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header40.xml" ContentType="application/vnd.openxmlformats-officedocument.wordprocessingml.head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footer53.xml" ContentType="application/vnd.openxmlformats-officedocument.wordprocessingml.footer+xml"/>
  <Override PartName="/word/footer54.xml" ContentType="application/vnd.openxmlformats-officedocument.wordprocessingml.footer+xml"/>
  <Default Extension="png" ContentType="image/png"/>
  <Override PartName="/word/header56.xml" ContentType="application/vnd.openxmlformats-officedocument.wordprocessingml.head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header69.xml" ContentType="application/vnd.openxmlformats-officedocument.wordprocessingml.head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header77.xml" ContentType="application/vnd.openxmlformats-officedocument.wordprocessingml.header+xml"/>
  <Override PartName="/word/footer77.xml" ContentType="application/vnd.openxmlformats-officedocument.wordprocessingml.footer+xml"/>
  <Override PartName="/word/header78.xml" ContentType="application/vnd.openxmlformats-officedocument.wordprocessingml.header+xml"/>
  <Override PartName="/word/footer7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0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168515" cy="3234690"/>
                <wp:effectExtent l="0" t="0" r="0" b="381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168515" cy="3234690"/>
                          <a:chExt cx="7168515" cy="323469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8248" cy="3234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7168515" cy="3234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2"/>
                                <w:rPr>
                                  <w:sz w:val="3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892" w:right="0" w:firstLine="0"/>
                                <w:jc w:val="left"/>
                                <w:rPr>
                                  <w:rFonts w:asci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color w:val="0E0C0F"/>
                                  <w:sz w:val="34"/>
                                </w:rPr>
                                <w:t>PD</w:t>
                              </w:r>
                              <w:r>
                                <w:rPr>
                                  <w:rFonts w:ascii="Arial"/>
                                  <w:color w:val="0E0C0F"/>
                                  <w:spacing w:val="-3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E0C0F"/>
                                  <w:sz w:val="34"/>
                                </w:rPr>
                                <w:t>CEN</w:t>
                              </w:r>
                              <w:r>
                                <w:rPr>
                                  <w:rFonts w:ascii="Arial"/>
                                  <w:color w:val="0E0C0F"/>
                                  <w:spacing w:val="-24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E0C0F"/>
                                  <w:sz w:val="34"/>
                                </w:rPr>
                                <w:t>ISO/TR</w:t>
                              </w:r>
                              <w:r>
                                <w:rPr>
                                  <w:rFonts w:ascii="Arial"/>
                                  <w:color w:val="0E0C0F"/>
                                  <w:spacing w:val="1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E0C0F"/>
                                  <w:spacing w:val="-2"/>
                                  <w:sz w:val="34"/>
                                </w:rPr>
                                <w:t>24971:2020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4.450pt;height:254.7pt;mso-position-horizontal-relative:char;mso-position-vertical-relative:line" id="docshapegroup1" coordorigin="0,0" coordsize="11289,5094">
                <v:shape style="position:absolute;left:0;top:0;width:11289;height:5094" type="#_x0000_t75" id="docshape2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1289;height:5094" type="#_x0000_t202" id="docshape3" filled="false" stroked="false">
                  <v:textbox inset="0,0,0,0">
                    <w:txbxContent>
                      <w:p>
                        <w:pPr>
                          <w:spacing w:line="240" w:lineRule="auto" w:before="92"/>
                          <w:rPr>
                            <w:sz w:val="34"/>
                          </w:rPr>
                        </w:pPr>
                      </w:p>
                      <w:p>
                        <w:pPr>
                          <w:spacing w:before="0"/>
                          <w:ind w:left="5892" w:right="0" w:firstLine="0"/>
                          <w:jc w:val="left"/>
                          <w:rPr>
                            <w:rFonts w:ascii="Arial"/>
                            <w:sz w:val="34"/>
                          </w:rPr>
                        </w:pPr>
                        <w:r>
                          <w:rPr>
                            <w:rFonts w:ascii="Arial"/>
                            <w:color w:val="0E0C0F"/>
                            <w:sz w:val="34"/>
                          </w:rPr>
                          <w:t>PD</w:t>
                        </w:r>
                        <w:r>
                          <w:rPr>
                            <w:rFonts w:ascii="Arial"/>
                            <w:color w:val="0E0C0F"/>
                            <w:spacing w:val="-3"/>
                            <w:sz w:val="34"/>
                          </w:rPr>
                          <w:t> </w:t>
                        </w:r>
                        <w:r>
                          <w:rPr>
                            <w:rFonts w:ascii="Arial"/>
                            <w:color w:val="0E0C0F"/>
                            <w:sz w:val="34"/>
                          </w:rPr>
                          <w:t>CEN</w:t>
                        </w:r>
                        <w:r>
                          <w:rPr>
                            <w:rFonts w:ascii="Arial"/>
                            <w:color w:val="0E0C0F"/>
                            <w:spacing w:val="-24"/>
                            <w:sz w:val="34"/>
                          </w:rPr>
                          <w:t> </w:t>
                        </w:r>
                        <w:r>
                          <w:rPr>
                            <w:rFonts w:ascii="Arial"/>
                            <w:color w:val="0E0C0F"/>
                            <w:sz w:val="34"/>
                          </w:rPr>
                          <w:t>ISO/TR</w:t>
                        </w:r>
                        <w:r>
                          <w:rPr>
                            <w:rFonts w:ascii="Arial"/>
                            <w:color w:val="0E0C0F"/>
                            <w:spacing w:val="10"/>
                            <w:sz w:val="34"/>
                          </w:rPr>
                          <w:t> </w:t>
                        </w:r>
                        <w:r>
                          <w:rPr>
                            <w:rFonts w:ascii="Arial"/>
                            <w:color w:val="0E0C0F"/>
                            <w:spacing w:val="-2"/>
                            <w:sz w:val="34"/>
                          </w:rPr>
                          <w:t>24971:2020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120" w:lineRule="auto" w:before="47"/>
        <w:ind w:left="11214" w:right="227" w:firstLine="0"/>
        <w:jc w:val="left"/>
        <w:rPr>
          <w:sz w:val="10"/>
        </w:rPr>
      </w:pPr>
      <w:r>
        <w:rPr>
          <w:color w:val="4B5B82"/>
          <w:spacing w:val="-10"/>
          <w:w w:val="105"/>
          <w:sz w:val="10"/>
        </w:rPr>
        <w:t>r</w:t>
      </w:r>
      <w:r>
        <w:rPr>
          <w:color w:val="4B5B82"/>
          <w:spacing w:val="40"/>
          <w:w w:val="105"/>
          <w:sz w:val="10"/>
        </w:rPr>
        <w:t> </w:t>
      </w:r>
      <w:r>
        <w:rPr>
          <w:color w:val="4B5B82"/>
          <w:spacing w:val="-10"/>
          <w:w w:val="105"/>
          <w:sz w:val="10"/>
        </w:rPr>
        <w:t>r</w:t>
      </w:r>
    </w:p>
    <w:p>
      <w:pPr>
        <w:spacing w:line="60" w:lineRule="exact" w:before="0"/>
        <w:ind w:left="11253" w:right="0" w:firstLine="0"/>
        <w:jc w:val="left"/>
        <w:rPr>
          <w:rFonts w:ascii="Arial"/>
          <w:sz w:val="6"/>
        </w:rPr>
      </w:pPr>
      <w:r>
        <w:rPr>
          <w:rFonts w:ascii="Arial"/>
          <w:color w:val="5B6B97"/>
          <w:spacing w:val="-10"/>
          <w:w w:val="105"/>
          <w:sz w:val="6"/>
        </w:rPr>
        <w:t>0</w:t>
      </w:r>
    </w:p>
    <w:p>
      <w:pPr>
        <w:pStyle w:val="BodyText"/>
        <w:rPr>
          <w:rFonts w:ascii="Arial"/>
          <w:sz w:val="39"/>
        </w:rPr>
      </w:pPr>
    </w:p>
    <w:p>
      <w:pPr>
        <w:pStyle w:val="BodyText"/>
        <w:spacing w:before="408"/>
        <w:rPr>
          <w:rFonts w:ascii="Arial"/>
          <w:sz w:val="39"/>
        </w:rPr>
      </w:pPr>
    </w:p>
    <w:p>
      <w:pPr>
        <w:pStyle w:val="Heading6"/>
        <w:tabs>
          <w:tab w:pos="11271" w:val="left" w:leader="none"/>
        </w:tabs>
        <w:spacing w:before="1"/>
        <w:ind w:left="1312"/>
        <w:rPr>
          <w:b w:val="0"/>
          <w:position w:val="8"/>
          <w:sz w:val="10"/>
        </w:rPr>
      </w:pPr>
      <w:r>
        <w:rPr>
          <w:b w:val="0"/>
          <w:position w:val="8"/>
          <w:sz w:val="10"/>
        </w:rPr>
        <w:drawing>
          <wp:anchor distT="0" distB="0" distL="0" distR="0" allowOverlap="1" layoutInCell="1" locked="0" behindDoc="1" simplePos="0" relativeHeight="481235456">
            <wp:simplePos x="0" y="0"/>
            <wp:positionH relativeFrom="page">
              <wp:posOffset>7229306</wp:posOffset>
            </wp:positionH>
            <wp:positionV relativeFrom="paragraph">
              <wp:posOffset>-763047</wp:posOffset>
            </wp:positionV>
            <wp:extent cx="85481" cy="842206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81" cy="842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position w:val="8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7237853</wp:posOffset>
                </wp:positionH>
                <wp:positionV relativeFrom="paragraph">
                  <wp:posOffset>309620</wp:posOffset>
                </wp:positionV>
                <wp:extent cx="8255" cy="46926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8255" cy="469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38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6"/>
                              </w:rPr>
                            </w:pPr>
                            <w:r>
                              <w:rPr>
                                <w:rFonts w:ascii="Arial"/>
                                <w:color w:val="5B6B97"/>
                                <w:spacing w:val="-93"/>
                                <w:w w:val="50"/>
                                <w:sz w:val="66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909729pt;margin-top:24.379601pt;width:.65pt;height:36.950pt;mso-position-horizontal-relative:page;mso-position-vertical-relative:paragraph;z-index:15730688" type="#_x0000_t202" id="docshape4" filled="false" stroked="false">
                <v:textbox inset="0,0,0,0">
                  <w:txbxContent>
                    <w:p>
                      <w:pPr>
                        <w:spacing w:line="738" w:lineRule="exact" w:before="0"/>
                        <w:ind w:left="0" w:right="0" w:firstLine="0"/>
                        <w:jc w:val="left"/>
                        <w:rPr>
                          <w:rFonts w:ascii="Arial"/>
                          <w:sz w:val="66"/>
                        </w:rPr>
                      </w:pPr>
                      <w:r>
                        <w:rPr>
                          <w:rFonts w:ascii="Arial"/>
                          <w:color w:val="5B6B97"/>
                          <w:spacing w:val="-93"/>
                          <w:w w:val="50"/>
                          <w:sz w:val="66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 w:val="0"/>
          <w:position w:val="8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236992">
                <wp:simplePos x="0" y="0"/>
                <wp:positionH relativeFrom="page">
                  <wp:posOffset>7231436</wp:posOffset>
                </wp:positionH>
                <wp:positionV relativeFrom="paragraph">
                  <wp:posOffset>179871</wp:posOffset>
                </wp:positionV>
                <wp:extent cx="25400" cy="4953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540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B5B82"/>
                                <w:spacing w:val="-10"/>
                                <w:w w:val="11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0448pt;margin-top:14.163129pt;width:2pt;height:3.9pt;mso-position-horizontal-relative:page;mso-position-vertical-relative:paragraph;z-index:-22079488" type="#_x0000_t202" id="docshape5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B5B82"/>
                          <w:spacing w:val="-10"/>
                          <w:w w:val="11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 w:val="0"/>
          <w:position w:val="8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237504">
                <wp:simplePos x="0" y="0"/>
                <wp:positionH relativeFrom="page">
                  <wp:posOffset>7228771</wp:posOffset>
                </wp:positionH>
                <wp:positionV relativeFrom="paragraph">
                  <wp:posOffset>214546</wp:posOffset>
                </wp:positionV>
                <wp:extent cx="48260" cy="8572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48260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5B6B97"/>
                                <w:spacing w:val="-10"/>
                                <w:w w:val="110"/>
                                <w:sz w:val="12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19458pt;margin-top:16.893448pt;width:3.8pt;height:6.75pt;mso-position-horizontal-relative:page;mso-position-vertical-relative:paragraph;z-index:-22078976" type="#_x0000_t202" id="docshape6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12"/>
                        </w:rPr>
                      </w:pPr>
                      <w:r>
                        <w:rPr>
                          <w:rFonts w:ascii="Arial"/>
                          <w:i/>
                          <w:color w:val="5B6B97"/>
                          <w:spacing w:val="-10"/>
                          <w:w w:val="110"/>
                          <w:sz w:val="12"/>
                        </w:rPr>
                        <w:t>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E2413"/>
          <w:w w:val="105"/>
        </w:rPr>
        <w:t>Medical</w:t>
      </w:r>
      <w:r>
        <w:rPr>
          <w:color w:val="0E2413"/>
          <w:spacing w:val="-25"/>
          <w:w w:val="105"/>
        </w:rPr>
        <w:t> </w:t>
      </w:r>
      <w:r>
        <w:rPr>
          <w:color w:val="0E2413"/>
          <w:w w:val="105"/>
        </w:rPr>
        <w:t>devices</w:t>
      </w:r>
      <w:r>
        <w:rPr>
          <w:color w:val="0E2413"/>
          <w:spacing w:val="-24"/>
          <w:w w:val="105"/>
        </w:rPr>
        <w:t> </w:t>
      </w:r>
      <w:r>
        <w:rPr>
          <w:color w:val="0E2413"/>
          <w:w w:val="105"/>
        </w:rPr>
        <w:t>-</w:t>
      </w:r>
      <w:r>
        <w:rPr>
          <w:color w:val="0E2413"/>
          <w:spacing w:val="-12"/>
          <w:w w:val="105"/>
        </w:rPr>
        <w:t> </w:t>
      </w:r>
      <w:r>
        <w:rPr>
          <w:color w:val="0E2413"/>
          <w:w w:val="105"/>
        </w:rPr>
        <w:t>Guidance</w:t>
      </w:r>
      <w:r>
        <w:rPr>
          <w:color w:val="0E2413"/>
          <w:spacing w:val="-15"/>
          <w:w w:val="105"/>
        </w:rPr>
        <w:t> </w:t>
      </w:r>
      <w:r>
        <w:rPr>
          <w:color w:val="0E2413"/>
          <w:w w:val="105"/>
        </w:rPr>
        <w:t>on</w:t>
      </w:r>
      <w:r>
        <w:rPr>
          <w:color w:val="0E2413"/>
          <w:spacing w:val="-26"/>
          <w:w w:val="105"/>
        </w:rPr>
        <w:t> </w:t>
      </w:r>
      <w:r>
        <w:rPr>
          <w:color w:val="0E2413"/>
          <w:spacing w:val="-5"/>
          <w:w w:val="105"/>
        </w:rPr>
        <w:t>the</w:t>
      </w:r>
      <w:r>
        <w:rPr>
          <w:color w:val="0E2413"/>
        </w:rPr>
        <w:tab/>
      </w:r>
      <w:r>
        <w:rPr>
          <w:b w:val="0"/>
          <w:color w:val="49878C"/>
          <w:spacing w:val="-10"/>
          <w:w w:val="105"/>
          <w:position w:val="8"/>
          <w:sz w:val="10"/>
        </w:rPr>
        <w:t>n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7246020</wp:posOffset>
                </wp:positionH>
                <wp:positionV relativeFrom="paragraph">
                  <wp:posOffset>40785</wp:posOffset>
                </wp:positionV>
                <wp:extent cx="38100" cy="4953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3810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B5B82"/>
                                <w:spacing w:val="-5"/>
                                <w:w w:val="110"/>
                                <w:sz w:val="7"/>
                              </w:rPr>
                              <w:t>0.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552795pt;margin-top:3.211479pt;width:3pt;height:3.9pt;mso-position-horizontal-relative:page;mso-position-vertical-relative:paragraph;z-index:-15728128;mso-wrap-distance-left:0;mso-wrap-distance-right:0" type="#_x0000_t202" id="docshape7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B5B82"/>
                          <w:spacing w:val="-5"/>
                          <w:w w:val="110"/>
                          <w:sz w:val="7"/>
                        </w:rPr>
                        <w:t>0.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Heading6"/>
        <w:ind w:left="1302"/>
      </w:pPr>
      <w:r>
        <w:rPr>
          <w:color w:val="0E0C0F"/>
        </w:rPr>
        <w:t>application</w:t>
      </w:r>
      <w:r>
        <w:rPr>
          <w:color w:val="0E0C0F"/>
          <w:spacing w:val="18"/>
        </w:rPr>
        <w:t> </w:t>
      </w:r>
      <w:r>
        <w:rPr>
          <w:color w:val="0E0C0F"/>
        </w:rPr>
        <w:t>of</w:t>
      </w:r>
      <w:r>
        <w:rPr>
          <w:color w:val="0E0C0F"/>
          <w:spacing w:val="-6"/>
        </w:rPr>
        <w:t> </w:t>
      </w:r>
      <w:r>
        <w:rPr>
          <w:color w:val="0E0C0F"/>
        </w:rPr>
        <w:t>ISO</w:t>
      </w:r>
      <w:r>
        <w:rPr>
          <w:color w:val="0E0C0F"/>
          <w:spacing w:val="5"/>
        </w:rPr>
        <w:t> </w:t>
      </w:r>
      <w:r>
        <w:rPr>
          <w:color w:val="0E0C0F"/>
          <w:spacing w:val="-2"/>
        </w:rPr>
        <w:t>14971</w:t>
      </w:r>
    </w:p>
    <w:p>
      <w:pPr>
        <w:spacing w:line="61" w:lineRule="exact" w:before="100"/>
        <w:ind w:left="0" w:right="212" w:firstLine="0"/>
        <w:jc w:val="righ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915874</wp:posOffset>
                </wp:positionH>
                <wp:positionV relativeFrom="paragraph">
                  <wp:posOffset>87183</wp:posOffset>
                </wp:positionV>
                <wp:extent cx="586168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61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1685" h="0">
                              <a:moveTo>
                                <a:pt x="0" y="0"/>
                              </a:moveTo>
                              <a:lnTo>
                                <a:pt x="5861599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72.116135pt,6.864855pt" to="533.659415pt,6.864855pt" stroked="true" strokeweight=".96109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B5B82"/>
          <w:spacing w:val="-10"/>
          <w:w w:val="65"/>
          <w:sz w:val="7"/>
        </w:rPr>
        <w:t>0</w:t>
      </w:r>
    </w:p>
    <w:p>
      <w:pPr>
        <w:spacing w:line="78" w:lineRule="exact" w:before="0"/>
        <w:ind w:left="11269" w:right="0" w:firstLine="0"/>
        <w:jc w:val="left"/>
        <w:rPr>
          <w:sz w:val="7"/>
        </w:rPr>
      </w:pPr>
      <w:r>
        <w:rPr>
          <w:color w:val="5B6B97"/>
          <w:spacing w:val="-5"/>
          <w:w w:val="90"/>
          <w:sz w:val="7"/>
        </w:rPr>
        <w:t>C&gt;</w:t>
      </w:r>
    </w:p>
    <w:p>
      <w:pPr>
        <w:spacing w:line="172" w:lineRule="auto" w:before="53"/>
        <w:ind w:left="11247" w:right="163" w:firstLine="26"/>
        <w:jc w:val="left"/>
        <w:rPr>
          <w:sz w:val="7"/>
        </w:rPr>
      </w:pPr>
      <w:r>
        <w:rPr>
          <w:color w:val="5B6B97"/>
          <w:spacing w:val="-10"/>
          <w:w w:val="90"/>
          <w:sz w:val="7"/>
        </w:rPr>
        <w:t>N</w:t>
      </w:r>
      <w:r>
        <w:rPr>
          <w:color w:val="5B6B97"/>
          <w:spacing w:val="40"/>
          <w:sz w:val="7"/>
        </w:rPr>
        <w:t> </w:t>
      </w:r>
      <w:r>
        <w:rPr>
          <w:color w:val="5B6B97"/>
          <w:spacing w:val="-10"/>
          <w:w w:val="90"/>
          <w:sz w:val="7"/>
        </w:rPr>
        <w:t>0</w:t>
      </w:r>
      <w:r>
        <w:rPr>
          <w:color w:val="5B6B97"/>
          <w:spacing w:val="80"/>
          <w:sz w:val="7"/>
        </w:rPr>
        <w:t> </w:t>
      </w:r>
      <w:r>
        <w:rPr>
          <w:color w:val="5B6B97"/>
          <w:spacing w:val="-10"/>
          <w:w w:val="90"/>
          <w:sz w:val="7"/>
        </w:rPr>
        <w:t>N</w:t>
      </w:r>
    </w:p>
    <w:p>
      <w:pPr>
        <w:pStyle w:val="BodyText"/>
        <w:spacing w:before="15"/>
        <w:rPr>
          <w:sz w:val="7"/>
        </w:rPr>
      </w:pPr>
    </w:p>
    <w:p>
      <w:pPr>
        <w:spacing w:before="1"/>
        <w:ind w:left="11247" w:right="0" w:firstLine="0"/>
        <w:jc w:val="left"/>
        <w:rPr>
          <w:sz w:val="7"/>
        </w:rPr>
      </w:pPr>
      <w:r>
        <w:rPr>
          <w:color w:val="5B6B97"/>
          <w:spacing w:val="-10"/>
          <w:w w:val="90"/>
          <w:sz w:val="7"/>
        </w:rPr>
        <w:t>0</w:t>
      </w:r>
    </w:p>
    <w:p>
      <w:pPr>
        <w:pStyle w:val="BodyText"/>
        <w:spacing w:before="69"/>
        <w:rPr>
          <w:sz w:val="7"/>
        </w:rPr>
      </w:pPr>
    </w:p>
    <w:p>
      <w:pPr>
        <w:spacing w:line="64" w:lineRule="exact" w:before="0"/>
        <w:ind w:left="11268" w:right="0" w:firstLine="0"/>
        <w:jc w:val="left"/>
        <w:rPr>
          <w:sz w:val="7"/>
        </w:rPr>
      </w:pPr>
      <w:r>
        <w:rPr>
          <w:color w:val="5B6B97"/>
          <w:spacing w:val="-10"/>
          <w:w w:val="90"/>
          <w:sz w:val="7"/>
        </w:rPr>
        <w:t>N</w:t>
      </w:r>
    </w:p>
    <w:p>
      <w:pPr>
        <w:spacing w:line="185" w:lineRule="exact" w:before="0"/>
        <w:ind w:left="11239" w:right="0" w:firstLine="0"/>
        <w:jc w:val="left"/>
        <w:rPr>
          <w:sz w:val="20"/>
          <w:szCs w:val="20"/>
        </w:rPr>
      </w:pPr>
      <w:r>
        <w:rPr>
          <w:color w:val="5B6B97"/>
          <w:spacing w:val="-10"/>
          <w:w w:val="90"/>
          <w:sz w:val="20"/>
          <w:szCs w:val="20"/>
        </w:rPr>
        <w:t>�</w:t>
      </w:r>
    </w:p>
    <w:p>
      <w:pPr>
        <w:spacing w:line="201" w:lineRule="exact" w:before="0"/>
        <w:ind w:left="11239" w:right="0" w:firstLine="0"/>
        <w:jc w:val="left"/>
        <w:rPr>
          <w:sz w:val="20"/>
          <w:szCs w:val="20"/>
        </w:rPr>
      </w:pPr>
      <w:r>
        <w:rPr>
          <w:color w:val="5B6B97"/>
          <w:spacing w:val="-10"/>
          <w:w w:val="90"/>
          <w:sz w:val="20"/>
          <w:szCs w:val="20"/>
        </w:rPr>
        <w:t>�</w:t>
      </w:r>
    </w:p>
    <w:p>
      <w:pPr>
        <w:spacing w:line="172" w:lineRule="auto" w:before="25"/>
        <w:ind w:left="11268" w:right="162" w:firstLine="0"/>
        <w:jc w:val="left"/>
        <w:rPr>
          <w:sz w:val="7"/>
        </w:rPr>
      </w:pPr>
      <w:r>
        <w:rPr>
          <w:color w:val="5B6B97"/>
          <w:spacing w:val="-10"/>
          <w:w w:val="90"/>
          <w:sz w:val="7"/>
        </w:rPr>
        <w:t>N</w:t>
      </w:r>
      <w:r>
        <w:rPr>
          <w:color w:val="5B6B97"/>
          <w:spacing w:val="40"/>
          <w:sz w:val="7"/>
        </w:rPr>
        <w:t> </w:t>
      </w:r>
      <w:r>
        <w:rPr>
          <w:color w:val="5B6B97"/>
          <w:spacing w:val="-10"/>
          <w:w w:val="90"/>
          <w:sz w:val="7"/>
        </w:rPr>
        <w:t>N</w:t>
      </w:r>
    </w:p>
    <w:p>
      <w:pPr>
        <w:pStyle w:val="Heading5"/>
        <w:spacing w:line="388" w:lineRule="exact"/>
        <w:ind w:left="11257"/>
      </w:pPr>
      <w:r>
        <w:rPr>
          <w:color w:val="5B6B97"/>
          <w:spacing w:val="-10"/>
          <w:w w:val="80"/>
        </w:rPr>
        <w:t>I</w:t>
      </w:r>
    </w:p>
    <w:p>
      <w:pPr>
        <w:spacing w:line="127" w:lineRule="exact" w:before="0"/>
        <w:ind w:left="11254" w:right="0" w:firstLine="0"/>
        <w:jc w:val="left"/>
        <w:rPr>
          <w:i/>
          <w:sz w:val="8"/>
        </w:rPr>
      </w:pPr>
      <w:r>
        <w:rPr>
          <w:i/>
          <w:color w:val="5B6B97"/>
          <w:spacing w:val="-5"/>
          <w:w w:val="80"/>
          <w:sz w:val="8"/>
        </w:rPr>
        <w:t>,</w:t>
      </w:r>
      <w:r>
        <w:rPr>
          <w:i/>
          <w:color w:val="4B5B82"/>
          <w:spacing w:val="-5"/>
          <w:w w:val="80"/>
          <w:position w:val="5"/>
          <w:sz w:val="10"/>
        </w:rPr>
        <w:t>a</w:t>
      </w:r>
      <w:r>
        <w:rPr>
          <w:i/>
          <w:color w:val="5B6B97"/>
          <w:spacing w:val="-5"/>
          <w:w w:val="80"/>
          <w:sz w:val="8"/>
        </w:rPr>
        <w:t>c</w:t>
      </w:r>
    </w:p>
    <w:p>
      <w:pPr>
        <w:pStyle w:val="BodyText"/>
        <w:rPr>
          <w:i/>
          <w:sz w:val="110"/>
        </w:rPr>
      </w:pPr>
    </w:p>
    <w:p>
      <w:pPr>
        <w:pStyle w:val="BodyText"/>
        <w:rPr>
          <w:i/>
          <w:sz w:val="110"/>
        </w:rPr>
      </w:pPr>
    </w:p>
    <w:p>
      <w:pPr>
        <w:pStyle w:val="BodyText"/>
        <w:spacing w:before="889"/>
        <w:rPr>
          <w:i/>
          <w:sz w:val="110"/>
        </w:rPr>
      </w:pPr>
    </w:p>
    <w:p>
      <w:pPr>
        <w:pStyle w:val="Heading1"/>
        <w:ind w:left="1175"/>
      </w:pPr>
      <w:r>
        <w:rPr>
          <w:color w:val="0E0C0F"/>
          <w:spacing w:val="-4"/>
          <w:w w:val="95"/>
        </w:rPr>
        <w:t>bs</w:t>
      </w:r>
      <w:r>
        <w:rPr>
          <w:color w:val="341113"/>
          <w:spacing w:val="-4"/>
          <w:w w:val="95"/>
        </w:rPr>
        <w:t>i.</w:t>
      </w:r>
    </w:p>
    <w:p>
      <w:pPr>
        <w:pStyle w:val="Heading1"/>
        <w:spacing w:after="0"/>
        <w:sectPr>
          <w:footerReference w:type="default" r:id="rId5"/>
          <w:type w:val="continuous"/>
          <w:pgSz w:w="11910" w:h="16850"/>
          <w:pgMar w:header="0" w:footer="0" w:top="340" w:bottom="280" w:left="141" w:right="283"/>
          <w:pgNumType w:start="1"/>
        </w:sectPr>
      </w:pPr>
    </w:p>
    <w:p>
      <w:pPr>
        <w:pStyle w:val="BodyText"/>
        <w:spacing w:before="74"/>
        <w:rPr>
          <w:rFonts w:ascii="Arial"/>
          <w:b/>
        </w:rPr>
      </w:pPr>
    </w:p>
    <w:p>
      <w:pPr>
        <w:tabs>
          <w:tab w:pos="8274" w:val="left" w:leader="none"/>
        </w:tabs>
        <w:spacing w:before="0"/>
        <w:ind w:left="847" w:right="0" w:firstLine="0"/>
        <w:jc w:val="left"/>
        <w:rPr>
          <w:position w:val="1"/>
          <w:sz w:val="20"/>
        </w:rPr>
      </w:pPr>
      <w:r>
        <w:rPr>
          <w:position w:val="1"/>
          <w:sz w:val="20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7156034</wp:posOffset>
            </wp:positionH>
            <wp:positionV relativeFrom="paragraph">
              <wp:posOffset>-194977</wp:posOffset>
            </wp:positionV>
            <wp:extent cx="170963" cy="303926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61616"/>
          <w:sz w:val="21"/>
        </w:rPr>
        <w:t>PD</w:t>
      </w:r>
      <w:r>
        <w:rPr>
          <w:rFonts w:ascii="Arial"/>
          <w:color w:val="161616"/>
          <w:spacing w:val="-8"/>
          <w:sz w:val="21"/>
        </w:rPr>
        <w:t> </w:t>
      </w:r>
      <w:r>
        <w:rPr>
          <w:rFonts w:ascii="Arial"/>
          <w:color w:val="161616"/>
          <w:sz w:val="21"/>
        </w:rPr>
        <w:t>CEN</w:t>
      </w:r>
      <w:r>
        <w:rPr>
          <w:rFonts w:ascii="Arial"/>
          <w:color w:val="161616"/>
          <w:spacing w:val="-15"/>
          <w:sz w:val="21"/>
        </w:rPr>
        <w:t> </w:t>
      </w:r>
      <w:r>
        <w:rPr>
          <w:rFonts w:ascii="Arial"/>
          <w:color w:val="161616"/>
          <w:sz w:val="21"/>
        </w:rPr>
        <w:t>ISO/TR</w:t>
      </w:r>
      <w:r>
        <w:rPr>
          <w:rFonts w:ascii="Arial"/>
          <w:color w:val="161616"/>
          <w:spacing w:val="3"/>
          <w:sz w:val="21"/>
        </w:rPr>
        <w:t> </w:t>
      </w:r>
      <w:r>
        <w:rPr>
          <w:rFonts w:ascii="Arial"/>
          <w:color w:val="161616"/>
          <w:spacing w:val="-2"/>
          <w:sz w:val="21"/>
        </w:rPr>
        <w:t>24971:2020</w:t>
      </w:r>
      <w:r>
        <w:rPr>
          <w:rFonts w:ascii="Arial"/>
          <w:color w:val="161616"/>
          <w:sz w:val="21"/>
        </w:rPr>
        <w:tab/>
      </w:r>
      <w:r>
        <w:rPr>
          <w:color w:val="161616"/>
          <w:w w:val="90"/>
          <w:position w:val="1"/>
          <w:sz w:val="20"/>
        </w:rPr>
        <w:t>PUBLISHED</w:t>
      </w:r>
      <w:r>
        <w:rPr>
          <w:color w:val="161616"/>
          <w:spacing w:val="51"/>
          <w:position w:val="1"/>
          <w:sz w:val="20"/>
        </w:rPr>
        <w:t> </w:t>
      </w:r>
      <w:r>
        <w:rPr>
          <w:color w:val="161616"/>
          <w:spacing w:val="-2"/>
          <w:position w:val="1"/>
          <w:sz w:val="20"/>
        </w:rPr>
        <w:t>DOCUMENT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5336497</wp:posOffset>
                </wp:positionH>
                <wp:positionV relativeFrom="paragraph">
                  <wp:posOffset>45322</wp:posOffset>
                </wp:positionV>
                <wp:extent cx="136779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367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7790" h="0">
                              <a:moveTo>
                                <a:pt x="0" y="0"/>
                              </a:moveTo>
                              <a:lnTo>
                                <a:pt x="1367706" y="0"/>
                              </a:lnTo>
                            </a:path>
                          </a:pathLst>
                        </a:custGeom>
                        <a:ln w="61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0.196686pt;margin-top:3.568733pt;width:107.7pt;height:.1pt;mso-position-horizontal-relative:page;mso-position-vertical-relative:paragraph;z-index:-15725056;mso-wrap-distance-left:0;mso-wrap-distance-right:0" id="docshape8" coordorigin="8404,71" coordsize="2154,0" path="m8404,71l10558,71e" filled="false" stroked="true" strokeweight=".48054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622794</wp:posOffset>
                </wp:positionH>
                <wp:positionV relativeFrom="paragraph">
                  <wp:posOffset>51425</wp:posOffset>
                </wp:positionV>
                <wp:extent cx="179514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795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5145" h="0">
                              <a:moveTo>
                                <a:pt x="0" y="0"/>
                              </a:moveTo>
                              <a:lnTo>
                                <a:pt x="1795114" y="0"/>
                              </a:lnTo>
                            </a:path>
                          </a:pathLst>
                        </a:custGeom>
                        <a:ln w="61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038975pt;margin-top:4.049280pt;width:141.35pt;height:.1pt;mso-position-horizontal-relative:page;mso-position-vertical-relative:paragraph;z-index:-15724544;mso-wrap-distance-left:0;mso-wrap-distance-right:0" id="docshape9" coordorigin="981,81" coordsize="2827,0" path="m981,81l3808,81e" filled="false" stroked="true" strokeweight=".48054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0"/>
      </w:pPr>
    </w:p>
    <w:p>
      <w:pPr>
        <w:pStyle w:val="Heading7"/>
        <w:ind w:left="0" w:right="1159"/>
      </w:pPr>
      <w:r>
        <w:rPr>
          <w:color w:val="161616"/>
        </w:rPr>
        <w:t>National</w:t>
      </w:r>
      <w:r>
        <w:rPr>
          <w:color w:val="161616"/>
          <w:spacing w:val="17"/>
        </w:rPr>
        <w:t> </w:t>
      </w:r>
      <w:r>
        <w:rPr>
          <w:color w:val="161616"/>
          <w:spacing w:val="-2"/>
        </w:rPr>
        <w:t>foreword</w:t>
      </w:r>
    </w:p>
    <w:p>
      <w:pPr>
        <w:pStyle w:val="BodyText"/>
        <w:spacing w:before="74"/>
        <w:rPr>
          <w:b/>
          <w:sz w:val="20"/>
        </w:rPr>
      </w:pPr>
    </w:p>
    <w:p>
      <w:pPr>
        <w:spacing w:line="221" w:lineRule="exact" w:before="0"/>
        <w:ind w:left="3891" w:right="0" w:firstLine="0"/>
        <w:jc w:val="left"/>
        <w:rPr>
          <w:sz w:val="20"/>
        </w:rPr>
      </w:pPr>
      <w:r>
        <w:rPr>
          <w:color w:val="161616"/>
          <w:w w:val="110"/>
          <w:sz w:val="20"/>
        </w:rPr>
        <w:t>This</w:t>
      </w:r>
      <w:r>
        <w:rPr>
          <w:color w:val="161616"/>
          <w:spacing w:val="-10"/>
          <w:w w:val="110"/>
          <w:sz w:val="20"/>
        </w:rPr>
        <w:t> </w:t>
      </w:r>
      <w:r>
        <w:rPr>
          <w:color w:val="161616"/>
          <w:w w:val="110"/>
          <w:sz w:val="20"/>
        </w:rPr>
        <w:t>Published</w:t>
      </w:r>
      <w:r>
        <w:rPr>
          <w:color w:val="161616"/>
          <w:spacing w:val="3"/>
          <w:w w:val="110"/>
          <w:sz w:val="20"/>
        </w:rPr>
        <w:t> </w:t>
      </w:r>
      <w:r>
        <w:rPr>
          <w:color w:val="161616"/>
          <w:w w:val="110"/>
          <w:sz w:val="20"/>
        </w:rPr>
        <w:t>Document</w:t>
      </w:r>
      <w:r>
        <w:rPr>
          <w:color w:val="161616"/>
          <w:spacing w:val="-5"/>
          <w:w w:val="110"/>
          <w:sz w:val="20"/>
        </w:rPr>
        <w:t> </w:t>
      </w:r>
      <w:r>
        <w:rPr>
          <w:color w:val="161616"/>
          <w:w w:val="110"/>
          <w:sz w:val="20"/>
        </w:rPr>
        <w:t>is</w:t>
      </w:r>
      <w:r>
        <w:rPr>
          <w:color w:val="161616"/>
          <w:spacing w:val="-10"/>
          <w:w w:val="110"/>
          <w:sz w:val="20"/>
        </w:rPr>
        <w:t> </w:t>
      </w:r>
      <w:r>
        <w:rPr>
          <w:color w:val="262626"/>
          <w:w w:val="110"/>
          <w:sz w:val="20"/>
        </w:rPr>
        <w:t>the</w:t>
      </w:r>
      <w:r>
        <w:rPr>
          <w:color w:val="262626"/>
          <w:spacing w:val="11"/>
          <w:w w:val="110"/>
          <w:sz w:val="20"/>
        </w:rPr>
        <w:t> </w:t>
      </w:r>
      <w:r>
        <w:rPr>
          <w:color w:val="161616"/>
          <w:w w:val="110"/>
          <w:sz w:val="20"/>
        </w:rPr>
        <w:t>UK</w:t>
      </w:r>
      <w:r>
        <w:rPr>
          <w:color w:val="161616"/>
          <w:spacing w:val="-10"/>
          <w:w w:val="110"/>
          <w:sz w:val="20"/>
        </w:rPr>
        <w:t> </w:t>
      </w:r>
      <w:r>
        <w:rPr>
          <w:color w:val="161616"/>
          <w:w w:val="110"/>
          <w:sz w:val="20"/>
        </w:rPr>
        <w:t>implementation</w:t>
      </w:r>
      <w:r>
        <w:rPr>
          <w:color w:val="161616"/>
          <w:spacing w:val="-13"/>
          <w:w w:val="110"/>
          <w:sz w:val="20"/>
        </w:rPr>
        <w:t> </w:t>
      </w:r>
      <w:r>
        <w:rPr>
          <w:color w:val="161616"/>
          <w:spacing w:val="-5"/>
          <w:w w:val="110"/>
          <w:sz w:val="20"/>
        </w:rPr>
        <w:t>of</w:t>
      </w:r>
    </w:p>
    <w:p>
      <w:pPr>
        <w:spacing w:line="223" w:lineRule="auto" w:before="6"/>
        <w:ind w:left="3892" w:right="1078" w:firstLine="1"/>
        <w:jc w:val="left"/>
        <w:rPr>
          <w:sz w:val="20"/>
        </w:rPr>
      </w:pPr>
      <w:r>
        <w:rPr>
          <w:color w:val="1F3D8A"/>
          <w:w w:val="105"/>
          <w:sz w:val="23"/>
          <w:u w:val="thick" w:color="161616"/>
        </w:rPr>
        <w:t>C</w:t>
      </w:r>
      <w:r>
        <w:rPr>
          <w:color w:val="3F528C"/>
          <w:w w:val="105"/>
          <w:sz w:val="23"/>
          <w:u w:val="thick" w:color="161616"/>
        </w:rPr>
        <w:t>E</w:t>
      </w:r>
      <w:r>
        <w:rPr>
          <w:color w:val="1F3D8A"/>
          <w:w w:val="105"/>
          <w:sz w:val="23"/>
          <w:u w:val="thick" w:color="161616"/>
        </w:rPr>
        <w:t>N</w:t>
      </w:r>
      <w:r>
        <w:rPr>
          <w:color w:val="1F3D8A"/>
          <w:spacing w:val="-36"/>
          <w:w w:val="105"/>
          <w:sz w:val="23"/>
          <w:u w:val="thick" w:color="161616"/>
        </w:rPr>
        <w:t> </w:t>
      </w:r>
      <w:r>
        <w:rPr>
          <w:color w:val="1F3D8A"/>
          <w:w w:val="105"/>
          <w:sz w:val="20"/>
          <w:u w:val="thick" w:color="161616"/>
        </w:rPr>
        <w:t>ISO/TR 24971</w:t>
      </w:r>
      <w:r>
        <w:rPr>
          <w:color w:val="0C1A60"/>
          <w:w w:val="105"/>
          <w:sz w:val="20"/>
          <w:u w:val="thick" w:color="161616"/>
        </w:rPr>
        <w:t>:</w:t>
      </w:r>
      <w:r>
        <w:rPr>
          <w:color w:val="1F3D8A"/>
          <w:w w:val="105"/>
          <w:sz w:val="20"/>
          <w:u w:val="thick" w:color="161616"/>
        </w:rPr>
        <w:t>2020</w:t>
      </w:r>
      <w:r>
        <w:rPr>
          <w:color w:val="161616"/>
          <w:w w:val="105"/>
          <w:sz w:val="20"/>
          <w:u w:val="none"/>
        </w:rPr>
        <w:t>.</w:t>
      </w:r>
      <w:r>
        <w:rPr>
          <w:color w:val="161616"/>
          <w:spacing w:val="-26"/>
          <w:w w:val="105"/>
          <w:sz w:val="20"/>
          <w:u w:val="none"/>
        </w:rPr>
        <w:t> </w:t>
      </w:r>
      <w:r>
        <w:rPr>
          <w:color w:val="161616"/>
          <w:w w:val="105"/>
          <w:sz w:val="20"/>
          <w:u w:val="none"/>
        </w:rPr>
        <w:t>It</w:t>
      </w:r>
      <w:r>
        <w:rPr>
          <w:color w:val="161616"/>
          <w:spacing w:val="-3"/>
          <w:w w:val="105"/>
          <w:sz w:val="20"/>
          <w:u w:val="none"/>
        </w:rPr>
        <w:t> </w:t>
      </w:r>
      <w:r>
        <w:rPr>
          <w:color w:val="262626"/>
          <w:w w:val="105"/>
          <w:sz w:val="20"/>
          <w:u w:val="none"/>
        </w:rPr>
        <w:t>is </w:t>
      </w:r>
      <w:r>
        <w:rPr>
          <w:color w:val="161616"/>
          <w:w w:val="105"/>
          <w:sz w:val="20"/>
          <w:u w:val="none"/>
        </w:rPr>
        <w:t>identical to</w:t>
      </w:r>
      <w:r>
        <w:rPr>
          <w:color w:val="161616"/>
          <w:spacing w:val="-1"/>
          <w:w w:val="105"/>
          <w:sz w:val="20"/>
          <w:u w:val="none"/>
        </w:rPr>
        <w:t> </w:t>
      </w:r>
      <w:r>
        <w:rPr>
          <w:color w:val="1F3D8A"/>
          <w:w w:val="105"/>
          <w:sz w:val="20"/>
          <w:u w:val="thick" w:color="3B3B3B"/>
        </w:rPr>
        <w:t>ISO/TR</w:t>
      </w:r>
      <w:r>
        <w:rPr>
          <w:color w:val="1F3D8A"/>
          <w:spacing w:val="23"/>
          <w:w w:val="105"/>
          <w:sz w:val="20"/>
          <w:u w:val="thick" w:color="3B3B3B"/>
        </w:rPr>
        <w:t> </w:t>
      </w:r>
      <w:r>
        <w:rPr>
          <w:color w:val="1F3D8A"/>
          <w:w w:val="105"/>
          <w:sz w:val="20"/>
          <w:u w:val="thick" w:color="3B3B3B"/>
        </w:rPr>
        <w:t>24971</w:t>
      </w:r>
      <w:r>
        <w:rPr>
          <w:color w:val="0C1A60"/>
          <w:w w:val="105"/>
          <w:sz w:val="20"/>
          <w:u w:val="thick" w:color="3B3B3B"/>
        </w:rPr>
        <w:t>:</w:t>
      </w:r>
      <w:r>
        <w:rPr>
          <w:color w:val="1F3D8A"/>
          <w:w w:val="105"/>
          <w:sz w:val="20"/>
          <w:u w:val="thick" w:color="3B3B3B"/>
        </w:rPr>
        <w:t>2020</w:t>
      </w:r>
      <w:r>
        <w:rPr>
          <w:color w:val="3B3B3B"/>
          <w:w w:val="105"/>
          <w:sz w:val="20"/>
          <w:u w:val="none"/>
        </w:rPr>
        <w:t>.</w:t>
      </w:r>
      <w:r>
        <w:rPr>
          <w:color w:val="3B3B3B"/>
          <w:spacing w:val="-20"/>
          <w:w w:val="105"/>
          <w:sz w:val="20"/>
          <w:u w:val="none"/>
        </w:rPr>
        <w:t> </w:t>
      </w:r>
      <w:r>
        <w:rPr>
          <w:color w:val="161616"/>
          <w:w w:val="105"/>
          <w:sz w:val="20"/>
          <w:u w:val="none"/>
        </w:rPr>
        <w:t>It </w:t>
      </w:r>
      <w:r>
        <w:rPr>
          <w:color w:val="262626"/>
          <w:w w:val="105"/>
          <w:sz w:val="20"/>
          <w:u w:val="none"/>
        </w:rPr>
        <w:t>supersedes</w:t>
      </w:r>
      <w:r>
        <w:rPr>
          <w:color w:val="262626"/>
          <w:spacing w:val="40"/>
          <w:w w:val="105"/>
          <w:sz w:val="20"/>
          <w:u w:val="none"/>
        </w:rPr>
        <w:t> </w:t>
      </w:r>
      <w:r>
        <w:rPr>
          <w:color w:val="161616"/>
          <w:w w:val="105"/>
          <w:sz w:val="20"/>
          <w:u w:val="none"/>
        </w:rPr>
        <w:t>PD ISO/TR</w:t>
      </w:r>
      <w:r>
        <w:rPr>
          <w:color w:val="161616"/>
          <w:spacing w:val="40"/>
          <w:w w:val="105"/>
          <w:sz w:val="20"/>
          <w:u w:val="none"/>
        </w:rPr>
        <w:t> </w:t>
      </w:r>
      <w:r>
        <w:rPr>
          <w:color w:val="161616"/>
          <w:w w:val="105"/>
          <w:sz w:val="20"/>
          <w:u w:val="none"/>
        </w:rPr>
        <w:t>24971:2020,</w:t>
      </w:r>
      <w:r>
        <w:rPr>
          <w:color w:val="161616"/>
          <w:spacing w:val="40"/>
          <w:w w:val="105"/>
          <w:sz w:val="20"/>
          <w:u w:val="none"/>
        </w:rPr>
        <w:t> </w:t>
      </w:r>
      <w:r>
        <w:rPr>
          <w:color w:val="161616"/>
          <w:w w:val="105"/>
          <w:sz w:val="20"/>
          <w:u w:val="none"/>
        </w:rPr>
        <w:t>which</w:t>
      </w:r>
      <w:r>
        <w:rPr>
          <w:color w:val="161616"/>
          <w:spacing w:val="40"/>
          <w:w w:val="105"/>
          <w:sz w:val="20"/>
          <w:u w:val="none"/>
        </w:rPr>
        <w:t> </w:t>
      </w:r>
      <w:r>
        <w:rPr>
          <w:color w:val="161616"/>
          <w:w w:val="105"/>
          <w:sz w:val="20"/>
          <w:u w:val="none"/>
        </w:rPr>
        <w:t>is </w:t>
      </w:r>
      <w:r>
        <w:rPr>
          <w:color w:val="262626"/>
          <w:w w:val="105"/>
          <w:sz w:val="20"/>
          <w:u w:val="none"/>
        </w:rPr>
        <w:t>withdrawn</w:t>
      </w:r>
      <w:r>
        <w:rPr>
          <w:color w:val="010101"/>
          <w:w w:val="105"/>
          <w:sz w:val="20"/>
          <w:u w:val="none"/>
        </w:rPr>
        <w:t>.</w:t>
      </w:r>
    </w:p>
    <w:p>
      <w:pPr>
        <w:spacing w:line="244" w:lineRule="auto" w:before="183"/>
        <w:ind w:left="3899" w:right="1078" w:hanging="4"/>
        <w:jc w:val="left"/>
        <w:rPr>
          <w:sz w:val="20"/>
        </w:rPr>
      </w:pPr>
      <w:r>
        <w:rPr>
          <w:color w:val="161616"/>
          <w:w w:val="110"/>
          <w:sz w:val="20"/>
        </w:rPr>
        <w:t>The UK participation in its preparation was</w:t>
      </w:r>
      <w:r>
        <w:rPr>
          <w:color w:val="161616"/>
          <w:spacing w:val="-15"/>
          <w:w w:val="110"/>
          <w:sz w:val="20"/>
        </w:rPr>
        <w:t> </w:t>
      </w:r>
      <w:r>
        <w:rPr>
          <w:color w:val="262626"/>
          <w:w w:val="110"/>
          <w:sz w:val="20"/>
        </w:rPr>
        <w:t>entrusted </w:t>
      </w:r>
      <w:r>
        <w:rPr>
          <w:color w:val="161616"/>
          <w:w w:val="110"/>
          <w:sz w:val="20"/>
        </w:rPr>
        <w:t>to</w:t>
      </w:r>
      <w:r>
        <w:rPr>
          <w:color w:val="161616"/>
          <w:spacing w:val="-8"/>
          <w:w w:val="110"/>
          <w:sz w:val="20"/>
        </w:rPr>
        <w:t> </w:t>
      </w:r>
      <w:r>
        <w:rPr>
          <w:color w:val="161616"/>
          <w:w w:val="110"/>
          <w:sz w:val="20"/>
        </w:rPr>
        <w:t>Technical Committee CH/210/4, Risk </w:t>
      </w:r>
      <w:r>
        <w:rPr>
          <w:color w:val="262626"/>
          <w:w w:val="110"/>
          <w:sz w:val="20"/>
        </w:rPr>
        <w:t>analysis </w:t>
      </w:r>
      <w:r>
        <w:rPr>
          <w:color w:val="161616"/>
          <w:w w:val="110"/>
          <w:sz w:val="20"/>
        </w:rPr>
        <w:t>for Medical Devices</w:t>
      </w:r>
      <w:r>
        <w:rPr>
          <w:color w:val="3B3B3B"/>
          <w:w w:val="110"/>
          <w:sz w:val="20"/>
        </w:rPr>
        <w:t>.</w:t>
      </w:r>
    </w:p>
    <w:p>
      <w:pPr>
        <w:spacing w:before="170"/>
        <w:ind w:left="3905" w:right="1078" w:hanging="10"/>
        <w:jc w:val="left"/>
        <w:rPr>
          <w:sz w:val="20"/>
        </w:rPr>
      </w:pPr>
      <w:r>
        <w:rPr>
          <w:color w:val="161616"/>
          <w:w w:val="110"/>
          <w:sz w:val="20"/>
        </w:rPr>
        <w:t>A</w:t>
      </w:r>
      <w:r>
        <w:rPr>
          <w:color w:val="161616"/>
          <w:spacing w:val="-10"/>
          <w:w w:val="110"/>
          <w:sz w:val="20"/>
        </w:rPr>
        <w:t> </w:t>
      </w:r>
      <w:r>
        <w:rPr>
          <w:color w:val="161616"/>
          <w:w w:val="110"/>
          <w:sz w:val="20"/>
        </w:rPr>
        <w:t>list</w:t>
      </w:r>
      <w:r>
        <w:rPr>
          <w:color w:val="161616"/>
          <w:spacing w:val="-4"/>
          <w:w w:val="110"/>
          <w:sz w:val="20"/>
        </w:rPr>
        <w:t> </w:t>
      </w:r>
      <w:r>
        <w:rPr>
          <w:color w:val="161616"/>
          <w:w w:val="110"/>
          <w:sz w:val="20"/>
        </w:rPr>
        <w:t>of </w:t>
      </w:r>
      <w:r>
        <w:rPr>
          <w:color w:val="262626"/>
          <w:w w:val="110"/>
          <w:sz w:val="20"/>
        </w:rPr>
        <w:t>organizations represented </w:t>
      </w:r>
      <w:r>
        <w:rPr>
          <w:color w:val="161616"/>
          <w:w w:val="110"/>
          <w:sz w:val="20"/>
        </w:rPr>
        <w:t>on this </w:t>
      </w:r>
      <w:r>
        <w:rPr>
          <w:color w:val="262626"/>
          <w:w w:val="110"/>
          <w:sz w:val="20"/>
        </w:rPr>
        <w:t>committee can </w:t>
      </w:r>
      <w:r>
        <w:rPr>
          <w:color w:val="161616"/>
          <w:w w:val="110"/>
          <w:sz w:val="20"/>
        </w:rPr>
        <w:t>be </w:t>
      </w:r>
      <w:r>
        <w:rPr>
          <w:color w:val="262626"/>
          <w:w w:val="110"/>
          <w:sz w:val="20"/>
        </w:rPr>
        <w:t>obtained on </w:t>
      </w:r>
      <w:r>
        <w:rPr>
          <w:color w:val="161616"/>
          <w:w w:val="110"/>
          <w:sz w:val="20"/>
        </w:rPr>
        <w:t>request to its </w:t>
      </w:r>
      <w:r>
        <w:rPr>
          <w:color w:val="262626"/>
          <w:w w:val="110"/>
          <w:sz w:val="20"/>
        </w:rPr>
        <w:t>committee</w:t>
      </w:r>
      <w:r>
        <w:rPr>
          <w:color w:val="262626"/>
          <w:spacing w:val="40"/>
          <w:w w:val="110"/>
          <w:sz w:val="20"/>
        </w:rPr>
        <w:t> </w:t>
      </w:r>
      <w:r>
        <w:rPr>
          <w:color w:val="161616"/>
          <w:w w:val="110"/>
          <w:sz w:val="20"/>
        </w:rPr>
        <w:t>manager.</w:t>
      </w:r>
    </w:p>
    <w:p>
      <w:pPr>
        <w:spacing w:before="179"/>
        <w:ind w:left="3900" w:right="1078" w:hanging="4"/>
        <w:jc w:val="left"/>
        <w:rPr>
          <w:sz w:val="20"/>
        </w:rPr>
      </w:pPr>
      <w:r>
        <w:rPr>
          <w:color w:val="161616"/>
          <w:w w:val="110"/>
          <w:sz w:val="20"/>
        </w:rPr>
        <w:t>This publication does not purport to</w:t>
      </w:r>
      <w:r>
        <w:rPr>
          <w:color w:val="161616"/>
          <w:spacing w:val="-10"/>
          <w:w w:val="110"/>
          <w:sz w:val="20"/>
        </w:rPr>
        <w:t> </w:t>
      </w:r>
      <w:r>
        <w:rPr>
          <w:color w:val="161616"/>
          <w:w w:val="110"/>
          <w:sz w:val="20"/>
        </w:rPr>
        <w:t>include</w:t>
      </w:r>
      <w:r>
        <w:rPr>
          <w:color w:val="161616"/>
          <w:spacing w:val="-2"/>
          <w:w w:val="110"/>
          <w:sz w:val="20"/>
        </w:rPr>
        <w:t> </w:t>
      </w:r>
      <w:r>
        <w:rPr>
          <w:color w:val="262626"/>
          <w:w w:val="110"/>
          <w:sz w:val="20"/>
        </w:rPr>
        <w:t>all </w:t>
      </w:r>
      <w:r>
        <w:rPr>
          <w:color w:val="161616"/>
          <w:w w:val="110"/>
          <w:sz w:val="20"/>
        </w:rPr>
        <w:t>the</w:t>
      </w:r>
      <w:r>
        <w:rPr>
          <w:color w:val="161616"/>
          <w:spacing w:val="24"/>
          <w:w w:val="110"/>
          <w:sz w:val="20"/>
        </w:rPr>
        <w:t> </w:t>
      </w:r>
      <w:r>
        <w:rPr>
          <w:color w:val="161616"/>
          <w:w w:val="110"/>
          <w:sz w:val="20"/>
        </w:rPr>
        <w:t>necessary provisions of </w:t>
      </w:r>
      <w:r>
        <w:rPr>
          <w:color w:val="262626"/>
          <w:w w:val="110"/>
          <w:sz w:val="20"/>
        </w:rPr>
        <w:t>a contract. </w:t>
      </w:r>
      <w:r>
        <w:rPr>
          <w:color w:val="161616"/>
          <w:w w:val="110"/>
          <w:sz w:val="20"/>
        </w:rPr>
        <w:t>Users </w:t>
      </w:r>
      <w:r>
        <w:rPr>
          <w:color w:val="262626"/>
          <w:w w:val="110"/>
          <w:sz w:val="20"/>
        </w:rPr>
        <w:t>are</w:t>
      </w:r>
      <w:r>
        <w:rPr>
          <w:color w:val="262626"/>
          <w:spacing w:val="40"/>
          <w:w w:val="110"/>
          <w:sz w:val="20"/>
        </w:rPr>
        <w:t> </w:t>
      </w:r>
      <w:r>
        <w:rPr>
          <w:color w:val="161616"/>
          <w:w w:val="110"/>
          <w:sz w:val="20"/>
        </w:rPr>
        <w:t>responsible for its </w:t>
      </w:r>
      <w:r>
        <w:rPr>
          <w:color w:val="262626"/>
          <w:w w:val="110"/>
          <w:sz w:val="20"/>
        </w:rPr>
        <w:t>correct application.</w:t>
      </w:r>
    </w:p>
    <w:p>
      <w:pPr>
        <w:spacing w:line="53" w:lineRule="exact" w:before="36"/>
        <w:ind w:left="11279" w:right="0" w:firstLine="0"/>
        <w:jc w:val="left"/>
        <w:rPr>
          <w:rFonts w:ascii="Arial"/>
          <w:sz w:val="6"/>
        </w:rPr>
      </w:pPr>
      <w:r>
        <w:rPr>
          <w:rFonts w:ascii="Arial"/>
          <w:color w:val="526489"/>
          <w:spacing w:val="-10"/>
          <w:w w:val="110"/>
          <w:sz w:val="6"/>
        </w:rPr>
        <w:t>C</w:t>
      </w:r>
    </w:p>
    <w:p>
      <w:pPr>
        <w:spacing w:line="118" w:lineRule="exact" w:before="0"/>
        <w:ind w:left="11272" w:right="0" w:firstLine="0"/>
        <w:jc w:val="left"/>
        <w:rPr>
          <w:sz w:val="15"/>
        </w:rPr>
      </w:pPr>
      <w:r>
        <w:rPr>
          <w:color w:val="526489"/>
          <w:spacing w:val="-5"/>
          <w:w w:val="110"/>
          <w:sz w:val="15"/>
        </w:rPr>
        <w:t>"'</w:t>
      </w:r>
    </w:p>
    <w:p>
      <w:pPr>
        <w:tabs>
          <w:tab w:pos="11224" w:val="left" w:leader="none"/>
        </w:tabs>
        <w:spacing w:line="84" w:lineRule="exact" w:before="0"/>
        <w:ind w:left="3906" w:right="0" w:firstLine="0"/>
        <w:jc w:val="left"/>
        <w:rPr>
          <w:position w:val="4"/>
          <w:sz w:val="10"/>
        </w:rPr>
      </w:pPr>
      <w:r>
        <w:rPr>
          <w:rFonts w:ascii="Arial" w:hAnsi="Arial"/>
          <w:color w:val="3B3B3B"/>
          <w:w w:val="110"/>
          <w:sz w:val="21"/>
        </w:rPr>
        <w:t>© </w:t>
      </w:r>
      <w:r>
        <w:rPr>
          <w:color w:val="161616"/>
          <w:w w:val="110"/>
          <w:sz w:val="20"/>
        </w:rPr>
        <w:t>The</w:t>
      </w:r>
      <w:r>
        <w:rPr>
          <w:color w:val="161616"/>
          <w:spacing w:val="12"/>
          <w:w w:val="110"/>
          <w:sz w:val="20"/>
        </w:rPr>
        <w:t> </w:t>
      </w:r>
      <w:r>
        <w:rPr>
          <w:color w:val="161616"/>
          <w:w w:val="110"/>
          <w:sz w:val="20"/>
        </w:rPr>
        <w:t>British</w:t>
      </w:r>
      <w:r>
        <w:rPr>
          <w:color w:val="161616"/>
          <w:spacing w:val="16"/>
          <w:w w:val="110"/>
          <w:sz w:val="20"/>
        </w:rPr>
        <w:t> </w:t>
      </w:r>
      <w:r>
        <w:rPr>
          <w:color w:val="161616"/>
          <w:w w:val="110"/>
          <w:sz w:val="20"/>
        </w:rPr>
        <w:t>Standards</w:t>
      </w:r>
      <w:r>
        <w:rPr>
          <w:color w:val="161616"/>
          <w:spacing w:val="18"/>
          <w:w w:val="110"/>
          <w:sz w:val="20"/>
        </w:rPr>
        <w:t> </w:t>
      </w:r>
      <w:r>
        <w:rPr>
          <w:color w:val="161616"/>
          <w:w w:val="110"/>
          <w:sz w:val="20"/>
        </w:rPr>
        <w:t>Institution</w:t>
      </w:r>
      <w:r>
        <w:rPr>
          <w:color w:val="161616"/>
          <w:spacing w:val="29"/>
          <w:w w:val="110"/>
          <w:sz w:val="20"/>
        </w:rPr>
        <w:t> </w:t>
      </w:r>
      <w:r>
        <w:rPr>
          <w:color w:val="161616"/>
          <w:spacing w:val="-4"/>
          <w:w w:val="110"/>
          <w:sz w:val="20"/>
        </w:rPr>
        <w:t>2020</w:t>
      </w:r>
      <w:r>
        <w:rPr>
          <w:color w:val="161616"/>
          <w:sz w:val="20"/>
        </w:rPr>
        <w:tab/>
      </w:r>
      <w:r>
        <w:rPr>
          <w:color w:val="526489"/>
          <w:spacing w:val="-10"/>
          <w:w w:val="110"/>
          <w:position w:val="4"/>
          <w:sz w:val="10"/>
        </w:rPr>
        <w:t>r</w:t>
      </w:r>
    </w:p>
    <w:p>
      <w:pPr>
        <w:spacing w:after="0" w:line="84" w:lineRule="exact"/>
        <w:jc w:val="left"/>
        <w:rPr>
          <w:position w:val="4"/>
          <w:sz w:val="10"/>
        </w:rPr>
        <w:sectPr>
          <w:pgSz w:w="11910" w:h="16850"/>
          <w:pgMar w:header="0" w:footer="0" w:top="340" w:bottom="280" w:left="141" w:right="283"/>
        </w:sectPr>
      </w:pPr>
    </w:p>
    <w:p>
      <w:pPr>
        <w:spacing w:line="427" w:lineRule="auto" w:before="119"/>
        <w:ind w:left="3902" w:right="2261" w:firstLine="1"/>
        <w:jc w:val="left"/>
        <w:rPr>
          <w:sz w:val="20"/>
        </w:rPr>
      </w:pPr>
      <w:r>
        <w:rPr>
          <w:color w:val="161616"/>
          <w:w w:val="105"/>
          <w:sz w:val="20"/>
        </w:rPr>
        <w:t>Published by </w:t>
      </w:r>
      <w:r>
        <w:rPr>
          <w:color w:val="262626"/>
          <w:w w:val="105"/>
          <w:sz w:val="20"/>
        </w:rPr>
        <w:t>BSI </w:t>
      </w:r>
      <w:r>
        <w:rPr>
          <w:color w:val="161616"/>
          <w:w w:val="105"/>
          <w:sz w:val="20"/>
        </w:rPr>
        <w:t>Standards Limited 2020 ISBN 978</w:t>
      </w:r>
      <w:r>
        <w:rPr>
          <w:color w:val="161616"/>
          <w:spacing w:val="40"/>
          <w:w w:val="105"/>
          <w:sz w:val="20"/>
        </w:rPr>
        <w:t> </w:t>
      </w:r>
      <w:r>
        <w:rPr>
          <w:color w:val="161616"/>
          <w:w w:val="105"/>
          <w:sz w:val="20"/>
        </w:rPr>
        <w:t>0 580 52399 1</w:t>
      </w:r>
    </w:p>
    <w:p>
      <w:pPr>
        <w:spacing w:line="228" w:lineRule="exact" w:before="0"/>
        <w:ind w:left="3902" w:right="0" w:firstLine="0"/>
        <w:jc w:val="left"/>
        <w:rPr>
          <w:sz w:val="20"/>
        </w:rPr>
      </w:pPr>
      <w:r>
        <w:rPr>
          <w:color w:val="161616"/>
          <w:w w:val="90"/>
          <w:sz w:val="20"/>
        </w:rPr>
        <w:t>ICS</w:t>
      </w:r>
      <w:r>
        <w:rPr>
          <w:color w:val="161616"/>
          <w:spacing w:val="-5"/>
          <w:w w:val="90"/>
          <w:sz w:val="20"/>
        </w:rPr>
        <w:t> </w:t>
      </w:r>
      <w:r>
        <w:rPr>
          <w:color w:val="161616"/>
          <w:spacing w:val="-2"/>
          <w:w w:val="105"/>
          <w:sz w:val="20"/>
        </w:rPr>
        <w:t>11.040.01</w:t>
      </w:r>
    </w:p>
    <w:p>
      <w:pPr>
        <w:spacing w:line="223" w:lineRule="auto" w:before="169"/>
        <w:ind w:left="3902" w:right="0" w:hanging="5"/>
        <w:jc w:val="left"/>
        <w:rPr>
          <w:b/>
          <w:sz w:val="22"/>
        </w:rPr>
      </w:pPr>
      <w:r>
        <w:rPr>
          <w:b/>
          <w:color w:val="161616"/>
          <w:sz w:val="22"/>
        </w:rPr>
        <w:t>Compliance with</w:t>
      </w:r>
      <w:r>
        <w:rPr>
          <w:b/>
          <w:color w:val="161616"/>
          <w:spacing w:val="-13"/>
          <w:sz w:val="22"/>
        </w:rPr>
        <w:t> </w:t>
      </w:r>
      <w:r>
        <w:rPr>
          <w:b/>
          <w:color w:val="161616"/>
          <w:sz w:val="22"/>
        </w:rPr>
        <w:t>a</w:t>
      </w:r>
      <w:r>
        <w:rPr>
          <w:b/>
          <w:color w:val="161616"/>
          <w:spacing w:val="-12"/>
          <w:sz w:val="22"/>
        </w:rPr>
        <w:t> </w:t>
      </w:r>
      <w:r>
        <w:rPr>
          <w:b/>
          <w:color w:val="161616"/>
          <w:sz w:val="22"/>
        </w:rPr>
        <w:t>British</w:t>
      </w:r>
      <w:r>
        <w:rPr>
          <w:b/>
          <w:color w:val="161616"/>
          <w:spacing w:val="-6"/>
          <w:sz w:val="22"/>
        </w:rPr>
        <w:t> </w:t>
      </w:r>
      <w:r>
        <w:rPr>
          <w:b/>
          <w:color w:val="161616"/>
          <w:sz w:val="22"/>
        </w:rPr>
        <w:t>Standard cannot</w:t>
      </w:r>
      <w:r>
        <w:rPr>
          <w:b/>
          <w:color w:val="161616"/>
          <w:spacing w:val="-9"/>
          <w:sz w:val="22"/>
        </w:rPr>
        <w:t> </w:t>
      </w:r>
      <w:r>
        <w:rPr>
          <w:b/>
          <w:color w:val="161616"/>
          <w:sz w:val="22"/>
        </w:rPr>
        <w:t>confer immunity from </w:t>
      </w:r>
      <w:r>
        <w:rPr>
          <w:b/>
          <w:color w:val="113816"/>
          <w:sz w:val="22"/>
        </w:rPr>
        <w:t>legal obligations.</w:t>
      </w:r>
    </w:p>
    <w:p>
      <w:pPr>
        <w:spacing w:line="244" w:lineRule="auto" w:before="173"/>
        <w:ind w:left="3899" w:right="0" w:firstLine="1"/>
        <w:jc w:val="left"/>
        <w:rPr>
          <w:sz w:val="20"/>
        </w:rPr>
      </w:pPr>
      <w:r>
        <w:rPr>
          <w:color w:val="161616"/>
          <w:w w:val="110"/>
          <w:sz w:val="20"/>
        </w:rPr>
        <w:t>This</w:t>
      </w:r>
      <w:r>
        <w:rPr>
          <w:color w:val="161616"/>
          <w:spacing w:val="-4"/>
          <w:w w:val="110"/>
          <w:sz w:val="20"/>
        </w:rPr>
        <w:t> </w:t>
      </w:r>
      <w:r>
        <w:rPr>
          <w:color w:val="161616"/>
          <w:w w:val="110"/>
          <w:sz w:val="20"/>
        </w:rPr>
        <w:t>Published</w:t>
      </w:r>
      <w:r>
        <w:rPr>
          <w:color w:val="161616"/>
          <w:w w:val="110"/>
          <w:sz w:val="20"/>
        </w:rPr>
        <w:t> Document</w:t>
      </w:r>
      <w:r>
        <w:rPr>
          <w:color w:val="161616"/>
          <w:spacing w:val="-8"/>
          <w:w w:val="110"/>
          <w:sz w:val="20"/>
        </w:rPr>
        <w:t> </w:t>
      </w:r>
      <w:r>
        <w:rPr>
          <w:color w:val="161616"/>
          <w:w w:val="110"/>
          <w:sz w:val="20"/>
        </w:rPr>
        <w:t>was</w:t>
      </w:r>
      <w:r>
        <w:rPr>
          <w:color w:val="161616"/>
          <w:w w:val="110"/>
          <w:sz w:val="20"/>
        </w:rPr>
        <w:t> published under</w:t>
      </w:r>
      <w:r>
        <w:rPr>
          <w:color w:val="161616"/>
          <w:spacing w:val="-11"/>
          <w:w w:val="110"/>
          <w:sz w:val="20"/>
        </w:rPr>
        <w:t> </w:t>
      </w:r>
      <w:r>
        <w:rPr>
          <w:color w:val="161616"/>
          <w:w w:val="110"/>
          <w:sz w:val="20"/>
        </w:rPr>
        <w:t>the</w:t>
      </w:r>
      <w:r>
        <w:rPr>
          <w:color w:val="161616"/>
          <w:spacing w:val="-12"/>
          <w:w w:val="110"/>
          <w:sz w:val="20"/>
        </w:rPr>
        <w:t> </w:t>
      </w:r>
      <w:r>
        <w:rPr>
          <w:color w:val="161616"/>
          <w:w w:val="110"/>
          <w:sz w:val="20"/>
        </w:rPr>
        <w:t>authority</w:t>
      </w:r>
      <w:r>
        <w:rPr>
          <w:color w:val="161616"/>
          <w:spacing w:val="-5"/>
          <w:w w:val="110"/>
          <w:sz w:val="20"/>
        </w:rPr>
        <w:t> </w:t>
      </w:r>
      <w:r>
        <w:rPr>
          <w:color w:val="161616"/>
          <w:w w:val="110"/>
          <w:sz w:val="20"/>
        </w:rPr>
        <w:t>of</w:t>
      </w:r>
      <w:r>
        <w:rPr>
          <w:color w:val="161616"/>
          <w:spacing w:val="-11"/>
          <w:w w:val="110"/>
          <w:sz w:val="20"/>
        </w:rPr>
        <w:t> </w:t>
      </w:r>
      <w:r>
        <w:rPr>
          <w:color w:val="161616"/>
          <w:w w:val="110"/>
          <w:sz w:val="20"/>
        </w:rPr>
        <w:t>the Standards Policy </w:t>
      </w:r>
      <w:r>
        <w:rPr>
          <w:color w:val="262626"/>
          <w:w w:val="110"/>
          <w:sz w:val="20"/>
        </w:rPr>
        <w:t>and</w:t>
      </w:r>
      <w:r>
        <w:rPr>
          <w:color w:val="262626"/>
          <w:spacing w:val="40"/>
          <w:w w:val="110"/>
          <w:sz w:val="20"/>
        </w:rPr>
        <w:t> </w:t>
      </w:r>
      <w:r>
        <w:rPr>
          <w:color w:val="161616"/>
          <w:w w:val="110"/>
          <w:sz w:val="20"/>
        </w:rPr>
        <w:t>Strategy Committee </w:t>
      </w:r>
      <w:r>
        <w:rPr>
          <w:color w:val="262626"/>
          <w:w w:val="110"/>
          <w:sz w:val="20"/>
        </w:rPr>
        <w:t>on 30 </w:t>
      </w:r>
      <w:r>
        <w:rPr>
          <w:color w:val="161616"/>
          <w:w w:val="110"/>
          <w:sz w:val="20"/>
        </w:rPr>
        <w:t>June </w:t>
      </w:r>
      <w:r>
        <w:rPr>
          <w:color w:val="262626"/>
          <w:w w:val="110"/>
          <w:sz w:val="20"/>
        </w:rPr>
        <w:t>2020.</w:t>
      </w:r>
    </w:p>
    <w:p>
      <w:pPr>
        <w:pStyle w:val="BodyText"/>
        <w:spacing w:before="31"/>
        <w:rPr>
          <w:sz w:val="20"/>
        </w:rPr>
      </w:pPr>
    </w:p>
    <w:p>
      <w:pPr>
        <w:spacing w:before="1"/>
        <w:ind w:left="3900" w:right="0" w:firstLine="0"/>
        <w:jc w:val="left"/>
        <w:rPr>
          <w:b/>
          <w:sz w:val="22"/>
        </w:rPr>
      </w:pPr>
      <w:r>
        <w:rPr>
          <w:b/>
          <w:color w:val="161616"/>
          <w:sz w:val="22"/>
        </w:rPr>
        <w:t>Amendments/corrigenda</w:t>
      </w:r>
      <w:r>
        <w:rPr>
          <w:b/>
          <w:color w:val="161616"/>
          <w:spacing w:val="30"/>
          <w:sz w:val="22"/>
        </w:rPr>
        <w:t> </w:t>
      </w:r>
      <w:r>
        <w:rPr>
          <w:b/>
          <w:color w:val="161616"/>
          <w:sz w:val="22"/>
        </w:rPr>
        <w:t>issued</w:t>
      </w:r>
      <w:r>
        <w:rPr>
          <w:b/>
          <w:color w:val="161616"/>
          <w:spacing w:val="53"/>
          <w:sz w:val="22"/>
        </w:rPr>
        <w:t> </w:t>
      </w:r>
      <w:r>
        <w:rPr>
          <w:b/>
          <w:color w:val="161616"/>
          <w:sz w:val="22"/>
        </w:rPr>
        <w:t>since</w:t>
      </w:r>
      <w:r>
        <w:rPr>
          <w:b/>
          <w:color w:val="161616"/>
          <w:spacing w:val="38"/>
          <w:sz w:val="22"/>
        </w:rPr>
        <w:t> </w:t>
      </w:r>
      <w:r>
        <w:rPr>
          <w:b/>
          <w:color w:val="161616"/>
          <w:spacing w:val="-2"/>
          <w:sz w:val="22"/>
        </w:rPr>
        <w:t>publication</w:t>
      </w:r>
    </w:p>
    <w:p>
      <w:pPr>
        <w:tabs>
          <w:tab w:pos="5862" w:val="left" w:leader="none"/>
        </w:tabs>
        <w:spacing w:before="121"/>
        <w:ind w:left="3913" w:right="0" w:firstLine="0"/>
        <w:jc w:val="left"/>
        <w:rPr>
          <w:sz w:val="20"/>
        </w:rPr>
      </w:pPr>
      <w:r>
        <w:rPr>
          <w:color w:val="161616"/>
          <w:spacing w:val="-4"/>
          <w:w w:val="110"/>
          <w:sz w:val="20"/>
        </w:rPr>
        <w:t>Date</w:t>
      </w:r>
      <w:r>
        <w:rPr>
          <w:color w:val="161616"/>
          <w:sz w:val="20"/>
        </w:rPr>
        <w:tab/>
      </w:r>
      <w:r>
        <w:rPr>
          <w:color w:val="161616"/>
          <w:w w:val="105"/>
          <w:sz w:val="20"/>
        </w:rPr>
        <w:t>Text</w:t>
      </w:r>
      <w:r>
        <w:rPr>
          <w:color w:val="161616"/>
          <w:spacing w:val="-9"/>
          <w:w w:val="105"/>
          <w:sz w:val="20"/>
        </w:rPr>
        <w:t> </w:t>
      </w:r>
      <w:r>
        <w:rPr>
          <w:color w:val="262626"/>
          <w:spacing w:val="-2"/>
          <w:w w:val="110"/>
          <w:sz w:val="20"/>
        </w:rPr>
        <w:t>affected</w:t>
      </w:r>
    </w:p>
    <w:p>
      <w:pPr>
        <w:tabs>
          <w:tab w:pos="5862" w:val="left" w:leader="none"/>
        </w:tabs>
        <w:spacing w:line="228" w:lineRule="exact" w:before="212"/>
        <w:ind w:left="3908" w:right="0" w:firstLine="0"/>
        <w:jc w:val="left"/>
        <w:rPr>
          <w:sz w:val="20"/>
        </w:rPr>
      </w:pPr>
      <w:r>
        <w:rPr>
          <w:color w:val="262626"/>
          <w:w w:val="105"/>
          <w:sz w:val="20"/>
        </w:rPr>
        <w:t>31</w:t>
      </w:r>
      <w:r>
        <w:rPr>
          <w:color w:val="262626"/>
          <w:spacing w:val="-14"/>
          <w:w w:val="105"/>
          <w:sz w:val="20"/>
        </w:rPr>
        <w:t> </w:t>
      </w:r>
      <w:r>
        <w:rPr>
          <w:color w:val="161616"/>
          <w:w w:val="105"/>
          <w:sz w:val="20"/>
        </w:rPr>
        <w:t>July</w:t>
      </w:r>
      <w:r>
        <w:rPr>
          <w:color w:val="161616"/>
          <w:spacing w:val="8"/>
          <w:w w:val="105"/>
          <w:sz w:val="20"/>
        </w:rPr>
        <w:t> </w:t>
      </w:r>
      <w:r>
        <w:rPr>
          <w:color w:val="262626"/>
          <w:spacing w:val="-4"/>
          <w:w w:val="105"/>
          <w:sz w:val="20"/>
        </w:rPr>
        <w:t>2020</w:t>
      </w:r>
      <w:r>
        <w:rPr>
          <w:color w:val="262626"/>
          <w:sz w:val="20"/>
        </w:rPr>
        <w:tab/>
      </w:r>
      <w:r>
        <w:rPr>
          <w:color w:val="161616"/>
          <w:w w:val="105"/>
          <w:sz w:val="20"/>
        </w:rPr>
        <w:t>This</w:t>
      </w:r>
      <w:r>
        <w:rPr>
          <w:color w:val="161616"/>
          <w:spacing w:val="19"/>
          <w:w w:val="105"/>
          <w:sz w:val="20"/>
        </w:rPr>
        <w:t> </w:t>
      </w:r>
      <w:r>
        <w:rPr>
          <w:color w:val="262626"/>
          <w:w w:val="105"/>
          <w:sz w:val="20"/>
        </w:rPr>
        <w:t>corrigendum</w:t>
      </w:r>
      <w:r>
        <w:rPr>
          <w:color w:val="262626"/>
          <w:spacing w:val="45"/>
          <w:w w:val="105"/>
          <w:sz w:val="20"/>
        </w:rPr>
        <w:t> </w:t>
      </w:r>
      <w:r>
        <w:rPr>
          <w:color w:val="161616"/>
          <w:w w:val="105"/>
          <w:sz w:val="20"/>
        </w:rPr>
        <w:t>renumbers</w:t>
      </w:r>
      <w:r>
        <w:rPr>
          <w:color w:val="161616"/>
          <w:spacing w:val="28"/>
          <w:w w:val="105"/>
          <w:sz w:val="20"/>
        </w:rPr>
        <w:t> </w:t>
      </w:r>
      <w:r>
        <w:rPr>
          <w:color w:val="161616"/>
          <w:w w:val="105"/>
          <w:sz w:val="20"/>
        </w:rPr>
        <w:t>PD</w:t>
      </w:r>
      <w:r>
        <w:rPr>
          <w:color w:val="161616"/>
          <w:spacing w:val="24"/>
          <w:w w:val="105"/>
          <w:sz w:val="20"/>
        </w:rPr>
        <w:t> </w:t>
      </w:r>
      <w:r>
        <w:rPr>
          <w:color w:val="161616"/>
          <w:spacing w:val="-4"/>
          <w:w w:val="105"/>
          <w:sz w:val="20"/>
        </w:rPr>
        <w:t>ISO/</w:t>
      </w:r>
    </w:p>
    <w:p>
      <w:pPr>
        <w:spacing w:line="228" w:lineRule="exact" w:before="0"/>
        <w:ind w:left="5857" w:right="0" w:firstLine="0"/>
        <w:jc w:val="left"/>
        <w:rPr>
          <w:sz w:val="20"/>
        </w:rPr>
      </w:pPr>
      <w:r>
        <w:rPr>
          <w:color w:val="161616"/>
          <w:sz w:val="20"/>
        </w:rPr>
        <w:t>TR</w:t>
      </w:r>
      <w:r>
        <w:rPr>
          <w:color w:val="161616"/>
          <w:spacing w:val="12"/>
          <w:sz w:val="20"/>
        </w:rPr>
        <w:t> </w:t>
      </w:r>
      <w:r>
        <w:rPr>
          <w:color w:val="262626"/>
          <w:sz w:val="20"/>
        </w:rPr>
        <w:t>24971:2020</w:t>
      </w:r>
      <w:r>
        <w:rPr>
          <w:color w:val="262626"/>
          <w:spacing w:val="10"/>
          <w:sz w:val="20"/>
        </w:rPr>
        <w:t> </w:t>
      </w:r>
      <w:r>
        <w:rPr>
          <w:color w:val="262626"/>
          <w:sz w:val="20"/>
        </w:rPr>
        <w:t>as</w:t>
      </w:r>
      <w:r>
        <w:rPr>
          <w:color w:val="262626"/>
          <w:spacing w:val="11"/>
          <w:sz w:val="20"/>
        </w:rPr>
        <w:t> </w:t>
      </w:r>
      <w:r>
        <w:rPr>
          <w:color w:val="1F3D8A"/>
          <w:sz w:val="20"/>
          <w:u w:val="thick" w:color="1F3D8A"/>
        </w:rPr>
        <w:t>PD</w:t>
      </w:r>
      <w:r>
        <w:rPr>
          <w:color w:val="1F3D8A"/>
          <w:spacing w:val="4"/>
          <w:sz w:val="20"/>
          <w:u w:val="thick" w:color="1F3D8A"/>
        </w:rPr>
        <w:t> </w:t>
      </w:r>
      <w:r>
        <w:rPr>
          <w:color w:val="1F3D8A"/>
          <w:sz w:val="20"/>
          <w:u w:val="thick" w:color="1F3D8A"/>
        </w:rPr>
        <w:t>CEN</w:t>
      </w:r>
      <w:r>
        <w:rPr>
          <w:color w:val="1F3D8A"/>
          <w:spacing w:val="15"/>
          <w:sz w:val="20"/>
          <w:u w:val="thick" w:color="1F3D8A"/>
        </w:rPr>
        <w:t> </w:t>
      </w:r>
      <w:r>
        <w:rPr>
          <w:color w:val="1F3D8A"/>
          <w:sz w:val="20"/>
          <w:u w:val="thick" w:color="1F3D8A"/>
        </w:rPr>
        <w:t>ISO/TR</w:t>
      </w:r>
      <w:r>
        <w:rPr>
          <w:color w:val="1F3D8A"/>
          <w:spacing w:val="10"/>
          <w:sz w:val="20"/>
          <w:u w:val="thick" w:color="1F3D8A"/>
        </w:rPr>
        <w:t> </w:t>
      </w:r>
      <w:r>
        <w:rPr>
          <w:color w:val="1F3D8A"/>
          <w:spacing w:val="-2"/>
          <w:sz w:val="20"/>
          <w:u w:val="thick" w:color="1F3D8A"/>
        </w:rPr>
        <w:t>24971:2020</w:t>
      </w:r>
    </w:p>
    <w:p>
      <w:pPr>
        <w:spacing w:line="228" w:lineRule="auto" w:before="0"/>
        <w:ind w:left="1020" w:right="0" w:firstLine="0"/>
        <w:jc w:val="left"/>
        <w:rPr>
          <w:position w:val="-5"/>
          <w:sz w:val="10"/>
        </w:rPr>
      </w:pPr>
      <w:r>
        <w:rPr/>
        <w:br w:type="column"/>
      </w:r>
      <w:r>
        <w:rPr>
          <w:color w:val="526489"/>
          <w:w w:val="105"/>
          <w:sz w:val="10"/>
        </w:rPr>
        <w:t>r</w:t>
      </w:r>
      <w:r>
        <w:rPr>
          <w:color w:val="526489"/>
          <w:spacing w:val="-5"/>
          <w:w w:val="105"/>
          <w:sz w:val="10"/>
        </w:rPr>
        <w:t> </w:t>
      </w:r>
      <w:r>
        <w:rPr>
          <w:color w:val="526489"/>
          <w:spacing w:val="-10"/>
          <w:w w:val="110"/>
          <w:position w:val="-5"/>
          <w:sz w:val="10"/>
        </w:rPr>
        <w:t>n</w:t>
      </w:r>
    </w:p>
    <w:p>
      <w:pPr>
        <w:spacing w:line="189" w:lineRule="exact" w:before="66"/>
        <w:ind w:left="0" w:right="104" w:firstLine="0"/>
        <w:jc w:val="right"/>
        <w:rPr>
          <w:sz w:val="18"/>
        </w:rPr>
      </w:pPr>
      <w:r>
        <w:rPr>
          <w:color w:val="526489"/>
          <w:spacing w:val="-2"/>
          <w:w w:val="90"/>
          <w:position w:val="2"/>
          <w:sz w:val="16"/>
        </w:rPr>
        <w:t>"</w:t>
      </w:r>
      <w:r>
        <w:rPr>
          <w:color w:val="526489"/>
          <w:spacing w:val="-2"/>
          <w:w w:val="90"/>
          <w:sz w:val="18"/>
        </w:rPr>
        <w:t>,</w:t>
      </w:r>
      <w:r>
        <w:rPr>
          <w:rFonts w:ascii="Arial"/>
          <w:color w:val="526489"/>
          <w:spacing w:val="-2"/>
          <w:w w:val="90"/>
          <w:position w:val="3"/>
          <w:sz w:val="6"/>
        </w:rPr>
        <w:t>C</w:t>
      </w:r>
      <w:r>
        <w:rPr>
          <w:color w:val="526489"/>
          <w:spacing w:val="-2"/>
          <w:w w:val="90"/>
          <w:sz w:val="18"/>
        </w:rPr>
        <w:t>,</w:t>
      </w:r>
      <w:r>
        <w:rPr>
          <w:color w:val="526489"/>
          <w:spacing w:val="-2"/>
          <w:w w:val="90"/>
          <w:position w:val="2"/>
          <w:sz w:val="16"/>
        </w:rPr>
        <w:t>'</w:t>
      </w:r>
      <w:r>
        <w:rPr>
          <w:color w:val="526489"/>
          <w:spacing w:val="-2"/>
          <w:w w:val="90"/>
          <w:sz w:val="18"/>
        </w:rPr>
        <w:t>.</w:t>
      </w:r>
    </w:p>
    <w:p>
      <w:pPr>
        <w:spacing w:line="189" w:lineRule="exact" w:before="0"/>
        <w:ind w:left="0" w:right="126" w:firstLine="0"/>
        <w:jc w:val="right"/>
        <w:rPr>
          <w:sz w:val="16"/>
        </w:rPr>
      </w:pPr>
      <w:r>
        <w:rPr>
          <w:color w:val="526489"/>
          <w:w w:val="95"/>
          <w:position w:val="-1"/>
          <w:sz w:val="18"/>
        </w:rPr>
        <w:t>,</w:t>
      </w:r>
      <w:r>
        <w:rPr>
          <w:color w:val="526489"/>
          <w:spacing w:val="71"/>
          <w:position w:val="-1"/>
          <w:sz w:val="18"/>
        </w:rPr>
        <w:t> </w:t>
      </w:r>
      <w:r>
        <w:rPr>
          <w:color w:val="526489"/>
          <w:spacing w:val="-5"/>
          <w:w w:val="95"/>
          <w:sz w:val="16"/>
        </w:rPr>
        <w:t>"</w:t>
      </w:r>
      <w:r>
        <w:rPr>
          <w:i/>
          <w:color w:val="526489"/>
          <w:spacing w:val="-5"/>
          <w:w w:val="95"/>
          <w:sz w:val="10"/>
        </w:rPr>
        <w:t>n</w:t>
      </w:r>
      <w:r>
        <w:rPr>
          <w:color w:val="526489"/>
          <w:spacing w:val="-5"/>
          <w:w w:val="95"/>
          <w:sz w:val="16"/>
        </w:rPr>
        <w:t>'</w:t>
      </w:r>
    </w:p>
    <w:p>
      <w:pPr>
        <w:spacing w:before="44"/>
        <w:ind w:left="0" w:right="205" w:firstLine="0"/>
        <w:jc w:val="right"/>
        <w:rPr>
          <w:sz w:val="7"/>
        </w:rPr>
      </w:pPr>
      <w:r>
        <w:rPr>
          <w:color w:val="3F528C"/>
          <w:spacing w:val="-10"/>
          <w:w w:val="95"/>
          <w:sz w:val="7"/>
        </w:rPr>
        <w:t>0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3"/>
        <w:rPr>
          <w:sz w:val="7"/>
        </w:rPr>
      </w:pPr>
    </w:p>
    <w:p>
      <w:pPr>
        <w:spacing w:line="89" w:lineRule="exact" w:before="1"/>
        <w:ind w:left="1071" w:right="0" w:firstLine="0"/>
        <w:jc w:val="left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240576">
                <wp:simplePos x="0" y="0"/>
                <wp:positionH relativeFrom="page">
                  <wp:posOffset>7244062</wp:posOffset>
                </wp:positionH>
                <wp:positionV relativeFrom="paragraph">
                  <wp:posOffset>-12525</wp:posOffset>
                </wp:positionV>
                <wp:extent cx="5715" cy="11303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71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26489"/>
                                <w:spacing w:val="-57"/>
                                <w:w w:val="85"/>
                                <w:sz w:val="16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398621pt;margin-top:-.986258pt;width:.45pt;height:8.9pt;mso-position-horizontal-relative:page;mso-position-vertical-relative:paragraph;z-index:-22075904" type="#_x0000_t202" id="docshape10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526489"/>
                          <w:spacing w:val="-57"/>
                          <w:w w:val="85"/>
                          <w:sz w:val="16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526489"/>
          <w:spacing w:val="-10"/>
          <w:w w:val="95"/>
          <w:sz w:val="10"/>
        </w:rPr>
        <w:t>n</w:t>
      </w:r>
    </w:p>
    <w:p>
      <w:pPr>
        <w:spacing w:line="235" w:lineRule="exact" w:before="0"/>
        <w:ind w:left="861" w:right="86" w:firstLine="0"/>
        <w:jc w:val="center"/>
        <w:rPr>
          <w:sz w:val="16"/>
        </w:rPr>
      </w:pPr>
      <w:r>
        <w:rPr>
          <w:color w:val="526489"/>
          <w:w w:val="95"/>
          <w:position w:val="-1"/>
          <w:sz w:val="18"/>
        </w:rPr>
        <w:t>,</w:t>
      </w:r>
      <w:r>
        <w:rPr>
          <w:color w:val="526489"/>
          <w:spacing w:val="66"/>
          <w:position w:val="-1"/>
          <w:sz w:val="18"/>
        </w:rPr>
        <w:t> </w:t>
      </w:r>
      <w:r>
        <w:rPr>
          <w:color w:val="577CA1"/>
          <w:spacing w:val="-5"/>
          <w:w w:val="95"/>
          <w:sz w:val="16"/>
        </w:rPr>
        <w:t>"</w:t>
      </w:r>
      <w:r>
        <w:rPr>
          <w:rFonts w:ascii="Arial"/>
          <w:color w:val="526489"/>
          <w:spacing w:val="-5"/>
          <w:w w:val="95"/>
          <w:position w:val="3"/>
          <w:sz w:val="19"/>
        </w:rPr>
        <w:t>"</w:t>
      </w:r>
      <w:r>
        <w:rPr>
          <w:color w:val="577CA1"/>
          <w:spacing w:val="-5"/>
          <w:w w:val="95"/>
          <w:sz w:val="16"/>
        </w:rPr>
        <w:t>'</w:t>
      </w:r>
    </w:p>
    <w:p>
      <w:pPr>
        <w:spacing w:line="221" w:lineRule="exact" w:before="0"/>
        <w:ind w:left="1063" w:right="0" w:firstLine="0"/>
        <w:jc w:val="left"/>
        <w:rPr>
          <w:rFonts w:ascii="Arial"/>
          <w:position w:val="-5"/>
          <w:sz w:val="21"/>
        </w:rPr>
      </w:pPr>
      <w:r>
        <w:rPr>
          <w:color w:val="526489"/>
          <w:spacing w:val="-5"/>
          <w:w w:val="95"/>
          <w:sz w:val="16"/>
        </w:rPr>
        <w:t>"</w:t>
      </w:r>
      <w:r>
        <w:rPr>
          <w:rFonts w:ascii="Arial"/>
          <w:color w:val="526489"/>
          <w:spacing w:val="-5"/>
          <w:w w:val="95"/>
          <w:position w:val="-5"/>
          <w:sz w:val="21"/>
        </w:rPr>
        <w:t>"</w:t>
      </w:r>
    </w:p>
    <w:p>
      <w:pPr>
        <w:spacing w:line="78" w:lineRule="exact" w:before="0"/>
        <w:ind w:left="1071" w:right="0" w:firstLine="0"/>
        <w:jc w:val="left"/>
        <w:rPr>
          <w:i/>
          <w:sz w:val="10"/>
        </w:rPr>
      </w:pPr>
      <w:r>
        <w:rPr>
          <w:i/>
          <w:color w:val="469389"/>
          <w:spacing w:val="-10"/>
          <w:w w:val="95"/>
          <w:sz w:val="10"/>
        </w:rPr>
        <w:t>n</w:t>
      </w:r>
    </w:p>
    <w:p>
      <w:pPr>
        <w:spacing w:line="54" w:lineRule="exact" w:before="0"/>
        <w:ind w:left="861" w:right="0" w:firstLine="0"/>
        <w:jc w:val="center"/>
        <w:rPr>
          <w:rFonts w:ascii="Arial"/>
          <w:sz w:val="6"/>
        </w:rPr>
      </w:pPr>
      <w:r>
        <w:rPr>
          <w:rFonts w:ascii="Arial"/>
          <w:color w:val="526489"/>
          <w:spacing w:val="-10"/>
          <w:w w:val="95"/>
          <w:sz w:val="6"/>
        </w:rPr>
        <w:t>0</w:t>
      </w:r>
    </w:p>
    <w:p>
      <w:pPr>
        <w:spacing w:line="87" w:lineRule="exact" w:before="0"/>
        <w:ind w:left="106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1240064">
                <wp:simplePos x="0" y="0"/>
                <wp:positionH relativeFrom="page">
                  <wp:posOffset>7222997</wp:posOffset>
                </wp:positionH>
                <wp:positionV relativeFrom="paragraph">
                  <wp:posOffset>73737</wp:posOffset>
                </wp:positionV>
                <wp:extent cx="63500" cy="483234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3500" cy="4832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8"/>
                              </w:rPr>
                            </w:pPr>
                            <w:r>
                              <w:rPr>
                                <w:rFonts w:ascii="Arial"/>
                                <w:color w:val="526489"/>
                                <w:spacing w:val="-10"/>
                                <w:w w:val="65"/>
                                <w:sz w:val="68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739929pt;margin-top:5.806094pt;width:5pt;height:38.050pt;mso-position-horizontal-relative:page;mso-position-vertical-relative:paragraph;z-index:-22076416" type="#_x0000_t202" id="docshape11" filled="false" stroked="false">
                <v:textbox inset="0,0,0,0">
                  <w:txbxContent>
                    <w:p>
                      <w:pPr>
                        <w:spacing w:line="760" w:lineRule="exact" w:before="0"/>
                        <w:ind w:left="0" w:right="0" w:firstLine="0"/>
                        <w:jc w:val="left"/>
                        <w:rPr>
                          <w:rFonts w:ascii="Arial"/>
                          <w:sz w:val="68"/>
                        </w:rPr>
                      </w:pPr>
                      <w:r>
                        <w:rPr>
                          <w:rFonts w:ascii="Arial"/>
                          <w:color w:val="526489"/>
                          <w:spacing w:val="-10"/>
                          <w:w w:val="65"/>
                          <w:sz w:val="68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07985"/>
          <w:spacing w:val="-5"/>
          <w:w w:val="75"/>
          <w:sz w:val="8"/>
        </w:rPr>
        <w:t>_</w:t>
      </w:r>
      <w:r>
        <w:rPr>
          <w:color w:val="526489"/>
          <w:spacing w:val="-5"/>
          <w:w w:val="75"/>
          <w:sz w:val="8"/>
        </w:rPr>
        <w:t>3</w:t>
      </w:r>
    </w:p>
    <w:p>
      <w:pPr>
        <w:spacing w:before="71"/>
        <w:ind w:left="0" w:right="163" w:firstLine="0"/>
        <w:jc w:val="right"/>
        <w:rPr>
          <w:sz w:val="7"/>
        </w:rPr>
      </w:pPr>
      <w:r>
        <w:rPr>
          <w:color w:val="526489"/>
          <w:spacing w:val="-5"/>
          <w:w w:val="75"/>
          <w:sz w:val="7"/>
        </w:rPr>
        <w:t>0.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19"/>
        <w:rPr>
          <w:sz w:val="7"/>
        </w:rPr>
      </w:pPr>
    </w:p>
    <w:p>
      <w:pPr>
        <w:spacing w:before="0"/>
        <w:ind w:left="1068" w:right="0" w:firstLine="0"/>
        <w:jc w:val="left"/>
        <w:rPr>
          <w:rFonts w:ascii="Arial"/>
          <w:sz w:val="15"/>
        </w:rPr>
      </w:pPr>
      <w:r>
        <w:rPr>
          <w:rFonts w:ascii="Arial"/>
          <w:color w:val="526489"/>
          <w:spacing w:val="-10"/>
          <w:sz w:val="15"/>
        </w:rPr>
        <w:t>g</w:t>
      </w:r>
    </w:p>
    <w:p>
      <w:pPr>
        <w:spacing w:line="172" w:lineRule="auto" w:before="61"/>
        <w:ind w:left="1048" w:right="151" w:firstLine="26"/>
        <w:jc w:val="left"/>
        <w:rPr>
          <w:sz w:val="7"/>
        </w:rPr>
      </w:pPr>
      <w:r>
        <w:rPr>
          <w:color w:val="526489"/>
          <w:spacing w:val="-10"/>
          <w:sz w:val="7"/>
        </w:rPr>
        <w:t>N</w:t>
      </w:r>
      <w:r>
        <w:rPr>
          <w:color w:val="526489"/>
          <w:spacing w:val="40"/>
          <w:sz w:val="7"/>
        </w:rPr>
        <w:t> </w:t>
      </w:r>
      <w:r>
        <w:rPr>
          <w:color w:val="526489"/>
          <w:spacing w:val="-10"/>
          <w:sz w:val="7"/>
        </w:rPr>
        <w:t>0</w:t>
      </w:r>
      <w:r>
        <w:rPr>
          <w:color w:val="526489"/>
          <w:spacing w:val="80"/>
          <w:sz w:val="7"/>
        </w:rPr>
        <w:t> </w:t>
      </w:r>
      <w:r>
        <w:rPr>
          <w:color w:val="526489"/>
          <w:spacing w:val="-10"/>
          <w:sz w:val="7"/>
        </w:rPr>
        <w:t>N</w:t>
      </w:r>
    </w:p>
    <w:p>
      <w:pPr>
        <w:pStyle w:val="BodyText"/>
        <w:spacing w:before="15"/>
        <w:rPr>
          <w:sz w:val="7"/>
        </w:rPr>
      </w:pPr>
    </w:p>
    <w:p>
      <w:pPr>
        <w:spacing w:before="0"/>
        <w:ind w:left="0" w:right="192" w:firstLine="0"/>
        <w:jc w:val="right"/>
        <w:rPr>
          <w:sz w:val="7"/>
        </w:rPr>
      </w:pPr>
      <w:r>
        <w:rPr>
          <w:color w:val="526489"/>
          <w:spacing w:val="-10"/>
          <w:sz w:val="7"/>
        </w:rPr>
        <w:t>0</w:t>
      </w:r>
    </w:p>
    <w:p>
      <w:pPr>
        <w:pStyle w:val="BodyText"/>
        <w:spacing w:before="40"/>
        <w:rPr>
          <w:sz w:val="7"/>
        </w:rPr>
      </w:pPr>
    </w:p>
    <w:p>
      <w:pPr>
        <w:spacing w:line="110" w:lineRule="atLeast" w:before="1"/>
        <w:ind w:left="1048" w:right="147" w:firstLine="26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2564449</wp:posOffset>
                </wp:positionH>
                <wp:positionV relativeFrom="paragraph">
                  <wp:posOffset>118756</wp:posOffset>
                </wp:positionV>
                <wp:extent cx="4128135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128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8135" h="0">
                              <a:moveTo>
                                <a:pt x="0" y="0"/>
                              </a:moveTo>
                              <a:lnTo>
                                <a:pt x="4127543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201.925186pt,9.350899pt" to="526.928579pt,9.350899pt" stroked="true" strokeweight=".96109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26489"/>
          <w:spacing w:val="-10"/>
          <w:sz w:val="7"/>
        </w:rPr>
        <w:t>N</w:t>
      </w:r>
      <w:r>
        <w:rPr>
          <w:color w:val="526489"/>
          <w:spacing w:val="40"/>
          <w:sz w:val="7"/>
        </w:rPr>
        <w:t> </w:t>
      </w:r>
      <w:r>
        <w:rPr>
          <w:color w:val="526489"/>
          <w:spacing w:val="-10"/>
          <w:sz w:val="7"/>
        </w:rPr>
        <w:t>0</w:t>
      </w:r>
    </w:p>
    <w:p>
      <w:pPr>
        <w:spacing w:line="145" w:lineRule="exact" w:before="0"/>
        <w:ind w:left="0" w:right="118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241088">
                <wp:simplePos x="0" y="0"/>
                <wp:positionH relativeFrom="page">
                  <wp:posOffset>7251270</wp:posOffset>
                </wp:positionH>
                <wp:positionV relativeFrom="paragraph">
                  <wp:posOffset>63876</wp:posOffset>
                </wp:positionV>
                <wp:extent cx="31750" cy="4953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3175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26489"/>
                                <w:spacing w:val="-12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966187pt;margin-top:5.029615pt;width:2.5pt;height:3.9pt;mso-position-horizontal-relative:page;mso-position-vertical-relative:paragraph;z-index:-22075392" type="#_x0000_t202" id="docshape12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26489"/>
                          <w:spacing w:val="-12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26489"/>
          <w:spacing w:val="-5"/>
          <w:sz w:val="16"/>
        </w:rPr>
        <w:t>"'</w:t>
      </w:r>
    </w:p>
    <w:p>
      <w:pPr>
        <w:spacing w:line="68" w:lineRule="exact" w:before="10"/>
        <w:ind w:left="1048" w:right="0" w:firstLine="0"/>
        <w:jc w:val="left"/>
        <w:rPr>
          <w:sz w:val="7"/>
        </w:rPr>
      </w:pPr>
      <w:r>
        <w:rPr>
          <w:color w:val="526489"/>
          <w:spacing w:val="-10"/>
          <w:sz w:val="7"/>
        </w:rPr>
        <w:t>0</w:t>
      </w:r>
    </w:p>
    <w:p>
      <w:pPr>
        <w:spacing w:line="153" w:lineRule="exact" w:before="0"/>
        <w:ind w:left="0" w:right="111" w:firstLine="0"/>
        <w:jc w:val="right"/>
        <w:rPr>
          <w:b/>
          <w:sz w:val="16"/>
        </w:rPr>
      </w:pPr>
      <w:r>
        <w:rPr>
          <w:b/>
          <w:color w:val="526489"/>
          <w:spacing w:val="-5"/>
          <w:sz w:val="16"/>
        </w:rPr>
        <w:t>ij</w:t>
      </w:r>
    </w:p>
    <w:p>
      <w:pPr>
        <w:spacing w:line="464" w:lineRule="exact" w:before="0"/>
        <w:ind w:left="1058" w:right="0" w:firstLine="0"/>
        <w:jc w:val="left"/>
        <w:rPr>
          <w:sz w:val="18"/>
        </w:rPr>
      </w:pPr>
      <w:r>
        <w:rPr>
          <w:color w:val="526489"/>
          <w:spacing w:val="-5"/>
          <w:w w:val="85"/>
          <w:position w:val="9"/>
          <w:sz w:val="40"/>
        </w:rPr>
        <w:t>I</w:t>
      </w:r>
      <w:r>
        <w:rPr>
          <w:color w:val="526489"/>
          <w:spacing w:val="-5"/>
          <w:w w:val="85"/>
          <w:sz w:val="18"/>
        </w:rPr>
        <w:t>,,.</w:t>
      </w:r>
    </w:p>
    <w:p>
      <w:pPr>
        <w:spacing w:line="164" w:lineRule="exact" w:before="0"/>
        <w:ind w:left="0" w:right="137" w:firstLine="0"/>
        <w:jc w:val="right"/>
        <w:rPr>
          <w:sz w:val="16"/>
        </w:rPr>
      </w:pPr>
      <w:r>
        <w:rPr>
          <w:color w:val="526489"/>
          <w:spacing w:val="-5"/>
          <w:sz w:val="16"/>
        </w:rPr>
        <w:t>"'</w:t>
      </w:r>
    </w:p>
    <w:p>
      <w:pPr>
        <w:spacing w:after="0" w:line="164" w:lineRule="exact"/>
        <w:jc w:val="right"/>
        <w:rPr>
          <w:sz w:val="16"/>
        </w:rPr>
        <w:sectPr>
          <w:type w:val="continuous"/>
          <w:pgSz w:w="11910" w:h="16850"/>
          <w:pgMar w:header="0" w:footer="0" w:top="340" w:bottom="280" w:left="141" w:right="283"/>
          <w:cols w:num="2" w:equalWidth="0">
            <w:col w:w="10164" w:space="40"/>
            <w:col w:w="128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1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header="0" w:footer="0" w:top="380" w:bottom="280" w:left="141" w:right="283"/>
        </w:sectPr>
      </w:pPr>
    </w:p>
    <w:p>
      <w:pPr>
        <w:spacing w:line="403" w:lineRule="auto" w:before="88"/>
        <w:ind w:left="1503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1037991</wp:posOffset>
                </wp:positionH>
                <wp:positionV relativeFrom="paragraph">
                  <wp:posOffset>1130868</wp:posOffset>
                </wp:positionV>
                <wp:extent cx="5849620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849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9620" h="0">
                              <a:moveTo>
                                <a:pt x="0" y="0"/>
                              </a:moveTo>
                              <a:lnTo>
                                <a:pt x="5849387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81.731621pt,89.044792pt" to="542.313352pt,89.044792pt" stroked="true" strokeweight="1.44164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61516"/>
          <w:spacing w:val="-2"/>
          <w:sz w:val="30"/>
        </w:rPr>
        <w:t>TECHNICAL</w:t>
      </w:r>
      <w:r>
        <w:rPr>
          <w:color w:val="161516"/>
          <w:spacing w:val="-1"/>
          <w:sz w:val="30"/>
        </w:rPr>
        <w:t> </w:t>
      </w:r>
      <w:r>
        <w:rPr>
          <w:color w:val="161516"/>
          <w:spacing w:val="-2"/>
          <w:sz w:val="30"/>
        </w:rPr>
        <w:t>REPORT RAPPORT</w:t>
      </w:r>
      <w:r>
        <w:rPr>
          <w:color w:val="161516"/>
          <w:spacing w:val="-14"/>
          <w:sz w:val="30"/>
        </w:rPr>
        <w:t> </w:t>
      </w:r>
      <w:r>
        <w:rPr>
          <w:color w:val="161516"/>
          <w:spacing w:val="-2"/>
          <w:sz w:val="30"/>
        </w:rPr>
        <w:t>TECHNIQUE </w:t>
      </w:r>
      <w:r>
        <w:rPr>
          <w:color w:val="161516"/>
          <w:w w:val="90"/>
          <w:sz w:val="30"/>
        </w:rPr>
        <w:t>TECHNISCHER</w:t>
      </w:r>
      <w:r>
        <w:rPr>
          <w:color w:val="161516"/>
          <w:spacing w:val="40"/>
          <w:sz w:val="30"/>
        </w:rPr>
        <w:t> </w:t>
      </w:r>
      <w:r>
        <w:rPr>
          <w:color w:val="161516"/>
          <w:w w:val="90"/>
          <w:sz w:val="30"/>
        </w:rPr>
        <w:t>BERICHT</w:t>
      </w:r>
    </w:p>
    <w:p>
      <w:pPr>
        <w:spacing w:before="156"/>
        <w:ind w:left="1518" w:right="0" w:firstLine="0"/>
        <w:jc w:val="left"/>
        <w:rPr>
          <w:sz w:val="17"/>
        </w:rPr>
      </w:pPr>
      <w:r>
        <w:rPr>
          <w:color w:val="161516"/>
          <w:sz w:val="17"/>
        </w:rPr>
        <w:t>ICS</w:t>
      </w:r>
      <w:r>
        <w:rPr>
          <w:color w:val="161516"/>
          <w:spacing w:val="-1"/>
          <w:w w:val="115"/>
          <w:sz w:val="17"/>
        </w:rPr>
        <w:t> </w:t>
      </w:r>
      <w:r>
        <w:rPr>
          <w:color w:val="2A2A2A"/>
          <w:spacing w:val="-2"/>
          <w:w w:val="115"/>
          <w:sz w:val="17"/>
        </w:rPr>
        <w:t>11.040.01</w:t>
      </w:r>
    </w:p>
    <w:p>
      <w:pPr>
        <w:spacing w:before="116"/>
        <w:ind w:left="1511" w:right="0" w:firstLine="0"/>
        <w:jc w:val="left"/>
        <w:rPr>
          <w:rFonts w:ascii="Arial"/>
          <w:b/>
          <w:sz w:val="34"/>
        </w:rPr>
      </w:pPr>
      <w:r>
        <w:rPr/>
        <w:br w:type="column"/>
      </w:r>
      <w:r>
        <w:rPr>
          <w:rFonts w:ascii="Arial"/>
          <w:b/>
          <w:color w:val="161516"/>
          <w:sz w:val="34"/>
        </w:rPr>
        <w:t>CEN</w:t>
      </w:r>
      <w:r>
        <w:rPr>
          <w:rFonts w:ascii="Arial"/>
          <w:b/>
          <w:color w:val="161516"/>
          <w:spacing w:val="-26"/>
          <w:sz w:val="34"/>
        </w:rPr>
        <w:t> </w:t>
      </w:r>
      <w:r>
        <w:rPr>
          <w:rFonts w:ascii="Arial"/>
          <w:b/>
          <w:color w:val="161516"/>
          <w:sz w:val="34"/>
        </w:rPr>
        <w:t>ISO/TR</w:t>
      </w:r>
      <w:r>
        <w:rPr>
          <w:rFonts w:ascii="Arial"/>
          <w:b/>
          <w:color w:val="161516"/>
          <w:spacing w:val="11"/>
          <w:sz w:val="34"/>
        </w:rPr>
        <w:t> </w:t>
      </w:r>
      <w:r>
        <w:rPr>
          <w:rFonts w:ascii="Arial"/>
          <w:b/>
          <w:color w:val="161516"/>
          <w:spacing w:val="-2"/>
          <w:sz w:val="34"/>
        </w:rPr>
        <w:t>24971</w:t>
      </w:r>
    </w:p>
    <w:p>
      <w:pPr>
        <w:pStyle w:val="BodyText"/>
        <w:rPr>
          <w:rFonts w:ascii="Arial"/>
          <w:b/>
          <w:sz w:val="34"/>
        </w:rPr>
      </w:pPr>
    </w:p>
    <w:p>
      <w:pPr>
        <w:pStyle w:val="BodyText"/>
        <w:spacing w:before="69"/>
        <w:rPr>
          <w:rFonts w:ascii="Arial"/>
          <w:b/>
          <w:sz w:val="34"/>
        </w:rPr>
      </w:pPr>
    </w:p>
    <w:p>
      <w:pPr>
        <w:spacing w:before="0"/>
        <w:ind w:left="1503" w:right="0" w:firstLine="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7143823</wp:posOffset>
            </wp:positionH>
            <wp:positionV relativeFrom="paragraph">
              <wp:posOffset>-1284598</wp:posOffset>
            </wp:positionV>
            <wp:extent cx="170963" cy="3039268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61516"/>
          <w:w w:val="110"/>
          <w:sz w:val="19"/>
        </w:rPr>
        <w:t>July</w:t>
      </w:r>
      <w:r>
        <w:rPr>
          <w:color w:val="161516"/>
          <w:spacing w:val="-3"/>
          <w:w w:val="110"/>
          <w:sz w:val="19"/>
        </w:rPr>
        <w:t> </w:t>
      </w:r>
      <w:r>
        <w:rPr>
          <w:color w:val="2A2A2A"/>
          <w:spacing w:val="-4"/>
          <w:w w:val="110"/>
          <w:sz w:val="19"/>
        </w:rPr>
        <w:t>2020</w:t>
      </w:r>
    </w:p>
    <w:p>
      <w:pPr>
        <w:spacing w:after="0"/>
        <w:jc w:val="left"/>
        <w:rPr>
          <w:sz w:val="19"/>
        </w:rPr>
        <w:sectPr>
          <w:type w:val="continuous"/>
          <w:pgSz w:w="11910" w:h="16850"/>
          <w:pgMar w:header="0" w:footer="0" w:top="340" w:bottom="280" w:left="141" w:right="283"/>
          <w:cols w:num="2" w:equalWidth="0">
            <w:col w:w="4745" w:space="471"/>
            <w:col w:w="627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</w:p>
    <w:p>
      <w:pPr>
        <w:spacing w:before="0"/>
        <w:ind w:left="2661" w:right="1835" w:firstLine="0"/>
        <w:jc w:val="center"/>
        <w:rPr>
          <w:sz w:val="20"/>
        </w:rPr>
      </w:pPr>
      <w:r>
        <w:rPr>
          <w:color w:val="2A2A2A"/>
          <w:w w:val="105"/>
          <w:sz w:val="20"/>
        </w:rPr>
        <w:t>English</w:t>
      </w:r>
      <w:r>
        <w:rPr>
          <w:color w:val="2A2A2A"/>
          <w:spacing w:val="3"/>
          <w:w w:val="105"/>
          <w:sz w:val="20"/>
        </w:rPr>
        <w:t> </w:t>
      </w:r>
      <w:r>
        <w:rPr>
          <w:color w:val="161516"/>
          <w:spacing w:val="-2"/>
          <w:w w:val="105"/>
          <w:sz w:val="20"/>
        </w:rPr>
        <w:t>Version</w:t>
      </w:r>
    </w:p>
    <w:p>
      <w:pPr>
        <w:spacing w:line="256" w:lineRule="auto" w:before="224"/>
        <w:ind w:left="2620" w:right="1835" w:firstLine="0"/>
        <w:jc w:val="center"/>
        <w:rPr>
          <w:sz w:val="28"/>
        </w:rPr>
      </w:pPr>
      <w:r>
        <w:rPr>
          <w:color w:val="161516"/>
          <w:w w:val="105"/>
          <w:sz w:val="28"/>
        </w:rPr>
        <w:t>Medical devices - Guidance on the application of ISO 14971 (ISO/TR 24971:2020)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1910" w:h="16850"/>
          <w:pgMar w:header="0" w:footer="0" w:top="340" w:bottom="280" w:left="141" w:right="283"/>
        </w:sectPr>
      </w:pPr>
    </w:p>
    <w:p>
      <w:pPr>
        <w:spacing w:line="149" w:lineRule="exact" w:before="98"/>
        <w:ind w:left="1620" w:right="0" w:firstLine="0"/>
        <w:jc w:val="left"/>
        <w:rPr>
          <w:sz w:val="17"/>
        </w:rPr>
      </w:pPr>
      <w:r>
        <w:rPr>
          <w:color w:val="161516"/>
          <w:w w:val="110"/>
          <w:sz w:val="17"/>
        </w:rPr>
        <w:t>Di</w:t>
      </w:r>
      <w:r>
        <w:rPr>
          <w:color w:val="3B3B3B"/>
          <w:w w:val="110"/>
          <w:sz w:val="17"/>
        </w:rPr>
        <w:t>spos</w:t>
      </w:r>
      <w:r>
        <w:rPr>
          <w:color w:val="161516"/>
          <w:w w:val="110"/>
          <w:sz w:val="17"/>
        </w:rPr>
        <w:t>itifs</w:t>
      </w:r>
      <w:r>
        <w:rPr>
          <w:color w:val="161516"/>
          <w:spacing w:val="6"/>
          <w:w w:val="110"/>
          <w:sz w:val="17"/>
        </w:rPr>
        <w:t> </w:t>
      </w:r>
      <w:r>
        <w:rPr>
          <w:color w:val="2A2A2A"/>
          <w:w w:val="110"/>
          <w:sz w:val="17"/>
        </w:rPr>
        <w:t>medicaux</w:t>
      </w:r>
      <w:r>
        <w:rPr>
          <w:color w:val="2A2A2A"/>
          <w:spacing w:val="7"/>
          <w:w w:val="110"/>
          <w:sz w:val="17"/>
        </w:rPr>
        <w:t> </w:t>
      </w:r>
      <w:r>
        <w:rPr>
          <w:color w:val="2A2A2A"/>
          <w:w w:val="110"/>
          <w:sz w:val="17"/>
        </w:rPr>
        <w:t>-</w:t>
      </w:r>
      <w:r>
        <w:rPr>
          <w:color w:val="2A2A2A"/>
          <w:spacing w:val="2"/>
          <w:w w:val="110"/>
          <w:sz w:val="17"/>
        </w:rPr>
        <w:t> </w:t>
      </w:r>
      <w:r>
        <w:rPr>
          <w:color w:val="161516"/>
          <w:w w:val="110"/>
          <w:sz w:val="17"/>
        </w:rPr>
        <w:t>Recomm</w:t>
      </w:r>
      <w:r>
        <w:rPr>
          <w:color w:val="3B3B3B"/>
          <w:w w:val="110"/>
          <w:sz w:val="17"/>
        </w:rPr>
        <w:t>andat</w:t>
      </w:r>
      <w:r>
        <w:rPr>
          <w:color w:val="161516"/>
          <w:w w:val="110"/>
          <w:sz w:val="17"/>
        </w:rPr>
        <w:t>ions</w:t>
      </w:r>
      <w:r>
        <w:rPr>
          <w:color w:val="161516"/>
          <w:spacing w:val="8"/>
          <w:w w:val="110"/>
          <w:sz w:val="17"/>
        </w:rPr>
        <w:t> </w:t>
      </w:r>
      <w:r>
        <w:rPr>
          <w:color w:val="161516"/>
          <w:spacing w:val="-2"/>
          <w:w w:val="110"/>
          <w:sz w:val="17"/>
        </w:rPr>
        <w:t>r</w:t>
      </w:r>
      <w:r>
        <w:rPr>
          <w:color w:val="3B3B3B"/>
          <w:spacing w:val="-2"/>
          <w:w w:val="110"/>
          <w:sz w:val="17"/>
        </w:rPr>
        <w:t>e</w:t>
      </w:r>
      <w:r>
        <w:rPr>
          <w:color w:val="161516"/>
          <w:spacing w:val="-2"/>
          <w:w w:val="110"/>
          <w:sz w:val="17"/>
        </w:rPr>
        <w:t>lativ</w:t>
      </w:r>
      <w:r>
        <w:rPr>
          <w:color w:val="3B3B3B"/>
          <w:spacing w:val="-2"/>
          <w:w w:val="110"/>
          <w:sz w:val="17"/>
        </w:rPr>
        <w:t>es</w:t>
      </w:r>
    </w:p>
    <w:p>
      <w:pPr>
        <w:spacing w:line="204" w:lineRule="exact" w:before="0"/>
        <w:ind w:left="1614" w:right="0" w:firstLine="0"/>
        <w:jc w:val="left"/>
        <w:rPr>
          <w:sz w:val="17"/>
        </w:rPr>
      </w:pPr>
      <w:r>
        <w:rPr>
          <w:color w:val="3B3B3B"/>
          <w:sz w:val="26"/>
        </w:rPr>
        <w:t>a</w:t>
      </w:r>
      <w:r>
        <w:rPr>
          <w:color w:val="161516"/>
          <w:sz w:val="17"/>
        </w:rPr>
        <w:t>!</w:t>
      </w:r>
      <w:r>
        <w:rPr>
          <w:color w:val="3B3B3B"/>
          <w:sz w:val="17"/>
        </w:rPr>
        <w:t>'app</w:t>
      </w:r>
      <w:r>
        <w:rPr>
          <w:color w:val="161516"/>
          <w:sz w:val="17"/>
        </w:rPr>
        <w:t>lication</w:t>
      </w:r>
      <w:r>
        <w:rPr>
          <w:color w:val="161516"/>
          <w:spacing w:val="56"/>
          <w:sz w:val="17"/>
        </w:rPr>
        <w:t> </w:t>
      </w:r>
      <w:r>
        <w:rPr>
          <w:color w:val="2A2A2A"/>
          <w:sz w:val="17"/>
        </w:rPr>
        <w:t>de</w:t>
      </w:r>
      <w:r>
        <w:rPr>
          <w:color w:val="2A2A2A"/>
          <w:spacing w:val="7"/>
          <w:sz w:val="17"/>
        </w:rPr>
        <w:t> </w:t>
      </w:r>
      <w:r>
        <w:rPr>
          <w:color w:val="2A2A2A"/>
          <w:sz w:val="17"/>
        </w:rPr>
        <w:t>!'ISO</w:t>
      </w:r>
      <w:r>
        <w:rPr>
          <w:color w:val="2A2A2A"/>
          <w:spacing w:val="30"/>
          <w:sz w:val="17"/>
        </w:rPr>
        <w:t> </w:t>
      </w:r>
      <w:r>
        <w:rPr>
          <w:color w:val="161516"/>
          <w:sz w:val="17"/>
        </w:rPr>
        <w:t>14971</w:t>
      </w:r>
      <w:r>
        <w:rPr>
          <w:color w:val="161516"/>
          <w:spacing w:val="21"/>
          <w:sz w:val="17"/>
        </w:rPr>
        <w:t> </w:t>
      </w:r>
      <w:r>
        <w:rPr>
          <w:color w:val="2A2A2A"/>
          <w:sz w:val="17"/>
        </w:rPr>
        <w:t>(ISO/TR</w:t>
      </w:r>
      <w:r>
        <w:rPr>
          <w:color w:val="2A2A2A"/>
          <w:spacing w:val="78"/>
          <w:sz w:val="17"/>
        </w:rPr>
        <w:t> </w:t>
      </w:r>
      <w:r>
        <w:rPr>
          <w:color w:val="2A2A2A"/>
          <w:spacing w:val="-2"/>
          <w:sz w:val="17"/>
        </w:rPr>
        <w:t>24971:2020)</w:t>
      </w:r>
    </w:p>
    <w:p>
      <w:pPr>
        <w:spacing w:line="189" w:lineRule="exact" w:before="93"/>
        <w:ind w:left="1508" w:right="0" w:firstLine="0"/>
        <w:jc w:val="left"/>
        <w:rPr>
          <w:sz w:val="17"/>
        </w:rPr>
      </w:pPr>
      <w:r>
        <w:rPr/>
        <w:br w:type="column"/>
      </w:r>
      <w:r>
        <w:rPr>
          <w:color w:val="2A2A2A"/>
          <w:w w:val="105"/>
          <w:sz w:val="17"/>
        </w:rPr>
        <w:t>Medizinprodukte</w:t>
      </w:r>
      <w:r>
        <w:rPr>
          <w:color w:val="2A2A2A"/>
          <w:spacing w:val="1"/>
          <w:w w:val="105"/>
          <w:sz w:val="17"/>
        </w:rPr>
        <w:t> </w:t>
      </w:r>
      <w:r>
        <w:rPr>
          <w:color w:val="161516"/>
          <w:w w:val="105"/>
          <w:sz w:val="17"/>
        </w:rPr>
        <w:t>-</w:t>
      </w:r>
      <w:r>
        <w:rPr>
          <w:color w:val="161516"/>
          <w:spacing w:val="11"/>
          <w:w w:val="105"/>
          <w:sz w:val="17"/>
        </w:rPr>
        <w:t> </w:t>
      </w:r>
      <w:r>
        <w:rPr>
          <w:color w:val="2A2A2A"/>
          <w:w w:val="105"/>
          <w:sz w:val="17"/>
        </w:rPr>
        <w:t>Leitfaden</w:t>
      </w:r>
      <w:r>
        <w:rPr>
          <w:color w:val="2A2A2A"/>
          <w:spacing w:val="46"/>
          <w:w w:val="105"/>
          <w:sz w:val="17"/>
        </w:rPr>
        <w:t> </w:t>
      </w:r>
      <w:r>
        <w:rPr>
          <w:color w:val="3B3B3B"/>
          <w:w w:val="105"/>
          <w:sz w:val="17"/>
        </w:rPr>
        <w:t>zu</w:t>
      </w:r>
      <w:r>
        <w:rPr>
          <w:color w:val="161516"/>
          <w:w w:val="105"/>
          <w:sz w:val="17"/>
        </w:rPr>
        <w:t>r</w:t>
      </w:r>
      <w:r>
        <w:rPr>
          <w:color w:val="161516"/>
          <w:spacing w:val="10"/>
          <w:w w:val="105"/>
          <w:sz w:val="17"/>
        </w:rPr>
        <w:t> </w:t>
      </w:r>
      <w:r>
        <w:rPr>
          <w:color w:val="2A2A2A"/>
          <w:spacing w:val="-2"/>
          <w:w w:val="105"/>
          <w:sz w:val="17"/>
        </w:rPr>
        <w:t>Anwendung</w:t>
      </w:r>
    </w:p>
    <w:p>
      <w:pPr>
        <w:tabs>
          <w:tab w:pos="5730" w:val="left" w:leader="none"/>
        </w:tabs>
        <w:spacing w:line="169" w:lineRule="exact" w:before="0"/>
        <w:ind w:left="1826" w:right="0" w:firstLine="0"/>
        <w:jc w:val="left"/>
        <w:rPr>
          <w:position w:val="1"/>
          <w:sz w:val="17"/>
        </w:rPr>
      </w:pPr>
      <w:r>
        <w:rPr>
          <w:position w:val="1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244672">
                <wp:simplePos x="0" y="0"/>
                <wp:positionH relativeFrom="page">
                  <wp:posOffset>7245714</wp:posOffset>
                </wp:positionH>
                <wp:positionV relativeFrom="paragraph">
                  <wp:posOffset>-16803</wp:posOffset>
                </wp:positionV>
                <wp:extent cx="27940" cy="4318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7940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56668C"/>
                                <w:spacing w:val="-10"/>
                                <w:sz w:val="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528687pt;margin-top:-1.323128pt;width:2.2pt;height:3.4pt;mso-position-horizontal-relative:page;mso-position-vertical-relative:paragraph;z-index:-22071808" type="#_x0000_t202" id="docshape13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56668C"/>
                          <w:spacing w:val="-10"/>
                          <w:sz w:val="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A2A2A"/>
          <w:sz w:val="17"/>
        </w:rPr>
        <w:t>von</w:t>
      </w:r>
      <w:r>
        <w:rPr>
          <w:color w:val="2A2A2A"/>
          <w:spacing w:val="26"/>
          <w:sz w:val="17"/>
        </w:rPr>
        <w:t> </w:t>
      </w:r>
      <w:r>
        <w:rPr>
          <w:color w:val="161516"/>
          <w:sz w:val="17"/>
        </w:rPr>
        <w:t>ISO</w:t>
      </w:r>
      <w:r>
        <w:rPr>
          <w:color w:val="161516"/>
          <w:spacing w:val="-1"/>
          <w:sz w:val="17"/>
        </w:rPr>
        <w:t> </w:t>
      </w:r>
      <w:r>
        <w:rPr>
          <w:color w:val="2A2A2A"/>
          <w:sz w:val="17"/>
        </w:rPr>
        <w:t>14971</w:t>
      </w:r>
      <w:r>
        <w:rPr>
          <w:color w:val="2A2A2A"/>
          <w:spacing w:val="-5"/>
          <w:sz w:val="17"/>
        </w:rPr>
        <w:t> </w:t>
      </w:r>
      <w:r>
        <w:rPr>
          <w:color w:val="161516"/>
          <w:sz w:val="17"/>
        </w:rPr>
        <w:t>(ISO/TR</w:t>
      </w:r>
      <w:r>
        <w:rPr>
          <w:color w:val="161516"/>
          <w:spacing w:val="21"/>
          <w:sz w:val="17"/>
        </w:rPr>
        <w:t> </w:t>
      </w:r>
      <w:r>
        <w:rPr>
          <w:color w:val="2A2A2A"/>
          <w:spacing w:val="-2"/>
          <w:sz w:val="17"/>
        </w:rPr>
        <w:t>24971:2020)</w:t>
      </w:r>
      <w:r>
        <w:rPr>
          <w:color w:val="2A2A2A"/>
          <w:sz w:val="17"/>
        </w:rPr>
        <w:tab/>
      </w:r>
      <w:r>
        <w:rPr>
          <w:color w:val="56668C"/>
          <w:spacing w:val="-5"/>
          <w:position w:val="1"/>
          <w:sz w:val="17"/>
        </w:rPr>
        <w:t>"'</w:t>
      </w:r>
    </w:p>
    <w:p>
      <w:pPr>
        <w:spacing w:after="0" w:line="169" w:lineRule="exact"/>
        <w:jc w:val="left"/>
        <w:rPr>
          <w:position w:val="1"/>
          <w:sz w:val="17"/>
        </w:rPr>
        <w:sectPr>
          <w:type w:val="continuous"/>
          <w:pgSz w:w="11910" w:h="16850"/>
          <w:pgMar w:header="0" w:footer="0" w:top="340" w:bottom="280" w:left="141" w:right="283"/>
          <w:cols w:num="2" w:equalWidth="0">
            <w:col w:w="5492" w:space="40"/>
            <w:col w:w="5954"/>
          </w:cols>
        </w:sectPr>
      </w:pPr>
    </w:p>
    <w:p>
      <w:pPr>
        <w:pStyle w:val="BodyText"/>
        <w:spacing w:before="186"/>
        <w:rPr>
          <w:sz w:val="17"/>
        </w:rPr>
      </w:pPr>
    </w:p>
    <w:p>
      <w:pPr>
        <w:spacing w:before="1"/>
        <w:ind w:left="1517" w:right="0" w:firstLine="0"/>
        <w:jc w:val="left"/>
        <w:rPr>
          <w:sz w:val="17"/>
        </w:rPr>
      </w:pPr>
      <w:r>
        <w:rPr>
          <w:color w:val="2A2A2A"/>
          <w:w w:val="110"/>
          <w:sz w:val="17"/>
        </w:rPr>
        <w:t>This</w:t>
      </w:r>
      <w:r>
        <w:rPr>
          <w:color w:val="2A2A2A"/>
          <w:spacing w:val="-12"/>
          <w:w w:val="110"/>
          <w:sz w:val="17"/>
        </w:rPr>
        <w:t> </w:t>
      </w:r>
      <w:r>
        <w:rPr>
          <w:color w:val="161516"/>
          <w:w w:val="110"/>
          <w:sz w:val="17"/>
        </w:rPr>
        <w:t>T</w:t>
      </w:r>
      <w:r>
        <w:rPr>
          <w:color w:val="3B3B3B"/>
          <w:w w:val="110"/>
          <w:sz w:val="17"/>
        </w:rPr>
        <w:t>ec</w:t>
      </w:r>
      <w:r>
        <w:rPr>
          <w:color w:val="161516"/>
          <w:w w:val="110"/>
          <w:sz w:val="17"/>
        </w:rPr>
        <w:t>hnical</w:t>
      </w:r>
      <w:r>
        <w:rPr>
          <w:color w:val="161516"/>
          <w:spacing w:val="-12"/>
          <w:w w:val="110"/>
          <w:sz w:val="17"/>
        </w:rPr>
        <w:t> </w:t>
      </w:r>
      <w:r>
        <w:rPr>
          <w:color w:val="161516"/>
          <w:w w:val="110"/>
          <w:sz w:val="17"/>
        </w:rPr>
        <w:t>R</w:t>
      </w:r>
      <w:r>
        <w:rPr>
          <w:color w:val="3B3B3B"/>
          <w:w w:val="110"/>
          <w:sz w:val="17"/>
        </w:rPr>
        <w:t>epor</w:t>
      </w:r>
      <w:r>
        <w:rPr>
          <w:color w:val="161516"/>
          <w:w w:val="110"/>
          <w:sz w:val="17"/>
        </w:rPr>
        <w:t>t</w:t>
      </w:r>
      <w:r>
        <w:rPr>
          <w:color w:val="161516"/>
          <w:spacing w:val="-12"/>
          <w:w w:val="110"/>
          <w:sz w:val="17"/>
        </w:rPr>
        <w:t> </w:t>
      </w:r>
      <w:r>
        <w:rPr>
          <w:color w:val="2A2A2A"/>
          <w:w w:val="110"/>
          <w:sz w:val="17"/>
        </w:rPr>
        <w:t>was</w:t>
      </w:r>
      <w:r>
        <w:rPr>
          <w:color w:val="2A2A2A"/>
          <w:spacing w:val="-11"/>
          <w:w w:val="110"/>
          <w:sz w:val="17"/>
        </w:rPr>
        <w:t> </w:t>
      </w:r>
      <w:r>
        <w:rPr>
          <w:color w:val="2A2A2A"/>
          <w:w w:val="110"/>
          <w:sz w:val="17"/>
        </w:rPr>
        <w:t>approved</w:t>
      </w:r>
      <w:r>
        <w:rPr>
          <w:color w:val="2A2A2A"/>
          <w:spacing w:val="-6"/>
          <w:w w:val="110"/>
          <w:sz w:val="17"/>
        </w:rPr>
        <w:t> </w:t>
      </w:r>
      <w:r>
        <w:rPr>
          <w:color w:val="161516"/>
          <w:w w:val="110"/>
          <w:sz w:val="17"/>
        </w:rPr>
        <w:t>by</w:t>
      </w:r>
      <w:r>
        <w:rPr>
          <w:color w:val="161516"/>
          <w:spacing w:val="-11"/>
          <w:w w:val="110"/>
          <w:sz w:val="17"/>
        </w:rPr>
        <w:t> </w:t>
      </w:r>
      <w:r>
        <w:rPr>
          <w:color w:val="2A2A2A"/>
          <w:w w:val="110"/>
          <w:sz w:val="17"/>
        </w:rPr>
        <w:t>CEN</w:t>
      </w:r>
      <w:r>
        <w:rPr>
          <w:color w:val="2A2A2A"/>
          <w:spacing w:val="-11"/>
          <w:w w:val="110"/>
          <w:sz w:val="17"/>
        </w:rPr>
        <w:t> </w:t>
      </w:r>
      <w:r>
        <w:rPr>
          <w:color w:val="2A2A2A"/>
          <w:w w:val="110"/>
          <w:sz w:val="17"/>
        </w:rPr>
        <w:t>on</w:t>
      </w:r>
      <w:r>
        <w:rPr>
          <w:color w:val="2A2A2A"/>
          <w:spacing w:val="-12"/>
          <w:w w:val="110"/>
          <w:sz w:val="17"/>
        </w:rPr>
        <w:t> </w:t>
      </w:r>
      <w:r>
        <w:rPr>
          <w:color w:val="2A2A2A"/>
          <w:w w:val="110"/>
          <w:sz w:val="17"/>
        </w:rPr>
        <w:t>16</w:t>
      </w:r>
      <w:r>
        <w:rPr>
          <w:color w:val="2A2A2A"/>
          <w:spacing w:val="-2"/>
          <w:w w:val="110"/>
          <w:sz w:val="17"/>
        </w:rPr>
        <w:t> </w:t>
      </w:r>
      <w:r>
        <w:rPr>
          <w:color w:val="161516"/>
          <w:w w:val="110"/>
          <w:sz w:val="17"/>
        </w:rPr>
        <w:t>July</w:t>
      </w:r>
      <w:r>
        <w:rPr>
          <w:color w:val="161516"/>
          <w:spacing w:val="-7"/>
          <w:w w:val="110"/>
          <w:sz w:val="17"/>
        </w:rPr>
        <w:t> </w:t>
      </w:r>
      <w:r>
        <w:rPr>
          <w:color w:val="2A2A2A"/>
          <w:w w:val="110"/>
          <w:sz w:val="17"/>
        </w:rPr>
        <w:t>2020.</w:t>
      </w:r>
      <w:r>
        <w:rPr>
          <w:color w:val="2A2A2A"/>
          <w:spacing w:val="-12"/>
          <w:w w:val="110"/>
          <w:sz w:val="17"/>
        </w:rPr>
        <w:t> </w:t>
      </w:r>
      <w:r>
        <w:rPr>
          <w:color w:val="161516"/>
          <w:w w:val="110"/>
          <w:sz w:val="17"/>
        </w:rPr>
        <w:t>It</w:t>
      </w:r>
      <w:r>
        <w:rPr>
          <w:color w:val="161516"/>
          <w:spacing w:val="-11"/>
          <w:w w:val="110"/>
          <w:sz w:val="17"/>
        </w:rPr>
        <w:t> </w:t>
      </w:r>
      <w:r>
        <w:rPr>
          <w:color w:val="161516"/>
          <w:w w:val="110"/>
          <w:sz w:val="17"/>
        </w:rPr>
        <w:t>h</w:t>
      </w:r>
      <w:r>
        <w:rPr>
          <w:color w:val="3B3B3B"/>
          <w:w w:val="110"/>
          <w:sz w:val="17"/>
        </w:rPr>
        <w:t>as</w:t>
      </w:r>
      <w:r>
        <w:rPr>
          <w:color w:val="3B3B3B"/>
          <w:spacing w:val="-12"/>
          <w:w w:val="110"/>
          <w:sz w:val="17"/>
        </w:rPr>
        <w:t> </w:t>
      </w:r>
      <w:r>
        <w:rPr>
          <w:color w:val="2A2A2A"/>
          <w:w w:val="110"/>
          <w:sz w:val="17"/>
        </w:rPr>
        <w:t>been</w:t>
      </w:r>
      <w:r>
        <w:rPr>
          <w:color w:val="2A2A2A"/>
          <w:spacing w:val="-3"/>
          <w:w w:val="110"/>
          <w:sz w:val="17"/>
        </w:rPr>
        <w:t> </w:t>
      </w:r>
      <w:r>
        <w:rPr>
          <w:color w:val="2A2A2A"/>
          <w:w w:val="110"/>
          <w:sz w:val="17"/>
        </w:rPr>
        <w:t>drawn</w:t>
      </w:r>
      <w:r>
        <w:rPr>
          <w:color w:val="2A2A2A"/>
          <w:spacing w:val="-1"/>
          <w:w w:val="110"/>
          <w:sz w:val="17"/>
        </w:rPr>
        <w:t> </w:t>
      </w:r>
      <w:r>
        <w:rPr>
          <w:color w:val="161516"/>
          <w:w w:val="110"/>
          <w:sz w:val="17"/>
        </w:rPr>
        <w:t>up</w:t>
      </w:r>
      <w:r>
        <w:rPr>
          <w:color w:val="161516"/>
          <w:spacing w:val="-12"/>
          <w:w w:val="110"/>
          <w:sz w:val="17"/>
        </w:rPr>
        <w:t> </w:t>
      </w:r>
      <w:r>
        <w:rPr>
          <w:color w:val="161516"/>
          <w:spacing w:val="-5"/>
          <w:w w:val="110"/>
          <w:sz w:val="17"/>
        </w:rPr>
        <w:t>by.</w:t>
      </w:r>
    </w:p>
    <w:p>
      <w:pPr>
        <w:spacing w:line="235" w:lineRule="auto" w:before="187"/>
        <w:ind w:left="1527" w:right="0" w:hanging="7"/>
        <w:jc w:val="left"/>
        <w:rPr>
          <w:sz w:val="17"/>
        </w:rPr>
      </w:pPr>
      <w:r>
        <w:rPr>
          <w:color w:val="2A2A2A"/>
          <w:w w:val="105"/>
          <w:sz w:val="17"/>
        </w:rPr>
        <w:t>CEN</w:t>
      </w:r>
      <w:r>
        <w:rPr>
          <w:color w:val="2A2A2A"/>
          <w:spacing w:val="33"/>
          <w:w w:val="105"/>
          <w:sz w:val="17"/>
        </w:rPr>
        <w:t> </w:t>
      </w:r>
      <w:r>
        <w:rPr>
          <w:color w:val="2A2A2A"/>
          <w:w w:val="105"/>
          <w:sz w:val="17"/>
        </w:rPr>
        <w:t>and</w:t>
      </w:r>
      <w:r>
        <w:rPr>
          <w:color w:val="2A2A2A"/>
          <w:spacing w:val="80"/>
          <w:w w:val="105"/>
          <w:sz w:val="17"/>
        </w:rPr>
        <w:t> </w:t>
      </w:r>
      <w:r>
        <w:rPr>
          <w:color w:val="161516"/>
          <w:w w:val="105"/>
          <w:sz w:val="17"/>
        </w:rPr>
        <w:t>CENELEC </w:t>
      </w:r>
      <w:r>
        <w:rPr>
          <w:color w:val="2A2A2A"/>
          <w:w w:val="105"/>
          <w:sz w:val="17"/>
        </w:rPr>
        <w:t>members are</w:t>
      </w:r>
      <w:r>
        <w:rPr>
          <w:color w:val="2A2A2A"/>
          <w:spacing w:val="40"/>
          <w:w w:val="105"/>
          <w:sz w:val="17"/>
        </w:rPr>
        <w:t> </w:t>
      </w:r>
      <w:r>
        <w:rPr>
          <w:color w:val="2A2A2A"/>
          <w:w w:val="105"/>
          <w:sz w:val="17"/>
        </w:rPr>
        <w:t>the</w:t>
      </w:r>
      <w:r>
        <w:rPr>
          <w:color w:val="2A2A2A"/>
          <w:spacing w:val="37"/>
          <w:w w:val="105"/>
          <w:sz w:val="17"/>
        </w:rPr>
        <w:t> </w:t>
      </w:r>
      <w:r>
        <w:rPr>
          <w:color w:val="161516"/>
          <w:w w:val="105"/>
          <w:sz w:val="17"/>
        </w:rPr>
        <w:t>n</w:t>
      </w:r>
      <w:r>
        <w:rPr>
          <w:color w:val="3B3B3B"/>
          <w:w w:val="105"/>
          <w:sz w:val="17"/>
        </w:rPr>
        <w:t>at</w:t>
      </w:r>
      <w:r>
        <w:rPr>
          <w:color w:val="161516"/>
          <w:w w:val="105"/>
          <w:sz w:val="17"/>
        </w:rPr>
        <w:t>ional</w:t>
      </w:r>
      <w:r>
        <w:rPr>
          <w:color w:val="161516"/>
          <w:spacing w:val="-2"/>
          <w:w w:val="105"/>
          <w:sz w:val="17"/>
        </w:rPr>
        <w:t> </w:t>
      </w:r>
      <w:r>
        <w:rPr>
          <w:color w:val="2A2A2A"/>
          <w:w w:val="105"/>
          <w:sz w:val="17"/>
        </w:rPr>
        <w:t>standards bodies and</w:t>
      </w:r>
      <w:r>
        <w:rPr>
          <w:color w:val="2A2A2A"/>
          <w:spacing w:val="38"/>
          <w:w w:val="105"/>
          <w:sz w:val="17"/>
        </w:rPr>
        <w:t> </w:t>
      </w:r>
      <w:r>
        <w:rPr>
          <w:color w:val="2A2A2A"/>
          <w:w w:val="105"/>
          <w:sz w:val="17"/>
        </w:rPr>
        <w:t>national</w:t>
      </w:r>
      <w:r>
        <w:rPr>
          <w:color w:val="2A2A2A"/>
          <w:spacing w:val="31"/>
          <w:w w:val="105"/>
          <w:sz w:val="17"/>
        </w:rPr>
        <w:t> </w:t>
      </w:r>
      <w:r>
        <w:rPr>
          <w:color w:val="2A2A2A"/>
          <w:w w:val="105"/>
          <w:sz w:val="17"/>
        </w:rPr>
        <w:t>electrotechnical committees of </w:t>
      </w:r>
      <w:r>
        <w:rPr>
          <w:color w:val="161516"/>
          <w:w w:val="105"/>
          <w:sz w:val="17"/>
        </w:rPr>
        <w:t>Au</w:t>
      </w:r>
      <w:r>
        <w:rPr>
          <w:color w:val="3B3B3B"/>
          <w:w w:val="105"/>
          <w:sz w:val="17"/>
        </w:rPr>
        <w:t>stria, </w:t>
      </w:r>
      <w:r>
        <w:rPr>
          <w:color w:val="2A2A2A"/>
          <w:w w:val="105"/>
          <w:sz w:val="17"/>
        </w:rPr>
        <w:t>Belgium, Bulgaria, Croatia, Cyprus, Czech </w:t>
      </w:r>
      <w:r>
        <w:rPr>
          <w:color w:val="161516"/>
          <w:w w:val="105"/>
          <w:sz w:val="17"/>
        </w:rPr>
        <w:t>Republic, D</w:t>
      </w:r>
      <w:r>
        <w:rPr>
          <w:color w:val="3B3B3B"/>
          <w:w w:val="105"/>
          <w:sz w:val="17"/>
        </w:rPr>
        <w:t>en</w:t>
      </w:r>
      <w:r>
        <w:rPr>
          <w:color w:val="161516"/>
          <w:w w:val="105"/>
          <w:sz w:val="17"/>
        </w:rPr>
        <w:t>mark, </w:t>
      </w:r>
      <w:r>
        <w:rPr>
          <w:color w:val="2A2A2A"/>
          <w:w w:val="105"/>
          <w:sz w:val="17"/>
        </w:rPr>
        <w:t>Estonia, Finland, France, Germany, Greece, </w:t>
      </w:r>
      <w:r>
        <w:rPr>
          <w:color w:val="161516"/>
          <w:w w:val="105"/>
          <w:sz w:val="17"/>
        </w:rPr>
        <w:t>Hungary</w:t>
      </w:r>
      <w:r>
        <w:rPr>
          <w:color w:val="3B3B3B"/>
          <w:w w:val="105"/>
          <w:sz w:val="17"/>
        </w:rPr>
        <w:t>, </w:t>
      </w:r>
      <w:r>
        <w:rPr>
          <w:color w:val="2A2A2A"/>
          <w:w w:val="105"/>
          <w:sz w:val="17"/>
        </w:rPr>
        <w:t>Iceland, </w:t>
      </w:r>
      <w:r>
        <w:rPr>
          <w:color w:val="161516"/>
          <w:w w:val="105"/>
          <w:sz w:val="17"/>
        </w:rPr>
        <w:t>Irel</w:t>
      </w:r>
      <w:r>
        <w:rPr>
          <w:color w:val="3B3B3B"/>
          <w:w w:val="105"/>
          <w:sz w:val="17"/>
        </w:rPr>
        <w:t>a</w:t>
      </w:r>
      <w:r>
        <w:rPr>
          <w:color w:val="161516"/>
          <w:w w:val="105"/>
          <w:sz w:val="17"/>
        </w:rPr>
        <w:t>nd</w:t>
      </w:r>
      <w:r>
        <w:rPr>
          <w:color w:val="3B3B3B"/>
          <w:w w:val="105"/>
          <w:sz w:val="17"/>
        </w:rPr>
        <w:t>, </w:t>
      </w:r>
      <w:r>
        <w:rPr>
          <w:color w:val="2A2A2A"/>
          <w:w w:val="105"/>
          <w:sz w:val="17"/>
        </w:rPr>
        <w:t>Italy, </w:t>
      </w:r>
      <w:r>
        <w:rPr>
          <w:color w:val="161516"/>
          <w:w w:val="105"/>
          <w:sz w:val="17"/>
        </w:rPr>
        <w:t>L</w:t>
      </w:r>
      <w:r>
        <w:rPr>
          <w:color w:val="3B3B3B"/>
          <w:w w:val="105"/>
          <w:sz w:val="17"/>
        </w:rPr>
        <w:t>a</w:t>
      </w:r>
      <w:r>
        <w:rPr>
          <w:color w:val="161516"/>
          <w:w w:val="105"/>
          <w:sz w:val="17"/>
        </w:rPr>
        <w:t>tvia, </w:t>
      </w:r>
      <w:r>
        <w:rPr>
          <w:color w:val="2A2A2A"/>
          <w:w w:val="105"/>
          <w:sz w:val="17"/>
        </w:rPr>
        <w:t>Lithuania, </w:t>
      </w:r>
      <w:r>
        <w:rPr>
          <w:color w:val="161516"/>
          <w:w w:val="105"/>
          <w:sz w:val="17"/>
        </w:rPr>
        <w:t>Lu</w:t>
      </w:r>
      <w:r>
        <w:rPr>
          <w:color w:val="3B3B3B"/>
          <w:w w:val="105"/>
          <w:sz w:val="17"/>
        </w:rPr>
        <w:t>xem</w:t>
      </w:r>
      <w:r>
        <w:rPr>
          <w:color w:val="161516"/>
          <w:w w:val="105"/>
          <w:sz w:val="17"/>
        </w:rPr>
        <w:t>bourg,</w:t>
      </w:r>
      <w:r>
        <w:rPr>
          <w:color w:val="161516"/>
          <w:spacing w:val="-4"/>
          <w:w w:val="105"/>
          <w:sz w:val="17"/>
        </w:rPr>
        <w:t> </w:t>
      </w:r>
      <w:r>
        <w:rPr>
          <w:color w:val="2A2A2A"/>
          <w:w w:val="105"/>
          <w:sz w:val="17"/>
        </w:rPr>
        <w:t>Malta, </w:t>
      </w:r>
      <w:r>
        <w:rPr>
          <w:color w:val="161516"/>
          <w:w w:val="105"/>
          <w:sz w:val="17"/>
        </w:rPr>
        <w:t>N</w:t>
      </w:r>
      <w:r>
        <w:rPr>
          <w:color w:val="3B3B3B"/>
          <w:w w:val="105"/>
          <w:sz w:val="17"/>
        </w:rPr>
        <w:t>et</w:t>
      </w:r>
      <w:r>
        <w:rPr>
          <w:color w:val="161516"/>
          <w:w w:val="105"/>
          <w:sz w:val="17"/>
        </w:rPr>
        <w:t>h</w:t>
      </w:r>
      <w:r>
        <w:rPr>
          <w:color w:val="3B3B3B"/>
          <w:w w:val="105"/>
          <w:sz w:val="17"/>
        </w:rPr>
        <w:t>er</w:t>
      </w:r>
      <w:r>
        <w:rPr>
          <w:color w:val="161516"/>
          <w:w w:val="105"/>
          <w:sz w:val="17"/>
        </w:rPr>
        <w:t>lands, </w:t>
      </w:r>
      <w:r>
        <w:rPr>
          <w:color w:val="2A2A2A"/>
          <w:w w:val="105"/>
          <w:sz w:val="17"/>
        </w:rPr>
        <w:t>Norway, Poland, </w:t>
      </w:r>
      <w:r>
        <w:rPr>
          <w:color w:val="161516"/>
          <w:w w:val="105"/>
          <w:sz w:val="17"/>
        </w:rPr>
        <w:t>Portug</w:t>
      </w:r>
      <w:r>
        <w:rPr>
          <w:color w:val="3B3B3B"/>
          <w:w w:val="105"/>
          <w:sz w:val="17"/>
        </w:rPr>
        <w:t>a</w:t>
      </w:r>
      <w:r>
        <w:rPr>
          <w:color w:val="161516"/>
          <w:w w:val="105"/>
          <w:sz w:val="17"/>
        </w:rPr>
        <w:t>l</w:t>
      </w:r>
      <w:r>
        <w:rPr>
          <w:color w:val="3B3B3B"/>
          <w:w w:val="105"/>
          <w:sz w:val="17"/>
        </w:rPr>
        <w:t>, </w:t>
      </w:r>
      <w:r>
        <w:rPr>
          <w:color w:val="2A2A2A"/>
          <w:w w:val="105"/>
          <w:sz w:val="17"/>
        </w:rPr>
        <w:t>Republic </w:t>
      </w:r>
      <w:r>
        <w:rPr>
          <w:color w:val="161516"/>
          <w:w w:val="105"/>
          <w:sz w:val="17"/>
        </w:rPr>
        <w:t>of</w:t>
      </w:r>
      <w:r>
        <w:rPr>
          <w:color w:val="161516"/>
          <w:spacing w:val="26"/>
          <w:w w:val="105"/>
          <w:sz w:val="17"/>
        </w:rPr>
        <w:t> </w:t>
      </w:r>
      <w:r>
        <w:rPr>
          <w:color w:val="161516"/>
          <w:w w:val="105"/>
          <w:sz w:val="17"/>
        </w:rPr>
        <w:t>North M</w:t>
      </w:r>
      <w:r>
        <w:rPr>
          <w:color w:val="3B3B3B"/>
          <w:w w:val="105"/>
          <w:sz w:val="17"/>
        </w:rPr>
        <w:t>acedo</w:t>
      </w:r>
      <w:r>
        <w:rPr>
          <w:color w:val="161516"/>
          <w:w w:val="105"/>
          <w:sz w:val="17"/>
        </w:rPr>
        <w:t>nia, Rom</w:t>
      </w:r>
      <w:r>
        <w:rPr>
          <w:color w:val="3B3B3B"/>
          <w:w w:val="105"/>
          <w:sz w:val="17"/>
        </w:rPr>
        <w:t>an</w:t>
      </w:r>
      <w:r>
        <w:rPr>
          <w:color w:val="161516"/>
          <w:w w:val="105"/>
          <w:sz w:val="17"/>
        </w:rPr>
        <w:t>ia,</w:t>
      </w:r>
      <w:r>
        <w:rPr>
          <w:color w:val="161516"/>
          <w:spacing w:val="-1"/>
          <w:w w:val="105"/>
          <w:sz w:val="17"/>
        </w:rPr>
        <w:t> </w:t>
      </w:r>
      <w:r>
        <w:rPr>
          <w:color w:val="2A2A2A"/>
          <w:w w:val="105"/>
          <w:sz w:val="17"/>
        </w:rPr>
        <w:t>Serbia, Slovakia, Slovenia, </w:t>
      </w:r>
      <w:r>
        <w:rPr>
          <w:color w:val="3B3B3B"/>
          <w:w w:val="105"/>
          <w:sz w:val="17"/>
        </w:rPr>
        <w:t>Spai</w:t>
      </w:r>
      <w:r>
        <w:rPr>
          <w:color w:val="161516"/>
          <w:w w:val="105"/>
          <w:sz w:val="17"/>
        </w:rPr>
        <w:t>n</w:t>
      </w:r>
      <w:r>
        <w:rPr>
          <w:color w:val="3B3B3B"/>
          <w:w w:val="105"/>
          <w:sz w:val="17"/>
        </w:rPr>
        <w:t>,</w:t>
      </w:r>
      <w:r>
        <w:rPr>
          <w:color w:val="3B3B3B"/>
          <w:spacing w:val="-1"/>
          <w:w w:val="105"/>
          <w:sz w:val="17"/>
        </w:rPr>
        <w:t> </w:t>
      </w:r>
      <w:r>
        <w:rPr>
          <w:color w:val="2A2A2A"/>
          <w:w w:val="105"/>
          <w:sz w:val="17"/>
        </w:rPr>
        <w:t>Sweden, Switzerland, </w:t>
      </w:r>
      <w:r>
        <w:rPr>
          <w:color w:val="161516"/>
          <w:w w:val="105"/>
          <w:sz w:val="17"/>
        </w:rPr>
        <w:t>Turkey </w:t>
      </w:r>
      <w:r>
        <w:rPr>
          <w:color w:val="2A2A2A"/>
          <w:w w:val="105"/>
          <w:sz w:val="17"/>
        </w:rPr>
        <w:t>and </w:t>
      </w:r>
      <w:r>
        <w:rPr>
          <w:color w:val="161516"/>
          <w:w w:val="105"/>
          <w:sz w:val="17"/>
        </w:rPr>
        <w:t>United</w:t>
      </w:r>
      <w:r>
        <w:rPr>
          <w:color w:val="161516"/>
          <w:spacing w:val="40"/>
          <w:w w:val="105"/>
          <w:sz w:val="17"/>
        </w:rPr>
        <w:t> </w:t>
      </w:r>
      <w:r>
        <w:rPr>
          <w:color w:val="2A2A2A"/>
          <w:w w:val="105"/>
          <w:sz w:val="17"/>
        </w:rPr>
        <w:t>Kingdom.</w:t>
      </w:r>
    </w:p>
    <w:p>
      <w:pPr>
        <w:spacing w:line="82" w:lineRule="exact" w:before="0"/>
        <w:ind w:left="775" w:right="0" w:firstLine="0"/>
        <w:jc w:val="left"/>
        <w:rPr>
          <w:sz w:val="10"/>
        </w:rPr>
      </w:pPr>
      <w:r>
        <w:rPr/>
        <w:br w:type="column"/>
      </w:r>
      <w:r>
        <w:rPr>
          <w:color w:val="56668C"/>
          <w:spacing w:val="-10"/>
          <w:sz w:val="10"/>
        </w:rPr>
        <w:t>r</w:t>
      </w:r>
    </w:p>
    <w:p>
      <w:pPr>
        <w:spacing w:line="165" w:lineRule="auto" w:before="0"/>
        <w:ind w:left="775" w:right="0" w:firstLine="0"/>
        <w:jc w:val="left"/>
        <w:rPr>
          <w:position w:val="-5"/>
          <w:sz w:val="10"/>
        </w:rPr>
      </w:pPr>
      <w:r>
        <w:rPr>
          <w:position w:val="-5"/>
          <w:sz w:val="10"/>
        </w:rPr>
        <w:drawing>
          <wp:anchor distT="0" distB="0" distL="0" distR="0" allowOverlap="1" layoutInCell="1" locked="0" behindDoc="1" simplePos="0" relativeHeight="481243648">
            <wp:simplePos x="0" y="0"/>
            <wp:positionH relativeFrom="page">
              <wp:posOffset>7229306</wp:posOffset>
            </wp:positionH>
            <wp:positionV relativeFrom="paragraph">
              <wp:posOffset>141780</wp:posOffset>
            </wp:positionV>
            <wp:extent cx="73269" cy="488235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69" cy="48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668C"/>
          <w:sz w:val="10"/>
        </w:rPr>
        <w:t>r</w:t>
      </w:r>
      <w:r>
        <w:rPr>
          <w:color w:val="56668C"/>
          <w:spacing w:val="-2"/>
          <w:sz w:val="10"/>
        </w:rPr>
        <w:t> </w:t>
      </w:r>
      <w:r>
        <w:rPr>
          <w:color w:val="56668C"/>
          <w:spacing w:val="-10"/>
          <w:position w:val="-5"/>
          <w:sz w:val="10"/>
        </w:rPr>
        <w:t>n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13"/>
        <w:rPr>
          <w:sz w:val="10"/>
        </w:rPr>
      </w:pPr>
    </w:p>
    <w:p>
      <w:pPr>
        <w:spacing w:line="360" w:lineRule="exact" w:before="0"/>
        <w:ind w:left="804" w:right="0" w:firstLine="0"/>
        <w:jc w:val="left"/>
        <w:rPr>
          <w:sz w:val="33"/>
        </w:rPr>
      </w:pPr>
      <w:r>
        <w:rPr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1245184">
                <wp:simplePos x="0" y="0"/>
                <wp:positionH relativeFrom="page">
                  <wp:posOffset>7244189</wp:posOffset>
                </wp:positionH>
                <wp:positionV relativeFrom="paragraph">
                  <wp:posOffset>178882</wp:posOffset>
                </wp:positionV>
                <wp:extent cx="17780" cy="7048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778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56668C"/>
                                <w:spacing w:val="-10"/>
                                <w:w w:val="55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40863pt;margin-top:14.085267pt;width:1.4pt;height:5.55pt;mso-position-horizontal-relative:page;mso-position-vertical-relative:paragraph;z-index:-22071296" type="#_x0000_t202" id="docshape14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56668C"/>
                          <w:spacing w:val="-10"/>
                          <w:w w:val="55"/>
                          <w:sz w:val="10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68C"/>
          <w:spacing w:val="-5"/>
          <w:w w:val="65"/>
          <w:sz w:val="33"/>
        </w:rPr>
        <w:t>..</w:t>
      </w:r>
    </w:p>
    <w:p>
      <w:pPr>
        <w:spacing w:line="146" w:lineRule="auto" w:before="38"/>
        <w:ind w:left="663" w:right="0" w:firstLine="0"/>
        <w:jc w:val="left"/>
        <w:rPr>
          <w:sz w:val="16"/>
        </w:rPr>
      </w:pPr>
      <w:r>
        <w:rPr>
          <w:color w:val="56668C"/>
          <w:w w:val="85"/>
          <w:position w:val="-1"/>
          <w:sz w:val="18"/>
        </w:rPr>
        <w:t>,</w:t>
      </w:r>
      <w:r>
        <w:rPr>
          <w:color w:val="56668C"/>
          <w:spacing w:val="58"/>
          <w:position w:val="-1"/>
          <w:sz w:val="18"/>
        </w:rPr>
        <w:t> </w:t>
      </w:r>
      <w:r>
        <w:rPr>
          <w:color w:val="56668C"/>
          <w:spacing w:val="-11"/>
          <w:w w:val="85"/>
          <w:position w:val="-15"/>
          <w:sz w:val="33"/>
        </w:rPr>
        <w:t>.</w:t>
      </w:r>
      <w:r>
        <w:rPr>
          <w:color w:val="56668C"/>
          <w:spacing w:val="-11"/>
          <w:w w:val="85"/>
          <w:sz w:val="16"/>
        </w:rPr>
        <w:t>"</w:t>
      </w:r>
      <w:r>
        <w:rPr>
          <w:rFonts w:ascii="Arial"/>
          <w:color w:val="56668C"/>
          <w:spacing w:val="-11"/>
          <w:w w:val="85"/>
          <w:position w:val="3"/>
          <w:sz w:val="19"/>
        </w:rPr>
        <w:t>"</w:t>
      </w:r>
      <w:r>
        <w:rPr>
          <w:color w:val="56668C"/>
          <w:spacing w:val="-11"/>
          <w:w w:val="85"/>
          <w:position w:val="-15"/>
          <w:sz w:val="33"/>
        </w:rPr>
        <w:t>.</w:t>
      </w:r>
      <w:r>
        <w:rPr>
          <w:color w:val="56668C"/>
          <w:spacing w:val="-11"/>
          <w:w w:val="85"/>
          <w:sz w:val="16"/>
        </w:rPr>
        <w:t>'</w:t>
      </w:r>
    </w:p>
    <w:p>
      <w:pPr>
        <w:spacing w:line="89" w:lineRule="exact" w:before="102"/>
        <w:ind w:left="827" w:right="0" w:firstLine="0"/>
        <w:jc w:val="left"/>
        <w:rPr>
          <w:sz w:val="10"/>
        </w:rPr>
      </w:pPr>
      <w:r>
        <w:rPr>
          <w:color w:val="4B808C"/>
          <w:spacing w:val="-10"/>
          <w:w w:val="65"/>
          <w:sz w:val="10"/>
        </w:rPr>
        <w:t>n</w:t>
      </w:r>
    </w:p>
    <w:p>
      <w:pPr>
        <w:spacing w:after="0" w:line="89" w:lineRule="exact"/>
        <w:jc w:val="left"/>
        <w:rPr>
          <w:sz w:val="10"/>
        </w:rPr>
        <w:sectPr>
          <w:type w:val="continuous"/>
          <w:pgSz w:w="11910" w:h="16850"/>
          <w:pgMar w:header="0" w:footer="0" w:top="340" w:bottom="280" w:left="141" w:right="283"/>
          <w:cols w:num="2" w:equalWidth="0">
            <w:col w:w="10400" w:space="40"/>
            <w:col w:w="1046"/>
          </w:cols>
        </w:sectPr>
      </w:pPr>
    </w:p>
    <w:p>
      <w:pPr>
        <w:spacing w:line="71" w:lineRule="exact" w:before="0"/>
        <w:ind w:left="11242" w:right="0" w:firstLine="0"/>
        <w:jc w:val="left"/>
        <w:rPr>
          <w:sz w:val="7"/>
        </w:rPr>
      </w:pPr>
      <w:r>
        <w:rPr>
          <w:color w:val="56668C"/>
          <w:spacing w:val="-10"/>
          <w:w w:val="65"/>
          <w:sz w:val="7"/>
        </w:rPr>
        <w:t>0</w:t>
      </w:r>
    </w:p>
    <w:p>
      <w:pPr>
        <w:spacing w:line="86" w:lineRule="exact" w:before="0"/>
        <w:ind w:left="11258" w:right="0" w:firstLine="0"/>
        <w:jc w:val="left"/>
        <w:rPr>
          <w:sz w:val="8"/>
        </w:rPr>
      </w:pPr>
      <w:r>
        <w:rPr>
          <w:color w:val="56668C"/>
          <w:spacing w:val="-5"/>
          <w:sz w:val="8"/>
        </w:rPr>
        <w:t>_3</w:t>
      </w:r>
    </w:p>
    <w:p>
      <w:pPr>
        <w:spacing w:line="265" w:lineRule="exact" w:before="26"/>
        <w:ind w:left="11225" w:right="0" w:firstLine="0"/>
        <w:jc w:val="left"/>
        <w:rPr>
          <w:sz w:val="7"/>
          <w:szCs w:val="7"/>
        </w:rPr>
      </w:pPr>
      <w:r>
        <w:rPr>
          <w:color w:val="56668C"/>
          <w:spacing w:val="-49"/>
          <w:w w:val="57"/>
          <w:position w:val="-16"/>
          <w:sz w:val="30"/>
          <w:szCs w:val="30"/>
        </w:rPr>
        <w:t>�</w:t>
      </w:r>
      <w:r>
        <w:rPr>
          <w:color w:val="56668C"/>
          <w:spacing w:val="17"/>
          <w:w w:val="114"/>
          <w:sz w:val="7"/>
          <w:szCs w:val="7"/>
        </w:rPr>
        <w:t>0.</w:t>
      </w:r>
    </w:p>
    <w:p>
      <w:pPr>
        <w:pStyle w:val="Heading3"/>
        <w:spacing w:line="461" w:lineRule="exact"/>
        <w:ind w:left="11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7228384</wp:posOffset>
                </wp:positionH>
                <wp:positionV relativeFrom="paragraph">
                  <wp:posOffset>261819</wp:posOffset>
                </wp:positionV>
                <wp:extent cx="14604" cy="4953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4604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6668C"/>
                                <w:spacing w:val="-10"/>
                                <w:w w:val="65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164124pt;margin-top:20.615685pt;width:1.150pt;height:3.9pt;mso-position-horizontal-relative:page;mso-position-vertical-relative:paragraph;z-index:15739904" type="#_x0000_t202" id="docshape15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6668C"/>
                          <w:spacing w:val="-10"/>
                          <w:w w:val="65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246208">
                <wp:simplePos x="0" y="0"/>
                <wp:positionH relativeFrom="page">
                  <wp:posOffset>7239011</wp:posOffset>
                </wp:positionH>
                <wp:positionV relativeFrom="paragraph">
                  <wp:posOffset>283673</wp:posOffset>
                </wp:positionV>
                <wp:extent cx="27305" cy="13525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7305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56668C"/>
                                <w:spacing w:val="-10"/>
                                <w:w w:val="60"/>
                                <w:sz w:val="19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000916pt;margin-top:22.336535pt;width:2.15pt;height:10.65pt;mso-position-horizontal-relative:page;mso-position-vertical-relative:paragraph;z-index:-22070272" type="#_x0000_t202" id="docshape16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color w:val="56668C"/>
                          <w:spacing w:val="-10"/>
                          <w:w w:val="60"/>
                          <w:sz w:val="19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68C"/>
          <w:spacing w:val="-10"/>
          <w:w w:val="75"/>
        </w:rPr>
        <w:t>I</w:t>
      </w:r>
    </w:p>
    <w:p>
      <w:pPr>
        <w:spacing w:line="169" w:lineRule="exact" w:before="91"/>
        <w:ind w:left="0" w:right="123" w:firstLine="0"/>
        <w:jc w:val="right"/>
        <w:rPr>
          <w:sz w:val="17"/>
        </w:rPr>
      </w:pPr>
      <w:r>
        <w:rPr>
          <w:color w:val="56668C"/>
          <w:spacing w:val="-5"/>
          <w:sz w:val="7"/>
        </w:rPr>
        <w:t>0</w:t>
      </w:r>
      <w:r>
        <w:rPr>
          <w:color w:val="56668C"/>
          <w:spacing w:val="-5"/>
          <w:sz w:val="17"/>
        </w:rPr>
        <w:t>"'</w:t>
      </w:r>
    </w:p>
    <w:p>
      <w:pPr>
        <w:spacing w:line="135" w:lineRule="exact" w:before="0"/>
        <w:ind w:left="0" w:right="138" w:firstLine="0"/>
        <w:jc w:val="right"/>
        <w:rPr>
          <w:sz w:val="14"/>
        </w:rPr>
      </w:pPr>
      <w:r>
        <w:rPr>
          <w:color w:val="56668C"/>
          <w:spacing w:val="-5"/>
          <w:sz w:val="14"/>
        </w:rPr>
        <w:t>"'</w:t>
      </w:r>
    </w:p>
    <w:p>
      <w:pPr>
        <w:spacing w:before="14"/>
        <w:ind w:left="11242" w:right="0" w:firstLine="0"/>
        <w:jc w:val="left"/>
        <w:rPr>
          <w:sz w:val="7"/>
        </w:rPr>
      </w:pPr>
      <w:r>
        <w:rPr>
          <w:color w:val="56668C"/>
          <w:spacing w:val="-10"/>
          <w:sz w:val="7"/>
        </w:rPr>
        <w:t>0</w:t>
      </w:r>
    </w:p>
    <w:p>
      <w:pPr>
        <w:pStyle w:val="BodyText"/>
        <w:spacing w:before="39"/>
        <w:rPr>
          <w:sz w:val="7"/>
        </w:rPr>
      </w:pPr>
    </w:p>
    <w:p>
      <w:pPr>
        <w:spacing w:line="160" w:lineRule="exact" w:before="0"/>
        <w:ind w:left="0" w:right="123" w:firstLine="0"/>
        <w:jc w:val="right"/>
        <w:rPr>
          <w:sz w:val="17"/>
        </w:rPr>
      </w:pPr>
      <w:r>
        <w:rPr>
          <w:color w:val="56668C"/>
          <w:spacing w:val="-5"/>
          <w:sz w:val="17"/>
        </w:rPr>
        <w:t>"'</w:t>
      </w:r>
    </w:p>
    <w:p>
      <w:pPr>
        <w:spacing w:line="130" w:lineRule="exact" w:before="0"/>
        <w:ind w:left="0" w:right="127" w:firstLine="0"/>
        <w:jc w:val="right"/>
        <w:rPr>
          <w:sz w:val="15"/>
        </w:rPr>
      </w:pPr>
      <w:r>
        <w:rPr>
          <w:color w:val="56668C"/>
          <w:spacing w:val="-5"/>
          <w:w w:val="85"/>
          <w:sz w:val="15"/>
        </w:rPr>
        <w:t>5:</w:t>
      </w:r>
    </w:p>
    <w:p>
      <w:pPr>
        <w:spacing w:line="189" w:lineRule="exact" w:before="0"/>
        <w:ind w:left="0" w:right="127" w:firstLine="0"/>
        <w:jc w:val="right"/>
        <w:rPr>
          <w:sz w:val="17"/>
        </w:rPr>
      </w:pPr>
      <w:r>
        <w:rPr>
          <w:rFonts w:ascii="Arial"/>
          <w:color w:val="56668C"/>
          <w:spacing w:val="-5"/>
          <w:sz w:val="6"/>
        </w:rPr>
        <w:t>0</w:t>
      </w:r>
      <w:r>
        <w:rPr>
          <w:color w:val="56668C"/>
          <w:spacing w:val="-5"/>
          <w:sz w:val="17"/>
        </w:rPr>
        <w:t>"'</w:t>
      </w:r>
    </w:p>
    <w:p>
      <w:pPr>
        <w:spacing w:before="6"/>
        <w:ind w:left="0" w:right="127" w:firstLine="0"/>
        <w:jc w:val="right"/>
        <w:rPr>
          <w:position w:val="-5"/>
          <w:sz w:val="17"/>
        </w:rPr>
      </w:pPr>
      <w:r>
        <w:rPr>
          <w:position w:val="-5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246720">
                <wp:simplePos x="0" y="0"/>
                <wp:positionH relativeFrom="page">
                  <wp:posOffset>7235156</wp:posOffset>
                </wp:positionH>
                <wp:positionV relativeFrom="paragraph">
                  <wp:posOffset>76870</wp:posOffset>
                </wp:positionV>
                <wp:extent cx="59690" cy="28194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969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56668C"/>
                                <w:spacing w:val="-10"/>
                                <w:w w:val="7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697388pt;margin-top:6.052763pt;width:4.7pt;height:22.2pt;mso-position-horizontal-relative:page;mso-position-vertical-relative:paragraph;z-index:-22069760" type="#_x0000_t202" id="docshape17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56668C"/>
                          <w:spacing w:val="-10"/>
                          <w:w w:val="7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68C"/>
          <w:spacing w:val="-4"/>
          <w:position w:val="-5"/>
          <w:sz w:val="17"/>
        </w:rPr>
        <w:t>"</w:t>
      </w:r>
      <w:r>
        <w:rPr>
          <w:color w:val="56668C"/>
          <w:spacing w:val="-4"/>
          <w:sz w:val="14"/>
        </w:rPr>
        <w:t>"'</w:t>
      </w:r>
      <w:r>
        <w:rPr>
          <w:color w:val="56668C"/>
          <w:spacing w:val="-4"/>
          <w:position w:val="-5"/>
          <w:sz w:val="17"/>
        </w:rPr>
        <w:t>'</w:t>
      </w:r>
    </w:p>
    <w:p>
      <w:pPr>
        <w:pStyle w:val="BodyText"/>
        <w:spacing w:before="133"/>
        <w:rPr>
          <w:sz w:val="14"/>
        </w:rPr>
      </w:pPr>
    </w:p>
    <w:p>
      <w:pPr>
        <w:spacing w:line="74" w:lineRule="exact" w:before="0"/>
        <w:ind w:left="11260" w:right="0" w:firstLine="0"/>
        <w:jc w:val="left"/>
        <w:rPr>
          <w:sz w:val="7"/>
        </w:rPr>
      </w:pPr>
      <w:r>
        <w:rPr>
          <w:color w:val="3F5080"/>
          <w:spacing w:val="-5"/>
          <w:w w:val="80"/>
          <w:sz w:val="7"/>
        </w:rPr>
        <w:t>O"</w:t>
      </w:r>
    </w:p>
    <w:p>
      <w:pPr>
        <w:spacing w:line="62" w:lineRule="exact" w:before="0"/>
        <w:ind w:left="11247" w:right="0" w:firstLine="0"/>
        <w:jc w:val="left"/>
        <w:rPr>
          <w:sz w:val="6"/>
        </w:rPr>
      </w:pPr>
      <w:r>
        <w:rPr>
          <w:color w:val="56668C"/>
          <w:spacing w:val="-5"/>
          <w:w w:val="80"/>
          <w:sz w:val="6"/>
        </w:rPr>
        <w:t>&lt;C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2393486</wp:posOffset>
            </wp:positionH>
            <wp:positionV relativeFrom="paragraph">
              <wp:posOffset>266641</wp:posOffset>
            </wp:positionV>
            <wp:extent cx="1073403" cy="987551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403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4151965</wp:posOffset>
            </wp:positionH>
            <wp:positionV relativeFrom="paragraph">
              <wp:posOffset>303259</wp:posOffset>
            </wp:positionV>
            <wp:extent cx="1622301" cy="768095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301" cy="76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11"/>
        <w:rPr>
          <w:sz w:val="15"/>
        </w:rPr>
      </w:pPr>
    </w:p>
    <w:p>
      <w:pPr>
        <w:spacing w:line="280" w:lineRule="auto" w:before="0"/>
        <w:ind w:left="4790" w:right="3575" w:firstLine="104"/>
        <w:jc w:val="left"/>
        <w:rPr>
          <w:rFonts w:ascii="Arial"/>
          <w:b/>
          <w:sz w:val="15"/>
        </w:rPr>
      </w:pPr>
      <w:r>
        <w:rPr>
          <w:rFonts w:ascii="Arial"/>
          <w:b/>
          <w:color w:val="161516"/>
          <w:w w:val="105"/>
          <w:sz w:val="15"/>
        </w:rPr>
        <w:t>CEN-CENELEC Management Centre: Rue</w:t>
      </w:r>
      <w:r>
        <w:rPr>
          <w:rFonts w:ascii="Arial"/>
          <w:b/>
          <w:color w:val="161516"/>
          <w:spacing w:val="-7"/>
          <w:w w:val="105"/>
          <w:sz w:val="15"/>
        </w:rPr>
        <w:t> </w:t>
      </w:r>
      <w:r>
        <w:rPr>
          <w:rFonts w:ascii="Arial"/>
          <w:b/>
          <w:color w:val="161516"/>
          <w:w w:val="105"/>
          <w:sz w:val="15"/>
        </w:rPr>
        <w:t>de</w:t>
      </w:r>
      <w:r>
        <w:rPr>
          <w:rFonts w:ascii="Arial"/>
          <w:b/>
          <w:color w:val="161516"/>
          <w:spacing w:val="-11"/>
          <w:w w:val="105"/>
          <w:sz w:val="15"/>
        </w:rPr>
        <w:t> </w:t>
      </w:r>
      <w:r>
        <w:rPr>
          <w:rFonts w:ascii="Arial"/>
          <w:b/>
          <w:color w:val="161516"/>
          <w:w w:val="105"/>
          <w:sz w:val="15"/>
        </w:rPr>
        <w:t>la Science 23, B-1040</w:t>
      </w:r>
      <w:r>
        <w:rPr>
          <w:rFonts w:ascii="Arial"/>
          <w:b/>
          <w:color w:val="161516"/>
          <w:spacing w:val="-11"/>
          <w:w w:val="105"/>
          <w:sz w:val="15"/>
        </w:rPr>
        <w:t> </w:t>
      </w:r>
      <w:r>
        <w:rPr>
          <w:rFonts w:ascii="Arial"/>
          <w:b/>
          <w:color w:val="161516"/>
          <w:w w:val="105"/>
          <w:sz w:val="15"/>
        </w:rPr>
        <w:t>Brussels</w:t>
      </w:r>
    </w:p>
    <w:p>
      <w:pPr>
        <w:pStyle w:val="BodyText"/>
        <w:spacing w:before="6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1074626</wp:posOffset>
                </wp:positionH>
                <wp:positionV relativeFrom="paragraph">
                  <wp:posOffset>77534</wp:posOffset>
                </wp:positionV>
                <wp:extent cx="581279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812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2790" h="0">
                              <a:moveTo>
                                <a:pt x="0" y="0"/>
                              </a:moveTo>
                              <a:lnTo>
                                <a:pt x="5812752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616264pt;margin-top:6.105075pt;width:457.7pt;height:.1pt;mso-position-horizontal-relative:page;mso-position-vertical-relative:paragraph;z-index:-15720448;mso-wrap-distance-left:0;mso-wrap-distance-right:0" id="docshape18" coordorigin="1692,122" coordsize="9154,0" path="m1692,122l10846,122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rFonts w:ascii="Arial"/>
          <w:b/>
          <w:sz w:val="12"/>
        </w:rPr>
      </w:pPr>
    </w:p>
    <w:p>
      <w:pPr>
        <w:pStyle w:val="BodyText"/>
        <w:spacing w:after="0"/>
        <w:rPr>
          <w:rFonts w:ascii="Arial"/>
          <w:b/>
          <w:sz w:val="12"/>
        </w:rPr>
        <w:sectPr>
          <w:type w:val="continuous"/>
          <w:pgSz w:w="11910" w:h="16850"/>
          <w:pgMar w:header="0" w:footer="0" w:top="340" w:bottom="280" w:left="141" w:right="283"/>
        </w:sectPr>
      </w:pPr>
    </w:p>
    <w:p>
      <w:pPr>
        <w:tabs>
          <w:tab w:pos="2828" w:val="left" w:leader="none"/>
        </w:tabs>
        <w:spacing w:line="232" w:lineRule="auto" w:before="103"/>
        <w:ind w:left="2834" w:right="0" w:hanging="1264"/>
        <w:jc w:val="left"/>
        <w:rPr>
          <w:sz w:val="14"/>
        </w:rPr>
      </w:pPr>
      <w:r>
        <w:rPr>
          <w:color w:val="3B3B3B"/>
          <w:w w:val="110"/>
          <w:sz w:val="15"/>
        </w:rPr>
        <w:t>© </w:t>
      </w:r>
      <w:r>
        <w:rPr>
          <w:color w:val="3B3B3B"/>
          <w:w w:val="110"/>
          <w:sz w:val="14"/>
        </w:rPr>
        <w:t>202</w:t>
      </w:r>
      <w:r>
        <w:rPr>
          <w:color w:val="161516"/>
          <w:w w:val="110"/>
          <w:sz w:val="14"/>
        </w:rPr>
        <w:t>0 </w:t>
      </w:r>
      <w:r>
        <w:rPr>
          <w:color w:val="2A2A2A"/>
          <w:w w:val="110"/>
          <w:sz w:val="14"/>
        </w:rPr>
        <w:t>CEN</w:t>
      </w:r>
      <w:r>
        <w:rPr>
          <w:color w:val="2A2A2A"/>
          <w:sz w:val="14"/>
        </w:rPr>
        <w:tab/>
      </w:r>
      <w:r>
        <w:rPr>
          <w:color w:val="2A2A2A"/>
          <w:w w:val="110"/>
          <w:position w:val="1"/>
          <w:sz w:val="14"/>
        </w:rPr>
        <w:t>All</w:t>
      </w:r>
      <w:r>
        <w:rPr>
          <w:color w:val="2A2A2A"/>
          <w:w w:val="110"/>
          <w:position w:val="1"/>
          <w:sz w:val="14"/>
        </w:rPr>
        <w:t> rights of </w:t>
      </w:r>
      <w:r>
        <w:rPr>
          <w:color w:val="3B3B3B"/>
          <w:w w:val="110"/>
          <w:position w:val="1"/>
          <w:sz w:val="14"/>
        </w:rPr>
        <w:t>exp</w:t>
      </w:r>
      <w:r>
        <w:rPr>
          <w:color w:val="161516"/>
          <w:w w:val="110"/>
          <w:position w:val="1"/>
          <w:sz w:val="14"/>
        </w:rPr>
        <w:t>l</w:t>
      </w:r>
      <w:r>
        <w:rPr>
          <w:color w:val="3B3B3B"/>
          <w:w w:val="110"/>
          <w:position w:val="1"/>
          <w:sz w:val="14"/>
        </w:rPr>
        <w:t>o</w:t>
      </w:r>
      <w:r>
        <w:rPr>
          <w:color w:val="161516"/>
          <w:w w:val="110"/>
          <w:position w:val="1"/>
          <w:sz w:val="14"/>
        </w:rPr>
        <w:t>it</w:t>
      </w:r>
      <w:r>
        <w:rPr>
          <w:color w:val="3B3B3B"/>
          <w:w w:val="110"/>
          <w:position w:val="1"/>
          <w:sz w:val="14"/>
        </w:rPr>
        <w:t>at</w:t>
      </w:r>
      <w:r>
        <w:rPr>
          <w:color w:val="161516"/>
          <w:w w:val="110"/>
          <w:position w:val="1"/>
          <w:sz w:val="14"/>
        </w:rPr>
        <w:t>ion in </w:t>
      </w:r>
      <w:r>
        <w:rPr>
          <w:color w:val="2A2A2A"/>
          <w:w w:val="110"/>
          <w:position w:val="1"/>
          <w:sz w:val="14"/>
        </w:rPr>
        <w:t>any</w:t>
      </w:r>
      <w:r>
        <w:rPr>
          <w:color w:val="2A2A2A"/>
          <w:w w:val="110"/>
          <w:position w:val="1"/>
          <w:sz w:val="14"/>
        </w:rPr>
        <w:t> form</w:t>
      </w:r>
      <w:r>
        <w:rPr>
          <w:color w:val="2A2A2A"/>
          <w:w w:val="110"/>
          <w:position w:val="1"/>
          <w:sz w:val="14"/>
        </w:rPr>
        <w:t> </w:t>
      </w:r>
      <w:r>
        <w:rPr>
          <w:color w:val="3B3B3B"/>
          <w:w w:val="110"/>
          <w:position w:val="1"/>
          <w:sz w:val="14"/>
        </w:rPr>
        <w:t>and</w:t>
      </w:r>
      <w:r>
        <w:rPr>
          <w:color w:val="3B3B3B"/>
          <w:spacing w:val="28"/>
          <w:w w:val="110"/>
          <w:position w:val="1"/>
          <w:sz w:val="14"/>
        </w:rPr>
        <w:t> </w:t>
      </w:r>
      <w:r>
        <w:rPr>
          <w:color w:val="2A2A2A"/>
          <w:w w:val="110"/>
          <w:position w:val="1"/>
          <w:sz w:val="14"/>
        </w:rPr>
        <w:t>by</w:t>
      </w:r>
      <w:r>
        <w:rPr>
          <w:color w:val="2A2A2A"/>
          <w:spacing w:val="-4"/>
          <w:w w:val="110"/>
          <w:position w:val="1"/>
          <w:sz w:val="14"/>
        </w:rPr>
        <w:t> </w:t>
      </w:r>
      <w:r>
        <w:rPr>
          <w:color w:val="3B3B3B"/>
          <w:w w:val="110"/>
          <w:position w:val="1"/>
          <w:sz w:val="14"/>
        </w:rPr>
        <w:t>any</w:t>
      </w:r>
      <w:r>
        <w:rPr>
          <w:color w:val="3B3B3B"/>
          <w:spacing w:val="28"/>
          <w:w w:val="110"/>
          <w:position w:val="1"/>
          <w:sz w:val="14"/>
        </w:rPr>
        <w:t> </w:t>
      </w:r>
      <w:r>
        <w:rPr>
          <w:color w:val="2A2A2A"/>
          <w:w w:val="110"/>
          <w:position w:val="1"/>
          <w:sz w:val="14"/>
        </w:rPr>
        <w:t>means r</w:t>
      </w:r>
      <w:r>
        <w:rPr>
          <w:color w:val="4D4D4D"/>
          <w:w w:val="110"/>
          <w:position w:val="1"/>
          <w:sz w:val="14"/>
        </w:rPr>
        <w:t>ese</w:t>
      </w:r>
      <w:r>
        <w:rPr>
          <w:color w:val="2A2A2A"/>
          <w:w w:val="110"/>
          <w:position w:val="1"/>
          <w:sz w:val="14"/>
        </w:rPr>
        <w:t>rv</w:t>
      </w:r>
      <w:r>
        <w:rPr>
          <w:color w:val="4D4D4D"/>
          <w:w w:val="110"/>
          <w:position w:val="1"/>
          <w:sz w:val="14"/>
        </w:rPr>
        <w:t>e</w:t>
      </w:r>
      <w:r>
        <w:rPr>
          <w:color w:val="2A2A2A"/>
          <w:w w:val="110"/>
          <w:position w:val="1"/>
          <w:sz w:val="14"/>
        </w:rPr>
        <w:t>d</w:t>
      </w:r>
      <w:r>
        <w:rPr>
          <w:color w:val="2A2A2A"/>
          <w:spacing w:val="40"/>
          <w:w w:val="110"/>
          <w:position w:val="1"/>
          <w:sz w:val="14"/>
        </w:rPr>
        <w:t> </w:t>
      </w:r>
      <w:r>
        <w:rPr>
          <w:color w:val="2A2A2A"/>
          <w:w w:val="110"/>
          <w:sz w:val="14"/>
        </w:rPr>
        <w:t>worldwide</w:t>
      </w:r>
      <w:r>
        <w:rPr>
          <w:color w:val="2A2A2A"/>
          <w:w w:val="110"/>
          <w:sz w:val="14"/>
        </w:rPr>
        <w:t> for CEN</w:t>
      </w:r>
      <w:r>
        <w:rPr>
          <w:color w:val="2A2A2A"/>
          <w:spacing w:val="40"/>
          <w:w w:val="110"/>
          <w:sz w:val="14"/>
        </w:rPr>
        <w:t> </w:t>
      </w:r>
      <w:r>
        <w:rPr>
          <w:color w:val="2A2A2A"/>
          <w:w w:val="110"/>
          <w:sz w:val="14"/>
        </w:rPr>
        <w:t>n</w:t>
      </w:r>
      <w:r>
        <w:rPr>
          <w:color w:val="4D4D4D"/>
          <w:w w:val="110"/>
          <w:sz w:val="14"/>
        </w:rPr>
        <w:t>a</w:t>
      </w:r>
      <w:r>
        <w:rPr>
          <w:color w:val="2A2A2A"/>
          <w:w w:val="110"/>
          <w:sz w:val="14"/>
        </w:rPr>
        <w:t>tional </w:t>
      </w:r>
      <w:r>
        <w:rPr>
          <w:color w:val="161516"/>
          <w:w w:val="110"/>
          <w:sz w:val="14"/>
        </w:rPr>
        <w:t>Memb</w:t>
      </w:r>
      <w:r>
        <w:rPr>
          <w:color w:val="4D4D4D"/>
          <w:w w:val="110"/>
          <w:sz w:val="14"/>
        </w:rPr>
        <w:t>e</w:t>
      </w:r>
      <w:r>
        <w:rPr>
          <w:color w:val="2A2A2A"/>
          <w:w w:val="110"/>
          <w:sz w:val="14"/>
        </w:rPr>
        <w:t>r</w:t>
      </w:r>
      <w:r>
        <w:rPr>
          <w:color w:val="4D4D4D"/>
          <w:w w:val="110"/>
          <w:sz w:val="14"/>
        </w:rPr>
        <w:t>s</w:t>
      </w:r>
    </w:p>
    <w:p>
      <w:pPr>
        <w:spacing w:before="94"/>
        <w:ind w:left="1355" w:right="0" w:firstLine="0"/>
        <w:jc w:val="left"/>
        <w:rPr>
          <w:sz w:val="14"/>
        </w:rPr>
      </w:pPr>
      <w:r>
        <w:rPr/>
        <w:br w:type="column"/>
      </w:r>
      <w:r>
        <w:rPr>
          <w:color w:val="161516"/>
          <w:sz w:val="14"/>
        </w:rPr>
        <w:t>Ref</w:t>
      </w:r>
      <w:r>
        <w:rPr>
          <w:color w:val="3B3B3B"/>
          <w:sz w:val="14"/>
        </w:rPr>
        <w:t>.</w:t>
      </w:r>
      <w:r>
        <w:rPr>
          <w:color w:val="3B3B3B"/>
          <w:spacing w:val="21"/>
          <w:sz w:val="14"/>
        </w:rPr>
        <w:t> </w:t>
      </w:r>
      <w:r>
        <w:rPr>
          <w:color w:val="2A2A2A"/>
          <w:sz w:val="14"/>
        </w:rPr>
        <w:t>No.</w:t>
      </w:r>
      <w:r>
        <w:rPr>
          <w:color w:val="2A2A2A"/>
          <w:spacing w:val="19"/>
          <w:sz w:val="14"/>
        </w:rPr>
        <w:t> </w:t>
      </w:r>
      <w:r>
        <w:rPr>
          <w:color w:val="3B3B3B"/>
          <w:sz w:val="14"/>
        </w:rPr>
        <w:t>CEN</w:t>
      </w:r>
      <w:r>
        <w:rPr>
          <w:color w:val="3B3B3B"/>
          <w:spacing w:val="57"/>
          <w:sz w:val="14"/>
        </w:rPr>
        <w:t> </w:t>
      </w:r>
      <w:r>
        <w:rPr>
          <w:color w:val="161516"/>
          <w:sz w:val="14"/>
        </w:rPr>
        <w:t>I</w:t>
      </w:r>
      <w:r>
        <w:rPr>
          <w:color w:val="3B3B3B"/>
          <w:sz w:val="14"/>
        </w:rPr>
        <w:t>SO/TR</w:t>
      </w:r>
      <w:r>
        <w:rPr>
          <w:color w:val="3B3B3B"/>
          <w:spacing w:val="8"/>
          <w:sz w:val="14"/>
        </w:rPr>
        <w:t> </w:t>
      </w:r>
      <w:r>
        <w:rPr>
          <w:color w:val="2A2A2A"/>
          <w:sz w:val="14"/>
        </w:rPr>
        <w:t>24971:2020:</w:t>
      </w:r>
      <w:r>
        <w:rPr>
          <w:color w:val="2A2A2A"/>
          <w:spacing w:val="50"/>
          <w:sz w:val="14"/>
        </w:rPr>
        <w:t> </w:t>
      </w:r>
      <w:r>
        <w:rPr>
          <w:color w:val="2A2A2A"/>
          <w:spacing w:val="-10"/>
          <w:sz w:val="14"/>
        </w:rPr>
        <w:t>E</w:t>
      </w:r>
    </w:p>
    <w:p>
      <w:pPr>
        <w:spacing w:after="0"/>
        <w:jc w:val="left"/>
        <w:rPr>
          <w:sz w:val="14"/>
        </w:rPr>
        <w:sectPr>
          <w:type w:val="continuous"/>
          <w:pgSz w:w="11910" w:h="16850"/>
          <w:pgMar w:header="0" w:footer="0" w:top="340" w:bottom="280" w:left="141" w:right="283"/>
          <w:cols w:num="2" w:equalWidth="0">
            <w:col w:w="7000" w:space="40"/>
            <w:col w:w="4446"/>
          </w:cols>
        </w:sectPr>
      </w:pPr>
    </w:p>
    <w:p>
      <w:pPr>
        <w:spacing w:before="31"/>
        <w:ind w:left="125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color w:val="161516"/>
          <w:spacing w:val="-2"/>
          <w:w w:val="110"/>
          <w:sz w:val="21"/>
        </w:rPr>
        <w:t>CEN</w:t>
      </w:r>
      <w:r>
        <w:rPr>
          <w:rFonts w:ascii="Arial"/>
          <w:b/>
          <w:color w:val="161516"/>
          <w:spacing w:val="-19"/>
          <w:w w:val="110"/>
          <w:sz w:val="21"/>
        </w:rPr>
        <w:t> </w:t>
      </w:r>
      <w:r>
        <w:rPr>
          <w:rFonts w:ascii="Arial"/>
          <w:b/>
          <w:color w:val="161516"/>
          <w:spacing w:val="-2"/>
          <w:w w:val="110"/>
          <w:sz w:val="21"/>
        </w:rPr>
        <w:t>ISO/TR</w:t>
      </w:r>
      <w:r>
        <w:rPr>
          <w:rFonts w:ascii="Arial"/>
          <w:b/>
          <w:color w:val="161516"/>
          <w:spacing w:val="-10"/>
          <w:w w:val="110"/>
          <w:sz w:val="21"/>
        </w:rPr>
        <w:t> </w:t>
      </w:r>
      <w:r>
        <w:rPr>
          <w:rFonts w:ascii="Arial"/>
          <w:b/>
          <w:color w:val="161516"/>
          <w:spacing w:val="-2"/>
          <w:w w:val="110"/>
          <w:sz w:val="21"/>
        </w:rPr>
        <w:t>24971:2020</w:t>
      </w:r>
      <w:r>
        <w:rPr>
          <w:rFonts w:ascii="Arial"/>
          <w:b/>
          <w:color w:val="161516"/>
          <w:spacing w:val="6"/>
          <w:w w:val="110"/>
          <w:sz w:val="21"/>
        </w:rPr>
        <w:t> </w:t>
      </w:r>
      <w:r>
        <w:rPr>
          <w:rFonts w:ascii="Arial"/>
          <w:b/>
          <w:color w:val="161516"/>
          <w:spacing w:val="-5"/>
          <w:w w:val="110"/>
          <w:sz w:val="21"/>
        </w:rPr>
        <w:t>(E)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92"/>
        <w:rPr>
          <w:rFonts w:ascii="Arial"/>
          <w:b/>
        </w:rPr>
      </w:pPr>
    </w:p>
    <w:p>
      <w:pPr>
        <w:pStyle w:val="Heading7"/>
        <w:ind w:left="129"/>
        <w:jc w:val="left"/>
      </w:pPr>
      <w:r>
        <w:rPr>
          <w:color w:val="161516"/>
        </w:rPr>
        <w:t>European</w:t>
      </w:r>
      <w:r>
        <w:rPr>
          <w:color w:val="161516"/>
          <w:spacing w:val="33"/>
        </w:rPr>
        <w:t> </w:t>
      </w:r>
      <w:r>
        <w:rPr>
          <w:color w:val="161516"/>
          <w:spacing w:val="-2"/>
        </w:rPr>
        <w:t>foreword</w:t>
      </w:r>
    </w:p>
    <w:p>
      <w:pPr>
        <w:pStyle w:val="BodyText"/>
        <w:spacing w:before="84"/>
        <w:rPr>
          <w:b/>
          <w:sz w:val="20"/>
        </w:rPr>
      </w:pPr>
    </w:p>
    <w:p>
      <w:pPr>
        <w:spacing w:before="0"/>
        <w:ind w:left="124" w:right="1407" w:hanging="5"/>
        <w:jc w:val="both"/>
        <w:rPr>
          <w:sz w:val="20"/>
        </w:rPr>
      </w:pPr>
      <w:r>
        <w:rPr>
          <w:color w:val="161516"/>
          <w:w w:val="110"/>
          <w:sz w:val="20"/>
        </w:rPr>
        <w:t>This</w:t>
      </w:r>
      <w:r>
        <w:rPr>
          <w:color w:val="161516"/>
          <w:w w:val="110"/>
          <w:sz w:val="20"/>
        </w:rPr>
        <w:t> document</w:t>
      </w:r>
      <w:r>
        <w:rPr>
          <w:color w:val="161516"/>
          <w:w w:val="110"/>
          <w:sz w:val="20"/>
        </w:rPr>
        <w:t> </w:t>
      </w:r>
      <w:r>
        <w:rPr>
          <w:color w:val="161516"/>
          <w:w w:val="110"/>
          <w:sz w:val="20"/>
          <w:u w:val="thick" w:color="161516"/>
        </w:rPr>
        <w:t>(</w:t>
      </w:r>
      <w:r>
        <w:rPr>
          <w:color w:val="132679"/>
          <w:w w:val="110"/>
          <w:sz w:val="20"/>
          <w:u w:val="thick" w:color="161516"/>
        </w:rPr>
        <w:t>CEN</w:t>
      </w:r>
      <w:r>
        <w:rPr>
          <w:color w:val="132679"/>
          <w:w w:val="110"/>
          <w:sz w:val="20"/>
          <w:u w:val="thick" w:color="161516"/>
        </w:rPr>
        <w:t> ISO/TR</w:t>
      </w:r>
      <w:r>
        <w:rPr>
          <w:color w:val="132679"/>
          <w:w w:val="110"/>
          <w:sz w:val="20"/>
          <w:u w:val="thick" w:color="161516"/>
        </w:rPr>
        <w:t> </w:t>
      </w:r>
      <w:r>
        <w:rPr>
          <w:color w:val="213885"/>
          <w:w w:val="110"/>
          <w:sz w:val="20"/>
          <w:u w:val="thick" w:color="161516"/>
        </w:rPr>
        <w:t>24971:2020</w:t>
      </w:r>
      <w:r>
        <w:rPr>
          <w:color w:val="161516"/>
          <w:w w:val="110"/>
          <w:sz w:val="20"/>
          <w:u w:val="thick" w:color="161516"/>
        </w:rPr>
        <w:t>)</w:t>
      </w:r>
      <w:r>
        <w:rPr>
          <w:color w:val="161516"/>
          <w:w w:val="110"/>
          <w:sz w:val="20"/>
          <w:u w:val="none"/>
        </w:rPr>
        <w:t> has</w:t>
      </w:r>
      <w:r>
        <w:rPr>
          <w:color w:val="161516"/>
          <w:w w:val="110"/>
          <w:sz w:val="20"/>
          <w:u w:val="none"/>
        </w:rPr>
        <w:t> been</w:t>
      </w:r>
      <w:r>
        <w:rPr>
          <w:color w:val="161516"/>
          <w:w w:val="110"/>
          <w:sz w:val="20"/>
          <w:u w:val="none"/>
        </w:rPr>
        <w:t> pr</w:t>
      </w:r>
      <w:r>
        <w:rPr>
          <w:color w:val="333333"/>
          <w:w w:val="110"/>
          <w:sz w:val="20"/>
          <w:u w:val="none"/>
        </w:rPr>
        <w:t>e</w:t>
      </w:r>
      <w:r>
        <w:rPr>
          <w:color w:val="161516"/>
          <w:w w:val="110"/>
          <w:sz w:val="20"/>
          <w:u w:val="none"/>
        </w:rPr>
        <w:t>pared by</w:t>
      </w:r>
      <w:r>
        <w:rPr>
          <w:color w:val="161516"/>
          <w:w w:val="110"/>
          <w:sz w:val="20"/>
          <w:u w:val="none"/>
        </w:rPr>
        <w:t> Technical</w:t>
      </w:r>
      <w:r>
        <w:rPr>
          <w:color w:val="161516"/>
          <w:w w:val="110"/>
          <w:sz w:val="20"/>
          <w:u w:val="none"/>
        </w:rPr>
        <w:t> Committee</w:t>
      </w:r>
      <w:r>
        <w:rPr>
          <w:color w:val="161516"/>
          <w:w w:val="110"/>
          <w:sz w:val="20"/>
          <w:u w:val="none"/>
        </w:rPr>
        <w:t> ISO/TC</w:t>
      </w:r>
      <w:r>
        <w:rPr>
          <w:color w:val="161516"/>
          <w:w w:val="110"/>
          <w:sz w:val="20"/>
          <w:u w:val="none"/>
        </w:rPr>
        <w:t> 210 "Quality</w:t>
      </w:r>
      <w:r>
        <w:rPr>
          <w:color w:val="161516"/>
          <w:w w:val="110"/>
          <w:sz w:val="20"/>
          <w:u w:val="none"/>
        </w:rPr>
        <w:t> management and</w:t>
      </w:r>
      <w:r>
        <w:rPr>
          <w:color w:val="161516"/>
          <w:w w:val="110"/>
          <w:sz w:val="20"/>
          <w:u w:val="none"/>
        </w:rPr>
        <w:t> corresponding</w:t>
      </w:r>
      <w:r>
        <w:rPr>
          <w:color w:val="161516"/>
          <w:w w:val="110"/>
          <w:sz w:val="20"/>
          <w:u w:val="none"/>
        </w:rPr>
        <w:t> general</w:t>
      </w:r>
      <w:r>
        <w:rPr>
          <w:color w:val="161516"/>
          <w:w w:val="110"/>
          <w:sz w:val="20"/>
          <w:u w:val="none"/>
        </w:rPr>
        <w:t> aspects</w:t>
      </w:r>
      <w:r>
        <w:rPr>
          <w:color w:val="161516"/>
          <w:w w:val="110"/>
          <w:sz w:val="20"/>
          <w:u w:val="none"/>
        </w:rPr>
        <w:t> for</w:t>
      </w:r>
      <w:r>
        <w:rPr>
          <w:color w:val="161516"/>
          <w:w w:val="110"/>
          <w:sz w:val="20"/>
          <w:u w:val="none"/>
        </w:rPr>
        <w:t> medical</w:t>
      </w:r>
      <w:r>
        <w:rPr>
          <w:color w:val="161516"/>
          <w:w w:val="110"/>
          <w:sz w:val="20"/>
          <w:u w:val="none"/>
        </w:rPr>
        <w:t> devices"</w:t>
      </w:r>
      <w:r>
        <w:rPr>
          <w:color w:val="161516"/>
          <w:w w:val="110"/>
          <w:sz w:val="20"/>
          <w:u w:val="none"/>
        </w:rPr>
        <w:t> in</w:t>
      </w:r>
      <w:r>
        <w:rPr>
          <w:color w:val="161516"/>
          <w:w w:val="110"/>
          <w:sz w:val="20"/>
          <w:u w:val="none"/>
        </w:rPr>
        <w:t> collaboration</w:t>
      </w:r>
      <w:r>
        <w:rPr>
          <w:color w:val="161516"/>
          <w:w w:val="110"/>
          <w:sz w:val="20"/>
          <w:u w:val="none"/>
        </w:rPr>
        <w:t> with Technical</w:t>
      </w:r>
      <w:r>
        <w:rPr>
          <w:color w:val="161516"/>
          <w:w w:val="110"/>
          <w:sz w:val="20"/>
          <w:u w:val="none"/>
        </w:rPr>
        <w:t> Committee</w:t>
      </w:r>
      <w:r>
        <w:rPr>
          <w:color w:val="161516"/>
          <w:w w:val="110"/>
          <w:sz w:val="20"/>
          <w:u w:val="none"/>
        </w:rPr>
        <w:t> CEN/CLC/JTC</w:t>
      </w:r>
      <w:r>
        <w:rPr>
          <w:color w:val="161516"/>
          <w:w w:val="110"/>
          <w:sz w:val="20"/>
          <w:u w:val="none"/>
        </w:rPr>
        <w:t> 3</w:t>
      </w:r>
      <w:r>
        <w:rPr>
          <w:color w:val="161516"/>
          <w:w w:val="110"/>
          <w:sz w:val="20"/>
          <w:u w:val="none"/>
        </w:rPr>
        <w:t> "Quality</w:t>
      </w:r>
      <w:r>
        <w:rPr>
          <w:color w:val="161516"/>
          <w:w w:val="110"/>
          <w:sz w:val="20"/>
          <w:u w:val="none"/>
        </w:rPr>
        <w:t> management</w:t>
      </w:r>
      <w:r>
        <w:rPr>
          <w:color w:val="161516"/>
          <w:w w:val="110"/>
          <w:sz w:val="20"/>
          <w:u w:val="none"/>
        </w:rPr>
        <w:t> and</w:t>
      </w:r>
      <w:r>
        <w:rPr>
          <w:color w:val="161516"/>
          <w:w w:val="110"/>
          <w:sz w:val="20"/>
          <w:u w:val="none"/>
        </w:rPr>
        <w:t> corresponding</w:t>
      </w:r>
      <w:r>
        <w:rPr>
          <w:color w:val="161516"/>
          <w:w w:val="110"/>
          <w:sz w:val="20"/>
          <w:u w:val="none"/>
        </w:rPr>
        <w:t> general</w:t>
      </w:r>
      <w:r>
        <w:rPr>
          <w:color w:val="161516"/>
          <w:w w:val="110"/>
          <w:sz w:val="20"/>
          <w:u w:val="none"/>
        </w:rPr>
        <w:t> aspects</w:t>
      </w:r>
      <w:r>
        <w:rPr>
          <w:color w:val="161516"/>
          <w:w w:val="110"/>
          <w:sz w:val="20"/>
          <w:u w:val="none"/>
        </w:rPr>
        <w:t> for medical devices" the secretariat of which is held by NEN.</w:t>
      </w:r>
    </w:p>
    <w:p>
      <w:pPr>
        <w:tabs>
          <w:tab w:pos="10518" w:val="left" w:leader="none"/>
        </w:tabs>
        <w:spacing w:before="130"/>
        <w:ind w:left="131" w:right="152" w:hanging="8"/>
        <w:jc w:val="left"/>
        <w:rPr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allowOverlap="1" layoutInCell="1" locked="0" behindDoc="1" simplePos="0" relativeHeight="481247744">
            <wp:simplePos x="0" y="0"/>
            <wp:positionH relativeFrom="page">
              <wp:posOffset>7217095</wp:posOffset>
            </wp:positionH>
            <wp:positionV relativeFrom="paragraph">
              <wp:posOffset>269834</wp:posOffset>
            </wp:positionV>
            <wp:extent cx="85481" cy="659118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81" cy="659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1250304">
                <wp:simplePos x="0" y="0"/>
                <wp:positionH relativeFrom="page">
                  <wp:posOffset>7228798</wp:posOffset>
                </wp:positionH>
                <wp:positionV relativeFrom="paragraph">
                  <wp:posOffset>185298</wp:posOffset>
                </wp:positionV>
                <wp:extent cx="51435" cy="11303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5143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4568A"/>
                                <w:spacing w:val="-5"/>
                                <w:w w:val="85"/>
                                <w:sz w:val="16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196716pt;margin-top:14.59041pt;width:4.05pt;height:8.9pt;mso-position-horizontal-relative:page;mso-position-vertical-relative:paragraph;z-index:-22066176" type="#_x0000_t202" id="docshape22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44568A"/>
                          <w:spacing w:val="-5"/>
                          <w:w w:val="85"/>
                          <w:sz w:val="16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516"/>
          <w:w w:val="110"/>
          <w:sz w:val="20"/>
          <w:szCs w:val="20"/>
        </w:rPr>
        <w:t>Attention</w:t>
      </w:r>
      <w:r>
        <w:rPr>
          <w:color w:val="161516"/>
          <w:w w:val="110"/>
          <w:sz w:val="20"/>
          <w:szCs w:val="20"/>
        </w:rPr>
        <w:t> is drawn to the possibility that some of the</w:t>
      </w:r>
      <w:r>
        <w:rPr>
          <w:color w:val="161516"/>
          <w:spacing w:val="40"/>
          <w:w w:val="110"/>
          <w:sz w:val="20"/>
          <w:szCs w:val="20"/>
        </w:rPr>
        <w:t> </w:t>
      </w:r>
      <w:r>
        <w:rPr>
          <w:color w:val="161516"/>
          <w:w w:val="110"/>
          <w:sz w:val="20"/>
          <w:szCs w:val="20"/>
        </w:rPr>
        <w:t>elements of this document may be the subject of</w:t>
      </w:r>
      <w:r>
        <w:rPr>
          <w:color w:val="161516"/>
          <w:sz w:val="20"/>
          <w:szCs w:val="20"/>
        </w:rPr>
        <w:tab/>
      </w:r>
      <w:r>
        <w:rPr>
          <w:color w:val="44568A"/>
          <w:spacing w:val="-24"/>
          <w:w w:val="60"/>
          <w:position w:val="11"/>
          <w:sz w:val="7"/>
          <w:szCs w:val="7"/>
        </w:rPr>
        <w:t>0</w:t>
      </w:r>
      <w:r>
        <w:rPr>
          <w:color w:val="44568A"/>
          <w:spacing w:val="-24"/>
          <w:w w:val="60"/>
          <w:position w:val="5"/>
          <w:sz w:val="20"/>
          <w:szCs w:val="20"/>
        </w:rPr>
        <w:t>�</w:t>
      </w:r>
      <w:r>
        <w:rPr>
          <w:color w:val="44568A"/>
          <w:w w:val="110"/>
          <w:position w:val="5"/>
          <w:sz w:val="20"/>
          <w:szCs w:val="20"/>
        </w:rPr>
        <w:t> </w:t>
      </w:r>
      <w:r>
        <w:rPr>
          <w:color w:val="161516"/>
          <w:w w:val="110"/>
          <w:sz w:val="20"/>
          <w:szCs w:val="20"/>
        </w:rPr>
        <w:t>patent rights. CEN shall not be held responsible for identifying any or all such patent rights.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headerReference w:type="even" r:id="rId13"/>
          <w:headerReference w:type="default" r:id="rId14"/>
          <w:footerReference w:type="even" r:id="rId15"/>
          <w:pgSz w:w="11910" w:h="16850"/>
          <w:pgMar w:header="582" w:footer="1026" w:top="800" w:bottom="1220" w:left="850" w:right="283"/>
        </w:sectPr>
      </w:pPr>
    </w:p>
    <w:p>
      <w:pPr>
        <w:spacing w:before="91"/>
        <w:ind w:left="3828" w:right="0" w:firstLine="0"/>
        <w:jc w:val="left"/>
        <w:rPr>
          <w:b/>
          <w:sz w:val="22"/>
        </w:rPr>
      </w:pPr>
      <w:r>
        <w:rPr>
          <w:b/>
          <w:color w:val="161516"/>
          <w:sz w:val="22"/>
        </w:rPr>
        <w:t>Endorsement</w:t>
      </w:r>
      <w:r>
        <w:rPr>
          <w:b/>
          <w:color w:val="161516"/>
          <w:spacing w:val="7"/>
          <w:sz w:val="22"/>
        </w:rPr>
        <w:t> </w:t>
      </w:r>
      <w:r>
        <w:rPr>
          <w:b/>
          <w:color w:val="161516"/>
          <w:spacing w:val="-2"/>
          <w:sz w:val="22"/>
        </w:rPr>
        <w:t>notice</w:t>
      </w:r>
    </w:p>
    <w:p>
      <w:pPr>
        <w:spacing w:before="102"/>
        <w:ind w:left="133" w:right="0" w:hanging="10"/>
        <w:jc w:val="left"/>
        <w:rPr>
          <w:sz w:val="20"/>
        </w:rPr>
      </w:pPr>
      <w:r>
        <w:rPr>
          <w:color w:val="161516"/>
          <w:w w:val="105"/>
          <w:sz w:val="20"/>
        </w:rPr>
        <w:t>The</w:t>
      </w:r>
      <w:r>
        <w:rPr>
          <w:color w:val="161516"/>
          <w:spacing w:val="40"/>
          <w:w w:val="105"/>
          <w:sz w:val="20"/>
        </w:rPr>
        <w:t> </w:t>
      </w:r>
      <w:r>
        <w:rPr>
          <w:color w:val="161516"/>
          <w:w w:val="105"/>
          <w:sz w:val="20"/>
        </w:rPr>
        <w:t>text</w:t>
      </w:r>
      <w:r>
        <w:rPr>
          <w:color w:val="161516"/>
          <w:spacing w:val="23"/>
          <w:w w:val="105"/>
          <w:sz w:val="20"/>
        </w:rPr>
        <w:t> </w:t>
      </w:r>
      <w:r>
        <w:rPr>
          <w:color w:val="161516"/>
          <w:w w:val="105"/>
          <w:sz w:val="20"/>
        </w:rPr>
        <w:t>of</w:t>
      </w:r>
      <w:r>
        <w:rPr>
          <w:color w:val="161516"/>
          <w:spacing w:val="33"/>
          <w:w w:val="105"/>
          <w:sz w:val="20"/>
        </w:rPr>
        <w:t> </w:t>
      </w:r>
      <w:r>
        <w:rPr>
          <w:color w:val="132679"/>
          <w:w w:val="105"/>
          <w:sz w:val="20"/>
          <w:u w:val="thick" w:color="213885"/>
        </w:rPr>
        <w:t>ISO/TR</w:t>
      </w:r>
      <w:r>
        <w:rPr>
          <w:color w:val="132679"/>
          <w:spacing w:val="40"/>
          <w:w w:val="105"/>
          <w:sz w:val="20"/>
          <w:u w:val="thick" w:color="213885"/>
        </w:rPr>
        <w:t> </w:t>
      </w:r>
      <w:r>
        <w:rPr>
          <w:color w:val="213885"/>
          <w:w w:val="105"/>
          <w:sz w:val="20"/>
          <w:u w:val="thick" w:color="213885"/>
        </w:rPr>
        <w:t>24971:2020</w:t>
      </w:r>
      <w:r>
        <w:rPr>
          <w:color w:val="213885"/>
          <w:spacing w:val="40"/>
          <w:w w:val="105"/>
          <w:sz w:val="20"/>
          <w:u w:val="none"/>
        </w:rPr>
        <w:t> </w:t>
      </w:r>
      <w:r>
        <w:rPr>
          <w:color w:val="161516"/>
          <w:w w:val="105"/>
          <w:sz w:val="20"/>
          <w:u w:val="none"/>
        </w:rPr>
        <w:t>has</w:t>
      </w:r>
      <w:r>
        <w:rPr>
          <w:color w:val="161516"/>
          <w:spacing w:val="40"/>
          <w:w w:val="105"/>
          <w:sz w:val="20"/>
          <w:u w:val="none"/>
        </w:rPr>
        <w:t> </w:t>
      </w:r>
      <w:r>
        <w:rPr>
          <w:color w:val="161516"/>
          <w:w w:val="105"/>
          <w:sz w:val="20"/>
          <w:u w:val="none"/>
        </w:rPr>
        <w:t>been</w:t>
      </w:r>
      <w:r>
        <w:rPr>
          <w:color w:val="161516"/>
          <w:spacing w:val="34"/>
          <w:w w:val="105"/>
          <w:sz w:val="20"/>
          <w:u w:val="none"/>
        </w:rPr>
        <w:t> </w:t>
      </w:r>
      <w:r>
        <w:rPr>
          <w:color w:val="161516"/>
          <w:w w:val="105"/>
          <w:sz w:val="20"/>
          <w:u w:val="none"/>
        </w:rPr>
        <w:t>approved</w:t>
      </w:r>
      <w:r>
        <w:rPr>
          <w:color w:val="161516"/>
          <w:spacing w:val="40"/>
          <w:w w:val="105"/>
          <w:sz w:val="20"/>
          <w:u w:val="none"/>
        </w:rPr>
        <w:t> </w:t>
      </w:r>
      <w:r>
        <w:rPr>
          <w:color w:val="161516"/>
          <w:w w:val="105"/>
          <w:sz w:val="20"/>
          <w:u w:val="none"/>
        </w:rPr>
        <w:t>by</w:t>
      </w:r>
      <w:r>
        <w:rPr>
          <w:color w:val="161516"/>
          <w:spacing w:val="29"/>
          <w:w w:val="105"/>
          <w:sz w:val="20"/>
          <w:u w:val="none"/>
        </w:rPr>
        <w:t> </w:t>
      </w:r>
      <w:r>
        <w:rPr>
          <w:color w:val="161516"/>
          <w:w w:val="105"/>
          <w:sz w:val="20"/>
          <w:u w:val="none"/>
        </w:rPr>
        <w:t>CEN</w:t>
      </w:r>
      <w:r>
        <w:rPr>
          <w:color w:val="161516"/>
          <w:spacing w:val="34"/>
          <w:w w:val="105"/>
          <w:sz w:val="20"/>
          <w:u w:val="none"/>
        </w:rPr>
        <w:t> </w:t>
      </w:r>
      <w:r>
        <w:rPr>
          <w:color w:val="161516"/>
          <w:w w:val="105"/>
          <w:sz w:val="20"/>
          <w:u w:val="none"/>
        </w:rPr>
        <w:t>as</w:t>
      </w:r>
      <w:r>
        <w:rPr>
          <w:color w:val="161516"/>
          <w:spacing w:val="70"/>
          <w:w w:val="105"/>
          <w:sz w:val="20"/>
          <w:u w:val="none"/>
        </w:rPr>
        <w:t> </w:t>
      </w:r>
      <w:r>
        <w:rPr>
          <w:color w:val="132679"/>
          <w:w w:val="105"/>
          <w:sz w:val="20"/>
          <w:u w:val="thick" w:color="213885"/>
        </w:rPr>
        <w:t>CEN</w:t>
      </w:r>
      <w:r>
        <w:rPr>
          <w:color w:val="132679"/>
          <w:spacing w:val="32"/>
          <w:w w:val="105"/>
          <w:sz w:val="20"/>
          <w:u w:val="thick" w:color="213885"/>
        </w:rPr>
        <w:t> </w:t>
      </w:r>
      <w:r>
        <w:rPr>
          <w:color w:val="132679"/>
          <w:w w:val="105"/>
          <w:sz w:val="20"/>
          <w:u w:val="thick" w:color="213885"/>
        </w:rPr>
        <w:t>ISO/TR</w:t>
      </w:r>
      <w:r>
        <w:rPr>
          <w:color w:val="132679"/>
          <w:spacing w:val="40"/>
          <w:w w:val="105"/>
          <w:sz w:val="20"/>
          <w:u w:val="thick" w:color="213885"/>
        </w:rPr>
        <w:t> </w:t>
      </w:r>
      <w:r>
        <w:rPr>
          <w:color w:val="213885"/>
          <w:w w:val="105"/>
          <w:sz w:val="20"/>
          <w:u w:val="thick" w:color="213885"/>
        </w:rPr>
        <w:t>24971:2020</w:t>
      </w:r>
      <w:r>
        <w:rPr>
          <w:color w:val="213885"/>
          <w:spacing w:val="40"/>
          <w:w w:val="105"/>
          <w:sz w:val="20"/>
          <w:u w:val="none"/>
        </w:rPr>
        <w:t> </w:t>
      </w:r>
      <w:r>
        <w:rPr>
          <w:color w:val="161516"/>
          <w:w w:val="105"/>
          <w:sz w:val="20"/>
          <w:u w:val="none"/>
        </w:rPr>
        <w:t>without</w:t>
      </w:r>
      <w:r>
        <w:rPr>
          <w:color w:val="161516"/>
          <w:spacing w:val="33"/>
          <w:w w:val="105"/>
          <w:sz w:val="20"/>
          <w:u w:val="none"/>
        </w:rPr>
        <w:t> </w:t>
      </w:r>
      <w:r>
        <w:rPr>
          <w:color w:val="161516"/>
          <w:w w:val="105"/>
          <w:sz w:val="20"/>
          <w:u w:val="none"/>
        </w:rPr>
        <w:t>any </w:t>
      </w:r>
      <w:r>
        <w:rPr>
          <w:color w:val="161516"/>
          <w:spacing w:val="-2"/>
          <w:w w:val="105"/>
          <w:sz w:val="20"/>
          <w:u w:val="none"/>
        </w:rPr>
        <w:t>modification.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32"/>
        <w:rPr>
          <w:sz w:val="10"/>
        </w:rPr>
      </w:pPr>
    </w:p>
    <w:p>
      <w:pPr>
        <w:spacing w:line="90" w:lineRule="exact" w:before="0"/>
        <w:ind w:left="109" w:right="0" w:firstLine="0"/>
        <w:jc w:val="center"/>
        <w:rPr>
          <w:sz w:val="10"/>
        </w:rPr>
      </w:pPr>
      <w:r>
        <w:rPr>
          <w:color w:val="44568A"/>
          <w:spacing w:val="-10"/>
          <w:w w:val="95"/>
          <w:sz w:val="10"/>
        </w:rPr>
        <w:t>n</w:t>
      </w:r>
    </w:p>
    <w:p>
      <w:pPr>
        <w:spacing w:line="155" w:lineRule="exact" w:before="0"/>
        <w:ind w:left="284" w:right="0" w:firstLine="0"/>
        <w:jc w:val="left"/>
        <w:rPr>
          <w:sz w:val="16"/>
        </w:rPr>
      </w:pPr>
      <w:r>
        <w:rPr>
          <w:color w:val="44568A"/>
          <w:spacing w:val="-5"/>
          <w:w w:val="90"/>
          <w:sz w:val="16"/>
        </w:rPr>
        <w:t>"'</w:t>
      </w:r>
    </w:p>
    <w:p>
      <w:pPr>
        <w:spacing w:line="81" w:lineRule="exact" w:before="0"/>
        <w:ind w:left="142" w:right="0" w:firstLine="0"/>
        <w:jc w:val="center"/>
        <w:rPr>
          <w:sz w:val="10"/>
        </w:rPr>
      </w:pPr>
      <w:r>
        <w:rPr>
          <w:color w:val="213885"/>
          <w:spacing w:val="-5"/>
          <w:w w:val="80"/>
          <w:sz w:val="10"/>
        </w:rPr>
        <w:t>&lt;=</w:t>
      </w:r>
    </w:p>
    <w:p>
      <w:pPr>
        <w:spacing w:line="134" w:lineRule="exact" w:before="0"/>
        <w:ind w:left="28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248768">
                <wp:simplePos x="0" y="0"/>
                <wp:positionH relativeFrom="page">
                  <wp:posOffset>7228798</wp:posOffset>
                </wp:positionH>
                <wp:positionV relativeFrom="paragraph">
                  <wp:posOffset>39607</wp:posOffset>
                </wp:positionV>
                <wp:extent cx="52069" cy="10604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2069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13885"/>
                                <w:spacing w:val="-4"/>
                                <w:w w:val="50"/>
                                <w:sz w:val="15"/>
                              </w:rPr>
                              <w:t>,...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196716pt;margin-top:3.118691pt;width:4.1pt;height:8.35pt;mso-position-horizontal-relative:page;mso-position-vertical-relative:paragraph;z-index:-22067712" type="#_x0000_t202" id="docshape23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13885"/>
                          <w:spacing w:val="-4"/>
                          <w:w w:val="50"/>
                          <w:sz w:val="15"/>
                        </w:rPr>
                        <w:t>,...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4568A"/>
          <w:spacing w:val="-5"/>
          <w:sz w:val="16"/>
        </w:rPr>
        <w:t>"'</w:t>
      </w:r>
    </w:p>
    <w:p>
      <w:pPr>
        <w:spacing w:line="133" w:lineRule="exact" w:before="0"/>
        <w:ind w:left="286" w:right="0" w:firstLine="0"/>
        <w:jc w:val="left"/>
        <w:rPr>
          <w:sz w:val="15"/>
        </w:rPr>
      </w:pPr>
      <w:r>
        <w:rPr>
          <w:color w:val="213885"/>
          <w:spacing w:val="-4"/>
          <w:w w:val="65"/>
          <w:sz w:val="15"/>
        </w:rPr>
        <w:t>,...</w:t>
      </w:r>
    </w:p>
    <w:p>
      <w:pPr>
        <w:spacing w:line="95" w:lineRule="exact" w:before="0"/>
        <w:ind w:left="142" w:right="49" w:firstLine="0"/>
        <w:jc w:val="center"/>
        <w:rPr>
          <w:sz w:val="10"/>
        </w:rPr>
      </w:pPr>
      <w:r>
        <w:rPr>
          <w:color w:val="44568A"/>
          <w:spacing w:val="-10"/>
          <w:w w:val="65"/>
          <w:sz w:val="10"/>
        </w:rPr>
        <w:t>n</w:t>
      </w:r>
    </w:p>
    <w:p>
      <w:pPr>
        <w:spacing w:line="197" w:lineRule="exact" w:before="64"/>
        <w:ind w:left="0" w:right="159" w:firstLine="0"/>
        <w:jc w:val="right"/>
        <w:rPr>
          <w:sz w:val="16"/>
        </w:rPr>
      </w:pPr>
      <w:r>
        <w:rPr>
          <w:color w:val="44568A"/>
          <w:spacing w:val="-28"/>
          <w:w w:val="85"/>
          <w:sz w:val="16"/>
        </w:rPr>
        <w:t>"</w:t>
      </w:r>
      <w:r>
        <w:rPr>
          <w:color w:val="44568A"/>
          <w:spacing w:val="-28"/>
          <w:w w:val="85"/>
          <w:position w:val="-4"/>
          <w:sz w:val="10"/>
        </w:rPr>
        <w:t>a</w:t>
      </w:r>
      <w:r>
        <w:rPr>
          <w:rFonts w:ascii="Arial"/>
          <w:color w:val="44568A"/>
          <w:spacing w:val="-28"/>
          <w:w w:val="85"/>
          <w:sz w:val="6"/>
        </w:rPr>
        <w:t>C</w:t>
      </w:r>
      <w:r>
        <w:rPr>
          <w:color w:val="44568A"/>
          <w:spacing w:val="-28"/>
          <w:w w:val="85"/>
          <w:position w:val="-4"/>
          <w:sz w:val="10"/>
        </w:rPr>
        <w:t>-</w:t>
      </w:r>
      <w:r>
        <w:rPr>
          <w:color w:val="44568A"/>
          <w:spacing w:val="-10"/>
          <w:w w:val="95"/>
          <w:sz w:val="16"/>
        </w:rPr>
        <w:t>'</w:t>
      </w:r>
    </w:p>
    <w:p>
      <w:pPr>
        <w:spacing w:line="184" w:lineRule="exact" w:before="0"/>
        <w:ind w:left="0" w:right="159" w:firstLine="0"/>
        <w:jc w:val="right"/>
        <w:rPr>
          <w:sz w:val="16"/>
        </w:rPr>
      </w:pPr>
      <w:r>
        <w:rPr>
          <w:color w:val="44568A"/>
          <w:w w:val="95"/>
          <w:position w:val="-1"/>
          <w:sz w:val="18"/>
        </w:rPr>
        <w:t>,</w:t>
      </w:r>
      <w:r>
        <w:rPr>
          <w:color w:val="44568A"/>
          <w:spacing w:val="66"/>
          <w:position w:val="-1"/>
          <w:sz w:val="18"/>
        </w:rPr>
        <w:t> </w:t>
      </w:r>
      <w:r>
        <w:rPr>
          <w:color w:val="44568A"/>
          <w:spacing w:val="-5"/>
          <w:w w:val="95"/>
          <w:sz w:val="16"/>
        </w:rPr>
        <w:t>"</w:t>
      </w:r>
      <w:r>
        <w:rPr>
          <w:color w:val="44568A"/>
          <w:spacing w:val="-5"/>
          <w:w w:val="95"/>
          <w:sz w:val="10"/>
        </w:rPr>
        <w:t>n</w:t>
      </w:r>
      <w:r>
        <w:rPr>
          <w:color w:val="44568A"/>
          <w:spacing w:val="-5"/>
          <w:w w:val="95"/>
          <w:sz w:val="16"/>
        </w:rPr>
        <w:t>'</w:t>
      </w:r>
    </w:p>
    <w:p>
      <w:pPr>
        <w:spacing w:before="44"/>
        <w:ind w:left="254" w:right="0" w:firstLine="0"/>
        <w:jc w:val="left"/>
        <w:rPr>
          <w:sz w:val="7"/>
        </w:rPr>
      </w:pPr>
      <w:r>
        <w:rPr>
          <w:color w:val="44568A"/>
          <w:spacing w:val="-10"/>
          <w:w w:val="95"/>
          <w:sz w:val="7"/>
        </w:rPr>
        <w:t>0</w:t>
      </w:r>
    </w:p>
    <w:p>
      <w:pPr>
        <w:spacing w:line="193" w:lineRule="exact" w:before="31"/>
        <w:ind w:left="0" w:right="225" w:firstLine="0"/>
        <w:jc w:val="right"/>
        <w:rPr>
          <w:sz w:val="7"/>
          <w:szCs w:val="7"/>
        </w:rPr>
      </w:pPr>
      <w:r>
        <w:rPr>
          <w:color w:val="44568A"/>
          <w:spacing w:val="-5"/>
          <w:w w:val="85"/>
          <w:position w:val="-5"/>
          <w:sz w:val="20"/>
          <w:szCs w:val="20"/>
        </w:rPr>
        <w:t>�</w:t>
      </w:r>
      <w:r>
        <w:rPr>
          <w:color w:val="44568A"/>
          <w:spacing w:val="-5"/>
          <w:w w:val="85"/>
          <w:sz w:val="7"/>
          <w:szCs w:val="7"/>
        </w:rPr>
        <w:t>0</w:t>
      </w:r>
    </w:p>
    <w:p>
      <w:pPr>
        <w:spacing w:line="137" w:lineRule="exact" w:before="0"/>
        <w:ind w:left="279" w:right="0" w:firstLine="0"/>
        <w:jc w:val="left"/>
        <w:rPr>
          <w:sz w:val="16"/>
        </w:rPr>
      </w:pPr>
      <w:r>
        <w:rPr>
          <w:color w:val="44568A"/>
          <w:spacing w:val="-5"/>
          <w:w w:val="95"/>
          <w:sz w:val="16"/>
        </w:rPr>
        <w:t>"'</w:t>
      </w:r>
    </w:p>
    <w:p>
      <w:pPr>
        <w:spacing w:line="209" w:lineRule="exact" w:before="0"/>
        <w:ind w:left="280" w:right="0" w:firstLine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1248256">
                <wp:simplePos x="0" y="0"/>
                <wp:positionH relativeFrom="page">
                  <wp:posOffset>7224091</wp:posOffset>
                </wp:positionH>
                <wp:positionV relativeFrom="paragraph">
                  <wp:posOffset>44014</wp:posOffset>
                </wp:positionV>
                <wp:extent cx="58419" cy="36639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8419" cy="366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76" w:lineRule="exact" w:before="0"/>
                              <w:ind w:left="0" w:right="0" w:firstLine="0"/>
                              <w:jc w:val="left"/>
                              <w:rPr>
                                <w:sz w:val="52"/>
                              </w:rPr>
                            </w:pPr>
                            <w:r>
                              <w:rPr>
                                <w:color w:val="44568A"/>
                                <w:spacing w:val="-10"/>
                                <w:w w:val="50"/>
                                <w:sz w:val="5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826111pt;margin-top:3.465674pt;width:4.6pt;height:28.85pt;mso-position-horizontal-relative:page;mso-position-vertical-relative:paragraph;z-index:-22068224" type="#_x0000_t202" id="docshape24" filled="false" stroked="false">
                <v:textbox inset="0,0,0,0">
                  <w:txbxContent>
                    <w:p>
                      <w:pPr>
                        <w:spacing w:line="576" w:lineRule="exact" w:before="0"/>
                        <w:ind w:left="0" w:right="0" w:firstLine="0"/>
                        <w:jc w:val="left"/>
                        <w:rPr>
                          <w:sz w:val="52"/>
                        </w:rPr>
                      </w:pPr>
                      <w:r>
                        <w:rPr>
                          <w:color w:val="44568A"/>
                          <w:spacing w:val="-10"/>
                          <w:w w:val="50"/>
                          <w:sz w:val="52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4568A"/>
          <w:spacing w:val="-5"/>
          <w:w w:val="95"/>
          <w:position w:val="-2"/>
          <w:sz w:val="19"/>
        </w:rPr>
        <w:t>"</w:t>
      </w:r>
      <w:r>
        <w:rPr>
          <w:color w:val="44568A"/>
          <w:spacing w:val="-5"/>
          <w:w w:val="95"/>
          <w:sz w:val="9"/>
        </w:rPr>
        <w:t>n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45"/>
        <w:rPr>
          <w:sz w:val="9"/>
        </w:rPr>
      </w:pPr>
    </w:p>
    <w:p>
      <w:pPr>
        <w:spacing w:line="97" w:lineRule="exact" w:before="0"/>
        <w:ind w:left="142" w:right="59" w:firstLine="0"/>
        <w:jc w:val="center"/>
        <w:rPr>
          <w:sz w:val="10"/>
        </w:rPr>
      </w:pPr>
      <w:r>
        <w:rPr>
          <w:color w:val="4F679A"/>
          <w:spacing w:val="-10"/>
          <w:w w:val="65"/>
          <w:sz w:val="10"/>
        </w:rPr>
        <w:t>n</w:t>
      </w:r>
    </w:p>
    <w:p>
      <w:pPr>
        <w:spacing w:after="0" w:line="97" w:lineRule="exact"/>
        <w:jc w:val="center"/>
        <w:rPr>
          <w:sz w:val="10"/>
        </w:rPr>
        <w:sectPr>
          <w:type w:val="continuous"/>
          <w:pgSz w:w="11910" w:h="16850"/>
          <w:pgMar w:header="582" w:footer="1026" w:top="340" w:bottom="280" w:left="850" w:right="283"/>
          <w:cols w:num="2" w:equalWidth="0">
            <w:col w:w="9393" w:space="857"/>
            <w:col w:w="527"/>
          </w:cols>
        </w:sectPr>
      </w:pPr>
    </w:p>
    <w:p>
      <w:pPr>
        <w:spacing w:line="60" w:lineRule="exact" w:before="0"/>
        <w:ind w:left="10520" w:right="0" w:firstLine="0"/>
        <w:jc w:val="left"/>
        <w:rPr>
          <w:rFonts w:ascii="Arial"/>
          <w:sz w:val="6"/>
        </w:rPr>
      </w:pPr>
      <w:r>
        <w:rPr>
          <w:rFonts w:ascii="Arial"/>
          <w:sz w:val="6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7131613</wp:posOffset>
            </wp:positionH>
            <wp:positionV relativeFrom="page">
              <wp:posOffset>164793</wp:posOffset>
            </wp:positionV>
            <wp:extent cx="170963" cy="2050590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20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3F8295"/>
          <w:spacing w:val="-10"/>
          <w:w w:val="65"/>
          <w:sz w:val="6"/>
        </w:rPr>
        <w:t>0</w:t>
      </w:r>
    </w:p>
    <w:p>
      <w:pPr>
        <w:spacing w:line="73" w:lineRule="exact" w:before="0"/>
        <w:ind w:left="10517" w:right="0" w:firstLine="0"/>
        <w:jc w:val="left"/>
        <w:rPr>
          <w:rFonts w:ascii="Arial"/>
          <w:sz w:val="7"/>
        </w:rPr>
      </w:pPr>
      <w:r>
        <w:rPr>
          <w:rFonts w:ascii="Arial"/>
          <w:color w:val="4F679A"/>
          <w:spacing w:val="-10"/>
          <w:w w:val="65"/>
          <w:sz w:val="7"/>
        </w:rPr>
        <w:t>3</w:t>
      </w:r>
    </w:p>
    <w:p>
      <w:pPr>
        <w:pStyle w:val="BodyText"/>
        <w:spacing w:before="7"/>
        <w:rPr>
          <w:rFonts w:ascii="Arial"/>
          <w:sz w:val="7"/>
        </w:rPr>
      </w:pPr>
    </w:p>
    <w:p>
      <w:pPr>
        <w:spacing w:line="69" w:lineRule="exact" w:before="0"/>
        <w:ind w:left="10537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249280">
                <wp:simplePos x="0" y="0"/>
                <wp:positionH relativeFrom="page">
                  <wp:posOffset>7222997</wp:posOffset>
                </wp:positionH>
                <wp:positionV relativeFrom="paragraph">
                  <wp:posOffset>11519</wp:posOffset>
                </wp:positionV>
                <wp:extent cx="61594" cy="44069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61594" cy="440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2"/>
                              </w:rPr>
                            </w:pPr>
                            <w:r>
                              <w:rPr>
                                <w:rFonts w:ascii="Arial"/>
                                <w:color w:val="44568A"/>
                                <w:spacing w:val="-10"/>
                                <w:w w:val="55"/>
                                <w:sz w:val="62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739929pt;margin-top:.907084pt;width:4.850pt;height:34.7pt;mso-position-horizontal-relative:page;mso-position-vertical-relative:paragraph;z-index:-22067200" type="#_x0000_t202" id="docshape25" filled="false" stroked="false">
                <v:textbox inset="0,0,0,0">
                  <w:txbxContent>
                    <w:p>
                      <w:pPr>
                        <w:spacing w:line="693" w:lineRule="exact" w:before="0"/>
                        <w:ind w:left="0" w:right="0" w:firstLine="0"/>
                        <w:jc w:val="left"/>
                        <w:rPr>
                          <w:rFonts w:ascii="Arial"/>
                          <w:sz w:val="62"/>
                        </w:rPr>
                      </w:pPr>
                      <w:r>
                        <w:rPr>
                          <w:rFonts w:ascii="Arial"/>
                          <w:color w:val="44568A"/>
                          <w:spacing w:val="-10"/>
                          <w:w w:val="55"/>
                          <w:sz w:val="62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4568A"/>
          <w:spacing w:val="-5"/>
          <w:w w:val="65"/>
          <w:sz w:val="7"/>
        </w:rPr>
        <w:t>0.</w:t>
      </w:r>
    </w:p>
    <w:p>
      <w:pPr>
        <w:spacing w:line="69" w:lineRule="exact" w:before="0"/>
        <w:ind w:left="10514" w:right="0" w:firstLine="0"/>
        <w:jc w:val="left"/>
        <w:rPr>
          <w:sz w:val="7"/>
        </w:rPr>
      </w:pPr>
      <w:r>
        <w:rPr>
          <w:color w:val="44568A"/>
          <w:spacing w:val="-10"/>
          <w:w w:val="65"/>
          <w:sz w:val="7"/>
        </w:rPr>
        <w:t>0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6"/>
        <w:rPr>
          <w:sz w:val="7"/>
        </w:rPr>
      </w:pPr>
    </w:p>
    <w:p>
      <w:pPr>
        <w:spacing w:line="244" w:lineRule="auto" w:before="0"/>
        <w:ind w:left="10535" w:right="155" w:hanging="27"/>
        <w:jc w:val="left"/>
        <w:rPr>
          <w:sz w:val="7"/>
          <w:szCs w:val="7"/>
        </w:rPr>
      </w:pPr>
      <w:r>
        <w:rPr>
          <w:color w:val="44568A"/>
          <w:spacing w:val="-12"/>
          <w:w w:val="50"/>
          <w:sz w:val="7"/>
          <w:szCs w:val="7"/>
        </w:rPr>
        <w:t>0</w:t>
      </w:r>
      <w:r>
        <w:rPr>
          <w:color w:val="44568A"/>
          <w:spacing w:val="-12"/>
          <w:w w:val="50"/>
          <w:position w:val="-5"/>
          <w:sz w:val="20"/>
          <w:szCs w:val="20"/>
        </w:rPr>
        <w:t>�</w:t>
      </w:r>
      <w:r>
        <w:rPr>
          <w:color w:val="44568A"/>
          <w:position w:val="-5"/>
          <w:sz w:val="20"/>
          <w:szCs w:val="20"/>
        </w:rPr>
        <w:t> </w:t>
      </w:r>
      <w:r>
        <w:rPr>
          <w:color w:val="44568A"/>
          <w:spacing w:val="-10"/>
          <w:w w:val="70"/>
          <w:sz w:val="7"/>
          <w:szCs w:val="7"/>
        </w:rPr>
        <w:t>N</w:t>
      </w:r>
    </w:p>
    <w:p>
      <w:pPr>
        <w:spacing w:line="69" w:lineRule="exact" w:before="0"/>
        <w:ind w:left="10509" w:right="0" w:firstLine="0"/>
        <w:jc w:val="left"/>
        <w:rPr>
          <w:sz w:val="7"/>
        </w:rPr>
      </w:pPr>
      <w:r>
        <w:rPr>
          <w:color w:val="44568A"/>
          <w:spacing w:val="-10"/>
          <w:w w:val="70"/>
          <w:sz w:val="7"/>
        </w:rPr>
        <w:t>0</w:t>
      </w:r>
    </w:p>
    <w:p>
      <w:pPr>
        <w:spacing w:line="60" w:lineRule="exact" w:before="0"/>
        <w:ind w:left="10535" w:right="0" w:firstLine="0"/>
        <w:jc w:val="left"/>
        <w:rPr>
          <w:sz w:val="6"/>
        </w:rPr>
      </w:pPr>
      <w:r>
        <w:rPr>
          <w:color w:val="44568A"/>
          <w:spacing w:val="-10"/>
          <w:w w:val="70"/>
          <w:sz w:val="6"/>
        </w:rPr>
        <w:t>N</w:t>
      </w:r>
    </w:p>
    <w:p>
      <w:pPr>
        <w:pStyle w:val="BodyText"/>
        <w:spacing w:before="34"/>
        <w:rPr>
          <w:sz w:val="6"/>
        </w:rPr>
      </w:pPr>
    </w:p>
    <w:p>
      <w:pPr>
        <w:spacing w:before="0"/>
        <w:ind w:left="0" w:right="233" w:firstLine="0"/>
        <w:jc w:val="right"/>
        <w:rPr>
          <w:rFonts w:ascii="Arial"/>
          <w:sz w:val="6"/>
        </w:rPr>
      </w:pPr>
      <w:r>
        <w:rPr>
          <w:rFonts w:ascii="Arial"/>
          <w:color w:val="4F679A"/>
          <w:spacing w:val="-10"/>
          <w:w w:val="70"/>
          <w:sz w:val="6"/>
        </w:rPr>
        <w:t>0</w:t>
      </w:r>
    </w:p>
    <w:p>
      <w:pPr>
        <w:pStyle w:val="BodyText"/>
        <w:spacing w:before="72"/>
        <w:rPr>
          <w:rFonts w:ascii="Arial"/>
          <w:sz w:val="7"/>
        </w:rPr>
      </w:pPr>
    </w:p>
    <w:p>
      <w:pPr>
        <w:spacing w:before="1"/>
        <w:ind w:left="10535" w:right="0" w:firstLine="0"/>
        <w:jc w:val="left"/>
        <w:rPr>
          <w:sz w:val="7"/>
        </w:rPr>
      </w:pPr>
      <w:r>
        <w:rPr>
          <w:color w:val="44568A"/>
          <w:spacing w:val="-10"/>
          <w:w w:val="70"/>
          <w:sz w:val="7"/>
        </w:rPr>
        <w:t>N</w:t>
      </w:r>
    </w:p>
    <w:p>
      <w:pPr>
        <w:spacing w:line="52" w:lineRule="exact" w:before="34"/>
        <w:ind w:left="10509" w:right="0" w:firstLine="0"/>
        <w:jc w:val="left"/>
        <w:rPr>
          <w:sz w:val="7"/>
        </w:rPr>
      </w:pPr>
      <w:r>
        <w:rPr>
          <w:color w:val="4F679A"/>
          <w:spacing w:val="-10"/>
          <w:w w:val="70"/>
          <w:sz w:val="7"/>
        </w:rPr>
        <w:t>0</w:t>
      </w:r>
    </w:p>
    <w:p>
      <w:pPr>
        <w:spacing w:line="167" w:lineRule="exact" w:before="0"/>
        <w:ind w:left="0" w:right="190" w:firstLine="0"/>
        <w:jc w:val="righ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249792">
                <wp:simplePos x="0" y="0"/>
                <wp:positionH relativeFrom="page">
                  <wp:posOffset>7229902</wp:posOffset>
                </wp:positionH>
                <wp:positionV relativeFrom="paragraph">
                  <wp:posOffset>79321</wp:posOffset>
                </wp:positionV>
                <wp:extent cx="19685" cy="4953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968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F679A"/>
                                <w:spacing w:val="-10"/>
                                <w:w w:val="6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28363pt;margin-top:6.245776pt;width:1.55pt;height:3.9pt;mso-position-horizontal-relative:page;mso-position-vertical-relative:paragraph;z-index:-22066688" type="#_x0000_t202" id="docshape26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F679A"/>
                          <w:spacing w:val="-10"/>
                          <w:w w:val="6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4568A"/>
          <w:spacing w:val="-5"/>
          <w:w w:val="70"/>
          <w:sz w:val="15"/>
        </w:rPr>
        <w:t>"'</w:t>
      </w:r>
    </w:p>
    <w:p>
      <w:pPr>
        <w:spacing w:before="12"/>
        <w:ind w:left="10509" w:right="0" w:firstLine="0"/>
        <w:jc w:val="left"/>
        <w:rPr>
          <w:sz w:val="7"/>
        </w:rPr>
      </w:pPr>
      <w:r>
        <w:rPr>
          <w:color w:val="4F679A"/>
          <w:spacing w:val="-10"/>
          <w:w w:val="70"/>
          <w:sz w:val="7"/>
        </w:rPr>
        <w:t>0</w:t>
      </w:r>
    </w:p>
    <w:p>
      <w:pPr>
        <w:spacing w:line="172" w:lineRule="auto" w:before="38"/>
        <w:ind w:left="10535" w:right="196" w:firstLine="0"/>
        <w:jc w:val="left"/>
        <w:rPr>
          <w:sz w:val="7"/>
        </w:rPr>
      </w:pPr>
      <w:r>
        <w:rPr>
          <w:color w:val="44568A"/>
          <w:spacing w:val="-10"/>
          <w:w w:val="70"/>
          <w:sz w:val="7"/>
        </w:rPr>
        <w:t>N</w:t>
      </w:r>
      <w:r>
        <w:rPr>
          <w:color w:val="44568A"/>
          <w:spacing w:val="40"/>
          <w:sz w:val="7"/>
        </w:rPr>
        <w:t> </w:t>
      </w:r>
      <w:r>
        <w:rPr>
          <w:color w:val="4F679A"/>
          <w:spacing w:val="-10"/>
          <w:w w:val="70"/>
          <w:sz w:val="7"/>
        </w:rPr>
        <w:t>N</w:t>
      </w:r>
    </w:p>
    <w:p>
      <w:pPr>
        <w:pStyle w:val="Heading4"/>
        <w:spacing w:line="387" w:lineRule="exact"/>
        <w:ind w:left="10519"/>
      </w:pPr>
      <w:r>
        <w:rPr>
          <w:color w:val="44568A"/>
          <w:spacing w:val="-10"/>
          <w:w w:val="80"/>
        </w:rPr>
        <w:t>I</w:t>
      </w:r>
    </w:p>
    <w:p>
      <w:pPr>
        <w:spacing w:line="178" w:lineRule="exact" w:before="0"/>
        <w:ind w:left="10487" w:right="0" w:firstLine="0"/>
        <w:jc w:val="left"/>
        <w:rPr>
          <w:sz w:val="10"/>
          <w:szCs w:val="10"/>
        </w:rPr>
      </w:pPr>
      <w:r>
        <w:rPr>
          <w:color w:val="44568A"/>
          <w:spacing w:val="-5"/>
          <w:w w:val="80"/>
          <w:position w:val="-5"/>
          <w:sz w:val="20"/>
          <w:szCs w:val="20"/>
        </w:rPr>
        <w:t>�</w:t>
      </w:r>
      <w:r>
        <w:rPr>
          <w:color w:val="44568A"/>
          <w:spacing w:val="-5"/>
          <w:w w:val="80"/>
          <w:sz w:val="10"/>
          <w:szCs w:val="10"/>
        </w:rPr>
        <w:t>a-</w:t>
      </w:r>
    </w:p>
    <w:p>
      <w:pPr>
        <w:spacing w:after="0" w:line="178" w:lineRule="exact"/>
        <w:jc w:val="left"/>
        <w:rPr>
          <w:sz w:val="10"/>
          <w:szCs w:val="10"/>
        </w:rPr>
        <w:sectPr>
          <w:type w:val="continuous"/>
          <w:pgSz w:w="11910" w:h="16850"/>
          <w:pgMar w:header="582" w:footer="1026" w:top="340" w:bottom="280" w:left="850" w:right="283"/>
        </w:sectPr>
      </w:pPr>
    </w:p>
    <w:p>
      <w:pPr>
        <w:pStyle w:val="BodyText"/>
        <w:spacing w:before="293"/>
        <w:rPr>
          <w:sz w:val="32"/>
        </w:rPr>
      </w:pPr>
    </w:p>
    <w:p>
      <w:pPr>
        <w:tabs>
          <w:tab w:pos="8913" w:val="left" w:leader="none"/>
        </w:tabs>
        <w:spacing w:before="0"/>
        <w:ind w:left="72" w:right="0" w:firstLine="0"/>
        <w:jc w:val="left"/>
        <w:rPr>
          <w:sz w:val="20"/>
        </w:rPr>
      </w:pPr>
      <w:r>
        <w:rPr>
          <w:b/>
          <w:color w:val="050507"/>
          <w:spacing w:val="-2"/>
          <w:sz w:val="32"/>
        </w:rPr>
        <w:t>Contents</w:t>
      </w:r>
      <w:r>
        <w:rPr>
          <w:b/>
          <w:color w:val="050507"/>
          <w:sz w:val="32"/>
        </w:rPr>
        <w:tab/>
      </w:r>
      <w:r>
        <w:rPr>
          <w:color w:val="151516"/>
          <w:spacing w:val="-4"/>
          <w:sz w:val="20"/>
        </w:rPr>
        <w:t>P</w:t>
      </w:r>
      <w:r>
        <w:rPr>
          <w:color w:val="343634"/>
          <w:spacing w:val="-4"/>
          <w:sz w:val="20"/>
        </w:rPr>
        <w:t>age</w:t>
      </w:r>
    </w:p>
    <w:p>
      <w:pPr>
        <w:tabs>
          <w:tab w:pos="9277" w:val="right" w:leader="dot"/>
        </w:tabs>
        <w:spacing w:before="287"/>
        <w:ind w:left="70" w:right="0" w:firstLine="0"/>
        <w:jc w:val="left"/>
        <w:rPr>
          <w:b/>
          <w:sz w:val="22"/>
        </w:rPr>
      </w:pPr>
      <w:r>
        <w:rPr>
          <w:b/>
          <w:color w:val="151516"/>
          <w:spacing w:val="-2"/>
          <w:sz w:val="22"/>
        </w:rPr>
        <w:t>Foreword</w:t>
      </w:r>
      <w:r>
        <w:rPr>
          <w:b/>
          <w:color w:val="151516"/>
          <w:sz w:val="22"/>
        </w:rPr>
        <w:tab/>
      </w:r>
      <w:r>
        <w:rPr>
          <w:b/>
          <w:color w:val="050507"/>
          <w:spacing w:val="-10"/>
          <w:sz w:val="22"/>
        </w:rPr>
        <w:t>v</w:t>
      </w:r>
    </w:p>
    <w:p>
      <w:pPr>
        <w:tabs>
          <w:tab w:pos="9271" w:val="right" w:leader="dot"/>
        </w:tabs>
        <w:spacing w:before="89"/>
        <w:ind w:left="76" w:right="0" w:firstLine="0"/>
        <w:jc w:val="left"/>
        <w:rPr>
          <w:b/>
          <w:sz w:val="22"/>
        </w:rPr>
      </w:pPr>
      <w:r>
        <w:rPr>
          <w:b/>
          <w:color w:val="050507"/>
          <w:spacing w:val="-2"/>
          <w:sz w:val="22"/>
        </w:rPr>
        <w:t>Introduction</w:t>
      </w:r>
      <w:r>
        <w:rPr>
          <w:b/>
          <w:color w:val="050507"/>
          <w:sz w:val="22"/>
        </w:rPr>
        <w:tab/>
      </w:r>
      <w:r>
        <w:rPr>
          <w:b/>
          <w:color w:val="151516"/>
          <w:spacing w:val="-5"/>
          <w:sz w:val="22"/>
        </w:rPr>
        <w:t>vi</w:t>
      </w:r>
    </w:p>
    <w:p>
      <w:pPr>
        <w:numPr>
          <w:ilvl w:val="0"/>
          <w:numId w:val="1"/>
        </w:numPr>
        <w:tabs>
          <w:tab w:pos="727" w:val="left" w:leader="none"/>
          <w:tab w:pos="9226" w:val="right" w:leader="dot"/>
        </w:tabs>
        <w:spacing w:before="88"/>
        <w:ind w:left="727" w:right="0" w:hanging="652"/>
        <w:jc w:val="left"/>
        <w:rPr>
          <w:b/>
          <w:color w:val="151516"/>
          <w:sz w:val="22"/>
        </w:rPr>
      </w:pPr>
      <w:r>
        <w:rPr>
          <w:b/>
          <w:color w:val="050507"/>
          <w:spacing w:val="-2"/>
          <w:sz w:val="22"/>
        </w:rPr>
        <w:t>Scope</w:t>
      </w:r>
      <w:r>
        <w:rPr>
          <w:b/>
          <w:color w:val="050507"/>
          <w:sz w:val="22"/>
        </w:rPr>
        <w:tab/>
      </w:r>
      <w:r>
        <w:rPr>
          <w:b/>
          <w:color w:val="151516"/>
          <w:spacing w:val="-10"/>
          <w:sz w:val="22"/>
        </w:rPr>
        <w:t>1</w:t>
      </w:r>
    </w:p>
    <w:p>
      <w:pPr>
        <w:numPr>
          <w:ilvl w:val="0"/>
          <w:numId w:val="1"/>
        </w:numPr>
        <w:tabs>
          <w:tab w:pos="736" w:val="left" w:leader="none"/>
          <w:tab w:pos="9221" w:val="right" w:leader="dot"/>
        </w:tabs>
        <w:spacing w:before="88"/>
        <w:ind w:left="736" w:right="0" w:hanging="657"/>
        <w:jc w:val="left"/>
        <w:rPr>
          <w:b/>
          <w:color w:val="151516"/>
          <w:sz w:val="22"/>
        </w:rPr>
      </w:pPr>
      <w:r>
        <w:rPr>
          <w:b/>
          <w:color w:val="050507"/>
          <w:sz w:val="22"/>
        </w:rPr>
        <w:t>Normative</w:t>
      </w:r>
      <w:r>
        <w:rPr>
          <w:b/>
          <w:color w:val="050507"/>
          <w:spacing w:val="-9"/>
          <w:sz w:val="22"/>
        </w:rPr>
        <w:t> </w:t>
      </w:r>
      <w:r>
        <w:rPr>
          <w:b/>
          <w:color w:val="151516"/>
          <w:spacing w:val="-2"/>
          <w:sz w:val="22"/>
        </w:rPr>
        <w:t>references</w:t>
      </w:r>
      <w:r>
        <w:rPr>
          <w:b/>
          <w:color w:val="151516"/>
          <w:sz w:val="22"/>
        </w:rPr>
        <w:tab/>
      </w:r>
      <w:r>
        <w:rPr>
          <w:b/>
          <w:color w:val="151516"/>
          <w:spacing w:val="-10"/>
          <w:sz w:val="22"/>
        </w:rPr>
        <w:t>1</w:t>
      </w:r>
    </w:p>
    <w:p>
      <w:pPr>
        <w:spacing w:after="0"/>
        <w:jc w:val="left"/>
        <w:rPr>
          <w:b/>
          <w:sz w:val="22"/>
        </w:rPr>
        <w:sectPr>
          <w:footerReference w:type="default" r:id="rId18"/>
          <w:pgSz w:w="11910" w:h="16850"/>
          <w:pgMar w:header="0" w:footer="0" w:top="1020" w:bottom="280" w:left="1559" w:right="283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726" w:val="left" w:leader="none"/>
              <w:tab w:pos="9221" w:val="right" w:leader="dot"/>
            </w:tabs>
            <w:spacing w:line="240" w:lineRule="auto" w:before="88" w:after="0"/>
            <w:ind w:left="726" w:right="0" w:hanging="650"/>
            <w:jc w:val="left"/>
            <w:rPr>
              <w:rFonts w:ascii="Arial"/>
              <w:b w:val="0"/>
              <w:color w:val="151516"/>
              <w:sz w:val="20"/>
            </w:rPr>
          </w:pPr>
          <w:hyperlink w:history="true" w:anchor="_TOC_250027">
            <w:r>
              <w:rPr>
                <w:color w:val="050507"/>
              </w:rPr>
              <w:t>Terms</w:t>
            </w:r>
            <w:r>
              <w:rPr>
                <w:color w:val="050507"/>
                <w:spacing w:val="-5"/>
              </w:rPr>
              <w:t> </w:t>
            </w:r>
            <w:r>
              <w:rPr>
                <w:color w:val="151516"/>
              </w:rPr>
              <w:t>and</w:t>
            </w:r>
            <w:r>
              <w:rPr>
                <w:color w:val="151516"/>
                <w:spacing w:val="-3"/>
              </w:rPr>
              <w:t> </w:t>
            </w:r>
            <w:r>
              <w:rPr>
                <w:color w:val="151516"/>
                <w:spacing w:val="-2"/>
              </w:rPr>
              <w:t>definitions</w:t>
            </w:r>
            <w:r>
              <w:rPr>
                <w:color w:val="151516"/>
              </w:rPr>
              <w:tab/>
            </w:r>
            <w:r>
              <w:rPr>
                <w:color w:val="151516"/>
                <w:spacing w:val="-10"/>
              </w:rPr>
              <w:t>1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729" w:val="left" w:leader="none"/>
              <w:tab w:pos="9226" w:val="right" w:leader="dot"/>
            </w:tabs>
            <w:spacing w:line="242" w:lineRule="exact" w:before="88" w:after="0"/>
            <w:ind w:left="729" w:right="0" w:hanging="653"/>
            <w:jc w:val="left"/>
            <w:rPr>
              <w:rFonts w:ascii="Arial"/>
              <w:i w:val="0"/>
              <w:color w:val="151516"/>
              <w:sz w:val="20"/>
            </w:rPr>
          </w:pPr>
          <w:hyperlink w:history="true" w:anchor="_TOC_250026">
            <w:r>
              <w:rPr>
                <w:i w:val="0"/>
                <w:color w:val="151516"/>
                <w:sz w:val="22"/>
              </w:rPr>
              <w:t>General</w:t>
            </w:r>
            <w:r>
              <w:rPr>
                <w:i w:val="0"/>
                <w:color w:val="151516"/>
                <w:spacing w:val="3"/>
                <w:sz w:val="22"/>
              </w:rPr>
              <w:t> </w:t>
            </w:r>
            <w:r>
              <w:rPr>
                <w:i w:val="0"/>
                <w:color w:val="151516"/>
                <w:sz w:val="22"/>
              </w:rPr>
              <w:t>requirements</w:t>
            </w:r>
            <w:r>
              <w:rPr>
                <w:i w:val="0"/>
                <w:color w:val="151516"/>
                <w:spacing w:val="6"/>
                <w:sz w:val="22"/>
              </w:rPr>
              <w:t> </w:t>
            </w:r>
            <w:r>
              <w:rPr>
                <w:i w:val="0"/>
                <w:color w:val="151516"/>
                <w:sz w:val="22"/>
              </w:rPr>
              <w:t>for</w:t>
            </w:r>
            <w:r>
              <w:rPr>
                <w:i w:val="0"/>
                <w:color w:val="151516"/>
                <w:spacing w:val="-3"/>
                <w:sz w:val="22"/>
              </w:rPr>
              <w:t> </w:t>
            </w:r>
            <w:r>
              <w:rPr>
                <w:rFonts w:ascii="Arial"/>
                <w:i/>
                <w:color w:val="151516"/>
                <w:sz w:val="20"/>
              </w:rPr>
              <w:t>risk</w:t>
            </w:r>
            <w:r>
              <w:rPr>
                <w:rFonts w:ascii="Arial"/>
                <w:i/>
                <w:color w:val="151516"/>
                <w:spacing w:val="-5"/>
                <w:sz w:val="20"/>
              </w:rPr>
              <w:t> </w:t>
            </w:r>
            <w:r>
              <w:rPr>
                <w:rFonts w:ascii="Arial"/>
                <w:i/>
                <w:color w:val="151516"/>
                <w:sz w:val="20"/>
              </w:rPr>
              <w:t>management</w:t>
            </w:r>
            <w:r>
              <w:rPr>
                <w:rFonts w:ascii="Arial"/>
                <w:i/>
                <w:color w:val="151516"/>
                <w:spacing w:val="14"/>
                <w:sz w:val="20"/>
              </w:rPr>
              <w:t> </w:t>
            </w:r>
            <w:r>
              <w:rPr>
                <w:i w:val="0"/>
                <w:color w:val="151516"/>
                <w:spacing w:val="-2"/>
                <w:sz w:val="22"/>
              </w:rPr>
              <w:t>system</w:t>
            </w:r>
            <w:r>
              <w:rPr>
                <w:i w:val="0"/>
                <w:color w:val="151516"/>
                <w:sz w:val="22"/>
              </w:rPr>
              <w:tab/>
            </w:r>
            <w:r>
              <w:rPr>
                <w:i w:val="0"/>
                <w:color w:val="151516"/>
                <w:spacing w:val="-10"/>
                <w:sz w:val="22"/>
              </w:rPr>
              <w:t>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393" w:val="left" w:leader="none"/>
              <w:tab w:pos="9218" w:val="right" w:leader="dot"/>
            </w:tabs>
            <w:spacing w:line="235" w:lineRule="exact" w:before="0" w:after="0"/>
            <w:ind w:left="1393" w:right="0" w:hanging="663"/>
            <w:jc w:val="left"/>
            <w:rPr>
              <w:i w:val="0"/>
              <w:color w:val="232324"/>
              <w:sz w:val="21"/>
            </w:rPr>
          </w:pPr>
          <w:hyperlink w:history="true" w:anchor="_TOC_250025">
            <w:r>
              <w:rPr>
                <w:i/>
                <w:color w:val="232324"/>
              </w:rPr>
              <w:t>Risk</w:t>
            </w:r>
            <w:r>
              <w:rPr>
                <w:i/>
                <w:color w:val="232324"/>
                <w:spacing w:val="-1"/>
              </w:rPr>
              <w:t> </w:t>
            </w:r>
            <w:r>
              <w:rPr>
                <w:i/>
                <w:color w:val="151516"/>
              </w:rPr>
              <w:t>managem</w:t>
            </w:r>
            <w:r>
              <w:rPr>
                <w:i/>
                <w:color w:val="343634"/>
              </w:rPr>
              <w:t>e</w:t>
            </w:r>
            <w:r>
              <w:rPr>
                <w:i/>
                <w:color w:val="151516"/>
              </w:rPr>
              <w:t>nt</w:t>
            </w:r>
            <w:r>
              <w:rPr>
                <w:i/>
                <w:color w:val="151516"/>
                <w:spacing w:val="5"/>
              </w:rPr>
              <w:t> </w:t>
            </w:r>
            <w:r>
              <w:rPr>
                <w:i/>
                <w:color w:val="232324"/>
                <w:spacing w:val="-2"/>
              </w:rPr>
              <w:t>process</w:t>
            </w:r>
            <w:r>
              <w:rPr>
                <w:i/>
                <w:color w:val="232324"/>
              </w:rPr>
              <w:tab/>
            </w:r>
            <w:r>
              <w:rPr>
                <w:i w:val="0"/>
                <w:color w:val="232324"/>
                <w:spacing w:val="-10"/>
                <w:sz w:val="21"/>
              </w:rPr>
              <w:t>1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389" w:val="left" w:leader="none"/>
              <w:tab w:pos="9221" w:val="right" w:leader="dot"/>
            </w:tabs>
            <w:spacing w:line="225" w:lineRule="exact" w:before="0" w:after="0"/>
            <w:ind w:left="1389" w:right="0" w:hanging="654"/>
            <w:jc w:val="left"/>
            <w:rPr>
              <w:color w:val="232324"/>
            </w:rPr>
          </w:pPr>
          <w:hyperlink w:history="true" w:anchor="_TOC_250024">
            <w:r>
              <w:rPr>
                <w:color w:val="151516"/>
              </w:rPr>
              <w:t>M</w:t>
            </w:r>
            <w:r>
              <w:rPr>
                <w:color w:val="343634"/>
              </w:rPr>
              <w:t>a</w:t>
            </w:r>
            <w:r>
              <w:rPr>
                <w:color w:val="151516"/>
              </w:rPr>
              <w:t>nagement</w:t>
            </w:r>
            <w:r>
              <w:rPr>
                <w:color w:val="151516"/>
                <w:spacing w:val="57"/>
              </w:rPr>
              <w:t> </w:t>
            </w:r>
            <w:r>
              <w:rPr>
                <w:color w:val="151516"/>
                <w:spacing w:val="-2"/>
              </w:rPr>
              <w:t>responsibilities</w:t>
            </w:r>
            <w:r>
              <w:rPr>
                <w:color w:val="151516"/>
              </w:rPr>
              <w:tab/>
            </w:r>
            <w:r>
              <w:rPr>
                <w:color w:val="151516"/>
                <w:spacing w:val="-10"/>
              </w:rPr>
              <w:t>1</w:t>
            </w:r>
          </w:hyperlink>
        </w:p>
        <w:p>
          <w:pPr>
            <w:pStyle w:val="TOC7"/>
            <w:numPr>
              <w:ilvl w:val="2"/>
              <w:numId w:val="1"/>
            </w:numPr>
            <w:tabs>
              <w:tab w:pos="2146" w:val="left" w:leader="none"/>
              <w:tab w:pos="9220" w:val="right" w:leader="dot"/>
            </w:tabs>
            <w:spacing w:line="232" w:lineRule="exact" w:before="0" w:after="0"/>
            <w:ind w:left="2146" w:right="0" w:hanging="762"/>
            <w:jc w:val="left"/>
            <w:rPr>
              <w:b w:val="0"/>
              <w:i w:val="0"/>
              <w:color w:val="232324"/>
              <w:sz w:val="21"/>
            </w:rPr>
          </w:pPr>
          <w:hyperlink w:history="true" w:anchor="_TOC_250023">
            <w:r>
              <w:rPr>
                <w:b w:val="0"/>
                <w:i/>
                <w:color w:val="151516"/>
                <w:sz w:val="22"/>
              </w:rPr>
              <w:t>Top</w:t>
            </w:r>
            <w:r>
              <w:rPr>
                <w:b w:val="0"/>
                <w:i/>
                <w:color w:val="151516"/>
                <w:spacing w:val="-13"/>
                <w:sz w:val="22"/>
              </w:rPr>
              <w:t> </w:t>
            </w:r>
            <w:r>
              <w:rPr>
                <w:b w:val="0"/>
                <w:i/>
                <w:color w:val="151516"/>
                <w:sz w:val="22"/>
              </w:rPr>
              <w:t>manag</w:t>
            </w:r>
            <w:r>
              <w:rPr>
                <w:b w:val="0"/>
                <w:i/>
                <w:color w:val="343634"/>
                <w:sz w:val="22"/>
              </w:rPr>
              <w:t>e</w:t>
            </w:r>
            <w:r>
              <w:rPr>
                <w:b w:val="0"/>
                <w:i/>
                <w:color w:val="151516"/>
                <w:sz w:val="22"/>
              </w:rPr>
              <w:t>ment</w:t>
            </w:r>
            <w:r>
              <w:rPr>
                <w:b w:val="0"/>
                <w:i/>
                <w:color w:val="151516"/>
                <w:spacing w:val="-14"/>
                <w:sz w:val="22"/>
              </w:rPr>
              <w:t> </w:t>
            </w:r>
            <w:r>
              <w:rPr>
                <w:b w:val="0"/>
                <w:i w:val="0"/>
                <w:color w:val="232324"/>
                <w:spacing w:val="-2"/>
                <w:sz w:val="21"/>
              </w:rPr>
              <w:t>commitment</w:t>
            </w:r>
            <w:r>
              <w:rPr>
                <w:b w:val="0"/>
                <w:i w:val="0"/>
                <w:color w:val="232324"/>
                <w:sz w:val="21"/>
              </w:rPr>
              <w:tab/>
            </w:r>
            <w:r>
              <w:rPr>
                <w:b w:val="0"/>
                <w:i w:val="0"/>
                <w:color w:val="151516"/>
                <w:spacing w:val="-10"/>
                <w:sz w:val="21"/>
              </w:rPr>
              <w:t>1</w:t>
            </w:r>
          </w:hyperlink>
        </w:p>
        <w:p>
          <w:pPr>
            <w:pStyle w:val="TOC6"/>
            <w:numPr>
              <w:ilvl w:val="2"/>
              <w:numId w:val="1"/>
            </w:numPr>
            <w:tabs>
              <w:tab w:pos="2153" w:val="left" w:leader="none"/>
              <w:tab w:pos="9264" w:val="right" w:leader="dot"/>
            </w:tabs>
            <w:spacing w:line="231" w:lineRule="exact" w:before="0" w:after="0"/>
            <w:ind w:left="2153" w:right="0" w:hanging="769"/>
            <w:jc w:val="left"/>
            <w:rPr>
              <w:color w:val="232324"/>
            </w:rPr>
          </w:pPr>
          <w:r>
            <w:rPr>
              <w:color w:val="151516"/>
            </w:rPr>
            <w:t>Policy</w:t>
          </w:r>
          <w:r>
            <w:rPr>
              <w:color w:val="151516"/>
              <w:spacing w:val="17"/>
            </w:rPr>
            <w:t> </w:t>
          </w:r>
          <w:r>
            <w:rPr>
              <w:color w:val="232324"/>
            </w:rPr>
            <w:t>for</w:t>
          </w:r>
          <w:r>
            <w:rPr>
              <w:color w:val="232324"/>
              <w:spacing w:val="12"/>
            </w:rPr>
            <w:t> </w:t>
          </w:r>
          <w:r>
            <w:rPr>
              <w:color w:val="232324"/>
            </w:rPr>
            <w:t>establishing</w:t>
          </w:r>
          <w:r>
            <w:rPr>
              <w:color w:val="232324"/>
              <w:spacing w:val="19"/>
            </w:rPr>
            <w:t> </w:t>
          </w:r>
          <w:r>
            <w:rPr>
              <w:color w:val="232324"/>
            </w:rPr>
            <w:t>criteria</w:t>
          </w:r>
          <w:r>
            <w:rPr>
              <w:color w:val="232324"/>
              <w:spacing w:val="24"/>
            </w:rPr>
            <w:t> </w:t>
          </w:r>
          <w:r>
            <w:rPr>
              <w:color w:val="232324"/>
            </w:rPr>
            <w:t>for</w:t>
          </w:r>
          <w:r>
            <w:rPr>
              <w:color w:val="232324"/>
              <w:spacing w:val="17"/>
            </w:rPr>
            <w:t> </w:t>
          </w:r>
          <w:r>
            <w:rPr>
              <w:i/>
              <w:color w:val="151516"/>
              <w:sz w:val="22"/>
            </w:rPr>
            <w:t>ri</w:t>
          </w:r>
          <w:r>
            <w:rPr>
              <w:i/>
              <w:color w:val="343634"/>
              <w:sz w:val="22"/>
            </w:rPr>
            <w:t>sk</w:t>
          </w:r>
          <w:r>
            <w:rPr>
              <w:i/>
              <w:color w:val="343634"/>
              <w:spacing w:val="-7"/>
              <w:sz w:val="22"/>
            </w:rPr>
            <w:t> </w:t>
          </w:r>
          <w:r>
            <w:rPr>
              <w:color w:val="232324"/>
              <w:spacing w:val="-2"/>
            </w:rPr>
            <w:t>acceptability</w:t>
          </w:r>
          <w:r>
            <w:rPr>
              <w:color w:val="232324"/>
            </w:rPr>
            <w:tab/>
          </w:r>
          <w:r>
            <w:rPr>
              <w:color w:val="232324"/>
              <w:spacing w:val="-10"/>
            </w:rPr>
            <w:t>2</w:t>
          </w:r>
        </w:p>
        <w:p>
          <w:pPr>
            <w:pStyle w:val="TOC7"/>
            <w:numPr>
              <w:ilvl w:val="2"/>
              <w:numId w:val="1"/>
            </w:numPr>
            <w:tabs>
              <w:tab w:pos="2144" w:val="left" w:leader="none"/>
              <w:tab w:pos="9264" w:val="right" w:leader="dot"/>
            </w:tabs>
            <w:spacing w:line="238" w:lineRule="exact" w:before="0" w:after="0"/>
            <w:ind w:left="2144" w:right="0" w:hanging="755"/>
            <w:jc w:val="left"/>
            <w:rPr>
              <w:b w:val="0"/>
              <w:i w:val="0"/>
              <w:color w:val="232324"/>
              <w:sz w:val="21"/>
            </w:rPr>
          </w:pPr>
          <w:hyperlink w:history="true" w:anchor="_TOC_250022">
            <w:r>
              <w:rPr>
                <w:b w:val="0"/>
                <w:i w:val="0"/>
                <w:color w:val="151516"/>
                <w:sz w:val="21"/>
              </w:rPr>
              <w:t>Suitability</w:t>
            </w:r>
            <w:r>
              <w:rPr>
                <w:b w:val="0"/>
                <w:i w:val="0"/>
                <w:color w:val="151516"/>
                <w:spacing w:val="12"/>
                <w:sz w:val="21"/>
              </w:rPr>
              <w:t> </w:t>
            </w:r>
            <w:r>
              <w:rPr>
                <w:b w:val="0"/>
                <w:i w:val="0"/>
                <w:color w:val="232324"/>
                <w:sz w:val="21"/>
              </w:rPr>
              <w:t>of </w:t>
            </w:r>
            <w:r>
              <w:rPr>
                <w:b w:val="0"/>
                <w:i w:val="0"/>
                <w:color w:val="151516"/>
                <w:sz w:val="21"/>
              </w:rPr>
              <w:t>the</w:t>
            </w:r>
            <w:r>
              <w:rPr>
                <w:b w:val="0"/>
                <w:i w:val="0"/>
                <w:color w:val="151516"/>
                <w:spacing w:val="2"/>
                <w:sz w:val="21"/>
              </w:rPr>
              <w:t> </w:t>
            </w:r>
            <w:r>
              <w:rPr>
                <w:b w:val="0"/>
                <w:i/>
                <w:color w:val="232324"/>
                <w:sz w:val="22"/>
              </w:rPr>
              <w:t>risk</w:t>
            </w:r>
            <w:r>
              <w:rPr>
                <w:b w:val="0"/>
                <w:i/>
                <w:color w:val="232324"/>
                <w:spacing w:val="5"/>
                <w:sz w:val="22"/>
              </w:rPr>
              <w:t> </w:t>
            </w:r>
            <w:r>
              <w:rPr>
                <w:b w:val="0"/>
                <w:i/>
                <w:color w:val="151516"/>
                <w:sz w:val="22"/>
              </w:rPr>
              <w:t>management</w:t>
            </w:r>
            <w:r>
              <w:rPr>
                <w:b w:val="0"/>
                <w:i/>
                <w:color w:val="151516"/>
                <w:spacing w:val="33"/>
                <w:sz w:val="22"/>
              </w:rPr>
              <w:t> </w:t>
            </w:r>
            <w:r>
              <w:rPr>
                <w:b w:val="0"/>
                <w:i/>
                <w:color w:val="232324"/>
                <w:spacing w:val="-2"/>
                <w:sz w:val="22"/>
              </w:rPr>
              <w:t>process</w:t>
            </w:r>
            <w:r>
              <w:rPr>
                <w:b w:val="0"/>
                <w:i/>
                <w:color w:val="232324"/>
                <w:sz w:val="22"/>
              </w:rPr>
              <w:tab/>
            </w:r>
            <w:r>
              <w:rPr>
                <w:b w:val="0"/>
                <w:i w:val="0"/>
                <w:color w:val="151516"/>
                <w:spacing w:val="-10"/>
                <w:sz w:val="21"/>
              </w:rPr>
              <w:t>2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389" w:val="left" w:leader="none"/>
              <w:tab w:pos="9264" w:val="right" w:leader="dot"/>
            </w:tabs>
            <w:spacing w:line="227" w:lineRule="exact" w:before="0" w:after="0"/>
            <w:ind w:left="1389" w:right="0" w:hanging="654"/>
            <w:jc w:val="left"/>
            <w:rPr>
              <w:color w:val="232324"/>
            </w:rPr>
          </w:pPr>
          <w:hyperlink w:history="true" w:anchor="_TOC_250021">
            <w:r>
              <w:rPr>
                <w:color w:val="232324"/>
              </w:rPr>
              <w:t>Competence</w:t>
            </w:r>
            <w:r>
              <w:rPr>
                <w:color w:val="232324"/>
                <w:spacing w:val="24"/>
              </w:rPr>
              <w:t> </w:t>
            </w:r>
            <w:r>
              <w:rPr>
                <w:color w:val="232324"/>
              </w:rPr>
              <w:t>of</w:t>
            </w:r>
            <w:r>
              <w:rPr>
                <w:color w:val="232324"/>
                <w:spacing w:val="14"/>
              </w:rPr>
              <w:t> </w:t>
            </w:r>
            <w:r>
              <w:rPr>
                <w:color w:val="232324"/>
                <w:spacing w:val="-2"/>
              </w:rPr>
              <w:t>personnel</w:t>
            </w:r>
            <w:r>
              <w:rPr>
                <w:color w:val="232324"/>
              </w:rPr>
              <w:tab/>
            </w:r>
            <w:r>
              <w:rPr>
                <w:color w:val="151516"/>
                <w:spacing w:val="-10"/>
              </w:rPr>
              <w:t>2</w:t>
            </w:r>
          </w:hyperlink>
        </w:p>
        <w:p>
          <w:pPr>
            <w:pStyle w:val="TOC5"/>
            <w:numPr>
              <w:ilvl w:val="1"/>
              <w:numId w:val="1"/>
            </w:numPr>
            <w:tabs>
              <w:tab w:pos="1397" w:val="left" w:leader="none"/>
              <w:tab w:pos="9271" w:val="right" w:leader="dot"/>
            </w:tabs>
            <w:spacing w:line="236" w:lineRule="exact" w:before="0" w:after="0"/>
            <w:ind w:left="1397" w:right="0" w:hanging="662"/>
            <w:jc w:val="left"/>
            <w:rPr>
              <w:b w:val="0"/>
              <w:i w:val="0"/>
              <w:color w:val="232324"/>
              <w:sz w:val="21"/>
            </w:rPr>
          </w:pPr>
          <w:r>
            <w:rPr>
              <w:b w:val="0"/>
              <w:i/>
              <w:color w:val="232324"/>
              <w:sz w:val="22"/>
            </w:rPr>
            <w:t>Risk</w:t>
          </w:r>
          <w:r>
            <w:rPr>
              <w:b w:val="0"/>
              <w:i/>
              <w:color w:val="232324"/>
              <w:spacing w:val="-6"/>
              <w:sz w:val="22"/>
            </w:rPr>
            <w:t> </w:t>
          </w:r>
          <w:r>
            <w:rPr>
              <w:b w:val="0"/>
              <w:i/>
              <w:color w:val="151516"/>
              <w:sz w:val="22"/>
            </w:rPr>
            <w:t>managem</w:t>
          </w:r>
          <w:r>
            <w:rPr>
              <w:b w:val="0"/>
              <w:i/>
              <w:color w:val="343634"/>
              <w:sz w:val="22"/>
            </w:rPr>
            <w:t>e</w:t>
          </w:r>
          <w:r>
            <w:rPr>
              <w:b w:val="0"/>
              <w:i/>
              <w:color w:val="151516"/>
              <w:sz w:val="22"/>
            </w:rPr>
            <w:t>nt</w:t>
          </w:r>
          <w:r>
            <w:rPr>
              <w:b w:val="0"/>
              <w:i/>
              <w:color w:val="151516"/>
              <w:spacing w:val="-14"/>
              <w:sz w:val="22"/>
            </w:rPr>
            <w:t> </w:t>
          </w:r>
          <w:r>
            <w:rPr>
              <w:b w:val="0"/>
              <w:i w:val="0"/>
              <w:color w:val="232324"/>
              <w:spacing w:val="-4"/>
              <w:sz w:val="21"/>
            </w:rPr>
            <w:t>plan</w:t>
          </w:r>
          <w:r>
            <w:rPr>
              <w:b w:val="0"/>
              <w:i w:val="0"/>
              <w:color w:val="232324"/>
              <w:sz w:val="21"/>
            </w:rPr>
            <w:tab/>
          </w:r>
          <w:r>
            <w:rPr>
              <w:b w:val="0"/>
              <w:i w:val="0"/>
              <w:color w:val="232324"/>
              <w:spacing w:val="-10"/>
              <w:sz w:val="21"/>
            </w:rPr>
            <w:t>3</w:t>
          </w:r>
        </w:p>
        <w:p>
          <w:pPr>
            <w:pStyle w:val="TOC6"/>
            <w:numPr>
              <w:ilvl w:val="2"/>
              <w:numId w:val="1"/>
            </w:numPr>
            <w:tabs>
              <w:tab w:pos="2149" w:val="left" w:leader="none"/>
              <w:tab w:pos="9271" w:val="right" w:leader="dot"/>
            </w:tabs>
            <w:spacing w:line="225" w:lineRule="exact" w:before="0" w:after="0"/>
            <w:ind w:left="2149" w:right="0" w:hanging="760"/>
            <w:jc w:val="left"/>
            <w:rPr>
              <w:color w:val="232324"/>
            </w:rPr>
          </w:pPr>
          <w:hyperlink w:history="true" w:anchor="_TOC_250020">
            <w:r>
              <w:rPr>
                <w:color w:val="151516"/>
                <w:spacing w:val="-2"/>
              </w:rPr>
              <w:t>Gener</w:t>
            </w:r>
            <w:r>
              <w:rPr>
                <w:color w:val="343634"/>
                <w:spacing w:val="-2"/>
              </w:rPr>
              <w:t>a</w:t>
            </w:r>
            <w:r>
              <w:rPr>
                <w:color w:val="151516"/>
                <w:spacing w:val="-2"/>
              </w:rPr>
              <w:t>l</w:t>
            </w:r>
            <w:r>
              <w:rPr>
                <w:color w:val="151516"/>
              </w:rPr>
              <w:tab/>
            </w:r>
            <w:r>
              <w:rPr>
                <w:color w:val="232324"/>
                <w:spacing w:val="-10"/>
              </w:rPr>
              <w:t>3</w:t>
            </w:r>
          </w:hyperlink>
        </w:p>
        <w:p>
          <w:pPr>
            <w:pStyle w:val="TOC7"/>
            <w:numPr>
              <w:ilvl w:val="2"/>
              <w:numId w:val="1"/>
            </w:numPr>
            <w:tabs>
              <w:tab w:pos="2144" w:val="left" w:leader="none"/>
              <w:tab w:pos="9269" w:val="right" w:leader="dot"/>
            </w:tabs>
            <w:spacing w:line="236" w:lineRule="exact" w:before="0" w:after="0"/>
            <w:ind w:left="2144" w:right="0" w:hanging="755"/>
            <w:jc w:val="left"/>
            <w:rPr>
              <w:b w:val="0"/>
              <w:i w:val="0"/>
              <w:color w:val="232324"/>
              <w:sz w:val="21"/>
            </w:rPr>
          </w:pPr>
          <w:r>
            <w:rPr>
              <w:b w:val="0"/>
              <w:i w:val="0"/>
              <w:color w:val="151516"/>
              <w:sz w:val="21"/>
            </w:rPr>
            <w:t>Scop</w:t>
          </w:r>
          <w:r>
            <w:rPr>
              <w:b w:val="0"/>
              <w:i w:val="0"/>
              <w:color w:val="343634"/>
              <w:sz w:val="21"/>
            </w:rPr>
            <w:t>e</w:t>
          </w:r>
          <w:r>
            <w:rPr>
              <w:b w:val="0"/>
              <w:i w:val="0"/>
              <w:color w:val="343634"/>
              <w:spacing w:val="-7"/>
              <w:sz w:val="21"/>
            </w:rPr>
            <w:t> </w:t>
          </w:r>
          <w:r>
            <w:rPr>
              <w:b w:val="0"/>
              <w:i w:val="0"/>
              <w:color w:val="232324"/>
              <w:sz w:val="21"/>
            </w:rPr>
            <w:t>of</w:t>
          </w:r>
          <w:r>
            <w:rPr>
              <w:b w:val="0"/>
              <w:i w:val="0"/>
              <w:color w:val="232324"/>
              <w:spacing w:val="2"/>
              <w:sz w:val="21"/>
            </w:rPr>
            <w:t> </w:t>
          </w:r>
          <w:r>
            <w:rPr>
              <w:b w:val="0"/>
              <w:i w:val="0"/>
              <w:color w:val="232324"/>
              <w:sz w:val="21"/>
            </w:rPr>
            <w:t>the </w:t>
          </w:r>
          <w:r>
            <w:rPr>
              <w:b w:val="0"/>
              <w:i/>
              <w:color w:val="151516"/>
              <w:sz w:val="22"/>
            </w:rPr>
            <w:t>risk</w:t>
          </w:r>
          <w:r>
            <w:rPr>
              <w:b w:val="0"/>
              <w:i/>
              <w:color w:val="151516"/>
              <w:spacing w:val="-1"/>
              <w:sz w:val="22"/>
            </w:rPr>
            <w:t> </w:t>
          </w:r>
          <w:r>
            <w:rPr>
              <w:b w:val="0"/>
              <w:i/>
              <w:color w:val="151516"/>
              <w:sz w:val="22"/>
            </w:rPr>
            <w:t>management</w:t>
          </w:r>
          <w:r>
            <w:rPr>
              <w:b w:val="0"/>
              <w:i/>
              <w:color w:val="151516"/>
              <w:spacing w:val="15"/>
              <w:sz w:val="22"/>
            </w:rPr>
            <w:t> </w:t>
          </w:r>
          <w:r>
            <w:rPr>
              <w:b w:val="0"/>
              <w:i w:val="0"/>
              <w:color w:val="151516"/>
              <w:spacing w:val="-4"/>
              <w:sz w:val="21"/>
            </w:rPr>
            <w:t>plan</w:t>
          </w:r>
          <w:r>
            <w:rPr>
              <w:b w:val="0"/>
              <w:i w:val="0"/>
              <w:color w:val="151516"/>
              <w:sz w:val="21"/>
            </w:rPr>
            <w:tab/>
          </w:r>
          <w:r>
            <w:rPr>
              <w:b w:val="0"/>
              <w:i w:val="0"/>
              <w:color w:val="232324"/>
              <w:spacing w:val="-10"/>
              <w:sz w:val="21"/>
            </w:rPr>
            <w:t>4</w:t>
          </w:r>
        </w:p>
        <w:p>
          <w:pPr>
            <w:pStyle w:val="TOC6"/>
            <w:numPr>
              <w:ilvl w:val="2"/>
              <w:numId w:val="1"/>
            </w:numPr>
            <w:tabs>
              <w:tab w:pos="2146" w:val="left" w:leader="none"/>
              <w:tab w:pos="9269" w:val="right" w:leader="dot"/>
            </w:tabs>
            <w:spacing w:line="227" w:lineRule="exact" w:before="0" w:after="0"/>
            <w:ind w:left="2146" w:right="0" w:hanging="757"/>
            <w:jc w:val="left"/>
            <w:rPr>
              <w:color w:val="232324"/>
            </w:rPr>
          </w:pPr>
          <w:hyperlink w:history="true" w:anchor="_TOC_250019">
            <w:r>
              <w:rPr>
                <w:color w:val="151516"/>
              </w:rPr>
              <w:t>Assignment</w:t>
            </w:r>
            <w:r>
              <w:rPr>
                <w:color w:val="151516"/>
                <w:spacing w:val="53"/>
              </w:rPr>
              <w:t> </w:t>
            </w:r>
            <w:r>
              <w:rPr>
                <w:color w:val="151516"/>
              </w:rPr>
              <w:t>of</w:t>
            </w:r>
            <w:r>
              <w:rPr>
                <w:color w:val="151516"/>
                <w:spacing w:val="32"/>
              </w:rPr>
              <w:t> </w:t>
            </w:r>
            <w:r>
              <w:rPr>
                <w:color w:val="151516"/>
              </w:rPr>
              <w:t>responsibilities</w:t>
            </w:r>
            <w:r>
              <w:rPr>
                <w:color w:val="151516"/>
                <w:spacing w:val="16"/>
              </w:rPr>
              <w:t> </w:t>
            </w:r>
            <w:r>
              <w:rPr>
                <w:color w:val="232324"/>
              </w:rPr>
              <w:t>and</w:t>
            </w:r>
            <w:r>
              <w:rPr>
                <w:color w:val="232324"/>
                <w:spacing w:val="17"/>
              </w:rPr>
              <w:t> </w:t>
            </w:r>
            <w:r>
              <w:rPr>
                <w:color w:val="232324"/>
                <w:spacing w:val="-2"/>
              </w:rPr>
              <w:t>authorities</w:t>
            </w:r>
            <w:r>
              <w:rPr>
                <w:color w:val="232324"/>
              </w:rPr>
              <w:tab/>
            </w:r>
            <w:r>
              <w:rPr>
                <w:color w:val="232324"/>
                <w:spacing w:val="-10"/>
              </w:rPr>
              <w:t>4</w:t>
            </w:r>
          </w:hyperlink>
        </w:p>
        <w:p>
          <w:pPr>
            <w:pStyle w:val="TOC7"/>
            <w:numPr>
              <w:ilvl w:val="2"/>
              <w:numId w:val="1"/>
            </w:numPr>
            <w:tabs>
              <w:tab w:pos="2153" w:val="left" w:leader="none"/>
              <w:tab w:pos="9269" w:val="right" w:leader="dot"/>
            </w:tabs>
            <w:spacing w:line="234" w:lineRule="exact" w:before="0" w:after="0"/>
            <w:ind w:left="2153" w:right="0" w:hanging="764"/>
            <w:jc w:val="left"/>
            <w:rPr>
              <w:b w:val="0"/>
              <w:i w:val="0"/>
              <w:color w:val="232324"/>
              <w:sz w:val="21"/>
            </w:rPr>
          </w:pPr>
          <w:hyperlink w:history="true" w:anchor="_TOC_250018">
            <w:r>
              <w:rPr>
                <w:b w:val="0"/>
                <w:i w:val="0"/>
                <w:color w:val="232324"/>
                <w:sz w:val="21"/>
              </w:rPr>
              <w:t>Requirements</w:t>
            </w:r>
            <w:r>
              <w:rPr>
                <w:b w:val="0"/>
                <w:i w:val="0"/>
                <w:color w:val="232324"/>
                <w:spacing w:val="23"/>
                <w:sz w:val="21"/>
              </w:rPr>
              <w:t> </w:t>
            </w:r>
            <w:r>
              <w:rPr>
                <w:b w:val="0"/>
                <w:i w:val="0"/>
                <w:color w:val="232324"/>
                <w:sz w:val="21"/>
              </w:rPr>
              <w:t>for</w:t>
            </w:r>
            <w:r>
              <w:rPr>
                <w:b w:val="0"/>
                <w:i w:val="0"/>
                <w:color w:val="232324"/>
                <w:spacing w:val="7"/>
                <w:sz w:val="21"/>
              </w:rPr>
              <w:t> </w:t>
            </w:r>
            <w:r>
              <w:rPr>
                <w:b w:val="0"/>
                <w:i w:val="0"/>
                <w:color w:val="232324"/>
                <w:sz w:val="21"/>
              </w:rPr>
              <w:t>review</w:t>
            </w:r>
            <w:r>
              <w:rPr>
                <w:b w:val="0"/>
                <w:i w:val="0"/>
                <w:color w:val="232324"/>
                <w:spacing w:val="6"/>
                <w:sz w:val="21"/>
              </w:rPr>
              <w:t> </w:t>
            </w:r>
            <w:r>
              <w:rPr>
                <w:b w:val="0"/>
                <w:i w:val="0"/>
                <w:color w:val="232324"/>
                <w:sz w:val="21"/>
              </w:rPr>
              <w:t>of</w:t>
            </w:r>
            <w:r>
              <w:rPr>
                <w:b w:val="0"/>
                <w:i w:val="0"/>
                <w:color w:val="232324"/>
                <w:spacing w:val="12"/>
                <w:sz w:val="21"/>
              </w:rPr>
              <w:t> </w:t>
            </w:r>
            <w:r>
              <w:rPr>
                <w:b w:val="0"/>
                <w:i/>
                <w:color w:val="151516"/>
                <w:sz w:val="22"/>
              </w:rPr>
              <w:t>risk</w:t>
            </w:r>
            <w:r>
              <w:rPr>
                <w:b w:val="0"/>
                <w:i/>
                <w:color w:val="151516"/>
                <w:spacing w:val="8"/>
                <w:sz w:val="22"/>
              </w:rPr>
              <w:t> </w:t>
            </w:r>
            <w:r>
              <w:rPr>
                <w:b w:val="0"/>
                <w:i/>
                <w:color w:val="151516"/>
                <w:sz w:val="22"/>
              </w:rPr>
              <w:t>managem</w:t>
            </w:r>
            <w:r>
              <w:rPr>
                <w:b w:val="0"/>
                <w:i/>
                <w:color w:val="343634"/>
                <w:sz w:val="22"/>
              </w:rPr>
              <w:t>e</w:t>
            </w:r>
            <w:r>
              <w:rPr>
                <w:b w:val="0"/>
                <w:i/>
                <w:color w:val="151516"/>
                <w:sz w:val="22"/>
              </w:rPr>
              <w:t>nt</w:t>
            </w:r>
            <w:r>
              <w:rPr>
                <w:b w:val="0"/>
                <w:i/>
                <w:color w:val="151516"/>
                <w:spacing w:val="-16"/>
                <w:sz w:val="22"/>
              </w:rPr>
              <w:t> </w:t>
            </w:r>
            <w:r>
              <w:rPr>
                <w:b w:val="0"/>
                <w:i w:val="0"/>
                <w:color w:val="232324"/>
                <w:spacing w:val="-2"/>
                <w:sz w:val="21"/>
              </w:rPr>
              <w:t>activities</w:t>
            </w:r>
            <w:r>
              <w:rPr>
                <w:b w:val="0"/>
                <w:i w:val="0"/>
                <w:color w:val="232324"/>
                <w:sz w:val="21"/>
              </w:rPr>
              <w:tab/>
            </w:r>
            <w:r>
              <w:rPr>
                <w:b w:val="0"/>
                <w:i w:val="0"/>
                <w:color w:val="232324"/>
                <w:spacing w:val="-10"/>
                <w:sz w:val="21"/>
              </w:rPr>
              <w:t>4</w:t>
            </w:r>
          </w:hyperlink>
        </w:p>
        <w:p>
          <w:pPr>
            <w:pStyle w:val="TOC6"/>
            <w:numPr>
              <w:ilvl w:val="2"/>
              <w:numId w:val="1"/>
            </w:numPr>
            <w:tabs>
              <w:tab w:pos="2149" w:val="left" w:leader="none"/>
              <w:tab w:pos="9269" w:val="right" w:leader="dot"/>
            </w:tabs>
            <w:spacing w:line="231" w:lineRule="exact" w:before="0" w:after="0"/>
            <w:ind w:left="2149" w:right="0" w:hanging="755"/>
            <w:jc w:val="left"/>
            <w:rPr>
              <w:color w:val="232324"/>
            </w:rPr>
          </w:pPr>
          <w:r>
            <w:rPr>
              <w:color w:val="151516"/>
            </w:rPr>
            <w:t>Criteria</w:t>
          </w:r>
          <w:r>
            <w:rPr>
              <w:color w:val="151516"/>
              <w:spacing w:val="4"/>
            </w:rPr>
            <w:t> </w:t>
          </w:r>
          <w:r>
            <w:rPr>
              <w:color w:val="232324"/>
            </w:rPr>
            <w:t>for</w:t>
          </w:r>
          <w:r>
            <w:rPr>
              <w:color w:val="232324"/>
              <w:spacing w:val="4"/>
            </w:rPr>
            <w:t> </w:t>
          </w:r>
          <w:r>
            <w:rPr>
              <w:i/>
              <w:color w:val="151516"/>
              <w:sz w:val="22"/>
            </w:rPr>
            <w:t>risk</w:t>
          </w:r>
          <w:r>
            <w:rPr>
              <w:i/>
              <w:color w:val="151516"/>
              <w:spacing w:val="-6"/>
              <w:sz w:val="22"/>
            </w:rPr>
            <w:t> </w:t>
          </w:r>
          <w:r>
            <w:rPr>
              <w:color w:val="232324"/>
              <w:spacing w:val="-2"/>
            </w:rPr>
            <w:t>acceptabi</w:t>
          </w:r>
          <w:r>
            <w:rPr>
              <w:color w:val="050507"/>
              <w:spacing w:val="-2"/>
            </w:rPr>
            <w:t>lit</w:t>
          </w:r>
          <w:r>
            <w:rPr>
              <w:color w:val="232324"/>
              <w:spacing w:val="-2"/>
            </w:rPr>
            <w:t>y</w:t>
          </w:r>
          <w:r>
            <w:rPr>
              <w:color w:val="232324"/>
            </w:rPr>
            <w:tab/>
          </w:r>
          <w:r>
            <w:rPr>
              <w:color w:val="232324"/>
              <w:spacing w:val="-10"/>
            </w:rPr>
            <w:t>4</w:t>
          </w:r>
        </w:p>
        <w:p>
          <w:pPr>
            <w:pStyle w:val="TOC6"/>
            <w:numPr>
              <w:ilvl w:val="2"/>
              <w:numId w:val="1"/>
            </w:numPr>
            <w:tabs>
              <w:tab w:pos="2154" w:val="left" w:leader="none"/>
              <w:tab w:pos="9269" w:val="right" w:leader="dot"/>
            </w:tabs>
            <w:spacing w:line="231" w:lineRule="exact" w:before="0" w:after="0"/>
            <w:ind w:left="2154" w:right="0" w:hanging="760"/>
            <w:jc w:val="left"/>
            <w:rPr>
              <w:color w:val="343634"/>
            </w:rPr>
          </w:pPr>
          <w:r>
            <w:rPr>
              <w:color w:val="343634"/>
            </w:rPr>
            <w:t>Method</w:t>
          </w:r>
          <w:r>
            <w:rPr>
              <w:color w:val="343634"/>
              <w:spacing w:val="16"/>
            </w:rPr>
            <w:t> </w:t>
          </w:r>
          <w:r>
            <w:rPr>
              <w:color w:val="343634"/>
            </w:rPr>
            <w:t>to</w:t>
          </w:r>
          <w:r>
            <w:rPr>
              <w:color w:val="343634"/>
              <w:spacing w:val="-4"/>
            </w:rPr>
            <w:t> </w:t>
          </w:r>
          <w:r>
            <w:rPr>
              <w:color w:val="343634"/>
            </w:rPr>
            <w:t>evaluate</w:t>
          </w:r>
          <w:r>
            <w:rPr>
              <w:color w:val="343634"/>
              <w:spacing w:val="15"/>
            </w:rPr>
            <w:t> </w:t>
          </w:r>
          <w:r>
            <w:rPr>
              <w:color w:val="343634"/>
            </w:rPr>
            <w:t>overall</w:t>
          </w:r>
          <w:r>
            <w:rPr>
              <w:color w:val="343634"/>
              <w:spacing w:val="13"/>
            </w:rPr>
            <w:t> </w:t>
          </w:r>
          <w:r>
            <w:rPr>
              <w:i/>
              <w:color w:val="343634"/>
              <w:sz w:val="22"/>
            </w:rPr>
            <w:t>residual</w:t>
          </w:r>
          <w:r>
            <w:rPr>
              <w:i/>
              <w:color w:val="343634"/>
              <w:spacing w:val="6"/>
              <w:sz w:val="22"/>
            </w:rPr>
            <w:t> </w:t>
          </w:r>
          <w:r>
            <w:rPr>
              <w:i/>
              <w:color w:val="464646"/>
              <w:sz w:val="22"/>
            </w:rPr>
            <w:t>ri</w:t>
          </w:r>
          <w:r>
            <w:rPr>
              <w:i/>
              <w:color w:val="232324"/>
              <w:sz w:val="22"/>
            </w:rPr>
            <w:t>sk</w:t>
          </w:r>
          <w:r>
            <w:rPr>
              <w:i/>
              <w:color w:val="232324"/>
              <w:spacing w:val="-10"/>
              <w:sz w:val="22"/>
            </w:rPr>
            <w:t> </w:t>
          </w:r>
          <w:r>
            <w:rPr>
              <w:color w:val="343634"/>
            </w:rPr>
            <w:t>and</w:t>
          </w:r>
          <w:r>
            <w:rPr>
              <w:color w:val="343634"/>
              <w:spacing w:val="8"/>
            </w:rPr>
            <w:t> </w:t>
          </w:r>
          <w:r>
            <w:rPr>
              <w:color w:val="343634"/>
            </w:rPr>
            <w:t>criteria</w:t>
          </w:r>
          <w:r>
            <w:rPr>
              <w:color w:val="343634"/>
              <w:spacing w:val="11"/>
            </w:rPr>
            <w:t> </w:t>
          </w:r>
          <w:r>
            <w:rPr>
              <w:color w:val="343634"/>
            </w:rPr>
            <w:t>for</w:t>
          </w:r>
          <w:r>
            <w:rPr>
              <w:color w:val="343634"/>
              <w:spacing w:val="-8"/>
            </w:rPr>
            <w:t> </w:t>
          </w:r>
          <w:r>
            <w:rPr>
              <w:color w:val="232324"/>
              <w:spacing w:val="-2"/>
            </w:rPr>
            <w:t>accept</w:t>
          </w:r>
          <w:r>
            <w:rPr>
              <w:color w:val="464646"/>
              <w:spacing w:val="-2"/>
            </w:rPr>
            <w:t>ability</w:t>
          </w:r>
          <w:r>
            <w:rPr>
              <w:color w:val="464646"/>
            </w:rPr>
            <w:tab/>
          </w:r>
          <w:r>
            <w:rPr>
              <w:color w:val="343634"/>
              <w:spacing w:val="-10"/>
            </w:rPr>
            <w:t>4</w:t>
          </w:r>
        </w:p>
        <w:p>
          <w:pPr>
            <w:pStyle w:val="TOC7"/>
            <w:numPr>
              <w:ilvl w:val="2"/>
              <w:numId w:val="1"/>
            </w:numPr>
            <w:tabs>
              <w:tab w:pos="2139" w:val="left" w:leader="none"/>
              <w:tab w:pos="9262" w:val="right" w:leader="dot"/>
            </w:tabs>
            <w:spacing w:line="231" w:lineRule="exact" w:before="0" w:after="0"/>
            <w:ind w:left="2139" w:right="0" w:hanging="750"/>
            <w:jc w:val="left"/>
            <w:rPr>
              <w:b w:val="0"/>
              <w:i w:val="0"/>
              <w:color w:val="232324"/>
              <w:sz w:val="21"/>
            </w:rPr>
          </w:pPr>
          <w:hyperlink w:history="true" w:anchor="_TOC_250017">
            <w:r>
              <w:rPr>
                <w:b w:val="0"/>
                <w:i/>
                <w:color w:val="151516"/>
                <w:spacing w:val="-5"/>
                <w:sz w:val="22"/>
              </w:rPr>
              <w:t>Verifi</w:t>
            </w:r>
            <w:r>
              <w:rPr>
                <w:b w:val="0"/>
                <w:i/>
                <w:color w:val="343634"/>
                <w:spacing w:val="-5"/>
                <w:sz w:val="22"/>
              </w:rPr>
              <w:t>ca</w:t>
            </w:r>
            <w:r>
              <w:rPr>
                <w:b w:val="0"/>
                <w:i/>
                <w:color w:val="151516"/>
                <w:spacing w:val="-5"/>
                <w:sz w:val="22"/>
              </w:rPr>
              <w:t>tion</w:t>
            </w:r>
            <w:r>
              <w:rPr>
                <w:b w:val="0"/>
                <w:i/>
                <w:color w:val="151516"/>
                <w:spacing w:val="-2"/>
                <w:sz w:val="22"/>
              </w:rPr>
              <w:t> </w:t>
            </w:r>
            <w:r>
              <w:rPr>
                <w:b w:val="0"/>
                <w:i w:val="0"/>
                <w:color w:val="232324"/>
                <w:spacing w:val="-2"/>
                <w:sz w:val="21"/>
              </w:rPr>
              <w:t>activities</w:t>
            </w:r>
            <w:r>
              <w:rPr>
                <w:b w:val="0"/>
                <w:i w:val="0"/>
                <w:color w:val="232324"/>
                <w:sz w:val="21"/>
              </w:rPr>
              <w:tab/>
            </w:r>
            <w:r>
              <w:rPr>
                <w:b w:val="0"/>
                <w:i w:val="0"/>
                <w:color w:val="151516"/>
                <w:spacing w:val="-10"/>
                <w:sz w:val="21"/>
              </w:rPr>
              <w:t>5</w:t>
            </w:r>
          </w:hyperlink>
        </w:p>
        <w:p>
          <w:pPr>
            <w:pStyle w:val="TOC6"/>
            <w:numPr>
              <w:ilvl w:val="2"/>
              <w:numId w:val="1"/>
            </w:numPr>
            <w:tabs>
              <w:tab w:pos="2146" w:val="left" w:leader="none"/>
            </w:tabs>
            <w:spacing w:line="233" w:lineRule="exact" w:before="0" w:after="0"/>
            <w:ind w:left="2146" w:right="0" w:hanging="752"/>
            <w:jc w:val="left"/>
            <w:rPr>
              <w:color w:val="232324"/>
            </w:rPr>
          </w:pPr>
          <w:r>
            <w:rPr>
              <w:color w:val="151516"/>
            </w:rPr>
            <w:t>Activities</w:t>
          </w:r>
          <w:r>
            <w:rPr>
              <w:color w:val="151516"/>
              <w:spacing w:val="28"/>
            </w:rPr>
            <w:t> </w:t>
          </w:r>
          <w:r>
            <w:rPr>
              <w:color w:val="151516"/>
            </w:rPr>
            <w:t>related</w:t>
          </w:r>
          <w:r>
            <w:rPr>
              <w:color w:val="151516"/>
              <w:spacing w:val="23"/>
            </w:rPr>
            <w:t> </w:t>
          </w:r>
          <w:r>
            <w:rPr>
              <w:color w:val="151516"/>
            </w:rPr>
            <w:t>to</w:t>
          </w:r>
          <w:r>
            <w:rPr>
              <w:color w:val="151516"/>
              <w:spacing w:val="6"/>
            </w:rPr>
            <w:t> </w:t>
          </w:r>
          <w:r>
            <w:rPr>
              <w:color w:val="232324"/>
            </w:rPr>
            <w:t>collection</w:t>
          </w:r>
          <w:r>
            <w:rPr>
              <w:color w:val="232324"/>
              <w:spacing w:val="25"/>
            </w:rPr>
            <w:t> </w:t>
          </w:r>
          <w:r>
            <w:rPr>
              <w:color w:val="343634"/>
            </w:rPr>
            <w:t>and</w:t>
          </w:r>
          <w:r>
            <w:rPr>
              <w:color w:val="343634"/>
              <w:spacing w:val="22"/>
            </w:rPr>
            <w:t> </w:t>
          </w:r>
          <w:r>
            <w:rPr>
              <w:color w:val="232324"/>
            </w:rPr>
            <w:t>review</w:t>
          </w:r>
          <w:r>
            <w:rPr>
              <w:color w:val="232324"/>
              <w:spacing w:val="11"/>
            </w:rPr>
            <w:t> </w:t>
          </w:r>
          <w:r>
            <w:rPr>
              <w:color w:val="232324"/>
            </w:rPr>
            <w:t>of</w:t>
          </w:r>
          <w:r>
            <w:rPr>
              <w:color w:val="232324"/>
              <w:spacing w:val="15"/>
            </w:rPr>
            <w:t> </w:t>
          </w:r>
          <w:r>
            <w:rPr>
              <w:color w:val="151516"/>
            </w:rPr>
            <w:t>production</w:t>
          </w:r>
          <w:r>
            <w:rPr>
              <w:color w:val="151516"/>
              <w:spacing w:val="19"/>
            </w:rPr>
            <w:t> </w:t>
          </w:r>
          <w:r>
            <w:rPr>
              <w:color w:val="232324"/>
            </w:rPr>
            <w:t>and</w:t>
          </w:r>
          <w:r>
            <w:rPr>
              <w:color w:val="232324"/>
              <w:spacing w:val="46"/>
            </w:rPr>
            <w:t> </w:t>
          </w:r>
          <w:r>
            <w:rPr>
              <w:i/>
              <w:color w:val="232324"/>
              <w:spacing w:val="-2"/>
              <w:sz w:val="22"/>
            </w:rPr>
            <w:t>post</w:t>
          </w:r>
          <w:r>
            <w:rPr>
              <w:i/>
              <w:color w:val="050507"/>
              <w:spacing w:val="-2"/>
              <w:sz w:val="22"/>
            </w:rPr>
            <w:t>-</w:t>
          </w:r>
        </w:p>
        <w:p>
          <w:pPr>
            <w:pStyle w:val="TOC8"/>
            <w:tabs>
              <w:tab w:pos="9262" w:val="right" w:leader="dot"/>
            </w:tabs>
            <w:rPr>
              <w:b w:val="0"/>
              <w:i w:val="0"/>
              <w:sz w:val="21"/>
            </w:rPr>
          </w:pPr>
          <w:hyperlink w:history="true" w:anchor="_TOC_250016">
            <w:r>
              <w:rPr>
                <w:b w:val="0"/>
                <w:i/>
                <w:color w:val="151516"/>
                <w:spacing w:val="-5"/>
                <w:sz w:val="22"/>
              </w:rPr>
              <w:t>production</w:t>
            </w:r>
            <w:r>
              <w:rPr>
                <w:b w:val="0"/>
                <w:i/>
                <w:color w:val="151516"/>
                <w:spacing w:val="2"/>
                <w:sz w:val="22"/>
              </w:rPr>
              <w:t> </w:t>
            </w:r>
            <w:r>
              <w:rPr>
                <w:b w:val="0"/>
                <w:i w:val="0"/>
                <w:color w:val="151516"/>
                <w:spacing w:val="-2"/>
                <w:sz w:val="21"/>
              </w:rPr>
              <w:t>information</w:t>
            </w:r>
            <w:r>
              <w:rPr>
                <w:b w:val="0"/>
                <w:i w:val="0"/>
                <w:color w:val="151516"/>
                <w:sz w:val="21"/>
              </w:rPr>
              <w:tab/>
            </w:r>
            <w:r>
              <w:rPr>
                <w:b w:val="0"/>
                <w:i w:val="0"/>
                <w:color w:val="151516"/>
                <w:spacing w:val="-10"/>
                <w:sz w:val="21"/>
              </w:rPr>
              <w:t>5</w:t>
            </w:r>
          </w:hyperlink>
        </w:p>
        <w:p>
          <w:pPr>
            <w:pStyle w:val="TOC5"/>
            <w:numPr>
              <w:ilvl w:val="1"/>
              <w:numId w:val="1"/>
            </w:numPr>
            <w:tabs>
              <w:tab w:pos="1402" w:val="left" w:leader="none"/>
              <w:tab w:pos="9262" w:val="right" w:leader="dot"/>
            </w:tabs>
            <w:spacing w:line="242" w:lineRule="exact" w:before="0" w:after="0"/>
            <w:ind w:left="1402" w:right="0" w:hanging="662"/>
            <w:jc w:val="left"/>
            <w:rPr>
              <w:b w:val="0"/>
              <w:i w:val="0"/>
              <w:color w:val="232324"/>
              <w:sz w:val="21"/>
            </w:rPr>
          </w:pPr>
          <w:hyperlink w:history="true" w:anchor="_TOC_250015">
            <w:r>
              <w:rPr>
                <w:b w:val="0"/>
                <w:i/>
                <w:color w:val="151516"/>
                <w:spacing w:val="-8"/>
                <w:sz w:val="22"/>
              </w:rPr>
              <w:t>Risk</w:t>
            </w:r>
            <w:r>
              <w:rPr>
                <w:b w:val="0"/>
                <w:i/>
                <w:color w:val="151516"/>
                <w:spacing w:val="-1"/>
                <w:sz w:val="22"/>
              </w:rPr>
              <w:t> </w:t>
            </w:r>
            <w:r>
              <w:rPr>
                <w:b w:val="0"/>
                <w:i/>
                <w:color w:val="151516"/>
                <w:spacing w:val="-2"/>
                <w:sz w:val="22"/>
              </w:rPr>
              <w:t>manag</w:t>
            </w:r>
            <w:r>
              <w:rPr>
                <w:b w:val="0"/>
                <w:i/>
                <w:color w:val="343634"/>
                <w:spacing w:val="-2"/>
                <w:sz w:val="22"/>
              </w:rPr>
              <w:t>eme</w:t>
            </w:r>
            <w:r>
              <w:rPr>
                <w:b w:val="0"/>
                <w:i/>
                <w:color w:val="151516"/>
                <w:spacing w:val="-2"/>
                <w:sz w:val="22"/>
              </w:rPr>
              <w:t>nt</w:t>
            </w:r>
            <w:r>
              <w:rPr>
                <w:b w:val="0"/>
                <w:i w:val="0"/>
                <w:color w:val="151516"/>
                <w:spacing w:val="-2"/>
                <w:sz w:val="21"/>
              </w:rPr>
              <w:t>file</w:t>
            </w:r>
            <w:r>
              <w:rPr>
                <w:b w:val="0"/>
                <w:i w:val="0"/>
                <w:color w:val="151516"/>
                <w:sz w:val="21"/>
              </w:rPr>
              <w:tab/>
            </w:r>
            <w:r>
              <w:rPr>
                <w:b w:val="0"/>
                <w:i w:val="0"/>
                <w:color w:val="151516"/>
                <w:spacing w:val="-10"/>
                <w:sz w:val="21"/>
              </w:rPr>
              <w:t>5</w:t>
            </w:r>
          </w:hyperlink>
        </w:p>
      </w:sdtContent>
    </w:sdt>
    <w:p>
      <w:pPr>
        <w:pStyle w:val="BodyText"/>
        <w:rPr>
          <w:sz w:val="6"/>
        </w:rPr>
      </w:pPr>
      <w:r>
        <w:rPr/>
        <w:br w:type="column"/>
      </w:r>
      <w:r>
        <w:rPr>
          <w:sz w:val="6"/>
        </w:rPr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33"/>
        <w:rPr>
          <w:sz w:val="6"/>
        </w:rPr>
      </w:pPr>
    </w:p>
    <w:p>
      <w:pPr>
        <w:spacing w:line="54" w:lineRule="exact" w:before="0"/>
        <w:ind w:left="108" w:right="0" w:firstLine="0"/>
        <w:jc w:val="left"/>
        <w:rPr>
          <w:rFonts w:ascii="Arial"/>
          <w:sz w:val="6"/>
        </w:rPr>
      </w:pPr>
      <w:r>
        <w:rPr>
          <w:rFonts w:ascii="Arial"/>
          <w:color w:val="576793"/>
          <w:spacing w:val="-10"/>
          <w:w w:val="105"/>
          <w:sz w:val="6"/>
        </w:rPr>
        <w:t>C</w:t>
      </w:r>
    </w:p>
    <w:p>
      <w:pPr>
        <w:spacing w:line="65" w:lineRule="exact" w:before="0"/>
        <w:ind w:left="107" w:right="0" w:firstLine="0"/>
        <w:jc w:val="left"/>
        <w:rPr>
          <w:rFonts w:ascii="Arial"/>
          <w:i/>
          <w:sz w:val="7"/>
        </w:rPr>
      </w:pPr>
      <w:r>
        <w:rPr>
          <w:rFonts w:ascii="Arial"/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252352">
                <wp:simplePos x="0" y="0"/>
                <wp:positionH relativeFrom="page">
                  <wp:posOffset>7173335</wp:posOffset>
                </wp:positionH>
                <wp:positionV relativeFrom="paragraph">
                  <wp:posOffset>212495</wp:posOffset>
                </wp:positionV>
                <wp:extent cx="156210" cy="49339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56210" cy="493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6" w:lineRule="exact" w:before="0"/>
                              <w:ind w:left="0" w:right="0" w:firstLine="0"/>
                              <w:jc w:val="left"/>
                              <w:rPr>
                                <w:sz w:val="70"/>
                              </w:rPr>
                            </w:pPr>
                            <w:r>
                              <w:rPr>
                                <w:color w:val="576793"/>
                                <w:spacing w:val="-10"/>
                                <w:w w:val="105"/>
                                <w:sz w:val="70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4.829590pt;margin-top:16.731909pt;width:12.3pt;height:38.85pt;mso-position-horizontal-relative:page;mso-position-vertical-relative:paragraph;z-index:-22064128" type="#_x0000_t202" id="docshape27" filled="false" stroked="false">
                <v:textbox inset="0,0,0,0">
                  <w:txbxContent>
                    <w:p>
                      <w:pPr>
                        <w:spacing w:line="776" w:lineRule="exact" w:before="0"/>
                        <w:ind w:left="0" w:right="0" w:firstLine="0"/>
                        <w:jc w:val="left"/>
                        <w:rPr>
                          <w:sz w:val="70"/>
                        </w:rPr>
                      </w:pPr>
                      <w:r>
                        <w:rPr>
                          <w:color w:val="576793"/>
                          <w:spacing w:val="-10"/>
                          <w:w w:val="105"/>
                          <w:sz w:val="70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576793"/>
          <w:spacing w:val="-5"/>
          <w:w w:val="105"/>
          <w:sz w:val="7"/>
        </w:rPr>
        <w:t>u,</w:t>
      </w:r>
    </w:p>
    <w:p>
      <w:pPr>
        <w:pStyle w:val="BodyText"/>
        <w:rPr>
          <w:rFonts w:ascii="Arial"/>
          <w:i/>
          <w:sz w:val="7"/>
        </w:rPr>
      </w:pPr>
    </w:p>
    <w:p>
      <w:pPr>
        <w:pStyle w:val="BodyText"/>
        <w:rPr>
          <w:rFonts w:ascii="Arial"/>
          <w:i/>
          <w:sz w:val="7"/>
        </w:rPr>
      </w:pPr>
    </w:p>
    <w:p>
      <w:pPr>
        <w:pStyle w:val="BodyText"/>
        <w:rPr>
          <w:rFonts w:ascii="Arial"/>
          <w:i/>
          <w:sz w:val="7"/>
        </w:rPr>
      </w:pPr>
    </w:p>
    <w:p>
      <w:pPr>
        <w:pStyle w:val="BodyText"/>
        <w:rPr>
          <w:rFonts w:ascii="Arial"/>
          <w:i/>
          <w:sz w:val="7"/>
        </w:rPr>
      </w:pPr>
    </w:p>
    <w:p>
      <w:pPr>
        <w:pStyle w:val="BodyText"/>
        <w:rPr>
          <w:rFonts w:ascii="Arial"/>
          <w:i/>
          <w:sz w:val="7"/>
        </w:rPr>
      </w:pPr>
    </w:p>
    <w:p>
      <w:pPr>
        <w:pStyle w:val="BodyText"/>
        <w:rPr>
          <w:rFonts w:ascii="Arial"/>
          <w:i/>
          <w:sz w:val="7"/>
        </w:rPr>
      </w:pPr>
    </w:p>
    <w:p>
      <w:pPr>
        <w:pStyle w:val="BodyText"/>
        <w:rPr>
          <w:rFonts w:ascii="Arial"/>
          <w:i/>
          <w:sz w:val="7"/>
        </w:rPr>
      </w:pPr>
    </w:p>
    <w:p>
      <w:pPr>
        <w:pStyle w:val="BodyText"/>
        <w:rPr>
          <w:rFonts w:ascii="Arial"/>
          <w:i/>
          <w:sz w:val="7"/>
        </w:rPr>
      </w:pPr>
    </w:p>
    <w:p>
      <w:pPr>
        <w:pStyle w:val="BodyText"/>
        <w:rPr>
          <w:rFonts w:ascii="Arial"/>
          <w:i/>
          <w:sz w:val="7"/>
        </w:rPr>
      </w:pPr>
    </w:p>
    <w:p>
      <w:pPr>
        <w:pStyle w:val="BodyText"/>
        <w:rPr>
          <w:rFonts w:ascii="Arial"/>
          <w:i/>
          <w:sz w:val="7"/>
        </w:rPr>
      </w:pPr>
    </w:p>
    <w:p>
      <w:pPr>
        <w:pStyle w:val="BodyText"/>
        <w:spacing w:before="77"/>
        <w:rPr>
          <w:rFonts w:ascii="Arial"/>
          <w:i/>
          <w:sz w:val="7"/>
        </w:rPr>
      </w:pPr>
    </w:p>
    <w:p>
      <w:pPr>
        <w:spacing w:before="0"/>
        <w:ind w:left="81" w:right="0" w:firstLine="0"/>
        <w:jc w:val="left"/>
        <w:rPr>
          <w:sz w:val="7"/>
        </w:rPr>
      </w:pPr>
      <w:r>
        <w:rPr>
          <w:color w:val="576793"/>
          <w:spacing w:val="-10"/>
          <w:w w:val="105"/>
          <w:sz w:val="7"/>
        </w:rPr>
        <w:t>0</w:t>
      </w:r>
    </w:p>
    <w:p>
      <w:pPr>
        <w:spacing w:line="178" w:lineRule="exact" w:before="14"/>
        <w:ind w:left="96" w:right="0" w:firstLine="0"/>
        <w:jc w:val="left"/>
        <w:rPr>
          <w:sz w:val="16"/>
        </w:rPr>
      </w:pPr>
      <w:r>
        <w:rPr>
          <w:color w:val="576793"/>
          <w:spacing w:val="-5"/>
          <w:w w:val="95"/>
          <w:sz w:val="16"/>
        </w:rPr>
        <w:t>"'</w:t>
      </w:r>
    </w:p>
    <w:p>
      <w:pPr>
        <w:spacing w:line="178" w:lineRule="exact" w:before="0"/>
        <w:ind w:left="7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251328">
                <wp:simplePos x="0" y="0"/>
                <wp:positionH relativeFrom="page">
                  <wp:posOffset>7220401</wp:posOffset>
                </wp:positionH>
                <wp:positionV relativeFrom="paragraph">
                  <wp:posOffset>21202</wp:posOffset>
                </wp:positionV>
                <wp:extent cx="62230" cy="39433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62230" cy="394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21" w:lineRule="exact" w:before="0"/>
                              <w:ind w:left="0" w:right="0" w:firstLine="0"/>
                              <w:jc w:val="left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576793"/>
                                <w:spacing w:val="-10"/>
                                <w:w w:val="50"/>
                                <w:sz w:val="5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535522pt;margin-top:1.669491pt;width:4.9pt;height:31.05pt;mso-position-horizontal-relative:page;mso-position-vertical-relative:paragraph;z-index:-22065152" type="#_x0000_t202" id="docshape28" filled="false" stroked="false">
                <v:textbox inset="0,0,0,0">
                  <w:txbxContent>
                    <w:p>
                      <w:pPr>
                        <w:spacing w:line="621" w:lineRule="exact" w:before="0"/>
                        <w:ind w:left="0" w:right="0" w:firstLine="0"/>
                        <w:jc w:val="left"/>
                        <w:rPr>
                          <w:sz w:val="56"/>
                        </w:rPr>
                      </w:pPr>
                      <w:r>
                        <w:rPr>
                          <w:color w:val="576793"/>
                          <w:spacing w:val="-10"/>
                          <w:w w:val="50"/>
                          <w:sz w:val="5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76793"/>
          <w:spacing w:val="-5"/>
          <w:sz w:val="7"/>
        </w:rPr>
        <w:t>0</w:t>
      </w:r>
      <w:r>
        <w:rPr>
          <w:color w:val="576793"/>
          <w:spacing w:val="-5"/>
          <w:sz w:val="16"/>
        </w:rPr>
        <w:t>"'</w:t>
      </w:r>
    </w:p>
    <w:p>
      <w:pPr>
        <w:pStyle w:val="BodyText"/>
        <w:rPr>
          <w:sz w:val="16"/>
        </w:rPr>
      </w:pPr>
    </w:p>
    <w:p>
      <w:pPr>
        <w:pStyle w:val="BodyText"/>
        <w:spacing w:before="41"/>
        <w:rPr>
          <w:sz w:val="16"/>
        </w:rPr>
      </w:pPr>
    </w:p>
    <w:p>
      <w:pPr>
        <w:spacing w:line="69" w:lineRule="exact" w:before="0"/>
        <w:ind w:left="76" w:right="0" w:firstLine="0"/>
        <w:jc w:val="left"/>
        <w:rPr>
          <w:sz w:val="7"/>
        </w:rPr>
      </w:pPr>
      <w:r>
        <w:rPr>
          <w:color w:val="576793"/>
          <w:spacing w:val="-10"/>
          <w:w w:val="60"/>
          <w:sz w:val="7"/>
        </w:rPr>
        <w:t>0</w:t>
      </w:r>
    </w:p>
    <w:p>
      <w:pPr>
        <w:spacing w:line="63" w:lineRule="exact" w:before="0"/>
        <w:ind w:left="76" w:right="0" w:firstLine="0"/>
        <w:jc w:val="left"/>
        <w:rPr>
          <w:sz w:val="7"/>
        </w:rPr>
      </w:pPr>
      <w:r>
        <w:rPr>
          <w:color w:val="56878E"/>
          <w:spacing w:val="-10"/>
          <w:w w:val="60"/>
          <w:sz w:val="7"/>
        </w:rPr>
        <w:t>0</w:t>
      </w:r>
    </w:p>
    <w:p>
      <w:pPr>
        <w:spacing w:line="86" w:lineRule="exact" w:before="0"/>
        <w:ind w:left="93" w:right="0" w:firstLine="0"/>
        <w:jc w:val="left"/>
        <w:rPr>
          <w:sz w:val="8"/>
        </w:rPr>
      </w:pPr>
      <w:r>
        <w:rPr>
          <w:color w:val="565656"/>
          <w:spacing w:val="-5"/>
          <w:w w:val="75"/>
          <w:sz w:val="8"/>
        </w:rPr>
        <w:t>_</w:t>
      </w:r>
      <w:r>
        <w:rPr>
          <w:color w:val="56878E"/>
          <w:spacing w:val="-5"/>
          <w:w w:val="75"/>
          <w:sz w:val="8"/>
        </w:rPr>
        <w:t>3</w:t>
      </w:r>
    </w:p>
    <w:p>
      <w:pPr>
        <w:spacing w:line="66" w:lineRule="exact" w:before="71"/>
        <w:ind w:left="99" w:right="0" w:firstLine="0"/>
        <w:jc w:val="left"/>
        <w:rPr>
          <w:sz w:val="7"/>
        </w:rPr>
      </w:pPr>
      <w:r>
        <w:rPr>
          <w:color w:val="576793"/>
          <w:spacing w:val="-5"/>
          <w:w w:val="75"/>
          <w:sz w:val="7"/>
        </w:rPr>
        <w:t>C.</w:t>
      </w:r>
    </w:p>
    <w:p>
      <w:pPr>
        <w:spacing w:line="215" w:lineRule="exact" w:before="0"/>
        <w:ind w:left="77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1251840">
                <wp:simplePos x="0" y="0"/>
                <wp:positionH relativeFrom="page">
                  <wp:posOffset>7221832</wp:posOffset>
                </wp:positionH>
                <wp:positionV relativeFrom="paragraph">
                  <wp:posOffset>60352</wp:posOffset>
                </wp:positionV>
                <wp:extent cx="62865" cy="33147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62865" cy="33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21" w:lineRule="exact" w:before="0"/>
                              <w:ind w:left="0" w:right="0" w:firstLine="0"/>
                              <w:jc w:val="left"/>
                              <w:rPr>
                                <w:sz w:val="47"/>
                              </w:rPr>
                            </w:pPr>
                            <w:r>
                              <w:rPr>
                                <w:color w:val="576793"/>
                                <w:spacing w:val="-10"/>
                                <w:w w:val="60"/>
                                <w:sz w:val="47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648193pt;margin-top:4.752194pt;width:4.95pt;height:26.1pt;mso-position-horizontal-relative:page;mso-position-vertical-relative:paragraph;z-index:-22064640" type="#_x0000_t202" id="docshape29" filled="false" stroked="false">
                <v:textbox inset="0,0,0,0">
                  <w:txbxContent>
                    <w:p>
                      <w:pPr>
                        <w:spacing w:line="521" w:lineRule="exact" w:before="0"/>
                        <w:ind w:left="0" w:right="0" w:firstLine="0"/>
                        <w:jc w:val="left"/>
                        <w:rPr>
                          <w:sz w:val="47"/>
                        </w:rPr>
                      </w:pPr>
                      <w:r>
                        <w:rPr>
                          <w:color w:val="576793"/>
                          <w:spacing w:val="-10"/>
                          <w:w w:val="60"/>
                          <w:sz w:val="47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color w:val="576793"/>
          <w:spacing w:val="-10"/>
          <w:w w:val="80"/>
          <w:sz w:val="20"/>
          <w:szCs w:val="20"/>
        </w:rPr>
        <w:t>�</w:t>
      </w:r>
    </w:p>
    <w:p>
      <w:pPr>
        <w:pStyle w:val="BodyText"/>
        <w:spacing w:before="119"/>
        <w:rPr>
          <w:rFonts w:ascii="Arial"/>
          <w:sz w:val="20"/>
        </w:rPr>
      </w:pPr>
    </w:p>
    <w:p>
      <w:pPr>
        <w:spacing w:line="70" w:lineRule="exact" w:before="0"/>
        <w:ind w:left="76" w:right="0" w:firstLine="0"/>
        <w:jc w:val="left"/>
        <w:rPr>
          <w:sz w:val="7"/>
        </w:rPr>
      </w:pPr>
      <w:r>
        <w:rPr>
          <w:color w:val="576793"/>
          <w:spacing w:val="-10"/>
          <w:w w:val="75"/>
          <w:sz w:val="7"/>
        </w:rPr>
        <w:t>0</w:t>
      </w:r>
    </w:p>
    <w:p>
      <w:pPr>
        <w:spacing w:line="172" w:lineRule="exact" w:before="0"/>
        <w:ind w:left="91" w:right="0" w:firstLine="0"/>
        <w:jc w:val="left"/>
        <w:rPr>
          <w:position w:val="-2"/>
          <w:sz w:val="7"/>
        </w:rPr>
      </w:pPr>
      <w:r>
        <w:rPr>
          <w:color w:val="576793"/>
          <w:spacing w:val="-5"/>
          <w:w w:val="75"/>
          <w:sz w:val="16"/>
        </w:rPr>
        <w:t>"</w:t>
      </w:r>
      <w:r>
        <w:rPr>
          <w:color w:val="576793"/>
          <w:spacing w:val="-5"/>
          <w:w w:val="75"/>
          <w:position w:val="-2"/>
          <w:sz w:val="7"/>
        </w:rPr>
        <w:t>N</w:t>
      </w:r>
    </w:p>
    <w:p>
      <w:pPr>
        <w:spacing w:line="49" w:lineRule="exact" w:before="0"/>
        <w:ind w:left="76" w:right="0" w:firstLine="0"/>
        <w:jc w:val="left"/>
        <w:rPr>
          <w:sz w:val="7"/>
        </w:rPr>
      </w:pPr>
      <w:r>
        <w:rPr>
          <w:color w:val="576793"/>
          <w:spacing w:val="-10"/>
          <w:w w:val="75"/>
          <w:sz w:val="7"/>
        </w:rPr>
        <w:t>0</w:t>
      </w:r>
    </w:p>
    <w:p>
      <w:pPr>
        <w:spacing w:after="0" w:line="49" w:lineRule="exact"/>
        <w:jc w:val="left"/>
        <w:rPr>
          <w:sz w:val="7"/>
        </w:rPr>
        <w:sectPr>
          <w:type w:val="continuous"/>
          <w:pgSz w:w="11910" w:h="16850"/>
          <w:pgMar w:header="0" w:footer="0" w:top="340" w:bottom="280" w:left="1559" w:right="283"/>
          <w:cols w:num="2" w:equalWidth="0">
            <w:col w:w="9272" w:space="452"/>
            <w:col w:w="344"/>
          </w:cols>
        </w:sectPr>
      </w:pPr>
    </w:p>
    <w:p>
      <w:pPr>
        <w:spacing w:line="78" w:lineRule="exact" w:before="0"/>
        <w:ind w:left="0" w:right="201" w:firstLine="0"/>
        <w:jc w:val="right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7131612</wp:posOffset>
            </wp:positionH>
            <wp:positionV relativeFrom="page">
              <wp:posOffset>140381</wp:posOffset>
            </wp:positionV>
            <wp:extent cx="170963" cy="3039268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76793"/>
          <w:spacing w:val="-10"/>
          <w:w w:val="75"/>
          <w:sz w:val="7"/>
        </w:rPr>
        <w:t>N</w:t>
      </w:r>
    </w:p>
    <w:p>
      <w:pPr>
        <w:pStyle w:val="ListParagraph"/>
        <w:numPr>
          <w:ilvl w:val="0"/>
          <w:numId w:val="1"/>
        </w:numPr>
        <w:tabs>
          <w:tab w:pos="730" w:val="left" w:leader="none"/>
          <w:tab w:pos="9817" w:val="left" w:leader="none"/>
        </w:tabs>
        <w:spacing w:line="245" w:lineRule="exact" w:before="13" w:after="0"/>
        <w:ind w:left="730" w:right="0" w:hanging="630"/>
        <w:jc w:val="left"/>
        <w:rPr>
          <w:rFonts w:ascii="Arial"/>
          <w:b/>
          <w:color w:val="050507"/>
          <w:sz w:val="21"/>
        </w:rPr>
      </w:pPr>
      <w:r>
        <w:rPr>
          <w:rFonts w:ascii="Arial"/>
          <w:b/>
          <w:i/>
          <w:color w:val="151516"/>
          <w:w w:val="85"/>
          <w:position w:val="1"/>
          <w:sz w:val="20"/>
        </w:rPr>
        <w:t>Risk</w:t>
      </w:r>
      <w:r>
        <w:rPr>
          <w:rFonts w:ascii="Arial"/>
          <w:b/>
          <w:i/>
          <w:color w:val="151516"/>
          <w:spacing w:val="54"/>
          <w:position w:val="1"/>
          <w:sz w:val="20"/>
        </w:rPr>
        <w:t> </w:t>
      </w:r>
      <w:r>
        <w:rPr>
          <w:rFonts w:ascii="Arial"/>
          <w:b/>
          <w:i/>
          <w:color w:val="151516"/>
          <w:w w:val="85"/>
          <w:position w:val="1"/>
          <w:sz w:val="20"/>
        </w:rPr>
        <w:t>analysis</w:t>
      </w:r>
      <w:r>
        <w:rPr>
          <w:rFonts w:ascii="Arial"/>
          <w:b/>
          <w:i/>
          <w:color w:val="151516"/>
          <w:spacing w:val="53"/>
          <w:w w:val="150"/>
          <w:position w:val="1"/>
          <w:sz w:val="20"/>
        </w:rPr>
        <w:t> </w:t>
      </w:r>
      <w:r>
        <w:rPr>
          <w:rFonts w:ascii="Arial"/>
          <w:color w:val="565656"/>
          <w:spacing w:val="-2"/>
          <w:w w:val="65"/>
          <w:position w:val="1"/>
          <w:sz w:val="20"/>
        </w:rPr>
        <w:t>.</w:t>
      </w:r>
      <w:r>
        <w:rPr>
          <w:rFonts w:ascii="Arial"/>
          <w:color w:val="343634"/>
          <w:spacing w:val="-2"/>
          <w:w w:val="65"/>
          <w:position w:val="1"/>
          <w:sz w:val="20"/>
        </w:rPr>
        <w:t>..</w:t>
      </w:r>
      <w:r>
        <w:rPr>
          <w:rFonts w:ascii="Arial"/>
          <w:color w:val="151516"/>
          <w:spacing w:val="-2"/>
          <w:w w:val="65"/>
          <w:position w:val="1"/>
          <w:sz w:val="20"/>
        </w:rPr>
        <w:t>.</w:t>
      </w:r>
      <w:r>
        <w:rPr>
          <w:rFonts w:ascii="Arial"/>
          <w:color w:val="464646"/>
          <w:spacing w:val="-2"/>
          <w:w w:val="65"/>
          <w:position w:val="1"/>
          <w:sz w:val="20"/>
        </w:rPr>
        <w:t>......</w:t>
      </w:r>
      <w:r>
        <w:rPr>
          <w:rFonts w:ascii="Arial"/>
          <w:color w:val="050507"/>
          <w:spacing w:val="-2"/>
          <w:w w:val="65"/>
          <w:position w:val="1"/>
          <w:sz w:val="20"/>
        </w:rPr>
        <w:t>.</w:t>
      </w:r>
      <w:r>
        <w:rPr>
          <w:rFonts w:ascii="Arial"/>
          <w:color w:val="464646"/>
          <w:spacing w:val="-2"/>
          <w:w w:val="65"/>
          <w:position w:val="1"/>
          <w:sz w:val="20"/>
        </w:rPr>
        <w:t>..................</w:t>
      </w:r>
      <w:r>
        <w:rPr>
          <w:rFonts w:ascii="Arial"/>
          <w:color w:val="050507"/>
          <w:spacing w:val="-2"/>
          <w:w w:val="65"/>
          <w:position w:val="1"/>
          <w:sz w:val="20"/>
        </w:rPr>
        <w:t>....</w:t>
      </w:r>
      <w:r>
        <w:rPr>
          <w:rFonts w:ascii="Arial"/>
          <w:color w:val="343634"/>
          <w:spacing w:val="-2"/>
          <w:w w:val="65"/>
          <w:position w:val="1"/>
          <w:sz w:val="20"/>
        </w:rPr>
        <w:t>.</w:t>
      </w:r>
      <w:r>
        <w:rPr>
          <w:rFonts w:ascii="Arial"/>
          <w:color w:val="050507"/>
          <w:spacing w:val="-2"/>
          <w:w w:val="65"/>
          <w:position w:val="1"/>
          <w:sz w:val="20"/>
        </w:rPr>
        <w:t>..</w:t>
      </w:r>
      <w:r>
        <w:rPr>
          <w:rFonts w:ascii="Arial"/>
          <w:color w:val="343634"/>
          <w:spacing w:val="-2"/>
          <w:w w:val="65"/>
          <w:position w:val="1"/>
          <w:sz w:val="20"/>
        </w:rPr>
        <w:t>.</w:t>
      </w:r>
      <w:r>
        <w:rPr>
          <w:rFonts w:ascii="Arial"/>
          <w:color w:val="151516"/>
          <w:spacing w:val="-2"/>
          <w:w w:val="65"/>
          <w:position w:val="1"/>
          <w:sz w:val="20"/>
        </w:rPr>
        <w:t>..</w:t>
      </w:r>
      <w:r>
        <w:rPr>
          <w:rFonts w:ascii="Arial"/>
          <w:color w:val="464646"/>
          <w:spacing w:val="-2"/>
          <w:w w:val="65"/>
          <w:position w:val="1"/>
          <w:sz w:val="20"/>
        </w:rPr>
        <w:t>.</w:t>
      </w:r>
      <w:r>
        <w:rPr>
          <w:rFonts w:ascii="Arial"/>
          <w:color w:val="151516"/>
          <w:spacing w:val="-2"/>
          <w:w w:val="65"/>
          <w:position w:val="1"/>
          <w:sz w:val="20"/>
        </w:rPr>
        <w:t>..</w:t>
      </w:r>
      <w:r>
        <w:rPr>
          <w:rFonts w:ascii="Arial"/>
          <w:color w:val="343634"/>
          <w:spacing w:val="-2"/>
          <w:w w:val="65"/>
          <w:position w:val="1"/>
          <w:sz w:val="20"/>
        </w:rPr>
        <w:t>.</w:t>
      </w:r>
      <w:r>
        <w:rPr>
          <w:rFonts w:ascii="Arial"/>
          <w:color w:val="050507"/>
          <w:spacing w:val="-2"/>
          <w:w w:val="65"/>
          <w:position w:val="1"/>
          <w:sz w:val="20"/>
        </w:rPr>
        <w:t>..</w:t>
      </w:r>
      <w:r>
        <w:rPr>
          <w:rFonts w:ascii="Arial"/>
          <w:color w:val="343634"/>
          <w:spacing w:val="-2"/>
          <w:w w:val="65"/>
          <w:position w:val="1"/>
          <w:sz w:val="20"/>
        </w:rPr>
        <w:t>......</w:t>
      </w:r>
      <w:r>
        <w:rPr>
          <w:rFonts w:ascii="Arial"/>
          <w:color w:val="050507"/>
          <w:spacing w:val="-2"/>
          <w:w w:val="65"/>
          <w:position w:val="1"/>
          <w:sz w:val="20"/>
        </w:rPr>
        <w:t>..</w:t>
      </w:r>
      <w:r>
        <w:rPr>
          <w:rFonts w:ascii="Arial"/>
          <w:color w:val="565656"/>
          <w:spacing w:val="-2"/>
          <w:w w:val="65"/>
          <w:position w:val="1"/>
          <w:sz w:val="20"/>
        </w:rPr>
        <w:t>..</w:t>
      </w:r>
      <w:r>
        <w:rPr>
          <w:rFonts w:ascii="Arial"/>
          <w:color w:val="050507"/>
          <w:spacing w:val="-2"/>
          <w:w w:val="65"/>
          <w:position w:val="1"/>
          <w:sz w:val="20"/>
        </w:rPr>
        <w:t>...</w:t>
      </w:r>
      <w:r>
        <w:rPr>
          <w:rFonts w:ascii="Arial"/>
          <w:color w:val="464646"/>
          <w:spacing w:val="-2"/>
          <w:w w:val="65"/>
          <w:position w:val="1"/>
          <w:sz w:val="20"/>
        </w:rPr>
        <w:t>....</w:t>
      </w:r>
      <w:r>
        <w:rPr>
          <w:rFonts w:ascii="Arial"/>
          <w:color w:val="050507"/>
          <w:spacing w:val="-2"/>
          <w:w w:val="65"/>
          <w:position w:val="1"/>
          <w:sz w:val="20"/>
        </w:rPr>
        <w:t>.</w:t>
      </w:r>
      <w:r>
        <w:rPr>
          <w:rFonts w:ascii="Arial"/>
          <w:color w:val="343634"/>
          <w:spacing w:val="-2"/>
          <w:w w:val="65"/>
          <w:position w:val="1"/>
          <w:sz w:val="20"/>
        </w:rPr>
        <w:t>.</w:t>
      </w:r>
      <w:r>
        <w:rPr>
          <w:rFonts w:ascii="Arial"/>
          <w:color w:val="050507"/>
          <w:spacing w:val="-2"/>
          <w:w w:val="65"/>
          <w:position w:val="1"/>
          <w:sz w:val="20"/>
        </w:rPr>
        <w:t>.</w:t>
      </w:r>
      <w:r>
        <w:rPr>
          <w:rFonts w:ascii="Arial"/>
          <w:color w:val="343634"/>
          <w:spacing w:val="-2"/>
          <w:w w:val="65"/>
          <w:position w:val="1"/>
          <w:sz w:val="20"/>
        </w:rPr>
        <w:t>.</w:t>
      </w:r>
      <w:r>
        <w:rPr>
          <w:rFonts w:ascii="Arial"/>
          <w:color w:val="151516"/>
          <w:spacing w:val="-2"/>
          <w:w w:val="65"/>
          <w:position w:val="1"/>
          <w:sz w:val="20"/>
        </w:rPr>
        <w:t>.</w:t>
      </w:r>
      <w:r>
        <w:rPr>
          <w:rFonts w:ascii="Arial"/>
          <w:color w:val="464646"/>
          <w:spacing w:val="-2"/>
          <w:w w:val="65"/>
          <w:position w:val="1"/>
          <w:sz w:val="20"/>
        </w:rPr>
        <w:t>..</w:t>
      </w:r>
      <w:r>
        <w:rPr>
          <w:rFonts w:ascii="Arial"/>
          <w:color w:val="151516"/>
          <w:spacing w:val="-2"/>
          <w:w w:val="65"/>
          <w:position w:val="1"/>
          <w:sz w:val="20"/>
        </w:rPr>
        <w:t>..</w:t>
      </w:r>
      <w:r>
        <w:rPr>
          <w:rFonts w:ascii="Arial"/>
          <w:color w:val="343634"/>
          <w:spacing w:val="-2"/>
          <w:w w:val="65"/>
          <w:position w:val="1"/>
          <w:sz w:val="20"/>
        </w:rPr>
        <w:t>.</w:t>
      </w:r>
      <w:r>
        <w:rPr>
          <w:rFonts w:ascii="Arial"/>
          <w:color w:val="151516"/>
          <w:spacing w:val="-2"/>
          <w:w w:val="65"/>
          <w:position w:val="1"/>
          <w:sz w:val="20"/>
        </w:rPr>
        <w:t>.</w:t>
      </w:r>
      <w:r>
        <w:rPr>
          <w:rFonts w:ascii="Arial"/>
          <w:color w:val="343634"/>
          <w:spacing w:val="-2"/>
          <w:w w:val="65"/>
          <w:position w:val="1"/>
          <w:sz w:val="20"/>
        </w:rPr>
        <w:t>...</w:t>
      </w:r>
      <w:r>
        <w:rPr>
          <w:rFonts w:ascii="Arial"/>
          <w:color w:val="151516"/>
          <w:spacing w:val="-2"/>
          <w:w w:val="65"/>
          <w:position w:val="1"/>
          <w:sz w:val="20"/>
        </w:rPr>
        <w:t>.</w:t>
      </w:r>
      <w:r>
        <w:rPr>
          <w:rFonts w:ascii="Arial"/>
          <w:color w:val="343634"/>
          <w:spacing w:val="-2"/>
          <w:w w:val="65"/>
          <w:position w:val="1"/>
          <w:sz w:val="20"/>
        </w:rPr>
        <w:t>.</w:t>
      </w:r>
      <w:r>
        <w:rPr>
          <w:rFonts w:ascii="Arial"/>
          <w:color w:val="565656"/>
          <w:spacing w:val="-2"/>
          <w:w w:val="65"/>
          <w:position w:val="1"/>
          <w:sz w:val="20"/>
        </w:rPr>
        <w:t>.</w:t>
      </w:r>
      <w:r>
        <w:rPr>
          <w:rFonts w:ascii="Arial"/>
          <w:color w:val="050507"/>
          <w:spacing w:val="-2"/>
          <w:w w:val="65"/>
          <w:position w:val="1"/>
          <w:sz w:val="20"/>
        </w:rPr>
        <w:t>.</w:t>
      </w:r>
      <w:r>
        <w:rPr>
          <w:rFonts w:ascii="Arial"/>
          <w:color w:val="464646"/>
          <w:spacing w:val="-2"/>
          <w:w w:val="65"/>
          <w:position w:val="1"/>
          <w:sz w:val="20"/>
        </w:rPr>
        <w:t>.......</w:t>
      </w:r>
      <w:r>
        <w:rPr>
          <w:rFonts w:ascii="Arial"/>
          <w:color w:val="050507"/>
          <w:spacing w:val="-2"/>
          <w:w w:val="65"/>
          <w:position w:val="1"/>
          <w:sz w:val="20"/>
        </w:rPr>
        <w:t>.</w:t>
      </w:r>
      <w:r>
        <w:rPr>
          <w:rFonts w:ascii="Arial"/>
          <w:color w:val="464646"/>
          <w:spacing w:val="-2"/>
          <w:w w:val="65"/>
          <w:position w:val="1"/>
          <w:sz w:val="20"/>
        </w:rPr>
        <w:t>.....</w:t>
      </w:r>
      <w:r>
        <w:rPr>
          <w:rFonts w:ascii="Arial"/>
          <w:color w:val="050507"/>
          <w:spacing w:val="-2"/>
          <w:w w:val="65"/>
          <w:position w:val="1"/>
          <w:sz w:val="20"/>
        </w:rPr>
        <w:t>.</w:t>
      </w:r>
      <w:r>
        <w:rPr>
          <w:rFonts w:ascii="Arial"/>
          <w:color w:val="464646"/>
          <w:spacing w:val="-2"/>
          <w:w w:val="65"/>
          <w:position w:val="1"/>
          <w:sz w:val="20"/>
        </w:rPr>
        <w:t>.</w:t>
      </w:r>
      <w:r>
        <w:rPr>
          <w:rFonts w:ascii="Arial"/>
          <w:color w:val="050507"/>
          <w:spacing w:val="-2"/>
          <w:w w:val="65"/>
          <w:position w:val="1"/>
          <w:sz w:val="20"/>
        </w:rPr>
        <w:t>.</w:t>
      </w:r>
      <w:r>
        <w:rPr>
          <w:rFonts w:ascii="Arial"/>
          <w:color w:val="464646"/>
          <w:spacing w:val="-2"/>
          <w:w w:val="65"/>
          <w:position w:val="1"/>
          <w:sz w:val="20"/>
        </w:rPr>
        <w:t>..</w:t>
      </w:r>
      <w:r>
        <w:rPr>
          <w:rFonts w:ascii="Arial"/>
          <w:color w:val="232324"/>
          <w:spacing w:val="-2"/>
          <w:w w:val="65"/>
          <w:position w:val="1"/>
          <w:sz w:val="20"/>
        </w:rPr>
        <w:t>.</w:t>
      </w:r>
      <w:r>
        <w:rPr>
          <w:rFonts w:ascii="Arial"/>
          <w:color w:val="464646"/>
          <w:spacing w:val="-2"/>
          <w:w w:val="65"/>
          <w:position w:val="1"/>
          <w:sz w:val="20"/>
        </w:rPr>
        <w:t>.....</w:t>
      </w:r>
      <w:r>
        <w:rPr>
          <w:rFonts w:ascii="Arial"/>
          <w:color w:val="050507"/>
          <w:spacing w:val="-2"/>
          <w:w w:val="65"/>
          <w:position w:val="1"/>
          <w:sz w:val="20"/>
        </w:rPr>
        <w:t>.</w:t>
      </w:r>
      <w:r>
        <w:rPr>
          <w:rFonts w:ascii="Arial"/>
          <w:color w:val="464646"/>
          <w:spacing w:val="-2"/>
          <w:w w:val="65"/>
          <w:position w:val="1"/>
          <w:sz w:val="20"/>
        </w:rPr>
        <w:t>...</w:t>
      </w:r>
      <w:r>
        <w:rPr>
          <w:rFonts w:ascii="Arial"/>
          <w:color w:val="050507"/>
          <w:spacing w:val="-2"/>
          <w:w w:val="65"/>
          <w:position w:val="1"/>
          <w:sz w:val="20"/>
        </w:rPr>
        <w:t>.</w:t>
      </w:r>
      <w:r>
        <w:rPr>
          <w:rFonts w:ascii="Arial"/>
          <w:color w:val="565656"/>
          <w:spacing w:val="-2"/>
          <w:w w:val="65"/>
          <w:position w:val="1"/>
          <w:sz w:val="20"/>
        </w:rPr>
        <w:t>....</w:t>
      </w:r>
      <w:r>
        <w:rPr>
          <w:rFonts w:ascii="Arial"/>
          <w:color w:val="343634"/>
          <w:spacing w:val="-2"/>
          <w:w w:val="65"/>
          <w:position w:val="1"/>
          <w:sz w:val="20"/>
        </w:rPr>
        <w:t>..</w:t>
      </w:r>
      <w:r>
        <w:rPr>
          <w:rFonts w:ascii="Arial"/>
          <w:color w:val="565656"/>
          <w:spacing w:val="-2"/>
          <w:w w:val="65"/>
          <w:position w:val="1"/>
          <w:sz w:val="20"/>
        </w:rPr>
        <w:t>..</w:t>
      </w:r>
      <w:r>
        <w:rPr>
          <w:rFonts w:ascii="Arial"/>
          <w:color w:val="343634"/>
          <w:spacing w:val="-2"/>
          <w:w w:val="65"/>
          <w:position w:val="1"/>
          <w:sz w:val="20"/>
        </w:rPr>
        <w:t>..........</w:t>
      </w:r>
      <w:r>
        <w:rPr>
          <w:rFonts w:ascii="Arial"/>
          <w:color w:val="565656"/>
          <w:spacing w:val="-2"/>
          <w:w w:val="65"/>
          <w:position w:val="1"/>
          <w:sz w:val="20"/>
        </w:rPr>
        <w:t>..</w:t>
      </w:r>
      <w:r>
        <w:rPr>
          <w:rFonts w:ascii="Arial"/>
          <w:color w:val="050507"/>
          <w:spacing w:val="-2"/>
          <w:w w:val="65"/>
          <w:position w:val="1"/>
          <w:sz w:val="20"/>
        </w:rPr>
        <w:t>.</w:t>
      </w:r>
      <w:r>
        <w:rPr>
          <w:rFonts w:ascii="Arial"/>
          <w:color w:val="464646"/>
          <w:spacing w:val="-2"/>
          <w:w w:val="65"/>
          <w:position w:val="1"/>
          <w:sz w:val="20"/>
        </w:rPr>
        <w:t>....</w:t>
      </w:r>
      <w:r>
        <w:rPr>
          <w:rFonts w:ascii="Arial"/>
          <w:color w:val="050507"/>
          <w:spacing w:val="-2"/>
          <w:w w:val="65"/>
          <w:position w:val="1"/>
          <w:sz w:val="20"/>
        </w:rPr>
        <w:t>.</w:t>
      </w:r>
      <w:r>
        <w:rPr>
          <w:rFonts w:ascii="Arial"/>
          <w:color w:val="343634"/>
          <w:spacing w:val="-2"/>
          <w:w w:val="65"/>
          <w:position w:val="1"/>
          <w:sz w:val="20"/>
        </w:rPr>
        <w:t>...</w:t>
      </w:r>
      <w:r>
        <w:rPr>
          <w:rFonts w:ascii="Arial"/>
          <w:color w:val="565656"/>
          <w:spacing w:val="-2"/>
          <w:w w:val="65"/>
          <w:position w:val="1"/>
          <w:sz w:val="20"/>
        </w:rPr>
        <w:t>.</w:t>
      </w:r>
      <w:r>
        <w:rPr>
          <w:rFonts w:ascii="Arial"/>
          <w:color w:val="343634"/>
          <w:spacing w:val="-2"/>
          <w:w w:val="65"/>
          <w:position w:val="1"/>
          <w:sz w:val="20"/>
        </w:rPr>
        <w:t>..</w:t>
      </w:r>
      <w:r>
        <w:rPr>
          <w:rFonts w:ascii="Arial"/>
          <w:color w:val="565656"/>
          <w:spacing w:val="-2"/>
          <w:w w:val="65"/>
          <w:position w:val="1"/>
          <w:sz w:val="20"/>
        </w:rPr>
        <w:t>.</w:t>
      </w:r>
      <w:r>
        <w:rPr>
          <w:rFonts w:ascii="Arial"/>
          <w:color w:val="343634"/>
          <w:spacing w:val="-2"/>
          <w:w w:val="65"/>
          <w:position w:val="1"/>
          <w:sz w:val="20"/>
        </w:rPr>
        <w:t>.....</w:t>
      </w:r>
      <w:r>
        <w:rPr>
          <w:rFonts w:ascii="Arial"/>
          <w:color w:val="565656"/>
          <w:spacing w:val="-2"/>
          <w:w w:val="65"/>
          <w:position w:val="1"/>
          <w:sz w:val="20"/>
        </w:rPr>
        <w:t>.....</w:t>
      </w:r>
      <w:r>
        <w:rPr>
          <w:rFonts w:ascii="Arial"/>
          <w:color w:val="232324"/>
          <w:spacing w:val="-2"/>
          <w:w w:val="65"/>
          <w:position w:val="1"/>
          <w:sz w:val="20"/>
        </w:rPr>
        <w:t>.</w:t>
      </w:r>
      <w:r>
        <w:rPr>
          <w:rFonts w:ascii="Arial"/>
          <w:color w:val="464646"/>
          <w:spacing w:val="-2"/>
          <w:w w:val="65"/>
          <w:position w:val="1"/>
          <w:sz w:val="20"/>
        </w:rPr>
        <w:t>...........................</w:t>
      </w:r>
      <w:r>
        <w:rPr>
          <w:rFonts w:ascii="Arial"/>
          <w:color w:val="7E7E7E"/>
          <w:spacing w:val="-2"/>
          <w:w w:val="65"/>
          <w:position w:val="1"/>
          <w:sz w:val="20"/>
        </w:rPr>
        <w:t>.</w:t>
      </w:r>
      <w:r>
        <w:rPr>
          <w:rFonts w:ascii="Arial"/>
          <w:color w:val="232324"/>
          <w:spacing w:val="-2"/>
          <w:w w:val="65"/>
          <w:position w:val="1"/>
          <w:sz w:val="20"/>
        </w:rPr>
        <w:t>.</w:t>
      </w:r>
      <w:r>
        <w:rPr>
          <w:rFonts w:ascii="Arial"/>
          <w:color w:val="464646"/>
          <w:spacing w:val="-2"/>
          <w:w w:val="65"/>
          <w:position w:val="1"/>
          <w:sz w:val="20"/>
        </w:rPr>
        <w:t>......................</w:t>
      </w:r>
      <w:r>
        <w:rPr>
          <w:rFonts w:ascii="Arial"/>
          <w:color w:val="050507"/>
          <w:spacing w:val="-2"/>
          <w:w w:val="65"/>
          <w:position w:val="1"/>
          <w:sz w:val="20"/>
        </w:rPr>
        <w:t>.</w:t>
      </w:r>
      <w:r>
        <w:rPr>
          <w:b/>
          <w:color w:val="050507"/>
          <w:spacing w:val="-2"/>
          <w:w w:val="65"/>
          <w:position w:val="1"/>
          <w:sz w:val="20"/>
        </w:rPr>
        <w:t>6</w:t>
      </w:r>
      <w:r>
        <w:rPr>
          <w:b/>
          <w:color w:val="050507"/>
          <w:position w:val="1"/>
          <w:sz w:val="20"/>
        </w:rPr>
        <w:tab/>
      </w:r>
      <w:r>
        <w:rPr>
          <w:rFonts w:ascii="Arial"/>
          <w:color w:val="576793"/>
          <w:spacing w:val="-10"/>
          <w:w w:val="85"/>
          <w:position w:val="-2"/>
          <w:sz w:val="23"/>
        </w:rPr>
        <w:t>$</w:t>
      </w:r>
    </w:p>
    <w:p>
      <w:pPr>
        <w:numPr>
          <w:ilvl w:val="1"/>
          <w:numId w:val="1"/>
        </w:numPr>
        <w:tabs>
          <w:tab w:pos="1402" w:val="left" w:leader="none"/>
          <w:tab w:pos="9826" w:val="left" w:leader="none"/>
        </w:tabs>
        <w:spacing w:line="210" w:lineRule="exact" w:before="0"/>
        <w:ind w:left="1402" w:right="0" w:hanging="659"/>
        <w:jc w:val="left"/>
        <w:rPr>
          <w:color w:val="151516"/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1253376">
                <wp:simplePos x="0" y="0"/>
                <wp:positionH relativeFrom="page">
                  <wp:posOffset>7210066</wp:posOffset>
                </wp:positionH>
                <wp:positionV relativeFrom="paragraph">
                  <wp:posOffset>113536</wp:posOffset>
                </wp:positionV>
                <wp:extent cx="15875" cy="4953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587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76793"/>
                                <w:spacing w:val="-10"/>
                                <w:w w:val="7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721802pt;margin-top:8.939852pt;width:1.25pt;height:3.9pt;mso-position-horizontal-relative:page;mso-position-vertical-relative:paragraph;z-index:-22063104" type="#_x0000_t202" id="docshape30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76793"/>
                          <w:spacing w:val="-10"/>
                          <w:w w:val="7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151516"/>
          <w:w w:val="85"/>
          <w:sz w:val="22"/>
        </w:rPr>
        <w:t>Risk</w:t>
      </w:r>
      <w:r>
        <w:rPr>
          <w:i/>
          <w:color w:val="151516"/>
          <w:spacing w:val="41"/>
          <w:sz w:val="22"/>
        </w:rPr>
        <w:t> </w:t>
      </w:r>
      <w:r>
        <w:rPr>
          <w:i/>
          <w:color w:val="151516"/>
          <w:w w:val="85"/>
          <w:sz w:val="22"/>
        </w:rPr>
        <w:t>analysi</w:t>
      </w:r>
      <w:r>
        <w:rPr>
          <w:i/>
          <w:color w:val="343634"/>
          <w:w w:val="85"/>
          <w:sz w:val="22"/>
        </w:rPr>
        <w:t>s</w:t>
      </w:r>
      <w:r>
        <w:rPr>
          <w:i/>
          <w:color w:val="343634"/>
          <w:spacing w:val="55"/>
          <w:sz w:val="22"/>
        </w:rPr>
        <w:t> </w:t>
      </w:r>
      <w:r>
        <w:rPr>
          <w:i/>
          <w:color w:val="232324"/>
          <w:w w:val="85"/>
          <w:sz w:val="22"/>
        </w:rPr>
        <w:t>process</w:t>
      </w:r>
      <w:r>
        <w:rPr>
          <w:i/>
          <w:color w:val="232324"/>
          <w:spacing w:val="62"/>
          <w:sz w:val="22"/>
        </w:rPr>
        <w:t> </w:t>
      </w:r>
      <w:r>
        <w:rPr>
          <w:color w:val="232324"/>
          <w:spacing w:val="-2"/>
          <w:w w:val="65"/>
          <w:sz w:val="22"/>
        </w:rPr>
        <w:t>.</w:t>
      </w:r>
      <w:r>
        <w:rPr>
          <w:color w:val="464646"/>
          <w:spacing w:val="-2"/>
          <w:w w:val="65"/>
          <w:sz w:val="22"/>
        </w:rPr>
        <w:t>...........................................................................................................</w:t>
      </w:r>
      <w:r>
        <w:rPr>
          <w:color w:val="696969"/>
          <w:spacing w:val="-2"/>
          <w:w w:val="65"/>
          <w:sz w:val="22"/>
        </w:rPr>
        <w:t>.</w:t>
      </w:r>
      <w:r>
        <w:rPr>
          <w:color w:val="464646"/>
          <w:spacing w:val="-2"/>
          <w:w w:val="65"/>
          <w:sz w:val="22"/>
        </w:rPr>
        <w:t>.</w:t>
      </w:r>
      <w:r>
        <w:rPr>
          <w:color w:val="696969"/>
          <w:spacing w:val="-2"/>
          <w:w w:val="65"/>
          <w:sz w:val="22"/>
        </w:rPr>
        <w:t>..</w:t>
      </w:r>
      <w:r>
        <w:rPr>
          <w:color w:val="464646"/>
          <w:spacing w:val="-2"/>
          <w:w w:val="65"/>
          <w:sz w:val="22"/>
        </w:rPr>
        <w:t>.......</w:t>
      </w:r>
      <w:r>
        <w:rPr>
          <w:color w:val="050507"/>
          <w:spacing w:val="-2"/>
          <w:w w:val="65"/>
          <w:sz w:val="22"/>
        </w:rPr>
        <w:t>.</w:t>
      </w:r>
      <w:r>
        <w:rPr>
          <w:color w:val="464646"/>
          <w:spacing w:val="-2"/>
          <w:w w:val="65"/>
          <w:sz w:val="22"/>
        </w:rPr>
        <w:t>.............</w:t>
      </w:r>
      <w:r>
        <w:rPr>
          <w:color w:val="050507"/>
          <w:spacing w:val="-2"/>
          <w:w w:val="65"/>
          <w:sz w:val="22"/>
        </w:rPr>
        <w:t>.</w:t>
      </w:r>
      <w:r>
        <w:rPr>
          <w:color w:val="464646"/>
          <w:spacing w:val="-2"/>
          <w:w w:val="65"/>
          <w:sz w:val="22"/>
        </w:rPr>
        <w:t>..</w:t>
      </w:r>
      <w:r>
        <w:rPr>
          <w:color w:val="050507"/>
          <w:spacing w:val="-2"/>
          <w:w w:val="65"/>
          <w:sz w:val="22"/>
        </w:rPr>
        <w:t>.</w:t>
      </w:r>
      <w:r>
        <w:rPr>
          <w:color w:val="464646"/>
          <w:spacing w:val="-2"/>
          <w:w w:val="65"/>
          <w:sz w:val="22"/>
        </w:rPr>
        <w:t>.</w:t>
      </w:r>
      <w:r>
        <w:rPr>
          <w:color w:val="050507"/>
          <w:spacing w:val="-2"/>
          <w:w w:val="65"/>
          <w:sz w:val="22"/>
        </w:rPr>
        <w:t>.</w:t>
      </w:r>
      <w:r>
        <w:rPr>
          <w:color w:val="232324"/>
          <w:spacing w:val="-2"/>
          <w:w w:val="65"/>
          <w:sz w:val="22"/>
        </w:rPr>
        <w:t>..</w:t>
      </w:r>
      <w:r>
        <w:rPr>
          <w:color w:val="464646"/>
          <w:spacing w:val="-2"/>
          <w:w w:val="65"/>
          <w:sz w:val="22"/>
        </w:rPr>
        <w:t>...</w:t>
      </w:r>
      <w:r>
        <w:rPr>
          <w:color w:val="232324"/>
          <w:spacing w:val="-2"/>
          <w:w w:val="65"/>
          <w:sz w:val="22"/>
        </w:rPr>
        <w:t>.</w:t>
      </w:r>
      <w:r>
        <w:rPr>
          <w:color w:val="565656"/>
          <w:spacing w:val="-2"/>
          <w:w w:val="65"/>
          <w:sz w:val="22"/>
        </w:rPr>
        <w:t>..</w:t>
      </w:r>
      <w:r>
        <w:rPr>
          <w:color w:val="232324"/>
          <w:spacing w:val="-2"/>
          <w:w w:val="65"/>
          <w:sz w:val="22"/>
        </w:rPr>
        <w:t>...</w:t>
      </w:r>
      <w:r>
        <w:rPr>
          <w:color w:val="464646"/>
          <w:spacing w:val="-2"/>
          <w:w w:val="65"/>
          <w:sz w:val="22"/>
        </w:rPr>
        <w:t>.....</w:t>
      </w:r>
      <w:r>
        <w:rPr>
          <w:color w:val="151516"/>
          <w:spacing w:val="-2"/>
          <w:w w:val="65"/>
          <w:sz w:val="22"/>
        </w:rPr>
        <w:t>.</w:t>
      </w:r>
      <w:r>
        <w:rPr>
          <w:color w:val="565656"/>
          <w:spacing w:val="-2"/>
          <w:w w:val="65"/>
          <w:sz w:val="22"/>
        </w:rPr>
        <w:t>..</w:t>
      </w:r>
      <w:r>
        <w:rPr>
          <w:color w:val="343634"/>
          <w:spacing w:val="-2"/>
          <w:w w:val="65"/>
          <w:sz w:val="22"/>
        </w:rPr>
        <w:t>.</w:t>
      </w:r>
      <w:r>
        <w:rPr>
          <w:color w:val="151516"/>
          <w:spacing w:val="-2"/>
          <w:w w:val="65"/>
          <w:sz w:val="22"/>
        </w:rPr>
        <w:t>.</w:t>
      </w:r>
      <w:r>
        <w:rPr>
          <w:color w:val="565656"/>
          <w:spacing w:val="-2"/>
          <w:w w:val="65"/>
          <w:sz w:val="22"/>
        </w:rPr>
        <w:t>.....</w:t>
      </w:r>
      <w:r>
        <w:rPr>
          <w:color w:val="343634"/>
          <w:spacing w:val="-2"/>
          <w:w w:val="65"/>
          <w:sz w:val="22"/>
        </w:rPr>
        <w:t>..</w:t>
      </w:r>
      <w:r>
        <w:rPr>
          <w:color w:val="565656"/>
          <w:spacing w:val="-2"/>
          <w:w w:val="65"/>
          <w:sz w:val="22"/>
        </w:rPr>
        <w:t>.</w:t>
      </w:r>
      <w:r>
        <w:rPr>
          <w:color w:val="343634"/>
          <w:spacing w:val="-2"/>
          <w:w w:val="65"/>
          <w:sz w:val="22"/>
        </w:rPr>
        <w:t>..</w:t>
      </w:r>
      <w:r>
        <w:rPr>
          <w:color w:val="151516"/>
          <w:spacing w:val="-2"/>
          <w:w w:val="65"/>
          <w:sz w:val="21"/>
        </w:rPr>
        <w:t>6</w:t>
      </w:r>
      <w:r>
        <w:rPr>
          <w:color w:val="151516"/>
          <w:sz w:val="21"/>
        </w:rPr>
        <w:tab/>
      </w:r>
      <w:r>
        <w:rPr>
          <w:color w:val="576793"/>
          <w:spacing w:val="-10"/>
          <w:w w:val="85"/>
          <w:position w:val="4"/>
          <w:sz w:val="8"/>
        </w:rPr>
        <w:t>N</w:t>
      </w:r>
    </w:p>
    <w:p>
      <w:pPr>
        <w:pStyle w:val="ListParagraph"/>
        <w:numPr>
          <w:ilvl w:val="1"/>
          <w:numId w:val="1"/>
        </w:numPr>
        <w:tabs>
          <w:tab w:pos="1404" w:val="left" w:leader="none"/>
          <w:tab w:pos="9811" w:val="left" w:leader="none"/>
        </w:tabs>
        <w:spacing w:line="235" w:lineRule="exact" w:before="0" w:after="0"/>
        <w:ind w:left="1404" w:right="0" w:hanging="661"/>
        <w:jc w:val="left"/>
        <w:rPr>
          <w:color w:val="151516"/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1252864">
                <wp:simplePos x="0" y="0"/>
                <wp:positionH relativeFrom="page">
                  <wp:posOffset>7226848</wp:posOffset>
                </wp:positionH>
                <wp:positionV relativeFrom="paragraph">
                  <wp:posOffset>89860</wp:posOffset>
                </wp:positionV>
                <wp:extent cx="22225" cy="4953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2222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76793"/>
                                <w:spacing w:val="-10"/>
                                <w:w w:val="65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043213pt;margin-top:7.075614pt;width:1.75pt;height:3.9pt;mso-position-horizontal-relative:page;mso-position-vertical-relative:paragraph;z-index:-22063616" type="#_x0000_t202" id="docshape31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76793"/>
                          <w:spacing w:val="-10"/>
                          <w:w w:val="65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1253888">
                <wp:simplePos x="0" y="0"/>
                <wp:positionH relativeFrom="page">
                  <wp:posOffset>7210066</wp:posOffset>
                </wp:positionH>
                <wp:positionV relativeFrom="paragraph">
                  <wp:posOffset>126478</wp:posOffset>
                </wp:positionV>
                <wp:extent cx="15875" cy="4953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587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76793"/>
                                <w:spacing w:val="-10"/>
                                <w:w w:val="7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721802pt;margin-top:9.958914pt;width:1.25pt;height:3.9pt;mso-position-horizontal-relative:page;mso-position-vertical-relative:paragraph;z-index:-22062592" type="#_x0000_t202" id="docshape32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76793"/>
                          <w:spacing w:val="-10"/>
                          <w:w w:val="7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151516"/>
          <w:w w:val="95"/>
          <w:sz w:val="22"/>
        </w:rPr>
        <w:t>Intended</w:t>
      </w:r>
      <w:r>
        <w:rPr>
          <w:i/>
          <w:color w:val="151516"/>
          <w:spacing w:val="34"/>
          <w:sz w:val="22"/>
        </w:rPr>
        <w:t> </w:t>
      </w:r>
      <w:r>
        <w:rPr>
          <w:i/>
          <w:color w:val="232324"/>
          <w:w w:val="95"/>
          <w:sz w:val="22"/>
        </w:rPr>
        <w:t>use</w:t>
      </w:r>
      <w:r>
        <w:rPr>
          <w:i/>
          <w:color w:val="232324"/>
          <w:spacing w:val="-3"/>
          <w:w w:val="95"/>
          <w:sz w:val="22"/>
        </w:rPr>
        <w:t> </w:t>
      </w:r>
      <w:r>
        <w:rPr>
          <w:color w:val="232324"/>
          <w:w w:val="95"/>
          <w:sz w:val="21"/>
        </w:rPr>
        <w:t>and</w:t>
      </w:r>
      <w:r>
        <w:rPr>
          <w:color w:val="232324"/>
          <w:spacing w:val="20"/>
          <w:sz w:val="21"/>
        </w:rPr>
        <w:t> </w:t>
      </w:r>
      <w:r>
        <w:rPr>
          <w:i/>
          <w:color w:val="151516"/>
          <w:w w:val="95"/>
          <w:sz w:val="22"/>
        </w:rPr>
        <w:t>reasonably</w:t>
      </w:r>
      <w:r>
        <w:rPr>
          <w:i/>
          <w:color w:val="151516"/>
          <w:spacing w:val="17"/>
          <w:sz w:val="22"/>
        </w:rPr>
        <w:t> </w:t>
      </w:r>
      <w:r>
        <w:rPr>
          <w:i/>
          <w:color w:val="151516"/>
          <w:w w:val="95"/>
          <w:sz w:val="22"/>
        </w:rPr>
        <w:t>foreseeable</w:t>
      </w:r>
      <w:r>
        <w:rPr>
          <w:i/>
          <w:color w:val="151516"/>
          <w:spacing w:val="13"/>
          <w:sz w:val="22"/>
        </w:rPr>
        <w:t> </w:t>
      </w:r>
      <w:r>
        <w:rPr>
          <w:i/>
          <w:color w:val="151516"/>
          <w:w w:val="95"/>
          <w:sz w:val="22"/>
        </w:rPr>
        <w:t>misus</w:t>
      </w:r>
      <w:r>
        <w:rPr>
          <w:i/>
          <w:color w:val="343634"/>
          <w:w w:val="95"/>
          <w:sz w:val="22"/>
        </w:rPr>
        <w:t>e</w:t>
      </w:r>
      <w:r>
        <w:rPr>
          <w:i/>
          <w:color w:val="343634"/>
          <w:spacing w:val="-12"/>
          <w:w w:val="95"/>
          <w:sz w:val="22"/>
        </w:rPr>
        <w:t> </w:t>
      </w:r>
      <w:r>
        <w:rPr>
          <w:color w:val="464646"/>
          <w:spacing w:val="-2"/>
          <w:w w:val="70"/>
          <w:sz w:val="22"/>
        </w:rPr>
        <w:t>..................</w:t>
      </w:r>
      <w:r>
        <w:rPr>
          <w:color w:val="696969"/>
          <w:spacing w:val="-2"/>
          <w:w w:val="70"/>
          <w:sz w:val="22"/>
        </w:rPr>
        <w:t>.</w:t>
      </w:r>
      <w:r>
        <w:rPr>
          <w:color w:val="464646"/>
          <w:spacing w:val="-2"/>
          <w:w w:val="70"/>
          <w:sz w:val="22"/>
        </w:rPr>
        <w:t>................................................</w:t>
      </w:r>
      <w:r>
        <w:rPr>
          <w:color w:val="696969"/>
          <w:spacing w:val="-2"/>
          <w:w w:val="70"/>
          <w:sz w:val="22"/>
        </w:rPr>
        <w:t>.</w:t>
      </w:r>
      <w:r>
        <w:rPr>
          <w:color w:val="464646"/>
          <w:spacing w:val="-2"/>
          <w:w w:val="70"/>
          <w:sz w:val="22"/>
        </w:rPr>
        <w:t>...</w:t>
      </w:r>
      <w:r>
        <w:rPr>
          <w:color w:val="050507"/>
          <w:spacing w:val="-2"/>
          <w:w w:val="70"/>
          <w:sz w:val="22"/>
        </w:rPr>
        <w:t>....</w:t>
      </w:r>
      <w:r>
        <w:rPr>
          <w:color w:val="232324"/>
          <w:spacing w:val="-2"/>
          <w:w w:val="70"/>
          <w:sz w:val="22"/>
        </w:rPr>
        <w:t>.</w:t>
      </w:r>
      <w:r>
        <w:rPr>
          <w:color w:val="050507"/>
          <w:spacing w:val="-2"/>
          <w:w w:val="70"/>
          <w:sz w:val="22"/>
        </w:rPr>
        <w:t>..</w:t>
      </w:r>
      <w:r>
        <w:rPr>
          <w:color w:val="232324"/>
          <w:spacing w:val="-2"/>
          <w:w w:val="70"/>
          <w:sz w:val="22"/>
        </w:rPr>
        <w:t>.</w:t>
      </w:r>
      <w:r>
        <w:rPr>
          <w:color w:val="565656"/>
          <w:spacing w:val="-2"/>
          <w:w w:val="70"/>
          <w:sz w:val="22"/>
        </w:rPr>
        <w:t>.</w:t>
      </w:r>
      <w:r>
        <w:rPr>
          <w:color w:val="232324"/>
          <w:spacing w:val="-2"/>
          <w:w w:val="70"/>
          <w:sz w:val="22"/>
        </w:rPr>
        <w:t>.</w:t>
      </w:r>
      <w:r>
        <w:rPr>
          <w:color w:val="565656"/>
          <w:spacing w:val="-2"/>
          <w:w w:val="70"/>
          <w:sz w:val="22"/>
        </w:rPr>
        <w:t>.</w:t>
      </w:r>
      <w:r>
        <w:rPr>
          <w:color w:val="050507"/>
          <w:spacing w:val="-2"/>
          <w:w w:val="70"/>
          <w:sz w:val="22"/>
        </w:rPr>
        <w:t>..</w:t>
      </w:r>
      <w:r>
        <w:rPr>
          <w:color w:val="464646"/>
          <w:spacing w:val="-2"/>
          <w:w w:val="70"/>
          <w:sz w:val="22"/>
        </w:rPr>
        <w:t>.</w:t>
      </w:r>
      <w:r>
        <w:rPr>
          <w:color w:val="050507"/>
          <w:spacing w:val="-2"/>
          <w:w w:val="70"/>
          <w:sz w:val="22"/>
        </w:rPr>
        <w:t>.</w:t>
      </w:r>
      <w:r>
        <w:rPr>
          <w:color w:val="464646"/>
          <w:spacing w:val="-2"/>
          <w:w w:val="70"/>
          <w:sz w:val="22"/>
        </w:rPr>
        <w:t>.</w:t>
      </w:r>
      <w:r>
        <w:rPr>
          <w:color w:val="050507"/>
          <w:spacing w:val="-2"/>
          <w:w w:val="70"/>
          <w:sz w:val="22"/>
        </w:rPr>
        <w:t>..</w:t>
      </w:r>
      <w:r>
        <w:rPr>
          <w:color w:val="565656"/>
          <w:spacing w:val="-2"/>
          <w:w w:val="70"/>
          <w:sz w:val="22"/>
        </w:rPr>
        <w:t>.</w:t>
      </w:r>
      <w:r>
        <w:rPr>
          <w:color w:val="151516"/>
          <w:spacing w:val="-2"/>
          <w:w w:val="70"/>
          <w:sz w:val="22"/>
        </w:rPr>
        <w:t>...</w:t>
      </w:r>
      <w:r>
        <w:rPr>
          <w:color w:val="565656"/>
          <w:spacing w:val="-2"/>
          <w:w w:val="70"/>
          <w:sz w:val="22"/>
        </w:rPr>
        <w:t>.</w:t>
      </w:r>
      <w:r>
        <w:rPr>
          <w:color w:val="050507"/>
          <w:spacing w:val="-2"/>
          <w:w w:val="70"/>
          <w:sz w:val="22"/>
        </w:rPr>
        <w:t>..</w:t>
      </w:r>
      <w:r>
        <w:rPr>
          <w:color w:val="565656"/>
          <w:spacing w:val="-2"/>
          <w:w w:val="70"/>
          <w:sz w:val="22"/>
        </w:rPr>
        <w:t>.......</w:t>
      </w:r>
      <w:r>
        <w:rPr>
          <w:color w:val="232324"/>
          <w:spacing w:val="-2"/>
          <w:w w:val="70"/>
          <w:sz w:val="21"/>
        </w:rPr>
        <w:t>6</w:t>
      </w:r>
      <w:r>
        <w:rPr>
          <w:color w:val="232324"/>
          <w:sz w:val="21"/>
        </w:rPr>
        <w:tab/>
      </w:r>
      <w:r>
        <w:rPr>
          <w:color w:val="576793"/>
          <w:spacing w:val="-5"/>
          <w:w w:val="90"/>
          <w:position w:val="4"/>
          <w:sz w:val="15"/>
        </w:rPr>
        <w:t>"'</w:t>
      </w:r>
    </w:p>
    <w:p>
      <w:pPr>
        <w:pStyle w:val="ListParagraph"/>
        <w:numPr>
          <w:ilvl w:val="1"/>
          <w:numId w:val="1"/>
        </w:numPr>
        <w:tabs>
          <w:tab w:pos="1402" w:val="left" w:leader="none"/>
          <w:tab w:pos="9821" w:val="left" w:leader="none"/>
        </w:tabs>
        <w:spacing w:line="225" w:lineRule="exact" w:before="0" w:after="0"/>
        <w:ind w:left="1402" w:right="0" w:hanging="659"/>
        <w:jc w:val="left"/>
        <w:rPr>
          <w:color w:val="151516"/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7226848</wp:posOffset>
                </wp:positionH>
                <wp:positionV relativeFrom="paragraph">
                  <wp:posOffset>86897</wp:posOffset>
                </wp:positionV>
                <wp:extent cx="22225" cy="4953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2222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76793"/>
                                <w:spacing w:val="-10"/>
                                <w:w w:val="65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043213pt;margin-top:6.842319pt;width:1.75pt;height:3.9pt;mso-position-horizontal-relative:page;mso-position-vertical-relative:paragraph;z-index:15748608" type="#_x0000_t202" id="docshape33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76793"/>
                          <w:spacing w:val="-10"/>
                          <w:w w:val="65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1254912">
                <wp:simplePos x="0" y="0"/>
                <wp:positionH relativeFrom="page">
                  <wp:posOffset>7219733</wp:posOffset>
                </wp:positionH>
                <wp:positionV relativeFrom="paragraph">
                  <wp:posOffset>113992</wp:posOffset>
                </wp:positionV>
                <wp:extent cx="59055" cy="28892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59055" cy="288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4" w:lineRule="exact" w:before="0"/>
                              <w:ind w:left="0" w:right="0" w:firstLine="0"/>
                              <w:jc w:val="left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576793"/>
                                <w:spacing w:val="-10"/>
                                <w:w w:val="65"/>
                                <w:sz w:val="41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482971pt;margin-top:8.975823pt;width:4.650pt;height:22.75pt;mso-position-horizontal-relative:page;mso-position-vertical-relative:paragraph;z-index:-22061568" type="#_x0000_t202" id="docshape34" filled="false" stroked="false">
                <v:textbox inset="0,0,0,0">
                  <w:txbxContent>
                    <w:p>
                      <w:pPr>
                        <w:spacing w:line="454" w:lineRule="exact" w:before="0"/>
                        <w:ind w:left="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576793"/>
                          <w:spacing w:val="-10"/>
                          <w:w w:val="65"/>
                          <w:sz w:val="41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1255424">
                <wp:simplePos x="0" y="0"/>
                <wp:positionH relativeFrom="page">
                  <wp:posOffset>7214346</wp:posOffset>
                </wp:positionH>
                <wp:positionV relativeFrom="paragraph">
                  <wp:posOffset>404688</wp:posOffset>
                </wp:positionV>
                <wp:extent cx="24130" cy="5651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24130" cy="56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9" w:lineRule="exact" w:before="0"/>
                              <w:ind w:left="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576793"/>
                                <w:spacing w:val="-7"/>
                                <w:w w:val="70"/>
                                <w:sz w:val="8"/>
                              </w:rPr>
                              <w:t>,c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058777pt;margin-top:31.865255pt;width:1.9pt;height:4.45pt;mso-position-horizontal-relative:page;mso-position-vertical-relative:paragraph;z-index:-22061056" type="#_x0000_t202" id="docshape35" filled="false" stroked="false">
                <v:textbox inset="0,0,0,0">
                  <w:txbxContent>
                    <w:p>
                      <w:pPr>
                        <w:spacing w:line="89" w:lineRule="exact" w:before="0"/>
                        <w:ind w:left="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color w:val="576793"/>
                          <w:spacing w:val="-7"/>
                          <w:w w:val="70"/>
                          <w:sz w:val="8"/>
                        </w:rPr>
                        <w:t>,c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51516"/>
          <w:sz w:val="21"/>
        </w:rPr>
        <w:t>Identification</w:t>
      </w:r>
      <w:r>
        <w:rPr>
          <w:color w:val="151516"/>
          <w:spacing w:val="52"/>
          <w:sz w:val="21"/>
        </w:rPr>
        <w:t> </w:t>
      </w:r>
      <w:r>
        <w:rPr>
          <w:color w:val="232324"/>
          <w:w w:val="95"/>
          <w:sz w:val="21"/>
        </w:rPr>
        <w:t>of</w:t>
      </w:r>
      <w:r>
        <w:rPr>
          <w:color w:val="232324"/>
          <w:spacing w:val="56"/>
          <w:sz w:val="21"/>
        </w:rPr>
        <w:t> </w:t>
      </w:r>
      <w:r>
        <w:rPr>
          <w:color w:val="232324"/>
          <w:sz w:val="21"/>
        </w:rPr>
        <w:t>characteristics</w:t>
      </w:r>
      <w:r>
        <w:rPr>
          <w:color w:val="232324"/>
          <w:spacing w:val="36"/>
          <w:sz w:val="21"/>
        </w:rPr>
        <w:t> </w:t>
      </w:r>
      <w:r>
        <w:rPr>
          <w:color w:val="151516"/>
          <w:w w:val="95"/>
          <w:sz w:val="21"/>
        </w:rPr>
        <w:t>rel</w:t>
      </w:r>
      <w:r>
        <w:rPr>
          <w:color w:val="343634"/>
          <w:w w:val="95"/>
          <w:sz w:val="21"/>
        </w:rPr>
        <w:t>a</w:t>
      </w:r>
      <w:r>
        <w:rPr>
          <w:color w:val="151516"/>
          <w:w w:val="95"/>
          <w:sz w:val="21"/>
        </w:rPr>
        <w:t>ted</w:t>
      </w:r>
      <w:r>
        <w:rPr>
          <w:color w:val="151516"/>
          <w:spacing w:val="45"/>
          <w:sz w:val="21"/>
        </w:rPr>
        <w:t> </w:t>
      </w:r>
      <w:r>
        <w:rPr>
          <w:color w:val="232324"/>
          <w:w w:val="95"/>
          <w:sz w:val="21"/>
        </w:rPr>
        <w:t>to</w:t>
      </w:r>
      <w:r>
        <w:rPr>
          <w:color w:val="232324"/>
          <w:spacing w:val="16"/>
          <w:sz w:val="21"/>
        </w:rPr>
        <w:t> </w:t>
      </w:r>
      <w:r>
        <w:rPr>
          <w:color w:val="232324"/>
          <w:w w:val="95"/>
          <w:sz w:val="21"/>
        </w:rPr>
        <w:t>safety</w:t>
      </w:r>
      <w:r>
        <w:rPr>
          <w:color w:val="232324"/>
          <w:spacing w:val="38"/>
          <w:sz w:val="21"/>
        </w:rPr>
        <w:t> </w:t>
      </w:r>
      <w:r>
        <w:rPr>
          <w:color w:val="464646"/>
          <w:spacing w:val="-2"/>
          <w:w w:val="75"/>
          <w:sz w:val="21"/>
        </w:rPr>
        <w:t>..................................................</w:t>
      </w:r>
      <w:r>
        <w:rPr>
          <w:color w:val="696969"/>
          <w:spacing w:val="-2"/>
          <w:w w:val="75"/>
          <w:sz w:val="21"/>
        </w:rPr>
        <w:t>.....</w:t>
      </w:r>
      <w:r>
        <w:rPr>
          <w:color w:val="464646"/>
          <w:spacing w:val="-2"/>
          <w:w w:val="75"/>
          <w:sz w:val="21"/>
        </w:rPr>
        <w:t>....</w:t>
      </w:r>
      <w:r>
        <w:rPr>
          <w:color w:val="050507"/>
          <w:spacing w:val="-2"/>
          <w:w w:val="75"/>
          <w:sz w:val="21"/>
        </w:rPr>
        <w:t>.</w:t>
      </w:r>
      <w:r>
        <w:rPr>
          <w:color w:val="565656"/>
          <w:spacing w:val="-2"/>
          <w:w w:val="75"/>
          <w:sz w:val="21"/>
        </w:rPr>
        <w:t>.......</w:t>
      </w:r>
      <w:r>
        <w:rPr>
          <w:color w:val="050507"/>
          <w:spacing w:val="-2"/>
          <w:w w:val="75"/>
          <w:sz w:val="21"/>
        </w:rPr>
        <w:t>.</w:t>
      </w:r>
      <w:r>
        <w:rPr>
          <w:color w:val="565656"/>
          <w:spacing w:val="-2"/>
          <w:w w:val="75"/>
          <w:sz w:val="21"/>
        </w:rPr>
        <w:t>..</w:t>
      </w:r>
      <w:r>
        <w:rPr>
          <w:color w:val="050507"/>
          <w:spacing w:val="-2"/>
          <w:w w:val="75"/>
          <w:sz w:val="21"/>
        </w:rPr>
        <w:t>.</w:t>
      </w:r>
      <w:r>
        <w:rPr>
          <w:color w:val="565656"/>
          <w:spacing w:val="-2"/>
          <w:w w:val="75"/>
          <w:sz w:val="21"/>
        </w:rPr>
        <w:t>..</w:t>
      </w:r>
      <w:r>
        <w:rPr>
          <w:color w:val="151516"/>
          <w:spacing w:val="-2"/>
          <w:w w:val="75"/>
          <w:sz w:val="21"/>
        </w:rPr>
        <w:t>..</w:t>
      </w:r>
      <w:r>
        <w:rPr>
          <w:color w:val="565656"/>
          <w:spacing w:val="-2"/>
          <w:w w:val="75"/>
          <w:sz w:val="21"/>
        </w:rPr>
        <w:t>....</w:t>
      </w:r>
      <w:r>
        <w:rPr>
          <w:color w:val="050507"/>
          <w:spacing w:val="-2"/>
          <w:w w:val="75"/>
          <w:sz w:val="21"/>
        </w:rPr>
        <w:t>.</w:t>
      </w:r>
      <w:r>
        <w:rPr>
          <w:color w:val="464646"/>
          <w:spacing w:val="-2"/>
          <w:w w:val="75"/>
          <w:sz w:val="21"/>
        </w:rPr>
        <w:t>..</w:t>
      </w:r>
      <w:r>
        <w:rPr>
          <w:color w:val="232324"/>
          <w:spacing w:val="-2"/>
          <w:w w:val="75"/>
          <w:sz w:val="21"/>
        </w:rPr>
        <w:t>.</w:t>
      </w:r>
      <w:r>
        <w:rPr>
          <w:color w:val="464646"/>
          <w:spacing w:val="-2"/>
          <w:w w:val="75"/>
          <w:sz w:val="21"/>
        </w:rPr>
        <w:t>....</w:t>
      </w:r>
      <w:r>
        <w:rPr>
          <w:color w:val="151516"/>
          <w:spacing w:val="-2"/>
          <w:w w:val="75"/>
          <w:sz w:val="21"/>
        </w:rPr>
        <w:t>..</w:t>
      </w:r>
      <w:r>
        <w:rPr>
          <w:color w:val="565656"/>
          <w:spacing w:val="-2"/>
          <w:w w:val="75"/>
          <w:sz w:val="21"/>
        </w:rPr>
        <w:t>.</w:t>
      </w:r>
      <w:r>
        <w:rPr>
          <w:color w:val="151516"/>
          <w:spacing w:val="-2"/>
          <w:w w:val="75"/>
          <w:sz w:val="21"/>
        </w:rPr>
        <w:t>..</w:t>
      </w:r>
      <w:r>
        <w:rPr>
          <w:color w:val="565656"/>
          <w:spacing w:val="-2"/>
          <w:w w:val="75"/>
          <w:sz w:val="21"/>
        </w:rPr>
        <w:t>.</w:t>
      </w:r>
      <w:r>
        <w:rPr>
          <w:color w:val="050507"/>
          <w:spacing w:val="-2"/>
          <w:w w:val="75"/>
          <w:sz w:val="21"/>
        </w:rPr>
        <w:t>..</w:t>
      </w:r>
      <w:r>
        <w:rPr>
          <w:color w:val="464646"/>
          <w:spacing w:val="-2"/>
          <w:w w:val="75"/>
          <w:sz w:val="21"/>
        </w:rPr>
        <w:t>..</w:t>
      </w:r>
      <w:r>
        <w:rPr>
          <w:color w:val="696969"/>
          <w:spacing w:val="-2"/>
          <w:w w:val="75"/>
          <w:sz w:val="21"/>
        </w:rPr>
        <w:t>...</w:t>
      </w:r>
      <w:r>
        <w:rPr>
          <w:color w:val="464646"/>
          <w:spacing w:val="-2"/>
          <w:w w:val="75"/>
          <w:sz w:val="21"/>
        </w:rPr>
        <w:t>.</w:t>
      </w:r>
      <w:r>
        <w:rPr>
          <w:color w:val="151516"/>
          <w:spacing w:val="-2"/>
          <w:w w:val="75"/>
          <w:sz w:val="21"/>
        </w:rPr>
        <w:t>7</w:t>
      </w:r>
      <w:r>
        <w:rPr>
          <w:color w:val="151516"/>
          <w:sz w:val="21"/>
        </w:rPr>
        <w:tab/>
      </w:r>
      <w:r>
        <w:rPr>
          <w:color w:val="576793"/>
          <w:spacing w:val="-10"/>
          <w:w w:val="95"/>
          <w:position w:val="5"/>
          <w:sz w:val="7"/>
        </w:rPr>
        <w:t>N</w:t>
      </w:r>
    </w:p>
    <w:p>
      <w:pPr>
        <w:pStyle w:val="ListParagraph"/>
        <w:numPr>
          <w:ilvl w:val="1"/>
          <w:numId w:val="1"/>
        </w:numPr>
        <w:tabs>
          <w:tab w:pos="1402" w:val="left" w:leader="none"/>
          <w:tab w:pos="9261" w:val="right" w:leader="dot"/>
        </w:tabs>
        <w:spacing w:line="232" w:lineRule="exact" w:before="0" w:after="0"/>
        <w:ind w:left="1402" w:right="0" w:hanging="654"/>
        <w:jc w:val="left"/>
        <w:rPr>
          <w:color w:val="151516"/>
          <w:sz w:val="21"/>
        </w:rPr>
      </w:pPr>
      <w:r>
        <w:rPr>
          <w:color w:val="151516"/>
          <w:sz w:val="21"/>
        </w:rPr>
        <w:t>Identification</w:t>
      </w:r>
      <w:r>
        <w:rPr>
          <w:color w:val="151516"/>
          <w:spacing w:val="8"/>
          <w:sz w:val="21"/>
        </w:rPr>
        <w:t> </w:t>
      </w:r>
      <w:r>
        <w:rPr>
          <w:color w:val="151516"/>
          <w:sz w:val="21"/>
        </w:rPr>
        <w:t>of</w:t>
      </w:r>
      <w:r>
        <w:rPr>
          <w:color w:val="151516"/>
          <w:spacing w:val="9"/>
          <w:sz w:val="21"/>
        </w:rPr>
        <w:t> </w:t>
      </w:r>
      <w:r>
        <w:rPr>
          <w:i/>
          <w:color w:val="151516"/>
          <w:sz w:val="22"/>
        </w:rPr>
        <w:t>ha</w:t>
      </w:r>
      <w:r>
        <w:rPr>
          <w:i/>
          <w:color w:val="343634"/>
          <w:sz w:val="22"/>
        </w:rPr>
        <w:t>z</w:t>
      </w:r>
      <w:r>
        <w:rPr>
          <w:i/>
          <w:color w:val="151516"/>
          <w:sz w:val="22"/>
        </w:rPr>
        <w:t>ards</w:t>
      </w:r>
      <w:r>
        <w:rPr>
          <w:i/>
          <w:color w:val="151516"/>
          <w:spacing w:val="-10"/>
          <w:sz w:val="22"/>
        </w:rPr>
        <w:t> </w:t>
      </w:r>
      <w:r>
        <w:rPr>
          <w:color w:val="232324"/>
          <w:sz w:val="21"/>
        </w:rPr>
        <w:t>and</w:t>
      </w:r>
      <w:r>
        <w:rPr>
          <w:color w:val="232324"/>
          <w:spacing w:val="15"/>
          <w:sz w:val="21"/>
        </w:rPr>
        <w:t> </w:t>
      </w:r>
      <w:r>
        <w:rPr>
          <w:i/>
          <w:color w:val="151516"/>
          <w:sz w:val="22"/>
        </w:rPr>
        <w:t>hazardous</w:t>
      </w:r>
      <w:r>
        <w:rPr>
          <w:i/>
          <w:color w:val="151516"/>
          <w:spacing w:val="7"/>
          <w:sz w:val="22"/>
        </w:rPr>
        <w:t> </w:t>
      </w:r>
      <w:r>
        <w:rPr>
          <w:i/>
          <w:color w:val="232324"/>
          <w:spacing w:val="-2"/>
          <w:sz w:val="22"/>
        </w:rPr>
        <w:t>situations</w:t>
      </w:r>
      <w:r>
        <w:rPr>
          <w:i/>
          <w:color w:val="232324"/>
          <w:sz w:val="22"/>
        </w:rPr>
        <w:tab/>
      </w:r>
      <w:r>
        <w:rPr>
          <w:color w:val="151516"/>
          <w:spacing w:val="-10"/>
          <w:sz w:val="21"/>
        </w:rPr>
        <w:t>7</w:t>
      </w:r>
    </w:p>
    <w:p>
      <w:pPr>
        <w:pStyle w:val="ListParagraph"/>
        <w:numPr>
          <w:ilvl w:val="2"/>
          <w:numId w:val="1"/>
        </w:numPr>
        <w:tabs>
          <w:tab w:pos="2163" w:val="left" w:leader="none"/>
          <w:tab w:pos="9818" w:val="left" w:leader="none"/>
        </w:tabs>
        <w:spacing w:line="233" w:lineRule="exact" w:before="0" w:after="0"/>
        <w:ind w:left="2163" w:right="0" w:hanging="766"/>
        <w:jc w:val="left"/>
        <w:rPr>
          <w:color w:val="151516"/>
          <w:position w:val="1"/>
          <w:sz w:val="21"/>
        </w:rPr>
      </w:pPr>
      <w:r>
        <w:rPr>
          <w:i/>
          <w:color w:val="151516"/>
          <w:spacing w:val="6"/>
          <w:w w:val="80"/>
          <w:position w:val="1"/>
          <w:sz w:val="22"/>
        </w:rPr>
        <w:t>Hazards</w:t>
      </w:r>
      <w:r>
        <w:rPr>
          <w:i/>
          <w:color w:val="151516"/>
          <w:spacing w:val="71"/>
          <w:position w:val="1"/>
          <w:sz w:val="22"/>
        </w:rPr>
        <w:t> </w:t>
      </w:r>
      <w:r>
        <w:rPr>
          <w:color w:val="343634"/>
          <w:spacing w:val="-2"/>
          <w:w w:val="65"/>
          <w:position w:val="1"/>
          <w:sz w:val="22"/>
        </w:rPr>
        <w:t>.</w:t>
      </w:r>
      <w:r>
        <w:rPr>
          <w:color w:val="565656"/>
          <w:spacing w:val="-2"/>
          <w:w w:val="65"/>
          <w:position w:val="1"/>
          <w:sz w:val="22"/>
        </w:rPr>
        <w:t>.</w:t>
      </w:r>
      <w:r>
        <w:rPr>
          <w:color w:val="050507"/>
          <w:spacing w:val="-2"/>
          <w:w w:val="65"/>
          <w:position w:val="1"/>
          <w:sz w:val="22"/>
        </w:rPr>
        <w:t>.</w:t>
      </w:r>
      <w:r>
        <w:rPr>
          <w:color w:val="464646"/>
          <w:spacing w:val="-2"/>
          <w:w w:val="65"/>
          <w:position w:val="1"/>
          <w:sz w:val="22"/>
        </w:rPr>
        <w:t>.....</w:t>
      </w:r>
      <w:r>
        <w:rPr>
          <w:color w:val="050507"/>
          <w:spacing w:val="-2"/>
          <w:w w:val="65"/>
          <w:position w:val="1"/>
          <w:sz w:val="22"/>
        </w:rPr>
        <w:t>..</w:t>
      </w:r>
      <w:r>
        <w:rPr>
          <w:color w:val="232324"/>
          <w:spacing w:val="-2"/>
          <w:w w:val="65"/>
          <w:position w:val="1"/>
          <w:sz w:val="22"/>
        </w:rPr>
        <w:t>....</w:t>
      </w:r>
      <w:r>
        <w:rPr>
          <w:color w:val="050507"/>
          <w:spacing w:val="-2"/>
          <w:w w:val="65"/>
          <w:position w:val="1"/>
          <w:sz w:val="22"/>
        </w:rPr>
        <w:t>.</w:t>
      </w:r>
      <w:r>
        <w:rPr>
          <w:color w:val="464646"/>
          <w:spacing w:val="-2"/>
          <w:w w:val="65"/>
          <w:position w:val="1"/>
          <w:sz w:val="22"/>
        </w:rPr>
        <w:t>....</w:t>
      </w:r>
      <w:r>
        <w:rPr>
          <w:color w:val="050507"/>
          <w:spacing w:val="-2"/>
          <w:w w:val="65"/>
          <w:position w:val="1"/>
          <w:sz w:val="22"/>
        </w:rPr>
        <w:t>..</w:t>
      </w:r>
      <w:r>
        <w:rPr>
          <w:color w:val="343634"/>
          <w:spacing w:val="-2"/>
          <w:w w:val="65"/>
          <w:position w:val="1"/>
          <w:sz w:val="22"/>
        </w:rPr>
        <w:t>...</w:t>
      </w:r>
      <w:r>
        <w:rPr>
          <w:color w:val="565656"/>
          <w:spacing w:val="-2"/>
          <w:w w:val="65"/>
          <w:position w:val="1"/>
          <w:sz w:val="22"/>
        </w:rPr>
        <w:t>..</w:t>
      </w:r>
      <w:r>
        <w:rPr>
          <w:color w:val="343634"/>
          <w:spacing w:val="-2"/>
          <w:w w:val="65"/>
          <w:position w:val="1"/>
          <w:sz w:val="22"/>
        </w:rPr>
        <w:t>.</w:t>
      </w:r>
      <w:r>
        <w:rPr>
          <w:color w:val="050507"/>
          <w:spacing w:val="-2"/>
          <w:w w:val="65"/>
          <w:position w:val="1"/>
          <w:sz w:val="22"/>
        </w:rPr>
        <w:t>.</w:t>
      </w:r>
      <w:r>
        <w:rPr>
          <w:color w:val="464646"/>
          <w:spacing w:val="-2"/>
          <w:w w:val="65"/>
          <w:position w:val="1"/>
          <w:sz w:val="22"/>
        </w:rPr>
        <w:t>............................................</w:t>
      </w:r>
      <w:r>
        <w:rPr>
          <w:color w:val="050507"/>
          <w:spacing w:val="-2"/>
          <w:w w:val="65"/>
          <w:position w:val="1"/>
          <w:sz w:val="22"/>
        </w:rPr>
        <w:t>.</w:t>
      </w:r>
      <w:r>
        <w:rPr>
          <w:color w:val="343634"/>
          <w:spacing w:val="-2"/>
          <w:w w:val="65"/>
          <w:position w:val="1"/>
          <w:sz w:val="22"/>
        </w:rPr>
        <w:t>.</w:t>
      </w:r>
      <w:r>
        <w:rPr>
          <w:color w:val="565656"/>
          <w:spacing w:val="-2"/>
          <w:w w:val="65"/>
          <w:position w:val="1"/>
          <w:sz w:val="22"/>
        </w:rPr>
        <w:t>.</w:t>
      </w:r>
      <w:r>
        <w:rPr>
          <w:color w:val="343634"/>
          <w:spacing w:val="-2"/>
          <w:w w:val="65"/>
          <w:position w:val="1"/>
          <w:sz w:val="22"/>
        </w:rPr>
        <w:t>.</w:t>
      </w:r>
      <w:r>
        <w:rPr>
          <w:color w:val="565656"/>
          <w:spacing w:val="-2"/>
          <w:w w:val="65"/>
          <w:position w:val="1"/>
          <w:sz w:val="22"/>
        </w:rPr>
        <w:t>.</w:t>
      </w:r>
      <w:r>
        <w:rPr>
          <w:color w:val="151516"/>
          <w:spacing w:val="-2"/>
          <w:w w:val="65"/>
          <w:position w:val="1"/>
          <w:sz w:val="22"/>
        </w:rPr>
        <w:t>..</w:t>
      </w:r>
      <w:r>
        <w:rPr>
          <w:color w:val="343634"/>
          <w:spacing w:val="-2"/>
          <w:w w:val="65"/>
          <w:position w:val="1"/>
          <w:sz w:val="22"/>
        </w:rPr>
        <w:t>.</w:t>
      </w:r>
      <w:r>
        <w:rPr>
          <w:color w:val="050507"/>
          <w:spacing w:val="-2"/>
          <w:w w:val="65"/>
          <w:position w:val="1"/>
          <w:sz w:val="22"/>
        </w:rPr>
        <w:t>.</w:t>
      </w:r>
      <w:r>
        <w:rPr>
          <w:color w:val="232324"/>
          <w:spacing w:val="-2"/>
          <w:w w:val="65"/>
          <w:position w:val="1"/>
          <w:sz w:val="22"/>
        </w:rPr>
        <w:t>.</w:t>
      </w:r>
      <w:r>
        <w:rPr>
          <w:color w:val="464646"/>
          <w:spacing w:val="-2"/>
          <w:w w:val="65"/>
          <w:position w:val="1"/>
          <w:sz w:val="22"/>
        </w:rPr>
        <w:t>.....</w:t>
      </w:r>
      <w:r>
        <w:rPr>
          <w:color w:val="151516"/>
          <w:spacing w:val="-2"/>
          <w:w w:val="65"/>
          <w:position w:val="1"/>
          <w:sz w:val="22"/>
        </w:rPr>
        <w:t>...</w:t>
      </w:r>
      <w:r>
        <w:rPr>
          <w:color w:val="464646"/>
          <w:spacing w:val="-2"/>
          <w:w w:val="65"/>
          <w:position w:val="1"/>
          <w:sz w:val="22"/>
        </w:rPr>
        <w:t>..............</w:t>
      </w:r>
      <w:r>
        <w:rPr>
          <w:color w:val="151516"/>
          <w:spacing w:val="-2"/>
          <w:w w:val="65"/>
          <w:position w:val="1"/>
          <w:sz w:val="22"/>
        </w:rPr>
        <w:t>.</w:t>
      </w:r>
      <w:r>
        <w:rPr>
          <w:color w:val="565656"/>
          <w:spacing w:val="-2"/>
          <w:w w:val="65"/>
          <w:position w:val="1"/>
          <w:sz w:val="22"/>
        </w:rPr>
        <w:t>........</w:t>
      </w:r>
      <w:r>
        <w:rPr>
          <w:color w:val="343634"/>
          <w:spacing w:val="-2"/>
          <w:w w:val="65"/>
          <w:position w:val="1"/>
          <w:sz w:val="22"/>
        </w:rPr>
        <w:t>...........</w:t>
      </w:r>
      <w:r>
        <w:rPr>
          <w:color w:val="565656"/>
          <w:spacing w:val="-2"/>
          <w:w w:val="65"/>
          <w:position w:val="1"/>
          <w:sz w:val="22"/>
        </w:rPr>
        <w:t>.</w:t>
      </w:r>
      <w:r>
        <w:rPr>
          <w:color w:val="343634"/>
          <w:spacing w:val="-2"/>
          <w:w w:val="65"/>
          <w:position w:val="1"/>
          <w:sz w:val="22"/>
        </w:rPr>
        <w:t>..</w:t>
      </w:r>
      <w:r>
        <w:rPr>
          <w:color w:val="565656"/>
          <w:spacing w:val="-2"/>
          <w:w w:val="65"/>
          <w:position w:val="1"/>
          <w:sz w:val="22"/>
        </w:rPr>
        <w:t>............</w:t>
      </w:r>
      <w:r>
        <w:rPr>
          <w:color w:val="343634"/>
          <w:spacing w:val="-2"/>
          <w:w w:val="65"/>
          <w:position w:val="1"/>
          <w:sz w:val="22"/>
        </w:rPr>
        <w:t>.</w:t>
      </w:r>
      <w:r>
        <w:rPr>
          <w:color w:val="565656"/>
          <w:spacing w:val="-2"/>
          <w:w w:val="65"/>
          <w:position w:val="1"/>
          <w:sz w:val="22"/>
        </w:rPr>
        <w:t>...</w:t>
      </w:r>
      <w:r>
        <w:rPr>
          <w:color w:val="343634"/>
          <w:spacing w:val="-2"/>
          <w:w w:val="65"/>
          <w:position w:val="1"/>
          <w:sz w:val="22"/>
        </w:rPr>
        <w:t>.</w:t>
      </w:r>
      <w:r>
        <w:rPr>
          <w:color w:val="565656"/>
          <w:spacing w:val="-2"/>
          <w:w w:val="65"/>
          <w:position w:val="1"/>
          <w:sz w:val="22"/>
        </w:rPr>
        <w:t>.</w:t>
      </w:r>
      <w:r>
        <w:rPr>
          <w:color w:val="343634"/>
          <w:spacing w:val="-2"/>
          <w:w w:val="65"/>
          <w:position w:val="1"/>
          <w:sz w:val="22"/>
        </w:rPr>
        <w:t>..</w:t>
      </w:r>
      <w:r>
        <w:rPr>
          <w:color w:val="050507"/>
          <w:spacing w:val="-2"/>
          <w:w w:val="65"/>
          <w:position w:val="1"/>
          <w:sz w:val="22"/>
        </w:rPr>
        <w:t>.</w:t>
      </w:r>
      <w:r>
        <w:rPr>
          <w:color w:val="565656"/>
          <w:spacing w:val="-2"/>
          <w:w w:val="65"/>
          <w:position w:val="1"/>
          <w:sz w:val="22"/>
        </w:rPr>
        <w:t>.</w:t>
      </w:r>
      <w:r>
        <w:rPr>
          <w:color w:val="151516"/>
          <w:spacing w:val="-2"/>
          <w:w w:val="65"/>
          <w:position w:val="1"/>
          <w:sz w:val="22"/>
        </w:rPr>
        <w:t>.</w:t>
      </w:r>
      <w:r>
        <w:rPr>
          <w:color w:val="464646"/>
          <w:spacing w:val="-2"/>
          <w:w w:val="65"/>
          <w:position w:val="1"/>
          <w:sz w:val="22"/>
        </w:rPr>
        <w:t>.</w:t>
      </w:r>
      <w:r>
        <w:rPr>
          <w:color w:val="151516"/>
          <w:spacing w:val="-2"/>
          <w:w w:val="65"/>
          <w:position w:val="1"/>
          <w:sz w:val="22"/>
        </w:rPr>
        <w:t>.</w:t>
      </w:r>
      <w:r>
        <w:rPr>
          <w:color w:val="343634"/>
          <w:spacing w:val="-2"/>
          <w:w w:val="65"/>
          <w:position w:val="1"/>
          <w:sz w:val="22"/>
        </w:rPr>
        <w:t>.</w:t>
      </w:r>
      <w:r>
        <w:rPr>
          <w:color w:val="151516"/>
          <w:spacing w:val="-2"/>
          <w:w w:val="65"/>
          <w:position w:val="1"/>
          <w:sz w:val="22"/>
        </w:rPr>
        <w:t>..</w:t>
      </w:r>
      <w:r>
        <w:rPr>
          <w:color w:val="464646"/>
          <w:spacing w:val="-2"/>
          <w:w w:val="65"/>
          <w:position w:val="1"/>
          <w:sz w:val="22"/>
        </w:rPr>
        <w:t>.</w:t>
      </w:r>
      <w:r>
        <w:rPr>
          <w:color w:val="232324"/>
          <w:spacing w:val="-2"/>
          <w:w w:val="65"/>
          <w:position w:val="1"/>
          <w:sz w:val="22"/>
        </w:rPr>
        <w:t>.</w:t>
      </w:r>
      <w:r>
        <w:rPr>
          <w:color w:val="464646"/>
          <w:spacing w:val="-2"/>
          <w:w w:val="65"/>
          <w:position w:val="1"/>
          <w:sz w:val="22"/>
        </w:rPr>
        <w:t>.</w:t>
      </w:r>
      <w:r>
        <w:rPr>
          <w:color w:val="151516"/>
          <w:spacing w:val="-2"/>
          <w:w w:val="65"/>
          <w:position w:val="1"/>
          <w:sz w:val="22"/>
        </w:rPr>
        <w:t>..</w:t>
      </w:r>
      <w:r>
        <w:rPr>
          <w:color w:val="565656"/>
          <w:spacing w:val="-2"/>
          <w:w w:val="65"/>
          <w:position w:val="1"/>
          <w:sz w:val="22"/>
        </w:rPr>
        <w:t>.</w:t>
      </w:r>
      <w:r>
        <w:rPr>
          <w:color w:val="232324"/>
          <w:spacing w:val="-2"/>
          <w:w w:val="65"/>
          <w:position w:val="1"/>
          <w:sz w:val="22"/>
        </w:rPr>
        <w:t>....</w:t>
      </w:r>
      <w:r>
        <w:rPr>
          <w:color w:val="464646"/>
          <w:spacing w:val="-2"/>
          <w:w w:val="65"/>
          <w:position w:val="1"/>
          <w:sz w:val="22"/>
        </w:rPr>
        <w:t>..</w:t>
      </w:r>
      <w:r>
        <w:rPr>
          <w:color w:val="696969"/>
          <w:spacing w:val="-2"/>
          <w:w w:val="65"/>
          <w:position w:val="1"/>
          <w:sz w:val="22"/>
        </w:rPr>
        <w:t>.</w:t>
      </w:r>
      <w:r>
        <w:rPr>
          <w:color w:val="343634"/>
          <w:spacing w:val="-2"/>
          <w:w w:val="65"/>
          <w:position w:val="1"/>
          <w:sz w:val="22"/>
        </w:rPr>
        <w:t>........</w:t>
      </w:r>
      <w:r>
        <w:rPr>
          <w:color w:val="565656"/>
          <w:spacing w:val="-2"/>
          <w:w w:val="65"/>
          <w:position w:val="1"/>
          <w:sz w:val="22"/>
        </w:rPr>
        <w:t>.</w:t>
      </w:r>
      <w:r>
        <w:rPr>
          <w:color w:val="343634"/>
          <w:spacing w:val="-2"/>
          <w:w w:val="65"/>
          <w:position w:val="1"/>
          <w:sz w:val="22"/>
        </w:rPr>
        <w:t>..</w:t>
      </w:r>
      <w:r>
        <w:rPr>
          <w:color w:val="151516"/>
          <w:spacing w:val="-2"/>
          <w:w w:val="65"/>
          <w:position w:val="1"/>
          <w:sz w:val="21"/>
        </w:rPr>
        <w:t>7</w:t>
      </w:r>
      <w:r>
        <w:rPr>
          <w:color w:val="151516"/>
          <w:position w:val="1"/>
          <w:sz w:val="21"/>
        </w:rPr>
        <w:tab/>
      </w:r>
      <w:r>
        <w:rPr>
          <w:color w:val="576793"/>
          <w:spacing w:val="-5"/>
          <w:w w:val="80"/>
          <w:sz w:val="7"/>
        </w:rPr>
        <w:t>O"</w:t>
      </w:r>
    </w:p>
    <w:p>
      <w:pPr>
        <w:pStyle w:val="ListParagraph"/>
        <w:numPr>
          <w:ilvl w:val="2"/>
          <w:numId w:val="1"/>
        </w:numPr>
        <w:tabs>
          <w:tab w:pos="2163" w:val="left" w:leader="none"/>
          <w:tab w:pos="9213" w:val="right" w:leader="dot"/>
        </w:tabs>
        <w:spacing w:line="233" w:lineRule="exact" w:before="0" w:after="0"/>
        <w:ind w:left="2163" w:right="0" w:hanging="766"/>
        <w:jc w:val="left"/>
        <w:rPr>
          <w:color w:val="151516"/>
          <w:sz w:val="21"/>
        </w:rPr>
      </w:pPr>
      <w:r>
        <w:rPr>
          <w:i/>
          <w:color w:val="151516"/>
          <w:spacing w:val="-4"/>
          <w:sz w:val="22"/>
        </w:rPr>
        <w:t>Hazardous</w:t>
      </w:r>
      <w:r>
        <w:rPr>
          <w:i/>
          <w:color w:val="151516"/>
          <w:spacing w:val="6"/>
          <w:sz w:val="22"/>
        </w:rPr>
        <w:t> </w:t>
      </w:r>
      <w:r>
        <w:rPr>
          <w:i/>
          <w:color w:val="232324"/>
          <w:spacing w:val="-4"/>
          <w:sz w:val="22"/>
        </w:rPr>
        <w:t>situations</w:t>
      </w:r>
      <w:r>
        <w:rPr>
          <w:i/>
          <w:color w:val="232324"/>
          <w:spacing w:val="-1"/>
          <w:sz w:val="22"/>
        </w:rPr>
        <w:t> </w:t>
      </w:r>
      <w:r>
        <w:rPr>
          <w:color w:val="151516"/>
          <w:spacing w:val="-4"/>
          <w:sz w:val="21"/>
        </w:rPr>
        <w:t>in</w:t>
      </w:r>
      <w:r>
        <w:rPr>
          <w:color w:val="151516"/>
          <w:spacing w:val="-6"/>
          <w:sz w:val="21"/>
        </w:rPr>
        <w:t> </w:t>
      </w:r>
      <w:r>
        <w:rPr>
          <w:color w:val="232324"/>
          <w:spacing w:val="-4"/>
          <w:sz w:val="21"/>
        </w:rPr>
        <w:t>genera</w:t>
      </w:r>
      <w:r>
        <w:rPr>
          <w:color w:val="050507"/>
          <w:spacing w:val="-4"/>
          <w:sz w:val="21"/>
        </w:rPr>
        <w:t>l</w:t>
      </w:r>
      <w:r>
        <w:rPr>
          <w:color w:val="050507"/>
          <w:sz w:val="21"/>
        </w:rPr>
        <w:tab/>
      </w:r>
      <w:r>
        <w:rPr>
          <w:color w:val="232324"/>
          <w:spacing w:val="-10"/>
          <w:sz w:val="21"/>
        </w:rPr>
        <w:t>8</w:t>
      </w:r>
    </w:p>
    <w:p>
      <w:pPr>
        <w:pStyle w:val="ListParagraph"/>
        <w:numPr>
          <w:ilvl w:val="2"/>
          <w:numId w:val="1"/>
        </w:numPr>
        <w:tabs>
          <w:tab w:pos="2163" w:val="left" w:leader="none"/>
          <w:tab w:pos="9217" w:val="right" w:leader="dot"/>
        </w:tabs>
        <w:spacing w:line="231" w:lineRule="exact" w:before="0" w:after="0"/>
        <w:ind w:left="2163" w:right="0" w:hanging="761"/>
        <w:jc w:val="left"/>
        <w:rPr>
          <w:color w:val="151516"/>
          <w:sz w:val="21"/>
        </w:rPr>
      </w:pPr>
      <w:r>
        <w:rPr>
          <w:i/>
          <w:color w:val="151516"/>
          <w:sz w:val="22"/>
        </w:rPr>
        <w:t>Ha</w:t>
      </w:r>
      <w:r>
        <w:rPr>
          <w:i/>
          <w:color w:val="343634"/>
          <w:sz w:val="22"/>
        </w:rPr>
        <w:t>za</w:t>
      </w:r>
      <w:r>
        <w:rPr>
          <w:i/>
          <w:color w:val="151516"/>
          <w:sz w:val="22"/>
        </w:rPr>
        <w:t>rdous</w:t>
      </w:r>
      <w:r>
        <w:rPr>
          <w:i/>
          <w:color w:val="151516"/>
          <w:spacing w:val="-14"/>
          <w:sz w:val="22"/>
        </w:rPr>
        <w:t> </w:t>
      </w:r>
      <w:r>
        <w:rPr>
          <w:i/>
          <w:color w:val="232324"/>
          <w:sz w:val="22"/>
        </w:rPr>
        <w:t>situations</w:t>
      </w:r>
      <w:r>
        <w:rPr>
          <w:i/>
          <w:color w:val="232324"/>
          <w:spacing w:val="-3"/>
          <w:sz w:val="22"/>
        </w:rPr>
        <w:t> </w:t>
      </w:r>
      <w:r>
        <w:rPr>
          <w:color w:val="232324"/>
          <w:sz w:val="21"/>
        </w:rPr>
        <w:t>resulting</w:t>
      </w:r>
      <w:r>
        <w:rPr>
          <w:color w:val="232324"/>
          <w:spacing w:val="-5"/>
          <w:sz w:val="21"/>
        </w:rPr>
        <w:t> </w:t>
      </w:r>
      <w:r>
        <w:rPr>
          <w:color w:val="232324"/>
          <w:sz w:val="21"/>
        </w:rPr>
        <w:t>from</w:t>
      </w:r>
      <w:r>
        <w:rPr>
          <w:color w:val="232324"/>
          <w:spacing w:val="3"/>
          <w:sz w:val="21"/>
        </w:rPr>
        <w:t> </w:t>
      </w:r>
      <w:r>
        <w:rPr>
          <w:color w:val="232324"/>
          <w:spacing w:val="-2"/>
          <w:sz w:val="21"/>
        </w:rPr>
        <w:t>faults</w:t>
      </w:r>
      <w:r>
        <w:rPr>
          <w:color w:val="232324"/>
          <w:sz w:val="21"/>
        </w:rPr>
        <w:tab/>
      </w:r>
      <w:r>
        <w:rPr>
          <w:color w:val="232324"/>
          <w:spacing w:val="-10"/>
          <w:sz w:val="21"/>
        </w:rPr>
        <w:t>8</w:t>
      </w:r>
    </w:p>
    <w:p>
      <w:pPr>
        <w:pStyle w:val="ListParagraph"/>
        <w:numPr>
          <w:ilvl w:val="2"/>
          <w:numId w:val="1"/>
        </w:numPr>
        <w:tabs>
          <w:tab w:pos="2163" w:val="left" w:leader="none"/>
          <w:tab w:pos="9216" w:val="right" w:leader="dot"/>
        </w:tabs>
        <w:spacing w:line="233" w:lineRule="exact" w:before="0" w:after="0"/>
        <w:ind w:left="2163" w:right="0" w:hanging="761"/>
        <w:jc w:val="left"/>
        <w:rPr>
          <w:color w:val="151516"/>
          <w:sz w:val="21"/>
        </w:rPr>
      </w:pPr>
      <w:r>
        <w:rPr>
          <w:i/>
          <w:color w:val="151516"/>
          <w:sz w:val="22"/>
        </w:rPr>
        <w:t>Hazardous</w:t>
      </w:r>
      <w:r>
        <w:rPr>
          <w:i/>
          <w:color w:val="151516"/>
          <w:spacing w:val="1"/>
          <w:sz w:val="22"/>
        </w:rPr>
        <w:t> </w:t>
      </w:r>
      <w:r>
        <w:rPr>
          <w:i/>
          <w:color w:val="343634"/>
          <w:sz w:val="22"/>
        </w:rPr>
        <w:t>s</w:t>
      </w:r>
      <w:r>
        <w:rPr>
          <w:i/>
          <w:color w:val="151516"/>
          <w:sz w:val="22"/>
        </w:rPr>
        <w:t>ituation</w:t>
      </w:r>
      <w:r>
        <w:rPr>
          <w:i/>
          <w:color w:val="343634"/>
          <w:sz w:val="22"/>
        </w:rPr>
        <w:t>s</w:t>
      </w:r>
      <w:r>
        <w:rPr>
          <w:i/>
          <w:color w:val="343634"/>
          <w:spacing w:val="-7"/>
          <w:sz w:val="22"/>
        </w:rPr>
        <w:t> </w:t>
      </w:r>
      <w:r>
        <w:rPr>
          <w:color w:val="151516"/>
          <w:sz w:val="21"/>
        </w:rPr>
        <w:t>r</w:t>
      </w:r>
      <w:r>
        <w:rPr>
          <w:color w:val="343634"/>
          <w:sz w:val="21"/>
        </w:rPr>
        <w:t>es</w:t>
      </w:r>
      <w:r>
        <w:rPr>
          <w:color w:val="151516"/>
          <w:sz w:val="21"/>
        </w:rPr>
        <w:t>ulting</w:t>
      </w:r>
      <w:r>
        <w:rPr>
          <w:color w:val="151516"/>
          <w:spacing w:val="-15"/>
          <w:sz w:val="21"/>
        </w:rPr>
        <w:t> </w:t>
      </w:r>
      <w:r>
        <w:rPr>
          <w:color w:val="232324"/>
          <w:sz w:val="21"/>
        </w:rPr>
        <w:t>from</w:t>
      </w:r>
      <w:r>
        <w:rPr>
          <w:color w:val="232324"/>
          <w:spacing w:val="15"/>
          <w:sz w:val="21"/>
        </w:rPr>
        <w:t> </w:t>
      </w:r>
      <w:r>
        <w:rPr>
          <w:color w:val="151516"/>
          <w:sz w:val="21"/>
        </w:rPr>
        <w:t>random</w:t>
      </w:r>
      <w:r>
        <w:rPr>
          <w:color w:val="151516"/>
          <w:spacing w:val="11"/>
          <w:sz w:val="21"/>
        </w:rPr>
        <w:t> </w:t>
      </w:r>
      <w:r>
        <w:rPr>
          <w:color w:val="232324"/>
          <w:spacing w:val="-2"/>
          <w:sz w:val="21"/>
        </w:rPr>
        <w:t>faults</w:t>
      </w:r>
      <w:r>
        <w:rPr>
          <w:color w:val="232324"/>
          <w:sz w:val="21"/>
        </w:rPr>
        <w:tab/>
      </w:r>
      <w:r>
        <w:rPr>
          <w:color w:val="151516"/>
          <w:spacing w:val="-10"/>
          <w:sz w:val="21"/>
        </w:rPr>
        <w:t>8</w:t>
      </w:r>
    </w:p>
    <w:p>
      <w:pPr>
        <w:pStyle w:val="ListParagraph"/>
        <w:numPr>
          <w:ilvl w:val="2"/>
          <w:numId w:val="1"/>
        </w:numPr>
        <w:tabs>
          <w:tab w:pos="2163" w:val="left" w:leader="none"/>
          <w:tab w:pos="9218" w:val="right" w:leader="dot"/>
        </w:tabs>
        <w:spacing w:line="233" w:lineRule="exact" w:before="0" w:after="0"/>
        <w:ind w:left="2163" w:right="0" w:hanging="761"/>
        <w:jc w:val="left"/>
        <w:rPr>
          <w:color w:val="151516"/>
          <w:sz w:val="21"/>
        </w:rPr>
      </w:pPr>
      <w:r>
        <w:rPr>
          <w:i/>
          <w:color w:val="151516"/>
          <w:sz w:val="22"/>
        </w:rPr>
        <w:t>Ha</w:t>
      </w:r>
      <w:r>
        <w:rPr>
          <w:i/>
          <w:color w:val="343634"/>
          <w:sz w:val="22"/>
        </w:rPr>
        <w:t>zardo</w:t>
      </w:r>
      <w:r>
        <w:rPr>
          <w:i/>
          <w:color w:val="151516"/>
          <w:sz w:val="22"/>
        </w:rPr>
        <w:t>us</w:t>
      </w:r>
      <w:r>
        <w:rPr>
          <w:i/>
          <w:color w:val="151516"/>
          <w:spacing w:val="-9"/>
          <w:sz w:val="22"/>
        </w:rPr>
        <w:t> </w:t>
      </w:r>
      <w:r>
        <w:rPr>
          <w:i/>
          <w:color w:val="232324"/>
          <w:sz w:val="22"/>
        </w:rPr>
        <w:t>situations</w:t>
      </w:r>
      <w:r>
        <w:rPr>
          <w:i/>
          <w:color w:val="232324"/>
          <w:spacing w:val="14"/>
          <w:sz w:val="22"/>
        </w:rPr>
        <w:t> </w:t>
      </w:r>
      <w:r>
        <w:rPr>
          <w:color w:val="232324"/>
          <w:sz w:val="21"/>
        </w:rPr>
        <w:t>resu</w:t>
      </w:r>
      <w:r>
        <w:rPr>
          <w:color w:val="050507"/>
          <w:sz w:val="21"/>
        </w:rPr>
        <w:t>ltin</w:t>
      </w:r>
      <w:r>
        <w:rPr>
          <w:color w:val="232324"/>
          <w:sz w:val="21"/>
        </w:rPr>
        <w:t>g</w:t>
      </w:r>
      <w:r>
        <w:rPr>
          <w:color w:val="232324"/>
          <w:spacing w:val="-13"/>
          <w:sz w:val="21"/>
        </w:rPr>
        <w:t> </w:t>
      </w:r>
      <w:r>
        <w:rPr>
          <w:color w:val="232324"/>
          <w:sz w:val="21"/>
        </w:rPr>
        <w:t>from</w:t>
      </w:r>
      <w:r>
        <w:rPr>
          <w:color w:val="232324"/>
          <w:spacing w:val="17"/>
          <w:sz w:val="21"/>
        </w:rPr>
        <w:t> </w:t>
      </w:r>
      <w:r>
        <w:rPr>
          <w:color w:val="232324"/>
          <w:sz w:val="21"/>
        </w:rPr>
        <w:t>systemat</w:t>
      </w:r>
      <w:r>
        <w:rPr>
          <w:color w:val="050507"/>
          <w:sz w:val="21"/>
        </w:rPr>
        <w:t>i</w:t>
      </w:r>
      <w:r>
        <w:rPr>
          <w:color w:val="232324"/>
          <w:sz w:val="21"/>
        </w:rPr>
        <w:t>c</w:t>
      </w:r>
      <w:r>
        <w:rPr>
          <w:color w:val="232324"/>
          <w:spacing w:val="-9"/>
          <w:sz w:val="21"/>
        </w:rPr>
        <w:t> </w:t>
      </w:r>
      <w:r>
        <w:rPr>
          <w:color w:val="232324"/>
          <w:spacing w:val="-2"/>
          <w:sz w:val="21"/>
        </w:rPr>
        <w:t>faults</w:t>
      </w:r>
      <w:r>
        <w:rPr>
          <w:color w:val="232324"/>
          <w:sz w:val="21"/>
        </w:rPr>
        <w:tab/>
      </w:r>
      <w:r>
        <w:rPr>
          <w:color w:val="232324"/>
          <w:spacing w:val="-10"/>
          <w:sz w:val="21"/>
        </w:rPr>
        <w:t>8</w:t>
      </w:r>
    </w:p>
    <w:p>
      <w:pPr>
        <w:pStyle w:val="ListParagraph"/>
        <w:numPr>
          <w:ilvl w:val="2"/>
          <w:numId w:val="1"/>
        </w:numPr>
        <w:tabs>
          <w:tab w:pos="2167" w:val="left" w:leader="none"/>
          <w:tab w:pos="9262" w:val="right" w:leader="dot"/>
        </w:tabs>
        <w:spacing w:line="235" w:lineRule="exact" w:before="0" w:after="0"/>
        <w:ind w:left="2167" w:right="0" w:hanging="765"/>
        <w:jc w:val="left"/>
        <w:rPr>
          <w:color w:val="232324"/>
          <w:sz w:val="21"/>
        </w:rPr>
      </w:pPr>
      <w:r>
        <w:rPr>
          <w:i/>
          <w:color w:val="151516"/>
          <w:sz w:val="22"/>
        </w:rPr>
        <w:t>Ha</w:t>
      </w:r>
      <w:r>
        <w:rPr>
          <w:i/>
          <w:color w:val="343634"/>
          <w:sz w:val="22"/>
        </w:rPr>
        <w:t>zar</w:t>
      </w:r>
      <w:r>
        <w:rPr>
          <w:i/>
          <w:color w:val="151516"/>
          <w:sz w:val="22"/>
        </w:rPr>
        <w:t>dous</w:t>
      </w:r>
      <w:r>
        <w:rPr>
          <w:i/>
          <w:color w:val="151516"/>
          <w:spacing w:val="-16"/>
          <w:sz w:val="22"/>
        </w:rPr>
        <w:t> </w:t>
      </w:r>
      <w:r>
        <w:rPr>
          <w:i/>
          <w:color w:val="232324"/>
          <w:sz w:val="22"/>
        </w:rPr>
        <w:t>situations</w:t>
      </w:r>
      <w:r>
        <w:rPr>
          <w:i/>
          <w:color w:val="232324"/>
          <w:spacing w:val="4"/>
          <w:sz w:val="22"/>
        </w:rPr>
        <w:t> </w:t>
      </w:r>
      <w:r>
        <w:rPr>
          <w:color w:val="343634"/>
          <w:sz w:val="21"/>
        </w:rPr>
        <w:t>a</w:t>
      </w:r>
      <w:r>
        <w:rPr>
          <w:color w:val="151516"/>
          <w:sz w:val="21"/>
        </w:rPr>
        <w:t>rising</w:t>
      </w:r>
      <w:r>
        <w:rPr>
          <w:color w:val="151516"/>
          <w:spacing w:val="-9"/>
          <w:sz w:val="21"/>
        </w:rPr>
        <w:t> </w:t>
      </w:r>
      <w:r>
        <w:rPr>
          <w:color w:val="232324"/>
          <w:sz w:val="21"/>
        </w:rPr>
        <w:t>from</w:t>
      </w:r>
      <w:r>
        <w:rPr>
          <w:color w:val="232324"/>
          <w:spacing w:val="5"/>
          <w:sz w:val="21"/>
        </w:rPr>
        <w:t> </w:t>
      </w:r>
      <w:r>
        <w:rPr>
          <w:color w:val="232324"/>
          <w:sz w:val="21"/>
        </w:rPr>
        <w:t>security</w:t>
      </w:r>
      <w:r>
        <w:rPr>
          <w:color w:val="232324"/>
          <w:spacing w:val="-2"/>
          <w:sz w:val="21"/>
        </w:rPr>
        <w:t> </w:t>
      </w:r>
      <w:r>
        <w:rPr>
          <w:color w:val="151516"/>
          <w:spacing w:val="-2"/>
          <w:sz w:val="21"/>
        </w:rPr>
        <w:t>vulnerabilities</w:t>
      </w:r>
      <w:r>
        <w:rPr>
          <w:color w:val="151516"/>
          <w:sz w:val="21"/>
        </w:rPr>
        <w:tab/>
      </w:r>
      <w:r>
        <w:rPr>
          <w:color w:val="232324"/>
          <w:spacing w:val="-10"/>
          <w:sz w:val="21"/>
        </w:rPr>
        <w:t>9</w:t>
      </w:r>
    </w:p>
    <w:p>
      <w:pPr>
        <w:pStyle w:val="ListParagraph"/>
        <w:numPr>
          <w:ilvl w:val="2"/>
          <w:numId w:val="1"/>
        </w:numPr>
        <w:tabs>
          <w:tab w:pos="2153" w:val="left" w:leader="none"/>
          <w:tab w:pos="9256" w:val="right" w:leader="dot"/>
        </w:tabs>
        <w:spacing w:line="225" w:lineRule="exact" w:before="0" w:after="0"/>
        <w:ind w:left="2153" w:right="0" w:hanging="747"/>
        <w:jc w:val="left"/>
        <w:rPr>
          <w:color w:val="232324"/>
          <w:sz w:val="21"/>
        </w:rPr>
      </w:pPr>
      <w:hyperlink w:history="true" w:anchor="_TOC_250014">
        <w:r>
          <w:rPr>
            <w:color w:val="151516"/>
            <w:sz w:val="21"/>
          </w:rPr>
          <w:t>Sequences</w:t>
        </w:r>
        <w:r>
          <w:rPr>
            <w:color w:val="151516"/>
            <w:spacing w:val="28"/>
            <w:sz w:val="21"/>
          </w:rPr>
          <w:t> </w:t>
        </w:r>
        <w:r>
          <w:rPr>
            <w:color w:val="151516"/>
            <w:sz w:val="21"/>
          </w:rPr>
          <w:t>or</w:t>
        </w:r>
        <w:r>
          <w:rPr>
            <w:color w:val="151516"/>
            <w:spacing w:val="13"/>
            <w:sz w:val="21"/>
          </w:rPr>
          <w:t> </w:t>
        </w:r>
        <w:r>
          <w:rPr>
            <w:color w:val="151516"/>
            <w:sz w:val="21"/>
          </w:rPr>
          <w:t>combinations</w:t>
        </w:r>
        <w:r>
          <w:rPr>
            <w:color w:val="151516"/>
            <w:spacing w:val="39"/>
            <w:sz w:val="21"/>
          </w:rPr>
          <w:t> </w:t>
        </w:r>
        <w:r>
          <w:rPr>
            <w:color w:val="151516"/>
            <w:sz w:val="21"/>
          </w:rPr>
          <w:t>of</w:t>
        </w:r>
        <w:r>
          <w:rPr>
            <w:color w:val="151516"/>
            <w:spacing w:val="7"/>
            <w:sz w:val="21"/>
          </w:rPr>
          <w:t> </w:t>
        </w:r>
        <w:r>
          <w:rPr>
            <w:color w:val="232324"/>
            <w:spacing w:val="-2"/>
            <w:sz w:val="21"/>
          </w:rPr>
          <w:t>events</w:t>
        </w:r>
        <w:r>
          <w:rPr>
            <w:color w:val="232324"/>
            <w:sz w:val="21"/>
          </w:rPr>
          <w:tab/>
        </w:r>
        <w:r>
          <w:rPr>
            <w:color w:val="232324"/>
            <w:spacing w:val="-10"/>
            <w:sz w:val="21"/>
          </w:rPr>
          <w:t>9</w:t>
        </w:r>
      </w:hyperlink>
    </w:p>
    <w:p>
      <w:pPr>
        <w:pStyle w:val="ListParagraph"/>
        <w:numPr>
          <w:ilvl w:val="1"/>
          <w:numId w:val="1"/>
        </w:numPr>
        <w:tabs>
          <w:tab w:pos="1412" w:val="left" w:leader="none"/>
          <w:tab w:pos="9157" w:val="right" w:leader="dot"/>
        </w:tabs>
        <w:spacing w:line="236" w:lineRule="exact" w:before="0" w:after="0"/>
        <w:ind w:left="1412" w:right="0" w:hanging="655"/>
        <w:jc w:val="left"/>
        <w:rPr>
          <w:color w:val="151516"/>
          <w:sz w:val="21"/>
        </w:rPr>
      </w:pPr>
      <w:hyperlink w:history="true" w:anchor="_TOC_250013">
        <w:r>
          <w:rPr>
            <w:i/>
            <w:color w:val="151516"/>
            <w:w w:val="90"/>
            <w:sz w:val="22"/>
          </w:rPr>
          <w:t>Risk</w:t>
        </w:r>
        <w:r>
          <w:rPr>
            <w:i/>
            <w:color w:val="151516"/>
            <w:sz w:val="22"/>
          </w:rPr>
          <w:t> </w:t>
        </w:r>
        <w:r>
          <w:rPr>
            <w:i/>
            <w:color w:val="232324"/>
            <w:spacing w:val="-2"/>
            <w:w w:val="95"/>
            <w:sz w:val="22"/>
          </w:rPr>
          <w:t>estimation</w:t>
        </w:r>
        <w:r>
          <w:rPr>
            <w:i/>
            <w:color w:val="232324"/>
            <w:sz w:val="22"/>
          </w:rPr>
          <w:tab/>
        </w:r>
        <w:r>
          <w:rPr>
            <w:color w:val="232324"/>
            <w:spacing w:val="-5"/>
            <w:w w:val="95"/>
            <w:sz w:val="21"/>
          </w:rPr>
          <w:t>11</w:t>
        </w:r>
      </w:hyperlink>
    </w:p>
    <w:p>
      <w:pPr>
        <w:pStyle w:val="ListParagraph"/>
        <w:numPr>
          <w:ilvl w:val="2"/>
          <w:numId w:val="1"/>
        </w:numPr>
        <w:tabs>
          <w:tab w:pos="2159" w:val="left" w:leader="none"/>
          <w:tab w:pos="9163" w:val="right" w:leader="dot"/>
        </w:tabs>
        <w:spacing w:line="232" w:lineRule="exact" w:before="0" w:after="0"/>
        <w:ind w:left="2159" w:right="0" w:hanging="753"/>
        <w:jc w:val="left"/>
        <w:rPr>
          <w:color w:val="151516"/>
          <w:sz w:val="21"/>
        </w:rPr>
      </w:pPr>
      <w:hyperlink w:history="true" w:anchor="_TOC_250012">
        <w:r>
          <w:rPr>
            <w:color w:val="151516"/>
            <w:spacing w:val="-2"/>
            <w:sz w:val="21"/>
          </w:rPr>
          <w:t>General</w:t>
        </w:r>
        <w:r>
          <w:rPr>
            <w:color w:val="151516"/>
            <w:sz w:val="21"/>
          </w:rPr>
          <w:tab/>
        </w:r>
        <w:r>
          <w:rPr>
            <w:color w:val="151516"/>
            <w:spacing w:val="-5"/>
            <w:sz w:val="21"/>
          </w:rPr>
          <w:t>11</w:t>
        </w:r>
      </w:hyperlink>
    </w:p>
    <w:p>
      <w:pPr>
        <w:pStyle w:val="ListParagraph"/>
        <w:numPr>
          <w:ilvl w:val="2"/>
          <w:numId w:val="1"/>
        </w:numPr>
        <w:tabs>
          <w:tab w:pos="2163" w:val="left" w:leader="none"/>
          <w:tab w:pos="9256" w:val="right" w:leader="dot"/>
        </w:tabs>
        <w:spacing w:line="231" w:lineRule="exact" w:before="0" w:after="0"/>
        <w:ind w:left="2163" w:right="0" w:hanging="757"/>
        <w:jc w:val="left"/>
        <w:rPr>
          <w:color w:val="151516"/>
          <w:sz w:val="21"/>
        </w:rPr>
      </w:pPr>
      <w:hyperlink w:history="true" w:anchor="_TOC_250011">
        <w:r>
          <w:rPr>
            <w:color w:val="232324"/>
            <w:spacing w:val="-2"/>
            <w:sz w:val="21"/>
          </w:rPr>
          <w:t>Probability</w:t>
        </w:r>
        <w:r>
          <w:rPr>
            <w:color w:val="232324"/>
            <w:sz w:val="21"/>
          </w:rPr>
          <w:tab/>
        </w:r>
        <w:r>
          <w:rPr>
            <w:color w:val="151516"/>
            <w:spacing w:val="-5"/>
            <w:sz w:val="21"/>
          </w:rPr>
          <w:t>12</w:t>
        </w:r>
      </w:hyperlink>
    </w:p>
    <w:p>
      <w:pPr>
        <w:pStyle w:val="ListParagraph"/>
        <w:numPr>
          <w:ilvl w:val="2"/>
          <w:numId w:val="1"/>
        </w:numPr>
        <w:tabs>
          <w:tab w:pos="2167" w:val="left" w:leader="none"/>
          <w:tab w:pos="9256" w:val="right" w:leader="dot"/>
        </w:tabs>
        <w:spacing w:line="232" w:lineRule="exact" w:before="0" w:after="0"/>
        <w:ind w:left="2167" w:right="0" w:hanging="761"/>
        <w:jc w:val="left"/>
        <w:rPr>
          <w:color w:val="151516"/>
          <w:sz w:val="21"/>
        </w:rPr>
      </w:pPr>
      <w:hyperlink w:history="true" w:anchor="_TOC_250010">
        <w:r>
          <w:rPr>
            <w:i/>
            <w:color w:val="151516"/>
            <w:sz w:val="22"/>
          </w:rPr>
          <w:t>Risks</w:t>
        </w:r>
        <w:r>
          <w:rPr>
            <w:i/>
            <w:color w:val="151516"/>
            <w:spacing w:val="-6"/>
            <w:sz w:val="22"/>
          </w:rPr>
          <w:t> </w:t>
        </w:r>
        <w:r>
          <w:rPr>
            <w:color w:val="232324"/>
            <w:sz w:val="21"/>
          </w:rPr>
          <w:t>for</w:t>
        </w:r>
        <w:r>
          <w:rPr>
            <w:color w:val="232324"/>
            <w:spacing w:val="-1"/>
            <w:sz w:val="21"/>
          </w:rPr>
          <w:t> </w:t>
        </w:r>
        <w:r>
          <w:rPr>
            <w:color w:val="151516"/>
            <w:sz w:val="21"/>
          </w:rPr>
          <w:t>which</w:t>
        </w:r>
        <w:r>
          <w:rPr>
            <w:color w:val="151516"/>
            <w:spacing w:val="26"/>
            <w:sz w:val="21"/>
          </w:rPr>
          <w:t> </w:t>
        </w:r>
        <w:r>
          <w:rPr>
            <w:color w:val="151516"/>
            <w:sz w:val="21"/>
          </w:rPr>
          <w:t>probability</w:t>
        </w:r>
        <w:r>
          <w:rPr>
            <w:color w:val="151516"/>
            <w:spacing w:val="15"/>
            <w:sz w:val="21"/>
          </w:rPr>
          <w:t> </w:t>
        </w:r>
        <w:r>
          <w:rPr>
            <w:color w:val="232324"/>
            <w:sz w:val="21"/>
          </w:rPr>
          <w:t>cannot</w:t>
        </w:r>
        <w:r>
          <w:rPr>
            <w:color w:val="232324"/>
            <w:spacing w:val="18"/>
            <w:sz w:val="21"/>
          </w:rPr>
          <w:t> </w:t>
        </w:r>
        <w:r>
          <w:rPr>
            <w:color w:val="151516"/>
            <w:sz w:val="21"/>
          </w:rPr>
          <w:t>be</w:t>
        </w:r>
        <w:r>
          <w:rPr>
            <w:color w:val="151516"/>
            <w:spacing w:val="12"/>
            <w:sz w:val="21"/>
          </w:rPr>
          <w:t> </w:t>
        </w:r>
        <w:r>
          <w:rPr>
            <w:color w:val="232324"/>
            <w:spacing w:val="-2"/>
            <w:sz w:val="21"/>
          </w:rPr>
          <w:t>estimated</w:t>
        </w:r>
        <w:r>
          <w:rPr>
            <w:color w:val="232324"/>
            <w:sz w:val="21"/>
          </w:rPr>
          <w:tab/>
        </w:r>
        <w:r>
          <w:rPr>
            <w:color w:val="151516"/>
            <w:spacing w:val="-5"/>
            <w:sz w:val="21"/>
          </w:rPr>
          <w:t>12</w:t>
        </w:r>
      </w:hyperlink>
    </w:p>
    <w:p>
      <w:pPr>
        <w:pStyle w:val="ListParagraph"/>
        <w:numPr>
          <w:ilvl w:val="2"/>
          <w:numId w:val="1"/>
        </w:numPr>
        <w:tabs>
          <w:tab w:pos="2155" w:val="left" w:leader="none"/>
          <w:tab w:pos="9157" w:val="right" w:leader="dot"/>
        </w:tabs>
        <w:spacing w:line="235" w:lineRule="exact" w:before="0" w:after="0"/>
        <w:ind w:left="2155" w:right="0" w:hanging="744"/>
        <w:jc w:val="left"/>
        <w:rPr>
          <w:color w:val="151516"/>
          <w:sz w:val="21"/>
        </w:rPr>
      </w:pPr>
      <w:hyperlink w:history="true" w:anchor="_TOC_250009">
        <w:r>
          <w:rPr>
            <w:i/>
            <w:color w:val="151516"/>
            <w:spacing w:val="-2"/>
            <w:sz w:val="22"/>
          </w:rPr>
          <w:t>Severity</w:t>
        </w:r>
        <w:r>
          <w:rPr>
            <w:i/>
            <w:color w:val="151516"/>
            <w:sz w:val="22"/>
          </w:rPr>
          <w:tab/>
        </w:r>
        <w:r>
          <w:rPr>
            <w:color w:val="151516"/>
            <w:spacing w:val="-5"/>
            <w:sz w:val="21"/>
          </w:rPr>
          <w:t>13</w:t>
        </w:r>
      </w:hyperlink>
    </w:p>
    <w:p>
      <w:pPr>
        <w:pStyle w:val="ListParagraph"/>
        <w:numPr>
          <w:ilvl w:val="2"/>
          <w:numId w:val="1"/>
        </w:numPr>
        <w:tabs>
          <w:tab w:pos="2162" w:val="left" w:leader="none"/>
          <w:tab w:pos="9163" w:val="right" w:leader="dot"/>
        </w:tabs>
        <w:spacing w:line="237" w:lineRule="exact" w:before="0" w:after="0"/>
        <w:ind w:left="2162" w:right="0" w:hanging="751"/>
        <w:jc w:val="left"/>
        <w:rPr>
          <w:color w:val="232324"/>
          <w:sz w:val="21"/>
        </w:rPr>
      </w:pPr>
      <w:hyperlink w:history="true" w:anchor="_TOC_250008">
        <w:r>
          <w:rPr>
            <w:color w:val="151516"/>
            <w:spacing w:val="-2"/>
            <w:sz w:val="21"/>
          </w:rPr>
          <w:t>Examples</w:t>
        </w:r>
        <w:r>
          <w:rPr>
            <w:color w:val="151516"/>
            <w:sz w:val="21"/>
          </w:rPr>
          <w:tab/>
        </w:r>
        <w:r>
          <w:rPr>
            <w:color w:val="151516"/>
            <w:spacing w:val="-5"/>
            <w:sz w:val="21"/>
          </w:rPr>
          <w:t>13</w:t>
        </w:r>
      </w:hyperlink>
    </w:p>
    <w:p>
      <w:pPr>
        <w:pStyle w:val="ListParagraph"/>
        <w:numPr>
          <w:ilvl w:val="0"/>
          <w:numId w:val="1"/>
        </w:numPr>
        <w:tabs>
          <w:tab w:pos="749" w:val="left" w:leader="none"/>
          <w:tab w:pos="9249" w:val="right" w:leader="dot"/>
        </w:tabs>
        <w:spacing w:line="240" w:lineRule="auto" w:before="90" w:after="0"/>
        <w:ind w:left="749" w:right="0" w:hanging="629"/>
        <w:jc w:val="left"/>
        <w:rPr>
          <w:b/>
          <w:color w:val="151516"/>
          <w:sz w:val="22"/>
        </w:rPr>
      </w:pPr>
      <w:hyperlink w:history="true" w:anchor="_TOC_250007">
        <w:r>
          <w:rPr>
            <w:rFonts w:ascii="Arial"/>
            <w:b/>
            <w:i/>
            <w:color w:val="050507"/>
            <w:spacing w:val="-5"/>
            <w:sz w:val="20"/>
          </w:rPr>
          <w:t>Risk</w:t>
        </w:r>
        <w:r>
          <w:rPr>
            <w:rFonts w:ascii="Arial"/>
            <w:b/>
            <w:i/>
            <w:color w:val="050507"/>
            <w:spacing w:val="-9"/>
            <w:sz w:val="20"/>
          </w:rPr>
          <w:t> </w:t>
        </w:r>
        <w:r>
          <w:rPr>
            <w:rFonts w:ascii="Arial"/>
            <w:b/>
            <w:i/>
            <w:color w:val="151516"/>
            <w:spacing w:val="-2"/>
            <w:sz w:val="20"/>
          </w:rPr>
          <w:t>evaluation</w:t>
        </w:r>
        <w:r>
          <w:rPr>
            <w:rFonts w:ascii="Arial"/>
            <w:b/>
            <w:i/>
            <w:color w:val="151516"/>
            <w:sz w:val="20"/>
          </w:rPr>
          <w:tab/>
        </w:r>
        <w:r>
          <w:rPr>
            <w:b/>
            <w:color w:val="151516"/>
            <w:spacing w:val="-5"/>
            <w:sz w:val="22"/>
          </w:rPr>
          <w:t>15</w:t>
        </w:r>
      </w:hyperlink>
    </w:p>
    <w:p>
      <w:pPr>
        <w:pStyle w:val="ListParagraph"/>
        <w:numPr>
          <w:ilvl w:val="0"/>
          <w:numId w:val="1"/>
        </w:numPr>
        <w:tabs>
          <w:tab w:pos="749" w:val="left" w:leader="none"/>
          <w:tab w:pos="9249" w:val="right" w:leader="dot"/>
        </w:tabs>
        <w:spacing w:line="244" w:lineRule="exact" w:before="88" w:after="0"/>
        <w:ind w:left="749" w:right="0" w:hanging="628"/>
        <w:jc w:val="left"/>
        <w:rPr>
          <w:b/>
          <w:color w:val="050507"/>
          <w:sz w:val="22"/>
        </w:rPr>
      </w:pPr>
      <w:hyperlink w:history="true" w:anchor="_TOC_250006">
        <w:r>
          <w:rPr>
            <w:rFonts w:ascii="Arial"/>
            <w:b/>
            <w:i/>
            <w:color w:val="050507"/>
            <w:spacing w:val="-5"/>
            <w:sz w:val="20"/>
          </w:rPr>
          <w:t>Risk</w:t>
        </w:r>
        <w:r>
          <w:rPr>
            <w:rFonts w:ascii="Arial"/>
            <w:b/>
            <w:i/>
            <w:color w:val="050507"/>
            <w:spacing w:val="-9"/>
            <w:sz w:val="20"/>
          </w:rPr>
          <w:t> </w:t>
        </w:r>
        <w:r>
          <w:rPr>
            <w:rFonts w:ascii="Arial"/>
            <w:b/>
            <w:i/>
            <w:color w:val="151516"/>
            <w:spacing w:val="-2"/>
            <w:sz w:val="20"/>
          </w:rPr>
          <w:t>control</w:t>
        </w:r>
        <w:r>
          <w:rPr>
            <w:rFonts w:ascii="Arial"/>
            <w:b/>
            <w:i/>
            <w:color w:val="151516"/>
            <w:sz w:val="20"/>
          </w:rPr>
          <w:tab/>
        </w:r>
        <w:r>
          <w:rPr>
            <w:b/>
            <w:color w:val="050507"/>
            <w:spacing w:val="-5"/>
            <w:sz w:val="22"/>
          </w:rPr>
          <w:t>15</w:t>
        </w:r>
      </w:hyperlink>
    </w:p>
    <w:p>
      <w:pPr>
        <w:pStyle w:val="ListParagraph"/>
        <w:numPr>
          <w:ilvl w:val="1"/>
          <w:numId w:val="1"/>
        </w:numPr>
        <w:tabs>
          <w:tab w:pos="1421" w:val="left" w:leader="none"/>
          <w:tab w:pos="9253" w:val="right" w:leader="dot"/>
        </w:tabs>
        <w:spacing w:line="235" w:lineRule="exact" w:before="0" w:after="0"/>
        <w:ind w:left="1421" w:right="0" w:hanging="657"/>
        <w:jc w:val="left"/>
        <w:rPr>
          <w:color w:val="151516"/>
          <w:sz w:val="21"/>
        </w:rPr>
      </w:pPr>
      <w:r>
        <w:rPr>
          <w:i/>
          <w:color w:val="232324"/>
          <w:sz w:val="22"/>
        </w:rPr>
        <w:t>Risk</w:t>
      </w:r>
      <w:r>
        <w:rPr>
          <w:i/>
          <w:color w:val="232324"/>
          <w:spacing w:val="-14"/>
          <w:sz w:val="22"/>
        </w:rPr>
        <w:t> </w:t>
      </w:r>
      <w:r>
        <w:rPr>
          <w:i/>
          <w:color w:val="232324"/>
          <w:sz w:val="22"/>
        </w:rPr>
        <w:t>contro</w:t>
      </w:r>
      <w:r>
        <w:rPr>
          <w:i/>
          <w:color w:val="050507"/>
          <w:sz w:val="22"/>
        </w:rPr>
        <w:t>l</w:t>
      </w:r>
      <w:r>
        <w:rPr>
          <w:i/>
          <w:color w:val="050507"/>
          <w:spacing w:val="-21"/>
          <w:sz w:val="22"/>
        </w:rPr>
        <w:t> </w:t>
      </w:r>
      <w:r>
        <w:rPr>
          <w:color w:val="232324"/>
          <w:sz w:val="21"/>
        </w:rPr>
        <w:t>option</w:t>
      </w:r>
      <w:r>
        <w:rPr>
          <w:color w:val="232324"/>
          <w:spacing w:val="-8"/>
          <w:sz w:val="21"/>
        </w:rPr>
        <w:t> </w:t>
      </w:r>
      <w:r>
        <w:rPr>
          <w:color w:val="232324"/>
          <w:spacing w:val="-2"/>
          <w:sz w:val="21"/>
        </w:rPr>
        <w:t>analysis</w:t>
      </w:r>
      <w:r>
        <w:rPr>
          <w:color w:val="232324"/>
          <w:sz w:val="21"/>
        </w:rPr>
        <w:tab/>
      </w:r>
      <w:r>
        <w:rPr>
          <w:color w:val="151516"/>
          <w:spacing w:val="-5"/>
          <w:sz w:val="21"/>
        </w:rPr>
        <w:t>15</w:t>
      </w:r>
    </w:p>
    <w:p>
      <w:pPr>
        <w:pStyle w:val="ListParagraph"/>
        <w:numPr>
          <w:ilvl w:val="2"/>
          <w:numId w:val="1"/>
        </w:numPr>
        <w:tabs>
          <w:tab w:pos="2171" w:val="left" w:leader="none"/>
          <w:tab w:pos="9253" w:val="right" w:leader="dot"/>
        </w:tabs>
        <w:spacing w:line="233" w:lineRule="exact" w:before="0" w:after="0"/>
        <w:ind w:left="2171" w:right="0" w:hanging="757"/>
        <w:jc w:val="left"/>
        <w:rPr>
          <w:color w:val="151516"/>
          <w:sz w:val="21"/>
        </w:rPr>
      </w:pPr>
      <w:r>
        <w:rPr>
          <w:i/>
          <w:color w:val="151516"/>
          <w:spacing w:val="-4"/>
          <w:sz w:val="22"/>
        </w:rPr>
        <w:t>Risk</w:t>
      </w:r>
      <w:r>
        <w:rPr>
          <w:i/>
          <w:color w:val="151516"/>
          <w:sz w:val="22"/>
        </w:rPr>
        <w:t> </w:t>
      </w:r>
      <w:r>
        <w:rPr>
          <w:i/>
          <w:color w:val="343634"/>
          <w:spacing w:val="-4"/>
          <w:sz w:val="22"/>
        </w:rPr>
        <w:t>co</w:t>
      </w:r>
      <w:r>
        <w:rPr>
          <w:i/>
          <w:color w:val="151516"/>
          <w:spacing w:val="-4"/>
          <w:sz w:val="22"/>
        </w:rPr>
        <w:t>ntrol</w:t>
      </w:r>
      <w:r>
        <w:rPr>
          <w:i/>
          <w:color w:val="151516"/>
          <w:spacing w:val="-17"/>
          <w:sz w:val="22"/>
        </w:rPr>
        <w:t> </w:t>
      </w:r>
      <w:r>
        <w:rPr>
          <w:color w:val="151516"/>
          <w:spacing w:val="-4"/>
          <w:sz w:val="21"/>
        </w:rPr>
        <w:t>for</w:t>
      </w:r>
      <w:r>
        <w:rPr>
          <w:color w:val="151516"/>
          <w:spacing w:val="1"/>
          <w:sz w:val="21"/>
        </w:rPr>
        <w:t> </w:t>
      </w:r>
      <w:r>
        <w:rPr>
          <w:i/>
          <w:color w:val="151516"/>
          <w:spacing w:val="-4"/>
          <w:sz w:val="22"/>
        </w:rPr>
        <w:t>m</w:t>
      </w:r>
      <w:r>
        <w:rPr>
          <w:i/>
          <w:color w:val="343634"/>
          <w:spacing w:val="-4"/>
          <w:sz w:val="22"/>
        </w:rPr>
        <w:t>ed</w:t>
      </w:r>
      <w:r>
        <w:rPr>
          <w:i/>
          <w:color w:val="151516"/>
          <w:spacing w:val="-4"/>
          <w:sz w:val="22"/>
        </w:rPr>
        <w:t>ical</w:t>
      </w:r>
      <w:r>
        <w:rPr>
          <w:i/>
          <w:color w:val="151516"/>
          <w:spacing w:val="-24"/>
          <w:sz w:val="22"/>
        </w:rPr>
        <w:t> </w:t>
      </w:r>
      <w:r>
        <w:rPr>
          <w:i/>
          <w:color w:val="232324"/>
          <w:spacing w:val="-4"/>
          <w:sz w:val="22"/>
        </w:rPr>
        <w:t>device</w:t>
      </w:r>
      <w:r>
        <w:rPr>
          <w:i/>
          <w:color w:val="232324"/>
          <w:spacing w:val="3"/>
          <w:sz w:val="22"/>
        </w:rPr>
        <w:t> </w:t>
      </w:r>
      <w:r>
        <w:rPr>
          <w:color w:val="151516"/>
          <w:spacing w:val="-4"/>
          <w:sz w:val="21"/>
        </w:rPr>
        <w:t>de</w:t>
      </w:r>
      <w:r>
        <w:rPr>
          <w:color w:val="343634"/>
          <w:spacing w:val="-4"/>
          <w:sz w:val="21"/>
        </w:rPr>
        <w:t>s</w:t>
      </w:r>
      <w:r>
        <w:rPr>
          <w:color w:val="151516"/>
          <w:spacing w:val="-4"/>
          <w:sz w:val="21"/>
        </w:rPr>
        <w:t>i</w:t>
      </w:r>
      <w:r>
        <w:rPr>
          <w:color w:val="343634"/>
          <w:spacing w:val="-4"/>
          <w:sz w:val="21"/>
        </w:rPr>
        <w:t>g</w:t>
      </w:r>
      <w:r>
        <w:rPr>
          <w:color w:val="151516"/>
          <w:spacing w:val="-4"/>
          <w:sz w:val="21"/>
        </w:rPr>
        <w:t>n</w:t>
      </w:r>
      <w:r>
        <w:rPr>
          <w:color w:val="151516"/>
          <w:sz w:val="21"/>
        </w:rPr>
        <w:tab/>
      </w:r>
      <w:r>
        <w:rPr>
          <w:color w:val="232324"/>
          <w:spacing w:val="-5"/>
          <w:sz w:val="21"/>
        </w:rPr>
        <w:t>15</w:t>
      </w:r>
    </w:p>
    <w:p>
      <w:pPr>
        <w:pStyle w:val="ListParagraph"/>
        <w:numPr>
          <w:ilvl w:val="2"/>
          <w:numId w:val="1"/>
        </w:numPr>
        <w:tabs>
          <w:tab w:pos="2167" w:val="left" w:leader="none"/>
          <w:tab w:pos="9253" w:val="right" w:leader="dot"/>
        </w:tabs>
        <w:spacing w:line="231" w:lineRule="exact" w:before="0" w:after="0"/>
        <w:ind w:left="2167" w:right="0" w:hanging="753"/>
        <w:jc w:val="left"/>
        <w:rPr>
          <w:color w:val="151516"/>
          <w:sz w:val="21"/>
        </w:rPr>
      </w:pPr>
      <w:r>
        <w:rPr>
          <w:i/>
          <w:color w:val="151516"/>
          <w:sz w:val="22"/>
        </w:rPr>
        <w:t>Risk</w:t>
      </w:r>
      <w:r>
        <w:rPr>
          <w:i/>
          <w:color w:val="151516"/>
          <w:spacing w:val="-5"/>
          <w:sz w:val="22"/>
        </w:rPr>
        <w:t> </w:t>
      </w:r>
      <w:r>
        <w:rPr>
          <w:i/>
          <w:color w:val="232324"/>
          <w:sz w:val="22"/>
        </w:rPr>
        <w:t>control </w:t>
      </w:r>
      <w:r>
        <w:rPr>
          <w:color w:val="151516"/>
          <w:sz w:val="21"/>
        </w:rPr>
        <w:t>for</w:t>
      </w:r>
      <w:r>
        <w:rPr>
          <w:color w:val="151516"/>
          <w:spacing w:val="-3"/>
          <w:sz w:val="21"/>
        </w:rPr>
        <w:t> </w:t>
      </w:r>
      <w:r>
        <w:rPr>
          <w:color w:val="232324"/>
          <w:sz w:val="21"/>
        </w:rPr>
        <w:t>manufacturing</w:t>
      </w:r>
      <w:r>
        <w:rPr>
          <w:color w:val="232324"/>
          <w:spacing w:val="25"/>
          <w:sz w:val="21"/>
        </w:rPr>
        <w:t> </w:t>
      </w:r>
      <w:r>
        <w:rPr>
          <w:i/>
          <w:color w:val="232324"/>
          <w:spacing w:val="-2"/>
          <w:sz w:val="22"/>
        </w:rPr>
        <w:t>processes</w:t>
      </w:r>
      <w:r>
        <w:rPr>
          <w:i/>
          <w:color w:val="232324"/>
          <w:sz w:val="22"/>
        </w:rPr>
        <w:tab/>
      </w:r>
      <w:r>
        <w:rPr>
          <w:color w:val="232324"/>
          <w:spacing w:val="-5"/>
          <w:sz w:val="21"/>
        </w:rPr>
        <w:t>17</w:t>
      </w:r>
    </w:p>
    <w:p>
      <w:pPr>
        <w:pStyle w:val="ListParagraph"/>
        <w:numPr>
          <w:ilvl w:val="2"/>
          <w:numId w:val="1"/>
        </w:numPr>
        <w:tabs>
          <w:tab w:pos="2158" w:val="left" w:leader="none"/>
          <w:tab w:pos="9161" w:val="right" w:leader="dot"/>
        </w:tabs>
        <w:spacing w:line="233" w:lineRule="exact" w:before="0" w:after="0"/>
        <w:ind w:left="2158" w:right="0" w:hanging="744"/>
        <w:jc w:val="left"/>
        <w:rPr>
          <w:color w:val="151516"/>
          <w:sz w:val="21"/>
        </w:rPr>
      </w:pPr>
      <w:r>
        <w:rPr>
          <w:color w:val="151516"/>
          <w:sz w:val="21"/>
        </w:rPr>
        <w:t>Standards</w:t>
      </w:r>
      <w:r>
        <w:rPr>
          <w:color w:val="151516"/>
          <w:spacing w:val="22"/>
          <w:sz w:val="21"/>
        </w:rPr>
        <w:t> </w:t>
      </w:r>
      <w:r>
        <w:rPr>
          <w:color w:val="232324"/>
          <w:sz w:val="21"/>
        </w:rPr>
        <w:t>and</w:t>
      </w:r>
      <w:r>
        <w:rPr>
          <w:color w:val="232324"/>
          <w:spacing w:val="16"/>
          <w:sz w:val="21"/>
        </w:rPr>
        <w:t> </w:t>
      </w:r>
      <w:r>
        <w:rPr>
          <w:i/>
          <w:color w:val="151516"/>
          <w:sz w:val="22"/>
        </w:rPr>
        <w:t>risk</w:t>
      </w:r>
      <w:r>
        <w:rPr>
          <w:i/>
          <w:color w:val="151516"/>
          <w:spacing w:val="6"/>
          <w:sz w:val="22"/>
        </w:rPr>
        <w:t> </w:t>
      </w:r>
      <w:r>
        <w:rPr>
          <w:i/>
          <w:color w:val="232324"/>
          <w:spacing w:val="-2"/>
          <w:sz w:val="22"/>
        </w:rPr>
        <w:t>control</w:t>
      </w:r>
      <w:r>
        <w:rPr>
          <w:i/>
          <w:color w:val="232324"/>
          <w:sz w:val="22"/>
        </w:rPr>
        <w:tab/>
      </w:r>
      <w:r>
        <w:rPr>
          <w:color w:val="151516"/>
          <w:spacing w:val="-5"/>
          <w:sz w:val="21"/>
        </w:rPr>
        <w:t>18</w:t>
      </w:r>
    </w:p>
    <w:p>
      <w:pPr>
        <w:pStyle w:val="ListParagraph"/>
        <w:numPr>
          <w:ilvl w:val="1"/>
          <w:numId w:val="1"/>
        </w:numPr>
        <w:tabs>
          <w:tab w:pos="1421" w:val="left" w:leader="none"/>
          <w:tab w:pos="9167" w:val="right" w:leader="dot"/>
        </w:tabs>
        <w:spacing w:line="233" w:lineRule="exact" w:before="0" w:after="0"/>
        <w:ind w:left="1421" w:right="0" w:hanging="652"/>
        <w:jc w:val="left"/>
        <w:rPr>
          <w:color w:val="151516"/>
          <w:sz w:val="21"/>
        </w:rPr>
      </w:pPr>
      <w:r>
        <w:rPr>
          <w:color w:val="151516"/>
          <w:sz w:val="21"/>
        </w:rPr>
        <w:t>Implementation</w:t>
      </w:r>
      <w:r>
        <w:rPr>
          <w:color w:val="151516"/>
          <w:spacing w:val="2"/>
          <w:sz w:val="21"/>
        </w:rPr>
        <w:t> </w:t>
      </w:r>
      <w:r>
        <w:rPr>
          <w:color w:val="232324"/>
          <w:sz w:val="21"/>
        </w:rPr>
        <w:t>of</w:t>
      </w:r>
      <w:r>
        <w:rPr>
          <w:color w:val="232324"/>
          <w:spacing w:val="4"/>
          <w:sz w:val="21"/>
        </w:rPr>
        <w:t> </w:t>
      </w:r>
      <w:r>
        <w:rPr>
          <w:i/>
          <w:color w:val="151516"/>
          <w:sz w:val="22"/>
        </w:rPr>
        <w:t>risk</w:t>
      </w:r>
      <w:r>
        <w:rPr>
          <w:i/>
          <w:color w:val="151516"/>
          <w:spacing w:val="2"/>
          <w:sz w:val="22"/>
        </w:rPr>
        <w:t> </w:t>
      </w:r>
      <w:r>
        <w:rPr>
          <w:i/>
          <w:color w:val="232324"/>
          <w:sz w:val="22"/>
        </w:rPr>
        <w:t>control</w:t>
      </w:r>
      <w:r>
        <w:rPr>
          <w:i/>
          <w:color w:val="232324"/>
          <w:spacing w:val="7"/>
          <w:sz w:val="22"/>
        </w:rPr>
        <w:t> </w:t>
      </w:r>
      <w:r>
        <w:rPr>
          <w:color w:val="151516"/>
          <w:spacing w:val="-2"/>
          <w:sz w:val="21"/>
        </w:rPr>
        <w:t>measures</w:t>
      </w:r>
      <w:r>
        <w:rPr>
          <w:color w:val="151516"/>
          <w:sz w:val="21"/>
        </w:rPr>
        <w:tab/>
      </w:r>
      <w:r>
        <w:rPr>
          <w:color w:val="232324"/>
          <w:spacing w:val="-5"/>
          <w:sz w:val="21"/>
        </w:rPr>
        <w:t>18</w:t>
      </w:r>
    </w:p>
    <w:p>
      <w:pPr>
        <w:pStyle w:val="ListParagraph"/>
        <w:numPr>
          <w:ilvl w:val="1"/>
          <w:numId w:val="1"/>
        </w:numPr>
        <w:tabs>
          <w:tab w:pos="1426" w:val="left" w:leader="none"/>
          <w:tab w:pos="9159" w:val="right" w:leader="dot"/>
        </w:tabs>
        <w:spacing w:line="233" w:lineRule="exact" w:before="0" w:after="0"/>
        <w:ind w:left="1426" w:right="0" w:hanging="657"/>
        <w:jc w:val="left"/>
        <w:rPr>
          <w:color w:val="050507"/>
          <w:sz w:val="21"/>
        </w:rPr>
      </w:pPr>
      <w:r>
        <w:rPr>
          <w:i/>
          <w:color w:val="151516"/>
          <w:spacing w:val="-6"/>
          <w:sz w:val="22"/>
        </w:rPr>
        <w:t>R</w:t>
      </w:r>
      <w:r>
        <w:rPr>
          <w:i/>
          <w:color w:val="343634"/>
          <w:spacing w:val="-6"/>
          <w:sz w:val="22"/>
        </w:rPr>
        <w:t>es</w:t>
      </w:r>
      <w:r>
        <w:rPr>
          <w:i/>
          <w:color w:val="050507"/>
          <w:spacing w:val="-6"/>
          <w:sz w:val="22"/>
        </w:rPr>
        <w:t>idual</w:t>
      </w:r>
      <w:r>
        <w:rPr>
          <w:i/>
          <w:color w:val="050507"/>
          <w:spacing w:val="-18"/>
          <w:sz w:val="22"/>
        </w:rPr>
        <w:t> </w:t>
      </w:r>
      <w:r>
        <w:rPr>
          <w:i/>
          <w:color w:val="151516"/>
          <w:spacing w:val="-6"/>
          <w:sz w:val="22"/>
        </w:rPr>
        <w:t>risk</w:t>
      </w:r>
      <w:r>
        <w:rPr>
          <w:i/>
          <w:color w:val="151516"/>
          <w:spacing w:val="3"/>
          <w:sz w:val="22"/>
        </w:rPr>
        <w:t> </w:t>
      </w:r>
      <w:r>
        <w:rPr>
          <w:color w:val="343634"/>
          <w:spacing w:val="-6"/>
          <w:sz w:val="21"/>
        </w:rPr>
        <w:t>eva</w:t>
      </w:r>
      <w:r>
        <w:rPr>
          <w:color w:val="151516"/>
          <w:spacing w:val="-6"/>
          <w:sz w:val="21"/>
        </w:rPr>
        <w:t>luation</w:t>
      </w:r>
      <w:r>
        <w:rPr>
          <w:color w:val="151516"/>
          <w:sz w:val="21"/>
        </w:rPr>
        <w:tab/>
      </w:r>
      <w:r>
        <w:rPr>
          <w:color w:val="151516"/>
          <w:spacing w:val="-5"/>
          <w:sz w:val="21"/>
        </w:rPr>
        <w:t>18</w:t>
      </w:r>
    </w:p>
    <w:p>
      <w:pPr>
        <w:pStyle w:val="ListParagraph"/>
        <w:numPr>
          <w:ilvl w:val="1"/>
          <w:numId w:val="1"/>
        </w:numPr>
        <w:tabs>
          <w:tab w:pos="1431" w:val="left" w:leader="none"/>
          <w:tab w:pos="9165" w:val="right" w:leader="dot"/>
        </w:tabs>
        <w:spacing w:line="238" w:lineRule="exact" w:before="0" w:after="0"/>
        <w:ind w:left="1431" w:right="0" w:hanging="662"/>
        <w:jc w:val="left"/>
        <w:rPr>
          <w:color w:val="151516"/>
          <w:sz w:val="21"/>
        </w:rPr>
      </w:pPr>
      <w:r>
        <w:rPr>
          <w:i/>
          <w:color w:val="151516"/>
          <w:spacing w:val="-6"/>
          <w:sz w:val="22"/>
        </w:rPr>
        <w:t>B</w:t>
      </w:r>
      <w:r>
        <w:rPr>
          <w:i/>
          <w:color w:val="343634"/>
          <w:spacing w:val="-6"/>
          <w:sz w:val="22"/>
        </w:rPr>
        <w:t>ene</w:t>
      </w:r>
      <w:r>
        <w:rPr>
          <w:i/>
          <w:color w:val="151516"/>
          <w:spacing w:val="-6"/>
          <w:sz w:val="22"/>
        </w:rPr>
        <w:t>fit-risk</w:t>
      </w:r>
      <w:r>
        <w:rPr>
          <w:i/>
          <w:color w:val="151516"/>
          <w:spacing w:val="6"/>
          <w:sz w:val="22"/>
        </w:rPr>
        <w:t> </w:t>
      </w:r>
      <w:r>
        <w:rPr>
          <w:color w:val="232324"/>
          <w:spacing w:val="-6"/>
          <w:sz w:val="21"/>
        </w:rPr>
        <w:t>analysis</w:t>
      </w:r>
      <w:r>
        <w:rPr>
          <w:color w:val="232324"/>
          <w:sz w:val="21"/>
        </w:rPr>
        <w:tab/>
      </w:r>
      <w:r>
        <w:rPr>
          <w:color w:val="151516"/>
          <w:spacing w:val="-5"/>
          <w:sz w:val="21"/>
        </w:rPr>
        <w:t>18</w:t>
      </w:r>
    </w:p>
    <w:p>
      <w:pPr>
        <w:pStyle w:val="ListParagraph"/>
        <w:numPr>
          <w:ilvl w:val="2"/>
          <w:numId w:val="1"/>
        </w:numPr>
        <w:tabs>
          <w:tab w:pos="2164" w:val="left" w:leader="none"/>
          <w:tab w:pos="9159" w:val="right" w:leader="dot"/>
        </w:tabs>
        <w:spacing w:line="225" w:lineRule="exact" w:before="0" w:after="0"/>
        <w:ind w:left="2164" w:right="0" w:hanging="746"/>
        <w:jc w:val="left"/>
        <w:rPr>
          <w:color w:val="151516"/>
          <w:sz w:val="21"/>
        </w:rPr>
      </w:pPr>
      <w:hyperlink w:history="true" w:anchor="_TOC_250005">
        <w:r>
          <w:rPr>
            <w:color w:val="151516"/>
            <w:spacing w:val="-2"/>
            <w:sz w:val="21"/>
          </w:rPr>
          <w:t>General</w:t>
        </w:r>
        <w:r>
          <w:rPr>
            <w:color w:val="151516"/>
            <w:sz w:val="21"/>
          </w:rPr>
          <w:tab/>
        </w:r>
        <w:r>
          <w:rPr>
            <w:color w:val="151516"/>
            <w:spacing w:val="-5"/>
            <w:sz w:val="21"/>
          </w:rPr>
          <w:t>18</w:t>
        </w:r>
      </w:hyperlink>
    </w:p>
    <w:p>
      <w:pPr>
        <w:pStyle w:val="ListParagraph"/>
        <w:numPr>
          <w:ilvl w:val="2"/>
          <w:numId w:val="1"/>
        </w:numPr>
        <w:tabs>
          <w:tab w:pos="2176" w:val="left" w:leader="none"/>
          <w:tab w:pos="9251" w:val="right" w:leader="dot"/>
        </w:tabs>
        <w:spacing w:line="243" w:lineRule="exact" w:before="0" w:after="0"/>
        <w:ind w:left="2176" w:right="0" w:hanging="753"/>
        <w:jc w:val="left"/>
        <w:rPr>
          <w:color w:val="151516"/>
          <w:sz w:val="21"/>
        </w:rPr>
      </w:pPr>
      <w:r>
        <w:rPr>
          <w:i/>
          <w:color w:val="232324"/>
          <w:spacing w:val="-6"/>
          <w:sz w:val="22"/>
        </w:rPr>
        <w:t>Benefit</w:t>
      </w:r>
      <w:r>
        <w:rPr>
          <w:i/>
          <w:color w:val="232324"/>
          <w:spacing w:val="-2"/>
          <w:sz w:val="22"/>
        </w:rPr>
        <w:t> </w:t>
      </w:r>
      <w:r>
        <w:rPr>
          <w:color w:val="232324"/>
          <w:spacing w:val="-2"/>
          <w:sz w:val="21"/>
        </w:rPr>
        <w:t>estimation</w:t>
      </w:r>
      <w:r>
        <w:rPr>
          <w:color w:val="232324"/>
          <w:sz w:val="21"/>
        </w:rPr>
        <w:tab/>
      </w:r>
      <w:r>
        <w:rPr>
          <w:color w:val="232324"/>
          <w:spacing w:val="-5"/>
          <w:sz w:val="21"/>
        </w:rPr>
        <w:t>19</w:t>
      </w:r>
    </w:p>
    <w:p>
      <w:pPr>
        <w:tabs>
          <w:tab w:pos="9249" w:val="right" w:leader="none"/>
        </w:tabs>
        <w:spacing w:before="242"/>
        <w:ind w:left="132" w:right="0" w:firstLine="0"/>
        <w:jc w:val="left"/>
        <w:rPr>
          <w:sz w:val="21"/>
        </w:rPr>
      </w:pPr>
      <w:r>
        <w:rPr>
          <w:color w:val="464646"/>
          <w:sz w:val="17"/>
        </w:rPr>
        <w:t>© </w:t>
      </w:r>
      <w:r>
        <w:rPr>
          <w:color w:val="151516"/>
          <w:sz w:val="17"/>
        </w:rPr>
        <w:t>I</w:t>
      </w:r>
      <w:r>
        <w:rPr>
          <w:color w:val="343634"/>
          <w:sz w:val="17"/>
        </w:rPr>
        <w:t>SO</w:t>
      </w:r>
      <w:r>
        <w:rPr>
          <w:color w:val="343634"/>
          <w:spacing w:val="-21"/>
          <w:sz w:val="17"/>
        </w:rPr>
        <w:t> </w:t>
      </w:r>
      <w:r>
        <w:rPr>
          <w:color w:val="343634"/>
          <w:sz w:val="17"/>
        </w:rPr>
        <w:t>2</w:t>
      </w:r>
      <w:r>
        <w:rPr>
          <w:color w:val="151516"/>
          <w:sz w:val="17"/>
        </w:rPr>
        <w:t>020</w:t>
      </w:r>
      <w:r>
        <w:rPr>
          <w:color w:val="151516"/>
          <w:spacing w:val="1"/>
          <w:sz w:val="17"/>
        </w:rPr>
        <w:t> </w:t>
      </w:r>
      <w:r>
        <w:rPr>
          <w:color w:val="151516"/>
          <w:sz w:val="17"/>
        </w:rPr>
        <w:t>-</w:t>
      </w:r>
      <w:r>
        <w:rPr>
          <w:color w:val="151516"/>
          <w:spacing w:val="26"/>
          <w:sz w:val="17"/>
        </w:rPr>
        <w:t> </w:t>
      </w:r>
      <w:r>
        <w:rPr>
          <w:color w:val="232324"/>
          <w:sz w:val="17"/>
        </w:rPr>
        <w:t>All</w:t>
      </w:r>
      <w:r>
        <w:rPr>
          <w:color w:val="232324"/>
          <w:spacing w:val="17"/>
          <w:sz w:val="17"/>
        </w:rPr>
        <w:t> </w:t>
      </w:r>
      <w:r>
        <w:rPr>
          <w:color w:val="232324"/>
          <w:sz w:val="17"/>
        </w:rPr>
        <w:t>rights</w:t>
      </w:r>
      <w:r>
        <w:rPr>
          <w:color w:val="232324"/>
          <w:spacing w:val="16"/>
          <w:sz w:val="17"/>
        </w:rPr>
        <w:t> </w:t>
      </w:r>
      <w:r>
        <w:rPr>
          <w:color w:val="232324"/>
          <w:spacing w:val="-2"/>
          <w:sz w:val="17"/>
        </w:rPr>
        <w:t>reserved</w:t>
      </w:r>
      <w:r>
        <w:rPr>
          <w:color w:val="232324"/>
          <w:sz w:val="17"/>
        </w:rPr>
        <w:tab/>
      </w:r>
      <w:r>
        <w:rPr>
          <w:color w:val="151516"/>
          <w:spacing w:val="-5"/>
          <w:sz w:val="21"/>
        </w:rPr>
        <w:t>iii</w:t>
      </w:r>
    </w:p>
    <w:p>
      <w:pPr>
        <w:spacing w:after="0"/>
        <w:jc w:val="left"/>
        <w:rPr>
          <w:sz w:val="21"/>
        </w:rPr>
        <w:sectPr>
          <w:type w:val="continuous"/>
          <w:pgSz w:w="11910" w:h="16850"/>
          <w:pgMar w:header="0" w:footer="0" w:top="340" w:bottom="280" w:left="1559" w:right="283"/>
        </w:sectPr>
      </w:pPr>
    </w:p>
    <w:p>
      <w:pPr>
        <w:pStyle w:val="ListParagraph"/>
        <w:numPr>
          <w:ilvl w:val="2"/>
          <w:numId w:val="1"/>
        </w:numPr>
        <w:tabs>
          <w:tab w:pos="2199" w:val="left" w:leader="none"/>
          <w:tab w:pos="9375" w:val="right" w:leader="dot"/>
        </w:tabs>
        <w:spacing w:line="236" w:lineRule="exact" w:before="703" w:after="0"/>
        <w:ind w:left="2199" w:right="0" w:hanging="759"/>
        <w:jc w:val="left"/>
        <w:rPr>
          <w:color w:val="0F0F11"/>
          <w:sz w:val="21"/>
        </w:rPr>
      </w:pPr>
      <w:r>
        <w:rPr>
          <w:color w:val="0F0F11"/>
          <w:sz w:val="21"/>
        </w:rPr>
        <w:t>Criteria</w:t>
      </w:r>
      <w:r>
        <w:rPr>
          <w:color w:val="0F0F11"/>
          <w:spacing w:val="19"/>
          <w:sz w:val="21"/>
        </w:rPr>
        <w:t> </w:t>
      </w:r>
      <w:r>
        <w:rPr>
          <w:color w:val="242626"/>
          <w:sz w:val="21"/>
        </w:rPr>
        <w:t>for</w:t>
      </w:r>
      <w:r>
        <w:rPr>
          <w:color w:val="242626"/>
          <w:spacing w:val="6"/>
          <w:sz w:val="21"/>
        </w:rPr>
        <w:t> </w:t>
      </w:r>
      <w:r>
        <w:rPr>
          <w:i/>
          <w:color w:val="0F0F11"/>
          <w:sz w:val="21"/>
        </w:rPr>
        <w:t>benefit-risk</w:t>
      </w:r>
      <w:r>
        <w:rPr>
          <w:i/>
          <w:color w:val="0F0F11"/>
          <w:spacing w:val="27"/>
          <w:sz w:val="21"/>
        </w:rPr>
        <w:t> </w:t>
      </w:r>
      <w:r>
        <w:rPr>
          <w:color w:val="242626"/>
          <w:spacing w:val="-2"/>
          <w:sz w:val="21"/>
        </w:rPr>
        <w:t>analysis</w:t>
      </w:r>
      <w:r>
        <w:rPr>
          <w:color w:val="242626"/>
          <w:sz w:val="21"/>
        </w:rPr>
        <w:tab/>
      </w:r>
      <w:r>
        <w:rPr>
          <w:color w:val="242626"/>
          <w:spacing w:val="-5"/>
          <w:sz w:val="21"/>
        </w:rPr>
        <w:t>20</w:t>
      </w:r>
    </w:p>
    <w:p>
      <w:pPr>
        <w:pStyle w:val="ListParagraph"/>
        <w:numPr>
          <w:ilvl w:val="2"/>
          <w:numId w:val="1"/>
        </w:numPr>
        <w:tabs>
          <w:tab w:pos="2207" w:val="left" w:leader="none"/>
          <w:tab w:pos="9368" w:val="right" w:leader="dot"/>
        </w:tabs>
        <w:spacing w:line="231" w:lineRule="exact" w:before="0" w:after="0"/>
        <w:ind w:left="2207" w:right="0" w:hanging="767"/>
        <w:jc w:val="left"/>
        <w:rPr>
          <w:color w:val="0F0F11"/>
          <w:sz w:val="21"/>
        </w:rPr>
      </w:pPr>
      <w:r>
        <w:rPr>
          <w:i/>
          <w:color w:val="242626"/>
          <w:sz w:val="21"/>
        </w:rPr>
        <w:t>Benefit-risk</w:t>
      </w:r>
      <w:r>
        <w:rPr>
          <w:i/>
          <w:color w:val="242626"/>
          <w:spacing w:val="11"/>
          <w:sz w:val="21"/>
        </w:rPr>
        <w:t> </w:t>
      </w:r>
      <w:r>
        <w:rPr>
          <w:color w:val="242626"/>
          <w:spacing w:val="-2"/>
          <w:sz w:val="21"/>
        </w:rPr>
        <w:t>comparison</w:t>
      </w:r>
      <w:r>
        <w:rPr>
          <w:color w:val="242626"/>
          <w:sz w:val="21"/>
        </w:rPr>
        <w:tab/>
      </w:r>
      <w:r>
        <w:rPr>
          <w:color w:val="242626"/>
          <w:spacing w:val="-5"/>
          <w:sz w:val="21"/>
        </w:rPr>
        <w:t>20</w:t>
      </w:r>
    </w:p>
    <w:p>
      <w:pPr>
        <w:pStyle w:val="ListParagraph"/>
        <w:numPr>
          <w:ilvl w:val="2"/>
          <w:numId w:val="1"/>
        </w:numPr>
        <w:tabs>
          <w:tab w:pos="2203" w:val="left" w:leader="none"/>
          <w:tab w:pos="9370" w:val="right" w:leader="dot"/>
        </w:tabs>
        <w:spacing w:line="231" w:lineRule="exact" w:before="0" w:after="0"/>
        <w:ind w:left="2203" w:right="0" w:hanging="758"/>
        <w:jc w:val="left"/>
        <w:rPr>
          <w:color w:val="0F0F11"/>
          <w:sz w:val="21"/>
        </w:rPr>
      </w:pPr>
      <w:r>
        <w:rPr>
          <w:color w:val="242626"/>
          <w:sz w:val="21"/>
        </w:rPr>
        <w:t>Examples</w:t>
      </w:r>
      <w:r>
        <w:rPr>
          <w:color w:val="242626"/>
          <w:spacing w:val="13"/>
          <w:sz w:val="21"/>
        </w:rPr>
        <w:t> </w:t>
      </w:r>
      <w:r>
        <w:rPr>
          <w:color w:val="0F0F11"/>
          <w:sz w:val="21"/>
        </w:rPr>
        <w:t>of </w:t>
      </w:r>
      <w:r>
        <w:rPr>
          <w:i/>
          <w:color w:val="242626"/>
          <w:sz w:val="21"/>
        </w:rPr>
        <w:t>benefit-risk</w:t>
      </w:r>
      <w:r>
        <w:rPr>
          <w:i/>
          <w:color w:val="242626"/>
          <w:spacing w:val="14"/>
          <w:sz w:val="21"/>
        </w:rPr>
        <w:t> </w:t>
      </w:r>
      <w:r>
        <w:rPr>
          <w:color w:val="242626"/>
          <w:spacing w:val="-2"/>
          <w:sz w:val="21"/>
        </w:rPr>
        <w:t>analyses</w:t>
      </w:r>
      <w:r>
        <w:rPr>
          <w:color w:val="242626"/>
          <w:sz w:val="21"/>
        </w:rPr>
        <w:tab/>
      </w:r>
      <w:r>
        <w:rPr>
          <w:color w:val="242626"/>
          <w:spacing w:val="-5"/>
          <w:sz w:val="21"/>
        </w:rPr>
        <w:t>20</w:t>
      </w:r>
    </w:p>
    <w:p>
      <w:pPr>
        <w:pStyle w:val="ListParagraph"/>
        <w:numPr>
          <w:ilvl w:val="1"/>
          <w:numId w:val="1"/>
        </w:numPr>
        <w:tabs>
          <w:tab w:pos="1452" w:val="left" w:leader="none"/>
          <w:tab w:pos="9389" w:val="right" w:leader="dot"/>
        </w:tabs>
        <w:spacing w:line="231" w:lineRule="exact" w:before="0" w:after="0"/>
        <w:ind w:left="1452" w:right="0" w:hanging="656"/>
        <w:jc w:val="left"/>
        <w:rPr>
          <w:color w:val="0F0F11"/>
          <w:sz w:val="21"/>
        </w:rPr>
      </w:pPr>
      <w:r>
        <w:rPr>
          <w:i/>
          <w:color w:val="0F0F11"/>
          <w:sz w:val="21"/>
        </w:rPr>
        <w:t>Risks</w:t>
      </w:r>
      <w:r>
        <w:rPr>
          <w:i/>
          <w:color w:val="0F0F11"/>
          <w:spacing w:val="-5"/>
          <w:sz w:val="21"/>
        </w:rPr>
        <w:t> </w:t>
      </w:r>
      <w:r>
        <w:rPr>
          <w:color w:val="242626"/>
          <w:sz w:val="21"/>
        </w:rPr>
        <w:t>arising</w:t>
      </w:r>
      <w:r>
        <w:rPr>
          <w:color w:val="242626"/>
          <w:spacing w:val="2"/>
          <w:sz w:val="21"/>
        </w:rPr>
        <w:t> </w:t>
      </w:r>
      <w:r>
        <w:rPr>
          <w:color w:val="242626"/>
          <w:sz w:val="21"/>
        </w:rPr>
        <w:t>from</w:t>
      </w:r>
      <w:r>
        <w:rPr>
          <w:color w:val="242626"/>
          <w:spacing w:val="19"/>
          <w:sz w:val="21"/>
        </w:rPr>
        <w:t> </w:t>
      </w:r>
      <w:r>
        <w:rPr>
          <w:i/>
          <w:color w:val="0F0F11"/>
          <w:sz w:val="21"/>
        </w:rPr>
        <w:t>risk</w:t>
      </w:r>
      <w:r>
        <w:rPr>
          <w:i/>
          <w:color w:val="0F0F11"/>
          <w:spacing w:val="11"/>
          <w:sz w:val="21"/>
        </w:rPr>
        <w:t> </w:t>
      </w:r>
      <w:r>
        <w:rPr>
          <w:i/>
          <w:color w:val="242626"/>
          <w:sz w:val="21"/>
        </w:rPr>
        <w:t>control</w:t>
      </w:r>
      <w:r>
        <w:rPr>
          <w:i/>
          <w:color w:val="242626"/>
          <w:spacing w:val="26"/>
          <w:sz w:val="21"/>
        </w:rPr>
        <w:t> </w:t>
      </w:r>
      <w:r>
        <w:rPr>
          <w:color w:val="0F0F11"/>
          <w:spacing w:val="-2"/>
          <w:sz w:val="21"/>
        </w:rPr>
        <w:t>measures</w:t>
      </w:r>
      <w:r>
        <w:rPr>
          <w:color w:val="0F0F11"/>
          <w:sz w:val="21"/>
        </w:rPr>
        <w:tab/>
      </w:r>
      <w:r>
        <w:rPr>
          <w:color w:val="242626"/>
          <w:spacing w:val="-5"/>
          <w:sz w:val="21"/>
        </w:rPr>
        <w:t>21</w:t>
      </w:r>
    </w:p>
    <w:p>
      <w:pPr>
        <w:pStyle w:val="ListParagraph"/>
        <w:numPr>
          <w:ilvl w:val="1"/>
          <w:numId w:val="1"/>
        </w:numPr>
        <w:tabs>
          <w:tab w:pos="1445" w:val="left" w:leader="none"/>
          <w:tab w:pos="9385" w:val="right" w:leader="dot"/>
        </w:tabs>
        <w:spacing w:line="236" w:lineRule="exact" w:before="0" w:after="0"/>
        <w:ind w:left="1445" w:right="0" w:hanging="645"/>
        <w:jc w:val="left"/>
        <w:rPr>
          <w:color w:val="0F0F11"/>
          <w:sz w:val="21"/>
        </w:rPr>
      </w:pPr>
      <w:r>
        <w:rPr>
          <w:color w:val="0F0F11"/>
          <w:sz w:val="21"/>
        </w:rPr>
        <w:t>Completeness</w:t>
      </w:r>
      <w:r>
        <w:rPr>
          <w:color w:val="0F0F11"/>
          <w:spacing w:val="21"/>
          <w:sz w:val="21"/>
        </w:rPr>
        <w:t> </w:t>
      </w:r>
      <w:r>
        <w:rPr>
          <w:color w:val="242626"/>
          <w:sz w:val="21"/>
        </w:rPr>
        <w:t>of</w:t>
      </w:r>
      <w:r>
        <w:rPr>
          <w:color w:val="242626"/>
          <w:spacing w:val="19"/>
          <w:sz w:val="21"/>
        </w:rPr>
        <w:t> </w:t>
      </w:r>
      <w:r>
        <w:rPr>
          <w:i/>
          <w:color w:val="0F0F11"/>
          <w:sz w:val="21"/>
        </w:rPr>
        <w:t>risk</w:t>
      </w:r>
      <w:r>
        <w:rPr>
          <w:i/>
          <w:color w:val="0F0F11"/>
          <w:spacing w:val="12"/>
          <w:sz w:val="21"/>
        </w:rPr>
        <w:t> </w:t>
      </w:r>
      <w:r>
        <w:rPr>
          <w:color w:val="242626"/>
          <w:spacing w:val="-2"/>
          <w:sz w:val="21"/>
        </w:rPr>
        <w:t>control</w:t>
      </w:r>
      <w:r>
        <w:rPr>
          <w:color w:val="242626"/>
          <w:sz w:val="21"/>
        </w:rPr>
        <w:tab/>
      </w:r>
      <w:r>
        <w:rPr>
          <w:color w:val="242626"/>
          <w:spacing w:val="-5"/>
          <w:sz w:val="21"/>
        </w:rPr>
        <w:t>21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9375" w:val="right" w:leader="dot"/>
        </w:tabs>
        <w:spacing w:line="246" w:lineRule="exact" w:before="90" w:after="0"/>
        <w:ind w:left="799" w:right="0" w:hanging="662"/>
        <w:jc w:val="left"/>
        <w:rPr>
          <w:b/>
          <w:color w:val="0F0F11"/>
          <w:sz w:val="22"/>
        </w:rPr>
      </w:pPr>
      <w:r>
        <w:rPr>
          <w:b/>
          <w:color w:val="0F0F11"/>
          <w:sz w:val="22"/>
        </w:rPr>
        <w:t>Evaluation</w:t>
      </w:r>
      <w:r>
        <w:rPr>
          <w:b/>
          <w:color w:val="0F0F11"/>
          <w:spacing w:val="-6"/>
          <w:sz w:val="22"/>
        </w:rPr>
        <w:t> </w:t>
      </w:r>
      <w:r>
        <w:rPr>
          <w:b/>
          <w:color w:val="0F0F11"/>
          <w:sz w:val="22"/>
        </w:rPr>
        <w:t>of</w:t>
      </w:r>
      <w:r>
        <w:rPr>
          <w:b/>
          <w:color w:val="0F0F11"/>
          <w:spacing w:val="-13"/>
          <w:sz w:val="22"/>
        </w:rPr>
        <w:t> </w:t>
      </w:r>
      <w:r>
        <w:rPr>
          <w:b/>
          <w:color w:val="0F0F11"/>
          <w:sz w:val="22"/>
        </w:rPr>
        <w:t>overall</w:t>
      </w:r>
      <w:r>
        <w:rPr>
          <w:b/>
          <w:color w:val="0F0F11"/>
          <w:spacing w:val="-2"/>
          <w:sz w:val="22"/>
        </w:rPr>
        <w:t> </w:t>
      </w:r>
      <w:r>
        <w:rPr>
          <w:rFonts w:ascii="Arial"/>
          <w:b/>
          <w:i/>
          <w:color w:val="0F0F11"/>
          <w:sz w:val="20"/>
        </w:rPr>
        <w:t>residual</w:t>
      </w:r>
      <w:r>
        <w:rPr>
          <w:rFonts w:ascii="Arial"/>
          <w:b/>
          <w:i/>
          <w:color w:val="0F0F11"/>
          <w:spacing w:val="-5"/>
          <w:sz w:val="20"/>
        </w:rPr>
        <w:t> </w:t>
      </w:r>
      <w:r>
        <w:rPr>
          <w:b/>
          <w:color w:val="0F0F11"/>
          <w:sz w:val="22"/>
        </w:rPr>
        <w:t>risk</w:t>
      </w:r>
      <w:r>
        <w:rPr>
          <w:b/>
          <w:color w:val="0F0F11"/>
          <w:spacing w:val="-11"/>
          <w:sz w:val="22"/>
        </w:rPr>
        <w:t> </w:t>
      </w:r>
      <w:r>
        <w:rPr>
          <w:b/>
          <w:color w:val="0F0F11"/>
          <w:spacing w:val="-118"/>
          <w:w w:val="122"/>
          <w:sz w:val="22"/>
        </w:rPr>
        <w:t>2</w:t>
      </w:r>
      <w:r>
        <w:rPr>
          <w:b/>
          <w:color w:val="424242"/>
          <w:spacing w:val="-5"/>
          <w:w w:val="78"/>
          <w:sz w:val="22"/>
        </w:rPr>
        <w:t>.</w:t>
      </w:r>
      <w:r>
        <w:rPr>
          <w:b/>
          <w:color w:val="424242"/>
          <w:sz w:val="22"/>
        </w:rPr>
        <w:tab/>
      </w:r>
      <w:r>
        <w:rPr>
          <w:b/>
          <w:color w:val="0F0F11"/>
          <w:spacing w:val="-10"/>
          <w:sz w:val="22"/>
        </w:rPr>
        <w:t>1</w:t>
      </w:r>
    </w:p>
    <w:p>
      <w:pPr>
        <w:pStyle w:val="ListParagraph"/>
        <w:numPr>
          <w:ilvl w:val="1"/>
          <w:numId w:val="1"/>
        </w:numPr>
        <w:tabs>
          <w:tab w:pos="1445" w:val="left" w:leader="none"/>
          <w:tab w:pos="9385" w:val="right" w:leader="dot"/>
        </w:tabs>
        <w:spacing w:line="232" w:lineRule="exact" w:before="0" w:after="0"/>
        <w:ind w:left="1445" w:right="0" w:hanging="649"/>
        <w:jc w:val="left"/>
        <w:rPr>
          <w:color w:val="242626"/>
          <w:sz w:val="21"/>
        </w:rPr>
      </w:pPr>
      <w:hyperlink w:history="true" w:anchor="_TOC_250004">
        <w:r>
          <w:rPr>
            <w:color w:val="0F0F11"/>
            <w:sz w:val="21"/>
          </w:rPr>
          <w:t>General</w:t>
        </w:r>
        <w:r>
          <w:rPr>
            <w:color w:val="0F0F11"/>
            <w:spacing w:val="16"/>
            <w:sz w:val="21"/>
          </w:rPr>
          <w:t> </w:t>
        </w:r>
        <w:r>
          <w:rPr>
            <w:color w:val="242626"/>
            <w:spacing w:val="-2"/>
            <w:sz w:val="21"/>
          </w:rPr>
          <w:t>considerations</w:t>
        </w:r>
        <w:r>
          <w:rPr>
            <w:color w:val="242626"/>
            <w:sz w:val="21"/>
          </w:rPr>
          <w:tab/>
        </w:r>
        <w:r>
          <w:rPr>
            <w:color w:val="242626"/>
            <w:spacing w:val="-5"/>
            <w:sz w:val="21"/>
          </w:rPr>
          <w:t>21</w:t>
        </w:r>
      </w:hyperlink>
    </w:p>
    <w:p>
      <w:pPr>
        <w:pStyle w:val="ListParagraph"/>
        <w:numPr>
          <w:ilvl w:val="1"/>
          <w:numId w:val="1"/>
        </w:numPr>
        <w:tabs>
          <w:tab w:pos="1447" w:val="left" w:leader="none"/>
          <w:tab w:pos="9365" w:val="right" w:leader="dot"/>
        </w:tabs>
        <w:spacing w:line="233" w:lineRule="exact" w:before="0" w:after="0"/>
        <w:ind w:left="1447" w:right="0" w:hanging="651"/>
        <w:jc w:val="left"/>
        <w:rPr>
          <w:color w:val="242626"/>
          <w:sz w:val="21"/>
        </w:rPr>
      </w:pPr>
      <w:hyperlink w:history="true" w:anchor="_TOC_250003">
        <w:r>
          <w:rPr>
            <w:color w:val="0F0F11"/>
            <w:w w:val="110"/>
            <w:sz w:val="21"/>
          </w:rPr>
          <w:t>Inputs</w:t>
        </w:r>
        <w:r>
          <w:rPr>
            <w:color w:val="0F0F11"/>
            <w:spacing w:val="-14"/>
            <w:w w:val="110"/>
            <w:sz w:val="21"/>
          </w:rPr>
          <w:t> </w:t>
        </w:r>
        <w:r>
          <w:rPr>
            <w:color w:val="242626"/>
            <w:w w:val="110"/>
            <w:sz w:val="21"/>
          </w:rPr>
          <w:t>and</w:t>
        </w:r>
        <w:r>
          <w:rPr>
            <w:color w:val="242626"/>
            <w:spacing w:val="-3"/>
            <w:w w:val="110"/>
            <w:sz w:val="21"/>
          </w:rPr>
          <w:t> </w:t>
        </w:r>
        <w:r>
          <w:rPr>
            <w:color w:val="242626"/>
            <w:w w:val="110"/>
            <w:sz w:val="21"/>
          </w:rPr>
          <w:t>other</w:t>
        </w:r>
        <w:r>
          <w:rPr>
            <w:color w:val="242626"/>
            <w:spacing w:val="-5"/>
            <w:w w:val="110"/>
            <w:sz w:val="21"/>
          </w:rPr>
          <w:t> </w:t>
        </w:r>
        <w:r>
          <w:rPr>
            <w:color w:val="242626"/>
            <w:spacing w:val="-2"/>
            <w:w w:val="110"/>
            <w:sz w:val="21"/>
          </w:rPr>
          <w:t>considerations</w:t>
        </w:r>
        <w:r>
          <w:rPr>
            <w:color w:val="242626"/>
            <w:sz w:val="21"/>
          </w:rPr>
          <w:tab/>
        </w:r>
        <w:r>
          <w:rPr>
            <w:color w:val="242626"/>
            <w:spacing w:val="-5"/>
            <w:w w:val="110"/>
            <w:sz w:val="21"/>
          </w:rPr>
          <w:t>22</w:t>
        </w:r>
      </w:hyperlink>
    </w:p>
    <w:p>
      <w:pPr>
        <w:pStyle w:val="ListParagraph"/>
        <w:numPr>
          <w:ilvl w:val="1"/>
          <w:numId w:val="1"/>
        </w:numPr>
        <w:tabs>
          <w:tab w:pos="1449" w:val="left" w:leader="none"/>
          <w:tab w:pos="9371" w:val="right" w:leader="dot"/>
        </w:tabs>
        <w:spacing w:line="236" w:lineRule="exact" w:before="0" w:after="0"/>
        <w:ind w:left="1449" w:right="0" w:hanging="653"/>
        <w:jc w:val="left"/>
        <w:rPr>
          <w:color w:val="242626"/>
          <w:sz w:val="21"/>
        </w:rPr>
      </w:pPr>
      <w:r>
        <w:rPr>
          <w:color w:val="0F0F11"/>
          <w:sz w:val="21"/>
        </w:rPr>
        <w:t>Possible</w:t>
      </w:r>
      <w:r>
        <w:rPr>
          <w:color w:val="0F0F11"/>
          <w:spacing w:val="20"/>
          <w:sz w:val="21"/>
        </w:rPr>
        <w:t> </w:t>
      </w:r>
      <w:r>
        <w:rPr>
          <w:color w:val="242626"/>
          <w:spacing w:val="-2"/>
          <w:sz w:val="21"/>
        </w:rPr>
        <w:t>approaches</w:t>
      </w:r>
      <w:r>
        <w:rPr>
          <w:color w:val="242626"/>
          <w:sz w:val="21"/>
        </w:rPr>
        <w:tab/>
      </w:r>
      <w:r>
        <w:rPr>
          <w:color w:val="242626"/>
          <w:spacing w:val="-5"/>
          <w:sz w:val="21"/>
        </w:rPr>
        <w:t>23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  <w:tab w:pos="9373" w:val="right" w:leader="dot"/>
        </w:tabs>
        <w:spacing w:line="240" w:lineRule="auto" w:before="86" w:after="0"/>
        <w:ind w:left="790" w:right="0" w:hanging="652"/>
        <w:jc w:val="left"/>
        <w:rPr>
          <w:b/>
          <w:color w:val="0F0F11"/>
          <w:sz w:val="22"/>
        </w:rPr>
      </w:pPr>
      <w:r>
        <w:rPr>
          <w:rFonts w:ascii="Arial"/>
          <w:b/>
          <w:i/>
          <w:color w:val="0F0F11"/>
          <w:spacing w:val="-2"/>
          <w:sz w:val="20"/>
        </w:rPr>
        <w:t>Risk</w:t>
      </w:r>
      <w:r>
        <w:rPr>
          <w:rFonts w:ascii="Arial"/>
          <w:b/>
          <w:i/>
          <w:color w:val="0F0F11"/>
          <w:spacing w:val="-9"/>
          <w:sz w:val="20"/>
        </w:rPr>
        <w:t> </w:t>
      </w:r>
      <w:r>
        <w:rPr>
          <w:rFonts w:ascii="Arial"/>
          <w:b/>
          <w:i/>
          <w:color w:val="0F0F11"/>
          <w:spacing w:val="-2"/>
          <w:sz w:val="20"/>
        </w:rPr>
        <w:t>management</w:t>
      </w:r>
      <w:r>
        <w:rPr>
          <w:rFonts w:ascii="Arial"/>
          <w:b/>
          <w:i/>
          <w:color w:val="0F0F11"/>
          <w:spacing w:val="9"/>
          <w:sz w:val="20"/>
        </w:rPr>
        <w:t> </w:t>
      </w:r>
      <w:r>
        <w:rPr>
          <w:b/>
          <w:color w:val="0F0F11"/>
          <w:spacing w:val="-2"/>
          <w:sz w:val="22"/>
        </w:rPr>
        <w:t>review</w:t>
      </w:r>
      <w:r>
        <w:rPr>
          <w:b/>
          <w:color w:val="0F0F11"/>
          <w:sz w:val="22"/>
        </w:rPr>
        <w:tab/>
      </w:r>
      <w:r>
        <w:rPr>
          <w:b/>
          <w:color w:val="0F0F11"/>
          <w:spacing w:val="-5"/>
          <w:sz w:val="22"/>
        </w:rPr>
        <w:t>24</w:t>
      </w:r>
    </w:p>
    <w:p>
      <w:pPr>
        <w:pStyle w:val="ListParagraph"/>
        <w:numPr>
          <w:ilvl w:val="0"/>
          <w:numId w:val="1"/>
        </w:numPr>
        <w:tabs>
          <w:tab w:pos="798" w:val="left" w:leader="none"/>
          <w:tab w:pos="9368" w:val="right" w:leader="dot"/>
        </w:tabs>
        <w:spacing w:line="246" w:lineRule="exact" w:before="88" w:after="0"/>
        <w:ind w:left="798" w:right="0" w:hanging="658"/>
        <w:jc w:val="left"/>
        <w:rPr>
          <w:b/>
          <w:color w:val="0F0F11"/>
          <w:sz w:val="22"/>
        </w:rPr>
      </w:pPr>
      <w:r>
        <w:rPr>
          <w:b/>
          <w:color w:val="0F0F11"/>
          <w:spacing w:val="-2"/>
          <w:sz w:val="22"/>
        </w:rPr>
        <w:t>Production</w:t>
      </w:r>
      <w:r>
        <w:rPr>
          <w:b/>
          <w:color w:val="0F0F11"/>
          <w:spacing w:val="7"/>
          <w:sz w:val="22"/>
        </w:rPr>
        <w:t> </w:t>
      </w:r>
      <w:r>
        <w:rPr>
          <w:b/>
          <w:color w:val="0F0F11"/>
          <w:spacing w:val="-2"/>
          <w:sz w:val="22"/>
        </w:rPr>
        <w:t>and</w:t>
      </w:r>
      <w:r>
        <w:rPr>
          <w:b/>
          <w:color w:val="0F0F11"/>
          <w:spacing w:val="6"/>
          <w:sz w:val="22"/>
        </w:rPr>
        <w:t> </w:t>
      </w:r>
      <w:r>
        <w:rPr>
          <w:rFonts w:ascii="Arial"/>
          <w:b/>
          <w:i/>
          <w:color w:val="0F0F11"/>
          <w:spacing w:val="-2"/>
          <w:sz w:val="20"/>
        </w:rPr>
        <w:t>post-production</w:t>
      </w:r>
      <w:r>
        <w:rPr>
          <w:rFonts w:ascii="Arial"/>
          <w:b/>
          <w:i/>
          <w:color w:val="0F0F11"/>
          <w:spacing w:val="-8"/>
          <w:sz w:val="20"/>
        </w:rPr>
        <w:t> </w:t>
      </w:r>
      <w:r>
        <w:rPr>
          <w:b/>
          <w:color w:val="242626"/>
          <w:spacing w:val="-2"/>
          <w:sz w:val="22"/>
        </w:rPr>
        <w:t>activities</w:t>
      </w:r>
      <w:r>
        <w:rPr>
          <w:b/>
          <w:color w:val="242626"/>
          <w:sz w:val="22"/>
        </w:rPr>
        <w:tab/>
      </w:r>
      <w:r>
        <w:rPr>
          <w:b/>
          <w:color w:val="0F0F11"/>
          <w:spacing w:val="-5"/>
          <w:sz w:val="22"/>
        </w:rPr>
        <w:t>24</w:t>
      </w:r>
    </w:p>
    <w:p>
      <w:pPr>
        <w:pStyle w:val="ListParagraph"/>
        <w:numPr>
          <w:ilvl w:val="1"/>
          <w:numId w:val="1"/>
        </w:numPr>
        <w:tabs>
          <w:tab w:pos="1450" w:val="left" w:leader="none"/>
          <w:tab w:pos="9364" w:val="right" w:leader="dot"/>
        </w:tabs>
        <w:spacing w:line="230" w:lineRule="exact" w:before="0" w:after="0"/>
        <w:ind w:left="1450" w:right="0" w:hanging="657"/>
        <w:jc w:val="left"/>
        <w:rPr>
          <w:color w:val="242626"/>
          <w:sz w:val="21"/>
        </w:rPr>
      </w:pPr>
      <w:hyperlink w:history="true" w:anchor="_TOC_250002">
        <w:r>
          <w:rPr>
            <w:color w:val="0F0F11"/>
            <w:spacing w:val="-2"/>
            <w:sz w:val="21"/>
          </w:rPr>
          <w:t>General</w:t>
        </w:r>
        <w:r>
          <w:rPr>
            <w:color w:val="0F0F11"/>
            <w:sz w:val="21"/>
          </w:rPr>
          <w:tab/>
        </w:r>
        <w:r>
          <w:rPr>
            <w:color w:val="242626"/>
            <w:spacing w:val="-5"/>
            <w:sz w:val="21"/>
          </w:rPr>
          <w:t>24</w:t>
        </w:r>
      </w:hyperlink>
    </w:p>
    <w:p>
      <w:pPr>
        <w:pStyle w:val="ListParagraph"/>
        <w:numPr>
          <w:ilvl w:val="1"/>
          <w:numId w:val="1"/>
        </w:numPr>
        <w:tabs>
          <w:tab w:pos="1452" w:val="left" w:leader="none"/>
          <w:tab w:pos="9364" w:val="right" w:leader="dot"/>
        </w:tabs>
        <w:spacing w:line="233" w:lineRule="exact" w:before="0" w:after="0"/>
        <w:ind w:left="1452" w:right="0" w:hanging="659"/>
        <w:jc w:val="left"/>
        <w:rPr>
          <w:color w:val="0F0F11"/>
          <w:sz w:val="21"/>
        </w:rPr>
      </w:pPr>
      <w:hyperlink w:history="true" w:anchor="_TOC_250001">
        <w:r>
          <w:rPr>
            <w:color w:val="0F0F11"/>
            <w:sz w:val="21"/>
          </w:rPr>
          <w:t>Information</w:t>
        </w:r>
        <w:r>
          <w:rPr>
            <w:color w:val="0F0F11"/>
            <w:spacing w:val="70"/>
            <w:sz w:val="21"/>
          </w:rPr>
          <w:t> </w:t>
        </w:r>
        <w:r>
          <w:rPr>
            <w:color w:val="242626"/>
            <w:spacing w:val="-2"/>
            <w:sz w:val="21"/>
          </w:rPr>
          <w:t>collection</w:t>
        </w:r>
        <w:r>
          <w:rPr>
            <w:color w:val="242626"/>
            <w:sz w:val="21"/>
          </w:rPr>
          <w:tab/>
        </w:r>
        <w:r>
          <w:rPr>
            <w:color w:val="242626"/>
            <w:spacing w:val="-5"/>
            <w:sz w:val="21"/>
          </w:rPr>
          <w:t>24</w:t>
        </w:r>
      </w:hyperlink>
    </w:p>
    <w:p>
      <w:pPr>
        <w:pStyle w:val="ListParagraph"/>
        <w:numPr>
          <w:ilvl w:val="1"/>
          <w:numId w:val="1"/>
        </w:numPr>
        <w:tabs>
          <w:tab w:pos="1457" w:val="left" w:leader="none"/>
          <w:tab w:pos="10546" w:val="left" w:leader="none"/>
        </w:tabs>
        <w:spacing w:line="234" w:lineRule="exact" w:before="0" w:after="0"/>
        <w:ind w:left="1457" w:right="0" w:hanging="664"/>
        <w:jc w:val="left"/>
        <w:rPr>
          <w:color w:val="0F0F11"/>
          <w:sz w:val="21"/>
        </w:rPr>
      </w:pPr>
      <w:r>
        <w:rPr>
          <w:color w:val="0F0F11"/>
          <w:spacing w:val="4"/>
          <w:w w:val="95"/>
          <w:sz w:val="21"/>
        </w:rPr>
        <w:t>Information</w:t>
      </w:r>
      <w:r>
        <w:rPr>
          <w:color w:val="0F0F11"/>
          <w:spacing w:val="53"/>
          <w:w w:val="150"/>
          <w:sz w:val="21"/>
        </w:rPr>
        <w:t> </w:t>
      </w:r>
      <w:r>
        <w:rPr>
          <w:color w:val="242626"/>
          <w:spacing w:val="4"/>
          <w:w w:val="95"/>
          <w:sz w:val="21"/>
        </w:rPr>
        <w:t>review</w:t>
      </w:r>
      <w:r>
        <w:rPr>
          <w:color w:val="242626"/>
          <w:w w:val="95"/>
          <w:sz w:val="21"/>
        </w:rPr>
        <w:t> </w:t>
      </w:r>
      <w:r>
        <w:rPr>
          <w:color w:val="242626"/>
          <w:spacing w:val="-2"/>
          <w:w w:val="80"/>
          <w:sz w:val="21"/>
        </w:rPr>
        <w:t>.......</w:t>
      </w:r>
      <w:r>
        <w:rPr>
          <w:color w:val="545454"/>
          <w:spacing w:val="-2"/>
          <w:w w:val="80"/>
          <w:sz w:val="21"/>
        </w:rPr>
        <w:t>..</w:t>
      </w:r>
      <w:r>
        <w:rPr>
          <w:color w:val="242626"/>
          <w:spacing w:val="-2"/>
          <w:w w:val="80"/>
          <w:sz w:val="21"/>
        </w:rPr>
        <w:t>...</w:t>
      </w:r>
      <w:r>
        <w:rPr>
          <w:color w:val="545454"/>
          <w:spacing w:val="-2"/>
          <w:w w:val="80"/>
          <w:sz w:val="21"/>
        </w:rPr>
        <w:t>....</w:t>
      </w:r>
      <w:r>
        <w:rPr>
          <w:color w:val="242626"/>
          <w:spacing w:val="-2"/>
          <w:w w:val="80"/>
          <w:sz w:val="21"/>
        </w:rPr>
        <w:t>..</w:t>
      </w:r>
      <w:r>
        <w:rPr>
          <w:color w:val="545454"/>
          <w:spacing w:val="-2"/>
          <w:w w:val="80"/>
          <w:sz w:val="21"/>
        </w:rPr>
        <w:t>...</w:t>
      </w:r>
      <w:r>
        <w:rPr>
          <w:color w:val="242626"/>
          <w:spacing w:val="-2"/>
          <w:w w:val="80"/>
          <w:sz w:val="21"/>
        </w:rPr>
        <w:t>..</w:t>
      </w:r>
      <w:r>
        <w:rPr>
          <w:color w:val="545454"/>
          <w:spacing w:val="-2"/>
          <w:w w:val="80"/>
          <w:sz w:val="21"/>
        </w:rPr>
        <w:t>.......................................</w:t>
      </w:r>
      <w:r>
        <w:rPr>
          <w:color w:val="0F0F11"/>
          <w:spacing w:val="-2"/>
          <w:w w:val="80"/>
          <w:sz w:val="21"/>
        </w:rPr>
        <w:t>.</w:t>
      </w:r>
      <w:r>
        <w:rPr>
          <w:color w:val="424242"/>
          <w:spacing w:val="-2"/>
          <w:w w:val="80"/>
          <w:sz w:val="21"/>
        </w:rPr>
        <w:t>...</w:t>
      </w:r>
      <w:r>
        <w:rPr>
          <w:color w:val="0F0F11"/>
          <w:spacing w:val="-2"/>
          <w:w w:val="80"/>
          <w:sz w:val="21"/>
        </w:rPr>
        <w:t>.</w:t>
      </w:r>
      <w:r>
        <w:rPr>
          <w:color w:val="424242"/>
          <w:spacing w:val="-2"/>
          <w:w w:val="80"/>
          <w:sz w:val="21"/>
        </w:rPr>
        <w:t>..</w:t>
      </w:r>
      <w:r>
        <w:rPr>
          <w:color w:val="242626"/>
          <w:spacing w:val="-2"/>
          <w:w w:val="80"/>
          <w:sz w:val="21"/>
        </w:rPr>
        <w:t>..</w:t>
      </w:r>
      <w:r>
        <w:rPr>
          <w:color w:val="545454"/>
          <w:spacing w:val="-2"/>
          <w:w w:val="80"/>
          <w:sz w:val="21"/>
        </w:rPr>
        <w:t>..</w:t>
      </w:r>
      <w:r>
        <w:rPr>
          <w:color w:val="0F0F11"/>
          <w:spacing w:val="-2"/>
          <w:w w:val="80"/>
          <w:sz w:val="21"/>
        </w:rPr>
        <w:t>.</w:t>
      </w:r>
      <w:r>
        <w:rPr>
          <w:color w:val="424242"/>
          <w:spacing w:val="-2"/>
          <w:w w:val="80"/>
          <w:sz w:val="21"/>
        </w:rPr>
        <w:t>....</w:t>
      </w:r>
      <w:r>
        <w:rPr>
          <w:color w:val="242626"/>
          <w:spacing w:val="-2"/>
          <w:w w:val="80"/>
          <w:sz w:val="21"/>
        </w:rPr>
        <w:t>..</w:t>
      </w:r>
      <w:r>
        <w:rPr>
          <w:color w:val="545454"/>
          <w:spacing w:val="-2"/>
          <w:w w:val="80"/>
          <w:sz w:val="21"/>
        </w:rPr>
        <w:t>....</w:t>
      </w:r>
      <w:r>
        <w:rPr>
          <w:color w:val="242626"/>
          <w:spacing w:val="-2"/>
          <w:w w:val="80"/>
          <w:sz w:val="21"/>
        </w:rPr>
        <w:t>....</w:t>
      </w:r>
      <w:r>
        <w:rPr>
          <w:color w:val="545454"/>
          <w:spacing w:val="-2"/>
          <w:w w:val="80"/>
          <w:sz w:val="21"/>
        </w:rPr>
        <w:t>..</w:t>
      </w:r>
      <w:r>
        <w:rPr>
          <w:color w:val="0F0F11"/>
          <w:spacing w:val="-2"/>
          <w:w w:val="80"/>
          <w:sz w:val="21"/>
        </w:rPr>
        <w:t>....</w:t>
      </w:r>
      <w:r>
        <w:rPr>
          <w:color w:val="545454"/>
          <w:spacing w:val="-2"/>
          <w:w w:val="80"/>
          <w:sz w:val="21"/>
        </w:rPr>
        <w:t>.........................</w:t>
      </w:r>
      <w:r>
        <w:rPr>
          <w:color w:val="242626"/>
          <w:spacing w:val="-2"/>
          <w:w w:val="80"/>
          <w:sz w:val="21"/>
        </w:rPr>
        <w:t>....</w:t>
      </w:r>
      <w:r>
        <w:rPr>
          <w:color w:val="424242"/>
          <w:spacing w:val="-2"/>
          <w:w w:val="80"/>
          <w:sz w:val="21"/>
        </w:rPr>
        <w:t>......</w:t>
      </w:r>
      <w:r>
        <w:rPr>
          <w:color w:val="242626"/>
          <w:spacing w:val="-2"/>
          <w:w w:val="80"/>
          <w:sz w:val="21"/>
        </w:rPr>
        <w:t>..</w:t>
      </w:r>
      <w:r>
        <w:rPr>
          <w:color w:val="545454"/>
          <w:spacing w:val="-2"/>
          <w:w w:val="80"/>
          <w:sz w:val="21"/>
        </w:rPr>
        <w:t>.</w:t>
      </w:r>
      <w:r>
        <w:rPr>
          <w:color w:val="242626"/>
          <w:spacing w:val="-2"/>
          <w:w w:val="80"/>
          <w:sz w:val="21"/>
        </w:rPr>
        <w:t>..</w:t>
      </w:r>
      <w:r>
        <w:rPr>
          <w:color w:val="424242"/>
          <w:spacing w:val="-2"/>
          <w:w w:val="80"/>
          <w:sz w:val="21"/>
        </w:rPr>
        <w:t>......</w:t>
      </w:r>
      <w:r>
        <w:rPr>
          <w:color w:val="242626"/>
          <w:spacing w:val="-2"/>
          <w:w w:val="80"/>
          <w:sz w:val="21"/>
        </w:rPr>
        <w:t>..</w:t>
      </w:r>
      <w:r>
        <w:rPr>
          <w:color w:val="424242"/>
          <w:spacing w:val="-2"/>
          <w:w w:val="80"/>
          <w:sz w:val="21"/>
        </w:rPr>
        <w:t>.........</w:t>
      </w:r>
      <w:r>
        <w:rPr>
          <w:color w:val="0F0F11"/>
          <w:spacing w:val="-2"/>
          <w:w w:val="80"/>
          <w:sz w:val="21"/>
        </w:rPr>
        <w:t>.</w:t>
      </w:r>
      <w:r>
        <w:rPr>
          <w:color w:val="545454"/>
          <w:spacing w:val="-2"/>
          <w:w w:val="80"/>
          <w:sz w:val="21"/>
        </w:rPr>
        <w:t>....</w:t>
      </w:r>
      <w:r>
        <w:rPr>
          <w:color w:val="242626"/>
          <w:spacing w:val="-2"/>
          <w:w w:val="80"/>
          <w:sz w:val="21"/>
        </w:rPr>
        <w:t>..</w:t>
      </w:r>
      <w:r>
        <w:rPr>
          <w:color w:val="545454"/>
          <w:spacing w:val="-2"/>
          <w:w w:val="80"/>
          <w:sz w:val="21"/>
        </w:rPr>
        <w:t>....</w:t>
      </w:r>
      <w:r>
        <w:rPr>
          <w:color w:val="242626"/>
          <w:spacing w:val="-2"/>
          <w:w w:val="80"/>
          <w:sz w:val="21"/>
        </w:rPr>
        <w:t>.....</w:t>
      </w:r>
      <w:r>
        <w:rPr>
          <w:color w:val="424242"/>
          <w:spacing w:val="-2"/>
          <w:w w:val="80"/>
          <w:sz w:val="21"/>
        </w:rPr>
        <w:t>.</w:t>
      </w:r>
      <w:r>
        <w:rPr>
          <w:color w:val="242626"/>
          <w:spacing w:val="-2"/>
          <w:w w:val="80"/>
          <w:sz w:val="21"/>
        </w:rPr>
        <w:t>..27</w:t>
      </w:r>
      <w:r>
        <w:rPr>
          <w:color w:val="242626"/>
          <w:sz w:val="21"/>
        </w:rPr>
        <w:tab/>
      </w:r>
      <w:r>
        <w:rPr>
          <w:rFonts w:ascii="Arial"/>
          <w:color w:val="4F608C"/>
          <w:spacing w:val="-10"/>
          <w:w w:val="90"/>
          <w:position w:val="10"/>
          <w:sz w:val="6"/>
        </w:rPr>
        <w:t>C</w:t>
      </w:r>
    </w:p>
    <w:p>
      <w:pPr>
        <w:spacing w:line="2" w:lineRule="exact" w:before="0"/>
        <w:ind w:left="0" w:right="241" w:firstLine="0"/>
        <w:jc w:val="right"/>
        <w:rPr>
          <w:sz w:val="10"/>
        </w:rPr>
      </w:pPr>
      <w:r>
        <w:rPr>
          <w:color w:val="3F4F74"/>
          <w:spacing w:val="-10"/>
          <w:w w:val="110"/>
          <w:sz w:val="10"/>
        </w:rPr>
        <w:t>r</w:t>
      </w:r>
    </w:p>
    <w:p>
      <w:pPr>
        <w:spacing w:after="0" w:line="2" w:lineRule="exact"/>
        <w:jc w:val="right"/>
        <w:rPr>
          <w:sz w:val="10"/>
        </w:rPr>
        <w:sectPr>
          <w:headerReference w:type="even" r:id="rId20"/>
          <w:headerReference w:type="default" r:id="rId21"/>
          <w:footerReference w:type="even" r:id="rId22"/>
          <w:pgSz w:w="11910" w:h="16850"/>
          <w:pgMar w:header="731" w:footer="886" w:top="1220" w:bottom="1080" w:left="850" w:right="283"/>
          <w:pgNumType w:start="4"/>
        </w:sectPr>
      </w:pPr>
    </w:p>
    <w:p>
      <w:pPr>
        <w:pStyle w:val="ListParagraph"/>
        <w:numPr>
          <w:ilvl w:val="1"/>
          <w:numId w:val="1"/>
        </w:numPr>
        <w:tabs>
          <w:tab w:pos="1446" w:val="left" w:leader="none"/>
          <w:tab w:pos="9364" w:val="right" w:leader="dot"/>
        </w:tabs>
        <w:spacing w:line="233" w:lineRule="exact" w:before="0" w:after="0"/>
        <w:ind w:left="1446" w:right="0" w:hanging="653"/>
        <w:jc w:val="left"/>
        <w:rPr>
          <w:color w:val="242626"/>
          <w:sz w:val="21"/>
        </w:rPr>
      </w:pPr>
      <w:hyperlink w:history="true" w:anchor="_TOC_250000">
        <w:r>
          <w:rPr>
            <w:color w:val="242626"/>
            <w:spacing w:val="-2"/>
            <w:sz w:val="21"/>
          </w:rPr>
          <w:t>Actions</w:t>
        </w:r>
        <w:r>
          <w:rPr>
            <w:color w:val="242626"/>
            <w:sz w:val="21"/>
          </w:rPr>
          <w:tab/>
        </w:r>
        <w:r>
          <w:rPr>
            <w:color w:val="242626"/>
            <w:spacing w:val="-5"/>
            <w:sz w:val="21"/>
          </w:rPr>
          <w:t>28</w:t>
        </w:r>
      </w:hyperlink>
    </w:p>
    <w:p>
      <w:pPr>
        <w:tabs>
          <w:tab w:pos="9118" w:val="left" w:leader="dot"/>
        </w:tabs>
        <w:spacing w:before="90"/>
        <w:ind w:left="138" w:right="0" w:firstLine="0"/>
        <w:jc w:val="left"/>
        <w:rPr>
          <w:rFonts w:ascii="Arial"/>
          <w:b/>
          <w:i/>
          <w:sz w:val="20"/>
        </w:rPr>
      </w:pPr>
      <w:r>
        <w:rPr>
          <w:b/>
          <w:color w:val="0F0F11"/>
          <w:sz w:val="22"/>
        </w:rPr>
        <w:t>Annex</w:t>
      </w:r>
      <w:r>
        <w:rPr>
          <w:b/>
          <w:color w:val="0F0F11"/>
          <w:spacing w:val="6"/>
          <w:sz w:val="22"/>
        </w:rPr>
        <w:t> </w:t>
      </w:r>
      <w:r>
        <w:rPr>
          <w:b/>
          <w:color w:val="0F0F11"/>
          <w:sz w:val="22"/>
        </w:rPr>
        <w:t>A</w:t>
      </w:r>
      <w:r>
        <w:rPr>
          <w:b/>
          <w:color w:val="0F0F11"/>
          <w:spacing w:val="4"/>
          <w:sz w:val="22"/>
        </w:rPr>
        <w:t> </w:t>
      </w:r>
      <w:r>
        <w:rPr>
          <w:color w:val="0F0F11"/>
          <w:sz w:val="21"/>
        </w:rPr>
        <w:t>(informative)</w:t>
      </w:r>
      <w:r>
        <w:rPr>
          <w:color w:val="0F0F11"/>
          <w:spacing w:val="35"/>
          <w:sz w:val="21"/>
        </w:rPr>
        <w:t> </w:t>
      </w:r>
      <w:r>
        <w:rPr>
          <w:b/>
          <w:color w:val="0F0F11"/>
          <w:sz w:val="22"/>
        </w:rPr>
        <w:t>Identification</w:t>
      </w:r>
      <w:r>
        <w:rPr>
          <w:b/>
          <w:color w:val="0F0F11"/>
          <w:spacing w:val="-6"/>
          <w:sz w:val="22"/>
        </w:rPr>
        <w:t> </w:t>
      </w:r>
      <w:r>
        <w:rPr>
          <w:b/>
          <w:color w:val="0F0F11"/>
          <w:sz w:val="22"/>
        </w:rPr>
        <w:t>of </w:t>
      </w:r>
      <w:r>
        <w:rPr>
          <w:rFonts w:ascii="Arial"/>
          <w:b/>
          <w:i/>
          <w:color w:val="0F0F11"/>
          <w:sz w:val="20"/>
        </w:rPr>
        <w:t>hazards</w:t>
      </w:r>
      <w:r>
        <w:rPr>
          <w:rFonts w:ascii="Arial"/>
          <w:b/>
          <w:i/>
          <w:color w:val="0F0F11"/>
          <w:spacing w:val="4"/>
          <w:sz w:val="20"/>
        </w:rPr>
        <w:t> </w:t>
      </w:r>
      <w:r>
        <w:rPr>
          <w:b/>
          <w:color w:val="0F0F11"/>
          <w:sz w:val="22"/>
        </w:rPr>
        <w:t>and</w:t>
      </w:r>
      <w:r>
        <w:rPr>
          <w:b/>
          <w:color w:val="0F0F11"/>
          <w:spacing w:val="1"/>
          <w:sz w:val="22"/>
        </w:rPr>
        <w:t> </w:t>
      </w:r>
      <w:r>
        <w:rPr>
          <w:b/>
          <w:color w:val="0F0F11"/>
          <w:sz w:val="22"/>
        </w:rPr>
        <w:t>characteristics</w:t>
      </w:r>
      <w:r>
        <w:rPr>
          <w:b/>
          <w:color w:val="0F0F11"/>
          <w:spacing w:val="-20"/>
          <w:sz w:val="22"/>
        </w:rPr>
        <w:t> </w:t>
      </w:r>
      <w:r>
        <w:rPr>
          <w:b/>
          <w:color w:val="0F0F11"/>
          <w:sz w:val="22"/>
        </w:rPr>
        <w:t>related</w:t>
      </w:r>
      <w:r>
        <w:rPr>
          <w:b/>
          <w:color w:val="0F0F11"/>
          <w:spacing w:val="10"/>
          <w:sz w:val="22"/>
        </w:rPr>
        <w:t> </w:t>
      </w:r>
      <w:r>
        <w:rPr>
          <w:b/>
          <w:color w:val="0F0F11"/>
          <w:sz w:val="22"/>
        </w:rPr>
        <w:t>to</w:t>
      </w:r>
      <w:r>
        <w:rPr>
          <w:b/>
          <w:color w:val="0F0F11"/>
          <w:spacing w:val="-13"/>
          <w:sz w:val="22"/>
        </w:rPr>
        <w:t> </w:t>
      </w:r>
      <w:r>
        <w:rPr>
          <w:rFonts w:ascii="Arial"/>
          <w:b/>
          <w:i/>
          <w:color w:val="242626"/>
          <w:spacing w:val="-2"/>
          <w:sz w:val="20"/>
        </w:rPr>
        <w:t>safety</w:t>
      </w:r>
      <w:r>
        <w:rPr>
          <w:rFonts w:ascii="Arial"/>
          <w:b/>
          <w:i/>
          <w:color w:val="242626"/>
          <w:sz w:val="20"/>
        </w:rPr>
        <w:tab/>
      </w:r>
      <w:r>
        <w:rPr>
          <w:rFonts w:ascii="Arial"/>
          <w:b/>
          <w:i/>
          <w:color w:val="0F0F11"/>
          <w:spacing w:val="-107"/>
          <w:w w:val="99"/>
          <w:sz w:val="20"/>
        </w:rPr>
        <w:t>2</w:t>
      </w:r>
      <w:r>
        <w:rPr>
          <w:rFonts w:ascii="Arial"/>
          <w:b/>
          <w:i/>
          <w:color w:val="424242"/>
          <w:w w:val="61"/>
          <w:sz w:val="20"/>
        </w:rPr>
        <w:t>.</w:t>
      </w:r>
      <w:r>
        <w:rPr>
          <w:rFonts w:ascii="Arial"/>
          <w:b/>
          <w:i/>
          <w:color w:val="424242"/>
          <w:spacing w:val="18"/>
          <w:w w:val="105"/>
          <w:sz w:val="20"/>
        </w:rPr>
        <w:t> </w:t>
      </w:r>
      <w:r>
        <w:rPr>
          <w:rFonts w:ascii="Arial"/>
          <w:b/>
          <w:i/>
          <w:color w:val="0F0F11"/>
          <w:spacing w:val="-10"/>
          <w:w w:val="105"/>
          <w:sz w:val="20"/>
        </w:rPr>
        <w:t>9</w:t>
      </w:r>
    </w:p>
    <w:p>
      <w:pPr>
        <w:tabs>
          <w:tab w:pos="9120" w:val="left" w:leader="dot"/>
        </w:tabs>
        <w:spacing w:before="83"/>
        <w:ind w:left="138" w:right="0" w:firstLine="0"/>
        <w:jc w:val="left"/>
        <w:rPr>
          <w:rFonts w:ascii="Arial"/>
          <w:b/>
          <w:i/>
          <w:sz w:val="20"/>
        </w:rPr>
      </w:pPr>
      <w:r>
        <w:rPr>
          <w:b/>
          <w:color w:val="0F0F11"/>
          <w:sz w:val="22"/>
        </w:rPr>
        <w:t>Annex</w:t>
      </w:r>
      <w:r>
        <w:rPr>
          <w:b/>
          <w:color w:val="0F0F11"/>
          <w:spacing w:val="11"/>
          <w:sz w:val="22"/>
        </w:rPr>
        <w:t> </w:t>
      </w:r>
      <w:r>
        <w:rPr>
          <w:b/>
          <w:color w:val="0F0F11"/>
          <w:sz w:val="22"/>
        </w:rPr>
        <w:t>B</w:t>
      </w:r>
      <w:r>
        <w:rPr>
          <w:b/>
          <w:color w:val="0F0F11"/>
          <w:spacing w:val="5"/>
          <w:sz w:val="22"/>
        </w:rPr>
        <w:t> </w:t>
      </w:r>
      <w:r>
        <w:rPr>
          <w:color w:val="0F0F11"/>
          <w:sz w:val="21"/>
        </w:rPr>
        <w:t>(informative)</w:t>
      </w:r>
      <w:r>
        <w:rPr>
          <w:color w:val="0F0F11"/>
          <w:spacing w:val="19"/>
          <w:sz w:val="21"/>
        </w:rPr>
        <w:t> </w:t>
      </w:r>
      <w:r>
        <w:rPr>
          <w:b/>
          <w:color w:val="0F0F11"/>
          <w:sz w:val="22"/>
        </w:rPr>
        <w:t>Techniques</w:t>
      </w:r>
      <w:r>
        <w:rPr>
          <w:b/>
          <w:color w:val="0F0F11"/>
          <w:spacing w:val="15"/>
          <w:sz w:val="22"/>
        </w:rPr>
        <w:t> </w:t>
      </w:r>
      <w:r>
        <w:rPr>
          <w:b/>
          <w:color w:val="0F0F11"/>
          <w:sz w:val="22"/>
        </w:rPr>
        <w:t>that</w:t>
      </w:r>
      <w:r>
        <w:rPr>
          <w:b/>
          <w:color w:val="0F0F11"/>
          <w:spacing w:val="-6"/>
          <w:sz w:val="22"/>
        </w:rPr>
        <w:t> </w:t>
      </w:r>
      <w:r>
        <w:rPr>
          <w:b/>
          <w:color w:val="0F0F11"/>
          <w:sz w:val="22"/>
        </w:rPr>
        <w:t>support</w:t>
      </w:r>
      <w:r>
        <w:rPr>
          <w:b/>
          <w:color w:val="0F0F11"/>
          <w:spacing w:val="4"/>
          <w:sz w:val="22"/>
        </w:rPr>
        <w:t> </w:t>
      </w:r>
      <w:r>
        <w:rPr>
          <w:rFonts w:ascii="Arial"/>
          <w:b/>
          <w:i/>
          <w:color w:val="0F0F11"/>
          <w:sz w:val="20"/>
        </w:rPr>
        <w:t>risk</w:t>
      </w:r>
      <w:r>
        <w:rPr>
          <w:rFonts w:ascii="Arial"/>
          <w:b/>
          <w:i/>
          <w:color w:val="0F0F11"/>
          <w:spacing w:val="2"/>
          <w:sz w:val="20"/>
        </w:rPr>
        <w:t> </w:t>
      </w:r>
      <w:r>
        <w:rPr>
          <w:rFonts w:ascii="Arial"/>
          <w:b/>
          <w:i/>
          <w:color w:val="0F0F11"/>
          <w:spacing w:val="-2"/>
          <w:sz w:val="20"/>
        </w:rPr>
        <w:t>analysis</w:t>
      </w:r>
      <w:r>
        <w:rPr>
          <w:rFonts w:ascii="Arial"/>
          <w:b/>
          <w:i/>
          <w:color w:val="0F0F11"/>
          <w:sz w:val="20"/>
        </w:rPr>
        <w:tab/>
      </w:r>
      <w:r>
        <w:rPr>
          <w:rFonts w:ascii="Arial"/>
          <w:b/>
          <w:i/>
          <w:color w:val="0F0F11"/>
          <w:spacing w:val="-103"/>
          <w:w w:val="97"/>
          <w:sz w:val="20"/>
        </w:rPr>
        <w:t>3</w:t>
      </w:r>
      <w:r>
        <w:rPr>
          <w:rFonts w:ascii="Arial"/>
          <w:b/>
          <w:i/>
          <w:color w:val="242626"/>
          <w:w w:val="62"/>
          <w:sz w:val="20"/>
        </w:rPr>
        <w:t>.</w:t>
      </w:r>
      <w:r>
        <w:rPr>
          <w:rFonts w:ascii="Arial"/>
          <w:b/>
          <w:i/>
          <w:color w:val="242626"/>
          <w:spacing w:val="12"/>
          <w:sz w:val="20"/>
        </w:rPr>
        <w:t> </w:t>
      </w:r>
      <w:r>
        <w:rPr>
          <w:rFonts w:ascii="Arial"/>
          <w:b/>
          <w:i/>
          <w:color w:val="0F0F11"/>
          <w:spacing w:val="-10"/>
          <w:sz w:val="20"/>
        </w:rPr>
        <w:t>7</w:t>
      </w:r>
    </w:p>
    <w:p>
      <w:pPr>
        <w:spacing w:line="242" w:lineRule="exact" w:before="89"/>
        <w:ind w:left="138" w:right="0" w:firstLine="0"/>
        <w:jc w:val="left"/>
        <w:rPr>
          <w:rFonts w:ascii="Arial"/>
          <w:b/>
          <w:i/>
          <w:sz w:val="20"/>
        </w:rPr>
      </w:pPr>
      <w:r>
        <w:rPr>
          <w:b/>
          <w:color w:val="0F0F11"/>
          <w:sz w:val="22"/>
        </w:rPr>
        <w:t>Annex C</w:t>
      </w:r>
      <w:r>
        <w:rPr>
          <w:b/>
          <w:color w:val="0F0F11"/>
          <w:spacing w:val="-3"/>
          <w:sz w:val="22"/>
        </w:rPr>
        <w:t> </w:t>
      </w:r>
      <w:r>
        <w:rPr>
          <w:color w:val="0F0F11"/>
          <w:sz w:val="21"/>
        </w:rPr>
        <w:t>(informative)</w:t>
      </w:r>
      <w:r>
        <w:rPr>
          <w:color w:val="0F0F11"/>
          <w:spacing w:val="22"/>
          <w:sz w:val="21"/>
        </w:rPr>
        <w:t> </w:t>
      </w:r>
      <w:r>
        <w:rPr>
          <w:b/>
          <w:color w:val="0F0F11"/>
          <w:sz w:val="22"/>
        </w:rPr>
        <w:t>Relation</w:t>
      </w:r>
      <w:r>
        <w:rPr>
          <w:b/>
          <w:color w:val="0F0F11"/>
          <w:spacing w:val="-1"/>
          <w:sz w:val="22"/>
        </w:rPr>
        <w:t> </w:t>
      </w:r>
      <w:r>
        <w:rPr>
          <w:b/>
          <w:color w:val="0F0F11"/>
          <w:sz w:val="22"/>
        </w:rPr>
        <w:t>between the</w:t>
      </w:r>
      <w:r>
        <w:rPr>
          <w:b/>
          <w:color w:val="0F0F11"/>
          <w:spacing w:val="-2"/>
          <w:sz w:val="22"/>
        </w:rPr>
        <w:t> </w:t>
      </w:r>
      <w:r>
        <w:rPr>
          <w:b/>
          <w:color w:val="0F0F11"/>
          <w:sz w:val="22"/>
        </w:rPr>
        <w:t>policy,</w:t>
      </w:r>
      <w:r>
        <w:rPr>
          <w:b/>
          <w:color w:val="0F0F11"/>
          <w:spacing w:val="3"/>
          <w:sz w:val="22"/>
        </w:rPr>
        <w:t> </w:t>
      </w:r>
      <w:r>
        <w:rPr>
          <w:b/>
          <w:color w:val="0F0F11"/>
          <w:sz w:val="22"/>
        </w:rPr>
        <w:t>criteria for</w:t>
      </w:r>
      <w:r>
        <w:rPr>
          <w:b/>
          <w:color w:val="0F0F11"/>
          <w:spacing w:val="-8"/>
          <w:sz w:val="22"/>
        </w:rPr>
        <w:t> </w:t>
      </w:r>
      <w:r>
        <w:rPr>
          <w:rFonts w:ascii="Arial"/>
          <w:b/>
          <w:i/>
          <w:color w:val="0F0F11"/>
          <w:sz w:val="20"/>
        </w:rPr>
        <w:t>risk</w:t>
      </w:r>
      <w:r>
        <w:rPr>
          <w:rFonts w:ascii="Arial"/>
          <w:b/>
          <w:i/>
          <w:color w:val="0F0F11"/>
          <w:spacing w:val="-10"/>
          <w:sz w:val="20"/>
        </w:rPr>
        <w:t> </w:t>
      </w:r>
      <w:r>
        <w:rPr>
          <w:b/>
          <w:color w:val="0F0F11"/>
          <w:sz w:val="22"/>
        </w:rPr>
        <w:t>acceptability,</w:t>
      </w:r>
      <w:r>
        <w:rPr>
          <w:b/>
          <w:color w:val="0F0F11"/>
          <w:spacing w:val="-8"/>
          <w:sz w:val="22"/>
        </w:rPr>
        <w:t> </w:t>
      </w:r>
      <w:r>
        <w:rPr>
          <w:rFonts w:ascii="Arial"/>
          <w:b/>
          <w:i/>
          <w:color w:val="0F0F11"/>
          <w:spacing w:val="-4"/>
          <w:sz w:val="20"/>
        </w:rPr>
        <w:t>risk</w:t>
      </w:r>
    </w:p>
    <w:p>
      <w:pPr>
        <w:tabs>
          <w:tab w:pos="9115" w:val="left" w:leader="dot"/>
        </w:tabs>
        <w:spacing w:line="242" w:lineRule="exact" w:before="0"/>
        <w:ind w:left="801" w:right="0" w:firstLine="0"/>
        <w:jc w:val="left"/>
        <w:rPr>
          <w:b/>
          <w:sz w:val="22"/>
        </w:rPr>
      </w:pPr>
      <w:r>
        <w:rPr>
          <w:rFonts w:ascii="Arial"/>
          <w:b/>
          <w:i/>
          <w:color w:val="0F0F11"/>
          <w:sz w:val="20"/>
        </w:rPr>
        <w:t>control</w:t>
      </w:r>
      <w:r>
        <w:rPr>
          <w:rFonts w:ascii="Arial"/>
          <w:b/>
          <w:i/>
          <w:color w:val="0F0F11"/>
          <w:spacing w:val="-8"/>
          <w:sz w:val="20"/>
        </w:rPr>
        <w:t> </w:t>
      </w:r>
      <w:r>
        <w:rPr>
          <w:b/>
          <w:color w:val="0F0F11"/>
          <w:sz w:val="22"/>
        </w:rPr>
        <w:t>and</w:t>
      </w:r>
      <w:r>
        <w:rPr>
          <w:b/>
          <w:color w:val="0F0F11"/>
          <w:spacing w:val="-10"/>
          <w:sz w:val="22"/>
        </w:rPr>
        <w:t> </w:t>
      </w:r>
      <w:r>
        <w:rPr>
          <w:rFonts w:ascii="Arial"/>
          <w:b/>
          <w:i/>
          <w:color w:val="0F0F11"/>
          <w:sz w:val="20"/>
        </w:rPr>
        <w:t>risk</w:t>
      </w:r>
      <w:r>
        <w:rPr>
          <w:rFonts w:ascii="Arial"/>
          <w:b/>
          <w:i/>
          <w:color w:val="0F0F11"/>
          <w:spacing w:val="-8"/>
          <w:sz w:val="20"/>
        </w:rPr>
        <w:t> </w:t>
      </w:r>
      <w:r>
        <w:rPr>
          <w:b/>
          <w:color w:val="0F0F11"/>
          <w:spacing w:val="-2"/>
          <w:sz w:val="22"/>
        </w:rPr>
        <w:t>evaluation</w:t>
      </w:r>
      <w:r>
        <w:rPr>
          <w:b/>
          <w:color w:val="0F0F11"/>
          <w:sz w:val="22"/>
        </w:rPr>
        <w:tab/>
      </w:r>
      <w:r>
        <w:rPr>
          <w:b/>
          <w:color w:val="0F0F11"/>
          <w:spacing w:val="-106"/>
          <w:w w:val="106"/>
          <w:sz w:val="22"/>
        </w:rPr>
        <w:t>4</w:t>
      </w:r>
      <w:r>
        <w:rPr>
          <w:b/>
          <w:color w:val="545454"/>
          <w:w w:val="63"/>
          <w:sz w:val="22"/>
        </w:rPr>
        <w:t>.</w:t>
      </w:r>
      <w:r>
        <w:rPr>
          <w:b/>
          <w:color w:val="545454"/>
          <w:spacing w:val="16"/>
          <w:sz w:val="22"/>
        </w:rPr>
        <w:t> </w:t>
      </w:r>
      <w:r>
        <w:rPr>
          <w:b/>
          <w:color w:val="0F0F11"/>
          <w:spacing w:val="-10"/>
          <w:sz w:val="22"/>
        </w:rPr>
        <w:t>2</w:t>
      </w:r>
    </w:p>
    <w:p>
      <w:pPr>
        <w:tabs>
          <w:tab w:pos="9351" w:val="right" w:leader="dot"/>
        </w:tabs>
        <w:spacing w:before="88"/>
        <w:ind w:left="138" w:right="0" w:firstLine="0"/>
        <w:jc w:val="left"/>
        <w:rPr>
          <w:b/>
          <w:sz w:val="22"/>
        </w:rPr>
      </w:pPr>
      <w:r>
        <w:rPr>
          <w:b/>
          <w:color w:val="0F0F11"/>
          <w:sz w:val="22"/>
        </w:rPr>
        <w:t>Annex</w:t>
      </w:r>
      <w:r>
        <w:rPr>
          <w:b/>
          <w:color w:val="0F0F11"/>
          <w:spacing w:val="-2"/>
          <w:sz w:val="22"/>
        </w:rPr>
        <w:t> </w:t>
      </w:r>
      <w:r>
        <w:rPr>
          <w:b/>
          <w:color w:val="0F0F11"/>
          <w:sz w:val="22"/>
        </w:rPr>
        <w:t>D</w:t>
      </w:r>
      <w:r>
        <w:rPr>
          <w:b/>
          <w:color w:val="0F0F11"/>
          <w:spacing w:val="-8"/>
          <w:sz w:val="22"/>
        </w:rPr>
        <w:t> </w:t>
      </w:r>
      <w:r>
        <w:rPr>
          <w:color w:val="242626"/>
          <w:sz w:val="21"/>
        </w:rPr>
        <w:t>(informative)</w:t>
      </w:r>
      <w:r>
        <w:rPr>
          <w:color w:val="242626"/>
          <w:spacing w:val="22"/>
          <w:sz w:val="21"/>
        </w:rPr>
        <w:t> </w:t>
      </w:r>
      <w:r>
        <w:rPr>
          <w:b/>
          <w:color w:val="242626"/>
          <w:sz w:val="22"/>
        </w:rPr>
        <w:t>Information</w:t>
      </w:r>
      <w:r>
        <w:rPr>
          <w:b/>
          <w:color w:val="242626"/>
          <w:spacing w:val="5"/>
          <w:sz w:val="22"/>
        </w:rPr>
        <w:t> </w:t>
      </w:r>
      <w:r>
        <w:rPr>
          <w:b/>
          <w:color w:val="242626"/>
          <w:sz w:val="22"/>
        </w:rPr>
        <w:t>for</w:t>
      </w:r>
      <w:r>
        <w:rPr>
          <w:b/>
          <w:color w:val="242626"/>
          <w:spacing w:val="-14"/>
          <w:sz w:val="22"/>
        </w:rPr>
        <w:t> </w:t>
      </w:r>
      <w:r>
        <w:rPr>
          <w:rFonts w:ascii="Arial"/>
          <w:b/>
          <w:i/>
          <w:color w:val="242626"/>
          <w:sz w:val="20"/>
        </w:rPr>
        <w:t>safety</w:t>
      </w:r>
      <w:r>
        <w:rPr>
          <w:rFonts w:ascii="Arial"/>
          <w:b/>
          <w:i/>
          <w:color w:val="242626"/>
          <w:spacing w:val="-3"/>
          <w:sz w:val="20"/>
        </w:rPr>
        <w:t> </w:t>
      </w:r>
      <w:r>
        <w:rPr>
          <w:b/>
          <w:color w:val="242626"/>
          <w:sz w:val="22"/>
        </w:rPr>
        <w:t>and</w:t>
      </w:r>
      <w:r>
        <w:rPr>
          <w:b/>
          <w:color w:val="242626"/>
          <w:spacing w:val="-7"/>
          <w:sz w:val="22"/>
        </w:rPr>
        <w:t> </w:t>
      </w:r>
      <w:r>
        <w:rPr>
          <w:b/>
          <w:color w:val="242626"/>
          <w:sz w:val="22"/>
        </w:rPr>
        <w:t>information</w:t>
      </w:r>
      <w:r>
        <w:rPr>
          <w:b/>
          <w:color w:val="242626"/>
          <w:spacing w:val="2"/>
          <w:sz w:val="22"/>
        </w:rPr>
        <w:t> </w:t>
      </w:r>
      <w:r>
        <w:rPr>
          <w:b/>
          <w:color w:val="242626"/>
          <w:sz w:val="22"/>
        </w:rPr>
        <w:t>on</w:t>
      </w:r>
      <w:r>
        <w:rPr>
          <w:b/>
          <w:color w:val="242626"/>
          <w:spacing w:val="-13"/>
          <w:sz w:val="22"/>
        </w:rPr>
        <w:t> </w:t>
      </w:r>
      <w:r>
        <w:rPr>
          <w:rFonts w:ascii="Arial"/>
          <w:b/>
          <w:i/>
          <w:color w:val="242626"/>
          <w:sz w:val="20"/>
        </w:rPr>
        <w:t>residual</w:t>
      </w:r>
      <w:r>
        <w:rPr>
          <w:rFonts w:ascii="Arial"/>
          <w:b/>
          <w:i/>
          <w:color w:val="242626"/>
          <w:spacing w:val="-4"/>
          <w:sz w:val="20"/>
        </w:rPr>
        <w:t> risk</w:t>
      </w:r>
      <w:r>
        <w:rPr>
          <w:rFonts w:ascii="Arial"/>
          <w:b/>
          <w:i/>
          <w:color w:val="242626"/>
          <w:sz w:val="20"/>
        </w:rPr>
        <w:tab/>
      </w:r>
      <w:r>
        <w:rPr>
          <w:b/>
          <w:color w:val="242626"/>
          <w:spacing w:val="-10"/>
          <w:sz w:val="22"/>
        </w:rPr>
        <w:t>4</w:t>
      </w:r>
      <w:r>
        <w:rPr>
          <w:b/>
          <w:color w:val="242626"/>
          <w:sz w:val="22"/>
        </w:rPr>
        <w:t> 7</w:t>
      </w:r>
    </w:p>
    <w:p>
      <w:pPr>
        <w:tabs>
          <w:tab w:pos="9118" w:val="left" w:leader="dot"/>
        </w:tabs>
        <w:spacing w:before="88"/>
        <w:ind w:left="138" w:right="0" w:firstLine="0"/>
        <w:jc w:val="left"/>
        <w:rPr>
          <w:rFonts w:ascii="Arial"/>
          <w:b/>
          <w:i/>
          <w:sz w:val="20"/>
        </w:rPr>
      </w:pPr>
      <w:r>
        <w:rPr>
          <w:b/>
          <w:color w:val="0F0F11"/>
          <w:sz w:val="22"/>
        </w:rPr>
        <w:t>Annex</w:t>
      </w:r>
      <w:r>
        <w:rPr>
          <w:b/>
          <w:color w:val="0F0F11"/>
          <w:spacing w:val="6"/>
          <w:sz w:val="22"/>
        </w:rPr>
        <w:t> </w:t>
      </w:r>
      <w:r>
        <w:rPr>
          <w:b/>
          <w:color w:val="0F0F11"/>
          <w:sz w:val="22"/>
        </w:rPr>
        <w:t>E</w:t>
      </w:r>
      <w:r>
        <w:rPr>
          <w:b/>
          <w:color w:val="0F0F11"/>
          <w:spacing w:val="-5"/>
          <w:sz w:val="22"/>
        </w:rPr>
        <w:t> </w:t>
      </w:r>
      <w:r>
        <w:rPr>
          <w:color w:val="0F0F11"/>
          <w:sz w:val="21"/>
        </w:rPr>
        <w:t>(informative)</w:t>
      </w:r>
      <w:r>
        <w:rPr>
          <w:color w:val="0F0F11"/>
          <w:spacing w:val="30"/>
          <w:sz w:val="21"/>
        </w:rPr>
        <w:t> </w:t>
      </w:r>
      <w:r>
        <w:rPr>
          <w:b/>
          <w:color w:val="0F0F11"/>
          <w:sz w:val="22"/>
        </w:rPr>
        <w:t>Role</w:t>
      </w:r>
      <w:r>
        <w:rPr>
          <w:b/>
          <w:color w:val="0F0F11"/>
          <w:spacing w:val="-1"/>
          <w:sz w:val="22"/>
        </w:rPr>
        <w:t> </w:t>
      </w:r>
      <w:r>
        <w:rPr>
          <w:b/>
          <w:color w:val="0F0F11"/>
          <w:sz w:val="22"/>
        </w:rPr>
        <w:t>of</w:t>
      </w:r>
      <w:r>
        <w:rPr>
          <w:b/>
          <w:color w:val="0F0F11"/>
          <w:spacing w:val="-6"/>
          <w:sz w:val="22"/>
        </w:rPr>
        <w:t> </w:t>
      </w:r>
      <w:r>
        <w:rPr>
          <w:b/>
          <w:color w:val="0F0F11"/>
          <w:sz w:val="22"/>
        </w:rPr>
        <w:t>international</w:t>
      </w:r>
      <w:r>
        <w:rPr>
          <w:b/>
          <w:color w:val="0F0F11"/>
          <w:spacing w:val="17"/>
          <w:sz w:val="22"/>
        </w:rPr>
        <w:t> </w:t>
      </w:r>
      <w:r>
        <w:rPr>
          <w:b/>
          <w:color w:val="0F0F11"/>
          <w:sz w:val="22"/>
        </w:rPr>
        <w:t>standards</w:t>
      </w:r>
      <w:r>
        <w:rPr>
          <w:b/>
          <w:color w:val="0F0F11"/>
          <w:spacing w:val="10"/>
          <w:sz w:val="22"/>
        </w:rPr>
        <w:t> </w:t>
      </w:r>
      <w:r>
        <w:rPr>
          <w:b/>
          <w:color w:val="0F0F11"/>
          <w:sz w:val="22"/>
        </w:rPr>
        <w:t>in</w:t>
      </w:r>
      <w:r>
        <w:rPr>
          <w:b/>
          <w:color w:val="0F0F11"/>
          <w:spacing w:val="-7"/>
          <w:sz w:val="22"/>
        </w:rPr>
        <w:t> </w:t>
      </w:r>
      <w:r>
        <w:rPr>
          <w:rFonts w:ascii="Arial"/>
          <w:b/>
          <w:i/>
          <w:color w:val="0F0F11"/>
          <w:sz w:val="20"/>
        </w:rPr>
        <w:t>risk</w:t>
      </w:r>
      <w:r>
        <w:rPr>
          <w:rFonts w:ascii="Arial"/>
          <w:b/>
          <w:i/>
          <w:color w:val="0F0F11"/>
          <w:spacing w:val="-5"/>
          <w:sz w:val="20"/>
        </w:rPr>
        <w:t> </w:t>
      </w:r>
      <w:r>
        <w:rPr>
          <w:rFonts w:ascii="Arial"/>
          <w:b/>
          <w:i/>
          <w:color w:val="0F0F11"/>
          <w:spacing w:val="-2"/>
          <w:sz w:val="20"/>
        </w:rPr>
        <w:t>management</w:t>
      </w:r>
      <w:r>
        <w:rPr>
          <w:rFonts w:ascii="Arial"/>
          <w:b/>
          <w:i/>
          <w:color w:val="0F0F11"/>
          <w:sz w:val="20"/>
        </w:rPr>
        <w:tab/>
      </w:r>
      <w:r>
        <w:rPr>
          <w:rFonts w:ascii="Arial"/>
          <w:b/>
          <w:i/>
          <w:color w:val="0F0F11"/>
          <w:spacing w:val="-108"/>
          <w:w w:val="98"/>
          <w:sz w:val="20"/>
        </w:rPr>
        <w:t>5</w:t>
      </w:r>
      <w:r>
        <w:rPr>
          <w:rFonts w:ascii="Arial"/>
          <w:b/>
          <w:i/>
          <w:color w:val="545454"/>
          <w:w w:val="61"/>
          <w:sz w:val="20"/>
        </w:rPr>
        <w:t>.</w:t>
      </w:r>
      <w:r>
        <w:rPr>
          <w:rFonts w:ascii="Arial"/>
          <w:b/>
          <w:i/>
          <w:color w:val="545454"/>
          <w:spacing w:val="19"/>
          <w:sz w:val="20"/>
        </w:rPr>
        <w:t> </w:t>
      </w:r>
      <w:r>
        <w:rPr>
          <w:rFonts w:ascii="Arial"/>
          <w:b/>
          <w:i/>
          <w:color w:val="0F0F11"/>
          <w:spacing w:val="-10"/>
          <w:sz w:val="20"/>
        </w:rPr>
        <w:t>0</w:t>
      </w:r>
    </w:p>
    <w:p>
      <w:pPr>
        <w:tabs>
          <w:tab w:pos="9341" w:val="right" w:leader="dot"/>
        </w:tabs>
        <w:spacing w:before="84"/>
        <w:ind w:left="138" w:right="0" w:firstLine="0"/>
        <w:jc w:val="left"/>
        <w:rPr>
          <w:b/>
          <w:sz w:val="22"/>
        </w:rPr>
      </w:pPr>
      <w:r>
        <w:rPr>
          <w:b/>
          <w:color w:val="0F0F11"/>
          <w:sz w:val="22"/>
        </w:rPr>
        <w:t>Annex</w:t>
      </w:r>
      <w:r>
        <w:rPr>
          <w:b/>
          <w:color w:val="0F0F11"/>
          <w:spacing w:val="2"/>
          <w:sz w:val="22"/>
        </w:rPr>
        <w:t> </w:t>
      </w:r>
      <w:r>
        <w:rPr>
          <w:b/>
          <w:color w:val="0F0F11"/>
          <w:sz w:val="22"/>
        </w:rPr>
        <w:t>F</w:t>
      </w:r>
      <w:r>
        <w:rPr>
          <w:b/>
          <w:color w:val="0F0F11"/>
          <w:spacing w:val="-7"/>
          <w:sz w:val="22"/>
        </w:rPr>
        <w:t> </w:t>
      </w:r>
      <w:r>
        <w:rPr>
          <w:color w:val="0F0F11"/>
          <w:sz w:val="21"/>
        </w:rPr>
        <w:t>(informative)</w:t>
      </w:r>
      <w:r>
        <w:rPr>
          <w:color w:val="0F0F11"/>
          <w:spacing w:val="19"/>
          <w:sz w:val="21"/>
        </w:rPr>
        <w:t> </w:t>
      </w:r>
      <w:r>
        <w:rPr>
          <w:b/>
          <w:color w:val="0F0F11"/>
          <w:sz w:val="22"/>
        </w:rPr>
        <w:t>Guidance</w:t>
      </w:r>
      <w:r>
        <w:rPr>
          <w:b/>
          <w:color w:val="0F0F11"/>
          <w:spacing w:val="7"/>
          <w:sz w:val="22"/>
        </w:rPr>
        <w:t> </w:t>
      </w:r>
      <w:r>
        <w:rPr>
          <w:b/>
          <w:color w:val="0F0F11"/>
          <w:sz w:val="22"/>
        </w:rPr>
        <w:t>on</w:t>
      </w:r>
      <w:r>
        <w:rPr>
          <w:b/>
          <w:color w:val="0F0F11"/>
          <w:spacing w:val="-6"/>
          <w:sz w:val="22"/>
        </w:rPr>
        <w:t> </w:t>
      </w:r>
      <w:r>
        <w:rPr>
          <w:rFonts w:ascii="Arial"/>
          <w:b/>
          <w:i/>
          <w:color w:val="0F0F11"/>
          <w:sz w:val="20"/>
        </w:rPr>
        <w:t>risks</w:t>
      </w:r>
      <w:r>
        <w:rPr>
          <w:rFonts w:ascii="Arial"/>
          <w:b/>
          <w:i/>
          <w:color w:val="0F0F11"/>
          <w:spacing w:val="-10"/>
          <w:sz w:val="20"/>
        </w:rPr>
        <w:t> </w:t>
      </w:r>
      <w:r>
        <w:rPr>
          <w:b/>
          <w:color w:val="0F0F11"/>
          <w:sz w:val="22"/>
        </w:rPr>
        <w:t>related</w:t>
      </w:r>
      <w:r>
        <w:rPr>
          <w:b/>
          <w:color w:val="0F0F11"/>
          <w:spacing w:val="-2"/>
          <w:sz w:val="22"/>
        </w:rPr>
        <w:t> </w:t>
      </w:r>
      <w:r>
        <w:rPr>
          <w:b/>
          <w:color w:val="0F0F11"/>
          <w:sz w:val="22"/>
        </w:rPr>
        <w:t>to</w:t>
      </w:r>
      <w:r>
        <w:rPr>
          <w:b/>
          <w:color w:val="0F0F11"/>
          <w:spacing w:val="-14"/>
          <w:sz w:val="22"/>
        </w:rPr>
        <w:t> </w:t>
      </w:r>
      <w:r>
        <w:rPr>
          <w:b/>
          <w:color w:val="0F0F11"/>
          <w:spacing w:val="-2"/>
          <w:sz w:val="22"/>
        </w:rPr>
        <w:t>security</w:t>
      </w:r>
      <w:r>
        <w:rPr>
          <w:b/>
          <w:color w:val="0F0F11"/>
          <w:sz w:val="22"/>
        </w:rPr>
        <w:tab/>
      </w:r>
      <w:r>
        <w:rPr>
          <w:b/>
          <w:color w:val="0F0F11"/>
          <w:spacing w:val="-5"/>
          <w:sz w:val="22"/>
        </w:rPr>
        <w:t>55</w:t>
      </w:r>
    </w:p>
    <w:p>
      <w:pPr>
        <w:tabs>
          <w:tab w:pos="9346" w:val="right" w:leader="dot"/>
        </w:tabs>
        <w:spacing w:line="244" w:lineRule="exact" w:before="88"/>
        <w:ind w:left="138" w:right="0" w:firstLine="0"/>
        <w:jc w:val="left"/>
        <w:rPr>
          <w:b/>
          <w:sz w:val="22"/>
        </w:rPr>
      </w:pPr>
      <w:r>
        <w:rPr>
          <w:b/>
          <w:color w:val="0F0F11"/>
          <w:sz w:val="22"/>
        </w:rPr>
        <w:t>Annex</w:t>
      </w:r>
      <w:r>
        <w:rPr>
          <w:b/>
          <w:color w:val="0F0F11"/>
          <w:spacing w:val="2"/>
          <w:sz w:val="22"/>
        </w:rPr>
        <w:t> </w:t>
      </w:r>
      <w:r>
        <w:rPr>
          <w:b/>
          <w:color w:val="0F0F11"/>
          <w:sz w:val="22"/>
        </w:rPr>
        <w:t>G</w:t>
      </w:r>
      <w:r>
        <w:rPr>
          <w:b/>
          <w:color w:val="0F0F11"/>
          <w:spacing w:val="-1"/>
          <w:sz w:val="22"/>
        </w:rPr>
        <w:t> </w:t>
      </w:r>
      <w:r>
        <w:rPr>
          <w:color w:val="0F0F11"/>
          <w:sz w:val="21"/>
        </w:rPr>
        <w:t>(informative)</w:t>
      </w:r>
      <w:r>
        <w:rPr>
          <w:color w:val="0F0F11"/>
          <w:spacing w:val="24"/>
          <w:sz w:val="21"/>
        </w:rPr>
        <w:t> </w:t>
      </w:r>
      <w:r>
        <w:rPr>
          <w:b/>
          <w:color w:val="0F0F11"/>
          <w:sz w:val="22"/>
        </w:rPr>
        <w:t>Components</w:t>
      </w:r>
      <w:r>
        <w:rPr>
          <w:b/>
          <w:color w:val="0F0F11"/>
          <w:spacing w:val="3"/>
          <w:sz w:val="22"/>
        </w:rPr>
        <w:t> </w:t>
      </w:r>
      <w:r>
        <w:rPr>
          <w:b/>
          <w:color w:val="0F0F11"/>
          <w:sz w:val="22"/>
        </w:rPr>
        <w:t>and</w:t>
      </w:r>
      <w:r>
        <w:rPr>
          <w:b/>
          <w:color w:val="0F0F11"/>
          <w:spacing w:val="-7"/>
          <w:sz w:val="22"/>
        </w:rPr>
        <w:t> </w:t>
      </w:r>
      <w:r>
        <w:rPr>
          <w:b/>
          <w:color w:val="0F0F11"/>
          <w:sz w:val="22"/>
        </w:rPr>
        <w:t>devices</w:t>
      </w:r>
      <w:r>
        <w:rPr>
          <w:b/>
          <w:color w:val="0F0F11"/>
          <w:spacing w:val="-8"/>
          <w:sz w:val="22"/>
        </w:rPr>
        <w:t> </w:t>
      </w:r>
      <w:r>
        <w:rPr>
          <w:b/>
          <w:color w:val="0F0F11"/>
          <w:sz w:val="22"/>
        </w:rPr>
        <w:t>designed</w:t>
      </w:r>
      <w:r>
        <w:rPr>
          <w:b/>
          <w:color w:val="0F0F11"/>
          <w:spacing w:val="-1"/>
          <w:sz w:val="22"/>
        </w:rPr>
        <w:t> </w:t>
      </w:r>
      <w:r>
        <w:rPr>
          <w:b/>
          <w:color w:val="0F0F11"/>
          <w:sz w:val="22"/>
        </w:rPr>
        <w:t>without</w:t>
      </w:r>
      <w:r>
        <w:rPr>
          <w:b/>
          <w:color w:val="0F0F11"/>
          <w:spacing w:val="-7"/>
          <w:sz w:val="22"/>
        </w:rPr>
        <w:t> </w:t>
      </w:r>
      <w:r>
        <w:rPr>
          <w:b/>
          <w:color w:val="0F0F11"/>
          <w:sz w:val="22"/>
        </w:rPr>
        <w:t>using</w:t>
      </w:r>
      <w:r>
        <w:rPr>
          <w:b/>
          <w:color w:val="0F0F11"/>
          <w:spacing w:val="-5"/>
          <w:sz w:val="22"/>
        </w:rPr>
        <w:t> </w:t>
      </w:r>
      <w:r>
        <w:rPr>
          <w:b/>
          <w:color w:val="0F0F11"/>
          <w:sz w:val="22"/>
        </w:rPr>
        <w:t>ISO</w:t>
      </w:r>
      <w:r>
        <w:rPr>
          <w:b/>
          <w:color w:val="0F0F11"/>
          <w:spacing w:val="-2"/>
          <w:sz w:val="22"/>
        </w:rPr>
        <w:t> 14971</w:t>
      </w:r>
      <w:r>
        <w:rPr>
          <w:b/>
          <w:color w:val="0F0F11"/>
          <w:sz w:val="22"/>
        </w:rPr>
        <w:tab/>
      </w:r>
      <w:r>
        <w:rPr>
          <w:b/>
          <w:color w:val="0F0F11"/>
          <w:spacing w:val="-5"/>
          <w:sz w:val="22"/>
        </w:rPr>
        <w:t>60</w:t>
      </w:r>
    </w:p>
    <w:p>
      <w:pPr>
        <w:spacing w:before="51"/>
        <w:ind w:left="117" w:right="54" w:firstLine="0"/>
        <w:jc w:val="center"/>
        <w:rPr>
          <w:position w:val="-5"/>
          <w:sz w:val="10"/>
        </w:rPr>
      </w:pPr>
      <w:r>
        <w:rPr/>
        <w:br w:type="column"/>
      </w:r>
      <w:r>
        <w:rPr>
          <w:color w:val="4F608C"/>
          <w:w w:val="105"/>
          <w:sz w:val="10"/>
        </w:rPr>
        <w:t>r</w:t>
      </w:r>
      <w:r>
        <w:rPr>
          <w:color w:val="4F608C"/>
          <w:spacing w:val="-5"/>
          <w:w w:val="105"/>
          <w:sz w:val="10"/>
        </w:rPr>
        <w:t> </w:t>
      </w:r>
      <w:r>
        <w:rPr>
          <w:color w:val="3F4F74"/>
          <w:spacing w:val="-10"/>
          <w:w w:val="110"/>
          <w:position w:val="-5"/>
          <w:sz w:val="10"/>
        </w:rPr>
        <w:t>n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"/>
        <w:rPr>
          <w:sz w:val="10"/>
        </w:rPr>
      </w:pPr>
    </w:p>
    <w:p>
      <w:pPr>
        <w:spacing w:line="203" w:lineRule="exact" w:before="0"/>
        <w:ind w:left="0" w:right="154" w:firstLine="0"/>
        <w:jc w:val="right"/>
        <w:rPr>
          <w:position w:val="-5"/>
          <w:sz w:val="21"/>
          <w:szCs w:val="21"/>
        </w:rPr>
      </w:pPr>
      <w:r>
        <w:rPr>
          <w:position w:val="-5"/>
          <w:sz w:val="21"/>
          <w:szCs w:val="21"/>
        </w:rPr>
        <mc:AlternateContent>
          <mc:Choice Requires="wps">
            <w:drawing>
              <wp:anchor distT="0" distB="0" distL="0" distR="0" allowOverlap="1" layoutInCell="1" locked="0" behindDoc="1" simplePos="0" relativeHeight="481257472">
                <wp:simplePos x="0" y="0"/>
                <wp:positionH relativeFrom="page">
                  <wp:posOffset>7232262</wp:posOffset>
                </wp:positionH>
                <wp:positionV relativeFrom="paragraph">
                  <wp:posOffset>-614504</wp:posOffset>
                </wp:positionV>
                <wp:extent cx="60960" cy="106045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6096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F4F74"/>
                                <w:spacing w:val="-7"/>
                                <w:w w:val="110"/>
                                <w:sz w:val="15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69482pt;margin-top:-48.386181pt;width:4.8pt;height:8.35pt;mso-position-horizontal-relative:page;mso-position-vertical-relative:paragraph;z-index:-22059008" type="#_x0000_t202" id="docshape40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3F4F74"/>
                          <w:spacing w:val="-7"/>
                          <w:w w:val="110"/>
                          <w:sz w:val="15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F4F74"/>
          <w:spacing w:val="-5"/>
          <w:w w:val="95"/>
          <w:sz w:val="7"/>
          <w:szCs w:val="7"/>
        </w:rPr>
        <w:t>0</w:t>
      </w:r>
      <w:r>
        <w:rPr>
          <w:color w:val="4F608C"/>
          <w:spacing w:val="-5"/>
          <w:w w:val="95"/>
          <w:position w:val="-5"/>
          <w:sz w:val="21"/>
          <w:szCs w:val="21"/>
        </w:rPr>
        <w:t>�</w:t>
      </w:r>
    </w:p>
    <w:p>
      <w:pPr>
        <w:spacing w:line="136" w:lineRule="exact" w:before="0"/>
        <w:ind w:left="117" w:right="0" w:firstLine="0"/>
        <w:jc w:val="center"/>
        <w:rPr>
          <w:sz w:val="16"/>
        </w:rPr>
      </w:pPr>
      <w:r>
        <w:rPr>
          <w:color w:val="4F608C"/>
          <w:spacing w:val="-5"/>
          <w:w w:val="95"/>
          <w:sz w:val="16"/>
        </w:rPr>
        <w:t>"'</w:t>
      </w:r>
    </w:p>
    <w:p>
      <w:pPr>
        <w:spacing w:line="161" w:lineRule="exact" w:before="0"/>
        <w:ind w:left="117" w:right="30" w:firstLine="0"/>
        <w:jc w:val="center"/>
        <w:rPr>
          <w:sz w:val="9"/>
        </w:rPr>
      </w:pPr>
      <w:r>
        <w:rPr>
          <w:rFonts w:ascii="Arial"/>
          <w:color w:val="3F4F74"/>
          <w:spacing w:val="-5"/>
          <w:w w:val="95"/>
          <w:position w:val="-2"/>
          <w:sz w:val="19"/>
        </w:rPr>
        <w:t>"</w:t>
      </w:r>
      <w:r>
        <w:rPr>
          <w:color w:val="3F4F74"/>
          <w:spacing w:val="-5"/>
          <w:w w:val="95"/>
          <w:sz w:val="9"/>
        </w:rPr>
        <w:t>n</w:t>
      </w:r>
    </w:p>
    <w:p>
      <w:pPr>
        <w:spacing w:line="215" w:lineRule="exact" w:before="0"/>
        <w:ind w:left="0" w:right="154" w:firstLine="0"/>
        <w:jc w:val="right"/>
        <w:rPr>
          <w:sz w:val="15"/>
        </w:rPr>
      </w:pPr>
      <w:r>
        <w:rPr>
          <w:color w:val="3F4F74"/>
          <w:position w:val="-2"/>
          <w:sz w:val="16"/>
        </w:rPr>
        <w:t>,</w:t>
      </w:r>
      <w:r>
        <w:rPr>
          <w:color w:val="3F4F74"/>
          <w:spacing w:val="55"/>
          <w:position w:val="-2"/>
          <w:sz w:val="16"/>
        </w:rPr>
        <w:t> </w:t>
      </w:r>
      <w:r>
        <w:rPr>
          <w:color w:val="4F608C"/>
          <w:spacing w:val="-5"/>
          <w:sz w:val="15"/>
        </w:rPr>
        <w:t>"</w:t>
      </w:r>
      <w:r>
        <w:rPr>
          <w:rFonts w:ascii="Arial"/>
          <w:color w:val="4F608C"/>
          <w:spacing w:val="-5"/>
          <w:position w:val="2"/>
          <w:sz w:val="19"/>
        </w:rPr>
        <w:t>"</w:t>
      </w:r>
      <w:r>
        <w:rPr>
          <w:color w:val="4F608C"/>
          <w:spacing w:val="-5"/>
          <w:sz w:val="15"/>
        </w:rPr>
        <w:t>'</w:t>
      </w:r>
    </w:p>
    <w:p>
      <w:pPr>
        <w:spacing w:line="158" w:lineRule="exact" w:before="46"/>
        <w:ind w:left="94" w:right="0" w:firstLine="0"/>
        <w:jc w:val="center"/>
        <w:rPr>
          <w:sz w:val="15"/>
        </w:rPr>
      </w:pPr>
      <w:r>
        <w:rPr>
          <w:shadow/>
          <w:color w:val="4F608C"/>
          <w:spacing w:val="-10"/>
          <w:sz w:val="15"/>
        </w:rPr>
        <w:t>"</w:t>
      </w:r>
    </w:p>
    <w:p>
      <w:pPr>
        <w:spacing w:line="85" w:lineRule="exact" w:before="0"/>
        <w:ind w:left="117" w:right="15" w:firstLine="0"/>
        <w:jc w:val="center"/>
        <w:rPr>
          <w:sz w:val="10"/>
        </w:rPr>
      </w:pPr>
      <w:r>
        <w:rPr>
          <w:color w:val="3F4F74"/>
          <w:spacing w:val="-10"/>
          <w:sz w:val="10"/>
        </w:rPr>
        <w:t>n</w:t>
      </w:r>
    </w:p>
    <w:p>
      <w:pPr>
        <w:spacing w:line="48" w:lineRule="exact" w:before="0"/>
        <w:ind w:left="94" w:right="55" w:firstLine="0"/>
        <w:jc w:val="center"/>
        <w:rPr>
          <w:sz w:val="7"/>
        </w:rPr>
      </w:pPr>
      <w:r>
        <w:rPr>
          <w:color w:val="3F4F74"/>
          <w:spacing w:val="-10"/>
          <w:sz w:val="7"/>
        </w:rPr>
        <w:t>0</w:t>
      </w:r>
    </w:p>
    <w:p>
      <w:pPr>
        <w:spacing w:line="132" w:lineRule="exact" w:before="0"/>
        <w:ind w:left="117" w:right="40" w:firstLine="0"/>
        <w:jc w:val="center"/>
        <w:rPr>
          <w:i/>
          <w:sz w:val="13"/>
        </w:rPr>
      </w:pPr>
      <w:r>
        <w:rPr>
          <w:i/>
          <w:color w:val="4F608C"/>
          <w:spacing w:val="-5"/>
          <w:sz w:val="13"/>
        </w:rPr>
        <w:t>l'</w:t>
      </w:r>
    </w:p>
    <w:p>
      <w:pPr>
        <w:spacing w:before="36"/>
        <w:ind w:left="117" w:right="0" w:firstLine="0"/>
        <w:jc w:val="center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256448">
                <wp:simplePos x="0" y="0"/>
                <wp:positionH relativeFrom="page">
                  <wp:posOffset>7228999</wp:posOffset>
                </wp:positionH>
                <wp:positionV relativeFrom="paragraph">
                  <wp:posOffset>25411</wp:posOffset>
                </wp:positionV>
                <wp:extent cx="58419" cy="44767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58419" cy="447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0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3"/>
                              </w:rPr>
                            </w:pPr>
                            <w:r>
                              <w:rPr>
                                <w:rFonts w:ascii="Arial"/>
                                <w:color w:val="4F608C"/>
                                <w:spacing w:val="-10"/>
                                <w:w w:val="50"/>
                                <w:sz w:val="63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212585pt;margin-top:2.000888pt;width:4.6pt;height:35.25pt;mso-position-horizontal-relative:page;mso-position-vertical-relative:paragraph;z-index:-22060032" type="#_x0000_t202" id="docshape41" filled="false" stroked="false">
                <v:textbox inset="0,0,0,0">
                  <w:txbxContent>
                    <w:p>
                      <w:pPr>
                        <w:spacing w:line="704" w:lineRule="exact" w:before="0"/>
                        <w:ind w:left="0" w:right="0" w:firstLine="0"/>
                        <w:jc w:val="left"/>
                        <w:rPr>
                          <w:rFonts w:ascii="Arial"/>
                          <w:sz w:val="63"/>
                        </w:rPr>
                      </w:pPr>
                      <w:r>
                        <w:rPr>
                          <w:rFonts w:ascii="Arial"/>
                          <w:color w:val="4F608C"/>
                          <w:spacing w:val="-10"/>
                          <w:w w:val="50"/>
                          <w:sz w:val="63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F608C"/>
          <w:spacing w:val="-5"/>
          <w:sz w:val="7"/>
        </w:rPr>
        <w:t>D.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76"/>
        <w:rPr>
          <w:sz w:val="7"/>
        </w:rPr>
      </w:pPr>
    </w:p>
    <w:p>
      <w:pPr>
        <w:spacing w:before="0"/>
        <w:ind w:left="117" w:right="96" w:firstLine="0"/>
        <w:jc w:val="center"/>
        <w:rPr>
          <w:sz w:val="7"/>
          <w:szCs w:val="7"/>
        </w:rPr>
      </w:pPr>
      <w:r>
        <w:rPr>
          <w:color w:val="4F608C"/>
          <w:spacing w:val="-5"/>
          <w:w w:val="65"/>
          <w:position w:val="-5"/>
          <w:sz w:val="21"/>
          <w:szCs w:val="21"/>
        </w:rPr>
        <w:t>�</w:t>
      </w:r>
      <w:r>
        <w:rPr>
          <w:color w:val="4F608C"/>
          <w:spacing w:val="-5"/>
          <w:w w:val="65"/>
          <w:sz w:val="7"/>
          <w:szCs w:val="7"/>
        </w:rPr>
        <w:t>0</w:t>
      </w:r>
    </w:p>
    <w:p>
      <w:pPr>
        <w:spacing w:after="0"/>
        <w:jc w:val="center"/>
        <w:rPr>
          <w:sz w:val="7"/>
          <w:szCs w:val="7"/>
        </w:rPr>
        <w:sectPr>
          <w:type w:val="continuous"/>
          <w:pgSz w:w="11910" w:h="16850"/>
          <w:pgMar w:header="731" w:footer="886" w:top="340" w:bottom="280" w:left="850" w:right="283"/>
          <w:cols w:num="2" w:equalWidth="0">
            <w:col w:w="9406" w:space="854"/>
            <w:col w:w="517"/>
          </w:cols>
        </w:sectPr>
      </w:pPr>
    </w:p>
    <w:p>
      <w:pPr>
        <w:spacing w:line="66" w:lineRule="exact" w:before="0"/>
        <w:ind w:left="10545" w:right="0" w:firstLine="0"/>
        <w:jc w:val="left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7131611</wp:posOffset>
            </wp:positionH>
            <wp:positionV relativeFrom="page">
              <wp:posOffset>262440</wp:posOffset>
            </wp:positionV>
            <wp:extent cx="170963" cy="3039268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F608C"/>
          <w:spacing w:val="-10"/>
          <w:w w:val="70"/>
          <w:sz w:val="7"/>
        </w:rPr>
        <w:t>N</w:t>
      </w:r>
    </w:p>
    <w:p>
      <w:pPr>
        <w:spacing w:line="50" w:lineRule="exact" w:before="0"/>
        <w:ind w:left="10518" w:right="0" w:firstLine="0"/>
        <w:jc w:val="left"/>
        <w:rPr>
          <w:sz w:val="7"/>
        </w:rPr>
      </w:pPr>
      <w:r>
        <w:rPr>
          <w:color w:val="4F608C"/>
          <w:spacing w:val="-10"/>
          <w:w w:val="70"/>
          <w:sz w:val="7"/>
        </w:rPr>
        <w:t>0</w:t>
      </w:r>
    </w:p>
    <w:p>
      <w:pPr>
        <w:tabs>
          <w:tab w:pos="10545" w:val="left" w:leader="none"/>
        </w:tabs>
        <w:spacing w:line="234" w:lineRule="exact" w:before="0"/>
        <w:ind w:left="143" w:right="0" w:firstLine="0"/>
        <w:jc w:val="left"/>
        <w:rPr>
          <w:position w:val="12"/>
          <w:sz w:val="7"/>
        </w:rPr>
      </w:pPr>
      <w:r>
        <w:rPr>
          <w:position w:val="12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257984">
                <wp:simplePos x="0" y="0"/>
                <wp:positionH relativeFrom="page">
                  <wp:posOffset>7219225</wp:posOffset>
                </wp:positionH>
                <wp:positionV relativeFrom="paragraph">
                  <wp:posOffset>109242</wp:posOffset>
                </wp:positionV>
                <wp:extent cx="13970" cy="4953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397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F608C"/>
                                <w:spacing w:val="-10"/>
                                <w:w w:val="6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442932pt;margin-top:8.601775pt;width:1.1pt;height:3.9pt;mso-position-horizontal-relative:page;mso-position-vertical-relative:paragraph;z-index:-22058496" type="#_x0000_t202" id="docshape42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F608C"/>
                          <w:spacing w:val="-10"/>
                          <w:w w:val="6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0F0F11"/>
          <w:w w:val="95"/>
          <w:sz w:val="22"/>
        </w:rPr>
        <w:t>Annex</w:t>
      </w:r>
      <w:r>
        <w:rPr>
          <w:b/>
          <w:color w:val="0F0F11"/>
          <w:spacing w:val="25"/>
          <w:sz w:val="22"/>
        </w:rPr>
        <w:t> </w:t>
      </w:r>
      <w:r>
        <w:rPr>
          <w:b/>
          <w:color w:val="0F0F11"/>
          <w:w w:val="95"/>
          <w:sz w:val="22"/>
        </w:rPr>
        <w:t>H</w:t>
      </w:r>
      <w:r>
        <w:rPr>
          <w:b/>
          <w:color w:val="0F0F11"/>
          <w:spacing w:val="23"/>
          <w:sz w:val="22"/>
        </w:rPr>
        <w:t> </w:t>
      </w:r>
      <w:r>
        <w:rPr>
          <w:color w:val="0F0F11"/>
          <w:w w:val="95"/>
          <w:sz w:val="21"/>
        </w:rPr>
        <w:t>(informative)</w:t>
      </w:r>
      <w:r>
        <w:rPr>
          <w:color w:val="0F0F11"/>
          <w:spacing w:val="49"/>
          <w:sz w:val="21"/>
        </w:rPr>
        <w:t> </w:t>
      </w:r>
      <w:r>
        <w:rPr>
          <w:b/>
          <w:color w:val="0F0F11"/>
          <w:w w:val="95"/>
          <w:sz w:val="22"/>
        </w:rPr>
        <w:t>Guidance</w:t>
      </w:r>
      <w:r>
        <w:rPr>
          <w:b/>
          <w:color w:val="0F0F11"/>
          <w:spacing w:val="27"/>
          <w:sz w:val="22"/>
        </w:rPr>
        <w:t> </w:t>
      </w:r>
      <w:r>
        <w:rPr>
          <w:b/>
          <w:color w:val="0F0F11"/>
          <w:w w:val="95"/>
          <w:sz w:val="22"/>
        </w:rPr>
        <w:t>for</w:t>
      </w:r>
      <w:r>
        <w:rPr>
          <w:b/>
          <w:color w:val="0F0F11"/>
          <w:spacing w:val="7"/>
          <w:sz w:val="22"/>
        </w:rPr>
        <w:t> </w:t>
      </w:r>
      <w:r>
        <w:rPr>
          <w:rFonts w:ascii="Arial"/>
          <w:b/>
          <w:i/>
          <w:color w:val="0F0F11"/>
          <w:w w:val="95"/>
          <w:sz w:val="20"/>
        </w:rPr>
        <w:t>in</w:t>
      </w:r>
      <w:r>
        <w:rPr>
          <w:rFonts w:ascii="Arial"/>
          <w:b/>
          <w:i/>
          <w:color w:val="0F0F11"/>
          <w:spacing w:val="6"/>
          <w:sz w:val="20"/>
        </w:rPr>
        <w:t> </w:t>
      </w:r>
      <w:r>
        <w:rPr>
          <w:rFonts w:ascii="Arial"/>
          <w:b/>
          <w:i/>
          <w:color w:val="0F0F11"/>
          <w:w w:val="95"/>
          <w:sz w:val="20"/>
        </w:rPr>
        <w:t>vitro</w:t>
      </w:r>
      <w:r>
        <w:rPr>
          <w:rFonts w:ascii="Arial"/>
          <w:b/>
          <w:i/>
          <w:color w:val="0F0F11"/>
          <w:spacing w:val="6"/>
          <w:sz w:val="20"/>
        </w:rPr>
        <w:t> </w:t>
      </w:r>
      <w:r>
        <w:rPr>
          <w:rFonts w:ascii="Arial"/>
          <w:b/>
          <w:i/>
          <w:color w:val="0F0F11"/>
          <w:w w:val="95"/>
          <w:sz w:val="20"/>
        </w:rPr>
        <w:t>diagnostic</w:t>
      </w:r>
      <w:r>
        <w:rPr>
          <w:rFonts w:ascii="Arial"/>
          <w:b/>
          <w:i/>
          <w:color w:val="0F0F11"/>
          <w:spacing w:val="25"/>
          <w:sz w:val="20"/>
        </w:rPr>
        <w:t> </w:t>
      </w:r>
      <w:r>
        <w:rPr>
          <w:rFonts w:ascii="Arial"/>
          <w:b/>
          <w:i/>
          <w:color w:val="0F0F11"/>
          <w:w w:val="95"/>
          <w:sz w:val="20"/>
        </w:rPr>
        <w:t>medical</w:t>
      </w:r>
      <w:r>
        <w:rPr>
          <w:rFonts w:ascii="Arial"/>
          <w:b/>
          <w:i/>
          <w:color w:val="0F0F11"/>
          <w:spacing w:val="29"/>
          <w:sz w:val="20"/>
        </w:rPr>
        <w:t> </w:t>
      </w:r>
      <w:r>
        <w:rPr>
          <w:b/>
          <w:color w:val="0F0F11"/>
          <w:spacing w:val="-2"/>
          <w:w w:val="95"/>
          <w:sz w:val="22"/>
        </w:rPr>
        <w:t>devices</w:t>
      </w:r>
      <w:r>
        <w:rPr>
          <w:b/>
          <w:color w:val="545454"/>
          <w:spacing w:val="-2"/>
          <w:w w:val="95"/>
          <w:sz w:val="22"/>
        </w:rPr>
        <w:t>.....................................................................</w:t>
      </w:r>
      <w:r>
        <w:rPr>
          <w:b/>
          <w:color w:val="0F0F11"/>
          <w:spacing w:val="-2"/>
          <w:w w:val="95"/>
          <w:sz w:val="22"/>
        </w:rPr>
        <w:t>62</w:t>
      </w:r>
      <w:r>
        <w:rPr>
          <w:b/>
          <w:color w:val="0F0F11"/>
          <w:sz w:val="22"/>
        </w:rPr>
        <w:tab/>
      </w:r>
      <w:r>
        <w:rPr>
          <w:color w:val="4F608C"/>
          <w:spacing w:val="-10"/>
          <w:w w:val="95"/>
          <w:position w:val="12"/>
          <w:sz w:val="7"/>
        </w:rPr>
        <w:t>N</w:t>
      </w:r>
    </w:p>
    <w:p>
      <w:pPr>
        <w:tabs>
          <w:tab w:pos="10545" w:val="left" w:leader="none"/>
        </w:tabs>
        <w:spacing w:line="240" w:lineRule="exact" w:before="88"/>
        <w:ind w:left="150" w:right="0" w:firstLine="0"/>
        <w:jc w:val="left"/>
        <w:rPr>
          <w:position w:val="7"/>
          <w:sz w:val="7"/>
        </w:rPr>
      </w:pPr>
      <w:r>
        <w:rPr>
          <w:position w:val="7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258496">
                <wp:simplePos x="0" y="0"/>
                <wp:positionH relativeFrom="page">
                  <wp:posOffset>7216171</wp:posOffset>
                </wp:positionH>
                <wp:positionV relativeFrom="paragraph">
                  <wp:posOffset>177296</wp:posOffset>
                </wp:positionV>
                <wp:extent cx="13970" cy="4953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397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F608C"/>
                                <w:spacing w:val="-10"/>
                                <w:w w:val="6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202515pt;margin-top:13.960355pt;width:1.1pt;height:3.9pt;mso-position-horizontal-relative:page;mso-position-vertical-relative:paragraph;z-index:-22057984" type="#_x0000_t202" id="docshape43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F608C"/>
                          <w:spacing w:val="-10"/>
                          <w:w w:val="6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0F0F11"/>
          <w:spacing w:val="14"/>
          <w:w w:val="85"/>
          <w:sz w:val="22"/>
        </w:rPr>
        <w:t>Bibliography</w:t>
      </w:r>
      <w:r>
        <w:rPr>
          <w:b/>
          <w:color w:val="0F0F11"/>
          <w:spacing w:val="11"/>
          <w:w w:val="85"/>
          <w:sz w:val="22"/>
        </w:rPr>
        <w:t> </w:t>
      </w:r>
      <w:r>
        <w:rPr>
          <w:b/>
          <w:color w:val="242626"/>
          <w:spacing w:val="-2"/>
          <w:w w:val="70"/>
          <w:sz w:val="22"/>
        </w:rPr>
        <w:t>..</w:t>
      </w:r>
      <w:r>
        <w:rPr>
          <w:b/>
          <w:color w:val="424242"/>
          <w:spacing w:val="-2"/>
          <w:w w:val="70"/>
          <w:sz w:val="22"/>
        </w:rPr>
        <w:t>...</w:t>
      </w:r>
      <w:r>
        <w:rPr>
          <w:b/>
          <w:color w:val="242626"/>
          <w:spacing w:val="-2"/>
          <w:w w:val="70"/>
          <w:sz w:val="22"/>
        </w:rPr>
        <w:t>.</w:t>
      </w:r>
      <w:r>
        <w:rPr>
          <w:b/>
          <w:color w:val="424242"/>
          <w:spacing w:val="-2"/>
          <w:w w:val="70"/>
          <w:sz w:val="22"/>
        </w:rPr>
        <w:t>.</w:t>
      </w:r>
      <w:r>
        <w:rPr>
          <w:b/>
          <w:color w:val="0F0F11"/>
          <w:spacing w:val="-2"/>
          <w:w w:val="70"/>
          <w:sz w:val="22"/>
        </w:rPr>
        <w:t>.</w:t>
      </w:r>
      <w:r>
        <w:rPr>
          <w:b/>
          <w:color w:val="424242"/>
          <w:spacing w:val="-2"/>
          <w:w w:val="70"/>
          <w:sz w:val="22"/>
        </w:rPr>
        <w:t>.</w:t>
      </w:r>
      <w:r>
        <w:rPr>
          <w:b/>
          <w:color w:val="0F0F11"/>
          <w:spacing w:val="-2"/>
          <w:w w:val="70"/>
          <w:sz w:val="22"/>
        </w:rPr>
        <w:t>.</w:t>
      </w:r>
      <w:r>
        <w:rPr>
          <w:b/>
          <w:color w:val="424242"/>
          <w:spacing w:val="-2"/>
          <w:w w:val="70"/>
          <w:sz w:val="22"/>
        </w:rPr>
        <w:t>...</w:t>
      </w:r>
      <w:r>
        <w:rPr>
          <w:b/>
          <w:color w:val="0F0F11"/>
          <w:spacing w:val="-2"/>
          <w:w w:val="70"/>
          <w:sz w:val="22"/>
        </w:rPr>
        <w:t>.</w:t>
      </w:r>
      <w:r>
        <w:rPr>
          <w:b/>
          <w:color w:val="424242"/>
          <w:spacing w:val="-2"/>
          <w:w w:val="70"/>
          <w:sz w:val="22"/>
        </w:rPr>
        <w:t>..........</w:t>
      </w:r>
      <w:r>
        <w:rPr>
          <w:b/>
          <w:color w:val="242626"/>
          <w:spacing w:val="-2"/>
          <w:w w:val="70"/>
          <w:sz w:val="22"/>
        </w:rPr>
        <w:t>.</w:t>
      </w:r>
      <w:r>
        <w:rPr>
          <w:b/>
          <w:color w:val="424242"/>
          <w:spacing w:val="-2"/>
          <w:w w:val="70"/>
          <w:sz w:val="22"/>
        </w:rPr>
        <w:t>....</w:t>
      </w:r>
      <w:r>
        <w:rPr>
          <w:b/>
          <w:color w:val="242626"/>
          <w:spacing w:val="-2"/>
          <w:w w:val="70"/>
          <w:sz w:val="22"/>
        </w:rPr>
        <w:t>.....</w:t>
      </w:r>
      <w:r>
        <w:rPr>
          <w:b/>
          <w:color w:val="424242"/>
          <w:spacing w:val="-2"/>
          <w:w w:val="70"/>
          <w:sz w:val="22"/>
        </w:rPr>
        <w:t>.</w:t>
      </w:r>
      <w:r>
        <w:rPr>
          <w:b/>
          <w:color w:val="0F0F11"/>
          <w:spacing w:val="-2"/>
          <w:w w:val="70"/>
          <w:sz w:val="22"/>
        </w:rPr>
        <w:t>.</w:t>
      </w:r>
      <w:r>
        <w:rPr>
          <w:b/>
          <w:color w:val="545454"/>
          <w:spacing w:val="-2"/>
          <w:w w:val="70"/>
          <w:sz w:val="22"/>
        </w:rPr>
        <w:t>.......</w:t>
      </w:r>
      <w:r>
        <w:rPr>
          <w:b/>
          <w:color w:val="242626"/>
          <w:spacing w:val="-2"/>
          <w:w w:val="70"/>
          <w:sz w:val="22"/>
        </w:rPr>
        <w:t>.</w:t>
      </w:r>
      <w:r>
        <w:rPr>
          <w:b/>
          <w:color w:val="545454"/>
          <w:spacing w:val="-2"/>
          <w:w w:val="70"/>
          <w:sz w:val="22"/>
        </w:rPr>
        <w:t>......................</w:t>
      </w:r>
      <w:r>
        <w:rPr>
          <w:b/>
          <w:color w:val="242626"/>
          <w:spacing w:val="-2"/>
          <w:w w:val="70"/>
          <w:sz w:val="22"/>
        </w:rPr>
        <w:t>.</w:t>
      </w:r>
      <w:r>
        <w:rPr>
          <w:b/>
          <w:color w:val="424242"/>
          <w:spacing w:val="-2"/>
          <w:w w:val="70"/>
          <w:sz w:val="22"/>
        </w:rPr>
        <w:t>.......</w:t>
      </w:r>
      <w:r>
        <w:rPr>
          <w:b/>
          <w:color w:val="242626"/>
          <w:spacing w:val="-2"/>
          <w:w w:val="70"/>
          <w:sz w:val="22"/>
        </w:rPr>
        <w:t>.</w:t>
      </w:r>
      <w:r>
        <w:rPr>
          <w:b/>
          <w:color w:val="545454"/>
          <w:spacing w:val="-2"/>
          <w:w w:val="70"/>
          <w:sz w:val="22"/>
        </w:rPr>
        <w:t>.................</w:t>
      </w:r>
      <w:r>
        <w:rPr>
          <w:b/>
          <w:color w:val="242626"/>
          <w:spacing w:val="-2"/>
          <w:w w:val="70"/>
          <w:sz w:val="22"/>
        </w:rPr>
        <w:t>.</w:t>
      </w:r>
      <w:r>
        <w:rPr>
          <w:b/>
          <w:color w:val="424242"/>
          <w:spacing w:val="-2"/>
          <w:w w:val="70"/>
          <w:sz w:val="22"/>
        </w:rPr>
        <w:t>.</w:t>
      </w:r>
      <w:r>
        <w:rPr>
          <w:b/>
          <w:color w:val="242626"/>
          <w:spacing w:val="-2"/>
          <w:w w:val="70"/>
          <w:sz w:val="22"/>
        </w:rPr>
        <w:t>.</w:t>
      </w:r>
      <w:r>
        <w:rPr>
          <w:b/>
          <w:color w:val="424242"/>
          <w:spacing w:val="-2"/>
          <w:w w:val="70"/>
          <w:sz w:val="22"/>
        </w:rPr>
        <w:t>....</w:t>
      </w:r>
      <w:r>
        <w:rPr>
          <w:b/>
          <w:color w:val="0F0F11"/>
          <w:spacing w:val="-2"/>
          <w:w w:val="70"/>
          <w:sz w:val="22"/>
        </w:rPr>
        <w:t>.</w:t>
      </w:r>
      <w:r>
        <w:rPr>
          <w:b/>
          <w:color w:val="424242"/>
          <w:spacing w:val="-2"/>
          <w:w w:val="70"/>
          <w:sz w:val="22"/>
        </w:rPr>
        <w:t>.</w:t>
      </w:r>
      <w:r>
        <w:rPr>
          <w:b/>
          <w:color w:val="242626"/>
          <w:spacing w:val="-2"/>
          <w:w w:val="70"/>
          <w:sz w:val="22"/>
        </w:rPr>
        <w:t>..</w:t>
      </w:r>
      <w:r>
        <w:rPr>
          <w:b/>
          <w:color w:val="545454"/>
          <w:spacing w:val="-2"/>
          <w:w w:val="70"/>
          <w:sz w:val="22"/>
        </w:rPr>
        <w:t>.............</w:t>
      </w:r>
      <w:r>
        <w:rPr>
          <w:b/>
          <w:color w:val="242626"/>
          <w:spacing w:val="-2"/>
          <w:w w:val="70"/>
          <w:sz w:val="22"/>
        </w:rPr>
        <w:t>.</w:t>
      </w:r>
      <w:r>
        <w:rPr>
          <w:b/>
          <w:color w:val="424242"/>
          <w:spacing w:val="-2"/>
          <w:w w:val="70"/>
          <w:sz w:val="22"/>
        </w:rPr>
        <w:t>......</w:t>
      </w:r>
      <w:r>
        <w:rPr>
          <w:b/>
          <w:color w:val="242626"/>
          <w:spacing w:val="-2"/>
          <w:w w:val="70"/>
          <w:sz w:val="22"/>
        </w:rPr>
        <w:t>.</w:t>
      </w:r>
      <w:r>
        <w:rPr>
          <w:b/>
          <w:color w:val="424242"/>
          <w:spacing w:val="-2"/>
          <w:w w:val="70"/>
          <w:sz w:val="22"/>
        </w:rPr>
        <w:t>.......</w:t>
      </w:r>
      <w:r>
        <w:rPr>
          <w:b/>
          <w:color w:val="6E6E6E"/>
          <w:spacing w:val="-2"/>
          <w:w w:val="70"/>
          <w:sz w:val="22"/>
        </w:rPr>
        <w:t>.</w:t>
      </w:r>
      <w:r>
        <w:rPr>
          <w:b/>
          <w:color w:val="424242"/>
          <w:spacing w:val="-2"/>
          <w:w w:val="70"/>
          <w:sz w:val="22"/>
        </w:rPr>
        <w:t>.....</w:t>
      </w:r>
      <w:r>
        <w:rPr>
          <w:b/>
          <w:color w:val="242626"/>
          <w:spacing w:val="-2"/>
          <w:w w:val="70"/>
          <w:sz w:val="22"/>
        </w:rPr>
        <w:t>.</w:t>
      </w:r>
      <w:r>
        <w:rPr>
          <w:b/>
          <w:color w:val="424242"/>
          <w:spacing w:val="-2"/>
          <w:w w:val="70"/>
          <w:sz w:val="22"/>
        </w:rPr>
        <w:t>.....</w:t>
      </w:r>
      <w:r>
        <w:rPr>
          <w:b/>
          <w:color w:val="242626"/>
          <w:spacing w:val="-2"/>
          <w:w w:val="70"/>
          <w:sz w:val="22"/>
        </w:rPr>
        <w:t>..</w:t>
      </w:r>
      <w:r>
        <w:rPr>
          <w:b/>
          <w:color w:val="424242"/>
          <w:spacing w:val="-2"/>
          <w:w w:val="70"/>
          <w:sz w:val="22"/>
        </w:rPr>
        <w:t>..</w:t>
      </w:r>
      <w:r>
        <w:rPr>
          <w:b/>
          <w:color w:val="0F0F11"/>
          <w:spacing w:val="-2"/>
          <w:w w:val="70"/>
          <w:sz w:val="22"/>
        </w:rPr>
        <w:t>..</w:t>
      </w:r>
      <w:r>
        <w:rPr>
          <w:b/>
          <w:color w:val="424242"/>
          <w:spacing w:val="-2"/>
          <w:w w:val="70"/>
          <w:sz w:val="22"/>
        </w:rPr>
        <w:t>...</w:t>
      </w:r>
      <w:r>
        <w:rPr>
          <w:b/>
          <w:color w:val="242626"/>
          <w:spacing w:val="-2"/>
          <w:w w:val="70"/>
          <w:sz w:val="22"/>
        </w:rPr>
        <w:t>..</w:t>
      </w:r>
      <w:r>
        <w:rPr>
          <w:b/>
          <w:color w:val="545454"/>
          <w:spacing w:val="-2"/>
          <w:w w:val="70"/>
          <w:sz w:val="22"/>
        </w:rPr>
        <w:t>........</w:t>
      </w:r>
      <w:r>
        <w:rPr>
          <w:b/>
          <w:color w:val="242626"/>
          <w:spacing w:val="-2"/>
          <w:w w:val="70"/>
          <w:sz w:val="22"/>
        </w:rPr>
        <w:t>.</w:t>
      </w:r>
      <w:r>
        <w:rPr>
          <w:b/>
          <w:color w:val="424242"/>
          <w:spacing w:val="-2"/>
          <w:w w:val="70"/>
          <w:sz w:val="22"/>
        </w:rPr>
        <w:t>....</w:t>
      </w:r>
      <w:r>
        <w:rPr>
          <w:b/>
          <w:color w:val="0F0F11"/>
          <w:spacing w:val="-2"/>
          <w:w w:val="70"/>
          <w:sz w:val="22"/>
        </w:rPr>
        <w:t>....</w:t>
      </w:r>
      <w:r>
        <w:rPr>
          <w:b/>
          <w:color w:val="424242"/>
          <w:spacing w:val="-2"/>
          <w:w w:val="70"/>
          <w:sz w:val="22"/>
        </w:rPr>
        <w:t>....</w:t>
      </w:r>
      <w:r>
        <w:rPr>
          <w:b/>
          <w:color w:val="242626"/>
          <w:spacing w:val="-2"/>
          <w:w w:val="70"/>
          <w:sz w:val="22"/>
        </w:rPr>
        <w:t>..</w:t>
      </w:r>
      <w:r>
        <w:rPr>
          <w:b/>
          <w:color w:val="424242"/>
          <w:spacing w:val="-2"/>
          <w:w w:val="70"/>
          <w:sz w:val="22"/>
        </w:rPr>
        <w:t>.</w:t>
      </w:r>
      <w:r>
        <w:rPr>
          <w:b/>
          <w:color w:val="242626"/>
          <w:spacing w:val="-2"/>
          <w:w w:val="70"/>
          <w:sz w:val="22"/>
        </w:rPr>
        <w:t>.</w:t>
      </w:r>
      <w:r>
        <w:rPr>
          <w:b/>
          <w:color w:val="545454"/>
          <w:spacing w:val="-2"/>
          <w:w w:val="70"/>
          <w:sz w:val="22"/>
        </w:rPr>
        <w:t>.</w:t>
      </w:r>
      <w:r>
        <w:rPr>
          <w:b/>
          <w:color w:val="242626"/>
          <w:spacing w:val="-2"/>
          <w:w w:val="70"/>
          <w:sz w:val="22"/>
        </w:rPr>
        <w:t>.</w:t>
      </w:r>
      <w:r>
        <w:rPr>
          <w:b/>
          <w:color w:val="424242"/>
          <w:spacing w:val="-2"/>
          <w:w w:val="70"/>
          <w:sz w:val="22"/>
        </w:rPr>
        <w:t>......</w:t>
      </w:r>
      <w:r>
        <w:rPr>
          <w:b/>
          <w:color w:val="242626"/>
          <w:spacing w:val="-2"/>
          <w:w w:val="70"/>
          <w:sz w:val="22"/>
        </w:rPr>
        <w:t>.</w:t>
      </w:r>
      <w:r>
        <w:rPr>
          <w:b/>
          <w:color w:val="424242"/>
          <w:spacing w:val="-2"/>
          <w:w w:val="70"/>
          <w:sz w:val="22"/>
        </w:rPr>
        <w:t>.</w:t>
      </w:r>
      <w:r>
        <w:rPr>
          <w:b/>
          <w:color w:val="242626"/>
          <w:spacing w:val="-2"/>
          <w:w w:val="70"/>
          <w:sz w:val="22"/>
        </w:rPr>
        <w:t>.</w:t>
      </w:r>
      <w:r>
        <w:rPr>
          <w:b/>
          <w:color w:val="545454"/>
          <w:spacing w:val="-2"/>
          <w:w w:val="70"/>
          <w:sz w:val="22"/>
        </w:rPr>
        <w:t>.</w:t>
      </w:r>
      <w:r>
        <w:rPr>
          <w:b/>
          <w:color w:val="242626"/>
          <w:spacing w:val="-2"/>
          <w:w w:val="70"/>
          <w:sz w:val="22"/>
        </w:rPr>
        <w:t>....</w:t>
      </w:r>
      <w:r>
        <w:rPr>
          <w:b/>
          <w:color w:val="424242"/>
          <w:spacing w:val="-2"/>
          <w:w w:val="70"/>
          <w:sz w:val="22"/>
        </w:rPr>
        <w:t>..</w:t>
      </w:r>
      <w:r>
        <w:rPr>
          <w:b/>
          <w:color w:val="0F0F11"/>
          <w:spacing w:val="-2"/>
          <w:w w:val="70"/>
          <w:sz w:val="22"/>
        </w:rPr>
        <w:t>..</w:t>
      </w:r>
      <w:r>
        <w:rPr>
          <w:b/>
          <w:color w:val="545454"/>
          <w:spacing w:val="-2"/>
          <w:w w:val="70"/>
          <w:sz w:val="22"/>
        </w:rPr>
        <w:t>.....</w:t>
      </w:r>
      <w:r>
        <w:rPr>
          <w:b/>
          <w:color w:val="242626"/>
          <w:spacing w:val="-2"/>
          <w:w w:val="70"/>
          <w:sz w:val="22"/>
        </w:rPr>
        <w:t>.</w:t>
      </w:r>
      <w:r>
        <w:rPr>
          <w:b/>
          <w:color w:val="424242"/>
          <w:spacing w:val="-2"/>
          <w:w w:val="70"/>
          <w:sz w:val="22"/>
        </w:rPr>
        <w:t>..</w:t>
      </w:r>
      <w:r>
        <w:rPr>
          <w:b/>
          <w:color w:val="242626"/>
          <w:spacing w:val="-2"/>
          <w:w w:val="70"/>
          <w:sz w:val="22"/>
        </w:rPr>
        <w:t>.</w:t>
      </w:r>
      <w:r>
        <w:rPr>
          <w:b/>
          <w:color w:val="424242"/>
          <w:spacing w:val="-2"/>
          <w:w w:val="70"/>
          <w:sz w:val="22"/>
        </w:rPr>
        <w:t>...</w:t>
      </w:r>
      <w:r>
        <w:rPr>
          <w:b/>
          <w:color w:val="242626"/>
          <w:spacing w:val="-2"/>
          <w:w w:val="70"/>
          <w:sz w:val="22"/>
        </w:rPr>
        <w:t>.</w:t>
      </w:r>
      <w:r>
        <w:rPr>
          <w:b/>
          <w:color w:val="424242"/>
          <w:spacing w:val="-2"/>
          <w:w w:val="70"/>
          <w:sz w:val="22"/>
        </w:rPr>
        <w:t>...</w:t>
      </w:r>
      <w:r>
        <w:rPr>
          <w:b/>
          <w:color w:val="242626"/>
          <w:spacing w:val="-2"/>
          <w:w w:val="70"/>
          <w:sz w:val="22"/>
        </w:rPr>
        <w:t>...</w:t>
      </w:r>
      <w:r>
        <w:rPr>
          <w:b/>
          <w:color w:val="424242"/>
          <w:spacing w:val="-2"/>
          <w:w w:val="70"/>
          <w:sz w:val="22"/>
        </w:rPr>
        <w:t>.</w:t>
      </w:r>
      <w:r>
        <w:rPr>
          <w:b/>
          <w:color w:val="242626"/>
          <w:spacing w:val="-2"/>
          <w:w w:val="70"/>
          <w:sz w:val="22"/>
        </w:rPr>
        <w:t>.</w:t>
      </w:r>
      <w:r>
        <w:rPr>
          <w:b/>
          <w:color w:val="424242"/>
          <w:spacing w:val="-2"/>
          <w:w w:val="70"/>
          <w:sz w:val="22"/>
        </w:rPr>
        <w:t>.</w:t>
      </w:r>
      <w:r>
        <w:rPr>
          <w:b/>
          <w:color w:val="0F0F11"/>
          <w:spacing w:val="-2"/>
          <w:w w:val="70"/>
          <w:sz w:val="22"/>
        </w:rPr>
        <w:t>86</w:t>
      </w:r>
      <w:r>
        <w:rPr>
          <w:b/>
          <w:color w:val="0F0F11"/>
          <w:sz w:val="22"/>
        </w:rPr>
        <w:tab/>
      </w:r>
      <w:r>
        <w:rPr>
          <w:color w:val="4F608C"/>
          <w:spacing w:val="-10"/>
          <w:w w:val="85"/>
          <w:position w:val="7"/>
          <w:sz w:val="7"/>
        </w:rPr>
        <w:t>N</w:t>
      </w:r>
    </w:p>
    <w:p>
      <w:pPr>
        <w:spacing w:line="166" w:lineRule="exact" w:before="0"/>
        <w:ind w:left="0" w:right="184" w:firstLine="0"/>
        <w:jc w:val="righ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256960">
                <wp:simplePos x="0" y="0"/>
                <wp:positionH relativeFrom="page">
                  <wp:posOffset>7232953</wp:posOffset>
                </wp:positionH>
                <wp:positionV relativeFrom="paragraph">
                  <wp:posOffset>79019</wp:posOffset>
                </wp:positionV>
                <wp:extent cx="20320" cy="4953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2032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F608C"/>
                                <w:spacing w:val="-10"/>
                                <w:w w:val="6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523926pt;margin-top:6.221978pt;width:1.6pt;height:3.9pt;mso-position-horizontal-relative:page;mso-position-vertical-relative:paragraph;z-index:-22059520" type="#_x0000_t202" id="docshape44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F608C"/>
                          <w:spacing w:val="-10"/>
                          <w:w w:val="6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04F9A"/>
          <w:spacing w:val="-5"/>
          <w:w w:val="70"/>
          <w:sz w:val="15"/>
        </w:rPr>
        <w:t>"'</w:t>
      </w:r>
    </w:p>
    <w:p>
      <w:pPr>
        <w:spacing w:before="12"/>
        <w:ind w:left="10514" w:right="0" w:firstLine="0"/>
        <w:jc w:val="left"/>
        <w:rPr>
          <w:sz w:val="7"/>
        </w:rPr>
      </w:pPr>
      <w:r>
        <w:rPr>
          <w:color w:val="4F608C"/>
          <w:spacing w:val="-10"/>
          <w:w w:val="70"/>
          <w:sz w:val="7"/>
        </w:rPr>
        <w:t>0</w:t>
      </w:r>
    </w:p>
    <w:p>
      <w:pPr>
        <w:spacing w:line="172" w:lineRule="auto" w:before="38"/>
        <w:ind w:left="10540" w:right="191" w:firstLine="0"/>
        <w:jc w:val="left"/>
        <w:rPr>
          <w:sz w:val="7"/>
        </w:rPr>
      </w:pPr>
      <w:r>
        <w:rPr>
          <w:color w:val="4F608C"/>
          <w:spacing w:val="-10"/>
          <w:w w:val="70"/>
          <w:sz w:val="7"/>
        </w:rPr>
        <w:t>N</w:t>
      </w:r>
      <w:r>
        <w:rPr>
          <w:color w:val="4F608C"/>
          <w:spacing w:val="40"/>
          <w:sz w:val="7"/>
        </w:rPr>
        <w:t> </w:t>
      </w:r>
      <w:r>
        <w:rPr>
          <w:color w:val="4F608C"/>
          <w:spacing w:val="-10"/>
          <w:w w:val="70"/>
          <w:sz w:val="7"/>
        </w:rPr>
        <w:t>N</w:t>
      </w:r>
    </w:p>
    <w:p>
      <w:pPr>
        <w:pStyle w:val="Heading5"/>
        <w:spacing w:line="381" w:lineRule="exact"/>
        <w:ind w:left="10529"/>
      </w:pPr>
      <w:r>
        <w:rPr>
          <w:color w:val="4F608C"/>
          <w:spacing w:val="-10"/>
          <w:w w:val="80"/>
        </w:rPr>
        <w:t>I</w:t>
      </w:r>
    </w:p>
    <w:p>
      <w:pPr>
        <w:spacing w:line="185" w:lineRule="exact" w:before="0"/>
        <w:ind w:left="10495" w:right="0" w:firstLine="0"/>
        <w:jc w:val="left"/>
        <w:rPr>
          <w:sz w:val="9"/>
          <w:szCs w:val="9"/>
        </w:rPr>
      </w:pPr>
      <w:r>
        <w:rPr>
          <w:color w:val="4F608C"/>
          <w:spacing w:val="-5"/>
          <w:w w:val="80"/>
          <w:position w:val="-5"/>
          <w:sz w:val="21"/>
          <w:szCs w:val="21"/>
        </w:rPr>
        <w:t>�</w:t>
      </w:r>
      <w:r>
        <w:rPr>
          <w:color w:val="3F4F74"/>
          <w:spacing w:val="-5"/>
          <w:w w:val="80"/>
          <w:sz w:val="9"/>
          <w:szCs w:val="9"/>
        </w:rPr>
        <w:t>cr</w:t>
      </w:r>
    </w:p>
    <w:p>
      <w:pPr>
        <w:spacing w:after="0" w:line="185" w:lineRule="exact"/>
        <w:jc w:val="left"/>
        <w:rPr>
          <w:sz w:val="9"/>
          <w:szCs w:val="9"/>
        </w:rPr>
        <w:sectPr>
          <w:type w:val="continuous"/>
          <w:pgSz w:w="11910" w:h="16850"/>
          <w:pgMar w:header="731" w:footer="886" w:top="340" w:bottom="280" w:left="850" w:right="283"/>
        </w:sectPr>
      </w:pPr>
    </w:p>
    <w:p>
      <w:pPr>
        <w:pStyle w:val="BodyText"/>
        <w:spacing w:before="313"/>
        <w:rPr>
          <w:sz w:val="31"/>
        </w:rPr>
      </w:pPr>
    </w:p>
    <w:p>
      <w:pPr>
        <w:pStyle w:val="Heading7"/>
        <w:spacing w:before="1"/>
        <w:ind w:left="102"/>
        <w:jc w:val="left"/>
      </w:pPr>
      <w:bookmarkStart w:name="_TOC_250027" w:id="1"/>
      <w:bookmarkEnd w:id="1"/>
      <w:r>
        <w:rPr>
          <w:color w:val="1C1C1C"/>
          <w:spacing w:val="-2"/>
        </w:rPr>
        <w:t>Foreword</w:t>
      </w:r>
    </w:p>
    <w:p>
      <w:pPr>
        <w:pStyle w:val="BodyText"/>
        <w:spacing w:before="70"/>
        <w:rPr>
          <w:b/>
        </w:rPr>
      </w:pPr>
    </w:p>
    <w:p>
      <w:pPr>
        <w:pStyle w:val="BodyText"/>
        <w:spacing w:line="230" w:lineRule="auto"/>
        <w:ind w:left="101" w:right="760" w:firstLine="2"/>
        <w:jc w:val="both"/>
      </w:pPr>
      <w:r>
        <w:rPr>
          <w:color w:val="1C1C1C"/>
          <w:w w:val="105"/>
        </w:rPr>
        <w:t>ISO</w:t>
      </w:r>
      <w:r>
        <w:rPr>
          <w:color w:val="1C1C1C"/>
          <w:spacing w:val="-2"/>
          <w:w w:val="105"/>
        </w:rPr>
        <w:t> </w:t>
      </w:r>
      <w:r>
        <w:rPr>
          <w:color w:val="1C1C1C"/>
          <w:w w:val="105"/>
        </w:rPr>
        <w:t>(the</w:t>
      </w:r>
      <w:r>
        <w:rPr>
          <w:color w:val="1C1C1C"/>
          <w:spacing w:val="-6"/>
          <w:w w:val="105"/>
        </w:rPr>
        <w:t> </w:t>
      </w:r>
      <w:r>
        <w:rPr>
          <w:color w:val="1C1C1C"/>
          <w:w w:val="105"/>
        </w:rPr>
        <w:t>International Organization for</w:t>
      </w:r>
      <w:r>
        <w:rPr>
          <w:color w:val="1C1C1C"/>
          <w:spacing w:val="-12"/>
          <w:w w:val="105"/>
        </w:rPr>
        <w:t> </w:t>
      </w:r>
      <w:r>
        <w:rPr>
          <w:color w:val="1C1C1C"/>
          <w:w w:val="105"/>
        </w:rPr>
        <w:t>Standardization)</w:t>
      </w:r>
      <w:r>
        <w:rPr>
          <w:color w:val="1C1C1C"/>
          <w:spacing w:val="-2"/>
          <w:w w:val="105"/>
        </w:rPr>
        <w:t> </w:t>
      </w:r>
      <w:r>
        <w:rPr>
          <w:color w:val="1C1C1C"/>
          <w:w w:val="105"/>
        </w:rPr>
        <w:t>is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a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worldwide federation of national standards bodies</w:t>
      </w:r>
      <w:r>
        <w:rPr>
          <w:color w:val="1C1C1C"/>
          <w:w w:val="105"/>
        </w:rPr>
        <w:t> (ISO</w:t>
      </w:r>
      <w:r>
        <w:rPr>
          <w:color w:val="1C1C1C"/>
          <w:w w:val="105"/>
        </w:rPr>
        <w:t> member</w:t>
      </w:r>
      <w:r>
        <w:rPr>
          <w:color w:val="1C1C1C"/>
          <w:w w:val="105"/>
        </w:rPr>
        <w:t> bodies). The work</w:t>
      </w:r>
      <w:r>
        <w:rPr>
          <w:color w:val="1C1C1C"/>
          <w:w w:val="105"/>
        </w:rPr>
        <w:t> of</w:t>
      </w:r>
      <w:r>
        <w:rPr>
          <w:color w:val="1C1C1C"/>
          <w:w w:val="105"/>
        </w:rPr>
        <w:t> preparing</w:t>
      </w:r>
      <w:r>
        <w:rPr>
          <w:color w:val="1C1C1C"/>
          <w:w w:val="105"/>
        </w:rPr>
        <w:t> International</w:t>
      </w:r>
      <w:r>
        <w:rPr>
          <w:color w:val="1C1C1C"/>
          <w:w w:val="105"/>
        </w:rPr>
        <w:t> Standards is normally</w:t>
      </w:r>
      <w:r>
        <w:rPr>
          <w:color w:val="1C1C1C"/>
          <w:w w:val="105"/>
        </w:rPr>
        <w:t> carried</w:t>
      </w:r>
      <w:r>
        <w:rPr>
          <w:color w:val="1C1C1C"/>
          <w:w w:val="105"/>
        </w:rPr>
        <w:t> out through</w:t>
      </w:r>
      <w:r>
        <w:rPr>
          <w:color w:val="1C1C1C"/>
          <w:w w:val="105"/>
        </w:rPr>
        <w:t> ISO</w:t>
      </w:r>
      <w:r>
        <w:rPr>
          <w:color w:val="1C1C1C"/>
          <w:w w:val="105"/>
        </w:rPr>
        <w:t> technical</w:t>
      </w:r>
      <w:r>
        <w:rPr>
          <w:color w:val="1C1C1C"/>
          <w:w w:val="105"/>
        </w:rPr>
        <w:t> committees.</w:t>
      </w:r>
      <w:r>
        <w:rPr>
          <w:color w:val="1C1C1C"/>
          <w:w w:val="105"/>
        </w:rPr>
        <w:t> Each</w:t>
      </w:r>
      <w:r>
        <w:rPr>
          <w:color w:val="1C1C1C"/>
          <w:w w:val="105"/>
        </w:rPr>
        <w:t> member</w:t>
      </w:r>
      <w:r>
        <w:rPr>
          <w:color w:val="1C1C1C"/>
          <w:w w:val="105"/>
        </w:rPr>
        <w:t> body</w:t>
      </w:r>
      <w:r>
        <w:rPr>
          <w:color w:val="1C1C1C"/>
          <w:w w:val="105"/>
        </w:rPr>
        <w:t> interested</w:t>
      </w:r>
      <w:r>
        <w:rPr>
          <w:color w:val="1C1C1C"/>
          <w:w w:val="105"/>
        </w:rPr>
        <w:t> in</w:t>
      </w:r>
      <w:r>
        <w:rPr>
          <w:color w:val="1C1C1C"/>
          <w:w w:val="105"/>
        </w:rPr>
        <w:t> a subject</w:t>
      </w:r>
      <w:r>
        <w:rPr>
          <w:color w:val="1C1C1C"/>
          <w:w w:val="105"/>
        </w:rPr>
        <w:t> for</w:t>
      </w:r>
      <w:r>
        <w:rPr>
          <w:color w:val="1C1C1C"/>
          <w:w w:val="105"/>
        </w:rPr>
        <w:t> which</w:t>
      </w:r>
      <w:r>
        <w:rPr>
          <w:color w:val="1C1C1C"/>
          <w:w w:val="105"/>
        </w:rPr>
        <w:t> a</w:t>
      </w:r>
      <w:r>
        <w:rPr>
          <w:color w:val="1C1C1C"/>
          <w:w w:val="105"/>
        </w:rPr>
        <w:t> technical committee</w:t>
      </w:r>
      <w:r>
        <w:rPr>
          <w:color w:val="1C1C1C"/>
          <w:w w:val="105"/>
        </w:rPr>
        <w:t> has</w:t>
      </w:r>
      <w:r>
        <w:rPr>
          <w:color w:val="1C1C1C"/>
          <w:w w:val="105"/>
        </w:rPr>
        <w:t> been</w:t>
      </w:r>
      <w:r>
        <w:rPr>
          <w:color w:val="1C1C1C"/>
          <w:w w:val="105"/>
        </w:rPr>
        <w:t> established</w:t>
      </w:r>
      <w:r>
        <w:rPr>
          <w:color w:val="1C1C1C"/>
          <w:w w:val="105"/>
        </w:rPr>
        <w:t> has</w:t>
      </w:r>
      <w:r>
        <w:rPr>
          <w:color w:val="1C1C1C"/>
          <w:w w:val="105"/>
        </w:rPr>
        <w:t> the</w:t>
      </w:r>
      <w:r>
        <w:rPr>
          <w:color w:val="1C1C1C"/>
          <w:w w:val="105"/>
        </w:rPr>
        <w:t> right</w:t>
      </w:r>
      <w:r>
        <w:rPr>
          <w:color w:val="1C1C1C"/>
          <w:w w:val="105"/>
        </w:rPr>
        <w:t> to</w:t>
      </w:r>
      <w:r>
        <w:rPr>
          <w:color w:val="1C1C1C"/>
          <w:w w:val="105"/>
        </w:rPr>
        <w:t> be</w:t>
      </w:r>
      <w:r>
        <w:rPr>
          <w:color w:val="1C1C1C"/>
          <w:w w:val="105"/>
        </w:rPr>
        <w:t> represented</w:t>
      </w:r>
      <w:r>
        <w:rPr>
          <w:color w:val="1C1C1C"/>
          <w:w w:val="105"/>
        </w:rPr>
        <w:t> on</w:t>
      </w:r>
      <w:r>
        <w:rPr>
          <w:color w:val="1C1C1C"/>
          <w:w w:val="105"/>
        </w:rPr>
        <w:t> that</w:t>
      </w:r>
      <w:r>
        <w:rPr>
          <w:color w:val="1C1C1C"/>
          <w:w w:val="105"/>
        </w:rPr>
        <w:t> committee.</w:t>
      </w:r>
      <w:r>
        <w:rPr>
          <w:color w:val="1C1C1C"/>
          <w:w w:val="105"/>
        </w:rPr>
        <w:t> International organizations, governmental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and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non-governmental, in</w:t>
      </w:r>
      <w:r>
        <w:rPr>
          <w:color w:val="1C1C1C"/>
          <w:w w:val="105"/>
        </w:rPr>
        <w:t> liaison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with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ISO, also take</w:t>
      </w:r>
      <w:r>
        <w:rPr>
          <w:color w:val="1C1C1C"/>
          <w:spacing w:val="37"/>
          <w:w w:val="105"/>
        </w:rPr>
        <w:t> </w:t>
      </w:r>
      <w:r>
        <w:rPr>
          <w:color w:val="1C1C1C"/>
          <w:w w:val="105"/>
        </w:rPr>
        <w:t>part</w:t>
      </w:r>
      <w:r>
        <w:rPr>
          <w:color w:val="1C1C1C"/>
          <w:spacing w:val="32"/>
          <w:w w:val="105"/>
        </w:rPr>
        <w:t> </w:t>
      </w:r>
      <w:r>
        <w:rPr>
          <w:color w:val="1C1C1C"/>
          <w:w w:val="105"/>
        </w:rPr>
        <w:t>in</w:t>
      </w:r>
      <w:r>
        <w:rPr>
          <w:color w:val="1C1C1C"/>
          <w:w w:val="105"/>
        </w:rPr>
        <w:t> the</w:t>
      </w:r>
      <w:r>
        <w:rPr>
          <w:color w:val="1C1C1C"/>
          <w:w w:val="105"/>
        </w:rPr>
        <w:t> work. ISO</w:t>
      </w:r>
      <w:r>
        <w:rPr>
          <w:color w:val="1C1C1C"/>
          <w:w w:val="105"/>
        </w:rPr>
        <w:t> collaborates</w:t>
      </w:r>
      <w:r>
        <w:rPr>
          <w:color w:val="1C1C1C"/>
          <w:w w:val="105"/>
        </w:rPr>
        <w:t> closely</w:t>
      </w:r>
      <w:r>
        <w:rPr>
          <w:color w:val="1C1C1C"/>
          <w:w w:val="105"/>
        </w:rPr>
        <w:t> with</w:t>
      </w:r>
      <w:r>
        <w:rPr>
          <w:color w:val="1C1C1C"/>
          <w:w w:val="105"/>
        </w:rPr>
        <w:t> the</w:t>
      </w:r>
      <w:r>
        <w:rPr>
          <w:color w:val="1C1C1C"/>
          <w:w w:val="105"/>
        </w:rPr>
        <w:t> International</w:t>
      </w:r>
      <w:r>
        <w:rPr>
          <w:color w:val="1C1C1C"/>
          <w:w w:val="105"/>
        </w:rPr>
        <w:t> Electrotechnical</w:t>
      </w:r>
      <w:r>
        <w:rPr>
          <w:color w:val="1C1C1C"/>
          <w:w w:val="105"/>
        </w:rPr>
        <w:t> Commission</w:t>
      </w:r>
      <w:r>
        <w:rPr>
          <w:color w:val="1C1C1C"/>
          <w:w w:val="105"/>
        </w:rPr>
        <w:t> (!EC)</w:t>
      </w:r>
      <w:r>
        <w:rPr>
          <w:color w:val="1C1C1C"/>
          <w:w w:val="105"/>
        </w:rPr>
        <w:t> on</w:t>
      </w:r>
      <w:r>
        <w:rPr>
          <w:color w:val="1C1C1C"/>
          <w:w w:val="105"/>
        </w:rPr>
        <w:t> all</w:t>
      </w:r>
      <w:r>
        <w:rPr>
          <w:color w:val="1C1C1C"/>
          <w:w w:val="105"/>
        </w:rPr>
        <w:t> matters</w:t>
      </w:r>
      <w:r>
        <w:rPr>
          <w:color w:val="1C1C1C"/>
          <w:w w:val="105"/>
        </w:rPr>
        <w:t> of electrotechnical</w:t>
      </w:r>
      <w:r>
        <w:rPr>
          <w:color w:val="1C1C1C"/>
          <w:spacing w:val="-13"/>
          <w:w w:val="105"/>
        </w:rPr>
        <w:t> </w:t>
      </w:r>
      <w:r>
        <w:rPr>
          <w:color w:val="1C1C1C"/>
          <w:w w:val="105"/>
        </w:rPr>
        <w:t>standardization.</w:t>
      </w:r>
    </w:p>
    <w:p>
      <w:pPr>
        <w:pStyle w:val="BodyText"/>
        <w:spacing w:line="230" w:lineRule="auto" w:before="174"/>
        <w:ind w:left="106" w:right="767" w:hanging="4"/>
        <w:jc w:val="both"/>
      </w:pPr>
      <w:r>
        <w:rPr>
          <w:color w:val="1C1C1C"/>
          <w:w w:val="105"/>
        </w:rPr>
        <w:t>The</w:t>
      </w:r>
      <w:r>
        <w:rPr>
          <w:color w:val="1C1C1C"/>
          <w:w w:val="105"/>
        </w:rPr>
        <w:t> </w:t>
      </w:r>
      <w:r>
        <w:rPr>
          <w:i/>
          <w:color w:val="1C1C1C"/>
          <w:w w:val="105"/>
        </w:rPr>
        <w:t>procedures</w:t>
      </w:r>
      <w:r>
        <w:rPr>
          <w:i/>
          <w:color w:val="1C1C1C"/>
          <w:w w:val="105"/>
        </w:rPr>
        <w:t> </w:t>
      </w:r>
      <w:r>
        <w:rPr>
          <w:color w:val="1C1C1C"/>
          <w:w w:val="105"/>
        </w:rPr>
        <w:t>used</w:t>
      </w:r>
      <w:r>
        <w:rPr>
          <w:color w:val="1C1C1C"/>
          <w:w w:val="105"/>
        </w:rPr>
        <w:t> to</w:t>
      </w:r>
      <w:r>
        <w:rPr>
          <w:color w:val="1C1C1C"/>
          <w:w w:val="105"/>
        </w:rPr>
        <w:t> develop</w:t>
      </w:r>
      <w:r>
        <w:rPr>
          <w:color w:val="1C1C1C"/>
          <w:w w:val="105"/>
        </w:rPr>
        <w:t> this</w:t>
      </w:r>
      <w:r>
        <w:rPr>
          <w:color w:val="1C1C1C"/>
          <w:w w:val="105"/>
        </w:rPr>
        <w:t> document</w:t>
      </w:r>
      <w:r>
        <w:rPr>
          <w:color w:val="1C1C1C"/>
          <w:w w:val="105"/>
        </w:rPr>
        <w:t> and</w:t>
      </w:r>
      <w:r>
        <w:rPr>
          <w:color w:val="1C1C1C"/>
          <w:w w:val="105"/>
        </w:rPr>
        <w:t> those</w:t>
      </w:r>
      <w:r>
        <w:rPr>
          <w:color w:val="1C1C1C"/>
          <w:w w:val="105"/>
        </w:rPr>
        <w:t> intended</w:t>
      </w:r>
      <w:r>
        <w:rPr>
          <w:color w:val="1C1C1C"/>
          <w:w w:val="105"/>
        </w:rPr>
        <w:t> for</w:t>
      </w:r>
      <w:r>
        <w:rPr>
          <w:color w:val="1C1C1C"/>
          <w:w w:val="105"/>
        </w:rPr>
        <w:t> its</w:t>
      </w:r>
      <w:r>
        <w:rPr>
          <w:color w:val="1C1C1C"/>
          <w:w w:val="105"/>
        </w:rPr>
        <w:t> further</w:t>
      </w:r>
      <w:r>
        <w:rPr>
          <w:color w:val="1C1C1C"/>
          <w:w w:val="105"/>
        </w:rPr>
        <w:t> maintenance</w:t>
      </w:r>
      <w:r>
        <w:rPr>
          <w:color w:val="1C1C1C"/>
          <w:w w:val="105"/>
        </w:rPr>
        <w:t> are described in the ISO/IEC</w:t>
      </w:r>
      <w:r>
        <w:rPr>
          <w:color w:val="1C1C1C"/>
          <w:w w:val="105"/>
        </w:rPr>
        <w:t> Directives, Part 1.</w:t>
      </w:r>
      <w:r>
        <w:rPr>
          <w:color w:val="1C1C1C"/>
          <w:spacing w:val="-9"/>
          <w:w w:val="105"/>
        </w:rPr>
        <w:t> </w:t>
      </w:r>
      <w:r>
        <w:rPr>
          <w:color w:val="1C1C1C"/>
          <w:w w:val="105"/>
        </w:rPr>
        <w:t>In particular the different approval criteria needed for the different types of ISO documents should</w:t>
      </w:r>
      <w:r>
        <w:rPr>
          <w:color w:val="1C1C1C"/>
          <w:w w:val="105"/>
        </w:rPr>
        <w:t> be noted.</w:t>
      </w:r>
      <w:r>
        <w:rPr>
          <w:color w:val="1C1C1C"/>
          <w:spacing w:val="-2"/>
          <w:w w:val="105"/>
        </w:rPr>
        <w:t> </w:t>
      </w:r>
      <w:r>
        <w:rPr>
          <w:color w:val="1C1C1C"/>
          <w:w w:val="105"/>
        </w:rPr>
        <w:t>This document was drafted</w:t>
      </w:r>
      <w:r>
        <w:rPr>
          <w:color w:val="1C1C1C"/>
          <w:w w:val="105"/>
        </w:rPr>
        <w:t> in accordance with the editorial rules of the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ISO/IEC Directives, Part 2 (see</w:t>
      </w:r>
      <w:r>
        <w:rPr>
          <w:color w:val="1C1C1C"/>
          <w:spacing w:val="-2"/>
          <w:w w:val="105"/>
        </w:rPr>
        <w:t> </w:t>
      </w:r>
      <w:hyperlink r:id="rId25">
        <w:r>
          <w:rPr>
            <w:color w:val="233F90"/>
            <w:w w:val="105"/>
            <w:u w:val="thick" w:color="1C1C1C"/>
          </w:rPr>
          <w:t>www.iso</w:t>
        </w:r>
        <w:r>
          <w:rPr>
            <w:color w:val="0C1A59"/>
            <w:w w:val="105"/>
            <w:u w:val="thick" w:color="1C1C1C"/>
          </w:rPr>
          <w:t>.</w:t>
        </w:r>
        <w:r>
          <w:rPr>
            <w:color w:val="13267C"/>
            <w:w w:val="105"/>
            <w:u w:val="thick" w:color="1C1C1C"/>
          </w:rPr>
          <w:t>or</w:t>
        </w:r>
        <w:r>
          <w:rPr>
            <w:color w:val="233F90"/>
            <w:w w:val="105"/>
            <w:u w:val="thick" w:color="1C1C1C"/>
          </w:rPr>
          <w:t>g</w:t>
        </w:r>
        <w:r>
          <w:rPr>
            <w:color w:val="13267C"/>
            <w:w w:val="105"/>
            <w:u w:val="thick" w:color="1C1C1C"/>
          </w:rPr>
          <w:t>/di</w:t>
        </w:r>
        <w:r>
          <w:rPr>
            <w:color w:val="233F90"/>
            <w:w w:val="105"/>
            <w:u w:val="thick" w:color="1C1C1C"/>
          </w:rPr>
          <w:t>rectives-an</w:t>
        </w:r>
        <w:r>
          <w:rPr>
            <w:color w:val="13267C"/>
            <w:w w:val="105"/>
            <w:u w:val="thick" w:color="1C1C1C"/>
          </w:rPr>
          <w:t>d</w:t>
        </w:r>
        <w:r>
          <w:rPr>
            <w:color w:val="3359A1"/>
            <w:w w:val="105"/>
            <w:u w:val="thick" w:color="1C1C1C"/>
          </w:rPr>
          <w:t>-</w:t>
        </w:r>
        <w:r>
          <w:rPr>
            <w:color w:val="233F90"/>
            <w:w w:val="105"/>
            <w:u w:val="thick" w:color="1C1C1C"/>
          </w:rPr>
          <w:t>po</w:t>
        </w:r>
        <w:r>
          <w:rPr>
            <w:color w:val="13267C"/>
            <w:w w:val="105"/>
            <w:u w:val="thick" w:color="1C1C1C"/>
          </w:rPr>
          <w:t>li</w:t>
        </w:r>
        <w:r>
          <w:rPr>
            <w:color w:val="233F90"/>
            <w:w w:val="105"/>
            <w:u w:val="thick" w:color="1C1C1C"/>
          </w:rPr>
          <w:t>c</w:t>
        </w:r>
        <w:r>
          <w:rPr>
            <w:color w:val="13267C"/>
            <w:w w:val="105"/>
            <w:u w:val="thick" w:color="1C1C1C"/>
          </w:rPr>
          <w:t>i</w:t>
        </w:r>
        <w:r>
          <w:rPr>
            <w:color w:val="233F90"/>
            <w:w w:val="105"/>
            <w:u w:val="thick" w:color="1C1C1C"/>
          </w:rPr>
          <w:t>es</w:t>
        </w:r>
        <w:r>
          <w:rPr>
            <w:color w:val="1C1C1C"/>
            <w:w w:val="105"/>
            <w:u w:val="thick" w:color="1C1C1C"/>
          </w:rPr>
          <w:t>)</w:t>
        </w:r>
        <w:r>
          <w:rPr>
            <w:color w:val="1C1C1C"/>
            <w:w w:val="105"/>
            <w:u w:val="none"/>
          </w:rPr>
          <w:t>.</w:t>
        </w:r>
      </w:hyperlink>
    </w:p>
    <w:p>
      <w:pPr>
        <w:spacing w:line="53" w:lineRule="exact" w:before="12"/>
        <w:ind w:left="9865" w:right="0" w:firstLine="0"/>
        <w:jc w:val="left"/>
        <w:rPr>
          <w:rFonts w:ascii="Arial"/>
          <w:sz w:val="6"/>
        </w:rPr>
      </w:pPr>
      <w:r>
        <w:rPr>
          <w:rFonts w:ascii="Arial"/>
          <w:color w:val="54668A"/>
          <w:spacing w:val="-10"/>
          <w:w w:val="110"/>
          <w:sz w:val="6"/>
        </w:rPr>
        <w:t>C</w:t>
      </w:r>
    </w:p>
    <w:p>
      <w:pPr>
        <w:spacing w:line="128" w:lineRule="exact" w:before="0"/>
        <w:ind w:left="9859" w:right="0" w:firstLine="0"/>
        <w:jc w:val="left"/>
        <w:rPr>
          <w:sz w:val="15"/>
        </w:rPr>
      </w:pPr>
      <w:r>
        <w:rPr>
          <w:color w:val="54668A"/>
          <w:spacing w:val="-5"/>
          <w:w w:val="110"/>
          <w:sz w:val="15"/>
        </w:rPr>
        <w:t>"'</w:t>
      </w:r>
    </w:p>
    <w:p>
      <w:pPr>
        <w:pStyle w:val="BodyText"/>
        <w:tabs>
          <w:tab w:pos="9810" w:val="left" w:leader="none"/>
        </w:tabs>
        <w:spacing w:line="208" w:lineRule="exact"/>
        <w:ind w:left="107"/>
        <w:rPr>
          <w:position w:val="6"/>
          <w:sz w:val="10"/>
        </w:rPr>
      </w:pPr>
      <w:r>
        <w:rPr>
          <w:position w:val="6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7219967</wp:posOffset>
                </wp:positionH>
                <wp:positionV relativeFrom="paragraph">
                  <wp:posOffset>47597</wp:posOffset>
                </wp:positionV>
                <wp:extent cx="70485" cy="107314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70485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8" w:lineRule="auto" w:before="0"/>
                              <w:ind w:left="0" w:right="0" w:firstLine="0"/>
                              <w:jc w:val="left"/>
                              <w:rPr>
                                <w:i/>
                                <w:position w:val="-5"/>
                                <w:sz w:val="10"/>
                              </w:rPr>
                            </w:pPr>
                            <w:r>
                              <w:rPr>
                                <w:color w:val="495472"/>
                                <w:w w:val="105"/>
                                <w:sz w:val="10"/>
                              </w:rPr>
                              <w:t>r</w:t>
                            </w:r>
                            <w:r>
                              <w:rPr>
                                <w:color w:val="495472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4668A"/>
                                <w:spacing w:val="-10"/>
                                <w:w w:val="110"/>
                                <w:position w:val="-5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501404pt;margin-top:3.747835pt;width:5.55pt;height:8.450pt;mso-position-horizontal-relative:page;mso-position-vertical-relative:paragraph;z-index:15755776" type="#_x0000_t202" id="docshape45" filled="false" stroked="false">
                <v:textbox inset="0,0,0,0">
                  <w:txbxContent>
                    <w:p>
                      <w:pPr>
                        <w:spacing w:line="228" w:lineRule="auto" w:before="0"/>
                        <w:ind w:left="0" w:right="0" w:firstLine="0"/>
                        <w:jc w:val="left"/>
                        <w:rPr>
                          <w:i/>
                          <w:position w:val="-5"/>
                          <w:sz w:val="10"/>
                        </w:rPr>
                      </w:pPr>
                      <w:r>
                        <w:rPr>
                          <w:color w:val="495472"/>
                          <w:w w:val="105"/>
                          <w:sz w:val="10"/>
                        </w:rPr>
                        <w:t>r</w:t>
                      </w:r>
                      <w:r>
                        <w:rPr>
                          <w:color w:val="495472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i/>
                          <w:color w:val="54668A"/>
                          <w:spacing w:val="-10"/>
                          <w:w w:val="110"/>
                          <w:position w:val="-5"/>
                          <w:sz w:val="10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w w:val="105"/>
        </w:rPr>
        <w:t>Attention</w:t>
      </w:r>
      <w:r>
        <w:rPr>
          <w:color w:val="1C1C1C"/>
          <w:spacing w:val="24"/>
          <w:w w:val="105"/>
        </w:rPr>
        <w:t> </w:t>
      </w:r>
      <w:r>
        <w:rPr>
          <w:color w:val="1C1C1C"/>
          <w:w w:val="105"/>
        </w:rPr>
        <w:t>is</w:t>
      </w:r>
      <w:r>
        <w:rPr>
          <w:color w:val="1C1C1C"/>
          <w:spacing w:val="6"/>
          <w:w w:val="105"/>
        </w:rPr>
        <w:t> </w:t>
      </w:r>
      <w:r>
        <w:rPr>
          <w:color w:val="1C1C1C"/>
          <w:w w:val="105"/>
        </w:rPr>
        <w:t>drawn</w:t>
      </w:r>
      <w:r>
        <w:rPr>
          <w:color w:val="1C1C1C"/>
          <w:spacing w:val="23"/>
          <w:w w:val="105"/>
        </w:rPr>
        <w:t> </w:t>
      </w:r>
      <w:r>
        <w:rPr>
          <w:color w:val="1C1C1C"/>
          <w:w w:val="105"/>
        </w:rPr>
        <w:t>to</w:t>
      </w:r>
      <w:r>
        <w:rPr>
          <w:color w:val="1C1C1C"/>
          <w:spacing w:val="2"/>
          <w:w w:val="105"/>
        </w:rPr>
        <w:t> </w:t>
      </w:r>
      <w:r>
        <w:rPr>
          <w:color w:val="1C1C1C"/>
          <w:w w:val="105"/>
        </w:rPr>
        <w:t>the</w:t>
      </w:r>
      <w:r>
        <w:rPr>
          <w:color w:val="1C1C1C"/>
          <w:spacing w:val="18"/>
          <w:w w:val="105"/>
        </w:rPr>
        <w:t> </w:t>
      </w:r>
      <w:r>
        <w:rPr>
          <w:color w:val="1C1C1C"/>
          <w:w w:val="105"/>
        </w:rPr>
        <w:t>possibility</w:t>
      </w:r>
      <w:r>
        <w:rPr>
          <w:color w:val="1C1C1C"/>
          <w:spacing w:val="19"/>
          <w:w w:val="105"/>
        </w:rPr>
        <w:t> </w:t>
      </w:r>
      <w:r>
        <w:rPr>
          <w:color w:val="1C1C1C"/>
          <w:w w:val="105"/>
        </w:rPr>
        <w:t>that</w:t>
      </w:r>
      <w:r>
        <w:rPr>
          <w:color w:val="1C1C1C"/>
          <w:spacing w:val="5"/>
          <w:w w:val="105"/>
        </w:rPr>
        <w:t> </w:t>
      </w:r>
      <w:r>
        <w:rPr>
          <w:color w:val="1C1C1C"/>
          <w:w w:val="105"/>
        </w:rPr>
        <w:t>some</w:t>
      </w:r>
      <w:r>
        <w:rPr>
          <w:color w:val="1C1C1C"/>
          <w:spacing w:val="13"/>
          <w:w w:val="105"/>
        </w:rPr>
        <w:t> </w:t>
      </w:r>
      <w:r>
        <w:rPr>
          <w:color w:val="1C1C1C"/>
          <w:w w:val="105"/>
        </w:rPr>
        <w:t>of</w:t>
      </w:r>
      <w:r>
        <w:rPr>
          <w:color w:val="1C1C1C"/>
          <w:spacing w:val="11"/>
          <w:w w:val="105"/>
        </w:rPr>
        <w:t> </w:t>
      </w:r>
      <w:r>
        <w:rPr>
          <w:color w:val="1C1C1C"/>
          <w:w w:val="105"/>
        </w:rPr>
        <w:t>the</w:t>
      </w:r>
      <w:r>
        <w:rPr>
          <w:color w:val="1C1C1C"/>
          <w:spacing w:val="9"/>
          <w:w w:val="105"/>
        </w:rPr>
        <w:t> </w:t>
      </w:r>
      <w:r>
        <w:rPr>
          <w:color w:val="1C1C1C"/>
          <w:w w:val="105"/>
        </w:rPr>
        <w:t>elements</w:t>
      </w:r>
      <w:r>
        <w:rPr>
          <w:color w:val="1C1C1C"/>
          <w:spacing w:val="10"/>
          <w:w w:val="105"/>
        </w:rPr>
        <w:t> </w:t>
      </w:r>
      <w:r>
        <w:rPr>
          <w:color w:val="1C1C1C"/>
          <w:w w:val="105"/>
        </w:rPr>
        <w:t>of</w:t>
      </w:r>
      <w:r>
        <w:rPr>
          <w:color w:val="1C1C1C"/>
          <w:spacing w:val="11"/>
          <w:w w:val="105"/>
        </w:rPr>
        <w:t> </w:t>
      </w:r>
      <w:r>
        <w:rPr>
          <w:color w:val="1C1C1C"/>
          <w:w w:val="105"/>
        </w:rPr>
        <w:t>this</w:t>
      </w:r>
      <w:r>
        <w:rPr>
          <w:color w:val="1C1C1C"/>
          <w:spacing w:val="9"/>
          <w:w w:val="105"/>
        </w:rPr>
        <w:t> </w:t>
      </w:r>
      <w:r>
        <w:rPr>
          <w:color w:val="1C1C1C"/>
          <w:w w:val="105"/>
        </w:rPr>
        <w:t>document</w:t>
      </w:r>
      <w:r>
        <w:rPr>
          <w:color w:val="1C1C1C"/>
          <w:spacing w:val="19"/>
          <w:w w:val="105"/>
        </w:rPr>
        <w:t> </w:t>
      </w:r>
      <w:r>
        <w:rPr>
          <w:color w:val="1C1C1C"/>
          <w:w w:val="105"/>
        </w:rPr>
        <w:t>may</w:t>
      </w:r>
      <w:r>
        <w:rPr>
          <w:color w:val="1C1C1C"/>
          <w:spacing w:val="3"/>
          <w:w w:val="105"/>
        </w:rPr>
        <w:t> </w:t>
      </w:r>
      <w:r>
        <w:rPr>
          <w:color w:val="1C1C1C"/>
          <w:w w:val="105"/>
        </w:rPr>
        <w:t>be</w:t>
      </w:r>
      <w:r>
        <w:rPr>
          <w:color w:val="1C1C1C"/>
          <w:spacing w:val="4"/>
          <w:w w:val="105"/>
        </w:rPr>
        <w:t> </w:t>
      </w:r>
      <w:r>
        <w:rPr>
          <w:color w:val="1C1C1C"/>
          <w:w w:val="105"/>
        </w:rPr>
        <w:t>the</w:t>
      </w:r>
      <w:r>
        <w:rPr>
          <w:color w:val="1C1C1C"/>
          <w:spacing w:val="2"/>
          <w:w w:val="105"/>
        </w:rPr>
        <w:t> </w:t>
      </w:r>
      <w:r>
        <w:rPr>
          <w:color w:val="1C1C1C"/>
          <w:w w:val="105"/>
        </w:rPr>
        <w:t>subject</w:t>
      </w:r>
      <w:r>
        <w:rPr>
          <w:color w:val="1C1C1C"/>
          <w:spacing w:val="7"/>
          <w:w w:val="105"/>
        </w:rPr>
        <w:t> </w:t>
      </w:r>
      <w:r>
        <w:rPr>
          <w:color w:val="1C1C1C"/>
          <w:spacing w:val="-7"/>
          <w:w w:val="105"/>
        </w:rPr>
        <w:t>of</w:t>
      </w:r>
      <w:r>
        <w:rPr>
          <w:color w:val="1C1C1C"/>
        </w:rPr>
        <w:tab/>
      </w:r>
      <w:r>
        <w:rPr>
          <w:color w:val="54668A"/>
          <w:spacing w:val="-10"/>
          <w:w w:val="105"/>
          <w:position w:val="6"/>
          <w:sz w:val="10"/>
        </w:rPr>
        <w:t>r</w:t>
      </w:r>
    </w:p>
    <w:p>
      <w:pPr>
        <w:pStyle w:val="BodyText"/>
        <w:spacing w:line="106" w:lineRule="exact"/>
        <w:ind w:left="119"/>
      </w:pPr>
      <w:r>
        <w:rPr>
          <w:color w:val="1C1C1C"/>
          <w:w w:val="105"/>
        </w:rPr>
        <w:t>patent</w:t>
      </w:r>
      <w:r>
        <w:rPr>
          <w:color w:val="1C1C1C"/>
          <w:spacing w:val="18"/>
          <w:w w:val="105"/>
        </w:rPr>
        <w:t> </w:t>
      </w:r>
      <w:r>
        <w:rPr>
          <w:color w:val="1C1C1C"/>
          <w:w w:val="105"/>
        </w:rPr>
        <w:t>rights.</w:t>
      </w:r>
      <w:r>
        <w:rPr>
          <w:color w:val="1C1C1C"/>
          <w:spacing w:val="13"/>
          <w:w w:val="105"/>
        </w:rPr>
        <w:t> </w:t>
      </w:r>
      <w:r>
        <w:rPr>
          <w:color w:val="1C1C1C"/>
          <w:w w:val="105"/>
        </w:rPr>
        <w:t>ISO</w:t>
      </w:r>
      <w:r>
        <w:rPr>
          <w:color w:val="1C1C1C"/>
          <w:spacing w:val="8"/>
          <w:w w:val="105"/>
        </w:rPr>
        <w:t> </w:t>
      </w:r>
      <w:r>
        <w:rPr>
          <w:color w:val="1C1C1C"/>
          <w:w w:val="105"/>
        </w:rPr>
        <w:t>shall</w:t>
      </w:r>
      <w:r>
        <w:rPr>
          <w:color w:val="1C1C1C"/>
          <w:spacing w:val="21"/>
          <w:w w:val="105"/>
        </w:rPr>
        <w:t> </w:t>
      </w:r>
      <w:r>
        <w:rPr>
          <w:color w:val="1C1C1C"/>
          <w:w w:val="105"/>
        </w:rPr>
        <w:t>not</w:t>
      </w:r>
      <w:r>
        <w:rPr>
          <w:color w:val="1C1C1C"/>
          <w:spacing w:val="9"/>
          <w:w w:val="105"/>
        </w:rPr>
        <w:t> </w:t>
      </w:r>
      <w:r>
        <w:rPr>
          <w:color w:val="1C1C1C"/>
          <w:w w:val="105"/>
        </w:rPr>
        <w:t>be</w:t>
      </w:r>
      <w:r>
        <w:rPr>
          <w:color w:val="1C1C1C"/>
          <w:spacing w:val="10"/>
          <w:w w:val="105"/>
        </w:rPr>
        <w:t> </w:t>
      </w:r>
      <w:r>
        <w:rPr>
          <w:color w:val="1C1C1C"/>
          <w:w w:val="105"/>
        </w:rPr>
        <w:t>held</w:t>
      </w:r>
      <w:r>
        <w:rPr>
          <w:color w:val="1C1C1C"/>
          <w:spacing w:val="24"/>
          <w:w w:val="105"/>
        </w:rPr>
        <w:t> </w:t>
      </w:r>
      <w:r>
        <w:rPr>
          <w:color w:val="1C1C1C"/>
          <w:w w:val="105"/>
        </w:rPr>
        <w:t>responsible</w:t>
      </w:r>
      <w:r>
        <w:rPr>
          <w:color w:val="1C1C1C"/>
          <w:spacing w:val="17"/>
          <w:w w:val="105"/>
        </w:rPr>
        <w:t> </w:t>
      </w:r>
      <w:r>
        <w:rPr>
          <w:color w:val="1C1C1C"/>
          <w:w w:val="105"/>
        </w:rPr>
        <w:t>for</w:t>
      </w:r>
      <w:r>
        <w:rPr>
          <w:color w:val="1C1C1C"/>
          <w:spacing w:val="4"/>
          <w:w w:val="105"/>
        </w:rPr>
        <w:t> </w:t>
      </w:r>
      <w:r>
        <w:rPr>
          <w:color w:val="1C1C1C"/>
          <w:w w:val="105"/>
        </w:rPr>
        <w:t>identifying</w:t>
      </w:r>
      <w:r>
        <w:rPr>
          <w:color w:val="1C1C1C"/>
          <w:spacing w:val="6"/>
          <w:w w:val="105"/>
        </w:rPr>
        <w:t> </w:t>
      </w:r>
      <w:r>
        <w:rPr>
          <w:color w:val="1C1C1C"/>
          <w:w w:val="105"/>
        </w:rPr>
        <w:t>any</w:t>
      </w:r>
      <w:r>
        <w:rPr>
          <w:color w:val="1C1C1C"/>
          <w:spacing w:val="11"/>
          <w:w w:val="105"/>
        </w:rPr>
        <w:t> </w:t>
      </w:r>
      <w:r>
        <w:rPr>
          <w:color w:val="1C1C1C"/>
          <w:w w:val="105"/>
        </w:rPr>
        <w:t>or</w:t>
      </w:r>
      <w:r>
        <w:rPr>
          <w:color w:val="1C1C1C"/>
          <w:spacing w:val="-3"/>
          <w:w w:val="105"/>
        </w:rPr>
        <w:t> </w:t>
      </w:r>
      <w:r>
        <w:rPr>
          <w:color w:val="1C1C1C"/>
          <w:w w:val="105"/>
        </w:rPr>
        <w:t>all</w:t>
      </w:r>
      <w:r>
        <w:rPr>
          <w:color w:val="1C1C1C"/>
          <w:spacing w:val="2"/>
          <w:w w:val="105"/>
        </w:rPr>
        <w:t> </w:t>
      </w:r>
      <w:r>
        <w:rPr>
          <w:color w:val="1C1C1C"/>
          <w:w w:val="105"/>
        </w:rPr>
        <w:t>such</w:t>
      </w:r>
      <w:r>
        <w:rPr>
          <w:color w:val="1C1C1C"/>
          <w:spacing w:val="21"/>
          <w:w w:val="105"/>
        </w:rPr>
        <w:t> </w:t>
      </w:r>
      <w:r>
        <w:rPr>
          <w:color w:val="1C1C1C"/>
          <w:w w:val="105"/>
        </w:rPr>
        <w:t>patent</w:t>
      </w:r>
      <w:r>
        <w:rPr>
          <w:color w:val="1C1C1C"/>
          <w:spacing w:val="20"/>
          <w:w w:val="105"/>
        </w:rPr>
        <w:t> </w:t>
      </w:r>
      <w:r>
        <w:rPr>
          <w:color w:val="1C1C1C"/>
          <w:w w:val="105"/>
        </w:rPr>
        <w:t>rights.</w:t>
      </w:r>
      <w:r>
        <w:rPr>
          <w:color w:val="1C1C1C"/>
          <w:spacing w:val="6"/>
          <w:w w:val="105"/>
        </w:rPr>
        <w:t> </w:t>
      </w:r>
      <w:r>
        <w:rPr>
          <w:color w:val="1C1C1C"/>
          <w:w w:val="105"/>
        </w:rPr>
        <w:t>Details</w:t>
      </w:r>
      <w:r>
        <w:rPr>
          <w:color w:val="1C1C1C"/>
          <w:spacing w:val="19"/>
          <w:w w:val="105"/>
        </w:rPr>
        <w:t> </w:t>
      </w:r>
      <w:r>
        <w:rPr>
          <w:color w:val="1C1C1C"/>
          <w:spacing w:val="-5"/>
          <w:w w:val="105"/>
        </w:rPr>
        <w:t>of</w:t>
      </w:r>
    </w:p>
    <w:p>
      <w:pPr>
        <w:pStyle w:val="BodyText"/>
        <w:spacing w:after="0" w:line="106" w:lineRule="exact"/>
        <w:sectPr>
          <w:footerReference w:type="default" r:id="rId24"/>
          <w:pgSz w:w="11910" w:h="16850"/>
          <w:pgMar w:header="0" w:footer="0" w:top="1080" w:bottom="280" w:left="1559" w:right="283"/>
        </w:sectPr>
      </w:pPr>
    </w:p>
    <w:p>
      <w:pPr>
        <w:pStyle w:val="BodyText"/>
        <w:spacing w:before="120"/>
        <w:ind w:left="116" w:right="44" w:hanging="5"/>
        <w:jc w:val="both"/>
      </w:pPr>
      <w:r>
        <w:rPr>
          <w:color w:val="1C1C1C"/>
          <w:w w:val="105"/>
        </w:rPr>
        <w:t>any patent rights identified</w:t>
      </w:r>
      <w:r>
        <w:rPr>
          <w:color w:val="1C1C1C"/>
          <w:spacing w:val="24"/>
          <w:w w:val="105"/>
        </w:rPr>
        <w:t> </w:t>
      </w:r>
      <w:r>
        <w:rPr>
          <w:color w:val="1C1C1C"/>
          <w:w w:val="105"/>
        </w:rPr>
        <w:t>during the development</w:t>
      </w:r>
      <w:r>
        <w:rPr>
          <w:color w:val="1C1C1C"/>
          <w:spacing w:val="24"/>
          <w:w w:val="105"/>
        </w:rPr>
        <w:t> </w:t>
      </w:r>
      <w:r>
        <w:rPr>
          <w:color w:val="1C1C1C"/>
          <w:w w:val="105"/>
        </w:rPr>
        <w:t>of the document will be</w:t>
      </w:r>
      <w:r>
        <w:rPr>
          <w:color w:val="1C1C1C"/>
          <w:spacing w:val="-8"/>
          <w:w w:val="105"/>
        </w:rPr>
        <w:t> </w:t>
      </w:r>
      <w:r>
        <w:rPr>
          <w:color w:val="1C1C1C"/>
          <w:w w:val="105"/>
        </w:rPr>
        <w:t>in the Introduction and/or on the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ISO list of patent declarations received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(see </w:t>
      </w:r>
      <w:hyperlink r:id="rId26">
        <w:r>
          <w:rPr>
            <w:color w:val="233F90"/>
            <w:w w:val="105"/>
            <w:u w:val="thick" w:color="1C1C1C"/>
          </w:rPr>
          <w:t>www.iso</w:t>
        </w:r>
        <w:r>
          <w:rPr>
            <w:color w:val="13267C"/>
            <w:w w:val="105"/>
            <w:u w:val="thick" w:color="1C1C1C"/>
          </w:rPr>
          <w:t>.</w:t>
        </w:r>
        <w:r>
          <w:rPr>
            <w:color w:val="233F90"/>
            <w:w w:val="105"/>
            <w:u w:val="thick" w:color="1C1C1C"/>
          </w:rPr>
          <w:t>org</w:t>
        </w:r>
        <w:r>
          <w:rPr>
            <w:color w:val="13267C"/>
            <w:w w:val="105"/>
            <w:u w:val="thick" w:color="1C1C1C"/>
          </w:rPr>
          <w:t>/</w:t>
        </w:r>
        <w:r>
          <w:rPr>
            <w:color w:val="233F90"/>
            <w:w w:val="105"/>
            <w:u w:val="thick" w:color="1C1C1C"/>
          </w:rPr>
          <w:t>pate</w:t>
        </w:r>
        <w:r>
          <w:rPr>
            <w:color w:val="13267C"/>
            <w:w w:val="105"/>
            <w:u w:val="thick" w:color="1C1C1C"/>
          </w:rPr>
          <w:t>n</w:t>
        </w:r>
        <w:r>
          <w:rPr>
            <w:color w:val="233F90"/>
            <w:w w:val="105"/>
            <w:u w:val="thick" w:color="1C1C1C"/>
          </w:rPr>
          <w:t>ts</w:t>
        </w:r>
        <w:r>
          <w:rPr>
            <w:color w:val="1C1C1C"/>
            <w:w w:val="105"/>
            <w:u w:val="thick" w:color="1C1C1C"/>
          </w:rPr>
          <w:t>)</w:t>
        </w:r>
        <w:r>
          <w:rPr>
            <w:color w:val="1C1C1C"/>
            <w:w w:val="105"/>
            <w:u w:val="none"/>
          </w:rPr>
          <w:t>.</w:t>
        </w:r>
      </w:hyperlink>
    </w:p>
    <w:p>
      <w:pPr>
        <w:pStyle w:val="BodyText"/>
        <w:spacing w:line="235" w:lineRule="auto" w:before="160"/>
        <w:ind w:left="116" w:right="38" w:hanging="9"/>
        <w:jc w:val="both"/>
      </w:pPr>
      <w:r>
        <w:rPr>
          <w:color w:val="1C1C1C"/>
          <w:w w:val="110"/>
        </w:rPr>
        <w:t>Any</w:t>
      </w:r>
      <w:r>
        <w:rPr>
          <w:color w:val="1C1C1C"/>
          <w:spacing w:val="-15"/>
          <w:w w:val="110"/>
        </w:rPr>
        <w:t> </w:t>
      </w:r>
      <w:r>
        <w:rPr>
          <w:color w:val="1C1C1C"/>
          <w:w w:val="110"/>
        </w:rPr>
        <w:t>trade</w:t>
      </w:r>
      <w:r>
        <w:rPr>
          <w:color w:val="1C1C1C"/>
          <w:spacing w:val="-14"/>
          <w:w w:val="110"/>
        </w:rPr>
        <w:t> </w:t>
      </w:r>
      <w:r>
        <w:rPr>
          <w:color w:val="1C1C1C"/>
          <w:w w:val="110"/>
        </w:rPr>
        <w:t>name</w:t>
      </w:r>
      <w:r>
        <w:rPr>
          <w:color w:val="1C1C1C"/>
          <w:spacing w:val="-15"/>
          <w:w w:val="110"/>
        </w:rPr>
        <w:t> </w:t>
      </w:r>
      <w:r>
        <w:rPr>
          <w:color w:val="1C1C1C"/>
          <w:w w:val="110"/>
        </w:rPr>
        <w:t>used</w:t>
      </w:r>
      <w:r>
        <w:rPr>
          <w:color w:val="1C1C1C"/>
          <w:spacing w:val="-14"/>
          <w:w w:val="110"/>
        </w:rPr>
        <w:t> </w:t>
      </w:r>
      <w:r>
        <w:rPr>
          <w:color w:val="1C1C1C"/>
          <w:w w:val="110"/>
        </w:rPr>
        <w:t>in</w:t>
      </w:r>
      <w:r>
        <w:rPr>
          <w:color w:val="1C1C1C"/>
          <w:spacing w:val="-15"/>
          <w:w w:val="110"/>
        </w:rPr>
        <w:t> </w:t>
      </w:r>
      <w:r>
        <w:rPr>
          <w:color w:val="1C1C1C"/>
          <w:w w:val="110"/>
        </w:rPr>
        <w:t>this</w:t>
      </w:r>
      <w:r>
        <w:rPr>
          <w:color w:val="1C1C1C"/>
          <w:spacing w:val="-14"/>
          <w:w w:val="110"/>
        </w:rPr>
        <w:t> </w:t>
      </w:r>
      <w:r>
        <w:rPr>
          <w:color w:val="1C1C1C"/>
          <w:w w:val="110"/>
        </w:rPr>
        <w:t>document</w:t>
      </w:r>
      <w:r>
        <w:rPr>
          <w:color w:val="1C1C1C"/>
          <w:spacing w:val="-15"/>
          <w:w w:val="110"/>
        </w:rPr>
        <w:t> </w:t>
      </w:r>
      <w:r>
        <w:rPr>
          <w:color w:val="1C1C1C"/>
          <w:w w:val="110"/>
        </w:rPr>
        <w:t>is</w:t>
      </w:r>
      <w:r>
        <w:rPr>
          <w:color w:val="1C1C1C"/>
          <w:spacing w:val="-14"/>
          <w:w w:val="110"/>
        </w:rPr>
        <w:t> </w:t>
      </w:r>
      <w:r>
        <w:rPr>
          <w:color w:val="1C1C1C"/>
          <w:w w:val="110"/>
        </w:rPr>
        <w:t>information</w:t>
      </w:r>
      <w:r>
        <w:rPr>
          <w:color w:val="1C1C1C"/>
          <w:spacing w:val="-9"/>
          <w:w w:val="110"/>
        </w:rPr>
        <w:t> </w:t>
      </w:r>
      <w:r>
        <w:rPr>
          <w:color w:val="1C1C1C"/>
          <w:w w:val="110"/>
        </w:rPr>
        <w:t>given</w:t>
      </w:r>
      <w:r>
        <w:rPr>
          <w:color w:val="1C1C1C"/>
          <w:spacing w:val="-10"/>
          <w:w w:val="110"/>
        </w:rPr>
        <w:t> </w:t>
      </w:r>
      <w:r>
        <w:rPr>
          <w:color w:val="1C1C1C"/>
          <w:w w:val="110"/>
        </w:rPr>
        <w:t>for</w:t>
      </w:r>
      <w:r>
        <w:rPr>
          <w:color w:val="1C1C1C"/>
          <w:spacing w:val="-15"/>
          <w:w w:val="110"/>
        </w:rPr>
        <w:t> </w:t>
      </w:r>
      <w:r>
        <w:rPr>
          <w:color w:val="1C1C1C"/>
          <w:w w:val="110"/>
        </w:rPr>
        <w:t>the</w:t>
      </w:r>
      <w:r>
        <w:rPr>
          <w:color w:val="1C1C1C"/>
          <w:spacing w:val="-13"/>
          <w:w w:val="110"/>
        </w:rPr>
        <w:t> </w:t>
      </w:r>
      <w:r>
        <w:rPr>
          <w:color w:val="1C1C1C"/>
          <w:w w:val="110"/>
        </w:rPr>
        <w:t>convenience</w:t>
      </w:r>
      <w:r>
        <w:rPr>
          <w:color w:val="1C1C1C"/>
          <w:spacing w:val="-7"/>
          <w:w w:val="110"/>
        </w:rPr>
        <w:t> </w:t>
      </w:r>
      <w:r>
        <w:rPr>
          <w:color w:val="1C1C1C"/>
          <w:w w:val="110"/>
        </w:rPr>
        <w:t>of</w:t>
      </w:r>
      <w:r>
        <w:rPr>
          <w:color w:val="1C1C1C"/>
          <w:spacing w:val="-15"/>
          <w:w w:val="110"/>
        </w:rPr>
        <w:t> </w:t>
      </w:r>
      <w:r>
        <w:rPr>
          <w:color w:val="1C1C1C"/>
          <w:w w:val="110"/>
        </w:rPr>
        <w:t>users</w:t>
      </w:r>
      <w:r>
        <w:rPr>
          <w:color w:val="1C1C1C"/>
          <w:spacing w:val="-14"/>
          <w:w w:val="110"/>
        </w:rPr>
        <w:t> </w:t>
      </w:r>
      <w:r>
        <w:rPr>
          <w:color w:val="1C1C1C"/>
          <w:w w:val="110"/>
        </w:rPr>
        <w:t>and</w:t>
      </w:r>
      <w:r>
        <w:rPr>
          <w:color w:val="1C1C1C"/>
          <w:spacing w:val="-13"/>
          <w:w w:val="110"/>
        </w:rPr>
        <w:t> </w:t>
      </w:r>
      <w:r>
        <w:rPr>
          <w:color w:val="1C1C1C"/>
          <w:w w:val="110"/>
        </w:rPr>
        <w:t>does</w:t>
      </w:r>
      <w:r>
        <w:rPr>
          <w:color w:val="1C1C1C"/>
          <w:spacing w:val="-15"/>
          <w:w w:val="110"/>
        </w:rPr>
        <w:t> </w:t>
      </w:r>
      <w:r>
        <w:rPr>
          <w:color w:val="1C1C1C"/>
          <w:w w:val="110"/>
        </w:rPr>
        <w:t>not constitute an endorsement.</w:t>
      </w:r>
    </w:p>
    <w:p>
      <w:pPr>
        <w:pStyle w:val="BodyText"/>
        <w:spacing w:line="232" w:lineRule="auto" w:before="173"/>
        <w:ind w:left="115" w:right="46" w:firstLine="9"/>
        <w:jc w:val="both"/>
      </w:pPr>
      <w:r>
        <w:rPr>
          <w:color w:val="1F3D23"/>
          <w:w w:val="105"/>
        </w:rPr>
        <w:t>For</w:t>
      </w:r>
      <w:r>
        <w:rPr>
          <w:color w:val="1F3D23"/>
          <w:w w:val="105"/>
        </w:rPr>
        <w:t> an explanation</w:t>
      </w:r>
      <w:r>
        <w:rPr>
          <w:color w:val="1F3D23"/>
          <w:w w:val="105"/>
        </w:rPr>
        <w:t> on</w:t>
      </w:r>
      <w:r>
        <w:rPr>
          <w:color w:val="1F3D23"/>
          <w:w w:val="105"/>
        </w:rPr>
        <w:t> the</w:t>
      </w:r>
      <w:r>
        <w:rPr>
          <w:color w:val="1F3D23"/>
          <w:w w:val="105"/>
        </w:rPr>
        <w:t> voluntary</w:t>
      </w:r>
      <w:r>
        <w:rPr>
          <w:color w:val="1F3D23"/>
          <w:w w:val="105"/>
        </w:rPr>
        <w:t> nature</w:t>
      </w:r>
      <w:r>
        <w:rPr>
          <w:color w:val="1F3D23"/>
          <w:w w:val="105"/>
        </w:rPr>
        <w:t> </w:t>
      </w:r>
      <w:r>
        <w:rPr>
          <w:color w:val="2F5036"/>
          <w:w w:val="105"/>
        </w:rPr>
        <w:t>of</w:t>
      </w:r>
      <w:r>
        <w:rPr>
          <w:color w:val="2F5036"/>
          <w:w w:val="105"/>
        </w:rPr>
        <w:t> standards,</w:t>
      </w:r>
      <w:r>
        <w:rPr>
          <w:color w:val="2F5036"/>
          <w:w w:val="105"/>
        </w:rPr>
        <w:t> </w:t>
      </w:r>
      <w:r>
        <w:rPr>
          <w:color w:val="1F3D23"/>
          <w:w w:val="105"/>
        </w:rPr>
        <w:t>the</w:t>
      </w:r>
      <w:r>
        <w:rPr>
          <w:color w:val="1F3D23"/>
          <w:w w:val="105"/>
        </w:rPr>
        <w:t> meaning</w:t>
      </w:r>
      <w:r>
        <w:rPr>
          <w:color w:val="1F3D23"/>
          <w:w w:val="105"/>
        </w:rPr>
        <w:t> of ISO</w:t>
      </w:r>
      <w:r>
        <w:rPr>
          <w:color w:val="1F3D23"/>
          <w:w w:val="105"/>
        </w:rPr>
        <w:t> </w:t>
      </w:r>
      <w:r>
        <w:rPr>
          <w:color w:val="2F5036"/>
          <w:w w:val="105"/>
        </w:rPr>
        <w:t>spec</w:t>
      </w:r>
      <w:r>
        <w:rPr>
          <w:color w:val="1C1C1C"/>
          <w:w w:val="105"/>
        </w:rPr>
        <w:t>i</w:t>
      </w:r>
      <w:r>
        <w:rPr>
          <w:color w:val="1F3D23"/>
          <w:w w:val="105"/>
        </w:rPr>
        <w:t>fic</w:t>
      </w:r>
      <w:r>
        <w:rPr>
          <w:color w:val="1F3D23"/>
          <w:w w:val="105"/>
        </w:rPr>
        <w:t> terms</w:t>
      </w:r>
      <w:r>
        <w:rPr>
          <w:color w:val="1F3D23"/>
          <w:w w:val="105"/>
        </w:rPr>
        <w:t> and </w:t>
      </w:r>
      <w:r>
        <w:rPr>
          <w:color w:val="1C1C1C"/>
          <w:w w:val="105"/>
        </w:rPr>
        <w:t>expressions</w:t>
      </w:r>
      <w:r>
        <w:rPr>
          <w:color w:val="1C1C1C"/>
          <w:w w:val="105"/>
        </w:rPr>
        <w:t> related</w:t>
      </w:r>
      <w:r>
        <w:rPr>
          <w:color w:val="1C1C1C"/>
          <w:w w:val="105"/>
        </w:rPr>
        <w:t> to</w:t>
      </w:r>
      <w:r>
        <w:rPr>
          <w:color w:val="1C1C1C"/>
          <w:w w:val="105"/>
        </w:rPr>
        <w:t> conformity</w:t>
      </w:r>
      <w:r>
        <w:rPr>
          <w:color w:val="1C1C1C"/>
          <w:w w:val="105"/>
        </w:rPr>
        <w:t> assessment,</w:t>
      </w:r>
      <w:r>
        <w:rPr>
          <w:color w:val="1C1C1C"/>
          <w:w w:val="105"/>
        </w:rPr>
        <w:t> as</w:t>
      </w:r>
      <w:r>
        <w:rPr>
          <w:color w:val="1C1C1C"/>
          <w:w w:val="105"/>
        </w:rPr>
        <w:t> well</w:t>
      </w:r>
      <w:r>
        <w:rPr>
          <w:color w:val="1C1C1C"/>
          <w:w w:val="105"/>
        </w:rPr>
        <w:t> as</w:t>
      </w:r>
      <w:r>
        <w:rPr>
          <w:color w:val="1C1C1C"/>
          <w:w w:val="105"/>
        </w:rPr>
        <w:t> information</w:t>
      </w:r>
      <w:r>
        <w:rPr>
          <w:color w:val="1C1C1C"/>
          <w:w w:val="105"/>
        </w:rPr>
        <w:t> about</w:t>
      </w:r>
      <w:r>
        <w:rPr>
          <w:color w:val="1C1C1C"/>
          <w:w w:val="105"/>
        </w:rPr>
        <w:t> ISO's</w:t>
      </w:r>
      <w:r>
        <w:rPr>
          <w:color w:val="1C1C1C"/>
          <w:w w:val="105"/>
        </w:rPr>
        <w:t> adherence</w:t>
      </w:r>
      <w:r>
        <w:rPr>
          <w:color w:val="1C1C1C"/>
          <w:w w:val="105"/>
        </w:rPr>
        <w:t> to</w:t>
      </w:r>
      <w:r>
        <w:rPr>
          <w:color w:val="1C1C1C"/>
          <w:w w:val="105"/>
        </w:rPr>
        <w:t> the World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Trade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Organization</w:t>
      </w:r>
      <w:r>
        <w:rPr>
          <w:color w:val="1C1C1C"/>
          <w:w w:val="105"/>
        </w:rPr>
        <w:t> (WTO)</w:t>
      </w:r>
      <w:r>
        <w:rPr>
          <w:color w:val="1C1C1C"/>
          <w:w w:val="105"/>
        </w:rPr>
        <w:t> principles</w:t>
      </w:r>
      <w:r>
        <w:rPr>
          <w:color w:val="1C1C1C"/>
          <w:spacing w:val="-7"/>
          <w:w w:val="105"/>
        </w:rPr>
        <w:t> </w:t>
      </w:r>
      <w:r>
        <w:rPr>
          <w:color w:val="1C1C1C"/>
          <w:w w:val="105"/>
        </w:rPr>
        <w:t>in</w:t>
      </w:r>
      <w:r>
        <w:rPr>
          <w:color w:val="1C1C1C"/>
          <w:spacing w:val="-13"/>
          <w:w w:val="105"/>
        </w:rPr>
        <w:t> </w:t>
      </w:r>
      <w:r>
        <w:rPr>
          <w:color w:val="1C1C1C"/>
          <w:w w:val="105"/>
        </w:rPr>
        <w:t>the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Technical Barriers</w:t>
      </w:r>
      <w:r>
        <w:rPr>
          <w:color w:val="1C1C1C"/>
          <w:spacing w:val="-5"/>
          <w:w w:val="105"/>
        </w:rPr>
        <w:t> </w:t>
      </w:r>
      <w:r>
        <w:rPr>
          <w:color w:val="1C1C1C"/>
          <w:w w:val="105"/>
        </w:rPr>
        <w:t>to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Trade</w:t>
      </w:r>
      <w:r>
        <w:rPr>
          <w:color w:val="1C1C1C"/>
          <w:spacing w:val="-6"/>
          <w:w w:val="105"/>
        </w:rPr>
        <w:t> </w:t>
      </w:r>
      <w:r>
        <w:rPr>
          <w:color w:val="1C1C1C"/>
          <w:w w:val="105"/>
        </w:rPr>
        <w:t>(TBT),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see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the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following URL:</w:t>
      </w:r>
      <w:r>
        <w:rPr>
          <w:color w:val="1C1C1C"/>
          <w:spacing w:val="-7"/>
          <w:w w:val="105"/>
        </w:rPr>
        <w:t> </w:t>
      </w:r>
      <w:hyperlink r:id="rId27">
        <w:r>
          <w:rPr>
            <w:color w:val="233F90"/>
            <w:w w:val="105"/>
            <w:u w:val="thick" w:color="13267C"/>
          </w:rPr>
          <w:t>www.iso</w:t>
        </w:r>
        <w:r>
          <w:rPr>
            <w:color w:val="13267C"/>
            <w:w w:val="105"/>
            <w:u w:val="thick" w:color="13267C"/>
          </w:rPr>
          <w:t>.</w:t>
        </w:r>
        <w:r>
          <w:rPr>
            <w:color w:val="233F90"/>
            <w:w w:val="105"/>
            <w:u w:val="thick" w:color="13267C"/>
          </w:rPr>
          <w:t>org/i</w:t>
        </w:r>
        <w:r>
          <w:rPr>
            <w:color w:val="3359A1"/>
            <w:w w:val="105"/>
            <w:u w:val="thick" w:color="13267C"/>
          </w:rPr>
          <w:t>s</w:t>
        </w:r>
        <w:r>
          <w:rPr>
            <w:color w:val="233F90"/>
            <w:w w:val="105"/>
            <w:u w:val="thick" w:color="13267C"/>
          </w:rPr>
          <w:t>o/foreword.htm</w:t>
        </w:r>
        <w:r>
          <w:rPr>
            <w:color w:val="13267C"/>
            <w:w w:val="105"/>
            <w:u w:val="thick" w:color="13267C"/>
          </w:rPr>
          <w:t>l.</w:t>
        </w:r>
      </w:hyperlink>
    </w:p>
    <w:p>
      <w:pPr>
        <w:spacing w:line="230" w:lineRule="auto" w:before="165"/>
        <w:ind w:left="122" w:right="51" w:hanging="5"/>
        <w:jc w:val="both"/>
        <w:rPr>
          <w:i/>
          <w:sz w:val="21"/>
        </w:rPr>
      </w:pPr>
      <w:r>
        <w:rPr>
          <w:color w:val="1C1C1C"/>
          <w:sz w:val="21"/>
        </w:rPr>
        <w:t>This document was prepared jointly by Technical Committee ISO/TC 210, </w:t>
      </w:r>
      <w:r>
        <w:rPr>
          <w:i/>
          <w:color w:val="1C1C1C"/>
          <w:sz w:val="21"/>
        </w:rPr>
        <w:t>Quality management and</w:t>
      </w:r>
      <w:r>
        <w:rPr>
          <w:i/>
          <w:color w:val="1C1C1C"/>
          <w:sz w:val="21"/>
        </w:rPr>
        <w:t> corresponding general aspects for medical d</w:t>
      </w:r>
      <w:r>
        <w:rPr>
          <w:i/>
          <w:color w:val="3A3A3B"/>
          <w:sz w:val="21"/>
        </w:rPr>
        <w:t>e</w:t>
      </w:r>
      <w:r>
        <w:rPr>
          <w:i/>
          <w:color w:val="1C1C1C"/>
          <w:sz w:val="21"/>
        </w:rPr>
        <w:t>vices,</w:t>
      </w:r>
      <w:r>
        <w:rPr>
          <w:i/>
          <w:color w:val="1C1C1C"/>
          <w:spacing w:val="-3"/>
          <w:sz w:val="21"/>
        </w:rPr>
        <w:t> </w:t>
      </w:r>
      <w:r>
        <w:rPr>
          <w:color w:val="1C1C1C"/>
          <w:sz w:val="21"/>
        </w:rPr>
        <w:t>and Subcommittee !EC/SC 62A, </w:t>
      </w:r>
      <w:r>
        <w:rPr>
          <w:i/>
          <w:color w:val="1C1C1C"/>
          <w:sz w:val="21"/>
        </w:rPr>
        <w:t>Common aspects of</w:t>
      </w:r>
      <w:r>
        <w:rPr>
          <w:i/>
          <w:color w:val="1C1C1C"/>
          <w:sz w:val="21"/>
        </w:rPr>
        <w:t> electrical equipment used in medical</w:t>
      </w:r>
      <w:r>
        <w:rPr>
          <w:i/>
          <w:color w:val="1C1C1C"/>
          <w:spacing w:val="40"/>
          <w:sz w:val="21"/>
        </w:rPr>
        <w:t> </w:t>
      </w:r>
      <w:r>
        <w:rPr>
          <w:i/>
          <w:color w:val="1C1C1C"/>
          <w:sz w:val="21"/>
        </w:rPr>
        <w:t>practice.</w:t>
      </w:r>
    </w:p>
    <w:p>
      <w:pPr>
        <w:spacing w:line="133" w:lineRule="exact" w:before="0"/>
        <w:ind w:left="44" w:right="36" w:firstLine="0"/>
        <w:jc w:val="center"/>
        <w:rPr>
          <w:sz w:val="16"/>
        </w:rPr>
      </w:pPr>
      <w:r>
        <w:rPr/>
        <w:br w:type="column"/>
      </w:r>
      <w:r>
        <w:rPr>
          <w:color w:val="54668A"/>
          <w:spacing w:val="-26"/>
          <w:w w:val="85"/>
          <w:sz w:val="16"/>
        </w:rPr>
        <w:t>"</w:t>
      </w:r>
      <w:r>
        <w:rPr>
          <w:rFonts w:ascii="Arial"/>
          <w:color w:val="54668A"/>
          <w:spacing w:val="-26"/>
          <w:w w:val="85"/>
          <w:sz w:val="6"/>
        </w:rPr>
        <w:t>C</w:t>
      </w:r>
      <w:r>
        <w:rPr>
          <w:rFonts w:ascii="Arial"/>
          <w:color w:val="54668A"/>
          <w:spacing w:val="-5"/>
          <w:sz w:val="6"/>
        </w:rPr>
        <w:t> </w:t>
      </w:r>
      <w:r>
        <w:rPr>
          <w:color w:val="54668A"/>
          <w:spacing w:val="-10"/>
          <w:w w:val="95"/>
          <w:sz w:val="16"/>
        </w:rPr>
        <w:t>'</w:t>
      </w:r>
    </w:p>
    <w:p>
      <w:pPr>
        <w:spacing w:line="498" w:lineRule="exact" w:before="0"/>
        <w:ind w:left="10" w:right="36" w:firstLine="0"/>
        <w:jc w:val="center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7237525</wp:posOffset>
                </wp:positionH>
                <wp:positionV relativeFrom="paragraph">
                  <wp:posOffset>290359</wp:posOffset>
                </wp:positionV>
                <wp:extent cx="15240" cy="4953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524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4668A"/>
                                <w:spacing w:val="-10"/>
                                <w:w w:val="65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883911pt;margin-top:22.86294pt;width:1.2pt;height:3.9pt;mso-position-horizontal-relative:page;mso-position-vertical-relative:paragraph;z-index:15753728" type="#_x0000_t202" id="docshape46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4668A"/>
                          <w:spacing w:val="-10"/>
                          <w:w w:val="65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4668A"/>
          <w:spacing w:val="-62"/>
          <w:w w:val="78"/>
          <w:position w:val="-33"/>
          <w:sz w:val="48"/>
        </w:rPr>
        <w:t>I</w:t>
      </w:r>
      <w:r>
        <w:rPr>
          <w:color w:val="54668A"/>
          <w:spacing w:val="23"/>
          <w:w w:val="95"/>
          <w:sz w:val="7"/>
        </w:rPr>
        <w:t>C'</w:t>
      </w:r>
    </w:p>
    <w:p>
      <w:pPr>
        <w:spacing w:line="232" w:lineRule="auto" w:before="0"/>
        <w:ind w:left="127" w:right="109" w:hanging="17"/>
        <w:jc w:val="center"/>
        <w:rPr>
          <w:sz w:val="18"/>
        </w:rPr>
      </w:pPr>
      <w:r>
        <w:rPr>
          <w:color w:val="54668A"/>
          <w:spacing w:val="-12"/>
          <w:w w:val="90"/>
          <w:sz w:val="16"/>
        </w:rPr>
        <w:t>"</w:t>
      </w:r>
      <w:r>
        <w:rPr>
          <w:rFonts w:ascii="Arial"/>
          <w:color w:val="54668A"/>
          <w:spacing w:val="-12"/>
          <w:w w:val="90"/>
          <w:position w:val="3"/>
          <w:sz w:val="19"/>
        </w:rPr>
        <w:t>"</w:t>
      </w:r>
      <w:r>
        <w:rPr>
          <w:color w:val="54668A"/>
          <w:spacing w:val="-12"/>
          <w:w w:val="90"/>
          <w:sz w:val="16"/>
        </w:rPr>
        <w:t>'</w:t>
      </w:r>
      <w:r>
        <w:rPr>
          <w:color w:val="54668A"/>
          <w:spacing w:val="40"/>
          <w:sz w:val="16"/>
        </w:rPr>
        <w:t> </w:t>
      </w:r>
      <w:r>
        <w:rPr>
          <w:color w:val="54668A"/>
          <w:spacing w:val="-23"/>
          <w:w w:val="80"/>
          <w:position w:val="2"/>
          <w:sz w:val="16"/>
        </w:rPr>
        <w:t>"</w:t>
      </w:r>
      <w:r>
        <w:rPr>
          <w:color w:val="54668A"/>
          <w:spacing w:val="-23"/>
          <w:w w:val="80"/>
          <w:sz w:val="18"/>
        </w:rPr>
        <w:t>,</w:t>
      </w:r>
      <w:r>
        <w:rPr>
          <w:i/>
          <w:color w:val="54668A"/>
          <w:spacing w:val="-23"/>
          <w:w w:val="80"/>
          <w:position w:val="3"/>
          <w:sz w:val="10"/>
        </w:rPr>
        <w:t>n</w:t>
      </w:r>
      <w:r>
        <w:rPr>
          <w:color w:val="54668A"/>
          <w:spacing w:val="-23"/>
          <w:w w:val="80"/>
          <w:sz w:val="18"/>
        </w:rPr>
        <w:t>,</w:t>
      </w:r>
      <w:r>
        <w:rPr>
          <w:color w:val="54668A"/>
          <w:spacing w:val="-23"/>
          <w:w w:val="80"/>
          <w:position w:val="2"/>
          <w:sz w:val="16"/>
        </w:rPr>
        <w:t>'</w:t>
      </w:r>
      <w:r>
        <w:rPr>
          <w:color w:val="54668A"/>
          <w:spacing w:val="-23"/>
          <w:w w:val="80"/>
          <w:sz w:val="18"/>
        </w:rPr>
        <w:t>.</w:t>
      </w:r>
    </w:p>
    <w:p>
      <w:pPr>
        <w:spacing w:line="175" w:lineRule="auto" w:before="0"/>
        <w:ind w:left="36" w:right="36" w:firstLine="0"/>
        <w:jc w:val="center"/>
        <w:rPr>
          <w:sz w:val="16"/>
        </w:rPr>
      </w:pPr>
      <w:r>
        <w:rPr>
          <w:color w:val="62779C"/>
          <w:spacing w:val="-25"/>
          <w:w w:val="85"/>
          <w:sz w:val="16"/>
        </w:rPr>
        <w:t>"</w:t>
      </w:r>
      <w:r>
        <w:rPr>
          <w:color w:val="54668A"/>
          <w:spacing w:val="-25"/>
          <w:w w:val="85"/>
          <w:position w:val="-3"/>
          <w:sz w:val="11"/>
        </w:rPr>
        <w:t>-</w:t>
      </w:r>
      <w:r>
        <w:rPr>
          <w:color w:val="54668A"/>
          <w:spacing w:val="-5"/>
          <w:w w:val="95"/>
          <w:position w:val="-3"/>
          <w:sz w:val="11"/>
        </w:rPr>
        <w:t>,</w:t>
      </w:r>
      <w:r>
        <w:rPr>
          <w:color w:val="62779C"/>
          <w:spacing w:val="-5"/>
          <w:w w:val="95"/>
          <w:sz w:val="16"/>
        </w:rPr>
        <w:t>'</w:t>
      </w:r>
    </w:p>
    <w:p>
      <w:pPr>
        <w:spacing w:before="23"/>
        <w:ind w:left="36" w:right="36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7244057</wp:posOffset>
                </wp:positionH>
                <wp:positionV relativeFrom="paragraph">
                  <wp:posOffset>59865</wp:posOffset>
                </wp:positionV>
                <wp:extent cx="12700" cy="23495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12700" cy="234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33"/>
                              </w:rPr>
                            </w:pPr>
                            <w:r>
                              <w:rPr>
                                <w:rFonts w:ascii="Arial"/>
                                <w:color w:val="54668A"/>
                                <w:spacing w:val="-73"/>
                                <w:w w:val="70"/>
                                <w:sz w:val="33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398193pt;margin-top:4.713809pt;width:1pt;height:18.5pt;mso-position-horizontal-relative:page;mso-position-vertical-relative:paragraph;z-index:15754752" type="#_x0000_t202" id="docshape47" filled="false" stroked="false">
                <v:textbox inset="0,0,0,0">
                  <w:txbxContent>
                    <w:p>
                      <w:pPr>
                        <w:spacing w:line="369" w:lineRule="exact" w:before="0"/>
                        <w:ind w:left="0" w:right="0" w:firstLine="0"/>
                        <w:jc w:val="left"/>
                        <w:rPr>
                          <w:rFonts w:ascii="Arial"/>
                          <w:sz w:val="33"/>
                        </w:rPr>
                      </w:pPr>
                      <w:r>
                        <w:rPr>
                          <w:rFonts w:ascii="Arial"/>
                          <w:color w:val="54668A"/>
                          <w:spacing w:val="-73"/>
                          <w:w w:val="70"/>
                          <w:sz w:val="33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4668A"/>
          <w:spacing w:val="-5"/>
          <w:w w:val="95"/>
          <w:sz w:val="16"/>
        </w:rPr>
        <w:t>"'</w:t>
      </w:r>
    </w:p>
    <w:p>
      <w:pPr>
        <w:spacing w:before="43"/>
        <w:ind w:left="24" w:right="36" w:firstLine="0"/>
        <w:jc w:val="center"/>
        <w:rPr>
          <w:sz w:val="20"/>
          <w:szCs w:val="20"/>
        </w:rPr>
      </w:pPr>
      <w:r>
        <w:rPr>
          <w:color w:val="6B7C82"/>
          <w:spacing w:val="-2"/>
          <w:w w:val="40"/>
          <w:sz w:val="20"/>
          <w:szCs w:val="20"/>
        </w:rPr>
        <w:t>-</w:t>
      </w:r>
      <w:r>
        <w:rPr>
          <w:color w:val="6B7C82"/>
          <w:spacing w:val="-12"/>
          <w:w w:val="50"/>
          <w:sz w:val="20"/>
          <w:szCs w:val="20"/>
        </w:rPr>
        <w:t>�</w:t>
      </w:r>
    </w:p>
    <w:p>
      <w:pPr>
        <w:spacing w:line="63" w:lineRule="exact" w:before="21"/>
        <w:ind w:left="8" w:right="44" w:firstLine="0"/>
        <w:jc w:val="center"/>
        <w:rPr>
          <w:sz w:val="7"/>
        </w:rPr>
      </w:pPr>
      <w:r>
        <w:rPr>
          <w:color w:val="54668A"/>
          <w:spacing w:val="-5"/>
          <w:w w:val="50"/>
          <w:sz w:val="7"/>
        </w:rPr>
        <w:t>C.</w:t>
      </w:r>
    </w:p>
    <w:p>
      <w:pPr>
        <w:spacing w:line="128" w:lineRule="exact" w:before="0"/>
        <w:ind w:left="34" w:right="36" w:firstLine="0"/>
        <w:jc w:val="center"/>
        <w:rPr>
          <w:rFonts w:ascii="Arial" w:hAnsi="Arial"/>
          <w:i/>
          <w:sz w:val="17"/>
        </w:rPr>
      </w:pPr>
      <w:r>
        <w:rPr>
          <w:rFonts w:ascii="Arial" w:hAnsi="Arial"/>
          <w:i/>
          <w:color w:val="54668A"/>
          <w:spacing w:val="-10"/>
          <w:w w:val="90"/>
          <w:sz w:val="17"/>
        </w:rPr>
        <w:t>§</w:t>
      </w:r>
    </w:p>
    <w:p>
      <w:pPr>
        <w:pStyle w:val="Heading3"/>
        <w:spacing w:line="476" w:lineRule="exact"/>
        <w:ind w:left="41" w:right="3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7234472</wp:posOffset>
                </wp:positionH>
                <wp:positionV relativeFrom="paragraph">
                  <wp:posOffset>280488</wp:posOffset>
                </wp:positionV>
                <wp:extent cx="14604" cy="4953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4604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4668A"/>
                                <w:spacing w:val="-10"/>
                                <w:w w:val="65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643494pt;margin-top:22.08568pt;width:1.150pt;height:3.9pt;mso-position-horizontal-relative:page;mso-position-vertical-relative:paragraph;z-index:15754240" type="#_x0000_t202" id="docshape48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4668A"/>
                          <w:spacing w:val="-10"/>
                          <w:w w:val="65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4668A"/>
          <w:spacing w:val="-10"/>
          <w:w w:val="75"/>
        </w:rPr>
        <w:t>I</w:t>
      </w:r>
    </w:p>
    <w:p>
      <w:pPr>
        <w:spacing w:line="206" w:lineRule="exact" w:before="0"/>
        <w:ind w:left="5" w:right="44" w:firstLine="0"/>
        <w:jc w:val="center"/>
        <w:rPr>
          <w:position w:val="-2"/>
          <w:sz w:val="7"/>
        </w:rPr>
      </w:pPr>
      <w:r>
        <w:rPr>
          <w:rFonts w:ascii="Arial"/>
          <w:color w:val="54668A"/>
          <w:spacing w:val="-5"/>
          <w:w w:val="75"/>
          <w:sz w:val="20"/>
        </w:rPr>
        <w:t>"</w:t>
      </w:r>
      <w:r>
        <w:rPr>
          <w:color w:val="54668A"/>
          <w:spacing w:val="-5"/>
          <w:w w:val="75"/>
          <w:position w:val="-2"/>
          <w:sz w:val="7"/>
        </w:rPr>
        <w:t>N</w:t>
      </w:r>
    </w:p>
    <w:p>
      <w:pPr>
        <w:spacing w:line="57" w:lineRule="exact" w:before="0"/>
        <w:ind w:left="8" w:right="104" w:firstLine="0"/>
        <w:jc w:val="center"/>
        <w:rPr>
          <w:sz w:val="7"/>
        </w:rPr>
      </w:pPr>
      <w:r>
        <w:rPr>
          <w:color w:val="62779C"/>
          <w:spacing w:val="-10"/>
          <w:w w:val="75"/>
          <w:sz w:val="7"/>
        </w:rPr>
        <w:t>0</w:t>
      </w:r>
    </w:p>
    <w:p>
      <w:pPr>
        <w:spacing w:line="69" w:lineRule="exact" w:before="0"/>
        <w:ind w:left="8" w:right="41" w:firstLine="0"/>
        <w:jc w:val="center"/>
        <w:rPr>
          <w:sz w:val="7"/>
        </w:rPr>
      </w:pPr>
      <w:r>
        <w:rPr>
          <w:color w:val="54668A"/>
          <w:spacing w:val="-10"/>
          <w:w w:val="75"/>
          <w:sz w:val="7"/>
        </w:rPr>
        <w:t>N</w:t>
      </w:r>
    </w:p>
    <w:p>
      <w:pPr>
        <w:pStyle w:val="BodyText"/>
        <w:spacing w:before="21"/>
        <w:rPr>
          <w:sz w:val="7"/>
        </w:rPr>
      </w:pPr>
    </w:p>
    <w:p>
      <w:pPr>
        <w:spacing w:before="0"/>
        <w:ind w:left="10" w:right="96" w:firstLine="0"/>
        <w:jc w:val="center"/>
        <w:rPr>
          <w:rFonts w:ascii="Arial"/>
          <w:sz w:val="6"/>
        </w:rPr>
      </w:pPr>
      <w:r>
        <w:rPr>
          <w:rFonts w:ascii="Arial"/>
          <w:color w:val="62779C"/>
          <w:spacing w:val="-10"/>
          <w:w w:val="75"/>
          <w:sz w:val="6"/>
        </w:rPr>
        <w:t>0</w:t>
      </w:r>
    </w:p>
    <w:p>
      <w:pPr>
        <w:pStyle w:val="BodyText"/>
        <w:rPr>
          <w:rFonts w:ascii="Arial"/>
          <w:sz w:val="6"/>
        </w:rPr>
      </w:pPr>
    </w:p>
    <w:p>
      <w:pPr>
        <w:pStyle w:val="BodyText"/>
        <w:spacing w:before="42"/>
        <w:rPr>
          <w:rFonts w:ascii="Arial"/>
          <w:sz w:val="6"/>
        </w:rPr>
      </w:pPr>
    </w:p>
    <w:p>
      <w:pPr>
        <w:spacing w:before="1"/>
        <w:ind w:left="25" w:right="44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261056">
                <wp:simplePos x="0" y="0"/>
                <wp:positionH relativeFrom="page">
                  <wp:posOffset>7251254</wp:posOffset>
                </wp:positionH>
                <wp:positionV relativeFrom="paragraph">
                  <wp:posOffset>-15475</wp:posOffset>
                </wp:positionV>
                <wp:extent cx="20320" cy="4953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2032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4668A"/>
                                <w:spacing w:val="-10"/>
                                <w:w w:val="6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964905pt;margin-top:-1.218506pt;width:1.6pt;height:3.9pt;mso-position-horizontal-relative:page;mso-position-vertical-relative:paragraph;z-index:-22055424" type="#_x0000_t202" id="docshape49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4668A"/>
                          <w:spacing w:val="-10"/>
                          <w:w w:val="6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2779C"/>
          <w:spacing w:val="-5"/>
          <w:w w:val="70"/>
          <w:sz w:val="22"/>
        </w:rPr>
        <w:t>:a</w:t>
      </w:r>
    </w:p>
    <w:p>
      <w:pPr>
        <w:spacing w:line="41" w:lineRule="exact" w:before="2"/>
        <w:ind w:left="0" w:right="44" w:firstLine="0"/>
        <w:jc w:val="center"/>
        <w:rPr>
          <w:sz w:val="7"/>
        </w:rPr>
      </w:pPr>
      <w:r>
        <w:rPr>
          <w:color w:val="54668A"/>
          <w:spacing w:val="-10"/>
          <w:w w:val="70"/>
          <w:sz w:val="7"/>
        </w:rPr>
        <w:t>N</w:t>
      </w:r>
    </w:p>
    <w:p>
      <w:pPr>
        <w:spacing w:after="0" w:line="41" w:lineRule="exact"/>
        <w:jc w:val="center"/>
        <w:rPr>
          <w:sz w:val="7"/>
        </w:rPr>
        <w:sectPr>
          <w:type w:val="continuous"/>
          <w:pgSz w:w="11910" w:h="16850"/>
          <w:pgMar w:header="0" w:footer="0" w:top="340" w:bottom="280" w:left="1559" w:right="283"/>
          <w:cols w:num="2" w:equalWidth="0">
            <w:col w:w="9332" w:space="394"/>
            <w:col w:w="342"/>
          </w:cols>
        </w:sectPr>
      </w:pPr>
    </w:p>
    <w:p>
      <w:pPr>
        <w:pStyle w:val="BodyText"/>
        <w:tabs>
          <w:tab w:pos="9828" w:val="left" w:leader="none"/>
        </w:tabs>
        <w:spacing w:line="231" w:lineRule="exact"/>
        <w:ind w:left="122"/>
        <w:rPr>
          <w:position w:val="11"/>
          <w:sz w:val="7"/>
        </w:rPr>
      </w:pPr>
      <w:r>
        <w:rPr>
          <w:position w:val="11"/>
          <w:sz w:val="7"/>
        </w:rPr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7159072</wp:posOffset>
            </wp:positionH>
            <wp:positionV relativeFrom="page">
              <wp:posOffset>170901</wp:posOffset>
            </wp:positionV>
            <wp:extent cx="170962" cy="3039265"/>
            <wp:effectExtent l="0" t="0" r="0" b="0"/>
            <wp:wrapNone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2" cy="303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1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7248200</wp:posOffset>
                </wp:positionH>
                <wp:positionV relativeFrom="paragraph">
                  <wp:posOffset>85584</wp:posOffset>
                </wp:positionV>
                <wp:extent cx="19685" cy="4953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968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4668A"/>
                                <w:spacing w:val="-10"/>
                                <w:w w:val="6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724487pt;margin-top:6.738935pt;width:1.55pt;height:3.9pt;mso-position-horizontal-relative:page;mso-position-vertical-relative:paragraph;z-index:15756288" type="#_x0000_t202" id="docshape50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4668A"/>
                          <w:spacing w:val="-10"/>
                          <w:w w:val="6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1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7248200</wp:posOffset>
                </wp:positionH>
                <wp:positionV relativeFrom="paragraph">
                  <wp:posOffset>122202</wp:posOffset>
                </wp:positionV>
                <wp:extent cx="19685" cy="4953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1968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4668A"/>
                                <w:spacing w:val="-10"/>
                                <w:w w:val="6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724487pt;margin-top:9.622235pt;width:1.55pt;height:3.9pt;mso-position-horizontal-relative:page;mso-position-vertical-relative:paragraph;z-index:15756800" type="#_x0000_t202" id="docshape51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4668A"/>
                          <w:spacing w:val="-10"/>
                          <w:w w:val="6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w w:val="105"/>
        </w:rPr>
        <w:t>This</w:t>
      </w:r>
      <w:r>
        <w:rPr>
          <w:color w:val="1C1C1C"/>
          <w:spacing w:val="-10"/>
          <w:w w:val="105"/>
        </w:rPr>
        <w:t> </w:t>
      </w:r>
      <w:r>
        <w:rPr>
          <w:color w:val="1C1C1C"/>
          <w:w w:val="105"/>
        </w:rPr>
        <w:t>second</w:t>
      </w:r>
      <w:r>
        <w:rPr>
          <w:color w:val="1C1C1C"/>
          <w:spacing w:val="4"/>
          <w:w w:val="105"/>
        </w:rPr>
        <w:t> </w:t>
      </w:r>
      <w:r>
        <w:rPr>
          <w:color w:val="1C1C1C"/>
          <w:w w:val="105"/>
        </w:rPr>
        <w:t>edition</w:t>
      </w:r>
      <w:r>
        <w:rPr>
          <w:color w:val="1C1C1C"/>
          <w:spacing w:val="9"/>
          <w:w w:val="105"/>
        </w:rPr>
        <w:t> </w:t>
      </w:r>
      <w:r>
        <w:rPr>
          <w:color w:val="1C1C1C"/>
          <w:w w:val="105"/>
        </w:rPr>
        <w:t>cancels</w:t>
      </w:r>
      <w:r>
        <w:rPr>
          <w:color w:val="1C1C1C"/>
          <w:spacing w:val="-8"/>
          <w:w w:val="105"/>
        </w:rPr>
        <w:t> </w:t>
      </w:r>
      <w:r>
        <w:rPr>
          <w:color w:val="1C1C1C"/>
          <w:w w:val="105"/>
        </w:rPr>
        <w:t>and</w:t>
      </w:r>
      <w:r>
        <w:rPr>
          <w:color w:val="1C1C1C"/>
          <w:spacing w:val="11"/>
          <w:w w:val="105"/>
        </w:rPr>
        <w:t> </w:t>
      </w:r>
      <w:r>
        <w:rPr>
          <w:color w:val="1C1C1C"/>
          <w:w w:val="105"/>
        </w:rPr>
        <w:t>replaces</w:t>
      </w:r>
      <w:r>
        <w:rPr>
          <w:color w:val="1C1C1C"/>
          <w:spacing w:val="2"/>
          <w:w w:val="105"/>
        </w:rPr>
        <w:t> </w:t>
      </w:r>
      <w:r>
        <w:rPr>
          <w:color w:val="1C1C1C"/>
          <w:w w:val="105"/>
        </w:rPr>
        <w:t>the</w:t>
      </w:r>
      <w:r>
        <w:rPr>
          <w:color w:val="1C1C1C"/>
          <w:spacing w:val="-3"/>
          <w:w w:val="105"/>
        </w:rPr>
        <w:t> </w:t>
      </w:r>
      <w:r>
        <w:rPr>
          <w:color w:val="1C1C1C"/>
          <w:w w:val="105"/>
        </w:rPr>
        <w:t>first</w:t>
      </w:r>
      <w:r>
        <w:rPr>
          <w:color w:val="1C1C1C"/>
          <w:spacing w:val="-7"/>
          <w:w w:val="105"/>
        </w:rPr>
        <w:t> </w:t>
      </w:r>
      <w:r>
        <w:rPr>
          <w:color w:val="1C1C1C"/>
          <w:w w:val="105"/>
        </w:rPr>
        <w:t>edition,</w:t>
      </w:r>
      <w:r>
        <w:rPr>
          <w:color w:val="1C1C1C"/>
          <w:spacing w:val="-3"/>
          <w:w w:val="105"/>
        </w:rPr>
        <w:t> </w:t>
      </w:r>
      <w:r>
        <w:rPr>
          <w:color w:val="1C1C1C"/>
          <w:w w:val="105"/>
        </w:rPr>
        <w:t>which</w:t>
      </w:r>
      <w:r>
        <w:rPr>
          <w:color w:val="1C1C1C"/>
          <w:spacing w:val="3"/>
          <w:w w:val="105"/>
        </w:rPr>
        <w:t> </w:t>
      </w:r>
      <w:r>
        <w:rPr>
          <w:color w:val="1C1C1C"/>
          <w:w w:val="105"/>
        </w:rPr>
        <w:t>has</w:t>
      </w:r>
      <w:r>
        <w:rPr>
          <w:color w:val="1C1C1C"/>
          <w:spacing w:val="5"/>
          <w:w w:val="105"/>
        </w:rPr>
        <w:t> </w:t>
      </w:r>
      <w:r>
        <w:rPr>
          <w:color w:val="1C1C1C"/>
          <w:w w:val="105"/>
        </w:rPr>
        <w:t>been</w:t>
      </w:r>
      <w:r>
        <w:rPr>
          <w:color w:val="1C1C1C"/>
          <w:spacing w:val="-1"/>
          <w:w w:val="105"/>
        </w:rPr>
        <w:t> </w:t>
      </w:r>
      <w:r>
        <w:rPr>
          <w:color w:val="1C1C1C"/>
          <w:w w:val="105"/>
        </w:rPr>
        <w:t>technically</w:t>
      </w:r>
      <w:r>
        <w:rPr>
          <w:color w:val="1C1C1C"/>
          <w:spacing w:val="5"/>
          <w:w w:val="105"/>
        </w:rPr>
        <w:t> </w:t>
      </w:r>
      <w:r>
        <w:rPr>
          <w:color w:val="1C1C1C"/>
          <w:w w:val="105"/>
        </w:rPr>
        <w:t>revised.</w:t>
      </w:r>
      <w:r>
        <w:rPr>
          <w:color w:val="1C1C1C"/>
          <w:spacing w:val="-6"/>
          <w:w w:val="105"/>
        </w:rPr>
        <w:t> </w:t>
      </w:r>
      <w:r>
        <w:rPr>
          <w:color w:val="1C1C1C"/>
          <w:w w:val="105"/>
        </w:rPr>
        <w:t>The</w:t>
      </w:r>
      <w:r>
        <w:rPr>
          <w:color w:val="1C1C1C"/>
          <w:spacing w:val="1"/>
          <w:w w:val="105"/>
        </w:rPr>
        <w:t> </w:t>
      </w:r>
      <w:r>
        <w:rPr>
          <w:color w:val="1C1C1C"/>
          <w:spacing w:val="-4"/>
          <w:w w:val="105"/>
        </w:rPr>
        <w:t>main</w:t>
      </w:r>
      <w:r>
        <w:rPr>
          <w:color w:val="1C1C1C"/>
        </w:rPr>
        <w:tab/>
      </w:r>
      <w:r>
        <w:rPr>
          <w:color w:val="62779C"/>
          <w:spacing w:val="-10"/>
          <w:position w:val="11"/>
          <w:sz w:val="7"/>
        </w:rPr>
        <w:t>0</w:t>
      </w:r>
    </w:p>
    <w:p>
      <w:pPr>
        <w:pStyle w:val="BodyText"/>
        <w:tabs>
          <w:tab w:pos="9844" w:val="left" w:leader="none"/>
        </w:tabs>
        <w:spacing w:line="218" w:lineRule="auto" w:before="8"/>
        <w:ind w:left="506" w:right="122" w:hanging="37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263104">
                <wp:simplePos x="0" y="0"/>
                <wp:positionH relativeFrom="page">
                  <wp:posOffset>7237760</wp:posOffset>
                </wp:positionH>
                <wp:positionV relativeFrom="paragraph">
                  <wp:posOffset>310783</wp:posOffset>
                </wp:positionV>
                <wp:extent cx="33020" cy="4254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33020" cy="4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62779C"/>
                                <w:spacing w:val="-5"/>
                                <w:w w:val="70"/>
                                <w:sz w:val="6"/>
                              </w:rPr>
                              <w:t>&lt;C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902405pt;margin-top:24.471163pt;width:2.6pt;height:3.35pt;mso-position-horizontal-relative:page;mso-position-vertical-relative:paragraph;z-index:-22053376" type="#_x0000_t202" id="docshape52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sz w:val="6"/>
                        </w:rPr>
                      </w:pPr>
                      <w:r>
                        <w:rPr>
                          <w:color w:val="62779C"/>
                          <w:spacing w:val="-5"/>
                          <w:w w:val="70"/>
                          <w:sz w:val="6"/>
                        </w:rPr>
                        <w:t>&lt;C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</w:rPr>
        <w:t>changes compared to the previous edition are as follows:</w:t>
        <w:tab/>
      </w:r>
      <w:r>
        <w:rPr>
          <w:color w:val="62779C"/>
          <w:spacing w:val="-28"/>
          <w:w w:val="90"/>
          <w:position w:val="-17"/>
          <w:sz w:val="40"/>
        </w:rPr>
        <w:t>I </w:t>
      </w:r>
      <w:r>
        <w:rPr>
          <w:color w:val="1C1C1C"/>
        </w:rPr>
        <w:t>The clauses of </w:t>
      </w:r>
      <w:r>
        <w:rPr>
          <w:color w:val="233F90"/>
          <w:u w:val="thick" w:color="233F90"/>
        </w:rPr>
        <w:t>!SO/TR 24971:2013</w:t>
      </w:r>
      <w:r>
        <w:rPr>
          <w:color w:val="233F90"/>
          <w:u w:val="none"/>
        </w:rPr>
        <w:t> </w:t>
      </w:r>
      <w:r>
        <w:rPr>
          <w:color w:val="1C1C1C"/>
          <w:u w:val="none"/>
        </w:rPr>
        <w:t>and some informative annexes of </w:t>
      </w:r>
      <w:r>
        <w:rPr>
          <w:color w:val="233F90"/>
          <w:u w:val="thick" w:color="233F90"/>
        </w:rPr>
        <w:t>ISO 14971:2007</w:t>
      </w:r>
      <w:r>
        <w:rPr>
          <w:color w:val="233F90"/>
          <w:u w:val="none"/>
        </w:rPr>
        <w:t> </w:t>
      </w:r>
      <w:r>
        <w:rPr>
          <w:color w:val="1C1C1C"/>
          <w:u w:val="none"/>
        </w:rPr>
        <w:t>are</w:t>
      </w:r>
      <w:r>
        <w:rPr>
          <w:color w:val="1C1C1C"/>
          <w:spacing w:val="40"/>
          <w:u w:val="none"/>
        </w:rPr>
        <w:t> </w:t>
      </w:r>
      <w:r>
        <w:rPr>
          <w:color w:val="1C1C1C"/>
          <w:u w:val="none"/>
        </w:rPr>
        <w:t>merged,</w:t>
        <w:tab/>
      </w:r>
      <w:r>
        <w:rPr>
          <w:color w:val="1C1C1C"/>
          <w:spacing w:val="-14"/>
          <w:u w:val="none"/>
        </w:rPr>
        <w:t> </w:t>
      </w:r>
      <w:r>
        <w:rPr>
          <w:color w:val="54668A"/>
          <w:spacing w:val="-4"/>
          <w:position w:val="12"/>
          <w:sz w:val="7"/>
          <w:u w:val="none"/>
        </w:rPr>
        <w:t>C'</w:t>
      </w:r>
      <w:r>
        <w:rPr>
          <w:color w:val="54668A"/>
          <w:spacing w:val="40"/>
          <w:position w:val="12"/>
          <w:sz w:val="7"/>
          <w:u w:val="none"/>
        </w:rPr>
        <w:t> </w:t>
      </w:r>
      <w:r>
        <w:rPr>
          <w:color w:val="1C1C1C"/>
          <w:u w:val="none"/>
        </w:rPr>
        <w:t>restructured,</w:t>
      </w:r>
      <w:r>
        <w:rPr>
          <w:color w:val="1C1C1C"/>
          <w:spacing w:val="78"/>
          <w:u w:val="none"/>
        </w:rPr>
        <w:t> </w:t>
      </w:r>
      <w:r>
        <w:rPr>
          <w:color w:val="1C1C1C"/>
          <w:u w:val="none"/>
        </w:rPr>
        <w:t>technically</w:t>
      </w:r>
      <w:r>
        <w:rPr>
          <w:color w:val="1C1C1C"/>
          <w:spacing w:val="80"/>
          <w:u w:val="none"/>
        </w:rPr>
        <w:t> </w:t>
      </w:r>
      <w:r>
        <w:rPr>
          <w:color w:val="1C1C1C"/>
          <w:u w:val="none"/>
        </w:rPr>
        <w:t>revised,</w:t>
      </w:r>
      <w:r>
        <w:rPr>
          <w:color w:val="1C1C1C"/>
          <w:spacing w:val="40"/>
          <w:u w:val="none"/>
        </w:rPr>
        <w:t> </w:t>
      </w:r>
      <w:r>
        <w:rPr>
          <w:color w:val="1C1C1C"/>
          <w:u w:val="none"/>
        </w:rPr>
        <w:t>and</w:t>
      </w:r>
      <w:r>
        <w:rPr>
          <w:color w:val="1C1C1C"/>
          <w:spacing w:val="40"/>
          <w:u w:val="none"/>
        </w:rPr>
        <w:t> </w:t>
      </w:r>
      <w:r>
        <w:rPr>
          <w:color w:val="1C1C1C"/>
          <w:u w:val="none"/>
        </w:rPr>
        <w:t>supplemented</w:t>
      </w:r>
      <w:r>
        <w:rPr>
          <w:color w:val="1C1C1C"/>
          <w:spacing w:val="80"/>
          <w:u w:val="none"/>
        </w:rPr>
        <w:t> </w:t>
      </w:r>
      <w:r>
        <w:rPr>
          <w:color w:val="1C1C1C"/>
          <w:u w:val="none"/>
        </w:rPr>
        <w:t>with</w:t>
      </w:r>
      <w:r>
        <w:rPr>
          <w:color w:val="1C1C1C"/>
          <w:spacing w:val="40"/>
          <w:u w:val="none"/>
        </w:rPr>
        <w:t> </w:t>
      </w:r>
      <w:r>
        <w:rPr>
          <w:color w:val="1C1C1C"/>
          <w:u w:val="none"/>
        </w:rPr>
        <w:t>additional</w:t>
      </w:r>
      <w:r>
        <w:rPr>
          <w:color w:val="1C1C1C"/>
          <w:spacing w:val="70"/>
          <w:u w:val="none"/>
        </w:rPr>
        <w:t> </w:t>
      </w:r>
      <w:r>
        <w:rPr>
          <w:color w:val="1C1C1C"/>
          <w:u w:val="none"/>
        </w:rPr>
        <w:t>guidance.</w:t>
      </w:r>
    </w:p>
    <w:p>
      <w:pPr>
        <w:pStyle w:val="BodyText"/>
        <w:spacing w:line="232" w:lineRule="auto" w:before="181"/>
        <w:ind w:left="510" w:right="783" w:firstLine="1"/>
        <w:jc w:val="both"/>
        <w:rPr>
          <w:i/>
        </w:rPr>
      </w:pPr>
      <w:r>
        <w:rPr>
          <w:color w:val="1C1C1C"/>
          <w:w w:val="105"/>
        </w:rPr>
        <w:t>To</w:t>
      </w:r>
      <w:r>
        <w:rPr>
          <w:color w:val="1C1C1C"/>
          <w:spacing w:val="-1"/>
          <w:w w:val="105"/>
        </w:rPr>
        <w:t> </w:t>
      </w:r>
      <w:r>
        <w:rPr>
          <w:color w:val="1C1C1C"/>
          <w:w w:val="105"/>
        </w:rPr>
        <w:t>facilitate the</w:t>
      </w:r>
      <w:r>
        <w:rPr>
          <w:color w:val="1C1C1C"/>
          <w:spacing w:val="23"/>
          <w:w w:val="105"/>
        </w:rPr>
        <w:t> </w:t>
      </w:r>
      <w:r>
        <w:rPr>
          <w:color w:val="1C1C1C"/>
          <w:w w:val="105"/>
        </w:rPr>
        <w:t>use of this</w:t>
      </w:r>
      <w:r>
        <w:rPr>
          <w:color w:val="1C1C1C"/>
          <w:spacing w:val="-2"/>
          <w:w w:val="105"/>
        </w:rPr>
        <w:t> </w:t>
      </w:r>
      <w:r>
        <w:rPr>
          <w:color w:val="1C1C1C"/>
          <w:w w:val="105"/>
        </w:rPr>
        <w:t>document, the</w:t>
      </w:r>
      <w:r>
        <w:rPr>
          <w:color w:val="1C1C1C"/>
          <w:spacing w:val="-8"/>
          <w:w w:val="105"/>
        </w:rPr>
        <w:t> </w:t>
      </w:r>
      <w:r>
        <w:rPr>
          <w:color w:val="1C1C1C"/>
          <w:w w:val="105"/>
        </w:rPr>
        <w:t>same</w:t>
      </w:r>
      <w:r>
        <w:rPr>
          <w:color w:val="1C1C1C"/>
          <w:spacing w:val="-1"/>
          <w:w w:val="105"/>
        </w:rPr>
        <w:t> </w:t>
      </w:r>
      <w:r>
        <w:rPr>
          <w:color w:val="1C1C1C"/>
          <w:w w:val="105"/>
        </w:rPr>
        <w:t>structure and numbering of clauses</w:t>
      </w:r>
      <w:r>
        <w:rPr>
          <w:color w:val="1C1C1C"/>
          <w:spacing w:val="-3"/>
          <w:w w:val="105"/>
        </w:rPr>
        <w:t> </w:t>
      </w:r>
      <w:r>
        <w:rPr>
          <w:color w:val="1C1C1C"/>
          <w:w w:val="105"/>
        </w:rPr>
        <w:t>and</w:t>
      </w:r>
      <w:r>
        <w:rPr>
          <w:color w:val="1C1C1C"/>
          <w:spacing w:val="-7"/>
          <w:w w:val="105"/>
        </w:rPr>
        <w:t> </w:t>
      </w:r>
      <w:r>
        <w:rPr>
          <w:color w:val="1C1C1C"/>
          <w:w w:val="105"/>
        </w:rPr>
        <w:t>subclauses as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in</w:t>
      </w:r>
      <w:r>
        <w:rPr>
          <w:color w:val="1C1C1C"/>
          <w:spacing w:val="-14"/>
          <w:w w:val="105"/>
        </w:rPr>
        <w:t> </w:t>
      </w:r>
      <w:r>
        <w:rPr>
          <w:color w:val="233F90"/>
          <w:w w:val="105"/>
          <w:u w:val="thick" w:color="233F90"/>
        </w:rPr>
        <w:t>ISO</w:t>
      </w:r>
      <w:r>
        <w:rPr>
          <w:color w:val="233F90"/>
          <w:spacing w:val="-14"/>
          <w:w w:val="105"/>
          <w:u w:val="thick" w:color="233F90"/>
        </w:rPr>
        <w:t> </w:t>
      </w:r>
      <w:r>
        <w:rPr>
          <w:color w:val="233F90"/>
          <w:w w:val="105"/>
          <w:u w:val="thick" w:color="233F90"/>
        </w:rPr>
        <w:t>14971:2019</w:t>
      </w:r>
      <w:r>
        <w:rPr>
          <w:color w:val="233F90"/>
          <w:spacing w:val="-2"/>
          <w:w w:val="105"/>
          <w:u w:val="none"/>
        </w:rPr>
        <w:t> </w:t>
      </w:r>
      <w:r>
        <w:rPr>
          <w:color w:val="1C1C1C"/>
          <w:w w:val="105"/>
          <w:u w:val="none"/>
        </w:rPr>
        <w:t>is</w:t>
      </w:r>
      <w:r>
        <w:rPr>
          <w:color w:val="1C1C1C"/>
          <w:spacing w:val="-13"/>
          <w:w w:val="105"/>
          <w:u w:val="none"/>
        </w:rPr>
        <w:t> </w:t>
      </w:r>
      <w:r>
        <w:rPr>
          <w:color w:val="1C1C1C"/>
          <w:w w:val="105"/>
          <w:u w:val="none"/>
        </w:rPr>
        <w:t>employed.</w:t>
      </w:r>
      <w:r>
        <w:rPr>
          <w:color w:val="1C1C1C"/>
          <w:spacing w:val="-13"/>
          <w:w w:val="105"/>
          <w:u w:val="none"/>
        </w:rPr>
        <w:t> </w:t>
      </w:r>
      <w:r>
        <w:rPr>
          <w:color w:val="1C1C1C"/>
          <w:w w:val="105"/>
          <w:u w:val="none"/>
        </w:rPr>
        <w:t>The</w:t>
      </w:r>
      <w:r>
        <w:rPr>
          <w:color w:val="1C1C1C"/>
          <w:spacing w:val="-14"/>
          <w:w w:val="105"/>
          <w:u w:val="none"/>
        </w:rPr>
        <w:t> </w:t>
      </w:r>
      <w:r>
        <w:rPr>
          <w:color w:val="1C1C1C"/>
          <w:w w:val="105"/>
          <w:u w:val="none"/>
        </w:rPr>
        <w:t>informative</w:t>
      </w:r>
      <w:r>
        <w:rPr>
          <w:color w:val="1C1C1C"/>
          <w:spacing w:val="-4"/>
          <w:w w:val="105"/>
          <w:u w:val="none"/>
        </w:rPr>
        <w:t> </w:t>
      </w:r>
      <w:r>
        <w:rPr>
          <w:color w:val="1C1C1C"/>
          <w:w w:val="105"/>
          <w:u w:val="none"/>
        </w:rPr>
        <w:t>annexes</w:t>
      </w:r>
      <w:r>
        <w:rPr>
          <w:color w:val="1C1C1C"/>
          <w:spacing w:val="-11"/>
          <w:w w:val="105"/>
          <w:u w:val="none"/>
        </w:rPr>
        <w:t> </w:t>
      </w:r>
      <w:r>
        <w:rPr>
          <w:color w:val="1C1C1C"/>
          <w:w w:val="105"/>
          <w:u w:val="none"/>
        </w:rPr>
        <w:t>contain</w:t>
      </w:r>
      <w:r>
        <w:rPr>
          <w:color w:val="1C1C1C"/>
          <w:spacing w:val="-9"/>
          <w:w w:val="105"/>
          <w:u w:val="none"/>
        </w:rPr>
        <w:t> </w:t>
      </w:r>
      <w:r>
        <w:rPr>
          <w:color w:val="1C1C1C"/>
          <w:w w:val="105"/>
          <w:u w:val="none"/>
        </w:rPr>
        <w:t>additional</w:t>
      </w:r>
      <w:r>
        <w:rPr>
          <w:color w:val="1C1C1C"/>
          <w:spacing w:val="-9"/>
          <w:w w:val="105"/>
          <w:u w:val="none"/>
        </w:rPr>
        <w:t> </w:t>
      </w:r>
      <w:r>
        <w:rPr>
          <w:color w:val="1C1C1C"/>
          <w:w w:val="105"/>
          <w:u w:val="none"/>
        </w:rPr>
        <w:t>guidance</w:t>
      </w:r>
      <w:r>
        <w:rPr>
          <w:color w:val="1C1C1C"/>
          <w:spacing w:val="-5"/>
          <w:w w:val="105"/>
          <w:u w:val="none"/>
        </w:rPr>
        <w:t> </w:t>
      </w:r>
      <w:r>
        <w:rPr>
          <w:color w:val="1C1C1C"/>
          <w:w w:val="105"/>
          <w:u w:val="none"/>
        </w:rPr>
        <w:t>on</w:t>
      </w:r>
      <w:r>
        <w:rPr>
          <w:color w:val="1C1C1C"/>
          <w:spacing w:val="-14"/>
          <w:w w:val="105"/>
          <w:u w:val="none"/>
        </w:rPr>
        <w:t> </w:t>
      </w:r>
      <w:r>
        <w:rPr>
          <w:color w:val="1C1C1C"/>
          <w:w w:val="105"/>
          <w:u w:val="none"/>
        </w:rPr>
        <w:t>specific aspects of </w:t>
      </w:r>
      <w:r>
        <w:rPr>
          <w:i/>
          <w:color w:val="1C1C1C"/>
          <w:w w:val="105"/>
          <w:u w:val="none"/>
        </w:rPr>
        <w:t>risk management</w:t>
      </w:r>
      <w:r>
        <w:rPr>
          <w:i/>
          <w:color w:val="3A3A3B"/>
          <w:w w:val="105"/>
          <w:u w:val="none"/>
        </w:rPr>
        <w:t>.</w:t>
      </w:r>
    </w:p>
    <w:p>
      <w:pPr>
        <w:pStyle w:val="BodyText"/>
        <w:spacing w:line="238" w:lineRule="exact" w:before="166"/>
        <w:ind w:left="136"/>
        <w:rPr>
          <w:i/>
        </w:rPr>
      </w:pPr>
      <w:r>
        <w:rPr>
          <w:color w:val="1C1C1C"/>
          <w:w w:val="105"/>
        </w:rPr>
        <w:t>Any</w:t>
      </w:r>
      <w:r>
        <w:rPr>
          <w:color w:val="1C1C1C"/>
          <w:spacing w:val="-9"/>
          <w:w w:val="105"/>
        </w:rPr>
        <w:t> </w:t>
      </w:r>
      <w:r>
        <w:rPr>
          <w:color w:val="1C1C1C"/>
          <w:w w:val="105"/>
        </w:rPr>
        <w:t>feedback</w:t>
      </w:r>
      <w:r>
        <w:rPr>
          <w:color w:val="1C1C1C"/>
          <w:spacing w:val="5"/>
          <w:w w:val="105"/>
        </w:rPr>
        <w:t> </w:t>
      </w:r>
      <w:r>
        <w:rPr>
          <w:color w:val="1C1C1C"/>
          <w:w w:val="105"/>
        </w:rPr>
        <w:t>or</w:t>
      </w:r>
      <w:r>
        <w:rPr>
          <w:color w:val="1C1C1C"/>
          <w:spacing w:val="-4"/>
          <w:w w:val="105"/>
        </w:rPr>
        <w:t> </w:t>
      </w:r>
      <w:r>
        <w:rPr>
          <w:color w:val="1C1C1C"/>
          <w:w w:val="105"/>
        </w:rPr>
        <w:t>questions</w:t>
      </w:r>
      <w:r>
        <w:rPr>
          <w:color w:val="1C1C1C"/>
          <w:spacing w:val="9"/>
          <w:w w:val="105"/>
        </w:rPr>
        <w:t> </w:t>
      </w:r>
      <w:r>
        <w:rPr>
          <w:color w:val="1C1C1C"/>
          <w:w w:val="105"/>
        </w:rPr>
        <w:t>on</w:t>
      </w:r>
      <w:r>
        <w:rPr>
          <w:color w:val="1C1C1C"/>
          <w:spacing w:val="6"/>
          <w:w w:val="105"/>
        </w:rPr>
        <w:t> </w:t>
      </w:r>
      <w:r>
        <w:rPr>
          <w:color w:val="1C1C1C"/>
          <w:w w:val="105"/>
        </w:rPr>
        <w:t>this</w:t>
      </w:r>
      <w:r>
        <w:rPr>
          <w:color w:val="1C1C1C"/>
          <w:spacing w:val="-2"/>
          <w:w w:val="105"/>
        </w:rPr>
        <w:t> </w:t>
      </w:r>
      <w:r>
        <w:rPr>
          <w:color w:val="1C1C1C"/>
          <w:w w:val="105"/>
        </w:rPr>
        <w:t>document</w:t>
      </w:r>
      <w:r>
        <w:rPr>
          <w:color w:val="1C1C1C"/>
          <w:spacing w:val="-4"/>
          <w:w w:val="105"/>
        </w:rPr>
        <w:t> </w:t>
      </w:r>
      <w:r>
        <w:rPr>
          <w:color w:val="1C1C1C"/>
          <w:w w:val="105"/>
        </w:rPr>
        <w:t>should</w:t>
      </w:r>
      <w:r>
        <w:rPr>
          <w:color w:val="1C1C1C"/>
          <w:spacing w:val="9"/>
          <w:w w:val="105"/>
        </w:rPr>
        <w:t> </w:t>
      </w:r>
      <w:r>
        <w:rPr>
          <w:color w:val="1C1C1C"/>
          <w:w w:val="105"/>
        </w:rPr>
        <w:t>b</w:t>
      </w:r>
      <w:r>
        <w:rPr>
          <w:color w:val="3A3A3B"/>
          <w:w w:val="105"/>
        </w:rPr>
        <w:t>e</w:t>
      </w:r>
      <w:r>
        <w:rPr>
          <w:color w:val="3A3A3B"/>
          <w:spacing w:val="-3"/>
          <w:w w:val="105"/>
        </w:rPr>
        <w:t> </w:t>
      </w:r>
      <w:r>
        <w:rPr>
          <w:color w:val="1C1C1C"/>
          <w:w w:val="105"/>
        </w:rPr>
        <w:t>directed</w:t>
      </w:r>
      <w:r>
        <w:rPr>
          <w:color w:val="1C1C1C"/>
          <w:spacing w:val="8"/>
          <w:w w:val="105"/>
        </w:rPr>
        <w:t> </w:t>
      </w:r>
      <w:r>
        <w:rPr>
          <w:color w:val="1C1C1C"/>
          <w:w w:val="105"/>
        </w:rPr>
        <w:t>to</w:t>
      </w:r>
      <w:r>
        <w:rPr>
          <w:color w:val="1C1C1C"/>
          <w:spacing w:val="-9"/>
          <w:w w:val="105"/>
        </w:rPr>
        <w:t> </w:t>
      </w:r>
      <w:r>
        <w:rPr>
          <w:color w:val="1C1C1C"/>
          <w:w w:val="105"/>
        </w:rPr>
        <w:t>the</w:t>
      </w:r>
      <w:r>
        <w:rPr>
          <w:color w:val="1C1C1C"/>
          <w:spacing w:val="3"/>
          <w:w w:val="105"/>
        </w:rPr>
        <w:t> </w:t>
      </w:r>
      <w:r>
        <w:rPr>
          <w:color w:val="1C1C1C"/>
          <w:w w:val="105"/>
        </w:rPr>
        <w:t>us</w:t>
      </w:r>
      <w:r>
        <w:rPr>
          <w:color w:val="3A3A3B"/>
          <w:w w:val="105"/>
        </w:rPr>
        <w:t>e</w:t>
      </w:r>
      <w:r>
        <w:rPr>
          <w:color w:val="1C1C1C"/>
          <w:w w:val="105"/>
        </w:rPr>
        <w:t>r's</w:t>
      </w:r>
      <w:r>
        <w:rPr>
          <w:color w:val="1C1C1C"/>
          <w:spacing w:val="-7"/>
          <w:w w:val="105"/>
        </w:rPr>
        <w:t> </w:t>
      </w:r>
      <w:r>
        <w:rPr>
          <w:color w:val="1C1C1C"/>
          <w:w w:val="105"/>
        </w:rPr>
        <w:t>national</w:t>
      </w:r>
      <w:r>
        <w:rPr>
          <w:color w:val="1C1C1C"/>
          <w:spacing w:val="5"/>
          <w:w w:val="105"/>
        </w:rPr>
        <w:t> </w:t>
      </w:r>
      <w:r>
        <w:rPr>
          <w:color w:val="1C1C1C"/>
          <w:w w:val="105"/>
        </w:rPr>
        <w:t>standards</w:t>
      </w:r>
      <w:r>
        <w:rPr>
          <w:color w:val="1C1C1C"/>
          <w:spacing w:val="2"/>
          <w:w w:val="105"/>
        </w:rPr>
        <w:t> </w:t>
      </w:r>
      <w:r>
        <w:rPr>
          <w:color w:val="1C1C1C"/>
          <w:w w:val="105"/>
        </w:rPr>
        <w:t>body.</w:t>
      </w:r>
      <w:r>
        <w:rPr>
          <w:color w:val="1C1C1C"/>
          <w:spacing w:val="3"/>
          <w:w w:val="105"/>
        </w:rPr>
        <w:t> </w:t>
      </w:r>
      <w:r>
        <w:rPr>
          <w:i/>
          <w:color w:val="1C1C1C"/>
          <w:spacing w:val="-10"/>
          <w:w w:val="105"/>
        </w:rPr>
        <w:t>A</w:t>
      </w:r>
    </w:p>
    <w:p>
      <w:pPr>
        <w:pStyle w:val="BodyText"/>
        <w:spacing w:line="238" w:lineRule="exact"/>
        <w:ind w:left="140"/>
      </w:pPr>
      <w:r>
        <w:rPr>
          <w:color w:val="1C1C1C"/>
        </w:rPr>
        <w:t>complete</w:t>
      </w:r>
      <w:r>
        <w:rPr>
          <w:color w:val="1C1C1C"/>
          <w:spacing w:val="39"/>
        </w:rPr>
        <w:t> </w:t>
      </w:r>
      <w:r>
        <w:rPr>
          <w:color w:val="1C1C1C"/>
        </w:rPr>
        <w:t>listing</w:t>
      </w:r>
      <w:r>
        <w:rPr>
          <w:color w:val="1C1C1C"/>
          <w:spacing w:val="24"/>
        </w:rPr>
        <w:t> </w:t>
      </w:r>
      <w:r>
        <w:rPr>
          <w:color w:val="1C1C1C"/>
        </w:rPr>
        <w:t>of</w:t>
      </w:r>
      <w:r>
        <w:rPr>
          <w:color w:val="1C1C1C"/>
          <w:spacing w:val="29"/>
        </w:rPr>
        <w:t> </w:t>
      </w:r>
      <w:r>
        <w:rPr>
          <w:color w:val="1C1C1C"/>
        </w:rPr>
        <w:t>these</w:t>
      </w:r>
      <w:r>
        <w:rPr>
          <w:color w:val="1C1C1C"/>
          <w:spacing w:val="31"/>
        </w:rPr>
        <w:t> </w:t>
      </w:r>
      <w:r>
        <w:rPr>
          <w:color w:val="1C1C1C"/>
        </w:rPr>
        <w:t>bodies</w:t>
      </w:r>
      <w:r>
        <w:rPr>
          <w:color w:val="1C1C1C"/>
          <w:spacing w:val="36"/>
        </w:rPr>
        <w:t> </w:t>
      </w:r>
      <w:r>
        <w:rPr>
          <w:color w:val="1C1C1C"/>
        </w:rPr>
        <w:t>can</w:t>
      </w:r>
      <w:r>
        <w:rPr>
          <w:color w:val="1C1C1C"/>
          <w:spacing w:val="40"/>
        </w:rPr>
        <w:t> </w:t>
      </w:r>
      <w:r>
        <w:rPr>
          <w:color w:val="1C1C1C"/>
        </w:rPr>
        <w:t>be</w:t>
      </w:r>
      <w:r>
        <w:rPr>
          <w:color w:val="1C1C1C"/>
          <w:spacing w:val="31"/>
        </w:rPr>
        <w:t> </w:t>
      </w:r>
      <w:r>
        <w:rPr>
          <w:color w:val="1C1C1C"/>
        </w:rPr>
        <w:t>found</w:t>
      </w:r>
      <w:r>
        <w:rPr>
          <w:color w:val="1C1C1C"/>
          <w:spacing w:val="32"/>
        </w:rPr>
        <w:t> </w:t>
      </w:r>
      <w:r>
        <w:rPr>
          <w:color w:val="1C1C1C"/>
          <w:spacing w:val="-2"/>
          <w:u w:val="thick" w:color="233F90"/>
        </w:rPr>
        <w:t>at</w:t>
      </w:r>
      <w:hyperlink r:id="rId29">
        <w:r>
          <w:rPr>
            <w:color w:val="3359A1"/>
            <w:spacing w:val="-2"/>
            <w:u w:val="thick" w:color="233F90"/>
          </w:rPr>
          <w:t>www.iso.</w:t>
        </w:r>
        <w:r>
          <w:rPr>
            <w:color w:val="233F90"/>
            <w:spacing w:val="-2"/>
            <w:u w:val="thick" w:color="233F90"/>
          </w:rPr>
          <w:t>org/memb</w:t>
        </w:r>
        <w:r>
          <w:rPr>
            <w:color w:val="3359A1"/>
            <w:spacing w:val="-2"/>
            <w:u w:val="thick" w:color="233F90"/>
          </w:rPr>
          <w:t>e</w:t>
        </w:r>
        <w:r>
          <w:rPr>
            <w:color w:val="233F90"/>
            <w:spacing w:val="-2"/>
            <w:u w:val="thick" w:color="233F90"/>
          </w:rPr>
          <w:t>r</w:t>
        </w:r>
        <w:r>
          <w:rPr>
            <w:color w:val="3359A1"/>
            <w:spacing w:val="-2"/>
            <w:u w:val="thick" w:color="233F90"/>
          </w:rPr>
          <w:t>s.</w:t>
        </w:r>
        <w:r>
          <w:rPr>
            <w:color w:val="233F90"/>
            <w:spacing w:val="-2"/>
            <w:u w:val="thick" w:color="233F90"/>
          </w:rPr>
          <w:t>h</w:t>
        </w:r>
        <w:r>
          <w:rPr>
            <w:color w:val="3359A1"/>
            <w:spacing w:val="-2"/>
            <w:u w:val="thick" w:color="233F90"/>
          </w:rPr>
          <w:t>tm</w:t>
        </w:r>
        <w:r>
          <w:rPr>
            <w:color w:val="233F90"/>
            <w:spacing w:val="-2"/>
            <w:u w:val="thick" w:color="233F90"/>
          </w:rPr>
          <w:t>l.</w:t>
        </w:r>
      </w:hyperlink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57"/>
        <w:rPr>
          <w:sz w:val="17"/>
        </w:rPr>
      </w:pPr>
    </w:p>
    <w:p>
      <w:pPr>
        <w:tabs>
          <w:tab w:pos="9180" w:val="left" w:leader="none"/>
        </w:tabs>
        <w:spacing w:before="0"/>
        <w:ind w:left="161" w:right="0" w:firstLine="0"/>
        <w:jc w:val="left"/>
        <w:rPr>
          <w:rFonts w:ascii="Arial" w:hAnsi="Arial"/>
          <w:sz w:val="13"/>
        </w:rPr>
      </w:pPr>
      <w:r>
        <w:rPr>
          <w:color w:val="3A3A3B"/>
          <w:w w:val="105"/>
          <w:sz w:val="17"/>
        </w:rPr>
        <w:t>©</w:t>
      </w:r>
      <w:r>
        <w:rPr>
          <w:color w:val="3A3A3B"/>
          <w:spacing w:val="-12"/>
          <w:w w:val="105"/>
          <w:sz w:val="17"/>
        </w:rPr>
        <w:t> </w:t>
      </w:r>
      <w:r>
        <w:rPr>
          <w:color w:val="1C1C1C"/>
          <w:w w:val="105"/>
          <w:sz w:val="17"/>
        </w:rPr>
        <w:t>ISO</w:t>
      </w:r>
      <w:r>
        <w:rPr>
          <w:color w:val="1C1C1C"/>
          <w:spacing w:val="-9"/>
          <w:w w:val="105"/>
          <w:sz w:val="17"/>
        </w:rPr>
        <w:t> </w:t>
      </w:r>
      <w:r>
        <w:rPr>
          <w:color w:val="1C1C1C"/>
          <w:w w:val="105"/>
          <w:sz w:val="17"/>
        </w:rPr>
        <w:t>2020</w:t>
      </w:r>
      <w:r>
        <w:rPr>
          <w:color w:val="1C1C1C"/>
          <w:spacing w:val="-11"/>
          <w:w w:val="105"/>
          <w:sz w:val="17"/>
        </w:rPr>
        <w:t> </w:t>
      </w:r>
      <w:r>
        <w:rPr>
          <w:color w:val="1C1C1C"/>
          <w:w w:val="105"/>
          <w:sz w:val="17"/>
        </w:rPr>
        <w:t>-</w:t>
      </w:r>
      <w:r>
        <w:rPr>
          <w:color w:val="1C1C1C"/>
          <w:spacing w:val="1"/>
          <w:w w:val="105"/>
          <w:sz w:val="17"/>
        </w:rPr>
        <w:t> </w:t>
      </w:r>
      <w:r>
        <w:rPr>
          <w:color w:val="1C1C1C"/>
          <w:w w:val="105"/>
          <w:sz w:val="17"/>
        </w:rPr>
        <w:t>All</w:t>
      </w:r>
      <w:r>
        <w:rPr>
          <w:color w:val="1C1C1C"/>
          <w:spacing w:val="-9"/>
          <w:w w:val="105"/>
          <w:sz w:val="17"/>
        </w:rPr>
        <w:t> </w:t>
      </w:r>
      <w:r>
        <w:rPr>
          <w:color w:val="1C1C1C"/>
          <w:w w:val="105"/>
          <w:sz w:val="17"/>
        </w:rPr>
        <w:t>ri</w:t>
      </w:r>
      <w:r>
        <w:rPr>
          <w:color w:val="3A3A3B"/>
          <w:w w:val="105"/>
          <w:sz w:val="17"/>
        </w:rPr>
        <w:t>g</w:t>
      </w:r>
      <w:r>
        <w:rPr>
          <w:color w:val="1C1C1C"/>
          <w:w w:val="105"/>
          <w:sz w:val="17"/>
        </w:rPr>
        <w:t>ht</w:t>
      </w:r>
      <w:r>
        <w:rPr>
          <w:color w:val="3A3A3B"/>
          <w:w w:val="105"/>
          <w:sz w:val="17"/>
        </w:rPr>
        <w:t>s</w:t>
      </w:r>
      <w:r>
        <w:rPr>
          <w:color w:val="3A3A3B"/>
          <w:spacing w:val="-11"/>
          <w:w w:val="105"/>
          <w:sz w:val="17"/>
        </w:rPr>
        <w:t> </w:t>
      </w:r>
      <w:r>
        <w:rPr>
          <w:color w:val="1C1C1C"/>
          <w:spacing w:val="-2"/>
          <w:w w:val="105"/>
          <w:sz w:val="17"/>
        </w:rPr>
        <w:t>r</w:t>
      </w:r>
      <w:r>
        <w:rPr>
          <w:color w:val="3A3A3B"/>
          <w:spacing w:val="-2"/>
          <w:w w:val="105"/>
          <w:sz w:val="17"/>
        </w:rPr>
        <w:t>ese</w:t>
      </w:r>
      <w:r>
        <w:rPr>
          <w:color w:val="1C1C1C"/>
          <w:spacing w:val="-2"/>
          <w:w w:val="105"/>
          <w:sz w:val="17"/>
        </w:rPr>
        <w:t>rv</w:t>
      </w:r>
      <w:r>
        <w:rPr>
          <w:color w:val="3A3A3B"/>
          <w:spacing w:val="-2"/>
          <w:w w:val="105"/>
          <w:sz w:val="17"/>
        </w:rPr>
        <w:t>e</w:t>
      </w:r>
      <w:r>
        <w:rPr>
          <w:color w:val="1C1C1C"/>
          <w:spacing w:val="-2"/>
          <w:w w:val="105"/>
          <w:sz w:val="17"/>
        </w:rPr>
        <w:t>d</w:t>
      </w:r>
      <w:r>
        <w:rPr>
          <w:color w:val="1C1C1C"/>
          <w:sz w:val="17"/>
        </w:rPr>
        <w:tab/>
      </w:r>
      <w:r>
        <w:rPr>
          <w:rFonts w:ascii="Arial" w:hAnsi="Arial"/>
          <w:color w:val="1C1C1C"/>
          <w:spacing w:val="-10"/>
          <w:w w:val="105"/>
          <w:sz w:val="13"/>
        </w:rPr>
        <w:t>V</w:t>
      </w:r>
    </w:p>
    <w:p>
      <w:pPr>
        <w:spacing w:after="0"/>
        <w:jc w:val="left"/>
        <w:rPr>
          <w:rFonts w:ascii="Arial" w:hAnsi="Arial"/>
          <w:sz w:val="13"/>
        </w:rPr>
        <w:sectPr>
          <w:type w:val="continuous"/>
          <w:pgSz w:w="11910" w:h="16850"/>
          <w:pgMar w:header="0" w:footer="0" w:top="340" w:bottom="280" w:left="1559" w:right="283"/>
        </w:sectPr>
      </w:pPr>
    </w:p>
    <w:p>
      <w:pPr>
        <w:pStyle w:val="BodyText"/>
        <w:spacing w:before="323"/>
        <w:rPr>
          <w:rFonts w:ascii="Arial"/>
          <w:sz w:val="31"/>
        </w:rPr>
      </w:pPr>
    </w:p>
    <w:p>
      <w:pPr>
        <w:pStyle w:val="Heading7"/>
        <w:ind w:left="11"/>
        <w:jc w:val="left"/>
      </w:pPr>
      <w:bookmarkStart w:name="_TOC_250026" w:id="2"/>
      <w:bookmarkEnd w:id="2"/>
      <w:r>
        <w:rPr>
          <w:color w:val="1C1C1F"/>
          <w:spacing w:val="-2"/>
          <w:w w:val="105"/>
        </w:rPr>
        <w:t>Introduction</w:t>
      </w:r>
    </w:p>
    <w:p>
      <w:pPr>
        <w:pStyle w:val="BodyText"/>
        <w:spacing w:before="8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headerReference w:type="even" r:id="rId30"/>
          <w:headerReference w:type="default" r:id="rId31"/>
          <w:footerReference w:type="even" r:id="rId32"/>
          <w:pgSz w:w="11910" w:h="16850"/>
          <w:pgMar w:header="807" w:footer="804" w:top="1300" w:bottom="1000" w:left="992" w:right="283"/>
          <w:pgNumType w:start="6"/>
        </w:sectPr>
      </w:pPr>
    </w:p>
    <w:p>
      <w:pPr>
        <w:spacing w:line="230" w:lineRule="auto" w:before="99"/>
        <w:ind w:left="6" w:right="0" w:hanging="5"/>
        <w:jc w:val="both"/>
        <w:rPr>
          <w:i/>
          <w:sz w:val="21"/>
        </w:rPr>
      </w:pPr>
      <w:r>
        <w:rPr>
          <w:color w:val="1C1C1F"/>
          <w:w w:val="105"/>
          <w:sz w:val="21"/>
        </w:rPr>
        <w:t>This</w:t>
      </w:r>
      <w:r>
        <w:rPr>
          <w:color w:val="1C1C1F"/>
          <w:w w:val="105"/>
          <w:sz w:val="21"/>
        </w:rPr>
        <w:t> document</w:t>
      </w:r>
      <w:r>
        <w:rPr>
          <w:color w:val="1C1C1F"/>
          <w:w w:val="105"/>
          <w:sz w:val="21"/>
        </w:rPr>
        <w:t> provides</w:t>
      </w:r>
      <w:r>
        <w:rPr>
          <w:color w:val="1C1C1F"/>
          <w:w w:val="105"/>
          <w:sz w:val="21"/>
        </w:rPr>
        <w:t> </w:t>
      </w:r>
      <w:r>
        <w:rPr>
          <w:color w:val="2D2D2F"/>
          <w:w w:val="105"/>
          <w:sz w:val="21"/>
        </w:rPr>
        <w:t>guidance</w:t>
      </w:r>
      <w:r>
        <w:rPr>
          <w:color w:val="2D2D2F"/>
          <w:w w:val="105"/>
          <w:sz w:val="21"/>
        </w:rPr>
        <w:t> </w:t>
      </w:r>
      <w:r>
        <w:rPr>
          <w:color w:val="1C1C1F"/>
          <w:w w:val="105"/>
          <w:sz w:val="21"/>
        </w:rPr>
        <w:t>to</w:t>
      </w:r>
      <w:r>
        <w:rPr>
          <w:color w:val="1C1C1F"/>
          <w:w w:val="105"/>
          <w:sz w:val="21"/>
        </w:rPr>
        <w:t> </w:t>
      </w:r>
      <w:r>
        <w:rPr>
          <w:color w:val="2D2D2F"/>
          <w:w w:val="105"/>
          <w:sz w:val="21"/>
        </w:rPr>
        <w:t>assist</w:t>
      </w:r>
      <w:r>
        <w:rPr>
          <w:color w:val="2D2D2F"/>
          <w:w w:val="105"/>
          <w:sz w:val="21"/>
        </w:rPr>
        <w:t> </w:t>
      </w:r>
      <w:r>
        <w:rPr>
          <w:i/>
          <w:color w:val="1C1C1F"/>
          <w:w w:val="105"/>
          <w:sz w:val="21"/>
        </w:rPr>
        <w:t>manufacturers</w:t>
      </w:r>
      <w:r>
        <w:rPr>
          <w:i/>
          <w:color w:val="1C1C1F"/>
          <w:w w:val="105"/>
          <w:sz w:val="21"/>
        </w:rPr>
        <w:t> </w:t>
      </w:r>
      <w:r>
        <w:rPr>
          <w:color w:val="2D2D2F"/>
          <w:w w:val="105"/>
          <w:sz w:val="21"/>
        </w:rPr>
        <w:t>in</w:t>
      </w:r>
      <w:r>
        <w:rPr>
          <w:color w:val="2D2D2F"/>
          <w:w w:val="105"/>
          <w:sz w:val="21"/>
        </w:rPr>
        <w:t> </w:t>
      </w:r>
      <w:r>
        <w:rPr>
          <w:color w:val="1C1C1F"/>
          <w:w w:val="105"/>
          <w:sz w:val="21"/>
        </w:rPr>
        <w:t>the</w:t>
      </w:r>
      <w:r>
        <w:rPr>
          <w:color w:val="1C1C1F"/>
          <w:w w:val="105"/>
          <w:sz w:val="21"/>
        </w:rPr>
        <w:t> development,</w:t>
      </w:r>
      <w:r>
        <w:rPr>
          <w:color w:val="1C1C1F"/>
          <w:w w:val="105"/>
          <w:sz w:val="21"/>
        </w:rPr>
        <w:t> implementation</w:t>
      </w:r>
      <w:r>
        <w:rPr>
          <w:color w:val="1C1C1F"/>
          <w:w w:val="105"/>
          <w:sz w:val="21"/>
        </w:rPr>
        <w:t> </w:t>
      </w:r>
      <w:r>
        <w:rPr>
          <w:color w:val="2D2D2F"/>
          <w:w w:val="105"/>
          <w:sz w:val="21"/>
        </w:rPr>
        <w:t>and </w:t>
      </w:r>
      <w:r>
        <w:rPr>
          <w:color w:val="1C1C1F"/>
          <w:w w:val="105"/>
          <w:sz w:val="21"/>
        </w:rPr>
        <w:t>maintenance</w:t>
      </w:r>
      <w:r>
        <w:rPr>
          <w:color w:val="1C1C1F"/>
          <w:spacing w:val="40"/>
          <w:w w:val="105"/>
          <w:sz w:val="21"/>
        </w:rPr>
        <w:t> </w:t>
      </w:r>
      <w:r>
        <w:rPr>
          <w:color w:val="1C1C1F"/>
          <w:w w:val="105"/>
          <w:sz w:val="21"/>
        </w:rPr>
        <w:t>of</w:t>
      </w:r>
      <w:r>
        <w:rPr>
          <w:color w:val="1C1C1F"/>
          <w:spacing w:val="28"/>
          <w:w w:val="105"/>
          <w:sz w:val="21"/>
        </w:rPr>
        <w:t> </w:t>
      </w:r>
      <w:r>
        <w:rPr>
          <w:color w:val="2D2D2F"/>
          <w:w w:val="105"/>
          <w:sz w:val="21"/>
        </w:rPr>
        <w:t>a</w:t>
      </w:r>
      <w:r>
        <w:rPr>
          <w:color w:val="2D2D2F"/>
          <w:spacing w:val="37"/>
          <w:w w:val="105"/>
          <w:sz w:val="21"/>
        </w:rPr>
        <w:t> </w:t>
      </w:r>
      <w:r>
        <w:rPr>
          <w:i/>
          <w:color w:val="2D2D2F"/>
          <w:w w:val="105"/>
          <w:sz w:val="21"/>
        </w:rPr>
        <w:t>risk</w:t>
      </w:r>
      <w:r>
        <w:rPr>
          <w:i/>
          <w:color w:val="2D2D2F"/>
          <w:spacing w:val="40"/>
          <w:w w:val="105"/>
          <w:sz w:val="21"/>
        </w:rPr>
        <w:t> </w:t>
      </w:r>
      <w:r>
        <w:rPr>
          <w:i/>
          <w:color w:val="1C1C1F"/>
          <w:w w:val="105"/>
          <w:sz w:val="21"/>
        </w:rPr>
        <w:t>management</w:t>
      </w:r>
      <w:r>
        <w:rPr>
          <w:i/>
          <w:color w:val="1C1C1F"/>
          <w:spacing w:val="66"/>
          <w:w w:val="105"/>
          <w:sz w:val="21"/>
        </w:rPr>
        <w:t> </w:t>
      </w:r>
      <w:r>
        <w:rPr>
          <w:i/>
          <w:color w:val="1C1C1F"/>
          <w:w w:val="105"/>
          <w:sz w:val="21"/>
        </w:rPr>
        <w:t>process</w:t>
      </w:r>
      <w:r>
        <w:rPr>
          <w:i/>
          <w:color w:val="1C1C1F"/>
          <w:spacing w:val="32"/>
          <w:w w:val="105"/>
          <w:sz w:val="21"/>
        </w:rPr>
        <w:t> </w:t>
      </w:r>
      <w:r>
        <w:rPr>
          <w:color w:val="2D2D2F"/>
          <w:w w:val="105"/>
          <w:sz w:val="21"/>
        </w:rPr>
        <w:t>for</w:t>
      </w:r>
      <w:r>
        <w:rPr>
          <w:color w:val="2D2D2F"/>
          <w:spacing w:val="33"/>
          <w:w w:val="105"/>
          <w:sz w:val="21"/>
        </w:rPr>
        <w:t> </w:t>
      </w:r>
      <w:r>
        <w:rPr>
          <w:i/>
          <w:color w:val="1C1C1F"/>
          <w:w w:val="105"/>
          <w:sz w:val="21"/>
        </w:rPr>
        <w:t>medical</w:t>
      </w:r>
      <w:r>
        <w:rPr>
          <w:i/>
          <w:color w:val="1C1C1F"/>
          <w:spacing w:val="39"/>
          <w:w w:val="105"/>
          <w:sz w:val="21"/>
        </w:rPr>
        <w:t> </w:t>
      </w:r>
      <w:r>
        <w:rPr>
          <w:i/>
          <w:color w:val="2D2D2F"/>
          <w:w w:val="105"/>
          <w:sz w:val="21"/>
        </w:rPr>
        <w:t>devices</w:t>
      </w:r>
      <w:r>
        <w:rPr>
          <w:i/>
          <w:color w:val="2D2D2F"/>
          <w:spacing w:val="24"/>
          <w:w w:val="105"/>
          <w:sz w:val="21"/>
        </w:rPr>
        <w:t> </w:t>
      </w:r>
      <w:r>
        <w:rPr>
          <w:color w:val="1C1C1F"/>
          <w:w w:val="105"/>
          <w:sz w:val="21"/>
        </w:rPr>
        <w:t>that</w:t>
      </w:r>
      <w:r>
        <w:rPr>
          <w:color w:val="1C1C1F"/>
          <w:spacing w:val="16"/>
          <w:w w:val="105"/>
          <w:sz w:val="21"/>
        </w:rPr>
        <w:t> </w:t>
      </w:r>
      <w:r>
        <w:rPr>
          <w:color w:val="2D2D2F"/>
          <w:w w:val="105"/>
          <w:sz w:val="21"/>
        </w:rPr>
        <w:t>aims</w:t>
      </w:r>
      <w:r>
        <w:rPr>
          <w:color w:val="2D2D2F"/>
          <w:spacing w:val="37"/>
          <w:w w:val="105"/>
          <w:sz w:val="21"/>
        </w:rPr>
        <w:t> </w:t>
      </w:r>
      <w:r>
        <w:rPr>
          <w:color w:val="2D2D2F"/>
          <w:w w:val="105"/>
          <w:sz w:val="21"/>
        </w:rPr>
        <w:t>to</w:t>
      </w:r>
      <w:r>
        <w:rPr>
          <w:color w:val="2D2D2F"/>
          <w:spacing w:val="34"/>
          <w:w w:val="105"/>
          <w:sz w:val="21"/>
        </w:rPr>
        <w:t> </w:t>
      </w:r>
      <w:r>
        <w:rPr>
          <w:color w:val="2D2D2F"/>
          <w:w w:val="105"/>
          <w:sz w:val="21"/>
        </w:rPr>
        <w:t>meet</w:t>
      </w:r>
      <w:r>
        <w:rPr>
          <w:color w:val="2D2D2F"/>
          <w:spacing w:val="31"/>
          <w:w w:val="105"/>
          <w:sz w:val="21"/>
        </w:rPr>
        <w:t> </w:t>
      </w:r>
      <w:r>
        <w:rPr>
          <w:color w:val="1C1C1F"/>
          <w:w w:val="105"/>
          <w:sz w:val="21"/>
        </w:rPr>
        <w:t>the</w:t>
      </w:r>
      <w:r>
        <w:rPr>
          <w:color w:val="1C1C1F"/>
          <w:spacing w:val="38"/>
          <w:w w:val="105"/>
          <w:sz w:val="21"/>
        </w:rPr>
        <w:t> </w:t>
      </w:r>
      <w:r>
        <w:rPr>
          <w:color w:val="2D2D2F"/>
          <w:w w:val="105"/>
          <w:sz w:val="21"/>
        </w:rPr>
        <w:t>requirements of</w:t>
      </w:r>
      <w:r>
        <w:rPr>
          <w:color w:val="2D2D2F"/>
          <w:w w:val="105"/>
          <w:sz w:val="21"/>
        </w:rPr>
        <w:t> </w:t>
      </w:r>
      <w:r>
        <w:rPr>
          <w:color w:val="283F8E"/>
          <w:w w:val="105"/>
          <w:sz w:val="21"/>
          <w:u w:val="thick" w:color="1C1C1F"/>
        </w:rPr>
        <w:t>ISO</w:t>
      </w:r>
      <w:r>
        <w:rPr>
          <w:color w:val="283F8E"/>
          <w:w w:val="105"/>
          <w:sz w:val="21"/>
          <w:u w:val="thick" w:color="1C1C1F"/>
        </w:rPr>
        <w:t> 14971</w:t>
      </w:r>
      <w:r>
        <w:rPr>
          <w:color w:val="152479"/>
          <w:w w:val="105"/>
          <w:sz w:val="21"/>
          <w:u w:val="thick" w:color="1C1C1F"/>
        </w:rPr>
        <w:t>:</w:t>
      </w:r>
      <w:r>
        <w:rPr>
          <w:color w:val="283F8E"/>
          <w:w w:val="105"/>
          <w:sz w:val="21"/>
          <w:u w:val="thick" w:color="1C1C1F"/>
        </w:rPr>
        <w:t>2019</w:t>
      </w:r>
      <w:r>
        <w:rPr>
          <w:color w:val="1C1C1F"/>
          <w:w w:val="105"/>
          <w:sz w:val="21"/>
          <w:u w:val="none"/>
        </w:rPr>
        <w:t>,</w:t>
      </w:r>
      <w:r>
        <w:rPr>
          <w:color w:val="1C1C1F"/>
          <w:spacing w:val="-4"/>
          <w:w w:val="105"/>
          <w:sz w:val="21"/>
          <w:u w:val="none"/>
        </w:rPr>
        <w:t> </w:t>
      </w:r>
      <w:r>
        <w:rPr>
          <w:i/>
          <w:color w:val="1C1C1F"/>
          <w:w w:val="105"/>
          <w:sz w:val="21"/>
          <w:u w:val="none"/>
        </w:rPr>
        <w:t>Medical</w:t>
      </w:r>
      <w:r>
        <w:rPr>
          <w:i/>
          <w:color w:val="1C1C1F"/>
          <w:w w:val="105"/>
          <w:sz w:val="21"/>
          <w:u w:val="none"/>
        </w:rPr>
        <w:t> devices</w:t>
      </w:r>
      <w:r>
        <w:rPr>
          <w:i/>
          <w:color w:val="1C1C1F"/>
          <w:spacing w:val="-1"/>
          <w:w w:val="105"/>
          <w:sz w:val="21"/>
          <w:u w:val="none"/>
        </w:rPr>
        <w:t> </w:t>
      </w:r>
      <w:r>
        <w:rPr>
          <w:color w:val="2D2D2F"/>
          <w:w w:val="105"/>
          <w:sz w:val="21"/>
          <w:u w:val="none"/>
        </w:rPr>
        <w:t>-</w:t>
      </w:r>
      <w:r>
        <w:rPr>
          <w:color w:val="2D2D2F"/>
          <w:spacing w:val="40"/>
          <w:w w:val="105"/>
          <w:sz w:val="21"/>
          <w:u w:val="none"/>
        </w:rPr>
        <w:t> </w:t>
      </w:r>
      <w:r>
        <w:rPr>
          <w:i/>
          <w:color w:val="2D2D2F"/>
          <w:w w:val="105"/>
          <w:sz w:val="21"/>
          <w:u w:val="none"/>
        </w:rPr>
        <w:t>Application</w:t>
      </w:r>
      <w:r>
        <w:rPr>
          <w:i/>
          <w:color w:val="2D2D2F"/>
          <w:w w:val="105"/>
          <w:sz w:val="21"/>
          <w:u w:val="none"/>
        </w:rPr>
        <w:t> of</w:t>
      </w:r>
      <w:r>
        <w:rPr>
          <w:i/>
          <w:color w:val="2D2D2F"/>
          <w:w w:val="105"/>
          <w:sz w:val="21"/>
          <w:u w:val="none"/>
        </w:rPr>
        <w:t> </w:t>
      </w:r>
      <w:r>
        <w:rPr>
          <w:i/>
          <w:color w:val="1C1C1F"/>
          <w:w w:val="105"/>
          <w:sz w:val="21"/>
          <w:u w:val="none"/>
        </w:rPr>
        <w:t>risk</w:t>
      </w:r>
      <w:r>
        <w:rPr>
          <w:i/>
          <w:color w:val="1C1C1F"/>
          <w:w w:val="105"/>
          <w:sz w:val="21"/>
          <w:u w:val="none"/>
        </w:rPr>
        <w:t> management</w:t>
      </w:r>
      <w:r>
        <w:rPr>
          <w:i/>
          <w:color w:val="1C1C1F"/>
          <w:w w:val="105"/>
          <w:sz w:val="21"/>
          <w:u w:val="none"/>
        </w:rPr>
        <w:t> to</w:t>
      </w:r>
      <w:r>
        <w:rPr>
          <w:i/>
          <w:color w:val="1C1C1F"/>
          <w:w w:val="105"/>
          <w:sz w:val="21"/>
          <w:u w:val="none"/>
        </w:rPr>
        <w:t> medical</w:t>
      </w:r>
      <w:r>
        <w:rPr>
          <w:i/>
          <w:color w:val="1C1C1F"/>
          <w:w w:val="105"/>
          <w:sz w:val="21"/>
          <w:u w:val="none"/>
        </w:rPr>
        <w:t> devices.</w:t>
      </w:r>
      <w:r>
        <w:rPr>
          <w:i/>
          <w:color w:val="1C1C1F"/>
          <w:spacing w:val="-2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It</w:t>
      </w:r>
      <w:r>
        <w:rPr>
          <w:color w:val="1C1C1F"/>
          <w:w w:val="105"/>
          <w:sz w:val="21"/>
          <w:u w:val="none"/>
        </w:rPr>
        <w:t> provides </w:t>
      </w:r>
      <w:r>
        <w:rPr>
          <w:color w:val="2D2D2F"/>
          <w:w w:val="105"/>
          <w:sz w:val="21"/>
          <w:u w:val="none"/>
        </w:rPr>
        <w:t>guidance</w:t>
      </w:r>
      <w:r>
        <w:rPr>
          <w:color w:val="2D2D2F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on</w:t>
      </w:r>
      <w:r>
        <w:rPr>
          <w:color w:val="1C1C1F"/>
          <w:w w:val="105"/>
          <w:sz w:val="21"/>
          <w:u w:val="none"/>
        </w:rPr>
        <w:t> the</w:t>
      </w:r>
      <w:r>
        <w:rPr>
          <w:color w:val="1C1C1F"/>
          <w:w w:val="105"/>
          <w:sz w:val="21"/>
          <w:u w:val="none"/>
        </w:rPr>
        <w:t> </w:t>
      </w:r>
      <w:r>
        <w:rPr>
          <w:color w:val="2D2D2F"/>
          <w:w w:val="105"/>
          <w:sz w:val="21"/>
          <w:u w:val="none"/>
        </w:rPr>
        <w:t>application</w:t>
      </w:r>
      <w:r>
        <w:rPr>
          <w:color w:val="2D2D2F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of</w:t>
      </w:r>
      <w:r>
        <w:rPr>
          <w:color w:val="1C1C1F"/>
          <w:w w:val="105"/>
          <w:sz w:val="21"/>
          <w:u w:val="none"/>
        </w:rPr>
        <w:t> </w:t>
      </w:r>
      <w:r>
        <w:rPr>
          <w:color w:val="283F8E"/>
          <w:w w:val="105"/>
          <w:sz w:val="21"/>
          <w:u w:val="thick" w:color="283F8E"/>
        </w:rPr>
        <w:t>ISO</w:t>
      </w:r>
      <w:r>
        <w:rPr>
          <w:color w:val="283F8E"/>
          <w:w w:val="105"/>
          <w:sz w:val="21"/>
          <w:u w:val="thick" w:color="283F8E"/>
        </w:rPr>
        <w:t> 14971</w:t>
      </w:r>
      <w:r>
        <w:rPr>
          <w:color w:val="152479"/>
          <w:w w:val="105"/>
          <w:sz w:val="21"/>
          <w:u w:val="thick" w:color="283F8E"/>
        </w:rPr>
        <w:t>:</w:t>
      </w:r>
      <w:r>
        <w:rPr>
          <w:color w:val="283F8E"/>
          <w:w w:val="105"/>
          <w:sz w:val="21"/>
          <w:u w:val="thick" w:color="283F8E"/>
        </w:rPr>
        <w:t>2019</w:t>
      </w:r>
      <w:r>
        <w:rPr>
          <w:color w:val="283F8E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for</w:t>
      </w:r>
      <w:r>
        <w:rPr>
          <w:color w:val="1C1C1F"/>
          <w:w w:val="105"/>
          <w:sz w:val="21"/>
          <w:u w:val="none"/>
        </w:rPr>
        <w:t> </w:t>
      </w:r>
      <w:r>
        <w:rPr>
          <w:color w:val="2D2D2F"/>
          <w:w w:val="105"/>
          <w:sz w:val="21"/>
          <w:u w:val="none"/>
        </w:rPr>
        <w:t>a</w:t>
      </w:r>
      <w:r>
        <w:rPr>
          <w:color w:val="2D2D2F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wide</w:t>
      </w:r>
      <w:r>
        <w:rPr>
          <w:color w:val="1C1C1F"/>
          <w:w w:val="105"/>
          <w:sz w:val="21"/>
          <w:u w:val="none"/>
        </w:rPr>
        <w:t> variety</w:t>
      </w:r>
      <w:r>
        <w:rPr>
          <w:color w:val="1C1C1F"/>
          <w:w w:val="105"/>
          <w:sz w:val="21"/>
          <w:u w:val="none"/>
        </w:rPr>
        <w:t> of</w:t>
      </w:r>
      <w:r>
        <w:rPr>
          <w:color w:val="1C1C1F"/>
          <w:w w:val="105"/>
          <w:sz w:val="21"/>
          <w:u w:val="none"/>
        </w:rPr>
        <w:t> </w:t>
      </w:r>
      <w:r>
        <w:rPr>
          <w:i/>
          <w:color w:val="1C1C1F"/>
          <w:w w:val="105"/>
          <w:sz w:val="21"/>
          <w:u w:val="none"/>
        </w:rPr>
        <w:t>medical</w:t>
      </w:r>
      <w:r>
        <w:rPr>
          <w:i/>
          <w:color w:val="1C1C1F"/>
          <w:w w:val="105"/>
          <w:sz w:val="21"/>
          <w:u w:val="none"/>
        </w:rPr>
        <w:t> devices. </w:t>
      </w:r>
      <w:r>
        <w:rPr>
          <w:color w:val="1C1C1F"/>
          <w:w w:val="105"/>
          <w:sz w:val="21"/>
          <w:u w:val="none"/>
        </w:rPr>
        <w:t>These</w:t>
      </w:r>
      <w:r>
        <w:rPr>
          <w:color w:val="1C1C1F"/>
          <w:w w:val="105"/>
          <w:sz w:val="21"/>
          <w:u w:val="none"/>
        </w:rPr>
        <w:t> </w:t>
      </w:r>
      <w:r>
        <w:rPr>
          <w:i/>
          <w:color w:val="1C1C1F"/>
          <w:w w:val="105"/>
          <w:sz w:val="21"/>
          <w:u w:val="none"/>
        </w:rPr>
        <w:t>medical</w:t>
      </w:r>
      <w:r>
        <w:rPr>
          <w:i/>
          <w:color w:val="1C1C1F"/>
          <w:w w:val="105"/>
          <w:sz w:val="21"/>
          <w:u w:val="none"/>
        </w:rPr>
        <w:t> devices</w:t>
      </w:r>
      <w:r>
        <w:rPr>
          <w:i/>
          <w:color w:val="1C1C1F"/>
          <w:spacing w:val="-14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include</w:t>
      </w:r>
      <w:r>
        <w:rPr>
          <w:color w:val="1C1C1F"/>
          <w:spacing w:val="-14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active,</w:t>
      </w:r>
      <w:r>
        <w:rPr>
          <w:color w:val="1C1C1F"/>
          <w:spacing w:val="-14"/>
          <w:w w:val="105"/>
          <w:sz w:val="21"/>
          <w:u w:val="none"/>
        </w:rPr>
        <w:t> </w:t>
      </w:r>
      <w:r>
        <w:rPr>
          <w:color w:val="2D2D2F"/>
          <w:w w:val="105"/>
          <w:sz w:val="21"/>
          <w:u w:val="none"/>
        </w:rPr>
        <w:t>non-active,</w:t>
      </w:r>
      <w:r>
        <w:rPr>
          <w:color w:val="2D2D2F"/>
          <w:spacing w:val="-14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implantable,</w:t>
      </w:r>
      <w:r>
        <w:rPr>
          <w:color w:val="1C1C1F"/>
          <w:spacing w:val="-13"/>
          <w:w w:val="105"/>
          <w:sz w:val="21"/>
          <w:u w:val="none"/>
        </w:rPr>
        <w:t> </w:t>
      </w:r>
      <w:r>
        <w:rPr>
          <w:color w:val="2D2D2F"/>
          <w:w w:val="105"/>
          <w:sz w:val="21"/>
          <w:u w:val="none"/>
        </w:rPr>
        <w:t>and</w:t>
      </w:r>
      <w:r>
        <w:rPr>
          <w:color w:val="2D2D2F"/>
          <w:spacing w:val="-14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non-implantable</w:t>
      </w:r>
      <w:r>
        <w:rPr>
          <w:color w:val="1C1C1F"/>
          <w:spacing w:val="-14"/>
          <w:w w:val="105"/>
          <w:sz w:val="21"/>
          <w:u w:val="none"/>
        </w:rPr>
        <w:t> </w:t>
      </w:r>
      <w:r>
        <w:rPr>
          <w:i/>
          <w:color w:val="1C1C1F"/>
          <w:w w:val="105"/>
          <w:sz w:val="21"/>
          <w:u w:val="none"/>
        </w:rPr>
        <w:t>medical</w:t>
      </w:r>
      <w:r>
        <w:rPr>
          <w:i/>
          <w:color w:val="1C1C1F"/>
          <w:spacing w:val="-14"/>
          <w:w w:val="105"/>
          <w:sz w:val="21"/>
          <w:u w:val="none"/>
        </w:rPr>
        <w:t> </w:t>
      </w:r>
      <w:r>
        <w:rPr>
          <w:i/>
          <w:color w:val="2D2D2F"/>
          <w:w w:val="105"/>
          <w:sz w:val="21"/>
          <w:u w:val="none"/>
        </w:rPr>
        <w:t>devices,</w:t>
      </w:r>
      <w:r>
        <w:rPr>
          <w:i/>
          <w:color w:val="2D2D2F"/>
          <w:spacing w:val="-14"/>
          <w:w w:val="105"/>
          <w:sz w:val="21"/>
          <w:u w:val="none"/>
        </w:rPr>
        <w:t> </w:t>
      </w:r>
      <w:r>
        <w:rPr>
          <w:color w:val="2D2D2F"/>
          <w:w w:val="105"/>
          <w:sz w:val="21"/>
          <w:u w:val="none"/>
        </w:rPr>
        <w:t>software</w:t>
      </w:r>
      <w:r>
        <w:rPr>
          <w:color w:val="2D2D2F"/>
          <w:spacing w:val="-13"/>
          <w:w w:val="105"/>
          <w:sz w:val="21"/>
          <w:u w:val="none"/>
        </w:rPr>
        <w:t> </w:t>
      </w:r>
      <w:r>
        <w:rPr>
          <w:color w:val="2D2D2F"/>
          <w:w w:val="105"/>
          <w:sz w:val="21"/>
          <w:u w:val="none"/>
        </w:rPr>
        <w:t>as</w:t>
      </w:r>
      <w:r>
        <w:rPr>
          <w:color w:val="2D2D2F"/>
          <w:spacing w:val="-14"/>
          <w:w w:val="105"/>
          <w:sz w:val="21"/>
          <w:u w:val="none"/>
        </w:rPr>
        <w:t> </w:t>
      </w:r>
      <w:r>
        <w:rPr>
          <w:i/>
          <w:color w:val="1C1C1F"/>
          <w:w w:val="105"/>
          <w:sz w:val="21"/>
          <w:u w:val="none"/>
        </w:rPr>
        <w:t>medical</w:t>
      </w:r>
      <w:r>
        <w:rPr>
          <w:i/>
          <w:color w:val="1C1C1F"/>
          <w:w w:val="105"/>
          <w:sz w:val="21"/>
          <w:u w:val="none"/>
        </w:rPr>
        <w:t> devices </w:t>
      </w:r>
      <w:r>
        <w:rPr>
          <w:color w:val="2D2D2F"/>
          <w:w w:val="105"/>
          <w:sz w:val="21"/>
          <w:u w:val="none"/>
        </w:rPr>
        <w:t>and </w:t>
      </w:r>
      <w:r>
        <w:rPr>
          <w:i/>
          <w:color w:val="1C1C1F"/>
          <w:w w:val="105"/>
          <w:sz w:val="21"/>
          <w:u w:val="none"/>
        </w:rPr>
        <w:t>in vitro diagnostic medical devices.</w:t>
      </w:r>
    </w:p>
    <w:p>
      <w:pPr>
        <w:pStyle w:val="BodyText"/>
        <w:spacing w:line="230" w:lineRule="auto" w:before="176"/>
        <w:ind w:left="10" w:firstLine="1"/>
        <w:jc w:val="both"/>
      </w:pPr>
      <w:r>
        <w:rPr>
          <w:color w:val="1C1C1F"/>
          <w:w w:val="105"/>
        </w:rPr>
        <w:t>The</w:t>
      </w:r>
      <w:r>
        <w:rPr>
          <w:color w:val="1C1C1F"/>
          <w:spacing w:val="30"/>
          <w:w w:val="105"/>
        </w:rPr>
        <w:t> </w:t>
      </w:r>
      <w:r>
        <w:rPr>
          <w:color w:val="1C1C1F"/>
          <w:w w:val="105"/>
        </w:rPr>
        <w:t>clauses</w:t>
      </w:r>
      <w:r>
        <w:rPr>
          <w:color w:val="1C1C1F"/>
          <w:spacing w:val="28"/>
          <w:w w:val="105"/>
        </w:rPr>
        <w:t> </w:t>
      </w:r>
      <w:r>
        <w:rPr>
          <w:color w:val="2D2D2F"/>
          <w:w w:val="105"/>
        </w:rPr>
        <w:t>and</w:t>
      </w:r>
      <w:r>
        <w:rPr>
          <w:color w:val="2D2D2F"/>
          <w:spacing w:val="40"/>
          <w:w w:val="105"/>
        </w:rPr>
        <w:t> </w:t>
      </w:r>
      <w:r>
        <w:rPr>
          <w:color w:val="1C1C1F"/>
          <w:w w:val="105"/>
        </w:rPr>
        <w:t>subclauses</w:t>
      </w:r>
      <w:r>
        <w:rPr>
          <w:color w:val="1C1C1F"/>
          <w:spacing w:val="39"/>
          <w:w w:val="105"/>
        </w:rPr>
        <w:t> </w:t>
      </w:r>
      <w:r>
        <w:rPr>
          <w:color w:val="2D2D2F"/>
          <w:w w:val="105"/>
        </w:rPr>
        <w:t>in</w:t>
      </w:r>
      <w:r>
        <w:rPr>
          <w:color w:val="2D2D2F"/>
          <w:spacing w:val="33"/>
          <w:w w:val="105"/>
        </w:rPr>
        <w:t> </w:t>
      </w:r>
      <w:r>
        <w:rPr>
          <w:color w:val="2D2D2F"/>
          <w:w w:val="105"/>
        </w:rPr>
        <w:t>this</w:t>
      </w:r>
      <w:r>
        <w:rPr>
          <w:color w:val="2D2D2F"/>
          <w:spacing w:val="29"/>
          <w:w w:val="105"/>
        </w:rPr>
        <w:t> </w:t>
      </w:r>
      <w:r>
        <w:rPr>
          <w:color w:val="2D2D2F"/>
          <w:w w:val="105"/>
        </w:rPr>
        <w:t>document</w:t>
      </w:r>
      <w:r>
        <w:rPr>
          <w:color w:val="2D2D2F"/>
          <w:spacing w:val="38"/>
          <w:w w:val="105"/>
        </w:rPr>
        <w:t> </w:t>
      </w:r>
      <w:r>
        <w:rPr>
          <w:color w:val="1C1C1F"/>
          <w:w w:val="105"/>
        </w:rPr>
        <w:t>have</w:t>
      </w:r>
      <w:r>
        <w:rPr>
          <w:color w:val="1C1C1F"/>
          <w:spacing w:val="40"/>
          <w:w w:val="105"/>
        </w:rPr>
        <w:t> </w:t>
      </w:r>
      <w:r>
        <w:rPr>
          <w:color w:val="2D2D2F"/>
          <w:w w:val="105"/>
        </w:rPr>
        <w:t>the same structure</w:t>
      </w:r>
      <w:r>
        <w:rPr>
          <w:color w:val="2D2D2F"/>
          <w:spacing w:val="32"/>
          <w:w w:val="105"/>
        </w:rPr>
        <w:t> </w:t>
      </w:r>
      <w:r>
        <w:rPr>
          <w:color w:val="2D2D2F"/>
          <w:w w:val="105"/>
        </w:rPr>
        <w:t>and</w:t>
      </w:r>
      <w:r>
        <w:rPr>
          <w:color w:val="2D2D2F"/>
          <w:spacing w:val="40"/>
          <w:w w:val="105"/>
        </w:rPr>
        <w:t> </w:t>
      </w:r>
      <w:r>
        <w:rPr>
          <w:color w:val="1C1C1F"/>
          <w:w w:val="105"/>
        </w:rPr>
        <w:t>numbering</w:t>
      </w:r>
      <w:r>
        <w:rPr>
          <w:color w:val="1C1C1F"/>
          <w:spacing w:val="38"/>
          <w:w w:val="105"/>
        </w:rPr>
        <w:t> </w:t>
      </w:r>
      <w:r>
        <w:rPr>
          <w:color w:val="2D2D2F"/>
          <w:w w:val="105"/>
        </w:rPr>
        <w:t>as</w:t>
      </w:r>
      <w:r>
        <w:rPr>
          <w:color w:val="2D2D2F"/>
          <w:spacing w:val="27"/>
          <w:w w:val="105"/>
        </w:rPr>
        <w:t> </w:t>
      </w:r>
      <w:r>
        <w:rPr>
          <w:color w:val="1C1C1F"/>
          <w:w w:val="105"/>
        </w:rPr>
        <w:t>the</w:t>
      </w:r>
      <w:r>
        <w:rPr>
          <w:color w:val="1C1C1F"/>
          <w:spacing w:val="25"/>
          <w:w w:val="105"/>
        </w:rPr>
        <w:t> </w:t>
      </w:r>
      <w:r>
        <w:rPr>
          <w:color w:val="1C1C1F"/>
          <w:w w:val="105"/>
        </w:rPr>
        <w:t>clauses </w:t>
      </w:r>
      <w:r>
        <w:rPr>
          <w:color w:val="2D2D2F"/>
          <w:w w:val="105"/>
        </w:rPr>
        <w:t>and</w:t>
      </w:r>
      <w:r>
        <w:rPr>
          <w:color w:val="2D2D2F"/>
          <w:spacing w:val="40"/>
          <w:w w:val="105"/>
        </w:rPr>
        <w:t> </w:t>
      </w:r>
      <w:r>
        <w:rPr>
          <w:color w:val="2D2D2F"/>
          <w:w w:val="105"/>
        </w:rPr>
        <w:t>subclauses</w:t>
      </w:r>
      <w:r>
        <w:rPr>
          <w:color w:val="2D2D2F"/>
          <w:spacing w:val="30"/>
          <w:w w:val="105"/>
        </w:rPr>
        <w:t> </w:t>
      </w:r>
      <w:r>
        <w:rPr>
          <w:color w:val="1C1C1F"/>
          <w:w w:val="105"/>
        </w:rPr>
        <w:t>of</w:t>
      </w:r>
      <w:r>
        <w:rPr>
          <w:color w:val="1C1C1F"/>
          <w:spacing w:val="16"/>
          <w:w w:val="105"/>
        </w:rPr>
        <w:t> </w:t>
      </w:r>
      <w:r>
        <w:rPr>
          <w:color w:val="152479"/>
          <w:w w:val="105"/>
          <w:u w:val="thick" w:color="2D2D2F"/>
        </w:rPr>
        <w:t>I</w:t>
      </w:r>
      <w:r>
        <w:rPr>
          <w:color w:val="283F8E"/>
          <w:w w:val="105"/>
          <w:u w:val="thick" w:color="2D2D2F"/>
        </w:rPr>
        <w:t>SO</w:t>
      </w:r>
      <w:r>
        <w:rPr>
          <w:color w:val="283F8E"/>
          <w:spacing w:val="-14"/>
          <w:w w:val="105"/>
          <w:u w:val="thick" w:color="2D2D2F"/>
        </w:rPr>
        <w:t> </w:t>
      </w:r>
      <w:r>
        <w:rPr>
          <w:color w:val="283F8E"/>
          <w:w w:val="105"/>
          <w:u w:val="thick" w:color="2D2D2F"/>
        </w:rPr>
        <w:t>14971</w:t>
      </w:r>
      <w:r>
        <w:rPr>
          <w:color w:val="28366D"/>
          <w:w w:val="105"/>
          <w:u w:val="thick" w:color="2D2D2F"/>
        </w:rPr>
        <w:t>:</w:t>
      </w:r>
      <w:r>
        <w:rPr>
          <w:color w:val="283F8E"/>
          <w:w w:val="105"/>
          <w:u w:val="thick" w:color="2D2D2F"/>
        </w:rPr>
        <w:t>2019</w:t>
      </w:r>
      <w:r>
        <w:rPr>
          <w:color w:val="2D2D2F"/>
          <w:w w:val="105"/>
          <w:u w:val="none"/>
        </w:rPr>
        <w:t>, </w:t>
      </w:r>
      <w:r>
        <w:rPr>
          <w:color w:val="1C1C1F"/>
          <w:w w:val="105"/>
          <w:u w:val="none"/>
        </w:rPr>
        <w:t>to </w:t>
      </w:r>
      <w:r>
        <w:rPr>
          <w:color w:val="2D2D2F"/>
          <w:w w:val="105"/>
          <w:u w:val="none"/>
        </w:rPr>
        <w:t>facilitate</w:t>
      </w:r>
      <w:r>
        <w:rPr>
          <w:color w:val="2D2D2F"/>
          <w:spacing w:val="26"/>
          <w:w w:val="105"/>
          <w:u w:val="none"/>
        </w:rPr>
        <w:t> </w:t>
      </w:r>
      <w:r>
        <w:rPr>
          <w:color w:val="1C1C1F"/>
          <w:w w:val="105"/>
          <w:u w:val="none"/>
        </w:rPr>
        <w:t>the</w:t>
      </w:r>
      <w:r>
        <w:rPr>
          <w:color w:val="1C1C1F"/>
          <w:spacing w:val="25"/>
          <w:w w:val="105"/>
          <w:u w:val="none"/>
        </w:rPr>
        <w:t> </w:t>
      </w:r>
      <w:r>
        <w:rPr>
          <w:color w:val="1C1C1F"/>
          <w:w w:val="105"/>
          <w:u w:val="none"/>
        </w:rPr>
        <w:t>use</w:t>
      </w:r>
      <w:r>
        <w:rPr>
          <w:color w:val="1C1C1F"/>
          <w:spacing w:val="18"/>
          <w:w w:val="105"/>
          <w:u w:val="none"/>
        </w:rPr>
        <w:t> </w:t>
      </w:r>
      <w:r>
        <w:rPr>
          <w:color w:val="2D2D2F"/>
          <w:w w:val="105"/>
          <w:u w:val="none"/>
        </w:rPr>
        <w:t>of</w:t>
      </w:r>
      <w:r>
        <w:rPr>
          <w:color w:val="2D2D2F"/>
          <w:spacing w:val="20"/>
          <w:w w:val="105"/>
          <w:u w:val="none"/>
        </w:rPr>
        <w:t> </w:t>
      </w:r>
      <w:r>
        <w:rPr>
          <w:color w:val="1C1C1F"/>
          <w:w w:val="105"/>
          <w:u w:val="none"/>
        </w:rPr>
        <w:t>this </w:t>
      </w:r>
      <w:r>
        <w:rPr>
          <w:color w:val="2D2D2F"/>
          <w:w w:val="105"/>
          <w:u w:val="none"/>
        </w:rPr>
        <w:t>guidance</w:t>
      </w:r>
      <w:r>
        <w:rPr>
          <w:color w:val="2D2D2F"/>
          <w:spacing w:val="26"/>
          <w:w w:val="105"/>
          <w:u w:val="none"/>
        </w:rPr>
        <w:t> </w:t>
      </w:r>
      <w:r>
        <w:rPr>
          <w:color w:val="1C1C1F"/>
          <w:w w:val="105"/>
          <w:u w:val="none"/>
        </w:rPr>
        <w:t>in </w:t>
      </w:r>
      <w:r>
        <w:rPr>
          <w:color w:val="2D2D2F"/>
          <w:w w:val="105"/>
          <w:u w:val="none"/>
        </w:rPr>
        <w:t>applying</w:t>
      </w:r>
      <w:r>
        <w:rPr>
          <w:color w:val="2D2D2F"/>
          <w:spacing w:val="26"/>
          <w:w w:val="105"/>
          <w:u w:val="none"/>
        </w:rPr>
        <w:t> </w:t>
      </w:r>
      <w:r>
        <w:rPr>
          <w:color w:val="1C1C1F"/>
          <w:w w:val="105"/>
          <w:u w:val="none"/>
        </w:rPr>
        <w:t>the</w:t>
      </w:r>
      <w:r>
        <w:rPr>
          <w:color w:val="1C1C1F"/>
          <w:spacing w:val="24"/>
          <w:w w:val="105"/>
          <w:u w:val="none"/>
        </w:rPr>
        <w:t> </w:t>
      </w:r>
      <w:r>
        <w:rPr>
          <w:color w:val="1C1C1F"/>
          <w:w w:val="105"/>
          <w:u w:val="none"/>
        </w:rPr>
        <w:t>requirements of the</w:t>
      </w:r>
      <w:r>
        <w:rPr>
          <w:color w:val="1C1C1F"/>
          <w:spacing w:val="40"/>
          <w:w w:val="105"/>
          <w:u w:val="none"/>
        </w:rPr>
        <w:t> </w:t>
      </w:r>
      <w:r>
        <w:rPr>
          <w:color w:val="2D2D2F"/>
          <w:w w:val="105"/>
          <w:u w:val="none"/>
        </w:rPr>
        <w:t>standard.</w:t>
      </w:r>
      <w:r>
        <w:rPr>
          <w:color w:val="2D2D2F"/>
          <w:w w:val="105"/>
          <w:u w:val="none"/>
        </w:rPr>
        <w:t> </w:t>
      </w:r>
      <w:r>
        <w:rPr>
          <w:color w:val="1C1C1F"/>
          <w:w w:val="105"/>
          <w:u w:val="none"/>
        </w:rPr>
        <w:t>Further</w:t>
      </w:r>
      <w:r>
        <w:rPr>
          <w:color w:val="1C1C1F"/>
          <w:w w:val="105"/>
          <w:u w:val="none"/>
        </w:rPr>
        <w:t> division</w:t>
      </w:r>
      <w:r>
        <w:rPr>
          <w:color w:val="1C1C1F"/>
          <w:w w:val="105"/>
          <w:u w:val="none"/>
        </w:rPr>
        <w:t> into </w:t>
      </w:r>
      <w:r>
        <w:rPr>
          <w:color w:val="2D2D2F"/>
          <w:w w:val="105"/>
          <w:u w:val="none"/>
        </w:rPr>
        <w:t>subclauses </w:t>
      </w:r>
      <w:r>
        <w:rPr>
          <w:color w:val="1C1C1F"/>
          <w:w w:val="105"/>
          <w:u w:val="none"/>
        </w:rPr>
        <w:t>is </w:t>
      </w:r>
      <w:r>
        <w:rPr>
          <w:color w:val="2D2D2F"/>
          <w:w w:val="105"/>
          <w:u w:val="none"/>
        </w:rPr>
        <w:t>applied</w:t>
      </w:r>
      <w:r>
        <w:rPr>
          <w:color w:val="2D2D2F"/>
          <w:w w:val="105"/>
          <w:u w:val="none"/>
        </w:rPr>
        <w:t> </w:t>
      </w:r>
      <w:r>
        <w:rPr>
          <w:color w:val="1C1C1F"/>
          <w:w w:val="105"/>
          <w:u w:val="none"/>
        </w:rPr>
        <w:t>where </w:t>
      </w:r>
      <w:r>
        <w:rPr>
          <w:color w:val="2D2D2F"/>
          <w:w w:val="105"/>
          <w:u w:val="none"/>
        </w:rPr>
        <w:t>considered</w:t>
      </w:r>
      <w:r>
        <w:rPr>
          <w:color w:val="2D2D2F"/>
          <w:w w:val="105"/>
          <w:u w:val="none"/>
        </w:rPr>
        <w:t> </w:t>
      </w:r>
      <w:r>
        <w:rPr>
          <w:color w:val="1C1C1F"/>
          <w:w w:val="105"/>
          <w:u w:val="none"/>
        </w:rPr>
        <w:t>useful. The informative </w:t>
      </w:r>
      <w:r>
        <w:rPr>
          <w:color w:val="2D2D2F"/>
          <w:w w:val="105"/>
          <w:u w:val="none"/>
        </w:rPr>
        <w:t>annexes contain additional guidance on specific aspects of </w:t>
      </w:r>
      <w:r>
        <w:rPr>
          <w:i/>
          <w:color w:val="2D2D2F"/>
          <w:w w:val="105"/>
          <w:u w:val="none"/>
        </w:rPr>
        <w:t>risk </w:t>
      </w:r>
      <w:r>
        <w:rPr>
          <w:i/>
          <w:color w:val="1C1C1F"/>
          <w:w w:val="105"/>
          <w:u w:val="none"/>
        </w:rPr>
        <w:t>management.</w:t>
      </w:r>
      <w:r>
        <w:rPr>
          <w:i/>
          <w:color w:val="1C1C1F"/>
          <w:spacing w:val="-4"/>
          <w:w w:val="105"/>
          <w:u w:val="none"/>
        </w:rPr>
        <w:t> </w:t>
      </w:r>
      <w:r>
        <w:rPr>
          <w:color w:val="1C1C1F"/>
          <w:w w:val="105"/>
          <w:u w:val="none"/>
        </w:rPr>
        <w:t>The </w:t>
      </w:r>
      <w:r>
        <w:rPr>
          <w:color w:val="2D2D2F"/>
          <w:w w:val="105"/>
          <w:u w:val="none"/>
        </w:rPr>
        <w:t>guidance consists </w:t>
      </w:r>
      <w:r>
        <w:rPr>
          <w:color w:val="1C1C1F"/>
          <w:w w:val="105"/>
          <w:u w:val="none"/>
        </w:rPr>
        <w:t>of the</w:t>
      </w:r>
      <w:r>
        <w:rPr>
          <w:color w:val="1C1C1F"/>
          <w:spacing w:val="40"/>
          <w:w w:val="105"/>
          <w:u w:val="none"/>
        </w:rPr>
        <w:t> </w:t>
      </w:r>
      <w:r>
        <w:rPr>
          <w:color w:val="1C1C1F"/>
          <w:w w:val="105"/>
          <w:u w:val="none"/>
        </w:rPr>
        <w:t>clauses of </w:t>
      </w:r>
      <w:r>
        <w:rPr>
          <w:color w:val="152479"/>
          <w:w w:val="105"/>
          <w:u w:val="thick" w:color="283F8E"/>
        </w:rPr>
        <w:t>I</w:t>
      </w:r>
      <w:r>
        <w:rPr>
          <w:color w:val="283F8E"/>
          <w:w w:val="105"/>
          <w:u w:val="thick" w:color="283F8E"/>
        </w:rPr>
        <w:t>S</w:t>
      </w:r>
      <w:r>
        <w:rPr>
          <w:color w:val="152479"/>
          <w:w w:val="105"/>
          <w:u w:val="thick" w:color="283F8E"/>
        </w:rPr>
        <w:t>O/</w:t>
      </w:r>
      <w:r>
        <w:rPr>
          <w:color w:val="283F8E"/>
          <w:w w:val="105"/>
          <w:u w:val="thick" w:color="283F8E"/>
        </w:rPr>
        <w:t>TR</w:t>
      </w:r>
      <w:r>
        <w:rPr>
          <w:color w:val="283F8E"/>
          <w:spacing w:val="-8"/>
          <w:w w:val="105"/>
          <w:u w:val="thick" w:color="283F8E"/>
        </w:rPr>
        <w:t> </w:t>
      </w:r>
      <w:r>
        <w:rPr>
          <w:color w:val="283F8E"/>
          <w:w w:val="105"/>
          <w:u w:val="thick" w:color="283F8E"/>
        </w:rPr>
        <w:t>24971:2013</w:t>
      </w:r>
      <w:r>
        <w:rPr>
          <w:color w:val="283F8E"/>
          <w:w w:val="105"/>
          <w:u w:val="none"/>
        </w:rPr>
        <w:t> </w:t>
      </w:r>
      <w:r>
        <w:rPr>
          <w:color w:val="2D2D2F"/>
          <w:w w:val="105"/>
          <w:u w:val="none"/>
        </w:rPr>
        <w:t>and</w:t>
      </w:r>
      <w:r>
        <w:rPr>
          <w:color w:val="2D2D2F"/>
          <w:spacing w:val="-2"/>
          <w:w w:val="105"/>
          <w:u w:val="none"/>
        </w:rPr>
        <w:t> </w:t>
      </w:r>
      <w:r>
        <w:rPr>
          <w:color w:val="2D2D2F"/>
          <w:w w:val="105"/>
          <w:u w:val="none"/>
        </w:rPr>
        <w:t>some </w:t>
      </w:r>
      <w:r>
        <w:rPr>
          <w:color w:val="1C1C1F"/>
          <w:w w:val="105"/>
          <w:u w:val="none"/>
        </w:rPr>
        <w:t>of</w:t>
      </w:r>
      <w:r>
        <w:rPr>
          <w:color w:val="1C1C1F"/>
          <w:spacing w:val="-1"/>
          <w:w w:val="105"/>
          <w:u w:val="none"/>
        </w:rPr>
        <w:t> </w:t>
      </w:r>
      <w:r>
        <w:rPr>
          <w:color w:val="2D2D2F"/>
          <w:w w:val="105"/>
          <w:u w:val="none"/>
        </w:rPr>
        <w:t>the</w:t>
      </w:r>
      <w:r>
        <w:rPr>
          <w:color w:val="2D2D2F"/>
          <w:spacing w:val="39"/>
          <w:w w:val="105"/>
          <w:u w:val="none"/>
        </w:rPr>
        <w:t> </w:t>
      </w:r>
      <w:r>
        <w:rPr>
          <w:color w:val="1C1C1F"/>
          <w:w w:val="105"/>
          <w:u w:val="none"/>
        </w:rPr>
        <w:t>informative</w:t>
      </w:r>
      <w:r>
        <w:rPr>
          <w:color w:val="1C1C1F"/>
          <w:w w:val="105"/>
          <w:u w:val="none"/>
        </w:rPr>
        <w:t> </w:t>
      </w:r>
      <w:r>
        <w:rPr>
          <w:color w:val="2D2D2F"/>
          <w:w w:val="105"/>
          <w:u w:val="none"/>
        </w:rPr>
        <w:t>annexes of </w:t>
      </w:r>
      <w:r>
        <w:rPr>
          <w:color w:val="283F8E"/>
          <w:w w:val="105"/>
          <w:u w:val="thick" w:color="1C1C1F"/>
        </w:rPr>
        <w:t>ISO</w:t>
      </w:r>
      <w:r>
        <w:rPr>
          <w:color w:val="283F8E"/>
          <w:spacing w:val="-2"/>
          <w:w w:val="105"/>
          <w:u w:val="thick" w:color="1C1C1F"/>
        </w:rPr>
        <w:t> </w:t>
      </w:r>
      <w:r>
        <w:rPr>
          <w:color w:val="283F8E"/>
          <w:w w:val="105"/>
          <w:u w:val="thick" w:color="1C1C1F"/>
        </w:rPr>
        <w:t>14971</w:t>
      </w:r>
      <w:r>
        <w:rPr>
          <w:color w:val="1A2352"/>
          <w:w w:val="105"/>
          <w:u w:val="thick" w:color="1C1C1F"/>
        </w:rPr>
        <w:t>:</w:t>
      </w:r>
      <w:r>
        <w:rPr>
          <w:color w:val="283F8E"/>
          <w:w w:val="105"/>
          <w:u w:val="thick" w:color="1C1C1F"/>
        </w:rPr>
        <w:t>2007</w:t>
      </w:r>
      <w:r>
        <w:rPr>
          <w:color w:val="1C1C1F"/>
          <w:w w:val="105"/>
          <w:u w:val="none"/>
        </w:rPr>
        <w:t>,</w:t>
      </w:r>
      <w:r>
        <w:rPr>
          <w:color w:val="1C1C1F"/>
          <w:spacing w:val="-14"/>
          <w:w w:val="105"/>
          <w:u w:val="none"/>
        </w:rPr>
        <w:t> </w:t>
      </w:r>
      <w:r>
        <w:rPr>
          <w:color w:val="1C1C1F"/>
          <w:w w:val="105"/>
          <w:u w:val="none"/>
        </w:rPr>
        <w:t>which</w:t>
      </w:r>
      <w:r>
        <w:rPr>
          <w:color w:val="1C1C1F"/>
          <w:w w:val="105"/>
          <w:u w:val="none"/>
        </w:rPr>
        <w:t> </w:t>
      </w:r>
      <w:r>
        <w:rPr>
          <w:color w:val="2D2D2F"/>
          <w:w w:val="105"/>
          <w:u w:val="none"/>
        </w:rPr>
        <w:t>are </w:t>
      </w:r>
      <w:r>
        <w:rPr>
          <w:color w:val="1C1C1F"/>
          <w:w w:val="105"/>
          <w:u w:val="none"/>
        </w:rPr>
        <w:t>merged,</w:t>
      </w:r>
      <w:r>
        <w:rPr>
          <w:color w:val="1C1C1F"/>
          <w:spacing w:val="40"/>
          <w:w w:val="105"/>
          <w:u w:val="none"/>
        </w:rPr>
        <w:t> </w:t>
      </w:r>
      <w:r>
        <w:rPr>
          <w:color w:val="2D2D2F"/>
          <w:w w:val="105"/>
          <w:u w:val="none"/>
        </w:rPr>
        <w:t>restructured,</w:t>
      </w:r>
      <w:r>
        <w:rPr>
          <w:color w:val="2D2D2F"/>
          <w:spacing w:val="40"/>
          <w:w w:val="105"/>
          <w:u w:val="none"/>
        </w:rPr>
        <w:t> </w:t>
      </w:r>
      <w:r>
        <w:rPr>
          <w:color w:val="1C1C1F"/>
          <w:w w:val="105"/>
          <w:u w:val="none"/>
        </w:rPr>
        <w:t>technically</w:t>
      </w:r>
      <w:r>
        <w:rPr>
          <w:color w:val="1C1C1F"/>
          <w:spacing w:val="40"/>
          <w:w w:val="105"/>
          <w:u w:val="none"/>
        </w:rPr>
        <w:t> </w:t>
      </w:r>
      <w:r>
        <w:rPr>
          <w:color w:val="2D2D2F"/>
          <w:w w:val="105"/>
          <w:u w:val="none"/>
        </w:rPr>
        <w:t>revised, </w:t>
      </w:r>
      <w:r>
        <w:rPr>
          <w:color w:val="1C1C1F"/>
          <w:w w:val="105"/>
          <w:u w:val="none"/>
        </w:rPr>
        <w:t>and supplemented</w:t>
      </w:r>
      <w:r>
        <w:rPr>
          <w:color w:val="1C1C1F"/>
          <w:spacing w:val="40"/>
          <w:w w:val="105"/>
          <w:u w:val="none"/>
        </w:rPr>
        <w:t> </w:t>
      </w:r>
      <w:r>
        <w:rPr>
          <w:color w:val="1C1C1F"/>
          <w:w w:val="105"/>
          <w:u w:val="none"/>
        </w:rPr>
        <w:t>with additional</w:t>
      </w:r>
      <w:r>
        <w:rPr>
          <w:color w:val="1C1C1F"/>
          <w:spacing w:val="40"/>
          <w:w w:val="105"/>
          <w:u w:val="none"/>
        </w:rPr>
        <w:t> </w:t>
      </w:r>
      <w:r>
        <w:rPr>
          <w:color w:val="2D2D2F"/>
          <w:w w:val="105"/>
          <w:u w:val="none"/>
        </w:rPr>
        <w:t>guidance.</w:t>
      </w:r>
    </w:p>
    <w:p>
      <w:pPr>
        <w:spacing w:line="230" w:lineRule="auto" w:before="175"/>
        <w:ind w:left="22" w:right="14" w:hanging="12"/>
        <w:jc w:val="both"/>
        <w:rPr>
          <w:i/>
          <w:sz w:val="21"/>
        </w:rPr>
      </w:pPr>
      <w:r>
        <w:rPr>
          <w:color w:val="283F8E"/>
          <w:sz w:val="21"/>
          <w:u w:val="thick" w:color="283F8E"/>
        </w:rPr>
        <w:t>Annex H</w:t>
      </w:r>
      <w:r>
        <w:rPr>
          <w:color w:val="283F8E"/>
          <w:sz w:val="21"/>
          <w:u w:val="none"/>
        </w:rPr>
        <w:t> </w:t>
      </w:r>
      <w:r>
        <w:rPr>
          <w:color w:val="1C1C1F"/>
          <w:sz w:val="21"/>
          <w:u w:val="none"/>
        </w:rPr>
        <w:t>was</w:t>
      </w:r>
      <w:r>
        <w:rPr>
          <w:color w:val="1C1C1F"/>
          <w:spacing w:val="40"/>
          <w:sz w:val="21"/>
          <w:u w:val="none"/>
        </w:rPr>
        <w:t> </w:t>
      </w:r>
      <w:r>
        <w:rPr>
          <w:color w:val="1C1C1F"/>
          <w:sz w:val="21"/>
          <w:u w:val="none"/>
        </w:rPr>
        <w:t>prepared in </w:t>
      </w:r>
      <w:r>
        <w:rPr>
          <w:color w:val="2D2D2F"/>
          <w:sz w:val="21"/>
          <w:u w:val="none"/>
        </w:rPr>
        <w:t>cooperation </w:t>
      </w:r>
      <w:r>
        <w:rPr>
          <w:color w:val="1C1C1F"/>
          <w:sz w:val="21"/>
          <w:u w:val="none"/>
        </w:rPr>
        <w:t>with Technical Committee ISO/TC 212,</w:t>
      </w:r>
      <w:r>
        <w:rPr>
          <w:color w:val="1C1C1F"/>
          <w:spacing w:val="-5"/>
          <w:sz w:val="21"/>
          <w:u w:val="none"/>
        </w:rPr>
        <w:t> </w:t>
      </w:r>
      <w:r>
        <w:rPr>
          <w:i/>
          <w:color w:val="1C1C1F"/>
          <w:sz w:val="21"/>
          <w:u w:val="none"/>
        </w:rPr>
        <w:t>Clinical laboratory testing</w:t>
      </w:r>
      <w:r>
        <w:rPr>
          <w:i/>
          <w:color w:val="1C1C1F"/>
          <w:sz w:val="21"/>
          <w:u w:val="none"/>
        </w:rPr>
        <w:t> and in vitro diagnostic </w:t>
      </w:r>
      <w:r>
        <w:rPr>
          <w:i/>
          <w:color w:val="2D2D2F"/>
          <w:sz w:val="21"/>
          <w:u w:val="none"/>
        </w:rPr>
        <w:t>test systems.</w:t>
      </w:r>
    </w:p>
    <w:p>
      <w:pPr>
        <w:pStyle w:val="BodyText"/>
        <w:spacing w:line="232" w:lineRule="auto" w:before="174"/>
        <w:ind w:left="19" w:right="4" w:hanging="4"/>
        <w:jc w:val="both"/>
      </w:pPr>
      <w:r>
        <w:rPr>
          <w:color w:val="1C1C1F"/>
          <w:w w:val="105"/>
        </w:rPr>
        <w:t>This</w:t>
      </w:r>
      <w:r>
        <w:rPr>
          <w:color w:val="1C1C1F"/>
          <w:spacing w:val="18"/>
          <w:w w:val="105"/>
        </w:rPr>
        <w:t> </w:t>
      </w:r>
      <w:r>
        <w:rPr>
          <w:color w:val="1C1C1F"/>
          <w:w w:val="105"/>
        </w:rPr>
        <w:t>document</w:t>
      </w:r>
      <w:r>
        <w:rPr>
          <w:color w:val="1C1C1F"/>
          <w:spacing w:val="27"/>
          <w:w w:val="105"/>
        </w:rPr>
        <w:t> </w:t>
      </w:r>
      <w:r>
        <w:rPr>
          <w:color w:val="1C1C1F"/>
          <w:w w:val="105"/>
        </w:rPr>
        <w:t>describes</w:t>
      </w:r>
      <w:r>
        <w:rPr>
          <w:color w:val="1C1C1F"/>
          <w:spacing w:val="19"/>
          <w:w w:val="105"/>
        </w:rPr>
        <w:t> </w:t>
      </w:r>
      <w:r>
        <w:rPr>
          <w:color w:val="2D2D2F"/>
          <w:w w:val="105"/>
        </w:rPr>
        <w:t>approaches</w:t>
      </w:r>
      <w:r>
        <w:rPr>
          <w:color w:val="2D2D2F"/>
          <w:spacing w:val="30"/>
          <w:w w:val="105"/>
        </w:rPr>
        <w:t> </w:t>
      </w:r>
      <w:r>
        <w:rPr>
          <w:color w:val="1C1C1F"/>
          <w:w w:val="105"/>
        </w:rPr>
        <w:t>that</w:t>
      </w:r>
      <w:r>
        <w:rPr>
          <w:color w:val="1C1C1F"/>
          <w:spacing w:val="15"/>
          <w:w w:val="105"/>
        </w:rPr>
        <w:t> </w:t>
      </w:r>
      <w:r>
        <w:rPr>
          <w:i/>
          <w:color w:val="1C1C1F"/>
          <w:w w:val="105"/>
        </w:rPr>
        <w:t>manufacturers</w:t>
      </w:r>
      <w:r>
        <w:rPr>
          <w:i/>
          <w:color w:val="1C1C1F"/>
          <w:spacing w:val="25"/>
          <w:w w:val="105"/>
        </w:rPr>
        <w:t> </w:t>
      </w:r>
      <w:r>
        <w:rPr>
          <w:color w:val="2D2D2F"/>
          <w:w w:val="105"/>
        </w:rPr>
        <w:t>can</w:t>
      </w:r>
      <w:r>
        <w:rPr>
          <w:color w:val="2D2D2F"/>
          <w:spacing w:val="31"/>
          <w:w w:val="105"/>
        </w:rPr>
        <w:t> </w:t>
      </w:r>
      <w:r>
        <w:rPr>
          <w:color w:val="1C1C1F"/>
          <w:w w:val="105"/>
        </w:rPr>
        <w:t>use</w:t>
      </w:r>
      <w:r>
        <w:rPr>
          <w:color w:val="1C1C1F"/>
          <w:spacing w:val="18"/>
          <w:w w:val="105"/>
        </w:rPr>
        <w:t> </w:t>
      </w:r>
      <w:r>
        <w:rPr>
          <w:color w:val="1C1C1F"/>
          <w:w w:val="105"/>
        </w:rPr>
        <w:t>to</w:t>
      </w:r>
      <w:r>
        <w:rPr>
          <w:color w:val="1C1C1F"/>
          <w:spacing w:val="13"/>
          <w:w w:val="105"/>
        </w:rPr>
        <w:t> </w:t>
      </w:r>
      <w:r>
        <w:rPr>
          <w:color w:val="1C1C1F"/>
          <w:w w:val="105"/>
        </w:rPr>
        <w:t>develop,</w:t>
      </w:r>
      <w:r>
        <w:rPr>
          <w:color w:val="1C1C1F"/>
          <w:spacing w:val="22"/>
          <w:w w:val="105"/>
        </w:rPr>
        <w:t> </w:t>
      </w:r>
      <w:r>
        <w:rPr>
          <w:color w:val="1C1C1F"/>
          <w:w w:val="105"/>
        </w:rPr>
        <w:t>implement</w:t>
      </w:r>
      <w:r>
        <w:rPr>
          <w:color w:val="1C1C1F"/>
          <w:spacing w:val="32"/>
          <w:w w:val="105"/>
        </w:rPr>
        <w:t> </w:t>
      </w:r>
      <w:r>
        <w:rPr>
          <w:color w:val="2D2D2F"/>
          <w:w w:val="105"/>
        </w:rPr>
        <w:t>and</w:t>
      </w:r>
      <w:r>
        <w:rPr>
          <w:color w:val="2D2D2F"/>
          <w:spacing w:val="19"/>
          <w:w w:val="105"/>
        </w:rPr>
        <w:t> </w:t>
      </w:r>
      <w:r>
        <w:rPr>
          <w:color w:val="2D2D2F"/>
          <w:w w:val="105"/>
        </w:rPr>
        <w:t>maintain a </w:t>
      </w:r>
      <w:r>
        <w:rPr>
          <w:i/>
          <w:color w:val="1C1C1F"/>
          <w:w w:val="105"/>
        </w:rPr>
        <w:t>risk management</w:t>
      </w:r>
      <w:r>
        <w:rPr>
          <w:i/>
          <w:color w:val="1C1C1F"/>
          <w:spacing w:val="29"/>
          <w:w w:val="105"/>
        </w:rPr>
        <w:t> </w:t>
      </w:r>
      <w:r>
        <w:rPr>
          <w:i/>
          <w:color w:val="1C1C1F"/>
          <w:w w:val="105"/>
        </w:rPr>
        <w:t>process </w:t>
      </w:r>
      <w:r>
        <w:rPr>
          <w:color w:val="2D2D2F"/>
          <w:w w:val="105"/>
        </w:rPr>
        <w:t>conforming </w:t>
      </w:r>
      <w:r>
        <w:rPr>
          <w:color w:val="1C1C1F"/>
          <w:w w:val="105"/>
        </w:rPr>
        <w:t>to </w:t>
      </w:r>
      <w:r>
        <w:rPr>
          <w:color w:val="283F8E"/>
          <w:w w:val="105"/>
          <w:u w:val="thick" w:color="1C1C1F"/>
        </w:rPr>
        <w:t>ISO</w:t>
      </w:r>
      <w:r>
        <w:rPr>
          <w:color w:val="283F8E"/>
          <w:spacing w:val="-3"/>
          <w:w w:val="105"/>
          <w:u w:val="thick" w:color="1C1C1F"/>
        </w:rPr>
        <w:t> </w:t>
      </w:r>
      <w:r>
        <w:rPr>
          <w:color w:val="283F8E"/>
          <w:w w:val="105"/>
          <w:u w:val="thick" w:color="1C1C1F"/>
        </w:rPr>
        <w:t>14971:2019</w:t>
      </w:r>
      <w:r>
        <w:rPr>
          <w:color w:val="1C1C1F"/>
          <w:w w:val="105"/>
          <w:u w:val="none"/>
        </w:rPr>
        <w:t>.</w:t>
      </w:r>
      <w:r>
        <w:rPr>
          <w:color w:val="1C1C1F"/>
          <w:spacing w:val="-14"/>
          <w:w w:val="105"/>
          <w:u w:val="none"/>
        </w:rPr>
        <w:t> </w:t>
      </w:r>
      <w:r>
        <w:rPr>
          <w:color w:val="1C1C1F"/>
          <w:w w:val="105"/>
          <w:u w:val="none"/>
        </w:rPr>
        <w:t>Alternative </w:t>
      </w:r>
      <w:r>
        <w:rPr>
          <w:color w:val="2D2D2F"/>
          <w:w w:val="105"/>
          <w:u w:val="none"/>
        </w:rPr>
        <w:t>approaches can also</w:t>
      </w:r>
      <w:r>
        <w:rPr>
          <w:color w:val="2D2D2F"/>
          <w:spacing w:val="-5"/>
          <w:w w:val="105"/>
          <w:u w:val="none"/>
        </w:rPr>
        <w:t> </w:t>
      </w:r>
      <w:r>
        <w:rPr>
          <w:color w:val="2D2D2F"/>
          <w:w w:val="105"/>
          <w:u w:val="none"/>
        </w:rPr>
        <w:t>satisfy </w:t>
      </w:r>
      <w:r>
        <w:rPr>
          <w:color w:val="1C1C1F"/>
          <w:w w:val="105"/>
          <w:u w:val="none"/>
        </w:rPr>
        <w:t>the requirements </w:t>
      </w:r>
      <w:r>
        <w:rPr>
          <w:color w:val="1C1C1F"/>
          <w:w w:val="105"/>
          <w:u w:val="thick" w:color="1C1C1F"/>
        </w:rPr>
        <w:t>o</w:t>
      </w:r>
      <w:r>
        <w:rPr>
          <w:color w:val="1A2352"/>
          <w:w w:val="105"/>
          <w:u w:val="thick" w:color="1C1C1F"/>
        </w:rPr>
        <w:t>fI</w:t>
      </w:r>
      <w:r>
        <w:rPr>
          <w:color w:val="283F8E"/>
          <w:w w:val="105"/>
          <w:u w:val="thick" w:color="1C1C1F"/>
        </w:rPr>
        <w:t>SO14971</w:t>
      </w:r>
      <w:r>
        <w:rPr>
          <w:color w:val="152479"/>
          <w:w w:val="105"/>
          <w:u w:val="thick" w:color="1C1C1F"/>
        </w:rPr>
        <w:t>:</w:t>
      </w:r>
      <w:r>
        <w:rPr>
          <w:color w:val="283F8E"/>
          <w:w w:val="105"/>
          <w:u w:val="thick" w:color="1C1C1F"/>
        </w:rPr>
        <w:t>2019</w:t>
      </w:r>
      <w:r>
        <w:rPr>
          <w:color w:val="1C1C1F"/>
          <w:w w:val="105"/>
          <w:u w:val="none"/>
        </w:rPr>
        <w:t>.</w:t>
      </w:r>
    </w:p>
    <w:p>
      <w:pPr>
        <w:pStyle w:val="BodyText"/>
        <w:spacing w:line="232" w:lineRule="auto" w:before="167"/>
        <w:ind w:left="24" w:right="4" w:hanging="6"/>
        <w:jc w:val="both"/>
      </w:pPr>
      <w:r>
        <w:rPr>
          <w:color w:val="1C1C1F"/>
          <w:w w:val="105"/>
        </w:rPr>
        <w:t>When</w:t>
      </w:r>
      <w:r>
        <w:rPr>
          <w:color w:val="1C1C1F"/>
          <w:spacing w:val="40"/>
          <w:w w:val="105"/>
        </w:rPr>
        <w:t> </w:t>
      </w:r>
      <w:r>
        <w:rPr>
          <w:color w:val="1C1C1F"/>
          <w:w w:val="105"/>
        </w:rPr>
        <w:t>judging</w:t>
      </w:r>
      <w:r>
        <w:rPr>
          <w:color w:val="1C1C1F"/>
          <w:spacing w:val="19"/>
          <w:w w:val="105"/>
        </w:rPr>
        <w:t> </w:t>
      </w:r>
      <w:r>
        <w:rPr>
          <w:color w:val="1C1C1F"/>
          <w:w w:val="105"/>
        </w:rPr>
        <w:t>the</w:t>
      </w:r>
      <w:r>
        <w:rPr>
          <w:color w:val="1C1C1F"/>
          <w:spacing w:val="38"/>
          <w:w w:val="105"/>
        </w:rPr>
        <w:t> </w:t>
      </w:r>
      <w:r>
        <w:rPr>
          <w:color w:val="2D2D2F"/>
          <w:w w:val="105"/>
        </w:rPr>
        <w:t>applicability</w:t>
      </w:r>
      <w:r>
        <w:rPr>
          <w:color w:val="2D2D2F"/>
          <w:spacing w:val="31"/>
          <w:w w:val="105"/>
        </w:rPr>
        <w:t> </w:t>
      </w:r>
      <w:r>
        <w:rPr>
          <w:color w:val="2D2D2F"/>
          <w:w w:val="105"/>
        </w:rPr>
        <w:t>of</w:t>
      </w:r>
      <w:r>
        <w:rPr>
          <w:color w:val="2D2D2F"/>
          <w:spacing w:val="23"/>
          <w:w w:val="105"/>
        </w:rPr>
        <w:t> </w:t>
      </w:r>
      <w:r>
        <w:rPr>
          <w:color w:val="1C1C1F"/>
          <w:w w:val="105"/>
        </w:rPr>
        <w:t>the</w:t>
      </w:r>
      <w:r>
        <w:rPr>
          <w:color w:val="1C1C1F"/>
          <w:spacing w:val="40"/>
          <w:w w:val="105"/>
        </w:rPr>
        <w:t> </w:t>
      </w:r>
      <w:r>
        <w:rPr>
          <w:color w:val="2D2D2F"/>
          <w:w w:val="105"/>
        </w:rPr>
        <w:t>guidance</w:t>
      </w:r>
      <w:r>
        <w:rPr>
          <w:color w:val="2D2D2F"/>
          <w:spacing w:val="29"/>
          <w:w w:val="105"/>
        </w:rPr>
        <w:t> </w:t>
      </w:r>
      <w:r>
        <w:rPr>
          <w:color w:val="1C1C1F"/>
          <w:w w:val="105"/>
        </w:rPr>
        <w:t>in</w:t>
      </w:r>
      <w:r>
        <w:rPr>
          <w:color w:val="1C1C1F"/>
          <w:spacing w:val="29"/>
          <w:w w:val="105"/>
        </w:rPr>
        <w:t> </w:t>
      </w:r>
      <w:r>
        <w:rPr>
          <w:color w:val="1C1C1F"/>
          <w:w w:val="105"/>
        </w:rPr>
        <w:t>this</w:t>
      </w:r>
      <w:r>
        <w:rPr>
          <w:color w:val="1C1C1F"/>
          <w:spacing w:val="20"/>
          <w:w w:val="105"/>
        </w:rPr>
        <w:t> </w:t>
      </w:r>
      <w:r>
        <w:rPr>
          <w:color w:val="1C1C1F"/>
          <w:w w:val="105"/>
        </w:rPr>
        <w:t>document,</w:t>
      </w:r>
      <w:r>
        <w:rPr>
          <w:color w:val="1C1C1F"/>
          <w:spacing w:val="30"/>
          <w:w w:val="105"/>
        </w:rPr>
        <w:t> </w:t>
      </w:r>
      <w:r>
        <w:rPr>
          <w:color w:val="1C1C1F"/>
          <w:w w:val="105"/>
        </w:rPr>
        <w:t>one</w:t>
      </w:r>
      <w:r>
        <w:rPr>
          <w:color w:val="1C1C1F"/>
          <w:spacing w:val="21"/>
          <w:w w:val="105"/>
        </w:rPr>
        <w:t> </w:t>
      </w:r>
      <w:r>
        <w:rPr>
          <w:color w:val="2D2D2F"/>
          <w:w w:val="105"/>
        </w:rPr>
        <w:t>should</w:t>
      </w:r>
      <w:r>
        <w:rPr>
          <w:color w:val="2D2D2F"/>
          <w:spacing w:val="31"/>
          <w:w w:val="105"/>
        </w:rPr>
        <w:t> </w:t>
      </w:r>
      <w:r>
        <w:rPr>
          <w:color w:val="2D2D2F"/>
          <w:w w:val="105"/>
        </w:rPr>
        <w:t>consider</w:t>
      </w:r>
      <w:r>
        <w:rPr>
          <w:color w:val="2D2D2F"/>
          <w:spacing w:val="25"/>
          <w:w w:val="105"/>
        </w:rPr>
        <w:t> </w:t>
      </w:r>
      <w:r>
        <w:rPr>
          <w:color w:val="1C1C1F"/>
          <w:w w:val="105"/>
        </w:rPr>
        <w:t>the</w:t>
      </w:r>
      <w:r>
        <w:rPr>
          <w:color w:val="1C1C1F"/>
          <w:spacing w:val="28"/>
          <w:w w:val="105"/>
        </w:rPr>
        <w:t> </w:t>
      </w:r>
      <w:r>
        <w:rPr>
          <w:color w:val="1C1C1F"/>
          <w:w w:val="105"/>
        </w:rPr>
        <w:t>nature</w:t>
      </w:r>
      <w:r>
        <w:rPr>
          <w:color w:val="1C1C1F"/>
          <w:spacing w:val="24"/>
          <w:w w:val="105"/>
        </w:rPr>
        <w:t> </w:t>
      </w:r>
      <w:r>
        <w:rPr>
          <w:color w:val="1C1C1F"/>
          <w:w w:val="105"/>
        </w:rPr>
        <w:t>of the</w:t>
      </w:r>
      <w:r>
        <w:rPr>
          <w:color w:val="1C1C1F"/>
          <w:spacing w:val="40"/>
          <w:w w:val="105"/>
        </w:rPr>
        <w:t> </w:t>
      </w:r>
      <w:r>
        <w:rPr>
          <w:i/>
          <w:color w:val="1C1C1F"/>
          <w:w w:val="105"/>
        </w:rPr>
        <w:t>medical</w:t>
      </w:r>
      <w:r>
        <w:rPr>
          <w:i/>
          <w:color w:val="1C1C1F"/>
          <w:w w:val="105"/>
        </w:rPr>
        <w:t> device(s) </w:t>
      </w:r>
      <w:r>
        <w:rPr>
          <w:color w:val="1C1C1F"/>
          <w:w w:val="105"/>
        </w:rPr>
        <w:t>to</w:t>
      </w:r>
      <w:r>
        <w:rPr>
          <w:color w:val="1C1C1F"/>
          <w:spacing w:val="-4"/>
          <w:w w:val="105"/>
        </w:rPr>
        <w:t> </w:t>
      </w:r>
      <w:r>
        <w:rPr>
          <w:color w:val="1C1C1F"/>
          <w:w w:val="105"/>
        </w:rPr>
        <w:t>which</w:t>
      </w:r>
      <w:r>
        <w:rPr>
          <w:color w:val="1C1C1F"/>
          <w:w w:val="105"/>
        </w:rPr>
        <w:t> it will </w:t>
      </w:r>
      <w:r>
        <w:rPr>
          <w:color w:val="2D2D2F"/>
          <w:w w:val="105"/>
        </w:rPr>
        <w:t>apply, </w:t>
      </w:r>
      <w:r>
        <w:rPr>
          <w:color w:val="1C1C1F"/>
          <w:w w:val="105"/>
        </w:rPr>
        <w:t>how</w:t>
      </w:r>
      <w:r>
        <w:rPr>
          <w:color w:val="1C1C1F"/>
          <w:spacing w:val="-4"/>
          <w:w w:val="105"/>
        </w:rPr>
        <w:t> </w:t>
      </w:r>
      <w:r>
        <w:rPr>
          <w:color w:val="2D2D2F"/>
          <w:w w:val="105"/>
        </w:rPr>
        <w:t>and</w:t>
      </w:r>
      <w:r>
        <w:rPr>
          <w:color w:val="2D2D2F"/>
          <w:w w:val="105"/>
        </w:rPr>
        <w:t> </w:t>
      </w:r>
      <w:r>
        <w:rPr>
          <w:color w:val="1C1C1F"/>
          <w:w w:val="105"/>
        </w:rPr>
        <w:t>by</w:t>
      </w:r>
      <w:r>
        <w:rPr>
          <w:color w:val="1C1C1F"/>
          <w:spacing w:val="-6"/>
          <w:w w:val="105"/>
        </w:rPr>
        <w:t> </w:t>
      </w:r>
      <w:r>
        <w:rPr>
          <w:color w:val="1C1C1F"/>
          <w:w w:val="105"/>
        </w:rPr>
        <w:t>whom</w:t>
      </w:r>
      <w:r>
        <w:rPr>
          <w:color w:val="1C1C1F"/>
          <w:w w:val="105"/>
        </w:rPr>
        <w:t> these </w:t>
      </w:r>
      <w:r>
        <w:rPr>
          <w:i/>
          <w:color w:val="1C1C1F"/>
          <w:w w:val="105"/>
        </w:rPr>
        <w:t>medical devices</w:t>
      </w:r>
      <w:r>
        <w:rPr>
          <w:i/>
          <w:color w:val="1C1C1F"/>
          <w:spacing w:val="-6"/>
          <w:w w:val="105"/>
        </w:rPr>
        <w:t> </w:t>
      </w:r>
      <w:r>
        <w:rPr>
          <w:color w:val="2D2D2F"/>
          <w:w w:val="105"/>
        </w:rPr>
        <w:t>are</w:t>
      </w:r>
      <w:r>
        <w:rPr>
          <w:color w:val="2D2D2F"/>
          <w:spacing w:val="27"/>
          <w:w w:val="105"/>
        </w:rPr>
        <w:t> </w:t>
      </w:r>
      <w:r>
        <w:rPr>
          <w:color w:val="1C1C1F"/>
          <w:w w:val="105"/>
        </w:rPr>
        <w:t>used,</w:t>
      </w:r>
      <w:r>
        <w:rPr>
          <w:color w:val="1C1C1F"/>
          <w:spacing w:val="-4"/>
          <w:w w:val="105"/>
        </w:rPr>
        <w:t> </w:t>
      </w:r>
      <w:r>
        <w:rPr>
          <w:color w:val="2D2D2F"/>
          <w:w w:val="105"/>
        </w:rPr>
        <w:t>and</w:t>
      </w:r>
      <w:r>
        <w:rPr>
          <w:color w:val="2D2D2F"/>
          <w:w w:val="105"/>
        </w:rPr>
        <w:t> </w:t>
      </w:r>
      <w:r>
        <w:rPr>
          <w:color w:val="1C1C1F"/>
          <w:w w:val="105"/>
        </w:rPr>
        <w:t>the </w:t>
      </w:r>
      <w:r>
        <w:rPr>
          <w:color w:val="2D2D2F"/>
          <w:w w:val="105"/>
        </w:rPr>
        <w:t>applicable </w:t>
      </w:r>
      <w:r>
        <w:rPr>
          <w:color w:val="1C1C1F"/>
          <w:w w:val="105"/>
        </w:rPr>
        <w:t>regulatory requirements.</w:t>
      </w:r>
    </w:p>
    <w:p>
      <w:pPr>
        <w:pStyle w:val="BodyText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17"/>
        <w:rPr>
          <w:sz w:val="11"/>
        </w:rPr>
      </w:pPr>
    </w:p>
    <w:p>
      <w:pPr>
        <w:spacing w:line="104" w:lineRule="exact" w:before="1"/>
        <w:ind w:left="35" w:right="0" w:firstLine="0"/>
        <w:jc w:val="left"/>
        <w:rPr>
          <w:sz w:val="11"/>
        </w:rPr>
      </w:pPr>
      <w:r>
        <w:rPr>
          <w:color w:val="4B6089"/>
          <w:spacing w:val="-5"/>
          <w:w w:val="110"/>
          <w:sz w:val="11"/>
        </w:rPr>
        <w:t>,-</w:t>
      </w:r>
    </w:p>
    <w:p>
      <w:pPr>
        <w:spacing w:line="92" w:lineRule="exact" w:before="0"/>
        <w:ind w:left="41" w:right="0" w:firstLine="0"/>
        <w:jc w:val="left"/>
        <w:rPr>
          <w:sz w:val="10"/>
        </w:rPr>
      </w:pPr>
      <w:r>
        <w:rPr>
          <w:color w:val="5D6E97"/>
          <w:spacing w:val="-10"/>
          <w:w w:val="110"/>
          <w:sz w:val="10"/>
        </w:rPr>
        <w:t>n</w:t>
      </w:r>
    </w:p>
    <w:p>
      <w:pPr>
        <w:spacing w:before="86"/>
        <w:ind w:left="32" w:right="0" w:firstLine="0"/>
        <w:jc w:val="left"/>
        <w:rPr>
          <w:i/>
          <w:sz w:val="7"/>
        </w:rPr>
      </w:pPr>
      <w:r>
        <w:rPr>
          <w:i/>
          <w:color w:val="5D6E97"/>
          <w:spacing w:val="-5"/>
          <w:w w:val="95"/>
          <w:sz w:val="7"/>
        </w:rPr>
        <w:t>V&gt;</w:t>
      </w:r>
    </w:p>
    <w:p>
      <w:pPr>
        <w:spacing w:line="94" w:lineRule="exact" w:before="6"/>
        <w:ind w:left="38" w:right="0" w:firstLine="0"/>
        <w:jc w:val="left"/>
        <w:rPr>
          <w:i/>
          <w:sz w:val="10"/>
        </w:rPr>
      </w:pPr>
      <w:r>
        <w:rPr>
          <w:i/>
          <w:color w:val="5D6E97"/>
          <w:spacing w:val="-5"/>
          <w:sz w:val="10"/>
        </w:rPr>
        <w:t>e</w:t>
      </w:r>
      <w:r>
        <w:rPr>
          <w:rFonts w:ascii="Arial"/>
          <w:color w:val="5D6E97"/>
          <w:spacing w:val="-5"/>
          <w:sz w:val="10"/>
          <w:vertAlign w:val="superscript"/>
        </w:rPr>
        <w:t>C</w:t>
      </w:r>
      <w:r>
        <w:rPr>
          <w:i/>
          <w:color w:val="5D6E97"/>
          <w:spacing w:val="-5"/>
          <w:sz w:val="10"/>
          <w:vertAlign w:val="baseline"/>
        </w:rPr>
        <w:t>r</w:t>
      </w:r>
    </w:p>
    <w:p>
      <w:pPr>
        <w:spacing w:line="186" w:lineRule="exact" w:before="0"/>
        <w:ind w:left="28" w:right="0" w:firstLine="0"/>
        <w:jc w:val="left"/>
        <w:rPr>
          <w:i/>
          <w:sz w:val="7"/>
        </w:rPr>
      </w:pPr>
      <w:r>
        <w:rPr>
          <w:color w:val="5D6E97"/>
          <w:spacing w:val="-8"/>
          <w:position w:val="-8"/>
          <w:sz w:val="18"/>
        </w:rPr>
        <w:t>.</w:t>
      </w:r>
      <w:r>
        <w:rPr>
          <w:i/>
          <w:color w:val="5D6E97"/>
          <w:spacing w:val="-8"/>
          <w:sz w:val="7"/>
        </w:rPr>
        <w:t>V</w:t>
      </w:r>
      <w:r>
        <w:rPr>
          <w:color w:val="5D6E97"/>
          <w:spacing w:val="-8"/>
          <w:position w:val="-5"/>
          <w:sz w:val="10"/>
        </w:rPr>
        <w:t>n</w:t>
      </w:r>
      <w:r>
        <w:rPr>
          <w:color w:val="5D6E97"/>
          <w:spacing w:val="-8"/>
          <w:position w:val="-8"/>
          <w:sz w:val="18"/>
        </w:rPr>
        <w:t>,</w:t>
      </w:r>
      <w:r>
        <w:rPr>
          <w:i/>
          <w:color w:val="5D6E97"/>
          <w:spacing w:val="-8"/>
          <w:sz w:val="7"/>
        </w:rPr>
        <w:t>&gt;</w:t>
      </w:r>
    </w:p>
    <w:p>
      <w:pPr>
        <w:spacing w:line="65" w:lineRule="exact" w:before="36"/>
        <w:ind w:left="1" w:right="0" w:firstLine="0"/>
        <w:jc w:val="left"/>
        <w:rPr>
          <w:sz w:val="7"/>
        </w:rPr>
      </w:pPr>
      <w:r>
        <w:rPr>
          <w:color w:val="5D6E97"/>
          <w:spacing w:val="-10"/>
          <w:sz w:val="7"/>
        </w:rPr>
        <w:t>0</w:t>
      </w:r>
    </w:p>
    <w:p>
      <w:pPr>
        <w:spacing w:line="353" w:lineRule="exact" w:before="0"/>
        <w:ind w:left="25" w:right="0" w:firstLine="0"/>
        <w:jc w:val="left"/>
        <w:rPr>
          <w:sz w:val="32"/>
        </w:rPr>
      </w:pPr>
      <w:r>
        <w:rPr>
          <w:color w:val="5D6E97"/>
          <w:spacing w:val="-10"/>
          <w:w w:val="65"/>
          <w:sz w:val="32"/>
        </w:rPr>
        <w:t>a</w:t>
      </w:r>
    </w:p>
    <w:p>
      <w:pPr>
        <w:spacing w:line="181" w:lineRule="exact" w:before="40"/>
        <w:ind w:left="26" w:right="0" w:firstLine="0"/>
        <w:jc w:val="left"/>
        <w:rPr>
          <w:i/>
          <w:sz w:val="11"/>
        </w:rPr>
      </w:pPr>
      <w:r>
        <w:rPr>
          <w:color w:val="5D6E97"/>
          <w:spacing w:val="-27"/>
          <w:w w:val="60"/>
          <w:position w:val="3"/>
          <w:sz w:val="16"/>
        </w:rPr>
        <w:t>"</w:t>
      </w:r>
      <w:r>
        <w:rPr>
          <w:i/>
          <w:color w:val="5D6E97"/>
          <w:spacing w:val="-27"/>
          <w:w w:val="60"/>
          <w:sz w:val="11"/>
        </w:rPr>
        <w:t>=</w:t>
      </w:r>
      <w:r>
        <w:rPr>
          <w:color w:val="6D7EA7"/>
          <w:spacing w:val="-27"/>
          <w:w w:val="60"/>
          <w:position w:val="6"/>
          <w:sz w:val="10"/>
        </w:rPr>
        <w:t>n</w:t>
      </w:r>
      <w:r>
        <w:rPr>
          <w:color w:val="6D7EA7"/>
          <w:spacing w:val="-2"/>
          <w:position w:val="6"/>
          <w:sz w:val="10"/>
        </w:rPr>
        <w:t> </w:t>
      </w:r>
      <w:r>
        <w:rPr>
          <w:i/>
          <w:color w:val="5D6E97"/>
          <w:spacing w:val="-10"/>
          <w:w w:val="80"/>
          <w:sz w:val="11"/>
        </w:rPr>
        <w:t>r</w:t>
      </w:r>
    </w:p>
    <w:p>
      <w:pPr>
        <w:spacing w:line="185" w:lineRule="exact" w:before="0"/>
        <w:ind w:left="28" w:right="0" w:firstLine="0"/>
        <w:jc w:val="left"/>
        <w:rPr>
          <w:position w:val="-8"/>
          <w:sz w:val="18"/>
        </w:rPr>
      </w:pPr>
      <w:r>
        <w:rPr>
          <w:color w:val="5D6E97"/>
          <w:spacing w:val="-4"/>
          <w:position w:val="-8"/>
          <w:sz w:val="18"/>
        </w:rPr>
        <w:t>.</w:t>
      </w:r>
      <w:r>
        <w:rPr>
          <w:i/>
          <w:color w:val="5D6E97"/>
          <w:spacing w:val="-4"/>
          <w:sz w:val="7"/>
        </w:rPr>
        <w:t>V&gt;</w:t>
      </w:r>
      <w:r>
        <w:rPr>
          <w:color w:val="5D6E97"/>
          <w:spacing w:val="-4"/>
          <w:position w:val="-8"/>
          <w:sz w:val="18"/>
        </w:rPr>
        <w:t>,</w:t>
      </w:r>
    </w:p>
    <w:p>
      <w:pPr>
        <w:spacing w:line="163" w:lineRule="exact" w:before="39"/>
        <w:ind w:left="26" w:right="0" w:firstLine="0"/>
        <w:jc w:val="left"/>
        <w:rPr>
          <w:sz w:val="16"/>
        </w:rPr>
      </w:pPr>
      <w:r>
        <w:rPr>
          <w:shadow/>
          <w:color w:val="4F9395"/>
          <w:spacing w:val="-10"/>
          <w:sz w:val="16"/>
        </w:rPr>
        <w:t>"</w:t>
      </w:r>
    </w:p>
    <w:p>
      <w:pPr>
        <w:spacing w:line="84" w:lineRule="exact" w:before="0"/>
        <w:ind w:left="36" w:right="0" w:firstLine="0"/>
        <w:jc w:val="left"/>
        <w:rPr>
          <w:sz w:val="10"/>
        </w:rPr>
      </w:pPr>
      <w:r>
        <w:rPr>
          <w:color w:val="5D6E97"/>
          <w:spacing w:val="-10"/>
          <w:sz w:val="10"/>
        </w:rPr>
        <w:t>n</w:t>
      </w:r>
    </w:p>
    <w:p>
      <w:pPr>
        <w:spacing w:line="54" w:lineRule="exact" w:before="0"/>
        <w:ind w:left="17" w:right="0" w:firstLine="0"/>
        <w:jc w:val="left"/>
        <w:rPr>
          <w:rFonts w:ascii="Arial"/>
          <w:sz w:val="6"/>
        </w:rPr>
      </w:pPr>
      <w:r>
        <w:rPr>
          <w:rFonts w:ascii="Arial"/>
          <w:color w:val="5D6E97"/>
          <w:spacing w:val="-10"/>
          <w:sz w:val="6"/>
        </w:rPr>
        <w:t>0</w:t>
      </w:r>
    </w:p>
    <w:p>
      <w:pPr>
        <w:spacing w:line="87" w:lineRule="exact" w:before="0"/>
        <w:ind w:left="27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1264128">
                <wp:simplePos x="0" y="0"/>
                <wp:positionH relativeFrom="page">
                  <wp:posOffset>7211236</wp:posOffset>
                </wp:positionH>
                <wp:positionV relativeFrom="paragraph">
                  <wp:posOffset>25238</wp:posOffset>
                </wp:positionV>
                <wp:extent cx="139065" cy="547370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139065" cy="547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77"/>
                              </w:rPr>
                            </w:pPr>
                            <w:r>
                              <w:rPr>
                                <w:rFonts w:ascii="Arial"/>
                                <w:color w:val="5D6E97"/>
                                <w:spacing w:val="-10"/>
                                <w:sz w:val="77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813904pt;margin-top:1.987268pt;width:10.95pt;height:43.1pt;mso-position-horizontal-relative:page;mso-position-vertical-relative:paragraph;z-index:-22052352" type="#_x0000_t202" id="docshape57" filled="false" stroked="false">
                <v:textbox inset="0,0,0,0">
                  <w:txbxContent>
                    <w:p>
                      <w:pPr>
                        <w:spacing w:line="861" w:lineRule="exact" w:before="0"/>
                        <w:ind w:left="0" w:right="0" w:firstLine="0"/>
                        <w:jc w:val="left"/>
                        <w:rPr>
                          <w:rFonts w:ascii="Arial"/>
                          <w:sz w:val="77"/>
                        </w:rPr>
                      </w:pPr>
                      <w:r>
                        <w:rPr>
                          <w:rFonts w:ascii="Arial"/>
                          <w:color w:val="5D6E97"/>
                          <w:spacing w:val="-10"/>
                          <w:sz w:val="77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D7EA7"/>
          <w:spacing w:val="-5"/>
          <w:sz w:val="8"/>
        </w:rPr>
        <w:t>_3</w:t>
      </w:r>
    </w:p>
    <w:p>
      <w:pPr>
        <w:spacing w:after="0" w:line="87" w:lineRule="exact"/>
        <w:jc w:val="left"/>
        <w:rPr>
          <w:sz w:val="8"/>
        </w:rPr>
        <w:sectPr>
          <w:type w:val="continuous"/>
          <w:pgSz w:w="11910" w:h="16850"/>
          <w:pgMar w:header="807" w:footer="804" w:top="340" w:bottom="280" w:left="992" w:right="283"/>
          <w:cols w:num="2" w:equalWidth="0">
            <w:col w:w="9242" w:space="1157"/>
            <w:col w:w="236"/>
          </w:cols>
        </w:sectPr>
      </w:pP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7156034</wp:posOffset>
            </wp:positionH>
            <wp:positionV relativeFrom="page">
              <wp:posOffset>311264</wp:posOffset>
            </wp:positionV>
            <wp:extent cx="170963" cy="3210150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21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0431" w:right="0" w:firstLine="0"/>
        <w:jc w:val="left"/>
        <w:rPr>
          <w:sz w:val="16"/>
        </w:rPr>
      </w:pPr>
      <w:r>
        <w:rPr>
          <w:color w:val="5D6E97"/>
          <w:spacing w:val="-10"/>
          <w:sz w:val="16"/>
        </w:rPr>
        <w:t>g</w:t>
      </w:r>
    </w:p>
    <w:p>
      <w:pPr>
        <w:spacing w:line="172" w:lineRule="auto" w:before="58"/>
        <w:ind w:left="10410" w:right="143" w:firstLine="26"/>
        <w:jc w:val="left"/>
        <w:rPr>
          <w:sz w:val="7"/>
        </w:rPr>
      </w:pPr>
      <w:r>
        <w:rPr>
          <w:color w:val="5D6E97"/>
          <w:spacing w:val="-10"/>
          <w:sz w:val="7"/>
        </w:rPr>
        <w:t>N</w:t>
      </w:r>
      <w:r>
        <w:rPr>
          <w:color w:val="5D6E97"/>
          <w:spacing w:val="40"/>
          <w:sz w:val="7"/>
        </w:rPr>
        <w:t> </w:t>
      </w:r>
      <w:r>
        <w:rPr>
          <w:color w:val="6D7EA7"/>
          <w:spacing w:val="-10"/>
          <w:sz w:val="7"/>
        </w:rPr>
        <w:t>0</w:t>
      </w:r>
      <w:r>
        <w:rPr>
          <w:color w:val="6D7EA7"/>
          <w:spacing w:val="40"/>
          <w:sz w:val="7"/>
        </w:rPr>
        <w:t> </w:t>
      </w:r>
      <w:r>
        <w:rPr>
          <w:color w:val="5D6E97"/>
          <w:spacing w:val="-10"/>
          <w:sz w:val="7"/>
        </w:rPr>
        <w:t>N</w:t>
      </w:r>
    </w:p>
    <w:p>
      <w:pPr>
        <w:pStyle w:val="BodyText"/>
        <w:spacing w:before="15"/>
        <w:rPr>
          <w:sz w:val="7"/>
        </w:rPr>
      </w:pPr>
    </w:p>
    <w:p>
      <w:pPr>
        <w:spacing w:before="1"/>
        <w:ind w:left="10410" w:right="0" w:firstLine="0"/>
        <w:jc w:val="left"/>
        <w:rPr>
          <w:sz w:val="7"/>
        </w:rPr>
      </w:pPr>
      <w:r>
        <w:rPr>
          <w:color w:val="6D7EA7"/>
          <w:spacing w:val="-10"/>
          <w:sz w:val="7"/>
        </w:rPr>
        <w:t>0</w:t>
      </w:r>
    </w:p>
    <w:p>
      <w:pPr>
        <w:pStyle w:val="BodyText"/>
        <w:spacing w:before="69"/>
        <w:rPr>
          <w:sz w:val="7"/>
        </w:rPr>
      </w:pPr>
    </w:p>
    <w:p>
      <w:pPr>
        <w:spacing w:line="343" w:lineRule="auto" w:before="0"/>
        <w:ind w:left="10410" w:right="138" w:firstLine="26"/>
        <w:jc w:val="left"/>
        <w:rPr>
          <w:sz w:val="7"/>
        </w:rPr>
      </w:pPr>
      <w:r>
        <w:rPr>
          <w:color w:val="5D6E97"/>
          <w:spacing w:val="-10"/>
          <w:sz w:val="7"/>
        </w:rPr>
        <w:t>N</w:t>
      </w:r>
      <w:r>
        <w:rPr>
          <w:color w:val="5D6E97"/>
          <w:spacing w:val="40"/>
          <w:sz w:val="7"/>
        </w:rPr>
        <w:t> </w:t>
      </w:r>
      <w:r>
        <w:rPr>
          <w:color w:val="6D7EA7"/>
          <w:spacing w:val="-10"/>
          <w:sz w:val="7"/>
        </w:rPr>
        <w:t>0</w:t>
      </w:r>
    </w:p>
    <w:p>
      <w:pPr>
        <w:spacing w:line="108" w:lineRule="auto" w:before="0"/>
        <w:ind w:left="10403" w:right="0" w:firstLine="0"/>
        <w:jc w:val="left"/>
        <w:rPr>
          <w:i/>
          <w:iCs/>
          <w:sz w:val="16"/>
          <w:szCs w:val="16"/>
        </w:rPr>
      </w:pPr>
      <w:r>
        <w:rPr>
          <w:i/>
          <w:iCs/>
          <w:color w:val="5D6E97"/>
          <w:spacing w:val="-101"/>
          <w:w w:val="83"/>
          <w:position w:val="-9"/>
          <w:sz w:val="20"/>
          <w:szCs w:val="20"/>
        </w:rPr>
        <w:t>�</w:t>
      </w:r>
      <w:r>
        <w:rPr>
          <w:i/>
          <w:iCs/>
          <w:color w:val="5D6E97"/>
          <w:spacing w:val="23"/>
          <w:w w:val="108"/>
          <w:sz w:val="16"/>
          <w:szCs w:val="16"/>
        </w:rPr>
        <w:t>'°</w:t>
      </w:r>
    </w:p>
    <w:p>
      <w:pPr>
        <w:spacing w:line="172" w:lineRule="exact" w:before="3"/>
        <w:ind w:left="10428" w:right="0" w:firstLine="0"/>
        <w:jc w:val="left"/>
        <w:rPr>
          <w:b/>
          <w:sz w:val="16"/>
        </w:rPr>
      </w:pPr>
      <w:r>
        <w:rPr>
          <w:b/>
          <w:color w:val="5D6E97"/>
          <w:spacing w:val="-5"/>
          <w:w w:val="105"/>
          <w:sz w:val="16"/>
        </w:rPr>
        <w:t>ij</w:t>
      </w:r>
    </w:p>
    <w:p>
      <w:pPr>
        <w:pStyle w:val="Heading6"/>
        <w:spacing w:line="405" w:lineRule="exact"/>
        <w:ind w:left="10423"/>
      </w:pPr>
      <w:r>
        <w:rPr>
          <w:color w:val="5D6E97"/>
          <w:spacing w:val="-10"/>
          <w:w w:val="95"/>
        </w:rPr>
        <w:t>i</w:t>
      </w:r>
    </w:p>
    <w:p>
      <w:pPr>
        <w:spacing w:line="158" w:lineRule="auto" w:before="0"/>
        <w:ind w:left="10417" w:right="0" w:firstLine="0"/>
        <w:jc w:val="left"/>
        <w:rPr>
          <w:i/>
          <w:sz w:val="10"/>
        </w:rPr>
      </w:pPr>
      <w:r>
        <w:rPr>
          <w:i/>
          <w:color w:val="5D6E97"/>
          <w:spacing w:val="-4"/>
          <w:w w:val="105"/>
          <w:position w:val="-4"/>
          <w:sz w:val="8"/>
        </w:rPr>
        <w:t>,</w:t>
      </w:r>
      <w:r>
        <w:rPr>
          <w:i/>
          <w:color w:val="4B6089"/>
          <w:spacing w:val="-4"/>
          <w:w w:val="105"/>
          <w:sz w:val="10"/>
        </w:rPr>
        <w:t>e</w:t>
      </w:r>
      <w:r>
        <w:rPr>
          <w:i/>
          <w:color w:val="5D6E97"/>
          <w:spacing w:val="-4"/>
          <w:w w:val="105"/>
          <w:position w:val="-4"/>
          <w:sz w:val="8"/>
        </w:rPr>
        <w:t>c</w:t>
      </w:r>
      <w:r>
        <w:rPr>
          <w:i/>
          <w:color w:val="4B6089"/>
          <w:spacing w:val="-4"/>
          <w:w w:val="105"/>
          <w:sz w:val="10"/>
        </w:rPr>
        <w:t>r</w:t>
      </w:r>
    </w:p>
    <w:p>
      <w:pPr>
        <w:spacing w:after="0" w:line="158" w:lineRule="auto"/>
        <w:jc w:val="left"/>
        <w:rPr>
          <w:i/>
          <w:sz w:val="10"/>
        </w:rPr>
        <w:sectPr>
          <w:type w:val="continuous"/>
          <w:pgSz w:w="11910" w:h="16850"/>
          <w:pgMar w:header="807" w:footer="804" w:top="340" w:bottom="280" w:left="992" w:right="283"/>
        </w:sectPr>
      </w:pPr>
    </w:p>
    <w:p>
      <w:pPr>
        <w:pStyle w:val="BodyText"/>
        <w:spacing w:before="3"/>
        <w:rPr>
          <w:i/>
          <w:sz w:val="5"/>
        </w:rPr>
      </w:pPr>
    </w:p>
    <w:p>
      <w:pPr>
        <w:spacing w:line="20" w:lineRule="exact"/>
        <w:ind w:left="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852795" cy="24765"/>
                <wp:effectExtent l="19050" t="0" r="5079" b="3810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5852795" cy="24765"/>
                          <a:chExt cx="5852795" cy="2476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12205"/>
                            <a:ext cx="585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795" h="0">
                                <a:moveTo>
                                  <a:pt x="0" y="0"/>
                                </a:moveTo>
                                <a:lnTo>
                                  <a:pt x="5852411" y="0"/>
                                </a:lnTo>
                              </a:path>
                            </a:pathLst>
                          </a:custGeom>
                          <a:ln w="244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0.85pt;height:1.95pt;mso-position-horizontal-relative:char;mso-position-vertical-relative:line" id="docshapegroup62" coordorigin="0,0" coordsize="9217,39">
                <v:line style="position:absolute" from="0,19" to="9216,19" stroked="true" strokeweight="1.92218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7219" w:val="left" w:leader="none"/>
        </w:tabs>
        <w:spacing w:before="100"/>
        <w:ind w:left="51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color w:val="131315"/>
          <w:sz w:val="21"/>
        </w:rPr>
        <w:t>TECHNICAL</w:t>
      </w:r>
      <w:r>
        <w:rPr>
          <w:rFonts w:ascii="Arial"/>
          <w:b/>
          <w:color w:val="131315"/>
          <w:spacing w:val="-4"/>
          <w:sz w:val="21"/>
        </w:rPr>
        <w:t> </w:t>
      </w:r>
      <w:r>
        <w:rPr>
          <w:rFonts w:ascii="Arial"/>
          <w:b/>
          <w:color w:val="131315"/>
          <w:spacing w:val="-2"/>
          <w:sz w:val="21"/>
        </w:rPr>
        <w:t>REPORT</w:t>
      </w:r>
      <w:r>
        <w:rPr>
          <w:rFonts w:ascii="Arial"/>
          <w:b/>
          <w:color w:val="131315"/>
          <w:sz w:val="21"/>
        </w:rPr>
        <w:tab/>
        <w:t>ISO/TR</w:t>
      </w:r>
      <w:r>
        <w:rPr>
          <w:rFonts w:ascii="Arial"/>
          <w:b/>
          <w:color w:val="131315"/>
          <w:spacing w:val="57"/>
          <w:sz w:val="21"/>
        </w:rPr>
        <w:t> </w:t>
      </w:r>
      <w:r>
        <w:rPr>
          <w:rFonts w:ascii="Arial"/>
          <w:b/>
          <w:color w:val="131315"/>
          <w:spacing w:val="-2"/>
          <w:sz w:val="21"/>
        </w:rPr>
        <w:t>24971:2020</w:t>
      </w:r>
    </w:p>
    <w:p>
      <w:pPr>
        <w:pStyle w:val="BodyText"/>
        <w:spacing w:before="11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1016630</wp:posOffset>
                </wp:positionH>
                <wp:positionV relativeFrom="paragraph">
                  <wp:posOffset>87953</wp:posOffset>
                </wp:positionV>
                <wp:extent cx="5852795" cy="127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5852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2795" h="0">
                              <a:moveTo>
                                <a:pt x="0" y="0"/>
                              </a:moveTo>
                              <a:lnTo>
                                <a:pt x="5852411" y="0"/>
                              </a:lnTo>
                            </a:path>
                          </a:pathLst>
                        </a:custGeom>
                        <a:ln w="244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049667pt;margin-top:6.925511pt;width:460.85pt;height:.1pt;mso-position-horizontal-relative:page;mso-position-vertical-relative:paragraph;z-index:-15697920;mso-wrap-distance-left:0;mso-wrap-distance-right:0" id="docshape63" coordorigin="1601,139" coordsize="9217,0" path="m1601,139l10817,139e" filled="false" stroked="true" strokeweight="1.9221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41"/>
        <w:rPr>
          <w:rFonts w:ascii="Arial"/>
          <w:b/>
        </w:rPr>
      </w:pPr>
    </w:p>
    <w:p>
      <w:pPr>
        <w:spacing w:before="0"/>
        <w:ind w:left="63" w:right="0" w:firstLine="0"/>
        <w:jc w:val="left"/>
        <w:rPr>
          <w:b/>
          <w:sz w:val="35"/>
        </w:rPr>
      </w:pPr>
      <w:r>
        <w:rPr>
          <w:b/>
          <w:color w:val="131315"/>
          <w:sz w:val="35"/>
        </w:rPr>
        <w:t>Medical</w:t>
      </w:r>
      <w:r>
        <w:rPr>
          <w:b/>
          <w:color w:val="131315"/>
          <w:spacing w:val="23"/>
          <w:sz w:val="35"/>
        </w:rPr>
        <w:t> </w:t>
      </w:r>
      <w:r>
        <w:rPr>
          <w:b/>
          <w:color w:val="131315"/>
          <w:sz w:val="35"/>
        </w:rPr>
        <w:t>devices</w:t>
      </w:r>
      <w:r>
        <w:rPr>
          <w:b/>
          <w:color w:val="131315"/>
          <w:spacing w:val="12"/>
          <w:sz w:val="35"/>
        </w:rPr>
        <w:t> </w:t>
      </w:r>
      <w:r>
        <w:rPr>
          <w:b/>
          <w:color w:val="131315"/>
          <w:sz w:val="35"/>
        </w:rPr>
        <w:t>-</w:t>
      </w:r>
      <w:r>
        <w:rPr>
          <w:b/>
          <w:color w:val="131315"/>
          <w:spacing w:val="33"/>
          <w:sz w:val="35"/>
        </w:rPr>
        <w:t> </w:t>
      </w:r>
      <w:r>
        <w:rPr>
          <w:b/>
          <w:color w:val="131315"/>
          <w:sz w:val="35"/>
        </w:rPr>
        <w:t>Guidance</w:t>
      </w:r>
      <w:r>
        <w:rPr>
          <w:b/>
          <w:color w:val="131315"/>
          <w:spacing w:val="36"/>
          <w:sz w:val="35"/>
        </w:rPr>
        <w:t> </w:t>
      </w:r>
      <w:r>
        <w:rPr>
          <w:b/>
          <w:color w:val="131315"/>
          <w:sz w:val="35"/>
        </w:rPr>
        <w:t>on</w:t>
      </w:r>
      <w:r>
        <w:rPr>
          <w:b/>
          <w:color w:val="131315"/>
          <w:spacing w:val="-1"/>
          <w:sz w:val="35"/>
        </w:rPr>
        <w:t> </w:t>
      </w:r>
      <w:r>
        <w:rPr>
          <w:b/>
          <w:color w:val="131315"/>
          <w:sz w:val="35"/>
        </w:rPr>
        <w:t>the</w:t>
      </w:r>
      <w:r>
        <w:rPr>
          <w:b/>
          <w:color w:val="131315"/>
          <w:spacing w:val="2"/>
          <w:sz w:val="35"/>
        </w:rPr>
        <w:t> </w:t>
      </w:r>
      <w:r>
        <w:rPr>
          <w:b/>
          <w:color w:val="131315"/>
          <w:sz w:val="35"/>
        </w:rPr>
        <w:t>application</w:t>
      </w:r>
      <w:r>
        <w:rPr>
          <w:b/>
          <w:color w:val="131315"/>
          <w:spacing w:val="38"/>
          <w:sz w:val="35"/>
        </w:rPr>
        <w:t> </w:t>
      </w:r>
      <w:r>
        <w:rPr>
          <w:b/>
          <w:color w:val="131315"/>
          <w:sz w:val="35"/>
        </w:rPr>
        <w:t>of</w:t>
      </w:r>
      <w:r>
        <w:rPr>
          <w:b/>
          <w:color w:val="131315"/>
          <w:spacing w:val="5"/>
          <w:sz w:val="35"/>
        </w:rPr>
        <w:t> </w:t>
      </w:r>
      <w:r>
        <w:rPr>
          <w:b/>
          <w:color w:val="131315"/>
          <w:sz w:val="35"/>
        </w:rPr>
        <w:t>ISO</w:t>
      </w:r>
      <w:r>
        <w:rPr>
          <w:b/>
          <w:color w:val="131315"/>
          <w:spacing w:val="11"/>
          <w:sz w:val="35"/>
        </w:rPr>
        <w:t> </w:t>
      </w:r>
      <w:r>
        <w:rPr>
          <w:b/>
          <w:color w:val="131315"/>
          <w:spacing w:val="-2"/>
          <w:sz w:val="35"/>
        </w:rPr>
        <w:t>14971</w:t>
      </w:r>
    </w:p>
    <w:p>
      <w:pPr>
        <w:pStyle w:val="BodyText"/>
        <w:spacing w:before="111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footerReference w:type="default" r:id="rId34"/>
          <w:footerReference w:type="even" r:id="rId35"/>
          <w:pgSz w:w="11910" w:h="16850"/>
          <w:pgMar w:header="0" w:footer="1064" w:top="800" w:bottom="1260" w:left="1559" w:right="283"/>
          <w:pgNumType w:start="1"/>
        </w:sectPr>
      </w:pPr>
    </w:p>
    <w:p>
      <w:pPr>
        <w:numPr>
          <w:ilvl w:val="0"/>
          <w:numId w:val="2"/>
        </w:numPr>
        <w:tabs>
          <w:tab w:pos="437" w:val="left" w:leader="none"/>
        </w:tabs>
        <w:spacing w:before="90"/>
        <w:ind w:left="437" w:right="0" w:hanging="374"/>
        <w:jc w:val="left"/>
        <w:rPr>
          <w:b/>
          <w:color w:val="131315"/>
          <w:sz w:val="25"/>
        </w:rPr>
      </w:pPr>
      <w:bookmarkStart w:name="_TOC_250025" w:id="3"/>
      <w:bookmarkEnd w:id="3"/>
      <w:r>
        <w:rPr>
          <w:b/>
          <w:color w:val="131315"/>
          <w:spacing w:val="-2"/>
          <w:w w:val="105"/>
          <w:sz w:val="25"/>
        </w:rPr>
        <w:t>Scope</w:t>
      </w:r>
    </w:p>
    <w:p>
      <w:pPr>
        <w:spacing w:line="230" w:lineRule="auto" w:before="181"/>
        <w:ind w:left="67" w:right="9" w:hanging="8"/>
        <w:jc w:val="both"/>
        <w:rPr>
          <w:sz w:val="21"/>
        </w:rPr>
      </w:pPr>
      <w:r>
        <w:rPr>
          <w:color w:val="131315"/>
          <w:w w:val="105"/>
          <w:sz w:val="21"/>
        </w:rPr>
        <w:t>This</w:t>
      </w:r>
      <w:r>
        <w:rPr>
          <w:color w:val="131315"/>
          <w:w w:val="105"/>
          <w:sz w:val="21"/>
        </w:rPr>
        <w:t> document</w:t>
      </w:r>
      <w:r>
        <w:rPr>
          <w:color w:val="131315"/>
          <w:w w:val="105"/>
          <w:sz w:val="21"/>
        </w:rPr>
        <w:t> provides</w:t>
      </w:r>
      <w:r>
        <w:rPr>
          <w:color w:val="131315"/>
          <w:w w:val="105"/>
          <w:sz w:val="21"/>
        </w:rPr>
        <w:t> </w:t>
      </w:r>
      <w:r>
        <w:rPr>
          <w:color w:val="232324"/>
          <w:w w:val="105"/>
          <w:sz w:val="21"/>
        </w:rPr>
        <w:t>guidance</w:t>
      </w:r>
      <w:r>
        <w:rPr>
          <w:color w:val="232324"/>
          <w:w w:val="105"/>
          <w:sz w:val="21"/>
        </w:rPr>
        <w:t> </w:t>
      </w:r>
      <w:r>
        <w:rPr>
          <w:color w:val="131315"/>
          <w:w w:val="105"/>
          <w:sz w:val="21"/>
        </w:rPr>
        <w:t>on</w:t>
      </w:r>
      <w:r>
        <w:rPr>
          <w:color w:val="131315"/>
          <w:w w:val="105"/>
          <w:sz w:val="21"/>
        </w:rPr>
        <w:t> </w:t>
      </w:r>
      <w:r>
        <w:rPr>
          <w:color w:val="232324"/>
          <w:w w:val="105"/>
          <w:sz w:val="21"/>
        </w:rPr>
        <w:t>the</w:t>
      </w:r>
      <w:r>
        <w:rPr>
          <w:color w:val="232324"/>
          <w:w w:val="105"/>
          <w:sz w:val="21"/>
        </w:rPr>
        <w:t> </w:t>
      </w:r>
      <w:r>
        <w:rPr>
          <w:color w:val="131315"/>
          <w:w w:val="105"/>
          <w:sz w:val="21"/>
        </w:rPr>
        <w:t>developm</w:t>
      </w:r>
      <w:r>
        <w:rPr>
          <w:color w:val="383838"/>
          <w:w w:val="105"/>
          <w:sz w:val="21"/>
        </w:rPr>
        <w:t>e</w:t>
      </w:r>
      <w:r>
        <w:rPr>
          <w:color w:val="131315"/>
          <w:w w:val="105"/>
          <w:sz w:val="21"/>
        </w:rPr>
        <w:t>nt,</w:t>
      </w:r>
      <w:r>
        <w:rPr>
          <w:color w:val="131315"/>
          <w:w w:val="105"/>
          <w:sz w:val="21"/>
        </w:rPr>
        <w:t> implementation</w:t>
      </w:r>
      <w:r>
        <w:rPr>
          <w:color w:val="131315"/>
          <w:w w:val="105"/>
          <w:sz w:val="21"/>
        </w:rPr>
        <w:t> </w:t>
      </w:r>
      <w:r>
        <w:rPr>
          <w:color w:val="232324"/>
          <w:w w:val="105"/>
          <w:sz w:val="21"/>
        </w:rPr>
        <w:t>and</w:t>
      </w:r>
      <w:r>
        <w:rPr>
          <w:color w:val="232324"/>
          <w:w w:val="105"/>
          <w:sz w:val="21"/>
        </w:rPr>
        <w:t> </w:t>
      </w:r>
      <w:r>
        <w:rPr>
          <w:color w:val="131315"/>
          <w:w w:val="105"/>
          <w:sz w:val="21"/>
        </w:rPr>
        <w:t>maintenance </w:t>
      </w:r>
      <w:r>
        <w:rPr>
          <w:color w:val="232324"/>
          <w:w w:val="105"/>
          <w:sz w:val="21"/>
        </w:rPr>
        <w:t>of</w:t>
      </w:r>
      <w:r>
        <w:rPr>
          <w:color w:val="232324"/>
          <w:w w:val="105"/>
          <w:sz w:val="21"/>
        </w:rPr>
        <w:t> a</w:t>
      </w:r>
      <w:r>
        <w:rPr>
          <w:color w:val="232324"/>
          <w:w w:val="105"/>
          <w:sz w:val="21"/>
        </w:rPr>
        <w:t> </w:t>
      </w:r>
      <w:r>
        <w:rPr>
          <w:i/>
          <w:color w:val="232324"/>
          <w:w w:val="105"/>
          <w:sz w:val="20"/>
        </w:rPr>
        <w:t>risk</w:t>
      </w:r>
      <w:r>
        <w:rPr>
          <w:i/>
          <w:color w:val="232324"/>
          <w:w w:val="105"/>
          <w:sz w:val="20"/>
        </w:rPr>
        <w:t> </w:t>
      </w:r>
      <w:r>
        <w:rPr>
          <w:i/>
          <w:color w:val="131315"/>
          <w:w w:val="105"/>
          <w:sz w:val="20"/>
        </w:rPr>
        <w:t>management </w:t>
      </w:r>
      <w:r>
        <w:rPr>
          <w:color w:val="232324"/>
          <w:w w:val="105"/>
          <w:sz w:val="21"/>
        </w:rPr>
        <w:t>system for </w:t>
      </w:r>
      <w:r>
        <w:rPr>
          <w:i/>
          <w:color w:val="232324"/>
          <w:w w:val="105"/>
          <w:sz w:val="20"/>
        </w:rPr>
        <w:t>medical </w:t>
      </w:r>
      <w:r>
        <w:rPr>
          <w:i/>
          <w:color w:val="131315"/>
          <w:w w:val="105"/>
          <w:sz w:val="20"/>
        </w:rPr>
        <w:t>devices </w:t>
      </w:r>
      <w:r>
        <w:rPr>
          <w:color w:val="232324"/>
          <w:w w:val="105"/>
          <w:sz w:val="21"/>
        </w:rPr>
        <w:t>according to </w:t>
      </w:r>
      <w:r>
        <w:rPr>
          <w:color w:val="183387"/>
          <w:w w:val="105"/>
          <w:sz w:val="21"/>
          <w:u w:val="thick" w:color="131315"/>
        </w:rPr>
        <w:t>ISO </w:t>
      </w:r>
      <w:r>
        <w:rPr>
          <w:color w:val="264695"/>
          <w:w w:val="105"/>
          <w:sz w:val="21"/>
          <w:u w:val="thick" w:color="131315"/>
        </w:rPr>
        <w:t>14971:2019</w:t>
      </w:r>
      <w:r>
        <w:rPr>
          <w:color w:val="131315"/>
          <w:w w:val="105"/>
          <w:sz w:val="21"/>
          <w:u w:val="none"/>
        </w:rPr>
        <w:t>.</w:t>
      </w:r>
    </w:p>
    <w:p>
      <w:pPr>
        <w:spacing w:line="230" w:lineRule="auto" w:before="175"/>
        <w:ind w:left="68" w:right="19" w:hanging="9"/>
        <w:jc w:val="both"/>
        <w:rPr>
          <w:i/>
          <w:sz w:val="20"/>
        </w:rPr>
      </w:pPr>
      <w:r>
        <w:rPr>
          <w:color w:val="131315"/>
          <w:sz w:val="21"/>
        </w:rPr>
        <w:t>The</w:t>
      </w:r>
      <w:r>
        <w:rPr>
          <w:color w:val="131315"/>
          <w:spacing w:val="23"/>
          <w:sz w:val="21"/>
        </w:rPr>
        <w:t> </w:t>
      </w:r>
      <w:r>
        <w:rPr>
          <w:i/>
          <w:color w:val="131315"/>
          <w:sz w:val="20"/>
        </w:rPr>
        <w:t>risk</w:t>
      </w:r>
      <w:r>
        <w:rPr>
          <w:i/>
          <w:color w:val="131315"/>
          <w:spacing w:val="36"/>
          <w:sz w:val="20"/>
        </w:rPr>
        <w:t> </w:t>
      </w:r>
      <w:r>
        <w:rPr>
          <w:i/>
          <w:color w:val="131315"/>
          <w:sz w:val="20"/>
        </w:rPr>
        <w:t>management</w:t>
      </w:r>
      <w:r>
        <w:rPr>
          <w:i/>
          <w:color w:val="131315"/>
          <w:spacing w:val="72"/>
          <w:sz w:val="20"/>
        </w:rPr>
        <w:t> </w:t>
      </w:r>
      <w:r>
        <w:rPr>
          <w:i/>
          <w:color w:val="232324"/>
          <w:sz w:val="20"/>
        </w:rPr>
        <w:t>process</w:t>
      </w:r>
      <w:r>
        <w:rPr>
          <w:i/>
          <w:color w:val="232324"/>
          <w:spacing w:val="19"/>
          <w:sz w:val="20"/>
        </w:rPr>
        <w:t> </w:t>
      </w:r>
      <w:r>
        <w:rPr>
          <w:color w:val="232324"/>
          <w:sz w:val="21"/>
        </w:rPr>
        <w:t>can</w:t>
      </w:r>
      <w:r>
        <w:rPr>
          <w:color w:val="232324"/>
          <w:spacing w:val="32"/>
          <w:sz w:val="21"/>
        </w:rPr>
        <w:t> </w:t>
      </w:r>
      <w:r>
        <w:rPr>
          <w:color w:val="131315"/>
          <w:sz w:val="21"/>
        </w:rPr>
        <w:t>be</w:t>
      </w:r>
      <w:r>
        <w:rPr>
          <w:color w:val="131315"/>
          <w:spacing w:val="21"/>
          <w:sz w:val="21"/>
        </w:rPr>
        <w:t> </w:t>
      </w:r>
      <w:r>
        <w:rPr>
          <w:color w:val="131315"/>
          <w:sz w:val="21"/>
        </w:rPr>
        <w:t>part</w:t>
      </w:r>
      <w:r>
        <w:rPr>
          <w:color w:val="131315"/>
          <w:spacing w:val="18"/>
          <w:sz w:val="21"/>
        </w:rPr>
        <w:t> </w:t>
      </w:r>
      <w:r>
        <w:rPr>
          <w:color w:val="232324"/>
          <w:sz w:val="21"/>
        </w:rPr>
        <w:t>of a</w:t>
      </w:r>
      <w:r>
        <w:rPr>
          <w:color w:val="232324"/>
          <w:spacing w:val="15"/>
          <w:sz w:val="21"/>
        </w:rPr>
        <w:t> </w:t>
      </w:r>
      <w:r>
        <w:rPr>
          <w:color w:val="232324"/>
          <w:sz w:val="21"/>
        </w:rPr>
        <w:t>quality</w:t>
      </w:r>
      <w:r>
        <w:rPr>
          <w:color w:val="232324"/>
          <w:spacing w:val="29"/>
          <w:sz w:val="21"/>
        </w:rPr>
        <w:t> </w:t>
      </w:r>
      <w:r>
        <w:rPr>
          <w:color w:val="131315"/>
          <w:sz w:val="21"/>
        </w:rPr>
        <w:t>management</w:t>
      </w:r>
      <w:r>
        <w:rPr>
          <w:color w:val="131315"/>
          <w:spacing w:val="15"/>
          <w:sz w:val="21"/>
        </w:rPr>
        <w:t> </w:t>
      </w:r>
      <w:r>
        <w:rPr>
          <w:color w:val="232324"/>
          <w:sz w:val="21"/>
        </w:rPr>
        <w:t>system,</w:t>
      </w:r>
      <w:r>
        <w:rPr>
          <w:color w:val="232324"/>
          <w:spacing w:val="20"/>
          <w:sz w:val="21"/>
        </w:rPr>
        <w:t> </w:t>
      </w:r>
      <w:r>
        <w:rPr>
          <w:color w:val="232324"/>
          <w:sz w:val="21"/>
        </w:rPr>
        <w:t>for</w:t>
      </w:r>
      <w:r>
        <w:rPr>
          <w:color w:val="232324"/>
          <w:spacing w:val="21"/>
          <w:sz w:val="21"/>
        </w:rPr>
        <w:t> </w:t>
      </w:r>
      <w:r>
        <w:rPr>
          <w:color w:val="232324"/>
          <w:sz w:val="21"/>
        </w:rPr>
        <w:t>example</w:t>
      </w:r>
      <w:r>
        <w:rPr>
          <w:color w:val="232324"/>
          <w:spacing w:val="36"/>
          <w:sz w:val="21"/>
        </w:rPr>
        <w:t> </w:t>
      </w:r>
      <w:r>
        <w:rPr>
          <w:color w:val="232324"/>
          <w:sz w:val="21"/>
        </w:rPr>
        <w:t>one</w:t>
      </w:r>
      <w:r>
        <w:rPr>
          <w:color w:val="232324"/>
          <w:spacing w:val="23"/>
          <w:sz w:val="21"/>
        </w:rPr>
        <w:t> </w:t>
      </w:r>
      <w:r>
        <w:rPr>
          <w:color w:val="131315"/>
          <w:sz w:val="21"/>
        </w:rPr>
        <w:t>that </w:t>
      </w:r>
      <w:r>
        <w:rPr>
          <w:color w:val="232324"/>
          <w:sz w:val="21"/>
        </w:rPr>
        <w:t>is</w:t>
      </w:r>
      <w:r>
        <w:rPr>
          <w:color w:val="232324"/>
          <w:spacing w:val="18"/>
          <w:sz w:val="21"/>
        </w:rPr>
        <w:t> </w:t>
      </w:r>
      <w:r>
        <w:rPr>
          <w:color w:val="131315"/>
          <w:sz w:val="21"/>
        </w:rPr>
        <w:t>based </w:t>
      </w:r>
      <w:r>
        <w:rPr>
          <w:color w:val="232324"/>
          <w:sz w:val="21"/>
        </w:rPr>
        <w:t>on</w:t>
      </w:r>
      <w:r>
        <w:rPr>
          <w:color w:val="232324"/>
          <w:spacing w:val="-7"/>
          <w:sz w:val="21"/>
        </w:rPr>
        <w:t> </w:t>
      </w:r>
      <w:r>
        <w:rPr>
          <w:color w:val="0F2175"/>
          <w:sz w:val="21"/>
          <w:u w:val="thick" w:color="264695"/>
        </w:rPr>
        <w:t>ISO</w:t>
      </w:r>
      <w:r>
        <w:rPr>
          <w:color w:val="0F2175"/>
          <w:spacing w:val="-7"/>
          <w:sz w:val="21"/>
          <w:u w:val="thick" w:color="264695"/>
        </w:rPr>
        <w:t> </w:t>
      </w:r>
      <w:r>
        <w:rPr>
          <w:color w:val="183387"/>
          <w:sz w:val="21"/>
          <w:u w:val="thick" w:color="264695"/>
        </w:rPr>
        <w:t>13485:2016</w:t>
      </w:r>
      <w:r>
        <w:rPr>
          <w:color w:val="131315"/>
          <w:sz w:val="21"/>
          <w:u w:val="thick" w:color="264695"/>
        </w:rPr>
        <w:t>[</w:t>
      </w:r>
      <w:r>
        <w:rPr>
          <w:color w:val="264695"/>
          <w:sz w:val="21"/>
          <w:u w:val="thick" w:color="264695"/>
        </w:rPr>
        <w:t>.2.</w:t>
      </w:r>
      <w:r>
        <w:rPr>
          <w:color w:val="264695"/>
          <w:sz w:val="21"/>
          <w:u w:val="none"/>
        </w:rPr>
        <w:t>1:</w:t>
      </w:r>
      <w:r>
        <w:rPr>
          <w:color w:val="232324"/>
          <w:sz w:val="21"/>
          <w:u w:val="thick" w:color="232324"/>
        </w:rPr>
        <w:t>l</w:t>
      </w:r>
      <w:r>
        <w:rPr>
          <w:color w:val="232324"/>
          <w:sz w:val="21"/>
          <w:u w:val="none"/>
        </w:rPr>
        <w:t>,</w:t>
      </w:r>
      <w:r>
        <w:rPr>
          <w:color w:val="232324"/>
          <w:spacing w:val="-14"/>
          <w:sz w:val="21"/>
          <w:u w:val="none"/>
        </w:rPr>
        <w:t> </w:t>
      </w:r>
      <w:r>
        <w:rPr>
          <w:color w:val="131315"/>
          <w:sz w:val="21"/>
          <w:u w:val="none"/>
        </w:rPr>
        <w:t>but</w:t>
      </w:r>
      <w:r>
        <w:rPr>
          <w:color w:val="131315"/>
          <w:spacing w:val="-10"/>
          <w:sz w:val="21"/>
          <w:u w:val="none"/>
        </w:rPr>
        <w:t> </w:t>
      </w:r>
      <w:r>
        <w:rPr>
          <w:color w:val="232324"/>
          <w:sz w:val="21"/>
          <w:u w:val="none"/>
        </w:rPr>
        <w:t>this</w:t>
      </w:r>
      <w:r>
        <w:rPr>
          <w:color w:val="232324"/>
          <w:spacing w:val="-6"/>
          <w:sz w:val="21"/>
          <w:u w:val="none"/>
        </w:rPr>
        <w:t> </w:t>
      </w:r>
      <w:r>
        <w:rPr>
          <w:color w:val="131315"/>
          <w:sz w:val="21"/>
          <w:u w:val="none"/>
        </w:rPr>
        <w:t>is</w:t>
      </w:r>
      <w:r>
        <w:rPr>
          <w:color w:val="131315"/>
          <w:spacing w:val="-3"/>
          <w:sz w:val="21"/>
          <w:u w:val="none"/>
        </w:rPr>
        <w:t> </w:t>
      </w:r>
      <w:r>
        <w:rPr>
          <w:color w:val="131315"/>
          <w:sz w:val="21"/>
          <w:u w:val="none"/>
        </w:rPr>
        <w:t>not</w:t>
      </w:r>
      <w:r>
        <w:rPr>
          <w:color w:val="131315"/>
          <w:spacing w:val="-1"/>
          <w:sz w:val="21"/>
          <w:u w:val="none"/>
        </w:rPr>
        <w:t> </w:t>
      </w:r>
      <w:r>
        <w:rPr>
          <w:color w:val="131315"/>
          <w:sz w:val="21"/>
          <w:u w:val="none"/>
        </w:rPr>
        <w:t>required</w:t>
      </w:r>
      <w:r>
        <w:rPr>
          <w:color w:val="131315"/>
          <w:spacing w:val="12"/>
          <w:sz w:val="21"/>
          <w:u w:val="none"/>
        </w:rPr>
        <w:t> </w:t>
      </w:r>
      <w:r>
        <w:rPr>
          <w:color w:val="232324"/>
          <w:sz w:val="21"/>
          <w:u w:val="none"/>
        </w:rPr>
        <w:t>by</w:t>
      </w:r>
      <w:r>
        <w:rPr>
          <w:color w:val="232324"/>
          <w:spacing w:val="-14"/>
          <w:sz w:val="21"/>
          <w:u w:val="none"/>
        </w:rPr>
        <w:t> </w:t>
      </w:r>
      <w:r>
        <w:rPr>
          <w:color w:val="264695"/>
          <w:sz w:val="21"/>
          <w:u w:val="thick" w:color="383838"/>
        </w:rPr>
        <w:t>ISO</w:t>
      </w:r>
      <w:r>
        <w:rPr>
          <w:color w:val="264695"/>
          <w:spacing w:val="-11"/>
          <w:sz w:val="21"/>
          <w:u w:val="thick" w:color="383838"/>
        </w:rPr>
        <w:t> </w:t>
      </w:r>
      <w:r>
        <w:rPr>
          <w:color w:val="264695"/>
          <w:sz w:val="21"/>
          <w:u w:val="thick" w:color="383838"/>
        </w:rPr>
        <w:t>14971</w:t>
      </w:r>
      <w:r>
        <w:rPr>
          <w:color w:val="0F2175"/>
          <w:sz w:val="21"/>
          <w:u w:val="thick" w:color="383838"/>
        </w:rPr>
        <w:t>:</w:t>
      </w:r>
      <w:r>
        <w:rPr>
          <w:color w:val="264695"/>
          <w:sz w:val="21"/>
          <w:u w:val="thick" w:color="383838"/>
        </w:rPr>
        <w:t>2019</w:t>
      </w:r>
      <w:r>
        <w:rPr>
          <w:color w:val="383838"/>
          <w:sz w:val="21"/>
          <w:u w:val="none"/>
        </w:rPr>
        <w:t>.</w:t>
      </w:r>
      <w:r>
        <w:rPr>
          <w:color w:val="131315"/>
          <w:sz w:val="21"/>
          <w:u w:val="none"/>
        </w:rPr>
        <w:t>Some requirements </w:t>
      </w:r>
      <w:r>
        <w:rPr>
          <w:color w:val="232324"/>
          <w:sz w:val="21"/>
          <w:u w:val="none"/>
        </w:rPr>
        <w:t>in</w:t>
      </w:r>
      <w:r>
        <w:rPr>
          <w:color w:val="232324"/>
          <w:spacing w:val="-11"/>
          <w:sz w:val="21"/>
          <w:u w:val="none"/>
        </w:rPr>
        <w:t> </w:t>
      </w:r>
      <w:r>
        <w:rPr>
          <w:color w:val="0F2175"/>
          <w:sz w:val="21"/>
          <w:u w:val="thick" w:color="183387"/>
        </w:rPr>
        <w:t>ISO</w:t>
      </w:r>
      <w:r>
        <w:rPr>
          <w:color w:val="0F2175"/>
          <w:spacing w:val="-14"/>
          <w:sz w:val="21"/>
          <w:u w:val="thick" w:color="183387"/>
        </w:rPr>
        <w:t> </w:t>
      </w:r>
      <w:r>
        <w:rPr>
          <w:color w:val="183387"/>
          <w:sz w:val="21"/>
          <w:u w:val="thick" w:color="183387"/>
        </w:rPr>
        <w:t>13485:2016</w:t>
      </w:r>
      <w:r>
        <w:rPr>
          <w:color w:val="183387"/>
          <w:sz w:val="21"/>
          <w:u w:val="none"/>
        </w:rPr>
        <w:t> </w:t>
      </w:r>
      <w:r>
        <w:rPr>
          <w:color w:val="131315"/>
          <w:sz w:val="21"/>
          <w:u w:val="none"/>
        </w:rPr>
        <w:t>(Clause</w:t>
      </w:r>
      <w:r>
        <w:rPr>
          <w:color w:val="131315"/>
          <w:spacing w:val="40"/>
          <w:sz w:val="21"/>
          <w:u w:val="none"/>
        </w:rPr>
        <w:t> </w:t>
      </w:r>
      <w:r>
        <w:rPr>
          <w:color w:val="131315"/>
          <w:sz w:val="21"/>
          <w:u w:val="none"/>
        </w:rPr>
        <w:t>7</w:t>
      </w:r>
      <w:r>
        <w:rPr>
          <w:color w:val="131315"/>
          <w:spacing w:val="40"/>
          <w:sz w:val="21"/>
          <w:u w:val="none"/>
        </w:rPr>
        <w:t> </w:t>
      </w:r>
      <w:r>
        <w:rPr>
          <w:color w:val="131315"/>
          <w:sz w:val="21"/>
          <w:u w:val="none"/>
        </w:rPr>
        <w:t>on</w:t>
      </w:r>
      <w:r>
        <w:rPr>
          <w:color w:val="131315"/>
          <w:spacing w:val="40"/>
          <w:sz w:val="21"/>
          <w:u w:val="none"/>
        </w:rPr>
        <w:t> </w:t>
      </w:r>
      <w:r>
        <w:rPr>
          <w:color w:val="131315"/>
          <w:sz w:val="21"/>
          <w:u w:val="none"/>
        </w:rPr>
        <w:t>product</w:t>
      </w:r>
      <w:r>
        <w:rPr>
          <w:color w:val="131315"/>
          <w:spacing w:val="80"/>
          <w:sz w:val="21"/>
          <w:u w:val="none"/>
        </w:rPr>
        <w:t> </w:t>
      </w:r>
      <w:r>
        <w:rPr>
          <w:color w:val="131315"/>
          <w:sz w:val="21"/>
          <w:u w:val="none"/>
        </w:rPr>
        <w:t>realization</w:t>
      </w:r>
      <w:r>
        <w:rPr>
          <w:color w:val="131315"/>
          <w:spacing w:val="40"/>
          <w:sz w:val="21"/>
          <w:u w:val="none"/>
        </w:rPr>
        <w:t> </w:t>
      </w:r>
      <w:r>
        <w:rPr>
          <w:color w:val="232324"/>
          <w:sz w:val="21"/>
          <w:u w:val="none"/>
        </w:rPr>
        <w:t>and</w:t>
      </w:r>
      <w:r>
        <w:rPr>
          <w:color w:val="232324"/>
          <w:spacing w:val="40"/>
          <w:sz w:val="21"/>
          <w:u w:val="none"/>
        </w:rPr>
        <w:t> </w:t>
      </w:r>
      <w:r>
        <w:rPr>
          <w:color w:val="232324"/>
          <w:sz w:val="21"/>
          <w:u w:val="none"/>
        </w:rPr>
        <w:t>8.2.1</w:t>
      </w:r>
      <w:r>
        <w:rPr>
          <w:color w:val="232324"/>
          <w:spacing w:val="40"/>
          <w:sz w:val="21"/>
          <w:u w:val="none"/>
        </w:rPr>
        <w:t> </w:t>
      </w:r>
      <w:r>
        <w:rPr>
          <w:color w:val="232324"/>
          <w:sz w:val="21"/>
          <w:u w:val="none"/>
        </w:rPr>
        <w:t>on</w:t>
      </w:r>
      <w:r>
        <w:rPr>
          <w:color w:val="232324"/>
          <w:spacing w:val="40"/>
          <w:sz w:val="21"/>
          <w:u w:val="none"/>
        </w:rPr>
        <w:t> </w:t>
      </w:r>
      <w:r>
        <w:rPr>
          <w:color w:val="232324"/>
          <w:sz w:val="21"/>
          <w:u w:val="none"/>
        </w:rPr>
        <w:t>feedback</w:t>
      </w:r>
      <w:r>
        <w:rPr>
          <w:color w:val="232324"/>
          <w:spacing w:val="40"/>
          <w:sz w:val="21"/>
          <w:u w:val="none"/>
        </w:rPr>
        <w:t> </w:t>
      </w:r>
      <w:r>
        <w:rPr>
          <w:color w:val="131315"/>
          <w:sz w:val="21"/>
          <w:u w:val="none"/>
        </w:rPr>
        <w:t>during</w:t>
      </w:r>
      <w:r>
        <w:rPr>
          <w:color w:val="131315"/>
          <w:spacing w:val="40"/>
          <w:sz w:val="21"/>
          <w:u w:val="none"/>
        </w:rPr>
        <w:t> </w:t>
      </w:r>
      <w:r>
        <w:rPr>
          <w:color w:val="131315"/>
          <w:sz w:val="21"/>
          <w:u w:val="none"/>
        </w:rPr>
        <w:t>monitoring</w:t>
      </w:r>
      <w:r>
        <w:rPr>
          <w:color w:val="131315"/>
          <w:spacing w:val="40"/>
          <w:sz w:val="21"/>
          <w:u w:val="none"/>
        </w:rPr>
        <w:t> </w:t>
      </w:r>
      <w:r>
        <w:rPr>
          <w:color w:val="232324"/>
          <w:sz w:val="21"/>
          <w:u w:val="none"/>
        </w:rPr>
        <w:t>and</w:t>
      </w:r>
      <w:r>
        <w:rPr>
          <w:color w:val="232324"/>
          <w:spacing w:val="40"/>
          <w:sz w:val="21"/>
          <w:u w:val="none"/>
        </w:rPr>
        <w:t> </w:t>
      </w:r>
      <w:r>
        <w:rPr>
          <w:color w:val="131315"/>
          <w:sz w:val="21"/>
          <w:u w:val="none"/>
        </w:rPr>
        <w:t>measurement)</w:t>
      </w:r>
      <w:r>
        <w:rPr>
          <w:color w:val="131315"/>
          <w:spacing w:val="80"/>
          <w:sz w:val="21"/>
          <w:u w:val="none"/>
        </w:rPr>
        <w:t> </w:t>
      </w:r>
      <w:r>
        <w:rPr>
          <w:color w:val="232324"/>
          <w:sz w:val="21"/>
          <w:u w:val="none"/>
        </w:rPr>
        <w:t>are related</w:t>
      </w:r>
      <w:r>
        <w:rPr>
          <w:color w:val="232324"/>
          <w:spacing w:val="20"/>
          <w:sz w:val="21"/>
          <w:u w:val="none"/>
        </w:rPr>
        <w:t> </w:t>
      </w:r>
      <w:r>
        <w:rPr>
          <w:color w:val="131315"/>
          <w:sz w:val="21"/>
          <w:u w:val="none"/>
        </w:rPr>
        <w:t>to </w:t>
      </w:r>
      <w:r>
        <w:rPr>
          <w:i/>
          <w:color w:val="131315"/>
          <w:sz w:val="20"/>
          <w:u w:val="none"/>
        </w:rPr>
        <w:t>risk managem</w:t>
      </w:r>
      <w:r>
        <w:rPr>
          <w:i/>
          <w:color w:val="383838"/>
          <w:sz w:val="20"/>
          <w:u w:val="none"/>
        </w:rPr>
        <w:t>e</w:t>
      </w:r>
      <w:r>
        <w:rPr>
          <w:i/>
          <w:color w:val="131315"/>
          <w:sz w:val="20"/>
          <w:u w:val="none"/>
        </w:rPr>
        <w:t>nt </w:t>
      </w:r>
      <w:r>
        <w:rPr>
          <w:color w:val="232324"/>
          <w:sz w:val="21"/>
          <w:u w:val="none"/>
        </w:rPr>
        <w:t>and can </w:t>
      </w:r>
      <w:r>
        <w:rPr>
          <w:color w:val="131315"/>
          <w:sz w:val="21"/>
          <w:u w:val="none"/>
        </w:rPr>
        <w:t>be fulfilled</w:t>
      </w:r>
      <w:r>
        <w:rPr>
          <w:color w:val="131315"/>
          <w:spacing w:val="38"/>
          <w:sz w:val="21"/>
          <w:u w:val="none"/>
        </w:rPr>
        <w:t> </w:t>
      </w:r>
      <w:r>
        <w:rPr>
          <w:color w:val="131315"/>
          <w:sz w:val="21"/>
          <w:u w:val="none"/>
        </w:rPr>
        <w:t>by </w:t>
      </w:r>
      <w:r>
        <w:rPr>
          <w:color w:val="232324"/>
          <w:sz w:val="21"/>
          <w:u w:val="none"/>
        </w:rPr>
        <w:t>applying </w:t>
      </w:r>
      <w:r>
        <w:rPr>
          <w:color w:val="183387"/>
          <w:sz w:val="21"/>
          <w:u w:val="thick" w:color="232324"/>
        </w:rPr>
        <w:t>ISO 14971:2019</w:t>
      </w:r>
      <w:r>
        <w:rPr>
          <w:color w:val="232324"/>
          <w:sz w:val="21"/>
          <w:u w:val="none"/>
        </w:rPr>
        <w:t>.</w:t>
      </w:r>
      <w:r>
        <w:rPr>
          <w:color w:val="232324"/>
          <w:spacing w:val="-14"/>
          <w:sz w:val="21"/>
          <w:u w:val="none"/>
        </w:rPr>
        <w:t> </w:t>
      </w:r>
      <w:r>
        <w:rPr>
          <w:color w:val="232324"/>
          <w:sz w:val="21"/>
          <w:u w:val="none"/>
        </w:rPr>
        <w:t>See also the</w:t>
      </w:r>
      <w:r>
        <w:rPr>
          <w:color w:val="232324"/>
          <w:spacing w:val="30"/>
          <w:sz w:val="21"/>
          <w:u w:val="none"/>
        </w:rPr>
        <w:t> </w:t>
      </w:r>
      <w:r>
        <w:rPr>
          <w:color w:val="131315"/>
          <w:sz w:val="21"/>
          <w:u w:val="none"/>
        </w:rPr>
        <w:t>ISO Handbook: </w:t>
      </w:r>
      <w:r>
        <w:rPr>
          <w:i/>
          <w:color w:val="0F2175"/>
          <w:sz w:val="20"/>
          <w:u w:val="thick" w:color="183387"/>
        </w:rPr>
        <w:t>I</w:t>
      </w:r>
      <w:r>
        <w:rPr>
          <w:i/>
          <w:color w:val="264695"/>
          <w:sz w:val="20"/>
          <w:u w:val="thick" w:color="183387"/>
        </w:rPr>
        <w:t>SO</w:t>
      </w:r>
      <w:r>
        <w:rPr>
          <w:i/>
          <w:color w:val="264695"/>
          <w:spacing w:val="-20"/>
          <w:sz w:val="20"/>
          <w:u w:val="thick" w:color="183387"/>
        </w:rPr>
        <w:t> </w:t>
      </w:r>
      <w:r>
        <w:rPr>
          <w:i/>
          <w:color w:val="183387"/>
          <w:sz w:val="20"/>
          <w:u w:val="thick" w:color="183387"/>
        </w:rPr>
        <w:t>13485</w:t>
      </w:r>
      <w:r>
        <w:rPr>
          <w:i/>
          <w:color w:val="0F1F50"/>
          <w:sz w:val="20"/>
          <w:u w:val="thick" w:color="183387"/>
        </w:rPr>
        <w:t>:</w:t>
      </w:r>
      <w:r>
        <w:rPr>
          <w:i/>
          <w:color w:val="183387"/>
          <w:sz w:val="20"/>
          <w:u w:val="thick" w:color="183387"/>
        </w:rPr>
        <w:t>2016</w:t>
      </w:r>
      <w:r>
        <w:rPr>
          <w:i/>
          <w:color w:val="183387"/>
          <w:sz w:val="20"/>
          <w:u w:val="none"/>
        </w:rPr>
        <w:t> </w:t>
      </w:r>
      <w:r>
        <w:rPr>
          <w:color w:val="131315"/>
          <w:sz w:val="20"/>
          <w:u w:val="none"/>
        </w:rPr>
        <w:t>-</w:t>
      </w:r>
      <w:r>
        <w:rPr>
          <w:color w:val="131315"/>
          <w:spacing w:val="80"/>
          <w:sz w:val="20"/>
          <w:u w:val="none"/>
        </w:rPr>
        <w:t> </w:t>
      </w:r>
      <w:r>
        <w:rPr>
          <w:i/>
          <w:color w:val="131315"/>
          <w:sz w:val="20"/>
          <w:u w:val="none"/>
        </w:rPr>
        <w:t>Medical </w:t>
      </w:r>
      <w:r>
        <w:rPr>
          <w:i/>
          <w:color w:val="232324"/>
          <w:sz w:val="20"/>
          <w:u w:val="none"/>
        </w:rPr>
        <w:t>devices </w:t>
      </w:r>
      <w:r>
        <w:rPr>
          <w:i/>
          <w:color w:val="131315"/>
          <w:sz w:val="20"/>
          <w:u w:val="none"/>
        </w:rPr>
        <w:t>-A</w:t>
      </w:r>
      <w:r>
        <w:rPr>
          <w:i/>
          <w:color w:val="131315"/>
          <w:spacing w:val="40"/>
          <w:sz w:val="20"/>
          <w:u w:val="none"/>
        </w:rPr>
        <w:t>  </w:t>
      </w:r>
      <w:r>
        <w:rPr>
          <w:i/>
          <w:color w:val="131315"/>
          <w:sz w:val="20"/>
          <w:u w:val="none"/>
        </w:rPr>
        <w:t>practical </w:t>
      </w:r>
      <w:r>
        <w:rPr>
          <w:i/>
          <w:color w:val="232324"/>
          <w:sz w:val="20"/>
          <w:u w:val="none"/>
        </w:rPr>
        <w:t>guide[.</w:t>
      </w:r>
      <w:r>
        <w:rPr>
          <w:i/>
          <w:color w:val="264695"/>
          <w:sz w:val="20"/>
          <w:u w:val="none"/>
        </w:rPr>
        <w:t>2..5.</w:t>
      </w:r>
      <w:r>
        <w:rPr>
          <w:i/>
          <w:color w:val="131315"/>
          <w:sz w:val="20"/>
          <w:u w:val="none"/>
        </w:rPr>
        <w:t>].</w:t>
      </w:r>
    </w:p>
    <w:p>
      <w:pPr>
        <w:pStyle w:val="BodyText"/>
        <w:spacing w:before="132"/>
        <w:rPr>
          <w:i/>
        </w:rPr>
      </w:pPr>
    </w:p>
    <w:p>
      <w:pPr>
        <w:numPr>
          <w:ilvl w:val="0"/>
          <w:numId w:val="2"/>
        </w:numPr>
        <w:tabs>
          <w:tab w:pos="456" w:val="left" w:leader="none"/>
        </w:tabs>
        <w:spacing w:before="0"/>
        <w:ind w:left="456" w:right="0" w:hanging="382"/>
        <w:jc w:val="left"/>
        <w:rPr>
          <w:b/>
          <w:color w:val="131315"/>
          <w:sz w:val="25"/>
        </w:rPr>
      </w:pPr>
      <w:bookmarkStart w:name="_TOC_250024" w:id="4"/>
      <w:r>
        <w:rPr>
          <w:b/>
          <w:color w:val="131315"/>
          <w:sz w:val="25"/>
        </w:rPr>
        <w:t>Normative</w:t>
      </w:r>
      <w:r>
        <w:rPr>
          <w:b/>
          <w:color w:val="131315"/>
          <w:spacing w:val="35"/>
          <w:sz w:val="25"/>
        </w:rPr>
        <w:t> </w:t>
      </w:r>
      <w:bookmarkEnd w:id="4"/>
      <w:r>
        <w:rPr>
          <w:b/>
          <w:color w:val="131315"/>
          <w:spacing w:val="-2"/>
          <w:sz w:val="25"/>
        </w:rPr>
        <w:t>references</w:t>
      </w:r>
    </w:p>
    <w:p>
      <w:pPr>
        <w:pStyle w:val="BodyText"/>
        <w:spacing w:line="232" w:lineRule="auto" w:before="174"/>
        <w:ind w:left="73" w:right="12" w:hanging="4"/>
        <w:jc w:val="both"/>
      </w:pPr>
      <w:r>
        <w:rPr>
          <w:color w:val="131315"/>
          <w:w w:val="105"/>
        </w:rPr>
        <w:t>The</w:t>
      </w:r>
      <w:r>
        <w:rPr>
          <w:color w:val="131315"/>
          <w:w w:val="105"/>
        </w:rPr>
        <w:t> </w:t>
      </w:r>
      <w:r>
        <w:rPr>
          <w:color w:val="232324"/>
          <w:w w:val="105"/>
        </w:rPr>
        <w:t>following</w:t>
      </w:r>
      <w:r>
        <w:rPr>
          <w:color w:val="232324"/>
          <w:w w:val="105"/>
        </w:rPr>
        <w:t> </w:t>
      </w:r>
      <w:r>
        <w:rPr>
          <w:color w:val="131315"/>
          <w:w w:val="105"/>
        </w:rPr>
        <w:t>documents</w:t>
      </w:r>
      <w:r>
        <w:rPr>
          <w:color w:val="131315"/>
          <w:w w:val="105"/>
        </w:rPr>
        <w:t> </w:t>
      </w:r>
      <w:r>
        <w:rPr>
          <w:color w:val="232324"/>
          <w:w w:val="105"/>
        </w:rPr>
        <w:t>are</w:t>
      </w:r>
      <w:r>
        <w:rPr>
          <w:color w:val="232324"/>
          <w:w w:val="105"/>
        </w:rPr>
        <w:t> referred</w:t>
      </w:r>
      <w:r>
        <w:rPr>
          <w:color w:val="232324"/>
          <w:w w:val="105"/>
        </w:rPr>
        <w:t> </w:t>
      </w:r>
      <w:r>
        <w:rPr>
          <w:color w:val="131315"/>
          <w:w w:val="105"/>
        </w:rPr>
        <w:t>to in</w:t>
      </w:r>
      <w:r>
        <w:rPr>
          <w:color w:val="131315"/>
          <w:w w:val="105"/>
        </w:rPr>
        <w:t> the </w:t>
      </w:r>
      <w:r>
        <w:rPr>
          <w:color w:val="232324"/>
          <w:w w:val="105"/>
        </w:rPr>
        <w:t>text</w:t>
      </w:r>
      <w:r>
        <w:rPr>
          <w:color w:val="232324"/>
          <w:w w:val="105"/>
        </w:rPr>
        <w:t> </w:t>
      </w:r>
      <w:r>
        <w:rPr>
          <w:color w:val="131315"/>
          <w:w w:val="105"/>
        </w:rPr>
        <w:t>in </w:t>
      </w:r>
      <w:r>
        <w:rPr>
          <w:color w:val="232324"/>
          <w:w w:val="105"/>
        </w:rPr>
        <w:t>such</w:t>
      </w:r>
      <w:r>
        <w:rPr>
          <w:color w:val="232324"/>
          <w:w w:val="105"/>
        </w:rPr>
        <w:t> a</w:t>
      </w:r>
      <w:r>
        <w:rPr>
          <w:color w:val="232324"/>
          <w:w w:val="105"/>
        </w:rPr>
        <w:t> way</w:t>
      </w:r>
      <w:r>
        <w:rPr>
          <w:color w:val="232324"/>
          <w:w w:val="105"/>
        </w:rPr>
        <w:t> </w:t>
      </w:r>
      <w:r>
        <w:rPr>
          <w:color w:val="131315"/>
          <w:w w:val="105"/>
        </w:rPr>
        <w:t>that </w:t>
      </w:r>
      <w:r>
        <w:rPr>
          <w:color w:val="232324"/>
          <w:w w:val="105"/>
        </w:rPr>
        <w:t>some</w:t>
      </w:r>
      <w:r>
        <w:rPr>
          <w:color w:val="232324"/>
          <w:w w:val="105"/>
        </w:rPr>
        <w:t> or all of</w:t>
      </w:r>
      <w:r>
        <w:rPr>
          <w:color w:val="232324"/>
          <w:w w:val="105"/>
        </w:rPr>
        <w:t> </w:t>
      </w:r>
      <w:r>
        <w:rPr>
          <w:color w:val="131315"/>
          <w:w w:val="105"/>
        </w:rPr>
        <w:t>their</w:t>
      </w:r>
      <w:r>
        <w:rPr>
          <w:color w:val="131315"/>
          <w:w w:val="105"/>
        </w:rPr>
        <w:t> </w:t>
      </w:r>
      <w:r>
        <w:rPr>
          <w:color w:val="232324"/>
          <w:w w:val="105"/>
        </w:rPr>
        <w:t>content constitutes</w:t>
      </w:r>
      <w:r>
        <w:rPr>
          <w:color w:val="232324"/>
          <w:w w:val="105"/>
        </w:rPr>
        <w:t> </w:t>
      </w:r>
      <w:r>
        <w:rPr>
          <w:color w:val="131315"/>
          <w:w w:val="105"/>
        </w:rPr>
        <w:t>requirements</w:t>
      </w:r>
      <w:r>
        <w:rPr>
          <w:color w:val="131315"/>
          <w:w w:val="105"/>
        </w:rPr>
        <w:t> </w:t>
      </w:r>
      <w:r>
        <w:rPr>
          <w:color w:val="232324"/>
          <w:w w:val="105"/>
        </w:rPr>
        <w:t>of</w:t>
      </w:r>
      <w:r>
        <w:rPr>
          <w:color w:val="232324"/>
          <w:w w:val="105"/>
        </w:rPr>
        <w:t> </w:t>
      </w:r>
      <w:r>
        <w:rPr>
          <w:color w:val="131315"/>
          <w:w w:val="105"/>
        </w:rPr>
        <w:t>this</w:t>
      </w:r>
      <w:r>
        <w:rPr>
          <w:color w:val="131315"/>
          <w:w w:val="105"/>
        </w:rPr>
        <w:t> document.</w:t>
      </w:r>
      <w:r>
        <w:rPr>
          <w:color w:val="131315"/>
          <w:w w:val="105"/>
        </w:rPr>
        <w:t> </w:t>
      </w:r>
      <w:r>
        <w:rPr>
          <w:color w:val="232324"/>
          <w:w w:val="105"/>
        </w:rPr>
        <w:t>For</w:t>
      </w:r>
      <w:r>
        <w:rPr>
          <w:color w:val="232324"/>
          <w:w w:val="105"/>
        </w:rPr>
        <w:t> </w:t>
      </w:r>
      <w:r>
        <w:rPr>
          <w:color w:val="131315"/>
          <w:w w:val="105"/>
        </w:rPr>
        <w:t>dated</w:t>
      </w:r>
      <w:r>
        <w:rPr>
          <w:color w:val="131315"/>
          <w:w w:val="105"/>
        </w:rPr>
        <w:t> references,</w:t>
      </w:r>
      <w:r>
        <w:rPr>
          <w:color w:val="131315"/>
          <w:w w:val="105"/>
        </w:rPr>
        <w:t> </w:t>
      </w:r>
      <w:r>
        <w:rPr>
          <w:color w:val="232324"/>
          <w:w w:val="105"/>
        </w:rPr>
        <w:t>only </w:t>
      </w:r>
      <w:r>
        <w:rPr>
          <w:color w:val="131315"/>
          <w:w w:val="105"/>
        </w:rPr>
        <w:t>the </w:t>
      </w:r>
      <w:r>
        <w:rPr>
          <w:color w:val="232324"/>
          <w:w w:val="105"/>
        </w:rPr>
        <w:t>edition</w:t>
      </w:r>
      <w:r>
        <w:rPr>
          <w:color w:val="232324"/>
          <w:w w:val="105"/>
        </w:rPr>
        <w:t> cited</w:t>
      </w:r>
      <w:r>
        <w:rPr>
          <w:color w:val="232324"/>
          <w:w w:val="105"/>
        </w:rPr>
        <w:t> applies.</w:t>
      </w:r>
      <w:r>
        <w:rPr>
          <w:color w:val="232324"/>
          <w:w w:val="105"/>
        </w:rPr>
        <w:t> </w:t>
      </w:r>
      <w:r>
        <w:rPr>
          <w:color w:val="131315"/>
          <w:w w:val="105"/>
        </w:rPr>
        <w:t>For </w:t>
      </w:r>
      <w:r>
        <w:rPr>
          <w:color w:val="232324"/>
          <w:w w:val="105"/>
        </w:rPr>
        <w:t>undated</w:t>
      </w:r>
      <w:r>
        <w:rPr>
          <w:color w:val="232324"/>
          <w:spacing w:val="28"/>
          <w:w w:val="105"/>
        </w:rPr>
        <w:t> </w:t>
      </w:r>
      <w:r>
        <w:rPr>
          <w:color w:val="232324"/>
          <w:w w:val="105"/>
        </w:rPr>
        <w:t>references, </w:t>
      </w:r>
      <w:r>
        <w:rPr>
          <w:color w:val="131315"/>
          <w:w w:val="105"/>
        </w:rPr>
        <w:t>the latest</w:t>
      </w:r>
      <w:r>
        <w:rPr>
          <w:color w:val="131315"/>
          <w:spacing w:val="-1"/>
          <w:w w:val="105"/>
        </w:rPr>
        <w:t> </w:t>
      </w:r>
      <w:r>
        <w:rPr>
          <w:color w:val="232324"/>
          <w:w w:val="105"/>
        </w:rPr>
        <w:t>edition </w:t>
      </w:r>
      <w:r>
        <w:rPr>
          <w:color w:val="131315"/>
          <w:w w:val="105"/>
        </w:rPr>
        <w:t>of the refer</w:t>
      </w:r>
      <w:r>
        <w:rPr>
          <w:color w:val="383838"/>
          <w:w w:val="105"/>
        </w:rPr>
        <w:t>e</w:t>
      </w:r>
      <w:r>
        <w:rPr>
          <w:color w:val="131315"/>
          <w:w w:val="105"/>
        </w:rPr>
        <w:t>nced document </w:t>
      </w:r>
      <w:r>
        <w:rPr>
          <w:color w:val="232324"/>
          <w:w w:val="105"/>
        </w:rPr>
        <w:t>(including any</w:t>
      </w:r>
      <w:r>
        <w:rPr>
          <w:color w:val="232324"/>
          <w:spacing w:val="-6"/>
          <w:w w:val="105"/>
        </w:rPr>
        <w:t> </w:t>
      </w:r>
      <w:r>
        <w:rPr>
          <w:color w:val="383838"/>
          <w:w w:val="105"/>
        </w:rPr>
        <w:t>amen</w:t>
      </w:r>
      <w:r>
        <w:rPr>
          <w:color w:val="131315"/>
          <w:w w:val="105"/>
        </w:rPr>
        <w:t>dments)</w:t>
      </w:r>
      <w:r>
        <w:rPr>
          <w:color w:val="131315"/>
          <w:spacing w:val="-2"/>
          <w:w w:val="105"/>
        </w:rPr>
        <w:t> </w:t>
      </w:r>
      <w:r>
        <w:rPr>
          <w:color w:val="232324"/>
          <w:w w:val="105"/>
        </w:rPr>
        <w:t>applies.</w:t>
      </w:r>
    </w:p>
    <w:p>
      <w:pPr>
        <w:spacing w:before="166"/>
        <w:ind w:left="75" w:right="0" w:firstLine="0"/>
        <w:jc w:val="left"/>
        <w:rPr>
          <w:i/>
          <w:sz w:val="20"/>
        </w:rPr>
      </w:pPr>
      <w:r>
        <w:rPr>
          <w:color w:val="264695"/>
          <w:w w:val="105"/>
          <w:sz w:val="21"/>
          <w:u w:val="thick" w:color="383838"/>
        </w:rPr>
        <w:t>ISO</w:t>
      </w:r>
      <w:r>
        <w:rPr>
          <w:color w:val="264695"/>
          <w:spacing w:val="2"/>
          <w:w w:val="105"/>
          <w:sz w:val="21"/>
          <w:u w:val="thick" w:color="383838"/>
        </w:rPr>
        <w:t> </w:t>
      </w:r>
      <w:r>
        <w:rPr>
          <w:color w:val="264695"/>
          <w:w w:val="105"/>
          <w:sz w:val="21"/>
          <w:u w:val="thick" w:color="383838"/>
        </w:rPr>
        <w:t>14971</w:t>
      </w:r>
      <w:r>
        <w:rPr>
          <w:color w:val="0F2175"/>
          <w:w w:val="105"/>
          <w:sz w:val="21"/>
          <w:u w:val="thick" w:color="383838"/>
        </w:rPr>
        <w:t>:</w:t>
      </w:r>
      <w:r>
        <w:rPr>
          <w:color w:val="264695"/>
          <w:w w:val="105"/>
          <w:sz w:val="21"/>
          <w:u w:val="thick" w:color="383838"/>
        </w:rPr>
        <w:t>2019</w:t>
      </w:r>
      <w:r>
        <w:rPr>
          <w:color w:val="383838"/>
          <w:w w:val="105"/>
          <w:sz w:val="21"/>
          <w:u w:val="none"/>
        </w:rPr>
        <w:t>,</w:t>
      </w:r>
      <w:r>
        <w:rPr>
          <w:color w:val="383838"/>
          <w:spacing w:val="-11"/>
          <w:w w:val="105"/>
          <w:sz w:val="21"/>
          <w:u w:val="none"/>
        </w:rPr>
        <w:t> </w:t>
      </w:r>
      <w:r>
        <w:rPr>
          <w:i/>
          <w:color w:val="232324"/>
          <w:w w:val="105"/>
          <w:sz w:val="20"/>
          <w:u w:val="none"/>
        </w:rPr>
        <w:t>Medical</w:t>
      </w:r>
      <w:r>
        <w:rPr>
          <w:i/>
          <w:color w:val="232324"/>
          <w:spacing w:val="19"/>
          <w:w w:val="105"/>
          <w:sz w:val="20"/>
          <w:u w:val="none"/>
        </w:rPr>
        <w:t> </w:t>
      </w:r>
      <w:r>
        <w:rPr>
          <w:i/>
          <w:color w:val="232324"/>
          <w:w w:val="105"/>
          <w:sz w:val="20"/>
          <w:u w:val="none"/>
        </w:rPr>
        <w:t>devices</w:t>
      </w:r>
      <w:r>
        <w:rPr>
          <w:i/>
          <w:color w:val="232324"/>
          <w:spacing w:val="7"/>
          <w:w w:val="105"/>
          <w:sz w:val="20"/>
          <w:u w:val="none"/>
        </w:rPr>
        <w:t> </w:t>
      </w:r>
      <w:r>
        <w:rPr>
          <w:i/>
          <w:color w:val="131315"/>
          <w:w w:val="105"/>
          <w:sz w:val="20"/>
          <w:u w:val="none"/>
        </w:rPr>
        <w:t>-Application</w:t>
      </w:r>
      <w:r>
        <w:rPr>
          <w:i/>
          <w:color w:val="131315"/>
          <w:spacing w:val="20"/>
          <w:w w:val="105"/>
          <w:sz w:val="20"/>
          <w:u w:val="none"/>
        </w:rPr>
        <w:t> </w:t>
      </w:r>
      <w:r>
        <w:rPr>
          <w:i/>
          <w:color w:val="232324"/>
          <w:w w:val="105"/>
          <w:sz w:val="20"/>
          <w:u w:val="none"/>
        </w:rPr>
        <w:t>of</w:t>
      </w:r>
      <w:r>
        <w:rPr>
          <w:i/>
          <w:color w:val="232324"/>
          <w:spacing w:val="11"/>
          <w:w w:val="105"/>
          <w:sz w:val="20"/>
          <w:u w:val="none"/>
        </w:rPr>
        <w:t> </w:t>
      </w:r>
      <w:r>
        <w:rPr>
          <w:i/>
          <w:color w:val="232324"/>
          <w:w w:val="105"/>
          <w:sz w:val="20"/>
          <w:u w:val="none"/>
        </w:rPr>
        <w:t>risk</w:t>
      </w:r>
      <w:r>
        <w:rPr>
          <w:i/>
          <w:color w:val="232324"/>
          <w:spacing w:val="11"/>
          <w:w w:val="105"/>
          <w:sz w:val="20"/>
          <w:u w:val="none"/>
        </w:rPr>
        <w:t> </w:t>
      </w:r>
      <w:r>
        <w:rPr>
          <w:i/>
          <w:color w:val="232324"/>
          <w:w w:val="105"/>
          <w:sz w:val="20"/>
          <w:u w:val="none"/>
        </w:rPr>
        <w:t>management</w:t>
      </w:r>
      <w:r>
        <w:rPr>
          <w:i/>
          <w:color w:val="232324"/>
          <w:spacing w:val="24"/>
          <w:w w:val="105"/>
          <w:sz w:val="20"/>
          <w:u w:val="none"/>
        </w:rPr>
        <w:t> </w:t>
      </w:r>
      <w:r>
        <w:rPr>
          <w:i/>
          <w:color w:val="232324"/>
          <w:w w:val="105"/>
          <w:sz w:val="20"/>
          <w:u w:val="none"/>
        </w:rPr>
        <w:t>to</w:t>
      </w:r>
      <w:r>
        <w:rPr>
          <w:i/>
          <w:color w:val="232324"/>
          <w:spacing w:val="5"/>
          <w:w w:val="105"/>
          <w:sz w:val="20"/>
          <w:u w:val="none"/>
        </w:rPr>
        <w:t> </w:t>
      </w:r>
      <w:r>
        <w:rPr>
          <w:i/>
          <w:color w:val="232324"/>
          <w:w w:val="105"/>
          <w:sz w:val="20"/>
          <w:u w:val="none"/>
        </w:rPr>
        <w:t>medical</w:t>
      </w:r>
      <w:r>
        <w:rPr>
          <w:i/>
          <w:color w:val="232324"/>
          <w:spacing w:val="14"/>
          <w:w w:val="105"/>
          <w:sz w:val="20"/>
          <w:u w:val="none"/>
        </w:rPr>
        <w:t> </w:t>
      </w:r>
      <w:r>
        <w:rPr>
          <w:i/>
          <w:color w:val="232324"/>
          <w:spacing w:val="-2"/>
          <w:w w:val="105"/>
          <w:sz w:val="20"/>
          <w:u w:val="none"/>
        </w:rPr>
        <w:t>devices</w:t>
      </w:r>
    </w:p>
    <w:p>
      <w:pPr>
        <w:pStyle w:val="BodyText"/>
        <w:spacing w:before="130"/>
        <w:rPr>
          <w:i/>
          <w:sz w:val="20"/>
        </w:rPr>
      </w:pPr>
    </w:p>
    <w:p>
      <w:pPr>
        <w:numPr>
          <w:ilvl w:val="0"/>
          <w:numId w:val="2"/>
        </w:numPr>
        <w:tabs>
          <w:tab w:pos="451" w:val="left" w:leader="none"/>
        </w:tabs>
        <w:spacing w:before="0"/>
        <w:ind w:left="451" w:right="0" w:hanging="365"/>
        <w:jc w:val="left"/>
        <w:rPr>
          <w:b/>
          <w:color w:val="131315"/>
          <w:sz w:val="25"/>
        </w:rPr>
      </w:pPr>
      <w:bookmarkStart w:name="_TOC_250023" w:id="5"/>
      <w:r>
        <w:rPr>
          <w:b/>
          <w:color w:val="131315"/>
          <w:w w:val="105"/>
          <w:sz w:val="25"/>
        </w:rPr>
        <w:t>Terms</w:t>
      </w:r>
      <w:r>
        <w:rPr>
          <w:b/>
          <w:color w:val="131315"/>
          <w:spacing w:val="-17"/>
          <w:w w:val="105"/>
          <w:sz w:val="25"/>
        </w:rPr>
        <w:t> </w:t>
      </w:r>
      <w:r>
        <w:rPr>
          <w:b/>
          <w:color w:val="131315"/>
          <w:w w:val="105"/>
          <w:sz w:val="25"/>
        </w:rPr>
        <w:t>and</w:t>
      </w:r>
      <w:r>
        <w:rPr>
          <w:b/>
          <w:color w:val="131315"/>
          <w:spacing w:val="-7"/>
          <w:w w:val="105"/>
          <w:sz w:val="25"/>
        </w:rPr>
        <w:t> </w:t>
      </w:r>
      <w:bookmarkEnd w:id="5"/>
      <w:r>
        <w:rPr>
          <w:b/>
          <w:color w:val="131315"/>
          <w:spacing w:val="-2"/>
          <w:w w:val="105"/>
          <w:sz w:val="25"/>
        </w:rPr>
        <w:t>definitions</w:t>
      </w:r>
    </w:p>
    <w:p>
      <w:pPr>
        <w:pStyle w:val="BodyText"/>
        <w:spacing w:before="173"/>
        <w:ind w:left="86"/>
      </w:pPr>
      <w:r>
        <w:rPr>
          <w:color w:val="232324"/>
        </w:rPr>
        <w:t>For</w:t>
      </w:r>
      <w:r>
        <w:rPr>
          <w:color w:val="232324"/>
          <w:spacing w:val="12"/>
        </w:rPr>
        <w:t> </w:t>
      </w:r>
      <w:r>
        <w:rPr>
          <w:color w:val="131315"/>
        </w:rPr>
        <w:t>the</w:t>
      </w:r>
      <w:r>
        <w:rPr>
          <w:color w:val="131315"/>
          <w:spacing w:val="69"/>
        </w:rPr>
        <w:t> </w:t>
      </w:r>
      <w:r>
        <w:rPr>
          <w:color w:val="131315"/>
        </w:rPr>
        <w:t>purposes</w:t>
      </w:r>
      <w:r>
        <w:rPr>
          <w:color w:val="131315"/>
          <w:spacing w:val="28"/>
        </w:rPr>
        <w:t> </w:t>
      </w:r>
      <w:r>
        <w:rPr>
          <w:color w:val="232324"/>
        </w:rPr>
        <w:t>of</w:t>
      </w:r>
      <w:r>
        <w:rPr>
          <w:color w:val="232324"/>
          <w:spacing w:val="21"/>
        </w:rPr>
        <w:t> </w:t>
      </w:r>
      <w:r>
        <w:rPr>
          <w:color w:val="131315"/>
        </w:rPr>
        <w:t>this</w:t>
      </w:r>
      <w:r>
        <w:rPr>
          <w:color w:val="131315"/>
          <w:spacing w:val="13"/>
        </w:rPr>
        <w:t> </w:t>
      </w:r>
      <w:r>
        <w:rPr>
          <w:color w:val="131315"/>
        </w:rPr>
        <w:t>document</w:t>
      </w:r>
      <w:r>
        <w:rPr>
          <w:color w:val="383838"/>
        </w:rPr>
        <w:t>,</w:t>
      </w:r>
      <w:r>
        <w:rPr>
          <w:color w:val="383838"/>
          <w:spacing w:val="-6"/>
        </w:rPr>
        <w:t> </w:t>
      </w:r>
      <w:r>
        <w:rPr>
          <w:color w:val="131315"/>
        </w:rPr>
        <w:t>the</w:t>
      </w:r>
      <w:r>
        <w:rPr>
          <w:color w:val="131315"/>
          <w:spacing w:val="20"/>
        </w:rPr>
        <w:t> </w:t>
      </w:r>
      <w:r>
        <w:rPr>
          <w:color w:val="232324"/>
        </w:rPr>
        <w:t>terms</w:t>
      </w:r>
      <w:r>
        <w:rPr>
          <w:color w:val="232324"/>
          <w:spacing w:val="18"/>
        </w:rPr>
        <w:t> </w:t>
      </w:r>
      <w:r>
        <w:rPr>
          <w:color w:val="232324"/>
        </w:rPr>
        <w:t>and</w:t>
      </w:r>
      <w:r>
        <w:rPr>
          <w:color w:val="232324"/>
          <w:spacing w:val="28"/>
        </w:rPr>
        <w:t> </w:t>
      </w:r>
      <w:r>
        <w:rPr>
          <w:color w:val="131315"/>
        </w:rPr>
        <w:t>definitions</w:t>
      </w:r>
      <w:r>
        <w:rPr>
          <w:color w:val="131315"/>
          <w:spacing w:val="30"/>
        </w:rPr>
        <w:t> </w:t>
      </w:r>
      <w:r>
        <w:rPr>
          <w:color w:val="232324"/>
        </w:rPr>
        <w:t>given</w:t>
      </w:r>
      <w:r>
        <w:rPr>
          <w:color w:val="232324"/>
          <w:spacing w:val="28"/>
        </w:rPr>
        <w:t> </w:t>
      </w:r>
      <w:r>
        <w:rPr>
          <w:color w:val="131315"/>
        </w:rPr>
        <w:t>in</w:t>
      </w:r>
      <w:r>
        <w:rPr>
          <w:color w:val="131315"/>
          <w:spacing w:val="14"/>
        </w:rPr>
        <w:t> </w:t>
      </w:r>
      <w:r>
        <w:rPr>
          <w:color w:val="183387"/>
          <w:u w:val="thick" w:color="264695"/>
        </w:rPr>
        <w:t>ISO</w:t>
      </w:r>
      <w:r>
        <w:rPr>
          <w:color w:val="183387"/>
          <w:spacing w:val="1"/>
          <w:u w:val="thick" w:color="264695"/>
        </w:rPr>
        <w:t> </w:t>
      </w:r>
      <w:r>
        <w:rPr>
          <w:color w:val="264695"/>
          <w:u w:val="thick" w:color="264695"/>
        </w:rPr>
        <w:t>14971:2019</w:t>
      </w:r>
      <w:r>
        <w:rPr>
          <w:color w:val="264695"/>
          <w:spacing w:val="38"/>
          <w:u w:val="none"/>
        </w:rPr>
        <w:t> </w:t>
      </w:r>
      <w:r>
        <w:rPr>
          <w:color w:val="232324"/>
          <w:spacing w:val="-2"/>
          <w:u w:val="none"/>
        </w:rPr>
        <w:t>apply.</w:t>
      </w:r>
    </w:p>
    <w:p>
      <w:pPr>
        <w:pStyle w:val="BodyText"/>
        <w:spacing w:line="410" w:lineRule="auto" w:before="162"/>
        <w:ind w:left="474" w:hanging="390"/>
      </w:pPr>
      <w:r>
        <w:rPr>
          <w:color w:val="131315"/>
          <w:w w:val="105"/>
        </w:rPr>
        <w:t>ISO</w:t>
      </w:r>
      <w:r>
        <w:rPr>
          <w:color w:val="131315"/>
          <w:spacing w:val="-1"/>
          <w:w w:val="105"/>
        </w:rPr>
        <w:t> </w:t>
      </w:r>
      <w:r>
        <w:rPr>
          <w:color w:val="232324"/>
          <w:w w:val="105"/>
        </w:rPr>
        <w:t>and</w:t>
      </w:r>
      <w:r>
        <w:rPr>
          <w:color w:val="232324"/>
          <w:spacing w:val="-12"/>
          <w:w w:val="105"/>
        </w:rPr>
        <w:t> </w:t>
      </w:r>
      <w:r>
        <w:rPr>
          <w:color w:val="131315"/>
          <w:w w:val="105"/>
        </w:rPr>
        <w:t>!EC maintain terminological databases </w:t>
      </w:r>
      <w:r>
        <w:rPr>
          <w:color w:val="232324"/>
          <w:w w:val="105"/>
        </w:rPr>
        <w:t>for </w:t>
      </w:r>
      <w:r>
        <w:rPr>
          <w:color w:val="131315"/>
          <w:w w:val="105"/>
        </w:rPr>
        <w:t>use </w:t>
      </w:r>
      <w:r>
        <w:rPr>
          <w:color w:val="232324"/>
          <w:w w:val="105"/>
        </w:rPr>
        <w:t>in</w:t>
      </w:r>
      <w:r>
        <w:rPr>
          <w:color w:val="232324"/>
          <w:spacing w:val="-2"/>
          <w:w w:val="105"/>
        </w:rPr>
        <w:t> </w:t>
      </w:r>
      <w:r>
        <w:rPr>
          <w:color w:val="232324"/>
          <w:w w:val="105"/>
        </w:rPr>
        <w:t>standardization</w:t>
      </w:r>
      <w:r>
        <w:rPr>
          <w:color w:val="232324"/>
          <w:spacing w:val="-15"/>
          <w:w w:val="105"/>
        </w:rPr>
        <w:t> </w:t>
      </w:r>
      <w:r>
        <w:rPr>
          <w:color w:val="232324"/>
          <w:w w:val="105"/>
        </w:rPr>
        <w:t>at the</w:t>
      </w:r>
      <w:r>
        <w:rPr>
          <w:color w:val="232324"/>
          <w:spacing w:val="-7"/>
          <w:w w:val="105"/>
        </w:rPr>
        <w:t> </w:t>
      </w:r>
      <w:r>
        <w:rPr>
          <w:color w:val="232324"/>
          <w:w w:val="105"/>
        </w:rPr>
        <w:t>following</w:t>
      </w:r>
      <w:r>
        <w:rPr>
          <w:color w:val="232324"/>
          <w:spacing w:val="-2"/>
          <w:w w:val="105"/>
        </w:rPr>
        <w:t> </w:t>
      </w:r>
      <w:r>
        <w:rPr>
          <w:color w:val="232324"/>
          <w:w w:val="105"/>
        </w:rPr>
        <w:t>addresses: </w:t>
      </w:r>
      <w:r>
        <w:rPr>
          <w:color w:val="131315"/>
          <w:w w:val="105"/>
        </w:rPr>
        <w:t>ISO Online browsing platform: </w:t>
      </w:r>
      <w:r>
        <w:rPr>
          <w:color w:val="232324"/>
          <w:w w:val="105"/>
        </w:rPr>
        <w:t>available at </w:t>
      </w:r>
      <w:hyperlink r:id="rId36">
        <w:r>
          <w:rPr>
            <w:color w:val="183387"/>
            <w:w w:val="105"/>
            <w:u w:val="thick" w:color="183387"/>
          </w:rPr>
          <w:t>https://www.iso.org/obp</w:t>
        </w:r>
      </w:hyperlink>
    </w:p>
    <w:p>
      <w:pPr>
        <w:pStyle w:val="BodyText"/>
        <w:spacing w:line="237" w:lineRule="exact"/>
        <w:ind w:left="455"/>
      </w:pPr>
      <w:r>
        <w:rPr>
          <w:color w:val="131315"/>
        </w:rPr>
        <w:t>!EC</w:t>
      </w:r>
      <w:r>
        <w:rPr>
          <w:color w:val="131315"/>
          <w:spacing w:val="47"/>
        </w:rPr>
        <w:t> </w:t>
      </w:r>
      <w:r>
        <w:rPr>
          <w:color w:val="131315"/>
        </w:rPr>
        <w:t>Electropedia:</w:t>
      </w:r>
      <w:r>
        <w:rPr>
          <w:color w:val="131315"/>
          <w:spacing w:val="54"/>
        </w:rPr>
        <w:t> </w:t>
      </w:r>
      <w:r>
        <w:rPr>
          <w:color w:val="232324"/>
        </w:rPr>
        <w:t>available</w:t>
      </w:r>
      <w:r>
        <w:rPr>
          <w:color w:val="232324"/>
          <w:spacing w:val="44"/>
        </w:rPr>
        <w:t> </w:t>
      </w:r>
      <w:r>
        <w:rPr>
          <w:color w:val="232324"/>
        </w:rPr>
        <w:t>at</w:t>
      </w:r>
      <w:r>
        <w:rPr>
          <w:color w:val="232324"/>
          <w:spacing w:val="47"/>
        </w:rPr>
        <w:t> </w:t>
      </w:r>
      <w:hyperlink r:id="rId37">
        <w:r>
          <w:rPr>
            <w:color w:val="183387"/>
            <w:spacing w:val="-2"/>
            <w:u w:val="thick" w:color="183387"/>
          </w:rPr>
          <w:t>http://www.electropedia</w:t>
        </w:r>
        <w:r>
          <w:rPr>
            <w:color w:val="2859AC"/>
            <w:spacing w:val="-2"/>
            <w:u w:val="thick" w:color="183387"/>
          </w:rPr>
          <w:t>.</w:t>
        </w:r>
        <w:r>
          <w:rPr>
            <w:color w:val="183387"/>
            <w:spacing w:val="-2"/>
            <w:u w:val="thick" w:color="183387"/>
          </w:rPr>
          <w:t>org/</w:t>
        </w:r>
      </w:hyperlink>
    </w:p>
    <w:p>
      <w:pPr>
        <w:spacing w:line="206" w:lineRule="auto" w:before="190"/>
        <w:ind w:left="93" w:right="0" w:firstLine="8"/>
        <w:jc w:val="both"/>
        <w:rPr>
          <w:sz w:val="18"/>
        </w:rPr>
      </w:pPr>
      <w:r>
        <w:rPr>
          <w:color w:val="131315"/>
          <w:sz w:val="18"/>
        </w:rPr>
        <w:t>NOTE</w:t>
      </w:r>
      <w:r>
        <w:rPr>
          <w:color w:val="131315"/>
          <w:spacing w:val="80"/>
          <w:sz w:val="18"/>
        </w:rPr>
        <w:t>   </w:t>
      </w:r>
      <w:r>
        <w:rPr>
          <w:color w:val="131315"/>
          <w:sz w:val="18"/>
        </w:rPr>
        <w:t>The </w:t>
      </w:r>
      <w:r>
        <w:rPr>
          <w:color w:val="232324"/>
          <w:sz w:val="18"/>
        </w:rPr>
        <w:t>defined</w:t>
      </w:r>
      <w:r>
        <w:rPr>
          <w:color w:val="232324"/>
          <w:spacing w:val="30"/>
          <w:sz w:val="18"/>
        </w:rPr>
        <w:t> </w:t>
      </w:r>
      <w:r>
        <w:rPr>
          <w:color w:val="131315"/>
          <w:sz w:val="18"/>
        </w:rPr>
        <w:t>terms in</w:t>
      </w:r>
      <w:r>
        <w:rPr>
          <w:color w:val="131315"/>
          <w:spacing w:val="-12"/>
          <w:sz w:val="18"/>
        </w:rPr>
        <w:t> </w:t>
      </w:r>
      <w:r>
        <w:rPr>
          <w:color w:val="183387"/>
          <w:sz w:val="21"/>
          <w:u w:val="thick" w:color="2859AC"/>
        </w:rPr>
        <w:t>ISO</w:t>
      </w:r>
      <w:r>
        <w:rPr>
          <w:color w:val="183387"/>
          <w:spacing w:val="-5"/>
          <w:sz w:val="21"/>
          <w:u w:val="thick" w:color="2859AC"/>
        </w:rPr>
        <w:t> </w:t>
      </w:r>
      <w:r>
        <w:rPr>
          <w:color w:val="2859AC"/>
          <w:sz w:val="18"/>
          <w:u w:val="thick" w:color="2859AC"/>
        </w:rPr>
        <w:t>14971:2019</w:t>
      </w:r>
      <w:r>
        <w:rPr>
          <w:color w:val="2859AC"/>
          <w:sz w:val="18"/>
          <w:u w:val="none"/>
        </w:rPr>
        <w:t> </w:t>
      </w:r>
      <w:r>
        <w:rPr>
          <w:color w:val="232324"/>
          <w:sz w:val="18"/>
          <w:u w:val="none"/>
        </w:rPr>
        <w:t>are</w:t>
      </w:r>
      <w:r>
        <w:rPr>
          <w:color w:val="232324"/>
          <w:spacing w:val="38"/>
          <w:sz w:val="18"/>
          <w:u w:val="none"/>
        </w:rPr>
        <w:t> </w:t>
      </w:r>
      <w:r>
        <w:rPr>
          <w:color w:val="232324"/>
          <w:sz w:val="18"/>
          <w:u w:val="none"/>
        </w:rPr>
        <w:t>derived as</w:t>
      </w:r>
      <w:r>
        <w:rPr>
          <w:color w:val="232324"/>
          <w:spacing w:val="23"/>
          <w:sz w:val="18"/>
          <w:u w:val="none"/>
        </w:rPr>
        <w:t> </w:t>
      </w:r>
      <w:r>
        <w:rPr>
          <w:color w:val="232324"/>
          <w:sz w:val="18"/>
          <w:u w:val="none"/>
        </w:rPr>
        <w:t>much as</w:t>
      </w:r>
      <w:r>
        <w:rPr>
          <w:color w:val="232324"/>
          <w:spacing w:val="36"/>
          <w:sz w:val="18"/>
          <w:u w:val="none"/>
        </w:rPr>
        <w:t> </w:t>
      </w:r>
      <w:r>
        <w:rPr>
          <w:color w:val="131315"/>
          <w:sz w:val="18"/>
          <w:u w:val="none"/>
        </w:rPr>
        <w:t>possible </w:t>
      </w:r>
      <w:r>
        <w:rPr>
          <w:color w:val="232324"/>
          <w:sz w:val="18"/>
          <w:u w:val="none"/>
        </w:rPr>
        <w:t>from </w:t>
      </w:r>
      <w:r>
        <w:rPr>
          <w:color w:val="264695"/>
          <w:sz w:val="21"/>
          <w:u w:val="thick" w:color="264695"/>
        </w:rPr>
        <w:t>ISO/IEC </w:t>
      </w:r>
      <w:r>
        <w:rPr>
          <w:color w:val="264695"/>
          <w:sz w:val="18"/>
          <w:u w:val="thick" w:color="264695"/>
        </w:rPr>
        <w:t>Guide 63:2019[.2</w:t>
      </w:r>
      <w:r>
        <w:rPr>
          <w:color w:val="264695"/>
          <w:sz w:val="18"/>
          <w:u w:val="none"/>
        </w:rPr>
        <w:t>_()</w:t>
      </w:r>
      <w:r>
        <w:rPr>
          <w:color w:val="131315"/>
          <w:sz w:val="18"/>
          <w:u w:val="none"/>
        </w:rPr>
        <w:t>] </w:t>
      </w:r>
      <w:r>
        <w:rPr>
          <w:color w:val="232324"/>
          <w:sz w:val="18"/>
          <w:u w:val="none"/>
        </w:rPr>
        <w:t>which</w:t>
      </w:r>
      <w:r>
        <w:rPr>
          <w:color w:val="232324"/>
          <w:spacing w:val="40"/>
          <w:sz w:val="18"/>
          <w:u w:val="none"/>
        </w:rPr>
        <w:t> </w:t>
      </w:r>
      <w:r>
        <w:rPr>
          <w:color w:val="232324"/>
          <w:sz w:val="18"/>
          <w:u w:val="none"/>
        </w:rPr>
        <w:t>was</w:t>
      </w:r>
      <w:r>
        <w:rPr>
          <w:color w:val="232324"/>
          <w:spacing w:val="40"/>
          <w:sz w:val="18"/>
          <w:u w:val="none"/>
        </w:rPr>
        <w:t> </w:t>
      </w:r>
      <w:r>
        <w:rPr>
          <w:color w:val="131315"/>
          <w:sz w:val="18"/>
          <w:u w:val="none"/>
        </w:rPr>
        <w:t>developed</w:t>
      </w:r>
      <w:r>
        <w:rPr>
          <w:color w:val="131315"/>
          <w:spacing w:val="40"/>
          <w:sz w:val="18"/>
          <w:u w:val="none"/>
        </w:rPr>
        <w:t> </w:t>
      </w:r>
      <w:r>
        <w:rPr>
          <w:color w:val="232324"/>
          <w:sz w:val="18"/>
          <w:u w:val="none"/>
        </w:rPr>
        <w:t>specifically</w:t>
      </w:r>
      <w:r>
        <w:rPr>
          <w:color w:val="232324"/>
          <w:spacing w:val="40"/>
          <w:sz w:val="18"/>
          <w:u w:val="none"/>
        </w:rPr>
        <w:t> </w:t>
      </w:r>
      <w:r>
        <w:rPr>
          <w:color w:val="232324"/>
          <w:sz w:val="18"/>
          <w:u w:val="none"/>
        </w:rPr>
        <w:t>for</w:t>
      </w:r>
      <w:r>
        <w:rPr>
          <w:color w:val="232324"/>
          <w:spacing w:val="40"/>
          <w:sz w:val="18"/>
          <w:u w:val="none"/>
        </w:rPr>
        <w:t> </w:t>
      </w:r>
      <w:r>
        <w:rPr>
          <w:color w:val="131315"/>
          <w:sz w:val="18"/>
          <w:u w:val="none"/>
        </w:rPr>
        <w:t>the</w:t>
      </w:r>
      <w:r>
        <w:rPr>
          <w:color w:val="131315"/>
          <w:spacing w:val="40"/>
          <w:sz w:val="18"/>
          <w:u w:val="none"/>
        </w:rPr>
        <w:t> </w:t>
      </w:r>
      <w:r>
        <w:rPr>
          <w:i/>
          <w:color w:val="131315"/>
          <w:sz w:val="21"/>
          <w:u w:val="none"/>
        </w:rPr>
        <w:t>m</w:t>
      </w:r>
      <w:r>
        <w:rPr>
          <w:i/>
          <w:color w:val="383838"/>
          <w:sz w:val="21"/>
          <w:u w:val="none"/>
        </w:rPr>
        <w:t>e</w:t>
      </w:r>
      <w:r>
        <w:rPr>
          <w:i/>
          <w:color w:val="131315"/>
          <w:sz w:val="21"/>
          <w:u w:val="none"/>
        </w:rPr>
        <w:t>dical </w:t>
      </w:r>
      <w:r>
        <w:rPr>
          <w:i/>
          <w:color w:val="232324"/>
          <w:sz w:val="21"/>
          <w:u w:val="none"/>
        </w:rPr>
        <w:t>device</w:t>
      </w:r>
      <w:r>
        <w:rPr>
          <w:i/>
          <w:color w:val="232324"/>
          <w:spacing w:val="40"/>
          <w:sz w:val="21"/>
          <w:u w:val="none"/>
        </w:rPr>
        <w:t> </w:t>
      </w:r>
      <w:r>
        <w:rPr>
          <w:color w:val="232324"/>
          <w:sz w:val="18"/>
          <w:u w:val="none"/>
        </w:rPr>
        <w:t>sector.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57"/>
        <w:rPr>
          <w:sz w:val="10"/>
        </w:rPr>
      </w:pPr>
    </w:p>
    <w:p>
      <w:pPr>
        <w:spacing w:line="90" w:lineRule="exact" w:before="0"/>
        <w:ind w:left="119" w:right="0" w:firstLine="0"/>
        <w:jc w:val="left"/>
        <w:rPr>
          <w:sz w:val="10"/>
        </w:rPr>
      </w:pPr>
      <w:r>
        <w:rPr>
          <w:color w:val="44527B"/>
          <w:spacing w:val="-10"/>
          <w:w w:val="90"/>
          <w:sz w:val="10"/>
        </w:rPr>
        <w:t>n</w:t>
      </w:r>
    </w:p>
    <w:p>
      <w:pPr>
        <w:spacing w:line="159" w:lineRule="exact" w:before="0"/>
        <w:ind w:left="110" w:right="0" w:firstLine="0"/>
        <w:jc w:val="left"/>
        <w:rPr>
          <w:sz w:val="16"/>
        </w:rPr>
      </w:pPr>
      <w:r>
        <w:rPr>
          <w:color w:val="566995"/>
          <w:spacing w:val="-5"/>
          <w:w w:val="95"/>
          <w:sz w:val="16"/>
        </w:rPr>
        <w:t>"'</w:t>
      </w:r>
    </w:p>
    <w:p>
      <w:pPr>
        <w:spacing w:line="184" w:lineRule="exact" w:before="163"/>
        <w:ind w:left="110" w:right="0" w:firstLine="0"/>
        <w:jc w:val="left"/>
        <w:rPr>
          <w:sz w:val="18"/>
        </w:rPr>
      </w:pPr>
      <w:r>
        <w:rPr>
          <w:color w:val="44527B"/>
          <w:spacing w:val="-5"/>
          <w:w w:val="80"/>
          <w:sz w:val="18"/>
        </w:rPr>
        <w:t>,..</w:t>
      </w:r>
    </w:p>
    <w:p>
      <w:pPr>
        <w:spacing w:line="92" w:lineRule="exact" w:before="0"/>
        <w:ind w:left="119" w:right="0" w:firstLine="0"/>
        <w:jc w:val="left"/>
        <w:rPr>
          <w:sz w:val="10"/>
        </w:rPr>
      </w:pPr>
      <w:r>
        <w:rPr>
          <w:color w:val="44527B"/>
          <w:spacing w:val="-10"/>
          <w:w w:val="80"/>
          <w:sz w:val="10"/>
        </w:rPr>
        <w:t>n</w:t>
      </w:r>
    </w:p>
    <w:p>
      <w:pPr>
        <w:spacing w:line="188" w:lineRule="exact" w:before="64"/>
        <w:ind w:left="110" w:right="0" w:firstLine="0"/>
        <w:jc w:val="left"/>
        <w:rPr>
          <w:i/>
          <w:position w:val="-4"/>
          <w:sz w:val="10"/>
        </w:rPr>
      </w:pPr>
      <w:r>
        <w:rPr>
          <w:color w:val="566995"/>
          <w:spacing w:val="-2"/>
          <w:sz w:val="16"/>
        </w:rPr>
        <w:t>"</w:t>
      </w:r>
      <w:r>
        <w:rPr>
          <w:rFonts w:ascii="Arial"/>
          <w:color w:val="566995"/>
          <w:spacing w:val="-2"/>
          <w:sz w:val="6"/>
        </w:rPr>
        <w:t>C</w:t>
      </w:r>
      <w:r>
        <w:rPr>
          <w:i/>
          <w:color w:val="566995"/>
          <w:spacing w:val="-2"/>
          <w:position w:val="-4"/>
          <w:sz w:val="10"/>
        </w:rPr>
        <w:t>a</w:t>
      </w:r>
      <w:r>
        <w:rPr>
          <w:color w:val="566995"/>
          <w:spacing w:val="-2"/>
          <w:sz w:val="16"/>
        </w:rPr>
        <w:t>'</w:t>
      </w:r>
      <w:r>
        <w:rPr>
          <w:i/>
          <w:color w:val="566995"/>
          <w:spacing w:val="-2"/>
          <w:position w:val="-4"/>
          <w:sz w:val="10"/>
        </w:rPr>
        <w:t>-</w:t>
      </w:r>
    </w:p>
    <w:p>
      <w:pPr>
        <w:spacing w:line="197" w:lineRule="exact" w:before="0"/>
        <w:ind w:left="102" w:right="0" w:firstLine="0"/>
        <w:jc w:val="left"/>
        <w:rPr>
          <w:sz w:val="16"/>
        </w:rPr>
      </w:pPr>
      <w:r>
        <w:rPr>
          <w:rFonts w:ascii="Arial"/>
          <w:color w:val="566995"/>
          <w:spacing w:val="-2"/>
          <w:w w:val="95"/>
          <w:position w:val="-1"/>
          <w:sz w:val="20"/>
        </w:rPr>
        <w:t>.</w:t>
      </w:r>
      <w:r>
        <w:rPr>
          <w:color w:val="566995"/>
          <w:spacing w:val="-2"/>
          <w:w w:val="95"/>
          <w:sz w:val="16"/>
        </w:rPr>
        <w:t>"</w:t>
      </w:r>
      <w:r>
        <w:rPr>
          <w:color w:val="566995"/>
          <w:spacing w:val="-2"/>
          <w:w w:val="95"/>
          <w:sz w:val="10"/>
        </w:rPr>
        <w:t>n</w:t>
      </w:r>
      <w:r>
        <w:rPr>
          <w:rFonts w:ascii="Arial"/>
          <w:color w:val="566995"/>
          <w:spacing w:val="-2"/>
          <w:w w:val="95"/>
          <w:position w:val="-1"/>
          <w:sz w:val="20"/>
        </w:rPr>
        <w:t>,</w:t>
      </w:r>
      <w:r>
        <w:rPr>
          <w:color w:val="566995"/>
          <w:spacing w:val="-2"/>
          <w:w w:val="95"/>
          <w:sz w:val="16"/>
        </w:rPr>
        <w:t>'</w:t>
      </w:r>
    </w:p>
    <w:p>
      <w:pPr>
        <w:spacing w:before="13"/>
        <w:ind w:left="101" w:right="0" w:firstLine="0"/>
        <w:jc w:val="left"/>
        <w:rPr>
          <w:sz w:val="10"/>
        </w:rPr>
      </w:pPr>
      <w:r>
        <w:rPr>
          <w:color w:val="566995"/>
          <w:spacing w:val="-10"/>
          <w:sz w:val="10"/>
        </w:rPr>
        <w:t>u</w:t>
      </w:r>
    </w:p>
    <w:p>
      <w:pPr>
        <w:spacing w:line="62" w:lineRule="exact" w:before="95"/>
        <w:ind w:left="96" w:right="0" w:firstLine="0"/>
        <w:jc w:val="left"/>
        <w:rPr>
          <w:rFonts w:ascii="Arial"/>
          <w:sz w:val="6"/>
        </w:rPr>
      </w:pPr>
      <w:r>
        <w:rPr>
          <w:rFonts w:ascii="Arial"/>
          <w:color w:val="566995"/>
          <w:spacing w:val="-10"/>
          <w:sz w:val="6"/>
        </w:rPr>
        <w:t>0</w:t>
      </w:r>
    </w:p>
    <w:p>
      <w:pPr>
        <w:spacing w:line="198" w:lineRule="exact" w:before="0"/>
        <w:ind w:left="107" w:right="0" w:firstLine="0"/>
        <w:jc w:val="left"/>
        <w:rPr>
          <w:rFonts w:ascii="Arial"/>
          <w:sz w:val="17"/>
        </w:rPr>
      </w:pPr>
      <w:r>
        <w:rPr>
          <w:rFonts w:ascii="Arial"/>
          <w:color w:val="566995"/>
          <w:spacing w:val="-5"/>
          <w:sz w:val="17"/>
        </w:rPr>
        <w:t>"</w:t>
      </w:r>
      <w:r>
        <w:rPr>
          <w:color w:val="566995"/>
          <w:spacing w:val="-5"/>
          <w:position w:val="2"/>
          <w:sz w:val="16"/>
        </w:rPr>
        <w:t>"</w:t>
      </w:r>
      <w:r>
        <w:rPr>
          <w:rFonts w:ascii="Arial"/>
          <w:color w:val="566995"/>
          <w:spacing w:val="-5"/>
          <w:sz w:val="17"/>
        </w:rPr>
        <w:t>'</w:t>
      </w:r>
    </w:p>
    <w:p>
      <w:pPr>
        <w:spacing w:line="157" w:lineRule="exact" w:before="18"/>
        <w:ind w:left="105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266688">
                <wp:simplePos x="0" y="0"/>
                <wp:positionH relativeFrom="page">
                  <wp:posOffset>7221535</wp:posOffset>
                </wp:positionH>
                <wp:positionV relativeFrom="paragraph">
                  <wp:posOffset>84150</wp:posOffset>
                </wp:positionV>
                <wp:extent cx="55880" cy="49530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5588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66995"/>
                                <w:spacing w:val="-5"/>
                                <w:w w:val="90"/>
                                <w:sz w:val="7"/>
                              </w:rPr>
                              <w:t>CY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624817pt;margin-top:6.62604pt;width:4.4pt;height:3.9pt;mso-position-horizontal-relative:page;mso-position-vertical-relative:paragraph;z-index:-22049792" type="#_x0000_t202" id="docshape64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66995"/>
                          <w:spacing w:val="-5"/>
                          <w:w w:val="90"/>
                          <w:sz w:val="7"/>
                        </w:rPr>
                        <w:t>CY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995"/>
          <w:spacing w:val="-5"/>
          <w:position w:val="-2"/>
          <w:sz w:val="16"/>
        </w:rPr>
        <w:t>"</w:t>
      </w:r>
      <w:r>
        <w:rPr>
          <w:color w:val="44527B"/>
          <w:spacing w:val="-5"/>
          <w:sz w:val="10"/>
        </w:rPr>
        <w:t>n</w:t>
      </w:r>
    </w:p>
    <w:p>
      <w:pPr>
        <w:spacing w:line="203" w:lineRule="exact" w:before="0"/>
        <w:ind w:left="102" w:right="0" w:firstLine="0"/>
        <w:jc w:val="left"/>
        <w:rPr>
          <w:sz w:val="16"/>
        </w:rPr>
      </w:pPr>
      <w:r>
        <w:rPr>
          <w:rFonts w:ascii="Arial"/>
          <w:color w:val="566995"/>
          <w:spacing w:val="-4"/>
          <w:w w:val="95"/>
          <w:position w:val="-1"/>
          <w:sz w:val="20"/>
        </w:rPr>
        <w:t>.</w:t>
      </w:r>
      <w:r>
        <w:rPr>
          <w:color w:val="566995"/>
          <w:spacing w:val="-4"/>
          <w:w w:val="95"/>
          <w:sz w:val="16"/>
        </w:rPr>
        <w:t>"</w:t>
      </w:r>
      <w:r>
        <w:rPr>
          <w:rFonts w:ascii="Arial"/>
          <w:color w:val="566995"/>
          <w:spacing w:val="-4"/>
          <w:w w:val="95"/>
          <w:position w:val="-1"/>
          <w:sz w:val="20"/>
        </w:rPr>
        <w:t>,</w:t>
      </w:r>
      <w:r>
        <w:rPr>
          <w:color w:val="566995"/>
          <w:spacing w:val="-4"/>
          <w:w w:val="95"/>
          <w:sz w:val="16"/>
        </w:rPr>
        <w:t>'</w:t>
      </w:r>
    </w:p>
    <w:p>
      <w:pPr>
        <w:spacing w:line="163" w:lineRule="exact" w:before="43"/>
        <w:ind w:left="105" w:right="0" w:firstLine="0"/>
        <w:jc w:val="left"/>
        <w:rPr>
          <w:sz w:val="16"/>
        </w:rPr>
      </w:pPr>
      <w:r>
        <w:rPr>
          <w:shadow/>
          <w:color w:val="566995"/>
          <w:spacing w:val="-10"/>
          <w:w w:val="90"/>
          <w:sz w:val="16"/>
        </w:rPr>
        <w:t>"</w:t>
      </w:r>
    </w:p>
    <w:p>
      <w:pPr>
        <w:spacing w:line="84" w:lineRule="exact" w:before="0"/>
        <w:ind w:left="115" w:right="0" w:firstLine="0"/>
        <w:jc w:val="left"/>
        <w:rPr>
          <w:sz w:val="10"/>
        </w:rPr>
      </w:pPr>
      <w:r>
        <w:rPr>
          <w:color w:val="566995"/>
          <w:spacing w:val="-10"/>
          <w:w w:val="90"/>
          <w:sz w:val="10"/>
        </w:rPr>
        <w:t>n</w:t>
      </w:r>
    </w:p>
    <w:p>
      <w:pPr>
        <w:spacing w:line="54" w:lineRule="exact" w:before="0"/>
        <w:ind w:left="96" w:right="0" w:firstLine="0"/>
        <w:jc w:val="left"/>
        <w:rPr>
          <w:rFonts w:ascii="Arial"/>
          <w:sz w:val="6"/>
        </w:rPr>
      </w:pPr>
      <w:r>
        <w:rPr>
          <w:rFonts w:ascii="Arial"/>
          <w:color w:val="579390"/>
          <w:spacing w:val="-10"/>
          <w:w w:val="90"/>
          <w:sz w:val="6"/>
        </w:rPr>
        <w:t>0</w:t>
      </w:r>
    </w:p>
    <w:p>
      <w:pPr>
        <w:spacing w:line="87" w:lineRule="exact" w:before="0"/>
        <w:ind w:left="101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1266176">
                <wp:simplePos x="0" y="0"/>
                <wp:positionH relativeFrom="page">
                  <wp:posOffset>7177637</wp:posOffset>
                </wp:positionH>
                <wp:positionV relativeFrom="paragraph">
                  <wp:posOffset>25016</wp:posOffset>
                </wp:positionV>
                <wp:extent cx="147320" cy="54737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147320" cy="547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77"/>
                              </w:rPr>
                            </w:pPr>
                            <w:r>
                              <w:rPr>
                                <w:rFonts w:ascii="Arial"/>
                                <w:color w:val="566995"/>
                                <w:spacing w:val="-10"/>
                                <w:sz w:val="77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5.168274pt;margin-top:1.969815pt;width:11.6pt;height:43.1pt;mso-position-horizontal-relative:page;mso-position-vertical-relative:paragraph;z-index:-22050304" type="#_x0000_t202" id="docshape65" filled="false" stroked="false">
                <v:textbox inset="0,0,0,0">
                  <w:txbxContent>
                    <w:p>
                      <w:pPr>
                        <w:spacing w:line="861" w:lineRule="exact" w:before="0"/>
                        <w:ind w:left="0" w:right="0" w:firstLine="0"/>
                        <w:jc w:val="left"/>
                        <w:rPr>
                          <w:rFonts w:ascii="Arial"/>
                          <w:sz w:val="77"/>
                        </w:rPr>
                      </w:pPr>
                      <w:r>
                        <w:rPr>
                          <w:rFonts w:ascii="Arial"/>
                          <w:color w:val="566995"/>
                          <w:spacing w:val="-10"/>
                          <w:sz w:val="77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B7590"/>
          <w:spacing w:val="-5"/>
          <w:w w:val="110"/>
          <w:sz w:val="8"/>
        </w:rPr>
        <w:t>_3</w: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28"/>
        <w:rPr>
          <w:sz w:val="8"/>
        </w:rPr>
      </w:pPr>
    </w:p>
    <w:p>
      <w:pPr>
        <w:spacing w:line="121" w:lineRule="exact" w:before="0"/>
        <w:ind w:left="111" w:right="0" w:firstLine="0"/>
        <w:jc w:val="left"/>
        <w:rPr>
          <w:rFonts w:ascii="Arial"/>
          <w:sz w:val="13"/>
        </w:rPr>
      </w:pPr>
      <w:r>
        <w:rPr>
          <w:rFonts w:ascii="Arial"/>
          <w:color w:val="566995"/>
          <w:spacing w:val="-10"/>
          <w:w w:val="110"/>
          <w:sz w:val="13"/>
        </w:rPr>
        <w:t>g</w:t>
      </w:r>
    </w:p>
    <w:p>
      <w:pPr>
        <w:spacing w:line="629" w:lineRule="exact" w:before="0"/>
        <w:ind w:left="59" w:right="0" w:firstLine="0"/>
        <w:jc w:val="left"/>
        <w:rPr>
          <w:rFonts w:ascii="Arial"/>
          <w:sz w:val="60"/>
        </w:rPr>
      </w:pPr>
      <w:r>
        <w:rPr>
          <w:rFonts w:ascii="Arial"/>
          <w:color w:val="566995"/>
          <w:spacing w:val="-10"/>
          <w:w w:val="110"/>
          <w:sz w:val="60"/>
        </w:rPr>
        <w:t>I</w:t>
      </w:r>
    </w:p>
    <w:p>
      <w:pPr>
        <w:spacing w:line="151" w:lineRule="exact" w:before="0"/>
        <w:ind w:left="85" w:right="0" w:firstLine="0"/>
        <w:jc w:val="left"/>
        <w:rPr>
          <w:sz w:val="16"/>
        </w:rPr>
      </w:pPr>
      <w:r>
        <w:rPr>
          <w:color w:val="566995"/>
          <w:spacing w:val="-5"/>
          <w:w w:val="110"/>
          <w:position w:val="-2"/>
          <w:sz w:val="7"/>
        </w:rPr>
        <w:t>0</w:t>
      </w:r>
      <w:r>
        <w:rPr>
          <w:color w:val="566995"/>
          <w:spacing w:val="-5"/>
          <w:w w:val="110"/>
          <w:sz w:val="16"/>
        </w:rPr>
        <w:t>"'</w:t>
      </w:r>
    </w:p>
    <w:p>
      <w:pPr>
        <w:spacing w:line="139" w:lineRule="exact" w:before="0"/>
        <w:ind w:left="100" w:right="0" w:firstLine="0"/>
        <w:jc w:val="left"/>
        <w:rPr>
          <w:sz w:val="16"/>
        </w:rPr>
      </w:pPr>
      <w:r>
        <w:rPr>
          <w:color w:val="566995"/>
          <w:spacing w:val="-5"/>
          <w:w w:val="110"/>
          <w:sz w:val="16"/>
        </w:rPr>
        <w:t>"'</w:t>
      </w:r>
    </w:p>
    <w:p>
      <w:pPr>
        <w:spacing w:line="111" w:lineRule="exact" w:before="0"/>
        <w:ind w:left="85" w:right="0" w:firstLine="0"/>
        <w:jc w:val="left"/>
        <w:rPr>
          <w:sz w:val="16"/>
        </w:rPr>
      </w:pPr>
      <w:r>
        <w:rPr>
          <w:color w:val="566995"/>
          <w:spacing w:val="-5"/>
          <w:w w:val="110"/>
          <w:position w:val="3"/>
          <w:sz w:val="7"/>
        </w:rPr>
        <w:t>0</w:t>
      </w:r>
      <w:r>
        <w:rPr>
          <w:color w:val="566995"/>
          <w:spacing w:val="-5"/>
          <w:w w:val="110"/>
          <w:sz w:val="16"/>
        </w:rPr>
        <w:t>"'</w:t>
      </w:r>
    </w:p>
    <w:p>
      <w:pPr>
        <w:spacing w:line="154" w:lineRule="exact" w:before="0"/>
        <w:ind w:left="85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color w:val="566995"/>
          <w:spacing w:val="-10"/>
          <w:w w:val="90"/>
          <w:sz w:val="20"/>
          <w:szCs w:val="20"/>
        </w:rPr>
        <w:t>�</w:t>
      </w:r>
    </w:p>
    <w:p>
      <w:pPr>
        <w:pStyle w:val="Heading5"/>
        <w:spacing w:line="390" w:lineRule="exact"/>
        <w:ind w:left="100"/>
      </w:pPr>
      <w:r>
        <w:rPr>
          <w:color w:val="566995"/>
          <w:spacing w:val="-10"/>
          <w:w w:val="80"/>
        </w:rPr>
        <w:t>I</w:t>
      </w:r>
    </w:p>
    <w:p>
      <w:pPr>
        <w:spacing w:line="81" w:lineRule="auto" w:before="7"/>
        <w:ind w:left="87" w:right="0" w:firstLine="0"/>
        <w:jc w:val="left"/>
        <w:rPr>
          <w:i/>
          <w:sz w:val="10"/>
        </w:rPr>
      </w:pPr>
      <w:r>
        <w:rPr>
          <w:rFonts w:ascii="Arial"/>
          <w:color w:val="566995"/>
          <w:spacing w:val="-4"/>
          <w:position w:val="-11"/>
          <w:sz w:val="19"/>
        </w:rPr>
        <w:t>"</w:t>
      </w:r>
      <w:r>
        <w:rPr>
          <w:i/>
          <w:color w:val="566995"/>
          <w:spacing w:val="-4"/>
          <w:sz w:val="10"/>
        </w:rPr>
        <w:t>a</w:t>
      </w:r>
      <w:r>
        <w:rPr>
          <w:rFonts w:ascii="Arial"/>
          <w:color w:val="566995"/>
          <w:spacing w:val="-4"/>
          <w:position w:val="-11"/>
          <w:sz w:val="19"/>
        </w:rPr>
        <w:t>'</w:t>
      </w:r>
      <w:r>
        <w:rPr>
          <w:i/>
          <w:color w:val="566995"/>
          <w:spacing w:val="-4"/>
          <w:sz w:val="10"/>
        </w:rPr>
        <w:t>-</w:t>
      </w:r>
    </w:p>
    <w:p>
      <w:pPr>
        <w:spacing w:after="0" w:line="81" w:lineRule="auto"/>
        <w:jc w:val="left"/>
        <w:rPr>
          <w:i/>
          <w:sz w:val="10"/>
        </w:rPr>
        <w:sectPr>
          <w:type w:val="continuous"/>
          <w:pgSz w:w="11910" w:h="16850"/>
          <w:pgMar w:header="0" w:footer="1064" w:top="340" w:bottom="280" w:left="1559" w:right="283"/>
          <w:cols w:num="2" w:equalWidth="0">
            <w:col w:w="9260" w:space="441"/>
            <w:col w:w="367"/>
          </w:cols>
        </w:sectPr>
      </w:pPr>
    </w:p>
    <w:p>
      <w:pPr>
        <w:pStyle w:val="BodyText"/>
        <w:spacing w:before="78"/>
        <w:rPr>
          <w:i/>
          <w:sz w:val="25"/>
        </w:rPr>
      </w:pPr>
      <w:r>
        <w:rPr>
          <w:i/>
          <w:sz w:val="25"/>
        </w:rPr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7122436</wp:posOffset>
            </wp:positionH>
            <wp:positionV relativeFrom="page">
              <wp:posOffset>158696</wp:posOffset>
            </wp:positionV>
            <wp:extent cx="170962" cy="2892794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2" cy="2892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473" w:val="left" w:leader="none"/>
        </w:tabs>
        <w:spacing w:line="240" w:lineRule="auto" w:before="0" w:after="0"/>
        <w:ind w:left="473" w:right="0" w:hanging="375"/>
        <w:jc w:val="left"/>
        <w:rPr>
          <w:b/>
          <w:color w:val="131315"/>
          <w:sz w:val="25"/>
        </w:rPr>
      </w:pPr>
      <w:r>
        <w:rPr>
          <w:b/>
          <w:color w:val="131315"/>
          <w:w w:val="105"/>
          <w:sz w:val="25"/>
        </w:rPr>
        <w:t>General</w:t>
      </w:r>
      <w:r>
        <w:rPr>
          <w:b/>
          <w:color w:val="131315"/>
          <w:spacing w:val="30"/>
          <w:w w:val="105"/>
          <w:sz w:val="25"/>
        </w:rPr>
        <w:t> </w:t>
      </w:r>
      <w:r>
        <w:rPr>
          <w:b/>
          <w:color w:val="131315"/>
          <w:w w:val="105"/>
          <w:sz w:val="25"/>
        </w:rPr>
        <w:t>requirements</w:t>
      </w:r>
      <w:r>
        <w:rPr>
          <w:b/>
          <w:color w:val="131315"/>
          <w:spacing w:val="27"/>
          <w:w w:val="105"/>
          <w:sz w:val="25"/>
        </w:rPr>
        <w:t> </w:t>
      </w:r>
      <w:r>
        <w:rPr>
          <w:b/>
          <w:color w:val="131315"/>
          <w:w w:val="105"/>
          <w:sz w:val="25"/>
        </w:rPr>
        <w:t>for</w:t>
      </w:r>
      <w:r>
        <w:rPr>
          <w:b/>
          <w:color w:val="131315"/>
          <w:spacing w:val="7"/>
          <w:w w:val="105"/>
          <w:sz w:val="25"/>
        </w:rPr>
        <w:t> </w:t>
      </w:r>
      <w:r>
        <w:rPr>
          <w:b/>
          <w:i/>
          <w:color w:val="131315"/>
          <w:w w:val="105"/>
          <w:sz w:val="24"/>
        </w:rPr>
        <w:t>risk</w:t>
      </w:r>
      <w:r>
        <w:rPr>
          <w:b/>
          <w:i/>
          <w:color w:val="131315"/>
          <w:spacing w:val="10"/>
          <w:w w:val="105"/>
          <w:sz w:val="24"/>
        </w:rPr>
        <w:t> </w:t>
      </w:r>
      <w:r>
        <w:rPr>
          <w:b/>
          <w:i/>
          <w:color w:val="131315"/>
          <w:w w:val="105"/>
          <w:sz w:val="24"/>
        </w:rPr>
        <w:t>management</w:t>
      </w:r>
      <w:r>
        <w:rPr>
          <w:b/>
          <w:i/>
          <w:color w:val="131315"/>
          <w:spacing w:val="25"/>
          <w:w w:val="105"/>
          <w:sz w:val="24"/>
        </w:rPr>
        <w:t> </w:t>
      </w:r>
      <w:r>
        <w:rPr>
          <w:b/>
          <w:color w:val="131315"/>
          <w:spacing w:val="-2"/>
          <w:w w:val="105"/>
          <w:sz w:val="25"/>
        </w:rPr>
        <w:t>system</w:t>
      </w:r>
    </w:p>
    <w:p>
      <w:pPr>
        <w:numPr>
          <w:ilvl w:val="1"/>
          <w:numId w:val="2"/>
        </w:numPr>
        <w:tabs>
          <w:tab w:pos="645" w:val="left" w:leader="none"/>
        </w:tabs>
        <w:spacing w:before="279"/>
        <w:ind w:left="645" w:right="0" w:hanging="547"/>
        <w:jc w:val="left"/>
        <w:rPr>
          <w:b/>
          <w:color w:val="131315"/>
          <w:sz w:val="22"/>
        </w:rPr>
      </w:pPr>
      <w:bookmarkStart w:name="_TOC_250022" w:id="6"/>
      <w:r>
        <w:rPr>
          <w:b/>
          <w:i/>
          <w:color w:val="131315"/>
          <w:sz w:val="24"/>
        </w:rPr>
        <w:t>Risk</w:t>
      </w:r>
      <w:r>
        <w:rPr>
          <w:b/>
          <w:i/>
          <w:color w:val="131315"/>
          <w:spacing w:val="7"/>
          <w:sz w:val="24"/>
        </w:rPr>
        <w:t> </w:t>
      </w:r>
      <w:r>
        <w:rPr>
          <w:b/>
          <w:i/>
          <w:color w:val="131315"/>
          <w:sz w:val="24"/>
        </w:rPr>
        <w:t>management</w:t>
      </w:r>
      <w:r>
        <w:rPr>
          <w:b/>
          <w:i/>
          <w:color w:val="131315"/>
          <w:spacing w:val="58"/>
          <w:sz w:val="24"/>
        </w:rPr>
        <w:t> </w:t>
      </w:r>
      <w:bookmarkEnd w:id="6"/>
      <w:r>
        <w:rPr>
          <w:b/>
          <w:i/>
          <w:color w:val="131315"/>
          <w:spacing w:val="-2"/>
          <w:sz w:val="24"/>
        </w:rPr>
        <w:t>process</w:t>
      </w:r>
    </w:p>
    <w:p>
      <w:pPr>
        <w:spacing w:line="232" w:lineRule="auto" w:before="181"/>
        <w:ind w:left="106" w:right="822" w:hanging="8"/>
        <w:jc w:val="both"/>
        <w:rPr>
          <w:sz w:val="21"/>
        </w:rPr>
      </w:pPr>
      <w:r>
        <w:rPr>
          <w:color w:val="264695"/>
          <w:w w:val="105"/>
          <w:sz w:val="21"/>
          <w:u w:val="thick" w:color="264695"/>
        </w:rPr>
        <w:t>ISO 14971:2019</w:t>
      </w:r>
      <w:r>
        <w:rPr>
          <w:color w:val="264695"/>
          <w:w w:val="105"/>
          <w:sz w:val="21"/>
          <w:u w:val="none"/>
        </w:rPr>
        <w:t> </w:t>
      </w:r>
      <w:r>
        <w:rPr>
          <w:color w:val="232324"/>
          <w:w w:val="105"/>
          <w:sz w:val="21"/>
          <w:u w:val="none"/>
        </w:rPr>
        <w:t>requires</w:t>
      </w:r>
      <w:r>
        <w:rPr>
          <w:color w:val="232324"/>
          <w:w w:val="105"/>
          <w:sz w:val="21"/>
          <w:u w:val="none"/>
        </w:rPr>
        <w:t> that </w:t>
      </w:r>
      <w:r>
        <w:rPr>
          <w:color w:val="131315"/>
          <w:w w:val="105"/>
          <w:sz w:val="21"/>
          <w:u w:val="none"/>
        </w:rPr>
        <w:t>the </w:t>
      </w:r>
      <w:r>
        <w:rPr>
          <w:i/>
          <w:color w:val="131315"/>
          <w:w w:val="105"/>
          <w:sz w:val="20"/>
          <w:u w:val="none"/>
        </w:rPr>
        <w:t>manufacturer</w:t>
      </w:r>
      <w:r>
        <w:rPr>
          <w:i/>
          <w:color w:val="131315"/>
          <w:w w:val="105"/>
          <w:sz w:val="20"/>
          <w:u w:val="none"/>
        </w:rPr>
        <w:t> </w:t>
      </w:r>
      <w:r>
        <w:rPr>
          <w:color w:val="232324"/>
          <w:w w:val="105"/>
          <w:sz w:val="21"/>
          <w:u w:val="none"/>
        </w:rPr>
        <w:t>establishes, </w:t>
      </w:r>
      <w:r>
        <w:rPr>
          <w:color w:val="131315"/>
          <w:w w:val="105"/>
          <w:sz w:val="21"/>
          <w:u w:val="none"/>
        </w:rPr>
        <w:t>implements, </w:t>
      </w:r>
      <w:r>
        <w:rPr>
          <w:color w:val="232324"/>
          <w:w w:val="105"/>
          <w:sz w:val="21"/>
          <w:u w:val="none"/>
        </w:rPr>
        <w:t>documents and </w:t>
      </w:r>
      <w:r>
        <w:rPr>
          <w:color w:val="131315"/>
          <w:w w:val="105"/>
          <w:sz w:val="21"/>
          <w:u w:val="none"/>
        </w:rPr>
        <w:t>maintains </w:t>
      </w:r>
      <w:r>
        <w:rPr>
          <w:color w:val="232324"/>
          <w:w w:val="105"/>
          <w:sz w:val="21"/>
          <w:u w:val="none"/>
        </w:rPr>
        <w:t>an ongoing </w:t>
      </w:r>
      <w:r>
        <w:rPr>
          <w:i/>
          <w:color w:val="131315"/>
          <w:w w:val="105"/>
          <w:sz w:val="20"/>
          <w:u w:val="none"/>
        </w:rPr>
        <w:t>risk management</w:t>
      </w:r>
      <w:r>
        <w:rPr>
          <w:i/>
          <w:color w:val="131315"/>
          <w:spacing w:val="31"/>
          <w:w w:val="105"/>
          <w:sz w:val="20"/>
          <w:u w:val="none"/>
        </w:rPr>
        <w:t> </w:t>
      </w:r>
      <w:r>
        <w:rPr>
          <w:i/>
          <w:color w:val="131315"/>
          <w:w w:val="105"/>
          <w:sz w:val="20"/>
          <w:u w:val="none"/>
        </w:rPr>
        <w:t>process </w:t>
      </w:r>
      <w:r>
        <w:rPr>
          <w:color w:val="131315"/>
          <w:w w:val="105"/>
          <w:sz w:val="21"/>
          <w:u w:val="none"/>
        </w:rPr>
        <w:t>throughout </w:t>
      </w:r>
      <w:r>
        <w:rPr>
          <w:color w:val="232324"/>
          <w:w w:val="105"/>
          <w:sz w:val="21"/>
          <w:u w:val="none"/>
        </w:rPr>
        <w:t>the </w:t>
      </w:r>
      <w:r>
        <w:rPr>
          <w:i/>
          <w:color w:val="131315"/>
          <w:w w:val="105"/>
          <w:sz w:val="20"/>
          <w:u w:val="none"/>
        </w:rPr>
        <w:t>lif</w:t>
      </w:r>
      <w:r>
        <w:rPr>
          <w:i/>
          <w:color w:val="383838"/>
          <w:w w:val="105"/>
          <w:sz w:val="20"/>
          <w:u w:val="none"/>
        </w:rPr>
        <w:t>e </w:t>
      </w:r>
      <w:r>
        <w:rPr>
          <w:i/>
          <w:color w:val="232324"/>
          <w:w w:val="105"/>
          <w:sz w:val="20"/>
          <w:u w:val="none"/>
        </w:rPr>
        <w:t>cycle </w:t>
      </w:r>
      <w:r>
        <w:rPr>
          <w:color w:val="232324"/>
          <w:w w:val="105"/>
          <w:sz w:val="21"/>
          <w:u w:val="none"/>
        </w:rPr>
        <w:t>of </w:t>
      </w:r>
      <w:r>
        <w:rPr>
          <w:color w:val="131315"/>
          <w:w w:val="105"/>
          <w:sz w:val="21"/>
          <w:u w:val="none"/>
        </w:rPr>
        <w:t>the</w:t>
      </w:r>
      <w:r>
        <w:rPr>
          <w:color w:val="131315"/>
          <w:spacing w:val="-1"/>
          <w:w w:val="105"/>
          <w:sz w:val="21"/>
          <w:u w:val="none"/>
        </w:rPr>
        <w:t> </w:t>
      </w:r>
      <w:r>
        <w:rPr>
          <w:i/>
          <w:color w:val="131315"/>
          <w:w w:val="105"/>
          <w:sz w:val="20"/>
          <w:u w:val="none"/>
        </w:rPr>
        <w:t>medical </w:t>
      </w:r>
      <w:r>
        <w:rPr>
          <w:i/>
          <w:color w:val="232324"/>
          <w:w w:val="105"/>
          <w:sz w:val="20"/>
          <w:u w:val="none"/>
        </w:rPr>
        <w:t>device.</w:t>
      </w:r>
      <w:r>
        <w:rPr>
          <w:i/>
          <w:color w:val="232324"/>
          <w:spacing w:val="-14"/>
          <w:w w:val="105"/>
          <w:sz w:val="20"/>
          <w:u w:val="none"/>
        </w:rPr>
        <w:t> </w:t>
      </w:r>
      <w:r>
        <w:rPr>
          <w:color w:val="131315"/>
          <w:w w:val="105"/>
          <w:sz w:val="21"/>
          <w:u w:val="none"/>
        </w:rPr>
        <w:t>The required elements in</w:t>
      </w:r>
      <w:r>
        <w:rPr>
          <w:color w:val="131315"/>
          <w:spacing w:val="-6"/>
          <w:w w:val="105"/>
          <w:sz w:val="21"/>
          <w:u w:val="none"/>
        </w:rPr>
        <w:t> </w:t>
      </w:r>
      <w:r>
        <w:rPr>
          <w:color w:val="131315"/>
          <w:w w:val="105"/>
          <w:sz w:val="21"/>
          <w:u w:val="none"/>
        </w:rPr>
        <w:t>this </w:t>
      </w:r>
      <w:r>
        <w:rPr>
          <w:i/>
          <w:color w:val="131315"/>
          <w:w w:val="105"/>
          <w:sz w:val="20"/>
          <w:u w:val="none"/>
        </w:rPr>
        <w:t>process</w:t>
      </w:r>
      <w:r>
        <w:rPr>
          <w:i/>
          <w:color w:val="131315"/>
          <w:spacing w:val="-11"/>
          <w:w w:val="105"/>
          <w:sz w:val="20"/>
          <w:u w:val="none"/>
        </w:rPr>
        <w:t> </w:t>
      </w:r>
      <w:r>
        <w:rPr>
          <w:color w:val="232324"/>
          <w:w w:val="105"/>
          <w:sz w:val="21"/>
          <w:u w:val="none"/>
        </w:rPr>
        <w:t>and </w:t>
      </w:r>
      <w:r>
        <w:rPr>
          <w:color w:val="131315"/>
          <w:w w:val="105"/>
          <w:sz w:val="21"/>
          <w:u w:val="none"/>
        </w:rPr>
        <w:t>the</w:t>
      </w:r>
      <w:r>
        <w:rPr>
          <w:color w:val="131315"/>
          <w:spacing w:val="-9"/>
          <w:w w:val="105"/>
          <w:sz w:val="21"/>
          <w:u w:val="none"/>
        </w:rPr>
        <w:t> </w:t>
      </w:r>
      <w:r>
        <w:rPr>
          <w:color w:val="131315"/>
          <w:w w:val="105"/>
          <w:sz w:val="21"/>
          <w:u w:val="none"/>
        </w:rPr>
        <w:t>responsibilities</w:t>
      </w:r>
      <w:r>
        <w:rPr>
          <w:color w:val="131315"/>
          <w:spacing w:val="-12"/>
          <w:w w:val="105"/>
          <w:sz w:val="21"/>
          <w:u w:val="none"/>
        </w:rPr>
        <w:t> </w:t>
      </w:r>
      <w:r>
        <w:rPr>
          <w:color w:val="232324"/>
          <w:w w:val="105"/>
          <w:sz w:val="21"/>
          <w:u w:val="none"/>
        </w:rPr>
        <w:t>of</w:t>
      </w:r>
      <w:r>
        <w:rPr>
          <w:color w:val="232324"/>
          <w:spacing w:val="-1"/>
          <w:w w:val="105"/>
          <w:sz w:val="21"/>
          <w:u w:val="none"/>
        </w:rPr>
        <w:t> </w:t>
      </w:r>
      <w:r>
        <w:rPr>
          <w:i/>
          <w:color w:val="131315"/>
          <w:w w:val="105"/>
          <w:sz w:val="20"/>
          <w:u w:val="none"/>
        </w:rPr>
        <w:t>top</w:t>
      </w:r>
      <w:r>
        <w:rPr>
          <w:i/>
          <w:color w:val="131315"/>
          <w:spacing w:val="-9"/>
          <w:w w:val="105"/>
          <w:sz w:val="20"/>
          <w:u w:val="none"/>
        </w:rPr>
        <w:t> </w:t>
      </w:r>
      <w:r>
        <w:rPr>
          <w:i/>
          <w:color w:val="131315"/>
          <w:w w:val="105"/>
          <w:sz w:val="20"/>
          <w:u w:val="none"/>
        </w:rPr>
        <w:t>manag</w:t>
      </w:r>
      <w:r>
        <w:rPr>
          <w:i/>
          <w:color w:val="383838"/>
          <w:w w:val="105"/>
          <w:sz w:val="20"/>
          <w:u w:val="none"/>
        </w:rPr>
        <w:t>e</w:t>
      </w:r>
      <w:r>
        <w:rPr>
          <w:i/>
          <w:color w:val="131315"/>
          <w:w w:val="105"/>
          <w:sz w:val="20"/>
          <w:u w:val="none"/>
        </w:rPr>
        <w:t>ment</w:t>
      </w:r>
      <w:r>
        <w:rPr>
          <w:i/>
          <w:color w:val="131315"/>
          <w:spacing w:val="-12"/>
          <w:w w:val="105"/>
          <w:sz w:val="20"/>
          <w:u w:val="none"/>
        </w:rPr>
        <w:t> </w:t>
      </w:r>
      <w:r>
        <w:rPr>
          <w:color w:val="232324"/>
          <w:w w:val="105"/>
          <w:sz w:val="21"/>
          <w:u w:val="none"/>
        </w:rPr>
        <w:t>are</w:t>
      </w:r>
      <w:r>
        <w:rPr>
          <w:color w:val="232324"/>
          <w:spacing w:val="-2"/>
          <w:w w:val="105"/>
          <w:sz w:val="21"/>
          <w:u w:val="none"/>
        </w:rPr>
        <w:t> </w:t>
      </w:r>
      <w:r>
        <w:rPr>
          <w:color w:val="232324"/>
          <w:w w:val="105"/>
          <w:sz w:val="21"/>
          <w:u w:val="none"/>
        </w:rPr>
        <w:t>given </w:t>
      </w:r>
      <w:r>
        <w:rPr>
          <w:color w:val="131315"/>
          <w:w w:val="105"/>
          <w:sz w:val="21"/>
          <w:u w:val="none"/>
        </w:rPr>
        <w:t>in</w:t>
      </w:r>
      <w:r>
        <w:rPr>
          <w:color w:val="131315"/>
          <w:spacing w:val="-14"/>
          <w:w w:val="105"/>
          <w:sz w:val="21"/>
          <w:u w:val="none"/>
        </w:rPr>
        <w:t> </w:t>
      </w:r>
      <w:r>
        <w:rPr>
          <w:b/>
          <w:color w:val="264695"/>
          <w:w w:val="105"/>
          <w:sz w:val="21"/>
          <w:u w:val="thick" w:color="264695"/>
        </w:rPr>
        <w:t>ISO</w:t>
      </w:r>
      <w:r>
        <w:rPr>
          <w:b/>
          <w:color w:val="264695"/>
          <w:spacing w:val="-13"/>
          <w:w w:val="105"/>
          <w:sz w:val="21"/>
          <w:u w:val="thick" w:color="264695"/>
        </w:rPr>
        <w:t> </w:t>
      </w:r>
      <w:r>
        <w:rPr>
          <w:color w:val="264695"/>
          <w:w w:val="105"/>
          <w:sz w:val="21"/>
          <w:u w:val="thick" w:color="264695"/>
        </w:rPr>
        <w:t>14971:2019</w:t>
      </w:r>
      <w:r>
        <w:rPr>
          <w:color w:val="264695"/>
          <w:w w:val="105"/>
          <w:sz w:val="21"/>
          <w:u w:val="none"/>
        </w:rPr>
        <w:t> </w:t>
      </w:r>
      <w:r>
        <w:rPr>
          <w:color w:val="232324"/>
          <w:w w:val="105"/>
          <w:sz w:val="21"/>
          <w:u w:val="none"/>
        </w:rPr>
        <w:t>and</w:t>
      </w:r>
      <w:r>
        <w:rPr>
          <w:color w:val="232324"/>
          <w:spacing w:val="-8"/>
          <w:w w:val="105"/>
          <w:sz w:val="21"/>
          <w:u w:val="none"/>
        </w:rPr>
        <w:t> </w:t>
      </w:r>
      <w:r>
        <w:rPr>
          <w:color w:val="232324"/>
          <w:w w:val="105"/>
          <w:sz w:val="21"/>
          <w:u w:val="none"/>
        </w:rPr>
        <w:t>explained </w:t>
      </w:r>
      <w:r>
        <w:rPr>
          <w:color w:val="131315"/>
          <w:w w:val="105"/>
          <w:sz w:val="21"/>
          <w:u w:val="none"/>
        </w:rPr>
        <w:t>in </w:t>
      </w:r>
      <w:r>
        <w:rPr>
          <w:color w:val="232324"/>
          <w:w w:val="105"/>
          <w:sz w:val="21"/>
          <w:u w:val="none"/>
        </w:rPr>
        <w:t>further </w:t>
      </w:r>
      <w:r>
        <w:rPr>
          <w:color w:val="131315"/>
          <w:w w:val="105"/>
          <w:sz w:val="21"/>
          <w:u w:val="none"/>
        </w:rPr>
        <w:t>detail in this document.</w:t>
      </w:r>
    </w:p>
    <w:p>
      <w:pPr>
        <w:pStyle w:val="BodyText"/>
        <w:spacing w:before="54"/>
      </w:pPr>
    </w:p>
    <w:p>
      <w:pPr>
        <w:numPr>
          <w:ilvl w:val="1"/>
          <w:numId w:val="2"/>
        </w:numPr>
        <w:tabs>
          <w:tab w:pos="637" w:val="left" w:leader="none"/>
        </w:tabs>
        <w:spacing w:before="1"/>
        <w:ind w:left="637" w:right="0" w:hanging="527"/>
        <w:jc w:val="left"/>
        <w:rPr>
          <w:rFonts w:ascii="Arial"/>
          <w:b/>
          <w:color w:val="131315"/>
          <w:sz w:val="21"/>
        </w:rPr>
      </w:pPr>
      <w:bookmarkStart w:name="_TOC_250021" w:id="7"/>
      <w:r>
        <w:rPr>
          <w:rFonts w:ascii="Arial"/>
          <w:b/>
          <w:color w:val="131315"/>
          <w:w w:val="105"/>
          <w:sz w:val="21"/>
        </w:rPr>
        <w:t>Management</w:t>
      </w:r>
      <w:bookmarkEnd w:id="7"/>
      <w:r>
        <w:rPr>
          <w:rFonts w:ascii="Arial"/>
          <w:b/>
          <w:color w:val="131315"/>
          <w:spacing w:val="-2"/>
          <w:w w:val="105"/>
          <w:sz w:val="21"/>
        </w:rPr>
        <w:t> responsibilities</w:t>
      </w:r>
    </w:p>
    <w:p>
      <w:pPr>
        <w:pStyle w:val="BodyText"/>
        <w:spacing w:before="41"/>
        <w:rPr>
          <w:rFonts w:ascii="Arial"/>
          <w:b/>
        </w:rPr>
      </w:pPr>
    </w:p>
    <w:p>
      <w:pPr>
        <w:pStyle w:val="ListParagraph"/>
        <w:numPr>
          <w:ilvl w:val="2"/>
          <w:numId w:val="2"/>
        </w:numPr>
        <w:tabs>
          <w:tab w:pos="841" w:val="left" w:leader="none"/>
        </w:tabs>
        <w:spacing w:line="240" w:lineRule="auto" w:before="1" w:after="0"/>
        <w:ind w:left="841" w:right="0" w:hanging="728"/>
        <w:jc w:val="left"/>
        <w:rPr>
          <w:b/>
          <w:color w:val="131315"/>
          <w:sz w:val="21"/>
        </w:rPr>
      </w:pPr>
      <w:r>
        <w:rPr>
          <w:b/>
          <w:i/>
          <w:color w:val="131315"/>
          <w:sz w:val="22"/>
        </w:rPr>
        <w:t>Top</w:t>
      </w:r>
      <w:r>
        <w:rPr>
          <w:b/>
          <w:i/>
          <w:color w:val="131315"/>
          <w:spacing w:val="7"/>
          <w:sz w:val="22"/>
        </w:rPr>
        <w:t> </w:t>
      </w:r>
      <w:r>
        <w:rPr>
          <w:b/>
          <w:i/>
          <w:color w:val="131315"/>
          <w:sz w:val="22"/>
        </w:rPr>
        <w:t>management</w:t>
      </w:r>
      <w:r>
        <w:rPr>
          <w:b/>
          <w:i/>
          <w:color w:val="131315"/>
          <w:spacing w:val="17"/>
          <w:sz w:val="22"/>
        </w:rPr>
        <w:t> </w:t>
      </w:r>
      <w:r>
        <w:rPr>
          <w:b/>
          <w:color w:val="131315"/>
          <w:spacing w:val="-2"/>
          <w:sz w:val="22"/>
        </w:rPr>
        <w:t>commitment</w:t>
      </w:r>
    </w:p>
    <w:p>
      <w:pPr>
        <w:spacing w:line="235" w:lineRule="auto" w:before="178"/>
        <w:ind w:left="123" w:right="807" w:hanging="4"/>
        <w:jc w:val="both"/>
        <w:rPr>
          <w:sz w:val="21"/>
        </w:rPr>
      </w:pPr>
      <w:r>
        <w:rPr>
          <w:i/>
          <w:color w:val="131315"/>
          <w:w w:val="105"/>
          <w:sz w:val="20"/>
        </w:rPr>
        <w:t>Top management</w:t>
      </w:r>
      <w:r>
        <w:rPr>
          <w:i/>
          <w:color w:val="131315"/>
          <w:spacing w:val="21"/>
          <w:w w:val="105"/>
          <w:sz w:val="20"/>
        </w:rPr>
        <w:t> </w:t>
      </w:r>
      <w:r>
        <w:rPr>
          <w:color w:val="131315"/>
          <w:w w:val="105"/>
          <w:sz w:val="21"/>
        </w:rPr>
        <w:t>has </w:t>
      </w:r>
      <w:r>
        <w:rPr>
          <w:color w:val="232324"/>
          <w:w w:val="105"/>
          <w:sz w:val="21"/>
        </w:rPr>
        <w:t>the responsibility</w:t>
      </w:r>
      <w:r>
        <w:rPr>
          <w:color w:val="232324"/>
          <w:spacing w:val="-7"/>
          <w:w w:val="105"/>
          <w:sz w:val="21"/>
        </w:rPr>
        <w:t> </w:t>
      </w:r>
      <w:r>
        <w:rPr>
          <w:color w:val="131315"/>
          <w:w w:val="105"/>
          <w:sz w:val="21"/>
        </w:rPr>
        <w:t>to</w:t>
      </w:r>
      <w:r>
        <w:rPr>
          <w:color w:val="131315"/>
          <w:spacing w:val="-3"/>
          <w:w w:val="105"/>
          <w:sz w:val="21"/>
        </w:rPr>
        <w:t> </w:t>
      </w:r>
      <w:r>
        <w:rPr>
          <w:color w:val="232324"/>
          <w:w w:val="105"/>
          <w:sz w:val="21"/>
        </w:rPr>
        <w:t>establish and </w:t>
      </w:r>
      <w:r>
        <w:rPr>
          <w:color w:val="131315"/>
          <w:w w:val="105"/>
          <w:sz w:val="21"/>
        </w:rPr>
        <w:t>maintain </w:t>
      </w:r>
      <w:r>
        <w:rPr>
          <w:color w:val="232324"/>
          <w:w w:val="105"/>
          <w:sz w:val="21"/>
        </w:rPr>
        <w:t>an effective</w:t>
      </w:r>
      <w:r>
        <w:rPr>
          <w:color w:val="232324"/>
          <w:spacing w:val="18"/>
          <w:w w:val="105"/>
          <w:sz w:val="21"/>
        </w:rPr>
        <w:t> </w:t>
      </w:r>
      <w:r>
        <w:rPr>
          <w:i/>
          <w:color w:val="232324"/>
          <w:w w:val="105"/>
          <w:sz w:val="20"/>
        </w:rPr>
        <w:t>risk management</w:t>
      </w:r>
      <w:r>
        <w:rPr>
          <w:i/>
          <w:color w:val="232324"/>
          <w:spacing w:val="37"/>
          <w:w w:val="105"/>
          <w:sz w:val="20"/>
        </w:rPr>
        <w:t> </w:t>
      </w:r>
      <w:r>
        <w:rPr>
          <w:i/>
          <w:color w:val="131315"/>
          <w:w w:val="105"/>
          <w:sz w:val="20"/>
        </w:rPr>
        <w:t>process.</w:t>
      </w:r>
      <w:r>
        <w:rPr>
          <w:i/>
          <w:color w:val="131315"/>
          <w:w w:val="105"/>
          <w:sz w:val="20"/>
        </w:rPr>
        <w:t> </w:t>
      </w:r>
      <w:r>
        <w:rPr>
          <w:color w:val="131315"/>
          <w:w w:val="105"/>
          <w:sz w:val="21"/>
        </w:rPr>
        <w:t>It is important</w:t>
      </w:r>
      <w:r>
        <w:rPr>
          <w:color w:val="131315"/>
          <w:w w:val="105"/>
          <w:sz w:val="21"/>
        </w:rPr>
        <w:t> to note the </w:t>
      </w:r>
      <w:r>
        <w:rPr>
          <w:color w:val="232324"/>
          <w:w w:val="105"/>
          <w:sz w:val="21"/>
        </w:rPr>
        <w:t>emphasis</w:t>
      </w:r>
      <w:r>
        <w:rPr>
          <w:color w:val="232324"/>
          <w:w w:val="105"/>
          <w:sz w:val="21"/>
        </w:rPr>
        <w:t> </w:t>
      </w:r>
      <w:r>
        <w:rPr>
          <w:color w:val="131315"/>
          <w:w w:val="105"/>
          <w:sz w:val="21"/>
        </w:rPr>
        <w:t>on</w:t>
      </w:r>
      <w:r>
        <w:rPr>
          <w:color w:val="131315"/>
          <w:w w:val="105"/>
          <w:sz w:val="21"/>
        </w:rPr>
        <w:t> </w:t>
      </w:r>
      <w:r>
        <w:rPr>
          <w:i/>
          <w:color w:val="232324"/>
          <w:w w:val="105"/>
          <w:sz w:val="20"/>
        </w:rPr>
        <w:t>top</w:t>
      </w:r>
      <w:r>
        <w:rPr>
          <w:i/>
          <w:color w:val="232324"/>
          <w:w w:val="105"/>
          <w:sz w:val="20"/>
        </w:rPr>
        <w:t> </w:t>
      </w:r>
      <w:r>
        <w:rPr>
          <w:i/>
          <w:color w:val="131315"/>
          <w:w w:val="105"/>
          <w:sz w:val="20"/>
        </w:rPr>
        <w:t>management</w:t>
      </w:r>
      <w:r>
        <w:rPr>
          <w:i/>
          <w:color w:val="131315"/>
          <w:w w:val="105"/>
          <w:sz w:val="20"/>
        </w:rPr>
        <w:t> </w:t>
      </w:r>
      <w:r>
        <w:rPr>
          <w:color w:val="131315"/>
          <w:w w:val="105"/>
          <w:sz w:val="21"/>
        </w:rPr>
        <w:t>in </w:t>
      </w:r>
      <w:r>
        <w:rPr>
          <w:color w:val="2859AC"/>
          <w:w w:val="105"/>
          <w:sz w:val="21"/>
          <w:u w:val="thick" w:color="2859AC"/>
        </w:rPr>
        <w:t>ISO 14971:2019</w:t>
      </w:r>
      <w:r>
        <w:rPr>
          <w:color w:val="2859AC"/>
          <w:spacing w:val="40"/>
          <w:w w:val="105"/>
          <w:sz w:val="21"/>
          <w:u w:val="none"/>
        </w:rPr>
        <w:t> </w:t>
      </w:r>
      <w:r>
        <w:rPr>
          <w:i/>
          <w:color w:val="131315"/>
          <w:w w:val="105"/>
          <w:sz w:val="20"/>
          <w:u w:val="none"/>
        </w:rPr>
        <w:t>Top management</w:t>
      </w:r>
      <w:r>
        <w:rPr>
          <w:i/>
          <w:color w:val="131315"/>
          <w:w w:val="105"/>
          <w:sz w:val="20"/>
          <w:u w:val="none"/>
        </w:rPr>
        <w:t> </w:t>
      </w:r>
      <w:r>
        <w:rPr>
          <w:color w:val="131315"/>
          <w:w w:val="105"/>
          <w:sz w:val="21"/>
          <w:u w:val="none"/>
        </w:rPr>
        <w:t>has </w:t>
      </w:r>
      <w:r>
        <w:rPr>
          <w:color w:val="232324"/>
          <w:w w:val="105"/>
          <w:sz w:val="21"/>
          <w:u w:val="none"/>
        </w:rPr>
        <w:t>the </w:t>
      </w:r>
      <w:r>
        <w:rPr>
          <w:color w:val="131315"/>
          <w:w w:val="105"/>
          <w:sz w:val="21"/>
          <w:u w:val="none"/>
        </w:rPr>
        <w:t>power to </w:t>
      </w:r>
      <w:r>
        <w:rPr>
          <w:color w:val="232324"/>
          <w:w w:val="105"/>
          <w:sz w:val="21"/>
          <w:u w:val="none"/>
        </w:rPr>
        <w:t>assign authorities and</w:t>
      </w:r>
      <w:r>
        <w:rPr>
          <w:color w:val="232324"/>
          <w:w w:val="105"/>
          <w:sz w:val="21"/>
          <w:u w:val="none"/>
        </w:rPr>
        <w:t> </w:t>
      </w:r>
      <w:r>
        <w:rPr>
          <w:color w:val="131315"/>
          <w:w w:val="105"/>
          <w:sz w:val="21"/>
          <w:u w:val="none"/>
        </w:rPr>
        <w:t>responsibilities, to </w:t>
      </w:r>
      <w:r>
        <w:rPr>
          <w:color w:val="232324"/>
          <w:w w:val="105"/>
          <w:sz w:val="21"/>
          <w:u w:val="none"/>
        </w:rPr>
        <w:t>set</w:t>
      </w:r>
      <w:r>
        <w:rPr>
          <w:color w:val="232324"/>
          <w:w w:val="105"/>
          <w:sz w:val="21"/>
          <w:u w:val="none"/>
        </w:rPr>
        <w:t> priorities and </w:t>
      </w:r>
      <w:r>
        <w:rPr>
          <w:color w:val="131315"/>
          <w:w w:val="105"/>
          <w:sz w:val="21"/>
          <w:u w:val="none"/>
        </w:rPr>
        <w:t>to provide</w:t>
      </w:r>
      <w:r>
        <w:rPr>
          <w:color w:val="131315"/>
          <w:w w:val="105"/>
          <w:sz w:val="21"/>
          <w:u w:val="none"/>
        </w:rPr>
        <w:t> resources within the </w:t>
      </w:r>
      <w:r>
        <w:rPr>
          <w:color w:val="232324"/>
          <w:w w:val="105"/>
          <w:sz w:val="21"/>
          <w:u w:val="none"/>
        </w:rPr>
        <w:t>organization. </w:t>
      </w:r>
      <w:r>
        <w:rPr>
          <w:color w:val="131315"/>
          <w:w w:val="105"/>
          <w:sz w:val="21"/>
          <w:u w:val="none"/>
        </w:rPr>
        <w:t>Commitment </w:t>
      </w:r>
      <w:r>
        <w:rPr>
          <w:color w:val="232324"/>
          <w:w w:val="105"/>
          <w:sz w:val="21"/>
          <w:u w:val="none"/>
        </w:rPr>
        <w:t>at the </w:t>
      </w:r>
      <w:r>
        <w:rPr>
          <w:color w:val="131315"/>
          <w:w w:val="105"/>
          <w:sz w:val="21"/>
          <w:u w:val="none"/>
        </w:rPr>
        <w:t>highest level </w:t>
      </w:r>
      <w:r>
        <w:rPr>
          <w:color w:val="232324"/>
          <w:w w:val="105"/>
          <w:sz w:val="21"/>
          <w:u w:val="none"/>
        </w:rPr>
        <w:t>of </w:t>
      </w:r>
      <w:r>
        <w:rPr>
          <w:color w:val="131315"/>
          <w:w w:val="105"/>
          <w:sz w:val="21"/>
          <w:u w:val="none"/>
        </w:rPr>
        <w:t>the </w:t>
      </w:r>
      <w:r>
        <w:rPr>
          <w:color w:val="232324"/>
          <w:w w:val="105"/>
          <w:sz w:val="21"/>
          <w:u w:val="none"/>
        </w:rPr>
        <w:t>organization</w:t>
      </w:r>
      <w:r>
        <w:rPr>
          <w:color w:val="232324"/>
          <w:w w:val="105"/>
          <w:sz w:val="21"/>
          <w:u w:val="none"/>
        </w:rPr>
        <w:t> </w:t>
      </w:r>
      <w:r>
        <w:rPr>
          <w:color w:val="131315"/>
          <w:w w:val="105"/>
          <w:sz w:val="21"/>
          <w:u w:val="none"/>
        </w:rPr>
        <w:t>is</w:t>
      </w:r>
      <w:r>
        <w:rPr>
          <w:color w:val="131315"/>
          <w:spacing w:val="-2"/>
          <w:w w:val="105"/>
          <w:sz w:val="21"/>
          <w:u w:val="none"/>
        </w:rPr>
        <w:t> </w:t>
      </w:r>
      <w:r>
        <w:rPr>
          <w:color w:val="232324"/>
          <w:w w:val="105"/>
          <w:sz w:val="21"/>
          <w:u w:val="none"/>
        </w:rPr>
        <w:t>essential for </w:t>
      </w:r>
      <w:r>
        <w:rPr>
          <w:color w:val="131315"/>
          <w:w w:val="105"/>
          <w:sz w:val="21"/>
          <w:u w:val="none"/>
        </w:rPr>
        <w:t>the </w:t>
      </w:r>
      <w:r>
        <w:rPr>
          <w:i/>
          <w:color w:val="131315"/>
          <w:w w:val="105"/>
          <w:sz w:val="20"/>
          <w:u w:val="none"/>
        </w:rPr>
        <w:t>risk management</w:t>
      </w:r>
      <w:r>
        <w:rPr>
          <w:i/>
          <w:color w:val="131315"/>
          <w:w w:val="105"/>
          <w:sz w:val="20"/>
          <w:u w:val="none"/>
        </w:rPr>
        <w:t> </w:t>
      </w:r>
      <w:r>
        <w:rPr>
          <w:i/>
          <w:color w:val="232324"/>
          <w:w w:val="105"/>
          <w:sz w:val="20"/>
          <w:u w:val="none"/>
        </w:rPr>
        <w:t>process </w:t>
      </w:r>
      <w:r>
        <w:rPr>
          <w:color w:val="131315"/>
          <w:w w:val="105"/>
          <w:sz w:val="21"/>
          <w:u w:val="none"/>
        </w:rPr>
        <w:t>to be </w:t>
      </w:r>
      <w:r>
        <w:rPr>
          <w:color w:val="232324"/>
          <w:w w:val="105"/>
          <w:sz w:val="21"/>
          <w:u w:val="none"/>
        </w:rPr>
        <w:t>effective.</w:t>
      </w:r>
    </w:p>
    <w:p>
      <w:pPr>
        <w:spacing w:after="0" w:line="235" w:lineRule="auto"/>
        <w:jc w:val="both"/>
        <w:rPr>
          <w:sz w:val="21"/>
        </w:rPr>
        <w:sectPr>
          <w:type w:val="continuous"/>
          <w:pgSz w:w="11910" w:h="16850"/>
          <w:pgMar w:header="0" w:footer="1064" w:top="340" w:bottom="280" w:left="1559" w:right="283"/>
        </w:sectPr>
      </w:pPr>
    </w:p>
    <w:p>
      <w:pPr>
        <w:pStyle w:val="BodyText"/>
      </w:pPr>
    </w:p>
    <w:p>
      <w:pPr>
        <w:pStyle w:val="BodyText"/>
        <w:spacing w:before="219"/>
      </w:pPr>
    </w:p>
    <w:p>
      <w:pPr>
        <w:spacing w:line="228" w:lineRule="auto" w:before="0"/>
        <w:ind w:left="5" w:right="1382" w:firstLine="1"/>
        <w:jc w:val="both"/>
        <w:rPr>
          <w:sz w:val="21"/>
        </w:rPr>
      </w:pPr>
      <w:r>
        <w:rPr>
          <w:color w:val="161618"/>
          <w:w w:val="105"/>
          <w:sz w:val="22"/>
        </w:rPr>
        <w:t>If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40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manufacturer's</w:t>
      </w:r>
      <w:r>
        <w:rPr>
          <w:i/>
          <w:color w:val="161618"/>
          <w:spacing w:val="-14"/>
          <w:w w:val="105"/>
          <w:sz w:val="21"/>
        </w:rPr>
        <w:t> </w:t>
      </w:r>
      <w:r>
        <w:rPr>
          <w:color w:val="262828"/>
          <w:w w:val="105"/>
          <w:sz w:val="21"/>
        </w:rPr>
        <w:t>organization</w:t>
      </w:r>
      <w:r>
        <w:rPr>
          <w:color w:val="262828"/>
          <w:w w:val="105"/>
          <w:sz w:val="21"/>
        </w:rPr>
        <w:t> consists of</w:t>
      </w:r>
      <w:r>
        <w:rPr>
          <w:color w:val="262828"/>
          <w:spacing w:val="-4"/>
          <w:w w:val="105"/>
          <w:sz w:val="21"/>
        </w:rPr>
        <w:t> </w:t>
      </w:r>
      <w:r>
        <w:rPr>
          <w:color w:val="161618"/>
          <w:w w:val="105"/>
          <w:sz w:val="21"/>
        </w:rPr>
        <w:t>separate</w:t>
      </w:r>
      <w:r>
        <w:rPr>
          <w:color w:val="161618"/>
          <w:spacing w:val="-2"/>
          <w:w w:val="105"/>
          <w:sz w:val="21"/>
        </w:rPr>
        <w:t> </w:t>
      </w:r>
      <w:r>
        <w:rPr>
          <w:color w:val="262828"/>
          <w:w w:val="105"/>
          <w:sz w:val="21"/>
        </w:rPr>
        <w:t>entities,</w:t>
      </w:r>
      <w:r>
        <w:rPr>
          <w:color w:val="262828"/>
          <w:spacing w:val="-2"/>
          <w:w w:val="105"/>
          <w:sz w:val="21"/>
        </w:rPr>
        <w:t> </w:t>
      </w:r>
      <w:r>
        <w:rPr>
          <w:color w:val="161618"/>
          <w:w w:val="105"/>
          <w:sz w:val="21"/>
        </w:rPr>
        <w:t>for </w:t>
      </w:r>
      <w:r>
        <w:rPr>
          <w:color w:val="262828"/>
          <w:w w:val="105"/>
          <w:sz w:val="21"/>
        </w:rPr>
        <w:t>example business </w:t>
      </w:r>
      <w:r>
        <w:rPr>
          <w:color w:val="161618"/>
          <w:w w:val="105"/>
          <w:sz w:val="21"/>
        </w:rPr>
        <w:t>units </w:t>
      </w:r>
      <w:r>
        <w:rPr>
          <w:color w:val="262828"/>
          <w:w w:val="105"/>
          <w:sz w:val="21"/>
        </w:rPr>
        <w:t>or</w:t>
      </w:r>
      <w:r>
        <w:rPr>
          <w:color w:val="262828"/>
          <w:spacing w:val="-1"/>
          <w:w w:val="105"/>
          <w:sz w:val="21"/>
        </w:rPr>
        <w:t> </w:t>
      </w:r>
      <w:r>
        <w:rPr>
          <w:color w:val="161618"/>
          <w:w w:val="105"/>
          <w:sz w:val="21"/>
        </w:rPr>
        <w:t>divisions, then </w:t>
      </w:r>
      <w:r>
        <w:rPr>
          <w:i/>
          <w:color w:val="161618"/>
          <w:w w:val="105"/>
          <w:sz w:val="21"/>
        </w:rPr>
        <w:t>top management </w:t>
      </w:r>
      <w:r>
        <w:rPr>
          <w:color w:val="262828"/>
          <w:w w:val="105"/>
          <w:sz w:val="21"/>
        </w:rPr>
        <w:t>can refer </w:t>
      </w:r>
      <w:r>
        <w:rPr>
          <w:color w:val="161618"/>
          <w:w w:val="105"/>
          <w:sz w:val="21"/>
        </w:rPr>
        <w:t>to those individuals who </w:t>
      </w:r>
      <w:r>
        <w:rPr>
          <w:color w:val="262828"/>
          <w:w w:val="105"/>
          <w:sz w:val="21"/>
        </w:rPr>
        <w:t>direct and control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2"/>
          <w:w w:val="105"/>
          <w:sz w:val="21"/>
        </w:rPr>
        <w:t> </w:t>
      </w:r>
      <w:r>
        <w:rPr>
          <w:color w:val="262828"/>
          <w:w w:val="105"/>
          <w:sz w:val="21"/>
        </w:rPr>
        <w:t>entity </w:t>
      </w:r>
      <w:r>
        <w:rPr>
          <w:color w:val="161618"/>
          <w:w w:val="105"/>
          <w:sz w:val="21"/>
        </w:rPr>
        <w:t>implementing the </w:t>
      </w:r>
      <w:r>
        <w:rPr>
          <w:i/>
          <w:color w:val="161618"/>
          <w:w w:val="105"/>
          <w:sz w:val="21"/>
        </w:rPr>
        <w:t>risk</w:t>
      </w:r>
      <w:r>
        <w:rPr>
          <w:i/>
          <w:color w:val="161618"/>
          <w:w w:val="105"/>
          <w:sz w:val="21"/>
        </w:rPr>
        <w:t> management</w:t>
      </w:r>
      <w:r>
        <w:rPr>
          <w:i/>
          <w:color w:val="161618"/>
          <w:w w:val="105"/>
          <w:sz w:val="21"/>
        </w:rPr>
        <w:t> process. </w:t>
      </w:r>
      <w:r>
        <w:rPr>
          <w:color w:val="161618"/>
          <w:w w:val="105"/>
          <w:sz w:val="21"/>
        </w:rPr>
        <w:t>Each </w:t>
      </w:r>
      <w:r>
        <w:rPr>
          <w:color w:val="262828"/>
          <w:w w:val="105"/>
          <w:sz w:val="21"/>
        </w:rPr>
        <w:t>entity</w:t>
      </w:r>
      <w:r>
        <w:rPr>
          <w:color w:val="262828"/>
          <w:w w:val="105"/>
          <w:sz w:val="21"/>
        </w:rPr>
        <w:t> can</w:t>
      </w:r>
      <w:r>
        <w:rPr>
          <w:color w:val="262828"/>
          <w:w w:val="105"/>
          <w:sz w:val="21"/>
        </w:rPr>
        <w:t> </w:t>
      </w:r>
      <w:r>
        <w:rPr>
          <w:color w:val="161618"/>
          <w:w w:val="105"/>
          <w:sz w:val="21"/>
        </w:rPr>
        <w:t>have its</w:t>
      </w:r>
      <w:r>
        <w:rPr>
          <w:color w:val="161618"/>
          <w:w w:val="105"/>
          <w:sz w:val="21"/>
        </w:rPr>
        <w:t> own</w:t>
      </w:r>
      <w:r>
        <w:rPr>
          <w:color w:val="161618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risk</w:t>
      </w:r>
      <w:r>
        <w:rPr>
          <w:i/>
          <w:color w:val="161618"/>
          <w:w w:val="105"/>
          <w:sz w:val="21"/>
        </w:rPr>
        <w:t> management</w:t>
      </w:r>
      <w:r>
        <w:rPr>
          <w:i/>
          <w:color w:val="161618"/>
          <w:w w:val="105"/>
          <w:sz w:val="21"/>
        </w:rPr>
        <w:t> process </w:t>
      </w:r>
      <w:r>
        <w:rPr>
          <w:color w:val="161618"/>
          <w:w w:val="105"/>
          <w:sz w:val="21"/>
        </w:rPr>
        <w:t>(and</w:t>
      </w:r>
      <w:r>
        <w:rPr>
          <w:color w:val="161618"/>
          <w:w w:val="105"/>
          <w:sz w:val="21"/>
        </w:rPr>
        <w:t> its </w:t>
      </w:r>
      <w:r>
        <w:rPr>
          <w:color w:val="262828"/>
          <w:w w:val="105"/>
          <w:sz w:val="21"/>
        </w:rPr>
        <w:t>own </w:t>
      </w:r>
      <w:r>
        <w:rPr>
          <w:color w:val="161618"/>
          <w:w w:val="105"/>
          <w:sz w:val="21"/>
        </w:rPr>
        <w:t>quality management system).</w:t>
      </w:r>
    </w:p>
    <w:p>
      <w:pPr>
        <w:pStyle w:val="BodyText"/>
        <w:spacing w:before="4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headerReference w:type="even" r:id="rId39"/>
          <w:headerReference w:type="default" r:id="rId40"/>
          <w:pgSz w:w="11910" w:h="16850"/>
          <w:pgMar w:header="721" w:footer="0" w:top="1220" w:bottom="1080" w:left="992" w:right="283"/>
        </w:sectPr>
      </w:pPr>
    </w:p>
    <w:p>
      <w:pPr>
        <w:numPr>
          <w:ilvl w:val="2"/>
          <w:numId w:val="2"/>
        </w:numPr>
        <w:tabs>
          <w:tab w:pos="752" w:val="left" w:leader="none"/>
        </w:tabs>
        <w:spacing w:before="91"/>
        <w:ind w:left="752" w:right="0" w:hanging="750"/>
        <w:jc w:val="left"/>
        <w:rPr>
          <w:b/>
          <w:color w:val="161618"/>
          <w:sz w:val="22"/>
        </w:rPr>
      </w:pPr>
      <w:bookmarkStart w:name="_TOC_250020" w:id="8"/>
      <w:r>
        <w:rPr>
          <w:b/>
          <w:color w:val="161618"/>
          <w:sz w:val="22"/>
        </w:rPr>
        <w:t>Policy</w:t>
      </w:r>
      <w:r>
        <w:rPr>
          <w:b/>
          <w:color w:val="161618"/>
          <w:spacing w:val="8"/>
          <w:sz w:val="22"/>
        </w:rPr>
        <w:t> </w:t>
      </w:r>
      <w:r>
        <w:rPr>
          <w:b/>
          <w:color w:val="161618"/>
          <w:sz w:val="22"/>
        </w:rPr>
        <w:t>for</w:t>
      </w:r>
      <w:r>
        <w:rPr>
          <w:b/>
          <w:color w:val="161618"/>
          <w:spacing w:val="6"/>
          <w:sz w:val="22"/>
        </w:rPr>
        <w:t> </w:t>
      </w:r>
      <w:r>
        <w:rPr>
          <w:b/>
          <w:color w:val="161618"/>
          <w:sz w:val="22"/>
        </w:rPr>
        <w:t>establishing</w:t>
      </w:r>
      <w:r>
        <w:rPr>
          <w:b/>
          <w:color w:val="161618"/>
          <w:spacing w:val="20"/>
          <w:sz w:val="22"/>
        </w:rPr>
        <w:t> </w:t>
      </w:r>
      <w:r>
        <w:rPr>
          <w:b/>
          <w:color w:val="161618"/>
          <w:sz w:val="22"/>
        </w:rPr>
        <w:t>criteria</w:t>
      </w:r>
      <w:r>
        <w:rPr>
          <w:b/>
          <w:color w:val="161618"/>
          <w:spacing w:val="24"/>
          <w:sz w:val="22"/>
        </w:rPr>
        <w:t> </w:t>
      </w:r>
      <w:r>
        <w:rPr>
          <w:b/>
          <w:color w:val="161618"/>
          <w:sz w:val="22"/>
        </w:rPr>
        <w:t>for</w:t>
      </w:r>
      <w:r>
        <w:rPr>
          <w:b/>
          <w:color w:val="161618"/>
          <w:spacing w:val="8"/>
          <w:sz w:val="22"/>
        </w:rPr>
        <w:t> </w:t>
      </w:r>
      <w:r>
        <w:rPr>
          <w:b/>
          <w:i/>
          <w:color w:val="161618"/>
          <w:sz w:val="22"/>
        </w:rPr>
        <w:t>risk</w:t>
      </w:r>
      <w:r>
        <w:rPr>
          <w:b/>
          <w:i/>
          <w:color w:val="161618"/>
          <w:spacing w:val="-11"/>
          <w:sz w:val="22"/>
        </w:rPr>
        <w:t> </w:t>
      </w:r>
      <w:bookmarkEnd w:id="8"/>
      <w:r>
        <w:rPr>
          <w:b/>
          <w:color w:val="161618"/>
          <w:spacing w:val="-2"/>
          <w:sz w:val="22"/>
        </w:rPr>
        <w:t>acceptability</w:t>
      </w:r>
    </w:p>
    <w:p>
      <w:pPr>
        <w:pStyle w:val="BodyText"/>
        <w:spacing w:line="230" w:lineRule="auto" w:before="192"/>
        <w:ind w:left="5" w:firstLine="2"/>
        <w:jc w:val="both"/>
        <w:rPr>
          <w:i/>
        </w:rPr>
      </w:pPr>
      <w:r>
        <w:rPr>
          <w:color w:val="1C3689"/>
          <w:u w:val="thick" w:color="1C3689"/>
        </w:rPr>
        <w:t>ISO</w:t>
      </w:r>
      <w:r>
        <w:rPr>
          <w:color w:val="1C3689"/>
          <w:spacing w:val="40"/>
          <w:u w:val="thick" w:color="1C3689"/>
        </w:rPr>
        <w:t> </w:t>
      </w:r>
      <w:r>
        <w:rPr>
          <w:color w:val="1C3689"/>
          <w:u w:val="thick" w:color="1C3689"/>
        </w:rPr>
        <w:t>14971:2019</w:t>
      </w:r>
      <w:r>
        <w:rPr>
          <w:color w:val="1C3689"/>
          <w:spacing w:val="40"/>
          <w:u w:val="none"/>
        </w:rPr>
        <w:t> </w:t>
      </w:r>
      <w:r>
        <w:rPr>
          <w:color w:val="161618"/>
          <w:u w:val="none"/>
        </w:rPr>
        <w:t>requires</w:t>
      </w:r>
      <w:r>
        <w:rPr>
          <w:color w:val="161618"/>
          <w:spacing w:val="40"/>
          <w:u w:val="none"/>
        </w:rPr>
        <w:t> </w:t>
      </w:r>
      <w:r>
        <w:rPr>
          <w:i/>
          <w:color w:val="262828"/>
          <w:u w:val="none"/>
        </w:rPr>
        <w:t>top</w:t>
      </w:r>
      <w:r>
        <w:rPr>
          <w:i/>
          <w:color w:val="262828"/>
          <w:spacing w:val="40"/>
          <w:u w:val="none"/>
        </w:rPr>
        <w:t> </w:t>
      </w:r>
      <w:r>
        <w:rPr>
          <w:i/>
          <w:color w:val="161618"/>
          <w:u w:val="none"/>
        </w:rPr>
        <w:t>management</w:t>
      </w:r>
      <w:r>
        <w:rPr>
          <w:i/>
          <w:color w:val="161618"/>
          <w:spacing w:val="70"/>
          <w:u w:val="none"/>
        </w:rPr>
        <w:t> </w:t>
      </w:r>
      <w:r>
        <w:rPr>
          <w:color w:val="161618"/>
          <w:u w:val="none"/>
        </w:rPr>
        <w:t>to</w:t>
      </w:r>
      <w:r>
        <w:rPr>
          <w:color w:val="161618"/>
          <w:spacing w:val="40"/>
          <w:u w:val="none"/>
        </w:rPr>
        <w:t> </w:t>
      </w:r>
      <w:r>
        <w:rPr>
          <w:color w:val="161618"/>
          <w:u w:val="none"/>
        </w:rPr>
        <w:t>define</w:t>
      </w:r>
      <w:r>
        <w:rPr>
          <w:color w:val="161618"/>
          <w:spacing w:val="40"/>
          <w:u w:val="none"/>
        </w:rPr>
        <w:t> </w:t>
      </w:r>
      <w:r>
        <w:rPr>
          <w:color w:val="262828"/>
          <w:u w:val="none"/>
        </w:rPr>
        <w:t>and</w:t>
      </w:r>
      <w:r>
        <w:rPr>
          <w:color w:val="262828"/>
          <w:spacing w:val="40"/>
          <w:u w:val="none"/>
        </w:rPr>
        <w:t> </w:t>
      </w:r>
      <w:r>
        <w:rPr>
          <w:color w:val="161618"/>
          <w:u w:val="none"/>
        </w:rPr>
        <w:t>document</w:t>
      </w:r>
      <w:r>
        <w:rPr>
          <w:color w:val="161618"/>
          <w:spacing w:val="40"/>
          <w:u w:val="none"/>
        </w:rPr>
        <w:t> </w:t>
      </w:r>
      <w:r>
        <w:rPr>
          <w:color w:val="161618"/>
          <w:u w:val="none"/>
        </w:rPr>
        <w:t>the</w:t>
      </w:r>
      <w:r>
        <w:rPr>
          <w:color w:val="161618"/>
          <w:spacing w:val="40"/>
          <w:u w:val="none"/>
        </w:rPr>
        <w:t> </w:t>
      </w:r>
      <w:r>
        <w:rPr>
          <w:color w:val="262828"/>
          <w:u w:val="none"/>
        </w:rPr>
        <w:t>policy</w:t>
      </w:r>
      <w:r>
        <w:rPr>
          <w:color w:val="262828"/>
          <w:spacing w:val="40"/>
          <w:u w:val="none"/>
        </w:rPr>
        <w:t> </w:t>
      </w:r>
      <w:r>
        <w:rPr>
          <w:color w:val="262828"/>
          <w:u w:val="none"/>
        </w:rPr>
        <w:t>for</w:t>
      </w:r>
      <w:r>
        <w:rPr>
          <w:color w:val="262828"/>
          <w:spacing w:val="40"/>
          <w:u w:val="none"/>
        </w:rPr>
        <w:t> </w:t>
      </w:r>
      <w:r>
        <w:rPr>
          <w:color w:val="262828"/>
          <w:u w:val="none"/>
        </w:rPr>
        <w:t>establishing</w:t>
      </w:r>
      <w:r>
        <w:rPr>
          <w:color w:val="262828"/>
          <w:spacing w:val="40"/>
          <w:u w:val="none"/>
        </w:rPr>
        <w:t> </w:t>
      </w:r>
      <w:r>
        <w:rPr>
          <w:color w:val="262828"/>
          <w:u w:val="none"/>
        </w:rPr>
        <w:t>criteria </w:t>
      </w:r>
      <w:r>
        <w:rPr>
          <w:color w:val="161618"/>
          <w:u w:val="none"/>
        </w:rPr>
        <w:t>for </w:t>
      </w:r>
      <w:r>
        <w:rPr>
          <w:i/>
          <w:color w:val="262828"/>
          <w:u w:val="none"/>
        </w:rPr>
        <w:t>risk </w:t>
      </w:r>
      <w:r>
        <w:rPr>
          <w:color w:val="262828"/>
          <w:u w:val="none"/>
        </w:rPr>
        <w:t>acceptability</w:t>
      </w:r>
      <w:r>
        <w:rPr>
          <w:color w:val="000001"/>
          <w:u w:val="none"/>
        </w:rPr>
        <w:t>. </w:t>
      </w:r>
      <w:r>
        <w:rPr>
          <w:color w:val="1C3689"/>
          <w:u w:val="thick" w:color="1C3689"/>
        </w:rPr>
        <w:t>Annex C</w:t>
      </w:r>
      <w:r>
        <w:rPr>
          <w:color w:val="1C3689"/>
          <w:u w:val="none"/>
        </w:rPr>
        <w:t> </w:t>
      </w:r>
      <w:r>
        <w:rPr>
          <w:color w:val="161618"/>
          <w:u w:val="none"/>
        </w:rPr>
        <w:t>provides detailed </w:t>
      </w:r>
      <w:r>
        <w:rPr>
          <w:color w:val="262828"/>
          <w:u w:val="none"/>
        </w:rPr>
        <w:t>guidance on</w:t>
      </w:r>
      <w:r>
        <w:rPr>
          <w:color w:val="262828"/>
          <w:spacing w:val="40"/>
          <w:u w:val="none"/>
        </w:rPr>
        <w:t> </w:t>
      </w:r>
      <w:r>
        <w:rPr>
          <w:color w:val="161618"/>
          <w:u w:val="none"/>
        </w:rPr>
        <w:t>how to </w:t>
      </w:r>
      <w:r>
        <w:rPr>
          <w:color w:val="262828"/>
          <w:u w:val="none"/>
        </w:rPr>
        <w:t>define such a </w:t>
      </w:r>
      <w:r>
        <w:rPr>
          <w:color w:val="161618"/>
          <w:u w:val="none"/>
        </w:rPr>
        <w:t>policy and which </w:t>
      </w:r>
      <w:r>
        <w:rPr>
          <w:color w:val="262828"/>
          <w:u w:val="none"/>
        </w:rPr>
        <w:t>elements</w:t>
      </w:r>
      <w:r>
        <w:rPr>
          <w:color w:val="262828"/>
          <w:spacing w:val="40"/>
          <w:u w:val="none"/>
        </w:rPr>
        <w:t> </w:t>
      </w:r>
      <w:r>
        <w:rPr>
          <w:color w:val="161618"/>
          <w:u w:val="none"/>
        </w:rPr>
        <w:t>should</w:t>
      </w:r>
      <w:r>
        <w:rPr>
          <w:color w:val="161618"/>
          <w:spacing w:val="40"/>
          <w:u w:val="none"/>
        </w:rPr>
        <w:t> </w:t>
      </w:r>
      <w:r>
        <w:rPr>
          <w:color w:val="161618"/>
          <w:u w:val="none"/>
        </w:rPr>
        <w:t>be</w:t>
      </w:r>
      <w:r>
        <w:rPr>
          <w:color w:val="161618"/>
          <w:spacing w:val="40"/>
          <w:u w:val="none"/>
        </w:rPr>
        <w:t> </w:t>
      </w:r>
      <w:r>
        <w:rPr>
          <w:color w:val="262828"/>
          <w:u w:val="none"/>
        </w:rPr>
        <w:t>included,</w:t>
      </w:r>
      <w:r>
        <w:rPr>
          <w:color w:val="262828"/>
          <w:spacing w:val="40"/>
          <w:u w:val="none"/>
        </w:rPr>
        <w:t> </w:t>
      </w:r>
      <w:r>
        <w:rPr>
          <w:color w:val="262828"/>
          <w:u w:val="none"/>
        </w:rPr>
        <w:t>such</w:t>
      </w:r>
      <w:r>
        <w:rPr>
          <w:color w:val="262828"/>
          <w:spacing w:val="40"/>
          <w:u w:val="none"/>
        </w:rPr>
        <w:t> </w:t>
      </w:r>
      <w:r>
        <w:rPr>
          <w:color w:val="161618"/>
          <w:u w:val="none"/>
        </w:rPr>
        <w:t>as</w:t>
      </w:r>
      <w:r>
        <w:rPr>
          <w:color w:val="161618"/>
          <w:spacing w:val="40"/>
          <w:u w:val="none"/>
        </w:rPr>
        <w:t> </w:t>
      </w:r>
      <w:r>
        <w:rPr>
          <w:color w:val="262828"/>
          <w:u w:val="none"/>
        </w:rPr>
        <w:t>applicable</w:t>
      </w:r>
      <w:r>
        <w:rPr>
          <w:color w:val="262828"/>
          <w:spacing w:val="40"/>
          <w:u w:val="none"/>
        </w:rPr>
        <w:t> </w:t>
      </w:r>
      <w:r>
        <w:rPr>
          <w:color w:val="161618"/>
          <w:u w:val="none"/>
        </w:rPr>
        <w:t>regulations,</w:t>
      </w:r>
      <w:r>
        <w:rPr>
          <w:color w:val="161618"/>
          <w:spacing w:val="40"/>
          <w:u w:val="none"/>
        </w:rPr>
        <w:t> </w:t>
      </w:r>
      <w:r>
        <w:rPr>
          <w:color w:val="161618"/>
          <w:u w:val="none"/>
        </w:rPr>
        <w:t>relevant</w:t>
      </w:r>
      <w:r>
        <w:rPr>
          <w:color w:val="161618"/>
          <w:spacing w:val="40"/>
          <w:u w:val="none"/>
        </w:rPr>
        <w:t> </w:t>
      </w:r>
      <w:r>
        <w:rPr>
          <w:color w:val="161618"/>
          <w:u w:val="none"/>
        </w:rPr>
        <w:t>international</w:t>
      </w:r>
      <w:r>
        <w:rPr>
          <w:color w:val="161618"/>
          <w:spacing w:val="40"/>
          <w:u w:val="none"/>
        </w:rPr>
        <w:t> </w:t>
      </w:r>
      <w:r>
        <w:rPr>
          <w:color w:val="262828"/>
          <w:u w:val="none"/>
        </w:rPr>
        <w:t>standards,</w:t>
      </w:r>
      <w:r>
        <w:rPr>
          <w:color w:val="262828"/>
          <w:spacing w:val="40"/>
          <w:u w:val="none"/>
        </w:rPr>
        <w:t> </w:t>
      </w:r>
      <w:r>
        <w:rPr>
          <w:color w:val="161618"/>
          <w:u w:val="none"/>
        </w:rPr>
        <w:t>the </w:t>
      </w:r>
      <w:r>
        <w:rPr>
          <w:color w:val="262828"/>
          <w:u w:val="none"/>
        </w:rPr>
        <w:t>generally</w:t>
      </w:r>
      <w:r>
        <w:rPr>
          <w:color w:val="262828"/>
          <w:spacing w:val="40"/>
          <w:u w:val="none"/>
        </w:rPr>
        <w:t> </w:t>
      </w:r>
      <w:r>
        <w:rPr>
          <w:color w:val="161618"/>
          <w:u w:val="none"/>
        </w:rPr>
        <w:t>acknowledged</w:t>
      </w:r>
      <w:r>
        <w:rPr>
          <w:color w:val="161618"/>
          <w:spacing w:val="40"/>
          <w:u w:val="none"/>
        </w:rPr>
        <w:t> </w:t>
      </w:r>
      <w:r>
        <w:rPr>
          <w:i/>
          <w:color w:val="262828"/>
          <w:u w:val="none"/>
        </w:rPr>
        <w:t>state</w:t>
      </w:r>
      <w:r>
        <w:rPr>
          <w:i/>
          <w:color w:val="262828"/>
          <w:spacing w:val="40"/>
          <w:u w:val="none"/>
        </w:rPr>
        <w:t> </w:t>
      </w:r>
      <w:r>
        <w:rPr>
          <w:i/>
          <w:color w:val="262828"/>
          <w:u w:val="none"/>
        </w:rPr>
        <w:t>of</w:t>
      </w:r>
      <w:r>
        <w:rPr>
          <w:i/>
          <w:color w:val="262828"/>
          <w:spacing w:val="40"/>
          <w:u w:val="none"/>
        </w:rPr>
        <w:t> </w:t>
      </w:r>
      <w:r>
        <w:rPr>
          <w:i/>
          <w:color w:val="161618"/>
          <w:u w:val="none"/>
        </w:rPr>
        <w:t>the</w:t>
      </w:r>
      <w:r>
        <w:rPr>
          <w:i/>
          <w:color w:val="161618"/>
          <w:spacing w:val="40"/>
          <w:u w:val="none"/>
        </w:rPr>
        <w:t> </w:t>
      </w:r>
      <w:r>
        <w:rPr>
          <w:i/>
          <w:color w:val="161618"/>
          <w:u w:val="none"/>
        </w:rPr>
        <w:t>art </w:t>
      </w:r>
      <w:r>
        <w:rPr>
          <w:color w:val="262828"/>
          <w:u w:val="none"/>
        </w:rPr>
        <w:t>and</w:t>
      </w:r>
      <w:r>
        <w:rPr>
          <w:color w:val="262828"/>
          <w:spacing w:val="40"/>
          <w:u w:val="none"/>
        </w:rPr>
        <w:t> </w:t>
      </w:r>
      <w:r>
        <w:rPr>
          <w:color w:val="262828"/>
          <w:u w:val="none"/>
        </w:rPr>
        <w:t>known</w:t>
      </w:r>
      <w:r>
        <w:rPr>
          <w:color w:val="262828"/>
          <w:spacing w:val="40"/>
          <w:u w:val="none"/>
        </w:rPr>
        <w:t> </w:t>
      </w:r>
      <w:r>
        <w:rPr>
          <w:color w:val="262828"/>
          <w:u w:val="none"/>
        </w:rPr>
        <w:t>stakeholder</w:t>
      </w:r>
      <w:r>
        <w:rPr>
          <w:color w:val="262828"/>
          <w:spacing w:val="40"/>
          <w:u w:val="none"/>
        </w:rPr>
        <w:t> </w:t>
      </w:r>
      <w:r>
        <w:rPr>
          <w:color w:val="262828"/>
          <w:u w:val="none"/>
        </w:rPr>
        <w:t>concerns</w:t>
      </w:r>
      <w:r>
        <w:rPr>
          <w:color w:val="000001"/>
          <w:u w:val="none"/>
        </w:rPr>
        <w:t>. </w:t>
      </w:r>
      <w:r>
        <w:rPr>
          <w:color w:val="1C3689"/>
          <w:u w:val="thick" w:color="1C3689"/>
        </w:rPr>
        <w:t>Annex</w:t>
      </w:r>
      <w:r>
        <w:rPr>
          <w:color w:val="1C3689"/>
          <w:spacing w:val="40"/>
          <w:u w:val="thick" w:color="1C3689"/>
        </w:rPr>
        <w:t> </w:t>
      </w:r>
      <w:r>
        <w:rPr>
          <w:color w:val="1C3689"/>
          <w:u w:val="thick" w:color="1C3689"/>
        </w:rPr>
        <w:t>C</w:t>
      </w:r>
      <w:r>
        <w:rPr>
          <w:color w:val="1C3689"/>
          <w:spacing w:val="40"/>
          <w:u w:val="none"/>
        </w:rPr>
        <w:t> </w:t>
      </w:r>
      <w:r>
        <w:rPr>
          <w:color w:val="262828"/>
          <w:u w:val="none"/>
        </w:rPr>
        <w:t>also explains</w:t>
      </w:r>
      <w:r>
        <w:rPr>
          <w:color w:val="262828"/>
          <w:spacing w:val="40"/>
          <w:u w:val="none"/>
        </w:rPr>
        <w:t> </w:t>
      </w:r>
      <w:r>
        <w:rPr>
          <w:color w:val="161618"/>
          <w:u w:val="none"/>
        </w:rPr>
        <w:t>the relation</w:t>
      </w:r>
      <w:r>
        <w:rPr>
          <w:color w:val="161618"/>
          <w:spacing w:val="40"/>
          <w:u w:val="none"/>
        </w:rPr>
        <w:t> </w:t>
      </w:r>
      <w:r>
        <w:rPr>
          <w:color w:val="262828"/>
          <w:u w:val="none"/>
        </w:rPr>
        <w:t>between</w:t>
      </w:r>
      <w:r>
        <w:rPr>
          <w:color w:val="262828"/>
          <w:spacing w:val="40"/>
          <w:u w:val="none"/>
        </w:rPr>
        <w:t> </w:t>
      </w:r>
      <w:r>
        <w:rPr>
          <w:color w:val="161618"/>
          <w:u w:val="none"/>
        </w:rPr>
        <w:t>the policy </w:t>
      </w:r>
      <w:r>
        <w:rPr>
          <w:color w:val="262828"/>
          <w:u w:val="none"/>
        </w:rPr>
        <w:t>and </w:t>
      </w:r>
      <w:r>
        <w:rPr>
          <w:color w:val="161618"/>
          <w:u w:val="none"/>
        </w:rPr>
        <w:t>the </w:t>
      </w:r>
      <w:r>
        <w:rPr>
          <w:color w:val="262828"/>
          <w:u w:val="none"/>
        </w:rPr>
        <w:t>criteria</w:t>
      </w:r>
      <w:r>
        <w:rPr>
          <w:color w:val="262828"/>
          <w:spacing w:val="40"/>
          <w:u w:val="none"/>
        </w:rPr>
        <w:t> </w:t>
      </w:r>
      <w:r>
        <w:rPr>
          <w:color w:val="161618"/>
          <w:u w:val="none"/>
        </w:rPr>
        <w:t>for </w:t>
      </w:r>
      <w:r>
        <w:rPr>
          <w:i/>
          <w:color w:val="262828"/>
          <w:u w:val="none"/>
        </w:rPr>
        <w:t>risk </w:t>
      </w:r>
      <w:r>
        <w:rPr>
          <w:color w:val="262828"/>
          <w:u w:val="none"/>
        </w:rPr>
        <w:t>acceptability </w:t>
      </w:r>
      <w:r>
        <w:rPr>
          <w:color w:val="161618"/>
          <w:u w:val="none"/>
        </w:rPr>
        <w:t>and how these criteria </w:t>
      </w:r>
      <w:r>
        <w:rPr>
          <w:color w:val="262828"/>
          <w:u w:val="none"/>
        </w:rPr>
        <w:t>are</w:t>
      </w:r>
      <w:r>
        <w:rPr>
          <w:color w:val="262828"/>
          <w:spacing w:val="40"/>
          <w:u w:val="none"/>
        </w:rPr>
        <w:t> </w:t>
      </w:r>
      <w:r>
        <w:rPr>
          <w:color w:val="161618"/>
          <w:u w:val="none"/>
        </w:rPr>
        <w:t>used in </w:t>
      </w:r>
      <w:r>
        <w:rPr>
          <w:i/>
          <w:color w:val="262828"/>
          <w:u w:val="none"/>
        </w:rPr>
        <w:t>risk</w:t>
      </w:r>
      <w:r>
        <w:rPr>
          <w:i/>
          <w:color w:val="262828"/>
          <w:u w:val="none"/>
        </w:rPr>
        <w:t> </w:t>
      </w:r>
      <w:r>
        <w:rPr>
          <w:i/>
          <w:color w:val="161618"/>
          <w:u w:val="none"/>
        </w:rPr>
        <w:t>control </w:t>
      </w:r>
      <w:r>
        <w:rPr>
          <w:color w:val="262828"/>
          <w:u w:val="none"/>
        </w:rPr>
        <w:t>and </w:t>
      </w:r>
      <w:r>
        <w:rPr>
          <w:i/>
          <w:color w:val="161618"/>
          <w:u w:val="none"/>
        </w:rPr>
        <w:t>risk </w:t>
      </w:r>
      <w:r>
        <w:rPr>
          <w:i/>
          <w:color w:val="262828"/>
          <w:u w:val="none"/>
        </w:rPr>
        <w:t>evaluation.</w:t>
      </w:r>
    </w:p>
    <w:p>
      <w:pPr>
        <w:pStyle w:val="BodyText"/>
        <w:spacing w:line="230" w:lineRule="auto" w:before="171"/>
        <w:ind w:left="10" w:right="5" w:hanging="4"/>
        <w:jc w:val="both"/>
        <w:rPr>
          <w:i/>
        </w:rPr>
      </w:pPr>
      <w:r>
        <w:rPr>
          <w:color w:val="161618"/>
          <w:w w:val="105"/>
        </w:rPr>
        <w:t>The</w:t>
      </w:r>
      <w:r>
        <w:rPr>
          <w:color w:val="161618"/>
          <w:w w:val="105"/>
        </w:rPr>
        <w:t> policy </w:t>
      </w:r>
      <w:r>
        <w:rPr>
          <w:color w:val="262828"/>
          <w:w w:val="105"/>
        </w:rPr>
        <w:t>can</w:t>
      </w:r>
      <w:r>
        <w:rPr>
          <w:color w:val="262828"/>
          <w:w w:val="105"/>
        </w:rPr>
        <w:t> allow specific</w:t>
      </w:r>
      <w:r>
        <w:rPr>
          <w:color w:val="262828"/>
          <w:w w:val="105"/>
        </w:rPr>
        <w:t> criteria</w:t>
      </w:r>
      <w:r>
        <w:rPr>
          <w:color w:val="262828"/>
          <w:w w:val="105"/>
        </w:rPr>
        <w:t> for</w:t>
      </w:r>
      <w:r>
        <w:rPr>
          <w:color w:val="262828"/>
          <w:w w:val="105"/>
        </w:rPr>
        <w:t> </w:t>
      </w:r>
      <w:r>
        <w:rPr>
          <w:color w:val="161618"/>
          <w:w w:val="105"/>
        </w:rPr>
        <w:t>each</w:t>
      </w:r>
      <w:r>
        <w:rPr>
          <w:color w:val="161618"/>
          <w:w w:val="105"/>
        </w:rPr>
        <w:t> type</w:t>
      </w:r>
      <w:r>
        <w:rPr>
          <w:color w:val="161618"/>
          <w:w w:val="105"/>
        </w:rPr>
        <w:t> </w:t>
      </w:r>
      <w:r>
        <w:rPr>
          <w:color w:val="262828"/>
          <w:w w:val="105"/>
        </w:rPr>
        <w:t>of</w:t>
      </w:r>
      <w:r>
        <w:rPr>
          <w:color w:val="262828"/>
          <w:w w:val="105"/>
        </w:rPr>
        <w:t> </w:t>
      </w:r>
      <w:r>
        <w:rPr>
          <w:i/>
          <w:color w:val="161618"/>
          <w:w w:val="105"/>
        </w:rPr>
        <w:t>medical</w:t>
      </w:r>
      <w:r>
        <w:rPr>
          <w:i/>
          <w:color w:val="161618"/>
          <w:w w:val="105"/>
        </w:rPr>
        <w:t> device</w:t>
      </w:r>
      <w:r>
        <w:rPr>
          <w:i/>
          <w:color w:val="161618"/>
          <w:w w:val="105"/>
        </w:rPr>
        <w:t> </w:t>
      </w:r>
      <w:r>
        <w:rPr>
          <w:color w:val="161618"/>
          <w:w w:val="105"/>
        </w:rPr>
        <w:t>(or</w:t>
      </w:r>
      <w:r>
        <w:rPr>
          <w:color w:val="161618"/>
          <w:w w:val="105"/>
        </w:rPr>
        <w:t> </w:t>
      </w:r>
      <w:r>
        <w:rPr>
          <w:i/>
          <w:color w:val="161618"/>
          <w:w w:val="105"/>
        </w:rPr>
        <w:t>medical</w:t>
      </w:r>
      <w:r>
        <w:rPr>
          <w:i/>
          <w:color w:val="161618"/>
          <w:w w:val="105"/>
        </w:rPr>
        <w:t> device</w:t>
      </w:r>
      <w:r>
        <w:rPr>
          <w:i/>
          <w:color w:val="161618"/>
          <w:w w:val="105"/>
        </w:rPr>
        <w:t> </w:t>
      </w:r>
      <w:r>
        <w:rPr>
          <w:color w:val="262828"/>
          <w:w w:val="105"/>
        </w:rPr>
        <w:t>family). </w:t>
      </w:r>
      <w:r>
        <w:rPr>
          <w:color w:val="161618"/>
          <w:w w:val="105"/>
        </w:rPr>
        <w:t>This </w:t>
      </w:r>
      <w:r>
        <w:rPr>
          <w:color w:val="262828"/>
          <w:w w:val="105"/>
        </w:rPr>
        <w:t>can</w:t>
      </w:r>
      <w:r>
        <w:rPr>
          <w:color w:val="262828"/>
          <w:w w:val="105"/>
        </w:rPr>
        <w:t> </w:t>
      </w:r>
      <w:r>
        <w:rPr>
          <w:color w:val="161618"/>
          <w:w w:val="105"/>
        </w:rPr>
        <w:t>depend</w:t>
      </w:r>
      <w:r>
        <w:rPr>
          <w:color w:val="161618"/>
          <w:w w:val="105"/>
        </w:rPr>
        <w:t> </w:t>
      </w:r>
      <w:r>
        <w:rPr>
          <w:color w:val="262828"/>
          <w:w w:val="105"/>
        </w:rPr>
        <w:t>on</w:t>
      </w:r>
      <w:r>
        <w:rPr>
          <w:color w:val="262828"/>
          <w:w w:val="105"/>
        </w:rPr>
        <w:t> </w:t>
      </w:r>
      <w:r>
        <w:rPr>
          <w:color w:val="161618"/>
          <w:w w:val="105"/>
        </w:rPr>
        <w:t>the characteristics </w:t>
      </w:r>
      <w:r>
        <w:rPr>
          <w:color w:val="262828"/>
          <w:w w:val="105"/>
        </w:rPr>
        <w:t>of</w:t>
      </w:r>
      <w:r>
        <w:rPr>
          <w:color w:val="262828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40"/>
          <w:w w:val="105"/>
        </w:rPr>
        <w:t> </w:t>
      </w:r>
      <w:r>
        <w:rPr>
          <w:i/>
          <w:color w:val="161618"/>
          <w:w w:val="105"/>
        </w:rPr>
        <w:t>medical</w:t>
      </w:r>
      <w:r>
        <w:rPr>
          <w:i/>
          <w:color w:val="161618"/>
          <w:w w:val="105"/>
        </w:rPr>
        <w:t> device</w:t>
      </w:r>
      <w:r>
        <w:rPr>
          <w:i/>
          <w:color w:val="161618"/>
          <w:w w:val="105"/>
        </w:rPr>
        <w:t> </w:t>
      </w:r>
      <w:r>
        <w:rPr>
          <w:color w:val="262828"/>
          <w:w w:val="105"/>
        </w:rPr>
        <w:t>and</w:t>
      </w:r>
      <w:r>
        <w:rPr>
          <w:color w:val="262828"/>
          <w:w w:val="105"/>
        </w:rPr>
        <w:t> </w:t>
      </w:r>
      <w:r>
        <w:rPr>
          <w:color w:val="161618"/>
          <w:w w:val="105"/>
        </w:rPr>
        <w:t>its</w:t>
      </w:r>
      <w:r>
        <w:rPr>
          <w:color w:val="161618"/>
          <w:w w:val="105"/>
        </w:rPr>
        <w:t> </w:t>
      </w:r>
      <w:r>
        <w:rPr>
          <w:i/>
          <w:color w:val="161618"/>
          <w:w w:val="105"/>
        </w:rPr>
        <w:t>intended</w:t>
      </w:r>
      <w:r>
        <w:rPr>
          <w:i/>
          <w:color w:val="161618"/>
          <w:w w:val="105"/>
        </w:rPr>
        <w:t> use</w:t>
      </w:r>
      <w:r>
        <w:rPr>
          <w:i/>
          <w:color w:val="161618"/>
          <w:w w:val="105"/>
        </w:rPr>
        <w:t> </w:t>
      </w:r>
      <w:r>
        <w:rPr>
          <w:color w:val="161618"/>
          <w:w w:val="105"/>
        </w:rPr>
        <w:t>(including</w:t>
      </w:r>
      <w:r>
        <w:rPr>
          <w:color w:val="161618"/>
          <w:w w:val="105"/>
        </w:rPr>
        <w:t> the</w:t>
      </w:r>
      <w:r>
        <w:rPr>
          <w:color w:val="161618"/>
          <w:w w:val="105"/>
        </w:rPr>
        <w:t> intended patient population).</w:t>
      </w:r>
      <w:r>
        <w:rPr>
          <w:color w:val="161618"/>
          <w:spacing w:val="-6"/>
          <w:w w:val="105"/>
        </w:rPr>
        <w:t> </w:t>
      </w:r>
      <w:r>
        <w:rPr>
          <w:color w:val="1C3689"/>
          <w:w w:val="105"/>
          <w:u w:val="thick" w:color="1C3689"/>
        </w:rPr>
        <w:t>ISO</w:t>
      </w:r>
      <w:r>
        <w:rPr>
          <w:color w:val="1C3689"/>
          <w:spacing w:val="-14"/>
          <w:w w:val="105"/>
          <w:u w:val="thick" w:color="1C3689"/>
        </w:rPr>
        <w:t> </w:t>
      </w:r>
      <w:r>
        <w:rPr>
          <w:color w:val="1C3689"/>
          <w:w w:val="105"/>
          <w:u w:val="thick" w:color="1C3689"/>
        </w:rPr>
        <w:t>14971:2019</w:t>
      </w:r>
      <w:r>
        <w:rPr>
          <w:color w:val="1C3689"/>
          <w:w w:val="105"/>
          <w:u w:val="none"/>
        </w:rPr>
        <w:t> </w:t>
      </w:r>
      <w:r>
        <w:rPr>
          <w:color w:val="262828"/>
          <w:w w:val="105"/>
          <w:u w:val="none"/>
        </w:rPr>
        <w:t>requires </w:t>
      </w:r>
      <w:r>
        <w:rPr>
          <w:color w:val="161618"/>
          <w:w w:val="105"/>
          <w:u w:val="none"/>
        </w:rPr>
        <w:t>that</w:t>
      </w:r>
      <w:r>
        <w:rPr>
          <w:color w:val="161618"/>
          <w:spacing w:val="-5"/>
          <w:w w:val="105"/>
          <w:u w:val="none"/>
        </w:rPr>
        <w:t> </w:t>
      </w:r>
      <w:r>
        <w:rPr>
          <w:color w:val="262828"/>
          <w:w w:val="105"/>
          <w:u w:val="none"/>
        </w:rPr>
        <w:t>the </w:t>
      </w:r>
      <w:r>
        <w:rPr>
          <w:color w:val="161618"/>
          <w:w w:val="105"/>
          <w:u w:val="none"/>
        </w:rPr>
        <w:t>policy provides</w:t>
      </w:r>
      <w:r>
        <w:rPr>
          <w:color w:val="161618"/>
          <w:spacing w:val="-1"/>
          <w:w w:val="105"/>
          <w:u w:val="none"/>
        </w:rPr>
        <w:t> </w:t>
      </w:r>
      <w:r>
        <w:rPr>
          <w:color w:val="262828"/>
          <w:w w:val="105"/>
          <w:u w:val="none"/>
        </w:rPr>
        <w:t>guidelines on</w:t>
      </w:r>
      <w:r>
        <w:rPr>
          <w:color w:val="262828"/>
          <w:spacing w:val="-1"/>
          <w:w w:val="105"/>
          <w:u w:val="none"/>
        </w:rPr>
        <w:t> </w:t>
      </w:r>
      <w:r>
        <w:rPr>
          <w:color w:val="161618"/>
          <w:w w:val="105"/>
          <w:u w:val="none"/>
        </w:rPr>
        <w:t>how</w:t>
      </w:r>
      <w:r>
        <w:rPr>
          <w:color w:val="161618"/>
          <w:spacing w:val="-9"/>
          <w:w w:val="105"/>
          <w:u w:val="none"/>
        </w:rPr>
        <w:t> </w:t>
      </w:r>
      <w:r>
        <w:rPr>
          <w:color w:val="161618"/>
          <w:w w:val="105"/>
          <w:u w:val="none"/>
        </w:rPr>
        <w:t>to</w:t>
      </w:r>
      <w:r>
        <w:rPr>
          <w:color w:val="161618"/>
          <w:spacing w:val="-14"/>
          <w:w w:val="105"/>
          <w:u w:val="none"/>
        </w:rPr>
        <w:t> </w:t>
      </w:r>
      <w:r>
        <w:rPr>
          <w:color w:val="262828"/>
          <w:w w:val="105"/>
          <w:u w:val="none"/>
        </w:rPr>
        <w:t>establish the criteria for acceptability of </w:t>
      </w:r>
      <w:r>
        <w:rPr>
          <w:color w:val="161618"/>
          <w:w w:val="105"/>
          <w:u w:val="none"/>
        </w:rPr>
        <w:t>the</w:t>
      </w:r>
      <w:r>
        <w:rPr>
          <w:color w:val="161618"/>
          <w:spacing w:val="40"/>
          <w:w w:val="105"/>
          <w:u w:val="none"/>
        </w:rPr>
        <w:t> </w:t>
      </w:r>
      <w:r>
        <w:rPr>
          <w:color w:val="262828"/>
          <w:w w:val="105"/>
          <w:u w:val="none"/>
        </w:rPr>
        <w:t>overall </w:t>
      </w:r>
      <w:r>
        <w:rPr>
          <w:i/>
          <w:color w:val="161618"/>
          <w:w w:val="105"/>
          <w:u w:val="none"/>
        </w:rPr>
        <w:t>residual risk.</w:t>
      </w:r>
    </w:p>
    <w:p>
      <w:pPr>
        <w:pStyle w:val="BodyText"/>
        <w:spacing w:before="25"/>
        <w:rPr>
          <w:i/>
        </w:rPr>
      </w:pPr>
    </w:p>
    <w:p>
      <w:pPr>
        <w:pStyle w:val="ListParagraph"/>
        <w:numPr>
          <w:ilvl w:val="2"/>
          <w:numId w:val="2"/>
        </w:numPr>
        <w:tabs>
          <w:tab w:pos="760" w:val="left" w:leader="none"/>
        </w:tabs>
        <w:spacing w:line="240" w:lineRule="auto" w:before="1" w:after="0"/>
        <w:ind w:left="760" w:right="0" w:hanging="753"/>
        <w:jc w:val="left"/>
        <w:rPr>
          <w:b/>
          <w:color w:val="161618"/>
          <w:sz w:val="22"/>
        </w:rPr>
      </w:pPr>
      <w:r>
        <w:rPr>
          <w:b/>
          <w:color w:val="161618"/>
          <w:sz w:val="22"/>
        </w:rPr>
        <w:t>Suitability</w:t>
      </w:r>
      <w:r>
        <w:rPr>
          <w:b/>
          <w:color w:val="161618"/>
          <w:spacing w:val="13"/>
          <w:sz w:val="22"/>
        </w:rPr>
        <w:t> </w:t>
      </w:r>
      <w:r>
        <w:rPr>
          <w:b/>
          <w:color w:val="161618"/>
          <w:sz w:val="22"/>
        </w:rPr>
        <w:t>of</w:t>
      </w:r>
      <w:r>
        <w:rPr>
          <w:b/>
          <w:color w:val="161618"/>
          <w:spacing w:val="4"/>
          <w:sz w:val="22"/>
        </w:rPr>
        <w:t> </w:t>
      </w:r>
      <w:r>
        <w:rPr>
          <w:b/>
          <w:color w:val="161618"/>
          <w:sz w:val="22"/>
        </w:rPr>
        <w:t>the</w:t>
      </w:r>
      <w:r>
        <w:rPr>
          <w:b/>
          <w:color w:val="161618"/>
          <w:spacing w:val="17"/>
          <w:sz w:val="22"/>
        </w:rPr>
        <w:t> </w:t>
      </w:r>
      <w:r>
        <w:rPr>
          <w:b/>
          <w:i/>
          <w:color w:val="161618"/>
          <w:sz w:val="22"/>
        </w:rPr>
        <w:t>risk</w:t>
      </w:r>
      <w:r>
        <w:rPr>
          <w:b/>
          <w:i/>
          <w:color w:val="161618"/>
          <w:spacing w:val="5"/>
          <w:sz w:val="22"/>
        </w:rPr>
        <w:t> </w:t>
      </w:r>
      <w:r>
        <w:rPr>
          <w:b/>
          <w:i/>
          <w:color w:val="161618"/>
          <w:sz w:val="22"/>
        </w:rPr>
        <w:t>management</w:t>
      </w:r>
      <w:r>
        <w:rPr>
          <w:b/>
          <w:i/>
          <w:color w:val="161618"/>
          <w:spacing w:val="61"/>
          <w:sz w:val="22"/>
        </w:rPr>
        <w:t> </w:t>
      </w:r>
      <w:r>
        <w:rPr>
          <w:b/>
          <w:i/>
          <w:color w:val="161618"/>
          <w:spacing w:val="-2"/>
          <w:sz w:val="22"/>
        </w:rPr>
        <w:t>process</w:t>
      </w:r>
    </w:p>
    <w:p>
      <w:pPr>
        <w:spacing w:line="228" w:lineRule="auto" w:before="194"/>
        <w:ind w:left="15" w:right="12" w:hanging="8"/>
        <w:jc w:val="both"/>
        <w:rPr>
          <w:sz w:val="21"/>
        </w:rPr>
      </w:pPr>
      <w:r>
        <w:rPr>
          <w:color w:val="1C3689"/>
          <w:sz w:val="21"/>
          <w:u w:val="thick" w:color="1C3689"/>
        </w:rPr>
        <w:t>ISO 14971:2019</w:t>
      </w:r>
      <w:r>
        <w:rPr>
          <w:color w:val="1C3689"/>
          <w:sz w:val="21"/>
          <w:u w:val="none"/>
        </w:rPr>
        <w:t> </w:t>
      </w:r>
      <w:r>
        <w:rPr>
          <w:color w:val="262828"/>
          <w:sz w:val="21"/>
          <w:u w:val="none"/>
        </w:rPr>
        <w:t>requires </w:t>
      </w:r>
      <w:r>
        <w:rPr>
          <w:i/>
          <w:color w:val="262828"/>
          <w:sz w:val="21"/>
          <w:u w:val="none"/>
        </w:rPr>
        <w:t>top </w:t>
      </w:r>
      <w:r>
        <w:rPr>
          <w:i/>
          <w:color w:val="161618"/>
          <w:sz w:val="21"/>
          <w:u w:val="none"/>
        </w:rPr>
        <w:t>management</w:t>
      </w:r>
      <w:r>
        <w:rPr>
          <w:i/>
          <w:color w:val="161618"/>
          <w:spacing w:val="40"/>
          <w:sz w:val="21"/>
          <w:u w:val="none"/>
        </w:rPr>
        <w:t> </w:t>
      </w:r>
      <w:r>
        <w:rPr>
          <w:color w:val="262828"/>
          <w:sz w:val="21"/>
          <w:u w:val="none"/>
        </w:rPr>
        <w:t>to </w:t>
      </w:r>
      <w:r>
        <w:rPr>
          <w:color w:val="161618"/>
          <w:sz w:val="21"/>
          <w:u w:val="none"/>
        </w:rPr>
        <w:t>review the </w:t>
      </w:r>
      <w:r>
        <w:rPr>
          <w:color w:val="262828"/>
          <w:sz w:val="21"/>
          <w:u w:val="none"/>
        </w:rPr>
        <w:t>suitability of the </w:t>
      </w:r>
      <w:r>
        <w:rPr>
          <w:i/>
          <w:color w:val="262828"/>
          <w:sz w:val="21"/>
          <w:u w:val="none"/>
        </w:rPr>
        <w:t>risk </w:t>
      </w:r>
      <w:r>
        <w:rPr>
          <w:i/>
          <w:color w:val="161618"/>
          <w:sz w:val="21"/>
          <w:u w:val="none"/>
        </w:rPr>
        <w:t>management</w:t>
      </w:r>
      <w:r>
        <w:rPr>
          <w:i/>
          <w:color w:val="161618"/>
          <w:spacing w:val="40"/>
          <w:sz w:val="21"/>
          <w:u w:val="none"/>
        </w:rPr>
        <w:t> </w:t>
      </w:r>
      <w:r>
        <w:rPr>
          <w:i/>
          <w:color w:val="161618"/>
          <w:sz w:val="21"/>
          <w:u w:val="none"/>
        </w:rPr>
        <w:t>process </w:t>
      </w:r>
      <w:r>
        <w:rPr>
          <w:color w:val="262828"/>
          <w:sz w:val="21"/>
          <w:u w:val="none"/>
        </w:rPr>
        <w:t>at planned</w:t>
      </w:r>
      <w:r>
        <w:rPr>
          <w:color w:val="262828"/>
          <w:spacing w:val="40"/>
          <w:sz w:val="21"/>
          <w:u w:val="none"/>
        </w:rPr>
        <w:t> </w:t>
      </w:r>
      <w:r>
        <w:rPr>
          <w:color w:val="262828"/>
          <w:sz w:val="21"/>
          <w:u w:val="none"/>
        </w:rPr>
        <w:t>interv</w:t>
      </w:r>
      <w:r>
        <w:rPr>
          <w:color w:val="2F4633"/>
          <w:sz w:val="21"/>
          <w:u w:val="none"/>
        </w:rPr>
        <w:t>a</w:t>
      </w:r>
      <w:r>
        <w:rPr>
          <w:color w:val="262828"/>
          <w:sz w:val="21"/>
          <w:u w:val="none"/>
        </w:rPr>
        <w:t>l</w:t>
      </w:r>
      <w:r>
        <w:rPr>
          <w:color w:val="2F4633"/>
          <w:sz w:val="21"/>
          <w:u w:val="none"/>
        </w:rPr>
        <w:t>s</w:t>
      </w:r>
      <w:r>
        <w:rPr>
          <w:color w:val="49604D"/>
          <w:sz w:val="21"/>
          <w:u w:val="none"/>
        </w:rPr>
        <w:t>. </w:t>
      </w:r>
      <w:r>
        <w:rPr>
          <w:color w:val="161618"/>
          <w:sz w:val="21"/>
          <w:u w:val="none"/>
        </w:rPr>
        <w:t>The</w:t>
      </w:r>
      <w:r>
        <w:rPr>
          <w:color w:val="161618"/>
          <w:spacing w:val="40"/>
          <w:sz w:val="21"/>
          <w:u w:val="none"/>
        </w:rPr>
        <w:t> </w:t>
      </w:r>
      <w:r>
        <w:rPr>
          <w:color w:val="262828"/>
          <w:sz w:val="21"/>
          <w:u w:val="none"/>
        </w:rPr>
        <w:t>review</w:t>
      </w:r>
      <w:r>
        <w:rPr>
          <w:color w:val="262828"/>
          <w:spacing w:val="40"/>
          <w:sz w:val="21"/>
          <w:u w:val="none"/>
        </w:rPr>
        <w:t> </w:t>
      </w:r>
      <w:r>
        <w:rPr>
          <w:color w:val="262828"/>
          <w:sz w:val="21"/>
          <w:u w:val="none"/>
        </w:rPr>
        <w:t>of</w:t>
      </w:r>
      <w:r>
        <w:rPr>
          <w:color w:val="262828"/>
          <w:spacing w:val="39"/>
          <w:sz w:val="21"/>
          <w:u w:val="none"/>
        </w:rPr>
        <w:t> </w:t>
      </w:r>
      <w:r>
        <w:rPr>
          <w:color w:val="262828"/>
          <w:sz w:val="21"/>
          <w:u w:val="none"/>
        </w:rPr>
        <w:t>the</w:t>
      </w:r>
      <w:r>
        <w:rPr>
          <w:color w:val="262828"/>
          <w:spacing w:val="80"/>
          <w:sz w:val="21"/>
          <w:u w:val="none"/>
        </w:rPr>
        <w:t> </w:t>
      </w:r>
      <w:r>
        <w:rPr>
          <w:color w:val="262828"/>
          <w:sz w:val="21"/>
          <w:u w:val="none"/>
        </w:rPr>
        <w:t>suitability</w:t>
      </w:r>
      <w:r>
        <w:rPr>
          <w:color w:val="262828"/>
          <w:spacing w:val="40"/>
          <w:sz w:val="21"/>
          <w:u w:val="none"/>
        </w:rPr>
        <w:t> </w:t>
      </w:r>
      <w:r>
        <w:rPr>
          <w:color w:val="262828"/>
          <w:sz w:val="21"/>
          <w:u w:val="none"/>
        </w:rPr>
        <w:t>is</w:t>
      </w:r>
      <w:r>
        <w:rPr>
          <w:color w:val="262828"/>
          <w:spacing w:val="21"/>
          <w:sz w:val="21"/>
          <w:u w:val="none"/>
        </w:rPr>
        <w:t> </w:t>
      </w:r>
      <w:r>
        <w:rPr>
          <w:color w:val="2F4633"/>
          <w:sz w:val="21"/>
          <w:u w:val="none"/>
        </w:rPr>
        <w:t>a</w:t>
      </w:r>
      <w:r>
        <w:rPr>
          <w:color w:val="2F4633"/>
          <w:spacing w:val="40"/>
          <w:sz w:val="21"/>
          <w:u w:val="none"/>
        </w:rPr>
        <w:t> </w:t>
      </w:r>
      <w:r>
        <w:rPr>
          <w:color w:val="262828"/>
          <w:sz w:val="21"/>
          <w:u w:val="none"/>
        </w:rPr>
        <w:t>high-level</w:t>
      </w:r>
      <w:r>
        <w:rPr>
          <w:color w:val="262828"/>
          <w:spacing w:val="40"/>
          <w:sz w:val="21"/>
          <w:u w:val="none"/>
        </w:rPr>
        <w:t> </w:t>
      </w:r>
      <w:r>
        <w:rPr>
          <w:color w:val="262828"/>
          <w:sz w:val="21"/>
          <w:u w:val="none"/>
        </w:rPr>
        <w:t>review</w:t>
      </w:r>
      <w:r>
        <w:rPr>
          <w:color w:val="262828"/>
          <w:spacing w:val="34"/>
          <w:sz w:val="21"/>
          <w:u w:val="none"/>
        </w:rPr>
        <w:t> </w:t>
      </w:r>
      <w:r>
        <w:rPr>
          <w:color w:val="262828"/>
          <w:sz w:val="21"/>
          <w:u w:val="none"/>
        </w:rPr>
        <w:t>of</w:t>
      </w:r>
      <w:r>
        <w:rPr>
          <w:color w:val="262828"/>
          <w:spacing w:val="33"/>
          <w:sz w:val="21"/>
          <w:u w:val="none"/>
        </w:rPr>
        <w:t> </w:t>
      </w:r>
      <w:r>
        <w:rPr>
          <w:color w:val="262828"/>
          <w:sz w:val="21"/>
          <w:u w:val="none"/>
        </w:rPr>
        <w:t>the</w:t>
      </w:r>
      <w:r>
        <w:rPr>
          <w:color w:val="262828"/>
          <w:spacing w:val="35"/>
          <w:sz w:val="21"/>
          <w:u w:val="none"/>
        </w:rPr>
        <w:t> </w:t>
      </w:r>
      <w:r>
        <w:rPr>
          <w:i/>
          <w:color w:val="262828"/>
          <w:sz w:val="21"/>
          <w:u w:val="none"/>
        </w:rPr>
        <w:t>risk</w:t>
      </w:r>
      <w:r>
        <w:rPr>
          <w:i/>
          <w:color w:val="262828"/>
          <w:spacing w:val="40"/>
          <w:sz w:val="21"/>
          <w:u w:val="none"/>
        </w:rPr>
        <w:t> </w:t>
      </w:r>
      <w:r>
        <w:rPr>
          <w:i/>
          <w:color w:val="161618"/>
          <w:sz w:val="21"/>
          <w:u w:val="none"/>
        </w:rPr>
        <w:t>management</w:t>
      </w:r>
      <w:r>
        <w:rPr>
          <w:i/>
          <w:color w:val="161618"/>
          <w:spacing w:val="77"/>
          <w:sz w:val="21"/>
          <w:u w:val="none"/>
        </w:rPr>
        <w:t> </w:t>
      </w:r>
      <w:r>
        <w:rPr>
          <w:i/>
          <w:color w:val="262828"/>
          <w:sz w:val="21"/>
          <w:u w:val="none"/>
        </w:rPr>
        <w:t>process</w:t>
      </w:r>
      <w:r>
        <w:rPr>
          <w:i/>
          <w:color w:val="262828"/>
          <w:sz w:val="21"/>
          <w:u w:val="none"/>
        </w:rPr>
        <w:t> </w:t>
      </w:r>
      <w:r>
        <w:rPr>
          <w:color w:val="262828"/>
          <w:sz w:val="21"/>
          <w:u w:val="none"/>
        </w:rPr>
        <w:t>and</w:t>
      </w:r>
      <w:r>
        <w:rPr>
          <w:color w:val="262828"/>
          <w:spacing w:val="80"/>
          <w:sz w:val="21"/>
          <w:u w:val="none"/>
        </w:rPr>
        <w:t> </w:t>
      </w:r>
      <w:r>
        <w:rPr>
          <w:color w:val="161618"/>
          <w:sz w:val="21"/>
          <w:u w:val="none"/>
        </w:rPr>
        <w:t>can</w:t>
      </w:r>
      <w:r>
        <w:rPr>
          <w:color w:val="161618"/>
          <w:spacing w:val="40"/>
          <w:sz w:val="21"/>
          <w:u w:val="none"/>
        </w:rPr>
        <w:t> </w:t>
      </w:r>
      <w:r>
        <w:rPr>
          <w:color w:val="161618"/>
          <w:sz w:val="21"/>
          <w:u w:val="none"/>
        </w:rPr>
        <w:t>include</w:t>
      </w:r>
      <w:r>
        <w:rPr>
          <w:color w:val="161618"/>
          <w:spacing w:val="40"/>
          <w:sz w:val="21"/>
          <w:u w:val="none"/>
        </w:rPr>
        <w:t> </w:t>
      </w:r>
      <w:r>
        <w:rPr>
          <w:color w:val="161618"/>
          <w:sz w:val="21"/>
          <w:u w:val="none"/>
        </w:rPr>
        <w:t>reviewing</w:t>
      </w:r>
      <w:r>
        <w:rPr>
          <w:color w:val="161618"/>
          <w:spacing w:val="40"/>
          <w:sz w:val="21"/>
          <w:u w:val="none"/>
        </w:rPr>
        <w:t> </w:t>
      </w:r>
      <w:r>
        <w:rPr>
          <w:color w:val="161618"/>
          <w:sz w:val="21"/>
          <w:u w:val="none"/>
        </w:rPr>
        <w:t>the</w:t>
      </w:r>
      <w:r>
        <w:rPr>
          <w:color w:val="161618"/>
          <w:spacing w:val="40"/>
          <w:sz w:val="21"/>
          <w:u w:val="none"/>
        </w:rPr>
        <w:t> </w:t>
      </w:r>
      <w:r>
        <w:rPr>
          <w:color w:val="262828"/>
          <w:sz w:val="21"/>
          <w:u w:val="none"/>
        </w:rPr>
        <w:t>following</w:t>
      </w:r>
      <w:r>
        <w:rPr>
          <w:color w:val="262828"/>
          <w:spacing w:val="40"/>
          <w:sz w:val="21"/>
          <w:u w:val="none"/>
        </w:rPr>
        <w:t> </w:t>
      </w:r>
      <w:r>
        <w:rPr>
          <w:color w:val="262828"/>
          <w:sz w:val="21"/>
          <w:u w:val="none"/>
        </w:rPr>
        <w:t>aspects, </w:t>
      </w:r>
      <w:r>
        <w:rPr>
          <w:color w:val="161618"/>
          <w:sz w:val="21"/>
          <w:u w:val="none"/>
        </w:rPr>
        <w:t>for </w:t>
      </w:r>
      <w:r>
        <w:rPr>
          <w:color w:val="262828"/>
          <w:sz w:val="21"/>
          <w:u w:val="none"/>
        </w:rPr>
        <w:t>example:</w:t>
      </w:r>
    </w:p>
    <w:p>
      <w:pPr>
        <w:spacing w:before="167"/>
        <w:ind w:left="419" w:right="0" w:firstLine="0"/>
        <w:jc w:val="left"/>
        <w:rPr>
          <w:i/>
          <w:sz w:val="21"/>
        </w:rPr>
      </w:pPr>
      <w:r>
        <w:rPr>
          <w:color w:val="161618"/>
          <w:w w:val="105"/>
          <w:sz w:val="21"/>
        </w:rPr>
        <w:t>the</w:t>
      </w:r>
      <w:r>
        <w:rPr>
          <w:color w:val="161618"/>
          <w:spacing w:val="8"/>
          <w:w w:val="105"/>
          <w:sz w:val="21"/>
        </w:rPr>
        <w:t> </w:t>
      </w:r>
      <w:r>
        <w:rPr>
          <w:color w:val="262828"/>
          <w:w w:val="105"/>
          <w:sz w:val="21"/>
        </w:rPr>
        <w:t>effectiveness</w:t>
      </w:r>
      <w:r>
        <w:rPr>
          <w:color w:val="262828"/>
          <w:spacing w:val="3"/>
          <w:w w:val="105"/>
          <w:sz w:val="21"/>
        </w:rPr>
        <w:t> </w:t>
      </w:r>
      <w:r>
        <w:rPr>
          <w:color w:val="262828"/>
          <w:w w:val="105"/>
          <w:sz w:val="21"/>
        </w:rPr>
        <w:t>of</w:t>
      </w:r>
      <w:r>
        <w:rPr>
          <w:color w:val="262828"/>
          <w:spacing w:val="-8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9"/>
          <w:w w:val="105"/>
          <w:sz w:val="21"/>
        </w:rPr>
        <w:t> </w:t>
      </w:r>
      <w:r>
        <w:rPr>
          <w:color w:val="161618"/>
          <w:w w:val="105"/>
          <w:sz w:val="21"/>
        </w:rPr>
        <w:t>implemented</w:t>
      </w:r>
      <w:r>
        <w:rPr>
          <w:color w:val="161618"/>
          <w:spacing w:val="12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risk</w:t>
      </w:r>
      <w:r>
        <w:rPr>
          <w:i/>
          <w:color w:val="161618"/>
          <w:spacing w:val="-2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management</w:t>
      </w:r>
      <w:r>
        <w:rPr>
          <w:i/>
          <w:color w:val="161618"/>
          <w:spacing w:val="13"/>
          <w:w w:val="105"/>
          <w:sz w:val="21"/>
        </w:rPr>
        <w:t> </w:t>
      </w:r>
      <w:r>
        <w:rPr>
          <w:i/>
          <w:color w:val="161618"/>
          <w:spacing w:val="-2"/>
          <w:w w:val="105"/>
          <w:sz w:val="21"/>
        </w:rPr>
        <w:t>procedures;</w:t>
      </w:r>
    </w:p>
    <w:p>
      <w:pPr>
        <w:pStyle w:val="BodyText"/>
        <w:spacing w:line="230" w:lineRule="auto" w:before="175"/>
        <w:ind w:left="423" w:hanging="5"/>
      </w:pPr>
      <w:r>
        <w:rPr>
          <w:color w:val="161618"/>
          <w:w w:val="105"/>
        </w:rPr>
        <w:t>the</w:t>
      </w:r>
      <w:r>
        <w:rPr>
          <w:color w:val="161618"/>
          <w:spacing w:val="24"/>
          <w:w w:val="105"/>
        </w:rPr>
        <w:t> </w:t>
      </w:r>
      <w:r>
        <w:rPr>
          <w:color w:val="262828"/>
          <w:w w:val="105"/>
        </w:rPr>
        <w:t>adequacy </w:t>
      </w:r>
      <w:r>
        <w:rPr>
          <w:color w:val="161618"/>
          <w:w w:val="105"/>
        </w:rPr>
        <w:t>of the</w:t>
      </w:r>
      <w:r>
        <w:rPr>
          <w:color w:val="161618"/>
          <w:spacing w:val="-7"/>
          <w:w w:val="105"/>
        </w:rPr>
        <w:t> </w:t>
      </w:r>
      <w:r>
        <w:rPr>
          <w:color w:val="262828"/>
          <w:w w:val="105"/>
        </w:rPr>
        <w:t>criteria </w:t>
      </w:r>
      <w:r>
        <w:rPr>
          <w:color w:val="161618"/>
          <w:w w:val="105"/>
        </w:rPr>
        <w:t>for </w:t>
      </w:r>
      <w:r>
        <w:rPr>
          <w:i/>
          <w:color w:val="262828"/>
          <w:w w:val="105"/>
        </w:rPr>
        <w:t>risk</w:t>
      </w:r>
      <w:r>
        <w:rPr>
          <w:i/>
          <w:color w:val="262828"/>
          <w:spacing w:val="-6"/>
          <w:w w:val="105"/>
        </w:rPr>
        <w:t> </w:t>
      </w:r>
      <w:r>
        <w:rPr>
          <w:color w:val="262828"/>
          <w:w w:val="105"/>
        </w:rPr>
        <w:t>acceptability,</w:t>
      </w:r>
      <w:r>
        <w:rPr>
          <w:color w:val="262828"/>
          <w:spacing w:val="-19"/>
          <w:w w:val="105"/>
        </w:rPr>
        <w:t> </w:t>
      </w:r>
      <w:r>
        <w:rPr>
          <w:color w:val="161618"/>
          <w:w w:val="105"/>
        </w:rPr>
        <w:t>which can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imply</w:t>
      </w:r>
      <w:r>
        <w:rPr>
          <w:color w:val="161618"/>
          <w:spacing w:val="-9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5"/>
          <w:w w:val="105"/>
        </w:rPr>
        <w:t> </w:t>
      </w:r>
      <w:r>
        <w:rPr>
          <w:color w:val="161618"/>
          <w:w w:val="105"/>
        </w:rPr>
        <w:t>need</w:t>
      </w:r>
      <w:r>
        <w:rPr>
          <w:color w:val="161618"/>
          <w:spacing w:val="-2"/>
          <w:w w:val="105"/>
        </w:rPr>
        <w:t> </w:t>
      </w:r>
      <w:r>
        <w:rPr>
          <w:color w:val="161618"/>
          <w:w w:val="105"/>
        </w:rPr>
        <w:t>for</w:t>
      </w:r>
      <w:r>
        <w:rPr>
          <w:color w:val="161618"/>
          <w:spacing w:val="-5"/>
          <w:w w:val="105"/>
        </w:rPr>
        <w:t> </w:t>
      </w:r>
      <w:r>
        <w:rPr>
          <w:color w:val="262828"/>
          <w:w w:val="105"/>
        </w:rPr>
        <w:t>an</w:t>
      </w:r>
      <w:r>
        <w:rPr>
          <w:color w:val="262828"/>
          <w:spacing w:val="-8"/>
          <w:w w:val="105"/>
        </w:rPr>
        <w:t> </w:t>
      </w:r>
      <w:r>
        <w:rPr>
          <w:color w:val="262828"/>
          <w:w w:val="105"/>
        </w:rPr>
        <w:t>adaptation </w:t>
      </w:r>
      <w:r>
        <w:rPr>
          <w:color w:val="161618"/>
          <w:w w:val="105"/>
        </w:rPr>
        <w:t>of</w:t>
      </w:r>
      <w:r>
        <w:rPr>
          <w:color w:val="161618"/>
          <w:spacing w:val="-5"/>
          <w:w w:val="105"/>
        </w:rPr>
        <w:t> </w:t>
      </w:r>
      <w:r>
        <w:rPr>
          <w:color w:val="161618"/>
          <w:w w:val="105"/>
        </w:rPr>
        <w:t>the criteria </w:t>
      </w:r>
      <w:r>
        <w:rPr>
          <w:color w:val="262828"/>
          <w:w w:val="105"/>
        </w:rPr>
        <w:t>for </w:t>
      </w:r>
      <w:r>
        <w:rPr>
          <w:i/>
          <w:color w:val="161618"/>
          <w:w w:val="105"/>
        </w:rPr>
        <w:t>risk </w:t>
      </w:r>
      <w:r>
        <w:rPr>
          <w:color w:val="262828"/>
          <w:w w:val="105"/>
        </w:rPr>
        <w:t>acceptability </w:t>
      </w:r>
      <w:r>
        <w:rPr>
          <w:color w:val="161618"/>
          <w:w w:val="105"/>
        </w:rPr>
        <w:t>for</w:t>
      </w:r>
      <w:r>
        <w:rPr>
          <w:color w:val="161618"/>
          <w:spacing w:val="-1"/>
          <w:w w:val="105"/>
        </w:rPr>
        <w:t> </w:t>
      </w:r>
      <w:r>
        <w:rPr>
          <w:color w:val="262828"/>
          <w:w w:val="105"/>
        </w:rPr>
        <w:t>specific </w:t>
      </w:r>
      <w:r>
        <w:rPr>
          <w:i/>
          <w:color w:val="161618"/>
          <w:w w:val="105"/>
        </w:rPr>
        <w:t>medical devices; </w:t>
      </w:r>
      <w:r>
        <w:rPr>
          <w:color w:val="262828"/>
          <w:w w:val="105"/>
        </w:rPr>
        <w:t>and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51"/>
        <w:rPr>
          <w:sz w:val="10"/>
        </w:rPr>
      </w:pPr>
    </w:p>
    <w:p>
      <w:pPr>
        <w:spacing w:line="90" w:lineRule="exact" w:before="0"/>
        <w:ind w:left="40" w:right="0" w:firstLine="0"/>
        <w:jc w:val="left"/>
        <w:rPr>
          <w:i/>
          <w:sz w:val="10"/>
        </w:rPr>
      </w:pPr>
      <w:r>
        <w:rPr>
          <w:i/>
          <w:color w:val="52628E"/>
          <w:spacing w:val="-10"/>
          <w:w w:val="115"/>
          <w:sz w:val="10"/>
        </w:rPr>
        <w:t>n</w:t>
      </w:r>
    </w:p>
    <w:p>
      <w:pPr>
        <w:spacing w:line="159" w:lineRule="exact" w:before="0"/>
        <w:ind w:left="31" w:right="0" w:firstLine="0"/>
        <w:jc w:val="left"/>
        <w:rPr>
          <w:sz w:val="16"/>
        </w:rPr>
      </w:pPr>
      <w:r>
        <w:rPr>
          <w:color w:val="52628E"/>
          <w:spacing w:val="-5"/>
          <w:w w:val="95"/>
          <w:sz w:val="16"/>
        </w:rPr>
        <w:t>"'</w:t>
      </w:r>
    </w:p>
    <w:p>
      <w:pPr>
        <w:pStyle w:val="BodyText"/>
        <w:spacing w:before="58"/>
        <w:rPr>
          <w:sz w:val="16"/>
        </w:rPr>
      </w:pPr>
    </w:p>
    <w:p>
      <w:pPr>
        <w:spacing w:line="104" w:lineRule="exact" w:before="0"/>
        <w:ind w:left="31" w:right="0" w:firstLine="0"/>
        <w:jc w:val="left"/>
        <w:rPr>
          <w:sz w:val="11"/>
        </w:rPr>
      </w:pPr>
      <w:r>
        <w:rPr>
          <w:shadow/>
          <w:color w:val="415089"/>
          <w:spacing w:val="-5"/>
          <w:w w:val="95"/>
          <w:sz w:val="11"/>
        </w:rPr>
        <w:t>,-</w:t>
      </w:r>
    </w:p>
    <w:p>
      <w:pPr>
        <w:spacing w:line="92" w:lineRule="exact" w:before="0"/>
        <w:ind w:left="37" w:right="0" w:firstLine="0"/>
        <w:jc w:val="left"/>
        <w:rPr>
          <w:sz w:val="10"/>
        </w:rPr>
      </w:pPr>
      <w:r>
        <w:rPr>
          <w:color w:val="52628E"/>
          <w:spacing w:val="-10"/>
          <w:w w:val="95"/>
          <w:sz w:val="10"/>
        </w:rPr>
        <w:t>n</w:t>
      </w:r>
    </w:p>
    <w:p>
      <w:pPr>
        <w:spacing w:line="187" w:lineRule="auto" w:before="89"/>
        <w:ind w:left="27" w:right="135" w:firstLine="0"/>
        <w:jc w:val="left"/>
        <w:rPr>
          <w:sz w:val="16"/>
        </w:rPr>
      </w:pPr>
      <w:r>
        <w:rPr>
          <w:color w:val="52628E"/>
          <w:spacing w:val="-24"/>
          <w:w w:val="90"/>
          <w:sz w:val="16"/>
        </w:rPr>
        <w:t>"</w:t>
      </w:r>
      <w:r>
        <w:rPr>
          <w:rFonts w:ascii="Arial"/>
          <w:color w:val="415089"/>
          <w:spacing w:val="-24"/>
          <w:w w:val="90"/>
          <w:sz w:val="6"/>
        </w:rPr>
        <w:t>C</w:t>
      </w:r>
      <w:r>
        <w:rPr>
          <w:i/>
          <w:color w:val="415089"/>
          <w:spacing w:val="-24"/>
          <w:w w:val="90"/>
          <w:position w:val="-4"/>
          <w:sz w:val="10"/>
        </w:rPr>
        <w:t>a</w:t>
      </w:r>
      <w:r>
        <w:rPr>
          <w:color w:val="52628E"/>
          <w:spacing w:val="-24"/>
          <w:w w:val="90"/>
          <w:sz w:val="16"/>
        </w:rPr>
        <w:t>'</w:t>
      </w:r>
      <w:r>
        <w:rPr>
          <w:color w:val="52628E"/>
          <w:spacing w:val="40"/>
          <w:sz w:val="16"/>
        </w:rPr>
        <w:t> </w:t>
      </w:r>
      <w:r>
        <w:rPr>
          <w:color w:val="52628E"/>
          <w:spacing w:val="-49"/>
          <w:w w:val="85"/>
          <w:sz w:val="16"/>
        </w:rPr>
        <w:t>"</w:t>
      </w:r>
      <w:r>
        <w:rPr>
          <w:color w:val="415089"/>
          <w:spacing w:val="-49"/>
          <w:w w:val="85"/>
          <w:position w:val="-3"/>
          <w:sz w:val="11"/>
        </w:rPr>
        <w:t>-</w:t>
      </w:r>
      <w:r>
        <w:rPr>
          <w:i/>
          <w:color w:val="415089"/>
          <w:spacing w:val="-11"/>
          <w:w w:val="95"/>
          <w:sz w:val="10"/>
        </w:rPr>
        <w:t>n</w:t>
      </w:r>
      <w:r>
        <w:rPr>
          <w:color w:val="415089"/>
          <w:spacing w:val="-11"/>
          <w:w w:val="95"/>
          <w:position w:val="-3"/>
          <w:sz w:val="11"/>
        </w:rPr>
        <w:t>,</w:t>
      </w:r>
      <w:r>
        <w:rPr>
          <w:color w:val="52628E"/>
          <w:spacing w:val="-11"/>
          <w:w w:val="95"/>
          <w:sz w:val="16"/>
        </w:rPr>
        <w:t>'</w:t>
      </w:r>
    </w:p>
    <w:p>
      <w:pPr>
        <w:spacing w:before="20"/>
        <w:ind w:left="23" w:right="0" w:firstLine="0"/>
        <w:jc w:val="left"/>
        <w:rPr>
          <w:sz w:val="10"/>
        </w:rPr>
      </w:pPr>
      <w:r>
        <w:rPr>
          <w:color w:val="52628E"/>
          <w:spacing w:val="-10"/>
          <w:w w:val="95"/>
          <w:sz w:val="10"/>
        </w:rPr>
        <w:t>u</w:t>
      </w:r>
    </w:p>
    <w:p>
      <w:pPr>
        <w:spacing w:line="192" w:lineRule="exact" w:before="24"/>
        <w:ind w:left="9" w:right="0" w:firstLine="0"/>
        <w:jc w:val="left"/>
        <w:rPr>
          <w:sz w:val="7"/>
          <w:szCs w:val="7"/>
        </w:rPr>
      </w:pPr>
      <w:r>
        <w:rPr>
          <w:color w:val="52628E"/>
          <w:spacing w:val="-5"/>
          <w:w w:val="85"/>
          <w:position w:val="-5"/>
          <w:sz w:val="20"/>
          <w:szCs w:val="20"/>
        </w:rPr>
        <w:t>�</w:t>
      </w:r>
      <w:r>
        <w:rPr>
          <w:color w:val="52628E"/>
          <w:spacing w:val="-5"/>
          <w:w w:val="85"/>
          <w:sz w:val="7"/>
          <w:szCs w:val="7"/>
        </w:rPr>
        <w:t>0</w:t>
      </w:r>
    </w:p>
    <w:p>
      <w:pPr>
        <w:spacing w:line="135" w:lineRule="exact" w:before="0"/>
        <w:ind w:left="27" w:right="0" w:firstLine="0"/>
        <w:jc w:val="left"/>
        <w:rPr>
          <w:sz w:val="15"/>
        </w:rPr>
      </w:pPr>
      <w:r>
        <w:rPr>
          <w:color w:val="52628E"/>
          <w:spacing w:val="-5"/>
          <w:w w:val="95"/>
          <w:sz w:val="15"/>
        </w:rPr>
        <w:t>"'</w:t>
      </w:r>
    </w:p>
    <w:p>
      <w:pPr>
        <w:spacing w:line="89" w:lineRule="exact" w:before="48"/>
        <w:ind w:left="30" w:right="0" w:firstLine="0"/>
        <w:jc w:val="left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7237955</wp:posOffset>
                </wp:positionH>
                <wp:positionV relativeFrom="paragraph">
                  <wp:posOffset>17427</wp:posOffset>
                </wp:positionV>
                <wp:extent cx="5715" cy="113030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571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2628E"/>
                                <w:spacing w:val="-57"/>
                                <w:w w:val="85"/>
                                <w:sz w:val="16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917725pt;margin-top:1.372223pt;width:.45pt;height:8.9pt;mso-position-horizontal-relative:page;mso-position-vertical-relative:paragraph;z-index:15761920" type="#_x0000_t202" id="docshape68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52628E"/>
                          <w:spacing w:val="-57"/>
                          <w:w w:val="85"/>
                          <w:sz w:val="16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52628E"/>
          <w:spacing w:val="-10"/>
          <w:w w:val="95"/>
          <w:sz w:val="10"/>
        </w:rPr>
        <w:t>n</w:t>
      </w:r>
    </w:p>
    <w:p>
      <w:pPr>
        <w:spacing w:line="194" w:lineRule="auto" w:before="3"/>
        <w:ind w:left="22" w:right="132" w:firstLine="0"/>
        <w:jc w:val="left"/>
        <w:rPr>
          <w:rFonts w:ascii="Arial"/>
          <w:sz w:val="19"/>
        </w:rPr>
      </w:pPr>
      <w:r>
        <w:rPr>
          <w:color w:val="52628E"/>
          <w:spacing w:val="-28"/>
          <w:w w:val="95"/>
          <w:sz w:val="16"/>
        </w:rPr>
        <w:t>"</w:t>
      </w:r>
      <w:r>
        <w:rPr>
          <w:color w:val="52628E"/>
          <w:spacing w:val="-28"/>
          <w:w w:val="95"/>
          <w:position w:val="-3"/>
          <w:sz w:val="11"/>
        </w:rPr>
        <w:t>-</w:t>
      </w:r>
      <w:r>
        <w:rPr>
          <w:rFonts w:ascii="Arial"/>
          <w:color w:val="52628E"/>
          <w:spacing w:val="-28"/>
          <w:w w:val="95"/>
          <w:position w:val="3"/>
          <w:sz w:val="19"/>
        </w:rPr>
        <w:t>"</w:t>
      </w:r>
      <w:r>
        <w:rPr>
          <w:color w:val="52628E"/>
          <w:spacing w:val="-28"/>
          <w:w w:val="95"/>
          <w:position w:val="-3"/>
          <w:sz w:val="11"/>
        </w:rPr>
        <w:t>,</w:t>
      </w:r>
      <w:r>
        <w:rPr>
          <w:color w:val="52628E"/>
          <w:spacing w:val="-28"/>
          <w:w w:val="95"/>
          <w:sz w:val="16"/>
        </w:rPr>
        <w:t>'</w:t>
      </w:r>
      <w:r>
        <w:rPr>
          <w:color w:val="52628E"/>
          <w:spacing w:val="40"/>
          <w:sz w:val="16"/>
        </w:rPr>
        <w:t> </w:t>
      </w:r>
      <w:r>
        <w:rPr>
          <w:color w:val="52628E"/>
          <w:spacing w:val="-25"/>
          <w:w w:val="95"/>
          <w:position w:val="-5"/>
          <w:sz w:val="16"/>
        </w:rPr>
        <w:t>"</w:t>
      </w:r>
      <w:r>
        <w:rPr>
          <w:rFonts w:ascii="Arial"/>
          <w:color w:val="52628E"/>
          <w:spacing w:val="-25"/>
          <w:w w:val="95"/>
          <w:sz w:val="19"/>
        </w:rPr>
        <w:t>"</w:t>
      </w:r>
    </w:p>
    <w:p>
      <w:pPr>
        <w:spacing w:line="65" w:lineRule="exact" w:before="0"/>
        <w:ind w:left="30" w:right="0" w:firstLine="0"/>
        <w:jc w:val="left"/>
        <w:rPr>
          <w:i/>
          <w:sz w:val="10"/>
        </w:rPr>
      </w:pPr>
      <w:r>
        <w:rPr>
          <w:i/>
          <w:color w:val="568A8C"/>
          <w:spacing w:val="-10"/>
          <w:w w:val="95"/>
          <w:sz w:val="10"/>
        </w:rPr>
        <w:t>n</w:t>
      </w:r>
    </w:p>
    <w:p>
      <w:pPr>
        <w:spacing w:line="59" w:lineRule="exact" w:before="0"/>
        <w:ind w:left="7" w:right="0" w:firstLine="0"/>
        <w:jc w:val="left"/>
        <w:rPr>
          <w:sz w:val="7"/>
        </w:rPr>
      </w:pPr>
      <w:r>
        <w:rPr>
          <w:color w:val="52628E"/>
          <w:spacing w:val="-10"/>
          <w:w w:val="95"/>
          <w:sz w:val="7"/>
        </w:rPr>
        <w:t>0</w:t>
      </w:r>
    </w:p>
    <w:p>
      <w:pPr>
        <w:spacing w:line="86" w:lineRule="exact" w:before="0"/>
        <w:ind w:left="23" w:right="0" w:firstLine="0"/>
        <w:jc w:val="left"/>
        <w:rPr>
          <w:sz w:val="8"/>
        </w:rPr>
      </w:pPr>
      <w:r>
        <w:rPr>
          <w:color w:val="52628E"/>
          <w:spacing w:val="-5"/>
          <w:sz w:val="8"/>
        </w:rPr>
        <w:t>_3</w:t>
      </w:r>
    </w:p>
    <w:p>
      <w:pPr>
        <w:spacing w:before="71"/>
        <w:ind w:left="30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268224">
                <wp:simplePos x="0" y="0"/>
                <wp:positionH relativeFrom="page">
                  <wp:posOffset>7240372</wp:posOffset>
                </wp:positionH>
                <wp:positionV relativeFrom="paragraph">
                  <wp:posOffset>69118</wp:posOffset>
                </wp:positionV>
                <wp:extent cx="40005" cy="15494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4000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52628E"/>
                                <w:spacing w:val="-10"/>
                                <w:sz w:val="2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108032pt;margin-top:5.442364pt;width:3.15pt;height:12.2pt;mso-position-horizontal-relative:page;mso-position-vertical-relative:paragraph;z-index:-22048256" type="#_x0000_t202" id="docshape69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52628E"/>
                          <w:spacing w:val="-10"/>
                          <w:sz w:val="22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2628E"/>
          <w:spacing w:val="-5"/>
          <w:sz w:val="7"/>
        </w:rPr>
        <w:t>0.</w:t>
      </w:r>
    </w:p>
    <w:p>
      <w:pPr>
        <w:pStyle w:val="BodyText"/>
        <w:rPr>
          <w:sz w:val="7"/>
        </w:rPr>
      </w:pPr>
    </w:p>
    <w:p>
      <w:pPr>
        <w:pStyle w:val="BodyText"/>
        <w:spacing w:before="42"/>
        <w:rPr>
          <w:sz w:val="7"/>
        </w:rPr>
      </w:pPr>
    </w:p>
    <w:p>
      <w:pPr>
        <w:spacing w:line="71" w:lineRule="exact" w:before="0"/>
        <w:ind w:left="7" w:right="0" w:firstLine="0"/>
        <w:jc w:val="left"/>
        <w:rPr>
          <w:sz w:val="7"/>
        </w:rPr>
      </w:pPr>
      <w:r>
        <w:rPr>
          <w:color w:val="52628E"/>
          <w:spacing w:val="-10"/>
          <w:sz w:val="7"/>
        </w:rPr>
        <w:t>0</w:t>
      </w:r>
    </w:p>
    <w:p>
      <w:pPr>
        <w:spacing w:line="140" w:lineRule="exact" w:before="0"/>
        <w:ind w:left="22" w:right="0" w:firstLine="0"/>
        <w:jc w:val="left"/>
        <w:rPr>
          <w:sz w:val="7"/>
        </w:rPr>
      </w:pPr>
      <w:r>
        <w:rPr>
          <w:color w:val="52628E"/>
          <w:spacing w:val="-5"/>
          <w:position w:val="-2"/>
          <w:sz w:val="16"/>
        </w:rPr>
        <w:t>"</w:t>
      </w:r>
      <w:r>
        <w:rPr>
          <w:color w:val="52628E"/>
          <w:spacing w:val="-5"/>
          <w:sz w:val="7"/>
        </w:rPr>
        <w:t>0.</w:t>
      </w:r>
    </w:p>
    <w:p>
      <w:pPr>
        <w:spacing w:line="112" w:lineRule="exact" w:before="0"/>
        <w:ind w:left="22" w:right="0" w:firstLine="0"/>
        <w:jc w:val="left"/>
        <w:rPr>
          <w:sz w:val="7"/>
        </w:rPr>
      </w:pPr>
      <w:r>
        <w:rPr>
          <w:color w:val="52628E"/>
          <w:spacing w:val="-5"/>
          <w:position w:val="-2"/>
          <w:sz w:val="16"/>
        </w:rPr>
        <w:t>"</w:t>
      </w:r>
      <w:r>
        <w:rPr>
          <w:color w:val="52628E"/>
          <w:spacing w:val="-5"/>
          <w:sz w:val="7"/>
        </w:rPr>
        <w:t>0.</w:t>
      </w:r>
    </w:p>
    <w:p>
      <w:pPr>
        <w:spacing w:line="192" w:lineRule="exact" w:before="0"/>
        <w:ind w:left="4" w:right="0" w:firstLine="0"/>
        <w:jc w:val="left"/>
        <w:rPr>
          <w:sz w:val="7"/>
          <w:szCs w:val="7"/>
        </w:rPr>
      </w:pPr>
      <w:r>
        <w:rPr>
          <w:color w:val="52628E"/>
          <w:spacing w:val="-5"/>
          <w:w w:val="90"/>
          <w:position w:val="-5"/>
          <w:sz w:val="20"/>
          <w:szCs w:val="20"/>
        </w:rPr>
        <w:t>�</w:t>
      </w:r>
      <w:r>
        <w:rPr>
          <w:color w:val="52628E"/>
          <w:spacing w:val="-5"/>
          <w:w w:val="90"/>
          <w:sz w:val="7"/>
          <w:szCs w:val="7"/>
        </w:rPr>
        <w:t>0</w:t>
      </w:r>
    </w:p>
    <w:p>
      <w:pPr>
        <w:spacing w:line="175" w:lineRule="auto" w:before="24"/>
        <w:ind w:left="2" w:right="182" w:firstLine="31"/>
        <w:jc w:val="left"/>
        <w:rPr>
          <w:sz w:val="7"/>
        </w:rPr>
      </w:pPr>
      <w:r>
        <w:rPr>
          <w:color w:val="52628E"/>
          <w:spacing w:val="-10"/>
          <w:w w:val="70"/>
          <w:sz w:val="6"/>
        </w:rPr>
        <w:t>N</w:t>
      </w:r>
      <w:r>
        <w:rPr>
          <w:color w:val="52628E"/>
          <w:spacing w:val="40"/>
          <w:sz w:val="6"/>
        </w:rPr>
        <w:t> </w:t>
      </w:r>
      <w:r>
        <w:rPr>
          <w:color w:val="62749C"/>
          <w:spacing w:val="-10"/>
          <w:w w:val="70"/>
          <w:sz w:val="7"/>
        </w:rPr>
        <w:t>0</w:t>
      </w:r>
      <w:r>
        <w:rPr>
          <w:color w:val="62749C"/>
          <w:spacing w:val="80"/>
          <w:sz w:val="7"/>
        </w:rPr>
        <w:t> </w:t>
      </w:r>
      <w:r>
        <w:rPr>
          <w:color w:val="52628E"/>
          <w:spacing w:val="-10"/>
          <w:w w:val="70"/>
          <w:sz w:val="7"/>
        </w:rPr>
        <w:t>N</w:t>
      </w:r>
    </w:p>
    <w:p>
      <w:pPr>
        <w:spacing w:after="0" w:line="175" w:lineRule="auto"/>
        <w:jc w:val="left"/>
        <w:rPr>
          <w:sz w:val="7"/>
        </w:rPr>
        <w:sectPr>
          <w:type w:val="continuous"/>
          <w:pgSz w:w="11910" w:h="16850"/>
          <w:pgMar w:header="721" w:footer="0" w:top="340" w:bottom="280" w:left="992" w:right="283"/>
          <w:cols w:num="2" w:equalWidth="0">
            <w:col w:w="9240" w:space="1144"/>
            <w:col w:w="251"/>
          </w:cols>
        </w:sectPr>
      </w:pPr>
    </w:p>
    <w:p>
      <w:pPr>
        <w:pStyle w:val="BodyText"/>
        <w:spacing w:before="16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7143823</wp:posOffset>
            </wp:positionH>
            <wp:positionV relativeFrom="page">
              <wp:posOffset>262515</wp:posOffset>
            </wp:positionV>
            <wp:extent cx="183175" cy="2893623"/>
            <wp:effectExtent l="0" t="0" r="0" b="0"/>
            <wp:wrapNone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175" cy="2893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66" w:lineRule="exact" w:before="0"/>
        <w:ind w:left="10386" w:right="0" w:firstLine="0"/>
        <w:jc w:val="left"/>
        <w:rPr>
          <w:sz w:val="7"/>
        </w:rPr>
      </w:pPr>
      <w:r>
        <w:rPr>
          <w:color w:val="52628E"/>
          <w:spacing w:val="-10"/>
          <w:w w:val="70"/>
          <w:sz w:val="7"/>
        </w:rPr>
        <w:t>0</w:t>
      </w:r>
    </w:p>
    <w:p>
      <w:pPr>
        <w:pStyle w:val="BodyText"/>
        <w:spacing w:line="227" w:lineRule="exact"/>
        <w:ind w:left="4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7242111</wp:posOffset>
                </wp:positionH>
                <wp:positionV relativeFrom="paragraph">
                  <wp:posOffset>106522</wp:posOffset>
                </wp:positionV>
                <wp:extent cx="19685" cy="49530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1968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2628E"/>
                                <w:spacing w:val="-10"/>
                                <w:w w:val="6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244995pt;margin-top:8.387569pt;width:1.55pt;height:3.9pt;mso-position-horizontal-relative:page;mso-position-vertical-relative:paragraph;z-index:15763968" type="#_x0000_t202" id="docshape70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2628E"/>
                          <w:spacing w:val="-10"/>
                          <w:w w:val="6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8"/>
          <w:w w:val="105"/>
        </w:rPr>
        <w:t>the</w:t>
      </w:r>
      <w:r>
        <w:rPr>
          <w:color w:val="161618"/>
          <w:spacing w:val="-12"/>
          <w:w w:val="105"/>
        </w:rPr>
        <w:t> </w:t>
      </w:r>
      <w:r>
        <w:rPr>
          <w:color w:val="262828"/>
          <w:w w:val="105"/>
        </w:rPr>
        <w:t>effectiveness of</w:t>
      </w:r>
      <w:r>
        <w:rPr>
          <w:color w:val="262828"/>
          <w:spacing w:val="-8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11"/>
          <w:w w:val="105"/>
        </w:rPr>
        <w:t> </w:t>
      </w:r>
      <w:r>
        <w:rPr>
          <w:color w:val="161618"/>
          <w:w w:val="105"/>
        </w:rPr>
        <w:t>feedback</w:t>
      </w:r>
      <w:r>
        <w:rPr>
          <w:color w:val="161618"/>
          <w:spacing w:val="-8"/>
          <w:w w:val="105"/>
        </w:rPr>
        <w:t> </w:t>
      </w:r>
      <w:r>
        <w:rPr>
          <w:color w:val="161618"/>
          <w:w w:val="105"/>
        </w:rPr>
        <w:t>loop</w:t>
      </w:r>
      <w:r>
        <w:rPr>
          <w:color w:val="161618"/>
          <w:spacing w:val="-4"/>
          <w:w w:val="105"/>
        </w:rPr>
        <w:t> </w:t>
      </w:r>
      <w:r>
        <w:rPr>
          <w:color w:val="161618"/>
          <w:w w:val="105"/>
        </w:rPr>
        <w:t>of</w:t>
      </w:r>
      <w:r>
        <w:rPr>
          <w:color w:val="161618"/>
          <w:spacing w:val="-8"/>
          <w:w w:val="105"/>
        </w:rPr>
        <w:t> </w:t>
      </w:r>
      <w:r>
        <w:rPr>
          <w:color w:val="262828"/>
          <w:w w:val="105"/>
        </w:rPr>
        <w:t>the</w:t>
      </w:r>
      <w:r>
        <w:rPr>
          <w:color w:val="262828"/>
          <w:spacing w:val="-7"/>
          <w:w w:val="105"/>
        </w:rPr>
        <w:t> </w:t>
      </w:r>
      <w:r>
        <w:rPr>
          <w:color w:val="161618"/>
          <w:w w:val="105"/>
        </w:rPr>
        <w:t>production</w:t>
      </w:r>
      <w:r>
        <w:rPr>
          <w:color w:val="161618"/>
          <w:spacing w:val="3"/>
          <w:w w:val="105"/>
        </w:rPr>
        <w:t> </w:t>
      </w:r>
      <w:r>
        <w:rPr>
          <w:color w:val="262828"/>
          <w:w w:val="105"/>
        </w:rPr>
        <w:t>and</w:t>
      </w:r>
      <w:r>
        <w:rPr>
          <w:color w:val="262828"/>
          <w:spacing w:val="14"/>
          <w:w w:val="105"/>
        </w:rPr>
        <w:t> </w:t>
      </w:r>
      <w:r>
        <w:rPr>
          <w:i/>
          <w:color w:val="161618"/>
          <w:w w:val="105"/>
        </w:rPr>
        <w:t>post-production</w:t>
      </w:r>
      <w:r>
        <w:rPr>
          <w:i/>
          <w:color w:val="161618"/>
          <w:spacing w:val="-14"/>
          <w:w w:val="105"/>
        </w:rPr>
        <w:t> </w:t>
      </w:r>
      <w:r>
        <w:rPr>
          <w:color w:val="161618"/>
          <w:w w:val="105"/>
        </w:rPr>
        <w:t>information</w:t>
      </w:r>
      <w:r>
        <w:rPr>
          <w:color w:val="161618"/>
          <w:spacing w:val="12"/>
          <w:w w:val="105"/>
        </w:rPr>
        <w:t> </w:t>
      </w:r>
      <w:r>
        <w:rPr>
          <w:color w:val="161618"/>
          <w:w w:val="105"/>
        </w:rPr>
        <w:t>(see</w:t>
      </w:r>
      <w:r>
        <w:rPr>
          <w:color w:val="161618"/>
          <w:spacing w:val="-17"/>
          <w:w w:val="105"/>
        </w:rPr>
        <w:t> </w:t>
      </w:r>
      <w:r>
        <w:rPr>
          <w:color w:val="1C3689"/>
          <w:spacing w:val="-2"/>
          <w:w w:val="105"/>
          <w:u w:val="thick" w:color="1C3689"/>
        </w:rPr>
        <w:t>10.4</w:t>
      </w:r>
      <w:r>
        <w:rPr>
          <w:color w:val="161618"/>
          <w:spacing w:val="-2"/>
          <w:w w:val="105"/>
          <w:u w:val="none"/>
        </w:rPr>
        <w:t>).</w:t>
      </w:r>
    </w:p>
    <w:p>
      <w:pPr>
        <w:spacing w:line="52" w:lineRule="exact" w:before="53"/>
        <w:ind w:left="10386" w:right="0" w:firstLine="0"/>
        <w:jc w:val="left"/>
        <w:rPr>
          <w:sz w:val="7"/>
        </w:rPr>
      </w:pPr>
      <w:r>
        <w:rPr>
          <w:color w:val="62749C"/>
          <w:spacing w:val="-10"/>
          <w:w w:val="70"/>
          <w:sz w:val="7"/>
        </w:rPr>
        <w:t>0</w:t>
      </w:r>
    </w:p>
    <w:p>
      <w:pPr>
        <w:spacing w:line="166" w:lineRule="exact" w:before="0"/>
        <w:ind w:left="0" w:right="170" w:firstLine="0"/>
        <w:jc w:val="righ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268736">
                <wp:simplePos x="0" y="0"/>
                <wp:positionH relativeFrom="page">
                  <wp:posOffset>7242111</wp:posOffset>
                </wp:positionH>
                <wp:positionV relativeFrom="paragraph">
                  <wp:posOffset>78921</wp:posOffset>
                </wp:positionV>
                <wp:extent cx="19685" cy="49530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1968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2628E"/>
                                <w:spacing w:val="-10"/>
                                <w:w w:val="6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244995pt;margin-top:6.214259pt;width:1.55pt;height:3.9pt;mso-position-horizontal-relative:page;mso-position-vertical-relative:paragraph;z-index:-22047744" type="#_x0000_t202" id="docshape71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2628E"/>
                          <w:spacing w:val="-10"/>
                          <w:w w:val="6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2628E"/>
          <w:spacing w:val="-5"/>
          <w:w w:val="70"/>
          <w:sz w:val="15"/>
        </w:rPr>
        <w:t>"'</w:t>
      </w:r>
    </w:p>
    <w:p>
      <w:pPr>
        <w:numPr>
          <w:ilvl w:val="1"/>
          <w:numId w:val="2"/>
        </w:numPr>
        <w:tabs>
          <w:tab w:pos="575" w:val="left" w:leader="none"/>
          <w:tab w:pos="10392" w:val="left" w:leader="none"/>
        </w:tabs>
        <w:spacing w:before="3"/>
        <w:ind w:left="575" w:right="0" w:hanging="559"/>
        <w:jc w:val="left"/>
        <w:rPr>
          <w:b/>
          <w:color w:val="161618"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1269248">
                <wp:simplePos x="0" y="0"/>
                <wp:positionH relativeFrom="page">
                  <wp:posOffset>7231022</wp:posOffset>
                </wp:positionH>
                <wp:positionV relativeFrom="paragraph">
                  <wp:posOffset>155201</wp:posOffset>
                </wp:positionV>
                <wp:extent cx="62865" cy="274955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62865" cy="274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32" w:lineRule="exact" w:before="0"/>
                              <w:ind w:left="0" w:right="0" w:firstLine="0"/>
                              <w:jc w:val="left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52628E"/>
                                <w:spacing w:val="-10"/>
                                <w:w w:val="90"/>
                                <w:sz w:val="3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371826pt;margin-top:12.220585pt;width:4.95pt;height:21.65pt;mso-position-horizontal-relative:page;mso-position-vertical-relative:paragraph;z-index:-22047232" type="#_x0000_t202" id="docshape72" filled="false" stroked="false">
                <v:textbox inset="0,0,0,0">
                  <w:txbxContent>
                    <w:p>
                      <w:pPr>
                        <w:spacing w:line="432" w:lineRule="exact" w:before="0"/>
                        <w:ind w:left="0" w:right="0" w:firstLine="0"/>
                        <w:jc w:val="left"/>
                        <w:rPr>
                          <w:sz w:val="39"/>
                        </w:rPr>
                      </w:pPr>
                      <w:r>
                        <w:rPr>
                          <w:color w:val="52628E"/>
                          <w:spacing w:val="-10"/>
                          <w:w w:val="90"/>
                          <w:sz w:val="3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7242111</wp:posOffset>
                </wp:positionH>
                <wp:positionV relativeFrom="paragraph">
                  <wp:posOffset>83189</wp:posOffset>
                </wp:positionV>
                <wp:extent cx="19685" cy="4953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1968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2628E"/>
                                <w:spacing w:val="-10"/>
                                <w:w w:val="6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244995pt;margin-top:6.550329pt;width:1.55pt;height:3.9pt;mso-position-horizontal-relative:page;mso-position-vertical-relative:paragraph;z-index:15764480" type="#_x0000_t202" id="docshape73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2628E"/>
                          <w:spacing w:val="-10"/>
                          <w:w w:val="6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7242027</wp:posOffset>
                </wp:positionH>
                <wp:positionV relativeFrom="paragraph">
                  <wp:posOffset>122432</wp:posOffset>
                </wp:positionV>
                <wp:extent cx="17145" cy="42545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17145" cy="4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52628E"/>
                                <w:spacing w:val="-10"/>
                                <w:w w:val="60"/>
                                <w:sz w:val="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238403pt;margin-top:9.640321pt;width:1.35pt;height:3.35pt;mso-position-horizontal-relative:page;mso-position-vertical-relative:paragraph;z-index:15764992" type="#_x0000_t202" id="docshape74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sz w:val="6"/>
                        </w:rPr>
                      </w:pPr>
                      <w:r>
                        <w:rPr>
                          <w:color w:val="52628E"/>
                          <w:spacing w:val="-10"/>
                          <w:w w:val="60"/>
                          <w:sz w:val="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TOC_250019" w:id="9"/>
      <w:r>
        <w:rPr>
          <w:b/>
          <w:color w:val="161618"/>
          <w:sz w:val="24"/>
        </w:rPr>
        <w:t>Competence of</w:t>
      </w:r>
      <w:r>
        <w:rPr>
          <w:b/>
          <w:color w:val="161618"/>
          <w:spacing w:val="-15"/>
          <w:sz w:val="24"/>
        </w:rPr>
        <w:t> </w:t>
      </w:r>
      <w:r>
        <w:rPr>
          <w:b/>
          <w:color w:val="161618"/>
          <w:spacing w:val="-2"/>
          <w:sz w:val="24"/>
        </w:rPr>
        <w:t>personnel</w:t>
      </w:r>
      <w:r>
        <w:rPr>
          <w:b/>
          <w:color w:val="161618"/>
          <w:sz w:val="24"/>
        </w:rPr>
        <w:tab/>
      </w:r>
      <w:bookmarkEnd w:id="9"/>
      <w:r>
        <w:rPr>
          <w:rFonts w:ascii="Arial"/>
          <w:color w:val="52628E"/>
          <w:spacing w:val="-10"/>
          <w:position w:val="15"/>
          <w:sz w:val="6"/>
        </w:rPr>
        <w:t>0</w:t>
      </w:r>
    </w:p>
    <w:p>
      <w:pPr>
        <w:pStyle w:val="BodyText"/>
        <w:spacing w:line="236" w:lineRule="exact" w:before="170"/>
        <w:ind w:left="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271296">
                <wp:simplePos x="0" y="0"/>
                <wp:positionH relativeFrom="page">
                  <wp:posOffset>7237000</wp:posOffset>
                </wp:positionH>
                <wp:positionV relativeFrom="paragraph">
                  <wp:posOffset>215639</wp:posOffset>
                </wp:positionV>
                <wp:extent cx="29209" cy="70485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29209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0"/>
                              </w:rPr>
                            </w:pPr>
                            <w:r>
                              <w:rPr>
                                <w:i/>
                                <w:color w:val="415089"/>
                                <w:spacing w:val="-10"/>
                                <w:w w:val="9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84259pt;margin-top:16.979525pt;width:2.3pt;height:5.55pt;mso-position-horizontal-relative:page;mso-position-vertical-relative:paragraph;z-index:-22045184" type="#_x0000_t202" id="docshape75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i/>
                          <w:sz w:val="10"/>
                        </w:rPr>
                      </w:pPr>
                      <w:r>
                        <w:rPr>
                          <w:i/>
                          <w:color w:val="415089"/>
                          <w:spacing w:val="-10"/>
                          <w:w w:val="90"/>
                          <w:sz w:val="10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8"/>
          <w:w w:val="105"/>
        </w:rPr>
        <w:t>Ensuring</w:t>
      </w:r>
      <w:r>
        <w:rPr>
          <w:color w:val="161618"/>
          <w:spacing w:val="21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17"/>
          <w:w w:val="105"/>
        </w:rPr>
        <w:t> </w:t>
      </w:r>
      <w:r>
        <w:rPr>
          <w:color w:val="262828"/>
          <w:w w:val="105"/>
        </w:rPr>
        <w:t>assignment</w:t>
      </w:r>
      <w:r>
        <w:rPr>
          <w:color w:val="262828"/>
          <w:spacing w:val="23"/>
          <w:w w:val="105"/>
        </w:rPr>
        <w:t> </w:t>
      </w:r>
      <w:r>
        <w:rPr>
          <w:color w:val="262828"/>
          <w:w w:val="105"/>
        </w:rPr>
        <w:t>of</w:t>
      </w:r>
      <w:r>
        <w:rPr>
          <w:color w:val="262828"/>
          <w:spacing w:val="23"/>
          <w:w w:val="105"/>
        </w:rPr>
        <w:t> </w:t>
      </w:r>
      <w:r>
        <w:rPr>
          <w:color w:val="262828"/>
          <w:w w:val="105"/>
        </w:rPr>
        <w:t>competent</w:t>
      </w:r>
      <w:r>
        <w:rPr>
          <w:color w:val="262828"/>
          <w:spacing w:val="25"/>
          <w:w w:val="105"/>
        </w:rPr>
        <w:t> </w:t>
      </w:r>
      <w:r>
        <w:rPr>
          <w:color w:val="161618"/>
          <w:w w:val="105"/>
        </w:rPr>
        <w:t>personnel</w:t>
      </w:r>
      <w:r>
        <w:rPr>
          <w:color w:val="161618"/>
          <w:spacing w:val="33"/>
          <w:w w:val="105"/>
        </w:rPr>
        <w:t> </w:t>
      </w:r>
      <w:r>
        <w:rPr>
          <w:color w:val="161618"/>
          <w:w w:val="105"/>
        </w:rPr>
        <w:t>is</w:t>
      </w:r>
      <w:r>
        <w:rPr>
          <w:color w:val="161618"/>
          <w:spacing w:val="12"/>
          <w:w w:val="105"/>
        </w:rPr>
        <w:t> </w:t>
      </w:r>
      <w:r>
        <w:rPr>
          <w:color w:val="262828"/>
          <w:w w:val="105"/>
        </w:rPr>
        <w:t>a</w:t>
      </w:r>
      <w:r>
        <w:rPr>
          <w:color w:val="262828"/>
          <w:spacing w:val="25"/>
          <w:w w:val="105"/>
        </w:rPr>
        <w:t> </w:t>
      </w:r>
      <w:r>
        <w:rPr>
          <w:color w:val="161618"/>
          <w:w w:val="105"/>
        </w:rPr>
        <w:t>responsibility</w:t>
      </w:r>
      <w:r>
        <w:rPr>
          <w:color w:val="161618"/>
          <w:spacing w:val="6"/>
          <w:w w:val="105"/>
        </w:rPr>
        <w:t> </w:t>
      </w:r>
      <w:r>
        <w:rPr>
          <w:color w:val="262828"/>
          <w:w w:val="105"/>
        </w:rPr>
        <w:t>of</w:t>
      </w:r>
      <w:r>
        <w:rPr>
          <w:color w:val="262828"/>
          <w:spacing w:val="22"/>
          <w:w w:val="105"/>
        </w:rPr>
        <w:t> </w:t>
      </w:r>
      <w:r>
        <w:rPr>
          <w:i/>
          <w:color w:val="262828"/>
          <w:w w:val="105"/>
        </w:rPr>
        <w:t>top</w:t>
      </w:r>
      <w:r>
        <w:rPr>
          <w:i/>
          <w:color w:val="262828"/>
          <w:spacing w:val="16"/>
          <w:w w:val="105"/>
        </w:rPr>
        <w:t> </w:t>
      </w:r>
      <w:r>
        <w:rPr>
          <w:i/>
          <w:color w:val="161618"/>
          <w:w w:val="105"/>
        </w:rPr>
        <w:t>management.</w:t>
      </w:r>
      <w:r>
        <w:rPr>
          <w:i/>
          <w:color w:val="161618"/>
          <w:spacing w:val="18"/>
          <w:w w:val="105"/>
        </w:rPr>
        <w:t> </w:t>
      </w:r>
      <w:r>
        <w:rPr>
          <w:color w:val="262828"/>
          <w:w w:val="105"/>
        </w:rPr>
        <w:t>Examples</w:t>
      </w:r>
      <w:r>
        <w:rPr>
          <w:color w:val="262828"/>
          <w:spacing w:val="31"/>
          <w:w w:val="105"/>
        </w:rPr>
        <w:t> </w:t>
      </w:r>
      <w:r>
        <w:rPr>
          <w:color w:val="161618"/>
          <w:spacing w:val="-5"/>
          <w:w w:val="105"/>
        </w:rPr>
        <w:t>of</w:t>
      </w:r>
    </w:p>
    <w:p>
      <w:pPr>
        <w:pStyle w:val="BodyText"/>
        <w:tabs>
          <w:tab w:pos="10382" w:val="left" w:leader="none"/>
        </w:tabs>
        <w:spacing w:line="228" w:lineRule="exact"/>
        <w:ind w:left="25"/>
        <w:rPr>
          <w:position w:val="5"/>
          <w:sz w:val="15"/>
        </w:rPr>
      </w:pPr>
      <w:r>
        <w:rPr>
          <w:color w:val="161618"/>
          <w:w w:val="105"/>
        </w:rPr>
        <w:t>the</w:t>
      </w:r>
      <w:r>
        <w:rPr>
          <w:color w:val="161618"/>
          <w:spacing w:val="76"/>
          <w:w w:val="105"/>
        </w:rPr>
        <w:t> </w:t>
      </w:r>
      <w:r>
        <w:rPr>
          <w:color w:val="161618"/>
          <w:w w:val="105"/>
        </w:rPr>
        <w:t>personnel</w:t>
      </w:r>
      <w:r>
        <w:rPr>
          <w:color w:val="161618"/>
          <w:spacing w:val="17"/>
          <w:w w:val="105"/>
        </w:rPr>
        <w:t> </w:t>
      </w:r>
      <w:r>
        <w:rPr>
          <w:color w:val="161618"/>
          <w:w w:val="105"/>
        </w:rPr>
        <w:t>that</w:t>
      </w:r>
      <w:r>
        <w:rPr>
          <w:color w:val="161618"/>
          <w:spacing w:val="1"/>
          <w:w w:val="105"/>
        </w:rPr>
        <w:t> </w:t>
      </w:r>
      <w:r>
        <w:rPr>
          <w:color w:val="161618"/>
          <w:w w:val="105"/>
        </w:rPr>
        <w:t>can</w:t>
      </w:r>
      <w:r>
        <w:rPr>
          <w:color w:val="161618"/>
          <w:spacing w:val="16"/>
          <w:w w:val="105"/>
        </w:rPr>
        <w:t> </w:t>
      </w:r>
      <w:r>
        <w:rPr>
          <w:color w:val="161618"/>
          <w:w w:val="105"/>
        </w:rPr>
        <w:t>be</w:t>
      </w:r>
      <w:r>
        <w:rPr>
          <w:color w:val="161618"/>
          <w:spacing w:val="6"/>
          <w:w w:val="105"/>
        </w:rPr>
        <w:t> </w:t>
      </w:r>
      <w:r>
        <w:rPr>
          <w:color w:val="161618"/>
          <w:w w:val="105"/>
        </w:rPr>
        <w:t>involved</w:t>
      </w:r>
      <w:r>
        <w:rPr>
          <w:color w:val="161618"/>
          <w:spacing w:val="20"/>
          <w:w w:val="105"/>
        </w:rPr>
        <w:t> </w:t>
      </w:r>
      <w:r>
        <w:rPr>
          <w:color w:val="161618"/>
          <w:w w:val="105"/>
        </w:rPr>
        <w:t>in</w:t>
      </w:r>
      <w:r>
        <w:rPr>
          <w:color w:val="161618"/>
          <w:spacing w:val="2"/>
          <w:w w:val="105"/>
        </w:rPr>
        <w:t> </w:t>
      </w:r>
      <w:r>
        <w:rPr>
          <w:color w:val="262828"/>
          <w:w w:val="105"/>
        </w:rPr>
        <w:t>specific</w:t>
      </w:r>
      <w:r>
        <w:rPr>
          <w:color w:val="262828"/>
          <w:spacing w:val="4"/>
          <w:w w:val="105"/>
        </w:rPr>
        <w:t> </w:t>
      </w:r>
      <w:r>
        <w:rPr>
          <w:i/>
          <w:color w:val="161618"/>
          <w:w w:val="105"/>
        </w:rPr>
        <w:t>risk</w:t>
      </w:r>
      <w:r>
        <w:rPr>
          <w:i/>
          <w:color w:val="161618"/>
          <w:spacing w:val="11"/>
          <w:w w:val="105"/>
        </w:rPr>
        <w:t> </w:t>
      </w:r>
      <w:r>
        <w:rPr>
          <w:i/>
          <w:color w:val="161618"/>
          <w:w w:val="105"/>
        </w:rPr>
        <w:t>management</w:t>
      </w:r>
      <w:r>
        <w:rPr>
          <w:i/>
          <w:color w:val="161618"/>
          <w:spacing w:val="11"/>
          <w:w w:val="105"/>
        </w:rPr>
        <w:t> </w:t>
      </w:r>
      <w:r>
        <w:rPr>
          <w:color w:val="161618"/>
          <w:w w:val="105"/>
        </w:rPr>
        <w:t>tasks </w:t>
      </w:r>
      <w:r>
        <w:rPr>
          <w:color w:val="262828"/>
          <w:w w:val="105"/>
        </w:rPr>
        <w:t>and</w:t>
      </w:r>
      <w:r>
        <w:rPr>
          <w:color w:val="262828"/>
          <w:spacing w:val="5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7"/>
          <w:w w:val="105"/>
        </w:rPr>
        <w:t> </w:t>
      </w:r>
      <w:r>
        <w:rPr>
          <w:color w:val="161618"/>
          <w:w w:val="105"/>
        </w:rPr>
        <w:t>relevant</w:t>
      </w:r>
      <w:r>
        <w:rPr>
          <w:color w:val="161618"/>
          <w:spacing w:val="7"/>
          <w:w w:val="105"/>
        </w:rPr>
        <w:t> </w:t>
      </w:r>
      <w:r>
        <w:rPr>
          <w:color w:val="161618"/>
          <w:w w:val="105"/>
        </w:rPr>
        <w:t>knowledge</w:t>
      </w:r>
      <w:r>
        <w:rPr>
          <w:color w:val="161618"/>
          <w:spacing w:val="16"/>
          <w:w w:val="105"/>
        </w:rPr>
        <w:t> </w:t>
      </w:r>
      <w:r>
        <w:rPr>
          <w:color w:val="262828"/>
          <w:spacing w:val="-5"/>
          <w:w w:val="105"/>
        </w:rPr>
        <w:t>and</w:t>
      </w:r>
      <w:r>
        <w:rPr>
          <w:color w:val="262828"/>
        </w:rPr>
        <w:tab/>
      </w:r>
      <w:r>
        <w:rPr>
          <w:color w:val="52628E"/>
          <w:spacing w:val="-5"/>
          <w:w w:val="105"/>
          <w:position w:val="5"/>
          <w:sz w:val="15"/>
        </w:rPr>
        <w:t>"'</w:t>
      </w:r>
    </w:p>
    <w:p>
      <w:pPr>
        <w:pStyle w:val="BodyText"/>
        <w:spacing w:line="245" w:lineRule="exact"/>
        <w:ind w:left="24"/>
        <w:rPr>
          <w:sz w:val="22"/>
        </w:rPr>
      </w:pPr>
      <w:r>
        <w:rPr>
          <w:color w:val="262828"/>
          <w:w w:val="105"/>
        </w:rPr>
        <w:t>experience</w:t>
      </w:r>
      <w:r>
        <w:rPr>
          <w:color w:val="262828"/>
          <w:spacing w:val="2"/>
          <w:w w:val="105"/>
        </w:rPr>
        <w:t> </w:t>
      </w:r>
      <w:r>
        <w:rPr>
          <w:color w:val="262828"/>
          <w:w w:val="105"/>
        </w:rPr>
        <w:t>supporting</w:t>
      </w:r>
      <w:r>
        <w:rPr>
          <w:color w:val="262828"/>
          <w:spacing w:val="8"/>
          <w:w w:val="105"/>
        </w:rPr>
        <w:t> </w:t>
      </w:r>
      <w:r>
        <w:rPr>
          <w:color w:val="262828"/>
          <w:w w:val="105"/>
        </w:rPr>
        <w:t>effective</w:t>
      </w:r>
      <w:r>
        <w:rPr>
          <w:color w:val="262828"/>
          <w:spacing w:val="7"/>
          <w:w w:val="105"/>
        </w:rPr>
        <w:t> </w:t>
      </w:r>
      <w:r>
        <w:rPr>
          <w:color w:val="161618"/>
          <w:w w:val="105"/>
        </w:rPr>
        <w:t>completion</w:t>
      </w:r>
      <w:r>
        <w:rPr>
          <w:color w:val="161618"/>
          <w:spacing w:val="13"/>
          <w:w w:val="105"/>
        </w:rPr>
        <w:t> </w:t>
      </w:r>
      <w:r>
        <w:rPr>
          <w:color w:val="262828"/>
          <w:w w:val="105"/>
        </w:rPr>
        <w:t>of</w:t>
      </w:r>
      <w:r>
        <w:rPr>
          <w:color w:val="262828"/>
          <w:spacing w:val="-1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2"/>
          <w:w w:val="105"/>
        </w:rPr>
        <w:t> </w:t>
      </w:r>
      <w:r>
        <w:rPr>
          <w:color w:val="262828"/>
          <w:w w:val="105"/>
        </w:rPr>
        <w:t>associated</w:t>
      </w:r>
      <w:r>
        <w:rPr>
          <w:color w:val="262828"/>
          <w:spacing w:val="18"/>
          <w:w w:val="105"/>
        </w:rPr>
        <w:t> </w:t>
      </w:r>
      <w:r>
        <w:rPr>
          <w:color w:val="161618"/>
          <w:w w:val="105"/>
        </w:rPr>
        <w:t>tasks</w:t>
      </w:r>
      <w:r>
        <w:rPr>
          <w:color w:val="161618"/>
          <w:spacing w:val="-9"/>
          <w:w w:val="105"/>
        </w:rPr>
        <w:t> </w:t>
      </w:r>
      <w:r>
        <w:rPr>
          <w:color w:val="262828"/>
          <w:w w:val="105"/>
        </w:rPr>
        <w:t>are</w:t>
      </w:r>
      <w:r>
        <w:rPr>
          <w:color w:val="262828"/>
          <w:spacing w:val="-10"/>
          <w:w w:val="105"/>
        </w:rPr>
        <w:t> </w:t>
      </w:r>
      <w:r>
        <w:rPr>
          <w:color w:val="262828"/>
          <w:w w:val="105"/>
        </w:rPr>
        <w:t>given</w:t>
      </w:r>
      <w:r>
        <w:rPr>
          <w:color w:val="262828"/>
          <w:spacing w:val="9"/>
          <w:w w:val="105"/>
        </w:rPr>
        <w:t> </w:t>
      </w:r>
      <w:r>
        <w:rPr>
          <w:color w:val="161618"/>
          <w:w w:val="105"/>
        </w:rPr>
        <w:t>in</w:t>
      </w:r>
      <w:r>
        <w:rPr>
          <w:color w:val="161618"/>
          <w:spacing w:val="-13"/>
          <w:w w:val="105"/>
        </w:rPr>
        <w:t> </w:t>
      </w:r>
      <w:r>
        <w:rPr>
          <w:color w:val="1C3689"/>
          <w:w w:val="105"/>
          <w:u w:val="thick" w:color="2D4D97"/>
        </w:rPr>
        <w:t>Table</w:t>
      </w:r>
      <w:r>
        <w:rPr>
          <w:color w:val="1C3689"/>
          <w:spacing w:val="8"/>
          <w:w w:val="105"/>
          <w:u w:val="thick" w:color="2D4D97"/>
        </w:rPr>
        <w:t> </w:t>
      </w:r>
      <w:r>
        <w:rPr>
          <w:color w:val="2D4D97"/>
          <w:spacing w:val="-5"/>
          <w:w w:val="105"/>
          <w:sz w:val="22"/>
          <w:u w:val="thick" w:color="2D4D97"/>
        </w:rPr>
        <w:t>l.</w:t>
      </w:r>
    </w:p>
    <w:p>
      <w:pPr>
        <w:pStyle w:val="BodyText"/>
        <w:spacing w:line="232" w:lineRule="auto" w:before="171"/>
        <w:ind w:left="35" w:right="1422" w:hanging="12"/>
        <w:jc w:val="both"/>
      </w:pPr>
      <w:r>
        <w:rPr>
          <w:color w:val="161618"/>
          <w:w w:val="105"/>
        </w:rPr>
        <w:t>Some</w:t>
      </w:r>
      <w:r>
        <w:rPr>
          <w:color w:val="161618"/>
          <w:spacing w:val="40"/>
          <w:w w:val="105"/>
        </w:rPr>
        <w:t> </w:t>
      </w:r>
      <w:r>
        <w:rPr>
          <w:i/>
          <w:color w:val="161618"/>
          <w:w w:val="105"/>
        </w:rPr>
        <w:t>risk</w:t>
      </w:r>
      <w:r>
        <w:rPr>
          <w:i/>
          <w:color w:val="161618"/>
          <w:spacing w:val="40"/>
          <w:w w:val="105"/>
        </w:rPr>
        <w:t> </w:t>
      </w:r>
      <w:r>
        <w:rPr>
          <w:i/>
          <w:color w:val="161618"/>
          <w:w w:val="105"/>
        </w:rPr>
        <w:t>management</w:t>
      </w:r>
      <w:r>
        <w:rPr>
          <w:i/>
          <w:color w:val="161618"/>
          <w:spacing w:val="40"/>
          <w:w w:val="105"/>
        </w:rPr>
        <w:t> </w:t>
      </w:r>
      <w:r>
        <w:rPr>
          <w:color w:val="262828"/>
          <w:w w:val="105"/>
        </w:rPr>
        <w:t>activities</w:t>
      </w:r>
      <w:r>
        <w:rPr>
          <w:color w:val="262828"/>
          <w:spacing w:val="40"/>
          <w:w w:val="105"/>
        </w:rPr>
        <w:t> </w:t>
      </w:r>
      <w:r>
        <w:rPr>
          <w:color w:val="161618"/>
          <w:w w:val="105"/>
        </w:rPr>
        <w:t>can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be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performed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by</w:t>
      </w:r>
      <w:r>
        <w:rPr>
          <w:color w:val="161618"/>
          <w:spacing w:val="40"/>
          <w:w w:val="105"/>
        </w:rPr>
        <w:t> </w:t>
      </w:r>
      <w:r>
        <w:rPr>
          <w:color w:val="262828"/>
          <w:w w:val="105"/>
        </w:rPr>
        <w:t>external</w:t>
      </w:r>
      <w:r>
        <w:rPr>
          <w:color w:val="262828"/>
          <w:spacing w:val="40"/>
          <w:w w:val="105"/>
        </w:rPr>
        <w:t> </w:t>
      </w:r>
      <w:r>
        <w:rPr>
          <w:color w:val="262828"/>
          <w:w w:val="105"/>
        </w:rPr>
        <w:t>consultants</w:t>
      </w:r>
      <w:r>
        <w:rPr>
          <w:color w:val="262828"/>
          <w:spacing w:val="40"/>
          <w:w w:val="105"/>
        </w:rPr>
        <w:t> </w:t>
      </w:r>
      <w:r>
        <w:rPr>
          <w:color w:val="161618"/>
          <w:w w:val="105"/>
        </w:rPr>
        <w:t>or</w:t>
      </w:r>
      <w:r>
        <w:rPr>
          <w:color w:val="161618"/>
          <w:w w:val="105"/>
        </w:rPr>
        <w:t> </w:t>
      </w:r>
      <w:r>
        <w:rPr>
          <w:color w:val="262828"/>
          <w:w w:val="105"/>
        </w:rPr>
        <w:t>specialists.</w:t>
      </w:r>
      <w:r>
        <w:rPr>
          <w:color w:val="262828"/>
          <w:spacing w:val="40"/>
          <w:w w:val="105"/>
        </w:rPr>
        <w:t> </w:t>
      </w:r>
      <w:r>
        <w:rPr>
          <w:color w:val="161618"/>
          <w:w w:val="105"/>
        </w:rPr>
        <w:t>The required </w:t>
      </w:r>
      <w:r>
        <w:rPr>
          <w:color w:val="262828"/>
          <w:w w:val="105"/>
        </w:rPr>
        <w:t>competence should </w:t>
      </w:r>
      <w:r>
        <w:rPr>
          <w:color w:val="161618"/>
          <w:w w:val="105"/>
        </w:rPr>
        <w:t>be documented</w:t>
      </w:r>
      <w:r>
        <w:rPr>
          <w:color w:val="161618"/>
          <w:w w:val="105"/>
        </w:rPr>
        <w:t> </w:t>
      </w:r>
      <w:r>
        <w:rPr>
          <w:color w:val="262828"/>
          <w:w w:val="105"/>
        </w:rPr>
        <w:t>as</w:t>
      </w:r>
      <w:r>
        <w:rPr>
          <w:color w:val="262828"/>
          <w:spacing w:val="-2"/>
          <w:w w:val="105"/>
        </w:rPr>
        <w:t> </w:t>
      </w:r>
      <w:r>
        <w:rPr>
          <w:color w:val="161618"/>
          <w:w w:val="105"/>
        </w:rPr>
        <w:t>well </w:t>
      </w:r>
      <w:r>
        <w:rPr>
          <w:color w:val="262828"/>
          <w:w w:val="105"/>
        </w:rPr>
        <w:t>as</w:t>
      </w:r>
      <w:r>
        <w:rPr>
          <w:color w:val="262828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2"/>
          <w:w w:val="105"/>
        </w:rPr>
        <w:t> </w:t>
      </w:r>
      <w:r>
        <w:rPr>
          <w:i/>
          <w:color w:val="262828"/>
          <w:w w:val="105"/>
        </w:rPr>
        <w:t>objective evidence </w:t>
      </w:r>
      <w:r>
        <w:rPr>
          <w:color w:val="161618"/>
          <w:w w:val="105"/>
        </w:rPr>
        <w:t>of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4"/>
          <w:w w:val="105"/>
        </w:rPr>
        <w:t> </w:t>
      </w:r>
      <w:r>
        <w:rPr>
          <w:color w:val="262828"/>
          <w:w w:val="105"/>
        </w:rPr>
        <w:t>fulfilment of </w:t>
      </w:r>
      <w:r>
        <w:rPr>
          <w:color w:val="161618"/>
          <w:w w:val="105"/>
        </w:rPr>
        <w:t>these </w:t>
      </w:r>
      <w:r>
        <w:rPr>
          <w:color w:val="161618"/>
          <w:spacing w:val="-2"/>
          <w:w w:val="105"/>
        </w:rPr>
        <w:t>requirements</w:t>
      </w:r>
      <w:r>
        <w:rPr>
          <w:color w:val="464646"/>
          <w:spacing w:val="-2"/>
          <w:w w:val="105"/>
        </w:rPr>
        <w:t>.</w:t>
      </w:r>
    </w:p>
    <w:p>
      <w:pPr>
        <w:pStyle w:val="BodyText"/>
        <w:spacing w:before="9"/>
        <w:rPr>
          <w:sz w:val="22"/>
        </w:rPr>
      </w:pPr>
    </w:p>
    <w:p>
      <w:pPr>
        <w:spacing w:before="1"/>
        <w:ind w:left="581" w:right="0" w:firstLine="0"/>
        <w:jc w:val="left"/>
        <w:rPr>
          <w:b/>
          <w:sz w:val="22"/>
        </w:rPr>
      </w:pPr>
      <w:r>
        <w:rPr>
          <w:b/>
          <w:color w:val="161618"/>
          <w:sz w:val="22"/>
        </w:rPr>
        <w:t>Table</w:t>
      </w:r>
      <w:r>
        <w:rPr>
          <w:b/>
          <w:color w:val="161618"/>
          <w:spacing w:val="5"/>
          <w:sz w:val="22"/>
        </w:rPr>
        <w:t> </w:t>
      </w:r>
      <w:r>
        <w:rPr>
          <w:b/>
          <w:color w:val="161618"/>
          <w:sz w:val="22"/>
        </w:rPr>
        <w:t>1</w:t>
      </w:r>
      <w:r>
        <w:rPr>
          <w:b/>
          <w:color w:val="161618"/>
          <w:spacing w:val="5"/>
          <w:sz w:val="22"/>
        </w:rPr>
        <w:t> </w:t>
      </w:r>
      <w:r>
        <w:rPr>
          <w:color w:val="161618"/>
          <w:sz w:val="22"/>
        </w:rPr>
        <w:t>-</w:t>
      </w:r>
      <w:r>
        <w:rPr>
          <w:color w:val="161618"/>
          <w:spacing w:val="49"/>
          <w:sz w:val="22"/>
        </w:rPr>
        <w:t>  </w:t>
      </w:r>
      <w:r>
        <w:rPr>
          <w:b/>
          <w:color w:val="161618"/>
          <w:sz w:val="22"/>
        </w:rPr>
        <w:t>Examples</w:t>
      </w:r>
      <w:r>
        <w:rPr>
          <w:b/>
          <w:color w:val="161618"/>
          <w:spacing w:val="8"/>
          <w:sz w:val="22"/>
        </w:rPr>
        <w:t> </w:t>
      </w:r>
      <w:r>
        <w:rPr>
          <w:b/>
          <w:color w:val="161618"/>
          <w:sz w:val="22"/>
        </w:rPr>
        <w:t>of</w:t>
      </w:r>
      <w:r>
        <w:rPr>
          <w:b/>
          <w:color w:val="161618"/>
          <w:spacing w:val="-6"/>
          <w:sz w:val="22"/>
        </w:rPr>
        <w:t> </w:t>
      </w:r>
      <w:r>
        <w:rPr>
          <w:b/>
          <w:color w:val="161618"/>
          <w:sz w:val="22"/>
        </w:rPr>
        <w:t>competent</w:t>
      </w:r>
      <w:r>
        <w:rPr>
          <w:b/>
          <w:color w:val="161618"/>
          <w:spacing w:val="9"/>
          <w:sz w:val="22"/>
        </w:rPr>
        <w:t> </w:t>
      </w:r>
      <w:r>
        <w:rPr>
          <w:b/>
          <w:color w:val="161618"/>
          <w:sz w:val="22"/>
        </w:rPr>
        <w:t>personnel</w:t>
      </w:r>
      <w:r>
        <w:rPr>
          <w:b/>
          <w:color w:val="161618"/>
          <w:spacing w:val="14"/>
          <w:sz w:val="22"/>
        </w:rPr>
        <w:t> </w:t>
      </w:r>
      <w:r>
        <w:rPr>
          <w:b/>
          <w:color w:val="161618"/>
          <w:sz w:val="22"/>
        </w:rPr>
        <w:t>and</w:t>
      </w:r>
      <w:r>
        <w:rPr>
          <w:b/>
          <w:color w:val="161618"/>
          <w:spacing w:val="1"/>
          <w:sz w:val="22"/>
        </w:rPr>
        <w:t> </w:t>
      </w:r>
      <w:r>
        <w:rPr>
          <w:b/>
          <w:color w:val="161618"/>
          <w:sz w:val="22"/>
        </w:rPr>
        <w:t>relevant</w:t>
      </w:r>
      <w:r>
        <w:rPr>
          <w:b/>
          <w:color w:val="161618"/>
          <w:spacing w:val="4"/>
          <w:sz w:val="22"/>
        </w:rPr>
        <w:t> </w:t>
      </w:r>
      <w:r>
        <w:rPr>
          <w:b/>
          <w:color w:val="161618"/>
          <w:sz w:val="22"/>
        </w:rPr>
        <w:t>knowledge</w:t>
      </w:r>
      <w:r>
        <w:rPr>
          <w:b/>
          <w:color w:val="161618"/>
          <w:spacing w:val="7"/>
          <w:sz w:val="22"/>
        </w:rPr>
        <w:t> </w:t>
      </w:r>
      <w:r>
        <w:rPr>
          <w:b/>
          <w:color w:val="161618"/>
          <w:sz w:val="22"/>
        </w:rPr>
        <w:t>and</w:t>
      </w:r>
      <w:r>
        <w:rPr>
          <w:b/>
          <w:color w:val="161618"/>
          <w:spacing w:val="-2"/>
          <w:sz w:val="22"/>
        </w:rPr>
        <w:t> experience</w:t>
      </w:r>
    </w:p>
    <w:p>
      <w:pPr>
        <w:pStyle w:val="BodyText"/>
        <w:spacing w:before="10"/>
        <w:rPr>
          <w:b/>
          <w:sz w:val="10"/>
        </w:rPr>
      </w:pPr>
    </w:p>
    <w:tbl>
      <w:tblPr>
        <w:tblW w:w="0" w:type="auto"/>
        <w:jc w:val="left"/>
        <w:tblInd w:w="16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8"/>
        <w:gridCol w:w="3332"/>
      </w:tblGrid>
      <w:tr>
        <w:trPr>
          <w:trHeight w:val="273" w:hRule="atLeast"/>
        </w:trPr>
        <w:tc>
          <w:tcPr>
            <w:tcW w:w="267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9" w:lineRule="exact" w:before="24"/>
              <w:ind w:left="393"/>
              <w:rPr>
                <w:b/>
                <w:sz w:val="20"/>
              </w:rPr>
            </w:pPr>
            <w:r>
              <w:rPr>
                <w:b/>
                <w:color w:val="161618"/>
                <w:spacing w:val="-2"/>
                <w:w w:val="105"/>
                <w:sz w:val="20"/>
              </w:rPr>
              <w:t>Personnel</w:t>
            </w:r>
            <w:r>
              <w:rPr>
                <w:b/>
                <w:color w:val="161618"/>
                <w:w w:val="105"/>
                <w:sz w:val="20"/>
              </w:rPr>
              <w:t> </w:t>
            </w:r>
            <w:r>
              <w:rPr>
                <w:b/>
                <w:color w:val="161618"/>
                <w:spacing w:val="-2"/>
                <w:w w:val="105"/>
                <w:sz w:val="20"/>
              </w:rPr>
              <w:t>or</w:t>
            </w:r>
            <w:r>
              <w:rPr>
                <w:b/>
                <w:color w:val="161618"/>
                <w:spacing w:val="-11"/>
                <w:w w:val="105"/>
                <w:sz w:val="20"/>
              </w:rPr>
              <w:t> </w:t>
            </w:r>
            <w:r>
              <w:rPr>
                <w:b/>
                <w:color w:val="161618"/>
                <w:spacing w:val="-2"/>
                <w:w w:val="105"/>
                <w:sz w:val="20"/>
              </w:rPr>
              <w:t>function</w:t>
            </w:r>
          </w:p>
        </w:tc>
        <w:tc>
          <w:tcPr>
            <w:tcW w:w="333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9"/>
              <w:ind w:left="519"/>
              <w:rPr>
                <w:b/>
                <w:sz w:val="20"/>
              </w:rPr>
            </w:pPr>
            <w:r>
              <w:rPr>
                <w:b/>
                <w:color w:val="161618"/>
                <w:sz w:val="20"/>
              </w:rPr>
              <w:t>Knowledge</w:t>
            </w:r>
            <w:r>
              <w:rPr>
                <w:b/>
                <w:color w:val="161618"/>
                <w:spacing w:val="5"/>
                <w:sz w:val="20"/>
              </w:rPr>
              <w:t> </w:t>
            </w:r>
            <w:r>
              <w:rPr>
                <w:b/>
                <w:color w:val="161618"/>
                <w:sz w:val="20"/>
              </w:rPr>
              <w:t>and</w:t>
            </w:r>
            <w:r>
              <w:rPr>
                <w:b/>
                <w:color w:val="161618"/>
                <w:spacing w:val="-4"/>
                <w:sz w:val="20"/>
              </w:rPr>
              <w:t> </w:t>
            </w:r>
            <w:r>
              <w:rPr>
                <w:b/>
                <w:color w:val="161618"/>
                <w:spacing w:val="-2"/>
                <w:sz w:val="20"/>
              </w:rPr>
              <w:t>experience</w:t>
            </w:r>
          </w:p>
        </w:tc>
      </w:tr>
      <w:tr>
        <w:trPr>
          <w:trHeight w:val="273" w:hRule="atLeast"/>
        </w:trPr>
        <w:tc>
          <w:tcPr>
            <w:tcW w:w="2678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8" w:lineRule="exact" w:before="15"/>
              <w:ind w:left="62"/>
              <w:rPr>
                <w:sz w:val="18"/>
              </w:rPr>
            </w:pPr>
            <w:r>
              <w:rPr>
                <w:i/>
                <w:color w:val="262828"/>
                <w:w w:val="90"/>
                <w:sz w:val="21"/>
              </w:rPr>
              <w:t>Risk</w:t>
            </w:r>
            <w:r>
              <w:rPr>
                <w:i/>
                <w:color w:val="262828"/>
                <w:spacing w:val="11"/>
                <w:sz w:val="21"/>
              </w:rPr>
              <w:t> </w:t>
            </w:r>
            <w:r>
              <w:rPr>
                <w:i/>
                <w:color w:val="161618"/>
                <w:w w:val="90"/>
                <w:sz w:val="21"/>
              </w:rPr>
              <w:t>management</w:t>
            </w:r>
            <w:r>
              <w:rPr>
                <w:i/>
                <w:color w:val="161618"/>
                <w:spacing w:val="24"/>
                <w:sz w:val="21"/>
              </w:rPr>
              <w:t> </w:t>
            </w:r>
            <w:r>
              <w:rPr>
                <w:color w:val="262828"/>
                <w:spacing w:val="-4"/>
                <w:w w:val="90"/>
                <w:sz w:val="18"/>
              </w:rPr>
              <w:t>owner</w:t>
            </w:r>
          </w:p>
        </w:tc>
        <w:tc>
          <w:tcPr>
            <w:tcW w:w="33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"/>
              <w:ind w:left="66"/>
              <w:rPr>
                <w:i/>
                <w:sz w:val="21"/>
              </w:rPr>
            </w:pPr>
            <w:r>
              <w:rPr>
                <w:i/>
                <w:color w:val="161618"/>
                <w:w w:val="90"/>
                <w:sz w:val="21"/>
              </w:rPr>
              <w:t>Medical</w:t>
            </w:r>
            <w:r>
              <w:rPr>
                <w:i/>
                <w:color w:val="161618"/>
                <w:spacing w:val="6"/>
                <w:sz w:val="21"/>
              </w:rPr>
              <w:t> </w:t>
            </w:r>
            <w:r>
              <w:rPr>
                <w:i/>
                <w:color w:val="161618"/>
                <w:w w:val="90"/>
                <w:sz w:val="21"/>
              </w:rPr>
              <w:t>device</w:t>
            </w:r>
            <w:r>
              <w:rPr>
                <w:i/>
                <w:color w:val="161618"/>
                <w:spacing w:val="-1"/>
                <w:w w:val="90"/>
                <w:sz w:val="21"/>
              </w:rPr>
              <w:t> </w:t>
            </w:r>
            <w:r>
              <w:rPr>
                <w:i/>
                <w:color w:val="161618"/>
                <w:w w:val="90"/>
                <w:sz w:val="21"/>
              </w:rPr>
              <w:t>risk</w:t>
            </w:r>
            <w:r>
              <w:rPr>
                <w:i/>
                <w:color w:val="161618"/>
                <w:spacing w:val="-3"/>
                <w:sz w:val="21"/>
              </w:rPr>
              <w:t> </w:t>
            </w:r>
            <w:r>
              <w:rPr>
                <w:i/>
                <w:color w:val="161618"/>
                <w:w w:val="90"/>
                <w:sz w:val="21"/>
              </w:rPr>
              <w:t>management</w:t>
            </w:r>
            <w:r>
              <w:rPr>
                <w:i/>
                <w:color w:val="161618"/>
                <w:spacing w:val="21"/>
                <w:sz w:val="21"/>
              </w:rPr>
              <w:t> </w:t>
            </w:r>
            <w:r>
              <w:rPr>
                <w:i/>
                <w:color w:val="161618"/>
                <w:spacing w:val="-2"/>
                <w:w w:val="90"/>
                <w:sz w:val="21"/>
              </w:rPr>
              <w:t>process</w:t>
            </w:r>
          </w:p>
        </w:tc>
      </w:tr>
      <w:tr>
        <w:trPr>
          <w:trHeight w:val="494" w:hRule="atLeast"/>
        </w:trPr>
        <w:tc>
          <w:tcPr>
            <w:tcW w:w="2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3"/>
              <w:ind w:left="58"/>
              <w:rPr>
                <w:sz w:val="18"/>
              </w:rPr>
            </w:pPr>
            <w:r>
              <w:rPr>
                <w:color w:val="161618"/>
                <w:w w:val="110"/>
                <w:sz w:val="18"/>
              </w:rPr>
              <w:t>Engineer</w:t>
            </w:r>
            <w:r>
              <w:rPr>
                <w:color w:val="161618"/>
                <w:spacing w:val="5"/>
                <w:w w:val="110"/>
                <w:sz w:val="18"/>
              </w:rPr>
              <w:t> </w:t>
            </w:r>
            <w:r>
              <w:rPr>
                <w:color w:val="262828"/>
                <w:w w:val="110"/>
                <w:sz w:val="18"/>
              </w:rPr>
              <w:t>or</w:t>
            </w:r>
            <w:r>
              <w:rPr>
                <w:color w:val="262828"/>
                <w:spacing w:val="4"/>
                <w:w w:val="110"/>
                <w:sz w:val="18"/>
              </w:rPr>
              <w:t> </w:t>
            </w:r>
            <w:r>
              <w:rPr>
                <w:color w:val="262828"/>
                <w:spacing w:val="-2"/>
                <w:w w:val="110"/>
                <w:sz w:val="18"/>
              </w:rPr>
              <w:t>scientist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2" w:lineRule="auto" w:before="26"/>
              <w:ind w:left="60" w:firstLine="5"/>
              <w:rPr>
                <w:sz w:val="18"/>
              </w:rPr>
            </w:pPr>
            <w:r>
              <w:rPr>
                <w:i/>
                <w:color w:val="161618"/>
                <w:sz w:val="21"/>
              </w:rPr>
              <w:t>Medical device</w:t>
            </w:r>
            <w:r>
              <w:rPr>
                <w:i/>
                <w:color w:val="161618"/>
                <w:spacing w:val="-6"/>
                <w:sz w:val="21"/>
              </w:rPr>
              <w:t> </w:t>
            </w:r>
            <w:r>
              <w:rPr>
                <w:color w:val="161618"/>
                <w:sz w:val="18"/>
              </w:rPr>
              <w:t>technologies, design </w:t>
            </w:r>
            <w:r>
              <w:rPr>
                <w:color w:val="262828"/>
                <w:sz w:val="18"/>
              </w:rPr>
              <w:t>and </w:t>
            </w:r>
            <w:r>
              <w:rPr>
                <w:color w:val="262828"/>
                <w:w w:val="105"/>
                <w:sz w:val="18"/>
              </w:rPr>
              <w:t>operating principles</w:t>
            </w:r>
          </w:p>
        </w:tc>
      </w:tr>
      <w:tr>
        <w:trPr>
          <w:trHeight w:val="283" w:hRule="atLeast"/>
        </w:trPr>
        <w:tc>
          <w:tcPr>
            <w:tcW w:w="2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3"/>
              <w:ind w:left="55"/>
              <w:rPr>
                <w:sz w:val="18"/>
              </w:rPr>
            </w:pPr>
            <w:r>
              <w:rPr>
                <w:color w:val="161618"/>
                <w:spacing w:val="-2"/>
                <w:w w:val="110"/>
                <w:sz w:val="18"/>
              </w:rPr>
              <w:t>Operations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5"/>
              <w:ind w:left="64"/>
              <w:rPr>
                <w:i/>
                <w:sz w:val="21"/>
              </w:rPr>
            </w:pPr>
            <w:r>
              <w:rPr>
                <w:color w:val="161618"/>
                <w:spacing w:val="2"/>
                <w:w w:val="105"/>
                <w:sz w:val="18"/>
              </w:rPr>
              <w:t>Manufacturing</w:t>
            </w:r>
            <w:r>
              <w:rPr>
                <w:color w:val="161618"/>
                <w:spacing w:val="72"/>
                <w:w w:val="105"/>
                <w:sz w:val="18"/>
              </w:rPr>
              <w:t> </w:t>
            </w:r>
            <w:r>
              <w:rPr>
                <w:i/>
                <w:color w:val="262828"/>
                <w:spacing w:val="-2"/>
                <w:w w:val="105"/>
                <w:sz w:val="21"/>
              </w:rPr>
              <w:t>processes</w:t>
            </w:r>
          </w:p>
        </w:tc>
      </w:tr>
      <w:tr>
        <w:trPr>
          <w:trHeight w:val="489" w:hRule="atLeast"/>
        </w:trPr>
        <w:tc>
          <w:tcPr>
            <w:tcW w:w="2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8"/>
              <w:ind w:left="46"/>
              <w:rPr>
                <w:sz w:val="18"/>
              </w:rPr>
            </w:pPr>
            <w:r>
              <w:rPr>
                <w:color w:val="262828"/>
                <w:w w:val="110"/>
                <w:sz w:val="18"/>
              </w:rPr>
              <w:t>Supply-chain</w:t>
            </w:r>
            <w:r>
              <w:rPr>
                <w:color w:val="262828"/>
                <w:spacing w:val="8"/>
                <w:w w:val="110"/>
                <w:sz w:val="18"/>
              </w:rPr>
              <w:t> </w:t>
            </w:r>
            <w:r>
              <w:rPr>
                <w:color w:val="161618"/>
                <w:spacing w:val="-2"/>
                <w:w w:val="110"/>
                <w:sz w:val="18"/>
              </w:rPr>
              <w:t>management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6" w:lineRule="auto" w:before="60"/>
              <w:ind w:left="60" w:hanging="5"/>
              <w:rPr>
                <w:i/>
                <w:sz w:val="21"/>
              </w:rPr>
            </w:pPr>
            <w:r>
              <w:rPr>
                <w:color w:val="262828"/>
                <w:w w:val="105"/>
                <w:sz w:val="18"/>
              </w:rPr>
              <w:t>Sources of material and services, </w:t>
            </w:r>
            <w:r>
              <w:rPr>
                <w:color w:val="161618"/>
                <w:w w:val="105"/>
                <w:sz w:val="18"/>
              </w:rPr>
              <w:t>in-eluding </w:t>
            </w:r>
            <w:r>
              <w:rPr>
                <w:color w:val="262828"/>
                <w:w w:val="105"/>
                <w:sz w:val="18"/>
              </w:rPr>
              <w:t>outsourced</w:t>
            </w:r>
            <w:r>
              <w:rPr>
                <w:color w:val="262828"/>
                <w:spacing w:val="40"/>
                <w:w w:val="105"/>
                <w:sz w:val="18"/>
              </w:rPr>
              <w:t> </w:t>
            </w:r>
            <w:r>
              <w:rPr>
                <w:i/>
                <w:color w:val="262828"/>
                <w:w w:val="105"/>
                <w:sz w:val="21"/>
              </w:rPr>
              <w:t>processes</w:t>
            </w:r>
          </w:p>
        </w:tc>
      </w:tr>
      <w:tr>
        <w:trPr>
          <w:trHeight w:val="1239" w:hRule="atLeast"/>
        </w:trPr>
        <w:tc>
          <w:tcPr>
            <w:tcW w:w="2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3"/>
              <w:ind w:left="59"/>
              <w:rPr>
                <w:sz w:val="18"/>
              </w:rPr>
            </w:pPr>
            <w:r>
              <w:rPr>
                <w:color w:val="161618"/>
                <w:w w:val="110"/>
                <w:sz w:val="18"/>
              </w:rPr>
              <w:t>Medical</w:t>
            </w:r>
            <w:r>
              <w:rPr>
                <w:color w:val="161618"/>
                <w:spacing w:val="-10"/>
                <w:w w:val="110"/>
                <w:sz w:val="18"/>
              </w:rPr>
              <w:t> </w:t>
            </w:r>
            <w:r>
              <w:rPr>
                <w:color w:val="262828"/>
                <w:w w:val="110"/>
                <w:sz w:val="18"/>
              </w:rPr>
              <w:t>or</w:t>
            </w:r>
            <w:r>
              <w:rPr>
                <w:color w:val="262828"/>
                <w:spacing w:val="-8"/>
                <w:w w:val="110"/>
                <w:sz w:val="18"/>
              </w:rPr>
              <w:t> </w:t>
            </w:r>
            <w:r>
              <w:rPr>
                <w:color w:val="161618"/>
                <w:w w:val="110"/>
                <w:sz w:val="18"/>
              </w:rPr>
              <w:t>clinical</w:t>
            </w:r>
            <w:r>
              <w:rPr>
                <w:color w:val="161618"/>
                <w:spacing w:val="-9"/>
                <w:w w:val="110"/>
                <w:sz w:val="18"/>
              </w:rPr>
              <w:t> </w:t>
            </w:r>
            <w:r>
              <w:rPr>
                <w:color w:val="262828"/>
                <w:spacing w:val="-2"/>
                <w:w w:val="110"/>
                <w:sz w:val="18"/>
              </w:rPr>
              <w:t>expert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4" w:lineRule="auto" w:before="48"/>
              <w:ind w:left="65" w:right="189" w:hanging="6"/>
              <w:jc w:val="both"/>
              <w:rPr>
                <w:sz w:val="18"/>
              </w:rPr>
            </w:pPr>
            <w:r>
              <w:rPr>
                <w:color w:val="262828"/>
                <w:w w:val="110"/>
                <w:sz w:val="18"/>
              </w:rPr>
              <w:t>Clinical</w:t>
            </w:r>
            <w:r>
              <w:rPr>
                <w:color w:val="262828"/>
                <w:spacing w:val="-13"/>
                <w:w w:val="110"/>
                <w:sz w:val="18"/>
              </w:rPr>
              <w:t> </w:t>
            </w:r>
            <w:r>
              <w:rPr>
                <w:color w:val="262828"/>
                <w:w w:val="110"/>
                <w:sz w:val="18"/>
              </w:rPr>
              <w:t>evaluation</w:t>
            </w:r>
            <w:r>
              <w:rPr>
                <w:color w:val="262828"/>
                <w:spacing w:val="-4"/>
                <w:w w:val="110"/>
                <w:sz w:val="18"/>
              </w:rPr>
              <w:t> </w:t>
            </w:r>
            <w:r>
              <w:rPr>
                <w:color w:val="161618"/>
                <w:w w:val="110"/>
                <w:sz w:val="18"/>
              </w:rPr>
              <w:t>methodologies</w:t>
            </w:r>
            <w:r>
              <w:rPr>
                <w:color w:val="161618"/>
                <w:spacing w:val="-7"/>
                <w:w w:val="110"/>
                <w:sz w:val="18"/>
              </w:rPr>
              <w:t> </w:t>
            </w:r>
            <w:r>
              <w:rPr>
                <w:color w:val="262828"/>
                <w:w w:val="110"/>
                <w:sz w:val="18"/>
              </w:rPr>
              <w:t>and </w:t>
            </w:r>
            <w:r>
              <w:rPr>
                <w:color w:val="161618"/>
                <w:spacing w:val="-2"/>
                <w:w w:val="110"/>
                <w:sz w:val="18"/>
              </w:rPr>
              <w:t>requirements</w:t>
            </w:r>
          </w:p>
          <w:p>
            <w:pPr>
              <w:pStyle w:val="TableParagraph"/>
              <w:spacing w:line="211" w:lineRule="auto" w:before="107"/>
              <w:ind w:left="55" w:right="169" w:firstLine="10"/>
              <w:jc w:val="both"/>
              <w:rPr>
                <w:i/>
                <w:sz w:val="21"/>
              </w:rPr>
            </w:pPr>
            <w:r>
              <w:rPr>
                <w:color w:val="161618"/>
                <w:sz w:val="18"/>
              </w:rPr>
              <w:t>Use </w:t>
            </w:r>
            <w:r>
              <w:rPr>
                <w:b/>
                <w:color w:val="161618"/>
                <w:sz w:val="19"/>
              </w:rPr>
              <w:t>in </w:t>
            </w:r>
            <w:r>
              <w:rPr>
                <w:color w:val="161618"/>
                <w:sz w:val="18"/>
              </w:rPr>
              <w:t>medical </w:t>
            </w:r>
            <w:r>
              <w:rPr>
                <w:color w:val="262828"/>
                <w:sz w:val="18"/>
              </w:rPr>
              <w:t>practice, </w:t>
            </w:r>
            <w:r>
              <w:rPr>
                <w:color w:val="161618"/>
                <w:sz w:val="18"/>
              </w:rPr>
              <w:t>including </w:t>
            </w:r>
            <w:r>
              <w:rPr>
                <w:i/>
                <w:color w:val="161618"/>
                <w:sz w:val="21"/>
              </w:rPr>
              <w:t>ben-</w:t>
            </w:r>
            <w:r>
              <w:rPr>
                <w:i/>
                <w:color w:val="262828"/>
                <w:spacing w:val="-2"/>
                <w:sz w:val="21"/>
              </w:rPr>
              <w:t>efits,</w:t>
            </w:r>
            <w:r>
              <w:rPr>
                <w:i/>
                <w:color w:val="262828"/>
                <w:spacing w:val="-12"/>
                <w:sz w:val="21"/>
              </w:rPr>
              <w:t> </w:t>
            </w:r>
            <w:r>
              <w:rPr>
                <w:i/>
                <w:color w:val="161618"/>
                <w:spacing w:val="-2"/>
                <w:sz w:val="21"/>
              </w:rPr>
              <w:t>hazardous</w:t>
            </w:r>
            <w:r>
              <w:rPr>
                <w:i/>
                <w:color w:val="161618"/>
                <w:spacing w:val="-11"/>
                <w:sz w:val="21"/>
              </w:rPr>
              <w:t> </w:t>
            </w:r>
            <w:r>
              <w:rPr>
                <w:i/>
                <w:color w:val="262828"/>
                <w:spacing w:val="-2"/>
                <w:sz w:val="21"/>
              </w:rPr>
              <w:t>situations</w:t>
            </w:r>
            <w:r>
              <w:rPr>
                <w:i/>
                <w:color w:val="262828"/>
                <w:spacing w:val="-11"/>
                <w:sz w:val="21"/>
              </w:rPr>
              <w:t> </w:t>
            </w:r>
            <w:r>
              <w:rPr>
                <w:color w:val="262828"/>
                <w:spacing w:val="-2"/>
                <w:sz w:val="18"/>
              </w:rPr>
              <w:t>and</w:t>
            </w:r>
            <w:r>
              <w:rPr>
                <w:color w:val="262828"/>
                <w:spacing w:val="11"/>
                <w:sz w:val="18"/>
              </w:rPr>
              <w:t> </w:t>
            </w:r>
            <w:r>
              <w:rPr>
                <w:color w:val="262828"/>
                <w:spacing w:val="-2"/>
                <w:sz w:val="18"/>
              </w:rPr>
              <w:t>possible </w:t>
            </w:r>
            <w:r>
              <w:rPr>
                <w:i/>
                <w:color w:val="161618"/>
                <w:spacing w:val="-4"/>
                <w:sz w:val="21"/>
              </w:rPr>
              <w:t>harm</w:t>
            </w:r>
          </w:p>
        </w:tc>
      </w:tr>
    </w:tbl>
    <w:p>
      <w:pPr>
        <w:pStyle w:val="TableParagraph"/>
        <w:spacing w:after="0" w:line="211" w:lineRule="auto"/>
        <w:jc w:val="both"/>
        <w:rPr>
          <w:i/>
          <w:sz w:val="21"/>
        </w:rPr>
        <w:sectPr>
          <w:type w:val="continuous"/>
          <w:pgSz w:w="11910" w:h="16850"/>
          <w:pgMar w:header="721" w:footer="0" w:top="340" w:bottom="280" w:left="992" w:right="283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footerReference w:type="default" r:id="rId42"/>
          <w:footerReference w:type="even" r:id="rId43"/>
          <w:pgSz w:w="11910" w:h="16850"/>
          <w:pgMar w:header="0" w:footer="1062" w:top="1060" w:bottom="1260" w:left="1559" w:right="283"/>
          <w:pgNumType w:start="3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9"/>
        <w:rPr>
          <w:b/>
        </w:rPr>
      </w:pPr>
    </w:p>
    <w:p>
      <w:pPr>
        <w:spacing w:line="400" w:lineRule="auto" w:before="0"/>
        <w:ind w:left="511" w:right="0" w:hanging="38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2019565</wp:posOffset>
                </wp:positionH>
                <wp:positionV relativeFrom="paragraph">
                  <wp:posOffset>-3582829</wp:posOffset>
                </wp:positionV>
                <wp:extent cx="3935095" cy="3225800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3935095" cy="3225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02"/>
                              <w:gridCol w:w="3356"/>
                            </w:tblGrid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2702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9" w:lineRule="exact" w:before="29"/>
                                    <w:ind w:left="40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050507"/>
                                      <w:spacing w:val="-2"/>
                                      <w:w w:val="105"/>
                                      <w:sz w:val="20"/>
                                    </w:rPr>
                                    <w:t>Personnel</w:t>
                                  </w:r>
                                  <w:r>
                                    <w:rPr>
                                      <w:b/>
                                      <w:color w:val="050507"/>
                                      <w:spacing w:val="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C1C1C"/>
                                      <w:spacing w:val="-2"/>
                                      <w:w w:val="105"/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color w:val="1C1C1C"/>
                                      <w:spacing w:val="-1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C1C1C"/>
                                      <w:spacing w:val="-2"/>
                                      <w:w w:val="105"/>
                                      <w:sz w:val="20"/>
                                    </w:rPr>
                                    <w:t>function</w:t>
                                  </w:r>
                                </w:p>
                              </w:tc>
                              <w:tc>
                                <w:tcPr>
                                  <w:tcW w:w="335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4" w:lineRule="exact" w:before="34"/>
                                    <w:ind w:left="533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1C1C1C"/>
                                      <w:sz w:val="20"/>
                                    </w:rPr>
                                    <w:t>Knowledge</w:t>
                                  </w:r>
                                  <w:r>
                                    <w:rPr>
                                      <w:b/>
                                      <w:color w:val="1C1C1C"/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C1C1C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1C1C1C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C1C1C"/>
                                      <w:spacing w:val="-2"/>
                                      <w:sz w:val="20"/>
                                    </w:rPr>
                                    <w:t>experience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07" w:hRule="atLeast"/>
                              </w:trPr>
                              <w:tc>
                                <w:tcPr>
                                  <w:tcW w:w="2702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5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Regulatory</w:t>
                                  </w:r>
                                  <w:r>
                                    <w:rPr>
                                      <w:color w:val="1C1C1C"/>
                                      <w:spacing w:val="22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spacing w:val="-2"/>
                                      <w:w w:val="110"/>
                                      <w:sz w:val="19"/>
                                    </w:rPr>
                                    <w:t>affa</w:t>
                                  </w:r>
                                  <w:r>
                                    <w:rPr>
                                      <w:color w:val="050507"/>
                                      <w:spacing w:val="-2"/>
                                      <w:w w:val="110"/>
                                      <w:sz w:val="19"/>
                                    </w:rPr>
                                    <w:t>ir</w:t>
                                  </w:r>
                                  <w:r>
                                    <w:rPr>
                                      <w:color w:val="2F2F31"/>
                                      <w:spacing w:val="-2"/>
                                      <w:w w:val="110"/>
                                      <w:sz w:val="19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35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45"/>
                                    <w:ind w:left="63" w:right="94" w:firstLine="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Regulatory requirements pertaining to </w:t>
                                  </w:r>
                                  <w:r>
                                    <w:rPr>
                                      <w:i/>
                                      <w:color w:val="1C1C1C"/>
                                      <w:w w:val="105"/>
                                      <w:sz w:val="19"/>
                                    </w:rPr>
                                    <w:t>safety </w:t>
                                  </w:r>
                                  <w:r>
                                    <w:rPr>
                                      <w:color w:val="2F2F31"/>
                                      <w:w w:val="105"/>
                                      <w:sz w:val="19"/>
                                    </w:rPr>
                                    <w:t>and </w:t>
                                  </w:r>
                                  <w:r>
                                    <w:rPr>
                                      <w:i/>
                                      <w:color w:val="1C1C1C"/>
                                      <w:w w:val="105"/>
                                      <w:sz w:val="19"/>
                                    </w:rPr>
                                    <w:t>risk management </w:t>
                                  </w: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in coun-tries/regions where the </w:t>
                                  </w:r>
                                  <w:r>
                                    <w:rPr>
                                      <w:i/>
                                      <w:color w:val="1C1C1C"/>
                                      <w:w w:val="105"/>
                                      <w:sz w:val="19"/>
                                    </w:rPr>
                                    <w:t>medical devic</w:t>
                                  </w:r>
                                  <w:r>
                                    <w:rPr>
                                      <w:i/>
                                      <w:color w:val="464646"/>
                                      <w:w w:val="105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color w:val="464646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is intended to be marketed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270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ind w:left="5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Quality</w:t>
                                  </w:r>
                                  <w:r>
                                    <w:rPr>
                                      <w:color w:val="1C1C1C"/>
                                      <w:spacing w:val="1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spacing w:val="-2"/>
                                      <w:w w:val="110"/>
                                      <w:sz w:val="19"/>
                                    </w:rPr>
                                    <w:t>assurance</w:t>
                                  </w:r>
                                </w:p>
                              </w:tc>
                              <w:tc>
                                <w:tcPr>
                                  <w:tcW w:w="33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37"/>
                                    <w:ind w:left="61" w:firstLine="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Quality management systems</w:t>
                                  </w:r>
                                  <w:r>
                                    <w:rPr>
                                      <w:color w:val="1C1C1C"/>
                                      <w:spacing w:val="-3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and qua!-ity</w:t>
                                  </w: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 practices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01" w:hRule="atLeast"/>
                              </w:trPr>
                              <w:tc>
                                <w:tcPr>
                                  <w:tcW w:w="270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8" w:lineRule="auto" w:before="47"/>
                                    <w:ind w:left="50" w:right="152" w:firstLine="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C"/>
                                      <w:sz w:val="19"/>
                                    </w:rPr>
                                    <w:t>Packaging, </w:t>
                                  </w:r>
                                  <w:r>
                                    <w:rPr>
                                      <w:color w:val="2F2F31"/>
                                      <w:sz w:val="19"/>
                                    </w:rPr>
                                    <w:t>storage</w:t>
                                  </w:r>
                                  <w:r>
                                    <w:rPr>
                                      <w:color w:val="050507"/>
                                      <w:sz w:val="19"/>
                                    </w:rPr>
                                    <w:t>, </w:t>
                                  </w:r>
                                  <w:r>
                                    <w:rPr>
                                      <w:color w:val="1C1C1C"/>
                                      <w:sz w:val="19"/>
                                    </w:rPr>
                                    <w:t>handling </w:t>
                                  </w:r>
                                  <w:r>
                                    <w:rPr>
                                      <w:color w:val="2F2F31"/>
                                      <w:w w:val="110"/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F2F31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C"/>
                                      <w:w w:val="110"/>
                                      <w:sz w:val="19"/>
                                    </w:rPr>
                                    <w:t>distribution</w:t>
                                  </w:r>
                                </w:p>
                              </w:tc>
                              <w:tc>
                                <w:tcPr>
                                  <w:tcW w:w="33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2" w:lineRule="exact" w:before="45"/>
                                    <w:ind w:left="60" w:firstLine="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i/>
                                      <w:color w:val="1C1C1C"/>
                                      <w:w w:val="110"/>
                                      <w:sz w:val="19"/>
                                    </w:rPr>
                                    <w:t>Hazards</w:t>
                                  </w:r>
                                  <w:r>
                                    <w:rPr>
                                      <w:i/>
                                      <w:color w:val="1C1C1C"/>
                                      <w:spacing w:val="-9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w w:val="110"/>
                                      <w:sz w:val="19"/>
                                    </w:rPr>
                                    <w:t>and </w:t>
                                  </w:r>
                                  <w:r>
                                    <w:rPr>
                                      <w:i/>
                                      <w:color w:val="1C1C1C"/>
                                      <w:w w:val="110"/>
                                      <w:sz w:val="19"/>
                                    </w:rPr>
                                    <w:t>risk</w:t>
                                  </w:r>
                                  <w:r>
                                    <w:rPr>
                                      <w:i/>
                                      <w:color w:val="1C1C1C"/>
                                      <w:spacing w:val="-8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C1C1C"/>
                                      <w:w w:val="110"/>
                                      <w:sz w:val="19"/>
                                    </w:rPr>
                                    <w:t>control </w:t>
                                  </w:r>
                                  <w:r>
                                    <w:rPr>
                                      <w:color w:val="1C1C1C"/>
                                      <w:w w:val="110"/>
                                      <w:sz w:val="19"/>
                                    </w:rPr>
                                    <w:t>measures</w:t>
                                  </w:r>
                                  <w:r>
                                    <w:rPr>
                                      <w:color w:val="1C1C1C"/>
                                      <w:spacing w:val="-7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C"/>
                                      <w:w w:val="110"/>
                                      <w:sz w:val="19"/>
                                    </w:rPr>
                                    <w:t>in </w:t>
                                  </w:r>
                                  <w:r>
                                    <w:rPr>
                                      <w:color w:val="1C1C1C"/>
                                      <w:sz w:val="19"/>
                                    </w:rPr>
                                    <w:t>relation to packaging, </w:t>
                                  </w:r>
                                  <w:r>
                                    <w:rPr>
                                      <w:color w:val="2F2F31"/>
                                      <w:sz w:val="19"/>
                                    </w:rPr>
                                    <w:t>storage, </w:t>
                                  </w:r>
                                  <w:r>
                                    <w:rPr>
                                      <w:color w:val="1C1C1C"/>
                                      <w:sz w:val="19"/>
                                    </w:rPr>
                                    <w:t>handling </w:t>
                                  </w:r>
                                  <w:r>
                                    <w:rPr>
                                      <w:color w:val="1C1C1C"/>
                                      <w:w w:val="110"/>
                                      <w:sz w:val="19"/>
                                    </w:rPr>
                                    <w:t>and distribution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12" w:hRule="atLeast"/>
                              </w:trPr>
                              <w:tc>
                                <w:tcPr>
                                  <w:tcW w:w="270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2" w:lineRule="auto" w:before="44"/>
                                    <w:ind w:left="55" w:hanging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Service </w:t>
                                  </w:r>
                                  <w:r>
                                    <w:rPr>
                                      <w:color w:val="2F2F31"/>
                                      <w:w w:val="105"/>
                                      <w:sz w:val="19"/>
                                    </w:rPr>
                                    <w:t>engineer, </w:t>
                                  </w: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biomedical engineer </w:t>
                                  </w:r>
                                  <w:r>
                                    <w:rPr>
                                      <w:color w:val="2F2F31"/>
                                      <w:w w:val="105"/>
                                      <w:sz w:val="19"/>
                                    </w:rPr>
                                    <w:t>or </w:t>
                                  </w: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medical physicist</w:t>
                                  </w:r>
                                </w:p>
                              </w:tc>
                              <w:tc>
                                <w:tcPr>
                                  <w:tcW w:w="33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50"/>
                                    <w:ind w:left="65" w:firstLine="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i/>
                                      <w:color w:val="1C1C1C"/>
                                      <w:w w:val="105"/>
                                      <w:sz w:val="19"/>
                                    </w:rPr>
                                    <w:t>Hazards </w:t>
                                  </w:r>
                                  <w:r>
                                    <w:rPr>
                                      <w:color w:val="2F2F31"/>
                                      <w:w w:val="105"/>
                                      <w:sz w:val="19"/>
                                    </w:rPr>
                                    <w:t>and </w:t>
                                  </w:r>
                                  <w:r>
                                    <w:rPr>
                                      <w:i/>
                                      <w:color w:val="1C1C1C"/>
                                      <w:w w:val="105"/>
                                      <w:sz w:val="19"/>
                                    </w:rPr>
                                    <w:t>risk control </w:t>
                                  </w: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measures in relation to installation, maintenance, </w:t>
                                  </w:r>
                                  <w:r>
                                    <w:rPr>
                                      <w:color w:val="2F2F31"/>
                                      <w:w w:val="105"/>
                                      <w:sz w:val="19"/>
                                    </w:rPr>
                                    <w:t>repa</w:t>
                                  </w:r>
                                  <w:r>
                                    <w:rPr>
                                      <w:color w:val="050507"/>
                                      <w:w w:val="105"/>
                                      <w:sz w:val="19"/>
                                    </w:rPr>
                                    <w:t>ir,</w:t>
                                  </w:r>
                                  <w:r>
                                    <w:rPr>
                                      <w:color w:val="050507"/>
                                      <w:spacing w:val="-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calibration, </w:t>
                                  </w:r>
                                  <w:r>
                                    <w:rPr>
                                      <w:color w:val="2F2F31"/>
                                      <w:w w:val="105"/>
                                      <w:sz w:val="19"/>
                                    </w:rPr>
                                    <w:t>service and </w:t>
                                  </w: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support </w:t>
                                  </w:r>
                                  <w:r>
                                    <w:rPr>
                                      <w:i/>
                                      <w:color w:val="1C1C1C"/>
                                      <w:w w:val="105"/>
                                      <w:sz w:val="19"/>
                                    </w:rPr>
                                    <w:t>processes </w:t>
                                  </w:r>
                                  <w:r>
                                    <w:rPr>
                                      <w:color w:val="2F2F31"/>
                                      <w:w w:val="105"/>
                                      <w:sz w:val="19"/>
                                    </w:rPr>
                                    <w:t>and </w:t>
                                  </w: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practices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270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ind w:left="61"/>
                                    <w:rPr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i/>
                                      <w:color w:val="1C1C1C"/>
                                      <w:sz w:val="19"/>
                                    </w:rPr>
                                    <w:t>Post-</w:t>
                                  </w:r>
                                  <w:r>
                                    <w:rPr>
                                      <w:i/>
                                      <w:color w:val="1C1C1C"/>
                                      <w:spacing w:val="-2"/>
                                      <w:sz w:val="19"/>
                                    </w:rPr>
                                    <w:t>production</w:t>
                                  </w:r>
                                </w:p>
                              </w:tc>
                              <w:tc>
                                <w:tcPr>
                                  <w:tcW w:w="33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2" w:lineRule="auto" w:before="44"/>
                                    <w:ind w:left="65" w:hanging="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F31"/>
                                      <w:w w:val="105"/>
                                      <w:sz w:val="19"/>
                                    </w:rPr>
                                    <w:t>Customer </w:t>
                                  </w: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complaints </w:t>
                                  </w:r>
                                  <w:r>
                                    <w:rPr>
                                      <w:color w:val="464646"/>
                                      <w:w w:val="105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nd</w:t>
                                  </w:r>
                                  <w:r>
                                    <w:rPr>
                                      <w:color w:val="1C1C1C"/>
                                      <w:spacing w:val="-7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w w:val="105"/>
                                      <w:sz w:val="19"/>
                                    </w:rPr>
                                    <w:t>adverse event </w:t>
                                  </w: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reporting, post-market surveillance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270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6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50507"/>
                                      <w:spacing w:val="4"/>
                                      <w:sz w:val="19"/>
                                    </w:rPr>
                                    <w:t>Inform</w:t>
                                  </w:r>
                                  <w:r>
                                    <w:rPr>
                                      <w:color w:val="2F2F31"/>
                                      <w:spacing w:val="4"/>
                                      <w:sz w:val="19"/>
                                    </w:rPr>
                                    <w:t>ation</w:t>
                                  </w:r>
                                  <w:r>
                                    <w:rPr>
                                      <w:color w:val="2F2F31"/>
                                      <w:spacing w:val="3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spacing w:val="-2"/>
                                      <w:sz w:val="19"/>
                                    </w:rPr>
                                    <w:t>services</w:t>
                                  </w:r>
                                </w:p>
                              </w:tc>
                              <w:tc>
                                <w:tcPr>
                                  <w:tcW w:w="33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8" w:lineRule="auto" w:before="52"/>
                                    <w:ind w:left="59" w:right="94" w:firstLine="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C"/>
                                      <w:spacing w:val="-2"/>
                                      <w:w w:val="105"/>
                                      <w:sz w:val="19"/>
                                    </w:rPr>
                                    <w:t>Data</w:t>
                                  </w:r>
                                  <w:r>
                                    <w:rPr>
                                      <w:color w:val="1C1C1C"/>
                                      <w:spacing w:val="-11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C"/>
                                      <w:spacing w:val="-2"/>
                                      <w:w w:val="105"/>
                                      <w:sz w:val="19"/>
                                    </w:rPr>
                                    <w:t>mining</w:t>
                                  </w: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C1C1C"/>
                                      <w:spacing w:val="-2"/>
                                      <w:w w:val="105"/>
                                      <w:sz w:val="19"/>
                                    </w:rPr>
                                    <w:t>processes,</w:t>
                                  </w:r>
                                  <w:r>
                                    <w:rPr>
                                      <w:i/>
                                      <w:color w:val="1C1C1C"/>
                                      <w:spacing w:val="-11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C"/>
                                      <w:spacing w:val="-2"/>
                                      <w:w w:val="105"/>
                                      <w:sz w:val="19"/>
                                    </w:rPr>
                                    <w:t>methodologies </w:t>
                                  </w: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for literature search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6" w:hRule="atLeast"/>
                              </w:trPr>
                              <w:tc>
                                <w:tcPr>
                                  <w:tcW w:w="2702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2" w:lineRule="exact" w:before="40"/>
                                    <w:ind w:left="63" w:hanging="3"/>
                                    <w:rPr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All</w:t>
                                  </w:r>
                                  <w:r>
                                    <w:rPr>
                                      <w:color w:val="1C1C1C"/>
                                      <w:spacing w:val="-13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individuals</w:t>
                                  </w:r>
                                  <w:r>
                                    <w:rPr>
                                      <w:color w:val="1C1C1C"/>
                                      <w:spacing w:val="-10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involved</w:t>
                                  </w:r>
                                  <w:r>
                                    <w:rPr>
                                      <w:color w:val="1C1C1C"/>
                                      <w:spacing w:val="-8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in</w:t>
                                  </w:r>
                                  <w:r>
                                    <w:rPr>
                                      <w:color w:val="1C1C1C"/>
                                      <w:spacing w:val="-13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the review and </w:t>
                                  </w:r>
                                  <w:r>
                                    <w:rPr>
                                      <w:color w:val="2F2F31"/>
                                      <w:w w:val="105"/>
                                      <w:sz w:val="19"/>
                                    </w:rPr>
                                    <w:t>approval </w:t>
                                  </w: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of the </w:t>
                                  </w:r>
                                  <w:r>
                                    <w:rPr>
                                      <w:i/>
                                      <w:color w:val="1C1C1C"/>
                                      <w:spacing w:val="-2"/>
                                      <w:w w:val="105"/>
                                      <w:sz w:val="19"/>
                                    </w:rPr>
                                    <w:t>records</w:t>
                                  </w:r>
                                </w:p>
                              </w:tc>
                              <w:tc>
                                <w:tcPr>
                                  <w:tcW w:w="33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5" w:lineRule="exact" w:before="43"/>
                                    <w:ind w:left="6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Expertise</w:t>
                                  </w:r>
                                  <w:r>
                                    <w:rPr>
                                      <w:color w:val="1C1C1C"/>
                                      <w:spacing w:val="13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in</w:t>
                                  </w:r>
                                  <w:r>
                                    <w:rPr>
                                      <w:color w:val="1C1C1C"/>
                                      <w:spacing w:val="6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C1C1C"/>
                                      <w:spacing w:val="-1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functional</w:t>
                                  </w:r>
                                  <w:r>
                                    <w:rPr>
                                      <w:color w:val="1C1C1C"/>
                                      <w:spacing w:val="20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w w:val="105"/>
                                      <w:sz w:val="19"/>
                                    </w:rPr>
                                    <w:t>area</w:t>
                                  </w:r>
                                  <w:r>
                                    <w:rPr>
                                      <w:color w:val="2F2F31"/>
                                      <w:spacing w:val="12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C"/>
                                      <w:spacing w:val="-5"/>
                                      <w:w w:val="105"/>
                                      <w:sz w:val="19"/>
                                    </w:rPr>
                                    <w:t>for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6" w:lineRule="exact" w:before="6"/>
                                    <w:ind w:left="61" w:right="94" w:hanging="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which they</w:t>
                                  </w:r>
                                  <w:r>
                                    <w:rPr>
                                      <w:color w:val="1C1C1C"/>
                                      <w:spacing w:val="-10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w w:val="105"/>
                                      <w:sz w:val="19"/>
                                    </w:rPr>
                                    <w:t>are </w:t>
                                  </w:r>
                                  <w:r>
                                    <w:rPr>
                                      <w:color w:val="1C1C1C"/>
                                      <w:w w:val="105"/>
                                      <w:sz w:val="19"/>
                                    </w:rPr>
                                    <w:t>reviewing</w:t>
                                  </w:r>
                                  <w:r>
                                    <w:rPr>
                                      <w:color w:val="1C1C1C"/>
                                      <w:spacing w:val="-2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w w:val="105"/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F2F31"/>
                                      <w:spacing w:val="-3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w w:val="105"/>
                                      <w:sz w:val="19"/>
                                    </w:rPr>
                                    <w:t>approv-</w:t>
                                  </w:r>
                                  <w:r>
                                    <w:rPr>
                                      <w:color w:val="050507"/>
                                      <w:spacing w:val="-4"/>
                                      <w:w w:val="105"/>
                                      <w:sz w:val="1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F2F31"/>
                                      <w:spacing w:val="-4"/>
                                      <w:w w:val="105"/>
                                      <w:sz w:val="19"/>
                                    </w:rPr>
                                    <w:t>g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020920pt;margin-top:-282.112579pt;width:309.850pt;height:254pt;mso-position-horizontal-relative:page;mso-position-vertical-relative:paragraph;z-index:15769600" type="#_x0000_t202" id="docshape8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02"/>
                        <w:gridCol w:w="3356"/>
                      </w:tblGrid>
                      <w:tr>
                        <w:trPr>
                          <w:trHeight w:val="277" w:hRule="atLeast"/>
                        </w:trPr>
                        <w:tc>
                          <w:tcPr>
                            <w:tcW w:w="2702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9" w:lineRule="exact" w:before="29"/>
                              <w:ind w:left="40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50507"/>
                                <w:spacing w:val="-2"/>
                                <w:w w:val="105"/>
                                <w:sz w:val="20"/>
                              </w:rPr>
                              <w:t>Personnel</w:t>
                            </w:r>
                            <w:r>
                              <w:rPr>
                                <w:b/>
                                <w:color w:val="050507"/>
                                <w:spacing w:val="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C1C1C"/>
                                <w:spacing w:val="-2"/>
                                <w:w w:val="105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1C1C1C"/>
                                <w:spacing w:val="-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C1C1C"/>
                                <w:spacing w:val="-2"/>
                                <w:w w:val="105"/>
                                <w:sz w:val="20"/>
                              </w:rPr>
                              <w:t>function</w:t>
                            </w:r>
                          </w:p>
                        </w:tc>
                        <w:tc>
                          <w:tcPr>
                            <w:tcW w:w="3356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4" w:lineRule="exact" w:before="34"/>
                              <w:ind w:left="53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C1C1C"/>
                                <w:sz w:val="20"/>
                              </w:rPr>
                              <w:t>Knowledge</w:t>
                            </w:r>
                            <w:r>
                              <w:rPr>
                                <w:b/>
                                <w:color w:val="1C1C1C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C1C1C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1C1C1C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C1C1C"/>
                                <w:spacing w:val="-2"/>
                                <w:sz w:val="20"/>
                              </w:rPr>
                              <w:t>experience</w:t>
                            </w:r>
                          </w:p>
                        </w:tc>
                      </w:tr>
                      <w:tr>
                        <w:trPr>
                          <w:trHeight w:val="907" w:hRule="atLeast"/>
                        </w:trPr>
                        <w:tc>
                          <w:tcPr>
                            <w:tcW w:w="2702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left="58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Regulatory</w:t>
                            </w:r>
                            <w:r>
                              <w:rPr>
                                <w:color w:val="1C1C1C"/>
                                <w:spacing w:val="22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spacing w:val="-2"/>
                                <w:w w:val="110"/>
                                <w:sz w:val="19"/>
                              </w:rPr>
                              <w:t>affa</w:t>
                            </w:r>
                            <w:r>
                              <w:rPr>
                                <w:color w:val="050507"/>
                                <w:spacing w:val="-2"/>
                                <w:w w:val="110"/>
                                <w:sz w:val="19"/>
                              </w:rPr>
                              <w:t>ir</w:t>
                            </w:r>
                            <w:r>
                              <w:rPr>
                                <w:color w:val="2F2F31"/>
                                <w:spacing w:val="-2"/>
                                <w:w w:val="110"/>
                                <w:sz w:val="19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35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45"/>
                              <w:ind w:left="63" w:right="94" w:firstLine="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Regulatory requirements pertaining to </w:t>
                            </w:r>
                            <w:r>
                              <w:rPr>
                                <w:i/>
                                <w:color w:val="1C1C1C"/>
                                <w:w w:val="105"/>
                                <w:sz w:val="19"/>
                              </w:rPr>
                              <w:t>safety </w:t>
                            </w:r>
                            <w:r>
                              <w:rPr>
                                <w:color w:val="2F2F31"/>
                                <w:w w:val="105"/>
                                <w:sz w:val="19"/>
                              </w:rPr>
                              <w:t>and </w:t>
                            </w:r>
                            <w:r>
                              <w:rPr>
                                <w:i/>
                                <w:color w:val="1C1C1C"/>
                                <w:w w:val="105"/>
                                <w:sz w:val="19"/>
                              </w:rPr>
                              <w:t>risk management </w:t>
                            </w: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in coun-tries/regions where the </w:t>
                            </w:r>
                            <w:r>
                              <w:rPr>
                                <w:i/>
                                <w:color w:val="1C1C1C"/>
                                <w:w w:val="105"/>
                                <w:sz w:val="19"/>
                              </w:rPr>
                              <w:t>medical devic</w:t>
                            </w:r>
                            <w:r>
                              <w:rPr>
                                <w:i/>
                                <w:color w:val="464646"/>
                                <w:w w:val="105"/>
                                <w:sz w:val="19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46464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is intended to be marketed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2702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4"/>
                              <w:ind w:left="5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Quality</w:t>
                            </w:r>
                            <w:r>
                              <w:rPr>
                                <w:color w:val="1C1C1C"/>
                                <w:spacing w:val="1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spacing w:val="-2"/>
                                <w:w w:val="110"/>
                                <w:sz w:val="19"/>
                              </w:rPr>
                              <w:t>assurance</w:t>
                            </w:r>
                          </w:p>
                        </w:tc>
                        <w:tc>
                          <w:tcPr>
                            <w:tcW w:w="33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6" w:lineRule="exact" w:before="37"/>
                              <w:ind w:left="61" w:firstLine="3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Quality management systems</w:t>
                            </w:r>
                            <w:r>
                              <w:rPr>
                                <w:color w:val="1C1C1C"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and qua!-ity</w:t>
                            </w: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 practices</w:t>
                            </w:r>
                          </w:p>
                        </w:tc>
                      </w:tr>
                      <w:tr>
                        <w:trPr>
                          <w:trHeight w:val="701" w:hRule="atLeast"/>
                        </w:trPr>
                        <w:tc>
                          <w:tcPr>
                            <w:tcW w:w="2702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8" w:lineRule="auto" w:before="47"/>
                              <w:ind w:left="50" w:right="152" w:firstLine="8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C"/>
                                <w:sz w:val="19"/>
                              </w:rPr>
                              <w:t>Packaging, </w:t>
                            </w:r>
                            <w:r>
                              <w:rPr>
                                <w:color w:val="2F2F31"/>
                                <w:sz w:val="19"/>
                              </w:rPr>
                              <w:t>storage</w:t>
                            </w:r>
                            <w:r>
                              <w:rPr>
                                <w:color w:val="050507"/>
                                <w:sz w:val="19"/>
                              </w:rPr>
                              <w:t>, </w:t>
                            </w:r>
                            <w:r>
                              <w:rPr>
                                <w:color w:val="1C1C1C"/>
                                <w:sz w:val="19"/>
                              </w:rPr>
                              <w:t>handling </w:t>
                            </w:r>
                            <w:r>
                              <w:rPr>
                                <w:color w:val="2F2F31"/>
                                <w:w w:val="11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color w:val="2F2F31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C"/>
                                <w:w w:val="110"/>
                                <w:sz w:val="19"/>
                              </w:rPr>
                              <w:t>distribution</w:t>
                            </w:r>
                          </w:p>
                        </w:tc>
                        <w:tc>
                          <w:tcPr>
                            <w:tcW w:w="33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2" w:lineRule="exact" w:before="45"/>
                              <w:ind w:left="60" w:firstLine="6"/>
                              <w:rPr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1C1C1C"/>
                                <w:w w:val="110"/>
                                <w:sz w:val="19"/>
                              </w:rPr>
                              <w:t>Hazards</w:t>
                            </w:r>
                            <w:r>
                              <w:rPr>
                                <w:i/>
                                <w:color w:val="1C1C1C"/>
                                <w:spacing w:val="-9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w w:val="110"/>
                                <w:sz w:val="19"/>
                              </w:rPr>
                              <w:t>and </w:t>
                            </w:r>
                            <w:r>
                              <w:rPr>
                                <w:i/>
                                <w:color w:val="1C1C1C"/>
                                <w:w w:val="110"/>
                                <w:sz w:val="19"/>
                              </w:rPr>
                              <w:t>risk</w:t>
                            </w:r>
                            <w:r>
                              <w:rPr>
                                <w:i/>
                                <w:color w:val="1C1C1C"/>
                                <w:spacing w:val="-8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C1C1C"/>
                                <w:w w:val="110"/>
                                <w:sz w:val="19"/>
                              </w:rPr>
                              <w:t>control </w:t>
                            </w:r>
                            <w:r>
                              <w:rPr>
                                <w:color w:val="1C1C1C"/>
                                <w:w w:val="110"/>
                                <w:sz w:val="19"/>
                              </w:rPr>
                              <w:t>measures</w:t>
                            </w:r>
                            <w:r>
                              <w:rPr>
                                <w:color w:val="1C1C1C"/>
                                <w:spacing w:val="-7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C"/>
                                <w:w w:val="110"/>
                                <w:sz w:val="19"/>
                              </w:rPr>
                              <w:t>in </w:t>
                            </w:r>
                            <w:r>
                              <w:rPr>
                                <w:color w:val="1C1C1C"/>
                                <w:sz w:val="19"/>
                              </w:rPr>
                              <w:t>relation to packaging, </w:t>
                            </w:r>
                            <w:r>
                              <w:rPr>
                                <w:color w:val="2F2F31"/>
                                <w:sz w:val="19"/>
                              </w:rPr>
                              <w:t>storage, </w:t>
                            </w:r>
                            <w:r>
                              <w:rPr>
                                <w:color w:val="1C1C1C"/>
                                <w:sz w:val="19"/>
                              </w:rPr>
                              <w:t>handling </w:t>
                            </w:r>
                            <w:r>
                              <w:rPr>
                                <w:color w:val="1C1C1C"/>
                                <w:w w:val="110"/>
                                <w:sz w:val="19"/>
                              </w:rPr>
                              <w:t>and distribution</w:t>
                            </w:r>
                          </w:p>
                        </w:tc>
                      </w:tr>
                      <w:tr>
                        <w:trPr>
                          <w:trHeight w:val="912" w:hRule="atLeast"/>
                        </w:trPr>
                        <w:tc>
                          <w:tcPr>
                            <w:tcW w:w="2702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2" w:lineRule="auto" w:before="44"/>
                              <w:ind w:left="55" w:hanging="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Service </w:t>
                            </w:r>
                            <w:r>
                              <w:rPr>
                                <w:color w:val="2F2F31"/>
                                <w:w w:val="105"/>
                                <w:sz w:val="19"/>
                              </w:rPr>
                              <w:t>engineer, </w:t>
                            </w: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biomedical engineer </w:t>
                            </w:r>
                            <w:r>
                              <w:rPr>
                                <w:color w:val="2F2F31"/>
                                <w:w w:val="105"/>
                                <w:sz w:val="19"/>
                              </w:rPr>
                              <w:t>or </w:t>
                            </w: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medical physicist</w:t>
                            </w:r>
                          </w:p>
                        </w:tc>
                        <w:tc>
                          <w:tcPr>
                            <w:tcW w:w="33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50"/>
                              <w:ind w:left="65" w:firstLine="6"/>
                              <w:rPr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1C1C1C"/>
                                <w:w w:val="105"/>
                                <w:sz w:val="19"/>
                              </w:rPr>
                              <w:t>Hazards </w:t>
                            </w:r>
                            <w:r>
                              <w:rPr>
                                <w:color w:val="2F2F31"/>
                                <w:w w:val="105"/>
                                <w:sz w:val="19"/>
                              </w:rPr>
                              <w:t>and </w:t>
                            </w:r>
                            <w:r>
                              <w:rPr>
                                <w:i/>
                                <w:color w:val="1C1C1C"/>
                                <w:w w:val="105"/>
                                <w:sz w:val="19"/>
                              </w:rPr>
                              <w:t>risk control </w:t>
                            </w: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measures in relation to installation, maintenance, </w:t>
                            </w:r>
                            <w:r>
                              <w:rPr>
                                <w:color w:val="2F2F31"/>
                                <w:w w:val="105"/>
                                <w:sz w:val="19"/>
                              </w:rPr>
                              <w:t>repa</w:t>
                            </w:r>
                            <w:r>
                              <w:rPr>
                                <w:color w:val="050507"/>
                                <w:w w:val="105"/>
                                <w:sz w:val="19"/>
                              </w:rPr>
                              <w:t>ir,</w:t>
                            </w:r>
                            <w:r>
                              <w:rPr>
                                <w:color w:val="050507"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calibration, </w:t>
                            </w:r>
                            <w:r>
                              <w:rPr>
                                <w:color w:val="2F2F31"/>
                                <w:w w:val="105"/>
                                <w:sz w:val="19"/>
                              </w:rPr>
                              <w:t>service and </w:t>
                            </w: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support </w:t>
                            </w:r>
                            <w:r>
                              <w:rPr>
                                <w:i/>
                                <w:color w:val="1C1C1C"/>
                                <w:w w:val="105"/>
                                <w:sz w:val="19"/>
                              </w:rPr>
                              <w:t>processes </w:t>
                            </w:r>
                            <w:r>
                              <w:rPr>
                                <w:color w:val="2F2F31"/>
                                <w:w w:val="105"/>
                                <w:sz w:val="19"/>
                              </w:rPr>
                              <w:t>and </w:t>
                            </w: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practices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2702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4"/>
                              <w:ind w:left="61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1C1C1C"/>
                                <w:sz w:val="19"/>
                              </w:rPr>
                              <w:t>Post-</w:t>
                            </w:r>
                            <w:r>
                              <w:rPr>
                                <w:i/>
                                <w:color w:val="1C1C1C"/>
                                <w:spacing w:val="-2"/>
                                <w:sz w:val="19"/>
                              </w:rPr>
                              <w:t>production</w:t>
                            </w:r>
                          </w:p>
                        </w:tc>
                        <w:tc>
                          <w:tcPr>
                            <w:tcW w:w="33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2" w:lineRule="auto" w:before="44"/>
                              <w:ind w:left="65" w:hanging="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F31"/>
                                <w:w w:val="105"/>
                                <w:sz w:val="19"/>
                              </w:rPr>
                              <w:t>Customer </w:t>
                            </w: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complaints </w:t>
                            </w:r>
                            <w:r>
                              <w:rPr>
                                <w:color w:val="464646"/>
                                <w:w w:val="10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nd</w:t>
                            </w:r>
                            <w:r>
                              <w:rPr>
                                <w:color w:val="1C1C1C"/>
                                <w:spacing w:val="-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w w:val="105"/>
                                <w:sz w:val="19"/>
                              </w:rPr>
                              <w:t>adverse event </w:t>
                            </w: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reporting, post-market surveillance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2702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62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50507"/>
                                <w:spacing w:val="4"/>
                                <w:sz w:val="19"/>
                              </w:rPr>
                              <w:t>Inform</w:t>
                            </w:r>
                            <w:r>
                              <w:rPr>
                                <w:color w:val="2F2F31"/>
                                <w:spacing w:val="4"/>
                                <w:sz w:val="19"/>
                              </w:rPr>
                              <w:t>ation</w:t>
                            </w:r>
                            <w:r>
                              <w:rPr>
                                <w:color w:val="2F2F31"/>
                                <w:spacing w:val="3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spacing w:val="-2"/>
                                <w:sz w:val="19"/>
                              </w:rPr>
                              <w:t>services</w:t>
                            </w:r>
                          </w:p>
                        </w:tc>
                        <w:tc>
                          <w:tcPr>
                            <w:tcW w:w="33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8" w:lineRule="auto" w:before="52"/>
                              <w:ind w:left="59" w:right="94" w:firstLine="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C"/>
                                <w:spacing w:val="-2"/>
                                <w:w w:val="105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color w:val="1C1C1C"/>
                                <w:spacing w:val="-1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C"/>
                                <w:spacing w:val="-2"/>
                                <w:w w:val="105"/>
                                <w:sz w:val="19"/>
                              </w:rPr>
                              <w:t>mining</w:t>
                            </w: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C1C1C"/>
                                <w:spacing w:val="-2"/>
                                <w:w w:val="105"/>
                                <w:sz w:val="19"/>
                              </w:rPr>
                              <w:t>processes,</w:t>
                            </w:r>
                            <w:r>
                              <w:rPr>
                                <w:i/>
                                <w:color w:val="1C1C1C"/>
                                <w:spacing w:val="-1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C"/>
                                <w:spacing w:val="-2"/>
                                <w:w w:val="105"/>
                                <w:sz w:val="19"/>
                              </w:rPr>
                              <w:t>methodologies </w:t>
                            </w: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for literature search</w:t>
                            </w:r>
                          </w:p>
                        </w:tc>
                      </w:tr>
                      <w:tr>
                        <w:trPr>
                          <w:trHeight w:val="696" w:hRule="atLeast"/>
                        </w:trPr>
                        <w:tc>
                          <w:tcPr>
                            <w:tcW w:w="2702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2" w:lineRule="exact" w:before="40"/>
                              <w:ind w:left="63" w:hanging="3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All</w:t>
                            </w:r>
                            <w:r>
                              <w:rPr>
                                <w:color w:val="1C1C1C"/>
                                <w:spacing w:val="-1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individuals</w:t>
                            </w:r>
                            <w:r>
                              <w:rPr>
                                <w:color w:val="1C1C1C"/>
                                <w:spacing w:val="-1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involved</w:t>
                            </w:r>
                            <w:r>
                              <w:rPr>
                                <w:color w:val="1C1C1C"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color w:val="1C1C1C"/>
                                <w:spacing w:val="-1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the review and </w:t>
                            </w:r>
                            <w:r>
                              <w:rPr>
                                <w:color w:val="2F2F31"/>
                                <w:w w:val="105"/>
                                <w:sz w:val="19"/>
                              </w:rPr>
                              <w:t>approval </w:t>
                            </w: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of the </w:t>
                            </w:r>
                            <w:r>
                              <w:rPr>
                                <w:i/>
                                <w:color w:val="1C1C1C"/>
                                <w:spacing w:val="-2"/>
                                <w:w w:val="105"/>
                                <w:sz w:val="19"/>
                              </w:rPr>
                              <w:t>records</w:t>
                            </w:r>
                          </w:p>
                        </w:tc>
                        <w:tc>
                          <w:tcPr>
                            <w:tcW w:w="335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5" w:lineRule="exact" w:before="43"/>
                              <w:ind w:left="63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Expertise</w:t>
                            </w:r>
                            <w:r>
                              <w:rPr>
                                <w:color w:val="1C1C1C"/>
                                <w:spacing w:val="1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color w:val="1C1C1C"/>
                                <w:spacing w:val="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1C1C1C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functional</w:t>
                            </w:r>
                            <w:r>
                              <w:rPr>
                                <w:color w:val="1C1C1C"/>
                                <w:spacing w:val="2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w w:val="105"/>
                                <w:sz w:val="19"/>
                              </w:rPr>
                              <w:t>area</w:t>
                            </w:r>
                            <w:r>
                              <w:rPr>
                                <w:color w:val="2F2F31"/>
                                <w:spacing w:val="1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C"/>
                                <w:spacing w:val="-5"/>
                                <w:w w:val="105"/>
                                <w:sz w:val="19"/>
                              </w:rPr>
                              <w:t>for</w:t>
                            </w:r>
                          </w:p>
                          <w:p>
                            <w:pPr>
                              <w:pStyle w:val="TableParagraph"/>
                              <w:spacing w:line="206" w:lineRule="exact" w:before="6"/>
                              <w:ind w:left="61" w:right="94" w:hanging="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which they</w:t>
                            </w:r>
                            <w:r>
                              <w:rPr>
                                <w:color w:val="1C1C1C"/>
                                <w:spacing w:val="-1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w w:val="105"/>
                                <w:sz w:val="19"/>
                              </w:rPr>
                              <w:t>are </w:t>
                            </w:r>
                            <w:r>
                              <w:rPr>
                                <w:color w:val="1C1C1C"/>
                                <w:w w:val="105"/>
                                <w:sz w:val="19"/>
                              </w:rPr>
                              <w:t>reviewing</w:t>
                            </w:r>
                            <w:r>
                              <w:rPr>
                                <w:color w:val="1C1C1C"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w w:val="105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color w:val="2F2F31"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w w:val="105"/>
                                <w:sz w:val="19"/>
                              </w:rPr>
                              <w:t>approv-</w:t>
                            </w:r>
                            <w:r>
                              <w:rPr>
                                <w:color w:val="050507"/>
                                <w:spacing w:val="-4"/>
                                <w:w w:val="105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color w:val="2F2F31"/>
                                <w:spacing w:val="-4"/>
                                <w:w w:val="105"/>
                                <w:sz w:val="19"/>
                              </w:rPr>
                              <w:t>g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w w:val="105"/>
          <w:sz w:val="21"/>
        </w:rPr>
        <w:t>Consider the</w:t>
      </w:r>
      <w:r>
        <w:rPr>
          <w:color w:val="1C1C1C"/>
          <w:spacing w:val="-5"/>
          <w:w w:val="105"/>
          <w:sz w:val="21"/>
        </w:rPr>
        <w:t> </w:t>
      </w:r>
      <w:r>
        <w:rPr>
          <w:color w:val="1C1C1C"/>
          <w:w w:val="105"/>
          <w:sz w:val="21"/>
        </w:rPr>
        <w:t>need to include the following topics in</w:t>
      </w:r>
      <w:r>
        <w:rPr>
          <w:color w:val="1C1C1C"/>
          <w:spacing w:val="-3"/>
          <w:w w:val="105"/>
          <w:sz w:val="21"/>
        </w:rPr>
        <w:t> </w:t>
      </w:r>
      <w:r>
        <w:rPr>
          <w:color w:val="1C1C1C"/>
          <w:w w:val="105"/>
          <w:sz w:val="21"/>
        </w:rPr>
        <w:t>the</w:t>
      </w:r>
      <w:r>
        <w:rPr>
          <w:color w:val="1C1C1C"/>
          <w:spacing w:val="-7"/>
          <w:w w:val="105"/>
          <w:sz w:val="21"/>
        </w:rPr>
        <w:t> </w:t>
      </w:r>
      <w:r>
        <w:rPr>
          <w:color w:val="2F2F31"/>
          <w:w w:val="105"/>
          <w:sz w:val="21"/>
        </w:rPr>
        <w:t>education </w:t>
      </w:r>
      <w:r>
        <w:rPr>
          <w:color w:val="1C1C1C"/>
          <w:w w:val="105"/>
          <w:sz w:val="21"/>
        </w:rPr>
        <w:t>of</w:t>
      </w:r>
      <w:r>
        <w:rPr>
          <w:color w:val="1C1C1C"/>
          <w:spacing w:val="-1"/>
          <w:w w:val="105"/>
          <w:sz w:val="21"/>
        </w:rPr>
        <w:t> </w:t>
      </w:r>
      <w:r>
        <w:rPr>
          <w:i/>
          <w:color w:val="1C1C1C"/>
          <w:w w:val="105"/>
          <w:sz w:val="20"/>
        </w:rPr>
        <w:t>risk management</w:t>
      </w:r>
      <w:r>
        <w:rPr>
          <w:i/>
          <w:color w:val="1C1C1C"/>
          <w:spacing w:val="-2"/>
          <w:w w:val="105"/>
          <w:sz w:val="20"/>
        </w:rPr>
        <w:t> </w:t>
      </w:r>
      <w:r>
        <w:rPr>
          <w:color w:val="1C1C1C"/>
          <w:w w:val="105"/>
          <w:sz w:val="21"/>
        </w:rPr>
        <w:t>experts: management of a </w:t>
      </w:r>
      <w:r>
        <w:rPr>
          <w:i/>
          <w:color w:val="1C1C1C"/>
          <w:w w:val="105"/>
          <w:sz w:val="20"/>
        </w:rPr>
        <w:t>risk management </w:t>
      </w:r>
      <w:r>
        <w:rPr>
          <w:color w:val="1C1C1C"/>
          <w:w w:val="105"/>
          <w:sz w:val="21"/>
        </w:rPr>
        <w:t>program for </w:t>
      </w:r>
      <w:r>
        <w:rPr>
          <w:i/>
          <w:color w:val="1C1C1C"/>
          <w:w w:val="105"/>
          <w:sz w:val="20"/>
        </w:rPr>
        <w:t>medical devices;</w:t>
      </w:r>
    </w:p>
    <w:p>
      <w:pPr>
        <w:spacing w:before="10"/>
        <w:ind w:left="505" w:right="0" w:firstLine="0"/>
        <w:jc w:val="left"/>
        <w:rPr>
          <w:sz w:val="21"/>
        </w:rPr>
      </w:pPr>
      <w:r>
        <w:rPr>
          <w:color w:val="1C1C1C"/>
          <w:w w:val="105"/>
          <w:sz w:val="21"/>
        </w:rPr>
        <w:t>ethics,</w:t>
      </w:r>
      <w:r>
        <w:rPr>
          <w:color w:val="1C1C1C"/>
          <w:spacing w:val="17"/>
          <w:w w:val="105"/>
          <w:sz w:val="21"/>
        </w:rPr>
        <w:t> </w:t>
      </w:r>
      <w:r>
        <w:rPr>
          <w:i/>
          <w:color w:val="2F2F31"/>
          <w:w w:val="105"/>
          <w:sz w:val="20"/>
        </w:rPr>
        <w:t>safety,</w:t>
      </w:r>
      <w:r>
        <w:rPr>
          <w:i/>
          <w:color w:val="2F2F31"/>
          <w:spacing w:val="-5"/>
          <w:w w:val="105"/>
          <w:sz w:val="20"/>
        </w:rPr>
        <w:t> </w:t>
      </w:r>
      <w:r>
        <w:rPr>
          <w:color w:val="1C1C1C"/>
          <w:w w:val="105"/>
          <w:sz w:val="21"/>
        </w:rPr>
        <w:t>security</w:t>
      </w:r>
      <w:r>
        <w:rPr>
          <w:color w:val="1C1C1C"/>
          <w:spacing w:val="24"/>
          <w:w w:val="105"/>
          <w:sz w:val="21"/>
        </w:rPr>
        <w:t> </w:t>
      </w:r>
      <w:r>
        <w:rPr>
          <w:color w:val="1C1C1C"/>
          <w:w w:val="105"/>
          <w:sz w:val="21"/>
        </w:rPr>
        <w:t>and</w:t>
      </w:r>
      <w:r>
        <w:rPr>
          <w:color w:val="1C1C1C"/>
          <w:spacing w:val="22"/>
          <w:w w:val="105"/>
          <w:sz w:val="21"/>
        </w:rPr>
        <w:t> </w:t>
      </w:r>
      <w:r>
        <w:rPr>
          <w:color w:val="1C1C1C"/>
          <w:spacing w:val="-2"/>
          <w:w w:val="105"/>
          <w:sz w:val="21"/>
        </w:rPr>
        <w:t>liability;</w:t>
      </w:r>
    </w:p>
    <w:p>
      <w:pPr>
        <w:spacing w:line="405" w:lineRule="auto" w:before="163"/>
        <w:ind w:left="513" w:right="3149" w:hanging="4"/>
        <w:jc w:val="left"/>
        <w:rPr>
          <w:sz w:val="21"/>
        </w:rPr>
      </w:pPr>
      <w:r>
        <w:rPr>
          <w:color w:val="1C1C1C"/>
          <w:w w:val="105"/>
          <w:sz w:val="21"/>
        </w:rPr>
        <w:t>concepts of </w:t>
      </w:r>
      <w:r>
        <w:rPr>
          <w:i/>
          <w:color w:val="1C1C1C"/>
          <w:w w:val="105"/>
          <w:sz w:val="20"/>
        </w:rPr>
        <w:t>risk, risk </w:t>
      </w:r>
      <w:r>
        <w:rPr>
          <w:color w:val="2F2F31"/>
          <w:w w:val="105"/>
          <w:sz w:val="21"/>
        </w:rPr>
        <w:t>acceptability </w:t>
      </w:r>
      <w:r>
        <w:rPr>
          <w:color w:val="1C1C1C"/>
          <w:w w:val="105"/>
          <w:sz w:val="21"/>
        </w:rPr>
        <w:t>and </w:t>
      </w:r>
      <w:r>
        <w:rPr>
          <w:i/>
          <w:color w:val="1C1C1C"/>
          <w:w w:val="105"/>
          <w:sz w:val="20"/>
        </w:rPr>
        <w:t>benefit-risk </w:t>
      </w:r>
      <w:r>
        <w:rPr>
          <w:color w:val="2F2F31"/>
          <w:w w:val="105"/>
          <w:sz w:val="21"/>
        </w:rPr>
        <w:t>analysis; </w:t>
      </w:r>
      <w:r>
        <w:rPr>
          <w:color w:val="1C1C1C"/>
          <w:w w:val="105"/>
          <w:sz w:val="21"/>
        </w:rPr>
        <w:t>probability and statistics for </w:t>
      </w:r>
      <w:r>
        <w:rPr>
          <w:i/>
          <w:color w:val="1C1C1C"/>
          <w:w w:val="105"/>
          <w:sz w:val="20"/>
        </w:rPr>
        <w:t>risk management </w:t>
      </w:r>
      <w:r>
        <w:rPr>
          <w:color w:val="1C1C1C"/>
          <w:w w:val="105"/>
          <w:sz w:val="21"/>
        </w:rPr>
        <w:t>and reliability; </w:t>
      </w:r>
      <w:r>
        <w:rPr>
          <w:i/>
          <w:color w:val="1C1C1C"/>
          <w:w w:val="105"/>
          <w:sz w:val="20"/>
        </w:rPr>
        <w:t>risk management </w:t>
      </w:r>
      <w:r>
        <w:rPr>
          <w:color w:val="1C1C1C"/>
          <w:w w:val="105"/>
          <w:sz w:val="21"/>
        </w:rPr>
        <w:t>and reliability in design and development; relevant standards and regulations;</w:t>
      </w:r>
    </w:p>
    <w:p>
      <w:pPr>
        <w:spacing w:line="410" w:lineRule="auto" w:before="1"/>
        <w:ind w:left="523" w:right="0" w:hanging="5"/>
        <w:jc w:val="left"/>
        <w:rPr>
          <w:sz w:val="21"/>
        </w:rPr>
      </w:pPr>
      <w:r>
        <w:rPr>
          <w:i/>
          <w:color w:val="1C1C1C"/>
          <w:w w:val="105"/>
          <w:sz w:val="20"/>
        </w:rPr>
        <w:t>risk estimation </w:t>
      </w:r>
      <w:r>
        <w:rPr>
          <w:color w:val="1C1C1C"/>
          <w:w w:val="105"/>
          <w:sz w:val="21"/>
        </w:rPr>
        <w:t>including methods to</w:t>
      </w:r>
      <w:r>
        <w:rPr>
          <w:color w:val="1C1C1C"/>
          <w:spacing w:val="-7"/>
          <w:w w:val="105"/>
          <w:sz w:val="21"/>
        </w:rPr>
        <w:t> </w:t>
      </w:r>
      <w:r>
        <w:rPr>
          <w:color w:val="1C1C1C"/>
          <w:w w:val="105"/>
          <w:sz w:val="21"/>
        </w:rPr>
        <w:t>determine the </w:t>
      </w:r>
      <w:r>
        <w:rPr>
          <w:i/>
          <w:color w:val="2F2F31"/>
          <w:w w:val="105"/>
          <w:sz w:val="20"/>
        </w:rPr>
        <w:t>severity</w:t>
      </w:r>
      <w:r>
        <w:rPr>
          <w:i/>
          <w:color w:val="2F2F31"/>
          <w:spacing w:val="-4"/>
          <w:w w:val="105"/>
          <w:sz w:val="20"/>
        </w:rPr>
        <w:t> </w:t>
      </w:r>
      <w:r>
        <w:rPr>
          <w:color w:val="1C1C1C"/>
          <w:w w:val="105"/>
          <w:sz w:val="21"/>
        </w:rPr>
        <w:t>and probability of occurrence of </w:t>
      </w:r>
      <w:r>
        <w:rPr>
          <w:i/>
          <w:color w:val="050507"/>
          <w:w w:val="105"/>
          <w:sz w:val="20"/>
        </w:rPr>
        <w:t>harm;</w:t>
      </w:r>
      <w:r>
        <w:rPr>
          <w:i/>
          <w:color w:val="050507"/>
          <w:w w:val="105"/>
          <w:sz w:val="20"/>
        </w:rPr>
        <w:t> </w:t>
      </w:r>
      <w:r>
        <w:rPr>
          <w:i/>
          <w:color w:val="1C1C1C"/>
          <w:w w:val="105"/>
          <w:sz w:val="20"/>
        </w:rPr>
        <w:t>risk assessment </w:t>
      </w:r>
      <w:r>
        <w:rPr>
          <w:color w:val="1C1C1C"/>
          <w:w w:val="105"/>
          <w:sz w:val="21"/>
        </w:rPr>
        <w:t>methodology;</w:t>
      </w:r>
    </w:p>
    <w:p>
      <w:pPr>
        <w:spacing w:line="237" w:lineRule="exact" w:before="0"/>
        <w:ind w:left="525" w:right="0" w:firstLine="0"/>
        <w:jc w:val="left"/>
        <w:rPr>
          <w:i/>
          <w:sz w:val="20"/>
        </w:rPr>
      </w:pPr>
      <w:r>
        <w:rPr>
          <w:color w:val="1C1C1C"/>
          <w:w w:val="105"/>
          <w:sz w:val="21"/>
        </w:rPr>
        <w:t>methods</w:t>
      </w:r>
      <w:r>
        <w:rPr>
          <w:color w:val="1C1C1C"/>
          <w:spacing w:val="7"/>
          <w:w w:val="105"/>
          <w:sz w:val="21"/>
        </w:rPr>
        <w:t> </w:t>
      </w:r>
      <w:r>
        <w:rPr>
          <w:color w:val="1C1C1C"/>
          <w:w w:val="105"/>
          <w:sz w:val="21"/>
        </w:rPr>
        <w:t>for</w:t>
      </w:r>
      <w:r>
        <w:rPr>
          <w:color w:val="1C1C1C"/>
          <w:spacing w:val="3"/>
          <w:w w:val="105"/>
          <w:sz w:val="21"/>
        </w:rPr>
        <w:t> </w:t>
      </w:r>
      <w:r>
        <w:rPr>
          <w:i/>
          <w:color w:val="1C1C1C"/>
          <w:w w:val="105"/>
          <w:sz w:val="20"/>
        </w:rPr>
        <w:t>risk</w:t>
      </w:r>
      <w:r>
        <w:rPr>
          <w:i/>
          <w:color w:val="1C1C1C"/>
          <w:spacing w:val="6"/>
          <w:w w:val="105"/>
          <w:sz w:val="20"/>
        </w:rPr>
        <w:t> </w:t>
      </w:r>
      <w:r>
        <w:rPr>
          <w:i/>
          <w:color w:val="1C1C1C"/>
          <w:spacing w:val="-2"/>
          <w:w w:val="105"/>
          <w:sz w:val="20"/>
        </w:rPr>
        <w:t>control;</w:t>
      </w:r>
    </w:p>
    <w:p>
      <w:pPr>
        <w:spacing w:line="410" w:lineRule="auto" w:before="162"/>
        <w:ind w:left="530" w:right="2358" w:hanging="5"/>
        <w:jc w:val="left"/>
        <w:rPr>
          <w:sz w:val="21"/>
        </w:rPr>
      </w:pPr>
      <w:r>
        <w:rPr>
          <w:color w:val="1C1C1C"/>
          <w:w w:val="105"/>
          <w:sz w:val="21"/>
        </w:rPr>
        <w:t>methods for verifying the </w:t>
      </w:r>
      <w:r>
        <w:rPr>
          <w:color w:val="2F2F31"/>
          <w:w w:val="105"/>
          <w:sz w:val="21"/>
        </w:rPr>
        <w:t>effectiveness </w:t>
      </w:r>
      <w:r>
        <w:rPr>
          <w:color w:val="1C1C1C"/>
          <w:w w:val="105"/>
          <w:sz w:val="21"/>
        </w:rPr>
        <w:t>of </w:t>
      </w:r>
      <w:r>
        <w:rPr>
          <w:i/>
          <w:color w:val="1C1C1C"/>
          <w:w w:val="105"/>
          <w:sz w:val="20"/>
        </w:rPr>
        <w:t>risk control </w:t>
      </w:r>
      <w:r>
        <w:rPr>
          <w:color w:val="1C1C1C"/>
          <w:w w:val="105"/>
          <w:sz w:val="21"/>
        </w:rPr>
        <w:t>measures; methods for</w:t>
      </w:r>
      <w:r>
        <w:rPr>
          <w:color w:val="1C1C1C"/>
          <w:spacing w:val="-8"/>
          <w:w w:val="105"/>
          <w:sz w:val="21"/>
        </w:rPr>
        <w:t> </w:t>
      </w:r>
      <w:r>
        <w:rPr>
          <w:color w:val="1C1C1C"/>
          <w:w w:val="105"/>
          <w:sz w:val="21"/>
        </w:rPr>
        <w:t>analysing production </w:t>
      </w:r>
      <w:r>
        <w:rPr>
          <w:color w:val="2F2F31"/>
          <w:w w:val="105"/>
          <w:sz w:val="21"/>
        </w:rPr>
        <w:t>and</w:t>
      </w:r>
      <w:r>
        <w:rPr>
          <w:color w:val="2F2F31"/>
          <w:spacing w:val="27"/>
          <w:w w:val="105"/>
          <w:sz w:val="21"/>
        </w:rPr>
        <w:t> </w:t>
      </w:r>
      <w:r>
        <w:rPr>
          <w:i/>
          <w:color w:val="1C1C1C"/>
          <w:w w:val="105"/>
          <w:sz w:val="20"/>
        </w:rPr>
        <w:t>post-production</w:t>
      </w:r>
      <w:r>
        <w:rPr>
          <w:i/>
          <w:color w:val="1C1C1C"/>
          <w:spacing w:val="-3"/>
          <w:w w:val="105"/>
          <w:sz w:val="20"/>
        </w:rPr>
        <w:t> </w:t>
      </w:r>
      <w:r>
        <w:rPr>
          <w:color w:val="1C1C1C"/>
          <w:w w:val="105"/>
          <w:sz w:val="21"/>
        </w:rPr>
        <w:t>information.</w:t>
      </w:r>
    </w:p>
    <w:p>
      <w:pPr>
        <w:pStyle w:val="BodyText"/>
        <w:spacing w:before="26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spacing w:line="104" w:lineRule="exact" w:before="0"/>
        <w:ind w:left="34" w:right="21" w:firstLine="0"/>
        <w:jc w:val="center"/>
        <w:rPr>
          <w:sz w:val="11"/>
        </w:rPr>
      </w:pPr>
      <w:r>
        <w:rPr>
          <w:color w:val="495985"/>
          <w:spacing w:val="-5"/>
          <w:w w:val="105"/>
          <w:sz w:val="11"/>
        </w:rPr>
        <w:t>,-</w:t>
      </w:r>
    </w:p>
    <w:p>
      <w:pPr>
        <w:spacing w:line="92" w:lineRule="exact" w:before="0"/>
        <w:ind w:left="71" w:right="62" w:firstLine="0"/>
        <w:jc w:val="center"/>
        <w:rPr>
          <w:sz w:val="10"/>
        </w:rPr>
      </w:pPr>
      <w:r>
        <w:rPr>
          <w:color w:val="495985"/>
          <w:spacing w:val="-10"/>
          <w:w w:val="105"/>
          <w:sz w:val="10"/>
        </w:rPr>
        <w:t>n</w:t>
      </w:r>
    </w:p>
    <w:p>
      <w:pPr>
        <w:spacing w:line="181" w:lineRule="exact" w:before="65"/>
        <w:ind w:left="79" w:right="62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7248120</wp:posOffset>
                </wp:positionH>
                <wp:positionV relativeFrom="paragraph">
                  <wp:posOffset>135790</wp:posOffset>
                </wp:positionV>
                <wp:extent cx="40005" cy="42545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40005" cy="4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6"/>
                              </w:rPr>
                            </w:pPr>
                            <w:r>
                              <w:rPr>
                                <w:i/>
                                <w:color w:val="495985"/>
                                <w:spacing w:val="-5"/>
                                <w:w w:val="85"/>
                                <w:sz w:val="6"/>
                              </w:rPr>
                              <w:t>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718140pt;margin-top:10.692198pt;width:3.15pt;height:3.35pt;mso-position-horizontal-relative:page;mso-position-vertical-relative:paragraph;z-index:15768064" type="#_x0000_t202" id="docshape81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i/>
                          <w:sz w:val="6"/>
                        </w:rPr>
                      </w:pPr>
                      <w:r>
                        <w:rPr>
                          <w:i/>
                          <w:color w:val="495985"/>
                          <w:spacing w:val="-5"/>
                          <w:w w:val="85"/>
                          <w:sz w:val="6"/>
                        </w:rPr>
                        <w:t>CT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D95"/>
          <w:spacing w:val="-26"/>
          <w:w w:val="85"/>
          <w:sz w:val="16"/>
        </w:rPr>
        <w:t>"</w:t>
      </w:r>
      <w:r>
        <w:rPr>
          <w:rFonts w:ascii="Arial"/>
          <w:color w:val="596D95"/>
          <w:spacing w:val="-26"/>
          <w:w w:val="85"/>
          <w:sz w:val="6"/>
        </w:rPr>
        <w:t>C</w:t>
      </w:r>
      <w:r>
        <w:rPr>
          <w:rFonts w:ascii="Arial"/>
          <w:color w:val="596D95"/>
          <w:spacing w:val="-5"/>
          <w:sz w:val="6"/>
        </w:rPr>
        <w:t> </w:t>
      </w:r>
      <w:r>
        <w:rPr>
          <w:color w:val="596D95"/>
          <w:spacing w:val="-10"/>
          <w:w w:val="95"/>
          <w:sz w:val="16"/>
        </w:rPr>
        <w:t>'</w:t>
      </w:r>
    </w:p>
    <w:p>
      <w:pPr>
        <w:spacing w:line="205" w:lineRule="exact" w:before="0"/>
        <w:ind w:left="36" w:right="21" w:firstLine="0"/>
        <w:jc w:val="center"/>
        <w:rPr>
          <w:position w:val="2"/>
          <w:sz w:val="16"/>
        </w:rPr>
      </w:pPr>
      <w:r>
        <w:rPr>
          <w:color w:val="495985"/>
          <w:spacing w:val="-2"/>
          <w:w w:val="80"/>
          <w:sz w:val="18"/>
        </w:rPr>
        <w:t>.</w:t>
      </w:r>
      <w:r>
        <w:rPr>
          <w:color w:val="596D95"/>
          <w:spacing w:val="-2"/>
          <w:w w:val="80"/>
          <w:position w:val="2"/>
          <w:sz w:val="16"/>
        </w:rPr>
        <w:t>"</w:t>
      </w:r>
      <w:r>
        <w:rPr>
          <w:color w:val="495985"/>
          <w:spacing w:val="-2"/>
          <w:w w:val="80"/>
          <w:position w:val="3"/>
          <w:sz w:val="10"/>
        </w:rPr>
        <w:t>n</w:t>
      </w:r>
      <w:r>
        <w:rPr>
          <w:color w:val="495985"/>
          <w:spacing w:val="-2"/>
          <w:w w:val="80"/>
          <w:sz w:val="18"/>
        </w:rPr>
        <w:t>.,</w:t>
      </w:r>
      <w:r>
        <w:rPr>
          <w:color w:val="596D95"/>
          <w:spacing w:val="-2"/>
          <w:w w:val="80"/>
          <w:position w:val="2"/>
          <w:sz w:val="16"/>
        </w:rPr>
        <w:t>'</w:t>
      </w:r>
    </w:p>
    <w:p>
      <w:pPr>
        <w:spacing w:before="12"/>
        <w:ind w:left="23" w:right="62" w:firstLine="0"/>
        <w:jc w:val="center"/>
        <w:rPr>
          <w:sz w:val="10"/>
        </w:rPr>
      </w:pPr>
      <w:r>
        <w:rPr>
          <w:color w:val="495985"/>
          <w:spacing w:val="-10"/>
          <w:w w:val="65"/>
          <w:sz w:val="10"/>
        </w:rPr>
        <w:t>u</w:t>
      </w:r>
    </w:p>
    <w:p>
      <w:pPr>
        <w:pStyle w:val="BodyText"/>
        <w:spacing w:before="5"/>
        <w:rPr>
          <w:sz w:val="10"/>
        </w:rPr>
      </w:pPr>
    </w:p>
    <w:p>
      <w:pPr>
        <w:spacing w:line="87" w:lineRule="exact" w:before="0"/>
        <w:ind w:left="21" w:right="21" w:firstLine="0"/>
        <w:jc w:val="center"/>
        <w:rPr>
          <w:sz w:val="10"/>
        </w:rPr>
      </w:pPr>
      <w:r>
        <w:rPr>
          <w:color w:val="495985"/>
          <w:spacing w:val="-5"/>
          <w:w w:val="70"/>
          <w:sz w:val="10"/>
          <w:vertAlign w:val="superscript"/>
        </w:rPr>
        <w:t>0</w:t>
      </w:r>
      <w:r>
        <w:rPr>
          <w:color w:val="495985"/>
          <w:spacing w:val="-5"/>
          <w:w w:val="70"/>
          <w:sz w:val="10"/>
          <w:vertAlign w:val="baseline"/>
        </w:rPr>
        <w:t>=&gt;</w:t>
      </w:r>
    </w:p>
    <w:p>
      <w:pPr>
        <w:spacing w:line="156" w:lineRule="exact" w:before="0"/>
        <w:ind w:left="79" w:right="62" w:firstLine="0"/>
        <w:jc w:val="center"/>
        <w:rPr>
          <w:sz w:val="16"/>
        </w:rPr>
      </w:pPr>
      <w:r>
        <w:rPr>
          <w:color w:val="596D95"/>
          <w:spacing w:val="-5"/>
          <w:w w:val="95"/>
          <w:sz w:val="16"/>
        </w:rPr>
        <w:t>"'</w:t>
      </w:r>
    </w:p>
    <w:p>
      <w:pPr>
        <w:spacing w:before="12"/>
        <w:ind w:left="84" w:right="62" w:firstLine="0"/>
        <w:jc w:val="center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1274368">
                <wp:simplePos x="0" y="0"/>
                <wp:positionH relativeFrom="page">
                  <wp:posOffset>7229890</wp:posOffset>
                </wp:positionH>
                <wp:positionV relativeFrom="paragraph">
                  <wp:posOffset>44475</wp:posOffset>
                </wp:positionV>
                <wp:extent cx="78105" cy="291465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78105" cy="291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8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41"/>
                              </w:rPr>
                            </w:pPr>
                            <w:r>
                              <w:rPr>
                                <w:rFonts w:ascii="Arial"/>
                                <w:color w:val="596D95"/>
                                <w:spacing w:val="-10"/>
                                <w:w w:val="105"/>
                                <w:sz w:val="41"/>
                              </w:rPr>
                              <w:t>[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282715pt;margin-top:3.502038pt;width:6.15pt;height:22.95pt;mso-position-horizontal-relative:page;mso-position-vertical-relative:paragraph;z-index:-22042112" type="#_x0000_t202" id="docshape82" filled="false" stroked="false">
                <v:textbox inset="0,0,0,0">
                  <w:txbxContent>
                    <w:p>
                      <w:pPr>
                        <w:spacing w:line="458" w:lineRule="exact" w:before="0"/>
                        <w:ind w:left="0" w:right="0" w:firstLine="0"/>
                        <w:jc w:val="left"/>
                        <w:rPr>
                          <w:rFonts w:ascii="Arial"/>
                          <w:sz w:val="41"/>
                        </w:rPr>
                      </w:pPr>
                      <w:r>
                        <w:rPr>
                          <w:rFonts w:ascii="Arial"/>
                          <w:color w:val="596D95"/>
                          <w:spacing w:val="-10"/>
                          <w:w w:val="105"/>
                          <w:sz w:val="41"/>
                        </w:rPr>
                        <w:t>[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D95"/>
          <w:spacing w:val="-5"/>
          <w:w w:val="95"/>
          <w:sz w:val="11"/>
        </w:rPr>
        <w:t>ii;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36"/>
        <w:rPr>
          <w:sz w:val="11"/>
        </w:rPr>
      </w:pPr>
    </w:p>
    <w:p>
      <w:pPr>
        <w:spacing w:line="100" w:lineRule="exact" w:before="1"/>
        <w:ind w:left="22" w:right="21" w:firstLine="0"/>
        <w:jc w:val="center"/>
        <w:rPr>
          <w:sz w:val="10"/>
        </w:rPr>
      </w:pPr>
      <w:r>
        <w:rPr>
          <w:color w:val="596D95"/>
          <w:spacing w:val="-10"/>
          <w:w w:val="105"/>
          <w:sz w:val="10"/>
        </w:rPr>
        <w:t>n</w:t>
      </w:r>
    </w:p>
    <w:p>
      <w:pPr>
        <w:spacing w:line="48" w:lineRule="exact" w:before="0"/>
        <w:ind w:left="22" w:right="84" w:firstLine="0"/>
        <w:jc w:val="center"/>
        <w:rPr>
          <w:sz w:val="7"/>
        </w:rPr>
      </w:pPr>
      <w:r>
        <w:rPr>
          <w:color w:val="5B8C93"/>
          <w:spacing w:val="-10"/>
          <w:w w:val="105"/>
          <w:sz w:val="7"/>
        </w:rPr>
        <w:t>0</w:t>
      </w:r>
    </w:p>
    <w:p>
      <w:pPr>
        <w:spacing w:line="132" w:lineRule="exact" w:before="0"/>
        <w:ind w:left="20" w:right="41" w:firstLine="0"/>
        <w:jc w:val="center"/>
        <w:rPr>
          <w:i/>
          <w:sz w:val="13"/>
        </w:rPr>
      </w:pPr>
      <w:r>
        <w:rPr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272832">
                <wp:simplePos x="0" y="0"/>
                <wp:positionH relativeFrom="page">
                  <wp:posOffset>7206809</wp:posOffset>
                </wp:positionH>
                <wp:positionV relativeFrom="paragraph">
                  <wp:posOffset>77531</wp:posOffset>
                </wp:positionV>
                <wp:extent cx="130810" cy="490220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13081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96D95"/>
                                <w:spacing w:val="-10"/>
                                <w:w w:val="105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465332pt;margin-top:6.104837pt;width:10.3pt;height:38.6pt;mso-position-horizontal-relative:page;mso-position-vertical-relative:paragraph;z-index:-22043648" type="#_x0000_t202" id="docshape83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96D95"/>
                          <w:spacing w:val="-10"/>
                          <w:w w:val="105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5B8C93"/>
          <w:spacing w:val="-5"/>
          <w:w w:val="105"/>
          <w:sz w:val="13"/>
        </w:rPr>
        <w:t>!'</w:t>
      </w:r>
    </w:p>
    <w:p>
      <w:pPr>
        <w:spacing w:before="36"/>
        <w:ind w:left="21" w:right="21" w:firstLine="0"/>
        <w:jc w:val="center"/>
        <w:rPr>
          <w:sz w:val="7"/>
        </w:rPr>
      </w:pPr>
      <w:r>
        <w:rPr>
          <w:color w:val="495985"/>
          <w:spacing w:val="-5"/>
          <w:w w:val="105"/>
          <w:sz w:val="7"/>
        </w:rPr>
        <w:t>0.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20"/>
        <w:rPr>
          <w:sz w:val="7"/>
        </w:rPr>
      </w:pPr>
    </w:p>
    <w:p>
      <w:pPr>
        <w:spacing w:before="0"/>
        <w:ind w:left="20" w:right="28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272320">
                <wp:simplePos x="0" y="0"/>
                <wp:positionH relativeFrom="page">
                  <wp:posOffset>7221519</wp:posOffset>
                </wp:positionH>
                <wp:positionV relativeFrom="paragraph">
                  <wp:posOffset>-34511</wp:posOffset>
                </wp:positionV>
                <wp:extent cx="66675" cy="511809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66675" cy="5118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0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72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596D95"/>
                                <w:spacing w:val="-10"/>
                                <w:w w:val="50"/>
                                <w:sz w:val="7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623596pt;margin-top:-2.717474pt;width:5.25pt;height:40.3pt;mso-position-horizontal-relative:page;mso-position-vertical-relative:paragraph;z-index:-22044160" type="#_x0000_t202" id="docshape84" filled="false" stroked="false">
                <v:textbox inset="0,0,0,0">
                  <w:txbxContent>
                    <w:p>
                      <w:pPr>
                        <w:spacing w:line="805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72"/>
                        </w:rPr>
                      </w:pPr>
                      <w:r>
                        <w:rPr>
                          <w:rFonts w:ascii="Arial"/>
                          <w:i/>
                          <w:color w:val="596D95"/>
                          <w:spacing w:val="-10"/>
                          <w:w w:val="50"/>
                          <w:sz w:val="7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D95"/>
          <w:spacing w:val="-5"/>
          <w:w w:val="90"/>
          <w:sz w:val="10"/>
          <w:vertAlign w:val="superscript"/>
        </w:rPr>
        <w:t>0</w:t>
      </w:r>
      <w:r>
        <w:rPr>
          <w:color w:val="596D95"/>
          <w:spacing w:val="-5"/>
          <w:w w:val="90"/>
          <w:sz w:val="10"/>
          <w:vertAlign w:val="baseline"/>
        </w:rPr>
        <w:t>=&gt;</w:t>
      </w:r>
    </w:p>
    <w:p>
      <w:pPr>
        <w:spacing w:before="11"/>
        <w:ind w:left="20" w:right="35" w:firstLine="0"/>
        <w:jc w:val="center"/>
        <w:rPr>
          <w:sz w:val="15"/>
        </w:rPr>
      </w:pPr>
      <w:r>
        <w:rPr>
          <w:color w:val="596D95"/>
          <w:spacing w:val="-5"/>
          <w:w w:val="70"/>
          <w:sz w:val="15"/>
        </w:rPr>
        <w:t>"'</w:t>
      </w:r>
    </w:p>
    <w:p>
      <w:pPr>
        <w:pStyle w:val="BodyText"/>
        <w:spacing w:before="160"/>
        <w:rPr>
          <w:sz w:val="15"/>
        </w:rPr>
      </w:pPr>
    </w:p>
    <w:p>
      <w:pPr>
        <w:spacing w:line="183" w:lineRule="exact" w:before="0"/>
        <w:ind w:left="41" w:right="21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7228384</wp:posOffset>
                </wp:positionH>
                <wp:positionV relativeFrom="paragraph">
                  <wp:posOffset>89057</wp:posOffset>
                </wp:positionV>
                <wp:extent cx="22225" cy="49530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2222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96D95"/>
                                <w:spacing w:val="-1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164124pt;margin-top:7.012423pt;width:1.75pt;height:3.9pt;mso-position-horizontal-relative:page;mso-position-vertical-relative:paragraph;z-index:15769088" type="#_x0000_t202" id="docshape85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96D95"/>
                          <w:spacing w:val="-1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D95"/>
          <w:spacing w:val="-5"/>
          <w:sz w:val="16"/>
        </w:rPr>
        <w:t>"'</w:t>
      </w:r>
    </w:p>
    <w:p>
      <w:pPr>
        <w:spacing w:line="143" w:lineRule="exact" w:before="0"/>
        <w:ind w:left="27" w:right="21" w:firstLine="0"/>
        <w:jc w:val="center"/>
        <w:rPr>
          <w:sz w:val="15"/>
        </w:rPr>
      </w:pPr>
      <w:r>
        <w:rPr>
          <w:color w:val="596D95"/>
          <w:spacing w:val="-5"/>
          <w:sz w:val="15"/>
        </w:rPr>
        <w:t>"'</w:t>
      </w:r>
    </w:p>
    <w:p>
      <w:pPr>
        <w:spacing w:line="144" w:lineRule="exact" w:before="0"/>
        <w:ind w:left="55" w:right="62" w:firstLine="0"/>
        <w:jc w:val="center"/>
        <w:rPr>
          <w:sz w:val="15"/>
        </w:rPr>
      </w:pPr>
      <w:r>
        <w:rPr>
          <w:color w:val="596D95"/>
          <w:spacing w:val="-5"/>
          <w:sz w:val="7"/>
        </w:rPr>
        <w:t>0</w:t>
      </w:r>
      <w:r>
        <w:rPr>
          <w:color w:val="596D95"/>
          <w:spacing w:val="-5"/>
          <w:sz w:val="15"/>
        </w:rPr>
        <w:t>"'</w:t>
      </w:r>
    </w:p>
    <w:p>
      <w:pPr>
        <w:spacing w:before="58"/>
        <w:ind w:left="27" w:right="21" w:firstLine="0"/>
        <w:jc w:val="center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273344">
                <wp:simplePos x="0" y="0"/>
                <wp:positionH relativeFrom="page">
                  <wp:posOffset>7238051</wp:posOffset>
                </wp:positionH>
                <wp:positionV relativeFrom="paragraph">
                  <wp:posOffset>73931</wp:posOffset>
                </wp:positionV>
                <wp:extent cx="59055" cy="288925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59055" cy="288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4" w:lineRule="exact" w:before="0"/>
                              <w:ind w:left="0" w:right="0" w:firstLine="0"/>
                              <w:jc w:val="left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596D95"/>
                                <w:spacing w:val="-10"/>
                                <w:w w:val="65"/>
                                <w:sz w:val="41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925293pt;margin-top:5.821381pt;width:4.650pt;height:22.75pt;mso-position-horizontal-relative:page;mso-position-vertical-relative:paragraph;z-index:-22043136" type="#_x0000_t202" id="docshape86" filled="false" stroked="false">
                <v:textbox inset="0,0,0,0">
                  <w:txbxContent>
                    <w:p>
                      <w:pPr>
                        <w:spacing w:line="454" w:lineRule="exact" w:before="0"/>
                        <w:ind w:left="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596D95"/>
                          <w:spacing w:val="-10"/>
                          <w:w w:val="65"/>
                          <w:sz w:val="41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D95"/>
          <w:spacing w:val="-5"/>
          <w:sz w:val="15"/>
        </w:rPr>
        <w:t>"'</w:t>
      </w:r>
    </w:p>
    <w:p>
      <w:pPr>
        <w:pStyle w:val="BodyText"/>
        <w:spacing w:before="96"/>
        <w:rPr>
          <w:sz w:val="15"/>
        </w:rPr>
      </w:pPr>
    </w:p>
    <w:p>
      <w:pPr>
        <w:spacing w:line="87" w:lineRule="exact" w:before="0"/>
        <w:ind w:left="76" w:right="62" w:firstLine="0"/>
        <w:jc w:val="center"/>
        <w:rPr>
          <w:i/>
          <w:sz w:val="10"/>
        </w:rPr>
      </w:pPr>
      <w:r>
        <w:rPr>
          <w:i/>
          <w:color w:val="495985"/>
          <w:spacing w:val="-5"/>
          <w:sz w:val="10"/>
        </w:rPr>
        <w:t>cr</w:t>
      </w:r>
    </w:p>
    <w:p>
      <w:pPr>
        <w:spacing w:line="179" w:lineRule="exact" w:before="0"/>
        <w:ind w:left="20" w:right="38" w:firstLine="0"/>
        <w:jc w:val="center"/>
        <w:rPr>
          <w:sz w:val="18"/>
        </w:rPr>
      </w:pPr>
      <w:r>
        <w:rPr>
          <w:color w:val="596D95"/>
          <w:spacing w:val="-5"/>
          <w:w w:val="95"/>
          <w:sz w:val="18"/>
        </w:rPr>
        <w:t>"'</w:t>
      </w:r>
    </w:p>
    <w:p>
      <w:pPr>
        <w:spacing w:after="0" w:line="179" w:lineRule="exact"/>
        <w:jc w:val="center"/>
        <w:rPr>
          <w:sz w:val="18"/>
        </w:rPr>
        <w:sectPr>
          <w:type w:val="continuous"/>
          <w:pgSz w:w="11910" w:h="16850"/>
          <w:pgMar w:header="0" w:footer="1062" w:top="340" w:bottom="280" w:left="1559" w:right="283"/>
          <w:cols w:num="2" w:equalWidth="0">
            <w:col w:w="9266" w:space="432"/>
            <w:col w:w="370"/>
          </w:cols>
        </w:sectPr>
      </w:pPr>
    </w:p>
    <w:p>
      <w:pPr>
        <w:numPr>
          <w:ilvl w:val="1"/>
          <w:numId w:val="2"/>
        </w:numPr>
        <w:tabs>
          <w:tab w:pos="672" w:val="left" w:leader="none"/>
        </w:tabs>
        <w:spacing w:before="130"/>
        <w:ind w:left="672" w:right="0" w:hanging="519"/>
        <w:jc w:val="left"/>
        <w:rPr>
          <w:rFonts w:ascii="Arial"/>
          <w:b/>
          <w:color w:val="1C1C1C"/>
          <w:sz w:val="21"/>
        </w:rPr>
      </w:pPr>
      <w:r>
        <w:rPr>
          <w:rFonts w:ascii="Arial"/>
          <w:b/>
          <w:sz w:val="21"/>
        </w:rPr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7143823</wp:posOffset>
            </wp:positionH>
            <wp:positionV relativeFrom="page">
              <wp:posOffset>152587</wp:posOffset>
            </wp:positionV>
            <wp:extent cx="183175" cy="3222356"/>
            <wp:effectExtent l="0" t="0" r="0" b="0"/>
            <wp:wrapNone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175" cy="3222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TOC_250018" w:id="10"/>
      <w:r>
        <w:rPr>
          <w:rFonts w:ascii="Arial"/>
          <w:b/>
          <w:i/>
          <w:color w:val="050507"/>
          <w:sz w:val="21"/>
        </w:rPr>
        <w:t>Risk</w:t>
      </w:r>
      <w:r>
        <w:rPr>
          <w:rFonts w:ascii="Arial"/>
          <w:b/>
          <w:i/>
          <w:color w:val="050507"/>
          <w:spacing w:val="11"/>
          <w:sz w:val="21"/>
        </w:rPr>
        <w:t> </w:t>
      </w:r>
      <w:r>
        <w:rPr>
          <w:rFonts w:ascii="Arial"/>
          <w:b/>
          <w:i/>
          <w:color w:val="050507"/>
          <w:sz w:val="21"/>
        </w:rPr>
        <w:t>management</w:t>
      </w:r>
      <w:r>
        <w:rPr>
          <w:rFonts w:ascii="Arial"/>
          <w:b/>
          <w:i/>
          <w:color w:val="050507"/>
          <w:spacing w:val="15"/>
          <w:sz w:val="21"/>
        </w:rPr>
        <w:t> </w:t>
      </w:r>
      <w:bookmarkEnd w:id="10"/>
      <w:r>
        <w:rPr>
          <w:rFonts w:ascii="Arial"/>
          <w:b/>
          <w:color w:val="1C1C1C"/>
          <w:spacing w:val="-4"/>
          <w:sz w:val="21"/>
        </w:rPr>
        <w:t>plan</w:t>
      </w:r>
    </w:p>
    <w:p>
      <w:pPr>
        <w:pStyle w:val="BodyText"/>
        <w:spacing w:before="64"/>
        <w:rPr>
          <w:rFonts w:ascii="Arial"/>
          <w:b/>
        </w:rPr>
      </w:pPr>
    </w:p>
    <w:p>
      <w:pPr>
        <w:pStyle w:val="ListParagraph"/>
        <w:numPr>
          <w:ilvl w:val="2"/>
          <w:numId w:val="2"/>
        </w:numPr>
        <w:tabs>
          <w:tab w:pos="868" w:val="left" w:leader="none"/>
        </w:tabs>
        <w:spacing w:line="240" w:lineRule="auto" w:before="0" w:after="0"/>
        <w:ind w:left="868" w:right="0" w:hanging="715"/>
        <w:jc w:val="left"/>
        <w:rPr>
          <w:rFonts w:ascii="Arial"/>
          <w:b/>
          <w:color w:val="1C1C1C"/>
          <w:sz w:val="20"/>
        </w:rPr>
      </w:pPr>
      <w:r>
        <w:rPr>
          <w:rFonts w:ascii="Arial"/>
          <w:b/>
          <w:color w:val="050507"/>
          <w:spacing w:val="-2"/>
          <w:sz w:val="20"/>
        </w:rPr>
        <w:t>General</w:t>
      </w:r>
    </w:p>
    <w:p>
      <w:pPr>
        <w:pStyle w:val="BodyText"/>
        <w:spacing w:line="230" w:lineRule="auto" w:before="183"/>
        <w:ind w:left="159" w:right="777" w:firstLine="1"/>
        <w:jc w:val="both"/>
      </w:pPr>
      <w:r>
        <w:rPr>
          <w:color w:val="1C1C1C"/>
          <w:w w:val="105"/>
        </w:rPr>
        <w:t>The </w:t>
      </w:r>
      <w:r>
        <w:rPr>
          <w:i/>
          <w:color w:val="1C1C1C"/>
          <w:w w:val="105"/>
          <w:sz w:val="20"/>
        </w:rPr>
        <w:t>risk</w:t>
      </w:r>
      <w:r>
        <w:rPr>
          <w:i/>
          <w:color w:val="1C1C1C"/>
          <w:spacing w:val="40"/>
          <w:w w:val="105"/>
          <w:sz w:val="20"/>
        </w:rPr>
        <w:t> </w:t>
      </w:r>
      <w:r>
        <w:rPr>
          <w:i/>
          <w:color w:val="1C1C1C"/>
          <w:w w:val="105"/>
          <w:sz w:val="20"/>
        </w:rPr>
        <w:t>management</w:t>
      </w:r>
      <w:r>
        <w:rPr>
          <w:i/>
          <w:color w:val="1C1C1C"/>
          <w:spacing w:val="40"/>
          <w:w w:val="105"/>
          <w:sz w:val="20"/>
        </w:rPr>
        <w:t> </w:t>
      </w:r>
      <w:r>
        <w:rPr>
          <w:color w:val="1C1C1C"/>
          <w:w w:val="105"/>
        </w:rPr>
        <w:t>plan</w:t>
      </w:r>
      <w:r>
        <w:rPr>
          <w:color w:val="1C1C1C"/>
          <w:spacing w:val="37"/>
          <w:w w:val="105"/>
        </w:rPr>
        <w:t> </w:t>
      </w:r>
      <w:r>
        <w:rPr>
          <w:color w:val="1C1C1C"/>
          <w:w w:val="105"/>
        </w:rPr>
        <w:t>describes</w:t>
      </w:r>
      <w:r>
        <w:rPr>
          <w:color w:val="1C1C1C"/>
          <w:spacing w:val="36"/>
          <w:w w:val="105"/>
        </w:rPr>
        <w:t> </w:t>
      </w:r>
      <w:r>
        <w:rPr>
          <w:color w:val="1C1C1C"/>
          <w:w w:val="105"/>
        </w:rPr>
        <w:t>the scope</w:t>
      </w:r>
      <w:r>
        <w:rPr>
          <w:color w:val="1C1C1C"/>
          <w:w w:val="105"/>
        </w:rPr>
        <w:t> of</w:t>
      </w:r>
      <w:r>
        <w:rPr>
          <w:color w:val="1C1C1C"/>
          <w:w w:val="105"/>
        </w:rPr>
        <w:t> the </w:t>
      </w:r>
      <w:r>
        <w:rPr>
          <w:i/>
          <w:color w:val="1C1C1C"/>
          <w:w w:val="105"/>
          <w:sz w:val="20"/>
        </w:rPr>
        <w:t>risk</w:t>
      </w:r>
      <w:r>
        <w:rPr>
          <w:i/>
          <w:color w:val="1C1C1C"/>
          <w:spacing w:val="32"/>
          <w:w w:val="105"/>
          <w:sz w:val="20"/>
        </w:rPr>
        <w:t> </w:t>
      </w:r>
      <w:r>
        <w:rPr>
          <w:i/>
          <w:color w:val="1C1C1C"/>
          <w:w w:val="105"/>
          <w:sz w:val="20"/>
        </w:rPr>
        <w:t>management</w:t>
      </w:r>
      <w:r>
        <w:rPr>
          <w:i/>
          <w:color w:val="1C1C1C"/>
          <w:spacing w:val="30"/>
          <w:w w:val="105"/>
          <w:sz w:val="20"/>
        </w:rPr>
        <w:t> </w:t>
      </w:r>
      <w:r>
        <w:rPr>
          <w:color w:val="2F2F31"/>
          <w:w w:val="105"/>
        </w:rPr>
        <w:t>activ</w:t>
      </w:r>
      <w:r>
        <w:rPr>
          <w:color w:val="050507"/>
          <w:w w:val="105"/>
        </w:rPr>
        <w:t>ities, </w:t>
      </w:r>
      <w:r>
        <w:rPr>
          <w:color w:val="1C1C1C"/>
          <w:w w:val="105"/>
        </w:rPr>
        <w:t>the</w:t>
      </w:r>
      <w:r>
        <w:rPr>
          <w:color w:val="1C1C1C"/>
          <w:spacing w:val="31"/>
          <w:w w:val="105"/>
        </w:rPr>
        <w:t> </w:t>
      </w:r>
      <w:r>
        <w:rPr>
          <w:color w:val="1C1C1C"/>
          <w:w w:val="105"/>
        </w:rPr>
        <w:t>responsibilities </w:t>
      </w:r>
      <w:r>
        <w:rPr>
          <w:color w:val="2F2F31"/>
          <w:w w:val="105"/>
        </w:rPr>
        <w:t>and </w:t>
      </w:r>
      <w:r>
        <w:rPr>
          <w:color w:val="1C1C1C"/>
          <w:w w:val="105"/>
        </w:rPr>
        <w:t>authorities of those </w:t>
      </w:r>
      <w:r>
        <w:rPr>
          <w:color w:val="050507"/>
          <w:w w:val="105"/>
        </w:rPr>
        <w:t>involved, </w:t>
      </w:r>
      <w:r>
        <w:rPr>
          <w:color w:val="1C1C1C"/>
          <w:w w:val="105"/>
        </w:rPr>
        <w:t>the criteria for </w:t>
      </w:r>
      <w:r>
        <w:rPr>
          <w:i/>
          <w:color w:val="1C1C1C"/>
          <w:w w:val="105"/>
          <w:sz w:val="20"/>
        </w:rPr>
        <w:t>risk </w:t>
      </w:r>
      <w:r>
        <w:rPr>
          <w:color w:val="2F2F31"/>
          <w:w w:val="105"/>
        </w:rPr>
        <w:t>acceptabil</w:t>
      </w:r>
      <w:r>
        <w:rPr>
          <w:color w:val="050507"/>
          <w:w w:val="105"/>
        </w:rPr>
        <w:t>ity,</w:t>
      </w:r>
      <w:r>
        <w:rPr>
          <w:color w:val="050507"/>
          <w:spacing w:val="-13"/>
          <w:w w:val="105"/>
        </w:rPr>
        <w:t> </w:t>
      </w:r>
      <w:r>
        <w:rPr>
          <w:color w:val="1C1C1C"/>
          <w:w w:val="105"/>
        </w:rPr>
        <w:t>the production and</w:t>
      </w:r>
      <w:r>
        <w:rPr>
          <w:color w:val="1C1C1C"/>
          <w:w w:val="105"/>
        </w:rPr>
        <w:t> </w:t>
      </w:r>
      <w:r>
        <w:rPr>
          <w:i/>
          <w:color w:val="1C1C1C"/>
          <w:w w:val="105"/>
          <w:sz w:val="20"/>
        </w:rPr>
        <w:t>post-production</w:t>
      </w:r>
      <w:r>
        <w:rPr>
          <w:i/>
          <w:color w:val="1C1C1C"/>
          <w:w w:val="105"/>
          <w:sz w:val="20"/>
        </w:rPr>
        <w:t> </w:t>
      </w:r>
      <w:r>
        <w:rPr>
          <w:color w:val="1C1C1C"/>
          <w:w w:val="105"/>
        </w:rPr>
        <w:t>information to be</w:t>
      </w:r>
      <w:r>
        <w:rPr>
          <w:color w:val="1C1C1C"/>
          <w:spacing w:val="-5"/>
          <w:w w:val="105"/>
        </w:rPr>
        <w:t> </w:t>
      </w:r>
      <w:r>
        <w:rPr>
          <w:color w:val="1C1C1C"/>
          <w:w w:val="105"/>
        </w:rPr>
        <w:t>collected </w:t>
      </w:r>
      <w:r>
        <w:rPr>
          <w:color w:val="2F2F31"/>
          <w:w w:val="105"/>
        </w:rPr>
        <w:t>and </w:t>
      </w:r>
      <w:r>
        <w:rPr>
          <w:color w:val="1C1C1C"/>
          <w:w w:val="105"/>
        </w:rPr>
        <w:t>reviewed for</w:t>
      </w:r>
      <w:r>
        <w:rPr>
          <w:color w:val="1C1C1C"/>
          <w:spacing w:val="-6"/>
          <w:w w:val="105"/>
        </w:rPr>
        <w:t> </w:t>
      </w:r>
      <w:r>
        <w:rPr>
          <w:color w:val="1C1C1C"/>
          <w:w w:val="105"/>
        </w:rPr>
        <w:t>the</w:t>
      </w:r>
      <w:r>
        <w:rPr>
          <w:color w:val="1C1C1C"/>
          <w:spacing w:val="28"/>
          <w:w w:val="105"/>
        </w:rPr>
        <w:t> </w:t>
      </w:r>
      <w:r>
        <w:rPr>
          <w:i/>
          <w:color w:val="1C1C1C"/>
          <w:w w:val="105"/>
          <w:sz w:val="20"/>
        </w:rPr>
        <w:t>medical device,</w:t>
      </w:r>
      <w:r>
        <w:rPr>
          <w:i/>
          <w:color w:val="1C1C1C"/>
          <w:spacing w:val="-14"/>
          <w:w w:val="105"/>
          <w:sz w:val="20"/>
        </w:rPr>
        <w:t> </w:t>
      </w:r>
      <w:r>
        <w:rPr>
          <w:color w:val="1C1C1C"/>
          <w:w w:val="105"/>
        </w:rPr>
        <w:t>and </w:t>
      </w:r>
      <w:r>
        <w:rPr>
          <w:color w:val="2F2F31"/>
          <w:w w:val="105"/>
        </w:rPr>
        <w:t>a</w:t>
      </w:r>
      <w:r>
        <w:rPr>
          <w:color w:val="050507"/>
          <w:w w:val="105"/>
        </w:rPr>
        <w:t>ll</w:t>
      </w:r>
      <w:r>
        <w:rPr>
          <w:color w:val="050507"/>
          <w:spacing w:val="-2"/>
          <w:w w:val="105"/>
        </w:rPr>
        <w:t> </w:t>
      </w:r>
      <w:r>
        <w:rPr>
          <w:i/>
          <w:color w:val="1C1C1C"/>
          <w:w w:val="105"/>
          <w:sz w:val="20"/>
        </w:rPr>
        <w:t>risk management </w:t>
      </w:r>
      <w:r>
        <w:rPr>
          <w:color w:val="1C1C1C"/>
          <w:w w:val="105"/>
        </w:rPr>
        <w:t>activities that </w:t>
      </w:r>
      <w:r>
        <w:rPr>
          <w:color w:val="2F2F31"/>
          <w:w w:val="105"/>
        </w:rPr>
        <w:t>are</w:t>
      </w:r>
      <w:r>
        <w:rPr>
          <w:color w:val="2F2F31"/>
          <w:spacing w:val="-14"/>
          <w:w w:val="105"/>
        </w:rPr>
        <w:t> </w:t>
      </w:r>
      <w:r>
        <w:rPr>
          <w:color w:val="1C1C1C"/>
          <w:w w:val="105"/>
        </w:rPr>
        <w:t>carried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out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during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the</w:t>
      </w:r>
      <w:r>
        <w:rPr>
          <w:color w:val="1C1C1C"/>
          <w:spacing w:val="-13"/>
          <w:w w:val="105"/>
        </w:rPr>
        <w:t> </w:t>
      </w:r>
      <w:r>
        <w:rPr>
          <w:color w:val="1C1C1C"/>
          <w:w w:val="105"/>
        </w:rPr>
        <w:t>entire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product</w:t>
      </w:r>
      <w:r>
        <w:rPr>
          <w:color w:val="1C1C1C"/>
          <w:spacing w:val="-5"/>
          <w:w w:val="105"/>
        </w:rPr>
        <w:t> </w:t>
      </w:r>
      <w:r>
        <w:rPr>
          <w:i/>
          <w:color w:val="050507"/>
          <w:w w:val="105"/>
          <w:sz w:val="20"/>
        </w:rPr>
        <w:t>lif</w:t>
      </w:r>
      <w:r>
        <w:rPr>
          <w:i/>
          <w:color w:val="2F2F31"/>
          <w:w w:val="105"/>
          <w:sz w:val="20"/>
        </w:rPr>
        <w:t>e</w:t>
      </w:r>
      <w:r>
        <w:rPr>
          <w:i/>
          <w:color w:val="2F2F31"/>
          <w:spacing w:val="-13"/>
          <w:w w:val="105"/>
          <w:sz w:val="20"/>
        </w:rPr>
        <w:t> </w:t>
      </w:r>
      <w:r>
        <w:rPr>
          <w:i/>
          <w:color w:val="1C1C1C"/>
          <w:w w:val="105"/>
          <w:sz w:val="20"/>
        </w:rPr>
        <w:t>cycle.</w:t>
      </w:r>
      <w:r>
        <w:rPr>
          <w:i/>
          <w:color w:val="1C1C1C"/>
          <w:spacing w:val="-13"/>
          <w:w w:val="105"/>
          <w:sz w:val="20"/>
        </w:rPr>
        <w:t> </w:t>
      </w:r>
      <w:r>
        <w:rPr>
          <w:color w:val="1C1C1C"/>
          <w:w w:val="105"/>
        </w:rPr>
        <w:t>The </w:t>
      </w:r>
      <w:r>
        <w:rPr>
          <w:i/>
          <w:color w:val="1C1C1C"/>
          <w:w w:val="105"/>
          <w:sz w:val="20"/>
        </w:rPr>
        <w:t>risk</w:t>
      </w:r>
      <w:r>
        <w:rPr>
          <w:i/>
          <w:color w:val="1C1C1C"/>
          <w:spacing w:val="-2"/>
          <w:w w:val="105"/>
          <w:sz w:val="20"/>
        </w:rPr>
        <w:t> </w:t>
      </w:r>
      <w:r>
        <w:rPr>
          <w:i/>
          <w:color w:val="1C1C1C"/>
          <w:w w:val="105"/>
          <w:sz w:val="20"/>
        </w:rPr>
        <w:t>management</w:t>
      </w:r>
      <w:r>
        <w:rPr>
          <w:i/>
          <w:color w:val="1C1C1C"/>
          <w:spacing w:val="10"/>
          <w:w w:val="105"/>
          <w:sz w:val="20"/>
        </w:rPr>
        <w:t> </w:t>
      </w:r>
      <w:r>
        <w:rPr>
          <w:color w:val="1C1C1C"/>
          <w:w w:val="105"/>
        </w:rPr>
        <w:t>plan</w:t>
      </w:r>
      <w:r>
        <w:rPr>
          <w:color w:val="1C1C1C"/>
          <w:spacing w:val="-8"/>
          <w:w w:val="105"/>
        </w:rPr>
        <w:t> </w:t>
      </w:r>
      <w:r>
        <w:rPr>
          <w:color w:val="1C1C1C"/>
          <w:w w:val="105"/>
        </w:rPr>
        <w:t>can</w:t>
      </w:r>
      <w:r>
        <w:rPr>
          <w:color w:val="1C1C1C"/>
          <w:spacing w:val="-2"/>
          <w:w w:val="105"/>
        </w:rPr>
        <w:t> </w:t>
      </w:r>
      <w:r>
        <w:rPr>
          <w:color w:val="1C1C1C"/>
          <w:w w:val="105"/>
        </w:rPr>
        <w:t>be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a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separate document, or it can</w:t>
      </w:r>
      <w:r>
        <w:rPr>
          <w:color w:val="1C1C1C"/>
          <w:w w:val="105"/>
        </w:rPr>
        <w:t> be integrated</w:t>
      </w:r>
      <w:r>
        <w:rPr>
          <w:color w:val="1C1C1C"/>
          <w:spacing w:val="39"/>
          <w:w w:val="105"/>
        </w:rPr>
        <w:t> </w:t>
      </w:r>
      <w:r>
        <w:rPr>
          <w:color w:val="1C1C1C"/>
          <w:w w:val="105"/>
        </w:rPr>
        <w:t>with</w:t>
      </w:r>
      <w:r>
        <w:rPr>
          <w:color w:val="1C1C1C"/>
          <w:spacing w:val="35"/>
          <w:w w:val="105"/>
        </w:rPr>
        <w:t> </w:t>
      </w:r>
      <w:r>
        <w:rPr>
          <w:color w:val="1C1C1C"/>
          <w:w w:val="105"/>
        </w:rPr>
        <w:t>other documentation, e.g. quality management</w:t>
      </w:r>
      <w:r>
        <w:rPr>
          <w:color w:val="1C1C1C"/>
          <w:spacing w:val="34"/>
          <w:w w:val="105"/>
        </w:rPr>
        <w:t> </w:t>
      </w:r>
      <w:r>
        <w:rPr>
          <w:color w:val="1C1C1C"/>
          <w:w w:val="105"/>
        </w:rPr>
        <w:t>system</w:t>
      </w:r>
      <w:r>
        <w:rPr>
          <w:color w:val="1C1C1C"/>
          <w:spacing w:val="33"/>
          <w:w w:val="105"/>
        </w:rPr>
        <w:t> </w:t>
      </w:r>
      <w:r>
        <w:rPr>
          <w:color w:val="1C1C1C"/>
          <w:w w:val="105"/>
        </w:rPr>
        <w:t>documentation. It can</w:t>
      </w:r>
      <w:r>
        <w:rPr>
          <w:color w:val="1C1C1C"/>
          <w:w w:val="105"/>
        </w:rPr>
        <w:t> be self-contained or it</w:t>
      </w:r>
      <w:r>
        <w:rPr>
          <w:color w:val="1C1C1C"/>
          <w:w w:val="105"/>
        </w:rPr>
        <w:t> can</w:t>
      </w:r>
      <w:r>
        <w:rPr>
          <w:color w:val="1C1C1C"/>
          <w:w w:val="105"/>
        </w:rPr>
        <w:t> reference</w:t>
      </w:r>
      <w:r>
        <w:rPr>
          <w:color w:val="1C1C1C"/>
          <w:w w:val="105"/>
        </w:rPr>
        <w:t> other</w:t>
      </w:r>
      <w:r>
        <w:rPr>
          <w:color w:val="1C1C1C"/>
          <w:w w:val="105"/>
        </w:rPr>
        <w:t> documents,</w:t>
      </w:r>
      <w:r>
        <w:rPr>
          <w:color w:val="1C1C1C"/>
          <w:w w:val="105"/>
        </w:rPr>
        <w:t> such as</w:t>
      </w:r>
      <w:r>
        <w:rPr>
          <w:color w:val="1C1C1C"/>
          <w:w w:val="105"/>
        </w:rPr>
        <w:t> planning of</w:t>
      </w:r>
      <w:r>
        <w:rPr>
          <w:color w:val="1C1C1C"/>
          <w:w w:val="105"/>
        </w:rPr>
        <w:t> clinical, biological</w:t>
      </w:r>
      <w:r>
        <w:rPr>
          <w:color w:val="1C1C1C"/>
          <w:w w:val="105"/>
        </w:rPr>
        <w:t> or usability evaluations or planning of </w:t>
      </w:r>
      <w:r>
        <w:rPr>
          <w:i/>
          <w:color w:val="1C1C1C"/>
          <w:w w:val="105"/>
          <w:sz w:val="20"/>
        </w:rPr>
        <w:t>post-production </w:t>
      </w:r>
      <w:r>
        <w:rPr>
          <w:color w:val="1C1C1C"/>
          <w:w w:val="105"/>
        </w:rPr>
        <w:t>activities.</w:t>
      </w:r>
    </w:p>
    <w:p>
      <w:pPr>
        <w:pStyle w:val="BodyText"/>
        <w:spacing w:after="0" w:line="230" w:lineRule="auto"/>
        <w:jc w:val="both"/>
        <w:sectPr>
          <w:type w:val="continuous"/>
          <w:pgSz w:w="11910" w:h="16850"/>
          <w:pgMar w:header="0" w:footer="1062" w:top="340" w:bottom="280" w:left="1559" w:right="283"/>
        </w:sectPr>
      </w:pPr>
    </w:p>
    <w:p>
      <w:pPr>
        <w:pStyle w:val="BodyText"/>
      </w:pPr>
    </w:p>
    <w:p>
      <w:pPr>
        <w:pStyle w:val="BodyText"/>
        <w:spacing w:before="220"/>
      </w:pPr>
    </w:p>
    <w:p>
      <w:pPr>
        <w:spacing w:line="230" w:lineRule="auto" w:before="1"/>
        <w:ind w:left="17" w:right="1362" w:hanging="6"/>
        <w:jc w:val="both"/>
        <w:rPr>
          <w:i/>
          <w:sz w:val="20"/>
        </w:rPr>
      </w:pPr>
      <w:r>
        <w:rPr>
          <w:color w:val="161616"/>
          <w:w w:val="105"/>
          <w:sz w:val="21"/>
        </w:rPr>
        <w:t>The </w:t>
      </w:r>
      <w:r>
        <w:rPr>
          <w:i/>
          <w:color w:val="242626"/>
          <w:w w:val="105"/>
          <w:sz w:val="20"/>
        </w:rPr>
        <w:t>risk </w:t>
      </w:r>
      <w:r>
        <w:rPr>
          <w:i/>
          <w:color w:val="161616"/>
          <w:w w:val="105"/>
          <w:sz w:val="20"/>
        </w:rPr>
        <w:t>management </w:t>
      </w:r>
      <w:r>
        <w:rPr>
          <w:color w:val="161616"/>
          <w:w w:val="105"/>
          <w:sz w:val="21"/>
        </w:rPr>
        <w:t>plan is </w:t>
      </w:r>
      <w:r>
        <w:rPr>
          <w:color w:val="242626"/>
          <w:w w:val="105"/>
          <w:sz w:val="21"/>
        </w:rPr>
        <w:t>a "living </w:t>
      </w:r>
      <w:r>
        <w:rPr>
          <w:color w:val="161616"/>
          <w:w w:val="105"/>
          <w:sz w:val="21"/>
        </w:rPr>
        <w:t>document" </w:t>
      </w:r>
      <w:r>
        <w:rPr>
          <w:color w:val="242626"/>
          <w:w w:val="105"/>
          <w:sz w:val="21"/>
        </w:rPr>
        <w:t>that will </w:t>
      </w:r>
      <w:r>
        <w:rPr>
          <w:color w:val="161616"/>
          <w:w w:val="105"/>
          <w:sz w:val="21"/>
        </w:rPr>
        <w:t>be reviewed </w:t>
      </w:r>
      <w:r>
        <w:rPr>
          <w:color w:val="242626"/>
          <w:w w:val="105"/>
          <w:sz w:val="21"/>
        </w:rPr>
        <w:t>and </w:t>
      </w:r>
      <w:r>
        <w:rPr>
          <w:color w:val="161616"/>
          <w:w w:val="105"/>
          <w:sz w:val="21"/>
        </w:rPr>
        <w:t>updated throughout the </w:t>
      </w:r>
      <w:r>
        <w:rPr>
          <w:i/>
          <w:color w:val="161616"/>
          <w:w w:val="105"/>
          <w:sz w:val="20"/>
        </w:rPr>
        <w:t>life</w:t>
      </w:r>
      <w:r>
        <w:rPr>
          <w:i/>
          <w:color w:val="161616"/>
          <w:w w:val="105"/>
          <w:sz w:val="20"/>
        </w:rPr>
        <w:t> </w:t>
      </w:r>
      <w:r>
        <w:rPr>
          <w:i/>
          <w:color w:val="242626"/>
          <w:w w:val="105"/>
          <w:sz w:val="20"/>
        </w:rPr>
        <w:t>cycle </w:t>
      </w:r>
      <w:r>
        <w:rPr>
          <w:color w:val="242626"/>
          <w:w w:val="105"/>
          <w:sz w:val="21"/>
        </w:rPr>
        <w:t>of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40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medical</w:t>
      </w:r>
      <w:r>
        <w:rPr>
          <w:i/>
          <w:color w:val="161616"/>
          <w:w w:val="105"/>
          <w:sz w:val="20"/>
        </w:rPr>
        <w:t> device </w:t>
      </w:r>
      <w:r>
        <w:rPr>
          <w:color w:val="242626"/>
          <w:w w:val="105"/>
          <w:sz w:val="21"/>
        </w:rPr>
        <w:t>as</w:t>
      </w:r>
      <w:r>
        <w:rPr>
          <w:color w:val="242626"/>
          <w:w w:val="105"/>
          <w:sz w:val="21"/>
        </w:rPr>
        <w:t> </w:t>
      </w:r>
      <w:r>
        <w:rPr>
          <w:color w:val="161616"/>
          <w:w w:val="105"/>
          <w:sz w:val="21"/>
        </w:rPr>
        <w:t>new information</w:t>
      </w:r>
      <w:r>
        <w:rPr>
          <w:color w:val="161616"/>
          <w:spacing w:val="25"/>
          <w:w w:val="105"/>
          <w:sz w:val="21"/>
        </w:rPr>
        <w:t> </w:t>
      </w:r>
      <w:r>
        <w:rPr>
          <w:color w:val="161616"/>
          <w:w w:val="105"/>
          <w:sz w:val="21"/>
        </w:rPr>
        <w:t>becomes </w:t>
      </w:r>
      <w:r>
        <w:rPr>
          <w:color w:val="242626"/>
          <w:w w:val="105"/>
          <w:sz w:val="21"/>
        </w:rPr>
        <w:t>available.</w:t>
      </w:r>
      <w:r>
        <w:rPr>
          <w:color w:val="242626"/>
          <w:spacing w:val="-3"/>
          <w:w w:val="105"/>
          <w:sz w:val="21"/>
        </w:rPr>
        <w:t> </w:t>
      </w:r>
      <w:r>
        <w:rPr>
          <w:color w:val="242626"/>
          <w:w w:val="105"/>
          <w:sz w:val="21"/>
        </w:rPr>
        <w:t>The </w:t>
      </w:r>
      <w:r>
        <w:rPr>
          <w:color w:val="161616"/>
          <w:w w:val="105"/>
          <w:sz w:val="21"/>
        </w:rPr>
        <w:t>information </w:t>
      </w:r>
      <w:r>
        <w:rPr>
          <w:color w:val="242626"/>
          <w:w w:val="105"/>
          <w:sz w:val="21"/>
        </w:rPr>
        <w:t>should </w:t>
      </w:r>
      <w:r>
        <w:rPr>
          <w:color w:val="161616"/>
          <w:w w:val="105"/>
          <w:sz w:val="21"/>
        </w:rPr>
        <w:t>be </w:t>
      </w:r>
      <w:r>
        <w:rPr>
          <w:color w:val="242626"/>
          <w:w w:val="105"/>
          <w:sz w:val="21"/>
        </w:rPr>
        <w:t>collected on</w:t>
      </w:r>
      <w:r>
        <w:rPr>
          <w:color w:val="242626"/>
          <w:spacing w:val="-14"/>
          <w:w w:val="105"/>
          <w:sz w:val="21"/>
        </w:rPr>
        <w:t> </w:t>
      </w:r>
      <w:r>
        <w:rPr>
          <w:color w:val="242626"/>
          <w:w w:val="105"/>
          <w:sz w:val="21"/>
        </w:rPr>
        <w:t>a</w:t>
      </w:r>
      <w:r>
        <w:rPr>
          <w:color w:val="242626"/>
          <w:spacing w:val="-14"/>
          <w:w w:val="105"/>
          <w:sz w:val="21"/>
        </w:rPr>
        <w:t> </w:t>
      </w:r>
      <w:r>
        <w:rPr>
          <w:color w:val="242626"/>
          <w:w w:val="105"/>
          <w:sz w:val="21"/>
        </w:rPr>
        <w:t>continuous</w:t>
      </w:r>
      <w:r>
        <w:rPr>
          <w:color w:val="242626"/>
          <w:spacing w:val="-1"/>
          <w:w w:val="105"/>
          <w:sz w:val="21"/>
        </w:rPr>
        <w:t> </w:t>
      </w:r>
      <w:r>
        <w:rPr>
          <w:color w:val="242626"/>
          <w:w w:val="105"/>
          <w:sz w:val="21"/>
        </w:rPr>
        <w:t>basis,</w:t>
      </w:r>
      <w:r>
        <w:rPr>
          <w:color w:val="242626"/>
          <w:spacing w:val="-13"/>
          <w:w w:val="105"/>
          <w:sz w:val="21"/>
        </w:rPr>
        <w:t> </w:t>
      </w:r>
      <w:r>
        <w:rPr>
          <w:color w:val="242626"/>
          <w:w w:val="105"/>
          <w:sz w:val="21"/>
        </w:rPr>
        <w:t>even</w:t>
      </w:r>
      <w:r>
        <w:rPr>
          <w:color w:val="242626"/>
          <w:spacing w:val="-3"/>
          <w:w w:val="105"/>
          <w:sz w:val="21"/>
        </w:rPr>
        <w:t> </w:t>
      </w:r>
      <w:r>
        <w:rPr>
          <w:color w:val="242626"/>
          <w:w w:val="105"/>
          <w:sz w:val="21"/>
        </w:rPr>
        <w:t>after</w:t>
      </w:r>
      <w:r>
        <w:rPr>
          <w:color w:val="242626"/>
          <w:spacing w:val="-4"/>
          <w:w w:val="105"/>
          <w:sz w:val="21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-14"/>
          <w:w w:val="105"/>
          <w:sz w:val="21"/>
        </w:rPr>
        <w:t> </w:t>
      </w:r>
      <w:r>
        <w:rPr>
          <w:color w:val="161616"/>
          <w:w w:val="105"/>
          <w:sz w:val="21"/>
        </w:rPr>
        <w:t>last</w:t>
      </w:r>
      <w:r>
        <w:rPr>
          <w:color w:val="161616"/>
          <w:spacing w:val="-14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medical</w:t>
      </w:r>
      <w:r>
        <w:rPr>
          <w:i/>
          <w:color w:val="161616"/>
          <w:spacing w:val="-1"/>
          <w:w w:val="105"/>
          <w:sz w:val="20"/>
        </w:rPr>
        <w:t> </w:t>
      </w:r>
      <w:r>
        <w:rPr>
          <w:i/>
          <w:color w:val="161616"/>
          <w:w w:val="105"/>
          <w:sz w:val="20"/>
        </w:rPr>
        <w:t>device</w:t>
      </w:r>
      <w:r>
        <w:rPr>
          <w:i/>
          <w:color w:val="161616"/>
          <w:spacing w:val="-1"/>
          <w:w w:val="105"/>
          <w:sz w:val="20"/>
        </w:rPr>
        <w:t> </w:t>
      </w:r>
      <w:r>
        <w:rPr>
          <w:color w:val="161616"/>
          <w:w w:val="105"/>
          <w:sz w:val="21"/>
        </w:rPr>
        <w:t>is</w:t>
      </w:r>
      <w:r>
        <w:rPr>
          <w:color w:val="161616"/>
          <w:spacing w:val="-14"/>
          <w:w w:val="105"/>
          <w:sz w:val="21"/>
        </w:rPr>
        <w:t> </w:t>
      </w:r>
      <w:r>
        <w:rPr>
          <w:color w:val="242626"/>
          <w:w w:val="105"/>
          <w:sz w:val="21"/>
        </w:rPr>
        <w:t>sold</w:t>
      </w:r>
      <w:r>
        <w:rPr>
          <w:color w:val="242626"/>
          <w:spacing w:val="-9"/>
          <w:w w:val="105"/>
          <w:sz w:val="21"/>
        </w:rPr>
        <w:t> </w:t>
      </w:r>
      <w:r>
        <w:rPr>
          <w:color w:val="242626"/>
          <w:w w:val="105"/>
          <w:sz w:val="21"/>
        </w:rPr>
        <w:t>and</w:t>
      </w:r>
      <w:r>
        <w:rPr>
          <w:color w:val="242626"/>
          <w:spacing w:val="-1"/>
          <w:w w:val="105"/>
          <w:sz w:val="21"/>
        </w:rPr>
        <w:t> </w:t>
      </w:r>
      <w:r>
        <w:rPr>
          <w:color w:val="161616"/>
          <w:w w:val="105"/>
          <w:sz w:val="21"/>
        </w:rPr>
        <w:t>placed on</w:t>
      </w:r>
      <w:r>
        <w:rPr>
          <w:color w:val="161616"/>
          <w:spacing w:val="-2"/>
          <w:w w:val="105"/>
          <w:sz w:val="21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-6"/>
          <w:w w:val="105"/>
          <w:sz w:val="21"/>
        </w:rPr>
        <w:t> </w:t>
      </w:r>
      <w:r>
        <w:rPr>
          <w:color w:val="242626"/>
          <w:w w:val="105"/>
          <w:sz w:val="21"/>
        </w:rPr>
        <w:t>market.</w:t>
      </w:r>
      <w:r>
        <w:rPr>
          <w:color w:val="242626"/>
          <w:spacing w:val="-8"/>
          <w:w w:val="105"/>
          <w:sz w:val="21"/>
        </w:rPr>
        <w:t> </w:t>
      </w:r>
      <w:r>
        <w:rPr>
          <w:color w:val="1C3685"/>
          <w:w w:val="105"/>
          <w:sz w:val="21"/>
          <w:u w:val="thick" w:color="1C3685"/>
        </w:rPr>
        <w:t>ISO</w:t>
      </w:r>
      <w:r>
        <w:rPr>
          <w:color w:val="1C3685"/>
          <w:spacing w:val="-14"/>
          <w:w w:val="105"/>
          <w:sz w:val="21"/>
          <w:u w:val="thick" w:color="1C3685"/>
        </w:rPr>
        <w:t> </w:t>
      </w:r>
      <w:r>
        <w:rPr>
          <w:color w:val="1C3685"/>
          <w:w w:val="105"/>
          <w:sz w:val="21"/>
          <w:u w:val="thick" w:color="1C3685"/>
        </w:rPr>
        <w:t>14971</w:t>
      </w:r>
      <w:r>
        <w:rPr>
          <w:color w:val="000A60"/>
          <w:w w:val="105"/>
          <w:sz w:val="21"/>
          <w:u w:val="thick" w:color="1C3685"/>
        </w:rPr>
        <w:t>:</w:t>
      </w:r>
      <w:r>
        <w:rPr>
          <w:color w:val="1C3685"/>
          <w:w w:val="105"/>
          <w:sz w:val="21"/>
          <w:u w:val="thick" w:color="1C3685"/>
        </w:rPr>
        <w:t>2019</w:t>
      </w:r>
      <w:r>
        <w:rPr>
          <w:color w:val="1C3685"/>
          <w:w w:val="105"/>
          <w:sz w:val="21"/>
          <w:u w:val="none"/>
        </w:rPr>
        <w:t> </w:t>
      </w:r>
      <w:r>
        <w:rPr>
          <w:color w:val="242626"/>
          <w:w w:val="105"/>
          <w:sz w:val="21"/>
          <w:u w:val="none"/>
        </w:rPr>
        <w:t>requires</w:t>
      </w:r>
      <w:r>
        <w:rPr>
          <w:color w:val="242626"/>
          <w:spacing w:val="27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that changes</w:t>
      </w:r>
      <w:r>
        <w:rPr>
          <w:color w:val="161616"/>
          <w:spacing w:val="30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to</w:t>
      </w:r>
      <w:r>
        <w:rPr>
          <w:color w:val="161616"/>
          <w:spacing w:val="31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the</w:t>
      </w:r>
      <w:r>
        <w:rPr>
          <w:color w:val="161616"/>
          <w:spacing w:val="40"/>
          <w:w w:val="105"/>
          <w:sz w:val="21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risk</w:t>
      </w:r>
      <w:r>
        <w:rPr>
          <w:i/>
          <w:color w:val="161616"/>
          <w:spacing w:val="27"/>
          <w:w w:val="105"/>
          <w:sz w:val="20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management</w:t>
      </w:r>
      <w:r>
        <w:rPr>
          <w:i/>
          <w:color w:val="161616"/>
          <w:spacing w:val="32"/>
          <w:w w:val="105"/>
          <w:sz w:val="20"/>
          <w:u w:val="none"/>
        </w:rPr>
        <w:t> </w:t>
      </w:r>
      <w:r>
        <w:rPr>
          <w:color w:val="161616"/>
          <w:w w:val="105"/>
          <w:sz w:val="21"/>
          <w:u w:val="none"/>
        </w:rPr>
        <w:t>plan</w:t>
      </w:r>
      <w:r>
        <w:rPr>
          <w:color w:val="161616"/>
          <w:spacing w:val="27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be</w:t>
      </w:r>
      <w:r>
        <w:rPr>
          <w:color w:val="161616"/>
          <w:spacing w:val="24"/>
          <w:w w:val="105"/>
          <w:sz w:val="21"/>
          <w:u w:val="none"/>
        </w:rPr>
        <w:t> </w:t>
      </w:r>
      <w:r>
        <w:rPr>
          <w:color w:val="242626"/>
          <w:w w:val="105"/>
          <w:sz w:val="21"/>
          <w:u w:val="none"/>
        </w:rPr>
        <w:t>recorded</w:t>
      </w:r>
      <w:r>
        <w:rPr>
          <w:color w:val="242626"/>
          <w:spacing w:val="30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in the</w:t>
      </w:r>
      <w:r>
        <w:rPr>
          <w:color w:val="161616"/>
          <w:spacing w:val="40"/>
          <w:w w:val="105"/>
          <w:sz w:val="21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risk</w:t>
      </w:r>
      <w:r>
        <w:rPr>
          <w:i/>
          <w:color w:val="161616"/>
          <w:spacing w:val="26"/>
          <w:w w:val="105"/>
          <w:sz w:val="20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managem</w:t>
      </w:r>
      <w:r>
        <w:rPr>
          <w:i/>
          <w:color w:val="3B3B3B"/>
          <w:w w:val="105"/>
          <w:sz w:val="20"/>
          <w:u w:val="none"/>
        </w:rPr>
        <w:t>e</w:t>
      </w:r>
      <w:r>
        <w:rPr>
          <w:i/>
          <w:color w:val="161616"/>
          <w:w w:val="105"/>
          <w:sz w:val="20"/>
          <w:u w:val="none"/>
        </w:rPr>
        <w:t>nt file</w:t>
      </w:r>
      <w:r>
        <w:rPr>
          <w:i/>
          <w:color w:val="3B3B3B"/>
          <w:w w:val="105"/>
          <w:sz w:val="20"/>
          <w:u w:val="none"/>
        </w:rPr>
        <w:t>.</w:t>
      </w:r>
    </w:p>
    <w:p>
      <w:pPr>
        <w:spacing w:line="230" w:lineRule="auto" w:before="178"/>
        <w:ind w:left="19" w:right="1370" w:hanging="4"/>
        <w:jc w:val="both"/>
        <w:rPr>
          <w:sz w:val="21"/>
        </w:rPr>
      </w:pPr>
      <w:r>
        <w:rPr>
          <w:color w:val="161616"/>
          <w:w w:val="105"/>
          <w:sz w:val="21"/>
        </w:rPr>
        <w:t>The</w:t>
      </w:r>
      <w:r>
        <w:rPr>
          <w:color w:val="161616"/>
          <w:w w:val="105"/>
          <w:sz w:val="21"/>
        </w:rPr>
        <w:t> </w:t>
      </w:r>
      <w:r>
        <w:rPr>
          <w:color w:val="242626"/>
          <w:w w:val="105"/>
          <w:sz w:val="21"/>
        </w:rPr>
        <w:t>extent</w:t>
      </w:r>
      <w:r>
        <w:rPr>
          <w:color w:val="242626"/>
          <w:w w:val="105"/>
          <w:sz w:val="21"/>
        </w:rPr>
        <w:t> </w:t>
      </w:r>
      <w:r>
        <w:rPr>
          <w:color w:val="161616"/>
          <w:w w:val="105"/>
          <w:sz w:val="21"/>
        </w:rPr>
        <w:t>of</w:t>
      </w:r>
      <w:r>
        <w:rPr>
          <w:color w:val="161616"/>
          <w:w w:val="105"/>
          <w:sz w:val="21"/>
        </w:rPr>
        <w:t> planned</w:t>
      </w:r>
      <w:r>
        <w:rPr>
          <w:color w:val="161616"/>
          <w:w w:val="105"/>
          <w:sz w:val="21"/>
        </w:rPr>
        <w:t> </w:t>
      </w:r>
      <w:r>
        <w:rPr>
          <w:color w:val="242626"/>
          <w:w w:val="105"/>
          <w:sz w:val="21"/>
        </w:rPr>
        <w:t>activities</w:t>
      </w:r>
      <w:r>
        <w:rPr>
          <w:color w:val="242626"/>
          <w:w w:val="105"/>
          <w:sz w:val="21"/>
        </w:rPr>
        <w:t> and</w:t>
      </w:r>
      <w:r>
        <w:rPr>
          <w:color w:val="242626"/>
          <w:w w:val="105"/>
          <w:sz w:val="21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w w:val="105"/>
          <w:sz w:val="21"/>
        </w:rPr>
        <w:t> level</w:t>
      </w:r>
      <w:r>
        <w:rPr>
          <w:color w:val="161616"/>
          <w:w w:val="105"/>
          <w:sz w:val="21"/>
        </w:rPr>
        <w:t> </w:t>
      </w:r>
      <w:r>
        <w:rPr>
          <w:color w:val="242626"/>
          <w:w w:val="105"/>
          <w:sz w:val="21"/>
        </w:rPr>
        <w:t>of</w:t>
      </w:r>
      <w:r>
        <w:rPr>
          <w:color w:val="242626"/>
          <w:w w:val="105"/>
          <w:sz w:val="21"/>
        </w:rPr>
        <w:t> </w:t>
      </w:r>
      <w:r>
        <w:rPr>
          <w:color w:val="161616"/>
          <w:w w:val="105"/>
          <w:sz w:val="21"/>
        </w:rPr>
        <w:t>detail</w:t>
      </w:r>
      <w:r>
        <w:rPr>
          <w:color w:val="161616"/>
          <w:w w:val="105"/>
          <w:sz w:val="21"/>
        </w:rPr>
        <w:t> </w:t>
      </w:r>
      <w:r>
        <w:rPr>
          <w:color w:val="242626"/>
          <w:w w:val="105"/>
          <w:sz w:val="21"/>
        </w:rPr>
        <w:t>of</w:t>
      </w:r>
      <w:r>
        <w:rPr>
          <w:color w:val="242626"/>
          <w:w w:val="105"/>
          <w:sz w:val="21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40"/>
          <w:w w:val="105"/>
          <w:sz w:val="21"/>
        </w:rPr>
        <w:t> </w:t>
      </w:r>
      <w:r>
        <w:rPr>
          <w:i/>
          <w:color w:val="242626"/>
          <w:w w:val="105"/>
          <w:sz w:val="20"/>
        </w:rPr>
        <w:t>risk</w:t>
      </w:r>
      <w:r>
        <w:rPr>
          <w:i/>
          <w:color w:val="242626"/>
          <w:w w:val="105"/>
          <w:sz w:val="20"/>
        </w:rPr>
        <w:t> </w:t>
      </w:r>
      <w:r>
        <w:rPr>
          <w:i/>
          <w:color w:val="161616"/>
          <w:w w:val="105"/>
          <w:sz w:val="20"/>
        </w:rPr>
        <w:t>manag</w:t>
      </w:r>
      <w:r>
        <w:rPr>
          <w:i/>
          <w:color w:val="3B3B3B"/>
          <w:w w:val="105"/>
          <w:sz w:val="20"/>
        </w:rPr>
        <w:t>e</w:t>
      </w:r>
      <w:r>
        <w:rPr>
          <w:i/>
          <w:color w:val="161616"/>
          <w:w w:val="105"/>
          <w:sz w:val="20"/>
        </w:rPr>
        <w:t>m</w:t>
      </w:r>
      <w:r>
        <w:rPr>
          <w:i/>
          <w:color w:val="3B3B3B"/>
          <w:w w:val="105"/>
          <w:sz w:val="20"/>
        </w:rPr>
        <w:t>e</w:t>
      </w:r>
      <w:r>
        <w:rPr>
          <w:i/>
          <w:color w:val="161616"/>
          <w:w w:val="105"/>
          <w:sz w:val="20"/>
        </w:rPr>
        <w:t>nt</w:t>
      </w:r>
      <w:r>
        <w:rPr>
          <w:i/>
          <w:color w:val="161616"/>
          <w:w w:val="105"/>
          <w:sz w:val="20"/>
        </w:rPr>
        <w:t> </w:t>
      </w:r>
      <w:r>
        <w:rPr>
          <w:color w:val="242626"/>
          <w:w w:val="105"/>
          <w:sz w:val="21"/>
        </w:rPr>
        <w:t>plan</w:t>
      </w:r>
      <w:r>
        <w:rPr>
          <w:color w:val="242626"/>
          <w:w w:val="105"/>
          <w:sz w:val="21"/>
        </w:rPr>
        <w:t> should</w:t>
      </w:r>
      <w:r>
        <w:rPr>
          <w:color w:val="242626"/>
          <w:w w:val="105"/>
          <w:sz w:val="21"/>
        </w:rPr>
        <w:t> </w:t>
      </w:r>
      <w:r>
        <w:rPr>
          <w:color w:val="161616"/>
          <w:w w:val="105"/>
          <w:sz w:val="21"/>
        </w:rPr>
        <w:t>be </w:t>
      </w:r>
      <w:r>
        <w:rPr>
          <w:color w:val="242626"/>
          <w:w w:val="105"/>
          <w:sz w:val="21"/>
        </w:rPr>
        <w:t>commensurate</w:t>
      </w:r>
      <w:r>
        <w:rPr>
          <w:color w:val="242626"/>
          <w:spacing w:val="80"/>
          <w:w w:val="105"/>
          <w:sz w:val="21"/>
        </w:rPr>
        <w:t> </w:t>
      </w:r>
      <w:r>
        <w:rPr>
          <w:color w:val="161616"/>
          <w:w w:val="105"/>
          <w:sz w:val="21"/>
        </w:rPr>
        <w:t>with</w:t>
      </w:r>
      <w:r>
        <w:rPr>
          <w:color w:val="161616"/>
          <w:spacing w:val="80"/>
          <w:w w:val="105"/>
          <w:sz w:val="21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80"/>
          <w:w w:val="105"/>
          <w:sz w:val="21"/>
        </w:rPr>
        <w:t> </w:t>
      </w:r>
      <w:r>
        <w:rPr>
          <w:color w:val="161616"/>
          <w:w w:val="105"/>
          <w:sz w:val="21"/>
        </w:rPr>
        <w:t>level</w:t>
      </w:r>
      <w:r>
        <w:rPr>
          <w:color w:val="161616"/>
          <w:spacing w:val="80"/>
          <w:w w:val="105"/>
          <w:sz w:val="21"/>
        </w:rPr>
        <w:t> </w:t>
      </w:r>
      <w:r>
        <w:rPr>
          <w:color w:val="242626"/>
          <w:w w:val="105"/>
          <w:sz w:val="21"/>
        </w:rPr>
        <w:t>of</w:t>
      </w:r>
      <w:r>
        <w:rPr>
          <w:color w:val="242626"/>
          <w:spacing w:val="80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risk</w:t>
      </w:r>
      <w:r>
        <w:rPr>
          <w:i/>
          <w:color w:val="161616"/>
          <w:spacing w:val="80"/>
          <w:w w:val="105"/>
          <w:sz w:val="20"/>
        </w:rPr>
        <w:t> </w:t>
      </w:r>
      <w:r>
        <w:rPr>
          <w:color w:val="161616"/>
          <w:w w:val="105"/>
          <w:sz w:val="21"/>
        </w:rPr>
        <w:t>associated</w:t>
      </w:r>
      <w:r>
        <w:rPr>
          <w:color w:val="161616"/>
          <w:spacing w:val="80"/>
          <w:w w:val="105"/>
          <w:sz w:val="21"/>
        </w:rPr>
        <w:t> </w:t>
      </w:r>
      <w:r>
        <w:rPr>
          <w:color w:val="161616"/>
          <w:w w:val="105"/>
          <w:sz w:val="21"/>
        </w:rPr>
        <w:t>with</w:t>
      </w:r>
      <w:r>
        <w:rPr>
          <w:color w:val="161616"/>
          <w:spacing w:val="80"/>
          <w:w w:val="105"/>
          <w:sz w:val="21"/>
        </w:rPr>
        <w:t> </w:t>
      </w:r>
      <w:r>
        <w:rPr>
          <w:color w:val="242626"/>
          <w:w w:val="105"/>
          <w:sz w:val="21"/>
        </w:rPr>
        <w:t>the</w:t>
      </w:r>
      <w:r>
        <w:rPr>
          <w:color w:val="242626"/>
          <w:spacing w:val="80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medical</w:t>
      </w:r>
      <w:r>
        <w:rPr>
          <w:i/>
          <w:color w:val="161616"/>
          <w:spacing w:val="80"/>
          <w:w w:val="105"/>
          <w:sz w:val="20"/>
        </w:rPr>
        <w:t> </w:t>
      </w:r>
      <w:r>
        <w:rPr>
          <w:i/>
          <w:color w:val="161616"/>
          <w:w w:val="105"/>
          <w:sz w:val="20"/>
        </w:rPr>
        <w:t>device.</w:t>
      </w:r>
      <w:r>
        <w:rPr>
          <w:i/>
          <w:color w:val="161616"/>
          <w:spacing w:val="40"/>
          <w:w w:val="105"/>
          <w:sz w:val="20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76"/>
          <w:w w:val="105"/>
          <w:sz w:val="21"/>
        </w:rPr>
        <w:t> </w:t>
      </w:r>
      <w:r>
        <w:rPr>
          <w:color w:val="161616"/>
          <w:w w:val="105"/>
          <w:sz w:val="21"/>
        </w:rPr>
        <w:t>requirements</w:t>
      </w:r>
      <w:r>
        <w:rPr>
          <w:color w:val="161616"/>
          <w:spacing w:val="80"/>
          <w:w w:val="105"/>
          <w:sz w:val="21"/>
        </w:rPr>
        <w:t> </w:t>
      </w:r>
      <w:r>
        <w:rPr>
          <w:color w:val="161616"/>
          <w:w w:val="105"/>
          <w:sz w:val="21"/>
        </w:rPr>
        <w:t>in </w:t>
      </w:r>
      <w:r>
        <w:rPr>
          <w:color w:val="131F79"/>
          <w:w w:val="105"/>
          <w:sz w:val="21"/>
          <w:u w:val="thick" w:color="1C3685"/>
        </w:rPr>
        <w:t>I</w:t>
      </w:r>
      <w:r>
        <w:rPr>
          <w:color w:val="264995"/>
          <w:w w:val="105"/>
          <w:sz w:val="21"/>
          <w:u w:val="thick" w:color="1C3685"/>
        </w:rPr>
        <w:t>SO</w:t>
      </w:r>
      <w:r>
        <w:rPr>
          <w:color w:val="264995"/>
          <w:spacing w:val="-14"/>
          <w:w w:val="105"/>
          <w:sz w:val="21"/>
          <w:u w:val="thick" w:color="1C3685"/>
        </w:rPr>
        <w:t> </w:t>
      </w:r>
      <w:r>
        <w:rPr>
          <w:color w:val="1C3685"/>
          <w:w w:val="105"/>
          <w:sz w:val="21"/>
          <w:u w:val="thick" w:color="1C3685"/>
        </w:rPr>
        <w:t>14971:2019</w:t>
      </w:r>
      <w:r>
        <w:rPr>
          <w:color w:val="1C3685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are</w:t>
      </w:r>
      <w:r>
        <w:rPr>
          <w:color w:val="161616"/>
          <w:w w:val="105"/>
          <w:sz w:val="21"/>
          <w:u w:val="none"/>
        </w:rPr>
        <w:t> the </w:t>
      </w:r>
      <w:r>
        <w:rPr>
          <w:color w:val="242626"/>
          <w:w w:val="105"/>
          <w:sz w:val="21"/>
          <w:u w:val="none"/>
        </w:rPr>
        <w:t>minimum</w:t>
      </w:r>
      <w:r>
        <w:rPr>
          <w:color w:val="242626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requirements </w:t>
      </w:r>
      <w:r>
        <w:rPr>
          <w:color w:val="242626"/>
          <w:w w:val="105"/>
          <w:sz w:val="21"/>
          <w:u w:val="none"/>
        </w:rPr>
        <w:t>for a </w:t>
      </w:r>
      <w:r>
        <w:rPr>
          <w:i/>
          <w:color w:val="161616"/>
          <w:w w:val="105"/>
          <w:sz w:val="20"/>
          <w:u w:val="none"/>
        </w:rPr>
        <w:t>risk management </w:t>
      </w:r>
      <w:r>
        <w:rPr>
          <w:color w:val="161616"/>
          <w:w w:val="105"/>
          <w:sz w:val="21"/>
          <w:u w:val="none"/>
        </w:rPr>
        <w:t>plan.</w:t>
      </w:r>
      <w:r>
        <w:rPr>
          <w:color w:val="161616"/>
          <w:spacing w:val="-2"/>
          <w:w w:val="105"/>
          <w:sz w:val="21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Manufacturers </w:t>
      </w:r>
      <w:r>
        <w:rPr>
          <w:color w:val="242626"/>
          <w:w w:val="105"/>
          <w:sz w:val="21"/>
          <w:u w:val="none"/>
        </w:rPr>
        <w:t>can include other</w:t>
      </w:r>
      <w:r>
        <w:rPr>
          <w:color w:val="242626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items</w:t>
      </w:r>
      <w:r>
        <w:rPr>
          <w:color w:val="161616"/>
          <w:w w:val="105"/>
          <w:sz w:val="21"/>
          <w:u w:val="none"/>
        </w:rPr>
        <w:t> </w:t>
      </w:r>
      <w:r>
        <w:rPr>
          <w:color w:val="242626"/>
          <w:w w:val="105"/>
          <w:sz w:val="21"/>
          <w:u w:val="none"/>
        </w:rPr>
        <w:t>such</w:t>
      </w:r>
      <w:r>
        <w:rPr>
          <w:color w:val="242626"/>
          <w:w w:val="105"/>
          <w:sz w:val="21"/>
          <w:u w:val="none"/>
        </w:rPr>
        <w:t> as</w:t>
      </w:r>
      <w:r>
        <w:rPr>
          <w:color w:val="242626"/>
          <w:w w:val="105"/>
          <w:sz w:val="21"/>
          <w:u w:val="none"/>
        </w:rPr>
        <w:t> time-schedule,</w:t>
      </w:r>
      <w:r>
        <w:rPr>
          <w:color w:val="242626"/>
          <w:w w:val="105"/>
          <w:sz w:val="21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risk</w:t>
      </w:r>
      <w:r>
        <w:rPr>
          <w:i/>
          <w:color w:val="161616"/>
          <w:w w:val="105"/>
          <w:sz w:val="20"/>
          <w:u w:val="none"/>
        </w:rPr>
        <w:t> analysis</w:t>
      </w:r>
      <w:r>
        <w:rPr>
          <w:i/>
          <w:color w:val="161616"/>
          <w:w w:val="105"/>
          <w:sz w:val="20"/>
          <w:u w:val="none"/>
        </w:rPr>
        <w:t> </w:t>
      </w:r>
      <w:r>
        <w:rPr>
          <w:color w:val="161616"/>
          <w:w w:val="105"/>
          <w:sz w:val="21"/>
          <w:u w:val="none"/>
        </w:rPr>
        <w:t>tools,</w:t>
      </w:r>
      <w:r>
        <w:rPr>
          <w:color w:val="161616"/>
          <w:w w:val="105"/>
          <w:sz w:val="21"/>
          <w:u w:val="none"/>
        </w:rPr>
        <w:t> </w:t>
      </w:r>
      <w:r>
        <w:rPr>
          <w:color w:val="242626"/>
          <w:w w:val="105"/>
          <w:sz w:val="21"/>
          <w:u w:val="none"/>
        </w:rPr>
        <w:t>or</w:t>
      </w:r>
      <w:r>
        <w:rPr>
          <w:color w:val="242626"/>
          <w:w w:val="105"/>
          <w:sz w:val="21"/>
          <w:u w:val="none"/>
        </w:rPr>
        <w:t> a</w:t>
      </w:r>
      <w:r>
        <w:rPr>
          <w:color w:val="242626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rationale</w:t>
      </w:r>
      <w:r>
        <w:rPr>
          <w:color w:val="161616"/>
          <w:w w:val="105"/>
          <w:sz w:val="21"/>
          <w:u w:val="none"/>
        </w:rPr>
        <w:t> </w:t>
      </w:r>
      <w:r>
        <w:rPr>
          <w:color w:val="242626"/>
          <w:w w:val="105"/>
          <w:sz w:val="21"/>
          <w:u w:val="none"/>
        </w:rPr>
        <w:t>for</w:t>
      </w:r>
      <w:r>
        <w:rPr>
          <w:color w:val="242626"/>
          <w:w w:val="105"/>
          <w:sz w:val="21"/>
          <w:u w:val="none"/>
        </w:rPr>
        <w:t> the</w:t>
      </w:r>
      <w:r>
        <w:rPr>
          <w:color w:val="242626"/>
          <w:w w:val="105"/>
          <w:sz w:val="21"/>
          <w:u w:val="none"/>
        </w:rPr>
        <w:t> choice</w:t>
      </w:r>
      <w:r>
        <w:rPr>
          <w:color w:val="242626"/>
          <w:w w:val="105"/>
          <w:sz w:val="21"/>
          <w:u w:val="none"/>
        </w:rPr>
        <w:t> of</w:t>
      </w:r>
      <w:r>
        <w:rPr>
          <w:color w:val="242626"/>
          <w:w w:val="105"/>
          <w:sz w:val="21"/>
          <w:u w:val="none"/>
        </w:rPr>
        <w:t> specific</w:t>
      </w:r>
      <w:r>
        <w:rPr>
          <w:color w:val="242626"/>
          <w:w w:val="105"/>
          <w:sz w:val="21"/>
          <w:u w:val="none"/>
        </w:rPr>
        <w:t> </w:t>
      </w:r>
      <w:r>
        <w:rPr>
          <w:i/>
          <w:color w:val="242626"/>
          <w:w w:val="105"/>
          <w:sz w:val="20"/>
          <w:u w:val="none"/>
        </w:rPr>
        <w:t>risk</w:t>
      </w:r>
      <w:r>
        <w:rPr>
          <w:i/>
          <w:color w:val="242626"/>
          <w:w w:val="105"/>
          <w:sz w:val="20"/>
          <w:u w:val="none"/>
        </w:rPr>
        <w:t> </w:t>
      </w:r>
      <w:r>
        <w:rPr>
          <w:color w:val="242626"/>
          <w:w w:val="105"/>
          <w:sz w:val="21"/>
          <w:u w:val="none"/>
        </w:rPr>
        <w:t>acceptability </w:t>
      </w:r>
      <w:r>
        <w:rPr>
          <w:color w:val="161616"/>
          <w:w w:val="105"/>
          <w:sz w:val="21"/>
          <w:u w:val="none"/>
        </w:rPr>
        <w:t>criteria.</w:t>
      </w:r>
    </w:p>
    <w:p>
      <w:pPr>
        <w:pStyle w:val="BodyText"/>
        <w:spacing w:before="1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headerReference w:type="even" r:id="rId45"/>
          <w:headerReference w:type="default" r:id="rId46"/>
          <w:pgSz w:w="11910" w:h="16850"/>
          <w:pgMar w:header="586" w:footer="0" w:top="1080" w:bottom="1200" w:left="992" w:right="283"/>
        </w:sectPr>
      </w:pPr>
    </w:p>
    <w:p>
      <w:pPr>
        <w:pStyle w:val="ListParagraph"/>
        <w:numPr>
          <w:ilvl w:val="2"/>
          <w:numId w:val="2"/>
        </w:numPr>
        <w:tabs>
          <w:tab w:pos="766" w:val="left" w:leader="none"/>
        </w:tabs>
        <w:spacing w:line="240" w:lineRule="auto" w:before="91" w:after="0"/>
        <w:ind w:left="766" w:right="0" w:hanging="744"/>
        <w:jc w:val="left"/>
        <w:rPr>
          <w:b/>
          <w:color w:val="161616"/>
          <w:sz w:val="21"/>
        </w:rPr>
      </w:pPr>
      <w:r>
        <w:rPr>
          <w:b/>
          <w:color w:val="161616"/>
          <w:w w:val="105"/>
          <w:sz w:val="21"/>
        </w:rPr>
        <w:t>Scope</w:t>
      </w:r>
      <w:r>
        <w:rPr>
          <w:b/>
          <w:color w:val="161616"/>
          <w:spacing w:val="4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of</w:t>
      </w:r>
      <w:r>
        <w:rPr>
          <w:b/>
          <w:color w:val="161616"/>
          <w:spacing w:val="-7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the</w:t>
      </w:r>
      <w:r>
        <w:rPr>
          <w:b/>
          <w:color w:val="161616"/>
          <w:spacing w:val="-2"/>
          <w:w w:val="105"/>
          <w:sz w:val="21"/>
        </w:rPr>
        <w:t> </w:t>
      </w:r>
      <w:r>
        <w:rPr>
          <w:b/>
          <w:i/>
          <w:color w:val="161616"/>
          <w:w w:val="105"/>
          <w:sz w:val="22"/>
        </w:rPr>
        <w:t>risk</w:t>
      </w:r>
      <w:r>
        <w:rPr>
          <w:b/>
          <w:i/>
          <w:color w:val="161616"/>
          <w:spacing w:val="-9"/>
          <w:w w:val="105"/>
          <w:sz w:val="22"/>
        </w:rPr>
        <w:t> </w:t>
      </w:r>
      <w:r>
        <w:rPr>
          <w:b/>
          <w:i/>
          <w:color w:val="161616"/>
          <w:w w:val="105"/>
          <w:sz w:val="22"/>
        </w:rPr>
        <w:t>management</w:t>
      </w:r>
      <w:r>
        <w:rPr>
          <w:b/>
          <w:i/>
          <w:color w:val="161616"/>
          <w:spacing w:val="10"/>
          <w:w w:val="105"/>
          <w:sz w:val="22"/>
        </w:rPr>
        <w:t> </w:t>
      </w:r>
      <w:r>
        <w:rPr>
          <w:b/>
          <w:color w:val="161616"/>
          <w:spacing w:val="-4"/>
          <w:w w:val="105"/>
          <w:sz w:val="21"/>
        </w:rPr>
        <w:t>plan</w:t>
      </w:r>
    </w:p>
    <w:p>
      <w:pPr>
        <w:spacing w:line="225" w:lineRule="auto" w:before="191"/>
        <w:ind w:left="29" w:right="1" w:hanging="10"/>
        <w:jc w:val="both"/>
        <w:rPr>
          <w:sz w:val="21"/>
        </w:rPr>
      </w:pPr>
      <w:r>
        <w:rPr>
          <w:color w:val="161616"/>
          <w:w w:val="105"/>
          <w:sz w:val="21"/>
        </w:rPr>
        <w:t>The</w:t>
      </w:r>
      <w:r>
        <w:rPr>
          <w:color w:val="161616"/>
          <w:spacing w:val="-7"/>
          <w:w w:val="105"/>
          <w:sz w:val="21"/>
        </w:rPr>
        <w:t> </w:t>
      </w:r>
      <w:r>
        <w:rPr>
          <w:color w:val="242626"/>
          <w:w w:val="105"/>
          <w:sz w:val="21"/>
        </w:rPr>
        <w:t>scope </w:t>
      </w:r>
      <w:r>
        <w:rPr>
          <w:color w:val="161616"/>
          <w:w w:val="105"/>
          <w:sz w:val="21"/>
        </w:rPr>
        <w:t>identifies </w:t>
      </w:r>
      <w:r>
        <w:rPr>
          <w:color w:val="242626"/>
          <w:w w:val="105"/>
          <w:sz w:val="21"/>
        </w:rPr>
        <w:t>and describes </w:t>
      </w:r>
      <w:r>
        <w:rPr>
          <w:color w:val="161616"/>
          <w:w w:val="105"/>
          <w:sz w:val="21"/>
        </w:rPr>
        <w:t>the </w:t>
      </w:r>
      <w:r>
        <w:rPr>
          <w:i/>
          <w:color w:val="161616"/>
          <w:w w:val="105"/>
          <w:sz w:val="20"/>
        </w:rPr>
        <w:t>medical device</w:t>
      </w:r>
      <w:r>
        <w:rPr>
          <w:i/>
          <w:color w:val="161616"/>
          <w:spacing w:val="-2"/>
          <w:w w:val="105"/>
          <w:sz w:val="20"/>
        </w:rPr>
        <w:t> </w:t>
      </w:r>
      <w:r>
        <w:rPr>
          <w:color w:val="242626"/>
          <w:w w:val="105"/>
          <w:sz w:val="21"/>
        </w:rPr>
        <w:t>and </w:t>
      </w:r>
      <w:r>
        <w:rPr>
          <w:color w:val="161616"/>
          <w:w w:val="105"/>
          <w:sz w:val="21"/>
        </w:rPr>
        <w:t>the </w:t>
      </w:r>
      <w:r>
        <w:rPr>
          <w:i/>
          <w:color w:val="161616"/>
          <w:w w:val="105"/>
          <w:sz w:val="20"/>
        </w:rPr>
        <w:t>life</w:t>
      </w:r>
      <w:r>
        <w:rPr>
          <w:i/>
          <w:color w:val="161616"/>
          <w:spacing w:val="-5"/>
          <w:w w:val="105"/>
          <w:sz w:val="20"/>
        </w:rPr>
        <w:t> </w:t>
      </w:r>
      <w:r>
        <w:rPr>
          <w:i/>
          <w:color w:val="242626"/>
          <w:w w:val="105"/>
          <w:sz w:val="20"/>
        </w:rPr>
        <w:t>cycle </w:t>
      </w:r>
      <w:r>
        <w:rPr>
          <w:color w:val="161616"/>
          <w:w w:val="105"/>
          <w:sz w:val="21"/>
        </w:rPr>
        <w:t>phases</w:t>
      </w:r>
      <w:r>
        <w:rPr>
          <w:color w:val="161616"/>
          <w:spacing w:val="-1"/>
          <w:w w:val="105"/>
          <w:sz w:val="21"/>
        </w:rPr>
        <w:t> </w:t>
      </w:r>
      <w:r>
        <w:rPr>
          <w:color w:val="242626"/>
          <w:w w:val="105"/>
          <w:sz w:val="21"/>
        </w:rPr>
        <w:t>for</w:t>
      </w:r>
      <w:r>
        <w:rPr>
          <w:color w:val="242626"/>
          <w:spacing w:val="-10"/>
          <w:w w:val="105"/>
          <w:sz w:val="21"/>
        </w:rPr>
        <w:t> </w:t>
      </w:r>
      <w:r>
        <w:rPr>
          <w:color w:val="161616"/>
          <w:w w:val="105"/>
          <w:sz w:val="21"/>
        </w:rPr>
        <w:t>which</w:t>
      </w:r>
      <w:r>
        <w:rPr>
          <w:color w:val="161616"/>
          <w:spacing w:val="-1"/>
          <w:w w:val="105"/>
          <w:sz w:val="21"/>
        </w:rPr>
        <w:t> </w:t>
      </w:r>
      <w:r>
        <w:rPr>
          <w:color w:val="242626"/>
          <w:w w:val="105"/>
          <w:sz w:val="21"/>
        </w:rPr>
        <w:t>each element </w:t>
      </w:r>
      <w:r>
        <w:rPr>
          <w:color w:val="161616"/>
          <w:w w:val="105"/>
          <w:sz w:val="21"/>
        </w:rPr>
        <w:t>of the</w:t>
      </w:r>
      <w:r>
        <w:rPr>
          <w:color w:val="161616"/>
          <w:spacing w:val="40"/>
          <w:w w:val="105"/>
          <w:sz w:val="21"/>
        </w:rPr>
        <w:t> </w:t>
      </w:r>
      <w:r>
        <w:rPr>
          <w:color w:val="161616"/>
          <w:w w:val="105"/>
          <w:sz w:val="21"/>
        </w:rPr>
        <w:t>plan is </w:t>
      </w:r>
      <w:r>
        <w:rPr>
          <w:color w:val="242626"/>
          <w:w w:val="105"/>
          <w:sz w:val="21"/>
        </w:rPr>
        <w:t>applicable.</w:t>
      </w:r>
    </w:p>
    <w:p>
      <w:pPr>
        <w:spacing w:line="232" w:lineRule="auto" w:before="180"/>
        <w:ind w:left="29" w:right="0" w:hanging="7"/>
        <w:jc w:val="both"/>
        <w:rPr>
          <w:i/>
          <w:sz w:val="20"/>
        </w:rPr>
      </w:pPr>
      <w:r>
        <w:rPr>
          <w:color w:val="161616"/>
          <w:w w:val="105"/>
          <w:sz w:val="21"/>
        </w:rPr>
        <w:t>Some</w:t>
      </w:r>
      <w:r>
        <w:rPr>
          <w:color w:val="161616"/>
          <w:spacing w:val="-4"/>
          <w:w w:val="105"/>
          <w:sz w:val="21"/>
        </w:rPr>
        <w:t> </w:t>
      </w:r>
      <w:r>
        <w:rPr>
          <w:color w:val="242626"/>
          <w:w w:val="105"/>
          <w:sz w:val="21"/>
        </w:rPr>
        <w:t>of </w:t>
      </w:r>
      <w:r>
        <w:rPr>
          <w:color w:val="161616"/>
          <w:w w:val="105"/>
          <w:sz w:val="21"/>
        </w:rPr>
        <w:t>the</w:t>
      </w:r>
      <w:r>
        <w:rPr>
          <w:color w:val="161616"/>
          <w:w w:val="105"/>
          <w:sz w:val="21"/>
        </w:rPr>
        <w:t> </w:t>
      </w:r>
      <w:r>
        <w:rPr>
          <w:color w:val="242626"/>
          <w:w w:val="105"/>
          <w:sz w:val="21"/>
        </w:rPr>
        <w:t>elements of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40"/>
          <w:w w:val="105"/>
          <w:sz w:val="21"/>
        </w:rPr>
        <w:t> </w:t>
      </w:r>
      <w:r>
        <w:rPr>
          <w:i/>
          <w:color w:val="242626"/>
          <w:w w:val="105"/>
          <w:sz w:val="20"/>
        </w:rPr>
        <w:t>risk </w:t>
      </w:r>
      <w:r>
        <w:rPr>
          <w:i/>
          <w:color w:val="161616"/>
          <w:w w:val="105"/>
          <w:sz w:val="20"/>
        </w:rPr>
        <w:t>management</w:t>
      </w:r>
      <w:r>
        <w:rPr>
          <w:i/>
          <w:color w:val="161616"/>
          <w:w w:val="105"/>
          <w:sz w:val="20"/>
        </w:rPr>
        <w:t> </w:t>
      </w:r>
      <w:r>
        <w:rPr>
          <w:color w:val="161616"/>
          <w:w w:val="105"/>
          <w:sz w:val="21"/>
        </w:rPr>
        <w:t>plan </w:t>
      </w:r>
      <w:r>
        <w:rPr>
          <w:color w:val="242626"/>
          <w:w w:val="105"/>
          <w:sz w:val="21"/>
        </w:rPr>
        <w:t>can apply to</w:t>
      </w:r>
      <w:r>
        <w:rPr>
          <w:color w:val="242626"/>
          <w:spacing w:val="-9"/>
          <w:w w:val="105"/>
          <w:sz w:val="21"/>
        </w:rPr>
        <w:t> </w:t>
      </w:r>
      <w:r>
        <w:rPr>
          <w:color w:val="161616"/>
          <w:w w:val="105"/>
          <w:sz w:val="21"/>
        </w:rPr>
        <w:t>the product realization</w:t>
      </w:r>
      <w:r>
        <w:rPr>
          <w:color w:val="161616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process </w:t>
      </w:r>
      <w:r>
        <w:rPr>
          <w:color w:val="161616"/>
          <w:w w:val="105"/>
          <w:sz w:val="21"/>
        </w:rPr>
        <w:t>(design, development</w:t>
      </w:r>
      <w:r>
        <w:rPr>
          <w:color w:val="161616"/>
          <w:spacing w:val="40"/>
          <w:w w:val="105"/>
          <w:sz w:val="21"/>
        </w:rPr>
        <w:t> </w:t>
      </w:r>
      <w:r>
        <w:rPr>
          <w:color w:val="242626"/>
          <w:w w:val="105"/>
          <w:sz w:val="21"/>
        </w:rPr>
        <w:t>and</w:t>
      </w:r>
      <w:r>
        <w:rPr>
          <w:color w:val="242626"/>
          <w:w w:val="105"/>
          <w:sz w:val="21"/>
        </w:rPr>
        <w:t> </w:t>
      </w:r>
      <w:r>
        <w:rPr>
          <w:color w:val="161616"/>
          <w:w w:val="105"/>
          <w:sz w:val="21"/>
        </w:rPr>
        <w:t>production</w:t>
      </w:r>
      <w:r>
        <w:rPr>
          <w:color w:val="161616"/>
          <w:spacing w:val="38"/>
          <w:w w:val="105"/>
          <w:sz w:val="21"/>
        </w:rPr>
        <w:t> </w:t>
      </w:r>
      <w:r>
        <w:rPr>
          <w:color w:val="242626"/>
          <w:w w:val="105"/>
          <w:sz w:val="21"/>
        </w:rPr>
        <w:t>of</w:t>
      </w:r>
      <w:r>
        <w:rPr>
          <w:color w:val="242626"/>
          <w:w w:val="105"/>
          <w:sz w:val="21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40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medical</w:t>
      </w:r>
      <w:r>
        <w:rPr>
          <w:i/>
          <w:color w:val="161616"/>
          <w:spacing w:val="38"/>
          <w:w w:val="105"/>
          <w:sz w:val="20"/>
        </w:rPr>
        <w:t> </w:t>
      </w:r>
      <w:r>
        <w:rPr>
          <w:i/>
          <w:color w:val="161616"/>
          <w:w w:val="105"/>
          <w:sz w:val="20"/>
        </w:rPr>
        <w:t>device). </w:t>
      </w:r>
      <w:r>
        <w:rPr>
          <w:color w:val="161616"/>
          <w:w w:val="105"/>
          <w:sz w:val="21"/>
        </w:rPr>
        <w:t>Other </w:t>
      </w:r>
      <w:r>
        <w:rPr>
          <w:color w:val="242626"/>
          <w:w w:val="105"/>
          <w:sz w:val="21"/>
        </w:rPr>
        <w:t>elements</w:t>
      </w:r>
      <w:r>
        <w:rPr>
          <w:color w:val="242626"/>
          <w:w w:val="105"/>
          <w:sz w:val="21"/>
        </w:rPr>
        <w:t> </w:t>
      </w:r>
      <w:r>
        <w:rPr>
          <w:color w:val="161616"/>
          <w:w w:val="105"/>
          <w:sz w:val="21"/>
        </w:rPr>
        <w:t>can </w:t>
      </w:r>
      <w:r>
        <w:rPr>
          <w:color w:val="242626"/>
          <w:w w:val="105"/>
          <w:sz w:val="21"/>
        </w:rPr>
        <w:t>apply to </w:t>
      </w:r>
      <w:r>
        <w:rPr>
          <w:color w:val="161616"/>
          <w:w w:val="105"/>
          <w:sz w:val="21"/>
        </w:rPr>
        <w:t>the</w:t>
      </w:r>
      <w:r>
        <w:rPr>
          <w:color w:val="161616"/>
          <w:w w:val="105"/>
          <w:sz w:val="21"/>
        </w:rPr>
        <w:t> production</w:t>
      </w:r>
      <w:r>
        <w:rPr>
          <w:color w:val="161616"/>
          <w:w w:val="105"/>
          <w:sz w:val="21"/>
        </w:rPr>
        <w:t> </w:t>
      </w:r>
      <w:r>
        <w:rPr>
          <w:color w:val="242626"/>
          <w:w w:val="105"/>
          <w:sz w:val="21"/>
        </w:rPr>
        <w:t>and </w:t>
      </w:r>
      <w:r>
        <w:rPr>
          <w:i/>
          <w:color w:val="161616"/>
          <w:w w:val="105"/>
          <w:sz w:val="20"/>
        </w:rPr>
        <w:t>post-production</w:t>
      </w:r>
      <w:r>
        <w:rPr>
          <w:i/>
          <w:color w:val="161616"/>
          <w:w w:val="105"/>
          <w:sz w:val="20"/>
        </w:rPr>
        <w:t> </w:t>
      </w:r>
      <w:r>
        <w:rPr>
          <w:color w:val="161616"/>
          <w:w w:val="105"/>
          <w:sz w:val="21"/>
        </w:rPr>
        <w:t>phase</w:t>
      </w:r>
      <w:r>
        <w:rPr>
          <w:color w:val="161616"/>
          <w:w w:val="105"/>
          <w:sz w:val="21"/>
        </w:rPr>
        <w:t> (such</w:t>
      </w:r>
      <w:r>
        <w:rPr>
          <w:color w:val="161616"/>
          <w:w w:val="105"/>
          <w:sz w:val="21"/>
        </w:rPr>
        <w:t> </w:t>
      </w:r>
      <w:r>
        <w:rPr>
          <w:color w:val="242626"/>
          <w:w w:val="105"/>
          <w:sz w:val="21"/>
        </w:rPr>
        <w:t>as</w:t>
      </w:r>
      <w:r>
        <w:rPr>
          <w:color w:val="242626"/>
          <w:w w:val="105"/>
          <w:sz w:val="21"/>
        </w:rPr>
        <w:t> </w:t>
      </w:r>
      <w:r>
        <w:rPr>
          <w:color w:val="161616"/>
          <w:w w:val="105"/>
          <w:sz w:val="21"/>
        </w:rPr>
        <w:t>installation,</w:t>
      </w:r>
      <w:r>
        <w:rPr>
          <w:color w:val="161616"/>
          <w:w w:val="105"/>
          <w:sz w:val="21"/>
        </w:rPr>
        <w:t> use,</w:t>
      </w:r>
      <w:r>
        <w:rPr>
          <w:color w:val="161616"/>
          <w:w w:val="105"/>
          <w:sz w:val="21"/>
        </w:rPr>
        <w:t> maintenance,</w:t>
      </w:r>
      <w:r>
        <w:rPr>
          <w:color w:val="161616"/>
          <w:w w:val="105"/>
          <w:sz w:val="21"/>
        </w:rPr>
        <w:t> decommissioning </w:t>
      </w:r>
      <w:r>
        <w:rPr>
          <w:color w:val="242626"/>
          <w:w w:val="105"/>
          <w:sz w:val="21"/>
        </w:rPr>
        <w:t>and</w:t>
      </w:r>
      <w:r>
        <w:rPr>
          <w:color w:val="242626"/>
          <w:w w:val="105"/>
          <w:sz w:val="21"/>
        </w:rPr>
        <w:t> </w:t>
      </w:r>
      <w:r>
        <w:rPr>
          <w:color w:val="161616"/>
          <w:w w:val="105"/>
          <w:sz w:val="21"/>
        </w:rPr>
        <w:t>disposal</w:t>
      </w:r>
      <w:r>
        <w:rPr>
          <w:color w:val="161616"/>
          <w:w w:val="105"/>
          <w:sz w:val="21"/>
        </w:rPr>
        <w:t> of</w:t>
      </w:r>
      <w:r>
        <w:rPr>
          <w:color w:val="161616"/>
          <w:w w:val="105"/>
          <w:sz w:val="21"/>
        </w:rPr>
        <w:t> the </w:t>
      </w:r>
      <w:r>
        <w:rPr>
          <w:i/>
          <w:color w:val="161616"/>
          <w:w w:val="105"/>
          <w:sz w:val="20"/>
        </w:rPr>
        <w:t>medical device).</w:t>
      </w:r>
    </w:p>
    <w:p>
      <w:pPr>
        <w:pStyle w:val="BodyText"/>
        <w:spacing w:before="37"/>
        <w:rPr>
          <w:i/>
        </w:rPr>
      </w:pPr>
    </w:p>
    <w:p>
      <w:pPr>
        <w:numPr>
          <w:ilvl w:val="2"/>
          <w:numId w:val="2"/>
        </w:numPr>
        <w:tabs>
          <w:tab w:pos="780" w:val="left" w:leader="none"/>
        </w:tabs>
        <w:spacing w:before="1"/>
        <w:ind w:left="780" w:right="0" w:hanging="754"/>
        <w:jc w:val="left"/>
        <w:rPr>
          <w:b/>
          <w:color w:val="161616"/>
          <w:sz w:val="21"/>
        </w:rPr>
      </w:pPr>
      <w:bookmarkStart w:name="_TOC_250017" w:id="11"/>
      <w:r>
        <w:rPr>
          <w:b/>
          <w:color w:val="161616"/>
          <w:spacing w:val="4"/>
          <w:sz w:val="21"/>
        </w:rPr>
        <w:t>Assignment</w:t>
      </w:r>
      <w:r>
        <w:rPr>
          <w:b/>
          <w:color w:val="161616"/>
          <w:spacing w:val="44"/>
          <w:sz w:val="21"/>
        </w:rPr>
        <w:t> </w:t>
      </w:r>
      <w:r>
        <w:rPr>
          <w:b/>
          <w:color w:val="161616"/>
          <w:spacing w:val="4"/>
          <w:sz w:val="21"/>
        </w:rPr>
        <w:t>of</w:t>
      </w:r>
      <w:r>
        <w:rPr>
          <w:b/>
          <w:color w:val="161616"/>
          <w:spacing w:val="24"/>
          <w:sz w:val="21"/>
        </w:rPr>
        <w:t> </w:t>
      </w:r>
      <w:r>
        <w:rPr>
          <w:b/>
          <w:color w:val="161616"/>
          <w:spacing w:val="4"/>
          <w:sz w:val="21"/>
        </w:rPr>
        <w:t>responsibilities</w:t>
      </w:r>
      <w:r>
        <w:rPr>
          <w:b/>
          <w:color w:val="161616"/>
          <w:spacing w:val="3"/>
          <w:sz w:val="21"/>
        </w:rPr>
        <w:t> </w:t>
      </w:r>
      <w:r>
        <w:rPr>
          <w:b/>
          <w:color w:val="161616"/>
          <w:spacing w:val="4"/>
          <w:sz w:val="21"/>
        </w:rPr>
        <w:t>and</w:t>
      </w:r>
      <w:r>
        <w:rPr>
          <w:b/>
          <w:color w:val="161616"/>
          <w:spacing w:val="23"/>
          <w:sz w:val="21"/>
        </w:rPr>
        <w:t> </w:t>
      </w:r>
      <w:bookmarkEnd w:id="11"/>
      <w:r>
        <w:rPr>
          <w:b/>
          <w:color w:val="161616"/>
          <w:spacing w:val="-2"/>
          <w:sz w:val="21"/>
        </w:rPr>
        <w:t>authorities</w:t>
      </w:r>
    </w:p>
    <w:p>
      <w:pPr>
        <w:pStyle w:val="BodyText"/>
        <w:spacing w:line="225" w:lineRule="auto" w:before="188"/>
        <w:ind w:left="29" w:right="13" w:firstLine="1"/>
        <w:jc w:val="both"/>
      </w:pPr>
      <w:r>
        <w:rPr>
          <w:color w:val="242626"/>
          <w:w w:val="105"/>
        </w:rPr>
        <w:t>The</w:t>
      </w:r>
      <w:r>
        <w:rPr>
          <w:color w:val="242626"/>
          <w:spacing w:val="33"/>
          <w:w w:val="105"/>
        </w:rPr>
        <w:t> </w:t>
      </w:r>
      <w:r>
        <w:rPr>
          <w:i/>
          <w:color w:val="24462A"/>
          <w:w w:val="105"/>
          <w:sz w:val="20"/>
        </w:rPr>
        <w:t>risk</w:t>
      </w:r>
      <w:r>
        <w:rPr>
          <w:i/>
          <w:color w:val="24462A"/>
          <w:spacing w:val="35"/>
          <w:w w:val="105"/>
          <w:sz w:val="20"/>
        </w:rPr>
        <w:t> </w:t>
      </w:r>
      <w:r>
        <w:rPr>
          <w:i/>
          <w:color w:val="242626"/>
          <w:w w:val="105"/>
          <w:sz w:val="20"/>
        </w:rPr>
        <w:t>management</w:t>
      </w:r>
      <w:r>
        <w:rPr>
          <w:i/>
          <w:color w:val="242626"/>
          <w:spacing w:val="37"/>
          <w:w w:val="105"/>
          <w:sz w:val="20"/>
        </w:rPr>
        <w:t> </w:t>
      </w:r>
      <w:r>
        <w:rPr>
          <w:color w:val="242626"/>
          <w:w w:val="105"/>
        </w:rPr>
        <w:t>plan</w:t>
      </w:r>
      <w:r>
        <w:rPr>
          <w:color w:val="242626"/>
          <w:spacing w:val="31"/>
          <w:w w:val="105"/>
        </w:rPr>
        <w:t> </w:t>
      </w:r>
      <w:r>
        <w:rPr>
          <w:color w:val="24462A"/>
          <w:w w:val="105"/>
        </w:rPr>
        <w:t>identifies</w:t>
      </w:r>
      <w:r>
        <w:rPr>
          <w:color w:val="24462A"/>
          <w:spacing w:val="35"/>
          <w:w w:val="105"/>
        </w:rPr>
        <w:t> </w:t>
      </w:r>
      <w:r>
        <w:rPr>
          <w:color w:val="24462A"/>
          <w:w w:val="105"/>
        </w:rPr>
        <w:t>the</w:t>
      </w:r>
      <w:r>
        <w:rPr>
          <w:color w:val="24462A"/>
          <w:spacing w:val="34"/>
          <w:w w:val="105"/>
        </w:rPr>
        <w:t> </w:t>
      </w:r>
      <w:r>
        <w:rPr>
          <w:color w:val="242626"/>
          <w:w w:val="105"/>
        </w:rPr>
        <w:t>personnel</w:t>
      </w:r>
      <w:r>
        <w:rPr>
          <w:color w:val="242626"/>
          <w:spacing w:val="40"/>
          <w:w w:val="105"/>
        </w:rPr>
        <w:t> </w:t>
      </w:r>
      <w:r>
        <w:rPr>
          <w:color w:val="24462A"/>
          <w:w w:val="105"/>
        </w:rPr>
        <w:t>or</w:t>
      </w:r>
      <w:r>
        <w:rPr>
          <w:color w:val="24462A"/>
          <w:spacing w:val="25"/>
          <w:w w:val="105"/>
        </w:rPr>
        <w:t> </w:t>
      </w:r>
      <w:r>
        <w:rPr>
          <w:color w:val="24462A"/>
          <w:w w:val="105"/>
        </w:rPr>
        <w:t>functions</w:t>
      </w:r>
      <w:r>
        <w:rPr>
          <w:color w:val="24462A"/>
          <w:spacing w:val="35"/>
          <w:w w:val="105"/>
        </w:rPr>
        <w:t> </w:t>
      </w:r>
      <w:r>
        <w:rPr>
          <w:color w:val="24462A"/>
          <w:w w:val="105"/>
        </w:rPr>
        <w:t>with</w:t>
      </w:r>
      <w:r>
        <w:rPr>
          <w:color w:val="24462A"/>
          <w:spacing w:val="30"/>
          <w:w w:val="105"/>
        </w:rPr>
        <w:t> </w:t>
      </w:r>
      <w:r>
        <w:rPr>
          <w:color w:val="242626"/>
          <w:w w:val="105"/>
        </w:rPr>
        <w:t>responsibility </w:t>
      </w:r>
      <w:r>
        <w:rPr>
          <w:color w:val="24462A"/>
          <w:w w:val="105"/>
        </w:rPr>
        <w:t>for</w:t>
      </w:r>
      <w:r>
        <w:rPr>
          <w:color w:val="24462A"/>
          <w:spacing w:val="29"/>
          <w:w w:val="105"/>
        </w:rPr>
        <w:t> </w:t>
      </w:r>
      <w:r>
        <w:rPr>
          <w:color w:val="242626"/>
          <w:w w:val="105"/>
        </w:rPr>
        <w:t>the</w:t>
      </w:r>
      <w:r>
        <w:rPr>
          <w:color w:val="242626"/>
          <w:spacing w:val="31"/>
          <w:w w:val="105"/>
        </w:rPr>
        <w:t> </w:t>
      </w:r>
      <w:r>
        <w:rPr>
          <w:color w:val="24462A"/>
          <w:w w:val="105"/>
        </w:rPr>
        <w:t>execution </w:t>
      </w:r>
      <w:r>
        <w:rPr>
          <w:color w:val="161616"/>
          <w:w w:val="105"/>
        </w:rPr>
        <w:t>of </w:t>
      </w:r>
      <w:r>
        <w:rPr>
          <w:color w:val="242626"/>
          <w:w w:val="105"/>
        </w:rPr>
        <w:t>specific</w:t>
      </w:r>
      <w:r>
        <w:rPr>
          <w:color w:val="242626"/>
          <w:w w:val="105"/>
        </w:rPr>
        <w:t> activities</w:t>
      </w:r>
      <w:r>
        <w:rPr>
          <w:color w:val="242626"/>
          <w:w w:val="105"/>
        </w:rPr>
        <w:t> related</w:t>
      </w:r>
      <w:r>
        <w:rPr>
          <w:color w:val="242626"/>
          <w:w w:val="105"/>
        </w:rPr>
        <w:t> </w:t>
      </w:r>
      <w:r>
        <w:rPr>
          <w:color w:val="161616"/>
          <w:w w:val="105"/>
        </w:rPr>
        <w:t>to</w:t>
      </w:r>
      <w:r>
        <w:rPr>
          <w:color w:val="161616"/>
          <w:w w:val="105"/>
        </w:rPr>
        <w:t> </w:t>
      </w:r>
      <w:r>
        <w:rPr>
          <w:i/>
          <w:color w:val="161616"/>
          <w:w w:val="105"/>
          <w:sz w:val="20"/>
        </w:rPr>
        <w:t>risk</w:t>
      </w:r>
      <w:r>
        <w:rPr>
          <w:i/>
          <w:color w:val="161616"/>
          <w:w w:val="105"/>
          <w:sz w:val="20"/>
        </w:rPr>
        <w:t> management</w:t>
      </w:r>
      <w:r>
        <w:rPr>
          <w:i/>
          <w:color w:val="161616"/>
          <w:w w:val="105"/>
          <w:sz w:val="20"/>
        </w:rPr>
        <w:t> </w:t>
      </w:r>
      <w:r>
        <w:rPr>
          <w:color w:val="161616"/>
          <w:w w:val="105"/>
        </w:rPr>
        <w:t>(see </w:t>
      </w:r>
      <w:r>
        <w:rPr>
          <w:color w:val="264995"/>
          <w:w w:val="105"/>
          <w:sz w:val="24"/>
          <w:u w:val="thick" w:color="161616"/>
        </w:rPr>
        <w:t>Tabl</w:t>
      </w:r>
      <w:r>
        <w:rPr>
          <w:color w:val="46598C"/>
          <w:w w:val="105"/>
          <w:sz w:val="24"/>
          <w:u w:val="thick" w:color="161616"/>
        </w:rPr>
        <w:t>e</w:t>
      </w:r>
      <w:r>
        <w:rPr>
          <w:color w:val="46598C"/>
          <w:spacing w:val="-13"/>
          <w:w w:val="105"/>
          <w:sz w:val="24"/>
          <w:u w:val="thick" w:color="161616"/>
        </w:rPr>
        <w:t> </w:t>
      </w:r>
      <w:r>
        <w:rPr>
          <w:color w:val="264995"/>
          <w:w w:val="105"/>
          <w:sz w:val="24"/>
          <w:u w:val="thick" w:color="161616"/>
        </w:rPr>
        <w:t>1</w:t>
      </w:r>
      <w:r>
        <w:rPr>
          <w:color w:val="161616"/>
          <w:w w:val="105"/>
          <w:sz w:val="24"/>
          <w:u w:val="thick" w:color="161616"/>
        </w:rPr>
        <w:t>)</w:t>
      </w:r>
      <w:r>
        <w:rPr>
          <w:color w:val="161616"/>
          <w:w w:val="105"/>
          <w:sz w:val="24"/>
          <w:u w:val="none"/>
        </w:rPr>
        <w:t>.</w:t>
      </w:r>
      <w:r>
        <w:rPr>
          <w:color w:val="161616"/>
          <w:spacing w:val="-16"/>
          <w:w w:val="105"/>
          <w:sz w:val="24"/>
          <w:u w:val="none"/>
        </w:rPr>
        <w:t> </w:t>
      </w:r>
      <w:r>
        <w:rPr>
          <w:color w:val="161616"/>
          <w:w w:val="105"/>
          <w:u w:val="none"/>
        </w:rPr>
        <w:t>In </w:t>
      </w:r>
      <w:r>
        <w:rPr>
          <w:color w:val="242626"/>
          <w:w w:val="105"/>
          <w:u w:val="none"/>
        </w:rPr>
        <w:t>addition,</w:t>
      </w:r>
      <w:r>
        <w:rPr>
          <w:color w:val="242626"/>
          <w:w w:val="105"/>
          <w:u w:val="none"/>
        </w:rPr>
        <w:t> </w:t>
      </w:r>
      <w:r>
        <w:rPr>
          <w:color w:val="161616"/>
          <w:w w:val="105"/>
          <w:u w:val="none"/>
        </w:rPr>
        <w:t>the </w:t>
      </w:r>
      <w:r>
        <w:rPr>
          <w:i/>
          <w:color w:val="161616"/>
          <w:w w:val="105"/>
          <w:sz w:val="20"/>
          <w:u w:val="none"/>
        </w:rPr>
        <w:t>risk</w:t>
      </w:r>
      <w:r>
        <w:rPr>
          <w:i/>
          <w:color w:val="161616"/>
          <w:w w:val="105"/>
          <w:sz w:val="20"/>
          <w:u w:val="none"/>
        </w:rPr>
        <w:t> management</w:t>
      </w:r>
      <w:r>
        <w:rPr>
          <w:i/>
          <w:color w:val="161616"/>
          <w:w w:val="105"/>
          <w:sz w:val="20"/>
          <w:u w:val="none"/>
        </w:rPr>
        <w:t> </w:t>
      </w:r>
      <w:r>
        <w:rPr>
          <w:color w:val="161616"/>
          <w:w w:val="105"/>
          <w:u w:val="none"/>
        </w:rPr>
        <w:t>plan identifies the individuals with </w:t>
      </w:r>
      <w:r>
        <w:rPr>
          <w:color w:val="242626"/>
          <w:w w:val="105"/>
          <w:u w:val="none"/>
        </w:rPr>
        <w:t>appropriate authority to review and approve </w:t>
      </w:r>
      <w:r>
        <w:rPr>
          <w:i/>
          <w:color w:val="242626"/>
          <w:w w:val="105"/>
          <w:sz w:val="20"/>
          <w:u w:val="none"/>
        </w:rPr>
        <w:t>risk </w:t>
      </w:r>
      <w:r>
        <w:rPr>
          <w:i/>
          <w:color w:val="161616"/>
          <w:w w:val="105"/>
          <w:sz w:val="20"/>
          <w:u w:val="none"/>
        </w:rPr>
        <w:t>management </w:t>
      </w:r>
      <w:r>
        <w:rPr>
          <w:color w:val="161616"/>
          <w:w w:val="105"/>
          <w:u w:val="none"/>
        </w:rPr>
        <w:t>decisions </w:t>
      </w:r>
      <w:r>
        <w:rPr>
          <w:color w:val="242626"/>
          <w:w w:val="105"/>
          <w:u w:val="none"/>
        </w:rPr>
        <w:t>and</w:t>
      </w:r>
      <w:r>
        <w:rPr>
          <w:color w:val="242626"/>
          <w:spacing w:val="40"/>
          <w:w w:val="105"/>
          <w:u w:val="none"/>
        </w:rPr>
        <w:t> </w:t>
      </w:r>
      <w:r>
        <w:rPr>
          <w:color w:val="242626"/>
          <w:w w:val="105"/>
          <w:u w:val="none"/>
        </w:rPr>
        <w:t>actions. </w:t>
      </w:r>
      <w:r>
        <w:rPr>
          <w:color w:val="161616"/>
          <w:w w:val="105"/>
          <w:u w:val="none"/>
        </w:rPr>
        <w:t>This</w:t>
      </w:r>
      <w:r>
        <w:rPr>
          <w:color w:val="161616"/>
          <w:w w:val="105"/>
          <w:u w:val="none"/>
        </w:rPr>
        <w:t> can</w:t>
      </w:r>
      <w:r>
        <w:rPr>
          <w:color w:val="161616"/>
          <w:w w:val="105"/>
          <w:u w:val="none"/>
        </w:rPr>
        <w:t> </w:t>
      </w:r>
      <w:r>
        <w:rPr>
          <w:color w:val="242626"/>
          <w:w w:val="105"/>
          <w:u w:val="none"/>
        </w:rPr>
        <w:t>entail</w:t>
      </w:r>
      <w:r>
        <w:rPr>
          <w:color w:val="242626"/>
          <w:w w:val="105"/>
          <w:u w:val="none"/>
        </w:rPr>
        <w:t> assignment</w:t>
      </w:r>
      <w:r>
        <w:rPr>
          <w:color w:val="242626"/>
          <w:w w:val="105"/>
          <w:u w:val="none"/>
        </w:rPr>
        <w:t> </w:t>
      </w:r>
      <w:r>
        <w:rPr>
          <w:color w:val="161616"/>
          <w:w w:val="105"/>
          <w:u w:val="none"/>
        </w:rPr>
        <w:t>of</w:t>
      </w:r>
      <w:r>
        <w:rPr>
          <w:color w:val="161616"/>
          <w:w w:val="105"/>
          <w:u w:val="none"/>
        </w:rPr>
        <w:t> personnel</w:t>
      </w:r>
      <w:r>
        <w:rPr>
          <w:color w:val="161616"/>
          <w:w w:val="105"/>
          <w:u w:val="none"/>
        </w:rPr>
        <w:t> </w:t>
      </w:r>
      <w:r>
        <w:rPr>
          <w:color w:val="242626"/>
          <w:w w:val="105"/>
          <w:u w:val="none"/>
        </w:rPr>
        <w:t>familiar</w:t>
      </w:r>
      <w:r>
        <w:rPr>
          <w:color w:val="242626"/>
          <w:w w:val="105"/>
          <w:u w:val="none"/>
        </w:rPr>
        <w:t> </w:t>
      </w:r>
      <w:r>
        <w:rPr>
          <w:color w:val="161616"/>
          <w:w w:val="105"/>
          <w:u w:val="none"/>
        </w:rPr>
        <w:t>with</w:t>
      </w:r>
      <w:r>
        <w:rPr>
          <w:color w:val="161616"/>
          <w:w w:val="105"/>
          <w:u w:val="none"/>
        </w:rPr>
        <w:t> the</w:t>
      </w:r>
      <w:r>
        <w:rPr>
          <w:color w:val="161616"/>
          <w:w w:val="105"/>
          <w:u w:val="none"/>
        </w:rPr>
        <w:t> unique</w:t>
      </w:r>
      <w:r>
        <w:rPr>
          <w:color w:val="161616"/>
          <w:w w:val="105"/>
          <w:u w:val="none"/>
        </w:rPr>
        <w:t> </w:t>
      </w:r>
      <w:r>
        <w:rPr>
          <w:color w:val="242626"/>
          <w:w w:val="105"/>
          <w:u w:val="none"/>
        </w:rPr>
        <w:t>characteristics </w:t>
      </w:r>
      <w:r>
        <w:rPr>
          <w:color w:val="161616"/>
          <w:w w:val="105"/>
          <w:u w:val="none"/>
        </w:rPr>
        <w:t>of</w:t>
      </w:r>
      <w:r>
        <w:rPr>
          <w:color w:val="161616"/>
          <w:w w:val="105"/>
          <w:u w:val="none"/>
        </w:rPr>
        <w:t> the </w:t>
      </w:r>
      <w:r>
        <w:rPr>
          <w:i/>
          <w:color w:val="161616"/>
          <w:w w:val="105"/>
          <w:sz w:val="20"/>
          <w:u w:val="none"/>
        </w:rPr>
        <w:t>medical</w:t>
      </w:r>
      <w:r>
        <w:rPr>
          <w:i/>
          <w:color w:val="161616"/>
          <w:spacing w:val="36"/>
          <w:w w:val="105"/>
          <w:sz w:val="20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device</w:t>
      </w:r>
      <w:r>
        <w:rPr>
          <w:i/>
          <w:color w:val="161616"/>
          <w:spacing w:val="30"/>
          <w:w w:val="105"/>
          <w:sz w:val="20"/>
          <w:u w:val="none"/>
        </w:rPr>
        <w:t> </w:t>
      </w:r>
      <w:r>
        <w:rPr>
          <w:color w:val="161616"/>
          <w:w w:val="105"/>
          <w:u w:val="none"/>
        </w:rPr>
        <w:t>(or</w:t>
      </w:r>
      <w:r>
        <w:rPr>
          <w:color w:val="161616"/>
          <w:spacing w:val="28"/>
          <w:w w:val="105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medical</w:t>
      </w:r>
      <w:r>
        <w:rPr>
          <w:i/>
          <w:color w:val="161616"/>
          <w:spacing w:val="39"/>
          <w:w w:val="105"/>
          <w:sz w:val="20"/>
          <w:u w:val="none"/>
        </w:rPr>
        <w:t> </w:t>
      </w:r>
      <w:r>
        <w:rPr>
          <w:i/>
          <w:color w:val="242626"/>
          <w:w w:val="105"/>
          <w:sz w:val="20"/>
          <w:u w:val="none"/>
        </w:rPr>
        <w:t>device</w:t>
      </w:r>
      <w:r>
        <w:rPr>
          <w:i/>
          <w:color w:val="242626"/>
          <w:spacing w:val="26"/>
          <w:w w:val="105"/>
          <w:sz w:val="20"/>
          <w:u w:val="none"/>
        </w:rPr>
        <w:t> </w:t>
      </w:r>
      <w:r>
        <w:rPr>
          <w:color w:val="242626"/>
          <w:w w:val="105"/>
          <w:u w:val="none"/>
        </w:rPr>
        <w:t>family)</w:t>
      </w:r>
      <w:r>
        <w:rPr>
          <w:color w:val="242626"/>
          <w:spacing w:val="35"/>
          <w:w w:val="105"/>
          <w:u w:val="none"/>
        </w:rPr>
        <w:t> </w:t>
      </w:r>
      <w:r>
        <w:rPr>
          <w:color w:val="242626"/>
          <w:w w:val="105"/>
          <w:u w:val="none"/>
        </w:rPr>
        <w:t>and</w:t>
      </w:r>
      <w:r>
        <w:rPr>
          <w:color w:val="242626"/>
          <w:spacing w:val="28"/>
          <w:w w:val="105"/>
          <w:u w:val="none"/>
        </w:rPr>
        <w:t> </w:t>
      </w:r>
      <w:r>
        <w:rPr>
          <w:color w:val="161616"/>
          <w:w w:val="105"/>
          <w:u w:val="none"/>
        </w:rPr>
        <w:t>their</w:t>
      </w:r>
      <w:r>
        <w:rPr>
          <w:color w:val="161616"/>
          <w:spacing w:val="33"/>
          <w:w w:val="105"/>
          <w:u w:val="none"/>
        </w:rPr>
        <w:t> </w:t>
      </w:r>
      <w:r>
        <w:rPr>
          <w:color w:val="161616"/>
          <w:w w:val="105"/>
          <w:u w:val="none"/>
        </w:rPr>
        <w:t>possible</w:t>
      </w:r>
      <w:r>
        <w:rPr>
          <w:color w:val="161616"/>
          <w:spacing w:val="40"/>
          <w:w w:val="105"/>
          <w:u w:val="none"/>
        </w:rPr>
        <w:t> </w:t>
      </w:r>
      <w:r>
        <w:rPr>
          <w:color w:val="161616"/>
          <w:w w:val="105"/>
          <w:u w:val="none"/>
        </w:rPr>
        <w:t>relevance</w:t>
      </w:r>
      <w:r>
        <w:rPr>
          <w:color w:val="161616"/>
          <w:spacing w:val="39"/>
          <w:w w:val="105"/>
          <w:u w:val="none"/>
        </w:rPr>
        <w:t> </w:t>
      </w:r>
      <w:r>
        <w:rPr>
          <w:color w:val="161616"/>
          <w:w w:val="105"/>
          <w:u w:val="none"/>
        </w:rPr>
        <w:t>to </w:t>
      </w:r>
      <w:r>
        <w:rPr>
          <w:i/>
          <w:color w:val="242626"/>
          <w:w w:val="105"/>
          <w:sz w:val="20"/>
          <w:u w:val="none"/>
        </w:rPr>
        <w:t>safety. </w:t>
      </w:r>
      <w:r>
        <w:rPr>
          <w:color w:val="242626"/>
          <w:w w:val="105"/>
          <w:u w:val="none"/>
        </w:rPr>
        <w:t>This assignment</w:t>
      </w:r>
      <w:r>
        <w:rPr>
          <w:color w:val="242626"/>
          <w:spacing w:val="38"/>
          <w:w w:val="105"/>
          <w:u w:val="none"/>
        </w:rPr>
        <w:t> </w:t>
      </w:r>
      <w:r>
        <w:rPr>
          <w:color w:val="242626"/>
          <w:w w:val="105"/>
          <w:u w:val="none"/>
        </w:rPr>
        <w:t>can </w:t>
      </w:r>
      <w:r>
        <w:rPr>
          <w:color w:val="161616"/>
          <w:w w:val="105"/>
          <w:u w:val="none"/>
        </w:rPr>
        <w:t>be included</w:t>
      </w:r>
      <w:r>
        <w:rPr>
          <w:color w:val="161616"/>
          <w:w w:val="105"/>
          <w:u w:val="none"/>
        </w:rPr>
        <w:t> in </w:t>
      </w:r>
      <w:r>
        <w:rPr>
          <w:color w:val="242626"/>
          <w:w w:val="105"/>
          <w:u w:val="none"/>
        </w:rPr>
        <w:t>a</w:t>
      </w:r>
      <w:r>
        <w:rPr>
          <w:color w:val="242626"/>
          <w:w w:val="105"/>
          <w:u w:val="none"/>
        </w:rPr>
        <w:t> </w:t>
      </w:r>
      <w:r>
        <w:rPr>
          <w:color w:val="161616"/>
          <w:w w:val="105"/>
          <w:u w:val="none"/>
        </w:rPr>
        <w:t>resource</w:t>
      </w:r>
      <w:r>
        <w:rPr>
          <w:color w:val="161616"/>
          <w:w w:val="105"/>
          <w:u w:val="none"/>
        </w:rPr>
        <w:t> </w:t>
      </w:r>
      <w:r>
        <w:rPr>
          <w:color w:val="242626"/>
          <w:w w:val="105"/>
          <w:u w:val="none"/>
        </w:rPr>
        <w:t>allocation</w:t>
      </w:r>
      <w:r>
        <w:rPr>
          <w:color w:val="242626"/>
          <w:w w:val="105"/>
          <w:u w:val="none"/>
        </w:rPr>
        <w:t> </w:t>
      </w:r>
      <w:r>
        <w:rPr>
          <w:color w:val="161616"/>
          <w:w w:val="105"/>
          <w:u w:val="none"/>
        </w:rPr>
        <w:t>matrix</w:t>
      </w:r>
      <w:r>
        <w:rPr>
          <w:color w:val="161616"/>
          <w:w w:val="105"/>
          <w:u w:val="none"/>
        </w:rPr>
        <w:t> defined</w:t>
      </w:r>
      <w:r>
        <w:rPr>
          <w:color w:val="161616"/>
          <w:w w:val="105"/>
          <w:u w:val="none"/>
        </w:rPr>
        <w:t> </w:t>
      </w:r>
      <w:r>
        <w:rPr>
          <w:color w:val="242626"/>
          <w:w w:val="105"/>
          <w:u w:val="none"/>
        </w:rPr>
        <w:t>for</w:t>
      </w:r>
      <w:r>
        <w:rPr>
          <w:color w:val="242626"/>
          <w:w w:val="105"/>
          <w:u w:val="none"/>
        </w:rPr>
        <w:t> the specific </w:t>
      </w:r>
      <w:r>
        <w:rPr>
          <w:i/>
          <w:color w:val="161616"/>
          <w:w w:val="105"/>
          <w:sz w:val="20"/>
          <w:u w:val="none"/>
        </w:rPr>
        <w:t>life </w:t>
      </w:r>
      <w:r>
        <w:rPr>
          <w:i/>
          <w:color w:val="242626"/>
          <w:w w:val="105"/>
          <w:sz w:val="20"/>
          <w:u w:val="none"/>
        </w:rPr>
        <w:t>cycle</w:t>
      </w:r>
      <w:r>
        <w:rPr>
          <w:i/>
          <w:color w:val="242626"/>
          <w:w w:val="105"/>
          <w:sz w:val="20"/>
          <w:u w:val="none"/>
        </w:rPr>
        <w:t> </w:t>
      </w:r>
      <w:r>
        <w:rPr>
          <w:color w:val="161616"/>
          <w:w w:val="105"/>
          <w:u w:val="none"/>
        </w:rPr>
        <w:t>phase </w:t>
      </w:r>
      <w:r>
        <w:rPr>
          <w:color w:val="242626"/>
          <w:w w:val="105"/>
          <w:u w:val="none"/>
        </w:rPr>
        <w:t>and</w:t>
      </w:r>
      <w:r>
        <w:rPr>
          <w:color w:val="242626"/>
          <w:w w:val="105"/>
          <w:u w:val="none"/>
        </w:rPr>
        <w:t> </w:t>
      </w:r>
      <w:r>
        <w:rPr>
          <w:color w:val="161616"/>
          <w:w w:val="105"/>
          <w:u w:val="none"/>
        </w:rPr>
        <w:t>the </w:t>
      </w:r>
      <w:r>
        <w:rPr>
          <w:color w:val="242626"/>
          <w:w w:val="105"/>
          <w:u w:val="none"/>
        </w:rPr>
        <w:t>activities covered </w:t>
      </w:r>
      <w:r>
        <w:rPr>
          <w:color w:val="161616"/>
          <w:w w:val="105"/>
          <w:u w:val="none"/>
        </w:rPr>
        <w:t>in the </w:t>
      </w:r>
      <w:r>
        <w:rPr>
          <w:color w:val="242626"/>
          <w:w w:val="105"/>
          <w:u w:val="none"/>
        </w:rPr>
        <w:t>scope </w:t>
      </w:r>
      <w:r>
        <w:rPr>
          <w:color w:val="161616"/>
          <w:w w:val="105"/>
          <w:u w:val="none"/>
        </w:rPr>
        <w:t>of the plan</w:t>
      </w:r>
      <w:r>
        <w:rPr>
          <w:color w:val="3B3B3B"/>
          <w:w w:val="105"/>
          <w:u w:val="none"/>
        </w:rPr>
        <w:t>.</w:t>
      </w:r>
    </w:p>
    <w:p>
      <w:pPr>
        <w:pStyle w:val="BodyText"/>
        <w:spacing w:before="24"/>
      </w:pP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756"/>
        <w:jc w:val="left"/>
        <w:rPr>
          <w:b/>
          <w:color w:val="161616"/>
          <w:sz w:val="21"/>
        </w:rPr>
      </w:pPr>
      <w:r>
        <w:rPr>
          <w:b/>
          <w:color w:val="161616"/>
          <w:w w:val="105"/>
          <w:sz w:val="21"/>
        </w:rPr>
        <w:t>Requirements</w:t>
      </w:r>
      <w:r>
        <w:rPr>
          <w:b/>
          <w:color w:val="161616"/>
          <w:spacing w:val="9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for</w:t>
      </w:r>
      <w:r>
        <w:rPr>
          <w:b/>
          <w:color w:val="161616"/>
          <w:spacing w:val="-8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review</w:t>
      </w:r>
      <w:r>
        <w:rPr>
          <w:b/>
          <w:color w:val="161616"/>
          <w:spacing w:val="-7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of</w:t>
      </w:r>
      <w:r>
        <w:rPr>
          <w:b/>
          <w:color w:val="161616"/>
          <w:spacing w:val="-7"/>
          <w:w w:val="105"/>
          <w:sz w:val="21"/>
        </w:rPr>
        <w:t> </w:t>
      </w:r>
      <w:r>
        <w:rPr>
          <w:b/>
          <w:i/>
          <w:color w:val="161616"/>
          <w:w w:val="105"/>
          <w:sz w:val="22"/>
        </w:rPr>
        <w:t>risk</w:t>
      </w:r>
      <w:r>
        <w:rPr>
          <w:b/>
          <w:i/>
          <w:color w:val="161616"/>
          <w:spacing w:val="-14"/>
          <w:w w:val="105"/>
          <w:sz w:val="22"/>
        </w:rPr>
        <w:t> </w:t>
      </w:r>
      <w:r>
        <w:rPr>
          <w:b/>
          <w:i/>
          <w:color w:val="161616"/>
          <w:w w:val="105"/>
          <w:sz w:val="22"/>
        </w:rPr>
        <w:t>management</w:t>
      </w:r>
      <w:r>
        <w:rPr>
          <w:b/>
          <w:i/>
          <w:color w:val="161616"/>
          <w:spacing w:val="-2"/>
          <w:w w:val="105"/>
          <w:sz w:val="22"/>
        </w:rPr>
        <w:t> </w:t>
      </w:r>
      <w:r>
        <w:rPr>
          <w:b/>
          <w:color w:val="161616"/>
          <w:spacing w:val="-2"/>
          <w:w w:val="105"/>
          <w:sz w:val="21"/>
        </w:rPr>
        <w:t>activities</w:t>
      </w:r>
    </w:p>
    <w:p>
      <w:pPr>
        <w:spacing w:line="232" w:lineRule="auto" w:before="185"/>
        <w:ind w:left="39" w:right="12" w:firstLine="1"/>
        <w:jc w:val="both"/>
        <w:rPr>
          <w:rFonts w:ascii="Arial"/>
          <w:b/>
          <w:sz w:val="18"/>
        </w:rPr>
      </w:pPr>
      <w:r>
        <w:rPr>
          <w:color w:val="161616"/>
          <w:w w:val="105"/>
          <w:sz w:val="21"/>
        </w:rPr>
        <w:t>The </w:t>
      </w:r>
      <w:r>
        <w:rPr>
          <w:i/>
          <w:color w:val="242626"/>
          <w:w w:val="105"/>
          <w:sz w:val="20"/>
        </w:rPr>
        <w:t>risk </w:t>
      </w:r>
      <w:r>
        <w:rPr>
          <w:i/>
          <w:color w:val="161616"/>
          <w:w w:val="105"/>
          <w:sz w:val="20"/>
        </w:rPr>
        <w:t>management</w:t>
      </w:r>
      <w:r>
        <w:rPr>
          <w:i/>
          <w:color w:val="161616"/>
          <w:w w:val="105"/>
          <w:sz w:val="20"/>
        </w:rPr>
        <w:t> </w:t>
      </w:r>
      <w:r>
        <w:rPr>
          <w:color w:val="161616"/>
          <w:w w:val="105"/>
          <w:sz w:val="21"/>
        </w:rPr>
        <w:t>plan details how </w:t>
      </w:r>
      <w:r>
        <w:rPr>
          <w:color w:val="242626"/>
          <w:w w:val="105"/>
          <w:sz w:val="21"/>
        </w:rPr>
        <w:t>and </w:t>
      </w:r>
      <w:r>
        <w:rPr>
          <w:color w:val="161616"/>
          <w:w w:val="105"/>
          <w:sz w:val="21"/>
        </w:rPr>
        <w:t>when the </w:t>
      </w:r>
      <w:r>
        <w:rPr>
          <w:i/>
          <w:color w:val="242626"/>
          <w:w w:val="105"/>
          <w:sz w:val="20"/>
        </w:rPr>
        <w:t>risk </w:t>
      </w:r>
      <w:r>
        <w:rPr>
          <w:i/>
          <w:color w:val="161616"/>
          <w:w w:val="105"/>
          <w:sz w:val="20"/>
        </w:rPr>
        <w:t>management </w:t>
      </w:r>
      <w:r>
        <w:rPr>
          <w:color w:val="242626"/>
          <w:w w:val="105"/>
          <w:sz w:val="21"/>
        </w:rPr>
        <w:t>activities </w:t>
      </w:r>
      <w:r>
        <w:rPr>
          <w:color w:val="161616"/>
          <w:w w:val="105"/>
          <w:sz w:val="21"/>
        </w:rPr>
        <w:t>will be </w:t>
      </w:r>
      <w:r>
        <w:rPr>
          <w:color w:val="242626"/>
          <w:w w:val="105"/>
          <w:sz w:val="21"/>
        </w:rPr>
        <w:t>reviewed </w:t>
      </w:r>
      <w:r>
        <w:rPr>
          <w:color w:val="161616"/>
          <w:w w:val="105"/>
          <w:sz w:val="21"/>
        </w:rPr>
        <w:t>for </w:t>
      </w:r>
      <w:r>
        <w:rPr>
          <w:color w:val="242626"/>
          <w:w w:val="105"/>
          <w:sz w:val="21"/>
        </w:rPr>
        <w:t>a specific</w:t>
      </w:r>
      <w:r>
        <w:rPr>
          <w:color w:val="242626"/>
          <w:spacing w:val="-14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medical</w:t>
      </w:r>
      <w:r>
        <w:rPr>
          <w:i/>
          <w:color w:val="161616"/>
          <w:spacing w:val="-12"/>
          <w:w w:val="105"/>
          <w:sz w:val="20"/>
        </w:rPr>
        <w:t> </w:t>
      </w:r>
      <w:r>
        <w:rPr>
          <w:i/>
          <w:color w:val="161616"/>
          <w:w w:val="105"/>
          <w:sz w:val="20"/>
        </w:rPr>
        <w:t>device</w:t>
      </w:r>
      <w:r>
        <w:rPr>
          <w:i/>
          <w:color w:val="161616"/>
          <w:spacing w:val="-7"/>
          <w:w w:val="105"/>
          <w:sz w:val="20"/>
        </w:rPr>
        <w:t> </w:t>
      </w:r>
      <w:r>
        <w:rPr>
          <w:color w:val="161616"/>
          <w:w w:val="105"/>
          <w:sz w:val="21"/>
        </w:rPr>
        <w:t>(or</w:t>
      </w:r>
      <w:r>
        <w:rPr>
          <w:color w:val="161616"/>
          <w:spacing w:val="-14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medical</w:t>
      </w:r>
      <w:r>
        <w:rPr>
          <w:i/>
          <w:color w:val="161616"/>
          <w:spacing w:val="-4"/>
          <w:w w:val="105"/>
          <w:sz w:val="20"/>
        </w:rPr>
        <w:t> </w:t>
      </w:r>
      <w:r>
        <w:rPr>
          <w:i/>
          <w:color w:val="161616"/>
          <w:w w:val="105"/>
          <w:sz w:val="20"/>
        </w:rPr>
        <w:t>device</w:t>
      </w:r>
      <w:r>
        <w:rPr>
          <w:i/>
          <w:color w:val="161616"/>
          <w:spacing w:val="-14"/>
          <w:w w:val="105"/>
          <w:sz w:val="20"/>
        </w:rPr>
        <w:t> </w:t>
      </w:r>
      <w:r>
        <w:rPr>
          <w:color w:val="161616"/>
          <w:w w:val="105"/>
          <w:sz w:val="21"/>
        </w:rPr>
        <w:t>family).</w:t>
      </w:r>
      <w:r>
        <w:rPr>
          <w:color w:val="161616"/>
          <w:spacing w:val="-13"/>
          <w:w w:val="105"/>
          <w:sz w:val="21"/>
        </w:rPr>
        <w:t> </w:t>
      </w:r>
      <w:r>
        <w:rPr>
          <w:color w:val="161616"/>
          <w:w w:val="105"/>
          <w:sz w:val="21"/>
        </w:rPr>
        <w:t>This</w:t>
      </w:r>
      <w:r>
        <w:rPr>
          <w:color w:val="161616"/>
          <w:spacing w:val="-14"/>
          <w:w w:val="105"/>
          <w:sz w:val="21"/>
        </w:rPr>
        <w:t> </w:t>
      </w:r>
      <w:r>
        <w:rPr>
          <w:color w:val="242626"/>
          <w:w w:val="105"/>
          <w:sz w:val="21"/>
        </w:rPr>
        <w:t>should</w:t>
      </w:r>
      <w:r>
        <w:rPr>
          <w:color w:val="242626"/>
          <w:spacing w:val="-6"/>
          <w:w w:val="105"/>
          <w:sz w:val="21"/>
        </w:rPr>
        <w:t> </w:t>
      </w:r>
      <w:r>
        <w:rPr>
          <w:color w:val="161616"/>
          <w:w w:val="105"/>
          <w:sz w:val="21"/>
        </w:rPr>
        <w:t>include</w:t>
      </w:r>
      <w:r>
        <w:rPr>
          <w:color w:val="161616"/>
          <w:spacing w:val="-7"/>
          <w:w w:val="105"/>
          <w:sz w:val="21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-10"/>
          <w:w w:val="105"/>
          <w:sz w:val="21"/>
        </w:rPr>
        <w:t> </w:t>
      </w:r>
      <w:r>
        <w:rPr>
          <w:color w:val="161616"/>
          <w:w w:val="105"/>
          <w:sz w:val="21"/>
        </w:rPr>
        <w:t>review</w:t>
      </w:r>
      <w:r>
        <w:rPr>
          <w:color w:val="161616"/>
          <w:spacing w:val="-12"/>
          <w:w w:val="105"/>
          <w:sz w:val="21"/>
        </w:rPr>
        <w:t> </w:t>
      </w:r>
      <w:r>
        <w:rPr>
          <w:color w:val="161616"/>
          <w:w w:val="105"/>
          <w:sz w:val="21"/>
        </w:rPr>
        <w:t>method,</w:t>
      </w:r>
      <w:r>
        <w:rPr>
          <w:color w:val="161616"/>
          <w:spacing w:val="-10"/>
          <w:w w:val="105"/>
          <w:sz w:val="21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-6"/>
          <w:w w:val="105"/>
          <w:sz w:val="21"/>
        </w:rPr>
        <w:t> </w:t>
      </w:r>
      <w:r>
        <w:rPr>
          <w:color w:val="161616"/>
          <w:w w:val="105"/>
          <w:sz w:val="21"/>
        </w:rPr>
        <w:t>responsible individuals</w:t>
      </w:r>
      <w:r>
        <w:rPr>
          <w:color w:val="161616"/>
          <w:w w:val="105"/>
          <w:sz w:val="21"/>
        </w:rPr>
        <w:t> or functions, who </w:t>
      </w:r>
      <w:r>
        <w:rPr>
          <w:color w:val="242626"/>
          <w:w w:val="105"/>
          <w:sz w:val="21"/>
        </w:rPr>
        <w:t>is required</w:t>
      </w:r>
      <w:r>
        <w:rPr>
          <w:color w:val="242626"/>
          <w:w w:val="105"/>
          <w:sz w:val="21"/>
        </w:rPr>
        <w:t> </w:t>
      </w:r>
      <w:r>
        <w:rPr>
          <w:color w:val="161616"/>
          <w:w w:val="105"/>
          <w:sz w:val="21"/>
        </w:rPr>
        <w:t>to participate</w:t>
      </w:r>
      <w:r>
        <w:rPr>
          <w:color w:val="161616"/>
          <w:w w:val="105"/>
          <w:sz w:val="21"/>
        </w:rPr>
        <w:t> in the</w:t>
      </w:r>
      <w:r>
        <w:rPr>
          <w:color w:val="161616"/>
          <w:spacing w:val="40"/>
          <w:w w:val="105"/>
          <w:sz w:val="21"/>
        </w:rPr>
        <w:t> </w:t>
      </w:r>
      <w:r>
        <w:rPr>
          <w:color w:val="161616"/>
          <w:w w:val="105"/>
          <w:sz w:val="21"/>
        </w:rPr>
        <w:t>review, </w:t>
      </w:r>
      <w:r>
        <w:rPr>
          <w:color w:val="242626"/>
          <w:w w:val="105"/>
          <w:sz w:val="21"/>
        </w:rPr>
        <w:t>and </w:t>
      </w:r>
      <w:r>
        <w:rPr>
          <w:color w:val="161616"/>
          <w:w w:val="105"/>
          <w:sz w:val="21"/>
        </w:rPr>
        <w:t>how the review results </w:t>
      </w:r>
      <w:r>
        <w:rPr>
          <w:color w:val="242626"/>
          <w:w w:val="105"/>
          <w:sz w:val="21"/>
        </w:rPr>
        <w:t>are </w:t>
      </w:r>
      <w:r>
        <w:rPr>
          <w:color w:val="161616"/>
          <w:w w:val="105"/>
          <w:sz w:val="21"/>
        </w:rPr>
        <w:t>managed. The results </w:t>
      </w:r>
      <w:r>
        <w:rPr>
          <w:color w:val="242626"/>
          <w:w w:val="105"/>
          <w:sz w:val="21"/>
        </w:rPr>
        <w:t>of </w:t>
      </w:r>
      <w:r>
        <w:rPr>
          <w:color w:val="161616"/>
          <w:w w:val="105"/>
          <w:sz w:val="21"/>
        </w:rPr>
        <w:t>the</w:t>
      </w:r>
      <w:r>
        <w:rPr>
          <w:color w:val="161616"/>
          <w:w w:val="105"/>
          <w:sz w:val="21"/>
        </w:rPr>
        <w:t> review of planned</w:t>
      </w:r>
      <w:r>
        <w:rPr>
          <w:color w:val="161616"/>
          <w:spacing w:val="35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risk</w:t>
      </w:r>
      <w:r>
        <w:rPr>
          <w:i/>
          <w:color w:val="161616"/>
          <w:spacing w:val="27"/>
          <w:w w:val="105"/>
          <w:sz w:val="20"/>
        </w:rPr>
        <w:t> </w:t>
      </w:r>
      <w:r>
        <w:rPr>
          <w:i/>
          <w:color w:val="161616"/>
          <w:w w:val="105"/>
          <w:sz w:val="20"/>
        </w:rPr>
        <w:t>management</w:t>
      </w:r>
      <w:r>
        <w:rPr>
          <w:i/>
          <w:color w:val="161616"/>
          <w:spacing w:val="28"/>
          <w:w w:val="105"/>
          <w:sz w:val="20"/>
        </w:rPr>
        <w:t> </w:t>
      </w:r>
      <w:r>
        <w:rPr>
          <w:color w:val="242626"/>
          <w:w w:val="105"/>
          <w:sz w:val="21"/>
        </w:rPr>
        <w:t>activities</w:t>
      </w:r>
      <w:r>
        <w:rPr>
          <w:color w:val="242626"/>
          <w:w w:val="105"/>
          <w:sz w:val="21"/>
        </w:rPr>
        <w:t> </w:t>
      </w:r>
      <w:r>
        <w:rPr>
          <w:color w:val="161616"/>
          <w:w w:val="105"/>
          <w:sz w:val="21"/>
        </w:rPr>
        <w:t>will be </w:t>
      </w:r>
      <w:r>
        <w:rPr>
          <w:color w:val="242626"/>
          <w:w w:val="105"/>
          <w:sz w:val="21"/>
        </w:rPr>
        <w:t>consolidated</w:t>
      </w:r>
      <w:r>
        <w:rPr>
          <w:color w:val="242626"/>
          <w:spacing w:val="33"/>
          <w:w w:val="105"/>
          <w:sz w:val="21"/>
        </w:rPr>
        <w:t> </w:t>
      </w:r>
      <w:r>
        <w:rPr>
          <w:color w:val="161616"/>
          <w:w w:val="105"/>
          <w:sz w:val="21"/>
        </w:rPr>
        <w:t>in the </w:t>
      </w:r>
      <w:r>
        <w:rPr>
          <w:i/>
          <w:color w:val="161616"/>
          <w:w w:val="105"/>
          <w:sz w:val="20"/>
        </w:rPr>
        <w:t>risk</w:t>
      </w:r>
      <w:r>
        <w:rPr>
          <w:i/>
          <w:color w:val="161616"/>
          <w:w w:val="105"/>
          <w:sz w:val="20"/>
        </w:rPr>
        <w:t> management</w:t>
      </w:r>
      <w:r>
        <w:rPr>
          <w:i/>
          <w:color w:val="161616"/>
          <w:w w:val="105"/>
          <w:sz w:val="20"/>
        </w:rPr>
        <w:t> </w:t>
      </w:r>
      <w:r>
        <w:rPr>
          <w:color w:val="161616"/>
          <w:w w:val="105"/>
          <w:sz w:val="21"/>
        </w:rPr>
        <w:t>report (see</w:t>
      </w:r>
      <w:r>
        <w:rPr>
          <w:color w:val="161616"/>
          <w:spacing w:val="-4"/>
          <w:w w:val="105"/>
          <w:sz w:val="21"/>
        </w:rPr>
        <w:t> </w:t>
      </w:r>
      <w:r>
        <w:rPr>
          <w:rFonts w:ascii="Arial"/>
          <w:b/>
          <w:color w:val="335BA7"/>
          <w:w w:val="105"/>
          <w:sz w:val="22"/>
          <w:u w:val="thick" w:color="595959"/>
        </w:rPr>
        <w:t>Clause</w:t>
      </w:r>
      <w:r>
        <w:rPr>
          <w:rFonts w:ascii="Arial"/>
          <w:b/>
          <w:color w:val="335BA7"/>
          <w:spacing w:val="-6"/>
          <w:w w:val="105"/>
          <w:sz w:val="22"/>
          <w:u w:val="thick" w:color="595959"/>
        </w:rPr>
        <w:t> </w:t>
      </w:r>
      <w:r>
        <w:rPr>
          <w:color w:val="264995"/>
          <w:w w:val="105"/>
          <w:sz w:val="21"/>
          <w:u w:val="thick" w:color="595959"/>
        </w:rPr>
        <w:t>9</w:t>
      </w:r>
      <w:r>
        <w:rPr>
          <w:color w:val="161616"/>
          <w:w w:val="105"/>
          <w:sz w:val="21"/>
          <w:u w:val="thick" w:color="595959"/>
        </w:rPr>
        <w:t>)</w:t>
      </w:r>
      <w:r>
        <w:rPr>
          <w:color w:val="595959"/>
          <w:w w:val="105"/>
          <w:sz w:val="21"/>
          <w:u w:val="none"/>
        </w:rPr>
        <w:t>.</w:t>
      </w:r>
      <w:r>
        <w:rPr>
          <w:color w:val="595959"/>
          <w:spacing w:val="-14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The </w:t>
      </w:r>
      <w:r>
        <w:rPr>
          <w:color w:val="242626"/>
          <w:w w:val="105"/>
          <w:sz w:val="21"/>
          <w:u w:val="none"/>
        </w:rPr>
        <w:t>requirements for </w:t>
      </w:r>
      <w:r>
        <w:rPr>
          <w:color w:val="161616"/>
          <w:w w:val="105"/>
          <w:sz w:val="21"/>
          <w:u w:val="none"/>
        </w:rPr>
        <w:t>the </w:t>
      </w:r>
      <w:r>
        <w:rPr>
          <w:color w:val="242626"/>
          <w:w w:val="105"/>
          <w:sz w:val="21"/>
          <w:u w:val="none"/>
        </w:rPr>
        <w:t>review of </w:t>
      </w:r>
      <w:r>
        <w:rPr>
          <w:i/>
          <w:color w:val="242626"/>
          <w:w w:val="105"/>
          <w:sz w:val="20"/>
          <w:u w:val="none"/>
        </w:rPr>
        <w:t>risk </w:t>
      </w:r>
      <w:r>
        <w:rPr>
          <w:i/>
          <w:color w:val="161616"/>
          <w:w w:val="105"/>
          <w:sz w:val="20"/>
          <w:u w:val="none"/>
        </w:rPr>
        <w:t>management</w:t>
      </w:r>
      <w:r>
        <w:rPr>
          <w:i/>
          <w:color w:val="161616"/>
          <w:w w:val="105"/>
          <w:sz w:val="20"/>
          <w:u w:val="none"/>
        </w:rPr>
        <w:t> </w:t>
      </w:r>
      <w:r>
        <w:rPr>
          <w:color w:val="242626"/>
          <w:w w:val="105"/>
          <w:sz w:val="21"/>
          <w:u w:val="none"/>
        </w:rPr>
        <w:t>activities can</w:t>
      </w:r>
      <w:r>
        <w:rPr>
          <w:color w:val="242626"/>
          <w:w w:val="105"/>
          <w:sz w:val="21"/>
          <w:u w:val="none"/>
        </w:rPr>
        <w:t> be </w:t>
      </w:r>
      <w:r>
        <w:rPr>
          <w:color w:val="161616"/>
          <w:w w:val="105"/>
          <w:sz w:val="21"/>
          <w:u w:val="none"/>
        </w:rPr>
        <w:t>part of other quality system review requirements, </w:t>
      </w:r>
      <w:r>
        <w:rPr>
          <w:color w:val="242626"/>
          <w:w w:val="105"/>
          <w:sz w:val="21"/>
          <w:u w:val="none"/>
        </w:rPr>
        <w:t>such as </w:t>
      </w:r>
      <w:r>
        <w:rPr>
          <w:color w:val="161616"/>
          <w:w w:val="105"/>
          <w:sz w:val="21"/>
          <w:u w:val="none"/>
        </w:rPr>
        <w:t>design </w:t>
      </w:r>
      <w:r>
        <w:rPr>
          <w:color w:val="242626"/>
          <w:w w:val="105"/>
          <w:sz w:val="21"/>
          <w:u w:val="none"/>
        </w:rPr>
        <w:t>and </w:t>
      </w:r>
      <w:r>
        <w:rPr>
          <w:color w:val="161616"/>
          <w:w w:val="105"/>
          <w:sz w:val="21"/>
          <w:u w:val="none"/>
        </w:rPr>
        <w:t>development</w:t>
      </w:r>
      <w:r>
        <w:rPr>
          <w:color w:val="161616"/>
          <w:w w:val="105"/>
          <w:sz w:val="21"/>
          <w:u w:val="none"/>
        </w:rPr>
        <w:t> review (see </w:t>
      </w:r>
      <w:r>
        <w:rPr>
          <w:rFonts w:ascii="Arial"/>
          <w:b/>
          <w:color w:val="1C3685"/>
          <w:w w:val="105"/>
          <w:sz w:val="18"/>
          <w:u w:val="thick" w:color="161616"/>
        </w:rPr>
        <w:t>ISO </w:t>
      </w:r>
      <w:r>
        <w:rPr>
          <w:rFonts w:ascii="Arial"/>
          <w:b/>
          <w:color w:val="264995"/>
          <w:w w:val="105"/>
          <w:sz w:val="18"/>
          <w:u w:val="thick" w:color="161616"/>
        </w:rPr>
        <w:t>13485</w:t>
      </w:r>
      <w:r>
        <w:rPr>
          <w:rFonts w:ascii="Arial"/>
          <w:b/>
          <w:color w:val="161616"/>
          <w:w w:val="105"/>
          <w:sz w:val="18"/>
          <w:u w:val="thick" w:color="161616"/>
        </w:rPr>
        <w:t>(</w:t>
      </w:r>
      <w:r>
        <w:rPr>
          <w:rFonts w:ascii="Arial"/>
          <w:b/>
          <w:color w:val="335BA7"/>
          <w:w w:val="105"/>
          <w:sz w:val="18"/>
          <w:u w:val="thick" w:color="161616"/>
        </w:rPr>
        <w:t>21</w:t>
      </w:r>
      <w:r>
        <w:rPr>
          <w:rFonts w:ascii="Arial"/>
          <w:b/>
          <w:color w:val="161616"/>
          <w:w w:val="105"/>
          <w:sz w:val="18"/>
          <w:u w:val="thick" w:color="161616"/>
        </w:rPr>
        <w:t>))</w:t>
      </w:r>
      <w:r>
        <w:rPr>
          <w:rFonts w:ascii="Arial"/>
          <w:b/>
          <w:color w:val="161616"/>
          <w:w w:val="105"/>
          <w:sz w:val="18"/>
          <w:u w:val="none"/>
        </w:rPr>
        <w:t>.</w:t>
      </w:r>
    </w:p>
    <w:p>
      <w:pPr>
        <w:pStyle w:val="BodyText"/>
        <w:rPr>
          <w:rFonts w:ascii="Arial"/>
          <w:b/>
          <w:sz w:val="7"/>
        </w:rPr>
      </w:pPr>
      <w:r>
        <w:rPr/>
        <w:br w:type="column"/>
      </w:r>
      <w:r>
        <w:rPr>
          <w:rFonts w:ascii="Arial"/>
          <w:b/>
          <w:sz w:val="7"/>
        </w:rPr>
      </w: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spacing w:before="16"/>
        <w:rPr>
          <w:rFonts w:ascii="Arial"/>
          <w:b/>
          <w:sz w:val="7"/>
        </w:rPr>
      </w:pPr>
    </w:p>
    <w:p>
      <w:pPr>
        <w:spacing w:line="178" w:lineRule="exact" w:before="0"/>
        <w:ind w:left="25" w:right="0" w:firstLine="0"/>
        <w:jc w:val="left"/>
        <w:rPr>
          <w:position w:val="-5"/>
          <w:sz w:val="20"/>
          <w:szCs w:val="20"/>
        </w:rPr>
      </w:pPr>
      <w:r>
        <w:rPr>
          <w:color w:val="596B93"/>
          <w:spacing w:val="-5"/>
          <w:w w:val="95"/>
          <w:sz w:val="7"/>
          <w:szCs w:val="7"/>
        </w:rPr>
        <w:t>0</w:t>
      </w:r>
      <w:r>
        <w:rPr>
          <w:color w:val="596B93"/>
          <w:spacing w:val="-5"/>
          <w:w w:val="95"/>
          <w:position w:val="-5"/>
          <w:sz w:val="20"/>
          <w:szCs w:val="20"/>
        </w:rPr>
        <w:t>�</w:t>
      </w:r>
    </w:p>
    <w:p>
      <w:pPr>
        <w:spacing w:line="154" w:lineRule="exact" w:before="0"/>
        <w:ind w:left="42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276928">
                <wp:simplePos x="0" y="0"/>
                <wp:positionH relativeFrom="page">
                  <wp:posOffset>7200082</wp:posOffset>
                </wp:positionH>
                <wp:positionV relativeFrom="paragraph">
                  <wp:posOffset>-519929</wp:posOffset>
                </wp:positionV>
                <wp:extent cx="165735" cy="500380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165735" cy="500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7" w:lineRule="exact" w:before="0"/>
                              <w:ind w:left="0" w:right="0" w:firstLine="0"/>
                              <w:jc w:val="left"/>
                              <w:rPr>
                                <w:sz w:val="71"/>
                              </w:rPr>
                            </w:pPr>
                            <w:r>
                              <w:rPr>
                                <w:color w:val="596B93"/>
                                <w:spacing w:val="-10"/>
                                <w:w w:val="110"/>
                                <w:sz w:val="71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935608pt;margin-top:-40.939327pt;width:13.05pt;height:39.4pt;mso-position-horizontal-relative:page;mso-position-vertical-relative:paragraph;z-index:-22039552" type="#_x0000_t202" id="docshape89" filled="false" stroked="false">
                <v:textbox inset="0,0,0,0">
                  <w:txbxContent>
                    <w:p>
                      <w:pPr>
                        <w:spacing w:line="787" w:lineRule="exact" w:before="0"/>
                        <w:ind w:left="0" w:right="0" w:firstLine="0"/>
                        <w:jc w:val="left"/>
                        <w:rPr>
                          <w:sz w:val="71"/>
                        </w:rPr>
                      </w:pPr>
                      <w:r>
                        <w:rPr>
                          <w:color w:val="596B93"/>
                          <w:spacing w:val="-10"/>
                          <w:w w:val="110"/>
                          <w:sz w:val="71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96B93"/>
          <w:spacing w:val="-5"/>
          <w:w w:val="85"/>
          <w:sz w:val="19"/>
        </w:rPr>
        <w:t>"'</w:t>
      </w:r>
    </w:p>
    <w:p>
      <w:pPr>
        <w:spacing w:line="206" w:lineRule="exact" w:before="0"/>
        <w:ind w:left="42" w:right="0" w:firstLine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7234339</wp:posOffset>
                </wp:positionH>
                <wp:positionV relativeFrom="paragraph">
                  <wp:posOffset>44333</wp:posOffset>
                </wp:positionV>
                <wp:extent cx="17145" cy="302895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17145" cy="302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77" w:lineRule="exact" w:before="0"/>
                              <w:ind w:left="0" w:right="0" w:firstLine="0"/>
                              <w:jc w:val="left"/>
                              <w:rPr>
                                <w:sz w:val="43"/>
                              </w:rPr>
                            </w:pPr>
                            <w:r>
                              <w:rPr>
                                <w:color w:val="596B93"/>
                                <w:spacing w:val="-114"/>
                                <w:w w:val="90"/>
                                <w:sz w:val="43"/>
                              </w:rPr>
                              <w:t>[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632996pt;margin-top:3.490828pt;width:1.35pt;height:23.85pt;mso-position-horizontal-relative:page;mso-position-vertical-relative:paragraph;z-index:15771648" type="#_x0000_t202" id="docshape90" filled="false" stroked="false">
                <v:textbox inset="0,0,0,0">
                  <w:txbxContent>
                    <w:p>
                      <w:pPr>
                        <w:spacing w:line="477" w:lineRule="exact" w:before="0"/>
                        <w:ind w:left="0" w:right="0" w:firstLine="0"/>
                        <w:jc w:val="left"/>
                        <w:rPr>
                          <w:sz w:val="43"/>
                        </w:rPr>
                      </w:pPr>
                      <w:r>
                        <w:rPr>
                          <w:color w:val="596B93"/>
                          <w:spacing w:val="-114"/>
                          <w:w w:val="90"/>
                          <w:sz w:val="43"/>
                        </w:rPr>
                        <w:t>[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96B93"/>
          <w:spacing w:val="-5"/>
          <w:w w:val="85"/>
          <w:position w:val="-2"/>
          <w:sz w:val="19"/>
        </w:rPr>
        <w:t>"</w:t>
      </w:r>
      <w:r>
        <w:rPr>
          <w:color w:val="46598C"/>
          <w:spacing w:val="-5"/>
          <w:w w:val="85"/>
          <w:sz w:val="9"/>
        </w:rPr>
        <w:t>n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45"/>
        <w:rPr>
          <w:sz w:val="9"/>
        </w:rPr>
      </w:pPr>
    </w:p>
    <w:p>
      <w:pPr>
        <w:spacing w:line="100" w:lineRule="exact" w:before="0"/>
        <w:ind w:left="50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7240418</wp:posOffset>
                </wp:positionH>
                <wp:positionV relativeFrom="paragraph">
                  <wp:posOffset>38208</wp:posOffset>
                </wp:positionV>
                <wp:extent cx="1270" cy="248920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635" cy="248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9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35"/>
                              </w:rPr>
                            </w:pPr>
                            <w:r>
                              <w:rPr>
                                <w:rFonts w:ascii="Arial"/>
                                <w:color w:val="596B93"/>
                                <w:spacing w:val="-102"/>
                                <w:w w:val="80"/>
                                <w:sz w:val="35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111694pt;margin-top:3.008543pt;width:.1pt;height:19.6pt;mso-position-horizontal-relative:page;mso-position-vertical-relative:paragraph;z-index:15772160" type="#_x0000_t202" id="docshape91" filled="false" stroked="false">
                <v:textbox inset="0,0,0,0">
                  <w:txbxContent>
                    <w:p>
                      <w:pPr>
                        <w:spacing w:line="391" w:lineRule="exact" w:before="0"/>
                        <w:ind w:left="0" w:right="0" w:firstLine="0"/>
                        <w:jc w:val="left"/>
                        <w:rPr>
                          <w:rFonts w:ascii="Arial"/>
                          <w:sz w:val="35"/>
                        </w:rPr>
                      </w:pPr>
                      <w:r>
                        <w:rPr>
                          <w:rFonts w:ascii="Arial"/>
                          <w:color w:val="596B93"/>
                          <w:spacing w:val="-102"/>
                          <w:w w:val="80"/>
                          <w:sz w:val="35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B93"/>
          <w:spacing w:val="-10"/>
          <w:sz w:val="10"/>
        </w:rPr>
        <w:t>n</w:t>
      </w:r>
    </w:p>
    <w:p>
      <w:pPr>
        <w:spacing w:line="66" w:lineRule="exact" w:before="0"/>
        <w:ind w:left="25" w:right="0" w:firstLine="0"/>
        <w:jc w:val="left"/>
        <w:rPr>
          <w:sz w:val="7"/>
        </w:rPr>
      </w:pPr>
      <w:r>
        <w:rPr>
          <w:color w:val="4D9095"/>
          <w:spacing w:val="-10"/>
          <w:sz w:val="7"/>
        </w:rPr>
        <w:t>0</w:t>
      </w:r>
    </w:p>
    <w:p>
      <w:pPr>
        <w:pStyle w:val="BodyText"/>
        <w:spacing w:before="70"/>
        <w:rPr>
          <w:sz w:val="7"/>
        </w:rPr>
      </w:pPr>
    </w:p>
    <w:p>
      <w:pPr>
        <w:spacing w:before="0"/>
        <w:ind w:left="48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276416">
                <wp:simplePos x="0" y="0"/>
                <wp:positionH relativeFrom="page">
                  <wp:posOffset>7250353</wp:posOffset>
                </wp:positionH>
                <wp:positionV relativeFrom="paragraph">
                  <wp:posOffset>2495</wp:posOffset>
                </wp:positionV>
                <wp:extent cx="58419" cy="447675"/>
                <wp:effectExtent l="0" t="0" r="0" b="0"/>
                <wp:wrapNone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58419" cy="447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0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3"/>
                              </w:rPr>
                            </w:pPr>
                            <w:r>
                              <w:rPr>
                                <w:rFonts w:ascii="Arial"/>
                                <w:color w:val="596B93"/>
                                <w:spacing w:val="-10"/>
                                <w:w w:val="50"/>
                                <w:sz w:val="63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893982pt;margin-top:.196471pt;width:4.6pt;height:35.25pt;mso-position-horizontal-relative:page;mso-position-vertical-relative:paragraph;z-index:-22040064" type="#_x0000_t202" id="docshape92" filled="false" stroked="false">
                <v:textbox inset="0,0,0,0">
                  <w:txbxContent>
                    <w:p>
                      <w:pPr>
                        <w:spacing w:line="704" w:lineRule="exact" w:before="0"/>
                        <w:ind w:left="0" w:right="0" w:firstLine="0"/>
                        <w:jc w:val="left"/>
                        <w:rPr>
                          <w:rFonts w:ascii="Arial"/>
                          <w:sz w:val="63"/>
                        </w:rPr>
                      </w:pPr>
                      <w:r>
                        <w:rPr>
                          <w:rFonts w:ascii="Arial"/>
                          <w:color w:val="596B93"/>
                          <w:spacing w:val="-10"/>
                          <w:w w:val="50"/>
                          <w:sz w:val="63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B93"/>
          <w:spacing w:val="-5"/>
          <w:w w:val="90"/>
          <w:sz w:val="7"/>
        </w:rPr>
        <w:t>0.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4"/>
        <w:rPr>
          <w:sz w:val="7"/>
        </w:rPr>
      </w:pPr>
    </w:p>
    <w:p>
      <w:pPr>
        <w:spacing w:line="221" w:lineRule="exact" w:before="1"/>
        <w:ind w:left="23" w:right="0" w:firstLine="0"/>
        <w:jc w:val="left"/>
        <w:rPr>
          <w:sz w:val="7"/>
          <w:szCs w:val="7"/>
        </w:rPr>
      </w:pPr>
      <w:r>
        <w:rPr>
          <w:color w:val="596B93"/>
          <w:spacing w:val="-5"/>
          <w:w w:val="70"/>
          <w:position w:val="-5"/>
          <w:sz w:val="20"/>
          <w:szCs w:val="20"/>
        </w:rPr>
        <w:t>�</w:t>
      </w:r>
      <w:r>
        <w:rPr>
          <w:color w:val="596B93"/>
          <w:spacing w:val="-5"/>
          <w:w w:val="70"/>
          <w:sz w:val="7"/>
          <w:szCs w:val="7"/>
        </w:rPr>
        <w:t>0</w:t>
      </w:r>
    </w:p>
    <w:p>
      <w:pPr>
        <w:spacing w:line="141" w:lineRule="exact" w:before="0"/>
        <w:ind w:left="31" w:right="0" w:firstLine="0"/>
        <w:jc w:val="left"/>
        <w:rPr>
          <w:sz w:val="16"/>
        </w:rPr>
      </w:pPr>
      <w:r>
        <w:rPr>
          <w:rFonts w:ascii="Arial"/>
          <w:color w:val="596B93"/>
          <w:spacing w:val="-5"/>
          <w:sz w:val="6"/>
        </w:rPr>
        <w:t>0</w:t>
      </w:r>
      <w:r>
        <w:rPr>
          <w:color w:val="596B93"/>
          <w:spacing w:val="-5"/>
          <w:sz w:val="16"/>
        </w:rPr>
        <w:t>"'</w:t>
      </w:r>
    </w:p>
    <w:p>
      <w:pPr>
        <w:spacing w:line="127" w:lineRule="exact" w:before="0"/>
        <w:ind w:left="40" w:right="0" w:firstLine="0"/>
        <w:jc w:val="left"/>
        <w:rPr>
          <w:sz w:val="16"/>
        </w:rPr>
      </w:pPr>
      <w:r>
        <w:rPr>
          <w:color w:val="596B93"/>
          <w:spacing w:val="-5"/>
          <w:sz w:val="16"/>
        </w:rPr>
        <w:t>"'</w:t>
      </w:r>
    </w:p>
    <w:p>
      <w:pPr>
        <w:spacing w:line="432" w:lineRule="exact" w:before="0"/>
        <w:ind w:left="23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7237525</wp:posOffset>
                </wp:positionH>
                <wp:positionV relativeFrom="paragraph">
                  <wp:posOffset>239550</wp:posOffset>
                </wp:positionV>
                <wp:extent cx="19050" cy="49530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1905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96B93"/>
                                <w:spacing w:val="-10"/>
                                <w:w w:val="85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883911pt;margin-top:18.862234pt;width:1.5pt;height:3.9pt;mso-position-horizontal-relative:page;mso-position-vertical-relative:paragraph;z-index:15772672" type="#_x0000_t202" id="docshape93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96B93"/>
                          <w:spacing w:val="-10"/>
                          <w:w w:val="85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B93"/>
          <w:spacing w:val="-15"/>
          <w:w w:val="85"/>
          <w:position w:val="6"/>
          <w:sz w:val="39"/>
        </w:rPr>
        <w:t>*</w:t>
      </w:r>
      <w:r>
        <w:rPr>
          <w:rFonts w:ascii="Arial"/>
          <w:color w:val="596B93"/>
          <w:spacing w:val="-15"/>
          <w:w w:val="85"/>
          <w:sz w:val="20"/>
        </w:rPr>
        <w:t>"'</w:t>
      </w:r>
    </w:p>
    <w:p>
      <w:pPr>
        <w:spacing w:line="161" w:lineRule="exact" w:before="0"/>
        <w:ind w:left="36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278976">
                <wp:simplePos x="0" y="0"/>
                <wp:positionH relativeFrom="page">
                  <wp:posOffset>7254307</wp:posOffset>
                </wp:positionH>
                <wp:positionV relativeFrom="paragraph">
                  <wp:posOffset>75183</wp:posOffset>
                </wp:positionV>
                <wp:extent cx="27305" cy="49530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2730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96B93"/>
                                <w:spacing w:val="-10"/>
                                <w:w w:val="85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1.205322pt;margin-top:5.91994pt;width:2.15pt;height:3.9pt;mso-position-horizontal-relative:page;mso-position-vertical-relative:paragraph;z-index:-22037504" type="#_x0000_t202" id="docshape94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96B93"/>
                          <w:spacing w:val="-10"/>
                          <w:w w:val="85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B93"/>
          <w:spacing w:val="-5"/>
          <w:w w:val="95"/>
          <w:sz w:val="15"/>
        </w:rPr>
        <w:t>"'</w:t>
      </w:r>
    </w:p>
    <w:p>
      <w:pPr>
        <w:spacing w:before="12"/>
        <w:ind w:left="20" w:right="0" w:firstLine="0"/>
        <w:jc w:val="left"/>
        <w:rPr>
          <w:sz w:val="7"/>
        </w:rPr>
      </w:pPr>
      <w:r>
        <w:rPr>
          <w:color w:val="596B93"/>
          <w:spacing w:val="-10"/>
          <w:w w:val="95"/>
          <w:sz w:val="7"/>
        </w:rPr>
        <w:t>0</w:t>
      </w:r>
    </w:p>
    <w:p>
      <w:pPr>
        <w:pStyle w:val="BodyText"/>
        <w:rPr>
          <w:sz w:val="7"/>
        </w:rPr>
      </w:pPr>
    </w:p>
    <w:p>
      <w:pPr>
        <w:spacing w:before="0"/>
        <w:ind w:left="36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279488">
                <wp:simplePos x="0" y="0"/>
                <wp:positionH relativeFrom="page">
                  <wp:posOffset>7247192</wp:posOffset>
                </wp:positionH>
                <wp:positionV relativeFrom="paragraph">
                  <wp:posOffset>36944</wp:posOffset>
                </wp:positionV>
                <wp:extent cx="59055" cy="288925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59055" cy="288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4" w:lineRule="exact" w:before="0"/>
                              <w:ind w:left="0" w:right="0" w:firstLine="0"/>
                              <w:jc w:val="left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596B93"/>
                                <w:spacing w:val="-10"/>
                                <w:w w:val="65"/>
                                <w:sz w:val="41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645081pt;margin-top:2.908983pt;width:4.650pt;height:22.75pt;mso-position-horizontal-relative:page;mso-position-vertical-relative:paragraph;z-index:-22036992" type="#_x0000_t202" id="docshape95" filled="false" stroked="false">
                <v:textbox inset="0,0,0,0">
                  <w:txbxContent>
                    <w:p>
                      <w:pPr>
                        <w:spacing w:line="454" w:lineRule="exact" w:before="0"/>
                        <w:ind w:left="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596B93"/>
                          <w:spacing w:val="-10"/>
                          <w:w w:val="65"/>
                          <w:sz w:val="41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6598C"/>
          <w:spacing w:val="-5"/>
          <w:w w:val="95"/>
          <w:sz w:val="15"/>
        </w:rPr>
        <w:t>"'</w:t>
      </w:r>
    </w:p>
    <w:p>
      <w:pPr>
        <w:pStyle w:val="BodyText"/>
        <w:spacing w:before="138"/>
        <w:rPr>
          <w:sz w:val="15"/>
        </w:rPr>
      </w:pPr>
    </w:p>
    <w:p>
      <w:pPr>
        <w:spacing w:line="59" w:lineRule="exact" w:before="0"/>
        <w:ind w:left="41" w:right="0" w:firstLine="0"/>
        <w:jc w:val="left"/>
        <w:rPr>
          <w:rFonts w:ascii="Arial"/>
          <w:i/>
          <w:sz w:val="6"/>
        </w:rPr>
      </w:pPr>
      <w:r>
        <w:rPr>
          <w:rFonts w:ascii="Arial"/>
          <w:i/>
          <w:color w:val="46598C"/>
          <w:spacing w:val="-5"/>
          <w:w w:val="80"/>
          <w:sz w:val="6"/>
        </w:rPr>
        <w:t>&lt;J</w:t>
      </w:r>
    </w:p>
    <w:p>
      <w:pPr>
        <w:spacing w:line="70" w:lineRule="exact" w:before="0"/>
        <w:ind w:left="30" w:right="0" w:firstLine="0"/>
        <w:jc w:val="left"/>
        <w:rPr>
          <w:sz w:val="7"/>
        </w:rPr>
      </w:pPr>
      <w:r>
        <w:rPr>
          <w:color w:val="596B93"/>
          <w:spacing w:val="-5"/>
          <w:sz w:val="7"/>
        </w:rPr>
        <w:t>&lt;C</w:t>
      </w:r>
    </w:p>
    <w:p>
      <w:pPr>
        <w:spacing w:after="0" w:line="70" w:lineRule="exact"/>
        <w:jc w:val="left"/>
        <w:rPr>
          <w:sz w:val="7"/>
        </w:rPr>
        <w:sectPr>
          <w:type w:val="continuous"/>
          <w:pgSz w:w="11910" w:h="16850"/>
          <w:pgMar w:header="586" w:footer="0" w:top="340" w:bottom="280" w:left="992" w:right="283"/>
          <w:cols w:num="2" w:equalWidth="0">
            <w:col w:w="9250" w:space="1135"/>
            <w:col w:w="250"/>
          </w:cols>
        </w:sectPr>
      </w:pPr>
    </w:p>
    <w:p>
      <w:pPr>
        <w:pStyle w:val="BodyText"/>
        <w:spacing w:before="38"/>
      </w:pPr>
      <w:r>
        <w:rPr/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7159072</wp:posOffset>
            </wp:positionH>
            <wp:positionV relativeFrom="page">
              <wp:posOffset>170901</wp:posOffset>
            </wp:positionV>
            <wp:extent cx="170962" cy="3368823"/>
            <wp:effectExtent l="0" t="0" r="0" b="0"/>
            <wp:wrapNone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2" cy="3368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2"/>
          <w:numId w:val="2"/>
        </w:numPr>
        <w:tabs>
          <w:tab w:pos="802" w:val="left" w:leader="none"/>
        </w:tabs>
        <w:spacing w:before="0"/>
        <w:ind w:left="802" w:right="0" w:hanging="752"/>
        <w:jc w:val="left"/>
        <w:rPr>
          <w:b/>
          <w:color w:val="161616"/>
          <w:sz w:val="21"/>
        </w:rPr>
      </w:pPr>
      <w:bookmarkStart w:name="_TOC_250016" w:id="12"/>
      <w:r>
        <w:rPr>
          <w:b/>
          <w:color w:val="161616"/>
          <w:sz w:val="21"/>
        </w:rPr>
        <w:t>Criteria</w:t>
      </w:r>
      <w:r>
        <w:rPr>
          <w:b/>
          <w:color w:val="161616"/>
          <w:spacing w:val="16"/>
          <w:sz w:val="21"/>
        </w:rPr>
        <w:t> </w:t>
      </w:r>
      <w:r>
        <w:rPr>
          <w:b/>
          <w:color w:val="161616"/>
          <w:sz w:val="21"/>
        </w:rPr>
        <w:t>for</w:t>
      </w:r>
      <w:r>
        <w:rPr>
          <w:b/>
          <w:color w:val="161616"/>
          <w:spacing w:val="6"/>
          <w:sz w:val="21"/>
        </w:rPr>
        <w:t> </w:t>
      </w:r>
      <w:r>
        <w:rPr>
          <w:b/>
          <w:i/>
          <w:color w:val="161616"/>
          <w:sz w:val="22"/>
        </w:rPr>
        <w:t>risk</w:t>
      </w:r>
      <w:r>
        <w:rPr>
          <w:b/>
          <w:i/>
          <w:color w:val="161616"/>
          <w:spacing w:val="-8"/>
          <w:sz w:val="22"/>
        </w:rPr>
        <w:t> </w:t>
      </w:r>
      <w:bookmarkEnd w:id="12"/>
      <w:r>
        <w:rPr>
          <w:b/>
          <w:color w:val="161616"/>
          <w:spacing w:val="-2"/>
          <w:sz w:val="21"/>
        </w:rPr>
        <w:t>acceptability</w:t>
      </w:r>
    </w:p>
    <w:p>
      <w:pPr>
        <w:pStyle w:val="BodyText"/>
        <w:spacing w:line="230" w:lineRule="auto" w:before="183"/>
        <w:ind w:left="53" w:right="1396" w:firstLine="4"/>
        <w:jc w:val="both"/>
      </w:pPr>
      <w:r>
        <w:rPr>
          <w:color w:val="242626"/>
          <w:w w:val="105"/>
        </w:rPr>
        <w:t>Criteria</w:t>
      </w:r>
      <w:r>
        <w:rPr>
          <w:color w:val="242626"/>
          <w:w w:val="105"/>
        </w:rPr>
        <w:t> </w:t>
      </w:r>
      <w:r>
        <w:rPr>
          <w:color w:val="161616"/>
          <w:w w:val="105"/>
        </w:rPr>
        <w:t>for</w:t>
      </w:r>
      <w:r>
        <w:rPr>
          <w:color w:val="161616"/>
          <w:w w:val="105"/>
        </w:rPr>
        <w:t> </w:t>
      </w:r>
      <w:r>
        <w:rPr>
          <w:i/>
          <w:color w:val="242626"/>
          <w:w w:val="105"/>
          <w:sz w:val="20"/>
        </w:rPr>
        <w:t>risk</w:t>
      </w:r>
      <w:r>
        <w:rPr>
          <w:i/>
          <w:color w:val="242626"/>
          <w:w w:val="105"/>
          <w:sz w:val="20"/>
        </w:rPr>
        <w:t> </w:t>
      </w:r>
      <w:r>
        <w:rPr>
          <w:color w:val="161616"/>
          <w:w w:val="105"/>
        </w:rPr>
        <w:t>acceptability</w:t>
      </w:r>
      <w:r>
        <w:rPr>
          <w:color w:val="161616"/>
          <w:w w:val="105"/>
        </w:rPr>
        <w:t> </w:t>
      </w:r>
      <w:r>
        <w:rPr>
          <w:color w:val="242626"/>
          <w:w w:val="105"/>
        </w:rPr>
        <w:t>are</w:t>
      </w:r>
      <w:r>
        <w:rPr>
          <w:color w:val="242626"/>
          <w:w w:val="105"/>
        </w:rPr>
        <w:t> established</w:t>
      </w:r>
      <w:r>
        <w:rPr>
          <w:color w:val="242626"/>
          <w:w w:val="105"/>
        </w:rPr>
        <w:t> according</w:t>
      </w:r>
      <w:r>
        <w:rPr>
          <w:color w:val="242626"/>
          <w:w w:val="105"/>
        </w:rPr>
        <w:t> </w:t>
      </w:r>
      <w:r>
        <w:rPr>
          <w:color w:val="161616"/>
          <w:w w:val="105"/>
        </w:rPr>
        <w:t>to</w:t>
      </w:r>
      <w:r>
        <w:rPr>
          <w:color w:val="161616"/>
          <w:w w:val="105"/>
        </w:rPr>
        <w:t> the</w:t>
      </w:r>
      <w:r>
        <w:rPr>
          <w:color w:val="161616"/>
          <w:w w:val="105"/>
        </w:rPr>
        <w:t> </w:t>
      </w:r>
      <w:r>
        <w:rPr>
          <w:i/>
          <w:color w:val="161616"/>
          <w:w w:val="105"/>
          <w:sz w:val="20"/>
        </w:rPr>
        <w:t>manufacturer's </w:t>
      </w:r>
      <w:r>
        <w:rPr>
          <w:color w:val="161616"/>
          <w:w w:val="105"/>
        </w:rPr>
        <w:t>policy</w:t>
      </w:r>
      <w:r>
        <w:rPr>
          <w:color w:val="161616"/>
          <w:w w:val="105"/>
        </w:rPr>
        <w:t> for </w:t>
      </w:r>
      <w:r>
        <w:rPr>
          <w:color w:val="242626"/>
          <w:w w:val="105"/>
        </w:rPr>
        <w:t>determining acceptable </w:t>
      </w:r>
      <w:r>
        <w:rPr>
          <w:i/>
          <w:color w:val="161616"/>
          <w:w w:val="105"/>
          <w:sz w:val="20"/>
        </w:rPr>
        <w:t>risk.</w:t>
      </w:r>
      <w:r>
        <w:rPr>
          <w:i/>
          <w:color w:val="161616"/>
          <w:spacing w:val="-14"/>
          <w:w w:val="105"/>
          <w:sz w:val="20"/>
        </w:rPr>
        <w:t> </w:t>
      </w:r>
      <w:r>
        <w:rPr>
          <w:color w:val="161616"/>
          <w:w w:val="105"/>
        </w:rPr>
        <w:t>This includes </w:t>
      </w:r>
      <w:r>
        <w:rPr>
          <w:color w:val="242626"/>
          <w:w w:val="105"/>
        </w:rPr>
        <w:t>criteria </w:t>
      </w:r>
      <w:r>
        <w:rPr>
          <w:color w:val="161616"/>
          <w:w w:val="105"/>
        </w:rPr>
        <w:t>for</w:t>
      </w:r>
      <w:r>
        <w:rPr>
          <w:color w:val="161616"/>
          <w:spacing w:val="-6"/>
          <w:w w:val="105"/>
        </w:rPr>
        <w:t> </w:t>
      </w:r>
      <w:r>
        <w:rPr>
          <w:color w:val="161616"/>
          <w:w w:val="105"/>
        </w:rPr>
        <w:t>situations where the probability </w:t>
      </w:r>
      <w:r>
        <w:rPr>
          <w:color w:val="242626"/>
          <w:w w:val="105"/>
        </w:rPr>
        <w:t>of occurrence of </w:t>
      </w:r>
      <w:r>
        <w:rPr>
          <w:i/>
          <w:color w:val="161616"/>
          <w:w w:val="105"/>
          <w:sz w:val="20"/>
        </w:rPr>
        <w:t>harm </w:t>
      </w:r>
      <w:r>
        <w:rPr>
          <w:color w:val="161616"/>
          <w:w w:val="105"/>
        </w:rPr>
        <w:t>cannot be</w:t>
      </w:r>
      <w:r>
        <w:rPr>
          <w:color w:val="161616"/>
          <w:spacing w:val="-9"/>
          <w:w w:val="105"/>
        </w:rPr>
        <w:t> </w:t>
      </w:r>
      <w:r>
        <w:rPr>
          <w:color w:val="242626"/>
          <w:w w:val="105"/>
        </w:rPr>
        <w:t>estimated, </w:t>
      </w:r>
      <w:r>
        <w:rPr>
          <w:color w:val="161616"/>
          <w:w w:val="105"/>
        </w:rPr>
        <w:t>in</w:t>
      </w:r>
      <w:r>
        <w:rPr>
          <w:color w:val="161616"/>
          <w:spacing w:val="-2"/>
          <w:w w:val="105"/>
        </w:rPr>
        <w:t> </w:t>
      </w:r>
      <w:r>
        <w:rPr>
          <w:color w:val="161616"/>
          <w:w w:val="105"/>
        </w:rPr>
        <w:t>which </w:t>
      </w:r>
      <w:r>
        <w:rPr>
          <w:color w:val="242626"/>
          <w:w w:val="105"/>
        </w:rPr>
        <w:t>case</w:t>
      </w:r>
      <w:r>
        <w:rPr>
          <w:color w:val="242626"/>
          <w:spacing w:val="-5"/>
          <w:w w:val="105"/>
        </w:rPr>
        <w:t> </w:t>
      </w:r>
      <w:r>
        <w:rPr>
          <w:color w:val="161616"/>
          <w:w w:val="105"/>
        </w:rPr>
        <w:t>the </w:t>
      </w:r>
      <w:r>
        <w:rPr>
          <w:color w:val="242626"/>
          <w:w w:val="105"/>
        </w:rPr>
        <w:t>criteria </w:t>
      </w:r>
      <w:r>
        <w:rPr>
          <w:color w:val="161616"/>
          <w:w w:val="105"/>
        </w:rPr>
        <w:t>for</w:t>
      </w:r>
      <w:r>
        <w:rPr>
          <w:color w:val="161616"/>
          <w:spacing w:val="-1"/>
          <w:w w:val="105"/>
        </w:rPr>
        <w:t> </w:t>
      </w:r>
      <w:r>
        <w:rPr>
          <w:i/>
          <w:color w:val="242626"/>
          <w:w w:val="105"/>
          <w:sz w:val="20"/>
        </w:rPr>
        <w:t>risk</w:t>
      </w:r>
      <w:r>
        <w:rPr>
          <w:i/>
          <w:color w:val="242626"/>
          <w:spacing w:val="-2"/>
          <w:w w:val="105"/>
          <w:sz w:val="20"/>
        </w:rPr>
        <w:t> </w:t>
      </w:r>
      <w:r>
        <w:rPr>
          <w:color w:val="242626"/>
          <w:w w:val="105"/>
        </w:rPr>
        <w:t>acceptability can </w:t>
      </w:r>
      <w:r>
        <w:rPr>
          <w:color w:val="161616"/>
          <w:w w:val="105"/>
        </w:rPr>
        <w:t>be based </w:t>
      </w:r>
      <w:r>
        <w:rPr>
          <w:color w:val="242626"/>
          <w:w w:val="105"/>
        </w:rPr>
        <w:t>on </w:t>
      </w:r>
      <w:r>
        <w:rPr>
          <w:color w:val="161616"/>
          <w:w w:val="105"/>
        </w:rPr>
        <w:t>the</w:t>
      </w:r>
      <w:r>
        <w:rPr>
          <w:color w:val="161616"/>
          <w:spacing w:val="-1"/>
          <w:w w:val="105"/>
        </w:rPr>
        <w:t> </w:t>
      </w:r>
      <w:r>
        <w:rPr>
          <w:i/>
          <w:color w:val="242626"/>
          <w:w w:val="105"/>
          <w:sz w:val="20"/>
        </w:rPr>
        <w:t>severity </w:t>
      </w:r>
      <w:r>
        <w:rPr>
          <w:color w:val="242626"/>
          <w:w w:val="105"/>
        </w:rPr>
        <w:t>of</w:t>
      </w:r>
      <w:r>
        <w:rPr>
          <w:color w:val="242626"/>
          <w:spacing w:val="-1"/>
          <w:w w:val="105"/>
        </w:rPr>
        <w:t> </w:t>
      </w:r>
      <w:r>
        <w:rPr>
          <w:i/>
          <w:color w:val="161616"/>
          <w:w w:val="105"/>
          <w:sz w:val="20"/>
        </w:rPr>
        <w:t>harm</w:t>
      </w:r>
      <w:r>
        <w:rPr>
          <w:i/>
          <w:color w:val="161616"/>
          <w:spacing w:val="-3"/>
          <w:w w:val="105"/>
          <w:sz w:val="20"/>
        </w:rPr>
        <w:t> </w:t>
      </w:r>
      <w:r>
        <w:rPr>
          <w:color w:val="242626"/>
          <w:w w:val="105"/>
        </w:rPr>
        <w:t>alone. </w:t>
      </w:r>
      <w:r>
        <w:rPr>
          <w:color w:val="161616"/>
          <w:w w:val="105"/>
        </w:rPr>
        <w:t>The </w:t>
      </w:r>
      <w:r>
        <w:rPr>
          <w:color w:val="242626"/>
          <w:w w:val="105"/>
        </w:rPr>
        <w:t>criteria </w:t>
      </w:r>
      <w:r>
        <w:rPr>
          <w:color w:val="161616"/>
          <w:w w:val="105"/>
        </w:rPr>
        <w:t>can be</w:t>
      </w:r>
      <w:r>
        <w:rPr>
          <w:color w:val="161616"/>
          <w:spacing w:val="-1"/>
          <w:w w:val="105"/>
        </w:rPr>
        <w:t> </w:t>
      </w:r>
      <w:r>
        <w:rPr>
          <w:color w:val="161616"/>
          <w:w w:val="105"/>
        </w:rPr>
        <w:t>common </w:t>
      </w:r>
      <w:r>
        <w:rPr>
          <w:color w:val="242626"/>
          <w:w w:val="105"/>
        </w:rPr>
        <w:t>for categories of</w:t>
      </w:r>
      <w:r>
        <w:rPr>
          <w:color w:val="242626"/>
          <w:spacing w:val="-7"/>
          <w:w w:val="105"/>
        </w:rPr>
        <w:t> </w:t>
      </w:r>
      <w:r>
        <w:rPr>
          <w:color w:val="161616"/>
          <w:w w:val="105"/>
        </w:rPr>
        <w:t>similar </w:t>
      </w:r>
      <w:r>
        <w:rPr>
          <w:i/>
          <w:color w:val="161616"/>
          <w:w w:val="105"/>
          <w:sz w:val="20"/>
        </w:rPr>
        <w:t>medical devices</w:t>
      </w:r>
      <w:r>
        <w:rPr>
          <w:i/>
          <w:color w:val="161616"/>
          <w:spacing w:val="-2"/>
          <w:w w:val="105"/>
          <w:sz w:val="20"/>
        </w:rPr>
        <w:t> </w:t>
      </w:r>
      <w:r>
        <w:rPr>
          <w:color w:val="161616"/>
          <w:w w:val="105"/>
        </w:rPr>
        <w:t>(or </w:t>
      </w:r>
      <w:r>
        <w:rPr>
          <w:i/>
          <w:color w:val="161616"/>
          <w:w w:val="105"/>
          <w:sz w:val="20"/>
        </w:rPr>
        <w:t>medical </w:t>
      </w:r>
      <w:r>
        <w:rPr>
          <w:i/>
          <w:color w:val="242626"/>
          <w:w w:val="105"/>
          <w:sz w:val="20"/>
        </w:rPr>
        <w:t>device </w:t>
      </w:r>
      <w:r>
        <w:rPr>
          <w:color w:val="242626"/>
          <w:w w:val="105"/>
        </w:rPr>
        <w:t>families).</w:t>
      </w:r>
    </w:p>
    <w:p>
      <w:pPr>
        <w:spacing w:line="236" w:lineRule="exact" w:before="175"/>
        <w:ind w:left="65" w:right="0" w:firstLine="0"/>
        <w:jc w:val="both"/>
        <w:rPr>
          <w:i/>
          <w:sz w:val="20"/>
        </w:rPr>
      </w:pPr>
      <w:r>
        <w:rPr>
          <w:color w:val="161616"/>
          <w:w w:val="110"/>
          <w:sz w:val="21"/>
        </w:rPr>
        <w:t>It</w:t>
      </w:r>
      <w:r>
        <w:rPr>
          <w:color w:val="161616"/>
          <w:spacing w:val="33"/>
          <w:w w:val="110"/>
          <w:sz w:val="21"/>
        </w:rPr>
        <w:t> </w:t>
      </w:r>
      <w:r>
        <w:rPr>
          <w:color w:val="161616"/>
          <w:w w:val="110"/>
          <w:sz w:val="21"/>
        </w:rPr>
        <w:t>is</w:t>
      </w:r>
      <w:r>
        <w:rPr>
          <w:color w:val="161616"/>
          <w:spacing w:val="23"/>
          <w:w w:val="110"/>
          <w:sz w:val="21"/>
        </w:rPr>
        <w:t> </w:t>
      </w:r>
      <w:r>
        <w:rPr>
          <w:color w:val="161616"/>
          <w:w w:val="110"/>
          <w:sz w:val="21"/>
        </w:rPr>
        <w:t>important</w:t>
      </w:r>
      <w:r>
        <w:rPr>
          <w:color w:val="161616"/>
          <w:spacing w:val="44"/>
          <w:w w:val="110"/>
          <w:sz w:val="21"/>
        </w:rPr>
        <w:t> </w:t>
      </w:r>
      <w:r>
        <w:rPr>
          <w:color w:val="161616"/>
          <w:w w:val="110"/>
          <w:sz w:val="21"/>
        </w:rPr>
        <w:t>to</w:t>
      </w:r>
      <w:r>
        <w:rPr>
          <w:color w:val="161616"/>
          <w:spacing w:val="24"/>
          <w:w w:val="110"/>
          <w:sz w:val="21"/>
        </w:rPr>
        <w:t> </w:t>
      </w:r>
      <w:r>
        <w:rPr>
          <w:color w:val="242626"/>
          <w:w w:val="110"/>
          <w:sz w:val="21"/>
        </w:rPr>
        <w:t>establish</w:t>
      </w:r>
      <w:r>
        <w:rPr>
          <w:color w:val="242626"/>
          <w:spacing w:val="47"/>
          <w:w w:val="110"/>
          <w:sz w:val="21"/>
        </w:rPr>
        <w:t> </w:t>
      </w:r>
      <w:r>
        <w:rPr>
          <w:color w:val="161616"/>
          <w:w w:val="110"/>
          <w:sz w:val="21"/>
        </w:rPr>
        <w:t>the</w:t>
      </w:r>
      <w:r>
        <w:rPr>
          <w:color w:val="161616"/>
          <w:spacing w:val="34"/>
          <w:w w:val="110"/>
          <w:sz w:val="21"/>
        </w:rPr>
        <w:t> </w:t>
      </w:r>
      <w:r>
        <w:rPr>
          <w:color w:val="242626"/>
          <w:w w:val="110"/>
          <w:sz w:val="21"/>
        </w:rPr>
        <w:t>criteria</w:t>
      </w:r>
      <w:r>
        <w:rPr>
          <w:color w:val="242626"/>
          <w:spacing w:val="46"/>
          <w:w w:val="110"/>
          <w:sz w:val="21"/>
        </w:rPr>
        <w:t> </w:t>
      </w:r>
      <w:r>
        <w:rPr>
          <w:color w:val="161616"/>
          <w:w w:val="110"/>
          <w:sz w:val="21"/>
        </w:rPr>
        <w:t>for</w:t>
      </w:r>
      <w:r>
        <w:rPr>
          <w:color w:val="161616"/>
          <w:spacing w:val="34"/>
          <w:w w:val="110"/>
          <w:sz w:val="21"/>
        </w:rPr>
        <w:t> </w:t>
      </w:r>
      <w:r>
        <w:rPr>
          <w:i/>
          <w:color w:val="242626"/>
          <w:w w:val="110"/>
          <w:sz w:val="20"/>
        </w:rPr>
        <w:t>risk</w:t>
      </w:r>
      <w:r>
        <w:rPr>
          <w:i/>
          <w:color w:val="242626"/>
          <w:spacing w:val="38"/>
          <w:w w:val="110"/>
          <w:sz w:val="20"/>
        </w:rPr>
        <w:t> </w:t>
      </w:r>
      <w:r>
        <w:rPr>
          <w:color w:val="242626"/>
          <w:w w:val="110"/>
          <w:sz w:val="21"/>
        </w:rPr>
        <w:t>acceptability</w:t>
      </w:r>
      <w:r>
        <w:rPr>
          <w:color w:val="242626"/>
          <w:spacing w:val="50"/>
          <w:w w:val="110"/>
          <w:sz w:val="21"/>
        </w:rPr>
        <w:t> </w:t>
      </w:r>
      <w:r>
        <w:rPr>
          <w:color w:val="161616"/>
          <w:w w:val="110"/>
          <w:sz w:val="21"/>
        </w:rPr>
        <w:t>before</w:t>
      </w:r>
      <w:r>
        <w:rPr>
          <w:color w:val="161616"/>
          <w:spacing w:val="28"/>
          <w:w w:val="110"/>
          <w:sz w:val="21"/>
        </w:rPr>
        <w:t> </w:t>
      </w:r>
      <w:r>
        <w:rPr>
          <w:color w:val="242626"/>
          <w:w w:val="110"/>
          <w:sz w:val="21"/>
        </w:rPr>
        <w:t>starting</w:t>
      </w:r>
      <w:r>
        <w:rPr>
          <w:color w:val="242626"/>
          <w:spacing w:val="37"/>
          <w:w w:val="110"/>
          <w:sz w:val="21"/>
        </w:rPr>
        <w:t> </w:t>
      </w:r>
      <w:r>
        <w:rPr>
          <w:color w:val="161616"/>
          <w:w w:val="110"/>
          <w:sz w:val="21"/>
        </w:rPr>
        <w:t>the</w:t>
      </w:r>
      <w:r>
        <w:rPr>
          <w:color w:val="161616"/>
          <w:spacing w:val="33"/>
          <w:w w:val="110"/>
          <w:sz w:val="21"/>
        </w:rPr>
        <w:t> </w:t>
      </w:r>
      <w:r>
        <w:rPr>
          <w:i/>
          <w:color w:val="161616"/>
          <w:w w:val="110"/>
          <w:sz w:val="20"/>
        </w:rPr>
        <w:t>risk</w:t>
      </w:r>
      <w:r>
        <w:rPr>
          <w:i/>
          <w:color w:val="161616"/>
          <w:spacing w:val="46"/>
          <w:w w:val="110"/>
          <w:sz w:val="20"/>
        </w:rPr>
        <w:t> </w:t>
      </w:r>
      <w:r>
        <w:rPr>
          <w:i/>
          <w:color w:val="161616"/>
          <w:spacing w:val="-2"/>
          <w:w w:val="110"/>
          <w:sz w:val="20"/>
        </w:rPr>
        <w:t>assessment.</w:t>
      </w:r>
    </w:p>
    <w:p>
      <w:pPr>
        <w:pStyle w:val="BodyText"/>
        <w:spacing w:line="236" w:lineRule="exact"/>
        <w:ind w:left="63"/>
        <w:jc w:val="both"/>
      </w:pPr>
      <w:r>
        <w:rPr>
          <w:color w:val="161616"/>
          <w:w w:val="105"/>
        </w:rPr>
        <w:t>Otherwise, the</w:t>
      </w:r>
      <w:r>
        <w:rPr>
          <w:color w:val="161616"/>
          <w:spacing w:val="7"/>
          <w:w w:val="105"/>
        </w:rPr>
        <w:t> </w:t>
      </w:r>
      <w:r>
        <w:rPr>
          <w:color w:val="161616"/>
          <w:w w:val="105"/>
        </w:rPr>
        <w:t>results</w:t>
      </w:r>
      <w:r>
        <w:rPr>
          <w:color w:val="161616"/>
          <w:spacing w:val="-5"/>
          <w:w w:val="105"/>
        </w:rPr>
        <w:t> </w:t>
      </w:r>
      <w:r>
        <w:rPr>
          <w:color w:val="242626"/>
          <w:w w:val="105"/>
        </w:rPr>
        <w:t>of</w:t>
      </w:r>
      <w:r>
        <w:rPr>
          <w:color w:val="242626"/>
          <w:spacing w:val="-2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-5"/>
          <w:w w:val="105"/>
        </w:rPr>
        <w:t> </w:t>
      </w:r>
      <w:r>
        <w:rPr>
          <w:i/>
          <w:color w:val="242626"/>
          <w:w w:val="105"/>
          <w:sz w:val="20"/>
        </w:rPr>
        <w:t>risk</w:t>
      </w:r>
      <w:r>
        <w:rPr>
          <w:i/>
          <w:color w:val="242626"/>
          <w:spacing w:val="5"/>
          <w:w w:val="105"/>
          <w:sz w:val="20"/>
        </w:rPr>
        <w:t> </w:t>
      </w:r>
      <w:r>
        <w:rPr>
          <w:i/>
          <w:color w:val="242626"/>
          <w:w w:val="105"/>
          <w:sz w:val="20"/>
        </w:rPr>
        <w:t>assessment</w:t>
      </w:r>
      <w:r>
        <w:rPr>
          <w:i/>
          <w:color w:val="242626"/>
          <w:spacing w:val="5"/>
          <w:w w:val="105"/>
          <w:sz w:val="20"/>
        </w:rPr>
        <w:t> </w:t>
      </w:r>
      <w:r>
        <w:rPr>
          <w:color w:val="161616"/>
          <w:w w:val="105"/>
        </w:rPr>
        <w:t>could</w:t>
      </w:r>
      <w:r>
        <w:rPr>
          <w:color w:val="161616"/>
          <w:spacing w:val="9"/>
          <w:w w:val="105"/>
        </w:rPr>
        <w:t> </w:t>
      </w:r>
      <w:r>
        <w:rPr>
          <w:color w:val="161616"/>
          <w:w w:val="105"/>
        </w:rPr>
        <w:t>influence</w:t>
      </w:r>
      <w:r>
        <w:rPr>
          <w:color w:val="161616"/>
          <w:spacing w:val="8"/>
          <w:w w:val="105"/>
        </w:rPr>
        <w:t> </w:t>
      </w:r>
      <w:r>
        <w:rPr>
          <w:color w:val="242626"/>
          <w:w w:val="105"/>
        </w:rPr>
        <w:t>the</w:t>
      </w:r>
      <w:r>
        <w:rPr>
          <w:color w:val="242626"/>
          <w:spacing w:val="-3"/>
          <w:w w:val="105"/>
        </w:rPr>
        <w:t> </w:t>
      </w:r>
      <w:r>
        <w:rPr>
          <w:color w:val="161616"/>
          <w:w w:val="105"/>
        </w:rPr>
        <w:t>decision</w:t>
      </w:r>
      <w:r>
        <w:rPr>
          <w:color w:val="161616"/>
          <w:spacing w:val="9"/>
          <w:w w:val="105"/>
        </w:rPr>
        <w:t> </w:t>
      </w:r>
      <w:r>
        <w:rPr>
          <w:color w:val="242626"/>
          <w:w w:val="105"/>
        </w:rPr>
        <w:t>when establishing</w:t>
      </w:r>
      <w:r>
        <w:rPr>
          <w:color w:val="242626"/>
          <w:spacing w:val="3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-8"/>
          <w:w w:val="105"/>
        </w:rPr>
        <w:t> </w:t>
      </w:r>
      <w:r>
        <w:rPr>
          <w:color w:val="242626"/>
          <w:spacing w:val="-2"/>
          <w:w w:val="105"/>
        </w:rPr>
        <w:t>criteria.</w:t>
      </w:r>
    </w:p>
    <w:p>
      <w:pPr>
        <w:pStyle w:val="BodyText"/>
        <w:spacing w:line="242" w:lineRule="auto" w:before="167"/>
        <w:ind w:left="64" w:right="1416" w:hanging="7"/>
        <w:jc w:val="both"/>
        <w:rPr>
          <w:i/>
          <w:sz w:val="20"/>
        </w:rPr>
      </w:pPr>
      <w:r>
        <w:rPr>
          <w:color w:val="161616"/>
          <w:w w:val="105"/>
        </w:rPr>
        <w:t>See</w:t>
      </w:r>
      <w:r>
        <w:rPr>
          <w:color w:val="161616"/>
          <w:spacing w:val="-9"/>
          <w:w w:val="105"/>
        </w:rPr>
        <w:t> </w:t>
      </w:r>
      <w:r>
        <w:rPr>
          <w:rFonts w:ascii="Arial"/>
          <w:b/>
          <w:color w:val="264995"/>
          <w:w w:val="105"/>
          <w:sz w:val="18"/>
          <w:u w:val="thick" w:color="264995"/>
        </w:rPr>
        <w:t>Anne</w:t>
      </w:r>
      <w:r>
        <w:rPr>
          <w:rFonts w:ascii="Arial"/>
          <w:b/>
          <w:color w:val="4F6BB3"/>
          <w:w w:val="105"/>
          <w:sz w:val="18"/>
          <w:u w:val="thick" w:color="264995"/>
        </w:rPr>
        <w:t>x </w:t>
      </w:r>
      <w:r>
        <w:rPr>
          <w:rFonts w:ascii="Arial"/>
          <w:b/>
          <w:color w:val="264995"/>
          <w:w w:val="105"/>
          <w:sz w:val="18"/>
          <w:u w:val="thick" w:color="264995"/>
        </w:rPr>
        <w:t>C</w:t>
      </w:r>
      <w:r>
        <w:rPr>
          <w:rFonts w:ascii="Arial"/>
          <w:b/>
          <w:color w:val="264995"/>
          <w:w w:val="105"/>
          <w:sz w:val="18"/>
          <w:u w:val="none"/>
        </w:rPr>
        <w:t> </w:t>
      </w:r>
      <w:r>
        <w:rPr>
          <w:color w:val="161616"/>
          <w:w w:val="105"/>
          <w:u w:val="none"/>
        </w:rPr>
        <w:t>for</w:t>
      </w:r>
      <w:r>
        <w:rPr>
          <w:color w:val="161616"/>
          <w:spacing w:val="-2"/>
          <w:w w:val="105"/>
          <w:u w:val="none"/>
        </w:rPr>
        <w:t> </w:t>
      </w:r>
      <w:r>
        <w:rPr>
          <w:color w:val="161616"/>
          <w:w w:val="105"/>
          <w:u w:val="none"/>
        </w:rPr>
        <w:t>further </w:t>
      </w:r>
      <w:r>
        <w:rPr>
          <w:color w:val="242626"/>
          <w:w w:val="105"/>
          <w:u w:val="none"/>
        </w:rPr>
        <w:t>guidance and examples of criteria</w:t>
      </w:r>
      <w:r>
        <w:rPr>
          <w:color w:val="242626"/>
          <w:spacing w:val="17"/>
          <w:w w:val="105"/>
          <w:u w:val="none"/>
        </w:rPr>
        <w:t> </w:t>
      </w:r>
      <w:r>
        <w:rPr>
          <w:color w:val="161616"/>
          <w:w w:val="105"/>
          <w:u w:val="none"/>
        </w:rPr>
        <w:t>that</w:t>
      </w:r>
      <w:r>
        <w:rPr>
          <w:color w:val="161616"/>
          <w:spacing w:val="-5"/>
          <w:w w:val="105"/>
          <w:u w:val="none"/>
        </w:rPr>
        <w:t> </w:t>
      </w:r>
      <w:r>
        <w:rPr>
          <w:color w:val="242626"/>
          <w:w w:val="105"/>
          <w:u w:val="none"/>
        </w:rPr>
        <w:t>are </w:t>
      </w:r>
      <w:r>
        <w:rPr>
          <w:color w:val="161616"/>
          <w:w w:val="105"/>
          <w:u w:val="none"/>
        </w:rPr>
        <w:t>derived from the </w:t>
      </w:r>
      <w:r>
        <w:rPr>
          <w:color w:val="242626"/>
          <w:w w:val="105"/>
          <w:u w:val="none"/>
        </w:rPr>
        <w:t>policy</w:t>
      </w:r>
      <w:r>
        <w:rPr>
          <w:color w:val="242626"/>
          <w:spacing w:val="-4"/>
          <w:w w:val="105"/>
          <w:u w:val="none"/>
        </w:rPr>
        <w:t> </w:t>
      </w:r>
      <w:r>
        <w:rPr>
          <w:color w:val="242626"/>
          <w:w w:val="105"/>
          <w:u w:val="none"/>
        </w:rPr>
        <w:t>and applied in </w:t>
      </w:r>
      <w:r>
        <w:rPr>
          <w:i/>
          <w:color w:val="161616"/>
          <w:w w:val="105"/>
          <w:sz w:val="20"/>
          <w:u w:val="none"/>
        </w:rPr>
        <w:t>risk </w:t>
      </w:r>
      <w:r>
        <w:rPr>
          <w:i/>
          <w:color w:val="242626"/>
          <w:w w:val="105"/>
          <w:sz w:val="20"/>
          <w:u w:val="none"/>
        </w:rPr>
        <w:t>evaluation.</w:t>
      </w:r>
    </w:p>
    <w:p>
      <w:pPr>
        <w:pStyle w:val="BodyText"/>
        <w:spacing w:before="15"/>
        <w:rPr>
          <w:i/>
        </w:rPr>
      </w:pPr>
    </w:p>
    <w:p>
      <w:pPr>
        <w:numPr>
          <w:ilvl w:val="2"/>
          <w:numId w:val="2"/>
        </w:numPr>
        <w:tabs>
          <w:tab w:pos="816" w:val="left" w:leader="none"/>
        </w:tabs>
        <w:spacing w:before="0"/>
        <w:ind w:left="816" w:right="0" w:hanging="751"/>
        <w:jc w:val="left"/>
        <w:rPr>
          <w:b/>
          <w:color w:val="161616"/>
          <w:sz w:val="21"/>
        </w:rPr>
      </w:pPr>
      <w:bookmarkStart w:name="_TOC_250015" w:id="13"/>
      <w:r>
        <w:rPr>
          <w:b/>
          <w:color w:val="161616"/>
          <w:w w:val="105"/>
          <w:sz w:val="21"/>
        </w:rPr>
        <w:t>Method</w:t>
      </w:r>
      <w:r>
        <w:rPr>
          <w:b/>
          <w:color w:val="161616"/>
          <w:spacing w:val="-14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to</w:t>
      </w:r>
      <w:r>
        <w:rPr>
          <w:b/>
          <w:color w:val="161616"/>
          <w:spacing w:val="-14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evaluate</w:t>
      </w:r>
      <w:r>
        <w:rPr>
          <w:b/>
          <w:color w:val="161616"/>
          <w:spacing w:val="-8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overall</w:t>
      </w:r>
      <w:r>
        <w:rPr>
          <w:b/>
          <w:color w:val="161616"/>
          <w:spacing w:val="1"/>
          <w:w w:val="105"/>
          <w:sz w:val="21"/>
        </w:rPr>
        <w:t> </w:t>
      </w:r>
      <w:r>
        <w:rPr>
          <w:b/>
          <w:i/>
          <w:color w:val="161616"/>
          <w:w w:val="105"/>
          <w:sz w:val="22"/>
        </w:rPr>
        <w:t>residual</w:t>
      </w:r>
      <w:r>
        <w:rPr>
          <w:b/>
          <w:i/>
          <w:color w:val="161616"/>
          <w:spacing w:val="1"/>
          <w:w w:val="105"/>
          <w:sz w:val="22"/>
        </w:rPr>
        <w:t> </w:t>
      </w:r>
      <w:r>
        <w:rPr>
          <w:b/>
          <w:i/>
          <w:color w:val="161616"/>
          <w:w w:val="105"/>
          <w:sz w:val="22"/>
        </w:rPr>
        <w:t>risk</w:t>
      </w:r>
      <w:r>
        <w:rPr>
          <w:b/>
          <w:i/>
          <w:color w:val="161616"/>
          <w:spacing w:val="-14"/>
          <w:w w:val="105"/>
          <w:sz w:val="22"/>
        </w:rPr>
        <w:t> </w:t>
      </w:r>
      <w:r>
        <w:rPr>
          <w:b/>
          <w:color w:val="161616"/>
          <w:w w:val="105"/>
          <w:sz w:val="21"/>
        </w:rPr>
        <w:t>and</w:t>
      </w:r>
      <w:r>
        <w:rPr>
          <w:b/>
          <w:color w:val="161616"/>
          <w:spacing w:val="-14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criteria</w:t>
      </w:r>
      <w:r>
        <w:rPr>
          <w:b/>
          <w:color w:val="161616"/>
          <w:spacing w:val="-10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for</w:t>
      </w:r>
      <w:r>
        <w:rPr>
          <w:b/>
          <w:color w:val="161616"/>
          <w:spacing w:val="-14"/>
          <w:w w:val="105"/>
          <w:sz w:val="21"/>
        </w:rPr>
        <w:t> </w:t>
      </w:r>
      <w:bookmarkEnd w:id="13"/>
      <w:r>
        <w:rPr>
          <w:b/>
          <w:color w:val="161616"/>
          <w:spacing w:val="-2"/>
          <w:w w:val="105"/>
          <w:sz w:val="21"/>
        </w:rPr>
        <w:t>acceptability</w:t>
      </w:r>
    </w:p>
    <w:p>
      <w:pPr>
        <w:spacing w:line="225" w:lineRule="auto" w:before="191"/>
        <w:ind w:left="73" w:right="1403" w:hanging="5"/>
        <w:jc w:val="both"/>
        <w:rPr>
          <w:i/>
          <w:sz w:val="20"/>
        </w:rPr>
      </w:pPr>
      <w:r>
        <w:rPr>
          <w:color w:val="161616"/>
          <w:w w:val="105"/>
          <w:sz w:val="21"/>
        </w:rPr>
        <w:t>The method to </w:t>
      </w:r>
      <w:r>
        <w:rPr>
          <w:color w:val="242626"/>
          <w:w w:val="105"/>
          <w:sz w:val="21"/>
        </w:rPr>
        <w:t>evaluate </w:t>
      </w:r>
      <w:r>
        <w:rPr>
          <w:color w:val="161616"/>
          <w:w w:val="105"/>
          <w:sz w:val="21"/>
        </w:rPr>
        <w:t>the </w:t>
      </w:r>
      <w:r>
        <w:rPr>
          <w:color w:val="242626"/>
          <w:w w:val="105"/>
          <w:sz w:val="21"/>
        </w:rPr>
        <w:t>overall</w:t>
      </w:r>
      <w:r>
        <w:rPr>
          <w:color w:val="242626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residual</w:t>
      </w:r>
      <w:r>
        <w:rPr>
          <w:i/>
          <w:color w:val="161616"/>
          <w:spacing w:val="21"/>
          <w:w w:val="105"/>
          <w:sz w:val="20"/>
        </w:rPr>
        <w:t> </w:t>
      </w:r>
      <w:r>
        <w:rPr>
          <w:i/>
          <w:color w:val="242626"/>
          <w:w w:val="105"/>
          <w:sz w:val="20"/>
        </w:rPr>
        <w:t>risk </w:t>
      </w:r>
      <w:r>
        <w:rPr>
          <w:color w:val="242626"/>
          <w:w w:val="105"/>
          <w:sz w:val="21"/>
        </w:rPr>
        <w:t>and</w:t>
      </w:r>
      <w:r>
        <w:rPr>
          <w:color w:val="242626"/>
          <w:spacing w:val="25"/>
          <w:w w:val="105"/>
          <w:sz w:val="21"/>
        </w:rPr>
        <w:t> </w:t>
      </w:r>
      <w:r>
        <w:rPr>
          <w:color w:val="161616"/>
          <w:w w:val="105"/>
          <w:sz w:val="21"/>
        </w:rPr>
        <w:t>the </w:t>
      </w:r>
      <w:r>
        <w:rPr>
          <w:color w:val="242626"/>
          <w:w w:val="105"/>
          <w:sz w:val="21"/>
        </w:rPr>
        <w:t>criteria</w:t>
      </w:r>
      <w:r>
        <w:rPr>
          <w:color w:val="242626"/>
          <w:w w:val="105"/>
          <w:sz w:val="21"/>
        </w:rPr>
        <w:t> </w:t>
      </w:r>
      <w:r>
        <w:rPr>
          <w:color w:val="161616"/>
          <w:w w:val="105"/>
          <w:sz w:val="21"/>
        </w:rPr>
        <w:t>for its acceptability </w:t>
      </w:r>
      <w:r>
        <w:rPr>
          <w:color w:val="242626"/>
          <w:w w:val="105"/>
          <w:sz w:val="21"/>
        </w:rPr>
        <w:t>are</w:t>
      </w:r>
      <w:r>
        <w:rPr>
          <w:color w:val="242626"/>
          <w:spacing w:val="36"/>
          <w:w w:val="105"/>
          <w:sz w:val="21"/>
        </w:rPr>
        <w:t> </w:t>
      </w:r>
      <w:r>
        <w:rPr>
          <w:color w:val="161616"/>
          <w:w w:val="105"/>
          <w:sz w:val="21"/>
        </w:rPr>
        <w:t>derived</w:t>
      </w:r>
      <w:r>
        <w:rPr>
          <w:color w:val="161616"/>
          <w:spacing w:val="23"/>
          <w:w w:val="105"/>
          <w:sz w:val="21"/>
        </w:rPr>
        <w:t> </w:t>
      </w:r>
      <w:r>
        <w:rPr>
          <w:color w:val="161616"/>
          <w:w w:val="105"/>
          <w:sz w:val="21"/>
        </w:rPr>
        <w:t>from the</w:t>
      </w:r>
      <w:r>
        <w:rPr>
          <w:color w:val="161616"/>
          <w:spacing w:val="40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manufacturer's </w:t>
      </w:r>
      <w:r>
        <w:rPr>
          <w:color w:val="161616"/>
          <w:w w:val="105"/>
          <w:sz w:val="21"/>
        </w:rPr>
        <w:t>policy </w:t>
      </w:r>
      <w:r>
        <w:rPr>
          <w:color w:val="242626"/>
          <w:w w:val="105"/>
          <w:sz w:val="21"/>
        </w:rPr>
        <w:t>for establishing</w:t>
      </w:r>
      <w:r>
        <w:rPr>
          <w:color w:val="242626"/>
          <w:w w:val="105"/>
          <w:sz w:val="21"/>
        </w:rPr>
        <w:t> </w:t>
      </w:r>
      <w:r>
        <w:rPr>
          <w:color w:val="161616"/>
          <w:w w:val="105"/>
          <w:sz w:val="21"/>
        </w:rPr>
        <w:t>criteria </w:t>
      </w:r>
      <w:r>
        <w:rPr>
          <w:color w:val="242626"/>
          <w:w w:val="105"/>
          <w:sz w:val="21"/>
        </w:rPr>
        <w:t>for </w:t>
      </w:r>
      <w:r>
        <w:rPr>
          <w:i/>
          <w:color w:val="161616"/>
          <w:w w:val="105"/>
          <w:sz w:val="20"/>
        </w:rPr>
        <w:t>risk </w:t>
      </w:r>
      <w:r>
        <w:rPr>
          <w:color w:val="242626"/>
          <w:w w:val="105"/>
          <w:sz w:val="21"/>
        </w:rPr>
        <w:t>acceptability.</w:t>
      </w:r>
      <w:r>
        <w:rPr>
          <w:color w:val="242626"/>
          <w:spacing w:val="-13"/>
          <w:w w:val="105"/>
          <w:sz w:val="21"/>
        </w:rPr>
        <w:t> </w:t>
      </w:r>
      <w:r>
        <w:rPr>
          <w:b/>
          <w:color w:val="4F6BB3"/>
          <w:w w:val="105"/>
          <w:sz w:val="22"/>
          <w:u w:val="thick" w:color="335BA7"/>
        </w:rPr>
        <w:t>I</w:t>
      </w:r>
      <w:r>
        <w:rPr>
          <w:b/>
          <w:color w:val="335BA7"/>
          <w:w w:val="105"/>
          <w:sz w:val="22"/>
          <w:u w:val="thick" w:color="335BA7"/>
        </w:rPr>
        <w:t>SO</w:t>
      </w:r>
      <w:r>
        <w:rPr>
          <w:b/>
          <w:color w:val="4F6BB3"/>
          <w:w w:val="105"/>
          <w:sz w:val="22"/>
          <w:u w:val="thick" w:color="335BA7"/>
        </w:rPr>
        <w:t>14</w:t>
      </w:r>
      <w:r>
        <w:rPr>
          <w:b/>
          <w:color w:val="335BA7"/>
          <w:w w:val="105"/>
          <w:sz w:val="22"/>
          <w:u w:val="thick" w:color="335BA7"/>
        </w:rPr>
        <w:t>971</w:t>
      </w:r>
      <w:r>
        <w:rPr>
          <w:b/>
          <w:color w:val="4F6BB3"/>
          <w:w w:val="105"/>
          <w:sz w:val="22"/>
          <w:u w:val="thick" w:color="335BA7"/>
        </w:rPr>
        <w:t>:</w:t>
      </w:r>
      <w:r>
        <w:rPr>
          <w:b/>
          <w:color w:val="335BA7"/>
          <w:w w:val="105"/>
          <w:sz w:val="22"/>
          <w:u w:val="thick" w:color="335BA7"/>
        </w:rPr>
        <w:t>2</w:t>
      </w:r>
      <w:r>
        <w:rPr>
          <w:b/>
          <w:color w:val="4F6BB3"/>
          <w:w w:val="105"/>
          <w:sz w:val="22"/>
          <w:u w:val="thick" w:color="335BA7"/>
        </w:rPr>
        <w:t>01</w:t>
      </w:r>
      <w:r>
        <w:rPr>
          <w:b/>
          <w:color w:val="335BA7"/>
          <w:w w:val="105"/>
          <w:sz w:val="22"/>
          <w:u w:val="thick" w:color="335BA7"/>
        </w:rPr>
        <w:t>9</w:t>
      </w:r>
      <w:r>
        <w:rPr>
          <w:b/>
          <w:color w:val="335BA7"/>
          <w:w w:val="105"/>
          <w:sz w:val="22"/>
          <w:u w:val="none"/>
        </w:rPr>
        <w:t> </w:t>
      </w:r>
      <w:r>
        <w:rPr>
          <w:color w:val="161616"/>
          <w:w w:val="105"/>
          <w:sz w:val="21"/>
          <w:u w:val="none"/>
        </w:rPr>
        <w:t>requires that </w:t>
      </w:r>
      <w:r>
        <w:rPr>
          <w:color w:val="242626"/>
          <w:w w:val="105"/>
          <w:sz w:val="21"/>
          <w:u w:val="none"/>
        </w:rPr>
        <w:t>the</w:t>
      </w:r>
      <w:r>
        <w:rPr>
          <w:color w:val="242626"/>
          <w:spacing w:val="40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method</w:t>
      </w:r>
      <w:r>
        <w:rPr>
          <w:color w:val="161616"/>
          <w:spacing w:val="40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and</w:t>
      </w:r>
      <w:r>
        <w:rPr>
          <w:color w:val="161616"/>
          <w:spacing w:val="40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the</w:t>
      </w:r>
      <w:r>
        <w:rPr>
          <w:color w:val="161616"/>
          <w:spacing w:val="23"/>
          <w:w w:val="105"/>
          <w:sz w:val="21"/>
          <w:u w:val="none"/>
        </w:rPr>
        <w:t> </w:t>
      </w:r>
      <w:r>
        <w:rPr>
          <w:color w:val="242626"/>
          <w:w w:val="105"/>
          <w:sz w:val="21"/>
          <w:u w:val="none"/>
        </w:rPr>
        <w:t>criteria</w:t>
      </w:r>
      <w:r>
        <w:rPr>
          <w:color w:val="242626"/>
          <w:spacing w:val="40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be</w:t>
      </w:r>
      <w:r>
        <w:rPr>
          <w:color w:val="161616"/>
          <w:spacing w:val="23"/>
          <w:w w:val="105"/>
          <w:sz w:val="21"/>
          <w:u w:val="none"/>
        </w:rPr>
        <w:t> </w:t>
      </w:r>
      <w:r>
        <w:rPr>
          <w:color w:val="242626"/>
          <w:w w:val="105"/>
          <w:sz w:val="21"/>
          <w:u w:val="none"/>
        </w:rPr>
        <w:t>stated</w:t>
      </w:r>
      <w:r>
        <w:rPr>
          <w:color w:val="242626"/>
          <w:spacing w:val="35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in</w:t>
      </w:r>
      <w:r>
        <w:rPr>
          <w:color w:val="161616"/>
          <w:spacing w:val="30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the</w:t>
      </w:r>
      <w:r>
        <w:rPr>
          <w:color w:val="161616"/>
          <w:spacing w:val="31"/>
          <w:w w:val="105"/>
          <w:sz w:val="21"/>
          <w:u w:val="none"/>
        </w:rPr>
        <w:t> </w:t>
      </w:r>
      <w:r>
        <w:rPr>
          <w:i/>
          <w:color w:val="242626"/>
          <w:w w:val="105"/>
          <w:sz w:val="20"/>
          <w:u w:val="none"/>
        </w:rPr>
        <w:t>risk</w:t>
      </w:r>
      <w:r>
        <w:rPr>
          <w:i/>
          <w:color w:val="242626"/>
          <w:spacing w:val="40"/>
          <w:w w:val="105"/>
          <w:sz w:val="20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managem</w:t>
      </w:r>
      <w:r>
        <w:rPr>
          <w:i/>
          <w:color w:val="3B3B3B"/>
          <w:w w:val="105"/>
          <w:sz w:val="20"/>
          <w:u w:val="none"/>
        </w:rPr>
        <w:t>e</w:t>
      </w:r>
      <w:r>
        <w:rPr>
          <w:i/>
          <w:color w:val="161616"/>
          <w:w w:val="105"/>
          <w:sz w:val="20"/>
          <w:u w:val="none"/>
        </w:rPr>
        <w:t>nt</w:t>
      </w:r>
      <w:r>
        <w:rPr>
          <w:i/>
          <w:color w:val="161616"/>
          <w:spacing w:val="33"/>
          <w:w w:val="105"/>
          <w:sz w:val="20"/>
          <w:u w:val="none"/>
        </w:rPr>
        <w:t> </w:t>
      </w:r>
      <w:r>
        <w:rPr>
          <w:color w:val="161616"/>
          <w:w w:val="105"/>
          <w:sz w:val="21"/>
          <w:u w:val="none"/>
        </w:rPr>
        <w:t>plan</w:t>
      </w:r>
      <w:r>
        <w:rPr>
          <w:color w:val="161616"/>
          <w:spacing w:val="29"/>
          <w:w w:val="105"/>
          <w:sz w:val="21"/>
          <w:u w:val="none"/>
        </w:rPr>
        <w:t> </w:t>
      </w:r>
      <w:r>
        <w:rPr>
          <w:color w:val="242626"/>
          <w:w w:val="105"/>
          <w:sz w:val="21"/>
          <w:u w:val="none"/>
        </w:rPr>
        <w:t>for</w:t>
      </w:r>
      <w:r>
        <w:rPr>
          <w:color w:val="242626"/>
          <w:spacing w:val="30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the</w:t>
      </w:r>
      <w:r>
        <w:rPr>
          <w:color w:val="161616"/>
          <w:spacing w:val="31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particular</w:t>
      </w:r>
      <w:r>
        <w:rPr>
          <w:color w:val="161616"/>
          <w:spacing w:val="40"/>
          <w:w w:val="105"/>
          <w:sz w:val="21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medical</w:t>
      </w:r>
      <w:r>
        <w:rPr>
          <w:i/>
          <w:color w:val="161616"/>
          <w:spacing w:val="40"/>
          <w:w w:val="105"/>
          <w:sz w:val="20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device</w:t>
      </w:r>
    </w:p>
    <w:p>
      <w:pPr>
        <w:spacing w:after="0" w:line="225" w:lineRule="auto"/>
        <w:jc w:val="both"/>
        <w:rPr>
          <w:i/>
          <w:sz w:val="20"/>
        </w:rPr>
        <w:sectPr>
          <w:type w:val="continuous"/>
          <w:pgSz w:w="11910" w:h="16850"/>
          <w:pgMar w:header="586" w:footer="0" w:top="340" w:bottom="280" w:left="992" w:right="283"/>
        </w:sectPr>
      </w:pPr>
    </w:p>
    <w:p>
      <w:pPr>
        <w:pStyle w:val="BodyText"/>
        <w:rPr>
          <w:i/>
        </w:rPr>
      </w:pPr>
    </w:p>
    <w:p>
      <w:pPr>
        <w:pStyle w:val="BodyText"/>
        <w:spacing w:before="208"/>
        <w:rPr>
          <w:i/>
        </w:rPr>
      </w:pPr>
    </w:p>
    <w:p>
      <w:pPr>
        <w:pStyle w:val="BodyText"/>
        <w:ind w:left="88" w:right="792" w:firstLine="6"/>
      </w:pPr>
      <w:r>
        <w:rPr>
          <w:color w:val="161616"/>
          <w:w w:val="105"/>
        </w:rPr>
        <w:t>under</w:t>
      </w:r>
      <w:r>
        <w:rPr>
          <w:color w:val="161616"/>
          <w:spacing w:val="33"/>
          <w:w w:val="105"/>
        </w:rPr>
        <w:t> </w:t>
      </w:r>
      <w:r>
        <w:rPr>
          <w:color w:val="161616"/>
          <w:w w:val="105"/>
        </w:rPr>
        <w:t>development. Some inputs for and</w:t>
      </w:r>
      <w:r>
        <w:rPr>
          <w:color w:val="161616"/>
          <w:spacing w:val="26"/>
          <w:w w:val="105"/>
        </w:rPr>
        <w:t> </w:t>
      </w:r>
      <w:r>
        <w:rPr>
          <w:color w:val="161616"/>
          <w:w w:val="105"/>
        </w:rPr>
        <w:t>considerations on the evaluation</w:t>
      </w:r>
      <w:r>
        <w:rPr>
          <w:color w:val="161616"/>
          <w:spacing w:val="31"/>
          <w:w w:val="105"/>
        </w:rPr>
        <w:t> </w:t>
      </w:r>
      <w:r>
        <w:rPr>
          <w:color w:val="161616"/>
          <w:w w:val="105"/>
        </w:rPr>
        <w:t>of</w:t>
      </w:r>
      <w:r>
        <w:rPr>
          <w:color w:val="161616"/>
          <w:w w:val="105"/>
        </w:rPr>
        <w:t> overall</w:t>
      </w:r>
      <w:r>
        <w:rPr>
          <w:color w:val="161616"/>
          <w:spacing w:val="28"/>
          <w:w w:val="105"/>
        </w:rPr>
        <w:t> </w:t>
      </w:r>
      <w:r>
        <w:rPr>
          <w:i/>
          <w:color w:val="161616"/>
          <w:w w:val="105"/>
          <w:sz w:val="20"/>
        </w:rPr>
        <w:t>residual</w:t>
      </w:r>
      <w:r>
        <w:rPr>
          <w:i/>
          <w:color w:val="161616"/>
          <w:spacing w:val="29"/>
          <w:w w:val="105"/>
          <w:sz w:val="20"/>
        </w:rPr>
        <w:t> </w:t>
      </w:r>
      <w:r>
        <w:rPr>
          <w:i/>
          <w:color w:val="161616"/>
          <w:w w:val="105"/>
          <w:sz w:val="20"/>
        </w:rPr>
        <w:t>risk </w:t>
      </w:r>
      <w:r>
        <w:rPr>
          <w:color w:val="161616"/>
          <w:w w:val="105"/>
        </w:rPr>
        <w:t>are listed in </w:t>
      </w:r>
      <w:r>
        <w:rPr>
          <w:color w:val="162F85"/>
          <w:w w:val="105"/>
          <w:u w:val="thick" w:color="161616"/>
        </w:rPr>
        <w:t>Clause </w:t>
      </w:r>
      <w:r>
        <w:rPr>
          <w:color w:val="21469C"/>
          <w:w w:val="105"/>
          <w:u w:val="thick" w:color="161616"/>
        </w:rPr>
        <w:t>8</w:t>
      </w:r>
      <w:r>
        <w:rPr>
          <w:color w:val="161616"/>
          <w:w w:val="105"/>
          <w:u w:val="none"/>
        </w:rPr>
        <w:t>.</w:t>
      </w:r>
    </w:p>
    <w:p>
      <w:pPr>
        <w:pStyle w:val="BodyText"/>
        <w:spacing w:before="25"/>
      </w:pPr>
    </w:p>
    <w:p>
      <w:pPr>
        <w:pStyle w:val="ListParagraph"/>
        <w:numPr>
          <w:ilvl w:val="2"/>
          <w:numId w:val="2"/>
        </w:numPr>
        <w:tabs>
          <w:tab w:pos="834" w:val="left" w:leader="none"/>
        </w:tabs>
        <w:spacing w:line="240" w:lineRule="auto" w:before="0" w:after="0"/>
        <w:ind w:left="834" w:right="0" w:hanging="740"/>
        <w:jc w:val="left"/>
        <w:rPr>
          <w:b/>
          <w:color w:val="161616"/>
          <w:sz w:val="21"/>
        </w:rPr>
      </w:pPr>
      <w:r>
        <w:rPr>
          <w:b/>
          <w:i/>
          <w:color w:val="161616"/>
          <w:w w:val="105"/>
          <w:sz w:val="21"/>
        </w:rPr>
        <w:t>Verification</w:t>
      </w:r>
      <w:r>
        <w:rPr>
          <w:b/>
          <w:i/>
          <w:color w:val="161616"/>
          <w:spacing w:val="-13"/>
          <w:w w:val="105"/>
          <w:sz w:val="21"/>
        </w:rPr>
        <w:t> </w:t>
      </w:r>
      <w:r>
        <w:rPr>
          <w:b/>
          <w:color w:val="161616"/>
          <w:spacing w:val="-2"/>
          <w:w w:val="105"/>
          <w:sz w:val="21"/>
        </w:rPr>
        <w:t>activities</w:t>
      </w:r>
    </w:p>
    <w:p>
      <w:pPr>
        <w:spacing w:line="230" w:lineRule="auto" w:before="194"/>
        <w:ind w:left="97" w:right="782" w:hanging="4"/>
        <w:jc w:val="both"/>
        <w:rPr>
          <w:sz w:val="21"/>
        </w:rPr>
      </w:pPr>
      <w:r>
        <w:rPr>
          <w:color w:val="161616"/>
          <w:w w:val="105"/>
          <w:sz w:val="21"/>
        </w:rPr>
        <w:t>The</w:t>
      </w:r>
      <w:r>
        <w:rPr>
          <w:color w:val="161616"/>
          <w:spacing w:val="-14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risk</w:t>
      </w:r>
      <w:r>
        <w:rPr>
          <w:i/>
          <w:color w:val="161616"/>
          <w:spacing w:val="-7"/>
          <w:w w:val="105"/>
          <w:sz w:val="20"/>
        </w:rPr>
        <w:t> </w:t>
      </w:r>
      <w:r>
        <w:rPr>
          <w:i/>
          <w:color w:val="161616"/>
          <w:w w:val="105"/>
          <w:sz w:val="20"/>
        </w:rPr>
        <w:t>management </w:t>
      </w:r>
      <w:r>
        <w:rPr>
          <w:color w:val="161616"/>
          <w:w w:val="105"/>
          <w:sz w:val="21"/>
        </w:rPr>
        <w:t>plan</w:t>
      </w:r>
      <w:r>
        <w:rPr>
          <w:color w:val="161616"/>
          <w:spacing w:val="-11"/>
          <w:w w:val="105"/>
          <w:sz w:val="21"/>
        </w:rPr>
        <w:t> </w:t>
      </w:r>
      <w:r>
        <w:rPr>
          <w:color w:val="161616"/>
          <w:w w:val="105"/>
          <w:sz w:val="21"/>
        </w:rPr>
        <w:t>specifies</w:t>
      </w:r>
      <w:r>
        <w:rPr>
          <w:color w:val="161616"/>
          <w:spacing w:val="-7"/>
          <w:w w:val="105"/>
          <w:sz w:val="21"/>
        </w:rPr>
        <w:t> </w:t>
      </w:r>
      <w:r>
        <w:rPr>
          <w:color w:val="161616"/>
          <w:w w:val="105"/>
          <w:sz w:val="21"/>
        </w:rPr>
        <w:t>how</w:t>
      </w:r>
      <w:r>
        <w:rPr>
          <w:color w:val="161616"/>
          <w:spacing w:val="-14"/>
          <w:w w:val="105"/>
          <w:sz w:val="21"/>
        </w:rPr>
        <w:t> </w:t>
      </w:r>
      <w:r>
        <w:rPr>
          <w:color w:val="161616"/>
          <w:w w:val="105"/>
          <w:sz w:val="21"/>
        </w:rPr>
        <w:t>the two </w:t>
      </w:r>
      <w:r>
        <w:rPr>
          <w:i/>
          <w:color w:val="161616"/>
          <w:w w:val="105"/>
          <w:sz w:val="20"/>
        </w:rPr>
        <w:t>verification</w:t>
      </w:r>
      <w:r>
        <w:rPr>
          <w:i/>
          <w:color w:val="161616"/>
          <w:spacing w:val="-6"/>
          <w:w w:val="105"/>
          <w:sz w:val="20"/>
        </w:rPr>
        <w:t> </w:t>
      </w:r>
      <w:r>
        <w:rPr>
          <w:color w:val="161616"/>
          <w:w w:val="105"/>
          <w:sz w:val="21"/>
        </w:rPr>
        <w:t>activities</w:t>
      </w:r>
      <w:r>
        <w:rPr>
          <w:color w:val="161616"/>
          <w:spacing w:val="-4"/>
          <w:w w:val="105"/>
          <w:sz w:val="21"/>
        </w:rPr>
        <w:t> </w:t>
      </w:r>
      <w:r>
        <w:rPr>
          <w:color w:val="161616"/>
          <w:w w:val="105"/>
          <w:sz w:val="21"/>
        </w:rPr>
        <w:t>required per</w:t>
      </w:r>
      <w:r>
        <w:rPr>
          <w:color w:val="161616"/>
          <w:spacing w:val="-13"/>
          <w:w w:val="105"/>
          <w:sz w:val="21"/>
        </w:rPr>
        <w:t> </w:t>
      </w:r>
      <w:r>
        <w:rPr>
          <w:color w:val="161616"/>
          <w:w w:val="105"/>
          <w:sz w:val="21"/>
        </w:rPr>
        <w:t>7.2</w:t>
      </w:r>
      <w:r>
        <w:rPr>
          <w:color w:val="161616"/>
          <w:spacing w:val="-14"/>
          <w:w w:val="105"/>
          <w:sz w:val="21"/>
        </w:rPr>
        <w:t> </w:t>
      </w:r>
      <w:r>
        <w:rPr>
          <w:color w:val="161616"/>
          <w:w w:val="105"/>
          <w:sz w:val="21"/>
          <w:u w:val="thick" w:color="162F85"/>
        </w:rPr>
        <w:t>o</w:t>
      </w:r>
      <w:r>
        <w:rPr>
          <w:color w:val="132354"/>
          <w:w w:val="105"/>
          <w:sz w:val="21"/>
          <w:u w:val="thick" w:color="162F85"/>
        </w:rPr>
        <w:t>fI</w:t>
      </w:r>
      <w:r>
        <w:rPr>
          <w:color w:val="162F85"/>
          <w:w w:val="105"/>
          <w:sz w:val="21"/>
          <w:u w:val="thick" w:color="162F85"/>
        </w:rPr>
        <w:t>SO14971:2019</w:t>
      </w:r>
      <w:r>
        <w:rPr>
          <w:color w:val="162F85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are</w:t>
      </w:r>
      <w:r>
        <w:rPr>
          <w:color w:val="161616"/>
          <w:spacing w:val="40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carried out.</w:t>
      </w:r>
      <w:r>
        <w:rPr>
          <w:color w:val="161616"/>
          <w:spacing w:val="-12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The</w:t>
      </w:r>
      <w:r>
        <w:rPr>
          <w:color w:val="161616"/>
          <w:spacing w:val="-1"/>
          <w:w w:val="105"/>
          <w:sz w:val="21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risk management</w:t>
      </w:r>
      <w:r>
        <w:rPr>
          <w:i/>
          <w:color w:val="161616"/>
          <w:spacing w:val="19"/>
          <w:w w:val="105"/>
          <w:sz w:val="20"/>
          <w:u w:val="none"/>
        </w:rPr>
        <w:t> </w:t>
      </w:r>
      <w:r>
        <w:rPr>
          <w:color w:val="161616"/>
          <w:w w:val="105"/>
          <w:sz w:val="21"/>
          <w:u w:val="none"/>
        </w:rPr>
        <w:t>plan can detail the </w:t>
      </w:r>
      <w:r>
        <w:rPr>
          <w:i/>
          <w:color w:val="161616"/>
          <w:w w:val="105"/>
          <w:sz w:val="20"/>
          <w:u w:val="none"/>
        </w:rPr>
        <w:t>verification </w:t>
      </w:r>
      <w:r>
        <w:rPr>
          <w:color w:val="161616"/>
          <w:w w:val="105"/>
          <w:sz w:val="21"/>
          <w:u w:val="none"/>
        </w:rPr>
        <w:t>activities explicitly or</w:t>
      </w:r>
      <w:r>
        <w:rPr>
          <w:color w:val="161616"/>
          <w:spacing w:val="-5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by reference to other plans.</w:t>
      </w:r>
    </w:p>
    <w:p>
      <w:pPr>
        <w:spacing w:line="230" w:lineRule="auto" w:before="175"/>
        <w:ind w:left="97" w:right="773" w:hanging="4"/>
        <w:jc w:val="both"/>
        <w:rPr>
          <w:sz w:val="21"/>
        </w:rPr>
      </w:pPr>
      <w:r>
        <w:rPr>
          <w:i/>
          <w:color w:val="161616"/>
          <w:w w:val="110"/>
          <w:sz w:val="20"/>
        </w:rPr>
        <w:t>Verification</w:t>
      </w:r>
      <w:r>
        <w:rPr>
          <w:i/>
          <w:color w:val="161616"/>
          <w:w w:val="110"/>
          <w:sz w:val="20"/>
        </w:rPr>
        <w:t> </w:t>
      </w:r>
      <w:r>
        <w:rPr>
          <w:color w:val="161616"/>
          <w:w w:val="110"/>
          <w:sz w:val="21"/>
        </w:rPr>
        <w:t>of</w:t>
      </w:r>
      <w:r>
        <w:rPr>
          <w:color w:val="161616"/>
          <w:w w:val="110"/>
          <w:sz w:val="21"/>
        </w:rPr>
        <w:t> implementation</w:t>
      </w:r>
      <w:r>
        <w:rPr>
          <w:color w:val="161616"/>
          <w:w w:val="110"/>
          <w:sz w:val="21"/>
        </w:rPr>
        <w:t> of</w:t>
      </w:r>
      <w:r>
        <w:rPr>
          <w:color w:val="161616"/>
          <w:w w:val="110"/>
          <w:sz w:val="21"/>
        </w:rPr>
        <w:t> </w:t>
      </w:r>
      <w:r>
        <w:rPr>
          <w:i/>
          <w:color w:val="161616"/>
          <w:w w:val="110"/>
          <w:sz w:val="20"/>
        </w:rPr>
        <w:t>risk</w:t>
      </w:r>
      <w:r>
        <w:rPr>
          <w:i/>
          <w:color w:val="161616"/>
          <w:w w:val="110"/>
          <w:sz w:val="20"/>
        </w:rPr>
        <w:t> control</w:t>
      </w:r>
      <w:r>
        <w:rPr>
          <w:i/>
          <w:color w:val="161616"/>
          <w:w w:val="110"/>
          <w:sz w:val="20"/>
        </w:rPr>
        <w:t> </w:t>
      </w:r>
      <w:r>
        <w:rPr>
          <w:color w:val="161616"/>
          <w:w w:val="110"/>
          <w:sz w:val="21"/>
        </w:rPr>
        <w:t>measures</w:t>
      </w:r>
      <w:r>
        <w:rPr>
          <w:color w:val="161616"/>
          <w:w w:val="110"/>
          <w:sz w:val="21"/>
        </w:rPr>
        <w:t> can</w:t>
      </w:r>
      <w:r>
        <w:rPr>
          <w:color w:val="161616"/>
          <w:w w:val="110"/>
          <w:sz w:val="21"/>
        </w:rPr>
        <w:t> be</w:t>
      </w:r>
      <w:r>
        <w:rPr>
          <w:color w:val="161616"/>
          <w:w w:val="110"/>
          <w:sz w:val="21"/>
        </w:rPr>
        <w:t> part</w:t>
      </w:r>
      <w:r>
        <w:rPr>
          <w:color w:val="161616"/>
          <w:w w:val="110"/>
          <w:sz w:val="21"/>
        </w:rPr>
        <w:t> of</w:t>
      </w:r>
      <w:r>
        <w:rPr>
          <w:color w:val="161616"/>
          <w:w w:val="110"/>
          <w:sz w:val="21"/>
        </w:rPr>
        <w:t> design</w:t>
      </w:r>
      <w:r>
        <w:rPr>
          <w:color w:val="161616"/>
          <w:w w:val="110"/>
          <w:sz w:val="21"/>
        </w:rPr>
        <w:t> review,</w:t>
      </w:r>
      <w:r>
        <w:rPr>
          <w:color w:val="161616"/>
          <w:w w:val="110"/>
          <w:sz w:val="21"/>
        </w:rPr>
        <w:t> approval</w:t>
      </w:r>
      <w:r>
        <w:rPr>
          <w:color w:val="161616"/>
          <w:w w:val="110"/>
          <w:sz w:val="21"/>
        </w:rPr>
        <w:t> of </w:t>
      </w:r>
      <w:r>
        <w:rPr>
          <w:color w:val="161616"/>
          <w:sz w:val="21"/>
        </w:rPr>
        <w:t>specifications, design and development </w:t>
      </w:r>
      <w:r>
        <w:rPr>
          <w:i/>
          <w:color w:val="161616"/>
          <w:sz w:val="20"/>
        </w:rPr>
        <w:t>verification </w:t>
      </w:r>
      <w:r>
        <w:rPr>
          <w:color w:val="161616"/>
          <w:sz w:val="21"/>
        </w:rPr>
        <w:t>in a quality management system, or other </w:t>
      </w:r>
      <w:r>
        <w:rPr>
          <w:i/>
          <w:color w:val="161616"/>
          <w:sz w:val="20"/>
        </w:rPr>
        <w:t>verification</w:t>
      </w:r>
      <w:r>
        <w:rPr>
          <w:i/>
          <w:color w:val="161616"/>
          <w:sz w:val="20"/>
        </w:rPr>
        <w:t> </w:t>
      </w:r>
      <w:r>
        <w:rPr>
          <w:color w:val="161616"/>
          <w:w w:val="110"/>
          <w:sz w:val="21"/>
        </w:rPr>
        <w:t>activities in a quality management system.</w:t>
      </w:r>
    </w:p>
    <w:p>
      <w:pPr>
        <w:pStyle w:val="BodyText"/>
        <w:tabs>
          <w:tab w:pos="9847" w:val="left" w:leader="none"/>
        </w:tabs>
        <w:spacing w:line="230" w:lineRule="auto" w:before="174"/>
        <w:ind w:left="98" w:right="111" w:hanging="1"/>
        <w:rPr>
          <w:i/>
          <w:position w:val="9"/>
          <w:sz w:val="7"/>
        </w:rPr>
      </w:pPr>
      <w:r>
        <w:rPr>
          <w:i/>
          <w:position w:val="9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7253373</wp:posOffset>
                </wp:positionH>
                <wp:positionV relativeFrom="paragraph">
                  <wp:posOffset>242770</wp:posOffset>
                </wp:positionV>
                <wp:extent cx="43815" cy="56515"/>
                <wp:effectExtent l="0" t="0" r="0" b="0"/>
                <wp:wrapNone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43815" cy="56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9" w:lineRule="exact" w:before="0"/>
                              <w:ind w:left="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2F427C"/>
                                <w:spacing w:val="-8"/>
                                <w:sz w:val="8"/>
                              </w:rPr>
                              <w:t>r&gt;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1.131775pt;margin-top:19.115757pt;width:3.45pt;height:4.45pt;mso-position-horizontal-relative:page;mso-position-vertical-relative:paragraph;z-index:15777280" type="#_x0000_t202" id="docshape100" filled="false" stroked="false">
                <v:textbox inset="0,0,0,0">
                  <w:txbxContent>
                    <w:p>
                      <w:pPr>
                        <w:spacing w:line="89" w:lineRule="exact" w:before="0"/>
                        <w:ind w:left="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color w:val="2F427C"/>
                          <w:spacing w:val="-8"/>
                          <w:sz w:val="8"/>
                        </w:rPr>
                        <w:t>r&gt;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9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283584">
                <wp:simplePos x="0" y="0"/>
                <wp:positionH relativeFrom="page">
                  <wp:posOffset>7251821</wp:posOffset>
                </wp:positionH>
                <wp:positionV relativeFrom="paragraph">
                  <wp:posOffset>396979</wp:posOffset>
                </wp:positionV>
                <wp:extent cx="23495" cy="43180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23495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44568C"/>
                                <w:spacing w:val="-10"/>
                                <w:w w:val="85"/>
                                <w:sz w:val="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1.009583pt;margin-top:31.258257pt;width:1.85pt;height:3.4pt;mso-position-horizontal-relative:page;mso-position-vertical-relative:paragraph;z-index:-22032896" type="#_x0000_t202" id="docshape101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44568C"/>
                          <w:spacing w:val="-10"/>
                          <w:w w:val="85"/>
                          <w:sz w:val="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161616"/>
          <w:w w:val="105"/>
          <w:sz w:val="20"/>
        </w:rPr>
        <w:t>Verification</w:t>
      </w:r>
      <w:r>
        <w:rPr>
          <w:i/>
          <w:color w:val="161616"/>
          <w:spacing w:val="77"/>
          <w:w w:val="105"/>
          <w:sz w:val="20"/>
        </w:rPr>
        <w:t> </w:t>
      </w:r>
      <w:r>
        <w:rPr>
          <w:color w:val="161616"/>
          <w:w w:val="105"/>
        </w:rPr>
        <w:t>of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effectiveness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of</w:t>
      </w:r>
      <w:r>
        <w:rPr>
          <w:color w:val="161616"/>
          <w:spacing w:val="40"/>
          <w:w w:val="105"/>
        </w:rPr>
        <w:t> </w:t>
      </w:r>
      <w:r>
        <w:rPr>
          <w:i/>
          <w:color w:val="161616"/>
          <w:w w:val="105"/>
          <w:sz w:val="20"/>
        </w:rPr>
        <w:t>risk</w:t>
      </w:r>
      <w:r>
        <w:rPr>
          <w:i/>
          <w:color w:val="161616"/>
          <w:spacing w:val="40"/>
          <w:w w:val="105"/>
          <w:sz w:val="20"/>
        </w:rPr>
        <w:t> </w:t>
      </w:r>
      <w:r>
        <w:rPr>
          <w:i/>
          <w:color w:val="161616"/>
          <w:w w:val="105"/>
          <w:sz w:val="20"/>
        </w:rPr>
        <w:t>control</w:t>
      </w:r>
      <w:r>
        <w:rPr>
          <w:i/>
          <w:color w:val="161616"/>
          <w:spacing w:val="75"/>
          <w:w w:val="105"/>
          <w:sz w:val="20"/>
        </w:rPr>
        <w:t> </w:t>
      </w:r>
      <w:r>
        <w:rPr>
          <w:color w:val="161616"/>
          <w:w w:val="105"/>
        </w:rPr>
        <w:t>measures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can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be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part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of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design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and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development </w:t>
      </w:r>
      <w:r>
        <w:rPr>
          <w:i/>
          <w:color w:val="161616"/>
          <w:w w:val="105"/>
          <w:sz w:val="20"/>
        </w:rPr>
        <w:t>verification</w:t>
      </w:r>
      <w:r>
        <w:rPr>
          <w:i/>
          <w:color w:val="161616"/>
          <w:spacing w:val="40"/>
          <w:w w:val="105"/>
          <w:sz w:val="20"/>
        </w:rPr>
        <w:t> </w:t>
      </w:r>
      <w:r>
        <w:rPr>
          <w:color w:val="161616"/>
          <w:w w:val="105"/>
        </w:rPr>
        <w:t>in</w:t>
      </w:r>
      <w:r>
        <w:rPr>
          <w:color w:val="161616"/>
          <w:w w:val="105"/>
        </w:rPr>
        <w:t> a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quality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management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system.</w:t>
      </w:r>
      <w:r>
        <w:rPr>
          <w:color w:val="161616"/>
          <w:w w:val="105"/>
        </w:rPr>
        <w:t> It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can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require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w w:val="105"/>
        </w:rPr>
        <w:t> collection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of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clinical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data,</w:t>
      </w:r>
      <w:r>
        <w:rPr>
          <w:color w:val="161616"/>
          <w:w w:val="105"/>
        </w:rPr>
        <w:t> usability</w:t>
      </w:r>
      <w:r>
        <w:rPr>
          <w:color w:val="161616"/>
        </w:rPr>
        <w:tab/>
      </w:r>
      <w:r>
        <w:rPr>
          <w:color w:val="44568C"/>
          <w:spacing w:val="-6"/>
          <w:w w:val="105"/>
          <w:position w:val="2"/>
          <w:sz w:val="16"/>
        </w:rPr>
        <w:t>"'</w:t>
      </w:r>
      <w:r>
        <w:rPr>
          <w:color w:val="44568C"/>
          <w:w w:val="105"/>
          <w:position w:val="2"/>
          <w:sz w:val="16"/>
        </w:rPr>
        <w:t> </w:t>
      </w:r>
      <w:r>
        <w:rPr>
          <w:color w:val="161616"/>
          <w:w w:val="105"/>
        </w:rPr>
        <w:t>studies,</w:t>
      </w:r>
      <w:r>
        <w:rPr>
          <w:color w:val="161616"/>
          <w:spacing w:val="5"/>
          <w:w w:val="105"/>
        </w:rPr>
        <w:t> </w:t>
      </w:r>
      <w:r>
        <w:rPr>
          <w:color w:val="161616"/>
          <w:w w:val="105"/>
        </w:rPr>
        <w:t>etc.,</w:t>
      </w:r>
      <w:r>
        <w:rPr>
          <w:color w:val="161616"/>
          <w:spacing w:val="-9"/>
          <w:w w:val="105"/>
        </w:rPr>
        <w:t> </w:t>
      </w:r>
      <w:r>
        <w:rPr>
          <w:color w:val="161616"/>
          <w:w w:val="105"/>
        </w:rPr>
        <w:t>as</w:t>
      </w:r>
      <w:r>
        <w:rPr>
          <w:color w:val="161616"/>
          <w:spacing w:val="17"/>
          <w:w w:val="105"/>
        </w:rPr>
        <w:t> </w:t>
      </w:r>
      <w:r>
        <w:rPr>
          <w:color w:val="161616"/>
          <w:w w:val="105"/>
        </w:rPr>
        <w:t>part</w:t>
      </w:r>
      <w:r>
        <w:rPr>
          <w:color w:val="161616"/>
          <w:spacing w:val="-3"/>
          <w:w w:val="105"/>
        </w:rPr>
        <w:t> </w:t>
      </w:r>
      <w:r>
        <w:rPr>
          <w:color w:val="161616"/>
          <w:w w:val="105"/>
        </w:rPr>
        <w:t>of</w:t>
      </w:r>
      <w:r>
        <w:rPr>
          <w:color w:val="161616"/>
          <w:spacing w:val="6"/>
          <w:w w:val="105"/>
        </w:rPr>
        <w:t> </w:t>
      </w:r>
      <w:r>
        <w:rPr>
          <w:color w:val="161616"/>
          <w:w w:val="105"/>
        </w:rPr>
        <w:t>design</w:t>
      </w:r>
      <w:r>
        <w:rPr>
          <w:color w:val="161616"/>
          <w:spacing w:val="4"/>
          <w:w w:val="105"/>
        </w:rPr>
        <w:t> </w:t>
      </w:r>
      <w:r>
        <w:rPr>
          <w:color w:val="161616"/>
          <w:w w:val="105"/>
        </w:rPr>
        <w:t>and</w:t>
      </w:r>
      <w:r>
        <w:rPr>
          <w:color w:val="161616"/>
          <w:spacing w:val="6"/>
          <w:w w:val="105"/>
        </w:rPr>
        <w:t> </w:t>
      </w:r>
      <w:r>
        <w:rPr>
          <w:color w:val="161616"/>
          <w:w w:val="105"/>
        </w:rPr>
        <w:t>development</w:t>
      </w:r>
      <w:r>
        <w:rPr>
          <w:color w:val="161616"/>
          <w:spacing w:val="14"/>
          <w:w w:val="105"/>
        </w:rPr>
        <w:t> </w:t>
      </w:r>
      <w:r>
        <w:rPr>
          <w:color w:val="161616"/>
          <w:w w:val="105"/>
        </w:rPr>
        <w:t>validation</w:t>
      </w:r>
      <w:r>
        <w:rPr>
          <w:color w:val="161616"/>
          <w:spacing w:val="15"/>
          <w:w w:val="105"/>
        </w:rPr>
        <w:t> </w:t>
      </w:r>
      <w:r>
        <w:rPr>
          <w:color w:val="161616"/>
          <w:w w:val="105"/>
        </w:rPr>
        <w:t>in</w:t>
      </w:r>
      <w:r>
        <w:rPr>
          <w:color w:val="161616"/>
          <w:spacing w:val="3"/>
          <w:w w:val="105"/>
        </w:rPr>
        <w:t> </w:t>
      </w:r>
      <w:r>
        <w:rPr>
          <w:color w:val="161616"/>
          <w:w w:val="105"/>
        </w:rPr>
        <w:t>a</w:t>
      </w:r>
      <w:r>
        <w:rPr>
          <w:color w:val="161616"/>
          <w:spacing w:val="-4"/>
          <w:w w:val="105"/>
        </w:rPr>
        <w:t> </w:t>
      </w:r>
      <w:r>
        <w:rPr>
          <w:color w:val="161616"/>
          <w:w w:val="105"/>
        </w:rPr>
        <w:t>quality</w:t>
      </w:r>
      <w:r>
        <w:rPr>
          <w:color w:val="161616"/>
          <w:spacing w:val="2"/>
          <w:w w:val="105"/>
        </w:rPr>
        <w:t> </w:t>
      </w:r>
      <w:r>
        <w:rPr>
          <w:color w:val="161616"/>
          <w:w w:val="105"/>
        </w:rPr>
        <w:t>management</w:t>
      </w:r>
      <w:r>
        <w:rPr>
          <w:color w:val="161616"/>
          <w:spacing w:val="8"/>
          <w:w w:val="105"/>
        </w:rPr>
        <w:t> </w:t>
      </w:r>
      <w:r>
        <w:rPr>
          <w:color w:val="161616"/>
          <w:spacing w:val="-2"/>
          <w:w w:val="105"/>
        </w:rPr>
        <w:t>system.</w:t>
      </w:r>
      <w:r>
        <w:rPr>
          <w:color w:val="161616"/>
        </w:rPr>
        <w:tab/>
      </w:r>
      <w:r>
        <w:rPr>
          <w:color w:val="161616"/>
          <w:spacing w:val="-44"/>
        </w:rPr>
        <w:t> </w:t>
      </w:r>
      <w:r>
        <w:rPr>
          <w:i/>
          <w:color w:val="44568C"/>
          <w:spacing w:val="-7"/>
          <w:w w:val="105"/>
          <w:position w:val="9"/>
          <w:sz w:val="7"/>
        </w:rPr>
        <w:t>U&gt;</w:t>
      </w:r>
    </w:p>
    <w:p>
      <w:pPr>
        <w:spacing w:line="9" w:lineRule="exact" w:before="0"/>
        <w:ind w:left="0" w:right="222" w:firstLine="0"/>
        <w:jc w:val="right"/>
        <w:rPr>
          <w:sz w:val="10"/>
        </w:rPr>
      </w:pPr>
      <w:r>
        <w:rPr>
          <w:color w:val="44568C"/>
          <w:spacing w:val="-10"/>
          <w:sz w:val="10"/>
        </w:rPr>
        <w:t>r</w:t>
      </w:r>
    </w:p>
    <w:p>
      <w:pPr>
        <w:spacing w:after="0" w:line="9" w:lineRule="exact"/>
        <w:jc w:val="right"/>
        <w:rPr>
          <w:sz w:val="10"/>
        </w:rPr>
        <w:sectPr>
          <w:footerReference w:type="default" r:id="rId48"/>
          <w:footerReference w:type="even" r:id="rId49"/>
          <w:pgSz w:w="11910" w:h="16850"/>
          <w:pgMar w:header="0" w:footer="1091" w:top="1040" w:bottom="1280" w:left="1559" w:right="283"/>
          <w:pgNumType w:start="5"/>
        </w:sectPr>
      </w:pPr>
    </w:p>
    <w:p>
      <w:pPr>
        <w:pStyle w:val="BodyText"/>
        <w:spacing w:before="26"/>
      </w:pPr>
    </w:p>
    <w:p>
      <w:pPr>
        <w:numPr>
          <w:ilvl w:val="2"/>
          <w:numId w:val="2"/>
        </w:numPr>
        <w:tabs>
          <w:tab w:pos="843" w:val="left" w:leader="none"/>
        </w:tabs>
        <w:spacing w:before="0"/>
        <w:ind w:left="843" w:right="0" w:hanging="739"/>
        <w:jc w:val="left"/>
        <w:rPr>
          <w:b/>
          <w:color w:val="161616"/>
          <w:sz w:val="21"/>
        </w:rPr>
      </w:pPr>
      <w:r>
        <w:rPr>
          <w:b/>
          <w:color w:val="161616"/>
          <w:w w:val="105"/>
          <w:sz w:val="21"/>
        </w:rPr>
        <w:t>Activities</w:t>
      </w:r>
      <w:r>
        <w:rPr>
          <w:b/>
          <w:color w:val="161616"/>
          <w:spacing w:val="2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related</w:t>
      </w:r>
      <w:r>
        <w:rPr>
          <w:b/>
          <w:color w:val="161616"/>
          <w:spacing w:val="-1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to</w:t>
      </w:r>
      <w:r>
        <w:rPr>
          <w:b/>
          <w:color w:val="161616"/>
          <w:spacing w:val="-2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collection</w:t>
      </w:r>
      <w:r>
        <w:rPr>
          <w:b/>
          <w:color w:val="161616"/>
          <w:spacing w:val="5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and</w:t>
      </w:r>
      <w:r>
        <w:rPr>
          <w:b/>
          <w:color w:val="161616"/>
          <w:spacing w:val="-2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review</w:t>
      </w:r>
      <w:r>
        <w:rPr>
          <w:b/>
          <w:color w:val="161616"/>
          <w:spacing w:val="7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of</w:t>
      </w:r>
      <w:r>
        <w:rPr>
          <w:b/>
          <w:color w:val="161616"/>
          <w:spacing w:val="-3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production</w:t>
      </w:r>
      <w:r>
        <w:rPr>
          <w:b/>
          <w:color w:val="161616"/>
          <w:spacing w:val="6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and</w:t>
      </w:r>
      <w:r>
        <w:rPr>
          <w:b/>
          <w:color w:val="161616"/>
          <w:spacing w:val="22"/>
          <w:w w:val="105"/>
          <w:sz w:val="21"/>
        </w:rPr>
        <w:t> </w:t>
      </w:r>
      <w:r>
        <w:rPr>
          <w:b/>
          <w:i/>
          <w:color w:val="161616"/>
          <w:w w:val="105"/>
          <w:sz w:val="21"/>
        </w:rPr>
        <w:t>post-production</w:t>
      </w:r>
      <w:r>
        <w:rPr>
          <w:b/>
          <w:i/>
          <w:color w:val="161616"/>
          <w:spacing w:val="-3"/>
          <w:w w:val="105"/>
          <w:sz w:val="21"/>
        </w:rPr>
        <w:t> </w:t>
      </w:r>
      <w:r>
        <w:rPr>
          <w:b/>
          <w:color w:val="161616"/>
          <w:spacing w:val="-2"/>
          <w:w w:val="105"/>
          <w:sz w:val="21"/>
        </w:rPr>
        <w:t>information</w:t>
      </w:r>
    </w:p>
    <w:p>
      <w:pPr>
        <w:pStyle w:val="BodyText"/>
        <w:spacing w:line="230" w:lineRule="auto" w:before="190"/>
        <w:ind w:left="108" w:right="38" w:hanging="5"/>
        <w:jc w:val="both"/>
      </w:pPr>
      <w:r>
        <w:rPr>
          <w:color w:val="162F85"/>
          <w:w w:val="105"/>
          <w:u w:val="thick" w:color="162F85"/>
        </w:rPr>
        <w:t>ISO</w:t>
      </w:r>
      <w:r>
        <w:rPr>
          <w:color w:val="162F85"/>
          <w:w w:val="105"/>
          <w:u w:val="thick" w:color="162F85"/>
        </w:rPr>
        <w:t> 14971:2019</w:t>
      </w:r>
      <w:r>
        <w:rPr>
          <w:color w:val="162F85"/>
          <w:w w:val="105"/>
          <w:u w:val="none"/>
        </w:rPr>
        <w:t> </w:t>
      </w:r>
      <w:r>
        <w:rPr>
          <w:color w:val="161616"/>
          <w:w w:val="105"/>
          <w:u w:val="none"/>
        </w:rPr>
        <w:t>requires</w:t>
      </w:r>
      <w:r>
        <w:rPr>
          <w:color w:val="161616"/>
          <w:w w:val="105"/>
          <w:u w:val="none"/>
        </w:rPr>
        <w:t> the</w:t>
      </w:r>
      <w:r>
        <w:rPr>
          <w:color w:val="161616"/>
          <w:w w:val="105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manufacturer</w:t>
      </w:r>
      <w:r>
        <w:rPr>
          <w:i/>
          <w:color w:val="161616"/>
          <w:w w:val="105"/>
          <w:sz w:val="20"/>
          <w:u w:val="none"/>
        </w:rPr>
        <w:t> </w:t>
      </w:r>
      <w:r>
        <w:rPr>
          <w:color w:val="161616"/>
          <w:w w:val="105"/>
          <w:u w:val="none"/>
        </w:rPr>
        <w:t>to</w:t>
      </w:r>
      <w:r>
        <w:rPr>
          <w:color w:val="161616"/>
          <w:w w:val="105"/>
          <w:u w:val="none"/>
        </w:rPr>
        <w:t> establish</w:t>
      </w:r>
      <w:r>
        <w:rPr>
          <w:color w:val="161616"/>
          <w:w w:val="105"/>
          <w:u w:val="none"/>
        </w:rPr>
        <w:t> a system</w:t>
      </w:r>
      <w:r>
        <w:rPr>
          <w:color w:val="161616"/>
          <w:w w:val="105"/>
          <w:u w:val="none"/>
        </w:rPr>
        <w:t> to</w:t>
      </w:r>
      <w:r>
        <w:rPr>
          <w:color w:val="161616"/>
          <w:w w:val="105"/>
          <w:u w:val="none"/>
        </w:rPr>
        <w:t> actively</w:t>
      </w:r>
      <w:r>
        <w:rPr>
          <w:color w:val="161616"/>
          <w:w w:val="105"/>
          <w:u w:val="none"/>
        </w:rPr>
        <w:t> collect</w:t>
      </w:r>
      <w:r>
        <w:rPr>
          <w:color w:val="161616"/>
          <w:w w:val="105"/>
          <w:u w:val="none"/>
        </w:rPr>
        <w:t> and</w:t>
      </w:r>
      <w:r>
        <w:rPr>
          <w:color w:val="161616"/>
          <w:w w:val="105"/>
          <w:u w:val="none"/>
        </w:rPr>
        <w:t> review information about the </w:t>
      </w:r>
      <w:r>
        <w:rPr>
          <w:i/>
          <w:color w:val="161616"/>
          <w:w w:val="105"/>
          <w:sz w:val="20"/>
          <w:u w:val="none"/>
        </w:rPr>
        <w:t>medical</w:t>
      </w:r>
      <w:r>
        <w:rPr>
          <w:i/>
          <w:color w:val="161616"/>
          <w:w w:val="105"/>
          <w:sz w:val="20"/>
          <w:u w:val="none"/>
        </w:rPr>
        <w:t> device </w:t>
      </w:r>
      <w:r>
        <w:rPr>
          <w:color w:val="161616"/>
          <w:w w:val="105"/>
          <w:u w:val="none"/>
        </w:rPr>
        <w:t>in the</w:t>
      </w:r>
      <w:r>
        <w:rPr>
          <w:color w:val="161616"/>
          <w:w w:val="105"/>
          <w:u w:val="none"/>
        </w:rPr>
        <w:t> production</w:t>
      </w:r>
      <w:r>
        <w:rPr>
          <w:color w:val="161616"/>
          <w:w w:val="105"/>
          <w:u w:val="none"/>
        </w:rPr>
        <w:t> and</w:t>
      </w:r>
      <w:r>
        <w:rPr>
          <w:color w:val="161616"/>
          <w:w w:val="105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post-production </w:t>
      </w:r>
      <w:r>
        <w:rPr>
          <w:color w:val="161616"/>
          <w:w w:val="105"/>
          <w:u w:val="none"/>
        </w:rPr>
        <w:t>phases and to review this information</w:t>
      </w:r>
      <w:r>
        <w:rPr>
          <w:color w:val="161616"/>
          <w:w w:val="105"/>
          <w:u w:val="none"/>
        </w:rPr>
        <w:t> for</w:t>
      </w:r>
      <w:r>
        <w:rPr>
          <w:color w:val="161616"/>
          <w:w w:val="105"/>
          <w:u w:val="none"/>
        </w:rPr>
        <w:t> relevance</w:t>
      </w:r>
      <w:r>
        <w:rPr>
          <w:color w:val="161616"/>
          <w:w w:val="105"/>
          <w:u w:val="none"/>
        </w:rPr>
        <w:t> to</w:t>
      </w:r>
      <w:r>
        <w:rPr>
          <w:color w:val="161616"/>
          <w:w w:val="105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safety. </w:t>
      </w:r>
      <w:r>
        <w:rPr>
          <w:color w:val="161616"/>
          <w:w w:val="105"/>
          <w:u w:val="none"/>
        </w:rPr>
        <w:t>Thus,</w:t>
      </w:r>
      <w:r>
        <w:rPr>
          <w:color w:val="161616"/>
          <w:w w:val="105"/>
          <w:u w:val="none"/>
        </w:rPr>
        <w:t> it is</w:t>
      </w:r>
      <w:r>
        <w:rPr>
          <w:color w:val="161616"/>
          <w:w w:val="105"/>
          <w:u w:val="none"/>
        </w:rPr>
        <w:t> important</w:t>
      </w:r>
      <w:r>
        <w:rPr>
          <w:color w:val="161616"/>
          <w:w w:val="105"/>
          <w:u w:val="none"/>
        </w:rPr>
        <w:t> that the </w:t>
      </w:r>
      <w:r>
        <w:rPr>
          <w:i/>
          <w:color w:val="161616"/>
          <w:w w:val="105"/>
          <w:sz w:val="20"/>
          <w:u w:val="none"/>
        </w:rPr>
        <w:t>risk</w:t>
      </w:r>
      <w:r>
        <w:rPr>
          <w:i/>
          <w:color w:val="161616"/>
          <w:w w:val="105"/>
          <w:sz w:val="20"/>
          <w:u w:val="none"/>
        </w:rPr>
        <w:t> management</w:t>
      </w:r>
      <w:r>
        <w:rPr>
          <w:i/>
          <w:color w:val="161616"/>
          <w:w w:val="105"/>
          <w:sz w:val="20"/>
          <w:u w:val="none"/>
        </w:rPr>
        <w:t> </w:t>
      </w:r>
      <w:r>
        <w:rPr>
          <w:color w:val="161616"/>
          <w:w w:val="105"/>
          <w:u w:val="none"/>
        </w:rPr>
        <w:t>plan</w:t>
      </w:r>
      <w:r>
        <w:rPr>
          <w:color w:val="161616"/>
          <w:w w:val="105"/>
          <w:u w:val="none"/>
        </w:rPr>
        <w:t> includes</w:t>
      </w:r>
      <w:r>
        <w:rPr>
          <w:color w:val="161616"/>
          <w:w w:val="105"/>
          <w:u w:val="none"/>
        </w:rPr>
        <w:t> the activities</w:t>
      </w:r>
      <w:r>
        <w:rPr>
          <w:color w:val="161616"/>
          <w:spacing w:val="35"/>
          <w:w w:val="105"/>
          <w:u w:val="none"/>
        </w:rPr>
        <w:t> </w:t>
      </w:r>
      <w:r>
        <w:rPr>
          <w:color w:val="161616"/>
          <w:w w:val="105"/>
          <w:u w:val="none"/>
        </w:rPr>
        <w:t>necessary</w:t>
      </w:r>
      <w:r>
        <w:rPr>
          <w:color w:val="161616"/>
          <w:spacing w:val="23"/>
          <w:w w:val="105"/>
          <w:u w:val="none"/>
        </w:rPr>
        <w:t> </w:t>
      </w:r>
      <w:r>
        <w:rPr>
          <w:color w:val="161616"/>
          <w:w w:val="105"/>
          <w:u w:val="none"/>
        </w:rPr>
        <w:t>to establish</w:t>
      </w:r>
      <w:r>
        <w:rPr>
          <w:color w:val="161616"/>
          <w:spacing w:val="30"/>
          <w:w w:val="105"/>
          <w:u w:val="none"/>
        </w:rPr>
        <w:t> </w:t>
      </w:r>
      <w:r>
        <w:rPr>
          <w:color w:val="161616"/>
          <w:w w:val="105"/>
          <w:u w:val="none"/>
        </w:rPr>
        <w:t>this system. </w:t>
      </w:r>
      <w:r>
        <w:rPr>
          <w:i/>
          <w:color w:val="161616"/>
          <w:w w:val="105"/>
          <w:sz w:val="20"/>
          <w:u w:val="none"/>
        </w:rPr>
        <w:t>Manufacturers</w:t>
      </w:r>
      <w:r>
        <w:rPr>
          <w:i/>
          <w:color w:val="161616"/>
          <w:spacing w:val="25"/>
          <w:w w:val="105"/>
          <w:sz w:val="20"/>
          <w:u w:val="none"/>
        </w:rPr>
        <w:t> </w:t>
      </w:r>
      <w:r>
        <w:rPr>
          <w:color w:val="161616"/>
          <w:w w:val="105"/>
          <w:u w:val="none"/>
        </w:rPr>
        <w:t>should</w:t>
      </w:r>
      <w:r>
        <w:rPr>
          <w:color w:val="161616"/>
          <w:spacing w:val="33"/>
          <w:w w:val="105"/>
          <w:u w:val="none"/>
        </w:rPr>
        <w:t> </w:t>
      </w:r>
      <w:r>
        <w:rPr>
          <w:color w:val="161616"/>
          <w:w w:val="105"/>
          <w:u w:val="none"/>
        </w:rPr>
        <w:t>understand</w:t>
      </w:r>
      <w:r>
        <w:rPr>
          <w:color w:val="161616"/>
          <w:spacing w:val="39"/>
          <w:w w:val="105"/>
          <w:u w:val="none"/>
        </w:rPr>
        <w:t> </w:t>
      </w:r>
      <w:r>
        <w:rPr>
          <w:color w:val="161616"/>
          <w:w w:val="105"/>
          <w:u w:val="none"/>
        </w:rPr>
        <w:t>that the information</w:t>
      </w:r>
      <w:r>
        <w:rPr>
          <w:color w:val="161616"/>
          <w:spacing w:val="39"/>
          <w:w w:val="105"/>
          <w:u w:val="none"/>
        </w:rPr>
        <w:t> </w:t>
      </w:r>
      <w:r>
        <w:rPr>
          <w:color w:val="161616"/>
          <w:w w:val="105"/>
          <w:u w:val="none"/>
        </w:rPr>
        <w:t>to be</w:t>
      </w:r>
      <w:r>
        <w:rPr>
          <w:color w:val="161616"/>
          <w:spacing w:val="-14"/>
          <w:w w:val="105"/>
          <w:u w:val="none"/>
        </w:rPr>
        <w:t> </w:t>
      </w:r>
      <w:r>
        <w:rPr>
          <w:color w:val="161616"/>
          <w:w w:val="105"/>
          <w:u w:val="none"/>
        </w:rPr>
        <w:t>collected</w:t>
      </w:r>
      <w:r>
        <w:rPr>
          <w:color w:val="161616"/>
          <w:spacing w:val="-14"/>
          <w:w w:val="105"/>
          <w:u w:val="none"/>
        </w:rPr>
        <w:t> </w:t>
      </w:r>
      <w:r>
        <w:rPr>
          <w:color w:val="161616"/>
          <w:w w:val="105"/>
          <w:u w:val="none"/>
        </w:rPr>
        <w:t>can</w:t>
      </w:r>
      <w:r>
        <w:rPr>
          <w:color w:val="161616"/>
          <w:spacing w:val="-7"/>
          <w:w w:val="105"/>
          <w:u w:val="none"/>
        </w:rPr>
        <w:t> </w:t>
      </w:r>
      <w:r>
        <w:rPr>
          <w:color w:val="161616"/>
          <w:w w:val="105"/>
          <w:u w:val="none"/>
        </w:rPr>
        <w:t>be</w:t>
      </w:r>
      <w:r>
        <w:rPr>
          <w:color w:val="161616"/>
          <w:spacing w:val="-7"/>
          <w:w w:val="105"/>
          <w:u w:val="none"/>
        </w:rPr>
        <w:t> </w:t>
      </w:r>
      <w:r>
        <w:rPr>
          <w:color w:val="161616"/>
          <w:w w:val="105"/>
          <w:u w:val="none"/>
        </w:rPr>
        <w:t>voluminous and</w:t>
      </w:r>
      <w:r>
        <w:rPr>
          <w:color w:val="161616"/>
          <w:spacing w:val="-4"/>
          <w:w w:val="105"/>
          <w:u w:val="none"/>
        </w:rPr>
        <w:t> </w:t>
      </w:r>
      <w:r>
        <w:rPr>
          <w:color w:val="161616"/>
          <w:w w:val="105"/>
          <w:u w:val="none"/>
        </w:rPr>
        <w:t>comes</w:t>
      </w:r>
      <w:r>
        <w:rPr>
          <w:color w:val="161616"/>
          <w:spacing w:val="-4"/>
          <w:w w:val="105"/>
          <w:u w:val="none"/>
        </w:rPr>
        <w:t> </w:t>
      </w:r>
      <w:r>
        <w:rPr>
          <w:color w:val="161616"/>
          <w:w w:val="105"/>
          <w:u w:val="none"/>
        </w:rPr>
        <w:t>from</w:t>
      </w:r>
      <w:r>
        <w:rPr>
          <w:color w:val="161616"/>
          <w:spacing w:val="-2"/>
          <w:w w:val="105"/>
          <w:u w:val="none"/>
        </w:rPr>
        <w:t> </w:t>
      </w:r>
      <w:r>
        <w:rPr>
          <w:color w:val="161616"/>
          <w:w w:val="105"/>
          <w:u w:val="none"/>
        </w:rPr>
        <w:t>many</w:t>
      </w:r>
      <w:r>
        <w:rPr>
          <w:color w:val="161616"/>
          <w:spacing w:val="-7"/>
          <w:w w:val="105"/>
          <w:u w:val="none"/>
        </w:rPr>
        <w:t> </w:t>
      </w:r>
      <w:r>
        <w:rPr>
          <w:color w:val="161616"/>
          <w:w w:val="105"/>
          <w:u w:val="none"/>
        </w:rPr>
        <w:t>disparate</w:t>
      </w:r>
      <w:r>
        <w:rPr>
          <w:color w:val="161616"/>
          <w:spacing w:val="-12"/>
          <w:w w:val="105"/>
          <w:u w:val="none"/>
        </w:rPr>
        <w:t> </w:t>
      </w:r>
      <w:r>
        <w:rPr>
          <w:color w:val="161616"/>
          <w:w w:val="105"/>
          <w:u w:val="none"/>
        </w:rPr>
        <w:t>sources</w:t>
      </w:r>
      <w:r>
        <w:rPr>
          <w:color w:val="0A3611"/>
          <w:w w:val="105"/>
          <w:u w:val="none"/>
        </w:rPr>
        <w:t>.</w:t>
      </w:r>
      <w:r>
        <w:rPr>
          <w:color w:val="0A3611"/>
          <w:spacing w:val="-14"/>
          <w:w w:val="105"/>
          <w:u w:val="none"/>
        </w:rPr>
        <w:t> </w:t>
      </w:r>
      <w:r>
        <w:rPr>
          <w:color w:val="161616"/>
          <w:w w:val="105"/>
          <w:u w:val="none"/>
        </w:rPr>
        <w:t>Consequently</w:t>
      </w:r>
      <w:r>
        <w:rPr>
          <w:color w:val="2D5431"/>
          <w:w w:val="105"/>
          <w:u w:val="none"/>
        </w:rPr>
        <w:t>,</w:t>
      </w:r>
      <w:r>
        <w:rPr>
          <w:color w:val="2D5431"/>
          <w:spacing w:val="-14"/>
          <w:w w:val="105"/>
          <w:u w:val="none"/>
        </w:rPr>
        <w:t> </w:t>
      </w:r>
      <w:r>
        <w:rPr>
          <w:color w:val="161616"/>
          <w:w w:val="105"/>
          <w:u w:val="none"/>
        </w:rPr>
        <w:t>robust</w:t>
      </w:r>
      <w:r>
        <w:rPr>
          <w:color w:val="161616"/>
          <w:spacing w:val="13"/>
          <w:w w:val="105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processes</w:t>
      </w:r>
      <w:r>
        <w:rPr>
          <w:i/>
          <w:color w:val="161616"/>
          <w:w w:val="105"/>
          <w:sz w:val="20"/>
          <w:u w:val="none"/>
        </w:rPr>
        <w:t> </w:t>
      </w:r>
      <w:r>
        <w:rPr>
          <w:color w:val="161616"/>
          <w:w w:val="105"/>
          <w:u w:val="none"/>
        </w:rPr>
        <w:t>should be used to</w:t>
      </w:r>
      <w:r>
        <w:rPr>
          <w:color w:val="161616"/>
          <w:spacing w:val="-2"/>
          <w:w w:val="105"/>
          <w:u w:val="none"/>
        </w:rPr>
        <w:t> </w:t>
      </w:r>
      <w:r>
        <w:rPr>
          <w:color w:val="161616"/>
          <w:w w:val="105"/>
          <w:u w:val="none"/>
        </w:rPr>
        <w:t>analyse the information</w:t>
      </w:r>
      <w:r>
        <w:rPr>
          <w:color w:val="161616"/>
          <w:spacing w:val="21"/>
          <w:w w:val="105"/>
          <w:u w:val="none"/>
        </w:rPr>
        <w:t> </w:t>
      </w:r>
      <w:r>
        <w:rPr>
          <w:color w:val="161616"/>
          <w:w w:val="105"/>
          <w:u w:val="none"/>
        </w:rPr>
        <w:t>and to</w:t>
      </w:r>
      <w:r>
        <w:rPr>
          <w:color w:val="161616"/>
          <w:spacing w:val="-5"/>
          <w:w w:val="105"/>
          <w:u w:val="none"/>
        </w:rPr>
        <w:t> </w:t>
      </w:r>
      <w:r>
        <w:rPr>
          <w:color w:val="161616"/>
          <w:w w:val="105"/>
          <w:u w:val="none"/>
        </w:rPr>
        <w:t>identify trends</w:t>
      </w:r>
      <w:r>
        <w:rPr>
          <w:color w:val="161616"/>
          <w:spacing w:val="-2"/>
          <w:w w:val="105"/>
          <w:u w:val="none"/>
        </w:rPr>
        <w:t> </w:t>
      </w:r>
      <w:r>
        <w:rPr>
          <w:color w:val="161616"/>
          <w:w w:val="105"/>
          <w:u w:val="none"/>
        </w:rPr>
        <w:t>that could otherwise go undiscovered, so</w:t>
      </w:r>
      <w:r>
        <w:rPr>
          <w:color w:val="161616"/>
          <w:spacing w:val="-4"/>
          <w:w w:val="105"/>
          <w:u w:val="none"/>
        </w:rPr>
        <w:t> </w:t>
      </w:r>
      <w:r>
        <w:rPr>
          <w:color w:val="161616"/>
          <w:w w:val="105"/>
          <w:u w:val="none"/>
        </w:rPr>
        <w:t>that</w:t>
      </w:r>
      <w:r>
        <w:rPr>
          <w:color w:val="161616"/>
          <w:spacing w:val="-5"/>
          <w:w w:val="105"/>
          <w:u w:val="none"/>
        </w:rPr>
        <w:t> </w:t>
      </w:r>
      <w:r>
        <w:rPr>
          <w:color w:val="161616"/>
          <w:w w:val="105"/>
          <w:u w:val="none"/>
        </w:rPr>
        <w:t>appropriate conclusions and actions can be taken.</w:t>
      </w:r>
      <w:r>
        <w:rPr>
          <w:color w:val="161616"/>
          <w:spacing w:val="-10"/>
          <w:w w:val="105"/>
          <w:u w:val="none"/>
        </w:rPr>
        <w:t> </w:t>
      </w:r>
      <w:r>
        <w:rPr>
          <w:color w:val="161616"/>
          <w:w w:val="105"/>
          <w:u w:val="none"/>
        </w:rPr>
        <w:t>Statistical techniques should be</w:t>
      </w:r>
      <w:r>
        <w:rPr>
          <w:color w:val="161616"/>
          <w:spacing w:val="-8"/>
          <w:w w:val="105"/>
          <w:u w:val="none"/>
        </w:rPr>
        <w:t> </w:t>
      </w:r>
      <w:r>
        <w:rPr>
          <w:color w:val="161616"/>
          <w:w w:val="105"/>
          <w:u w:val="none"/>
        </w:rPr>
        <w:t>considered to assist in the</w:t>
      </w:r>
      <w:r>
        <w:rPr>
          <w:color w:val="161616"/>
          <w:spacing w:val="40"/>
          <w:w w:val="105"/>
          <w:u w:val="none"/>
        </w:rPr>
        <w:t> </w:t>
      </w:r>
      <w:r>
        <w:rPr>
          <w:color w:val="161616"/>
          <w:w w:val="105"/>
          <w:u w:val="none"/>
        </w:rPr>
        <w:t>processing of the collected data.</w:t>
      </w:r>
    </w:p>
    <w:p>
      <w:pPr>
        <w:pStyle w:val="BodyText"/>
        <w:spacing w:line="232" w:lineRule="auto" w:before="171"/>
        <w:ind w:left="116" w:right="48" w:hanging="4"/>
        <w:jc w:val="both"/>
        <w:rPr>
          <w:i/>
          <w:sz w:val="20"/>
        </w:rPr>
      </w:pPr>
      <w:r>
        <w:rPr>
          <w:color w:val="161616"/>
          <w:w w:val="105"/>
        </w:rPr>
        <w:t>The</w:t>
      </w:r>
      <w:r>
        <w:rPr>
          <w:color w:val="161616"/>
          <w:spacing w:val="-14"/>
          <w:w w:val="105"/>
        </w:rPr>
        <w:t> </w:t>
      </w:r>
      <w:r>
        <w:rPr>
          <w:color w:val="161616"/>
          <w:w w:val="105"/>
        </w:rPr>
        <w:t>system to</w:t>
      </w:r>
      <w:r>
        <w:rPr>
          <w:color w:val="161616"/>
          <w:spacing w:val="-9"/>
          <w:w w:val="105"/>
        </w:rPr>
        <w:t> </w:t>
      </w:r>
      <w:r>
        <w:rPr>
          <w:color w:val="161616"/>
          <w:w w:val="105"/>
        </w:rPr>
        <w:t>actively collect</w:t>
      </w:r>
      <w:r>
        <w:rPr>
          <w:color w:val="161616"/>
          <w:spacing w:val="-5"/>
          <w:w w:val="105"/>
        </w:rPr>
        <w:t> </w:t>
      </w:r>
      <w:r>
        <w:rPr>
          <w:color w:val="161616"/>
          <w:w w:val="105"/>
        </w:rPr>
        <w:t>and review</w:t>
      </w:r>
      <w:r>
        <w:rPr>
          <w:color w:val="161616"/>
          <w:spacing w:val="-7"/>
          <w:w w:val="105"/>
        </w:rPr>
        <w:t> </w:t>
      </w:r>
      <w:r>
        <w:rPr>
          <w:color w:val="161616"/>
          <w:w w:val="105"/>
        </w:rPr>
        <w:t>information</w:t>
      </w:r>
      <w:r>
        <w:rPr>
          <w:color w:val="161616"/>
          <w:spacing w:val="17"/>
          <w:w w:val="105"/>
        </w:rPr>
        <w:t> </w:t>
      </w:r>
      <w:r>
        <w:rPr>
          <w:color w:val="161616"/>
          <w:w w:val="105"/>
        </w:rPr>
        <w:t>includes monitoring</w:t>
      </w:r>
      <w:r>
        <w:rPr>
          <w:color w:val="161616"/>
          <w:spacing w:val="-8"/>
          <w:w w:val="105"/>
        </w:rPr>
        <w:t> </w:t>
      </w:r>
      <w:r>
        <w:rPr>
          <w:color w:val="161616"/>
          <w:w w:val="105"/>
        </w:rPr>
        <w:t>and receiving</w:t>
      </w:r>
      <w:r>
        <w:rPr>
          <w:color w:val="161616"/>
          <w:spacing w:val="-6"/>
          <w:w w:val="105"/>
        </w:rPr>
        <w:t> </w:t>
      </w:r>
      <w:r>
        <w:rPr>
          <w:color w:val="161616"/>
          <w:w w:val="105"/>
        </w:rPr>
        <w:t>feedback</w:t>
      </w:r>
      <w:r>
        <w:rPr>
          <w:color w:val="161616"/>
          <w:spacing w:val="-4"/>
          <w:w w:val="105"/>
        </w:rPr>
        <w:t> </w:t>
      </w:r>
      <w:r>
        <w:rPr>
          <w:color w:val="161616"/>
          <w:w w:val="105"/>
        </w:rPr>
        <w:t>such as</w:t>
      </w:r>
      <w:r>
        <w:rPr>
          <w:color w:val="161616"/>
          <w:w w:val="105"/>
        </w:rPr>
        <w:t> complaints</w:t>
      </w:r>
      <w:r>
        <w:rPr>
          <w:color w:val="161616"/>
          <w:w w:val="105"/>
        </w:rPr>
        <w:t> and adverse</w:t>
      </w:r>
      <w:r>
        <w:rPr>
          <w:color w:val="161616"/>
          <w:w w:val="105"/>
        </w:rPr>
        <w:t> event reports. In addition, the system should</w:t>
      </w:r>
      <w:r>
        <w:rPr>
          <w:color w:val="161616"/>
          <w:w w:val="105"/>
        </w:rPr>
        <w:t> include active solicitation</w:t>
      </w:r>
      <w:r>
        <w:rPr>
          <w:color w:val="161616"/>
          <w:w w:val="105"/>
        </w:rPr>
        <w:t> of feedback</w:t>
      </w:r>
      <w:r>
        <w:rPr>
          <w:color w:val="161616"/>
          <w:spacing w:val="37"/>
          <w:w w:val="105"/>
        </w:rPr>
        <w:t> </w:t>
      </w:r>
      <w:r>
        <w:rPr>
          <w:color w:val="161616"/>
          <w:w w:val="105"/>
        </w:rPr>
        <w:t>from</w:t>
      </w:r>
      <w:r>
        <w:rPr>
          <w:color w:val="161616"/>
          <w:spacing w:val="33"/>
          <w:w w:val="105"/>
        </w:rPr>
        <w:t> </w:t>
      </w:r>
      <w:r>
        <w:rPr>
          <w:color w:val="161616"/>
          <w:w w:val="105"/>
        </w:rPr>
        <w:t>users</w:t>
      </w:r>
      <w:r>
        <w:rPr>
          <w:color w:val="161616"/>
          <w:w w:val="105"/>
        </w:rPr>
        <w:t> and</w:t>
      </w:r>
      <w:r>
        <w:rPr>
          <w:color w:val="161616"/>
          <w:w w:val="105"/>
        </w:rPr>
        <w:t> collection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of</w:t>
      </w:r>
      <w:r>
        <w:rPr>
          <w:color w:val="161616"/>
          <w:w w:val="105"/>
        </w:rPr>
        <w:t> other</w:t>
      </w:r>
      <w:r>
        <w:rPr>
          <w:color w:val="161616"/>
          <w:spacing w:val="29"/>
          <w:w w:val="105"/>
        </w:rPr>
        <w:t> </w:t>
      </w:r>
      <w:r>
        <w:rPr>
          <w:color w:val="161616"/>
          <w:w w:val="105"/>
        </w:rPr>
        <w:t>relevant information. The</w:t>
      </w:r>
      <w:r>
        <w:rPr>
          <w:color w:val="161616"/>
          <w:w w:val="105"/>
        </w:rPr>
        <w:t> </w:t>
      </w:r>
      <w:r>
        <w:rPr>
          <w:i/>
          <w:color w:val="161616"/>
          <w:w w:val="105"/>
          <w:sz w:val="20"/>
        </w:rPr>
        <w:t>manufacturer</w:t>
      </w:r>
      <w:r>
        <w:rPr>
          <w:i/>
          <w:color w:val="161616"/>
          <w:w w:val="105"/>
          <w:sz w:val="20"/>
        </w:rPr>
        <w:t> </w:t>
      </w:r>
      <w:r>
        <w:rPr>
          <w:color w:val="161616"/>
          <w:w w:val="105"/>
        </w:rPr>
        <w:t>should</w:t>
      </w:r>
      <w:r>
        <w:rPr>
          <w:color w:val="161616"/>
          <w:spacing w:val="34"/>
          <w:w w:val="105"/>
        </w:rPr>
        <w:t> </w:t>
      </w:r>
      <w:r>
        <w:rPr>
          <w:color w:val="161616"/>
          <w:w w:val="105"/>
        </w:rPr>
        <w:t>consider the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extent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of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these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activities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and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determine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which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activities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are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appropriate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for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particular </w:t>
      </w:r>
      <w:r>
        <w:rPr>
          <w:i/>
          <w:color w:val="161616"/>
          <w:w w:val="105"/>
          <w:sz w:val="20"/>
        </w:rPr>
        <w:t>medical device.</w:t>
      </w:r>
    </w:p>
    <w:p>
      <w:pPr>
        <w:pStyle w:val="BodyText"/>
        <w:spacing w:line="230" w:lineRule="auto" w:before="178"/>
        <w:ind w:left="122" w:right="47" w:firstLine="7"/>
        <w:jc w:val="both"/>
      </w:pPr>
      <w:r>
        <w:rPr>
          <w:color w:val="161616"/>
          <w:w w:val="105"/>
        </w:rPr>
        <w:t>For example, limited</w:t>
      </w:r>
      <w:r>
        <w:rPr>
          <w:color w:val="161616"/>
          <w:w w:val="105"/>
        </w:rPr>
        <w:t> monitoring might</w:t>
      </w:r>
      <w:r>
        <w:rPr>
          <w:color w:val="161616"/>
          <w:w w:val="105"/>
        </w:rPr>
        <w:t> be</w:t>
      </w:r>
      <w:r>
        <w:rPr>
          <w:color w:val="161616"/>
          <w:spacing w:val="-2"/>
          <w:w w:val="105"/>
        </w:rPr>
        <w:t> </w:t>
      </w:r>
      <w:r>
        <w:rPr>
          <w:color w:val="161616"/>
          <w:w w:val="105"/>
        </w:rPr>
        <w:t>sufficient for </w:t>
      </w:r>
      <w:r>
        <w:rPr>
          <w:i/>
          <w:color w:val="161616"/>
          <w:w w:val="105"/>
          <w:sz w:val="20"/>
        </w:rPr>
        <w:t>medical devices </w:t>
      </w:r>
      <w:r>
        <w:rPr>
          <w:color w:val="161616"/>
          <w:w w:val="105"/>
        </w:rPr>
        <w:t>with a</w:t>
      </w:r>
      <w:r>
        <w:rPr>
          <w:color w:val="161616"/>
          <w:spacing w:val="-4"/>
          <w:w w:val="105"/>
        </w:rPr>
        <w:t> </w:t>
      </w:r>
      <w:r>
        <w:rPr>
          <w:color w:val="161616"/>
          <w:w w:val="105"/>
        </w:rPr>
        <w:t>long history of use</w:t>
      </w:r>
      <w:r>
        <w:rPr>
          <w:color w:val="161616"/>
          <w:spacing w:val="-2"/>
          <w:w w:val="105"/>
        </w:rPr>
        <w:t> </w:t>
      </w:r>
      <w:r>
        <w:rPr>
          <w:color w:val="161616"/>
          <w:w w:val="105"/>
        </w:rPr>
        <w:t>and well</w:t>
      </w:r>
      <w:r>
        <w:rPr>
          <w:color w:val="161616"/>
          <w:spacing w:val="-14"/>
          <w:w w:val="105"/>
        </w:rPr>
        <w:t> </w:t>
      </w:r>
      <w:r>
        <w:rPr>
          <w:color w:val="161616"/>
          <w:w w:val="105"/>
        </w:rPr>
        <w:t>understood</w:t>
      </w:r>
      <w:r>
        <w:rPr>
          <w:color w:val="161616"/>
          <w:spacing w:val="-1"/>
          <w:w w:val="105"/>
        </w:rPr>
        <w:t> </w:t>
      </w:r>
      <w:r>
        <w:rPr>
          <w:i/>
          <w:color w:val="161616"/>
          <w:w w:val="105"/>
          <w:sz w:val="20"/>
        </w:rPr>
        <w:t>risks.</w:t>
      </w:r>
      <w:r>
        <w:rPr>
          <w:i/>
          <w:color w:val="161616"/>
          <w:spacing w:val="-14"/>
          <w:w w:val="105"/>
          <w:sz w:val="20"/>
        </w:rPr>
        <w:t> </w:t>
      </w:r>
      <w:r>
        <w:rPr>
          <w:color w:val="161616"/>
          <w:w w:val="105"/>
        </w:rPr>
        <w:t>For</w:t>
      </w:r>
      <w:r>
        <w:rPr>
          <w:color w:val="161616"/>
          <w:spacing w:val="-9"/>
          <w:w w:val="105"/>
        </w:rPr>
        <w:t> </w:t>
      </w:r>
      <w:r>
        <w:rPr>
          <w:i/>
          <w:color w:val="161616"/>
          <w:w w:val="105"/>
          <w:sz w:val="20"/>
        </w:rPr>
        <w:t>medical devices</w:t>
      </w:r>
      <w:r>
        <w:rPr>
          <w:i/>
          <w:color w:val="161616"/>
          <w:spacing w:val="-10"/>
          <w:w w:val="105"/>
          <w:sz w:val="20"/>
        </w:rPr>
        <w:t> </w:t>
      </w:r>
      <w:r>
        <w:rPr>
          <w:color w:val="161616"/>
          <w:w w:val="105"/>
        </w:rPr>
        <w:t>involving</w:t>
      </w:r>
      <w:r>
        <w:rPr>
          <w:color w:val="161616"/>
          <w:spacing w:val="-1"/>
          <w:w w:val="105"/>
        </w:rPr>
        <w:t> </w:t>
      </w:r>
      <w:r>
        <w:rPr>
          <w:color w:val="161616"/>
          <w:w w:val="105"/>
        </w:rPr>
        <w:t>novel</w:t>
      </w:r>
      <w:r>
        <w:rPr>
          <w:color w:val="161616"/>
          <w:spacing w:val="-2"/>
          <w:w w:val="105"/>
        </w:rPr>
        <w:t> </w:t>
      </w:r>
      <w:r>
        <w:rPr>
          <w:color w:val="161616"/>
          <w:w w:val="105"/>
        </w:rPr>
        <w:t>treatments (for</w:t>
      </w:r>
      <w:r>
        <w:rPr>
          <w:color w:val="161616"/>
          <w:spacing w:val="-12"/>
          <w:w w:val="105"/>
        </w:rPr>
        <w:t> </w:t>
      </w:r>
      <w:r>
        <w:rPr>
          <w:color w:val="161616"/>
          <w:w w:val="105"/>
        </w:rPr>
        <w:t>example</w:t>
      </w:r>
      <w:r>
        <w:rPr>
          <w:color w:val="161616"/>
          <w:spacing w:val="-5"/>
          <w:w w:val="105"/>
        </w:rPr>
        <w:t> </w:t>
      </w:r>
      <w:r>
        <w:rPr>
          <w:color w:val="161616"/>
          <w:w w:val="105"/>
        </w:rPr>
        <w:t>new</w:t>
      </w:r>
      <w:r>
        <w:rPr>
          <w:color w:val="161616"/>
          <w:spacing w:val="-14"/>
          <w:w w:val="105"/>
        </w:rPr>
        <w:t> </w:t>
      </w:r>
      <w:r>
        <w:rPr>
          <w:i/>
          <w:color w:val="161616"/>
          <w:w w:val="105"/>
          <w:sz w:val="20"/>
        </w:rPr>
        <w:t>intended uses)</w:t>
      </w:r>
      <w:r>
        <w:rPr>
          <w:i/>
          <w:color w:val="161616"/>
          <w:spacing w:val="-6"/>
          <w:w w:val="105"/>
          <w:sz w:val="20"/>
        </w:rPr>
        <w:t> </w:t>
      </w:r>
      <w:r>
        <w:rPr>
          <w:color w:val="161616"/>
          <w:w w:val="105"/>
        </w:rPr>
        <w:t>or innovative technologies and possibly with less understood</w:t>
      </w:r>
      <w:r>
        <w:rPr>
          <w:color w:val="161616"/>
          <w:w w:val="105"/>
        </w:rPr>
        <w:t> </w:t>
      </w:r>
      <w:r>
        <w:rPr>
          <w:i/>
          <w:color w:val="161616"/>
          <w:w w:val="105"/>
          <w:sz w:val="20"/>
        </w:rPr>
        <w:t>risks, </w:t>
      </w:r>
      <w:r>
        <w:rPr>
          <w:color w:val="161616"/>
          <w:w w:val="105"/>
        </w:rPr>
        <w:t>more elaborate</w:t>
      </w:r>
      <w:r>
        <w:rPr>
          <w:color w:val="161616"/>
          <w:w w:val="105"/>
        </w:rPr>
        <w:t> monitoring including post-market</w:t>
      </w:r>
      <w:r>
        <w:rPr>
          <w:color w:val="161616"/>
          <w:w w:val="105"/>
        </w:rPr>
        <w:t> clinical</w:t>
      </w:r>
      <w:r>
        <w:rPr>
          <w:color w:val="161616"/>
          <w:w w:val="105"/>
        </w:rPr>
        <w:t> follow-up</w:t>
      </w:r>
      <w:r>
        <w:rPr>
          <w:color w:val="161616"/>
          <w:w w:val="105"/>
        </w:rPr>
        <w:t> (PMCF)</w:t>
      </w:r>
      <w:r>
        <w:rPr>
          <w:color w:val="161616"/>
          <w:w w:val="105"/>
        </w:rPr>
        <w:t> studies</w:t>
      </w:r>
      <w:r>
        <w:rPr>
          <w:color w:val="161616"/>
          <w:w w:val="105"/>
        </w:rPr>
        <w:t> could</w:t>
      </w:r>
      <w:r>
        <w:rPr>
          <w:color w:val="161616"/>
          <w:w w:val="105"/>
        </w:rPr>
        <w:t> be warranted</w:t>
      </w:r>
      <w:r>
        <w:rPr>
          <w:color w:val="161616"/>
          <w:w w:val="105"/>
        </w:rPr>
        <w:t> to understand</w:t>
      </w:r>
      <w:r>
        <w:rPr>
          <w:color w:val="161616"/>
          <w:w w:val="105"/>
        </w:rPr>
        <w:t> the issues that can arise in the actual use of the </w:t>
      </w:r>
      <w:r>
        <w:rPr>
          <w:i/>
          <w:color w:val="161616"/>
          <w:w w:val="105"/>
          <w:sz w:val="20"/>
        </w:rPr>
        <w:t>medical device.</w:t>
      </w:r>
      <w:r>
        <w:rPr>
          <w:i/>
          <w:color w:val="161616"/>
          <w:spacing w:val="-6"/>
          <w:w w:val="105"/>
          <w:sz w:val="20"/>
        </w:rPr>
        <w:t> </w:t>
      </w:r>
      <w:r>
        <w:rPr>
          <w:color w:val="161616"/>
          <w:w w:val="105"/>
        </w:rPr>
        <w:t>Further guidance is provided in</w:t>
      </w:r>
      <w:r>
        <w:rPr>
          <w:color w:val="161616"/>
          <w:spacing w:val="-2"/>
          <w:w w:val="105"/>
        </w:rPr>
        <w:t> </w:t>
      </w:r>
      <w:r>
        <w:rPr>
          <w:color w:val="21469C"/>
          <w:w w:val="105"/>
          <w:u w:val="thick" w:color="161616"/>
        </w:rPr>
        <w:t>Clause</w:t>
      </w:r>
      <w:r>
        <w:rPr>
          <w:color w:val="21469C"/>
          <w:spacing w:val="-5"/>
          <w:w w:val="105"/>
          <w:u w:val="thick" w:color="161616"/>
        </w:rPr>
        <w:t> </w:t>
      </w:r>
      <w:r>
        <w:rPr>
          <w:color w:val="21469C"/>
          <w:w w:val="105"/>
          <w:u w:val="thick" w:color="161616"/>
        </w:rPr>
        <w:t>10</w:t>
      </w:r>
      <w:r>
        <w:rPr>
          <w:color w:val="161616"/>
          <w:w w:val="105"/>
          <w:u w:val="none"/>
        </w:rPr>
        <w:t>.</w:t>
      </w:r>
    </w:p>
    <w:p>
      <w:pPr>
        <w:pStyle w:val="BodyText"/>
        <w:spacing w:line="232" w:lineRule="auto" w:before="170"/>
        <w:ind w:left="135" w:right="47" w:hanging="4"/>
        <w:jc w:val="both"/>
      </w:pPr>
      <w:r>
        <w:rPr>
          <w:color w:val="161616"/>
        </w:rPr>
        <w:t>The</w:t>
      </w:r>
      <w:r>
        <w:rPr>
          <w:color w:val="161616"/>
          <w:spacing w:val="40"/>
        </w:rPr>
        <w:t> </w:t>
      </w:r>
      <w:r>
        <w:rPr>
          <w:color w:val="161616"/>
        </w:rPr>
        <w:t>method</w:t>
      </w:r>
      <w:r>
        <w:rPr>
          <w:color w:val="161616"/>
          <w:spacing w:val="40"/>
        </w:rPr>
        <w:t> </w:t>
      </w:r>
      <w:r>
        <w:rPr>
          <w:color w:val="161616"/>
        </w:rPr>
        <w:t>for</w:t>
      </w:r>
      <w:r>
        <w:rPr>
          <w:color w:val="161616"/>
          <w:spacing w:val="40"/>
        </w:rPr>
        <w:t> </w:t>
      </w:r>
      <w:r>
        <w:rPr>
          <w:color w:val="161616"/>
        </w:rPr>
        <w:t>collecting</w:t>
      </w:r>
      <w:r>
        <w:rPr>
          <w:color w:val="161616"/>
          <w:spacing w:val="40"/>
        </w:rPr>
        <w:t> </w:t>
      </w:r>
      <w:r>
        <w:rPr>
          <w:color w:val="161616"/>
        </w:rPr>
        <w:t>production</w:t>
      </w:r>
      <w:r>
        <w:rPr>
          <w:color w:val="161616"/>
          <w:spacing w:val="40"/>
        </w:rPr>
        <w:t> </w:t>
      </w:r>
      <w:r>
        <w:rPr>
          <w:color w:val="161616"/>
        </w:rPr>
        <w:t>and</w:t>
      </w:r>
      <w:r>
        <w:rPr>
          <w:color w:val="161616"/>
          <w:spacing w:val="80"/>
        </w:rPr>
        <w:t> </w:t>
      </w:r>
      <w:r>
        <w:rPr>
          <w:i/>
          <w:color w:val="161616"/>
          <w:sz w:val="20"/>
        </w:rPr>
        <w:t>post-production</w:t>
      </w:r>
      <w:r>
        <w:rPr>
          <w:i/>
          <w:color w:val="161616"/>
          <w:spacing w:val="40"/>
          <w:sz w:val="20"/>
        </w:rPr>
        <w:t> </w:t>
      </w:r>
      <w:r>
        <w:rPr>
          <w:color w:val="161616"/>
        </w:rPr>
        <w:t>information</w:t>
      </w:r>
      <w:r>
        <w:rPr>
          <w:color w:val="161616"/>
          <w:spacing w:val="80"/>
        </w:rPr>
        <w:t> </w:t>
      </w:r>
      <w:r>
        <w:rPr>
          <w:color w:val="161616"/>
        </w:rPr>
        <w:t>can</w:t>
      </w:r>
      <w:r>
        <w:rPr>
          <w:color w:val="161616"/>
          <w:spacing w:val="40"/>
        </w:rPr>
        <w:t> </w:t>
      </w:r>
      <w:r>
        <w:rPr>
          <w:color w:val="161616"/>
        </w:rPr>
        <w:t>be</w:t>
      </w:r>
      <w:r>
        <w:rPr>
          <w:color w:val="161616"/>
          <w:spacing w:val="40"/>
        </w:rPr>
        <w:t> </w:t>
      </w:r>
      <w:r>
        <w:rPr>
          <w:color w:val="161616"/>
        </w:rPr>
        <w:t>part</w:t>
      </w:r>
      <w:r>
        <w:rPr>
          <w:color w:val="161616"/>
          <w:spacing w:val="40"/>
        </w:rPr>
        <w:t> </w:t>
      </w:r>
      <w:r>
        <w:rPr>
          <w:color w:val="161616"/>
        </w:rPr>
        <w:t>of</w:t>
      </w:r>
      <w:r>
        <w:rPr>
          <w:color w:val="161616"/>
          <w:spacing w:val="40"/>
        </w:rPr>
        <w:t> </w:t>
      </w:r>
      <w:r>
        <w:rPr>
          <w:color w:val="161616"/>
        </w:rPr>
        <w:t>established quality</w:t>
      </w:r>
      <w:r>
        <w:rPr>
          <w:color w:val="161616"/>
          <w:spacing w:val="32"/>
        </w:rPr>
        <w:t> </w:t>
      </w:r>
      <w:r>
        <w:rPr>
          <w:color w:val="161616"/>
        </w:rPr>
        <w:t>management</w:t>
      </w:r>
      <w:r>
        <w:rPr>
          <w:color w:val="161616"/>
          <w:spacing w:val="32"/>
        </w:rPr>
        <w:t> </w:t>
      </w:r>
      <w:r>
        <w:rPr>
          <w:color w:val="161616"/>
        </w:rPr>
        <w:t>system</w:t>
      </w:r>
      <w:r>
        <w:rPr>
          <w:color w:val="161616"/>
          <w:spacing w:val="40"/>
        </w:rPr>
        <w:t> </w:t>
      </w:r>
      <w:r>
        <w:rPr>
          <w:i/>
          <w:color w:val="161616"/>
          <w:sz w:val="20"/>
        </w:rPr>
        <w:t>processes</w:t>
      </w:r>
      <w:r>
        <w:rPr>
          <w:i/>
          <w:color w:val="161616"/>
          <w:spacing w:val="40"/>
          <w:sz w:val="20"/>
        </w:rPr>
        <w:t> </w:t>
      </w:r>
      <w:r>
        <w:rPr>
          <w:color w:val="161616"/>
        </w:rPr>
        <w:t>(see</w:t>
      </w:r>
      <w:r>
        <w:rPr>
          <w:color w:val="161616"/>
          <w:spacing w:val="25"/>
        </w:rPr>
        <w:t> </w:t>
      </w:r>
      <w:r>
        <w:rPr>
          <w:color w:val="161616"/>
        </w:rPr>
        <w:t>for</w:t>
      </w:r>
      <w:r>
        <w:rPr>
          <w:color w:val="161616"/>
          <w:spacing w:val="25"/>
        </w:rPr>
        <w:t> </w:t>
      </w:r>
      <w:r>
        <w:rPr>
          <w:color w:val="161616"/>
        </w:rPr>
        <w:t>example</w:t>
      </w:r>
      <w:r>
        <w:rPr>
          <w:color w:val="161616"/>
          <w:spacing w:val="33"/>
        </w:rPr>
        <w:t> </w:t>
      </w:r>
      <w:r>
        <w:rPr>
          <w:color w:val="161616"/>
        </w:rPr>
        <w:t>8.2</w:t>
      </w:r>
      <w:r>
        <w:rPr>
          <w:color w:val="161616"/>
          <w:spacing w:val="22"/>
        </w:rPr>
        <w:t> </w:t>
      </w:r>
      <w:r>
        <w:rPr>
          <w:color w:val="161616"/>
          <w:u w:val="thick" w:color="3B3B3D"/>
        </w:rPr>
        <w:t>o</w:t>
      </w:r>
      <w:r>
        <w:rPr>
          <w:color w:val="132354"/>
          <w:u w:val="thick" w:color="3B3B3D"/>
        </w:rPr>
        <w:t>fI</w:t>
      </w:r>
      <w:r>
        <w:rPr>
          <w:color w:val="21469C"/>
          <w:u w:val="thick" w:color="3B3B3D"/>
        </w:rPr>
        <w:t>SO13485:2016</w:t>
      </w:r>
      <w:r>
        <w:rPr>
          <w:color w:val="161616"/>
          <w:u w:val="thick" w:color="3B3B3D"/>
        </w:rPr>
        <w:t>(</w:t>
      </w:r>
      <w:r>
        <w:rPr>
          <w:color w:val="21469C"/>
          <w:u w:val="thick" w:color="3B3B3D"/>
        </w:rPr>
        <w:t>24</w:t>
      </w:r>
      <w:r>
        <w:rPr>
          <w:color w:val="161616"/>
          <w:u w:val="thick" w:color="3B3B3D"/>
        </w:rPr>
        <w:t>])</w:t>
      </w:r>
      <w:r>
        <w:rPr>
          <w:color w:val="3B3B3D"/>
          <w:u w:val="none"/>
        </w:rPr>
        <w:t>.</w:t>
      </w:r>
      <w:r>
        <w:rPr>
          <w:color w:val="3B3B3D"/>
          <w:spacing w:val="-14"/>
          <w:u w:val="none"/>
        </w:rPr>
        <w:t> </w:t>
      </w:r>
      <w:r>
        <w:rPr>
          <w:color w:val="161616"/>
          <w:u w:val="none"/>
        </w:rPr>
        <w:t>While</w:t>
      </w:r>
      <w:r>
        <w:rPr>
          <w:color w:val="161616"/>
          <w:spacing w:val="24"/>
          <w:u w:val="none"/>
        </w:rPr>
        <w:t> </w:t>
      </w:r>
      <w:r>
        <w:rPr>
          <w:color w:val="161616"/>
          <w:u w:val="none"/>
        </w:rPr>
        <w:t>a</w:t>
      </w:r>
      <w:r>
        <w:rPr>
          <w:color w:val="161616"/>
          <w:spacing w:val="36"/>
          <w:u w:val="none"/>
        </w:rPr>
        <w:t> </w:t>
      </w:r>
      <w:r>
        <w:rPr>
          <w:color w:val="161616"/>
          <w:u w:val="none"/>
        </w:rPr>
        <w:t>reference</w:t>
      </w:r>
      <w:r>
        <w:rPr>
          <w:color w:val="161616"/>
          <w:spacing w:val="35"/>
          <w:u w:val="none"/>
        </w:rPr>
        <w:t> </w:t>
      </w:r>
      <w:r>
        <w:rPr>
          <w:color w:val="161616"/>
          <w:u w:val="none"/>
        </w:rPr>
        <w:t>to an</w:t>
      </w:r>
      <w:r>
        <w:rPr>
          <w:color w:val="161616"/>
          <w:spacing w:val="40"/>
          <w:u w:val="none"/>
        </w:rPr>
        <w:t> </w:t>
      </w:r>
      <w:r>
        <w:rPr>
          <w:color w:val="161616"/>
          <w:u w:val="none"/>
        </w:rPr>
        <w:t>existing</w:t>
      </w:r>
      <w:r>
        <w:rPr>
          <w:color w:val="161616"/>
          <w:spacing w:val="40"/>
          <w:u w:val="none"/>
        </w:rPr>
        <w:t> </w:t>
      </w:r>
      <w:r>
        <w:rPr>
          <w:i/>
          <w:color w:val="161616"/>
          <w:sz w:val="20"/>
          <w:u w:val="none"/>
        </w:rPr>
        <w:t>procedure</w:t>
      </w:r>
      <w:r>
        <w:rPr>
          <w:i/>
          <w:color w:val="161616"/>
          <w:spacing w:val="40"/>
          <w:sz w:val="20"/>
          <w:u w:val="none"/>
        </w:rPr>
        <w:t> </w:t>
      </w:r>
      <w:r>
        <w:rPr>
          <w:color w:val="161616"/>
          <w:u w:val="none"/>
        </w:rPr>
        <w:t>can</w:t>
      </w:r>
      <w:r>
        <w:rPr>
          <w:color w:val="161616"/>
          <w:spacing w:val="40"/>
          <w:u w:val="none"/>
        </w:rPr>
        <w:t> </w:t>
      </w:r>
      <w:r>
        <w:rPr>
          <w:color w:val="161616"/>
          <w:u w:val="none"/>
        </w:rPr>
        <w:t>be sufficient</w:t>
      </w:r>
      <w:r>
        <w:rPr>
          <w:color w:val="161616"/>
          <w:spacing w:val="40"/>
          <w:u w:val="none"/>
        </w:rPr>
        <w:t> </w:t>
      </w:r>
      <w:r>
        <w:rPr>
          <w:color w:val="161616"/>
          <w:u w:val="none"/>
        </w:rPr>
        <w:t>in</w:t>
      </w:r>
      <w:r>
        <w:rPr>
          <w:color w:val="161616"/>
          <w:spacing w:val="37"/>
          <w:u w:val="none"/>
        </w:rPr>
        <w:t> </w:t>
      </w:r>
      <w:r>
        <w:rPr>
          <w:color w:val="161616"/>
          <w:u w:val="none"/>
        </w:rPr>
        <w:t>some</w:t>
      </w:r>
      <w:r>
        <w:rPr>
          <w:color w:val="161616"/>
          <w:spacing w:val="40"/>
          <w:u w:val="none"/>
        </w:rPr>
        <w:t> </w:t>
      </w:r>
      <w:r>
        <w:rPr>
          <w:color w:val="161616"/>
          <w:u w:val="none"/>
        </w:rPr>
        <w:t>cases, any</w:t>
      </w:r>
      <w:r>
        <w:rPr>
          <w:color w:val="161616"/>
          <w:spacing w:val="38"/>
          <w:u w:val="none"/>
        </w:rPr>
        <w:t> </w:t>
      </w:r>
      <w:r>
        <w:rPr>
          <w:color w:val="161616"/>
          <w:u w:val="none"/>
        </w:rPr>
        <w:t>requirements</w:t>
      </w:r>
      <w:r>
        <w:rPr>
          <w:color w:val="161616"/>
          <w:spacing w:val="40"/>
          <w:u w:val="none"/>
        </w:rPr>
        <w:t> </w:t>
      </w:r>
      <w:r>
        <w:rPr>
          <w:color w:val="161616"/>
          <w:u w:val="none"/>
        </w:rPr>
        <w:t>specific</w:t>
      </w:r>
      <w:r>
        <w:rPr>
          <w:color w:val="161616"/>
          <w:spacing w:val="40"/>
          <w:u w:val="none"/>
        </w:rPr>
        <w:t> </w:t>
      </w:r>
      <w:r>
        <w:rPr>
          <w:color w:val="161616"/>
          <w:u w:val="none"/>
        </w:rPr>
        <w:t>to the</w:t>
      </w:r>
      <w:r>
        <w:rPr>
          <w:color w:val="161616"/>
          <w:spacing w:val="36"/>
          <w:u w:val="none"/>
        </w:rPr>
        <w:t> </w:t>
      </w:r>
      <w:r>
        <w:rPr>
          <w:i/>
          <w:color w:val="161616"/>
          <w:sz w:val="20"/>
          <w:u w:val="none"/>
        </w:rPr>
        <w:t>medical</w:t>
      </w:r>
      <w:r>
        <w:rPr>
          <w:i/>
          <w:color w:val="161616"/>
          <w:spacing w:val="40"/>
          <w:sz w:val="20"/>
          <w:u w:val="none"/>
        </w:rPr>
        <w:t> </w:t>
      </w:r>
      <w:r>
        <w:rPr>
          <w:i/>
          <w:color w:val="161616"/>
          <w:sz w:val="20"/>
          <w:u w:val="none"/>
        </w:rPr>
        <w:t>device</w:t>
      </w:r>
      <w:r>
        <w:rPr>
          <w:i/>
          <w:color w:val="161616"/>
          <w:sz w:val="20"/>
          <w:u w:val="none"/>
        </w:rPr>
        <w:t> </w:t>
      </w:r>
      <w:r>
        <w:rPr>
          <w:color w:val="161616"/>
          <w:u w:val="none"/>
        </w:rPr>
        <w:t>under</w:t>
      </w:r>
      <w:r>
        <w:rPr>
          <w:color w:val="161616"/>
          <w:spacing w:val="40"/>
          <w:u w:val="none"/>
        </w:rPr>
        <w:t> </w:t>
      </w:r>
      <w:r>
        <w:rPr>
          <w:color w:val="161616"/>
          <w:u w:val="none"/>
        </w:rPr>
        <w:t>consideration</w:t>
      </w:r>
      <w:r>
        <w:rPr>
          <w:color w:val="161616"/>
          <w:spacing w:val="40"/>
          <w:u w:val="none"/>
        </w:rPr>
        <w:t> </w:t>
      </w:r>
      <w:r>
        <w:rPr>
          <w:color w:val="161616"/>
          <w:u w:val="none"/>
        </w:rPr>
        <w:t>should</w:t>
      </w:r>
      <w:r>
        <w:rPr>
          <w:color w:val="161616"/>
          <w:spacing w:val="40"/>
          <w:u w:val="none"/>
        </w:rPr>
        <w:t> </w:t>
      </w:r>
      <w:r>
        <w:rPr>
          <w:color w:val="161616"/>
          <w:u w:val="none"/>
        </w:rPr>
        <w:t>be</w:t>
      </w:r>
      <w:r>
        <w:rPr>
          <w:color w:val="161616"/>
          <w:spacing w:val="40"/>
          <w:u w:val="none"/>
        </w:rPr>
        <w:t> </w:t>
      </w:r>
      <w:r>
        <w:rPr>
          <w:color w:val="161616"/>
          <w:u w:val="none"/>
        </w:rPr>
        <w:t>documented</w:t>
      </w:r>
      <w:r>
        <w:rPr>
          <w:color w:val="161616"/>
          <w:spacing w:val="40"/>
          <w:u w:val="none"/>
        </w:rPr>
        <w:t> </w:t>
      </w:r>
      <w:r>
        <w:rPr>
          <w:color w:val="161616"/>
          <w:u w:val="none"/>
        </w:rPr>
        <w:t>in</w:t>
      </w:r>
      <w:r>
        <w:rPr>
          <w:color w:val="161616"/>
          <w:spacing w:val="40"/>
          <w:u w:val="none"/>
        </w:rPr>
        <w:t> </w:t>
      </w:r>
      <w:r>
        <w:rPr>
          <w:color w:val="161616"/>
          <w:u w:val="none"/>
        </w:rPr>
        <w:t>the</w:t>
      </w:r>
      <w:r>
        <w:rPr>
          <w:color w:val="161616"/>
          <w:spacing w:val="40"/>
          <w:u w:val="none"/>
        </w:rPr>
        <w:t> </w:t>
      </w:r>
      <w:r>
        <w:rPr>
          <w:i/>
          <w:color w:val="161616"/>
          <w:sz w:val="20"/>
          <w:u w:val="none"/>
        </w:rPr>
        <w:t>risk</w:t>
      </w:r>
      <w:r>
        <w:rPr>
          <w:i/>
          <w:color w:val="161616"/>
          <w:spacing w:val="40"/>
          <w:sz w:val="20"/>
          <w:u w:val="none"/>
        </w:rPr>
        <w:t> </w:t>
      </w:r>
      <w:r>
        <w:rPr>
          <w:i/>
          <w:color w:val="161616"/>
          <w:sz w:val="20"/>
          <w:u w:val="none"/>
        </w:rPr>
        <w:t>management</w:t>
      </w:r>
      <w:r>
        <w:rPr>
          <w:i/>
          <w:color w:val="161616"/>
          <w:spacing w:val="40"/>
          <w:sz w:val="20"/>
          <w:u w:val="none"/>
        </w:rPr>
        <w:t> </w:t>
      </w:r>
      <w:r>
        <w:rPr>
          <w:color w:val="161616"/>
          <w:u w:val="none"/>
        </w:rPr>
        <w:t>plan.</w:t>
      </w:r>
      <w:r>
        <w:rPr>
          <w:color w:val="161616"/>
          <w:spacing w:val="40"/>
          <w:u w:val="none"/>
        </w:rPr>
        <w:t> </w:t>
      </w:r>
      <w:r>
        <w:rPr>
          <w:color w:val="161616"/>
          <w:u w:val="none"/>
        </w:rPr>
        <w:t>Details</w:t>
      </w:r>
      <w:r>
        <w:rPr>
          <w:color w:val="161616"/>
          <w:spacing w:val="40"/>
          <w:u w:val="none"/>
        </w:rPr>
        <w:t> </w:t>
      </w:r>
      <w:r>
        <w:rPr>
          <w:color w:val="161616"/>
          <w:u w:val="none"/>
        </w:rPr>
        <w:t>of</w:t>
      </w:r>
      <w:r>
        <w:rPr>
          <w:color w:val="161616"/>
          <w:spacing w:val="40"/>
          <w:u w:val="none"/>
        </w:rPr>
        <w:t> </w:t>
      </w:r>
      <w:r>
        <w:rPr>
          <w:color w:val="161616"/>
          <w:u w:val="none"/>
        </w:rPr>
        <w:t>the</w:t>
      </w:r>
      <w:r>
        <w:rPr>
          <w:color w:val="161616"/>
          <w:spacing w:val="40"/>
          <w:u w:val="none"/>
        </w:rPr>
        <w:t> </w:t>
      </w:r>
      <w:r>
        <w:rPr>
          <w:color w:val="161616"/>
          <w:u w:val="none"/>
        </w:rPr>
        <w:t>monitoring activities</w:t>
      </w:r>
      <w:r>
        <w:rPr>
          <w:color w:val="161616"/>
          <w:spacing w:val="40"/>
          <w:u w:val="none"/>
        </w:rPr>
        <w:t> </w:t>
      </w:r>
      <w:r>
        <w:rPr>
          <w:color w:val="161616"/>
          <w:u w:val="none"/>
        </w:rPr>
        <w:t>and</w:t>
      </w:r>
      <w:r>
        <w:rPr>
          <w:color w:val="161616"/>
          <w:spacing w:val="32"/>
          <w:u w:val="none"/>
        </w:rPr>
        <w:t> </w:t>
      </w:r>
      <w:r>
        <w:rPr>
          <w:color w:val="161616"/>
          <w:u w:val="none"/>
        </w:rPr>
        <w:t>any</w:t>
      </w:r>
      <w:r>
        <w:rPr>
          <w:color w:val="161616"/>
          <w:spacing w:val="31"/>
          <w:u w:val="none"/>
        </w:rPr>
        <w:t> </w:t>
      </w:r>
      <w:r>
        <w:rPr>
          <w:color w:val="161616"/>
          <w:u w:val="none"/>
        </w:rPr>
        <w:t>planned</w:t>
      </w:r>
      <w:r>
        <w:rPr>
          <w:color w:val="161616"/>
          <w:spacing w:val="40"/>
          <w:u w:val="none"/>
        </w:rPr>
        <w:t> </w:t>
      </w:r>
      <w:r>
        <w:rPr>
          <w:color w:val="161616"/>
          <w:u w:val="none"/>
        </w:rPr>
        <w:t>PMCF</w:t>
      </w:r>
      <w:r>
        <w:rPr>
          <w:color w:val="161616"/>
          <w:spacing w:val="25"/>
          <w:u w:val="none"/>
        </w:rPr>
        <w:t> </w:t>
      </w:r>
      <w:r>
        <w:rPr>
          <w:color w:val="161616"/>
          <w:u w:val="none"/>
        </w:rPr>
        <w:t>studies</w:t>
      </w:r>
      <w:r>
        <w:rPr>
          <w:color w:val="161616"/>
          <w:spacing w:val="31"/>
          <w:u w:val="none"/>
        </w:rPr>
        <w:t> </w:t>
      </w:r>
      <w:r>
        <w:rPr>
          <w:color w:val="161616"/>
          <w:u w:val="none"/>
        </w:rPr>
        <w:t>should</w:t>
      </w:r>
      <w:r>
        <w:rPr>
          <w:color w:val="161616"/>
          <w:spacing w:val="40"/>
          <w:u w:val="none"/>
        </w:rPr>
        <w:t> </w:t>
      </w:r>
      <w:r>
        <w:rPr>
          <w:color w:val="161616"/>
          <w:u w:val="none"/>
        </w:rPr>
        <w:t>also</w:t>
      </w:r>
      <w:r>
        <w:rPr>
          <w:color w:val="161616"/>
          <w:spacing w:val="34"/>
          <w:u w:val="none"/>
        </w:rPr>
        <w:t> </w:t>
      </w:r>
      <w:r>
        <w:rPr>
          <w:color w:val="161616"/>
          <w:u w:val="none"/>
        </w:rPr>
        <w:t>be</w:t>
      </w:r>
      <w:r>
        <w:rPr>
          <w:color w:val="161616"/>
          <w:spacing w:val="22"/>
          <w:u w:val="none"/>
        </w:rPr>
        <w:t> </w:t>
      </w:r>
      <w:r>
        <w:rPr>
          <w:color w:val="161616"/>
          <w:u w:val="none"/>
        </w:rPr>
        <w:t>specified</w:t>
      </w:r>
      <w:r>
        <w:rPr>
          <w:color w:val="161616"/>
          <w:spacing w:val="40"/>
          <w:u w:val="none"/>
        </w:rPr>
        <w:t> </w:t>
      </w:r>
      <w:r>
        <w:rPr>
          <w:color w:val="161616"/>
          <w:u w:val="none"/>
        </w:rPr>
        <w:t>in</w:t>
      </w:r>
      <w:r>
        <w:rPr>
          <w:color w:val="161616"/>
          <w:spacing w:val="35"/>
          <w:u w:val="none"/>
        </w:rPr>
        <w:t> </w:t>
      </w:r>
      <w:r>
        <w:rPr>
          <w:color w:val="161616"/>
          <w:u w:val="none"/>
        </w:rPr>
        <w:t>the</w:t>
      </w:r>
      <w:r>
        <w:rPr>
          <w:color w:val="161616"/>
          <w:spacing w:val="26"/>
          <w:u w:val="none"/>
        </w:rPr>
        <w:t> </w:t>
      </w:r>
      <w:r>
        <w:rPr>
          <w:i/>
          <w:color w:val="161616"/>
          <w:sz w:val="20"/>
          <w:u w:val="none"/>
        </w:rPr>
        <w:t>risk</w:t>
      </w:r>
      <w:r>
        <w:rPr>
          <w:i/>
          <w:color w:val="161616"/>
          <w:spacing w:val="40"/>
          <w:sz w:val="20"/>
          <w:u w:val="none"/>
        </w:rPr>
        <w:t> </w:t>
      </w:r>
      <w:r>
        <w:rPr>
          <w:i/>
          <w:color w:val="161616"/>
          <w:sz w:val="20"/>
          <w:u w:val="none"/>
        </w:rPr>
        <w:t>management</w:t>
      </w:r>
      <w:r>
        <w:rPr>
          <w:i/>
          <w:color w:val="161616"/>
          <w:spacing w:val="40"/>
          <w:sz w:val="20"/>
          <w:u w:val="none"/>
        </w:rPr>
        <w:t> </w:t>
      </w:r>
      <w:r>
        <w:rPr>
          <w:color w:val="161616"/>
          <w:u w:val="none"/>
        </w:rPr>
        <w:t>plan.</w:t>
      </w:r>
    </w:p>
    <w:p>
      <w:pPr>
        <w:pStyle w:val="BodyText"/>
        <w:spacing w:line="235" w:lineRule="auto" w:before="168"/>
        <w:ind w:left="145" w:right="46" w:hanging="4"/>
        <w:jc w:val="both"/>
        <w:rPr>
          <w:i/>
          <w:sz w:val="20"/>
        </w:rPr>
      </w:pPr>
      <w:r>
        <w:rPr>
          <w:color w:val="161616"/>
          <w:w w:val="105"/>
        </w:rPr>
        <w:t>The frequency of</w:t>
      </w:r>
      <w:r>
        <w:rPr>
          <w:color w:val="161616"/>
          <w:w w:val="105"/>
        </w:rPr>
        <w:t> review of the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collected</w:t>
      </w:r>
      <w:r>
        <w:rPr>
          <w:color w:val="161616"/>
          <w:w w:val="105"/>
        </w:rPr>
        <w:t> information</w:t>
      </w:r>
      <w:r>
        <w:rPr>
          <w:color w:val="161616"/>
          <w:w w:val="105"/>
        </w:rPr>
        <w:t> should</w:t>
      </w:r>
      <w:r>
        <w:rPr>
          <w:color w:val="161616"/>
          <w:w w:val="105"/>
        </w:rPr>
        <w:t> be commensurate</w:t>
      </w:r>
      <w:r>
        <w:rPr>
          <w:color w:val="161616"/>
          <w:w w:val="105"/>
        </w:rPr>
        <w:t> with the </w:t>
      </w:r>
      <w:r>
        <w:rPr>
          <w:i/>
          <w:color w:val="161616"/>
          <w:w w:val="105"/>
          <w:sz w:val="20"/>
        </w:rPr>
        <w:t>risk </w:t>
      </w:r>
      <w:r>
        <w:rPr>
          <w:color w:val="161616"/>
          <w:w w:val="105"/>
        </w:rPr>
        <w:t>and</w:t>
      </w:r>
      <w:r>
        <w:rPr>
          <w:color w:val="161616"/>
          <w:w w:val="105"/>
        </w:rPr>
        <w:t> can also depend on the</w:t>
      </w:r>
      <w:r>
        <w:rPr>
          <w:color w:val="161616"/>
          <w:spacing w:val="39"/>
          <w:w w:val="105"/>
        </w:rPr>
        <w:t> </w:t>
      </w:r>
      <w:r>
        <w:rPr>
          <w:color w:val="161616"/>
          <w:w w:val="105"/>
        </w:rPr>
        <w:t>number of </w:t>
      </w:r>
      <w:r>
        <w:rPr>
          <w:i/>
          <w:color w:val="161616"/>
          <w:w w:val="105"/>
          <w:sz w:val="20"/>
        </w:rPr>
        <w:t>medical devices </w:t>
      </w:r>
      <w:r>
        <w:rPr>
          <w:color w:val="161616"/>
          <w:w w:val="105"/>
        </w:rPr>
        <w:t>on the market, the number of</w:t>
      </w:r>
      <w:r>
        <w:rPr>
          <w:color w:val="161616"/>
          <w:spacing w:val="-3"/>
          <w:w w:val="105"/>
        </w:rPr>
        <w:t> </w:t>
      </w:r>
      <w:r>
        <w:rPr>
          <w:color w:val="161616"/>
          <w:w w:val="105"/>
        </w:rPr>
        <w:t>incidents reported and the </w:t>
      </w:r>
      <w:r>
        <w:rPr>
          <w:i/>
          <w:color w:val="161616"/>
          <w:w w:val="105"/>
          <w:sz w:val="20"/>
        </w:rPr>
        <w:t>severity</w:t>
      </w:r>
      <w:r>
        <w:rPr>
          <w:i/>
          <w:color w:val="161616"/>
          <w:w w:val="105"/>
          <w:sz w:val="20"/>
        </w:rPr>
        <w:t> </w:t>
      </w:r>
      <w:r>
        <w:rPr>
          <w:color w:val="161616"/>
          <w:w w:val="105"/>
        </w:rPr>
        <w:t>of </w:t>
      </w:r>
      <w:r>
        <w:rPr>
          <w:i/>
          <w:color w:val="161616"/>
          <w:w w:val="105"/>
          <w:sz w:val="20"/>
        </w:rPr>
        <w:t>harm</w:t>
      </w:r>
      <w:r>
        <w:rPr>
          <w:i/>
          <w:color w:val="161616"/>
          <w:w w:val="105"/>
          <w:sz w:val="20"/>
        </w:rPr>
        <w:t> </w:t>
      </w:r>
      <w:r>
        <w:rPr>
          <w:color w:val="161616"/>
          <w:w w:val="105"/>
        </w:rPr>
        <w:t>reported. The collection</w:t>
      </w:r>
      <w:r>
        <w:rPr>
          <w:color w:val="161616"/>
          <w:spacing w:val="27"/>
          <w:w w:val="105"/>
        </w:rPr>
        <w:t> </w:t>
      </w:r>
      <w:r>
        <w:rPr>
          <w:color w:val="161616"/>
          <w:w w:val="105"/>
        </w:rPr>
        <w:t>and</w:t>
      </w:r>
      <w:r>
        <w:rPr>
          <w:color w:val="161616"/>
          <w:w w:val="105"/>
        </w:rPr>
        <w:t> review should</w:t>
      </w:r>
      <w:r>
        <w:rPr>
          <w:color w:val="161616"/>
          <w:w w:val="105"/>
        </w:rPr>
        <w:t> continue</w:t>
      </w:r>
      <w:r>
        <w:rPr>
          <w:color w:val="161616"/>
          <w:spacing w:val="26"/>
          <w:w w:val="105"/>
        </w:rPr>
        <w:t> </w:t>
      </w:r>
      <w:r>
        <w:rPr>
          <w:color w:val="161616"/>
          <w:w w:val="105"/>
        </w:rPr>
        <w:t>during the expected</w:t>
      </w:r>
      <w:r>
        <w:rPr>
          <w:color w:val="161616"/>
          <w:w w:val="105"/>
        </w:rPr>
        <w:t> lifetime</w:t>
      </w:r>
      <w:r>
        <w:rPr>
          <w:color w:val="161616"/>
          <w:w w:val="105"/>
        </w:rPr>
        <w:t> of the </w:t>
      </w:r>
      <w:r>
        <w:rPr>
          <w:i/>
          <w:color w:val="161616"/>
          <w:w w:val="105"/>
          <w:sz w:val="20"/>
        </w:rPr>
        <w:t>medical device.</w:t>
      </w:r>
    </w:p>
    <w:p>
      <w:pPr>
        <w:spacing w:line="228" w:lineRule="auto" w:before="0"/>
        <w:ind w:left="144" w:right="75" w:firstLine="0"/>
        <w:jc w:val="center"/>
        <w:rPr>
          <w:position w:val="-5"/>
          <w:sz w:val="10"/>
        </w:rPr>
      </w:pPr>
      <w:r>
        <w:rPr/>
        <w:br w:type="column"/>
      </w:r>
      <w:r>
        <w:rPr>
          <w:color w:val="44568C"/>
          <w:sz w:val="10"/>
        </w:rPr>
        <w:t>r</w:t>
      </w:r>
      <w:r>
        <w:rPr>
          <w:color w:val="44568C"/>
          <w:spacing w:val="-1"/>
          <w:sz w:val="10"/>
        </w:rPr>
        <w:t> </w:t>
      </w:r>
      <w:r>
        <w:rPr>
          <w:color w:val="44568C"/>
          <w:spacing w:val="-10"/>
          <w:position w:val="-5"/>
          <w:sz w:val="10"/>
        </w:rPr>
        <w:t>n</w:t>
      </w:r>
    </w:p>
    <w:p>
      <w:pPr>
        <w:spacing w:line="197" w:lineRule="exact" w:before="62"/>
        <w:ind w:left="0" w:right="130" w:firstLine="0"/>
        <w:jc w:val="right"/>
        <w:rPr>
          <w:sz w:val="16"/>
        </w:rPr>
      </w:pPr>
      <w:r>
        <w:rPr>
          <w:color w:val="44568C"/>
          <w:spacing w:val="-2"/>
          <w:w w:val="95"/>
          <w:sz w:val="16"/>
        </w:rPr>
        <w:t>"</w:t>
      </w:r>
      <w:r>
        <w:rPr>
          <w:color w:val="44568C"/>
          <w:spacing w:val="-2"/>
          <w:w w:val="95"/>
          <w:position w:val="-4"/>
          <w:sz w:val="10"/>
        </w:rPr>
        <w:t>r</w:t>
      </w:r>
      <w:r>
        <w:rPr>
          <w:color w:val="44568C"/>
          <w:spacing w:val="-2"/>
          <w:w w:val="95"/>
          <w:sz w:val="7"/>
        </w:rPr>
        <w:t>C</w:t>
      </w:r>
      <w:r>
        <w:rPr>
          <w:color w:val="44568C"/>
          <w:spacing w:val="-2"/>
          <w:w w:val="95"/>
          <w:position w:val="-4"/>
          <w:sz w:val="10"/>
        </w:rPr>
        <w:t>r</w:t>
      </w:r>
      <w:r>
        <w:rPr>
          <w:color w:val="44568C"/>
          <w:spacing w:val="-2"/>
          <w:w w:val="95"/>
          <w:sz w:val="16"/>
        </w:rPr>
        <w:t>'</w:t>
      </w:r>
    </w:p>
    <w:p>
      <w:pPr>
        <w:spacing w:line="184" w:lineRule="exact" w:before="0"/>
        <w:ind w:left="0" w:right="125" w:firstLine="0"/>
        <w:jc w:val="right"/>
        <w:rPr>
          <w:sz w:val="16"/>
        </w:rPr>
      </w:pPr>
      <w:r>
        <w:rPr>
          <w:color w:val="44568C"/>
          <w:position w:val="-1"/>
          <w:sz w:val="18"/>
        </w:rPr>
        <w:t>,</w:t>
      </w:r>
      <w:r>
        <w:rPr>
          <w:color w:val="44568C"/>
          <w:spacing w:val="63"/>
          <w:position w:val="-1"/>
          <w:sz w:val="18"/>
        </w:rPr>
        <w:t> </w:t>
      </w:r>
      <w:r>
        <w:rPr>
          <w:color w:val="44568C"/>
          <w:spacing w:val="-4"/>
          <w:sz w:val="16"/>
        </w:rPr>
        <w:t>"</w:t>
      </w:r>
      <w:r>
        <w:rPr>
          <w:color w:val="44568C"/>
          <w:spacing w:val="-4"/>
          <w:sz w:val="8"/>
        </w:rPr>
        <w:t>r&gt;</w:t>
      </w:r>
      <w:r>
        <w:rPr>
          <w:color w:val="44568C"/>
          <w:spacing w:val="-4"/>
          <w:sz w:val="16"/>
        </w:rPr>
        <w:t>'</w:t>
      </w:r>
    </w:p>
    <w:p>
      <w:pPr>
        <w:spacing w:before="44"/>
        <w:ind w:left="138" w:right="46" w:firstLine="0"/>
        <w:jc w:val="center"/>
        <w:rPr>
          <w:sz w:val="7"/>
        </w:rPr>
      </w:pPr>
      <w:r>
        <w:rPr>
          <w:color w:val="44568C"/>
          <w:spacing w:val="-2"/>
          <w:sz w:val="7"/>
        </w:rPr>
        <w:t>-</w:t>
      </w:r>
      <w:r>
        <w:rPr>
          <w:color w:val="44568C"/>
          <w:spacing w:val="-10"/>
          <w:sz w:val="7"/>
        </w:rPr>
        <w:t>0</w:t>
      </w:r>
    </w:p>
    <w:p>
      <w:pPr>
        <w:spacing w:line="203" w:lineRule="exact" w:before="22"/>
        <w:ind w:left="0" w:right="130" w:firstLine="0"/>
        <w:jc w:val="right"/>
        <w:rPr>
          <w:position w:val="-5"/>
          <w:sz w:val="21"/>
          <w:szCs w:val="21"/>
        </w:rPr>
      </w:pPr>
      <w:r>
        <w:rPr>
          <w:color w:val="44568C"/>
          <w:spacing w:val="-5"/>
          <w:w w:val="85"/>
          <w:sz w:val="7"/>
          <w:szCs w:val="7"/>
        </w:rPr>
        <w:t>0</w:t>
      </w:r>
      <w:r>
        <w:rPr>
          <w:color w:val="44568C"/>
          <w:spacing w:val="-5"/>
          <w:w w:val="85"/>
          <w:position w:val="-5"/>
          <w:sz w:val="21"/>
          <w:szCs w:val="21"/>
        </w:rPr>
        <w:t>�</w:t>
      </w:r>
    </w:p>
    <w:p>
      <w:pPr>
        <w:spacing w:line="129" w:lineRule="exact" w:before="0"/>
        <w:ind w:left="138" w:right="6" w:firstLine="0"/>
        <w:jc w:val="center"/>
        <w:rPr>
          <w:sz w:val="15"/>
        </w:rPr>
      </w:pPr>
      <w:r>
        <w:rPr>
          <w:color w:val="44568C"/>
          <w:spacing w:val="-5"/>
          <w:sz w:val="15"/>
        </w:rPr>
        <w:t>"'</w:t>
      </w:r>
    </w:p>
    <w:p>
      <w:pPr>
        <w:spacing w:line="90" w:lineRule="exact" w:before="0"/>
        <w:ind w:left="144" w:right="5" w:firstLine="0"/>
        <w:jc w:val="center"/>
        <w:rPr>
          <w:sz w:val="10"/>
        </w:rPr>
      </w:pPr>
      <w:r>
        <w:rPr>
          <w:color w:val="44568C"/>
          <w:spacing w:val="-5"/>
          <w:w w:val="95"/>
          <w:sz w:val="10"/>
        </w:rPr>
        <w:t>ro</w:t>
      </w:r>
    </w:p>
    <w:p>
      <w:pPr>
        <w:spacing w:line="73" w:lineRule="exact" w:before="0"/>
        <w:ind w:left="138" w:right="0" w:firstLine="0"/>
        <w:jc w:val="center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1282048">
                <wp:simplePos x="0" y="0"/>
                <wp:positionH relativeFrom="page">
                  <wp:posOffset>7245119</wp:posOffset>
                </wp:positionH>
                <wp:positionV relativeFrom="paragraph">
                  <wp:posOffset>17640</wp:posOffset>
                </wp:positionV>
                <wp:extent cx="5715" cy="135255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5715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44568C"/>
                                <w:spacing w:val="-69"/>
                                <w:sz w:val="19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481812pt;margin-top:1.388992pt;width:.45pt;height:10.65pt;mso-position-horizontal-relative:page;mso-position-vertical-relative:paragraph;z-index:-22034432" type="#_x0000_t202" id="docshape102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color w:val="44568C"/>
                          <w:spacing w:val="-69"/>
                          <w:sz w:val="19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4568C"/>
          <w:spacing w:val="-5"/>
          <w:sz w:val="8"/>
        </w:rPr>
        <w:t>r&gt;</w:t>
      </w:r>
    </w:p>
    <w:p>
      <w:pPr>
        <w:spacing w:line="187" w:lineRule="exact" w:before="11"/>
        <w:ind w:left="0" w:right="130" w:firstLine="0"/>
        <w:jc w:val="right"/>
        <w:rPr>
          <w:sz w:val="16"/>
        </w:rPr>
      </w:pPr>
      <w:r>
        <w:rPr>
          <w:color w:val="44568C"/>
          <w:w w:val="95"/>
          <w:position w:val="-1"/>
          <w:sz w:val="18"/>
        </w:rPr>
        <w:t>,</w:t>
      </w:r>
      <w:r>
        <w:rPr>
          <w:color w:val="44568C"/>
          <w:spacing w:val="71"/>
          <w:position w:val="-1"/>
          <w:sz w:val="18"/>
        </w:rPr>
        <w:t> </w:t>
      </w:r>
      <w:r>
        <w:rPr>
          <w:color w:val="44568C"/>
          <w:spacing w:val="-5"/>
          <w:w w:val="95"/>
          <w:sz w:val="16"/>
        </w:rPr>
        <w:t>"'</w:t>
      </w:r>
    </w:p>
    <w:p>
      <w:pPr>
        <w:spacing w:line="120" w:lineRule="auto" w:before="26"/>
        <w:ind w:left="267" w:right="126" w:firstLine="0"/>
        <w:jc w:val="center"/>
        <w:rPr>
          <w:sz w:val="10"/>
        </w:rPr>
      </w:pPr>
      <w:r>
        <w:rPr>
          <w:color w:val="44568C"/>
          <w:spacing w:val="-6"/>
          <w:w w:val="90"/>
          <w:sz w:val="10"/>
        </w:rPr>
        <w:t>ro</w:t>
      </w:r>
      <w:r>
        <w:rPr>
          <w:color w:val="44568C"/>
          <w:spacing w:val="40"/>
          <w:sz w:val="10"/>
        </w:rPr>
        <w:t> </w:t>
      </w:r>
      <w:r>
        <w:rPr>
          <w:color w:val="44568C"/>
          <w:spacing w:val="-5"/>
          <w:w w:val="90"/>
          <w:sz w:val="10"/>
        </w:rPr>
        <w:t>ro</w:t>
      </w:r>
    </w:p>
    <w:p>
      <w:pPr>
        <w:spacing w:line="79" w:lineRule="exact" w:before="88"/>
        <w:ind w:left="138" w:right="0" w:firstLine="0"/>
        <w:jc w:val="center"/>
        <w:rPr>
          <w:sz w:val="8"/>
        </w:rPr>
      </w:pPr>
      <w:r>
        <w:rPr>
          <w:color w:val="44568C"/>
          <w:spacing w:val="-5"/>
          <w:sz w:val="8"/>
        </w:rPr>
        <w:t>r&gt;</w:t>
      </w:r>
    </w:p>
    <w:p>
      <w:pPr>
        <w:spacing w:line="55" w:lineRule="exact" w:before="0"/>
        <w:ind w:left="138" w:right="85" w:firstLine="0"/>
        <w:jc w:val="center"/>
        <w:rPr>
          <w:sz w:val="7"/>
        </w:rPr>
      </w:pPr>
      <w:r>
        <w:rPr>
          <w:color w:val="467B80"/>
          <w:spacing w:val="-10"/>
          <w:sz w:val="7"/>
        </w:rPr>
        <w:t>0</w:t>
      </w:r>
    </w:p>
    <w:p>
      <w:pPr>
        <w:spacing w:line="102" w:lineRule="exact" w:before="0"/>
        <w:ind w:left="144" w:right="20" w:firstLine="0"/>
        <w:jc w:val="center"/>
        <w:rPr>
          <w:i/>
          <w:sz w:val="10"/>
        </w:rPr>
      </w:pPr>
      <w:r>
        <w:rPr>
          <w:i/>
          <w:color w:val="467B80"/>
          <w:spacing w:val="-5"/>
          <w:w w:val="110"/>
          <w:sz w:val="10"/>
        </w:rPr>
        <w:t>}'</w:t>
      </w:r>
    </w:p>
    <w:p>
      <w:pPr>
        <w:spacing w:line="78" w:lineRule="exact" w:before="38"/>
        <w:ind w:left="144" w:right="25" w:firstLine="0"/>
        <w:jc w:val="center"/>
        <w:rPr>
          <w:sz w:val="9"/>
        </w:rPr>
      </w:pPr>
      <w:r>
        <w:rPr>
          <w:color w:val="44568C"/>
          <w:spacing w:val="-10"/>
          <w:w w:val="110"/>
          <w:sz w:val="9"/>
        </w:rPr>
        <w:t>n</w:t>
      </w:r>
    </w:p>
    <w:p>
      <w:pPr>
        <w:spacing w:line="227" w:lineRule="exact" w:before="0"/>
        <w:ind w:left="144" w:right="20" w:firstLine="0"/>
        <w:jc w:val="center"/>
        <w:rPr>
          <w:sz w:val="22"/>
        </w:rPr>
      </w:pPr>
      <w:r>
        <w:rPr>
          <w:color w:val="44568C"/>
          <w:spacing w:val="-10"/>
          <w:w w:val="110"/>
          <w:sz w:val="22"/>
        </w:rPr>
        <w:t>i</w:t>
      </w:r>
    </w:p>
    <w:p>
      <w:pPr>
        <w:spacing w:before="3"/>
        <w:ind w:left="138" w:right="80" w:firstLine="0"/>
        <w:jc w:val="center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7245119</wp:posOffset>
                </wp:positionH>
                <wp:positionV relativeFrom="paragraph">
                  <wp:posOffset>25561</wp:posOffset>
                </wp:positionV>
                <wp:extent cx="5715" cy="13525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5715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44568C"/>
                                <w:spacing w:val="-76"/>
                                <w:w w:val="110"/>
                                <w:sz w:val="19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481812pt;margin-top:2.01269pt;width:.45pt;height:10.65pt;mso-position-horizontal-relative:page;mso-position-vertical-relative:paragraph;z-index:15775232" type="#_x0000_t202" id="docshape103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color w:val="44568C"/>
                          <w:spacing w:val="-76"/>
                          <w:w w:val="110"/>
                          <w:sz w:val="19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427C"/>
          <w:spacing w:val="-10"/>
          <w:w w:val="110"/>
          <w:sz w:val="7"/>
        </w:rPr>
        <w:t>0</w:t>
      </w:r>
    </w:p>
    <w:p>
      <w:pPr>
        <w:spacing w:line="120" w:lineRule="auto" w:before="53"/>
        <w:ind w:left="273" w:right="132" w:firstLine="0"/>
        <w:jc w:val="both"/>
        <w:rPr>
          <w:sz w:val="9"/>
        </w:rPr>
      </w:pPr>
      <w:r>
        <w:rPr>
          <w:color w:val="44568C"/>
          <w:spacing w:val="-10"/>
          <w:sz w:val="10"/>
        </w:rPr>
        <w:t>n</w:t>
      </w:r>
      <w:r>
        <w:rPr>
          <w:color w:val="44568C"/>
          <w:spacing w:val="40"/>
          <w:sz w:val="10"/>
        </w:rPr>
        <w:t> </w:t>
      </w:r>
      <w:r>
        <w:rPr>
          <w:color w:val="44568C"/>
          <w:spacing w:val="-6"/>
          <w:w w:val="90"/>
          <w:sz w:val="10"/>
        </w:rPr>
        <w:t>ro</w:t>
      </w:r>
      <w:r>
        <w:rPr>
          <w:color w:val="44568C"/>
          <w:spacing w:val="40"/>
          <w:sz w:val="10"/>
        </w:rPr>
        <w:t> </w:t>
      </w:r>
      <w:r>
        <w:rPr>
          <w:color w:val="44568C"/>
          <w:spacing w:val="-10"/>
          <w:sz w:val="9"/>
        </w:rPr>
        <w:t>n</w:t>
      </w:r>
    </w:p>
    <w:p>
      <w:pPr>
        <w:spacing w:line="209" w:lineRule="exact" w:before="0"/>
        <w:ind w:left="138" w:right="88" w:firstLine="0"/>
        <w:jc w:val="center"/>
        <w:rPr>
          <w:rFonts w:ascii="Arial" w:hAnsi="Arial" w:cs="Arial" w:eastAsia="Arial"/>
          <w:sz w:val="6"/>
          <w:szCs w:val="6"/>
        </w:rPr>
      </w:pPr>
      <w:r>
        <w:rPr>
          <w:color w:val="44568C"/>
          <w:spacing w:val="-5"/>
          <w:w w:val="85"/>
          <w:position w:val="-5"/>
          <w:sz w:val="21"/>
          <w:szCs w:val="21"/>
        </w:rPr>
        <w:t>�</w:t>
      </w:r>
      <w:r>
        <w:rPr>
          <w:rFonts w:ascii="Arial" w:hAnsi="Arial" w:cs="Arial" w:eastAsia="Arial"/>
          <w:color w:val="44568C"/>
          <w:spacing w:val="-5"/>
          <w:w w:val="85"/>
          <w:sz w:val="6"/>
          <w:szCs w:val="6"/>
        </w:rPr>
        <w:t>0</w:t>
      </w:r>
    </w:p>
    <w:p>
      <w:pPr>
        <w:spacing w:line="150" w:lineRule="exact" w:before="0"/>
        <w:ind w:left="144" w:right="10" w:firstLine="0"/>
        <w:jc w:val="center"/>
        <w:rPr>
          <w:sz w:val="17"/>
        </w:rPr>
      </w:pPr>
      <w:r>
        <w:rPr>
          <w:rFonts w:ascii="Arial"/>
          <w:color w:val="44568C"/>
          <w:spacing w:val="-5"/>
          <w:w w:val="105"/>
          <w:position w:val="3"/>
          <w:sz w:val="6"/>
        </w:rPr>
        <w:t>0</w:t>
      </w:r>
      <w:r>
        <w:rPr>
          <w:color w:val="44568C"/>
          <w:spacing w:val="-5"/>
          <w:w w:val="105"/>
          <w:sz w:val="17"/>
        </w:rPr>
        <w:t>"'</w:t>
      </w:r>
    </w:p>
    <w:p>
      <w:pPr>
        <w:spacing w:line="130" w:lineRule="exact" w:before="0"/>
        <w:ind w:left="138" w:right="5" w:firstLine="0"/>
        <w:jc w:val="center"/>
        <w:rPr>
          <w:sz w:val="15"/>
        </w:rPr>
      </w:pPr>
      <w:r>
        <w:rPr>
          <w:color w:val="44568C"/>
          <w:spacing w:val="-5"/>
          <w:w w:val="105"/>
          <w:sz w:val="15"/>
        </w:rPr>
        <w:t>"'</w:t>
      </w:r>
    </w:p>
    <w:p>
      <w:pPr>
        <w:spacing w:before="13"/>
        <w:ind w:left="138" w:right="92" w:firstLine="0"/>
        <w:jc w:val="center"/>
        <w:rPr>
          <w:sz w:val="7"/>
        </w:rPr>
      </w:pPr>
      <w:r>
        <w:rPr>
          <w:color w:val="44568C"/>
          <w:spacing w:val="-10"/>
          <w:w w:val="105"/>
          <w:sz w:val="7"/>
        </w:rPr>
        <w:t>0</w:t>
      </w:r>
    </w:p>
    <w:p>
      <w:pPr>
        <w:pStyle w:val="BodyText"/>
        <w:spacing w:before="57"/>
        <w:rPr>
          <w:sz w:val="7"/>
        </w:rPr>
      </w:pPr>
    </w:p>
    <w:p>
      <w:pPr>
        <w:spacing w:before="0"/>
        <w:ind w:left="259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7231438</wp:posOffset>
                </wp:positionH>
                <wp:positionV relativeFrom="paragraph">
                  <wp:posOffset>83238</wp:posOffset>
                </wp:positionV>
                <wp:extent cx="23495" cy="49530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2349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4568C"/>
                                <w:spacing w:val="-10"/>
                                <w:w w:val="105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04602pt;margin-top:6.55418pt;width:1.85pt;height:3.9pt;mso-position-horizontal-relative:page;mso-position-vertical-relative:paragraph;z-index:15776768" type="#_x0000_t202" id="docshape104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4568C"/>
                          <w:spacing w:val="-10"/>
                          <w:w w:val="105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4568C"/>
          <w:spacing w:val="-5"/>
          <w:w w:val="105"/>
          <w:sz w:val="15"/>
        </w:rPr>
        <w:t>"'</w:t>
      </w:r>
    </w:p>
    <w:p>
      <w:pPr>
        <w:spacing w:before="9"/>
        <w:ind w:left="144" w:right="0" w:firstLine="0"/>
        <w:jc w:val="center"/>
        <w:rPr>
          <w:sz w:val="9"/>
        </w:rPr>
      </w:pPr>
      <w:r>
        <w:rPr>
          <w:color w:val="44568C"/>
          <w:spacing w:val="-2"/>
          <w:w w:val="105"/>
          <w:sz w:val="9"/>
        </w:rPr>
        <w:t>'-</w:t>
      </w:r>
      <w:r>
        <w:rPr>
          <w:color w:val="44568C"/>
          <w:spacing w:val="-12"/>
          <w:w w:val="110"/>
          <w:sz w:val="9"/>
        </w:rPr>
        <w:t>"</w:t>
      </w:r>
    </w:p>
    <w:p>
      <w:pPr>
        <w:spacing w:before="4"/>
        <w:ind w:left="243" w:right="0" w:firstLine="0"/>
        <w:jc w:val="left"/>
        <w:rPr>
          <w:sz w:val="15"/>
        </w:rPr>
      </w:pPr>
      <w:r>
        <w:rPr>
          <w:color w:val="44568C"/>
          <w:spacing w:val="-5"/>
          <w:w w:val="110"/>
          <w:sz w:val="7"/>
        </w:rPr>
        <w:t>0</w:t>
      </w:r>
      <w:r>
        <w:rPr>
          <w:color w:val="44568C"/>
          <w:spacing w:val="-5"/>
          <w:w w:val="110"/>
          <w:sz w:val="15"/>
        </w:rPr>
        <w:t>"'</w:t>
      </w:r>
    </w:p>
    <w:p>
      <w:pPr>
        <w:spacing w:before="53"/>
        <w:ind w:left="259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281536">
                <wp:simplePos x="0" y="0"/>
                <wp:positionH relativeFrom="page">
                  <wp:posOffset>7241264</wp:posOffset>
                </wp:positionH>
                <wp:positionV relativeFrom="paragraph">
                  <wp:posOffset>76242</wp:posOffset>
                </wp:positionV>
                <wp:extent cx="59690" cy="281940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5969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44568C"/>
                                <w:spacing w:val="-10"/>
                                <w:w w:val="7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178284pt;margin-top:6.003354pt;width:4.7pt;height:22.2pt;mso-position-horizontal-relative:page;mso-position-vertical-relative:paragraph;z-index:-22034944" type="#_x0000_t202" id="docshape105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44568C"/>
                          <w:spacing w:val="-10"/>
                          <w:w w:val="7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4568C"/>
          <w:spacing w:val="-5"/>
          <w:w w:val="110"/>
          <w:sz w:val="15"/>
        </w:rPr>
        <w:t>"'</w:t>
      </w:r>
    </w:p>
    <w:p>
      <w:pPr>
        <w:pStyle w:val="BodyText"/>
        <w:spacing w:before="100"/>
        <w:rPr>
          <w:sz w:val="15"/>
        </w:rPr>
      </w:pPr>
    </w:p>
    <w:p>
      <w:pPr>
        <w:spacing w:line="94" w:lineRule="exact" w:before="1"/>
        <w:ind w:left="138" w:right="32" w:firstLine="0"/>
        <w:jc w:val="center"/>
        <w:rPr>
          <w:sz w:val="10"/>
        </w:rPr>
      </w:pPr>
      <w:r>
        <w:rPr>
          <w:color w:val="44568C"/>
          <w:spacing w:val="-5"/>
          <w:w w:val="80"/>
          <w:sz w:val="10"/>
        </w:rPr>
        <w:t>rr</w:t>
      </w:r>
    </w:p>
    <w:p>
      <w:pPr>
        <w:spacing w:line="152" w:lineRule="exact" w:before="0"/>
        <w:ind w:left="138" w:right="63" w:firstLine="0"/>
        <w:jc w:val="center"/>
        <w:rPr>
          <w:sz w:val="15"/>
        </w:rPr>
      </w:pPr>
      <w:r>
        <w:rPr>
          <w:color w:val="44568C"/>
          <w:spacing w:val="-5"/>
          <w:w w:val="80"/>
          <w:sz w:val="15"/>
        </w:rPr>
        <w:t>"'</w:t>
      </w:r>
    </w:p>
    <w:p>
      <w:pPr>
        <w:spacing w:after="0" w:line="152" w:lineRule="exact"/>
        <w:jc w:val="center"/>
        <w:rPr>
          <w:sz w:val="15"/>
        </w:rPr>
        <w:sectPr>
          <w:type w:val="continuous"/>
          <w:pgSz w:w="11910" w:h="16850"/>
          <w:pgMar w:header="0" w:footer="1091" w:top="340" w:bottom="280" w:left="1559" w:right="283"/>
          <w:cols w:num="2" w:equalWidth="0">
            <w:col w:w="9333" w:space="253"/>
            <w:col w:w="482"/>
          </w:cols>
        </w:sectPr>
      </w:pPr>
    </w:p>
    <w:p>
      <w:pPr>
        <w:pStyle w:val="BodyText"/>
        <w:spacing w:before="10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74208">
            <wp:simplePos x="0" y="0"/>
            <wp:positionH relativeFrom="page">
              <wp:posOffset>7143825</wp:posOffset>
            </wp:positionH>
            <wp:positionV relativeFrom="page">
              <wp:posOffset>140381</wp:posOffset>
            </wp:positionV>
            <wp:extent cx="183175" cy="2892797"/>
            <wp:effectExtent l="0" t="0" r="0" b="0"/>
            <wp:wrapNone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175" cy="2892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1"/>
          <w:numId w:val="2"/>
        </w:numPr>
        <w:tabs>
          <w:tab w:pos="698" w:val="left" w:leader="none"/>
        </w:tabs>
        <w:spacing w:before="0"/>
        <w:ind w:left="698" w:right="0" w:hanging="552"/>
        <w:jc w:val="left"/>
        <w:rPr>
          <w:b/>
          <w:color w:val="161616"/>
          <w:sz w:val="23"/>
        </w:rPr>
      </w:pPr>
      <w:r>
        <w:rPr>
          <w:b/>
          <w:i/>
          <w:color w:val="161616"/>
          <w:w w:val="105"/>
          <w:sz w:val="23"/>
        </w:rPr>
        <w:t>Risk</w:t>
      </w:r>
      <w:r>
        <w:rPr>
          <w:b/>
          <w:i/>
          <w:color w:val="161616"/>
          <w:spacing w:val="2"/>
          <w:w w:val="105"/>
          <w:sz w:val="23"/>
        </w:rPr>
        <w:t> </w:t>
      </w:r>
      <w:r>
        <w:rPr>
          <w:b/>
          <w:i/>
          <w:color w:val="161616"/>
          <w:w w:val="105"/>
          <w:sz w:val="23"/>
        </w:rPr>
        <w:t>management</w:t>
      </w:r>
      <w:r>
        <w:rPr>
          <w:b/>
          <w:i/>
          <w:color w:val="161616"/>
          <w:spacing w:val="29"/>
          <w:w w:val="105"/>
          <w:sz w:val="23"/>
        </w:rPr>
        <w:t> </w:t>
      </w:r>
      <w:r>
        <w:rPr>
          <w:b/>
          <w:i/>
          <w:color w:val="161616"/>
          <w:spacing w:val="-4"/>
          <w:w w:val="105"/>
          <w:sz w:val="23"/>
        </w:rPr>
        <w:t>file</w:t>
      </w:r>
    </w:p>
    <w:p>
      <w:pPr>
        <w:spacing w:line="228" w:lineRule="auto" w:before="183"/>
        <w:ind w:left="154" w:right="776" w:firstLine="1520"/>
        <w:jc w:val="both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1080446</wp:posOffset>
                </wp:positionH>
                <wp:positionV relativeFrom="paragraph">
                  <wp:posOffset>95585</wp:posOffset>
                </wp:positionV>
                <wp:extent cx="914400" cy="180340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914400" cy="180340"/>
                          <a:chExt cx="914400" cy="18034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679024" y="0"/>
                            <a:ext cx="317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0340">
                                <a:moveTo>
                                  <a:pt x="3052" y="179719"/>
                                </a:moveTo>
                                <a:lnTo>
                                  <a:pt x="0" y="179719"/>
                                </a:lnTo>
                                <a:lnTo>
                                  <a:pt x="0" y="0"/>
                                </a:lnTo>
                                <a:lnTo>
                                  <a:pt x="3052" y="0"/>
                                </a:lnTo>
                                <a:lnTo>
                                  <a:pt x="3052" y="179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2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138782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345" y="0"/>
                                </a:lnTo>
                              </a:path>
                            </a:pathLst>
                          </a:custGeom>
                          <a:ln w="12714">
                            <a:solidFill>
                              <a:srgbClr val="2146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91440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469C"/>
                                  <w:spacing w:val="-7"/>
                                  <w:sz w:val="21"/>
                                </w:rPr>
                                <w:t>ISO</w:t>
                              </w:r>
                              <w:r>
                                <w:rPr>
                                  <w:color w:val="21469C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469C"/>
                                  <w:spacing w:val="-2"/>
                                  <w:sz w:val="21"/>
                                </w:rPr>
                                <w:t>14971:2</w:t>
                              </w:r>
                              <w:r>
                                <w:rPr>
                                  <w:color w:val="BDA3B3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21469C"/>
                                  <w:spacing w:val="-2"/>
                                  <w:sz w:val="21"/>
                                </w:rPr>
                                <w:t>019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74509pt;margin-top:7.526383pt;width:72pt;height:14.2pt;mso-position-horizontal-relative:page;mso-position-vertical-relative:paragraph;z-index:15774720" id="docshapegroup106" coordorigin="1701,151" coordsize="1440,284">
                <v:rect style="position:absolute;left:2770;top:150;width:5;height:284" id="docshape107" filled="true" fillcolor="#e8e2e1" stroked="false">
                  <v:fill type="solid"/>
                </v:rect>
                <v:line style="position:absolute" from="1701,369" to="3141,369" stroked="true" strokeweight="1.001140pt" strokecolor="#21469c">
                  <v:stroke dashstyle="solid"/>
                </v:line>
                <v:shape style="position:absolute;left:1701;top:150;width:1440;height:284" type="#_x0000_t202" id="docshape108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1469C"/>
                            <w:spacing w:val="-7"/>
                            <w:sz w:val="21"/>
                          </w:rPr>
                          <w:t>ISO</w:t>
                        </w:r>
                        <w:r>
                          <w:rPr>
                            <w:color w:val="21469C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21469C"/>
                            <w:spacing w:val="-2"/>
                            <w:sz w:val="21"/>
                          </w:rPr>
                          <w:t>14971:2</w:t>
                        </w:r>
                        <w:r>
                          <w:rPr>
                            <w:color w:val="BDA3B3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21469C"/>
                            <w:spacing w:val="-2"/>
                            <w:sz w:val="21"/>
                          </w:rPr>
                          <w:t>019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61616"/>
          <w:w w:val="105"/>
          <w:sz w:val="21"/>
        </w:rPr>
        <w:t>requires</w:t>
      </w:r>
      <w:r>
        <w:rPr>
          <w:color w:val="161616"/>
          <w:w w:val="105"/>
          <w:sz w:val="21"/>
        </w:rPr>
        <w:t> the</w:t>
      </w:r>
      <w:r>
        <w:rPr>
          <w:color w:val="161616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manufacturer</w:t>
      </w:r>
      <w:r>
        <w:rPr>
          <w:i/>
          <w:color w:val="161616"/>
          <w:w w:val="105"/>
          <w:sz w:val="20"/>
        </w:rPr>
        <w:t> </w:t>
      </w:r>
      <w:r>
        <w:rPr>
          <w:color w:val="161616"/>
          <w:w w:val="105"/>
          <w:sz w:val="21"/>
        </w:rPr>
        <w:t>to</w:t>
      </w:r>
      <w:r>
        <w:rPr>
          <w:color w:val="161616"/>
          <w:w w:val="105"/>
          <w:sz w:val="21"/>
        </w:rPr>
        <w:t> establish</w:t>
      </w:r>
      <w:r>
        <w:rPr>
          <w:color w:val="161616"/>
          <w:w w:val="105"/>
          <w:sz w:val="21"/>
        </w:rPr>
        <w:t> and</w:t>
      </w:r>
      <w:r>
        <w:rPr>
          <w:color w:val="161616"/>
          <w:w w:val="105"/>
          <w:sz w:val="21"/>
        </w:rPr>
        <w:t> maintain</w:t>
      </w:r>
      <w:r>
        <w:rPr>
          <w:color w:val="161616"/>
          <w:w w:val="105"/>
          <w:sz w:val="21"/>
        </w:rPr>
        <w:t> a</w:t>
      </w:r>
      <w:r>
        <w:rPr>
          <w:color w:val="161616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risk</w:t>
      </w:r>
      <w:r>
        <w:rPr>
          <w:i/>
          <w:color w:val="161616"/>
          <w:w w:val="105"/>
          <w:sz w:val="20"/>
        </w:rPr>
        <w:t> management</w:t>
      </w:r>
      <w:r>
        <w:rPr>
          <w:i/>
          <w:color w:val="161616"/>
          <w:w w:val="105"/>
          <w:sz w:val="20"/>
        </w:rPr>
        <w:t> file, </w:t>
      </w:r>
      <w:r>
        <w:rPr>
          <w:color w:val="161616"/>
          <w:w w:val="105"/>
          <w:sz w:val="21"/>
        </w:rPr>
        <w:t>which contains </w:t>
      </w:r>
      <w:r>
        <w:rPr>
          <w:i/>
          <w:color w:val="161616"/>
          <w:w w:val="105"/>
          <w:sz w:val="20"/>
        </w:rPr>
        <w:t>records</w:t>
      </w:r>
      <w:r>
        <w:rPr>
          <w:i/>
          <w:color w:val="161616"/>
          <w:spacing w:val="-4"/>
          <w:w w:val="105"/>
          <w:sz w:val="20"/>
        </w:rPr>
        <w:t> </w:t>
      </w:r>
      <w:r>
        <w:rPr>
          <w:color w:val="161616"/>
          <w:w w:val="105"/>
          <w:sz w:val="21"/>
        </w:rPr>
        <w:t>and other documents created during </w:t>
      </w:r>
      <w:r>
        <w:rPr>
          <w:i/>
          <w:color w:val="161616"/>
          <w:w w:val="105"/>
          <w:sz w:val="20"/>
        </w:rPr>
        <w:t>risk management </w:t>
      </w:r>
      <w:r>
        <w:rPr>
          <w:color w:val="161616"/>
          <w:w w:val="105"/>
          <w:sz w:val="21"/>
        </w:rPr>
        <w:t>activities for the </w:t>
      </w:r>
      <w:r>
        <w:rPr>
          <w:i/>
          <w:color w:val="161616"/>
          <w:w w:val="105"/>
          <w:sz w:val="20"/>
        </w:rPr>
        <w:t>medical device</w:t>
      </w:r>
      <w:r>
        <w:rPr>
          <w:i/>
          <w:color w:val="161616"/>
          <w:w w:val="105"/>
          <w:sz w:val="20"/>
        </w:rPr>
        <w:t> </w:t>
      </w:r>
      <w:r>
        <w:rPr>
          <w:color w:val="161616"/>
          <w:w w:val="105"/>
          <w:sz w:val="21"/>
        </w:rPr>
        <w:t>throughout</w:t>
      </w:r>
      <w:r>
        <w:rPr>
          <w:color w:val="161616"/>
          <w:spacing w:val="-14"/>
          <w:w w:val="105"/>
          <w:sz w:val="21"/>
        </w:rPr>
        <w:t> </w:t>
      </w:r>
      <w:r>
        <w:rPr>
          <w:color w:val="161616"/>
          <w:w w:val="105"/>
          <w:sz w:val="21"/>
        </w:rPr>
        <w:t>its</w:t>
      </w:r>
      <w:r>
        <w:rPr>
          <w:color w:val="161616"/>
          <w:spacing w:val="-14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life</w:t>
      </w:r>
      <w:r>
        <w:rPr>
          <w:i/>
          <w:color w:val="161616"/>
          <w:spacing w:val="-9"/>
          <w:w w:val="105"/>
          <w:sz w:val="20"/>
        </w:rPr>
        <w:t> </w:t>
      </w:r>
      <w:r>
        <w:rPr>
          <w:i/>
          <w:color w:val="161616"/>
          <w:w w:val="105"/>
          <w:sz w:val="20"/>
        </w:rPr>
        <w:t>cycle</w:t>
      </w:r>
      <w:r>
        <w:rPr>
          <w:i/>
          <w:color w:val="161616"/>
          <w:spacing w:val="-12"/>
          <w:w w:val="105"/>
          <w:sz w:val="20"/>
        </w:rPr>
        <w:t> </w:t>
      </w:r>
      <w:r>
        <w:rPr>
          <w:color w:val="161616"/>
          <w:w w:val="105"/>
          <w:sz w:val="21"/>
        </w:rPr>
        <w:t>from</w:t>
      </w:r>
      <w:r>
        <w:rPr>
          <w:color w:val="161616"/>
          <w:spacing w:val="-7"/>
          <w:w w:val="105"/>
          <w:sz w:val="21"/>
        </w:rPr>
        <w:t> </w:t>
      </w:r>
      <w:r>
        <w:rPr>
          <w:color w:val="161616"/>
          <w:w w:val="105"/>
          <w:sz w:val="21"/>
        </w:rPr>
        <w:t>initial</w:t>
      </w:r>
      <w:r>
        <w:rPr>
          <w:color w:val="161616"/>
          <w:spacing w:val="-3"/>
          <w:w w:val="105"/>
          <w:sz w:val="21"/>
        </w:rPr>
        <w:t> </w:t>
      </w:r>
      <w:r>
        <w:rPr>
          <w:color w:val="161616"/>
          <w:w w:val="105"/>
          <w:sz w:val="21"/>
        </w:rPr>
        <w:t>conception</w:t>
      </w:r>
      <w:r>
        <w:rPr>
          <w:color w:val="161616"/>
          <w:spacing w:val="10"/>
          <w:w w:val="105"/>
          <w:sz w:val="21"/>
        </w:rPr>
        <w:t> </w:t>
      </w:r>
      <w:r>
        <w:rPr>
          <w:color w:val="161616"/>
          <w:w w:val="105"/>
          <w:sz w:val="21"/>
        </w:rPr>
        <w:t>until</w:t>
      </w:r>
      <w:r>
        <w:rPr>
          <w:color w:val="161616"/>
          <w:spacing w:val="-9"/>
          <w:w w:val="105"/>
          <w:sz w:val="21"/>
        </w:rPr>
        <w:t> </w:t>
      </w:r>
      <w:r>
        <w:rPr>
          <w:color w:val="161616"/>
          <w:w w:val="105"/>
          <w:sz w:val="21"/>
        </w:rPr>
        <w:t>final decommissioning</w:t>
      </w:r>
      <w:r>
        <w:rPr>
          <w:color w:val="161616"/>
          <w:spacing w:val="-14"/>
          <w:w w:val="105"/>
          <w:sz w:val="21"/>
        </w:rPr>
        <w:t> </w:t>
      </w:r>
      <w:r>
        <w:rPr>
          <w:color w:val="161616"/>
          <w:w w:val="105"/>
          <w:sz w:val="21"/>
        </w:rPr>
        <w:t>and</w:t>
      </w:r>
      <w:r>
        <w:rPr>
          <w:color w:val="161616"/>
          <w:spacing w:val="-3"/>
          <w:w w:val="105"/>
          <w:sz w:val="21"/>
        </w:rPr>
        <w:t> </w:t>
      </w:r>
      <w:r>
        <w:rPr>
          <w:color w:val="161616"/>
          <w:w w:val="105"/>
          <w:sz w:val="21"/>
        </w:rPr>
        <w:t>disposal.</w:t>
      </w:r>
      <w:r>
        <w:rPr>
          <w:color w:val="161616"/>
          <w:spacing w:val="-13"/>
          <w:w w:val="105"/>
          <w:sz w:val="21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-12"/>
          <w:w w:val="105"/>
          <w:sz w:val="21"/>
        </w:rPr>
        <w:t> </w:t>
      </w:r>
      <w:r>
        <w:rPr>
          <w:color w:val="161616"/>
          <w:w w:val="105"/>
          <w:sz w:val="21"/>
        </w:rPr>
        <w:t>individual clauses in</w:t>
      </w:r>
      <w:r>
        <w:rPr>
          <w:color w:val="161616"/>
          <w:spacing w:val="-14"/>
          <w:w w:val="105"/>
          <w:sz w:val="21"/>
        </w:rPr>
        <w:t> </w:t>
      </w:r>
      <w:r>
        <w:rPr>
          <w:b/>
          <w:color w:val="21469C"/>
          <w:w w:val="105"/>
          <w:sz w:val="22"/>
          <w:u w:val="thick" w:color="21469C"/>
        </w:rPr>
        <w:t>ISO</w:t>
      </w:r>
      <w:r>
        <w:rPr>
          <w:b/>
          <w:color w:val="21469C"/>
          <w:spacing w:val="-9"/>
          <w:w w:val="105"/>
          <w:sz w:val="22"/>
          <w:u w:val="thick" w:color="21469C"/>
        </w:rPr>
        <w:t> </w:t>
      </w:r>
      <w:r>
        <w:rPr>
          <w:b/>
          <w:color w:val="21469C"/>
          <w:w w:val="105"/>
          <w:sz w:val="22"/>
          <w:u w:val="thick" w:color="21469C"/>
        </w:rPr>
        <w:t>14971:2019</w:t>
      </w:r>
      <w:r>
        <w:rPr>
          <w:b/>
          <w:color w:val="21469C"/>
          <w:spacing w:val="-2"/>
          <w:w w:val="105"/>
          <w:sz w:val="22"/>
          <w:u w:val="none"/>
        </w:rPr>
        <w:t> </w:t>
      </w:r>
      <w:r>
        <w:rPr>
          <w:color w:val="161616"/>
          <w:w w:val="105"/>
          <w:sz w:val="21"/>
          <w:u w:val="none"/>
        </w:rPr>
        <w:t>specify</w:t>
      </w:r>
      <w:r>
        <w:rPr>
          <w:color w:val="161616"/>
          <w:spacing w:val="-3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what</w:t>
      </w:r>
      <w:r>
        <w:rPr>
          <w:color w:val="161616"/>
          <w:spacing w:val="-6"/>
          <w:w w:val="105"/>
          <w:sz w:val="21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records</w:t>
      </w:r>
      <w:r>
        <w:rPr>
          <w:i/>
          <w:color w:val="161616"/>
          <w:spacing w:val="-7"/>
          <w:w w:val="105"/>
          <w:sz w:val="20"/>
          <w:u w:val="none"/>
        </w:rPr>
        <w:t> </w:t>
      </w:r>
      <w:r>
        <w:rPr>
          <w:color w:val="161616"/>
          <w:w w:val="105"/>
          <w:sz w:val="21"/>
          <w:u w:val="none"/>
        </w:rPr>
        <w:t>and related documents</w:t>
      </w:r>
      <w:r>
        <w:rPr>
          <w:color w:val="161616"/>
          <w:spacing w:val="-1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are</w:t>
      </w:r>
      <w:r>
        <w:rPr>
          <w:color w:val="161616"/>
          <w:w w:val="105"/>
          <w:sz w:val="21"/>
          <w:u w:val="none"/>
        </w:rPr>
        <w:t> to</w:t>
      </w:r>
      <w:r>
        <w:rPr>
          <w:color w:val="161616"/>
          <w:spacing w:val="-8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be</w:t>
      </w:r>
      <w:r>
        <w:rPr>
          <w:color w:val="161616"/>
          <w:spacing w:val="-5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maintained as part</w:t>
      </w:r>
      <w:r>
        <w:rPr>
          <w:color w:val="161616"/>
          <w:spacing w:val="-9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of the</w:t>
      </w:r>
      <w:r>
        <w:rPr>
          <w:color w:val="161616"/>
          <w:w w:val="105"/>
          <w:sz w:val="21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risk</w:t>
      </w:r>
      <w:r>
        <w:rPr>
          <w:i/>
          <w:color w:val="161616"/>
          <w:w w:val="105"/>
          <w:sz w:val="20"/>
          <w:u w:val="none"/>
        </w:rPr>
        <w:t> management</w:t>
      </w:r>
      <w:r>
        <w:rPr>
          <w:i/>
          <w:color w:val="161616"/>
          <w:w w:val="105"/>
          <w:sz w:val="20"/>
          <w:u w:val="none"/>
        </w:rPr>
        <w:t> file. </w:t>
      </w:r>
      <w:r>
        <w:rPr>
          <w:color w:val="161616"/>
          <w:w w:val="105"/>
          <w:sz w:val="21"/>
          <w:u w:val="none"/>
        </w:rPr>
        <w:t>The</w:t>
      </w:r>
      <w:r>
        <w:rPr>
          <w:color w:val="161616"/>
          <w:w w:val="105"/>
          <w:sz w:val="21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risk</w:t>
      </w:r>
      <w:r>
        <w:rPr>
          <w:i/>
          <w:color w:val="161616"/>
          <w:w w:val="105"/>
          <w:sz w:val="20"/>
          <w:u w:val="none"/>
        </w:rPr>
        <w:t> management</w:t>
      </w:r>
      <w:r>
        <w:rPr>
          <w:i/>
          <w:color w:val="161616"/>
          <w:w w:val="105"/>
          <w:sz w:val="20"/>
          <w:u w:val="none"/>
        </w:rPr>
        <w:t> file </w:t>
      </w:r>
      <w:r>
        <w:rPr>
          <w:color w:val="161616"/>
          <w:w w:val="105"/>
          <w:sz w:val="21"/>
          <w:u w:val="none"/>
        </w:rPr>
        <w:t>should</w:t>
      </w:r>
      <w:r>
        <w:rPr>
          <w:color w:val="161616"/>
          <w:w w:val="105"/>
          <w:sz w:val="21"/>
          <w:u w:val="none"/>
        </w:rPr>
        <w:t> provide</w:t>
      </w:r>
      <w:r>
        <w:rPr>
          <w:color w:val="161616"/>
          <w:w w:val="105"/>
          <w:sz w:val="21"/>
          <w:u w:val="none"/>
        </w:rPr>
        <w:t> the information</w:t>
      </w:r>
      <w:r>
        <w:rPr>
          <w:color w:val="161616"/>
          <w:w w:val="105"/>
          <w:sz w:val="21"/>
          <w:u w:val="none"/>
        </w:rPr>
        <w:t> necessary for the review of the</w:t>
      </w:r>
      <w:r>
        <w:rPr>
          <w:color w:val="161616"/>
          <w:spacing w:val="39"/>
          <w:w w:val="105"/>
          <w:sz w:val="21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risk management</w:t>
      </w:r>
      <w:r>
        <w:rPr>
          <w:i/>
          <w:color w:val="161616"/>
          <w:spacing w:val="27"/>
          <w:w w:val="105"/>
          <w:sz w:val="20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process</w:t>
      </w:r>
      <w:r>
        <w:rPr>
          <w:i/>
          <w:color w:val="161616"/>
          <w:spacing w:val="-3"/>
          <w:w w:val="105"/>
          <w:sz w:val="20"/>
          <w:u w:val="none"/>
        </w:rPr>
        <w:t> </w:t>
      </w:r>
      <w:r>
        <w:rPr>
          <w:color w:val="161616"/>
          <w:w w:val="105"/>
          <w:sz w:val="21"/>
          <w:u w:val="none"/>
        </w:rPr>
        <w:t>at any</w:t>
      </w:r>
      <w:r>
        <w:rPr>
          <w:color w:val="161616"/>
          <w:spacing w:val="-3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phase in the </w:t>
      </w:r>
      <w:r>
        <w:rPr>
          <w:i/>
          <w:color w:val="161616"/>
          <w:w w:val="105"/>
          <w:sz w:val="20"/>
          <w:u w:val="none"/>
        </w:rPr>
        <w:t>medical device's life</w:t>
      </w:r>
      <w:r>
        <w:rPr>
          <w:i/>
          <w:color w:val="161616"/>
          <w:spacing w:val="-4"/>
          <w:w w:val="105"/>
          <w:sz w:val="20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cycle.</w:t>
      </w:r>
    </w:p>
    <w:p>
      <w:pPr>
        <w:spacing w:after="0" w:line="228" w:lineRule="auto"/>
        <w:jc w:val="both"/>
        <w:rPr>
          <w:i/>
          <w:sz w:val="20"/>
        </w:rPr>
        <w:sectPr>
          <w:type w:val="continuous"/>
          <w:pgSz w:w="11910" w:h="16850"/>
          <w:pgMar w:header="0" w:footer="1091" w:top="340" w:bottom="280" w:left="1559" w:right="283"/>
        </w:sectPr>
      </w:pPr>
    </w:p>
    <w:p>
      <w:pPr>
        <w:pStyle w:val="BodyText"/>
        <w:rPr>
          <w:i/>
        </w:rPr>
      </w:pPr>
    </w:p>
    <w:p>
      <w:pPr>
        <w:pStyle w:val="BodyText"/>
        <w:spacing w:before="223"/>
        <w:rPr>
          <w:i/>
        </w:rPr>
      </w:pPr>
    </w:p>
    <w:p>
      <w:pPr>
        <w:spacing w:line="230" w:lineRule="auto" w:before="0"/>
        <w:ind w:left="39" w:right="1358" w:hanging="5"/>
        <w:jc w:val="both"/>
        <w:rPr>
          <w:sz w:val="21"/>
        </w:rPr>
      </w:pPr>
      <w:r>
        <w:rPr>
          <w:color w:val="161618"/>
          <w:w w:val="105"/>
          <w:sz w:val="21"/>
        </w:rPr>
        <w:t>The</w:t>
      </w:r>
      <w:r>
        <w:rPr>
          <w:color w:val="161618"/>
          <w:spacing w:val="-11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risk management file</w:t>
      </w:r>
      <w:r>
        <w:rPr>
          <w:i/>
          <w:color w:val="161618"/>
          <w:spacing w:val="-9"/>
          <w:w w:val="105"/>
          <w:sz w:val="21"/>
        </w:rPr>
        <w:t> </w:t>
      </w:r>
      <w:r>
        <w:rPr>
          <w:color w:val="262628"/>
          <w:w w:val="105"/>
          <w:sz w:val="21"/>
        </w:rPr>
        <w:t>can</w:t>
      </w:r>
      <w:r>
        <w:rPr>
          <w:color w:val="262628"/>
          <w:spacing w:val="-1"/>
          <w:w w:val="105"/>
          <w:sz w:val="21"/>
        </w:rPr>
        <w:t> </w:t>
      </w:r>
      <w:r>
        <w:rPr>
          <w:color w:val="262628"/>
          <w:w w:val="105"/>
          <w:sz w:val="21"/>
        </w:rPr>
        <w:t>be</w:t>
      </w:r>
      <w:r>
        <w:rPr>
          <w:color w:val="262628"/>
          <w:spacing w:val="-11"/>
          <w:w w:val="105"/>
          <w:sz w:val="21"/>
        </w:rPr>
        <w:t> </w:t>
      </w:r>
      <w:r>
        <w:rPr>
          <w:color w:val="262628"/>
          <w:w w:val="105"/>
          <w:sz w:val="21"/>
        </w:rPr>
        <w:t>structured</w:t>
      </w:r>
      <w:r>
        <w:rPr>
          <w:color w:val="262628"/>
          <w:spacing w:val="-3"/>
          <w:w w:val="105"/>
          <w:sz w:val="21"/>
        </w:rPr>
        <w:t> </w:t>
      </w:r>
      <w:r>
        <w:rPr>
          <w:color w:val="262628"/>
          <w:w w:val="105"/>
          <w:sz w:val="21"/>
        </w:rPr>
        <w:t>and</w:t>
      </w:r>
      <w:r>
        <w:rPr>
          <w:color w:val="262628"/>
          <w:spacing w:val="-6"/>
          <w:w w:val="105"/>
          <w:sz w:val="21"/>
        </w:rPr>
        <w:t> </w:t>
      </w:r>
      <w:r>
        <w:rPr>
          <w:color w:val="262628"/>
          <w:w w:val="105"/>
          <w:sz w:val="21"/>
        </w:rPr>
        <w:t>organized for</w:t>
      </w:r>
      <w:r>
        <w:rPr>
          <w:color w:val="262628"/>
          <w:spacing w:val="-5"/>
          <w:w w:val="105"/>
          <w:sz w:val="21"/>
        </w:rPr>
        <w:t> </w:t>
      </w:r>
      <w:r>
        <w:rPr>
          <w:color w:val="262628"/>
          <w:w w:val="105"/>
          <w:sz w:val="21"/>
        </w:rPr>
        <w:t>one</w:t>
      </w:r>
      <w:r>
        <w:rPr>
          <w:color w:val="262628"/>
          <w:spacing w:val="-11"/>
          <w:w w:val="105"/>
          <w:sz w:val="21"/>
        </w:rPr>
        <w:t> </w:t>
      </w:r>
      <w:r>
        <w:rPr>
          <w:color w:val="262628"/>
          <w:w w:val="105"/>
          <w:sz w:val="21"/>
        </w:rPr>
        <w:t>type</w:t>
      </w:r>
      <w:r>
        <w:rPr>
          <w:color w:val="262628"/>
          <w:spacing w:val="-14"/>
          <w:w w:val="105"/>
          <w:sz w:val="21"/>
        </w:rPr>
        <w:t> </w:t>
      </w:r>
      <w:r>
        <w:rPr>
          <w:color w:val="262628"/>
          <w:w w:val="105"/>
          <w:sz w:val="21"/>
        </w:rPr>
        <w:t>of</w:t>
      </w:r>
      <w:r>
        <w:rPr>
          <w:color w:val="262628"/>
          <w:spacing w:val="-7"/>
          <w:w w:val="105"/>
          <w:sz w:val="21"/>
        </w:rPr>
        <w:t> </w:t>
      </w:r>
      <w:r>
        <w:rPr>
          <w:i/>
          <w:color w:val="262628"/>
          <w:w w:val="105"/>
          <w:sz w:val="21"/>
        </w:rPr>
        <w:t>medical </w:t>
      </w:r>
      <w:r>
        <w:rPr>
          <w:i/>
          <w:color w:val="161618"/>
          <w:w w:val="105"/>
          <w:sz w:val="21"/>
        </w:rPr>
        <w:t>device</w:t>
      </w:r>
      <w:r>
        <w:rPr>
          <w:i/>
          <w:color w:val="161618"/>
          <w:spacing w:val="-8"/>
          <w:w w:val="105"/>
          <w:sz w:val="21"/>
        </w:rPr>
        <w:t> </w:t>
      </w:r>
      <w:r>
        <w:rPr>
          <w:color w:val="161618"/>
          <w:w w:val="105"/>
          <w:sz w:val="21"/>
        </w:rPr>
        <w:t>or</w:t>
      </w:r>
      <w:r>
        <w:rPr>
          <w:color w:val="161618"/>
          <w:spacing w:val="-12"/>
          <w:w w:val="105"/>
          <w:sz w:val="21"/>
        </w:rPr>
        <w:t> </w:t>
      </w:r>
      <w:r>
        <w:rPr>
          <w:color w:val="262628"/>
          <w:w w:val="105"/>
          <w:sz w:val="21"/>
        </w:rPr>
        <w:t>for</w:t>
      </w:r>
      <w:r>
        <w:rPr>
          <w:color w:val="262628"/>
          <w:spacing w:val="-14"/>
          <w:w w:val="105"/>
          <w:sz w:val="21"/>
        </w:rPr>
        <w:t> </w:t>
      </w:r>
      <w:r>
        <w:rPr>
          <w:color w:val="262628"/>
          <w:w w:val="105"/>
          <w:sz w:val="21"/>
        </w:rPr>
        <w:t>a</w:t>
      </w:r>
      <w:r>
        <w:rPr>
          <w:color w:val="262628"/>
          <w:spacing w:val="-5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medical</w:t>
      </w:r>
      <w:r>
        <w:rPr>
          <w:i/>
          <w:color w:val="161618"/>
          <w:w w:val="105"/>
          <w:sz w:val="21"/>
        </w:rPr>
        <w:t> </w:t>
      </w:r>
      <w:r>
        <w:rPr>
          <w:i/>
          <w:color w:val="262628"/>
          <w:w w:val="105"/>
          <w:sz w:val="21"/>
        </w:rPr>
        <w:t>device </w:t>
      </w:r>
      <w:r>
        <w:rPr>
          <w:color w:val="262628"/>
          <w:w w:val="105"/>
          <w:sz w:val="21"/>
        </w:rPr>
        <w:t>family. </w:t>
      </w:r>
      <w:r>
        <w:rPr>
          <w:color w:val="161618"/>
          <w:w w:val="105"/>
          <w:sz w:val="21"/>
        </w:rPr>
        <w:t>It is important</w:t>
      </w:r>
      <w:r>
        <w:rPr>
          <w:color w:val="161618"/>
          <w:w w:val="105"/>
          <w:sz w:val="21"/>
        </w:rPr>
        <w:t> that</w:t>
      </w:r>
      <w:r>
        <w:rPr>
          <w:color w:val="161618"/>
          <w:w w:val="105"/>
          <w:sz w:val="21"/>
        </w:rPr>
        <w:t> the</w:t>
      </w:r>
      <w:r>
        <w:rPr>
          <w:color w:val="161618"/>
          <w:w w:val="105"/>
          <w:sz w:val="21"/>
        </w:rPr>
        <w:t> </w:t>
      </w:r>
      <w:r>
        <w:rPr>
          <w:i/>
          <w:color w:val="262628"/>
          <w:w w:val="105"/>
          <w:sz w:val="21"/>
        </w:rPr>
        <w:t>risk</w:t>
      </w:r>
      <w:r>
        <w:rPr>
          <w:i/>
          <w:color w:val="262628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management</w:t>
      </w:r>
      <w:r>
        <w:rPr>
          <w:i/>
          <w:color w:val="161618"/>
          <w:w w:val="105"/>
          <w:sz w:val="21"/>
        </w:rPr>
        <w:t> </w:t>
      </w:r>
      <w:r>
        <w:rPr>
          <w:i/>
          <w:color w:val="262628"/>
          <w:w w:val="105"/>
          <w:sz w:val="21"/>
        </w:rPr>
        <w:t>records</w:t>
      </w:r>
      <w:r>
        <w:rPr>
          <w:i/>
          <w:color w:val="262628"/>
          <w:w w:val="105"/>
          <w:sz w:val="21"/>
        </w:rPr>
        <w:t> </w:t>
      </w:r>
      <w:r>
        <w:rPr>
          <w:color w:val="262628"/>
          <w:w w:val="105"/>
          <w:sz w:val="21"/>
        </w:rPr>
        <w:t>can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be </w:t>
      </w:r>
      <w:r>
        <w:rPr>
          <w:color w:val="262628"/>
          <w:w w:val="105"/>
          <w:sz w:val="21"/>
        </w:rPr>
        <w:t>assembled</w:t>
      </w:r>
      <w:r>
        <w:rPr>
          <w:color w:val="262628"/>
          <w:w w:val="105"/>
          <w:sz w:val="21"/>
        </w:rPr>
        <w:t> in a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timely </w:t>
      </w:r>
      <w:r>
        <w:rPr>
          <w:color w:val="262628"/>
          <w:w w:val="105"/>
          <w:sz w:val="21"/>
        </w:rPr>
        <w:t>fashion throughout</w:t>
      </w:r>
      <w:r>
        <w:rPr>
          <w:color w:val="262628"/>
          <w:spacing w:val="20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17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life</w:t>
      </w:r>
      <w:r>
        <w:rPr>
          <w:i/>
          <w:color w:val="161618"/>
          <w:spacing w:val="12"/>
          <w:w w:val="105"/>
          <w:sz w:val="21"/>
        </w:rPr>
        <w:t> </w:t>
      </w:r>
      <w:r>
        <w:rPr>
          <w:i/>
          <w:color w:val="3F3F3F"/>
          <w:w w:val="105"/>
          <w:sz w:val="21"/>
        </w:rPr>
        <w:t>c</w:t>
      </w:r>
      <w:r>
        <w:rPr>
          <w:i/>
          <w:color w:val="262628"/>
          <w:w w:val="105"/>
          <w:sz w:val="21"/>
        </w:rPr>
        <w:t>ycle </w:t>
      </w:r>
      <w:r>
        <w:rPr>
          <w:color w:val="262628"/>
          <w:w w:val="105"/>
          <w:sz w:val="21"/>
        </w:rPr>
        <w:t>of</w:t>
      </w:r>
      <w:r>
        <w:rPr>
          <w:color w:val="262628"/>
          <w:spacing w:val="17"/>
          <w:w w:val="105"/>
          <w:sz w:val="21"/>
        </w:rPr>
        <w:t> </w:t>
      </w:r>
      <w:r>
        <w:rPr>
          <w:color w:val="262628"/>
          <w:w w:val="105"/>
          <w:sz w:val="21"/>
        </w:rPr>
        <w:t>the</w:t>
      </w:r>
      <w:r>
        <w:rPr>
          <w:color w:val="262628"/>
          <w:spacing w:val="64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medical</w:t>
      </w:r>
      <w:r>
        <w:rPr>
          <w:i/>
          <w:color w:val="161618"/>
          <w:spacing w:val="24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device,</w:t>
      </w:r>
      <w:r>
        <w:rPr>
          <w:i/>
          <w:color w:val="161618"/>
          <w:spacing w:val="-2"/>
          <w:w w:val="105"/>
          <w:sz w:val="21"/>
        </w:rPr>
        <w:t> </w:t>
      </w:r>
      <w:r>
        <w:rPr>
          <w:color w:val="262628"/>
          <w:w w:val="105"/>
          <w:sz w:val="21"/>
        </w:rPr>
        <w:t>as</w:t>
      </w:r>
      <w:r>
        <w:rPr>
          <w:color w:val="262628"/>
          <w:spacing w:val="32"/>
          <w:w w:val="105"/>
          <w:sz w:val="21"/>
        </w:rPr>
        <w:t> </w:t>
      </w:r>
      <w:r>
        <w:rPr>
          <w:color w:val="161618"/>
          <w:w w:val="105"/>
          <w:sz w:val="21"/>
        </w:rPr>
        <w:t>the information</w:t>
      </w:r>
      <w:r>
        <w:rPr>
          <w:color w:val="161618"/>
          <w:spacing w:val="35"/>
          <w:w w:val="105"/>
          <w:sz w:val="21"/>
        </w:rPr>
        <w:t> </w:t>
      </w:r>
      <w:r>
        <w:rPr>
          <w:color w:val="262628"/>
          <w:w w:val="105"/>
          <w:sz w:val="21"/>
        </w:rPr>
        <w:t>could</w:t>
      </w:r>
      <w:r>
        <w:rPr>
          <w:color w:val="262628"/>
          <w:spacing w:val="21"/>
          <w:w w:val="105"/>
          <w:sz w:val="21"/>
        </w:rPr>
        <w:t> </w:t>
      </w:r>
      <w:r>
        <w:rPr>
          <w:color w:val="161618"/>
          <w:w w:val="105"/>
          <w:sz w:val="21"/>
        </w:rPr>
        <w:t>be</w:t>
      </w:r>
      <w:r>
        <w:rPr>
          <w:color w:val="161618"/>
          <w:spacing w:val="13"/>
          <w:w w:val="105"/>
          <w:sz w:val="21"/>
        </w:rPr>
        <w:t> </w:t>
      </w:r>
      <w:r>
        <w:rPr>
          <w:color w:val="161618"/>
          <w:w w:val="105"/>
          <w:sz w:val="21"/>
        </w:rPr>
        <w:t>used</w:t>
      </w:r>
      <w:r>
        <w:rPr>
          <w:color w:val="161618"/>
          <w:spacing w:val="24"/>
          <w:w w:val="105"/>
          <w:sz w:val="21"/>
        </w:rPr>
        <w:t> </w:t>
      </w:r>
      <w:r>
        <w:rPr>
          <w:color w:val="161618"/>
          <w:w w:val="105"/>
          <w:sz w:val="21"/>
        </w:rPr>
        <w:t>during</w:t>
      </w:r>
      <w:r>
        <w:rPr>
          <w:color w:val="161618"/>
          <w:spacing w:val="15"/>
          <w:w w:val="105"/>
          <w:sz w:val="21"/>
        </w:rPr>
        <w:t> </w:t>
      </w:r>
      <w:r>
        <w:rPr>
          <w:color w:val="161618"/>
          <w:w w:val="105"/>
          <w:sz w:val="21"/>
        </w:rPr>
        <w:t>the </w:t>
      </w:r>
      <w:r>
        <w:rPr>
          <w:i/>
          <w:color w:val="161618"/>
          <w:w w:val="105"/>
          <w:sz w:val="21"/>
        </w:rPr>
        <w:t>life</w:t>
      </w:r>
      <w:r>
        <w:rPr>
          <w:i/>
          <w:color w:val="161618"/>
          <w:spacing w:val="13"/>
          <w:w w:val="105"/>
          <w:sz w:val="21"/>
        </w:rPr>
        <w:t> </w:t>
      </w:r>
      <w:r>
        <w:rPr>
          <w:i/>
          <w:color w:val="262628"/>
          <w:w w:val="105"/>
          <w:sz w:val="21"/>
        </w:rPr>
        <w:t>cycle</w:t>
      </w:r>
      <w:r>
        <w:rPr>
          <w:i/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to</w:t>
      </w:r>
      <w:r>
        <w:rPr>
          <w:color w:val="161618"/>
          <w:w w:val="105"/>
          <w:sz w:val="21"/>
        </w:rPr>
        <w:t> </w:t>
      </w:r>
      <w:r>
        <w:rPr>
          <w:color w:val="262628"/>
          <w:w w:val="105"/>
          <w:sz w:val="21"/>
        </w:rPr>
        <w:t>support</w:t>
      </w:r>
      <w:r>
        <w:rPr>
          <w:color w:val="262628"/>
          <w:w w:val="105"/>
          <w:sz w:val="21"/>
        </w:rPr>
        <w:t> other</w:t>
      </w:r>
      <w:r>
        <w:rPr>
          <w:color w:val="262628"/>
          <w:w w:val="105"/>
          <w:sz w:val="21"/>
        </w:rPr>
        <w:t> activities</w:t>
      </w:r>
      <w:r>
        <w:rPr>
          <w:color w:val="262628"/>
          <w:w w:val="105"/>
          <w:sz w:val="21"/>
        </w:rPr>
        <w:t> and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decision</w:t>
      </w:r>
      <w:r>
        <w:rPr>
          <w:color w:val="161618"/>
          <w:w w:val="105"/>
          <w:sz w:val="21"/>
        </w:rPr>
        <w:t> making,</w:t>
      </w:r>
      <w:r>
        <w:rPr>
          <w:color w:val="161618"/>
          <w:w w:val="105"/>
          <w:sz w:val="21"/>
        </w:rPr>
        <w:t> for</w:t>
      </w:r>
      <w:r>
        <w:rPr>
          <w:color w:val="161618"/>
          <w:w w:val="105"/>
          <w:sz w:val="21"/>
        </w:rPr>
        <w:t> </w:t>
      </w:r>
      <w:r>
        <w:rPr>
          <w:color w:val="262628"/>
          <w:w w:val="105"/>
          <w:sz w:val="21"/>
        </w:rPr>
        <w:t>example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during</w:t>
      </w:r>
      <w:r>
        <w:rPr>
          <w:color w:val="161618"/>
          <w:w w:val="105"/>
          <w:sz w:val="21"/>
        </w:rPr>
        <w:t> review</w:t>
      </w:r>
      <w:r>
        <w:rPr>
          <w:color w:val="161618"/>
          <w:w w:val="105"/>
          <w:sz w:val="21"/>
        </w:rPr>
        <w:t> of</w:t>
      </w:r>
      <w:r>
        <w:rPr>
          <w:color w:val="161618"/>
          <w:w w:val="105"/>
          <w:sz w:val="21"/>
        </w:rPr>
        <w:t> production</w:t>
      </w:r>
      <w:r>
        <w:rPr>
          <w:color w:val="161618"/>
          <w:w w:val="105"/>
          <w:sz w:val="21"/>
        </w:rPr>
        <w:t> </w:t>
      </w:r>
      <w:r>
        <w:rPr>
          <w:color w:val="262628"/>
          <w:w w:val="105"/>
          <w:sz w:val="21"/>
        </w:rPr>
        <w:t>and</w:t>
      </w:r>
      <w:r>
        <w:rPr>
          <w:color w:val="262628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post-production </w:t>
      </w:r>
      <w:r>
        <w:rPr>
          <w:color w:val="161618"/>
          <w:w w:val="105"/>
          <w:sz w:val="21"/>
        </w:rPr>
        <w:t>information, </w:t>
      </w:r>
      <w:r>
        <w:rPr>
          <w:color w:val="262628"/>
          <w:w w:val="105"/>
          <w:sz w:val="21"/>
        </w:rPr>
        <w:t>evaluation</w:t>
      </w:r>
      <w:r>
        <w:rPr>
          <w:color w:val="262628"/>
          <w:spacing w:val="26"/>
          <w:w w:val="105"/>
          <w:sz w:val="21"/>
        </w:rPr>
        <w:t> </w:t>
      </w:r>
      <w:r>
        <w:rPr>
          <w:color w:val="262628"/>
          <w:w w:val="105"/>
          <w:sz w:val="21"/>
        </w:rPr>
        <w:t>of the effect</w:t>
      </w:r>
      <w:r>
        <w:rPr>
          <w:color w:val="262628"/>
          <w:spacing w:val="-1"/>
          <w:w w:val="105"/>
          <w:sz w:val="21"/>
        </w:rPr>
        <w:t> </w:t>
      </w:r>
      <w:r>
        <w:rPr>
          <w:color w:val="262628"/>
          <w:w w:val="105"/>
          <w:sz w:val="21"/>
        </w:rPr>
        <w:t>of</w:t>
      </w:r>
      <w:r>
        <w:rPr>
          <w:color w:val="262628"/>
          <w:spacing w:val="-3"/>
          <w:w w:val="105"/>
          <w:sz w:val="21"/>
        </w:rPr>
        <w:t> </w:t>
      </w:r>
      <w:r>
        <w:rPr>
          <w:color w:val="262628"/>
          <w:w w:val="105"/>
          <w:sz w:val="21"/>
        </w:rPr>
        <w:t>a </w:t>
      </w:r>
      <w:r>
        <w:rPr>
          <w:color w:val="161618"/>
          <w:w w:val="105"/>
          <w:sz w:val="21"/>
        </w:rPr>
        <w:t>change to the </w:t>
      </w:r>
      <w:r>
        <w:rPr>
          <w:i/>
          <w:color w:val="161618"/>
          <w:w w:val="105"/>
          <w:sz w:val="21"/>
        </w:rPr>
        <w:t>medical device,</w:t>
      </w:r>
      <w:r>
        <w:rPr>
          <w:i/>
          <w:color w:val="161618"/>
          <w:spacing w:val="-15"/>
          <w:w w:val="105"/>
          <w:sz w:val="21"/>
        </w:rPr>
        <w:t> </w:t>
      </w:r>
      <w:r>
        <w:rPr>
          <w:color w:val="262628"/>
          <w:w w:val="105"/>
          <w:sz w:val="21"/>
        </w:rPr>
        <w:t>or </w:t>
      </w:r>
      <w:r>
        <w:rPr>
          <w:color w:val="161618"/>
          <w:w w:val="105"/>
          <w:sz w:val="21"/>
        </w:rPr>
        <w:t>during</w:t>
      </w:r>
      <w:r>
        <w:rPr>
          <w:color w:val="161618"/>
          <w:spacing w:val="-2"/>
          <w:w w:val="105"/>
          <w:sz w:val="21"/>
        </w:rPr>
        <w:t> </w:t>
      </w:r>
      <w:r>
        <w:rPr>
          <w:color w:val="262628"/>
          <w:w w:val="105"/>
          <w:sz w:val="21"/>
        </w:rPr>
        <w:t>audits.</w:t>
      </w:r>
    </w:p>
    <w:p>
      <w:pPr>
        <w:spacing w:line="230" w:lineRule="auto" w:before="172"/>
        <w:ind w:left="43" w:right="1367" w:hanging="4"/>
        <w:jc w:val="both"/>
        <w:rPr>
          <w:sz w:val="21"/>
        </w:rPr>
      </w:pPr>
      <w:r>
        <w:rPr>
          <w:color w:val="161618"/>
          <w:w w:val="105"/>
          <w:sz w:val="21"/>
        </w:rPr>
        <w:t>The</w:t>
      </w:r>
      <w:r>
        <w:rPr>
          <w:color w:val="161618"/>
          <w:spacing w:val="-14"/>
          <w:w w:val="105"/>
          <w:sz w:val="21"/>
        </w:rPr>
        <w:t> </w:t>
      </w:r>
      <w:r>
        <w:rPr>
          <w:i/>
          <w:color w:val="262628"/>
          <w:w w:val="105"/>
          <w:sz w:val="21"/>
        </w:rPr>
        <w:t>risk</w:t>
      </w:r>
      <w:r>
        <w:rPr>
          <w:i/>
          <w:color w:val="262628"/>
          <w:spacing w:val="-14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management</w:t>
      </w:r>
      <w:r>
        <w:rPr>
          <w:i/>
          <w:color w:val="161618"/>
          <w:spacing w:val="-12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file</w:t>
      </w:r>
      <w:r>
        <w:rPr>
          <w:i/>
          <w:color w:val="161618"/>
          <w:spacing w:val="-13"/>
          <w:w w:val="105"/>
          <w:sz w:val="21"/>
        </w:rPr>
        <w:t> </w:t>
      </w:r>
      <w:r>
        <w:rPr>
          <w:color w:val="161618"/>
          <w:w w:val="105"/>
          <w:sz w:val="21"/>
        </w:rPr>
        <w:t>is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262628"/>
          <w:w w:val="105"/>
          <w:sz w:val="21"/>
        </w:rPr>
        <w:t>a</w:t>
      </w:r>
      <w:r>
        <w:rPr>
          <w:color w:val="26262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logical</w:t>
      </w:r>
      <w:r>
        <w:rPr>
          <w:color w:val="161618"/>
          <w:spacing w:val="-11"/>
          <w:w w:val="105"/>
          <w:sz w:val="21"/>
        </w:rPr>
        <w:t> </w:t>
      </w:r>
      <w:r>
        <w:rPr>
          <w:color w:val="262628"/>
          <w:w w:val="105"/>
          <w:sz w:val="21"/>
        </w:rPr>
        <w:t>construct.</w:t>
      </w:r>
      <w:r>
        <w:rPr>
          <w:color w:val="26262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It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is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not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necessary</w:t>
      </w:r>
      <w:r>
        <w:rPr>
          <w:color w:val="161618"/>
          <w:spacing w:val="-13"/>
          <w:w w:val="105"/>
          <w:sz w:val="21"/>
        </w:rPr>
        <w:t> </w:t>
      </w:r>
      <w:r>
        <w:rPr>
          <w:color w:val="262628"/>
          <w:w w:val="105"/>
          <w:sz w:val="21"/>
        </w:rPr>
        <w:t>that</w:t>
      </w:r>
      <w:r>
        <w:rPr>
          <w:color w:val="26262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8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risk</w:t>
      </w:r>
      <w:r>
        <w:rPr>
          <w:i/>
          <w:color w:val="161618"/>
          <w:spacing w:val="-10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management</w:t>
      </w:r>
      <w:r>
        <w:rPr>
          <w:i/>
          <w:color w:val="161618"/>
          <w:spacing w:val="-6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file</w:t>
      </w:r>
      <w:r>
        <w:rPr>
          <w:i/>
          <w:color w:val="161618"/>
          <w:spacing w:val="-10"/>
          <w:w w:val="105"/>
          <w:sz w:val="21"/>
        </w:rPr>
        <w:t> </w:t>
      </w:r>
      <w:r>
        <w:rPr>
          <w:color w:val="161618"/>
          <w:w w:val="105"/>
          <w:sz w:val="21"/>
        </w:rPr>
        <w:t>physically </w:t>
      </w:r>
      <w:r>
        <w:rPr>
          <w:color w:val="262628"/>
          <w:w w:val="105"/>
          <w:sz w:val="21"/>
        </w:rPr>
        <w:t>contains</w:t>
      </w:r>
      <w:r>
        <w:rPr>
          <w:color w:val="262628"/>
          <w:w w:val="105"/>
          <w:sz w:val="21"/>
        </w:rPr>
        <w:t> all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40"/>
          <w:w w:val="105"/>
          <w:sz w:val="21"/>
        </w:rPr>
        <w:t> </w:t>
      </w:r>
      <w:r>
        <w:rPr>
          <w:color w:val="161618"/>
          <w:w w:val="105"/>
          <w:sz w:val="21"/>
        </w:rPr>
        <w:t>required</w:t>
      </w:r>
      <w:r>
        <w:rPr>
          <w:color w:val="161618"/>
          <w:spacing w:val="40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records</w:t>
      </w:r>
      <w:r>
        <w:rPr>
          <w:i/>
          <w:color w:val="161618"/>
          <w:w w:val="105"/>
          <w:sz w:val="21"/>
        </w:rPr>
        <w:t> </w:t>
      </w:r>
      <w:r>
        <w:rPr>
          <w:color w:val="262628"/>
          <w:w w:val="105"/>
          <w:sz w:val="21"/>
        </w:rPr>
        <w:t>and</w:t>
      </w:r>
      <w:r>
        <w:rPr>
          <w:color w:val="262628"/>
          <w:spacing w:val="36"/>
          <w:w w:val="105"/>
          <w:sz w:val="21"/>
        </w:rPr>
        <w:t> </w:t>
      </w:r>
      <w:r>
        <w:rPr>
          <w:color w:val="161618"/>
          <w:w w:val="105"/>
          <w:sz w:val="21"/>
        </w:rPr>
        <w:t>related</w:t>
      </w:r>
      <w:r>
        <w:rPr>
          <w:color w:val="161618"/>
          <w:spacing w:val="34"/>
          <w:w w:val="105"/>
          <w:sz w:val="21"/>
        </w:rPr>
        <w:t> </w:t>
      </w:r>
      <w:r>
        <w:rPr>
          <w:color w:val="161618"/>
          <w:w w:val="105"/>
          <w:sz w:val="21"/>
        </w:rPr>
        <w:t>documents.</w:t>
      </w:r>
      <w:r>
        <w:rPr>
          <w:color w:val="161618"/>
          <w:w w:val="105"/>
          <w:sz w:val="21"/>
        </w:rPr>
        <w:t> The</w:t>
      </w:r>
      <w:r>
        <w:rPr>
          <w:color w:val="161618"/>
          <w:spacing w:val="29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records </w:t>
      </w:r>
      <w:r>
        <w:rPr>
          <w:color w:val="262628"/>
          <w:w w:val="105"/>
          <w:sz w:val="21"/>
        </w:rPr>
        <w:t>and</w:t>
      </w:r>
      <w:r>
        <w:rPr>
          <w:color w:val="262628"/>
          <w:spacing w:val="36"/>
          <w:w w:val="105"/>
          <w:sz w:val="21"/>
        </w:rPr>
        <w:t> </w:t>
      </w:r>
      <w:r>
        <w:rPr>
          <w:color w:val="262628"/>
          <w:w w:val="105"/>
          <w:sz w:val="21"/>
        </w:rPr>
        <w:t>related</w:t>
      </w:r>
      <w:r>
        <w:rPr>
          <w:color w:val="262628"/>
          <w:spacing w:val="36"/>
          <w:w w:val="105"/>
          <w:sz w:val="21"/>
        </w:rPr>
        <w:t> </w:t>
      </w:r>
      <w:r>
        <w:rPr>
          <w:color w:val="262628"/>
          <w:w w:val="105"/>
          <w:sz w:val="21"/>
        </w:rPr>
        <w:t>documents</w:t>
      </w:r>
      <w:r>
        <w:rPr>
          <w:color w:val="262628"/>
          <w:spacing w:val="32"/>
          <w:w w:val="105"/>
          <w:sz w:val="21"/>
        </w:rPr>
        <w:t> </w:t>
      </w:r>
      <w:r>
        <w:rPr>
          <w:color w:val="262628"/>
          <w:w w:val="105"/>
          <w:sz w:val="21"/>
        </w:rPr>
        <w:t>can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be part of</w:t>
      </w:r>
      <w:r>
        <w:rPr>
          <w:color w:val="161618"/>
          <w:w w:val="105"/>
          <w:sz w:val="21"/>
        </w:rPr>
        <w:t> files</w:t>
      </w:r>
      <w:r>
        <w:rPr>
          <w:color w:val="161618"/>
          <w:w w:val="105"/>
          <w:sz w:val="21"/>
        </w:rPr>
        <w:t> required</w:t>
      </w:r>
      <w:r>
        <w:rPr>
          <w:color w:val="161618"/>
          <w:w w:val="105"/>
          <w:sz w:val="21"/>
        </w:rPr>
        <w:t> by </w:t>
      </w:r>
      <w:r>
        <w:rPr>
          <w:color w:val="262628"/>
          <w:w w:val="105"/>
          <w:sz w:val="21"/>
        </w:rPr>
        <w:t>other</w:t>
      </w:r>
      <w:r>
        <w:rPr>
          <w:color w:val="262628"/>
          <w:w w:val="105"/>
          <w:sz w:val="21"/>
        </w:rPr>
        <w:t> systems such</w:t>
      </w:r>
      <w:r>
        <w:rPr>
          <w:color w:val="262628"/>
          <w:w w:val="105"/>
          <w:sz w:val="21"/>
        </w:rPr>
        <w:t> as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manufacturer's </w:t>
      </w:r>
      <w:r>
        <w:rPr>
          <w:color w:val="161618"/>
          <w:w w:val="105"/>
          <w:sz w:val="21"/>
        </w:rPr>
        <w:t>quality management</w:t>
      </w:r>
      <w:r>
        <w:rPr>
          <w:color w:val="161618"/>
          <w:w w:val="105"/>
          <w:sz w:val="21"/>
        </w:rPr>
        <w:t> </w:t>
      </w:r>
      <w:r>
        <w:rPr>
          <w:color w:val="262628"/>
          <w:w w:val="105"/>
          <w:sz w:val="21"/>
        </w:rPr>
        <w:t>system. The </w:t>
      </w:r>
      <w:r>
        <w:rPr>
          <w:i/>
          <w:color w:val="161618"/>
          <w:w w:val="105"/>
          <w:sz w:val="21"/>
        </w:rPr>
        <w:t>records</w:t>
      </w:r>
      <w:r>
        <w:rPr>
          <w:i/>
          <w:color w:val="161618"/>
          <w:spacing w:val="-1"/>
          <w:w w:val="105"/>
          <w:sz w:val="21"/>
        </w:rPr>
        <w:t> </w:t>
      </w:r>
      <w:r>
        <w:rPr>
          <w:color w:val="262628"/>
          <w:w w:val="105"/>
          <w:sz w:val="21"/>
        </w:rPr>
        <w:t>and </w:t>
      </w:r>
      <w:r>
        <w:rPr>
          <w:color w:val="161618"/>
          <w:w w:val="105"/>
          <w:sz w:val="21"/>
        </w:rPr>
        <w:t>related documents </w:t>
      </w:r>
      <w:r>
        <w:rPr>
          <w:color w:val="262628"/>
          <w:w w:val="105"/>
          <w:sz w:val="21"/>
        </w:rPr>
        <w:t>can exist </w:t>
      </w:r>
      <w:r>
        <w:rPr>
          <w:color w:val="161618"/>
          <w:w w:val="105"/>
          <w:sz w:val="21"/>
        </w:rPr>
        <w:t>in </w:t>
      </w:r>
      <w:r>
        <w:rPr>
          <w:color w:val="262628"/>
          <w:w w:val="105"/>
          <w:sz w:val="21"/>
        </w:rPr>
        <w:t>any format or </w:t>
      </w:r>
      <w:r>
        <w:rPr>
          <w:color w:val="161618"/>
          <w:w w:val="105"/>
          <w:sz w:val="21"/>
        </w:rPr>
        <w:t>media</w:t>
      </w:r>
      <w:r>
        <w:rPr>
          <w:color w:val="161618"/>
          <w:spacing w:val="32"/>
          <w:w w:val="105"/>
          <w:sz w:val="21"/>
        </w:rPr>
        <w:t> </w:t>
      </w:r>
      <w:r>
        <w:rPr>
          <w:color w:val="161618"/>
          <w:w w:val="105"/>
          <w:sz w:val="21"/>
        </w:rPr>
        <w:t>(hard </w:t>
      </w:r>
      <w:r>
        <w:rPr>
          <w:color w:val="262628"/>
          <w:w w:val="105"/>
          <w:sz w:val="21"/>
        </w:rPr>
        <w:t>copy,</w:t>
      </w:r>
      <w:r>
        <w:rPr>
          <w:color w:val="262628"/>
          <w:spacing w:val="-1"/>
          <w:w w:val="105"/>
          <w:sz w:val="21"/>
        </w:rPr>
        <w:t> </w:t>
      </w:r>
      <w:r>
        <w:rPr>
          <w:color w:val="262628"/>
          <w:w w:val="105"/>
          <w:sz w:val="21"/>
        </w:rPr>
        <w:t>electronic </w:t>
      </w:r>
      <w:r>
        <w:rPr>
          <w:i/>
          <w:color w:val="161618"/>
          <w:w w:val="105"/>
          <w:sz w:val="21"/>
        </w:rPr>
        <w:t>records,</w:t>
      </w:r>
      <w:r>
        <w:rPr>
          <w:i/>
          <w:color w:val="161618"/>
          <w:spacing w:val="-13"/>
          <w:w w:val="105"/>
          <w:sz w:val="21"/>
        </w:rPr>
        <w:t> </w:t>
      </w:r>
      <w:r>
        <w:rPr>
          <w:color w:val="161618"/>
          <w:w w:val="105"/>
          <w:sz w:val="21"/>
        </w:rPr>
        <w:t>etc.).</w:t>
      </w:r>
    </w:p>
    <w:p>
      <w:pPr>
        <w:spacing w:line="236" w:lineRule="exact" w:before="170"/>
        <w:ind w:left="46" w:right="0" w:firstLine="0"/>
        <w:jc w:val="left"/>
        <w:rPr>
          <w:i/>
          <w:sz w:val="21"/>
        </w:rPr>
      </w:pPr>
      <w:r>
        <w:rPr>
          <w:color w:val="162A82"/>
          <w:w w:val="105"/>
          <w:sz w:val="21"/>
          <w:u w:val="thick" w:color="1D3D93"/>
        </w:rPr>
        <w:t>ISO</w:t>
      </w:r>
      <w:r>
        <w:rPr>
          <w:color w:val="162A82"/>
          <w:spacing w:val="27"/>
          <w:w w:val="105"/>
          <w:sz w:val="21"/>
          <w:u w:val="thick" w:color="1D3D93"/>
        </w:rPr>
        <w:t> </w:t>
      </w:r>
      <w:r>
        <w:rPr>
          <w:color w:val="162A82"/>
          <w:w w:val="105"/>
          <w:sz w:val="21"/>
          <w:u w:val="thick" w:color="1D3D93"/>
        </w:rPr>
        <w:t>14971</w:t>
      </w:r>
      <w:r>
        <w:rPr>
          <w:color w:val="0F1667"/>
          <w:w w:val="105"/>
          <w:sz w:val="21"/>
          <w:u w:val="thick" w:color="1D3D93"/>
        </w:rPr>
        <w:t>:</w:t>
      </w:r>
      <w:r>
        <w:rPr>
          <w:color w:val="1D3D93"/>
          <w:w w:val="105"/>
          <w:sz w:val="21"/>
          <w:u w:val="thick" w:color="1D3D93"/>
        </w:rPr>
        <w:t>2019</w:t>
      </w:r>
      <w:r>
        <w:rPr>
          <w:color w:val="1D3D93"/>
          <w:spacing w:val="25"/>
          <w:w w:val="105"/>
          <w:sz w:val="21"/>
          <w:u w:val="none"/>
        </w:rPr>
        <w:t> </w:t>
      </w:r>
      <w:r>
        <w:rPr>
          <w:color w:val="262628"/>
          <w:w w:val="105"/>
          <w:sz w:val="21"/>
          <w:u w:val="none"/>
        </w:rPr>
        <w:t>requires</w:t>
      </w:r>
      <w:r>
        <w:rPr>
          <w:color w:val="262628"/>
          <w:spacing w:val="34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traceability</w:t>
      </w:r>
      <w:r>
        <w:rPr>
          <w:color w:val="161618"/>
          <w:spacing w:val="43"/>
          <w:w w:val="105"/>
          <w:sz w:val="21"/>
          <w:u w:val="none"/>
        </w:rPr>
        <w:t> </w:t>
      </w:r>
      <w:r>
        <w:rPr>
          <w:color w:val="262628"/>
          <w:w w:val="105"/>
          <w:sz w:val="21"/>
          <w:u w:val="none"/>
        </w:rPr>
        <w:t>for</w:t>
      </w:r>
      <w:r>
        <w:rPr>
          <w:color w:val="262628"/>
          <w:spacing w:val="26"/>
          <w:w w:val="105"/>
          <w:sz w:val="21"/>
          <w:u w:val="none"/>
        </w:rPr>
        <w:t> </w:t>
      </w:r>
      <w:r>
        <w:rPr>
          <w:color w:val="262628"/>
          <w:w w:val="105"/>
          <w:sz w:val="21"/>
          <w:u w:val="none"/>
        </w:rPr>
        <w:t>each</w:t>
      </w:r>
      <w:r>
        <w:rPr>
          <w:color w:val="262628"/>
          <w:spacing w:val="32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identified</w:t>
      </w:r>
      <w:r>
        <w:rPr>
          <w:color w:val="161618"/>
          <w:spacing w:val="44"/>
          <w:w w:val="105"/>
          <w:sz w:val="21"/>
          <w:u w:val="none"/>
        </w:rPr>
        <w:t> </w:t>
      </w:r>
      <w:r>
        <w:rPr>
          <w:i/>
          <w:color w:val="161618"/>
          <w:w w:val="105"/>
          <w:sz w:val="21"/>
          <w:u w:val="none"/>
        </w:rPr>
        <w:t>hazard</w:t>
      </w:r>
      <w:r>
        <w:rPr>
          <w:i/>
          <w:color w:val="161618"/>
          <w:spacing w:val="48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to</w:t>
      </w:r>
      <w:r>
        <w:rPr>
          <w:color w:val="161618"/>
          <w:spacing w:val="22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the</w:t>
      </w:r>
      <w:r>
        <w:rPr>
          <w:color w:val="161618"/>
          <w:spacing w:val="27"/>
          <w:w w:val="105"/>
          <w:sz w:val="21"/>
          <w:u w:val="none"/>
        </w:rPr>
        <w:t> </w:t>
      </w:r>
      <w:r>
        <w:rPr>
          <w:i/>
          <w:color w:val="262628"/>
          <w:w w:val="105"/>
          <w:sz w:val="21"/>
          <w:u w:val="none"/>
        </w:rPr>
        <w:t>risk</w:t>
      </w:r>
      <w:r>
        <w:rPr>
          <w:i/>
          <w:color w:val="262628"/>
          <w:spacing w:val="29"/>
          <w:w w:val="105"/>
          <w:sz w:val="21"/>
          <w:u w:val="none"/>
        </w:rPr>
        <w:t> </w:t>
      </w:r>
      <w:r>
        <w:rPr>
          <w:i/>
          <w:color w:val="161618"/>
          <w:w w:val="105"/>
          <w:sz w:val="21"/>
          <w:u w:val="none"/>
        </w:rPr>
        <w:t>analysis,</w:t>
      </w:r>
      <w:r>
        <w:rPr>
          <w:i/>
          <w:color w:val="161618"/>
          <w:spacing w:val="20"/>
          <w:w w:val="105"/>
          <w:sz w:val="21"/>
          <w:u w:val="none"/>
        </w:rPr>
        <w:t> </w:t>
      </w:r>
      <w:r>
        <w:rPr>
          <w:i/>
          <w:color w:val="262628"/>
          <w:w w:val="105"/>
          <w:sz w:val="21"/>
          <w:u w:val="none"/>
        </w:rPr>
        <w:t>risk</w:t>
      </w:r>
      <w:r>
        <w:rPr>
          <w:i/>
          <w:color w:val="262628"/>
          <w:spacing w:val="31"/>
          <w:w w:val="105"/>
          <w:sz w:val="21"/>
          <w:u w:val="none"/>
        </w:rPr>
        <w:t> </w:t>
      </w:r>
      <w:r>
        <w:rPr>
          <w:i/>
          <w:color w:val="262628"/>
          <w:spacing w:val="-2"/>
          <w:w w:val="105"/>
          <w:sz w:val="21"/>
          <w:u w:val="none"/>
        </w:rPr>
        <w:t>evaluation,</w:t>
      </w:r>
    </w:p>
    <w:p>
      <w:pPr>
        <w:spacing w:line="231" w:lineRule="exact" w:before="0"/>
        <w:ind w:left="40" w:right="0" w:firstLine="4"/>
        <w:jc w:val="left"/>
        <w:rPr>
          <w:i/>
          <w:sz w:val="21"/>
        </w:rPr>
      </w:pPr>
      <w:r>
        <w:rPr>
          <w:color w:val="161618"/>
          <w:sz w:val="21"/>
        </w:rPr>
        <w:t>implementation</w:t>
      </w:r>
      <w:r>
        <w:rPr>
          <w:color w:val="161618"/>
          <w:spacing w:val="73"/>
          <w:w w:val="150"/>
          <w:sz w:val="21"/>
        </w:rPr>
        <w:t> </w:t>
      </w:r>
      <w:r>
        <w:rPr>
          <w:color w:val="262628"/>
          <w:sz w:val="21"/>
        </w:rPr>
        <w:t>and</w:t>
      </w:r>
      <w:r>
        <w:rPr>
          <w:color w:val="262628"/>
          <w:spacing w:val="33"/>
          <w:sz w:val="21"/>
        </w:rPr>
        <w:t>  </w:t>
      </w:r>
      <w:r>
        <w:rPr>
          <w:i/>
          <w:color w:val="161618"/>
          <w:sz w:val="21"/>
        </w:rPr>
        <w:t>verification</w:t>
      </w:r>
      <w:r>
        <w:rPr>
          <w:i/>
          <w:color w:val="161618"/>
          <w:spacing w:val="37"/>
          <w:sz w:val="21"/>
        </w:rPr>
        <w:t>  </w:t>
      </w:r>
      <w:r>
        <w:rPr>
          <w:color w:val="262628"/>
          <w:sz w:val="21"/>
        </w:rPr>
        <w:t>of</w:t>
      </w:r>
      <w:r>
        <w:rPr>
          <w:color w:val="262628"/>
          <w:spacing w:val="31"/>
          <w:sz w:val="21"/>
        </w:rPr>
        <w:t>  </w:t>
      </w:r>
      <w:r>
        <w:rPr>
          <w:i/>
          <w:color w:val="262628"/>
          <w:sz w:val="21"/>
        </w:rPr>
        <w:t>risk</w:t>
      </w:r>
      <w:r>
        <w:rPr>
          <w:i/>
          <w:color w:val="262628"/>
          <w:spacing w:val="30"/>
          <w:sz w:val="21"/>
        </w:rPr>
        <w:t>  </w:t>
      </w:r>
      <w:r>
        <w:rPr>
          <w:i/>
          <w:color w:val="262628"/>
          <w:sz w:val="21"/>
        </w:rPr>
        <w:t>control</w:t>
      </w:r>
      <w:r>
        <w:rPr>
          <w:i/>
          <w:color w:val="262628"/>
          <w:spacing w:val="35"/>
          <w:sz w:val="21"/>
        </w:rPr>
        <w:t>  </w:t>
      </w:r>
      <w:r>
        <w:rPr>
          <w:color w:val="161618"/>
          <w:sz w:val="21"/>
        </w:rPr>
        <w:t>measures,</w:t>
      </w:r>
      <w:r>
        <w:rPr>
          <w:color w:val="161618"/>
          <w:spacing w:val="29"/>
          <w:sz w:val="21"/>
        </w:rPr>
        <w:t>  </w:t>
      </w:r>
      <w:r>
        <w:rPr>
          <w:color w:val="262628"/>
          <w:sz w:val="21"/>
        </w:rPr>
        <w:t>and</w:t>
      </w:r>
      <w:r>
        <w:rPr>
          <w:color w:val="262628"/>
          <w:spacing w:val="30"/>
          <w:sz w:val="21"/>
        </w:rPr>
        <w:t>  </w:t>
      </w:r>
      <w:r>
        <w:rPr>
          <w:color w:val="161618"/>
          <w:sz w:val="21"/>
        </w:rPr>
        <w:t>the</w:t>
      </w:r>
      <w:r>
        <w:rPr>
          <w:color w:val="161618"/>
          <w:spacing w:val="70"/>
          <w:w w:val="150"/>
          <w:sz w:val="21"/>
        </w:rPr>
        <w:t> </w:t>
      </w:r>
      <w:r>
        <w:rPr>
          <w:color w:val="262628"/>
          <w:sz w:val="21"/>
        </w:rPr>
        <w:t>evaluation</w:t>
      </w:r>
      <w:r>
        <w:rPr>
          <w:color w:val="262628"/>
          <w:spacing w:val="37"/>
          <w:sz w:val="21"/>
        </w:rPr>
        <w:t>  </w:t>
      </w:r>
      <w:r>
        <w:rPr>
          <w:color w:val="161618"/>
          <w:sz w:val="21"/>
        </w:rPr>
        <w:t>of</w:t>
      </w:r>
      <w:r>
        <w:rPr>
          <w:color w:val="161618"/>
          <w:spacing w:val="31"/>
          <w:sz w:val="21"/>
        </w:rPr>
        <w:t>  </w:t>
      </w:r>
      <w:r>
        <w:rPr>
          <w:i/>
          <w:color w:val="262628"/>
          <w:sz w:val="21"/>
        </w:rPr>
        <w:t>residual</w:t>
      </w:r>
      <w:r>
        <w:rPr>
          <w:i/>
          <w:color w:val="262628"/>
          <w:spacing w:val="33"/>
          <w:sz w:val="21"/>
        </w:rPr>
        <w:t>  </w:t>
      </w:r>
      <w:r>
        <w:rPr>
          <w:i/>
          <w:color w:val="161618"/>
          <w:spacing w:val="-2"/>
          <w:sz w:val="21"/>
        </w:rPr>
        <w:t>risk.</w:t>
      </w:r>
    </w:p>
    <w:p>
      <w:pPr>
        <w:pStyle w:val="BodyText"/>
        <w:spacing w:line="233" w:lineRule="exact"/>
        <w:ind w:left="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286656">
                <wp:simplePos x="0" y="0"/>
                <wp:positionH relativeFrom="page">
                  <wp:posOffset>7265558</wp:posOffset>
                </wp:positionH>
                <wp:positionV relativeFrom="paragraph">
                  <wp:posOffset>128624</wp:posOffset>
                </wp:positionV>
                <wp:extent cx="33020" cy="70485"/>
                <wp:effectExtent l="0" t="0" r="0" b="0"/>
                <wp:wrapNone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3302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4B608E"/>
                                <w:spacing w:val="-1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2.091187pt;margin-top:10.127888pt;width:2.6pt;height:5.55pt;mso-position-horizontal-relative:page;mso-position-vertical-relative:paragraph;z-index:-22029824" type="#_x0000_t202" id="docshape110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4B608E"/>
                          <w:spacing w:val="-10"/>
                          <w:sz w:val="10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8"/>
          <w:w w:val="105"/>
        </w:rPr>
        <w:t>Traceability</w:t>
      </w:r>
      <w:r>
        <w:rPr>
          <w:color w:val="161618"/>
          <w:spacing w:val="37"/>
          <w:w w:val="105"/>
        </w:rPr>
        <w:t> </w:t>
      </w:r>
      <w:r>
        <w:rPr>
          <w:color w:val="161618"/>
          <w:w w:val="105"/>
        </w:rPr>
        <w:t>is</w:t>
      </w:r>
      <w:r>
        <w:rPr>
          <w:color w:val="161618"/>
          <w:spacing w:val="15"/>
          <w:w w:val="105"/>
        </w:rPr>
        <w:t> </w:t>
      </w:r>
      <w:r>
        <w:rPr>
          <w:color w:val="262628"/>
          <w:w w:val="105"/>
        </w:rPr>
        <w:t>a</w:t>
      </w:r>
      <w:r>
        <w:rPr>
          <w:color w:val="262628"/>
          <w:spacing w:val="32"/>
          <w:w w:val="105"/>
        </w:rPr>
        <w:t> </w:t>
      </w:r>
      <w:r>
        <w:rPr>
          <w:color w:val="161618"/>
          <w:w w:val="105"/>
        </w:rPr>
        <w:t>requirement</w:t>
      </w:r>
      <w:r>
        <w:rPr>
          <w:color w:val="161618"/>
          <w:spacing w:val="42"/>
          <w:w w:val="105"/>
        </w:rPr>
        <w:t> </w:t>
      </w:r>
      <w:r>
        <w:rPr>
          <w:color w:val="161618"/>
          <w:w w:val="105"/>
        </w:rPr>
        <w:t>to</w:t>
      </w:r>
      <w:r>
        <w:rPr>
          <w:color w:val="161618"/>
          <w:spacing w:val="24"/>
          <w:w w:val="105"/>
        </w:rPr>
        <w:t> </w:t>
      </w:r>
      <w:r>
        <w:rPr>
          <w:color w:val="161618"/>
          <w:w w:val="105"/>
        </w:rPr>
        <w:t>prove</w:t>
      </w:r>
      <w:r>
        <w:rPr>
          <w:color w:val="161618"/>
          <w:spacing w:val="28"/>
          <w:w w:val="105"/>
        </w:rPr>
        <w:t> </w:t>
      </w:r>
      <w:r>
        <w:rPr>
          <w:color w:val="161618"/>
          <w:w w:val="105"/>
        </w:rPr>
        <w:t>that</w:t>
      </w:r>
      <w:r>
        <w:rPr>
          <w:color w:val="161618"/>
          <w:spacing w:val="18"/>
          <w:w w:val="105"/>
        </w:rPr>
        <w:t> </w:t>
      </w:r>
      <w:r>
        <w:rPr>
          <w:color w:val="262628"/>
          <w:w w:val="105"/>
        </w:rPr>
        <w:t>all</w:t>
      </w:r>
      <w:r>
        <w:rPr>
          <w:color w:val="262628"/>
          <w:spacing w:val="27"/>
          <w:w w:val="105"/>
        </w:rPr>
        <w:t> </w:t>
      </w:r>
      <w:r>
        <w:rPr>
          <w:color w:val="161618"/>
          <w:w w:val="105"/>
        </w:rPr>
        <w:t>identified</w:t>
      </w:r>
      <w:r>
        <w:rPr>
          <w:color w:val="161618"/>
          <w:spacing w:val="39"/>
          <w:w w:val="105"/>
        </w:rPr>
        <w:t> </w:t>
      </w:r>
      <w:r>
        <w:rPr>
          <w:i/>
          <w:color w:val="161618"/>
          <w:w w:val="105"/>
        </w:rPr>
        <w:t>hazards</w:t>
      </w:r>
      <w:r>
        <w:rPr>
          <w:i/>
          <w:color w:val="161618"/>
          <w:spacing w:val="26"/>
          <w:w w:val="105"/>
        </w:rPr>
        <w:t> </w:t>
      </w:r>
      <w:r>
        <w:rPr>
          <w:color w:val="161618"/>
          <w:w w:val="105"/>
        </w:rPr>
        <w:t>have</w:t>
      </w:r>
      <w:r>
        <w:rPr>
          <w:color w:val="161618"/>
          <w:spacing w:val="24"/>
          <w:w w:val="105"/>
        </w:rPr>
        <w:t> </w:t>
      </w:r>
      <w:r>
        <w:rPr>
          <w:color w:val="161618"/>
          <w:w w:val="105"/>
        </w:rPr>
        <w:t>been</w:t>
      </w:r>
      <w:r>
        <w:rPr>
          <w:color w:val="161618"/>
          <w:spacing w:val="29"/>
          <w:w w:val="105"/>
        </w:rPr>
        <w:t> </w:t>
      </w:r>
      <w:r>
        <w:rPr>
          <w:color w:val="262628"/>
          <w:w w:val="105"/>
        </w:rPr>
        <w:t>completely</w:t>
      </w:r>
      <w:r>
        <w:rPr>
          <w:color w:val="262628"/>
          <w:spacing w:val="22"/>
          <w:w w:val="105"/>
        </w:rPr>
        <w:t> </w:t>
      </w:r>
      <w:r>
        <w:rPr>
          <w:color w:val="262628"/>
          <w:w w:val="105"/>
        </w:rPr>
        <w:t>addressed</w:t>
      </w:r>
      <w:r>
        <w:rPr>
          <w:color w:val="262628"/>
          <w:spacing w:val="51"/>
          <w:w w:val="105"/>
        </w:rPr>
        <w:t> </w:t>
      </w:r>
      <w:r>
        <w:rPr>
          <w:color w:val="161618"/>
          <w:spacing w:val="-5"/>
          <w:w w:val="105"/>
        </w:rPr>
        <w:t>in</w:t>
      </w:r>
    </w:p>
    <w:p>
      <w:pPr>
        <w:tabs>
          <w:tab w:pos="10439" w:val="left" w:leader="none"/>
        </w:tabs>
        <w:spacing w:line="217" w:lineRule="exact" w:before="0"/>
        <w:ind w:left="49" w:right="0" w:firstLine="0"/>
        <w:jc w:val="left"/>
        <w:rPr>
          <w:position w:val="1"/>
          <w:sz w:val="16"/>
        </w:rPr>
      </w:pPr>
      <w:r>
        <w:rPr>
          <w:color w:val="161618"/>
          <w:w w:val="105"/>
          <w:sz w:val="21"/>
        </w:rPr>
        <w:t>the</w:t>
      </w:r>
      <w:r>
        <w:rPr>
          <w:color w:val="161618"/>
          <w:spacing w:val="55"/>
          <w:w w:val="105"/>
          <w:sz w:val="21"/>
        </w:rPr>
        <w:t> </w:t>
      </w:r>
      <w:r>
        <w:rPr>
          <w:i/>
          <w:color w:val="262628"/>
          <w:w w:val="105"/>
          <w:sz w:val="21"/>
        </w:rPr>
        <w:t>risk</w:t>
      </w:r>
      <w:r>
        <w:rPr>
          <w:i/>
          <w:color w:val="262628"/>
          <w:spacing w:val="12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management</w:t>
      </w:r>
      <w:r>
        <w:rPr>
          <w:i/>
          <w:color w:val="161618"/>
          <w:spacing w:val="37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process.</w:t>
      </w:r>
      <w:r>
        <w:rPr>
          <w:i/>
          <w:color w:val="161618"/>
          <w:spacing w:val="6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A</w:t>
      </w:r>
      <w:r>
        <w:rPr>
          <w:i/>
          <w:color w:val="161618"/>
          <w:spacing w:val="-11"/>
          <w:w w:val="105"/>
          <w:sz w:val="21"/>
        </w:rPr>
        <w:t> </w:t>
      </w:r>
      <w:r>
        <w:rPr>
          <w:color w:val="161618"/>
          <w:w w:val="105"/>
          <w:sz w:val="21"/>
        </w:rPr>
        <w:t>traceability</w:t>
      </w:r>
      <w:r>
        <w:rPr>
          <w:color w:val="161618"/>
          <w:spacing w:val="20"/>
          <w:w w:val="105"/>
          <w:sz w:val="21"/>
        </w:rPr>
        <w:t> </w:t>
      </w:r>
      <w:r>
        <w:rPr>
          <w:color w:val="161618"/>
          <w:w w:val="105"/>
          <w:sz w:val="21"/>
        </w:rPr>
        <w:t>tool</w:t>
      </w:r>
      <w:r>
        <w:rPr>
          <w:color w:val="161618"/>
          <w:spacing w:val="10"/>
          <w:w w:val="105"/>
          <w:sz w:val="21"/>
        </w:rPr>
        <w:t> </w:t>
      </w:r>
      <w:r>
        <w:rPr>
          <w:color w:val="262628"/>
          <w:w w:val="105"/>
          <w:sz w:val="21"/>
        </w:rPr>
        <w:t>can</w:t>
      </w:r>
      <w:r>
        <w:rPr>
          <w:color w:val="262628"/>
          <w:spacing w:val="9"/>
          <w:w w:val="105"/>
          <w:sz w:val="21"/>
        </w:rPr>
        <w:t> </w:t>
      </w:r>
      <w:r>
        <w:rPr>
          <w:color w:val="161618"/>
          <w:w w:val="105"/>
          <w:sz w:val="21"/>
        </w:rPr>
        <w:t>be</w:t>
      </w:r>
      <w:r>
        <w:rPr>
          <w:color w:val="161618"/>
          <w:spacing w:val="7"/>
          <w:w w:val="105"/>
          <w:sz w:val="21"/>
        </w:rPr>
        <w:t> </w:t>
      </w:r>
      <w:r>
        <w:rPr>
          <w:color w:val="161618"/>
          <w:w w:val="105"/>
          <w:sz w:val="21"/>
        </w:rPr>
        <w:t>used</w:t>
      </w:r>
      <w:r>
        <w:rPr>
          <w:color w:val="161618"/>
          <w:spacing w:val="20"/>
          <w:w w:val="105"/>
          <w:sz w:val="21"/>
        </w:rPr>
        <w:t> </w:t>
      </w:r>
      <w:r>
        <w:rPr>
          <w:color w:val="161618"/>
          <w:w w:val="105"/>
          <w:sz w:val="21"/>
        </w:rPr>
        <w:t>to</w:t>
      </w:r>
      <w:r>
        <w:rPr>
          <w:color w:val="161618"/>
          <w:spacing w:val="6"/>
          <w:w w:val="105"/>
          <w:sz w:val="21"/>
        </w:rPr>
        <w:t> </w:t>
      </w:r>
      <w:r>
        <w:rPr>
          <w:color w:val="161618"/>
          <w:w w:val="105"/>
          <w:sz w:val="21"/>
        </w:rPr>
        <w:t>provide</w:t>
      </w:r>
      <w:r>
        <w:rPr>
          <w:color w:val="161618"/>
          <w:spacing w:val="12"/>
          <w:w w:val="105"/>
          <w:sz w:val="21"/>
        </w:rPr>
        <w:t> </w:t>
      </w:r>
      <w:r>
        <w:rPr>
          <w:color w:val="262628"/>
          <w:w w:val="105"/>
          <w:sz w:val="21"/>
        </w:rPr>
        <w:t>an</w:t>
      </w:r>
      <w:r>
        <w:rPr>
          <w:color w:val="262628"/>
          <w:spacing w:val="10"/>
          <w:w w:val="105"/>
          <w:sz w:val="21"/>
        </w:rPr>
        <w:t> </w:t>
      </w:r>
      <w:r>
        <w:rPr>
          <w:color w:val="161618"/>
          <w:w w:val="105"/>
          <w:sz w:val="21"/>
        </w:rPr>
        <w:t>index</w:t>
      </w:r>
      <w:r>
        <w:rPr>
          <w:color w:val="161618"/>
          <w:spacing w:val="9"/>
          <w:w w:val="105"/>
          <w:sz w:val="21"/>
        </w:rPr>
        <w:t> </w:t>
      </w:r>
      <w:r>
        <w:rPr>
          <w:color w:val="161618"/>
          <w:w w:val="105"/>
          <w:sz w:val="21"/>
        </w:rPr>
        <w:t>to</w:t>
      </w:r>
      <w:r>
        <w:rPr>
          <w:color w:val="161618"/>
          <w:spacing w:val="-2"/>
          <w:w w:val="105"/>
          <w:sz w:val="21"/>
        </w:rPr>
        <w:t> </w:t>
      </w:r>
      <w:r>
        <w:rPr>
          <w:color w:val="262628"/>
          <w:w w:val="105"/>
          <w:sz w:val="21"/>
        </w:rPr>
        <w:t>each</w:t>
      </w:r>
      <w:r>
        <w:rPr>
          <w:color w:val="262628"/>
          <w:spacing w:val="12"/>
          <w:w w:val="105"/>
          <w:sz w:val="21"/>
        </w:rPr>
        <w:t> </w:t>
      </w:r>
      <w:r>
        <w:rPr>
          <w:color w:val="161618"/>
          <w:w w:val="105"/>
          <w:sz w:val="21"/>
        </w:rPr>
        <w:t>document</w:t>
      </w:r>
      <w:r>
        <w:rPr>
          <w:color w:val="161618"/>
          <w:spacing w:val="15"/>
          <w:w w:val="105"/>
          <w:sz w:val="21"/>
        </w:rPr>
        <w:t> </w:t>
      </w:r>
      <w:r>
        <w:rPr>
          <w:color w:val="161618"/>
          <w:spacing w:val="-5"/>
          <w:w w:val="105"/>
          <w:sz w:val="21"/>
        </w:rPr>
        <w:t>in</w:t>
      </w:r>
      <w:r>
        <w:rPr>
          <w:color w:val="161618"/>
          <w:sz w:val="21"/>
        </w:rPr>
        <w:tab/>
      </w:r>
      <w:r>
        <w:rPr>
          <w:color w:val="4B608E"/>
          <w:spacing w:val="-5"/>
          <w:w w:val="105"/>
          <w:position w:val="1"/>
          <w:sz w:val="16"/>
        </w:rPr>
        <w:t>"'</w:t>
      </w:r>
    </w:p>
    <w:p>
      <w:pPr>
        <w:tabs>
          <w:tab w:pos="10446" w:val="left" w:leader="none"/>
        </w:tabs>
        <w:spacing w:line="231" w:lineRule="exact" w:before="0"/>
        <w:ind w:left="49" w:right="0" w:firstLine="0"/>
        <w:jc w:val="left"/>
        <w:rPr>
          <w:position w:val="13"/>
          <w:sz w:val="10"/>
        </w:rPr>
      </w:pPr>
      <w:r>
        <w:rPr>
          <w:position w:val="13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287168">
                <wp:simplePos x="0" y="0"/>
                <wp:positionH relativeFrom="page">
                  <wp:posOffset>7259739</wp:posOffset>
                </wp:positionH>
                <wp:positionV relativeFrom="paragraph">
                  <wp:posOffset>37258</wp:posOffset>
                </wp:positionV>
                <wp:extent cx="52069" cy="106045"/>
                <wp:effectExtent l="0" t="0" r="0" b="0"/>
                <wp:wrapNone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52069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4B608E"/>
                                <w:spacing w:val="-10"/>
                                <w:sz w:val="15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1.632996pt;margin-top:2.933711pt;width:4.1pt;height:8.35pt;mso-position-horizontal-relative:page;mso-position-vertical-relative:paragraph;z-index:-22029312" type="#_x0000_t202" id="docshape111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4B608E"/>
                          <w:spacing w:val="-10"/>
                          <w:sz w:val="15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53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risk</w:t>
      </w:r>
      <w:r>
        <w:rPr>
          <w:i/>
          <w:color w:val="161618"/>
          <w:spacing w:val="17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management</w:t>
      </w:r>
      <w:r>
        <w:rPr>
          <w:i/>
          <w:color w:val="161618"/>
          <w:spacing w:val="26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file</w:t>
      </w:r>
      <w:r>
        <w:rPr>
          <w:i/>
          <w:color w:val="161618"/>
          <w:spacing w:val="14"/>
          <w:w w:val="105"/>
          <w:sz w:val="21"/>
        </w:rPr>
        <w:t> </w:t>
      </w:r>
      <w:r>
        <w:rPr>
          <w:color w:val="161618"/>
          <w:w w:val="105"/>
          <w:sz w:val="21"/>
        </w:rPr>
        <w:t>providing</w:t>
      </w:r>
      <w:r>
        <w:rPr>
          <w:color w:val="161618"/>
          <w:spacing w:val="16"/>
          <w:w w:val="105"/>
          <w:sz w:val="21"/>
        </w:rPr>
        <w:t> </w:t>
      </w:r>
      <w:r>
        <w:rPr>
          <w:color w:val="161618"/>
          <w:w w:val="105"/>
          <w:sz w:val="21"/>
        </w:rPr>
        <w:t>information</w:t>
      </w:r>
      <w:r>
        <w:rPr>
          <w:color w:val="161618"/>
          <w:spacing w:val="29"/>
          <w:w w:val="105"/>
          <w:sz w:val="21"/>
        </w:rPr>
        <w:t> </w:t>
      </w:r>
      <w:r>
        <w:rPr>
          <w:color w:val="262628"/>
          <w:w w:val="105"/>
          <w:sz w:val="21"/>
        </w:rPr>
        <w:t>on</w:t>
      </w:r>
      <w:r>
        <w:rPr>
          <w:color w:val="262628"/>
          <w:spacing w:val="14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13"/>
          <w:w w:val="105"/>
          <w:sz w:val="21"/>
        </w:rPr>
        <w:t> </w:t>
      </w:r>
      <w:r>
        <w:rPr>
          <w:color w:val="161618"/>
          <w:w w:val="105"/>
          <w:sz w:val="21"/>
        </w:rPr>
        <w:t>identified</w:t>
      </w:r>
      <w:r>
        <w:rPr>
          <w:color w:val="161618"/>
          <w:spacing w:val="26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hazard.</w:t>
      </w:r>
      <w:r>
        <w:rPr>
          <w:i/>
          <w:color w:val="16161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Such</w:t>
      </w:r>
      <w:r>
        <w:rPr>
          <w:color w:val="161618"/>
          <w:spacing w:val="2"/>
          <w:w w:val="105"/>
          <w:sz w:val="21"/>
        </w:rPr>
        <w:t> </w:t>
      </w:r>
      <w:r>
        <w:rPr>
          <w:color w:val="262628"/>
          <w:w w:val="105"/>
          <w:sz w:val="21"/>
        </w:rPr>
        <w:t>an</w:t>
      </w:r>
      <w:r>
        <w:rPr>
          <w:color w:val="262628"/>
          <w:spacing w:val="12"/>
          <w:w w:val="105"/>
          <w:sz w:val="21"/>
        </w:rPr>
        <w:t> </w:t>
      </w:r>
      <w:r>
        <w:rPr>
          <w:color w:val="161618"/>
          <w:w w:val="105"/>
          <w:sz w:val="21"/>
        </w:rPr>
        <w:t>index</w:t>
      </w:r>
      <w:r>
        <w:rPr>
          <w:color w:val="161618"/>
          <w:spacing w:val="11"/>
          <w:w w:val="105"/>
          <w:sz w:val="21"/>
        </w:rPr>
        <w:t> </w:t>
      </w:r>
      <w:r>
        <w:rPr>
          <w:color w:val="262628"/>
          <w:w w:val="105"/>
          <w:sz w:val="21"/>
        </w:rPr>
        <w:t>can</w:t>
      </w:r>
      <w:r>
        <w:rPr>
          <w:color w:val="262628"/>
          <w:spacing w:val="16"/>
          <w:w w:val="105"/>
          <w:sz w:val="21"/>
        </w:rPr>
        <w:t> </w:t>
      </w:r>
      <w:r>
        <w:rPr>
          <w:color w:val="161618"/>
          <w:w w:val="105"/>
          <w:sz w:val="21"/>
        </w:rPr>
        <w:t>be</w:t>
      </w:r>
      <w:r>
        <w:rPr>
          <w:color w:val="161618"/>
          <w:spacing w:val="10"/>
          <w:w w:val="105"/>
          <w:sz w:val="21"/>
        </w:rPr>
        <w:t> </w:t>
      </w:r>
      <w:r>
        <w:rPr>
          <w:color w:val="161618"/>
          <w:spacing w:val="-2"/>
          <w:w w:val="105"/>
          <w:sz w:val="21"/>
        </w:rPr>
        <w:t>useful</w:t>
      </w:r>
      <w:r>
        <w:rPr>
          <w:color w:val="161618"/>
          <w:sz w:val="21"/>
        </w:rPr>
        <w:tab/>
      </w:r>
      <w:r>
        <w:rPr>
          <w:color w:val="4B608E"/>
          <w:spacing w:val="-5"/>
          <w:w w:val="105"/>
          <w:position w:val="13"/>
          <w:sz w:val="10"/>
        </w:rPr>
        <w:t>cc</w:t>
      </w:r>
    </w:p>
    <w:p>
      <w:pPr>
        <w:spacing w:line="19" w:lineRule="exact" w:before="0"/>
        <w:ind w:left="0" w:right="201" w:firstLine="0"/>
        <w:jc w:val="right"/>
        <w:rPr>
          <w:sz w:val="9"/>
        </w:rPr>
      </w:pPr>
      <w:r>
        <w:rPr>
          <w:color w:val="2F4D97"/>
          <w:spacing w:val="-10"/>
          <w:sz w:val="9"/>
        </w:rPr>
        <w:t>r</w:t>
      </w:r>
    </w:p>
    <w:p>
      <w:pPr>
        <w:spacing w:after="0" w:line="19" w:lineRule="exact"/>
        <w:jc w:val="right"/>
        <w:rPr>
          <w:sz w:val="9"/>
        </w:rPr>
        <w:sectPr>
          <w:headerReference w:type="even" r:id="rId51"/>
          <w:pgSz w:w="11910" w:h="16850"/>
          <w:pgMar w:header="755" w:footer="0" w:top="1260" w:bottom="1040" w:left="992" w:right="283"/>
        </w:sectPr>
      </w:pPr>
    </w:p>
    <w:p>
      <w:pPr>
        <w:pStyle w:val="BodyText"/>
        <w:spacing w:line="230" w:lineRule="auto"/>
        <w:ind w:left="44" w:firstLine="5"/>
        <w:jc w:val="both"/>
      </w:pPr>
      <w:r>
        <w:rPr>
          <w:color w:val="161618"/>
          <w:w w:val="105"/>
        </w:rPr>
        <w:t>in</w:t>
      </w:r>
      <w:r>
        <w:rPr>
          <w:color w:val="161618"/>
          <w:w w:val="105"/>
        </w:rPr>
        <w:t> the</w:t>
      </w:r>
      <w:r>
        <w:rPr>
          <w:color w:val="161618"/>
          <w:w w:val="105"/>
        </w:rPr>
        <w:t> management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of </w:t>
      </w:r>
      <w:r>
        <w:rPr>
          <w:i/>
          <w:color w:val="262628"/>
          <w:w w:val="105"/>
        </w:rPr>
        <w:t>risk</w:t>
      </w:r>
      <w:r>
        <w:rPr>
          <w:i/>
          <w:color w:val="262628"/>
          <w:w w:val="105"/>
        </w:rPr>
        <w:t> </w:t>
      </w:r>
      <w:r>
        <w:rPr>
          <w:color w:val="161618"/>
          <w:w w:val="105"/>
        </w:rPr>
        <w:t>knowledge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concerning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w w:val="105"/>
        </w:rPr>
        <w:t> identified</w:t>
      </w:r>
      <w:r>
        <w:rPr>
          <w:color w:val="161618"/>
          <w:w w:val="105"/>
        </w:rPr>
        <w:t> </w:t>
      </w:r>
      <w:r>
        <w:rPr>
          <w:i/>
          <w:color w:val="161618"/>
          <w:w w:val="105"/>
        </w:rPr>
        <w:t>hazards.</w:t>
      </w:r>
      <w:r>
        <w:rPr>
          <w:i/>
          <w:color w:val="161618"/>
          <w:spacing w:val="-7"/>
          <w:w w:val="105"/>
        </w:rPr>
        <w:t> </w:t>
      </w:r>
      <w:r>
        <w:rPr>
          <w:color w:val="161618"/>
          <w:w w:val="105"/>
        </w:rPr>
        <w:t>This index </w:t>
      </w:r>
      <w:r>
        <w:rPr>
          <w:color w:val="262628"/>
          <w:w w:val="105"/>
        </w:rPr>
        <w:t>could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be</w:t>
      </w:r>
      <w:r>
        <w:rPr>
          <w:color w:val="161618"/>
          <w:w w:val="105"/>
        </w:rPr>
        <w:t> used</w:t>
      </w:r>
      <w:r>
        <w:rPr>
          <w:color w:val="161618"/>
          <w:w w:val="105"/>
        </w:rPr>
        <w:t> in later </w:t>
      </w:r>
      <w:r>
        <w:rPr>
          <w:color w:val="262628"/>
          <w:w w:val="105"/>
        </w:rPr>
        <w:t>activities </w:t>
      </w:r>
      <w:r>
        <w:rPr>
          <w:color w:val="161618"/>
          <w:w w:val="105"/>
        </w:rPr>
        <w:t>such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as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evaluation</w:t>
      </w:r>
      <w:r>
        <w:rPr>
          <w:color w:val="262628"/>
          <w:w w:val="105"/>
        </w:rPr>
        <w:t> of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overall</w:t>
      </w:r>
      <w:r>
        <w:rPr>
          <w:color w:val="161618"/>
          <w:w w:val="105"/>
        </w:rPr>
        <w:t> </w:t>
      </w:r>
      <w:r>
        <w:rPr>
          <w:i/>
          <w:color w:val="161618"/>
          <w:w w:val="105"/>
        </w:rPr>
        <w:t>residual</w:t>
      </w:r>
      <w:r>
        <w:rPr>
          <w:i/>
          <w:color w:val="161618"/>
          <w:w w:val="105"/>
        </w:rPr>
        <w:t> </w:t>
      </w:r>
      <w:r>
        <w:rPr>
          <w:i/>
          <w:color w:val="262628"/>
          <w:w w:val="105"/>
        </w:rPr>
        <w:t>risk</w:t>
      </w:r>
      <w:r>
        <w:rPr>
          <w:i/>
          <w:color w:val="262628"/>
          <w:w w:val="105"/>
        </w:rPr>
        <w:t> </w:t>
      </w:r>
      <w:r>
        <w:rPr>
          <w:color w:val="262628"/>
          <w:w w:val="105"/>
        </w:rPr>
        <w:t>and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w w:val="105"/>
        </w:rPr>
        <w:t> review of</w:t>
      </w:r>
      <w:r>
        <w:rPr>
          <w:color w:val="161618"/>
          <w:w w:val="105"/>
        </w:rPr>
        <w:t> production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and</w:t>
      </w:r>
      <w:r>
        <w:rPr>
          <w:color w:val="262628"/>
          <w:w w:val="105"/>
        </w:rPr>
        <w:t> </w:t>
      </w:r>
      <w:r>
        <w:rPr>
          <w:i/>
          <w:color w:val="161618"/>
          <w:w w:val="105"/>
        </w:rPr>
        <w:t>post-production</w:t>
      </w:r>
      <w:r>
        <w:rPr>
          <w:i/>
          <w:color w:val="161618"/>
          <w:w w:val="105"/>
        </w:rPr>
        <w:t> </w:t>
      </w:r>
      <w:r>
        <w:rPr>
          <w:color w:val="161618"/>
          <w:w w:val="105"/>
        </w:rPr>
        <w:t>information.</w:t>
      </w:r>
      <w:r>
        <w:rPr>
          <w:color w:val="161618"/>
          <w:w w:val="105"/>
        </w:rPr>
        <w:t> Traceability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should </w:t>
      </w:r>
      <w:r>
        <w:rPr>
          <w:color w:val="161618"/>
          <w:w w:val="105"/>
        </w:rPr>
        <w:t>be</w:t>
      </w:r>
      <w:r>
        <w:rPr>
          <w:color w:val="161618"/>
          <w:w w:val="105"/>
        </w:rPr>
        <w:t> updated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as </w:t>
      </w:r>
      <w:r>
        <w:rPr>
          <w:color w:val="161618"/>
          <w:w w:val="105"/>
        </w:rPr>
        <w:t>new</w:t>
      </w:r>
      <w:r>
        <w:rPr>
          <w:color w:val="161618"/>
          <w:w w:val="105"/>
        </w:rPr>
        <w:t> information</w:t>
      </w:r>
      <w:r>
        <w:rPr>
          <w:color w:val="161618"/>
          <w:w w:val="105"/>
        </w:rPr>
        <w:t> becomes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available</w:t>
      </w:r>
      <w:r>
        <w:rPr>
          <w:color w:val="262628"/>
          <w:w w:val="105"/>
        </w:rPr>
        <w:t> and</w:t>
      </w:r>
      <w:r>
        <w:rPr>
          <w:color w:val="262628"/>
          <w:spacing w:val="40"/>
          <w:w w:val="105"/>
        </w:rPr>
        <w:t> </w:t>
      </w:r>
      <w:r>
        <w:rPr>
          <w:color w:val="161618"/>
          <w:w w:val="105"/>
        </w:rPr>
        <w:t>when the </w:t>
      </w:r>
      <w:r>
        <w:rPr>
          <w:i/>
          <w:color w:val="161618"/>
          <w:w w:val="105"/>
        </w:rPr>
        <w:t>medical device </w:t>
      </w:r>
      <w:r>
        <w:rPr>
          <w:color w:val="161618"/>
          <w:w w:val="105"/>
        </w:rPr>
        <w:t>is </w:t>
      </w:r>
      <w:r>
        <w:rPr>
          <w:color w:val="262628"/>
          <w:w w:val="105"/>
        </w:rPr>
        <w:t>changed.</w:t>
      </w:r>
    </w:p>
    <w:p>
      <w:pPr>
        <w:spacing w:before="164"/>
        <w:ind w:left="49" w:right="22" w:hanging="7"/>
        <w:jc w:val="both"/>
        <w:rPr>
          <w:sz w:val="21"/>
        </w:rPr>
      </w:pPr>
      <w:r>
        <w:rPr>
          <w:color w:val="161618"/>
          <w:sz w:val="21"/>
        </w:rPr>
        <w:t>See </w:t>
      </w:r>
      <w:r>
        <w:rPr>
          <w:color w:val="1D3D93"/>
          <w:sz w:val="21"/>
          <w:u w:val="thick" w:color="2F4D97"/>
        </w:rPr>
        <w:t>Annex </w:t>
      </w:r>
      <w:r>
        <w:rPr>
          <w:color w:val="2F4D97"/>
          <w:sz w:val="21"/>
          <w:u w:val="thick" w:color="2F4D97"/>
        </w:rPr>
        <w:t>G</w:t>
      </w:r>
      <w:r>
        <w:rPr>
          <w:color w:val="2F4D97"/>
          <w:sz w:val="21"/>
          <w:u w:val="none"/>
        </w:rPr>
        <w:t> </w:t>
      </w:r>
      <w:r>
        <w:rPr>
          <w:color w:val="161618"/>
          <w:sz w:val="21"/>
          <w:u w:val="none"/>
        </w:rPr>
        <w:t>for </w:t>
      </w:r>
      <w:r>
        <w:rPr>
          <w:color w:val="262628"/>
          <w:sz w:val="21"/>
          <w:u w:val="none"/>
        </w:rPr>
        <w:t>guidance on</w:t>
      </w:r>
      <w:r>
        <w:rPr>
          <w:color w:val="262628"/>
          <w:spacing w:val="40"/>
          <w:sz w:val="21"/>
          <w:u w:val="none"/>
        </w:rPr>
        <w:t> </w:t>
      </w:r>
      <w:r>
        <w:rPr>
          <w:color w:val="161618"/>
          <w:sz w:val="21"/>
          <w:u w:val="none"/>
        </w:rPr>
        <w:t>building </w:t>
      </w:r>
      <w:r>
        <w:rPr>
          <w:color w:val="262628"/>
          <w:sz w:val="21"/>
          <w:u w:val="none"/>
        </w:rPr>
        <w:t>a </w:t>
      </w:r>
      <w:r>
        <w:rPr>
          <w:i/>
          <w:color w:val="161618"/>
          <w:sz w:val="21"/>
          <w:u w:val="none"/>
        </w:rPr>
        <w:t>risk management</w:t>
      </w:r>
      <w:r>
        <w:rPr>
          <w:i/>
          <w:color w:val="161618"/>
          <w:spacing w:val="40"/>
          <w:sz w:val="21"/>
          <w:u w:val="none"/>
        </w:rPr>
        <w:t> </w:t>
      </w:r>
      <w:r>
        <w:rPr>
          <w:i/>
          <w:color w:val="161618"/>
          <w:sz w:val="21"/>
          <w:u w:val="none"/>
        </w:rPr>
        <w:t>file </w:t>
      </w:r>
      <w:r>
        <w:rPr>
          <w:color w:val="262628"/>
          <w:sz w:val="21"/>
          <w:u w:val="none"/>
        </w:rPr>
        <w:t>for </w:t>
      </w:r>
      <w:r>
        <w:rPr>
          <w:i/>
          <w:color w:val="161618"/>
          <w:sz w:val="21"/>
          <w:u w:val="none"/>
        </w:rPr>
        <w:t>medical</w:t>
      </w:r>
      <w:r>
        <w:rPr>
          <w:i/>
          <w:color w:val="161618"/>
          <w:spacing w:val="40"/>
          <w:sz w:val="21"/>
          <w:u w:val="none"/>
        </w:rPr>
        <w:t> </w:t>
      </w:r>
      <w:r>
        <w:rPr>
          <w:i/>
          <w:color w:val="262628"/>
          <w:sz w:val="21"/>
          <w:u w:val="none"/>
        </w:rPr>
        <w:t>devices </w:t>
      </w:r>
      <w:r>
        <w:rPr>
          <w:color w:val="161618"/>
          <w:sz w:val="21"/>
          <w:u w:val="none"/>
        </w:rPr>
        <w:t>that were designed without using </w:t>
      </w:r>
      <w:r>
        <w:rPr>
          <w:color w:val="1D3D93"/>
          <w:sz w:val="21"/>
          <w:u w:val="thick" w:color="161618"/>
        </w:rPr>
        <w:t>ISO </w:t>
      </w:r>
      <w:r>
        <w:rPr>
          <w:color w:val="2F4D97"/>
          <w:sz w:val="21"/>
          <w:u w:val="thick" w:color="161618"/>
        </w:rPr>
        <w:t>14971</w:t>
      </w:r>
      <w:r>
        <w:rPr>
          <w:color w:val="162A82"/>
          <w:sz w:val="21"/>
          <w:u w:val="thick" w:color="161618"/>
        </w:rPr>
        <w:t>:201</w:t>
      </w:r>
      <w:r>
        <w:rPr>
          <w:color w:val="2F4D97"/>
          <w:sz w:val="21"/>
          <w:u w:val="thick" w:color="161618"/>
        </w:rPr>
        <w:t>9</w:t>
      </w:r>
      <w:r>
        <w:rPr>
          <w:color w:val="161618"/>
          <w:sz w:val="21"/>
          <w:u w:val="none"/>
        </w:rPr>
        <w:t>.</w:t>
      </w:r>
    </w:p>
    <w:p>
      <w:pPr>
        <w:pStyle w:val="BodyText"/>
        <w:spacing w:before="121"/>
      </w:pPr>
    </w:p>
    <w:p>
      <w:pPr>
        <w:pStyle w:val="ListParagraph"/>
        <w:numPr>
          <w:ilvl w:val="0"/>
          <w:numId w:val="2"/>
        </w:numPr>
        <w:tabs>
          <w:tab w:pos="430" w:val="left" w:leader="none"/>
        </w:tabs>
        <w:spacing w:line="240" w:lineRule="auto" w:before="0" w:after="0"/>
        <w:ind w:left="430" w:right="0" w:hanging="375"/>
        <w:jc w:val="left"/>
        <w:rPr>
          <w:rFonts w:ascii="Arial"/>
          <w:b/>
          <w:color w:val="161618"/>
          <w:sz w:val="24"/>
        </w:rPr>
      </w:pPr>
      <w:r>
        <w:rPr>
          <w:rFonts w:ascii="Arial"/>
          <w:b/>
          <w:i/>
          <w:color w:val="161618"/>
          <w:sz w:val="22"/>
        </w:rPr>
        <w:t>Risk</w:t>
      </w:r>
      <w:r>
        <w:rPr>
          <w:rFonts w:ascii="Arial"/>
          <w:b/>
          <w:i/>
          <w:color w:val="161618"/>
          <w:spacing w:val="3"/>
          <w:sz w:val="22"/>
        </w:rPr>
        <w:t> </w:t>
      </w:r>
      <w:r>
        <w:rPr>
          <w:rFonts w:ascii="Arial"/>
          <w:b/>
          <w:i/>
          <w:color w:val="161618"/>
          <w:spacing w:val="-2"/>
          <w:sz w:val="22"/>
        </w:rPr>
        <w:t>analysis</w:t>
      </w:r>
    </w:p>
    <w:p>
      <w:pPr>
        <w:pStyle w:val="BodyText"/>
        <w:spacing w:before="25"/>
        <w:rPr>
          <w:rFonts w:ascii="Arial"/>
          <w:b/>
          <w:i/>
          <w:sz w:val="22"/>
        </w:rPr>
      </w:pPr>
    </w:p>
    <w:p>
      <w:pPr>
        <w:numPr>
          <w:ilvl w:val="1"/>
          <w:numId w:val="2"/>
        </w:numPr>
        <w:tabs>
          <w:tab w:pos="611" w:val="left" w:leader="none"/>
        </w:tabs>
        <w:spacing w:before="0"/>
        <w:ind w:left="611" w:right="0" w:hanging="553"/>
        <w:jc w:val="left"/>
        <w:rPr>
          <w:b/>
          <w:color w:val="161618"/>
          <w:sz w:val="22"/>
        </w:rPr>
      </w:pPr>
      <w:r>
        <w:rPr>
          <w:b/>
          <w:i/>
          <w:color w:val="161618"/>
          <w:sz w:val="24"/>
        </w:rPr>
        <w:t>Risk</w:t>
      </w:r>
      <w:r>
        <w:rPr>
          <w:b/>
          <w:i/>
          <w:color w:val="161618"/>
          <w:spacing w:val="2"/>
          <w:sz w:val="24"/>
        </w:rPr>
        <w:t> </w:t>
      </w:r>
      <w:r>
        <w:rPr>
          <w:b/>
          <w:i/>
          <w:color w:val="161618"/>
          <w:sz w:val="24"/>
        </w:rPr>
        <w:t>analysis</w:t>
      </w:r>
      <w:r>
        <w:rPr>
          <w:b/>
          <w:i/>
          <w:color w:val="161618"/>
          <w:spacing w:val="29"/>
          <w:sz w:val="24"/>
        </w:rPr>
        <w:t> </w:t>
      </w:r>
      <w:r>
        <w:rPr>
          <w:b/>
          <w:i/>
          <w:color w:val="161618"/>
          <w:spacing w:val="-2"/>
          <w:sz w:val="24"/>
        </w:rPr>
        <w:t>process</w:t>
      </w:r>
    </w:p>
    <w:p>
      <w:pPr>
        <w:pStyle w:val="BodyText"/>
        <w:spacing w:line="235" w:lineRule="auto" w:before="174"/>
        <w:ind w:left="59" w:hanging="10"/>
      </w:pPr>
      <w:r>
        <w:rPr>
          <w:color w:val="161618"/>
          <w:w w:val="105"/>
        </w:rPr>
        <w:t>The</w:t>
      </w:r>
      <w:r>
        <w:rPr>
          <w:color w:val="161618"/>
          <w:w w:val="105"/>
        </w:rPr>
        <w:t> </w:t>
      </w:r>
      <w:r>
        <w:rPr>
          <w:i/>
          <w:color w:val="161618"/>
          <w:w w:val="105"/>
        </w:rPr>
        <w:t>risk analysis</w:t>
      </w:r>
      <w:r>
        <w:rPr>
          <w:i/>
          <w:color w:val="161618"/>
          <w:spacing w:val="34"/>
          <w:w w:val="105"/>
        </w:rPr>
        <w:t> </w:t>
      </w:r>
      <w:r>
        <w:rPr>
          <w:i/>
          <w:color w:val="161618"/>
          <w:w w:val="105"/>
        </w:rPr>
        <w:t>process </w:t>
      </w:r>
      <w:r>
        <w:rPr>
          <w:color w:val="262628"/>
          <w:w w:val="105"/>
        </w:rPr>
        <w:t>consists</w:t>
      </w:r>
      <w:r>
        <w:rPr>
          <w:color w:val="262628"/>
          <w:spacing w:val="20"/>
          <w:w w:val="105"/>
        </w:rPr>
        <w:t> </w:t>
      </w:r>
      <w:r>
        <w:rPr>
          <w:color w:val="262628"/>
          <w:w w:val="105"/>
        </w:rPr>
        <w:t>of</w:t>
      </w:r>
      <w:r>
        <w:rPr>
          <w:color w:val="262628"/>
          <w:spacing w:val="22"/>
          <w:w w:val="105"/>
        </w:rPr>
        <w:t> </w:t>
      </w:r>
      <w:r>
        <w:rPr>
          <w:color w:val="161618"/>
          <w:w w:val="105"/>
        </w:rPr>
        <w:t>the following </w:t>
      </w:r>
      <w:r>
        <w:rPr>
          <w:color w:val="262628"/>
          <w:w w:val="105"/>
        </w:rPr>
        <w:t>steps</w:t>
      </w:r>
      <w:r>
        <w:rPr>
          <w:color w:val="3F3F3F"/>
          <w:w w:val="105"/>
        </w:rPr>
        <w:t>, </w:t>
      </w:r>
      <w:r>
        <w:rPr>
          <w:color w:val="161618"/>
          <w:w w:val="105"/>
        </w:rPr>
        <w:t>which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are</w:t>
      </w:r>
      <w:r>
        <w:rPr>
          <w:color w:val="262628"/>
          <w:spacing w:val="40"/>
          <w:w w:val="105"/>
        </w:rPr>
        <w:t> </w:t>
      </w:r>
      <w:r>
        <w:rPr>
          <w:color w:val="161618"/>
          <w:w w:val="105"/>
        </w:rPr>
        <w:t>explained</w:t>
      </w:r>
      <w:r>
        <w:rPr>
          <w:color w:val="161618"/>
          <w:spacing w:val="33"/>
          <w:w w:val="105"/>
        </w:rPr>
        <w:t> </w:t>
      </w:r>
      <w:r>
        <w:rPr>
          <w:color w:val="161618"/>
          <w:w w:val="105"/>
        </w:rPr>
        <w:t>in</w:t>
      </w:r>
      <w:r>
        <w:rPr>
          <w:color w:val="161618"/>
          <w:spacing w:val="20"/>
          <w:w w:val="105"/>
        </w:rPr>
        <w:t> </w:t>
      </w:r>
      <w:r>
        <w:rPr>
          <w:color w:val="161618"/>
          <w:w w:val="105"/>
        </w:rPr>
        <w:t>further</w:t>
      </w:r>
      <w:r>
        <w:rPr>
          <w:color w:val="161618"/>
          <w:spacing w:val="20"/>
          <w:w w:val="105"/>
        </w:rPr>
        <w:t> </w:t>
      </w:r>
      <w:r>
        <w:rPr>
          <w:color w:val="161618"/>
          <w:w w:val="105"/>
        </w:rPr>
        <w:t>detail</w:t>
      </w:r>
      <w:r>
        <w:rPr>
          <w:color w:val="161618"/>
          <w:spacing w:val="21"/>
          <w:w w:val="105"/>
        </w:rPr>
        <w:t> </w:t>
      </w:r>
      <w:r>
        <w:rPr>
          <w:color w:val="161618"/>
          <w:w w:val="105"/>
        </w:rPr>
        <w:t>in</w:t>
      </w:r>
      <w:r>
        <w:rPr>
          <w:color w:val="161618"/>
          <w:spacing w:val="20"/>
          <w:w w:val="105"/>
        </w:rPr>
        <w:t> </w:t>
      </w:r>
      <w:r>
        <w:rPr>
          <w:color w:val="161618"/>
          <w:w w:val="105"/>
        </w:rPr>
        <w:t>the next subclauses:</w:t>
      </w:r>
    </w:p>
    <w:p>
      <w:pPr>
        <w:spacing w:line="408" w:lineRule="auto" w:before="162"/>
        <w:ind w:left="458" w:right="417" w:hanging="1"/>
        <w:jc w:val="left"/>
        <w:rPr>
          <w:i/>
          <w:sz w:val="21"/>
        </w:rPr>
      </w:pPr>
      <w:r>
        <w:rPr>
          <w:color w:val="161618"/>
          <w:sz w:val="21"/>
        </w:rPr>
        <w:t>description </w:t>
      </w:r>
      <w:r>
        <w:rPr>
          <w:color w:val="262628"/>
          <w:sz w:val="21"/>
        </w:rPr>
        <w:t>of the </w:t>
      </w:r>
      <w:r>
        <w:rPr>
          <w:i/>
          <w:color w:val="161618"/>
          <w:sz w:val="21"/>
        </w:rPr>
        <w:t>intended</w:t>
      </w:r>
      <w:r>
        <w:rPr>
          <w:i/>
          <w:color w:val="161618"/>
          <w:spacing w:val="25"/>
          <w:sz w:val="21"/>
        </w:rPr>
        <w:t> </w:t>
      </w:r>
      <w:r>
        <w:rPr>
          <w:i/>
          <w:color w:val="161618"/>
          <w:sz w:val="21"/>
        </w:rPr>
        <w:t>use </w:t>
      </w:r>
      <w:r>
        <w:rPr>
          <w:color w:val="161618"/>
          <w:sz w:val="21"/>
        </w:rPr>
        <w:t>of the </w:t>
      </w:r>
      <w:r>
        <w:rPr>
          <w:i/>
          <w:color w:val="161618"/>
          <w:sz w:val="21"/>
        </w:rPr>
        <w:t>medical device</w:t>
      </w:r>
      <w:r>
        <w:rPr>
          <w:i/>
          <w:color w:val="161618"/>
          <w:spacing w:val="-5"/>
          <w:sz w:val="21"/>
        </w:rPr>
        <w:t> </w:t>
      </w:r>
      <w:r>
        <w:rPr>
          <w:color w:val="262628"/>
          <w:sz w:val="21"/>
        </w:rPr>
        <w:t>and </w:t>
      </w:r>
      <w:r>
        <w:rPr>
          <w:i/>
          <w:color w:val="262628"/>
          <w:sz w:val="21"/>
        </w:rPr>
        <w:t>reasonably </w:t>
      </w:r>
      <w:r>
        <w:rPr>
          <w:i/>
          <w:color w:val="161618"/>
          <w:sz w:val="21"/>
        </w:rPr>
        <w:t>foreseeable misuse;</w:t>
      </w:r>
      <w:r>
        <w:rPr>
          <w:i/>
          <w:color w:val="161618"/>
          <w:sz w:val="21"/>
        </w:rPr>
        <w:t> </w:t>
      </w:r>
      <w:r>
        <w:rPr>
          <w:color w:val="161618"/>
          <w:w w:val="105"/>
          <w:sz w:val="21"/>
        </w:rPr>
        <w:t>identification </w:t>
      </w:r>
      <w:r>
        <w:rPr>
          <w:color w:val="262628"/>
          <w:w w:val="105"/>
          <w:sz w:val="21"/>
        </w:rPr>
        <w:t>of </w:t>
      </w:r>
      <w:r>
        <w:rPr>
          <w:color w:val="161618"/>
          <w:w w:val="105"/>
          <w:sz w:val="21"/>
        </w:rPr>
        <w:t>the </w:t>
      </w:r>
      <w:r>
        <w:rPr>
          <w:color w:val="262628"/>
          <w:w w:val="105"/>
          <w:sz w:val="21"/>
        </w:rPr>
        <w:t>characteristics of </w:t>
      </w:r>
      <w:r>
        <w:rPr>
          <w:color w:val="161618"/>
          <w:w w:val="105"/>
          <w:sz w:val="21"/>
        </w:rPr>
        <w:t>the </w:t>
      </w:r>
      <w:r>
        <w:rPr>
          <w:i/>
          <w:color w:val="161618"/>
          <w:w w:val="105"/>
          <w:sz w:val="21"/>
        </w:rPr>
        <w:t>medical device </w:t>
      </w:r>
      <w:r>
        <w:rPr>
          <w:color w:val="161618"/>
          <w:w w:val="105"/>
          <w:sz w:val="21"/>
        </w:rPr>
        <w:t>that </w:t>
      </w:r>
      <w:r>
        <w:rPr>
          <w:color w:val="262628"/>
          <w:w w:val="105"/>
          <w:sz w:val="21"/>
        </w:rPr>
        <w:t>are </w:t>
      </w:r>
      <w:r>
        <w:rPr>
          <w:color w:val="161618"/>
          <w:w w:val="105"/>
          <w:sz w:val="21"/>
        </w:rPr>
        <w:t>related to </w:t>
      </w:r>
      <w:r>
        <w:rPr>
          <w:i/>
          <w:color w:val="262628"/>
          <w:w w:val="105"/>
          <w:sz w:val="21"/>
        </w:rPr>
        <w:t>safety;</w:t>
      </w:r>
      <w:r>
        <w:rPr>
          <w:i/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identification</w:t>
      </w:r>
      <w:r>
        <w:rPr>
          <w:color w:val="161618"/>
          <w:spacing w:val="-11"/>
          <w:w w:val="105"/>
          <w:sz w:val="21"/>
        </w:rPr>
        <w:t> </w:t>
      </w:r>
      <w:r>
        <w:rPr>
          <w:color w:val="262628"/>
          <w:w w:val="105"/>
          <w:sz w:val="21"/>
        </w:rPr>
        <w:t>of</w:t>
      </w:r>
      <w:r>
        <w:rPr>
          <w:color w:val="262628"/>
          <w:spacing w:val="-4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hazards</w:t>
      </w:r>
      <w:r>
        <w:rPr>
          <w:i/>
          <w:color w:val="161618"/>
          <w:spacing w:val="-9"/>
          <w:w w:val="105"/>
          <w:sz w:val="21"/>
        </w:rPr>
        <w:t> </w:t>
      </w:r>
      <w:r>
        <w:rPr>
          <w:color w:val="262628"/>
          <w:w w:val="105"/>
          <w:sz w:val="21"/>
        </w:rPr>
        <w:t>and </w:t>
      </w:r>
      <w:r>
        <w:rPr>
          <w:i/>
          <w:color w:val="161618"/>
          <w:w w:val="105"/>
          <w:sz w:val="21"/>
        </w:rPr>
        <w:t>hazardous </w:t>
      </w:r>
      <w:r>
        <w:rPr>
          <w:i/>
          <w:color w:val="262628"/>
          <w:w w:val="105"/>
          <w:sz w:val="21"/>
        </w:rPr>
        <w:t>situations</w:t>
      </w:r>
      <w:r>
        <w:rPr>
          <w:i/>
          <w:color w:val="262628"/>
          <w:spacing w:val="-2"/>
          <w:w w:val="105"/>
          <w:sz w:val="21"/>
        </w:rPr>
        <w:t> </w:t>
      </w:r>
      <w:r>
        <w:rPr>
          <w:color w:val="262628"/>
          <w:w w:val="105"/>
          <w:sz w:val="21"/>
        </w:rPr>
        <w:t>associated </w:t>
      </w:r>
      <w:r>
        <w:rPr>
          <w:color w:val="161618"/>
          <w:w w:val="105"/>
          <w:sz w:val="21"/>
        </w:rPr>
        <w:t>with</w:t>
      </w:r>
      <w:r>
        <w:rPr>
          <w:color w:val="161618"/>
          <w:spacing w:val="-2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5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medical device;</w:t>
      </w:r>
      <w:r>
        <w:rPr>
          <w:i/>
          <w:color w:val="161618"/>
          <w:w w:val="105"/>
          <w:sz w:val="21"/>
        </w:rPr>
        <w:t> </w:t>
      </w:r>
      <w:r>
        <w:rPr>
          <w:color w:val="161618"/>
          <w:w w:val="105"/>
          <w:sz w:val="21"/>
        </w:rPr>
        <w:t>estimation </w:t>
      </w:r>
      <w:r>
        <w:rPr>
          <w:color w:val="262628"/>
          <w:w w:val="105"/>
          <w:sz w:val="21"/>
        </w:rPr>
        <w:t>of </w:t>
      </w:r>
      <w:r>
        <w:rPr>
          <w:i/>
          <w:color w:val="161618"/>
          <w:w w:val="105"/>
          <w:sz w:val="21"/>
        </w:rPr>
        <w:t>risks </w:t>
      </w:r>
      <w:r>
        <w:rPr>
          <w:color w:val="161618"/>
          <w:w w:val="105"/>
          <w:sz w:val="21"/>
        </w:rPr>
        <w:t>for </w:t>
      </w:r>
      <w:r>
        <w:rPr>
          <w:color w:val="262628"/>
          <w:w w:val="105"/>
          <w:sz w:val="21"/>
        </w:rPr>
        <w:t>each </w:t>
      </w:r>
      <w:r>
        <w:rPr>
          <w:i/>
          <w:color w:val="161618"/>
          <w:w w:val="105"/>
          <w:sz w:val="21"/>
        </w:rPr>
        <w:t>hazardous </w:t>
      </w:r>
      <w:r>
        <w:rPr>
          <w:i/>
          <w:color w:val="262628"/>
          <w:w w:val="105"/>
          <w:sz w:val="21"/>
        </w:rPr>
        <w:t>situation.</w:t>
      </w:r>
    </w:p>
    <w:p>
      <w:pPr>
        <w:spacing w:before="22"/>
        <w:ind w:left="91" w:right="69" w:firstLine="0"/>
        <w:jc w:val="center"/>
        <w:rPr>
          <w:position w:val="-5"/>
          <w:sz w:val="9"/>
        </w:rPr>
      </w:pPr>
      <w:r>
        <w:rPr/>
        <w:br w:type="column"/>
      </w:r>
      <w:r>
        <w:rPr>
          <w:color w:val="2F4D97"/>
          <w:sz w:val="9"/>
        </w:rPr>
        <w:t>r</w:t>
      </w:r>
      <w:r>
        <w:rPr>
          <w:color w:val="2F4D97"/>
          <w:spacing w:val="-2"/>
          <w:sz w:val="9"/>
        </w:rPr>
        <w:t> </w:t>
      </w:r>
      <w:r>
        <w:rPr>
          <w:color w:val="384D75"/>
          <w:spacing w:val="-12"/>
          <w:position w:val="-5"/>
          <w:sz w:val="9"/>
        </w:rPr>
        <w:t>n</w:t>
      </w:r>
    </w:p>
    <w:p>
      <w:pPr>
        <w:spacing w:line="195" w:lineRule="exact" w:before="68"/>
        <w:ind w:left="0" w:right="112" w:firstLine="0"/>
        <w:jc w:val="right"/>
        <w:rPr>
          <w:sz w:val="15"/>
        </w:rPr>
      </w:pPr>
      <w:r>
        <w:rPr>
          <w:color w:val="4B608E"/>
          <w:spacing w:val="-2"/>
          <w:w w:val="95"/>
          <w:sz w:val="15"/>
        </w:rPr>
        <w:t>"</w:t>
      </w:r>
      <w:r>
        <w:rPr>
          <w:color w:val="4B608E"/>
          <w:spacing w:val="-2"/>
          <w:w w:val="95"/>
          <w:position w:val="-5"/>
          <w:sz w:val="10"/>
        </w:rPr>
        <w:t>c</w:t>
      </w:r>
      <w:r>
        <w:rPr>
          <w:rFonts w:ascii="Arial"/>
          <w:color w:val="4B608E"/>
          <w:spacing w:val="-2"/>
          <w:w w:val="95"/>
          <w:sz w:val="6"/>
        </w:rPr>
        <w:t>C</w:t>
      </w:r>
      <w:r>
        <w:rPr>
          <w:color w:val="4B608E"/>
          <w:spacing w:val="-2"/>
          <w:w w:val="95"/>
          <w:position w:val="-5"/>
          <w:sz w:val="10"/>
        </w:rPr>
        <w:t>r</w:t>
      </w:r>
      <w:r>
        <w:rPr>
          <w:color w:val="4B608E"/>
          <w:spacing w:val="-2"/>
          <w:w w:val="95"/>
          <w:sz w:val="15"/>
        </w:rPr>
        <w:t>'</w:t>
      </w:r>
    </w:p>
    <w:p>
      <w:pPr>
        <w:spacing w:line="182" w:lineRule="exact" w:before="0"/>
        <w:ind w:left="0" w:right="111" w:firstLine="0"/>
        <w:jc w:val="right"/>
        <w:rPr>
          <w:sz w:val="16"/>
        </w:rPr>
      </w:pPr>
      <w:r>
        <w:rPr>
          <w:color w:val="4B608E"/>
          <w:w w:val="95"/>
          <w:position w:val="-1"/>
          <w:sz w:val="18"/>
        </w:rPr>
        <w:t>,</w:t>
      </w:r>
      <w:r>
        <w:rPr>
          <w:color w:val="4B608E"/>
          <w:spacing w:val="66"/>
          <w:position w:val="-1"/>
          <w:sz w:val="18"/>
        </w:rPr>
        <w:t> </w:t>
      </w:r>
      <w:r>
        <w:rPr>
          <w:color w:val="4B608E"/>
          <w:spacing w:val="-7"/>
          <w:w w:val="95"/>
          <w:sz w:val="16"/>
        </w:rPr>
        <w:t>"</w:t>
      </w:r>
      <w:r>
        <w:rPr>
          <w:color w:val="4B608E"/>
          <w:spacing w:val="-7"/>
          <w:w w:val="95"/>
          <w:sz w:val="10"/>
        </w:rPr>
        <w:t>n</w:t>
      </w:r>
      <w:r>
        <w:rPr>
          <w:color w:val="4B608E"/>
          <w:spacing w:val="-7"/>
          <w:w w:val="95"/>
          <w:sz w:val="16"/>
        </w:rPr>
        <w:t>'</w:t>
      </w:r>
    </w:p>
    <w:p>
      <w:pPr>
        <w:spacing w:line="178" w:lineRule="exact" w:before="18"/>
        <w:ind w:left="91" w:right="46" w:firstLine="0"/>
        <w:jc w:val="center"/>
        <w:rPr>
          <w:rFonts w:ascii="Arial"/>
          <w:sz w:val="19"/>
        </w:rPr>
      </w:pPr>
      <w:r>
        <w:rPr>
          <w:rFonts w:ascii="Arial"/>
          <w:color w:val="4B608E"/>
          <w:spacing w:val="-10"/>
          <w:w w:val="95"/>
          <w:sz w:val="19"/>
        </w:rPr>
        <w:t>"</w:t>
      </w:r>
    </w:p>
    <w:p>
      <w:pPr>
        <w:spacing w:line="152" w:lineRule="exact" w:before="0"/>
        <w:ind w:left="0" w:right="109" w:firstLine="0"/>
        <w:jc w:val="right"/>
        <w:rPr>
          <w:position w:val="-5"/>
          <w:sz w:val="20"/>
          <w:szCs w:val="20"/>
        </w:rPr>
      </w:pPr>
      <w:r>
        <w:rPr>
          <w:color w:val="4B608E"/>
          <w:spacing w:val="-5"/>
          <w:w w:val="85"/>
          <w:sz w:val="7"/>
          <w:szCs w:val="7"/>
        </w:rPr>
        <w:t>0</w:t>
      </w:r>
      <w:r>
        <w:rPr>
          <w:color w:val="4B608E"/>
          <w:spacing w:val="-5"/>
          <w:w w:val="85"/>
          <w:position w:val="-5"/>
          <w:sz w:val="20"/>
          <w:szCs w:val="20"/>
        </w:rPr>
        <w:t>�</w:t>
      </w:r>
    </w:p>
    <w:p>
      <w:pPr>
        <w:spacing w:line="127" w:lineRule="exact" w:before="0"/>
        <w:ind w:left="91" w:right="8" w:firstLine="0"/>
        <w:jc w:val="center"/>
        <w:rPr>
          <w:sz w:val="16"/>
        </w:rPr>
      </w:pPr>
      <w:r>
        <w:rPr>
          <w:color w:val="4B608E"/>
          <w:spacing w:val="-5"/>
          <w:w w:val="95"/>
          <w:sz w:val="16"/>
        </w:rPr>
        <w:t>"'</w:t>
      </w:r>
    </w:p>
    <w:p>
      <w:pPr>
        <w:spacing w:line="222" w:lineRule="exact" w:before="0"/>
        <w:ind w:left="91" w:right="39" w:firstLine="0"/>
        <w:jc w:val="center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1285632">
                <wp:simplePos x="0" y="0"/>
                <wp:positionH relativeFrom="page">
                  <wp:posOffset>7245154</wp:posOffset>
                </wp:positionH>
                <wp:positionV relativeFrom="paragraph">
                  <wp:posOffset>59467</wp:posOffset>
                </wp:positionV>
                <wp:extent cx="78105" cy="291465"/>
                <wp:effectExtent l="0" t="0" r="0" b="0"/>
                <wp:wrapNone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78105" cy="291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8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41"/>
                              </w:rPr>
                            </w:pPr>
                            <w:r>
                              <w:rPr>
                                <w:rFonts w:ascii="Arial"/>
                                <w:color w:val="4B608E"/>
                                <w:spacing w:val="-10"/>
                                <w:w w:val="105"/>
                                <w:sz w:val="41"/>
                              </w:rPr>
                              <w:t>[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484619pt;margin-top:4.682478pt;width:6.15pt;height:22.95pt;mso-position-horizontal-relative:page;mso-position-vertical-relative:paragraph;z-index:-22030848" type="#_x0000_t202" id="docshape112" filled="false" stroked="false">
                <v:textbox inset="0,0,0,0">
                  <w:txbxContent>
                    <w:p>
                      <w:pPr>
                        <w:spacing w:line="458" w:lineRule="exact" w:before="0"/>
                        <w:ind w:left="0" w:right="0" w:firstLine="0"/>
                        <w:jc w:val="left"/>
                        <w:rPr>
                          <w:rFonts w:ascii="Arial"/>
                          <w:sz w:val="41"/>
                        </w:rPr>
                      </w:pPr>
                      <w:r>
                        <w:rPr>
                          <w:rFonts w:ascii="Arial"/>
                          <w:color w:val="4B608E"/>
                          <w:spacing w:val="-10"/>
                          <w:w w:val="105"/>
                          <w:sz w:val="41"/>
                        </w:rPr>
                        <w:t>[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B608E"/>
          <w:spacing w:val="-5"/>
          <w:w w:val="95"/>
          <w:position w:val="-2"/>
          <w:sz w:val="21"/>
        </w:rPr>
        <w:t>"</w:t>
      </w:r>
      <w:r>
        <w:rPr>
          <w:color w:val="4B608E"/>
          <w:spacing w:val="-5"/>
          <w:w w:val="95"/>
          <w:sz w:val="9"/>
        </w:rPr>
        <w:t>n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40"/>
        <w:rPr>
          <w:sz w:val="9"/>
        </w:rPr>
      </w:pPr>
    </w:p>
    <w:p>
      <w:pPr>
        <w:spacing w:line="100" w:lineRule="exact" w:before="1"/>
        <w:ind w:left="91" w:right="15" w:firstLine="0"/>
        <w:jc w:val="center"/>
        <w:rPr>
          <w:sz w:val="10"/>
        </w:rPr>
      </w:pPr>
      <w:r>
        <w:rPr>
          <w:color w:val="4B608E"/>
          <w:spacing w:val="-10"/>
          <w:w w:val="105"/>
          <w:sz w:val="10"/>
        </w:rPr>
        <w:t>n</w:t>
      </w:r>
    </w:p>
    <w:p>
      <w:pPr>
        <w:spacing w:line="48" w:lineRule="exact" w:before="0"/>
        <w:ind w:left="11" w:right="0" w:firstLine="0"/>
        <w:jc w:val="center"/>
        <w:rPr>
          <w:sz w:val="7"/>
        </w:rPr>
      </w:pPr>
      <w:r>
        <w:rPr>
          <w:color w:val="4B608E"/>
          <w:spacing w:val="-10"/>
          <w:w w:val="105"/>
          <w:sz w:val="7"/>
        </w:rPr>
        <w:t>0</w:t>
      </w:r>
    </w:p>
    <w:p>
      <w:pPr>
        <w:spacing w:line="132" w:lineRule="exact" w:before="0"/>
        <w:ind w:left="91" w:right="18" w:firstLine="0"/>
        <w:jc w:val="center"/>
        <w:rPr>
          <w:i/>
          <w:sz w:val="13"/>
        </w:rPr>
      </w:pPr>
      <w:r>
        <w:rPr>
          <w:i/>
          <w:color w:val="4B608E"/>
          <w:spacing w:val="-5"/>
          <w:sz w:val="13"/>
        </w:rPr>
        <w:t>I'</w:t>
      </w:r>
    </w:p>
    <w:p>
      <w:pPr>
        <w:spacing w:before="8"/>
        <w:ind w:left="69" w:right="0" w:firstLine="0"/>
        <w:jc w:val="center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284608">
                <wp:simplePos x="0" y="0"/>
                <wp:positionH relativeFrom="page">
                  <wp:posOffset>7256476</wp:posOffset>
                </wp:positionH>
                <wp:positionV relativeFrom="paragraph">
                  <wp:posOffset>25328</wp:posOffset>
                </wp:positionV>
                <wp:extent cx="58419" cy="447675"/>
                <wp:effectExtent l="0" t="0" r="0" b="0"/>
                <wp:wrapNone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>
                          <a:off x="0" y="0"/>
                          <a:ext cx="58419" cy="447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0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3"/>
                              </w:rPr>
                            </w:pPr>
                            <w:r>
                              <w:rPr>
                                <w:rFonts w:ascii="Arial"/>
                                <w:color w:val="4B608E"/>
                                <w:spacing w:val="-10"/>
                                <w:w w:val="50"/>
                                <w:sz w:val="63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1.376099pt;margin-top:1.994388pt;width:4.6pt;height:35.25pt;mso-position-horizontal-relative:page;mso-position-vertical-relative:paragraph;z-index:-22031872" type="#_x0000_t202" id="docshape113" filled="false" stroked="false">
                <v:textbox inset="0,0,0,0">
                  <w:txbxContent>
                    <w:p>
                      <w:pPr>
                        <w:spacing w:line="704" w:lineRule="exact" w:before="0"/>
                        <w:ind w:left="0" w:right="0" w:firstLine="0"/>
                        <w:jc w:val="left"/>
                        <w:rPr>
                          <w:rFonts w:ascii="Arial"/>
                          <w:sz w:val="63"/>
                        </w:rPr>
                      </w:pPr>
                      <w:r>
                        <w:rPr>
                          <w:rFonts w:ascii="Arial"/>
                          <w:color w:val="4B608E"/>
                          <w:spacing w:val="-10"/>
                          <w:w w:val="50"/>
                          <w:sz w:val="63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4B608E"/>
          <w:spacing w:val="-10"/>
          <w:sz w:val="10"/>
        </w:rPr>
        <w:t>a</w:t>
      </w:r>
    </w:p>
    <w:p>
      <w:pPr>
        <w:pStyle w:val="BodyText"/>
        <w:rPr>
          <w:i/>
          <w:sz w:val="10"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spacing w:before="21"/>
        <w:rPr>
          <w:i/>
          <w:sz w:val="10"/>
        </w:rPr>
      </w:pPr>
    </w:p>
    <w:p>
      <w:pPr>
        <w:spacing w:line="221" w:lineRule="exact" w:before="0"/>
        <w:ind w:left="0" w:right="8" w:firstLine="0"/>
        <w:jc w:val="center"/>
        <w:rPr>
          <w:sz w:val="7"/>
          <w:szCs w:val="7"/>
        </w:rPr>
      </w:pPr>
      <w:r>
        <w:rPr>
          <w:color w:val="384D75"/>
          <w:spacing w:val="-5"/>
          <w:w w:val="65"/>
          <w:position w:val="-5"/>
          <w:sz w:val="20"/>
          <w:szCs w:val="20"/>
        </w:rPr>
        <w:t>�</w:t>
      </w:r>
      <w:r>
        <w:rPr>
          <w:color w:val="4B608E"/>
          <w:spacing w:val="-5"/>
          <w:w w:val="65"/>
          <w:sz w:val="7"/>
          <w:szCs w:val="7"/>
        </w:rPr>
        <w:t>0</w:t>
      </w:r>
    </w:p>
    <w:p>
      <w:pPr>
        <w:spacing w:line="146" w:lineRule="exact" w:before="0"/>
        <w:ind w:left="95" w:right="8" w:firstLine="0"/>
        <w:jc w:val="center"/>
        <w:rPr>
          <w:sz w:val="16"/>
        </w:rPr>
      </w:pPr>
      <w:r>
        <w:rPr>
          <w:rFonts w:ascii="Arial"/>
          <w:color w:val="4B608E"/>
          <w:spacing w:val="-5"/>
          <w:sz w:val="6"/>
        </w:rPr>
        <w:t>0</w:t>
      </w:r>
      <w:r>
        <w:rPr>
          <w:color w:val="4B608E"/>
          <w:spacing w:val="-5"/>
          <w:sz w:val="16"/>
        </w:rPr>
        <w:t>"'</w:t>
      </w:r>
    </w:p>
    <w:p>
      <w:pPr>
        <w:spacing w:line="105" w:lineRule="exact" w:before="0"/>
        <w:ind w:left="91" w:right="9" w:firstLine="0"/>
        <w:jc w:val="center"/>
        <w:rPr>
          <w:sz w:val="15"/>
        </w:rPr>
      </w:pPr>
      <w:r>
        <w:rPr>
          <w:color w:val="4B608E"/>
          <w:spacing w:val="-5"/>
          <w:sz w:val="15"/>
        </w:rPr>
        <w:t>"'</w:t>
      </w:r>
    </w:p>
    <w:p>
      <w:pPr>
        <w:spacing w:line="441" w:lineRule="exact" w:before="0"/>
        <w:ind w:left="91" w:right="70" w:firstLine="0"/>
        <w:jc w:val="center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7243648</wp:posOffset>
                </wp:positionH>
                <wp:positionV relativeFrom="paragraph">
                  <wp:posOffset>250822</wp:posOffset>
                </wp:positionV>
                <wp:extent cx="12065" cy="49530"/>
                <wp:effectExtent l="0" t="0" r="0" b="0"/>
                <wp:wrapNone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1206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B608E"/>
                                <w:spacing w:val="-10"/>
                                <w:w w:val="5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366028pt;margin-top:19.749802pt;width:.95pt;height:3.9pt;mso-position-horizontal-relative:page;mso-position-vertical-relative:paragraph;z-index:15780352" type="#_x0000_t202" id="docshape114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B608E"/>
                          <w:spacing w:val="-10"/>
                          <w:w w:val="5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B608E"/>
          <w:spacing w:val="-5"/>
          <w:w w:val="60"/>
          <w:position w:val="5"/>
          <w:sz w:val="42"/>
        </w:rPr>
        <w:t>*</w:t>
      </w:r>
      <w:r>
        <w:rPr>
          <w:color w:val="4B608E"/>
          <w:spacing w:val="-5"/>
          <w:w w:val="60"/>
          <w:sz w:val="15"/>
        </w:rPr>
        <w:t>"'</w:t>
      </w:r>
    </w:p>
    <w:p>
      <w:pPr>
        <w:spacing w:line="140" w:lineRule="exact" w:before="0"/>
        <w:ind w:left="91" w:right="50" w:firstLine="0"/>
        <w:jc w:val="center"/>
        <w:rPr>
          <w:sz w:val="15"/>
        </w:rPr>
      </w:pPr>
      <w:r>
        <w:rPr>
          <w:color w:val="4B608E"/>
          <w:spacing w:val="-5"/>
          <w:w w:val="60"/>
          <w:sz w:val="15"/>
        </w:rPr>
        <w:t>"'</w:t>
      </w:r>
    </w:p>
    <w:p>
      <w:pPr>
        <w:spacing w:line="143" w:lineRule="exact" w:before="0"/>
        <w:ind w:left="91" w:right="66" w:firstLine="0"/>
        <w:jc w:val="center"/>
        <w:rPr>
          <w:sz w:val="15"/>
        </w:rPr>
      </w:pPr>
      <w:r>
        <w:rPr>
          <w:color w:val="4B608E"/>
          <w:spacing w:val="-5"/>
          <w:w w:val="60"/>
          <w:sz w:val="7"/>
        </w:rPr>
        <w:t>0</w:t>
      </w:r>
      <w:r>
        <w:rPr>
          <w:color w:val="4B608E"/>
          <w:spacing w:val="-5"/>
          <w:w w:val="60"/>
          <w:sz w:val="15"/>
        </w:rPr>
        <w:t>"'</w:t>
      </w:r>
    </w:p>
    <w:p>
      <w:pPr>
        <w:spacing w:line="232" w:lineRule="exact" w:before="0"/>
        <w:ind w:left="91" w:right="50" w:firstLine="0"/>
        <w:jc w:val="center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285120">
                <wp:simplePos x="0" y="0"/>
                <wp:positionH relativeFrom="page">
                  <wp:posOffset>7253315</wp:posOffset>
                </wp:positionH>
                <wp:positionV relativeFrom="paragraph">
                  <wp:posOffset>74425</wp:posOffset>
                </wp:positionV>
                <wp:extent cx="59055" cy="288925"/>
                <wp:effectExtent l="0" t="0" r="0" b="0"/>
                <wp:wrapNone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59055" cy="288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4" w:lineRule="exact" w:before="0"/>
                              <w:ind w:left="0" w:right="0" w:firstLine="0"/>
                              <w:jc w:val="left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4B608E"/>
                                <w:spacing w:val="-10"/>
                                <w:w w:val="65"/>
                                <w:sz w:val="41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1.127197pt;margin-top:5.860251pt;width:4.650pt;height:22.75pt;mso-position-horizontal-relative:page;mso-position-vertical-relative:paragraph;z-index:-22031360" type="#_x0000_t202" id="docshape115" filled="false" stroked="false">
                <v:textbox inset="0,0,0,0">
                  <w:txbxContent>
                    <w:p>
                      <w:pPr>
                        <w:spacing w:line="454" w:lineRule="exact" w:before="0"/>
                        <w:ind w:left="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4B608E"/>
                          <w:spacing w:val="-10"/>
                          <w:w w:val="65"/>
                          <w:sz w:val="41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B608E"/>
          <w:spacing w:val="-5"/>
          <w:w w:val="60"/>
          <w:sz w:val="15"/>
        </w:rPr>
        <w:t>"</w:t>
      </w:r>
      <w:r>
        <w:rPr>
          <w:color w:val="4B608E"/>
          <w:spacing w:val="-5"/>
          <w:w w:val="60"/>
          <w:position w:val="6"/>
          <w:sz w:val="15"/>
        </w:rPr>
        <w:t>'</w:t>
      </w:r>
      <w:r>
        <w:rPr>
          <w:color w:val="4B608E"/>
          <w:spacing w:val="-5"/>
          <w:w w:val="60"/>
          <w:sz w:val="15"/>
        </w:rPr>
        <w:t>'</w:t>
      </w:r>
    </w:p>
    <w:p>
      <w:pPr>
        <w:pStyle w:val="BodyText"/>
        <w:spacing w:before="100"/>
        <w:rPr>
          <w:sz w:val="15"/>
        </w:rPr>
      </w:pPr>
    </w:p>
    <w:p>
      <w:pPr>
        <w:spacing w:line="100" w:lineRule="exact" w:before="1"/>
        <w:ind w:left="99" w:right="8" w:firstLine="0"/>
        <w:jc w:val="center"/>
        <w:rPr>
          <w:sz w:val="10"/>
        </w:rPr>
      </w:pPr>
      <w:r>
        <w:rPr>
          <w:color w:val="2F4D97"/>
          <w:spacing w:val="-5"/>
          <w:w w:val="105"/>
          <w:sz w:val="10"/>
        </w:rPr>
        <w:t>cr</w:t>
      </w:r>
    </w:p>
    <w:p>
      <w:pPr>
        <w:spacing w:line="66" w:lineRule="exact" w:before="0"/>
        <w:ind w:left="91" w:right="29" w:firstLine="0"/>
        <w:jc w:val="center"/>
        <w:rPr>
          <w:sz w:val="7"/>
        </w:rPr>
      </w:pPr>
      <w:r>
        <w:rPr>
          <w:color w:val="4B608E"/>
          <w:spacing w:val="-5"/>
          <w:sz w:val="7"/>
        </w:rPr>
        <w:t>&lt;C</w:t>
      </w:r>
    </w:p>
    <w:p>
      <w:pPr>
        <w:spacing w:after="0" w:line="66" w:lineRule="exact"/>
        <w:jc w:val="center"/>
        <w:rPr>
          <w:sz w:val="7"/>
        </w:rPr>
        <w:sectPr>
          <w:type w:val="continuous"/>
          <w:pgSz w:w="11910" w:h="16850"/>
          <w:pgMar w:header="755" w:footer="0" w:top="340" w:bottom="280" w:left="992" w:right="283"/>
          <w:cols w:num="2" w:equalWidth="0">
            <w:col w:w="9255" w:space="983"/>
            <w:col w:w="397"/>
          </w:cols>
        </w:sectPr>
      </w:pPr>
    </w:p>
    <w:p>
      <w:pPr>
        <w:numPr>
          <w:ilvl w:val="1"/>
          <w:numId w:val="2"/>
        </w:numPr>
        <w:tabs>
          <w:tab w:pos="626" w:val="left" w:leader="none"/>
        </w:tabs>
        <w:spacing w:before="94"/>
        <w:ind w:left="626" w:right="0" w:hanging="554"/>
        <w:jc w:val="left"/>
        <w:rPr>
          <w:b/>
          <w:color w:val="161618"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78304">
            <wp:simplePos x="0" y="0"/>
            <wp:positionH relativeFrom="page">
              <wp:posOffset>7156034</wp:posOffset>
            </wp:positionH>
            <wp:positionV relativeFrom="page">
              <wp:posOffset>274646</wp:posOffset>
            </wp:positionV>
            <wp:extent cx="183175" cy="2892797"/>
            <wp:effectExtent l="0" t="0" r="0" b="0"/>
            <wp:wrapNone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175" cy="2892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161618"/>
          <w:spacing w:val="-2"/>
          <w:w w:val="105"/>
          <w:sz w:val="24"/>
        </w:rPr>
        <w:t>Intended</w:t>
      </w:r>
      <w:r>
        <w:rPr>
          <w:b/>
          <w:i/>
          <w:color w:val="161618"/>
          <w:spacing w:val="-6"/>
          <w:w w:val="105"/>
          <w:sz w:val="24"/>
        </w:rPr>
        <w:t> </w:t>
      </w:r>
      <w:r>
        <w:rPr>
          <w:b/>
          <w:i/>
          <w:color w:val="161618"/>
          <w:spacing w:val="-2"/>
          <w:w w:val="105"/>
          <w:sz w:val="24"/>
        </w:rPr>
        <w:t>use</w:t>
      </w:r>
      <w:r>
        <w:rPr>
          <w:b/>
          <w:i/>
          <w:color w:val="161618"/>
          <w:spacing w:val="-14"/>
          <w:w w:val="105"/>
          <w:sz w:val="24"/>
        </w:rPr>
        <w:t> </w:t>
      </w:r>
      <w:r>
        <w:rPr>
          <w:b/>
          <w:color w:val="161618"/>
          <w:spacing w:val="-2"/>
          <w:w w:val="105"/>
          <w:sz w:val="22"/>
        </w:rPr>
        <w:t>and</w:t>
      </w:r>
      <w:r>
        <w:rPr>
          <w:b/>
          <w:color w:val="161618"/>
          <w:spacing w:val="-5"/>
          <w:w w:val="105"/>
          <w:sz w:val="22"/>
        </w:rPr>
        <w:t> </w:t>
      </w:r>
      <w:r>
        <w:rPr>
          <w:b/>
          <w:i/>
          <w:color w:val="161618"/>
          <w:spacing w:val="-2"/>
          <w:w w:val="105"/>
          <w:sz w:val="24"/>
        </w:rPr>
        <w:t>reasonably</w:t>
      </w:r>
      <w:r>
        <w:rPr>
          <w:b/>
          <w:i/>
          <w:color w:val="161618"/>
          <w:spacing w:val="4"/>
          <w:w w:val="105"/>
          <w:sz w:val="24"/>
        </w:rPr>
        <w:t> </w:t>
      </w:r>
      <w:r>
        <w:rPr>
          <w:b/>
          <w:i/>
          <w:color w:val="161618"/>
          <w:spacing w:val="-2"/>
          <w:w w:val="105"/>
          <w:sz w:val="24"/>
        </w:rPr>
        <w:t>foreseeable</w:t>
      </w:r>
      <w:r>
        <w:rPr>
          <w:b/>
          <w:i/>
          <w:color w:val="161618"/>
          <w:spacing w:val="3"/>
          <w:w w:val="105"/>
          <w:sz w:val="24"/>
        </w:rPr>
        <w:t> </w:t>
      </w:r>
      <w:r>
        <w:rPr>
          <w:b/>
          <w:i/>
          <w:color w:val="161618"/>
          <w:spacing w:val="-2"/>
          <w:w w:val="105"/>
          <w:sz w:val="24"/>
        </w:rPr>
        <w:t>misuse</w:t>
      </w:r>
    </w:p>
    <w:p>
      <w:pPr>
        <w:spacing w:before="179"/>
        <w:ind w:left="64" w:right="0" w:firstLine="0"/>
        <w:jc w:val="left"/>
        <w:rPr>
          <w:sz w:val="21"/>
        </w:rPr>
      </w:pPr>
      <w:r>
        <w:rPr>
          <w:color w:val="161618"/>
          <w:w w:val="105"/>
          <w:sz w:val="21"/>
        </w:rPr>
        <w:t>The</w:t>
      </w:r>
      <w:r>
        <w:rPr>
          <w:color w:val="161618"/>
          <w:spacing w:val="-8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intended</w:t>
      </w:r>
      <w:r>
        <w:rPr>
          <w:i/>
          <w:color w:val="161618"/>
          <w:spacing w:val="22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use</w:t>
      </w:r>
      <w:r>
        <w:rPr>
          <w:i/>
          <w:color w:val="161618"/>
          <w:spacing w:val="-7"/>
          <w:w w:val="105"/>
          <w:sz w:val="21"/>
        </w:rPr>
        <w:t> </w:t>
      </w:r>
      <w:r>
        <w:rPr>
          <w:color w:val="262628"/>
          <w:w w:val="105"/>
          <w:sz w:val="21"/>
        </w:rPr>
        <w:t>should</w:t>
      </w:r>
      <w:r>
        <w:rPr>
          <w:color w:val="262628"/>
          <w:spacing w:val="11"/>
          <w:w w:val="105"/>
          <w:sz w:val="21"/>
        </w:rPr>
        <w:t> </w:t>
      </w:r>
      <w:r>
        <w:rPr>
          <w:color w:val="161618"/>
          <w:w w:val="105"/>
          <w:sz w:val="21"/>
        </w:rPr>
        <w:t>take</w:t>
      </w:r>
      <w:r>
        <w:rPr>
          <w:color w:val="161618"/>
          <w:spacing w:val="-2"/>
          <w:w w:val="105"/>
          <w:sz w:val="21"/>
        </w:rPr>
        <w:t> </w:t>
      </w:r>
      <w:r>
        <w:rPr>
          <w:color w:val="161618"/>
          <w:w w:val="105"/>
          <w:sz w:val="21"/>
        </w:rPr>
        <w:t>into</w:t>
      </w:r>
      <w:r>
        <w:rPr>
          <w:color w:val="161618"/>
          <w:spacing w:val="-9"/>
          <w:w w:val="105"/>
          <w:sz w:val="21"/>
        </w:rPr>
        <w:t> </w:t>
      </w:r>
      <w:r>
        <w:rPr>
          <w:color w:val="262628"/>
          <w:w w:val="105"/>
          <w:sz w:val="21"/>
        </w:rPr>
        <w:t>account</w:t>
      </w:r>
      <w:r>
        <w:rPr>
          <w:color w:val="262628"/>
          <w:spacing w:val="-1"/>
          <w:w w:val="105"/>
          <w:sz w:val="21"/>
        </w:rPr>
        <w:t> </w:t>
      </w:r>
      <w:r>
        <w:rPr>
          <w:color w:val="161618"/>
          <w:w w:val="105"/>
          <w:sz w:val="21"/>
        </w:rPr>
        <w:t>information</w:t>
      </w:r>
      <w:r>
        <w:rPr>
          <w:color w:val="161618"/>
          <w:spacing w:val="11"/>
          <w:w w:val="105"/>
          <w:sz w:val="21"/>
        </w:rPr>
        <w:t> </w:t>
      </w:r>
      <w:r>
        <w:rPr>
          <w:color w:val="262628"/>
          <w:w w:val="105"/>
          <w:sz w:val="21"/>
        </w:rPr>
        <w:t>such</w:t>
      </w:r>
      <w:r>
        <w:rPr>
          <w:color w:val="262628"/>
          <w:spacing w:val="-2"/>
          <w:w w:val="105"/>
          <w:sz w:val="21"/>
        </w:rPr>
        <w:t> </w:t>
      </w:r>
      <w:r>
        <w:rPr>
          <w:color w:val="161618"/>
          <w:spacing w:val="-5"/>
          <w:w w:val="105"/>
          <w:sz w:val="21"/>
        </w:rPr>
        <w:t>as:</w:t>
      </w:r>
    </w:p>
    <w:p>
      <w:pPr>
        <w:pStyle w:val="BodyText"/>
        <w:spacing w:before="163"/>
        <w:ind w:left="472" w:right="1184"/>
      </w:pPr>
      <w:r>
        <w:rPr>
          <w:color w:val="161618"/>
          <w:w w:val="105"/>
        </w:rPr>
        <w:t>the</w:t>
      </w:r>
      <w:r>
        <w:rPr>
          <w:color w:val="161618"/>
          <w:spacing w:val="-17"/>
          <w:w w:val="105"/>
        </w:rPr>
        <w:t> </w:t>
      </w:r>
      <w:r>
        <w:rPr>
          <w:color w:val="161618"/>
          <w:w w:val="105"/>
        </w:rPr>
        <w:t>intended</w:t>
      </w:r>
      <w:r>
        <w:rPr>
          <w:color w:val="161618"/>
          <w:spacing w:val="-6"/>
          <w:w w:val="105"/>
        </w:rPr>
        <w:t> </w:t>
      </w:r>
      <w:r>
        <w:rPr>
          <w:color w:val="161618"/>
          <w:w w:val="105"/>
        </w:rPr>
        <w:t>medical</w:t>
      </w:r>
      <w:r>
        <w:rPr>
          <w:color w:val="161618"/>
          <w:spacing w:val="-7"/>
          <w:w w:val="105"/>
        </w:rPr>
        <w:t> </w:t>
      </w:r>
      <w:r>
        <w:rPr>
          <w:color w:val="161618"/>
          <w:w w:val="105"/>
        </w:rPr>
        <w:t>indication,</w:t>
      </w:r>
      <w:r>
        <w:rPr>
          <w:color w:val="161618"/>
          <w:spacing w:val="-25"/>
          <w:w w:val="105"/>
        </w:rPr>
        <w:t> </w:t>
      </w:r>
      <w:r>
        <w:rPr>
          <w:color w:val="262628"/>
          <w:w w:val="105"/>
        </w:rPr>
        <w:t>e.g.</w:t>
      </w:r>
      <w:r>
        <w:rPr>
          <w:color w:val="262628"/>
          <w:spacing w:val="-33"/>
          <w:w w:val="105"/>
        </w:rPr>
        <w:t> </w:t>
      </w:r>
      <w:r>
        <w:rPr>
          <w:color w:val="161618"/>
          <w:w w:val="105"/>
        </w:rPr>
        <w:t>treatment</w:t>
      </w:r>
      <w:r>
        <w:rPr>
          <w:color w:val="161618"/>
          <w:spacing w:val="-19"/>
          <w:w w:val="105"/>
        </w:rPr>
        <w:t> </w:t>
      </w:r>
      <w:r>
        <w:rPr>
          <w:color w:val="161618"/>
          <w:w w:val="105"/>
        </w:rPr>
        <w:t>or</w:t>
      </w:r>
      <w:r>
        <w:rPr>
          <w:color w:val="161618"/>
          <w:spacing w:val="-25"/>
          <w:w w:val="105"/>
        </w:rPr>
        <w:t> </w:t>
      </w:r>
      <w:r>
        <w:rPr>
          <w:color w:val="161618"/>
          <w:w w:val="105"/>
        </w:rPr>
        <w:t>diagnosis</w:t>
      </w:r>
      <w:r>
        <w:rPr>
          <w:color w:val="161618"/>
          <w:spacing w:val="-14"/>
          <w:w w:val="105"/>
        </w:rPr>
        <w:t> </w:t>
      </w:r>
      <w:r>
        <w:rPr>
          <w:color w:val="262628"/>
          <w:w w:val="105"/>
        </w:rPr>
        <w:t>of</w:t>
      </w:r>
      <w:r>
        <w:rPr>
          <w:color w:val="262628"/>
          <w:spacing w:val="-24"/>
          <w:w w:val="105"/>
        </w:rPr>
        <w:t> </w:t>
      </w:r>
      <w:r>
        <w:rPr>
          <w:color w:val="161618"/>
          <w:w w:val="105"/>
        </w:rPr>
        <w:t>type</w:t>
      </w:r>
      <w:r>
        <w:rPr>
          <w:color w:val="161618"/>
          <w:spacing w:val="-16"/>
          <w:w w:val="105"/>
        </w:rPr>
        <w:t> </w:t>
      </w:r>
      <w:r>
        <w:rPr>
          <w:color w:val="161618"/>
          <w:w w:val="105"/>
        </w:rPr>
        <w:t>2</w:t>
      </w:r>
      <w:r>
        <w:rPr>
          <w:color w:val="161618"/>
          <w:spacing w:val="-30"/>
          <w:w w:val="105"/>
        </w:rPr>
        <w:t> </w:t>
      </w:r>
      <w:r>
        <w:rPr>
          <w:color w:val="161618"/>
          <w:w w:val="105"/>
        </w:rPr>
        <w:t>diabetes</w:t>
      </w:r>
      <w:r>
        <w:rPr>
          <w:color w:val="161618"/>
          <w:spacing w:val="-16"/>
          <w:w w:val="105"/>
        </w:rPr>
        <w:t> </w:t>
      </w:r>
      <w:r>
        <w:rPr>
          <w:color w:val="262628"/>
          <w:w w:val="105"/>
        </w:rPr>
        <w:t>mellitus,</w:t>
      </w:r>
      <w:r>
        <w:rPr>
          <w:color w:val="262628"/>
          <w:spacing w:val="-23"/>
          <w:w w:val="105"/>
        </w:rPr>
        <w:t> </w:t>
      </w:r>
      <w:r>
        <w:rPr>
          <w:color w:val="161618"/>
          <w:w w:val="105"/>
        </w:rPr>
        <w:t>cardiovascular disease, bone fracture, infertility;</w:t>
      </w:r>
    </w:p>
    <w:p>
      <w:pPr>
        <w:pStyle w:val="BodyText"/>
        <w:spacing w:line="242" w:lineRule="auto" w:before="156"/>
        <w:ind w:left="477" w:right="1184" w:firstLine="2"/>
      </w:pPr>
      <w:r>
        <w:rPr>
          <w:color w:val="161618"/>
          <w:w w:val="105"/>
        </w:rPr>
        <w:t>patient population, e.g.</w:t>
      </w:r>
      <w:r>
        <w:rPr>
          <w:color w:val="161618"/>
          <w:spacing w:val="-9"/>
          <w:w w:val="105"/>
        </w:rPr>
        <w:t> </w:t>
      </w:r>
      <w:r>
        <w:rPr>
          <w:color w:val="262628"/>
          <w:w w:val="105"/>
        </w:rPr>
        <w:t>age</w:t>
      </w:r>
      <w:r>
        <w:rPr>
          <w:color w:val="262628"/>
          <w:spacing w:val="-1"/>
          <w:w w:val="105"/>
        </w:rPr>
        <w:t> </w:t>
      </w:r>
      <w:r>
        <w:rPr>
          <w:color w:val="161618"/>
          <w:w w:val="105"/>
        </w:rPr>
        <w:t>groups</w:t>
      </w:r>
      <w:r>
        <w:rPr>
          <w:color w:val="161618"/>
          <w:w w:val="105"/>
        </w:rPr>
        <w:t> (adults,</w:t>
      </w:r>
      <w:r>
        <w:rPr>
          <w:color w:val="161618"/>
          <w:spacing w:val="-3"/>
          <w:w w:val="105"/>
        </w:rPr>
        <w:t> </w:t>
      </w:r>
      <w:r>
        <w:rPr>
          <w:color w:val="262628"/>
          <w:w w:val="105"/>
        </w:rPr>
        <w:t>children, adolescent,</w:t>
      </w:r>
      <w:r>
        <w:rPr>
          <w:color w:val="262628"/>
          <w:spacing w:val="-2"/>
          <w:w w:val="105"/>
        </w:rPr>
        <w:t> </w:t>
      </w:r>
      <w:r>
        <w:rPr>
          <w:color w:val="262628"/>
          <w:w w:val="105"/>
        </w:rPr>
        <w:t>elderly),</w:t>
      </w:r>
      <w:r>
        <w:rPr>
          <w:color w:val="262628"/>
          <w:spacing w:val="-4"/>
          <w:w w:val="105"/>
        </w:rPr>
        <w:t> </w:t>
      </w:r>
      <w:r>
        <w:rPr>
          <w:color w:val="262628"/>
          <w:w w:val="105"/>
        </w:rPr>
        <w:t>gender </w:t>
      </w:r>
      <w:r>
        <w:rPr>
          <w:color w:val="161618"/>
          <w:w w:val="105"/>
        </w:rPr>
        <w:t>(male,</w:t>
      </w:r>
      <w:r>
        <w:rPr>
          <w:color w:val="161618"/>
          <w:spacing w:val="-5"/>
          <w:w w:val="105"/>
        </w:rPr>
        <w:t> </w:t>
      </w:r>
      <w:r>
        <w:rPr>
          <w:color w:val="262628"/>
          <w:w w:val="105"/>
        </w:rPr>
        <w:t>female), </w:t>
      </w:r>
      <w:r>
        <w:rPr>
          <w:color w:val="161618"/>
          <w:w w:val="105"/>
        </w:rPr>
        <w:t>or disease state;</w:t>
      </w:r>
    </w:p>
    <w:p>
      <w:pPr>
        <w:pStyle w:val="BodyText"/>
        <w:spacing w:line="410" w:lineRule="auto" w:before="156"/>
        <w:ind w:left="483" w:right="4117" w:hanging="4"/>
      </w:pPr>
      <w:r>
        <w:rPr>
          <w:color w:val="161618"/>
          <w:w w:val="105"/>
        </w:rPr>
        <w:t>part of the body </w:t>
      </w:r>
      <w:r>
        <w:rPr>
          <w:color w:val="262628"/>
          <w:w w:val="105"/>
        </w:rPr>
        <w:t>or </w:t>
      </w:r>
      <w:r>
        <w:rPr>
          <w:color w:val="161618"/>
          <w:w w:val="105"/>
        </w:rPr>
        <w:t>type</w:t>
      </w:r>
      <w:r>
        <w:rPr>
          <w:color w:val="161618"/>
          <w:spacing w:val="-1"/>
          <w:w w:val="105"/>
        </w:rPr>
        <w:t> </w:t>
      </w:r>
      <w:r>
        <w:rPr>
          <w:color w:val="262628"/>
          <w:w w:val="105"/>
        </w:rPr>
        <w:t>of </w:t>
      </w:r>
      <w:r>
        <w:rPr>
          <w:color w:val="161618"/>
          <w:w w:val="105"/>
        </w:rPr>
        <w:t>tissue interacted</w:t>
      </w:r>
      <w:r>
        <w:rPr>
          <w:color w:val="161618"/>
          <w:spacing w:val="22"/>
          <w:w w:val="105"/>
        </w:rPr>
        <w:t> </w:t>
      </w:r>
      <w:r>
        <w:rPr>
          <w:color w:val="161618"/>
          <w:w w:val="105"/>
        </w:rPr>
        <w:t>with, </w:t>
      </w:r>
      <w:r>
        <w:rPr>
          <w:color w:val="262628"/>
          <w:w w:val="105"/>
        </w:rPr>
        <w:t>e.g.</w:t>
      </w:r>
      <w:r>
        <w:rPr>
          <w:color w:val="262628"/>
          <w:spacing w:val="-10"/>
          <w:w w:val="105"/>
        </w:rPr>
        <w:t> </w:t>
      </w:r>
      <w:r>
        <w:rPr>
          <w:color w:val="161618"/>
          <w:w w:val="105"/>
        </w:rPr>
        <w:t>leg</w:t>
      </w:r>
      <w:r>
        <w:rPr>
          <w:color w:val="161618"/>
          <w:spacing w:val="-7"/>
          <w:w w:val="105"/>
        </w:rPr>
        <w:t> </w:t>
      </w:r>
      <w:r>
        <w:rPr>
          <w:color w:val="161618"/>
          <w:w w:val="105"/>
        </w:rPr>
        <w:t>or</w:t>
      </w:r>
      <w:r>
        <w:rPr>
          <w:color w:val="161618"/>
          <w:spacing w:val="-7"/>
          <w:w w:val="105"/>
        </w:rPr>
        <w:t> </w:t>
      </w:r>
      <w:r>
        <w:rPr>
          <w:color w:val="262628"/>
          <w:w w:val="105"/>
        </w:rPr>
        <w:t>arm; </w:t>
      </w:r>
      <w:r>
        <w:rPr>
          <w:color w:val="161618"/>
          <w:w w:val="105"/>
        </w:rPr>
        <w:t>user </w:t>
      </w:r>
      <w:r>
        <w:rPr>
          <w:color w:val="262628"/>
          <w:w w:val="105"/>
        </w:rPr>
        <w:t>profile, e.g. </w:t>
      </w:r>
      <w:r>
        <w:rPr>
          <w:color w:val="161618"/>
          <w:w w:val="105"/>
        </w:rPr>
        <w:t>patient, lay person, health </w:t>
      </w:r>
      <w:r>
        <w:rPr>
          <w:color w:val="262628"/>
          <w:w w:val="105"/>
        </w:rPr>
        <w:t>care </w:t>
      </w:r>
      <w:r>
        <w:rPr>
          <w:color w:val="161618"/>
          <w:w w:val="105"/>
        </w:rPr>
        <w:t>provider;</w:t>
      </w:r>
    </w:p>
    <w:p>
      <w:pPr>
        <w:pStyle w:val="BodyText"/>
        <w:spacing w:line="237" w:lineRule="exact"/>
        <w:ind w:left="483"/>
      </w:pPr>
      <w:r>
        <w:rPr>
          <w:color w:val="161618"/>
          <w:w w:val="105"/>
        </w:rPr>
        <w:t>use</w:t>
      </w:r>
      <w:r>
        <w:rPr>
          <w:color w:val="161618"/>
          <w:spacing w:val="-7"/>
          <w:w w:val="105"/>
        </w:rPr>
        <w:t> </w:t>
      </w:r>
      <w:r>
        <w:rPr>
          <w:color w:val="262628"/>
          <w:w w:val="105"/>
        </w:rPr>
        <w:t>environment,</w:t>
      </w:r>
      <w:r>
        <w:rPr>
          <w:color w:val="262628"/>
          <w:spacing w:val="7"/>
          <w:w w:val="105"/>
        </w:rPr>
        <w:t> </w:t>
      </w:r>
      <w:r>
        <w:rPr>
          <w:color w:val="262628"/>
          <w:w w:val="105"/>
        </w:rPr>
        <w:t>e.g.</w:t>
      </w:r>
      <w:r>
        <w:rPr>
          <w:color w:val="262628"/>
          <w:spacing w:val="-12"/>
          <w:w w:val="105"/>
        </w:rPr>
        <w:t> </w:t>
      </w:r>
      <w:r>
        <w:rPr>
          <w:color w:val="161618"/>
          <w:w w:val="105"/>
        </w:rPr>
        <w:t>home,</w:t>
      </w:r>
      <w:r>
        <w:rPr>
          <w:color w:val="161618"/>
          <w:spacing w:val="2"/>
          <w:w w:val="105"/>
        </w:rPr>
        <w:t> </w:t>
      </w:r>
      <w:r>
        <w:rPr>
          <w:color w:val="161618"/>
          <w:w w:val="105"/>
        </w:rPr>
        <w:t>hospital,</w:t>
      </w:r>
      <w:r>
        <w:rPr>
          <w:color w:val="161618"/>
          <w:spacing w:val="-4"/>
          <w:w w:val="105"/>
        </w:rPr>
        <w:t> </w:t>
      </w:r>
      <w:r>
        <w:rPr>
          <w:color w:val="161618"/>
          <w:w w:val="105"/>
        </w:rPr>
        <w:t>intensive</w:t>
      </w:r>
      <w:r>
        <w:rPr>
          <w:color w:val="161618"/>
          <w:spacing w:val="5"/>
          <w:w w:val="105"/>
        </w:rPr>
        <w:t> </w:t>
      </w:r>
      <w:r>
        <w:rPr>
          <w:color w:val="161618"/>
          <w:w w:val="105"/>
        </w:rPr>
        <w:t>care</w:t>
      </w:r>
      <w:r>
        <w:rPr>
          <w:color w:val="161618"/>
          <w:spacing w:val="5"/>
          <w:w w:val="105"/>
        </w:rPr>
        <w:t> </w:t>
      </w:r>
      <w:r>
        <w:rPr>
          <w:color w:val="161618"/>
          <w:w w:val="105"/>
        </w:rPr>
        <w:t>unit;</w:t>
      </w:r>
      <w:r>
        <w:rPr>
          <w:color w:val="161618"/>
          <w:spacing w:val="-2"/>
          <w:w w:val="105"/>
        </w:rPr>
        <w:t> </w:t>
      </w:r>
      <w:r>
        <w:rPr>
          <w:color w:val="262628"/>
          <w:spacing w:val="-5"/>
          <w:w w:val="105"/>
        </w:rPr>
        <w:t>and</w:t>
      </w:r>
    </w:p>
    <w:p>
      <w:pPr>
        <w:pStyle w:val="BodyText"/>
        <w:spacing w:line="242" w:lineRule="auto" w:before="167"/>
        <w:ind w:left="481" w:right="1184" w:hanging="1"/>
      </w:pPr>
      <w:r>
        <w:rPr>
          <w:color w:val="161618"/>
        </w:rPr>
        <w:t>operating principle, e.g.</w:t>
      </w:r>
      <w:r>
        <w:rPr>
          <w:color w:val="161618"/>
          <w:spacing w:val="-6"/>
        </w:rPr>
        <w:t> </w:t>
      </w:r>
      <w:r>
        <w:rPr>
          <w:color w:val="262628"/>
        </w:rPr>
        <w:t>mechanical</w:t>
      </w:r>
      <w:r>
        <w:rPr>
          <w:color w:val="262628"/>
          <w:spacing w:val="38"/>
        </w:rPr>
        <w:t> </w:t>
      </w:r>
      <w:r>
        <w:rPr>
          <w:color w:val="161618"/>
        </w:rPr>
        <w:t>piston driven </w:t>
      </w:r>
      <w:r>
        <w:rPr>
          <w:color w:val="262628"/>
        </w:rPr>
        <w:t>syringe,</w:t>
      </w:r>
      <w:r>
        <w:rPr>
          <w:color w:val="262628"/>
          <w:spacing w:val="-1"/>
        </w:rPr>
        <w:t> </w:t>
      </w:r>
      <w:r>
        <w:rPr>
          <w:color w:val="161618"/>
        </w:rPr>
        <w:t>X-ray imaging, MR imaging,</w:t>
      </w:r>
      <w:r>
        <w:rPr>
          <w:color w:val="161618"/>
          <w:spacing w:val="-4"/>
        </w:rPr>
        <w:t> </w:t>
      </w:r>
      <w:r>
        <w:rPr>
          <w:color w:val="161618"/>
        </w:rPr>
        <w:t>subcutaneous drug delivery.</w:t>
      </w:r>
    </w:p>
    <w:p>
      <w:pPr>
        <w:spacing w:line="238" w:lineRule="exact" w:before="156"/>
        <w:ind w:left="89" w:right="0" w:firstLine="0"/>
        <w:jc w:val="left"/>
        <w:rPr>
          <w:sz w:val="21"/>
        </w:rPr>
      </w:pPr>
      <w:r>
        <w:rPr>
          <w:i/>
          <w:color w:val="161618"/>
          <w:sz w:val="21"/>
        </w:rPr>
        <w:t>Reasonably</w:t>
      </w:r>
      <w:r>
        <w:rPr>
          <w:i/>
          <w:color w:val="161618"/>
          <w:spacing w:val="52"/>
          <w:sz w:val="21"/>
        </w:rPr>
        <w:t> </w:t>
      </w:r>
      <w:r>
        <w:rPr>
          <w:i/>
          <w:color w:val="161618"/>
          <w:sz w:val="21"/>
        </w:rPr>
        <w:t>foreseeable</w:t>
      </w:r>
      <w:r>
        <w:rPr>
          <w:i/>
          <w:color w:val="161618"/>
          <w:spacing w:val="51"/>
          <w:sz w:val="21"/>
        </w:rPr>
        <w:t> </w:t>
      </w:r>
      <w:r>
        <w:rPr>
          <w:i/>
          <w:color w:val="161618"/>
          <w:sz w:val="21"/>
        </w:rPr>
        <w:t>misuse</w:t>
      </w:r>
      <w:r>
        <w:rPr>
          <w:i/>
          <w:color w:val="161618"/>
          <w:spacing w:val="41"/>
          <w:sz w:val="21"/>
        </w:rPr>
        <w:t> </w:t>
      </w:r>
      <w:r>
        <w:rPr>
          <w:color w:val="161618"/>
          <w:sz w:val="21"/>
        </w:rPr>
        <w:t>is</w:t>
      </w:r>
      <w:r>
        <w:rPr>
          <w:color w:val="161618"/>
          <w:spacing w:val="32"/>
          <w:sz w:val="21"/>
        </w:rPr>
        <w:t> </w:t>
      </w:r>
      <w:r>
        <w:rPr>
          <w:color w:val="161618"/>
          <w:sz w:val="21"/>
        </w:rPr>
        <w:t>defined</w:t>
      </w:r>
      <w:r>
        <w:rPr>
          <w:color w:val="161618"/>
          <w:spacing w:val="53"/>
          <w:sz w:val="21"/>
        </w:rPr>
        <w:t> </w:t>
      </w:r>
      <w:r>
        <w:rPr>
          <w:color w:val="262628"/>
          <w:sz w:val="21"/>
        </w:rPr>
        <w:t>as</w:t>
      </w:r>
      <w:r>
        <w:rPr>
          <w:color w:val="262628"/>
          <w:spacing w:val="38"/>
          <w:sz w:val="21"/>
        </w:rPr>
        <w:t> </w:t>
      </w:r>
      <w:r>
        <w:rPr>
          <w:color w:val="161618"/>
          <w:sz w:val="21"/>
        </w:rPr>
        <w:t>use</w:t>
      </w:r>
      <w:r>
        <w:rPr>
          <w:color w:val="161618"/>
          <w:spacing w:val="42"/>
          <w:sz w:val="21"/>
        </w:rPr>
        <w:t> </w:t>
      </w:r>
      <w:r>
        <w:rPr>
          <w:color w:val="262628"/>
          <w:sz w:val="21"/>
        </w:rPr>
        <w:t>of</w:t>
      </w:r>
      <w:r>
        <w:rPr>
          <w:color w:val="262628"/>
          <w:spacing w:val="38"/>
          <w:sz w:val="21"/>
        </w:rPr>
        <w:t> </w:t>
      </w:r>
      <w:r>
        <w:rPr>
          <w:color w:val="161618"/>
          <w:sz w:val="21"/>
        </w:rPr>
        <w:t>the</w:t>
      </w:r>
      <w:r>
        <w:rPr>
          <w:color w:val="161618"/>
          <w:spacing w:val="44"/>
          <w:sz w:val="21"/>
        </w:rPr>
        <w:t> </w:t>
      </w:r>
      <w:r>
        <w:rPr>
          <w:i/>
          <w:color w:val="161618"/>
          <w:sz w:val="21"/>
        </w:rPr>
        <w:t>medical</w:t>
      </w:r>
      <w:r>
        <w:rPr>
          <w:i/>
          <w:color w:val="161618"/>
          <w:spacing w:val="58"/>
          <w:sz w:val="21"/>
        </w:rPr>
        <w:t> </w:t>
      </w:r>
      <w:r>
        <w:rPr>
          <w:i/>
          <w:color w:val="161618"/>
          <w:sz w:val="21"/>
        </w:rPr>
        <w:t>device</w:t>
      </w:r>
      <w:r>
        <w:rPr>
          <w:i/>
          <w:color w:val="161618"/>
          <w:spacing w:val="42"/>
          <w:sz w:val="21"/>
        </w:rPr>
        <w:t> </w:t>
      </w:r>
      <w:r>
        <w:rPr>
          <w:color w:val="161618"/>
          <w:sz w:val="21"/>
        </w:rPr>
        <w:t>in</w:t>
      </w:r>
      <w:r>
        <w:rPr>
          <w:color w:val="161618"/>
          <w:spacing w:val="38"/>
          <w:sz w:val="21"/>
        </w:rPr>
        <w:t> </w:t>
      </w:r>
      <w:r>
        <w:rPr>
          <w:color w:val="262628"/>
          <w:sz w:val="21"/>
        </w:rPr>
        <w:t>a</w:t>
      </w:r>
      <w:r>
        <w:rPr>
          <w:color w:val="262628"/>
          <w:spacing w:val="36"/>
          <w:sz w:val="21"/>
        </w:rPr>
        <w:t> </w:t>
      </w:r>
      <w:r>
        <w:rPr>
          <w:color w:val="161618"/>
          <w:sz w:val="21"/>
        </w:rPr>
        <w:t>way</w:t>
      </w:r>
      <w:r>
        <w:rPr>
          <w:color w:val="161618"/>
          <w:spacing w:val="39"/>
          <w:sz w:val="21"/>
        </w:rPr>
        <w:t> </w:t>
      </w:r>
      <w:r>
        <w:rPr>
          <w:color w:val="161618"/>
          <w:sz w:val="21"/>
        </w:rPr>
        <w:t>not</w:t>
      </w:r>
      <w:r>
        <w:rPr>
          <w:color w:val="161618"/>
          <w:spacing w:val="34"/>
          <w:sz w:val="21"/>
        </w:rPr>
        <w:t> </w:t>
      </w:r>
      <w:r>
        <w:rPr>
          <w:color w:val="161618"/>
          <w:sz w:val="21"/>
        </w:rPr>
        <w:t>intended</w:t>
      </w:r>
      <w:r>
        <w:rPr>
          <w:color w:val="161618"/>
          <w:spacing w:val="48"/>
          <w:sz w:val="21"/>
        </w:rPr>
        <w:t> </w:t>
      </w:r>
      <w:r>
        <w:rPr>
          <w:color w:val="161618"/>
          <w:sz w:val="21"/>
        </w:rPr>
        <w:t>by</w:t>
      </w:r>
      <w:r>
        <w:rPr>
          <w:color w:val="161618"/>
          <w:spacing w:val="35"/>
          <w:sz w:val="21"/>
        </w:rPr>
        <w:t> </w:t>
      </w:r>
      <w:r>
        <w:rPr>
          <w:color w:val="161618"/>
          <w:spacing w:val="-5"/>
          <w:sz w:val="21"/>
        </w:rPr>
        <w:t>the</w:t>
      </w:r>
    </w:p>
    <w:p>
      <w:pPr>
        <w:pStyle w:val="BodyText"/>
        <w:spacing w:line="238" w:lineRule="exact"/>
        <w:ind w:left="90"/>
      </w:pPr>
      <w:r>
        <w:rPr>
          <w:i/>
          <w:color w:val="161618"/>
          <w:w w:val="105"/>
        </w:rPr>
        <w:t>manufacturer,</w:t>
      </w:r>
      <w:r>
        <w:rPr>
          <w:i/>
          <w:color w:val="161618"/>
          <w:spacing w:val="35"/>
          <w:w w:val="105"/>
        </w:rPr>
        <w:t> </w:t>
      </w:r>
      <w:r>
        <w:rPr>
          <w:color w:val="161618"/>
          <w:w w:val="105"/>
        </w:rPr>
        <w:t>but</w:t>
      </w:r>
      <w:r>
        <w:rPr>
          <w:color w:val="161618"/>
          <w:spacing w:val="38"/>
          <w:w w:val="105"/>
        </w:rPr>
        <w:t> </w:t>
      </w:r>
      <w:r>
        <w:rPr>
          <w:color w:val="161618"/>
          <w:w w:val="105"/>
        </w:rPr>
        <w:t>which</w:t>
      </w:r>
      <w:r>
        <w:rPr>
          <w:color w:val="161618"/>
          <w:spacing w:val="53"/>
          <w:w w:val="105"/>
        </w:rPr>
        <w:t> </w:t>
      </w:r>
      <w:r>
        <w:rPr>
          <w:color w:val="262628"/>
          <w:w w:val="105"/>
        </w:rPr>
        <w:t>can</w:t>
      </w:r>
      <w:r>
        <w:rPr>
          <w:color w:val="262628"/>
          <w:spacing w:val="49"/>
          <w:w w:val="105"/>
        </w:rPr>
        <w:t> </w:t>
      </w:r>
      <w:r>
        <w:rPr>
          <w:color w:val="262628"/>
          <w:w w:val="105"/>
        </w:rPr>
        <w:t>result</w:t>
      </w:r>
      <w:r>
        <w:rPr>
          <w:color w:val="262628"/>
          <w:spacing w:val="41"/>
          <w:w w:val="105"/>
        </w:rPr>
        <w:t> </w:t>
      </w:r>
      <w:r>
        <w:rPr>
          <w:color w:val="262628"/>
          <w:w w:val="105"/>
        </w:rPr>
        <w:t>from</w:t>
      </w:r>
      <w:r>
        <w:rPr>
          <w:color w:val="262628"/>
          <w:spacing w:val="54"/>
          <w:w w:val="105"/>
        </w:rPr>
        <w:t> </w:t>
      </w:r>
      <w:r>
        <w:rPr>
          <w:color w:val="161618"/>
          <w:w w:val="105"/>
        </w:rPr>
        <w:t>readily</w:t>
      </w:r>
      <w:r>
        <w:rPr>
          <w:color w:val="161618"/>
          <w:spacing w:val="46"/>
          <w:w w:val="105"/>
        </w:rPr>
        <w:t> </w:t>
      </w:r>
      <w:r>
        <w:rPr>
          <w:color w:val="161618"/>
          <w:w w:val="105"/>
        </w:rPr>
        <w:t>predictable</w:t>
      </w:r>
      <w:r>
        <w:rPr>
          <w:color w:val="161618"/>
          <w:spacing w:val="55"/>
          <w:w w:val="105"/>
        </w:rPr>
        <w:t> </w:t>
      </w:r>
      <w:r>
        <w:rPr>
          <w:color w:val="161618"/>
          <w:w w:val="105"/>
        </w:rPr>
        <w:t>human</w:t>
      </w:r>
      <w:r>
        <w:rPr>
          <w:color w:val="161618"/>
          <w:spacing w:val="48"/>
          <w:w w:val="105"/>
        </w:rPr>
        <w:t> </w:t>
      </w:r>
      <w:r>
        <w:rPr>
          <w:color w:val="161618"/>
          <w:w w:val="105"/>
        </w:rPr>
        <w:t>behaviour.</w:t>
      </w:r>
      <w:r>
        <w:rPr>
          <w:color w:val="161618"/>
          <w:spacing w:val="33"/>
          <w:w w:val="105"/>
        </w:rPr>
        <w:t> </w:t>
      </w:r>
      <w:r>
        <w:rPr>
          <w:color w:val="161618"/>
          <w:w w:val="105"/>
        </w:rPr>
        <w:t>This</w:t>
      </w:r>
      <w:r>
        <w:rPr>
          <w:color w:val="161618"/>
          <w:spacing w:val="40"/>
          <w:w w:val="105"/>
        </w:rPr>
        <w:t> </w:t>
      </w:r>
      <w:r>
        <w:rPr>
          <w:color w:val="262628"/>
          <w:w w:val="105"/>
        </w:rPr>
        <w:t>can</w:t>
      </w:r>
      <w:r>
        <w:rPr>
          <w:color w:val="262628"/>
          <w:spacing w:val="49"/>
          <w:w w:val="105"/>
        </w:rPr>
        <w:t> </w:t>
      </w:r>
      <w:r>
        <w:rPr>
          <w:color w:val="161618"/>
          <w:w w:val="105"/>
        </w:rPr>
        <w:t>relate</w:t>
      </w:r>
      <w:r>
        <w:rPr>
          <w:color w:val="161618"/>
          <w:spacing w:val="46"/>
          <w:w w:val="105"/>
        </w:rPr>
        <w:t> </w:t>
      </w:r>
      <w:r>
        <w:rPr>
          <w:color w:val="161618"/>
          <w:spacing w:val="-5"/>
          <w:w w:val="105"/>
        </w:rPr>
        <w:t>to</w:t>
      </w:r>
    </w:p>
    <w:p>
      <w:pPr>
        <w:pStyle w:val="BodyText"/>
        <w:spacing w:after="0" w:line="238" w:lineRule="exact"/>
        <w:sectPr>
          <w:type w:val="continuous"/>
          <w:pgSz w:w="11910" w:h="16850"/>
          <w:pgMar w:header="755" w:footer="0" w:top="340" w:bottom="280" w:left="992" w:right="283"/>
        </w:sectPr>
      </w:pPr>
    </w:p>
    <w:p>
      <w:pPr>
        <w:pStyle w:val="BodyText"/>
        <w:spacing w:before="69"/>
      </w:pPr>
    </w:p>
    <w:p>
      <w:pPr>
        <w:pStyle w:val="BodyText"/>
        <w:ind w:right="791"/>
        <w:jc w:val="right"/>
      </w:pPr>
      <w:r>
        <w:rPr/>
        <w:drawing>
          <wp:anchor distT="0" distB="0" distL="0" distR="0" allowOverlap="1" layoutInCell="1" locked="0" behindDoc="0" simplePos="0" relativeHeight="15781888">
            <wp:simplePos x="0" y="0"/>
            <wp:positionH relativeFrom="page">
              <wp:posOffset>7146859</wp:posOffset>
            </wp:positionH>
            <wp:positionV relativeFrom="paragraph">
              <wp:posOffset>-192709</wp:posOffset>
            </wp:positionV>
            <wp:extent cx="170962" cy="3039265"/>
            <wp:effectExtent l="0" t="0" r="0" b="0"/>
            <wp:wrapNone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2" cy="303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61618"/>
        </w:rPr>
        <w:t>PD</w:t>
      </w:r>
      <w:r>
        <w:rPr>
          <w:color w:val="161618"/>
          <w:spacing w:val="-2"/>
        </w:rPr>
        <w:t> </w:t>
      </w:r>
      <w:r>
        <w:rPr>
          <w:color w:val="161618"/>
        </w:rPr>
        <w:t>CEN</w:t>
      </w:r>
      <w:r>
        <w:rPr>
          <w:color w:val="161618"/>
          <w:spacing w:val="10"/>
        </w:rPr>
        <w:t> </w:t>
      </w:r>
      <w:r>
        <w:rPr>
          <w:color w:val="161618"/>
        </w:rPr>
        <w:t>ISO/TR</w:t>
      </w:r>
      <w:r>
        <w:rPr>
          <w:color w:val="161618"/>
          <w:spacing w:val="12"/>
        </w:rPr>
        <w:t> </w:t>
      </w:r>
      <w:r>
        <w:rPr>
          <w:color w:val="161618"/>
          <w:spacing w:val="-2"/>
        </w:rPr>
        <w:t>24971:2020</w:t>
      </w:r>
    </w:p>
    <w:p>
      <w:pPr>
        <w:spacing w:before="23"/>
        <w:ind w:left="0" w:right="790" w:firstLine="0"/>
        <w:jc w:val="right"/>
        <w:rPr>
          <w:b/>
          <w:sz w:val="22"/>
        </w:rPr>
      </w:pPr>
      <w:r>
        <w:rPr>
          <w:b/>
          <w:color w:val="161618"/>
          <w:sz w:val="22"/>
        </w:rPr>
        <w:t>ISO/TR</w:t>
      </w:r>
      <w:r>
        <w:rPr>
          <w:b/>
          <w:color w:val="161618"/>
          <w:spacing w:val="-1"/>
          <w:sz w:val="22"/>
        </w:rPr>
        <w:t> </w:t>
      </w:r>
      <w:r>
        <w:rPr>
          <w:b/>
          <w:color w:val="161618"/>
          <w:spacing w:val="-2"/>
          <w:sz w:val="22"/>
        </w:rPr>
        <w:t>24971:2020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3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default" r:id="rId53"/>
          <w:footerReference w:type="default" r:id="rId54"/>
          <w:footerReference w:type="even" r:id="rId55"/>
          <w:pgSz w:w="11910" w:h="16850"/>
          <w:pgMar w:header="0" w:footer="805" w:top="480" w:bottom="1000" w:left="1559" w:right="283"/>
        </w:sectPr>
      </w:pPr>
    </w:p>
    <w:p>
      <w:pPr>
        <w:spacing w:line="220" w:lineRule="auto" w:before="108"/>
        <w:ind w:left="101" w:right="38" w:firstLine="6"/>
        <w:jc w:val="both"/>
        <w:rPr>
          <w:sz w:val="21"/>
        </w:rPr>
      </w:pPr>
      <w:r>
        <w:rPr>
          <w:i/>
          <w:color w:val="161618"/>
          <w:sz w:val="22"/>
        </w:rPr>
        <w:t>use</w:t>
      </w:r>
      <w:r>
        <w:rPr>
          <w:i/>
          <w:color w:val="161618"/>
          <w:spacing w:val="20"/>
          <w:sz w:val="22"/>
        </w:rPr>
        <w:t> </w:t>
      </w:r>
      <w:r>
        <w:rPr>
          <w:i/>
          <w:color w:val="282828"/>
          <w:sz w:val="22"/>
        </w:rPr>
        <w:t>error</w:t>
      </w:r>
      <w:r>
        <w:rPr>
          <w:i/>
          <w:color w:val="282828"/>
          <w:spacing w:val="29"/>
          <w:sz w:val="22"/>
        </w:rPr>
        <w:t> </w:t>
      </w:r>
      <w:r>
        <w:rPr>
          <w:color w:val="161618"/>
          <w:sz w:val="21"/>
        </w:rPr>
        <w:t>(slip,</w:t>
      </w:r>
      <w:r>
        <w:rPr>
          <w:color w:val="161618"/>
          <w:spacing w:val="19"/>
          <w:sz w:val="21"/>
        </w:rPr>
        <w:t> </w:t>
      </w:r>
      <w:r>
        <w:rPr>
          <w:color w:val="161618"/>
          <w:sz w:val="21"/>
        </w:rPr>
        <w:t>lapse</w:t>
      </w:r>
      <w:r>
        <w:rPr>
          <w:color w:val="161618"/>
          <w:spacing w:val="31"/>
          <w:sz w:val="21"/>
        </w:rPr>
        <w:t> </w:t>
      </w:r>
      <w:r>
        <w:rPr>
          <w:color w:val="282828"/>
          <w:sz w:val="21"/>
        </w:rPr>
        <w:t>or</w:t>
      </w:r>
      <w:r>
        <w:rPr>
          <w:color w:val="282828"/>
          <w:spacing w:val="33"/>
          <w:sz w:val="21"/>
        </w:rPr>
        <w:t> </w:t>
      </w:r>
      <w:r>
        <w:rPr>
          <w:color w:val="161618"/>
          <w:sz w:val="21"/>
        </w:rPr>
        <w:t>mistake),</w:t>
      </w:r>
      <w:r>
        <w:rPr>
          <w:color w:val="161618"/>
          <w:spacing w:val="38"/>
          <w:sz w:val="21"/>
        </w:rPr>
        <w:t> </w:t>
      </w:r>
      <w:r>
        <w:rPr>
          <w:color w:val="161618"/>
          <w:sz w:val="21"/>
        </w:rPr>
        <w:t>intentional</w:t>
      </w:r>
      <w:r>
        <w:rPr>
          <w:color w:val="161618"/>
          <w:spacing w:val="40"/>
          <w:sz w:val="21"/>
        </w:rPr>
        <w:t> </w:t>
      </w:r>
      <w:r>
        <w:rPr>
          <w:color w:val="282828"/>
          <w:sz w:val="21"/>
        </w:rPr>
        <w:t>acts</w:t>
      </w:r>
      <w:r>
        <w:rPr>
          <w:color w:val="282828"/>
          <w:spacing w:val="26"/>
          <w:sz w:val="21"/>
        </w:rPr>
        <w:t> </w:t>
      </w:r>
      <w:r>
        <w:rPr>
          <w:color w:val="282828"/>
          <w:sz w:val="21"/>
        </w:rPr>
        <w:t>of</w:t>
      </w:r>
      <w:r>
        <w:rPr>
          <w:color w:val="282828"/>
          <w:spacing w:val="40"/>
          <w:sz w:val="21"/>
        </w:rPr>
        <w:t> </w:t>
      </w:r>
      <w:r>
        <w:rPr>
          <w:color w:val="161618"/>
          <w:sz w:val="21"/>
        </w:rPr>
        <w:t>misuse,</w:t>
      </w:r>
      <w:r>
        <w:rPr>
          <w:color w:val="161618"/>
          <w:spacing w:val="26"/>
          <w:sz w:val="21"/>
        </w:rPr>
        <w:t> </w:t>
      </w:r>
      <w:r>
        <w:rPr>
          <w:color w:val="282828"/>
          <w:sz w:val="21"/>
        </w:rPr>
        <w:t>and</w:t>
      </w:r>
      <w:r>
        <w:rPr>
          <w:color w:val="282828"/>
          <w:spacing w:val="30"/>
          <w:sz w:val="21"/>
        </w:rPr>
        <w:t> </w:t>
      </w:r>
      <w:r>
        <w:rPr>
          <w:color w:val="161618"/>
          <w:sz w:val="21"/>
        </w:rPr>
        <w:t>intentional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use</w:t>
      </w:r>
      <w:r>
        <w:rPr>
          <w:color w:val="161618"/>
          <w:spacing w:val="30"/>
          <w:sz w:val="21"/>
        </w:rPr>
        <w:t> </w:t>
      </w:r>
      <w:r>
        <w:rPr>
          <w:color w:val="282828"/>
          <w:sz w:val="21"/>
        </w:rPr>
        <w:t>of</w:t>
      </w:r>
      <w:r>
        <w:rPr>
          <w:color w:val="282828"/>
          <w:spacing w:val="30"/>
          <w:sz w:val="21"/>
        </w:rPr>
        <w:t> </w:t>
      </w:r>
      <w:r>
        <w:rPr>
          <w:color w:val="161618"/>
          <w:sz w:val="21"/>
        </w:rPr>
        <w:t>the</w:t>
      </w:r>
      <w:r>
        <w:rPr>
          <w:color w:val="161618"/>
          <w:spacing w:val="32"/>
          <w:sz w:val="21"/>
        </w:rPr>
        <w:t> </w:t>
      </w:r>
      <w:r>
        <w:rPr>
          <w:i/>
          <w:color w:val="161618"/>
          <w:sz w:val="22"/>
        </w:rPr>
        <w:t>medical</w:t>
      </w:r>
      <w:r>
        <w:rPr>
          <w:i/>
          <w:color w:val="161618"/>
          <w:spacing w:val="38"/>
          <w:sz w:val="22"/>
        </w:rPr>
        <w:t> </w:t>
      </w:r>
      <w:r>
        <w:rPr>
          <w:i/>
          <w:color w:val="161618"/>
          <w:sz w:val="22"/>
        </w:rPr>
        <w:t>device</w:t>
      </w:r>
      <w:r>
        <w:rPr>
          <w:i/>
          <w:color w:val="161618"/>
          <w:sz w:val="22"/>
        </w:rPr>
        <w:t> </w:t>
      </w:r>
      <w:r>
        <w:rPr>
          <w:color w:val="161618"/>
          <w:sz w:val="21"/>
        </w:rPr>
        <w:t>for other (medical) </w:t>
      </w:r>
      <w:r>
        <w:rPr>
          <w:color w:val="282828"/>
          <w:sz w:val="21"/>
        </w:rPr>
        <w:t>applications </w:t>
      </w:r>
      <w:r>
        <w:rPr>
          <w:color w:val="161618"/>
          <w:sz w:val="21"/>
        </w:rPr>
        <w:t>than intended by the </w:t>
      </w:r>
      <w:r>
        <w:rPr>
          <w:i/>
          <w:color w:val="161618"/>
          <w:sz w:val="22"/>
        </w:rPr>
        <w:t>manufacturer. </w:t>
      </w:r>
      <w:r>
        <w:rPr>
          <w:color w:val="161618"/>
          <w:sz w:val="21"/>
        </w:rPr>
        <w:t>Cases </w:t>
      </w:r>
      <w:r>
        <w:rPr>
          <w:color w:val="282828"/>
          <w:sz w:val="21"/>
        </w:rPr>
        <w:t>of </w:t>
      </w:r>
      <w:r>
        <w:rPr>
          <w:i/>
          <w:color w:val="282828"/>
          <w:sz w:val="22"/>
        </w:rPr>
        <w:t>reasonably </w:t>
      </w:r>
      <w:r>
        <w:rPr>
          <w:i/>
          <w:color w:val="161618"/>
          <w:sz w:val="22"/>
        </w:rPr>
        <w:t>foreseeable</w:t>
      </w:r>
      <w:r>
        <w:rPr>
          <w:i/>
          <w:color w:val="161618"/>
          <w:sz w:val="22"/>
        </w:rPr>
        <w:t> misuse</w:t>
      </w:r>
      <w:r>
        <w:rPr>
          <w:i/>
          <w:color w:val="161618"/>
          <w:spacing w:val="40"/>
          <w:sz w:val="22"/>
        </w:rPr>
        <w:t> </w:t>
      </w:r>
      <w:r>
        <w:rPr>
          <w:color w:val="161618"/>
          <w:sz w:val="21"/>
        </w:rPr>
        <w:t>can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be</w:t>
      </w:r>
      <w:r>
        <w:rPr>
          <w:color w:val="161618"/>
          <w:spacing w:val="31"/>
          <w:sz w:val="21"/>
        </w:rPr>
        <w:t> </w:t>
      </w:r>
      <w:r>
        <w:rPr>
          <w:color w:val="161618"/>
          <w:sz w:val="21"/>
        </w:rPr>
        <w:t>identified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during</w:t>
      </w:r>
      <w:r>
        <w:rPr>
          <w:color w:val="161618"/>
          <w:spacing w:val="39"/>
          <w:sz w:val="21"/>
        </w:rPr>
        <w:t> </w:t>
      </w:r>
      <w:r>
        <w:rPr>
          <w:color w:val="161618"/>
          <w:sz w:val="21"/>
        </w:rPr>
        <w:t>design</w:t>
      </w:r>
      <w:r>
        <w:rPr>
          <w:color w:val="161618"/>
          <w:spacing w:val="40"/>
          <w:sz w:val="21"/>
        </w:rPr>
        <w:t> </w:t>
      </w:r>
      <w:r>
        <w:rPr>
          <w:color w:val="282828"/>
          <w:sz w:val="21"/>
        </w:rPr>
        <w:t>and</w:t>
      </w:r>
      <w:r>
        <w:rPr>
          <w:color w:val="282828"/>
          <w:spacing w:val="40"/>
          <w:sz w:val="21"/>
        </w:rPr>
        <w:t> </w:t>
      </w:r>
      <w:r>
        <w:rPr>
          <w:color w:val="161618"/>
          <w:sz w:val="21"/>
        </w:rPr>
        <w:t>development</w:t>
      </w:r>
      <w:r>
        <w:rPr>
          <w:color w:val="161618"/>
          <w:spacing w:val="64"/>
          <w:sz w:val="21"/>
        </w:rPr>
        <w:t> </w:t>
      </w:r>
      <w:r>
        <w:rPr>
          <w:color w:val="161618"/>
          <w:sz w:val="21"/>
        </w:rPr>
        <w:t>by</w:t>
      </w:r>
      <w:r>
        <w:rPr>
          <w:color w:val="161618"/>
          <w:spacing w:val="24"/>
          <w:sz w:val="21"/>
        </w:rPr>
        <w:t> </w:t>
      </w:r>
      <w:r>
        <w:rPr>
          <w:color w:val="161618"/>
          <w:sz w:val="21"/>
        </w:rPr>
        <w:t>an</w:t>
      </w:r>
      <w:r>
        <w:rPr>
          <w:color w:val="161618"/>
          <w:spacing w:val="31"/>
          <w:sz w:val="21"/>
        </w:rPr>
        <w:t> </w:t>
      </w:r>
      <w:r>
        <w:rPr>
          <w:color w:val="282828"/>
          <w:sz w:val="21"/>
        </w:rPr>
        <w:t>analysis</w:t>
      </w:r>
      <w:r>
        <w:rPr>
          <w:color w:val="282828"/>
          <w:spacing w:val="39"/>
          <w:sz w:val="21"/>
        </w:rPr>
        <w:t> </w:t>
      </w:r>
      <w:r>
        <w:rPr>
          <w:color w:val="282828"/>
          <w:sz w:val="21"/>
        </w:rPr>
        <w:t>of</w:t>
      </w:r>
      <w:r>
        <w:rPr>
          <w:color w:val="282828"/>
          <w:spacing w:val="23"/>
          <w:sz w:val="21"/>
        </w:rPr>
        <w:t> </w:t>
      </w:r>
      <w:r>
        <w:rPr>
          <w:color w:val="282828"/>
          <w:sz w:val="21"/>
        </w:rPr>
        <w:t>simulated</w:t>
      </w:r>
      <w:r>
        <w:rPr>
          <w:color w:val="282828"/>
          <w:spacing w:val="68"/>
          <w:sz w:val="21"/>
        </w:rPr>
        <w:t> </w:t>
      </w:r>
      <w:r>
        <w:rPr>
          <w:color w:val="161618"/>
          <w:sz w:val="21"/>
        </w:rPr>
        <w:t>use,</w:t>
      </w:r>
      <w:r>
        <w:rPr>
          <w:color w:val="161618"/>
          <w:spacing w:val="27"/>
          <w:sz w:val="21"/>
        </w:rPr>
        <w:t> </w:t>
      </w:r>
      <w:r>
        <w:rPr>
          <w:color w:val="161618"/>
          <w:sz w:val="21"/>
        </w:rPr>
        <w:t>for</w:t>
      </w:r>
      <w:r>
        <w:rPr>
          <w:color w:val="161618"/>
          <w:spacing w:val="33"/>
          <w:sz w:val="21"/>
        </w:rPr>
        <w:t> </w:t>
      </w:r>
      <w:r>
        <w:rPr>
          <w:color w:val="282828"/>
          <w:sz w:val="21"/>
        </w:rPr>
        <w:t>example </w:t>
      </w:r>
      <w:r>
        <w:rPr>
          <w:color w:val="161618"/>
          <w:sz w:val="21"/>
        </w:rPr>
        <w:t>by</w:t>
      </w:r>
      <w:r>
        <w:rPr>
          <w:color w:val="161618"/>
          <w:spacing w:val="40"/>
          <w:sz w:val="21"/>
        </w:rPr>
        <w:t> </w:t>
      </w:r>
      <w:r>
        <w:rPr>
          <w:color w:val="282828"/>
          <w:sz w:val="21"/>
        </w:rPr>
        <w:t>applying</w:t>
      </w:r>
      <w:r>
        <w:rPr>
          <w:color w:val="282828"/>
          <w:spacing w:val="40"/>
          <w:sz w:val="21"/>
        </w:rPr>
        <w:t> </w:t>
      </w:r>
      <w:r>
        <w:rPr>
          <w:color w:val="161618"/>
          <w:sz w:val="21"/>
        </w:rPr>
        <w:t>a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usability</w:t>
      </w:r>
      <w:r>
        <w:rPr>
          <w:color w:val="161618"/>
          <w:spacing w:val="40"/>
          <w:sz w:val="21"/>
        </w:rPr>
        <w:t> </w:t>
      </w:r>
      <w:r>
        <w:rPr>
          <w:color w:val="282828"/>
          <w:sz w:val="21"/>
        </w:rPr>
        <w:t>engineering</w:t>
      </w:r>
      <w:r>
        <w:rPr>
          <w:color w:val="282828"/>
          <w:spacing w:val="40"/>
          <w:sz w:val="21"/>
        </w:rPr>
        <w:t> </w:t>
      </w:r>
      <w:r>
        <w:rPr>
          <w:i/>
          <w:color w:val="161618"/>
          <w:sz w:val="22"/>
        </w:rPr>
        <w:t>process,</w:t>
      </w:r>
      <w:r>
        <w:rPr>
          <w:i/>
          <w:color w:val="161618"/>
          <w:spacing w:val="34"/>
          <w:sz w:val="22"/>
        </w:rPr>
        <w:t> </w:t>
      </w:r>
      <w:r>
        <w:rPr>
          <w:color w:val="282828"/>
          <w:sz w:val="21"/>
        </w:rPr>
        <w:t>or</w:t>
      </w:r>
      <w:r>
        <w:rPr>
          <w:color w:val="282828"/>
          <w:spacing w:val="40"/>
          <w:sz w:val="21"/>
        </w:rPr>
        <w:t> </w:t>
      </w:r>
      <w:r>
        <w:rPr>
          <w:color w:val="161618"/>
          <w:sz w:val="21"/>
        </w:rPr>
        <w:t>during</w:t>
      </w:r>
      <w:r>
        <w:rPr>
          <w:color w:val="161618"/>
          <w:spacing w:val="40"/>
          <w:sz w:val="21"/>
        </w:rPr>
        <w:t> </w:t>
      </w:r>
      <w:r>
        <w:rPr>
          <w:color w:val="282828"/>
          <w:sz w:val="21"/>
        </w:rPr>
        <w:t>the</w:t>
      </w:r>
      <w:r>
        <w:rPr>
          <w:color w:val="282828"/>
          <w:spacing w:val="40"/>
          <w:sz w:val="21"/>
        </w:rPr>
        <w:t> </w:t>
      </w:r>
      <w:r>
        <w:rPr>
          <w:i/>
          <w:color w:val="161618"/>
          <w:sz w:val="22"/>
        </w:rPr>
        <w:t>post-production</w:t>
      </w:r>
      <w:r>
        <w:rPr>
          <w:i/>
          <w:color w:val="161618"/>
          <w:spacing w:val="40"/>
          <w:sz w:val="22"/>
        </w:rPr>
        <w:t> </w:t>
      </w:r>
      <w:r>
        <w:rPr>
          <w:color w:val="161618"/>
          <w:sz w:val="21"/>
        </w:rPr>
        <w:t>phase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by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an</w:t>
      </w:r>
      <w:r>
        <w:rPr>
          <w:color w:val="161618"/>
          <w:spacing w:val="40"/>
          <w:sz w:val="21"/>
        </w:rPr>
        <w:t> </w:t>
      </w:r>
      <w:r>
        <w:rPr>
          <w:color w:val="282828"/>
          <w:sz w:val="21"/>
        </w:rPr>
        <w:t>analysis</w:t>
      </w:r>
      <w:r>
        <w:rPr>
          <w:color w:val="282828"/>
          <w:spacing w:val="40"/>
          <w:sz w:val="21"/>
        </w:rPr>
        <w:t> </w:t>
      </w:r>
      <w:r>
        <w:rPr>
          <w:color w:val="282828"/>
          <w:sz w:val="21"/>
        </w:rPr>
        <w:t>of actual </w:t>
      </w:r>
      <w:r>
        <w:rPr>
          <w:color w:val="161618"/>
          <w:sz w:val="21"/>
        </w:rPr>
        <w:t>use.</w:t>
      </w:r>
      <w:r>
        <w:rPr>
          <w:color w:val="161618"/>
          <w:spacing w:val="-3"/>
          <w:sz w:val="21"/>
        </w:rPr>
        <w:t> </w:t>
      </w:r>
      <w:r>
        <w:rPr>
          <w:i/>
          <w:color w:val="161618"/>
          <w:sz w:val="22"/>
        </w:rPr>
        <w:t>Reasonably foreseeable misuse </w:t>
      </w:r>
      <w:r>
        <w:rPr>
          <w:color w:val="282828"/>
          <w:sz w:val="21"/>
        </w:rPr>
        <w:t>can </w:t>
      </w:r>
      <w:r>
        <w:rPr>
          <w:color w:val="161618"/>
          <w:sz w:val="21"/>
        </w:rPr>
        <w:t>be identified throughout the</w:t>
      </w:r>
      <w:r>
        <w:rPr>
          <w:color w:val="161618"/>
          <w:spacing w:val="-3"/>
          <w:sz w:val="21"/>
        </w:rPr>
        <w:t> </w:t>
      </w:r>
      <w:r>
        <w:rPr>
          <w:i/>
          <w:color w:val="161618"/>
          <w:sz w:val="22"/>
        </w:rPr>
        <w:t>life</w:t>
      </w:r>
      <w:r>
        <w:rPr>
          <w:i/>
          <w:color w:val="161618"/>
          <w:spacing w:val="-4"/>
          <w:sz w:val="22"/>
        </w:rPr>
        <w:t> </w:t>
      </w:r>
      <w:r>
        <w:rPr>
          <w:i/>
          <w:color w:val="282828"/>
          <w:sz w:val="22"/>
        </w:rPr>
        <w:t>cycle </w:t>
      </w:r>
      <w:r>
        <w:rPr>
          <w:color w:val="282828"/>
          <w:sz w:val="21"/>
        </w:rPr>
        <w:t>of</w:t>
      </w:r>
      <w:r>
        <w:rPr>
          <w:color w:val="282828"/>
          <w:spacing w:val="-6"/>
          <w:sz w:val="21"/>
        </w:rPr>
        <w:t> </w:t>
      </w:r>
      <w:r>
        <w:rPr>
          <w:color w:val="282828"/>
          <w:sz w:val="21"/>
        </w:rPr>
        <w:t>a </w:t>
      </w:r>
      <w:r>
        <w:rPr>
          <w:i/>
          <w:color w:val="161618"/>
          <w:sz w:val="22"/>
        </w:rPr>
        <w:t>medical device,</w:t>
      </w:r>
      <w:r>
        <w:rPr>
          <w:i/>
          <w:color w:val="161618"/>
          <w:sz w:val="22"/>
        </w:rPr>
        <w:t> </w:t>
      </w:r>
      <w:r>
        <w:rPr>
          <w:color w:val="161618"/>
          <w:sz w:val="21"/>
        </w:rPr>
        <w:t>including iterations </w:t>
      </w:r>
      <w:r>
        <w:rPr>
          <w:color w:val="282828"/>
          <w:sz w:val="21"/>
        </w:rPr>
        <w:t>of </w:t>
      </w:r>
      <w:r>
        <w:rPr>
          <w:color w:val="161618"/>
          <w:sz w:val="21"/>
        </w:rPr>
        <w:t>design activities, during </w:t>
      </w:r>
      <w:r>
        <w:rPr>
          <w:color w:val="282828"/>
          <w:sz w:val="21"/>
        </w:rPr>
        <w:t>which </w:t>
      </w:r>
      <w:r>
        <w:rPr>
          <w:color w:val="161618"/>
          <w:sz w:val="21"/>
        </w:rPr>
        <w:t>the </w:t>
      </w:r>
      <w:r>
        <w:rPr>
          <w:i/>
          <w:color w:val="161618"/>
          <w:sz w:val="22"/>
        </w:rPr>
        <w:t>manufacturer's </w:t>
      </w:r>
      <w:r>
        <w:rPr>
          <w:color w:val="282828"/>
          <w:sz w:val="21"/>
        </w:rPr>
        <w:t>ability </w:t>
      </w:r>
      <w:r>
        <w:rPr>
          <w:color w:val="161618"/>
          <w:sz w:val="21"/>
        </w:rPr>
        <w:t>to </w:t>
      </w:r>
      <w:r>
        <w:rPr>
          <w:color w:val="282828"/>
          <w:sz w:val="21"/>
        </w:rPr>
        <w:t>anticipate </w:t>
      </w:r>
      <w:r>
        <w:rPr>
          <w:color w:val="161618"/>
          <w:sz w:val="21"/>
        </w:rPr>
        <w:t>potential misuse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progressively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increases.</w:t>
      </w:r>
    </w:p>
    <w:p>
      <w:pPr>
        <w:pStyle w:val="BodyText"/>
        <w:spacing w:line="223" w:lineRule="auto" w:before="176"/>
        <w:ind w:left="106" w:right="38" w:hanging="4"/>
        <w:jc w:val="both"/>
      </w:pPr>
      <w:r>
        <w:rPr>
          <w:color w:val="161618"/>
          <w:w w:val="105"/>
        </w:rPr>
        <w:t>The</w:t>
      </w:r>
      <w:r>
        <w:rPr>
          <w:color w:val="161618"/>
          <w:w w:val="105"/>
        </w:rPr>
        <w:t> usability</w:t>
      </w:r>
      <w:r>
        <w:rPr>
          <w:color w:val="161618"/>
          <w:w w:val="105"/>
        </w:rPr>
        <w:t> </w:t>
      </w:r>
      <w:r>
        <w:rPr>
          <w:color w:val="282828"/>
          <w:w w:val="105"/>
        </w:rPr>
        <w:t>engineering</w:t>
      </w:r>
      <w:r>
        <w:rPr>
          <w:color w:val="282828"/>
          <w:w w:val="105"/>
        </w:rPr>
        <w:t> </w:t>
      </w:r>
      <w:r>
        <w:rPr>
          <w:i/>
          <w:color w:val="282828"/>
          <w:w w:val="105"/>
          <w:sz w:val="22"/>
        </w:rPr>
        <w:t>process</w:t>
      </w:r>
      <w:r>
        <w:rPr>
          <w:i/>
          <w:color w:val="282828"/>
          <w:w w:val="105"/>
          <w:sz w:val="22"/>
        </w:rPr>
        <w:t> </w:t>
      </w:r>
      <w:r>
        <w:rPr>
          <w:color w:val="161618"/>
          <w:w w:val="105"/>
        </w:rPr>
        <w:t>can</w:t>
      </w:r>
      <w:r>
        <w:rPr>
          <w:color w:val="161618"/>
          <w:w w:val="105"/>
        </w:rPr>
        <w:t> help</w:t>
      </w:r>
      <w:r>
        <w:rPr>
          <w:color w:val="161618"/>
          <w:w w:val="105"/>
        </w:rPr>
        <w:t> to</w:t>
      </w:r>
      <w:r>
        <w:rPr>
          <w:color w:val="161618"/>
          <w:w w:val="105"/>
        </w:rPr>
        <w:t> determine</w:t>
      </w:r>
      <w:r>
        <w:rPr>
          <w:color w:val="161618"/>
          <w:w w:val="105"/>
        </w:rPr>
        <w:t> whether</w:t>
      </w:r>
      <w:r>
        <w:rPr>
          <w:color w:val="161618"/>
          <w:w w:val="105"/>
        </w:rPr>
        <w:t> </w:t>
      </w:r>
      <w:r>
        <w:rPr>
          <w:color w:val="282828"/>
          <w:w w:val="105"/>
        </w:rPr>
        <w:t>a</w:t>
      </w:r>
      <w:r>
        <w:rPr>
          <w:color w:val="282828"/>
          <w:w w:val="105"/>
        </w:rPr>
        <w:t> </w:t>
      </w:r>
      <w:r>
        <w:rPr>
          <w:color w:val="161618"/>
          <w:w w:val="105"/>
        </w:rPr>
        <w:t>particular</w:t>
      </w:r>
      <w:r>
        <w:rPr>
          <w:color w:val="161618"/>
          <w:w w:val="105"/>
        </w:rPr>
        <w:t> misuse</w:t>
      </w:r>
      <w:r>
        <w:rPr>
          <w:color w:val="161618"/>
          <w:w w:val="105"/>
        </w:rPr>
        <w:t> is</w:t>
      </w:r>
      <w:r>
        <w:rPr>
          <w:color w:val="161618"/>
          <w:w w:val="105"/>
        </w:rPr>
        <w:t> reasonably foreseeable or not, </w:t>
      </w:r>
      <w:r>
        <w:rPr>
          <w:color w:val="282828"/>
          <w:w w:val="105"/>
        </w:rPr>
        <w:t>for example </w:t>
      </w:r>
      <w:r>
        <w:rPr>
          <w:color w:val="161618"/>
          <w:w w:val="105"/>
        </w:rPr>
        <w:t>by observation</w:t>
      </w:r>
      <w:r>
        <w:rPr>
          <w:color w:val="161618"/>
          <w:w w:val="105"/>
        </w:rPr>
        <w:t> </w:t>
      </w:r>
      <w:r>
        <w:rPr>
          <w:color w:val="282828"/>
          <w:w w:val="105"/>
        </w:rPr>
        <w:t>during </w:t>
      </w:r>
      <w:r>
        <w:rPr>
          <w:color w:val="161618"/>
          <w:w w:val="105"/>
        </w:rPr>
        <w:t>usability testing.</w:t>
      </w:r>
      <w:r>
        <w:rPr>
          <w:color w:val="161618"/>
          <w:spacing w:val="-3"/>
          <w:w w:val="105"/>
        </w:rPr>
        <w:t> </w:t>
      </w:r>
      <w:r>
        <w:rPr>
          <w:color w:val="161618"/>
          <w:w w:val="105"/>
        </w:rPr>
        <w:t>The usability test might </w:t>
      </w:r>
      <w:r>
        <w:rPr>
          <w:color w:val="282828"/>
          <w:w w:val="105"/>
        </w:rPr>
        <w:t>reveal </w:t>
      </w:r>
      <w:r>
        <w:rPr>
          <w:color w:val="161618"/>
          <w:w w:val="105"/>
        </w:rPr>
        <w:t>that</w:t>
      </w:r>
      <w:r>
        <w:rPr>
          <w:color w:val="161618"/>
          <w:spacing w:val="-14"/>
          <w:w w:val="105"/>
        </w:rPr>
        <w:t> </w:t>
      </w:r>
      <w:r>
        <w:rPr>
          <w:color w:val="161618"/>
          <w:w w:val="105"/>
        </w:rPr>
        <w:t>users</w:t>
      </w:r>
      <w:r>
        <w:rPr>
          <w:color w:val="161618"/>
          <w:spacing w:val="-10"/>
          <w:w w:val="105"/>
        </w:rPr>
        <w:t> </w:t>
      </w:r>
      <w:r>
        <w:rPr>
          <w:color w:val="282828"/>
          <w:w w:val="105"/>
        </w:rPr>
        <w:t>could</w:t>
      </w:r>
      <w:r>
        <w:rPr>
          <w:color w:val="282828"/>
          <w:spacing w:val="-2"/>
          <w:w w:val="105"/>
        </w:rPr>
        <w:t> </w:t>
      </w:r>
      <w:r>
        <w:rPr>
          <w:color w:val="282828"/>
          <w:w w:val="105"/>
        </w:rPr>
        <w:t>routinely</w:t>
      </w:r>
      <w:r>
        <w:rPr>
          <w:color w:val="282828"/>
          <w:spacing w:val="-3"/>
          <w:w w:val="105"/>
        </w:rPr>
        <w:t> </w:t>
      </w:r>
      <w:r>
        <w:rPr>
          <w:color w:val="161618"/>
          <w:w w:val="105"/>
        </w:rPr>
        <w:t>use</w:t>
      </w:r>
      <w:r>
        <w:rPr>
          <w:color w:val="161618"/>
          <w:spacing w:val="-12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10"/>
          <w:w w:val="105"/>
        </w:rPr>
        <w:t> </w:t>
      </w:r>
      <w:r>
        <w:rPr>
          <w:i/>
          <w:color w:val="161618"/>
          <w:w w:val="105"/>
          <w:sz w:val="22"/>
        </w:rPr>
        <w:t>medical</w:t>
      </w:r>
      <w:r>
        <w:rPr>
          <w:i/>
          <w:color w:val="161618"/>
          <w:spacing w:val="-6"/>
          <w:w w:val="105"/>
          <w:sz w:val="22"/>
        </w:rPr>
        <w:t> </w:t>
      </w:r>
      <w:r>
        <w:rPr>
          <w:i/>
          <w:color w:val="161618"/>
          <w:w w:val="105"/>
          <w:sz w:val="22"/>
        </w:rPr>
        <w:t>device</w:t>
      </w:r>
      <w:r>
        <w:rPr>
          <w:i/>
          <w:color w:val="161618"/>
          <w:spacing w:val="-13"/>
          <w:w w:val="105"/>
          <w:sz w:val="22"/>
        </w:rPr>
        <w:t> </w:t>
      </w:r>
      <w:r>
        <w:rPr>
          <w:color w:val="282828"/>
          <w:w w:val="105"/>
        </w:rPr>
        <w:t>in</w:t>
      </w:r>
      <w:r>
        <w:rPr>
          <w:color w:val="282828"/>
          <w:spacing w:val="-14"/>
          <w:w w:val="105"/>
        </w:rPr>
        <w:t> </w:t>
      </w:r>
      <w:r>
        <w:rPr>
          <w:color w:val="282828"/>
          <w:w w:val="105"/>
        </w:rPr>
        <w:t>a</w:t>
      </w:r>
      <w:r>
        <w:rPr>
          <w:color w:val="282828"/>
          <w:spacing w:val="-6"/>
          <w:w w:val="105"/>
        </w:rPr>
        <w:t> </w:t>
      </w:r>
      <w:r>
        <w:rPr>
          <w:color w:val="161618"/>
          <w:w w:val="105"/>
        </w:rPr>
        <w:t>manner</w:t>
      </w:r>
      <w:r>
        <w:rPr>
          <w:color w:val="161618"/>
          <w:spacing w:val="-6"/>
          <w:w w:val="105"/>
        </w:rPr>
        <w:t> </w:t>
      </w:r>
      <w:r>
        <w:rPr>
          <w:color w:val="161618"/>
          <w:w w:val="105"/>
        </w:rPr>
        <w:t>that</w:t>
      </w:r>
      <w:r>
        <w:rPr>
          <w:color w:val="161618"/>
          <w:spacing w:val="-14"/>
          <w:w w:val="105"/>
        </w:rPr>
        <w:t> </w:t>
      </w:r>
      <w:r>
        <w:rPr>
          <w:color w:val="161618"/>
          <w:w w:val="105"/>
        </w:rPr>
        <w:t>is</w:t>
      </w:r>
      <w:r>
        <w:rPr>
          <w:color w:val="161618"/>
          <w:spacing w:val="-10"/>
          <w:w w:val="105"/>
        </w:rPr>
        <w:t> </w:t>
      </w:r>
      <w:r>
        <w:rPr>
          <w:color w:val="161618"/>
          <w:w w:val="105"/>
        </w:rPr>
        <w:t>not</w:t>
      </w:r>
      <w:r>
        <w:rPr>
          <w:color w:val="161618"/>
          <w:spacing w:val="-14"/>
          <w:w w:val="105"/>
        </w:rPr>
        <w:t> </w:t>
      </w:r>
      <w:r>
        <w:rPr>
          <w:color w:val="282828"/>
          <w:w w:val="105"/>
        </w:rPr>
        <w:t>according</w:t>
      </w:r>
      <w:r>
        <w:rPr>
          <w:color w:val="282828"/>
          <w:spacing w:val="-7"/>
          <w:w w:val="105"/>
        </w:rPr>
        <w:t> </w:t>
      </w:r>
      <w:r>
        <w:rPr>
          <w:color w:val="161618"/>
          <w:w w:val="105"/>
        </w:rPr>
        <w:t>to</w:t>
      </w:r>
      <w:r>
        <w:rPr>
          <w:color w:val="161618"/>
          <w:spacing w:val="-14"/>
          <w:w w:val="105"/>
        </w:rPr>
        <w:t> </w:t>
      </w:r>
      <w:r>
        <w:rPr>
          <w:color w:val="161618"/>
          <w:w w:val="105"/>
        </w:rPr>
        <w:t>the </w:t>
      </w:r>
      <w:r>
        <w:rPr>
          <w:i/>
          <w:color w:val="161618"/>
          <w:w w:val="105"/>
          <w:sz w:val="22"/>
        </w:rPr>
        <w:t>manufacturer's</w:t>
      </w:r>
      <w:r>
        <w:rPr>
          <w:i/>
          <w:color w:val="161618"/>
          <w:w w:val="105"/>
          <w:sz w:val="22"/>
        </w:rPr>
        <w:t> </w:t>
      </w:r>
      <w:r>
        <w:rPr>
          <w:color w:val="161618"/>
          <w:w w:val="105"/>
        </w:rPr>
        <w:t>instructions. This misuse</w:t>
      </w:r>
      <w:r>
        <w:rPr>
          <w:color w:val="161618"/>
          <w:w w:val="105"/>
        </w:rPr>
        <w:t> can </w:t>
      </w:r>
      <w:r>
        <w:rPr>
          <w:color w:val="282828"/>
          <w:w w:val="105"/>
        </w:rPr>
        <w:t>occur </w:t>
      </w:r>
      <w:r>
        <w:rPr>
          <w:color w:val="161618"/>
          <w:w w:val="105"/>
        </w:rPr>
        <w:t>due</w:t>
      </w:r>
      <w:r>
        <w:rPr>
          <w:color w:val="161618"/>
          <w:w w:val="105"/>
        </w:rPr>
        <w:t> to poor working</w:t>
      </w:r>
      <w:r>
        <w:rPr>
          <w:color w:val="161618"/>
          <w:w w:val="105"/>
        </w:rPr>
        <w:t> culture, inadequate</w:t>
      </w:r>
      <w:r>
        <w:rPr>
          <w:color w:val="161618"/>
          <w:w w:val="105"/>
        </w:rPr>
        <w:t> </w:t>
      </w:r>
      <w:r>
        <w:rPr>
          <w:i/>
          <w:color w:val="161618"/>
          <w:w w:val="105"/>
          <w:sz w:val="22"/>
        </w:rPr>
        <w:t>risk </w:t>
      </w:r>
      <w:r>
        <w:rPr>
          <w:color w:val="161618"/>
          <w:w w:val="105"/>
        </w:rPr>
        <w:t>perception, limited knowledge </w:t>
      </w:r>
      <w:r>
        <w:rPr>
          <w:color w:val="282828"/>
          <w:w w:val="105"/>
        </w:rPr>
        <w:t>of</w:t>
      </w:r>
      <w:r>
        <w:rPr>
          <w:color w:val="282828"/>
          <w:spacing w:val="-4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consequences, or</w:t>
      </w:r>
      <w:r>
        <w:rPr>
          <w:color w:val="161618"/>
          <w:spacing w:val="-7"/>
          <w:w w:val="105"/>
        </w:rPr>
        <w:t> </w:t>
      </w:r>
      <w:r>
        <w:rPr>
          <w:color w:val="161618"/>
          <w:w w:val="105"/>
        </w:rPr>
        <w:t>because operating</w:t>
      </w:r>
      <w:r>
        <w:rPr>
          <w:color w:val="161618"/>
          <w:spacing w:val="20"/>
          <w:w w:val="105"/>
        </w:rPr>
        <w:t> </w:t>
      </w:r>
      <w:r>
        <w:rPr>
          <w:i/>
          <w:color w:val="161618"/>
          <w:w w:val="105"/>
          <w:sz w:val="22"/>
        </w:rPr>
        <w:t>procedures</w:t>
      </w:r>
      <w:r>
        <w:rPr>
          <w:i/>
          <w:color w:val="161618"/>
          <w:spacing w:val="-2"/>
          <w:w w:val="105"/>
          <w:sz w:val="22"/>
        </w:rPr>
        <w:t> </w:t>
      </w:r>
      <w:r>
        <w:rPr>
          <w:color w:val="161618"/>
          <w:w w:val="105"/>
        </w:rPr>
        <w:t>are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not</w:t>
      </w:r>
      <w:r>
        <w:rPr>
          <w:color w:val="161618"/>
          <w:spacing w:val="-13"/>
          <w:w w:val="105"/>
        </w:rPr>
        <w:t> </w:t>
      </w:r>
      <w:r>
        <w:rPr>
          <w:color w:val="161618"/>
          <w:w w:val="105"/>
        </w:rPr>
        <w:t>clear.</w:t>
      </w:r>
    </w:p>
    <w:p>
      <w:pPr>
        <w:pStyle w:val="BodyText"/>
        <w:spacing w:line="218" w:lineRule="auto" w:before="157"/>
        <w:ind w:left="101" w:right="62" w:firstLine="1"/>
        <w:jc w:val="both"/>
      </w:pPr>
      <w:r>
        <w:rPr>
          <w:color w:val="161618"/>
          <w:w w:val="105"/>
        </w:rPr>
        <w:t>The</w:t>
      </w:r>
      <w:r>
        <w:rPr>
          <w:color w:val="161618"/>
          <w:w w:val="105"/>
        </w:rPr>
        <w:t> following</w:t>
      </w:r>
      <w:r>
        <w:rPr>
          <w:color w:val="161618"/>
          <w:w w:val="105"/>
        </w:rPr>
        <w:t> </w:t>
      </w:r>
      <w:r>
        <w:rPr>
          <w:color w:val="282828"/>
          <w:w w:val="105"/>
        </w:rPr>
        <w:t>example</w:t>
      </w:r>
      <w:r>
        <w:rPr>
          <w:color w:val="282828"/>
          <w:w w:val="105"/>
        </w:rPr>
        <w:t> </w:t>
      </w:r>
      <w:r>
        <w:rPr>
          <w:color w:val="161618"/>
          <w:w w:val="105"/>
        </w:rPr>
        <w:t>illustrates</w:t>
      </w:r>
      <w:r>
        <w:rPr>
          <w:color w:val="161618"/>
          <w:w w:val="105"/>
        </w:rPr>
        <w:t> </w:t>
      </w:r>
      <w:r>
        <w:rPr>
          <w:color w:val="282828"/>
          <w:w w:val="105"/>
        </w:rPr>
        <w:t>a</w:t>
      </w:r>
      <w:r>
        <w:rPr>
          <w:color w:val="282828"/>
          <w:w w:val="105"/>
        </w:rPr>
        <w:t> </w:t>
      </w:r>
      <w:r>
        <w:rPr>
          <w:color w:val="161618"/>
          <w:w w:val="105"/>
        </w:rPr>
        <w:t>case</w:t>
      </w:r>
      <w:r>
        <w:rPr>
          <w:color w:val="161618"/>
          <w:w w:val="105"/>
        </w:rPr>
        <w:t> of</w:t>
      </w:r>
      <w:r>
        <w:rPr>
          <w:color w:val="161618"/>
          <w:w w:val="105"/>
        </w:rPr>
        <w:t> </w:t>
      </w:r>
      <w:r>
        <w:rPr>
          <w:i/>
          <w:color w:val="161618"/>
          <w:w w:val="105"/>
          <w:sz w:val="22"/>
        </w:rPr>
        <w:t>reasonably</w:t>
      </w:r>
      <w:r>
        <w:rPr>
          <w:i/>
          <w:color w:val="161618"/>
          <w:w w:val="105"/>
          <w:sz w:val="22"/>
        </w:rPr>
        <w:t> foreseeable misuse</w:t>
      </w:r>
      <w:r>
        <w:rPr>
          <w:i/>
          <w:color w:val="161618"/>
          <w:w w:val="105"/>
          <w:sz w:val="22"/>
        </w:rPr>
        <w:t> </w:t>
      </w:r>
      <w:r>
        <w:rPr>
          <w:color w:val="161618"/>
          <w:w w:val="105"/>
        </w:rPr>
        <w:t>that</w:t>
      </w:r>
      <w:r>
        <w:rPr>
          <w:color w:val="161618"/>
          <w:w w:val="105"/>
        </w:rPr>
        <w:t> was</w:t>
      </w:r>
      <w:r>
        <w:rPr>
          <w:color w:val="161618"/>
          <w:w w:val="105"/>
        </w:rPr>
        <w:t> identified</w:t>
      </w:r>
      <w:r>
        <w:rPr>
          <w:color w:val="161618"/>
          <w:w w:val="105"/>
        </w:rPr>
        <w:t> </w:t>
      </w:r>
      <w:r>
        <w:rPr>
          <w:color w:val="282828"/>
          <w:w w:val="105"/>
        </w:rPr>
        <w:t>and analysed</w:t>
      </w:r>
      <w:r>
        <w:rPr>
          <w:color w:val="282828"/>
          <w:spacing w:val="16"/>
          <w:w w:val="105"/>
        </w:rPr>
        <w:t> </w:t>
      </w:r>
      <w:r>
        <w:rPr>
          <w:color w:val="161618"/>
          <w:w w:val="105"/>
        </w:rPr>
        <w:t>by</w:t>
      </w:r>
      <w:r>
        <w:rPr>
          <w:color w:val="161618"/>
          <w:spacing w:val="1"/>
          <w:w w:val="105"/>
        </w:rPr>
        <w:t> </w:t>
      </w:r>
      <w:r>
        <w:rPr>
          <w:color w:val="282828"/>
          <w:w w:val="105"/>
        </w:rPr>
        <w:t>application</w:t>
      </w:r>
      <w:r>
        <w:rPr>
          <w:color w:val="282828"/>
          <w:spacing w:val="19"/>
          <w:w w:val="105"/>
        </w:rPr>
        <w:t> </w:t>
      </w:r>
      <w:r>
        <w:rPr>
          <w:color w:val="282828"/>
          <w:w w:val="105"/>
        </w:rPr>
        <w:t>of</w:t>
      </w:r>
      <w:r>
        <w:rPr>
          <w:color w:val="282828"/>
          <w:spacing w:val="5"/>
          <w:w w:val="105"/>
        </w:rPr>
        <w:t> </w:t>
      </w:r>
      <w:r>
        <w:rPr>
          <w:color w:val="282828"/>
          <w:w w:val="105"/>
        </w:rPr>
        <w:t>a</w:t>
      </w:r>
      <w:r>
        <w:rPr>
          <w:color w:val="282828"/>
          <w:spacing w:val="13"/>
          <w:w w:val="105"/>
        </w:rPr>
        <w:t> </w:t>
      </w:r>
      <w:r>
        <w:rPr>
          <w:color w:val="161618"/>
          <w:w w:val="105"/>
        </w:rPr>
        <w:t>usability</w:t>
      </w:r>
      <w:r>
        <w:rPr>
          <w:color w:val="161618"/>
          <w:spacing w:val="3"/>
          <w:w w:val="105"/>
        </w:rPr>
        <w:t> </w:t>
      </w:r>
      <w:r>
        <w:rPr>
          <w:color w:val="282828"/>
          <w:w w:val="105"/>
        </w:rPr>
        <w:t>engineering</w:t>
      </w:r>
      <w:r>
        <w:rPr>
          <w:color w:val="282828"/>
          <w:spacing w:val="31"/>
          <w:w w:val="105"/>
        </w:rPr>
        <w:t> </w:t>
      </w:r>
      <w:r>
        <w:rPr>
          <w:i/>
          <w:color w:val="282828"/>
          <w:w w:val="105"/>
          <w:sz w:val="22"/>
        </w:rPr>
        <w:t>process.</w:t>
      </w:r>
      <w:r>
        <w:rPr>
          <w:i/>
          <w:color w:val="282828"/>
          <w:spacing w:val="-6"/>
          <w:w w:val="105"/>
          <w:sz w:val="22"/>
        </w:rPr>
        <w:t> </w:t>
      </w:r>
      <w:r>
        <w:rPr>
          <w:color w:val="161618"/>
          <w:w w:val="105"/>
        </w:rPr>
        <w:t>More</w:t>
      </w:r>
      <w:r>
        <w:rPr>
          <w:color w:val="161618"/>
          <w:spacing w:val="10"/>
          <w:w w:val="105"/>
        </w:rPr>
        <w:t> </w:t>
      </w:r>
      <w:r>
        <w:rPr>
          <w:color w:val="161618"/>
          <w:w w:val="105"/>
        </w:rPr>
        <w:t>information</w:t>
      </w:r>
      <w:r>
        <w:rPr>
          <w:color w:val="161618"/>
          <w:spacing w:val="20"/>
          <w:w w:val="105"/>
        </w:rPr>
        <w:t> </w:t>
      </w:r>
      <w:r>
        <w:rPr>
          <w:color w:val="282828"/>
          <w:w w:val="105"/>
        </w:rPr>
        <w:t>on</w:t>
      </w:r>
      <w:r>
        <w:rPr>
          <w:color w:val="282828"/>
          <w:spacing w:val="9"/>
          <w:w w:val="105"/>
        </w:rPr>
        <w:t> </w:t>
      </w:r>
      <w:r>
        <w:rPr>
          <w:color w:val="161618"/>
          <w:w w:val="105"/>
        </w:rPr>
        <w:t>usability</w:t>
      </w:r>
      <w:r>
        <w:rPr>
          <w:color w:val="161618"/>
          <w:spacing w:val="7"/>
          <w:w w:val="105"/>
        </w:rPr>
        <w:t> </w:t>
      </w:r>
      <w:r>
        <w:rPr>
          <w:color w:val="161618"/>
          <w:spacing w:val="-2"/>
          <w:w w:val="105"/>
        </w:rPr>
        <w:t>engineering</w:t>
      </w:r>
    </w:p>
    <w:p>
      <w:pPr>
        <w:pStyle w:val="BodyText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8"/>
        <w:rPr>
          <w:sz w:val="8"/>
        </w:rPr>
      </w:pPr>
    </w:p>
    <w:p>
      <w:pPr>
        <w:spacing w:before="0"/>
        <w:ind w:left="161" w:right="0" w:firstLine="0"/>
        <w:jc w:val="left"/>
        <w:rPr>
          <w:i/>
          <w:sz w:val="8"/>
        </w:rPr>
      </w:pPr>
      <w:r>
        <w:rPr>
          <w:rFonts w:ascii="Arial"/>
          <w:color w:val="576B95"/>
          <w:spacing w:val="-5"/>
          <w:w w:val="110"/>
          <w:sz w:val="8"/>
          <w:vertAlign w:val="superscript"/>
        </w:rPr>
        <w:t>C</w:t>
      </w:r>
      <w:r>
        <w:rPr>
          <w:i/>
          <w:color w:val="576B95"/>
          <w:spacing w:val="-5"/>
          <w:w w:val="110"/>
          <w:sz w:val="8"/>
          <w:vertAlign w:val="baseline"/>
        </w:rPr>
        <w:t>u,</w:t>
      </w:r>
    </w:p>
    <w:p>
      <w:pPr>
        <w:spacing w:line="18" w:lineRule="exact" w:before="72"/>
        <w:ind w:left="101" w:right="0" w:firstLine="0"/>
        <w:jc w:val="left"/>
        <w:rPr>
          <w:sz w:val="10"/>
        </w:rPr>
      </w:pPr>
      <w:r>
        <w:rPr>
          <w:color w:val="46567E"/>
          <w:spacing w:val="-10"/>
          <w:w w:val="105"/>
          <w:sz w:val="10"/>
        </w:rPr>
        <w:t>r</w:t>
      </w:r>
    </w:p>
    <w:p>
      <w:pPr>
        <w:spacing w:after="0" w:line="18" w:lineRule="exact"/>
        <w:jc w:val="left"/>
        <w:rPr>
          <w:sz w:val="10"/>
        </w:rPr>
        <w:sectPr>
          <w:type w:val="continuous"/>
          <w:pgSz w:w="11910" w:h="16850"/>
          <w:pgMar w:header="0" w:footer="805" w:top="340" w:bottom="280" w:left="1559" w:right="283"/>
          <w:cols w:num="2" w:equalWidth="0">
            <w:col w:w="9333" w:space="353"/>
            <w:col w:w="382"/>
          </w:cols>
        </w:sectPr>
      </w:pPr>
    </w:p>
    <w:p>
      <w:pPr>
        <w:spacing w:line="255" w:lineRule="exact" w:before="0"/>
        <w:ind w:left="111" w:right="0" w:firstLine="0"/>
        <w:jc w:val="both"/>
        <w:rPr>
          <w:sz w:val="23"/>
        </w:rPr>
      </w:pPr>
      <w:r>
        <w:rPr>
          <w:color w:val="282828"/>
          <w:spacing w:val="-2"/>
          <w:sz w:val="21"/>
        </w:rPr>
        <w:t>can</w:t>
      </w:r>
      <w:r>
        <w:rPr>
          <w:color w:val="282828"/>
          <w:spacing w:val="-5"/>
          <w:sz w:val="21"/>
        </w:rPr>
        <w:t> </w:t>
      </w:r>
      <w:r>
        <w:rPr>
          <w:color w:val="161618"/>
          <w:spacing w:val="-2"/>
          <w:sz w:val="21"/>
        </w:rPr>
        <w:t>be</w:t>
      </w:r>
      <w:r>
        <w:rPr>
          <w:color w:val="161618"/>
          <w:spacing w:val="-9"/>
          <w:sz w:val="21"/>
        </w:rPr>
        <w:t> </w:t>
      </w:r>
      <w:r>
        <w:rPr>
          <w:color w:val="161618"/>
          <w:spacing w:val="-2"/>
          <w:sz w:val="21"/>
        </w:rPr>
        <w:t>found</w:t>
      </w:r>
      <w:r>
        <w:rPr>
          <w:color w:val="161618"/>
          <w:spacing w:val="5"/>
          <w:sz w:val="21"/>
        </w:rPr>
        <w:t> </w:t>
      </w:r>
      <w:r>
        <w:rPr>
          <w:color w:val="161618"/>
          <w:spacing w:val="-2"/>
          <w:sz w:val="21"/>
        </w:rPr>
        <w:t>in</w:t>
      </w:r>
      <w:r>
        <w:rPr>
          <w:color w:val="161618"/>
          <w:spacing w:val="-8"/>
          <w:sz w:val="21"/>
        </w:rPr>
        <w:t> </w:t>
      </w:r>
      <w:r>
        <w:rPr>
          <w:color w:val="2B4D95"/>
          <w:spacing w:val="-2"/>
          <w:sz w:val="23"/>
          <w:u w:val="thick" w:color="161618"/>
        </w:rPr>
        <w:t>IEC</w:t>
      </w:r>
      <w:r>
        <w:rPr>
          <w:color w:val="2B4D95"/>
          <w:spacing w:val="-8"/>
          <w:sz w:val="23"/>
          <w:u w:val="thick" w:color="161618"/>
        </w:rPr>
        <w:t> </w:t>
      </w:r>
      <w:r>
        <w:rPr>
          <w:color w:val="2B4D95"/>
          <w:spacing w:val="-2"/>
          <w:sz w:val="23"/>
          <w:u w:val="thick" w:color="161618"/>
        </w:rPr>
        <w:t>62366-l</w:t>
      </w:r>
      <w:r>
        <w:rPr>
          <w:color w:val="161618"/>
          <w:spacing w:val="-2"/>
          <w:sz w:val="23"/>
          <w:u w:val="thick" w:color="161618"/>
        </w:rPr>
        <w:t>[</w:t>
      </w:r>
      <w:r>
        <w:rPr>
          <w:color w:val="2B4D95"/>
          <w:spacing w:val="-2"/>
          <w:sz w:val="23"/>
          <w:u w:val="thick" w:color="161618"/>
        </w:rPr>
        <w:t>lu</w:t>
      </w:r>
      <w:r>
        <w:rPr>
          <w:color w:val="161618"/>
          <w:spacing w:val="-2"/>
          <w:sz w:val="23"/>
          <w:u w:val="none"/>
        </w:rPr>
        <w:t>l</w:t>
      </w:r>
      <w:r>
        <w:rPr>
          <w:color w:val="161618"/>
          <w:spacing w:val="-22"/>
          <w:sz w:val="23"/>
          <w:u w:val="none"/>
        </w:rPr>
        <w:t> </w:t>
      </w:r>
      <w:r>
        <w:rPr>
          <w:color w:val="161618"/>
          <w:spacing w:val="-2"/>
          <w:sz w:val="21"/>
          <w:u w:val="none"/>
        </w:rPr>
        <w:t>and </w:t>
      </w:r>
      <w:r>
        <w:rPr>
          <w:color w:val="1C3B8C"/>
          <w:spacing w:val="-2"/>
          <w:sz w:val="21"/>
          <w:u w:val="thick" w:color="161618"/>
        </w:rPr>
        <w:t>IEC</w:t>
      </w:r>
      <w:r>
        <w:rPr>
          <w:color w:val="1C3B8C"/>
          <w:spacing w:val="-7"/>
          <w:sz w:val="21"/>
          <w:u w:val="thick" w:color="161618"/>
        </w:rPr>
        <w:t> </w:t>
      </w:r>
      <w:r>
        <w:rPr>
          <w:color w:val="1C3B8C"/>
          <w:spacing w:val="-2"/>
          <w:sz w:val="21"/>
          <w:u w:val="thick" w:color="161618"/>
        </w:rPr>
        <w:t>TR</w:t>
      </w:r>
      <w:r>
        <w:rPr>
          <w:color w:val="1C3B8C"/>
          <w:spacing w:val="-9"/>
          <w:sz w:val="21"/>
          <w:u w:val="thick" w:color="161618"/>
        </w:rPr>
        <w:t> </w:t>
      </w:r>
      <w:r>
        <w:rPr>
          <w:color w:val="2B4D95"/>
          <w:spacing w:val="-2"/>
          <w:sz w:val="23"/>
          <w:u w:val="thick" w:color="161618"/>
        </w:rPr>
        <w:t>62366-2</w:t>
      </w:r>
      <w:r>
        <w:rPr>
          <w:color w:val="282828"/>
          <w:spacing w:val="-2"/>
          <w:sz w:val="23"/>
          <w:u w:val="thick" w:color="161618"/>
        </w:rPr>
        <w:t>(</w:t>
      </w:r>
      <w:r>
        <w:rPr>
          <w:color w:val="2B4D95"/>
          <w:spacing w:val="-2"/>
          <w:sz w:val="23"/>
          <w:u w:val="thick" w:color="161618"/>
        </w:rPr>
        <w:t>12</w:t>
      </w:r>
      <w:r>
        <w:rPr>
          <w:color w:val="161618"/>
          <w:spacing w:val="-2"/>
          <w:sz w:val="23"/>
          <w:u w:val="thick" w:color="161618"/>
        </w:rPr>
        <w:t>1</w:t>
      </w:r>
      <w:r>
        <w:rPr>
          <w:color w:val="161618"/>
          <w:spacing w:val="-2"/>
          <w:sz w:val="23"/>
          <w:u w:val="none"/>
        </w:rPr>
        <w:t>.</w:t>
      </w:r>
    </w:p>
    <w:p>
      <w:pPr>
        <w:spacing w:line="225" w:lineRule="auto" w:before="172"/>
        <w:ind w:left="104" w:right="38" w:firstLine="5"/>
        <w:jc w:val="both"/>
        <w:rPr>
          <w:sz w:val="19"/>
        </w:rPr>
      </w:pPr>
      <w:r>
        <w:rPr>
          <w:color w:val="282828"/>
          <w:w w:val="105"/>
          <w:sz w:val="19"/>
        </w:rPr>
        <w:t>EXAMPLE</w:t>
      </w:r>
      <w:r>
        <w:rPr>
          <w:color w:val="282828"/>
          <w:spacing w:val="80"/>
          <w:w w:val="105"/>
          <w:sz w:val="19"/>
        </w:rPr>
        <w:t>  </w:t>
      </w:r>
      <w:r>
        <w:rPr>
          <w:color w:val="161618"/>
          <w:w w:val="105"/>
          <w:sz w:val="19"/>
        </w:rPr>
        <w:t>A</w:t>
      </w:r>
      <w:r>
        <w:rPr>
          <w:color w:val="161618"/>
          <w:spacing w:val="-12"/>
          <w:w w:val="105"/>
          <w:sz w:val="19"/>
        </w:rPr>
        <w:t> </w:t>
      </w:r>
      <w:r>
        <w:rPr>
          <w:color w:val="282828"/>
          <w:w w:val="105"/>
          <w:sz w:val="19"/>
        </w:rPr>
        <w:t>single-use</w:t>
      </w:r>
      <w:r>
        <w:rPr>
          <w:color w:val="282828"/>
          <w:w w:val="105"/>
          <w:sz w:val="19"/>
        </w:rPr>
        <w:t> </w:t>
      </w:r>
      <w:r>
        <w:rPr>
          <w:i/>
          <w:color w:val="161618"/>
          <w:w w:val="105"/>
          <w:sz w:val="19"/>
        </w:rPr>
        <w:t>medical device </w:t>
      </w:r>
      <w:r>
        <w:rPr>
          <w:color w:val="282828"/>
          <w:w w:val="105"/>
          <w:sz w:val="19"/>
        </w:rPr>
        <w:t>is</w:t>
      </w:r>
      <w:r>
        <w:rPr>
          <w:color w:val="282828"/>
          <w:spacing w:val="-11"/>
          <w:w w:val="105"/>
          <w:sz w:val="19"/>
        </w:rPr>
        <w:t> </w:t>
      </w:r>
      <w:r>
        <w:rPr>
          <w:color w:val="161618"/>
          <w:w w:val="105"/>
          <w:sz w:val="19"/>
        </w:rPr>
        <w:t>designed to</w:t>
      </w:r>
      <w:r>
        <w:rPr>
          <w:color w:val="161618"/>
          <w:spacing w:val="-4"/>
          <w:w w:val="105"/>
          <w:sz w:val="19"/>
        </w:rPr>
        <w:t> </w:t>
      </w:r>
      <w:r>
        <w:rPr>
          <w:color w:val="161618"/>
          <w:w w:val="105"/>
          <w:sz w:val="19"/>
        </w:rPr>
        <w:t>be</w:t>
      </w:r>
      <w:r>
        <w:rPr>
          <w:color w:val="161618"/>
          <w:spacing w:val="-3"/>
          <w:w w:val="105"/>
          <w:sz w:val="19"/>
        </w:rPr>
        <w:t> </w:t>
      </w:r>
      <w:r>
        <w:rPr>
          <w:color w:val="161618"/>
          <w:w w:val="105"/>
          <w:sz w:val="19"/>
        </w:rPr>
        <w:t>used </w:t>
      </w:r>
      <w:r>
        <w:rPr>
          <w:color w:val="282828"/>
          <w:w w:val="105"/>
          <w:sz w:val="19"/>
        </w:rPr>
        <w:t>only</w:t>
      </w:r>
      <w:r>
        <w:rPr>
          <w:color w:val="282828"/>
          <w:spacing w:val="-2"/>
          <w:w w:val="105"/>
          <w:sz w:val="19"/>
        </w:rPr>
        <w:t> </w:t>
      </w:r>
      <w:r>
        <w:rPr>
          <w:color w:val="282828"/>
          <w:w w:val="105"/>
          <w:sz w:val="19"/>
        </w:rPr>
        <w:t>once,</w:t>
      </w:r>
      <w:r>
        <w:rPr>
          <w:color w:val="282828"/>
          <w:spacing w:val="-5"/>
          <w:w w:val="105"/>
          <w:sz w:val="19"/>
        </w:rPr>
        <w:t> </w:t>
      </w:r>
      <w:r>
        <w:rPr>
          <w:color w:val="282828"/>
          <w:w w:val="105"/>
          <w:sz w:val="19"/>
        </w:rPr>
        <w:t>but</w:t>
      </w:r>
      <w:r>
        <w:rPr>
          <w:color w:val="282828"/>
          <w:spacing w:val="-8"/>
          <w:w w:val="105"/>
          <w:sz w:val="19"/>
        </w:rPr>
        <w:t> </w:t>
      </w:r>
      <w:r>
        <w:rPr>
          <w:color w:val="161618"/>
          <w:w w:val="105"/>
          <w:sz w:val="19"/>
        </w:rPr>
        <w:t>it</w:t>
      </w:r>
      <w:r>
        <w:rPr>
          <w:color w:val="161618"/>
          <w:spacing w:val="-8"/>
          <w:w w:val="105"/>
          <w:sz w:val="19"/>
        </w:rPr>
        <w:t> </w:t>
      </w:r>
      <w:r>
        <w:rPr>
          <w:color w:val="161618"/>
          <w:w w:val="105"/>
          <w:sz w:val="19"/>
        </w:rPr>
        <w:t>is</w:t>
      </w:r>
      <w:r>
        <w:rPr>
          <w:color w:val="161618"/>
          <w:spacing w:val="-5"/>
          <w:w w:val="105"/>
          <w:sz w:val="19"/>
        </w:rPr>
        <w:t> </w:t>
      </w:r>
      <w:r>
        <w:rPr>
          <w:color w:val="282828"/>
          <w:w w:val="105"/>
          <w:sz w:val="19"/>
        </w:rPr>
        <w:t>reasonably foreseeable that some </w:t>
      </w:r>
      <w:r>
        <w:rPr>
          <w:color w:val="161618"/>
          <w:w w:val="105"/>
          <w:sz w:val="19"/>
        </w:rPr>
        <w:t>users might </w:t>
      </w:r>
      <w:r>
        <w:rPr>
          <w:color w:val="282828"/>
          <w:w w:val="105"/>
          <w:sz w:val="19"/>
        </w:rPr>
        <w:t>attempt </w:t>
      </w:r>
      <w:r>
        <w:rPr>
          <w:color w:val="161618"/>
          <w:w w:val="105"/>
          <w:sz w:val="19"/>
        </w:rPr>
        <w:t>to </w:t>
      </w:r>
      <w:r>
        <w:rPr>
          <w:color w:val="282828"/>
          <w:w w:val="105"/>
          <w:sz w:val="19"/>
        </w:rPr>
        <w:t>reuse </w:t>
      </w:r>
      <w:r>
        <w:rPr>
          <w:color w:val="161618"/>
          <w:w w:val="105"/>
          <w:sz w:val="19"/>
        </w:rPr>
        <w:t>the </w:t>
      </w:r>
      <w:r>
        <w:rPr>
          <w:i/>
          <w:color w:val="161618"/>
          <w:w w:val="105"/>
          <w:sz w:val="19"/>
        </w:rPr>
        <w:t>medical device. </w:t>
      </w:r>
      <w:r>
        <w:rPr>
          <w:color w:val="282828"/>
          <w:w w:val="105"/>
          <w:sz w:val="19"/>
        </w:rPr>
        <w:t>Therefore, warnings against reuse and </w:t>
      </w:r>
      <w:r>
        <w:rPr>
          <w:color w:val="161618"/>
          <w:w w:val="105"/>
          <w:sz w:val="19"/>
        </w:rPr>
        <w:t>indications </w:t>
      </w:r>
      <w:r>
        <w:rPr>
          <w:color w:val="282828"/>
          <w:w w:val="105"/>
          <w:sz w:val="19"/>
        </w:rPr>
        <w:t>of </w:t>
      </w:r>
      <w:r>
        <w:rPr>
          <w:color w:val="161618"/>
          <w:w w:val="105"/>
          <w:sz w:val="19"/>
        </w:rPr>
        <w:t>the </w:t>
      </w:r>
      <w:r>
        <w:rPr>
          <w:color w:val="282828"/>
          <w:w w:val="105"/>
          <w:sz w:val="19"/>
        </w:rPr>
        <w:t>possible </w:t>
      </w:r>
      <w:r>
        <w:rPr>
          <w:i/>
          <w:color w:val="161618"/>
          <w:w w:val="105"/>
          <w:sz w:val="19"/>
        </w:rPr>
        <w:t>harm </w:t>
      </w:r>
      <w:r>
        <w:rPr>
          <w:color w:val="282828"/>
          <w:w w:val="105"/>
          <w:sz w:val="19"/>
        </w:rPr>
        <w:t>resulting from</w:t>
      </w:r>
      <w:r>
        <w:rPr>
          <w:color w:val="282828"/>
          <w:w w:val="105"/>
          <w:sz w:val="19"/>
        </w:rPr>
        <w:t> reuse </w:t>
      </w:r>
      <w:r>
        <w:rPr>
          <w:color w:val="161618"/>
          <w:w w:val="105"/>
          <w:sz w:val="19"/>
        </w:rPr>
        <w:t>were included</w:t>
      </w:r>
      <w:r>
        <w:rPr>
          <w:color w:val="161618"/>
          <w:w w:val="105"/>
          <w:sz w:val="19"/>
        </w:rPr>
        <w:t> in the</w:t>
      </w:r>
      <w:r>
        <w:rPr>
          <w:color w:val="161618"/>
          <w:w w:val="105"/>
          <w:sz w:val="19"/>
        </w:rPr>
        <w:t> </w:t>
      </w:r>
      <w:r>
        <w:rPr>
          <w:i/>
          <w:color w:val="282828"/>
          <w:w w:val="105"/>
          <w:sz w:val="19"/>
        </w:rPr>
        <w:t>accompanying</w:t>
      </w:r>
      <w:r>
        <w:rPr>
          <w:i/>
          <w:color w:val="282828"/>
          <w:w w:val="105"/>
          <w:sz w:val="19"/>
        </w:rPr>
        <w:t> documentation.</w:t>
      </w:r>
      <w:r>
        <w:rPr>
          <w:i/>
          <w:color w:val="282828"/>
          <w:spacing w:val="-13"/>
          <w:w w:val="105"/>
          <w:sz w:val="19"/>
        </w:rPr>
        <w:t> </w:t>
      </w:r>
      <w:r>
        <w:rPr>
          <w:color w:val="161618"/>
          <w:w w:val="105"/>
          <w:sz w:val="19"/>
        </w:rPr>
        <w:t>Application</w:t>
      </w:r>
      <w:r>
        <w:rPr>
          <w:color w:val="161618"/>
          <w:w w:val="105"/>
          <w:sz w:val="19"/>
        </w:rPr>
        <w:t> </w:t>
      </w:r>
      <w:r>
        <w:rPr>
          <w:color w:val="282828"/>
          <w:w w:val="105"/>
          <w:sz w:val="19"/>
        </w:rPr>
        <w:t>of </w:t>
      </w:r>
      <w:r>
        <w:rPr>
          <w:color w:val="161618"/>
          <w:w w:val="105"/>
          <w:sz w:val="19"/>
        </w:rPr>
        <w:t>usability </w:t>
      </w:r>
      <w:r>
        <w:rPr>
          <w:color w:val="282828"/>
          <w:w w:val="105"/>
          <w:sz w:val="19"/>
        </w:rPr>
        <w:t>engineering according </w:t>
      </w:r>
      <w:r>
        <w:rPr>
          <w:color w:val="161618"/>
          <w:w w:val="105"/>
          <w:sz w:val="19"/>
        </w:rPr>
        <w:t>to </w:t>
      </w:r>
      <w:r>
        <w:rPr>
          <w:color w:val="2B4D95"/>
          <w:w w:val="105"/>
          <w:sz w:val="19"/>
          <w:u w:val="thick" w:color="161618"/>
        </w:rPr>
        <w:t>IEC </w:t>
      </w:r>
      <w:r>
        <w:rPr>
          <w:color w:val="2B4D95"/>
          <w:w w:val="105"/>
          <w:sz w:val="21"/>
          <w:u w:val="thick" w:color="161618"/>
        </w:rPr>
        <w:t>62366-1</w:t>
      </w:r>
      <w:r>
        <w:rPr>
          <w:color w:val="161618"/>
          <w:w w:val="105"/>
          <w:sz w:val="21"/>
          <w:u w:val="thick" w:color="161618"/>
        </w:rPr>
        <w:t>(</w:t>
      </w:r>
      <w:r>
        <w:rPr>
          <w:color w:val="2B4D95"/>
          <w:w w:val="105"/>
          <w:sz w:val="21"/>
          <w:u w:val="thick" w:color="161618"/>
        </w:rPr>
        <w:t>16.</w:t>
      </w:r>
      <w:r>
        <w:rPr>
          <w:color w:val="161618"/>
          <w:w w:val="105"/>
          <w:sz w:val="21"/>
          <w:u w:val="none"/>
        </w:rPr>
        <w:t>]</w:t>
      </w:r>
      <w:r>
        <w:rPr>
          <w:color w:val="161618"/>
          <w:spacing w:val="-14"/>
          <w:w w:val="105"/>
          <w:sz w:val="21"/>
          <w:u w:val="none"/>
        </w:rPr>
        <w:t> </w:t>
      </w:r>
      <w:r>
        <w:rPr>
          <w:color w:val="161618"/>
          <w:w w:val="105"/>
          <w:sz w:val="19"/>
          <w:u w:val="none"/>
        </w:rPr>
        <w:t>demonstrated</w:t>
      </w:r>
      <w:r>
        <w:rPr>
          <w:color w:val="161618"/>
          <w:w w:val="105"/>
          <w:sz w:val="19"/>
          <w:u w:val="none"/>
        </w:rPr>
        <w:t> </w:t>
      </w:r>
      <w:r>
        <w:rPr>
          <w:color w:val="282828"/>
          <w:w w:val="105"/>
          <w:sz w:val="19"/>
          <w:u w:val="none"/>
        </w:rPr>
        <w:t>that </w:t>
      </w:r>
      <w:r>
        <w:rPr>
          <w:color w:val="161618"/>
          <w:w w:val="105"/>
          <w:sz w:val="19"/>
          <w:u w:val="none"/>
        </w:rPr>
        <w:t>this </w:t>
      </w:r>
      <w:r>
        <w:rPr>
          <w:color w:val="282828"/>
          <w:w w:val="105"/>
          <w:sz w:val="19"/>
          <w:u w:val="none"/>
        </w:rPr>
        <w:t>information</w:t>
      </w:r>
      <w:r>
        <w:rPr>
          <w:color w:val="282828"/>
          <w:w w:val="105"/>
          <w:sz w:val="19"/>
          <w:u w:val="none"/>
        </w:rPr>
        <w:t> for </w:t>
      </w:r>
      <w:r>
        <w:rPr>
          <w:i/>
          <w:color w:val="282828"/>
          <w:w w:val="105"/>
          <w:sz w:val="19"/>
          <w:u w:val="none"/>
        </w:rPr>
        <w:t>safety </w:t>
      </w:r>
      <w:r>
        <w:rPr>
          <w:color w:val="282828"/>
          <w:w w:val="105"/>
          <w:sz w:val="19"/>
          <w:u w:val="none"/>
        </w:rPr>
        <w:t>would</w:t>
      </w:r>
      <w:r>
        <w:rPr>
          <w:color w:val="282828"/>
          <w:w w:val="105"/>
          <w:sz w:val="19"/>
          <w:u w:val="none"/>
        </w:rPr>
        <w:t> </w:t>
      </w:r>
      <w:r>
        <w:rPr>
          <w:color w:val="161618"/>
          <w:w w:val="105"/>
          <w:sz w:val="19"/>
          <w:u w:val="none"/>
        </w:rPr>
        <w:t>be effective, </w:t>
      </w:r>
      <w:r>
        <w:rPr>
          <w:color w:val="282828"/>
          <w:w w:val="105"/>
          <w:sz w:val="19"/>
          <w:u w:val="none"/>
        </w:rPr>
        <w:t>i.e. </w:t>
      </w:r>
      <w:r>
        <w:rPr>
          <w:color w:val="161618"/>
          <w:w w:val="105"/>
          <w:sz w:val="19"/>
          <w:u w:val="none"/>
        </w:rPr>
        <w:t>users would</w:t>
      </w:r>
      <w:r>
        <w:rPr>
          <w:color w:val="161618"/>
          <w:w w:val="105"/>
          <w:sz w:val="19"/>
          <w:u w:val="none"/>
        </w:rPr>
        <w:t> know the</w:t>
      </w:r>
      <w:r>
        <w:rPr>
          <w:color w:val="161618"/>
          <w:w w:val="105"/>
          <w:sz w:val="19"/>
          <w:u w:val="none"/>
        </w:rPr>
        <w:t> correct use </w:t>
      </w:r>
      <w:r>
        <w:rPr>
          <w:color w:val="282828"/>
          <w:w w:val="105"/>
          <w:sz w:val="19"/>
          <w:u w:val="none"/>
        </w:rPr>
        <w:t>and </w:t>
      </w:r>
      <w:r>
        <w:rPr>
          <w:color w:val="161618"/>
          <w:w w:val="105"/>
          <w:sz w:val="19"/>
          <w:u w:val="none"/>
        </w:rPr>
        <w:t>understand</w:t>
      </w:r>
      <w:r>
        <w:rPr>
          <w:color w:val="161618"/>
          <w:w w:val="105"/>
          <w:sz w:val="19"/>
          <w:u w:val="none"/>
        </w:rPr>
        <w:t> the </w:t>
      </w:r>
      <w:r>
        <w:rPr>
          <w:i/>
          <w:color w:val="282828"/>
          <w:w w:val="105"/>
          <w:sz w:val="19"/>
          <w:u w:val="none"/>
        </w:rPr>
        <w:t>risk </w:t>
      </w:r>
      <w:r>
        <w:rPr>
          <w:color w:val="282828"/>
          <w:w w:val="105"/>
          <w:sz w:val="19"/>
          <w:u w:val="none"/>
        </w:rPr>
        <w:t>of </w:t>
      </w:r>
      <w:r>
        <w:rPr>
          <w:color w:val="161618"/>
          <w:w w:val="105"/>
          <w:sz w:val="19"/>
          <w:u w:val="none"/>
        </w:rPr>
        <w:t>reusing the </w:t>
      </w:r>
      <w:r>
        <w:rPr>
          <w:i/>
          <w:color w:val="161618"/>
          <w:w w:val="105"/>
          <w:sz w:val="19"/>
          <w:u w:val="none"/>
        </w:rPr>
        <w:t>medical device. </w:t>
      </w:r>
      <w:r>
        <w:rPr>
          <w:color w:val="161618"/>
          <w:w w:val="105"/>
          <w:sz w:val="19"/>
          <w:u w:val="none"/>
        </w:rPr>
        <w:t>However, the usability </w:t>
      </w:r>
      <w:r>
        <w:rPr>
          <w:color w:val="26482B"/>
          <w:w w:val="105"/>
          <w:sz w:val="19"/>
          <w:u w:val="none"/>
        </w:rPr>
        <w:t>evaluation</w:t>
      </w:r>
      <w:r>
        <w:rPr>
          <w:color w:val="26482B"/>
          <w:spacing w:val="40"/>
          <w:w w:val="105"/>
          <w:sz w:val="19"/>
          <w:u w:val="none"/>
        </w:rPr>
        <w:t> </w:t>
      </w:r>
      <w:r>
        <w:rPr>
          <w:color w:val="26482B"/>
          <w:w w:val="105"/>
          <w:sz w:val="19"/>
          <w:u w:val="none"/>
        </w:rPr>
        <w:t>also showed</w:t>
      </w:r>
      <w:r>
        <w:rPr>
          <w:color w:val="26482B"/>
          <w:spacing w:val="40"/>
          <w:w w:val="105"/>
          <w:sz w:val="19"/>
          <w:u w:val="none"/>
        </w:rPr>
        <w:t> </w:t>
      </w:r>
      <w:r>
        <w:rPr>
          <w:color w:val="26482B"/>
          <w:w w:val="105"/>
          <w:sz w:val="19"/>
          <w:u w:val="none"/>
        </w:rPr>
        <w:t>that</w:t>
      </w:r>
      <w:r>
        <w:rPr>
          <w:color w:val="26482B"/>
          <w:w w:val="105"/>
          <w:sz w:val="19"/>
          <w:u w:val="none"/>
        </w:rPr>
        <w:t> some</w:t>
      </w:r>
      <w:r>
        <w:rPr>
          <w:color w:val="26482B"/>
          <w:spacing w:val="40"/>
          <w:w w:val="105"/>
          <w:sz w:val="19"/>
          <w:u w:val="none"/>
        </w:rPr>
        <w:t> </w:t>
      </w:r>
      <w:r>
        <w:rPr>
          <w:color w:val="282828"/>
          <w:w w:val="105"/>
          <w:sz w:val="19"/>
          <w:u w:val="none"/>
        </w:rPr>
        <w:t>users</w:t>
      </w:r>
      <w:r>
        <w:rPr>
          <w:color w:val="282828"/>
          <w:w w:val="105"/>
          <w:sz w:val="19"/>
          <w:u w:val="none"/>
        </w:rPr>
        <w:t> </w:t>
      </w:r>
      <w:r>
        <w:rPr>
          <w:color w:val="26482B"/>
          <w:w w:val="105"/>
          <w:sz w:val="19"/>
          <w:u w:val="none"/>
        </w:rPr>
        <w:t>are</w:t>
      </w:r>
      <w:r>
        <w:rPr>
          <w:color w:val="26482B"/>
          <w:spacing w:val="40"/>
          <w:w w:val="105"/>
          <w:sz w:val="19"/>
          <w:u w:val="none"/>
        </w:rPr>
        <w:t> </w:t>
      </w:r>
      <w:r>
        <w:rPr>
          <w:color w:val="26482B"/>
          <w:w w:val="105"/>
          <w:sz w:val="19"/>
          <w:u w:val="none"/>
        </w:rPr>
        <w:t>likely</w:t>
      </w:r>
      <w:r>
        <w:rPr>
          <w:color w:val="26482B"/>
          <w:w w:val="105"/>
          <w:sz w:val="19"/>
          <w:u w:val="none"/>
        </w:rPr>
        <w:t> to</w:t>
      </w:r>
      <w:r>
        <w:rPr>
          <w:color w:val="26482B"/>
          <w:spacing w:val="40"/>
          <w:w w:val="105"/>
          <w:sz w:val="19"/>
          <w:u w:val="none"/>
        </w:rPr>
        <w:t> </w:t>
      </w:r>
      <w:r>
        <w:rPr>
          <w:color w:val="26482B"/>
          <w:w w:val="105"/>
          <w:sz w:val="19"/>
          <w:u w:val="none"/>
        </w:rPr>
        <w:t>disregard</w:t>
      </w:r>
      <w:r>
        <w:rPr>
          <w:color w:val="26482B"/>
          <w:spacing w:val="40"/>
          <w:w w:val="105"/>
          <w:sz w:val="19"/>
          <w:u w:val="none"/>
        </w:rPr>
        <w:t> </w:t>
      </w:r>
      <w:r>
        <w:rPr>
          <w:color w:val="26482B"/>
          <w:w w:val="105"/>
          <w:sz w:val="19"/>
          <w:u w:val="none"/>
        </w:rPr>
        <w:t>this</w:t>
      </w:r>
      <w:r>
        <w:rPr>
          <w:color w:val="26482B"/>
          <w:w w:val="105"/>
          <w:sz w:val="19"/>
          <w:u w:val="none"/>
        </w:rPr>
        <w:t> information</w:t>
      </w:r>
      <w:r>
        <w:rPr>
          <w:color w:val="26482B"/>
          <w:spacing w:val="40"/>
          <w:w w:val="105"/>
          <w:sz w:val="19"/>
          <w:u w:val="none"/>
        </w:rPr>
        <w:t> </w:t>
      </w:r>
      <w:r>
        <w:rPr>
          <w:color w:val="26482B"/>
          <w:w w:val="105"/>
          <w:sz w:val="19"/>
          <w:u w:val="none"/>
        </w:rPr>
        <w:t>and</w:t>
      </w:r>
      <w:r>
        <w:rPr>
          <w:color w:val="26482B"/>
          <w:w w:val="105"/>
          <w:sz w:val="19"/>
          <w:u w:val="none"/>
        </w:rPr>
        <w:t> intentionally</w:t>
      </w:r>
      <w:r>
        <w:rPr>
          <w:color w:val="26482B"/>
          <w:spacing w:val="40"/>
          <w:w w:val="105"/>
          <w:sz w:val="19"/>
          <w:u w:val="none"/>
        </w:rPr>
        <w:t> </w:t>
      </w:r>
      <w:r>
        <w:rPr>
          <w:color w:val="26482B"/>
          <w:w w:val="105"/>
          <w:sz w:val="19"/>
          <w:u w:val="none"/>
        </w:rPr>
        <w:t>reuse</w:t>
      </w:r>
      <w:r>
        <w:rPr>
          <w:color w:val="26482B"/>
          <w:w w:val="105"/>
          <w:sz w:val="19"/>
          <w:u w:val="none"/>
        </w:rPr>
        <w:t> the </w:t>
      </w:r>
      <w:r>
        <w:rPr>
          <w:i/>
          <w:color w:val="161618"/>
          <w:w w:val="105"/>
          <w:sz w:val="19"/>
          <w:u w:val="none"/>
        </w:rPr>
        <w:t>medical</w:t>
      </w:r>
      <w:r>
        <w:rPr>
          <w:i/>
          <w:color w:val="161618"/>
          <w:w w:val="105"/>
          <w:sz w:val="19"/>
          <w:u w:val="none"/>
        </w:rPr>
        <w:t> device. </w:t>
      </w:r>
      <w:r>
        <w:rPr>
          <w:color w:val="161618"/>
          <w:w w:val="105"/>
          <w:sz w:val="19"/>
          <w:u w:val="none"/>
        </w:rPr>
        <w:t>Intentional</w:t>
      </w:r>
      <w:r>
        <w:rPr>
          <w:color w:val="161618"/>
          <w:w w:val="105"/>
          <w:sz w:val="19"/>
          <w:u w:val="none"/>
        </w:rPr>
        <w:t> </w:t>
      </w:r>
      <w:r>
        <w:rPr>
          <w:color w:val="282828"/>
          <w:w w:val="105"/>
          <w:sz w:val="19"/>
          <w:u w:val="none"/>
        </w:rPr>
        <w:t>reuse</w:t>
      </w:r>
      <w:r>
        <w:rPr>
          <w:color w:val="282828"/>
          <w:w w:val="105"/>
          <w:sz w:val="19"/>
          <w:u w:val="none"/>
        </w:rPr>
        <w:t> can</w:t>
      </w:r>
      <w:r>
        <w:rPr>
          <w:color w:val="282828"/>
          <w:w w:val="105"/>
          <w:sz w:val="19"/>
          <w:u w:val="none"/>
        </w:rPr>
        <w:t> </w:t>
      </w:r>
      <w:r>
        <w:rPr>
          <w:color w:val="161618"/>
          <w:w w:val="105"/>
          <w:sz w:val="19"/>
          <w:u w:val="none"/>
        </w:rPr>
        <w:t>be</w:t>
      </w:r>
      <w:r>
        <w:rPr>
          <w:color w:val="161618"/>
          <w:w w:val="105"/>
          <w:sz w:val="19"/>
          <w:u w:val="none"/>
        </w:rPr>
        <w:t> </w:t>
      </w:r>
      <w:r>
        <w:rPr>
          <w:color w:val="282828"/>
          <w:w w:val="105"/>
          <w:sz w:val="19"/>
          <w:u w:val="none"/>
        </w:rPr>
        <w:t>considered</w:t>
      </w:r>
      <w:r>
        <w:rPr>
          <w:color w:val="282828"/>
          <w:w w:val="105"/>
          <w:sz w:val="19"/>
          <w:u w:val="none"/>
        </w:rPr>
        <w:t> abnormal</w:t>
      </w:r>
      <w:r>
        <w:rPr>
          <w:color w:val="282828"/>
          <w:w w:val="105"/>
          <w:sz w:val="19"/>
          <w:u w:val="none"/>
        </w:rPr>
        <w:t> </w:t>
      </w:r>
      <w:r>
        <w:rPr>
          <w:color w:val="161618"/>
          <w:w w:val="105"/>
          <w:sz w:val="19"/>
          <w:u w:val="none"/>
        </w:rPr>
        <w:t>use, which</w:t>
      </w:r>
      <w:r>
        <w:rPr>
          <w:color w:val="161618"/>
          <w:w w:val="105"/>
          <w:sz w:val="19"/>
          <w:u w:val="none"/>
        </w:rPr>
        <w:t> is</w:t>
      </w:r>
      <w:r>
        <w:rPr>
          <w:color w:val="161618"/>
          <w:w w:val="105"/>
          <w:sz w:val="19"/>
          <w:u w:val="none"/>
        </w:rPr>
        <w:t> beyond</w:t>
      </w:r>
      <w:r>
        <w:rPr>
          <w:color w:val="161618"/>
          <w:w w:val="105"/>
          <w:sz w:val="19"/>
          <w:u w:val="none"/>
        </w:rPr>
        <w:t> the </w:t>
      </w:r>
      <w:r>
        <w:rPr>
          <w:color w:val="282828"/>
          <w:w w:val="105"/>
          <w:sz w:val="19"/>
          <w:u w:val="none"/>
        </w:rPr>
        <w:t>scope</w:t>
      </w:r>
      <w:r>
        <w:rPr>
          <w:color w:val="282828"/>
          <w:w w:val="105"/>
          <w:sz w:val="19"/>
          <w:u w:val="none"/>
        </w:rPr>
        <w:t> </w:t>
      </w:r>
      <w:r>
        <w:rPr>
          <w:color w:val="161618"/>
          <w:w w:val="105"/>
          <w:sz w:val="19"/>
          <w:u w:val="none"/>
        </w:rPr>
        <w:t>of the</w:t>
      </w:r>
      <w:r>
        <w:rPr>
          <w:color w:val="161618"/>
          <w:spacing w:val="40"/>
          <w:w w:val="105"/>
          <w:sz w:val="19"/>
          <w:u w:val="none"/>
        </w:rPr>
        <w:t> </w:t>
      </w:r>
      <w:r>
        <w:rPr>
          <w:color w:val="161618"/>
          <w:w w:val="105"/>
          <w:sz w:val="19"/>
          <w:u w:val="none"/>
        </w:rPr>
        <w:t>usability </w:t>
      </w:r>
      <w:r>
        <w:rPr>
          <w:color w:val="282828"/>
          <w:w w:val="105"/>
          <w:sz w:val="19"/>
          <w:u w:val="none"/>
        </w:rPr>
        <w:t>engineering</w:t>
      </w:r>
      <w:r>
        <w:rPr>
          <w:color w:val="282828"/>
          <w:spacing w:val="40"/>
          <w:w w:val="105"/>
          <w:sz w:val="19"/>
          <w:u w:val="none"/>
        </w:rPr>
        <w:t> </w:t>
      </w:r>
      <w:r>
        <w:rPr>
          <w:i/>
          <w:color w:val="161618"/>
          <w:w w:val="105"/>
          <w:sz w:val="19"/>
          <w:u w:val="none"/>
        </w:rPr>
        <w:t>process,</w:t>
      </w:r>
      <w:r>
        <w:rPr>
          <w:i/>
          <w:color w:val="161618"/>
          <w:spacing w:val="24"/>
          <w:w w:val="105"/>
          <w:sz w:val="19"/>
          <w:u w:val="none"/>
        </w:rPr>
        <w:t> </w:t>
      </w:r>
      <w:r>
        <w:rPr>
          <w:color w:val="161618"/>
          <w:w w:val="105"/>
          <w:sz w:val="19"/>
          <w:u w:val="none"/>
        </w:rPr>
        <w:t>because</w:t>
      </w:r>
      <w:r>
        <w:rPr>
          <w:color w:val="161618"/>
          <w:spacing w:val="38"/>
          <w:w w:val="105"/>
          <w:sz w:val="19"/>
          <w:u w:val="none"/>
        </w:rPr>
        <w:t> </w:t>
      </w:r>
      <w:r>
        <w:rPr>
          <w:color w:val="161618"/>
          <w:w w:val="105"/>
          <w:sz w:val="19"/>
          <w:u w:val="none"/>
        </w:rPr>
        <w:t>the</w:t>
      </w:r>
      <w:r>
        <w:rPr>
          <w:color w:val="161618"/>
          <w:spacing w:val="30"/>
          <w:w w:val="105"/>
          <w:sz w:val="19"/>
          <w:u w:val="none"/>
        </w:rPr>
        <w:t> </w:t>
      </w:r>
      <w:r>
        <w:rPr>
          <w:color w:val="282828"/>
          <w:w w:val="105"/>
          <w:sz w:val="19"/>
          <w:u w:val="none"/>
        </w:rPr>
        <w:t>associated</w:t>
      </w:r>
      <w:r>
        <w:rPr>
          <w:color w:val="282828"/>
          <w:spacing w:val="40"/>
          <w:w w:val="105"/>
          <w:sz w:val="19"/>
          <w:u w:val="none"/>
        </w:rPr>
        <w:t> </w:t>
      </w:r>
      <w:r>
        <w:rPr>
          <w:i/>
          <w:color w:val="161618"/>
          <w:w w:val="105"/>
          <w:sz w:val="19"/>
          <w:u w:val="none"/>
        </w:rPr>
        <w:t>risks</w:t>
      </w:r>
      <w:r>
        <w:rPr>
          <w:i/>
          <w:color w:val="161618"/>
          <w:spacing w:val="20"/>
          <w:w w:val="105"/>
          <w:sz w:val="19"/>
          <w:u w:val="none"/>
        </w:rPr>
        <w:t> </w:t>
      </w:r>
      <w:r>
        <w:rPr>
          <w:color w:val="282828"/>
          <w:w w:val="105"/>
          <w:sz w:val="19"/>
          <w:u w:val="none"/>
        </w:rPr>
        <w:t>cannot</w:t>
      </w:r>
      <w:r>
        <w:rPr>
          <w:color w:val="282828"/>
          <w:spacing w:val="34"/>
          <w:w w:val="105"/>
          <w:sz w:val="19"/>
          <w:u w:val="none"/>
        </w:rPr>
        <w:t> </w:t>
      </w:r>
      <w:r>
        <w:rPr>
          <w:color w:val="161618"/>
          <w:w w:val="105"/>
          <w:sz w:val="19"/>
          <w:u w:val="none"/>
        </w:rPr>
        <w:t>be</w:t>
      </w:r>
      <w:r>
        <w:rPr>
          <w:color w:val="161618"/>
          <w:spacing w:val="27"/>
          <w:w w:val="105"/>
          <w:sz w:val="19"/>
          <w:u w:val="none"/>
        </w:rPr>
        <w:t> </w:t>
      </w:r>
      <w:r>
        <w:rPr>
          <w:color w:val="282828"/>
          <w:w w:val="105"/>
          <w:sz w:val="19"/>
          <w:u w:val="none"/>
        </w:rPr>
        <w:t>controlled</w:t>
      </w:r>
      <w:r>
        <w:rPr>
          <w:color w:val="282828"/>
          <w:spacing w:val="31"/>
          <w:w w:val="105"/>
          <w:sz w:val="19"/>
          <w:u w:val="none"/>
        </w:rPr>
        <w:t> </w:t>
      </w:r>
      <w:r>
        <w:rPr>
          <w:color w:val="161618"/>
          <w:w w:val="105"/>
          <w:sz w:val="19"/>
          <w:u w:val="none"/>
        </w:rPr>
        <w:t>in</w:t>
      </w:r>
      <w:r>
        <w:rPr>
          <w:color w:val="161618"/>
          <w:spacing w:val="34"/>
          <w:w w:val="105"/>
          <w:sz w:val="19"/>
          <w:u w:val="none"/>
        </w:rPr>
        <w:t> </w:t>
      </w:r>
      <w:r>
        <w:rPr>
          <w:color w:val="161618"/>
          <w:w w:val="105"/>
          <w:sz w:val="19"/>
          <w:u w:val="none"/>
        </w:rPr>
        <w:t>the</w:t>
      </w:r>
      <w:r>
        <w:rPr>
          <w:color w:val="161618"/>
          <w:spacing w:val="29"/>
          <w:w w:val="105"/>
          <w:sz w:val="19"/>
          <w:u w:val="none"/>
        </w:rPr>
        <w:t> </w:t>
      </w:r>
      <w:r>
        <w:rPr>
          <w:color w:val="161618"/>
          <w:w w:val="105"/>
          <w:sz w:val="19"/>
          <w:u w:val="none"/>
        </w:rPr>
        <w:t>user</w:t>
      </w:r>
      <w:r>
        <w:rPr>
          <w:color w:val="161618"/>
          <w:spacing w:val="29"/>
          <w:w w:val="105"/>
          <w:sz w:val="19"/>
          <w:u w:val="none"/>
        </w:rPr>
        <w:t> </w:t>
      </w:r>
      <w:r>
        <w:rPr>
          <w:color w:val="161618"/>
          <w:w w:val="105"/>
          <w:sz w:val="19"/>
          <w:u w:val="none"/>
        </w:rPr>
        <w:t>interface</w:t>
      </w:r>
      <w:r>
        <w:rPr>
          <w:color w:val="161618"/>
          <w:spacing w:val="38"/>
          <w:w w:val="105"/>
          <w:sz w:val="19"/>
          <w:u w:val="none"/>
        </w:rPr>
        <w:t> </w:t>
      </w:r>
      <w:r>
        <w:rPr>
          <w:color w:val="161618"/>
          <w:w w:val="105"/>
          <w:sz w:val="19"/>
          <w:u w:val="none"/>
        </w:rPr>
        <w:t>(see</w:t>
      </w:r>
      <w:r>
        <w:rPr>
          <w:color w:val="161618"/>
          <w:spacing w:val="28"/>
          <w:w w:val="105"/>
          <w:sz w:val="19"/>
          <w:u w:val="none"/>
        </w:rPr>
        <w:t> </w:t>
      </w:r>
      <w:r>
        <w:rPr>
          <w:color w:val="282828"/>
          <w:w w:val="105"/>
          <w:sz w:val="19"/>
          <w:u w:val="none"/>
        </w:rPr>
        <w:t>3.1 and</w:t>
      </w:r>
      <w:r>
        <w:rPr>
          <w:color w:val="282828"/>
          <w:spacing w:val="34"/>
          <w:w w:val="105"/>
          <w:sz w:val="19"/>
          <w:u w:val="none"/>
        </w:rPr>
        <w:t> </w:t>
      </w:r>
      <w:r>
        <w:rPr>
          <w:color w:val="282828"/>
          <w:w w:val="105"/>
          <w:sz w:val="19"/>
          <w:u w:val="none"/>
        </w:rPr>
        <w:t>3.26 of</w:t>
      </w:r>
      <w:r>
        <w:rPr>
          <w:color w:val="282828"/>
          <w:spacing w:val="-13"/>
          <w:w w:val="105"/>
          <w:sz w:val="19"/>
          <w:u w:val="none"/>
        </w:rPr>
        <w:t> </w:t>
      </w:r>
      <w:r>
        <w:rPr>
          <w:color w:val="2B4D95"/>
          <w:w w:val="105"/>
          <w:sz w:val="19"/>
          <w:u w:val="thick" w:color="161618"/>
        </w:rPr>
        <w:t>IEC</w:t>
      </w:r>
      <w:r>
        <w:rPr>
          <w:color w:val="2B4D95"/>
          <w:spacing w:val="-12"/>
          <w:w w:val="105"/>
          <w:sz w:val="19"/>
          <w:u w:val="thick" w:color="161618"/>
        </w:rPr>
        <w:t> </w:t>
      </w:r>
      <w:r>
        <w:rPr>
          <w:color w:val="2B4D95"/>
          <w:w w:val="105"/>
          <w:sz w:val="21"/>
          <w:u w:val="thick" w:color="161618"/>
        </w:rPr>
        <w:t>62366-1:2015</w:t>
      </w:r>
      <w:r>
        <w:rPr>
          <w:color w:val="282828"/>
          <w:w w:val="105"/>
          <w:sz w:val="21"/>
          <w:u w:val="thick" w:color="161618"/>
        </w:rPr>
        <w:t>[</w:t>
      </w:r>
      <w:r>
        <w:rPr>
          <w:color w:val="2B4D95"/>
          <w:w w:val="105"/>
          <w:sz w:val="21"/>
          <w:u w:val="thick" w:color="161618"/>
        </w:rPr>
        <w:t>16.</w:t>
      </w:r>
      <w:r>
        <w:rPr>
          <w:color w:val="161618"/>
          <w:w w:val="105"/>
          <w:sz w:val="21"/>
          <w:u w:val="thick" w:color="161618"/>
        </w:rPr>
        <w:t>l)</w:t>
      </w:r>
      <w:r>
        <w:rPr>
          <w:color w:val="161618"/>
          <w:w w:val="105"/>
          <w:sz w:val="21"/>
          <w:u w:val="none"/>
        </w:rPr>
        <w:t>.</w:t>
      </w:r>
      <w:r>
        <w:rPr>
          <w:color w:val="161618"/>
          <w:spacing w:val="-14"/>
          <w:w w:val="105"/>
          <w:sz w:val="21"/>
          <w:u w:val="none"/>
        </w:rPr>
        <w:t> </w:t>
      </w:r>
      <w:r>
        <w:rPr>
          <w:color w:val="282828"/>
          <w:w w:val="105"/>
          <w:sz w:val="19"/>
          <w:u w:val="none"/>
        </w:rPr>
        <w:t>Since</w:t>
      </w:r>
      <w:r>
        <w:rPr>
          <w:color w:val="282828"/>
          <w:spacing w:val="-13"/>
          <w:w w:val="105"/>
          <w:sz w:val="19"/>
          <w:u w:val="none"/>
        </w:rPr>
        <w:t> </w:t>
      </w:r>
      <w:r>
        <w:rPr>
          <w:color w:val="161618"/>
          <w:w w:val="105"/>
          <w:sz w:val="19"/>
          <w:u w:val="none"/>
        </w:rPr>
        <w:t>this</w:t>
      </w:r>
      <w:r>
        <w:rPr>
          <w:color w:val="161618"/>
          <w:spacing w:val="-12"/>
          <w:w w:val="105"/>
          <w:sz w:val="19"/>
          <w:u w:val="none"/>
        </w:rPr>
        <w:t> </w:t>
      </w:r>
      <w:r>
        <w:rPr>
          <w:color w:val="161618"/>
          <w:w w:val="105"/>
          <w:sz w:val="19"/>
          <w:u w:val="none"/>
        </w:rPr>
        <w:t>behaviour</w:t>
      </w:r>
      <w:r>
        <w:rPr>
          <w:color w:val="161618"/>
          <w:spacing w:val="-5"/>
          <w:w w:val="105"/>
          <w:sz w:val="19"/>
          <w:u w:val="none"/>
        </w:rPr>
        <w:t> </w:t>
      </w:r>
      <w:r>
        <w:rPr>
          <w:color w:val="282828"/>
          <w:w w:val="105"/>
          <w:sz w:val="19"/>
          <w:u w:val="none"/>
        </w:rPr>
        <w:t>can</w:t>
      </w:r>
      <w:r>
        <w:rPr>
          <w:color w:val="282828"/>
          <w:spacing w:val="-2"/>
          <w:w w:val="105"/>
          <w:sz w:val="19"/>
          <w:u w:val="none"/>
        </w:rPr>
        <w:t> </w:t>
      </w:r>
      <w:r>
        <w:rPr>
          <w:color w:val="161618"/>
          <w:w w:val="105"/>
          <w:sz w:val="19"/>
          <w:u w:val="none"/>
        </w:rPr>
        <w:t>be</w:t>
      </w:r>
      <w:r>
        <w:rPr>
          <w:color w:val="161618"/>
          <w:spacing w:val="-7"/>
          <w:w w:val="105"/>
          <w:sz w:val="19"/>
          <w:u w:val="none"/>
        </w:rPr>
        <w:t> </w:t>
      </w:r>
      <w:r>
        <w:rPr>
          <w:color w:val="282828"/>
          <w:w w:val="105"/>
          <w:sz w:val="19"/>
          <w:u w:val="none"/>
        </w:rPr>
        <w:t>considered</w:t>
      </w:r>
      <w:r>
        <w:rPr>
          <w:color w:val="282828"/>
          <w:w w:val="105"/>
          <w:sz w:val="19"/>
          <w:u w:val="none"/>
        </w:rPr>
        <w:t> </w:t>
      </w:r>
      <w:r>
        <w:rPr>
          <w:i/>
          <w:color w:val="161618"/>
          <w:w w:val="105"/>
          <w:sz w:val="19"/>
          <w:u w:val="none"/>
        </w:rPr>
        <w:t>reasonably</w:t>
      </w:r>
      <w:r>
        <w:rPr>
          <w:i/>
          <w:color w:val="161618"/>
          <w:spacing w:val="-2"/>
          <w:w w:val="105"/>
          <w:sz w:val="19"/>
          <w:u w:val="none"/>
        </w:rPr>
        <w:t> </w:t>
      </w:r>
      <w:r>
        <w:rPr>
          <w:i/>
          <w:color w:val="161618"/>
          <w:w w:val="105"/>
          <w:sz w:val="19"/>
          <w:u w:val="none"/>
        </w:rPr>
        <w:t>foreseeable</w:t>
      </w:r>
      <w:r>
        <w:rPr>
          <w:i/>
          <w:color w:val="161618"/>
          <w:spacing w:val="-1"/>
          <w:w w:val="105"/>
          <w:sz w:val="19"/>
          <w:u w:val="none"/>
        </w:rPr>
        <w:t> </w:t>
      </w:r>
      <w:r>
        <w:rPr>
          <w:i/>
          <w:color w:val="282828"/>
          <w:w w:val="105"/>
          <w:sz w:val="19"/>
          <w:u w:val="none"/>
        </w:rPr>
        <w:t>misuse,</w:t>
      </w:r>
      <w:r>
        <w:rPr>
          <w:i/>
          <w:color w:val="282828"/>
          <w:spacing w:val="-13"/>
          <w:w w:val="105"/>
          <w:sz w:val="19"/>
          <w:u w:val="none"/>
        </w:rPr>
        <w:t> </w:t>
      </w:r>
      <w:r>
        <w:rPr>
          <w:color w:val="161618"/>
          <w:w w:val="105"/>
          <w:sz w:val="19"/>
          <w:u w:val="none"/>
        </w:rPr>
        <w:t>the</w:t>
      </w:r>
      <w:r>
        <w:rPr>
          <w:color w:val="161618"/>
          <w:w w:val="105"/>
          <w:sz w:val="19"/>
          <w:u w:val="none"/>
        </w:rPr>
        <w:t> </w:t>
      </w:r>
      <w:r>
        <w:rPr>
          <w:i/>
          <w:color w:val="282828"/>
          <w:w w:val="105"/>
          <w:sz w:val="19"/>
          <w:u w:val="none"/>
        </w:rPr>
        <w:t>risks</w:t>
      </w:r>
      <w:r>
        <w:rPr>
          <w:i/>
          <w:color w:val="282828"/>
          <w:spacing w:val="-12"/>
          <w:w w:val="105"/>
          <w:sz w:val="19"/>
          <w:u w:val="none"/>
        </w:rPr>
        <w:t> </w:t>
      </w:r>
      <w:r>
        <w:rPr>
          <w:color w:val="282828"/>
          <w:w w:val="105"/>
          <w:sz w:val="19"/>
          <w:u w:val="none"/>
        </w:rPr>
        <w:t>from such reuse are analysed</w:t>
      </w:r>
      <w:r>
        <w:rPr>
          <w:color w:val="282828"/>
          <w:w w:val="105"/>
          <w:sz w:val="19"/>
          <w:u w:val="none"/>
        </w:rPr>
        <w:t> </w:t>
      </w:r>
      <w:r>
        <w:rPr>
          <w:color w:val="161618"/>
          <w:w w:val="105"/>
          <w:sz w:val="19"/>
          <w:u w:val="none"/>
        </w:rPr>
        <w:t>in the</w:t>
      </w:r>
      <w:r>
        <w:rPr>
          <w:color w:val="161618"/>
          <w:w w:val="105"/>
          <w:sz w:val="19"/>
          <w:u w:val="none"/>
        </w:rPr>
        <w:t> </w:t>
      </w:r>
      <w:r>
        <w:rPr>
          <w:i/>
          <w:color w:val="161618"/>
          <w:w w:val="105"/>
          <w:sz w:val="19"/>
          <w:u w:val="none"/>
        </w:rPr>
        <w:t>risk management</w:t>
      </w:r>
      <w:r>
        <w:rPr>
          <w:i/>
          <w:color w:val="161618"/>
          <w:spacing w:val="40"/>
          <w:w w:val="105"/>
          <w:sz w:val="19"/>
          <w:u w:val="none"/>
        </w:rPr>
        <w:t> </w:t>
      </w:r>
      <w:r>
        <w:rPr>
          <w:i/>
          <w:color w:val="161618"/>
          <w:w w:val="105"/>
          <w:sz w:val="19"/>
          <w:u w:val="none"/>
        </w:rPr>
        <w:t>process </w:t>
      </w:r>
      <w:r>
        <w:rPr>
          <w:color w:val="282828"/>
          <w:w w:val="105"/>
          <w:sz w:val="19"/>
          <w:u w:val="none"/>
        </w:rPr>
        <w:t>and evaluated against the criteria</w:t>
      </w:r>
      <w:r>
        <w:rPr>
          <w:color w:val="282828"/>
          <w:w w:val="105"/>
          <w:sz w:val="19"/>
          <w:u w:val="none"/>
        </w:rPr>
        <w:t> for </w:t>
      </w:r>
      <w:r>
        <w:rPr>
          <w:i/>
          <w:color w:val="161618"/>
          <w:w w:val="105"/>
          <w:sz w:val="19"/>
          <w:u w:val="none"/>
        </w:rPr>
        <w:t>risk </w:t>
      </w:r>
      <w:r>
        <w:rPr>
          <w:color w:val="282828"/>
          <w:w w:val="105"/>
          <w:sz w:val="19"/>
          <w:u w:val="none"/>
        </w:rPr>
        <w:t>acceptability according</w:t>
      </w:r>
      <w:r>
        <w:rPr>
          <w:color w:val="282828"/>
          <w:spacing w:val="-13"/>
          <w:w w:val="105"/>
          <w:sz w:val="19"/>
          <w:u w:val="none"/>
        </w:rPr>
        <w:t> </w:t>
      </w:r>
      <w:r>
        <w:rPr>
          <w:color w:val="161618"/>
          <w:w w:val="105"/>
          <w:sz w:val="19"/>
          <w:u w:val="none"/>
        </w:rPr>
        <w:t>to</w:t>
      </w:r>
      <w:r>
        <w:rPr>
          <w:color w:val="161618"/>
          <w:spacing w:val="-5"/>
          <w:w w:val="105"/>
          <w:sz w:val="19"/>
          <w:u w:val="none"/>
        </w:rPr>
        <w:t> </w:t>
      </w:r>
      <w:r>
        <w:rPr>
          <w:color w:val="1C3B8C"/>
          <w:w w:val="105"/>
          <w:sz w:val="19"/>
          <w:u w:val="thick" w:color="161618"/>
        </w:rPr>
        <w:t>ISO</w:t>
      </w:r>
      <w:r>
        <w:rPr>
          <w:color w:val="1C3B8C"/>
          <w:spacing w:val="-13"/>
          <w:w w:val="105"/>
          <w:sz w:val="19"/>
          <w:u w:val="thick" w:color="161618"/>
        </w:rPr>
        <w:t> </w:t>
      </w:r>
      <w:r>
        <w:rPr>
          <w:color w:val="2B4D95"/>
          <w:w w:val="105"/>
          <w:sz w:val="21"/>
          <w:u w:val="thick" w:color="161618"/>
        </w:rPr>
        <w:t>14971</w:t>
      </w:r>
      <w:r>
        <w:rPr>
          <w:color w:val="334874"/>
          <w:w w:val="105"/>
          <w:sz w:val="21"/>
          <w:u w:val="thick" w:color="161618"/>
        </w:rPr>
        <w:t>·</w:t>
      </w:r>
      <w:r>
        <w:rPr>
          <w:color w:val="2B4D95"/>
          <w:w w:val="105"/>
          <w:sz w:val="21"/>
          <w:u w:val="thick" w:color="161618"/>
        </w:rPr>
        <w:t>2019</w:t>
      </w:r>
      <w:r>
        <w:rPr>
          <w:color w:val="161618"/>
          <w:w w:val="105"/>
          <w:sz w:val="21"/>
          <w:u w:val="none"/>
        </w:rPr>
        <w:t>.</w:t>
      </w:r>
      <w:r>
        <w:rPr>
          <w:color w:val="161618"/>
          <w:spacing w:val="-35"/>
          <w:w w:val="105"/>
          <w:sz w:val="21"/>
          <w:u w:val="none"/>
        </w:rPr>
        <w:t> </w:t>
      </w:r>
      <w:r>
        <w:rPr>
          <w:color w:val="161618"/>
          <w:w w:val="105"/>
          <w:sz w:val="19"/>
          <w:u w:val="none"/>
        </w:rPr>
        <w:t>It</w:t>
      </w:r>
      <w:r>
        <w:rPr>
          <w:color w:val="161618"/>
          <w:spacing w:val="-11"/>
          <w:w w:val="105"/>
          <w:sz w:val="19"/>
          <w:u w:val="none"/>
        </w:rPr>
        <w:t> </w:t>
      </w:r>
      <w:r>
        <w:rPr>
          <w:color w:val="282828"/>
          <w:w w:val="105"/>
          <w:sz w:val="19"/>
          <w:u w:val="none"/>
        </w:rPr>
        <w:t>could </w:t>
      </w:r>
      <w:r>
        <w:rPr>
          <w:color w:val="161618"/>
          <w:w w:val="105"/>
          <w:sz w:val="19"/>
          <w:u w:val="none"/>
        </w:rPr>
        <w:t>be</w:t>
      </w:r>
      <w:r>
        <w:rPr>
          <w:color w:val="161618"/>
          <w:spacing w:val="-6"/>
          <w:w w:val="105"/>
          <w:sz w:val="19"/>
          <w:u w:val="none"/>
        </w:rPr>
        <w:t> </w:t>
      </w:r>
      <w:r>
        <w:rPr>
          <w:color w:val="161618"/>
          <w:w w:val="105"/>
          <w:sz w:val="19"/>
          <w:u w:val="none"/>
        </w:rPr>
        <w:t>necessary</w:t>
      </w:r>
      <w:r>
        <w:rPr>
          <w:color w:val="161618"/>
          <w:spacing w:val="-1"/>
          <w:w w:val="105"/>
          <w:sz w:val="19"/>
          <w:u w:val="none"/>
        </w:rPr>
        <w:t> </w:t>
      </w:r>
      <w:r>
        <w:rPr>
          <w:color w:val="161618"/>
          <w:w w:val="105"/>
          <w:sz w:val="19"/>
          <w:u w:val="none"/>
        </w:rPr>
        <w:t>to</w:t>
      </w:r>
      <w:r>
        <w:rPr>
          <w:color w:val="161618"/>
          <w:spacing w:val="-8"/>
          <w:w w:val="105"/>
          <w:sz w:val="19"/>
          <w:u w:val="none"/>
        </w:rPr>
        <w:t> </w:t>
      </w:r>
      <w:r>
        <w:rPr>
          <w:color w:val="282828"/>
          <w:w w:val="105"/>
          <w:sz w:val="19"/>
          <w:u w:val="none"/>
        </w:rPr>
        <w:t>implement </w:t>
      </w:r>
      <w:r>
        <w:rPr>
          <w:i/>
          <w:color w:val="282828"/>
          <w:w w:val="105"/>
          <w:sz w:val="19"/>
          <w:u w:val="none"/>
        </w:rPr>
        <w:t>risk</w:t>
      </w:r>
      <w:r>
        <w:rPr>
          <w:i/>
          <w:color w:val="282828"/>
          <w:spacing w:val="-9"/>
          <w:w w:val="105"/>
          <w:sz w:val="19"/>
          <w:u w:val="none"/>
        </w:rPr>
        <w:t> </w:t>
      </w:r>
      <w:r>
        <w:rPr>
          <w:i/>
          <w:color w:val="161618"/>
          <w:w w:val="105"/>
          <w:sz w:val="19"/>
          <w:u w:val="none"/>
        </w:rPr>
        <w:t>control</w:t>
      </w:r>
      <w:r>
        <w:rPr>
          <w:i/>
          <w:color w:val="161618"/>
          <w:spacing w:val="-1"/>
          <w:w w:val="105"/>
          <w:sz w:val="19"/>
          <w:u w:val="none"/>
        </w:rPr>
        <w:t> </w:t>
      </w:r>
      <w:r>
        <w:rPr>
          <w:color w:val="161618"/>
          <w:w w:val="105"/>
          <w:sz w:val="19"/>
          <w:u w:val="none"/>
        </w:rPr>
        <w:t>measures</w:t>
      </w:r>
      <w:r>
        <w:rPr>
          <w:color w:val="161618"/>
          <w:spacing w:val="-4"/>
          <w:w w:val="105"/>
          <w:sz w:val="19"/>
          <w:u w:val="none"/>
        </w:rPr>
        <w:t> </w:t>
      </w:r>
      <w:r>
        <w:rPr>
          <w:color w:val="282828"/>
          <w:w w:val="105"/>
          <w:sz w:val="19"/>
          <w:u w:val="none"/>
        </w:rPr>
        <w:t>outside </w:t>
      </w:r>
      <w:r>
        <w:rPr>
          <w:color w:val="161618"/>
          <w:w w:val="105"/>
          <w:sz w:val="19"/>
          <w:u w:val="none"/>
        </w:rPr>
        <w:t>the</w:t>
      </w:r>
      <w:r>
        <w:rPr>
          <w:color w:val="161618"/>
          <w:spacing w:val="-4"/>
          <w:w w:val="105"/>
          <w:sz w:val="19"/>
          <w:u w:val="none"/>
        </w:rPr>
        <w:t> </w:t>
      </w:r>
      <w:r>
        <w:rPr>
          <w:color w:val="161618"/>
          <w:w w:val="105"/>
          <w:sz w:val="19"/>
          <w:u w:val="none"/>
        </w:rPr>
        <w:t>user</w:t>
      </w:r>
      <w:r>
        <w:rPr>
          <w:color w:val="161618"/>
          <w:spacing w:val="-10"/>
          <w:w w:val="105"/>
          <w:sz w:val="19"/>
          <w:u w:val="none"/>
        </w:rPr>
        <w:t> </w:t>
      </w:r>
      <w:r>
        <w:rPr>
          <w:color w:val="161618"/>
          <w:w w:val="105"/>
          <w:sz w:val="19"/>
          <w:u w:val="none"/>
        </w:rPr>
        <w:t>interface.</w:t>
      </w:r>
    </w:p>
    <w:p>
      <w:pPr>
        <w:pStyle w:val="BodyText"/>
        <w:spacing w:before="39"/>
        <w:rPr>
          <w:sz w:val="19"/>
        </w:rPr>
      </w:pPr>
    </w:p>
    <w:p>
      <w:pPr>
        <w:numPr>
          <w:ilvl w:val="1"/>
          <w:numId w:val="2"/>
        </w:numPr>
        <w:tabs>
          <w:tab w:pos="657" w:val="left" w:leader="none"/>
        </w:tabs>
        <w:spacing w:before="0"/>
        <w:ind w:left="657" w:right="0" w:hanging="537"/>
        <w:jc w:val="left"/>
        <w:rPr>
          <w:b/>
          <w:color w:val="161618"/>
          <w:sz w:val="24"/>
        </w:rPr>
      </w:pPr>
      <w:r>
        <w:rPr>
          <w:b/>
          <w:color w:val="161618"/>
          <w:sz w:val="24"/>
        </w:rPr>
        <w:t>Identification</w:t>
      </w:r>
      <w:r>
        <w:rPr>
          <w:b/>
          <w:color w:val="161618"/>
          <w:spacing w:val="2"/>
          <w:sz w:val="24"/>
        </w:rPr>
        <w:t> </w:t>
      </w:r>
      <w:r>
        <w:rPr>
          <w:b/>
          <w:color w:val="161618"/>
          <w:sz w:val="24"/>
        </w:rPr>
        <w:t>of</w:t>
      </w:r>
      <w:r>
        <w:rPr>
          <w:b/>
          <w:color w:val="161618"/>
          <w:spacing w:val="-3"/>
          <w:sz w:val="24"/>
        </w:rPr>
        <w:t> </w:t>
      </w:r>
      <w:r>
        <w:rPr>
          <w:b/>
          <w:color w:val="161618"/>
          <w:sz w:val="24"/>
        </w:rPr>
        <w:t>characteristics</w:t>
      </w:r>
      <w:r>
        <w:rPr>
          <w:b/>
          <w:color w:val="161618"/>
          <w:spacing w:val="5"/>
          <w:sz w:val="24"/>
        </w:rPr>
        <w:t> </w:t>
      </w:r>
      <w:r>
        <w:rPr>
          <w:b/>
          <w:color w:val="161618"/>
          <w:sz w:val="24"/>
        </w:rPr>
        <w:t>related</w:t>
      </w:r>
      <w:r>
        <w:rPr>
          <w:b/>
          <w:color w:val="161618"/>
          <w:spacing w:val="17"/>
          <w:sz w:val="24"/>
        </w:rPr>
        <w:t> </w:t>
      </w:r>
      <w:r>
        <w:rPr>
          <w:b/>
          <w:color w:val="161618"/>
          <w:sz w:val="24"/>
        </w:rPr>
        <w:t>to</w:t>
      </w:r>
      <w:r>
        <w:rPr>
          <w:b/>
          <w:color w:val="161618"/>
          <w:spacing w:val="4"/>
          <w:sz w:val="24"/>
        </w:rPr>
        <w:t> </w:t>
      </w:r>
      <w:r>
        <w:rPr>
          <w:b/>
          <w:i/>
          <w:color w:val="161618"/>
          <w:spacing w:val="-2"/>
          <w:sz w:val="24"/>
        </w:rPr>
        <w:t>safety</w:t>
      </w:r>
    </w:p>
    <w:p>
      <w:pPr>
        <w:pStyle w:val="BodyText"/>
        <w:spacing w:line="223" w:lineRule="auto" w:before="180"/>
        <w:ind w:left="107" w:right="38" w:firstLine="10"/>
        <w:jc w:val="both"/>
        <w:rPr>
          <w:i/>
          <w:sz w:val="22"/>
        </w:rPr>
      </w:pPr>
      <w:r>
        <w:rPr>
          <w:color w:val="161618"/>
          <w:w w:val="105"/>
        </w:rPr>
        <w:t>It</w:t>
      </w:r>
      <w:r>
        <w:rPr>
          <w:color w:val="161618"/>
          <w:w w:val="105"/>
        </w:rPr>
        <w:t> is</w:t>
      </w:r>
      <w:r>
        <w:rPr>
          <w:color w:val="161618"/>
          <w:w w:val="105"/>
        </w:rPr>
        <w:t> important</w:t>
      </w:r>
      <w:r>
        <w:rPr>
          <w:color w:val="161618"/>
          <w:w w:val="105"/>
        </w:rPr>
        <w:t> to</w:t>
      </w:r>
      <w:r>
        <w:rPr>
          <w:color w:val="161618"/>
          <w:w w:val="105"/>
        </w:rPr>
        <w:t> identify</w:t>
      </w:r>
      <w:r>
        <w:rPr>
          <w:color w:val="161618"/>
          <w:w w:val="105"/>
        </w:rPr>
        <w:t> the</w:t>
      </w:r>
      <w:r>
        <w:rPr>
          <w:color w:val="161618"/>
          <w:w w:val="105"/>
        </w:rPr>
        <w:t> characteristics</w:t>
      </w:r>
      <w:r>
        <w:rPr>
          <w:color w:val="161618"/>
          <w:w w:val="105"/>
        </w:rPr>
        <w:t> </w:t>
      </w:r>
      <w:r>
        <w:rPr>
          <w:color w:val="282828"/>
          <w:w w:val="105"/>
        </w:rPr>
        <w:t>of</w:t>
      </w:r>
      <w:r>
        <w:rPr>
          <w:color w:val="282828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w w:val="105"/>
        </w:rPr>
        <w:t> </w:t>
      </w:r>
      <w:r>
        <w:rPr>
          <w:i/>
          <w:color w:val="161618"/>
          <w:w w:val="105"/>
          <w:sz w:val="22"/>
        </w:rPr>
        <w:t>medical</w:t>
      </w:r>
      <w:r>
        <w:rPr>
          <w:i/>
          <w:color w:val="161618"/>
          <w:w w:val="105"/>
          <w:sz w:val="22"/>
        </w:rPr>
        <w:t> device</w:t>
      </w:r>
      <w:r>
        <w:rPr>
          <w:i/>
          <w:color w:val="161618"/>
          <w:w w:val="105"/>
          <w:sz w:val="22"/>
        </w:rPr>
        <w:t> </w:t>
      </w:r>
      <w:r>
        <w:rPr>
          <w:color w:val="161618"/>
          <w:w w:val="105"/>
        </w:rPr>
        <w:t>that</w:t>
      </w:r>
      <w:r>
        <w:rPr>
          <w:color w:val="161618"/>
          <w:w w:val="105"/>
        </w:rPr>
        <w:t> </w:t>
      </w:r>
      <w:r>
        <w:rPr>
          <w:color w:val="282828"/>
          <w:w w:val="105"/>
        </w:rPr>
        <w:t>could</w:t>
      </w:r>
      <w:r>
        <w:rPr>
          <w:color w:val="282828"/>
          <w:w w:val="105"/>
        </w:rPr>
        <w:t> </w:t>
      </w:r>
      <w:r>
        <w:rPr>
          <w:color w:val="161618"/>
          <w:w w:val="105"/>
        </w:rPr>
        <w:t>affect</w:t>
      </w:r>
      <w:r>
        <w:rPr>
          <w:color w:val="161618"/>
          <w:w w:val="105"/>
        </w:rPr>
        <w:t> </w:t>
      </w:r>
      <w:r>
        <w:rPr>
          <w:i/>
          <w:color w:val="282828"/>
          <w:w w:val="105"/>
          <w:sz w:val="22"/>
        </w:rPr>
        <w:t>safety. </w:t>
      </w:r>
      <w:r>
        <w:rPr>
          <w:color w:val="161618"/>
          <w:w w:val="105"/>
        </w:rPr>
        <w:t>These </w:t>
      </w:r>
      <w:r>
        <w:rPr>
          <w:color w:val="282828"/>
          <w:w w:val="105"/>
        </w:rPr>
        <w:t>characteristics </w:t>
      </w:r>
      <w:r>
        <w:rPr>
          <w:color w:val="161618"/>
          <w:w w:val="105"/>
        </w:rPr>
        <w:t>can be qualitative or quantitative </w:t>
      </w:r>
      <w:r>
        <w:rPr>
          <w:color w:val="282828"/>
          <w:w w:val="105"/>
        </w:rPr>
        <w:t>and can </w:t>
      </w:r>
      <w:r>
        <w:rPr>
          <w:color w:val="161618"/>
          <w:w w:val="105"/>
        </w:rPr>
        <w:t>be bound by certain limits. The questions in </w:t>
      </w:r>
      <w:r>
        <w:rPr>
          <w:color w:val="2B4D95"/>
          <w:w w:val="105"/>
          <w:u w:val="thick" w:color="1C3B8C"/>
        </w:rPr>
        <w:t>Annex</w:t>
      </w:r>
      <w:r>
        <w:rPr>
          <w:color w:val="2B4D95"/>
          <w:spacing w:val="-9"/>
          <w:w w:val="105"/>
          <w:u w:val="thick" w:color="1C3B8C"/>
        </w:rPr>
        <w:t> </w:t>
      </w:r>
      <w:r>
        <w:rPr>
          <w:color w:val="1C3B8C"/>
          <w:w w:val="105"/>
          <w:u w:val="thick" w:color="1C3B8C"/>
        </w:rPr>
        <w:t>A</w:t>
      </w:r>
      <w:r>
        <w:rPr>
          <w:color w:val="1C3B8C"/>
          <w:spacing w:val="-1"/>
          <w:w w:val="105"/>
          <w:u w:val="none"/>
        </w:rPr>
        <w:t> </w:t>
      </w:r>
      <w:r>
        <w:rPr>
          <w:color w:val="161618"/>
          <w:w w:val="105"/>
          <w:u w:val="none"/>
        </w:rPr>
        <w:t>cover many</w:t>
      </w:r>
      <w:r>
        <w:rPr>
          <w:color w:val="161618"/>
          <w:spacing w:val="-5"/>
          <w:w w:val="105"/>
          <w:u w:val="none"/>
        </w:rPr>
        <w:t> </w:t>
      </w:r>
      <w:r>
        <w:rPr>
          <w:color w:val="282828"/>
          <w:w w:val="105"/>
          <w:u w:val="none"/>
        </w:rPr>
        <w:t>aspects </w:t>
      </w:r>
      <w:r>
        <w:rPr>
          <w:color w:val="161618"/>
          <w:w w:val="105"/>
          <w:u w:val="none"/>
        </w:rPr>
        <w:t>of </w:t>
      </w:r>
      <w:r>
        <w:rPr>
          <w:i/>
          <w:color w:val="161618"/>
          <w:w w:val="105"/>
          <w:sz w:val="22"/>
          <w:u w:val="none"/>
        </w:rPr>
        <w:t>medical devices</w:t>
      </w:r>
      <w:r>
        <w:rPr>
          <w:i/>
          <w:color w:val="161618"/>
          <w:spacing w:val="-14"/>
          <w:w w:val="105"/>
          <w:sz w:val="22"/>
          <w:u w:val="none"/>
        </w:rPr>
        <w:t> </w:t>
      </w:r>
      <w:r>
        <w:rPr>
          <w:color w:val="282828"/>
          <w:w w:val="105"/>
          <w:u w:val="none"/>
        </w:rPr>
        <w:t>and</w:t>
      </w:r>
      <w:r>
        <w:rPr>
          <w:color w:val="282828"/>
          <w:spacing w:val="-1"/>
          <w:w w:val="105"/>
          <w:u w:val="none"/>
        </w:rPr>
        <w:t> </w:t>
      </w:r>
      <w:r>
        <w:rPr>
          <w:color w:val="161618"/>
          <w:w w:val="105"/>
          <w:u w:val="none"/>
        </w:rPr>
        <w:t>can</w:t>
      </w:r>
      <w:r>
        <w:rPr>
          <w:color w:val="161618"/>
          <w:spacing w:val="-3"/>
          <w:w w:val="105"/>
          <w:u w:val="none"/>
        </w:rPr>
        <w:t> </w:t>
      </w:r>
      <w:r>
        <w:rPr>
          <w:color w:val="282828"/>
          <w:w w:val="105"/>
          <w:u w:val="none"/>
        </w:rPr>
        <w:t>assist</w:t>
      </w:r>
      <w:r>
        <w:rPr>
          <w:color w:val="282828"/>
          <w:spacing w:val="-8"/>
          <w:w w:val="105"/>
          <w:u w:val="none"/>
        </w:rPr>
        <w:t> </w:t>
      </w:r>
      <w:r>
        <w:rPr>
          <w:color w:val="161618"/>
          <w:w w:val="105"/>
          <w:u w:val="none"/>
        </w:rPr>
        <w:t>in identifying the</w:t>
      </w:r>
      <w:r>
        <w:rPr>
          <w:color w:val="161618"/>
          <w:spacing w:val="-3"/>
          <w:w w:val="105"/>
          <w:u w:val="none"/>
        </w:rPr>
        <w:t> </w:t>
      </w:r>
      <w:r>
        <w:rPr>
          <w:color w:val="161618"/>
          <w:w w:val="105"/>
          <w:u w:val="none"/>
        </w:rPr>
        <w:t>characteristics</w:t>
      </w:r>
      <w:r>
        <w:rPr>
          <w:color w:val="161618"/>
          <w:spacing w:val="-4"/>
          <w:w w:val="105"/>
          <w:u w:val="none"/>
        </w:rPr>
        <w:t> </w:t>
      </w:r>
      <w:r>
        <w:rPr>
          <w:color w:val="161618"/>
          <w:w w:val="105"/>
          <w:u w:val="none"/>
        </w:rPr>
        <w:t>related to </w:t>
      </w:r>
      <w:r>
        <w:rPr>
          <w:i/>
          <w:color w:val="161618"/>
          <w:w w:val="105"/>
          <w:sz w:val="22"/>
          <w:u w:val="none"/>
        </w:rPr>
        <w:t>safety. </w:t>
      </w:r>
      <w:r>
        <w:rPr>
          <w:color w:val="161618"/>
          <w:w w:val="105"/>
          <w:u w:val="none"/>
        </w:rPr>
        <w:t>For </w:t>
      </w:r>
      <w:r>
        <w:rPr>
          <w:color w:val="282828"/>
          <w:w w:val="105"/>
          <w:u w:val="none"/>
        </w:rPr>
        <w:t>every </w:t>
      </w:r>
      <w:r>
        <w:rPr>
          <w:color w:val="161618"/>
          <w:w w:val="105"/>
          <w:u w:val="none"/>
        </w:rPr>
        <w:t>question, it is indicated</w:t>
      </w:r>
      <w:r>
        <w:rPr>
          <w:color w:val="161618"/>
          <w:w w:val="105"/>
          <w:u w:val="none"/>
        </w:rPr>
        <w:t> which</w:t>
      </w:r>
      <w:r>
        <w:rPr>
          <w:color w:val="161618"/>
          <w:w w:val="105"/>
          <w:u w:val="none"/>
        </w:rPr>
        <w:t> </w:t>
      </w:r>
      <w:r>
        <w:rPr>
          <w:color w:val="282828"/>
          <w:w w:val="105"/>
          <w:u w:val="none"/>
        </w:rPr>
        <w:t>factors should </w:t>
      </w:r>
      <w:r>
        <w:rPr>
          <w:color w:val="161618"/>
          <w:w w:val="105"/>
          <w:u w:val="none"/>
        </w:rPr>
        <w:t>be considered</w:t>
      </w:r>
      <w:r>
        <w:rPr>
          <w:color w:val="161618"/>
          <w:spacing w:val="24"/>
          <w:w w:val="105"/>
          <w:u w:val="none"/>
        </w:rPr>
        <w:t> </w:t>
      </w:r>
      <w:r>
        <w:rPr>
          <w:color w:val="161618"/>
          <w:w w:val="105"/>
          <w:u w:val="none"/>
        </w:rPr>
        <w:t>in further detail, with </w:t>
      </w:r>
      <w:r>
        <w:rPr>
          <w:color w:val="161618"/>
          <w:spacing w:val="-2"/>
          <w:w w:val="105"/>
          <w:u w:val="none"/>
        </w:rPr>
        <w:t>the ultimate</w:t>
      </w:r>
      <w:r>
        <w:rPr>
          <w:color w:val="161618"/>
          <w:spacing w:val="-6"/>
          <w:w w:val="105"/>
          <w:u w:val="none"/>
        </w:rPr>
        <w:t> </w:t>
      </w:r>
      <w:r>
        <w:rPr>
          <w:color w:val="282828"/>
          <w:spacing w:val="-2"/>
          <w:w w:val="105"/>
          <w:u w:val="none"/>
        </w:rPr>
        <w:t>goal</w:t>
      </w:r>
      <w:r>
        <w:rPr>
          <w:color w:val="282828"/>
          <w:spacing w:val="-5"/>
          <w:w w:val="105"/>
          <w:u w:val="none"/>
        </w:rPr>
        <w:t> </w:t>
      </w:r>
      <w:r>
        <w:rPr>
          <w:color w:val="282828"/>
          <w:spacing w:val="-2"/>
          <w:w w:val="105"/>
          <w:u w:val="none"/>
        </w:rPr>
        <w:t>of</w:t>
      </w:r>
      <w:r>
        <w:rPr>
          <w:color w:val="282828"/>
          <w:spacing w:val="-10"/>
          <w:w w:val="105"/>
          <w:u w:val="none"/>
        </w:rPr>
        <w:t> </w:t>
      </w:r>
      <w:r>
        <w:rPr>
          <w:color w:val="282828"/>
          <w:spacing w:val="-2"/>
          <w:w w:val="105"/>
          <w:u w:val="none"/>
        </w:rPr>
        <w:t>identifying</w:t>
      </w:r>
      <w:r>
        <w:rPr>
          <w:color w:val="282828"/>
          <w:spacing w:val="-4"/>
          <w:w w:val="105"/>
          <w:u w:val="none"/>
        </w:rPr>
        <w:t> </w:t>
      </w:r>
      <w:r>
        <w:rPr>
          <w:color w:val="161618"/>
          <w:spacing w:val="-2"/>
          <w:w w:val="105"/>
          <w:u w:val="none"/>
        </w:rPr>
        <w:t>all</w:t>
      </w:r>
      <w:r>
        <w:rPr>
          <w:color w:val="161618"/>
          <w:spacing w:val="-4"/>
          <w:w w:val="105"/>
          <w:u w:val="none"/>
        </w:rPr>
        <w:t> </w:t>
      </w:r>
      <w:r>
        <w:rPr>
          <w:i/>
          <w:color w:val="161618"/>
          <w:spacing w:val="-2"/>
          <w:w w:val="105"/>
          <w:sz w:val="22"/>
          <w:u w:val="none"/>
        </w:rPr>
        <w:t>hazards</w:t>
      </w:r>
      <w:r>
        <w:rPr>
          <w:i/>
          <w:color w:val="161618"/>
          <w:spacing w:val="-13"/>
          <w:w w:val="105"/>
          <w:sz w:val="22"/>
          <w:u w:val="none"/>
        </w:rPr>
        <w:t> </w:t>
      </w:r>
      <w:r>
        <w:rPr>
          <w:color w:val="282828"/>
          <w:spacing w:val="-2"/>
          <w:w w:val="105"/>
          <w:u w:val="none"/>
        </w:rPr>
        <w:t>and </w:t>
      </w:r>
      <w:r>
        <w:rPr>
          <w:i/>
          <w:color w:val="161618"/>
          <w:spacing w:val="-2"/>
          <w:w w:val="105"/>
          <w:sz w:val="22"/>
          <w:u w:val="none"/>
        </w:rPr>
        <w:t>hazardous</w:t>
      </w:r>
      <w:r>
        <w:rPr>
          <w:i/>
          <w:color w:val="161618"/>
          <w:spacing w:val="-7"/>
          <w:w w:val="105"/>
          <w:sz w:val="22"/>
          <w:u w:val="none"/>
        </w:rPr>
        <w:t> </w:t>
      </w:r>
      <w:r>
        <w:rPr>
          <w:i/>
          <w:color w:val="282828"/>
          <w:spacing w:val="-2"/>
          <w:w w:val="105"/>
          <w:sz w:val="22"/>
          <w:u w:val="none"/>
        </w:rPr>
        <w:t>situations</w:t>
      </w:r>
      <w:r>
        <w:rPr>
          <w:i/>
          <w:color w:val="282828"/>
          <w:spacing w:val="-13"/>
          <w:w w:val="105"/>
          <w:sz w:val="22"/>
          <w:u w:val="none"/>
        </w:rPr>
        <w:t> </w:t>
      </w:r>
      <w:r>
        <w:rPr>
          <w:color w:val="282828"/>
          <w:spacing w:val="-2"/>
          <w:w w:val="105"/>
          <w:u w:val="none"/>
        </w:rPr>
        <w:t>associated </w:t>
      </w:r>
      <w:r>
        <w:rPr>
          <w:color w:val="161618"/>
          <w:spacing w:val="-2"/>
          <w:w w:val="105"/>
          <w:u w:val="none"/>
        </w:rPr>
        <w:t>with</w:t>
      </w:r>
      <w:r>
        <w:rPr>
          <w:color w:val="161618"/>
          <w:spacing w:val="-4"/>
          <w:w w:val="105"/>
          <w:u w:val="none"/>
        </w:rPr>
        <w:t> </w:t>
      </w:r>
      <w:r>
        <w:rPr>
          <w:color w:val="161618"/>
          <w:spacing w:val="-2"/>
          <w:w w:val="105"/>
          <w:u w:val="none"/>
        </w:rPr>
        <w:t>the</w:t>
      </w:r>
      <w:r>
        <w:rPr>
          <w:color w:val="161618"/>
          <w:spacing w:val="-5"/>
          <w:w w:val="105"/>
          <w:u w:val="none"/>
        </w:rPr>
        <w:t> </w:t>
      </w:r>
      <w:r>
        <w:rPr>
          <w:i/>
          <w:color w:val="161618"/>
          <w:spacing w:val="-2"/>
          <w:w w:val="105"/>
          <w:sz w:val="22"/>
          <w:u w:val="none"/>
        </w:rPr>
        <w:t>medical</w:t>
      </w:r>
      <w:r>
        <w:rPr>
          <w:i/>
          <w:color w:val="161618"/>
          <w:spacing w:val="-3"/>
          <w:w w:val="105"/>
          <w:sz w:val="22"/>
          <w:u w:val="none"/>
        </w:rPr>
        <w:t> </w:t>
      </w:r>
      <w:r>
        <w:rPr>
          <w:i/>
          <w:color w:val="161618"/>
          <w:spacing w:val="-2"/>
          <w:w w:val="105"/>
          <w:sz w:val="22"/>
          <w:u w:val="none"/>
        </w:rPr>
        <w:t>device.</w:t>
      </w:r>
      <w:r>
        <w:rPr>
          <w:i/>
          <w:color w:val="161618"/>
          <w:spacing w:val="-2"/>
          <w:w w:val="105"/>
          <w:sz w:val="22"/>
          <w:u w:val="none"/>
        </w:rPr>
        <w:t> </w:t>
      </w:r>
      <w:r>
        <w:rPr>
          <w:color w:val="161618"/>
          <w:w w:val="105"/>
          <w:u w:val="none"/>
        </w:rPr>
        <w:t>The list of</w:t>
      </w:r>
      <w:r>
        <w:rPr>
          <w:color w:val="161618"/>
          <w:w w:val="105"/>
          <w:u w:val="none"/>
        </w:rPr>
        <w:t> questions</w:t>
      </w:r>
      <w:r>
        <w:rPr>
          <w:color w:val="161618"/>
          <w:w w:val="105"/>
          <w:u w:val="none"/>
        </w:rPr>
        <w:t> in </w:t>
      </w:r>
      <w:r>
        <w:rPr>
          <w:color w:val="2B4D95"/>
          <w:w w:val="105"/>
          <w:u w:val="thick" w:color="2B4D95"/>
        </w:rPr>
        <w:t>Annex A</w:t>
      </w:r>
      <w:r>
        <w:rPr>
          <w:color w:val="2B4D95"/>
          <w:w w:val="105"/>
          <w:u w:val="none"/>
        </w:rPr>
        <w:t> </w:t>
      </w:r>
      <w:r>
        <w:rPr>
          <w:color w:val="161618"/>
          <w:w w:val="105"/>
          <w:u w:val="none"/>
        </w:rPr>
        <w:t>should</w:t>
      </w:r>
      <w:r>
        <w:rPr>
          <w:color w:val="161618"/>
          <w:w w:val="105"/>
          <w:u w:val="none"/>
        </w:rPr>
        <w:t> not be</w:t>
      </w:r>
      <w:r>
        <w:rPr>
          <w:color w:val="161618"/>
          <w:w w:val="105"/>
          <w:u w:val="none"/>
        </w:rPr>
        <w:t> used</w:t>
      </w:r>
      <w:r>
        <w:rPr>
          <w:color w:val="161618"/>
          <w:w w:val="105"/>
          <w:u w:val="none"/>
        </w:rPr>
        <w:t> </w:t>
      </w:r>
      <w:r>
        <w:rPr>
          <w:color w:val="282828"/>
          <w:w w:val="105"/>
          <w:u w:val="none"/>
        </w:rPr>
        <w:t>as</w:t>
      </w:r>
      <w:r>
        <w:rPr>
          <w:color w:val="282828"/>
          <w:w w:val="105"/>
          <w:u w:val="none"/>
        </w:rPr>
        <w:t> a</w:t>
      </w:r>
      <w:r>
        <w:rPr>
          <w:color w:val="282828"/>
          <w:w w:val="105"/>
          <w:u w:val="none"/>
        </w:rPr>
        <w:t> </w:t>
      </w:r>
      <w:r>
        <w:rPr>
          <w:color w:val="161618"/>
          <w:w w:val="105"/>
          <w:u w:val="none"/>
        </w:rPr>
        <w:t>check</w:t>
      </w:r>
      <w:r>
        <w:rPr>
          <w:color w:val="161618"/>
          <w:w w:val="105"/>
          <w:u w:val="none"/>
        </w:rPr>
        <w:t> list. It </w:t>
      </w:r>
      <w:r>
        <w:rPr>
          <w:color w:val="282828"/>
          <w:w w:val="105"/>
          <w:u w:val="none"/>
        </w:rPr>
        <w:t>can also </w:t>
      </w:r>
      <w:r>
        <w:rPr>
          <w:color w:val="161618"/>
          <w:w w:val="105"/>
          <w:u w:val="none"/>
        </w:rPr>
        <w:t>be helpful</w:t>
      </w:r>
      <w:r>
        <w:rPr>
          <w:color w:val="161618"/>
          <w:w w:val="105"/>
          <w:u w:val="none"/>
        </w:rPr>
        <w:t> to</w:t>
      </w:r>
      <w:r>
        <w:rPr>
          <w:color w:val="161618"/>
          <w:w w:val="105"/>
          <w:u w:val="none"/>
        </w:rPr>
        <w:t> review </w:t>
      </w:r>
      <w:r>
        <w:rPr>
          <w:color w:val="282828"/>
          <w:w w:val="105"/>
          <w:u w:val="none"/>
        </w:rPr>
        <w:t>available </w:t>
      </w:r>
      <w:r>
        <w:rPr>
          <w:color w:val="161618"/>
          <w:w w:val="105"/>
          <w:u w:val="none"/>
        </w:rPr>
        <w:t>information </w:t>
      </w:r>
      <w:r>
        <w:rPr>
          <w:color w:val="282828"/>
          <w:w w:val="105"/>
          <w:u w:val="none"/>
        </w:rPr>
        <w:t>and </w:t>
      </w:r>
      <w:r>
        <w:rPr>
          <w:color w:val="161618"/>
          <w:w w:val="105"/>
          <w:u w:val="none"/>
        </w:rPr>
        <w:t>literature, including </w:t>
      </w:r>
      <w:r>
        <w:rPr>
          <w:color w:val="282828"/>
          <w:w w:val="105"/>
          <w:u w:val="none"/>
        </w:rPr>
        <w:t>adverse event </w:t>
      </w:r>
      <w:r>
        <w:rPr>
          <w:color w:val="161618"/>
          <w:w w:val="105"/>
          <w:u w:val="none"/>
        </w:rPr>
        <w:t>reports,</w:t>
      </w:r>
      <w:r>
        <w:rPr>
          <w:color w:val="161618"/>
          <w:spacing w:val="-1"/>
          <w:w w:val="105"/>
          <w:u w:val="none"/>
        </w:rPr>
        <w:t> </w:t>
      </w:r>
      <w:r>
        <w:rPr>
          <w:color w:val="282828"/>
          <w:w w:val="105"/>
          <w:u w:val="none"/>
        </w:rPr>
        <w:t>for</w:t>
      </w:r>
      <w:r>
        <w:rPr>
          <w:color w:val="282828"/>
          <w:spacing w:val="-8"/>
          <w:w w:val="105"/>
          <w:u w:val="none"/>
        </w:rPr>
        <w:t> </w:t>
      </w:r>
      <w:r>
        <w:rPr>
          <w:color w:val="282828"/>
          <w:w w:val="105"/>
          <w:u w:val="none"/>
        </w:rPr>
        <w:t>similar </w:t>
      </w:r>
      <w:r>
        <w:rPr>
          <w:i/>
          <w:color w:val="161618"/>
          <w:w w:val="105"/>
          <w:sz w:val="22"/>
          <w:u w:val="none"/>
        </w:rPr>
        <w:t>medical devices.</w:t>
      </w:r>
    </w:p>
    <w:p>
      <w:pPr>
        <w:spacing w:line="223" w:lineRule="auto" w:before="176"/>
        <w:ind w:left="125" w:right="51" w:hanging="9"/>
        <w:jc w:val="both"/>
        <w:rPr>
          <w:sz w:val="21"/>
        </w:rPr>
      </w:pPr>
      <w:r>
        <w:rPr>
          <w:color w:val="161618"/>
          <w:w w:val="105"/>
          <w:sz w:val="21"/>
        </w:rPr>
        <w:t>A</w:t>
      </w:r>
      <w:r>
        <w:rPr>
          <w:color w:val="161618"/>
          <w:spacing w:val="-6"/>
          <w:w w:val="105"/>
          <w:sz w:val="21"/>
        </w:rPr>
        <w:t> </w:t>
      </w:r>
      <w:r>
        <w:rPr>
          <w:i/>
          <w:color w:val="161618"/>
          <w:w w:val="105"/>
          <w:sz w:val="22"/>
        </w:rPr>
        <w:t>manufacturer </w:t>
      </w:r>
      <w:r>
        <w:rPr>
          <w:color w:val="282828"/>
          <w:w w:val="105"/>
          <w:sz w:val="21"/>
        </w:rPr>
        <w:t>can</w:t>
      </w:r>
      <w:r>
        <w:rPr>
          <w:color w:val="282828"/>
          <w:spacing w:val="-2"/>
          <w:w w:val="105"/>
          <w:sz w:val="21"/>
        </w:rPr>
        <w:t> </w:t>
      </w:r>
      <w:r>
        <w:rPr>
          <w:color w:val="282828"/>
          <w:w w:val="105"/>
          <w:sz w:val="21"/>
        </w:rPr>
        <w:t>identify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1"/>
          <w:w w:val="105"/>
          <w:sz w:val="21"/>
        </w:rPr>
        <w:t> </w:t>
      </w:r>
      <w:r>
        <w:rPr>
          <w:color w:val="161618"/>
          <w:w w:val="105"/>
          <w:sz w:val="21"/>
        </w:rPr>
        <w:t>performance</w:t>
      </w:r>
      <w:r>
        <w:rPr>
          <w:color w:val="161618"/>
          <w:w w:val="105"/>
          <w:sz w:val="21"/>
        </w:rPr>
        <w:t> </w:t>
      </w:r>
      <w:r>
        <w:rPr>
          <w:color w:val="282828"/>
          <w:w w:val="105"/>
          <w:sz w:val="21"/>
        </w:rPr>
        <w:t>or</w:t>
      </w:r>
      <w:r>
        <w:rPr>
          <w:color w:val="282828"/>
          <w:spacing w:val="-2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8"/>
          <w:w w:val="105"/>
          <w:sz w:val="21"/>
        </w:rPr>
        <w:t> </w:t>
      </w:r>
      <w:r>
        <w:rPr>
          <w:color w:val="161618"/>
          <w:w w:val="105"/>
          <w:sz w:val="21"/>
        </w:rPr>
        <w:t>functions</w:t>
      </w:r>
      <w:r>
        <w:rPr>
          <w:color w:val="161618"/>
          <w:spacing w:val="-1"/>
          <w:w w:val="105"/>
          <w:sz w:val="21"/>
        </w:rPr>
        <w:t> </w:t>
      </w:r>
      <w:r>
        <w:rPr>
          <w:color w:val="161618"/>
          <w:w w:val="105"/>
          <w:sz w:val="21"/>
        </w:rPr>
        <w:t>of</w:t>
      </w:r>
      <w:r>
        <w:rPr>
          <w:color w:val="161618"/>
          <w:spacing w:val="-1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1"/>
          <w:w w:val="105"/>
          <w:sz w:val="21"/>
        </w:rPr>
        <w:t> </w:t>
      </w:r>
      <w:r>
        <w:rPr>
          <w:i/>
          <w:color w:val="161618"/>
          <w:w w:val="105"/>
          <w:sz w:val="22"/>
        </w:rPr>
        <w:t>medical</w:t>
      </w:r>
      <w:r>
        <w:rPr>
          <w:i/>
          <w:color w:val="161618"/>
          <w:spacing w:val="-4"/>
          <w:w w:val="105"/>
          <w:sz w:val="22"/>
        </w:rPr>
        <w:t> </w:t>
      </w:r>
      <w:r>
        <w:rPr>
          <w:i/>
          <w:color w:val="161618"/>
          <w:w w:val="105"/>
          <w:sz w:val="22"/>
        </w:rPr>
        <w:t>device </w:t>
      </w:r>
      <w:r>
        <w:rPr>
          <w:color w:val="161618"/>
          <w:w w:val="105"/>
          <w:sz w:val="21"/>
        </w:rPr>
        <w:t>that</w:t>
      </w:r>
      <w:r>
        <w:rPr>
          <w:color w:val="161618"/>
          <w:spacing w:val="-9"/>
          <w:w w:val="105"/>
          <w:sz w:val="21"/>
        </w:rPr>
        <w:t> </w:t>
      </w:r>
      <w:r>
        <w:rPr>
          <w:color w:val="161618"/>
          <w:w w:val="105"/>
          <w:sz w:val="21"/>
        </w:rPr>
        <w:t>are</w:t>
      </w:r>
      <w:r>
        <w:rPr>
          <w:color w:val="161618"/>
          <w:spacing w:val="-1"/>
          <w:w w:val="105"/>
          <w:sz w:val="21"/>
        </w:rPr>
        <w:t> </w:t>
      </w:r>
      <w:r>
        <w:rPr>
          <w:color w:val="161618"/>
          <w:w w:val="105"/>
          <w:sz w:val="21"/>
        </w:rPr>
        <w:t>necessary to</w:t>
      </w:r>
      <w:r>
        <w:rPr>
          <w:color w:val="161618"/>
          <w:spacing w:val="-2"/>
          <w:w w:val="105"/>
          <w:sz w:val="21"/>
        </w:rPr>
        <w:t> </w:t>
      </w:r>
      <w:r>
        <w:rPr>
          <w:color w:val="282828"/>
          <w:w w:val="105"/>
          <w:sz w:val="21"/>
        </w:rPr>
        <w:t>achieve</w:t>
      </w:r>
      <w:r>
        <w:rPr>
          <w:color w:val="282828"/>
          <w:w w:val="105"/>
          <w:sz w:val="21"/>
        </w:rPr>
        <w:t> </w:t>
      </w:r>
      <w:r>
        <w:rPr>
          <w:color w:val="161618"/>
          <w:w w:val="105"/>
          <w:sz w:val="21"/>
        </w:rPr>
        <w:t>its</w:t>
      </w:r>
      <w:r>
        <w:rPr>
          <w:color w:val="161618"/>
          <w:spacing w:val="-2"/>
          <w:w w:val="105"/>
          <w:sz w:val="21"/>
        </w:rPr>
        <w:t> </w:t>
      </w:r>
      <w:r>
        <w:rPr>
          <w:i/>
          <w:color w:val="161618"/>
          <w:w w:val="105"/>
          <w:sz w:val="22"/>
        </w:rPr>
        <w:t>intended</w:t>
      </w:r>
      <w:r>
        <w:rPr>
          <w:i/>
          <w:color w:val="161618"/>
          <w:w w:val="105"/>
          <w:sz w:val="22"/>
        </w:rPr>
        <w:t> use</w:t>
      </w:r>
      <w:r>
        <w:rPr>
          <w:i/>
          <w:color w:val="161618"/>
          <w:spacing w:val="-2"/>
          <w:w w:val="105"/>
          <w:sz w:val="22"/>
        </w:rPr>
        <w:t> </w:t>
      </w:r>
      <w:r>
        <w:rPr>
          <w:color w:val="282828"/>
          <w:w w:val="105"/>
          <w:sz w:val="21"/>
        </w:rPr>
        <w:t>or</w:t>
      </w:r>
      <w:r>
        <w:rPr>
          <w:color w:val="282828"/>
          <w:spacing w:val="-3"/>
          <w:w w:val="105"/>
          <w:sz w:val="21"/>
        </w:rPr>
        <w:t> </w:t>
      </w:r>
      <w:r>
        <w:rPr>
          <w:color w:val="161618"/>
          <w:w w:val="105"/>
          <w:sz w:val="21"/>
        </w:rPr>
        <w:t>that </w:t>
      </w:r>
      <w:r>
        <w:rPr>
          <w:color w:val="282828"/>
          <w:w w:val="105"/>
          <w:sz w:val="21"/>
        </w:rPr>
        <w:t>could</w:t>
      </w:r>
      <w:r>
        <w:rPr>
          <w:color w:val="282828"/>
          <w:w w:val="105"/>
          <w:sz w:val="21"/>
        </w:rPr>
        <w:t> affect </w:t>
      </w:r>
      <w:r>
        <w:rPr>
          <w:i/>
          <w:color w:val="282828"/>
          <w:w w:val="105"/>
          <w:sz w:val="22"/>
        </w:rPr>
        <w:t>safety,</w:t>
      </w:r>
      <w:r>
        <w:rPr>
          <w:i/>
          <w:color w:val="282828"/>
          <w:spacing w:val="-14"/>
          <w:w w:val="105"/>
          <w:sz w:val="22"/>
        </w:rPr>
        <w:t> </w:t>
      </w:r>
      <w:r>
        <w:rPr>
          <w:color w:val="161618"/>
          <w:w w:val="105"/>
          <w:sz w:val="21"/>
        </w:rPr>
        <w:t>and</w:t>
      </w:r>
      <w:r>
        <w:rPr>
          <w:color w:val="161618"/>
          <w:w w:val="105"/>
          <w:sz w:val="21"/>
        </w:rPr>
        <w:t> consider</w:t>
      </w:r>
      <w:r>
        <w:rPr>
          <w:color w:val="161618"/>
          <w:w w:val="105"/>
          <w:sz w:val="21"/>
        </w:rPr>
        <w:t> whether</w:t>
      </w:r>
      <w:r>
        <w:rPr>
          <w:color w:val="161618"/>
          <w:w w:val="105"/>
          <w:sz w:val="21"/>
        </w:rPr>
        <w:t> </w:t>
      </w:r>
      <w:r>
        <w:rPr>
          <w:color w:val="282828"/>
          <w:w w:val="105"/>
          <w:sz w:val="21"/>
        </w:rPr>
        <w:t>any </w:t>
      </w:r>
      <w:r>
        <w:rPr>
          <w:i/>
          <w:color w:val="161618"/>
          <w:w w:val="105"/>
          <w:sz w:val="22"/>
        </w:rPr>
        <w:t>hazardous situations</w:t>
      </w:r>
      <w:r>
        <w:rPr>
          <w:i/>
          <w:color w:val="161618"/>
          <w:w w:val="105"/>
          <w:sz w:val="22"/>
        </w:rPr>
        <w:t> </w:t>
      </w:r>
      <w:r>
        <w:rPr>
          <w:color w:val="282828"/>
          <w:w w:val="105"/>
          <w:sz w:val="21"/>
        </w:rPr>
        <w:t>could </w:t>
      </w:r>
      <w:r>
        <w:rPr>
          <w:color w:val="161618"/>
          <w:w w:val="105"/>
          <w:sz w:val="21"/>
        </w:rPr>
        <w:t>occur, if </w:t>
      </w:r>
      <w:r>
        <w:rPr>
          <w:color w:val="282828"/>
          <w:w w:val="105"/>
          <w:sz w:val="21"/>
        </w:rPr>
        <w:t>any</w:t>
      </w:r>
      <w:r>
        <w:rPr>
          <w:color w:val="282828"/>
          <w:spacing w:val="-1"/>
          <w:w w:val="105"/>
          <w:sz w:val="21"/>
        </w:rPr>
        <w:t> </w:t>
      </w:r>
      <w:r>
        <w:rPr>
          <w:color w:val="161618"/>
          <w:w w:val="105"/>
          <w:sz w:val="21"/>
        </w:rPr>
        <w:t>of these functions did not perform</w:t>
      </w:r>
      <w:r>
        <w:rPr>
          <w:color w:val="161618"/>
          <w:spacing w:val="34"/>
          <w:w w:val="105"/>
          <w:sz w:val="21"/>
        </w:rPr>
        <w:t> </w:t>
      </w:r>
      <w:r>
        <w:rPr>
          <w:color w:val="161618"/>
          <w:w w:val="105"/>
          <w:sz w:val="21"/>
        </w:rPr>
        <w:t>properly.</w:t>
      </w:r>
    </w:p>
    <w:p>
      <w:pPr>
        <w:spacing w:line="87" w:lineRule="exact" w:before="40"/>
        <w:ind w:left="216" w:right="0" w:firstLine="0"/>
        <w:jc w:val="left"/>
        <w:rPr>
          <w:sz w:val="10"/>
        </w:rPr>
      </w:pPr>
      <w:r>
        <w:rPr/>
        <w:br w:type="column"/>
      </w:r>
      <w:r>
        <w:rPr>
          <w:color w:val="46567E"/>
          <w:spacing w:val="-10"/>
          <w:w w:val="105"/>
          <w:sz w:val="10"/>
        </w:rPr>
        <w:t>r</w:t>
      </w:r>
    </w:p>
    <w:p>
      <w:pPr>
        <w:spacing w:line="191" w:lineRule="exact" w:before="0"/>
        <w:ind w:left="265" w:right="0" w:firstLine="0"/>
        <w:jc w:val="left"/>
        <w:rPr>
          <w:rFonts w:ascii="Arial"/>
          <w:sz w:val="19"/>
        </w:rPr>
      </w:pPr>
      <w:r>
        <w:rPr>
          <w:rFonts w:ascii="Arial"/>
          <w:color w:val="576B95"/>
          <w:spacing w:val="-10"/>
          <w:w w:val="105"/>
          <w:sz w:val="19"/>
        </w:rPr>
        <w:t>"</w:t>
      </w:r>
    </w:p>
    <w:p>
      <w:pPr>
        <w:spacing w:line="240" w:lineRule="auto"/>
        <w:ind w:left="24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84554" cy="460628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54" cy="46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line="105" w:lineRule="exact" w:before="87"/>
        <w:ind w:left="273" w:right="0" w:firstLine="0"/>
        <w:jc w:val="left"/>
        <w:rPr>
          <w:sz w:val="10"/>
        </w:rPr>
      </w:pPr>
      <w:r>
        <w:rPr>
          <w:color w:val="576B95"/>
          <w:spacing w:val="-5"/>
          <w:w w:val="85"/>
          <w:sz w:val="10"/>
        </w:rPr>
        <w:t>ro</w:t>
      </w:r>
    </w:p>
    <w:p>
      <w:pPr>
        <w:spacing w:line="49" w:lineRule="exact" w:before="0"/>
        <w:ind w:left="82" w:right="47" w:firstLine="0"/>
        <w:jc w:val="center"/>
        <w:rPr>
          <w:rFonts w:ascii="Arial"/>
          <w:sz w:val="6"/>
        </w:rPr>
      </w:pPr>
      <w:r>
        <w:rPr>
          <w:rFonts w:ascii="Arial"/>
          <w:color w:val="576B95"/>
          <w:spacing w:val="-10"/>
          <w:w w:val="85"/>
          <w:sz w:val="6"/>
        </w:rPr>
        <w:t>0</w:t>
      </w:r>
    </w:p>
    <w:p>
      <w:pPr>
        <w:spacing w:line="48" w:lineRule="exact" w:before="0"/>
        <w:ind w:left="126" w:right="0" w:firstLine="0"/>
        <w:jc w:val="center"/>
        <w:rPr>
          <w:i/>
          <w:sz w:val="7"/>
        </w:rPr>
      </w:pPr>
      <w:r>
        <w:rPr>
          <w:i/>
          <w:color w:val="576B95"/>
          <w:spacing w:val="-5"/>
          <w:sz w:val="7"/>
        </w:rPr>
        <w:t>CT</w:t>
      </w:r>
    </w:p>
    <w:p>
      <w:pPr>
        <w:spacing w:line="165" w:lineRule="exact" w:before="0"/>
        <w:ind w:left="0" w:right="45" w:firstLine="0"/>
        <w:jc w:val="center"/>
        <w:rPr>
          <w:sz w:val="16"/>
        </w:rPr>
      </w:pPr>
      <w:r>
        <w:rPr>
          <w:color w:val="576B95"/>
          <w:w w:val="95"/>
          <w:position w:val="-1"/>
          <w:sz w:val="18"/>
        </w:rPr>
        <w:t>,</w:t>
      </w:r>
      <w:r>
        <w:rPr>
          <w:color w:val="576B95"/>
          <w:spacing w:val="66"/>
          <w:position w:val="-1"/>
          <w:sz w:val="18"/>
        </w:rPr>
        <w:t> </w:t>
      </w:r>
      <w:r>
        <w:rPr>
          <w:color w:val="576B95"/>
          <w:spacing w:val="-5"/>
          <w:w w:val="95"/>
          <w:sz w:val="16"/>
        </w:rPr>
        <w:t>"'</w:t>
      </w:r>
    </w:p>
    <w:p>
      <w:pPr>
        <w:spacing w:line="120" w:lineRule="auto" w:before="25"/>
        <w:ind w:left="273" w:right="144" w:firstLine="0"/>
        <w:jc w:val="left"/>
        <w:rPr>
          <w:sz w:val="10"/>
        </w:rPr>
      </w:pPr>
      <w:r>
        <w:rPr>
          <w:color w:val="576B95"/>
          <w:spacing w:val="-6"/>
          <w:w w:val="85"/>
          <w:sz w:val="10"/>
        </w:rPr>
        <w:t>ro</w:t>
      </w:r>
      <w:r>
        <w:rPr>
          <w:color w:val="576B95"/>
          <w:spacing w:val="40"/>
          <w:sz w:val="10"/>
        </w:rPr>
        <w:t> </w:t>
      </w:r>
      <w:r>
        <w:rPr>
          <w:color w:val="4F9093"/>
          <w:spacing w:val="-5"/>
          <w:w w:val="85"/>
          <w:sz w:val="10"/>
        </w:rPr>
        <w:t>ro</w:t>
      </w:r>
    </w:p>
    <w:p>
      <w:pPr>
        <w:spacing w:line="74" w:lineRule="exact" w:before="93"/>
        <w:ind w:left="23" w:right="0" w:firstLine="0"/>
        <w:jc w:val="center"/>
        <w:rPr>
          <w:sz w:val="7"/>
        </w:rPr>
      </w:pPr>
      <w:r>
        <w:rPr>
          <w:color w:val="576B95"/>
          <w:spacing w:val="-10"/>
          <w:w w:val="85"/>
          <w:sz w:val="7"/>
        </w:rPr>
        <w:t>0</w:t>
      </w:r>
    </w:p>
    <w:p>
      <w:pPr>
        <w:spacing w:line="57" w:lineRule="exact" w:before="0"/>
        <w:ind w:left="89" w:right="45" w:firstLine="0"/>
        <w:jc w:val="center"/>
        <w:rPr>
          <w:rFonts w:ascii="Arial"/>
          <w:sz w:val="6"/>
        </w:rPr>
      </w:pPr>
      <w:r>
        <w:rPr>
          <w:rFonts w:ascii="Arial"/>
          <w:color w:val="576B95"/>
          <w:spacing w:val="-10"/>
          <w:w w:val="85"/>
          <w:sz w:val="6"/>
        </w:rPr>
        <w:t>0</w:t>
      </w:r>
    </w:p>
    <w:p>
      <w:pPr>
        <w:spacing w:line="87" w:lineRule="exact" w:before="0"/>
        <w:ind w:left="82" w:right="0" w:firstLine="0"/>
        <w:jc w:val="center"/>
        <w:rPr>
          <w:sz w:val="8"/>
        </w:rPr>
      </w:pPr>
      <w:r>
        <w:rPr>
          <w:color w:val="565E6E"/>
          <w:spacing w:val="-5"/>
          <w:w w:val="75"/>
          <w:sz w:val="8"/>
        </w:rPr>
        <w:t>_</w:t>
      </w:r>
      <w:r>
        <w:rPr>
          <w:color w:val="576B95"/>
          <w:spacing w:val="-5"/>
          <w:w w:val="75"/>
          <w:sz w:val="8"/>
        </w:rPr>
        <w:t>3</w:t>
      </w:r>
    </w:p>
    <w:p>
      <w:pPr>
        <w:spacing w:before="71"/>
        <w:ind w:left="77" w:right="0" w:firstLine="0"/>
        <w:jc w:val="center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288704">
                <wp:simplePos x="0" y="0"/>
                <wp:positionH relativeFrom="page">
                  <wp:posOffset>7220638</wp:posOffset>
                </wp:positionH>
                <wp:positionV relativeFrom="paragraph">
                  <wp:posOffset>116761</wp:posOffset>
                </wp:positionV>
                <wp:extent cx="84455" cy="140970"/>
                <wp:effectExtent l="0" t="0" r="0" b="0"/>
                <wp:wrapNone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8445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576B95"/>
                                <w:spacing w:val="-10"/>
                                <w:w w:val="65"/>
                                <w:sz w:val="20"/>
                                <w:szCs w:val="20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554199pt;margin-top:9.193786pt;width:6.65pt;height:11.1pt;mso-position-horizontal-relative:page;mso-position-vertical-relative:paragraph;z-index:-22027776" type="#_x0000_t202" id="docshape120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576B95"/>
                          <w:spacing w:val="-10"/>
                          <w:w w:val="65"/>
                          <w:sz w:val="20"/>
                          <w:szCs w:val="20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6567E"/>
          <w:spacing w:val="-5"/>
          <w:w w:val="75"/>
          <w:sz w:val="7"/>
        </w:rPr>
        <w:t>0.</w:t>
      </w:r>
    </w:p>
    <w:p>
      <w:pPr>
        <w:pStyle w:val="BodyText"/>
        <w:spacing w:before="35"/>
        <w:rPr>
          <w:sz w:val="7"/>
        </w:rPr>
      </w:pPr>
    </w:p>
    <w:p>
      <w:pPr>
        <w:pStyle w:val="Heading4"/>
        <w:spacing w:line="452" w:lineRule="exact" w:before="1"/>
        <w:ind w:left="170" w:right="45"/>
        <w:jc w:val="center"/>
      </w:pPr>
      <w:r>
        <w:rPr>
          <w:color w:val="576B95"/>
          <w:spacing w:val="-10"/>
          <w:w w:val="80"/>
        </w:rPr>
        <w:t>I</w:t>
      </w:r>
    </w:p>
    <w:p>
      <w:pPr>
        <w:spacing w:line="61" w:lineRule="exact" w:before="0"/>
        <w:ind w:left="82" w:right="60" w:firstLine="0"/>
        <w:jc w:val="center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288192">
                <wp:simplePos x="0" y="0"/>
                <wp:positionH relativeFrom="page">
                  <wp:posOffset>7232888</wp:posOffset>
                </wp:positionH>
                <wp:positionV relativeFrom="paragraph">
                  <wp:posOffset>11325</wp:posOffset>
                </wp:positionV>
                <wp:extent cx="31115" cy="135255"/>
                <wp:effectExtent l="0" t="0" r="0" b="0"/>
                <wp:wrapNone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31115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576B95"/>
                                <w:spacing w:val="-10"/>
                                <w:w w:val="70"/>
                                <w:sz w:val="19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518799pt;margin-top:.891758pt;width:2.450pt;height:10.65pt;mso-position-horizontal-relative:page;mso-position-vertical-relative:paragraph;z-index:-22028288" type="#_x0000_t202" id="docshape121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color w:val="576B95"/>
                          <w:spacing w:val="-10"/>
                          <w:w w:val="70"/>
                          <w:sz w:val="19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76B95"/>
          <w:spacing w:val="-10"/>
          <w:w w:val="80"/>
          <w:sz w:val="7"/>
        </w:rPr>
        <w:t>0</w:t>
      </w:r>
    </w:p>
    <w:p>
      <w:pPr>
        <w:spacing w:line="150" w:lineRule="exact" w:before="71"/>
        <w:ind w:left="250" w:right="0" w:firstLine="0"/>
        <w:jc w:val="left"/>
        <w:rPr>
          <w:sz w:val="16"/>
        </w:rPr>
      </w:pPr>
      <w:r>
        <w:rPr>
          <w:rFonts w:ascii="Arial"/>
          <w:color w:val="576B95"/>
          <w:spacing w:val="-5"/>
          <w:sz w:val="6"/>
        </w:rPr>
        <w:t>0</w:t>
      </w:r>
      <w:r>
        <w:rPr>
          <w:color w:val="576B95"/>
          <w:spacing w:val="-5"/>
          <w:sz w:val="16"/>
        </w:rPr>
        <w:t>"'</w:t>
      </w:r>
    </w:p>
    <w:p>
      <w:pPr>
        <w:spacing w:line="150" w:lineRule="exact" w:before="0"/>
        <w:ind w:left="259" w:right="0" w:firstLine="0"/>
        <w:jc w:val="left"/>
        <w:rPr>
          <w:sz w:val="16"/>
        </w:rPr>
      </w:pPr>
      <w:r>
        <w:rPr>
          <w:color w:val="576B95"/>
          <w:spacing w:val="-5"/>
          <w:sz w:val="16"/>
        </w:rPr>
        <w:t>"'</w:t>
      </w:r>
    </w:p>
    <w:p>
      <w:pPr>
        <w:spacing w:before="19"/>
        <w:ind w:left="87" w:right="45" w:firstLine="0"/>
        <w:jc w:val="center"/>
        <w:rPr>
          <w:rFonts w:ascii="Arial"/>
          <w:sz w:val="6"/>
        </w:rPr>
      </w:pPr>
      <w:r>
        <w:rPr>
          <w:rFonts w:ascii="Arial"/>
          <w:color w:val="576B95"/>
          <w:spacing w:val="-10"/>
          <w:sz w:val="6"/>
        </w:rPr>
        <w:t>0</w:t>
      </w:r>
    </w:p>
    <w:p>
      <w:pPr>
        <w:pStyle w:val="BodyText"/>
        <w:rPr>
          <w:rFonts w:ascii="Arial"/>
          <w:sz w:val="6"/>
        </w:rPr>
      </w:pPr>
    </w:p>
    <w:p>
      <w:pPr>
        <w:pStyle w:val="BodyText"/>
        <w:spacing w:before="19"/>
        <w:rPr>
          <w:rFonts w:ascii="Arial"/>
          <w:sz w:val="6"/>
        </w:rPr>
      </w:pPr>
    </w:p>
    <w:p>
      <w:pPr>
        <w:spacing w:line="172" w:lineRule="auto" w:before="0"/>
        <w:ind w:left="159" w:right="45" w:firstLine="0"/>
        <w:jc w:val="center"/>
        <w:rPr>
          <w:sz w:val="16"/>
        </w:rPr>
      </w:pPr>
      <w:r>
        <w:rPr>
          <w:color w:val="576B95"/>
          <w:spacing w:val="-4"/>
          <w:w w:val="95"/>
          <w:position w:val="-10"/>
          <w:sz w:val="22"/>
        </w:rPr>
        <w:t>s</w:t>
      </w:r>
      <w:r>
        <w:rPr>
          <w:color w:val="576B95"/>
          <w:spacing w:val="-4"/>
          <w:w w:val="95"/>
          <w:sz w:val="16"/>
        </w:rPr>
        <w:t>"</w:t>
      </w:r>
      <w:r>
        <w:rPr>
          <w:color w:val="576B95"/>
          <w:spacing w:val="-4"/>
          <w:w w:val="95"/>
          <w:position w:val="-10"/>
          <w:sz w:val="22"/>
        </w:rPr>
        <w:t>:</w:t>
      </w:r>
      <w:r>
        <w:rPr>
          <w:color w:val="576B95"/>
          <w:spacing w:val="-4"/>
          <w:w w:val="95"/>
          <w:sz w:val="16"/>
        </w:rPr>
        <w:t>'</w:t>
      </w:r>
    </w:p>
    <w:p>
      <w:pPr>
        <w:spacing w:line="207" w:lineRule="exact" w:before="0"/>
        <w:ind w:left="126" w:right="20" w:firstLine="0"/>
        <w:jc w:val="center"/>
        <w:rPr>
          <w:sz w:val="20"/>
          <w:szCs w:val="20"/>
        </w:rPr>
      </w:pPr>
      <w:r>
        <w:rPr>
          <w:color w:val="576B95"/>
          <w:spacing w:val="-10"/>
          <w:w w:val="90"/>
          <w:sz w:val="20"/>
          <w:szCs w:val="20"/>
        </w:rPr>
        <w:t>�</w:t>
      </w:r>
    </w:p>
    <w:p>
      <w:pPr>
        <w:spacing w:before="52"/>
        <w:ind w:left="255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289216">
                <wp:simplePos x="0" y="0"/>
                <wp:positionH relativeFrom="page">
                  <wp:posOffset>7229033</wp:posOffset>
                </wp:positionH>
                <wp:positionV relativeFrom="paragraph">
                  <wp:posOffset>75657</wp:posOffset>
                </wp:positionV>
                <wp:extent cx="59690" cy="281940"/>
                <wp:effectExtent l="0" t="0" r="0" b="0"/>
                <wp:wrapNone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5969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576B95"/>
                                <w:spacing w:val="-10"/>
                                <w:w w:val="7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215271pt;margin-top:5.957299pt;width:4.7pt;height:22.2pt;mso-position-horizontal-relative:page;mso-position-vertical-relative:paragraph;z-index:-22027264" type="#_x0000_t202" id="docshape122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576B95"/>
                          <w:spacing w:val="-10"/>
                          <w:w w:val="7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76B95"/>
          <w:spacing w:val="-5"/>
          <w:w w:val="90"/>
          <w:sz w:val="15"/>
        </w:rPr>
        <w:t>"'</w:t>
      </w:r>
    </w:p>
    <w:p>
      <w:pPr>
        <w:pStyle w:val="BodyText"/>
        <w:spacing w:before="129"/>
        <w:rPr>
          <w:sz w:val="15"/>
        </w:rPr>
      </w:pPr>
    </w:p>
    <w:p>
      <w:pPr>
        <w:spacing w:line="58" w:lineRule="exact" w:before="0"/>
        <w:ind w:left="74" w:right="0" w:firstLine="0"/>
        <w:jc w:val="center"/>
        <w:rPr>
          <w:sz w:val="7"/>
        </w:rPr>
      </w:pPr>
      <w:r>
        <w:rPr>
          <w:color w:val="576B95"/>
          <w:spacing w:val="-5"/>
          <w:w w:val="80"/>
          <w:sz w:val="7"/>
        </w:rPr>
        <w:t>0-</w:t>
      </w:r>
    </w:p>
    <w:p>
      <w:pPr>
        <w:spacing w:line="162" w:lineRule="exact" w:before="0"/>
        <w:ind w:left="240" w:right="0" w:firstLine="0"/>
        <w:jc w:val="left"/>
        <w:rPr>
          <w:sz w:val="16"/>
        </w:rPr>
      </w:pPr>
      <w:r>
        <w:rPr>
          <w:color w:val="576B95"/>
          <w:spacing w:val="-5"/>
          <w:sz w:val="16"/>
        </w:rPr>
        <w:t>"'</w:t>
      </w:r>
    </w:p>
    <w:p>
      <w:pPr>
        <w:spacing w:after="0" w:line="162" w:lineRule="exact"/>
        <w:jc w:val="left"/>
        <w:rPr>
          <w:sz w:val="16"/>
        </w:rPr>
        <w:sectPr>
          <w:type w:val="continuous"/>
          <w:pgSz w:w="11910" w:h="16850"/>
          <w:pgMar w:header="0" w:footer="805" w:top="340" w:bottom="280" w:left="1559" w:right="283"/>
          <w:cols w:num="2" w:equalWidth="0">
            <w:col w:w="9322" w:space="248"/>
            <w:col w:w="498"/>
          </w:cols>
        </w:sectPr>
      </w:pP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40" w:lineRule="auto" w:before="272" w:after="0"/>
        <w:ind w:left="666" w:right="0" w:hanging="531"/>
        <w:jc w:val="left"/>
        <w:rPr>
          <w:b/>
          <w:color w:val="161618"/>
          <w:sz w:val="24"/>
        </w:rPr>
      </w:pPr>
      <w:r>
        <w:rPr>
          <w:b/>
          <w:color w:val="161618"/>
          <w:sz w:val="24"/>
        </w:rPr>
        <w:t>Identification of</w:t>
      </w:r>
      <w:r>
        <w:rPr>
          <w:b/>
          <w:color w:val="161618"/>
          <w:spacing w:val="2"/>
          <w:sz w:val="24"/>
        </w:rPr>
        <w:t> </w:t>
      </w:r>
      <w:r>
        <w:rPr>
          <w:b/>
          <w:i/>
          <w:color w:val="161618"/>
          <w:sz w:val="24"/>
        </w:rPr>
        <w:t>hazards</w:t>
      </w:r>
      <w:r>
        <w:rPr>
          <w:b/>
          <w:i/>
          <w:color w:val="161618"/>
          <w:spacing w:val="10"/>
          <w:sz w:val="24"/>
        </w:rPr>
        <w:t> </w:t>
      </w:r>
      <w:r>
        <w:rPr>
          <w:b/>
          <w:color w:val="161618"/>
          <w:sz w:val="24"/>
        </w:rPr>
        <w:t>and</w:t>
      </w:r>
      <w:r>
        <w:rPr>
          <w:b/>
          <w:color w:val="161618"/>
          <w:spacing w:val="16"/>
          <w:sz w:val="24"/>
        </w:rPr>
        <w:t> </w:t>
      </w:r>
      <w:r>
        <w:rPr>
          <w:b/>
          <w:i/>
          <w:color w:val="161618"/>
          <w:sz w:val="24"/>
        </w:rPr>
        <w:t>hazardous</w:t>
      </w:r>
      <w:r>
        <w:rPr>
          <w:b/>
          <w:i/>
          <w:color w:val="161618"/>
          <w:spacing w:val="23"/>
          <w:sz w:val="24"/>
        </w:rPr>
        <w:t> </w:t>
      </w:r>
      <w:r>
        <w:rPr>
          <w:b/>
          <w:i/>
          <w:color w:val="161618"/>
          <w:spacing w:val="-2"/>
          <w:sz w:val="24"/>
        </w:rPr>
        <w:t>situations</w:t>
      </w:r>
    </w:p>
    <w:p>
      <w:pPr>
        <w:pStyle w:val="BodyText"/>
        <w:spacing w:before="19"/>
        <w:rPr>
          <w:b/>
          <w:i/>
          <w:sz w:val="24"/>
        </w:rPr>
      </w:pPr>
    </w:p>
    <w:p>
      <w:pPr>
        <w:pStyle w:val="ListParagraph"/>
        <w:numPr>
          <w:ilvl w:val="2"/>
          <w:numId w:val="2"/>
        </w:numPr>
        <w:tabs>
          <w:tab w:pos="845" w:val="left" w:leader="none"/>
        </w:tabs>
        <w:spacing w:line="240" w:lineRule="auto" w:before="0" w:after="0"/>
        <w:ind w:left="845" w:right="0" w:hanging="709"/>
        <w:jc w:val="left"/>
        <w:rPr>
          <w:b/>
          <w:color w:val="161618"/>
          <w:sz w:val="21"/>
        </w:rPr>
      </w:pPr>
      <w:r>
        <w:rPr>
          <w:rFonts w:ascii="Arial"/>
          <w:b/>
          <w:i/>
          <w:color w:val="161618"/>
          <w:spacing w:val="-2"/>
          <w:sz w:val="20"/>
        </w:rPr>
        <w:t>Hazards</w:t>
      </w:r>
    </w:p>
    <w:p>
      <w:pPr>
        <w:pStyle w:val="BodyText"/>
        <w:spacing w:line="223" w:lineRule="auto" w:before="181"/>
        <w:ind w:left="127" w:right="802" w:hanging="1"/>
        <w:jc w:val="both"/>
      </w:pPr>
      <w:r>
        <w:rPr>
          <w:color w:val="161618"/>
          <w:w w:val="105"/>
        </w:rPr>
        <w:t>A</w:t>
      </w:r>
      <w:r>
        <w:rPr>
          <w:color w:val="161618"/>
          <w:spacing w:val="-14"/>
          <w:w w:val="105"/>
        </w:rPr>
        <w:t> </w:t>
      </w:r>
      <w:r>
        <w:rPr>
          <w:i/>
          <w:color w:val="161618"/>
          <w:w w:val="105"/>
          <w:sz w:val="22"/>
        </w:rPr>
        <w:t>hazard</w:t>
      </w:r>
      <w:r>
        <w:rPr>
          <w:i/>
          <w:color w:val="161618"/>
          <w:spacing w:val="-15"/>
          <w:w w:val="105"/>
          <w:sz w:val="22"/>
        </w:rPr>
        <w:t> </w:t>
      </w:r>
      <w:r>
        <w:rPr>
          <w:color w:val="161618"/>
          <w:w w:val="105"/>
        </w:rPr>
        <w:t>is</w:t>
      </w:r>
      <w:r>
        <w:rPr>
          <w:color w:val="161618"/>
          <w:spacing w:val="-13"/>
          <w:w w:val="105"/>
        </w:rPr>
        <w:t> </w:t>
      </w:r>
      <w:r>
        <w:rPr>
          <w:color w:val="282828"/>
          <w:w w:val="105"/>
        </w:rPr>
        <w:t>a</w:t>
      </w:r>
      <w:r>
        <w:rPr>
          <w:color w:val="282828"/>
          <w:spacing w:val="-14"/>
          <w:w w:val="105"/>
        </w:rPr>
        <w:t> </w:t>
      </w:r>
      <w:r>
        <w:rPr>
          <w:color w:val="161618"/>
          <w:w w:val="105"/>
        </w:rPr>
        <w:t>potential</w:t>
      </w:r>
      <w:r>
        <w:rPr>
          <w:color w:val="161618"/>
          <w:spacing w:val="-14"/>
          <w:w w:val="105"/>
        </w:rPr>
        <w:t> </w:t>
      </w:r>
      <w:r>
        <w:rPr>
          <w:color w:val="282828"/>
          <w:w w:val="105"/>
        </w:rPr>
        <w:t>source</w:t>
      </w:r>
      <w:r>
        <w:rPr>
          <w:color w:val="282828"/>
          <w:spacing w:val="-14"/>
          <w:w w:val="105"/>
        </w:rPr>
        <w:t> </w:t>
      </w:r>
      <w:r>
        <w:rPr>
          <w:color w:val="161618"/>
          <w:w w:val="105"/>
        </w:rPr>
        <w:t>of</w:t>
      </w:r>
      <w:r>
        <w:rPr>
          <w:color w:val="161618"/>
          <w:spacing w:val="-14"/>
          <w:w w:val="105"/>
        </w:rPr>
        <w:t> </w:t>
      </w:r>
      <w:r>
        <w:rPr>
          <w:color w:val="161618"/>
          <w:w w:val="105"/>
        </w:rPr>
        <w:t>a</w:t>
      </w:r>
      <w:r>
        <w:rPr>
          <w:color w:val="161618"/>
          <w:spacing w:val="-13"/>
          <w:w w:val="105"/>
        </w:rPr>
        <w:t> </w:t>
      </w:r>
      <w:r>
        <w:rPr>
          <w:i/>
          <w:color w:val="161618"/>
          <w:w w:val="105"/>
          <w:sz w:val="22"/>
        </w:rPr>
        <w:t>harm.</w:t>
      </w:r>
      <w:r>
        <w:rPr>
          <w:i/>
          <w:color w:val="161618"/>
          <w:spacing w:val="-15"/>
          <w:w w:val="105"/>
          <w:sz w:val="22"/>
        </w:rPr>
        <w:t> </w:t>
      </w:r>
      <w:r>
        <w:rPr>
          <w:color w:val="161618"/>
          <w:w w:val="105"/>
        </w:rPr>
        <w:t>Depending</w:t>
      </w:r>
      <w:r>
        <w:rPr>
          <w:color w:val="161618"/>
          <w:spacing w:val="-14"/>
          <w:w w:val="105"/>
        </w:rPr>
        <w:t> </w:t>
      </w:r>
      <w:r>
        <w:rPr>
          <w:color w:val="282828"/>
          <w:w w:val="105"/>
        </w:rPr>
        <w:t>on</w:t>
      </w:r>
      <w:r>
        <w:rPr>
          <w:color w:val="282828"/>
          <w:spacing w:val="-13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14"/>
          <w:w w:val="105"/>
        </w:rPr>
        <w:t> </w:t>
      </w:r>
      <w:r>
        <w:rPr>
          <w:color w:val="282828"/>
          <w:w w:val="105"/>
        </w:rPr>
        <w:t>specific</w:t>
      </w:r>
      <w:r>
        <w:rPr>
          <w:color w:val="282828"/>
          <w:spacing w:val="-14"/>
          <w:w w:val="105"/>
        </w:rPr>
        <w:t> </w:t>
      </w:r>
      <w:r>
        <w:rPr>
          <w:color w:val="282828"/>
          <w:w w:val="105"/>
        </w:rPr>
        <w:t>situation,</w:t>
      </w:r>
      <w:r>
        <w:rPr>
          <w:color w:val="282828"/>
          <w:spacing w:val="-13"/>
          <w:w w:val="105"/>
        </w:rPr>
        <w:t> </w:t>
      </w:r>
      <w:r>
        <w:rPr>
          <w:i/>
          <w:color w:val="161618"/>
          <w:w w:val="105"/>
          <w:sz w:val="22"/>
        </w:rPr>
        <w:t>hazards</w:t>
      </w:r>
      <w:r>
        <w:rPr>
          <w:i/>
          <w:color w:val="161618"/>
          <w:spacing w:val="-15"/>
          <w:w w:val="105"/>
          <w:sz w:val="22"/>
        </w:rPr>
        <w:t> </w:t>
      </w:r>
      <w:r>
        <w:rPr>
          <w:color w:val="282828"/>
          <w:w w:val="105"/>
        </w:rPr>
        <w:t>can</w:t>
      </w:r>
      <w:r>
        <w:rPr>
          <w:color w:val="282828"/>
          <w:spacing w:val="-13"/>
          <w:w w:val="105"/>
        </w:rPr>
        <w:t> </w:t>
      </w:r>
      <w:r>
        <w:rPr>
          <w:color w:val="161618"/>
          <w:w w:val="105"/>
        </w:rPr>
        <w:t>have</w:t>
      </w:r>
      <w:r>
        <w:rPr>
          <w:color w:val="161618"/>
          <w:spacing w:val="-14"/>
          <w:w w:val="105"/>
        </w:rPr>
        <w:t> </w:t>
      </w:r>
      <w:r>
        <w:rPr>
          <w:color w:val="161618"/>
          <w:w w:val="105"/>
        </w:rPr>
        <w:t>different </w:t>
      </w:r>
      <w:r>
        <w:rPr>
          <w:color w:val="282828"/>
          <w:w w:val="105"/>
        </w:rPr>
        <w:t>origins/natures.</w:t>
      </w:r>
      <w:r>
        <w:rPr>
          <w:color w:val="282828"/>
          <w:w w:val="105"/>
        </w:rPr>
        <w:t> Examples</w:t>
      </w:r>
      <w:r>
        <w:rPr>
          <w:color w:val="282828"/>
          <w:w w:val="105"/>
        </w:rPr>
        <w:t> of</w:t>
      </w:r>
      <w:r>
        <w:rPr>
          <w:color w:val="282828"/>
          <w:w w:val="105"/>
        </w:rPr>
        <w:t> </w:t>
      </w:r>
      <w:r>
        <w:rPr>
          <w:i/>
          <w:color w:val="161618"/>
          <w:w w:val="105"/>
          <w:sz w:val="22"/>
        </w:rPr>
        <w:t>hazards</w:t>
      </w:r>
      <w:r>
        <w:rPr>
          <w:i/>
          <w:color w:val="161618"/>
          <w:w w:val="105"/>
          <w:sz w:val="22"/>
        </w:rPr>
        <w:t> </w:t>
      </w:r>
      <w:r>
        <w:rPr>
          <w:color w:val="161618"/>
          <w:w w:val="105"/>
        </w:rPr>
        <w:t>are</w:t>
      </w:r>
      <w:r>
        <w:rPr>
          <w:color w:val="161618"/>
          <w:spacing w:val="40"/>
          <w:w w:val="105"/>
        </w:rPr>
        <w:t> </w:t>
      </w:r>
      <w:r>
        <w:rPr>
          <w:color w:val="282828"/>
          <w:w w:val="105"/>
        </w:rPr>
        <w:t>electricity,</w:t>
      </w:r>
      <w:r>
        <w:rPr>
          <w:color w:val="282828"/>
          <w:w w:val="105"/>
        </w:rPr>
        <w:t> </w:t>
      </w:r>
      <w:r>
        <w:rPr>
          <w:color w:val="161618"/>
          <w:w w:val="105"/>
        </w:rPr>
        <w:t>moving</w:t>
      </w:r>
      <w:r>
        <w:rPr>
          <w:color w:val="161618"/>
          <w:w w:val="105"/>
        </w:rPr>
        <w:t> parts, infectious</w:t>
      </w:r>
      <w:r>
        <w:rPr>
          <w:color w:val="161618"/>
          <w:w w:val="105"/>
        </w:rPr>
        <w:t> </w:t>
      </w:r>
      <w:r>
        <w:rPr>
          <w:color w:val="282828"/>
          <w:w w:val="105"/>
        </w:rPr>
        <w:t>bacteria,</w:t>
      </w:r>
      <w:r>
        <w:rPr>
          <w:color w:val="282828"/>
          <w:w w:val="105"/>
        </w:rPr>
        <w:t> </w:t>
      </w:r>
      <w:r>
        <w:rPr>
          <w:color w:val="161618"/>
          <w:w w:val="105"/>
        </w:rPr>
        <w:t>chemicals, </w:t>
      </w:r>
      <w:r>
        <w:rPr>
          <w:color w:val="282828"/>
          <w:w w:val="105"/>
        </w:rPr>
        <w:t>gases, </w:t>
      </w:r>
      <w:r>
        <w:rPr>
          <w:color w:val="161618"/>
          <w:w w:val="105"/>
        </w:rPr>
        <w:t>sharp </w:t>
      </w:r>
      <w:r>
        <w:rPr>
          <w:color w:val="282828"/>
          <w:w w:val="105"/>
        </w:rPr>
        <w:t>edges, </w:t>
      </w:r>
      <w:r>
        <w:rPr>
          <w:color w:val="161618"/>
          <w:w w:val="105"/>
        </w:rPr>
        <w:t>high </w:t>
      </w:r>
      <w:r>
        <w:rPr>
          <w:color w:val="282828"/>
          <w:w w:val="105"/>
        </w:rPr>
        <w:t>currents, </w:t>
      </w:r>
      <w:r>
        <w:rPr>
          <w:color w:val="161618"/>
          <w:w w:val="105"/>
        </w:rPr>
        <w:t>temperature, </w:t>
      </w:r>
      <w:r>
        <w:rPr>
          <w:color w:val="282828"/>
          <w:w w:val="105"/>
        </w:rPr>
        <w:t>and </w:t>
      </w:r>
      <w:r>
        <w:rPr>
          <w:color w:val="161618"/>
          <w:w w:val="105"/>
        </w:rPr>
        <w:t>ionising radiation.</w:t>
      </w:r>
    </w:p>
    <w:p>
      <w:pPr>
        <w:spacing w:line="218" w:lineRule="auto" w:before="184"/>
        <w:ind w:left="131" w:right="781" w:firstLine="12"/>
        <w:jc w:val="both"/>
        <w:rPr>
          <w:sz w:val="21"/>
        </w:rPr>
      </w:pPr>
      <w:r>
        <w:rPr>
          <w:i/>
          <w:color w:val="161618"/>
          <w:sz w:val="22"/>
        </w:rPr>
        <w:t>Hazards </w:t>
      </w:r>
      <w:r>
        <w:rPr>
          <w:color w:val="161618"/>
          <w:sz w:val="21"/>
        </w:rPr>
        <w:t>associated with the </w:t>
      </w:r>
      <w:r>
        <w:rPr>
          <w:i/>
          <w:color w:val="161618"/>
          <w:sz w:val="22"/>
        </w:rPr>
        <w:t>medical device </w:t>
      </w:r>
      <w:r>
        <w:rPr>
          <w:color w:val="282828"/>
          <w:sz w:val="21"/>
        </w:rPr>
        <w:t>can </w:t>
      </w:r>
      <w:r>
        <w:rPr>
          <w:color w:val="161618"/>
          <w:sz w:val="21"/>
        </w:rPr>
        <w:t>be deduced from the </w:t>
      </w:r>
      <w:r>
        <w:rPr>
          <w:i/>
          <w:color w:val="161618"/>
          <w:sz w:val="22"/>
        </w:rPr>
        <w:t>intended use </w:t>
      </w:r>
      <w:r>
        <w:rPr>
          <w:color w:val="282828"/>
          <w:sz w:val="21"/>
        </w:rPr>
        <w:t>and </w:t>
      </w:r>
      <w:r>
        <w:rPr>
          <w:i/>
          <w:color w:val="161618"/>
          <w:sz w:val="22"/>
        </w:rPr>
        <w:t>reasonably</w:t>
      </w:r>
      <w:r>
        <w:rPr>
          <w:i/>
          <w:color w:val="161618"/>
          <w:sz w:val="22"/>
        </w:rPr>
        <w:t> foreseeable misuse </w:t>
      </w:r>
      <w:r>
        <w:rPr>
          <w:color w:val="282828"/>
          <w:sz w:val="21"/>
        </w:rPr>
        <w:t>as </w:t>
      </w:r>
      <w:r>
        <w:rPr>
          <w:color w:val="161618"/>
          <w:sz w:val="21"/>
        </w:rPr>
        <w:t>determined in </w:t>
      </w:r>
      <w:r>
        <w:rPr>
          <w:i/>
          <w:color w:val="2B4D95"/>
          <w:sz w:val="23"/>
        </w:rPr>
        <w:t>.52 </w:t>
      </w:r>
      <w:r>
        <w:rPr>
          <w:color w:val="282828"/>
          <w:sz w:val="21"/>
        </w:rPr>
        <w:t>and </w:t>
      </w:r>
      <w:r>
        <w:rPr>
          <w:color w:val="161618"/>
          <w:sz w:val="21"/>
        </w:rPr>
        <w:t>the </w:t>
      </w:r>
      <w:r>
        <w:rPr>
          <w:color w:val="282828"/>
          <w:sz w:val="21"/>
        </w:rPr>
        <w:t>characteristics </w:t>
      </w:r>
      <w:r>
        <w:rPr>
          <w:color w:val="161618"/>
          <w:sz w:val="21"/>
        </w:rPr>
        <w:t>related to </w:t>
      </w:r>
      <w:r>
        <w:rPr>
          <w:i/>
          <w:color w:val="282828"/>
          <w:sz w:val="22"/>
        </w:rPr>
        <w:t>safety </w:t>
      </w:r>
      <w:r>
        <w:rPr>
          <w:color w:val="282828"/>
          <w:sz w:val="21"/>
        </w:rPr>
        <w:t>as </w:t>
      </w:r>
      <w:r>
        <w:rPr>
          <w:color w:val="161618"/>
          <w:sz w:val="21"/>
        </w:rPr>
        <w:t>determined in</w:t>
      </w:r>
      <w:r>
        <w:rPr>
          <w:color w:val="161618"/>
          <w:spacing w:val="-6"/>
          <w:sz w:val="21"/>
        </w:rPr>
        <w:t> </w:t>
      </w:r>
      <w:r>
        <w:rPr>
          <w:color w:val="2B4D95"/>
          <w:sz w:val="18"/>
        </w:rPr>
        <w:t>5.,_3_</w:t>
      </w:r>
      <w:r>
        <w:rPr>
          <w:color w:val="282828"/>
          <w:sz w:val="18"/>
        </w:rPr>
        <w:t>. </w:t>
      </w:r>
      <w:r>
        <w:rPr>
          <w:color w:val="161618"/>
          <w:sz w:val="21"/>
        </w:rPr>
        <w:t>Annex C of </w:t>
      </w:r>
      <w:r>
        <w:rPr>
          <w:color w:val="385DAC"/>
          <w:sz w:val="21"/>
          <w:u w:val="thick" w:color="385DAC"/>
        </w:rPr>
        <w:t>ISO 14971:2019</w:t>
      </w:r>
      <w:r>
        <w:rPr>
          <w:color w:val="385DAC"/>
          <w:spacing w:val="40"/>
          <w:sz w:val="21"/>
          <w:u w:val="none"/>
        </w:rPr>
        <w:t> </w:t>
      </w:r>
      <w:r>
        <w:rPr>
          <w:color w:val="282828"/>
          <w:sz w:val="21"/>
          <w:u w:val="none"/>
        </w:rPr>
        <w:t>provides guidance</w:t>
      </w:r>
      <w:r>
        <w:rPr>
          <w:color w:val="282828"/>
          <w:spacing w:val="40"/>
          <w:sz w:val="21"/>
          <w:u w:val="none"/>
        </w:rPr>
        <w:t> </w:t>
      </w:r>
      <w:r>
        <w:rPr>
          <w:color w:val="161618"/>
          <w:sz w:val="21"/>
          <w:u w:val="none"/>
        </w:rPr>
        <w:t>that </w:t>
      </w:r>
      <w:r>
        <w:rPr>
          <w:color w:val="282828"/>
          <w:sz w:val="21"/>
          <w:u w:val="none"/>
        </w:rPr>
        <w:t>can </w:t>
      </w:r>
      <w:r>
        <w:rPr>
          <w:color w:val="161618"/>
          <w:sz w:val="21"/>
          <w:u w:val="none"/>
        </w:rPr>
        <w:t>help in identifying </w:t>
      </w:r>
      <w:r>
        <w:rPr>
          <w:i/>
          <w:color w:val="161618"/>
          <w:sz w:val="22"/>
          <w:u w:val="none"/>
        </w:rPr>
        <w:t>hazards </w:t>
      </w:r>
      <w:r>
        <w:rPr>
          <w:color w:val="282828"/>
          <w:sz w:val="21"/>
          <w:u w:val="none"/>
        </w:rPr>
        <w:t>and </w:t>
      </w:r>
      <w:r>
        <w:rPr>
          <w:color w:val="161618"/>
          <w:sz w:val="21"/>
          <w:u w:val="none"/>
        </w:rPr>
        <w:t>sequences</w:t>
      </w:r>
      <w:r>
        <w:rPr>
          <w:color w:val="161618"/>
          <w:spacing w:val="40"/>
          <w:sz w:val="21"/>
          <w:u w:val="none"/>
        </w:rPr>
        <w:t> </w:t>
      </w:r>
      <w:r>
        <w:rPr>
          <w:color w:val="161618"/>
          <w:sz w:val="21"/>
          <w:u w:val="none"/>
        </w:rPr>
        <w:t>of </w:t>
      </w:r>
      <w:r>
        <w:rPr>
          <w:color w:val="282828"/>
          <w:sz w:val="21"/>
          <w:u w:val="none"/>
        </w:rPr>
        <w:t>events </w:t>
      </w:r>
      <w:r>
        <w:rPr>
          <w:color w:val="161618"/>
          <w:sz w:val="21"/>
          <w:u w:val="none"/>
        </w:rPr>
        <w:t>that can lead to </w:t>
      </w:r>
      <w:r>
        <w:rPr>
          <w:i/>
          <w:color w:val="161618"/>
          <w:sz w:val="22"/>
          <w:u w:val="none"/>
        </w:rPr>
        <w:t>hazardous </w:t>
      </w:r>
      <w:r>
        <w:rPr>
          <w:i/>
          <w:color w:val="282828"/>
          <w:sz w:val="22"/>
          <w:u w:val="none"/>
        </w:rPr>
        <w:t>situations.</w:t>
      </w:r>
      <w:r>
        <w:rPr>
          <w:i/>
          <w:color w:val="282828"/>
          <w:spacing w:val="-14"/>
          <w:sz w:val="22"/>
          <w:u w:val="none"/>
        </w:rPr>
        <w:t> </w:t>
      </w:r>
      <w:r>
        <w:rPr>
          <w:color w:val="2B4D95"/>
          <w:sz w:val="21"/>
          <w:u w:val="thick" w:color="2B4D95"/>
        </w:rPr>
        <w:t>Annex H</w:t>
      </w:r>
      <w:r>
        <w:rPr>
          <w:color w:val="2B4D95"/>
          <w:sz w:val="21"/>
          <w:u w:val="none"/>
        </w:rPr>
        <w:t> </w:t>
      </w:r>
      <w:r>
        <w:rPr>
          <w:color w:val="161618"/>
          <w:sz w:val="21"/>
          <w:u w:val="none"/>
        </w:rPr>
        <w:t>provides similar </w:t>
      </w:r>
      <w:r>
        <w:rPr>
          <w:color w:val="282828"/>
          <w:sz w:val="21"/>
          <w:u w:val="none"/>
        </w:rPr>
        <w:t>guidance for </w:t>
      </w:r>
      <w:r>
        <w:rPr>
          <w:i/>
          <w:color w:val="161618"/>
          <w:sz w:val="22"/>
          <w:u w:val="none"/>
        </w:rPr>
        <w:t>/VD medical devices,</w:t>
      </w:r>
      <w:r>
        <w:rPr>
          <w:i/>
          <w:color w:val="161618"/>
          <w:sz w:val="22"/>
          <w:u w:val="none"/>
        </w:rPr>
        <w:t> </w:t>
      </w:r>
      <w:r>
        <w:rPr>
          <w:color w:val="161618"/>
          <w:sz w:val="21"/>
          <w:u w:val="none"/>
        </w:rPr>
        <w:t>where</w:t>
      </w:r>
      <w:r>
        <w:rPr>
          <w:color w:val="161618"/>
          <w:spacing w:val="40"/>
          <w:sz w:val="21"/>
          <w:u w:val="none"/>
        </w:rPr>
        <w:t> </w:t>
      </w:r>
      <w:r>
        <w:rPr>
          <w:color w:val="161618"/>
          <w:sz w:val="21"/>
          <w:u w:val="none"/>
        </w:rPr>
        <w:t>incorrect</w:t>
      </w:r>
      <w:r>
        <w:rPr>
          <w:color w:val="161618"/>
          <w:spacing w:val="40"/>
          <w:sz w:val="21"/>
          <w:u w:val="none"/>
        </w:rPr>
        <w:t> </w:t>
      </w:r>
      <w:r>
        <w:rPr>
          <w:color w:val="161618"/>
          <w:sz w:val="21"/>
          <w:u w:val="none"/>
        </w:rPr>
        <w:t>diagnostic</w:t>
      </w:r>
      <w:r>
        <w:rPr>
          <w:color w:val="161618"/>
          <w:spacing w:val="40"/>
          <w:sz w:val="21"/>
          <w:u w:val="none"/>
        </w:rPr>
        <w:t> </w:t>
      </w:r>
      <w:r>
        <w:rPr>
          <w:color w:val="161618"/>
          <w:sz w:val="21"/>
          <w:u w:val="none"/>
        </w:rPr>
        <w:t>information</w:t>
      </w:r>
      <w:r>
        <w:rPr>
          <w:color w:val="161618"/>
          <w:spacing w:val="40"/>
          <w:sz w:val="21"/>
          <w:u w:val="none"/>
        </w:rPr>
        <w:t> </w:t>
      </w:r>
      <w:r>
        <w:rPr>
          <w:color w:val="282828"/>
          <w:sz w:val="21"/>
          <w:u w:val="none"/>
        </w:rPr>
        <w:t>can</w:t>
      </w:r>
      <w:r>
        <w:rPr>
          <w:color w:val="282828"/>
          <w:spacing w:val="40"/>
          <w:sz w:val="21"/>
          <w:u w:val="none"/>
        </w:rPr>
        <w:t> </w:t>
      </w:r>
      <w:r>
        <w:rPr>
          <w:color w:val="161618"/>
          <w:sz w:val="21"/>
          <w:u w:val="none"/>
        </w:rPr>
        <w:t>lead</w:t>
      </w:r>
      <w:r>
        <w:rPr>
          <w:color w:val="161618"/>
          <w:spacing w:val="40"/>
          <w:sz w:val="21"/>
          <w:u w:val="none"/>
        </w:rPr>
        <w:t> </w:t>
      </w:r>
      <w:r>
        <w:rPr>
          <w:color w:val="161618"/>
          <w:sz w:val="21"/>
          <w:u w:val="none"/>
        </w:rPr>
        <w:t>to</w:t>
      </w:r>
      <w:r>
        <w:rPr>
          <w:color w:val="161618"/>
          <w:spacing w:val="27"/>
          <w:sz w:val="21"/>
          <w:u w:val="none"/>
        </w:rPr>
        <w:t> </w:t>
      </w:r>
      <w:r>
        <w:rPr>
          <w:color w:val="161618"/>
          <w:sz w:val="21"/>
          <w:u w:val="none"/>
        </w:rPr>
        <w:t>indirect</w:t>
      </w:r>
      <w:r>
        <w:rPr>
          <w:color w:val="161618"/>
          <w:spacing w:val="40"/>
          <w:sz w:val="21"/>
          <w:u w:val="none"/>
        </w:rPr>
        <w:t> </w:t>
      </w:r>
      <w:r>
        <w:rPr>
          <w:i/>
          <w:color w:val="161618"/>
          <w:sz w:val="22"/>
          <w:u w:val="none"/>
        </w:rPr>
        <w:t>risks</w:t>
      </w:r>
      <w:r>
        <w:rPr>
          <w:i/>
          <w:color w:val="161618"/>
          <w:spacing w:val="36"/>
          <w:sz w:val="22"/>
          <w:u w:val="none"/>
        </w:rPr>
        <w:t> </w:t>
      </w:r>
      <w:r>
        <w:rPr>
          <w:color w:val="161618"/>
          <w:sz w:val="21"/>
          <w:u w:val="none"/>
        </w:rPr>
        <w:t>to</w:t>
      </w:r>
      <w:r>
        <w:rPr>
          <w:color w:val="161618"/>
          <w:spacing w:val="40"/>
          <w:sz w:val="21"/>
          <w:u w:val="none"/>
        </w:rPr>
        <w:t> </w:t>
      </w:r>
      <w:r>
        <w:rPr>
          <w:color w:val="161618"/>
          <w:sz w:val="21"/>
          <w:u w:val="none"/>
        </w:rPr>
        <w:t>patients.</w:t>
      </w:r>
    </w:p>
    <w:p>
      <w:pPr>
        <w:spacing w:after="0" w:line="218" w:lineRule="auto"/>
        <w:jc w:val="both"/>
        <w:rPr>
          <w:sz w:val="21"/>
        </w:rPr>
        <w:sectPr>
          <w:type w:val="continuous"/>
          <w:pgSz w:w="11910" w:h="16850"/>
          <w:pgMar w:header="0" w:footer="805" w:top="340" w:bottom="280" w:left="1559" w:right="283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3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even" r:id="rId58"/>
          <w:pgSz w:w="11910" w:h="16850"/>
          <w:pgMar w:header="620" w:footer="0" w:top="1120" w:bottom="1180" w:left="992" w:right="283"/>
        </w:sectPr>
      </w:pPr>
    </w:p>
    <w:p>
      <w:pPr>
        <w:pStyle w:val="ListParagraph"/>
        <w:numPr>
          <w:ilvl w:val="2"/>
          <w:numId w:val="2"/>
        </w:numPr>
        <w:tabs>
          <w:tab w:pos="740" w:val="left" w:leader="none"/>
        </w:tabs>
        <w:spacing w:line="240" w:lineRule="auto" w:before="91" w:after="0"/>
        <w:ind w:left="740" w:right="0" w:hanging="730"/>
        <w:jc w:val="left"/>
        <w:rPr>
          <w:b/>
          <w:color w:val="1A1A1C"/>
          <w:sz w:val="22"/>
        </w:rPr>
      </w:pPr>
      <w:r>
        <w:rPr>
          <w:rFonts w:ascii="Arial"/>
          <w:b/>
          <w:i/>
          <w:color w:val="1A1A1C"/>
          <w:w w:val="105"/>
          <w:sz w:val="19"/>
        </w:rPr>
        <w:t>Hazardous</w:t>
      </w:r>
      <w:r>
        <w:rPr>
          <w:rFonts w:ascii="Arial"/>
          <w:b/>
          <w:i/>
          <w:color w:val="1A1A1C"/>
          <w:spacing w:val="-14"/>
          <w:w w:val="105"/>
          <w:sz w:val="19"/>
        </w:rPr>
        <w:t> </w:t>
      </w:r>
      <w:r>
        <w:rPr>
          <w:rFonts w:ascii="Arial"/>
          <w:b/>
          <w:i/>
          <w:color w:val="1A1A1C"/>
          <w:w w:val="105"/>
          <w:sz w:val="19"/>
        </w:rPr>
        <w:t>situations</w:t>
      </w:r>
      <w:r>
        <w:rPr>
          <w:rFonts w:ascii="Arial"/>
          <w:b/>
          <w:i/>
          <w:color w:val="1A1A1C"/>
          <w:spacing w:val="-2"/>
          <w:w w:val="105"/>
          <w:sz w:val="19"/>
        </w:rPr>
        <w:t> </w:t>
      </w:r>
      <w:r>
        <w:rPr>
          <w:b/>
          <w:color w:val="1A1A1C"/>
          <w:w w:val="105"/>
          <w:sz w:val="22"/>
        </w:rPr>
        <w:t>in</w:t>
      </w:r>
      <w:r>
        <w:rPr>
          <w:b/>
          <w:color w:val="1A1A1C"/>
          <w:spacing w:val="-18"/>
          <w:w w:val="105"/>
          <w:sz w:val="22"/>
        </w:rPr>
        <w:t> </w:t>
      </w:r>
      <w:r>
        <w:rPr>
          <w:b/>
          <w:color w:val="1A1A1C"/>
          <w:spacing w:val="-2"/>
          <w:w w:val="105"/>
          <w:sz w:val="22"/>
        </w:rPr>
        <w:t>general</w:t>
      </w:r>
    </w:p>
    <w:p>
      <w:pPr>
        <w:spacing w:line="230" w:lineRule="auto" w:before="192"/>
        <w:ind w:left="1" w:right="2" w:firstLine="5"/>
        <w:jc w:val="both"/>
        <w:rPr>
          <w:i/>
          <w:sz w:val="21"/>
        </w:rPr>
      </w:pPr>
      <w:r>
        <w:rPr>
          <w:i/>
          <w:color w:val="1A1A1C"/>
          <w:w w:val="105"/>
          <w:sz w:val="21"/>
        </w:rPr>
        <w:t>Medical</w:t>
      </w:r>
      <w:r>
        <w:rPr>
          <w:i/>
          <w:color w:val="1A1A1C"/>
          <w:w w:val="105"/>
          <w:sz w:val="21"/>
        </w:rPr>
        <w:t> devices</w:t>
      </w:r>
      <w:r>
        <w:rPr>
          <w:i/>
          <w:color w:val="1A1A1C"/>
          <w:w w:val="105"/>
          <w:sz w:val="21"/>
        </w:rPr>
        <w:t> </w:t>
      </w:r>
      <w:r>
        <w:rPr>
          <w:color w:val="1A1A1C"/>
          <w:w w:val="105"/>
          <w:sz w:val="21"/>
        </w:rPr>
        <w:t>only</w:t>
      </w:r>
      <w:r>
        <w:rPr>
          <w:color w:val="1A1A1C"/>
          <w:w w:val="105"/>
          <w:sz w:val="21"/>
        </w:rPr>
        <w:t> </w:t>
      </w:r>
      <w:r>
        <w:rPr>
          <w:color w:val="2D2D2D"/>
          <w:w w:val="105"/>
          <w:sz w:val="21"/>
        </w:rPr>
        <w:t>cause</w:t>
      </w:r>
      <w:r>
        <w:rPr>
          <w:color w:val="2D2D2D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harm</w:t>
      </w:r>
      <w:r>
        <w:rPr>
          <w:i/>
          <w:color w:val="1A1A1C"/>
          <w:w w:val="105"/>
          <w:sz w:val="21"/>
        </w:rPr>
        <w:t> </w:t>
      </w:r>
      <w:r>
        <w:rPr>
          <w:color w:val="1A1A1C"/>
          <w:w w:val="105"/>
          <w:sz w:val="21"/>
        </w:rPr>
        <w:t>if </w:t>
      </w:r>
      <w:r>
        <w:rPr>
          <w:color w:val="3F3F3F"/>
          <w:w w:val="105"/>
          <w:sz w:val="21"/>
        </w:rPr>
        <w:t>a </w:t>
      </w:r>
      <w:r>
        <w:rPr>
          <w:color w:val="2D2D2D"/>
          <w:w w:val="105"/>
          <w:sz w:val="21"/>
        </w:rPr>
        <w:t>sequence</w:t>
      </w:r>
      <w:r>
        <w:rPr>
          <w:color w:val="2D2D2D"/>
          <w:w w:val="105"/>
          <w:sz w:val="21"/>
        </w:rPr>
        <w:t> of</w:t>
      </w:r>
      <w:r>
        <w:rPr>
          <w:color w:val="2D2D2D"/>
          <w:w w:val="105"/>
          <w:sz w:val="21"/>
        </w:rPr>
        <w:t> events</w:t>
      </w:r>
      <w:r>
        <w:rPr>
          <w:color w:val="2D2D2D"/>
          <w:w w:val="105"/>
          <w:sz w:val="21"/>
        </w:rPr>
        <w:t> </w:t>
      </w:r>
      <w:r>
        <w:rPr>
          <w:color w:val="1A1A1C"/>
          <w:w w:val="105"/>
          <w:sz w:val="21"/>
        </w:rPr>
        <w:t>occurs</w:t>
      </w:r>
      <w:r>
        <w:rPr>
          <w:color w:val="1A1A1C"/>
          <w:w w:val="105"/>
          <w:sz w:val="21"/>
        </w:rPr>
        <w:t> that results</w:t>
      </w:r>
      <w:r>
        <w:rPr>
          <w:color w:val="1A1A1C"/>
          <w:w w:val="105"/>
          <w:sz w:val="21"/>
        </w:rPr>
        <w:t> in </w:t>
      </w:r>
      <w:r>
        <w:rPr>
          <w:color w:val="2D2D2D"/>
          <w:w w:val="105"/>
          <w:sz w:val="21"/>
        </w:rPr>
        <w:t>a</w:t>
      </w:r>
      <w:r>
        <w:rPr>
          <w:color w:val="2D2D2D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hazardous </w:t>
      </w:r>
      <w:r>
        <w:rPr>
          <w:i/>
          <w:color w:val="2D2D2D"/>
          <w:w w:val="105"/>
          <w:sz w:val="21"/>
        </w:rPr>
        <w:t>situation,</w:t>
      </w:r>
      <w:r>
        <w:rPr>
          <w:i/>
          <w:color w:val="2D2D2D"/>
          <w:w w:val="105"/>
          <w:sz w:val="21"/>
        </w:rPr>
        <w:t> </w:t>
      </w:r>
      <w:r>
        <w:rPr>
          <w:color w:val="1A1A1C"/>
          <w:w w:val="105"/>
          <w:sz w:val="21"/>
        </w:rPr>
        <w:t>which</w:t>
      </w:r>
      <w:r>
        <w:rPr>
          <w:color w:val="1A1A1C"/>
          <w:w w:val="105"/>
          <w:sz w:val="21"/>
        </w:rPr>
        <w:t> then</w:t>
      </w:r>
      <w:r>
        <w:rPr>
          <w:color w:val="1A1A1C"/>
          <w:w w:val="105"/>
          <w:sz w:val="21"/>
        </w:rPr>
        <w:t> causes</w:t>
      </w:r>
      <w:r>
        <w:rPr>
          <w:color w:val="1A1A1C"/>
          <w:w w:val="105"/>
          <w:sz w:val="21"/>
        </w:rPr>
        <w:t> or leads to </w:t>
      </w:r>
      <w:r>
        <w:rPr>
          <w:i/>
          <w:color w:val="1A1A1C"/>
          <w:w w:val="105"/>
          <w:sz w:val="21"/>
        </w:rPr>
        <w:t>harm.</w:t>
      </w:r>
      <w:r>
        <w:rPr>
          <w:i/>
          <w:color w:val="1A1A1C"/>
          <w:spacing w:val="-10"/>
          <w:w w:val="105"/>
          <w:sz w:val="21"/>
        </w:rPr>
        <w:t> </w:t>
      </w:r>
      <w:r>
        <w:rPr>
          <w:color w:val="1A1A1C"/>
          <w:w w:val="105"/>
          <w:sz w:val="21"/>
        </w:rPr>
        <w:t>Sequences</w:t>
      </w:r>
      <w:r>
        <w:rPr>
          <w:color w:val="1A1A1C"/>
          <w:spacing w:val="27"/>
          <w:w w:val="105"/>
          <w:sz w:val="21"/>
        </w:rPr>
        <w:t> </w:t>
      </w:r>
      <w:r>
        <w:rPr>
          <w:color w:val="1A1A1C"/>
          <w:w w:val="105"/>
          <w:sz w:val="21"/>
        </w:rPr>
        <w:t>of </w:t>
      </w:r>
      <w:r>
        <w:rPr>
          <w:color w:val="2D2D2D"/>
          <w:w w:val="105"/>
          <w:sz w:val="21"/>
        </w:rPr>
        <w:t>events</w:t>
      </w:r>
      <w:r>
        <w:rPr>
          <w:color w:val="2D2D2D"/>
          <w:w w:val="105"/>
          <w:sz w:val="21"/>
        </w:rPr>
        <w:t> can </w:t>
      </w:r>
      <w:r>
        <w:rPr>
          <w:color w:val="1A1A1C"/>
          <w:w w:val="105"/>
          <w:sz w:val="21"/>
        </w:rPr>
        <w:t>include a chronological</w:t>
      </w:r>
      <w:r>
        <w:rPr>
          <w:color w:val="1A1A1C"/>
          <w:spacing w:val="28"/>
          <w:w w:val="105"/>
          <w:sz w:val="21"/>
        </w:rPr>
        <w:t> </w:t>
      </w:r>
      <w:r>
        <w:rPr>
          <w:color w:val="1A1A1C"/>
          <w:w w:val="105"/>
          <w:sz w:val="21"/>
        </w:rPr>
        <w:t>series of causes and</w:t>
      </w:r>
      <w:r>
        <w:rPr>
          <w:color w:val="1A1A1C"/>
          <w:w w:val="105"/>
          <w:sz w:val="21"/>
        </w:rPr>
        <w:t> effects, as</w:t>
      </w:r>
      <w:r>
        <w:rPr>
          <w:color w:val="1A1A1C"/>
          <w:w w:val="105"/>
          <w:sz w:val="21"/>
        </w:rPr>
        <w:t> well as</w:t>
      </w:r>
      <w:r>
        <w:rPr>
          <w:color w:val="1A1A1C"/>
          <w:w w:val="105"/>
          <w:sz w:val="21"/>
        </w:rPr>
        <w:t> combinations</w:t>
      </w:r>
      <w:r>
        <w:rPr>
          <w:color w:val="1A1A1C"/>
          <w:w w:val="105"/>
          <w:sz w:val="21"/>
        </w:rPr>
        <w:t> of</w:t>
      </w:r>
      <w:r>
        <w:rPr>
          <w:color w:val="1A1A1C"/>
          <w:w w:val="105"/>
          <w:sz w:val="21"/>
        </w:rPr>
        <w:t> concurrent</w:t>
      </w:r>
      <w:r>
        <w:rPr>
          <w:color w:val="1A1A1C"/>
          <w:w w:val="105"/>
          <w:sz w:val="21"/>
        </w:rPr>
        <w:t> events.</w:t>
      </w:r>
      <w:r>
        <w:rPr>
          <w:color w:val="1A1A1C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A</w:t>
      </w:r>
      <w:r>
        <w:rPr>
          <w:i/>
          <w:color w:val="1A1A1C"/>
          <w:spacing w:val="-2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hazardous </w:t>
      </w:r>
      <w:r>
        <w:rPr>
          <w:i/>
          <w:color w:val="2D2D2D"/>
          <w:w w:val="105"/>
          <w:sz w:val="21"/>
        </w:rPr>
        <w:t>situation</w:t>
      </w:r>
      <w:r>
        <w:rPr>
          <w:i/>
          <w:color w:val="2D2D2D"/>
          <w:w w:val="105"/>
          <w:sz w:val="21"/>
        </w:rPr>
        <w:t> </w:t>
      </w:r>
      <w:r>
        <w:rPr>
          <w:color w:val="1A1A1C"/>
          <w:w w:val="105"/>
          <w:sz w:val="21"/>
        </w:rPr>
        <w:t>occurs when</w:t>
      </w:r>
      <w:r>
        <w:rPr>
          <w:color w:val="1A1A1C"/>
          <w:w w:val="105"/>
          <w:sz w:val="21"/>
        </w:rPr>
        <w:t> people, property or the environment</w:t>
      </w:r>
      <w:r>
        <w:rPr>
          <w:color w:val="1A1A1C"/>
          <w:spacing w:val="40"/>
          <w:w w:val="105"/>
          <w:sz w:val="21"/>
        </w:rPr>
        <w:t> </w:t>
      </w:r>
      <w:r>
        <w:rPr>
          <w:color w:val="1A1A1C"/>
          <w:w w:val="105"/>
          <w:sz w:val="21"/>
        </w:rPr>
        <w:t>are</w:t>
      </w:r>
      <w:r>
        <w:rPr>
          <w:color w:val="1A1A1C"/>
          <w:spacing w:val="40"/>
          <w:w w:val="105"/>
          <w:sz w:val="21"/>
        </w:rPr>
        <w:t> </w:t>
      </w:r>
      <w:r>
        <w:rPr>
          <w:color w:val="1A1A1C"/>
          <w:w w:val="105"/>
          <w:sz w:val="21"/>
        </w:rPr>
        <w:t>exposed</w:t>
      </w:r>
      <w:r>
        <w:rPr>
          <w:color w:val="1A1A1C"/>
          <w:spacing w:val="40"/>
          <w:w w:val="105"/>
          <w:sz w:val="21"/>
        </w:rPr>
        <w:t> </w:t>
      </w:r>
      <w:r>
        <w:rPr>
          <w:color w:val="1A1A1C"/>
          <w:w w:val="105"/>
          <w:sz w:val="21"/>
        </w:rPr>
        <w:t>to one or more</w:t>
      </w:r>
      <w:r>
        <w:rPr>
          <w:color w:val="1A1A1C"/>
          <w:spacing w:val="40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hazards.</w:t>
      </w:r>
    </w:p>
    <w:p>
      <w:pPr>
        <w:pStyle w:val="BodyText"/>
        <w:spacing w:line="230" w:lineRule="auto" w:before="173"/>
        <w:ind w:left="5" w:right="19" w:firstLine="13"/>
        <w:jc w:val="both"/>
      </w:pPr>
      <w:r>
        <w:rPr>
          <w:i/>
          <w:color w:val="1A1A1C"/>
          <w:w w:val="105"/>
        </w:rPr>
        <w:t>Hazardous</w:t>
      </w:r>
      <w:r>
        <w:rPr>
          <w:i/>
          <w:color w:val="1A1A1C"/>
          <w:spacing w:val="-14"/>
          <w:w w:val="105"/>
        </w:rPr>
        <w:t> </w:t>
      </w:r>
      <w:r>
        <w:rPr>
          <w:i/>
          <w:color w:val="1A1A1C"/>
          <w:w w:val="105"/>
        </w:rPr>
        <w:t>situations</w:t>
      </w:r>
      <w:r>
        <w:rPr>
          <w:i/>
          <w:color w:val="1A1A1C"/>
          <w:spacing w:val="-6"/>
          <w:w w:val="105"/>
        </w:rPr>
        <w:t> </w:t>
      </w:r>
      <w:r>
        <w:rPr>
          <w:color w:val="1A1A1C"/>
          <w:w w:val="105"/>
        </w:rPr>
        <w:t>can</w:t>
      </w:r>
      <w:r>
        <w:rPr>
          <w:color w:val="1A1A1C"/>
          <w:spacing w:val="-1"/>
          <w:w w:val="105"/>
        </w:rPr>
        <w:t> </w:t>
      </w:r>
      <w:r>
        <w:rPr>
          <w:color w:val="1A1A1C"/>
          <w:w w:val="105"/>
        </w:rPr>
        <w:t>arise</w:t>
      </w:r>
      <w:r>
        <w:rPr>
          <w:color w:val="1A1A1C"/>
          <w:spacing w:val="-3"/>
          <w:w w:val="105"/>
        </w:rPr>
        <w:t> </w:t>
      </w:r>
      <w:r>
        <w:rPr>
          <w:i/>
          <w:color w:val="2D2D2D"/>
          <w:w w:val="105"/>
        </w:rPr>
        <w:t>even</w:t>
      </w:r>
      <w:r>
        <w:rPr>
          <w:i/>
          <w:color w:val="2D2D2D"/>
          <w:spacing w:val="-4"/>
          <w:w w:val="105"/>
        </w:rPr>
        <w:t> </w:t>
      </w:r>
      <w:r>
        <w:rPr>
          <w:color w:val="1A1A1C"/>
          <w:w w:val="105"/>
        </w:rPr>
        <w:t>when there</w:t>
      </w:r>
      <w:r>
        <w:rPr>
          <w:color w:val="1A1A1C"/>
          <w:spacing w:val="-7"/>
          <w:w w:val="105"/>
        </w:rPr>
        <w:t> </w:t>
      </w:r>
      <w:r>
        <w:rPr>
          <w:color w:val="2D2D2D"/>
          <w:w w:val="105"/>
        </w:rPr>
        <w:t>are </w:t>
      </w:r>
      <w:r>
        <w:rPr>
          <w:color w:val="1A1A1C"/>
          <w:w w:val="105"/>
        </w:rPr>
        <w:t>no</w:t>
      </w:r>
      <w:r>
        <w:rPr>
          <w:color w:val="1A1A1C"/>
          <w:spacing w:val="-10"/>
          <w:w w:val="105"/>
        </w:rPr>
        <w:t> </w:t>
      </w:r>
      <w:r>
        <w:rPr>
          <w:color w:val="1A1A1C"/>
          <w:w w:val="105"/>
        </w:rPr>
        <w:t>faults,</w:t>
      </w:r>
      <w:r>
        <w:rPr>
          <w:color w:val="1A1A1C"/>
          <w:spacing w:val="-9"/>
          <w:w w:val="105"/>
        </w:rPr>
        <w:t> </w:t>
      </w:r>
      <w:r>
        <w:rPr>
          <w:color w:val="1A1A1C"/>
          <w:w w:val="105"/>
        </w:rPr>
        <w:t>i.e</w:t>
      </w:r>
      <w:r>
        <w:rPr>
          <w:color w:val="3F3F3F"/>
          <w:w w:val="105"/>
        </w:rPr>
        <w:t>.</w:t>
      </w:r>
      <w:r>
        <w:rPr>
          <w:color w:val="3F3F3F"/>
          <w:spacing w:val="-14"/>
          <w:w w:val="105"/>
        </w:rPr>
        <w:t> </w:t>
      </w:r>
      <w:r>
        <w:rPr>
          <w:color w:val="1A1A1C"/>
          <w:w w:val="105"/>
        </w:rPr>
        <w:t>in</w:t>
      </w:r>
      <w:r>
        <w:rPr>
          <w:color w:val="1A1A1C"/>
          <w:spacing w:val="-4"/>
          <w:w w:val="105"/>
        </w:rPr>
        <w:t> </w:t>
      </w:r>
      <w:r>
        <w:rPr>
          <w:color w:val="1A1A1C"/>
          <w:w w:val="105"/>
        </w:rPr>
        <w:t>the</w:t>
      </w:r>
      <w:r>
        <w:rPr>
          <w:color w:val="1A1A1C"/>
          <w:spacing w:val="-6"/>
          <w:w w:val="105"/>
        </w:rPr>
        <w:t> </w:t>
      </w:r>
      <w:r>
        <w:rPr>
          <w:color w:val="1A1A1C"/>
          <w:w w:val="105"/>
        </w:rPr>
        <w:t>normal condition for the</w:t>
      </w:r>
      <w:r>
        <w:rPr>
          <w:color w:val="1A1A1C"/>
          <w:spacing w:val="-3"/>
          <w:w w:val="105"/>
        </w:rPr>
        <w:t> </w:t>
      </w:r>
      <w:r>
        <w:rPr>
          <w:i/>
          <w:color w:val="1A1A1C"/>
          <w:w w:val="105"/>
        </w:rPr>
        <w:t>medical</w:t>
      </w:r>
      <w:r>
        <w:rPr>
          <w:i/>
          <w:color w:val="1A1A1C"/>
          <w:w w:val="105"/>
        </w:rPr>
        <w:t> device</w:t>
      </w:r>
      <w:r>
        <w:rPr>
          <w:i/>
          <w:color w:val="1A1A1C"/>
          <w:w w:val="105"/>
        </w:rPr>
        <w:t> </w:t>
      </w:r>
      <w:r>
        <w:rPr>
          <w:color w:val="1A1A1C"/>
          <w:w w:val="105"/>
        </w:rPr>
        <w:t>when</w:t>
      </w:r>
      <w:r>
        <w:rPr>
          <w:color w:val="1A1A1C"/>
          <w:w w:val="105"/>
        </w:rPr>
        <w:t> it</w:t>
      </w:r>
      <w:r>
        <w:rPr>
          <w:color w:val="1A1A1C"/>
          <w:w w:val="105"/>
        </w:rPr>
        <w:t> is</w:t>
      </w:r>
      <w:r>
        <w:rPr>
          <w:color w:val="1A1A1C"/>
          <w:w w:val="105"/>
        </w:rPr>
        <w:t> performing</w:t>
      </w:r>
      <w:r>
        <w:rPr>
          <w:color w:val="1A1A1C"/>
          <w:w w:val="105"/>
        </w:rPr>
        <w:t> as</w:t>
      </w:r>
      <w:r>
        <w:rPr>
          <w:color w:val="1A1A1C"/>
          <w:w w:val="105"/>
        </w:rPr>
        <w:t> intended.</w:t>
      </w:r>
      <w:r>
        <w:rPr>
          <w:color w:val="1A1A1C"/>
          <w:w w:val="105"/>
        </w:rPr>
        <w:t> </w:t>
      </w:r>
      <w:r>
        <w:rPr>
          <w:i/>
          <w:color w:val="1A1A1C"/>
          <w:w w:val="105"/>
        </w:rPr>
        <w:t>Hazardous</w:t>
      </w:r>
      <w:r>
        <w:rPr>
          <w:i/>
          <w:color w:val="1A1A1C"/>
          <w:w w:val="105"/>
        </w:rPr>
        <w:t> situations</w:t>
      </w:r>
      <w:r>
        <w:rPr>
          <w:i/>
          <w:color w:val="1A1A1C"/>
          <w:w w:val="105"/>
        </w:rPr>
        <w:t> </w:t>
      </w:r>
      <w:r>
        <w:rPr>
          <w:color w:val="1A1A1C"/>
          <w:w w:val="105"/>
        </w:rPr>
        <w:t>can</w:t>
      </w:r>
      <w:r>
        <w:rPr>
          <w:color w:val="1A1A1C"/>
          <w:w w:val="105"/>
        </w:rPr>
        <w:t> be</w:t>
      </w:r>
      <w:r>
        <w:rPr>
          <w:color w:val="1A1A1C"/>
          <w:w w:val="105"/>
        </w:rPr>
        <w:t> intrinsic</w:t>
      </w:r>
      <w:r>
        <w:rPr>
          <w:color w:val="1A1A1C"/>
          <w:w w:val="105"/>
        </w:rPr>
        <w:t> aspects</w:t>
      </w:r>
      <w:r>
        <w:rPr>
          <w:color w:val="1A1A1C"/>
          <w:w w:val="105"/>
        </w:rPr>
        <w:t> of</w:t>
      </w:r>
      <w:r>
        <w:rPr>
          <w:color w:val="1A1A1C"/>
          <w:w w:val="105"/>
        </w:rPr>
        <w:t> certain therapies.</w:t>
      </w:r>
      <w:r>
        <w:rPr>
          <w:color w:val="1A1A1C"/>
          <w:w w:val="105"/>
        </w:rPr>
        <w:t> For</w:t>
      </w:r>
      <w:r>
        <w:rPr>
          <w:color w:val="1A1A1C"/>
          <w:w w:val="105"/>
        </w:rPr>
        <w:t> example,</w:t>
      </w:r>
      <w:r>
        <w:rPr>
          <w:color w:val="1A1A1C"/>
          <w:w w:val="105"/>
        </w:rPr>
        <w:t> an</w:t>
      </w:r>
      <w:r>
        <w:rPr>
          <w:color w:val="1A1A1C"/>
          <w:w w:val="105"/>
        </w:rPr>
        <w:t> </w:t>
      </w:r>
      <w:r>
        <w:rPr>
          <w:color w:val="2D2D2D"/>
          <w:w w:val="105"/>
        </w:rPr>
        <w:t>automated</w:t>
      </w:r>
      <w:r>
        <w:rPr>
          <w:color w:val="2D2D2D"/>
          <w:w w:val="105"/>
        </w:rPr>
        <w:t> external</w:t>
      </w:r>
      <w:r>
        <w:rPr>
          <w:color w:val="2D2D2D"/>
          <w:w w:val="105"/>
        </w:rPr>
        <w:t> </w:t>
      </w:r>
      <w:r>
        <w:rPr>
          <w:color w:val="1A1A1C"/>
          <w:w w:val="105"/>
        </w:rPr>
        <w:t>defibrillator</w:t>
      </w:r>
      <w:r>
        <w:rPr>
          <w:color w:val="1A1A1C"/>
          <w:w w:val="105"/>
        </w:rPr>
        <w:t> (AED)</w:t>
      </w:r>
      <w:r>
        <w:rPr>
          <w:color w:val="1A1A1C"/>
          <w:w w:val="105"/>
        </w:rPr>
        <w:t> delivers</w:t>
      </w:r>
      <w:r>
        <w:rPr>
          <w:color w:val="1A1A1C"/>
          <w:w w:val="105"/>
        </w:rPr>
        <w:t> </w:t>
      </w:r>
      <w:r>
        <w:rPr>
          <w:color w:val="2D2D2D"/>
          <w:w w:val="105"/>
        </w:rPr>
        <w:t>an</w:t>
      </w:r>
      <w:r>
        <w:rPr>
          <w:color w:val="2D2D2D"/>
          <w:w w:val="105"/>
        </w:rPr>
        <w:t> </w:t>
      </w:r>
      <w:r>
        <w:rPr>
          <w:color w:val="1A1A1C"/>
          <w:w w:val="105"/>
        </w:rPr>
        <w:t>electric</w:t>
      </w:r>
      <w:r>
        <w:rPr>
          <w:color w:val="1A1A1C"/>
          <w:w w:val="105"/>
        </w:rPr>
        <w:t> </w:t>
      </w:r>
      <w:r>
        <w:rPr>
          <w:color w:val="2D2D2D"/>
          <w:w w:val="105"/>
        </w:rPr>
        <w:t>shock</w:t>
      </w:r>
      <w:r>
        <w:rPr>
          <w:color w:val="2D2D2D"/>
          <w:w w:val="105"/>
        </w:rPr>
        <w:t> </w:t>
      </w:r>
      <w:r>
        <w:rPr>
          <w:color w:val="1A1A1C"/>
          <w:w w:val="105"/>
        </w:rPr>
        <w:t>to</w:t>
      </w:r>
      <w:r>
        <w:rPr>
          <w:color w:val="1A1A1C"/>
          <w:w w:val="105"/>
        </w:rPr>
        <w:t> the patient </w:t>
      </w:r>
      <w:r>
        <w:rPr>
          <w:color w:val="2D2D2D"/>
          <w:w w:val="105"/>
        </w:rPr>
        <w:t>as </w:t>
      </w:r>
      <w:r>
        <w:rPr>
          <w:color w:val="1A1A1C"/>
          <w:w w:val="105"/>
        </w:rPr>
        <w:t>part of its</w:t>
      </w:r>
      <w:r>
        <w:rPr>
          <w:color w:val="1A1A1C"/>
          <w:spacing w:val="40"/>
          <w:w w:val="105"/>
        </w:rPr>
        <w:t> </w:t>
      </w:r>
      <w:r>
        <w:rPr>
          <w:color w:val="1A1A1C"/>
          <w:w w:val="105"/>
        </w:rPr>
        <w:t>normal</w:t>
      </w:r>
      <w:r>
        <w:rPr>
          <w:color w:val="1A1A1C"/>
          <w:w w:val="105"/>
        </w:rPr>
        <w:t> operation. Similarly, wound </w:t>
      </w:r>
      <w:r>
        <w:rPr>
          <w:color w:val="2D2D2D"/>
          <w:w w:val="105"/>
        </w:rPr>
        <w:t>cauterization </w:t>
      </w:r>
      <w:r>
        <w:rPr>
          <w:i/>
          <w:color w:val="1A1A1C"/>
          <w:w w:val="105"/>
        </w:rPr>
        <w:t>involves </w:t>
      </w:r>
      <w:r>
        <w:rPr>
          <w:color w:val="1A1A1C"/>
          <w:w w:val="105"/>
        </w:rPr>
        <w:t>the application of high energy to </w:t>
      </w:r>
      <w:r>
        <w:rPr>
          <w:color w:val="2D2D2D"/>
          <w:w w:val="105"/>
        </w:rPr>
        <w:t>a </w:t>
      </w:r>
      <w:r>
        <w:rPr>
          <w:color w:val="1A1A1C"/>
          <w:w w:val="105"/>
        </w:rPr>
        <w:t>wound site, and a scalpel</w:t>
      </w:r>
      <w:r>
        <w:rPr>
          <w:color w:val="1A1A1C"/>
          <w:spacing w:val="30"/>
          <w:w w:val="105"/>
        </w:rPr>
        <w:t> </w:t>
      </w:r>
      <w:r>
        <w:rPr>
          <w:color w:val="1A1A1C"/>
          <w:w w:val="105"/>
        </w:rPr>
        <w:t>has a sharp</w:t>
      </w:r>
      <w:r>
        <w:rPr>
          <w:color w:val="1A1A1C"/>
          <w:spacing w:val="28"/>
          <w:w w:val="105"/>
        </w:rPr>
        <w:t> </w:t>
      </w:r>
      <w:r>
        <w:rPr>
          <w:color w:val="1A1A1C"/>
          <w:w w:val="105"/>
        </w:rPr>
        <w:t>blade intended</w:t>
      </w:r>
      <w:r>
        <w:rPr>
          <w:color w:val="1A1A1C"/>
          <w:spacing w:val="40"/>
          <w:w w:val="105"/>
        </w:rPr>
        <w:t> </w:t>
      </w:r>
      <w:r>
        <w:rPr>
          <w:color w:val="1A1A1C"/>
          <w:w w:val="105"/>
        </w:rPr>
        <w:t>to make incisions.</w:t>
      </w:r>
    </w:p>
    <w:p>
      <w:pPr>
        <w:spacing w:line="230" w:lineRule="auto" w:before="177"/>
        <w:ind w:left="1" w:right="0" w:firstLine="0"/>
        <w:jc w:val="both"/>
        <w:rPr>
          <w:i/>
          <w:sz w:val="21"/>
        </w:rPr>
      </w:pPr>
      <w:r>
        <w:rPr>
          <w:color w:val="1D3685"/>
          <w:w w:val="105"/>
          <w:sz w:val="21"/>
          <w:u w:val="thick" w:color="1D3685"/>
        </w:rPr>
        <w:t>Annex</w:t>
      </w:r>
      <w:r>
        <w:rPr>
          <w:color w:val="1D3685"/>
          <w:w w:val="105"/>
          <w:sz w:val="21"/>
          <w:u w:val="thick" w:color="1D3685"/>
        </w:rPr>
        <w:t> </w:t>
      </w:r>
      <w:r>
        <w:rPr>
          <w:i/>
          <w:color w:val="1D3685"/>
          <w:w w:val="105"/>
          <w:sz w:val="21"/>
          <w:u w:val="thick" w:color="1D3685"/>
        </w:rPr>
        <w:t>A</w:t>
      </w:r>
      <w:r>
        <w:rPr>
          <w:i/>
          <w:color w:val="1D3685"/>
          <w:w w:val="105"/>
          <w:sz w:val="21"/>
          <w:u w:val="none"/>
        </w:rPr>
        <w:t> </w:t>
      </w:r>
      <w:r>
        <w:rPr>
          <w:color w:val="1A1A1C"/>
          <w:w w:val="105"/>
          <w:sz w:val="21"/>
          <w:u w:val="none"/>
        </w:rPr>
        <w:t>provides guidance</w:t>
      </w:r>
      <w:r>
        <w:rPr>
          <w:color w:val="1A1A1C"/>
          <w:w w:val="105"/>
          <w:sz w:val="21"/>
          <w:u w:val="none"/>
        </w:rPr>
        <w:t> in</w:t>
      </w:r>
      <w:r>
        <w:rPr>
          <w:color w:val="1A1A1C"/>
          <w:w w:val="105"/>
          <w:sz w:val="21"/>
          <w:u w:val="none"/>
        </w:rPr>
        <w:t> the</w:t>
      </w:r>
      <w:r>
        <w:rPr>
          <w:color w:val="1A1A1C"/>
          <w:spacing w:val="40"/>
          <w:w w:val="105"/>
          <w:sz w:val="21"/>
          <w:u w:val="none"/>
        </w:rPr>
        <w:t> </w:t>
      </w:r>
      <w:r>
        <w:rPr>
          <w:color w:val="1A1A1C"/>
          <w:w w:val="105"/>
          <w:sz w:val="21"/>
          <w:u w:val="none"/>
        </w:rPr>
        <w:t>form</w:t>
      </w:r>
      <w:r>
        <w:rPr>
          <w:color w:val="1A1A1C"/>
          <w:w w:val="105"/>
          <w:sz w:val="21"/>
          <w:u w:val="none"/>
        </w:rPr>
        <w:t> of questions</w:t>
      </w:r>
      <w:r>
        <w:rPr>
          <w:color w:val="1A1A1C"/>
          <w:w w:val="105"/>
          <w:sz w:val="21"/>
          <w:u w:val="none"/>
        </w:rPr>
        <w:t> on the characteristics of the </w:t>
      </w:r>
      <w:r>
        <w:rPr>
          <w:i/>
          <w:color w:val="1A1A1C"/>
          <w:w w:val="105"/>
          <w:sz w:val="21"/>
          <w:u w:val="none"/>
        </w:rPr>
        <w:t>medical</w:t>
      </w:r>
      <w:r>
        <w:rPr>
          <w:i/>
          <w:color w:val="1A1A1C"/>
          <w:w w:val="105"/>
          <w:sz w:val="21"/>
          <w:u w:val="none"/>
        </w:rPr>
        <w:t> device</w:t>
      </w:r>
      <w:r>
        <w:rPr>
          <w:i/>
          <w:color w:val="1A1A1C"/>
          <w:w w:val="105"/>
          <w:sz w:val="21"/>
          <w:u w:val="none"/>
        </w:rPr>
        <w:t> </w:t>
      </w:r>
      <w:r>
        <w:rPr>
          <w:color w:val="1A1A1C"/>
          <w:w w:val="105"/>
          <w:sz w:val="21"/>
          <w:u w:val="none"/>
        </w:rPr>
        <w:t>that could</w:t>
      </w:r>
      <w:r>
        <w:rPr>
          <w:color w:val="1A1A1C"/>
          <w:w w:val="105"/>
          <w:sz w:val="21"/>
          <w:u w:val="none"/>
        </w:rPr>
        <w:t> </w:t>
      </w:r>
      <w:r>
        <w:rPr>
          <w:color w:val="2D2D2D"/>
          <w:w w:val="105"/>
          <w:sz w:val="21"/>
          <w:u w:val="none"/>
        </w:rPr>
        <w:t>affect</w:t>
      </w:r>
      <w:r>
        <w:rPr>
          <w:color w:val="2D2D2D"/>
          <w:w w:val="105"/>
          <w:sz w:val="21"/>
          <w:u w:val="none"/>
        </w:rPr>
        <w:t> </w:t>
      </w:r>
      <w:r>
        <w:rPr>
          <w:i/>
          <w:color w:val="1A1A1C"/>
          <w:w w:val="105"/>
          <w:sz w:val="21"/>
          <w:u w:val="none"/>
        </w:rPr>
        <w:t>safety.</w:t>
      </w:r>
      <w:r>
        <w:rPr>
          <w:i/>
          <w:color w:val="1A1A1C"/>
          <w:w w:val="105"/>
          <w:sz w:val="21"/>
          <w:u w:val="none"/>
        </w:rPr>
        <w:t> </w:t>
      </w:r>
      <w:r>
        <w:rPr>
          <w:color w:val="1A1A1C"/>
          <w:w w:val="105"/>
          <w:sz w:val="21"/>
          <w:u w:val="none"/>
        </w:rPr>
        <w:t>Those</w:t>
      </w:r>
      <w:r>
        <w:rPr>
          <w:color w:val="1A1A1C"/>
          <w:w w:val="105"/>
          <w:sz w:val="21"/>
          <w:u w:val="none"/>
        </w:rPr>
        <w:t> characteristics</w:t>
      </w:r>
      <w:r>
        <w:rPr>
          <w:color w:val="1A1A1C"/>
          <w:w w:val="105"/>
          <w:sz w:val="21"/>
          <w:u w:val="none"/>
        </w:rPr>
        <w:t> can</w:t>
      </w:r>
      <w:r>
        <w:rPr>
          <w:color w:val="1A1A1C"/>
          <w:w w:val="105"/>
          <w:sz w:val="21"/>
          <w:u w:val="none"/>
        </w:rPr>
        <w:t> help</w:t>
      </w:r>
      <w:r>
        <w:rPr>
          <w:color w:val="1A1A1C"/>
          <w:w w:val="105"/>
          <w:sz w:val="21"/>
          <w:u w:val="none"/>
        </w:rPr>
        <w:t> in</w:t>
      </w:r>
      <w:r>
        <w:rPr>
          <w:color w:val="1A1A1C"/>
          <w:w w:val="105"/>
          <w:sz w:val="21"/>
          <w:u w:val="none"/>
        </w:rPr>
        <w:t> identifying</w:t>
      </w:r>
      <w:r>
        <w:rPr>
          <w:color w:val="1A1A1C"/>
          <w:w w:val="105"/>
          <w:sz w:val="21"/>
          <w:u w:val="none"/>
        </w:rPr>
        <w:t> </w:t>
      </w:r>
      <w:r>
        <w:rPr>
          <w:i/>
          <w:color w:val="1A1A1C"/>
          <w:w w:val="105"/>
          <w:sz w:val="21"/>
          <w:u w:val="none"/>
        </w:rPr>
        <w:t>hazards</w:t>
      </w:r>
      <w:r>
        <w:rPr>
          <w:i/>
          <w:color w:val="1A1A1C"/>
          <w:w w:val="105"/>
          <w:sz w:val="21"/>
          <w:u w:val="none"/>
        </w:rPr>
        <w:t> </w:t>
      </w:r>
      <w:r>
        <w:rPr>
          <w:color w:val="2D2D2D"/>
          <w:w w:val="105"/>
          <w:sz w:val="21"/>
          <w:u w:val="none"/>
        </w:rPr>
        <w:t>and</w:t>
      </w:r>
      <w:r>
        <w:rPr>
          <w:color w:val="2D2D2D"/>
          <w:w w:val="105"/>
          <w:sz w:val="21"/>
          <w:u w:val="none"/>
        </w:rPr>
        <w:t> </w:t>
      </w:r>
      <w:r>
        <w:rPr>
          <w:i/>
          <w:color w:val="1A1A1C"/>
          <w:w w:val="105"/>
          <w:sz w:val="21"/>
          <w:u w:val="none"/>
        </w:rPr>
        <w:t>hazardous</w:t>
      </w:r>
      <w:r>
        <w:rPr>
          <w:i/>
          <w:color w:val="1A1A1C"/>
          <w:w w:val="105"/>
          <w:sz w:val="21"/>
          <w:u w:val="none"/>
        </w:rPr>
        <w:t> </w:t>
      </w:r>
      <w:r>
        <w:rPr>
          <w:i/>
          <w:color w:val="2D2D2D"/>
          <w:w w:val="105"/>
          <w:sz w:val="21"/>
          <w:u w:val="none"/>
        </w:rPr>
        <w:t>s</w:t>
      </w:r>
      <w:r>
        <w:rPr>
          <w:i/>
          <w:color w:val="08080A"/>
          <w:w w:val="105"/>
          <w:sz w:val="21"/>
          <w:u w:val="none"/>
        </w:rPr>
        <w:t>ituation</w:t>
      </w:r>
      <w:r>
        <w:rPr>
          <w:i/>
          <w:color w:val="2D2D2D"/>
          <w:w w:val="105"/>
          <w:sz w:val="21"/>
          <w:u w:val="none"/>
        </w:rPr>
        <w:t>s.</w:t>
      </w:r>
      <w:r>
        <w:rPr>
          <w:i/>
          <w:color w:val="2D2D2D"/>
          <w:w w:val="105"/>
          <w:sz w:val="21"/>
          <w:u w:val="none"/>
        </w:rPr>
        <w:t> </w:t>
      </w:r>
      <w:r>
        <w:rPr>
          <w:color w:val="1D3685"/>
          <w:w w:val="105"/>
          <w:sz w:val="21"/>
          <w:u w:val="thick" w:color="2D4B93"/>
        </w:rPr>
        <w:t>Annex</w:t>
      </w:r>
      <w:r>
        <w:rPr>
          <w:color w:val="1D3685"/>
          <w:w w:val="105"/>
          <w:sz w:val="21"/>
          <w:u w:val="thick" w:color="2D4B93"/>
        </w:rPr>
        <w:t> </w:t>
      </w:r>
      <w:r>
        <w:rPr>
          <w:color w:val="2D4B93"/>
          <w:w w:val="105"/>
          <w:sz w:val="21"/>
          <w:u w:val="thick" w:color="2D4B93"/>
        </w:rPr>
        <w:t>B</w:t>
      </w:r>
      <w:r>
        <w:rPr>
          <w:color w:val="2D4B93"/>
          <w:w w:val="105"/>
          <w:sz w:val="21"/>
          <w:u w:val="none"/>
        </w:rPr>
        <w:t> </w:t>
      </w:r>
      <w:r>
        <w:rPr>
          <w:color w:val="1A1A1C"/>
          <w:w w:val="105"/>
          <w:sz w:val="21"/>
          <w:u w:val="none"/>
        </w:rPr>
        <w:t>provides guidance</w:t>
      </w:r>
      <w:r>
        <w:rPr>
          <w:color w:val="1A1A1C"/>
          <w:w w:val="105"/>
          <w:sz w:val="21"/>
          <w:u w:val="none"/>
        </w:rPr>
        <w:t> on several</w:t>
      </w:r>
      <w:r>
        <w:rPr>
          <w:color w:val="1A1A1C"/>
          <w:w w:val="105"/>
          <w:sz w:val="21"/>
          <w:u w:val="none"/>
        </w:rPr>
        <w:t> techniques</w:t>
      </w:r>
      <w:r>
        <w:rPr>
          <w:color w:val="1A1A1C"/>
          <w:w w:val="105"/>
          <w:sz w:val="21"/>
          <w:u w:val="none"/>
        </w:rPr>
        <w:t> that can support</w:t>
      </w:r>
      <w:r>
        <w:rPr>
          <w:color w:val="1A1A1C"/>
          <w:w w:val="105"/>
          <w:sz w:val="21"/>
          <w:u w:val="none"/>
        </w:rPr>
        <w:t> a </w:t>
      </w:r>
      <w:r>
        <w:rPr>
          <w:i/>
          <w:color w:val="1A1A1C"/>
          <w:w w:val="105"/>
          <w:sz w:val="21"/>
          <w:u w:val="none"/>
        </w:rPr>
        <w:t>risk</w:t>
      </w:r>
      <w:r>
        <w:rPr>
          <w:i/>
          <w:color w:val="1A1A1C"/>
          <w:w w:val="105"/>
          <w:sz w:val="21"/>
          <w:u w:val="none"/>
        </w:rPr>
        <w:t> analysis.</w:t>
      </w:r>
      <w:r>
        <w:rPr>
          <w:i/>
          <w:color w:val="1A1A1C"/>
          <w:spacing w:val="-6"/>
          <w:w w:val="105"/>
          <w:sz w:val="21"/>
          <w:u w:val="none"/>
        </w:rPr>
        <w:t> </w:t>
      </w:r>
      <w:r>
        <w:rPr>
          <w:color w:val="1D3685"/>
          <w:w w:val="105"/>
          <w:sz w:val="21"/>
          <w:u w:val="thick" w:color="2D4B93"/>
        </w:rPr>
        <w:t>Annex</w:t>
      </w:r>
      <w:r>
        <w:rPr>
          <w:color w:val="1D3685"/>
          <w:w w:val="105"/>
          <w:sz w:val="21"/>
          <w:u w:val="thick" w:color="2D4B93"/>
        </w:rPr>
        <w:t> </w:t>
      </w:r>
      <w:r>
        <w:rPr>
          <w:color w:val="2D4B93"/>
          <w:w w:val="105"/>
          <w:sz w:val="21"/>
          <w:u w:val="thick" w:color="2D4B93"/>
        </w:rPr>
        <w:t>H</w:t>
      </w:r>
      <w:r>
        <w:rPr>
          <w:color w:val="2D4B93"/>
          <w:w w:val="105"/>
          <w:sz w:val="21"/>
          <w:u w:val="none"/>
        </w:rPr>
        <w:t> </w:t>
      </w:r>
      <w:r>
        <w:rPr>
          <w:color w:val="1A1A1C"/>
          <w:w w:val="105"/>
          <w:sz w:val="21"/>
          <w:u w:val="none"/>
        </w:rPr>
        <w:t>provides specific</w:t>
      </w:r>
      <w:r>
        <w:rPr>
          <w:color w:val="1A1A1C"/>
          <w:spacing w:val="-14"/>
          <w:w w:val="105"/>
          <w:sz w:val="21"/>
          <w:u w:val="none"/>
        </w:rPr>
        <w:t> </w:t>
      </w:r>
      <w:r>
        <w:rPr>
          <w:color w:val="2D2D2D"/>
          <w:w w:val="105"/>
          <w:sz w:val="21"/>
          <w:u w:val="none"/>
        </w:rPr>
        <w:t>guidance</w:t>
      </w:r>
      <w:r>
        <w:rPr>
          <w:color w:val="2D2D2D"/>
          <w:spacing w:val="-3"/>
          <w:w w:val="105"/>
          <w:sz w:val="21"/>
          <w:u w:val="none"/>
        </w:rPr>
        <w:t> </w:t>
      </w:r>
      <w:r>
        <w:rPr>
          <w:color w:val="1A1A1C"/>
          <w:w w:val="105"/>
          <w:sz w:val="21"/>
          <w:u w:val="none"/>
        </w:rPr>
        <w:t>on</w:t>
      </w:r>
      <w:r>
        <w:rPr>
          <w:color w:val="1A1A1C"/>
          <w:spacing w:val="-8"/>
          <w:w w:val="105"/>
          <w:sz w:val="21"/>
          <w:u w:val="none"/>
        </w:rPr>
        <w:t> </w:t>
      </w:r>
      <w:r>
        <w:rPr>
          <w:color w:val="1A1A1C"/>
          <w:w w:val="105"/>
          <w:sz w:val="21"/>
          <w:u w:val="none"/>
        </w:rPr>
        <w:t>identifying</w:t>
      </w:r>
      <w:r>
        <w:rPr>
          <w:color w:val="1A1A1C"/>
          <w:spacing w:val="-6"/>
          <w:w w:val="105"/>
          <w:sz w:val="21"/>
          <w:u w:val="none"/>
        </w:rPr>
        <w:t> </w:t>
      </w:r>
      <w:r>
        <w:rPr>
          <w:i/>
          <w:color w:val="1A1A1C"/>
          <w:w w:val="105"/>
          <w:sz w:val="21"/>
          <w:u w:val="none"/>
        </w:rPr>
        <w:t>hazards</w:t>
      </w:r>
      <w:r>
        <w:rPr>
          <w:i/>
          <w:color w:val="1A1A1C"/>
          <w:spacing w:val="-14"/>
          <w:w w:val="105"/>
          <w:sz w:val="21"/>
          <w:u w:val="none"/>
        </w:rPr>
        <w:t> </w:t>
      </w:r>
      <w:r>
        <w:rPr>
          <w:color w:val="1A1A1C"/>
          <w:w w:val="105"/>
          <w:sz w:val="21"/>
          <w:u w:val="none"/>
        </w:rPr>
        <w:t>and</w:t>
      </w:r>
      <w:r>
        <w:rPr>
          <w:color w:val="1A1A1C"/>
          <w:spacing w:val="-1"/>
          <w:w w:val="105"/>
          <w:sz w:val="21"/>
          <w:u w:val="none"/>
        </w:rPr>
        <w:t> </w:t>
      </w:r>
      <w:r>
        <w:rPr>
          <w:i/>
          <w:color w:val="1A1A1C"/>
          <w:w w:val="105"/>
          <w:sz w:val="21"/>
          <w:u w:val="none"/>
        </w:rPr>
        <w:t>hazardous</w:t>
      </w:r>
      <w:r>
        <w:rPr>
          <w:i/>
          <w:color w:val="1A1A1C"/>
          <w:spacing w:val="-14"/>
          <w:w w:val="105"/>
          <w:sz w:val="21"/>
          <w:u w:val="none"/>
        </w:rPr>
        <w:t> </w:t>
      </w:r>
      <w:r>
        <w:rPr>
          <w:i/>
          <w:color w:val="1A1A1C"/>
          <w:w w:val="105"/>
          <w:sz w:val="21"/>
          <w:u w:val="none"/>
        </w:rPr>
        <w:t>situations</w:t>
      </w:r>
      <w:r>
        <w:rPr>
          <w:i/>
          <w:color w:val="1A1A1C"/>
          <w:spacing w:val="-14"/>
          <w:w w:val="105"/>
          <w:sz w:val="21"/>
          <w:u w:val="none"/>
        </w:rPr>
        <w:t> </w:t>
      </w:r>
      <w:r>
        <w:rPr>
          <w:color w:val="1A1A1C"/>
          <w:w w:val="105"/>
          <w:sz w:val="21"/>
          <w:u w:val="none"/>
        </w:rPr>
        <w:t>for</w:t>
      </w:r>
      <w:r>
        <w:rPr>
          <w:color w:val="1A1A1C"/>
          <w:spacing w:val="-14"/>
          <w:w w:val="105"/>
          <w:sz w:val="21"/>
          <w:u w:val="none"/>
        </w:rPr>
        <w:t> </w:t>
      </w:r>
      <w:r>
        <w:rPr>
          <w:i/>
          <w:color w:val="1A1A1C"/>
          <w:w w:val="105"/>
          <w:sz w:val="21"/>
          <w:u w:val="none"/>
        </w:rPr>
        <w:t>in</w:t>
      </w:r>
      <w:r>
        <w:rPr>
          <w:i/>
          <w:color w:val="1A1A1C"/>
          <w:spacing w:val="-12"/>
          <w:w w:val="105"/>
          <w:sz w:val="21"/>
          <w:u w:val="none"/>
        </w:rPr>
        <w:t> </w:t>
      </w:r>
      <w:r>
        <w:rPr>
          <w:i/>
          <w:color w:val="1A1A1C"/>
          <w:w w:val="105"/>
          <w:sz w:val="21"/>
          <w:u w:val="none"/>
        </w:rPr>
        <w:t>vitro</w:t>
      </w:r>
      <w:r>
        <w:rPr>
          <w:i/>
          <w:color w:val="1A1A1C"/>
          <w:spacing w:val="-13"/>
          <w:w w:val="105"/>
          <w:sz w:val="21"/>
          <w:u w:val="none"/>
        </w:rPr>
        <w:t> </w:t>
      </w:r>
      <w:r>
        <w:rPr>
          <w:i/>
          <w:color w:val="1A1A1C"/>
          <w:w w:val="105"/>
          <w:sz w:val="21"/>
          <w:u w:val="none"/>
        </w:rPr>
        <w:t>diagnostic</w:t>
      </w:r>
      <w:r>
        <w:rPr>
          <w:i/>
          <w:color w:val="1A1A1C"/>
          <w:spacing w:val="-10"/>
          <w:w w:val="105"/>
          <w:sz w:val="21"/>
          <w:u w:val="none"/>
        </w:rPr>
        <w:t> </w:t>
      </w:r>
      <w:r>
        <w:rPr>
          <w:i/>
          <w:color w:val="1A1A1C"/>
          <w:w w:val="105"/>
          <w:sz w:val="21"/>
          <w:u w:val="none"/>
        </w:rPr>
        <w:t>medical</w:t>
      </w:r>
      <w:r>
        <w:rPr>
          <w:i/>
          <w:color w:val="1A1A1C"/>
          <w:spacing w:val="-5"/>
          <w:w w:val="105"/>
          <w:sz w:val="21"/>
          <w:u w:val="none"/>
        </w:rPr>
        <w:t> </w:t>
      </w:r>
      <w:r>
        <w:rPr>
          <w:i/>
          <w:color w:val="1A1A1C"/>
          <w:w w:val="105"/>
          <w:sz w:val="21"/>
          <w:u w:val="none"/>
        </w:rPr>
        <w:t>devices.</w:t>
      </w:r>
    </w:p>
    <w:p>
      <w:pPr>
        <w:pStyle w:val="BodyText"/>
        <w:spacing w:before="24"/>
        <w:rPr>
          <w:i/>
        </w:rPr>
      </w:pPr>
    </w:p>
    <w:p>
      <w:pPr>
        <w:pStyle w:val="ListParagraph"/>
        <w:numPr>
          <w:ilvl w:val="2"/>
          <w:numId w:val="2"/>
        </w:numPr>
        <w:tabs>
          <w:tab w:pos="759" w:val="left" w:leader="none"/>
        </w:tabs>
        <w:spacing w:line="240" w:lineRule="auto" w:before="1" w:after="0"/>
        <w:ind w:left="759" w:right="0" w:hanging="740"/>
        <w:jc w:val="left"/>
        <w:rPr>
          <w:b/>
          <w:color w:val="08080A"/>
          <w:sz w:val="22"/>
        </w:rPr>
      </w:pPr>
      <w:r>
        <w:rPr>
          <w:rFonts w:ascii="Arial"/>
          <w:b/>
          <w:i/>
          <w:color w:val="1A1A1C"/>
          <w:sz w:val="19"/>
        </w:rPr>
        <w:t>Hazardous</w:t>
      </w:r>
      <w:r>
        <w:rPr>
          <w:rFonts w:ascii="Arial"/>
          <w:b/>
          <w:i/>
          <w:color w:val="1A1A1C"/>
          <w:spacing w:val="23"/>
          <w:sz w:val="19"/>
        </w:rPr>
        <w:t> </w:t>
      </w:r>
      <w:r>
        <w:rPr>
          <w:rFonts w:ascii="Arial"/>
          <w:b/>
          <w:i/>
          <w:color w:val="1A1A1C"/>
          <w:sz w:val="19"/>
        </w:rPr>
        <w:t>situations</w:t>
      </w:r>
      <w:r>
        <w:rPr>
          <w:rFonts w:ascii="Arial"/>
          <w:b/>
          <w:i/>
          <w:color w:val="1A1A1C"/>
          <w:spacing w:val="31"/>
          <w:sz w:val="19"/>
        </w:rPr>
        <w:t> </w:t>
      </w:r>
      <w:r>
        <w:rPr>
          <w:b/>
          <w:color w:val="1A1A1C"/>
          <w:sz w:val="22"/>
        </w:rPr>
        <w:t>resulting</w:t>
      </w:r>
      <w:r>
        <w:rPr>
          <w:b/>
          <w:color w:val="1A1A1C"/>
          <w:spacing w:val="18"/>
          <w:sz w:val="22"/>
        </w:rPr>
        <w:t> </w:t>
      </w:r>
      <w:r>
        <w:rPr>
          <w:b/>
          <w:color w:val="1A1A1C"/>
          <w:sz w:val="22"/>
        </w:rPr>
        <w:t>from</w:t>
      </w:r>
      <w:r>
        <w:rPr>
          <w:b/>
          <w:color w:val="1A1A1C"/>
          <w:spacing w:val="15"/>
          <w:sz w:val="22"/>
        </w:rPr>
        <w:t> </w:t>
      </w:r>
      <w:r>
        <w:rPr>
          <w:b/>
          <w:color w:val="1A1A1C"/>
          <w:spacing w:val="-2"/>
          <w:sz w:val="22"/>
        </w:rPr>
        <w:t>faults</w:t>
      </w:r>
    </w:p>
    <w:p>
      <w:pPr>
        <w:spacing w:line="230" w:lineRule="auto" w:before="187"/>
        <w:ind w:left="15" w:right="21" w:firstLine="6"/>
        <w:jc w:val="both"/>
        <w:rPr>
          <w:i/>
          <w:sz w:val="21"/>
        </w:rPr>
      </w:pPr>
      <w:r>
        <w:rPr>
          <w:color w:val="1A1A1C"/>
          <w:w w:val="105"/>
          <w:sz w:val="21"/>
        </w:rPr>
        <w:t>In cases</w:t>
      </w:r>
      <w:r>
        <w:rPr>
          <w:color w:val="1A1A1C"/>
          <w:spacing w:val="-5"/>
          <w:w w:val="105"/>
          <w:sz w:val="21"/>
        </w:rPr>
        <w:t> </w:t>
      </w:r>
      <w:r>
        <w:rPr>
          <w:color w:val="1A1A1C"/>
          <w:w w:val="105"/>
          <w:sz w:val="21"/>
        </w:rPr>
        <w:t>where</w:t>
      </w:r>
      <w:r>
        <w:rPr>
          <w:color w:val="1A1A1C"/>
          <w:spacing w:val="-2"/>
          <w:w w:val="105"/>
          <w:sz w:val="21"/>
        </w:rPr>
        <w:t> </w:t>
      </w:r>
      <w:r>
        <w:rPr>
          <w:color w:val="1A1A1C"/>
          <w:w w:val="105"/>
          <w:sz w:val="21"/>
        </w:rPr>
        <w:t>a</w:t>
      </w:r>
      <w:r>
        <w:rPr>
          <w:color w:val="1A1A1C"/>
          <w:spacing w:val="-3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hazardous</w:t>
      </w:r>
      <w:r>
        <w:rPr>
          <w:i/>
          <w:color w:val="1A1A1C"/>
          <w:spacing w:val="-6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situation </w:t>
      </w:r>
      <w:r>
        <w:rPr>
          <w:color w:val="2D2D2D"/>
          <w:w w:val="105"/>
          <w:sz w:val="21"/>
        </w:rPr>
        <w:t>only</w:t>
      </w:r>
      <w:r>
        <w:rPr>
          <w:color w:val="2D2D2D"/>
          <w:spacing w:val="-5"/>
          <w:w w:val="105"/>
          <w:sz w:val="21"/>
        </w:rPr>
        <w:t> </w:t>
      </w:r>
      <w:r>
        <w:rPr>
          <w:color w:val="1A1A1C"/>
          <w:w w:val="105"/>
          <w:sz w:val="21"/>
        </w:rPr>
        <w:t>occurs due</w:t>
      </w:r>
      <w:r>
        <w:rPr>
          <w:color w:val="1A1A1C"/>
          <w:spacing w:val="-8"/>
          <w:w w:val="105"/>
          <w:sz w:val="21"/>
        </w:rPr>
        <w:t> </w:t>
      </w:r>
      <w:r>
        <w:rPr>
          <w:color w:val="1A1A1C"/>
          <w:w w:val="105"/>
          <w:sz w:val="21"/>
        </w:rPr>
        <w:t>to</w:t>
      </w:r>
      <w:r>
        <w:rPr>
          <w:color w:val="1A1A1C"/>
          <w:spacing w:val="-11"/>
          <w:w w:val="105"/>
          <w:sz w:val="21"/>
        </w:rPr>
        <w:t> </w:t>
      </w:r>
      <w:r>
        <w:rPr>
          <w:color w:val="1A1A1C"/>
          <w:w w:val="105"/>
          <w:sz w:val="21"/>
        </w:rPr>
        <w:t>a</w:t>
      </w:r>
      <w:r>
        <w:rPr>
          <w:color w:val="1A1A1C"/>
          <w:spacing w:val="-7"/>
          <w:w w:val="105"/>
          <w:sz w:val="21"/>
        </w:rPr>
        <w:t> </w:t>
      </w:r>
      <w:r>
        <w:rPr>
          <w:color w:val="1A1A1C"/>
          <w:w w:val="105"/>
          <w:sz w:val="21"/>
        </w:rPr>
        <w:t>fault,</w:t>
      </w:r>
      <w:r>
        <w:rPr>
          <w:color w:val="1A1A1C"/>
          <w:spacing w:val="-11"/>
          <w:w w:val="105"/>
          <w:sz w:val="21"/>
        </w:rPr>
        <w:t> </w:t>
      </w:r>
      <w:r>
        <w:rPr>
          <w:color w:val="1A1A1C"/>
          <w:w w:val="105"/>
          <w:sz w:val="21"/>
        </w:rPr>
        <w:t>the probability of</w:t>
      </w:r>
      <w:r>
        <w:rPr>
          <w:color w:val="1A1A1C"/>
          <w:spacing w:val="-11"/>
          <w:w w:val="105"/>
          <w:sz w:val="21"/>
        </w:rPr>
        <w:t> </w:t>
      </w:r>
      <w:r>
        <w:rPr>
          <w:color w:val="2D2D2D"/>
          <w:w w:val="105"/>
          <w:sz w:val="21"/>
        </w:rPr>
        <w:t>a</w:t>
      </w:r>
      <w:r>
        <w:rPr>
          <w:color w:val="2D2D2D"/>
          <w:spacing w:val="-6"/>
          <w:w w:val="105"/>
          <w:sz w:val="21"/>
        </w:rPr>
        <w:t> </w:t>
      </w:r>
      <w:r>
        <w:rPr>
          <w:color w:val="1A1A1C"/>
          <w:w w:val="105"/>
          <w:sz w:val="21"/>
        </w:rPr>
        <w:t>fault</w:t>
      </w:r>
      <w:r>
        <w:rPr>
          <w:color w:val="1A1A1C"/>
          <w:spacing w:val="-5"/>
          <w:w w:val="105"/>
          <w:sz w:val="21"/>
        </w:rPr>
        <w:t> </w:t>
      </w:r>
      <w:r>
        <w:rPr>
          <w:color w:val="1A1A1C"/>
          <w:w w:val="105"/>
          <w:sz w:val="21"/>
        </w:rPr>
        <w:t>occurring is</w:t>
      </w:r>
      <w:r>
        <w:rPr>
          <w:color w:val="1A1A1C"/>
          <w:spacing w:val="-1"/>
          <w:w w:val="105"/>
          <w:sz w:val="21"/>
        </w:rPr>
        <w:t> </w:t>
      </w:r>
      <w:r>
        <w:rPr>
          <w:color w:val="1A1A1C"/>
          <w:w w:val="105"/>
          <w:sz w:val="21"/>
        </w:rPr>
        <w:t>not the</w:t>
      </w:r>
      <w:r>
        <w:rPr>
          <w:color w:val="1A1A1C"/>
          <w:spacing w:val="28"/>
          <w:w w:val="105"/>
          <w:sz w:val="21"/>
        </w:rPr>
        <w:t> </w:t>
      </w:r>
      <w:r>
        <w:rPr>
          <w:color w:val="1A1A1C"/>
          <w:w w:val="105"/>
          <w:sz w:val="21"/>
        </w:rPr>
        <w:t>same</w:t>
      </w:r>
      <w:r>
        <w:rPr>
          <w:color w:val="1A1A1C"/>
          <w:spacing w:val="-5"/>
          <w:w w:val="105"/>
          <w:sz w:val="21"/>
        </w:rPr>
        <w:t> </w:t>
      </w:r>
      <w:r>
        <w:rPr>
          <w:color w:val="1A1A1C"/>
          <w:w w:val="105"/>
          <w:sz w:val="21"/>
        </w:rPr>
        <w:t>as the probability of</w:t>
      </w:r>
      <w:r>
        <w:rPr>
          <w:color w:val="1A1A1C"/>
          <w:spacing w:val="-2"/>
          <w:w w:val="105"/>
          <w:sz w:val="21"/>
        </w:rPr>
        <w:t> </w:t>
      </w:r>
      <w:r>
        <w:rPr>
          <w:color w:val="1A1A1C"/>
          <w:w w:val="105"/>
          <w:sz w:val="21"/>
        </w:rPr>
        <w:t>the</w:t>
      </w:r>
      <w:r>
        <w:rPr>
          <w:color w:val="1A1A1C"/>
          <w:spacing w:val="40"/>
          <w:w w:val="105"/>
          <w:sz w:val="21"/>
        </w:rPr>
        <w:t> </w:t>
      </w:r>
      <w:r>
        <w:rPr>
          <w:color w:val="1A1A1C"/>
          <w:w w:val="105"/>
          <w:sz w:val="21"/>
        </w:rPr>
        <w:t>occurrence of</w:t>
      </w:r>
      <w:r>
        <w:rPr>
          <w:color w:val="1A1A1C"/>
          <w:spacing w:val="-4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harm.</w:t>
      </w:r>
      <w:r>
        <w:rPr>
          <w:i/>
          <w:color w:val="1A1A1C"/>
          <w:spacing w:val="-11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A</w:t>
      </w:r>
      <w:r>
        <w:rPr>
          <w:i/>
          <w:color w:val="1A1A1C"/>
          <w:spacing w:val="-13"/>
          <w:w w:val="105"/>
          <w:sz w:val="21"/>
        </w:rPr>
        <w:t> </w:t>
      </w:r>
      <w:r>
        <w:rPr>
          <w:color w:val="1A1A1C"/>
          <w:w w:val="105"/>
          <w:sz w:val="21"/>
        </w:rPr>
        <w:t>fault</w:t>
      </w:r>
      <w:r>
        <w:rPr>
          <w:color w:val="1A1A1C"/>
          <w:spacing w:val="-4"/>
          <w:w w:val="105"/>
          <w:sz w:val="21"/>
        </w:rPr>
        <w:t> </w:t>
      </w:r>
      <w:r>
        <w:rPr>
          <w:color w:val="2D2D2D"/>
          <w:w w:val="105"/>
          <w:sz w:val="21"/>
        </w:rPr>
        <w:t>can </w:t>
      </w:r>
      <w:r>
        <w:rPr>
          <w:color w:val="1A1A1C"/>
          <w:w w:val="105"/>
          <w:sz w:val="21"/>
        </w:rPr>
        <w:t>initiate</w:t>
      </w:r>
      <w:r>
        <w:rPr>
          <w:color w:val="1A1A1C"/>
          <w:spacing w:val="-5"/>
          <w:w w:val="105"/>
          <w:sz w:val="21"/>
        </w:rPr>
        <w:t> </w:t>
      </w:r>
      <w:r>
        <w:rPr>
          <w:color w:val="2D2D2D"/>
          <w:w w:val="105"/>
          <w:sz w:val="21"/>
        </w:rPr>
        <w:t>a</w:t>
      </w:r>
      <w:r>
        <w:rPr>
          <w:color w:val="2D2D2D"/>
          <w:spacing w:val="-3"/>
          <w:w w:val="105"/>
          <w:sz w:val="21"/>
        </w:rPr>
        <w:t> </w:t>
      </w:r>
      <w:r>
        <w:rPr>
          <w:color w:val="1A1A1C"/>
          <w:w w:val="105"/>
          <w:sz w:val="21"/>
        </w:rPr>
        <w:t>sequence of</w:t>
      </w:r>
      <w:r>
        <w:rPr>
          <w:color w:val="1A1A1C"/>
          <w:spacing w:val="-2"/>
          <w:w w:val="105"/>
          <w:sz w:val="21"/>
        </w:rPr>
        <w:t> </w:t>
      </w:r>
      <w:r>
        <w:rPr>
          <w:color w:val="2D2D2D"/>
          <w:w w:val="105"/>
          <w:sz w:val="21"/>
        </w:rPr>
        <w:t>events </w:t>
      </w:r>
      <w:r>
        <w:rPr>
          <w:color w:val="1A1A1C"/>
          <w:w w:val="105"/>
          <w:sz w:val="21"/>
        </w:rPr>
        <w:t>but does not necessarily result in a </w:t>
      </w:r>
      <w:r>
        <w:rPr>
          <w:i/>
          <w:color w:val="1A1A1C"/>
          <w:w w:val="105"/>
          <w:sz w:val="21"/>
        </w:rPr>
        <w:t>hazardous </w:t>
      </w:r>
      <w:r>
        <w:rPr>
          <w:i/>
          <w:color w:val="2D2D2D"/>
          <w:w w:val="105"/>
          <w:sz w:val="21"/>
        </w:rPr>
        <w:t>situation</w:t>
      </w:r>
      <w:r>
        <w:rPr>
          <w:i/>
          <w:color w:val="08080A"/>
          <w:w w:val="105"/>
          <w:sz w:val="21"/>
        </w:rPr>
        <w:t>.</w:t>
      </w:r>
      <w:r>
        <w:rPr>
          <w:i/>
          <w:color w:val="08080A"/>
          <w:spacing w:val="-19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A</w:t>
      </w:r>
      <w:r>
        <w:rPr>
          <w:i/>
          <w:color w:val="1A1A1C"/>
          <w:spacing w:val="-6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hazardous </w:t>
      </w:r>
      <w:r>
        <w:rPr>
          <w:i/>
          <w:color w:val="2D2D2D"/>
          <w:w w:val="105"/>
          <w:sz w:val="21"/>
        </w:rPr>
        <w:t>situation </w:t>
      </w:r>
      <w:r>
        <w:rPr>
          <w:color w:val="1A1A1C"/>
          <w:w w:val="105"/>
          <w:sz w:val="21"/>
        </w:rPr>
        <w:t>does not</w:t>
      </w:r>
      <w:r>
        <w:rPr>
          <w:color w:val="1A1A1C"/>
          <w:spacing w:val="-1"/>
          <w:w w:val="105"/>
          <w:sz w:val="21"/>
        </w:rPr>
        <w:t> </w:t>
      </w:r>
      <w:r>
        <w:rPr>
          <w:color w:val="2D2D2D"/>
          <w:w w:val="105"/>
          <w:sz w:val="21"/>
        </w:rPr>
        <w:t>always </w:t>
      </w:r>
      <w:r>
        <w:rPr>
          <w:color w:val="1A1A1C"/>
          <w:w w:val="105"/>
          <w:sz w:val="21"/>
        </w:rPr>
        <w:t>result in </w:t>
      </w:r>
      <w:r>
        <w:rPr>
          <w:i/>
          <w:color w:val="1A1A1C"/>
          <w:w w:val="105"/>
          <w:sz w:val="21"/>
        </w:rPr>
        <w:t>harm.</w:t>
      </w:r>
    </w:p>
    <w:p>
      <w:pPr>
        <w:pStyle w:val="BodyText"/>
        <w:spacing w:line="230" w:lineRule="auto" w:before="174"/>
        <w:ind w:left="19" w:right="28" w:firstLine="2"/>
        <w:jc w:val="both"/>
      </w:pPr>
      <w:r>
        <w:rPr>
          <w:color w:val="1A1A1C"/>
          <w:w w:val="110"/>
        </w:rPr>
        <w:t>It</w:t>
      </w:r>
      <w:r>
        <w:rPr>
          <w:color w:val="1A1A1C"/>
          <w:spacing w:val="-2"/>
          <w:w w:val="110"/>
        </w:rPr>
        <w:t> </w:t>
      </w:r>
      <w:r>
        <w:rPr>
          <w:color w:val="1A1A1C"/>
          <w:w w:val="110"/>
        </w:rPr>
        <w:t>is important to understand</w:t>
      </w:r>
      <w:r>
        <w:rPr>
          <w:color w:val="1A1A1C"/>
          <w:w w:val="110"/>
        </w:rPr>
        <w:t> that</w:t>
      </w:r>
      <w:r>
        <w:rPr>
          <w:color w:val="1A1A1C"/>
          <w:spacing w:val="-3"/>
          <w:w w:val="110"/>
        </w:rPr>
        <w:t> </w:t>
      </w:r>
      <w:r>
        <w:rPr>
          <w:color w:val="2D2D2D"/>
          <w:w w:val="110"/>
        </w:rPr>
        <w:t>there</w:t>
      </w:r>
      <w:r>
        <w:rPr>
          <w:color w:val="2D2D2D"/>
          <w:spacing w:val="-5"/>
          <w:w w:val="110"/>
        </w:rPr>
        <w:t> </w:t>
      </w:r>
      <w:r>
        <w:rPr>
          <w:color w:val="2D2D2D"/>
          <w:w w:val="110"/>
        </w:rPr>
        <w:t>are</w:t>
      </w:r>
      <w:r>
        <w:rPr>
          <w:color w:val="2D2D2D"/>
          <w:spacing w:val="-1"/>
          <w:w w:val="110"/>
        </w:rPr>
        <w:t> </w:t>
      </w:r>
      <w:r>
        <w:rPr>
          <w:color w:val="1A1A1C"/>
          <w:w w:val="110"/>
        </w:rPr>
        <w:t>generally</w:t>
      </w:r>
      <w:r>
        <w:rPr>
          <w:color w:val="1A1A1C"/>
          <w:w w:val="110"/>
        </w:rPr>
        <w:t> two types of</w:t>
      </w:r>
      <w:r>
        <w:rPr>
          <w:color w:val="1A1A1C"/>
          <w:spacing w:val="-1"/>
          <w:w w:val="110"/>
        </w:rPr>
        <w:t> </w:t>
      </w:r>
      <w:r>
        <w:rPr>
          <w:color w:val="1A1A1C"/>
          <w:w w:val="110"/>
        </w:rPr>
        <w:t>fault that can</w:t>
      </w:r>
      <w:r>
        <w:rPr>
          <w:color w:val="1A1A1C"/>
          <w:spacing w:val="-1"/>
          <w:w w:val="110"/>
        </w:rPr>
        <w:t> </w:t>
      </w:r>
      <w:r>
        <w:rPr>
          <w:color w:val="1A1A1C"/>
          <w:w w:val="110"/>
        </w:rPr>
        <w:t>lead to</w:t>
      </w:r>
      <w:r>
        <w:rPr>
          <w:color w:val="1A1A1C"/>
          <w:spacing w:val="-8"/>
          <w:w w:val="110"/>
        </w:rPr>
        <w:t> </w:t>
      </w:r>
      <w:r>
        <w:rPr>
          <w:color w:val="2D2D2D"/>
          <w:w w:val="110"/>
        </w:rPr>
        <w:t>a </w:t>
      </w:r>
      <w:r>
        <w:rPr>
          <w:i/>
          <w:color w:val="1A1A1C"/>
          <w:w w:val="110"/>
        </w:rPr>
        <w:t>hazardous</w:t>
      </w:r>
      <w:r>
        <w:rPr>
          <w:i/>
          <w:color w:val="1A1A1C"/>
          <w:w w:val="110"/>
        </w:rPr>
        <w:t> situation: </w:t>
      </w:r>
      <w:r>
        <w:rPr>
          <w:color w:val="1A1A1C"/>
          <w:w w:val="110"/>
        </w:rPr>
        <w:t>random and systematic faults.</w:t>
      </w:r>
    </w:p>
    <w:p>
      <w:pPr>
        <w:pStyle w:val="BodyText"/>
        <w:spacing w:before="27"/>
      </w:pPr>
    </w:p>
    <w:p>
      <w:pPr>
        <w:pStyle w:val="ListParagraph"/>
        <w:numPr>
          <w:ilvl w:val="2"/>
          <w:numId w:val="2"/>
        </w:numPr>
        <w:tabs>
          <w:tab w:pos="764" w:val="left" w:leader="none"/>
        </w:tabs>
        <w:spacing w:line="240" w:lineRule="auto" w:before="0" w:after="0"/>
        <w:ind w:left="764" w:right="0" w:hanging="740"/>
        <w:jc w:val="left"/>
        <w:rPr>
          <w:b/>
          <w:color w:val="1A1A1C"/>
          <w:sz w:val="22"/>
        </w:rPr>
      </w:pPr>
      <w:r>
        <w:rPr>
          <w:rFonts w:ascii="Arial"/>
          <w:b/>
          <w:i/>
          <w:color w:val="1A1A1C"/>
          <w:sz w:val="19"/>
        </w:rPr>
        <w:t>Hazardous</w:t>
      </w:r>
      <w:r>
        <w:rPr>
          <w:rFonts w:ascii="Arial"/>
          <w:b/>
          <w:i/>
          <w:color w:val="1A1A1C"/>
          <w:spacing w:val="16"/>
          <w:sz w:val="19"/>
        </w:rPr>
        <w:t> </w:t>
      </w:r>
      <w:r>
        <w:rPr>
          <w:rFonts w:ascii="Arial"/>
          <w:b/>
          <w:i/>
          <w:color w:val="1A1A1C"/>
          <w:sz w:val="19"/>
        </w:rPr>
        <w:t>situations</w:t>
      </w:r>
      <w:r>
        <w:rPr>
          <w:rFonts w:ascii="Arial"/>
          <w:b/>
          <w:i/>
          <w:color w:val="1A1A1C"/>
          <w:spacing w:val="19"/>
          <w:sz w:val="19"/>
        </w:rPr>
        <w:t> </w:t>
      </w:r>
      <w:r>
        <w:rPr>
          <w:b/>
          <w:color w:val="1A1A1C"/>
          <w:sz w:val="22"/>
        </w:rPr>
        <w:t>resulting</w:t>
      </w:r>
      <w:r>
        <w:rPr>
          <w:b/>
          <w:color w:val="1A1A1C"/>
          <w:spacing w:val="17"/>
          <w:sz w:val="22"/>
        </w:rPr>
        <w:t> </w:t>
      </w:r>
      <w:r>
        <w:rPr>
          <w:b/>
          <w:color w:val="1A1A1C"/>
          <w:sz w:val="22"/>
        </w:rPr>
        <w:t>from</w:t>
      </w:r>
      <w:r>
        <w:rPr>
          <w:b/>
          <w:color w:val="1A1A1C"/>
          <w:spacing w:val="7"/>
          <w:sz w:val="22"/>
        </w:rPr>
        <w:t> </w:t>
      </w:r>
      <w:r>
        <w:rPr>
          <w:b/>
          <w:color w:val="1A1A1C"/>
          <w:sz w:val="22"/>
        </w:rPr>
        <w:t>random</w:t>
      </w:r>
      <w:r>
        <w:rPr>
          <w:b/>
          <w:color w:val="1A1A1C"/>
          <w:spacing w:val="23"/>
          <w:sz w:val="22"/>
        </w:rPr>
        <w:t> </w:t>
      </w:r>
      <w:r>
        <w:rPr>
          <w:b/>
          <w:color w:val="1A1A1C"/>
          <w:spacing w:val="-2"/>
          <w:sz w:val="22"/>
        </w:rPr>
        <w:t>faults</w:t>
      </w:r>
    </w:p>
    <w:p>
      <w:pPr>
        <w:pStyle w:val="BodyText"/>
        <w:spacing w:line="232" w:lineRule="auto" w:before="181"/>
        <w:ind w:left="25" w:right="20" w:firstLine="3"/>
        <w:jc w:val="both"/>
      </w:pPr>
      <w:r>
        <w:rPr>
          <w:color w:val="1A1A1C"/>
          <w:w w:val="105"/>
        </w:rPr>
        <w:t>Random</w:t>
      </w:r>
      <w:r>
        <w:rPr>
          <w:color w:val="1A1A1C"/>
          <w:w w:val="105"/>
        </w:rPr>
        <w:t> faults</w:t>
      </w:r>
      <w:r>
        <w:rPr>
          <w:color w:val="1A1A1C"/>
          <w:w w:val="105"/>
        </w:rPr>
        <w:t> are</w:t>
      </w:r>
      <w:r>
        <w:rPr>
          <w:color w:val="1A1A1C"/>
          <w:w w:val="105"/>
        </w:rPr>
        <w:t> typically</w:t>
      </w:r>
      <w:r>
        <w:rPr>
          <w:color w:val="1A1A1C"/>
          <w:w w:val="105"/>
        </w:rPr>
        <w:t> due</w:t>
      </w:r>
      <w:r>
        <w:rPr>
          <w:color w:val="1A1A1C"/>
          <w:w w:val="105"/>
        </w:rPr>
        <w:t> to</w:t>
      </w:r>
      <w:r>
        <w:rPr>
          <w:color w:val="1A1A1C"/>
          <w:w w:val="105"/>
        </w:rPr>
        <w:t> physical</w:t>
      </w:r>
      <w:r>
        <w:rPr>
          <w:color w:val="1A1A1C"/>
          <w:w w:val="105"/>
        </w:rPr>
        <w:t> or</w:t>
      </w:r>
      <w:r>
        <w:rPr>
          <w:color w:val="1A1A1C"/>
          <w:w w:val="105"/>
        </w:rPr>
        <w:t> chemical</w:t>
      </w:r>
      <w:r>
        <w:rPr>
          <w:color w:val="1A1A1C"/>
          <w:w w:val="105"/>
        </w:rPr>
        <w:t> causes</w:t>
      </w:r>
      <w:r>
        <w:rPr>
          <w:color w:val="1A1A1C"/>
          <w:w w:val="105"/>
        </w:rPr>
        <w:t> such</w:t>
      </w:r>
      <w:r>
        <w:rPr>
          <w:color w:val="1A1A1C"/>
          <w:w w:val="105"/>
        </w:rPr>
        <w:t> </w:t>
      </w:r>
      <w:r>
        <w:rPr>
          <w:color w:val="2D2D2D"/>
          <w:w w:val="105"/>
        </w:rPr>
        <w:t>as</w:t>
      </w:r>
      <w:r>
        <w:rPr>
          <w:color w:val="2D2D2D"/>
          <w:w w:val="105"/>
        </w:rPr>
        <w:t> </w:t>
      </w:r>
      <w:r>
        <w:rPr>
          <w:color w:val="1A1A1C"/>
          <w:w w:val="105"/>
        </w:rPr>
        <w:t>corrosion,</w:t>
      </w:r>
      <w:r>
        <w:rPr>
          <w:color w:val="1A1A1C"/>
          <w:w w:val="105"/>
        </w:rPr>
        <w:t> contamination, thermal</w:t>
      </w:r>
      <w:r>
        <w:rPr>
          <w:color w:val="1A1A1C"/>
          <w:spacing w:val="-14"/>
          <w:w w:val="105"/>
        </w:rPr>
        <w:t> </w:t>
      </w:r>
      <w:r>
        <w:rPr>
          <w:color w:val="1A1A1C"/>
          <w:w w:val="105"/>
        </w:rPr>
        <w:t>stress,</w:t>
      </w:r>
      <w:r>
        <w:rPr>
          <w:color w:val="1A1A1C"/>
          <w:spacing w:val="-14"/>
          <w:w w:val="105"/>
        </w:rPr>
        <w:t> </w:t>
      </w:r>
      <w:r>
        <w:rPr>
          <w:color w:val="1A1A1C"/>
          <w:w w:val="105"/>
        </w:rPr>
        <w:t>and</w:t>
      </w:r>
      <w:r>
        <w:rPr>
          <w:color w:val="1A1A1C"/>
          <w:spacing w:val="-6"/>
          <w:w w:val="105"/>
        </w:rPr>
        <w:t> </w:t>
      </w:r>
      <w:r>
        <w:rPr>
          <w:color w:val="1A1A1C"/>
          <w:w w:val="105"/>
        </w:rPr>
        <w:t>wear-out.</w:t>
      </w:r>
      <w:r>
        <w:rPr>
          <w:color w:val="1A1A1C"/>
          <w:spacing w:val="-1"/>
          <w:w w:val="105"/>
        </w:rPr>
        <w:t> </w:t>
      </w:r>
      <w:r>
        <w:rPr>
          <w:color w:val="1A1A1C"/>
          <w:w w:val="105"/>
        </w:rPr>
        <w:t>For</w:t>
      </w:r>
      <w:r>
        <w:rPr>
          <w:color w:val="1A1A1C"/>
          <w:spacing w:val="-3"/>
          <w:w w:val="105"/>
        </w:rPr>
        <w:t> </w:t>
      </w:r>
      <w:r>
        <w:rPr>
          <w:color w:val="1A1A1C"/>
          <w:w w:val="105"/>
        </w:rPr>
        <w:t>many</w:t>
      </w:r>
      <w:r>
        <w:rPr>
          <w:color w:val="1A1A1C"/>
          <w:spacing w:val="-4"/>
          <w:w w:val="105"/>
        </w:rPr>
        <w:t> </w:t>
      </w:r>
      <w:r>
        <w:rPr>
          <w:color w:val="1A1A1C"/>
          <w:w w:val="105"/>
        </w:rPr>
        <w:t>random faults,</w:t>
      </w:r>
      <w:r>
        <w:rPr>
          <w:color w:val="1A1A1C"/>
          <w:spacing w:val="-14"/>
          <w:w w:val="105"/>
        </w:rPr>
        <w:t> </w:t>
      </w:r>
      <w:r>
        <w:rPr>
          <w:color w:val="1A1A1C"/>
          <w:w w:val="105"/>
        </w:rPr>
        <w:t>a numerical value can</w:t>
      </w:r>
      <w:r>
        <w:rPr>
          <w:color w:val="1A1A1C"/>
          <w:spacing w:val="-3"/>
          <w:w w:val="105"/>
        </w:rPr>
        <w:t> </w:t>
      </w:r>
      <w:r>
        <w:rPr>
          <w:color w:val="1A1A1C"/>
          <w:w w:val="105"/>
        </w:rPr>
        <w:t>be</w:t>
      </w:r>
      <w:r>
        <w:rPr>
          <w:color w:val="1A1A1C"/>
          <w:spacing w:val="-14"/>
          <w:w w:val="105"/>
        </w:rPr>
        <w:t> </w:t>
      </w:r>
      <w:r>
        <w:rPr>
          <w:color w:val="1A1A1C"/>
          <w:w w:val="105"/>
        </w:rPr>
        <w:t>given</w:t>
      </w:r>
      <w:r>
        <w:rPr>
          <w:color w:val="1A1A1C"/>
          <w:spacing w:val="-2"/>
          <w:w w:val="105"/>
        </w:rPr>
        <w:t> </w:t>
      </w:r>
      <w:r>
        <w:rPr>
          <w:color w:val="1A1A1C"/>
          <w:w w:val="105"/>
        </w:rPr>
        <w:t>for</w:t>
      </w:r>
      <w:r>
        <w:rPr>
          <w:color w:val="1A1A1C"/>
          <w:spacing w:val="-5"/>
          <w:w w:val="105"/>
        </w:rPr>
        <w:t> </w:t>
      </w:r>
      <w:r>
        <w:rPr>
          <w:color w:val="1A1A1C"/>
          <w:w w:val="105"/>
        </w:rPr>
        <w:t>the probability that the fault will occur. Some examples of random faults are:</w:t>
      </w:r>
    </w:p>
    <w:p>
      <w:pPr>
        <w:pStyle w:val="BodyText"/>
        <w:spacing w:line="410" w:lineRule="auto" w:before="161"/>
        <w:ind w:left="428" w:right="2166"/>
        <w:jc w:val="both"/>
      </w:pPr>
      <w:r>
        <w:rPr>
          <w:color w:val="1A1A1C"/>
          <w:w w:val="105"/>
        </w:rPr>
        <w:t>the </w:t>
      </w:r>
      <w:r>
        <w:rPr>
          <w:color w:val="2D2D2D"/>
          <w:w w:val="105"/>
        </w:rPr>
        <w:t>failure </w:t>
      </w:r>
      <w:r>
        <w:rPr>
          <w:color w:val="1A1A1C"/>
          <w:w w:val="105"/>
        </w:rPr>
        <w:t>of </w:t>
      </w:r>
      <w:r>
        <w:rPr>
          <w:color w:val="2D2D2D"/>
          <w:w w:val="105"/>
        </w:rPr>
        <w:t>a </w:t>
      </w:r>
      <w:r>
        <w:rPr>
          <w:color w:val="1A1A1C"/>
          <w:w w:val="105"/>
        </w:rPr>
        <w:t>part</w:t>
      </w:r>
      <w:r>
        <w:rPr>
          <w:color w:val="1A1A1C"/>
          <w:spacing w:val="-6"/>
          <w:w w:val="105"/>
        </w:rPr>
        <w:t> </w:t>
      </w:r>
      <w:r>
        <w:rPr>
          <w:color w:val="1A1A1C"/>
          <w:w w:val="105"/>
        </w:rPr>
        <w:t>such as an integrated</w:t>
      </w:r>
      <w:r>
        <w:rPr>
          <w:color w:val="1A1A1C"/>
          <w:spacing w:val="25"/>
          <w:w w:val="105"/>
        </w:rPr>
        <w:t> </w:t>
      </w:r>
      <w:r>
        <w:rPr>
          <w:color w:val="2D2D2D"/>
          <w:w w:val="105"/>
        </w:rPr>
        <w:t>circuit </w:t>
      </w:r>
      <w:r>
        <w:rPr>
          <w:color w:val="1A1A1C"/>
          <w:w w:val="105"/>
        </w:rPr>
        <w:t>in </w:t>
      </w:r>
      <w:r>
        <w:rPr>
          <w:color w:val="2D2D2D"/>
          <w:w w:val="105"/>
        </w:rPr>
        <w:t>an e</w:t>
      </w:r>
      <w:r>
        <w:rPr>
          <w:color w:val="08080A"/>
          <w:w w:val="105"/>
        </w:rPr>
        <w:t>lectroni</w:t>
      </w:r>
      <w:r>
        <w:rPr>
          <w:color w:val="2D2D2D"/>
          <w:w w:val="105"/>
        </w:rPr>
        <w:t>c</w:t>
      </w:r>
      <w:r>
        <w:rPr>
          <w:color w:val="2D2D2D"/>
          <w:spacing w:val="-14"/>
          <w:w w:val="105"/>
        </w:rPr>
        <w:t> </w:t>
      </w:r>
      <w:r>
        <w:rPr>
          <w:color w:val="1A1A1C"/>
          <w:w w:val="105"/>
        </w:rPr>
        <w:t>assembly; the</w:t>
      </w:r>
      <w:r>
        <w:rPr>
          <w:color w:val="1A1A1C"/>
          <w:spacing w:val="40"/>
          <w:w w:val="105"/>
        </w:rPr>
        <w:t> </w:t>
      </w:r>
      <w:r>
        <w:rPr>
          <w:color w:val="1A1A1C"/>
          <w:w w:val="105"/>
        </w:rPr>
        <w:t>contamination of an</w:t>
      </w:r>
      <w:r>
        <w:rPr>
          <w:color w:val="1A1A1C"/>
          <w:spacing w:val="-1"/>
          <w:w w:val="105"/>
        </w:rPr>
        <w:t> </w:t>
      </w:r>
      <w:r>
        <w:rPr>
          <w:color w:val="1A1A1C"/>
          <w:w w:val="105"/>
        </w:rPr>
        <w:t>!VD reagent leading to incorrect results;</w:t>
      </w:r>
    </w:p>
    <w:p>
      <w:pPr>
        <w:pStyle w:val="BodyText"/>
        <w:spacing w:line="237" w:lineRule="exact"/>
        <w:ind w:left="433"/>
        <w:jc w:val="both"/>
        <w:rPr>
          <w:i/>
        </w:rPr>
      </w:pPr>
      <w:r>
        <w:rPr>
          <w:color w:val="1A1A1C"/>
          <w:w w:val="105"/>
        </w:rPr>
        <w:t>the</w:t>
      </w:r>
      <w:r>
        <w:rPr>
          <w:color w:val="1A1A1C"/>
          <w:spacing w:val="13"/>
          <w:w w:val="105"/>
        </w:rPr>
        <w:t> </w:t>
      </w:r>
      <w:r>
        <w:rPr>
          <w:color w:val="1A1A1C"/>
          <w:w w:val="105"/>
        </w:rPr>
        <w:t>presence</w:t>
      </w:r>
      <w:r>
        <w:rPr>
          <w:color w:val="1A1A1C"/>
          <w:spacing w:val="4"/>
          <w:w w:val="105"/>
        </w:rPr>
        <w:t> </w:t>
      </w:r>
      <w:r>
        <w:rPr>
          <w:color w:val="1A1A1C"/>
          <w:w w:val="105"/>
        </w:rPr>
        <w:t>of</w:t>
      </w:r>
      <w:r>
        <w:rPr>
          <w:color w:val="1A1A1C"/>
          <w:spacing w:val="-7"/>
          <w:w w:val="105"/>
        </w:rPr>
        <w:t> </w:t>
      </w:r>
      <w:r>
        <w:rPr>
          <w:color w:val="1A1A1C"/>
          <w:w w:val="105"/>
        </w:rPr>
        <w:t>an</w:t>
      </w:r>
      <w:r>
        <w:rPr>
          <w:color w:val="1A1A1C"/>
          <w:spacing w:val="-4"/>
          <w:w w:val="105"/>
        </w:rPr>
        <w:t> </w:t>
      </w:r>
      <w:r>
        <w:rPr>
          <w:color w:val="08080A"/>
          <w:w w:val="105"/>
        </w:rPr>
        <w:t>infectious</w:t>
      </w:r>
      <w:r>
        <w:rPr>
          <w:color w:val="08080A"/>
          <w:spacing w:val="4"/>
          <w:w w:val="105"/>
        </w:rPr>
        <w:t> </w:t>
      </w:r>
      <w:r>
        <w:rPr>
          <w:color w:val="1A1A1C"/>
          <w:w w:val="105"/>
        </w:rPr>
        <w:t>or</w:t>
      </w:r>
      <w:r>
        <w:rPr>
          <w:color w:val="1A1A1C"/>
          <w:spacing w:val="-7"/>
          <w:w w:val="105"/>
        </w:rPr>
        <w:t> </w:t>
      </w:r>
      <w:r>
        <w:rPr>
          <w:color w:val="1A1A1C"/>
          <w:w w:val="105"/>
        </w:rPr>
        <w:t>toxic</w:t>
      </w:r>
      <w:r>
        <w:rPr>
          <w:color w:val="1A1A1C"/>
          <w:spacing w:val="-8"/>
          <w:w w:val="105"/>
        </w:rPr>
        <w:t> </w:t>
      </w:r>
      <w:r>
        <w:rPr>
          <w:color w:val="1A1A1C"/>
          <w:w w:val="105"/>
        </w:rPr>
        <w:t>substance</w:t>
      </w:r>
      <w:r>
        <w:rPr>
          <w:color w:val="1A1A1C"/>
          <w:spacing w:val="-1"/>
          <w:w w:val="105"/>
        </w:rPr>
        <w:t> </w:t>
      </w:r>
      <w:r>
        <w:rPr>
          <w:color w:val="1A1A1C"/>
          <w:w w:val="105"/>
        </w:rPr>
        <w:t>in</w:t>
      </w:r>
      <w:r>
        <w:rPr>
          <w:color w:val="1A1A1C"/>
          <w:spacing w:val="-6"/>
          <w:w w:val="105"/>
        </w:rPr>
        <w:t> </w:t>
      </w:r>
      <w:r>
        <w:rPr>
          <w:color w:val="1A1A1C"/>
          <w:w w:val="105"/>
        </w:rPr>
        <w:t>or</w:t>
      </w:r>
      <w:r>
        <w:rPr>
          <w:color w:val="1A1A1C"/>
          <w:spacing w:val="-6"/>
          <w:w w:val="105"/>
        </w:rPr>
        <w:t> </w:t>
      </w:r>
      <w:r>
        <w:rPr>
          <w:color w:val="1A1A1C"/>
          <w:w w:val="105"/>
        </w:rPr>
        <w:t>on</w:t>
      </w:r>
      <w:r>
        <w:rPr>
          <w:color w:val="1A1A1C"/>
          <w:spacing w:val="-4"/>
          <w:w w:val="105"/>
        </w:rPr>
        <w:t> </w:t>
      </w:r>
      <w:r>
        <w:rPr>
          <w:color w:val="1A1A1C"/>
          <w:w w:val="105"/>
        </w:rPr>
        <w:t>a</w:t>
      </w:r>
      <w:r>
        <w:rPr>
          <w:color w:val="1A1A1C"/>
          <w:spacing w:val="-2"/>
          <w:w w:val="105"/>
        </w:rPr>
        <w:t> </w:t>
      </w:r>
      <w:r>
        <w:rPr>
          <w:i/>
          <w:color w:val="1A1A1C"/>
          <w:w w:val="105"/>
        </w:rPr>
        <w:t>medical</w:t>
      </w:r>
      <w:r>
        <w:rPr>
          <w:i/>
          <w:color w:val="1A1A1C"/>
          <w:spacing w:val="3"/>
          <w:w w:val="105"/>
        </w:rPr>
        <w:t> </w:t>
      </w:r>
      <w:r>
        <w:rPr>
          <w:i/>
          <w:color w:val="1A1A1C"/>
          <w:spacing w:val="-2"/>
          <w:w w:val="105"/>
        </w:rPr>
        <w:t>device.</w:t>
      </w:r>
    </w:p>
    <w:p>
      <w:pPr>
        <w:spacing w:line="235" w:lineRule="auto" w:before="184"/>
        <w:ind w:left="34" w:right="37" w:firstLine="9"/>
        <w:jc w:val="both"/>
        <w:rPr>
          <w:sz w:val="19"/>
        </w:rPr>
      </w:pPr>
      <w:r>
        <w:rPr>
          <w:color w:val="08080A"/>
          <w:w w:val="105"/>
          <w:sz w:val="19"/>
        </w:rPr>
        <w:t>NOT</w:t>
      </w:r>
      <w:r>
        <w:rPr>
          <w:color w:val="2D2D2D"/>
          <w:w w:val="105"/>
          <w:sz w:val="19"/>
        </w:rPr>
        <w:t>E</w:t>
      </w:r>
      <w:r>
        <w:rPr>
          <w:color w:val="2D2D2D"/>
          <w:spacing w:val="80"/>
          <w:w w:val="105"/>
          <w:sz w:val="19"/>
        </w:rPr>
        <w:t>   </w:t>
      </w:r>
      <w:r>
        <w:rPr>
          <w:color w:val="1A1A1C"/>
          <w:w w:val="105"/>
          <w:sz w:val="19"/>
        </w:rPr>
        <w:t>A</w:t>
      </w:r>
      <w:r>
        <w:rPr>
          <w:color w:val="1A1A1C"/>
          <w:spacing w:val="-9"/>
          <w:w w:val="105"/>
          <w:sz w:val="19"/>
        </w:rPr>
        <w:t> </w:t>
      </w:r>
      <w:r>
        <w:rPr>
          <w:color w:val="1A1A1C"/>
          <w:w w:val="105"/>
          <w:sz w:val="19"/>
        </w:rPr>
        <w:t>quantitative </w:t>
      </w:r>
      <w:r>
        <w:rPr>
          <w:color w:val="2D2D2D"/>
          <w:w w:val="105"/>
          <w:sz w:val="19"/>
        </w:rPr>
        <w:t>estimate</w:t>
      </w:r>
      <w:r>
        <w:rPr>
          <w:color w:val="2D2D2D"/>
          <w:spacing w:val="-1"/>
          <w:w w:val="105"/>
          <w:sz w:val="19"/>
        </w:rPr>
        <w:t> </w:t>
      </w:r>
      <w:r>
        <w:rPr>
          <w:color w:val="2D2D2D"/>
          <w:w w:val="105"/>
          <w:sz w:val="19"/>
        </w:rPr>
        <w:t>can</w:t>
      </w:r>
      <w:r>
        <w:rPr>
          <w:color w:val="2D2D2D"/>
          <w:spacing w:val="-3"/>
          <w:w w:val="105"/>
          <w:sz w:val="19"/>
        </w:rPr>
        <w:t> </w:t>
      </w:r>
      <w:r>
        <w:rPr>
          <w:color w:val="1A1A1C"/>
          <w:w w:val="105"/>
          <w:sz w:val="19"/>
        </w:rPr>
        <w:t>only be</w:t>
      </w:r>
      <w:r>
        <w:rPr>
          <w:color w:val="1A1A1C"/>
          <w:spacing w:val="-8"/>
          <w:w w:val="105"/>
          <w:sz w:val="19"/>
        </w:rPr>
        <w:t> </w:t>
      </w:r>
      <w:r>
        <w:rPr>
          <w:color w:val="2D2D2D"/>
          <w:w w:val="105"/>
          <w:sz w:val="19"/>
        </w:rPr>
        <w:t>applied </w:t>
      </w:r>
      <w:r>
        <w:rPr>
          <w:color w:val="1A1A1C"/>
          <w:w w:val="105"/>
          <w:sz w:val="19"/>
        </w:rPr>
        <w:t>to biological </w:t>
      </w:r>
      <w:r>
        <w:rPr>
          <w:i/>
          <w:color w:val="1A1A1C"/>
          <w:w w:val="105"/>
          <w:sz w:val="19"/>
        </w:rPr>
        <w:t>risks</w:t>
      </w:r>
      <w:r>
        <w:rPr>
          <w:i/>
          <w:color w:val="1A1A1C"/>
          <w:spacing w:val="-13"/>
          <w:w w:val="105"/>
          <w:sz w:val="19"/>
        </w:rPr>
        <w:t> </w:t>
      </w:r>
      <w:r>
        <w:rPr>
          <w:color w:val="1A1A1C"/>
          <w:w w:val="105"/>
          <w:sz w:val="19"/>
        </w:rPr>
        <w:t>if</w:t>
      </w:r>
      <w:r>
        <w:rPr>
          <w:color w:val="1A1A1C"/>
          <w:spacing w:val="-11"/>
          <w:w w:val="105"/>
          <w:sz w:val="19"/>
        </w:rPr>
        <w:t> </w:t>
      </w:r>
      <w:r>
        <w:rPr>
          <w:color w:val="1A1A1C"/>
          <w:w w:val="105"/>
          <w:sz w:val="19"/>
        </w:rPr>
        <w:t>sufficient information</w:t>
      </w:r>
      <w:r>
        <w:rPr>
          <w:color w:val="1A1A1C"/>
          <w:spacing w:val="19"/>
          <w:w w:val="105"/>
          <w:sz w:val="19"/>
        </w:rPr>
        <w:t> </w:t>
      </w:r>
      <w:r>
        <w:rPr>
          <w:color w:val="1A1A1C"/>
          <w:w w:val="105"/>
          <w:sz w:val="19"/>
        </w:rPr>
        <w:t>is</w:t>
      </w:r>
      <w:r>
        <w:rPr>
          <w:color w:val="1A1A1C"/>
          <w:spacing w:val="-6"/>
          <w:w w:val="105"/>
          <w:sz w:val="19"/>
        </w:rPr>
        <w:t> </w:t>
      </w:r>
      <w:r>
        <w:rPr>
          <w:color w:val="1A1A1C"/>
          <w:w w:val="105"/>
          <w:sz w:val="19"/>
        </w:rPr>
        <w:t>known about the</w:t>
      </w:r>
      <w:r>
        <w:rPr>
          <w:color w:val="1A1A1C"/>
          <w:spacing w:val="33"/>
          <w:w w:val="105"/>
          <w:sz w:val="19"/>
        </w:rPr>
        <w:t> </w:t>
      </w:r>
      <w:r>
        <w:rPr>
          <w:i/>
          <w:color w:val="1A1A1C"/>
          <w:w w:val="105"/>
          <w:sz w:val="19"/>
        </w:rPr>
        <w:t>hazard</w:t>
      </w:r>
      <w:r>
        <w:rPr>
          <w:i/>
          <w:color w:val="1A1A1C"/>
          <w:spacing w:val="26"/>
          <w:w w:val="105"/>
          <w:sz w:val="19"/>
        </w:rPr>
        <w:t> </w:t>
      </w:r>
      <w:r>
        <w:rPr>
          <w:color w:val="2D2D2D"/>
          <w:w w:val="105"/>
          <w:sz w:val="19"/>
        </w:rPr>
        <w:t>and </w:t>
      </w:r>
      <w:r>
        <w:rPr>
          <w:color w:val="1A1A1C"/>
          <w:w w:val="105"/>
          <w:sz w:val="19"/>
        </w:rPr>
        <w:t>the circumstances</w:t>
      </w:r>
      <w:r>
        <w:rPr>
          <w:color w:val="1A1A1C"/>
          <w:spacing w:val="21"/>
          <w:w w:val="105"/>
          <w:sz w:val="19"/>
        </w:rPr>
        <w:t> </w:t>
      </w:r>
      <w:r>
        <w:rPr>
          <w:color w:val="2D2D2D"/>
          <w:w w:val="105"/>
          <w:sz w:val="19"/>
        </w:rPr>
        <w:t>affecting </w:t>
      </w:r>
      <w:r>
        <w:rPr>
          <w:color w:val="1A1A1C"/>
          <w:w w:val="105"/>
          <w:sz w:val="19"/>
        </w:rPr>
        <w:t>the</w:t>
      </w:r>
      <w:r>
        <w:rPr>
          <w:color w:val="1A1A1C"/>
          <w:spacing w:val="28"/>
          <w:w w:val="105"/>
          <w:sz w:val="19"/>
        </w:rPr>
        <w:t> </w:t>
      </w:r>
      <w:r>
        <w:rPr>
          <w:color w:val="1A1A1C"/>
          <w:w w:val="105"/>
          <w:sz w:val="19"/>
        </w:rPr>
        <w:t>probability</w:t>
      </w:r>
      <w:r>
        <w:rPr>
          <w:color w:val="1A1A1C"/>
          <w:spacing w:val="20"/>
          <w:w w:val="105"/>
          <w:sz w:val="19"/>
        </w:rPr>
        <w:t> </w:t>
      </w:r>
      <w:r>
        <w:rPr>
          <w:color w:val="1A1A1C"/>
          <w:w w:val="105"/>
          <w:sz w:val="19"/>
        </w:rPr>
        <w:t>of the</w:t>
      </w:r>
      <w:r>
        <w:rPr>
          <w:color w:val="1A1A1C"/>
          <w:spacing w:val="40"/>
          <w:w w:val="105"/>
          <w:sz w:val="19"/>
        </w:rPr>
        <w:t> </w:t>
      </w:r>
      <w:r>
        <w:rPr>
          <w:i/>
          <w:color w:val="1A1A1C"/>
          <w:w w:val="105"/>
          <w:sz w:val="19"/>
        </w:rPr>
        <w:t>hazardous </w:t>
      </w:r>
      <w:r>
        <w:rPr>
          <w:i/>
          <w:color w:val="2D2D2D"/>
          <w:w w:val="105"/>
          <w:sz w:val="19"/>
        </w:rPr>
        <w:t>situation </w:t>
      </w:r>
      <w:r>
        <w:rPr>
          <w:color w:val="2D2D2D"/>
          <w:w w:val="105"/>
          <w:sz w:val="19"/>
        </w:rPr>
        <w:t>occurring, </w:t>
      </w:r>
      <w:r>
        <w:rPr>
          <w:color w:val="1A1A1C"/>
          <w:w w:val="105"/>
          <w:sz w:val="19"/>
        </w:rPr>
        <w:t>for </w:t>
      </w:r>
      <w:r>
        <w:rPr>
          <w:color w:val="2D2D2D"/>
          <w:w w:val="105"/>
          <w:sz w:val="19"/>
        </w:rPr>
        <w:t>example </w:t>
      </w:r>
      <w:r>
        <w:rPr>
          <w:color w:val="1A1A1C"/>
          <w:w w:val="105"/>
          <w:sz w:val="19"/>
        </w:rPr>
        <w:t>in the</w:t>
      </w:r>
      <w:r>
        <w:rPr>
          <w:color w:val="1A1A1C"/>
          <w:spacing w:val="40"/>
          <w:w w:val="105"/>
          <w:sz w:val="19"/>
        </w:rPr>
        <w:t> </w:t>
      </w:r>
      <w:r>
        <w:rPr>
          <w:color w:val="1A1A1C"/>
          <w:w w:val="105"/>
          <w:sz w:val="19"/>
        </w:rPr>
        <w:t>use of </w:t>
      </w:r>
      <w:r>
        <w:rPr>
          <w:color w:val="2D2D2D"/>
          <w:w w:val="105"/>
          <w:sz w:val="19"/>
        </w:rPr>
        <w:t>sterility </w:t>
      </w:r>
      <w:r>
        <w:rPr>
          <w:color w:val="1A1A1C"/>
          <w:w w:val="105"/>
          <w:sz w:val="19"/>
        </w:rPr>
        <w:t>assurance </w:t>
      </w:r>
      <w:r>
        <w:rPr>
          <w:color w:val="08080A"/>
          <w:w w:val="105"/>
          <w:sz w:val="19"/>
        </w:rPr>
        <w:t>l</w:t>
      </w:r>
      <w:r>
        <w:rPr>
          <w:color w:val="2D2D2D"/>
          <w:w w:val="105"/>
          <w:sz w:val="19"/>
        </w:rPr>
        <w:t>eve</w:t>
      </w:r>
      <w:r>
        <w:rPr>
          <w:color w:val="08080A"/>
          <w:w w:val="105"/>
          <w:sz w:val="19"/>
        </w:rPr>
        <w:t>l</w:t>
      </w:r>
      <w:r>
        <w:rPr>
          <w:color w:val="2D2D2D"/>
          <w:w w:val="105"/>
          <w:sz w:val="19"/>
        </w:rPr>
        <w:t>s.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16"/>
        <w:rPr>
          <w:sz w:val="16"/>
        </w:rPr>
      </w:pPr>
    </w:p>
    <w:p>
      <w:pPr>
        <w:spacing w:line="157" w:lineRule="exact" w:before="0"/>
        <w:ind w:left="25" w:right="0" w:firstLine="0"/>
        <w:jc w:val="left"/>
        <w:rPr>
          <w:sz w:val="16"/>
        </w:rPr>
      </w:pPr>
      <w:r>
        <w:rPr>
          <w:color w:val="4D5E8C"/>
          <w:spacing w:val="-5"/>
          <w:sz w:val="16"/>
        </w:rPr>
        <w:t>.-</w:t>
      </w:r>
    </w:p>
    <w:p>
      <w:pPr>
        <w:spacing w:line="145" w:lineRule="exact" w:before="0"/>
        <w:ind w:left="30" w:right="0" w:firstLine="0"/>
        <w:jc w:val="left"/>
        <w:rPr>
          <w:sz w:val="15"/>
        </w:rPr>
      </w:pPr>
      <w:r>
        <w:rPr>
          <w:color w:val="5D709E"/>
          <w:spacing w:val="-10"/>
          <w:sz w:val="15"/>
        </w:rPr>
        <w:t>h</w:t>
      </w:r>
    </w:p>
    <w:p>
      <w:pPr>
        <w:spacing w:line="189" w:lineRule="exact" w:before="53"/>
        <w:ind w:left="21" w:right="0" w:firstLine="0"/>
        <w:jc w:val="left"/>
        <w:rPr>
          <w:sz w:val="18"/>
        </w:rPr>
      </w:pPr>
      <w:r>
        <w:rPr>
          <w:color w:val="4D5E8C"/>
          <w:spacing w:val="-8"/>
          <w:w w:val="90"/>
          <w:sz w:val="18"/>
        </w:rPr>
        <w:t>.</w:t>
      </w:r>
      <w:r>
        <w:rPr>
          <w:color w:val="5D709E"/>
          <w:spacing w:val="-8"/>
          <w:w w:val="90"/>
          <w:position w:val="2"/>
          <w:sz w:val="16"/>
        </w:rPr>
        <w:t>"</w:t>
      </w:r>
      <w:r>
        <w:rPr>
          <w:rFonts w:ascii="Arial"/>
          <w:color w:val="4D5E8C"/>
          <w:spacing w:val="-8"/>
          <w:w w:val="90"/>
          <w:position w:val="3"/>
          <w:sz w:val="6"/>
        </w:rPr>
        <w:t>C</w:t>
      </w:r>
      <w:r>
        <w:rPr>
          <w:color w:val="4D5E8C"/>
          <w:spacing w:val="-8"/>
          <w:w w:val="90"/>
          <w:sz w:val="18"/>
        </w:rPr>
        <w:t>,</w:t>
      </w:r>
      <w:r>
        <w:rPr>
          <w:color w:val="5D709E"/>
          <w:spacing w:val="-8"/>
          <w:w w:val="90"/>
          <w:position w:val="2"/>
          <w:sz w:val="16"/>
        </w:rPr>
        <w:t>'</w:t>
      </w:r>
      <w:r>
        <w:rPr>
          <w:color w:val="4D5E8C"/>
          <w:spacing w:val="-8"/>
          <w:w w:val="90"/>
          <w:sz w:val="18"/>
        </w:rPr>
        <w:t>.</w:t>
      </w:r>
    </w:p>
    <w:p>
      <w:pPr>
        <w:spacing w:line="203" w:lineRule="exact" w:before="0"/>
        <w:ind w:left="8" w:right="0" w:firstLine="0"/>
        <w:jc w:val="left"/>
        <w:rPr>
          <w:sz w:val="16"/>
          <w:szCs w:val="16"/>
        </w:rPr>
      </w:pPr>
      <w:r>
        <w:rPr>
          <w:color w:val="4D5E8C"/>
          <w:spacing w:val="-43"/>
          <w:w w:val="65"/>
          <w:position w:val="-4"/>
          <w:sz w:val="20"/>
          <w:szCs w:val="20"/>
        </w:rPr>
        <w:t>�</w:t>
      </w:r>
      <w:r>
        <w:rPr>
          <w:color w:val="5D709E"/>
          <w:spacing w:val="-43"/>
          <w:w w:val="65"/>
          <w:sz w:val="16"/>
          <w:szCs w:val="16"/>
        </w:rPr>
        <w:t>"</w:t>
      </w:r>
      <w:r>
        <w:rPr>
          <w:rFonts w:ascii="Arial" w:hAnsi="Arial" w:cs="Arial" w:eastAsia="Arial"/>
          <w:color w:val="4D5E8C"/>
          <w:spacing w:val="-43"/>
          <w:w w:val="65"/>
          <w:sz w:val="9"/>
          <w:szCs w:val="9"/>
        </w:rPr>
        <w:t>n</w:t>
      </w:r>
      <w:r>
        <w:rPr>
          <w:rFonts w:ascii="Arial" w:hAnsi="Arial" w:cs="Arial" w:eastAsia="Arial"/>
          <w:color w:val="4D5E8C"/>
          <w:spacing w:val="-14"/>
          <w:w w:val="95"/>
          <w:sz w:val="9"/>
          <w:szCs w:val="9"/>
        </w:rPr>
        <w:t> </w:t>
      </w:r>
      <w:r>
        <w:rPr>
          <w:color w:val="5D709E"/>
          <w:spacing w:val="-10"/>
          <w:w w:val="95"/>
          <w:sz w:val="16"/>
          <w:szCs w:val="16"/>
        </w:rPr>
        <w:t>'</w:t>
      </w:r>
    </w:p>
    <w:p>
      <w:pPr>
        <w:spacing w:line="198" w:lineRule="exact" w:before="0"/>
        <w:ind w:left="13" w:right="0" w:firstLine="0"/>
        <w:jc w:val="left"/>
        <w:rPr>
          <w:rFonts w:ascii="Arial"/>
          <w:sz w:val="19"/>
        </w:rPr>
      </w:pPr>
      <w:r>
        <w:rPr>
          <w:rFonts w:ascii="Arial"/>
          <w:color w:val="4D5E8C"/>
          <w:spacing w:val="-5"/>
          <w:w w:val="95"/>
          <w:sz w:val="19"/>
        </w:rPr>
        <w:t>"'</w:t>
      </w:r>
    </w:p>
    <w:p>
      <w:pPr>
        <w:spacing w:before="5"/>
        <w:ind w:left="6" w:right="0" w:firstLine="0"/>
        <w:jc w:val="left"/>
        <w:rPr>
          <w:sz w:val="7"/>
        </w:rPr>
      </w:pPr>
      <w:r>
        <w:rPr>
          <w:color w:val="5D709E"/>
          <w:spacing w:val="-10"/>
          <w:w w:val="95"/>
          <w:sz w:val="7"/>
        </w:rPr>
        <w:t>0</w:t>
      </w:r>
    </w:p>
    <w:p>
      <w:pPr>
        <w:spacing w:before="13"/>
        <w:ind w:left="21" w:right="0" w:firstLine="0"/>
        <w:jc w:val="left"/>
        <w:rPr>
          <w:sz w:val="16"/>
        </w:rPr>
      </w:pPr>
      <w:r>
        <w:rPr>
          <w:color w:val="5D709E"/>
          <w:spacing w:val="-5"/>
          <w:w w:val="95"/>
          <w:sz w:val="16"/>
        </w:rPr>
        <w:t>"'</w:t>
      </w:r>
    </w:p>
    <w:p>
      <w:pPr>
        <w:spacing w:line="177" w:lineRule="exact" w:before="12"/>
        <w:ind w:left="21" w:right="0" w:firstLine="0"/>
        <w:jc w:val="left"/>
        <w:rPr>
          <w:i/>
          <w:sz w:val="11"/>
        </w:rPr>
      </w:pPr>
      <w:r>
        <w:rPr>
          <w:i/>
          <w:color w:val="5D709E"/>
          <w:spacing w:val="-35"/>
          <w:w w:val="80"/>
          <w:sz w:val="11"/>
        </w:rPr>
        <w:t>=</w:t>
      </w:r>
      <w:r>
        <w:rPr>
          <w:color w:val="5D709E"/>
          <w:spacing w:val="-35"/>
          <w:w w:val="80"/>
          <w:position w:val="3"/>
          <w:sz w:val="16"/>
        </w:rPr>
        <w:t>"</w:t>
      </w:r>
      <w:r>
        <w:rPr>
          <w:color w:val="4D5E8C"/>
          <w:spacing w:val="-35"/>
          <w:w w:val="80"/>
          <w:position w:val="6"/>
          <w:sz w:val="9"/>
        </w:rPr>
        <w:t>n</w:t>
      </w:r>
      <w:r>
        <w:rPr>
          <w:color w:val="4D5E8C"/>
          <w:spacing w:val="-9"/>
          <w:position w:val="6"/>
          <w:sz w:val="9"/>
        </w:rPr>
        <w:t> </w:t>
      </w:r>
      <w:r>
        <w:rPr>
          <w:i/>
          <w:color w:val="5D709E"/>
          <w:spacing w:val="-12"/>
          <w:w w:val="85"/>
          <w:sz w:val="11"/>
        </w:rPr>
        <w:t>r</w:t>
      </w:r>
    </w:p>
    <w:p>
      <w:pPr>
        <w:spacing w:line="155" w:lineRule="exact" w:before="0"/>
        <w:ind w:left="21" w:right="0" w:firstLine="0"/>
        <w:jc w:val="left"/>
        <w:rPr>
          <w:sz w:val="16"/>
        </w:rPr>
      </w:pPr>
      <w:r>
        <w:rPr>
          <w:color w:val="5D709E"/>
          <w:spacing w:val="-5"/>
          <w:w w:val="95"/>
          <w:sz w:val="16"/>
        </w:rPr>
        <w:t>"'</w:t>
      </w:r>
    </w:p>
    <w:p>
      <w:pPr>
        <w:spacing w:line="224" w:lineRule="exact" w:before="0"/>
        <w:ind w:left="3" w:right="0" w:firstLine="0"/>
        <w:jc w:val="left"/>
        <w:rPr>
          <w:sz w:val="20"/>
          <w:szCs w:val="20"/>
        </w:rPr>
      </w:pPr>
      <w:r>
        <w:rPr>
          <w:color w:val="4D5E8C"/>
          <w:spacing w:val="-10"/>
          <w:w w:val="85"/>
          <w:sz w:val="20"/>
          <w:szCs w:val="20"/>
        </w:rPr>
        <w:t>�</w:t>
      </w:r>
    </w:p>
    <w:p>
      <w:pPr>
        <w:spacing w:line="86" w:lineRule="exact" w:before="0"/>
        <w:ind w:left="25" w:right="0" w:firstLine="0"/>
        <w:jc w:val="left"/>
        <w:rPr>
          <w:rFonts w:ascii="Arial"/>
          <w:sz w:val="9"/>
        </w:rPr>
      </w:pPr>
      <w:r>
        <w:rPr>
          <w:rFonts w:ascii="Arial"/>
          <w:color w:val="46878A"/>
          <w:spacing w:val="-10"/>
          <w:w w:val="85"/>
          <w:sz w:val="9"/>
        </w:rPr>
        <w:t>n</w:t>
      </w:r>
    </w:p>
    <w:p>
      <w:pPr>
        <w:spacing w:line="54" w:lineRule="exact" w:before="0"/>
        <w:ind w:left="6" w:right="0" w:firstLine="0"/>
        <w:jc w:val="left"/>
        <w:rPr>
          <w:sz w:val="7"/>
        </w:rPr>
      </w:pPr>
      <w:r>
        <w:rPr>
          <w:color w:val="46878A"/>
          <w:spacing w:val="-10"/>
          <w:w w:val="85"/>
          <w:sz w:val="7"/>
        </w:rPr>
        <w:t>0</w:t>
      </w:r>
    </w:p>
    <w:p>
      <w:pPr>
        <w:spacing w:line="125" w:lineRule="exact" w:before="0"/>
        <w:ind w:left="10" w:right="0" w:firstLine="0"/>
        <w:jc w:val="left"/>
        <w:rPr>
          <w:rFonts w:ascii="Arial"/>
          <w:i/>
          <w:sz w:val="12"/>
        </w:rPr>
      </w:pPr>
      <w:r>
        <w:rPr>
          <w:rFonts w:ascii="Arial"/>
          <w:i/>
          <w:color w:val="5D709E"/>
          <w:spacing w:val="-5"/>
          <w:w w:val="85"/>
          <w:sz w:val="12"/>
        </w:rPr>
        <w:t>I'</w:t>
      </w:r>
    </w:p>
    <w:p>
      <w:pPr>
        <w:spacing w:line="97" w:lineRule="exact" w:before="11"/>
        <w:ind w:left="28" w:right="0" w:firstLine="0"/>
        <w:jc w:val="left"/>
        <w:rPr>
          <w:sz w:val="10"/>
        </w:rPr>
      </w:pPr>
      <w:r>
        <w:rPr>
          <w:color w:val="4D5E8C"/>
          <w:spacing w:val="-5"/>
          <w:w w:val="85"/>
          <w:sz w:val="10"/>
        </w:rPr>
        <w:t>a.</w:t>
      </w:r>
    </w:p>
    <w:p>
      <w:pPr>
        <w:spacing w:line="212" w:lineRule="exact" w:before="0"/>
        <w:ind w:left="3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1290240">
                <wp:simplePos x="0" y="0"/>
                <wp:positionH relativeFrom="page">
                  <wp:posOffset>7246255</wp:posOffset>
                </wp:positionH>
                <wp:positionV relativeFrom="paragraph">
                  <wp:posOffset>57758</wp:posOffset>
                </wp:positionV>
                <wp:extent cx="62865" cy="331470"/>
                <wp:effectExtent l="0" t="0" r="0" b="0"/>
                <wp:wrapNone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62865" cy="33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21" w:lineRule="exact" w:before="0"/>
                              <w:ind w:left="0" w:right="0" w:firstLine="0"/>
                              <w:jc w:val="left"/>
                              <w:rPr>
                                <w:sz w:val="47"/>
                              </w:rPr>
                            </w:pPr>
                            <w:r>
                              <w:rPr>
                                <w:color w:val="5D709E"/>
                                <w:spacing w:val="-10"/>
                                <w:w w:val="60"/>
                                <w:sz w:val="47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571289pt;margin-top:4.547915pt;width:4.95pt;height:26.1pt;mso-position-horizontal-relative:page;mso-position-vertical-relative:paragraph;z-index:-22026240" type="#_x0000_t202" id="docshape124" filled="false" stroked="false">
                <v:textbox inset="0,0,0,0">
                  <w:txbxContent>
                    <w:p>
                      <w:pPr>
                        <w:spacing w:line="521" w:lineRule="exact" w:before="0"/>
                        <w:ind w:left="0" w:right="0" w:firstLine="0"/>
                        <w:jc w:val="left"/>
                        <w:rPr>
                          <w:sz w:val="47"/>
                        </w:rPr>
                      </w:pPr>
                      <w:r>
                        <w:rPr>
                          <w:color w:val="5D709E"/>
                          <w:spacing w:val="-10"/>
                          <w:w w:val="60"/>
                          <w:sz w:val="47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D709E"/>
          <w:spacing w:val="-10"/>
          <w:w w:val="75"/>
          <w:sz w:val="20"/>
          <w:szCs w:val="20"/>
        </w:rPr>
        <w:t>�</w:t>
      </w:r>
    </w:p>
    <w:p>
      <w:pPr>
        <w:pStyle w:val="BodyText"/>
        <w:spacing w:before="127"/>
        <w:rPr>
          <w:sz w:val="20"/>
        </w:rPr>
      </w:pPr>
    </w:p>
    <w:p>
      <w:pPr>
        <w:spacing w:line="60" w:lineRule="exact" w:before="0"/>
        <w:ind w:left="7" w:right="0" w:firstLine="0"/>
        <w:jc w:val="left"/>
        <w:rPr>
          <w:rFonts w:ascii="Arial"/>
          <w:sz w:val="6"/>
        </w:rPr>
      </w:pPr>
      <w:r>
        <w:rPr>
          <w:rFonts w:ascii="Arial"/>
          <w:color w:val="5D709E"/>
          <w:spacing w:val="-10"/>
          <w:w w:val="75"/>
          <w:sz w:val="6"/>
        </w:rPr>
        <w:t>0</w:t>
      </w:r>
    </w:p>
    <w:p>
      <w:pPr>
        <w:spacing w:line="133" w:lineRule="exact" w:before="0"/>
        <w:ind w:left="21" w:right="0" w:firstLine="0"/>
        <w:jc w:val="left"/>
        <w:rPr>
          <w:sz w:val="16"/>
        </w:rPr>
      </w:pPr>
      <w:r>
        <w:rPr>
          <w:color w:val="4D5E8C"/>
          <w:spacing w:val="-10"/>
          <w:w w:val="75"/>
          <w:sz w:val="16"/>
        </w:rPr>
        <w:t>"</w:t>
      </w:r>
    </w:p>
    <w:p>
      <w:pPr>
        <w:spacing w:line="110" w:lineRule="exact" w:before="0"/>
        <w:ind w:left="6" w:right="0" w:firstLine="0"/>
        <w:jc w:val="left"/>
        <w:rPr>
          <w:sz w:val="15"/>
        </w:rPr>
      </w:pPr>
      <w:r>
        <w:rPr>
          <w:color w:val="5D709E"/>
          <w:spacing w:val="-5"/>
          <w:w w:val="75"/>
          <w:sz w:val="7"/>
        </w:rPr>
        <w:t>0</w:t>
      </w:r>
      <w:r>
        <w:rPr>
          <w:color w:val="5D709E"/>
          <w:spacing w:val="-5"/>
          <w:w w:val="75"/>
          <w:sz w:val="15"/>
        </w:rPr>
        <w:t>"'</w:t>
      </w:r>
    </w:p>
    <w:p>
      <w:pPr>
        <w:spacing w:line="156" w:lineRule="exact" w:before="0"/>
        <w:ind w:left="16" w:right="0" w:firstLine="0"/>
        <w:jc w:val="left"/>
        <w:rPr>
          <w:sz w:val="16"/>
        </w:rPr>
      </w:pPr>
      <w:r>
        <w:rPr>
          <w:color w:val="5D709E"/>
          <w:spacing w:val="-5"/>
          <w:w w:val="110"/>
          <w:sz w:val="16"/>
        </w:rPr>
        <w:t>"'</w:t>
      </w:r>
    </w:p>
    <w:p>
      <w:pPr>
        <w:spacing w:line="74" w:lineRule="exact" w:before="0"/>
        <w:ind w:left="6" w:right="0" w:firstLine="0"/>
        <w:jc w:val="left"/>
        <w:rPr>
          <w:sz w:val="7"/>
        </w:rPr>
      </w:pPr>
      <w:r>
        <w:rPr>
          <w:color w:val="5D709E"/>
          <w:spacing w:val="-10"/>
          <w:w w:val="110"/>
          <w:sz w:val="7"/>
        </w:rPr>
        <w:t>0</w:t>
      </w:r>
    </w:p>
    <w:p>
      <w:pPr>
        <w:pStyle w:val="BodyText"/>
        <w:spacing w:before="19"/>
        <w:rPr>
          <w:sz w:val="7"/>
        </w:rPr>
      </w:pPr>
    </w:p>
    <w:p>
      <w:pPr>
        <w:spacing w:line="218" w:lineRule="exact" w:before="0"/>
        <w:ind w:left="17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7234490</wp:posOffset>
                </wp:positionH>
                <wp:positionV relativeFrom="paragraph">
                  <wp:posOffset>104222</wp:posOffset>
                </wp:positionV>
                <wp:extent cx="20955" cy="49530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2095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D709E"/>
                                <w:spacing w:val="-10"/>
                                <w:w w:val="9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644897pt;margin-top:8.206513pt;width:1.65pt;height:3.9pt;mso-position-horizontal-relative:page;mso-position-vertical-relative:paragraph;z-index:15784960" type="#_x0000_t202" id="docshape125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D709E"/>
                          <w:spacing w:val="-10"/>
                          <w:w w:val="9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D709E"/>
          <w:spacing w:val="-5"/>
          <w:sz w:val="20"/>
        </w:rPr>
        <w:t>"'</w:t>
      </w:r>
    </w:p>
    <w:p>
      <w:pPr>
        <w:spacing w:line="132" w:lineRule="exact" w:before="0"/>
        <w:ind w:left="17" w:right="0" w:firstLine="0"/>
        <w:jc w:val="left"/>
        <w:rPr>
          <w:sz w:val="15"/>
        </w:rPr>
      </w:pPr>
      <w:r>
        <w:rPr>
          <w:color w:val="5D709E"/>
          <w:spacing w:val="-5"/>
          <w:sz w:val="15"/>
        </w:rPr>
        <w:t>"'</w:t>
      </w:r>
    </w:p>
    <w:p>
      <w:pPr>
        <w:spacing w:line="144" w:lineRule="exact" w:before="0"/>
        <w:ind w:left="1" w:right="0" w:firstLine="0"/>
        <w:jc w:val="left"/>
        <w:rPr>
          <w:sz w:val="15"/>
        </w:rPr>
      </w:pPr>
      <w:r>
        <w:rPr>
          <w:color w:val="5D709E"/>
          <w:spacing w:val="-5"/>
          <w:sz w:val="7"/>
        </w:rPr>
        <w:t>0</w:t>
      </w:r>
      <w:r>
        <w:rPr>
          <w:color w:val="5D709E"/>
          <w:spacing w:val="-5"/>
          <w:sz w:val="15"/>
        </w:rPr>
        <w:t>"'</w:t>
      </w:r>
    </w:p>
    <w:p>
      <w:pPr>
        <w:spacing w:before="58"/>
        <w:ind w:left="17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7244157</wp:posOffset>
                </wp:positionH>
                <wp:positionV relativeFrom="paragraph">
                  <wp:posOffset>73980</wp:posOffset>
                </wp:positionV>
                <wp:extent cx="19685" cy="288925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19685" cy="288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4" w:lineRule="exact" w:before="0"/>
                              <w:ind w:left="0" w:right="0" w:firstLine="0"/>
                              <w:jc w:val="left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5D709E"/>
                                <w:spacing w:val="-73"/>
                                <w:w w:val="65"/>
                                <w:sz w:val="41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406128pt;margin-top:5.825203pt;width:1.55pt;height:22.75pt;mso-position-horizontal-relative:page;mso-position-vertical-relative:paragraph;z-index:15785472" type="#_x0000_t202" id="docshape126" filled="false" stroked="false">
                <v:textbox inset="0,0,0,0">
                  <w:txbxContent>
                    <w:p>
                      <w:pPr>
                        <w:spacing w:line="454" w:lineRule="exact" w:before="0"/>
                        <w:ind w:left="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5D709E"/>
                          <w:spacing w:val="-73"/>
                          <w:w w:val="65"/>
                          <w:sz w:val="41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D709E"/>
          <w:spacing w:val="-5"/>
          <w:sz w:val="15"/>
        </w:rPr>
        <w:t>"'</w:t>
      </w:r>
    </w:p>
    <w:p>
      <w:pPr>
        <w:spacing w:line="198" w:lineRule="exact" w:before="170"/>
        <w:ind w:left="14" w:right="0" w:firstLine="0"/>
        <w:jc w:val="left"/>
        <w:rPr>
          <w:sz w:val="18"/>
        </w:rPr>
      </w:pPr>
      <w:r>
        <w:rPr>
          <w:color w:val="4D5E8C"/>
          <w:spacing w:val="-5"/>
          <w:w w:val="85"/>
          <w:sz w:val="18"/>
        </w:rPr>
        <w:t>.,.</w:t>
      </w:r>
    </w:p>
    <w:p>
      <w:pPr>
        <w:spacing w:line="72" w:lineRule="exact" w:before="0"/>
        <w:ind w:left="11" w:right="0" w:firstLine="0"/>
        <w:jc w:val="left"/>
        <w:rPr>
          <w:sz w:val="7"/>
        </w:rPr>
      </w:pPr>
      <w:r>
        <w:rPr>
          <w:color w:val="5D709E"/>
          <w:spacing w:val="-5"/>
          <w:sz w:val="7"/>
        </w:rPr>
        <w:t>&lt;C</w:t>
      </w:r>
    </w:p>
    <w:p>
      <w:pPr>
        <w:spacing w:after="0" w:line="72" w:lineRule="exact"/>
        <w:jc w:val="left"/>
        <w:rPr>
          <w:sz w:val="7"/>
        </w:rPr>
        <w:sectPr>
          <w:type w:val="continuous"/>
          <w:pgSz w:w="11910" w:h="16850"/>
          <w:pgMar w:header="620" w:footer="0" w:top="340" w:bottom="280" w:left="992" w:right="283"/>
          <w:cols w:num="2" w:equalWidth="0">
            <w:col w:w="9262" w:space="1138"/>
            <w:col w:w="235"/>
          </w:cols>
        </w:sectPr>
      </w:pPr>
    </w:p>
    <w:p>
      <w:pPr>
        <w:pStyle w:val="BodyText"/>
        <w:spacing w:before="10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83936">
            <wp:simplePos x="0" y="0"/>
            <wp:positionH relativeFrom="page">
              <wp:posOffset>7156034</wp:posOffset>
            </wp:positionH>
            <wp:positionV relativeFrom="page">
              <wp:posOffset>189205</wp:posOffset>
            </wp:positionV>
            <wp:extent cx="170963" cy="3222356"/>
            <wp:effectExtent l="0" t="0" r="0" b="0"/>
            <wp:wrapNone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222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2"/>
        </w:numPr>
        <w:tabs>
          <w:tab w:pos="783" w:val="left" w:leader="none"/>
        </w:tabs>
        <w:spacing w:line="240" w:lineRule="auto" w:before="1" w:after="0"/>
        <w:ind w:left="783" w:right="0" w:hanging="739"/>
        <w:jc w:val="left"/>
        <w:rPr>
          <w:b/>
          <w:color w:val="08080A"/>
          <w:sz w:val="22"/>
        </w:rPr>
      </w:pPr>
      <w:r>
        <w:rPr>
          <w:rFonts w:ascii="Arial"/>
          <w:b/>
          <w:i/>
          <w:color w:val="08080A"/>
          <w:sz w:val="19"/>
        </w:rPr>
        <w:t>Hazardous</w:t>
      </w:r>
      <w:r>
        <w:rPr>
          <w:rFonts w:ascii="Arial"/>
          <w:b/>
          <w:i/>
          <w:color w:val="08080A"/>
          <w:spacing w:val="23"/>
          <w:sz w:val="19"/>
        </w:rPr>
        <w:t> </w:t>
      </w:r>
      <w:r>
        <w:rPr>
          <w:rFonts w:ascii="Arial"/>
          <w:b/>
          <w:i/>
          <w:color w:val="1A1A1C"/>
          <w:sz w:val="19"/>
        </w:rPr>
        <w:t>situations</w:t>
      </w:r>
      <w:r>
        <w:rPr>
          <w:rFonts w:ascii="Arial"/>
          <w:b/>
          <w:i/>
          <w:color w:val="1A1A1C"/>
          <w:spacing w:val="24"/>
          <w:sz w:val="19"/>
        </w:rPr>
        <w:t> </w:t>
      </w:r>
      <w:r>
        <w:rPr>
          <w:b/>
          <w:color w:val="1A1A1C"/>
          <w:sz w:val="22"/>
        </w:rPr>
        <w:t>resulting</w:t>
      </w:r>
      <w:r>
        <w:rPr>
          <w:b/>
          <w:color w:val="1A1A1C"/>
          <w:spacing w:val="12"/>
          <w:sz w:val="22"/>
        </w:rPr>
        <w:t> </w:t>
      </w:r>
      <w:r>
        <w:rPr>
          <w:b/>
          <w:color w:val="1A1A1C"/>
          <w:sz w:val="22"/>
        </w:rPr>
        <w:t>from</w:t>
      </w:r>
      <w:r>
        <w:rPr>
          <w:b/>
          <w:color w:val="1A1A1C"/>
          <w:spacing w:val="6"/>
          <w:sz w:val="22"/>
        </w:rPr>
        <w:t> </w:t>
      </w:r>
      <w:r>
        <w:rPr>
          <w:b/>
          <w:color w:val="1A1A1C"/>
          <w:sz w:val="22"/>
        </w:rPr>
        <w:t>systematic</w:t>
      </w:r>
      <w:r>
        <w:rPr>
          <w:b/>
          <w:color w:val="1A1A1C"/>
          <w:spacing w:val="19"/>
          <w:sz w:val="22"/>
        </w:rPr>
        <w:t> </w:t>
      </w:r>
      <w:r>
        <w:rPr>
          <w:b/>
          <w:color w:val="1A1A1C"/>
          <w:spacing w:val="-2"/>
          <w:sz w:val="22"/>
        </w:rPr>
        <w:t>faults</w:t>
      </w:r>
    </w:p>
    <w:p>
      <w:pPr>
        <w:pStyle w:val="BodyText"/>
        <w:spacing w:line="235" w:lineRule="auto" w:before="188"/>
        <w:ind w:left="40" w:right="1412" w:firstLine="11"/>
        <w:jc w:val="both"/>
      </w:pPr>
      <w:r>
        <w:rPr>
          <w:i/>
          <w:color w:val="1A1A1C"/>
          <w:w w:val="105"/>
        </w:rPr>
        <w:t>A</w:t>
      </w:r>
      <w:r>
        <w:rPr>
          <w:i/>
          <w:color w:val="1A1A1C"/>
          <w:spacing w:val="-9"/>
          <w:w w:val="105"/>
        </w:rPr>
        <w:t> </w:t>
      </w:r>
      <w:r>
        <w:rPr>
          <w:color w:val="1A1A1C"/>
          <w:w w:val="105"/>
        </w:rPr>
        <w:t>systematic fault can be caused</w:t>
      </w:r>
      <w:r>
        <w:rPr>
          <w:color w:val="1A1A1C"/>
          <w:w w:val="105"/>
        </w:rPr>
        <w:t> by</w:t>
      </w:r>
      <w:r>
        <w:rPr>
          <w:color w:val="1A1A1C"/>
          <w:spacing w:val="-1"/>
          <w:w w:val="105"/>
        </w:rPr>
        <w:t> </w:t>
      </w:r>
      <w:r>
        <w:rPr>
          <w:color w:val="2D2D2D"/>
          <w:w w:val="105"/>
        </w:rPr>
        <w:t>an </w:t>
      </w:r>
      <w:r>
        <w:rPr>
          <w:color w:val="1A1A1C"/>
          <w:w w:val="105"/>
        </w:rPr>
        <w:t>error in </w:t>
      </w:r>
      <w:r>
        <w:rPr>
          <w:color w:val="2D2D2D"/>
          <w:w w:val="105"/>
        </w:rPr>
        <w:t>any</w:t>
      </w:r>
      <w:r>
        <w:rPr>
          <w:color w:val="2D2D2D"/>
          <w:spacing w:val="-1"/>
          <w:w w:val="105"/>
        </w:rPr>
        <w:t> </w:t>
      </w:r>
      <w:r>
        <w:rPr>
          <w:color w:val="1A1A1C"/>
          <w:w w:val="105"/>
        </w:rPr>
        <w:t>activity. </w:t>
      </w:r>
      <w:r>
        <w:rPr>
          <w:color w:val="08080A"/>
          <w:w w:val="105"/>
        </w:rPr>
        <w:t>It </w:t>
      </w:r>
      <w:r>
        <w:rPr>
          <w:color w:val="1A1A1C"/>
          <w:w w:val="105"/>
        </w:rPr>
        <w:t>will systematically</w:t>
      </w:r>
      <w:r>
        <w:rPr>
          <w:color w:val="1A1A1C"/>
          <w:spacing w:val="-11"/>
          <w:w w:val="105"/>
        </w:rPr>
        <w:t> </w:t>
      </w:r>
      <w:r>
        <w:rPr>
          <w:color w:val="1A1A1C"/>
          <w:w w:val="105"/>
        </w:rPr>
        <w:t>give rise to a failure when</w:t>
      </w:r>
      <w:r>
        <w:rPr>
          <w:color w:val="1A1A1C"/>
          <w:w w:val="105"/>
        </w:rPr>
        <w:t> some</w:t>
      </w:r>
      <w:r>
        <w:rPr>
          <w:color w:val="1A1A1C"/>
          <w:w w:val="105"/>
        </w:rPr>
        <w:t> particular</w:t>
      </w:r>
      <w:r>
        <w:rPr>
          <w:color w:val="1A1A1C"/>
          <w:w w:val="105"/>
        </w:rPr>
        <w:t> combination</w:t>
      </w:r>
      <w:r>
        <w:rPr>
          <w:color w:val="1A1A1C"/>
          <w:w w:val="105"/>
        </w:rPr>
        <w:t> of</w:t>
      </w:r>
      <w:r>
        <w:rPr>
          <w:color w:val="1A1A1C"/>
          <w:w w:val="105"/>
        </w:rPr>
        <w:t> inputs</w:t>
      </w:r>
      <w:r>
        <w:rPr>
          <w:color w:val="1A1A1C"/>
          <w:w w:val="105"/>
        </w:rPr>
        <w:t> or environmental</w:t>
      </w:r>
      <w:r>
        <w:rPr>
          <w:color w:val="1A1A1C"/>
          <w:w w:val="105"/>
        </w:rPr>
        <w:t> conditions</w:t>
      </w:r>
      <w:r>
        <w:rPr>
          <w:color w:val="1A1A1C"/>
          <w:w w:val="105"/>
        </w:rPr>
        <w:t> </w:t>
      </w:r>
      <w:r>
        <w:rPr>
          <w:color w:val="2D2D2D"/>
          <w:w w:val="105"/>
        </w:rPr>
        <w:t>arises, </w:t>
      </w:r>
      <w:r>
        <w:rPr>
          <w:color w:val="1A1A1C"/>
          <w:w w:val="105"/>
        </w:rPr>
        <w:t>but will</w:t>
      </w:r>
      <w:r>
        <w:rPr>
          <w:color w:val="1A1A1C"/>
          <w:w w:val="105"/>
        </w:rPr>
        <w:t> otherwise remain latent.</w:t>
      </w:r>
    </w:p>
    <w:p>
      <w:pPr>
        <w:pStyle w:val="BodyText"/>
        <w:spacing w:line="230" w:lineRule="auto" w:before="168"/>
        <w:ind w:left="40" w:right="1406" w:firstLine="10"/>
        <w:jc w:val="both"/>
      </w:pPr>
      <w:r>
        <w:rPr>
          <w:color w:val="1A1A1C"/>
          <w:w w:val="105"/>
        </w:rPr>
        <w:t>Errors</w:t>
      </w:r>
      <w:r>
        <w:rPr>
          <w:color w:val="1A1A1C"/>
          <w:w w:val="105"/>
        </w:rPr>
        <w:t> leading to systematic</w:t>
      </w:r>
      <w:r>
        <w:rPr>
          <w:color w:val="1A1A1C"/>
          <w:w w:val="105"/>
        </w:rPr>
        <w:t> faults can</w:t>
      </w:r>
      <w:r>
        <w:rPr>
          <w:color w:val="1A1A1C"/>
          <w:w w:val="105"/>
        </w:rPr>
        <w:t> occur in </w:t>
      </w:r>
      <w:r>
        <w:rPr>
          <w:color w:val="2D2D2D"/>
          <w:w w:val="105"/>
        </w:rPr>
        <w:t>any </w:t>
      </w:r>
      <w:r>
        <w:rPr>
          <w:color w:val="1A1A1C"/>
          <w:w w:val="105"/>
        </w:rPr>
        <w:t>part of the </w:t>
      </w:r>
      <w:r>
        <w:rPr>
          <w:i/>
          <w:color w:val="1A1A1C"/>
          <w:w w:val="105"/>
        </w:rPr>
        <w:t>medical</w:t>
      </w:r>
      <w:r>
        <w:rPr>
          <w:i/>
          <w:color w:val="1A1A1C"/>
          <w:w w:val="105"/>
        </w:rPr>
        <w:t> device </w:t>
      </w:r>
      <w:r>
        <w:rPr>
          <w:color w:val="1A1A1C"/>
          <w:w w:val="105"/>
        </w:rPr>
        <w:t>such as hardware and software</w:t>
      </w:r>
      <w:r>
        <w:rPr>
          <w:color w:val="1A1A1C"/>
          <w:spacing w:val="34"/>
          <w:w w:val="105"/>
        </w:rPr>
        <w:t> </w:t>
      </w:r>
      <w:r>
        <w:rPr>
          <w:color w:val="1A1A1C"/>
          <w:w w:val="105"/>
        </w:rPr>
        <w:t>in</w:t>
      </w:r>
      <w:r>
        <w:rPr>
          <w:color w:val="1A1A1C"/>
          <w:w w:val="105"/>
        </w:rPr>
        <w:t> electro-mechanical</w:t>
      </w:r>
      <w:r>
        <w:rPr>
          <w:color w:val="1A1A1C"/>
          <w:spacing w:val="26"/>
          <w:w w:val="105"/>
        </w:rPr>
        <w:t> </w:t>
      </w:r>
      <w:r>
        <w:rPr>
          <w:i/>
          <w:color w:val="1A1A1C"/>
          <w:w w:val="105"/>
        </w:rPr>
        <w:t>medical</w:t>
      </w:r>
      <w:r>
        <w:rPr>
          <w:i/>
          <w:color w:val="1A1A1C"/>
          <w:spacing w:val="36"/>
          <w:w w:val="105"/>
        </w:rPr>
        <w:t> </w:t>
      </w:r>
      <w:r>
        <w:rPr>
          <w:i/>
          <w:color w:val="1A1A1C"/>
          <w:w w:val="105"/>
        </w:rPr>
        <w:t>devices. </w:t>
      </w:r>
      <w:r>
        <w:rPr>
          <w:color w:val="1A1A1C"/>
          <w:w w:val="105"/>
        </w:rPr>
        <w:t>Systematic</w:t>
      </w:r>
      <w:r>
        <w:rPr>
          <w:color w:val="1A1A1C"/>
          <w:spacing w:val="29"/>
          <w:w w:val="105"/>
        </w:rPr>
        <w:t> </w:t>
      </w:r>
      <w:r>
        <w:rPr>
          <w:color w:val="2D2D2D"/>
          <w:w w:val="105"/>
        </w:rPr>
        <w:t>fau</w:t>
      </w:r>
      <w:r>
        <w:rPr>
          <w:color w:val="08080A"/>
          <w:w w:val="105"/>
        </w:rPr>
        <w:t>lts</w:t>
      </w:r>
      <w:r>
        <w:rPr>
          <w:color w:val="08080A"/>
          <w:spacing w:val="25"/>
          <w:w w:val="105"/>
        </w:rPr>
        <w:t> </w:t>
      </w:r>
      <w:r>
        <w:rPr>
          <w:color w:val="1A1A1C"/>
          <w:w w:val="105"/>
        </w:rPr>
        <w:t>in</w:t>
      </w:r>
      <w:r>
        <w:rPr>
          <w:color w:val="1A1A1C"/>
          <w:w w:val="105"/>
        </w:rPr>
        <w:t> </w:t>
      </w:r>
      <w:r>
        <w:rPr>
          <w:color w:val="08080A"/>
          <w:w w:val="105"/>
        </w:rPr>
        <w:t>l</w:t>
      </w:r>
      <w:r>
        <w:rPr>
          <w:color w:val="2D2D2D"/>
          <w:w w:val="105"/>
        </w:rPr>
        <w:t>abelling </w:t>
      </w:r>
      <w:r>
        <w:rPr>
          <w:color w:val="1A1A1C"/>
          <w:w w:val="105"/>
        </w:rPr>
        <w:t>can</w:t>
      </w:r>
      <w:r>
        <w:rPr>
          <w:color w:val="1A1A1C"/>
          <w:spacing w:val="26"/>
          <w:w w:val="105"/>
        </w:rPr>
        <w:t> </w:t>
      </w:r>
      <w:r>
        <w:rPr>
          <w:color w:val="08080A"/>
          <w:w w:val="105"/>
        </w:rPr>
        <w:t>lead</w:t>
      </w:r>
      <w:r>
        <w:rPr>
          <w:color w:val="08080A"/>
          <w:spacing w:val="31"/>
          <w:w w:val="105"/>
        </w:rPr>
        <w:t> </w:t>
      </w:r>
      <w:r>
        <w:rPr>
          <w:color w:val="1A1A1C"/>
          <w:w w:val="105"/>
        </w:rPr>
        <w:t>to</w:t>
      </w:r>
      <w:r>
        <w:rPr>
          <w:color w:val="1A1A1C"/>
          <w:spacing w:val="29"/>
          <w:w w:val="105"/>
        </w:rPr>
        <w:t> </w:t>
      </w:r>
      <w:r>
        <w:rPr>
          <w:i/>
          <w:color w:val="1A1A1C"/>
          <w:w w:val="105"/>
        </w:rPr>
        <w:t>use</w:t>
      </w:r>
      <w:r>
        <w:rPr>
          <w:i/>
          <w:color w:val="1A1A1C"/>
          <w:w w:val="105"/>
        </w:rPr>
        <w:t> </w:t>
      </w:r>
      <w:r>
        <w:rPr>
          <w:i/>
          <w:color w:val="2D2D2D"/>
          <w:w w:val="105"/>
        </w:rPr>
        <w:t>errors</w:t>
      </w:r>
      <w:r>
        <w:rPr>
          <w:i/>
          <w:color w:val="2D2D2D"/>
          <w:w w:val="105"/>
        </w:rPr>
        <w:t> </w:t>
      </w:r>
      <w:r>
        <w:rPr>
          <w:color w:val="1A1A1C"/>
          <w:w w:val="105"/>
        </w:rPr>
        <w:t>for</w:t>
      </w:r>
      <w:r>
        <w:rPr>
          <w:color w:val="1A1A1C"/>
          <w:spacing w:val="-7"/>
          <w:w w:val="105"/>
        </w:rPr>
        <w:t> </w:t>
      </w:r>
      <w:r>
        <w:rPr>
          <w:color w:val="2D2D2D"/>
          <w:w w:val="105"/>
        </w:rPr>
        <w:t>any </w:t>
      </w:r>
      <w:r>
        <w:rPr>
          <w:i/>
          <w:color w:val="1A1A1C"/>
          <w:w w:val="105"/>
        </w:rPr>
        <w:t>medical device.</w:t>
      </w:r>
      <w:r>
        <w:rPr>
          <w:i/>
          <w:color w:val="1A1A1C"/>
          <w:spacing w:val="-14"/>
          <w:w w:val="105"/>
        </w:rPr>
        <w:t> </w:t>
      </w:r>
      <w:r>
        <w:rPr>
          <w:color w:val="1A1A1C"/>
          <w:w w:val="105"/>
        </w:rPr>
        <w:t>These</w:t>
      </w:r>
      <w:r>
        <w:rPr>
          <w:color w:val="1A1A1C"/>
          <w:spacing w:val="-2"/>
          <w:w w:val="105"/>
        </w:rPr>
        <w:t> </w:t>
      </w:r>
      <w:r>
        <w:rPr>
          <w:color w:val="1A1A1C"/>
          <w:w w:val="105"/>
        </w:rPr>
        <w:t>systematic faults </w:t>
      </w:r>
      <w:r>
        <w:rPr>
          <w:color w:val="2D2D2D"/>
          <w:w w:val="105"/>
        </w:rPr>
        <w:t>can </w:t>
      </w:r>
      <w:r>
        <w:rPr>
          <w:color w:val="1A1A1C"/>
          <w:w w:val="105"/>
        </w:rPr>
        <w:t>be</w:t>
      </w:r>
      <w:r>
        <w:rPr>
          <w:color w:val="1A1A1C"/>
          <w:spacing w:val="-4"/>
          <w:w w:val="105"/>
        </w:rPr>
        <w:t> </w:t>
      </w:r>
      <w:r>
        <w:rPr>
          <w:color w:val="1A1A1C"/>
          <w:w w:val="105"/>
        </w:rPr>
        <w:t>introduced</w:t>
      </w:r>
      <w:r>
        <w:rPr>
          <w:color w:val="1A1A1C"/>
          <w:w w:val="105"/>
        </w:rPr>
        <w:t> </w:t>
      </w:r>
      <w:r>
        <w:rPr>
          <w:color w:val="2D2D2D"/>
          <w:w w:val="105"/>
        </w:rPr>
        <w:t>at</w:t>
      </w:r>
      <w:r>
        <w:rPr>
          <w:color w:val="2D2D2D"/>
          <w:spacing w:val="-3"/>
          <w:w w:val="105"/>
        </w:rPr>
        <w:t> </w:t>
      </w:r>
      <w:r>
        <w:rPr>
          <w:color w:val="1A1A1C"/>
          <w:w w:val="105"/>
        </w:rPr>
        <w:t>any time during</w:t>
      </w:r>
      <w:r>
        <w:rPr>
          <w:color w:val="1A1A1C"/>
          <w:spacing w:val="-6"/>
          <w:w w:val="105"/>
        </w:rPr>
        <w:t> </w:t>
      </w:r>
      <w:r>
        <w:rPr>
          <w:color w:val="1A1A1C"/>
          <w:w w:val="105"/>
        </w:rPr>
        <w:t>a </w:t>
      </w:r>
      <w:r>
        <w:rPr>
          <w:i/>
          <w:color w:val="1A1A1C"/>
          <w:w w:val="105"/>
        </w:rPr>
        <w:t>medical device's</w:t>
      </w:r>
      <w:r>
        <w:rPr>
          <w:i/>
          <w:color w:val="1A1A1C"/>
          <w:w w:val="105"/>
        </w:rPr>
        <w:t> </w:t>
      </w:r>
      <w:r>
        <w:rPr>
          <w:color w:val="1A1A1C"/>
          <w:w w:val="105"/>
        </w:rPr>
        <w:t>development, manufacture or maintenance. Some </w:t>
      </w:r>
      <w:r>
        <w:rPr>
          <w:color w:val="2D2D2D"/>
          <w:w w:val="105"/>
        </w:rPr>
        <w:t>examples </w:t>
      </w:r>
      <w:r>
        <w:rPr>
          <w:color w:val="1A1A1C"/>
          <w:w w:val="105"/>
        </w:rPr>
        <w:t>of </w:t>
      </w:r>
      <w:r>
        <w:rPr>
          <w:color w:val="2D2D2D"/>
          <w:w w:val="105"/>
        </w:rPr>
        <w:t>systematic </w:t>
      </w:r>
      <w:r>
        <w:rPr>
          <w:color w:val="1A1A1C"/>
          <w:w w:val="105"/>
        </w:rPr>
        <w:t>faults are:</w:t>
      </w:r>
    </w:p>
    <w:p>
      <w:pPr>
        <w:pStyle w:val="BodyText"/>
        <w:spacing w:before="170"/>
        <w:ind w:left="448" w:right="1421" w:hanging="2"/>
        <w:jc w:val="both"/>
      </w:pPr>
      <w:r>
        <w:rPr>
          <w:color w:val="1A1A1C"/>
          <w:w w:val="105"/>
        </w:rPr>
        <w:t>an</w:t>
      </w:r>
      <w:r>
        <w:rPr>
          <w:color w:val="1A1A1C"/>
          <w:w w:val="105"/>
        </w:rPr>
        <w:t> incorrectly</w:t>
      </w:r>
      <w:r>
        <w:rPr>
          <w:color w:val="1A1A1C"/>
          <w:w w:val="105"/>
        </w:rPr>
        <w:t> rated</w:t>
      </w:r>
      <w:r>
        <w:rPr>
          <w:color w:val="1A1A1C"/>
          <w:w w:val="105"/>
        </w:rPr>
        <w:t> fuse fails</w:t>
      </w:r>
      <w:r>
        <w:rPr>
          <w:color w:val="1A1A1C"/>
          <w:w w:val="105"/>
        </w:rPr>
        <w:t> to</w:t>
      </w:r>
      <w:r>
        <w:rPr>
          <w:color w:val="1A1A1C"/>
          <w:w w:val="105"/>
        </w:rPr>
        <w:t> prevent</w:t>
      </w:r>
      <w:r>
        <w:rPr>
          <w:color w:val="1A1A1C"/>
          <w:w w:val="105"/>
        </w:rPr>
        <w:t> </w:t>
      </w:r>
      <w:r>
        <w:rPr>
          <w:color w:val="2D2D2D"/>
          <w:w w:val="105"/>
        </w:rPr>
        <w:t>a</w:t>
      </w:r>
      <w:r>
        <w:rPr>
          <w:color w:val="2D2D2D"/>
          <w:w w:val="105"/>
        </w:rPr>
        <w:t> </w:t>
      </w:r>
      <w:r>
        <w:rPr>
          <w:i/>
          <w:color w:val="1A1A1C"/>
          <w:w w:val="105"/>
        </w:rPr>
        <w:t>hazardous </w:t>
      </w:r>
      <w:r>
        <w:rPr>
          <w:i/>
          <w:color w:val="2D2D2D"/>
          <w:w w:val="105"/>
        </w:rPr>
        <w:t>situation</w:t>
      </w:r>
      <w:r>
        <w:rPr>
          <w:i/>
          <w:color w:val="08080A"/>
          <w:w w:val="105"/>
        </w:rPr>
        <w:t>:</w:t>
      </w:r>
      <w:r>
        <w:rPr>
          <w:i/>
          <w:color w:val="08080A"/>
          <w:spacing w:val="-14"/>
          <w:w w:val="105"/>
        </w:rPr>
        <w:t> </w:t>
      </w:r>
      <w:r>
        <w:rPr>
          <w:color w:val="1A1A1C"/>
          <w:w w:val="105"/>
        </w:rPr>
        <w:t>the fuse</w:t>
      </w:r>
      <w:r>
        <w:rPr>
          <w:color w:val="1A1A1C"/>
          <w:w w:val="105"/>
        </w:rPr>
        <w:t> rating</w:t>
      </w:r>
      <w:r>
        <w:rPr>
          <w:color w:val="1A1A1C"/>
          <w:w w:val="105"/>
        </w:rPr>
        <w:t> could</w:t>
      </w:r>
      <w:r>
        <w:rPr>
          <w:color w:val="1A1A1C"/>
          <w:w w:val="105"/>
        </w:rPr>
        <w:t> </w:t>
      </w:r>
      <w:r>
        <w:rPr>
          <w:i/>
          <w:color w:val="1A1A1C"/>
          <w:w w:val="105"/>
        </w:rPr>
        <w:t>have</w:t>
      </w:r>
      <w:r>
        <w:rPr>
          <w:i/>
          <w:color w:val="1A1A1C"/>
          <w:w w:val="105"/>
        </w:rPr>
        <w:t> </w:t>
      </w:r>
      <w:r>
        <w:rPr>
          <w:color w:val="1A1A1C"/>
          <w:w w:val="105"/>
        </w:rPr>
        <w:t>been incorrectly specified during design;</w:t>
      </w:r>
    </w:p>
    <w:p>
      <w:pPr>
        <w:pStyle w:val="BodyText"/>
        <w:spacing w:line="235" w:lineRule="auto" w:before="165"/>
        <w:ind w:left="456" w:right="1416" w:hanging="5"/>
        <w:jc w:val="both"/>
      </w:pPr>
      <w:r>
        <w:rPr>
          <w:color w:val="2D2D2D"/>
          <w:w w:val="105"/>
        </w:rPr>
        <w:t>a </w:t>
      </w:r>
      <w:r>
        <w:rPr>
          <w:color w:val="1A1A1C"/>
          <w:w w:val="105"/>
        </w:rPr>
        <w:t>software database does not provide for the condition</w:t>
      </w:r>
      <w:r>
        <w:rPr>
          <w:color w:val="1A1A1C"/>
          <w:w w:val="105"/>
        </w:rPr>
        <w:t> of full database: if the database is</w:t>
      </w:r>
      <w:r>
        <w:rPr>
          <w:color w:val="1A1A1C"/>
          <w:spacing w:val="-3"/>
          <w:w w:val="105"/>
        </w:rPr>
        <w:t> </w:t>
      </w:r>
      <w:r>
        <w:rPr>
          <w:color w:val="1A1A1C"/>
          <w:w w:val="105"/>
        </w:rPr>
        <w:t>full,</w:t>
      </w:r>
      <w:r>
        <w:rPr>
          <w:color w:val="1A1A1C"/>
          <w:spacing w:val="-1"/>
          <w:w w:val="105"/>
        </w:rPr>
        <w:t> </w:t>
      </w:r>
      <w:r>
        <w:rPr>
          <w:color w:val="1A1A1C"/>
          <w:w w:val="105"/>
        </w:rPr>
        <w:t>it is not</w:t>
      </w:r>
      <w:r>
        <w:rPr>
          <w:color w:val="1A1A1C"/>
          <w:w w:val="105"/>
        </w:rPr>
        <w:t> clear</w:t>
      </w:r>
      <w:r>
        <w:rPr>
          <w:color w:val="1A1A1C"/>
          <w:spacing w:val="-4"/>
          <w:w w:val="105"/>
        </w:rPr>
        <w:t> </w:t>
      </w:r>
      <w:r>
        <w:rPr>
          <w:color w:val="1A1A1C"/>
          <w:w w:val="105"/>
        </w:rPr>
        <w:t>what</w:t>
      </w:r>
      <w:r>
        <w:rPr>
          <w:color w:val="1A1A1C"/>
          <w:spacing w:val="-3"/>
          <w:w w:val="105"/>
        </w:rPr>
        <w:t> </w:t>
      </w:r>
      <w:r>
        <w:rPr>
          <w:color w:val="1A1A1C"/>
          <w:w w:val="105"/>
        </w:rPr>
        <w:t>the</w:t>
      </w:r>
      <w:r>
        <w:rPr>
          <w:color w:val="1A1A1C"/>
          <w:spacing w:val="-12"/>
          <w:w w:val="105"/>
        </w:rPr>
        <w:t> </w:t>
      </w:r>
      <w:r>
        <w:rPr>
          <w:color w:val="1A1A1C"/>
          <w:w w:val="105"/>
        </w:rPr>
        <w:t>software will do,</w:t>
      </w:r>
      <w:r>
        <w:rPr>
          <w:color w:val="1A1A1C"/>
          <w:spacing w:val="-2"/>
          <w:w w:val="105"/>
        </w:rPr>
        <w:t> </w:t>
      </w:r>
      <w:r>
        <w:rPr>
          <w:color w:val="1A1A1C"/>
          <w:w w:val="105"/>
        </w:rPr>
        <w:t>with possible consequence that the</w:t>
      </w:r>
      <w:r>
        <w:rPr>
          <w:color w:val="1A1A1C"/>
          <w:spacing w:val="-2"/>
          <w:w w:val="105"/>
        </w:rPr>
        <w:t> </w:t>
      </w:r>
      <w:r>
        <w:rPr>
          <w:color w:val="2D2D2D"/>
          <w:w w:val="105"/>
        </w:rPr>
        <w:t>system </w:t>
      </w:r>
      <w:r>
        <w:rPr>
          <w:color w:val="1A1A1C"/>
          <w:w w:val="105"/>
        </w:rPr>
        <w:t>will simply replace existing data with new data;</w:t>
      </w:r>
    </w:p>
    <w:p>
      <w:pPr>
        <w:pStyle w:val="BodyText"/>
        <w:spacing w:after="0" w:line="235" w:lineRule="auto"/>
        <w:jc w:val="both"/>
        <w:sectPr>
          <w:type w:val="continuous"/>
          <w:pgSz w:w="11910" w:h="16850"/>
          <w:pgMar w:header="620" w:footer="0" w:top="340" w:bottom="280" w:left="992" w:right="283"/>
        </w:sectPr>
      </w:pPr>
    </w:p>
    <w:p>
      <w:pPr>
        <w:pStyle w:val="BodyText"/>
        <w:spacing w:before="3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headerReference w:type="default" r:id="rId60"/>
          <w:footerReference w:type="default" r:id="rId61"/>
          <w:footerReference w:type="even" r:id="rId62"/>
          <w:pgSz w:w="11910" w:h="16850"/>
          <w:pgMar w:header="0" w:footer="933" w:top="360" w:bottom="1120" w:left="1559" w:right="283"/>
          <w:pgNumType w:start="9"/>
        </w:sectPr>
      </w:pPr>
    </w:p>
    <w:p>
      <w:pPr>
        <w:spacing w:before="91"/>
        <w:ind w:left="0" w:right="50" w:firstLine="0"/>
        <w:jc w:val="right"/>
        <w:rPr>
          <w:sz w:val="23"/>
        </w:rPr>
      </w:pPr>
      <w:r>
        <w:rPr>
          <w:color w:val="161618"/>
          <w:w w:val="90"/>
          <w:sz w:val="23"/>
        </w:rPr>
        <w:t>PD</w:t>
      </w:r>
      <w:r>
        <w:rPr>
          <w:color w:val="161618"/>
          <w:spacing w:val="2"/>
          <w:sz w:val="23"/>
        </w:rPr>
        <w:t> </w:t>
      </w:r>
      <w:r>
        <w:rPr>
          <w:color w:val="161618"/>
          <w:w w:val="90"/>
          <w:sz w:val="23"/>
        </w:rPr>
        <w:t>CEN</w:t>
      </w:r>
      <w:r>
        <w:rPr>
          <w:color w:val="161618"/>
          <w:spacing w:val="11"/>
          <w:sz w:val="23"/>
        </w:rPr>
        <w:t> </w:t>
      </w:r>
      <w:r>
        <w:rPr>
          <w:color w:val="161618"/>
          <w:w w:val="90"/>
          <w:sz w:val="23"/>
        </w:rPr>
        <w:t>ISO/TR</w:t>
      </w:r>
      <w:r>
        <w:rPr>
          <w:color w:val="161618"/>
          <w:spacing w:val="11"/>
          <w:sz w:val="23"/>
        </w:rPr>
        <w:t> </w:t>
      </w:r>
      <w:r>
        <w:rPr>
          <w:color w:val="161618"/>
          <w:spacing w:val="-2"/>
          <w:w w:val="90"/>
          <w:sz w:val="23"/>
        </w:rPr>
        <w:t>24971:2020</w:t>
      </w:r>
    </w:p>
    <w:p>
      <w:pPr>
        <w:spacing w:before="19"/>
        <w:ind w:left="0" w:right="46" w:firstLine="0"/>
        <w:jc w:val="right"/>
        <w:rPr>
          <w:b/>
          <w:sz w:val="22"/>
        </w:rPr>
      </w:pPr>
      <w:r>
        <w:rPr>
          <w:b/>
          <w:color w:val="161618"/>
          <w:sz w:val="22"/>
        </w:rPr>
        <w:t>ISO/TR</w:t>
      </w:r>
      <w:r>
        <w:rPr>
          <w:b/>
          <w:color w:val="161618"/>
          <w:spacing w:val="4"/>
          <w:sz w:val="22"/>
        </w:rPr>
        <w:t> </w:t>
      </w:r>
      <w:r>
        <w:rPr>
          <w:b/>
          <w:color w:val="161618"/>
          <w:spacing w:val="-2"/>
          <w:sz w:val="22"/>
        </w:rPr>
        <w:t>24971:2020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202"/>
        <w:rPr>
          <w:b/>
          <w:sz w:val="22"/>
        </w:rPr>
      </w:pPr>
    </w:p>
    <w:p>
      <w:pPr>
        <w:pStyle w:val="BodyText"/>
        <w:spacing w:line="228" w:lineRule="auto"/>
        <w:ind w:left="496" w:right="40" w:hanging="1"/>
        <w:jc w:val="both"/>
      </w:pPr>
      <w:r>
        <w:rPr>
          <w:color w:val="262626"/>
          <w:w w:val="105"/>
        </w:rPr>
        <w:t>a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fluid,</w:t>
      </w:r>
      <w:r>
        <w:rPr>
          <w:color w:val="161618"/>
          <w:w w:val="105"/>
        </w:rPr>
        <w:t> used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during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w w:val="105"/>
        </w:rPr>
        <w:t> production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w w:val="105"/>
        </w:rPr>
        <w:t> a</w:t>
      </w:r>
      <w:r>
        <w:rPr>
          <w:color w:val="262626"/>
          <w:w w:val="105"/>
        </w:rPr>
        <w:t> </w:t>
      </w:r>
      <w:r>
        <w:rPr>
          <w:i/>
          <w:color w:val="161618"/>
          <w:w w:val="105"/>
        </w:rPr>
        <w:t>medical</w:t>
      </w:r>
      <w:r>
        <w:rPr>
          <w:i/>
          <w:color w:val="161618"/>
          <w:w w:val="105"/>
        </w:rPr>
        <w:t> </w:t>
      </w:r>
      <w:r>
        <w:rPr>
          <w:i/>
          <w:color w:val="262626"/>
          <w:w w:val="105"/>
        </w:rPr>
        <w:t>device,</w:t>
      </w:r>
      <w:r>
        <w:rPr>
          <w:i/>
          <w:color w:val="262626"/>
          <w:w w:val="105"/>
        </w:rPr>
        <w:t> </w:t>
      </w:r>
      <w:r>
        <w:rPr>
          <w:color w:val="161618"/>
          <w:w w:val="105"/>
        </w:rPr>
        <w:t>has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a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boiling</w:t>
      </w:r>
      <w:r>
        <w:rPr>
          <w:color w:val="161618"/>
          <w:w w:val="105"/>
        </w:rPr>
        <w:t> point</w:t>
      </w:r>
      <w:r>
        <w:rPr>
          <w:color w:val="161618"/>
          <w:w w:val="105"/>
        </w:rPr>
        <w:t> lower</w:t>
      </w:r>
      <w:r>
        <w:rPr>
          <w:color w:val="161618"/>
          <w:w w:val="105"/>
        </w:rPr>
        <w:t> than</w:t>
      </w:r>
      <w:r>
        <w:rPr>
          <w:color w:val="161618"/>
          <w:w w:val="105"/>
        </w:rPr>
        <w:t> body </w:t>
      </w:r>
      <w:r>
        <w:rPr>
          <w:color w:val="262626"/>
          <w:w w:val="105"/>
        </w:rPr>
        <w:t>temperature:</w:t>
      </w:r>
      <w:r>
        <w:rPr>
          <w:color w:val="262626"/>
          <w:w w:val="105"/>
        </w:rPr>
        <w:t> residues</w:t>
      </w:r>
      <w:r>
        <w:rPr>
          <w:color w:val="262626"/>
          <w:w w:val="105"/>
        </w:rPr>
        <w:t> of</w:t>
      </w:r>
      <w:r>
        <w:rPr>
          <w:color w:val="262626"/>
          <w:w w:val="105"/>
        </w:rPr>
        <w:t> the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fluid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can,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in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certain</w:t>
      </w:r>
      <w:r>
        <w:rPr>
          <w:color w:val="262626"/>
          <w:w w:val="105"/>
        </w:rPr>
        <w:t> circumstances,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be</w:t>
      </w:r>
      <w:r>
        <w:rPr>
          <w:color w:val="161618"/>
          <w:w w:val="105"/>
        </w:rPr>
        <w:t> introduced</w:t>
      </w:r>
      <w:r>
        <w:rPr>
          <w:color w:val="161618"/>
          <w:w w:val="105"/>
        </w:rPr>
        <w:t> into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the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blood, possibly leading </w:t>
      </w:r>
      <w:r>
        <w:rPr>
          <w:color w:val="262626"/>
          <w:w w:val="105"/>
        </w:rPr>
        <w:t>to an embolism;</w:t>
      </w:r>
    </w:p>
    <w:p>
      <w:pPr>
        <w:pStyle w:val="BodyText"/>
        <w:spacing w:before="172"/>
        <w:ind w:left="501"/>
        <w:jc w:val="both"/>
      </w:pPr>
      <w:r>
        <w:rPr>
          <w:color w:val="161618"/>
          <w:spacing w:val="-2"/>
          <w:w w:val="110"/>
        </w:rPr>
        <w:t>the</w:t>
      </w:r>
      <w:r>
        <w:rPr>
          <w:color w:val="161618"/>
          <w:spacing w:val="-13"/>
          <w:w w:val="110"/>
        </w:rPr>
        <w:t> </w:t>
      </w:r>
      <w:r>
        <w:rPr>
          <w:color w:val="161618"/>
          <w:spacing w:val="-2"/>
          <w:w w:val="110"/>
        </w:rPr>
        <w:t>antibody</w:t>
      </w:r>
      <w:r>
        <w:rPr>
          <w:color w:val="161618"/>
          <w:spacing w:val="-4"/>
          <w:w w:val="110"/>
        </w:rPr>
        <w:t> </w:t>
      </w:r>
      <w:r>
        <w:rPr>
          <w:color w:val="161618"/>
          <w:spacing w:val="-2"/>
          <w:w w:val="110"/>
        </w:rPr>
        <w:t>in</w:t>
      </w:r>
      <w:r>
        <w:rPr>
          <w:color w:val="161618"/>
          <w:spacing w:val="-4"/>
          <w:w w:val="110"/>
        </w:rPr>
        <w:t> </w:t>
      </w:r>
      <w:r>
        <w:rPr>
          <w:color w:val="262626"/>
          <w:spacing w:val="-2"/>
          <w:w w:val="110"/>
        </w:rPr>
        <w:t>a</w:t>
      </w:r>
      <w:r>
        <w:rPr>
          <w:color w:val="262626"/>
          <w:spacing w:val="3"/>
          <w:w w:val="110"/>
        </w:rPr>
        <w:t> </w:t>
      </w:r>
      <w:r>
        <w:rPr>
          <w:color w:val="161618"/>
          <w:spacing w:val="-2"/>
          <w:w w:val="110"/>
        </w:rPr>
        <w:t>hepatitis</w:t>
      </w:r>
      <w:r>
        <w:rPr>
          <w:color w:val="161618"/>
          <w:spacing w:val="-4"/>
          <w:w w:val="110"/>
        </w:rPr>
        <w:t> </w:t>
      </w:r>
      <w:r>
        <w:rPr>
          <w:color w:val="262626"/>
          <w:spacing w:val="-2"/>
          <w:w w:val="110"/>
        </w:rPr>
        <w:t>assay</w:t>
      </w:r>
      <w:r>
        <w:rPr>
          <w:color w:val="262626"/>
          <w:spacing w:val="-3"/>
          <w:w w:val="110"/>
        </w:rPr>
        <w:t> </w:t>
      </w:r>
      <w:r>
        <w:rPr>
          <w:color w:val="161618"/>
          <w:spacing w:val="-2"/>
          <w:w w:val="110"/>
        </w:rPr>
        <w:t>does</w:t>
      </w:r>
      <w:r>
        <w:rPr>
          <w:color w:val="161618"/>
          <w:spacing w:val="-1"/>
          <w:w w:val="110"/>
        </w:rPr>
        <w:t> </w:t>
      </w:r>
      <w:r>
        <w:rPr>
          <w:color w:val="161618"/>
          <w:spacing w:val="-2"/>
          <w:w w:val="110"/>
        </w:rPr>
        <w:t>not</w:t>
      </w:r>
      <w:r>
        <w:rPr>
          <w:color w:val="161618"/>
          <w:spacing w:val="-9"/>
          <w:w w:val="110"/>
        </w:rPr>
        <w:t> </w:t>
      </w:r>
      <w:r>
        <w:rPr>
          <w:color w:val="161618"/>
          <w:spacing w:val="-2"/>
          <w:w w:val="110"/>
        </w:rPr>
        <w:t>detect</w:t>
      </w:r>
      <w:r>
        <w:rPr>
          <w:color w:val="161618"/>
          <w:spacing w:val="-12"/>
          <w:w w:val="110"/>
        </w:rPr>
        <w:t> </w:t>
      </w:r>
      <w:r>
        <w:rPr>
          <w:color w:val="161618"/>
          <w:spacing w:val="-2"/>
          <w:w w:val="110"/>
        </w:rPr>
        <w:t>some</w:t>
      </w:r>
      <w:r>
        <w:rPr>
          <w:color w:val="161618"/>
          <w:spacing w:val="-7"/>
          <w:w w:val="110"/>
        </w:rPr>
        <w:t> </w:t>
      </w:r>
      <w:r>
        <w:rPr>
          <w:color w:val="161618"/>
          <w:spacing w:val="-2"/>
          <w:w w:val="110"/>
        </w:rPr>
        <w:t>variants</w:t>
      </w:r>
      <w:r>
        <w:rPr>
          <w:color w:val="161618"/>
          <w:spacing w:val="-4"/>
          <w:w w:val="110"/>
        </w:rPr>
        <w:t> </w:t>
      </w:r>
      <w:r>
        <w:rPr>
          <w:color w:val="262626"/>
          <w:spacing w:val="-2"/>
          <w:w w:val="110"/>
        </w:rPr>
        <w:t>of</w:t>
      </w:r>
      <w:r>
        <w:rPr>
          <w:color w:val="262626"/>
          <w:spacing w:val="-5"/>
          <w:w w:val="110"/>
        </w:rPr>
        <w:t> </w:t>
      </w:r>
      <w:r>
        <w:rPr>
          <w:color w:val="161618"/>
          <w:spacing w:val="-2"/>
          <w:w w:val="110"/>
        </w:rPr>
        <w:t>the</w:t>
      </w:r>
      <w:r>
        <w:rPr>
          <w:color w:val="161618"/>
          <w:spacing w:val="-13"/>
          <w:w w:val="110"/>
        </w:rPr>
        <w:t> </w:t>
      </w:r>
      <w:r>
        <w:rPr>
          <w:color w:val="262626"/>
          <w:spacing w:val="-2"/>
          <w:w w:val="110"/>
        </w:rPr>
        <w:t>virus;</w:t>
      </w:r>
    </w:p>
    <w:p>
      <w:pPr>
        <w:pStyle w:val="BodyText"/>
        <w:spacing w:line="225" w:lineRule="auto" w:before="178"/>
        <w:ind w:left="502" w:right="40"/>
        <w:jc w:val="both"/>
      </w:pPr>
      <w:r>
        <w:rPr>
          <w:color w:val="161618"/>
          <w:w w:val="105"/>
        </w:rPr>
        <w:t>inadequately designed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environmental</w:t>
      </w:r>
      <w:r>
        <w:rPr>
          <w:color w:val="262626"/>
          <w:w w:val="105"/>
        </w:rPr>
        <w:t> control </w:t>
      </w:r>
      <w:r>
        <w:rPr>
          <w:color w:val="161618"/>
          <w:w w:val="105"/>
        </w:rPr>
        <w:t>leads to </w:t>
      </w:r>
      <w:r>
        <w:rPr>
          <w:color w:val="262626"/>
          <w:w w:val="105"/>
        </w:rPr>
        <w:t>contamination</w:t>
      </w:r>
      <w:r>
        <w:rPr>
          <w:color w:val="262626"/>
          <w:w w:val="105"/>
        </w:rPr>
        <w:t> with a </w:t>
      </w:r>
      <w:r>
        <w:rPr>
          <w:color w:val="161618"/>
          <w:w w:val="105"/>
        </w:rPr>
        <w:t>toxic </w:t>
      </w:r>
      <w:r>
        <w:rPr>
          <w:color w:val="262626"/>
          <w:w w:val="105"/>
        </w:rPr>
        <w:t>substance </w:t>
      </w:r>
      <w:r>
        <w:rPr>
          <w:color w:val="161618"/>
          <w:w w:val="105"/>
        </w:rPr>
        <w:t>or an infectious </w:t>
      </w:r>
      <w:r>
        <w:rPr>
          <w:color w:val="262626"/>
          <w:w w:val="105"/>
        </w:rPr>
        <w:t>agent;</w:t>
      </w:r>
    </w:p>
    <w:p>
      <w:pPr>
        <w:pStyle w:val="BodyText"/>
        <w:spacing w:line="230" w:lineRule="auto" w:before="182"/>
        <w:ind w:left="502" w:right="43" w:hanging="1"/>
        <w:jc w:val="both"/>
      </w:pPr>
      <w:r>
        <w:rPr>
          <w:color w:val="161618"/>
          <w:w w:val="110"/>
        </w:rPr>
        <w:t>the</w:t>
      </w:r>
      <w:r>
        <w:rPr>
          <w:color w:val="161618"/>
          <w:w w:val="110"/>
        </w:rPr>
        <w:t> user's</w:t>
      </w:r>
      <w:r>
        <w:rPr>
          <w:color w:val="161618"/>
          <w:w w:val="110"/>
        </w:rPr>
        <w:t> manual</w:t>
      </w:r>
      <w:r>
        <w:rPr>
          <w:color w:val="161618"/>
          <w:w w:val="110"/>
        </w:rPr>
        <w:t> is</w:t>
      </w:r>
      <w:r>
        <w:rPr>
          <w:color w:val="161618"/>
          <w:w w:val="110"/>
        </w:rPr>
        <w:t> written</w:t>
      </w:r>
      <w:r>
        <w:rPr>
          <w:color w:val="161618"/>
          <w:w w:val="110"/>
        </w:rPr>
        <w:t> </w:t>
      </w:r>
      <w:r>
        <w:rPr>
          <w:color w:val="262626"/>
          <w:w w:val="110"/>
        </w:rPr>
        <w:t>so</w:t>
      </w:r>
      <w:r>
        <w:rPr>
          <w:color w:val="262626"/>
          <w:w w:val="110"/>
        </w:rPr>
        <w:t> </w:t>
      </w:r>
      <w:r>
        <w:rPr>
          <w:color w:val="161618"/>
          <w:w w:val="110"/>
        </w:rPr>
        <w:t>that</w:t>
      </w:r>
      <w:r>
        <w:rPr>
          <w:color w:val="161618"/>
          <w:w w:val="110"/>
        </w:rPr>
        <w:t> if</w:t>
      </w:r>
      <w:r>
        <w:rPr>
          <w:color w:val="161618"/>
          <w:w w:val="110"/>
        </w:rPr>
        <w:t> </w:t>
      </w:r>
      <w:r>
        <w:rPr>
          <w:color w:val="262626"/>
          <w:w w:val="110"/>
        </w:rPr>
        <w:t>a</w:t>
      </w:r>
      <w:r>
        <w:rPr>
          <w:color w:val="262626"/>
          <w:w w:val="110"/>
        </w:rPr>
        <w:t> </w:t>
      </w:r>
      <w:r>
        <w:rPr>
          <w:color w:val="161618"/>
          <w:w w:val="110"/>
        </w:rPr>
        <w:t>maintenance</w:t>
      </w:r>
      <w:r>
        <w:rPr>
          <w:color w:val="161618"/>
          <w:w w:val="110"/>
        </w:rPr>
        <w:t> routine</w:t>
      </w:r>
      <w:r>
        <w:rPr>
          <w:color w:val="161618"/>
          <w:w w:val="110"/>
        </w:rPr>
        <w:t> is</w:t>
      </w:r>
      <w:r>
        <w:rPr>
          <w:color w:val="161618"/>
          <w:w w:val="110"/>
        </w:rPr>
        <w:t> performed</w:t>
      </w:r>
      <w:r>
        <w:rPr>
          <w:color w:val="161618"/>
          <w:w w:val="110"/>
        </w:rPr>
        <w:t> </w:t>
      </w:r>
      <w:r>
        <w:rPr>
          <w:color w:val="262626"/>
          <w:w w:val="110"/>
        </w:rPr>
        <w:t>according</w:t>
      </w:r>
      <w:r>
        <w:rPr>
          <w:color w:val="262626"/>
          <w:w w:val="110"/>
        </w:rPr>
        <w:t> </w:t>
      </w:r>
      <w:r>
        <w:rPr>
          <w:color w:val="161618"/>
          <w:w w:val="110"/>
        </w:rPr>
        <w:t>to</w:t>
      </w:r>
      <w:r>
        <w:rPr>
          <w:color w:val="161618"/>
          <w:w w:val="110"/>
        </w:rPr>
        <w:t> the instructions, the user </w:t>
      </w:r>
      <w:r>
        <w:rPr>
          <w:color w:val="262626"/>
          <w:w w:val="110"/>
        </w:rPr>
        <w:t>could </w:t>
      </w:r>
      <w:r>
        <w:rPr>
          <w:color w:val="161618"/>
          <w:w w:val="110"/>
        </w:rPr>
        <w:t>be</w:t>
      </w:r>
      <w:r>
        <w:rPr>
          <w:color w:val="161618"/>
          <w:spacing w:val="-4"/>
          <w:w w:val="110"/>
        </w:rPr>
        <w:t> </w:t>
      </w:r>
      <w:r>
        <w:rPr>
          <w:color w:val="161618"/>
          <w:w w:val="110"/>
        </w:rPr>
        <w:t>injured (e</w:t>
      </w:r>
      <w:r>
        <w:rPr>
          <w:color w:val="3F4142"/>
          <w:w w:val="110"/>
        </w:rPr>
        <w:t>.</w:t>
      </w:r>
      <w:r>
        <w:rPr>
          <w:color w:val="262626"/>
          <w:w w:val="110"/>
        </w:rPr>
        <w:t>g.</w:t>
      </w:r>
      <w:r>
        <w:rPr>
          <w:color w:val="262626"/>
          <w:spacing w:val="-28"/>
          <w:w w:val="110"/>
        </w:rPr>
        <w:t> </w:t>
      </w:r>
      <w:r>
        <w:rPr>
          <w:color w:val="161618"/>
          <w:w w:val="110"/>
        </w:rPr>
        <w:t>by</w:t>
      </w:r>
      <w:r>
        <w:rPr>
          <w:color w:val="161618"/>
          <w:spacing w:val="-10"/>
          <w:w w:val="110"/>
        </w:rPr>
        <w:t> </w:t>
      </w:r>
      <w:r>
        <w:rPr>
          <w:color w:val="262626"/>
          <w:w w:val="110"/>
        </w:rPr>
        <w:t>a</w:t>
      </w:r>
      <w:r>
        <w:rPr>
          <w:color w:val="262626"/>
          <w:spacing w:val="-10"/>
          <w:w w:val="110"/>
        </w:rPr>
        <w:t> </w:t>
      </w:r>
      <w:r>
        <w:rPr>
          <w:color w:val="262626"/>
          <w:w w:val="110"/>
        </w:rPr>
        <w:t>sharp </w:t>
      </w:r>
      <w:r>
        <w:rPr>
          <w:color w:val="161618"/>
          <w:w w:val="110"/>
        </w:rPr>
        <w:t>probe).</w:t>
      </w:r>
    </w:p>
    <w:p>
      <w:pPr>
        <w:pStyle w:val="BodyText"/>
        <w:spacing w:line="230" w:lineRule="auto" w:before="175"/>
        <w:ind w:left="119" w:right="38" w:hanging="8"/>
        <w:jc w:val="both"/>
      </w:pPr>
      <w:r>
        <w:rPr>
          <w:color w:val="161618"/>
          <w:w w:val="105"/>
        </w:rPr>
        <w:t>The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accurate</w:t>
      </w:r>
      <w:r>
        <w:rPr>
          <w:color w:val="262626"/>
          <w:w w:val="105"/>
        </w:rPr>
        <w:t> estimation</w:t>
      </w:r>
      <w:r>
        <w:rPr>
          <w:color w:val="262626"/>
          <w:w w:val="105"/>
        </w:rPr>
        <w:t> of</w:t>
      </w:r>
      <w:r>
        <w:rPr>
          <w:color w:val="262626"/>
          <w:w w:val="105"/>
        </w:rPr>
        <w:t> the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probability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w w:val="105"/>
        </w:rPr>
        <w:t> occurrence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of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systematic</w:t>
      </w:r>
      <w:r>
        <w:rPr>
          <w:color w:val="262626"/>
          <w:w w:val="105"/>
        </w:rPr>
        <w:t> faults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is</w:t>
      </w:r>
      <w:r>
        <w:rPr>
          <w:color w:val="161618"/>
          <w:w w:val="105"/>
        </w:rPr>
        <w:t> difficult.</w:t>
      </w:r>
      <w:r>
        <w:rPr>
          <w:color w:val="161618"/>
          <w:w w:val="105"/>
        </w:rPr>
        <w:t> This</w:t>
      </w:r>
      <w:r>
        <w:rPr>
          <w:color w:val="161618"/>
          <w:w w:val="105"/>
        </w:rPr>
        <w:t> is primarily </w:t>
      </w:r>
      <w:r>
        <w:rPr>
          <w:color w:val="262626"/>
          <w:w w:val="105"/>
        </w:rPr>
        <w:t>for the </w:t>
      </w:r>
      <w:r>
        <w:rPr>
          <w:color w:val="161618"/>
          <w:w w:val="105"/>
        </w:rPr>
        <w:t>following reasons.</w:t>
      </w:r>
    </w:p>
    <w:p>
      <w:pPr>
        <w:pStyle w:val="BodyText"/>
        <w:spacing w:line="230" w:lineRule="auto" w:before="176"/>
        <w:ind w:left="506" w:right="51" w:hanging="5"/>
        <w:jc w:val="both"/>
        <w:rPr>
          <w:i/>
        </w:rPr>
      </w:pPr>
      <w:r>
        <w:rPr>
          <w:color w:val="161618"/>
        </w:rPr>
        <w:t>The frequency of systematic </w:t>
      </w:r>
      <w:r>
        <w:rPr>
          <w:color w:val="262626"/>
        </w:rPr>
        <w:t>faults </w:t>
      </w:r>
      <w:r>
        <w:rPr>
          <w:color w:val="161618"/>
        </w:rPr>
        <w:t>is</w:t>
      </w:r>
      <w:r>
        <w:rPr>
          <w:color w:val="161618"/>
          <w:spacing w:val="-5"/>
        </w:rPr>
        <w:t> </w:t>
      </w:r>
      <w:r>
        <w:rPr>
          <w:color w:val="161618"/>
        </w:rPr>
        <w:t>laborious to measure.</w:t>
      </w:r>
      <w:r>
        <w:rPr>
          <w:color w:val="161618"/>
          <w:spacing w:val="-7"/>
        </w:rPr>
        <w:t> </w:t>
      </w:r>
      <w:r>
        <w:rPr>
          <w:color w:val="161618"/>
        </w:rPr>
        <w:t>Achieving </w:t>
      </w:r>
      <w:r>
        <w:rPr>
          <w:color w:val="262626"/>
        </w:rPr>
        <w:t>a </w:t>
      </w:r>
      <w:r>
        <w:rPr>
          <w:color w:val="161618"/>
        </w:rPr>
        <w:t>reasonable</w:t>
      </w:r>
      <w:r>
        <w:rPr>
          <w:color w:val="161618"/>
          <w:spacing w:val="27"/>
        </w:rPr>
        <w:t> </w:t>
      </w:r>
      <w:r>
        <w:rPr>
          <w:color w:val="161618"/>
        </w:rPr>
        <w:t>level of confidence </w:t>
      </w:r>
      <w:r>
        <w:rPr>
          <w:color w:val="161618"/>
          <w:w w:val="105"/>
        </w:rPr>
        <w:t>in the</w:t>
      </w:r>
      <w:r>
        <w:rPr>
          <w:color w:val="161618"/>
          <w:spacing w:val="31"/>
          <w:w w:val="105"/>
        </w:rPr>
        <w:t> </w:t>
      </w:r>
      <w:r>
        <w:rPr>
          <w:color w:val="161618"/>
          <w:w w:val="105"/>
        </w:rPr>
        <w:t>result</w:t>
      </w:r>
      <w:r>
        <w:rPr>
          <w:color w:val="161618"/>
          <w:spacing w:val="-7"/>
          <w:w w:val="105"/>
        </w:rPr>
        <w:t> </w:t>
      </w:r>
      <w:r>
        <w:rPr>
          <w:color w:val="161618"/>
          <w:w w:val="105"/>
        </w:rPr>
        <w:t>will </w:t>
      </w:r>
      <w:r>
        <w:rPr>
          <w:color w:val="262626"/>
          <w:w w:val="105"/>
        </w:rPr>
        <w:t>not</w:t>
      </w:r>
      <w:r>
        <w:rPr>
          <w:color w:val="262626"/>
          <w:spacing w:val="-1"/>
          <w:w w:val="105"/>
        </w:rPr>
        <w:t> </w:t>
      </w:r>
      <w:r>
        <w:rPr>
          <w:color w:val="161618"/>
          <w:w w:val="105"/>
        </w:rPr>
        <w:t>be possible without</w:t>
      </w:r>
      <w:r>
        <w:rPr>
          <w:color w:val="161618"/>
          <w:spacing w:val="-1"/>
          <w:w w:val="105"/>
        </w:rPr>
        <w:t> </w:t>
      </w:r>
      <w:r>
        <w:rPr>
          <w:color w:val="262626"/>
          <w:w w:val="105"/>
        </w:rPr>
        <w:t>extensive </w:t>
      </w:r>
      <w:r>
        <w:rPr>
          <w:color w:val="161618"/>
          <w:w w:val="105"/>
        </w:rPr>
        <w:t>data </w:t>
      </w:r>
      <w:r>
        <w:rPr>
          <w:color w:val="262626"/>
          <w:w w:val="105"/>
        </w:rPr>
        <w:t>on</w:t>
      </w:r>
      <w:r>
        <w:rPr>
          <w:color w:val="262626"/>
          <w:spacing w:val="-6"/>
          <w:w w:val="105"/>
        </w:rPr>
        <w:t> </w:t>
      </w:r>
      <w:r>
        <w:rPr>
          <w:color w:val="161618"/>
          <w:w w:val="105"/>
        </w:rPr>
        <w:t>systematic</w:t>
      </w:r>
      <w:r>
        <w:rPr>
          <w:color w:val="161618"/>
          <w:spacing w:val="-4"/>
          <w:w w:val="105"/>
        </w:rPr>
        <w:t> </w:t>
      </w:r>
      <w:r>
        <w:rPr>
          <w:color w:val="262626"/>
          <w:w w:val="105"/>
        </w:rPr>
        <w:t>faults</w:t>
      </w:r>
      <w:r>
        <w:rPr>
          <w:color w:val="262626"/>
          <w:spacing w:val="-8"/>
          <w:w w:val="105"/>
        </w:rPr>
        <w:t> </w:t>
      </w:r>
      <w:r>
        <w:rPr>
          <w:color w:val="161618"/>
          <w:w w:val="105"/>
        </w:rPr>
        <w:t>or</w:t>
      </w:r>
      <w:r>
        <w:rPr>
          <w:color w:val="161618"/>
          <w:spacing w:val="-4"/>
          <w:w w:val="105"/>
        </w:rPr>
        <w:t> </w:t>
      </w:r>
      <w:r>
        <w:rPr>
          <w:color w:val="161618"/>
          <w:w w:val="105"/>
        </w:rPr>
        <w:t>parameters relevant to </w:t>
      </w:r>
      <w:r>
        <w:rPr>
          <w:i/>
          <w:color w:val="161618"/>
          <w:w w:val="105"/>
        </w:rPr>
        <w:t>risk </w:t>
      </w:r>
      <w:r>
        <w:rPr>
          <w:i/>
          <w:color w:val="262626"/>
          <w:w w:val="105"/>
        </w:rPr>
        <w:t>control.</w:t>
      </w:r>
    </w:p>
    <w:p>
      <w:pPr>
        <w:pStyle w:val="BodyText"/>
        <w:spacing w:line="235" w:lineRule="auto" w:before="170"/>
        <w:ind w:left="502" w:right="48" w:firstLine="7"/>
        <w:jc w:val="both"/>
      </w:pPr>
      <w:r>
        <w:rPr>
          <w:color w:val="161618"/>
          <w:w w:val="105"/>
        </w:rPr>
        <w:t>Consensus</w:t>
      </w:r>
      <w:r>
        <w:rPr>
          <w:color w:val="161618"/>
          <w:w w:val="105"/>
        </w:rPr>
        <w:t> does not </w:t>
      </w:r>
      <w:r>
        <w:rPr>
          <w:color w:val="262626"/>
          <w:w w:val="105"/>
        </w:rPr>
        <w:t>exist for a </w:t>
      </w:r>
      <w:r>
        <w:rPr>
          <w:color w:val="161618"/>
          <w:w w:val="105"/>
        </w:rPr>
        <w:t>method</w:t>
      </w:r>
      <w:r>
        <w:rPr>
          <w:color w:val="161618"/>
          <w:w w:val="105"/>
        </w:rPr>
        <w:t> to quantitatively</w:t>
      </w:r>
      <w:r>
        <w:rPr>
          <w:color w:val="161618"/>
          <w:spacing w:val="-1"/>
          <w:w w:val="105"/>
        </w:rPr>
        <w:t> </w:t>
      </w:r>
      <w:r>
        <w:rPr>
          <w:color w:val="262626"/>
          <w:w w:val="105"/>
        </w:rPr>
        <w:t>estimate </w:t>
      </w:r>
      <w:r>
        <w:rPr>
          <w:color w:val="161618"/>
          <w:w w:val="105"/>
        </w:rPr>
        <w:t>the probability </w:t>
      </w:r>
      <w:r>
        <w:rPr>
          <w:color w:val="262626"/>
          <w:w w:val="105"/>
        </w:rPr>
        <w:t>of occurrence </w:t>
      </w:r>
      <w:r>
        <w:rPr>
          <w:color w:val="161618"/>
          <w:w w:val="105"/>
        </w:rPr>
        <w:t>of </w:t>
      </w:r>
      <w:r>
        <w:rPr>
          <w:color w:val="262626"/>
          <w:w w:val="105"/>
        </w:rPr>
        <w:t>systematic faults</w:t>
      </w:r>
      <w:r>
        <w:rPr>
          <w:color w:val="3F4142"/>
          <w:w w:val="105"/>
        </w:rPr>
        <w:t>.</w:t>
      </w:r>
    </w:p>
    <w:p>
      <w:pPr>
        <w:spacing w:line="232" w:lineRule="auto" w:before="168"/>
        <w:ind w:left="120" w:right="54" w:firstLine="9"/>
        <w:jc w:val="both"/>
        <w:rPr>
          <w:i/>
          <w:sz w:val="21"/>
        </w:rPr>
      </w:pPr>
      <w:r>
        <w:rPr>
          <w:color w:val="262626"/>
          <w:w w:val="105"/>
          <w:sz w:val="21"/>
        </w:rPr>
        <w:t>Because</w:t>
      </w:r>
      <w:r>
        <w:rPr>
          <w:color w:val="262626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risk </w:t>
      </w:r>
      <w:r>
        <w:rPr>
          <w:i/>
          <w:color w:val="262626"/>
          <w:w w:val="105"/>
          <w:sz w:val="21"/>
        </w:rPr>
        <w:t>estimation</w:t>
      </w:r>
      <w:r>
        <w:rPr>
          <w:i/>
          <w:color w:val="262626"/>
          <w:w w:val="105"/>
          <w:sz w:val="21"/>
        </w:rPr>
        <w:t> </w:t>
      </w:r>
      <w:r>
        <w:rPr>
          <w:color w:val="161618"/>
          <w:w w:val="105"/>
          <w:sz w:val="21"/>
        </w:rPr>
        <w:t>is</w:t>
      </w:r>
      <w:r>
        <w:rPr>
          <w:color w:val="161618"/>
          <w:w w:val="105"/>
          <w:sz w:val="21"/>
        </w:rPr>
        <w:t> difficult</w:t>
      </w:r>
      <w:r>
        <w:rPr>
          <w:color w:val="161618"/>
          <w:w w:val="105"/>
          <w:sz w:val="21"/>
        </w:rPr>
        <w:t> in</w:t>
      </w:r>
      <w:r>
        <w:rPr>
          <w:color w:val="161618"/>
          <w:w w:val="105"/>
          <w:sz w:val="21"/>
        </w:rPr>
        <w:t> </w:t>
      </w:r>
      <w:r>
        <w:rPr>
          <w:color w:val="262626"/>
          <w:w w:val="105"/>
          <w:sz w:val="21"/>
        </w:rPr>
        <w:t>these</w:t>
      </w:r>
      <w:r>
        <w:rPr>
          <w:color w:val="262626"/>
          <w:w w:val="105"/>
          <w:sz w:val="21"/>
        </w:rPr>
        <w:t> circumstances,</w:t>
      </w:r>
      <w:r>
        <w:rPr>
          <w:color w:val="262626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manufacturer</w:t>
      </w:r>
      <w:r>
        <w:rPr>
          <w:i/>
          <w:color w:val="161618"/>
          <w:w w:val="105"/>
          <w:sz w:val="21"/>
        </w:rPr>
        <w:t> </w:t>
      </w:r>
      <w:r>
        <w:rPr>
          <w:color w:val="262626"/>
          <w:w w:val="105"/>
          <w:sz w:val="21"/>
        </w:rPr>
        <w:t>should</w:t>
      </w:r>
      <w:r>
        <w:rPr>
          <w:color w:val="262626"/>
          <w:w w:val="105"/>
          <w:sz w:val="21"/>
        </w:rPr>
        <w:t> </w:t>
      </w:r>
      <w:r>
        <w:rPr>
          <w:color w:val="161618"/>
          <w:w w:val="105"/>
          <w:sz w:val="21"/>
        </w:rPr>
        <w:t>not</w:t>
      </w:r>
      <w:r>
        <w:rPr>
          <w:color w:val="161618"/>
          <w:w w:val="105"/>
          <w:sz w:val="21"/>
        </w:rPr>
        <w:t> focus</w:t>
      </w:r>
      <w:r>
        <w:rPr>
          <w:color w:val="161618"/>
          <w:w w:val="105"/>
          <w:sz w:val="21"/>
        </w:rPr>
        <w:t> on </w:t>
      </w:r>
      <w:r>
        <w:rPr>
          <w:color w:val="262626"/>
          <w:w w:val="105"/>
          <w:sz w:val="21"/>
        </w:rPr>
        <w:t>estimating</w:t>
      </w:r>
      <w:r>
        <w:rPr>
          <w:color w:val="262626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risk</w:t>
      </w:r>
      <w:r>
        <w:rPr>
          <w:i/>
          <w:color w:val="161618"/>
          <w:spacing w:val="40"/>
          <w:w w:val="105"/>
          <w:sz w:val="21"/>
        </w:rPr>
        <w:t> </w:t>
      </w:r>
      <w:r>
        <w:rPr>
          <w:color w:val="262626"/>
          <w:w w:val="105"/>
          <w:sz w:val="21"/>
        </w:rPr>
        <w:t>of</w:t>
      </w:r>
      <w:r>
        <w:rPr>
          <w:color w:val="262626"/>
          <w:w w:val="105"/>
          <w:sz w:val="21"/>
        </w:rPr>
        <w:t> systematic</w:t>
      </w:r>
      <w:r>
        <w:rPr>
          <w:color w:val="262626"/>
          <w:w w:val="105"/>
          <w:sz w:val="21"/>
        </w:rPr>
        <w:t> </w:t>
      </w:r>
      <w:r>
        <w:rPr>
          <w:color w:val="161618"/>
          <w:w w:val="105"/>
          <w:sz w:val="21"/>
        </w:rPr>
        <w:t>faults</w:t>
      </w:r>
      <w:r>
        <w:rPr>
          <w:color w:val="161618"/>
          <w:w w:val="105"/>
          <w:sz w:val="21"/>
        </w:rPr>
        <w:t> but</w:t>
      </w:r>
      <w:r>
        <w:rPr>
          <w:color w:val="161618"/>
          <w:w w:val="105"/>
          <w:sz w:val="21"/>
        </w:rPr>
        <w:t> </w:t>
      </w:r>
      <w:r>
        <w:rPr>
          <w:color w:val="262626"/>
          <w:w w:val="105"/>
          <w:sz w:val="21"/>
        </w:rPr>
        <w:t>rather</w:t>
      </w:r>
      <w:r>
        <w:rPr>
          <w:color w:val="262626"/>
          <w:w w:val="105"/>
          <w:sz w:val="21"/>
        </w:rPr>
        <w:t> on</w:t>
      </w:r>
      <w:r>
        <w:rPr>
          <w:color w:val="262626"/>
          <w:spacing w:val="40"/>
          <w:w w:val="105"/>
          <w:sz w:val="21"/>
        </w:rPr>
        <w:t> </w:t>
      </w:r>
      <w:r>
        <w:rPr>
          <w:color w:val="161618"/>
          <w:w w:val="105"/>
          <w:sz w:val="21"/>
        </w:rPr>
        <w:t>implementing</w:t>
      </w:r>
      <w:r>
        <w:rPr>
          <w:color w:val="161618"/>
          <w:spacing w:val="40"/>
          <w:w w:val="105"/>
          <w:sz w:val="21"/>
        </w:rPr>
        <w:t> </w:t>
      </w:r>
      <w:r>
        <w:rPr>
          <w:color w:val="262626"/>
          <w:w w:val="105"/>
          <w:sz w:val="21"/>
        </w:rPr>
        <w:t>robust</w:t>
      </w:r>
      <w:r>
        <w:rPr>
          <w:color w:val="262626"/>
          <w:w w:val="105"/>
          <w:sz w:val="21"/>
        </w:rPr>
        <w:t> systems</w:t>
      </w:r>
      <w:r>
        <w:rPr>
          <w:color w:val="262626"/>
          <w:w w:val="105"/>
          <w:sz w:val="21"/>
        </w:rPr>
        <w:t> </w:t>
      </w:r>
      <w:r>
        <w:rPr>
          <w:color w:val="161618"/>
          <w:w w:val="105"/>
          <w:sz w:val="21"/>
        </w:rPr>
        <w:t>to</w:t>
      </w:r>
      <w:r>
        <w:rPr>
          <w:color w:val="161618"/>
          <w:w w:val="105"/>
          <w:sz w:val="21"/>
        </w:rPr>
        <w:t> prevent </w:t>
      </w:r>
      <w:r>
        <w:rPr>
          <w:color w:val="262626"/>
          <w:w w:val="105"/>
          <w:sz w:val="21"/>
        </w:rPr>
        <w:t>systematic faults </w:t>
      </w:r>
      <w:r>
        <w:rPr>
          <w:color w:val="18361C"/>
          <w:w w:val="105"/>
          <w:sz w:val="21"/>
        </w:rPr>
        <w:t>which could lead to </w:t>
      </w:r>
      <w:r>
        <w:rPr>
          <w:i/>
          <w:color w:val="18361C"/>
          <w:w w:val="105"/>
          <w:sz w:val="21"/>
        </w:rPr>
        <w:t>hazardous </w:t>
      </w:r>
      <w:r>
        <w:rPr>
          <w:i/>
          <w:color w:val="264D2A"/>
          <w:w w:val="105"/>
          <w:sz w:val="21"/>
        </w:rPr>
        <w:t>situations </w:t>
      </w:r>
      <w:r>
        <w:rPr>
          <w:color w:val="264D2A"/>
          <w:w w:val="105"/>
          <w:sz w:val="21"/>
        </w:rPr>
        <w:t>or </w:t>
      </w:r>
      <w:r>
        <w:rPr>
          <w:i/>
          <w:color w:val="18361C"/>
          <w:w w:val="105"/>
          <w:sz w:val="21"/>
        </w:rPr>
        <w:t>harm.</w:t>
      </w:r>
    </w:p>
    <w:p>
      <w:pPr>
        <w:pStyle w:val="BodyText"/>
        <w:spacing w:before="20"/>
        <w:rPr>
          <w:i/>
        </w:rPr>
      </w:pPr>
    </w:p>
    <w:p>
      <w:pPr>
        <w:pStyle w:val="ListParagraph"/>
        <w:numPr>
          <w:ilvl w:val="2"/>
          <w:numId w:val="2"/>
        </w:numPr>
        <w:tabs>
          <w:tab w:pos="846" w:val="left" w:leader="none"/>
        </w:tabs>
        <w:spacing w:line="240" w:lineRule="auto" w:before="1" w:after="0"/>
        <w:ind w:left="846" w:right="0" w:hanging="716"/>
        <w:jc w:val="left"/>
        <w:rPr>
          <w:b/>
          <w:color w:val="161618"/>
          <w:sz w:val="22"/>
        </w:rPr>
      </w:pPr>
      <w:r>
        <w:rPr>
          <w:rFonts w:ascii="Arial"/>
          <w:b/>
          <w:i/>
          <w:color w:val="161618"/>
          <w:sz w:val="19"/>
        </w:rPr>
        <w:t>Hazardous</w:t>
      </w:r>
      <w:r>
        <w:rPr>
          <w:rFonts w:ascii="Arial"/>
          <w:b/>
          <w:i/>
          <w:color w:val="161618"/>
          <w:spacing w:val="22"/>
          <w:sz w:val="19"/>
        </w:rPr>
        <w:t> </w:t>
      </w:r>
      <w:r>
        <w:rPr>
          <w:rFonts w:ascii="Arial"/>
          <w:b/>
          <w:i/>
          <w:color w:val="161618"/>
          <w:sz w:val="19"/>
        </w:rPr>
        <w:t>situations</w:t>
      </w:r>
      <w:r>
        <w:rPr>
          <w:rFonts w:ascii="Arial"/>
          <w:b/>
          <w:i/>
          <w:color w:val="161618"/>
          <w:spacing w:val="17"/>
          <w:sz w:val="19"/>
        </w:rPr>
        <w:t> </w:t>
      </w:r>
      <w:r>
        <w:rPr>
          <w:b/>
          <w:color w:val="161618"/>
          <w:sz w:val="22"/>
        </w:rPr>
        <w:t>arising</w:t>
      </w:r>
      <w:r>
        <w:rPr>
          <w:b/>
          <w:color w:val="161618"/>
          <w:spacing w:val="15"/>
          <w:sz w:val="22"/>
        </w:rPr>
        <w:t> </w:t>
      </w:r>
      <w:r>
        <w:rPr>
          <w:b/>
          <w:color w:val="161618"/>
          <w:sz w:val="22"/>
        </w:rPr>
        <w:t>from</w:t>
      </w:r>
      <w:r>
        <w:rPr>
          <w:b/>
          <w:color w:val="161618"/>
          <w:spacing w:val="11"/>
          <w:sz w:val="22"/>
        </w:rPr>
        <w:t> </w:t>
      </w:r>
      <w:r>
        <w:rPr>
          <w:b/>
          <w:color w:val="161618"/>
          <w:sz w:val="22"/>
        </w:rPr>
        <w:t>security</w:t>
      </w:r>
      <w:r>
        <w:rPr>
          <w:b/>
          <w:color w:val="161618"/>
          <w:spacing w:val="15"/>
          <w:sz w:val="22"/>
        </w:rPr>
        <w:t> </w:t>
      </w:r>
      <w:r>
        <w:rPr>
          <w:b/>
          <w:color w:val="161618"/>
          <w:spacing w:val="-2"/>
          <w:sz w:val="22"/>
        </w:rPr>
        <w:t>vulnerabilities</w:t>
      </w:r>
    </w:p>
    <w:p>
      <w:pPr>
        <w:pStyle w:val="BodyText"/>
        <w:spacing w:line="165" w:lineRule="exact" w:before="179"/>
        <w:ind w:left="125"/>
        <w:jc w:val="both"/>
      </w:pPr>
      <w:r>
        <w:rPr>
          <w:color w:val="161618"/>
          <w:w w:val="105"/>
        </w:rPr>
        <w:t>Security</w:t>
      </w:r>
      <w:r>
        <w:rPr>
          <w:color w:val="161618"/>
          <w:spacing w:val="-2"/>
          <w:w w:val="105"/>
        </w:rPr>
        <w:t> </w:t>
      </w:r>
      <w:r>
        <w:rPr>
          <w:color w:val="161618"/>
          <w:w w:val="105"/>
        </w:rPr>
        <w:t>in</w:t>
      </w:r>
      <w:r>
        <w:rPr>
          <w:color w:val="161618"/>
          <w:spacing w:val="-10"/>
          <w:w w:val="105"/>
        </w:rPr>
        <w:t> </w:t>
      </w:r>
      <w:r>
        <w:rPr>
          <w:color w:val="161618"/>
          <w:w w:val="105"/>
        </w:rPr>
        <w:t>this</w:t>
      </w:r>
      <w:r>
        <w:rPr>
          <w:color w:val="161618"/>
          <w:spacing w:val="-5"/>
          <w:w w:val="105"/>
        </w:rPr>
        <w:t> </w:t>
      </w:r>
      <w:r>
        <w:rPr>
          <w:color w:val="161618"/>
          <w:w w:val="105"/>
        </w:rPr>
        <w:t>document</w:t>
      </w:r>
      <w:r>
        <w:rPr>
          <w:color w:val="161618"/>
          <w:spacing w:val="13"/>
          <w:w w:val="105"/>
        </w:rPr>
        <w:t> </w:t>
      </w:r>
      <w:r>
        <w:rPr>
          <w:color w:val="161618"/>
          <w:w w:val="105"/>
        </w:rPr>
        <w:t>includes</w:t>
      </w:r>
      <w:r>
        <w:rPr>
          <w:color w:val="161618"/>
          <w:spacing w:val="5"/>
          <w:w w:val="105"/>
        </w:rPr>
        <w:t> </w:t>
      </w:r>
      <w:r>
        <w:rPr>
          <w:color w:val="161618"/>
          <w:w w:val="105"/>
        </w:rPr>
        <w:t>cybersecurity</w:t>
      </w:r>
      <w:r>
        <w:rPr>
          <w:color w:val="161618"/>
          <w:spacing w:val="11"/>
          <w:w w:val="105"/>
        </w:rPr>
        <w:t> </w:t>
      </w:r>
      <w:r>
        <w:rPr>
          <w:color w:val="262626"/>
          <w:w w:val="105"/>
        </w:rPr>
        <w:t>and</w:t>
      </w:r>
      <w:r>
        <w:rPr>
          <w:color w:val="262626"/>
          <w:spacing w:val="4"/>
          <w:w w:val="105"/>
        </w:rPr>
        <w:t> </w:t>
      </w:r>
      <w:r>
        <w:rPr>
          <w:color w:val="161618"/>
          <w:w w:val="105"/>
        </w:rPr>
        <w:t>data</w:t>
      </w:r>
      <w:r>
        <w:rPr>
          <w:color w:val="161618"/>
          <w:spacing w:val="-4"/>
          <w:w w:val="105"/>
        </w:rPr>
        <w:t> </w:t>
      </w:r>
      <w:r>
        <w:rPr>
          <w:color w:val="262626"/>
          <w:w w:val="105"/>
        </w:rPr>
        <w:t>and</w:t>
      </w:r>
      <w:r>
        <w:rPr>
          <w:color w:val="262626"/>
          <w:spacing w:val="-3"/>
          <w:w w:val="105"/>
        </w:rPr>
        <w:t> </w:t>
      </w:r>
      <w:r>
        <w:rPr>
          <w:color w:val="161618"/>
          <w:w w:val="105"/>
        </w:rPr>
        <w:t>systems</w:t>
      </w:r>
      <w:r>
        <w:rPr>
          <w:color w:val="161618"/>
          <w:spacing w:val="-9"/>
          <w:w w:val="105"/>
        </w:rPr>
        <w:t> </w:t>
      </w:r>
      <w:r>
        <w:rPr>
          <w:color w:val="161618"/>
          <w:w w:val="105"/>
        </w:rPr>
        <w:t>security.</w:t>
      </w:r>
      <w:r>
        <w:rPr>
          <w:color w:val="161618"/>
          <w:spacing w:val="-21"/>
          <w:w w:val="105"/>
        </w:rPr>
        <w:t> </w:t>
      </w:r>
      <w:r>
        <w:rPr>
          <w:color w:val="161618"/>
          <w:w w:val="105"/>
        </w:rPr>
        <w:t>Security</w:t>
      </w:r>
      <w:r>
        <w:rPr>
          <w:color w:val="161618"/>
          <w:spacing w:val="-8"/>
          <w:w w:val="105"/>
        </w:rPr>
        <w:t> </w:t>
      </w:r>
      <w:r>
        <w:rPr>
          <w:color w:val="161618"/>
          <w:spacing w:val="-2"/>
          <w:w w:val="105"/>
        </w:rPr>
        <w:t>vulnerabilities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62"/>
        <w:rPr>
          <w:sz w:val="10"/>
        </w:rPr>
      </w:pPr>
    </w:p>
    <w:p>
      <w:pPr>
        <w:spacing w:line="90" w:lineRule="exact" w:before="0"/>
        <w:ind w:left="265" w:right="0" w:firstLine="0"/>
        <w:jc w:val="left"/>
        <w:rPr>
          <w:sz w:val="10"/>
        </w:rPr>
      </w:pPr>
      <w:r>
        <w:rPr>
          <w:color w:val="445287"/>
          <w:spacing w:val="-10"/>
          <w:sz w:val="10"/>
        </w:rPr>
        <w:t>n</w:t>
      </w:r>
    </w:p>
    <w:p>
      <w:pPr>
        <w:spacing w:line="159" w:lineRule="exact" w:before="0"/>
        <w:ind w:left="256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85984">
            <wp:simplePos x="0" y="0"/>
            <wp:positionH relativeFrom="page">
              <wp:posOffset>7156034</wp:posOffset>
            </wp:positionH>
            <wp:positionV relativeFrom="paragraph">
              <wp:posOffset>-2990925</wp:posOffset>
            </wp:positionV>
            <wp:extent cx="170963" cy="2892797"/>
            <wp:effectExtent l="0" t="0" r="0" b="0"/>
            <wp:wrapNone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2892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26797"/>
          <w:spacing w:val="-5"/>
          <w:w w:val="95"/>
          <w:sz w:val="16"/>
        </w:rPr>
        <w:t>"'</w:t>
      </w:r>
    </w:p>
    <w:p>
      <w:pPr>
        <w:spacing w:line="147" w:lineRule="exact" w:before="148"/>
        <w:ind w:left="255" w:right="0" w:firstLine="0"/>
        <w:jc w:val="left"/>
        <w:rPr>
          <w:sz w:val="16"/>
        </w:rPr>
      </w:pPr>
      <w:r>
        <w:rPr>
          <w:color w:val="445287"/>
          <w:spacing w:val="-4"/>
          <w:w w:val="65"/>
          <w:sz w:val="16"/>
        </w:rPr>
        <w:t>....</w:t>
      </w:r>
    </w:p>
    <w:p>
      <w:pPr>
        <w:spacing w:line="136" w:lineRule="exact" w:before="0"/>
        <w:ind w:left="265" w:right="0" w:firstLine="0"/>
        <w:jc w:val="left"/>
        <w:rPr>
          <w:sz w:val="15"/>
        </w:rPr>
      </w:pPr>
      <w:r>
        <w:rPr>
          <w:color w:val="445287"/>
          <w:spacing w:val="-5"/>
          <w:w w:val="65"/>
          <w:sz w:val="15"/>
        </w:rPr>
        <w:t>re;</w:t>
      </w:r>
    </w:p>
    <w:p>
      <w:pPr>
        <w:spacing w:line="197" w:lineRule="exact" w:before="72"/>
        <w:ind w:left="256" w:right="0" w:firstLine="0"/>
        <w:jc w:val="left"/>
        <w:rPr>
          <w:sz w:val="16"/>
        </w:rPr>
      </w:pPr>
      <w:r>
        <w:rPr>
          <w:color w:val="445287"/>
          <w:spacing w:val="-2"/>
          <w:w w:val="95"/>
          <w:sz w:val="16"/>
        </w:rPr>
        <w:t>"</w:t>
      </w:r>
      <w:r>
        <w:rPr>
          <w:color w:val="445287"/>
          <w:spacing w:val="-2"/>
          <w:w w:val="95"/>
          <w:position w:val="-4"/>
          <w:sz w:val="10"/>
        </w:rPr>
        <w:t>c</w:t>
      </w:r>
      <w:r>
        <w:rPr>
          <w:rFonts w:ascii="Arial"/>
          <w:color w:val="445287"/>
          <w:spacing w:val="-2"/>
          <w:w w:val="95"/>
          <w:sz w:val="6"/>
        </w:rPr>
        <w:t>C</w:t>
      </w:r>
      <w:r>
        <w:rPr>
          <w:color w:val="445287"/>
          <w:spacing w:val="-2"/>
          <w:w w:val="95"/>
          <w:position w:val="-4"/>
          <w:sz w:val="10"/>
        </w:rPr>
        <w:t>r</w:t>
      </w:r>
      <w:r>
        <w:rPr>
          <w:color w:val="445287"/>
          <w:spacing w:val="-2"/>
          <w:w w:val="95"/>
          <w:sz w:val="16"/>
        </w:rPr>
        <w:t>'</w:t>
      </w:r>
    </w:p>
    <w:p>
      <w:pPr>
        <w:spacing w:line="180" w:lineRule="exact" w:before="0"/>
        <w:ind w:left="255" w:right="0" w:firstLine="0"/>
        <w:jc w:val="left"/>
        <w:rPr>
          <w:sz w:val="16"/>
        </w:rPr>
      </w:pPr>
      <w:r>
        <w:rPr>
          <w:color w:val="445287"/>
          <w:spacing w:val="-5"/>
          <w:position w:val="-1"/>
          <w:sz w:val="16"/>
        </w:rPr>
        <w:t>.</w:t>
      </w:r>
      <w:r>
        <w:rPr>
          <w:color w:val="445287"/>
          <w:spacing w:val="-5"/>
          <w:sz w:val="16"/>
        </w:rPr>
        <w:t>"</w:t>
      </w:r>
      <w:r>
        <w:rPr>
          <w:color w:val="526797"/>
          <w:spacing w:val="-5"/>
          <w:sz w:val="10"/>
        </w:rPr>
        <w:t>n</w:t>
      </w:r>
      <w:r>
        <w:rPr>
          <w:color w:val="445287"/>
          <w:spacing w:val="-5"/>
          <w:position w:val="-1"/>
          <w:sz w:val="16"/>
        </w:rPr>
        <w:t>,</w:t>
      </w:r>
      <w:r>
        <w:rPr>
          <w:color w:val="445287"/>
          <w:spacing w:val="-5"/>
          <w:sz w:val="16"/>
        </w:rPr>
        <w:t>'</w:t>
      </w:r>
    </w:p>
    <w:p>
      <w:pPr>
        <w:spacing w:before="49"/>
        <w:ind w:left="112" w:right="85" w:firstLine="0"/>
        <w:jc w:val="center"/>
        <w:rPr>
          <w:sz w:val="7"/>
        </w:rPr>
      </w:pPr>
      <w:r>
        <w:rPr>
          <w:color w:val="445287"/>
          <w:spacing w:val="-10"/>
          <w:w w:val="110"/>
          <w:sz w:val="7"/>
        </w:rPr>
        <w:t>0</w:t>
      </w:r>
    </w:p>
    <w:p>
      <w:pPr>
        <w:pStyle w:val="BodyText"/>
        <w:spacing w:before="45"/>
        <w:rPr>
          <w:sz w:val="7"/>
        </w:rPr>
      </w:pPr>
    </w:p>
    <w:p>
      <w:pPr>
        <w:spacing w:line="108" w:lineRule="exact" w:before="1"/>
        <w:ind w:left="112" w:right="3" w:firstLine="0"/>
        <w:jc w:val="center"/>
        <w:rPr>
          <w:sz w:val="10"/>
        </w:rPr>
      </w:pPr>
      <w:r>
        <w:rPr>
          <w:rFonts w:ascii="Arial"/>
          <w:color w:val="445287"/>
          <w:spacing w:val="-5"/>
          <w:w w:val="85"/>
          <w:sz w:val="10"/>
          <w:vertAlign w:val="superscript"/>
        </w:rPr>
        <w:t>0</w:t>
      </w:r>
      <w:r>
        <w:rPr>
          <w:color w:val="445287"/>
          <w:spacing w:val="-5"/>
          <w:w w:val="85"/>
          <w:sz w:val="10"/>
          <w:vertAlign w:val="baseline"/>
        </w:rPr>
        <w:t>=&gt;</w:t>
      </w:r>
    </w:p>
    <w:p>
      <w:pPr>
        <w:spacing w:line="50" w:lineRule="exact" w:before="0"/>
        <w:ind w:left="111" w:right="16" w:firstLine="0"/>
        <w:jc w:val="center"/>
        <w:rPr>
          <w:i/>
          <w:sz w:val="5"/>
        </w:rPr>
      </w:pPr>
      <w:r>
        <w:rPr>
          <w:i/>
          <w:color w:val="445287"/>
          <w:spacing w:val="-5"/>
          <w:w w:val="65"/>
          <w:sz w:val="5"/>
        </w:rPr>
        <w:t>&lt;fl</w:t>
      </w:r>
    </w:p>
    <w:p>
      <w:pPr>
        <w:pStyle w:val="BodyText"/>
        <w:spacing w:before="45"/>
        <w:rPr>
          <w:i/>
          <w:sz w:val="5"/>
        </w:rPr>
      </w:pPr>
    </w:p>
    <w:p>
      <w:pPr>
        <w:spacing w:line="167" w:lineRule="exact" w:before="1"/>
        <w:ind w:left="251" w:right="0" w:firstLine="0"/>
        <w:jc w:val="left"/>
        <w:rPr>
          <w:i/>
          <w:sz w:val="11"/>
        </w:rPr>
      </w:pPr>
      <w:r>
        <w:rPr>
          <w:color w:val="445287"/>
          <w:spacing w:val="-24"/>
          <w:w w:val="55"/>
          <w:position w:val="2"/>
          <w:sz w:val="16"/>
        </w:rPr>
        <w:t>"</w:t>
      </w:r>
      <w:r>
        <w:rPr>
          <w:i/>
          <w:color w:val="445287"/>
          <w:spacing w:val="-24"/>
          <w:w w:val="55"/>
          <w:sz w:val="11"/>
        </w:rPr>
        <w:t>=</w:t>
      </w:r>
      <w:r>
        <w:rPr>
          <w:color w:val="445287"/>
          <w:spacing w:val="-24"/>
          <w:w w:val="55"/>
          <w:position w:val="6"/>
          <w:sz w:val="9"/>
        </w:rPr>
        <w:t>n</w:t>
      </w:r>
      <w:r>
        <w:rPr>
          <w:color w:val="445287"/>
          <w:spacing w:val="6"/>
          <w:position w:val="6"/>
          <w:sz w:val="9"/>
        </w:rPr>
        <w:t> </w:t>
      </w:r>
      <w:r>
        <w:rPr>
          <w:i/>
          <w:color w:val="445287"/>
          <w:spacing w:val="-10"/>
          <w:w w:val="75"/>
          <w:sz w:val="11"/>
        </w:rPr>
        <w:t>r</w:t>
      </w:r>
    </w:p>
    <w:p>
      <w:pPr>
        <w:spacing w:line="174" w:lineRule="exact" w:before="0"/>
        <w:ind w:left="250" w:right="0" w:firstLine="0"/>
        <w:jc w:val="left"/>
        <w:rPr>
          <w:sz w:val="16"/>
        </w:rPr>
      </w:pPr>
      <w:r>
        <w:rPr>
          <w:color w:val="526797"/>
          <w:spacing w:val="-4"/>
          <w:position w:val="-1"/>
          <w:sz w:val="16"/>
        </w:rPr>
        <w:t>.</w:t>
      </w:r>
      <w:r>
        <w:rPr>
          <w:color w:val="526797"/>
          <w:spacing w:val="-4"/>
          <w:sz w:val="16"/>
        </w:rPr>
        <w:t>"</w:t>
      </w:r>
      <w:r>
        <w:rPr>
          <w:color w:val="526797"/>
          <w:spacing w:val="-4"/>
          <w:position w:val="-1"/>
          <w:sz w:val="16"/>
        </w:rPr>
        <w:t>,</w:t>
      </w:r>
      <w:r>
        <w:rPr>
          <w:color w:val="526797"/>
          <w:spacing w:val="-4"/>
          <w:sz w:val="16"/>
        </w:rPr>
        <w:t>'</w:t>
      </w:r>
    </w:p>
    <w:p>
      <w:pPr>
        <w:spacing w:line="214" w:lineRule="exact" w:before="0"/>
        <w:ind w:left="111" w:right="5" w:firstLine="0"/>
        <w:jc w:val="center"/>
        <w:rPr>
          <w:rFonts w:ascii="Arial"/>
          <w:position w:val="-4"/>
          <w:sz w:val="17"/>
        </w:rPr>
      </w:pPr>
      <w:r>
        <w:rPr>
          <w:color w:val="526797"/>
          <w:spacing w:val="-5"/>
          <w:w w:val="110"/>
          <w:sz w:val="16"/>
        </w:rPr>
        <w:t>"</w:t>
      </w:r>
      <w:r>
        <w:rPr>
          <w:rFonts w:ascii="Arial"/>
          <w:color w:val="445287"/>
          <w:spacing w:val="-5"/>
          <w:w w:val="110"/>
          <w:position w:val="-4"/>
          <w:sz w:val="17"/>
        </w:rPr>
        <w:t>"</w:t>
      </w:r>
    </w:p>
    <w:p>
      <w:pPr>
        <w:spacing w:line="83" w:lineRule="exact" w:before="0"/>
        <w:ind w:left="112" w:right="0" w:firstLine="0"/>
        <w:jc w:val="center"/>
        <w:rPr>
          <w:sz w:val="10"/>
        </w:rPr>
      </w:pPr>
      <w:r>
        <w:rPr>
          <w:color w:val="448C8A"/>
          <w:spacing w:val="-10"/>
          <w:w w:val="110"/>
          <w:sz w:val="10"/>
        </w:rPr>
        <w:t>n</w:t>
      </w:r>
    </w:p>
    <w:p>
      <w:pPr>
        <w:spacing w:line="57" w:lineRule="exact" w:before="0"/>
        <w:ind w:left="111" w:right="65" w:firstLine="0"/>
        <w:jc w:val="center"/>
        <w:rPr>
          <w:sz w:val="7"/>
        </w:rPr>
      </w:pPr>
      <w:r>
        <w:rPr>
          <w:color w:val="38668E"/>
          <w:spacing w:val="-10"/>
          <w:w w:val="110"/>
          <w:sz w:val="7"/>
        </w:rPr>
        <w:t>0</w:t>
      </w:r>
    </w:p>
    <w:p>
      <w:pPr>
        <w:spacing w:line="71" w:lineRule="exact" w:before="0"/>
        <w:ind w:left="111" w:right="55" w:firstLine="0"/>
        <w:jc w:val="center"/>
        <w:rPr>
          <w:rFonts w:ascii="Arial"/>
          <w:sz w:val="7"/>
        </w:rPr>
      </w:pPr>
      <w:r>
        <w:rPr>
          <w:rFonts w:ascii="Arial"/>
          <w:color w:val="526797"/>
          <w:spacing w:val="-10"/>
          <w:w w:val="110"/>
          <w:sz w:val="7"/>
        </w:rPr>
        <w:t>3</w:t>
      </w:r>
    </w:p>
    <w:p>
      <w:pPr>
        <w:pStyle w:val="BodyText"/>
        <w:spacing w:before="7"/>
        <w:rPr>
          <w:rFonts w:ascii="Arial"/>
          <w:sz w:val="7"/>
        </w:rPr>
      </w:pPr>
    </w:p>
    <w:p>
      <w:pPr>
        <w:spacing w:before="0"/>
        <w:ind w:left="111" w:right="0" w:firstLine="0"/>
        <w:jc w:val="center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292288">
                <wp:simplePos x="0" y="0"/>
                <wp:positionH relativeFrom="page">
                  <wp:posOffset>7244264</wp:posOffset>
                </wp:positionH>
                <wp:positionV relativeFrom="paragraph">
                  <wp:posOffset>2589</wp:posOffset>
                </wp:positionV>
                <wp:extent cx="58419" cy="447675"/>
                <wp:effectExtent l="0" t="0" r="0" b="0"/>
                <wp:wrapNone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58419" cy="447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0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3"/>
                              </w:rPr>
                            </w:pPr>
                            <w:r>
                              <w:rPr>
                                <w:rFonts w:ascii="Arial"/>
                                <w:color w:val="445287"/>
                                <w:spacing w:val="-10"/>
                                <w:w w:val="50"/>
                                <w:sz w:val="63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41449pt;margin-top:.203891pt;width:4.6pt;height:35.25pt;mso-position-horizontal-relative:page;mso-position-vertical-relative:paragraph;z-index:-22024192" type="#_x0000_t202" id="docshape131" filled="false" stroked="false">
                <v:textbox inset="0,0,0,0">
                  <w:txbxContent>
                    <w:p>
                      <w:pPr>
                        <w:spacing w:line="704" w:lineRule="exact" w:before="0"/>
                        <w:ind w:left="0" w:right="0" w:firstLine="0"/>
                        <w:jc w:val="left"/>
                        <w:rPr>
                          <w:rFonts w:ascii="Arial"/>
                          <w:sz w:val="63"/>
                        </w:rPr>
                      </w:pPr>
                      <w:r>
                        <w:rPr>
                          <w:rFonts w:ascii="Arial"/>
                          <w:color w:val="445287"/>
                          <w:spacing w:val="-10"/>
                          <w:w w:val="50"/>
                          <w:sz w:val="63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64D9C"/>
          <w:spacing w:val="-5"/>
          <w:w w:val="110"/>
          <w:sz w:val="7"/>
        </w:rPr>
        <w:t>0.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66"/>
        <w:rPr>
          <w:sz w:val="7"/>
        </w:rPr>
      </w:pPr>
    </w:p>
    <w:p>
      <w:pPr>
        <w:spacing w:line="39" w:lineRule="exact" w:before="0"/>
        <w:ind w:left="111" w:right="85" w:firstLine="0"/>
        <w:jc w:val="center"/>
        <w:rPr>
          <w:sz w:val="7"/>
        </w:rPr>
      </w:pPr>
      <w:r>
        <w:rPr>
          <w:color w:val="445287"/>
          <w:spacing w:val="-10"/>
          <w:w w:val="60"/>
          <w:sz w:val="7"/>
        </w:rPr>
        <w:t>0</w:t>
      </w:r>
    </w:p>
    <w:p>
      <w:pPr>
        <w:spacing w:after="0" w:line="39" w:lineRule="exact"/>
        <w:jc w:val="center"/>
        <w:rPr>
          <w:sz w:val="7"/>
        </w:rPr>
        <w:sectPr>
          <w:type w:val="continuous"/>
          <w:pgSz w:w="11910" w:h="16850"/>
          <w:pgMar w:header="0" w:footer="933" w:top="340" w:bottom="280" w:left="1559" w:right="283"/>
          <w:cols w:num="2" w:equalWidth="0">
            <w:col w:w="9343" w:space="255"/>
            <w:col w:w="470"/>
          </w:cols>
        </w:sectPr>
      </w:pPr>
    </w:p>
    <w:p>
      <w:pPr>
        <w:spacing w:line="89" w:lineRule="exact" w:before="0"/>
        <w:ind w:left="0" w:right="134" w:firstLine="0"/>
        <w:jc w:val="right"/>
        <w:rPr>
          <w:sz w:val="10"/>
        </w:rPr>
      </w:pPr>
      <w:r>
        <w:rPr>
          <w:color w:val="445287"/>
          <w:spacing w:val="-5"/>
          <w:w w:val="70"/>
          <w:sz w:val="10"/>
        </w:rPr>
        <w:t>=&gt;</w:t>
      </w:r>
    </w:p>
    <w:p>
      <w:pPr>
        <w:pStyle w:val="BodyText"/>
        <w:tabs>
          <w:tab w:pos="9833" w:val="left" w:leader="none"/>
        </w:tabs>
        <w:spacing w:line="217" w:lineRule="exact"/>
        <w:ind w:left="130"/>
        <w:rPr>
          <w:position w:val="6"/>
          <w:sz w:val="7"/>
        </w:rPr>
      </w:pPr>
      <w:r>
        <w:rPr>
          <w:position w:val="6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7251270</wp:posOffset>
                </wp:positionH>
                <wp:positionV relativeFrom="paragraph">
                  <wp:posOffset>104217</wp:posOffset>
                </wp:positionV>
                <wp:extent cx="19685" cy="49530"/>
                <wp:effectExtent l="0" t="0" r="0" b="0"/>
                <wp:wrapNone/>
                <wp:docPr id="159" name="Textbox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Textbox 159"/>
                      <wps:cNvSpPr txBox="1"/>
                      <wps:spPr>
                        <a:xfrm>
                          <a:off x="0" y="0"/>
                          <a:ext cx="1968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26797"/>
                                <w:spacing w:val="-10"/>
                                <w:w w:val="6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966187pt;margin-top:8.206107pt;width:1.55pt;height:3.9pt;mso-position-horizontal-relative:page;mso-position-vertical-relative:paragraph;z-index:15787520" type="#_x0000_t202" id="docshape132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26797"/>
                          <w:spacing w:val="-10"/>
                          <w:w w:val="6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8"/>
        </w:rPr>
        <w:t>can</w:t>
      </w:r>
      <w:r>
        <w:rPr>
          <w:color w:val="161618"/>
          <w:spacing w:val="67"/>
        </w:rPr>
        <w:t> </w:t>
      </w:r>
      <w:r>
        <w:rPr>
          <w:color w:val="161618"/>
        </w:rPr>
        <w:t>lead</w:t>
      </w:r>
      <w:r>
        <w:rPr>
          <w:color w:val="161618"/>
          <w:spacing w:val="76"/>
        </w:rPr>
        <w:t> </w:t>
      </w:r>
      <w:r>
        <w:rPr>
          <w:color w:val="161618"/>
        </w:rPr>
        <w:t>to</w:t>
      </w:r>
      <w:r>
        <w:rPr>
          <w:color w:val="161618"/>
          <w:spacing w:val="64"/>
        </w:rPr>
        <w:t> </w:t>
      </w:r>
      <w:r>
        <w:rPr>
          <w:color w:val="161618"/>
        </w:rPr>
        <w:t>loss</w:t>
      </w:r>
      <w:r>
        <w:rPr>
          <w:color w:val="161618"/>
          <w:spacing w:val="65"/>
        </w:rPr>
        <w:t> </w:t>
      </w:r>
      <w:r>
        <w:rPr>
          <w:color w:val="161618"/>
        </w:rPr>
        <w:t>of</w:t>
      </w:r>
      <w:r>
        <w:rPr>
          <w:color w:val="161618"/>
          <w:spacing w:val="66"/>
        </w:rPr>
        <w:t> </w:t>
      </w:r>
      <w:r>
        <w:rPr>
          <w:color w:val="161618"/>
        </w:rPr>
        <w:t>data,</w:t>
      </w:r>
      <w:r>
        <w:rPr>
          <w:color w:val="161618"/>
          <w:spacing w:val="57"/>
        </w:rPr>
        <w:t> </w:t>
      </w:r>
      <w:r>
        <w:rPr>
          <w:color w:val="161618"/>
        </w:rPr>
        <w:t>disclosure</w:t>
      </w:r>
      <w:r>
        <w:rPr>
          <w:color w:val="161618"/>
          <w:spacing w:val="78"/>
        </w:rPr>
        <w:t> </w:t>
      </w:r>
      <w:r>
        <w:rPr>
          <w:color w:val="161618"/>
        </w:rPr>
        <w:t>of</w:t>
      </w:r>
      <w:r>
        <w:rPr>
          <w:color w:val="161618"/>
          <w:spacing w:val="65"/>
        </w:rPr>
        <w:t> </w:t>
      </w:r>
      <w:r>
        <w:rPr>
          <w:color w:val="262626"/>
        </w:rPr>
        <w:t>personal</w:t>
      </w:r>
      <w:r>
        <w:rPr>
          <w:color w:val="262626"/>
          <w:spacing w:val="74"/>
        </w:rPr>
        <w:t> </w:t>
      </w:r>
      <w:r>
        <w:rPr>
          <w:color w:val="161618"/>
        </w:rPr>
        <w:t>health</w:t>
      </w:r>
      <w:r>
        <w:rPr>
          <w:color w:val="161618"/>
          <w:spacing w:val="79"/>
        </w:rPr>
        <w:t> </w:t>
      </w:r>
      <w:r>
        <w:rPr>
          <w:color w:val="161618"/>
        </w:rPr>
        <w:t>information,</w:t>
      </w:r>
      <w:r>
        <w:rPr>
          <w:color w:val="161618"/>
          <w:spacing w:val="71"/>
        </w:rPr>
        <w:t> </w:t>
      </w:r>
      <w:r>
        <w:rPr>
          <w:color w:val="161618"/>
        </w:rPr>
        <w:t>unauthorized</w:t>
      </w:r>
      <w:r>
        <w:rPr>
          <w:color w:val="161618"/>
          <w:spacing w:val="77"/>
        </w:rPr>
        <w:t> </w:t>
      </w:r>
      <w:r>
        <w:rPr>
          <w:color w:val="262626"/>
        </w:rPr>
        <w:t>access</w:t>
      </w:r>
      <w:r>
        <w:rPr>
          <w:color w:val="262626"/>
          <w:spacing w:val="63"/>
        </w:rPr>
        <w:t> </w:t>
      </w:r>
      <w:r>
        <w:rPr>
          <w:color w:val="161618"/>
        </w:rPr>
        <w:t>to</w:t>
      </w:r>
      <w:r>
        <w:rPr>
          <w:color w:val="161618"/>
          <w:spacing w:val="66"/>
        </w:rPr>
        <w:t> </w:t>
      </w:r>
      <w:r>
        <w:rPr>
          <w:color w:val="161618"/>
          <w:spacing w:val="-2"/>
        </w:rPr>
        <w:t>patient</w:t>
      </w:r>
      <w:r>
        <w:rPr>
          <w:color w:val="161618"/>
        </w:rPr>
        <w:tab/>
      </w:r>
      <w:r>
        <w:rPr>
          <w:color w:val="526797"/>
          <w:spacing w:val="-5"/>
          <w:sz w:val="7"/>
        </w:rPr>
        <w:t>0</w:t>
      </w:r>
      <w:r>
        <w:rPr>
          <w:color w:val="526797"/>
          <w:spacing w:val="-5"/>
          <w:position w:val="6"/>
          <w:sz w:val="7"/>
        </w:rPr>
        <w:t>N</w:t>
      </w:r>
    </w:p>
    <w:p>
      <w:pPr>
        <w:pStyle w:val="BodyText"/>
        <w:tabs>
          <w:tab w:pos="9840" w:val="left" w:leader="none"/>
        </w:tabs>
        <w:spacing w:line="227" w:lineRule="exact"/>
        <w:ind w:left="133"/>
        <w:rPr>
          <w:rFonts w:ascii="Arial"/>
          <w:position w:val="1"/>
          <w:sz w:val="6"/>
        </w:rPr>
      </w:pPr>
      <w:r>
        <w:rPr>
          <w:i/>
          <w:color w:val="161618"/>
        </w:rPr>
        <w:t>records,</w:t>
      </w:r>
      <w:r>
        <w:rPr>
          <w:i/>
          <w:color w:val="161618"/>
          <w:spacing w:val="-12"/>
        </w:rPr>
        <w:t> </w:t>
      </w:r>
      <w:r>
        <w:rPr>
          <w:color w:val="262626"/>
        </w:rPr>
        <w:t>etc.</w:t>
      </w:r>
      <w:r>
        <w:rPr>
          <w:color w:val="262626"/>
          <w:spacing w:val="-7"/>
        </w:rPr>
        <w:t> </w:t>
      </w:r>
      <w:r>
        <w:rPr>
          <w:color w:val="161618"/>
        </w:rPr>
        <w:t>Such</w:t>
      </w:r>
      <w:r>
        <w:rPr>
          <w:color w:val="161618"/>
          <w:spacing w:val="26"/>
        </w:rPr>
        <w:t> </w:t>
      </w:r>
      <w:r>
        <w:rPr>
          <w:color w:val="262626"/>
        </w:rPr>
        <w:t>situations</w:t>
      </w:r>
      <w:r>
        <w:rPr>
          <w:color w:val="262626"/>
          <w:spacing w:val="31"/>
        </w:rPr>
        <w:t> </w:t>
      </w:r>
      <w:r>
        <w:rPr>
          <w:color w:val="262626"/>
        </w:rPr>
        <w:t>can</w:t>
      </w:r>
      <w:r>
        <w:rPr>
          <w:color w:val="262626"/>
          <w:spacing w:val="24"/>
        </w:rPr>
        <w:t> </w:t>
      </w:r>
      <w:r>
        <w:rPr>
          <w:color w:val="161618"/>
        </w:rPr>
        <w:t>initiate</w:t>
      </w:r>
      <w:r>
        <w:rPr>
          <w:color w:val="161618"/>
          <w:spacing w:val="21"/>
        </w:rPr>
        <w:t> </w:t>
      </w:r>
      <w:r>
        <w:rPr>
          <w:color w:val="262626"/>
        </w:rPr>
        <w:t>sequences</w:t>
      </w:r>
      <w:r>
        <w:rPr>
          <w:color w:val="262626"/>
          <w:spacing w:val="32"/>
        </w:rPr>
        <w:t> </w:t>
      </w:r>
      <w:r>
        <w:rPr>
          <w:color w:val="262626"/>
        </w:rPr>
        <w:t>of</w:t>
      </w:r>
      <w:r>
        <w:rPr>
          <w:color w:val="262626"/>
          <w:spacing w:val="24"/>
        </w:rPr>
        <w:t> </w:t>
      </w:r>
      <w:r>
        <w:rPr>
          <w:color w:val="161618"/>
        </w:rPr>
        <w:t>events,</w:t>
      </w:r>
      <w:r>
        <w:rPr>
          <w:color w:val="161618"/>
          <w:spacing w:val="14"/>
        </w:rPr>
        <w:t> </w:t>
      </w:r>
      <w:r>
        <w:rPr>
          <w:color w:val="262626"/>
        </w:rPr>
        <w:t>which</w:t>
      </w:r>
      <w:r>
        <w:rPr>
          <w:color w:val="262626"/>
          <w:spacing w:val="27"/>
        </w:rPr>
        <w:t> </w:t>
      </w:r>
      <w:r>
        <w:rPr>
          <w:color w:val="262626"/>
        </w:rPr>
        <w:t>can</w:t>
      </w:r>
      <w:r>
        <w:rPr>
          <w:color w:val="262626"/>
          <w:spacing w:val="25"/>
        </w:rPr>
        <w:t> </w:t>
      </w:r>
      <w:r>
        <w:rPr>
          <w:color w:val="161618"/>
        </w:rPr>
        <w:t>ultimately</w:t>
      </w:r>
      <w:r>
        <w:rPr>
          <w:color w:val="161618"/>
          <w:spacing w:val="23"/>
        </w:rPr>
        <w:t> </w:t>
      </w:r>
      <w:r>
        <w:rPr>
          <w:color w:val="161618"/>
        </w:rPr>
        <w:t>lead</w:t>
      </w:r>
      <w:r>
        <w:rPr>
          <w:color w:val="161618"/>
          <w:spacing w:val="35"/>
        </w:rPr>
        <w:t> </w:t>
      </w:r>
      <w:r>
        <w:rPr>
          <w:color w:val="262626"/>
        </w:rPr>
        <w:t>to</w:t>
      </w:r>
      <w:r>
        <w:rPr>
          <w:color w:val="262626"/>
          <w:spacing w:val="16"/>
        </w:rPr>
        <w:t> </w:t>
      </w:r>
      <w:r>
        <w:rPr>
          <w:i/>
          <w:color w:val="161618"/>
        </w:rPr>
        <w:t>harm</w:t>
      </w:r>
      <w:r>
        <w:rPr>
          <w:i/>
          <w:color w:val="161618"/>
          <w:spacing w:val="26"/>
        </w:rPr>
        <w:t> </w:t>
      </w:r>
      <w:r>
        <w:rPr>
          <w:color w:val="161618"/>
          <w:spacing w:val="-2"/>
        </w:rPr>
        <w:t>(patient</w:t>
      </w:r>
      <w:r>
        <w:rPr>
          <w:color w:val="161618"/>
        </w:rPr>
        <w:tab/>
      </w:r>
      <w:r>
        <w:rPr>
          <w:rFonts w:ascii="Arial"/>
          <w:color w:val="526797"/>
          <w:spacing w:val="-10"/>
          <w:position w:val="1"/>
          <w:sz w:val="6"/>
        </w:rPr>
        <w:t>0</w:t>
      </w:r>
    </w:p>
    <w:p>
      <w:pPr>
        <w:pStyle w:val="BodyText"/>
        <w:tabs>
          <w:tab w:pos="9855" w:val="left" w:leader="none"/>
        </w:tabs>
        <w:spacing w:line="236" w:lineRule="exact"/>
        <w:ind w:left="131"/>
        <w:rPr>
          <w:position w:val="1"/>
          <w:sz w:val="7"/>
        </w:rPr>
      </w:pPr>
      <w:r>
        <w:rPr>
          <w:color w:val="161618"/>
        </w:rPr>
        <w:t>injury</w:t>
      </w:r>
      <w:r>
        <w:rPr>
          <w:color w:val="161618"/>
          <w:spacing w:val="29"/>
        </w:rPr>
        <w:t> </w:t>
      </w:r>
      <w:r>
        <w:rPr>
          <w:color w:val="161618"/>
        </w:rPr>
        <w:t>or</w:t>
      </w:r>
      <w:r>
        <w:rPr>
          <w:color w:val="161618"/>
          <w:spacing w:val="26"/>
        </w:rPr>
        <w:t> </w:t>
      </w:r>
      <w:r>
        <w:rPr>
          <w:color w:val="161618"/>
        </w:rPr>
        <w:t>damage</w:t>
      </w:r>
      <w:r>
        <w:rPr>
          <w:color w:val="161618"/>
          <w:spacing w:val="31"/>
        </w:rPr>
        <w:t> </w:t>
      </w:r>
      <w:r>
        <w:rPr>
          <w:color w:val="161618"/>
        </w:rPr>
        <w:t>to</w:t>
      </w:r>
      <w:r>
        <w:rPr>
          <w:color w:val="161618"/>
          <w:spacing w:val="50"/>
        </w:rPr>
        <w:t> </w:t>
      </w:r>
      <w:r>
        <w:rPr>
          <w:color w:val="161618"/>
        </w:rPr>
        <w:t>property).</w:t>
      </w:r>
      <w:r>
        <w:rPr>
          <w:color w:val="161618"/>
          <w:spacing w:val="35"/>
        </w:rPr>
        <w:t> </w:t>
      </w:r>
      <w:r>
        <w:rPr>
          <w:color w:val="262626"/>
        </w:rPr>
        <w:t>For</w:t>
      </w:r>
      <w:r>
        <w:rPr>
          <w:color w:val="262626"/>
          <w:spacing w:val="21"/>
        </w:rPr>
        <w:t> </w:t>
      </w:r>
      <w:r>
        <w:rPr>
          <w:color w:val="262626"/>
          <w:spacing w:val="-2"/>
        </w:rPr>
        <w:t>example:</w:t>
      </w:r>
      <w:r>
        <w:rPr>
          <w:color w:val="262626"/>
        </w:rPr>
        <w:tab/>
      </w:r>
      <w:r>
        <w:rPr>
          <w:color w:val="526797"/>
          <w:spacing w:val="-10"/>
          <w:position w:val="1"/>
          <w:sz w:val="7"/>
        </w:rPr>
        <w:t>N</w:t>
      </w:r>
    </w:p>
    <w:p>
      <w:pPr>
        <w:spacing w:line="53" w:lineRule="exact" w:before="4"/>
        <w:ind w:left="9840" w:right="0" w:firstLine="0"/>
        <w:jc w:val="left"/>
        <w:rPr>
          <w:rFonts w:ascii="Arial"/>
          <w:sz w:val="6"/>
        </w:rPr>
      </w:pPr>
      <w:r>
        <w:rPr>
          <w:rFonts w:ascii="Arial"/>
          <w:color w:val="526797"/>
          <w:spacing w:val="-10"/>
          <w:w w:val="70"/>
          <w:sz w:val="6"/>
        </w:rPr>
        <w:t>0</w:t>
      </w:r>
    </w:p>
    <w:p>
      <w:pPr>
        <w:spacing w:line="119" w:lineRule="exact" w:before="0"/>
        <w:ind w:left="9844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7248218</wp:posOffset>
                </wp:positionH>
                <wp:positionV relativeFrom="paragraph">
                  <wp:posOffset>72490</wp:posOffset>
                </wp:positionV>
                <wp:extent cx="19685" cy="49530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1968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26797"/>
                                <w:spacing w:val="-10"/>
                                <w:w w:val="6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725891pt;margin-top:5.707951pt;width:1.55pt;height:3.9pt;mso-position-horizontal-relative:page;mso-position-vertical-relative:paragraph;z-index:15787008" type="#_x0000_t202" id="docshape133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26797"/>
                          <w:spacing w:val="-10"/>
                          <w:w w:val="6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45287"/>
          <w:spacing w:val="-5"/>
          <w:w w:val="70"/>
          <w:sz w:val="15"/>
        </w:rPr>
        <w:t>"'</w:t>
      </w:r>
    </w:p>
    <w:p>
      <w:pPr>
        <w:pStyle w:val="BodyText"/>
        <w:tabs>
          <w:tab w:pos="9828" w:val="left" w:leader="none"/>
        </w:tabs>
        <w:spacing w:line="228" w:lineRule="exact"/>
        <w:ind w:left="511"/>
        <w:rPr>
          <w:position w:val="7"/>
          <w:sz w:val="7"/>
        </w:rPr>
      </w:pPr>
      <w:r>
        <w:rPr>
          <w:position w:val="7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7248218</wp:posOffset>
                </wp:positionH>
                <wp:positionV relativeFrom="paragraph">
                  <wp:posOffset>106785</wp:posOffset>
                </wp:positionV>
                <wp:extent cx="19685" cy="49530"/>
                <wp:effectExtent l="0" t="0" r="0" b="0"/>
                <wp:wrapNone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1968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26797"/>
                                <w:spacing w:val="-10"/>
                                <w:w w:val="6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725891pt;margin-top:8.408301pt;width:1.55pt;height:3.9pt;mso-position-horizontal-relative:page;mso-position-vertical-relative:paragraph;z-index:15788032" type="#_x0000_t202" id="docshape134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26797"/>
                          <w:spacing w:val="-10"/>
                          <w:w w:val="6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8"/>
          <w:w w:val="105"/>
        </w:rPr>
        <w:t>loss</w:t>
      </w:r>
      <w:r>
        <w:rPr>
          <w:color w:val="161618"/>
          <w:spacing w:val="-3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spacing w:val="-1"/>
          <w:w w:val="105"/>
        </w:rPr>
        <w:t> </w:t>
      </w:r>
      <w:r>
        <w:rPr>
          <w:color w:val="262626"/>
          <w:w w:val="105"/>
        </w:rPr>
        <w:t>confidentiality</w:t>
      </w:r>
      <w:r>
        <w:rPr>
          <w:color w:val="262626"/>
          <w:spacing w:val="-17"/>
          <w:w w:val="105"/>
        </w:rPr>
        <w:t> </w:t>
      </w:r>
      <w:r>
        <w:rPr>
          <w:color w:val="161618"/>
          <w:w w:val="105"/>
        </w:rPr>
        <w:t>can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lead</w:t>
      </w:r>
      <w:r>
        <w:rPr>
          <w:color w:val="161618"/>
          <w:spacing w:val="7"/>
          <w:w w:val="105"/>
        </w:rPr>
        <w:t> </w:t>
      </w:r>
      <w:r>
        <w:rPr>
          <w:color w:val="161618"/>
          <w:w w:val="105"/>
        </w:rPr>
        <w:t>to</w:t>
      </w:r>
      <w:r>
        <w:rPr>
          <w:color w:val="161618"/>
          <w:spacing w:val="6"/>
          <w:w w:val="105"/>
        </w:rPr>
        <w:t> </w:t>
      </w:r>
      <w:r>
        <w:rPr>
          <w:color w:val="262626"/>
          <w:w w:val="105"/>
        </w:rPr>
        <w:t>the</w:t>
      </w:r>
      <w:r>
        <w:rPr>
          <w:color w:val="262626"/>
          <w:spacing w:val="-1"/>
          <w:w w:val="105"/>
        </w:rPr>
        <w:t> </w:t>
      </w:r>
      <w:r>
        <w:rPr>
          <w:color w:val="161618"/>
          <w:w w:val="105"/>
        </w:rPr>
        <w:t>disclosure</w:t>
      </w:r>
      <w:r>
        <w:rPr>
          <w:color w:val="161618"/>
          <w:spacing w:val="8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spacing w:val="8"/>
          <w:w w:val="105"/>
        </w:rPr>
        <w:t> </w:t>
      </w:r>
      <w:r>
        <w:rPr>
          <w:color w:val="161618"/>
          <w:w w:val="105"/>
        </w:rPr>
        <w:t>personal</w:t>
      </w:r>
      <w:r>
        <w:rPr>
          <w:color w:val="161618"/>
          <w:spacing w:val="12"/>
          <w:w w:val="105"/>
        </w:rPr>
        <w:t> </w:t>
      </w:r>
      <w:r>
        <w:rPr>
          <w:color w:val="161618"/>
          <w:w w:val="105"/>
        </w:rPr>
        <w:t>health</w:t>
      </w:r>
      <w:r>
        <w:rPr>
          <w:color w:val="161618"/>
          <w:spacing w:val="5"/>
          <w:w w:val="105"/>
        </w:rPr>
        <w:t> </w:t>
      </w:r>
      <w:r>
        <w:rPr>
          <w:color w:val="161618"/>
          <w:spacing w:val="-2"/>
          <w:w w:val="105"/>
        </w:rPr>
        <w:t>information;</w:t>
      </w:r>
      <w:r>
        <w:rPr>
          <w:color w:val="161618"/>
        </w:rPr>
        <w:tab/>
      </w:r>
      <w:r>
        <w:rPr>
          <w:color w:val="526797"/>
          <w:spacing w:val="-10"/>
          <w:position w:val="7"/>
          <w:sz w:val="7"/>
        </w:rPr>
        <w:t>0</w:t>
      </w:r>
    </w:p>
    <w:p>
      <w:pPr>
        <w:spacing w:line="41" w:lineRule="exact" w:before="0"/>
        <w:ind w:left="0" w:right="174" w:firstLine="0"/>
        <w:jc w:val="right"/>
        <w:rPr>
          <w:sz w:val="7"/>
        </w:rPr>
      </w:pPr>
      <w:r>
        <w:rPr>
          <w:color w:val="526797"/>
          <w:spacing w:val="-10"/>
          <w:w w:val="70"/>
          <w:sz w:val="7"/>
        </w:rPr>
        <w:t>N</w:t>
      </w:r>
    </w:p>
    <w:p>
      <w:pPr>
        <w:spacing w:after="0" w:line="41" w:lineRule="exact"/>
        <w:jc w:val="right"/>
        <w:rPr>
          <w:sz w:val="7"/>
        </w:rPr>
        <w:sectPr>
          <w:type w:val="continuous"/>
          <w:pgSz w:w="11910" w:h="16850"/>
          <w:pgMar w:header="0" w:footer="933" w:top="340" w:bottom="280" w:left="1559" w:right="283"/>
        </w:sectPr>
      </w:pPr>
    </w:p>
    <w:p>
      <w:pPr>
        <w:pStyle w:val="BodyText"/>
        <w:spacing w:before="131"/>
        <w:ind w:left="511" w:firstLine="4"/>
        <w:rPr>
          <w:i/>
        </w:rPr>
      </w:pPr>
      <w:r>
        <w:rPr>
          <w:color w:val="161618"/>
          <w:w w:val="105"/>
        </w:rPr>
        <w:t>loss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of</w:t>
      </w:r>
      <w:r>
        <w:rPr>
          <w:color w:val="161618"/>
          <w:spacing w:val="-5"/>
          <w:w w:val="105"/>
        </w:rPr>
        <w:t> </w:t>
      </w:r>
      <w:r>
        <w:rPr>
          <w:color w:val="161618"/>
          <w:w w:val="105"/>
        </w:rPr>
        <w:t>integrity</w:t>
      </w:r>
      <w:r>
        <w:rPr>
          <w:color w:val="161618"/>
          <w:spacing w:val="-3"/>
          <w:w w:val="105"/>
        </w:rPr>
        <w:t> </w:t>
      </w:r>
      <w:r>
        <w:rPr>
          <w:color w:val="262626"/>
          <w:w w:val="105"/>
        </w:rPr>
        <w:t>can</w:t>
      </w:r>
      <w:r>
        <w:rPr>
          <w:color w:val="262626"/>
          <w:spacing w:val="-7"/>
          <w:w w:val="105"/>
        </w:rPr>
        <w:t> </w:t>
      </w:r>
      <w:r>
        <w:rPr>
          <w:color w:val="161618"/>
          <w:w w:val="105"/>
        </w:rPr>
        <w:t>lead</w:t>
      </w:r>
      <w:r>
        <w:rPr>
          <w:color w:val="161618"/>
          <w:spacing w:val="3"/>
          <w:w w:val="105"/>
        </w:rPr>
        <w:t> </w:t>
      </w:r>
      <w:r>
        <w:rPr>
          <w:color w:val="161618"/>
          <w:w w:val="105"/>
        </w:rPr>
        <w:t>to</w:t>
      </w:r>
      <w:r>
        <w:rPr>
          <w:color w:val="161618"/>
          <w:spacing w:val="-9"/>
          <w:w w:val="105"/>
        </w:rPr>
        <w:t> </w:t>
      </w:r>
      <w:r>
        <w:rPr>
          <w:color w:val="161618"/>
          <w:w w:val="105"/>
        </w:rPr>
        <w:t>incorrectly</w:t>
      </w:r>
      <w:r>
        <w:rPr>
          <w:color w:val="161618"/>
          <w:spacing w:val="4"/>
          <w:w w:val="105"/>
        </w:rPr>
        <w:t> </w:t>
      </w:r>
      <w:r>
        <w:rPr>
          <w:color w:val="161618"/>
          <w:w w:val="105"/>
        </w:rPr>
        <w:t>represented</w:t>
      </w:r>
      <w:r>
        <w:rPr>
          <w:color w:val="161618"/>
          <w:spacing w:val="7"/>
          <w:w w:val="105"/>
        </w:rPr>
        <w:t> </w:t>
      </w:r>
      <w:r>
        <w:rPr>
          <w:color w:val="161618"/>
          <w:w w:val="105"/>
        </w:rPr>
        <w:t>lab</w:t>
      </w:r>
      <w:r>
        <w:rPr>
          <w:color w:val="161618"/>
          <w:spacing w:val="-8"/>
          <w:w w:val="105"/>
        </w:rPr>
        <w:t> </w:t>
      </w:r>
      <w:r>
        <w:rPr>
          <w:color w:val="161618"/>
          <w:w w:val="105"/>
        </w:rPr>
        <w:t>results</w:t>
      </w:r>
      <w:r>
        <w:rPr>
          <w:color w:val="161618"/>
          <w:spacing w:val="-2"/>
          <w:w w:val="105"/>
        </w:rPr>
        <w:t> </w:t>
      </w:r>
      <w:r>
        <w:rPr>
          <w:color w:val="262626"/>
          <w:w w:val="105"/>
        </w:rPr>
        <w:t>or</w:t>
      </w:r>
      <w:r>
        <w:rPr>
          <w:color w:val="262626"/>
          <w:spacing w:val="-4"/>
          <w:w w:val="105"/>
        </w:rPr>
        <w:t> </w:t>
      </w:r>
      <w:r>
        <w:rPr>
          <w:color w:val="161618"/>
          <w:w w:val="105"/>
        </w:rPr>
        <w:t>malfunction</w:t>
      </w:r>
      <w:r>
        <w:rPr>
          <w:color w:val="161618"/>
          <w:spacing w:val="7"/>
          <w:w w:val="105"/>
        </w:rPr>
        <w:t> </w:t>
      </w:r>
      <w:r>
        <w:rPr>
          <w:color w:val="161618"/>
          <w:w w:val="105"/>
        </w:rPr>
        <w:t>of</w:t>
      </w:r>
      <w:r>
        <w:rPr>
          <w:color w:val="161618"/>
          <w:spacing w:val="1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3"/>
          <w:w w:val="105"/>
        </w:rPr>
        <w:t> </w:t>
      </w:r>
      <w:r>
        <w:rPr>
          <w:i/>
          <w:color w:val="161618"/>
          <w:w w:val="105"/>
        </w:rPr>
        <w:t>medical</w:t>
      </w:r>
      <w:r>
        <w:rPr>
          <w:i/>
          <w:color w:val="161618"/>
          <w:spacing w:val="7"/>
          <w:w w:val="105"/>
        </w:rPr>
        <w:t> </w:t>
      </w:r>
      <w:r>
        <w:rPr>
          <w:i/>
          <w:color w:val="262626"/>
          <w:spacing w:val="-2"/>
          <w:w w:val="105"/>
        </w:rPr>
        <w:t>device;</w:t>
      </w:r>
    </w:p>
    <w:p>
      <w:pPr>
        <w:spacing w:line="235" w:lineRule="auto" w:before="171"/>
        <w:ind w:left="525" w:right="0" w:hanging="14"/>
        <w:jc w:val="left"/>
        <w:rPr>
          <w:sz w:val="21"/>
        </w:rPr>
      </w:pPr>
      <w:r>
        <w:rPr>
          <w:color w:val="161618"/>
          <w:w w:val="105"/>
          <w:sz w:val="21"/>
        </w:rPr>
        <w:t>loss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of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262626"/>
          <w:w w:val="105"/>
          <w:sz w:val="21"/>
        </w:rPr>
        <w:t>availability</w:t>
      </w:r>
      <w:r>
        <w:rPr>
          <w:color w:val="262626"/>
          <w:spacing w:val="-10"/>
          <w:w w:val="105"/>
          <w:sz w:val="21"/>
        </w:rPr>
        <w:t> </w:t>
      </w:r>
      <w:r>
        <w:rPr>
          <w:color w:val="262626"/>
          <w:w w:val="105"/>
          <w:sz w:val="21"/>
        </w:rPr>
        <w:t>can</w:t>
      </w:r>
      <w:r>
        <w:rPr>
          <w:color w:val="262626"/>
          <w:spacing w:val="-5"/>
          <w:w w:val="105"/>
          <w:sz w:val="21"/>
        </w:rPr>
        <w:t> </w:t>
      </w:r>
      <w:r>
        <w:rPr>
          <w:color w:val="161618"/>
          <w:w w:val="105"/>
          <w:sz w:val="21"/>
        </w:rPr>
        <w:t>prevent</w:t>
      </w:r>
      <w:r>
        <w:rPr>
          <w:color w:val="161618"/>
          <w:spacing w:val="-11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8"/>
          <w:w w:val="105"/>
          <w:sz w:val="21"/>
        </w:rPr>
        <w:t> </w:t>
      </w:r>
      <w:r>
        <w:rPr>
          <w:color w:val="161618"/>
          <w:w w:val="105"/>
          <w:sz w:val="21"/>
        </w:rPr>
        <w:t>use</w:t>
      </w:r>
      <w:r>
        <w:rPr>
          <w:color w:val="161618"/>
          <w:spacing w:val="-12"/>
          <w:w w:val="105"/>
          <w:sz w:val="21"/>
        </w:rPr>
        <w:t> </w:t>
      </w:r>
      <w:r>
        <w:rPr>
          <w:color w:val="262626"/>
          <w:w w:val="105"/>
          <w:sz w:val="21"/>
        </w:rPr>
        <w:t>of</w:t>
      </w:r>
      <w:r>
        <w:rPr>
          <w:color w:val="262626"/>
          <w:spacing w:val="-13"/>
          <w:w w:val="105"/>
          <w:sz w:val="21"/>
        </w:rPr>
        <w:t> </w:t>
      </w:r>
      <w:r>
        <w:rPr>
          <w:color w:val="262626"/>
          <w:w w:val="105"/>
          <w:sz w:val="21"/>
        </w:rPr>
        <w:t>critical</w:t>
      </w:r>
      <w:r>
        <w:rPr>
          <w:color w:val="262626"/>
          <w:spacing w:val="-9"/>
          <w:w w:val="105"/>
          <w:sz w:val="21"/>
        </w:rPr>
        <w:t> </w:t>
      </w:r>
      <w:r>
        <w:rPr>
          <w:color w:val="161618"/>
          <w:w w:val="105"/>
          <w:sz w:val="21"/>
        </w:rPr>
        <w:t>functionality</w:t>
      </w:r>
      <w:r>
        <w:rPr>
          <w:color w:val="161618"/>
          <w:spacing w:val="-2"/>
          <w:w w:val="105"/>
          <w:sz w:val="21"/>
        </w:rPr>
        <w:t> </w:t>
      </w:r>
      <w:r>
        <w:rPr>
          <w:color w:val="262626"/>
          <w:w w:val="105"/>
          <w:sz w:val="21"/>
        </w:rPr>
        <w:t>of</w:t>
      </w:r>
      <w:r>
        <w:rPr>
          <w:color w:val="262626"/>
          <w:spacing w:val="-14"/>
          <w:w w:val="105"/>
          <w:sz w:val="21"/>
        </w:rPr>
        <w:t> </w:t>
      </w:r>
      <w:r>
        <w:rPr>
          <w:color w:val="262626"/>
          <w:w w:val="105"/>
          <w:sz w:val="21"/>
        </w:rPr>
        <w:t>a</w:t>
      </w:r>
      <w:r>
        <w:rPr>
          <w:color w:val="262626"/>
          <w:spacing w:val="-12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medical</w:t>
      </w:r>
      <w:r>
        <w:rPr>
          <w:i/>
          <w:color w:val="161618"/>
          <w:spacing w:val="-8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device</w:t>
      </w:r>
      <w:r>
        <w:rPr>
          <w:i/>
          <w:color w:val="161618"/>
          <w:spacing w:val="-14"/>
          <w:w w:val="105"/>
          <w:sz w:val="21"/>
        </w:rPr>
        <w:t> </w:t>
      </w:r>
      <w:r>
        <w:rPr>
          <w:color w:val="262626"/>
          <w:w w:val="105"/>
          <w:sz w:val="21"/>
        </w:rPr>
        <w:t>or</w:t>
      </w:r>
      <w:r>
        <w:rPr>
          <w:color w:val="262626"/>
          <w:spacing w:val="-14"/>
          <w:w w:val="105"/>
          <w:sz w:val="21"/>
        </w:rPr>
        <w:t> </w:t>
      </w:r>
      <w:r>
        <w:rPr>
          <w:color w:val="262626"/>
          <w:w w:val="105"/>
          <w:sz w:val="21"/>
        </w:rPr>
        <w:t>can</w:t>
      </w:r>
      <w:r>
        <w:rPr>
          <w:color w:val="262626"/>
          <w:spacing w:val="-14"/>
          <w:w w:val="105"/>
          <w:sz w:val="21"/>
        </w:rPr>
        <w:t> </w:t>
      </w:r>
      <w:r>
        <w:rPr>
          <w:color w:val="262626"/>
          <w:w w:val="105"/>
          <w:sz w:val="21"/>
        </w:rPr>
        <w:t>stop</w:t>
      </w:r>
      <w:r>
        <w:rPr>
          <w:color w:val="262626"/>
          <w:spacing w:val="-13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8"/>
          <w:w w:val="105"/>
          <w:sz w:val="21"/>
        </w:rPr>
        <w:t> </w:t>
      </w:r>
      <w:r>
        <w:rPr>
          <w:color w:val="161618"/>
          <w:w w:val="105"/>
          <w:sz w:val="21"/>
        </w:rPr>
        <w:t>use </w:t>
      </w:r>
      <w:r>
        <w:rPr>
          <w:color w:val="262626"/>
          <w:w w:val="105"/>
          <w:sz w:val="21"/>
        </w:rPr>
        <w:t>of </w:t>
      </w:r>
      <w:r>
        <w:rPr>
          <w:color w:val="161618"/>
          <w:w w:val="105"/>
          <w:sz w:val="21"/>
        </w:rPr>
        <w:t>a </w:t>
      </w:r>
      <w:r>
        <w:rPr>
          <w:i/>
          <w:color w:val="161618"/>
          <w:w w:val="105"/>
          <w:sz w:val="21"/>
        </w:rPr>
        <w:t>medical device </w:t>
      </w:r>
      <w:r>
        <w:rPr>
          <w:color w:val="262626"/>
          <w:w w:val="105"/>
          <w:sz w:val="21"/>
        </w:rPr>
        <w:t>altogether.</w:t>
      </w:r>
    </w:p>
    <w:p>
      <w:pPr>
        <w:pStyle w:val="BodyText"/>
        <w:spacing w:before="156"/>
        <w:ind w:left="139"/>
        <w:jc w:val="both"/>
      </w:pPr>
      <w:r>
        <w:rPr>
          <w:color w:val="161618"/>
          <w:w w:val="105"/>
        </w:rPr>
        <w:t>See</w:t>
      </w:r>
      <w:r>
        <w:rPr>
          <w:color w:val="161618"/>
          <w:spacing w:val="-19"/>
          <w:w w:val="105"/>
        </w:rPr>
        <w:t> </w:t>
      </w:r>
      <w:r>
        <w:rPr>
          <w:color w:val="264D9C"/>
          <w:w w:val="105"/>
          <w:u w:val="thick" w:color="264D9C"/>
        </w:rPr>
        <w:t>Annex</w:t>
      </w:r>
      <w:r>
        <w:rPr>
          <w:color w:val="264D9C"/>
          <w:spacing w:val="-15"/>
          <w:w w:val="105"/>
          <w:u w:val="thick" w:color="264D9C"/>
        </w:rPr>
        <w:t> </w:t>
      </w:r>
      <w:r>
        <w:rPr>
          <w:rFonts w:ascii="Arial"/>
          <w:color w:val="264D9C"/>
          <w:w w:val="105"/>
          <w:sz w:val="22"/>
          <w:u w:val="thick" w:color="264D9C"/>
        </w:rPr>
        <w:t>F</w:t>
      </w:r>
      <w:r>
        <w:rPr>
          <w:rFonts w:ascii="Arial"/>
          <w:color w:val="264D9C"/>
          <w:spacing w:val="-16"/>
          <w:w w:val="105"/>
          <w:sz w:val="22"/>
          <w:u w:val="none"/>
        </w:rPr>
        <w:t> </w:t>
      </w:r>
      <w:r>
        <w:rPr>
          <w:color w:val="161618"/>
          <w:w w:val="105"/>
          <w:u w:val="none"/>
        </w:rPr>
        <w:t>for</w:t>
      </w:r>
      <w:r>
        <w:rPr>
          <w:color w:val="161618"/>
          <w:spacing w:val="-4"/>
          <w:w w:val="105"/>
          <w:u w:val="none"/>
        </w:rPr>
        <w:t> </w:t>
      </w:r>
      <w:r>
        <w:rPr>
          <w:color w:val="161618"/>
          <w:w w:val="105"/>
          <w:u w:val="none"/>
        </w:rPr>
        <w:t>further</w:t>
      </w:r>
      <w:r>
        <w:rPr>
          <w:color w:val="161618"/>
          <w:spacing w:val="-1"/>
          <w:w w:val="105"/>
          <w:u w:val="none"/>
        </w:rPr>
        <w:t> </w:t>
      </w:r>
      <w:r>
        <w:rPr>
          <w:color w:val="262626"/>
          <w:w w:val="105"/>
          <w:u w:val="none"/>
        </w:rPr>
        <w:t>guidance</w:t>
      </w:r>
      <w:r>
        <w:rPr>
          <w:color w:val="262626"/>
          <w:spacing w:val="4"/>
          <w:w w:val="105"/>
          <w:u w:val="none"/>
        </w:rPr>
        <w:t> </w:t>
      </w:r>
      <w:r>
        <w:rPr>
          <w:color w:val="161618"/>
          <w:w w:val="105"/>
          <w:u w:val="none"/>
        </w:rPr>
        <w:t>on</w:t>
      </w:r>
      <w:r>
        <w:rPr>
          <w:color w:val="161618"/>
          <w:spacing w:val="-7"/>
          <w:w w:val="105"/>
          <w:u w:val="none"/>
        </w:rPr>
        <w:t> </w:t>
      </w:r>
      <w:r>
        <w:rPr>
          <w:color w:val="262626"/>
          <w:spacing w:val="-2"/>
          <w:w w:val="105"/>
          <w:u w:val="none"/>
        </w:rPr>
        <w:t>security.</w:t>
      </w:r>
    </w:p>
    <w:p>
      <w:pPr>
        <w:pStyle w:val="BodyText"/>
        <w:spacing w:before="21"/>
      </w:pPr>
    </w:p>
    <w:p>
      <w:pPr>
        <w:numPr>
          <w:ilvl w:val="2"/>
          <w:numId w:val="2"/>
        </w:numPr>
        <w:tabs>
          <w:tab w:pos="862" w:val="left" w:leader="none"/>
        </w:tabs>
        <w:spacing w:before="0"/>
        <w:ind w:left="862" w:right="0" w:hanging="708"/>
        <w:jc w:val="left"/>
        <w:rPr>
          <w:b/>
          <w:color w:val="161618"/>
          <w:sz w:val="22"/>
        </w:rPr>
      </w:pPr>
      <w:bookmarkStart w:name="_TOC_250014" w:id="14"/>
      <w:r>
        <w:rPr>
          <w:b/>
          <w:color w:val="161618"/>
          <w:sz w:val="22"/>
        </w:rPr>
        <w:t>Sequences</w:t>
      </w:r>
      <w:r>
        <w:rPr>
          <w:b/>
          <w:color w:val="161618"/>
          <w:spacing w:val="19"/>
          <w:sz w:val="22"/>
        </w:rPr>
        <w:t> </w:t>
      </w:r>
      <w:r>
        <w:rPr>
          <w:b/>
          <w:color w:val="161618"/>
          <w:sz w:val="22"/>
        </w:rPr>
        <w:t>or</w:t>
      </w:r>
      <w:r>
        <w:rPr>
          <w:b/>
          <w:color w:val="161618"/>
          <w:spacing w:val="2"/>
          <w:sz w:val="22"/>
        </w:rPr>
        <w:t> </w:t>
      </w:r>
      <w:r>
        <w:rPr>
          <w:b/>
          <w:color w:val="161618"/>
          <w:sz w:val="22"/>
        </w:rPr>
        <w:t>combinations</w:t>
      </w:r>
      <w:r>
        <w:rPr>
          <w:b/>
          <w:color w:val="161618"/>
          <w:spacing w:val="20"/>
          <w:sz w:val="22"/>
        </w:rPr>
        <w:t> </w:t>
      </w:r>
      <w:r>
        <w:rPr>
          <w:b/>
          <w:color w:val="161618"/>
          <w:sz w:val="22"/>
        </w:rPr>
        <w:t>of</w:t>
      </w:r>
      <w:r>
        <w:rPr>
          <w:b/>
          <w:color w:val="161618"/>
          <w:spacing w:val="-5"/>
          <w:sz w:val="22"/>
        </w:rPr>
        <w:t> </w:t>
      </w:r>
      <w:bookmarkEnd w:id="14"/>
      <w:r>
        <w:rPr>
          <w:b/>
          <w:color w:val="161618"/>
          <w:spacing w:val="-2"/>
          <w:sz w:val="22"/>
        </w:rPr>
        <w:t>events</w:t>
      </w:r>
    </w:p>
    <w:p>
      <w:pPr>
        <w:pStyle w:val="BodyText"/>
        <w:spacing w:line="230" w:lineRule="auto" w:before="192"/>
        <w:ind w:left="151" w:right="40" w:hanging="5"/>
        <w:jc w:val="both"/>
        <w:rPr>
          <w:sz w:val="20"/>
        </w:rPr>
      </w:pPr>
      <w:r>
        <w:rPr>
          <w:color w:val="161618"/>
          <w:w w:val="105"/>
        </w:rPr>
        <w:t>The </w:t>
      </w:r>
      <w:r>
        <w:rPr>
          <w:i/>
          <w:color w:val="161618"/>
          <w:w w:val="105"/>
        </w:rPr>
        <w:t>hazardous </w:t>
      </w:r>
      <w:r>
        <w:rPr>
          <w:i/>
          <w:color w:val="262626"/>
          <w:w w:val="105"/>
        </w:rPr>
        <w:t>situation</w:t>
      </w:r>
      <w:r>
        <w:rPr>
          <w:i/>
          <w:color w:val="262626"/>
          <w:spacing w:val="19"/>
          <w:w w:val="105"/>
        </w:rPr>
        <w:t> </w:t>
      </w:r>
      <w:r>
        <w:rPr>
          <w:color w:val="161618"/>
          <w:w w:val="105"/>
        </w:rPr>
        <w:t>can</w:t>
      </w:r>
      <w:r>
        <w:rPr>
          <w:color w:val="161618"/>
          <w:spacing w:val="19"/>
          <w:w w:val="105"/>
        </w:rPr>
        <w:t> </w:t>
      </w:r>
      <w:r>
        <w:rPr>
          <w:color w:val="161618"/>
          <w:w w:val="105"/>
        </w:rPr>
        <w:t>be</w:t>
      </w:r>
      <w:r>
        <w:rPr>
          <w:color w:val="161618"/>
          <w:spacing w:val="14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20"/>
          <w:w w:val="105"/>
        </w:rPr>
        <w:t> </w:t>
      </w:r>
      <w:r>
        <w:rPr>
          <w:color w:val="161618"/>
          <w:w w:val="105"/>
        </w:rPr>
        <w:t>result</w:t>
      </w:r>
      <w:r>
        <w:rPr>
          <w:color w:val="161618"/>
          <w:spacing w:val="18"/>
          <w:w w:val="105"/>
        </w:rPr>
        <w:t> </w:t>
      </w:r>
      <w:r>
        <w:rPr>
          <w:color w:val="161618"/>
          <w:w w:val="105"/>
        </w:rPr>
        <w:t>of </w:t>
      </w:r>
      <w:r>
        <w:rPr>
          <w:color w:val="262626"/>
          <w:w w:val="105"/>
        </w:rPr>
        <w:t>a sequence</w:t>
      </w:r>
      <w:r>
        <w:rPr>
          <w:color w:val="262626"/>
          <w:spacing w:val="18"/>
          <w:w w:val="105"/>
        </w:rPr>
        <w:t> </w:t>
      </w:r>
      <w:r>
        <w:rPr>
          <w:color w:val="161618"/>
          <w:w w:val="105"/>
        </w:rPr>
        <w:t>or </w:t>
      </w:r>
      <w:r>
        <w:rPr>
          <w:color w:val="262626"/>
          <w:w w:val="105"/>
        </w:rPr>
        <w:t>combinations</w:t>
      </w:r>
      <w:r>
        <w:rPr>
          <w:color w:val="262626"/>
          <w:spacing w:val="29"/>
          <w:w w:val="105"/>
        </w:rPr>
        <w:t> </w:t>
      </w:r>
      <w:r>
        <w:rPr>
          <w:color w:val="262626"/>
          <w:w w:val="105"/>
        </w:rPr>
        <w:t>of </w:t>
      </w:r>
      <w:r>
        <w:rPr>
          <w:color w:val="161618"/>
          <w:w w:val="105"/>
        </w:rPr>
        <w:t>independent</w:t>
      </w:r>
      <w:r>
        <w:rPr>
          <w:color w:val="161618"/>
          <w:spacing w:val="19"/>
          <w:w w:val="105"/>
        </w:rPr>
        <w:t> </w:t>
      </w:r>
      <w:r>
        <w:rPr>
          <w:color w:val="262626"/>
          <w:w w:val="105"/>
        </w:rPr>
        <w:t>events. </w:t>
      </w:r>
      <w:r>
        <w:rPr>
          <w:color w:val="161618"/>
          <w:w w:val="105"/>
        </w:rPr>
        <w:t>This is illustrated</w:t>
      </w:r>
      <w:r>
        <w:rPr>
          <w:color w:val="161618"/>
          <w:w w:val="105"/>
        </w:rPr>
        <w:t> in </w:t>
      </w:r>
      <w:r>
        <w:rPr>
          <w:color w:val="264D9C"/>
          <w:w w:val="105"/>
          <w:u w:val="thick" w:color="3F4142"/>
        </w:rPr>
        <w:t>Figure 1</w:t>
      </w:r>
      <w:r>
        <w:rPr>
          <w:color w:val="3F4142"/>
          <w:w w:val="105"/>
          <w:u w:val="none"/>
        </w:rPr>
        <w:t>.</w:t>
      </w:r>
      <w:r>
        <w:rPr>
          <w:color w:val="3F4142"/>
          <w:spacing w:val="-14"/>
          <w:w w:val="105"/>
          <w:u w:val="none"/>
        </w:rPr>
        <w:t> </w:t>
      </w:r>
      <w:r>
        <w:rPr>
          <w:color w:val="161618"/>
          <w:w w:val="105"/>
          <w:u w:val="none"/>
        </w:rPr>
        <w:t>The</w:t>
      </w:r>
      <w:r>
        <w:rPr>
          <w:color w:val="161618"/>
          <w:w w:val="105"/>
          <w:u w:val="none"/>
        </w:rPr>
        <w:t> probability</w:t>
      </w:r>
      <w:r>
        <w:rPr>
          <w:color w:val="161618"/>
          <w:w w:val="105"/>
          <w:u w:val="none"/>
        </w:rPr>
        <w:t> </w:t>
      </w:r>
      <w:r>
        <w:rPr>
          <w:color w:val="161618"/>
          <w:w w:val="105"/>
          <w:sz w:val="19"/>
          <w:u w:val="none"/>
        </w:rPr>
        <w:t>P1</w:t>
      </w:r>
      <w:r>
        <w:rPr>
          <w:color w:val="161618"/>
          <w:spacing w:val="-7"/>
          <w:w w:val="105"/>
          <w:sz w:val="19"/>
          <w:u w:val="none"/>
        </w:rPr>
        <w:t> </w:t>
      </w:r>
      <w:r>
        <w:rPr>
          <w:color w:val="161618"/>
          <w:w w:val="105"/>
          <w:u w:val="none"/>
        </w:rPr>
        <w:t>of the</w:t>
      </w:r>
      <w:r>
        <w:rPr>
          <w:color w:val="161618"/>
          <w:spacing w:val="40"/>
          <w:w w:val="105"/>
          <w:u w:val="none"/>
        </w:rPr>
        <w:t> </w:t>
      </w:r>
      <w:r>
        <w:rPr>
          <w:i/>
          <w:color w:val="161618"/>
          <w:w w:val="105"/>
          <w:u w:val="none"/>
        </w:rPr>
        <w:t>hazardous </w:t>
      </w:r>
      <w:r>
        <w:rPr>
          <w:i/>
          <w:color w:val="262626"/>
          <w:w w:val="105"/>
          <w:u w:val="none"/>
        </w:rPr>
        <w:t>situation</w:t>
      </w:r>
      <w:r>
        <w:rPr>
          <w:i/>
          <w:color w:val="262626"/>
          <w:w w:val="105"/>
          <w:u w:val="none"/>
        </w:rPr>
        <w:t> </w:t>
      </w:r>
      <w:r>
        <w:rPr>
          <w:color w:val="161618"/>
          <w:w w:val="105"/>
          <w:u w:val="none"/>
        </w:rPr>
        <w:t>occurring is then </w:t>
      </w:r>
      <w:r>
        <w:rPr>
          <w:color w:val="262626"/>
          <w:w w:val="105"/>
          <w:u w:val="none"/>
        </w:rPr>
        <w:t>given </w:t>
      </w:r>
      <w:r>
        <w:rPr>
          <w:color w:val="161618"/>
          <w:w w:val="105"/>
          <w:u w:val="none"/>
        </w:rPr>
        <w:t>by the product</w:t>
      </w:r>
      <w:r>
        <w:rPr>
          <w:color w:val="161618"/>
          <w:w w:val="105"/>
          <w:u w:val="none"/>
        </w:rPr>
        <w:t> of</w:t>
      </w:r>
      <w:r>
        <w:rPr>
          <w:color w:val="161618"/>
          <w:w w:val="105"/>
          <w:u w:val="none"/>
        </w:rPr>
        <w:t> the</w:t>
      </w:r>
      <w:r>
        <w:rPr>
          <w:color w:val="161618"/>
          <w:w w:val="105"/>
          <w:u w:val="none"/>
        </w:rPr>
        <w:t> probabilities</w:t>
      </w:r>
      <w:r>
        <w:rPr>
          <w:color w:val="161618"/>
          <w:w w:val="105"/>
          <w:u w:val="none"/>
        </w:rPr>
        <w:t> </w:t>
      </w:r>
      <w:r>
        <w:rPr>
          <w:color w:val="262626"/>
          <w:w w:val="105"/>
          <w:u w:val="none"/>
        </w:rPr>
        <w:t>of</w:t>
      </w:r>
      <w:r>
        <w:rPr>
          <w:color w:val="262626"/>
          <w:w w:val="105"/>
          <w:u w:val="none"/>
        </w:rPr>
        <w:t> occurrence</w:t>
      </w:r>
      <w:r>
        <w:rPr>
          <w:color w:val="262626"/>
          <w:w w:val="105"/>
          <w:u w:val="none"/>
        </w:rPr>
        <w:t> </w:t>
      </w:r>
      <w:r>
        <w:rPr>
          <w:color w:val="161618"/>
          <w:w w:val="105"/>
          <w:u w:val="none"/>
        </w:rPr>
        <w:t>of</w:t>
      </w:r>
      <w:r>
        <w:rPr>
          <w:color w:val="161618"/>
          <w:w w:val="105"/>
          <w:u w:val="none"/>
        </w:rPr>
        <w:t> the</w:t>
      </w:r>
      <w:r>
        <w:rPr>
          <w:color w:val="161618"/>
          <w:w w:val="105"/>
          <w:u w:val="none"/>
        </w:rPr>
        <w:t> independent</w:t>
      </w:r>
      <w:r>
        <w:rPr>
          <w:color w:val="161618"/>
          <w:w w:val="105"/>
          <w:u w:val="none"/>
        </w:rPr>
        <w:t> </w:t>
      </w:r>
      <w:r>
        <w:rPr>
          <w:color w:val="262626"/>
          <w:w w:val="105"/>
          <w:u w:val="none"/>
        </w:rPr>
        <w:t>events. </w:t>
      </w:r>
      <w:r>
        <w:rPr>
          <w:rFonts w:ascii="Arial"/>
          <w:i/>
          <w:color w:val="161618"/>
          <w:w w:val="105"/>
          <w:sz w:val="18"/>
          <w:u w:val="none"/>
        </w:rPr>
        <w:t>A </w:t>
      </w:r>
      <w:r>
        <w:rPr>
          <w:color w:val="262626"/>
          <w:w w:val="105"/>
          <w:u w:val="none"/>
        </w:rPr>
        <w:t>sequence</w:t>
      </w:r>
      <w:r>
        <w:rPr>
          <w:color w:val="262626"/>
          <w:w w:val="105"/>
          <w:u w:val="none"/>
        </w:rPr>
        <w:t> </w:t>
      </w:r>
      <w:r>
        <w:rPr>
          <w:color w:val="161618"/>
          <w:w w:val="105"/>
          <w:u w:val="none"/>
        </w:rPr>
        <w:t>of </w:t>
      </w:r>
      <w:r>
        <w:rPr>
          <w:color w:val="262626"/>
          <w:w w:val="105"/>
          <w:u w:val="none"/>
        </w:rPr>
        <w:t>events can</w:t>
      </w:r>
      <w:r>
        <w:rPr>
          <w:color w:val="262626"/>
          <w:w w:val="105"/>
          <w:u w:val="none"/>
        </w:rPr>
        <w:t> </w:t>
      </w:r>
      <w:r>
        <w:rPr>
          <w:color w:val="161618"/>
          <w:w w:val="105"/>
          <w:u w:val="none"/>
        </w:rPr>
        <w:t>have branches leading to</w:t>
      </w:r>
      <w:r>
        <w:rPr>
          <w:color w:val="161618"/>
          <w:spacing w:val="-4"/>
          <w:w w:val="105"/>
          <w:u w:val="none"/>
        </w:rPr>
        <w:t> </w:t>
      </w:r>
      <w:r>
        <w:rPr>
          <w:color w:val="161618"/>
          <w:w w:val="105"/>
          <w:u w:val="none"/>
        </w:rPr>
        <w:t>different </w:t>
      </w:r>
      <w:r>
        <w:rPr>
          <w:i/>
          <w:color w:val="161618"/>
          <w:w w:val="105"/>
          <w:u w:val="none"/>
        </w:rPr>
        <w:t>hazardous </w:t>
      </w:r>
      <w:r>
        <w:rPr>
          <w:i/>
          <w:color w:val="262626"/>
          <w:w w:val="105"/>
          <w:u w:val="none"/>
        </w:rPr>
        <w:t>situations </w:t>
      </w:r>
      <w:r>
        <w:rPr>
          <w:color w:val="262626"/>
          <w:w w:val="105"/>
          <w:u w:val="none"/>
        </w:rPr>
        <w:t>and </w:t>
      </w:r>
      <w:r>
        <w:rPr>
          <w:color w:val="161618"/>
          <w:w w:val="105"/>
          <w:u w:val="none"/>
        </w:rPr>
        <w:t>different </w:t>
      </w:r>
      <w:r>
        <w:rPr>
          <w:color w:val="262626"/>
          <w:w w:val="105"/>
          <w:u w:val="none"/>
        </w:rPr>
        <w:t>events </w:t>
      </w:r>
      <w:r>
        <w:rPr>
          <w:color w:val="161618"/>
          <w:w w:val="105"/>
          <w:u w:val="none"/>
        </w:rPr>
        <w:t>can</w:t>
      </w:r>
      <w:r>
        <w:rPr>
          <w:color w:val="161618"/>
          <w:spacing w:val="-1"/>
          <w:w w:val="105"/>
          <w:u w:val="none"/>
        </w:rPr>
        <w:t> </w:t>
      </w:r>
      <w:r>
        <w:rPr>
          <w:color w:val="161618"/>
          <w:w w:val="105"/>
          <w:u w:val="none"/>
        </w:rPr>
        <w:t>lead to</w:t>
      </w:r>
      <w:r>
        <w:rPr>
          <w:color w:val="161618"/>
          <w:spacing w:val="-4"/>
          <w:w w:val="105"/>
          <w:u w:val="none"/>
        </w:rPr>
        <w:t> </w:t>
      </w:r>
      <w:r>
        <w:rPr>
          <w:color w:val="161618"/>
          <w:w w:val="105"/>
          <w:u w:val="none"/>
        </w:rPr>
        <w:t>the </w:t>
      </w:r>
      <w:r>
        <w:rPr>
          <w:color w:val="262626"/>
          <w:w w:val="105"/>
          <w:u w:val="none"/>
        </w:rPr>
        <w:t>same </w:t>
      </w:r>
      <w:r>
        <w:rPr>
          <w:i/>
          <w:color w:val="161618"/>
          <w:w w:val="105"/>
          <w:u w:val="none"/>
        </w:rPr>
        <w:t>hazardous</w:t>
      </w:r>
      <w:r>
        <w:rPr>
          <w:i/>
          <w:color w:val="161618"/>
          <w:w w:val="105"/>
          <w:u w:val="none"/>
        </w:rPr>
        <w:t> </w:t>
      </w:r>
      <w:r>
        <w:rPr>
          <w:i/>
          <w:color w:val="262626"/>
          <w:w w:val="105"/>
          <w:u w:val="none"/>
        </w:rPr>
        <w:t>situation.</w:t>
      </w:r>
      <w:r>
        <w:rPr>
          <w:i/>
          <w:color w:val="262626"/>
          <w:spacing w:val="-18"/>
          <w:w w:val="105"/>
          <w:u w:val="none"/>
        </w:rPr>
        <w:t> </w:t>
      </w:r>
      <w:r>
        <w:rPr>
          <w:color w:val="161618"/>
          <w:w w:val="105"/>
          <w:u w:val="none"/>
        </w:rPr>
        <w:t>These </w:t>
      </w:r>
      <w:r>
        <w:rPr>
          <w:color w:val="262626"/>
          <w:w w:val="105"/>
          <w:u w:val="none"/>
        </w:rPr>
        <w:t>complexities are</w:t>
      </w:r>
      <w:r>
        <w:rPr>
          <w:color w:val="262626"/>
          <w:spacing w:val="40"/>
          <w:w w:val="105"/>
          <w:u w:val="none"/>
        </w:rPr>
        <w:t> </w:t>
      </w:r>
      <w:r>
        <w:rPr>
          <w:color w:val="161618"/>
          <w:w w:val="105"/>
          <w:u w:val="none"/>
        </w:rPr>
        <w:t>not </w:t>
      </w:r>
      <w:r>
        <w:rPr>
          <w:color w:val="262626"/>
          <w:w w:val="105"/>
          <w:u w:val="none"/>
        </w:rPr>
        <w:t>shown </w:t>
      </w:r>
      <w:r>
        <w:rPr>
          <w:color w:val="161618"/>
          <w:w w:val="105"/>
          <w:u w:val="none"/>
        </w:rPr>
        <w:t>in</w:t>
      </w:r>
      <w:r>
        <w:rPr>
          <w:color w:val="161618"/>
          <w:spacing w:val="-1"/>
          <w:w w:val="105"/>
          <w:u w:val="none"/>
        </w:rPr>
        <w:t> </w:t>
      </w:r>
      <w:r>
        <w:rPr>
          <w:color w:val="264D9C"/>
          <w:w w:val="105"/>
          <w:u w:val="thick" w:color="264D9C"/>
        </w:rPr>
        <w:t>Figure </w:t>
      </w:r>
      <w:r>
        <w:rPr>
          <w:color w:val="264D9C"/>
          <w:w w:val="105"/>
          <w:sz w:val="20"/>
          <w:u w:val="thick" w:color="264D9C"/>
        </w:rPr>
        <w:t>1.</w:t>
      </w:r>
    </w:p>
    <w:p>
      <w:pPr>
        <w:pStyle w:val="BodyText"/>
        <w:spacing w:line="232" w:lineRule="auto" w:before="175"/>
        <w:ind w:left="154" w:right="42" w:hanging="4"/>
        <w:jc w:val="both"/>
        <w:rPr>
          <w:sz w:val="19"/>
        </w:rPr>
      </w:pPr>
      <w:r>
        <w:rPr>
          <w:color w:val="161618"/>
        </w:rPr>
        <w:t>The </w:t>
      </w:r>
      <w:r>
        <w:rPr>
          <w:color w:val="262626"/>
        </w:rPr>
        <w:t>example </w:t>
      </w:r>
      <w:r>
        <w:rPr>
          <w:color w:val="161618"/>
        </w:rPr>
        <w:t>in </w:t>
      </w:r>
      <w:r>
        <w:rPr>
          <w:color w:val="264D9C"/>
          <w:u w:val="thick" w:color="264D9C"/>
        </w:rPr>
        <w:t>Figure 1</w:t>
      </w:r>
      <w:r>
        <w:rPr>
          <w:color w:val="264D9C"/>
          <w:u w:val="none"/>
        </w:rPr>
        <w:t> </w:t>
      </w:r>
      <w:r>
        <w:rPr>
          <w:color w:val="161618"/>
          <w:u w:val="none"/>
        </w:rPr>
        <w:t>is for </w:t>
      </w:r>
      <w:r>
        <w:rPr>
          <w:color w:val="262626"/>
          <w:u w:val="none"/>
        </w:rPr>
        <w:t>an electricity </w:t>
      </w:r>
      <w:r>
        <w:rPr>
          <w:i/>
          <w:color w:val="161618"/>
          <w:u w:val="none"/>
        </w:rPr>
        <w:t>hazard </w:t>
      </w:r>
      <w:r>
        <w:rPr>
          <w:color w:val="262626"/>
          <w:u w:val="none"/>
        </w:rPr>
        <w:t>and </w:t>
      </w:r>
      <w:r>
        <w:rPr>
          <w:color w:val="161618"/>
          <w:u w:val="none"/>
        </w:rPr>
        <w:t>is </w:t>
      </w:r>
      <w:r>
        <w:rPr>
          <w:color w:val="262626"/>
          <w:u w:val="none"/>
        </w:rPr>
        <w:t>related </w:t>
      </w:r>
      <w:r>
        <w:rPr>
          <w:color w:val="161618"/>
          <w:u w:val="none"/>
        </w:rPr>
        <w:t>to </w:t>
      </w:r>
      <w:r>
        <w:rPr>
          <w:color w:val="262626"/>
          <w:u w:val="none"/>
        </w:rPr>
        <w:t>an </w:t>
      </w:r>
      <w:r>
        <w:rPr>
          <w:color w:val="161618"/>
          <w:u w:val="none"/>
        </w:rPr>
        <w:t>insulated wire </w:t>
      </w:r>
      <w:r>
        <w:rPr>
          <w:color w:val="262626"/>
          <w:u w:val="none"/>
        </w:rPr>
        <w:t>inside </w:t>
      </w:r>
      <w:r>
        <w:rPr>
          <w:color w:val="161618"/>
          <w:u w:val="none"/>
        </w:rPr>
        <w:t>a medical </w:t>
      </w:r>
      <w:r>
        <w:rPr>
          <w:color w:val="262626"/>
          <w:u w:val="none"/>
        </w:rPr>
        <w:t>electrical</w:t>
      </w:r>
      <w:r>
        <w:rPr>
          <w:color w:val="262626"/>
          <w:spacing w:val="40"/>
          <w:u w:val="none"/>
        </w:rPr>
        <w:t> </w:t>
      </w:r>
      <w:r>
        <w:rPr>
          <w:color w:val="161618"/>
          <w:u w:val="none"/>
        </w:rPr>
        <w:t>device. There</w:t>
      </w:r>
      <w:r>
        <w:rPr>
          <w:color w:val="161618"/>
          <w:spacing w:val="40"/>
          <w:u w:val="none"/>
        </w:rPr>
        <w:t> </w:t>
      </w:r>
      <w:r>
        <w:rPr>
          <w:color w:val="161618"/>
          <w:u w:val="none"/>
        </w:rPr>
        <w:t>is </w:t>
      </w:r>
      <w:r>
        <w:rPr>
          <w:color w:val="262626"/>
          <w:u w:val="none"/>
        </w:rPr>
        <w:t>a small</w:t>
      </w:r>
      <w:r>
        <w:rPr>
          <w:color w:val="262626"/>
          <w:spacing w:val="40"/>
          <w:u w:val="none"/>
        </w:rPr>
        <w:t> </w:t>
      </w:r>
      <w:r>
        <w:rPr>
          <w:color w:val="161618"/>
          <w:u w:val="none"/>
        </w:rPr>
        <w:t>probability</w:t>
      </w:r>
      <w:r>
        <w:rPr>
          <w:color w:val="161618"/>
          <w:spacing w:val="40"/>
          <w:u w:val="none"/>
        </w:rPr>
        <w:t> </w:t>
      </w:r>
      <w:r>
        <w:rPr>
          <w:color w:val="161618"/>
          <w:u w:val="none"/>
        </w:rPr>
        <w:t>that the insulation</w:t>
      </w:r>
      <w:r>
        <w:rPr>
          <w:color w:val="161618"/>
          <w:spacing w:val="40"/>
          <w:u w:val="none"/>
        </w:rPr>
        <w:t> </w:t>
      </w:r>
      <w:r>
        <w:rPr>
          <w:color w:val="161618"/>
          <w:u w:val="none"/>
        </w:rPr>
        <w:t>material</w:t>
      </w:r>
      <w:r>
        <w:rPr>
          <w:color w:val="161618"/>
          <w:spacing w:val="40"/>
          <w:u w:val="none"/>
        </w:rPr>
        <w:t> </w:t>
      </w:r>
      <w:r>
        <w:rPr>
          <w:color w:val="161618"/>
          <w:u w:val="none"/>
        </w:rPr>
        <w:t>is degraded</w:t>
      </w:r>
      <w:r>
        <w:rPr>
          <w:color w:val="161618"/>
          <w:spacing w:val="40"/>
          <w:u w:val="none"/>
        </w:rPr>
        <w:t> </w:t>
      </w:r>
      <w:r>
        <w:rPr>
          <w:color w:val="262626"/>
          <w:u w:val="none"/>
        </w:rPr>
        <w:t>and</w:t>
      </w:r>
      <w:r>
        <w:rPr>
          <w:color w:val="262626"/>
          <w:spacing w:val="40"/>
          <w:u w:val="none"/>
        </w:rPr>
        <w:t> </w:t>
      </w:r>
      <w:r>
        <w:rPr>
          <w:color w:val="161618"/>
          <w:u w:val="none"/>
        </w:rPr>
        <w:t>becomes damaged</w:t>
      </w:r>
      <w:r>
        <w:rPr>
          <w:color w:val="161618"/>
          <w:spacing w:val="40"/>
          <w:u w:val="none"/>
        </w:rPr>
        <w:t> </w:t>
      </w:r>
      <w:r>
        <w:rPr>
          <w:color w:val="161618"/>
          <w:u w:val="none"/>
        </w:rPr>
        <w:t>by</w:t>
      </w:r>
      <w:r>
        <w:rPr>
          <w:color w:val="161618"/>
          <w:spacing w:val="23"/>
          <w:u w:val="none"/>
        </w:rPr>
        <w:t> </w:t>
      </w:r>
      <w:r>
        <w:rPr>
          <w:color w:val="262626"/>
          <w:u w:val="none"/>
        </w:rPr>
        <w:t>cracks,</w:t>
      </w:r>
      <w:r>
        <w:rPr>
          <w:color w:val="262626"/>
          <w:spacing w:val="24"/>
          <w:u w:val="none"/>
        </w:rPr>
        <w:t> </w:t>
      </w:r>
      <w:r>
        <w:rPr>
          <w:color w:val="262626"/>
          <w:u w:val="none"/>
        </w:rPr>
        <w:t>and</w:t>
      </w:r>
      <w:r>
        <w:rPr>
          <w:color w:val="262626"/>
          <w:spacing w:val="40"/>
          <w:u w:val="none"/>
        </w:rPr>
        <w:t> </w:t>
      </w:r>
      <w:r>
        <w:rPr>
          <w:color w:val="161618"/>
          <w:u w:val="none"/>
        </w:rPr>
        <w:t>that</w:t>
      </w:r>
      <w:r>
        <w:rPr>
          <w:color w:val="161618"/>
          <w:spacing w:val="28"/>
          <w:u w:val="none"/>
        </w:rPr>
        <w:t> </w:t>
      </w:r>
      <w:r>
        <w:rPr>
          <w:color w:val="161618"/>
          <w:u w:val="none"/>
        </w:rPr>
        <w:t>the</w:t>
      </w:r>
      <w:r>
        <w:rPr>
          <w:color w:val="161618"/>
          <w:spacing w:val="31"/>
          <w:u w:val="none"/>
        </w:rPr>
        <w:t> </w:t>
      </w:r>
      <w:r>
        <w:rPr>
          <w:color w:val="262626"/>
          <w:u w:val="none"/>
        </w:rPr>
        <w:t>cracks</w:t>
      </w:r>
      <w:r>
        <w:rPr>
          <w:color w:val="262626"/>
          <w:spacing w:val="33"/>
          <w:u w:val="none"/>
        </w:rPr>
        <w:t> </w:t>
      </w:r>
      <w:r>
        <w:rPr>
          <w:color w:val="161618"/>
          <w:u w:val="none"/>
        </w:rPr>
        <w:t>lead</w:t>
      </w:r>
      <w:r>
        <w:rPr>
          <w:color w:val="161618"/>
          <w:spacing w:val="37"/>
          <w:u w:val="none"/>
        </w:rPr>
        <w:t> </w:t>
      </w:r>
      <w:r>
        <w:rPr>
          <w:color w:val="161618"/>
          <w:u w:val="none"/>
        </w:rPr>
        <w:t>to</w:t>
      </w:r>
      <w:r>
        <w:rPr>
          <w:color w:val="161618"/>
          <w:spacing w:val="19"/>
          <w:u w:val="none"/>
        </w:rPr>
        <w:t> </w:t>
      </w:r>
      <w:r>
        <w:rPr>
          <w:color w:val="262626"/>
          <w:u w:val="none"/>
        </w:rPr>
        <w:t>an</w:t>
      </w:r>
      <w:r>
        <w:rPr>
          <w:color w:val="262626"/>
          <w:spacing w:val="33"/>
          <w:u w:val="none"/>
        </w:rPr>
        <w:t> </w:t>
      </w:r>
      <w:r>
        <w:rPr>
          <w:color w:val="262626"/>
          <w:u w:val="none"/>
        </w:rPr>
        <w:t>exposed</w:t>
      </w:r>
      <w:r>
        <w:rPr>
          <w:color w:val="262626"/>
          <w:spacing w:val="40"/>
          <w:u w:val="none"/>
        </w:rPr>
        <w:t> </w:t>
      </w:r>
      <w:r>
        <w:rPr>
          <w:color w:val="262626"/>
          <w:u w:val="none"/>
        </w:rPr>
        <w:t>wire. </w:t>
      </w:r>
      <w:r>
        <w:rPr>
          <w:color w:val="161618"/>
          <w:u w:val="none"/>
        </w:rPr>
        <w:t>The</w:t>
      </w:r>
      <w:r>
        <w:rPr>
          <w:color w:val="161618"/>
          <w:spacing w:val="36"/>
          <w:u w:val="none"/>
        </w:rPr>
        <w:t> </w:t>
      </w:r>
      <w:r>
        <w:rPr>
          <w:color w:val="161618"/>
          <w:u w:val="none"/>
        </w:rPr>
        <w:t>next</w:t>
      </w:r>
      <w:r>
        <w:rPr>
          <w:color w:val="161618"/>
          <w:spacing w:val="34"/>
          <w:u w:val="none"/>
        </w:rPr>
        <w:t> </w:t>
      </w:r>
      <w:r>
        <w:rPr>
          <w:color w:val="161618"/>
          <w:u w:val="none"/>
        </w:rPr>
        <w:t>possible</w:t>
      </w:r>
      <w:r>
        <w:rPr>
          <w:color w:val="161618"/>
          <w:spacing w:val="38"/>
          <w:u w:val="none"/>
        </w:rPr>
        <w:t> </w:t>
      </w:r>
      <w:r>
        <w:rPr>
          <w:color w:val="262626"/>
          <w:u w:val="none"/>
        </w:rPr>
        <w:t>events</w:t>
      </w:r>
      <w:r>
        <w:rPr>
          <w:color w:val="262626"/>
          <w:spacing w:val="25"/>
          <w:u w:val="none"/>
        </w:rPr>
        <w:t> </w:t>
      </w:r>
      <w:r>
        <w:rPr>
          <w:color w:val="262626"/>
          <w:u w:val="none"/>
        </w:rPr>
        <w:t>are</w:t>
      </w:r>
      <w:r>
        <w:rPr>
          <w:color w:val="262626"/>
          <w:spacing w:val="40"/>
          <w:u w:val="none"/>
        </w:rPr>
        <w:t> </w:t>
      </w:r>
      <w:r>
        <w:rPr>
          <w:color w:val="161618"/>
          <w:u w:val="none"/>
        </w:rPr>
        <w:t>that</w:t>
      </w:r>
      <w:r>
        <w:rPr>
          <w:color w:val="161618"/>
          <w:spacing w:val="34"/>
          <w:u w:val="none"/>
        </w:rPr>
        <w:t> </w:t>
      </w:r>
      <w:r>
        <w:rPr>
          <w:color w:val="161618"/>
          <w:u w:val="none"/>
        </w:rPr>
        <w:t>the user</w:t>
      </w:r>
      <w:r>
        <w:rPr>
          <w:color w:val="161618"/>
          <w:spacing w:val="40"/>
          <w:u w:val="none"/>
        </w:rPr>
        <w:t> </w:t>
      </w:r>
      <w:r>
        <w:rPr>
          <w:color w:val="161618"/>
          <w:u w:val="none"/>
        </w:rPr>
        <w:t>connects</w:t>
      </w:r>
      <w:r>
        <w:rPr>
          <w:color w:val="161618"/>
          <w:spacing w:val="40"/>
          <w:u w:val="none"/>
        </w:rPr>
        <w:t> </w:t>
      </w:r>
      <w:r>
        <w:rPr>
          <w:color w:val="262626"/>
          <w:u w:val="none"/>
        </w:rPr>
        <w:t>and</w:t>
      </w:r>
      <w:r>
        <w:rPr>
          <w:color w:val="262626"/>
          <w:spacing w:val="40"/>
          <w:u w:val="none"/>
        </w:rPr>
        <w:t> </w:t>
      </w:r>
      <w:r>
        <w:rPr>
          <w:color w:val="161618"/>
          <w:u w:val="none"/>
        </w:rPr>
        <w:t>turns</w:t>
      </w:r>
      <w:r>
        <w:rPr>
          <w:color w:val="161618"/>
          <w:spacing w:val="40"/>
          <w:u w:val="none"/>
        </w:rPr>
        <w:t> </w:t>
      </w:r>
      <w:r>
        <w:rPr>
          <w:color w:val="161618"/>
          <w:u w:val="none"/>
        </w:rPr>
        <w:t>on</w:t>
      </w:r>
      <w:r>
        <w:rPr>
          <w:color w:val="161618"/>
          <w:spacing w:val="40"/>
          <w:u w:val="none"/>
        </w:rPr>
        <w:t> </w:t>
      </w:r>
      <w:r>
        <w:rPr>
          <w:color w:val="161618"/>
          <w:u w:val="none"/>
        </w:rPr>
        <w:t>the</w:t>
      </w:r>
      <w:r>
        <w:rPr>
          <w:color w:val="161618"/>
          <w:spacing w:val="39"/>
          <w:u w:val="none"/>
        </w:rPr>
        <w:t> </w:t>
      </w:r>
      <w:r>
        <w:rPr>
          <w:i/>
          <w:color w:val="161618"/>
          <w:u w:val="none"/>
        </w:rPr>
        <w:t>medical</w:t>
      </w:r>
      <w:r>
        <w:rPr>
          <w:i/>
          <w:color w:val="161618"/>
          <w:spacing w:val="40"/>
          <w:u w:val="none"/>
        </w:rPr>
        <w:t> </w:t>
      </w:r>
      <w:r>
        <w:rPr>
          <w:i/>
          <w:color w:val="161618"/>
          <w:u w:val="none"/>
        </w:rPr>
        <w:t>device,</w:t>
      </w:r>
      <w:r>
        <w:rPr>
          <w:i/>
          <w:color w:val="161618"/>
          <w:spacing w:val="20"/>
          <w:u w:val="none"/>
        </w:rPr>
        <w:t> </w:t>
      </w:r>
      <w:r>
        <w:rPr>
          <w:color w:val="262626"/>
          <w:u w:val="none"/>
        </w:rPr>
        <w:t>and</w:t>
      </w:r>
      <w:r>
        <w:rPr>
          <w:color w:val="262626"/>
          <w:spacing w:val="40"/>
          <w:u w:val="none"/>
        </w:rPr>
        <w:t> </w:t>
      </w:r>
      <w:r>
        <w:rPr>
          <w:color w:val="161618"/>
          <w:u w:val="none"/>
        </w:rPr>
        <w:t>that</w:t>
      </w:r>
      <w:r>
        <w:rPr>
          <w:color w:val="161618"/>
          <w:spacing w:val="40"/>
          <w:u w:val="none"/>
        </w:rPr>
        <w:t> </w:t>
      </w:r>
      <w:r>
        <w:rPr>
          <w:color w:val="161618"/>
          <w:u w:val="none"/>
        </w:rPr>
        <w:t>(depending</w:t>
      </w:r>
      <w:r>
        <w:rPr>
          <w:color w:val="161618"/>
          <w:spacing w:val="40"/>
          <w:u w:val="none"/>
        </w:rPr>
        <w:t> </w:t>
      </w:r>
      <w:r>
        <w:rPr>
          <w:color w:val="262626"/>
          <w:u w:val="none"/>
        </w:rPr>
        <w:t>on</w:t>
      </w:r>
      <w:r>
        <w:rPr>
          <w:color w:val="262626"/>
          <w:spacing w:val="40"/>
          <w:u w:val="none"/>
        </w:rPr>
        <w:t> </w:t>
      </w:r>
      <w:r>
        <w:rPr>
          <w:color w:val="262626"/>
          <w:u w:val="none"/>
        </w:rPr>
        <w:t>choices</w:t>
      </w:r>
      <w:r>
        <w:rPr>
          <w:color w:val="262626"/>
          <w:spacing w:val="40"/>
          <w:u w:val="none"/>
        </w:rPr>
        <w:t> </w:t>
      </w:r>
      <w:r>
        <w:rPr>
          <w:color w:val="161618"/>
          <w:u w:val="none"/>
        </w:rPr>
        <w:t>in</w:t>
      </w:r>
      <w:r>
        <w:rPr>
          <w:color w:val="161618"/>
          <w:spacing w:val="40"/>
          <w:u w:val="none"/>
        </w:rPr>
        <w:t> </w:t>
      </w:r>
      <w:r>
        <w:rPr>
          <w:color w:val="161618"/>
          <w:u w:val="none"/>
        </w:rPr>
        <w:t>the</w:t>
      </w:r>
      <w:r>
        <w:rPr>
          <w:color w:val="161618"/>
          <w:spacing w:val="40"/>
          <w:u w:val="none"/>
        </w:rPr>
        <w:t> </w:t>
      </w:r>
      <w:r>
        <w:rPr>
          <w:color w:val="161618"/>
          <w:u w:val="none"/>
        </w:rPr>
        <w:t>user</w:t>
      </w:r>
      <w:r>
        <w:rPr>
          <w:color w:val="161618"/>
          <w:spacing w:val="40"/>
          <w:u w:val="none"/>
        </w:rPr>
        <w:t> </w:t>
      </w:r>
      <w:r>
        <w:rPr>
          <w:color w:val="161618"/>
          <w:u w:val="none"/>
        </w:rPr>
        <w:t>interface) the </w:t>
      </w:r>
      <w:r>
        <w:rPr>
          <w:color w:val="262626"/>
          <w:u w:val="none"/>
        </w:rPr>
        <w:t>exposed </w:t>
      </w:r>
      <w:r>
        <w:rPr>
          <w:color w:val="161618"/>
          <w:u w:val="none"/>
        </w:rPr>
        <w:t>wire now has line </w:t>
      </w:r>
      <w:r>
        <w:rPr>
          <w:color w:val="262626"/>
          <w:u w:val="none"/>
        </w:rPr>
        <w:t>voltage</w:t>
      </w:r>
      <w:r>
        <w:rPr>
          <w:color w:val="3F4142"/>
          <w:u w:val="none"/>
        </w:rPr>
        <w:t>. </w:t>
      </w:r>
      <w:r>
        <w:rPr>
          <w:color w:val="161618"/>
          <w:u w:val="none"/>
        </w:rPr>
        <w:t>When the</w:t>
      </w:r>
      <w:r>
        <w:rPr>
          <w:color w:val="161618"/>
          <w:spacing w:val="40"/>
          <w:u w:val="none"/>
        </w:rPr>
        <w:t> </w:t>
      </w:r>
      <w:r>
        <w:rPr>
          <w:color w:val="161618"/>
          <w:u w:val="none"/>
        </w:rPr>
        <w:t>user </w:t>
      </w:r>
      <w:r>
        <w:rPr>
          <w:color w:val="262626"/>
          <w:u w:val="none"/>
        </w:rPr>
        <w:t>subsequently </w:t>
      </w:r>
      <w:r>
        <w:rPr>
          <w:color w:val="161618"/>
          <w:u w:val="none"/>
        </w:rPr>
        <w:t>opens the protective </w:t>
      </w:r>
      <w:r>
        <w:rPr>
          <w:color w:val="262626"/>
          <w:u w:val="none"/>
        </w:rPr>
        <w:t>cover, </w:t>
      </w:r>
      <w:r>
        <w:rPr>
          <w:color w:val="161618"/>
          <w:u w:val="none"/>
        </w:rPr>
        <w:t>the </w:t>
      </w:r>
      <w:r>
        <w:rPr>
          <w:i/>
          <w:color w:val="161618"/>
          <w:u w:val="none"/>
        </w:rPr>
        <w:t>hazardous </w:t>
      </w:r>
      <w:r>
        <w:rPr>
          <w:i/>
          <w:color w:val="262626"/>
          <w:u w:val="none"/>
        </w:rPr>
        <w:t>situation </w:t>
      </w:r>
      <w:r>
        <w:rPr>
          <w:color w:val="262626"/>
          <w:u w:val="none"/>
        </w:rPr>
        <w:t>occurs, </w:t>
      </w:r>
      <w:r>
        <w:rPr>
          <w:color w:val="161618"/>
          <w:u w:val="none"/>
        </w:rPr>
        <w:t>namely that the user is </w:t>
      </w:r>
      <w:r>
        <w:rPr>
          <w:color w:val="262626"/>
          <w:u w:val="none"/>
        </w:rPr>
        <w:t>exposed </w:t>
      </w:r>
      <w:r>
        <w:rPr>
          <w:color w:val="161618"/>
          <w:u w:val="none"/>
        </w:rPr>
        <w:t>to the line voltage </w:t>
      </w:r>
      <w:r>
        <w:rPr>
          <w:color w:val="262626"/>
          <w:u w:val="none"/>
        </w:rPr>
        <w:t>of </w:t>
      </w:r>
      <w:r>
        <w:rPr>
          <w:color w:val="161618"/>
          <w:u w:val="none"/>
        </w:rPr>
        <w:t>220 V. The </w:t>
      </w:r>
      <w:r>
        <w:rPr>
          <w:color w:val="262626"/>
          <w:u w:val="none"/>
        </w:rPr>
        <w:t>combined </w:t>
      </w:r>
      <w:r>
        <w:rPr>
          <w:color w:val="161618"/>
          <w:u w:val="none"/>
        </w:rPr>
        <w:t>probability of this sequence</w:t>
      </w:r>
      <w:r>
        <w:rPr>
          <w:color w:val="161618"/>
          <w:spacing w:val="40"/>
          <w:u w:val="none"/>
        </w:rPr>
        <w:t> </w:t>
      </w:r>
      <w:r>
        <w:rPr>
          <w:color w:val="262626"/>
          <w:u w:val="none"/>
        </w:rPr>
        <w:t>of events </w:t>
      </w:r>
      <w:r>
        <w:rPr>
          <w:color w:val="161618"/>
          <w:u w:val="none"/>
        </w:rPr>
        <w:t>is </w:t>
      </w:r>
      <w:r>
        <w:rPr>
          <w:color w:val="161618"/>
          <w:sz w:val="19"/>
          <w:u w:val="none"/>
        </w:rPr>
        <w:t>P1.</w:t>
      </w:r>
    </w:p>
    <w:p>
      <w:pPr>
        <w:pStyle w:val="BodyText"/>
        <w:spacing w:line="230" w:lineRule="auto" w:before="169"/>
        <w:ind w:left="165" w:right="48" w:hanging="5"/>
        <w:jc w:val="both"/>
      </w:pPr>
      <w:r>
        <w:rPr>
          <w:color w:val="161618"/>
          <w:w w:val="105"/>
        </w:rPr>
        <w:t>The probability that the user </w:t>
      </w:r>
      <w:r>
        <w:rPr>
          <w:color w:val="262626"/>
          <w:w w:val="105"/>
        </w:rPr>
        <w:t>actually </w:t>
      </w:r>
      <w:r>
        <w:rPr>
          <w:color w:val="161618"/>
          <w:w w:val="105"/>
        </w:rPr>
        <w:t>touches the </w:t>
      </w:r>
      <w:r>
        <w:rPr>
          <w:color w:val="262626"/>
          <w:w w:val="105"/>
        </w:rPr>
        <w:t>exposed </w:t>
      </w:r>
      <w:r>
        <w:rPr>
          <w:color w:val="161618"/>
          <w:w w:val="105"/>
        </w:rPr>
        <w:t>wire is</w:t>
      </w:r>
      <w:r>
        <w:rPr>
          <w:color w:val="161618"/>
          <w:spacing w:val="-3"/>
          <w:w w:val="105"/>
        </w:rPr>
        <w:t> </w:t>
      </w:r>
      <w:r>
        <w:rPr>
          <w:color w:val="262626"/>
          <w:w w:val="105"/>
        </w:rPr>
        <w:t>estimated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to be 0,10.</w:t>
      </w:r>
      <w:r>
        <w:rPr>
          <w:color w:val="161618"/>
          <w:spacing w:val="-4"/>
          <w:w w:val="105"/>
        </w:rPr>
        <w:t> </w:t>
      </w:r>
      <w:r>
        <w:rPr>
          <w:color w:val="161618"/>
          <w:w w:val="105"/>
        </w:rPr>
        <w:t>Since the user will </w:t>
      </w:r>
      <w:r>
        <w:rPr>
          <w:color w:val="262626"/>
          <w:w w:val="105"/>
        </w:rPr>
        <w:t>always experience</w:t>
      </w:r>
      <w:r>
        <w:rPr>
          <w:color w:val="262626"/>
          <w:w w:val="105"/>
        </w:rPr>
        <w:t> a </w:t>
      </w:r>
      <w:r>
        <w:rPr>
          <w:color w:val="161618"/>
          <w:w w:val="105"/>
        </w:rPr>
        <w:t>shock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from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the line </w:t>
      </w:r>
      <w:r>
        <w:rPr>
          <w:color w:val="262626"/>
          <w:w w:val="105"/>
        </w:rPr>
        <w:t>voltage,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w w:val="105"/>
        </w:rPr>
        <w:t> probability</w:t>
      </w:r>
      <w:r>
        <w:rPr>
          <w:color w:val="161618"/>
          <w:w w:val="105"/>
        </w:rPr>
        <w:t> of</w:t>
      </w:r>
      <w:r>
        <w:rPr>
          <w:color w:val="161618"/>
          <w:w w:val="105"/>
        </w:rPr>
        <w:t> discomfort</w:t>
      </w:r>
      <w:r>
        <w:rPr>
          <w:color w:val="161618"/>
          <w:w w:val="105"/>
        </w:rPr>
        <w:t> is</w:t>
      </w:r>
      <w:r>
        <w:rPr>
          <w:color w:val="161618"/>
          <w:w w:val="105"/>
        </w:rPr>
        <w:t> </w:t>
      </w:r>
      <w:r>
        <w:rPr>
          <w:i/>
          <w:color w:val="161618"/>
          <w:w w:val="105"/>
          <w:sz w:val="19"/>
        </w:rPr>
        <w:t>P2 </w:t>
      </w:r>
      <w:r>
        <w:rPr>
          <w:rFonts w:ascii="Arial"/>
          <w:color w:val="161618"/>
          <w:w w:val="105"/>
        </w:rPr>
        <w:t>= </w:t>
      </w:r>
      <w:r>
        <w:rPr>
          <w:color w:val="161618"/>
          <w:w w:val="105"/>
        </w:rPr>
        <w:t>0,10. The probability </w:t>
      </w:r>
      <w:r>
        <w:rPr>
          <w:color w:val="262626"/>
          <w:w w:val="105"/>
        </w:rPr>
        <w:t>of</w:t>
      </w:r>
      <w:r>
        <w:rPr>
          <w:color w:val="262626"/>
          <w:spacing w:val="-4"/>
          <w:w w:val="105"/>
        </w:rPr>
        <w:t> </w:t>
      </w:r>
      <w:r>
        <w:rPr>
          <w:color w:val="262626"/>
          <w:w w:val="105"/>
        </w:rPr>
        <w:t>a </w:t>
      </w:r>
      <w:r>
        <w:rPr>
          <w:color w:val="161618"/>
          <w:w w:val="105"/>
        </w:rPr>
        <w:t>burn is</w:t>
      </w:r>
      <w:r>
        <w:rPr>
          <w:color w:val="161618"/>
          <w:spacing w:val="-9"/>
          <w:w w:val="105"/>
        </w:rPr>
        <w:t> </w:t>
      </w:r>
      <w:r>
        <w:rPr>
          <w:color w:val="161618"/>
          <w:w w:val="105"/>
        </w:rPr>
        <w:t>lower (0,01) </w:t>
      </w:r>
      <w:r>
        <w:rPr>
          <w:color w:val="262626"/>
          <w:w w:val="105"/>
        </w:rPr>
        <w:t>and </w:t>
      </w:r>
      <w:r>
        <w:rPr>
          <w:color w:val="161618"/>
          <w:w w:val="105"/>
        </w:rPr>
        <w:t>the probability </w:t>
      </w:r>
      <w:r>
        <w:rPr>
          <w:color w:val="262626"/>
          <w:w w:val="105"/>
        </w:rPr>
        <w:t>of </w:t>
      </w:r>
      <w:r>
        <w:rPr>
          <w:color w:val="161618"/>
          <w:w w:val="105"/>
        </w:rPr>
        <w:t>death is</w:t>
      </w:r>
      <w:r>
        <w:rPr>
          <w:color w:val="161618"/>
          <w:spacing w:val="-10"/>
          <w:w w:val="105"/>
        </w:rPr>
        <w:t> </w:t>
      </w:r>
      <w:r>
        <w:rPr>
          <w:color w:val="262626"/>
          <w:w w:val="105"/>
        </w:rPr>
        <w:t>even </w:t>
      </w:r>
      <w:r>
        <w:rPr>
          <w:color w:val="161618"/>
          <w:w w:val="105"/>
        </w:rPr>
        <w:t>lower (0,001).</w:t>
      </w:r>
    </w:p>
    <w:p>
      <w:pPr>
        <w:pStyle w:val="Heading4"/>
        <w:spacing w:line="399" w:lineRule="exact"/>
        <w:ind w:left="44"/>
        <w:jc w:val="center"/>
      </w:pPr>
      <w:r>
        <w:rPr/>
        <w:br w:type="column"/>
      </w:r>
      <w:r>
        <w:rPr>
          <w:color w:val="526797"/>
          <w:spacing w:val="-10"/>
          <w:w w:val="80"/>
        </w:rPr>
        <w:t>I</w:t>
      </w:r>
    </w:p>
    <w:p>
      <w:pPr>
        <w:spacing w:line="175" w:lineRule="exact" w:before="0"/>
        <w:ind w:left="0" w:right="16" w:firstLine="0"/>
        <w:jc w:val="center"/>
        <w:rPr>
          <w:sz w:val="10"/>
          <w:szCs w:val="10"/>
        </w:rPr>
      </w:pPr>
      <w:r>
        <w:rPr>
          <w:rFonts w:ascii="Arial" w:hAnsi="Arial" w:cs="Arial" w:eastAsia="Arial"/>
          <w:color w:val="445287"/>
          <w:spacing w:val="-5"/>
          <w:w w:val="80"/>
          <w:position w:val="-4"/>
          <w:sz w:val="20"/>
          <w:szCs w:val="20"/>
        </w:rPr>
        <w:t>�</w:t>
      </w:r>
      <w:r>
        <w:rPr>
          <w:color w:val="445287"/>
          <w:spacing w:val="-5"/>
          <w:w w:val="80"/>
          <w:sz w:val="10"/>
          <w:szCs w:val="10"/>
        </w:rPr>
        <w:t>cr</w:t>
      </w:r>
    </w:p>
    <w:p>
      <w:pPr>
        <w:spacing w:after="0" w:line="175" w:lineRule="exact"/>
        <w:jc w:val="center"/>
        <w:rPr>
          <w:sz w:val="10"/>
          <w:szCs w:val="10"/>
        </w:rPr>
        <w:sectPr>
          <w:type w:val="continuous"/>
          <w:pgSz w:w="11910" w:h="16850"/>
          <w:pgMar w:header="0" w:footer="933" w:top="340" w:bottom="280" w:left="1559" w:right="283"/>
          <w:cols w:num="2" w:equalWidth="0">
            <w:col w:w="9328" w:space="347"/>
            <w:col w:w="393"/>
          </w:cols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89568">
            <wp:simplePos x="0" y="0"/>
            <wp:positionH relativeFrom="page">
              <wp:posOffset>7143825</wp:posOffset>
            </wp:positionH>
            <wp:positionV relativeFrom="page">
              <wp:posOffset>274646</wp:posOffset>
            </wp:positionV>
            <wp:extent cx="170963" cy="3039268"/>
            <wp:effectExtent l="0" t="0" r="0" b="0"/>
            <wp:wrapNone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6"/>
      </w:pPr>
    </w:p>
    <w:p>
      <w:pPr>
        <w:pStyle w:val="BodyText"/>
        <w:spacing w:line="230" w:lineRule="auto"/>
        <w:ind w:left="151" w:right="1385" w:firstLine="8"/>
        <w:jc w:val="both"/>
      </w:pPr>
      <w:r>
        <w:rPr>
          <w:i/>
          <w:color w:val="161618"/>
          <w:w w:val="110"/>
          <w:sz w:val="20"/>
        </w:rPr>
        <w:t>A</w:t>
      </w:r>
      <w:r>
        <w:rPr>
          <w:i/>
          <w:color w:val="161618"/>
          <w:spacing w:val="-14"/>
          <w:w w:val="110"/>
          <w:sz w:val="20"/>
        </w:rPr>
        <w:t> </w:t>
      </w:r>
      <w:r>
        <w:rPr>
          <w:i/>
          <w:color w:val="161618"/>
          <w:w w:val="110"/>
          <w:sz w:val="20"/>
        </w:rPr>
        <w:t>hazardous</w:t>
      </w:r>
      <w:r>
        <w:rPr>
          <w:i/>
          <w:color w:val="161618"/>
          <w:spacing w:val="-3"/>
          <w:w w:val="110"/>
          <w:sz w:val="20"/>
        </w:rPr>
        <w:t> </w:t>
      </w:r>
      <w:r>
        <w:rPr>
          <w:i/>
          <w:color w:val="161618"/>
          <w:w w:val="110"/>
          <w:sz w:val="20"/>
        </w:rPr>
        <w:t>situation</w:t>
      </w:r>
      <w:r>
        <w:rPr>
          <w:i/>
          <w:color w:val="161618"/>
          <w:w w:val="110"/>
          <w:sz w:val="20"/>
        </w:rPr>
        <w:t> </w:t>
      </w:r>
      <w:r>
        <w:rPr>
          <w:color w:val="161618"/>
          <w:w w:val="110"/>
        </w:rPr>
        <w:t>(HSl)</w:t>
      </w:r>
      <w:r>
        <w:rPr>
          <w:color w:val="161618"/>
          <w:w w:val="110"/>
        </w:rPr>
        <w:t> can</w:t>
      </w:r>
      <w:r>
        <w:rPr>
          <w:color w:val="161618"/>
          <w:spacing w:val="-4"/>
          <w:w w:val="110"/>
        </w:rPr>
        <w:t> </w:t>
      </w:r>
      <w:r>
        <w:rPr>
          <w:color w:val="161618"/>
          <w:w w:val="110"/>
        </w:rPr>
        <w:t>lead</w:t>
      </w:r>
      <w:r>
        <w:rPr>
          <w:color w:val="161618"/>
          <w:spacing w:val="-3"/>
          <w:w w:val="110"/>
        </w:rPr>
        <w:t> </w:t>
      </w:r>
      <w:r>
        <w:rPr>
          <w:color w:val="161618"/>
          <w:w w:val="110"/>
        </w:rPr>
        <w:t>to</w:t>
      </w:r>
      <w:r>
        <w:rPr>
          <w:color w:val="161618"/>
          <w:spacing w:val="-7"/>
          <w:w w:val="110"/>
        </w:rPr>
        <w:t> </w:t>
      </w:r>
      <w:r>
        <w:rPr>
          <w:color w:val="161618"/>
          <w:w w:val="110"/>
        </w:rPr>
        <w:t>different</w:t>
      </w:r>
      <w:r>
        <w:rPr>
          <w:color w:val="161618"/>
          <w:w w:val="110"/>
        </w:rPr>
        <w:t> kinds</w:t>
      </w:r>
      <w:r>
        <w:rPr>
          <w:color w:val="161618"/>
          <w:spacing w:val="-4"/>
          <w:w w:val="110"/>
        </w:rPr>
        <w:t> </w:t>
      </w:r>
      <w:r>
        <w:rPr>
          <w:color w:val="161618"/>
          <w:w w:val="110"/>
        </w:rPr>
        <w:t>of</w:t>
      </w:r>
      <w:r>
        <w:rPr>
          <w:color w:val="161618"/>
          <w:spacing w:val="-1"/>
          <w:w w:val="110"/>
        </w:rPr>
        <w:t> </w:t>
      </w:r>
      <w:r>
        <w:rPr>
          <w:i/>
          <w:color w:val="161618"/>
          <w:w w:val="110"/>
          <w:sz w:val="20"/>
        </w:rPr>
        <w:t>harm</w:t>
      </w:r>
      <w:r>
        <w:rPr>
          <w:i/>
          <w:color w:val="161618"/>
          <w:w w:val="110"/>
          <w:sz w:val="20"/>
        </w:rPr>
        <w:t> </w:t>
      </w:r>
      <w:r>
        <w:rPr>
          <w:color w:val="161618"/>
          <w:w w:val="110"/>
        </w:rPr>
        <w:t>(Hl</w:t>
      </w:r>
      <w:r>
        <w:rPr>
          <w:color w:val="161618"/>
          <w:w w:val="110"/>
        </w:rPr>
        <w:t> to</w:t>
      </w:r>
      <w:r>
        <w:rPr>
          <w:color w:val="161618"/>
          <w:spacing w:val="-4"/>
          <w:w w:val="110"/>
        </w:rPr>
        <w:t> </w:t>
      </w:r>
      <w:r>
        <w:rPr>
          <w:color w:val="161618"/>
          <w:w w:val="110"/>
        </w:rPr>
        <w:t>H3),</w:t>
      </w:r>
      <w:r>
        <w:rPr>
          <w:color w:val="161618"/>
          <w:spacing w:val="-5"/>
          <w:w w:val="110"/>
        </w:rPr>
        <w:t> </w:t>
      </w:r>
      <w:r>
        <w:rPr>
          <w:color w:val="161618"/>
          <w:w w:val="110"/>
        </w:rPr>
        <w:t>ranging</w:t>
      </w:r>
      <w:r>
        <w:rPr>
          <w:color w:val="161618"/>
          <w:spacing w:val="-4"/>
          <w:w w:val="110"/>
        </w:rPr>
        <w:t> </w:t>
      </w:r>
      <w:r>
        <w:rPr>
          <w:color w:val="161618"/>
          <w:w w:val="110"/>
        </w:rPr>
        <w:t>from</w:t>
      </w:r>
      <w:r>
        <w:rPr>
          <w:color w:val="161618"/>
          <w:spacing w:val="-2"/>
          <w:w w:val="110"/>
        </w:rPr>
        <w:t> </w:t>
      </w:r>
      <w:r>
        <w:rPr>
          <w:color w:val="161618"/>
          <w:w w:val="110"/>
        </w:rPr>
        <w:t>discomfort, to</w:t>
      </w:r>
      <w:r>
        <w:rPr>
          <w:color w:val="161618"/>
          <w:w w:val="110"/>
        </w:rPr>
        <w:t> a</w:t>
      </w:r>
      <w:r>
        <w:rPr>
          <w:color w:val="161618"/>
          <w:w w:val="110"/>
        </w:rPr>
        <w:t> burn</w:t>
      </w:r>
      <w:r>
        <w:rPr>
          <w:color w:val="161618"/>
          <w:w w:val="110"/>
        </w:rPr>
        <w:t> to</w:t>
      </w:r>
      <w:r>
        <w:rPr>
          <w:color w:val="161618"/>
          <w:w w:val="110"/>
        </w:rPr>
        <w:t> death.</w:t>
      </w:r>
      <w:r>
        <w:rPr>
          <w:color w:val="161618"/>
          <w:w w:val="110"/>
        </w:rPr>
        <w:t> The</w:t>
      </w:r>
      <w:r>
        <w:rPr>
          <w:color w:val="161618"/>
          <w:w w:val="110"/>
        </w:rPr>
        <w:t> probability that</w:t>
      </w:r>
      <w:r>
        <w:rPr>
          <w:color w:val="161618"/>
          <w:w w:val="110"/>
        </w:rPr>
        <w:t> the</w:t>
      </w:r>
      <w:r>
        <w:rPr>
          <w:color w:val="161618"/>
          <w:w w:val="110"/>
        </w:rPr>
        <w:t> </w:t>
      </w:r>
      <w:r>
        <w:rPr>
          <w:i/>
          <w:color w:val="161618"/>
          <w:w w:val="110"/>
          <w:sz w:val="20"/>
        </w:rPr>
        <w:t>hazardous</w:t>
      </w:r>
      <w:r>
        <w:rPr>
          <w:i/>
          <w:color w:val="161618"/>
          <w:w w:val="110"/>
          <w:sz w:val="20"/>
        </w:rPr>
        <w:t> situation</w:t>
      </w:r>
      <w:r>
        <w:rPr>
          <w:i/>
          <w:color w:val="161618"/>
          <w:w w:val="110"/>
          <w:sz w:val="20"/>
        </w:rPr>
        <w:t> </w:t>
      </w:r>
      <w:r>
        <w:rPr>
          <w:color w:val="161618"/>
          <w:w w:val="110"/>
        </w:rPr>
        <w:t>leads</w:t>
      </w:r>
      <w:r>
        <w:rPr>
          <w:color w:val="161618"/>
          <w:w w:val="110"/>
        </w:rPr>
        <w:t> to</w:t>
      </w:r>
      <w:r>
        <w:rPr>
          <w:color w:val="161618"/>
          <w:w w:val="110"/>
        </w:rPr>
        <w:t> </w:t>
      </w:r>
      <w:r>
        <w:rPr>
          <w:i/>
          <w:color w:val="161618"/>
          <w:w w:val="110"/>
          <w:sz w:val="20"/>
        </w:rPr>
        <w:t>harm</w:t>
      </w:r>
      <w:r>
        <w:rPr>
          <w:i/>
          <w:color w:val="161618"/>
          <w:w w:val="110"/>
          <w:sz w:val="20"/>
        </w:rPr>
        <w:t> </w:t>
      </w:r>
      <w:r>
        <w:rPr>
          <w:color w:val="161618"/>
          <w:w w:val="110"/>
        </w:rPr>
        <w:t>can</w:t>
      </w:r>
      <w:r>
        <w:rPr>
          <w:color w:val="161618"/>
          <w:w w:val="110"/>
        </w:rPr>
        <w:t> have</w:t>
      </w:r>
      <w:r>
        <w:rPr>
          <w:color w:val="161618"/>
          <w:w w:val="110"/>
        </w:rPr>
        <w:t> different values</w:t>
      </w:r>
      <w:r>
        <w:rPr>
          <w:color w:val="161618"/>
          <w:w w:val="110"/>
        </w:rPr>
        <w:t> depending</w:t>
      </w:r>
      <w:r>
        <w:rPr>
          <w:color w:val="161618"/>
          <w:w w:val="110"/>
        </w:rPr>
        <w:t> on the</w:t>
      </w:r>
      <w:r>
        <w:rPr>
          <w:color w:val="161618"/>
          <w:w w:val="110"/>
        </w:rPr>
        <w:t> kind</w:t>
      </w:r>
      <w:r>
        <w:rPr>
          <w:color w:val="161618"/>
          <w:w w:val="110"/>
        </w:rPr>
        <w:t> of</w:t>
      </w:r>
      <w:r>
        <w:rPr>
          <w:color w:val="161618"/>
          <w:spacing w:val="-1"/>
          <w:w w:val="110"/>
        </w:rPr>
        <w:t> </w:t>
      </w:r>
      <w:r>
        <w:rPr>
          <w:i/>
          <w:color w:val="161618"/>
          <w:w w:val="110"/>
          <w:sz w:val="20"/>
        </w:rPr>
        <w:t>harm,</w:t>
      </w:r>
      <w:r>
        <w:rPr>
          <w:i/>
          <w:color w:val="161618"/>
          <w:spacing w:val="-12"/>
          <w:w w:val="110"/>
          <w:sz w:val="20"/>
        </w:rPr>
        <w:t> </w:t>
      </w:r>
      <w:r>
        <w:rPr>
          <w:color w:val="161618"/>
          <w:w w:val="110"/>
        </w:rPr>
        <w:t>which</w:t>
      </w:r>
      <w:r>
        <w:rPr>
          <w:color w:val="161618"/>
          <w:w w:val="110"/>
        </w:rPr>
        <w:t> values</w:t>
      </w:r>
      <w:r>
        <w:rPr>
          <w:color w:val="161618"/>
          <w:spacing w:val="-4"/>
          <w:w w:val="110"/>
        </w:rPr>
        <w:t> </w:t>
      </w:r>
      <w:r>
        <w:rPr>
          <w:color w:val="161618"/>
          <w:w w:val="110"/>
        </w:rPr>
        <w:t>ar</w:t>
      </w:r>
      <w:r>
        <w:rPr>
          <w:color w:val="313433"/>
          <w:w w:val="110"/>
        </w:rPr>
        <w:t>e</w:t>
      </w:r>
      <w:r>
        <w:rPr>
          <w:color w:val="313433"/>
          <w:w w:val="110"/>
        </w:rPr>
        <w:t> </w:t>
      </w:r>
      <w:r>
        <w:rPr>
          <w:color w:val="161618"/>
          <w:w w:val="110"/>
        </w:rPr>
        <w:t>described</w:t>
      </w:r>
      <w:r>
        <w:rPr>
          <w:color w:val="161618"/>
          <w:w w:val="110"/>
        </w:rPr>
        <w:t> as</w:t>
      </w:r>
      <w:r>
        <w:rPr>
          <w:color w:val="161618"/>
          <w:spacing w:val="-4"/>
          <w:w w:val="110"/>
        </w:rPr>
        <w:t> </w:t>
      </w:r>
      <w:r>
        <w:rPr>
          <w:color w:val="161618"/>
          <w:w w:val="110"/>
          <w:sz w:val="17"/>
        </w:rPr>
        <w:t>P2(HSl)Hl</w:t>
      </w:r>
      <w:r>
        <w:rPr>
          <w:color w:val="161618"/>
          <w:spacing w:val="22"/>
          <w:w w:val="110"/>
          <w:sz w:val="17"/>
        </w:rPr>
        <w:t> </w:t>
      </w:r>
      <w:r>
        <w:rPr>
          <w:color w:val="161618"/>
          <w:w w:val="110"/>
        </w:rPr>
        <w:t>through</w:t>
      </w:r>
      <w:r>
        <w:rPr>
          <w:color w:val="161618"/>
          <w:w w:val="110"/>
        </w:rPr>
        <w:t> </w:t>
      </w:r>
      <w:r>
        <w:rPr>
          <w:color w:val="161618"/>
          <w:w w:val="110"/>
          <w:sz w:val="17"/>
        </w:rPr>
        <w:t>P2(HS1)H3</w:t>
      </w:r>
      <w:r>
        <w:rPr>
          <w:color w:val="161618"/>
          <w:w w:val="110"/>
          <w:sz w:val="17"/>
        </w:rPr>
        <w:t> </w:t>
      </w:r>
      <w:r>
        <w:rPr>
          <w:color w:val="161618"/>
          <w:w w:val="110"/>
        </w:rPr>
        <w:t>in </w:t>
      </w:r>
      <w:r>
        <w:rPr>
          <w:color w:val="162872"/>
          <w:w w:val="110"/>
          <w:u w:val="thick" w:color="010101"/>
        </w:rPr>
        <w:t>Figure</w:t>
      </w:r>
      <w:r>
        <w:rPr>
          <w:color w:val="162872"/>
          <w:spacing w:val="-15"/>
          <w:w w:val="110"/>
          <w:u w:val="thick" w:color="010101"/>
        </w:rPr>
        <w:t> </w:t>
      </w:r>
      <w:r>
        <w:rPr>
          <w:color w:val="162872"/>
          <w:w w:val="110"/>
          <w:u w:val="thick" w:color="010101"/>
        </w:rPr>
        <w:t>1</w:t>
      </w:r>
      <w:r>
        <w:rPr>
          <w:color w:val="010101"/>
          <w:w w:val="110"/>
          <w:u w:val="none"/>
        </w:rPr>
        <w:t>.</w:t>
      </w:r>
      <w:r>
        <w:rPr>
          <w:color w:val="010101"/>
          <w:spacing w:val="-14"/>
          <w:w w:val="110"/>
          <w:u w:val="none"/>
        </w:rPr>
        <w:t> </w:t>
      </w:r>
      <w:r>
        <w:rPr>
          <w:color w:val="161618"/>
          <w:w w:val="110"/>
          <w:u w:val="none"/>
        </w:rPr>
        <w:t>The</w:t>
      </w:r>
      <w:r>
        <w:rPr>
          <w:color w:val="161618"/>
          <w:spacing w:val="-15"/>
          <w:w w:val="110"/>
          <w:u w:val="none"/>
        </w:rPr>
        <w:t> </w:t>
      </w:r>
      <w:r>
        <w:rPr>
          <w:i/>
          <w:color w:val="161618"/>
          <w:w w:val="110"/>
          <w:sz w:val="20"/>
          <w:u w:val="none"/>
        </w:rPr>
        <w:t>severity</w:t>
      </w:r>
      <w:r>
        <w:rPr>
          <w:i/>
          <w:color w:val="161618"/>
          <w:spacing w:val="-14"/>
          <w:w w:val="110"/>
          <w:sz w:val="20"/>
          <w:u w:val="none"/>
        </w:rPr>
        <w:t> </w:t>
      </w:r>
      <w:r>
        <w:rPr>
          <w:color w:val="161618"/>
          <w:w w:val="110"/>
          <w:u w:val="none"/>
        </w:rPr>
        <w:t>of</w:t>
      </w:r>
      <w:r>
        <w:rPr>
          <w:color w:val="161618"/>
          <w:spacing w:val="-14"/>
          <w:w w:val="110"/>
          <w:u w:val="none"/>
        </w:rPr>
        <w:t> </w:t>
      </w:r>
      <w:r>
        <w:rPr>
          <w:i/>
          <w:color w:val="161618"/>
          <w:w w:val="110"/>
          <w:sz w:val="20"/>
          <w:u w:val="none"/>
        </w:rPr>
        <w:t>harm</w:t>
      </w:r>
      <w:r>
        <w:rPr>
          <w:i/>
          <w:color w:val="161618"/>
          <w:spacing w:val="-10"/>
          <w:w w:val="110"/>
          <w:sz w:val="20"/>
          <w:u w:val="none"/>
        </w:rPr>
        <w:t> </w:t>
      </w:r>
      <w:r>
        <w:rPr>
          <w:color w:val="161618"/>
          <w:w w:val="110"/>
          <w:u w:val="none"/>
        </w:rPr>
        <w:t>can</w:t>
      </w:r>
      <w:r>
        <w:rPr>
          <w:color w:val="161618"/>
          <w:spacing w:val="-7"/>
          <w:w w:val="110"/>
          <w:u w:val="none"/>
        </w:rPr>
        <w:t> </w:t>
      </w:r>
      <w:r>
        <w:rPr>
          <w:color w:val="161618"/>
          <w:w w:val="110"/>
          <w:u w:val="none"/>
        </w:rPr>
        <w:t>be</w:t>
      </w:r>
      <w:r>
        <w:rPr>
          <w:color w:val="161618"/>
          <w:spacing w:val="-15"/>
          <w:w w:val="110"/>
          <w:u w:val="none"/>
        </w:rPr>
        <w:t> </w:t>
      </w:r>
      <w:r>
        <w:rPr>
          <w:color w:val="161618"/>
          <w:w w:val="110"/>
          <w:u w:val="none"/>
        </w:rPr>
        <w:t>affected</w:t>
      </w:r>
      <w:r>
        <w:rPr>
          <w:color w:val="161618"/>
          <w:w w:val="110"/>
          <w:u w:val="none"/>
        </w:rPr>
        <w:t> by</w:t>
      </w:r>
      <w:r>
        <w:rPr>
          <w:color w:val="161618"/>
          <w:spacing w:val="-13"/>
          <w:w w:val="110"/>
          <w:u w:val="none"/>
        </w:rPr>
        <w:t> </w:t>
      </w:r>
      <w:r>
        <w:rPr>
          <w:color w:val="161618"/>
          <w:w w:val="110"/>
          <w:u w:val="none"/>
        </w:rPr>
        <w:t>the</w:t>
      </w:r>
      <w:r>
        <w:rPr>
          <w:color w:val="161618"/>
          <w:spacing w:val="-9"/>
          <w:w w:val="110"/>
          <w:u w:val="none"/>
        </w:rPr>
        <w:t> </w:t>
      </w:r>
      <w:r>
        <w:rPr>
          <w:color w:val="161618"/>
          <w:w w:val="110"/>
          <w:u w:val="none"/>
        </w:rPr>
        <w:t>circumstances</w:t>
      </w:r>
      <w:r>
        <w:rPr>
          <w:color w:val="161618"/>
          <w:w w:val="110"/>
          <w:u w:val="none"/>
        </w:rPr>
        <w:t> of</w:t>
      </w:r>
      <w:r>
        <w:rPr>
          <w:color w:val="161618"/>
          <w:spacing w:val="-8"/>
          <w:w w:val="110"/>
          <w:u w:val="none"/>
        </w:rPr>
        <w:t> </w:t>
      </w:r>
      <w:r>
        <w:rPr>
          <w:color w:val="161618"/>
          <w:w w:val="110"/>
          <w:u w:val="none"/>
        </w:rPr>
        <w:t>the</w:t>
      </w:r>
      <w:r>
        <w:rPr>
          <w:color w:val="161618"/>
          <w:spacing w:val="-13"/>
          <w:w w:val="110"/>
          <w:u w:val="none"/>
        </w:rPr>
        <w:t> </w:t>
      </w:r>
      <w:r>
        <w:rPr>
          <w:color w:val="161618"/>
          <w:w w:val="110"/>
          <w:u w:val="none"/>
        </w:rPr>
        <w:t>exposure</w:t>
      </w:r>
      <w:r>
        <w:rPr>
          <w:color w:val="313433"/>
          <w:w w:val="110"/>
          <w:u w:val="none"/>
        </w:rPr>
        <w:t>.</w:t>
      </w:r>
      <w:r>
        <w:rPr>
          <w:color w:val="313433"/>
          <w:spacing w:val="-15"/>
          <w:w w:val="110"/>
          <w:u w:val="none"/>
        </w:rPr>
        <w:t> </w:t>
      </w:r>
      <w:r>
        <w:rPr>
          <w:color w:val="161618"/>
          <w:w w:val="110"/>
          <w:u w:val="none"/>
        </w:rPr>
        <w:t>For</w:t>
      </w:r>
      <w:r>
        <w:rPr>
          <w:color w:val="161618"/>
          <w:spacing w:val="-12"/>
          <w:w w:val="110"/>
          <w:u w:val="none"/>
        </w:rPr>
        <w:t> </w:t>
      </w:r>
      <w:r>
        <w:rPr>
          <w:color w:val="161618"/>
          <w:w w:val="110"/>
          <w:u w:val="none"/>
        </w:rPr>
        <w:t>example,</w:t>
      </w:r>
      <w:r>
        <w:rPr>
          <w:color w:val="161618"/>
          <w:spacing w:val="-6"/>
          <w:w w:val="110"/>
          <w:u w:val="none"/>
        </w:rPr>
        <w:t> </w:t>
      </w:r>
      <w:r>
        <w:rPr>
          <w:color w:val="161618"/>
          <w:w w:val="110"/>
          <w:u w:val="none"/>
        </w:rPr>
        <w:t>the consequences</w:t>
      </w:r>
      <w:r>
        <w:rPr>
          <w:color w:val="161618"/>
          <w:w w:val="110"/>
          <w:u w:val="none"/>
        </w:rPr>
        <w:t> of</w:t>
      </w:r>
      <w:r>
        <w:rPr>
          <w:color w:val="161618"/>
          <w:w w:val="110"/>
          <w:u w:val="none"/>
        </w:rPr>
        <w:t> an</w:t>
      </w:r>
      <w:r>
        <w:rPr>
          <w:color w:val="161618"/>
          <w:w w:val="110"/>
          <w:u w:val="none"/>
        </w:rPr>
        <w:t> electric</w:t>
      </w:r>
      <w:r>
        <w:rPr>
          <w:color w:val="161618"/>
          <w:w w:val="110"/>
          <w:u w:val="none"/>
        </w:rPr>
        <w:t> shock</w:t>
      </w:r>
      <w:r>
        <w:rPr>
          <w:color w:val="161618"/>
          <w:w w:val="110"/>
          <w:u w:val="none"/>
        </w:rPr>
        <w:t> can</w:t>
      </w:r>
      <w:r>
        <w:rPr>
          <w:color w:val="161618"/>
          <w:w w:val="110"/>
          <w:u w:val="none"/>
        </w:rPr>
        <w:t> vary</w:t>
      </w:r>
      <w:r>
        <w:rPr>
          <w:color w:val="161618"/>
          <w:w w:val="110"/>
          <w:u w:val="none"/>
        </w:rPr>
        <w:t> from</w:t>
      </w:r>
      <w:r>
        <w:rPr>
          <w:color w:val="161618"/>
          <w:w w:val="110"/>
          <w:u w:val="none"/>
        </w:rPr>
        <w:t> muscle</w:t>
      </w:r>
      <w:r>
        <w:rPr>
          <w:color w:val="161618"/>
          <w:w w:val="110"/>
          <w:u w:val="none"/>
        </w:rPr>
        <w:t> contractions</w:t>
      </w:r>
      <w:r>
        <w:rPr>
          <w:color w:val="161618"/>
          <w:w w:val="110"/>
          <w:u w:val="none"/>
        </w:rPr>
        <w:t> to</w:t>
      </w:r>
      <w:r>
        <w:rPr>
          <w:color w:val="161618"/>
          <w:w w:val="110"/>
          <w:u w:val="none"/>
        </w:rPr>
        <w:t> burns,</w:t>
      </w:r>
      <w:r>
        <w:rPr>
          <w:color w:val="161618"/>
          <w:w w:val="110"/>
          <w:u w:val="none"/>
        </w:rPr>
        <w:t> heart</w:t>
      </w:r>
      <w:r>
        <w:rPr>
          <w:color w:val="161618"/>
          <w:w w:val="110"/>
          <w:u w:val="none"/>
        </w:rPr>
        <w:t> fibrillation</w:t>
      </w:r>
      <w:r>
        <w:rPr>
          <w:color w:val="161618"/>
          <w:w w:val="110"/>
          <w:u w:val="none"/>
        </w:rPr>
        <w:t> or </w:t>
      </w:r>
      <w:r>
        <w:rPr>
          <w:color w:val="161618"/>
          <w:u w:val="none"/>
        </w:rPr>
        <w:t>cardiac</w:t>
      </w:r>
      <w:r>
        <w:rPr>
          <w:color w:val="161618"/>
          <w:spacing w:val="30"/>
          <w:u w:val="none"/>
        </w:rPr>
        <w:t> </w:t>
      </w:r>
      <w:r>
        <w:rPr>
          <w:color w:val="161618"/>
          <w:u w:val="none"/>
        </w:rPr>
        <w:t>arrest,</w:t>
      </w:r>
      <w:r>
        <w:rPr>
          <w:color w:val="161618"/>
          <w:spacing w:val="25"/>
          <w:u w:val="none"/>
        </w:rPr>
        <w:t> </w:t>
      </w:r>
      <w:r>
        <w:rPr>
          <w:color w:val="161618"/>
          <w:u w:val="none"/>
        </w:rPr>
        <w:t>depending</w:t>
      </w:r>
      <w:r>
        <w:rPr>
          <w:color w:val="161618"/>
          <w:spacing w:val="34"/>
          <w:u w:val="none"/>
        </w:rPr>
        <w:t> </w:t>
      </w:r>
      <w:r>
        <w:rPr>
          <w:color w:val="161618"/>
          <w:u w:val="none"/>
        </w:rPr>
        <w:t>on</w:t>
      </w:r>
      <w:r>
        <w:rPr>
          <w:color w:val="161618"/>
          <w:spacing w:val="31"/>
          <w:u w:val="none"/>
        </w:rPr>
        <w:t> </w:t>
      </w:r>
      <w:r>
        <w:rPr>
          <w:color w:val="161618"/>
          <w:u w:val="none"/>
        </w:rPr>
        <w:t>voltage,</w:t>
      </w:r>
      <w:r>
        <w:rPr>
          <w:color w:val="161618"/>
          <w:spacing w:val="32"/>
          <w:u w:val="none"/>
        </w:rPr>
        <w:t> </w:t>
      </w:r>
      <w:r>
        <w:rPr>
          <w:color w:val="161618"/>
          <w:u w:val="none"/>
        </w:rPr>
        <w:t>current,</w:t>
      </w:r>
      <w:r>
        <w:rPr>
          <w:color w:val="161618"/>
          <w:spacing w:val="30"/>
          <w:u w:val="none"/>
        </w:rPr>
        <w:t> </w:t>
      </w:r>
      <w:r>
        <w:rPr>
          <w:color w:val="161618"/>
          <w:u w:val="none"/>
        </w:rPr>
        <w:t>duration</w:t>
      </w:r>
      <w:r>
        <w:rPr>
          <w:color w:val="161618"/>
          <w:spacing w:val="47"/>
          <w:u w:val="none"/>
        </w:rPr>
        <w:t> </w:t>
      </w:r>
      <w:r>
        <w:rPr>
          <w:color w:val="161618"/>
          <w:u w:val="none"/>
        </w:rPr>
        <w:t>of</w:t>
      </w:r>
      <w:r>
        <w:rPr>
          <w:color w:val="161618"/>
          <w:spacing w:val="16"/>
          <w:u w:val="none"/>
        </w:rPr>
        <w:t> </w:t>
      </w:r>
      <w:r>
        <w:rPr>
          <w:color w:val="161618"/>
          <w:u w:val="none"/>
        </w:rPr>
        <w:t>the</w:t>
      </w:r>
      <w:r>
        <w:rPr>
          <w:color w:val="161618"/>
          <w:spacing w:val="29"/>
          <w:u w:val="none"/>
        </w:rPr>
        <w:t> </w:t>
      </w:r>
      <w:r>
        <w:rPr>
          <w:color w:val="161618"/>
          <w:u w:val="none"/>
        </w:rPr>
        <w:t>exposure,</w:t>
      </w:r>
      <w:r>
        <w:rPr>
          <w:color w:val="161618"/>
          <w:spacing w:val="21"/>
          <w:u w:val="none"/>
        </w:rPr>
        <w:t> </w:t>
      </w:r>
      <w:r>
        <w:rPr>
          <w:color w:val="161618"/>
          <w:u w:val="none"/>
        </w:rPr>
        <w:t>and</w:t>
      </w:r>
      <w:r>
        <w:rPr>
          <w:color w:val="161618"/>
          <w:spacing w:val="24"/>
          <w:u w:val="none"/>
        </w:rPr>
        <w:t> </w:t>
      </w:r>
      <w:r>
        <w:rPr>
          <w:color w:val="010101"/>
          <w:u w:val="none"/>
        </w:rPr>
        <w:t>location</w:t>
      </w:r>
      <w:r>
        <w:rPr>
          <w:color w:val="010101"/>
          <w:spacing w:val="41"/>
          <w:u w:val="none"/>
        </w:rPr>
        <w:t> </w:t>
      </w:r>
      <w:r>
        <w:rPr>
          <w:color w:val="161618"/>
          <w:u w:val="none"/>
        </w:rPr>
        <w:t>on</w:t>
      </w:r>
      <w:r>
        <w:rPr>
          <w:color w:val="161618"/>
          <w:spacing w:val="31"/>
          <w:u w:val="none"/>
        </w:rPr>
        <w:t> </w:t>
      </w:r>
      <w:r>
        <w:rPr>
          <w:color w:val="161618"/>
          <w:u w:val="none"/>
        </w:rPr>
        <w:t>the</w:t>
      </w:r>
      <w:r>
        <w:rPr>
          <w:color w:val="161618"/>
          <w:spacing w:val="16"/>
          <w:u w:val="none"/>
        </w:rPr>
        <w:t> </w:t>
      </w:r>
      <w:r>
        <w:rPr>
          <w:color w:val="161618"/>
          <w:u w:val="none"/>
        </w:rPr>
        <w:t>human</w:t>
      </w:r>
      <w:r>
        <w:rPr>
          <w:color w:val="161618"/>
          <w:spacing w:val="54"/>
          <w:u w:val="none"/>
        </w:rPr>
        <w:t> </w:t>
      </w:r>
      <w:r>
        <w:rPr>
          <w:color w:val="161618"/>
          <w:spacing w:val="-2"/>
          <w:u w:val="none"/>
        </w:rPr>
        <w:t>body.</w:t>
      </w:r>
    </w:p>
    <w:p>
      <w:pPr>
        <w:pStyle w:val="BodyText"/>
        <w:spacing w:line="230" w:lineRule="auto" w:before="171"/>
        <w:ind w:left="157" w:right="1392" w:firstLine="2"/>
        <w:jc w:val="both"/>
      </w:pPr>
      <w:r>
        <w:rPr>
          <w:color w:val="161618"/>
          <w:w w:val="105"/>
        </w:rPr>
        <w:t>It</w:t>
      </w:r>
      <w:r>
        <w:rPr>
          <w:color w:val="161618"/>
          <w:spacing w:val="37"/>
          <w:w w:val="105"/>
        </w:rPr>
        <w:t> </w:t>
      </w:r>
      <w:r>
        <w:rPr>
          <w:color w:val="161618"/>
          <w:w w:val="105"/>
        </w:rPr>
        <w:t>is</w:t>
      </w:r>
      <w:r>
        <w:rPr>
          <w:color w:val="161618"/>
          <w:spacing w:val="38"/>
          <w:w w:val="105"/>
        </w:rPr>
        <w:t> </w:t>
      </w:r>
      <w:r>
        <w:rPr>
          <w:color w:val="161618"/>
          <w:w w:val="105"/>
        </w:rPr>
        <w:t>emphasized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that</w:t>
      </w:r>
      <w:r>
        <w:rPr>
          <w:color w:val="161618"/>
          <w:spacing w:val="27"/>
          <w:w w:val="105"/>
        </w:rPr>
        <w:t> </w:t>
      </w:r>
      <w:r>
        <w:rPr>
          <w:color w:val="161618"/>
          <w:w w:val="105"/>
        </w:rPr>
        <w:t>several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scenarios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can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be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relevant,</w:t>
      </w:r>
      <w:r>
        <w:rPr>
          <w:color w:val="161618"/>
          <w:spacing w:val="39"/>
          <w:w w:val="105"/>
        </w:rPr>
        <w:t> </w:t>
      </w:r>
      <w:r>
        <w:rPr>
          <w:color w:val="161618"/>
          <w:w w:val="105"/>
        </w:rPr>
        <w:t>not</w:t>
      </w:r>
      <w:r>
        <w:rPr>
          <w:color w:val="161618"/>
          <w:spacing w:val="36"/>
          <w:w w:val="105"/>
        </w:rPr>
        <w:t> </w:t>
      </w:r>
      <w:r>
        <w:rPr>
          <w:color w:val="161618"/>
          <w:w w:val="105"/>
        </w:rPr>
        <w:t>only</w:t>
      </w:r>
      <w:r>
        <w:rPr>
          <w:color w:val="161618"/>
          <w:spacing w:val="35"/>
          <w:w w:val="105"/>
        </w:rPr>
        <w:t> </w:t>
      </w:r>
      <w:r>
        <w:rPr>
          <w:color w:val="161618"/>
          <w:w w:val="105"/>
        </w:rPr>
        <w:t>those</w:t>
      </w:r>
      <w:r>
        <w:rPr>
          <w:color w:val="161618"/>
          <w:spacing w:val="33"/>
          <w:w w:val="105"/>
        </w:rPr>
        <w:t> </w:t>
      </w:r>
      <w:r>
        <w:rPr>
          <w:color w:val="161618"/>
          <w:w w:val="105"/>
        </w:rPr>
        <w:t>with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29"/>
          <w:w w:val="105"/>
        </w:rPr>
        <w:t> </w:t>
      </w:r>
      <w:r>
        <w:rPr>
          <w:color w:val="161618"/>
          <w:w w:val="105"/>
        </w:rPr>
        <w:t>highest</w:t>
      </w:r>
      <w:r>
        <w:rPr>
          <w:color w:val="161618"/>
          <w:spacing w:val="36"/>
          <w:w w:val="105"/>
        </w:rPr>
        <w:t> </w:t>
      </w:r>
      <w:r>
        <w:rPr>
          <w:i/>
          <w:color w:val="161618"/>
          <w:w w:val="105"/>
          <w:sz w:val="20"/>
        </w:rPr>
        <w:t>severity</w:t>
      </w:r>
      <w:r>
        <w:rPr>
          <w:i/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</w:rPr>
        <w:t>of </w:t>
      </w:r>
      <w:r>
        <w:rPr>
          <w:i/>
          <w:color w:val="161618"/>
          <w:w w:val="105"/>
          <w:sz w:val="20"/>
        </w:rPr>
        <w:t>harm </w:t>
      </w:r>
      <w:r>
        <w:rPr>
          <w:color w:val="161618"/>
          <w:w w:val="105"/>
        </w:rPr>
        <w:t>or with</w:t>
      </w:r>
      <w:r>
        <w:rPr>
          <w:color w:val="161618"/>
          <w:w w:val="105"/>
        </w:rPr>
        <w:t> the highest probability of occurrence of </w:t>
      </w:r>
      <w:r>
        <w:rPr>
          <w:i/>
          <w:color w:val="161618"/>
          <w:w w:val="105"/>
          <w:sz w:val="20"/>
        </w:rPr>
        <w:t>harm. </w:t>
      </w:r>
      <w:r>
        <w:rPr>
          <w:color w:val="161618"/>
          <w:w w:val="105"/>
        </w:rPr>
        <w:t>Other scenarios can also be relevant. The </w:t>
      </w:r>
      <w:r>
        <w:rPr>
          <w:i/>
          <w:color w:val="161618"/>
          <w:w w:val="105"/>
          <w:sz w:val="20"/>
        </w:rPr>
        <w:t>manufacturer </w:t>
      </w:r>
      <w:r>
        <w:rPr>
          <w:color w:val="161618"/>
          <w:w w:val="105"/>
        </w:rPr>
        <w:t>should consider what the best manner is to document </w:t>
      </w:r>
      <w:r>
        <w:rPr>
          <w:color w:val="010101"/>
          <w:w w:val="105"/>
        </w:rPr>
        <w:t>the </w:t>
      </w:r>
      <w:r>
        <w:rPr>
          <w:i/>
          <w:color w:val="161618"/>
          <w:w w:val="105"/>
          <w:sz w:val="20"/>
        </w:rPr>
        <w:t>hazardous situation, </w:t>
      </w:r>
      <w:r>
        <w:rPr>
          <w:color w:val="161618"/>
          <w:w w:val="105"/>
        </w:rPr>
        <w:t>describing one</w:t>
      </w:r>
      <w:r>
        <w:rPr>
          <w:color w:val="161618"/>
          <w:spacing w:val="32"/>
          <w:w w:val="105"/>
        </w:rPr>
        <w:t> </w:t>
      </w:r>
      <w:r>
        <w:rPr>
          <w:color w:val="161618"/>
          <w:w w:val="105"/>
        </w:rPr>
        <w:t>or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more sequences</w:t>
      </w:r>
      <w:r>
        <w:rPr>
          <w:color w:val="161618"/>
          <w:spacing w:val="32"/>
          <w:w w:val="105"/>
        </w:rPr>
        <w:t> </w:t>
      </w:r>
      <w:r>
        <w:rPr>
          <w:color w:val="161618"/>
          <w:w w:val="105"/>
        </w:rPr>
        <w:t>of</w:t>
      </w:r>
      <w:r>
        <w:rPr>
          <w:color w:val="161618"/>
          <w:w w:val="105"/>
        </w:rPr>
        <w:t> events</w:t>
      </w:r>
      <w:r>
        <w:rPr>
          <w:color w:val="161618"/>
          <w:w w:val="105"/>
        </w:rPr>
        <w:t> that</w:t>
      </w:r>
      <w:r>
        <w:rPr>
          <w:color w:val="161618"/>
          <w:spacing w:val="29"/>
          <w:w w:val="105"/>
        </w:rPr>
        <w:t> </w:t>
      </w:r>
      <w:r>
        <w:rPr>
          <w:color w:val="161618"/>
          <w:w w:val="105"/>
        </w:rPr>
        <w:t>can</w:t>
      </w:r>
      <w:r>
        <w:rPr>
          <w:color w:val="161618"/>
          <w:w w:val="105"/>
        </w:rPr>
        <w:t> </w:t>
      </w:r>
      <w:r>
        <w:rPr>
          <w:color w:val="010101"/>
          <w:w w:val="105"/>
        </w:rPr>
        <w:t>lead</w:t>
      </w:r>
      <w:r>
        <w:rPr>
          <w:color w:val="010101"/>
          <w:spacing w:val="38"/>
          <w:w w:val="105"/>
        </w:rPr>
        <w:t> </w:t>
      </w:r>
      <w:r>
        <w:rPr>
          <w:color w:val="161618"/>
          <w:w w:val="105"/>
        </w:rPr>
        <w:t>to this</w:t>
      </w:r>
      <w:r>
        <w:rPr>
          <w:color w:val="161618"/>
          <w:spacing w:val="29"/>
          <w:w w:val="105"/>
        </w:rPr>
        <w:t> </w:t>
      </w:r>
      <w:r>
        <w:rPr>
          <w:i/>
          <w:color w:val="161618"/>
          <w:w w:val="105"/>
          <w:sz w:val="20"/>
        </w:rPr>
        <w:t>hazardous</w:t>
      </w:r>
      <w:r>
        <w:rPr>
          <w:i/>
          <w:color w:val="161618"/>
          <w:spacing w:val="33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situation</w:t>
      </w:r>
      <w:r>
        <w:rPr>
          <w:i/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</w:rPr>
        <w:t>and</w:t>
      </w:r>
      <w:r>
        <w:rPr>
          <w:color w:val="161618"/>
          <w:spacing w:val="37"/>
          <w:w w:val="105"/>
        </w:rPr>
        <w:t> </w:t>
      </w:r>
      <w:r>
        <w:rPr>
          <w:color w:val="161618"/>
          <w:w w:val="105"/>
        </w:rPr>
        <w:t>the different</w:t>
      </w:r>
      <w:r>
        <w:rPr>
          <w:color w:val="161618"/>
          <w:spacing w:val="38"/>
          <w:w w:val="105"/>
        </w:rPr>
        <w:t> </w:t>
      </w:r>
      <w:r>
        <w:rPr>
          <w:color w:val="161618"/>
          <w:w w:val="105"/>
        </w:rPr>
        <w:t>kinds</w:t>
      </w:r>
      <w:r>
        <w:rPr>
          <w:color w:val="161618"/>
          <w:w w:val="105"/>
        </w:rPr>
        <w:t> of </w:t>
      </w:r>
      <w:r>
        <w:rPr>
          <w:i/>
          <w:color w:val="161618"/>
          <w:w w:val="105"/>
          <w:sz w:val="20"/>
        </w:rPr>
        <w:t>harm </w:t>
      </w:r>
      <w:r>
        <w:rPr>
          <w:color w:val="161618"/>
          <w:w w:val="105"/>
        </w:rPr>
        <w:t>that can occur.</w:t>
      </w: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7251821</wp:posOffset>
                </wp:positionH>
                <wp:positionV relativeFrom="paragraph">
                  <wp:posOffset>258432</wp:posOffset>
                </wp:positionV>
                <wp:extent cx="27305" cy="43180"/>
                <wp:effectExtent l="0" t="0" r="0" b="0"/>
                <wp:wrapTopAndBottom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>
                          <a:off x="0" y="0"/>
                          <a:ext cx="27305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445687"/>
                                <w:spacing w:val="-12"/>
                                <w:sz w:val="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1.009583pt;margin-top:20.349024pt;width:2.15pt;height:3.4pt;mso-position-horizontal-relative:page;mso-position-vertical-relative:paragraph;z-index:-15668736;mso-wrap-distance-left:0;mso-wrap-distance-right:0" type="#_x0000_t202" id="docshape136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445687"/>
                          <w:spacing w:val="-12"/>
                          <w:sz w:val="6"/>
                        </w:rPr>
                        <w:t>C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135" w:lineRule="exact" w:before="0"/>
        <w:ind w:left="10562" w:right="0" w:firstLine="0"/>
        <w:jc w:val="left"/>
        <w:rPr>
          <w:sz w:val="17"/>
        </w:rPr>
      </w:pPr>
      <w:r>
        <w:rPr>
          <w:color w:val="445687"/>
          <w:spacing w:val="-5"/>
          <w:sz w:val="17"/>
        </w:rPr>
        <w:t>"'</w:t>
      </w:r>
    </w:p>
    <w:p>
      <w:pPr>
        <w:spacing w:line="52" w:lineRule="exact" w:before="0"/>
        <w:ind w:left="10515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622795</wp:posOffset>
                </wp:positionH>
                <wp:positionV relativeFrom="paragraph">
                  <wp:posOffset>-404662</wp:posOffset>
                </wp:positionV>
                <wp:extent cx="5874385" cy="4000500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5874385" cy="4000500"/>
                          <a:chExt cx="5874385" cy="4000500"/>
                        </a:xfrm>
                      </wpg:grpSpPr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3675"/>
                            <a:ext cx="2698777" cy="16111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21370" y="0"/>
                            <a:ext cx="95250" cy="39547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3954779">
                                <a:moveTo>
                                  <a:pt x="0" y="573677"/>
                                </a:moveTo>
                                <a:lnTo>
                                  <a:pt x="0" y="0"/>
                                </a:lnTo>
                              </a:path>
                              <a:path w="95250" h="3954779">
                                <a:moveTo>
                                  <a:pt x="82428" y="573677"/>
                                </a:moveTo>
                                <a:lnTo>
                                  <a:pt x="82428" y="61029"/>
                                </a:lnTo>
                              </a:path>
                              <a:path w="95250" h="3954779">
                                <a:moveTo>
                                  <a:pt x="94640" y="3954711"/>
                                </a:moveTo>
                                <a:lnTo>
                                  <a:pt x="94640" y="3258974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665196" y="585883"/>
                            <a:ext cx="381635" cy="336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3369310">
                                <a:moveTo>
                                  <a:pt x="3052" y="1440296"/>
                                </a:moveTo>
                                <a:lnTo>
                                  <a:pt x="3052" y="964266"/>
                                </a:lnTo>
                              </a:path>
                              <a:path w="381635" h="3369310">
                                <a:moveTo>
                                  <a:pt x="0" y="622500"/>
                                </a:moveTo>
                                <a:lnTo>
                                  <a:pt x="0" y="0"/>
                                </a:lnTo>
                              </a:path>
                              <a:path w="381635" h="3369310">
                                <a:moveTo>
                                  <a:pt x="381614" y="3368828"/>
                                </a:moveTo>
                                <a:lnTo>
                                  <a:pt x="381614" y="2660885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040704" y="61029"/>
                            <a:ext cx="1270" cy="53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7210">
                                <a:moveTo>
                                  <a:pt x="0" y="5370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2211" y="6102"/>
                            <a:ext cx="5861685" cy="399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685" h="3991610">
                                <a:moveTo>
                                  <a:pt x="0" y="0"/>
                                </a:moveTo>
                                <a:lnTo>
                                  <a:pt x="5861599" y="0"/>
                                </a:lnTo>
                              </a:path>
                              <a:path w="5861685" h="3991610">
                                <a:moveTo>
                                  <a:pt x="2369063" y="582831"/>
                                </a:moveTo>
                                <a:lnTo>
                                  <a:pt x="3040704" y="582831"/>
                                </a:lnTo>
                              </a:path>
                              <a:path w="5861685" h="3991610">
                                <a:moveTo>
                                  <a:pt x="1770691" y="3252872"/>
                                </a:moveTo>
                                <a:lnTo>
                                  <a:pt x="3040704" y="3252872"/>
                                </a:lnTo>
                              </a:path>
                              <a:path w="5861685" h="3991610">
                                <a:moveTo>
                                  <a:pt x="97693" y="3939453"/>
                                </a:moveTo>
                                <a:lnTo>
                                  <a:pt x="3052916" y="3939453"/>
                                </a:lnTo>
                              </a:path>
                              <a:path w="5861685" h="3991610">
                                <a:moveTo>
                                  <a:pt x="12211" y="3991328"/>
                                </a:moveTo>
                                <a:lnTo>
                                  <a:pt x="5849387" y="3991328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1365462" y="246834"/>
                            <a:ext cx="44132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161618"/>
                                  <w:spacing w:val="-2"/>
                                  <w:w w:val="105"/>
                                  <w:sz w:val="18"/>
                                </w:rPr>
                                <w:t>Hazard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2377479" y="1219685"/>
                            <a:ext cx="561975" cy="321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14"/>
                                <w:ind w:left="20" w:right="38" w:firstLine="0"/>
                                <w:jc w:val="center"/>
                                <w:rPr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161618"/>
                                  <w:spacing w:val="-2"/>
                                  <w:sz w:val="13"/>
                                </w:rPr>
                                <w:t>Circumstanc</w:t>
                              </w:r>
                              <w:r>
                                <w:rPr>
                                  <w:b/>
                                  <w:color w:val="313433"/>
                                  <w:spacing w:val="-2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161618"/>
                                  <w:spacing w:val="-2"/>
                                  <w:sz w:val="13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161618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13433"/>
                                  <w:spacing w:val="-2"/>
                                  <w:w w:val="105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color w:val="161618"/>
                                  <w:spacing w:val="-2"/>
                                  <w:w w:val="105"/>
                                  <w:sz w:val="13"/>
                                </w:rPr>
                                <w:t>ff</w:t>
                              </w:r>
                              <w:r>
                                <w:rPr>
                                  <w:color w:val="313433"/>
                                  <w:spacing w:val="-2"/>
                                  <w:w w:val="105"/>
                                  <w:sz w:val="13"/>
                                </w:rPr>
                                <w:t>ec</w:t>
                              </w:r>
                              <w:r>
                                <w:rPr>
                                  <w:color w:val="161618"/>
                                  <w:spacing w:val="-2"/>
                                  <w:w w:val="105"/>
                                  <w:sz w:val="13"/>
                                </w:rPr>
                                <w:t>tin</w:t>
                              </w:r>
                              <w:r>
                                <w:rPr>
                                  <w:color w:val="313433"/>
                                  <w:spacing w:val="-2"/>
                                  <w:w w:val="105"/>
                                  <w:sz w:val="13"/>
                                </w:rPr>
                                <w:t>g</w:t>
                              </w:r>
                              <w:r>
                                <w:rPr>
                                  <w:color w:val="313433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44B38"/>
                                  <w:spacing w:val="-2"/>
                                  <w:w w:val="105"/>
                                  <w:sz w:val="13"/>
                                </w:rPr>
                                <w:t>sever</w:t>
                              </w:r>
                              <w:r>
                                <w:rPr>
                                  <w:i/>
                                  <w:color w:val="132D1C"/>
                                  <w:spacing w:val="-2"/>
                                  <w:w w:val="105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344B38"/>
                                  <w:spacing w:val="-2"/>
                                  <w:w w:val="105"/>
                                  <w:sz w:val="13"/>
                                </w:rPr>
                                <w:t>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799991" y="3392842"/>
                            <a:ext cx="113664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61618"/>
                                  <w:spacing w:val="-5"/>
                                  <w:sz w:val="20"/>
                                </w:rPr>
                                <w:t>.E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820223" y="3294757"/>
                            <a:ext cx="8953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61618"/>
                                  <w:spacing w:val="-17"/>
                                  <w:w w:val="85"/>
                                  <w:position w:val="9"/>
                                  <w:sz w:val="9"/>
                                </w:rPr>
                                <w:t>.</w:t>
                              </w:r>
                              <w:r>
                                <w:rPr>
                                  <w:color w:val="161618"/>
                                  <w:spacing w:val="-17"/>
                                  <w:w w:val="85"/>
                                  <w:sz w:val="19"/>
                                </w:rPr>
                                <w:t>..</w:t>
                              </w:r>
                              <w:r>
                                <w:rPr>
                                  <w:color w:val="161618"/>
                                  <w:spacing w:val="-17"/>
                                  <w:w w:val="85"/>
                                  <w:position w:val="9"/>
                                  <w:sz w:val="9"/>
                                </w:rPr>
                                <w:t>µ</w:t>
                              </w:r>
                              <w:r>
                                <w:rPr>
                                  <w:color w:val="161618"/>
                                  <w:spacing w:val="-17"/>
                                  <w:w w:val="85"/>
                                  <w:sz w:val="19"/>
                                </w:rPr>
                                <w:t>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819993" y="3490928"/>
                            <a:ext cx="9334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2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61618"/>
                                  <w:spacing w:val="-10"/>
                                  <w:w w:val="90"/>
                                  <w:sz w:val="21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139" w:lineRule="auto" w:before="0"/>
                                <w:ind w:left="0" w:right="0" w:firstLine="0"/>
                                <w:jc w:val="left"/>
                                <w:rPr>
                                  <w:position w:val="-8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161618"/>
                                  <w:spacing w:val="-5"/>
                                  <w:w w:val="95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color w:val="161618"/>
                                  <w:spacing w:val="-5"/>
                                  <w:w w:val="95"/>
                                  <w:position w:val="-8"/>
                                  <w:sz w:val="14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1218692" y="3469115"/>
                            <a:ext cx="8509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auto" w:before="32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61618"/>
                                  <w:spacing w:val="-15"/>
                                  <w:w w:val="70"/>
                                  <w:position w:val="-6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161618"/>
                                  <w:spacing w:val="-15"/>
                                  <w:w w:val="70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color w:val="161618"/>
                                  <w:spacing w:val="-15"/>
                                  <w:w w:val="70"/>
                                  <w:position w:val="-6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161618"/>
                                  <w:spacing w:val="-15"/>
                                  <w:w w:val="70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color w:val="161618"/>
                                  <w:spacing w:val="-15"/>
                                  <w:w w:val="70"/>
                                  <w:position w:val="-6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161618"/>
                                  <w:spacing w:val="-15"/>
                                  <w:w w:val="70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color w:val="161618"/>
                                  <w:spacing w:val="-15"/>
                                  <w:w w:val="70"/>
                                  <w:position w:val="-6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161618"/>
                                  <w:spacing w:val="-15"/>
                                  <w:w w:val="70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1578936" y="3407662"/>
                            <a:ext cx="11176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61618"/>
                                  <w:spacing w:val="-4"/>
                                  <w:w w:val="75"/>
                                  <w:sz w:val="19"/>
                                </w:rPr>
                                <w:t>..c:</w:t>
                              </w:r>
                            </w:p>
                            <w:p>
                              <w:pPr>
                                <w:spacing w:line="67" w:lineRule="exact" w:before="0"/>
                                <w:ind w:left="26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161618"/>
                                  <w:spacing w:val="-5"/>
                                  <w:w w:val="90"/>
                                  <w:sz w:val="9"/>
                                </w:rPr>
                                <w:t>.µ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614236" y="3519690"/>
                            <a:ext cx="7493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1618"/>
                                  <w:spacing w:val="-5"/>
                                  <w:w w:val="80"/>
                                  <w:sz w:val="17"/>
                                </w:rPr>
                                <w:t>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186364" y="3622947"/>
                            <a:ext cx="12827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1618"/>
                                  <w:spacing w:val="-5"/>
                                  <w:sz w:val="17"/>
                                </w:rPr>
                                <w:t>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1210184" y="3580212"/>
                            <a:ext cx="62865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61618"/>
                                  <w:spacing w:val="-5"/>
                                  <w:w w:val="80"/>
                                  <w:sz w:val="10"/>
                                </w:rPr>
                                <w:t>;j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793213" y="3747633"/>
                            <a:ext cx="132715" cy="18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i/>
                                  <w:color w:val="161618"/>
                                  <w:spacing w:val="-10"/>
                                  <w:w w:val="105"/>
                                  <w:sz w:val="23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826508" y="3714039"/>
                            <a:ext cx="9906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161618"/>
                                  <w:spacing w:val="-5"/>
                                  <w:w w:val="105"/>
                                  <w:sz w:val="9"/>
                                </w:rPr>
                                <w:t>Ul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1574575" y="3606800"/>
                            <a:ext cx="12763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" w:lineRule="exact" w:before="16"/>
                                <w:ind w:left="6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61618"/>
                                  <w:spacing w:val="-5"/>
                                  <w:sz w:val="8"/>
                                </w:rPr>
                                <w:t>Cl)</w:t>
                              </w:r>
                            </w:p>
                            <w:p>
                              <w:pPr>
                                <w:spacing w:line="157" w:lineRule="exact" w:before="0"/>
                                <w:ind w:left="2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61618"/>
                                  <w:spacing w:val="-5"/>
                                  <w:w w:val="105"/>
                                  <w:sz w:val="14"/>
                                </w:rPr>
                                <w:t>Cl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2485882" y="3530220"/>
                            <a:ext cx="35560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161618"/>
                                  <w:spacing w:val="-4"/>
                                  <w:w w:val="105"/>
                                  <w:sz w:val="18"/>
                                </w:rPr>
                                <w:t>Harm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3123133" y="6102"/>
                            <a:ext cx="2735580" cy="3991610"/>
                          </a:xfrm>
                          <a:prstGeom prst="rect">
                            <a:avLst/>
                          </a:pr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5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161618"/>
                                  <w:sz w:val="20"/>
                                </w:rPr>
                                <w:t>Hazard:</w:t>
                              </w:r>
                              <w:r>
                                <w:rPr>
                                  <w:i/>
                                  <w:color w:val="161618"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spacing w:val="-2"/>
                                  <w:sz w:val="21"/>
                                </w:rPr>
                                <w:t>electricity</w:t>
                              </w:r>
                            </w:p>
                            <w:p>
                              <w:pPr>
                                <w:spacing w:line="230" w:lineRule="auto" w:before="103"/>
                                <w:ind w:left="41" w:right="52" w:hanging="3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color w:val="161618"/>
                                  <w:sz w:val="21"/>
                                </w:rPr>
                                <w:t>Situation: line voltage (220 V) of an </w:t>
                              </w:r>
                              <w:r>
                                <w:rPr>
                                  <w:color w:val="010101"/>
                                  <w:sz w:val="21"/>
                                </w:rPr>
                                <w:t>insulated </w:t>
                              </w:r>
                              <w:r>
                                <w:rPr>
                                  <w:color w:val="161618"/>
                                  <w:sz w:val="21"/>
                                </w:rPr>
                                <w:t>wire beneath a cover of the </w:t>
                              </w:r>
                              <w:r>
                                <w:rPr>
                                  <w:i/>
                                  <w:color w:val="161618"/>
                                  <w:sz w:val="20"/>
                                </w:rPr>
                                <w:t>medical device</w:t>
                              </w:r>
                            </w:p>
                            <w:p>
                              <w:pPr>
                                <w:spacing w:before="101"/>
                                <w:ind w:left="4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61618"/>
                                  <w:spacing w:val="-2"/>
                                  <w:sz w:val="21"/>
                                </w:rPr>
                                <w:t>Events: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68" w:val="left" w:leader="none"/>
                                </w:tabs>
                                <w:spacing w:line="241" w:lineRule="exact" w:before="56"/>
                                <w:ind w:left="368" w:right="0" w:hanging="327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10101"/>
                                  <w:w w:val="105"/>
                                  <w:sz w:val="21"/>
                                </w:rPr>
                                <w:t>Insulation</w:t>
                              </w:r>
                              <w:r>
                                <w:rPr>
                                  <w:color w:val="010101"/>
                                  <w:spacing w:val="1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w w:val="105"/>
                                  <w:sz w:val="21"/>
                                </w:rPr>
                                <w:t>material is</w:t>
                              </w:r>
                              <w:r>
                                <w:rPr>
                                  <w:color w:val="161618"/>
                                  <w:spacing w:val="-1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w w:val="105"/>
                                  <w:sz w:val="21"/>
                                </w:rPr>
                                <w:t>damaged</w:t>
                              </w:r>
                              <w:r>
                                <w:rPr>
                                  <w:color w:val="161618"/>
                                  <w:spacing w:val="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w w:val="105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161618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spacing w:val="-2"/>
                                  <w:w w:val="105"/>
                                  <w:sz w:val="21"/>
                                </w:rPr>
                                <w:t>cracks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4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161618"/>
                                  <w:sz w:val="20"/>
                                </w:rPr>
                                <w:t>(PA=</w:t>
                              </w:r>
                              <w:r>
                                <w:rPr>
                                  <w:i/>
                                  <w:color w:val="161618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spacing w:val="-4"/>
                                  <w:sz w:val="21"/>
                                </w:rPr>
                                <w:t>0,01)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59" w:val="left" w:leader="none"/>
                                </w:tabs>
                                <w:spacing w:line="238" w:lineRule="exact" w:before="90"/>
                                <w:ind w:left="359" w:right="0" w:hanging="31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61618"/>
                                  <w:w w:val="105"/>
                                  <w:sz w:val="21"/>
                                </w:rPr>
                                <w:t>Insulation</w:t>
                              </w:r>
                              <w:r>
                                <w:rPr>
                                  <w:color w:val="161618"/>
                                  <w:spacing w:val="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w w:val="105"/>
                                  <w:sz w:val="21"/>
                                </w:rPr>
                                <w:t>material falls</w:t>
                              </w:r>
                              <w:r>
                                <w:rPr>
                                  <w:color w:val="161618"/>
                                  <w:spacing w:val="-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w w:val="105"/>
                                  <w:sz w:val="21"/>
                                </w:rPr>
                                <w:t>off</w:t>
                              </w:r>
                              <w:r>
                                <w:rPr>
                                  <w:color w:val="161618"/>
                                  <w:spacing w:val="-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61618"/>
                                  <w:spacing w:val="-1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spacing w:val="-4"/>
                                  <w:w w:val="105"/>
                                  <w:sz w:val="21"/>
                                </w:rPr>
                                <w:t>wire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4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161618"/>
                                  <w:w w:val="110"/>
                                  <w:sz w:val="20"/>
                                </w:rPr>
                                <w:t>(P</w:t>
                              </w:r>
                              <w:r>
                                <w:rPr>
                                  <w:i/>
                                  <w:color w:val="313433"/>
                                  <w:w w:val="110"/>
                                  <w:sz w:val="20"/>
                                </w:rPr>
                                <w:t>g</w:t>
                              </w:r>
                              <w:r>
                                <w:rPr>
                                  <w:i/>
                                  <w:color w:val="161618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i/>
                                  <w:color w:val="161618"/>
                                  <w:spacing w:val="-1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spacing w:val="-2"/>
                                  <w:w w:val="11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313433"/>
                                  <w:spacing w:val="-2"/>
                                  <w:w w:val="110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161618"/>
                                  <w:spacing w:val="-2"/>
                                  <w:w w:val="110"/>
                                  <w:sz w:val="21"/>
                                </w:rPr>
                                <w:t>10)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57" w:val="left" w:leader="none"/>
                                </w:tabs>
                                <w:spacing w:line="241" w:lineRule="exact" w:before="95"/>
                                <w:ind w:left="357" w:right="0" w:hanging="308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61618"/>
                                  <w:w w:val="105"/>
                                  <w:sz w:val="21"/>
                                </w:rPr>
                                <w:t>User</w:t>
                              </w:r>
                              <w:r>
                                <w:rPr>
                                  <w:color w:val="161618"/>
                                  <w:spacing w:val="-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w w:val="105"/>
                                  <w:sz w:val="21"/>
                                </w:rPr>
                                <w:t>connects</w:t>
                              </w:r>
                              <w:r>
                                <w:rPr>
                                  <w:color w:val="161618"/>
                                  <w:spacing w:val="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w w:val="10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61618"/>
                                  <w:spacing w:val="-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w w:val="105"/>
                                  <w:sz w:val="21"/>
                                </w:rPr>
                                <w:t>turns</w:t>
                              </w:r>
                              <w:r>
                                <w:rPr>
                                  <w:color w:val="161618"/>
                                  <w:spacing w:val="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w w:val="105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161618"/>
                                  <w:spacing w:val="-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61618"/>
                                  <w:spacing w:val="-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spacing w:val="-2"/>
                                  <w:w w:val="105"/>
                                  <w:sz w:val="21"/>
                                </w:rPr>
                                <w:t>device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4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161618"/>
                                  <w:w w:val="105"/>
                                  <w:sz w:val="20"/>
                                </w:rPr>
                                <w:t>(Pc=</w:t>
                              </w:r>
                              <w:r>
                                <w:rPr>
                                  <w:i/>
                                  <w:color w:val="161618"/>
                                  <w:spacing w:val="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spacing w:val="-2"/>
                                  <w:w w:val="105"/>
                                  <w:sz w:val="21"/>
                                </w:rPr>
                                <w:t>0,10)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72" w:val="left" w:leader="none"/>
                                </w:tabs>
                                <w:spacing w:before="95"/>
                                <w:ind w:left="372" w:right="0" w:hanging="32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61618"/>
                                  <w:sz w:val="21"/>
                                </w:rPr>
                                <w:t>User</w:t>
                              </w:r>
                              <w:r>
                                <w:rPr>
                                  <w:color w:val="161618"/>
                                  <w:spacing w:val="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sz w:val="21"/>
                                </w:rPr>
                                <w:t>removes</w:t>
                              </w:r>
                              <w:r>
                                <w:rPr>
                                  <w:color w:val="161618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sz w:val="21"/>
                                </w:rPr>
                                <w:t>cover</w:t>
                              </w:r>
                              <w:r>
                                <w:rPr>
                                  <w:color w:val="161618"/>
                                  <w:spacing w:val="2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sz w:val="21"/>
                                </w:rPr>
                                <w:t>(Po=</w:t>
                              </w:r>
                              <w:r>
                                <w:rPr>
                                  <w:color w:val="161618"/>
                                  <w:spacing w:val="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spacing w:val="-4"/>
                                  <w:sz w:val="21"/>
                                </w:rPr>
                                <w:t>0,10)</w:t>
                              </w:r>
                            </w:p>
                            <w:p>
                              <w:pPr>
                                <w:spacing w:line="230" w:lineRule="auto" w:before="64"/>
                                <w:ind w:left="46" w:right="0" w:firstLine="7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161618"/>
                                  <w:w w:val="105"/>
                                  <w:sz w:val="20"/>
                                </w:rPr>
                                <w:t>Hazardous</w:t>
                              </w:r>
                              <w:r>
                                <w:rPr>
                                  <w:i/>
                                  <w:color w:val="161618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61618"/>
                                  <w:w w:val="105"/>
                                  <w:sz w:val="20"/>
                                </w:rPr>
                                <w:t>situation: </w:t>
                              </w:r>
                              <w:r>
                                <w:rPr>
                                  <w:color w:val="161618"/>
                                  <w:w w:val="105"/>
                                  <w:sz w:val="21"/>
                                </w:rPr>
                                <w:t>user</w:t>
                              </w:r>
                              <w:r>
                                <w:rPr>
                                  <w:color w:val="161618"/>
                                  <w:spacing w:val="-1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w w:val="10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161618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w w:val="105"/>
                                  <w:sz w:val="21"/>
                                </w:rPr>
                                <w:t>exposed to</w:t>
                              </w:r>
                              <w:r>
                                <w:rPr>
                                  <w:color w:val="161618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w w:val="105"/>
                                  <w:sz w:val="21"/>
                                </w:rPr>
                                <w:t>line voltage </w:t>
                              </w:r>
                              <w:r>
                                <w:rPr>
                                  <w:color w:val="161618"/>
                                  <w:w w:val="105"/>
                                  <w:sz w:val="17"/>
                                </w:rPr>
                                <w:t>(P1</w:t>
                              </w:r>
                              <w:r>
                                <w:rPr>
                                  <w:color w:val="16161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61618"/>
                                  <w:w w:val="105"/>
                                  <w:sz w:val="20"/>
                                </w:rPr>
                                <w:t>=PA* Pg* Pc* Po= </w:t>
                              </w:r>
                              <w:r>
                                <w:rPr>
                                  <w:color w:val="161618"/>
                                  <w:w w:val="105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161618"/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w w:val="105"/>
                                  <w:sz w:val="17"/>
                                </w:rPr>
                                <w:t>x </w:t>
                              </w:r>
                              <w:r>
                                <w:rPr>
                                  <w:color w:val="161618"/>
                                  <w:w w:val="105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color w:val="313433"/>
                                  <w:w w:val="10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161618"/>
                                  <w:w w:val="105"/>
                                  <w:sz w:val="21"/>
                                </w:rPr>
                                <w:t>5)</w:t>
                              </w:r>
                            </w:p>
                            <w:p>
                              <w:pPr>
                                <w:spacing w:line="230" w:lineRule="auto" w:before="108"/>
                                <w:ind w:left="45" w:right="0" w:firstLine="4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61618"/>
                                  <w:w w:val="105"/>
                                  <w:sz w:val="21"/>
                                </w:rPr>
                                <w:t>Probability that</w:t>
                              </w:r>
                              <w:r>
                                <w:rPr>
                                  <w:color w:val="161618"/>
                                  <w:spacing w:val="-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w w:val="105"/>
                                  <w:sz w:val="21"/>
                                </w:rPr>
                                <w:t>the user touches the</w:t>
                              </w:r>
                              <w:r>
                                <w:rPr>
                                  <w:color w:val="161618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w w:val="105"/>
                                  <w:sz w:val="21"/>
                                </w:rPr>
                                <w:t>wire</w:t>
                              </w:r>
                              <w:r>
                                <w:rPr>
                                  <w:color w:val="161618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w w:val="105"/>
                                  <w:sz w:val="21"/>
                                </w:rPr>
                                <w:t>and </w:t>
                              </w:r>
                              <w:r>
                                <w:rPr>
                                  <w:color w:val="161618"/>
                                  <w:spacing w:val="-2"/>
                                  <w:w w:val="105"/>
                                  <w:sz w:val="21"/>
                                </w:rPr>
                                <w:t>experiences:</w:t>
                              </w:r>
                            </w:p>
                            <w:p>
                              <w:pPr>
                                <w:spacing w:line="304" w:lineRule="auto" w:before="2"/>
                                <w:ind w:left="428" w:right="1960" w:firstLine="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61618"/>
                                  <w:spacing w:val="-2"/>
                                  <w:sz w:val="21"/>
                                </w:rPr>
                                <w:t>discomfort</w:t>
                              </w:r>
                              <w:r>
                                <w:rPr>
                                  <w:color w:val="161618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spacing w:val="-2"/>
                                  <w:sz w:val="21"/>
                                </w:rPr>
                                <w:t>(Pz</w:t>
                              </w:r>
                              <w:r>
                                <w:rPr>
                                  <w:color w:val="161618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spacing w:val="-2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color w:val="010101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spacing w:val="-2"/>
                                  <w:sz w:val="21"/>
                                </w:rPr>
                                <w:t>0,10) </w:t>
                              </w:r>
                              <w:r>
                                <w:rPr>
                                  <w:color w:val="161618"/>
                                  <w:sz w:val="21"/>
                                </w:rPr>
                                <w:t>burn (Pz </w:t>
                              </w:r>
                              <w:r>
                                <w:rPr>
                                  <w:color w:val="161618"/>
                                  <w:sz w:val="28"/>
                                </w:rPr>
                                <w:t>= </w:t>
                              </w:r>
                              <w:r>
                                <w:rPr>
                                  <w:color w:val="161618"/>
                                  <w:sz w:val="21"/>
                                </w:rPr>
                                <w:t>0,01)</w:t>
                              </w:r>
                              <w:r>
                                <w:rPr>
                                  <w:color w:val="161618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61618"/>
                                  <w:sz w:val="21"/>
                                </w:rPr>
                                <w:t>death </w:t>
                              </w:r>
                              <w:r>
                                <w:rPr>
                                  <w:i/>
                                  <w:color w:val="161618"/>
                                  <w:sz w:val="21"/>
                                </w:rPr>
                                <w:t>(P2 </w:t>
                              </w:r>
                              <w:r>
                                <w:rPr>
                                  <w:color w:val="161618"/>
                                  <w:sz w:val="28"/>
                                </w:rPr>
                                <w:t>= </w:t>
                              </w:r>
                              <w:r>
                                <w:rPr>
                                  <w:color w:val="161618"/>
                                  <w:sz w:val="21"/>
                                </w:rPr>
                                <w:t>0,001)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038979pt;margin-top:-31.863159pt;width:462.55pt;height:315pt;mso-position-horizontal-relative:page;mso-position-vertical-relative:paragraph;z-index:15789056" id="docshapegroup137" coordorigin="981,-637" coordsize="9251,6300">
                <v:shape style="position:absolute;left:980;top:266;width:4251;height:2538" type="#_x0000_t75" id="docshape138" stroked="false">
                  <v:imagedata r:id="rId66" o:title=""/>
                </v:shape>
                <v:shape style="position:absolute;left:1014;top:-638;width:150;height:6228" id="docshape139" coordorigin="1014,-637" coordsize="150,6228" path="m1014,266l1014,-637m1144,266l1144,-541m1163,5591l1163,4495e" filled="false" stroked="true" strokeweight=".720991pt" strokecolor="#000000">
                  <v:path arrowok="t"/>
                  <v:stroke dashstyle="solid"/>
                </v:shape>
                <v:shape style="position:absolute;left:5177;top:285;width:601;height:5306" id="docshape140" coordorigin="5178,285" coordsize="601,5306" path="m5183,2554l5183,1804m5178,1266l5178,285m5779,5591l5779,4476e" filled="false" stroked="true" strokeweight=".480661pt" strokecolor="#000000">
                  <v:path arrowok="t"/>
                  <v:stroke dashstyle="solid"/>
                </v:shape>
                <v:line style="position:absolute" from="5769,305" to="5769,-541" stroked="true" strokeweight=".721161pt" strokecolor="#000000">
                  <v:stroke dashstyle="solid"/>
                </v:line>
                <v:shape style="position:absolute;left:1000;top:-628;width:9231;height:6286" id="docshape141" coordorigin="1000,-628" coordsize="9231,6286" path="m1000,-628l10231,-628m4731,290l5789,290m3789,4495l5789,4495m1154,5576l5808,5576m1019,5658l10212,5658e" filled="false" stroked="true" strokeweight=".480661pt" strokecolor="#000000">
                  <v:path arrowok="t"/>
                  <v:stroke dashstyle="solid"/>
                </v:shape>
                <v:shape style="position:absolute;left:3131;top:-249;width:695;height:242" type="#_x0000_t202" id="docshape142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161618"/>
                            <w:spacing w:val="-2"/>
                            <w:w w:val="105"/>
                            <w:sz w:val="18"/>
                          </w:rPr>
                          <w:t>Hazard</w:t>
                        </w:r>
                      </w:p>
                    </w:txbxContent>
                  </v:textbox>
                  <w10:wrap type="none"/>
                </v:shape>
                <v:shape style="position:absolute;left:4724;top:1283;width:885;height:507" type="#_x0000_t202" id="docshape143" filled="false" stroked="false">
                  <v:textbox inset="0,0,0,0">
                    <w:txbxContent>
                      <w:p>
                        <w:pPr>
                          <w:spacing w:line="259" w:lineRule="auto" w:before="14"/>
                          <w:ind w:left="20" w:right="38" w:firstLine="0"/>
                          <w:jc w:val="center"/>
                          <w:rPr>
                            <w:i/>
                            <w:sz w:val="13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sz w:val="13"/>
                          </w:rPr>
                          <w:t>Circumstanc</w:t>
                        </w:r>
                        <w:r>
                          <w:rPr>
                            <w:b/>
                            <w:color w:val="313433"/>
                            <w:spacing w:val="-2"/>
                            <w:sz w:val="13"/>
                          </w:rPr>
                          <w:t>e</w:t>
                        </w:r>
                        <w:r>
                          <w:rPr>
                            <w:b/>
                            <w:color w:val="161618"/>
                            <w:spacing w:val="-2"/>
                            <w:sz w:val="13"/>
                          </w:rPr>
                          <w:t>s</w:t>
                        </w:r>
                        <w:r>
                          <w:rPr>
                            <w:b/>
                            <w:color w:val="161618"/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13433"/>
                            <w:spacing w:val="-2"/>
                            <w:w w:val="105"/>
                            <w:sz w:val="13"/>
                          </w:rPr>
                          <w:t>a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3"/>
                          </w:rPr>
                          <w:t>ff</w:t>
                        </w:r>
                        <w:r>
                          <w:rPr>
                            <w:color w:val="313433"/>
                            <w:spacing w:val="-2"/>
                            <w:w w:val="105"/>
                            <w:sz w:val="13"/>
                          </w:rPr>
                          <w:t>ec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3"/>
                          </w:rPr>
                          <w:t>tin</w:t>
                        </w:r>
                        <w:r>
                          <w:rPr>
                            <w:color w:val="313433"/>
                            <w:spacing w:val="-2"/>
                            <w:w w:val="105"/>
                            <w:sz w:val="13"/>
                          </w:rPr>
                          <w:t>g</w:t>
                        </w:r>
                        <w:r>
                          <w:rPr>
                            <w:color w:val="313433"/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344B38"/>
                            <w:spacing w:val="-2"/>
                            <w:w w:val="105"/>
                            <w:sz w:val="13"/>
                          </w:rPr>
                          <w:t>sever</w:t>
                        </w:r>
                        <w:r>
                          <w:rPr>
                            <w:i/>
                            <w:color w:val="132D1C"/>
                            <w:spacing w:val="-2"/>
                            <w:w w:val="105"/>
                            <w:sz w:val="13"/>
                          </w:rPr>
                          <w:t>i</w:t>
                        </w:r>
                        <w:r>
                          <w:rPr>
                            <w:i/>
                            <w:color w:val="344B38"/>
                            <w:spacing w:val="-2"/>
                            <w:w w:val="105"/>
                            <w:sz w:val="13"/>
                          </w:rPr>
                          <w:t>ty</w:t>
                        </w:r>
                      </w:p>
                    </w:txbxContent>
                  </v:textbox>
                  <w10:wrap type="none"/>
                </v:shape>
                <v:shape style="position:absolute;left:2240;top:4705;width:179;height:222" type="#_x0000_t202" id="docshape144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61618"/>
                            <w:spacing w:val="-5"/>
                            <w:sz w:val="20"/>
                          </w:rPr>
                          <w:t>.E</w:t>
                        </w:r>
                      </w:p>
                    </w:txbxContent>
                  </v:textbox>
                  <w10:wrap type="none"/>
                </v:shape>
                <v:shape style="position:absolute;left:2272;top:4551;width:141;height:211" type="#_x0000_t202" id="docshape145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61618"/>
                            <w:spacing w:val="-17"/>
                            <w:w w:val="85"/>
                            <w:position w:val="9"/>
                            <w:sz w:val="9"/>
                          </w:rPr>
                          <w:t>.</w:t>
                        </w:r>
                        <w:r>
                          <w:rPr>
                            <w:color w:val="161618"/>
                            <w:spacing w:val="-17"/>
                            <w:w w:val="85"/>
                            <w:sz w:val="19"/>
                          </w:rPr>
                          <w:t>..</w:t>
                        </w:r>
                        <w:r>
                          <w:rPr>
                            <w:color w:val="161618"/>
                            <w:spacing w:val="-17"/>
                            <w:w w:val="85"/>
                            <w:position w:val="9"/>
                            <w:sz w:val="9"/>
                          </w:rPr>
                          <w:t>µ</w:t>
                        </w:r>
                        <w:r>
                          <w:rPr>
                            <w:color w:val="161618"/>
                            <w:spacing w:val="-17"/>
                            <w:w w:val="85"/>
                            <w:sz w:val="19"/>
                          </w:rPr>
                          <w:t>..</w:t>
                        </w:r>
                      </w:p>
                    </w:txbxContent>
                  </v:textbox>
                  <w10:wrap type="none"/>
                </v:shape>
                <v:shape style="position:absolute;left:2272;top:4860;width:147;height:401" type="#_x0000_t202" id="docshape146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2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61618"/>
                            <w:spacing w:val="-10"/>
                            <w:w w:val="90"/>
                            <w:sz w:val="21"/>
                          </w:rPr>
                          <w:t>E</w:t>
                        </w:r>
                      </w:p>
                      <w:p>
                        <w:pPr>
                          <w:spacing w:line="139" w:lineRule="auto" w:before="0"/>
                          <w:ind w:left="0" w:right="0" w:firstLine="0"/>
                          <w:jc w:val="left"/>
                          <w:rPr>
                            <w:position w:val="-8"/>
                            <w:sz w:val="14"/>
                          </w:rPr>
                        </w:pPr>
                        <w:r>
                          <w:rPr>
                            <w:rFonts w:ascii="Arial"/>
                            <w:i/>
                            <w:color w:val="161618"/>
                            <w:spacing w:val="-5"/>
                            <w:w w:val="95"/>
                            <w:sz w:val="11"/>
                          </w:rPr>
                          <w:t>0</w:t>
                        </w:r>
                        <w:r>
                          <w:rPr>
                            <w:color w:val="161618"/>
                            <w:spacing w:val="-5"/>
                            <w:w w:val="95"/>
                            <w:position w:val="-8"/>
                            <w:sz w:val="14"/>
                          </w:rPr>
                          <w:t>u</w:t>
                        </w:r>
                      </w:p>
                    </w:txbxContent>
                  </v:textbox>
                  <w10:wrap type="none"/>
                </v:shape>
                <v:shape style="position:absolute;left:2899;top:4825;width:134;height:230" type="#_x0000_t202" id="docshape147" filled="false" stroked="false">
                  <v:textbox inset="0,0,0,0">
                    <w:txbxContent>
                      <w:p>
                        <w:pPr>
                          <w:spacing w:line="156" w:lineRule="auto" w:before="32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161618"/>
                            <w:spacing w:val="-15"/>
                            <w:w w:val="70"/>
                            <w:position w:val="-6"/>
                            <w:sz w:val="19"/>
                          </w:rPr>
                          <w:t>.</w:t>
                        </w:r>
                        <w:r>
                          <w:rPr>
                            <w:color w:val="161618"/>
                            <w:spacing w:val="-15"/>
                            <w:w w:val="70"/>
                            <w:sz w:val="13"/>
                          </w:rPr>
                          <w:t>i</w:t>
                        </w:r>
                        <w:r>
                          <w:rPr>
                            <w:color w:val="161618"/>
                            <w:spacing w:val="-15"/>
                            <w:w w:val="70"/>
                            <w:position w:val="-6"/>
                            <w:sz w:val="19"/>
                          </w:rPr>
                          <w:t>.</w:t>
                        </w:r>
                        <w:r>
                          <w:rPr>
                            <w:color w:val="161618"/>
                            <w:spacing w:val="-15"/>
                            <w:w w:val="70"/>
                            <w:sz w:val="13"/>
                          </w:rPr>
                          <w:t>:</w:t>
                        </w:r>
                        <w:r>
                          <w:rPr>
                            <w:color w:val="161618"/>
                            <w:spacing w:val="-15"/>
                            <w:w w:val="70"/>
                            <w:position w:val="-6"/>
                            <w:sz w:val="19"/>
                          </w:rPr>
                          <w:t>.</w:t>
                        </w:r>
                        <w:r>
                          <w:rPr>
                            <w:color w:val="161618"/>
                            <w:spacing w:val="-15"/>
                            <w:w w:val="70"/>
                            <w:sz w:val="13"/>
                          </w:rPr>
                          <w:t>:</w:t>
                        </w:r>
                        <w:r>
                          <w:rPr>
                            <w:color w:val="161618"/>
                            <w:spacing w:val="-15"/>
                            <w:w w:val="70"/>
                            <w:position w:val="-6"/>
                            <w:sz w:val="19"/>
                          </w:rPr>
                          <w:t>.</w:t>
                        </w:r>
                        <w:r>
                          <w:rPr>
                            <w:color w:val="161618"/>
                            <w:spacing w:val="-15"/>
                            <w:w w:val="70"/>
                            <w:sz w:val="13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467;top:4729;width:176;height:242" type="#_x0000_t202" id="docshape148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61618"/>
                            <w:spacing w:val="-4"/>
                            <w:w w:val="75"/>
                            <w:sz w:val="19"/>
                          </w:rPr>
                          <w:t>..c:</w:t>
                        </w:r>
                      </w:p>
                      <w:p>
                        <w:pPr>
                          <w:spacing w:line="67" w:lineRule="exact" w:before="0"/>
                          <w:ind w:left="26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161618"/>
                            <w:spacing w:val="-5"/>
                            <w:w w:val="90"/>
                            <w:sz w:val="9"/>
                          </w:rPr>
                          <w:t>.µ</w:t>
                        </w:r>
                      </w:p>
                    </w:txbxContent>
                  </v:textbox>
                  <w10:wrap type="none"/>
                </v:shape>
                <v:shape style="position:absolute;left:3522;top:4905;width:118;height:189" type="#_x0000_t202" id="docshape149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61618"/>
                            <w:spacing w:val="-5"/>
                            <w:w w:val="80"/>
                            <w:sz w:val="17"/>
                          </w:rPr>
                          <w:t>ro</w:t>
                        </w:r>
                      </w:p>
                    </w:txbxContent>
                  </v:textbox>
                  <w10:wrap type="none"/>
                </v:shape>
                <v:shape style="position:absolute;left:2849;top:5068;width:202;height:229" type="#_x0000_t202" id="docshape150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61618"/>
                            <w:spacing w:val="-5"/>
                            <w:sz w:val="17"/>
                          </w:rPr>
                          <w:t>co</w:t>
                        </w:r>
                      </w:p>
                    </w:txbxContent>
                  </v:textbox>
                  <w10:wrap type="none"/>
                </v:shape>
                <v:shape style="position:absolute;left:2886;top:5000;width:99;height:151" type="#_x0000_t202" id="docshape151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61618"/>
                            <w:spacing w:val="-5"/>
                            <w:w w:val="80"/>
                            <w:sz w:val="10"/>
                          </w:rPr>
                          <w:t>;j</w:t>
                        </w:r>
                      </w:p>
                    </w:txbxContent>
                  </v:textbox>
                  <w10:wrap type="none"/>
                </v:shape>
                <v:shape style="position:absolute;left:2229;top:5264;width:209;height:295" type="#_x0000_t202" id="docshape152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i/>
                            <w:sz w:val="23"/>
                          </w:rPr>
                        </w:pPr>
                        <w:r>
                          <w:rPr>
                            <w:i/>
                            <w:color w:val="161618"/>
                            <w:spacing w:val="-10"/>
                            <w:w w:val="105"/>
                            <w:sz w:val="23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2282;top:5211;width:156;height:140" type="#_x0000_t202" id="docshape153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161618"/>
                            <w:spacing w:val="-5"/>
                            <w:w w:val="105"/>
                            <w:sz w:val="9"/>
                          </w:rPr>
                          <w:t>Ul</w:t>
                        </w:r>
                      </w:p>
                    </w:txbxContent>
                  </v:textbox>
                  <w10:wrap type="none"/>
                </v:shape>
                <v:shape style="position:absolute;left:3460;top:5042;width:201;height:282" type="#_x0000_t202" id="docshape154" filled="false" stroked="false">
                  <v:textbox inset="0,0,0,0">
                    <w:txbxContent>
                      <w:p>
                        <w:pPr>
                          <w:spacing w:line="88" w:lineRule="exact" w:before="16"/>
                          <w:ind w:left="6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161618"/>
                            <w:spacing w:val="-5"/>
                            <w:sz w:val="8"/>
                          </w:rPr>
                          <w:t>Cl)</w:t>
                        </w:r>
                      </w:p>
                      <w:p>
                        <w:pPr>
                          <w:spacing w:line="157" w:lineRule="exact" w:before="0"/>
                          <w:ind w:left="2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61618"/>
                            <w:spacing w:val="-5"/>
                            <w:w w:val="105"/>
                            <w:sz w:val="14"/>
                          </w:rPr>
                          <w:t>Cl</w:t>
                        </w:r>
                      </w:p>
                    </w:txbxContent>
                  </v:textbox>
                  <w10:wrap type="none"/>
                </v:shape>
                <v:shape style="position:absolute;left:4895;top:4922;width:560;height:242" type="#_x0000_t202" id="docshape155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161618"/>
                            <w:spacing w:val="-4"/>
                            <w:w w:val="105"/>
                            <w:sz w:val="18"/>
                          </w:rPr>
                          <w:t>Harm</w:t>
                        </w:r>
                      </w:p>
                    </w:txbxContent>
                  </v:textbox>
                  <w10:wrap type="none"/>
                </v:shape>
                <v:shape style="position:absolute;left:5899;top:-628;width:4308;height:6286" type="#_x0000_t202" id="docshape156" filled="false" stroked="true" strokeweight=".480774pt" strokecolor="#000000">
                  <v:textbox inset="0,0,0,0">
                    <w:txbxContent>
                      <w:p>
                        <w:pPr>
                          <w:spacing w:before="29"/>
                          <w:ind w:left="5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i/>
                            <w:color w:val="161618"/>
                            <w:sz w:val="20"/>
                          </w:rPr>
                          <w:t>Hazard:</w:t>
                        </w:r>
                        <w:r>
                          <w:rPr>
                            <w:i/>
                            <w:color w:val="161618"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color w:val="161618"/>
                            <w:spacing w:val="-2"/>
                            <w:sz w:val="21"/>
                          </w:rPr>
                          <w:t>electricity</w:t>
                        </w:r>
                      </w:p>
                      <w:p>
                        <w:pPr>
                          <w:spacing w:line="230" w:lineRule="auto" w:before="103"/>
                          <w:ind w:left="41" w:right="52" w:hanging="3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color w:val="161618"/>
                            <w:sz w:val="21"/>
                          </w:rPr>
                          <w:t>Situation: line voltage (220 V) of an </w:t>
                        </w:r>
                        <w:r>
                          <w:rPr>
                            <w:color w:val="010101"/>
                            <w:sz w:val="21"/>
                          </w:rPr>
                          <w:t>insulated </w:t>
                        </w:r>
                        <w:r>
                          <w:rPr>
                            <w:color w:val="161618"/>
                            <w:sz w:val="21"/>
                          </w:rPr>
                          <w:t>wire beneath a cover of the </w:t>
                        </w:r>
                        <w:r>
                          <w:rPr>
                            <w:i/>
                            <w:color w:val="161618"/>
                            <w:sz w:val="20"/>
                          </w:rPr>
                          <w:t>medical device</w:t>
                        </w:r>
                      </w:p>
                      <w:p>
                        <w:pPr>
                          <w:spacing w:before="101"/>
                          <w:ind w:left="4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61618"/>
                            <w:spacing w:val="-2"/>
                            <w:sz w:val="21"/>
                          </w:rPr>
                          <w:t>Events: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68" w:val="left" w:leader="none"/>
                          </w:tabs>
                          <w:spacing w:line="241" w:lineRule="exact" w:before="56"/>
                          <w:ind w:left="368" w:right="0" w:hanging="327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10101"/>
                            <w:w w:val="105"/>
                            <w:sz w:val="21"/>
                          </w:rPr>
                          <w:t>Insulation</w:t>
                        </w:r>
                        <w:r>
                          <w:rPr>
                            <w:color w:val="010101"/>
                            <w:spacing w:val="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61618"/>
                            <w:w w:val="105"/>
                            <w:sz w:val="21"/>
                          </w:rPr>
                          <w:t>material is</w:t>
                        </w:r>
                        <w:r>
                          <w:rPr>
                            <w:color w:val="161618"/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61618"/>
                            <w:w w:val="105"/>
                            <w:sz w:val="21"/>
                          </w:rPr>
                          <w:t>damaged</w:t>
                        </w:r>
                        <w:r>
                          <w:rPr>
                            <w:color w:val="161618"/>
                            <w:spacing w:val="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61618"/>
                            <w:w w:val="105"/>
                            <w:sz w:val="21"/>
                          </w:rPr>
                          <w:t>by</w:t>
                        </w:r>
                        <w:r>
                          <w:rPr>
                            <w:color w:val="161618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21"/>
                          </w:rPr>
                          <w:t>cracks</w:t>
                        </w:r>
                      </w:p>
                      <w:p>
                        <w:pPr>
                          <w:spacing w:line="241" w:lineRule="exact" w:before="0"/>
                          <w:ind w:left="4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i/>
                            <w:color w:val="161618"/>
                            <w:sz w:val="20"/>
                          </w:rPr>
                          <w:t>(PA=</w:t>
                        </w:r>
                        <w:r>
                          <w:rPr>
                            <w:i/>
                            <w:color w:val="161618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61618"/>
                            <w:spacing w:val="-4"/>
                            <w:sz w:val="21"/>
                          </w:rPr>
                          <w:t>0,01)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59" w:val="left" w:leader="none"/>
                          </w:tabs>
                          <w:spacing w:line="238" w:lineRule="exact" w:before="90"/>
                          <w:ind w:left="359" w:right="0" w:hanging="31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61618"/>
                            <w:w w:val="105"/>
                            <w:sz w:val="21"/>
                          </w:rPr>
                          <w:t>Insulation</w:t>
                        </w:r>
                        <w:r>
                          <w:rPr>
                            <w:color w:val="161618"/>
                            <w:spacing w:val="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61618"/>
                            <w:w w:val="105"/>
                            <w:sz w:val="21"/>
                          </w:rPr>
                          <w:t>material falls</w:t>
                        </w:r>
                        <w:r>
                          <w:rPr>
                            <w:color w:val="161618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61618"/>
                            <w:w w:val="105"/>
                            <w:sz w:val="21"/>
                          </w:rPr>
                          <w:t>off</w:t>
                        </w:r>
                        <w:r>
                          <w:rPr>
                            <w:color w:val="161618"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61618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161618"/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61618"/>
                            <w:spacing w:val="-4"/>
                            <w:w w:val="105"/>
                            <w:sz w:val="21"/>
                          </w:rPr>
                          <w:t>wire</w:t>
                        </w:r>
                      </w:p>
                      <w:p>
                        <w:pPr>
                          <w:spacing w:line="238" w:lineRule="exact" w:before="0"/>
                          <w:ind w:left="4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i/>
                            <w:color w:val="161618"/>
                            <w:w w:val="110"/>
                            <w:sz w:val="20"/>
                          </w:rPr>
                          <w:t>(P</w:t>
                        </w:r>
                        <w:r>
                          <w:rPr>
                            <w:i/>
                            <w:color w:val="313433"/>
                            <w:w w:val="110"/>
                            <w:sz w:val="20"/>
                          </w:rPr>
                          <w:t>g</w:t>
                        </w:r>
                        <w:r>
                          <w:rPr>
                            <w:i/>
                            <w:color w:val="161618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i/>
                            <w:color w:val="161618"/>
                            <w:spacing w:val="-1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21"/>
                          </w:rPr>
                          <w:t>0</w:t>
                        </w:r>
                        <w:r>
                          <w:rPr>
                            <w:color w:val="313433"/>
                            <w:spacing w:val="-2"/>
                            <w:w w:val="110"/>
                            <w:sz w:val="21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21"/>
                          </w:rPr>
                          <w:t>10)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57" w:val="left" w:leader="none"/>
                          </w:tabs>
                          <w:spacing w:line="241" w:lineRule="exact" w:before="95"/>
                          <w:ind w:left="357" w:right="0" w:hanging="308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61618"/>
                            <w:w w:val="105"/>
                            <w:sz w:val="21"/>
                          </w:rPr>
                          <w:t>User</w:t>
                        </w:r>
                        <w:r>
                          <w:rPr>
                            <w:color w:val="161618"/>
                            <w:spacing w:val="-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61618"/>
                            <w:w w:val="105"/>
                            <w:sz w:val="21"/>
                          </w:rPr>
                          <w:t>connects</w:t>
                        </w:r>
                        <w:r>
                          <w:rPr>
                            <w:color w:val="161618"/>
                            <w:spacing w:val="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61618"/>
                            <w:w w:val="105"/>
                            <w:sz w:val="21"/>
                          </w:rPr>
                          <w:t>and</w:t>
                        </w:r>
                        <w:r>
                          <w:rPr>
                            <w:color w:val="161618"/>
                            <w:spacing w:val="-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61618"/>
                            <w:w w:val="105"/>
                            <w:sz w:val="21"/>
                          </w:rPr>
                          <w:t>turns</w:t>
                        </w:r>
                        <w:r>
                          <w:rPr>
                            <w:color w:val="161618"/>
                            <w:spacing w:val="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61618"/>
                            <w:w w:val="105"/>
                            <w:sz w:val="21"/>
                          </w:rPr>
                          <w:t>on</w:t>
                        </w:r>
                        <w:r>
                          <w:rPr>
                            <w:color w:val="161618"/>
                            <w:spacing w:val="-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61618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161618"/>
                            <w:spacing w:val="-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21"/>
                          </w:rPr>
                          <w:t>device</w:t>
                        </w:r>
                      </w:p>
                      <w:p>
                        <w:pPr>
                          <w:spacing w:line="241" w:lineRule="exact" w:before="0"/>
                          <w:ind w:left="4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i/>
                            <w:color w:val="161618"/>
                            <w:w w:val="105"/>
                            <w:sz w:val="20"/>
                          </w:rPr>
                          <w:t>(Pc=</w:t>
                        </w:r>
                        <w:r>
                          <w:rPr>
                            <w:i/>
                            <w:color w:val="161618"/>
                            <w:spacing w:val="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21"/>
                          </w:rPr>
                          <w:t>0,10)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72" w:val="left" w:leader="none"/>
                          </w:tabs>
                          <w:spacing w:before="95"/>
                          <w:ind w:left="372" w:right="0" w:hanging="32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61618"/>
                            <w:sz w:val="21"/>
                          </w:rPr>
                          <w:t>User</w:t>
                        </w:r>
                        <w:r>
                          <w:rPr>
                            <w:color w:val="161618"/>
                            <w:spacing w:val="15"/>
                            <w:sz w:val="21"/>
                          </w:rPr>
                          <w:t> </w:t>
                        </w:r>
                        <w:r>
                          <w:rPr>
                            <w:color w:val="161618"/>
                            <w:sz w:val="21"/>
                          </w:rPr>
                          <w:t>removes</w:t>
                        </w:r>
                        <w:r>
                          <w:rPr>
                            <w:color w:val="161618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color w:val="161618"/>
                            <w:sz w:val="21"/>
                          </w:rPr>
                          <w:t>cover</w:t>
                        </w:r>
                        <w:r>
                          <w:rPr>
                            <w:color w:val="161618"/>
                            <w:spacing w:val="24"/>
                            <w:sz w:val="21"/>
                          </w:rPr>
                          <w:t> </w:t>
                        </w:r>
                        <w:r>
                          <w:rPr>
                            <w:color w:val="161618"/>
                            <w:sz w:val="21"/>
                          </w:rPr>
                          <w:t>(Po=</w:t>
                        </w:r>
                        <w:r>
                          <w:rPr>
                            <w:color w:val="161618"/>
                            <w:spacing w:val="15"/>
                            <w:sz w:val="21"/>
                          </w:rPr>
                          <w:t> </w:t>
                        </w:r>
                        <w:r>
                          <w:rPr>
                            <w:color w:val="161618"/>
                            <w:spacing w:val="-4"/>
                            <w:sz w:val="21"/>
                          </w:rPr>
                          <w:t>0,10)</w:t>
                        </w:r>
                      </w:p>
                      <w:p>
                        <w:pPr>
                          <w:spacing w:line="230" w:lineRule="auto" w:before="64"/>
                          <w:ind w:left="46" w:right="0" w:firstLine="7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i/>
                            <w:color w:val="161618"/>
                            <w:w w:val="105"/>
                            <w:sz w:val="20"/>
                          </w:rPr>
                          <w:t>Hazardous</w:t>
                        </w:r>
                        <w:r>
                          <w:rPr>
                            <w:i/>
                            <w:color w:val="161618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61618"/>
                            <w:w w:val="105"/>
                            <w:sz w:val="20"/>
                          </w:rPr>
                          <w:t>situation: </w:t>
                        </w:r>
                        <w:r>
                          <w:rPr>
                            <w:color w:val="161618"/>
                            <w:w w:val="105"/>
                            <w:sz w:val="21"/>
                          </w:rPr>
                          <w:t>user</w:t>
                        </w:r>
                        <w:r>
                          <w:rPr>
                            <w:color w:val="161618"/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61618"/>
                            <w:w w:val="105"/>
                            <w:sz w:val="21"/>
                          </w:rPr>
                          <w:t>is</w:t>
                        </w:r>
                        <w:r>
                          <w:rPr>
                            <w:color w:val="161618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61618"/>
                            <w:w w:val="105"/>
                            <w:sz w:val="21"/>
                          </w:rPr>
                          <w:t>exposed to</w:t>
                        </w:r>
                        <w:r>
                          <w:rPr>
                            <w:color w:val="161618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61618"/>
                            <w:w w:val="105"/>
                            <w:sz w:val="21"/>
                          </w:rPr>
                          <w:t>line voltage </w:t>
                        </w:r>
                        <w:r>
                          <w:rPr>
                            <w:color w:val="161618"/>
                            <w:w w:val="105"/>
                            <w:sz w:val="17"/>
                          </w:rPr>
                          <w:t>(P1</w:t>
                        </w:r>
                        <w:r>
                          <w:rPr>
                            <w:color w:val="16161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161618"/>
                            <w:w w:val="105"/>
                            <w:sz w:val="20"/>
                          </w:rPr>
                          <w:t>=PA* Pg* Pc* Po= </w:t>
                        </w:r>
                        <w:r>
                          <w:rPr>
                            <w:color w:val="161618"/>
                            <w:w w:val="105"/>
                            <w:sz w:val="21"/>
                          </w:rPr>
                          <w:t>l</w:t>
                        </w:r>
                        <w:r>
                          <w:rPr>
                            <w:color w:val="161618"/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61618"/>
                            <w:w w:val="105"/>
                            <w:sz w:val="17"/>
                          </w:rPr>
                          <w:t>x </w:t>
                        </w:r>
                        <w:r>
                          <w:rPr>
                            <w:color w:val="161618"/>
                            <w:w w:val="105"/>
                            <w:sz w:val="21"/>
                          </w:rPr>
                          <w:t>10</w:t>
                        </w:r>
                        <w:r>
                          <w:rPr>
                            <w:color w:val="313433"/>
                            <w:w w:val="105"/>
                            <w:sz w:val="21"/>
                          </w:rPr>
                          <w:t>-</w:t>
                        </w:r>
                        <w:r>
                          <w:rPr>
                            <w:color w:val="161618"/>
                            <w:w w:val="105"/>
                            <w:sz w:val="21"/>
                          </w:rPr>
                          <w:t>5)</w:t>
                        </w:r>
                      </w:p>
                      <w:p>
                        <w:pPr>
                          <w:spacing w:line="230" w:lineRule="auto" w:before="108"/>
                          <w:ind w:left="45" w:right="0" w:firstLine="4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61618"/>
                            <w:w w:val="105"/>
                            <w:sz w:val="21"/>
                          </w:rPr>
                          <w:t>Probability that</w:t>
                        </w:r>
                        <w:r>
                          <w:rPr>
                            <w:color w:val="161618"/>
                            <w:spacing w:val="-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61618"/>
                            <w:w w:val="105"/>
                            <w:sz w:val="21"/>
                          </w:rPr>
                          <w:t>the user touches the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61618"/>
                            <w:w w:val="105"/>
                            <w:sz w:val="21"/>
                          </w:rPr>
                          <w:t>wire</w:t>
                        </w:r>
                        <w:r>
                          <w:rPr>
                            <w:color w:val="161618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61618"/>
                            <w:w w:val="105"/>
                            <w:sz w:val="21"/>
                          </w:rPr>
                          <w:t>and 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21"/>
                          </w:rPr>
                          <w:t>experiences:</w:t>
                        </w:r>
                      </w:p>
                      <w:p>
                        <w:pPr>
                          <w:spacing w:line="304" w:lineRule="auto" w:before="2"/>
                          <w:ind w:left="428" w:right="1960" w:firstLine="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61618"/>
                            <w:spacing w:val="-2"/>
                            <w:sz w:val="21"/>
                          </w:rPr>
                          <w:t>discomfort</w:t>
                        </w:r>
                        <w:r>
                          <w:rPr>
                            <w:color w:val="161618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61618"/>
                            <w:spacing w:val="-2"/>
                            <w:sz w:val="21"/>
                          </w:rPr>
                          <w:t>(Pz</w:t>
                        </w:r>
                        <w:r>
                          <w:rPr>
                            <w:color w:val="161618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010101"/>
                            <w:spacing w:val="-2"/>
                            <w:sz w:val="28"/>
                          </w:rPr>
                          <w:t>=</w:t>
                        </w:r>
                        <w:r>
                          <w:rPr>
                            <w:color w:val="010101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color w:val="161618"/>
                            <w:spacing w:val="-2"/>
                            <w:sz w:val="21"/>
                          </w:rPr>
                          <w:t>0,10) </w:t>
                        </w:r>
                        <w:r>
                          <w:rPr>
                            <w:color w:val="161618"/>
                            <w:sz w:val="21"/>
                          </w:rPr>
                          <w:t>burn (Pz </w:t>
                        </w:r>
                        <w:r>
                          <w:rPr>
                            <w:color w:val="161618"/>
                            <w:sz w:val="28"/>
                          </w:rPr>
                          <w:t>= </w:t>
                        </w:r>
                        <w:r>
                          <w:rPr>
                            <w:color w:val="161618"/>
                            <w:sz w:val="21"/>
                          </w:rPr>
                          <w:t>0,01)</w:t>
                        </w:r>
                        <w:r>
                          <w:rPr>
                            <w:color w:val="161618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161618"/>
                            <w:sz w:val="21"/>
                          </w:rPr>
                          <w:t>death </w:t>
                        </w:r>
                        <w:r>
                          <w:rPr>
                            <w:i/>
                            <w:color w:val="161618"/>
                            <w:sz w:val="21"/>
                          </w:rPr>
                          <w:t>(P2 </w:t>
                        </w:r>
                        <w:r>
                          <w:rPr>
                            <w:color w:val="161618"/>
                            <w:sz w:val="28"/>
                          </w:rPr>
                          <w:t>= </w:t>
                        </w:r>
                        <w:r>
                          <w:rPr>
                            <w:color w:val="161618"/>
                            <w:sz w:val="21"/>
                          </w:rPr>
                          <w:t>0,001)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45687"/>
          <w:spacing w:val="-10"/>
          <w:sz w:val="10"/>
        </w:rPr>
        <w:t>r</w:t>
      </w:r>
    </w:p>
    <w:p>
      <w:pPr>
        <w:spacing w:line="228" w:lineRule="auto" w:before="0"/>
        <w:ind w:left="10515" w:right="0" w:firstLine="0"/>
        <w:jc w:val="left"/>
        <w:rPr>
          <w:position w:val="-5"/>
          <w:sz w:val="10"/>
        </w:rPr>
      </w:pPr>
      <w:r>
        <w:rPr>
          <w:color w:val="445687"/>
          <w:sz w:val="10"/>
        </w:rPr>
        <w:t>r</w:t>
      </w:r>
      <w:r>
        <w:rPr>
          <w:color w:val="445687"/>
          <w:spacing w:val="-2"/>
          <w:sz w:val="10"/>
        </w:rPr>
        <w:t> </w:t>
      </w:r>
      <w:r>
        <w:rPr>
          <w:color w:val="445687"/>
          <w:spacing w:val="-10"/>
          <w:position w:val="-5"/>
          <w:sz w:val="10"/>
        </w:rPr>
        <w:t>n</w:t>
      </w:r>
    </w:p>
    <w:p>
      <w:pPr>
        <w:spacing w:before="56"/>
        <w:ind w:left="0" w:right="134" w:firstLine="0"/>
        <w:jc w:val="right"/>
        <w:rPr>
          <w:i/>
          <w:sz w:val="10"/>
        </w:rPr>
      </w:pPr>
      <w:r>
        <w:rPr>
          <w:i/>
          <w:color w:val="445687"/>
          <w:spacing w:val="-10"/>
          <w:sz w:val="10"/>
        </w:rPr>
        <w:t>w</w:t>
      </w:r>
    </w:p>
    <w:p>
      <w:pPr>
        <w:spacing w:line="102" w:lineRule="exact" w:before="0"/>
        <w:ind w:left="10569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297408">
                <wp:simplePos x="0" y="0"/>
                <wp:positionH relativeFrom="page">
                  <wp:posOffset>7249595</wp:posOffset>
                </wp:positionH>
                <wp:positionV relativeFrom="paragraph">
                  <wp:posOffset>39547</wp:posOffset>
                </wp:positionV>
                <wp:extent cx="43815" cy="70485"/>
                <wp:effectExtent l="0" t="0" r="0" b="0"/>
                <wp:wrapNone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43815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0"/>
                              </w:rPr>
                            </w:pPr>
                            <w:r>
                              <w:rPr>
                                <w:i/>
                                <w:color w:val="445687"/>
                                <w:spacing w:val="-1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83429pt;margin-top:3.113957pt;width:3.45pt;height:5.55pt;mso-position-horizontal-relative:page;mso-position-vertical-relative:paragraph;z-index:-22019072" type="#_x0000_t202" id="docshape157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i/>
                          <w:sz w:val="10"/>
                        </w:rPr>
                      </w:pPr>
                      <w:r>
                        <w:rPr>
                          <w:i/>
                          <w:color w:val="445687"/>
                          <w:spacing w:val="-10"/>
                          <w:sz w:val="10"/>
                        </w:rPr>
                        <w:t>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45687"/>
          <w:spacing w:val="-5"/>
          <w:sz w:val="10"/>
        </w:rPr>
        <w:t>a</w:t>
      </w:r>
      <w:r>
        <w:rPr>
          <w:rFonts w:ascii="Arial"/>
          <w:color w:val="445687"/>
          <w:spacing w:val="-5"/>
          <w:sz w:val="10"/>
          <w:vertAlign w:val="superscript"/>
        </w:rPr>
        <w:t>C</w:t>
      </w:r>
      <w:r>
        <w:rPr>
          <w:color w:val="445687"/>
          <w:spacing w:val="-5"/>
          <w:sz w:val="10"/>
          <w:vertAlign w:val="baseline"/>
        </w:rPr>
        <w:t>-</w:t>
      </w:r>
    </w:p>
    <w:p>
      <w:pPr>
        <w:spacing w:line="171" w:lineRule="exact" w:before="0"/>
        <w:ind w:left="0" w:right="151" w:firstLine="0"/>
        <w:jc w:val="right"/>
        <w:rPr>
          <w:i/>
          <w:sz w:val="10"/>
        </w:rPr>
      </w:pPr>
      <w:r>
        <w:rPr>
          <w:color w:val="445687"/>
          <w:position w:val="-2"/>
          <w:sz w:val="16"/>
        </w:rPr>
        <w:t>,</w:t>
      </w:r>
      <w:r>
        <w:rPr>
          <w:color w:val="445687"/>
          <w:spacing w:val="63"/>
          <w:position w:val="-2"/>
          <w:sz w:val="16"/>
        </w:rPr>
        <w:t> </w:t>
      </w:r>
      <w:r>
        <w:rPr>
          <w:i/>
          <w:color w:val="445687"/>
          <w:spacing w:val="-10"/>
          <w:sz w:val="10"/>
        </w:rPr>
        <w:t>n</w:t>
      </w:r>
    </w:p>
    <w:p>
      <w:pPr>
        <w:spacing w:before="19"/>
        <w:ind w:left="0" w:right="164" w:firstLine="0"/>
        <w:jc w:val="righ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1295872">
                <wp:simplePos x="0" y="0"/>
                <wp:positionH relativeFrom="page">
                  <wp:posOffset>7238624</wp:posOffset>
                </wp:positionH>
                <wp:positionV relativeFrom="paragraph">
                  <wp:posOffset>102978</wp:posOffset>
                </wp:positionV>
                <wp:extent cx="58419" cy="135255"/>
                <wp:effectExtent l="0" t="0" r="0" b="0"/>
                <wp:wrapNone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58419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rFonts w:ascii="Arial" w:hAnsi="Arial" w:cs="Arial" w:eastAsia="Arial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color w:val="445687"/>
                                <w:spacing w:val="-10"/>
                                <w:w w:val="45"/>
                                <w:sz w:val="19"/>
                                <w:szCs w:val="19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970398pt;margin-top:8.108572pt;width:4.6pt;height:10.65pt;mso-position-horizontal-relative:page;mso-position-vertical-relative:paragraph;z-index:-22020608" type="#_x0000_t202" id="docshape158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 w:eastAsia="Arial"/>
                          <w:color w:val="445687"/>
                          <w:spacing w:val="-10"/>
                          <w:w w:val="45"/>
                          <w:sz w:val="19"/>
                          <w:szCs w:val="19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45687"/>
          <w:spacing w:val="-10"/>
          <w:sz w:val="9"/>
        </w:rPr>
        <w:t>n</w:t>
      </w:r>
    </w:p>
    <w:p>
      <w:pPr>
        <w:spacing w:before="89"/>
        <w:ind w:left="10542" w:right="0" w:firstLine="0"/>
        <w:jc w:val="left"/>
        <w:rPr>
          <w:sz w:val="7"/>
        </w:rPr>
      </w:pPr>
      <w:r>
        <w:rPr>
          <w:color w:val="445687"/>
          <w:spacing w:val="-10"/>
          <w:sz w:val="7"/>
        </w:rPr>
        <w:t>0</w:t>
      </w:r>
    </w:p>
    <w:p>
      <w:pPr>
        <w:spacing w:before="6"/>
        <w:ind w:left="0" w:right="134" w:firstLine="0"/>
        <w:jc w:val="right"/>
        <w:rPr>
          <w:i/>
          <w:sz w:val="10"/>
        </w:rPr>
      </w:pPr>
      <w:r>
        <w:rPr>
          <w:i/>
          <w:color w:val="445687"/>
          <w:spacing w:val="-10"/>
          <w:sz w:val="10"/>
        </w:rPr>
        <w:t>w</w:t>
      </w:r>
    </w:p>
    <w:p>
      <w:pPr>
        <w:spacing w:line="148" w:lineRule="exact" w:before="90"/>
        <w:ind w:left="0" w:right="151" w:firstLine="0"/>
        <w:jc w:val="right"/>
        <w:rPr>
          <w:i/>
          <w:sz w:val="10"/>
        </w:rPr>
      </w:pPr>
      <w:r>
        <w:rPr>
          <w:color w:val="445687"/>
          <w:spacing w:val="-5"/>
          <w:position w:val="-2"/>
          <w:sz w:val="16"/>
        </w:rPr>
        <w:t>"</w:t>
      </w:r>
      <w:r>
        <w:rPr>
          <w:i/>
          <w:color w:val="445687"/>
          <w:spacing w:val="-5"/>
          <w:sz w:val="10"/>
        </w:rPr>
        <w:t>n</w:t>
      </w:r>
    </w:p>
    <w:p>
      <w:pPr>
        <w:spacing w:line="40" w:lineRule="auto" w:before="0"/>
        <w:ind w:left="10305" w:right="33" w:firstLine="0"/>
        <w:jc w:val="center"/>
        <w:rPr>
          <w:i/>
          <w:sz w:val="7"/>
        </w:rPr>
      </w:pPr>
      <w:r>
        <w:rPr>
          <w:color w:val="445687"/>
          <w:position w:val="-13"/>
          <w:sz w:val="18"/>
        </w:rPr>
        <w:t>,</w:t>
      </w:r>
      <w:r>
        <w:rPr>
          <w:color w:val="445687"/>
          <w:spacing w:val="77"/>
          <w:position w:val="-13"/>
          <w:sz w:val="18"/>
        </w:rPr>
        <w:t> </w:t>
      </w:r>
      <w:r>
        <w:rPr>
          <w:i/>
          <w:color w:val="445687"/>
          <w:spacing w:val="-4"/>
          <w:position w:val="-5"/>
          <w:sz w:val="10"/>
        </w:rPr>
        <w:t>w</w:t>
      </w:r>
      <w:r>
        <w:rPr>
          <w:i/>
          <w:color w:val="445687"/>
          <w:spacing w:val="-4"/>
          <w:sz w:val="7"/>
        </w:rPr>
        <w:t>CJ"</w:t>
      </w:r>
    </w:p>
    <w:p>
      <w:pPr>
        <w:pStyle w:val="BodyText"/>
        <w:rPr>
          <w:i/>
          <w:sz w:val="7"/>
        </w:rPr>
      </w:pPr>
    </w:p>
    <w:p>
      <w:pPr>
        <w:pStyle w:val="BodyText"/>
        <w:spacing w:before="21"/>
        <w:rPr>
          <w:i/>
          <w:sz w:val="7"/>
        </w:rPr>
      </w:pPr>
    </w:p>
    <w:p>
      <w:pPr>
        <w:spacing w:line="166" w:lineRule="exact" w:before="0"/>
        <w:ind w:left="0" w:right="144" w:firstLine="0"/>
        <w:jc w:val="right"/>
        <w:rPr>
          <w:sz w:val="16"/>
        </w:rPr>
      </w:pPr>
      <w:r>
        <w:rPr>
          <w:shadow/>
          <w:color w:val="526D8C"/>
          <w:spacing w:val="-10"/>
          <w:sz w:val="16"/>
        </w:rPr>
        <w:t>"</w:t>
      </w:r>
    </w:p>
    <w:p>
      <w:pPr>
        <w:spacing w:line="76" w:lineRule="exact" w:before="0"/>
        <w:ind w:left="10566" w:right="0" w:firstLine="0"/>
        <w:jc w:val="left"/>
        <w:rPr>
          <w:i/>
          <w:sz w:val="9"/>
        </w:rPr>
      </w:pPr>
      <w:r>
        <w:rPr>
          <w:i/>
          <w:color w:val="445687"/>
          <w:spacing w:val="-10"/>
          <w:sz w:val="9"/>
        </w:rPr>
        <w:t>n</w:t>
      </w:r>
    </w:p>
    <w:p>
      <w:pPr>
        <w:spacing w:line="55" w:lineRule="exact" w:before="0"/>
        <w:ind w:left="10361" w:right="0" w:firstLine="0"/>
        <w:jc w:val="center"/>
        <w:rPr>
          <w:rFonts w:ascii="Arial"/>
          <w:sz w:val="6"/>
        </w:rPr>
      </w:pPr>
      <w:r>
        <w:rPr>
          <w:rFonts w:ascii="Arial"/>
          <w:color w:val="445687"/>
          <w:spacing w:val="-10"/>
          <w:sz w:val="6"/>
        </w:rPr>
        <w:t>0</w:t>
      </w:r>
    </w:p>
    <w:p>
      <w:pPr>
        <w:spacing w:line="87" w:lineRule="exact" w:before="0"/>
        <w:ind w:left="1055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1296384">
                <wp:simplePos x="0" y="0"/>
                <wp:positionH relativeFrom="page">
                  <wp:posOffset>7221712</wp:posOffset>
                </wp:positionH>
                <wp:positionV relativeFrom="paragraph">
                  <wp:posOffset>71479</wp:posOffset>
                </wp:positionV>
                <wp:extent cx="105410" cy="490220"/>
                <wp:effectExtent l="0" t="0" r="0" b="0"/>
                <wp:wrapNone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10541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445687"/>
                                <w:spacing w:val="-10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638794pt;margin-top:5.628288pt;width:8.3pt;height:38.6pt;mso-position-horizontal-relative:page;mso-position-vertical-relative:paragraph;z-index:-22020096" type="#_x0000_t202" id="docshape159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445687"/>
                          <w:spacing w:val="-10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45687"/>
          <w:spacing w:val="-5"/>
          <w:w w:val="110"/>
          <w:sz w:val="8"/>
        </w:rPr>
        <w:t>_3</w:t>
      </w:r>
    </w:p>
    <w:p>
      <w:pPr>
        <w:spacing w:before="71"/>
        <w:ind w:left="10565" w:right="0" w:firstLine="0"/>
        <w:jc w:val="left"/>
        <w:rPr>
          <w:sz w:val="7"/>
        </w:rPr>
      </w:pPr>
      <w:r>
        <w:rPr>
          <w:color w:val="445687"/>
          <w:spacing w:val="-5"/>
          <w:w w:val="110"/>
          <w:sz w:val="7"/>
        </w:rPr>
        <w:t>0.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13"/>
        <w:rPr>
          <w:sz w:val="7"/>
        </w:rPr>
      </w:pPr>
    </w:p>
    <w:p>
      <w:pPr>
        <w:spacing w:line="80" w:lineRule="atLeast" w:before="1"/>
        <w:ind w:left="10569" w:right="115" w:hanging="27"/>
        <w:jc w:val="left"/>
        <w:rPr>
          <w:sz w:val="7"/>
          <w:szCs w:val="7"/>
        </w:rPr>
      </w:pPr>
      <w:r>
        <w:rPr>
          <w:sz w:val="7"/>
          <w:szCs w:val="7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690020</wp:posOffset>
                </wp:positionH>
                <wp:positionV relativeFrom="paragraph">
                  <wp:posOffset>103068</wp:posOffset>
                </wp:positionV>
                <wp:extent cx="3019425" cy="1012189"/>
                <wp:effectExtent l="0" t="0" r="0" b="0"/>
                <wp:wrapNone/>
                <wp:docPr id="189" name="Textbox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Textbox 189"/>
                      <wps:cNvSpPr txBox="1"/>
                      <wps:spPr>
                        <a:xfrm>
                          <a:off x="0" y="0"/>
                          <a:ext cx="3019425" cy="10121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43"/>
                              <w:gridCol w:w="1466"/>
                              <w:gridCol w:w="2110"/>
                            </w:tblGrid>
                            <w:tr>
                              <w:trPr>
                                <w:trHeight w:val="833" w:hRule="atLeast"/>
                              </w:trPr>
                              <w:tc>
                                <w:tcPr>
                                  <w:tcW w:w="4619" w:type="dxa"/>
                                  <w:gridSpan w:val="3"/>
                                  <w:tcBorders>
                                    <w:top w:val="nil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5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color w:val="161618"/>
                                      <w:sz w:val="18"/>
                                    </w:rPr>
                                    <w:t>Hazardous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color w:val="161618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color w:val="161618"/>
                                      <w:sz w:val="18"/>
                                    </w:rPr>
                                    <w:t>situation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color w:val="161618"/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61618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61618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10101"/>
                                      <w:spacing w:val="-4"/>
                                      <w:sz w:val="18"/>
                                    </w:rPr>
                                    <w:t>(HS1)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6" w:hRule="atLeast"/>
                              </w:trPr>
                              <w:tc>
                                <w:tcPr>
                                  <w:tcW w:w="1043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6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rFonts w:ascii="Arial"/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661" w:val="left" w:leader="none"/>
                                      <w:tab w:pos="1260" w:val="left" w:leader="none"/>
                                    </w:tabs>
                                    <w:spacing w:line="57" w:lineRule="exact"/>
                                    <w:ind w:left="72"/>
                                    <w:jc w:val="center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color w:val="313433"/>
                                      <w:spacing w:val="-10"/>
                                      <w:w w:val="105"/>
                                      <w:sz w:val="6"/>
                                    </w:rPr>
                                    <w:t>M</w:t>
                                  </w:r>
                                  <w:r>
                                    <w:rPr>
                                      <w:color w:val="313433"/>
                                      <w:sz w:val="6"/>
                                    </w:rPr>
                                    <w:tab/>
                                  </w:r>
                                  <w:r>
                                    <w:rPr>
                                      <w:color w:val="161618"/>
                                      <w:spacing w:val="-10"/>
                                      <w:w w:val="105"/>
                                      <w:sz w:val="7"/>
                                    </w:rPr>
                                    <w:t>N</w:t>
                                  </w:r>
                                  <w:r>
                                    <w:rPr>
                                      <w:color w:val="161618"/>
                                      <w:sz w:val="7"/>
                                    </w:rPr>
                                    <w:tab/>
                                  </w:r>
                                  <w:r>
                                    <w:rPr>
                                      <w:color w:val="161618"/>
                                      <w:spacing w:val="-10"/>
                                      <w:w w:val="105"/>
                                      <w:sz w:val="7"/>
                                    </w:rPr>
                                    <w:t>M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05" w:val="left" w:leader="none"/>
                                      <w:tab w:pos="1306" w:val="left" w:leader="none"/>
                                    </w:tabs>
                                    <w:spacing w:line="91" w:lineRule="exact"/>
                                    <w:ind w:left="119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161618"/>
                                      <w:spacing w:val="-5"/>
                                      <w:w w:val="105"/>
                                      <w:sz w:val="10"/>
                                    </w:rPr>
                                    <w:t>:,:</w:t>
                                  </w:r>
                                  <w:r>
                                    <w:rPr>
                                      <w:color w:val="161618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color w:val="161618"/>
                                      <w:spacing w:val="-5"/>
                                      <w:w w:val="105"/>
                                      <w:sz w:val="10"/>
                                    </w:rPr>
                                    <w:t>:,:</w:t>
                                  </w:r>
                                  <w:r>
                                    <w:rPr>
                                      <w:color w:val="161618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color w:val="161618"/>
                                      <w:spacing w:val="-5"/>
                                      <w:w w:val="105"/>
                                      <w:sz w:val="10"/>
                                    </w:rPr>
                                    <w:t>:,: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33" w:val="left" w:leader="none"/>
                                      <w:tab w:pos="1329" w:val="left" w:leader="none"/>
                                    </w:tabs>
                                    <w:spacing w:line="155" w:lineRule="exact"/>
                                    <w:ind w:left="157" w:right="-1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61618"/>
                                      <w:spacing w:val="-10"/>
                                      <w:w w:val="90"/>
                                      <w:position w:val="4"/>
                                      <w:sz w:val="6"/>
                                    </w:rPr>
                                    <w:t>M</w:t>
                                  </w:r>
                                  <w:r>
                                    <w:rPr>
                                      <w:color w:val="161618"/>
                                      <w:position w:val="4"/>
                                      <w:sz w:val="6"/>
                                    </w:rPr>
                                    <w:tab/>
                                  </w:r>
                                  <w:r>
                                    <w:rPr>
                                      <w:color w:val="161618"/>
                                      <w:spacing w:val="-4"/>
                                      <w:w w:val="90"/>
                                      <w:sz w:val="17"/>
                                    </w:rPr>
                                    <w:t>;;i'</w:t>
                                  </w:r>
                                  <w:r>
                                    <w:rPr>
                                      <w:color w:val="161618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161618"/>
                                      <w:spacing w:val="-4"/>
                                      <w:w w:val="80"/>
                                      <w:sz w:val="17"/>
                                    </w:rPr>
                                    <w:t>;;i'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40" w:val="left" w:leader="none"/>
                                      <w:tab w:pos="1336" w:val="left" w:leader="none"/>
                                    </w:tabs>
                                    <w:spacing w:line="153" w:lineRule="exact"/>
                                    <w:ind w:left="150" w:right="-15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161618"/>
                                      <w:spacing w:val="-2"/>
                                      <w:position w:val="4"/>
                                      <w:sz w:val="10"/>
                                    </w:rPr>
                                    <w:t>: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spacing w:val="-2"/>
                                      <w:position w:val="11"/>
                                      <w:sz w:val="6"/>
                                    </w:rPr>
                                    <w:t>V</w:t>
                                  </w:r>
                                  <w:r>
                                    <w:rPr>
                                      <w:color w:val="161618"/>
                                      <w:spacing w:val="-2"/>
                                      <w:position w:val="4"/>
                                      <w:sz w:val="10"/>
                                    </w:rPr>
                                    <w:t>,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spacing w:val="-2"/>
                                      <w:position w:val="11"/>
                                      <w:sz w:val="6"/>
                                    </w:rPr>
                                    <w:t>,</w:t>
                                  </w:r>
                                  <w:r>
                                    <w:rPr>
                                      <w:color w:val="161618"/>
                                      <w:spacing w:val="-2"/>
                                      <w:position w:val="4"/>
                                      <w:sz w:val="10"/>
                                    </w:rPr>
                                    <w:t>:</w:t>
                                  </w:r>
                                  <w:r>
                                    <w:rPr>
                                      <w:color w:val="161618"/>
                                      <w:position w:val="4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color w:val="161618"/>
                                      <w:spacing w:val="-5"/>
                                      <w:sz w:val="12"/>
                                    </w:rPr>
                                    <w:t>C,</w:t>
                                  </w:r>
                                  <w:r>
                                    <w:rPr>
                                      <w:color w:val="161618"/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color w:val="161618"/>
                                      <w:spacing w:val="-5"/>
                                      <w:sz w:val="12"/>
                                    </w:rPr>
                                    <w:t>C,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614" w:val="left" w:leader="none"/>
                                      <w:tab w:pos="1215" w:val="left" w:leader="none"/>
                                    </w:tabs>
                                    <w:spacing w:before="39"/>
                                    <w:ind w:left="18"/>
                                    <w:jc w:val="center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color w:val="161618"/>
                                      <w:spacing w:val="-2"/>
                                      <w:w w:val="160"/>
                                      <w:sz w:val="7"/>
                                    </w:rPr>
                                    <w:t>o...N</w:t>
                                  </w:r>
                                  <w:r>
                                    <w:rPr>
                                      <w:color w:val="161618"/>
                                      <w:sz w:val="7"/>
                                    </w:rPr>
                                    <w:tab/>
                                  </w:r>
                                  <w:r>
                                    <w:rPr>
                                      <w:color w:val="161618"/>
                                      <w:spacing w:val="-4"/>
                                      <w:w w:val="160"/>
                                      <w:sz w:val="7"/>
                                    </w:rPr>
                                    <w:t>o..N</w:t>
                                  </w:r>
                                  <w:r>
                                    <w:rPr>
                                      <w:color w:val="161618"/>
                                      <w:sz w:val="7"/>
                                    </w:rPr>
                                    <w:tab/>
                                  </w:r>
                                  <w:r>
                                    <w:rPr>
                                      <w:color w:val="161618"/>
                                      <w:spacing w:val="-4"/>
                                      <w:w w:val="160"/>
                                      <w:sz w:val="7"/>
                                    </w:rPr>
                                    <w:t>o..N</w:t>
                                  </w: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86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161618"/>
                                      <w:spacing w:val="-2"/>
                                      <w:sz w:val="13"/>
                                    </w:rPr>
                                    <w:t>Circumst</w:t>
                                  </w:r>
                                  <w:r>
                                    <w:rPr>
                                      <w:b/>
                                      <w:color w:val="313433"/>
                                      <w:spacing w:val="-2"/>
                                      <w:sz w:val="13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color w:val="161618"/>
                                      <w:spacing w:val="-2"/>
                                      <w:sz w:val="13"/>
                                    </w:rPr>
                                    <w:t>nc</w:t>
                                  </w:r>
                                  <w:r>
                                    <w:rPr>
                                      <w:b/>
                                      <w:color w:val="313433"/>
                                      <w:spacing w:val="-2"/>
                                      <w:sz w:val="13"/>
                                    </w:rPr>
                                    <w:t>es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ind w:left="1024"/>
                                    <w:rPr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161618"/>
                                      <w:w w:val="105"/>
                                      <w:sz w:val="13"/>
                                    </w:rPr>
                                    <w:t>aff</w:t>
                                  </w:r>
                                  <w:r>
                                    <w:rPr>
                                      <w:color w:val="313433"/>
                                      <w:w w:val="105"/>
                                      <w:sz w:val="13"/>
                                    </w:rPr>
                                    <w:t>e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3"/>
                                    </w:rPr>
                                    <w:t>ctin</w:t>
                                  </w:r>
                                  <w:r>
                                    <w:rPr>
                                      <w:color w:val="313433"/>
                                      <w:w w:val="105"/>
                                      <w:sz w:val="13"/>
                                    </w:rPr>
                                    <w:t>g</w:t>
                                  </w:r>
                                  <w:r>
                                    <w:rPr>
                                      <w:color w:val="313433"/>
                                      <w:spacing w:val="-8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313433"/>
                                      <w:spacing w:val="-2"/>
                                      <w:w w:val="105"/>
                                      <w:sz w:val="13"/>
                                    </w:rPr>
                                    <w:t>s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spacing w:val="-2"/>
                                      <w:w w:val="105"/>
                                      <w:sz w:val="13"/>
                                    </w:rPr>
                                    <w:t>ev</w:t>
                                  </w:r>
                                  <w:r>
                                    <w:rPr>
                                      <w:i/>
                                      <w:color w:val="313433"/>
                                      <w:spacing w:val="-2"/>
                                      <w:w w:val="105"/>
                                      <w:sz w:val="13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spacing w:val="-2"/>
                                      <w:w w:val="105"/>
                                      <w:sz w:val="13"/>
                                    </w:rPr>
                                    <w:t>rity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332329pt;margin-top:8.115593pt;width:237.75pt;height:79.7pt;mso-position-horizontal-relative:page;mso-position-vertical-relative:paragraph;z-index:15792128" type="#_x0000_t202" id="docshape16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43"/>
                        <w:gridCol w:w="1466"/>
                        <w:gridCol w:w="2110"/>
                      </w:tblGrid>
                      <w:tr>
                        <w:trPr>
                          <w:trHeight w:val="833" w:hRule="atLeast"/>
                        </w:trPr>
                        <w:tc>
                          <w:tcPr>
                            <w:tcW w:w="4619" w:type="dxa"/>
                            <w:gridSpan w:val="3"/>
                            <w:tcBorders>
                              <w:top w:val="nil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4"/>
                              <w:rPr>
                                <w:rFonts w:ascii="Arial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5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161618"/>
                                <w:sz w:val="18"/>
                              </w:rPr>
                              <w:t>Hazardous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161618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161618"/>
                                <w:sz w:val="18"/>
                              </w:rPr>
                              <w:t>situation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161618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6161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b/>
                                <w:color w:val="161618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10101"/>
                                <w:spacing w:val="-4"/>
                                <w:sz w:val="18"/>
                              </w:rPr>
                              <w:t>(HS1)</w:t>
                            </w:r>
                          </w:p>
                        </w:tc>
                      </w:tr>
                      <w:tr>
                        <w:trPr>
                          <w:trHeight w:val="746" w:hRule="atLeast"/>
                        </w:trPr>
                        <w:tc>
                          <w:tcPr>
                            <w:tcW w:w="1043" w:type="dxa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466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rFonts w:ascii="Arial"/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661" w:val="left" w:leader="none"/>
                                <w:tab w:pos="1260" w:val="left" w:leader="none"/>
                              </w:tabs>
                              <w:spacing w:line="57" w:lineRule="exact"/>
                              <w:ind w:left="72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313433"/>
                                <w:spacing w:val="-10"/>
                                <w:w w:val="105"/>
                                <w:sz w:val="6"/>
                              </w:rPr>
                              <w:t>M</w:t>
                            </w:r>
                            <w:r>
                              <w:rPr>
                                <w:color w:val="313433"/>
                                <w:sz w:val="6"/>
                              </w:rPr>
                              <w:tab/>
                            </w:r>
                            <w:r>
                              <w:rPr>
                                <w:color w:val="161618"/>
                                <w:spacing w:val="-10"/>
                                <w:w w:val="105"/>
                                <w:sz w:val="7"/>
                              </w:rPr>
                              <w:t>N</w:t>
                            </w:r>
                            <w:r>
                              <w:rPr>
                                <w:color w:val="161618"/>
                                <w:sz w:val="7"/>
                              </w:rPr>
                              <w:tab/>
                            </w:r>
                            <w:r>
                              <w:rPr>
                                <w:color w:val="161618"/>
                                <w:spacing w:val="-10"/>
                                <w:w w:val="105"/>
                                <w:sz w:val="7"/>
                              </w:rPr>
                              <w:t>M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05" w:val="left" w:leader="none"/>
                                <w:tab w:pos="1306" w:val="left" w:leader="none"/>
                              </w:tabs>
                              <w:spacing w:line="91" w:lineRule="exact"/>
                              <w:ind w:left="119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161618"/>
                                <w:spacing w:val="-5"/>
                                <w:w w:val="105"/>
                                <w:sz w:val="10"/>
                              </w:rPr>
                              <w:t>:,:</w:t>
                            </w:r>
                            <w:r>
                              <w:rPr>
                                <w:color w:val="161618"/>
                                <w:sz w:val="10"/>
                              </w:rPr>
                              <w:tab/>
                            </w:r>
                            <w:r>
                              <w:rPr>
                                <w:color w:val="161618"/>
                                <w:spacing w:val="-5"/>
                                <w:w w:val="105"/>
                                <w:sz w:val="10"/>
                              </w:rPr>
                              <w:t>:,:</w:t>
                            </w:r>
                            <w:r>
                              <w:rPr>
                                <w:color w:val="161618"/>
                                <w:sz w:val="10"/>
                              </w:rPr>
                              <w:tab/>
                            </w:r>
                            <w:r>
                              <w:rPr>
                                <w:color w:val="161618"/>
                                <w:spacing w:val="-5"/>
                                <w:w w:val="105"/>
                                <w:sz w:val="10"/>
                              </w:rPr>
                              <w:t>:,: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33" w:val="left" w:leader="none"/>
                                <w:tab w:pos="1329" w:val="left" w:leader="none"/>
                              </w:tabs>
                              <w:spacing w:line="155" w:lineRule="exact"/>
                              <w:ind w:left="157" w:right="-1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61618"/>
                                <w:spacing w:val="-10"/>
                                <w:w w:val="90"/>
                                <w:position w:val="4"/>
                                <w:sz w:val="6"/>
                              </w:rPr>
                              <w:t>M</w:t>
                            </w:r>
                            <w:r>
                              <w:rPr>
                                <w:color w:val="161618"/>
                                <w:position w:val="4"/>
                                <w:sz w:val="6"/>
                              </w:rPr>
                              <w:tab/>
                            </w:r>
                            <w:r>
                              <w:rPr>
                                <w:color w:val="161618"/>
                                <w:spacing w:val="-4"/>
                                <w:w w:val="90"/>
                                <w:sz w:val="17"/>
                              </w:rPr>
                              <w:t>;;i'</w:t>
                            </w:r>
                            <w:r>
                              <w:rPr>
                                <w:color w:val="161618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161618"/>
                                <w:spacing w:val="-4"/>
                                <w:w w:val="80"/>
                                <w:sz w:val="17"/>
                              </w:rPr>
                              <w:t>;;i'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40" w:val="left" w:leader="none"/>
                                <w:tab w:pos="1336" w:val="left" w:leader="none"/>
                              </w:tabs>
                              <w:spacing w:line="153" w:lineRule="exact"/>
                              <w:ind w:left="150" w:right="-15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161618"/>
                                <w:spacing w:val="-2"/>
                                <w:position w:val="4"/>
                                <w:sz w:val="10"/>
                              </w:rPr>
                              <w:t>:</w:t>
                            </w:r>
                            <w:r>
                              <w:rPr>
                                <w:i/>
                                <w:color w:val="161618"/>
                                <w:spacing w:val="-2"/>
                                <w:position w:val="11"/>
                                <w:sz w:val="6"/>
                              </w:rPr>
                              <w:t>V</w:t>
                            </w:r>
                            <w:r>
                              <w:rPr>
                                <w:color w:val="161618"/>
                                <w:spacing w:val="-2"/>
                                <w:position w:val="4"/>
                                <w:sz w:val="10"/>
                              </w:rPr>
                              <w:t>,</w:t>
                            </w:r>
                            <w:r>
                              <w:rPr>
                                <w:i/>
                                <w:color w:val="161618"/>
                                <w:spacing w:val="-2"/>
                                <w:position w:val="11"/>
                                <w:sz w:val="6"/>
                              </w:rPr>
                              <w:t>,</w:t>
                            </w:r>
                            <w:r>
                              <w:rPr>
                                <w:color w:val="161618"/>
                                <w:spacing w:val="-2"/>
                                <w:position w:val="4"/>
                                <w:sz w:val="10"/>
                              </w:rPr>
                              <w:t>:</w:t>
                            </w:r>
                            <w:r>
                              <w:rPr>
                                <w:color w:val="161618"/>
                                <w:position w:val="4"/>
                                <w:sz w:val="10"/>
                              </w:rPr>
                              <w:tab/>
                            </w:r>
                            <w:r>
                              <w:rPr>
                                <w:color w:val="161618"/>
                                <w:spacing w:val="-5"/>
                                <w:sz w:val="12"/>
                              </w:rPr>
                              <w:t>C,</w:t>
                            </w:r>
                            <w:r>
                              <w:rPr>
                                <w:color w:val="161618"/>
                                <w:sz w:val="12"/>
                              </w:rPr>
                              <w:tab/>
                            </w:r>
                            <w:r>
                              <w:rPr>
                                <w:color w:val="161618"/>
                                <w:spacing w:val="-5"/>
                                <w:sz w:val="12"/>
                              </w:rPr>
                              <w:t>C,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614" w:val="left" w:leader="none"/>
                                <w:tab w:pos="1215" w:val="left" w:leader="none"/>
                              </w:tabs>
                              <w:spacing w:before="39"/>
                              <w:ind w:left="18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161618"/>
                                <w:spacing w:val="-2"/>
                                <w:w w:val="160"/>
                                <w:sz w:val="7"/>
                              </w:rPr>
                              <w:t>o...N</w:t>
                            </w:r>
                            <w:r>
                              <w:rPr>
                                <w:color w:val="161618"/>
                                <w:sz w:val="7"/>
                              </w:rPr>
                              <w:tab/>
                            </w:r>
                            <w:r>
                              <w:rPr>
                                <w:color w:val="161618"/>
                                <w:spacing w:val="-4"/>
                                <w:w w:val="160"/>
                                <w:sz w:val="7"/>
                              </w:rPr>
                              <w:t>o..N</w:t>
                            </w:r>
                            <w:r>
                              <w:rPr>
                                <w:color w:val="161618"/>
                                <w:sz w:val="7"/>
                              </w:rPr>
                              <w:tab/>
                            </w:r>
                            <w:r>
                              <w:rPr>
                                <w:color w:val="161618"/>
                                <w:spacing w:val="-4"/>
                                <w:w w:val="160"/>
                                <w:sz w:val="7"/>
                              </w:rPr>
                              <w:t>o..N</w:t>
                            </w:r>
                          </w:p>
                        </w:tc>
                        <w:tc>
                          <w:tcPr>
                            <w:tcW w:w="2110" w:type="dxa"/>
                            <w:tcBorders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91"/>
                              <w:rPr>
                                <w:rFonts w:ascii="Arial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86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161618"/>
                                <w:spacing w:val="-2"/>
                                <w:sz w:val="13"/>
                              </w:rPr>
                              <w:t>Circumst</w:t>
                            </w:r>
                            <w:r>
                              <w:rPr>
                                <w:b/>
                                <w:color w:val="313433"/>
                                <w:spacing w:val="-2"/>
                                <w:sz w:val="13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161618"/>
                                <w:spacing w:val="-2"/>
                                <w:sz w:val="13"/>
                              </w:rPr>
                              <w:t>nc</w:t>
                            </w:r>
                            <w:r>
                              <w:rPr>
                                <w:b/>
                                <w:color w:val="313433"/>
                                <w:spacing w:val="-2"/>
                                <w:sz w:val="13"/>
                              </w:rPr>
                              <w:t>es</w:t>
                            </w:r>
                          </w:p>
                          <w:p>
                            <w:pPr>
                              <w:pStyle w:val="TableParagraph"/>
                              <w:spacing w:before="9"/>
                              <w:ind w:left="1024"/>
                              <w:rPr>
                                <w:i/>
                                <w:sz w:val="13"/>
                              </w:rPr>
                            </w:pPr>
                            <w:r>
                              <w:rPr>
                                <w:color w:val="161618"/>
                                <w:w w:val="105"/>
                                <w:sz w:val="13"/>
                              </w:rPr>
                              <w:t>aff</w:t>
                            </w:r>
                            <w:r>
                              <w:rPr>
                                <w:color w:val="313433"/>
                                <w:w w:val="105"/>
                                <w:sz w:val="13"/>
                              </w:rPr>
                              <w:t>e</w:t>
                            </w:r>
                            <w:r>
                              <w:rPr>
                                <w:color w:val="161618"/>
                                <w:w w:val="105"/>
                                <w:sz w:val="13"/>
                              </w:rPr>
                              <w:t>ctin</w:t>
                            </w:r>
                            <w:r>
                              <w:rPr>
                                <w:color w:val="313433"/>
                                <w:w w:val="105"/>
                                <w:sz w:val="13"/>
                              </w:rPr>
                              <w:t>g</w:t>
                            </w:r>
                            <w:r>
                              <w:rPr>
                                <w:color w:val="313433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13433"/>
                                <w:spacing w:val="-2"/>
                                <w:w w:val="105"/>
                                <w:sz w:val="13"/>
                              </w:rPr>
                              <w:t>s</w:t>
                            </w:r>
                            <w:r>
                              <w:rPr>
                                <w:i/>
                                <w:color w:val="161618"/>
                                <w:spacing w:val="-2"/>
                                <w:w w:val="105"/>
                                <w:sz w:val="13"/>
                              </w:rPr>
                              <w:t>ev</w:t>
                            </w:r>
                            <w:r>
                              <w:rPr>
                                <w:i/>
                                <w:color w:val="313433"/>
                                <w:spacing w:val="-2"/>
                                <w:w w:val="105"/>
                                <w:sz w:val="13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161618"/>
                                <w:spacing w:val="-2"/>
                                <w:w w:val="105"/>
                                <w:sz w:val="13"/>
                              </w:rPr>
                              <w:t>rity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45687"/>
          <w:spacing w:val="-12"/>
          <w:w w:val="55"/>
          <w:sz w:val="7"/>
          <w:szCs w:val="7"/>
        </w:rPr>
        <w:t>0</w:t>
      </w:r>
      <w:r>
        <w:rPr>
          <w:rFonts w:ascii="Arial" w:hAnsi="Arial" w:cs="Arial" w:eastAsia="Arial"/>
          <w:color w:val="445687"/>
          <w:spacing w:val="-12"/>
          <w:w w:val="55"/>
          <w:position w:val="-5"/>
          <w:sz w:val="19"/>
          <w:szCs w:val="19"/>
        </w:rPr>
        <w:t>�</w:t>
      </w:r>
      <w:r>
        <w:rPr>
          <w:rFonts w:ascii="Arial" w:hAnsi="Arial" w:cs="Arial" w:eastAsia="Arial"/>
          <w:color w:val="445687"/>
          <w:position w:val="-5"/>
          <w:sz w:val="19"/>
          <w:szCs w:val="19"/>
        </w:rPr>
        <w:t> </w:t>
      </w:r>
      <w:r>
        <w:rPr>
          <w:color w:val="445687"/>
          <w:spacing w:val="-10"/>
          <w:w w:val="90"/>
          <w:sz w:val="7"/>
          <w:szCs w:val="7"/>
        </w:rPr>
        <w:t>N</w:t>
      </w:r>
    </w:p>
    <w:p>
      <w:pPr>
        <w:spacing w:line="54" w:lineRule="exact" w:before="0"/>
        <w:ind w:left="10542" w:right="0" w:firstLine="0"/>
        <w:jc w:val="left"/>
        <w:rPr>
          <w:sz w:val="7"/>
        </w:rPr>
      </w:pPr>
      <w:r>
        <w:rPr>
          <w:color w:val="445687"/>
          <w:spacing w:val="-10"/>
          <w:w w:val="80"/>
          <w:sz w:val="7"/>
        </w:rPr>
        <w:t>0</w:t>
      </w:r>
    </w:p>
    <w:p>
      <w:pPr>
        <w:spacing w:line="69" w:lineRule="exact" w:before="0"/>
        <w:ind w:left="10569" w:right="0" w:firstLine="0"/>
        <w:jc w:val="left"/>
        <w:rPr>
          <w:sz w:val="7"/>
        </w:rPr>
      </w:pPr>
      <w:r>
        <w:rPr>
          <w:color w:val="445687"/>
          <w:spacing w:val="-10"/>
          <w:w w:val="80"/>
          <w:sz w:val="7"/>
        </w:rPr>
        <w:t>N</w:t>
      </w:r>
    </w:p>
    <w:p>
      <w:pPr>
        <w:pStyle w:val="BodyText"/>
        <w:spacing w:before="11"/>
        <w:rPr>
          <w:sz w:val="7"/>
        </w:rPr>
      </w:pPr>
    </w:p>
    <w:p>
      <w:pPr>
        <w:spacing w:before="1"/>
        <w:ind w:left="10542" w:right="0" w:firstLine="0"/>
        <w:jc w:val="left"/>
        <w:rPr>
          <w:sz w:val="7"/>
        </w:rPr>
      </w:pPr>
      <w:r>
        <w:rPr>
          <w:color w:val="445687"/>
          <w:spacing w:val="-10"/>
          <w:w w:val="80"/>
          <w:sz w:val="7"/>
        </w:rPr>
        <w:t>0</w:t>
      </w:r>
    </w:p>
    <w:p>
      <w:pPr>
        <w:pStyle w:val="BodyText"/>
        <w:spacing w:before="69"/>
        <w:rPr>
          <w:sz w:val="7"/>
        </w:rPr>
      </w:pPr>
    </w:p>
    <w:p>
      <w:pPr>
        <w:spacing w:line="66" w:lineRule="exact" w:before="0"/>
        <w:ind w:left="0" w:right="164" w:firstLine="0"/>
        <w:jc w:val="right"/>
        <w:rPr>
          <w:sz w:val="7"/>
        </w:rPr>
      </w:pPr>
      <w:r>
        <w:rPr>
          <w:color w:val="445687"/>
          <w:spacing w:val="-10"/>
          <w:w w:val="80"/>
          <w:sz w:val="7"/>
        </w:rPr>
        <w:t>N</w:t>
      </w:r>
    </w:p>
    <w:p>
      <w:pPr>
        <w:spacing w:line="204" w:lineRule="exact" w:before="0"/>
        <w:ind w:left="10542" w:right="0" w:firstLine="0"/>
        <w:jc w:val="left"/>
        <w:rPr>
          <w:rFonts w:ascii="Arial" w:hAnsi="Arial" w:cs="Arial" w:eastAsia="Arial"/>
          <w:position w:val="-4"/>
          <w:sz w:val="19"/>
          <w:szCs w:val="19"/>
        </w:rPr>
      </w:pPr>
      <w:r>
        <w:rPr>
          <w:color w:val="445687"/>
          <w:spacing w:val="-5"/>
          <w:w w:val="85"/>
          <w:sz w:val="7"/>
          <w:szCs w:val="7"/>
        </w:rPr>
        <w:t>0</w:t>
      </w:r>
      <w:r>
        <w:rPr>
          <w:rFonts w:ascii="Arial" w:hAnsi="Arial" w:cs="Arial" w:eastAsia="Arial"/>
          <w:color w:val="445687"/>
          <w:spacing w:val="-5"/>
          <w:w w:val="85"/>
          <w:position w:val="-4"/>
          <w:sz w:val="19"/>
          <w:szCs w:val="19"/>
        </w:rPr>
        <w:t>�</w:t>
      </w:r>
    </w:p>
    <w:p>
      <w:pPr>
        <w:spacing w:line="59" w:lineRule="exact" w:before="22"/>
        <w:ind w:left="0" w:right="170" w:firstLine="0"/>
        <w:jc w:val="right"/>
        <w:rPr>
          <w:sz w:val="6"/>
        </w:rPr>
      </w:pPr>
      <w:r>
        <w:rPr>
          <w:color w:val="445687"/>
          <w:spacing w:val="-10"/>
          <w:w w:val="90"/>
          <w:sz w:val="6"/>
        </w:rPr>
        <w:t>N</w:t>
      </w:r>
    </w:p>
    <w:p>
      <w:pPr>
        <w:spacing w:line="70" w:lineRule="exact" w:before="0"/>
        <w:ind w:left="10542" w:right="0" w:firstLine="0"/>
        <w:jc w:val="left"/>
        <w:rPr>
          <w:sz w:val="7"/>
        </w:rPr>
      </w:pPr>
      <w:r>
        <w:rPr>
          <w:color w:val="526D8C"/>
          <w:spacing w:val="-10"/>
          <w:w w:val="90"/>
          <w:sz w:val="7"/>
        </w:rPr>
        <w:t>0</w:t>
      </w:r>
    </w:p>
    <w:p>
      <w:pPr>
        <w:spacing w:line="172" w:lineRule="auto" w:before="53"/>
        <w:ind w:left="10564" w:right="157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296896">
                <wp:simplePos x="0" y="0"/>
                <wp:positionH relativeFrom="page">
                  <wp:posOffset>7241264</wp:posOffset>
                </wp:positionH>
                <wp:positionV relativeFrom="paragraph">
                  <wp:posOffset>93622</wp:posOffset>
                </wp:positionV>
                <wp:extent cx="59690" cy="281940"/>
                <wp:effectExtent l="0" t="0" r="0" b="0"/>
                <wp:wrapNone/>
                <wp:docPr id="190" name="Textbox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>
                          <a:off x="0" y="0"/>
                          <a:ext cx="5969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445687"/>
                                <w:spacing w:val="-10"/>
                                <w:w w:val="7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178284pt;margin-top:7.371862pt;width:4.7pt;height:22.2pt;mso-position-horizontal-relative:page;mso-position-vertical-relative:paragraph;z-index:-22019584" type="#_x0000_t202" id="docshape161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445687"/>
                          <w:spacing w:val="-10"/>
                          <w:w w:val="7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45687"/>
          <w:spacing w:val="-10"/>
          <w:w w:val="90"/>
          <w:sz w:val="7"/>
        </w:rPr>
        <w:t>N</w:t>
      </w:r>
      <w:r>
        <w:rPr>
          <w:color w:val="445687"/>
          <w:spacing w:val="40"/>
          <w:sz w:val="7"/>
        </w:rPr>
        <w:t> </w:t>
      </w:r>
      <w:r>
        <w:rPr>
          <w:color w:val="445687"/>
          <w:spacing w:val="-10"/>
          <w:w w:val="90"/>
          <w:sz w:val="7"/>
        </w:rPr>
        <w:t>N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35"/>
        <w:rPr>
          <w:sz w:val="7"/>
        </w:rPr>
      </w:pPr>
    </w:p>
    <w:p>
      <w:pPr>
        <w:spacing w:line="105" w:lineRule="exact" w:before="0"/>
        <w:ind w:left="10560" w:right="0" w:firstLine="0"/>
        <w:jc w:val="left"/>
        <w:rPr>
          <w:sz w:val="10"/>
        </w:rPr>
      </w:pPr>
      <w:r>
        <w:rPr>
          <w:color w:val="445687"/>
          <w:spacing w:val="-5"/>
          <w:w w:val="80"/>
          <w:sz w:val="10"/>
        </w:rPr>
        <w:t>a-</w:t>
      </w:r>
    </w:p>
    <w:p>
      <w:pPr>
        <w:spacing w:line="59" w:lineRule="exact" w:before="0"/>
        <w:ind w:left="0" w:right="169" w:firstLine="0"/>
        <w:jc w:val="right"/>
        <w:rPr>
          <w:sz w:val="6"/>
        </w:rPr>
      </w:pPr>
      <w:r>
        <w:rPr>
          <w:color w:val="445687"/>
          <w:spacing w:val="-5"/>
          <w:w w:val="80"/>
          <w:sz w:val="6"/>
        </w:rPr>
        <w:t>&lt;C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27"/>
        <w:rPr>
          <w:sz w:val="22"/>
        </w:rPr>
      </w:pPr>
    </w:p>
    <w:p>
      <w:pPr>
        <w:spacing w:line="244" w:lineRule="exact" w:before="1"/>
        <w:ind w:left="188" w:right="1334" w:firstLine="0"/>
        <w:jc w:val="center"/>
        <w:rPr>
          <w:b/>
          <w:i/>
          <w:sz w:val="22"/>
        </w:rPr>
      </w:pPr>
      <w:r>
        <w:rPr>
          <w:b/>
          <w:color w:val="161618"/>
          <w:sz w:val="22"/>
        </w:rPr>
        <w:t>Figure</w:t>
      </w:r>
      <w:r>
        <w:rPr>
          <w:b/>
          <w:color w:val="161618"/>
          <w:spacing w:val="1"/>
          <w:sz w:val="22"/>
        </w:rPr>
        <w:t> </w:t>
      </w:r>
      <w:r>
        <w:rPr>
          <w:b/>
          <w:color w:val="161618"/>
          <w:sz w:val="22"/>
        </w:rPr>
        <w:t>1</w:t>
      </w:r>
      <w:r>
        <w:rPr>
          <w:b/>
          <w:color w:val="161618"/>
          <w:spacing w:val="9"/>
          <w:sz w:val="22"/>
        </w:rPr>
        <w:t> </w:t>
      </w:r>
      <w:r>
        <w:rPr>
          <w:b/>
          <w:color w:val="161618"/>
          <w:sz w:val="22"/>
        </w:rPr>
        <w:t>-</w:t>
      </w:r>
      <w:r>
        <w:rPr>
          <w:b/>
          <w:color w:val="161618"/>
          <w:spacing w:val="35"/>
          <w:sz w:val="22"/>
        </w:rPr>
        <w:t>  </w:t>
      </w:r>
      <w:r>
        <w:rPr>
          <w:b/>
          <w:color w:val="010101"/>
          <w:sz w:val="22"/>
        </w:rPr>
        <w:t>Pictorial</w:t>
      </w:r>
      <w:r>
        <w:rPr>
          <w:b/>
          <w:color w:val="010101"/>
          <w:spacing w:val="17"/>
          <w:sz w:val="22"/>
        </w:rPr>
        <w:t> </w:t>
      </w:r>
      <w:r>
        <w:rPr>
          <w:b/>
          <w:color w:val="161618"/>
          <w:sz w:val="22"/>
        </w:rPr>
        <w:t>example</w:t>
      </w:r>
      <w:r>
        <w:rPr>
          <w:b/>
          <w:color w:val="161618"/>
          <w:spacing w:val="7"/>
          <w:sz w:val="22"/>
        </w:rPr>
        <w:t> </w:t>
      </w:r>
      <w:r>
        <w:rPr>
          <w:b/>
          <w:color w:val="161618"/>
          <w:sz w:val="22"/>
        </w:rPr>
        <w:t>of</w:t>
      </w:r>
      <w:r>
        <w:rPr>
          <w:b/>
          <w:color w:val="161618"/>
          <w:spacing w:val="-6"/>
          <w:sz w:val="22"/>
        </w:rPr>
        <w:t> </w:t>
      </w:r>
      <w:r>
        <w:rPr>
          <w:b/>
          <w:color w:val="161618"/>
          <w:sz w:val="22"/>
        </w:rPr>
        <w:t>a</w:t>
      </w:r>
      <w:r>
        <w:rPr>
          <w:b/>
          <w:color w:val="161618"/>
          <w:spacing w:val="-8"/>
          <w:sz w:val="22"/>
        </w:rPr>
        <w:t> </w:t>
      </w:r>
      <w:r>
        <w:rPr>
          <w:b/>
          <w:color w:val="161618"/>
          <w:sz w:val="22"/>
        </w:rPr>
        <w:t>relationship</w:t>
      </w:r>
      <w:r>
        <w:rPr>
          <w:b/>
          <w:color w:val="161618"/>
          <w:spacing w:val="7"/>
          <w:sz w:val="22"/>
        </w:rPr>
        <w:t> </w:t>
      </w:r>
      <w:r>
        <w:rPr>
          <w:b/>
          <w:color w:val="161618"/>
          <w:sz w:val="22"/>
        </w:rPr>
        <w:t>of</w:t>
      </w:r>
      <w:r>
        <w:rPr>
          <w:b/>
          <w:color w:val="161618"/>
          <w:spacing w:val="-10"/>
          <w:sz w:val="22"/>
        </w:rPr>
        <w:t> </w:t>
      </w:r>
      <w:r>
        <w:rPr>
          <w:b/>
          <w:i/>
          <w:color w:val="161618"/>
          <w:spacing w:val="-2"/>
          <w:sz w:val="22"/>
        </w:rPr>
        <w:t>hazard,</w:t>
      </w:r>
    </w:p>
    <w:p>
      <w:pPr>
        <w:spacing w:line="244" w:lineRule="exact" w:before="0"/>
        <w:ind w:left="188" w:right="1352" w:firstLine="0"/>
        <w:jc w:val="center"/>
        <w:rPr>
          <w:b/>
          <w:i/>
          <w:sz w:val="22"/>
        </w:rPr>
      </w:pPr>
      <w:r>
        <w:rPr>
          <w:b/>
          <w:color w:val="161618"/>
          <w:sz w:val="22"/>
        </w:rPr>
        <w:t>sequence</w:t>
      </w:r>
      <w:r>
        <w:rPr>
          <w:b/>
          <w:color w:val="161618"/>
          <w:spacing w:val="18"/>
          <w:sz w:val="22"/>
        </w:rPr>
        <w:t> </w:t>
      </w:r>
      <w:r>
        <w:rPr>
          <w:b/>
          <w:color w:val="161618"/>
          <w:sz w:val="22"/>
        </w:rPr>
        <w:t>of</w:t>
      </w:r>
      <w:r>
        <w:rPr>
          <w:b/>
          <w:color w:val="161618"/>
          <w:spacing w:val="10"/>
          <w:sz w:val="22"/>
        </w:rPr>
        <w:t> </w:t>
      </w:r>
      <w:r>
        <w:rPr>
          <w:b/>
          <w:color w:val="161618"/>
          <w:sz w:val="22"/>
        </w:rPr>
        <w:t>events,</w:t>
      </w:r>
      <w:r>
        <w:rPr>
          <w:b/>
          <w:color w:val="161618"/>
          <w:spacing w:val="18"/>
          <w:sz w:val="22"/>
        </w:rPr>
        <w:t> </w:t>
      </w:r>
      <w:r>
        <w:rPr>
          <w:b/>
          <w:i/>
          <w:color w:val="010101"/>
          <w:sz w:val="22"/>
        </w:rPr>
        <w:t>hazardous</w:t>
      </w:r>
      <w:r>
        <w:rPr>
          <w:b/>
          <w:i/>
          <w:color w:val="010101"/>
          <w:spacing w:val="23"/>
          <w:sz w:val="22"/>
        </w:rPr>
        <w:t> </w:t>
      </w:r>
      <w:r>
        <w:rPr>
          <w:b/>
          <w:i/>
          <w:color w:val="161618"/>
          <w:sz w:val="22"/>
        </w:rPr>
        <w:t>situation</w:t>
      </w:r>
      <w:r>
        <w:rPr>
          <w:b/>
          <w:i/>
          <w:color w:val="161618"/>
          <w:spacing w:val="17"/>
          <w:sz w:val="22"/>
        </w:rPr>
        <w:t> </w:t>
      </w:r>
      <w:r>
        <w:rPr>
          <w:b/>
          <w:color w:val="161618"/>
          <w:sz w:val="22"/>
        </w:rPr>
        <w:t>and</w:t>
      </w:r>
      <w:r>
        <w:rPr>
          <w:b/>
          <w:color w:val="161618"/>
          <w:spacing w:val="20"/>
          <w:sz w:val="22"/>
        </w:rPr>
        <w:t> </w:t>
      </w:r>
      <w:r>
        <w:rPr>
          <w:b/>
          <w:i/>
          <w:color w:val="010101"/>
          <w:spacing w:val="-4"/>
          <w:sz w:val="22"/>
        </w:rPr>
        <w:t>harm</w:t>
      </w:r>
    </w:p>
    <w:p>
      <w:pPr>
        <w:pStyle w:val="BodyText"/>
        <w:spacing w:before="98"/>
        <w:rPr>
          <w:b/>
          <w:i/>
          <w:sz w:val="22"/>
        </w:rPr>
      </w:pPr>
    </w:p>
    <w:p>
      <w:pPr>
        <w:pStyle w:val="BodyText"/>
        <w:spacing w:line="235" w:lineRule="auto"/>
        <w:ind w:left="190" w:right="1416" w:firstLine="6"/>
      </w:pPr>
      <w:r>
        <w:rPr>
          <w:color w:val="161618"/>
          <w:w w:val="105"/>
        </w:rPr>
        <w:t>Information about</w:t>
      </w:r>
      <w:r>
        <w:rPr>
          <w:color w:val="161618"/>
          <w:spacing w:val="-8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5"/>
          <w:w w:val="105"/>
        </w:rPr>
        <w:t> </w:t>
      </w:r>
      <w:r>
        <w:rPr>
          <w:i/>
          <w:color w:val="161618"/>
          <w:w w:val="105"/>
          <w:sz w:val="20"/>
        </w:rPr>
        <w:t>medical devices</w:t>
      </w:r>
      <w:r>
        <w:rPr>
          <w:i/>
          <w:color w:val="161618"/>
          <w:spacing w:val="-9"/>
          <w:w w:val="105"/>
          <w:sz w:val="20"/>
        </w:rPr>
        <w:t> </w:t>
      </w:r>
      <w:r>
        <w:rPr>
          <w:color w:val="161618"/>
          <w:w w:val="105"/>
        </w:rPr>
        <w:t>on the</w:t>
      </w:r>
      <w:r>
        <w:rPr>
          <w:color w:val="161618"/>
          <w:spacing w:val="-3"/>
          <w:w w:val="105"/>
        </w:rPr>
        <w:t> </w:t>
      </w:r>
      <w:r>
        <w:rPr>
          <w:color w:val="161618"/>
          <w:w w:val="105"/>
        </w:rPr>
        <w:t>market</w:t>
      </w:r>
      <w:r>
        <w:rPr>
          <w:color w:val="161618"/>
          <w:spacing w:val="-7"/>
          <w:w w:val="105"/>
        </w:rPr>
        <w:t> </w:t>
      </w:r>
      <w:r>
        <w:rPr>
          <w:color w:val="161618"/>
          <w:w w:val="105"/>
        </w:rPr>
        <w:t>can be</w:t>
      </w:r>
      <w:r>
        <w:rPr>
          <w:color w:val="161618"/>
          <w:spacing w:val="-3"/>
          <w:w w:val="105"/>
        </w:rPr>
        <w:t> </w:t>
      </w:r>
      <w:r>
        <w:rPr>
          <w:color w:val="161618"/>
          <w:w w:val="105"/>
        </w:rPr>
        <w:t>useful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in</w:t>
      </w:r>
      <w:r>
        <w:rPr>
          <w:color w:val="161618"/>
          <w:spacing w:val="-7"/>
          <w:w w:val="105"/>
        </w:rPr>
        <w:t> </w:t>
      </w:r>
      <w:r>
        <w:rPr>
          <w:color w:val="161618"/>
          <w:w w:val="105"/>
        </w:rPr>
        <w:t>estimating </w:t>
      </w:r>
      <w:r>
        <w:rPr>
          <w:i/>
          <w:color w:val="161618"/>
          <w:w w:val="105"/>
          <w:sz w:val="20"/>
        </w:rPr>
        <w:t>risk.</w:t>
      </w:r>
      <w:r>
        <w:rPr>
          <w:color w:val="161618"/>
          <w:w w:val="105"/>
        </w:rPr>
        <w:t>Several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approaches are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commonly employed to estimate probabilities:</w:t>
      </w:r>
    </w:p>
    <w:p>
      <w:pPr>
        <w:pStyle w:val="BodyText"/>
        <w:spacing w:before="171"/>
        <w:ind w:left="592"/>
      </w:pPr>
      <w:r>
        <w:rPr>
          <w:color w:val="161618"/>
          <w:w w:val="105"/>
        </w:rPr>
        <w:t>use</w:t>
      </w:r>
      <w:r>
        <w:rPr>
          <w:color w:val="161618"/>
          <w:spacing w:val="4"/>
          <w:w w:val="105"/>
        </w:rPr>
        <w:t> </w:t>
      </w:r>
      <w:r>
        <w:rPr>
          <w:color w:val="161618"/>
          <w:w w:val="105"/>
        </w:rPr>
        <w:t>of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historical</w:t>
      </w:r>
      <w:r>
        <w:rPr>
          <w:color w:val="161618"/>
          <w:spacing w:val="7"/>
          <w:w w:val="105"/>
        </w:rPr>
        <w:t> </w:t>
      </w:r>
      <w:r>
        <w:rPr>
          <w:color w:val="161618"/>
          <w:w w:val="105"/>
        </w:rPr>
        <w:t>design</w:t>
      </w:r>
      <w:r>
        <w:rPr>
          <w:color w:val="161618"/>
          <w:spacing w:val="-3"/>
          <w:w w:val="105"/>
        </w:rPr>
        <w:t> </w:t>
      </w:r>
      <w:r>
        <w:rPr>
          <w:color w:val="161618"/>
          <w:w w:val="105"/>
        </w:rPr>
        <w:t>and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development</w:t>
      </w:r>
      <w:r>
        <w:rPr>
          <w:color w:val="161618"/>
          <w:spacing w:val="15"/>
          <w:w w:val="105"/>
        </w:rPr>
        <w:t> </w:t>
      </w:r>
      <w:r>
        <w:rPr>
          <w:color w:val="161618"/>
          <w:spacing w:val="-2"/>
          <w:w w:val="105"/>
        </w:rPr>
        <w:t>data;</w:t>
      </w:r>
    </w:p>
    <w:p>
      <w:pPr>
        <w:pStyle w:val="BodyText"/>
        <w:spacing w:line="415" w:lineRule="auto" w:before="163"/>
        <w:ind w:left="592" w:right="3994" w:firstLine="1"/>
      </w:pPr>
      <w:r>
        <w:rPr>
          <w:color w:val="161618"/>
          <w:w w:val="105"/>
        </w:rPr>
        <w:t>prediction of probabilities using</w:t>
      </w:r>
      <w:r>
        <w:rPr>
          <w:color w:val="161618"/>
          <w:spacing w:val="-7"/>
          <w:w w:val="105"/>
        </w:rPr>
        <w:t> </w:t>
      </w:r>
      <w:r>
        <w:rPr>
          <w:color w:val="161618"/>
          <w:w w:val="105"/>
        </w:rPr>
        <w:t>analytical or</w:t>
      </w:r>
      <w:r>
        <w:rPr>
          <w:color w:val="161618"/>
          <w:spacing w:val="-8"/>
          <w:w w:val="105"/>
        </w:rPr>
        <w:t> </w:t>
      </w:r>
      <w:r>
        <w:rPr>
          <w:color w:val="161618"/>
          <w:w w:val="105"/>
        </w:rPr>
        <w:t>simulation techniques; use of experimental data;</w:t>
      </w:r>
    </w:p>
    <w:p>
      <w:pPr>
        <w:pStyle w:val="BodyText"/>
        <w:spacing w:line="237" w:lineRule="exact"/>
        <w:ind w:left="595"/>
      </w:pPr>
      <w:r>
        <w:rPr>
          <w:color w:val="161618"/>
          <w:w w:val="110"/>
        </w:rPr>
        <w:t>reliability</w:t>
      </w:r>
      <w:r>
        <w:rPr>
          <w:color w:val="161618"/>
          <w:spacing w:val="-13"/>
          <w:w w:val="110"/>
        </w:rPr>
        <w:t> </w:t>
      </w:r>
      <w:r>
        <w:rPr>
          <w:color w:val="161618"/>
          <w:spacing w:val="-2"/>
          <w:w w:val="110"/>
        </w:rPr>
        <w:t>estimates;</w:t>
      </w:r>
    </w:p>
    <w:p>
      <w:pPr>
        <w:spacing w:before="162"/>
        <w:ind w:left="597" w:right="0" w:firstLine="0"/>
        <w:jc w:val="left"/>
        <w:rPr>
          <w:sz w:val="21"/>
        </w:rPr>
      </w:pPr>
      <w:r>
        <w:rPr>
          <w:color w:val="161618"/>
          <w:w w:val="105"/>
          <w:sz w:val="21"/>
        </w:rPr>
        <w:t>production</w:t>
      </w:r>
      <w:r>
        <w:rPr>
          <w:color w:val="161618"/>
          <w:spacing w:val="26"/>
          <w:w w:val="105"/>
          <w:sz w:val="21"/>
        </w:rPr>
        <w:t> </w:t>
      </w:r>
      <w:r>
        <w:rPr>
          <w:color w:val="161618"/>
          <w:w w:val="105"/>
          <w:sz w:val="21"/>
        </w:rPr>
        <w:t>and</w:t>
      </w:r>
      <w:r>
        <w:rPr>
          <w:color w:val="161618"/>
          <w:spacing w:val="46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post-production</w:t>
      </w:r>
      <w:r>
        <w:rPr>
          <w:i/>
          <w:color w:val="161618"/>
          <w:spacing w:val="2"/>
          <w:w w:val="105"/>
          <w:sz w:val="20"/>
        </w:rPr>
        <w:t> </w:t>
      </w:r>
      <w:r>
        <w:rPr>
          <w:color w:val="161618"/>
          <w:spacing w:val="-2"/>
          <w:w w:val="105"/>
          <w:sz w:val="21"/>
        </w:rPr>
        <w:t>information;</w:t>
      </w:r>
    </w:p>
    <w:p>
      <w:pPr>
        <w:pStyle w:val="BodyText"/>
        <w:spacing w:line="235" w:lineRule="auto" w:before="166"/>
        <w:ind w:left="594" w:right="1416" w:firstLine="7"/>
        <w:rPr>
          <w:rFonts w:ascii="Arial"/>
          <w:sz w:val="19"/>
        </w:rPr>
      </w:pPr>
      <w:r>
        <w:rPr>
          <w:color w:val="161618"/>
        </w:rPr>
        <w:t>use</w:t>
      </w:r>
      <w:r>
        <w:rPr>
          <w:color w:val="161618"/>
          <w:spacing w:val="66"/>
        </w:rPr>
        <w:t> </w:t>
      </w:r>
      <w:r>
        <w:rPr>
          <w:color w:val="161618"/>
        </w:rPr>
        <w:t>of</w:t>
      </w:r>
      <w:r>
        <w:rPr>
          <w:color w:val="161618"/>
          <w:spacing w:val="40"/>
        </w:rPr>
        <w:t> </w:t>
      </w:r>
      <w:r>
        <w:rPr>
          <w:color w:val="161618"/>
        </w:rPr>
        <w:t>expert</w:t>
      </w:r>
      <w:r>
        <w:rPr>
          <w:color w:val="161618"/>
          <w:spacing w:val="76"/>
        </w:rPr>
        <w:t> </w:t>
      </w:r>
      <w:r>
        <w:rPr>
          <w:color w:val="161618"/>
        </w:rPr>
        <w:t>judgment</w:t>
      </w:r>
      <w:r>
        <w:rPr>
          <w:color w:val="161618"/>
          <w:spacing w:val="79"/>
        </w:rPr>
        <w:t> </w:t>
      </w:r>
      <w:r>
        <w:rPr>
          <w:color w:val="161618"/>
        </w:rPr>
        <w:t>(an</w:t>
      </w:r>
      <w:r>
        <w:rPr>
          <w:color w:val="161618"/>
          <w:spacing w:val="58"/>
        </w:rPr>
        <w:t> </w:t>
      </w:r>
      <w:r>
        <w:rPr>
          <w:color w:val="161618"/>
        </w:rPr>
        <w:t>expert</w:t>
      </w:r>
      <w:r>
        <w:rPr>
          <w:color w:val="161618"/>
          <w:spacing w:val="58"/>
        </w:rPr>
        <w:t> </w:t>
      </w:r>
      <w:r>
        <w:rPr>
          <w:color w:val="161618"/>
        </w:rPr>
        <w:t>in</w:t>
      </w:r>
      <w:r>
        <w:rPr>
          <w:color w:val="161618"/>
          <w:spacing w:val="40"/>
        </w:rPr>
        <w:t> </w:t>
      </w:r>
      <w:r>
        <w:rPr>
          <w:color w:val="161618"/>
        </w:rPr>
        <w:t>this</w:t>
      </w:r>
      <w:r>
        <w:rPr>
          <w:color w:val="161618"/>
          <w:spacing w:val="40"/>
        </w:rPr>
        <w:t> </w:t>
      </w:r>
      <w:r>
        <w:rPr>
          <w:color w:val="161618"/>
        </w:rPr>
        <w:t>context</w:t>
      </w:r>
      <w:r>
        <w:rPr>
          <w:color w:val="161618"/>
          <w:spacing w:val="67"/>
        </w:rPr>
        <w:t> </w:t>
      </w:r>
      <w:r>
        <w:rPr>
          <w:color w:val="161618"/>
        </w:rPr>
        <w:t>can</w:t>
      </w:r>
      <w:r>
        <w:rPr>
          <w:color w:val="161618"/>
          <w:spacing w:val="66"/>
        </w:rPr>
        <w:t> </w:t>
      </w:r>
      <w:r>
        <w:rPr>
          <w:color w:val="161618"/>
        </w:rPr>
        <w:t>be</w:t>
      </w:r>
      <w:r>
        <w:rPr>
          <w:color w:val="161618"/>
          <w:spacing w:val="40"/>
        </w:rPr>
        <w:t> </w:t>
      </w:r>
      <w:r>
        <w:rPr>
          <w:color w:val="161618"/>
        </w:rPr>
        <w:t>a</w:t>
      </w:r>
      <w:r>
        <w:rPr>
          <w:color w:val="161618"/>
          <w:spacing w:val="64"/>
        </w:rPr>
        <w:t> </w:t>
      </w:r>
      <w:r>
        <w:rPr>
          <w:color w:val="161618"/>
        </w:rPr>
        <w:t>person</w:t>
      </w:r>
      <w:r>
        <w:rPr>
          <w:color w:val="161618"/>
          <w:spacing w:val="63"/>
        </w:rPr>
        <w:t> </w:t>
      </w:r>
      <w:r>
        <w:rPr>
          <w:color w:val="161618"/>
        </w:rPr>
        <w:t>competent</w:t>
      </w:r>
      <w:r>
        <w:rPr>
          <w:color w:val="161618"/>
          <w:spacing w:val="71"/>
        </w:rPr>
        <w:t> </w:t>
      </w:r>
      <w:r>
        <w:rPr>
          <w:color w:val="161618"/>
        </w:rPr>
        <w:t>on</w:t>
      </w:r>
      <w:r>
        <w:rPr>
          <w:color w:val="161618"/>
          <w:spacing w:val="58"/>
        </w:rPr>
        <w:t> </w:t>
      </w:r>
      <w:r>
        <w:rPr>
          <w:color w:val="161618"/>
        </w:rPr>
        <w:t>the</w:t>
      </w:r>
      <w:r>
        <w:rPr>
          <w:color w:val="161618"/>
          <w:spacing w:val="80"/>
        </w:rPr>
        <w:t> </w:t>
      </w:r>
      <w:r>
        <w:rPr>
          <w:color w:val="161618"/>
        </w:rPr>
        <w:t>basis</w:t>
      </w:r>
      <w:r>
        <w:rPr>
          <w:color w:val="161618"/>
          <w:spacing w:val="59"/>
        </w:rPr>
        <w:t> </w:t>
      </w:r>
      <w:r>
        <w:rPr>
          <w:color w:val="161618"/>
        </w:rPr>
        <w:t>of appropriate</w:t>
      </w:r>
      <w:r>
        <w:rPr>
          <w:color w:val="161618"/>
          <w:spacing w:val="40"/>
        </w:rPr>
        <w:t> </w:t>
      </w:r>
      <w:r>
        <w:rPr>
          <w:color w:val="161618"/>
        </w:rPr>
        <w:t>education,</w:t>
      </w:r>
      <w:r>
        <w:rPr>
          <w:color w:val="161618"/>
          <w:spacing w:val="40"/>
        </w:rPr>
        <w:t> </w:t>
      </w:r>
      <w:r>
        <w:rPr>
          <w:color w:val="161618"/>
        </w:rPr>
        <w:t>training,</w:t>
      </w:r>
      <w:r>
        <w:rPr>
          <w:color w:val="161618"/>
          <w:spacing w:val="40"/>
        </w:rPr>
        <w:t> </w:t>
      </w:r>
      <w:r>
        <w:rPr>
          <w:color w:val="161618"/>
        </w:rPr>
        <w:t>skills</w:t>
      </w:r>
      <w:r>
        <w:rPr>
          <w:color w:val="161618"/>
          <w:spacing w:val="40"/>
        </w:rPr>
        <w:t> </w:t>
      </w:r>
      <w:r>
        <w:rPr>
          <w:color w:val="161618"/>
        </w:rPr>
        <w:t>and</w:t>
      </w:r>
      <w:r>
        <w:rPr>
          <w:color w:val="161618"/>
          <w:spacing w:val="40"/>
        </w:rPr>
        <w:t> </w:t>
      </w:r>
      <w:r>
        <w:rPr>
          <w:color w:val="161618"/>
        </w:rPr>
        <w:t>experience;</w:t>
      </w:r>
      <w:r>
        <w:rPr>
          <w:color w:val="161618"/>
          <w:spacing w:val="40"/>
        </w:rPr>
        <w:t> </w:t>
      </w:r>
      <w:r>
        <w:rPr>
          <w:color w:val="161618"/>
        </w:rPr>
        <w:t>see </w:t>
      </w:r>
      <w:r>
        <w:rPr>
          <w:b/>
          <w:color w:val="6470B8"/>
          <w:u w:val="thick" w:color="161618"/>
        </w:rPr>
        <w:t>I</w:t>
      </w:r>
      <w:r>
        <w:rPr>
          <w:b/>
          <w:color w:val="3864AC"/>
          <w:u w:val="thick" w:color="161618"/>
        </w:rPr>
        <w:t>SO</w:t>
      </w:r>
      <w:r>
        <w:rPr>
          <w:rFonts w:ascii="Arial"/>
          <w:color w:val="3864AC"/>
          <w:sz w:val="19"/>
          <w:u w:val="thick" w:color="161618"/>
        </w:rPr>
        <w:t>13485</w:t>
      </w:r>
      <w:r>
        <w:rPr>
          <w:rFonts w:ascii="Arial"/>
          <w:color w:val="161618"/>
          <w:sz w:val="19"/>
          <w:u w:val="thick" w:color="161618"/>
        </w:rPr>
        <w:t>[</w:t>
      </w:r>
      <w:r>
        <w:rPr>
          <w:rFonts w:ascii="Arial"/>
          <w:color w:val="3864AC"/>
          <w:sz w:val="19"/>
          <w:u w:val="thick" w:color="161618"/>
        </w:rPr>
        <w:t>21</w:t>
      </w:r>
      <w:r>
        <w:rPr>
          <w:rFonts w:ascii="Arial"/>
          <w:color w:val="161618"/>
          <w:sz w:val="19"/>
          <w:u w:val="thick" w:color="161618"/>
        </w:rPr>
        <w:t>])</w:t>
      </w:r>
      <w:r>
        <w:rPr>
          <w:rFonts w:ascii="Arial"/>
          <w:color w:val="161618"/>
          <w:sz w:val="19"/>
          <w:u w:val="none"/>
        </w:rPr>
        <w:t>.</w:t>
      </w:r>
    </w:p>
    <w:p>
      <w:pPr>
        <w:pStyle w:val="BodyText"/>
        <w:spacing w:after="0" w:line="235" w:lineRule="auto"/>
        <w:rPr>
          <w:rFonts w:ascii="Arial"/>
          <w:sz w:val="19"/>
        </w:rPr>
        <w:sectPr>
          <w:headerReference w:type="even" r:id="rId64"/>
          <w:pgSz w:w="11910" w:h="16850"/>
          <w:pgMar w:header="755" w:footer="0" w:top="1260" w:bottom="1040" w:left="850" w:right="283"/>
        </w:sectPr>
      </w:pPr>
    </w:p>
    <w:p>
      <w:pPr>
        <w:pStyle w:val="BodyText"/>
        <w:spacing w:before="101"/>
        <w:rPr>
          <w:rFonts w:ascii="Arial"/>
          <w:sz w:val="20"/>
        </w:rPr>
      </w:pPr>
    </w:p>
    <w:p>
      <w:pPr>
        <w:spacing w:before="1"/>
        <w:ind w:left="0" w:right="758" w:firstLine="0"/>
        <w:jc w:val="righ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92640">
            <wp:simplePos x="0" y="0"/>
            <wp:positionH relativeFrom="page">
              <wp:posOffset>7168246</wp:posOffset>
            </wp:positionH>
            <wp:positionV relativeFrom="paragraph">
              <wp:posOffset>-204326</wp:posOffset>
            </wp:positionV>
            <wp:extent cx="170963" cy="2892797"/>
            <wp:effectExtent l="0" t="0" r="0" b="0"/>
            <wp:wrapNone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2892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61616"/>
          <w:sz w:val="20"/>
        </w:rPr>
        <w:t>PD</w:t>
      </w:r>
      <w:r>
        <w:rPr>
          <w:color w:val="161616"/>
          <w:spacing w:val="18"/>
          <w:sz w:val="20"/>
        </w:rPr>
        <w:t> </w:t>
      </w:r>
      <w:r>
        <w:rPr>
          <w:color w:val="161616"/>
          <w:sz w:val="20"/>
        </w:rPr>
        <w:t>CEN</w:t>
      </w:r>
      <w:r>
        <w:rPr>
          <w:color w:val="161616"/>
          <w:spacing w:val="38"/>
          <w:sz w:val="20"/>
        </w:rPr>
        <w:t> </w:t>
      </w:r>
      <w:r>
        <w:rPr>
          <w:color w:val="161616"/>
          <w:sz w:val="20"/>
        </w:rPr>
        <w:t>ISO/TR</w:t>
      </w:r>
      <w:r>
        <w:rPr>
          <w:color w:val="161616"/>
          <w:spacing w:val="36"/>
          <w:sz w:val="20"/>
        </w:rPr>
        <w:t> </w:t>
      </w:r>
      <w:r>
        <w:rPr>
          <w:color w:val="262626"/>
          <w:spacing w:val="-2"/>
          <w:sz w:val="20"/>
        </w:rPr>
        <w:t>24971:2020</w:t>
      </w:r>
    </w:p>
    <w:p>
      <w:pPr>
        <w:spacing w:before="25"/>
        <w:ind w:left="0" w:right="752" w:firstLine="0"/>
        <w:jc w:val="right"/>
        <w:rPr>
          <w:b/>
          <w:sz w:val="22"/>
        </w:rPr>
      </w:pPr>
      <w:r>
        <w:rPr>
          <w:b/>
          <w:color w:val="161616"/>
          <w:sz w:val="22"/>
        </w:rPr>
        <w:t>ISO/TR</w:t>
      </w:r>
      <w:r>
        <w:rPr>
          <w:b/>
          <w:color w:val="161616"/>
          <w:spacing w:val="-5"/>
          <w:sz w:val="22"/>
        </w:rPr>
        <w:t> </w:t>
      </w:r>
      <w:r>
        <w:rPr>
          <w:b/>
          <w:color w:val="161616"/>
          <w:spacing w:val="-2"/>
          <w:w w:val="110"/>
          <w:sz w:val="22"/>
        </w:rPr>
        <w:t>24971:2020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201"/>
        <w:rPr>
          <w:b/>
          <w:sz w:val="22"/>
        </w:rPr>
      </w:pPr>
    </w:p>
    <w:p>
      <w:pPr>
        <w:spacing w:line="242" w:lineRule="auto" w:before="0"/>
        <w:ind w:left="131" w:right="738" w:firstLine="7"/>
        <w:jc w:val="both"/>
        <w:rPr>
          <w:sz w:val="20"/>
        </w:rPr>
      </w:pPr>
      <w:r>
        <w:rPr>
          <w:color w:val="262626"/>
          <w:w w:val="110"/>
          <w:sz w:val="20"/>
        </w:rPr>
        <w:t>Each</w:t>
      </w:r>
      <w:r>
        <w:rPr>
          <w:color w:val="262626"/>
          <w:spacing w:val="40"/>
          <w:w w:val="110"/>
          <w:sz w:val="20"/>
        </w:rPr>
        <w:t> </w:t>
      </w:r>
      <w:r>
        <w:rPr>
          <w:color w:val="262626"/>
          <w:w w:val="110"/>
          <w:sz w:val="20"/>
        </w:rPr>
        <w:t>of</w:t>
      </w:r>
      <w:r>
        <w:rPr>
          <w:color w:val="262626"/>
          <w:spacing w:val="30"/>
          <w:w w:val="110"/>
          <w:sz w:val="20"/>
        </w:rPr>
        <w:t> </w:t>
      </w:r>
      <w:r>
        <w:rPr>
          <w:color w:val="161616"/>
          <w:w w:val="110"/>
          <w:sz w:val="20"/>
        </w:rPr>
        <w:t>these</w:t>
      </w:r>
      <w:r>
        <w:rPr>
          <w:color w:val="161616"/>
          <w:spacing w:val="22"/>
          <w:w w:val="110"/>
          <w:sz w:val="20"/>
        </w:rPr>
        <w:t> </w:t>
      </w:r>
      <w:r>
        <w:rPr>
          <w:color w:val="262626"/>
          <w:w w:val="110"/>
          <w:sz w:val="20"/>
        </w:rPr>
        <w:t>approaches</w:t>
      </w:r>
      <w:r>
        <w:rPr>
          <w:color w:val="262626"/>
          <w:spacing w:val="40"/>
          <w:w w:val="110"/>
          <w:sz w:val="20"/>
        </w:rPr>
        <w:t> </w:t>
      </w:r>
      <w:r>
        <w:rPr>
          <w:color w:val="161616"/>
          <w:w w:val="110"/>
          <w:sz w:val="20"/>
        </w:rPr>
        <w:t>has </w:t>
      </w:r>
      <w:r>
        <w:rPr>
          <w:color w:val="262626"/>
          <w:w w:val="110"/>
          <w:sz w:val="20"/>
        </w:rPr>
        <w:t>strengths</w:t>
      </w:r>
      <w:r>
        <w:rPr>
          <w:color w:val="262626"/>
          <w:spacing w:val="31"/>
          <w:w w:val="110"/>
          <w:sz w:val="20"/>
        </w:rPr>
        <w:t> </w:t>
      </w:r>
      <w:r>
        <w:rPr>
          <w:color w:val="262626"/>
          <w:w w:val="110"/>
          <w:sz w:val="20"/>
        </w:rPr>
        <w:t>and </w:t>
      </w:r>
      <w:r>
        <w:rPr>
          <w:color w:val="161616"/>
          <w:w w:val="110"/>
          <w:sz w:val="20"/>
        </w:rPr>
        <w:t>weaknesses.</w:t>
      </w:r>
      <w:r>
        <w:rPr>
          <w:color w:val="161616"/>
          <w:spacing w:val="24"/>
          <w:w w:val="110"/>
          <w:sz w:val="20"/>
        </w:rPr>
        <w:t> </w:t>
      </w:r>
      <w:r>
        <w:rPr>
          <w:color w:val="262626"/>
          <w:w w:val="110"/>
          <w:sz w:val="20"/>
        </w:rPr>
        <w:t>Complementary</w:t>
      </w:r>
      <w:r>
        <w:rPr>
          <w:color w:val="262626"/>
          <w:spacing w:val="29"/>
          <w:w w:val="110"/>
          <w:sz w:val="20"/>
        </w:rPr>
        <w:t> </w:t>
      </w:r>
      <w:r>
        <w:rPr>
          <w:color w:val="262626"/>
          <w:w w:val="110"/>
          <w:sz w:val="20"/>
        </w:rPr>
        <w:t>approaches</w:t>
      </w:r>
      <w:r>
        <w:rPr>
          <w:color w:val="262626"/>
          <w:spacing w:val="31"/>
          <w:w w:val="110"/>
          <w:sz w:val="20"/>
        </w:rPr>
        <w:t> </w:t>
      </w:r>
      <w:r>
        <w:rPr>
          <w:color w:val="262626"/>
          <w:w w:val="110"/>
          <w:sz w:val="20"/>
        </w:rPr>
        <w:t>should</w:t>
      </w:r>
      <w:r>
        <w:rPr>
          <w:color w:val="262626"/>
          <w:spacing w:val="35"/>
          <w:w w:val="110"/>
          <w:sz w:val="20"/>
        </w:rPr>
        <w:t> </w:t>
      </w:r>
      <w:r>
        <w:rPr>
          <w:color w:val="161616"/>
          <w:w w:val="110"/>
          <w:sz w:val="20"/>
        </w:rPr>
        <w:t>be</w:t>
      </w:r>
      <w:r>
        <w:rPr>
          <w:color w:val="161616"/>
          <w:spacing w:val="20"/>
          <w:w w:val="110"/>
          <w:sz w:val="20"/>
        </w:rPr>
        <w:t> </w:t>
      </w:r>
      <w:r>
        <w:rPr>
          <w:color w:val="161616"/>
          <w:w w:val="110"/>
          <w:sz w:val="20"/>
        </w:rPr>
        <w:t>used </w:t>
      </w:r>
      <w:r>
        <w:rPr>
          <w:color w:val="262626"/>
          <w:w w:val="110"/>
          <w:sz w:val="20"/>
        </w:rPr>
        <w:t>to </w:t>
      </w:r>
      <w:r>
        <w:rPr>
          <w:color w:val="161616"/>
          <w:w w:val="110"/>
          <w:sz w:val="20"/>
        </w:rPr>
        <w:t>increase </w:t>
      </w:r>
      <w:r>
        <w:rPr>
          <w:color w:val="262626"/>
          <w:w w:val="110"/>
          <w:sz w:val="20"/>
        </w:rPr>
        <w:t>confidence </w:t>
      </w:r>
      <w:r>
        <w:rPr>
          <w:color w:val="161616"/>
          <w:w w:val="110"/>
          <w:sz w:val="20"/>
        </w:rPr>
        <w:t>in </w:t>
      </w:r>
      <w:r>
        <w:rPr>
          <w:color w:val="262626"/>
          <w:w w:val="110"/>
          <w:sz w:val="20"/>
        </w:rPr>
        <w:t>the</w:t>
      </w:r>
      <w:r>
        <w:rPr>
          <w:color w:val="262626"/>
          <w:w w:val="110"/>
          <w:sz w:val="20"/>
        </w:rPr>
        <w:t> </w:t>
      </w:r>
      <w:r>
        <w:rPr>
          <w:color w:val="161616"/>
          <w:w w:val="110"/>
          <w:sz w:val="20"/>
        </w:rPr>
        <w:t>results. Expert judgment </w:t>
      </w:r>
      <w:r>
        <w:rPr>
          <w:color w:val="262626"/>
          <w:w w:val="110"/>
          <w:sz w:val="20"/>
        </w:rPr>
        <w:t>should </w:t>
      </w:r>
      <w:r>
        <w:rPr>
          <w:color w:val="161616"/>
          <w:w w:val="110"/>
          <w:sz w:val="20"/>
        </w:rPr>
        <w:t>be</w:t>
      </w:r>
      <w:r>
        <w:rPr>
          <w:color w:val="161616"/>
          <w:spacing w:val="-10"/>
          <w:w w:val="110"/>
          <w:sz w:val="20"/>
        </w:rPr>
        <w:t> </w:t>
      </w:r>
      <w:r>
        <w:rPr>
          <w:color w:val="262626"/>
          <w:w w:val="110"/>
          <w:sz w:val="20"/>
        </w:rPr>
        <w:t>supplemented </w:t>
      </w:r>
      <w:r>
        <w:rPr>
          <w:color w:val="161616"/>
          <w:w w:val="110"/>
          <w:sz w:val="20"/>
        </w:rPr>
        <w:t>with </w:t>
      </w:r>
      <w:r>
        <w:rPr>
          <w:color w:val="262626"/>
          <w:w w:val="110"/>
          <w:sz w:val="20"/>
        </w:rPr>
        <w:t>one or </w:t>
      </w:r>
      <w:r>
        <w:rPr>
          <w:color w:val="161616"/>
          <w:w w:val="110"/>
          <w:sz w:val="20"/>
        </w:rPr>
        <w:t>more </w:t>
      </w:r>
      <w:r>
        <w:rPr>
          <w:color w:val="262626"/>
          <w:w w:val="110"/>
          <w:sz w:val="20"/>
        </w:rPr>
        <w:t>of </w:t>
      </w:r>
      <w:r>
        <w:rPr>
          <w:color w:val="161616"/>
          <w:w w:val="110"/>
          <w:sz w:val="20"/>
        </w:rPr>
        <w:t>the </w:t>
      </w:r>
      <w:r>
        <w:rPr>
          <w:color w:val="262626"/>
          <w:w w:val="110"/>
          <w:sz w:val="20"/>
        </w:rPr>
        <w:t>other approaches </w:t>
      </w:r>
      <w:r>
        <w:rPr>
          <w:color w:val="161616"/>
          <w:w w:val="110"/>
          <w:sz w:val="20"/>
        </w:rPr>
        <w:t>wherever possible.</w:t>
      </w:r>
      <w:r>
        <w:rPr>
          <w:color w:val="161616"/>
          <w:spacing w:val="-2"/>
          <w:w w:val="110"/>
          <w:sz w:val="20"/>
        </w:rPr>
        <w:t> </w:t>
      </w:r>
      <w:r>
        <w:rPr>
          <w:color w:val="161616"/>
          <w:w w:val="110"/>
          <w:sz w:val="20"/>
        </w:rPr>
        <w:t>When the other </w:t>
      </w:r>
      <w:r>
        <w:rPr>
          <w:color w:val="262626"/>
          <w:w w:val="110"/>
          <w:sz w:val="20"/>
        </w:rPr>
        <w:t>approaches cannot </w:t>
      </w:r>
      <w:r>
        <w:rPr>
          <w:color w:val="161616"/>
          <w:w w:val="110"/>
          <w:sz w:val="20"/>
        </w:rPr>
        <w:t>be used </w:t>
      </w:r>
      <w:r>
        <w:rPr>
          <w:color w:val="262626"/>
          <w:w w:val="110"/>
          <w:sz w:val="20"/>
        </w:rPr>
        <w:t>or are</w:t>
      </w:r>
      <w:r>
        <w:rPr>
          <w:color w:val="262626"/>
          <w:spacing w:val="35"/>
          <w:w w:val="110"/>
          <w:sz w:val="20"/>
        </w:rPr>
        <w:t> </w:t>
      </w:r>
      <w:r>
        <w:rPr>
          <w:color w:val="161616"/>
          <w:w w:val="110"/>
          <w:sz w:val="20"/>
        </w:rPr>
        <w:t>not</w:t>
      </w:r>
      <w:r>
        <w:rPr>
          <w:color w:val="161616"/>
          <w:spacing w:val="-9"/>
          <w:w w:val="110"/>
          <w:sz w:val="20"/>
        </w:rPr>
        <w:t> </w:t>
      </w:r>
      <w:r>
        <w:rPr>
          <w:color w:val="262626"/>
          <w:w w:val="110"/>
          <w:sz w:val="20"/>
        </w:rPr>
        <w:t>sufficient, </w:t>
      </w:r>
      <w:r>
        <w:rPr>
          <w:color w:val="161616"/>
          <w:w w:val="110"/>
          <w:sz w:val="20"/>
        </w:rPr>
        <w:t>it might be necessary to rely </w:t>
      </w:r>
      <w:r>
        <w:rPr>
          <w:color w:val="262626"/>
          <w:w w:val="110"/>
          <w:sz w:val="20"/>
        </w:rPr>
        <w:t>solely </w:t>
      </w:r>
      <w:r>
        <w:rPr>
          <w:color w:val="161616"/>
          <w:w w:val="110"/>
          <w:sz w:val="20"/>
        </w:rPr>
        <w:t>on </w:t>
      </w:r>
      <w:r>
        <w:rPr>
          <w:color w:val="262626"/>
          <w:w w:val="110"/>
          <w:sz w:val="20"/>
        </w:rPr>
        <w:t>expert </w:t>
      </w:r>
      <w:r>
        <w:rPr>
          <w:color w:val="161616"/>
          <w:w w:val="110"/>
          <w:sz w:val="20"/>
        </w:rPr>
        <w:t>judgment.</w:t>
      </w:r>
    </w:p>
    <w:p>
      <w:pPr>
        <w:pStyle w:val="BodyText"/>
        <w:spacing w:before="34"/>
        <w:rPr>
          <w:sz w:val="20"/>
        </w:rPr>
      </w:pPr>
    </w:p>
    <w:p>
      <w:pPr>
        <w:numPr>
          <w:ilvl w:val="1"/>
          <w:numId w:val="2"/>
        </w:numPr>
        <w:tabs>
          <w:tab w:pos="693" w:val="left" w:leader="none"/>
        </w:tabs>
        <w:spacing w:before="0"/>
        <w:ind w:left="693" w:right="0" w:hanging="544"/>
        <w:jc w:val="left"/>
        <w:rPr>
          <w:b/>
          <w:color w:val="161616"/>
          <w:sz w:val="24"/>
        </w:rPr>
      </w:pPr>
      <w:bookmarkStart w:name="_TOC_250013" w:id="15"/>
      <w:r>
        <w:rPr>
          <w:b/>
          <w:i/>
          <w:color w:val="161616"/>
          <w:sz w:val="24"/>
        </w:rPr>
        <w:t>Risk</w:t>
      </w:r>
      <w:r>
        <w:rPr>
          <w:b/>
          <w:i/>
          <w:color w:val="161616"/>
          <w:spacing w:val="-10"/>
          <w:sz w:val="24"/>
        </w:rPr>
        <w:t> </w:t>
      </w:r>
      <w:bookmarkEnd w:id="15"/>
      <w:r>
        <w:rPr>
          <w:b/>
          <w:i/>
          <w:color w:val="161616"/>
          <w:spacing w:val="-2"/>
          <w:sz w:val="24"/>
        </w:rPr>
        <w:t>estimation</w:t>
      </w:r>
    </w:p>
    <w:p>
      <w:pPr>
        <w:pStyle w:val="BodyText"/>
        <w:spacing w:before="8"/>
        <w:rPr>
          <w:b/>
          <w:i/>
          <w:sz w:val="15"/>
        </w:rPr>
      </w:pPr>
    </w:p>
    <w:p>
      <w:pPr>
        <w:pStyle w:val="BodyText"/>
        <w:spacing w:after="0"/>
        <w:rPr>
          <w:b/>
          <w:i/>
          <w:sz w:val="15"/>
        </w:rPr>
        <w:sectPr>
          <w:headerReference w:type="default" r:id="rId67"/>
          <w:pgSz w:w="11910" w:h="16850"/>
          <w:pgMar w:header="0" w:footer="0" w:top="320" w:bottom="1160" w:left="1559" w:right="283"/>
        </w:sectPr>
      </w:pPr>
    </w:p>
    <w:p>
      <w:pPr>
        <w:numPr>
          <w:ilvl w:val="2"/>
          <w:numId w:val="2"/>
        </w:numPr>
        <w:tabs>
          <w:tab w:pos="883" w:val="left" w:leader="none"/>
        </w:tabs>
        <w:spacing w:before="91"/>
        <w:ind w:left="883" w:right="0" w:hanging="733"/>
        <w:jc w:val="left"/>
        <w:rPr>
          <w:b/>
          <w:color w:val="161616"/>
          <w:sz w:val="22"/>
        </w:rPr>
      </w:pPr>
      <w:bookmarkStart w:name="_TOC_250012" w:id="16"/>
      <w:bookmarkEnd w:id="16"/>
      <w:r>
        <w:rPr>
          <w:b/>
          <w:color w:val="161616"/>
          <w:spacing w:val="-2"/>
          <w:sz w:val="22"/>
        </w:rPr>
        <w:t>General</w:t>
      </w:r>
    </w:p>
    <w:p>
      <w:pPr>
        <w:spacing w:line="244" w:lineRule="auto" w:before="189"/>
        <w:ind w:left="145" w:right="40" w:hanging="3"/>
        <w:jc w:val="both"/>
        <w:rPr>
          <w:sz w:val="20"/>
        </w:rPr>
      </w:pPr>
      <w:r>
        <w:rPr>
          <w:color w:val="1D3485"/>
          <w:w w:val="110"/>
          <w:sz w:val="20"/>
          <w:u w:val="thick" w:color="1D3485"/>
        </w:rPr>
        <w:t>ISO</w:t>
      </w:r>
      <w:r>
        <w:rPr>
          <w:color w:val="1D3485"/>
          <w:spacing w:val="-10"/>
          <w:w w:val="110"/>
          <w:sz w:val="20"/>
          <w:u w:val="thick" w:color="1D3485"/>
        </w:rPr>
        <w:t> </w:t>
      </w:r>
      <w:r>
        <w:rPr>
          <w:color w:val="1D3485"/>
          <w:w w:val="110"/>
          <w:sz w:val="20"/>
          <w:u w:val="thick" w:color="1D3485"/>
        </w:rPr>
        <w:t>14971:2019</w:t>
      </w:r>
      <w:r>
        <w:rPr>
          <w:color w:val="1D3485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requires the </w:t>
      </w:r>
      <w:r>
        <w:rPr>
          <w:i/>
          <w:color w:val="161616"/>
          <w:w w:val="110"/>
          <w:sz w:val="20"/>
          <w:u w:val="none"/>
        </w:rPr>
        <w:t>manufacturer </w:t>
      </w:r>
      <w:r>
        <w:rPr>
          <w:color w:val="161616"/>
          <w:w w:val="110"/>
          <w:sz w:val="20"/>
          <w:u w:val="none"/>
        </w:rPr>
        <w:t>to</w:t>
      </w:r>
      <w:r>
        <w:rPr>
          <w:color w:val="161616"/>
          <w:w w:val="110"/>
          <w:sz w:val="20"/>
          <w:u w:val="none"/>
        </w:rPr>
        <w:t> perform</w:t>
      </w:r>
      <w:r>
        <w:rPr>
          <w:color w:val="161616"/>
          <w:w w:val="110"/>
          <w:sz w:val="20"/>
          <w:u w:val="none"/>
        </w:rPr>
        <w:t> </w:t>
      </w:r>
      <w:r>
        <w:rPr>
          <w:i/>
          <w:color w:val="161616"/>
          <w:w w:val="110"/>
          <w:sz w:val="20"/>
          <w:u w:val="none"/>
        </w:rPr>
        <w:t>risk</w:t>
      </w:r>
      <w:r>
        <w:rPr>
          <w:i/>
          <w:color w:val="161616"/>
          <w:spacing w:val="-1"/>
          <w:w w:val="110"/>
          <w:sz w:val="20"/>
          <w:u w:val="none"/>
        </w:rPr>
        <w:t> </w:t>
      </w:r>
      <w:r>
        <w:rPr>
          <w:i/>
          <w:color w:val="262626"/>
          <w:w w:val="110"/>
          <w:sz w:val="20"/>
          <w:u w:val="none"/>
        </w:rPr>
        <w:t>estimation.</w:t>
      </w:r>
      <w:r>
        <w:rPr>
          <w:i/>
          <w:color w:val="262626"/>
          <w:spacing w:val="-9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Various methods can be </w:t>
      </w:r>
      <w:r>
        <w:rPr>
          <w:color w:val="262626"/>
          <w:w w:val="110"/>
          <w:sz w:val="20"/>
          <w:u w:val="none"/>
        </w:rPr>
        <w:t>used </w:t>
      </w:r>
      <w:r>
        <w:rPr>
          <w:color w:val="161616"/>
          <w:w w:val="110"/>
          <w:sz w:val="20"/>
          <w:u w:val="none"/>
        </w:rPr>
        <w:t>to </w:t>
      </w:r>
      <w:r>
        <w:rPr>
          <w:color w:val="262626"/>
          <w:w w:val="110"/>
          <w:sz w:val="20"/>
          <w:u w:val="none"/>
        </w:rPr>
        <w:t>estimate </w:t>
      </w:r>
      <w:r>
        <w:rPr>
          <w:i/>
          <w:color w:val="161616"/>
          <w:w w:val="110"/>
          <w:sz w:val="20"/>
          <w:u w:val="none"/>
        </w:rPr>
        <w:t>risk.</w:t>
      </w:r>
      <w:r>
        <w:rPr>
          <w:i/>
          <w:color w:val="161616"/>
          <w:spacing w:val="-8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Those methods </w:t>
      </w:r>
      <w:r>
        <w:rPr>
          <w:color w:val="262626"/>
          <w:w w:val="110"/>
          <w:sz w:val="20"/>
          <w:u w:val="none"/>
        </w:rPr>
        <w:t>should examine, </w:t>
      </w:r>
      <w:r>
        <w:rPr>
          <w:color w:val="161616"/>
          <w:w w:val="110"/>
          <w:sz w:val="20"/>
          <w:u w:val="none"/>
        </w:rPr>
        <w:t>for </w:t>
      </w:r>
      <w:r>
        <w:rPr>
          <w:color w:val="262626"/>
          <w:w w:val="110"/>
          <w:sz w:val="20"/>
          <w:u w:val="none"/>
        </w:rPr>
        <w:t>example:</w:t>
      </w:r>
    </w:p>
    <w:p>
      <w:pPr>
        <w:spacing w:before="174"/>
        <w:ind w:left="535" w:right="0" w:firstLine="0"/>
        <w:jc w:val="left"/>
        <w:rPr>
          <w:sz w:val="20"/>
        </w:rPr>
      </w:pPr>
      <w:r>
        <w:rPr>
          <w:color w:val="161616"/>
          <w:w w:val="110"/>
          <w:sz w:val="20"/>
        </w:rPr>
        <w:t>the</w:t>
      </w:r>
      <w:r>
        <w:rPr>
          <w:color w:val="161616"/>
          <w:spacing w:val="19"/>
          <w:w w:val="110"/>
          <w:sz w:val="20"/>
        </w:rPr>
        <w:t> </w:t>
      </w:r>
      <w:r>
        <w:rPr>
          <w:color w:val="161616"/>
          <w:w w:val="110"/>
          <w:sz w:val="20"/>
        </w:rPr>
        <w:t>circumstances</w:t>
      </w:r>
      <w:r>
        <w:rPr>
          <w:color w:val="161616"/>
          <w:spacing w:val="12"/>
          <w:w w:val="110"/>
          <w:sz w:val="20"/>
        </w:rPr>
        <w:t> </w:t>
      </w:r>
      <w:r>
        <w:rPr>
          <w:color w:val="161616"/>
          <w:w w:val="110"/>
          <w:sz w:val="20"/>
        </w:rPr>
        <w:t>in</w:t>
      </w:r>
      <w:r>
        <w:rPr>
          <w:color w:val="161616"/>
          <w:spacing w:val="-3"/>
          <w:w w:val="110"/>
          <w:sz w:val="20"/>
        </w:rPr>
        <w:t> </w:t>
      </w:r>
      <w:r>
        <w:rPr>
          <w:color w:val="161616"/>
          <w:w w:val="110"/>
          <w:sz w:val="20"/>
        </w:rPr>
        <w:t>which</w:t>
      </w:r>
      <w:r>
        <w:rPr>
          <w:color w:val="161616"/>
          <w:spacing w:val="2"/>
          <w:w w:val="110"/>
          <w:sz w:val="20"/>
        </w:rPr>
        <w:t> </w:t>
      </w:r>
      <w:r>
        <w:rPr>
          <w:color w:val="262626"/>
          <w:w w:val="110"/>
          <w:sz w:val="20"/>
        </w:rPr>
        <w:t>a</w:t>
      </w:r>
      <w:r>
        <w:rPr>
          <w:color w:val="262626"/>
          <w:spacing w:val="4"/>
          <w:w w:val="110"/>
          <w:sz w:val="20"/>
        </w:rPr>
        <w:t> </w:t>
      </w:r>
      <w:r>
        <w:rPr>
          <w:i/>
          <w:color w:val="161616"/>
          <w:w w:val="110"/>
          <w:sz w:val="20"/>
        </w:rPr>
        <w:t>hazard</w:t>
      </w:r>
      <w:r>
        <w:rPr>
          <w:i/>
          <w:color w:val="161616"/>
          <w:spacing w:val="17"/>
          <w:w w:val="110"/>
          <w:sz w:val="20"/>
        </w:rPr>
        <w:t> </w:t>
      </w:r>
      <w:r>
        <w:rPr>
          <w:color w:val="161616"/>
          <w:w w:val="110"/>
          <w:sz w:val="20"/>
        </w:rPr>
        <w:t>is</w:t>
      </w:r>
      <w:r>
        <w:rPr>
          <w:color w:val="161616"/>
          <w:spacing w:val="1"/>
          <w:w w:val="110"/>
          <w:sz w:val="20"/>
        </w:rPr>
        <w:t> </w:t>
      </w:r>
      <w:r>
        <w:rPr>
          <w:color w:val="161616"/>
          <w:spacing w:val="-2"/>
          <w:w w:val="110"/>
          <w:sz w:val="20"/>
        </w:rPr>
        <w:t>present;</w:t>
      </w:r>
    </w:p>
    <w:p>
      <w:pPr>
        <w:spacing w:before="179"/>
        <w:ind w:left="535" w:right="0" w:firstLine="0"/>
        <w:jc w:val="left"/>
        <w:rPr>
          <w:i/>
          <w:sz w:val="20"/>
        </w:rPr>
      </w:pPr>
      <w:r>
        <w:rPr>
          <w:color w:val="161616"/>
          <w:w w:val="110"/>
          <w:sz w:val="20"/>
        </w:rPr>
        <w:t>the</w:t>
      </w:r>
      <w:r>
        <w:rPr>
          <w:color w:val="161616"/>
          <w:spacing w:val="2"/>
          <w:w w:val="110"/>
          <w:sz w:val="20"/>
        </w:rPr>
        <w:t> </w:t>
      </w:r>
      <w:r>
        <w:rPr>
          <w:color w:val="161616"/>
          <w:w w:val="110"/>
          <w:sz w:val="20"/>
        </w:rPr>
        <w:t>sequence</w:t>
      </w:r>
      <w:r>
        <w:rPr>
          <w:color w:val="161616"/>
          <w:spacing w:val="10"/>
          <w:w w:val="110"/>
          <w:sz w:val="20"/>
        </w:rPr>
        <w:t> </w:t>
      </w:r>
      <w:r>
        <w:rPr>
          <w:color w:val="262626"/>
          <w:w w:val="110"/>
          <w:sz w:val="20"/>
        </w:rPr>
        <w:t>of</w:t>
      </w:r>
      <w:r>
        <w:rPr>
          <w:color w:val="262626"/>
          <w:spacing w:val="-1"/>
          <w:w w:val="110"/>
          <w:sz w:val="20"/>
        </w:rPr>
        <w:t> </w:t>
      </w:r>
      <w:r>
        <w:rPr>
          <w:color w:val="262626"/>
          <w:w w:val="110"/>
          <w:sz w:val="20"/>
        </w:rPr>
        <w:t>events</w:t>
      </w:r>
      <w:r>
        <w:rPr>
          <w:color w:val="262626"/>
          <w:spacing w:val="-2"/>
          <w:w w:val="110"/>
          <w:sz w:val="20"/>
        </w:rPr>
        <w:t> </w:t>
      </w:r>
      <w:r>
        <w:rPr>
          <w:color w:val="161616"/>
          <w:w w:val="110"/>
          <w:sz w:val="20"/>
        </w:rPr>
        <w:t>leading</w:t>
      </w:r>
      <w:r>
        <w:rPr>
          <w:color w:val="161616"/>
          <w:spacing w:val="-3"/>
          <w:w w:val="110"/>
          <w:sz w:val="20"/>
        </w:rPr>
        <w:t> </w:t>
      </w:r>
      <w:r>
        <w:rPr>
          <w:color w:val="161616"/>
          <w:w w:val="110"/>
          <w:sz w:val="20"/>
        </w:rPr>
        <w:t>to</w:t>
      </w:r>
      <w:r>
        <w:rPr>
          <w:color w:val="161616"/>
          <w:spacing w:val="2"/>
          <w:w w:val="110"/>
          <w:sz w:val="20"/>
        </w:rPr>
        <w:t> </w:t>
      </w:r>
      <w:r>
        <w:rPr>
          <w:color w:val="262626"/>
          <w:w w:val="110"/>
          <w:sz w:val="20"/>
        </w:rPr>
        <w:t>a </w:t>
      </w:r>
      <w:r>
        <w:rPr>
          <w:i/>
          <w:color w:val="161616"/>
          <w:w w:val="110"/>
          <w:sz w:val="20"/>
        </w:rPr>
        <w:t>hazardous</w:t>
      </w:r>
      <w:r>
        <w:rPr>
          <w:i/>
          <w:color w:val="161616"/>
          <w:spacing w:val="2"/>
          <w:w w:val="110"/>
          <w:sz w:val="20"/>
        </w:rPr>
        <w:t> </w:t>
      </w:r>
      <w:r>
        <w:rPr>
          <w:i/>
          <w:color w:val="262626"/>
          <w:spacing w:val="-2"/>
          <w:w w:val="110"/>
          <w:sz w:val="20"/>
        </w:rPr>
        <w:t>situation;</w:t>
      </w:r>
    </w:p>
    <w:p>
      <w:pPr>
        <w:spacing w:before="178"/>
        <w:ind w:left="539" w:right="0" w:firstLine="0"/>
        <w:jc w:val="left"/>
        <w:rPr>
          <w:sz w:val="20"/>
        </w:rPr>
      </w:pPr>
      <w:r>
        <w:rPr>
          <w:color w:val="161616"/>
          <w:w w:val="110"/>
          <w:sz w:val="20"/>
        </w:rPr>
        <w:t>the</w:t>
      </w:r>
      <w:r>
        <w:rPr>
          <w:color w:val="161616"/>
          <w:spacing w:val="21"/>
          <w:w w:val="110"/>
          <w:sz w:val="20"/>
        </w:rPr>
        <w:t> </w:t>
      </w:r>
      <w:r>
        <w:rPr>
          <w:color w:val="161616"/>
          <w:w w:val="110"/>
          <w:sz w:val="20"/>
        </w:rPr>
        <w:t>probability of</w:t>
      </w:r>
      <w:r>
        <w:rPr>
          <w:color w:val="161616"/>
          <w:spacing w:val="-9"/>
          <w:w w:val="110"/>
          <w:sz w:val="20"/>
        </w:rPr>
        <w:t> </w:t>
      </w:r>
      <w:r>
        <w:rPr>
          <w:color w:val="262626"/>
          <w:w w:val="110"/>
          <w:sz w:val="20"/>
        </w:rPr>
        <w:t>a</w:t>
      </w:r>
      <w:r>
        <w:rPr>
          <w:color w:val="262626"/>
          <w:spacing w:val="-6"/>
          <w:w w:val="110"/>
          <w:sz w:val="20"/>
        </w:rPr>
        <w:t> </w:t>
      </w:r>
      <w:r>
        <w:rPr>
          <w:i/>
          <w:color w:val="161616"/>
          <w:w w:val="110"/>
          <w:sz w:val="20"/>
        </w:rPr>
        <w:t>hazardous</w:t>
      </w:r>
      <w:r>
        <w:rPr>
          <w:i/>
          <w:color w:val="161616"/>
          <w:spacing w:val="-4"/>
          <w:w w:val="110"/>
          <w:sz w:val="20"/>
        </w:rPr>
        <w:t> </w:t>
      </w:r>
      <w:r>
        <w:rPr>
          <w:i/>
          <w:color w:val="161616"/>
          <w:w w:val="110"/>
          <w:sz w:val="20"/>
        </w:rPr>
        <w:t>situation</w:t>
      </w:r>
      <w:r>
        <w:rPr>
          <w:i/>
          <w:color w:val="161616"/>
          <w:spacing w:val="-3"/>
          <w:w w:val="110"/>
          <w:sz w:val="20"/>
        </w:rPr>
        <w:t> </w:t>
      </w:r>
      <w:r>
        <w:rPr>
          <w:color w:val="262626"/>
          <w:spacing w:val="-2"/>
          <w:w w:val="110"/>
          <w:sz w:val="20"/>
        </w:rPr>
        <w:t>occurring;</w:t>
      </w:r>
    </w:p>
    <w:p>
      <w:pPr>
        <w:spacing w:before="174"/>
        <w:ind w:left="535" w:right="0" w:firstLine="0"/>
        <w:jc w:val="left"/>
        <w:rPr>
          <w:i/>
          <w:sz w:val="20"/>
        </w:rPr>
      </w:pPr>
      <w:r>
        <w:rPr>
          <w:color w:val="161616"/>
          <w:w w:val="110"/>
          <w:sz w:val="20"/>
        </w:rPr>
        <w:t>the</w:t>
      </w:r>
      <w:r>
        <w:rPr>
          <w:color w:val="161616"/>
          <w:spacing w:val="13"/>
          <w:w w:val="110"/>
          <w:sz w:val="20"/>
        </w:rPr>
        <w:t> </w:t>
      </w:r>
      <w:r>
        <w:rPr>
          <w:color w:val="161616"/>
          <w:w w:val="110"/>
          <w:sz w:val="20"/>
        </w:rPr>
        <w:t>probability</w:t>
      </w:r>
      <w:r>
        <w:rPr>
          <w:color w:val="161616"/>
          <w:spacing w:val="9"/>
          <w:w w:val="110"/>
          <w:sz w:val="20"/>
        </w:rPr>
        <w:t> </w:t>
      </w:r>
      <w:r>
        <w:rPr>
          <w:color w:val="161616"/>
          <w:w w:val="110"/>
          <w:sz w:val="20"/>
        </w:rPr>
        <w:t>of</w:t>
      </w:r>
      <w:r>
        <w:rPr>
          <w:color w:val="161616"/>
          <w:spacing w:val="-8"/>
          <w:w w:val="110"/>
          <w:sz w:val="20"/>
        </w:rPr>
        <w:t> </w:t>
      </w:r>
      <w:r>
        <w:rPr>
          <w:color w:val="262626"/>
          <w:w w:val="110"/>
          <w:sz w:val="20"/>
        </w:rPr>
        <w:t>a</w:t>
      </w:r>
      <w:r>
        <w:rPr>
          <w:color w:val="262626"/>
          <w:spacing w:val="6"/>
          <w:w w:val="110"/>
          <w:sz w:val="20"/>
        </w:rPr>
        <w:t> </w:t>
      </w:r>
      <w:r>
        <w:rPr>
          <w:i/>
          <w:color w:val="161616"/>
          <w:w w:val="110"/>
          <w:sz w:val="20"/>
        </w:rPr>
        <w:t>hazardous</w:t>
      </w:r>
      <w:r>
        <w:rPr>
          <w:i/>
          <w:color w:val="161616"/>
          <w:spacing w:val="1"/>
          <w:w w:val="110"/>
          <w:sz w:val="20"/>
        </w:rPr>
        <w:t> </w:t>
      </w:r>
      <w:r>
        <w:rPr>
          <w:i/>
          <w:color w:val="262626"/>
          <w:w w:val="110"/>
          <w:sz w:val="20"/>
        </w:rPr>
        <w:t>situation</w:t>
      </w:r>
      <w:r>
        <w:rPr>
          <w:i/>
          <w:color w:val="262626"/>
          <w:spacing w:val="-3"/>
          <w:w w:val="110"/>
          <w:sz w:val="20"/>
        </w:rPr>
        <w:t> </w:t>
      </w:r>
      <w:r>
        <w:rPr>
          <w:color w:val="161616"/>
          <w:w w:val="110"/>
          <w:sz w:val="20"/>
        </w:rPr>
        <w:t>leading</w:t>
      </w:r>
      <w:r>
        <w:rPr>
          <w:color w:val="161616"/>
          <w:spacing w:val="-2"/>
          <w:w w:val="110"/>
          <w:sz w:val="20"/>
        </w:rPr>
        <w:t> </w:t>
      </w:r>
      <w:r>
        <w:rPr>
          <w:color w:val="161616"/>
          <w:w w:val="110"/>
          <w:sz w:val="20"/>
        </w:rPr>
        <w:t>to</w:t>
      </w:r>
      <w:r>
        <w:rPr>
          <w:color w:val="161616"/>
          <w:spacing w:val="1"/>
          <w:w w:val="110"/>
          <w:sz w:val="20"/>
        </w:rPr>
        <w:t> </w:t>
      </w:r>
      <w:r>
        <w:rPr>
          <w:i/>
          <w:color w:val="161616"/>
          <w:spacing w:val="-2"/>
          <w:w w:val="110"/>
          <w:sz w:val="20"/>
        </w:rPr>
        <w:t>harm;</w:t>
      </w:r>
    </w:p>
    <w:p>
      <w:pPr>
        <w:spacing w:before="179"/>
        <w:ind w:left="539" w:right="0" w:firstLine="0"/>
        <w:jc w:val="left"/>
        <w:rPr>
          <w:sz w:val="20"/>
        </w:rPr>
      </w:pPr>
      <w:r>
        <w:rPr>
          <w:color w:val="161616"/>
          <w:w w:val="110"/>
          <w:sz w:val="20"/>
        </w:rPr>
        <w:t>the</w:t>
      </w:r>
      <w:r>
        <w:rPr>
          <w:color w:val="161616"/>
          <w:spacing w:val="30"/>
          <w:w w:val="110"/>
          <w:sz w:val="20"/>
        </w:rPr>
        <w:t> </w:t>
      </w:r>
      <w:r>
        <w:rPr>
          <w:color w:val="161616"/>
          <w:w w:val="110"/>
          <w:sz w:val="20"/>
        </w:rPr>
        <w:t>nature</w:t>
      </w:r>
      <w:r>
        <w:rPr>
          <w:color w:val="161616"/>
          <w:spacing w:val="-1"/>
          <w:w w:val="110"/>
          <w:sz w:val="20"/>
        </w:rPr>
        <w:t> </w:t>
      </w:r>
      <w:r>
        <w:rPr>
          <w:color w:val="161616"/>
          <w:w w:val="110"/>
          <w:sz w:val="20"/>
        </w:rPr>
        <w:t>of the</w:t>
      </w:r>
      <w:r>
        <w:rPr>
          <w:color w:val="161616"/>
          <w:spacing w:val="40"/>
          <w:w w:val="110"/>
          <w:sz w:val="20"/>
        </w:rPr>
        <w:t> </w:t>
      </w:r>
      <w:r>
        <w:rPr>
          <w:i/>
          <w:color w:val="161616"/>
          <w:w w:val="110"/>
          <w:sz w:val="20"/>
        </w:rPr>
        <w:t>harm</w:t>
      </w:r>
      <w:r>
        <w:rPr>
          <w:i/>
          <w:color w:val="161616"/>
          <w:spacing w:val="-4"/>
          <w:w w:val="110"/>
          <w:sz w:val="20"/>
        </w:rPr>
        <w:t> </w:t>
      </w:r>
      <w:r>
        <w:rPr>
          <w:color w:val="262626"/>
          <w:w w:val="110"/>
          <w:sz w:val="20"/>
        </w:rPr>
        <w:t>that</w:t>
      </w:r>
      <w:r>
        <w:rPr>
          <w:color w:val="262626"/>
          <w:spacing w:val="-6"/>
          <w:w w:val="110"/>
          <w:sz w:val="20"/>
        </w:rPr>
        <w:t> </w:t>
      </w:r>
      <w:r>
        <w:rPr>
          <w:color w:val="262626"/>
          <w:w w:val="110"/>
          <w:sz w:val="20"/>
        </w:rPr>
        <w:t>could</w:t>
      </w:r>
      <w:r>
        <w:rPr>
          <w:color w:val="262626"/>
          <w:spacing w:val="11"/>
          <w:w w:val="110"/>
          <w:sz w:val="20"/>
        </w:rPr>
        <w:t> </w:t>
      </w:r>
      <w:r>
        <w:rPr>
          <w:color w:val="262626"/>
          <w:spacing w:val="-2"/>
          <w:w w:val="110"/>
          <w:sz w:val="20"/>
        </w:rPr>
        <w:t>result.</w:t>
      </w:r>
    </w:p>
    <w:p>
      <w:pPr>
        <w:spacing w:line="242" w:lineRule="auto" w:before="178"/>
        <w:ind w:left="159" w:right="38" w:firstLine="7"/>
        <w:jc w:val="both"/>
        <w:rPr>
          <w:sz w:val="20"/>
        </w:rPr>
      </w:pPr>
      <w:r>
        <w:rPr>
          <w:i/>
          <w:color w:val="161616"/>
          <w:w w:val="110"/>
          <w:sz w:val="20"/>
        </w:rPr>
        <w:t>Risk</w:t>
      </w:r>
      <w:r>
        <w:rPr>
          <w:i/>
          <w:color w:val="161616"/>
          <w:spacing w:val="26"/>
          <w:w w:val="110"/>
          <w:sz w:val="20"/>
        </w:rPr>
        <w:t> </w:t>
      </w:r>
      <w:r>
        <w:rPr>
          <w:color w:val="262626"/>
          <w:w w:val="110"/>
          <w:sz w:val="20"/>
        </w:rPr>
        <w:t>should</w:t>
      </w:r>
      <w:r>
        <w:rPr>
          <w:color w:val="262626"/>
          <w:spacing w:val="33"/>
          <w:w w:val="110"/>
          <w:sz w:val="20"/>
        </w:rPr>
        <w:t> </w:t>
      </w:r>
      <w:r>
        <w:rPr>
          <w:color w:val="161616"/>
          <w:w w:val="110"/>
          <w:sz w:val="20"/>
        </w:rPr>
        <w:t>be </w:t>
      </w:r>
      <w:r>
        <w:rPr>
          <w:color w:val="262626"/>
          <w:w w:val="110"/>
          <w:sz w:val="20"/>
        </w:rPr>
        <w:t>expressed</w:t>
      </w:r>
      <w:r>
        <w:rPr>
          <w:color w:val="262626"/>
          <w:spacing w:val="35"/>
          <w:w w:val="110"/>
          <w:sz w:val="20"/>
        </w:rPr>
        <w:t> </w:t>
      </w:r>
      <w:r>
        <w:rPr>
          <w:color w:val="262626"/>
          <w:w w:val="110"/>
          <w:sz w:val="20"/>
        </w:rPr>
        <w:t>in</w:t>
      </w:r>
      <w:r>
        <w:rPr>
          <w:color w:val="262626"/>
          <w:spacing w:val="29"/>
          <w:w w:val="110"/>
          <w:sz w:val="20"/>
        </w:rPr>
        <w:t> </w:t>
      </w:r>
      <w:r>
        <w:rPr>
          <w:color w:val="161616"/>
          <w:w w:val="110"/>
          <w:sz w:val="20"/>
        </w:rPr>
        <w:t>terms</w:t>
      </w:r>
      <w:r>
        <w:rPr>
          <w:color w:val="161616"/>
          <w:spacing w:val="28"/>
          <w:w w:val="110"/>
          <w:sz w:val="20"/>
        </w:rPr>
        <w:t> </w:t>
      </w:r>
      <w:r>
        <w:rPr>
          <w:color w:val="161616"/>
          <w:w w:val="110"/>
          <w:sz w:val="20"/>
        </w:rPr>
        <w:t>that</w:t>
      </w:r>
      <w:r>
        <w:rPr>
          <w:color w:val="161616"/>
          <w:spacing w:val="20"/>
          <w:w w:val="110"/>
          <w:sz w:val="20"/>
        </w:rPr>
        <w:t> </w:t>
      </w:r>
      <w:r>
        <w:rPr>
          <w:color w:val="262626"/>
          <w:w w:val="110"/>
          <w:sz w:val="20"/>
        </w:rPr>
        <w:t>facilitate</w:t>
      </w:r>
      <w:r>
        <w:rPr>
          <w:color w:val="262626"/>
          <w:spacing w:val="37"/>
          <w:w w:val="110"/>
          <w:sz w:val="20"/>
        </w:rPr>
        <w:t> </w:t>
      </w:r>
      <w:r>
        <w:rPr>
          <w:color w:val="161616"/>
          <w:w w:val="110"/>
          <w:sz w:val="20"/>
        </w:rPr>
        <w:t>decision</w:t>
      </w:r>
      <w:r>
        <w:rPr>
          <w:color w:val="161616"/>
          <w:spacing w:val="35"/>
          <w:w w:val="110"/>
          <w:sz w:val="20"/>
        </w:rPr>
        <w:t> </w:t>
      </w:r>
      <w:r>
        <w:rPr>
          <w:color w:val="161616"/>
          <w:w w:val="110"/>
          <w:sz w:val="20"/>
        </w:rPr>
        <w:t>making</w:t>
      </w:r>
      <w:r>
        <w:rPr>
          <w:color w:val="161616"/>
          <w:spacing w:val="20"/>
          <w:w w:val="110"/>
          <w:sz w:val="20"/>
        </w:rPr>
        <w:t> </w:t>
      </w:r>
      <w:r>
        <w:rPr>
          <w:color w:val="262626"/>
          <w:w w:val="110"/>
          <w:sz w:val="20"/>
        </w:rPr>
        <w:t>on</w:t>
      </w:r>
      <w:r>
        <w:rPr>
          <w:color w:val="262626"/>
          <w:spacing w:val="29"/>
          <w:w w:val="110"/>
          <w:sz w:val="20"/>
        </w:rPr>
        <w:t> </w:t>
      </w:r>
      <w:r>
        <w:rPr>
          <w:i/>
          <w:color w:val="262626"/>
          <w:w w:val="110"/>
          <w:sz w:val="20"/>
        </w:rPr>
        <w:t>risk </w:t>
      </w:r>
      <w:r>
        <w:rPr>
          <w:color w:val="262626"/>
          <w:w w:val="110"/>
          <w:sz w:val="20"/>
        </w:rPr>
        <w:t>acceptability</w:t>
      </w:r>
      <w:r>
        <w:rPr>
          <w:color w:val="262626"/>
          <w:spacing w:val="25"/>
          <w:w w:val="110"/>
          <w:sz w:val="20"/>
        </w:rPr>
        <w:t> </w:t>
      </w:r>
      <w:r>
        <w:rPr>
          <w:color w:val="262626"/>
          <w:w w:val="110"/>
          <w:sz w:val="20"/>
        </w:rPr>
        <w:t>and</w:t>
      </w:r>
      <w:r>
        <w:rPr>
          <w:color w:val="262626"/>
          <w:spacing w:val="34"/>
          <w:w w:val="110"/>
          <w:sz w:val="20"/>
        </w:rPr>
        <w:t> </w:t>
      </w:r>
      <w:r>
        <w:rPr>
          <w:color w:val="161616"/>
          <w:w w:val="110"/>
          <w:sz w:val="20"/>
        </w:rPr>
        <w:t>the</w:t>
      </w:r>
      <w:r>
        <w:rPr>
          <w:color w:val="161616"/>
          <w:spacing w:val="31"/>
          <w:w w:val="110"/>
          <w:sz w:val="20"/>
        </w:rPr>
        <w:t> </w:t>
      </w:r>
      <w:r>
        <w:rPr>
          <w:color w:val="161616"/>
          <w:w w:val="110"/>
          <w:sz w:val="20"/>
        </w:rPr>
        <w:t>need </w:t>
      </w:r>
      <w:r>
        <w:rPr>
          <w:color w:val="262626"/>
          <w:w w:val="110"/>
          <w:sz w:val="20"/>
        </w:rPr>
        <w:t>for</w:t>
      </w:r>
      <w:r>
        <w:rPr>
          <w:color w:val="262626"/>
          <w:w w:val="110"/>
          <w:sz w:val="20"/>
        </w:rPr>
        <w:t> </w:t>
      </w:r>
      <w:r>
        <w:rPr>
          <w:i/>
          <w:color w:val="262626"/>
          <w:w w:val="110"/>
          <w:sz w:val="20"/>
        </w:rPr>
        <w:t>risk</w:t>
      </w:r>
      <w:r>
        <w:rPr>
          <w:i/>
          <w:color w:val="262626"/>
          <w:w w:val="110"/>
          <w:sz w:val="20"/>
        </w:rPr>
        <w:t> control,</w:t>
      </w:r>
      <w:r>
        <w:rPr>
          <w:i/>
          <w:color w:val="262626"/>
          <w:w w:val="110"/>
          <w:sz w:val="20"/>
        </w:rPr>
        <w:t> </w:t>
      </w:r>
      <w:r>
        <w:rPr>
          <w:color w:val="262626"/>
          <w:w w:val="110"/>
          <w:sz w:val="20"/>
        </w:rPr>
        <w:t>for</w:t>
      </w:r>
      <w:r>
        <w:rPr>
          <w:color w:val="262626"/>
          <w:w w:val="110"/>
          <w:sz w:val="20"/>
        </w:rPr>
        <w:t> example</w:t>
      </w:r>
      <w:r>
        <w:rPr>
          <w:color w:val="3F5B3F"/>
          <w:w w:val="110"/>
          <w:sz w:val="20"/>
        </w:rPr>
        <w:t>,</w:t>
      </w:r>
      <w:r>
        <w:rPr>
          <w:color w:val="3F5B3F"/>
          <w:w w:val="110"/>
          <w:sz w:val="20"/>
        </w:rPr>
        <w:t> </w:t>
      </w:r>
      <w:r>
        <w:rPr>
          <w:color w:val="161616"/>
          <w:w w:val="110"/>
          <w:sz w:val="20"/>
        </w:rPr>
        <w:t>using</w:t>
      </w:r>
      <w:r>
        <w:rPr>
          <w:color w:val="161616"/>
          <w:w w:val="110"/>
          <w:sz w:val="20"/>
        </w:rPr>
        <w:t> </w:t>
      </w:r>
      <w:r>
        <w:rPr>
          <w:i/>
          <w:color w:val="262626"/>
          <w:w w:val="110"/>
          <w:sz w:val="20"/>
        </w:rPr>
        <w:t>severity</w:t>
      </w:r>
      <w:r>
        <w:rPr>
          <w:i/>
          <w:color w:val="262626"/>
          <w:w w:val="110"/>
          <w:sz w:val="20"/>
        </w:rPr>
        <w:t> </w:t>
      </w:r>
      <w:r>
        <w:rPr>
          <w:color w:val="262626"/>
          <w:w w:val="110"/>
          <w:sz w:val="20"/>
        </w:rPr>
        <w:t>and</w:t>
      </w:r>
      <w:r>
        <w:rPr>
          <w:color w:val="262626"/>
          <w:w w:val="110"/>
          <w:sz w:val="20"/>
        </w:rPr>
        <w:t> probability</w:t>
      </w:r>
      <w:r>
        <w:rPr>
          <w:color w:val="262626"/>
          <w:w w:val="110"/>
          <w:sz w:val="20"/>
        </w:rPr>
        <w:t> scales.</w:t>
      </w:r>
      <w:r>
        <w:rPr>
          <w:color w:val="262626"/>
          <w:w w:val="110"/>
          <w:sz w:val="20"/>
        </w:rPr>
        <w:t> </w:t>
      </w:r>
      <w:r>
        <w:rPr>
          <w:color w:val="161616"/>
          <w:w w:val="110"/>
          <w:sz w:val="20"/>
        </w:rPr>
        <w:t>In</w:t>
      </w:r>
      <w:r>
        <w:rPr>
          <w:color w:val="161616"/>
          <w:w w:val="110"/>
          <w:sz w:val="20"/>
        </w:rPr>
        <w:t> order</w:t>
      </w:r>
      <w:r>
        <w:rPr>
          <w:color w:val="161616"/>
          <w:w w:val="110"/>
          <w:sz w:val="20"/>
        </w:rPr>
        <w:t> to</w:t>
      </w:r>
      <w:r>
        <w:rPr>
          <w:color w:val="161616"/>
          <w:w w:val="110"/>
          <w:sz w:val="20"/>
        </w:rPr>
        <w:t> </w:t>
      </w:r>
      <w:r>
        <w:rPr>
          <w:color w:val="262626"/>
          <w:w w:val="110"/>
          <w:sz w:val="20"/>
        </w:rPr>
        <w:t>analyse</w:t>
      </w:r>
      <w:r>
        <w:rPr>
          <w:color w:val="262626"/>
          <w:w w:val="110"/>
          <w:sz w:val="20"/>
        </w:rPr>
        <w:t> </w:t>
      </w:r>
      <w:r>
        <w:rPr>
          <w:i/>
          <w:color w:val="262626"/>
          <w:w w:val="110"/>
          <w:sz w:val="20"/>
        </w:rPr>
        <w:t>risks,</w:t>
      </w:r>
      <w:r>
        <w:rPr>
          <w:i/>
          <w:color w:val="262626"/>
          <w:w w:val="110"/>
          <w:sz w:val="20"/>
        </w:rPr>
        <w:t> </w:t>
      </w:r>
      <w:r>
        <w:rPr>
          <w:color w:val="161616"/>
          <w:w w:val="110"/>
          <w:sz w:val="20"/>
        </w:rPr>
        <w:t>their </w:t>
      </w:r>
      <w:r>
        <w:rPr>
          <w:color w:val="262626"/>
          <w:w w:val="110"/>
          <w:sz w:val="20"/>
        </w:rPr>
        <w:t>components, </w:t>
      </w:r>
      <w:r>
        <w:rPr>
          <w:color w:val="161616"/>
          <w:w w:val="110"/>
          <w:sz w:val="20"/>
        </w:rPr>
        <w:t>i.e. probability </w:t>
      </w:r>
      <w:r>
        <w:rPr>
          <w:color w:val="262626"/>
          <w:w w:val="110"/>
          <w:sz w:val="20"/>
        </w:rPr>
        <w:t>and </w:t>
      </w:r>
      <w:r>
        <w:rPr>
          <w:i/>
          <w:color w:val="262626"/>
          <w:w w:val="110"/>
          <w:sz w:val="20"/>
        </w:rPr>
        <w:t>severity,</w:t>
      </w:r>
      <w:r>
        <w:rPr>
          <w:i/>
          <w:color w:val="262626"/>
          <w:spacing w:val="-3"/>
          <w:w w:val="110"/>
          <w:sz w:val="20"/>
        </w:rPr>
        <w:t> </w:t>
      </w:r>
      <w:r>
        <w:rPr>
          <w:color w:val="262626"/>
          <w:w w:val="110"/>
          <w:sz w:val="20"/>
        </w:rPr>
        <w:t>should </w:t>
      </w:r>
      <w:r>
        <w:rPr>
          <w:color w:val="161616"/>
          <w:w w:val="110"/>
          <w:sz w:val="20"/>
        </w:rPr>
        <w:t>be </w:t>
      </w:r>
      <w:r>
        <w:rPr>
          <w:color w:val="262626"/>
          <w:w w:val="110"/>
          <w:sz w:val="20"/>
        </w:rPr>
        <w:t>analysed separately.</w:t>
      </w:r>
    </w:p>
    <w:p>
      <w:pPr>
        <w:spacing w:before="69"/>
        <w:ind w:left="1885" w:right="0" w:firstLine="0"/>
        <w:jc w:val="left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2405698</wp:posOffset>
                </wp:positionH>
                <wp:positionV relativeFrom="paragraph">
                  <wp:posOffset>94307</wp:posOffset>
                </wp:positionV>
                <wp:extent cx="3431540" cy="2807970"/>
                <wp:effectExtent l="0" t="0" r="0" b="0"/>
                <wp:wrapNone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3431540" cy="2807970"/>
                          <a:chExt cx="3431540" cy="280797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6105" y="0"/>
                            <a:ext cx="1270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07970">
                                <a:moveTo>
                                  <a:pt x="0" y="28073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0" y="2782944"/>
                            <a:ext cx="3431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1540" h="0">
                                <a:moveTo>
                                  <a:pt x="0" y="0"/>
                                </a:moveTo>
                                <a:lnTo>
                                  <a:pt x="3431478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425049pt;margin-top:7.425792pt;width:270.2pt;height:221.1pt;mso-position-horizontal-relative:page;mso-position-vertical-relative:paragraph;z-index:15794176" id="docshapegroup162" coordorigin="3789,149" coordsize="5404,4422">
                <v:line style="position:absolute" from="3798,4570" to="3798,149" stroked="true" strokeweight=".961549pt" strokecolor="#000000">
                  <v:stroke dashstyle="solid"/>
                </v:line>
                <v:line style="position:absolute" from="3789,4531" to="9192,4531" stroked="true" strokeweight=".720821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color w:val="161616"/>
          <w:spacing w:val="-10"/>
          <w:w w:val="110"/>
          <w:sz w:val="26"/>
        </w:rPr>
        <w:t>y</w:t>
      </w:r>
    </w:p>
    <w:p>
      <w:pPr>
        <w:pStyle w:val="BodyText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spacing w:before="63"/>
        <w:rPr>
          <w:b/>
          <w:sz w:val="10"/>
        </w:rPr>
      </w:pPr>
    </w:p>
    <w:p>
      <w:pPr>
        <w:spacing w:line="90" w:lineRule="exact" w:before="0"/>
        <w:ind w:left="194" w:right="0" w:firstLine="0"/>
        <w:jc w:val="left"/>
        <w:rPr>
          <w:sz w:val="10"/>
        </w:rPr>
      </w:pPr>
      <w:r>
        <w:rPr>
          <w:color w:val="566D9A"/>
          <w:spacing w:val="-10"/>
          <w:w w:val="110"/>
          <w:sz w:val="10"/>
        </w:rPr>
        <w:t>n</w:t>
      </w:r>
    </w:p>
    <w:p>
      <w:pPr>
        <w:spacing w:line="159" w:lineRule="exact" w:before="0"/>
        <w:ind w:left="184" w:right="0" w:firstLine="0"/>
        <w:jc w:val="left"/>
        <w:rPr>
          <w:sz w:val="16"/>
        </w:rPr>
      </w:pPr>
      <w:r>
        <w:rPr>
          <w:color w:val="566D9A"/>
          <w:spacing w:val="-5"/>
          <w:w w:val="95"/>
          <w:sz w:val="16"/>
        </w:rPr>
        <w:t>"'</w:t>
      </w:r>
    </w:p>
    <w:p>
      <w:pPr>
        <w:spacing w:line="53" w:lineRule="exact" w:before="20"/>
        <w:ind w:left="191" w:right="0" w:firstLine="0"/>
        <w:jc w:val="left"/>
        <w:rPr>
          <w:rFonts w:ascii="Arial"/>
          <w:sz w:val="6"/>
        </w:rPr>
      </w:pPr>
      <w:r>
        <w:rPr>
          <w:rFonts w:ascii="Arial"/>
          <w:color w:val="566D9A"/>
          <w:spacing w:val="-10"/>
          <w:w w:val="95"/>
          <w:sz w:val="6"/>
        </w:rPr>
        <w:t>C</w:t>
      </w:r>
    </w:p>
    <w:p>
      <w:pPr>
        <w:spacing w:line="151" w:lineRule="exact" w:before="0"/>
        <w:ind w:left="185" w:right="0" w:firstLine="0"/>
        <w:jc w:val="left"/>
        <w:rPr>
          <w:sz w:val="15"/>
        </w:rPr>
      </w:pPr>
      <w:r>
        <w:rPr>
          <w:color w:val="566D9A"/>
          <w:spacing w:val="-5"/>
          <w:w w:val="95"/>
          <w:sz w:val="15"/>
        </w:rPr>
        <w:t>"'</w:t>
      </w:r>
    </w:p>
    <w:p>
      <w:pPr>
        <w:spacing w:line="85" w:lineRule="exact" w:before="0"/>
        <w:ind w:left="142" w:right="0" w:firstLine="0"/>
        <w:jc w:val="left"/>
        <w:rPr>
          <w:sz w:val="9"/>
        </w:rPr>
      </w:pPr>
      <w:r>
        <w:rPr>
          <w:color w:val="566D9A"/>
          <w:spacing w:val="-10"/>
          <w:w w:val="95"/>
          <w:sz w:val="9"/>
        </w:rPr>
        <w:t>r</w:t>
      </w:r>
    </w:p>
    <w:p>
      <w:pPr>
        <w:spacing w:line="125" w:lineRule="exact" w:before="0"/>
        <w:ind w:left="190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1301504">
                <wp:simplePos x="0" y="0"/>
                <wp:positionH relativeFrom="page">
                  <wp:posOffset>7215364</wp:posOffset>
                </wp:positionH>
                <wp:positionV relativeFrom="paragraph">
                  <wp:posOffset>57377</wp:posOffset>
                </wp:positionV>
                <wp:extent cx="126364" cy="500380"/>
                <wp:effectExtent l="0" t="0" r="0" b="0"/>
                <wp:wrapNone/>
                <wp:docPr id="195" name="Textbox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Textbox 195"/>
                      <wps:cNvSpPr txBox="1"/>
                      <wps:spPr>
                        <a:xfrm>
                          <a:off x="0" y="0"/>
                          <a:ext cx="126364" cy="500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7" w:lineRule="exact" w:before="0"/>
                              <w:ind w:left="0" w:right="0" w:firstLine="0"/>
                              <w:jc w:val="left"/>
                              <w:rPr>
                                <w:sz w:val="71"/>
                              </w:rPr>
                            </w:pPr>
                            <w:r>
                              <w:rPr>
                                <w:color w:val="566D9A"/>
                                <w:spacing w:val="-10"/>
                                <w:w w:val="80"/>
                                <w:sz w:val="71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138916pt;margin-top:4.517890pt;width:9.950pt;height:39.4pt;mso-position-horizontal-relative:page;mso-position-vertical-relative:paragraph;z-index:-22014976" type="#_x0000_t202" id="docshape163" filled="false" stroked="false">
                <v:textbox inset="0,0,0,0">
                  <w:txbxContent>
                    <w:p>
                      <w:pPr>
                        <w:spacing w:line="787" w:lineRule="exact" w:before="0"/>
                        <w:ind w:left="0" w:right="0" w:firstLine="0"/>
                        <w:jc w:val="left"/>
                        <w:rPr>
                          <w:sz w:val="71"/>
                        </w:rPr>
                      </w:pPr>
                      <w:r>
                        <w:rPr>
                          <w:color w:val="566D9A"/>
                          <w:spacing w:val="-10"/>
                          <w:w w:val="80"/>
                          <w:sz w:val="71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D9A"/>
          <w:spacing w:val="-5"/>
          <w:w w:val="95"/>
          <w:sz w:val="12"/>
        </w:rPr>
        <w:t>f:;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15"/>
        <w:rPr>
          <w:sz w:val="12"/>
        </w:rPr>
      </w:pPr>
    </w:p>
    <w:p>
      <w:pPr>
        <w:spacing w:before="1"/>
        <w:ind w:left="49" w:right="40" w:firstLine="0"/>
        <w:jc w:val="center"/>
        <w:rPr>
          <w:sz w:val="7"/>
        </w:rPr>
      </w:pPr>
      <w:r>
        <w:rPr>
          <w:color w:val="566D9A"/>
          <w:spacing w:val="-10"/>
          <w:w w:val="95"/>
          <w:sz w:val="7"/>
        </w:rPr>
        <w:t>0</w:t>
      </w:r>
    </w:p>
    <w:p>
      <w:pPr>
        <w:spacing w:line="180" w:lineRule="exact" w:before="13"/>
        <w:ind w:left="184" w:right="0" w:firstLine="0"/>
        <w:jc w:val="left"/>
        <w:rPr>
          <w:sz w:val="16"/>
        </w:rPr>
      </w:pPr>
      <w:r>
        <w:rPr>
          <w:color w:val="566D9A"/>
          <w:spacing w:val="-5"/>
          <w:w w:val="95"/>
          <w:sz w:val="16"/>
        </w:rPr>
        <w:t>"'</w:t>
      </w:r>
    </w:p>
    <w:p>
      <w:pPr>
        <w:spacing w:line="74" w:lineRule="exact" w:before="0"/>
        <w:ind w:left="101" w:right="11" w:firstLine="0"/>
        <w:jc w:val="center"/>
        <w:rPr>
          <w:rFonts w:ascii="Arial"/>
          <w:sz w:val="9"/>
        </w:rPr>
      </w:pPr>
      <w:r>
        <w:rPr>
          <w:rFonts w:ascii="Arial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1300480">
                <wp:simplePos x="0" y="0"/>
                <wp:positionH relativeFrom="page">
                  <wp:posOffset>7261551</wp:posOffset>
                </wp:positionH>
                <wp:positionV relativeFrom="paragraph">
                  <wp:posOffset>26299</wp:posOffset>
                </wp:positionV>
                <wp:extent cx="70485" cy="387350"/>
                <wp:effectExtent l="0" t="0" r="0" b="0"/>
                <wp:wrapNone/>
                <wp:docPr id="196" name="Textbox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>
                          <a:off x="0" y="0"/>
                          <a:ext cx="70485" cy="387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10" w:lineRule="exact" w:before="0"/>
                              <w:ind w:left="0" w:right="0" w:firstLine="0"/>
                              <w:jc w:val="left"/>
                              <w:rPr>
                                <w:sz w:val="55"/>
                              </w:rPr>
                            </w:pPr>
                            <w:r>
                              <w:rPr>
                                <w:color w:val="566D9A"/>
                                <w:spacing w:val="-10"/>
                                <w:w w:val="70"/>
                                <w:sz w:val="55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1.775696pt;margin-top:2.070862pt;width:5.55pt;height:30.5pt;mso-position-horizontal-relative:page;mso-position-vertical-relative:paragraph;z-index:-22016000" type="#_x0000_t202" id="docshape164" filled="false" stroked="false">
                <v:textbox inset="0,0,0,0">
                  <w:txbxContent>
                    <w:p>
                      <w:pPr>
                        <w:spacing w:line="610" w:lineRule="exact" w:before="0"/>
                        <w:ind w:left="0" w:right="0" w:firstLine="0"/>
                        <w:jc w:val="left"/>
                        <w:rPr>
                          <w:sz w:val="55"/>
                        </w:rPr>
                      </w:pPr>
                      <w:r>
                        <w:rPr>
                          <w:color w:val="566D9A"/>
                          <w:spacing w:val="-10"/>
                          <w:w w:val="70"/>
                          <w:sz w:val="55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66D9A"/>
          <w:spacing w:val="-10"/>
          <w:sz w:val="9"/>
        </w:rPr>
        <w:t>m</w:t>
      </w:r>
    </w:p>
    <w:p>
      <w:pPr>
        <w:spacing w:line="78" w:lineRule="exact" w:before="0"/>
        <w:ind w:left="189" w:right="0" w:firstLine="0"/>
        <w:jc w:val="left"/>
        <w:rPr>
          <w:sz w:val="9"/>
        </w:rPr>
      </w:pPr>
      <w:r>
        <w:rPr>
          <w:color w:val="566D9A"/>
          <w:spacing w:val="-10"/>
          <w:sz w:val="9"/>
        </w:rPr>
        <w:t>n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95"/>
        <w:rPr>
          <w:sz w:val="9"/>
        </w:rPr>
      </w:pPr>
    </w:p>
    <w:p>
      <w:pPr>
        <w:spacing w:line="104" w:lineRule="exact" w:before="1"/>
        <w:ind w:left="90" w:right="25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7258913</wp:posOffset>
                </wp:positionH>
                <wp:positionV relativeFrom="paragraph">
                  <wp:posOffset>56814</wp:posOffset>
                </wp:positionV>
                <wp:extent cx="16510" cy="49530"/>
                <wp:effectExtent l="0" t="0" r="0" b="0"/>
                <wp:wrapNone/>
                <wp:docPr id="197" name="Textbox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Textbox 197"/>
                      <wps:cNvSpPr txBox="1"/>
                      <wps:spPr>
                        <a:xfrm>
                          <a:off x="0" y="0"/>
                          <a:ext cx="1651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66D9A"/>
                                <w:spacing w:val="-10"/>
                                <w:w w:val="7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1.567993pt;margin-top:4.473563pt;width:1.3pt;height:3.9pt;mso-position-horizontal-relative:page;mso-position-vertical-relative:paragraph;z-index:15796224" type="#_x0000_t202" id="docshape165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66D9A"/>
                          <w:spacing w:val="-10"/>
                          <w:w w:val="7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08587"/>
          <w:spacing w:val="-10"/>
          <w:w w:val="80"/>
          <w:sz w:val="10"/>
        </w:rPr>
        <w:t>n</w:t>
      </w:r>
    </w:p>
    <w:p>
      <w:pPr>
        <w:spacing w:line="305" w:lineRule="exact" w:before="0"/>
        <w:ind w:left="49" w:right="10" w:firstLine="0"/>
        <w:jc w:val="center"/>
        <w:rPr>
          <w:sz w:val="7"/>
        </w:rPr>
      </w:pPr>
      <w:r>
        <w:rPr>
          <w:color w:val="566D9A"/>
          <w:spacing w:val="-58"/>
          <w:w w:val="95"/>
          <w:sz w:val="31"/>
        </w:rPr>
        <w:t>"</w:t>
      </w:r>
      <w:r>
        <w:rPr>
          <w:color w:val="566D9A"/>
          <w:spacing w:val="21"/>
          <w:w w:val="95"/>
          <w:sz w:val="7"/>
        </w:rPr>
        <w:t>0.</w:t>
      </w:r>
    </w:p>
    <w:p>
      <w:pPr>
        <w:spacing w:line="190" w:lineRule="exact" w:before="0"/>
        <w:ind w:left="0" w:right="11" w:firstLine="0"/>
        <w:jc w:val="center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7264572</wp:posOffset>
                </wp:positionH>
                <wp:positionV relativeFrom="paragraph">
                  <wp:posOffset>43251</wp:posOffset>
                </wp:positionV>
                <wp:extent cx="66040" cy="331470"/>
                <wp:effectExtent l="0" t="0" r="0" b="0"/>
                <wp:wrapNone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66040" cy="33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21" w:lineRule="exact" w:before="0"/>
                              <w:ind w:left="0" w:right="0" w:firstLine="0"/>
                              <w:jc w:val="left"/>
                              <w:rPr>
                                <w:sz w:val="47"/>
                              </w:rPr>
                            </w:pPr>
                            <w:r>
                              <w:rPr>
                                <w:color w:val="566D9A"/>
                                <w:spacing w:val="-10"/>
                                <w:w w:val="65"/>
                                <w:sz w:val="47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2.013611pt;margin-top:3.405625pt;width:5.2pt;height:26.1pt;mso-position-horizontal-relative:page;mso-position-vertical-relative:paragraph;z-index:15795200" type="#_x0000_t202" id="docshape166" filled="false" stroked="false">
                <v:textbox inset="0,0,0,0">
                  <w:txbxContent>
                    <w:p>
                      <w:pPr>
                        <w:spacing w:line="521" w:lineRule="exact" w:before="0"/>
                        <w:ind w:left="0" w:right="0" w:firstLine="0"/>
                        <w:jc w:val="left"/>
                        <w:rPr>
                          <w:sz w:val="47"/>
                        </w:rPr>
                      </w:pPr>
                      <w:r>
                        <w:rPr>
                          <w:color w:val="566D9A"/>
                          <w:spacing w:val="-10"/>
                          <w:w w:val="65"/>
                          <w:sz w:val="47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D9A"/>
          <w:spacing w:val="-100"/>
          <w:w w:val="75"/>
          <w:sz w:val="20"/>
          <w:szCs w:val="20"/>
        </w:rPr>
        <w:t>�</w:t>
      </w:r>
    </w:p>
    <w:p>
      <w:pPr>
        <w:pStyle w:val="BodyText"/>
        <w:spacing w:before="117"/>
        <w:rPr>
          <w:sz w:val="20"/>
        </w:rPr>
      </w:pPr>
    </w:p>
    <w:p>
      <w:pPr>
        <w:spacing w:line="70" w:lineRule="exact" w:before="1"/>
        <w:ind w:left="49" w:right="47" w:firstLine="0"/>
        <w:jc w:val="center"/>
        <w:rPr>
          <w:sz w:val="7"/>
        </w:rPr>
      </w:pPr>
      <w:r>
        <w:rPr>
          <w:color w:val="566D9A"/>
          <w:spacing w:val="-10"/>
          <w:w w:val="75"/>
          <w:sz w:val="7"/>
        </w:rPr>
        <w:t>0</w:t>
      </w:r>
    </w:p>
    <w:p>
      <w:pPr>
        <w:spacing w:line="172" w:lineRule="exact" w:before="0"/>
        <w:ind w:left="49" w:right="0" w:firstLine="0"/>
        <w:jc w:val="center"/>
        <w:rPr>
          <w:position w:val="-2"/>
          <w:sz w:val="7"/>
        </w:rPr>
      </w:pPr>
      <w:r>
        <w:rPr>
          <w:position w:val="-2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7254237</wp:posOffset>
                </wp:positionH>
                <wp:positionV relativeFrom="paragraph">
                  <wp:posOffset>103139</wp:posOffset>
                </wp:positionV>
                <wp:extent cx="5080" cy="140970"/>
                <wp:effectExtent l="0" t="0" r="0" b="0"/>
                <wp:wrapNone/>
                <wp:docPr id="199" name="Textbox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Textbox 199"/>
                      <wps:cNvSpPr txBox="1"/>
                      <wps:spPr>
                        <a:xfrm>
                          <a:off x="0" y="0"/>
                          <a:ext cx="508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566D9A"/>
                                <w:spacing w:val="-120"/>
                                <w:w w:val="60"/>
                                <w:sz w:val="20"/>
                                <w:szCs w:val="20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1.199829pt;margin-top:8.121192pt;width:.4pt;height:11.1pt;mso-position-horizontal-relative:page;mso-position-vertical-relative:paragraph;z-index:15798272" type="#_x0000_t202" id="docshape167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566D9A"/>
                          <w:spacing w:val="-120"/>
                          <w:w w:val="60"/>
                          <w:sz w:val="20"/>
                          <w:szCs w:val="20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D9A"/>
          <w:spacing w:val="-5"/>
          <w:w w:val="75"/>
          <w:sz w:val="16"/>
        </w:rPr>
        <w:t>"</w:t>
      </w:r>
      <w:r>
        <w:rPr>
          <w:color w:val="566D9A"/>
          <w:spacing w:val="-5"/>
          <w:w w:val="75"/>
          <w:position w:val="-2"/>
          <w:sz w:val="7"/>
        </w:rPr>
        <w:t>N</w:t>
      </w:r>
    </w:p>
    <w:p>
      <w:pPr>
        <w:spacing w:line="57" w:lineRule="exact" w:before="0"/>
        <w:ind w:left="49" w:right="47" w:firstLine="0"/>
        <w:jc w:val="center"/>
        <w:rPr>
          <w:sz w:val="7"/>
        </w:rPr>
      </w:pPr>
      <w:r>
        <w:rPr>
          <w:color w:val="566D9A"/>
          <w:spacing w:val="-10"/>
          <w:w w:val="75"/>
          <w:sz w:val="7"/>
        </w:rPr>
        <w:t>0</w:t>
      </w:r>
    </w:p>
    <w:p>
      <w:pPr>
        <w:spacing w:line="69" w:lineRule="exact" w:before="0"/>
        <w:ind w:left="90" w:right="34" w:firstLine="0"/>
        <w:jc w:val="center"/>
        <w:rPr>
          <w:sz w:val="7"/>
        </w:rPr>
      </w:pPr>
      <w:r>
        <w:rPr>
          <w:color w:val="566D9A"/>
          <w:spacing w:val="-10"/>
          <w:w w:val="75"/>
          <w:sz w:val="7"/>
        </w:rPr>
        <w:t>N</w:t>
      </w:r>
    </w:p>
    <w:p>
      <w:pPr>
        <w:pStyle w:val="BodyText"/>
        <w:spacing w:before="11"/>
        <w:rPr>
          <w:sz w:val="7"/>
        </w:rPr>
      </w:pPr>
    </w:p>
    <w:p>
      <w:pPr>
        <w:spacing w:before="1"/>
        <w:ind w:left="49" w:right="42" w:firstLine="0"/>
        <w:jc w:val="center"/>
        <w:rPr>
          <w:sz w:val="7"/>
        </w:rPr>
      </w:pPr>
      <w:r>
        <w:rPr>
          <w:color w:val="566D9A"/>
          <w:spacing w:val="-10"/>
          <w:w w:val="90"/>
          <w:sz w:val="7"/>
        </w:rPr>
        <w:t>0</w:t>
      </w:r>
    </w:p>
    <w:p>
      <w:pPr>
        <w:spacing w:after="0"/>
        <w:jc w:val="center"/>
        <w:rPr>
          <w:sz w:val="7"/>
        </w:rPr>
        <w:sectPr>
          <w:type w:val="continuous"/>
          <w:pgSz w:w="11910" w:h="16850"/>
          <w:pgMar w:header="0" w:footer="0" w:top="340" w:bottom="280" w:left="1559" w:right="283"/>
          <w:cols w:num="2" w:equalWidth="0">
            <w:col w:w="9357" w:space="346"/>
            <w:col w:w="365"/>
          </w:cols>
        </w:sectPr>
      </w:pPr>
    </w:p>
    <w:p>
      <w:pPr>
        <w:pStyle w:val="BodyText"/>
        <w:spacing w:before="69"/>
        <w:rPr>
          <w:sz w:val="7"/>
        </w:rPr>
      </w:pPr>
    </w:p>
    <w:p>
      <w:pPr>
        <w:spacing w:before="0"/>
        <w:ind w:left="9898" w:right="0" w:firstLine="0"/>
        <w:jc w:val="left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0" simplePos="0" relativeHeight="15793152">
            <wp:simplePos x="0" y="0"/>
            <wp:positionH relativeFrom="page">
              <wp:posOffset>2833105</wp:posOffset>
            </wp:positionH>
            <wp:positionV relativeFrom="paragraph">
              <wp:posOffset>-19209</wp:posOffset>
            </wp:positionV>
            <wp:extent cx="793758" cy="268529"/>
            <wp:effectExtent l="0" t="0" r="0" b="0"/>
            <wp:wrapNone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8" cy="268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6D9A"/>
          <w:spacing w:val="-10"/>
          <w:w w:val="90"/>
          <w:sz w:val="7"/>
        </w:rPr>
        <w:t>N</w:t>
      </w:r>
    </w:p>
    <w:p>
      <w:pPr>
        <w:spacing w:line="67" w:lineRule="exact" w:before="35"/>
        <w:ind w:left="9867" w:right="0" w:firstLine="0"/>
        <w:jc w:val="left"/>
        <w:rPr>
          <w:sz w:val="7"/>
        </w:rPr>
      </w:pPr>
      <w:r>
        <w:rPr>
          <w:color w:val="566D9A"/>
          <w:spacing w:val="-10"/>
          <w:w w:val="90"/>
          <w:sz w:val="7"/>
        </w:rPr>
        <w:t>0</w:t>
      </w:r>
    </w:p>
    <w:p>
      <w:pPr>
        <w:spacing w:line="180" w:lineRule="auto" w:before="17"/>
        <w:ind w:left="9864" w:right="0" w:firstLine="0"/>
        <w:jc w:val="left"/>
        <w:rPr>
          <w:sz w:val="16"/>
          <w:szCs w:val="16"/>
        </w:rPr>
      </w:pPr>
      <w:r>
        <w:rPr>
          <w:color w:val="566D9A"/>
          <w:spacing w:val="-102"/>
          <w:w w:val="83"/>
          <w:position w:val="-8"/>
          <w:sz w:val="20"/>
          <w:szCs w:val="20"/>
        </w:rPr>
        <w:t>�</w:t>
      </w:r>
      <w:r>
        <w:rPr>
          <w:color w:val="566D9A"/>
          <w:spacing w:val="12"/>
          <w:w w:val="108"/>
          <w:sz w:val="16"/>
          <w:szCs w:val="16"/>
        </w:rPr>
        <w:t>"'</w:t>
      </w:r>
    </w:p>
    <w:p>
      <w:pPr>
        <w:spacing w:line="197" w:lineRule="exact" w:before="0"/>
        <w:ind w:left="9864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allowOverlap="1" layoutInCell="1" locked="0" behindDoc="0" simplePos="0" relativeHeight="15793664">
            <wp:simplePos x="0" y="0"/>
            <wp:positionH relativeFrom="page">
              <wp:posOffset>4457258</wp:posOffset>
            </wp:positionH>
            <wp:positionV relativeFrom="paragraph">
              <wp:posOffset>210271</wp:posOffset>
            </wp:positionV>
            <wp:extent cx="793758" cy="280735"/>
            <wp:effectExtent l="0" t="0" r="0" b="0"/>
            <wp:wrapNone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8" cy="28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1303040">
                <wp:simplePos x="0" y="0"/>
                <wp:positionH relativeFrom="page">
                  <wp:posOffset>7265686</wp:posOffset>
                </wp:positionH>
                <wp:positionV relativeFrom="paragraph">
                  <wp:posOffset>90472</wp:posOffset>
                </wp:positionV>
                <wp:extent cx="59690" cy="281940"/>
                <wp:effectExtent l="0" t="0" r="0" b="0"/>
                <wp:wrapNone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>
                          <a:off x="0" y="0"/>
                          <a:ext cx="5969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566D9A"/>
                                <w:spacing w:val="-10"/>
                                <w:w w:val="7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2.101318pt;margin-top:7.123828pt;width:4.7pt;height:22.2pt;mso-position-horizontal-relative:page;mso-position-vertical-relative:paragraph;z-index:-22013440" type="#_x0000_t202" id="docshape168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566D9A"/>
                          <w:spacing w:val="-10"/>
                          <w:w w:val="7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D9A"/>
          <w:spacing w:val="-10"/>
          <w:w w:val="95"/>
          <w:sz w:val="20"/>
          <w:szCs w:val="20"/>
        </w:rPr>
        <w:t>�</w:t>
      </w:r>
    </w:p>
    <w:p>
      <w:pPr>
        <w:pStyle w:val="BodyText"/>
        <w:spacing w:before="94"/>
        <w:rPr>
          <w:sz w:val="20"/>
        </w:rPr>
      </w:pPr>
    </w:p>
    <w:p>
      <w:pPr>
        <w:spacing w:line="93" w:lineRule="exact" w:before="0"/>
        <w:ind w:left="9889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302528">
                <wp:simplePos x="0" y="0"/>
                <wp:positionH relativeFrom="page">
                  <wp:posOffset>7252807</wp:posOffset>
                </wp:positionH>
                <wp:positionV relativeFrom="paragraph">
                  <wp:posOffset>52785</wp:posOffset>
                </wp:positionV>
                <wp:extent cx="59055" cy="232410"/>
                <wp:effectExtent l="0" t="0" r="0" b="0"/>
                <wp:wrapNone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59055" cy="232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6" w:lineRule="exact" w:before="0"/>
                              <w:ind w:left="0" w:right="0" w:firstLine="0"/>
                              <w:jc w:val="left"/>
                              <w:rPr>
                                <w:sz w:val="33"/>
                              </w:rPr>
                            </w:pPr>
                            <w:r>
                              <w:rPr>
                                <w:color w:val="566D9A"/>
                                <w:spacing w:val="-5"/>
                                <w:w w:val="55"/>
                                <w:sz w:val="33"/>
                              </w:rPr>
                              <w:t>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1.087219pt;margin-top:4.156319pt;width:4.650pt;height:18.3pt;mso-position-horizontal-relative:page;mso-position-vertical-relative:paragraph;z-index:-22013952" type="#_x0000_t202" id="docshape169" filled="false" stroked="false">
                <v:textbox inset="0,0,0,0">
                  <w:txbxContent>
                    <w:p>
                      <w:pPr>
                        <w:spacing w:line="366" w:lineRule="exact" w:before="0"/>
                        <w:ind w:left="0" w:right="0" w:firstLine="0"/>
                        <w:jc w:val="left"/>
                        <w:rPr>
                          <w:sz w:val="33"/>
                        </w:rPr>
                      </w:pPr>
                      <w:r>
                        <w:rPr>
                          <w:color w:val="566D9A"/>
                          <w:spacing w:val="-5"/>
                          <w:w w:val="55"/>
                          <w:sz w:val="33"/>
                        </w:rPr>
                        <w:t>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D9A"/>
          <w:spacing w:val="-5"/>
          <w:w w:val="80"/>
          <w:sz w:val="10"/>
        </w:rPr>
        <w:t>cr</w:t>
      </w:r>
    </w:p>
    <w:p>
      <w:pPr>
        <w:spacing w:line="70" w:lineRule="exact" w:before="0"/>
        <w:ind w:left="9874" w:right="0" w:firstLine="0"/>
        <w:jc w:val="left"/>
        <w:rPr>
          <w:sz w:val="8"/>
        </w:rPr>
      </w:pPr>
      <w:r>
        <w:rPr>
          <w:color w:val="566D9A"/>
          <w:spacing w:val="-5"/>
          <w:w w:val="80"/>
          <w:sz w:val="8"/>
        </w:rPr>
        <w:t>,c</w:t>
      </w:r>
    </w:p>
    <w:p>
      <w:pPr>
        <w:pStyle w:val="BodyText"/>
        <w:spacing w:before="3"/>
        <w:rPr>
          <w:sz w:val="8"/>
        </w:rPr>
      </w:pPr>
    </w:p>
    <w:p>
      <w:pPr>
        <w:spacing w:before="1"/>
        <w:ind w:left="9864" w:right="0" w:firstLine="0"/>
        <w:jc w:val="left"/>
        <w:rPr>
          <w:sz w:val="7"/>
        </w:rPr>
      </w:pPr>
      <w:r>
        <w:rPr>
          <w:color w:val="566D9A"/>
          <w:spacing w:val="-10"/>
          <w:w w:val="80"/>
          <w:sz w:val="7"/>
        </w:rPr>
        <w:t>0</w:t>
      </w:r>
    </w:p>
    <w:p>
      <w:pPr>
        <w:spacing w:line="113" w:lineRule="exact" w:before="11"/>
        <w:ind w:left="9891" w:right="0" w:firstLine="0"/>
        <w:jc w:val="left"/>
        <w:rPr>
          <w:sz w:val="10"/>
        </w:rPr>
      </w:pPr>
      <w:r>
        <w:rPr>
          <w:color w:val="566D9A"/>
          <w:spacing w:val="-10"/>
          <w:w w:val="65"/>
          <w:sz w:val="10"/>
        </w:rPr>
        <w:t>&lt;</w:t>
      </w:r>
    </w:p>
    <w:p>
      <w:pPr>
        <w:spacing w:line="113" w:lineRule="exact" w:before="0"/>
        <w:ind w:left="9884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303552">
                <wp:simplePos x="0" y="0"/>
                <wp:positionH relativeFrom="page">
                  <wp:posOffset>7268612</wp:posOffset>
                </wp:positionH>
                <wp:positionV relativeFrom="paragraph">
                  <wp:posOffset>74728</wp:posOffset>
                </wp:positionV>
                <wp:extent cx="17780" cy="70485"/>
                <wp:effectExtent l="0" t="0" r="0" b="0"/>
                <wp:wrapNone/>
                <wp:docPr id="204" name="Textbox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>
                          <a:off x="0" y="0"/>
                          <a:ext cx="1778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566D9A"/>
                                <w:spacing w:val="-10"/>
                                <w:w w:val="55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2.331726pt;margin-top:5.88415pt;width:1.4pt;height:5.55pt;mso-position-horizontal-relative:page;mso-position-vertical-relative:paragraph;z-index:-22012928" type="#_x0000_t202" id="docshape170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566D9A"/>
                          <w:spacing w:val="-10"/>
                          <w:w w:val="55"/>
                          <w:sz w:val="10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D9A"/>
          <w:spacing w:val="-5"/>
          <w:w w:val="65"/>
          <w:sz w:val="10"/>
        </w:rPr>
        <w:t>a.</w:t>
      </w:r>
    </w:p>
    <w:p>
      <w:pPr>
        <w:spacing w:before="12"/>
        <w:ind w:left="0" w:right="104" w:firstLine="0"/>
        <w:jc w:val="right"/>
        <w:rPr>
          <w:sz w:val="33"/>
        </w:rPr>
      </w:pPr>
      <w:r>
        <w:rPr>
          <w:color w:val="566D9A"/>
          <w:spacing w:val="-4"/>
          <w:w w:val="65"/>
          <w:position w:val="8"/>
          <w:sz w:val="18"/>
        </w:rPr>
        <w:t>,</w:t>
      </w:r>
      <w:r>
        <w:rPr>
          <w:color w:val="566D9A"/>
          <w:spacing w:val="31"/>
          <w:position w:val="8"/>
          <w:sz w:val="18"/>
        </w:rPr>
        <w:t> </w:t>
      </w:r>
      <w:r>
        <w:rPr>
          <w:color w:val="6782AC"/>
          <w:spacing w:val="-25"/>
          <w:w w:val="65"/>
          <w:sz w:val="33"/>
        </w:rPr>
        <w:t>.</w:t>
      </w:r>
      <w:r>
        <w:rPr>
          <w:rFonts w:ascii="Arial"/>
          <w:color w:val="566D9A"/>
          <w:spacing w:val="17"/>
          <w:w w:val="65"/>
          <w:position w:val="17"/>
          <w:sz w:val="6"/>
        </w:rPr>
        <w:t>0</w:t>
      </w:r>
      <w:r>
        <w:rPr>
          <w:rFonts w:ascii="Arial"/>
          <w:color w:val="566D9A"/>
          <w:spacing w:val="-1"/>
          <w:position w:val="17"/>
          <w:sz w:val="6"/>
        </w:rPr>
        <w:t> </w:t>
      </w:r>
      <w:r>
        <w:rPr>
          <w:color w:val="6782AC"/>
          <w:spacing w:val="-12"/>
          <w:w w:val="65"/>
          <w:sz w:val="33"/>
        </w:rPr>
        <w:t>.</w:t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278"/>
        <w:rPr>
          <w:sz w:val="25"/>
        </w:rPr>
      </w:pPr>
    </w:p>
    <w:p>
      <w:pPr>
        <w:spacing w:before="1"/>
        <w:ind w:left="0" w:right="2457" w:firstLine="0"/>
        <w:jc w:val="right"/>
        <w:rPr>
          <w:rFonts w:ascii="Arial"/>
          <w:sz w:val="25"/>
        </w:rPr>
      </w:pPr>
      <w:r>
        <w:rPr>
          <w:rFonts w:ascii="Arial"/>
          <w:color w:val="161616"/>
          <w:spacing w:val="-10"/>
          <w:w w:val="95"/>
          <w:sz w:val="25"/>
        </w:rPr>
        <w:t>X</w:t>
      </w:r>
    </w:p>
    <w:p>
      <w:pPr>
        <w:spacing w:before="119"/>
        <w:ind w:left="183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161616"/>
          <w:spacing w:val="-5"/>
          <w:sz w:val="17"/>
        </w:rPr>
        <w:t>Key</w:t>
      </w:r>
    </w:p>
    <w:p>
      <w:pPr>
        <w:pStyle w:val="ListParagraph"/>
        <w:numPr>
          <w:ilvl w:val="0"/>
          <w:numId w:val="4"/>
        </w:numPr>
        <w:tabs>
          <w:tab w:pos="566" w:val="left" w:leader="none"/>
        </w:tabs>
        <w:spacing w:line="240" w:lineRule="auto" w:before="65" w:after="0"/>
        <w:ind w:left="566" w:right="0" w:hanging="377"/>
        <w:jc w:val="left"/>
        <w:rPr>
          <w:color w:val="262626"/>
          <w:sz w:val="18"/>
        </w:rPr>
      </w:pPr>
      <w:r>
        <w:rPr>
          <w:color w:val="161616"/>
          <w:w w:val="110"/>
          <w:sz w:val="18"/>
        </w:rPr>
        <w:t>probability</w:t>
      </w:r>
      <w:r>
        <w:rPr>
          <w:color w:val="161616"/>
          <w:spacing w:val="2"/>
          <w:w w:val="110"/>
          <w:sz w:val="18"/>
        </w:rPr>
        <w:t> </w:t>
      </w:r>
      <w:r>
        <w:rPr>
          <w:color w:val="262626"/>
          <w:w w:val="110"/>
          <w:sz w:val="18"/>
        </w:rPr>
        <w:t>of</w:t>
      </w:r>
      <w:r>
        <w:rPr>
          <w:color w:val="262626"/>
          <w:spacing w:val="-4"/>
          <w:w w:val="110"/>
          <w:sz w:val="18"/>
        </w:rPr>
        <w:t> </w:t>
      </w:r>
      <w:r>
        <w:rPr>
          <w:color w:val="262626"/>
          <w:w w:val="110"/>
          <w:sz w:val="18"/>
        </w:rPr>
        <w:t>occurrence</w:t>
      </w:r>
      <w:r>
        <w:rPr>
          <w:color w:val="262626"/>
          <w:spacing w:val="9"/>
          <w:w w:val="110"/>
          <w:sz w:val="18"/>
        </w:rPr>
        <w:t> </w:t>
      </w:r>
      <w:r>
        <w:rPr>
          <w:color w:val="262626"/>
          <w:w w:val="110"/>
          <w:sz w:val="18"/>
        </w:rPr>
        <w:t>of</w:t>
      </w:r>
      <w:r>
        <w:rPr>
          <w:color w:val="262626"/>
          <w:spacing w:val="-6"/>
          <w:w w:val="110"/>
          <w:sz w:val="18"/>
        </w:rPr>
        <w:t> </w:t>
      </w:r>
      <w:r>
        <w:rPr>
          <w:i/>
          <w:color w:val="161616"/>
          <w:spacing w:val="-4"/>
          <w:w w:val="110"/>
          <w:sz w:val="19"/>
        </w:rPr>
        <w:t>harm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</w:tabs>
        <w:spacing w:line="240" w:lineRule="auto" w:before="70" w:after="0"/>
        <w:ind w:left="562" w:right="0" w:hanging="372"/>
        <w:jc w:val="left"/>
        <w:rPr>
          <w:rFonts w:ascii="Arial"/>
          <w:color w:val="262626"/>
          <w:sz w:val="18"/>
        </w:rPr>
      </w:pPr>
      <w:r>
        <w:rPr>
          <w:i/>
          <w:color w:val="262626"/>
          <w:sz w:val="19"/>
        </w:rPr>
        <w:t>severity</w:t>
      </w:r>
      <w:r>
        <w:rPr>
          <w:i/>
          <w:color w:val="262626"/>
          <w:spacing w:val="13"/>
          <w:sz w:val="19"/>
        </w:rPr>
        <w:t> </w:t>
      </w:r>
      <w:r>
        <w:rPr>
          <w:color w:val="262626"/>
          <w:sz w:val="18"/>
        </w:rPr>
        <w:t>of</w:t>
      </w:r>
      <w:r>
        <w:rPr>
          <w:color w:val="262626"/>
          <w:spacing w:val="10"/>
          <w:sz w:val="18"/>
        </w:rPr>
        <w:t> </w:t>
      </w:r>
      <w:r>
        <w:rPr>
          <w:i/>
          <w:color w:val="161616"/>
          <w:spacing w:val="-4"/>
          <w:sz w:val="19"/>
        </w:rPr>
        <w:t>harm</w:t>
      </w:r>
    </w:p>
    <w:p>
      <w:pPr>
        <w:pStyle w:val="BodyText"/>
        <w:spacing w:before="62"/>
        <w:rPr>
          <w:i/>
          <w:sz w:val="22"/>
        </w:rPr>
      </w:pPr>
    </w:p>
    <w:p>
      <w:pPr>
        <w:spacing w:before="1"/>
        <w:ind w:left="738" w:right="0" w:firstLine="0"/>
        <w:jc w:val="left"/>
        <w:rPr>
          <w:b/>
          <w:i/>
          <w:sz w:val="22"/>
        </w:rPr>
      </w:pPr>
      <w:r>
        <w:rPr>
          <w:b/>
          <w:color w:val="161616"/>
          <w:sz w:val="22"/>
        </w:rPr>
        <w:t>Figure</w:t>
      </w:r>
      <w:r>
        <w:rPr>
          <w:b/>
          <w:color w:val="161616"/>
          <w:spacing w:val="15"/>
          <w:sz w:val="22"/>
        </w:rPr>
        <w:t> </w:t>
      </w:r>
      <w:r>
        <w:rPr>
          <w:b/>
          <w:color w:val="161616"/>
          <w:sz w:val="22"/>
        </w:rPr>
        <w:t>2</w:t>
      </w:r>
      <w:r>
        <w:rPr>
          <w:b/>
          <w:color w:val="161616"/>
          <w:spacing w:val="1"/>
          <w:sz w:val="22"/>
        </w:rPr>
        <w:t> </w:t>
      </w:r>
      <w:r>
        <w:rPr>
          <w:b/>
          <w:color w:val="161616"/>
          <w:sz w:val="22"/>
        </w:rPr>
        <w:t>-</w:t>
      </w:r>
      <w:r>
        <w:rPr>
          <w:b/>
          <w:color w:val="161616"/>
          <w:spacing w:val="39"/>
          <w:sz w:val="22"/>
        </w:rPr>
        <w:t>  </w:t>
      </w:r>
      <w:r>
        <w:rPr>
          <w:b/>
          <w:color w:val="161616"/>
          <w:sz w:val="22"/>
        </w:rPr>
        <w:t>Example</w:t>
      </w:r>
      <w:r>
        <w:rPr>
          <w:b/>
          <w:color w:val="161616"/>
          <w:spacing w:val="11"/>
          <w:sz w:val="22"/>
        </w:rPr>
        <w:t> </w:t>
      </w:r>
      <w:r>
        <w:rPr>
          <w:b/>
          <w:color w:val="161616"/>
          <w:sz w:val="22"/>
        </w:rPr>
        <w:t>of</w:t>
      </w:r>
      <w:r>
        <w:rPr>
          <w:b/>
          <w:color w:val="161616"/>
          <w:spacing w:val="-8"/>
          <w:sz w:val="22"/>
        </w:rPr>
        <w:t> </w:t>
      </w:r>
      <w:r>
        <w:rPr>
          <w:b/>
          <w:color w:val="161616"/>
          <w:sz w:val="22"/>
        </w:rPr>
        <w:t>a</w:t>
      </w:r>
      <w:r>
        <w:rPr>
          <w:b/>
          <w:color w:val="161616"/>
          <w:spacing w:val="-4"/>
          <w:sz w:val="22"/>
        </w:rPr>
        <w:t> </w:t>
      </w:r>
      <w:r>
        <w:rPr>
          <w:b/>
          <w:i/>
          <w:color w:val="161616"/>
          <w:sz w:val="22"/>
        </w:rPr>
        <w:t>risk</w:t>
      </w:r>
      <w:r>
        <w:rPr>
          <w:b/>
          <w:i/>
          <w:color w:val="161616"/>
          <w:spacing w:val="-2"/>
          <w:sz w:val="22"/>
        </w:rPr>
        <w:t> </w:t>
      </w:r>
      <w:r>
        <w:rPr>
          <w:b/>
          <w:color w:val="161616"/>
          <w:sz w:val="22"/>
        </w:rPr>
        <w:t>chart</w:t>
      </w:r>
      <w:r>
        <w:rPr>
          <w:b/>
          <w:color w:val="161616"/>
          <w:spacing w:val="-6"/>
          <w:sz w:val="22"/>
        </w:rPr>
        <w:t> </w:t>
      </w:r>
      <w:r>
        <w:rPr>
          <w:b/>
          <w:color w:val="161616"/>
          <w:sz w:val="22"/>
        </w:rPr>
        <w:t>that</w:t>
      </w:r>
      <w:r>
        <w:rPr>
          <w:b/>
          <w:color w:val="161616"/>
          <w:spacing w:val="-4"/>
          <w:sz w:val="22"/>
        </w:rPr>
        <w:t> </w:t>
      </w:r>
      <w:r>
        <w:rPr>
          <w:b/>
          <w:color w:val="161616"/>
          <w:sz w:val="22"/>
        </w:rPr>
        <w:t>illustrates</w:t>
      </w:r>
      <w:r>
        <w:rPr>
          <w:b/>
          <w:color w:val="161616"/>
          <w:spacing w:val="18"/>
          <w:sz w:val="22"/>
        </w:rPr>
        <w:t> </w:t>
      </w:r>
      <w:r>
        <w:rPr>
          <w:b/>
          <w:color w:val="161616"/>
          <w:sz w:val="22"/>
        </w:rPr>
        <w:t>the distribution</w:t>
      </w:r>
      <w:r>
        <w:rPr>
          <w:b/>
          <w:color w:val="161616"/>
          <w:spacing w:val="23"/>
          <w:sz w:val="22"/>
        </w:rPr>
        <w:t> </w:t>
      </w:r>
      <w:r>
        <w:rPr>
          <w:b/>
          <w:color w:val="161616"/>
          <w:sz w:val="22"/>
        </w:rPr>
        <w:t>of</w:t>
      </w:r>
      <w:r>
        <w:rPr>
          <w:b/>
          <w:color w:val="161616"/>
          <w:spacing w:val="-8"/>
          <w:sz w:val="22"/>
        </w:rPr>
        <w:t> </w:t>
      </w:r>
      <w:r>
        <w:rPr>
          <w:b/>
          <w:color w:val="161616"/>
          <w:sz w:val="22"/>
        </w:rPr>
        <w:t>estimated</w:t>
      </w:r>
      <w:r>
        <w:rPr>
          <w:b/>
          <w:color w:val="161616"/>
          <w:spacing w:val="19"/>
          <w:sz w:val="22"/>
        </w:rPr>
        <w:t> </w:t>
      </w:r>
      <w:r>
        <w:rPr>
          <w:b/>
          <w:i/>
          <w:color w:val="161616"/>
          <w:spacing w:val="-2"/>
          <w:sz w:val="22"/>
        </w:rPr>
        <w:t>risks</w:t>
      </w:r>
    </w:p>
    <w:p>
      <w:pPr>
        <w:pStyle w:val="BodyText"/>
        <w:spacing w:before="126"/>
        <w:rPr>
          <w:b/>
          <w:i/>
          <w:sz w:val="20"/>
        </w:rPr>
      </w:pPr>
    </w:p>
    <w:p>
      <w:pPr>
        <w:spacing w:line="242" w:lineRule="auto" w:before="0"/>
        <w:ind w:left="194" w:right="742" w:hanging="1"/>
        <w:jc w:val="both"/>
        <w:rPr>
          <w:sz w:val="20"/>
        </w:rPr>
      </w:pPr>
      <w:r>
        <w:rPr>
          <w:color w:val="262626"/>
          <w:w w:val="110"/>
          <w:sz w:val="20"/>
        </w:rPr>
        <w:t>A</w:t>
      </w:r>
      <w:r>
        <w:rPr>
          <w:color w:val="262626"/>
          <w:spacing w:val="14"/>
          <w:w w:val="110"/>
          <w:sz w:val="20"/>
        </w:rPr>
        <w:t> </w:t>
      </w:r>
      <w:r>
        <w:rPr>
          <w:i/>
          <w:color w:val="161616"/>
          <w:w w:val="110"/>
          <w:sz w:val="20"/>
        </w:rPr>
        <w:t>risk</w:t>
      </w:r>
      <w:r>
        <w:rPr>
          <w:i/>
          <w:color w:val="161616"/>
          <w:spacing w:val="16"/>
          <w:w w:val="110"/>
          <w:sz w:val="20"/>
        </w:rPr>
        <w:t> </w:t>
      </w:r>
      <w:r>
        <w:rPr>
          <w:color w:val="161616"/>
          <w:w w:val="110"/>
          <w:sz w:val="20"/>
        </w:rPr>
        <w:t>chart </w:t>
      </w:r>
      <w:r>
        <w:rPr>
          <w:color w:val="262626"/>
          <w:w w:val="110"/>
          <w:sz w:val="20"/>
        </w:rPr>
        <w:t>such</w:t>
      </w:r>
      <w:r>
        <w:rPr>
          <w:color w:val="262626"/>
          <w:spacing w:val="25"/>
          <w:w w:val="110"/>
          <w:sz w:val="20"/>
        </w:rPr>
        <w:t> </w:t>
      </w:r>
      <w:r>
        <w:rPr>
          <w:color w:val="262626"/>
          <w:w w:val="110"/>
          <w:sz w:val="20"/>
        </w:rPr>
        <w:t>as</w:t>
      </w:r>
      <w:r>
        <w:rPr>
          <w:color w:val="262626"/>
          <w:spacing w:val="26"/>
          <w:w w:val="110"/>
          <w:sz w:val="20"/>
        </w:rPr>
        <w:t> </w:t>
      </w:r>
      <w:r>
        <w:rPr>
          <w:color w:val="161616"/>
          <w:w w:val="110"/>
          <w:sz w:val="20"/>
        </w:rPr>
        <w:t>that shown</w:t>
      </w:r>
      <w:r>
        <w:rPr>
          <w:color w:val="161616"/>
          <w:spacing w:val="21"/>
          <w:w w:val="110"/>
          <w:sz w:val="20"/>
        </w:rPr>
        <w:t> </w:t>
      </w:r>
      <w:r>
        <w:rPr>
          <w:color w:val="161616"/>
          <w:w w:val="110"/>
          <w:sz w:val="20"/>
        </w:rPr>
        <w:t>in </w:t>
      </w:r>
      <w:r>
        <w:rPr>
          <w:color w:val="2D57A5"/>
          <w:w w:val="110"/>
          <w:sz w:val="20"/>
          <w:u w:val="thick" w:color="2D57A5"/>
        </w:rPr>
        <w:t>Figure</w:t>
      </w:r>
      <w:r>
        <w:rPr>
          <w:color w:val="2D57A5"/>
          <w:spacing w:val="23"/>
          <w:w w:val="110"/>
          <w:sz w:val="20"/>
          <w:u w:val="thick" w:color="2D57A5"/>
        </w:rPr>
        <w:t> </w:t>
      </w:r>
      <w:r>
        <w:rPr>
          <w:color w:val="2D57A5"/>
          <w:w w:val="110"/>
          <w:sz w:val="20"/>
          <w:u w:val="thick" w:color="2D57A5"/>
        </w:rPr>
        <w:t>2</w:t>
      </w:r>
      <w:r>
        <w:rPr>
          <w:color w:val="2D57A5"/>
          <w:spacing w:val="19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shows</w:t>
      </w:r>
      <w:r>
        <w:rPr>
          <w:color w:val="262626"/>
          <w:spacing w:val="21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the</w:t>
      </w:r>
      <w:r>
        <w:rPr>
          <w:color w:val="262626"/>
          <w:spacing w:val="27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distribution</w:t>
      </w:r>
      <w:r>
        <w:rPr>
          <w:color w:val="161616"/>
          <w:spacing w:val="33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of</w:t>
      </w:r>
      <w:r>
        <w:rPr>
          <w:color w:val="262626"/>
          <w:spacing w:val="18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the</w:t>
      </w:r>
      <w:r>
        <w:rPr>
          <w:color w:val="161616"/>
          <w:spacing w:val="40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estimated</w:t>
      </w:r>
      <w:r>
        <w:rPr>
          <w:color w:val="161616"/>
          <w:spacing w:val="32"/>
          <w:w w:val="110"/>
          <w:sz w:val="20"/>
          <w:u w:val="none"/>
        </w:rPr>
        <w:t> </w:t>
      </w:r>
      <w:r>
        <w:rPr>
          <w:i/>
          <w:color w:val="262626"/>
          <w:w w:val="110"/>
          <w:sz w:val="20"/>
          <w:u w:val="none"/>
        </w:rPr>
        <w:t>risks,</w:t>
      </w:r>
      <w:r>
        <w:rPr>
          <w:i/>
          <w:color w:val="262626"/>
          <w:spacing w:val="-1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which</w:t>
      </w:r>
      <w:r>
        <w:rPr>
          <w:color w:val="161616"/>
          <w:spacing w:val="20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can </w:t>
      </w:r>
      <w:r>
        <w:rPr>
          <w:color w:val="161616"/>
          <w:w w:val="110"/>
          <w:sz w:val="20"/>
          <w:u w:val="none"/>
        </w:rPr>
        <w:t>be</w:t>
      </w:r>
      <w:r>
        <w:rPr>
          <w:color w:val="161616"/>
          <w:spacing w:val="-2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useful</w:t>
      </w:r>
      <w:r>
        <w:rPr>
          <w:color w:val="161616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for</w:t>
      </w:r>
      <w:r>
        <w:rPr>
          <w:color w:val="262626"/>
          <w:spacing w:val="-4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later decision</w:t>
      </w:r>
      <w:r>
        <w:rPr>
          <w:color w:val="161616"/>
          <w:w w:val="110"/>
          <w:sz w:val="20"/>
          <w:u w:val="none"/>
        </w:rPr>
        <w:t> making.</w:t>
      </w:r>
      <w:r>
        <w:rPr>
          <w:color w:val="161616"/>
          <w:spacing w:val="-4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The </w:t>
      </w:r>
      <w:r>
        <w:rPr>
          <w:i/>
          <w:color w:val="262626"/>
          <w:w w:val="110"/>
          <w:sz w:val="20"/>
          <w:u w:val="none"/>
        </w:rPr>
        <w:t>risks </w:t>
      </w:r>
      <w:r>
        <w:rPr>
          <w:color w:val="161616"/>
          <w:w w:val="110"/>
          <w:sz w:val="20"/>
          <w:u w:val="none"/>
        </w:rPr>
        <w:t>(R1, </w:t>
      </w:r>
      <w:r>
        <w:rPr>
          <w:i/>
          <w:color w:val="161616"/>
          <w:w w:val="110"/>
          <w:sz w:val="20"/>
          <w:u w:val="none"/>
        </w:rPr>
        <w:t>R2,</w:t>
      </w:r>
      <w:r>
        <w:rPr>
          <w:i/>
          <w:color w:val="161616"/>
          <w:spacing w:val="-14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R</w:t>
      </w:r>
      <w:r>
        <w:rPr>
          <w:color w:val="3A3A3B"/>
          <w:w w:val="110"/>
          <w:sz w:val="20"/>
          <w:u w:val="none"/>
        </w:rPr>
        <w:t>3,</w:t>
      </w:r>
      <w:r>
        <w:rPr>
          <w:color w:val="3A3A3B"/>
          <w:spacing w:val="-8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...) would</w:t>
      </w:r>
      <w:r>
        <w:rPr>
          <w:color w:val="161616"/>
          <w:w w:val="110"/>
          <w:sz w:val="20"/>
          <w:u w:val="none"/>
        </w:rPr>
        <w:t> be</w:t>
      </w:r>
      <w:r>
        <w:rPr>
          <w:color w:val="161616"/>
          <w:spacing w:val="-1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plotted</w:t>
      </w:r>
      <w:r>
        <w:rPr>
          <w:color w:val="161616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on</w:t>
      </w:r>
      <w:r>
        <w:rPr>
          <w:color w:val="262626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the </w:t>
      </w:r>
      <w:r>
        <w:rPr>
          <w:color w:val="262626"/>
          <w:w w:val="110"/>
          <w:sz w:val="20"/>
          <w:u w:val="none"/>
        </w:rPr>
        <w:t>chart</w:t>
      </w:r>
      <w:r>
        <w:rPr>
          <w:color w:val="262626"/>
          <w:spacing w:val="-2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as</w:t>
      </w:r>
      <w:r>
        <w:rPr>
          <w:color w:val="262626"/>
          <w:spacing w:val="-7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they</w:t>
      </w:r>
      <w:r>
        <w:rPr>
          <w:color w:val="161616"/>
          <w:spacing w:val="-14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are estimated.</w:t>
      </w:r>
      <w:r>
        <w:rPr>
          <w:color w:val="262626"/>
          <w:w w:val="110"/>
          <w:sz w:val="20"/>
          <w:u w:val="none"/>
        </w:rPr>
        <w:t> </w:t>
      </w:r>
      <w:r>
        <w:rPr>
          <w:i/>
          <w:color w:val="161616"/>
          <w:w w:val="110"/>
          <w:sz w:val="20"/>
          <w:u w:val="none"/>
        </w:rPr>
        <w:t>Risk</w:t>
      </w:r>
      <w:r>
        <w:rPr>
          <w:i/>
          <w:color w:val="161616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matrices</w:t>
      </w:r>
      <w:r>
        <w:rPr>
          <w:color w:val="161616"/>
          <w:w w:val="110"/>
          <w:sz w:val="20"/>
          <w:u w:val="none"/>
        </w:rPr>
        <w:t> developed</w:t>
      </w:r>
      <w:r>
        <w:rPr>
          <w:color w:val="161616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from</w:t>
      </w:r>
      <w:r>
        <w:rPr>
          <w:color w:val="262626"/>
          <w:w w:val="110"/>
          <w:sz w:val="20"/>
          <w:u w:val="none"/>
        </w:rPr>
        <w:t> this </w:t>
      </w:r>
      <w:r>
        <w:rPr>
          <w:color w:val="161616"/>
          <w:w w:val="110"/>
          <w:sz w:val="20"/>
          <w:u w:val="none"/>
        </w:rPr>
        <w:t>figure will</w:t>
      </w:r>
      <w:r>
        <w:rPr>
          <w:color w:val="161616"/>
          <w:w w:val="110"/>
          <w:sz w:val="20"/>
          <w:u w:val="none"/>
        </w:rPr>
        <w:t> be used</w:t>
      </w:r>
      <w:r>
        <w:rPr>
          <w:color w:val="161616"/>
          <w:w w:val="110"/>
          <w:sz w:val="20"/>
          <w:u w:val="none"/>
        </w:rPr>
        <w:t> in </w:t>
      </w:r>
      <w:r>
        <w:rPr>
          <w:color w:val="262626"/>
          <w:w w:val="110"/>
          <w:sz w:val="20"/>
          <w:u w:val="none"/>
        </w:rPr>
        <w:t>examples</w:t>
      </w:r>
      <w:r>
        <w:rPr>
          <w:color w:val="262626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throughout</w:t>
      </w:r>
      <w:r>
        <w:rPr>
          <w:color w:val="161616"/>
          <w:w w:val="110"/>
          <w:sz w:val="20"/>
          <w:u w:val="none"/>
        </w:rPr>
        <w:t> this clause. This</w:t>
      </w:r>
      <w:r>
        <w:rPr>
          <w:color w:val="161616"/>
          <w:spacing w:val="-6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does</w:t>
      </w:r>
      <w:r>
        <w:rPr>
          <w:color w:val="161616"/>
          <w:spacing w:val="-3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not</w:t>
      </w:r>
      <w:r>
        <w:rPr>
          <w:color w:val="161616"/>
          <w:spacing w:val="-7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imply</w:t>
      </w:r>
      <w:r>
        <w:rPr>
          <w:color w:val="161616"/>
          <w:spacing w:val="-4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that</w:t>
      </w:r>
      <w:r>
        <w:rPr>
          <w:color w:val="161616"/>
          <w:spacing w:val="-4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this</w:t>
      </w:r>
      <w:r>
        <w:rPr>
          <w:color w:val="161616"/>
          <w:spacing w:val="-4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method has</w:t>
      </w:r>
      <w:r>
        <w:rPr>
          <w:color w:val="161616"/>
          <w:spacing w:val="-3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general applicability</w:t>
      </w:r>
      <w:r>
        <w:rPr>
          <w:color w:val="262626"/>
          <w:spacing w:val="-3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to</w:t>
      </w:r>
      <w:r>
        <w:rPr>
          <w:color w:val="161616"/>
          <w:spacing w:val="-12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all </w:t>
      </w:r>
      <w:r>
        <w:rPr>
          <w:i/>
          <w:color w:val="161616"/>
          <w:w w:val="110"/>
          <w:sz w:val="20"/>
          <w:u w:val="none"/>
        </w:rPr>
        <w:t>medical devices; </w:t>
      </w:r>
      <w:r>
        <w:rPr>
          <w:color w:val="161616"/>
          <w:w w:val="110"/>
          <w:sz w:val="20"/>
          <w:u w:val="none"/>
        </w:rPr>
        <w:t>however,</w:t>
      </w:r>
      <w:r>
        <w:rPr>
          <w:color w:val="161616"/>
          <w:spacing w:val="-5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it</w:t>
      </w:r>
      <w:r>
        <w:rPr>
          <w:color w:val="161616"/>
          <w:spacing w:val="-1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can</w:t>
      </w:r>
      <w:r>
        <w:rPr>
          <w:color w:val="262626"/>
          <w:spacing w:val="-5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be</w:t>
      </w:r>
    </w:p>
    <w:p>
      <w:pPr>
        <w:spacing w:after="0" w:line="242" w:lineRule="auto"/>
        <w:jc w:val="both"/>
        <w:rPr>
          <w:sz w:val="20"/>
        </w:rPr>
        <w:sectPr>
          <w:type w:val="continuous"/>
          <w:pgSz w:w="11910" w:h="16850"/>
          <w:pgMar w:header="0" w:footer="0" w:top="340" w:bottom="280" w:left="1559" w:right="283"/>
        </w:sectPr>
      </w:pPr>
    </w:p>
    <w:p>
      <w:pPr>
        <w:pStyle w:val="BodyText"/>
      </w:pPr>
    </w:p>
    <w:p>
      <w:pPr>
        <w:pStyle w:val="BodyText"/>
        <w:spacing w:before="230"/>
      </w:pPr>
    </w:p>
    <w:p>
      <w:pPr>
        <w:pStyle w:val="BodyText"/>
        <w:spacing w:line="230" w:lineRule="auto" w:before="1"/>
        <w:ind w:left="118" w:right="1416" w:firstLine="2"/>
      </w:pPr>
      <w:r>
        <w:rPr>
          <w:color w:val="1C1C1D"/>
          <w:w w:val="110"/>
        </w:rPr>
        <w:t>useful</w:t>
      </w:r>
      <w:r>
        <w:rPr>
          <w:color w:val="1C1C1D"/>
          <w:spacing w:val="-15"/>
          <w:w w:val="110"/>
        </w:rPr>
        <w:t> </w:t>
      </w:r>
      <w:r>
        <w:rPr>
          <w:color w:val="1C1C1D"/>
          <w:w w:val="110"/>
        </w:rPr>
        <w:t>in</w:t>
      </w:r>
      <w:r>
        <w:rPr>
          <w:color w:val="1C1C1D"/>
          <w:spacing w:val="-14"/>
          <w:w w:val="110"/>
        </w:rPr>
        <w:t> </w:t>
      </w:r>
      <w:r>
        <w:rPr>
          <w:color w:val="1C1C1D"/>
          <w:w w:val="110"/>
        </w:rPr>
        <w:t>many</w:t>
      </w:r>
      <w:r>
        <w:rPr>
          <w:color w:val="1C1C1D"/>
          <w:spacing w:val="-15"/>
          <w:w w:val="110"/>
        </w:rPr>
        <w:t> </w:t>
      </w:r>
      <w:r>
        <w:rPr>
          <w:color w:val="1C1C1D"/>
          <w:w w:val="110"/>
        </w:rPr>
        <w:t>instances.</w:t>
      </w:r>
      <w:r>
        <w:rPr>
          <w:color w:val="1C1C1D"/>
          <w:spacing w:val="-14"/>
          <w:w w:val="110"/>
        </w:rPr>
        <w:t> </w:t>
      </w:r>
      <w:r>
        <w:rPr>
          <w:color w:val="1C1C1D"/>
          <w:w w:val="110"/>
        </w:rPr>
        <w:t>If</w:t>
      </w:r>
      <w:r>
        <w:rPr>
          <w:color w:val="1C1C1D"/>
          <w:spacing w:val="-15"/>
          <w:w w:val="110"/>
        </w:rPr>
        <w:t> </w:t>
      </w:r>
      <w:r>
        <w:rPr>
          <w:color w:val="1C1C1D"/>
          <w:w w:val="110"/>
        </w:rPr>
        <w:t>a</w:t>
      </w:r>
      <w:r>
        <w:rPr>
          <w:color w:val="1C1C1D"/>
          <w:spacing w:val="-14"/>
          <w:w w:val="110"/>
        </w:rPr>
        <w:t> </w:t>
      </w:r>
      <w:r>
        <w:rPr>
          <w:i/>
          <w:color w:val="1C1C1D"/>
          <w:w w:val="110"/>
          <w:sz w:val="20"/>
        </w:rPr>
        <w:t>risk</w:t>
      </w:r>
      <w:r>
        <w:rPr>
          <w:i/>
          <w:color w:val="1C1C1D"/>
          <w:spacing w:val="-9"/>
          <w:w w:val="110"/>
          <w:sz w:val="20"/>
        </w:rPr>
        <w:t> </w:t>
      </w:r>
      <w:r>
        <w:rPr>
          <w:color w:val="1C1C1D"/>
          <w:w w:val="110"/>
        </w:rPr>
        <w:t>chart</w:t>
      </w:r>
      <w:r>
        <w:rPr>
          <w:color w:val="1C1C1D"/>
          <w:spacing w:val="-15"/>
          <w:w w:val="110"/>
        </w:rPr>
        <w:t> </w:t>
      </w:r>
      <w:r>
        <w:rPr>
          <w:color w:val="1C1C1D"/>
          <w:w w:val="110"/>
        </w:rPr>
        <w:t>or</w:t>
      </w:r>
      <w:r>
        <w:rPr>
          <w:color w:val="1C1C1D"/>
          <w:spacing w:val="-12"/>
          <w:w w:val="110"/>
        </w:rPr>
        <w:t> </w:t>
      </w:r>
      <w:r>
        <w:rPr>
          <w:i/>
          <w:color w:val="1C1C1D"/>
          <w:w w:val="110"/>
          <w:sz w:val="20"/>
        </w:rPr>
        <w:t>risk </w:t>
      </w:r>
      <w:r>
        <w:rPr>
          <w:color w:val="1C1C1D"/>
          <w:w w:val="110"/>
        </w:rPr>
        <w:t>matrix</w:t>
      </w:r>
      <w:r>
        <w:rPr>
          <w:color w:val="1C1C1D"/>
          <w:spacing w:val="-10"/>
          <w:w w:val="110"/>
        </w:rPr>
        <w:t> </w:t>
      </w:r>
      <w:r>
        <w:rPr>
          <w:color w:val="1C1C1D"/>
          <w:w w:val="110"/>
        </w:rPr>
        <w:t>is</w:t>
      </w:r>
      <w:r>
        <w:rPr>
          <w:color w:val="1C1C1D"/>
          <w:spacing w:val="-9"/>
          <w:w w:val="110"/>
        </w:rPr>
        <w:t> </w:t>
      </w:r>
      <w:r>
        <w:rPr>
          <w:color w:val="1C1C1D"/>
          <w:w w:val="110"/>
        </w:rPr>
        <w:t>us</w:t>
      </w:r>
      <w:r>
        <w:rPr>
          <w:color w:val="38383A"/>
          <w:w w:val="110"/>
        </w:rPr>
        <w:t>e</w:t>
      </w:r>
      <w:r>
        <w:rPr>
          <w:color w:val="1C1C1D"/>
          <w:w w:val="110"/>
        </w:rPr>
        <w:t>d</w:t>
      </w:r>
      <w:r>
        <w:rPr>
          <w:color w:val="1C1C1D"/>
          <w:spacing w:val="-15"/>
          <w:w w:val="110"/>
        </w:rPr>
        <w:t> </w:t>
      </w:r>
      <w:r>
        <w:rPr>
          <w:color w:val="1C1C1D"/>
          <w:w w:val="110"/>
        </w:rPr>
        <w:t>for</w:t>
      </w:r>
      <w:r>
        <w:rPr>
          <w:color w:val="1C1C1D"/>
          <w:spacing w:val="-12"/>
          <w:w w:val="110"/>
        </w:rPr>
        <w:t> </w:t>
      </w:r>
      <w:r>
        <w:rPr>
          <w:color w:val="1C1C1D"/>
          <w:w w:val="110"/>
        </w:rPr>
        <w:t>ranking</w:t>
      </w:r>
      <w:r>
        <w:rPr>
          <w:color w:val="1C1C1D"/>
          <w:spacing w:val="-12"/>
          <w:w w:val="110"/>
        </w:rPr>
        <w:t> </w:t>
      </w:r>
      <w:r>
        <w:rPr>
          <w:i/>
          <w:color w:val="1C1C1D"/>
          <w:w w:val="110"/>
          <w:sz w:val="20"/>
        </w:rPr>
        <w:t>risks,</w:t>
      </w:r>
      <w:r>
        <w:rPr>
          <w:i/>
          <w:color w:val="1C1C1D"/>
          <w:spacing w:val="-14"/>
          <w:w w:val="110"/>
          <w:sz w:val="20"/>
        </w:rPr>
        <w:t> </w:t>
      </w:r>
      <w:r>
        <w:rPr>
          <w:color w:val="1C1C1D"/>
          <w:w w:val="110"/>
        </w:rPr>
        <w:t>the</w:t>
      </w:r>
      <w:r>
        <w:rPr>
          <w:color w:val="1C1C1D"/>
          <w:spacing w:val="-12"/>
          <w:w w:val="110"/>
        </w:rPr>
        <w:t> </w:t>
      </w:r>
      <w:r>
        <w:rPr>
          <w:color w:val="1C1C1D"/>
          <w:w w:val="110"/>
        </w:rPr>
        <w:t>particular </w:t>
      </w:r>
      <w:r>
        <w:rPr>
          <w:i/>
          <w:color w:val="1C1C1D"/>
          <w:w w:val="110"/>
          <w:sz w:val="20"/>
        </w:rPr>
        <w:t>risk</w:t>
      </w:r>
      <w:r>
        <w:rPr>
          <w:i/>
          <w:color w:val="1C1C1D"/>
          <w:spacing w:val="-8"/>
          <w:w w:val="110"/>
          <w:sz w:val="20"/>
        </w:rPr>
        <w:t> </w:t>
      </w:r>
      <w:r>
        <w:rPr>
          <w:color w:val="1C1C1D"/>
          <w:w w:val="110"/>
        </w:rPr>
        <w:t>chart or </w:t>
      </w:r>
      <w:r>
        <w:rPr>
          <w:i/>
          <w:color w:val="1C1C1D"/>
          <w:w w:val="110"/>
          <w:sz w:val="20"/>
        </w:rPr>
        <w:t>risk </w:t>
      </w:r>
      <w:r>
        <w:rPr>
          <w:color w:val="1C1C1D"/>
          <w:w w:val="110"/>
        </w:rPr>
        <w:t>matrix</w:t>
      </w:r>
      <w:r>
        <w:rPr>
          <w:color w:val="1C1C1D"/>
          <w:spacing w:val="-2"/>
          <w:w w:val="110"/>
        </w:rPr>
        <w:t> </w:t>
      </w:r>
      <w:r>
        <w:rPr>
          <w:color w:val="1C1C1D"/>
          <w:w w:val="110"/>
        </w:rPr>
        <w:t>and the</w:t>
      </w:r>
      <w:r>
        <w:rPr>
          <w:color w:val="1C1C1D"/>
          <w:spacing w:val="-2"/>
          <w:w w:val="110"/>
        </w:rPr>
        <w:t> </w:t>
      </w:r>
      <w:r>
        <w:rPr>
          <w:color w:val="1C1C1D"/>
          <w:w w:val="110"/>
        </w:rPr>
        <w:t>interpretation</w:t>
      </w:r>
      <w:r>
        <w:rPr>
          <w:color w:val="1C1C1D"/>
          <w:spacing w:val="-3"/>
          <w:w w:val="110"/>
        </w:rPr>
        <w:t> </w:t>
      </w:r>
      <w:r>
        <w:rPr>
          <w:color w:val="1C1C1D"/>
          <w:w w:val="110"/>
        </w:rPr>
        <w:t>used</w:t>
      </w:r>
      <w:r>
        <w:rPr>
          <w:color w:val="1C1C1D"/>
          <w:spacing w:val="-2"/>
          <w:w w:val="110"/>
        </w:rPr>
        <w:t> </w:t>
      </w:r>
      <w:r>
        <w:rPr>
          <w:color w:val="1C1C1D"/>
          <w:w w:val="110"/>
        </w:rPr>
        <w:t>should be justified for</w:t>
      </w:r>
      <w:r>
        <w:rPr>
          <w:color w:val="1C1C1D"/>
          <w:spacing w:val="-1"/>
          <w:w w:val="110"/>
        </w:rPr>
        <w:t> </w:t>
      </w:r>
      <w:r>
        <w:rPr>
          <w:color w:val="1C1C1D"/>
          <w:w w:val="110"/>
        </w:rPr>
        <w:t>that</w:t>
      </w:r>
      <w:r>
        <w:rPr>
          <w:color w:val="1C1C1D"/>
          <w:spacing w:val="-12"/>
          <w:w w:val="110"/>
        </w:rPr>
        <w:t> </w:t>
      </w:r>
      <w:r>
        <w:rPr>
          <w:color w:val="1C1C1D"/>
          <w:w w:val="110"/>
        </w:rPr>
        <w:t>application.</w:t>
      </w:r>
    </w:p>
    <w:p>
      <w:pPr>
        <w:pStyle w:val="BodyText"/>
        <w:spacing w:before="2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headerReference w:type="even" r:id="rId71"/>
          <w:footerReference w:type="even" r:id="rId72"/>
          <w:footerReference w:type="default" r:id="rId73"/>
          <w:pgSz w:w="11910" w:h="16850"/>
          <w:pgMar w:header="622" w:footer="997" w:top="1120" w:bottom="1180" w:left="850" w:right="283"/>
          <w:pgNumType w:start="12"/>
        </w:sectPr>
      </w:pPr>
    </w:p>
    <w:p>
      <w:pPr>
        <w:numPr>
          <w:ilvl w:val="2"/>
          <w:numId w:val="2"/>
        </w:numPr>
        <w:tabs>
          <w:tab w:pos="855" w:val="left" w:leader="none"/>
        </w:tabs>
        <w:spacing w:before="91"/>
        <w:ind w:left="855" w:right="0" w:hanging="727"/>
        <w:jc w:val="left"/>
        <w:rPr>
          <w:b/>
          <w:color w:val="1C1C1D"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98784">
            <wp:simplePos x="0" y="0"/>
            <wp:positionH relativeFrom="page">
              <wp:posOffset>7122441</wp:posOffset>
            </wp:positionH>
            <wp:positionV relativeFrom="page">
              <wp:posOffset>195314</wp:posOffset>
            </wp:positionV>
            <wp:extent cx="170962" cy="2892793"/>
            <wp:effectExtent l="0" t="0" r="0" b="0"/>
            <wp:wrapNone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2" cy="2892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TOC_250011" w:id="17"/>
      <w:bookmarkEnd w:id="17"/>
      <w:r>
        <w:rPr>
          <w:b/>
          <w:color w:val="1C1C1D"/>
          <w:spacing w:val="-2"/>
          <w:sz w:val="22"/>
        </w:rPr>
        <w:t>Probability</w:t>
      </w:r>
    </w:p>
    <w:p>
      <w:pPr>
        <w:pStyle w:val="BodyText"/>
        <w:spacing w:line="230" w:lineRule="auto" w:before="197"/>
        <w:ind w:left="115" w:right="38" w:firstLine="2"/>
        <w:jc w:val="both"/>
        <w:rPr>
          <w:i/>
          <w:sz w:val="20"/>
        </w:rPr>
      </w:pPr>
      <w:r>
        <w:rPr>
          <w:color w:val="1C1C1D"/>
          <w:w w:val="105"/>
        </w:rPr>
        <w:t>When</w:t>
      </w:r>
      <w:r>
        <w:rPr>
          <w:color w:val="1C1C1D"/>
          <w:w w:val="105"/>
        </w:rPr>
        <w:t> sufficient</w:t>
      </w:r>
      <w:r>
        <w:rPr>
          <w:color w:val="1C1C1D"/>
          <w:w w:val="105"/>
        </w:rPr>
        <w:t> data</w:t>
      </w:r>
      <w:r>
        <w:rPr>
          <w:color w:val="1C1C1D"/>
          <w:w w:val="105"/>
        </w:rPr>
        <w:t> are</w:t>
      </w:r>
      <w:r>
        <w:rPr>
          <w:color w:val="1C1C1D"/>
          <w:w w:val="105"/>
        </w:rPr>
        <w:t> available</w:t>
      </w:r>
      <w:r>
        <w:rPr>
          <w:color w:val="1C1C1D"/>
          <w:w w:val="105"/>
        </w:rPr>
        <w:t> to estimate</w:t>
      </w:r>
      <w:r>
        <w:rPr>
          <w:color w:val="1C1C1D"/>
          <w:w w:val="105"/>
        </w:rPr>
        <w:t> the</w:t>
      </w:r>
      <w:r>
        <w:rPr>
          <w:color w:val="1C1C1D"/>
          <w:w w:val="105"/>
        </w:rPr>
        <w:t> probability</w:t>
      </w:r>
      <w:r>
        <w:rPr>
          <w:color w:val="1C1C1D"/>
          <w:w w:val="105"/>
        </w:rPr>
        <w:t> of</w:t>
      </w:r>
      <w:r>
        <w:rPr>
          <w:color w:val="1C1C1D"/>
          <w:w w:val="105"/>
        </w:rPr>
        <w:t> occurrence</w:t>
      </w:r>
      <w:r>
        <w:rPr>
          <w:color w:val="1C1C1D"/>
          <w:w w:val="105"/>
        </w:rPr>
        <w:t> of</w:t>
      </w:r>
      <w:r>
        <w:rPr>
          <w:color w:val="1C1C1D"/>
          <w:w w:val="105"/>
        </w:rPr>
        <w:t> </w:t>
      </w:r>
      <w:r>
        <w:rPr>
          <w:i/>
          <w:color w:val="1C1C1D"/>
          <w:w w:val="105"/>
          <w:sz w:val="20"/>
        </w:rPr>
        <w:t>harm</w:t>
      </w:r>
      <w:r>
        <w:rPr>
          <w:i/>
          <w:color w:val="1C1C1D"/>
          <w:w w:val="105"/>
          <w:sz w:val="20"/>
        </w:rPr>
        <w:t> </w:t>
      </w:r>
      <w:r>
        <w:rPr>
          <w:color w:val="1C1C1D"/>
          <w:w w:val="105"/>
        </w:rPr>
        <w:t>with</w:t>
      </w:r>
      <w:r>
        <w:rPr>
          <w:color w:val="1C1C1D"/>
          <w:w w:val="105"/>
        </w:rPr>
        <w:t> adequate confidence, a</w:t>
      </w:r>
      <w:r>
        <w:rPr>
          <w:color w:val="1C1C1D"/>
          <w:w w:val="105"/>
        </w:rPr>
        <w:t> quantitative</w:t>
      </w:r>
      <w:r>
        <w:rPr>
          <w:color w:val="1C1C1D"/>
          <w:w w:val="105"/>
        </w:rPr>
        <w:t> method</w:t>
      </w:r>
      <w:r>
        <w:rPr>
          <w:color w:val="1C1C1D"/>
          <w:w w:val="105"/>
        </w:rPr>
        <w:t> should</w:t>
      </w:r>
      <w:r>
        <w:rPr>
          <w:color w:val="1C1C1D"/>
          <w:w w:val="105"/>
        </w:rPr>
        <w:t> be</w:t>
      </w:r>
      <w:r>
        <w:rPr>
          <w:color w:val="1C1C1D"/>
          <w:w w:val="105"/>
        </w:rPr>
        <w:t> used. Otherwise,</w:t>
      </w:r>
      <w:r>
        <w:rPr>
          <w:color w:val="1C1C1D"/>
          <w:w w:val="105"/>
        </w:rPr>
        <w:t> a</w:t>
      </w:r>
      <w:r>
        <w:rPr>
          <w:color w:val="1C1C1D"/>
          <w:w w:val="105"/>
        </w:rPr>
        <w:t> qualit</w:t>
      </w:r>
      <w:r>
        <w:rPr>
          <w:color w:val="38383A"/>
          <w:w w:val="105"/>
        </w:rPr>
        <w:t>a</w:t>
      </w:r>
      <w:r>
        <w:rPr>
          <w:color w:val="1C1C1D"/>
          <w:w w:val="105"/>
        </w:rPr>
        <w:t>tive method</w:t>
      </w:r>
      <w:r>
        <w:rPr>
          <w:color w:val="1C1C1D"/>
          <w:w w:val="105"/>
        </w:rPr>
        <w:t> based</w:t>
      </w:r>
      <w:r>
        <w:rPr>
          <w:color w:val="1C1C1D"/>
          <w:w w:val="105"/>
        </w:rPr>
        <w:t> on</w:t>
      </w:r>
      <w:r>
        <w:rPr>
          <w:color w:val="1C1C1D"/>
          <w:w w:val="105"/>
        </w:rPr>
        <w:t> expert judgment</w:t>
      </w:r>
      <w:r>
        <w:rPr>
          <w:color w:val="1C1C1D"/>
          <w:spacing w:val="21"/>
          <w:w w:val="105"/>
        </w:rPr>
        <w:t> </w:t>
      </w:r>
      <w:r>
        <w:rPr>
          <w:color w:val="1C1C1D"/>
          <w:w w:val="105"/>
        </w:rPr>
        <w:t>is preferable</w:t>
      </w:r>
      <w:r>
        <w:rPr>
          <w:color w:val="1C1C1D"/>
          <w:spacing w:val="19"/>
          <w:w w:val="105"/>
        </w:rPr>
        <w:t> </w:t>
      </w:r>
      <w:r>
        <w:rPr>
          <w:color w:val="1C1C1D"/>
          <w:w w:val="105"/>
        </w:rPr>
        <w:t>to a</w:t>
      </w:r>
      <w:r>
        <w:rPr>
          <w:color w:val="1C1C1D"/>
          <w:spacing w:val="11"/>
          <w:w w:val="105"/>
        </w:rPr>
        <w:t> </w:t>
      </w:r>
      <w:r>
        <w:rPr>
          <w:color w:val="1C1C1D"/>
          <w:w w:val="105"/>
        </w:rPr>
        <w:t>quantitative</w:t>
      </w:r>
      <w:r>
        <w:rPr>
          <w:color w:val="1C1C1D"/>
          <w:spacing w:val="23"/>
          <w:w w:val="105"/>
        </w:rPr>
        <w:t> </w:t>
      </w:r>
      <w:r>
        <w:rPr>
          <w:color w:val="1C1C1D"/>
          <w:w w:val="105"/>
        </w:rPr>
        <w:t>estimate</w:t>
      </w:r>
      <w:r>
        <w:rPr>
          <w:color w:val="1C1C1D"/>
          <w:spacing w:val="13"/>
          <w:w w:val="105"/>
        </w:rPr>
        <w:t> </w:t>
      </w:r>
      <w:r>
        <w:rPr>
          <w:color w:val="1C1C1D"/>
          <w:w w:val="105"/>
        </w:rPr>
        <w:t>with</w:t>
      </w:r>
      <w:r>
        <w:rPr>
          <w:color w:val="1C1C1D"/>
          <w:spacing w:val="21"/>
          <w:w w:val="105"/>
        </w:rPr>
        <w:t> </w:t>
      </w:r>
      <w:r>
        <w:rPr>
          <w:color w:val="1C1C1D"/>
          <w:w w:val="105"/>
        </w:rPr>
        <w:t>high</w:t>
      </w:r>
      <w:r>
        <w:rPr>
          <w:color w:val="1C1C1D"/>
          <w:spacing w:val="17"/>
          <w:w w:val="105"/>
        </w:rPr>
        <w:t> </w:t>
      </w:r>
      <w:r>
        <w:rPr>
          <w:color w:val="1C1C1D"/>
          <w:w w:val="105"/>
        </w:rPr>
        <w:t>uncertainty. An example</w:t>
      </w:r>
      <w:r>
        <w:rPr>
          <w:color w:val="1C1C1D"/>
          <w:spacing w:val="12"/>
          <w:w w:val="105"/>
        </w:rPr>
        <w:t> </w:t>
      </w:r>
      <w:r>
        <w:rPr>
          <w:color w:val="1C1C1D"/>
          <w:w w:val="105"/>
        </w:rPr>
        <w:t>of this situation</w:t>
      </w:r>
      <w:r>
        <w:rPr>
          <w:color w:val="1C1C1D"/>
          <w:spacing w:val="20"/>
          <w:w w:val="105"/>
        </w:rPr>
        <w:t> </w:t>
      </w:r>
      <w:r>
        <w:rPr>
          <w:color w:val="1C1C1D"/>
          <w:w w:val="105"/>
        </w:rPr>
        <w:t>is a new </w:t>
      </w:r>
      <w:r>
        <w:rPr>
          <w:i/>
          <w:color w:val="1C1C1D"/>
          <w:w w:val="105"/>
          <w:sz w:val="20"/>
        </w:rPr>
        <w:t>medical</w:t>
      </w:r>
      <w:r>
        <w:rPr>
          <w:i/>
          <w:color w:val="1C1C1D"/>
          <w:w w:val="105"/>
          <w:sz w:val="20"/>
        </w:rPr>
        <w:t> device </w:t>
      </w:r>
      <w:r>
        <w:rPr>
          <w:color w:val="1C1C1D"/>
          <w:w w:val="105"/>
        </w:rPr>
        <w:t>where suitable quantitative data are not available</w:t>
      </w:r>
      <w:r>
        <w:rPr>
          <w:color w:val="1C1C1D"/>
          <w:w w:val="105"/>
        </w:rPr>
        <w:t> until design validation or later when</w:t>
      </w:r>
      <w:r>
        <w:rPr>
          <w:color w:val="1C1C1D"/>
          <w:w w:val="105"/>
        </w:rPr>
        <w:t> </w:t>
      </w:r>
      <w:r>
        <w:rPr>
          <w:i/>
          <w:color w:val="1C1C1D"/>
          <w:w w:val="105"/>
          <w:sz w:val="20"/>
        </w:rPr>
        <w:t>post-production </w:t>
      </w:r>
      <w:r>
        <w:rPr>
          <w:color w:val="1C1C1D"/>
          <w:w w:val="105"/>
        </w:rPr>
        <w:t>data become available. For</w:t>
      </w:r>
      <w:r>
        <w:rPr>
          <w:color w:val="1C1C1D"/>
          <w:spacing w:val="-2"/>
          <w:w w:val="105"/>
        </w:rPr>
        <w:t> </w:t>
      </w:r>
      <w:r>
        <w:rPr>
          <w:color w:val="1C1C1D"/>
          <w:w w:val="105"/>
        </w:rPr>
        <w:t>a qualitative method, the </w:t>
      </w:r>
      <w:r>
        <w:rPr>
          <w:i/>
          <w:color w:val="1C1C1D"/>
          <w:w w:val="105"/>
          <w:sz w:val="20"/>
        </w:rPr>
        <w:t>manufactur</w:t>
      </w:r>
      <w:r>
        <w:rPr>
          <w:i/>
          <w:color w:val="38383A"/>
          <w:w w:val="105"/>
          <w:sz w:val="20"/>
        </w:rPr>
        <w:t>e</w:t>
      </w:r>
      <w:r>
        <w:rPr>
          <w:i/>
          <w:color w:val="1C1C1D"/>
          <w:w w:val="105"/>
          <w:sz w:val="20"/>
        </w:rPr>
        <w:t>r </w:t>
      </w:r>
      <w:r>
        <w:rPr>
          <w:color w:val="1C1C1D"/>
          <w:w w:val="105"/>
        </w:rPr>
        <w:t>can describe a series of probability levels with descriptors appropriate for the</w:t>
      </w:r>
      <w:r>
        <w:rPr>
          <w:color w:val="1C1C1D"/>
          <w:spacing w:val="40"/>
          <w:w w:val="105"/>
        </w:rPr>
        <w:t> </w:t>
      </w:r>
      <w:r>
        <w:rPr>
          <w:i/>
          <w:color w:val="1C1C1D"/>
          <w:w w:val="105"/>
          <w:sz w:val="20"/>
        </w:rPr>
        <w:t>medical</w:t>
      </w:r>
      <w:r>
        <w:rPr>
          <w:i/>
          <w:color w:val="1C1C1D"/>
          <w:spacing w:val="40"/>
          <w:w w:val="105"/>
          <w:sz w:val="20"/>
        </w:rPr>
        <w:t> </w:t>
      </w:r>
      <w:r>
        <w:rPr>
          <w:i/>
          <w:color w:val="1C1C1D"/>
          <w:w w:val="105"/>
          <w:sz w:val="20"/>
        </w:rPr>
        <w:t>device.</w:t>
      </w:r>
    </w:p>
    <w:p>
      <w:pPr>
        <w:pStyle w:val="BodyText"/>
        <w:spacing w:line="230" w:lineRule="auto" w:before="175"/>
        <w:ind w:left="115" w:right="38" w:firstLine="3"/>
        <w:jc w:val="both"/>
      </w:pPr>
      <w:r>
        <w:rPr>
          <w:color w:val="1C1C1D"/>
          <w:w w:val="105"/>
        </w:rPr>
        <w:t>Although</w:t>
      </w:r>
      <w:r>
        <w:rPr>
          <w:color w:val="1C1C1D"/>
          <w:w w:val="105"/>
        </w:rPr>
        <w:t> probability</w:t>
      </w:r>
      <w:r>
        <w:rPr>
          <w:color w:val="1C1C1D"/>
          <w:w w:val="105"/>
        </w:rPr>
        <w:t> is a</w:t>
      </w:r>
      <w:r>
        <w:rPr>
          <w:color w:val="1C1C1D"/>
          <w:w w:val="105"/>
        </w:rPr>
        <w:t> continuous</w:t>
      </w:r>
      <w:r>
        <w:rPr>
          <w:color w:val="1C1C1D"/>
          <w:w w:val="105"/>
        </w:rPr>
        <w:t> variable, a</w:t>
      </w:r>
      <w:r>
        <w:rPr>
          <w:color w:val="1C1C1D"/>
          <w:w w:val="105"/>
        </w:rPr>
        <w:t> number</w:t>
      </w:r>
      <w:r>
        <w:rPr>
          <w:color w:val="1C1C1D"/>
          <w:w w:val="105"/>
        </w:rPr>
        <w:t> of</w:t>
      </w:r>
      <w:r>
        <w:rPr>
          <w:color w:val="1C1C1D"/>
          <w:w w:val="105"/>
        </w:rPr>
        <w:t> discrete levels</w:t>
      </w:r>
      <w:r>
        <w:rPr>
          <w:color w:val="1C1C1D"/>
          <w:w w:val="105"/>
        </w:rPr>
        <w:t> can</w:t>
      </w:r>
      <w:r>
        <w:rPr>
          <w:color w:val="1C1C1D"/>
          <w:w w:val="105"/>
        </w:rPr>
        <w:t> be used</w:t>
      </w:r>
      <w:r>
        <w:rPr>
          <w:color w:val="1C1C1D"/>
          <w:w w:val="105"/>
        </w:rPr>
        <w:t> in</w:t>
      </w:r>
      <w:r>
        <w:rPr>
          <w:color w:val="1C1C1D"/>
          <w:w w:val="105"/>
        </w:rPr>
        <w:t> practice</w:t>
      </w:r>
      <w:r>
        <w:rPr>
          <w:color w:val="1C1C1D"/>
          <w:w w:val="105"/>
        </w:rPr>
        <w:t> to simplify</w:t>
      </w:r>
      <w:r>
        <w:rPr>
          <w:color w:val="1C1C1D"/>
          <w:spacing w:val="33"/>
          <w:w w:val="105"/>
        </w:rPr>
        <w:t> </w:t>
      </w:r>
      <w:r>
        <w:rPr>
          <w:color w:val="1C1C1D"/>
          <w:w w:val="105"/>
        </w:rPr>
        <w:t>the</w:t>
      </w:r>
      <w:r>
        <w:rPr>
          <w:color w:val="1C1C1D"/>
          <w:spacing w:val="40"/>
          <w:w w:val="105"/>
        </w:rPr>
        <w:t> </w:t>
      </w:r>
      <w:r>
        <w:rPr>
          <w:color w:val="1C1C1D"/>
          <w:w w:val="105"/>
        </w:rPr>
        <w:t>analysis.</w:t>
      </w:r>
      <w:r>
        <w:rPr>
          <w:color w:val="1C1C1D"/>
          <w:spacing w:val="28"/>
          <w:w w:val="105"/>
        </w:rPr>
        <w:t> </w:t>
      </w:r>
      <w:r>
        <w:rPr>
          <w:color w:val="1C1C1D"/>
          <w:w w:val="105"/>
        </w:rPr>
        <w:t>The</w:t>
      </w:r>
      <w:r>
        <w:rPr>
          <w:color w:val="1C1C1D"/>
          <w:spacing w:val="34"/>
          <w:w w:val="105"/>
        </w:rPr>
        <w:t> </w:t>
      </w:r>
      <w:r>
        <w:rPr>
          <w:i/>
          <w:color w:val="1C1C1D"/>
          <w:w w:val="105"/>
          <w:sz w:val="20"/>
        </w:rPr>
        <w:t>manufacturer</w:t>
      </w:r>
      <w:r>
        <w:rPr>
          <w:i/>
          <w:color w:val="1C1C1D"/>
          <w:spacing w:val="40"/>
          <w:w w:val="105"/>
          <w:sz w:val="20"/>
        </w:rPr>
        <w:t> </w:t>
      </w:r>
      <w:r>
        <w:rPr>
          <w:color w:val="1C1C1D"/>
          <w:w w:val="105"/>
        </w:rPr>
        <w:t>decides</w:t>
      </w:r>
      <w:r>
        <w:rPr>
          <w:color w:val="1C1C1D"/>
          <w:spacing w:val="40"/>
          <w:w w:val="105"/>
        </w:rPr>
        <w:t> </w:t>
      </w:r>
      <w:r>
        <w:rPr>
          <w:color w:val="1C1C1D"/>
          <w:w w:val="105"/>
        </w:rPr>
        <w:t>how</w:t>
      </w:r>
      <w:r>
        <w:rPr>
          <w:color w:val="1C1C1D"/>
          <w:spacing w:val="40"/>
          <w:w w:val="105"/>
        </w:rPr>
        <w:t> </w:t>
      </w:r>
      <w:r>
        <w:rPr>
          <w:color w:val="1C1C1D"/>
          <w:w w:val="105"/>
        </w:rPr>
        <w:t>many</w:t>
      </w:r>
      <w:r>
        <w:rPr>
          <w:color w:val="1C1C1D"/>
          <w:spacing w:val="35"/>
          <w:w w:val="105"/>
        </w:rPr>
        <w:t> </w:t>
      </w:r>
      <w:r>
        <w:rPr>
          <w:color w:val="1C1C1D"/>
          <w:w w:val="105"/>
        </w:rPr>
        <w:t>probability</w:t>
      </w:r>
      <w:r>
        <w:rPr>
          <w:color w:val="1C1C1D"/>
          <w:spacing w:val="22"/>
          <w:w w:val="105"/>
        </w:rPr>
        <w:t> </w:t>
      </w:r>
      <w:r>
        <w:rPr>
          <w:color w:val="1C1C1D"/>
          <w:w w:val="105"/>
        </w:rPr>
        <w:t>levels</w:t>
      </w:r>
      <w:r>
        <w:rPr>
          <w:color w:val="1C1C1D"/>
          <w:spacing w:val="26"/>
          <w:w w:val="105"/>
        </w:rPr>
        <w:t> </w:t>
      </w:r>
      <w:r>
        <w:rPr>
          <w:color w:val="1C1C1D"/>
          <w:w w:val="105"/>
        </w:rPr>
        <w:t>are</w:t>
      </w:r>
      <w:r>
        <w:rPr>
          <w:color w:val="1C1C1D"/>
          <w:spacing w:val="40"/>
          <w:w w:val="105"/>
        </w:rPr>
        <w:t> </w:t>
      </w:r>
      <w:r>
        <w:rPr>
          <w:color w:val="1C1C1D"/>
          <w:w w:val="105"/>
        </w:rPr>
        <w:t>appropriate,</w:t>
      </w:r>
      <w:r>
        <w:rPr>
          <w:color w:val="1C1C1D"/>
          <w:spacing w:val="35"/>
          <w:w w:val="105"/>
        </w:rPr>
        <w:t> </w:t>
      </w:r>
      <w:r>
        <w:rPr>
          <w:color w:val="1C1C1D"/>
          <w:w w:val="105"/>
        </w:rPr>
        <w:t>based on the expected</w:t>
      </w:r>
      <w:r>
        <w:rPr>
          <w:color w:val="1C1C1D"/>
          <w:w w:val="105"/>
        </w:rPr>
        <w:t> confidence</w:t>
      </w:r>
      <w:r>
        <w:rPr>
          <w:color w:val="1C1C1D"/>
          <w:w w:val="105"/>
        </w:rPr>
        <w:t> in the</w:t>
      </w:r>
      <w:r>
        <w:rPr>
          <w:color w:val="1C1C1D"/>
          <w:w w:val="105"/>
        </w:rPr>
        <w:t> estimates. A larger</w:t>
      </w:r>
      <w:r>
        <w:rPr>
          <w:color w:val="1C1C1D"/>
          <w:w w:val="105"/>
        </w:rPr>
        <w:t> number of</w:t>
      </w:r>
      <w:r>
        <w:rPr>
          <w:color w:val="1C1C1D"/>
          <w:w w:val="105"/>
        </w:rPr>
        <w:t> probability levels can</w:t>
      </w:r>
      <w:r>
        <w:rPr>
          <w:color w:val="1C1C1D"/>
          <w:w w:val="105"/>
        </w:rPr>
        <w:t> be used</w:t>
      </w:r>
      <w:r>
        <w:rPr>
          <w:color w:val="1C1C1D"/>
          <w:w w:val="105"/>
        </w:rPr>
        <w:t> when estim</w:t>
      </w:r>
      <w:r>
        <w:rPr>
          <w:color w:val="38383A"/>
          <w:w w:val="105"/>
        </w:rPr>
        <w:t>a</w:t>
      </w:r>
      <w:r>
        <w:rPr>
          <w:color w:val="1C1C1D"/>
          <w:w w:val="105"/>
        </w:rPr>
        <w:t>tes</w:t>
      </w:r>
      <w:r>
        <w:rPr>
          <w:color w:val="1C1C1D"/>
          <w:w w:val="105"/>
        </w:rPr>
        <w:t> are made</w:t>
      </w:r>
      <w:r>
        <w:rPr>
          <w:color w:val="1C1C1D"/>
          <w:w w:val="105"/>
        </w:rPr>
        <w:t> with</w:t>
      </w:r>
      <w:r>
        <w:rPr>
          <w:color w:val="1C1C1D"/>
          <w:w w:val="105"/>
        </w:rPr>
        <w:t> greater</w:t>
      </w:r>
      <w:r>
        <w:rPr>
          <w:color w:val="1C1C1D"/>
          <w:w w:val="105"/>
        </w:rPr>
        <w:t> confidence.</w:t>
      </w:r>
      <w:r>
        <w:rPr>
          <w:color w:val="1C1C1D"/>
          <w:w w:val="105"/>
        </w:rPr>
        <w:t> At</w:t>
      </w:r>
      <w:r>
        <w:rPr>
          <w:color w:val="1C1C1D"/>
          <w:w w:val="105"/>
        </w:rPr>
        <w:t> least</w:t>
      </w:r>
      <w:r>
        <w:rPr>
          <w:color w:val="1C1C1D"/>
          <w:w w:val="105"/>
        </w:rPr>
        <w:t> three</w:t>
      </w:r>
      <w:r>
        <w:rPr>
          <w:color w:val="1C1C1D"/>
          <w:w w:val="105"/>
        </w:rPr>
        <w:t> levels</w:t>
      </w:r>
      <w:r>
        <w:rPr>
          <w:color w:val="1C1C1D"/>
          <w:w w:val="105"/>
        </w:rPr>
        <w:t> should</w:t>
      </w:r>
      <w:r>
        <w:rPr>
          <w:color w:val="1C1C1D"/>
          <w:w w:val="105"/>
        </w:rPr>
        <w:t> be</w:t>
      </w:r>
      <w:r>
        <w:rPr>
          <w:color w:val="1C1C1D"/>
          <w:w w:val="105"/>
        </w:rPr>
        <w:t> identified</w:t>
      </w:r>
      <w:r>
        <w:rPr>
          <w:color w:val="1C1C1D"/>
          <w:w w:val="105"/>
        </w:rPr>
        <w:t> to</w:t>
      </w:r>
      <w:r>
        <w:rPr>
          <w:color w:val="1C1C1D"/>
          <w:w w:val="105"/>
        </w:rPr>
        <w:t> facilitate decision</w:t>
      </w:r>
      <w:r>
        <w:rPr>
          <w:color w:val="1C1C1D"/>
          <w:w w:val="105"/>
        </w:rPr>
        <w:t> making. The levels</w:t>
      </w:r>
      <w:r>
        <w:rPr>
          <w:color w:val="1C1C1D"/>
          <w:w w:val="105"/>
        </w:rPr>
        <w:t> can</w:t>
      </w:r>
      <w:r>
        <w:rPr>
          <w:color w:val="1C1C1D"/>
          <w:w w:val="105"/>
        </w:rPr>
        <w:t> be descriptive</w:t>
      </w:r>
      <w:r>
        <w:rPr>
          <w:color w:val="1C1C1D"/>
          <w:w w:val="105"/>
        </w:rPr>
        <w:t> and</w:t>
      </w:r>
      <w:r>
        <w:rPr>
          <w:color w:val="1C1C1D"/>
          <w:w w:val="105"/>
        </w:rPr>
        <w:t> qualitative</w:t>
      </w:r>
      <w:r>
        <w:rPr>
          <w:color w:val="1C1C1D"/>
          <w:w w:val="105"/>
        </w:rPr>
        <w:t> (e.g. not expected</w:t>
      </w:r>
      <w:r>
        <w:rPr>
          <w:color w:val="1C1C1D"/>
          <w:w w:val="105"/>
        </w:rPr>
        <w:t> to occur</w:t>
      </w:r>
      <w:r>
        <w:rPr>
          <w:color w:val="1C1C1D"/>
          <w:w w:val="105"/>
        </w:rPr>
        <w:t> during the lifetime</w:t>
      </w:r>
      <w:r>
        <w:rPr>
          <w:color w:val="1C1C1D"/>
          <w:spacing w:val="-10"/>
          <w:w w:val="105"/>
        </w:rPr>
        <w:t> </w:t>
      </w:r>
      <w:r>
        <w:rPr>
          <w:color w:val="1C1C1D"/>
          <w:w w:val="105"/>
        </w:rPr>
        <w:t>of</w:t>
      </w:r>
      <w:r>
        <w:rPr>
          <w:color w:val="1C1C1D"/>
          <w:spacing w:val="-5"/>
          <w:w w:val="105"/>
        </w:rPr>
        <w:t> </w:t>
      </w:r>
      <w:r>
        <w:rPr>
          <w:color w:val="1C1C1D"/>
          <w:w w:val="105"/>
        </w:rPr>
        <w:t>the</w:t>
      </w:r>
      <w:r>
        <w:rPr>
          <w:color w:val="1C1C1D"/>
          <w:spacing w:val="40"/>
          <w:w w:val="105"/>
        </w:rPr>
        <w:t> </w:t>
      </w:r>
      <w:r>
        <w:rPr>
          <w:i/>
          <w:color w:val="1C1C1D"/>
          <w:w w:val="105"/>
          <w:sz w:val="20"/>
        </w:rPr>
        <w:t>medical device,</w:t>
      </w:r>
      <w:r>
        <w:rPr>
          <w:i/>
          <w:color w:val="1C1C1D"/>
          <w:spacing w:val="-14"/>
          <w:w w:val="105"/>
          <w:sz w:val="20"/>
        </w:rPr>
        <w:t> </w:t>
      </w:r>
      <w:r>
        <w:rPr>
          <w:color w:val="1C1C1D"/>
          <w:w w:val="105"/>
        </w:rPr>
        <w:t>likely</w:t>
      </w:r>
      <w:r>
        <w:rPr>
          <w:color w:val="1C1C1D"/>
          <w:spacing w:val="-6"/>
          <w:w w:val="105"/>
        </w:rPr>
        <w:t> </w:t>
      </w:r>
      <w:r>
        <w:rPr>
          <w:color w:val="1C1C1D"/>
          <w:w w:val="105"/>
        </w:rPr>
        <w:t>to</w:t>
      </w:r>
      <w:r>
        <w:rPr>
          <w:color w:val="1C1C1D"/>
          <w:spacing w:val="-11"/>
          <w:w w:val="105"/>
        </w:rPr>
        <w:t> </w:t>
      </w:r>
      <w:r>
        <w:rPr>
          <w:color w:val="1C1C1D"/>
          <w:w w:val="105"/>
        </w:rPr>
        <w:t>occur</w:t>
      </w:r>
      <w:r>
        <w:rPr>
          <w:color w:val="1C1C1D"/>
          <w:spacing w:val="-3"/>
          <w:w w:val="105"/>
        </w:rPr>
        <w:t> </w:t>
      </w:r>
      <w:r>
        <w:rPr>
          <w:color w:val="1C1C1D"/>
          <w:w w:val="105"/>
        </w:rPr>
        <w:t>a</w:t>
      </w:r>
      <w:r>
        <w:rPr>
          <w:color w:val="1C1C1D"/>
          <w:spacing w:val="-5"/>
          <w:w w:val="105"/>
        </w:rPr>
        <w:t> </w:t>
      </w:r>
      <w:r>
        <w:rPr>
          <w:color w:val="1C1C1D"/>
          <w:w w:val="105"/>
        </w:rPr>
        <w:t>few</w:t>
      </w:r>
      <w:r>
        <w:rPr>
          <w:color w:val="1C1C1D"/>
          <w:spacing w:val="-11"/>
          <w:w w:val="105"/>
        </w:rPr>
        <w:t> </w:t>
      </w:r>
      <w:r>
        <w:rPr>
          <w:color w:val="1C1C1D"/>
          <w:w w:val="105"/>
        </w:rPr>
        <w:t>times,</w:t>
      </w:r>
      <w:r>
        <w:rPr>
          <w:color w:val="1C1C1D"/>
          <w:spacing w:val="-13"/>
          <w:w w:val="105"/>
        </w:rPr>
        <w:t> </w:t>
      </w:r>
      <w:r>
        <w:rPr>
          <w:color w:val="1C1C1D"/>
          <w:w w:val="105"/>
        </w:rPr>
        <w:t>likely</w:t>
      </w:r>
      <w:r>
        <w:rPr>
          <w:color w:val="1C1C1D"/>
          <w:spacing w:val="-7"/>
          <w:w w:val="105"/>
        </w:rPr>
        <w:t> </w:t>
      </w:r>
      <w:r>
        <w:rPr>
          <w:color w:val="1C1C1D"/>
          <w:w w:val="105"/>
        </w:rPr>
        <w:t>to</w:t>
      </w:r>
      <w:r>
        <w:rPr>
          <w:color w:val="1C1C1D"/>
          <w:spacing w:val="-11"/>
          <w:w w:val="105"/>
        </w:rPr>
        <w:t> </w:t>
      </w:r>
      <w:r>
        <w:rPr>
          <w:color w:val="1C1C1D"/>
          <w:w w:val="105"/>
        </w:rPr>
        <w:t>occur</w:t>
      </w:r>
      <w:r>
        <w:rPr>
          <w:color w:val="1C1C1D"/>
          <w:spacing w:val="-4"/>
          <w:w w:val="105"/>
        </w:rPr>
        <w:t> </w:t>
      </w:r>
      <w:r>
        <w:rPr>
          <w:color w:val="1C1C1D"/>
          <w:w w:val="105"/>
        </w:rPr>
        <w:t>frequently, etc.)</w:t>
      </w:r>
      <w:r>
        <w:rPr>
          <w:color w:val="1C1C1D"/>
          <w:spacing w:val="-3"/>
          <w:w w:val="105"/>
        </w:rPr>
        <w:t> </w:t>
      </w:r>
      <w:r>
        <w:rPr>
          <w:color w:val="1C1C1D"/>
          <w:w w:val="105"/>
        </w:rPr>
        <w:t>or</w:t>
      </w:r>
      <w:r>
        <w:rPr>
          <w:color w:val="1C1C1D"/>
          <w:spacing w:val="-11"/>
          <w:w w:val="105"/>
        </w:rPr>
        <w:t> </w:t>
      </w:r>
      <w:r>
        <w:rPr>
          <w:color w:val="1C1C1D"/>
          <w:w w:val="105"/>
        </w:rPr>
        <w:t>quantitative. </w:t>
      </w:r>
      <w:r>
        <w:rPr>
          <w:i/>
          <w:color w:val="1C1C1D"/>
          <w:w w:val="105"/>
          <w:sz w:val="20"/>
        </w:rPr>
        <w:t>Manufacturers</w:t>
      </w:r>
      <w:r>
        <w:rPr>
          <w:i/>
          <w:color w:val="1C1C1D"/>
          <w:w w:val="105"/>
          <w:sz w:val="20"/>
        </w:rPr>
        <w:t> </w:t>
      </w:r>
      <w:r>
        <w:rPr>
          <w:color w:val="1C1C1D"/>
          <w:w w:val="105"/>
        </w:rPr>
        <w:t>should</w:t>
      </w:r>
      <w:r>
        <w:rPr>
          <w:color w:val="1C1C1D"/>
          <w:spacing w:val="40"/>
          <w:w w:val="105"/>
        </w:rPr>
        <w:t> </w:t>
      </w:r>
      <w:r>
        <w:rPr>
          <w:color w:val="1C1C1D"/>
          <w:w w:val="105"/>
        </w:rPr>
        <w:t>define</w:t>
      </w:r>
      <w:r>
        <w:rPr>
          <w:color w:val="1C1C1D"/>
          <w:w w:val="105"/>
        </w:rPr>
        <w:t> the</w:t>
      </w:r>
      <w:r>
        <w:rPr>
          <w:color w:val="1C1C1D"/>
          <w:w w:val="105"/>
        </w:rPr>
        <w:t> levels</w:t>
      </w:r>
      <w:r>
        <w:rPr>
          <w:color w:val="1C1C1D"/>
          <w:w w:val="105"/>
        </w:rPr>
        <w:t> explicitly,</w:t>
      </w:r>
      <w:r>
        <w:rPr>
          <w:color w:val="1C1C1D"/>
          <w:w w:val="105"/>
        </w:rPr>
        <w:t> so</w:t>
      </w:r>
      <w:r>
        <w:rPr>
          <w:color w:val="1C1C1D"/>
          <w:w w:val="105"/>
        </w:rPr>
        <w:t> th</w:t>
      </w:r>
      <w:r>
        <w:rPr>
          <w:color w:val="38383A"/>
          <w:w w:val="105"/>
        </w:rPr>
        <w:t>a</w:t>
      </w:r>
      <w:r>
        <w:rPr>
          <w:color w:val="1C1C1D"/>
          <w:w w:val="105"/>
        </w:rPr>
        <w:t>t</w:t>
      </w:r>
      <w:r>
        <w:rPr>
          <w:color w:val="1C1C1D"/>
          <w:w w:val="105"/>
        </w:rPr>
        <w:t> there</w:t>
      </w:r>
      <w:r>
        <w:rPr>
          <w:color w:val="1C1C1D"/>
          <w:w w:val="105"/>
        </w:rPr>
        <w:t> will</w:t>
      </w:r>
      <w:r>
        <w:rPr>
          <w:color w:val="1C1C1D"/>
          <w:w w:val="105"/>
        </w:rPr>
        <w:t> be</w:t>
      </w:r>
      <w:r>
        <w:rPr>
          <w:color w:val="1C1C1D"/>
          <w:w w:val="105"/>
        </w:rPr>
        <w:t> no</w:t>
      </w:r>
      <w:r>
        <w:rPr>
          <w:color w:val="1C1C1D"/>
          <w:w w:val="105"/>
        </w:rPr>
        <w:t> confusion</w:t>
      </w:r>
      <w:r>
        <w:rPr>
          <w:color w:val="1C1C1D"/>
          <w:w w:val="105"/>
        </w:rPr>
        <w:t> over</w:t>
      </w:r>
      <w:r>
        <w:rPr>
          <w:color w:val="1C1C1D"/>
          <w:w w:val="105"/>
        </w:rPr>
        <w:t> what</w:t>
      </w:r>
      <w:r>
        <w:rPr>
          <w:color w:val="1C1C1D"/>
          <w:w w:val="105"/>
        </w:rPr>
        <w:t> falls within</w:t>
      </w:r>
      <w:r>
        <w:rPr>
          <w:color w:val="1C1C1D"/>
          <w:spacing w:val="19"/>
          <w:w w:val="105"/>
        </w:rPr>
        <w:t> </w:t>
      </w:r>
      <w:r>
        <w:rPr>
          <w:color w:val="1C1C1D"/>
          <w:w w:val="105"/>
        </w:rPr>
        <w:t>each level.</w:t>
      </w:r>
      <w:r>
        <w:rPr>
          <w:color w:val="1C1C1D"/>
          <w:spacing w:val="-2"/>
          <w:w w:val="105"/>
        </w:rPr>
        <w:t> </w:t>
      </w:r>
      <w:r>
        <w:rPr>
          <w:color w:val="1C1C1D"/>
          <w:w w:val="105"/>
        </w:rPr>
        <w:t>A particularly effective way is</w:t>
      </w:r>
      <w:r>
        <w:rPr>
          <w:color w:val="1C1C1D"/>
          <w:spacing w:val="-1"/>
          <w:w w:val="105"/>
        </w:rPr>
        <w:t> </w:t>
      </w:r>
      <w:r>
        <w:rPr>
          <w:color w:val="1C1C1D"/>
          <w:w w:val="105"/>
        </w:rPr>
        <w:t>to</w:t>
      </w:r>
      <w:r>
        <w:rPr>
          <w:color w:val="1C1C1D"/>
          <w:spacing w:val="-1"/>
          <w:w w:val="105"/>
        </w:rPr>
        <w:t> </w:t>
      </w:r>
      <w:r>
        <w:rPr>
          <w:color w:val="1C1C1D"/>
          <w:w w:val="105"/>
        </w:rPr>
        <w:t>assign ranges of non-overlapping</w:t>
      </w:r>
      <w:r>
        <w:rPr>
          <w:color w:val="1C1C1D"/>
          <w:spacing w:val="-11"/>
          <w:w w:val="105"/>
        </w:rPr>
        <w:t> </w:t>
      </w:r>
      <w:r>
        <w:rPr>
          <w:color w:val="1C1C1D"/>
          <w:w w:val="105"/>
        </w:rPr>
        <w:t>numerical values to the</w:t>
      </w:r>
      <w:r>
        <w:rPr>
          <w:color w:val="1C1C1D"/>
          <w:w w:val="105"/>
        </w:rPr>
        <w:t> discrete</w:t>
      </w:r>
      <w:r>
        <w:rPr>
          <w:color w:val="1C1C1D"/>
          <w:w w:val="105"/>
        </w:rPr>
        <w:t> levels. An</w:t>
      </w:r>
      <w:r>
        <w:rPr>
          <w:color w:val="1C1C1D"/>
          <w:w w:val="105"/>
        </w:rPr>
        <w:t> e</w:t>
      </w:r>
      <w:r>
        <w:rPr>
          <w:color w:val="38383A"/>
          <w:w w:val="105"/>
        </w:rPr>
        <w:t>x</w:t>
      </w:r>
      <w:r>
        <w:rPr>
          <w:color w:val="1C1C1D"/>
          <w:w w:val="105"/>
        </w:rPr>
        <w:t>ample</w:t>
      </w:r>
      <w:r>
        <w:rPr>
          <w:color w:val="1C1C1D"/>
          <w:w w:val="105"/>
        </w:rPr>
        <w:t> of</w:t>
      </w:r>
      <w:r>
        <w:rPr>
          <w:color w:val="1C1C1D"/>
          <w:w w:val="105"/>
        </w:rPr>
        <w:t> three</w:t>
      </w:r>
      <w:r>
        <w:rPr>
          <w:color w:val="1C1C1D"/>
          <w:w w:val="105"/>
        </w:rPr>
        <w:t> qualitative</w:t>
      </w:r>
      <w:r>
        <w:rPr>
          <w:color w:val="1C1C1D"/>
          <w:w w:val="105"/>
        </w:rPr>
        <w:t> probability</w:t>
      </w:r>
      <w:r>
        <w:rPr>
          <w:color w:val="1C1C1D"/>
          <w:w w:val="105"/>
        </w:rPr>
        <w:t> levels</w:t>
      </w:r>
      <w:r>
        <w:rPr>
          <w:color w:val="1C1C1D"/>
          <w:w w:val="105"/>
        </w:rPr>
        <w:t> is given</w:t>
      </w:r>
      <w:r>
        <w:rPr>
          <w:color w:val="1C1C1D"/>
          <w:w w:val="105"/>
        </w:rPr>
        <w:t> in </w:t>
      </w:r>
      <w:r>
        <w:rPr>
          <w:color w:val="234697"/>
          <w:w w:val="105"/>
          <w:u w:val="thick" w:color="234697"/>
        </w:rPr>
        <w:t>Tabl</w:t>
      </w:r>
      <w:r>
        <w:rPr>
          <w:color w:val="3D5687"/>
          <w:w w:val="105"/>
          <w:u w:val="thick" w:color="234697"/>
        </w:rPr>
        <w:t>e</w:t>
      </w:r>
      <w:r>
        <w:rPr>
          <w:color w:val="3D5687"/>
          <w:w w:val="105"/>
          <w:u w:val="thick" w:color="234697"/>
        </w:rPr>
        <w:t> </w:t>
      </w:r>
      <w:r>
        <w:rPr>
          <w:color w:val="234697"/>
          <w:w w:val="105"/>
          <w:u w:val="thick" w:color="234697"/>
        </w:rPr>
        <w:t>3</w:t>
      </w:r>
      <w:r>
        <w:rPr>
          <w:color w:val="234697"/>
          <w:w w:val="105"/>
          <w:u w:val="none"/>
        </w:rPr>
        <w:t> </w:t>
      </w:r>
      <w:r>
        <w:rPr>
          <w:color w:val="1C1C1D"/>
          <w:w w:val="105"/>
          <w:u w:val="none"/>
        </w:rPr>
        <w:t>and</w:t>
      </w:r>
      <w:r>
        <w:rPr>
          <w:color w:val="1C1C1D"/>
          <w:w w:val="105"/>
          <w:u w:val="none"/>
        </w:rPr>
        <w:t> an example of five semi-quantitative probability levels in </w:t>
      </w:r>
      <w:r>
        <w:rPr>
          <w:color w:val="234697"/>
          <w:w w:val="105"/>
          <w:u w:val="thick" w:color="38383A"/>
        </w:rPr>
        <w:t>Tabl</w:t>
      </w:r>
      <w:r>
        <w:rPr>
          <w:color w:val="3D5687"/>
          <w:w w:val="105"/>
          <w:u w:val="thick" w:color="38383A"/>
        </w:rPr>
        <w:t>e </w:t>
      </w:r>
      <w:r>
        <w:rPr>
          <w:color w:val="234697"/>
          <w:w w:val="105"/>
          <w:u w:val="thick" w:color="38383A"/>
        </w:rPr>
        <w:t>5</w:t>
      </w:r>
      <w:r>
        <w:rPr>
          <w:color w:val="38383A"/>
          <w:w w:val="105"/>
          <w:u w:val="none"/>
        </w:rPr>
        <w:t>.</w:t>
      </w:r>
    </w:p>
    <w:p>
      <w:pPr>
        <w:pStyle w:val="BodyText"/>
        <w:spacing w:line="230" w:lineRule="auto" w:before="171"/>
        <w:ind w:left="124" w:right="51"/>
        <w:jc w:val="both"/>
      </w:pPr>
      <w:r>
        <w:rPr>
          <w:color w:val="1C1C1D"/>
          <w:w w:val="105"/>
        </w:rPr>
        <w:t>The</w:t>
      </w:r>
      <w:r>
        <w:rPr>
          <w:color w:val="1C1C1D"/>
          <w:spacing w:val="28"/>
          <w:w w:val="105"/>
        </w:rPr>
        <w:t> </w:t>
      </w:r>
      <w:r>
        <w:rPr>
          <w:color w:val="1F3D21"/>
          <w:w w:val="105"/>
        </w:rPr>
        <w:t>definitions</w:t>
      </w:r>
      <w:r>
        <w:rPr>
          <w:color w:val="1F3D21"/>
          <w:spacing w:val="36"/>
          <w:w w:val="105"/>
        </w:rPr>
        <w:t> </w:t>
      </w:r>
      <w:r>
        <w:rPr>
          <w:color w:val="1F3D21"/>
          <w:w w:val="105"/>
        </w:rPr>
        <w:t>of</w:t>
      </w:r>
      <w:r>
        <w:rPr>
          <w:color w:val="1F3D21"/>
          <w:spacing w:val="30"/>
          <w:w w:val="105"/>
        </w:rPr>
        <w:t> </w:t>
      </w:r>
      <w:r>
        <w:rPr>
          <w:color w:val="1F3D21"/>
          <w:w w:val="105"/>
        </w:rPr>
        <w:t>the</w:t>
      </w:r>
      <w:r>
        <w:rPr>
          <w:color w:val="1F3D21"/>
          <w:spacing w:val="27"/>
          <w:w w:val="105"/>
        </w:rPr>
        <w:t> </w:t>
      </w:r>
      <w:r>
        <w:rPr>
          <w:color w:val="1F3D21"/>
          <w:w w:val="105"/>
        </w:rPr>
        <w:t>probability</w:t>
      </w:r>
      <w:r>
        <w:rPr>
          <w:color w:val="1F3D21"/>
          <w:spacing w:val="38"/>
          <w:w w:val="105"/>
        </w:rPr>
        <w:t> </w:t>
      </w:r>
      <w:r>
        <w:rPr>
          <w:color w:val="1F3D21"/>
          <w:w w:val="105"/>
        </w:rPr>
        <w:t>ranges can</w:t>
      </w:r>
      <w:r>
        <w:rPr>
          <w:color w:val="1F3D21"/>
          <w:spacing w:val="37"/>
          <w:w w:val="105"/>
        </w:rPr>
        <w:t> </w:t>
      </w:r>
      <w:r>
        <w:rPr>
          <w:color w:val="1F3D21"/>
          <w:w w:val="105"/>
        </w:rPr>
        <w:t>be</w:t>
      </w:r>
      <w:r>
        <w:rPr>
          <w:color w:val="1F3D21"/>
          <w:spacing w:val="23"/>
          <w:w w:val="105"/>
        </w:rPr>
        <w:t> </w:t>
      </w:r>
      <w:r>
        <w:rPr>
          <w:color w:val="1F3D21"/>
          <w:w w:val="105"/>
        </w:rPr>
        <w:t>the </w:t>
      </w:r>
      <w:r>
        <w:rPr>
          <w:color w:val="2F5231"/>
          <w:w w:val="105"/>
        </w:rPr>
        <w:t>same</w:t>
      </w:r>
      <w:r>
        <w:rPr>
          <w:color w:val="2F5231"/>
          <w:spacing w:val="26"/>
          <w:w w:val="105"/>
        </w:rPr>
        <w:t> </w:t>
      </w:r>
      <w:r>
        <w:rPr>
          <w:color w:val="2F5231"/>
          <w:w w:val="105"/>
        </w:rPr>
        <w:t>or</w:t>
      </w:r>
      <w:r>
        <w:rPr>
          <w:color w:val="2F5231"/>
          <w:spacing w:val="25"/>
          <w:w w:val="105"/>
        </w:rPr>
        <w:t> </w:t>
      </w:r>
      <w:r>
        <w:rPr>
          <w:color w:val="1F3D21"/>
          <w:w w:val="105"/>
        </w:rPr>
        <w:t>different</w:t>
      </w:r>
      <w:r>
        <w:rPr>
          <w:color w:val="1F3D21"/>
          <w:spacing w:val="32"/>
          <w:w w:val="105"/>
        </w:rPr>
        <w:t> </w:t>
      </w:r>
      <w:r>
        <w:rPr>
          <w:color w:val="1F3D21"/>
          <w:w w:val="105"/>
        </w:rPr>
        <w:t>for</w:t>
      </w:r>
      <w:r>
        <w:rPr>
          <w:color w:val="1F3D21"/>
          <w:spacing w:val="26"/>
          <w:w w:val="105"/>
        </w:rPr>
        <w:t> </w:t>
      </w:r>
      <w:r>
        <w:rPr>
          <w:color w:val="1F3D21"/>
          <w:w w:val="105"/>
        </w:rPr>
        <w:t>different</w:t>
      </w:r>
      <w:r>
        <w:rPr>
          <w:color w:val="1F3D21"/>
          <w:spacing w:val="31"/>
          <w:w w:val="105"/>
        </w:rPr>
        <w:t> </w:t>
      </w:r>
      <w:r>
        <w:rPr>
          <w:color w:val="1F3D21"/>
          <w:w w:val="105"/>
        </w:rPr>
        <w:t>product</w:t>
      </w:r>
      <w:r>
        <w:rPr>
          <w:color w:val="1F3D21"/>
          <w:spacing w:val="24"/>
          <w:w w:val="105"/>
        </w:rPr>
        <w:t> </w:t>
      </w:r>
      <w:r>
        <w:rPr>
          <w:color w:val="1F3D21"/>
          <w:w w:val="105"/>
        </w:rPr>
        <w:t>families. </w:t>
      </w:r>
      <w:r>
        <w:rPr>
          <w:color w:val="1C1C1D"/>
          <w:w w:val="105"/>
        </w:rPr>
        <w:t>For example, a </w:t>
      </w:r>
      <w:r>
        <w:rPr>
          <w:i/>
          <w:color w:val="1C1C1D"/>
          <w:w w:val="105"/>
          <w:sz w:val="20"/>
        </w:rPr>
        <w:t>manufactur</w:t>
      </w:r>
      <w:r>
        <w:rPr>
          <w:i/>
          <w:color w:val="38383A"/>
          <w:w w:val="105"/>
          <w:sz w:val="20"/>
        </w:rPr>
        <w:t>e</w:t>
      </w:r>
      <w:r>
        <w:rPr>
          <w:i/>
          <w:color w:val="1C1C1D"/>
          <w:w w:val="105"/>
          <w:sz w:val="20"/>
        </w:rPr>
        <w:t>r </w:t>
      </w:r>
      <w:r>
        <w:rPr>
          <w:color w:val="1C1C1D"/>
          <w:w w:val="105"/>
        </w:rPr>
        <w:t>can choose to use one set</w:t>
      </w:r>
      <w:r>
        <w:rPr>
          <w:color w:val="1C1C1D"/>
          <w:spacing w:val="33"/>
          <w:w w:val="105"/>
        </w:rPr>
        <w:t> </w:t>
      </w:r>
      <w:r>
        <w:rPr>
          <w:color w:val="1C1C1D"/>
          <w:w w:val="105"/>
        </w:rPr>
        <w:t>of probability ranges for X-ray equipment,</w:t>
      </w:r>
      <w:r>
        <w:rPr>
          <w:color w:val="1C1C1D"/>
          <w:w w:val="105"/>
        </w:rPr>
        <w:t> but can have</w:t>
      </w:r>
      <w:r>
        <w:rPr>
          <w:color w:val="1C1C1D"/>
          <w:spacing w:val="-3"/>
          <w:w w:val="105"/>
        </w:rPr>
        <w:t> </w:t>
      </w:r>
      <w:r>
        <w:rPr>
          <w:color w:val="1C1C1D"/>
          <w:w w:val="105"/>
        </w:rPr>
        <w:t>a different set of probability ranges for sterile disposable dressings</w:t>
      </w:r>
      <w:r>
        <w:rPr>
          <w:color w:val="38383A"/>
          <w:w w:val="105"/>
        </w:rPr>
        <w:t>.</w:t>
      </w:r>
      <w:r>
        <w:rPr>
          <w:color w:val="1C1C1D"/>
          <w:w w:val="105"/>
        </w:rPr>
        <w:t>Scales for probability can include</w:t>
      </w:r>
      <w:r>
        <w:rPr>
          <w:color w:val="1C1C1D"/>
          <w:spacing w:val="2"/>
          <w:w w:val="105"/>
        </w:rPr>
        <w:t> </w:t>
      </w:r>
      <w:r>
        <w:rPr>
          <w:color w:val="1C1C1D"/>
          <w:w w:val="105"/>
        </w:rPr>
        <w:t>probability</w:t>
      </w:r>
      <w:r>
        <w:rPr>
          <w:color w:val="1C1C1D"/>
          <w:spacing w:val="-3"/>
          <w:w w:val="105"/>
        </w:rPr>
        <w:t> </w:t>
      </w:r>
      <w:r>
        <w:rPr>
          <w:color w:val="1C1C1D"/>
          <w:w w:val="105"/>
        </w:rPr>
        <w:t>of</w:t>
      </w:r>
      <w:r>
        <w:rPr>
          <w:color w:val="1C1C1D"/>
          <w:spacing w:val="-5"/>
          <w:w w:val="105"/>
        </w:rPr>
        <w:t> </w:t>
      </w:r>
      <w:r>
        <w:rPr>
          <w:color w:val="1C1C1D"/>
          <w:w w:val="105"/>
        </w:rPr>
        <w:t>occurrence</w:t>
      </w:r>
      <w:r>
        <w:rPr>
          <w:color w:val="1C1C1D"/>
          <w:spacing w:val="2"/>
          <w:w w:val="105"/>
        </w:rPr>
        <w:t> </w:t>
      </w:r>
      <w:r>
        <w:rPr>
          <w:color w:val="1C1C1D"/>
          <w:w w:val="105"/>
        </w:rPr>
        <w:t>of</w:t>
      </w:r>
      <w:r>
        <w:rPr>
          <w:color w:val="1C1C1D"/>
          <w:spacing w:val="-2"/>
          <w:w w:val="105"/>
        </w:rPr>
        <w:t> </w:t>
      </w:r>
      <w:r>
        <w:rPr>
          <w:i/>
          <w:color w:val="1C1C1D"/>
          <w:w w:val="105"/>
          <w:sz w:val="20"/>
        </w:rPr>
        <w:t>harm</w:t>
      </w:r>
      <w:r>
        <w:rPr>
          <w:i/>
          <w:color w:val="1C1C1D"/>
          <w:spacing w:val="-5"/>
          <w:w w:val="105"/>
          <w:sz w:val="20"/>
        </w:rPr>
        <w:t> </w:t>
      </w:r>
      <w:r>
        <w:rPr>
          <w:color w:val="1C1C1D"/>
          <w:w w:val="105"/>
        </w:rPr>
        <w:t>per</w:t>
      </w:r>
      <w:r>
        <w:rPr>
          <w:color w:val="1C1C1D"/>
          <w:spacing w:val="-6"/>
          <w:w w:val="105"/>
        </w:rPr>
        <w:t> </w:t>
      </w:r>
      <w:r>
        <w:rPr>
          <w:color w:val="1C1C1D"/>
          <w:w w:val="105"/>
        </w:rPr>
        <w:t>use,</w:t>
      </w:r>
      <w:r>
        <w:rPr>
          <w:color w:val="1C1C1D"/>
          <w:spacing w:val="-8"/>
          <w:w w:val="105"/>
        </w:rPr>
        <w:t> </w:t>
      </w:r>
      <w:r>
        <w:rPr>
          <w:color w:val="1C1C1D"/>
          <w:w w:val="105"/>
        </w:rPr>
        <w:t>per</w:t>
      </w:r>
      <w:r>
        <w:rPr>
          <w:color w:val="1C1C1D"/>
          <w:spacing w:val="-2"/>
          <w:w w:val="105"/>
        </w:rPr>
        <w:t> </w:t>
      </w:r>
      <w:r>
        <w:rPr>
          <w:color w:val="1C1C1D"/>
          <w:w w:val="105"/>
        </w:rPr>
        <w:t>device,</w:t>
      </w:r>
      <w:r>
        <w:rPr>
          <w:color w:val="1C1C1D"/>
          <w:spacing w:val="-2"/>
          <w:w w:val="105"/>
        </w:rPr>
        <w:t> </w:t>
      </w:r>
      <w:r>
        <w:rPr>
          <w:color w:val="1C1C1D"/>
          <w:w w:val="105"/>
        </w:rPr>
        <w:t>per</w:t>
      </w:r>
      <w:r>
        <w:rPr>
          <w:color w:val="1C1C1D"/>
          <w:spacing w:val="-2"/>
          <w:w w:val="105"/>
        </w:rPr>
        <w:t> </w:t>
      </w:r>
      <w:r>
        <w:rPr>
          <w:color w:val="1C1C1D"/>
          <w:w w:val="105"/>
        </w:rPr>
        <w:t>hour</w:t>
      </w:r>
      <w:r>
        <w:rPr>
          <w:color w:val="1C1C1D"/>
          <w:spacing w:val="-8"/>
          <w:w w:val="105"/>
        </w:rPr>
        <w:t> </w:t>
      </w:r>
      <w:r>
        <w:rPr>
          <w:color w:val="1C1C1D"/>
          <w:w w:val="105"/>
        </w:rPr>
        <w:t>ofuse,</w:t>
      </w:r>
      <w:r>
        <w:rPr>
          <w:color w:val="1C1C1D"/>
          <w:spacing w:val="-13"/>
          <w:w w:val="105"/>
        </w:rPr>
        <w:t> </w:t>
      </w:r>
      <w:r>
        <w:rPr>
          <w:color w:val="1C1C1D"/>
          <w:w w:val="105"/>
        </w:rPr>
        <w:t>or</w:t>
      </w:r>
      <w:r>
        <w:rPr>
          <w:color w:val="1C1C1D"/>
          <w:spacing w:val="-9"/>
          <w:w w:val="105"/>
        </w:rPr>
        <w:t> </w:t>
      </w:r>
      <w:r>
        <w:rPr>
          <w:color w:val="1C1C1D"/>
          <w:w w:val="105"/>
        </w:rPr>
        <w:t>within</w:t>
      </w:r>
      <w:r>
        <w:rPr>
          <w:color w:val="1C1C1D"/>
          <w:spacing w:val="-7"/>
          <w:w w:val="105"/>
        </w:rPr>
        <w:t> </w:t>
      </w:r>
      <w:r>
        <w:rPr>
          <w:color w:val="1C1C1D"/>
          <w:w w:val="105"/>
        </w:rPr>
        <w:t>a</w:t>
      </w:r>
      <w:r>
        <w:rPr>
          <w:color w:val="1C1C1D"/>
          <w:spacing w:val="-1"/>
          <w:w w:val="105"/>
        </w:rPr>
        <w:t> </w:t>
      </w:r>
      <w:r>
        <w:rPr>
          <w:color w:val="1C1C1D"/>
          <w:w w:val="105"/>
        </w:rPr>
        <w:t>population,</w:t>
      </w:r>
      <w:r>
        <w:rPr>
          <w:color w:val="1C1C1D"/>
          <w:spacing w:val="-7"/>
          <w:w w:val="105"/>
        </w:rPr>
        <w:t> </w:t>
      </w:r>
      <w:r>
        <w:rPr>
          <w:color w:val="1C1C1D"/>
          <w:spacing w:val="-4"/>
          <w:w w:val="105"/>
        </w:rPr>
        <w:t>etc.</w:t>
      </w:r>
    </w:p>
    <w:p>
      <w:pPr>
        <w:spacing w:line="230" w:lineRule="auto" w:before="178"/>
        <w:ind w:left="132" w:right="63" w:hanging="2"/>
        <w:jc w:val="both"/>
        <w:rPr>
          <w:sz w:val="21"/>
        </w:rPr>
      </w:pPr>
      <w:r>
        <w:rPr>
          <w:color w:val="1C1C1D"/>
          <w:w w:val="105"/>
          <w:sz w:val="21"/>
        </w:rPr>
        <w:t>It is</w:t>
      </w:r>
      <w:r>
        <w:rPr>
          <w:color w:val="1C1C1D"/>
          <w:w w:val="105"/>
          <w:sz w:val="21"/>
        </w:rPr>
        <w:t> required</w:t>
      </w:r>
      <w:r>
        <w:rPr>
          <w:color w:val="1C1C1D"/>
          <w:w w:val="105"/>
          <w:sz w:val="21"/>
        </w:rPr>
        <w:t> to</w:t>
      </w:r>
      <w:r>
        <w:rPr>
          <w:color w:val="1C1C1D"/>
          <w:w w:val="105"/>
          <w:sz w:val="21"/>
        </w:rPr>
        <w:t> document</w:t>
      </w:r>
      <w:r>
        <w:rPr>
          <w:color w:val="1C1C1D"/>
          <w:w w:val="105"/>
          <w:sz w:val="21"/>
        </w:rPr>
        <w:t> the</w:t>
      </w:r>
      <w:r>
        <w:rPr>
          <w:color w:val="1C1C1D"/>
          <w:w w:val="105"/>
          <w:sz w:val="21"/>
        </w:rPr>
        <w:t> chosen</w:t>
      </w:r>
      <w:r>
        <w:rPr>
          <w:color w:val="1C1C1D"/>
          <w:w w:val="105"/>
          <w:sz w:val="21"/>
        </w:rPr>
        <w:t> probability</w:t>
      </w:r>
      <w:r>
        <w:rPr>
          <w:color w:val="1C1C1D"/>
          <w:w w:val="105"/>
          <w:sz w:val="21"/>
        </w:rPr>
        <w:t> levels</w:t>
      </w:r>
      <w:r>
        <w:rPr>
          <w:color w:val="1C1C1D"/>
          <w:w w:val="105"/>
          <w:sz w:val="21"/>
        </w:rPr>
        <w:t> or</w:t>
      </w:r>
      <w:r>
        <w:rPr>
          <w:color w:val="1C1C1D"/>
          <w:w w:val="105"/>
          <w:sz w:val="21"/>
        </w:rPr>
        <w:t> ranges</w:t>
      </w:r>
      <w:r>
        <w:rPr>
          <w:color w:val="1C1C1D"/>
          <w:w w:val="105"/>
          <w:sz w:val="21"/>
        </w:rPr>
        <w:t> and</w:t>
      </w:r>
      <w:r>
        <w:rPr>
          <w:color w:val="1C1C1D"/>
          <w:w w:val="105"/>
          <w:sz w:val="21"/>
        </w:rPr>
        <w:t> their</w:t>
      </w:r>
      <w:r>
        <w:rPr>
          <w:color w:val="1C1C1D"/>
          <w:w w:val="105"/>
          <w:sz w:val="21"/>
        </w:rPr>
        <w:t> descriptors</w:t>
      </w:r>
      <w:r>
        <w:rPr>
          <w:color w:val="1C1C1D"/>
          <w:w w:val="105"/>
          <w:sz w:val="21"/>
        </w:rPr>
        <w:t> </w:t>
      </w:r>
      <w:r>
        <w:rPr>
          <w:b/>
          <w:color w:val="1C1C1D"/>
          <w:w w:val="105"/>
          <w:sz w:val="19"/>
        </w:rPr>
        <w:t>in</w:t>
      </w:r>
      <w:r>
        <w:rPr>
          <w:b/>
          <w:color w:val="1C1C1D"/>
          <w:w w:val="105"/>
          <w:sz w:val="19"/>
        </w:rPr>
        <w:t> </w:t>
      </w:r>
      <w:r>
        <w:rPr>
          <w:color w:val="1C1C1D"/>
          <w:w w:val="105"/>
          <w:sz w:val="21"/>
        </w:rPr>
        <w:t>the</w:t>
      </w:r>
      <w:r>
        <w:rPr>
          <w:color w:val="1C1C1D"/>
          <w:w w:val="105"/>
          <w:sz w:val="21"/>
        </w:rPr>
        <w:t> </w:t>
      </w:r>
      <w:r>
        <w:rPr>
          <w:i/>
          <w:color w:val="1C1C1D"/>
          <w:w w:val="105"/>
          <w:sz w:val="20"/>
        </w:rPr>
        <w:t>risk</w:t>
      </w:r>
      <w:r>
        <w:rPr>
          <w:i/>
          <w:color w:val="1C1C1D"/>
          <w:w w:val="105"/>
          <w:sz w:val="20"/>
        </w:rPr>
        <w:t> management</w:t>
      </w:r>
      <w:r>
        <w:rPr>
          <w:i/>
          <w:color w:val="1C1C1D"/>
          <w:spacing w:val="40"/>
          <w:w w:val="105"/>
          <w:sz w:val="20"/>
        </w:rPr>
        <w:t> </w:t>
      </w:r>
      <w:r>
        <w:rPr>
          <w:i/>
          <w:color w:val="1C1C1D"/>
          <w:w w:val="105"/>
          <w:sz w:val="20"/>
        </w:rPr>
        <w:t>file </w:t>
      </w:r>
      <w:r>
        <w:rPr>
          <w:color w:val="1C1C1D"/>
          <w:w w:val="105"/>
          <w:sz w:val="21"/>
        </w:rPr>
        <w:t>for the particular </w:t>
      </w:r>
      <w:r>
        <w:rPr>
          <w:i/>
          <w:color w:val="1C1C1D"/>
          <w:w w:val="105"/>
          <w:sz w:val="20"/>
        </w:rPr>
        <w:t>medical device </w:t>
      </w:r>
      <w:r>
        <w:rPr>
          <w:color w:val="1C1C1D"/>
          <w:w w:val="105"/>
          <w:sz w:val="21"/>
        </w:rPr>
        <w:t>(see </w:t>
      </w:r>
      <w:r>
        <w:rPr>
          <w:color w:val="234697"/>
          <w:w w:val="105"/>
          <w:sz w:val="21"/>
          <w:u w:val="thick" w:color="1C1C1D"/>
        </w:rPr>
        <w:t>ISO 14971:2019</w:t>
      </w:r>
      <w:r>
        <w:rPr>
          <w:color w:val="1C1C1D"/>
          <w:w w:val="105"/>
          <w:sz w:val="21"/>
          <w:u w:val="none"/>
        </w:rPr>
        <w:t>,</w:t>
      </w:r>
      <w:r>
        <w:rPr>
          <w:color w:val="1C1C1D"/>
          <w:spacing w:val="-18"/>
          <w:w w:val="105"/>
          <w:sz w:val="21"/>
          <w:u w:val="none"/>
        </w:rPr>
        <w:t> </w:t>
      </w:r>
      <w:r>
        <w:rPr>
          <w:color w:val="1C1C1D"/>
          <w:w w:val="105"/>
          <w:sz w:val="21"/>
          <w:u w:val="none"/>
        </w:rPr>
        <w:t>5.5).</w:t>
      </w:r>
    </w:p>
    <w:p>
      <w:pPr>
        <w:pStyle w:val="BodyText"/>
        <w:spacing w:line="230" w:lineRule="auto" w:before="176"/>
        <w:ind w:left="129" w:hanging="5"/>
      </w:pPr>
      <w:r>
        <w:rPr>
          <w:color w:val="1C1C1D"/>
          <w:w w:val="105"/>
        </w:rPr>
        <w:t>There</w:t>
      </w:r>
      <w:r>
        <w:rPr>
          <w:color w:val="1C1C1D"/>
          <w:spacing w:val="-1"/>
          <w:w w:val="105"/>
        </w:rPr>
        <w:t> </w:t>
      </w:r>
      <w:r>
        <w:rPr>
          <w:color w:val="1C1C1D"/>
          <w:w w:val="105"/>
        </w:rPr>
        <w:t>are several factors that</w:t>
      </w:r>
      <w:r>
        <w:rPr>
          <w:color w:val="1C1C1D"/>
          <w:spacing w:val="-8"/>
          <w:w w:val="105"/>
        </w:rPr>
        <w:t> </w:t>
      </w:r>
      <w:r>
        <w:rPr>
          <w:color w:val="1C1C1D"/>
          <w:w w:val="105"/>
        </w:rPr>
        <w:t>are important for</w:t>
      </w:r>
      <w:r>
        <w:rPr>
          <w:color w:val="1C1C1D"/>
          <w:spacing w:val="-2"/>
          <w:w w:val="105"/>
        </w:rPr>
        <w:t> </w:t>
      </w:r>
      <w:r>
        <w:rPr>
          <w:color w:val="1C1C1D"/>
          <w:w w:val="105"/>
        </w:rPr>
        <w:t>estimating the probability of occurrence of </w:t>
      </w:r>
      <w:r>
        <w:rPr>
          <w:i/>
          <w:color w:val="1C1C1D"/>
          <w:w w:val="105"/>
          <w:sz w:val="20"/>
        </w:rPr>
        <w:t>harm.</w:t>
      </w:r>
      <w:r>
        <w:rPr>
          <w:i/>
          <w:color w:val="1C1C1D"/>
          <w:spacing w:val="-23"/>
          <w:w w:val="105"/>
          <w:sz w:val="20"/>
        </w:rPr>
        <w:t> </w:t>
      </w:r>
      <w:r>
        <w:rPr>
          <w:color w:val="1C1C1D"/>
          <w:w w:val="105"/>
        </w:rPr>
        <w:t>These include, but are</w:t>
      </w:r>
      <w:r>
        <w:rPr>
          <w:color w:val="1C1C1D"/>
          <w:spacing w:val="40"/>
          <w:w w:val="105"/>
        </w:rPr>
        <w:t> </w:t>
      </w:r>
      <w:r>
        <w:rPr>
          <w:color w:val="1C1C1D"/>
          <w:w w:val="105"/>
        </w:rPr>
        <w:t>not limited to, the following.</w:t>
      </w:r>
    </w:p>
    <w:p>
      <w:pPr>
        <w:spacing w:line="405" w:lineRule="auto" w:before="168"/>
        <w:ind w:left="526" w:right="4357" w:firstLine="4"/>
        <w:jc w:val="left"/>
        <w:rPr>
          <w:i/>
          <w:sz w:val="20"/>
        </w:rPr>
      </w:pPr>
      <w:r>
        <w:rPr>
          <w:color w:val="1C1C1D"/>
          <w:w w:val="105"/>
          <w:sz w:val="21"/>
        </w:rPr>
        <w:t>How</w:t>
      </w:r>
      <w:r>
        <w:rPr>
          <w:color w:val="1C1C1D"/>
          <w:spacing w:val="-3"/>
          <w:w w:val="105"/>
          <w:sz w:val="21"/>
        </w:rPr>
        <w:t> </w:t>
      </w:r>
      <w:r>
        <w:rPr>
          <w:color w:val="1C1C1D"/>
          <w:w w:val="105"/>
          <w:sz w:val="21"/>
        </w:rPr>
        <w:t>often is</w:t>
      </w:r>
      <w:r>
        <w:rPr>
          <w:color w:val="1C1C1D"/>
          <w:spacing w:val="-9"/>
          <w:w w:val="105"/>
          <w:sz w:val="21"/>
        </w:rPr>
        <w:t> </w:t>
      </w:r>
      <w:r>
        <w:rPr>
          <w:color w:val="1C1C1D"/>
          <w:w w:val="105"/>
          <w:sz w:val="21"/>
        </w:rPr>
        <w:t>a</w:t>
      </w:r>
      <w:r>
        <w:rPr>
          <w:color w:val="1C1C1D"/>
          <w:spacing w:val="-1"/>
          <w:w w:val="105"/>
          <w:sz w:val="21"/>
        </w:rPr>
        <w:t> </w:t>
      </w:r>
      <w:r>
        <w:rPr>
          <w:color w:val="1C1C1D"/>
          <w:w w:val="105"/>
          <w:sz w:val="21"/>
        </w:rPr>
        <w:t>particular </w:t>
      </w:r>
      <w:r>
        <w:rPr>
          <w:i/>
          <w:color w:val="1C1C1D"/>
          <w:w w:val="105"/>
          <w:sz w:val="20"/>
        </w:rPr>
        <w:t>medical device</w:t>
      </w:r>
      <w:r>
        <w:rPr>
          <w:i/>
          <w:color w:val="1C1C1D"/>
          <w:spacing w:val="-3"/>
          <w:w w:val="105"/>
          <w:sz w:val="20"/>
        </w:rPr>
        <w:t> </w:t>
      </w:r>
      <w:r>
        <w:rPr>
          <w:color w:val="1C1C1D"/>
          <w:w w:val="105"/>
          <w:sz w:val="21"/>
        </w:rPr>
        <w:t>used? What is the lifetime of the </w:t>
      </w:r>
      <w:r>
        <w:rPr>
          <w:i/>
          <w:color w:val="1C1C1D"/>
          <w:w w:val="105"/>
          <w:sz w:val="20"/>
        </w:rPr>
        <w:t>medical device?</w:t>
      </w:r>
    </w:p>
    <w:p>
      <w:pPr>
        <w:pStyle w:val="BodyText"/>
        <w:spacing w:line="410" w:lineRule="auto"/>
        <w:ind w:left="531" w:right="4120" w:hanging="5"/>
      </w:pPr>
      <w:r>
        <w:rPr>
          <w:color w:val="1C1C1D"/>
          <w:w w:val="105"/>
        </w:rPr>
        <w:t>Who makes up the user and patient populations? What is the</w:t>
      </w:r>
      <w:r>
        <w:rPr>
          <w:color w:val="1C1C1D"/>
          <w:spacing w:val="40"/>
          <w:w w:val="105"/>
        </w:rPr>
        <w:t> </w:t>
      </w:r>
      <w:r>
        <w:rPr>
          <w:color w:val="1C1C1D"/>
          <w:w w:val="105"/>
        </w:rPr>
        <w:t>number of users/patients?</w:t>
      </w:r>
    </w:p>
    <w:p>
      <w:pPr>
        <w:pStyle w:val="BodyText"/>
        <w:spacing w:line="233" w:lineRule="exact"/>
        <w:ind w:left="540"/>
      </w:pPr>
      <w:r>
        <w:rPr>
          <w:color w:val="1C1C1D"/>
          <w:spacing w:val="-2"/>
          <w:w w:val="110"/>
        </w:rPr>
        <w:t>How</w:t>
      </w:r>
      <w:r>
        <w:rPr>
          <w:color w:val="1C1C1D"/>
          <w:spacing w:val="-13"/>
          <w:w w:val="110"/>
        </w:rPr>
        <w:t> </w:t>
      </w:r>
      <w:r>
        <w:rPr>
          <w:color w:val="1C1C1D"/>
          <w:spacing w:val="-2"/>
          <w:w w:val="110"/>
        </w:rPr>
        <w:t>long</w:t>
      </w:r>
      <w:r>
        <w:rPr>
          <w:color w:val="1C1C1D"/>
          <w:spacing w:val="-12"/>
          <w:w w:val="110"/>
        </w:rPr>
        <w:t> </w:t>
      </w:r>
      <w:r>
        <w:rPr>
          <w:color w:val="1C1C1D"/>
          <w:spacing w:val="-2"/>
          <w:w w:val="110"/>
        </w:rPr>
        <w:t>and</w:t>
      </w:r>
      <w:r>
        <w:rPr>
          <w:color w:val="1C1C1D"/>
          <w:spacing w:val="-8"/>
          <w:w w:val="110"/>
        </w:rPr>
        <w:t> </w:t>
      </w:r>
      <w:r>
        <w:rPr>
          <w:color w:val="1C1C1D"/>
          <w:spacing w:val="-2"/>
          <w:w w:val="110"/>
        </w:rPr>
        <w:t>under what</w:t>
      </w:r>
      <w:r>
        <w:rPr>
          <w:color w:val="1C1C1D"/>
          <w:spacing w:val="-10"/>
          <w:w w:val="110"/>
        </w:rPr>
        <w:t> </w:t>
      </w:r>
      <w:r>
        <w:rPr>
          <w:color w:val="1C1C1D"/>
          <w:spacing w:val="-2"/>
          <w:w w:val="110"/>
        </w:rPr>
        <w:t>circumstances</w:t>
      </w:r>
      <w:r>
        <w:rPr>
          <w:color w:val="1C1C1D"/>
          <w:spacing w:val="1"/>
          <w:w w:val="110"/>
        </w:rPr>
        <w:t> </w:t>
      </w:r>
      <w:r>
        <w:rPr>
          <w:color w:val="1C1C1D"/>
          <w:spacing w:val="-2"/>
          <w:w w:val="110"/>
        </w:rPr>
        <w:t>is</w:t>
      </w:r>
      <w:r>
        <w:rPr>
          <w:color w:val="1C1C1D"/>
          <w:spacing w:val="-13"/>
          <w:w w:val="110"/>
        </w:rPr>
        <w:t> </w:t>
      </w:r>
      <w:r>
        <w:rPr>
          <w:color w:val="1C1C1D"/>
          <w:spacing w:val="-2"/>
          <w:w w:val="110"/>
        </w:rPr>
        <w:t>the</w:t>
      </w:r>
      <w:r>
        <w:rPr>
          <w:color w:val="1C1C1D"/>
          <w:spacing w:val="-3"/>
          <w:w w:val="110"/>
        </w:rPr>
        <w:t> </w:t>
      </w:r>
      <w:r>
        <w:rPr>
          <w:color w:val="1C1C1D"/>
          <w:spacing w:val="-2"/>
          <w:w w:val="110"/>
        </w:rPr>
        <w:t>user/patient</w:t>
      </w:r>
      <w:r>
        <w:rPr>
          <w:color w:val="1C1C1D"/>
          <w:spacing w:val="3"/>
          <w:w w:val="110"/>
        </w:rPr>
        <w:t> </w:t>
      </w:r>
      <w:r>
        <w:rPr>
          <w:color w:val="1C1C1D"/>
          <w:spacing w:val="-2"/>
          <w:w w:val="110"/>
        </w:rPr>
        <w:t>exposed?</w:t>
      </w:r>
    </w:p>
    <w:p>
      <w:pPr>
        <w:pStyle w:val="BodyText"/>
        <w:spacing w:line="230" w:lineRule="auto" w:before="175"/>
        <w:ind w:left="142" w:right="62" w:firstLine="4"/>
        <w:jc w:val="both"/>
      </w:pPr>
      <w:r>
        <w:rPr>
          <w:color w:val="1C1C1D"/>
          <w:w w:val="105"/>
        </w:rPr>
        <w:t>Probability</w:t>
      </w:r>
      <w:r>
        <w:rPr>
          <w:color w:val="1C1C1D"/>
          <w:spacing w:val="40"/>
          <w:w w:val="105"/>
        </w:rPr>
        <w:t> </w:t>
      </w:r>
      <w:r>
        <w:rPr>
          <w:color w:val="1C1C1D"/>
          <w:w w:val="105"/>
        </w:rPr>
        <w:t>estimation</w:t>
      </w:r>
      <w:r>
        <w:rPr>
          <w:color w:val="1C1C1D"/>
          <w:spacing w:val="40"/>
          <w:w w:val="105"/>
        </w:rPr>
        <w:t> </w:t>
      </w:r>
      <w:r>
        <w:rPr>
          <w:color w:val="1C1C1D"/>
          <w:w w:val="105"/>
        </w:rPr>
        <w:t>encompasses</w:t>
      </w:r>
      <w:r>
        <w:rPr>
          <w:color w:val="1C1C1D"/>
          <w:spacing w:val="40"/>
          <w:w w:val="105"/>
        </w:rPr>
        <w:t> </w:t>
      </w:r>
      <w:r>
        <w:rPr>
          <w:color w:val="1C1C1D"/>
          <w:w w:val="105"/>
        </w:rPr>
        <w:t>the</w:t>
      </w:r>
      <w:r>
        <w:rPr>
          <w:color w:val="1C1C1D"/>
          <w:w w:val="105"/>
        </w:rPr>
        <w:t> circumstances</w:t>
      </w:r>
      <w:r>
        <w:rPr>
          <w:color w:val="1C1C1D"/>
          <w:spacing w:val="40"/>
          <w:w w:val="105"/>
        </w:rPr>
        <w:t> </w:t>
      </w:r>
      <w:r>
        <w:rPr>
          <w:color w:val="1C1C1D"/>
          <w:w w:val="105"/>
        </w:rPr>
        <w:t>and</w:t>
      </w:r>
      <w:r>
        <w:rPr>
          <w:color w:val="1C1C1D"/>
          <w:w w:val="105"/>
        </w:rPr>
        <w:t> the</w:t>
      </w:r>
      <w:r>
        <w:rPr>
          <w:color w:val="1C1C1D"/>
          <w:w w:val="105"/>
        </w:rPr>
        <w:t> sequences</w:t>
      </w:r>
      <w:r>
        <w:rPr>
          <w:color w:val="1C1C1D"/>
          <w:spacing w:val="40"/>
          <w:w w:val="105"/>
        </w:rPr>
        <w:t> </w:t>
      </w:r>
      <w:r>
        <w:rPr>
          <w:color w:val="1C1C1D"/>
          <w:w w:val="105"/>
        </w:rPr>
        <w:t>of</w:t>
      </w:r>
      <w:r>
        <w:rPr>
          <w:color w:val="1C1C1D"/>
          <w:w w:val="105"/>
        </w:rPr>
        <w:t> events</w:t>
      </w:r>
      <w:r>
        <w:rPr>
          <w:color w:val="1C1C1D"/>
          <w:w w:val="105"/>
        </w:rPr>
        <w:t> from</w:t>
      </w:r>
      <w:r>
        <w:rPr>
          <w:color w:val="1C1C1D"/>
          <w:spacing w:val="40"/>
          <w:w w:val="105"/>
        </w:rPr>
        <w:t> </w:t>
      </w:r>
      <w:r>
        <w:rPr>
          <w:color w:val="1C1C1D"/>
          <w:w w:val="105"/>
        </w:rPr>
        <w:t>the occurrence</w:t>
      </w:r>
      <w:r>
        <w:rPr>
          <w:color w:val="1C1C1D"/>
          <w:w w:val="105"/>
        </w:rPr>
        <w:t> of</w:t>
      </w:r>
      <w:r>
        <w:rPr>
          <w:color w:val="1C1C1D"/>
          <w:w w:val="105"/>
        </w:rPr>
        <w:t> the</w:t>
      </w:r>
      <w:r>
        <w:rPr>
          <w:color w:val="1C1C1D"/>
          <w:spacing w:val="40"/>
          <w:w w:val="105"/>
        </w:rPr>
        <w:t> </w:t>
      </w:r>
      <w:r>
        <w:rPr>
          <w:color w:val="1C1C1D"/>
          <w:w w:val="105"/>
        </w:rPr>
        <w:t>initiating</w:t>
      </w:r>
      <w:r>
        <w:rPr>
          <w:color w:val="1C1C1D"/>
          <w:w w:val="105"/>
        </w:rPr>
        <w:t> event</w:t>
      </w:r>
      <w:r>
        <w:rPr>
          <w:color w:val="1C1C1D"/>
          <w:w w:val="105"/>
        </w:rPr>
        <w:t> through</w:t>
      </w:r>
      <w:r>
        <w:rPr>
          <w:color w:val="1C1C1D"/>
          <w:w w:val="105"/>
        </w:rPr>
        <w:t> to</w:t>
      </w:r>
      <w:r>
        <w:rPr>
          <w:color w:val="1C1C1D"/>
          <w:w w:val="105"/>
        </w:rPr>
        <w:t> the</w:t>
      </w:r>
      <w:r>
        <w:rPr>
          <w:color w:val="1C1C1D"/>
          <w:w w:val="105"/>
        </w:rPr>
        <w:t> occurrence</w:t>
      </w:r>
      <w:r>
        <w:rPr>
          <w:color w:val="1C1C1D"/>
          <w:w w:val="105"/>
        </w:rPr>
        <w:t> of</w:t>
      </w:r>
      <w:r>
        <w:rPr>
          <w:color w:val="1C1C1D"/>
          <w:w w:val="105"/>
        </w:rPr>
        <w:t> the</w:t>
      </w:r>
      <w:r>
        <w:rPr>
          <w:color w:val="1C1C1D"/>
          <w:w w:val="105"/>
        </w:rPr>
        <w:t> </w:t>
      </w:r>
      <w:r>
        <w:rPr>
          <w:i/>
          <w:color w:val="1C1C1D"/>
          <w:w w:val="105"/>
          <w:sz w:val="20"/>
        </w:rPr>
        <w:t>harm</w:t>
      </w:r>
      <w:r>
        <w:rPr>
          <w:i/>
          <w:color w:val="38383A"/>
          <w:w w:val="105"/>
          <w:sz w:val="20"/>
        </w:rPr>
        <w:t>.</w:t>
      </w:r>
      <w:r>
        <w:rPr>
          <w:i/>
          <w:color w:val="38383A"/>
          <w:w w:val="105"/>
          <w:sz w:val="20"/>
        </w:rPr>
        <w:t> </w:t>
      </w:r>
      <w:r>
        <w:rPr>
          <w:color w:val="1C1C1D"/>
          <w:w w:val="105"/>
        </w:rPr>
        <w:t>The</w:t>
      </w:r>
      <w:r>
        <w:rPr>
          <w:color w:val="1C1C1D"/>
          <w:w w:val="105"/>
        </w:rPr>
        <w:t> probability</w:t>
      </w:r>
      <w:r>
        <w:rPr>
          <w:color w:val="1C1C1D"/>
          <w:spacing w:val="40"/>
          <w:w w:val="105"/>
        </w:rPr>
        <w:t> </w:t>
      </w:r>
      <w:r>
        <w:rPr>
          <w:i/>
          <w:color w:val="1C1C1D"/>
          <w:w w:val="105"/>
          <w:sz w:val="20"/>
        </w:rPr>
        <w:t>P</w:t>
      </w:r>
      <w:r>
        <w:rPr>
          <w:i/>
          <w:color w:val="1C1C1D"/>
          <w:w w:val="105"/>
          <w:sz w:val="20"/>
        </w:rPr>
        <w:t> </w:t>
      </w:r>
      <w:r>
        <w:rPr>
          <w:color w:val="1C1C1D"/>
          <w:w w:val="105"/>
        </w:rPr>
        <w:t>of occurrence of </w:t>
      </w:r>
      <w:r>
        <w:rPr>
          <w:i/>
          <w:color w:val="1C1C1D"/>
          <w:w w:val="105"/>
          <w:sz w:val="20"/>
        </w:rPr>
        <w:t>harm </w:t>
      </w:r>
      <w:r>
        <w:rPr>
          <w:color w:val="1C1C1D"/>
          <w:w w:val="105"/>
        </w:rPr>
        <w:t>can be</w:t>
      </w:r>
      <w:r>
        <w:rPr>
          <w:color w:val="1C1C1D"/>
          <w:spacing w:val="-1"/>
          <w:w w:val="105"/>
        </w:rPr>
        <w:t> </w:t>
      </w:r>
      <w:r>
        <w:rPr>
          <w:color w:val="1C1C1D"/>
          <w:w w:val="105"/>
        </w:rPr>
        <w:t>decomposed</w:t>
      </w:r>
      <w:r>
        <w:rPr>
          <w:color w:val="1C1C1D"/>
          <w:w w:val="105"/>
        </w:rPr>
        <w:t> into a probability </w:t>
      </w:r>
      <w:r>
        <w:rPr>
          <w:i/>
          <w:color w:val="1C1C1D"/>
          <w:w w:val="105"/>
          <w:sz w:val="20"/>
        </w:rPr>
        <w:t>P1</w:t>
      </w:r>
      <w:r>
        <w:rPr>
          <w:i/>
          <w:color w:val="1C1C1D"/>
          <w:spacing w:val="-4"/>
          <w:w w:val="105"/>
          <w:sz w:val="20"/>
        </w:rPr>
        <w:t> </w:t>
      </w:r>
      <w:r>
        <w:rPr>
          <w:color w:val="1C1C1D"/>
          <w:w w:val="105"/>
        </w:rPr>
        <w:t>that a </w:t>
      </w:r>
      <w:r>
        <w:rPr>
          <w:i/>
          <w:color w:val="1C1C1D"/>
          <w:w w:val="105"/>
          <w:sz w:val="20"/>
        </w:rPr>
        <w:t>hazardous situation </w:t>
      </w:r>
      <w:r>
        <w:rPr>
          <w:color w:val="1C1C1D"/>
          <w:w w:val="105"/>
        </w:rPr>
        <w:t>occurs (i.e.</w:t>
      </w:r>
      <w:r>
        <w:rPr>
          <w:color w:val="1C1C1D"/>
          <w:spacing w:val="-1"/>
          <w:w w:val="105"/>
        </w:rPr>
        <w:t> </w:t>
      </w:r>
      <w:r>
        <w:rPr>
          <w:color w:val="1C1C1D"/>
          <w:w w:val="105"/>
        </w:rPr>
        <w:t>that persons are exposed to the </w:t>
      </w:r>
      <w:r>
        <w:rPr>
          <w:i/>
          <w:color w:val="1C1C1D"/>
          <w:w w:val="105"/>
          <w:sz w:val="20"/>
        </w:rPr>
        <w:t>hazard) </w:t>
      </w:r>
      <w:r>
        <w:rPr>
          <w:color w:val="1C1C1D"/>
          <w:w w:val="105"/>
        </w:rPr>
        <w:t>and a probability </w:t>
      </w:r>
      <w:r>
        <w:rPr>
          <w:color w:val="1C1C1D"/>
          <w:w w:val="105"/>
          <w:sz w:val="17"/>
        </w:rPr>
        <w:t>P2</w:t>
      </w:r>
      <w:r>
        <w:rPr>
          <w:color w:val="1C1C1D"/>
          <w:spacing w:val="40"/>
          <w:w w:val="105"/>
          <w:sz w:val="17"/>
        </w:rPr>
        <w:t> </w:t>
      </w:r>
      <w:r>
        <w:rPr>
          <w:color w:val="1C1C1D"/>
          <w:w w:val="105"/>
        </w:rPr>
        <w:t>that the </w:t>
      </w:r>
      <w:r>
        <w:rPr>
          <w:i/>
          <w:color w:val="1C1C1D"/>
          <w:w w:val="105"/>
          <w:sz w:val="20"/>
        </w:rPr>
        <w:t>hazardous situation </w:t>
      </w:r>
      <w:r>
        <w:rPr>
          <w:color w:val="1C1C1D"/>
          <w:w w:val="105"/>
        </w:rPr>
        <w:t>leads to </w:t>
      </w:r>
      <w:r>
        <w:rPr>
          <w:i/>
          <w:color w:val="1C1C1D"/>
          <w:w w:val="105"/>
          <w:sz w:val="20"/>
        </w:rPr>
        <w:t>harm.</w:t>
      </w:r>
      <w:r>
        <w:rPr>
          <w:i/>
          <w:color w:val="1C1C1D"/>
          <w:spacing w:val="-14"/>
          <w:w w:val="105"/>
          <w:sz w:val="20"/>
        </w:rPr>
        <w:t> </w:t>
      </w:r>
      <w:r>
        <w:rPr>
          <w:color w:val="1C1C1D"/>
          <w:w w:val="105"/>
        </w:rPr>
        <w:t>See Figure</w:t>
      </w:r>
      <w:r>
        <w:rPr>
          <w:color w:val="1C1C1D"/>
          <w:spacing w:val="-14"/>
          <w:w w:val="105"/>
        </w:rPr>
        <w:t> </w:t>
      </w:r>
      <w:r>
        <w:rPr>
          <w:color w:val="1C1C1D"/>
          <w:w w:val="105"/>
        </w:rPr>
        <w:t>C.1</w:t>
      </w:r>
      <w:r>
        <w:rPr>
          <w:color w:val="1C1C1D"/>
          <w:spacing w:val="-14"/>
          <w:w w:val="105"/>
        </w:rPr>
        <w:t> </w:t>
      </w:r>
      <w:r>
        <w:rPr>
          <w:color w:val="1C1C1D"/>
          <w:w w:val="105"/>
        </w:rPr>
        <w:t>in</w:t>
      </w:r>
      <w:r>
        <w:rPr>
          <w:color w:val="1C1C1D"/>
          <w:spacing w:val="-14"/>
          <w:w w:val="105"/>
        </w:rPr>
        <w:t> </w:t>
      </w:r>
      <w:r>
        <w:rPr>
          <w:color w:val="234697"/>
          <w:w w:val="105"/>
          <w:u w:val="thick" w:color="1C1C1D"/>
        </w:rPr>
        <w:t>ISO</w:t>
      </w:r>
      <w:r>
        <w:rPr>
          <w:color w:val="234697"/>
          <w:spacing w:val="-14"/>
          <w:w w:val="105"/>
          <w:u w:val="thick" w:color="1C1C1D"/>
        </w:rPr>
        <w:t> </w:t>
      </w:r>
      <w:r>
        <w:rPr>
          <w:color w:val="234697"/>
          <w:w w:val="105"/>
          <w:u w:val="thick" w:color="1C1C1D"/>
        </w:rPr>
        <w:t>14971:2019</w:t>
      </w:r>
      <w:r>
        <w:rPr>
          <w:color w:val="1C1C1D"/>
          <w:w w:val="105"/>
          <w:u w:val="none"/>
        </w:rPr>
        <w:t>.</w:t>
      </w:r>
      <w:r>
        <w:rPr>
          <w:color w:val="1C1C1D"/>
          <w:spacing w:val="-13"/>
          <w:w w:val="105"/>
          <w:u w:val="none"/>
        </w:rPr>
        <w:t> </w:t>
      </w:r>
      <w:r>
        <w:rPr>
          <w:color w:val="1C1C1D"/>
          <w:w w:val="105"/>
          <w:u w:val="none"/>
        </w:rPr>
        <w:t>A</w:t>
      </w:r>
      <w:r>
        <w:rPr>
          <w:color w:val="1C1C1D"/>
          <w:spacing w:val="-14"/>
          <w:w w:val="105"/>
          <w:u w:val="none"/>
        </w:rPr>
        <w:t> </w:t>
      </w:r>
      <w:r>
        <w:rPr>
          <w:color w:val="1C1C1D"/>
          <w:w w:val="105"/>
          <w:u w:val="none"/>
        </w:rPr>
        <w:t>decomposition</w:t>
      </w:r>
      <w:r>
        <w:rPr>
          <w:color w:val="1C1C1D"/>
          <w:spacing w:val="-14"/>
          <w:w w:val="105"/>
          <w:u w:val="none"/>
        </w:rPr>
        <w:t> </w:t>
      </w:r>
      <w:r>
        <w:rPr>
          <w:color w:val="1C1C1D"/>
          <w:w w:val="105"/>
          <w:u w:val="none"/>
        </w:rPr>
        <w:t>into</w:t>
      </w:r>
      <w:r>
        <w:rPr>
          <w:color w:val="1C1C1D"/>
          <w:spacing w:val="-14"/>
          <w:w w:val="105"/>
          <w:u w:val="none"/>
        </w:rPr>
        <w:t> </w:t>
      </w:r>
      <w:r>
        <w:rPr>
          <w:i/>
          <w:color w:val="1C1C1D"/>
          <w:w w:val="105"/>
          <w:sz w:val="20"/>
          <w:u w:val="none"/>
        </w:rPr>
        <w:t>P1</w:t>
      </w:r>
      <w:r>
        <w:rPr>
          <w:i/>
          <w:color w:val="1C1C1D"/>
          <w:spacing w:val="-13"/>
          <w:w w:val="105"/>
          <w:sz w:val="20"/>
          <w:u w:val="none"/>
        </w:rPr>
        <w:t> </w:t>
      </w:r>
      <w:r>
        <w:rPr>
          <w:color w:val="1C1C1D"/>
          <w:w w:val="105"/>
          <w:u w:val="none"/>
        </w:rPr>
        <w:t>and</w:t>
      </w:r>
      <w:r>
        <w:rPr>
          <w:color w:val="1C1C1D"/>
          <w:spacing w:val="-14"/>
          <w:w w:val="105"/>
          <w:u w:val="none"/>
        </w:rPr>
        <w:t> </w:t>
      </w:r>
      <w:r>
        <w:rPr>
          <w:color w:val="1C1C1D"/>
          <w:w w:val="105"/>
          <w:sz w:val="17"/>
          <w:u w:val="none"/>
        </w:rPr>
        <w:t>P</w:t>
      </w:r>
      <w:r>
        <w:rPr>
          <w:color w:val="38383A"/>
          <w:w w:val="105"/>
          <w:sz w:val="17"/>
          <w:u w:val="none"/>
        </w:rPr>
        <w:t>2</w:t>
      </w:r>
      <w:r>
        <w:rPr>
          <w:color w:val="38383A"/>
          <w:spacing w:val="-11"/>
          <w:w w:val="105"/>
          <w:sz w:val="17"/>
          <w:u w:val="none"/>
        </w:rPr>
        <w:t> </w:t>
      </w:r>
      <w:r>
        <w:rPr>
          <w:color w:val="1C1C1D"/>
          <w:w w:val="105"/>
          <w:u w:val="none"/>
        </w:rPr>
        <w:t>can</w:t>
      </w:r>
      <w:r>
        <w:rPr>
          <w:color w:val="1C1C1D"/>
          <w:spacing w:val="-14"/>
          <w:w w:val="105"/>
          <w:u w:val="none"/>
        </w:rPr>
        <w:t> </w:t>
      </w:r>
      <w:r>
        <w:rPr>
          <w:color w:val="1C1C1D"/>
          <w:w w:val="105"/>
          <w:u w:val="none"/>
        </w:rPr>
        <w:t>be</w:t>
      </w:r>
      <w:r>
        <w:rPr>
          <w:color w:val="1C1C1D"/>
          <w:spacing w:val="-13"/>
          <w:w w:val="105"/>
          <w:u w:val="none"/>
        </w:rPr>
        <w:t> </w:t>
      </w:r>
      <w:r>
        <w:rPr>
          <w:color w:val="1C1C1D"/>
          <w:w w:val="105"/>
          <w:u w:val="none"/>
        </w:rPr>
        <w:t>useful</w:t>
      </w:r>
      <w:r>
        <w:rPr>
          <w:color w:val="1C1C1D"/>
          <w:spacing w:val="-14"/>
          <w:w w:val="105"/>
          <w:u w:val="none"/>
        </w:rPr>
        <w:t> </w:t>
      </w:r>
      <w:r>
        <w:rPr>
          <w:color w:val="1C1C1D"/>
          <w:w w:val="105"/>
          <w:u w:val="none"/>
        </w:rPr>
        <w:t>to</w:t>
      </w:r>
      <w:r>
        <w:rPr>
          <w:color w:val="1C1C1D"/>
          <w:spacing w:val="-14"/>
          <w:w w:val="105"/>
          <w:u w:val="none"/>
        </w:rPr>
        <w:t> </w:t>
      </w:r>
      <w:r>
        <w:rPr>
          <w:color w:val="1C1C1D"/>
          <w:w w:val="105"/>
          <w:u w:val="none"/>
        </w:rPr>
        <w:t>estimate</w:t>
      </w:r>
      <w:r>
        <w:rPr>
          <w:color w:val="1C1C1D"/>
          <w:spacing w:val="-12"/>
          <w:w w:val="105"/>
          <w:u w:val="none"/>
        </w:rPr>
        <w:t> </w:t>
      </w:r>
      <w:r>
        <w:rPr>
          <w:color w:val="1C1C1D"/>
          <w:w w:val="105"/>
          <w:u w:val="none"/>
        </w:rPr>
        <w:t>the</w:t>
      </w:r>
      <w:r>
        <w:rPr>
          <w:color w:val="1C1C1D"/>
          <w:spacing w:val="-11"/>
          <w:w w:val="105"/>
          <w:u w:val="none"/>
        </w:rPr>
        <w:t> </w:t>
      </w:r>
      <w:r>
        <w:rPr>
          <w:color w:val="1C1C1D"/>
          <w:w w:val="105"/>
          <w:u w:val="none"/>
        </w:rPr>
        <w:t>probability</w:t>
      </w:r>
      <w:r>
        <w:rPr>
          <w:color w:val="1C1C1D"/>
          <w:spacing w:val="-2"/>
          <w:w w:val="105"/>
          <w:u w:val="none"/>
        </w:rPr>
        <w:t> </w:t>
      </w:r>
      <w:r>
        <w:rPr>
          <w:i/>
          <w:color w:val="1C1C1D"/>
          <w:w w:val="105"/>
          <w:sz w:val="20"/>
          <w:u w:val="none"/>
        </w:rPr>
        <w:t>P</w:t>
      </w:r>
      <w:r>
        <w:rPr>
          <w:i/>
          <w:color w:val="1C1C1D"/>
          <w:w w:val="105"/>
          <w:sz w:val="20"/>
          <w:u w:val="none"/>
        </w:rPr>
        <w:t> </w:t>
      </w:r>
      <w:r>
        <w:rPr>
          <w:color w:val="1C1C1D"/>
          <w:w w:val="105"/>
          <w:u w:val="none"/>
        </w:rPr>
        <w:t>of occurrence of </w:t>
      </w:r>
      <w:r>
        <w:rPr>
          <w:i/>
          <w:color w:val="1C1C1D"/>
          <w:w w:val="105"/>
          <w:sz w:val="20"/>
          <w:u w:val="none"/>
        </w:rPr>
        <w:t>harm, </w:t>
      </w:r>
      <w:r>
        <w:rPr>
          <w:color w:val="1C1C1D"/>
          <w:w w:val="105"/>
          <w:u w:val="none"/>
        </w:rPr>
        <w:t>but such decomposition is not mandatory.</w:t>
      </w:r>
    </w:p>
    <w:p>
      <w:pPr>
        <w:pStyle w:val="BodyText"/>
        <w:spacing w:line="232" w:lineRule="auto" w:before="179"/>
        <w:ind w:left="143" w:right="71" w:hanging="6"/>
        <w:jc w:val="both"/>
      </w:pPr>
      <w:r>
        <w:rPr>
          <w:color w:val="1C1C1D"/>
          <w:w w:val="105"/>
        </w:rPr>
        <w:t>When</w:t>
      </w:r>
      <w:r>
        <w:rPr>
          <w:color w:val="1C1C1D"/>
          <w:spacing w:val="-14"/>
          <w:w w:val="105"/>
        </w:rPr>
        <w:t> </w:t>
      </w:r>
      <w:r>
        <w:rPr>
          <w:color w:val="1C1C1D"/>
          <w:w w:val="105"/>
        </w:rPr>
        <w:t>the</w:t>
      </w:r>
      <w:r>
        <w:rPr>
          <w:color w:val="1C1C1D"/>
          <w:spacing w:val="-7"/>
          <w:w w:val="105"/>
        </w:rPr>
        <w:t> </w:t>
      </w:r>
      <w:r>
        <w:rPr>
          <w:color w:val="1C1C1D"/>
          <w:w w:val="105"/>
        </w:rPr>
        <w:t>probability</w:t>
      </w:r>
      <w:r>
        <w:rPr>
          <w:color w:val="1C1C1D"/>
          <w:spacing w:val="-8"/>
          <w:w w:val="105"/>
        </w:rPr>
        <w:t> </w:t>
      </w:r>
      <w:r>
        <w:rPr>
          <w:color w:val="1C1C1D"/>
          <w:w w:val="105"/>
        </w:rPr>
        <w:t>of</w:t>
      </w:r>
      <w:r>
        <w:rPr>
          <w:color w:val="1C1C1D"/>
          <w:spacing w:val="-4"/>
          <w:w w:val="105"/>
        </w:rPr>
        <w:t> </w:t>
      </w:r>
      <w:r>
        <w:rPr>
          <w:color w:val="1C1C1D"/>
          <w:w w:val="105"/>
        </w:rPr>
        <w:t>occurrence</w:t>
      </w:r>
      <w:r>
        <w:rPr>
          <w:color w:val="1C1C1D"/>
          <w:spacing w:val="-3"/>
          <w:w w:val="105"/>
        </w:rPr>
        <w:t> </w:t>
      </w:r>
      <w:r>
        <w:rPr>
          <w:color w:val="1C1C1D"/>
          <w:w w:val="105"/>
        </w:rPr>
        <w:t>of</w:t>
      </w:r>
      <w:r>
        <w:rPr>
          <w:color w:val="1C1C1D"/>
          <w:spacing w:val="-11"/>
          <w:w w:val="105"/>
        </w:rPr>
        <w:t> </w:t>
      </w:r>
      <w:r>
        <w:rPr>
          <w:i/>
          <w:color w:val="1C1C1D"/>
          <w:w w:val="105"/>
          <w:sz w:val="20"/>
        </w:rPr>
        <w:t>harm</w:t>
      </w:r>
      <w:r>
        <w:rPr>
          <w:i/>
          <w:color w:val="1C1C1D"/>
          <w:spacing w:val="-7"/>
          <w:w w:val="105"/>
          <w:sz w:val="20"/>
        </w:rPr>
        <w:t> </w:t>
      </w:r>
      <w:r>
        <w:rPr>
          <w:color w:val="1C1C1D"/>
          <w:w w:val="105"/>
        </w:rPr>
        <w:t>is</w:t>
      </w:r>
      <w:r>
        <w:rPr>
          <w:color w:val="1C1C1D"/>
          <w:spacing w:val="-14"/>
          <w:w w:val="105"/>
        </w:rPr>
        <w:t> </w:t>
      </w:r>
      <w:r>
        <w:rPr>
          <w:color w:val="1C1C1D"/>
          <w:w w:val="105"/>
        </w:rPr>
        <w:t>decomposed</w:t>
      </w:r>
      <w:r>
        <w:rPr>
          <w:color w:val="1C1C1D"/>
          <w:spacing w:val="10"/>
          <w:w w:val="105"/>
        </w:rPr>
        <w:t> </w:t>
      </w:r>
      <w:r>
        <w:rPr>
          <w:color w:val="1C1C1D"/>
          <w:w w:val="105"/>
        </w:rPr>
        <w:t>into</w:t>
      </w:r>
      <w:r>
        <w:rPr>
          <w:color w:val="1C1C1D"/>
          <w:spacing w:val="-8"/>
          <w:w w:val="105"/>
        </w:rPr>
        <w:t> </w:t>
      </w:r>
      <w:r>
        <w:rPr>
          <w:i/>
          <w:color w:val="1C1C1D"/>
          <w:w w:val="105"/>
          <w:sz w:val="20"/>
        </w:rPr>
        <w:t>P1</w:t>
      </w:r>
      <w:r>
        <w:rPr>
          <w:i/>
          <w:color w:val="1C1C1D"/>
          <w:spacing w:val="-14"/>
          <w:w w:val="105"/>
          <w:sz w:val="20"/>
        </w:rPr>
        <w:t> </w:t>
      </w:r>
      <w:r>
        <w:rPr>
          <w:color w:val="1C1C1D"/>
          <w:w w:val="105"/>
        </w:rPr>
        <w:t>and</w:t>
      </w:r>
      <w:r>
        <w:rPr>
          <w:color w:val="1C1C1D"/>
          <w:spacing w:val="-9"/>
          <w:w w:val="105"/>
        </w:rPr>
        <w:t> </w:t>
      </w:r>
      <w:r>
        <w:rPr>
          <w:color w:val="1C1C1D"/>
          <w:w w:val="105"/>
          <w:sz w:val="17"/>
        </w:rPr>
        <w:t>P2,</w:t>
      </w:r>
      <w:r>
        <w:rPr>
          <w:color w:val="1C1C1D"/>
          <w:spacing w:val="-9"/>
          <w:w w:val="105"/>
          <w:sz w:val="17"/>
        </w:rPr>
        <w:t> </w:t>
      </w:r>
      <w:r>
        <w:rPr>
          <w:color w:val="1C1C1D"/>
          <w:w w:val="105"/>
        </w:rPr>
        <w:t>it</w:t>
      </w:r>
      <w:r>
        <w:rPr>
          <w:color w:val="1C1C1D"/>
          <w:spacing w:val="-14"/>
          <w:w w:val="105"/>
        </w:rPr>
        <w:t> </w:t>
      </w:r>
      <w:r>
        <w:rPr>
          <w:color w:val="1C1C1D"/>
          <w:w w:val="105"/>
        </w:rPr>
        <w:t>could</w:t>
      </w:r>
      <w:r>
        <w:rPr>
          <w:color w:val="1C1C1D"/>
          <w:spacing w:val="-1"/>
          <w:w w:val="105"/>
        </w:rPr>
        <w:t> </w:t>
      </w:r>
      <w:r>
        <w:rPr>
          <w:color w:val="1C1C1D"/>
          <w:w w:val="105"/>
        </w:rPr>
        <w:t>be</w:t>
      </w:r>
      <w:r>
        <w:rPr>
          <w:color w:val="1C1C1D"/>
          <w:spacing w:val="-14"/>
          <w:w w:val="105"/>
        </w:rPr>
        <w:t> </w:t>
      </w:r>
      <w:r>
        <w:rPr>
          <w:color w:val="1C1C1D"/>
          <w:w w:val="105"/>
        </w:rPr>
        <w:t>the</w:t>
      </w:r>
      <w:r>
        <w:rPr>
          <w:color w:val="1C1C1D"/>
          <w:spacing w:val="-14"/>
          <w:w w:val="105"/>
        </w:rPr>
        <w:t> </w:t>
      </w:r>
      <w:r>
        <w:rPr>
          <w:color w:val="1C1C1D"/>
          <w:w w:val="105"/>
        </w:rPr>
        <w:t>case</w:t>
      </w:r>
      <w:r>
        <w:rPr>
          <w:color w:val="1C1C1D"/>
          <w:spacing w:val="-11"/>
          <w:w w:val="105"/>
        </w:rPr>
        <w:t> </w:t>
      </w:r>
      <w:r>
        <w:rPr>
          <w:color w:val="1C1C1D"/>
          <w:w w:val="105"/>
        </w:rPr>
        <w:t>that</w:t>
      </w:r>
      <w:r>
        <w:rPr>
          <w:color w:val="1C1C1D"/>
          <w:spacing w:val="-12"/>
          <w:w w:val="105"/>
        </w:rPr>
        <w:t> </w:t>
      </w:r>
      <w:r>
        <w:rPr>
          <w:color w:val="1C1C1D"/>
          <w:w w:val="105"/>
        </w:rPr>
        <w:t>one</w:t>
      </w:r>
      <w:r>
        <w:rPr>
          <w:color w:val="1C1C1D"/>
          <w:spacing w:val="-14"/>
          <w:w w:val="105"/>
        </w:rPr>
        <w:t> </w:t>
      </w:r>
      <w:r>
        <w:rPr>
          <w:color w:val="1C1C1D"/>
          <w:w w:val="105"/>
        </w:rPr>
        <w:t>of them can be</w:t>
      </w:r>
      <w:r>
        <w:rPr>
          <w:color w:val="1C1C1D"/>
          <w:spacing w:val="-5"/>
          <w:w w:val="105"/>
        </w:rPr>
        <w:t> </w:t>
      </w:r>
      <w:r>
        <w:rPr>
          <w:color w:val="1C1C1D"/>
          <w:w w:val="105"/>
        </w:rPr>
        <w:t>estimated and the other not.</w:t>
      </w:r>
      <w:r>
        <w:rPr>
          <w:color w:val="1C1C1D"/>
          <w:spacing w:val="-5"/>
          <w:w w:val="105"/>
        </w:rPr>
        <w:t> </w:t>
      </w:r>
      <w:r>
        <w:rPr>
          <w:color w:val="1C1C1D"/>
          <w:w w:val="105"/>
        </w:rPr>
        <w:t>In</w:t>
      </w:r>
      <w:r>
        <w:rPr>
          <w:color w:val="1C1C1D"/>
          <w:spacing w:val="-3"/>
          <w:w w:val="105"/>
        </w:rPr>
        <w:t> </w:t>
      </w:r>
      <w:r>
        <w:rPr>
          <w:color w:val="1C1C1D"/>
          <w:w w:val="105"/>
        </w:rPr>
        <w:t>such cases,</w:t>
      </w:r>
      <w:r>
        <w:rPr>
          <w:color w:val="1C1C1D"/>
          <w:spacing w:val="-7"/>
          <w:w w:val="105"/>
        </w:rPr>
        <w:t> </w:t>
      </w:r>
      <w:r>
        <w:rPr>
          <w:color w:val="1C1C1D"/>
          <w:w w:val="105"/>
        </w:rPr>
        <w:t>a conservative</w:t>
      </w:r>
      <w:r>
        <w:rPr>
          <w:color w:val="1C1C1D"/>
          <w:spacing w:val="-1"/>
          <w:w w:val="105"/>
        </w:rPr>
        <w:t> </w:t>
      </w:r>
      <w:r>
        <w:rPr>
          <w:color w:val="1C1C1D"/>
          <w:w w:val="105"/>
        </w:rPr>
        <w:t>approach can be used by</w:t>
      </w:r>
      <w:r>
        <w:rPr>
          <w:color w:val="1C1C1D"/>
          <w:spacing w:val="-8"/>
          <w:w w:val="105"/>
        </w:rPr>
        <w:t> </w:t>
      </w:r>
      <w:r>
        <w:rPr>
          <w:color w:val="1C1C1D"/>
          <w:w w:val="105"/>
        </w:rPr>
        <w:t>setting the</w:t>
      </w:r>
      <w:r>
        <w:rPr>
          <w:color w:val="1C1C1D"/>
          <w:w w:val="105"/>
        </w:rPr>
        <w:t> unknown</w:t>
      </w:r>
      <w:r>
        <w:rPr>
          <w:color w:val="1C1C1D"/>
          <w:w w:val="105"/>
        </w:rPr>
        <w:t> probability</w:t>
      </w:r>
      <w:r>
        <w:rPr>
          <w:color w:val="1C1C1D"/>
          <w:w w:val="105"/>
        </w:rPr>
        <w:t> equal</w:t>
      </w:r>
      <w:r>
        <w:rPr>
          <w:color w:val="1C1C1D"/>
          <w:w w:val="105"/>
        </w:rPr>
        <w:t> to 1. Such</w:t>
      </w:r>
      <w:r>
        <w:rPr>
          <w:color w:val="1C1C1D"/>
          <w:w w:val="105"/>
        </w:rPr>
        <w:t> approach</w:t>
      </w:r>
      <w:r>
        <w:rPr>
          <w:color w:val="1C1C1D"/>
          <w:w w:val="105"/>
        </w:rPr>
        <w:t> can</w:t>
      </w:r>
      <w:r>
        <w:rPr>
          <w:color w:val="1C1C1D"/>
          <w:w w:val="105"/>
        </w:rPr>
        <w:t> be useful</w:t>
      </w:r>
      <w:r>
        <w:rPr>
          <w:color w:val="1C1C1D"/>
          <w:w w:val="105"/>
        </w:rPr>
        <w:t> when</w:t>
      </w:r>
      <w:r>
        <w:rPr>
          <w:color w:val="1C1C1D"/>
          <w:w w:val="105"/>
        </w:rPr>
        <w:t> the estimated</w:t>
      </w:r>
      <w:r>
        <w:rPr>
          <w:color w:val="1C1C1D"/>
          <w:w w:val="105"/>
        </w:rPr>
        <w:t> probability</w:t>
      </w:r>
      <w:r>
        <w:rPr>
          <w:color w:val="1C1C1D"/>
          <w:w w:val="105"/>
        </w:rPr>
        <w:t> is either</w:t>
      </w:r>
      <w:r>
        <w:rPr>
          <w:color w:val="1C1C1D"/>
          <w:spacing w:val="-2"/>
          <w:w w:val="105"/>
        </w:rPr>
        <w:t> </w:t>
      </w:r>
      <w:r>
        <w:rPr>
          <w:color w:val="1C1C1D"/>
          <w:w w:val="105"/>
        </w:rPr>
        <w:t>so</w:t>
      </w:r>
      <w:r>
        <w:rPr>
          <w:color w:val="1C1C1D"/>
          <w:spacing w:val="-6"/>
          <w:w w:val="105"/>
        </w:rPr>
        <w:t> </w:t>
      </w:r>
      <w:r>
        <w:rPr>
          <w:color w:val="1C1C1D"/>
          <w:w w:val="105"/>
        </w:rPr>
        <w:t>low that the resulting </w:t>
      </w:r>
      <w:r>
        <w:rPr>
          <w:i/>
          <w:color w:val="1C1C1D"/>
          <w:w w:val="105"/>
          <w:sz w:val="20"/>
        </w:rPr>
        <w:t>risk </w:t>
      </w:r>
      <w:r>
        <w:rPr>
          <w:color w:val="1C1C1D"/>
          <w:w w:val="105"/>
        </w:rPr>
        <w:t>becomes clearly insignificant or negligible</w:t>
      </w:r>
      <w:r>
        <w:rPr>
          <w:color w:val="38383A"/>
          <w:w w:val="105"/>
        </w:rPr>
        <w:t>,</w:t>
      </w:r>
      <w:r>
        <w:rPr>
          <w:color w:val="38383A"/>
          <w:spacing w:val="-14"/>
          <w:w w:val="105"/>
        </w:rPr>
        <w:t> </w:t>
      </w:r>
      <w:r>
        <w:rPr>
          <w:color w:val="1C1C1D"/>
          <w:w w:val="105"/>
        </w:rPr>
        <w:t>or</w:t>
      </w:r>
      <w:r>
        <w:rPr>
          <w:color w:val="1C1C1D"/>
          <w:spacing w:val="-8"/>
          <w:w w:val="105"/>
        </w:rPr>
        <w:t> </w:t>
      </w:r>
      <w:r>
        <w:rPr>
          <w:color w:val="1C1C1D"/>
          <w:w w:val="105"/>
        </w:rPr>
        <w:t>so</w:t>
      </w:r>
      <w:r>
        <w:rPr>
          <w:color w:val="1C1C1D"/>
          <w:spacing w:val="-3"/>
          <w:w w:val="105"/>
        </w:rPr>
        <w:t> </w:t>
      </w:r>
      <w:r>
        <w:rPr>
          <w:color w:val="1C1C1D"/>
          <w:w w:val="105"/>
        </w:rPr>
        <w:t>high that</w:t>
      </w:r>
      <w:r>
        <w:rPr>
          <w:color w:val="1C1C1D"/>
          <w:spacing w:val="-2"/>
          <w:w w:val="105"/>
        </w:rPr>
        <w:t> </w:t>
      </w:r>
      <w:r>
        <w:rPr>
          <w:color w:val="1C1C1D"/>
          <w:w w:val="105"/>
        </w:rPr>
        <w:t>it</w:t>
      </w:r>
      <w:r>
        <w:rPr>
          <w:color w:val="1C1C1D"/>
          <w:spacing w:val="-6"/>
          <w:w w:val="105"/>
        </w:rPr>
        <w:t> </w:t>
      </w:r>
      <w:r>
        <w:rPr>
          <w:color w:val="1C1C1D"/>
          <w:w w:val="105"/>
        </w:rPr>
        <w:t>is</w:t>
      </w:r>
      <w:r>
        <w:rPr>
          <w:color w:val="1C1C1D"/>
          <w:spacing w:val="-5"/>
          <w:w w:val="105"/>
        </w:rPr>
        <w:t> </w:t>
      </w:r>
      <w:r>
        <w:rPr>
          <w:color w:val="1C1C1D"/>
          <w:w w:val="105"/>
        </w:rPr>
        <w:t>clear the</w:t>
      </w:r>
      <w:r>
        <w:rPr>
          <w:color w:val="1C1C1D"/>
          <w:spacing w:val="40"/>
          <w:w w:val="105"/>
        </w:rPr>
        <w:t> </w:t>
      </w:r>
      <w:r>
        <w:rPr>
          <w:color w:val="1C1C1D"/>
          <w:w w:val="105"/>
        </w:rPr>
        <w:t>resulting </w:t>
      </w:r>
      <w:r>
        <w:rPr>
          <w:i/>
          <w:color w:val="1C1C1D"/>
          <w:w w:val="105"/>
          <w:sz w:val="20"/>
        </w:rPr>
        <w:t>risk </w:t>
      </w:r>
      <w:r>
        <w:rPr>
          <w:color w:val="1C1C1D"/>
          <w:w w:val="105"/>
        </w:rPr>
        <w:t>should be reduced.</w:t>
      </w:r>
    </w:p>
    <w:p>
      <w:pPr>
        <w:pStyle w:val="BodyText"/>
        <w:spacing w:before="23"/>
      </w:pPr>
    </w:p>
    <w:p>
      <w:pPr>
        <w:numPr>
          <w:ilvl w:val="2"/>
          <w:numId w:val="2"/>
        </w:numPr>
        <w:tabs>
          <w:tab w:pos="895" w:val="left" w:leader="none"/>
        </w:tabs>
        <w:spacing w:before="0"/>
        <w:ind w:left="895" w:right="0" w:hanging="738"/>
        <w:jc w:val="left"/>
        <w:rPr>
          <w:b/>
          <w:color w:val="1C1C1D"/>
          <w:sz w:val="22"/>
        </w:rPr>
      </w:pPr>
      <w:bookmarkStart w:name="_TOC_250010" w:id="18"/>
      <w:r>
        <w:rPr>
          <w:rFonts w:ascii="Arial"/>
          <w:b/>
          <w:i/>
          <w:color w:val="1C1C1D"/>
          <w:sz w:val="20"/>
        </w:rPr>
        <w:t>Risks</w:t>
      </w:r>
      <w:r>
        <w:rPr>
          <w:rFonts w:ascii="Arial"/>
          <w:b/>
          <w:i/>
          <w:color w:val="1C1C1D"/>
          <w:spacing w:val="-14"/>
          <w:sz w:val="20"/>
        </w:rPr>
        <w:t> </w:t>
      </w:r>
      <w:r>
        <w:rPr>
          <w:b/>
          <w:color w:val="1C1C1D"/>
          <w:sz w:val="22"/>
        </w:rPr>
        <w:t>for</w:t>
      </w:r>
      <w:r>
        <w:rPr>
          <w:b/>
          <w:color w:val="1C1C1D"/>
          <w:spacing w:val="-14"/>
          <w:sz w:val="22"/>
        </w:rPr>
        <w:t> </w:t>
      </w:r>
      <w:r>
        <w:rPr>
          <w:b/>
          <w:color w:val="1C1C1D"/>
          <w:sz w:val="22"/>
        </w:rPr>
        <w:t>which</w:t>
      </w:r>
      <w:r>
        <w:rPr>
          <w:b/>
          <w:color w:val="1C1C1D"/>
          <w:spacing w:val="-10"/>
          <w:sz w:val="22"/>
        </w:rPr>
        <w:t> </w:t>
      </w:r>
      <w:r>
        <w:rPr>
          <w:b/>
          <w:color w:val="1C1C1D"/>
          <w:sz w:val="22"/>
        </w:rPr>
        <w:t>probability</w:t>
      </w:r>
      <w:r>
        <w:rPr>
          <w:b/>
          <w:color w:val="1C1C1D"/>
          <w:spacing w:val="-3"/>
          <w:sz w:val="22"/>
        </w:rPr>
        <w:t> </w:t>
      </w:r>
      <w:r>
        <w:rPr>
          <w:b/>
          <w:color w:val="1C1C1D"/>
          <w:sz w:val="22"/>
        </w:rPr>
        <w:t>cannot</w:t>
      </w:r>
      <w:r>
        <w:rPr>
          <w:b/>
          <w:color w:val="1C1C1D"/>
          <w:spacing w:val="-11"/>
          <w:sz w:val="22"/>
        </w:rPr>
        <w:t> </w:t>
      </w:r>
      <w:r>
        <w:rPr>
          <w:b/>
          <w:color w:val="1C1C1D"/>
          <w:sz w:val="22"/>
        </w:rPr>
        <w:t>be</w:t>
      </w:r>
      <w:r>
        <w:rPr>
          <w:b/>
          <w:color w:val="1C1C1D"/>
          <w:spacing w:val="-13"/>
          <w:sz w:val="22"/>
        </w:rPr>
        <w:t> </w:t>
      </w:r>
      <w:bookmarkEnd w:id="18"/>
      <w:r>
        <w:rPr>
          <w:b/>
          <w:color w:val="1C1C1D"/>
          <w:spacing w:val="-2"/>
          <w:sz w:val="22"/>
        </w:rPr>
        <w:t>estimated</w:t>
      </w:r>
    </w:p>
    <w:p>
      <w:pPr>
        <w:pStyle w:val="BodyText"/>
        <w:spacing w:line="235" w:lineRule="auto" w:before="183"/>
        <w:ind w:left="152" w:hanging="1"/>
      </w:pPr>
      <w:r>
        <w:rPr>
          <w:color w:val="1C1C1D"/>
          <w:w w:val="105"/>
        </w:rPr>
        <w:t>Confidence</w:t>
      </w:r>
      <w:r>
        <w:rPr>
          <w:color w:val="1C1C1D"/>
          <w:spacing w:val="40"/>
          <w:w w:val="105"/>
        </w:rPr>
        <w:t> </w:t>
      </w:r>
      <w:r>
        <w:rPr>
          <w:color w:val="1C1C1D"/>
          <w:w w:val="105"/>
        </w:rPr>
        <w:t>in</w:t>
      </w:r>
      <w:r>
        <w:rPr>
          <w:color w:val="1C1C1D"/>
          <w:spacing w:val="37"/>
          <w:w w:val="105"/>
        </w:rPr>
        <w:t> </w:t>
      </w:r>
      <w:r>
        <w:rPr>
          <w:color w:val="1C1C1D"/>
          <w:w w:val="105"/>
        </w:rPr>
        <w:t>a</w:t>
      </w:r>
      <w:r>
        <w:rPr>
          <w:color w:val="1C1C1D"/>
          <w:spacing w:val="40"/>
          <w:w w:val="105"/>
        </w:rPr>
        <w:t> </w:t>
      </w:r>
      <w:r>
        <w:rPr>
          <w:i/>
          <w:color w:val="1C1C1D"/>
          <w:w w:val="105"/>
          <w:sz w:val="20"/>
        </w:rPr>
        <w:t>risk</w:t>
      </w:r>
      <w:r>
        <w:rPr>
          <w:i/>
          <w:color w:val="1C1C1D"/>
          <w:spacing w:val="38"/>
          <w:w w:val="105"/>
          <w:sz w:val="20"/>
        </w:rPr>
        <w:t> </w:t>
      </w:r>
      <w:r>
        <w:rPr>
          <w:color w:val="1C1C1D"/>
          <w:w w:val="105"/>
        </w:rPr>
        <w:t>estimate</w:t>
      </w:r>
      <w:r>
        <w:rPr>
          <w:color w:val="1C1C1D"/>
          <w:spacing w:val="40"/>
          <w:w w:val="105"/>
        </w:rPr>
        <w:t> </w:t>
      </w:r>
      <w:r>
        <w:rPr>
          <w:color w:val="1C1C1D"/>
          <w:w w:val="105"/>
        </w:rPr>
        <w:t>can</w:t>
      </w:r>
      <w:r>
        <w:rPr>
          <w:color w:val="1C1C1D"/>
          <w:spacing w:val="40"/>
          <w:w w:val="105"/>
        </w:rPr>
        <w:t> </w:t>
      </w:r>
      <w:r>
        <w:rPr>
          <w:color w:val="1C1C1D"/>
          <w:w w:val="105"/>
        </w:rPr>
        <w:t>be</w:t>
      </w:r>
      <w:r>
        <w:rPr>
          <w:color w:val="1C1C1D"/>
          <w:spacing w:val="33"/>
          <w:w w:val="105"/>
        </w:rPr>
        <w:t> </w:t>
      </w:r>
      <w:r>
        <w:rPr>
          <w:color w:val="1C1C1D"/>
          <w:w w:val="105"/>
        </w:rPr>
        <w:t>enhanced</w:t>
      </w:r>
      <w:r>
        <w:rPr>
          <w:color w:val="1C1C1D"/>
          <w:spacing w:val="40"/>
          <w:w w:val="105"/>
        </w:rPr>
        <w:t> </w:t>
      </w:r>
      <w:r>
        <w:rPr>
          <w:color w:val="1C1C1D"/>
          <w:w w:val="105"/>
        </w:rPr>
        <w:t>when</w:t>
      </w:r>
      <w:r>
        <w:rPr>
          <w:color w:val="1C1C1D"/>
          <w:spacing w:val="40"/>
          <w:w w:val="105"/>
        </w:rPr>
        <w:t> </w:t>
      </w:r>
      <w:r>
        <w:rPr>
          <w:color w:val="1C1C1D"/>
          <w:w w:val="105"/>
        </w:rPr>
        <w:t>a</w:t>
      </w:r>
      <w:r>
        <w:rPr>
          <w:color w:val="1C1C1D"/>
          <w:spacing w:val="38"/>
          <w:w w:val="105"/>
        </w:rPr>
        <w:t> </w:t>
      </w:r>
      <w:r>
        <w:rPr>
          <w:color w:val="1C1C1D"/>
          <w:w w:val="105"/>
        </w:rPr>
        <w:t>quantitative</w:t>
      </w:r>
      <w:r>
        <w:rPr>
          <w:color w:val="1C1C1D"/>
          <w:spacing w:val="39"/>
          <w:w w:val="105"/>
        </w:rPr>
        <w:t> </w:t>
      </w:r>
      <w:r>
        <w:rPr>
          <w:color w:val="1C1C1D"/>
          <w:w w:val="105"/>
        </w:rPr>
        <w:t>estimate</w:t>
      </w:r>
      <w:r>
        <w:rPr>
          <w:color w:val="1C1C1D"/>
          <w:spacing w:val="40"/>
          <w:w w:val="105"/>
        </w:rPr>
        <w:t> </w:t>
      </w:r>
      <w:r>
        <w:rPr>
          <w:color w:val="1C1C1D"/>
          <w:w w:val="105"/>
        </w:rPr>
        <w:t>of</w:t>
      </w:r>
      <w:r>
        <w:rPr>
          <w:color w:val="1C1C1D"/>
          <w:spacing w:val="40"/>
          <w:w w:val="105"/>
        </w:rPr>
        <w:t> </w:t>
      </w:r>
      <w:r>
        <w:rPr>
          <w:color w:val="1C1C1D"/>
          <w:w w:val="105"/>
        </w:rPr>
        <w:t>the</w:t>
      </w:r>
      <w:r>
        <w:rPr>
          <w:color w:val="1C1C1D"/>
          <w:spacing w:val="40"/>
          <w:w w:val="105"/>
        </w:rPr>
        <w:t> </w:t>
      </w:r>
      <w:r>
        <w:rPr>
          <w:color w:val="1C1C1D"/>
          <w:w w:val="105"/>
        </w:rPr>
        <w:t>probability</w:t>
      </w:r>
      <w:r>
        <w:rPr>
          <w:color w:val="1C1C1D"/>
          <w:spacing w:val="40"/>
          <w:w w:val="105"/>
        </w:rPr>
        <w:t> </w:t>
      </w:r>
      <w:r>
        <w:rPr>
          <w:color w:val="1C1C1D"/>
          <w:w w:val="105"/>
        </w:rPr>
        <w:t>of occurrence</w:t>
      </w:r>
      <w:r>
        <w:rPr>
          <w:color w:val="1C1C1D"/>
          <w:spacing w:val="16"/>
          <w:w w:val="105"/>
        </w:rPr>
        <w:t> </w:t>
      </w:r>
      <w:r>
        <w:rPr>
          <w:color w:val="1C1C1D"/>
          <w:w w:val="105"/>
        </w:rPr>
        <w:t>of</w:t>
      </w:r>
      <w:r>
        <w:rPr>
          <w:color w:val="1C1C1D"/>
          <w:spacing w:val="7"/>
          <w:w w:val="105"/>
        </w:rPr>
        <w:t> </w:t>
      </w:r>
      <w:r>
        <w:rPr>
          <w:i/>
          <w:color w:val="1C1C1D"/>
          <w:w w:val="105"/>
          <w:sz w:val="20"/>
        </w:rPr>
        <w:t>harm</w:t>
      </w:r>
      <w:r>
        <w:rPr>
          <w:i/>
          <w:color w:val="1C1C1D"/>
          <w:spacing w:val="2"/>
          <w:w w:val="105"/>
          <w:sz w:val="20"/>
        </w:rPr>
        <w:t> </w:t>
      </w:r>
      <w:r>
        <w:rPr>
          <w:color w:val="1C1C1D"/>
          <w:w w:val="105"/>
        </w:rPr>
        <w:t>is</w:t>
      </w:r>
      <w:r>
        <w:rPr>
          <w:color w:val="1C1C1D"/>
          <w:spacing w:val="3"/>
          <w:w w:val="105"/>
        </w:rPr>
        <w:t> </w:t>
      </w:r>
      <w:r>
        <w:rPr>
          <w:color w:val="1C1C1D"/>
          <w:w w:val="105"/>
        </w:rPr>
        <w:t>mad</w:t>
      </w:r>
      <w:r>
        <w:rPr>
          <w:color w:val="38383A"/>
          <w:w w:val="105"/>
        </w:rPr>
        <w:t>e</w:t>
      </w:r>
      <w:r>
        <w:rPr>
          <w:color w:val="38383A"/>
          <w:spacing w:val="-7"/>
          <w:w w:val="105"/>
        </w:rPr>
        <w:t> </w:t>
      </w:r>
      <w:r>
        <w:rPr>
          <w:color w:val="1C1C1D"/>
          <w:w w:val="105"/>
        </w:rPr>
        <w:t>on</w:t>
      </w:r>
      <w:r>
        <w:rPr>
          <w:color w:val="1C1C1D"/>
          <w:spacing w:val="6"/>
          <w:w w:val="105"/>
        </w:rPr>
        <w:t> </w:t>
      </w:r>
      <w:r>
        <w:rPr>
          <w:color w:val="1C1C1D"/>
          <w:w w:val="105"/>
        </w:rPr>
        <w:t>the basis</w:t>
      </w:r>
      <w:r>
        <w:rPr>
          <w:color w:val="1C1C1D"/>
          <w:spacing w:val="-1"/>
          <w:w w:val="105"/>
        </w:rPr>
        <w:t> </w:t>
      </w:r>
      <w:r>
        <w:rPr>
          <w:color w:val="1C1C1D"/>
          <w:w w:val="105"/>
        </w:rPr>
        <w:t>of</w:t>
      </w:r>
      <w:r>
        <w:rPr>
          <w:color w:val="1C1C1D"/>
          <w:spacing w:val="-7"/>
          <w:w w:val="105"/>
        </w:rPr>
        <w:t> </w:t>
      </w:r>
      <w:r>
        <w:rPr>
          <w:color w:val="1C1C1D"/>
          <w:w w:val="105"/>
        </w:rPr>
        <w:t>accurate</w:t>
      </w:r>
      <w:r>
        <w:rPr>
          <w:color w:val="1C1C1D"/>
          <w:spacing w:val="-4"/>
          <w:w w:val="105"/>
        </w:rPr>
        <w:t> </w:t>
      </w:r>
      <w:r>
        <w:rPr>
          <w:color w:val="1C1C1D"/>
          <w:w w:val="105"/>
        </w:rPr>
        <w:t>and</w:t>
      </w:r>
      <w:r>
        <w:rPr>
          <w:color w:val="1C1C1D"/>
          <w:spacing w:val="10"/>
          <w:w w:val="105"/>
        </w:rPr>
        <w:t> </w:t>
      </w:r>
      <w:r>
        <w:rPr>
          <w:color w:val="1C1C1D"/>
          <w:w w:val="105"/>
        </w:rPr>
        <w:t>reli</w:t>
      </w:r>
      <w:r>
        <w:rPr>
          <w:color w:val="38383A"/>
          <w:w w:val="105"/>
        </w:rPr>
        <w:t>a</w:t>
      </w:r>
      <w:r>
        <w:rPr>
          <w:color w:val="1C1C1D"/>
          <w:w w:val="105"/>
        </w:rPr>
        <w:t>ble</w:t>
      </w:r>
      <w:r>
        <w:rPr>
          <w:color w:val="1C1C1D"/>
          <w:spacing w:val="-6"/>
          <w:w w:val="105"/>
        </w:rPr>
        <w:t> </w:t>
      </w:r>
      <w:r>
        <w:rPr>
          <w:color w:val="1C1C1D"/>
          <w:w w:val="105"/>
        </w:rPr>
        <w:t>data,</w:t>
      </w:r>
      <w:r>
        <w:rPr>
          <w:color w:val="1C1C1D"/>
          <w:spacing w:val="-2"/>
          <w:w w:val="105"/>
        </w:rPr>
        <w:t> </w:t>
      </w:r>
      <w:r>
        <w:rPr>
          <w:color w:val="1C1C1D"/>
          <w:w w:val="105"/>
        </w:rPr>
        <w:t>or</w:t>
      </w:r>
      <w:r>
        <w:rPr>
          <w:color w:val="1C1C1D"/>
          <w:spacing w:val="3"/>
          <w:w w:val="105"/>
        </w:rPr>
        <w:t> </w:t>
      </w:r>
      <w:r>
        <w:rPr>
          <w:color w:val="1C1C1D"/>
          <w:w w:val="105"/>
        </w:rPr>
        <w:t>when</w:t>
      </w:r>
      <w:r>
        <w:rPr>
          <w:color w:val="1C1C1D"/>
          <w:spacing w:val="5"/>
          <w:w w:val="105"/>
        </w:rPr>
        <w:t> </w:t>
      </w:r>
      <w:r>
        <w:rPr>
          <w:color w:val="1C1C1D"/>
          <w:w w:val="105"/>
        </w:rPr>
        <w:t>a reasonable</w:t>
      </w:r>
      <w:r>
        <w:rPr>
          <w:color w:val="1C1C1D"/>
          <w:spacing w:val="13"/>
          <w:w w:val="105"/>
        </w:rPr>
        <w:t> </w:t>
      </w:r>
      <w:r>
        <w:rPr>
          <w:color w:val="1C1C1D"/>
          <w:spacing w:val="-2"/>
          <w:w w:val="105"/>
        </w:rPr>
        <w:t>qualitative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56"/>
        <w:rPr>
          <w:sz w:val="10"/>
        </w:rPr>
      </w:pPr>
    </w:p>
    <w:p>
      <w:pPr>
        <w:spacing w:line="103" w:lineRule="exact" w:before="0"/>
        <w:ind w:left="66" w:right="107" w:firstLine="0"/>
        <w:jc w:val="center"/>
        <w:rPr>
          <w:sz w:val="10"/>
        </w:rPr>
      </w:pPr>
      <w:r>
        <w:rPr>
          <w:color w:val="546495"/>
          <w:spacing w:val="-10"/>
          <w:w w:val="105"/>
          <w:sz w:val="10"/>
        </w:rPr>
        <w:t>n</w:t>
      </w:r>
    </w:p>
    <w:p>
      <w:pPr>
        <w:spacing w:line="57" w:lineRule="exact" w:before="0"/>
        <w:ind w:left="143" w:right="0" w:firstLine="0"/>
        <w:jc w:val="left"/>
        <w:rPr>
          <w:i/>
          <w:sz w:val="6"/>
        </w:rPr>
      </w:pPr>
      <w:r>
        <w:rPr>
          <w:i/>
          <w:color w:val="546495"/>
          <w:spacing w:val="-5"/>
          <w:w w:val="105"/>
          <w:sz w:val="6"/>
        </w:rPr>
        <w:t>V,</w:t>
      </w: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spacing w:before="64"/>
        <w:rPr>
          <w:i/>
          <w:sz w:val="6"/>
        </w:rPr>
      </w:pPr>
    </w:p>
    <w:p>
      <w:pPr>
        <w:spacing w:line="183" w:lineRule="exact" w:before="0"/>
        <w:ind w:left="66" w:right="107" w:firstLine="0"/>
        <w:jc w:val="center"/>
        <w:rPr>
          <w:sz w:val="19"/>
        </w:rPr>
      </w:pPr>
      <w:r>
        <w:rPr>
          <w:color w:val="3D5687"/>
          <w:spacing w:val="-5"/>
          <w:w w:val="65"/>
          <w:sz w:val="19"/>
        </w:rPr>
        <w:t>:=</w:t>
      </w:r>
    </w:p>
    <w:p>
      <w:pPr>
        <w:spacing w:line="195" w:lineRule="exact" w:before="0"/>
        <w:ind w:left="141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305088">
                <wp:simplePos x="0" y="0"/>
                <wp:positionH relativeFrom="page">
                  <wp:posOffset>7163452</wp:posOffset>
                </wp:positionH>
                <wp:positionV relativeFrom="paragraph">
                  <wp:posOffset>21649</wp:posOffset>
                </wp:positionV>
                <wp:extent cx="80010" cy="500380"/>
                <wp:effectExtent l="0" t="0" r="0" b="0"/>
                <wp:wrapNone/>
                <wp:docPr id="211" name="Textbox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Textbox 211"/>
                      <wps:cNvSpPr txBox="1"/>
                      <wps:spPr>
                        <a:xfrm>
                          <a:off x="0" y="0"/>
                          <a:ext cx="80010" cy="500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7" w:lineRule="exact" w:before="0"/>
                              <w:ind w:left="0" w:right="0" w:firstLine="0"/>
                              <w:jc w:val="left"/>
                              <w:rPr>
                                <w:sz w:val="71"/>
                              </w:rPr>
                            </w:pPr>
                            <w:r>
                              <w:rPr>
                                <w:color w:val="546495"/>
                                <w:spacing w:val="-10"/>
                                <w:w w:val="50"/>
                                <w:sz w:val="71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4.051392pt;margin-top:1.704713pt;width:6.3pt;height:39.4pt;mso-position-horizontal-relative:page;mso-position-vertical-relative:paragraph;z-index:-22011392" type="#_x0000_t202" id="docshape176" filled="false" stroked="false">
                <v:textbox inset="0,0,0,0">
                  <w:txbxContent>
                    <w:p>
                      <w:pPr>
                        <w:spacing w:line="787" w:lineRule="exact" w:before="0"/>
                        <w:ind w:left="0" w:right="0" w:firstLine="0"/>
                        <w:jc w:val="left"/>
                        <w:rPr>
                          <w:sz w:val="71"/>
                        </w:rPr>
                      </w:pPr>
                      <w:r>
                        <w:rPr>
                          <w:color w:val="546495"/>
                          <w:spacing w:val="-10"/>
                          <w:w w:val="50"/>
                          <w:sz w:val="71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46495"/>
          <w:spacing w:val="-10"/>
          <w:w w:val="65"/>
          <w:sz w:val="20"/>
        </w:rPr>
        <w:t>"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0"/>
        <w:rPr>
          <w:rFonts w:ascii="Arial"/>
          <w:sz w:val="20"/>
        </w:rPr>
      </w:pPr>
    </w:p>
    <w:p>
      <w:pPr>
        <w:spacing w:line="58" w:lineRule="exact" w:before="1"/>
        <w:ind w:left="126" w:right="0" w:firstLine="0"/>
        <w:jc w:val="left"/>
        <w:rPr>
          <w:rFonts w:ascii="Arial"/>
          <w:sz w:val="6"/>
        </w:rPr>
      </w:pPr>
      <w:r>
        <w:rPr>
          <w:rFonts w:ascii="Arial"/>
          <w:color w:val="546495"/>
          <w:spacing w:val="-10"/>
          <w:w w:val="65"/>
          <w:sz w:val="6"/>
        </w:rPr>
        <w:t>0</w:t>
      </w:r>
    </w:p>
    <w:p>
      <w:pPr>
        <w:spacing w:line="173" w:lineRule="exact" w:before="0"/>
        <w:ind w:left="0" w:right="81" w:firstLine="0"/>
        <w:jc w:val="center"/>
        <w:rPr>
          <w:i/>
          <w:sz w:val="6"/>
        </w:rPr>
      </w:pPr>
      <w:r>
        <w:rPr>
          <w:i/>
          <w:color w:val="546495"/>
          <w:spacing w:val="-5"/>
          <w:w w:val="65"/>
          <w:sz w:val="6"/>
        </w:rPr>
        <w:t>V</w:t>
      </w:r>
      <w:r>
        <w:rPr>
          <w:color w:val="546495"/>
          <w:spacing w:val="-5"/>
          <w:w w:val="65"/>
          <w:position w:val="-2"/>
          <w:sz w:val="16"/>
        </w:rPr>
        <w:t>"</w:t>
      </w:r>
      <w:r>
        <w:rPr>
          <w:i/>
          <w:color w:val="546495"/>
          <w:spacing w:val="-5"/>
          <w:w w:val="65"/>
          <w:sz w:val="6"/>
        </w:rPr>
        <w:t>,</w:t>
      </w:r>
    </w:p>
    <w:p>
      <w:pPr>
        <w:spacing w:before="46"/>
        <w:ind w:left="0" w:right="89" w:firstLine="0"/>
        <w:jc w:val="center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7209830</wp:posOffset>
                </wp:positionH>
                <wp:positionV relativeFrom="paragraph">
                  <wp:posOffset>49686</wp:posOffset>
                </wp:positionV>
                <wp:extent cx="3810" cy="380365"/>
                <wp:effectExtent l="0" t="0" r="0" b="0"/>
                <wp:wrapNone/>
                <wp:docPr id="212" name="Textbox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>
                          <a:off x="0" y="0"/>
                          <a:ext cx="3810" cy="380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9" w:lineRule="exact" w:before="0"/>
                              <w:ind w:left="0" w:right="0" w:firstLine="0"/>
                              <w:jc w:val="left"/>
                              <w:rPr>
                                <w:sz w:val="54"/>
                              </w:rPr>
                            </w:pPr>
                            <w:r>
                              <w:rPr>
                                <w:color w:val="546495"/>
                                <w:spacing w:val="-99"/>
                                <w:w w:val="65"/>
                                <w:sz w:val="5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703186pt;margin-top:3.912284pt;width:.3pt;height:29.95pt;mso-position-horizontal-relative:page;mso-position-vertical-relative:paragraph;z-index:15799808" type="#_x0000_t202" id="docshape177" filled="false" stroked="false">
                <v:textbox inset="0,0,0,0">
                  <w:txbxContent>
                    <w:p>
                      <w:pPr>
                        <w:spacing w:line="599" w:lineRule="exact" w:before="0"/>
                        <w:ind w:left="0" w:right="0" w:firstLine="0"/>
                        <w:jc w:val="left"/>
                        <w:rPr>
                          <w:sz w:val="54"/>
                        </w:rPr>
                      </w:pPr>
                      <w:r>
                        <w:rPr>
                          <w:color w:val="546495"/>
                          <w:spacing w:val="-99"/>
                          <w:w w:val="65"/>
                          <w:sz w:val="5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46495"/>
          <w:spacing w:val="-5"/>
          <w:w w:val="65"/>
          <w:position w:val="-2"/>
          <w:sz w:val="16"/>
        </w:rPr>
        <w:t>"</w:t>
      </w:r>
      <w:r>
        <w:rPr>
          <w:color w:val="546495"/>
          <w:spacing w:val="-5"/>
          <w:w w:val="65"/>
          <w:sz w:val="9"/>
        </w:rPr>
        <w:t>n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51"/>
        <w:rPr>
          <w:sz w:val="9"/>
        </w:rPr>
      </w:pPr>
    </w:p>
    <w:p>
      <w:pPr>
        <w:spacing w:line="100" w:lineRule="exact" w:before="0"/>
        <w:ind w:left="0" w:right="71" w:firstLine="0"/>
        <w:jc w:val="center"/>
        <w:rPr>
          <w:sz w:val="10"/>
        </w:rPr>
      </w:pPr>
      <w:r>
        <w:rPr>
          <w:color w:val="4F918E"/>
          <w:spacing w:val="-10"/>
          <w:w w:val="75"/>
          <w:sz w:val="10"/>
        </w:rPr>
        <w:t>n</w:t>
      </w:r>
    </w:p>
    <w:p>
      <w:pPr>
        <w:spacing w:line="59" w:lineRule="exact" w:before="0"/>
        <w:ind w:left="120" w:right="0" w:firstLine="0"/>
        <w:jc w:val="left"/>
        <w:rPr>
          <w:sz w:val="7"/>
        </w:rPr>
      </w:pPr>
      <w:r>
        <w:rPr>
          <w:color w:val="60778C"/>
          <w:spacing w:val="-10"/>
          <w:w w:val="75"/>
          <w:sz w:val="7"/>
        </w:rPr>
        <w:t>0</w:t>
      </w:r>
    </w:p>
    <w:p>
      <w:pPr>
        <w:spacing w:line="86" w:lineRule="exact" w:before="0"/>
        <w:ind w:left="132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1306112">
                <wp:simplePos x="0" y="0"/>
                <wp:positionH relativeFrom="page">
                  <wp:posOffset>7179321</wp:posOffset>
                </wp:positionH>
                <wp:positionV relativeFrom="paragraph">
                  <wp:posOffset>70450</wp:posOffset>
                </wp:positionV>
                <wp:extent cx="132080" cy="490220"/>
                <wp:effectExtent l="0" t="0" r="0" b="0"/>
                <wp:wrapNone/>
                <wp:docPr id="213" name="Textbox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Textbox 213"/>
                      <wps:cNvSpPr txBox="1"/>
                      <wps:spPr>
                        <a:xfrm>
                          <a:off x="0" y="0"/>
                          <a:ext cx="13208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46495"/>
                                <w:spacing w:val="-10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5.300903pt;margin-top:5.547276pt;width:10.4pt;height:38.6pt;mso-position-horizontal-relative:page;mso-position-vertical-relative:paragraph;z-index:-22010368" type="#_x0000_t202" id="docshape178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46495"/>
                          <w:spacing w:val="-10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0778C"/>
          <w:spacing w:val="-5"/>
          <w:w w:val="110"/>
          <w:sz w:val="8"/>
        </w:rPr>
        <w:t>_3</w:t>
      </w:r>
    </w:p>
    <w:p>
      <w:pPr>
        <w:spacing w:before="71"/>
        <w:ind w:left="143" w:right="0" w:firstLine="0"/>
        <w:jc w:val="left"/>
        <w:rPr>
          <w:sz w:val="7"/>
        </w:rPr>
      </w:pPr>
      <w:r>
        <w:rPr>
          <w:color w:val="546495"/>
          <w:spacing w:val="-5"/>
          <w:w w:val="110"/>
          <w:sz w:val="7"/>
        </w:rPr>
        <w:t>0.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66"/>
        <w:rPr>
          <w:sz w:val="7"/>
        </w:rPr>
      </w:pPr>
    </w:p>
    <w:p>
      <w:pPr>
        <w:spacing w:line="72" w:lineRule="exact" w:before="0"/>
        <w:ind w:left="120" w:right="0" w:firstLine="0"/>
        <w:jc w:val="left"/>
        <w:rPr>
          <w:sz w:val="7"/>
        </w:rPr>
      </w:pPr>
      <w:r>
        <w:rPr>
          <w:color w:val="546495"/>
          <w:spacing w:val="-10"/>
          <w:w w:val="110"/>
          <w:sz w:val="7"/>
        </w:rPr>
        <w:t>0</w:t>
      </w:r>
    </w:p>
    <w:p>
      <w:pPr>
        <w:spacing w:line="203" w:lineRule="exact" w:before="0"/>
        <w:ind w:left="0" w:right="39" w:firstLine="0"/>
        <w:jc w:val="center"/>
        <w:rPr>
          <w:sz w:val="13"/>
        </w:rPr>
      </w:pPr>
      <w:r>
        <w:rPr>
          <w:color w:val="546495"/>
          <w:spacing w:val="-4"/>
          <w:w w:val="80"/>
          <w:sz w:val="13"/>
        </w:rPr>
        <w:t>:</w:t>
      </w:r>
      <w:r>
        <w:rPr>
          <w:color w:val="546495"/>
          <w:spacing w:val="-4"/>
          <w:w w:val="80"/>
          <w:position w:val="5"/>
          <w:sz w:val="16"/>
        </w:rPr>
        <w:t>"</w:t>
      </w:r>
      <w:r>
        <w:rPr>
          <w:color w:val="546495"/>
          <w:spacing w:val="-4"/>
          <w:w w:val="80"/>
          <w:sz w:val="13"/>
        </w:rPr>
        <w:t>cg</w:t>
      </w:r>
    </w:p>
    <w:p>
      <w:pPr>
        <w:spacing w:line="409" w:lineRule="exact" w:before="0"/>
        <w:ind w:left="126" w:right="0" w:firstLine="0"/>
        <w:jc w:val="left"/>
        <w:rPr>
          <w:sz w:val="37"/>
        </w:rPr>
      </w:pPr>
      <w:r>
        <w:rPr>
          <w:color w:val="546495"/>
          <w:spacing w:val="-10"/>
          <w:w w:val="65"/>
          <w:sz w:val="37"/>
        </w:rPr>
        <w:t>$</w:t>
      </w:r>
    </w:p>
    <w:p>
      <w:pPr>
        <w:spacing w:before="4"/>
        <w:ind w:left="115" w:right="173" w:firstLine="0"/>
        <w:jc w:val="center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306624">
                <wp:simplePos x="0" y="0"/>
                <wp:positionH relativeFrom="page">
                  <wp:posOffset>7217676</wp:posOffset>
                </wp:positionH>
                <wp:positionV relativeFrom="paragraph">
                  <wp:posOffset>4309</wp:posOffset>
                </wp:positionV>
                <wp:extent cx="17780" cy="49530"/>
                <wp:effectExtent l="0" t="0" r="0" b="0"/>
                <wp:wrapNone/>
                <wp:docPr id="214" name="Textbox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Textbox 214"/>
                      <wps:cNvSpPr txBox="1"/>
                      <wps:spPr>
                        <a:xfrm>
                          <a:off x="0" y="0"/>
                          <a:ext cx="1778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46495"/>
                                <w:spacing w:val="-10"/>
                                <w:w w:val="55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320984pt;margin-top:.339303pt;width:1.4pt;height:3.9pt;mso-position-horizontal-relative:page;mso-position-vertical-relative:paragraph;z-index:-22009856" type="#_x0000_t202" id="docshape179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46495"/>
                          <w:spacing w:val="-10"/>
                          <w:w w:val="55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0778C"/>
          <w:spacing w:val="-6"/>
          <w:w w:val="55"/>
          <w:position w:val="5"/>
          <w:sz w:val="7"/>
        </w:rPr>
        <w:t>0</w:t>
      </w:r>
      <w:r>
        <w:rPr>
          <w:color w:val="546495"/>
          <w:spacing w:val="-6"/>
          <w:w w:val="55"/>
          <w:sz w:val="25"/>
        </w:rPr>
        <w:t>...</w:t>
      </w:r>
      <w:r>
        <w:rPr>
          <w:color w:val="546495"/>
          <w:sz w:val="25"/>
        </w:rPr>
        <w:t> </w:t>
      </w:r>
      <w:r>
        <w:rPr>
          <w:color w:val="546495"/>
          <w:spacing w:val="-10"/>
          <w:w w:val="60"/>
          <w:sz w:val="7"/>
        </w:rPr>
        <w:t>N</w:t>
      </w:r>
    </w:p>
    <w:p>
      <w:pPr>
        <w:spacing w:line="58" w:lineRule="exact" w:before="0"/>
        <w:ind w:left="115" w:right="0" w:firstLine="0"/>
        <w:jc w:val="left"/>
        <w:rPr>
          <w:sz w:val="7"/>
        </w:rPr>
      </w:pPr>
      <w:r>
        <w:rPr>
          <w:color w:val="546495"/>
          <w:spacing w:val="-10"/>
          <w:w w:val="60"/>
          <w:sz w:val="7"/>
        </w:rPr>
        <w:t>0</w:t>
      </w:r>
    </w:p>
    <w:p>
      <w:pPr>
        <w:spacing w:line="195" w:lineRule="exact" w:before="0"/>
        <w:ind w:left="66" w:right="101" w:firstLine="0"/>
        <w:jc w:val="center"/>
        <w:rPr>
          <w:sz w:val="17"/>
          <w:szCs w:val="17"/>
        </w:rPr>
      </w:pPr>
      <w:r>
        <w:rPr>
          <w:sz w:val="17"/>
          <w:szCs w:val="17"/>
        </w:rPr>
        <mc:AlternateContent>
          <mc:Choice Requires="wps">
            <w:drawing>
              <wp:anchor distT="0" distB="0" distL="0" distR="0" allowOverlap="1" layoutInCell="1" locked="0" behindDoc="1" simplePos="0" relativeHeight="481307136">
                <wp:simplePos x="0" y="0"/>
                <wp:positionH relativeFrom="page">
                  <wp:posOffset>7210721</wp:posOffset>
                </wp:positionH>
                <wp:positionV relativeFrom="paragraph">
                  <wp:posOffset>90581</wp:posOffset>
                </wp:positionV>
                <wp:extent cx="59690" cy="281940"/>
                <wp:effectExtent l="0" t="0" r="0" b="0"/>
                <wp:wrapNone/>
                <wp:docPr id="215" name="Textbox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Textbox 215"/>
                      <wps:cNvSpPr txBox="1"/>
                      <wps:spPr>
                        <a:xfrm>
                          <a:off x="0" y="0"/>
                          <a:ext cx="5969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546495"/>
                                <w:spacing w:val="-10"/>
                                <w:w w:val="7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773315pt;margin-top:7.132402pt;width:4.7pt;height:22.2pt;mso-position-horizontal-relative:page;mso-position-vertical-relative:paragraph;z-index:-22009344" type="#_x0000_t202" id="docshape180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546495"/>
                          <w:spacing w:val="-10"/>
                          <w:w w:val="7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46495"/>
          <w:spacing w:val="-10"/>
          <w:sz w:val="17"/>
          <w:szCs w:val="17"/>
        </w:rPr>
        <w:t>�</w:t>
      </w:r>
    </w:p>
    <w:p>
      <w:pPr>
        <w:pStyle w:val="BodyText"/>
        <w:spacing w:before="130"/>
        <w:rPr>
          <w:sz w:val="17"/>
        </w:rPr>
      </w:pPr>
    </w:p>
    <w:p>
      <w:pPr>
        <w:spacing w:line="90" w:lineRule="exact" w:before="1"/>
        <w:ind w:left="66" w:right="102" w:firstLine="0"/>
        <w:jc w:val="center"/>
        <w:rPr>
          <w:sz w:val="10"/>
        </w:rPr>
      </w:pPr>
      <w:r>
        <w:rPr>
          <w:color w:val="3D5687"/>
          <w:spacing w:val="-5"/>
          <w:w w:val="105"/>
          <w:sz w:val="10"/>
        </w:rPr>
        <w:t>cr</w:t>
      </w:r>
    </w:p>
    <w:p>
      <w:pPr>
        <w:spacing w:line="159" w:lineRule="exact" w:before="0"/>
        <w:ind w:left="0" w:right="69" w:firstLine="0"/>
        <w:jc w:val="center"/>
        <w:rPr>
          <w:sz w:val="16"/>
        </w:rPr>
      </w:pPr>
      <w:r>
        <w:rPr>
          <w:color w:val="3D5687"/>
          <w:spacing w:val="-5"/>
          <w:sz w:val="16"/>
        </w:rPr>
        <w:t>"'</w:t>
      </w:r>
    </w:p>
    <w:p>
      <w:pPr>
        <w:spacing w:after="0" w:line="159" w:lineRule="exact"/>
        <w:jc w:val="center"/>
        <w:rPr>
          <w:sz w:val="16"/>
        </w:rPr>
        <w:sectPr>
          <w:type w:val="continuous"/>
          <w:pgSz w:w="11910" w:h="16850"/>
          <w:pgMar w:header="622" w:footer="997" w:top="340" w:bottom="280" w:left="850" w:right="283"/>
          <w:cols w:num="2" w:equalWidth="0">
            <w:col w:w="9384" w:space="991"/>
            <w:col w:w="402"/>
          </w:cols>
        </w:sectPr>
      </w:pPr>
    </w:p>
    <w:p>
      <w:pPr>
        <w:pStyle w:val="BodyText"/>
        <w:spacing w:before="18"/>
        <w:rPr>
          <w:sz w:val="23"/>
        </w:rPr>
      </w:pPr>
    </w:p>
    <w:p>
      <w:pPr>
        <w:spacing w:before="0"/>
        <w:ind w:left="0" w:right="766" w:firstLine="0"/>
        <w:jc w:val="righ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802368">
            <wp:simplePos x="0" y="0"/>
            <wp:positionH relativeFrom="page">
              <wp:posOffset>7156037</wp:posOffset>
            </wp:positionH>
            <wp:positionV relativeFrom="paragraph">
              <wp:posOffset>-180723</wp:posOffset>
            </wp:positionV>
            <wp:extent cx="183175" cy="3039268"/>
            <wp:effectExtent l="0" t="0" r="0" b="0"/>
            <wp:wrapNone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175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61618"/>
          <w:w w:val="90"/>
          <w:sz w:val="23"/>
        </w:rPr>
        <w:t>PD</w:t>
      </w:r>
      <w:r>
        <w:rPr>
          <w:color w:val="161618"/>
          <w:spacing w:val="-1"/>
          <w:sz w:val="23"/>
        </w:rPr>
        <w:t> </w:t>
      </w:r>
      <w:r>
        <w:rPr>
          <w:color w:val="161618"/>
          <w:w w:val="90"/>
          <w:sz w:val="23"/>
        </w:rPr>
        <w:t>CEN</w:t>
      </w:r>
      <w:r>
        <w:rPr>
          <w:color w:val="161618"/>
          <w:spacing w:val="14"/>
          <w:sz w:val="23"/>
        </w:rPr>
        <w:t> </w:t>
      </w:r>
      <w:r>
        <w:rPr>
          <w:color w:val="161618"/>
          <w:w w:val="90"/>
          <w:sz w:val="23"/>
        </w:rPr>
        <w:t>ISO/TR</w:t>
      </w:r>
      <w:r>
        <w:rPr>
          <w:color w:val="161618"/>
          <w:spacing w:val="16"/>
          <w:sz w:val="23"/>
        </w:rPr>
        <w:t> </w:t>
      </w:r>
      <w:r>
        <w:rPr>
          <w:color w:val="161618"/>
          <w:spacing w:val="-2"/>
          <w:w w:val="90"/>
          <w:sz w:val="23"/>
        </w:rPr>
        <w:t>24971:2020</w:t>
      </w:r>
    </w:p>
    <w:p>
      <w:pPr>
        <w:spacing w:before="19"/>
        <w:ind w:left="0" w:right="762" w:firstLine="0"/>
        <w:jc w:val="right"/>
        <w:rPr>
          <w:b/>
          <w:sz w:val="22"/>
        </w:rPr>
      </w:pPr>
      <w:r>
        <w:rPr>
          <w:b/>
          <w:color w:val="161618"/>
          <w:sz w:val="22"/>
        </w:rPr>
        <w:t>ISO/TR</w:t>
      </w:r>
      <w:r>
        <w:rPr>
          <w:b/>
          <w:color w:val="161618"/>
          <w:spacing w:val="-2"/>
          <w:w w:val="110"/>
          <w:sz w:val="22"/>
        </w:rPr>
        <w:t> 24971:2020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3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default" r:id="rId75"/>
          <w:pgSz w:w="11910" w:h="16850"/>
          <w:pgMar w:header="0" w:footer="0" w:top="220" w:bottom="1280" w:left="1559" w:right="283"/>
        </w:sectPr>
      </w:pPr>
    </w:p>
    <w:p>
      <w:pPr>
        <w:pStyle w:val="BodyText"/>
        <w:spacing w:line="230" w:lineRule="auto" w:before="99"/>
        <w:ind w:left="120" w:right="38"/>
        <w:jc w:val="both"/>
      </w:pPr>
      <w:r>
        <w:rPr>
          <w:color w:val="161618"/>
          <w:w w:val="105"/>
        </w:rPr>
        <w:t>estimate</w:t>
      </w:r>
      <w:r>
        <w:rPr>
          <w:color w:val="161618"/>
          <w:w w:val="105"/>
        </w:rPr>
        <w:t> is</w:t>
      </w:r>
      <w:r>
        <w:rPr>
          <w:color w:val="161618"/>
          <w:w w:val="105"/>
        </w:rPr>
        <w:t> based</w:t>
      </w:r>
      <w:r>
        <w:rPr>
          <w:color w:val="161618"/>
          <w:w w:val="105"/>
        </w:rPr>
        <w:t> on</w:t>
      </w:r>
      <w:r>
        <w:rPr>
          <w:color w:val="161618"/>
          <w:w w:val="105"/>
        </w:rPr>
        <w:t> a</w:t>
      </w:r>
      <w:r>
        <w:rPr>
          <w:color w:val="161618"/>
          <w:w w:val="105"/>
        </w:rPr>
        <w:t> consensus</w:t>
      </w:r>
      <w:r>
        <w:rPr>
          <w:color w:val="161618"/>
          <w:w w:val="105"/>
        </w:rPr>
        <w:t> by</w:t>
      </w:r>
      <w:r>
        <w:rPr>
          <w:color w:val="161618"/>
          <w:w w:val="105"/>
        </w:rPr>
        <w:t> qualified</w:t>
      </w:r>
      <w:r>
        <w:rPr>
          <w:color w:val="161618"/>
          <w:w w:val="105"/>
        </w:rPr>
        <w:t> experts.</w:t>
      </w:r>
      <w:r>
        <w:rPr>
          <w:color w:val="161618"/>
          <w:w w:val="105"/>
        </w:rPr>
        <w:t> However,</w:t>
      </w:r>
      <w:r>
        <w:rPr>
          <w:color w:val="161618"/>
          <w:w w:val="105"/>
        </w:rPr>
        <w:t> this</w:t>
      </w:r>
      <w:r>
        <w:rPr>
          <w:color w:val="161618"/>
          <w:w w:val="105"/>
        </w:rPr>
        <w:t> is</w:t>
      </w:r>
      <w:r>
        <w:rPr>
          <w:color w:val="161618"/>
          <w:w w:val="105"/>
        </w:rPr>
        <w:t> not</w:t>
      </w:r>
      <w:r>
        <w:rPr>
          <w:color w:val="161618"/>
          <w:w w:val="105"/>
        </w:rPr>
        <w:t> always</w:t>
      </w:r>
      <w:r>
        <w:rPr>
          <w:color w:val="161618"/>
          <w:w w:val="105"/>
        </w:rPr>
        <w:t> achievable.</w:t>
      </w:r>
      <w:r>
        <w:rPr>
          <w:color w:val="161618"/>
          <w:w w:val="105"/>
        </w:rPr>
        <w:t> For example,</w:t>
      </w:r>
      <w:r>
        <w:rPr>
          <w:color w:val="161618"/>
          <w:spacing w:val="-14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4"/>
          <w:w w:val="105"/>
        </w:rPr>
        <w:t> </w:t>
      </w:r>
      <w:r>
        <w:rPr>
          <w:color w:val="161618"/>
          <w:w w:val="105"/>
        </w:rPr>
        <w:t>probabilities of</w:t>
      </w:r>
      <w:r>
        <w:rPr>
          <w:color w:val="161618"/>
          <w:spacing w:val="-9"/>
          <w:w w:val="105"/>
        </w:rPr>
        <w:t> </w:t>
      </w:r>
      <w:r>
        <w:rPr>
          <w:color w:val="161618"/>
          <w:w w:val="105"/>
        </w:rPr>
        <w:t>systematic faults,</w:t>
      </w:r>
      <w:r>
        <w:rPr>
          <w:color w:val="161618"/>
          <w:spacing w:val="-14"/>
          <w:w w:val="105"/>
        </w:rPr>
        <w:t> </w:t>
      </w:r>
      <w:r>
        <w:rPr>
          <w:color w:val="161618"/>
          <w:w w:val="105"/>
        </w:rPr>
        <w:t>such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as those discussed in</w:t>
      </w:r>
      <w:r>
        <w:rPr>
          <w:color w:val="161618"/>
          <w:spacing w:val="-8"/>
          <w:w w:val="105"/>
        </w:rPr>
        <w:t> </w:t>
      </w:r>
      <w:r>
        <w:rPr>
          <w:color w:val="1A3679"/>
          <w:w w:val="105"/>
          <w:u w:val="thick" w:color="161618"/>
        </w:rPr>
        <w:t>5.4</w:t>
      </w:r>
      <w:r>
        <w:rPr>
          <w:color w:val="0F185B"/>
          <w:w w:val="105"/>
          <w:u w:val="thick" w:color="161618"/>
        </w:rPr>
        <w:t>.</w:t>
      </w:r>
      <w:r>
        <w:rPr>
          <w:color w:val="1D4497"/>
          <w:w w:val="105"/>
          <w:u w:val="thick" w:color="161618"/>
        </w:rPr>
        <w:t>5</w:t>
      </w:r>
      <w:r>
        <w:rPr>
          <w:color w:val="161618"/>
          <w:w w:val="105"/>
          <w:u w:val="none"/>
        </w:rPr>
        <w:t>,</w:t>
      </w:r>
      <w:r>
        <w:rPr>
          <w:color w:val="161618"/>
          <w:spacing w:val="-14"/>
          <w:w w:val="105"/>
          <w:u w:val="none"/>
        </w:rPr>
        <w:t> </w:t>
      </w:r>
      <w:r>
        <w:rPr>
          <w:color w:val="161618"/>
          <w:w w:val="105"/>
          <w:u w:val="none"/>
        </w:rPr>
        <w:t>are</w:t>
      </w:r>
      <w:r>
        <w:rPr>
          <w:color w:val="161618"/>
          <w:spacing w:val="21"/>
          <w:w w:val="105"/>
          <w:u w:val="none"/>
        </w:rPr>
        <w:t> </w:t>
      </w:r>
      <w:r>
        <w:rPr>
          <w:color w:val="161618"/>
          <w:w w:val="105"/>
          <w:u w:val="none"/>
        </w:rPr>
        <w:t>difficult to</w:t>
      </w:r>
      <w:r>
        <w:rPr>
          <w:color w:val="161618"/>
          <w:spacing w:val="-11"/>
          <w:w w:val="105"/>
          <w:u w:val="none"/>
        </w:rPr>
        <w:t> </w:t>
      </w:r>
      <w:r>
        <w:rPr>
          <w:color w:val="161618"/>
          <w:w w:val="105"/>
          <w:u w:val="none"/>
        </w:rPr>
        <w:t>estimate. When</w:t>
      </w:r>
      <w:r>
        <w:rPr>
          <w:color w:val="161618"/>
          <w:spacing w:val="40"/>
          <w:w w:val="105"/>
          <w:u w:val="none"/>
        </w:rPr>
        <w:t> </w:t>
      </w:r>
      <w:r>
        <w:rPr>
          <w:color w:val="161618"/>
          <w:w w:val="105"/>
          <w:u w:val="none"/>
        </w:rPr>
        <w:t>the</w:t>
      </w:r>
      <w:r>
        <w:rPr>
          <w:color w:val="161618"/>
          <w:spacing w:val="40"/>
          <w:w w:val="105"/>
          <w:u w:val="none"/>
        </w:rPr>
        <w:t> </w:t>
      </w:r>
      <w:r>
        <w:rPr>
          <w:color w:val="161618"/>
          <w:w w:val="105"/>
          <w:u w:val="none"/>
        </w:rPr>
        <w:t>accuracy</w:t>
      </w:r>
      <w:r>
        <w:rPr>
          <w:color w:val="161618"/>
          <w:w w:val="105"/>
          <w:u w:val="none"/>
        </w:rPr>
        <w:t> of</w:t>
      </w:r>
      <w:r>
        <w:rPr>
          <w:color w:val="161618"/>
          <w:w w:val="105"/>
          <w:u w:val="none"/>
        </w:rPr>
        <w:t> the</w:t>
      </w:r>
      <w:r>
        <w:rPr>
          <w:color w:val="161618"/>
          <w:w w:val="105"/>
          <w:u w:val="none"/>
        </w:rPr>
        <w:t> probability</w:t>
      </w:r>
      <w:r>
        <w:rPr>
          <w:color w:val="161618"/>
          <w:w w:val="105"/>
          <w:u w:val="none"/>
        </w:rPr>
        <w:t> estimate</w:t>
      </w:r>
      <w:r>
        <w:rPr>
          <w:color w:val="161618"/>
          <w:w w:val="105"/>
          <w:u w:val="none"/>
        </w:rPr>
        <w:t> is in</w:t>
      </w:r>
      <w:r>
        <w:rPr>
          <w:color w:val="161618"/>
          <w:w w:val="105"/>
          <w:u w:val="none"/>
        </w:rPr>
        <w:t> doubt,</w:t>
      </w:r>
      <w:r>
        <w:rPr>
          <w:color w:val="161618"/>
          <w:w w:val="105"/>
          <w:u w:val="none"/>
        </w:rPr>
        <w:t> it is often</w:t>
      </w:r>
      <w:r>
        <w:rPr>
          <w:color w:val="161618"/>
          <w:w w:val="105"/>
          <w:u w:val="none"/>
        </w:rPr>
        <w:t> necessary</w:t>
      </w:r>
      <w:r>
        <w:rPr>
          <w:color w:val="161618"/>
          <w:w w:val="105"/>
          <w:u w:val="none"/>
        </w:rPr>
        <w:t> to establish</w:t>
      </w:r>
      <w:r>
        <w:rPr>
          <w:color w:val="161618"/>
          <w:w w:val="105"/>
          <w:u w:val="none"/>
        </w:rPr>
        <w:t> a</w:t>
      </w:r>
      <w:r>
        <w:rPr>
          <w:color w:val="161618"/>
          <w:w w:val="105"/>
          <w:u w:val="none"/>
        </w:rPr>
        <w:t> broad range</w:t>
      </w:r>
      <w:r>
        <w:rPr>
          <w:color w:val="161618"/>
          <w:spacing w:val="26"/>
          <w:w w:val="105"/>
          <w:u w:val="none"/>
        </w:rPr>
        <w:t> </w:t>
      </w:r>
      <w:r>
        <w:rPr>
          <w:color w:val="161618"/>
          <w:w w:val="105"/>
          <w:u w:val="none"/>
        </w:rPr>
        <w:t>for the</w:t>
      </w:r>
      <w:r>
        <w:rPr>
          <w:color w:val="161618"/>
          <w:spacing w:val="26"/>
          <w:w w:val="105"/>
          <w:u w:val="none"/>
        </w:rPr>
        <w:t> </w:t>
      </w:r>
      <w:r>
        <w:rPr>
          <w:color w:val="161618"/>
          <w:w w:val="105"/>
          <w:u w:val="none"/>
        </w:rPr>
        <w:t>probability</w:t>
      </w:r>
      <w:r>
        <w:rPr>
          <w:color w:val="161618"/>
          <w:spacing w:val="26"/>
          <w:w w:val="105"/>
          <w:u w:val="none"/>
        </w:rPr>
        <w:t> </w:t>
      </w:r>
      <w:r>
        <w:rPr>
          <w:color w:val="161618"/>
          <w:w w:val="105"/>
          <w:u w:val="none"/>
        </w:rPr>
        <w:t>or to determine</w:t>
      </w:r>
      <w:r>
        <w:rPr>
          <w:color w:val="161618"/>
          <w:spacing w:val="33"/>
          <w:w w:val="105"/>
          <w:u w:val="none"/>
        </w:rPr>
        <w:t> </w:t>
      </w:r>
      <w:r>
        <w:rPr>
          <w:color w:val="161618"/>
          <w:w w:val="105"/>
          <w:u w:val="none"/>
        </w:rPr>
        <w:t>that it is no</w:t>
      </w:r>
      <w:r>
        <w:rPr>
          <w:color w:val="161618"/>
          <w:spacing w:val="27"/>
          <w:w w:val="105"/>
          <w:u w:val="none"/>
        </w:rPr>
        <w:t> </w:t>
      </w:r>
      <w:r>
        <w:rPr>
          <w:color w:val="161618"/>
          <w:w w:val="105"/>
          <w:u w:val="none"/>
        </w:rPr>
        <w:t>worse than</w:t>
      </w:r>
      <w:r>
        <w:rPr>
          <w:color w:val="161618"/>
          <w:spacing w:val="26"/>
          <w:w w:val="105"/>
          <w:u w:val="none"/>
        </w:rPr>
        <w:t> </w:t>
      </w:r>
      <w:r>
        <w:rPr>
          <w:color w:val="161618"/>
          <w:w w:val="105"/>
          <w:u w:val="none"/>
        </w:rPr>
        <w:t>some particular</w:t>
      </w:r>
      <w:r>
        <w:rPr>
          <w:color w:val="161618"/>
          <w:spacing w:val="25"/>
          <w:w w:val="105"/>
          <w:u w:val="none"/>
        </w:rPr>
        <w:t> </w:t>
      </w:r>
      <w:r>
        <w:rPr>
          <w:color w:val="161618"/>
          <w:w w:val="105"/>
          <w:u w:val="none"/>
        </w:rPr>
        <w:t>value.</w:t>
      </w:r>
    </w:p>
    <w:p>
      <w:pPr>
        <w:pStyle w:val="BodyText"/>
        <w:spacing w:line="396" w:lineRule="auto" w:before="171"/>
        <w:ind w:left="502" w:right="3610" w:hanging="374"/>
        <w:jc w:val="both"/>
      </w:pPr>
      <w:r>
        <w:rPr>
          <w:color w:val="161618"/>
          <w:spacing w:val="-2"/>
          <w:w w:val="110"/>
        </w:rPr>
        <w:t>Examples</w:t>
      </w:r>
      <w:r>
        <w:rPr>
          <w:color w:val="161618"/>
          <w:spacing w:val="-13"/>
          <w:w w:val="110"/>
        </w:rPr>
        <w:t> </w:t>
      </w:r>
      <w:r>
        <w:rPr>
          <w:color w:val="161618"/>
          <w:spacing w:val="-2"/>
          <w:w w:val="110"/>
        </w:rPr>
        <w:t>where</w:t>
      </w:r>
      <w:r>
        <w:rPr>
          <w:color w:val="161618"/>
          <w:spacing w:val="-12"/>
          <w:w w:val="110"/>
        </w:rPr>
        <w:t> </w:t>
      </w:r>
      <w:r>
        <w:rPr>
          <w:color w:val="161618"/>
          <w:spacing w:val="-2"/>
          <w:w w:val="110"/>
        </w:rPr>
        <w:t>probabilities</w:t>
      </w:r>
      <w:r>
        <w:rPr>
          <w:color w:val="161618"/>
          <w:spacing w:val="-13"/>
          <w:w w:val="110"/>
        </w:rPr>
        <w:t> </w:t>
      </w:r>
      <w:r>
        <w:rPr>
          <w:color w:val="161618"/>
          <w:spacing w:val="-2"/>
          <w:w w:val="110"/>
        </w:rPr>
        <w:t>are difficult</w:t>
      </w:r>
      <w:r>
        <w:rPr>
          <w:color w:val="161618"/>
          <w:spacing w:val="-5"/>
          <w:w w:val="110"/>
        </w:rPr>
        <w:t> </w:t>
      </w:r>
      <w:r>
        <w:rPr>
          <w:color w:val="161618"/>
          <w:spacing w:val="-2"/>
          <w:w w:val="110"/>
        </w:rPr>
        <w:t>to</w:t>
      </w:r>
      <w:r>
        <w:rPr>
          <w:color w:val="161618"/>
          <w:spacing w:val="-13"/>
          <w:w w:val="110"/>
        </w:rPr>
        <w:t> </w:t>
      </w:r>
      <w:r>
        <w:rPr>
          <w:color w:val="161618"/>
          <w:spacing w:val="-2"/>
          <w:w w:val="110"/>
        </w:rPr>
        <w:t>estimate</w:t>
      </w:r>
      <w:r>
        <w:rPr>
          <w:color w:val="161618"/>
          <w:spacing w:val="-12"/>
          <w:w w:val="110"/>
        </w:rPr>
        <w:t> </w:t>
      </w:r>
      <w:r>
        <w:rPr>
          <w:color w:val="161618"/>
          <w:spacing w:val="-2"/>
          <w:w w:val="110"/>
        </w:rPr>
        <w:t>include: </w:t>
      </w:r>
      <w:r>
        <w:rPr>
          <w:color w:val="161618"/>
          <w:w w:val="110"/>
        </w:rPr>
        <w:t>software failure;</w:t>
      </w:r>
    </w:p>
    <w:p>
      <w:pPr>
        <w:pStyle w:val="BodyText"/>
        <w:spacing w:before="20"/>
        <w:ind w:left="505"/>
        <w:jc w:val="both"/>
        <w:rPr>
          <w:i/>
          <w:sz w:val="20"/>
        </w:rPr>
      </w:pPr>
      <w:r>
        <w:rPr>
          <w:color w:val="161618"/>
          <w:w w:val="105"/>
        </w:rPr>
        <w:t>exceptional</w:t>
      </w:r>
      <w:r>
        <w:rPr>
          <w:color w:val="161618"/>
          <w:spacing w:val="24"/>
          <w:w w:val="105"/>
        </w:rPr>
        <w:t> </w:t>
      </w:r>
      <w:r>
        <w:rPr>
          <w:color w:val="161618"/>
          <w:w w:val="105"/>
        </w:rPr>
        <w:t>misuse</w:t>
      </w:r>
      <w:r>
        <w:rPr>
          <w:color w:val="161618"/>
          <w:spacing w:val="5"/>
          <w:w w:val="105"/>
        </w:rPr>
        <w:t> </w:t>
      </w:r>
      <w:r>
        <w:rPr>
          <w:color w:val="161618"/>
          <w:w w:val="105"/>
        </w:rPr>
        <w:t>situations, such</w:t>
      </w:r>
      <w:r>
        <w:rPr>
          <w:color w:val="161618"/>
          <w:spacing w:val="6"/>
          <w:w w:val="105"/>
        </w:rPr>
        <w:t> </w:t>
      </w:r>
      <w:r>
        <w:rPr>
          <w:color w:val="161618"/>
          <w:w w:val="105"/>
        </w:rPr>
        <w:t>as</w:t>
      </w:r>
      <w:r>
        <w:rPr>
          <w:color w:val="161618"/>
          <w:spacing w:val="9"/>
          <w:w w:val="105"/>
        </w:rPr>
        <w:t> </w:t>
      </w:r>
      <w:r>
        <w:rPr>
          <w:color w:val="161618"/>
          <w:w w:val="105"/>
        </w:rPr>
        <w:t>sabotage</w:t>
      </w:r>
      <w:r>
        <w:rPr>
          <w:color w:val="161618"/>
          <w:spacing w:val="12"/>
          <w:w w:val="105"/>
        </w:rPr>
        <w:t> </w:t>
      </w:r>
      <w:r>
        <w:rPr>
          <w:color w:val="161618"/>
          <w:w w:val="105"/>
        </w:rPr>
        <w:t>or tampering</w:t>
      </w:r>
      <w:r>
        <w:rPr>
          <w:color w:val="161618"/>
          <w:spacing w:val="8"/>
          <w:w w:val="105"/>
        </w:rPr>
        <w:t> </w:t>
      </w:r>
      <w:r>
        <w:rPr>
          <w:color w:val="161618"/>
          <w:w w:val="105"/>
        </w:rPr>
        <w:t>with</w:t>
      </w:r>
      <w:r>
        <w:rPr>
          <w:color w:val="161618"/>
          <w:spacing w:val="10"/>
          <w:w w:val="105"/>
        </w:rPr>
        <w:t> </w:t>
      </w:r>
      <w:r>
        <w:rPr>
          <w:color w:val="161618"/>
          <w:w w:val="105"/>
        </w:rPr>
        <w:t>a</w:t>
      </w:r>
      <w:r>
        <w:rPr>
          <w:color w:val="161618"/>
          <w:spacing w:val="7"/>
          <w:w w:val="105"/>
        </w:rPr>
        <w:t> </w:t>
      </w:r>
      <w:r>
        <w:rPr>
          <w:i/>
          <w:color w:val="161618"/>
          <w:w w:val="105"/>
          <w:sz w:val="20"/>
        </w:rPr>
        <w:t>medical</w:t>
      </w:r>
      <w:r>
        <w:rPr>
          <w:i/>
          <w:color w:val="161618"/>
          <w:spacing w:val="20"/>
          <w:w w:val="105"/>
          <w:sz w:val="20"/>
        </w:rPr>
        <w:t> </w:t>
      </w:r>
      <w:r>
        <w:rPr>
          <w:i/>
          <w:color w:val="161618"/>
          <w:spacing w:val="-2"/>
          <w:w w:val="105"/>
          <w:sz w:val="20"/>
        </w:rPr>
        <w:t>device;</w:t>
      </w:r>
    </w:p>
    <w:p>
      <w:pPr>
        <w:pStyle w:val="BodyText"/>
        <w:spacing w:line="228" w:lineRule="auto" w:before="176"/>
        <w:ind w:left="510" w:right="46" w:firstLine="1"/>
        <w:jc w:val="both"/>
      </w:pPr>
      <w:r>
        <w:rPr>
          <w:color w:val="161618"/>
          <w:w w:val="105"/>
        </w:rPr>
        <w:t>novel</w:t>
      </w:r>
      <w:r>
        <w:rPr>
          <w:color w:val="161618"/>
          <w:w w:val="105"/>
        </w:rPr>
        <w:t> </w:t>
      </w:r>
      <w:r>
        <w:rPr>
          <w:i/>
          <w:color w:val="161618"/>
          <w:w w:val="105"/>
          <w:sz w:val="20"/>
        </w:rPr>
        <w:t>hazards</w:t>
      </w:r>
      <w:r>
        <w:rPr>
          <w:i/>
          <w:color w:val="161618"/>
          <w:w w:val="105"/>
          <w:sz w:val="20"/>
        </w:rPr>
        <w:t> </w:t>
      </w:r>
      <w:r>
        <w:rPr>
          <w:color w:val="161618"/>
          <w:w w:val="105"/>
        </w:rPr>
        <w:t>that are poorly</w:t>
      </w:r>
      <w:r>
        <w:rPr>
          <w:color w:val="161618"/>
          <w:w w:val="105"/>
        </w:rPr>
        <w:t> understood,</w:t>
      </w:r>
      <w:r>
        <w:rPr>
          <w:color w:val="161618"/>
          <w:w w:val="105"/>
        </w:rPr>
        <w:t> e.g.</w:t>
      </w:r>
      <w:r>
        <w:rPr>
          <w:color w:val="161618"/>
          <w:w w:val="105"/>
        </w:rPr>
        <w:t> imprecise</w:t>
      </w:r>
      <w:r>
        <w:rPr>
          <w:color w:val="161618"/>
          <w:w w:val="105"/>
        </w:rPr>
        <w:t> knowledge</w:t>
      </w:r>
      <w:r>
        <w:rPr>
          <w:color w:val="161618"/>
          <w:w w:val="105"/>
        </w:rPr>
        <w:t> of</w:t>
      </w:r>
      <w:r>
        <w:rPr>
          <w:color w:val="161618"/>
          <w:w w:val="105"/>
        </w:rPr>
        <w:t> the</w:t>
      </w:r>
      <w:r>
        <w:rPr>
          <w:color w:val="161618"/>
          <w:w w:val="105"/>
        </w:rPr>
        <w:t> infectivity</w:t>
      </w:r>
      <w:r>
        <w:rPr>
          <w:color w:val="161618"/>
          <w:w w:val="105"/>
        </w:rPr>
        <w:t> of</w:t>
      </w:r>
      <w:r>
        <w:rPr>
          <w:color w:val="161618"/>
          <w:w w:val="105"/>
        </w:rPr>
        <w:t> the causative agent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of Bovine Spongiform</w:t>
      </w:r>
      <w:r>
        <w:rPr>
          <w:color w:val="161618"/>
          <w:w w:val="105"/>
        </w:rPr>
        <w:t> Encephalopathy</w:t>
      </w:r>
      <w:r>
        <w:rPr>
          <w:color w:val="161618"/>
          <w:spacing w:val="-10"/>
          <w:w w:val="105"/>
        </w:rPr>
        <w:t> </w:t>
      </w:r>
      <w:r>
        <w:rPr>
          <w:color w:val="161618"/>
          <w:w w:val="105"/>
        </w:rPr>
        <w:t>(BSE) prevents quantification of the</w:t>
      </w:r>
      <w:r>
        <w:rPr>
          <w:color w:val="161618"/>
          <w:spacing w:val="-8"/>
          <w:w w:val="105"/>
        </w:rPr>
        <w:t> </w:t>
      </w:r>
      <w:r>
        <w:rPr>
          <w:i/>
          <w:color w:val="161618"/>
          <w:w w:val="105"/>
          <w:sz w:val="20"/>
        </w:rPr>
        <w:t>risk </w:t>
      </w:r>
      <w:r>
        <w:rPr>
          <w:color w:val="161618"/>
          <w:w w:val="105"/>
        </w:rPr>
        <w:t>of </w:t>
      </w:r>
      <w:r>
        <w:rPr>
          <w:color w:val="161618"/>
          <w:spacing w:val="-2"/>
          <w:w w:val="105"/>
        </w:rPr>
        <w:t>transmission;</w:t>
      </w:r>
    </w:p>
    <w:p>
      <w:pPr>
        <w:pStyle w:val="BodyText"/>
        <w:spacing w:line="230" w:lineRule="auto" w:before="180"/>
        <w:ind w:left="511" w:right="49" w:hanging="2"/>
        <w:jc w:val="both"/>
      </w:pPr>
      <w:r>
        <w:rPr>
          <w:color w:val="161618"/>
          <w:w w:val="105"/>
        </w:rPr>
        <w:t>certain toxicological</w:t>
      </w:r>
      <w:r>
        <w:rPr>
          <w:color w:val="161618"/>
          <w:spacing w:val="28"/>
          <w:w w:val="105"/>
        </w:rPr>
        <w:t> </w:t>
      </w:r>
      <w:r>
        <w:rPr>
          <w:i/>
          <w:color w:val="161618"/>
          <w:w w:val="105"/>
          <w:sz w:val="20"/>
        </w:rPr>
        <w:t>hazards,</w:t>
      </w:r>
      <w:r>
        <w:rPr>
          <w:i/>
          <w:color w:val="161618"/>
          <w:spacing w:val="-7"/>
          <w:w w:val="105"/>
          <w:sz w:val="20"/>
        </w:rPr>
        <w:t> </w:t>
      </w:r>
      <w:r>
        <w:rPr>
          <w:color w:val="161618"/>
          <w:w w:val="105"/>
        </w:rPr>
        <w:t>such as genotoxic carcinogens and</w:t>
      </w:r>
      <w:r>
        <w:rPr>
          <w:color w:val="161618"/>
          <w:spacing w:val="-5"/>
          <w:w w:val="105"/>
        </w:rPr>
        <w:t> </w:t>
      </w:r>
      <w:r>
        <w:rPr>
          <w:color w:val="161618"/>
          <w:w w:val="105"/>
        </w:rPr>
        <w:t>sensitizing</w:t>
      </w:r>
      <w:r>
        <w:rPr>
          <w:color w:val="161618"/>
          <w:spacing w:val="-3"/>
          <w:w w:val="105"/>
        </w:rPr>
        <w:t> </w:t>
      </w:r>
      <w:r>
        <w:rPr>
          <w:color w:val="161618"/>
          <w:w w:val="105"/>
        </w:rPr>
        <w:t>agents,</w:t>
      </w:r>
      <w:r>
        <w:rPr>
          <w:color w:val="161618"/>
          <w:spacing w:val="-3"/>
          <w:w w:val="105"/>
        </w:rPr>
        <w:t> </w:t>
      </w:r>
      <w:r>
        <w:rPr>
          <w:color w:val="161618"/>
          <w:w w:val="105"/>
        </w:rPr>
        <w:t>where it</w:t>
      </w:r>
      <w:r>
        <w:rPr>
          <w:color w:val="161618"/>
          <w:spacing w:val="-3"/>
          <w:w w:val="105"/>
        </w:rPr>
        <w:t> </w:t>
      </w:r>
      <w:r>
        <w:rPr>
          <w:color w:val="161618"/>
          <w:w w:val="105"/>
        </w:rPr>
        <w:t>might not be possible to determine a threshold of exposure below which toxic</w:t>
      </w:r>
      <w:r>
        <w:rPr>
          <w:color w:val="161618"/>
          <w:spacing w:val="-4"/>
          <w:w w:val="105"/>
        </w:rPr>
        <w:t> </w:t>
      </w:r>
      <w:r>
        <w:rPr>
          <w:color w:val="161618"/>
          <w:w w:val="105"/>
        </w:rPr>
        <w:t>effects do not occur.</w:t>
      </w:r>
    </w:p>
    <w:p>
      <w:pPr>
        <w:spacing w:line="230" w:lineRule="exact" w:before="140"/>
        <w:ind w:left="130" w:right="48" w:hanging="6"/>
        <w:jc w:val="both"/>
        <w:rPr>
          <w:sz w:val="21"/>
        </w:rPr>
      </w:pPr>
      <w:r>
        <w:rPr>
          <w:color w:val="161618"/>
          <w:w w:val="105"/>
          <w:sz w:val="21"/>
        </w:rPr>
        <w:t>When</w:t>
      </w:r>
      <w:r>
        <w:rPr>
          <w:color w:val="161618"/>
          <w:spacing w:val="30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40"/>
          <w:w w:val="105"/>
          <w:sz w:val="21"/>
        </w:rPr>
        <w:t> </w:t>
      </w:r>
      <w:r>
        <w:rPr>
          <w:color w:val="161618"/>
          <w:w w:val="105"/>
          <w:sz w:val="21"/>
        </w:rPr>
        <w:t>probability</w:t>
      </w:r>
      <w:r>
        <w:rPr>
          <w:color w:val="161618"/>
          <w:spacing w:val="36"/>
          <w:w w:val="105"/>
          <w:sz w:val="21"/>
        </w:rPr>
        <w:t> </w:t>
      </w:r>
      <w:r>
        <w:rPr>
          <w:color w:val="161618"/>
          <w:w w:val="105"/>
          <w:sz w:val="21"/>
        </w:rPr>
        <w:t>of</w:t>
      </w:r>
      <w:r>
        <w:rPr>
          <w:color w:val="161618"/>
          <w:spacing w:val="25"/>
          <w:w w:val="105"/>
          <w:sz w:val="21"/>
        </w:rPr>
        <w:t> </w:t>
      </w:r>
      <w:r>
        <w:rPr>
          <w:color w:val="161618"/>
          <w:w w:val="105"/>
          <w:sz w:val="21"/>
        </w:rPr>
        <w:t>occurrence</w:t>
      </w:r>
      <w:r>
        <w:rPr>
          <w:color w:val="161618"/>
          <w:spacing w:val="28"/>
          <w:w w:val="105"/>
          <w:sz w:val="21"/>
        </w:rPr>
        <w:t> </w:t>
      </w:r>
      <w:r>
        <w:rPr>
          <w:color w:val="161618"/>
          <w:w w:val="105"/>
          <w:sz w:val="21"/>
        </w:rPr>
        <w:t>of</w:t>
      </w:r>
      <w:r>
        <w:rPr>
          <w:color w:val="161618"/>
          <w:spacing w:val="23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harm</w:t>
      </w:r>
      <w:r>
        <w:rPr>
          <w:i/>
          <w:color w:val="161618"/>
          <w:spacing w:val="31"/>
          <w:w w:val="105"/>
          <w:sz w:val="20"/>
        </w:rPr>
        <w:t> </w:t>
      </w:r>
      <w:r>
        <w:rPr>
          <w:color w:val="161618"/>
          <w:w w:val="105"/>
          <w:sz w:val="21"/>
        </w:rPr>
        <w:t>cannot</w:t>
      </w:r>
      <w:r>
        <w:rPr>
          <w:color w:val="161618"/>
          <w:spacing w:val="28"/>
          <w:w w:val="105"/>
          <w:sz w:val="21"/>
        </w:rPr>
        <w:t> </w:t>
      </w:r>
      <w:r>
        <w:rPr>
          <w:color w:val="161618"/>
          <w:w w:val="105"/>
          <w:sz w:val="21"/>
        </w:rPr>
        <w:t>be</w:t>
      </w:r>
      <w:r>
        <w:rPr>
          <w:color w:val="161618"/>
          <w:spacing w:val="17"/>
          <w:w w:val="105"/>
          <w:sz w:val="21"/>
        </w:rPr>
        <w:t> </w:t>
      </w:r>
      <w:r>
        <w:rPr>
          <w:color w:val="161618"/>
          <w:w w:val="105"/>
          <w:sz w:val="21"/>
        </w:rPr>
        <w:t>estimated,</w:t>
      </w:r>
      <w:r>
        <w:rPr>
          <w:color w:val="161618"/>
          <w:spacing w:val="28"/>
          <w:w w:val="105"/>
          <w:sz w:val="21"/>
        </w:rPr>
        <w:t> </w:t>
      </w:r>
      <w:r>
        <w:rPr>
          <w:color w:val="161618"/>
          <w:w w:val="105"/>
          <w:sz w:val="21"/>
        </w:rPr>
        <w:t>it is necessary</w:t>
      </w:r>
      <w:r>
        <w:rPr>
          <w:color w:val="161618"/>
          <w:spacing w:val="21"/>
          <w:w w:val="105"/>
          <w:sz w:val="21"/>
        </w:rPr>
        <w:t> </w:t>
      </w:r>
      <w:r>
        <w:rPr>
          <w:color w:val="161618"/>
          <w:w w:val="105"/>
          <w:sz w:val="21"/>
        </w:rPr>
        <w:t>to evaluate</w:t>
      </w:r>
      <w:r>
        <w:rPr>
          <w:color w:val="161618"/>
          <w:spacing w:val="25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17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risk</w:t>
      </w:r>
      <w:r>
        <w:rPr>
          <w:i/>
          <w:color w:val="161618"/>
          <w:w w:val="105"/>
          <w:sz w:val="20"/>
        </w:rPr>
        <w:t> </w:t>
      </w:r>
      <w:r>
        <w:rPr>
          <w:color w:val="161618"/>
          <w:w w:val="105"/>
          <w:sz w:val="21"/>
        </w:rPr>
        <w:t>on</w:t>
      </w:r>
      <w:r>
        <w:rPr>
          <w:color w:val="161618"/>
          <w:w w:val="105"/>
          <w:sz w:val="21"/>
        </w:rPr>
        <w:t> the</w:t>
      </w:r>
      <w:r>
        <w:rPr>
          <w:color w:val="161618"/>
          <w:w w:val="105"/>
          <w:sz w:val="21"/>
        </w:rPr>
        <w:t> basis</w:t>
      </w:r>
      <w:r>
        <w:rPr>
          <w:color w:val="161618"/>
          <w:w w:val="105"/>
          <w:sz w:val="21"/>
        </w:rPr>
        <w:t> of</w:t>
      </w:r>
      <w:r>
        <w:rPr>
          <w:color w:val="161618"/>
          <w:w w:val="105"/>
          <w:sz w:val="21"/>
        </w:rPr>
        <w:t> the </w:t>
      </w:r>
      <w:r>
        <w:rPr>
          <w:i/>
          <w:color w:val="161618"/>
          <w:w w:val="105"/>
          <w:sz w:val="20"/>
        </w:rPr>
        <w:t>severity</w:t>
      </w:r>
      <w:r>
        <w:rPr>
          <w:i/>
          <w:color w:val="161618"/>
          <w:w w:val="105"/>
          <w:sz w:val="20"/>
        </w:rPr>
        <w:t> </w:t>
      </w:r>
      <w:r>
        <w:rPr>
          <w:color w:val="161618"/>
          <w:w w:val="105"/>
          <w:sz w:val="21"/>
        </w:rPr>
        <w:t>of</w:t>
      </w:r>
      <w:r>
        <w:rPr>
          <w:color w:val="161618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harm</w:t>
      </w:r>
      <w:r>
        <w:rPr>
          <w:i/>
          <w:color w:val="161618"/>
          <w:w w:val="105"/>
          <w:sz w:val="20"/>
        </w:rPr>
        <w:t> </w:t>
      </w:r>
      <w:r>
        <w:rPr>
          <w:color w:val="161618"/>
          <w:w w:val="105"/>
          <w:sz w:val="21"/>
        </w:rPr>
        <w:t>alone. The</w:t>
      </w:r>
      <w:r>
        <w:rPr>
          <w:color w:val="161618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risk</w:t>
      </w:r>
      <w:r>
        <w:rPr>
          <w:i/>
          <w:color w:val="161618"/>
          <w:w w:val="105"/>
          <w:sz w:val="20"/>
        </w:rPr>
        <w:t> control</w:t>
      </w:r>
      <w:r>
        <w:rPr>
          <w:i/>
          <w:color w:val="161618"/>
          <w:w w:val="105"/>
          <w:sz w:val="20"/>
        </w:rPr>
        <w:t> </w:t>
      </w:r>
      <w:r>
        <w:rPr>
          <w:color w:val="161618"/>
          <w:w w:val="105"/>
          <w:sz w:val="21"/>
        </w:rPr>
        <w:t>measures</w:t>
      </w:r>
      <w:r>
        <w:rPr>
          <w:color w:val="161618"/>
          <w:w w:val="105"/>
          <w:sz w:val="21"/>
        </w:rPr>
        <w:t> should</w:t>
      </w:r>
      <w:r>
        <w:rPr>
          <w:color w:val="161618"/>
          <w:w w:val="105"/>
          <w:sz w:val="21"/>
        </w:rPr>
        <w:t> focus</w:t>
      </w:r>
      <w:r>
        <w:rPr>
          <w:color w:val="161618"/>
          <w:w w:val="105"/>
          <w:sz w:val="21"/>
        </w:rPr>
        <w:t> on</w:t>
      </w:r>
      <w:r>
        <w:rPr>
          <w:color w:val="161618"/>
          <w:w w:val="105"/>
          <w:sz w:val="21"/>
        </w:rPr>
        <w:t> preventing the </w:t>
      </w:r>
      <w:r>
        <w:rPr>
          <w:i/>
          <w:color w:val="161618"/>
          <w:w w:val="105"/>
          <w:sz w:val="20"/>
        </w:rPr>
        <w:t>hazardous</w:t>
      </w:r>
      <w:r>
        <w:rPr>
          <w:i/>
          <w:color w:val="161618"/>
          <w:spacing w:val="30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situation</w:t>
      </w:r>
      <w:r>
        <w:rPr>
          <w:i/>
          <w:color w:val="161618"/>
          <w:spacing w:val="35"/>
          <w:w w:val="105"/>
          <w:sz w:val="20"/>
        </w:rPr>
        <w:t> </w:t>
      </w:r>
      <w:r>
        <w:rPr>
          <w:color w:val="161618"/>
          <w:w w:val="105"/>
          <w:sz w:val="21"/>
        </w:rPr>
        <w:t>entirely</w:t>
      </w:r>
      <w:r>
        <w:rPr>
          <w:color w:val="161618"/>
          <w:spacing w:val="19"/>
          <w:w w:val="105"/>
          <w:sz w:val="21"/>
        </w:rPr>
        <w:t> </w:t>
      </w:r>
      <w:r>
        <w:rPr>
          <w:color w:val="161618"/>
          <w:w w:val="105"/>
          <w:sz w:val="21"/>
        </w:rPr>
        <w:t>or</w:t>
      </w:r>
      <w:r>
        <w:rPr>
          <w:color w:val="161618"/>
          <w:spacing w:val="20"/>
          <w:w w:val="105"/>
          <w:sz w:val="21"/>
        </w:rPr>
        <w:t> </w:t>
      </w:r>
      <w:r>
        <w:rPr>
          <w:color w:val="161618"/>
          <w:w w:val="105"/>
          <w:sz w:val="21"/>
        </w:rPr>
        <w:t>on</w:t>
      </w:r>
      <w:r>
        <w:rPr>
          <w:color w:val="161618"/>
          <w:spacing w:val="39"/>
          <w:w w:val="105"/>
          <w:sz w:val="21"/>
        </w:rPr>
        <w:t> </w:t>
      </w:r>
      <w:r>
        <w:rPr>
          <w:color w:val="161618"/>
          <w:w w:val="105"/>
          <w:sz w:val="21"/>
        </w:rPr>
        <w:t>preventing</w:t>
      </w:r>
      <w:r>
        <w:rPr>
          <w:color w:val="161618"/>
          <w:spacing w:val="35"/>
          <w:w w:val="105"/>
          <w:sz w:val="21"/>
        </w:rPr>
        <w:t> </w:t>
      </w:r>
      <w:r>
        <w:rPr>
          <w:color w:val="161618"/>
          <w:w w:val="105"/>
          <w:sz w:val="21"/>
        </w:rPr>
        <w:t>that</w:t>
      </w:r>
      <w:r>
        <w:rPr>
          <w:color w:val="161618"/>
          <w:spacing w:val="18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20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hazardous</w:t>
      </w:r>
      <w:r>
        <w:rPr>
          <w:i/>
          <w:color w:val="161618"/>
          <w:spacing w:val="29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situation</w:t>
      </w:r>
      <w:r>
        <w:rPr>
          <w:i/>
          <w:color w:val="161618"/>
          <w:spacing w:val="38"/>
          <w:w w:val="105"/>
          <w:sz w:val="20"/>
        </w:rPr>
        <w:t> </w:t>
      </w:r>
      <w:r>
        <w:rPr>
          <w:color w:val="161618"/>
          <w:w w:val="105"/>
          <w:sz w:val="21"/>
        </w:rPr>
        <w:t>leads</w:t>
      </w:r>
      <w:r>
        <w:rPr>
          <w:color w:val="161618"/>
          <w:spacing w:val="22"/>
          <w:w w:val="105"/>
          <w:sz w:val="21"/>
        </w:rPr>
        <w:t> </w:t>
      </w:r>
      <w:r>
        <w:rPr>
          <w:color w:val="161618"/>
          <w:w w:val="105"/>
          <w:sz w:val="21"/>
        </w:rPr>
        <w:t>to</w:t>
      </w:r>
      <w:r>
        <w:rPr>
          <w:color w:val="161618"/>
          <w:spacing w:val="19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harm. </w:t>
      </w:r>
      <w:r>
        <w:rPr>
          <w:color w:val="161618"/>
          <w:w w:val="105"/>
          <w:sz w:val="22"/>
        </w:rPr>
        <w:t>If</w:t>
      </w:r>
      <w:r>
        <w:rPr>
          <w:color w:val="161618"/>
          <w:spacing w:val="23"/>
          <w:w w:val="105"/>
          <w:sz w:val="22"/>
        </w:rPr>
        <w:t> </w:t>
      </w:r>
      <w:r>
        <w:rPr>
          <w:color w:val="161618"/>
          <w:w w:val="105"/>
          <w:sz w:val="21"/>
        </w:rPr>
        <w:t>this</w:t>
      </w:r>
      <w:r>
        <w:rPr>
          <w:color w:val="161618"/>
          <w:spacing w:val="18"/>
          <w:w w:val="105"/>
          <w:sz w:val="21"/>
        </w:rPr>
        <w:t> </w:t>
      </w:r>
      <w:r>
        <w:rPr>
          <w:color w:val="161618"/>
          <w:w w:val="105"/>
          <w:sz w:val="21"/>
        </w:rPr>
        <w:t>is</w:t>
      </w:r>
      <w:r>
        <w:rPr>
          <w:color w:val="161618"/>
          <w:spacing w:val="16"/>
          <w:w w:val="105"/>
          <w:sz w:val="21"/>
        </w:rPr>
        <w:t> </w:t>
      </w:r>
      <w:r>
        <w:rPr>
          <w:color w:val="161618"/>
          <w:w w:val="105"/>
          <w:sz w:val="21"/>
        </w:rPr>
        <w:t>not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7257928</wp:posOffset>
                </wp:positionH>
                <wp:positionV relativeFrom="paragraph">
                  <wp:posOffset>163182</wp:posOffset>
                </wp:positionV>
                <wp:extent cx="27305" cy="43180"/>
                <wp:effectExtent l="0" t="0" r="0" b="0"/>
                <wp:wrapTopAndBottom/>
                <wp:docPr id="217" name="Textbox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Textbox 217"/>
                      <wps:cNvSpPr txBox="1"/>
                      <wps:spPr>
                        <a:xfrm>
                          <a:off x="0" y="0"/>
                          <a:ext cx="27305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465687"/>
                                <w:spacing w:val="-12"/>
                                <w:sz w:val="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1.490417pt;margin-top:12.849024pt;width:2.15pt;height:3.4pt;mso-position-horizontal-relative:page;mso-position-vertical-relative:paragraph;z-index:-15655424;mso-wrap-distance-left:0;mso-wrap-distance-right:0" type="#_x0000_t202" id="docshape181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465687"/>
                          <w:spacing w:val="-12"/>
                          <w:sz w:val="6"/>
                        </w:rPr>
                        <w:t>C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133" w:lineRule="exact" w:before="0"/>
        <w:ind w:left="0" w:right="104" w:firstLine="0"/>
        <w:jc w:val="right"/>
        <w:rPr>
          <w:sz w:val="16"/>
        </w:rPr>
      </w:pPr>
      <w:r>
        <w:rPr>
          <w:color w:val="465687"/>
          <w:spacing w:val="-5"/>
          <w:sz w:val="16"/>
        </w:rPr>
        <w:t>"'</w:t>
      </w:r>
    </w:p>
    <w:p>
      <w:pPr>
        <w:spacing w:line="78" w:lineRule="exact" w:before="0"/>
        <w:ind w:left="213" w:right="0" w:firstLine="0"/>
        <w:jc w:val="left"/>
        <w:rPr>
          <w:sz w:val="10"/>
        </w:rPr>
      </w:pPr>
      <w:r>
        <w:rPr>
          <w:color w:val="465687"/>
          <w:spacing w:val="-10"/>
          <w:sz w:val="10"/>
        </w:rPr>
        <w:t>r</w:t>
      </w:r>
    </w:p>
    <w:p>
      <w:pPr>
        <w:spacing w:line="165" w:lineRule="auto" w:before="0"/>
        <w:ind w:left="213" w:right="0" w:firstLine="0"/>
        <w:jc w:val="left"/>
        <w:rPr>
          <w:position w:val="-5"/>
          <w:sz w:val="10"/>
        </w:rPr>
      </w:pPr>
      <w:r>
        <w:rPr>
          <w:color w:val="465687"/>
          <w:sz w:val="10"/>
        </w:rPr>
        <w:t>r</w:t>
      </w:r>
      <w:r>
        <w:rPr>
          <w:color w:val="465687"/>
          <w:spacing w:val="-2"/>
          <w:sz w:val="10"/>
        </w:rPr>
        <w:t> </w:t>
      </w:r>
      <w:r>
        <w:rPr>
          <w:color w:val="465687"/>
          <w:spacing w:val="-10"/>
          <w:position w:val="-5"/>
          <w:sz w:val="10"/>
        </w:rPr>
        <w:t>n</w:t>
      </w:r>
    </w:p>
    <w:p>
      <w:pPr>
        <w:spacing w:line="204" w:lineRule="exact" w:before="0"/>
        <w:ind w:left="243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1308672">
                <wp:simplePos x="0" y="0"/>
                <wp:positionH relativeFrom="page">
                  <wp:posOffset>7238974</wp:posOffset>
                </wp:positionH>
                <wp:positionV relativeFrom="paragraph">
                  <wp:posOffset>95623</wp:posOffset>
                </wp:positionV>
                <wp:extent cx="17780" cy="140970"/>
                <wp:effectExtent l="0" t="0" r="0" b="0"/>
                <wp:wrapNone/>
                <wp:docPr id="218" name="Textbox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>
                          <a:off x="0" y="0"/>
                          <a:ext cx="1778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465687"/>
                                <w:spacing w:val="-84"/>
                                <w:w w:val="50"/>
                                <w:sz w:val="20"/>
                                <w:szCs w:val="20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997986pt;margin-top:7.529408pt;width:1.4pt;height:11.1pt;mso-position-horizontal-relative:page;mso-position-vertical-relative:paragraph;z-index:-22007808" type="#_x0000_t202" id="docshape182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465687"/>
                          <w:spacing w:val="-84"/>
                          <w:w w:val="50"/>
                          <w:sz w:val="20"/>
                          <w:szCs w:val="20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65687"/>
          <w:spacing w:val="-10"/>
          <w:w w:val="70"/>
          <w:sz w:val="20"/>
          <w:szCs w:val="20"/>
        </w:rPr>
        <w:t>�</w:t>
      </w:r>
    </w:p>
    <w:p>
      <w:pPr>
        <w:spacing w:line="89" w:lineRule="exact" w:before="0"/>
        <w:ind w:left="266" w:right="0" w:firstLine="0"/>
        <w:jc w:val="left"/>
        <w:rPr>
          <w:sz w:val="10"/>
        </w:rPr>
      </w:pPr>
      <w:r>
        <w:rPr>
          <w:color w:val="465687"/>
          <w:spacing w:val="-5"/>
          <w:w w:val="70"/>
          <w:sz w:val="10"/>
        </w:rPr>
        <w:t>r</w:t>
      </w:r>
      <w:r>
        <w:rPr>
          <w:rFonts w:ascii="Arial"/>
          <w:color w:val="465687"/>
          <w:spacing w:val="-5"/>
          <w:w w:val="70"/>
          <w:sz w:val="10"/>
          <w:vertAlign w:val="superscript"/>
        </w:rPr>
        <w:t>C</w:t>
      </w:r>
      <w:r>
        <w:rPr>
          <w:color w:val="465687"/>
          <w:spacing w:val="-5"/>
          <w:w w:val="70"/>
          <w:sz w:val="10"/>
          <w:vertAlign w:val="baseline"/>
        </w:rPr>
        <w:t>r</w:t>
      </w:r>
    </w:p>
    <w:p>
      <w:pPr>
        <w:spacing w:line="171" w:lineRule="exact" w:before="0"/>
        <w:ind w:left="0" w:right="162" w:firstLine="0"/>
        <w:jc w:val="right"/>
        <w:rPr>
          <w:sz w:val="9"/>
        </w:rPr>
      </w:pPr>
      <w:r>
        <w:rPr>
          <w:color w:val="465687"/>
          <w:w w:val="75"/>
          <w:position w:val="-2"/>
          <w:sz w:val="16"/>
        </w:rPr>
        <w:t>,</w:t>
      </w:r>
      <w:r>
        <w:rPr>
          <w:color w:val="465687"/>
          <w:spacing w:val="75"/>
          <w:position w:val="-2"/>
          <w:sz w:val="16"/>
        </w:rPr>
        <w:t> </w:t>
      </w:r>
      <w:r>
        <w:rPr>
          <w:color w:val="465687"/>
          <w:spacing w:val="-10"/>
          <w:w w:val="75"/>
          <w:sz w:val="9"/>
        </w:rPr>
        <w:t>n</w:t>
      </w:r>
    </w:p>
    <w:p>
      <w:pPr>
        <w:spacing w:line="202" w:lineRule="exact" w:before="0"/>
        <w:ind w:left="248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7238974</wp:posOffset>
                </wp:positionH>
                <wp:positionV relativeFrom="paragraph">
                  <wp:posOffset>126979</wp:posOffset>
                </wp:positionV>
                <wp:extent cx="1905" cy="140970"/>
                <wp:effectExtent l="0" t="0" r="0" b="0"/>
                <wp:wrapNone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>
                          <a:off x="0" y="0"/>
                          <a:ext cx="190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465687"/>
                                <w:spacing w:val="-93"/>
                                <w:w w:val="45"/>
                                <w:sz w:val="20"/>
                                <w:szCs w:val="20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997986pt;margin-top:9.998354pt;width:.15pt;height:11.1pt;mso-position-horizontal-relative:page;mso-position-vertical-relative:paragraph;z-index:15804928" type="#_x0000_t202" id="docshape183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465687"/>
                          <w:spacing w:val="-93"/>
                          <w:w w:val="45"/>
                          <w:sz w:val="20"/>
                          <w:szCs w:val="20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65687"/>
          <w:spacing w:val="-10"/>
          <w:w w:val="75"/>
          <w:sz w:val="19"/>
        </w:rPr>
        <w:t>"</w:t>
      </w:r>
    </w:p>
    <w:p>
      <w:pPr>
        <w:spacing w:after="0" w:line="202" w:lineRule="exact"/>
        <w:jc w:val="left"/>
        <w:rPr>
          <w:rFonts w:ascii="Arial"/>
          <w:sz w:val="19"/>
        </w:rPr>
        <w:sectPr>
          <w:type w:val="continuous"/>
          <w:pgSz w:w="11910" w:h="16850"/>
          <w:pgMar w:header="0" w:footer="0" w:top="340" w:bottom="280" w:left="1559" w:right="283"/>
          <w:cols w:num="2" w:equalWidth="0">
            <w:col w:w="9351" w:space="251"/>
            <w:col w:w="466"/>
          </w:cols>
        </w:sectPr>
      </w:pPr>
    </w:p>
    <w:p>
      <w:pPr>
        <w:pStyle w:val="BodyText"/>
        <w:spacing w:before="30"/>
        <w:ind w:left="134"/>
      </w:pPr>
      <w:r>
        <w:rPr>
          <w:color w:val="161618"/>
          <w:w w:val="105"/>
        </w:rPr>
        <w:t>possible,</w:t>
      </w:r>
      <w:r>
        <w:rPr>
          <w:color w:val="161618"/>
          <w:spacing w:val="-11"/>
          <w:w w:val="105"/>
        </w:rPr>
        <w:t> </w:t>
      </w:r>
      <w:r>
        <w:rPr>
          <w:color w:val="161618"/>
          <w:spacing w:val="-6"/>
          <w:w w:val="105"/>
        </w:rPr>
        <w:t>the</w:t>
      </w:r>
    </w:p>
    <w:p>
      <w:pPr>
        <w:spacing w:before="39"/>
        <w:ind w:left="40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color w:val="161618"/>
          <w:w w:val="105"/>
          <w:sz w:val="20"/>
        </w:rPr>
        <w:t>risk</w:t>
      </w:r>
      <w:r>
        <w:rPr>
          <w:i/>
          <w:color w:val="161618"/>
          <w:spacing w:val="2"/>
          <w:w w:val="105"/>
          <w:sz w:val="20"/>
        </w:rPr>
        <w:t> </w:t>
      </w:r>
      <w:r>
        <w:rPr>
          <w:i/>
          <w:color w:val="161618"/>
          <w:spacing w:val="-2"/>
          <w:w w:val="105"/>
          <w:sz w:val="20"/>
        </w:rPr>
        <w:t>control</w:t>
      </w:r>
    </w:p>
    <w:p>
      <w:pPr>
        <w:pStyle w:val="BodyText"/>
        <w:spacing w:before="30"/>
        <w:ind w:left="29"/>
      </w:pPr>
      <w:r>
        <w:rPr/>
        <w:br w:type="column"/>
      </w:r>
      <w:r>
        <w:rPr>
          <w:color w:val="161618"/>
          <w:w w:val="105"/>
        </w:rPr>
        <w:t>measures</w:t>
      </w:r>
      <w:r>
        <w:rPr>
          <w:color w:val="161618"/>
          <w:spacing w:val="3"/>
          <w:w w:val="105"/>
        </w:rPr>
        <w:t> </w:t>
      </w:r>
      <w:r>
        <w:rPr>
          <w:color w:val="161618"/>
          <w:w w:val="105"/>
        </w:rPr>
        <w:t>should</w:t>
      </w:r>
      <w:r>
        <w:rPr>
          <w:color w:val="161618"/>
          <w:spacing w:val="9"/>
          <w:w w:val="105"/>
        </w:rPr>
        <w:t> </w:t>
      </w:r>
      <w:r>
        <w:rPr>
          <w:color w:val="161618"/>
          <w:w w:val="105"/>
        </w:rPr>
        <w:t>focus</w:t>
      </w:r>
      <w:r>
        <w:rPr>
          <w:color w:val="161618"/>
          <w:spacing w:val="7"/>
          <w:w w:val="105"/>
        </w:rPr>
        <w:t> </w:t>
      </w:r>
      <w:r>
        <w:rPr>
          <w:color w:val="161618"/>
          <w:w w:val="105"/>
        </w:rPr>
        <w:t>on</w:t>
      </w:r>
      <w:r>
        <w:rPr>
          <w:color w:val="161618"/>
          <w:spacing w:val="6"/>
          <w:w w:val="105"/>
        </w:rPr>
        <w:t> </w:t>
      </w:r>
      <w:r>
        <w:rPr>
          <w:color w:val="161618"/>
          <w:w w:val="105"/>
        </w:rPr>
        <w:t>reducing</w:t>
      </w:r>
      <w:r>
        <w:rPr>
          <w:color w:val="161618"/>
          <w:spacing w:val="4"/>
          <w:w w:val="105"/>
        </w:rPr>
        <w:t> </w:t>
      </w:r>
      <w:r>
        <w:rPr>
          <w:color w:val="161618"/>
          <w:spacing w:val="-5"/>
          <w:w w:val="105"/>
        </w:rPr>
        <w:t>the</w:t>
      </w:r>
    </w:p>
    <w:p>
      <w:pPr>
        <w:spacing w:before="39"/>
        <w:ind w:left="14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color w:val="161618"/>
          <w:spacing w:val="-2"/>
          <w:w w:val="105"/>
          <w:sz w:val="20"/>
        </w:rPr>
        <w:t>severity</w:t>
      </w:r>
    </w:p>
    <w:p>
      <w:pPr>
        <w:pStyle w:val="BodyText"/>
        <w:spacing w:before="30"/>
        <w:ind w:left="16"/>
      </w:pPr>
      <w:r>
        <w:rPr/>
        <w:br w:type="column"/>
      </w:r>
      <w:r>
        <w:rPr>
          <w:color w:val="161618"/>
          <w:spacing w:val="-4"/>
        </w:rPr>
        <w:t>of</w:t>
      </w:r>
      <w:r>
        <w:rPr>
          <w:color w:val="161618"/>
          <w:spacing w:val="-9"/>
        </w:rPr>
        <w:t> </w:t>
      </w:r>
      <w:r>
        <w:rPr>
          <w:color w:val="161618"/>
          <w:spacing w:val="-5"/>
        </w:rPr>
        <w:t>the</w:t>
      </w:r>
    </w:p>
    <w:p>
      <w:pPr>
        <w:spacing w:line="42" w:lineRule="exact" w:before="0"/>
        <w:ind w:left="2707" w:right="0" w:firstLine="0"/>
        <w:jc w:val="left"/>
        <w:rPr>
          <w:sz w:val="7"/>
        </w:rPr>
      </w:pPr>
      <w:r>
        <w:rPr/>
        <w:br w:type="column"/>
      </w:r>
      <w:r>
        <w:rPr>
          <w:color w:val="465687"/>
          <w:spacing w:val="-10"/>
          <w:w w:val="75"/>
          <w:sz w:val="7"/>
        </w:rPr>
        <w:t>0</w:t>
      </w:r>
    </w:p>
    <w:p>
      <w:pPr>
        <w:spacing w:line="205" w:lineRule="exact" w:before="0"/>
        <w:ind w:left="12" w:right="0" w:firstLine="0"/>
        <w:jc w:val="left"/>
        <w:rPr>
          <w:i/>
          <w:sz w:val="20"/>
        </w:rPr>
      </w:pPr>
      <w:r>
        <w:rPr>
          <w:i/>
          <w:color w:val="161618"/>
          <w:spacing w:val="-2"/>
          <w:w w:val="110"/>
          <w:sz w:val="20"/>
        </w:rPr>
        <w:t>harm.</w:t>
      </w:r>
    </w:p>
    <w:p>
      <w:pPr>
        <w:spacing w:line="39" w:lineRule="exact" w:before="0"/>
        <w:ind w:left="2732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7238974</wp:posOffset>
                </wp:positionH>
                <wp:positionV relativeFrom="paragraph">
                  <wp:posOffset>41447</wp:posOffset>
                </wp:positionV>
                <wp:extent cx="16510" cy="140970"/>
                <wp:effectExtent l="0" t="0" r="0" b="0"/>
                <wp:wrapNone/>
                <wp:docPr id="220" name="Textbox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>
                          <a:off x="0" y="0"/>
                          <a:ext cx="1651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465687"/>
                                <w:spacing w:val="-80"/>
                                <w:w w:val="45"/>
                                <w:sz w:val="20"/>
                                <w:szCs w:val="20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997986pt;margin-top:3.263558pt;width:1.3pt;height:11.1pt;mso-position-horizontal-relative:page;mso-position-vertical-relative:paragraph;z-index:15803904" type="#_x0000_t202" id="docshape184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465687"/>
                          <w:spacing w:val="-80"/>
                          <w:w w:val="45"/>
                          <w:sz w:val="20"/>
                          <w:szCs w:val="20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65687"/>
          <w:spacing w:val="-5"/>
          <w:w w:val="85"/>
          <w:sz w:val="10"/>
        </w:rPr>
        <w:t>ro</w:t>
      </w:r>
    </w:p>
    <w:p>
      <w:pPr>
        <w:spacing w:after="0" w:line="39" w:lineRule="exact"/>
        <w:jc w:val="left"/>
        <w:rPr>
          <w:sz w:val="10"/>
        </w:rPr>
        <w:sectPr>
          <w:type w:val="continuous"/>
          <w:pgSz w:w="11910" w:h="16850"/>
          <w:pgMar w:header="0" w:footer="0" w:top="340" w:bottom="280" w:left="1559" w:right="283"/>
          <w:cols w:num="6" w:equalWidth="0">
            <w:col w:w="1223" w:space="40"/>
            <w:col w:w="1026" w:space="39"/>
            <w:col w:w="3503" w:space="40"/>
            <w:col w:w="680" w:space="39"/>
            <w:col w:w="506" w:space="40"/>
            <w:col w:w="2932"/>
          </w:cols>
        </w:sectPr>
      </w:pPr>
    </w:p>
    <w:p>
      <w:pPr>
        <w:pStyle w:val="BodyText"/>
        <w:spacing w:line="230" w:lineRule="auto" w:before="160"/>
        <w:ind w:left="125" w:right="38"/>
        <w:jc w:val="both"/>
      </w:pPr>
      <w:r>
        <w:rPr>
          <w:color w:val="161618"/>
          <w:w w:val="105"/>
        </w:rPr>
        <w:t>An</w:t>
      </w:r>
      <w:r>
        <w:rPr>
          <w:color w:val="161618"/>
          <w:w w:val="105"/>
        </w:rPr>
        <w:t> inverse</w:t>
      </w:r>
      <w:r>
        <w:rPr>
          <w:color w:val="161618"/>
          <w:w w:val="105"/>
        </w:rPr>
        <w:t> relationship</w:t>
      </w:r>
      <w:r>
        <w:rPr>
          <w:color w:val="161618"/>
          <w:w w:val="105"/>
        </w:rPr>
        <w:t> can</w:t>
      </w:r>
      <w:r>
        <w:rPr>
          <w:color w:val="161618"/>
          <w:w w:val="105"/>
        </w:rPr>
        <w:t> be</w:t>
      </w:r>
      <w:r>
        <w:rPr>
          <w:color w:val="161618"/>
          <w:w w:val="105"/>
        </w:rPr>
        <w:t> presumed</w:t>
      </w:r>
      <w:r>
        <w:rPr>
          <w:color w:val="161618"/>
          <w:w w:val="105"/>
        </w:rPr>
        <w:t> between</w:t>
      </w:r>
      <w:r>
        <w:rPr>
          <w:color w:val="161618"/>
          <w:w w:val="105"/>
        </w:rPr>
        <w:t> the</w:t>
      </w:r>
      <w:r>
        <w:rPr>
          <w:color w:val="161618"/>
          <w:w w:val="105"/>
        </w:rPr>
        <w:t> rigors</w:t>
      </w:r>
      <w:r>
        <w:rPr>
          <w:color w:val="161618"/>
          <w:w w:val="105"/>
        </w:rPr>
        <w:t> of</w:t>
      </w:r>
      <w:r>
        <w:rPr>
          <w:color w:val="161618"/>
          <w:w w:val="105"/>
        </w:rPr>
        <w:t> the</w:t>
      </w:r>
      <w:r>
        <w:rPr>
          <w:color w:val="161618"/>
          <w:w w:val="105"/>
        </w:rPr>
        <w:t> </w:t>
      </w:r>
      <w:r>
        <w:rPr>
          <w:i/>
          <w:color w:val="161618"/>
          <w:w w:val="105"/>
          <w:sz w:val="20"/>
        </w:rPr>
        <w:t>processes</w:t>
      </w:r>
      <w:r>
        <w:rPr>
          <w:i/>
          <w:color w:val="161618"/>
          <w:w w:val="105"/>
          <w:sz w:val="20"/>
        </w:rPr>
        <w:t> </w:t>
      </w:r>
      <w:r>
        <w:rPr>
          <w:color w:val="161618"/>
          <w:w w:val="105"/>
        </w:rPr>
        <w:t>used</w:t>
      </w:r>
      <w:r>
        <w:rPr>
          <w:color w:val="161618"/>
          <w:w w:val="105"/>
        </w:rPr>
        <w:t> in</w:t>
      </w:r>
      <w:r>
        <w:rPr>
          <w:color w:val="161618"/>
          <w:w w:val="105"/>
        </w:rPr>
        <w:t> design, development,</w:t>
      </w:r>
      <w:r>
        <w:rPr>
          <w:color w:val="161618"/>
          <w:w w:val="105"/>
        </w:rPr>
        <w:t> manufacturing</w:t>
      </w:r>
      <w:r>
        <w:rPr>
          <w:color w:val="161618"/>
          <w:w w:val="105"/>
        </w:rPr>
        <w:t> and</w:t>
      </w:r>
      <w:r>
        <w:rPr>
          <w:color w:val="161618"/>
          <w:w w:val="105"/>
        </w:rPr>
        <w:t> maintenance</w:t>
      </w:r>
      <w:r>
        <w:rPr>
          <w:color w:val="161618"/>
          <w:w w:val="105"/>
        </w:rPr>
        <w:t> and</w:t>
      </w:r>
      <w:r>
        <w:rPr>
          <w:color w:val="161618"/>
          <w:w w:val="105"/>
        </w:rPr>
        <w:t> the</w:t>
      </w:r>
      <w:r>
        <w:rPr>
          <w:color w:val="161618"/>
          <w:w w:val="105"/>
        </w:rPr>
        <w:t> probability</w:t>
      </w:r>
      <w:r>
        <w:rPr>
          <w:color w:val="161618"/>
          <w:w w:val="105"/>
        </w:rPr>
        <w:t> of</w:t>
      </w:r>
      <w:r>
        <w:rPr>
          <w:color w:val="161618"/>
          <w:w w:val="105"/>
        </w:rPr>
        <w:t> some</w:t>
      </w:r>
      <w:r>
        <w:rPr>
          <w:color w:val="161618"/>
          <w:w w:val="105"/>
        </w:rPr>
        <w:t> systematic</w:t>
      </w:r>
      <w:r>
        <w:rPr>
          <w:color w:val="161618"/>
          <w:w w:val="105"/>
        </w:rPr>
        <w:t> faults</w:t>
      </w:r>
      <w:r>
        <w:rPr>
          <w:color w:val="161618"/>
          <w:w w:val="105"/>
        </w:rPr>
        <w:t> being introduced or remaining undetected</w:t>
      </w:r>
      <w:r>
        <w:rPr>
          <w:color w:val="363838"/>
          <w:w w:val="105"/>
        </w:rPr>
        <w:t>.</w:t>
      </w:r>
      <w:r>
        <w:rPr>
          <w:color w:val="363838"/>
          <w:spacing w:val="-14"/>
          <w:w w:val="105"/>
        </w:rPr>
        <w:t> </w:t>
      </w:r>
      <w:r>
        <w:rPr>
          <w:color w:val="161618"/>
          <w:w w:val="105"/>
        </w:rPr>
        <w:t>The required rigor of these</w:t>
      </w:r>
      <w:r>
        <w:rPr>
          <w:color w:val="161618"/>
          <w:spacing w:val="31"/>
          <w:w w:val="105"/>
        </w:rPr>
        <w:t> </w:t>
      </w:r>
      <w:r>
        <w:rPr>
          <w:i/>
          <w:color w:val="161618"/>
          <w:w w:val="105"/>
          <w:sz w:val="20"/>
        </w:rPr>
        <w:t>processes </w:t>
      </w:r>
      <w:r>
        <w:rPr>
          <w:color w:val="161618"/>
          <w:w w:val="105"/>
        </w:rPr>
        <w:t>can be</w:t>
      </w:r>
      <w:r>
        <w:rPr>
          <w:color w:val="161618"/>
          <w:spacing w:val="-2"/>
          <w:w w:val="105"/>
        </w:rPr>
        <w:t> </w:t>
      </w:r>
      <w:r>
        <w:rPr>
          <w:color w:val="161618"/>
          <w:w w:val="105"/>
        </w:rPr>
        <w:t>determined by</w:t>
      </w:r>
      <w:r>
        <w:rPr>
          <w:color w:val="161618"/>
          <w:spacing w:val="-6"/>
          <w:w w:val="105"/>
        </w:rPr>
        <w:t> </w:t>
      </w:r>
      <w:r>
        <w:rPr>
          <w:color w:val="161618"/>
          <w:w w:val="105"/>
        </w:rPr>
        <w:t>taking account</w:t>
      </w:r>
      <w:r>
        <w:rPr>
          <w:color w:val="161618"/>
          <w:w w:val="105"/>
        </w:rPr>
        <w:t> of</w:t>
      </w:r>
      <w:r>
        <w:rPr>
          <w:color w:val="161618"/>
          <w:w w:val="105"/>
        </w:rPr>
        <w:t> the</w:t>
      </w:r>
      <w:r>
        <w:rPr>
          <w:color w:val="161618"/>
          <w:w w:val="105"/>
        </w:rPr>
        <w:t> </w:t>
      </w:r>
      <w:r>
        <w:rPr>
          <w:i/>
          <w:color w:val="161618"/>
          <w:w w:val="105"/>
          <w:sz w:val="20"/>
        </w:rPr>
        <w:t>severity</w:t>
      </w:r>
      <w:r>
        <w:rPr>
          <w:i/>
          <w:color w:val="161618"/>
          <w:w w:val="105"/>
          <w:sz w:val="20"/>
        </w:rPr>
        <w:t> </w:t>
      </w:r>
      <w:r>
        <w:rPr>
          <w:color w:val="161618"/>
          <w:w w:val="105"/>
        </w:rPr>
        <w:t>of</w:t>
      </w:r>
      <w:r>
        <w:rPr>
          <w:color w:val="161618"/>
          <w:w w:val="105"/>
        </w:rPr>
        <w:t> the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consequences</w:t>
      </w:r>
      <w:r>
        <w:rPr>
          <w:color w:val="161618"/>
          <w:w w:val="105"/>
        </w:rPr>
        <w:t> of systematic</w:t>
      </w:r>
      <w:r>
        <w:rPr>
          <w:color w:val="161618"/>
          <w:w w:val="105"/>
        </w:rPr>
        <w:t> faults and</w:t>
      </w:r>
      <w:r>
        <w:rPr>
          <w:color w:val="161618"/>
          <w:w w:val="105"/>
        </w:rPr>
        <w:t> the effectiveness</w:t>
      </w:r>
      <w:r>
        <w:rPr>
          <w:color w:val="161618"/>
          <w:w w:val="105"/>
        </w:rPr>
        <w:t> of</w:t>
      </w:r>
      <w:r>
        <w:rPr>
          <w:color w:val="161618"/>
          <w:w w:val="105"/>
        </w:rPr>
        <w:t> </w:t>
      </w:r>
      <w:r>
        <w:rPr>
          <w:i/>
          <w:color w:val="161618"/>
          <w:w w:val="105"/>
          <w:sz w:val="20"/>
        </w:rPr>
        <w:t>risk</w:t>
      </w:r>
      <w:r>
        <w:rPr>
          <w:i/>
          <w:color w:val="161618"/>
          <w:w w:val="105"/>
          <w:sz w:val="20"/>
        </w:rPr>
        <w:t> control</w:t>
      </w:r>
      <w:r>
        <w:rPr>
          <w:i/>
          <w:color w:val="161618"/>
          <w:w w:val="105"/>
          <w:sz w:val="20"/>
        </w:rPr>
        <w:t> </w:t>
      </w:r>
      <w:r>
        <w:rPr>
          <w:color w:val="161618"/>
          <w:w w:val="105"/>
        </w:rPr>
        <w:t>measures external to the</w:t>
      </w:r>
      <w:r>
        <w:rPr>
          <w:color w:val="161618"/>
          <w:spacing w:val="25"/>
          <w:w w:val="105"/>
        </w:rPr>
        <w:t> </w:t>
      </w:r>
      <w:r>
        <w:rPr>
          <w:i/>
          <w:color w:val="161618"/>
          <w:w w:val="105"/>
          <w:sz w:val="20"/>
        </w:rPr>
        <w:t>medical</w:t>
      </w:r>
      <w:r>
        <w:rPr>
          <w:i/>
          <w:color w:val="161618"/>
          <w:spacing w:val="27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device. </w:t>
      </w:r>
      <w:r>
        <w:rPr>
          <w:color w:val="161618"/>
          <w:w w:val="105"/>
        </w:rPr>
        <w:t>The more severe the consequences are</w:t>
      </w:r>
      <w:r>
        <w:rPr>
          <w:color w:val="161618"/>
          <w:spacing w:val="35"/>
          <w:w w:val="105"/>
        </w:rPr>
        <w:t> </w:t>
      </w:r>
      <w:r>
        <w:rPr>
          <w:color w:val="161618"/>
          <w:w w:val="105"/>
        </w:rPr>
        <w:t>and</w:t>
      </w:r>
      <w:r>
        <w:rPr>
          <w:color w:val="161618"/>
          <w:spacing w:val="24"/>
          <w:w w:val="105"/>
        </w:rPr>
        <w:t> </w:t>
      </w:r>
      <w:r>
        <w:rPr>
          <w:color w:val="161618"/>
          <w:w w:val="105"/>
        </w:rPr>
        <w:t>the less effective the external </w:t>
      </w:r>
      <w:r>
        <w:rPr>
          <w:i/>
          <w:color w:val="161618"/>
          <w:w w:val="105"/>
          <w:sz w:val="20"/>
        </w:rPr>
        <w:t>risk control </w:t>
      </w:r>
      <w:r>
        <w:rPr>
          <w:color w:val="161618"/>
          <w:w w:val="105"/>
        </w:rPr>
        <w:t>measures, the more rigorous these</w:t>
      </w:r>
      <w:r>
        <w:rPr>
          <w:color w:val="161618"/>
          <w:spacing w:val="40"/>
          <w:w w:val="105"/>
        </w:rPr>
        <w:t> </w:t>
      </w:r>
      <w:r>
        <w:rPr>
          <w:i/>
          <w:color w:val="161618"/>
          <w:w w:val="105"/>
          <w:sz w:val="20"/>
        </w:rPr>
        <w:t>processes </w:t>
      </w:r>
      <w:r>
        <w:rPr>
          <w:color w:val="161618"/>
          <w:w w:val="105"/>
        </w:rPr>
        <w:t>should be.</w:t>
      </w:r>
    </w:p>
    <w:p>
      <w:pPr>
        <w:spacing w:line="139" w:lineRule="exact" w:before="0"/>
        <w:ind w:left="183" w:right="0" w:firstLine="0"/>
        <w:jc w:val="center"/>
        <w:rPr>
          <w:sz w:val="8"/>
        </w:rPr>
      </w:pPr>
      <w:r>
        <w:rPr/>
        <w:br w:type="column"/>
      </w:r>
      <w:r>
        <w:rPr>
          <w:color w:val="465687"/>
          <w:spacing w:val="-4"/>
          <w:sz w:val="8"/>
        </w:rPr>
        <w:t>c</w:t>
      </w:r>
      <w:r>
        <w:rPr>
          <w:color w:val="465687"/>
          <w:spacing w:val="-4"/>
          <w:position w:val="5"/>
          <w:sz w:val="10"/>
        </w:rPr>
        <w:t>n</w:t>
      </w:r>
      <w:r>
        <w:rPr>
          <w:color w:val="465687"/>
          <w:spacing w:val="-4"/>
          <w:sz w:val="8"/>
        </w:rPr>
        <w:t>,-</w:t>
      </w:r>
    </w:p>
    <w:p>
      <w:pPr>
        <w:spacing w:line="191" w:lineRule="exact" w:before="0"/>
        <w:ind w:left="125" w:right="0" w:firstLine="0"/>
        <w:jc w:val="left"/>
        <w:rPr>
          <w:sz w:val="18"/>
        </w:rPr>
      </w:pPr>
      <w:r>
        <w:rPr>
          <w:color w:val="465687"/>
          <w:spacing w:val="-10"/>
          <w:w w:val="70"/>
          <w:sz w:val="18"/>
        </w:rPr>
        <w:t>,</w:t>
      </w:r>
    </w:p>
    <w:p>
      <w:pPr>
        <w:spacing w:before="7"/>
        <w:ind w:left="183" w:right="18" w:firstLine="0"/>
        <w:jc w:val="center"/>
        <w:rPr>
          <w:sz w:val="10"/>
        </w:rPr>
      </w:pPr>
      <w:r>
        <w:rPr>
          <w:color w:val="465687"/>
          <w:spacing w:val="-5"/>
          <w:w w:val="85"/>
          <w:sz w:val="10"/>
        </w:rPr>
        <w:t>ro</w:t>
      </w:r>
    </w:p>
    <w:p>
      <w:pPr>
        <w:spacing w:line="90" w:lineRule="exact" w:before="67"/>
        <w:ind w:left="183" w:right="57" w:firstLine="0"/>
        <w:jc w:val="center"/>
        <w:rPr>
          <w:sz w:val="9"/>
        </w:rPr>
      </w:pPr>
      <w:r>
        <w:rPr>
          <w:color w:val="465687"/>
          <w:spacing w:val="-10"/>
          <w:w w:val="85"/>
          <w:sz w:val="9"/>
        </w:rPr>
        <w:t>n</w:t>
      </w:r>
    </w:p>
    <w:p>
      <w:pPr>
        <w:spacing w:line="60" w:lineRule="exact" w:before="0"/>
        <w:ind w:left="122" w:right="53" w:firstLine="0"/>
        <w:jc w:val="center"/>
        <w:rPr>
          <w:sz w:val="7"/>
        </w:rPr>
      </w:pPr>
      <w:r>
        <w:rPr>
          <w:color w:val="497E83"/>
          <w:spacing w:val="-10"/>
          <w:w w:val="85"/>
          <w:sz w:val="7"/>
        </w:rPr>
        <w:t>0</w:t>
      </w:r>
    </w:p>
    <w:p>
      <w:pPr>
        <w:spacing w:line="86" w:lineRule="exact" w:before="0"/>
        <w:ind w:left="183" w:right="55" w:firstLine="0"/>
        <w:jc w:val="center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1309184">
                <wp:simplePos x="0" y="0"/>
                <wp:positionH relativeFrom="page">
                  <wp:posOffset>7224764</wp:posOffset>
                </wp:positionH>
                <wp:positionV relativeFrom="paragraph">
                  <wp:posOffset>70633</wp:posOffset>
                </wp:positionV>
                <wp:extent cx="64769" cy="490220"/>
                <wp:effectExtent l="0" t="0" r="0" b="0"/>
                <wp:wrapNone/>
                <wp:docPr id="221" name="Textbox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Textbox 221"/>
                      <wps:cNvSpPr txBox="1"/>
                      <wps:spPr>
                        <a:xfrm>
                          <a:off x="0" y="0"/>
                          <a:ext cx="64769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465687"/>
                                <w:spacing w:val="-10"/>
                                <w:w w:val="65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879089pt;margin-top:5.561667pt;width:5.1pt;height:38.6pt;mso-position-horizontal-relative:page;mso-position-vertical-relative:paragraph;z-index:-22007296" type="#_x0000_t202" id="docshape185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465687"/>
                          <w:spacing w:val="-10"/>
                          <w:w w:val="65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65687"/>
          <w:spacing w:val="-5"/>
          <w:w w:val="75"/>
          <w:sz w:val="8"/>
        </w:rPr>
        <w:t>_</w:t>
      </w:r>
      <w:r>
        <w:rPr>
          <w:color w:val="497E83"/>
          <w:spacing w:val="-5"/>
          <w:w w:val="75"/>
          <w:sz w:val="8"/>
        </w:rPr>
        <w:t>3</w:t>
      </w:r>
    </w:p>
    <w:p>
      <w:pPr>
        <w:spacing w:before="71"/>
        <w:ind w:left="122" w:right="0" w:firstLine="0"/>
        <w:jc w:val="center"/>
        <w:rPr>
          <w:sz w:val="7"/>
        </w:rPr>
      </w:pPr>
      <w:r>
        <w:rPr>
          <w:color w:val="465687"/>
          <w:spacing w:val="-5"/>
          <w:w w:val="75"/>
          <w:sz w:val="7"/>
        </w:rPr>
        <w:t>0.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5"/>
        <w:rPr>
          <w:sz w:val="7"/>
        </w:rPr>
      </w:pPr>
    </w:p>
    <w:p>
      <w:pPr>
        <w:spacing w:before="0"/>
        <w:ind w:left="122" w:right="55" w:firstLine="0"/>
        <w:jc w:val="center"/>
        <w:rPr>
          <w:rFonts w:ascii="Arial" w:hAnsi="Arial" w:cs="Arial" w:eastAsia="Arial"/>
          <w:sz w:val="6"/>
          <w:szCs w:val="6"/>
        </w:rPr>
      </w:pPr>
      <w:r>
        <w:rPr>
          <w:color w:val="465687"/>
          <w:spacing w:val="-5"/>
          <w:w w:val="75"/>
          <w:position w:val="-5"/>
          <w:sz w:val="20"/>
          <w:szCs w:val="20"/>
        </w:rPr>
        <w:t>�</w:t>
      </w:r>
      <w:r>
        <w:rPr>
          <w:rFonts w:ascii="Arial" w:hAnsi="Arial" w:cs="Arial" w:eastAsia="Arial"/>
          <w:color w:val="465687"/>
          <w:spacing w:val="-5"/>
          <w:w w:val="75"/>
          <w:sz w:val="6"/>
          <w:szCs w:val="6"/>
        </w:rPr>
        <w:t>0</w:t>
      </w:r>
    </w:p>
    <w:p>
      <w:pPr>
        <w:spacing w:line="61" w:lineRule="exact" w:before="4"/>
        <w:ind w:left="183" w:right="58" w:firstLine="0"/>
        <w:jc w:val="center"/>
        <w:rPr>
          <w:sz w:val="7"/>
        </w:rPr>
      </w:pPr>
      <w:r>
        <w:rPr>
          <w:color w:val="465687"/>
          <w:spacing w:val="-10"/>
          <w:w w:val="70"/>
          <w:sz w:val="7"/>
        </w:rPr>
        <w:t>N</w:t>
      </w:r>
    </w:p>
    <w:p>
      <w:pPr>
        <w:spacing w:after="0" w:line="61" w:lineRule="exact"/>
        <w:jc w:val="center"/>
        <w:rPr>
          <w:sz w:val="7"/>
        </w:rPr>
        <w:sectPr>
          <w:type w:val="continuous"/>
          <w:pgSz w:w="11910" w:h="16850"/>
          <w:pgMar w:header="0" w:footer="0" w:top="340" w:bottom="280" w:left="1559" w:right="283"/>
          <w:cols w:num="2" w:equalWidth="0">
            <w:col w:w="9334" w:space="239"/>
            <w:col w:w="495"/>
          </w:cols>
        </w:sectPr>
      </w:pPr>
    </w:p>
    <w:p>
      <w:pPr>
        <w:spacing w:line="67" w:lineRule="exact" w:before="0"/>
        <w:ind w:left="9838" w:right="0" w:firstLine="0"/>
        <w:jc w:val="left"/>
        <w:rPr>
          <w:sz w:val="7"/>
        </w:rPr>
      </w:pPr>
      <w:r>
        <w:rPr>
          <w:color w:val="465687"/>
          <w:spacing w:val="-10"/>
          <w:w w:val="70"/>
          <w:sz w:val="7"/>
        </w:rPr>
        <w:t>0</w:t>
      </w:r>
    </w:p>
    <w:p>
      <w:pPr>
        <w:spacing w:line="69" w:lineRule="exact" w:before="0"/>
        <w:ind w:left="9860" w:right="0" w:firstLine="0"/>
        <w:jc w:val="left"/>
        <w:rPr>
          <w:sz w:val="7"/>
        </w:rPr>
      </w:pPr>
      <w:r>
        <w:rPr>
          <w:color w:val="465687"/>
          <w:spacing w:val="-10"/>
          <w:w w:val="70"/>
          <w:sz w:val="7"/>
        </w:rPr>
        <w:t>N</w:t>
      </w:r>
    </w:p>
    <w:p>
      <w:pPr>
        <w:pStyle w:val="ListParagraph"/>
        <w:numPr>
          <w:ilvl w:val="2"/>
          <w:numId w:val="2"/>
        </w:numPr>
        <w:tabs>
          <w:tab w:pos="859" w:val="left" w:leader="none"/>
          <w:tab w:pos="9840" w:val="left" w:leader="none"/>
        </w:tabs>
        <w:spacing w:line="244" w:lineRule="exact" w:before="0" w:after="0"/>
        <w:ind w:left="859" w:right="0" w:hanging="719"/>
        <w:jc w:val="left"/>
        <w:rPr>
          <w:b/>
          <w:color w:val="161618"/>
          <w:sz w:val="22"/>
        </w:rPr>
      </w:pPr>
      <w:bookmarkStart w:name="_TOC_250009" w:id="19"/>
      <w:r>
        <w:rPr>
          <w:b/>
          <w:i/>
          <w:color w:val="161618"/>
          <w:spacing w:val="-2"/>
          <w:w w:val="95"/>
          <w:sz w:val="22"/>
        </w:rPr>
        <w:t>Severity</w:t>
      </w:r>
      <w:r>
        <w:rPr>
          <w:b/>
          <w:i/>
          <w:color w:val="161618"/>
          <w:sz w:val="22"/>
        </w:rPr>
        <w:tab/>
      </w:r>
      <w:bookmarkEnd w:id="19"/>
      <w:r>
        <w:rPr>
          <w:rFonts w:ascii="Arial"/>
          <w:color w:val="465687"/>
          <w:spacing w:val="-10"/>
          <w:w w:val="95"/>
          <w:position w:val="4"/>
          <w:sz w:val="6"/>
        </w:rPr>
        <w:t>0</w:t>
      </w:r>
    </w:p>
    <w:p>
      <w:pPr>
        <w:spacing w:line="65" w:lineRule="exact" w:before="79"/>
        <w:ind w:left="0" w:right="168" w:firstLine="0"/>
        <w:jc w:val="right"/>
        <w:rPr>
          <w:sz w:val="7"/>
        </w:rPr>
      </w:pPr>
      <w:r>
        <w:rPr>
          <w:color w:val="465687"/>
          <w:spacing w:val="-10"/>
          <w:w w:val="70"/>
          <w:sz w:val="7"/>
        </w:rPr>
        <w:t>N</w:t>
      </w:r>
    </w:p>
    <w:p>
      <w:pPr>
        <w:tabs>
          <w:tab w:pos="9831" w:val="left" w:leader="none"/>
        </w:tabs>
        <w:spacing w:line="274" w:lineRule="exact" w:before="0"/>
        <w:ind w:left="131" w:right="0" w:firstLine="0"/>
        <w:jc w:val="left"/>
        <w:rPr>
          <w:rFonts w:ascii="Arial" w:hAnsi="Arial" w:cs="Arial" w:eastAsia="Arial"/>
          <w:position w:val="12"/>
          <w:sz w:val="6"/>
          <w:szCs w:val="6"/>
        </w:rPr>
      </w:pPr>
      <w:r>
        <w:rPr>
          <w:rFonts w:ascii="Arial" w:hAnsi="Arial" w:cs="Arial" w:eastAsia="Arial"/>
          <w:position w:val="12"/>
          <w:sz w:val="6"/>
          <w:szCs w:val="6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7251272</wp:posOffset>
                </wp:positionH>
                <wp:positionV relativeFrom="paragraph">
                  <wp:posOffset>140848</wp:posOffset>
                </wp:positionV>
                <wp:extent cx="26034" cy="49530"/>
                <wp:effectExtent l="0" t="0" r="0" b="0"/>
                <wp:wrapNone/>
                <wp:docPr id="222" name="Textbox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Textbox 222"/>
                      <wps:cNvSpPr txBox="1"/>
                      <wps:spPr>
                        <a:xfrm>
                          <a:off x="0" y="0"/>
                          <a:ext cx="26034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65687"/>
                                <w:spacing w:val="-10"/>
                                <w:w w:val="8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966309pt;margin-top:11.090451pt;width:2.050pt;height:3.9pt;mso-position-horizontal-relative:page;mso-position-vertical-relative:paragraph;z-index:15805440" type="#_x0000_t202" id="docshape186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65687"/>
                          <w:spacing w:val="-10"/>
                          <w:w w:val="8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8"/>
          <w:sz w:val="21"/>
          <w:szCs w:val="21"/>
        </w:rPr>
        <w:t>To</w:t>
      </w:r>
      <w:r>
        <w:rPr>
          <w:color w:val="161618"/>
          <w:spacing w:val="47"/>
          <w:sz w:val="21"/>
          <w:szCs w:val="21"/>
        </w:rPr>
        <w:t> </w:t>
      </w:r>
      <w:r>
        <w:rPr>
          <w:color w:val="161618"/>
          <w:sz w:val="21"/>
          <w:szCs w:val="21"/>
        </w:rPr>
        <w:t>categorize</w:t>
      </w:r>
      <w:r>
        <w:rPr>
          <w:color w:val="161618"/>
          <w:spacing w:val="56"/>
          <w:sz w:val="21"/>
          <w:szCs w:val="21"/>
        </w:rPr>
        <w:t> </w:t>
      </w:r>
      <w:r>
        <w:rPr>
          <w:color w:val="161618"/>
          <w:sz w:val="21"/>
          <w:szCs w:val="21"/>
        </w:rPr>
        <w:t>the</w:t>
      </w:r>
      <w:r>
        <w:rPr>
          <w:color w:val="161618"/>
          <w:spacing w:val="48"/>
          <w:sz w:val="21"/>
          <w:szCs w:val="21"/>
        </w:rPr>
        <w:t> </w:t>
      </w:r>
      <w:r>
        <w:rPr>
          <w:i/>
          <w:iCs/>
          <w:color w:val="161618"/>
          <w:sz w:val="20"/>
          <w:szCs w:val="20"/>
        </w:rPr>
        <w:t>severity</w:t>
      </w:r>
      <w:r>
        <w:rPr>
          <w:i/>
          <w:iCs/>
          <w:color w:val="161618"/>
          <w:spacing w:val="51"/>
          <w:sz w:val="20"/>
          <w:szCs w:val="20"/>
        </w:rPr>
        <w:t> </w:t>
      </w:r>
      <w:r>
        <w:rPr>
          <w:color w:val="161618"/>
          <w:sz w:val="21"/>
          <w:szCs w:val="21"/>
        </w:rPr>
        <w:t>of</w:t>
      </w:r>
      <w:r>
        <w:rPr>
          <w:color w:val="161618"/>
          <w:spacing w:val="45"/>
          <w:sz w:val="21"/>
          <w:szCs w:val="21"/>
        </w:rPr>
        <w:t> </w:t>
      </w:r>
      <w:r>
        <w:rPr>
          <w:color w:val="161618"/>
          <w:sz w:val="21"/>
          <w:szCs w:val="21"/>
        </w:rPr>
        <w:t>the</w:t>
      </w:r>
      <w:r>
        <w:rPr>
          <w:color w:val="161618"/>
          <w:spacing w:val="53"/>
          <w:sz w:val="21"/>
          <w:szCs w:val="21"/>
        </w:rPr>
        <w:t> </w:t>
      </w:r>
      <w:r>
        <w:rPr>
          <w:color w:val="161618"/>
          <w:sz w:val="21"/>
          <w:szCs w:val="21"/>
        </w:rPr>
        <w:t>potential</w:t>
      </w:r>
      <w:r>
        <w:rPr>
          <w:color w:val="161618"/>
          <w:spacing w:val="64"/>
          <w:sz w:val="21"/>
          <w:szCs w:val="21"/>
        </w:rPr>
        <w:t> </w:t>
      </w:r>
      <w:r>
        <w:rPr>
          <w:i/>
          <w:iCs/>
          <w:color w:val="161618"/>
          <w:sz w:val="20"/>
          <w:szCs w:val="20"/>
        </w:rPr>
        <w:t>harm,</w:t>
      </w:r>
      <w:r>
        <w:rPr>
          <w:i/>
          <w:iCs/>
          <w:color w:val="161618"/>
          <w:spacing w:val="24"/>
          <w:sz w:val="20"/>
          <w:szCs w:val="20"/>
        </w:rPr>
        <w:t> </w:t>
      </w:r>
      <w:r>
        <w:rPr>
          <w:color w:val="161618"/>
          <w:sz w:val="21"/>
          <w:szCs w:val="21"/>
        </w:rPr>
        <w:t>the</w:t>
      </w:r>
      <w:r>
        <w:rPr>
          <w:color w:val="161618"/>
          <w:spacing w:val="49"/>
          <w:sz w:val="21"/>
          <w:szCs w:val="21"/>
        </w:rPr>
        <w:t> </w:t>
      </w:r>
      <w:r>
        <w:rPr>
          <w:i/>
          <w:iCs/>
          <w:color w:val="161618"/>
          <w:sz w:val="20"/>
          <w:szCs w:val="20"/>
        </w:rPr>
        <w:t>manufacturer</w:t>
      </w:r>
      <w:r>
        <w:rPr>
          <w:i/>
          <w:iCs/>
          <w:color w:val="161618"/>
          <w:spacing w:val="56"/>
          <w:sz w:val="20"/>
          <w:szCs w:val="20"/>
        </w:rPr>
        <w:t> </w:t>
      </w:r>
      <w:r>
        <w:rPr>
          <w:color w:val="161618"/>
          <w:sz w:val="21"/>
          <w:szCs w:val="21"/>
        </w:rPr>
        <w:t>should</w:t>
      </w:r>
      <w:r>
        <w:rPr>
          <w:color w:val="161618"/>
          <w:spacing w:val="60"/>
          <w:sz w:val="21"/>
          <w:szCs w:val="21"/>
        </w:rPr>
        <w:t> </w:t>
      </w:r>
      <w:r>
        <w:rPr>
          <w:color w:val="161618"/>
          <w:sz w:val="21"/>
          <w:szCs w:val="21"/>
        </w:rPr>
        <w:t>use</w:t>
      </w:r>
      <w:r>
        <w:rPr>
          <w:color w:val="161618"/>
          <w:spacing w:val="51"/>
          <w:sz w:val="21"/>
          <w:szCs w:val="21"/>
        </w:rPr>
        <w:t> </w:t>
      </w:r>
      <w:r>
        <w:rPr>
          <w:color w:val="161618"/>
          <w:sz w:val="21"/>
          <w:szCs w:val="21"/>
        </w:rPr>
        <w:t>descriptors</w:t>
      </w:r>
      <w:r>
        <w:rPr>
          <w:color w:val="161618"/>
          <w:spacing w:val="46"/>
          <w:sz w:val="21"/>
          <w:szCs w:val="21"/>
        </w:rPr>
        <w:t> </w:t>
      </w:r>
      <w:r>
        <w:rPr>
          <w:color w:val="161618"/>
          <w:spacing w:val="-2"/>
          <w:sz w:val="21"/>
          <w:szCs w:val="21"/>
        </w:rPr>
        <w:t>appropriate</w:t>
      </w:r>
      <w:r>
        <w:rPr>
          <w:color w:val="161618"/>
          <w:sz w:val="21"/>
          <w:szCs w:val="21"/>
        </w:rPr>
        <w:tab/>
      </w:r>
      <w:r>
        <w:rPr>
          <w:color w:val="465687"/>
          <w:spacing w:val="-121"/>
          <w:w w:val="109"/>
          <w:position w:val="6"/>
          <w:sz w:val="20"/>
          <w:szCs w:val="20"/>
        </w:rPr>
        <w:t>�</w:t>
      </w:r>
      <w:r>
        <w:rPr>
          <w:rFonts w:ascii="Arial" w:hAnsi="Arial" w:cs="Arial" w:eastAsia="Arial"/>
          <w:color w:val="465687"/>
          <w:spacing w:val="-5"/>
          <w:w w:val="90"/>
          <w:position w:val="12"/>
          <w:sz w:val="6"/>
          <w:szCs w:val="6"/>
        </w:rPr>
        <w:t>0</w:t>
      </w:r>
    </w:p>
    <w:p>
      <w:pPr>
        <w:pStyle w:val="BodyText"/>
        <w:tabs>
          <w:tab w:pos="9832" w:val="left" w:leader="none"/>
        </w:tabs>
        <w:spacing w:line="220" w:lineRule="auto" w:before="13"/>
        <w:ind w:left="140" w:right="159" w:hanging="1"/>
        <w:rPr>
          <w:position w:val="12"/>
          <w:sz w:val="6"/>
        </w:rPr>
      </w:pPr>
      <w:r>
        <w:rPr>
          <w:position w:val="12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7241264</wp:posOffset>
                </wp:positionH>
                <wp:positionV relativeFrom="paragraph">
                  <wp:posOffset>146383</wp:posOffset>
                </wp:positionV>
                <wp:extent cx="59690" cy="281940"/>
                <wp:effectExtent l="0" t="0" r="0" b="0"/>
                <wp:wrapNone/>
                <wp:docPr id="223" name="Textbox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Textbox 223"/>
                      <wps:cNvSpPr txBox="1"/>
                      <wps:spPr>
                        <a:xfrm>
                          <a:off x="0" y="0"/>
                          <a:ext cx="5969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465687"/>
                                <w:spacing w:val="-10"/>
                                <w:w w:val="7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178284pt;margin-top:11.526295pt;width:4.7pt;height:22.2pt;mso-position-horizontal-relative:page;mso-position-vertical-relative:paragraph;z-index:15804416" type="#_x0000_t202" id="docshape187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465687"/>
                          <w:spacing w:val="-10"/>
                          <w:w w:val="7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2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7251272</wp:posOffset>
                </wp:positionH>
                <wp:positionV relativeFrom="paragraph">
                  <wp:posOffset>77005</wp:posOffset>
                </wp:positionV>
                <wp:extent cx="26034" cy="49530"/>
                <wp:effectExtent l="0" t="0" r="0" b="0"/>
                <wp:wrapNone/>
                <wp:docPr id="224" name="Textbox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Textbox 224"/>
                      <wps:cNvSpPr txBox="1"/>
                      <wps:spPr>
                        <a:xfrm>
                          <a:off x="0" y="0"/>
                          <a:ext cx="26034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65687"/>
                                <w:spacing w:val="-10"/>
                                <w:w w:val="8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966309pt;margin-top:6.063426pt;width:2.050pt;height:3.9pt;mso-position-horizontal-relative:page;mso-position-vertical-relative:paragraph;z-index:15805952" type="#_x0000_t202" id="docshape188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65687"/>
                          <w:spacing w:val="-10"/>
                          <w:w w:val="8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2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7251272</wp:posOffset>
                </wp:positionH>
                <wp:positionV relativeFrom="paragraph">
                  <wp:posOffset>113623</wp:posOffset>
                </wp:positionV>
                <wp:extent cx="26034" cy="49530"/>
                <wp:effectExtent l="0" t="0" r="0" b="0"/>
                <wp:wrapNone/>
                <wp:docPr id="225" name="Textbox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Textbox 225"/>
                      <wps:cNvSpPr txBox="1"/>
                      <wps:spPr>
                        <a:xfrm>
                          <a:off x="0" y="0"/>
                          <a:ext cx="26034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65687"/>
                                <w:spacing w:val="-10"/>
                                <w:w w:val="8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966309pt;margin-top:8.946726pt;width:2.050pt;height:3.9pt;mso-position-horizontal-relative:page;mso-position-vertical-relative:paragraph;z-index:15806464" type="#_x0000_t202" id="docshape189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65687"/>
                          <w:spacing w:val="-10"/>
                          <w:w w:val="8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8"/>
        </w:rPr>
        <w:t>for</w:t>
      </w:r>
      <w:r>
        <w:rPr>
          <w:color w:val="161618"/>
          <w:spacing w:val="40"/>
        </w:rPr>
        <w:t> </w:t>
      </w:r>
      <w:r>
        <w:rPr>
          <w:color w:val="161618"/>
        </w:rPr>
        <w:t>the </w:t>
      </w:r>
      <w:r>
        <w:rPr>
          <w:i/>
          <w:color w:val="161618"/>
          <w:sz w:val="20"/>
        </w:rPr>
        <w:t>medical</w:t>
      </w:r>
      <w:r>
        <w:rPr>
          <w:i/>
          <w:color w:val="161618"/>
          <w:spacing w:val="40"/>
          <w:sz w:val="20"/>
        </w:rPr>
        <w:t> </w:t>
      </w:r>
      <w:r>
        <w:rPr>
          <w:i/>
          <w:color w:val="161618"/>
          <w:sz w:val="20"/>
        </w:rPr>
        <w:t>device. Severity</w:t>
      </w:r>
      <w:r>
        <w:rPr>
          <w:i/>
          <w:color w:val="161618"/>
          <w:spacing w:val="40"/>
          <w:sz w:val="20"/>
        </w:rPr>
        <w:t> </w:t>
      </w:r>
      <w:r>
        <w:rPr>
          <w:color w:val="161618"/>
        </w:rPr>
        <w:t>is, in reality, a continuum;</w:t>
      </w:r>
      <w:r>
        <w:rPr>
          <w:color w:val="161618"/>
          <w:spacing w:val="40"/>
        </w:rPr>
        <w:t> </w:t>
      </w:r>
      <w:r>
        <w:rPr>
          <w:color w:val="161618"/>
        </w:rPr>
        <w:t>however, in</w:t>
      </w:r>
      <w:r>
        <w:rPr>
          <w:color w:val="161618"/>
          <w:spacing w:val="40"/>
        </w:rPr>
        <w:t> </w:t>
      </w:r>
      <w:r>
        <w:rPr>
          <w:color w:val="161618"/>
        </w:rPr>
        <w:t>practice,</w:t>
      </w:r>
      <w:r>
        <w:rPr>
          <w:color w:val="161618"/>
          <w:spacing w:val="40"/>
        </w:rPr>
        <w:t> </w:t>
      </w:r>
      <w:r>
        <w:rPr>
          <w:color w:val="161618"/>
        </w:rPr>
        <w:t>the</w:t>
      </w:r>
      <w:r>
        <w:rPr>
          <w:color w:val="161618"/>
          <w:spacing w:val="40"/>
        </w:rPr>
        <w:t> </w:t>
      </w:r>
      <w:r>
        <w:rPr>
          <w:color w:val="161618"/>
        </w:rPr>
        <w:t>use of a discrete</w:t>
        <w:tab/>
      </w:r>
      <w:r>
        <w:rPr>
          <w:color w:val="161618"/>
          <w:spacing w:val="-52"/>
        </w:rPr>
        <w:t> </w:t>
      </w:r>
      <w:r>
        <w:rPr>
          <w:color w:val="465687"/>
          <w:spacing w:val="-10"/>
          <w:position w:val="12"/>
          <w:sz w:val="7"/>
        </w:rPr>
        <w:t>0</w:t>
      </w:r>
      <w:r>
        <w:rPr>
          <w:color w:val="465687"/>
          <w:spacing w:val="40"/>
          <w:position w:val="12"/>
          <w:sz w:val="7"/>
        </w:rPr>
        <w:t> </w:t>
      </w:r>
      <w:r>
        <w:rPr>
          <w:color w:val="161618"/>
        </w:rPr>
        <w:t>number</w:t>
      </w:r>
      <w:r>
        <w:rPr>
          <w:color w:val="161618"/>
          <w:spacing w:val="80"/>
        </w:rPr>
        <w:t> </w:t>
      </w:r>
      <w:r>
        <w:rPr>
          <w:color w:val="161618"/>
        </w:rPr>
        <w:t>of</w:t>
      </w:r>
      <w:r>
        <w:rPr>
          <w:color w:val="161618"/>
          <w:spacing w:val="40"/>
        </w:rPr>
        <w:t> </w:t>
      </w:r>
      <w:r>
        <w:rPr>
          <w:i/>
          <w:color w:val="161618"/>
          <w:sz w:val="20"/>
        </w:rPr>
        <w:t>severity</w:t>
      </w:r>
      <w:r>
        <w:rPr>
          <w:i/>
          <w:color w:val="161618"/>
          <w:spacing w:val="40"/>
          <w:sz w:val="20"/>
        </w:rPr>
        <w:t> </w:t>
      </w:r>
      <w:r>
        <w:rPr>
          <w:color w:val="161618"/>
        </w:rPr>
        <w:t>levels</w:t>
      </w:r>
      <w:r>
        <w:rPr>
          <w:color w:val="161618"/>
          <w:spacing w:val="40"/>
        </w:rPr>
        <w:t> </w:t>
      </w:r>
      <w:r>
        <w:rPr>
          <w:color w:val="161618"/>
        </w:rPr>
        <w:t>simplifies</w:t>
      </w:r>
      <w:r>
        <w:rPr>
          <w:color w:val="161618"/>
          <w:spacing w:val="40"/>
        </w:rPr>
        <w:t> </w:t>
      </w:r>
      <w:r>
        <w:rPr>
          <w:color w:val="161618"/>
        </w:rPr>
        <w:t>the</w:t>
      </w:r>
      <w:r>
        <w:rPr>
          <w:color w:val="161618"/>
          <w:spacing w:val="40"/>
        </w:rPr>
        <w:t> </w:t>
      </w:r>
      <w:r>
        <w:rPr>
          <w:color w:val="161618"/>
        </w:rPr>
        <w:t>analysis.</w:t>
      </w:r>
      <w:r>
        <w:rPr>
          <w:color w:val="161618"/>
          <w:spacing w:val="40"/>
        </w:rPr>
        <w:t> </w:t>
      </w:r>
      <w:r>
        <w:rPr>
          <w:color w:val="161618"/>
        </w:rPr>
        <w:t>In</w:t>
      </w:r>
      <w:r>
        <w:rPr>
          <w:color w:val="161618"/>
          <w:spacing w:val="40"/>
        </w:rPr>
        <w:t> </w:t>
      </w:r>
      <w:r>
        <w:rPr>
          <w:color w:val="161618"/>
        </w:rPr>
        <w:t>such</w:t>
      </w:r>
      <w:r>
        <w:rPr>
          <w:color w:val="161618"/>
          <w:spacing w:val="80"/>
        </w:rPr>
        <w:t> </w:t>
      </w:r>
      <w:r>
        <w:rPr>
          <w:color w:val="161618"/>
        </w:rPr>
        <w:t>cases,</w:t>
      </w:r>
      <w:r>
        <w:rPr>
          <w:color w:val="161618"/>
          <w:spacing w:val="40"/>
        </w:rPr>
        <w:t> </w:t>
      </w:r>
      <w:r>
        <w:rPr>
          <w:color w:val="161618"/>
        </w:rPr>
        <w:t>the</w:t>
      </w:r>
      <w:r>
        <w:rPr>
          <w:color w:val="161618"/>
          <w:spacing w:val="40"/>
        </w:rPr>
        <w:t> </w:t>
      </w:r>
      <w:r>
        <w:rPr>
          <w:i/>
          <w:color w:val="161618"/>
          <w:sz w:val="20"/>
        </w:rPr>
        <w:t>manufacturer</w:t>
      </w:r>
      <w:r>
        <w:rPr>
          <w:i/>
          <w:color w:val="161618"/>
          <w:spacing w:val="77"/>
          <w:sz w:val="20"/>
        </w:rPr>
        <w:t> </w:t>
      </w:r>
      <w:r>
        <w:rPr>
          <w:color w:val="161618"/>
        </w:rPr>
        <w:t>decides</w:t>
      </w:r>
      <w:r>
        <w:rPr>
          <w:color w:val="161618"/>
          <w:spacing w:val="40"/>
        </w:rPr>
        <w:t> </w:t>
      </w:r>
      <w:r>
        <w:rPr>
          <w:color w:val="161618"/>
        </w:rPr>
        <w:t>how</w:t>
      </w:r>
      <w:r>
        <w:rPr>
          <w:color w:val="161618"/>
          <w:spacing w:val="40"/>
        </w:rPr>
        <w:t> </w:t>
      </w:r>
      <w:r>
        <w:rPr>
          <w:color w:val="161618"/>
        </w:rPr>
        <w:t>many categories are appropriate and how they are</w:t>
      </w:r>
      <w:r>
        <w:rPr>
          <w:color w:val="161618"/>
          <w:spacing w:val="40"/>
        </w:rPr>
        <w:t> </w:t>
      </w:r>
      <w:r>
        <w:rPr>
          <w:color w:val="161618"/>
        </w:rPr>
        <w:t>to be defined. The levels should be descriptive and should</w:t>
        <w:tab/>
      </w:r>
      <w:r>
        <w:rPr>
          <w:color w:val="161618"/>
          <w:spacing w:val="-32"/>
        </w:rPr>
        <w:t> </w:t>
      </w:r>
      <w:r>
        <w:rPr>
          <w:color w:val="465687"/>
          <w:spacing w:val="-12"/>
          <w:position w:val="-4"/>
          <w:sz w:val="10"/>
        </w:rPr>
        <w:t>rr</w:t>
      </w:r>
      <w:r>
        <w:rPr>
          <w:color w:val="465687"/>
          <w:spacing w:val="40"/>
          <w:position w:val="-4"/>
          <w:sz w:val="10"/>
        </w:rPr>
        <w:t> </w:t>
      </w:r>
      <w:r>
        <w:rPr>
          <w:color w:val="161618"/>
        </w:rPr>
        <w:t>not</w:t>
      </w:r>
      <w:r>
        <w:rPr>
          <w:color w:val="161618"/>
          <w:spacing w:val="9"/>
        </w:rPr>
        <w:t> </w:t>
      </w:r>
      <w:r>
        <w:rPr>
          <w:color w:val="161618"/>
        </w:rPr>
        <w:t>include</w:t>
      </w:r>
      <w:r>
        <w:rPr>
          <w:color w:val="161618"/>
          <w:spacing w:val="24"/>
        </w:rPr>
        <w:t> </w:t>
      </w:r>
      <w:r>
        <w:rPr>
          <w:color w:val="161618"/>
        </w:rPr>
        <w:t>any</w:t>
      </w:r>
      <w:r>
        <w:rPr>
          <w:color w:val="161618"/>
          <w:spacing w:val="5"/>
        </w:rPr>
        <w:t> </w:t>
      </w:r>
      <w:r>
        <w:rPr>
          <w:color w:val="161618"/>
        </w:rPr>
        <w:t>element</w:t>
      </w:r>
      <w:r>
        <w:rPr>
          <w:color w:val="161618"/>
          <w:spacing w:val="13"/>
        </w:rPr>
        <w:t> </w:t>
      </w:r>
      <w:r>
        <w:rPr>
          <w:color w:val="161618"/>
        </w:rPr>
        <w:t>of</w:t>
      </w:r>
      <w:r>
        <w:rPr>
          <w:color w:val="161618"/>
          <w:spacing w:val="17"/>
        </w:rPr>
        <w:t> </w:t>
      </w:r>
      <w:r>
        <w:rPr>
          <w:color w:val="161618"/>
        </w:rPr>
        <w:t>probability</w:t>
      </w:r>
      <w:r>
        <w:rPr>
          <w:color w:val="363838"/>
        </w:rPr>
        <w:t>.</w:t>
      </w:r>
      <w:r>
        <w:rPr>
          <w:color w:val="363838"/>
          <w:spacing w:val="-27"/>
        </w:rPr>
        <w:t> </w:t>
      </w:r>
      <w:r>
        <w:rPr>
          <w:color w:val="161618"/>
        </w:rPr>
        <w:t>See</w:t>
      </w:r>
      <w:r>
        <w:rPr>
          <w:color w:val="161618"/>
          <w:spacing w:val="19"/>
        </w:rPr>
        <w:t> </w:t>
      </w:r>
      <w:r>
        <w:rPr>
          <w:color w:val="161618"/>
        </w:rPr>
        <w:t>the</w:t>
      </w:r>
      <w:r>
        <w:rPr>
          <w:color w:val="161618"/>
          <w:spacing w:val="12"/>
        </w:rPr>
        <w:t> </w:t>
      </w:r>
      <w:r>
        <w:rPr>
          <w:color w:val="161618"/>
        </w:rPr>
        <w:t>examples</w:t>
      </w:r>
      <w:r>
        <w:rPr>
          <w:color w:val="161618"/>
          <w:spacing w:val="25"/>
        </w:rPr>
        <w:t> </w:t>
      </w:r>
      <w:r>
        <w:rPr>
          <w:color w:val="161618"/>
        </w:rPr>
        <w:t>in</w:t>
      </w:r>
      <w:r>
        <w:rPr>
          <w:color w:val="161618"/>
          <w:spacing w:val="-1"/>
        </w:rPr>
        <w:t> </w:t>
      </w:r>
      <w:r>
        <w:rPr>
          <w:color w:val="1D4497"/>
          <w:u w:val="thick" w:color="1D4497"/>
        </w:rPr>
        <w:t>Table</w:t>
      </w:r>
      <w:r>
        <w:rPr>
          <w:color w:val="1D4497"/>
          <w:spacing w:val="28"/>
          <w:u w:val="thick" w:color="1D4497"/>
        </w:rPr>
        <w:t> </w:t>
      </w:r>
      <w:r>
        <w:rPr>
          <w:color w:val="1D4497"/>
          <w:u w:val="thick" w:color="1D4497"/>
        </w:rPr>
        <w:t>2</w:t>
      </w:r>
      <w:r>
        <w:rPr>
          <w:color w:val="1D4497"/>
          <w:spacing w:val="6"/>
          <w:u w:val="none"/>
        </w:rPr>
        <w:t> </w:t>
      </w:r>
      <w:r>
        <w:rPr>
          <w:color w:val="161618"/>
          <w:u w:val="none"/>
        </w:rPr>
        <w:t>and</w:t>
      </w:r>
      <w:r>
        <w:rPr>
          <w:color w:val="161618"/>
          <w:spacing w:val="11"/>
          <w:u w:val="none"/>
        </w:rPr>
        <w:t> </w:t>
      </w:r>
      <w:r>
        <w:rPr>
          <w:color w:val="1D4497"/>
          <w:u w:val="thick" w:color="161618"/>
        </w:rPr>
        <w:t>Tab</w:t>
      </w:r>
      <w:r>
        <w:rPr>
          <w:color w:val="0F2683"/>
          <w:u w:val="thick" w:color="161618"/>
        </w:rPr>
        <w:t>l</w:t>
      </w:r>
      <w:r>
        <w:rPr>
          <w:color w:val="1D4497"/>
          <w:u w:val="thick" w:color="161618"/>
        </w:rPr>
        <w:t>e</w:t>
      </w:r>
      <w:r>
        <w:rPr>
          <w:color w:val="1D4497"/>
          <w:spacing w:val="8"/>
          <w:u w:val="thick" w:color="161618"/>
        </w:rPr>
        <w:t> </w:t>
      </w:r>
      <w:r>
        <w:rPr>
          <w:color w:val="1D4497"/>
          <w:spacing w:val="-5"/>
          <w:u w:val="thick" w:color="161618"/>
        </w:rPr>
        <w:t>4</w:t>
      </w:r>
      <w:r>
        <w:rPr>
          <w:color w:val="161618"/>
          <w:spacing w:val="-5"/>
          <w:u w:val="none"/>
        </w:rPr>
        <w:t>.</w:t>
      </w:r>
      <w:r>
        <w:rPr>
          <w:color w:val="161618"/>
          <w:u w:val="none"/>
        </w:rPr>
        <w:tab/>
      </w:r>
      <w:r>
        <w:rPr>
          <w:color w:val="465687"/>
          <w:spacing w:val="-5"/>
          <w:position w:val="12"/>
          <w:sz w:val="6"/>
          <w:u w:val="none"/>
        </w:rPr>
        <w:t>&lt;C</w:t>
      </w:r>
    </w:p>
    <w:p>
      <w:pPr>
        <w:spacing w:line="230" w:lineRule="auto" w:before="177"/>
        <w:ind w:left="145" w:right="772" w:hanging="4"/>
        <w:jc w:val="both"/>
        <w:rPr>
          <w:i/>
          <w:sz w:val="20"/>
        </w:rPr>
      </w:pPr>
      <w:r>
        <w:rPr>
          <w:i/>
          <w:color w:val="161618"/>
          <w:w w:val="105"/>
          <w:sz w:val="20"/>
        </w:rPr>
        <w:t>Severity </w:t>
      </w:r>
      <w:r>
        <w:rPr>
          <w:color w:val="161618"/>
          <w:w w:val="105"/>
          <w:sz w:val="21"/>
        </w:rPr>
        <w:t>levels are</w:t>
      </w:r>
      <w:r>
        <w:rPr>
          <w:color w:val="161618"/>
          <w:w w:val="105"/>
          <w:sz w:val="21"/>
        </w:rPr>
        <w:t> chosen and</w:t>
      </w:r>
      <w:r>
        <w:rPr>
          <w:color w:val="161618"/>
          <w:w w:val="105"/>
          <w:sz w:val="21"/>
        </w:rPr>
        <w:t> justified</w:t>
      </w:r>
      <w:r>
        <w:rPr>
          <w:color w:val="161618"/>
          <w:w w:val="105"/>
          <w:sz w:val="21"/>
        </w:rPr>
        <w:t> by the </w:t>
      </w:r>
      <w:r>
        <w:rPr>
          <w:i/>
          <w:color w:val="161618"/>
          <w:w w:val="105"/>
          <w:sz w:val="20"/>
        </w:rPr>
        <w:t>manufacturer</w:t>
      </w:r>
      <w:r>
        <w:rPr>
          <w:i/>
          <w:color w:val="161618"/>
          <w:w w:val="105"/>
          <w:sz w:val="20"/>
        </w:rPr>
        <w:t> </w:t>
      </w:r>
      <w:r>
        <w:rPr>
          <w:color w:val="161618"/>
          <w:w w:val="105"/>
          <w:sz w:val="21"/>
        </w:rPr>
        <w:t>based on the </w:t>
      </w:r>
      <w:r>
        <w:rPr>
          <w:i/>
          <w:color w:val="161618"/>
          <w:w w:val="105"/>
          <w:sz w:val="20"/>
        </w:rPr>
        <w:t>harms </w:t>
      </w:r>
      <w:r>
        <w:rPr>
          <w:color w:val="161618"/>
          <w:w w:val="105"/>
          <w:sz w:val="21"/>
        </w:rPr>
        <w:t>that could</w:t>
      </w:r>
      <w:r>
        <w:rPr>
          <w:color w:val="161618"/>
          <w:w w:val="105"/>
          <w:sz w:val="21"/>
        </w:rPr>
        <w:t> result for a particular</w:t>
      </w:r>
      <w:r>
        <w:rPr>
          <w:color w:val="161618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medical</w:t>
      </w:r>
      <w:r>
        <w:rPr>
          <w:i/>
          <w:color w:val="161618"/>
          <w:w w:val="105"/>
          <w:sz w:val="20"/>
        </w:rPr>
        <w:t> device. </w:t>
      </w:r>
      <w:r>
        <w:rPr>
          <w:color w:val="161618"/>
          <w:w w:val="105"/>
          <w:sz w:val="21"/>
        </w:rPr>
        <w:t>The </w:t>
      </w:r>
      <w:r>
        <w:rPr>
          <w:i/>
          <w:color w:val="161618"/>
          <w:w w:val="105"/>
          <w:sz w:val="20"/>
        </w:rPr>
        <w:t>severity</w:t>
      </w:r>
      <w:r>
        <w:rPr>
          <w:i/>
          <w:color w:val="161618"/>
          <w:w w:val="105"/>
          <w:sz w:val="20"/>
        </w:rPr>
        <w:t> </w:t>
      </w:r>
      <w:r>
        <w:rPr>
          <w:color w:val="161618"/>
          <w:w w:val="105"/>
          <w:sz w:val="21"/>
        </w:rPr>
        <w:t>levels should</w:t>
      </w:r>
      <w:r>
        <w:rPr>
          <w:color w:val="161618"/>
          <w:w w:val="105"/>
          <w:sz w:val="21"/>
        </w:rPr>
        <w:t> be defined</w:t>
      </w:r>
      <w:r>
        <w:rPr>
          <w:color w:val="161618"/>
          <w:w w:val="105"/>
          <w:sz w:val="21"/>
        </w:rPr>
        <w:t> with sufficient specificity, so that the correct level of </w:t>
      </w:r>
      <w:r>
        <w:rPr>
          <w:i/>
          <w:color w:val="161618"/>
          <w:w w:val="105"/>
          <w:sz w:val="20"/>
        </w:rPr>
        <w:t>severity </w:t>
      </w:r>
      <w:r>
        <w:rPr>
          <w:color w:val="161618"/>
          <w:w w:val="105"/>
          <w:sz w:val="21"/>
        </w:rPr>
        <w:t>can be assigned to</w:t>
      </w:r>
      <w:r>
        <w:rPr>
          <w:color w:val="161618"/>
          <w:spacing w:val="-3"/>
          <w:w w:val="105"/>
          <w:sz w:val="21"/>
        </w:rPr>
        <w:t> </w:t>
      </w:r>
      <w:r>
        <w:rPr>
          <w:color w:val="161618"/>
          <w:w w:val="105"/>
          <w:sz w:val="21"/>
        </w:rPr>
        <w:t>each </w:t>
      </w:r>
      <w:r>
        <w:rPr>
          <w:i/>
          <w:color w:val="161618"/>
          <w:w w:val="105"/>
          <w:sz w:val="20"/>
        </w:rPr>
        <w:t>harm </w:t>
      </w:r>
      <w:r>
        <w:rPr>
          <w:color w:val="161618"/>
          <w:w w:val="105"/>
          <w:sz w:val="21"/>
        </w:rPr>
        <w:t>identified in the </w:t>
      </w:r>
      <w:r>
        <w:rPr>
          <w:i/>
          <w:color w:val="161618"/>
          <w:w w:val="105"/>
          <w:sz w:val="20"/>
        </w:rPr>
        <w:t>risk analysis.</w:t>
      </w:r>
    </w:p>
    <w:p>
      <w:pPr>
        <w:spacing w:line="230" w:lineRule="auto" w:before="180"/>
        <w:ind w:left="149" w:right="772" w:hanging="2"/>
        <w:jc w:val="both"/>
        <w:rPr>
          <w:sz w:val="21"/>
        </w:rPr>
      </w:pPr>
      <w:r>
        <w:rPr>
          <w:color w:val="161618"/>
          <w:w w:val="105"/>
          <w:sz w:val="21"/>
        </w:rPr>
        <w:t>It</w:t>
      </w:r>
      <w:r>
        <w:rPr>
          <w:color w:val="161618"/>
          <w:w w:val="105"/>
          <w:sz w:val="21"/>
        </w:rPr>
        <w:t> is</w:t>
      </w:r>
      <w:r>
        <w:rPr>
          <w:color w:val="161618"/>
          <w:w w:val="105"/>
          <w:sz w:val="21"/>
        </w:rPr>
        <w:t> required</w:t>
      </w:r>
      <w:r>
        <w:rPr>
          <w:color w:val="161618"/>
          <w:w w:val="105"/>
          <w:sz w:val="21"/>
        </w:rPr>
        <w:t> to</w:t>
      </w:r>
      <w:r>
        <w:rPr>
          <w:color w:val="161618"/>
          <w:w w:val="105"/>
          <w:sz w:val="21"/>
        </w:rPr>
        <w:t> document</w:t>
      </w:r>
      <w:r>
        <w:rPr>
          <w:color w:val="161618"/>
          <w:w w:val="105"/>
          <w:sz w:val="21"/>
        </w:rPr>
        <w:t> the</w:t>
      </w:r>
      <w:r>
        <w:rPr>
          <w:color w:val="161618"/>
          <w:w w:val="105"/>
          <w:sz w:val="21"/>
        </w:rPr>
        <w:t> chosen</w:t>
      </w:r>
      <w:r>
        <w:rPr>
          <w:color w:val="161618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severity</w:t>
      </w:r>
      <w:r>
        <w:rPr>
          <w:i/>
          <w:color w:val="161618"/>
          <w:w w:val="105"/>
          <w:sz w:val="20"/>
        </w:rPr>
        <w:t> </w:t>
      </w:r>
      <w:r>
        <w:rPr>
          <w:color w:val="161618"/>
          <w:w w:val="105"/>
          <w:sz w:val="21"/>
        </w:rPr>
        <w:t>levels</w:t>
      </w:r>
      <w:r>
        <w:rPr>
          <w:color w:val="161618"/>
          <w:w w:val="105"/>
          <w:sz w:val="21"/>
        </w:rPr>
        <w:t> or</w:t>
      </w:r>
      <w:r>
        <w:rPr>
          <w:color w:val="161618"/>
          <w:w w:val="105"/>
          <w:sz w:val="21"/>
        </w:rPr>
        <w:t> ranges</w:t>
      </w:r>
      <w:r>
        <w:rPr>
          <w:color w:val="161618"/>
          <w:w w:val="105"/>
          <w:sz w:val="21"/>
        </w:rPr>
        <w:t> and</w:t>
      </w:r>
      <w:r>
        <w:rPr>
          <w:color w:val="161618"/>
          <w:w w:val="105"/>
          <w:sz w:val="21"/>
        </w:rPr>
        <w:t> their</w:t>
      </w:r>
      <w:r>
        <w:rPr>
          <w:color w:val="161618"/>
          <w:w w:val="105"/>
          <w:sz w:val="21"/>
        </w:rPr>
        <w:t> descriptors</w:t>
      </w:r>
      <w:r>
        <w:rPr>
          <w:color w:val="161618"/>
          <w:w w:val="105"/>
          <w:sz w:val="21"/>
        </w:rPr>
        <w:t> in</w:t>
      </w:r>
      <w:r>
        <w:rPr>
          <w:color w:val="161618"/>
          <w:w w:val="105"/>
          <w:sz w:val="21"/>
        </w:rPr>
        <w:t> the</w:t>
      </w:r>
      <w:r>
        <w:rPr>
          <w:color w:val="161618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risk</w:t>
      </w:r>
      <w:r>
        <w:rPr>
          <w:i/>
          <w:color w:val="161618"/>
          <w:w w:val="105"/>
          <w:sz w:val="20"/>
        </w:rPr>
        <w:t> management file </w:t>
      </w:r>
      <w:r>
        <w:rPr>
          <w:color w:val="161618"/>
          <w:w w:val="105"/>
          <w:sz w:val="21"/>
        </w:rPr>
        <w:t>for the particular </w:t>
      </w:r>
      <w:r>
        <w:rPr>
          <w:i/>
          <w:color w:val="161618"/>
          <w:w w:val="105"/>
          <w:sz w:val="20"/>
        </w:rPr>
        <w:t>medical device </w:t>
      </w:r>
      <w:r>
        <w:rPr>
          <w:color w:val="161618"/>
          <w:w w:val="105"/>
          <w:sz w:val="21"/>
        </w:rPr>
        <w:t>(see </w:t>
      </w:r>
      <w:r>
        <w:rPr>
          <w:color w:val="0F49AF"/>
          <w:w w:val="105"/>
          <w:sz w:val="21"/>
          <w:u w:val="thick" w:color="161618"/>
        </w:rPr>
        <w:t>ISO </w:t>
      </w:r>
      <w:r>
        <w:rPr>
          <w:color w:val="1D4497"/>
          <w:w w:val="105"/>
          <w:sz w:val="21"/>
          <w:u w:val="thick" w:color="161618"/>
        </w:rPr>
        <w:t>14971:2019</w:t>
      </w:r>
      <w:r>
        <w:rPr>
          <w:color w:val="161618"/>
          <w:w w:val="105"/>
          <w:sz w:val="21"/>
          <w:u w:val="none"/>
        </w:rPr>
        <w:t>,</w:t>
      </w:r>
      <w:r>
        <w:rPr>
          <w:color w:val="161618"/>
          <w:spacing w:val="-20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5</w:t>
      </w:r>
      <w:r>
        <w:rPr>
          <w:color w:val="363838"/>
          <w:w w:val="105"/>
          <w:sz w:val="21"/>
          <w:u w:val="none"/>
        </w:rPr>
        <w:t>.</w:t>
      </w:r>
      <w:r>
        <w:rPr>
          <w:color w:val="161618"/>
          <w:w w:val="105"/>
          <w:sz w:val="21"/>
          <w:u w:val="none"/>
        </w:rPr>
        <w:t>5).</w:t>
      </w:r>
    </w:p>
    <w:p>
      <w:pPr>
        <w:spacing w:before="172"/>
        <w:ind w:left="154" w:right="0" w:firstLine="0"/>
        <w:jc w:val="both"/>
        <w:rPr>
          <w:i/>
          <w:sz w:val="20"/>
        </w:rPr>
      </w:pPr>
      <w:r>
        <w:rPr>
          <w:color w:val="161618"/>
          <w:w w:val="110"/>
          <w:sz w:val="18"/>
        </w:rPr>
        <w:t>NOTE</w:t>
      </w:r>
      <w:r>
        <w:rPr>
          <w:color w:val="161618"/>
          <w:spacing w:val="63"/>
          <w:w w:val="150"/>
          <w:sz w:val="18"/>
        </w:rPr>
        <w:t>   </w:t>
      </w:r>
      <w:r>
        <w:rPr>
          <w:color w:val="161618"/>
          <w:w w:val="110"/>
          <w:sz w:val="18"/>
        </w:rPr>
        <w:t>Terminology</w:t>
      </w:r>
      <w:r>
        <w:rPr>
          <w:color w:val="161618"/>
          <w:spacing w:val="9"/>
          <w:w w:val="110"/>
          <w:sz w:val="18"/>
        </w:rPr>
        <w:t> </w:t>
      </w:r>
      <w:r>
        <w:rPr>
          <w:color w:val="161618"/>
          <w:w w:val="110"/>
          <w:sz w:val="18"/>
        </w:rPr>
        <w:t>used</w:t>
      </w:r>
      <w:r>
        <w:rPr>
          <w:color w:val="161618"/>
          <w:spacing w:val="-2"/>
          <w:w w:val="110"/>
          <w:sz w:val="18"/>
        </w:rPr>
        <w:t> </w:t>
      </w:r>
      <w:r>
        <w:rPr>
          <w:color w:val="161618"/>
          <w:w w:val="110"/>
          <w:sz w:val="18"/>
        </w:rPr>
        <w:t>by</w:t>
      </w:r>
      <w:r>
        <w:rPr>
          <w:color w:val="161618"/>
          <w:spacing w:val="-8"/>
          <w:w w:val="110"/>
          <w:sz w:val="18"/>
        </w:rPr>
        <w:t> </w:t>
      </w:r>
      <w:r>
        <w:rPr>
          <w:color w:val="161618"/>
          <w:w w:val="110"/>
          <w:sz w:val="18"/>
        </w:rPr>
        <w:t>regulators</w:t>
      </w:r>
      <w:r>
        <w:rPr>
          <w:color w:val="161618"/>
          <w:spacing w:val="-1"/>
          <w:w w:val="110"/>
          <w:sz w:val="18"/>
        </w:rPr>
        <w:t> </w:t>
      </w:r>
      <w:r>
        <w:rPr>
          <w:color w:val="161618"/>
          <w:w w:val="110"/>
          <w:sz w:val="18"/>
        </w:rPr>
        <w:t>can</w:t>
      </w:r>
      <w:r>
        <w:rPr>
          <w:color w:val="161618"/>
          <w:spacing w:val="-13"/>
          <w:w w:val="110"/>
          <w:sz w:val="18"/>
        </w:rPr>
        <w:t> </w:t>
      </w:r>
      <w:r>
        <w:rPr>
          <w:color w:val="161618"/>
          <w:w w:val="110"/>
          <w:sz w:val="18"/>
        </w:rPr>
        <w:t>be</w:t>
      </w:r>
      <w:r>
        <w:rPr>
          <w:color w:val="161618"/>
          <w:spacing w:val="-1"/>
          <w:w w:val="110"/>
          <w:sz w:val="18"/>
        </w:rPr>
        <w:t> </w:t>
      </w:r>
      <w:r>
        <w:rPr>
          <w:color w:val="161618"/>
          <w:w w:val="110"/>
          <w:sz w:val="18"/>
        </w:rPr>
        <w:t>useful</w:t>
      </w:r>
      <w:r>
        <w:rPr>
          <w:color w:val="161618"/>
          <w:spacing w:val="-6"/>
          <w:w w:val="110"/>
          <w:sz w:val="18"/>
        </w:rPr>
        <w:t> </w:t>
      </w:r>
      <w:r>
        <w:rPr>
          <w:color w:val="161618"/>
          <w:w w:val="110"/>
          <w:sz w:val="18"/>
        </w:rPr>
        <w:t>in</w:t>
      </w:r>
      <w:r>
        <w:rPr>
          <w:color w:val="161618"/>
          <w:spacing w:val="-6"/>
          <w:w w:val="110"/>
          <w:sz w:val="18"/>
        </w:rPr>
        <w:t> </w:t>
      </w:r>
      <w:r>
        <w:rPr>
          <w:color w:val="161618"/>
          <w:w w:val="110"/>
          <w:sz w:val="18"/>
        </w:rPr>
        <w:t>describing</w:t>
      </w:r>
      <w:r>
        <w:rPr>
          <w:color w:val="161618"/>
          <w:spacing w:val="1"/>
          <w:w w:val="110"/>
          <w:sz w:val="18"/>
        </w:rPr>
        <w:t> </w:t>
      </w:r>
      <w:r>
        <w:rPr>
          <w:color w:val="161618"/>
          <w:w w:val="110"/>
          <w:sz w:val="18"/>
        </w:rPr>
        <w:t>the</w:t>
      </w:r>
      <w:r>
        <w:rPr>
          <w:color w:val="161618"/>
          <w:spacing w:val="-5"/>
          <w:w w:val="110"/>
          <w:sz w:val="18"/>
        </w:rPr>
        <w:t> </w:t>
      </w:r>
      <w:r>
        <w:rPr>
          <w:color w:val="161618"/>
          <w:w w:val="110"/>
          <w:sz w:val="18"/>
        </w:rPr>
        <w:t>lev</w:t>
      </w:r>
      <w:r>
        <w:rPr>
          <w:color w:val="363838"/>
          <w:w w:val="110"/>
          <w:sz w:val="18"/>
        </w:rPr>
        <w:t>e</w:t>
      </w:r>
      <w:r>
        <w:rPr>
          <w:color w:val="161618"/>
          <w:w w:val="110"/>
          <w:sz w:val="18"/>
        </w:rPr>
        <w:t>ls</w:t>
      </w:r>
      <w:r>
        <w:rPr>
          <w:color w:val="161618"/>
          <w:spacing w:val="-10"/>
          <w:w w:val="110"/>
          <w:sz w:val="18"/>
        </w:rPr>
        <w:t> </w:t>
      </w:r>
      <w:r>
        <w:rPr>
          <w:color w:val="161618"/>
          <w:w w:val="110"/>
          <w:sz w:val="18"/>
        </w:rPr>
        <w:t>of</w:t>
      </w:r>
      <w:r>
        <w:rPr>
          <w:color w:val="161618"/>
          <w:spacing w:val="-5"/>
          <w:w w:val="110"/>
          <w:sz w:val="18"/>
        </w:rPr>
        <w:t> </w:t>
      </w:r>
      <w:r>
        <w:rPr>
          <w:i/>
          <w:color w:val="161618"/>
          <w:w w:val="110"/>
          <w:sz w:val="20"/>
        </w:rPr>
        <w:t>severity</w:t>
      </w:r>
      <w:r>
        <w:rPr>
          <w:i/>
          <w:color w:val="161618"/>
          <w:spacing w:val="-10"/>
          <w:w w:val="110"/>
          <w:sz w:val="20"/>
        </w:rPr>
        <w:t> </w:t>
      </w:r>
      <w:r>
        <w:rPr>
          <w:color w:val="161618"/>
          <w:w w:val="110"/>
          <w:sz w:val="18"/>
        </w:rPr>
        <w:t>of</w:t>
      </w:r>
      <w:r>
        <w:rPr>
          <w:color w:val="161618"/>
          <w:spacing w:val="-6"/>
          <w:w w:val="110"/>
          <w:sz w:val="18"/>
        </w:rPr>
        <w:t> </w:t>
      </w:r>
      <w:r>
        <w:rPr>
          <w:i/>
          <w:color w:val="161618"/>
          <w:spacing w:val="-2"/>
          <w:w w:val="110"/>
          <w:sz w:val="20"/>
        </w:rPr>
        <w:t>harm.</w:t>
      </w:r>
    </w:p>
    <w:p>
      <w:pPr>
        <w:pStyle w:val="BodyText"/>
        <w:spacing w:before="17"/>
        <w:rPr>
          <w:i/>
          <w:sz w:val="22"/>
        </w:rPr>
      </w:pPr>
    </w:p>
    <w:p>
      <w:pPr>
        <w:numPr>
          <w:ilvl w:val="2"/>
          <w:numId w:val="2"/>
        </w:numPr>
        <w:tabs>
          <w:tab w:pos="869" w:val="left" w:leader="none"/>
        </w:tabs>
        <w:spacing w:before="0"/>
        <w:ind w:left="869" w:right="0" w:hanging="715"/>
        <w:jc w:val="left"/>
        <w:rPr>
          <w:b/>
          <w:color w:val="161618"/>
          <w:sz w:val="22"/>
        </w:rPr>
      </w:pPr>
      <w:bookmarkStart w:name="_TOC_250008" w:id="20"/>
      <w:bookmarkEnd w:id="20"/>
      <w:r>
        <w:rPr>
          <w:b/>
          <w:color w:val="161618"/>
          <w:spacing w:val="-2"/>
          <w:sz w:val="22"/>
        </w:rPr>
        <w:t>Examples</w:t>
      </w:r>
    </w:p>
    <w:p>
      <w:pPr>
        <w:pStyle w:val="BodyText"/>
        <w:spacing w:line="232" w:lineRule="auto" w:before="185"/>
        <w:ind w:left="147" w:right="764" w:firstLine="2"/>
        <w:jc w:val="both"/>
        <w:rPr>
          <w:i/>
          <w:sz w:val="20"/>
        </w:rPr>
      </w:pPr>
      <w:r>
        <w:rPr>
          <w:color w:val="161618"/>
        </w:rPr>
        <w:t>Several approaches can be used for qualitative analysis. </w:t>
      </w:r>
      <w:r>
        <w:rPr>
          <w:rFonts w:ascii="Arial"/>
          <w:i/>
          <w:color w:val="161618"/>
          <w:sz w:val="18"/>
        </w:rPr>
        <w:t>A </w:t>
      </w:r>
      <w:r>
        <w:rPr>
          <w:color w:val="161618"/>
        </w:rPr>
        <w:t>typical approach is to use an N-by-M matrix to describe</w:t>
      </w:r>
      <w:r>
        <w:rPr>
          <w:color w:val="161618"/>
          <w:spacing w:val="40"/>
        </w:rPr>
        <w:t> </w:t>
      </w:r>
      <w:r>
        <w:rPr>
          <w:color w:val="161618"/>
        </w:rPr>
        <w:t>the </w:t>
      </w:r>
      <w:r>
        <w:rPr>
          <w:i/>
          <w:color w:val="161618"/>
          <w:sz w:val="20"/>
        </w:rPr>
        <w:t>severities </w:t>
      </w:r>
      <w:r>
        <w:rPr>
          <w:color w:val="161618"/>
        </w:rPr>
        <w:t>and</w:t>
      </w:r>
      <w:r>
        <w:rPr>
          <w:color w:val="161618"/>
          <w:spacing w:val="40"/>
        </w:rPr>
        <w:t> </w:t>
      </w:r>
      <w:r>
        <w:rPr>
          <w:color w:val="161618"/>
        </w:rPr>
        <w:t>probabilities</w:t>
      </w:r>
      <w:r>
        <w:rPr>
          <w:color w:val="161618"/>
          <w:spacing w:val="40"/>
        </w:rPr>
        <w:t> </w:t>
      </w:r>
      <w:r>
        <w:rPr>
          <w:color w:val="161618"/>
        </w:rPr>
        <w:t>of occurrence</w:t>
      </w:r>
      <w:r>
        <w:rPr>
          <w:color w:val="161618"/>
          <w:spacing w:val="40"/>
        </w:rPr>
        <w:t> </w:t>
      </w:r>
      <w:r>
        <w:rPr>
          <w:color w:val="161618"/>
        </w:rPr>
        <w:t>of</w:t>
      </w:r>
      <w:r>
        <w:rPr>
          <w:color w:val="161618"/>
          <w:spacing w:val="33"/>
        </w:rPr>
        <w:t> </w:t>
      </w:r>
      <w:r>
        <w:rPr>
          <w:i/>
          <w:color w:val="161618"/>
          <w:sz w:val="20"/>
        </w:rPr>
        <w:t>harm </w:t>
      </w:r>
      <w:r>
        <w:rPr>
          <w:color w:val="161618"/>
        </w:rPr>
        <w:t>associated</w:t>
      </w:r>
      <w:r>
        <w:rPr>
          <w:color w:val="161618"/>
          <w:spacing w:val="40"/>
        </w:rPr>
        <w:t> </w:t>
      </w:r>
      <w:r>
        <w:rPr>
          <w:color w:val="161618"/>
        </w:rPr>
        <w:t>with</w:t>
      </w:r>
      <w:r>
        <w:rPr>
          <w:color w:val="161618"/>
          <w:spacing w:val="38"/>
        </w:rPr>
        <w:t> </w:t>
      </w:r>
      <w:r>
        <w:rPr>
          <w:color w:val="161618"/>
        </w:rPr>
        <w:t>each</w:t>
      </w:r>
      <w:r>
        <w:rPr>
          <w:color w:val="161618"/>
          <w:spacing w:val="39"/>
        </w:rPr>
        <w:t> </w:t>
      </w:r>
      <w:r>
        <w:rPr>
          <w:i/>
          <w:color w:val="161618"/>
          <w:sz w:val="20"/>
        </w:rPr>
        <w:t>hazardous</w:t>
      </w:r>
      <w:r>
        <w:rPr>
          <w:i/>
          <w:color w:val="161618"/>
          <w:spacing w:val="35"/>
          <w:sz w:val="20"/>
        </w:rPr>
        <w:t> </w:t>
      </w:r>
      <w:r>
        <w:rPr>
          <w:i/>
          <w:color w:val="161618"/>
          <w:sz w:val="20"/>
        </w:rPr>
        <w:t>situation.</w:t>
      </w:r>
      <w:r>
        <w:rPr>
          <w:i/>
          <w:color w:val="161618"/>
          <w:sz w:val="20"/>
        </w:rPr>
        <w:t> </w:t>
      </w:r>
      <w:r>
        <w:rPr>
          <w:color w:val="161618"/>
        </w:rPr>
        <w:t>One carefully defines N levels of probability and M levels of </w:t>
      </w:r>
      <w:r>
        <w:rPr>
          <w:i/>
          <w:color w:val="161618"/>
          <w:sz w:val="20"/>
        </w:rPr>
        <w:t>severity. </w:t>
      </w:r>
      <w:r>
        <w:rPr>
          <w:color w:val="161618"/>
        </w:rPr>
        <w:t>Each cell of the matrix represents a subset of the</w:t>
      </w:r>
      <w:r>
        <w:rPr>
          <w:color w:val="161618"/>
          <w:spacing w:val="40"/>
        </w:rPr>
        <w:t> </w:t>
      </w:r>
      <w:r>
        <w:rPr>
          <w:color w:val="161618"/>
        </w:rPr>
        <w:t>full set</w:t>
      </w:r>
      <w:r>
        <w:rPr>
          <w:color w:val="161618"/>
          <w:spacing w:val="40"/>
        </w:rPr>
        <w:t> </w:t>
      </w:r>
      <w:r>
        <w:rPr>
          <w:color w:val="161618"/>
        </w:rPr>
        <w:t>of possible </w:t>
      </w:r>
      <w:r>
        <w:rPr>
          <w:i/>
          <w:color w:val="161618"/>
          <w:sz w:val="20"/>
        </w:rPr>
        <w:t>risks.</w:t>
      </w:r>
    </w:p>
    <w:p>
      <w:pPr>
        <w:pStyle w:val="BodyText"/>
        <w:spacing w:line="235" w:lineRule="auto" w:before="171"/>
        <w:ind w:left="154" w:right="763" w:firstLine="7"/>
        <w:jc w:val="both"/>
        <w:rPr>
          <w:i/>
          <w:sz w:val="20"/>
        </w:rPr>
      </w:pPr>
      <w:r>
        <w:rPr>
          <w:i/>
          <w:color w:val="161618"/>
          <w:w w:val="105"/>
          <w:sz w:val="20"/>
        </w:rPr>
        <w:t>A </w:t>
      </w:r>
      <w:r>
        <w:rPr>
          <w:color w:val="161618"/>
          <w:w w:val="105"/>
        </w:rPr>
        <w:t>simple</w:t>
      </w:r>
      <w:r>
        <w:rPr>
          <w:color w:val="161618"/>
          <w:w w:val="105"/>
        </w:rPr>
        <w:t> example</w:t>
      </w:r>
      <w:r>
        <w:rPr>
          <w:color w:val="161618"/>
          <w:w w:val="105"/>
        </w:rPr>
        <w:t> is a</w:t>
      </w:r>
      <w:r>
        <w:rPr>
          <w:color w:val="161618"/>
          <w:w w:val="105"/>
        </w:rPr>
        <w:t> 3</w:t>
      </w:r>
      <w:r>
        <w:rPr>
          <w:color w:val="161618"/>
          <w:w w:val="105"/>
        </w:rPr>
        <w:t> </w:t>
      </w:r>
      <w:r>
        <w:rPr>
          <w:color w:val="161618"/>
          <w:w w:val="105"/>
          <w:sz w:val="18"/>
        </w:rPr>
        <w:t>x</w:t>
      </w:r>
      <w:r>
        <w:rPr>
          <w:color w:val="161618"/>
          <w:w w:val="105"/>
          <w:sz w:val="18"/>
        </w:rPr>
        <w:t> </w:t>
      </w:r>
      <w:r>
        <w:rPr>
          <w:color w:val="161618"/>
          <w:w w:val="105"/>
        </w:rPr>
        <w:t>3 </w:t>
      </w:r>
      <w:r>
        <w:rPr>
          <w:i/>
          <w:color w:val="161618"/>
          <w:w w:val="105"/>
          <w:sz w:val="20"/>
        </w:rPr>
        <w:t>risk</w:t>
      </w:r>
      <w:r>
        <w:rPr>
          <w:i/>
          <w:color w:val="161618"/>
          <w:w w:val="105"/>
          <w:sz w:val="20"/>
        </w:rPr>
        <w:t> </w:t>
      </w:r>
      <w:r>
        <w:rPr>
          <w:color w:val="161618"/>
          <w:w w:val="105"/>
        </w:rPr>
        <w:t>matrix</w:t>
      </w:r>
      <w:r>
        <w:rPr>
          <w:color w:val="161618"/>
          <w:w w:val="105"/>
        </w:rPr>
        <w:t> constructed by</w:t>
      </w:r>
      <w:r>
        <w:rPr>
          <w:color w:val="161618"/>
          <w:w w:val="105"/>
        </w:rPr>
        <w:t> using</w:t>
      </w:r>
      <w:r>
        <w:rPr>
          <w:color w:val="161618"/>
          <w:w w:val="105"/>
        </w:rPr>
        <w:t> the</w:t>
      </w:r>
      <w:r>
        <w:rPr>
          <w:color w:val="161618"/>
          <w:w w:val="105"/>
        </w:rPr>
        <w:t> three</w:t>
      </w:r>
      <w:r>
        <w:rPr>
          <w:color w:val="161618"/>
          <w:w w:val="105"/>
        </w:rPr>
        <w:t> </w:t>
      </w:r>
      <w:r>
        <w:rPr>
          <w:i/>
          <w:color w:val="161618"/>
          <w:w w:val="105"/>
          <w:sz w:val="20"/>
        </w:rPr>
        <w:t>severity</w:t>
      </w:r>
      <w:r>
        <w:rPr>
          <w:i/>
          <w:color w:val="161618"/>
          <w:w w:val="105"/>
          <w:sz w:val="20"/>
        </w:rPr>
        <w:t> </w:t>
      </w:r>
      <w:r>
        <w:rPr>
          <w:color w:val="161618"/>
          <w:w w:val="105"/>
        </w:rPr>
        <w:t>levels</w:t>
      </w:r>
      <w:r>
        <w:rPr>
          <w:color w:val="161618"/>
          <w:w w:val="105"/>
        </w:rPr>
        <w:t> of </w:t>
      </w:r>
      <w:r>
        <w:rPr>
          <w:color w:val="2F56A8"/>
          <w:w w:val="105"/>
          <w:u w:val="thick" w:color="1D4497"/>
        </w:rPr>
        <w:t>Table</w:t>
      </w:r>
      <w:r>
        <w:rPr>
          <w:color w:val="2F56A8"/>
          <w:w w:val="105"/>
          <w:u w:val="thick" w:color="1D4497"/>
        </w:rPr>
        <w:t> </w:t>
      </w:r>
      <w:r>
        <w:rPr>
          <w:color w:val="1D4497"/>
          <w:w w:val="105"/>
          <w:u w:val="thick" w:color="1D4497"/>
        </w:rPr>
        <w:t>2</w:t>
      </w:r>
      <w:r>
        <w:rPr>
          <w:color w:val="1D4497"/>
          <w:w w:val="105"/>
          <w:u w:val="none"/>
        </w:rPr>
        <w:t> </w:t>
      </w:r>
      <w:r>
        <w:rPr>
          <w:color w:val="161618"/>
          <w:w w:val="105"/>
          <w:u w:val="none"/>
        </w:rPr>
        <w:t>as columns</w:t>
      </w:r>
      <w:r>
        <w:rPr>
          <w:color w:val="161618"/>
          <w:spacing w:val="5"/>
          <w:w w:val="105"/>
          <w:u w:val="none"/>
        </w:rPr>
        <w:t> </w:t>
      </w:r>
      <w:r>
        <w:rPr>
          <w:color w:val="161618"/>
          <w:w w:val="105"/>
          <w:u w:val="none"/>
        </w:rPr>
        <w:t>and</w:t>
      </w:r>
      <w:r>
        <w:rPr>
          <w:color w:val="161618"/>
          <w:spacing w:val="-1"/>
          <w:w w:val="105"/>
          <w:u w:val="none"/>
        </w:rPr>
        <w:t> </w:t>
      </w:r>
      <w:r>
        <w:rPr>
          <w:color w:val="161618"/>
          <w:w w:val="105"/>
          <w:u w:val="none"/>
        </w:rPr>
        <w:t>the</w:t>
      </w:r>
      <w:r>
        <w:rPr>
          <w:color w:val="161618"/>
          <w:spacing w:val="-3"/>
          <w:w w:val="105"/>
          <w:u w:val="none"/>
        </w:rPr>
        <w:t> </w:t>
      </w:r>
      <w:r>
        <w:rPr>
          <w:color w:val="161618"/>
          <w:w w:val="105"/>
          <w:u w:val="none"/>
        </w:rPr>
        <w:t>three</w:t>
      </w:r>
      <w:r>
        <w:rPr>
          <w:color w:val="161618"/>
          <w:spacing w:val="-3"/>
          <w:w w:val="105"/>
          <w:u w:val="none"/>
        </w:rPr>
        <w:t> </w:t>
      </w:r>
      <w:r>
        <w:rPr>
          <w:color w:val="161618"/>
          <w:w w:val="105"/>
          <w:u w:val="none"/>
        </w:rPr>
        <w:t>qualitative</w:t>
      </w:r>
      <w:r>
        <w:rPr>
          <w:color w:val="161618"/>
          <w:spacing w:val="7"/>
          <w:w w:val="105"/>
          <w:u w:val="none"/>
        </w:rPr>
        <w:t> </w:t>
      </w:r>
      <w:r>
        <w:rPr>
          <w:color w:val="161618"/>
          <w:w w:val="105"/>
          <w:u w:val="none"/>
        </w:rPr>
        <w:t>probability</w:t>
      </w:r>
      <w:r>
        <w:rPr>
          <w:color w:val="161618"/>
          <w:spacing w:val="-1"/>
          <w:w w:val="105"/>
          <w:u w:val="none"/>
        </w:rPr>
        <w:t> </w:t>
      </w:r>
      <w:r>
        <w:rPr>
          <w:color w:val="161618"/>
          <w:w w:val="105"/>
          <w:u w:val="none"/>
        </w:rPr>
        <w:t>levels</w:t>
      </w:r>
      <w:r>
        <w:rPr>
          <w:color w:val="161618"/>
          <w:spacing w:val="-1"/>
          <w:w w:val="105"/>
          <w:u w:val="none"/>
        </w:rPr>
        <w:t> </w:t>
      </w:r>
      <w:r>
        <w:rPr>
          <w:color w:val="161618"/>
          <w:w w:val="105"/>
          <w:u w:val="none"/>
        </w:rPr>
        <w:t>of</w:t>
      </w:r>
      <w:r>
        <w:rPr>
          <w:color w:val="161618"/>
          <w:spacing w:val="-14"/>
          <w:w w:val="105"/>
          <w:u w:val="none"/>
        </w:rPr>
        <w:t> </w:t>
      </w:r>
      <w:r>
        <w:rPr>
          <w:color w:val="2F56A8"/>
          <w:w w:val="105"/>
          <w:u w:val="thick" w:color="2F56A8"/>
        </w:rPr>
        <w:t>Table</w:t>
      </w:r>
      <w:r>
        <w:rPr>
          <w:color w:val="2F56A8"/>
          <w:spacing w:val="1"/>
          <w:w w:val="105"/>
          <w:u w:val="thick" w:color="2F56A8"/>
        </w:rPr>
        <w:t> </w:t>
      </w:r>
      <w:r>
        <w:rPr>
          <w:color w:val="2F56A8"/>
          <w:w w:val="105"/>
          <w:u w:val="thick" w:color="2F56A8"/>
        </w:rPr>
        <w:t>3</w:t>
      </w:r>
      <w:r>
        <w:rPr>
          <w:color w:val="2F56A8"/>
          <w:w w:val="105"/>
          <w:u w:val="none"/>
        </w:rPr>
        <w:t> </w:t>
      </w:r>
      <w:r>
        <w:rPr>
          <w:color w:val="161618"/>
          <w:w w:val="105"/>
          <w:u w:val="none"/>
        </w:rPr>
        <w:t>as</w:t>
      </w:r>
      <w:r>
        <w:rPr>
          <w:color w:val="161618"/>
          <w:spacing w:val="-2"/>
          <w:w w:val="105"/>
          <w:u w:val="none"/>
        </w:rPr>
        <w:t> </w:t>
      </w:r>
      <w:r>
        <w:rPr>
          <w:color w:val="161618"/>
          <w:w w:val="105"/>
          <w:u w:val="none"/>
        </w:rPr>
        <w:t>rows.</w:t>
      </w:r>
      <w:r>
        <w:rPr>
          <w:color w:val="161618"/>
          <w:spacing w:val="-9"/>
          <w:w w:val="105"/>
          <w:u w:val="none"/>
        </w:rPr>
        <w:t> </w:t>
      </w:r>
      <w:r>
        <w:rPr>
          <w:color w:val="161618"/>
          <w:w w:val="105"/>
          <w:u w:val="none"/>
        </w:rPr>
        <w:t>The</w:t>
      </w:r>
      <w:r>
        <w:rPr>
          <w:color w:val="161618"/>
          <w:spacing w:val="3"/>
          <w:w w:val="105"/>
          <w:u w:val="none"/>
        </w:rPr>
        <w:t> </w:t>
      </w:r>
      <w:r>
        <w:rPr>
          <w:color w:val="161618"/>
          <w:w w:val="105"/>
          <w:u w:val="none"/>
        </w:rPr>
        <w:t>estimated</w:t>
      </w:r>
      <w:r>
        <w:rPr>
          <w:color w:val="161618"/>
          <w:spacing w:val="14"/>
          <w:w w:val="105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risks </w:t>
      </w:r>
      <w:r>
        <w:rPr>
          <w:color w:val="161618"/>
          <w:w w:val="105"/>
          <w:u w:val="none"/>
        </w:rPr>
        <w:t>(R1, </w:t>
      </w:r>
      <w:r>
        <w:rPr>
          <w:i/>
          <w:color w:val="161618"/>
          <w:w w:val="105"/>
          <w:sz w:val="20"/>
          <w:u w:val="none"/>
        </w:rPr>
        <w:t>R2,</w:t>
      </w:r>
      <w:r>
        <w:rPr>
          <w:i/>
          <w:color w:val="161618"/>
          <w:spacing w:val="-9"/>
          <w:w w:val="105"/>
          <w:sz w:val="20"/>
          <w:u w:val="none"/>
        </w:rPr>
        <w:t> </w:t>
      </w:r>
      <w:r>
        <w:rPr>
          <w:i/>
          <w:color w:val="161618"/>
          <w:spacing w:val="-5"/>
          <w:w w:val="105"/>
          <w:sz w:val="20"/>
          <w:u w:val="none"/>
        </w:rPr>
        <w:t>R3,</w:t>
      </w:r>
    </w:p>
    <w:p>
      <w:pPr>
        <w:pStyle w:val="BodyText"/>
        <w:spacing w:line="230" w:lineRule="auto"/>
        <w:ind w:left="155" w:right="782" w:hanging="9"/>
        <w:jc w:val="both"/>
      </w:pPr>
      <w:r>
        <w:rPr>
          <w:color w:val="161618"/>
          <w:w w:val="105"/>
        </w:rPr>
        <w:t>...)</w:t>
      </w:r>
      <w:r>
        <w:rPr>
          <w:color w:val="161618"/>
          <w:spacing w:val="-14"/>
          <w:w w:val="105"/>
        </w:rPr>
        <w:t> </w:t>
      </w:r>
      <w:r>
        <w:rPr>
          <w:color w:val="161618"/>
          <w:w w:val="105"/>
        </w:rPr>
        <w:t>are</w:t>
      </w:r>
      <w:r>
        <w:rPr>
          <w:color w:val="161618"/>
          <w:spacing w:val="18"/>
          <w:w w:val="105"/>
        </w:rPr>
        <w:t> </w:t>
      </w:r>
      <w:r>
        <w:rPr>
          <w:color w:val="161618"/>
          <w:w w:val="105"/>
        </w:rPr>
        <w:t>entered into</w:t>
      </w:r>
      <w:r>
        <w:rPr>
          <w:color w:val="161618"/>
          <w:spacing w:val="-8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12"/>
          <w:w w:val="105"/>
        </w:rPr>
        <w:t> </w:t>
      </w:r>
      <w:r>
        <w:rPr>
          <w:color w:val="161618"/>
          <w:w w:val="105"/>
        </w:rPr>
        <w:t>appropriate cells</w:t>
      </w:r>
      <w:r>
        <w:rPr>
          <w:color w:val="161618"/>
          <w:spacing w:val="-12"/>
          <w:w w:val="105"/>
        </w:rPr>
        <w:t> </w:t>
      </w:r>
      <w:r>
        <w:rPr>
          <w:color w:val="161618"/>
          <w:w w:val="105"/>
        </w:rPr>
        <w:t>and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result</w:t>
      </w:r>
      <w:r>
        <w:rPr>
          <w:color w:val="161618"/>
          <w:spacing w:val="-7"/>
          <w:w w:val="105"/>
        </w:rPr>
        <w:t> </w:t>
      </w:r>
      <w:r>
        <w:rPr>
          <w:color w:val="161618"/>
          <w:w w:val="105"/>
        </w:rPr>
        <w:t>is</w:t>
      </w:r>
      <w:r>
        <w:rPr>
          <w:color w:val="161618"/>
          <w:spacing w:val="-14"/>
          <w:w w:val="105"/>
        </w:rPr>
        <w:t> </w:t>
      </w:r>
      <w:r>
        <w:rPr>
          <w:color w:val="161618"/>
          <w:w w:val="105"/>
        </w:rPr>
        <w:t>shown in</w:t>
      </w:r>
      <w:r>
        <w:rPr>
          <w:color w:val="161618"/>
          <w:spacing w:val="-10"/>
          <w:w w:val="105"/>
        </w:rPr>
        <w:t> </w:t>
      </w:r>
      <w:r>
        <w:rPr>
          <w:color w:val="1D4497"/>
          <w:w w:val="105"/>
          <w:u w:val="thick" w:color="161618"/>
        </w:rPr>
        <w:t>Figure</w:t>
      </w:r>
      <w:r>
        <w:rPr>
          <w:color w:val="1D4497"/>
          <w:spacing w:val="-4"/>
          <w:w w:val="105"/>
          <w:u w:val="thick" w:color="161618"/>
        </w:rPr>
        <w:t> </w:t>
      </w:r>
      <w:r>
        <w:rPr>
          <w:color w:val="1D4497"/>
          <w:w w:val="105"/>
          <w:u w:val="thick" w:color="161618"/>
        </w:rPr>
        <w:t>3</w:t>
      </w:r>
      <w:r>
        <w:rPr>
          <w:color w:val="161618"/>
          <w:w w:val="105"/>
          <w:u w:val="none"/>
        </w:rPr>
        <w:t>.</w:t>
      </w:r>
      <w:r>
        <w:rPr>
          <w:color w:val="161618"/>
          <w:spacing w:val="-14"/>
          <w:w w:val="105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Manufacturers </w:t>
      </w:r>
      <w:r>
        <w:rPr>
          <w:color w:val="161618"/>
          <w:w w:val="105"/>
          <w:u w:val="none"/>
        </w:rPr>
        <w:t>should make these definitions as device-specific</w:t>
      </w:r>
      <w:r>
        <w:rPr>
          <w:color w:val="161618"/>
          <w:spacing w:val="-5"/>
          <w:w w:val="105"/>
          <w:u w:val="none"/>
        </w:rPr>
        <w:t> </w:t>
      </w:r>
      <w:r>
        <w:rPr>
          <w:color w:val="161618"/>
          <w:w w:val="105"/>
          <w:u w:val="none"/>
        </w:rPr>
        <w:t>and explicit as needed to ensure their reproducible</w:t>
      </w:r>
      <w:r>
        <w:rPr>
          <w:color w:val="161618"/>
          <w:spacing w:val="39"/>
          <w:w w:val="105"/>
          <w:u w:val="none"/>
        </w:rPr>
        <w:t> </w:t>
      </w:r>
      <w:r>
        <w:rPr>
          <w:color w:val="161618"/>
          <w:w w:val="105"/>
          <w:u w:val="none"/>
        </w:rPr>
        <w:t>use.</w:t>
      </w:r>
    </w:p>
    <w:p>
      <w:pPr>
        <w:pStyle w:val="BodyText"/>
        <w:spacing w:after="0" w:line="230" w:lineRule="auto"/>
        <w:jc w:val="both"/>
        <w:sectPr>
          <w:type w:val="continuous"/>
          <w:pgSz w:w="11910" w:h="16850"/>
          <w:pgMar w:header="0" w:footer="0" w:top="340" w:bottom="280" w:left="1559" w:right="283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spacing w:before="1"/>
        <w:ind w:left="26" w:right="1360" w:firstLine="0"/>
        <w:jc w:val="center"/>
        <w:rPr>
          <w:b/>
          <w:sz w:val="21"/>
        </w:rPr>
      </w:pPr>
      <w:r>
        <w:rPr>
          <w:b/>
          <w:color w:val="18181A"/>
          <w:w w:val="110"/>
          <w:sz w:val="21"/>
        </w:rPr>
        <w:t>Table</w:t>
      </w:r>
      <w:r>
        <w:rPr>
          <w:b/>
          <w:color w:val="18181A"/>
          <w:spacing w:val="-15"/>
          <w:w w:val="110"/>
          <w:sz w:val="21"/>
        </w:rPr>
        <w:t> </w:t>
      </w:r>
      <w:r>
        <w:rPr>
          <w:b/>
          <w:color w:val="18181A"/>
          <w:w w:val="110"/>
          <w:sz w:val="21"/>
        </w:rPr>
        <w:t>2</w:t>
      </w:r>
      <w:r>
        <w:rPr>
          <w:b/>
          <w:color w:val="18181A"/>
          <w:spacing w:val="-14"/>
          <w:w w:val="110"/>
          <w:sz w:val="21"/>
        </w:rPr>
        <w:t> </w:t>
      </w:r>
      <w:r>
        <w:rPr>
          <w:color w:val="18181A"/>
          <w:w w:val="110"/>
          <w:sz w:val="21"/>
        </w:rPr>
        <w:t>-</w:t>
      </w:r>
      <w:r>
        <w:rPr>
          <w:color w:val="18181A"/>
          <w:spacing w:val="60"/>
          <w:w w:val="110"/>
          <w:sz w:val="21"/>
        </w:rPr>
        <w:t> </w:t>
      </w:r>
      <w:r>
        <w:rPr>
          <w:b/>
          <w:color w:val="18181A"/>
          <w:w w:val="110"/>
          <w:sz w:val="21"/>
        </w:rPr>
        <w:t>Example</w:t>
      </w:r>
      <w:r>
        <w:rPr>
          <w:b/>
          <w:color w:val="18181A"/>
          <w:spacing w:val="-13"/>
          <w:w w:val="110"/>
          <w:sz w:val="21"/>
        </w:rPr>
        <w:t> </w:t>
      </w:r>
      <w:r>
        <w:rPr>
          <w:b/>
          <w:color w:val="18181A"/>
          <w:w w:val="110"/>
          <w:sz w:val="21"/>
        </w:rPr>
        <w:t>of</w:t>
      </w:r>
      <w:r>
        <w:rPr>
          <w:b/>
          <w:color w:val="18181A"/>
          <w:spacing w:val="-15"/>
          <w:w w:val="110"/>
          <w:sz w:val="21"/>
        </w:rPr>
        <w:t> </w:t>
      </w:r>
      <w:r>
        <w:rPr>
          <w:b/>
          <w:color w:val="18181A"/>
          <w:w w:val="110"/>
          <w:sz w:val="21"/>
        </w:rPr>
        <w:t>three</w:t>
      </w:r>
      <w:r>
        <w:rPr>
          <w:b/>
          <w:color w:val="18181A"/>
          <w:spacing w:val="-14"/>
          <w:w w:val="110"/>
          <w:sz w:val="21"/>
        </w:rPr>
        <w:t> </w:t>
      </w:r>
      <w:r>
        <w:rPr>
          <w:b/>
          <w:color w:val="18181A"/>
          <w:w w:val="110"/>
          <w:sz w:val="21"/>
        </w:rPr>
        <w:t>qualitative</w:t>
      </w:r>
      <w:r>
        <w:rPr>
          <w:b/>
          <w:color w:val="18181A"/>
          <w:spacing w:val="-11"/>
          <w:w w:val="110"/>
          <w:sz w:val="21"/>
        </w:rPr>
        <w:t> </w:t>
      </w:r>
      <w:r>
        <w:rPr>
          <w:b/>
          <w:i/>
          <w:color w:val="18181A"/>
          <w:w w:val="110"/>
          <w:sz w:val="22"/>
        </w:rPr>
        <w:t>severity</w:t>
      </w:r>
      <w:r>
        <w:rPr>
          <w:b/>
          <w:i/>
          <w:color w:val="18181A"/>
          <w:spacing w:val="-15"/>
          <w:w w:val="110"/>
          <w:sz w:val="22"/>
        </w:rPr>
        <w:t> </w:t>
      </w:r>
      <w:r>
        <w:rPr>
          <w:b/>
          <w:color w:val="18181A"/>
          <w:spacing w:val="-2"/>
          <w:w w:val="110"/>
          <w:sz w:val="21"/>
        </w:rPr>
        <w:t>levels</w:t>
      </w:r>
    </w:p>
    <w:p>
      <w:pPr>
        <w:pStyle w:val="BodyText"/>
        <w:spacing w:before="3"/>
        <w:rPr>
          <w:b/>
          <w:sz w:val="11"/>
        </w:rPr>
      </w:pPr>
    </w:p>
    <w:tbl>
      <w:tblPr>
        <w:tblW w:w="0" w:type="auto"/>
        <w:jc w:val="left"/>
        <w:tblInd w:w="1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2"/>
        <w:gridCol w:w="4711"/>
      </w:tblGrid>
      <w:tr>
        <w:trPr>
          <w:trHeight w:val="268" w:hRule="atLeast"/>
        </w:trPr>
        <w:tc>
          <w:tcPr>
            <w:tcW w:w="1442" w:type="dxa"/>
          </w:tcPr>
          <w:p>
            <w:pPr>
              <w:pStyle w:val="TableParagraph"/>
              <w:spacing w:before="19"/>
              <w:ind w:left="54"/>
              <w:rPr>
                <w:b/>
                <w:sz w:val="19"/>
              </w:rPr>
            </w:pPr>
            <w:r>
              <w:rPr>
                <w:b/>
                <w:color w:val="050505"/>
                <w:sz w:val="19"/>
              </w:rPr>
              <w:t>Common</w:t>
            </w:r>
            <w:r>
              <w:rPr>
                <w:b/>
                <w:color w:val="050505"/>
                <w:spacing w:val="22"/>
                <w:sz w:val="19"/>
              </w:rPr>
              <w:t> </w:t>
            </w:r>
            <w:r>
              <w:rPr>
                <w:b/>
                <w:color w:val="18181A"/>
                <w:spacing w:val="-4"/>
                <w:sz w:val="19"/>
              </w:rPr>
              <w:t>terms</w:t>
            </w:r>
          </w:p>
        </w:tc>
        <w:tc>
          <w:tcPr>
            <w:tcW w:w="4711" w:type="dxa"/>
          </w:tcPr>
          <w:p>
            <w:pPr>
              <w:pStyle w:val="TableParagraph"/>
              <w:spacing w:line="215" w:lineRule="exact" w:before="33"/>
              <w:ind w:left="1495"/>
              <w:rPr>
                <w:b/>
                <w:sz w:val="19"/>
              </w:rPr>
            </w:pPr>
            <w:r>
              <w:rPr>
                <w:b/>
                <w:color w:val="18181A"/>
                <w:w w:val="110"/>
                <w:sz w:val="19"/>
              </w:rPr>
              <w:t>Possible</w:t>
            </w:r>
            <w:r>
              <w:rPr>
                <w:b/>
                <w:color w:val="18181A"/>
                <w:spacing w:val="-4"/>
                <w:w w:val="110"/>
                <w:sz w:val="19"/>
              </w:rPr>
              <w:t> </w:t>
            </w:r>
            <w:r>
              <w:rPr>
                <w:b/>
                <w:color w:val="18181A"/>
                <w:spacing w:val="-2"/>
                <w:w w:val="110"/>
                <w:sz w:val="19"/>
              </w:rPr>
              <w:t>description</w:t>
            </w:r>
          </w:p>
        </w:tc>
      </w:tr>
      <w:tr>
        <w:trPr>
          <w:trHeight w:val="273" w:hRule="atLeast"/>
        </w:trPr>
        <w:tc>
          <w:tcPr>
            <w:tcW w:w="144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4"/>
              <w:ind w:left="45"/>
              <w:rPr>
                <w:sz w:val="19"/>
              </w:rPr>
            </w:pPr>
            <w:r>
              <w:rPr>
                <w:color w:val="18181A"/>
                <w:spacing w:val="-2"/>
                <w:w w:val="105"/>
                <w:sz w:val="19"/>
              </w:rPr>
              <w:t>Significant</w:t>
            </w:r>
          </w:p>
        </w:tc>
        <w:tc>
          <w:tcPr>
            <w:tcW w:w="471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3"/>
              <w:ind w:left="64"/>
              <w:rPr>
                <w:sz w:val="19"/>
              </w:rPr>
            </w:pPr>
            <w:r>
              <w:rPr>
                <w:color w:val="18181A"/>
                <w:w w:val="105"/>
                <w:sz w:val="19"/>
              </w:rPr>
              <w:t>Death</w:t>
            </w:r>
            <w:r>
              <w:rPr>
                <w:color w:val="18181A"/>
                <w:spacing w:val="9"/>
                <w:w w:val="105"/>
                <w:sz w:val="19"/>
              </w:rPr>
              <w:t> </w:t>
            </w:r>
            <w:r>
              <w:rPr>
                <w:color w:val="18181A"/>
                <w:w w:val="105"/>
                <w:sz w:val="19"/>
              </w:rPr>
              <w:t>or</w:t>
            </w:r>
            <w:r>
              <w:rPr>
                <w:color w:val="18181A"/>
                <w:spacing w:val="8"/>
                <w:w w:val="105"/>
                <w:sz w:val="19"/>
              </w:rPr>
              <w:t> </w:t>
            </w:r>
            <w:r>
              <w:rPr>
                <w:color w:val="18181A"/>
                <w:w w:val="105"/>
                <w:sz w:val="19"/>
              </w:rPr>
              <w:t>loss of</w:t>
            </w:r>
            <w:r>
              <w:rPr>
                <w:color w:val="18181A"/>
                <w:spacing w:val="-5"/>
                <w:w w:val="105"/>
                <w:sz w:val="19"/>
              </w:rPr>
              <w:t> </w:t>
            </w:r>
            <w:r>
              <w:rPr>
                <w:color w:val="18181A"/>
                <w:w w:val="105"/>
                <w:sz w:val="19"/>
              </w:rPr>
              <w:t>function</w:t>
            </w:r>
            <w:r>
              <w:rPr>
                <w:color w:val="18181A"/>
                <w:spacing w:val="6"/>
                <w:w w:val="105"/>
                <w:sz w:val="19"/>
              </w:rPr>
              <w:t> </w:t>
            </w:r>
            <w:r>
              <w:rPr>
                <w:color w:val="18181A"/>
                <w:w w:val="105"/>
                <w:sz w:val="19"/>
              </w:rPr>
              <w:t>or</w:t>
            </w:r>
            <w:r>
              <w:rPr>
                <w:color w:val="18181A"/>
                <w:spacing w:val="-3"/>
                <w:w w:val="105"/>
                <w:sz w:val="19"/>
              </w:rPr>
              <w:t> </w:t>
            </w:r>
            <w:r>
              <w:rPr>
                <w:color w:val="2D2D2F"/>
                <w:spacing w:val="-2"/>
                <w:w w:val="105"/>
                <w:sz w:val="19"/>
              </w:rPr>
              <w:t>structure</w:t>
            </w:r>
          </w:p>
        </w:tc>
      </w:tr>
      <w:tr>
        <w:trPr>
          <w:trHeight w:val="278" w:hRule="atLeast"/>
        </w:trPr>
        <w:tc>
          <w:tcPr>
            <w:tcW w:w="144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4"/>
              <w:ind w:left="54"/>
              <w:rPr>
                <w:sz w:val="19"/>
              </w:rPr>
            </w:pPr>
            <w:r>
              <w:rPr>
                <w:color w:val="18181A"/>
                <w:spacing w:val="-2"/>
                <w:w w:val="105"/>
                <w:sz w:val="19"/>
              </w:rPr>
              <w:t>Moderate</w:t>
            </w:r>
          </w:p>
        </w:tc>
        <w:tc>
          <w:tcPr>
            <w:tcW w:w="47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8"/>
              <w:ind w:left="59"/>
              <w:rPr>
                <w:sz w:val="19"/>
              </w:rPr>
            </w:pPr>
            <w:r>
              <w:rPr>
                <w:color w:val="18181A"/>
                <w:w w:val="105"/>
                <w:sz w:val="19"/>
              </w:rPr>
              <w:t>Reversible</w:t>
            </w:r>
            <w:r>
              <w:rPr>
                <w:color w:val="18181A"/>
                <w:spacing w:val="6"/>
                <w:w w:val="105"/>
                <w:sz w:val="19"/>
              </w:rPr>
              <w:t> </w:t>
            </w:r>
            <w:r>
              <w:rPr>
                <w:color w:val="18181A"/>
                <w:w w:val="105"/>
                <w:sz w:val="19"/>
              </w:rPr>
              <w:t>or</w:t>
            </w:r>
            <w:r>
              <w:rPr>
                <w:color w:val="18181A"/>
                <w:spacing w:val="10"/>
                <w:w w:val="105"/>
                <w:sz w:val="19"/>
              </w:rPr>
              <w:t> </w:t>
            </w:r>
            <w:r>
              <w:rPr>
                <w:color w:val="18181A"/>
                <w:w w:val="105"/>
                <w:sz w:val="19"/>
              </w:rPr>
              <w:t>minor</w:t>
            </w:r>
            <w:r>
              <w:rPr>
                <w:color w:val="18181A"/>
                <w:spacing w:val="2"/>
                <w:w w:val="105"/>
                <w:sz w:val="19"/>
              </w:rPr>
              <w:t> </w:t>
            </w:r>
            <w:r>
              <w:rPr>
                <w:color w:val="18181A"/>
                <w:spacing w:val="-2"/>
                <w:w w:val="105"/>
                <w:sz w:val="19"/>
              </w:rPr>
              <w:t>injury</w:t>
            </w:r>
          </w:p>
        </w:tc>
      </w:tr>
      <w:tr>
        <w:trPr>
          <w:trHeight w:val="273" w:hRule="atLeast"/>
        </w:trPr>
        <w:tc>
          <w:tcPr>
            <w:tcW w:w="144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4"/>
              <w:ind w:left="59"/>
              <w:rPr>
                <w:sz w:val="19"/>
              </w:rPr>
            </w:pPr>
            <w:r>
              <w:rPr>
                <w:color w:val="18181A"/>
                <w:spacing w:val="-2"/>
                <w:sz w:val="19"/>
              </w:rPr>
              <w:t>Negligible</w:t>
            </w:r>
          </w:p>
        </w:tc>
        <w:tc>
          <w:tcPr>
            <w:tcW w:w="471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5" w:lineRule="exact" w:before="38"/>
              <w:ind w:left="69"/>
              <w:rPr>
                <w:sz w:val="19"/>
              </w:rPr>
            </w:pPr>
            <w:r>
              <w:rPr>
                <w:color w:val="18181A"/>
                <w:w w:val="105"/>
                <w:sz w:val="19"/>
              </w:rPr>
              <w:t>No injury</w:t>
            </w:r>
            <w:r>
              <w:rPr>
                <w:color w:val="18181A"/>
                <w:spacing w:val="-4"/>
                <w:w w:val="105"/>
                <w:sz w:val="19"/>
              </w:rPr>
              <w:t> </w:t>
            </w:r>
            <w:r>
              <w:rPr>
                <w:color w:val="18181A"/>
                <w:w w:val="105"/>
                <w:sz w:val="19"/>
              </w:rPr>
              <w:t>or</w:t>
            </w:r>
            <w:r>
              <w:rPr>
                <w:color w:val="18181A"/>
                <w:spacing w:val="-5"/>
                <w:w w:val="105"/>
                <w:sz w:val="19"/>
              </w:rPr>
              <w:t> </w:t>
            </w:r>
            <w:r>
              <w:rPr>
                <w:color w:val="2D2D2F"/>
                <w:w w:val="105"/>
                <w:sz w:val="19"/>
              </w:rPr>
              <w:t>slight</w:t>
            </w:r>
            <w:r>
              <w:rPr>
                <w:color w:val="2D2D2F"/>
                <w:spacing w:val="1"/>
                <w:w w:val="105"/>
                <w:sz w:val="19"/>
              </w:rPr>
              <w:t> </w:t>
            </w:r>
            <w:r>
              <w:rPr>
                <w:color w:val="18181A"/>
                <w:spacing w:val="-2"/>
                <w:w w:val="105"/>
                <w:sz w:val="19"/>
              </w:rPr>
              <w:t>injury</w:t>
            </w:r>
          </w:p>
        </w:tc>
      </w:tr>
    </w:tbl>
    <w:p>
      <w:pPr>
        <w:pStyle w:val="BodyText"/>
        <w:spacing w:before="19"/>
        <w:rPr>
          <w:b/>
        </w:rPr>
      </w:pPr>
    </w:p>
    <w:p>
      <w:pPr>
        <w:spacing w:before="0"/>
        <w:ind w:left="26" w:right="1364" w:firstLine="0"/>
        <w:jc w:val="center"/>
        <w:rPr>
          <w:b/>
          <w:sz w:val="21"/>
        </w:rPr>
      </w:pPr>
      <w:r>
        <w:rPr>
          <w:b/>
          <w:color w:val="18181A"/>
          <w:w w:val="105"/>
          <w:sz w:val="21"/>
        </w:rPr>
        <w:t>Table</w:t>
      </w:r>
      <w:r>
        <w:rPr>
          <w:b/>
          <w:color w:val="18181A"/>
          <w:spacing w:val="8"/>
          <w:w w:val="105"/>
          <w:sz w:val="21"/>
        </w:rPr>
        <w:t> </w:t>
      </w:r>
      <w:r>
        <w:rPr>
          <w:b/>
          <w:color w:val="18181A"/>
          <w:w w:val="105"/>
          <w:sz w:val="21"/>
        </w:rPr>
        <w:t>3</w:t>
      </w:r>
      <w:r>
        <w:rPr>
          <w:b/>
          <w:color w:val="18181A"/>
          <w:spacing w:val="-2"/>
          <w:w w:val="105"/>
          <w:sz w:val="21"/>
        </w:rPr>
        <w:t> </w:t>
      </w:r>
      <w:r>
        <w:rPr>
          <w:color w:val="18181A"/>
          <w:w w:val="105"/>
          <w:sz w:val="21"/>
        </w:rPr>
        <w:t>-</w:t>
      </w:r>
      <w:r>
        <w:rPr>
          <w:color w:val="18181A"/>
          <w:spacing w:val="37"/>
          <w:w w:val="105"/>
          <w:sz w:val="21"/>
        </w:rPr>
        <w:t>  </w:t>
      </w:r>
      <w:r>
        <w:rPr>
          <w:b/>
          <w:color w:val="18181A"/>
          <w:w w:val="105"/>
          <w:sz w:val="21"/>
        </w:rPr>
        <w:t>Example</w:t>
      </w:r>
      <w:r>
        <w:rPr>
          <w:b/>
          <w:color w:val="18181A"/>
          <w:spacing w:val="8"/>
          <w:w w:val="105"/>
          <w:sz w:val="21"/>
        </w:rPr>
        <w:t> </w:t>
      </w:r>
      <w:r>
        <w:rPr>
          <w:b/>
          <w:color w:val="18181A"/>
          <w:w w:val="105"/>
          <w:sz w:val="21"/>
        </w:rPr>
        <w:t>of</w:t>
      </w:r>
      <w:r>
        <w:rPr>
          <w:b/>
          <w:color w:val="18181A"/>
          <w:spacing w:val="-4"/>
          <w:w w:val="105"/>
          <w:sz w:val="21"/>
        </w:rPr>
        <w:t> </w:t>
      </w:r>
      <w:r>
        <w:rPr>
          <w:b/>
          <w:color w:val="18181A"/>
          <w:w w:val="105"/>
          <w:sz w:val="21"/>
        </w:rPr>
        <w:t>three</w:t>
      </w:r>
      <w:r>
        <w:rPr>
          <w:b/>
          <w:color w:val="18181A"/>
          <w:spacing w:val="6"/>
          <w:w w:val="105"/>
          <w:sz w:val="21"/>
        </w:rPr>
        <w:t> </w:t>
      </w:r>
      <w:r>
        <w:rPr>
          <w:b/>
          <w:color w:val="18181A"/>
          <w:w w:val="105"/>
          <w:sz w:val="21"/>
        </w:rPr>
        <w:t>qualitative</w:t>
      </w:r>
      <w:r>
        <w:rPr>
          <w:b/>
          <w:color w:val="18181A"/>
          <w:spacing w:val="13"/>
          <w:w w:val="105"/>
          <w:sz w:val="21"/>
        </w:rPr>
        <w:t> </w:t>
      </w:r>
      <w:r>
        <w:rPr>
          <w:b/>
          <w:color w:val="18181A"/>
          <w:w w:val="105"/>
          <w:sz w:val="21"/>
        </w:rPr>
        <w:t>probability</w:t>
      </w:r>
      <w:r>
        <w:rPr>
          <w:b/>
          <w:color w:val="18181A"/>
          <w:spacing w:val="10"/>
          <w:w w:val="105"/>
          <w:sz w:val="21"/>
        </w:rPr>
        <w:t> </w:t>
      </w:r>
      <w:r>
        <w:rPr>
          <w:b/>
          <w:color w:val="18181A"/>
          <w:spacing w:val="-2"/>
          <w:w w:val="105"/>
          <w:sz w:val="21"/>
        </w:rPr>
        <w:t>levels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even" r:id="rId77"/>
          <w:headerReference w:type="default" r:id="rId78"/>
          <w:footerReference w:type="even" r:id="rId79"/>
          <w:footerReference w:type="default" r:id="rId80"/>
          <w:pgSz w:w="11910" w:h="16850"/>
          <w:pgMar w:header="736" w:footer="876" w:top="1240" w:bottom="1060" w:left="992" w:right="283"/>
          <w:pgNumType w:start="14"/>
        </w:sect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spacing w:before="45"/>
        <w:rPr>
          <w:b/>
          <w:sz w:val="19"/>
        </w:rPr>
      </w:pPr>
    </w:p>
    <w:p>
      <w:pPr>
        <w:spacing w:before="1"/>
        <w:ind w:left="0" w:right="0" w:firstLine="0"/>
        <w:jc w:val="right"/>
        <w:rPr>
          <w:b/>
          <w:sz w:val="19"/>
        </w:rPr>
      </w:pPr>
      <w:r>
        <w:rPr>
          <w:b/>
          <w:color w:val="18181A"/>
          <w:spacing w:val="-2"/>
          <w:w w:val="105"/>
          <w:sz w:val="19"/>
        </w:rPr>
        <w:t>Qualitative</w:t>
      </w:r>
      <w:r>
        <w:rPr>
          <w:b/>
          <w:color w:val="18181A"/>
          <w:spacing w:val="6"/>
          <w:w w:val="105"/>
          <w:sz w:val="19"/>
        </w:rPr>
        <w:t> </w:t>
      </w:r>
      <w:r>
        <w:rPr>
          <w:b/>
          <w:i/>
          <w:color w:val="18181A"/>
          <w:spacing w:val="-2"/>
          <w:w w:val="105"/>
          <w:sz w:val="20"/>
        </w:rPr>
        <w:t>severity</w:t>
      </w:r>
      <w:r>
        <w:rPr>
          <w:b/>
          <w:i/>
          <w:color w:val="18181A"/>
          <w:spacing w:val="1"/>
          <w:w w:val="105"/>
          <w:sz w:val="20"/>
        </w:rPr>
        <w:t> </w:t>
      </w:r>
      <w:r>
        <w:rPr>
          <w:b/>
          <w:color w:val="18181A"/>
          <w:spacing w:val="-2"/>
          <w:w w:val="105"/>
          <w:sz w:val="19"/>
        </w:rPr>
        <w:t>levels</w:t>
      </w:r>
    </w:p>
    <w:p>
      <w:pPr>
        <w:pStyle w:val="BodyText"/>
        <w:spacing w:before="29"/>
        <w:rPr>
          <w:b/>
          <w:sz w:val="6"/>
        </w:rPr>
      </w:pPr>
      <w:r>
        <w:rPr/>
        <w:br w:type="column"/>
      </w:r>
      <w:r>
        <w:rPr>
          <w:b/>
          <w:sz w:val="6"/>
        </w:rPr>
      </w:r>
    </w:p>
    <w:p>
      <w:pPr>
        <w:spacing w:line="61" w:lineRule="exact" w:before="0"/>
        <w:ind w:left="3136" w:right="0" w:firstLine="0"/>
        <w:jc w:val="left"/>
        <w:rPr>
          <w:rFonts w:ascii="Arial"/>
          <w:sz w:val="6"/>
        </w:rPr>
      </w:pPr>
      <w:r>
        <w:rPr>
          <w:rFonts w:ascii="Arial"/>
          <w:color w:val="526695"/>
          <w:spacing w:val="-10"/>
          <w:w w:val="110"/>
          <w:sz w:val="6"/>
        </w:rPr>
        <w:t>C</w:t>
      </w:r>
    </w:p>
    <w:p>
      <w:pPr>
        <w:spacing w:line="141" w:lineRule="auto" w:before="0"/>
        <w:ind w:left="3121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7244189</wp:posOffset>
                </wp:positionH>
                <wp:positionV relativeFrom="paragraph">
                  <wp:posOffset>160235</wp:posOffset>
                </wp:positionV>
                <wp:extent cx="17145" cy="70485"/>
                <wp:effectExtent l="0" t="0" r="0" b="0"/>
                <wp:wrapNone/>
                <wp:docPr id="232" name="Textbox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Textbox 232"/>
                      <wps:cNvSpPr txBox="1"/>
                      <wps:spPr>
                        <a:xfrm>
                          <a:off x="0" y="0"/>
                          <a:ext cx="17145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526695"/>
                                <w:spacing w:val="-10"/>
                                <w:w w:val="5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40863pt;margin-top:12.616931pt;width:1.35pt;height:5.55pt;mso-position-horizontal-relative:page;mso-position-vertical-relative:paragraph;z-index:15807488" type="#_x0000_t202" id="docshape196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526695"/>
                          <w:spacing w:val="-10"/>
                          <w:w w:val="50"/>
                          <w:sz w:val="10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1573839</wp:posOffset>
                </wp:positionH>
                <wp:positionV relativeFrom="paragraph">
                  <wp:posOffset>-472569</wp:posOffset>
                </wp:positionV>
                <wp:extent cx="3993515" cy="1759585"/>
                <wp:effectExtent l="0" t="0" r="0" b="0"/>
                <wp:wrapNone/>
                <wp:docPr id="233" name="Textbox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Textbox 233"/>
                      <wps:cNvSpPr txBox="1"/>
                      <wps:spPr>
                        <a:xfrm>
                          <a:off x="0" y="0"/>
                          <a:ext cx="3993515" cy="1759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38"/>
                              <w:gridCol w:w="4712"/>
                            </w:tblGrid>
                            <w:tr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1438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54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18181A"/>
                                      <w:sz w:val="19"/>
                                    </w:rPr>
                                    <w:t>Common</w:t>
                                  </w:r>
                                  <w:r>
                                    <w:rPr>
                                      <w:b/>
                                      <w:color w:val="18181A"/>
                                      <w:spacing w:val="2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8181A"/>
                                      <w:spacing w:val="-2"/>
                                      <w:sz w:val="19"/>
                                    </w:rPr>
                                    <w:t>terms</w:t>
                                  </w:r>
                                </w:p>
                              </w:tc>
                              <w:tc>
                                <w:tcPr>
                                  <w:tcW w:w="4712" w:type="dxa"/>
                                </w:tcPr>
                                <w:p>
                                  <w:pPr>
                                    <w:pStyle w:val="TableParagraph"/>
                                    <w:spacing w:line="215" w:lineRule="exact" w:before="38"/>
                                    <w:ind w:left="1494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18181A"/>
                                      <w:w w:val="110"/>
                                      <w:sz w:val="19"/>
                                    </w:rPr>
                                    <w:t>Possible</w:t>
                                  </w:r>
                                  <w:r>
                                    <w:rPr>
                                      <w:b/>
                                      <w:color w:val="18181A"/>
                                      <w:spacing w:val="-4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8181A"/>
                                      <w:spacing w:val="-2"/>
                                      <w:w w:val="110"/>
                                      <w:sz w:val="19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01" w:hRule="atLeast"/>
                              </w:trPr>
                              <w:tc>
                                <w:tcPr>
                                  <w:tcW w:w="143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5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8181A"/>
                                      <w:spacing w:val="-4"/>
                                      <w:sz w:val="19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471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6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8181A"/>
                                      <w:w w:val="105"/>
                                      <w:sz w:val="19"/>
                                    </w:rPr>
                                    <w:t>Likely</w:t>
                                  </w:r>
                                  <w:r>
                                    <w:rPr>
                                      <w:color w:val="18181A"/>
                                      <w:spacing w:val="-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w w:val="105"/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color w:val="18181A"/>
                                      <w:spacing w:val="17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w w:val="105"/>
                                      <w:sz w:val="19"/>
                                    </w:rPr>
                                    <w:t>happen,</w:t>
                                  </w:r>
                                  <w:r>
                                    <w:rPr>
                                      <w:color w:val="18181A"/>
                                      <w:spacing w:val="-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w w:val="105"/>
                                      <w:sz w:val="19"/>
                                    </w:rPr>
                                    <w:t>often,</w:t>
                                  </w:r>
                                  <w:r>
                                    <w:rPr>
                                      <w:color w:val="18181A"/>
                                      <w:spacing w:val="-3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w w:val="105"/>
                                      <w:sz w:val="19"/>
                                    </w:rPr>
                                    <w:t>frequently,</w:t>
                                  </w:r>
                                  <w:r>
                                    <w:rPr>
                                      <w:color w:val="18181A"/>
                                      <w:spacing w:val="2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D2F"/>
                                      <w:spacing w:val="-2"/>
                                      <w:w w:val="105"/>
                                      <w:sz w:val="19"/>
                                    </w:rPr>
                                    <w:t>always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3"/>
                                    <w:ind w:left="6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8181A"/>
                                      <w:w w:val="105"/>
                                      <w:sz w:val="19"/>
                                    </w:rPr>
                                    <w:t>Likely</w:t>
                                  </w:r>
                                  <w:r>
                                    <w:rPr>
                                      <w:color w:val="18181A"/>
                                      <w:spacing w:val="-2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w w:val="105"/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color w:val="18181A"/>
                                      <w:spacing w:val="20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w w:val="105"/>
                                      <w:sz w:val="19"/>
                                    </w:rPr>
                                    <w:t>happen</w:t>
                                  </w:r>
                                  <w:r>
                                    <w:rPr>
                                      <w:color w:val="18181A"/>
                                      <w:spacing w:val="8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w w:val="105"/>
                                      <w:sz w:val="19"/>
                                    </w:rPr>
                                    <w:t>several times</w:t>
                                  </w:r>
                                  <w:r>
                                    <w:rPr>
                                      <w:color w:val="18181A"/>
                                      <w:spacing w:val="2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w w:val="105"/>
                                      <w:sz w:val="19"/>
                                    </w:rPr>
                                    <w:t>during</w:t>
                                  </w:r>
                                  <w:r>
                                    <w:rPr>
                                      <w:color w:val="18181A"/>
                                      <w:spacing w:val="-5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w w:val="105"/>
                                      <w:sz w:val="19"/>
                                    </w:rPr>
                                    <w:t>the lifetime</w:t>
                                  </w:r>
                                  <w:r>
                                    <w:rPr>
                                      <w:color w:val="18181A"/>
                                      <w:spacing w:val="6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w w:val="105"/>
                                      <w:sz w:val="19"/>
                                    </w:rPr>
                                    <w:t>of </w:t>
                                  </w:r>
                                  <w:r>
                                    <w:rPr>
                                      <w:color w:val="18181A"/>
                                      <w:spacing w:val="-5"/>
                                      <w:w w:val="105"/>
                                      <w:sz w:val="19"/>
                                    </w:rPr>
                                    <w:t>the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"/>
                                    <w:ind w:left="60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color w:val="18181A"/>
                                      <w:sz w:val="17"/>
                                    </w:rPr>
                                    <w:t>medical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18181A"/>
                                      <w:spacing w:val="1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18181A"/>
                                      <w:spacing w:val="-2"/>
                                      <w:sz w:val="17"/>
                                    </w:rPr>
                                    <w:t>device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06" w:hRule="atLeast"/>
                              </w:trPr>
                              <w:tc>
                                <w:tcPr>
                                  <w:tcW w:w="143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ind w:left="5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8181A"/>
                                      <w:spacing w:val="-2"/>
                                      <w:sz w:val="19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471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6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8181A"/>
                                      <w:sz w:val="19"/>
                                    </w:rPr>
                                    <w:t>Can</w:t>
                                  </w:r>
                                  <w:r>
                                    <w:rPr>
                                      <w:color w:val="18181A"/>
                                      <w:spacing w:val="2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sz w:val="19"/>
                                    </w:rPr>
                                    <w:t>happen,</w:t>
                                  </w:r>
                                  <w:r>
                                    <w:rPr>
                                      <w:color w:val="18181A"/>
                                      <w:spacing w:val="3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sz w:val="19"/>
                                    </w:rPr>
                                    <w:t>but</w:t>
                                  </w:r>
                                  <w:r>
                                    <w:rPr>
                                      <w:color w:val="18181A"/>
                                      <w:spacing w:val="1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sz w:val="19"/>
                                    </w:rPr>
                                    <w:t>not</w:t>
                                  </w:r>
                                  <w:r>
                                    <w:rPr>
                                      <w:color w:val="18181A"/>
                                      <w:spacing w:val="1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D2F"/>
                                      <w:spacing w:val="-2"/>
                                      <w:sz w:val="19"/>
                                    </w:rPr>
                                    <w:t>frequently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9"/>
                                    <w:ind w:left="6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8181A"/>
                                      <w:w w:val="105"/>
                                      <w:sz w:val="19"/>
                                    </w:rPr>
                                    <w:t>Likely</w:t>
                                  </w:r>
                                  <w:r>
                                    <w:rPr>
                                      <w:color w:val="18181A"/>
                                      <w:spacing w:val="-5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w w:val="105"/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color w:val="18181A"/>
                                      <w:spacing w:val="12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w w:val="105"/>
                                      <w:sz w:val="19"/>
                                    </w:rPr>
                                    <w:t>occur</w:t>
                                  </w:r>
                                  <w:r>
                                    <w:rPr>
                                      <w:color w:val="18181A"/>
                                      <w:spacing w:val="-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D2F"/>
                                      <w:w w:val="105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color w:val="2D2D2F"/>
                                      <w:spacing w:val="-1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w w:val="105"/>
                                      <w:sz w:val="19"/>
                                    </w:rPr>
                                    <w:t>few</w:t>
                                  </w:r>
                                  <w:r>
                                    <w:rPr>
                                      <w:color w:val="18181A"/>
                                      <w:spacing w:val="-6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w w:val="105"/>
                                      <w:sz w:val="19"/>
                                    </w:rPr>
                                    <w:t>times during</w:t>
                                  </w:r>
                                  <w:r>
                                    <w:rPr>
                                      <w:color w:val="18181A"/>
                                      <w:spacing w:val="-8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w w:val="105"/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8181A"/>
                                      <w:spacing w:val="-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w w:val="105"/>
                                      <w:sz w:val="19"/>
                                    </w:rPr>
                                    <w:t>lifetime</w:t>
                                  </w:r>
                                  <w:r>
                                    <w:rPr>
                                      <w:color w:val="18181A"/>
                                      <w:spacing w:val="6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w w:val="105"/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color w:val="18181A"/>
                                      <w:spacing w:val="-2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spacing w:val="-5"/>
                                      <w:w w:val="105"/>
                                      <w:sz w:val="19"/>
                                    </w:rPr>
                                    <w:t>the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"/>
                                    <w:ind w:left="60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color w:val="18181A"/>
                                      <w:sz w:val="17"/>
                                    </w:rPr>
                                    <w:t>medical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18181A"/>
                                      <w:spacing w:val="1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18181A"/>
                                      <w:spacing w:val="-2"/>
                                      <w:sz w:val="17"/>
                                    </w:rPr>
                                    <w:t>device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11" w:hRule="atLeast"/>
                              </w:trPr>
                              <w:tc>
                                <w:tcPr>
                                  <w:tcW w:w="143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5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8181A"/>
                                      <w:spacing w:val="-5"/>
                                      <w:sz w:val="19"/>
                                    </w:rPr>
                                    <w:t>Low</w:t>
                                  </w:r>
                                </w:p>
                              </w:tc>
                              <w:tc>
                                <w:tcPr>
                                  <w:tcW w:w="471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7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8181A"/>
                                      <w:sz w:val="19"/>
                                    </w:rPr>
                                    <w:t>Unlikely</w:t>
                                  </w:r>
                                  <w:r>
                                    <w:rPr>
                                      <w:color w:val="18181A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color w:val="18181A"/>
                                      <w:spacing w:val="2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sz w:val="19"/>
                                    </w:rPr>
                                    <w:t>happen,</w:t>
                                  </w:r>
                                  <w:r>
                                    <w:rPr>
                                      <w:color w:val="18181A"/>
                                      <w:spacing w:val="3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sz w:val="19"/>
                                    </w:rPr>
                                    <w:t>rare,</w:t>
                                  </w:r>
                                  <w:r>
                                    <w:rPr>
                                      <w:color w:val="18181A"/>
                                      <w:spacing w:val="2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spacing w:val="-2"/>
                                      <w:sz w:val="19"/>
                                    </w:rPr>
                                    <w:t>remote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7" w:lineRule="auto" w:before="104"/>
                                    <w:ind w:left="57" w:firstLine="16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8181A"/>
                                      <w:w w:val="105"/>
                                      <w:sz w:val="19"/>
                                    </w:rPr>
                                    <w:t>Not</w:t>
                                  </w:r>
                                  <w:r>
                                    <w:rPr>
                                      <w:color w:val="18181A"/>
                                      <w:spacing w:val="-8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w w:val="105"/>
                                      <w:sz w:val="19"/>
                                    </w:rPr>
                                    <w:t>likely</w:t>
                                  </w:r>
                                  <w:r>
                                    <w:rPr>
                                      <w:color w:val="18181A"/>
                                      <w:spacing w:val="-5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D2F"/>
                                      <w:w w:val="105"/>
                                      <w:sz w:val="19"/>
                                    </w:rPr>
                                    <w:t>to occur</w:t>
                                  </w:r>
                                  <w:r>
                                    <w:rPr>
                                      <w:color w:val="2D2D2F"/>
                                      <w:spacing w:val="-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w w:val="105"/>
                                      <w:sz w:val="19"/>
                                    </w:rPr>
                                    <w:t>during</w:t>
                                  </w:r>
                                  <w:r>
                                    <w:rPr>
                                      <w:color w:val="18181A"/>
                                      <w:spacing w:val="-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w w:val="105"/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8181A"/>
                                      <w:spacing w:val="-7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w w:val="105"/>
                                      <w:sz w:val="19"/>
                                    </w:rPr>
                                    <w:t>lifetim</w:t>
                                  </w:r>
                                  <w:r>
                                    <w:rPr>
                                      <w:color w:val="414142"/>
                                      <w:w w:val="105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color w:val="414142"/>
                                      <w:spacing w:val="-11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w w:val="105"/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color w:val="18181A"/>
                                      <w:spacing w:val="-7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A"/>
                                      <w:w w:val="105"/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8181A"/>
                                      <w:spacing w:val="-7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18181A"/>
                                      <w:w w:val="105"/>
                                      <w:sz w:val="17"/>
                                    </w:rPr>
                                    <w:t>medical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18181A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18181A"/>
                                      <w:spacing w:val="-2"/>
                                      <w:w w:val="105"/>
                                      <w:sz w:val="17"/>
                                    </w:rPr>
                                    <w:t>device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9244pt;margin-top:-37.210163pt;width:314.45pt;height:138.550pt;mso-position-horizontal-relative:page;mso-position-vertical-relative:paragraph;z-index:15810048" type="#_x0000_t202" id="docshape19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38"/>
                        <w:gridCol w:w="4712"/>
                      </w:tblGrid>
                      <w:tr>
                        <w:trPr>
                          <w:trHeight w:val="273" w:hRule="atLeast"/>
                        </w:trPr>
                        <w:tc>
                          <w:tcPr>
                            <w:tcW w:w="1438" w:type="dxa"/>
                          </w:tcPr>
                          <w:p>
                            <w:pPr>
                              <w:pStyle w:val="TableParagraph"/>
                              <w:spacing w:before="29"/>
                              <w:ind w:left="54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8181A"/>
                                <w:sz w:val="19"/>
                              </w:rPr>
                              <w:t>Common</w:t>
                            </w:r>
                            <w:r>
                              <w:rPr>
                                <w:b/>
                                <w:color w:val="18181A"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8181A"/>
                                <w:spacing w:val="-2"/>
                                <w:sz w:val="19"/>
                              </w:rPr>
                              <w:t>terms</w:t>
                            </w:r>
                          </w:p>
                        </w:tc>
                        <w:tc>
                          <w:tcPr>
                            <w:tcW w:w="4712" w:type="dxa"/>
                          </w:tcPr>
                          <w:p>
                            <w:pPr>
                              <w:pStyle w:val="TableParagraph"/>
                              <w:spacing w:line="215" w:lineRule="exact" w:before="38"/>
                              <w:ind w:left="1494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8181A"/>
                                <w:w w:val="110"/>
                                <w:sz w:val="19"/>
                              </w:rPr>
                              <w:t>Possible</w:t>
                            </w:r>
                            <w:r>
                              <w:rPr>
                                <w:b/>
                                <w:color w:val="18181A"/>
                                <w:spacing w:val="-4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8181A"/>
                                <w:spacing w:val="-2"/>
                                <w:w w:val="110"/>
                                <w:sz w:val="19"/>
                              </w:rPr>
                              <w:t>description</w:t>
                            </w:r>
                          </w:p>
                        </w:tc>
                      </w:tr>
                      <w:tr>
                        <w:trPr>
                          <w:trHeight w:val="801" w:hRule="atLeast"/>
                        </w:trPr>
                        <w:tc>
                          <w:tcPr>
                            <w:tcW w:w="1438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4"/>
                              <w:ind w:left="58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8181A"/>
                                <w:spacing w:val="-4"/>
                                <w:sz w:val="19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4712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left="6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8181A"/>
                                <w:w w:val="105"/>
                                <w:sz w:val="19"/>
                              </w:rPr>
                              <w:t>Likely</w:t>
                            </w:r>
                            <w:r>
                              <w:rPr>
                                <w:color w:val="18181A"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w w:val="105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18181A"/>
                                <w:spacing w:val="1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w w:val="105"/>
                                <w:sz w:val="19"/>
                              </w:rPr>
                              <w:t>happen,</w:t>
                            </w:r>
                            <w:r>
                              <w:rPr>
                                <w:color w:val="18181A"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w w:val="105"/>
                                <w:sz w:val="19"/>
                              </w:rPr>
                              <w:t>often,</w:t>
                            </w:r>
                            <w:r>
                              <w:rPr>
                                <w:color w:val="18181A"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w w:val="105"/>
                                <w:sz w:val="19"/>
                              </w:rPr>
                              <w:t>frequently,</w:t>
                            </w:r>
                            <w:r>
                              <w:rPr>
                                <w:color w:val="18181A"/>
                                <w:spacing w:val="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D2D2F"/>
                                <w:spacing w:val="-2"/>
                                <w:w w:val="105"/>
                                <w:sz w:val="19"/>
                              </w:rPr>
                              <w:t>always</w:t>
                            </w:r>
                          </w:p>
                          <w:p>
                            <w:pPr>
                              <w:pStyle w:val="TableParagraph"/>
                              <w:spacing w:before="103"/>
                              <w:ind w:left="6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8181A"/>
                                <w:w w:val="105"/>
                                <w:sz w:val="19"/>
                              </w:rPr>
                              <w:t>Likely</w:t>
                            </w:r>
                            <w:r>
                              <w:rPr>
                                <w:color w:val="18181A"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w w:val="105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18181A"/>
                                <w:spacing w:val="2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w w:val="105"/>
                                <w:sz w:val="19"/>
                              </w:rPr>
                              <w:t>happen</w:t>
                            </w:r>
                            <w:r>
                              <w:rPr>
                                <w:color w:val="18181A"/>
                                <w:spacing w:val="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w w:val="105"/>
                                <w:sz w:val="19"/>
                              </w:rPr>
                              <w:t>several times</w:t>
                            </w:r>
                            <w:r>
                              <w:rPr>
                                <w:color w:val="18181A"/>
                                <w:spacing w:val="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w w:val="105"/>
                                <w:sz w:val="19"/>
                              </w:rPr>
                              <w:t>during</w:t>
                            </w:r>
                            <w:r>
                              <w:rPr>
                                <w:color w:val="18181A"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w w:val="105"/>
                                <w:sz w:val="19"/>
                              </w:rPr>
                              <w:t>the lifetime</w:t>
                            </w:r>
                            <w:r>
                              <w:rPr>
                                <w:color w:val="18181A"/>
                                <w:spacing w:val="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w w:val="105"/>
                                <w:sz w:val="19"/>
                              </w:rPr>
                              <w:t>of </w:t>
                            </w:r>
                            <w:r>
                              <w:rPr>
                                <w:color w:val="18181A"/>
                                <w:spacing w:val="-5"/>
                                <w:w w:val="105"/>
                                <w:sz w:val="19"/>
                              </w:rPr>
                              <w:t>the</w:t>
                            </w:r>
                          </w:p>
                          <w:p>
                            <w:pPr>
                              <w:pStyle w:val="TableParagraph"/>
                              <w:spacing w:before="6"/>
                              <w:ind w:left="60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18181A"/>
                                <w:sz w:val="17"/>
                              </w:rPr>
                              <w:t>medical</w:t>
                            </w:r>
                            <w:r>
                              <w:rPr>
                                <w:rFonts w:ascii="Arial"/>
                                <w:i/>
                                <w:color w:val="18181A"/>
                                <w:spacing w:val="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18181A"/>
                                <w:spacing w:val="-2"/>
                                <w:sz w:val="17"/>
                              </w:rPr>
                              <w:t>device</w:t>
                            </w:r>
                          </w:p>
                        </w:tc>
                      </w:tr>
                      <w:tr>
                        <w:trPr>
                          <w:trHeight w:val="806" w:hRule="atLeast"/>
                        </w:trPr>
                        <w:tc>
                          <w:tcPr>
                            <w:tcW w:w="143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4"/>
                              <w:ind w:left="5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8181A"/>
                                <w:spacing w:val="-2"/>
                                <w:sz w:val="19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471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6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8181A"/>
                                <w:sz w:val="19"/>
                              </w:rPr>
                              <w:t>Can</w:t>
                            </w:r>
                            <w:r>
                              <w:rPr>
                                <w:color w:val="18181A"/>
                                <w:spacing w:val="2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sz w:val="19"/>
                              </w:rPr>
                              <w:t>happen,</w:t>
                            </w:r>
                            <w:r>
                              <w:rPr>
                                <w:color w:val="18181A"/>
                                <w:spacing w:val="3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sz w:val="19"/>
                              </w:rPr>
                              <w:t>but</w:t>
                            </w:r>
                            <w:r>
                              <w:rPr>
                                <w:color w:val="18181A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sz w:val="19"/>
                              </w:rPr>
                              <w:t>not</w:t>
                            </w:r>
                            <w:r>
                              <w:rPr>
                                <w:color w:val="18181A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D2D2F"/>
                                <w:spacing w:val="-2"/>
                                <w:sz w:val="19"/>
                              </w:rPr>
                              <w:t>frequently</w:t>
                            </w:r>
                          </w:p>
                          <w:p>
                            <w:pPr>
                              <w:pStyle w:val="TableParagraph"/>
                              <w:spacing w:before="99"/>
                              <w:ind w:left="62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8181A"/>
                                <w:w w:val="105"/>
                                <w:sz w:val="19"/>
                              </w:rPr>
                              <w:t>Likely</w:t>
                            </w:r>
                            <w:r>
                              <w:rPr>
                                <w:color w:val="18181A"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w w:val="105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18181A"/>
                                <w:spacing w:val="1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w w:val="105"/>
                                <w:sz w:val="19"/>
                              </w:rPr>
                              <w:t>occur</w:t>
                            </w:r>
                            <w:r>
                              <w:rPr>
                                <w:color w:val="18181A"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D2D2F"/>
                                <w:w w:val="10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2D2D2F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w w:val="105"/>
                                <w:sz w:val="19"/>
                              </w:rPr>
                              <w:t>few</w:t>
                            </w:r>
                            <w:r>
                              <w:rPr>
                                <w:color w:val="18181A"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w w:val="105"/>
                                <w:sz w:val="19"/>
                              </w:rPr>
                              <w:t>times during</w:t>
                            </w:r>
                            <w:r>
                              <w:rPr>
                                <w:color w:val="18181A"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18181A"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w w:val="105"/>
                                <w:sz w:val="19"/>
                              </w:rPr>
                              <w:t>lifetime</w:t>
                            </w:r>
                            <w:r>
                              <w:rPr>
                                <w:color w:val="18181A"/>
                                <w:spacing w:val="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w w:val="105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color w:val="18181A"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spacing w:val="-5"/>
                                <w:w w:val="105"/>
                                <w:sz w:val="19"/>
                              </w:rPr>
                              <w:t>the</w:t>
                            </w:r>
                          </w:p>
                          <w:p>
                            <w:pPr>
                              <w:pStyle w:val="TableParagraph"/>
                              <w:spacing w:before="11"/>
                              <w:ind w:left="60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18181A"/>
                                <w:sz w:val="17"/>
                              </w:rPr>
                              <w:t>medical</w:t>
                            </w:r>
                            <w:r>
                              <w:rPr>
                                <w:rFonts w:ascii="Arial"/>
                                <w:i/>
                                <w:color w:val="18181A"/>
                                <w:spacing w:val="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18181A"/>
                                <w:spacing w:val="-2"/>
                                <w:sz w:val="17"/>
                              </w:rPr>
                              <w:t>device</w:t>
                            </w:r>
                          </w:p>
                        </w:tc>
                      </w:tr>
                      <w:tr>
                        <w:trPr>
                          <w:trHeight w:val="811" w:hRule="atLeast"/>
                        </w:trPr>
                        <w:tc>
                          <w:tcPr>
                            <w:tcW w:w="1438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58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8181A"/>
                                <w:spacing w:val="-5"/>
                                <w:sz w:val="19"/>
                              </w:rPr>
                              <w:t>Low</w:t>
                            </w:r>
                          </w:p>
                        </w:tc>
                        <w:tc>
                          <w:tcPr>
                            <w:tcW w:w="4712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7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8181A"/>
                                <w:sz w:val="19"/>
                              </w:rPr>
                              <w:t>Unlikely</w:t>
                            </w:r>
                            <w:r>
                              <w:rPr>
                                <w:color w:val="18181A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18181A"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sz w:val="19"/>
                              </w:rPr>
                              <w:t>happen,</w:t>
                            </w:r>
                            <w:r>
                              <w:rPr>
                                <w:color w:val="18181A"/>
                                <w:spacing w:val="3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sz w:val="19"/>
                              </w:rPr>
                              <w:t>rare,</w:t>
                            </w:r>
                            <w:r>
                              <w:rPr>
                                <w:color w:val="18181A"/>
                                <w:spacing w:val="2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spacing w:val="-2"/>
                                <w:sz w:val="19"/>
                              </w:rPr>
                              <w:t>remote</w:t>
                            </w:r>
                          </w:p>
                          <w:p>
                            <w:pPr>
                              <w:pStyle w:val="TableParagraph"/>
                              <w:spacing w:line="247" w:lineRule="auto" w:before="104"/>
                              <w:ind w:left="57" w:firstLine="16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18181A"/>
                                <w:w w:val="105"/>
                                <w:sz w:val="19"/>
                              </w:rPr>
                              <w:t>Not</w:t>
                            </w:r>
                            <w:r>
                              <w:rPr>
                                <w:color w:val="18181A"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w w:val="105"/>
                                <w:sz w:val="19"/>
                              </w:rPr>
                              <w:t>likely</w:t>
                            </w:r>
                            <w:r>
                              <w:rPr>
                                <w:color w:val="18181A"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D2D2F"/>
                                <w:w w:val="105"/>
                                <w:sz w:val="19"/>
                              </w:rPr>
                              <w:t>to occur</w:t>
                            </w:r>
                            <w:r>
                              <w:rPr>
                                <w:color w:val="2D2D2F"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w w:val="105"/>
                                <w:sz w:val="19"/>
                              </w:rPr>
                              <w:t>during</w:t>
                            </w:r>
                            <w:r>
                              <w:rPr>
                                <w:color w:val="18181A"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18181A"/>
                                <w:spacing w:val="-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w w:val="105"/>
                                <w:sz w:val="19"/>
                              </w:rPr>
                              <w:t>lifetim</w:t>
                            </w:r>
                            <w:r>
                              <w:rPr>
                                <w:color w:val="414142"/>
                                <w:w w:val="105"/>
                                <w:sz w:val="19"/>
                              </w:rPr>
                              <w:t>e</w:t>
                            </w:r>
                            <w:r>
                              <w:rPr>
                                <w:color w:val="414142"/>
                                <w:spacing w:val="-1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w w:val="105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color w:val="18181A"/>
                                <w:spacing w:val="-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8181A"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18181A"/>
                                <w:spacing w:val="-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18181A"/>
                                <w:w w:val="105"/>
                                <w:sz w:val="17"/>
                              </w:rPr>
                              <w:t>medical</w:t>
                            </w:r>
                            <w:r>
                              <w:rPr>
                                <w:rFonts w:ascii="Arial"/>
                                <w:i/>
                                <w:color w:val="18181A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18181A"/>
                                <w:spacing w:val="-2"/>
                                <w:w w:val="105"/>
                                <w:sz w:val="17"/>
                              </w:rPr>
                              <w:t>device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26695"/>
          <w:spacing w:val="-34"/>
          <w:w w:val="70"/>
          <w:position w:val="-13"/>
          <w:sz w:val="25"/>
        </w:rPr>
        <w:t>.</w:t>
      </w:r>
      <w:r>
        <w:rPr>
          <w:color w:val="526695"/>
          <w:spacing w:val="-34"/>
          <w:w w:val="70"/>
          <w:position w:val="-7"/>
          <w:sz w:val="23"/>
        </w:rPr>
        <w:t>.</w:t>
      </w:r>
      <w:r>
        <w:rPr>
          <w:color w:val="526695"/>
          <w:spacing w:val="-34"/>
          <w:w w:val="70"/>
          <w:position w:val="-7"/>
          <w:sz w:val="23"/>
          <w:vertAlign w:val="superscript"/>
        </w:rPr>
        <w:t>"</w:t>
      </w:r>
      <w:r>
        <w:rPr>
          <w:color w:val="526695"/>
          <w:spacing w:val="11"/>
          <w:sz w:val="16"/>
          <w:vertAlign w:val="baseline"/>
        </w:rPr>
        <w:t> </w:t>
      </w:r>
      <w:r>
        <w:rPr>
          <w:color w:val="526695"/>
          <w:spacing w:val="-10"/>
          <w:w w:val="95"/>
          <w:sz w:val="16"/>
          <w:vertAlign w:val="baseline"/>
        </w:rPr>
        <w:t>'</w:t>
      </w:r>
    </w:p>
    <w:p>
      <w:pPr>
        <w:pStyle w:val="BodyText"/>
        <w:spacing w:before="10"/>
        <w:rPr>
          <w:sz w:val="16"/>
        </w:rPr>
      </w:pPr>
    </w:p>
    <w:p>
      <w:pPr>
        <w:spacing w:line="98" w:lineRule="exact" w:before="0"/>
        <w:ind w:left="3137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314816">
                <wp:simplePos x="0" y="0"/>
                <wp:positionH relativeFrom="page">
                  <wp:posOffset>7237955</wp:posOffset>
                </wp:positionH>
                <wp:positionV relativeFrom="paragraph">
                  <wp:posOffset>-34018</wp:posOffset>
                </wp:positionV>
                <wp:extent cx="51435" cy="113030"/>
                <wp:effectExtent l="0" t="0" r="0" b="0"/>
                <wp:wrapNone/>
                <wp:docPr id="234" name="Textbox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>
                          <a:off x="0" y="0"/>
                          <a:ext cx="5143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26695"/>
                                <w:spacing w:val="-5"/>
                                <w:w w:val="85"/>
                                <w:sz w:val="16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917786pt;margin-top:-2.678584pt;width:4.05pt;height:8.9pt;mso-position-horizontal-relative:page;mso-position-vertical-relative:paragraph;z-index:-22001664" type="#_x0000_t202" id="docshape198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526695"/>
                          <w:spacing w:val="-5"/>
                          <w:w w:val="85"/>
                          <w:sz w:val="16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26695"/>
          <w:spacing w:val="-5"/>
          <w:w w:val="70"/>
          <w:sz w:val="10"/>
        </w:rPr>
        <w:t>&lt;=</w:t>
      </w:r>
    </w:p>
    <w:p>
      <w:pPr>
        <w:spacing w:line="33" w:lineRule="exact" w:before="0"/>
        <w:ind w:left="3137" w:right="0" w:firstLine="0"/>
        <w:jc w:val="left"/>
        <w:rPr>
          <w:sz w:val="6"/>
        </w:rPr>
      </w:pPr>
      <w:r>
        <w:rPr>
          <w:color w:val="526695"/>
          <w:spacing w:val="-5"/>
          <w:w w:val="70"/>
          <w:sz w:val="6"/>
        </w:rPr>
        <w:t>C,</w:t>
      </w:r>
    </w:p>
    <w:p>
      <w:pPr>
        <w:spacing w:line="186" w:lineRule="exact" w:before="0"/>
        <w:ind w:left="0" w:right="140" w:firstLine="0"/>
        <w:jc w:val="right"/>
        <w:rPr>
          <w:sz w:val="16"/>
        </w:rPr>
      </w:pPr>
      <w:r>
        <w:rPr>
          <w:color w:val="526695"/>
          <w:spacing w:val="-49"/>
          <w:w w:val="85"/>
          <w:sz w:val="16"/>
        </w:rPr>
        <w:t>"</w:t>
      </w:r>
      <w:r>
        <w:rPr>
          <w:color w:val="526695"/>
          <w:spacing w:val="-49"/>
          <w:w w:val="85"/>
          <w:position w:val="-3"/>
          <w:sz w:val="11"/>
        </w:rPr>
        <w:t>-</w:t>
      </w:r>
      <w:r>
        <w:rPr>
          <w:i/>
          <w:color w:val="526695"/>
          <w:spacing w:val="-5"/>
          <w:w w:val="95"/>
          <w:sz w:val="10"/>
        </w:rPr>
        <w:t>n</w:t>
      </w:r>
      <w:r>
        <w:rPr>
          <w:color w:val="526695"/>
          <w:spacing w:val="-5"/>
          <w:w w:val="95"/>
          <w:position w:val="-3"/>
          <w:sz w:val="11"/>
        </w:rPr>
        <w:t>,</w:t>
      </w:r>
      <w:r>
        <w:rPr>
          <w:color w:val="526695"/>
          <w:spacing w:val="-5"/>
          <w:w w:val="95"/>
          <w:sz w:val="16"/>
        </w:rPr>
        <w:t>'</w:t>
      </w:r>
    </w:p>
    <w:p>
      <w:pPr>
        <w:spacing w:line="190" w:lineRule="exact" w:before="0"/>
        <w:ind w:left="3119" w:right="0" w:firstLine="0"/>
        <w:jc w:val="left"/>
        <w:rPr>
          <w:rFonts w:ascii="Arial"/>
          <w:sz w:val="18"/>
        </w:rPr>
      </w:pPr>
      <w:r>
        <w:rPr>
          <w:rFonts w:ascii="Arial"/>
          <w:color w:val="526695"/>
          <w:spacing w:val="-10"/>
          <w:w w:val="95"/>
          <w:sz w:val="18"/>
        </w:rPr>
        <w:t>s</w:t>
      </w:r>
    </w:p>
    <w:p>
      <w:pPr>
        <w:spacing w:line="256" w:lineRule="exact" w:before="0"/>
        <w:ind w:left="0" w:right="145" w:firstLine="0"/>
        <w:jc w:val="right"/>
        <w:rPr>
          <w:sz w:val="23"/>
        </w:rPr>
      </w:pPr>
      <w:r>
        <w:rPr>
          <w:color w:val="526695"/>
          <w:spacing w:val="-5"/>
          <w:w w:val="70"/>
          <w:sz w:val="23"/>
        </w:rPr>
        <w:t>il</w:t>
      </w:r>
    </w:p>
    <w:p>
      <w:pPr>
        <w:spacing w:line="198" w:lineRule="exact" w:before="37"/>
        <w:ind w:left="0" w:right="134" w:firstLine="0"/>
        <w:jc w:val="right"/>
        <w:rPr>
          <w:i/>
          <w:position w:val="-4"/>
          <w:sz w:val="11"/>
        </w:rPr>
      </w:pPr>
      <w:r>
        <w:rPr>
          <w:i/>
          <w:color w:val="526695"/>
          <w:spacing w:val="-2"/>
          <w:w w:val="90"/>
          <w:position w:val="-4"/>
          <w:sz w:val="11"/>
        </w:rPr>
        <w:t>=</w:t>
      </w:r>
      <w:r>
        <w:rPr>
          <w:color w:val="526695"/>
          <w:spacing w:val="-2"/>
          <w:w w:val="90"/>
          <w:sz w:val="16"/>
        </w:rPr>
        <w:t>"</w:t>
      </w:r>
      <w:r>
        <w:rPr>
          <w:i/>
          <w:color w:val="526695"/>
          <w:spacing w:val="-2"/>
          <w:w w:val="90"/>
          <w:sz w:val="10"/>
        </w:rPr>
        <w:t>n</w:t>
      </w:r>
      <w:r>
        <w:rPr>
          <w:color w:val="526695"/>
          <w:spacing w:val="-2"/>
          <w:w w:val="90"/>
          <w:sz w:val="16"/>
        </w:rPr>
        <w:t>'</w:t>
      </w:r>
      <w:r>
        <w:rPr>
          <w:i/>
          <w:color w:val="526695"/>
          <w:spacing w:val="-2"/>
          <w:w w:val="90"/>
          <w:position w:val="-4"/>
          <w:sz w:val="11"/>
        </w:rPr>
        <w:t>r</w:t>
      </w:r>
    </w:p>
    <w:p>
      <w:pPr>
        <w:spacing w:line="188" w:lineRule="exact" w:before="0"/>
        <w:ind w:left="0" w:right="139" w:firstLine="0"/>
        <w:jc w:val="right"/>
        <w:rPr>
          <w:sz w:val="16"/>
        </w:rPr>
      </w:pPr>
      <w:r>
        <w:rPr>
          <w:color w:val="526695"/>
          <w:spacing w:val="-28"/>
          <w:w w:val="90"/>
          <w:sz w:val="16"/>
        </w:rPr>
        <w:t>"</w:t>
      </w:r>
      <w:r>
        <w:rPr>
          <w:color w:val="526695"/>
          <w:spacing w:val="-28"/>
          <w:w w:val="90"/>
          <w:position w:val="-3"/>
          <w:sz w:val="11"/>
        </w:rPr>
        <w:t>-</w:t>
      </w:r>
      <w:r>
        <w:rPr>
          <w:color w:val="526695"/>
          <w:spacing w:val="-5"/>
          <w:position w:val="-3"/>
          <w:sz w:val="11"/>
        </w:rPr>
        <w:t>,</w:t>
      </w:r>
      <w:r>
        <w:rPr>
          <w:color w:val="526695"/>
          <w:spacing w:val="-5"/>
          <w:sz w:val="16"/>
        </w:rPr>
        <w:t>'</w:t>
      </w:r>
    </w:p>
    <w:p>
      <w:pPr>
        <w:spacing w:line="178" w:lineRule="exact" w:before="17"/>
        <w:ind w:left="0" w:right="145" w:firstLine="0"/>
        <w:jc w:val="right"/>
        <w:rPr>
          <w:sz w:val="16"/>
        </w:rPr>
      </w:pPr>
      <w:r>
        <w:rPr>
          <w:color w:val="526695"/>
          <w:spacing w:val="-5"/>
          <w:w w:val="95"/>
          <w:sz w:val="16"/>
        </w:rPr>
        <w:t>"'</w:t>
      </w:r>
    </w:p>
    <w:p>
      <w:pPr>
        <w:spacing w:line="90" w:lineRule="exact" w:before="0"/>
        <w:ind w:left="3132" w:right="0" w:firstLine="0"/>
        <w:jc w:val="left"/>
        <w:rPr>
          <w:i/>
          <w:sz w:val="9"/>
        </w:rPr>
      </w:pPr>
      <w:r>
        <w:rPr>
          <w:i/>
          <w:color w:val="526695"/>
          <w:spacing w:val="-10"/>
          <w:w w:val="95"/>
          <w:sz w:val="9"/>
        </w:rPr>
        <w:t>n</w:t>
      </w:r>
    </w:p>
    <w:p>
      <w:pPr>
        <w:spacing w:line="46" w:lineRule="exact" w:before="0"/>
        <w:ind w:left="3115" w:right="0" w:firstLine="0"/>
        <w:jc w:val="left"/>
        <w:rPr>
          <w:rFonts w:ascii="Arial"/>
          <w:sz w:val="6"/>
        </w:rPr>
      </w:pPr>
      <w:r>
        <w:rPr>
          <w:rFonts w:ascii="Arial"/>
          <w:color w:val="526695"/>
          <w:spacing w:val="-10"/>
          <w:w w:val="95"/>
          <w:sz w:val="6"/>
        </w:rPr>
        <w:t>0</w:t>
      </w:r>
    </w:p>
    <w:p>
      <w:pPr>
        <w:spacing w:line="134" w:lineRule="auto" w:before="13"/>
        <w:ind w:left="3106" w:right="0" w:firstLine="0"/>
        <w:jc w:val="left"/>
        <w:rPr>
          <w:i/>
          <w:iCs/>
          <w:sz w:val="13"/>
          <w:szCs w:val="13"/>
        </w:rPr>
      </w:pPr>
      <w:r>
        <w:rPr>
          <w:i/>
          <w:sz w:val="13"/>
          <w:szCs w:val="13"/>
        </w:rPr>
        <mc:AlternateContent>
          <mc:Choice Requires="wps">
            <w:drawing>
              <wp:anchor distT="0" distB="0" distL="0" distR="0" allowOverlap="1" layoutInCell="1" locked="0" behindDoc="1" simplePos="0" relativeHeight="481313792">
                <wp:simplePos x="0" y="0"/>
                <wp:positionH relativeFrom="page">
                  <wp:posOffset>7223836</wp:posOffset>
                </wp:positionH>
                <wp:positionV relativeFrom="paragraph">
                  <wp:posOffset>179181</wp:posOffset>
                </wp:positionV>
                <wp:extent cx="83185" cy="140970"/>
                <wp:effectExtent l="0" t="0" r="0" b="0"/>
                <wp:wrapNone/>
                <wp:docPr id="235" name="Textbox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Textbox 235"/>
                      <wps:cNvSpPr txBox="1"/>
                      <wps:spPr>
                        <a:xfrm>
                          <a:off x="0" y="0"/>
                          <a:ext cx="8318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526695"/>
                                <w:spacing w:val="-10"/>
                                <w:w w:val="65"/>
                                <w:sz w:val="20"/>
                                <w:szCs w:val="20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80603pt;margin-top:14.108796pt;width:6.55pt;height:11.1pt;mso-position-horizontal-relative:page;mso-position-vertical-relative:paragraph;z-index:-22002688" type="#_x0000_t202" id="docshape199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color w:val="526695"/>
                          <w:spacing w:val="-10"/>
                          <w:w w:val="65"/>
                          <w:sz w:val="20"/>
                          <w:szCs w:val="20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iCs/>
          <w:color w:val="526695"/>
          <w:spacing w:val="-81"/>
          <w:w w:val="90"/>
          <w:position w:val="-11"/>
          <w:sz w:val="20"/>
          <w:szCs w:val="20"/>
        </w:rPr>
        <w:t>�</w:t>
      </w:r>
      <w:r>
        <w:rPr>
          <w:i/>
          <w:iCs/>
          <w:color w:val="526695"/>
          <w:spacing w:val="32"/>
          <w:w w:val="104"/>
          <w:sz w:val="13"/>
          <w:szCs w:val="13"/>
        </w:rPr>
        <w:t>I'</w:t>
      </w:r>
    </w:p>
    <w:p>
      <w:pPr>
        <w:pStyle w:val="BodyText"/>
        <w:spacing w:before="24"/>
        <w:rPr>
          <w:i/>
          <w:sz w:val="13"/>
        </w:rPr>
      </w:pPr>
    </w:p>
    <w:p>
      <w:pPr>
        <w:pStyle w:val="Heading5"/>
        <w:spacing w:line="240" w:lineRule="auto"/>
        <w:ind w:left="3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7226231</wp:posOffset>
                </wp:positionH>
                <wp:positionV relativeFrom="paragraph">
                  <wp:posOffset>276227</wp:posOffset>
                </wp:positionV>
                <wp:extent cx="15240" cy="43180"/>
                <wp:effectExtent l="0" t="0" r="0" b="0"/>
                <wp:wrapNone/>
                <wp:docPr id="236" name="Textbox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>
                          <a:off x="0" y="0"/>
                          <a:ext cx="15240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526695"/>
                                <w:spacing w:val="-10"/>
                                <w:w w:val="70"/>
                                <w:sz w:val="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994629pt;margin-top:21.75016pt;width:1.2pt;height:3.4pt;mso-position-horizontal-relative:page;mso-position-vertical-relative:paragraph;z-index:15808512" type="#_x0000_t202" id="docshape200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526695"/>
                          <w:spacing w:val="-10"/>
                          <w:w w:val="70"/>
                          <w:sz w:val="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1631845</wp:posOffset>
                </wp:positionH>
                <wp:positionV relativeFrom="paragraph">
                  <wp:posOffset>258885</wp:posOffset>
                </wp:positionV>
                <wp:extent cx="4625340" cy="868679"/>
                <wp:effectExtent l="0" t="0" r="0" b="0"/>
                <wp:wrapNone/>
                <wp:docPr id="237" name="Textbox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Textbox 237"/>
                      <wps:cNvSpPr txBox="1"/>
                      <wps:spPr>
                        <a:xfrm>
                          <a:off x="0" y="0"/>
                          <a:ext cx="4625340" cy="8686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31"/>
                              <w:gridCol w:w="1827"/>
                              <w:gridCol w:w="1779"/>
                              <w:gridCol w:w="1798"/>
                            </w:tblGrid>
                            <w:tr>
                              <w:trPr>
                                <w:trHeight w:val="325" w:hRule="atLeast"/>
                              </w:trPr>
                              <w:tc>
                                <w:tcPr>
                                  <w:tcW w:w="1731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7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26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18181A"/>
                                      <w:spacing w:val="-2"/>
                                      <w:w w:val="105"/>
                                      <w:sz w:val="19"/>
                                    </w:rPr>
                                    <w:t>Negligible</w:t>
                                  </w:r>
                                </w:p>
                              </w:tc>
                              <w:tc>
                                <w:tcPr>
                                  <w:tcW w:w="1779" w:type="dxa"/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27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18181A"/>
                                      <w:spacing w:val="-2"/>
                                      <w:sz w:val="19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1798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38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18181A"/>
                                      <w:spacing w:val="-2"/>
                                      <w:w w:val="105"/>
                                      <w:sz w:val="19"/>
                                    </w:rPr>
                                    <w:t>Significant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1731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11" w:right="25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18181A"/>
                                      <w:spacing w:val="-4"/>
                                      <w:sz w:val="19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1827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91"/>
                                    <w:ind w:left="126" w:right="75"/>
                                    <w:jc w:val="center"/>
                                    <w:rPr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i/>
                                      <w:color w:val="2D2D2F"/>
                                      <w:spacing w:val="-5"/>
                                      <w:w w:val="85"/>
                                      <w:sz w:val="19"/>
                                    </w:rPr>
                                    <w:t>R1</w:t>
                                  </w:r>
                                </w:p>
                              </w:tc>
                              <w:tc>
                                <w:tcPr>
                                  <w:tcW w:w="1779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91"/>
                                    <w:ind w:left="127" w:right="42"/>
                                    <w:jc w:val="center"/>
                                    <w:rPr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i/>
                                      <w:color w:val="18181A"/>
                                      <w:spacing w:val="-5"/>
                                      <w:sz w:val="19"/>
                                    </w:rPr>
                                    <w:t>R</w:t>
                                  </w:r>
                                  <w:r>
                                    <w:rPr>
                                      <w:i/>
                                      <w:color w:val="414142"/>
                                      <w:spacing w:val="-5"/>
                                      <w:sz w:val="19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1798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6" w:hRule="atLeast"/>
                              </w:trPr>
                              <w:tc>
                                <w:tcPr>
                                  <w:tcW w:w="1731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111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18181A"/>
                                      <w:spacing w:val="-2"/>
                                      <w:sz w:val="19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18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9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81"/>
                                    <w:ind w:left="127" w:right="52"/>
                                    <w:jc w:val="center"/>
                                    <w:rPr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i/>
                                      <w:color w:val="18181A"/>
                                      <w:spacing w:val="-5"/>
                                      <w:w w:val="90"/>
                                      <w:sz w:val="19"/>
                                    </w:rPr>
                                    <w:t>R1</w:t>
                                  </w:r>
                                </w:p>
                              </w:tc>
                              <w:tc>
                                <w:tcPr>
                                  <w:tcW w:w="1798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77"/>
                                    <w:ind w:left="138" w:right="91"/>
                                    <w:jc w:val="center"/>
                                    <w:rPr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8181A"/>
                                      <w:w w:val="90"/>
                                      <w:sz w:val="18"/>
                                    </w:rPr>
                                    <w:t>Rs,</w:t>
                                  </w:r>
                                  <w:r>
                                    <w:rPr>
                                      <w:color w:val="18181A"/>
                                      <w:spacing w:val="-1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8181A"/>
                                      <w:spacing w:val="-7"/>
                                      <w:w w:val="90"/>
                                      <w:sz w:val="19"/>
                                    </w:rPr>
                                    <w:t>R6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731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111" w:right="28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18181A"/>
                                      <w:spacing w:val="-5"/>
                                      <w:sz w:val="19"/>
                                    </w:rPr>
                                    <w:t>Low</w:t>
                                  </w:r>
                                </w:p>
                              </w:tc>
                              <w:tc>
                                <w:tcPr>
                                  <w:tcW w:w="18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9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91"/>
                                    <w:ind w:left="127" w:right="3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8181A"/>
                                      <w:spacing w:val="-5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color w:val="414142"/>
                                      <w:spacing w:val="-5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798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49176pt;margin-top:20.384678pt;width:364.2pt;height:68.4pt;mso-position-horizontal-relative:page;mso-position-vertical-relative:paragraph;z-index:15810560" type="#_x0000_t202" id="docshape20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31"/>
                        <w:gridCol w:w="1827"/>
                        <w:gridCol w:w="1779"/>
                        <w:gridCol w:w="1798"/>
                      </w:tblGrid>
                      <w:tr>
                        <w:trPr>
                          <w:trHeight w:val="325" w:hRule="atLeast"/>
                        </w:trPr>
                        <w:tc>
                          <w:tcPr>
                            <w:tcW w:w="1731" w:type="dxa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27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26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8181A"/>
                                <w:spacing w:val="-2"/>
                                <w:w w:val="105"/>
                                <w:sz w:val="19"/>
                              </w:rPr>
                              <w:t>Negligible</w:t>
                            </w:r>
                          </w:p>
                        </w:tc>
                        <w:tc>
                          <w:tcPr>
                            <w:tcW w:w="1779" w:type="dxa"/>
                          </w:tcPr>
                          <w:p>
                            <w:pPr>
                              <w:pStyle w:val="TableParagraph"/>
                              <w:spacing w:before="62"/>
                              <w:ind w:left="127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8181A"/>
                                <w:spacing w:val="-2"/>
                                <w:sz w:val="19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1798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left="138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8181A"/>
                                <w:spacing w:val="-2"/>
                                <w:w w:val="105"/>
                                <w:sz w:val="19"/>
                              </w:rPr>
                              <w:t>Significant</w:t>
                            </w:r>
                          </w:p>
                        </w:tc>
                      </w:tr>
                      <w:tr>
                        <w:trPr>
                          <w:trHeight w:val="321" w:hRule="atLeast"/>
                        </w:trPr>
                        <w:tc>
                          <w:tcPr>
                            <w:tcW w:w="1731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left="111" w:right="25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8181A"/>
                                <w:spacing w:val="-4"/>
                                <w:sz w:val="19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1827" w:type="dxa"/>
                          </w:tcPr>
                          <w:p>
                            <w:pPr>
                              <w:pStyle w:val="TableParagraph"/>
                              <w:spacing w:line="210" w:lineRule="exact" w:before="91"/>
                              <w:ind w:left="126" w:right="75"/>
                              <w:jc w:val="center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2D2D2F"/>
                                <w:spacing w:val="-5"/>
                                <w:w w:val="85"/>
                                <w:sz w:val="19"/>
                              </w:rPr>
                              <w:t>R1</w:t>
                            </w:r>
                          </w:p>
                        </w:tc>
                        <w:tc>
                          <w:tcPr>
                            <w:tcW w:w="1779" w:type="dxa"/>
                          </w:tcPr>
                          <w:p>
                            <w:pPr>
                              <w:pStyle w:val="TableParagraph"/>
                              <w:spacing w:line="210" w:lineRule="exact" w:before="91"/>
                              <w:ind w:left="127" w:right="42"/>
                              <w:jc w:val="center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18181A"/>
                                <w:spacing w:val="-5"/>
                                <w:sz w:val="19"/>
                              </w:rPr>
                              <w:t>R</w:t>
                            </w:r>
                            <w:r>
                              <w:rPr>
                                <w:i/>
                                <w:color w:val="414142"/>
                                <w:spacing w:val="-5"/>
                                <w:sz w:val="19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1798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6" w:hRule="atLeast"/>
                        </w:trPr>
                        <w:tc>
                          <w:tcPr>
                            <w:tcW w:w="1731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111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8181A"/>
                                <w:spacing w:val="-2"/>
                                <w:sz w:val="19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1827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79" w:type="dxa"/>
                          </w:tcPr>
                          <w:p>
                            <w:pPr>
                              <w:pStyle w:val="TableParagraph"/>
                              <w:spacing w:line="205" w:lineRule="exact" w:before="81"/>
                              <w:ind w:left="127" w:right="52"/>
                              <w:jc w:val="center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18181A"/>
                                <w:spacing w:val="-5"/>
                                <w:w w:val="90"/>
                                <w:sz w:val="19"/>
                              </w:rPr>
                              <w:t>R1</w:t>
                            </w:r>
                          </w:p>
                        </w:tc>
                        <w:tc>
                          <w:tcPr>
                            <w:tcW w:w="1798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0" w:lineRule="exact" w:before="77"/>
                              <w:ind w:left="138" w:right="91"/>
                              <w:jc w:val="center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color w:val="18181A"/>
                                <w:w w:val="90"/>
                                <w:sz w:val="18"/>
                              </w:rPr>
                              <w:t>Rs,</w:t>
                            </w:r>
                            <w:r>
                              <w:rPr>
                                <w:color w:val="18181A"/>
                                <w:spacing w:val="-1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8181A"/>
                                <w:spacing w:val="-7"/>
                                <w:w w:val="90"/>
                                <w:sz w:val="19"/>
                              </w:rPr>
                              <w:t>R6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731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111" w:right="28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8181A"/>
                                <w:spacing w:val="-5"/>
                                <w:sz w:val="19"/>
                              </w:rPr>
                              <w:t>Low</w:t>
                            </w:r>
                          </w:p>
                        </w:tc>
                        <w:tc>
                          <w:tcPr>
                            <w:tcW w:w="1827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79" w:type="dxa"/>
                          </w:tcPr>
                          <w:p>
                            <w:pPr>
                              <w:pStyle w:val="TableParagraph"/>
                              <w:spacing w:line="205" w:lineRule="exact" w:before="91"/>
                              <w:ind w:left="127" w:right="3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8181A"/>
                                <w:spacing w:val="-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414142"/>
                                <w:spacing w:val="-5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798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26695"/>
          <w:spacing w:val="-10"/>
          <w:w w:val="80"/>
        </w:rPr>
        <w:t>I</w:t>
      </w:r>
    </w:p>
    <w:p>
      <w:pPr>
        <w:spacing w:before="3"/>
        <w:ind w:left="3132" w:right="0" w:firstLine="0"/>
        <w:jc w:val="left"/>
        <w:rPr>
          <w:sz w:val="10"/>
        </w:rPr>
      </w:pPr>
      <w:r>
        <w:rPr>
          <w:color w:val="526695"/>
          <w:spacing w:val="-5"/>
          <w:w w:val="70"/>
          <w:sz w:val="10"/>
        </w:rPr>
        <w:t>=&gt;</w:t>
      </w:r>
    </w:p>
    <w:p>
      <w:pPr>
        <w:spacing w:line="69" w:lineRule="exact" w:before="19"/>
        <w:ind w:left="3130" w:right="0" w:firstLine="0"/>
        <w:jc w:val="left"/>
        <w:rPr>
          <w:sz w:val="7"/>
        </w:rPr>
      </w:pPr>
      <w:r>
        <w:rPr>
          <w:color w:val="526695"/>
          <w:spacing w:val="-10"/>
          <w:w w:val="70"/>
          <w:sz w:val="7"/>
        </w:rPr>
        <w:t>N</w:t>
      </w:r>
    </w:p>
    <w:p>
      <w:pPr>
        <w:spacing w:after="0" w:line="69" w:lineRule="exact"/>
        <w:jc w:val="left"/>
        <w:rPr>
          <w:sz w:val="7"/>
        </w:rPr>
        <w:sectPr>
          <w:type w:val="continuous"/>
          <w:pgSz w:w="11910" w:h="16850"/>
          <w:pgMar w:header="736" w:footer="876" w:top="340" w:bottom="280" w:left="992" w:right="283"/>
          <w:cols w:num="2" w:equalWidth="0">
            <w:col w:w="7238" w:space="40"/>
            <w:col w:w="3357"/>
          </w:cols>
        </w:sectPr>
      </w:pPr>
    </w:p>
    <w:p>
      <w:pPr>
        <w:spacing w:line="57" w:lineRule="exact" w:before="0"/>
        <w:ind w:left="10387" w:right="0" w:firstLine="0"/>
        <w:jc w:val="left"/>
        <w:rPr>
          <w:rFonts w:ascii="Arial"/>
          <w:sz w:val="6"/>
        </w:rPr>
      </w:pPr>
      <w:r>
        <w:rPr>
          <w:rFonts w:ascii="Arial"/>
          <w:color w:val="526695"/>
          <w:spacing w:val="-10"/>
          <w:w w:val="70"/>
          <w:sz w:val="6"/>
        </w:rPr>
        <w:t>0</w:t>
      </w:r>
    </w:p>
    <w:p>
      <w:pPr>
        <w:spacing w:line="70" w:lineRule="exact" w:before="0"/>
        <w:ind w:left="10408" w:right="0" w:firstLine="0"/>
        <w:jc w:val="left"/>
        <w:rPr>
          <w:sz w:val="7"/>
        </w:rPr>
      </w:pPr>
      <w:r>
        <w:rPr>
          <w:color w:val="526695"/>
          <w:spacing w:val="-10"/>
          <w:w w:val="70"/>
          <w:sz w:val="7"/>
        </w:rPr>
        <w:t>N</w:t>
      </w:r>
    </w:p>
    <w:p>
      <w:pPr>
        <w:pStyle w:val="BodyText"/>
        <w:spacing w:before="11"/>
        <w:rPr>
          <w:sz w:val="7"/>
        </w:rPr>
      </w:pPr>
    </w:p>
    <w:p>
      <w:pPr>
        <w:spacing w:line="78" w:lineRule="exact" w:before="1"/>
        <w:ind w:left="10381" w:right="0" w:firstLine="0"/>
        <w:jc w:val="left"/>
        <w:rPr>
          <w:sz w:val="7"/>
        </w:rPr>
      </w:pPr>
      <w:r>
        <w:rPr>
          <w:color w:val="647EAC"/>
          <w:spacing w:val="-10"/>
          <w:w w:val="70"/>
          <w:sz w:val="7"/>
        </w:rPr>
        <w:t>0</w:t>
      </w:r>
    </w:p>
    <w:p>
      <w:pPr>
        <w:spacing w:line="208" w:lineRule="exact" w:before="0"/>
        <w:ind w:left="418" w:right="0" w:firstLine="0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7239059</wp:posOffset>
                </wp:positionH>
                <wp:positionV relativeFrom="paragraph">
                  <wp:posOffset>98786</wp:posOffset>
                </wp:positionV>
                <wp:extent cx="19685" cy="49530"/>
                <wp:effectExtent l="0" t="0" r="0" b="0"/>
                <wp:wrapNone/>
                <wp:docPr id="238" name="Textbox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>
                          <a:off x="0" y="0"/>
                          <a:ext cx="1968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26695"/>
                                <w:spacing w:val="-10"/>
                                <w:w w:val="6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0047pt;margin-top:7.778455pt;width:1.55pt;height:3.9pt;mso-position-horizontal-relative:page;mso-position-vertical-relative:paragraph;z-index:15809536" type="#_x0000_t202" id="docshape202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26695"/>
                          <w:spacing w:val="-10"/>
                          <w:w w:val="6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050505"/>
          <w:spacing w:val="-2"/>
          <w:w w:val="105"/>
          <w:sz w:val="19"/>
        </w:rPr>
        <w:t>Qualitative</w:t>
      </w:r>
    </w:p>
    <w:p>
      <w:pPr>
        <w:tabs>
          <w:tab w:pos="10381" w:val="left" w:leader="none"/>
        </w:tabs>
        <w:spacing w:line="112" w:lineRule="exact" w:before="0"/>
        <w:ind w:left="413" w:right="0" w:firstLine="0"/>
        <w:jc w:val="left"/>
        <w:rPr>
          <w:position w:val="4"/>
          <w:sz w:val="7"/>
        </w:rPr>
      </w:pPr>
      <w:r>
        <w:rPr>
          <w:b/>
          <w:color w:val="18181A"/>
          <w:spacing w:val="-2"/>
          <w:sz w:val="19"/>
        </w:rPr>
        <w:t>probability</w:t>
      </w:r>
      <w:r>
        <w:rPr>
          <w:b/>
          <w:color w:val="18181A"/>
          <w:sz w:val="19"/>
        </w:rPr>
        <w:tab/>
      </w:r>
      <w:r>
        <w:rPr>
          <w:color w:val="526695"/>
          <w:spacing w:val="-10"/>
          <w:position w:val="4"/>
          <w:sz w:val="7"/>
        </w:rPr>
        <w:t>0</w:t>
      </w:r>
    </w:p>
    <w:p>
      <w:pPr>
        <w:spacing w:after="0" w:line="112" w:lineRule="exact"/>
        <w:jc w:val="left"/>
        <w:rPr>
          <w:position w:val="4"/>
          <w:sz w:val="7"/>
        </w:rPr>
        <w:sectPr>
          <w:type w:val="continuous"/>
          <w:pgSz w:w="11910" w:h="16850"/>
          <w:pgMar w:header="736" w:footer="876" w:top="340" w:bottom="280" w:left="992" w:right="283"/>
        </w:sectPr>
      </w:pPr>
    </w:p>
    <w:p>
      <w:pPr>
        <w:spacing w:before="86"/>
        <w:ind w:left="629" w:right="0" w:firstLine="0"/>
        <w:jc w:val="left"/>
        <w:rPr>
          <w:b/>
          <w:sz w:val="19"/>
        </w:rPr>
      </w:pPr>
      <w:r>
        <w:rPr>
          <w:b/>
          <w:color w:val="050505"/>
          <w:spacing w:val="-2"/>
          <w:w w:val="115"/>
          <w:sz w:val="19"/>
        </w:rPr>
        <w:t>levels</w:t>
      </w:r>
    </w:p>
    <w:p>
      <w:pPr>
        <w:pStyle w:val="BodyText"/>
        <w:spacing w:before="149"/>
        <w:rPr>
          <w:b/>
          <w:sz w:val="19"/>
        </w:rPr>
      </w:pPr>
    </w:p>
    <w:p>
      <w:pPr>
        <w:tabs>
          <w:tab w:pos="944" w:val="left" w:leader="none"/>
        </w:tabs>
        <w:spacing w:before="0"/>
        <w:ind w:left="15" w:right="0" w:firstLine="0"/>
        <w:jc w:val="left"/>
        <w:rPr>
          <w:sz w:val="19"/>
        </w:rPr>
      </w:pPr>
      <w:r>
        <w:rPr>
          <w:color w:val="18181A"/>
          <w:spacing w:val="-4"/>
          <w:w w:val="105"/>
          <w:sz w:val="19"/>
        </w:rPr>
        <w:t>NOTE</w:t>
      </w:r>
      <w:r>
        <w:rPr>
          <w:color w:val="18181A"/>
          <w:sz w:val="19"/>
        </w:rPr>
        <w:tab/>
      </w:r>
      <w:r>
        <w:rPr>
          <w:color w:val="18181A"/>
          <w:w w:val="105"/>
          <w:sz w:val="19"/>
        </w:rPr>
        <w:t>The</w:t>
      </w:r>
      <w:r>
        <w:rPr>
          <w:color w:val="18181A"/>
          <w:spacing w:val="4"/>
          <w:w w:val="105"/>
          <w:sz w:val="19"/>
        </w:rPr>
        <w:t> </w:t>
      </w:r>
      <w:r>
        <w:rPr>
          <w:color w:val="18181A"/>
          <w:w w:val="105"/>
          <w:sz w:val="19"/>
        </w:rPr>
        <w:t>estimated</w:t>
      </w:r>
      <w:r>
        <w:rPr>
          <w:color w:val="18181A"/>
          <w:spacing w:val="15"/>
          <w:w w:val="105"/>
          <w:sz w:val="19"/>
        </w:rPr>
        <w:t> </w:t>
      </w:r>
      <w:r>
        <w:rPr>
          <w:i/>
          <w:color w:val="18181A"/>
          <w:w w:val="105"/>
          <w:sz w:val="19"/>
        </w:rPr>
        <w:t>risks</w:t>
      </w:r>
      <w:r>
        <w:rPr>
          <w:i/>
          <w:color w:val="18181A"/>
          <w:spacing w:val="-4"/>
          <w:w w:val="105"/>
          <w:sz w:val="19"/>
        </w:rPr>
        <w:t> </w:t>
      </w:r>
      <w:r>
        <w:rPr>
          <w:color w:val="18181A"/>
          <w:w w:val="105"/>
          <w:sz w:val="19"/>
        </w:rPr>
        <w:t>in</w:t>
      </w:r>
      <w:r>
        <w:rPr>
          <w:color w:val="18181A"/>
          <w:spacing w:val="5"/>
          <w:w w:val="105"/>
          <w:sz w:val="19"/>
        </w:rPr>
        <w:t> </w:t>
      </w:r>
      <w:r>
        <w:rPr>
          <w:color w:val="284B99"/>
          <w:w w:val="105"/>
          <w:sz w:val="19"/>
          <w:u w:val="thick" w:color="284B99"/>
        </w:rPr>
        <w:t>Figure</w:t>
      </w:r>
      <w:r>
        <w:rPr>
          <w:color w:val="284B99"/>
          <w:spacing w:val="10"/>
          <w:w w:val="105"/>
          <w:sz w:val="19"/>
          <w:u w:val="thick" w:color="284B99"/>
        </w:rPr>
        <w:t> </w:t>
      </w:r>
      <w:r>
        <w:rPr>
          <w:color w:val="284B99"/>
          <w:w w:val="105"/>
          <w:sz w:val="19"/>
          <w:u w:val="thick" w:color="284B99"/>
        </w:rPr>
        <w:t>3</w:t>
      </w:r>
      <w:r>
        <w:rPr>
          <w:color w:val="284B99"/>
          <w:spacing w:val="8"/>
          <w:w w:val="105"/>
          <w:sz w:val="19"/>
          <w:u w:val="none"/>
        </w:rPr>
        <w:t> </w:t>
      </w:r>
      <w:r>
        <w:rPr>
          <w:color w:val="2D2D2F"/>
          <w:w w:val="105"/>
          <w:sz w:val="19"/>
          <w:u w:val="none"/>
        </w:rPr>
        <w:t>are</w:t>
      </w:r>
      <w:r>
        <w:rPr>
          <w:color w:val="2D2D2F"/>
          <w:spacing w:val="25"/>
          <w:w w:val="105"/>
          <w:sz w:val="19"/>
          <w:u w:val="none"/>
        </w:rPr>
        <w:t> </w:t>
      </w:r>
      <w:r>
        <w:rPr>
          <w:color w:val="18181A"/>
          <w:w w:val="105"/>
          <w:sz w:val="19"/>
          <w:u w:val="none"/>
        </w:rPr>
        <w:t>not the</w:t>
      </w:r>
      <w:r>
        <w:rPr>
          <w:color w:val="18181A"/>
          <w:spacing w:val="6"/>
          <w:w w:val="105"/>
          <w:sz w:val="19"/>
          <w:u w:val="none"/>
        </w:rPr>
        <w:t> </w:t>
      </w:r>
      <w:r>
        <w:rPr>
          <w:color w:val="2D2D2F"/>
          <w:w w:val="105"/>
          <w:sz w:val="19"/>
          <w:u w:val="none"/>
        </w:rPr>
        <w:t>same</w:t>
      </w:r>
      <w:r>
        <w:rPr>
          <w:color w:val="2D2D2F"/>
          <w:spacing w:val="5"/>
          <w:w w:val="105"/>
          <w:sz w:val="19"/>
          <w:u w:val="none"/>
        </w:rPr>
        <w:t> </w:t>
      </w:r>
      <w:r>
        <w:rPr>
          <w:color w:val="2D2D2F"/>
          <w:w w:val="105"/>
          <w:sz w:val="19"/>
          <w:u w:val="none"/>
        </w:rPr>
        <w:t>as</w:t>
      </w:r>
      <w:r>
        <w:rPr>
          <w:color w:val="2D2D2F"/>
          <w:spacing w:val="3"/>
          <w:w w:val="105"/>
          <w:sz w:val="19"/>
          <w:u w:val="none"/>
        </w:rPr>
        <w:t> </w:t>
      </w:r>
      <w:r>
        <w:rPr>
          <w:color w:val="18181A"/>
          <w:w w:val="105"/>
          <w:sz w:val="19"/>
          <w:u w:val="none"/>
        </w:rPr>
        <w:t>those</w:t>
      </w:r>
      <w:r>
        <w:rPr>
          <w:color w:val="18181A"/>
          <w:spacing w:val="3"/>
          <w:w w:val="105"/>
          <w:sz w:val="19"/>
          <w:u w:val="none"/>
        </w:rPr>
        <w:t> </w:t>
      </w:r>
      <w:r>
        <w:rPr>
          <w:color w:val="18181A"/>
          <w:w w:val="105"/>
          <w:sz w:val="19"/>
          <w:u w:val="none"/>
        </w:rPr>
        <w:t>depicted</w:t>
      </w:r>
      <w:r>
        <w:rPr>
          <w:color w:val="18181A"/>
          <w:spacing w:val="6"/>
          <w:w w:val="105"/>
          <w:sz w:val="19"/>
          <w:u w:val="none"/>
        </w:rPr>
        <w:t> </w:t>
      </w:r>
      <w:r>
        <w:rPr>
          <w:color w:val="18181A"/>
          <w:w w:val="105"/>
          <w:sz w:val="19"/>
          <w:u w:val="none"/>
        </w:rPr>
        <w:t>in</w:t>
      </w:r>
      <w:r>
        <w:rPr>
          <w:color w:val="18181A"/>
          <w:spacing w:val="5"/>
          <w:w w:val="105"/>
          <w:sz w:val="19"/>
          <w:u w:val="none"/>
        </w:rPr>
        <w:t> </w:t>
      </w:r>
      <w:r>
        <w:rPr>
          <w:color w:val="284B99"/>
          <w:w w:val="105"/>
          <w:sz w:val="19"/>
          <w:u w:val="thick" w:color="414142"/>
        </w:rPr>
        <w:t>Figure</w:t>
      </w:r>
      <w:r>
        <w:rPr>
          <w:color w:val="284B99"/>
          <w:spacing w:val="14"/>
          <w:w w:val="105"/>
          <w:sz w:val="19"/>
          <w:u w:val="thick" w:color="414142"/>
        </w:rPr>
        <w:t> </w:t>
      </w:r>
      <w:r>
        <w:rPr>
          <w:color w:val="284B99"/>
          <w:spacing w:val="-5"/>
          <w:w w:val="105"/>
          <w:sz w:val="19"/>
          <w:u w:val="thick" w:color="414142"/>
        </w:rPr>
        <w:t>2</w:t>
      </w:r>
      <w:r>
        <w:rPr>
          <w:color w:val="414142"/>
          <w:spacing w:val="-5"/>
          <w:w w:val="105"/>
          <w:sz w:val="19"/>
          <w:u w:val="none"/>
        </w:rPr>
        <w:t>.</w:t>
      </w:r>
    </w:p>
    <w:p>
      <w:pPr>
        <w:pStyle w:val="BodyText"/>
        <w:spacing w:before="102"/>
        <w:rPr>
          <w:sz w:val="19"/>
        </w:rPr>
      </w:pPr>
    </w:p>
    <w:p>
      <w:pPr>
        <w:spacing w:before="0"/>
        <w:ind w:left="2133" w:right="0" w:firstLine="0"/>
        <w:jc w:val="left"/>
        <w:rPr>
          <w:b/>
          <w:sz w:val="21"/>
        </w:rPr>
      </w:pPr>
      <w:r>
        <w:rPr>
          <w:b/>
          <w:color w:val="18181A"/>
          <w:w w:val="105"/>
          <w:sz w:val="21"/>
        </w:rPr>
        <w:t>Figure</w:t>
      </w:r>
      <w:r>
        <w:rPr>
          <w:b/>
          <w:color w:val="18181A"/>
          <w:spacing w:val="5"/>
          <w:w w:val="105"/>
          <w:sz w:val="21"/>
        </w:rPr>
        <w:t> </w:t>
      </w:r>
      <w:r>
        <w:rPr>
          <w:b/>
          <w:color w:val="18181A"/>
          <w:w w:val="105"/>
          <w:sz w:val="21"/>
        </w:rPr>
        <w:t>3</w:t>
      </w:r>
      <w:r>
        <w:rPr>
          <w:b/>
          <w:color w:val="18181A"/>
          <w:spacing w:val="-5"/>
          <w:w w:val="105"/>
          <w:sz w:val="21"/>
        </w:rPr>
        <w:t> </w:t>
      </w:r>
      <w:r>
        <w:rPr>
          <w:color w:val="18181A"/>
          <w:w w:val="105"/>
          <w:sz w:val="21"/>
        </w:rPr>
        <w:t>-</w:t>
      </w:r>
      <w:r>
        <w:rPr>
          <w:color w:val="18181A"/>
          <w:spacing w:val="30"/>
          <w:w w:val="105"/>
          <w:sz w:val="21"/>
        </w:rPr>
        <w:t>  </w:t>
      </w:r>
      <w:r>
        <w:rPr>
          <w:b/>
          <w:color w:val="18181A"/>
          <w:w w:val="105"/>
          <w:sz w:val="21"/>
        </w:rPr>
        <w:t>Example</w:t>
      </w:r>
      <w:r>
        <w:rPr>
          <w:b/>
          <w:color w:val="18181A"/>
          <w:spacing w:val="6"/>
          <w:w w:val="105"/>
          <w:sz w:val="21"/>
        </w:rPr>
        <w:t> </w:t>
      </w:r>
      <w:r>
        <w:rPr>
          <w:b/>
          <w:color w:val="18181A"/>
          <w:w w:val="105"/>
          <w:sz w:val="21"/>
        </w:rPr>
        <w:t>of</w:t>
      </w:r>
      <w:r>
        <w:rPr>
          <w:b/>
          <w:color w:val="18181A"/>
          <w:spacing w:val="-14"/>
          <w:w w:val="105"/>
          <w:sz w:val="21"/>
        </w:rPr>
        <w:t> </w:t>
      </w:r>
      <w:r>
        <w:rPr>
          <w:b/>
          <w:color w:val="18181A"/>
          <w:w w:val="105"/>
          <w:sz w:val="21"/>
        </w:rPr>
        <w:t>a</w:t>
      </w:r>
      <w:r>
        <w:rPr>
          <w:b/>
          <w:color w:val="18181A"/>
          <w:spacing w:val="-10"/>
          <w:w w:val="105"/>
          <w:sz w:val="21"/>
        </w:rPr>
        <w:t> </w:t>
      </w:r>
      <w:r>
        <w:rPr>
          <w:b/>
          <w:color w:val="18181A"/>
          <w:w w:val="105"/>
          <w:sz w:val="21"/>
        </w:rPr>
        <w:t>qualitative</w:t>
      </w:r>
      <w:r>
        <w:rPr>
          <w:b/>
          <w:color w:val="18181A"/>
          <w:spacing w:val="17"/>
          <w:w w:val="105"/>
          <w:sz w:val="21"/>
        </w:rPr>
        <w:t> </w:t>
      </w:r>
      <w:r>
        <w:rPr>
          <w:b/>
          <w:color w:val="18181A"/>
          <w:w w:val="105"/>
          <w:sz w:val="21"/>
        </w:rPr>
        <w:t>3</w:t>
      </w:r>
      <w:r>
        <w:rPr>
          <w:b/>
          <w:color w:val="18181A"/>
          <w:spacing w:val="6"/>
          <w:w w:val="105"/>
          <w:sz w:val="21"/>
        </w:rPr>
        <w:t> </w:t>
      </w:r>
      <w:r>
        <w:rPr>
          <w:rFonts w:ascii="Arial"/>
          <w:b/>
          <w:color w:val="050505"/>
          <w:w w:val="105"/>
          <w:sz w:val="16"/>
        </w:rPr>
        <w:t>x</w:t>
      </w:r>
      <w:r>
        <w:rPr>
          <w:rFonts w:ascii="Arial"/>
          <w:b/>
          <w:color w:val="050505"/>
          <w:spacing w:val="18"/>
          <w:w w:val="105"/>
          <w:sz w:val="16"/>
        </w:rPr>
        <w:t> </w:t>
      </w:r>
      <w:r>
        <w:rPr>
          <w:b/>
          <w:color w:val="18181A"/>
          <w:w w:val="105"/>
          <w:sz w:val="21"/>
        </w:rPr>
        <w:t>3</w:t>
      </w:r>
      <w:r>
        <w:rPr>
          <w:b/>
          <w:color w:val="18181A"/>
          <w:spacing w:val="1"/>
          <w:w w:val="105"/>
          <w:sz w:val="21"/>
        </w:rPr>
        <w:t> </w:t>
      </w:r>
      <w:r>
        <w:rPr>
          <w:b/>
          <w:i/>
          <w:color w:val="18181A"/>
          <w:w w:val="105"/>
          <w:sz w:val="22"/>
        </w:rPr>
        <w:t>risk</w:t>
      </w:r>
      <w:r>
        <w:rPr>
          <w:b/>
          <w:i/>
          <w:color w:val="18181A"/>
          <w:spacing w:val="-15"/>
          <w:w w:val="105"/>
          <w:sz w:val="22"/>
        </w:rPr>
        <w:t> </w:t>
      </w:r>
      <w:r>
        <w:rPr>
          <w:b/>
          <w:color w:val="18181A"/>
          <w:spacing w:val="-2"/>
          <w:w w:val="105"/>
          <w:sz w:val="21"/>
        </w:rPr>
        <w:t>matrix</w:t>
      </w:r>
    </w:p>
    <w:p>
      <w:pPr>
        <w:spacing w:line="170" w:lineRule="auto" w:before="15"/>
        <w:ind w:left="16" w:right="0" w:firstLine="0"/>
        <w:jc w:val="left"/>
        <w:rPr>
          <w:sz w:val="15"/>
          <w:szCs w:val="15"/>
        </w:rPr>
      </w:pPr>
      <w:r>
        <w:rPr/>
        <w:br w:type="column"/>
      </w:r>
      <w:r>
        <w:rPr>
          <w:color w:val="526695"/>
          <w:spacing w:val="-76"/>
          <w:w w:val="88"/>
          <w:position w:val="-10"/>
          <w:sz w:val="20"/>
          <w:szCs w:val="20"/>
        </w:rPr>
        <w:t>�</w:t>
      </w:r>
      <w:r>
        <w:rPr>
          <w:color w:val="526695"/>
          <w:spacing w:val="30"/>
          <w:w w:val="68"/>
          <w:sz w:val="15"/>
          <w:szCs w:val="15"/>
        </w:rPr>
        <w:t>"'</w:t>
      </w:r>
    </w:p>
    <w:p>
      <w:pPr>
        <w:spacing w:line="172" w:lineRule="auto" w:before="63"/>
        <w:ind w:left="40" w:right="172" w:firstLine="4"/>
        <w:jc w:val="left"/>
        <w:rPr>
          <w:sz w:val="7"/>
        </w:rPr>
      </w:pPr>
      <w:r>
        <w:rPr>
          <w:color w:val="526695"/>
          <w:spacing w:val="-10"/>
          <w:w w:val="90"/>
          <w:sz w:val="7"/>
        </w:rPr>
        <w:t>N</w:t>
      </w:r>
      <w:r>
        <w:rPr>
          <w:color w:val="526695"/>
          <w:spacing w:val="40"/>
          <w:sz w:val="7"/>
        </w:rPr>
        <w:t> </w:t>
      </w:r>
      <w:r>
        <w:rPr>
          <w:color w:val="647EAC"/>
          <w:spacing w:val="-10"/>
          <w:w w:val="90"/>
          <w:sz w:val="7"/>
        </w:rPr>
        <w:t>N</w:t>
      </w:r>
    </w:p>
    <w:p>
      <w:pPr>
        <w:pStyle w:val="Heading5"/>
        <w:spacing w:line="405" w:lineRule="exact"/>
        <w:ind w:left="29"/>
      </w:pPr>
      <w:r>
        <w:rPr>
          <w:color w:val="526695"/>
          <w:spacing w:val="-10"/>
          <w:w w:val="80"/>
        </w:rPr>
        <w:t>I</w:t>
      </w:r>
    </w:p>
    <w:p>
      <w:pPr>
        <w:spacing w:line="39" w:lineRule="exact" w:before="0"/>
        <w:ind w:left="37" w:right="0" w:firstLine="0"/>
        <w:jc w:val="left"/>
        <w:rPr>
          <w:sz w:val="6"/>
        </w:rPr>
      </w:pPr>
      <w:r>
        <w:rPr>
          <w:color w:val="526695"/>
          <w:spacing w:val="-5"/>
          <w:w w:val="80"/>
          <w:sz w:val="6"/>
        </w:rPr>
        <w:t>C,</w:t>
      </w:r>
    </w:p>
    <w:p>
      <w:pPr>
        <w:spacing w:line="158" w:lineRule="exact" w:before="0"/>
        <w:ind w:left="15" w:right="0" w:firstLine="0"/>
        <w:jc w:val="left"/>
        <w:rPr>
          <w:sz w:val="15"/>
        </w:rPr>
      </w:pPr>
      <w:r>
        <w:rPr>
          <w:color w:val="526695"/>
          <w:spacing w:val="-5"/>
          <w:w w:val="80"/>
          <w:sz w:val="15"/>
        </w:rPr>
        <w:t>"'</w:t>
      </w:r>
    </w:p>
    <w:p>
      <w:pPr>
        <w:spacing w:after="0" w:line="158" w:lineRule="exact"/>
        <w:jc w:val="left"/>
        <w:rPr>
          <w:sz w:val="15"/>
        </w:rPr>
        <w:sectPr>
          <w:type w:val="continuous"/>
          <w:pgSz w:w="11910" w:h="16850"/>
          <w:pgMar w:header="736" w:footer="876" w:top="340" w:bottom="280" w:left="992" w:right="283"/>
          <w:cols w:num="2" w:equalWidth="0">
            <w:col w:w="7315" w:space="3048"/>
            <w:col w:w="272"/>
          </w:cols>
        </w:sectPr>
      </w:pPr>
    </w:p>
    <w:p>
      <w:pPr>
        <w:pStyle w:val="BodyText"/>
        <w:spacing w:before="112"/>
      </w:pPr>
      <w:r>
        <w:rPr/>
        <w:drawing>
          <wp:anchor distT="0" distB="0" distL="0" distR="0" allowOverlap="1" layoutInCell="1" locked="0" behindDoc="0" simplePos="0" relativeHeight="15806976">
            <wp:simplePos x="0" y="0"/>
            <wp:positionH relativeFrom="page">
              <wp:posOffset>7143823</wp:posOffset>
            </wp:positionH>
            <wp:positionV relativeFrom="page">
              <wp:posOffset>274567</wp:posOffset>
            </wp:positionV>
            <wp:extent cx="170963" cy="3038401"/>
            <wp:effectExtent l="0" t="0" r="0" b="0"/>
            <wp:wrapNone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038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5" w:lineRule="auto" w:before="1"/>
        <w:ind w:left="9" w:right="1425" w:hanging="3"/>
        <w:jc w:val="both"/>
      </w:pPr>
      <w:r>
        <w:rPr>
          <w:color w:val="18181A"/>
          <w:w w:val="105"/>
        </w:rPr>
        <w:t>A</w:t>
      </w:r>
      <w:r>
        <w:rPr>
          <w:color w:val="18181A"/>
          <w:spacing w:val="-14"/>
          <w:w w:val="105"/>
        </w:rPr>
        <w:t> </w:t>
      </w:r>
      <w:r>
        <w:rPr>
          <w:color w:val="18181A"/>
          <w:w w:val="105"/>
        </w:rPr>
        <w:t>more</w:t>
      </w:r>
      <w:r>
        <w:rPr>
          <w:color w:val="18181A"/>
          <w:spacing w:val="-4"/>
          <w:w w:val="105"/>
        </w:rPr>
        <w:t> </w:t>
      </w:r>
      <w:r>
        <w:rPr>
          <w:color w:val="18181A"/>
          <w:w w:val="105"/>
        </w:rPr>
        <w:t>elaborate</w:t>
      </w:r>
      <w:r>
        <w:rPr>
          <w:color w:val="18181A"/>
          <w:spacing w:val="-7"/>
          <w:w w:val="105"/>
        </w:rPr>
        <w:t> </w:t>
      </w:r>
      <w:r>
        <w:rPr>
          <w:color w:val="2D2D2F"/>
          <w:w w:val="105"/>
        </w:rPr>
        <w:t>example</w:t>
      </w:r>
      <w:r>
        <w:rPr>
          <w:color w:val="2D2D2F"/>
          <w:spacing w:val="-3"/>
          <w:w w:val="105"/>
        </w:rPr>
        <w:t> </w:t>
      </w:r>
      <w:r>
        <w:rPr>
          <w:color w:val="18181A"/>
          <w:w w:val="105"/>
        </w:rPr>
        <w:t>is</w:t>
      </w:r>
      <w:r>
        <w:rPr>
          <w:color w:val="18181A"/>
          <w:spacing w:val="-14"/>
          <w:w w:val="105"/>
        </w:rPr>
        <w:t> </w:t>
      </w:r>
      <w:r>
        <w:rPr>
          <w:color w:val="18181A"/>
          <w:w w:val="105"/>
        </w:rPr>
        <w:t>a</w:t>
      </w:r>
      <w:r>
        <w:rPr>
          <w:color w:val="18181A"/>
          <w:spacing w:val="-9"/>
          <w:w w:val="105"/>
        </w:rPr>
        <w:t> </w:t>
      </w:r>
      <w:r>
        <w:rPr>
          <w:color w:val="18181A"/>
          <w:w w:val="105"/>
        </w:rPr>
        <w:t>5 </w:t>
      </w:r>
      <w:r>
        <w:rPr>
          <w:color w:val="2D2D2F"/>
          <w:w w:val="105"/>
          <w:sz w:val="18"/>
        </w:rPr>
        <w:t>x </w:t>
      </w:r>
      <w:r>
        <w:rPr>
          <w:color w:val="18181A"/>
          <w:w w:val="105"/>
        </w:rPr>
        <w:t>5 </w:t>
      </w:r>
      <w:r>
        <w:rPr>
          <w:i/>
          <w:color w:val="18181A"/>
          <w:w w:val="105"/>
        </w:rPr>
        <w:t>risk</w:t>
      </w:r>
      <w:r>
        <w:rPr>
          <w:i/>
          <w:color w:val="18181A"/>
          <w:spacing w:val="-1"/>
          <w:w w:val="105"/>
        </w:rPr>
        <w:t> </w:t>
      </w:r>
      <w:r>
        <w:rPr>
          <w:color w:val="18181A"/>
          <w:w w:val="105"/>
        </w:rPr>
        <w:t>matrix</w:t>
      </w:r>
      <w:r>
        <w:rPr>
          <w:color w:val="18181A"/>
          <w:spacing w:val="-12"/>
          <w:w w:val="105"/>
        </w:rPr>
        <w:t> </w:t>
      </w:r>
      <w:r>
        <w:rPr>
          <w:color w:val="18181A"/>
          <w:w w:val="105"/>
        </w:rPr>
        <w:t>constructed</w:t>
      </w:r>
      <w:r>
        <w:rPr>
          <w:color w:val="18181A"/>
          <w:spacing w:val="11"/>
          <w:w w:val="105"/>
        </w:rPr>
        <w:t> </w:t>
      </w:r>
      <w:r>
        <w:rPr>
          <w:color w:val="18181A"/>
          <w:w w:val="105"/>
        </w:rPr>
        <w:t>by</w:t>
      </w:r>
      <w:r>
        <w:rPr>
          <w:color w:val="18181A"/>
          <w:spacing w:val="-11"/>
          <w:w w:val="105"/>
        </w:rPr>
        <w:t> </w:t>
      </w:r>
      <w:r>
        <w:rPr>
          <w:color w:val="18181A"/>
          <w:w w:val="105"/>
        </w:rPr>
        <w:t>using</w:t>
      </w:r>
      <w:r>
        <w:rPr>
          <w:color w:val="18181A"/>
          <w:spacing w:val="-6"/>
          <w:w w:val="105"/>
        </w:rPr>
        <w:t> </w:t>
      </w:r>
      <w:r>
        <w:rPr>
          <w:color w:val="18181A"/>
          <w:w w:val="105"/>
        </w:rPr>
        <w:t>the</w:t>
      </w:r>
      <w:r>
        <w:rPr>
          <w:color w:val="18181A"/>
          <w:spacing w:val="-8"/>
          <w:w w:val="105"/>
        </w:rPr>
        <w:t> </w:t>
      </w:r>
      <w:r>
        <w:rPr>
          <w:color w:val="18181A"/>
          <w:w w:val="105"/>
        </w:rPr>
        <w:t>five</w:t>
      </w:r>
      <w:r>
        <w:rPr>
          <w:color w:val="18181A"/>
          <w:spacing w:val="-11"/>
          <w:w w:val="105"/>
        </w:rPr>
        <w:t> </w:t>
      </w:r>
      <w:r>
        <w:rPr>
          <w:i/>
          <w:color w:val="18181A"/>
          <w:w w:val="105"/>
        </w:rPr>
        <w:t>severity</w:t>
      </w:r>
      <w:r>
        <w:rPr>
          <w:i/>
          <w:color w:val="18181A"/>
          <w:spacing w:val="-14"/>
          <w:w w:val="105"/>
        </w:rPr>
        <w:t> </w:t>
      </w:r>
      <w:r>
        <w:rPr>
          <w:color w:val="18181A"/>
          <w:w w:val="105"/>
        </w:rPr>
        <w:t>levels</w:t>
      </w:r>
      <w:r>
        <w:rPr>
          <w:color w:val="18181A"/>
          <w:spacing w:val="-10"/>
          <w:w w:val="105"/>
        </w:rPr>
        <w:t> </w:t>
      </w:r>
      <w:r>
        <w:rPr>
          <w:color w:val="18181A"/>
          <w:w w:val="105"/>
        </w:rPr>
        <w:t>of</w:t>
      </w:r>
      <w:r>
        <w:rPr>
          <w:color w:val="18181A"/>
          <w:spacing w:val="-14"/>
          <w:w w:val="105"/>
        </w:rPr>
        <w:t> </w:t>
      </w:r>
      <w:r>
        <w:rPr>
          <w:color w:val="284B99"/>
          <w:w w:val="105"/>
          <w:u w:val="thick" w:color="284B99"/>
        </w:rPr>
        <w:t>Table</w:t>
      </w:r>
      <w:r>
        <w:rPr>
          <w:color w:val="284B99"/>
          <w:spacing w:val="-5"/>
          <w:w w:val="105"/>
          <w:u w:val="thick" w:color="284B99"/>
        </w:rPr>
        <w:t> </w:t>
      </w:r>
      <w:r>
        <w:rPr>
          <w:color w:val="284B99"/>
          <w:w w:val="105"/>
          <w:u w:val="thick" w:color="284B99"/>
        </w:rPr>
        <w:t>4</w:t>
      </w:r>
      <w:r>
        <w:rPr>
          <w:color w:val="284B99"/>
          <w:spacing w:val="-13"/>
          <w:w w:val="105"/>
          <w:u w:val="none"/>
        </w:rPr>
        <w:t> </w:t>
      </w:r>
      <w:r>
        <w:rPr>
          <w:color w:val="2D2D2F"/>
          <w:w w:val="105"/>
          <w:u w:val="none"/>
        </w:rPr>
        <w:t>as </w:t>
      </w:r>
      <w:r>
        <w:rPr>
          <w:color w:val="18181A"/>
          <w:w w:val="105"/>
          <w:u w:val="none"/>
        </w:rPr>
        <w:t>columns</w:t>
      </w:r>
      <w:r>
        <w:rPr>
          <w:color w:val="18181A"/>
          <w:spacing w:val="-14"/>
          <w:w w:val="105"/>
          <w:u w:val="none"/>
        </w:rPr>
        <w:t> </w:t>
      </w:r>
      <w:r>
        <w:rPr>
          <w:color w:val="2D2D2F"/>
          <w:w w:val="105"/>
          <w:u w:val="none"/>
        </w:rPr>
        <w:t>and</w:t>
      </w:r>
      <w:r>
        <w:rPr>
          <w:color w:val="2D2D2F"/>
          <w:spacing w:val="-14"/>
          <w:w w:val="105"/>
          <w:u w:val="none"/>
        </w:rPr>
        <w:t> </w:t>
      </w:r>
      <w:r>
        <w:rPr>
          <w:color w:val="18181A"/>
          <w:w w:val="105"/>
          <w:u w:val="none"/>
        </w:rPr>
        <w:t>the</w:t>
      </w:r>
      <w:r>
        <w:rPr>
          <w:color w:val="18181A"/>
          <w:spacing w:val="-2"/>
          <w:w w:val="105"/>
          <w:u w:val="none"/>
        </w:rPr>
        <w:t> </w:t>
      </w:r>
      <w:r>
        <w:rPr>
          <w:color w:val="18181A"/>
          <w:w w:val="105"/>
          <w:u w:val="none"/>
        </w:rPr>
        <w:t>five</w:t>
      </w:r>
      <w:r>
        <w:rPr>
          <w:color w:val="18181A"/>
          <w:spacing w:val="-12"/>
          <w:w w:val="105"/>
          <w:u w:val="none"/>
        </w:rPr>
        <w:t> </w:t>
      </w:r>
      <w:r>
        <w:rPr>
          <w:color w:val="18181A"/>
          <w:w w:val="105"/>
          <w:u w:val="none"/>
        </w:rPr>
        <w:t>semi-quantitative</w:t>
      </w:r>
      <w:r>
        <w:rPr>
          <w:color w:val="18181A"/>
          <w:spacing w:val="-10"/>
          <w:w w:val="105"/>
          <w:u w:val="none"/>
        </w:rPr>
        <w:t> </w:t>
      </w:r>
      <w:r>
        <w:rPr>
          <w:color w:val="18181A"/>
          <w:w w:val="105"/>
          <w:u w:val="none"/>
        </w:rPr>
        <w:t>probability levels of</w:t>
      </w:r>
      <w:r>
        <w:rPr>
          <w:color w:val="18181A"/>
          <w:spacing w:val="-14"/>
          <w:w w:val="105"/>
          <w:u w:val="none"/>
        </w:rPr>
        <w:t> </w:t>
      </w:r>
      <w:r>
        <w:rPr>
          <w:color w:val="284B99"/>
          <w:w w:val="105"/>
          <w:u w:val="thick" w:color="284B99"/>
        </w:rPr>
        <w:t>Table</w:t>
      </w:r>
      <w:r>
        <w:rPr>
          <w:color w:val="284B99"/>
          <w:spacing w:val="-5"/>
          <w:w w:val="105"/>
          <w:u w:val="thick" w:color="284B99"/>
        </w:rPr>
        <w:t> </w:t>
      </w:r>
      <w:r>
        <w:rPr>
          <w:color w:val="284B99"/>
          <w:w w:val="105"/>
          <w:u w:val="thick" w:color="284B99"/>
        </w:rPr>
        <w:t>5</w:t>
      </w:r>
      <w:r>
        <w:rPr>
          <w:color w:val="284B99"/>
          <w:w w:val="105"/>
          <w:u w:val="none"/>
        </w:rPr>
        <w:t> </w:t>
      </w:r>
      <w:r>
        <w:rPr>
          <w:color w:val="18181A"/>
          <w:w w:val="105"/>
          <w:u w:val="none"/>
        </w:rPr>
        <w:t>as</w:t>
      </w:r>
      <w:r>
        <w:rPr>
          <w:color w:val="18181A"/>
          <w:spacing w:val="-6"/>
          <w:w w:val="105"/>
          <w:u w:val="none"/>
        </w:rPr>
        <w:t> </w:t>
      </w:r>
      <w:r>
        <w:rPr>
          <w:color w:val="18181A"/>
          <w:w w:val="105"/>
          <w:u w:val="none"/>
        </w:rPr>
        <w:t>rows</w:t>
      </w:r>
      <w:r>
        <w:rPr>
          <w:color w:val="414142"/>
          <w:w w:val="105"/>
          <w:u w:val="none"/>
        </w:rPr>
        <w:t>.</w:t>
      </w:r>
      <w:r>
        <w:rPr>
          <w:color w:val="414142"/>
          <w:spacing w:val="-14"/>
          <w:w w:val="105"/>
          <w:u w:val="none"/>
        </w:rPr>
        <w:t> </w:t>
      </w:r>
      <w:r>
        <w:rPr>
          <w:color w:val="18181A"/>
          <w:w w:val="105"/>
          <w:u w:val="none"/>
        </w:rPr>
        <w:t>The</w:t>
      </w:r>
      <w:r>
        <w:rPr>
          <w:color w:val="18181A"/>
          <w:spacing w:val="-12"/>
          <w:w w:val="105"/>
          <w:u w:val="none"/>
        </w:rPr>
        <w:t> </w:t>
      </w:r>
      <w:r>
        <w:rPr>
          <w:color w:val="2D2D2F"/>
          <w:w w:val="105"/>
          <w:u w:val="none"/>
        </w:rPr>
        <w:t>estimated</w:t>
      </w:r>
      <w:r>
        <w:rPr>
          <w:color w:val="2D2D2F"/>
          <w:spacing w:val="-1"/>
          <w:w w:val="105"/>
          <w:u w:val="none"/>
        </w:rPr>
        <w:t> </w:t>
      </w:r>
      <w:r>
        <w:rPr>
          <w:i/>
          <w:color w:val="18181A"/>
          <w:w w:val="105"/>
          <w:u w:val="none"/>
        </w:rPr>
        <w:t>risks</w:t>
      </w:r>
      <w:r>
        <w:rPr>
          <w:i/>
          <w:color w:val="18181A"/>
          <w:spacing w:val="-7"/>
          <w:w w:val="105"/>
          <w:u w:val="none"/>
        </w:rPr>
        <w:t> </w:t>
      </w:r>
      <w:r>
        <w:rPr>
          <w:i/>
          <w:color w:val="18181A"/>
          <w:w w:val="105"/>
          <w:sz w:val="22"/>
          <w:u w:val="none"/>
        </w:rPr>
        <w:t>(R1,</w:t>
      </w:r>
      <w:r>
        <w:rPr>
          <w:i/>
          <w:color w:val="18181A"/>
          <w:spacing w:val="-15"/>
          <w:w w:val="105"/>
          <w:sz w:val="22"/>
          <w:u w:val="none"/>
        </w:rPr>
        <w:t> </w:t>
      </w:r>
      <w:r>
        <w:rPr>
          <w:color w:val="18181A"/>
          <w:w w:val="105"/>
          <w:sz w:val="16"/>
          <w:u w:val="none"/>
        </w:rPr>
        <w:t>R2, </w:t>
      </w:r>
      <w:r>
        <w:rPr>
          <w:color w:val="18181A"/>
          <w:w w:val="105"/>
          <w:u w:val="none"/>
        </w:rPr>
        <w:t>R3, ...) are</w:t>
      </w:r>
      <w:r>
        <w:rPr>
          <w:color w:val="18181A"/>
          <w:spacing w:val="40"/>
          <w:w w:val="105"/>
          <w:u w:val="none"/>
        </w:rPr>
        <w:t> </w:t>
      </w:r>
      <w:r>
        <w:rPr>
          <w:color w:val="2D2D2F"/>
          <w:w w:val="105"/>
          <w:u w:val="none"/>
        </w:rPr>
        <w:t>entered </w:t>
      </w:r>
      <w:r>
        <w:rPr>
          <w:color w:val="18181A"/>
          <w:w w:val="105"/>
          <w:u w:val="none"/>
        </w:rPr>
        <w:t>into the appropriate cells </w:t>
      </w:r>
      <w:r>
        <w:rPr>
          <w:color w:val="2D2D2F"/>
          <w:w w:val="105"/>
          <w:u w:val="none"/>
        </w:rPr>
        <w:t>and </w:t>
      </w:r>
      <w:r>
        <w:rPr>
          <w:color w:val="18181A"/>
          <w:w w:val="105"/>
          <w:u w:val="none"/>
        </w:rPr>
        <w:t>the result is shown in </w:t>
      </w:r>
      <w:r>
        <w:rPr>
          <w:color w:val="284B99"/>
          <w:w w:val="105"/>
          <w:u w:val="thick" w:color="050505"/>
        </w:rPr>
        <w:t>Figure 4</w:t>
      </w:r>
      <w:r>
        <w:rPr>
          <w:color w:val="050505"/>
          <w:w w:val="105"/>
          <w:u w:val="none"/>
        </w:rPr>
        <w:t>.</w:t>
      </w:r>
    </w:p>
    <w:p>
      <w:pPr>
        <w:pStyle w:val="BodyText"/>
        <w:spacing w:before="25"/>
      </w:pPr>
    </w:p>
    <w:p>
      <w:pPr>
        <w:spacing w:before="0"/>
        <w:ind w:left="2168" w:right="0" w:firstLine="0"/>
        <w:jc w:val="left"/>
        <w:rPr>
          <w:b/>
          <w:sz w:val="21"/>
        </w:rPr>
      </w:pPr>
      <w:r>
        <w:rPr>
          <w:b/>
          <w:color w:val="18181A"/>
          <w:w w:val="105"/>
          <w:sz w:val="21"/>
        </w:rPr>
        <w:t>Table</w:t>
      </w:r>
      <w:r>
        <w:rPr>
          <w:b/>
          <w:color w:val="18181A"/>
          <w:spacing w:val="-4"/>
          <w:w w:val="105"/>
          <w:sz w:val="21"/>
        </w:rPr>
        <w:t> </w:t>
      </w:r>
      <w:r>
        <w:rPr>
          <w:b/>
          <w:color w:val="18181A"/>
          <w:w w:val="105"/>
          <w:sz w:val="21"/>
        </w:rPr>
        <w:t>4</w:t>
      </w:r>
      <w:r>
        <w:rPr>
          <w:b/>
          <w:color w:val="18181A"/>
          <w:spacing w:val="1"/>
          <w:w w:val="105"/>
          <w:sz w:val="21"/>
        </w:rPr>
        <w:t> </w:t>
      </w:r>
      <w:r>
        <w:rPr>
          <w:color w:val="18181A"/>
          <w:w w:val="105"/>
          <w:sz w:val="21"/>
        </w:rPr>
        <w:t>-</w:t>
      </w:r>
      <w:r>
        <w:rPr>
          <w:color w:val="18181A"/>
          <w:spacing w:val="34"/>
          <w:w w:val="105"/>
          <w:sz w:val="21"/>
        </w:rPr>
        <w:t>  </w:t>
      </w:r>
      <w:r>
        <w:rPr>
          <w:b/>
          <w:color w:val="18181A"/>
          <w:w w:val="105"/>
          <w:sz w:val="21"/>
        </w:rPr>
        <w:t>Example</w:t>
      </w:r>
      <w:r>
        <w:rPr>
          <w:b/>
          <w:color w:val="18181A"/>
          <w:spacing w:val="4"/>
          <w:w w:val="105"/>
          <w:sz w:val="21"/>
        </w:rPr>
        <w:t> </w:t>
      </w:r>
      <w:r>
        <w:rPr>
          <w:b/>
          <w:color w:val="18181A"/>
          <w:w w:val="105"/>
          <w:sz w:val="21"/>
        </w:rPr>
        <w:t>of</w:t>
      </w:r>
      <w:r>
        <w:rPr>
          <w:b/>
          <w:color w:val="18181A"/>
          <w:spacing w:val="-12"/>
          <w:w w:val="105"/>
          <w:sz w:val="21"/>
        </w:rPr>
        <w:t> </w:t>
      </w:r>
      <w:r>
        <w:rPr>
          <w:b/>
          <w:color w:val="18181A"/>
          <w:w w:val="105"/>
          <w:sz w:val="21"/>
        </w:rPr>
        <w:t>five</w:t>
      </w:r>
      <w:r>
        <w:rPr>
          <w:b/>
          <w:color w:val="18181A"/>
          <w:spacing w:val="-3"/>
          <w:w w:val="105"/>
          <w:sz w:val="21"/>
        </w:rPr>
        <w:t> </w:t>
      </w:r>
      <w:r>
        <w:rPr>
          <w:b/>
          <w:color w:val="18181A"/>
          <w:w w:val="105"/>
          <w:sz w:val="21"/>
        </w:rPr>
        <w:t>qualitative</w:t>
      </w:r>
      <w:r>
        <w:rPr>
          <w:b/>
          <w:color w:val="18181A"/>
          <w:spacing w:val="11"/>
          <w:w w:val="105"/>
          <w:sz w:val="21"/>
        </w:rPr>
        <w:t> </w:t>
      </w:r>
      <w:r>
        <w:rPr>
          <w:b/>
          <w:i/>
          <w:color w:val="18181A"/>
          <w:w w:val="105"/>
          <w:sz w:val="22"/>
        </w:rPr>
        <w:t>severity</w:t>
      </w:r>
      <w:r>
        <w:rPr>
          <w:b/>
          <w:i/>
          <w:color w:val="18181A"/>
          <w:spacing w:val="-12"/>
          <w:w w:val="105"/>
          <w:sz w:val="22"/>
        </w:rPr>
        <w:t> </w:t>
      </w:r>
      <w:r>
        <w:rPr>
          <w:b/>
          <w:color w:val="18181A"/>
          <w:spacing w:val="-2"/>
          <w:w w:val="105"/>
          <w:sz w:val="21"/>
        </w:rPr>
        <w:t>levels</w:t>
      </w:r>
    </w:p>
    <w:p>
      <w:pPr>
        <w:pStyle w:val="BodyText"/>
        <w:spacing w:before="4"/>
        <w:rPr>
          <w:b/>
          <w:sz w:val="11"/>
        </w:rPr>
      </w:pPr>
    </w:p>
    <w:tbl>
      <w:tblPr>
        <w:tblW w:w="0" w:type="auto"/>
        <w:jc w:val="left"/>
        <w:tblInd w:w="15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9"/>
        <w:gridCol w:w="4336"/>
      </w:tblGrid>
      <w:tr>
        <w:trPr>
          <w:trHeight w:val="268" w:hRule="atLeast"/>
        </w:trPr>
        <w:tc>
          <w:tcPr>
            <w:tcW w:w="1769" w:type="dxa"/>
          </w:tcPr>
          <w:p>
            <w:pPr>
              <w:pStyle w:val="TableParagraph"/>
              <w:spacing w:line="215" w:lineRule="exact" w:before="33"/>
              <w:ind w:left="227"/>
              <w:rPr>
                <w:b/>
                <w:sz w:val="19"/>
              </w:rPr>
            </w:pPr>
            <w:r>
              <w:rPr>
                <w:b/>
                <w:color w:val="18181A"/>
                <w:sz w:val="19"/>
              </w:rPr>
              <w:t>Common</w:t>
            </w:r>
            <w:r>
              <w:rPr>
                <w:b/>
                <w:color w:val="18181A"/>
                <w:spacing w:val="8"/>
                <w:sz w:val="19"/>
              </w:rPr>
              <w:t> </w:t>
            </w:r>
            <w:r>
              <w:rPr>
                <w:b/>
                <w:color w:val="18181A"/>
                <w:spacing w:val="-4"/>
                <w:sz w:val="19"/>
              </w:rPr>
              <w:t>terms</w:t>
            </w:r>
          </w:p>
        </w:tc>
        <w:tc>
          <w:tcPr>
            <w:tcW w:w="4336" w:type="dxa"/>
          </w:tcPr>
          <w:p>
            <w:pPr>
              <w:pStyle w:val="TableParagraph"/>
              <w:spacing w:before="29"/>
              <w:ind w:left="1312"/>
              <w:rPr>
                <w:b/>
                <w:sz w:val="19"/>
              </w:rPr>
            </w:pPr>
            <w:r>
              <w:rPr>
                <w:b/>
                <w:color w:val="050505"/>
                <w:spacing w:val="-2"/>
                <w:w w:val="110"/>
                <w:sz w:val="19"/>
              </w:rPr>
              <w:t>Possible</w:t>
            </w:r>
            <w:r>
              <w:rPr>
                <w:b/>
                <w:color w:val="050505"/>
                <w:spacing w:val="2"/>
                <w:w w:val="110"/>
                <w:sz w:val="19"/>
              </w:rPr>
              <w:t> </w:t>
            </w:r>
            <w:r>
              <w:rPr>
                <w:b/>
                <w:color w:val="18181A"/>
                <w:spacing w:val="-2"/>
                <w:w w:val="110"/>
                <w:sz w:val="19"/>
              </w:rPr>
              <w:t>description</w:t>
            </w:r>
          </w:p>
        </w:tc>
      </w:tr>
      <w:tr>
        <w:trPr>
          <w:trHeight w:val="278" w:hRule="atLeast"/>
        </w:trPr>
        <w:tc>
          <w:tcPr>
            <w:tcW w:w="176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5" w:lineRule="exact" w:before="43"/>
              <w:ind w:left="55"/>
              <w:rPr>
                <w:sz w:val="19"/>
              </w:rPr>
            </w:pPr>
            <w:r>
              <w:rPr>
                <w:color w:val="18181A"/>
                <w:w w:val="110"/>
                <w:sz w:val="19"/>
              </w:rPr>
              <w:t>Catastrophic/</w:t>
            </w:r>
            <w:r>
              <w:rPr>
                <w:color w:val="18181A"/>
                <w:spacing w:val="46"/>
                <w:w w:val="110"/>
                <w:sz w:val="19"/>
              </w:rPr>
              <w:t> </w:t>
            </w:r>
            <w:r>
              <w:rPr>
                <w:color w:val="18181A"/>
                <w:spacing w:val="-2"/>
                <w:w w:val="110"/>
                <w:sz w:val="19"/>
              </w:rPr>
              <w:t>Fatal</w:t>
            </w:r>
          </w:p>
        </w:tc>
        <w:tc>
          <w:tcPr>
            <w:tcW w:w="43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3"/>
              <w:ind w:left="59"/>
              <w:rPr>
                <w:sz w:val="19"/>
              </w:rPr>
            </w:pPr>
            <w:r>
              <w:rPr>
                <w:color w:val="18181A"/>
                <w:w w:val="105"/>
                <w:sz w:val="19"/>
              </w:rPr>
              <w:t>Results</w:t>
            </w:r>
            <w:r>
              <w:rPr>
                <w:color w:val="18181A"/>
                <w:spacing w:val="-4"/>
                <w:w w:val="105"/>
                <w:sz w:val="19"/>
              </w:rPr>
              <w:t> </w:t>
            </w:r>
            <w:r>
              <w:rPr>
                <w:b/>
                <w:color w:val="18181A"/>
                <w:w w:val="105"/>
                <w:sz w:val="19"/>
              </w:rPr>
              <w:t>in</w:t>
            </w:r>
            <w:r>
              <w:rPr>
                <w:b/>
                <w:color w:val="18181A"/>
                <w:spacing w:val="-12"/>
                <w:w w:val="105"/>
                <w:sz w:val="19"/>
              </w:rPr>
              <w:t> </w:t>
            </w:r>
            <w:r>
              <w:rPr>
                <w:color w:val="18181A"/>
                <w:spacing w:val="-2"/>
                <w:w w:val="105"/>
                <w:sz w:val="19"/>
              </w:rPr>
              <w:t>death</w:t>
            </w:r>
          </w:p>
        </w:tc>
      </w:tr>
      <w:tr>
        <w:trPr>
          <w:trHeight w:val="494" w:hRule="atLeast"/>
        </w:trPr>
        <w:tc>
          <w:tcPr>
            <w:tcW w:w="176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ind w:left="55"/>
              <w:rPr>
                <w:sz w:val="19"/>
              </w:rPr>
            </w:pPr>
            <w:r>
              <w:rPr>
                <w:color w:val="18181A"/>
                <w:spacing w:val="-2"/>
                <w:w w:val="105"/>
                <w:sz w:val="19"/>
              </w:rPr>
              <w:t>Critical</w:t>
            </w:r>
          </w:p>
        </w:tc>
        <w:tc>
          <w:tcPr>
            <w:tcW w:w="43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2" w:lineRule="auto" w:before="44"/>
              <w:ind w:left="56" w:firstLine="7"/>
              <w:rPr>
                <w:sz w:val="19"/>
              </w:rPr>
            </w:pPr>
            <w:r>
              <w:rPr>
                <w:color w:val="18181A"/>
                <w:w w:val="105"/>
                <w:sz w:val="19"/>
              </w:rPr>
              <w:t>Results in permanent impairment or irreversible </w:t>
            </w:r>
            <w:r>
              <w:rPr>
                <w:color w:val="18181A"/>
                <w:spacing w:val="-2"/>
                <w:w w:val="105"/>
                <w:sz w:val="19"/>
              </w:rPr>
              <w:t>injury</w:t>
            </w:r>
          </w:p>
        </w:tc>
      </w:tr>
      <w:tr>
        <w:trPr>
          <w:trHeight w:val="494" w:hRule="atLeast"/>
        </w:trPr>
        <w:tc>
          <w:tcPr>
            <w:tcW w:w="1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8"/>
              <w:ind w:left="45"/>
              <w:rPr>
                <w:sz w:val="19"/>
              </w:rPr>
            </w:pPr>
            <w:r>
              <w:rPr>
                <w:color w:val="2D2D2F"/>
                <w:w w:val="105"/>
                <w:sz w:val="19"/>
              </w:rPr>
              <w:t>Serious</w:t>
            </w:r>
            <w:r>
              <w:rPr>
                <w:color w:val="2D2D2F"/>
                <w:spacing w:val="5"/>
                <w:w w:val="105"/>
                <w:sz w:val="19"/>
              </w:rPr>
              <w:t> </w:t>
            </w:r>
            <w:r>
              <w:rPr>
                <w:color w:val="18181A"/>
                <w:w w:val="105"/>
                <w:sz w:val="19"/>
              </w:rPr>
              <w:t>/</w:t>
            </w:r>
            <w:r>
              <w:rPr>
                <w:color w:val="18181A"/>
                <w:spacing w:val="30"/>
                <w:w w:val="105"/>
                <w:sz w:val="19"/>
              </w:rPr>
              <w:t> </w:t>
            </w:r>
            <w:r>
              <w:rPr>
                <w:color w:val="18181A"/>
                <w:spacing w:val="-4"/>
                <w:w w:val="105"/>
                <w:sz w:val="19"/>
              </w:rPr>
              <w:t>Major</w:t>
            </w:r>
          </w:p>
        </w:tc>
        <w:tc>
          <w:tcPr>
            <w:tcW w:w="4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2" w:lineRule="auto" w:before="39"/>
              <w:ind w:left="60" w:right="215" w:firstLine="8"/>
              <w:rPr>
                <w:sz w:val="19"/>
              </w:rPr>
            </w:pPr>
            <w:r>
              <w:rPr>
                <w:color w:val="18181A"/>
                <w:w w:val="105"/>
                <w:sz w:val="19"/>
              </w:rPr>
              <w:t>Results in</w:t>
            </w:r>
            <w:r>
              <w:rPr>
                <w:color w:val="18181A"/>
                <w:spacing w:val="-1"/>
                <w:w w:val="105"/>
                <w:sz w:val="19"/>
              </w:rPr>
              <w:t> </w:t>
            </w:r>
            <w:r>
              <w:rPr>
                <w:color w:val="18181A"/>
                <w:w w:val="105"/>
                <w:sz w:val="19"/>
              </w:rPr>
              <w:t>injury</w:t>
            </w:r>
            <w:r>
              <w:rPr>
                <w:color w:val="18181A"/>
                <w:spacing w:val="-2"/>
                <w:w w:val="105"/>
                <w:sz w:val="19"/>
              </w:rPr>
              <w:t> </w:t>
            </w:r>
            <w:r>
              <w:rPr>
                <w:color w:val="2D2D2F"/>
                <w:w w:val="105"/>
                <w:sz w:val="19"/>
              </w:rPr>
              <w:t>or </w:t>
            </w:r>
            <w:r>
              <w:rPr>
                <w:color w:val="18181A"/>
                <w:w w:val="105"/>
                <w:sz w:val="19"/>
              </w:rPr>
              <w:t>impairment requiring medical </w:t>
            </w:r>
            <w:r>
              <w:rPr>
                <w:color w:val="2D2D2F"/>
                <w:w w:val="105"/>
                <w:sz w:val="19"/>
              </w:rPr>
              <w:t>or surgica</w:t>
            </w:r>
            <w:r>
              <w:rPr>
                <w:color w:val="050505"/>
                <w:w w:val="105"/>
                <w:sz w:val="19"/>
              </w:rPr>
              <w:t>l </w:t>
            </w:r>
            <w:r>
              <w:rPr>
                <w:color w:val="18181A"/>
                <w:w w:val="105"/>
                <w:sz w:val="19"/>
              </w:rPr>
              <w:t>intervention</w:t>
            </w:r>
          </w:p>
        </w:tc>
      </w:tr>
      <w:tr>
        <w:trPr>
          <w:trHeight w:val="494" w:hRule="atLeast"/>
        </w:trPr>
        <w:tc>
          <w:tcPr>
            <w:tcW w:w="176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59"/>
              <w:rPr>
                <w:sz w:val="19"/>
              </w:rPr>
            </w:pPr>
            <w:r>
              <w:rPr>
                <w:color w:val="18181A"/>
                <w:spacing w:val="-2"/>
                <w:sz w:val="19"/>
              </w:rPr>
              <w:t>Minor</w:t>
            </w:r>
          </w:p>
        </w:tc>
        <w:tc>
          <w:tcPr>
            <w:tcW w:w="43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2" w:lineRule="auto" w:before="39"/>
              <w:ind w:left="61" w:firstLine="2"/>
              <w:rPr>
                <w:sz w:val="19"/>
              </w:rPr>
            </w:pPr>
            <w:r>
              <w:rPr>
                <w:color w:val="18181A"/>
                <w:w w:val="105"/>
                <w:sz w:val="19"/>
              </w:rPr>
              <w:t>Results in temporary injury or impairment not requiring medical or surgical intervention</w:t>
            </w:r>
          </w:p>
        </w:tc>
      </w:tr>
      <w:tr>
        <w:trPr>
          <w:trHeight w:val="273" w:hRule="atLeast"/>
        </w:trPr>
        <w:tc>
          <w:tcPr>
            <w:tcW w:w="176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 w:before="43"/>
              <w:ind w:left="64"/>
              <w:rPr>
                <w:sz w:val="19"/>
              </w:rPr>
            </w:pPr>
            <w:r>
              <w:rPr>
                <w:color w:val="18181A"/>
                <w:spacing w:val="-2"/>
                <w:sz w:val="19"/>
              </w:rPr>
              <w:t>Negligible</w:t>
            </w:r>
          </w:p>
        </w:tc>
        <w:tc>
          <w:tcPr>
            <w:tcW w:w="43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4"/>
              <w:ind w:left="63"/>
              <w:rPr>
                <w:sz w:val="19"/>
              </w:rPr>
            </w:pPr>
            <w:r>
              <w:rPr>
                <w:color w:val="18181A"/>
                <w:w w:val="105"/>
                <w:sz w:val="19"/>
              </w:rPr>
              <w:t>Results</w:t>
            </w:r>
            <w:r>
              <w:rPr>
                <w:color w:val="18181A"/>
                <w:spacing w:val="3"/>
                <w:w w:val="105"/>
                <w:sz w:val="19"/>
              </w:rPr>
              <w:t> </w:t>
            </w:r>
            <w:r>
              <w:rPr>
                <w:color w:val="18181A"/>
                <w:w w:val="105"/>
                <w:sz w:val="19"/>
              </w:rPr>
              <w:t>in</w:t>
            </w:r>
            <w:r>
              <w:rPr>
                <w:color w:val="18181A"/>
                <w:spacing w:val="-3"/>
                <w:w w:val="105"/>
                <w:sz w:val="19"/>
              </w:rPr>
              <w:t> </w:t>
            </w:r>
            <w:r>
              <w:rPr>
                <w:color w:val="18181A"/>
                <w:w w:val="105"/>
                <w:sz w:val="19"/>
              </w:rPr>
              <w:t>inconvenience</w:t>
            </w:r>
            <w:r>
              <w:rPr>
                <w:color w:val="18181A"/>
                <w:spacing w:val="14"/>
                <w:w w:val="105"/>
                <w:sz w:val="19"/>
              </w:rPr>
              <w:t> </w:t>
            </w:r>
            <w:r>
              <w:rPr>
                <w:color w:val="18181A"/>
                <w:w w:val="105"/>
                <w:sz w:val="19"/>
              </w:rPr>
              <w:t>or</w:t>
            </w:r>
            <w:r>
              <w:rPr>
                <w:color w:val="18181A"/>
                <w:spacing w:val="-1"/>
                <w:w w:val="105"/>
                <w:sz w:val="19"/>
              </w:rPr>
              <w:t> </w:t>
            </w:r>
            <w:r>
              <w:rPr>
                <w:color w:val="18181A"/>
                <w:w w:val="105"/>
                <w:sz w:val="19"/>
              </w:rPr>
              <w:t>temporary</w:t>
            </w:r>
            <w:r>
              <w:rPr>
                <w:color w:val="18181A"/>
                <w:spacing w:val="4"/>
                <w:w w:val="105"/>
                <w:sz w:val="19"/>
              </w:rPr>
              <w:t> </w:t>
            </w:r>
            <w:r>
              <w:rPr>
                <w:color w:val="18181A"/>
                <w:spacing w:val="-2"/>
                <w:w w:val="105"/>
                <w:sz w:val="19"/>
              </w:rPr>
              <w:t>discomfort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type w:val="continuous"/>
          <w:pgSz w:w="11910" w:h="16850"/>
          <w:pgMar w:header="736" w:footer="876" w:top="340" w:bottom="280" w:left="992" w:right="283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85"/>
        <w:rPr>
          <w:b/>
          <w:sz w:val="22"/>
        </w:rPr>
      </w:pPr>
    </w:p>
    <w:p>
      <w:pPr>
        <w:spacing w:before="0"/>
        <w:ind w:left="1740" w:right="0" w:firstLine="0"/>
        <w:jc w:val="left"/>
        <w:rPr>
          <w:b/>
          <w:sz w:val="22"/>
        </w:rPr>
      </w:pPr>
      <w:r>
        <w:rPr>
          <w:b/>
          <w:color w:val="0E0E0F"/>
          <w:sz w:val="22"/>
        </w:rPr>
        <w:t>Table</w:t>
      </w:r>
      <w:r>
        <w:rPr>
          <w:b/>
          <w:color w:val="0E0E0F"/>
          <w:spacing w:val="12"/>
          <w:sz w:val="22"/>
        </w:rPr>
        <w:t> </w:t>
      </w:r>
      <w:r>
        <w:rPr>
          <w:b/>
          <w:color w:val="0E0E0F"/>
          <w:sz w:val="22"/>
        </w:rPr>
        <w:t>5</w:t>
      </w:r>
      <w:r>
        <w:rPr>
          <w:b/>
          <w:color w:val="0E0E0F"/>
          <w:spacing w:val="-1"/>
          <w:sz w:val="22"/>
        </w:rPr>
        <w:t> </w:t>
      </w:r>
      <w:r>
        <w:rPr>
          <w:color w:val="0E0E0F"/>
          <w:sz w:val="22"/>
        </w:rPr>
        <w:t>-</w:t>
      </w:r>
      <w:r>
        <w:rPr>
          <w:color w:val="0E0E0F"/>
          <w:spacing w:val="46"/>
          <w:sz w:val="22"/>
        </w:rPr>
        <w:t>  </w:t>
      </w:r>
      <w:r>
        <w:rPr>
          <w:b/>
          <w:color w:val="0E0E0F"/>
          <w:sz w:val="22"/>
        </w:rPr>
        <w:t>Example</w:t>
      </w:r>
      <w:r>
        <w:rPr>
          <w:b/>
          <w:color w:val="0E0E0F"/>
          <w:spacing w:val="13"/>
          <w:sz w:val="22"/>
        </w:rPr>
        <w:t> </w:t>
      </w:r>
      <w:r>
        <w:rPr>
          <w:b/>
          <w:color w:val="0E0E0F"/>
          <w:sz w:val="22"/>
        </w:rPr>
        <w:t>of</w:t>
      </w:r>
      <w:r>
        <w:rPr>
          <w:b/>
          <w:color w:val="0E0E0F"/>
          <w:spacing w:val="1"/>
          <w:sz w:val="22"/>
        </w:rPr>
        <w:t> </w:t>
      </w:r>
      <w:r>
        <w:rPr>
          <w:b/>
          <w:color w:val="0E0E0F"/>
          <w:sz w:val="22"/>
        </w:rPr>
        <w:t>five</w:t>
      </w:r>
      <w:r>
        <w:rPr>
          <w:b/>
          <w:color w:val="0E0E0F"/>
          <w:spacing w:val="-1"/>
          <w:sz w:val="22"/>
        </w:rPr>
        <w:t> </w:t>
      </w:r>
      <w:r>
        <w:rPr>
          <w:b/>
          <w:color w:val="0E0E0F"/>
          <w:sz w:val="22"/>
        </w:rPr>
        <w:t>semi-quantitative</w:t>
      </w:r>
      <w:r>
        <w:rPr>
          <w:b/>
          <w:color w:val="0E0E0F"/>
          <w:spacing w:val="-2"/>
          <w:sz w:val="22"/>
        </w:rPr>
        <w:t> </w:t>
      </w:r>
      <w:r>
        <w:rPr>
          <w:b/>
          <w:color w:val="0E0E0F"/>
          <w:sz w:val="22"/>
        </w:rPr>
        <w:t>probability</w:t>
      </w:r>
      <w:r>
        <w:rPr>
          <w:b/>
          <w:color w:val="0E0E0F"/>
          <w:spacing w:val="15"/>
          <w:sz w:val="22"/>
        </w:rPr>
        <w:t> </w:t>
      </w:r>
      <w:r>
        <w:rPr>
          <w:b/>
          <w:color w:val="0E0E0F"/>
          <w:spacing w:val="-2"/>
          <w:sz w:val="22"/>
        </w:rPr>
        <w:t>levels</w:t>
      </w:r>
    </w:p>
    <w:p>
      <w:pPr>
        <w:pStyle w:val="BodyText"/>
        <w:spacing w:before="10"/>
        <w:rPr>
          <w:b/>
          <w:sz w:val="9"/>
        </w:rPr>
      </w:pPr>
    </w:p>
    <w:tbl>
      <w:tblPr>
        <w:tblW w:w="0" w:type="auto"/>
        <w:jc w:val="left"/>
        <w:tblInd w:w="16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9"/>
        <w:gridCol w:w="3259"/>
      </w:tblGrid>
      <w:tr>
        <w:trPr>
          <w:trHeight w:val="273" w:hRule="atLeast"/>
        </w:trPr>
        <w:tc>
          <w:tcPr>
            <w:tcW w:w="2889" w:type="dxa"/>
            <w:tcBorders>
              <w:left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line="203" w:lineRule="exact" w:before="50"/>
              <w:ind w:left="64"/>
              <w:jc w:val="center"/>
              <w:rPr>
                <w:b/>
                <w:sz w:val="19"/>
              </w:rPr>
            </w:pPr>
            <w:r>
              <w:rPr>
                <w:b/>
                <w:color w:val="0E0E0F"/>
                <w:sz w:val="19"/>
              </w:rPr>
              <w:t>Common</w:t>
            </w:r>
            <w:r>
              <w:rPr>
                <w:b/>
                <w:color w:val="0E0E0F"/>
                <w:spacing w:val="12"/>
                <w:sz w:val="19"/>
              </w:rPr>
              <w:t> </w:t>
            </w:r>
            <w:r>
              <w:rPr>
                <w:b/>
                <w:color w:val="0E0E0F"/>
                <w:spacing w:val="-2"/>
                <w:sz w:val="19"/>
              </w:rPr>
              <w:t>terms</w:t>
            </w:r>
          </w:p>
        </w:tc>
        <w:tc>
          <w:tcPr>
            <w:tcW w:w="3259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03" w:lineRule="exact" w:before="50"/>
              <w:ind w:left="88"/>
              <w:jc w:val="center"/>
              <w:rPr>
                <w:b/>
                <w:sz w:val="19"/>
              </w:rPr>
            </w:pPr>
            <w:r>
              <w:rPr>
                <w:b/>
                <w:color w:val="0E0E0F"/>
                <w:w w:val="105"/>
                <w:sz w:val="19"/>
              </w:rPr>
              <w:t>Examples</w:t>
            </w:r>
            <w:r>
              <w:rPr>
                <w:b/>
                <w:color w:val="0E0E0F"/>
                <w:spacing w:val="4"/>
                <w:w w:val="105"/>
                <w:sz w:val="19"/>
              </w:rPr>
              <w:t> </w:t>
            </w:r>
            <w:r>
              <w:rPr>
                <w:b/>
                <w:color w:val="0E0E0F"/>
                <w:w w:val="105"/>
                <w:sz w:val="19"/>
              </w:rPr>
              <w:t>of</w:t>
            </w:r>
            <w:r>
              <w:rPr>
                <w:b/>
                <w:color w:val="0E0E0F"/>
                <w:spacing w:val="-7"/>
                <w:w w:val="105"/>
                <w:sz w:val="19"/>
              </w:rPr>
              <w:t> </w:t>
            </w:r>
            <w:r>
              <w:rPr>
                <w:b/>
                <w:color w:val="0E0E0F"/>
                <w:w w:val="105"/>
                <w:sz w:val="19"/>
              </w:rPr>
              <w:t>probability</w:t>
            </w:r>
            <w:r>
              <w:rPr>
                <w:b/>
                <w:color w:val="0E0E0F"/>
                <w:spacing w:val="3"/>
                <w:w w:val="105"/>
                <w:sz w:val="19"/>
              </w:rPr>
              <w:t> </w:t>
            </w:r>
            <w:r>
              <w:rPr>
                <w:b/>
                <w:color w:val="0E0E0F"/>
                <w:spacing w:val="-2"/>
                <w:w w:val="105"/>
                <w:sz w:val="19"/>
              </w:rPr>
              <w:t>range</w:t>
            </w:r>
          </w:p>
        </w:tc>
      </w:tr>
      <w:tr>
        <w:trPr>
          <w:trHeight w:val="278" w:hRule="atLeast"/>
        </w:trPr>
        <w:tc>
          <w:tcPr>
            <w:tcW w:w="2889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08" w:lineRule="exact" w:before="50"/>
              <w:ind w:left="73"/>
              <w:jc w:val="center"/>
              <w:rPr>
                <w:sz w:val="19"/>
              </w:rPr>
            </w:pPr>
            <w:r>
              <w:rPr>
                <w:color w:val="1D1C1F"/>
                <w:spacing w:val="-2"/>
                <w:w w:val="110"/>
                <w:sz w:val="19"/>
              </w:rPr>
              <w:t>Frequent</w:t>
            </w:r>
          </w:p>
        </w:tc>
        <w:tc>
          <w:tcPr>
            <w:tcW w:w="3259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45"/>
              <w:ind w:left="71"/>
              <w:jc w:val="center"/>
              <w:rPr>
                <w:sz w:val="18"/>
              </w:rPr>
            </w:pPr>
            <w:r>
              <w:rPr>
                <w:color w:val="1D1C1F"/>
                <w:w w:val="85"/>
                <w:sz w:val="18"/>
              </w:rPr>
              <w:t>::::10-</w:t>
            </w:r>
            <w:r>
              <w:rPr>
                <w:color w:val="1D1C1F"/>
                <w:spacing w:val="-10"/>
                <w:w w:val="95"/>
                <w:sz w:val="18"/>
              </w:rPr>
              <w:t>3</w:t>
            </w:r>
          </w:p>
        </w:tc>
      </w:tr>
      <w:tr>
        <w:trPr>
          <w:trHeight w:val="273" w:hRule="atLeast"/>
        </w:trPr>
        <w:tc>
          <w:tcPr>
            <w:tcW w:w="2889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03" w:lineRule="exact" w:before="50"/>
              <w:ind w:left="73" w:right="8"/>
              <w:jc w:val="center"/>
              <w:rPr>
                <w:sz w:val="19"/>
              </w:rPr>
            </w:pPr>
            <w:r>
              <w:rPr>
                <w:color w:val="1D1C1F"/>
                <w:spacing w:val="-2"/>
                <w:w w:val="105"/>
                <w:sz w:val="19"/>
              </w:rPr>
              <w:t>Probable</w:t>
            </w:r>
          </w:p>
        </w:tc>
        <w:tc>
          <w:tcPr>
            <w:tcW w:w="3259" w:type="dxa"/>
          </w:tcPr>
          <w:p>
            <w:pPr>
              <w:pStyle w:val="TableParagraph"/>
              <w:spacing w:line="217" w:lineRule="exact" w:before="36"/>
              <w:ind w:left="94"/>
              <w:jc w:val="center"/>
              <w:rPr>
                <w:sz w:val="18"/>
              </w:rPr>
            </w:pPr>
            <w:r>
              <w:rPr>
                <w:color w:val="1D1C1F"/>
                <w:sz w:val="18"/>
              </w:rPr>
              <w:t>&lt;10-3</w:t>
            </w:r>
            <w:r>
              <w:rPr>
                <w:color w:val="1D1C1F"/>
                <w:spacing w:val="-10"/>
                <w:sz w:val="18"/>
              </w:rPr>
              <w:t> </w:t>
            </w:r>
            <w:r>
              <w:rPr>
                <w:color w:val="1D1C1F"/>
                <w:sz w:val="19"/>
              </w:rPr>
              <w:t>and</w:t>
            </w:r>
            <w:r>
              <w:rPr>
                <w:color w:val="1D1C1F"/>
                <w:spacing w:val="-11"/>
                <w:sz w:val="19"/>
              </w:rPr>
              <w:t> </w:t>
            </w:r>
            <w:r>
              <w:rPr>
                <w:color w:val="1D1C1F"/>
                <w:sz w:val="18"/>
              </w:rPr>
              <w:t>::::10-</w:t>
            </w:r>
            <w:r>
              <w:rPr>
                <w:color w:val="1D1C1F"/>
                <w:spacing w:val="-10"/>
                <w:sz w:val="18"/>
              </w:rPr>
              <w:t>4</w:t>
            </w:r>
          </w:p>
        </w:tc>
      </w:tr>
      <w:tr>
        <w:trPr>
          <w:trHeight w:val="282" w:hRule="atLeast"/>
        </w:trPr>
        <w:tc>
          <w:tcPr>
            <w:tcW w:w="2889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2" w:lineRule="exact" w:before="50"/>
              <w:ind w:left="73" w:right="17"/>
              <w:jc w:val="center"/>
              <w:rPr>
                <w:sz w:val="19"/>
              </w:rPr>
            </w:pPr>
            <w:r>
              <w:rPr>
                <w:color w:val="0E0E0F"/>
                <w:spacing w:val="-2"/>
                <w:sz w:val="19"/>
              </w:rPr>
              <w:t>Occasional</w:t>
            </w:r>
          </w:p>
        </w:tc>
        <w:tc>
          <w:tcPr>
            <w:tcW w:w="3259" w:type="dxa"/>
          </w:tcPr>
          <w:p>
            <w:pPr>
              <w:pStyle w:val="TableParagraph"/>
              <w:spacing w:before="36"/>
              <w:ind w:left="94" w:right="3"/>
              <w:jc w:val="center"/>
              <w:rPr>
                <w:sz w:val="18"/>
              </w:rPr>
            </w:pPr>
            <w:r>
              <w:rPr>
                <w:color w:val="1D1C1F"/>
                <w:sz w:val="18"/>
              </w:rPr>
              <w:t>&lt;10-4</w:t>
            </w:r>
            <w:r>
              <w:rPr>
                <w:color w:val="1D1C1F"/>
                <w:spacing w:val="-4"/>
                <w:sz w:val="18"/>
              </w:rPr>
              <w:t> </w:t>
            </w:r>
            <w:r>
              <w:rPr>
                <w:color w:val="1D1C1F"/>
                <w:sz w:val="19"/>
              </w:rPr>
              <w:t>and</w:t>
            </w:r>
            <w:r>
              <w:rPr>
                <w:color w:val="1D1C1F"/>
                <w:spacing w:val="-10"/>
                <w:sz w:val="19"/>
              </w:rPr>
              <w:t> </w:t>
            </w:r>
            <w:r>
              <w:rPr>
                <w:color w:val="1D1C1F"/>
                <w:sz w:val="18"/>
              </w:rPr>
              <w:t>::::10-</w:t>
            </w:r>
            <w:r>
              <w:rPr>
                <w:color w:val="1D1C1F"/>
                <w:spacing w:val="-10"/>
                <w:sz w:val="18"/>
              </w:rPr>
              <w:t>s</w:t>
            </w:r>
          </w:p>
        </w:tc>
      </w:tr>
      <w:tr>
        <w:trPr>
          <w:trHeight w:val="273" w:hRule="atLeast"/>
        </w:trPr>
        <w:tc>
          <w:tcPr>
            <w:tcW w:w="2889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08" w:lineRule="exact" w:before="45"/>
              <w:ind w:left="73" w:right="2"/>
              <w:jc w:val="center"/>
              <w:rPr>
                <w:sz w:val="19"/>
              </w:rPr>
            </w:pPr>
            <w:r>
              <w:rPr>
                <w:color w:val="1D1C1F"/>
                <w:spacing w:val="-2"/>
                <w:w w:val="105"/>
                <w:sz w:val="19"/>
              </w:rPr>
              <w:t>Remote</w:t>
            </w:r>
          </w:p>
        </w:tc>
        <w:tc>
          <w:tcPr>
            <w:tcW w:w="3259" w:type="dxa"/>
          </w:tcPr>
          <w:p>
            <w:pPr>
              <w:pStyle w:val="TableParagraph"/>
              <w:spacing w:before="26"/>
              <w:ind w:left="94" w:right="7"/>
              <w:jc w:val="center"/>
              <w:rPr>
                <w:sz w:val="18"/>
              </w:rPr>
            </w:pPr>
            <w:r>
              <w:rPr>
                <w:color w:val="1D1C1F"/>
                <w:sz w:val="18"/>
              </w:rPr>
              <w:t>&lt;l0-5</w:t>
            </w:r>
            <w:r>
              <w:rPr>
                <w:color w:val="1D1C1F"/>
                <w:spacing w:val="4"/>
                <w:sz w:val="18"/>
              </w:rPr>
              <w:t> </w:t>
            </w:r>
            <w:r>
              <w:rPr>
                <w:color w:val="1D1C1F"/>
                <w:sz w:val="19"/>
              </w:rPr>
              <w:t>and</w:t>
            </w:r>
            <w:r>
              <w:rPr>
                <w:color w:val="1D1C1F"/>
                <w:spacing w:val="9"/>
                <w:sz w:val="19"/>
              </w:rPr>
              <w:t> </w:t>
            </w:r>
            <w:r>
              <w:rPr>
                <w:color w:val="1D1C1F"/>
                <w:sz w:val="18"/>
              </w:rPr>
              <w:t>;:::lQ-</w:t>
            </w:r>
            <w:r>
              <w:rPr>
                <w:color w:val="1D1C1F"/>
                <w:spacing w:val="-10"/>
                <w:sz w:val="18"/>
              </w:rPr>
              <w:t>6</w:t>
            </w:r>
          </w:p>
        </w:tc>
      </w:tr>
      <w:tr>
        <w:trPr>
          <w:trHeight w:val="278" w:hRule="atLeast"/>
        </w:trPr>
        <w:tc>
          <w:tcPr>
            <w:tcW w:w="2889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2" w:lineRule="exact" w:before="45"/>
              <w:ind w:left="73" w:right="12"/>
              <w:jc w:val="center"/>
              <w:rPr>
                <w:sz w:val="19"/>
              </w:rPr>
            </w:pPr>
            <w:r>
              <w:rPr>
                <w:color w:val="0E0E0F"/>
                <w:spacing w:val="-2"/>
                <w:w w:val="105"/>
                <w:sz w:val="19"/>
              </w:rPr>
              <w:t>Improbable</w:t>
            </w:r>
          </w:p>
        </w:tc>
        <w:tc>
          <w:tcPr>
            <w:tcW w:w="3259" w:type="dxa"/>
          </w:tcPr>
          <w:p>
            <w:pPr>
              <w:pStyle w:val="TableParagraph"/>
              <w:spacing w:before="36"/>
              <w:ind w:left="94" w:right="10"/>
              <w:jc w:val="center"/>
              <w:rPr>
                <w:sz w:val="18"/>
              </w:rPr>
            </w:pPr>
            <w:r>
              <w:rPr>
                <w:color w:val="1D1C1F"/>
                <w:w w:val="115"/>
                <w:sz w:val="18"/>
              </w:rPr>
              <w:t>&lt;l0-</w:t>
            </w:r>
            <w:r>
              <w:rPr>
                <w:color w:val="1D1C1F"/>
                <w:spacing w:val="-10"/>
                <w:w w:val="115"/>
                <w:sz w:val="18"/>
              </w:rPr>
              <w:t>6</w:t>
            </w:r>
          </w:p>
        </w:tc>
      </w:tr>
    </w:tbl>
    <w:p>
      <w:pPr>
        <w:pStyle w:val="BodyText"/>
        <w:spacing w:before="18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50"/>
          <w:pgMar w:header="665" w:footer="957" w:top="1180" w:bottom="1140" w:left="1559" w:right="283"/>
        </w:sect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spacing w:before="100"/>
        <w:rPr>
          <w:b/>
          <w:sz w:val="19"/>
        </w:rPr>
      </w:pPr>
    </w:p>
    <w:p>
      <w:pPr>
        <w:spacing w:line="223" w:lineRule="auto" w:before="1"/>
        <w:ind w:left="414" w:right="0" w:hanging="31"/>
        <w:jc w:val="center"/>
        <w:rPr>
          <w:b/>
          <w:sz w:val="19"/>
        </w:rPr>
      </w:pPr>
      <w:r>
        <w:rPr>
          <w:b/>
          <w:color w:val="0E0E0F"/>
          <w:spacing w:val="-2"/>
          <w:w w:val="110"/>
          <w:sz w:val="19"/>
        </w:rPr>
        <w:t>Semi-</w:t>
      </w:r>
      <w:r>
        <w:rPr>
          <w:b/>
          <w:color w:val="0E0E0F"/>
          <w:spacing w:val="-2"/>
          <w:sz w:val="19"/>
        </w:rPr>
        <w:t>quantitative </w:t>
      </w:r>
      <w:r>
        <w:rPr>
          <w:b/>
          <w:color w:val="0E0E0F"/>
          <w:spacing w:val="-2"/>
          <w:w w:val="110"/>
          <w:sz w:val="19"/>
        </w:rPr>
        <w:t>probability levels</w:t>
      </w:r>
    </w:p>
    <w:p>
      <w:pPr>
        <w:spacing w:before="92"/>
        <w:ind w:left="3351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0E0E0F"/>
          <w:sz w:val="19"/>
        </w:rPr>
        <w:t>Qualitative</w:t>
      </w:r>
      <w:r>
        <w:rPr>
          <w:b/>
          <w:color w:val="0E0E0F"/>
          <w:spacing w:val="46"/>
          <w:sz w:val="19"/>
        </w:rPr>
        <w:t> </w:t>
      </w:r>
      <w:r>
        <w:rPr>
          <w:b/>
          <w:i/>
          <w:color w:val="0E0E0F"/>
          <w:sz w:val="19"/>
        </w:rPr>
        <w:t>severity</w:t>
      </w:r>
      <w:r>
        <w:rPr>
          <w:b/>
          <w:i/>
          <w:color w:val="0E0E0F"/>
          <w:spacing w:val="38"/>
          <w:sz w:val="19"/>
        </w:rPr>
        <w:t> </w:t>
      </w:r>
      <w:r>
        <w:rPr>
          <w:b/>
          <w:color w:val="0E0E0F"/>
          <w:spacing w:val="-2"/>
          <w:sz w:val="19"/>
        </w:rPr>
        <w:t>levels</w:t>
      </w: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spacing w:before="29"/>
        <w:rPr>
          <w:b/>
          <w:sz w:val="19"/>
        </w:rPr>
      </w:pPr>
    </w:p>
    <w:p>
      <w:pPr>
        <w:spacing w:before="0"/>
        <w:ind w:left="373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1946295</wp:posOffset>
                </wp:positionH>
                <wp:positionV relativeFrom="paragraph">
                  <wp:posOffset>-1626812</wp:posOffset>
                </wp:positionV>
                <wp:extent cx="4772025" cy="1426209"/>
                <wp:effectExtent l="0" t="0" r="0" b="0"/>
                <wp:wrapNone/>
                <wp:docPr id="240" name="Textbox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Textbox 240"/>
                      <wps:cNvSpPr txBox="1"/>
                      <wps:spPr>
                        <a:xfrm>
                          <a:off x="0" y="0"/>
                          <a:ext cx="4772025" cy="1426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13"/>
                              <w:gridCol w:w="1135"/>
                              <w:gridCol w:w="1207"/>
                              <w:gridCol w:w="1178"/>
                              <w:gridCol w:w="1178"/>
                              <w:gridCol w:w="1356"/>
                            </w:tblGrid>
                            <w:tr>
                              <w:trPr>
                                <w:trHeight w:val="517" w:hRule="atLeast"/>
                              </w:trPr>
                              <w:tc>
                                <w:tcPr>
                                  <w:tcW w:w="1313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89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E0E0F"/>
                                      <w:spacing w:val="-2"/>
                                      <w:w w:val="105"/>
                                      <w:sz w:val="19"/>
                                    </w:rPr>
                                    <w:t>Negligible</w:t>
                                  </w:r>
                                </w:p>
                              </w:tc>
                              <w:tc>
                                <w:tcPr>
                                  <w:tcW w:w="1207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80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E0E0F"/>
                                      <w:spacing w:val="-2"/>
                                      <w:sz w:val="19"/>
                                    </w:rPr>
                                    <w:t>Minor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6" w:lineRule="auto" w:before="94"/>
                                    <w:ind w:left="381" w:hanging="132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E0E0F"/>
                                      <w:spacing w:val="-2"/>
                                      <w:w w:val="110"/>
                                      <w:sz w:val="19"/>
                                    </w:rPr>
                                    <w:t>Serious/ Major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77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E0E0F"/>
                                      <w:spacing w:val="-2"/>
                                      <w:sz w:val="19"/>
                                    </w:rPr>
                                    <w:t>Critical</w:t>
                                  </w:r>
                                </w:p>
                              </w:tc>
                              <w:tc>
                                <w:tcPr>
                                  <w:tcW w:w="1356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0" w:lineRule="auto" w:before="81"/>
                                    <w:ind w:left="506" w:hanging="364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E0E0F"/>
                                      <w:spacing w:val="-2"/>
                                      <w:w w:val="105"/>
                                      <w:sz w:val="19"/>
                                    </w:rPr>
                                    <w:t>Catastrophic/ Fatal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3" w:hRule="atLeast"/>
                              </w:trPr>
                              <w:tc>
                                <w:tcPr>
                                  <w:tcW w:w="131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120" w:right="14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E0E0F"/>
                                      <w:spacing w:val="-2"/>
                                      <w:w w:val="105"/>
                                      <w:sz w:val="19"/>
                                    </w:rPr>
                                    <w:t>Frequent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tcBorders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7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6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313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120" w:right="25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E0E0F"/>
                                      <w:spacing w:val="-2"/>
                                      <w:w w:val="105"/>
                                      <w:sz w:val="19"/>
                                    </w:rPr>
                                    <w:t>Probable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131"/>
                                    <w:ind w:left="89" w:right="44"/>
                                    <w:jc w:val="center"/>
                                    <w:rPr>
                                      <w:rFonts w:ascii="Courier New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i/>
                                      <w:color w:val="1D1C1F"/>
                                      <w:spacing w:val="-5"/>
                                      <w:w w:val="90"/>
                                      <w:sz w:val="18"/>
                                    </w:rPr>
                                    <w:t>Rl</w:t>
                                  </w:r>
                                </w:p>
                              </w:tc>
                              <w:tc>
                                <w:tcPr>
                                  <w:tcW w:w="1207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131"/>
                                    <w:ind w:left="80" w:right="22"/>
                                    <w:jc w:val="center"/>
                                    <w:rPr>
                                      <w:rFonts w:ascii="Courier New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i/>
                                      <w:color w:val="1D1C1F"/>
                                      <w:spacing w:val="-5"/>
                                      <w:w w:val="90"/>
                                      <w:sz w:val="18"/>
                                    </w:rPr>
                                    <w:t>R2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6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1313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120" w:right="26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E0E0F"/>
                                      <w:spacing w:val="-2"/>
                                      <w:w w:val="105"/>
                                      <w:sz w:val="19"/>
                                    </w:rPr>
                                    <w:t>Occasional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7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5" w:lineRule="exact" w:before="126"/>
                                    <w:ind w:left="80" w:right="12"/>
                                    <w:jc w:val="center"/>
                                    <w:rPr>
                                      <w:rFonts w:ascii="Courier New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i/>
                                      <w:color w:val="1D1C1F"/>
                                      <w:spacing w:val="-5"/>
                                      <w:w w:val="95"/>
                                      <w:sz w:val="18"/>
                                    </w:rPr>
                                    <w:t>R4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5" w:lineRule="exact" w:before="126"/>
                                    <w:ind w:left="77" w:right="27"/>
                                    <w:jc w:val="center"/>
                                    <w:rPr>
                                      <w:rFonts w:ascii="Courier New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i/>
                                      <w:color w:val="0E0E0F"/>
                                      <w:spacing w:val="-5"/>
                                      <w:w w:val="90"/>
                                      <w:sz w:val="18"/>
                                    </w:rPr>
                                    <w:t>Rs</w:t>
                                  </w:r>
                                </w:p>
                              </w:tc>
                              <w:tc>
                                <w:tcPr>
                                  <w:tcW w:w="1356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0" w:lineRule="exact" w:before="121"/>
                                    <w:ind w:left="70"/>
                                    <w:jc w:val="center"/>
                                    <w:rPr>
                                      <w:rFonts w:ascii="Courier New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i/>
                                      <w:color w:val="1D1C1F"/>
                                      <w:spacing w:val="-5"/>
                                      <w:w w:val="85"/>
                                      <w:sz w:val="18"/>
                                    </w:rPr>
                                    <w:t>R6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313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120" w:right="31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E0E0F"/>
                                      <w:spacing w:val="-2"/>
                                      <w:w w:val="105"/>
                                      <w:sz w:val="19"/>
                                    </w:rPr>
                                    <w:t>Remote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7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6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31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120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E0E0F"/>
                                      <w:spacing w:val="-2"/>
                                      <w:w w:val="105"/>
                                      <w:sz w:val="19"/>
                                    </w:rPr>
                                    <w:t>Improbable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tcBorders>
                                    <w:top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7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rPr>
                                      <w:i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35" w:lineRule="exact"/>
                                    <w:ind w:left="77" w:right="21"/>
                                    <w:jc w:val="center"/>
                                    <w:rPr>
                                      <w:rFonts w:ascii="Arial"/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color w:val="0E0E0F"/>
                                      <w:spacing w:val="-5"/>
                                      <w:w w:val="105"/>
                                      <w:sz w:val="12"/>
                                    </w:rPr>
                                    <w:t>R3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6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251633pt;margin-top:-128.095444pt;width:375.75pt;height:112.3pt;mso-position-horizontal-relative:page;mso-position-vertical-relative:paragraph;z-index:15814144" type="#_x0000_t202" id="docshape20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13"/>
                        <w:gridCol w:w="1135"/>
                        <w:gridCol w:w="1207"/>
                        <w:gridCol w:w="1178"/>
                        <w:gridCol w:w="1178"/>
                        <w:gridCol w:w="1356"/>
                      </w:tblGrid>
                      <w:tr>
                        <w:trPr>
                          <w:trHeight w:val="517" w:hRule="atLeast"/>
                        </w:trPr>
                        <w:tc>
                          <w:tcPr>
                            <w:tcW w:w="1313" w:type="dxa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2"/>
                              <w:ind w:left="89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E0E0F"/>
                                <w:spacing w:val="-2"/>
                                <w:w w:val="105"/>
                                <w:sz w:val="19"/>
                              </w:rPr>
                              <w:t>Negligible</w:t>
                            </w:r>
                          </w:p>
                        </w:tc>
                        <w:tc>
                          <w:tcPr>
                            <w:tcW w:w="1207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2"/>
                              <w:ind w:left="80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E0E0F"/>
                                <w:spacing w:val="-2"/>
                                <w:sz w:val="19"/>
                              </w:rPr>
                              <w:t>Minor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6" w:lineRule="auto" w:before="94"/>
                              <w:ind w:left="381" w:hanging="132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E0E0F"/>
                                <w:spacing w:val="-2"/>
                                <w:w w:val="110"/>
                                <w:sz w:val="19"/>
                              </w:rPr>
                              <w:t>Serious/ Major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77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E0E0F"/>
                                <w:spacing w:val="-2"/>
                                <w:sz w:val="19"/>
                              </w:rPr>
                              <w:t>Critical</w:t>
                            </w:r>
                          </w:p>
                        </w:tc>
                        <w:tc>
                          <w:tcPr>
                            <w:tcW w:w="1356" w:type="dxa"/>
                            <w:tcBorders>
                              <w:lef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0" w:lineRule="auto" w:before="81"/>
                              <w:ind w:left="506" w:hanging="364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E0E0F"/>
                                <w:spacing w:val="-2"/>
                                <w:w w:val="105"/>
                                <w:sz w:val="19"/>
                              </w:rPr>
                              <w:t>Catastrophic/ Fatal</w:t>
                            </w:r>
                          </w:p>
                        </w:tc>
                      </w:tr>
                      <w:tr>
                        <w:trPr>
                          <w:trHeight w:val="313" w:hRule="atLeast"/>
                        </w:trPr>
                        <w:tc>
                          <w:tcPr>
                            <w:tcW w:w="1313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120" w:right="14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E0E0F"/>
                                <w:spacing w:val="-2"/>
                                <w:w w:val="105"/>
                                <w:sz w:val="19"/>
                              </w:rPr>
                              <w:t>Frequent</w:t>
                            </w:r>
                          </w:p>
                        </w:tc>
                        <w:tc>
                          <w:tcPr>
                            <w:tcW w:w="1135" w:type="dxa"/>
                            <w:tcBorders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07" w:type="dxa"/>
                            <w:tcBorders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8" w:type="dxa"/>
                            <w:tcBorders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8" w:type="dxa"/>
                            <w:tcBorders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56" w:type="dxa"/>
                            <w:tcBorders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313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0"/>
                              <w:ind w:left="120" w:right="25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E0E0F"/>
                                <w:spacing w:val="-2"/>
                                <w:w w:val="105"/>
                                <w:sz w:val="19"/>
                              </w:rPr>
                              <w:t>Probable</w:t>
                            </w:r>
                          </w:p>
                        </w:tc>
                        <w:tc>
                          <w:tcPr>
                            <w:tcW w:w="1135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 w:before="131"/>
                              <w:ind w:left="89" w:right="44"/>
                              <w:jc w:val="center"/>
                              <w:rPr>
                                <w:rFonts w:ascii="Courier New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1D1C1F"/>
                                <w:spacing w:val="-5"/>
                                <w:w w:val="90"/>
                                <w:sz w:val="18"/>
                              </w:rPr>
                              <w:t>Rl</w:t>
                            </w:r>
                          </w:p>
                        </w:tc>
                        <w:tc>
                          <w:tcPr>
                            <w:tcW w:w="1207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 w:before="131"/>
                              <w:ind w:left="80" w:right="22"/>
                              <w:jc w:val="center"/>
                              <w:rPr>
                                <w:rFonts w:ascii="Courier New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1D1C1F"/>
                                <w:spacing w:val="-5"/>
                                <w:w w:val="90"/>
                                <w:sz w:val="18"/>
                              </w:rPr>
                              <w:t>R2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56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1" w:hRule="atLeast"/>
                        </w:trPr>
                        <w:tc>
                          <w:tcPr>
                            <w:tcW w:w="1313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0"/>
                              <w:ind w:left="120" w:right="26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E0E0F"/>
                                <w:spacing w:val="-2"/>
                                <w:w w:val="105"/>
                                <w:sz w:val="19"/>
                              </w:rPr>
                              <w:t>Occasional</w:t>
                            </w:r>
                          </w:p>
                        </w:tc>
                        <w:tc>
                          <w:tcPr>
                            <w:tcW w:w="1135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07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5" w:lineRule="exact" w:before="126"/>
                              <w:ind w:left="80" w:right="12"/>
                              <w:jc w:val="center"/>
                              <w:rPr>
                                <w:rFonts w:ascii="Courier New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1D1C1F"/>
                                <w:spacing w:val="-5"/>
                                <w:w w:val="95"/>
                                <w:sz w:val="18"/>
                              </w:rPr>
                              <w:t>R4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5" w:lineRule="exact" w:before="126"/>
                              <w:ind w:left="77" w:right="27"/>
                              <w:jc w:val="center"/>
                              <w:rPr>
                                <w:rFonts w:ascii="Courier New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0E0E0F"/>
                                <w:spacing w:val="-5"/>
                                <w:w w:val="90"/>
                                <w:sz w:val="18"/>
                              </w:rPr>
                              <w:t>Rs</w:t>
                            </w:r>
                          </w:p>
                        </w:tc>
                        <w:tc>
                          <w:tcPr>
                            <w:tcW w:w="1356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0" w:lineRule="exact" w:before="121"/>
                              <w:ind w:left="70"/>
                              <w:jc w:val="center"/>
                              <w:rPr>
                                <w:rFonts w:ascii="Courier New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1D1C1F"/>
                                <w:spacing w:val="-5"/>
                                <w:w w:val="85"/>
                                <w:sz w:val="18"/>
                              </w:rPr>
                              <w:t>R6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313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ind w:left="120" w:right="31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E0E0F"/>
                                <w:spacing w:val="-2"/>
                                <w:w w:val="105"/>
                                <w:sz w:val="19"/>
                              </w:rPr>
                              <w:t>Remote</w:t>
                            </w:r>
                          </w:p>
                        </w:tc>
                        <w:tc>
                          <w:tcPr>
                            <w:tcW w:w="1135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07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56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313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ind w:left="120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E0E0F"/>
                                <w:spacing w:val="-2"/>
                                <w:w w:val="105"/>
                                <w:sz w:val="19"/>
                              </w:rPr>
                              <w:t>Improbable</w:t>
                            </w:r>
                          </w:p>
                        </w:tc>
                        <w:tc>
                          <w:tcPr>
                            <w:tcW w:w="1135" w:type="dxa"/>
                            <w:tcBorders>
                              <w:top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07" w:type="dxa"/>
                            <w:tcBorders>
                              <w:top w:val="single" w:sz="6" w:space="0" w:color="000000"/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sz="6" w:space="0" w:color="000000"/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rPr>
                                <w:i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35" w:lineRule="exact"/>
                              <w:ind w:left="77" w:right="21"/>
                              <w:jc w:val="center"/>
                              <w:rPr>
                                <w:rFonts w:ascii="Arial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E0E0F"/>
                                <w:spacing w:val="-5"/>
                                <w:w w:val="105"/>
                                <w:sz w:val="12"/>
                              </w:rPr>
                              <w:t>R3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sz="6" w:space="0" w:color="000000"/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56" w:type="dxa"/>
                            <w:tcBorders>
                              <w:top w:val="single" w:sz="6" w:space="0" w:color="000000"/>
                              <w:lef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0E0E0F"/>
          <w:sz w:val="22"/>
        </w:rPr>
        <w:t>Figure</w:t>
      </w:r>
      <w:r>
        <w:rPr>
          <w:b/>
          <w:color w:val="0E0E0F"/>
          <w:spacing w:val="5"/>
          <w:sz w:val="22"/>
        </w:rPr>
        <w:t> </w:t>
      </w:r>
      <w:r>
        <w:rPr>
          <w:b/>
          <w:color w:val="0E0E0F"/>
          <w:sz w:val="22"/>
        </w:rPr>
        <w:t>4</w:t>
      </w:r>
      <w:r>
        <w:rPr>
          <w:b/>
          <w:color w:val="0E0E0F"/>
          <w:spacing w:val="11"/>
          <w:sz w:val="22"/>
        </w:rPr>
        <w:t> </w:t>
      </w:r>
      <w:r>
        <w:rPr>
          <w:color w:val="1D1C1F"/>
          <w:sz w:val="22"/>
        </w:rPr>
        <w:t>-</w:t>
      </w:r>
      <w:r>
        <w:rPr>
          <w:color w:val="1D1C1F"/>
          <w:spacing w:val="36"/>
          <w:sz w:val="22"/>
        </w:rPr>
        <w:t>  </w:t>
      </w:r>
      <w:r>
        <w:rPr>
          <w:b/>
          <w:color w:val="0E0E0F"/>
          <w:sz w:val="22"/>
        </w:rPr>
        <w:t>Example</w:t>
      </w:r>
      <w:r>
        <w:rPr>
          <w:b/>
          <w:color w:val="0E0E0F"/>
          <w:spacing w:val="15"/>
          <w:sz w:val="22"/>
        </w:rPr>
        <w:t> </w:t>
      </w:r>
      <w:r>
        <w:rPr>
          <w:b/>
          <w:color w:val="0E0E0F"/>
          <w:sz w:val="22"/>
        </w:rPr>
        <w:t>of</w:t>
      </w:r>
      <w:r>
        <w:rPr>
          <w:b/>
          <w:color w:val="0E0E0F"/>
          <w:spacing w:val="-11"/>
          <w:sz w:val="22"/>
        </w:rPr>
        <w:t> </w:t>
      </w:r>
      <w:r>
        <w:rPr>
          <w:b/>
          <w:color w:val="0E0E0F"/>
          <w:sz w:val="22"/>
        </w:rPr>
        <w:t>a</w:t>
      </w:r>
      <w:r>
        <w:rPr>
          <w:b/>
          <w:color w:val="0E0E0F"/>
          <w:spacing w:val="-13"/>
          <w:sz w:val="22"/>
        </w:rPr>
        <w:t> </w:t>
      </w:r>
      <w:r>
        <w:rPr>
          <w:b/>
          <w:color w:val="0E0E0F"/>
          <w:sz w:val="22"/>
        </w:rPr>
        <w:t>semi-quantitative</w:t>
      </w:r>
      <w:r>
        <w:rPr>
          <w:b/>
          <w:color w:val="0E0E0F"/>
          <w:spacing w:val="-4"/>
          <w:sz w:val="22"/>
        </w:rPr>
        <w:t> </w:t>
      </w:r>
      <w:r>
        <w:rPr>
          <w:rFonts w:ascii="Arial"/>
          <w:color w:val="0E0E0F"/>
          <w:sz w:val="21"/>
        </w:rPr>
        <w:t>5</w:t>
      </w:r>
      <w:r>
        <w:rPr>
          <w:rFonts w:ascii="Arial"/>
          <w:color w:val="0E0E0F"/>
          <w:spacing w:val="8"/>
          <w:sz w:val="21"/>
        </w:rPr>
        <w:t> </w:t>
      </w:r>
      <w:r>
        <w:rPr>
          <w:b/>
          <w:color w:val="0E0E0F"/>
          <w:sz w:val="22"/>
        </w:rPr>
        <w:t>x</w:t>
      </w:r>
      <w:r>
        <w:rPr>
          <w:b/>
          <w:color w:val="0E0E0F"/>
          <w:spacing w:val="10"/>
          <w:sz w:val="22"/>
        </w:rPr>
        <w:t> </w:t>
      </w:r>
      <w:r>
        <w:rPr>
          <w:b/>
          <w:color w:val="0E0E0F"/>
          <w:sz w:val="22"/>
        </w:rPr>
        <w:t>5</w:t>
      </w:r>
      <w:r>
        <w:rPr>
          <w:b/>
          <w:color w:val="0E0E0F"/>
          <w:spacing w:val="-6"/>
          <w:sz w:val="22"/>
        </w:rPr>
        <w:t> </w:t>
      </w:r>
      <w:r>
        <w:rPr>
          <w:rFonts w:ascii="Arial"/>
          <w:b/>
          <w:i/>
          <w:color w:val="0E0E0F"/>
          <w:sz w:val="19"/>
        </w:rPr>
        <w:t>risk</w:t>
      </w:r>
      <w:r>
        <w:rPr>
          <w:rFonts w:ascii="Arial"/>
          <w:b/>
          <w:i/>
          <w:color w:val="0E0E0F"/>
          <w:spacing w:val="2"/>
          <w:sz w:val="19"/>
        </w:rPr>
        <w:t> </w:t>
      </w:r>
      <w:r>
        <w:rPr>
          <w:b/>
          <w:color w:val="0E0E0F"/>
          <w:spacing w:val="-2"/>
          <w:sz w:val="22"/>
        </w:rPr>
        <w:t>matrix</w:t>
      </w:r>
    </w:p>
    <w:p>
      <w:pPr>
        <w:pStyle w:val="BodyText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spacing w:before="110"/>
        <w:rPr>
          <w:b/>
          <w:sz w:val="10"/>
        </w:rPr>
      </w:pPr>
    </w:p>
    <w:p>
      <w:pPr>
        <w:spacing w:line="90" w:lineRule="exact" w:before="0"/>
        <w:ind w:left="447" w:right="0" w:firstLine="0"/>
        <w:jc w:val="left"/>
        <w:rPr>
          <w:sz w:val="10"/>
        </w:rPr>
      </w:pPr>
      <w:r>
        <w:rPr>
          <w:color w:val="1F3F93"/>
          <w:spacing w:val="-10"/>
          <w:w w:val="105"/>
          <w:sz w:val="10"/>
        </w:rPr>
        <w:t>n</w:t>
      </w:r>
    </w:p>
    <w:p>
      <w:pPr>
        <w:spacing w:line="151" w:lineRule="exact" w:before="0"/>
        <w:ind w:left="0" w:right="135" w:firstLine="0"/>
        <w:jc w:val="right"/>
        <w:rPr>
          <w:sz w:val="16"/>
        </w:rPr>
      </w:pPr>
      <w:r>
        <w:rPr>
          <w:color w:val="445B93"/>
          <w:spacing w:val="-5"/>
          <w:w w:val="95"/>
          <w:sz w:val="16"/>
        </w:rPr>
        <w:t>"'</w:t>
      </w:r>
    </w:p>
    <w:p>
      <w:pPr>
        <w:spacing w:line="218" w:lineRule="exact" w:before="0"/>
        <w:ind w:left="0" w:right="99" w:firstLine="0"/>
        <w:jc w:val="right"/>
        <w:rPr>
          <w:sz w:val="20"/>
          <w:szCs w:val="20"/>
        </w:rPr>
      </w:pPr>
      <w:r>
        <w:rPr>
          <w:color w:val="445B93"/>
          <w:spacing w:val="-10"/>
          <w:sz w:val="20"/>
          <w:szCs w:val="20"/>
        </w:rPr>
        <w:t>�</w:t>
      </w:r>
    </w:p>
    <w:p>
      <w:pPr>
        <w:spacing w:line="230" w:lineRule="auto" w:before="0"/>
        <w:ind w:left="0" w:right="130" w:firstLine="0"/>
        <w:jc w:val="right"/>
        <w:rPr>
          <w:sz w:val="16"/>
        </w:rPr>
      </w:pPr>
      <w:r>
        <w:rPr>
          <w:color w:val="1F3F93"/>
          <w:spacing w:val="-2"/>
          <w:w w:val="65"/>
          <w:sz w:val="16"/>
        </w:rPr>
        <w:t>.</w:t>
      </w:r>
      <w:r>
        <w:rPr>
          <w:color w:val="445B93"/>
          <w:spacing w:val="-2"/>
          <w:w w:val="65"/>
          <w:position w:val="-5"/>
          <w:sz w:val="10"/>
        </w:rPr>
        <w:t>n</w:t>
      </w:r>
      <w:r>
        <w:rPr>
          <w:color w:val="1F3F93"/>
          <w:spacing w:val="-2"/>
          <w:w w:val="65"/>
          <w:sz w:val="16"/>
        </w:rPr>
        <w:t>...</w:t>
      </w:r>
    </w:p>
    <w:p>
      <w:pPr>
        <w:spacing w:line="197" w:lineRule="exact" w:before="67"/>
        <w:ind w:left="0" w:right="135" w:firstLine="0"/>
        <w:jc w:val="right"/>
        <w:rPr>
          <w:sz w:val="16"/>
        </w:rPr>
      </w:pPr>
      <w:r>
        <w:rPr>
          <w:color w:val="445B93"/>
          <w:spacing w:val="-2"/>
          <w:w w:val="95"/>
          <w:sz w:val="16"/>
        </w:rPr>
        <w:t>"</w:t>
      </w:r>
      <w:r>
        <w:rPr>
          <w:color w:val="445B93"/>
          <w:spacing w:val="-2"/>
          <w:w w:val="95"/>
          <w:position w:val="-4"/>
          <w:sz w:val="10"/>
        </w:rPr>
        <w:t>r</w:t>
      </w:r>
      <w:r>
        <w:rPr>
          <w:color w:val="445B93"/>
          <w:spacing w:val="-2"/>
          <w:w w:val="95"/>
          <w:sz w:val="7"/>
        </w:rPr>
        <w:t>C</w:t>
      </w:r>
      <w:r>
        <w:rPr>
          <w:color w:val="445B93"/>
          <w:spacing w:val="-2"/>
          <w:w w:val="95"/>
          <w:position w:val="-4"/>
          <w:sz w:val="10"/>
        </w:rPr>
        <w:t>r</w:t>
      </w:r>
      <w:r>
        <w:rPr>
          <w:color w:val="445B93"/>
          <w:spacing w:val="-2"/>
          <w:w w:val="95"/>
          <w:sz w:val="16"/>
        </w:rPr>
        <w:t>'</w:t>
      </w:r>
    </w:p>
    <w:p>
      <w:pPr>
        <w:spacing w:line="182" w:lineRule="exact" w:before="0"/>
        <w:ind w:left="0" w:right="135" w:firstLine="0"/>
        <w:jc w:val="right"/>
        <w:rPr>
          <w:sz w:val="16"/>
        </w:rPr>
      </w:pPr>
      <w:r>
        <w:rPr>
          <w:color w:val="445B93"/>
          <w:spacing w:val="-2"/>
          <w:position w:val="-1"/>
          <w:sz w:val="17"/>
        </w:rPr>
        <w:t>.</w:t>
      </w:r>
      <w:r>
        <w:rPr>
          <w:color w:val="445B93"/>
          <w:spacing w:val="-2"/>
          <w:sz w:val="16"/>
        </w:rPr>
        <w:t>"</w:t>
      </w:r>
      <w:r>
        <w:rPr>
          <w:color w:val="445B93"/>
          <w:spacing w:val="-2"/>
          <w:sz w:val="10"/>
        </w:rPr>
        <w:t>n</w:t>
      </w:r>
      <w:r>
        <w:rPr>
          <w:color w:val="445B93"/>
          <w:spacing w:val="-2"/>
          <w:position w:val="-1"/>
          <w:sz w:val="17"/>
        </w:rPr>
        <w:t>,</w:t>
      </w:r>
      <w:r>
        <w:rPr>
          <w:color w:val="445B93"/>
          <w:spacing w:val="-2"/>
          <w:sz w:val="16"/>
        </w:rPr>
        <w:t>'</w:t>
      </w:r>
    </w:p>
    <w:p>
      <w:pPr>
        <w:spacing w:before="19"/>
        <w:ind w:left="433" w:right="0" w:firstLine="0"/>
        <w:jc w:val="left"/>
        <w:rPr>
          <w:sz w:val="10"/>
        </w:rPr>
      </w:pPr>
      <w:r>
        <w:rPr>
          <w:color w:val="445B93"/>
          <w:spacing w:val="-10"/>
          <w:sz w:val="10"/>
        </w:rPr>
        <w:t>u</w:t>
      </w:r>
    </w:p>
    <w:p>
      <w:pPr>
        <w:spacing w:line="192" w:lineRule="exact" w:before="24"/>
        <w:ind w:left="0" w:right="195" w:firstLine="0"/>
        <w:jc w:val="right"/>
        <w:rPr>
          <w:sz w:val="7"/>
          <w:szCs w:val="7"/>
        </w:rPr>
      </w:pPr>
      <w:r>
        <w:rPr>
          <w:color w:val="445B93"/>
          <w:spacing w:val="-5"/>
          <w:w w:val="90"/>
          <w:position w:val="-5"/>
          <w:sz w:val="20"/>
          <w:szCs w:val="20"/>
        </w:rPr>
        <w:t>�</w:t>
      </w:r>
      <w:r>
        <w:rPr>
          <w:color w:val="445B93"/>
          <w:spacing w:val="-5"/>
          <w:w w:val="90"/>
          <w:sz w:val="7"/>
          <w:szCs w:val="7"/>
        </w:rPr>
        <w:t>0</w:t>
      </w:r>
    </w:p>
    <w:p>
      <w:pPr>
        <w:spacing w:line="130" w:lineRule="exact" w:before="0"/>
        <w:ind w:left="0" w:right="140" w:firstLine="0"/>
        <w:jc w:val="right"/>
        <w:rPr>
          <w:sz w:val="15"/>
        </w:rPr>
      </w:pPr>
      <w:r>
        <w:rPr>
          <w:color w:val="445B93"/>
          <w:spacing w:val="-5"/>
          <w:w w:val="95"/>
          <w:sz w:val="15"/>
        </w:rPr>
        <w:t>"'</w:t>
      </w:r>
    </w:p>
    <w:p>
      <w:pPr>
        <w:spacing w:line="85" w:lineRule="exact" w:before="0"/>
        <w:ind w:left="442" w:right="0" w:firstLine="0"/>
        <w:jc w:val="left"/>
        <w:rPr>
          <w:sz w:val="10"/>
        </w:rPr>
      </w:pPr>
      <w:r>
        <w:rPr>
          <w:color w:val="445B93"/>
          <w:spacing w:val="-5"/>
          <w:w w:val="95"/>
          <w:sz w:val="10"/>
        </w:rPr>
        <w:t>ro</w:t>
      </w:r>
    </w:p>
    <w:p>
      <w:pPr>
        <w:spacing w:line="111" w:lineRule="exact" w:before="0"/>
        <w:ind w:left="0" w:right="126" w:firstLine="0"/>
        <w:jc w:val="right"/>
        <w:rPr>
          <w:i/>
          <w:sz w:val="10"/>
        </w:rPr>
      </w:pPr>
      <w:r>
        <w:rPr>
          <w:color w:val="445B93"/>
          <w:spacing w:val="-5"/>
          <w:position w:val="6"/>
          <w:sz w:val="9"/>
        </w:rPr>
        <w:t>n</w:t>
      </w:r>
      <w:r>
        <w:rPr>
          <w:i/>
          <w:color w:val="445B93"/>
          <w:spacing w:val="-5"/>
          <w:sz w:val="10"/>
        </w:rPr>
        <w:t>er</w:t>
      </w:r>
    </w:p>
    <w:p>
      <w:pPr>
        <w:spacing w:line="167" w:lineRule="exact" w:before="0"/>
        <w:ind w:left="0" w:right="140" w:firstLine="0"/>
        <w:jc w:val="right"/>
        <w:rPr>
          <w:sz w:val="16"/>
        </w:rPr>
      </w:pPr>
      <w:r>
        <w:rPr>
          <w:color w:val="445B93"/>
          <w:spacing w:val="-4"/>
          <w:w w:val="95"/>
          <w:sz w:val="16"/>
        </w:rPr>
        <w:t>"</w:t>
      </w:r>
      <w:r>
        <w:rPr>
          <w:color w:val="445B93"/>
          <w:spacing w:val="-4"/>
          <w:w w:val="95"/>
          <w:position w:val="-1"/>
          <w:sz w:val="19"/>
        </w:rPr>
        <w:t>.,</w:t>
      </w:r>
      <w:r>
        <w:rPr>
          <w:color w:val="445B93"/>
          <w:spacing w:val="-4"/>
          <w:w w:val="95"/>
          <w:sz w:val="16"/>
        </w:rPr>
        <w:t>'</w:t>
      </w:r>
    </w:p>
    <w:p>
      <w:pPr>
        <w:spacing w:line="120" w:lineRule="auto" w:before="25"/>
        <w:ind w:left="446" w:right="134" w:firstLine="0"/>
        <w:jc w:val="left"/>
        <w:rPr>
          <w:sz w:val="10"/>
        </w:rPr>
      </w:pPr>
      <w:r>
        <w:rPr>
          <w:color w:val="445B93"/>
          <w:spacing w:val="-6"/>
          <w:w w:val="85"/>
          <w:sz w:val="10"/>
        </w:rPr>
        <w:t>ro</w:t>
      </w:r>
      <w:r>
        <w:rPr>
          <w:color w:val="445B93"/>
          <w:spacing w:val="40"/>
          <w:sz w:val="10"/>
        </w:rPr>
        <w:t> </w:t>
      </w:r>
      <w:r>
        <w:rPr>
          <w:color w:val="445B93"/>
          <w:spacing w:val="-5"/>
          <w:w w:val="85"/>
          <w:sz w:val="10"/>
        </w:rPr>
        <w:t>ro</w:t>
      </w:r>
    </w:p>
    <w:p>
      <w:pPr>
        <w:spacing w:line="105" w:lineRule="exact" w:before="69"/>
        <w:ind w:left="447" w:right="0" w:firstLine="0"/>
        <w:jc w:val="left"/>
        <w:rPr>
          <w:sz w:val="10"/>
        </w:rPr>
      </w:pPr>
      <w:r>
        <w:rPr>
          <w:color w:val="428987"/>
          <w:spacing w:val="-10"/>
          <w:w w:val="85"/>
          <w:sz w:val="10"/>
        </w:rPr>
        <w:t>n</w:t>
      </w:r>
    </w:p>
    <w:p>
      <w:pPr>
        <w:spacing w:line="54" w:lineRule="exact" w:before="0"/>
        <w:ind w:left="428" w:right="0" w:firstLine="0"/>
        <w:jc w:val="left"/>
        <w:rPr>
          <w:rFonts w:ascii="Arial"/>
          <w:sz w:val="6"/>
        </w:rPr>
      </w:pPr>
      <w:r>
        <w:rPr>
          <w:rFonts w:ascii="Arial"/>
          <w:color w:val="445B93"/>
          <w:spacing w:val="-10"/>
          <w:w w:val="85"/>
          <w:sz w:val="6"/>
        </w:rPr>
        <w:t>0</w:t>
      </w:r>
    </w:p>
    <w:p>
      <w:pPr>
        <w:spacing w:line="87" w:lineRule="exact" w:before="0"/>
        <w:ind w:left="433" w:right="0" w:firstLine="0"/>
        <w:jc w:val="left"/>
        <w:rPr>
          <w:sz w:val="8"/>
        </w:rPr>
      </w:pPr>
      <w:r>
        <w:rPr>
          <w:color w:val="445B93"/>
          <w:spacing w:val="-5"/>
          <w:sz w:val="8"/>
        </w:rPr>
        <w:t>_3</w:t>
      </w:r>
    </w:p>
    <w:p>
      <w:pPr>
        <w:spacing w:line="71" w:lineRule="exact" w:before="71"/>
        <w:ind w:left="445" w:right="0" w:firstLine="0"/>
        <w:jc w:val="left"/>
        <w:rPr>
          <w:sz w:val="7"/>
        </w:rPr>
      </w:pPr>
      <w:r>
        <w:rPr>
          <w:color w:val="445B93"/>
          <w:spacing w:val="-5"/>
          <w:sz w:val="7"/>
        </w:rPr>
        <w:t>0.</w:t>
      </w:r>
    </w:p>
    <w:p>
      <w:pPr>
        <w:spacing w:line="55" w:lineRule="exact" w:before="0"/>
        <w:ind w:left="420" w:right="0" w:firstLine="0"/>
        <w:jc w:val="left"/>
        <w:rPr>
          <w:sz w:val="6"/>
        </w:rPr>
      </w:pPr>
      <w:r>
        <w:rPr>
          <w:color w:val="445B93"/>
          <w:spacing w:val="-10"/>
          <w:sz w:val="6"/>
        </w:rPr>
        <w:t>0</w:t>
      </w:r>
    </w:p>
    <w:p>
      <w:pPr>
        <w:spacing w:line="101" w:lineRule="exact" w:before="0"/>
        <w:ind w:left="438" w:right="0" w:firstLine="0"/>
        <w:jc w:val="left"/>
        <w:rPr>
          <w:rFonts w:ascii="Arial" w:hAnsi="Arial"/>
          <w:sz w:val="10"/>
        </w:rPr>
      </w:pPr>
      <w:r>
        <w:rPr>
          <w:rFonts w:ascii="Arial" w:hAnsi="Arial"/>
          <w:color w:val="445B93"/>
          <w:spacing w:val="-10"/>
          <w:sz w:val="10"/>
        </w:rPr>
        <w:t>§</w:t>
      </w:r>
    </w:p>
    <w:p>
      <w:pPr>
        <w:spacing w:line="179" w:lineRule="exact" w:before="0"/>
        <w:ind w:left="0" w:right="135" w:firstLine="0"/>
        <w:jc w:val="right"/>
        <w:rPr>
          <w:sz w:val="17"/>
        </w:rPr>
      </w:pPr>
      <w:r>
        <w:rPr>
          <w:color w:val="445B93"/>
          <w:spacing w:val="-5"/>
          <w:position w:val="3"/>
          <w:sz w:val="7"/>
        </w:rPr>
        <w:t>0</w:t>
      </w:r>
      <w:r>
        <w:rPr>
          <w:color w:val="445B93"/>
          <w:spacing w:val="-5"/>
          <w:sz w:val="17"/>
        </w:rPr>
        <w:t>.,</w:t>
      </w:r>
    </w:p>
    <w:p>
      <w:pPr>
        <w:spacing w:line="98" w:lineRule="auto" w:before="12"/>
        <w:ind w:left="440" w:right="0" w:firstLine="0"/>
        <w:jc w:val="left"/>
        <w:rPr>
          <w:sz w:val="7"/>
        </w:rPr>
      </w:pPr>
      <w:r>
        <w:rPr>
          <w:color w:val="445B93"/>
          <w:spacing w:val="-4"/>
          <w:sz w:val="7"/>
        </w:rPr>
        <w:t>0</w:t>
      </w:r>
      <w:r>
        <w:rPr>
          <w:color w:val="445B93"/>
          <w:spacing w:val="-4"/>
          <w:position w:val="-5"/>
          <w:sz w:val="10"/>
        </w:rPr>
        <w:t>ro</w:t>
      </w:r>
      <w:r>
        <w:rPr>
          <w:color w:val="445B93"/>
          <w:spacing w:val="-4"/>
          <w:sz w:val="7"/>
        </w:rPr>
        <w:t>.</w:t>
      </w:r>
    </w:p>
    <w:p>
      <w:pPr>
        <w:spacing w:after="0" w:line="98" w:lineRule="auto"/>
        <w:jc w:val="left"/>
        <w:rPr>
          <w:sz w:val="7"/>
        </w:rPr>
        <w:sectPr>
          <w:type w:val="continuous"/>
          <w:pgSz w:w="11910" w:h="16850"/>
          <w:pgMar w:header="665" w:footer="957" w:top="340" w:bottom="280" w:left="1559" w:right="283"/>
          <w:cols w:num="3" w:equalWidth="0">
            <w:col w:w="1475" w:space="40"/>
            <w:col w:w="6093" w:space="1799"/>
            <w:col w:w="661"/>
          </w:cols>
        </w:sectPr>
      </w:pPr>
    </w:p>
    <w:p>
      <w:pPr>
        <w:pStyle w:val="BodyText"/>
        <w:tabs>
          <w:tab w:pos="9821" w:val="left" w:leader="none"/>
        </w:tabs>
        <w:spacing w:line="259" w:lineRule="exact"/>
        <w:ind w:left="116"/>
        <w:rPr>
          <w:position w:val="11"/>
          <w:sz w:val="7"/>
          <w:szCs w:val="7"/>
        </w:rPr>
      </w:pPr>
      <w:r>
        <w:rPr>
          <w:position w:val="11"/>
          <w:sz w:val="7"/>
          <w:szCs w:val="7"/>
        </w:rPr>
        <mc:AlternateContent>
          <mc:Choice Requires="wps">
            <w:drawing>
              <wp:anchor distT="0" distB="0" distL="0" distR="0" allowOverlap="1" layoutInCell="1" locked="0" behindDoc="1" simplePos="0" relativeHeight="481317376">
                <wp:simplePos x="0" y="0"/>
                <wp:positionH relativeFrom="page">
                  <wp:posOffset>7230698</wp:posOffset>
                </wp:positionH>
                <wp:positionV relativeFrom="paragraph">
                  <wp:posOffset>88285</wp:posOffset>
                </wp:positionV>
                <wp:extent cx="15875" cy="42545"/>
                <wp:effectExtent l="0" t="0" r="0" b="0"/>
                <wp:wrapNone/>
                <wp:docPr id="241" name="Textbox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Textbox 241"/>
                      <wps:cNvSpPr txBox="1"/>
                      <wps:spPr>
                        <a:xfrm>
                          <a:off x="0" y="0"/>
                          <a:ext cx="15875" cy="4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445B93"/>
                                <w:spacing w:val="-10"/>
                                <w:w w:val="80"/>
                                <w:sz w:val="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346313pt;margin-top:6.951618pt;width:1.25pt;height:3.35pt;mso-position-horizontal-relative:page;mso-position-vertical-relative:paragraph;z-index:-21999104" type="#_x0000_t202" id="docshape204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sz w:val="6"/>
                        </w:rPr>
                      </w:pPr>
                      <w:r>
                        <w:rPr>
                          <w:color w:val="445B93"/>
                          <w:spacing w:val="-10"/>
                          <w:w w:val="80"/>
                          <w:sz w:val="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E0E0F"/>
        </w:rPr>
        <w:t>Other</w:t>
      </w:r>
      <w:r>
        <w:rPr>
          <w:color w:val="0E0E0F"/>
          <w:spacing w:val="51"/>
        </w:rPr>
        <w:t> </w:t>
      </w:r>
      <w:r>
        <w:rPr>
          <w:color w:val="1D1C1F"/>
        </w:rPr>
        <w:t>sizes</w:t>
      </w:r>
      <w:r>
        <w:rPr>
          <w:color w:val="1D1C1F"/>
          <w:spacing w:val="47"/>
        </w:rPr>
        <w:t> </w:t>
      </w:r>
      <w:r>
        <w:rPr>
          <w:color w:val="0E0E0F"/>
        </w:rPr>
        <w:t>than</w:t>
      </w:r>
      <w:r>
        <w:rPr>
          <w:color w:val="0E0E0F"/>
          <w:spacing w:val="52"/>
        </w:rPr>
        <w:t> </w:t>
      </w:r>
      <w:r>
        <w:rPr>
          <w:color w:val="1D1C1F"/>
        </w:rPr>
        <w:t>3</w:t>
      </w:r>
      <w:r>
        <w:rPr>
          <w:color w:val="1D1C1F"/>
          <w:spacing w:val="57"/>
        </w:rPr>
        <w:t> </w:t>
      </w:r>
      <w:r>
        <w:rPr>
          <w:color w:val="1D1C1F"/>
          <w:sz w:val="18"/>
          <w:szCs w:val="18"/>
        </w:rPr>
        <w:t>x</w:t>
      </w:r>
      <w:r>
        <w:rPr>
          <w:color w:val="1D1C1F"/>
          <w:spacing w:val="66"/>
          <w:sz w:val="18"/>
          <w:szCs w:val="18"/>
        </w:rPr>
        <w:t> </w:t>
      </w:r>
      <w:r>
        <w:rPr>
          <w:color w:val="1D1C1F"/>
        </w:rPr>
        <w:t>3</w:t>
      </w:r>
      <w:r>
        <w:rPr>
          <w:color w:val="1D1C1F"/>
          <w:spacing w:val="40"/>
        </w:rPr>
        <w:t> </w:t>
      </w:r>
      <w:r>
        <w:rPr>
          <w:color w:val="1D1C1F"/>
        </w:rPr>
        <w:t>or</w:t>
      </w:r>
      <w:r>
        <w:rPr>
          <w:color w:val="1D1C1F"/>
          <w:spacing w:val="46"/>
        </w:rPr>
        <w:t> </w:t>
      </w:r>
      <w:r>
        <w:rPr>
          <w:color w:val="0E0E0F"/>
        </w:rPr>
        <w:t>5</w:t>
      </w:r>
      <w:r>
        <w:rPr>
          <w:color w:val="0E0E0F"/>
          <w:spacing w:val="60"/>
        </w:rPr>
        <w:t> </w:t>
      </w:r>
      <w:r>
        <w:rPr>
          <w:color w:val="1D1C1F"/>
          <w:sz w:val="18"/>
          <w:szCs w:val="18"/>
        </w:rPr>
        <w:t>x</w:t>
      </w:r>
      <w:r>
        <w:rPr>
          <w:color w:val="1D1C1F"/>
          <w:spacing w:val="60"/>
          <w:sz w:val="18"/>
          <w:szCs w:val="18"/>
        </w:rPr>
        <w:t> </w:t>
      </w:r>
      <w:r>
        <w:rPr>
          <w:color w:val="0E0E0F"/>
        </w:rPr>
        <w:t>5</w:t>
      </w:r>
      <w:r>
        <w:rPr>
          <w:color w:val="0E0E0F"/>
          <w:spacing w:val="64"/>
        </w:rPr>
        <w:t> </w:t>
      </w:r>
      <w:r>
        <w:rPr>
          <w:color w:val="0E0E0F"/>
        </w:rPr>
        <w:t>matrices</w:t>
      </w:r>
      <w:r>
        <w:rPr>
          <w:color w:val="0E0E0F"/>
          <w:spacing w:val="45"/>
        </w:rPr>
        <w:t> </w:t>
      </w:r>
      <w:r>
        <w:rPr>
          <w:color w:val="1D1C1F"/>
        </w:rPr>
        <w:t>can</w:t>
      </w:r>
      <w:r>
        <w:rPr>
          <w:color w:val="1D1C1F"/>
          <w:spacing w:val="57"/>
        </w:rPr>
        <w:t> </w:t>
      </w:r>
      <w:r>
        <w:rPr>
          <w:color w:val="0E0E0F"/>
        </w:rPr>
        <w:t>be</w:t>
      </w:r>
      <w:r>
        <w:rPr>
          <w:color w:val="0E0E0F"/>
          <w:spacing w:val="47"/>
        </w:rPr>
        <w:t> </w:t>
      </w:r>
      <w:r>
        <w:rPr>
          <w:color w:val="1D1C1F"/>
        </w:rPr>
        <w:t>employed.</w:t>
      </w:r>
      <w:r>
        <w:rPr>
          <w:color w:val="1D1C1F"/>
          <w:spacing w:val="51"/>
        </w:rPr>
        <w:t> </w:t>
      </w:r>
      <w:r>
        <w:rPr>
          <w:color w:val="0E0E0F"/>
        </w:rPr>
        <w:t>However,</w:t>
      </w:r>
      <w:r>
        <w:rPr>
          <w:color w:val="0E0E0F"/>
          <w:spacing w:val="58"/>
        </w:rPr>
        <w:t> </w:t>
      </w:r>
      <w:r>
        <w:rPr>
          <w:color w:val="0E0E0F"/>
        </w:rPr>
        <w:t>matrices</w:t>
      </w:r>
      <w:r>
        <w:rPr>
          <w:color w:val="0E0E0F"/>
          <w:spacing w:val="52"/>
        </w:rPr>
        <w:t> </w:t>
      </w:r>
      <w:r>
        <w:rPr>
          <w:color w:val="1D1C1F"/>
        </w:rPr>
        <w:t>with</w:t>
      </w:r>
      <w:r>
        <w:rPr>
          <w:color w:val="1D1C1F"/>
          <w:spacing w:val="57"/>
        </w:rPr>
        <w:t> </w:t>
      </w:r>
      <w:r>
        <w:rPr>
          <w:color w:val="0E0E0F"/>
        </w:rPr>
        <w:t>more</w:t>
      </w:r>
      <w:r>
        <w:rPr>
          <w:color w:val="0E0E0F"/>
          <w:spacing w:val="43"/>
        </w:rPr>
        <w:t> </w:t>
      </w:r>
      <w:r>
        <w:rPr>
          <w:color w:val="0E0E0F"/>
        </w:rPr>
        <w:t>than</w:t>
      </w:r>
      <w:r>
        <w:rPr>
          <w:color w:val="0E0E0F"/>
          <w:spacing w:val="49"/>
        </w:rPr>
        <w:t> </w:t>
      </w:r>
      <w:r>
        <w:rPr>
          <w:color w:val="0E0E0F"/>
          <w:spacing w:val="-4"/>
        </w:rPr>
        <w:t>five</w:t>
      </w:r>
      <w:r>
        <w:rPr>
          <w:color w:val="0E0E0F"/>
        </w:rPr>
        <w:tab/>
      </w:r>
      <w:r>
        <w:rPr>
          <w:color w:val="445B93"/>
          <w:spacing w:val="-7"/>
          <w:position w:val="-5"/>
          <w:sz w:val="20"/>
          <w:szCs w:val="20"/>
        </w:rPr>
        <w:t>�</w:t>
      </w:r>
      <w:r>
        <w:rPr>
          <w:color w:val="445B93"/>
          <w:spacing w:val="-7"/>
          <w:position w:val="11"/>
          <w:sz w:val="7"/>
          <w:szCs w:val="7"/>
        </w:rPr>
        <w:t>0.</w:t>
      </w:r>
    </w:p>
    <w:p>
      <w:pPr>
        <w:pStyle w:val="BodyText"/>
        <w:tabs>
          <w:tab w:pos="9824" w:val="left" w:leader="none"/>
        </w:tabs>
        <w:spacing w:line="203" w:lineRule="exact"/>
        <w:ind w:left="112"/>
        <w:rPr>
          <w:position w:val="6"/>
          <w:sz w:val="6"/>
        </w:rPr>
      </w:pPr>
      <w:r>
        <w:rPr>
          <w:position w:val="6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7245165</wp:posOffset>
                </wp:positionH>
                <wp:positionV relativeFrom="paragraph">
                  <wp:posOffset>101186</wp:posOffset>
                </wp:positionV>
                <wp:extent cx="20955" cy="49530"/>
                <wp:effectExtent l="0" t="0" r="0" b="0"/>
                <wp:wrapNone/>
                <wp:docPr id="242" name="Textbox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Textbox 242"/>
                      <wps:cNvSpPr txBox="1"/>
                      <wps:spPr>
                        <a:xfrm>
                          <a:off x="0" y="0"/>
                          <a:ext cx="2095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45B93"/>
                                <w:spacing w:val="-10"/>
                                <w:w w:val="65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485474pt;margin-top:7.967436pt;width:1.65pt;height:3.9pt;mso-position-horizontal-relative:page;mso-position-vertical-relative:paragraph;z-index:15812096" type="#_x0000_t202" id="docshape205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45B93"/>
                          <w:spacing w:val="-10"/>
                          <w:w w:val="65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E0E0F"/>
          <w:w w:val="105"/>
        </w:rPr>
        <w:t>levels</w:t>
      </w:r>
      <w:r>
        <w:rPr>
          <w:color w:val="0E0E0F"/>
          <w:spacing w:val="21"/>
          <w:w w:val="105"/>
        </w:rPr>
        <w:t> </w:t>
      </w:r>
      <w:r>
        <w:rPr>
          <w:color w:val="1D1C1F"/>
          <w:w w:val="105"/>
        </w:rPr>
        <w:t>can</w:t>
      </w:r>
      <w:r>
        <w:rPr>
          <w:color w:val="1D1C1F"/>
          <w:spacing w:val="26"/>
          <w:w w:val="105"/>
        </w:rPr>
        <w:t> </w:t>
      </w:r>
      <w:r>
        <w:rPr>
          <w:color w:val="1D1C1F"/>
          <w:w w:val="105"/>
        </w:rPr>
        <w:t>require</w:t>
      </w:r>
      <w:r>
        <w:rPr>
          <w:color w:val="1D1C1F"/>
          <w:spacing w:val="19"/>
          <w:w w:val="105"/>
        </w:rPr>
        <w:t> </w:t>
      </w:r>
      <w:r>
        <w:rPr>
          <w:color w:val="1D1C1F"/>
          <w:w w:val="105"/>
        </w:rPr>
        <w:t>significantly</w:t>
      </w:r>
      <w:r>
        <w:rPr>
          <w:color w:val="1D1C1F"/>
          <w:spacing w:val="32"/>
          <w:w w:val="105"/>
        </w:rPr>
        <w:t> </w:t>
      </w:r>
      <w:r>
        <w:rPr>
          <w:color w:val="0E0E0F"/>
          <w:w w:val="105"/>
        </w:rPr>
        <w:t>more</w:t>
      </w:r>
      <w:r>
        <w:rPr>
          <w:color w:val="0E0E0F"/>
          <w:spacing w:val="21"/>
          <w:w w:val="105"/>
        </w:rPr>
        <w:t> </w:t>
      </w:r>
      <w:r>
        <w:rPr>
          <w:color w:val="0E0E0F"/>
          <w:w w:val="105"/>
        </w:rPr>
        <w:t>data</w:t>
      </w:r>
      <w:r>
        <w:rPr>
          <w:color w:val="0E0E0F"/>
          <w:spacing w:val="22"/>
          <w:w w:val="105"/>
        </w:rPr>
        <w:t> </w:t>
      </w:r>
      <w:r>
        <w:rPr>
          <w:color w:val="1D1C1F"/>
          <w:w w:val="105"/>
        </w:rPr>
        <w:t>to</w:t>
      </w:r>
      <w:r>
        <w:rPr>
          <w:color w:val="1D1C1F"/>
          <w:spacing w:val="14"/>
          <w:w w:val="105"/>
        </w:rPr>
        <w:t> </w:t>
      </w:r>
      <w:r>
        <w:rPr>
          <w:color w:val="0E0E0F"/>
          <w:w w:val="105"/>
        </w:rPr>
        <w:t>be</w:t>
      </w:r>
      <w:r>
        <w:rPr>
          <w:color w:val="0E0E0F"/>
          <w:spacing w:val="9"/>
          <w:w w:val="105"/>
        </w:rPr>
        <w:t> </w:t>
      </w:r>
      <w:r>
        <w:rPr>
          <w:color w:val="1D1C1F"/>
          <w:w w:val="105"/>
        </w:rPr>
        <w:t>able</w:t>
      </w:r>
      <w:r>
        <w:rPr>
          <w:color w:val="1D1C1F"/>
          <w:spacing w:val="16"/>
          <w:w w:val="105"/>
        </w:rPr>
        <w:t> </w:t>
      </w:r>
      <w:r>
        <w:rPr>
          <w:color w:val="0E0E0F"/>
          <w:w w:val="105"/>
        </w:rPr>
        <w:t>to</w:t>
      </w:r>
      <w:r>
        <w:rPr>
          <w:color w:val="0E0E0F"/>
          <w:spacing w:val="11"/>
          <w:w w:val="105"/>
        </w:rPr>
        <w:t> </w:t>
      </w:r>
      <w:r>
        <w:rPr>
          <w:color w:val="0E0E0F"/>
          <w:w w:val="105"/>
        </w:rPr>
        <w:t>distinguish</w:t>
      </w:r>
      <w:r>
        <w:rPr>
          <w:color w:val="0E0E0F"/>
          <w:spacing w:val="41"/>
          <w:w w:val="105"/>
        </w:rPr>
        <w:t> </w:t>
      </w:r>
      <w:r>
        <w:rPr>
          <w:color w:val="0E0E0F"/>
          <w:w w:val="105"/>
        </w:rPr>
        <w:t>between</w:t>
      </w:r>
      <w:r>
        <w:rPr>
          <w:color w:val="0E0E0F"/>
          <w:spacing w:val="24"/>
          <w:w w:val="105"/>
        </w:rPr>
        <w:t> </w:t>
      </w:r>
      <w:r>
        <w:rPr>
          <w:color w:val="0E0E0F"/>
          <w:w w:val="105"/>
        </w:rPr>
        <w:t>the</w:t>
      </w:r>
      <w:r>
        <w:rPr>
          <w:color w:val="0E0E0F"/>
          <w:spacing w:val="10"/>
          <w:w w:val="105"/>
        </w:rPr>
        <w:t> </w:t>
      </w:r>
      <w:r>
        <w:rPr>
          <w:color w:val="1D1C1F"/>
          <w:w w:val="105"/>
        </w:rPr>
        <w:t>various</w:t>
      </w:r>
      <w:r>
        <w:rPr>
          <w:color w:val="1D1C1F"/>
          <w:spacing w:val="21"/>
          <w:w w:val="105"/>
        </w:rPr>
        <w:t> </w:t>
      </w:r>
      <w:r>
        <w:rPr>
          <w:color w:val="0E0E0F"/>
          <w:w w:val="105"/>
        </w:rPr>
        <w:t>levels</w:t>
      </w:r>
      <w:r>
        <w:rPr>
          <w:color w:val="0E0E0F"/>
          <w:spacing w:val="12"/>
          <w:w w:val="105"/>
        </w:rPr>
        <w:t> </w:t>
      </w:r>
      <w:r>
        <w:rPr>
          <w:color w:val="1D1C1F"/>
          <w:w w:val="105"/>
        </w:rPr>
        <w:t>and</w:t>
      </w:r>
      <w:r>
        <w:rPr>
          <w:color w:val="1D1C1F"/>
          <w:spacing w:val="22"/>
          <w:w w:val="105"/>
        </w:rPr>
        <w:t> </w:t>
      </w:r>
      <w:r>
        <w:rPr>
          <w:color w:val="0E0E0F"/>
          <w:spacing w:val="-5"/>
          <w:w w:val="105"/>
        </w:rPr>
        <w:t>to</w:t>
      </w:r>
      <w:r>
        <w:rPr>
          <w:color w:val="0E0E0F"/>
        </w:rPr>
        <w:tab/>
      </w:r>
      <w:r>
        <w:rPr>
          <w:color w:val="445B93"/>
          <w:spacing w:val="-5"/>
          <w:sz w:val="7"/>
        </w:rPr>
        <w:t>0</w:t>
      </w:r>
      <w:r>
        <w:rPr>
          <w:color w:val="445B93"/>
          <w:spacing w:val="-5"/>
          <w:position w:val="6"/>
          <w:sz w:val="6"/>
        </w:rPr>
        <w:t>N</w:t>
      </w:r>
    </w:p>
    <w:p>
      <w:pPr>
        <w:pStyle w:val="BodyText"/>
        <w:spacing w:after="0" w:line="203" w:lineRule="exact"/>
        <w:rPr>
          <w:position w:val="6"/>
          <w:sz w:val="6"/>
        </w:rPr>
        <w:sectPr>
          <w:type w:val="continuous"/>
          <w:pgSz w:w="11910" w:h="16850"/>
          <w:pgMar w:header="665" w:footer="957" w:top="340" w:bottom="280" w:left="1559" w:right="283"/>
        </w:sectPr>
      </w:pPr>
    </w:p>
    <w:p>
      <w:pPr>
        <w:pStyle w:val="BodyText"/>
        <w:spacing w:line="232" w:lineRule="auto"/>
        <w:ind w:left="116" w:right="38"/>
        <w:jc w:val="both"/>
      </w:pPr>
      <w:r>
        <w:rPr>
          <w:color w:val="1D1C1F"/>
          <w:w w:val="105"/>
        </w:rPr>
        <w:t>avoid</w:t>
      </w:r>
      <w:r>
        <w:rPr>
          <w:color w:val="1D1C1F"/>
          <w:spacing w:val="36"/>
          <w:w w:val="105"/>
        </w:rPr>
        <w:t> </w:t>
      </w:r>
      <w:r>
        <w:rPr>
          <w:color w:val="1D1C1F"/>
          <w:w w:val="105"/>
        </w:rPr>
        <w:t>overlap</w:t>
      </w:r>
      <w:r>
        <w:rPr>
          <w:color w:val="1D1C1F"/>
          <w:spacing w:val="27"/>
          <w:w w:val="105"/>
        </w:rPr>
        <w:t> </w:t>
      </w:r>
      <w:r>
        <w:rPr>
          <w:color w:val="0E0E0F"/>
          <w:w w:val="105"/>
        </w:rPr>
        <w:t>of</w:t>
      </w:r>
      <w:r>
        <w:rPr>
          <w:color w:val="0E0E0F"/>
          <w:spacing w:val="25"/>
          <w:w w:val="105"/>
        </w:rPr>
        <w:t> </w:t>
      </w:r>
      <w:r>
        <w:rPr>
          <w:color w:val="0E0E0F"/>
          <w:w w:val="105"/>
        </w:rPr>
        <w:t>the levels</w:t>
      </w:r>
      <w:r>
        <w:rPr>
          <w:color w:val="3B3B3B"/>
          <w:w w:val="105"/>
        </w:rPr>
        <w:t>. </w:t>
      </w:r>
      <w:r>
        <w:rPr>
          <w:color w:val="0E0E0F"/>
          <w:w w:val="105"/>
        </w:rPr>
        <w:t>Rationales</w:t>
      </w:r>
      <w:r>
        <w:rPr>
          <w:color w:val="0E0E0F"/>
          <w:spacing w:val="27"/>
          <w:w w:val="105"/>
        </w:rPr>
        <w:t> </w:t>
      </w:r>
      <w:r>
        <w:rPr>
          <w:color w:val="0E0E0F"/>
          <w:w w:val="105"/>
        </w:rPr>
        <w:t>for</w:t>
      </w:r>
      <w:r>
        <w:rPr>
          <w:color w:val="0E0E0F"/>
          <w:spacing w:val="21"/>
          <w:w w:val="105"/>
        </w:rPr>
        <w:t> </w:t>
      </w:r>
      <w:r>
        <w:rPr>
          <w:color w:val="0E0E0F"/>
          <w:w w:val="105"/>
        </w:rPr>
        <w:t>the </w:t>
      </w:r>
      <w:r>
        <w:rPr>
          <w:color w:val="1D1C1F"/>
          <w:w w:val="105"/>
        </w:rPr>
        <w:t>selection</w:t>
      </w:r>
      <w:r>
        <w:rPr>
          <w:color w:val="1D1C1F"/>
          <w:spacing w:val="31"/>
          <w:w w:val="105"/>
        </w:rPr>
        <w:t> </w:t>
      </w:r>
      <w:r>
        <w:rPr>
          <w:color w:val="1D1C1F"/>
          <w:w w:val="105"/>
        </w:rPr>
        <w:t>of</w:t>
      </w:r>
      <w:r>
        <w:rPr>
          <w:color w:val="1D1C1F"/>
          <w:spacing w:val="25"/>
          <w:w w:val="105"/>
        </w:rPr>
        <w:t> </w:t>
      </w:r>
      <w:r>
        <w:rPr>
          <w:color w:val="0E0E0F"/>
          <w:w w:val="105"/>
        </w:rPr>
        <w:t>matrices</w:t>
      </w:r>
      <w:r>
        <w:rPr>
          <w:color w:val="0E0E0F"/>
          <w:spacing w:val="19"/>
          <w:w w:val="105"/>
        </w:rPr>
        <w:t> </w:t>
      </w:r>
      <w:r>
        <w:rPr>
          <w:color w:val="1D1C1F"/>
          <w:w w:val="105"/>
        </w:rPr>
        <w:t>and</w:t>
      </w:r>
      <w:r>
        <w:rPr>
          <w:color w:val="1D1C1F"/>
          <w:spacing w:val="26"/>
          <w:w w:val="105"/>
        </w:rPr>
        <w:t> </w:t>
      </w:r>
      <w:r>
        <w:rPr>
          <w:color w:val="0E0E0F"/>
          <w:w w:val="105"/>
        </w:rPr>
        <w:t>their</w:t>
      </w:r>
      <w:r>
        <w:rPr>
          <w:color w:val="0E0E0F"/>
          <w:spacing w:val="20"/>
          <w:w w:val="105"/>
        </w:rPr>
        <w:t> </w:t>
      </w:r>
      <w:r>
        <w:rPr>
          <w:color w:val="0E0E0F"/>
          <w:w w:val="105"/>
        </w:rPr>
        <w:t>outcome</w:t>
      </w:r>
      <w:r>
        <w:rPr>
          <w:color w:val="0E0E0F"/>
          <w:spacing w:val="18"/>
          <w:w w:val="105"/>
        </w:rPr>
        <w:t> </w:t>
      </w:r>
      <w:r>
        <w:rPr>
          <w:color w:val="0E0E0F"/>
          <w:w w:val="105"/>
        </w:rPr>
        <w:t>scores </w:t>
      </w:r>
      <w:r>
        <w:rPr>
          <w:color w:val="1D1C1F"/>
          <w:w w:val="105"/>
        </w:rPr>
        <w:t>should </w:t>
      </w:r>
      <w:r>
        <w:rPr>
          <w:color w:val="0E0E0F"/>
          <w:w w:val="105"/>
        </w:rPr>
        <w:t>be</w:t>
      </w:r>
      <w:r>
        <w:rPr>
          <w:color w:val="0E0E0F"/>
          <w:w w:val="105"/>
        </w:rPr>
        <w:t> documented.</w:t>
      </w:r>
      <w:r>
        <w:rPr>
          <w:color w:val="0E0E0F"/>
          <w:w w:val="105"/>
        </w:rPr>
        <w:t> Note</w:t>
      </w:r>
      <w:r>
        <w:rPr>
          <w:color w:val="0E0E0F"/>
          <w:w w:val="105"/>
        </w:rPr>
        <w:t> that</w:t>
      </w:r>
      <w:r>
        <w:rPr>
          <w:color w:val="0E0E0F"/>
          <w:w w:val="105"/>
        </w:rPr>
        <w:t> matrices</w:t>
      </w:r>
      <w:r>
        <w:rPr>
          <w:color w:val="0E0E0F"/>
          <w:w w:val="105"/>
        </w:rPr>
        <w:t> with</w:t>
      </w:r>
      <w:r>
        <w:rPr>
          <w:color w:val="0E0E0F"/>
          <w:w w:val="105"/>
        </w:rPr>
        <w:t> three</w:t>
      </w:r>
      <w:r>
        <w:rPr>
          <w:color w:val="0E0E0F"/>
          <w:w w:val="105"/>
        </w:rPr>
        <w:t> levels</w:t>
      </w:r>
      <w:r>
        <w:rPr>
          <w:color w:val="0E0E0F"/>
          <w:w w:val="105"/>
        </w:rPr>
        <w:t> might</w:t>
      </w:r>
      <w:r>
        <w:rPr>
          <w:color w:val="0E0E0F"/>
          <w:w w:val="105"/>
        </w:rPr>
        <w:t> not</w:t>
      </w:r>
      <w:r>
        <w:rPr>
          <w:color w:val="0E0E0F"/>
          <w:w w:val="105"/>
        </w:rPr>
        <w:t> </w:t>
      </w:r>
      <w:r>
        <w:rPr>
          <w:color w:val="1D1C1F"/>
          <w:w w:val="105"/>
        </w:rPr>
        <w:t>always</w:t>
      </w:r>
      <w:r>
        <w:rPr>
          <w:color w:val="1D1C1F"/>
          <w:w w:val="105"/>
        </w:rPr>
        <w:t> </w:t>
      </w:r>
      <w:r>
        <w:rPr>
          <w:color w:val="0E0E0F"/>
          <w:w w:val="105"/>
        </w:rPr>
        <w:t>be</w:t>
      </w:r>
      <w:r>
        <w:rPr>
          <w:color w:val="0E0E0F"/>
          <w:w w:val="105"/>
        </w:rPr>
        <w:t> sufficiently</w:t>
      </w:r>
      <w:r>
        <w:rPr>
          <w:color w:val="0E0E0F"/>
          <w:w w:val="105"/>
        </w:rPr>
        <w:t> </w:t>
      </w:r>
      <w:r>
        <w:rPr>
          <w:color w:val="1D1C1F"/>
          <w:w w:val="105"/>
        </w:rPr>
        <w:t>accurate</w:t>
      </w:r>
      <w:r>
        <w:rPr>
          <w:color w:val="1D1C1F"/>
          <w:w w:val="105"/>
        </w:rPr>
        <w:t> for adequate</w:t>
      </w:r>
      <w:r>
        <w:rPr>
          <w:color w:val="1D1C1F"/>
          <w:spacing w:val="24"/>
          <w:w w:val="105"/>
        </w:rPr>
        <w:t> </w:t>
      </w:r>
      <w:r>
        <w:rPr>
          <w:color w:val="0E0E0F"/>
          <w:w w:val="105"/>
        </w:rPr>
        <w:t>decision</w:t>
      </w:r>
      <w:r>
        <w:rPr>
          <w:color w:val="0E0E0F"/>
          <w:spacing w:val="19"/>
          <w:w w:val="105"/>
        </w:rPr>
        <w:t> </w:t>
      </w:r>
      <w:r>
        <w:rPr>
          <w:color w:val="0E0E0F"/>
          <w:w w:val="105"/>
        </w:rPr>
        <w:t>making. While the </w:t>
      </w:r>
      <w:r>
        <w:rPr>
          <w:color w:val="1D1C1F"/>
          <w:w w:val="105"/>
        </w:rPr>
        <w:t>above examples</w:t>
      </w:r>
      <w:r>
        <w:rPr>
          <w:color w:val="1D1C1F"/>
          <w:spacing w:val="17"/>
          <w:w w:val="105"/>
        </w:rPr>
        <w:t> </w:t>
      </w:r>
      <w:r>
        <w:rPr>
          <w:color w:val="0E0E0F"/>
          <w:w w:val="105"/>
        </w:rPr>
        <w:t>were</w:t>
      </w:r>
      <w:r>
        <w:rPr>
          <w:color w:val="0E0E0F"/>
          <w:spacing w:val="11"/>
          <w:w w:val="105"/>
        </w:rPr>
        <w:t> </w:t>
      </w:r>
      <w:r>
        <w:rPr>
          <w:color w:val="1D1C1F"/>
          <w:w w:val="105"/>
        </w:rPr>
        <w:t>3</w:t>
      </w:r>
      <w:r>
        <w:rPr>
          <w:color w:val="1D1C1F"/>
          <w:spacing w:val="12"/>
          <w:w w:val="105"/>
        </w:rPr>
        <w:t> </w:t>
      </w:r>
      <w:r>
        <w:rPr>
          <w:color w:val="1D1C1F"/>
          <w:w w:val="105"/>
          <w:sz w:val="17"/>
        </w:rPr>
        <w:t>x</w:t>
      </w:r>
      <w:r>
        <w:rPr>
          <w:color w:val="1D1C1F"/>
          <w:spacing w:val="24"/>
          <w:w w:val="105"/>
          <w:sz w:val="17"/>
        </w:rPr>
        <w:t> </w:t>
      </w:r>
      <w:r>
        <w:rPr>
          <w:color w:val="1D1C1F"/>
          <w:w w:val="105"/>
        </w:rPr>
        <w:t>3</w:t>
      </w:r>
      <w:r>
        <w:rPr>
          <w:color w:val="1D1C1F"/>
          <w:spacing w:val="-8"/>
          <w:w w:val="105"/>
        </w:rPr>
        <w:t> </w:t>
      </w:r>
      <w:r>
        <w:rPr>
          <w:color w:val="1D1C1F"/>
          <w:w w:val="105"/>
        </w:rPr>
        <w:t>and </w:t>
      </w:r>
      <w:r>
        <w:rPr>
          <w:color w:val="0E0E0F"/>
          <w:w w:val="105"/>
        </w:rPr>
        <w:t>5</w:t>
      </w:r>
      <w:r>
        <w:rPr>
          <w:color w:val="0E0E0F"/>
          <w:spacing w:val="20"/>
          <w:w w:val="105"/>
        </w:rPr>
        <w:t> </w:t>
      </w:r>
      <w:r>
        <w:rPr>
          <w:color w:val="1D1C1F"/>
          <w:w w:val="105"/>
          <w:sz w:val="17"/>
        </w:rPr>
        <w:t>x</w:t>
      </w:r>
      <w:r>
        <w:rPr>
          <w:color w:val="1D1C1F"/>
          <w:spacing w:val="27"/>
          <w:w w:val="105"/>
          <w:sz w:val="17"/>
        </w:rPr>
        <w:t> </w:t>
      </w:r>
      <w:r>
        <w:rPr>
          <w:color w:val="0E0E0F"/>
          <w:w w:val="105"/>
        </w:rPr>
        <w:t>5,</w:t>
      </w:r>
      <w:r>
        <w:rPr>
          <w:color w:val="0E0E0F"/>
          <w:spacing w:val="-3"/>
          <w:w w:val="105"/>
        </w:rPr>
        <w:t> </w:t>
      </w:r>
      <w:r>
        <w:rPr>
          <w:color w:val="0E0E0F"/>
          <w:w w:val="105"/>
        </w:rPr>
        <w:t>there is </w:t>
      </w:r>
      <w:r>
        <w:rPr>
          <w:color w:val="1D1C1F"/>
          <w:w w:val="105"/>
        </w:rPr>
        <w:t>no need</w:t>
      </w:r>
      <w:r>
        <w:rPr>
          <w:color w:val="1D1C1F"/>
          <w:spacing w:val="15"/>
          <w:w w:val="105"/>
        </w:rPr>
        <w:t> </w:t>
      </w:r>
      <w:r>
        <w:rPr>
          <w:color w:val="0E0E0F"/>
          <w:w w:val="105"/>
        </w:rPr>
        <w:t>that these</w:t>
      </w:r>
    </w:p>
    <w:p>
      <w:pPr>
        <w:pStyle w:val="BodyText"/>
        <w:spacing w:before="46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spacing w:before="0"/>
        <w:ind w:left="0" w:right="92" w:firstLine="0"/>
        <w:jc w:val="center"/>
        <w:rPr>
          <w:sz w:val="7"/>
        </w:rPr>
      </w:pPr>
      <w:r>
        <w:rPr>
          <w:color w:val="445B93"/>
          <w:spacing w:val="-10"/>
          <w:w w:val="75"/>
          <w:sz w:val="7"/>
        </w:rPr>
        <w:t>0</w:t>
      </w:r>
    </w:p>
    <w:p>
      <w:pPr>
        <w:spacing w:line="455" w:lineRule="exact" w:before="1"/>
        <w:ind w:left="0" w:right="12" w:firstLine="0"/>
        <w:jc w:val="center"/>
        <w:rPr>
          <w:sz w:val="41"/>
        </w:rPr>
      </w:pPr>
      <w:r>
        <w:rPr>
          <w:color w:val="445B93"/>
          <w:spacing w:val="-42"/>
          <w:w w:val="64"/>
          <w:sz w:val="41"/>
        </w:rPr>
        <w:t>.</w:t>
      </w:r>
      <w:r>
        <w:rPr>
          <w:color w:val="445B93"/>
          <w:spacing w:val="13"/>
          <w:w w:val="75"/>
          <w:position w:val="5"/>
          <w:sz w:val="7"/>
        </w:rPr>
        <w:t>0</w:t>
      </w:r>
      <w:r>
        <w:rPr>
          <w:color w:val="445B93"/>
          <w:spacing w:val="2"/>
          <w:w w:val="75"/>
          <w:position w:val="17"/>
          <w:sz w:val="7"/>
        </w:rPr>
        <w:t>N</w:t>
      </w:r>
      <w:r>
        <w:rPr>
          <w:color w:val="445B93"/>
          <w:spacing w:val="10"/>
          <w:w w:val="64"/>
          <w:sz w:val="41"/>
        </w:rPr>
        <w:t>.</w:t>
      </w:r>
    </w:p>
    <w:p>
      <w:pPr>
        <w:spacing w:line="34" w:lineRule="exact" w:before="0"/>
        <w:ind w:left="57" w:right="92" w:firstLine="0"/>
        <w:jc w:val="center"/>
        <w:rPr>
          <w:sz w:val="7"/>
        </w:rPr>
      </w:pPr>
      <w:r>
        <w:rPr>
          <w:color w:val="445B93"/>
          <w:spacing w:val="-10"/>
          <w:w w:val="65"/>
          <w:sz w:val="7"/>
        </w:rPr>
        <w:t>N</w:t>
      </w:r>
    </w:p>
    <w:p>
      <w:pPr>
        <w:spacing w:after="0" w:line="34" w:lineRule="exact"/>
        <w:jc w:val="center"/>
        <w:rPr>
          <w:sz w:val="7"/>
        </w:rPr>
        <w:sectPr>
          <w:type w:val="continuous"/>
          <w:pgSz w:w="11910" w:h="16850"/>
          <w:pgMar w:header="665" w:footer="957" w:top="340" w:bottom="280" w:left="1559" w:right="283"/>
          <w:cols w:num="2" w:equalWidth="0">
            <w:col w:w="9317" w:space="387"/>
            <w:col w:w="364"/>
          </w:cols>
        </w:sectPr>
      </w:pPr>
    </w:p>
    <w:p>
      <w:pPr>
        <w:pStyle w:val="BodyText"/>
        <w:tabs>
          <w:tab w:pos="9824" w:val="left" w:leader="none"/>
        </w:tabs>
        <w:spacing w:line="223" w:lineRule="exact"/>
        <w:ind w:left="126"/>
        <w:rPr>
          <w:position w:val="12"/>
          <w:sz w:val="7"/>
        </w:rPr>
      </w:pPr>
      <w:r>
        <w:rPr>
          <w:position w:val="12"/>
          <w:sz w:val="7"/>
        </w:rPr>
        <w:drawing>
          <wp:anchor distT="0" distB="0" distL="0" distR="0" allowOverlap="1" layoutInCell="1" locked="0" behindDoc="0" simplePos="0" relativeHeight="15811072">
            <wp:simplePos x="0" y="0"/>
            <wp:positionH relativeFrom="page">
              <wp:posOffset>7143825</wp:posOffset>
            </wp:positionH>
            <wp:positionV relativeFrom="page">
              <wp:posOffset>225822</wp:posOffset>
            </wp:positionV>
            <wp:extent cx="170963" cy="2892797"/>
            <wp:effectExtent l="0" t="0" r="0" b="0"/>
            <wp:wrapNone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2892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2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7245165</wp:posOffset>
                </wp:positionH>
                <wp:positionV relativeFrom="paragraph">
                  <wp:posOffset>75556</wp:posOffset>
                </wp:positionV>
                <wp:extent cx="17780" cy="49530"/>
                <wp:effectExtent l="0" t="0" r="0" b="0"/>
                <wp:wrapNone/>
                <wp:docPr id="244" name="Textbox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Textbox 244"/>
                      <wps:cNvSpPr txBox="1"/>
                      <wps:spPr>
                        <a:xfrm>
                          <a:off x="0" y="0"/>
                          <a:ext cx="1778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45B93"/>
                                <w:spacing w:val="-10"/>
                                <w:w w:val="55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485474pt;margin-top:5.949338pt;width:1.4pt;height:3.9pt;mso-position-horizontal-relative:page;mso-position-vertical-relative:paragraph;z-index:15812608" type="#_x0000_t202" id="docshape206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45B93"/>
                          <w:spacing w:val="-10"/>
                          <w:w w:val="55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2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7245081</wp:posOffset>
                </wp:positionH>
                <wp:positionV relativeFrom="paragraph">
                  <wp:posOffset>114787</wp:posOffset>
                </wp:positionV>
                <wp:extent cx="15240" cy="42545"/>
                <wp:effectExtent l="0" t="0" r="0" b="0"/>
                <wp:wrapNone/>
                <wp:docPr id="245" name="Textbox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Textbox 245"/>
                      <wps:cNvSpPr txBox="1"/>
                      <wps:spPr>
                        <a:xfrm>
                          <a:off x="0" y="0"/>
                          <a:ext cx="15240" cy="4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445B93"/>
                                <w:spacing w:val="-10"/>
                                <w:w w:val="55"/>
                                <w:sz w:val="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478882pt;margin-top:9.038403pt;width:1.2pt;height:3.35pt;mso-position-horizontal-relative:page;mso-position-vertical-relative:paragraph;z-index:15813120" type="#_x0000_t202" id="docshape207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sz w:val="6"/>
                        </w:rPr>
                      </w:pPr>
                      <w:r>
                        <w:rPr>
                          <w:color w:val="445B93"/>
                          <w:spacing w:val="-10"/>
                          <w:w w:val="55"/>
                          <w:sz w:val="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E0E0F"/>
        </w:rPr>
        <w:t>matrices</w:t>
      </w:r>
      <w:r>
        <w:rPr>
          <w:color w:val="0E0E0F"/>
          <w:spacing w:val="29"/>
        </w:rPr>
        <w:t> </w:t>
      </w:r>
      <w:r>
        <w:rPr>
          <w:color w:val="0E0E0F"/>
        </w:rPr>
        <w:t>be</w:t>
      </w:r>
      <w:r>
        <w:rPr>
          <w:color w:val="0E0E0F"/>
          <w:spacing w:val="14"/>
        </w:rPr>
        <w:t> </w:t>
      </w:r>
      <w:r>
        <w:rPr>
          <w:color w:val="0E0E0F"/>
        </w:rPr>
        <w:t>balanced.</w:t>
      </w:r>
      <w:r>
        <w:rPr>
          <w:color w:val="0E0E0F"/>
          <w:spacing w:val="28"/>
        </w:rPr>
        <w:t> </w:t>
      </w:r>
      <w:r>
        <w:rPr>
          <w:color w:val="0E0E0F"/>
        </w:rPr>
        <w:t>For</w:t>
      </w:r>
      <w:r>
        <w:rPr>
          <w:color w:val="0E0E0F"/>
          <w:spacing w:val="22"/>
        </w:rPr>
        <w:t> </w:t>
      </w:r>
      <w:r>
        <w:rPr>
          <w:color w:val="1D1C1F"/>
        </w:rPr>
        <w:t>example,</w:t>
      </w:r>
      <w:r>
        <w:rPr>
          <w:color w:val="1D1C1F"/>
          <w:spacing w:val="18"/>
        </w:rPr>
        <w:t> </w:t>
      </w:r>
      <w:r>
        <w:rPr>
          <w:color w:val="1D1C1F"/>
        </w:rPr>
        <w:t>a</w:t>
      </w:r>
      <w:r>
        <w:rPr>
          <w:color w:val="1D1C1F"/>
          <w:spacing w:val="20"/>
        </w:rPr>
        <w:t> </w:t>
      </w:r>
      <w:r>
        <w:rPr>
          <w:color w:val="1D1C1F"/>
        </w:rPr>
        <w:t>4</w:t>
      </w:r>
      <w:r>
        <w:rPr>
          <w:color w:val="1D1C1F"/>
          <w:spacing w:val="26"/>
        </w:rPr>
        <w:t> </w:t>
      </w:r>
      <w:r>
        <w:rPr>
          <w:rFonts w:ascii="Arial"/>
          <w:color w:val="1D1C1F"/>
          <w:sz w:val="14"/>
        </w:rPr>
        <w:t>x</w:t>
      </w:r>
      <w:r>
        <w:rPr>
          <w:rFonts w:ascii="Arial"/>
          <w:color w:val="1D1C1F"/>
          <w:spacing w:val="54"/>
          <w:sz w:val="14"/>
        </w:rPr>
        <w:t> </w:t>
      </w:r>
      <w:r>
        <w:rPr>
          <w:color w:val="0E0E0F"/>
        </w:rPr>
        <w:t>5</w:t>
      </w:r>
      <w:r>
        <w:rPr>
          <w:color w:val="0E0E0F"/>
          <w:spacing w:val="15"/>
        </w:rPr>
        <w:t> </w:t>
      </w:r>
      <w:r>
        <w:rPr>
          <w:color w:val="0E0E0F"/>
        </w:rPr>
        <w:t>matrix</w:t>
      </w:r>
      <w:r>
        <w:rPr>
          <w:color w:val="0E0E0F"/>
          <w:spacing w:val="19"/>
        </w:rPr>
        <w:t> </w:t>
      </w:r>
      <w:r>
        <w:rPr>
          <w:color w:val="1D1C1F"/>
        </w:rPr>
        <w:t>could</w:t>
      </w:r>
      <w:r>
        <w:rPr>
          <w:color w:val="1D1C1F"/>
          <w:spacing w:val="32"/>
        </w:rPr>
        <w:t> </w:t>
      </w:r>
      <w:r>
        <w:rPr>
          <w:color w:val="0E0E0F"/>
        </w:rPr>
        <w:t>be</w:t>
      </w:r>
      <w:r>
        <w:rPr>
          <w:color w:val="0E0E0F"/>
          <w:spacing w:val="9"/>
        </w:rPr>
        <w:t> </w:t>
      </w:r>
      <w:r>
        <w:rPr>
          <w:color w:val="1D1C1F"/>
        </w:rPr>
        <w:t>appropriate</w:t>
      </w:r>
      <w:r>
        <w:rPr>
          <w:color w:val="1D1C1F"/>
          <w:spacing w:val="36"/>
        </w:rPr>
        <w:t> </w:t>
      </w:r>
      <w:r>
        <w:rPr>
          <w:color w:val="1D1C1F"/>
        </w:rPr>
        <w:t>for</w:t>
      </w:r>
      <w:r>
        <w:rPr>
          <w:color w:val="1D1C1F"/>
          <w:spacing w:val="7"/>
        </w:rPr>
        <w:t> </w:t>
      </w:r>
      <w:r>
        <w:rPr>
          <w:color w:val="1D1C1F"/>
        </w:rPr>
        <w:t>a</w:t>
      </w:r>
      <w:r>
        <w:rPr>
          <w:color w:val="1D1C1F"/>
          <w:spacing w:val="15"/>
        </w:rPr>
        <w:t> </w:t>
      </w:r>
      <w:r>
        <w:rPr>
          <w:color w:val="1D1C1F"/>
        </w:rPr>
        <w:t>given</w:t>
      </w:r>
      <w:r>
        <w:rPr>
          <w:color w:val="1D1C1F"/>
          <w:spacing w:val="21"/>
        </w:rPr>
        <w:t> </w:t>
      </w:r>
      <w:r>
        <w:rPr>
          <w:color w:val="1D1C1F"/>
          <w:spacing w:val="-2"/>
        </w:rPr>
        <w:t>application.</w:t>
      </w:r>
      <w:r>
        <w:rPr>
          <w:color w:val="1D1C1F"/>
        </w:rPr>
        <w:tab/>
      </w:r>
      <w:r>
        <w:rPr>
          <w:color w:val="445B93"/>
          <w:spacing w:val="-10"/>
          <w:w w:val="95"/>
          <w:position w:val="12"/>
          <w:sz w:val="7"/>
        </w:rPr>
        <w:t>0</w:t>
      </w:r>
    </w:p>
    <w:p>
      <w:pPr>
        <w:pStyle w:val="Heading5"/>
        <w:spacing w:line="406" w:lineRule="exact"/>
        <w:ind w:right="131"/>
        <w:jc w:val="right"/>
      </w:pPr>
      <w:r>
        <w:rPr>
          <w:color w:val="445B93"/>
          <w:spacing w:val="-10"/>
          <w:w w:val="80"/>
        </w:rPr>
        <w:t>I</w:t>
      </w:r>
    </w:p>
    <w:p>
      <w:pPr>
        <w:numPr>
          <w:ilvl w:val="0"/>
          <w:numId w:val="2"/>
        </w:numPr>
        <w:tabs>
          <w:tab w:pos="506" w:val="left" w:leader="none"/>
          <w:tab w:pos="9847" w:val="left" w:leader="none"/>
        </w:tabs>
        <w:spacing w:line="250" w:lineRule="exact" w:before="0"/>
        <w:ind w:left="506" w:right="0" w:hanging="377"/>
        <w:jc w:val="left"/>
        <w:rPr>
          <w:b/>
          <w:color w:val="0E0E0F"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1319424">
                <wp:simplePos x="0" y="0"/>
                <wp:positionH relativeFrom="page">
                  <wp:posOffset>7231315</wp:posOffset>
                </wp:positionH>
                <wp:positionV relativeFrom="paragraph">
                  <wp:posOffset>32285</wp:posOffset>
                </wp:positionV>
                <wp:extent cx="24765" cy="50165"/>
                <wp:effectExtent l="0" t="0" r="0" b="0"/>
                <wp:wrapNone/>
                <wp:docPr id="246" name="Textbox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>
                          <a:off x="0" y="0"/>
                          <a:ext cx="24765" cy="50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45B93"/>
                                <w:spacing w:val="-5"/>
                                <w:w w:val="70"/>
                                <w:sz w:val="7"/>
                              </w:rPr>
                              <w:t>,c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394897pt;margin-top:2.542157pt;width:1.95pt;height:3.95pt;mso-position-horizontal-relative:page;mso-position-vertical-relative:paragraph;z-index:-21997056" type="#_x0000_t202" id="docshape208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7"/>
                        </w:rPr>
                      </w:pPr>
                      <w:r>
                        <w:rPr>
                          <w:rFonts w:ascii="Arial"/>
                          <w:i/>
                          <w:color w:val="445B93"/>
                          <w:spacing w:val="-5"/>
                          <w:w w:val="70"/>
                          <w:sz w:val="7"/>
                        </w:rPr>
                        <w:t>,c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TOC_250007" w:id="21"/>
      <w:r>
        <w:rPr>
          <w:b/>
          <w:i/>
          <w:color w:val="0E0E0F"/>
          <w:sz w:val="25"/>
        </w:rPr>
        <w:t>Risk</w:t>
      </w:r>
      <w:r>
        <w:rPr>
          <w:b/>
          <w:i/>
          <w:color w:val="0E0E0F"/>
          <w:spacing w:val="7"/>
          <w:sz w:val="25"/>
        </w:rPr>
        <w:t> </w:t>
      </w:r>
      <w:r>
        <w:rPr>
          <w:b/>
          <w:i/>
          <w:color w:val="0E0E0F"/>
          <w:spacing w:val="-2"/>
          <w:sz w:val="25"/>
        </w:rPr>
        <w:t>evaluation</w:t>
      </w:r>
      <w:r>
        <w:rPr>
          <w:b/>
          <w:i/>
          <w:color w:val="0E0E0F"/>
          <w:sz w:val="25"/>
        </w:rPr>
        <w:tab/>
      </w:r>
      <w:bookmarkEnd w:id="21"/>
      <w:r>
        <w:rPr>
          <w:color w:val="445B93"/>
          <w:spacing w:val="-5"/>
          <w:position w:val="13"/>
          <w:sz w:val="7"/>
        </w:rPr>
        <w:t>0-</w:t>
      </w:r>
    </w:p>
    <w:p>
      <w:pPr>
        <w:spacing w:line="232" w:lineRule="auto" w:before="174"/>
        <w:ind w:left="126" w:right="782" w:hanging="9"/>
        <w:jc w:val="both"/>
        <w:rPr>
          <w:sz w:val="21"/>
          <w:szCs w:val="21"/>
        </w:rPr>
      </w:pPr>
      <w:r>
        <w:rPr>
          <w:color w:val="1F3F93"/>
          <w:w w:val="105"/>
          <w:sz w:val="21"/>
          <w:szCs w:val="21"/>
          <w:u w:val="thick" w:color="1F3F93"/>
        </w:rPr>
        <w:t>ISO</w:t>
      </w:r>
      <w:r>
        <w:rPr>
          <w:color w:val="1F3F93"/>
          <w:w w:val="105"/>
          <w:sz w:val="21"/>
          <w:szCs w:val="21"/>
          <w:u w:val="thick" w:color="1F3F93"/>
        </w:rPr>
        <w:t> </w:t>
      </w:r>
      <w:r>
        <w:rPr>
          <w:color w:val="445B93"/>
          <w:w w:val="105"/>
          <w:sz w:val="21"/>
          <w:szCs w:val="21"/>
          <w:u w:val="thick" w:color="1F3F93"/>
        </w:rPr>
        <w:t>1</w:t>
      </w:r>
      <w:r>
        <w:rPr>
          <w:color w:val="1F3F93"/>
          <w:w w:val="105"/>
          <w:sz w:val="21"/>
          <w:szCs w:val="21"/>
          <w:u w:val="thick" w:color="1F3F93"/>
        </w:rPr>
        <w:t>4971:2019</w:t>
      </w:r>
      <w:r>
        <w:rPr>
          <w:color w:val="1F3F93"/>
          <w:w w:val="105"/>
          <w:sz w:val="21"/>
          <w:szCs w:val="21"/>
          <w:u w:val="none"/>
        </w:rPr>
        <w:t> </w:t>
      </w:r>
      <w:r>
        <w:rPr>
          <w:color w:val="0E0E0F"/>
          <w:w w:val="105"/>
          <w:sz w:val="21"/>
          <w:szCs w:val="21"/>
          <w:u w:val="none"/>
        </w:rPr>
        <w:t>describes</w:t>
      </w:r>
      <w:r>
        <w:rPr>
          <w:color w:val="0E0E0F"/>
          <w:w w:val="105"/>
          <w:sz w:val="21"/>
          <w:szCs w:val="21"/>
          <w:u w:val="none"/>
        </w:rPr>
        <w:t> the</w:t>
      </w:r>
      <w:r>
        <w:rPr>
          <w:color w:val="0E0E0F"/>
          <w:w w:val="105"/>
          <w:sz w:val="21"/>
          <w:szCs w:val="21"/>
          <w:u w:val="none"/>
        </w:rPr>
        <w:t> </w:t>
      </w:r>
      <w:r>
        <w:rPr>
          <w:i/>
          <w:iCs/>
          <w:color w:val="0E0E0F"/>
          <w:w w:val="105"/>
          <w:sz w:val="20"/>
          <w:szCs w:val="20"/>
          <w:u w:val="none"/>
        </w:rPr>
        <w:t>process</w:t>
      </w:r>
      <w:r>
        <w:rPr>
          <w:i/>
          <w:iCs/>
          <w:color w:val="0E0E0F"/>
          <w:w w:val="105"/>
          <w:sz w:val="20"/>
          <w:szCs w:val="20"/>
          <w:u w:val="none"/>
        </w:rPr>
        <w:t> </w:t>
      </w:r>
      <w:r>
        <w:rPr>
          <w:color w:val="1D1C1F"/>
          <w:w w:val="105"/>
          <w:sz w:val="21"/>
          <w:szCs w:val="21"/>
          <w:u w:val="none"/>
        </w:rPr>
        <w:t>for</w:t>
      </w:r>
      <w:r>
        <w:rPr>
          <w:color w:val="1D1C1F"/>
          <w:w w:val="105"/>
          <w:sz w:val="21"/>
          <w:szCs w:val="21"/>
          <w:u w:val="none"/>
        </w:rPr>
        <w:t> </w:t>
      </w:r>
      <w:r>
        <w:rPr>
          <w:i/>
          <w:iCs/>
          <w:color w:val="1D1C1F"/>
          <w:w w:val="105"/>
          <w:sz w:val="20"/>
          <w:szCs w:val="20"/>
          <w:u w:val="none"/>
        </w:rPr>
        <w:t>risk</w:t>
      </w:r>
      <w:r>
        <w:rPr>
          <w:i/>
          <w:iCs/>
          <w:color w:val="1D1C1F"/>
          <w:w w:val="105"/>
          <w:sz w:val="20"/>
          <w:szCs w:val="20"/>
          <w:u w:val="none"/>
        </w:rPr>
        <w:t> evaluation.</w:t>
      </w:r>
      <w:r>
        <w:rPr>
          <w:i/>
          <w:iCs/>
          <w:color w:val="1D1C1F"/>
          <w:w w:val="105"/>
          <w:sz w:val="20"/>
          <w:szCs w:val="20"/>
          <w:u w:val="none"/>
        </w:rPr>
        <w:t> </w:t>
      </w:r>
      <w:r>
        <w:rPr>
          <w:color w:val="0E0E0F"/>
          <w:w w:val="105"/>
          <w:sz w:val="21"/>
          <w:szCs w:val="21"/>
          <w:u w:val="none"/>
        </w:rPr>
        <w:t>The</w:t>
      </w:r>
      <w:r>
        <w:rPr>
          <w:color w:val="0E0E0F"/>
          <w:w w:val="105"/>
          <w:sz w:val="21"/>
          <w:szCs w:val="21"/>
          <w:u w:val="none"/>
        </w:rPr>
        <w:t> </w:t>
      </w:r>
      <w:r>
        <w:rPr>
          <w:color w:val="1D1C1F"/>
          <w:w w:val="105"/>
          <w:sz w:val="21"/>
          <w:szCs w:val="21"/>
          <w:u w:val="none"/>
        </w:rPr>
        <w:t>standard,</w:t>
      </w:r>
      <w:r>
        <w:rPr>
          <w:color w:val="1D1C1F"/>
          <w:w w:val="105"/>
          <w:sz w:val="21"/>
          <w:szCs w:val="21"/>
          <w:u w:val="none"/>
        </w:rPr>
        <w:t> howeve1�</w:t>
      </w:r>
      <w:r>
        <w:rPr>
          <w:color w:val="1D1C1F"/>
          <w:w w:val="105"/>
          <w:sz w:val="21"/>
          <w:szCs w:val="21"/>
          <w:u w:val="none"/>
        </w:rPr>
        <w:t> </w:t>
      </w:r>
      <w:r>
        <w:rPr>
          <w:color w:val="0E0E0F"/>
          <w:w w:val="105"/>
          <w:sz w:val="21"/>
          <w:szCs w:val="21"/>
          <w:u w:val="none"/>
        </w:rPr>
        <w:t>does</w:t>
      </w:r>
      <w:r>
        <w:rPr>
          <w:color w:val="0E0E0F"/>
          <w:w w:val="105"/>
          <w:sz w:val="21"/>
          <w:szCs w:val="21"/>
          <w:u w:val="none"/>
        </w:rPr>
        <w:t> not</w:t>
      </w:r>
      <w:r>
        <w:rPr>
          <w:color w:val="0E0E0F"/>
          <w:w w:val="105"/>
          <w:sz w:val="21"/>
          <w:szCs w:val="21"/>
          <w:u w:val="none"/>
        </w:rPr>
        <w:t> </w:t>
      </w:r>
      <w:r>
        <w:rPr>
          <w:color w:val="1D1C1F"/>
          <w:w w:val="105"/>
          <w:sz w:val="21"/>
          <w:szCs w:val="21"/>
          <w:u w:val="none"/>
        </w:rPr>
        <w:t>specify </w:t>
      </w:r>
      <w:r>
        <w:rPr>
          <w:color w:val="0E0E0F"/>
          <w:w w:val="105"/>
          <w:sz w:val="21"/>
          <w:szCs w:val="21"/>
          <w:u w:val="none"/>
        </w:rPr>
        <w:t>levels</w:t>
      </w:r>
      <w:r>
        <w:rPr>
          <w:color w:val="0E0E0F"/>
          <w:w w:val="105"/>
          <w:sz w:val="21"/>
          <w:szCs w:val="21"/>
          <w:u w:val="none"/>
        </w:rPr>
        <w:t> of </w:t>
      </w:r>
      <w:r>
        <w:rPr>
          <w:color w:val="1D1C1F"/>
          <w:w w:val="105"/>
          <w:sz w:val="21"/>
          <w:szCs w:val="21"/>
          <w:u w:val="none"/>
        </w:rPr>
        <w:t>acceptable</w:t>
      </w:r>
      <w:r>
        <w:rPr>
          <w:color w:val="1D1C1F"/>
          <w:w w:val="105"/>
          <w:sz w:val="21"/>
          <w:szCs w:val="21"/>
          <w:u w:val="none"/>
        </w:rPr>
        <w:t> </w:t>
      </w:r>
      <w:r>
        <w:rPr>
          <w:i/>
          <w:iCs/>
          <w:color w:val="0E0E0F"/>
          <w:w w:val="105"/>
          <w:sz w:val="20"/>
          <w:szCs w:val="20"/>
          <w:u w:val="none"/>
        </w:rPr>
        <w:t>risk.</w:t>
      </w:r>
      <w:r>
        <w:rPr>
          <w:i/>
          <w:iCs/>
          <w:color w:val="0E0E0F"/>
          <w:spacing w:val="-10"/>
          <w:w w:val="105"/>
          <w:sz w:val="20"/>
          <w:szCs w:val="20"/>
          <w:u w:val="none"/>
        </w:rPr>
        <w:t> </w:t>
      </w:r>
      <w:r>
        <w:rPr>
          <w:color w:val="0E0E0F"/>
          <w:w w:val="105"/>
          <w:sz w:val="21"/>
          <w:szCs w:val="21"/>
          <w:u w:val="none"/>
        </w:rPr>
        <w:t>The</w:t>
      </w:r>
      <w:r>
        <w:rPr>
          <w:color w:val="0E0E0F"/>
          <w:w w:val="105"/>
          <w:sz w:val="21"/>
          <w:szCs w:val="21"/>
          <w:u w:val="none"/>
        </w:rPr>
        <w:t> </w:t>
      </w:r>
      <w:r>
        <w:rPr>
          <w:color w:val="1D1C1F"/>
          <w:w w:val="105"/>
          <w:sz w:val="21"/>
          <w:szCs w:val="21"/>
          <w:u w:val="none"/>
        </w:rPr>
        <w:t>criteria</w:t>
      </w:r>
      <w:r>
        <w:rPr>
          <w:color w:val="1D1C1F"/>
          <w:w w:val="105"/>
          <w:sz w:val="21"/>
          <w:szCs w:val="21"/>
          <w:u w:val="none"/>
        </w:rPr>
        <w:t> </w:t>
      </w:r>
      <w:r>
        <w:rPr>
          <w:color w:val="0E0E0F"/>
          <w:w w:val="105"/>
          <w:sz w:val="21"/>
          <w:szCs w:val="21"/>
          <w:u w:val="none"/>
        </w:rPr>
        <w:t>for </w:t>
      </w:r>
      <w:r>
        <w:rPr>
          <w:i/>
          <w:iCs/>
          <w:color w:val="0E0E0F"/>
          <w:w w:val="105"/>
          <w:sz w:val="20"/>
          <w:szCs w:val="20"/>
          <w:u w:val="none"/>
        </w:rPr>
        <w:t>risk </w:t>
      </w:r>
      <w:r>
        <w:rPr>
          <w:color w:val="1D1C1F"/>
          <w:w w:val="105"/>
          <w:sz w:val="21"/>
          <w:szCs w:val="21"/>
          <w:u w:val="none"/>
        </w:rPr>
        <w:t>acceptability</w:t>
      </w:r>
      <w:r>
        <w:rPr>
          <w:color w:val="1D1C1F"/>
          <w:w w:val="105"/>
          <w:sz w:val="21"/>
          <w:szCs w:val="21"/>
          <w:u w:val="none"/>
        </w:rPr>
        <w:t> are</w:t>
      </w:r>
      <w:r>
        <w:rPr>
          <w:color w:val="1D1C1F"/>
          <w:w w:val="105"/>
          <w:sz w:val="21"/>
          <w:szCs w:val="21"/>
          <w:u w:val="none"/>
        </w:rPr>
        <w:t> </w:t>
      </w:r>
      <w:r>
        <w:rPr>
          <w:color w:val="0E0E0F"/>
          <w:w w:val="105"/>
          <w:sz w:val="21"/>
          <w:szCs w:val="21"/>
          <w:u w:val="none"/>
        </w:rPr>
        <w:t>based</w:t>
      </w:r>
      <w:r>
        <w:rPr>
          <w:color w:val="0E0E0F"/>
          <w:w w:val="105"/>
          <w:sz w:val="21"/>
          <w:szCs w:val="21"/>
          <w:u w:val="none"/>
        </w:rPr>
        <w:t> </w:t>
      </w:r>
      <w:r>
        <w:rPr>
          <w:color w:val="1D1C1F"/>
          <w:w w:val="105"/>
          <w:sz w:val="21"/>
          <w:szCs w:val="21"/>
          <w:u w:val="none"/>
        </w:rPr>
        <w:t>on </w:t>
      </w:r>
      <w:r>
        <w:rPr>
          <w:color w:val="0E0E0F"/>
          <w:w w:val="105"/>
          <w:sz w:val="21"/>
          <w:szCs w:val="21"/>
          <w:u w:val="none"/>
        </w:rPr>
        <w:t>the </w:t>
      </w:r>
      <w:r>
        <w:rPr>
          <w:i/>
          <w:iCs/>
          <w:color w:val="0E0E0F"/>
          <w:w w:val="105"/>
          <w:sz w:val="20"/>
          <w:szCs w:val="20"/>
          <w:u w:val="none"/>
        </w:rPr>
        <w:t>manufacturer's </w:t>
      </w:r>
      <w:r>
        <w:rPr>
          <w:color w:val="0E0E0F"/>
          <w:w w:val="105"/>
          <w:sz w:val="21"/>
          <w:szCs w:val="21"/>
          <w:u w:val="none"/>
        </w:rPr>
        <w:t>policy for determining </w:t>
      </w:r>
      <w:r>
        <w:rPr>
          <w:color w:val="1D1C1F"/>
          <w:w w:val="105"/>
          <w:sz w:val="21"/>
          <w:szCs w:val="21"/>
          <w:u w:val="none"/>
        </w:rPr>
        <w:t>acceptable </w:t>
      </w:r>
      <w:r>
        <w:rPr>
          <w:i/>
          <w:iCs/>
          <w:color w:val="1D1C1F"/>
          <w:w w:val="105"/>
          <w:sz w:val="20"/>
          <w:szCs w:val="20"/>
          <w:u w:val="none"/>
        </w:rPr>
        <w:t>risk </w:t>
      </w:r>
      <w:r>
        <w:rPr>
          <w:color w:val="1D1C1F"/>
          <w:w w:val="105"/>
          <w:sz w:val="21"/>
          <w:szCs w:val="21"/>
          <w:u w:val="none"/>
        </w:rPr>
        <w:t>and are </w:t>
      </w:r>
      <w:r>
        <w:rPr>
          <w:color w:val="0E0E0F"/>
          <w:w w:val="105"/>
          <w:sz w:val="21"/>
          <w:szCs w:val="21"/>
          <w:u w:val="none"/>
        </w:rPr>
        <w:t>documented</w:t>
      </w:r>
      <w:r>
        <w:rPr>
          <w:color w:val="0E0E0F"/>
          <w:spacing w:val="40"/>
          <w:w w:val="105"/>
          <w:sz w:val="21"/>
          <w:szCs w:val="21"/>
          <w:u w:val="none"/>
        </w:rPr>
        <w:t> </w:t>
      </w:r>
      <w:r>
        <w:rPr>
          <w:color w:val="0E0E0F"/>
          <w:w w:val="105"/>
          <w:sz w:val="21"/>
          <w:szCs w:val="21"/>
          <w:u w:val="none"/>
        </w:rPr>
        <w:t>in the </w:t>
      </w:r>
      <w:r>
        <w:rPr>
          <w:i/>
          <w:iCs/>
          <w:color w:val="0E0E0F"/>
          <w:w w:val="105"/>
          <w:sz w:val="20"/>
          <w:szCs w:val="20"/>
          <w:u w:val="none"/>
        </w:rPr>
        <w:t>risk management </w:t>
      </w:r>
      <w:r>
        <w:rPr>
          <w:color w:val="0E0E0F"/>
          <w:w w:val="105"/>
          <w:sz w:val="21"/>
          <w:szCs w:val="21"/>
          <w:u w:val="none"/>
        </w:rPr>
        <w:t>plan.</w:t>
      </w:r>
    </w:p>
    <w:p>
      <w:pPr>
        <w:spacing w:line="232" w:lineRule="auto" w:before="167"/>
        <w:ind w:left="130" w:right="783" w:firstLine="8"/>
        <w:jc w:val="both"/>
        <w:rPr>
          <w:i/>
          <w:sz w:val="20"/>
        </w:rPr>
      </w:pPr>
      <w:r>
        <w:rPr>
          <w:color w:val="0E0E0F"/>
          <w:w w:val="105"/>
          <w:sz w:val="21"/>
        </w:rPr>
        <w:t>During</w:t>
      </w:r>
      <w:r>
        <w:rPr>
          <w:color w:val="0E0E0F"/>
          <w:w w:val="105"/>
          <w:sz w:val="21"/>
        </w:rPr>
        <w:t> </w:t>
      </w:r>
      <w:r>
        <w:rPr>
          <w:i/>
          <w:color w:val="0E0E0F"/>
          <w:w w:val="105"/>
          <w:sz w:val="20"/>
        </w:rPr>
        <w:t>risk</w:t>
      </w:r>
      <w:r>
        <w:rPr>
          <w:i/>
          <w:color w:val="0E0E0F"/>
          <w:w w:val="105"/>
          <w:sz w:val="20"/>
        </w:rPr>
        <w:t> evaluation,</w:t>
      </w:r>
      <w:r>
        <w:rPr>
          <w:i/>
          <w:color w:val="0E0E0F"/>
          <w:w w:val="105"/>
          <w:sz w:val="20"/>
        </w:rPr>
        <w:t> </w:t>
      </w:r>
      <w:r>
        <w:rPr>
          <w:color w:val="0E0E0F"/>
          <w:w w:val="105"/>
          <w:sz w:val="21"/>
        </w:rPr>
        <w:t>the</w:t>
      </w:r>
      <w:r>
        <w:rPr>
          <w:color w:val="0E0E0F"/>
          <w:w w:val="105"/>
          <w:sz w:val="21"/>
        </w:rPr>
        <w:t> </w:t>
      </w:r>
      <w:r>
        <w:rPr>
          <w:i/>
          <w:color w:val="0E0E0F"/>
          <w:w w:val="105"/>
          <w:sz w:val="20"/>
        </w:rPr>
        <w:t>manufacturer</w:t>
      </w:r>
      <w:r>
        <w:rPr>
          <w:i/>
          <w:color w:val="0E0E0F"/>
          <w:w w:val="105"/>
          <w:sz w:val="20"/>
        </w:rPr>
        <w:t> </w:t>
      </w:r>
      <w:r>
        <w:rPr>
          <w:color w:val="0E0E0F"/>
          <w:w w:val="105"/>
          <w:sz w:val="21"/>
        </w:rPr>
        <w:t>compares</w:t>
      </w:r>
      <w:r>
        <w:rPr>
          <w:color w:val="0E0E0F"/>
          <w:w w:val="105"/>
          <w:sz w:val="21"/>
        </w:rPr>
        <w:t> the</w:t>
      </w:r>
      <w:r>
        <w:rPr>
          <w:color w:val="0E0E0F"/>
          <w:w w:val="105"/>
          <w:sz w:val="21"/>
        </w:rPr>
        <w:t> </w:t>
      </w:r>
      <w:r>
        <w:rPr>
          <w:color w:val="1D1C1F"/>
          <w:w w:val="105"/>
          <w:sz w:val="21"/>
        </w:rPr>
        <w:t>estimated</w:t>
      </w:r>
      <w:r>
        <w:rPr>
          <w:color w:val="1D1C1F"/>
          <w:w w:val="105"/>
          <w:sz w:val="21"/>
        </w:rPr>
        <w:t> </w:t>
      </w:r>
      <w:r>
        <w:rPr>
          <w:i/>
          <w:color w:val="0E0E0F"/>
          <w:w w:val="105"/>
          <w:sz w:val="20"/>
        </w:rPr>
        <w:t>risks</w:t>
      </w:r>
      <w:r>
        <w:rPr>
          <w:i/>
          <w:color w:val="0E0E0F"/>
          <w:w w:val="105"/>
          <w:sz w:val="20"/>
        </w:rPr>
        <w:t> </w:t>
      </w:r>
      <w:r>
        <w:rPr>
          <w:color w:val="0E0E0F"/>
          <w:w w:val="105"/>
          <w:sz w:val="21"/>
        </w:rPr>
        <w:t>with</w:t>
      </w:r>
      <w:r>
        <w:rPr>
          <w:color w:val="0E0E0F"/>
          <w:w w:val="105"/>
          <w:sz w:val="21"/>
        </w:rPr>
        <w:t> the</w:t>
      </w:r>
      <w:r>
        <w:rPr>
          <w:color w:val="0E0E0F"/>
          <w:w w:val="105"/>
          <w:sz w:val="21"/>
        </w:rPr>
        <w:t> </w:t>
      </w:r>
      <w:r>
        <w:rPr>
          <w:color w:val="1D1C1F"/>
          <w:w w:val="105"/>
          <w:sz w:val="21"/>
        </w:rPr>
        <w:t>criteria</w:t>
      </w:r>
      <w:r>
        <w:rPr>
          <w:color w:val="1D1C1F"/>
          <w:w w:val="105"/>
          <w:sz w:val="21"/>
        </w:rPr>
        <w:t> for</w:t>
      </w:r>
      <w:r>
        <w:rPr>
          <w:color w:val="1D1C1F"/>
          <w:w w:val="105"/>
          <w:sz w:val="21"/>
        </w:rPr>
        <w:t> </w:t>
      </w:r>
      <w:r>
        <w:rPr>
          <w:i/>
          <w:color w:val="1D1C1F"/>
          <w:w w:val="105"/>
          <w:sz w:val="20"/>
        </w:rPr>
        <w:t>risk</w:t>
      </w:r>
      <w:r>
        <w:rPr>
          <w:i/>
          <w:color w:val="1D1C1F"/>
          <w:w w:val="105"/>
          <w:sz w:val="20"/>
        </w:rPr>
        <w:t> </w:t>
      </w:r>
      <w:r>
        <w:rPr>
          <w:color w:val="1D1C1F"/>
          <w:w w:val="105"/>
          <w:sz w:val="21"/>
        </w:rPr>
        <w:t>acceptability</w:t>
      </w:r>
      <w:r>
        <w:rPr>
          <w:color w:val="1D1C1F"/>
          <w:w w:val="105"/>
          <w:sz w:val="21"/>
        </w:rPr>
        <w:t> and</w:t>
      </w:r>
      <w:r>
        <w:rPr>
          <w:color w:val="1D1C1F"/>
          <w:w w:val="105"/>
          <w:sz w:val="21"/>
        </w:rPr>
        <w:t> </w:t>
      </w:r>
      <w:r>
        <w:rPr>
          <w:color w:val="0E0E0F"/>
          <w:w w:val="105"/>
          <w:sz w:val="21"/>
        </w:rPr>
        <w:t>determines</w:t>
      </w:r>
      <w:r>
        <w:rPr>
          <w:color w:val="0E0E0F"/>
          <w:w w:val="105"/>
          <w:sz w:val="21"/>
        </w:rPr>
        <w:t> if</w:t>
      </w:r>
      <w:r>
        <w:rPr>
          <w:color w:val="0E0E0F"/>
          <w:w w:val="105"/>
          <w:sz w:val="21"/>
        </w:rPr>
        <w:t> these</w:t>
      </w:r>
      <w:r>
        <w:rPr>
          <w:color w:val="0E0E0F"/>
          <w:w w:val="105"/>
          <w:sz w:val="21"/>
        </w:rPr>
        <w:t> </w:t>
      </w:r>
      <w:r>
        <w:rPr>
          <w:color w:val="1D1C1F"/>
          <w:w w:val="105"/>
          <w:sz w:val="21"/>
        </w:rPr>
        <w:t>criteria</w:t>
      </w:r>
      <w:r>
        <w:rPr>
          <w:color w:val="1D1C1F"/>
          <w:w w:val="105"/>
          <w:sz w:val="21"/>
        </w:rPr>
        <w:t> are</w:t>
      </w:r>
      <w:r>
        <w:rPr>
          <w:color w:val="1D1C1F"/>
          <w:w w:val="105"/>
          <w:sz w:val="21"/>
        </w:rPr>
        <w:t> </w:t>
      </w:r>
      <w:r>
        <w:rPr>
          <w:color w:val="0E0E0F"/>
          <w:w w:val="105"/>
          <w:sz w:val="21"/>
        </w:rPr>
        <w:t>met</w:t>
      </w:r>
      <w:r>
        <w:rPr>
          <w:color w:val="0E0E0F"/>
          <w:w w:val="105"/>
          <w:sz w:val="21"/>
        </w:rPr>
        <w:t> or</w:t>
      </w:r>
      <w:r>
        <w:rPr>
          <w:color w:val="0E0E0F"/>
          <w:w w:val="105"/>
          <w:sz w:val="21"/>
        </w:rPr>
        <w:t> not. </w:t>
      </w:r>
      <w:r>
        <w:rPr>
          <w:color w:val="1D1C1F"/>
          <w:w w:val="105"/>
          <w:sz w:val="21"/>
        </w:rPr>
        <w:t>See </w:t>
      </w:r>
      <w:r>
        <w:rPr>
          <w:color w:val="1F3F93"/>
          <w:w w:val="105"/>
          <w:sz w:val="21"/>
          <w:u w:val="thick" w:color="1F3F93"/>
        </w:rPr>
        <w:t>Annex</w:t>
      </w:r>
      <w:r>
        <w:rPr>
          <w:color w:val="1F3F93"/>
          <w:w w:val="105"/>
          <w:sz w:val="21"/>
          <w:u w:val="thick" w:color="1F3F93"/>
        </w:rPr>
        <w:t> C</w:t>
      </w:r>
      <w:r>
        <w:rPr>
          <w:color w:val="1F3F93"/>
          <w:w w:val="105"/>
          <w:sz w:val="21"/>
          <w:u w:val="none"/>
        </w:rPr>
        <w:t> </w:t>
      </w:r>
      <w:r>
        <w:rPr>
          <w:color w:val="0E0E0F"/>
          <w:w w:val="105"/>
          <w:sz w:val="21"/>
          <w:u w:val="none"/>
        </w:rPr>
        <w:t>for further</w:t>
      </w:r>
      <w:r>
        <w:rPr>
          <w:color w:val="0E0E0F"/>
          <w:w w:val="105"/>
          <w:sz w:val="21"/>
          <w:u w:val="none"/>
        </w:rPr>
        <w:t> </w:t>
      </w:r>
      <w:r>
        <w:rPr>
          <w:color w:val="1D1C1F"/>
          <w:w w:val="105"/>
          <w:sz w:val="21"/>
          <w:u w:val="none"/>
        </w:rPr>
        <w:t>guidance</w:t>
      </w:r>
      <w:r>
        <w:rPr>
          <w:color w:val="1D1C1F"/>
          <w:w w:val="105"/>
          <w:sz w:val="21"/>
          <w:u w:val="none"/>
        </w:rPr>
        <w:t> and examples of applying </w:t>
      </w:r>
      <w:r>
        <w:rPr>
          <w:color w:val="0E0E0F"/>
          <w:w w:val="105"/>
          <w:sz w:val="21"/>
          <w:u w:val="none"/>
        </w:rPr>
        <w:t>the criteria for </w:t>
      </w:r>
      <w:r>
        <w:rPr>
          <w:i/>
          <w:color w:val="0E0E0F"/>
          <w:w w:val="105"/>
          <w:sz w:val="20"/>
          <w:u w:val="none"/>
        </w:rPr>
        <w:t>risk </w:t>
      </w:r>
      <w:r>
        <w:rPr>
          <w:color w:val="1D1C1F"/>
          <w:w w:val="105"/>
          <w:sz w:val="21"/>
          <w:u w:val="none"/>
        </w:rPr>
        <w:t>acceptability </w:t>
      </w:r>
      <w:r>
        <w:rPr>
          <w:color w:val="0E0E0F"/>
          <w:w w:val="105"/>
          <w:sz w:val="21"/>
          <w:u w:val="none"/>
        </w:rPr>
        <w:t>in </w:t>
      </w:r>
      <w:r>
        <w:rPr>
          <w:i/>
          <w:color w:val="1D1C1F"/>
          <w:w w:val="105"/>
          <w:sz w:val="20"/>
          <w:u w:val="none"/>
        </w:rPr>
        <w:t>risk evaluation.</w:t>
      </w:r>
    </w:p>
    <w:p>
      <w:pPr>
        <w:pStyle w:val="BodyText"/>
        <w:spacing w:before="81"/>
        <w:rPr>
          <w:i/>
          <w:sz w:val="25"/>
        </w:rPr>
      </w:pPr>
    </w:p>
    <w:p>
      <w:pPr>
        <w:numPr>
          <w:ilvl w:val="0"/>
          <w:numId w:val="2"/>
        </w:numPr>
        <w:tabs>
          <w:tab w:pos="520" w:val="left" w:leader="none"/>
        </w:tabs>
        <w:spacing w:before="0"/>
        <w:ind w:left="520" w:right="0" w:hanging="376"/>
        <w:jc w:val="left"/>
        <w:rPr>
          <w:b/>
          <w:color w:val="0E0E0F"/>
          <w:sz w:val="24"/>
        </w:rPr>
      </w:pPr>
      <w:bookmarkStart w:name="_TOC_250006" w:id="22"/>
      <w:r>
        <w:rPr>
          <w:b/>
          <w:i/>
          <w:color w:val="0E0E0F"/>
          <w:sz w:val="25"/>
        </w:rPr>
        <w:t>Risk</w:t>
      </w:r>
      <w:r>
        <w:rPr>
          <w:b/>
          <w:i/>
          <w:color w:val="0E0E0F"/>
          <w:spacing w:val="6"/>
          <w:sz w:val="25"/>
        </w:rPr>
        <w:t> </w:t>
      </w:r>
      <w:bookmarkEnd w:id="22"/>
      <w:r>
        <w:rPr>
          <w:b/>
          <w:i/>
          <w:color w:val="0E0E0F"/>
          <w:spacing w:val="-2"/>
          <w:sz w:val="25"/>
        </w:rPr>
        <w:t>control</w:t>
      </w:r>
    </w:p>
    <w:p>
      <w:pPr>
        <w:pStyle w:val="ListParagraph"/>
        <w:numPr>
          <w:ilvl w:val="1"/>
          <w:numId w:val="2"/>
        </w:numPr>
        <w:tabs>
          <w:tab w:pos="683" w:val="left" w:leader="none"/>
        </w:tabs>
        <w:spacing w:line="240" w:lineRule="auto" w:before="265" w:after="0"/>
        <w:ind w:left="683" w:right="0" w:hanging="539"/>
        <w:jc w:val="left"/>
        <w:rPr>
          <w:b/>
          <w:color w:val="0E0E0F"/>
          <w:sz w:val="23"/>
        </w:rPr>
      </w:pPr>
      <w:r>
        <w:rPr>
          <w:b/>
          <w:i/>
          <w:color w:val="0E0E0F"/>
          <w:sz w:val="23"/>
        </w:rPr>
        <w:t>Risk</w:t>
      </w:r>
      <w:r>
        <w:rPr>
          <w:b/>
          <w:i/>
          <w:color w:val="0E0E0F"/>
          <w:spacing w:val="6"/>
          <w:sz w:val="23"/>
        </w:rPr>
        <w:t> </w:t>
      </w:r>
      <w:r>
        <w:rPr>
          <w:b/>
          <w:i/>
          <w:color w:val="0E0E0F"/>
          <w:sz w:val="25"/>
        </w:rPr>
        <w:t>control</w:t>
      </w:r>
      <w:r>
        <w:rPr>
          <w:b/>
          <w:i/>
          <w:color w:val="0E0E0F"/>
          <w:spacing w:val="15"/>
          <w:sz w:val="25"/>
        </w:rPr>
        <w:t> </w:t>
      </w:r>
      <w:r>
        <w:rPr>
          <w:b/>
          <w:color w:val="0E0E0F"/>
          <w:sz w:val="23"/>
        </w:rPr>
        <w:t>option</w:t>
      </w:r>
      <w:r>
        <w:rPr>
          <w:b/>
          <w:color w:val="0E0E0F"/>
          <w:spacing w:val="-5"/>
          <w:sz w:val="23"/>
        </w:rPr>
        <w:t> </w:t>
      </w:r>
      <w:r>
        <w:rPr>
          <w:b/>
          <w:color w:val="0E0E0F"/>
          <w:spacing w:val="-2"/>
          <w:sz w:val="23"/>
        </w:rPr>
        <w:t>analysis</w:t>
      </w:r>
    </w:p>
    <w:p>
      <w:pPr>
        <w:pStyle w:val="BodyText"/>
        <w:spacing w:before="10"/>
        <w:rPr>
          <w:b/>
          <w:sz w:val="23"/>
        </w:rPr>
      </w:pPr>
    </w:p>
    <w:p>
      <w:pPr>
        <w:pStyle w:val="ListParagraph"/>
        <w:numPr>
          <w:ilvl w:val="2"/>
          <w:numId w:val="2"/>
        </w:numPr>
        <w:tabs>
          <w:tab w:pos="865" w:val="left" w:leader="none"/>
        </w:tabs>
        <w:spacing w:line="240" w:lineRule="auto" w:before="0" w:after="0"/>
        <w:ind w:left="865" w:right="0" w:hanging="720"/>
        <w:jc w:val="left"/>
        <w:rPr>
          <w:b/>
          <w:color w:val="0E0E0F"/>
          <w:sz w:val="22"/>
        </w:rPr>
      </w:pPr>
      <w:r>
        <w:rPr>
          <w:rFonts w:ascii="Arial"/>
          <w:b/>
          <w:i/>
          <w:color w:val="0E0E0F"/>
          <w:sz w:val="19"/>
        </w:rPr>
        <w:t>Risk</w:t>
      </w:r>
      <w:r>
        <w:rPr>
          <w:rFonts w:ascii="Arial"/>
          <w:b/>
          <w:i/>
          <w:color w:val="0E0E0F"/>
          <w:spacing w:val="-12"/>
          <w:sz w:val="19"/>
        </w:rPr>
        <w:t> </w:t>
      </w:r>
      <w:r>
        <w:rPr>
          <w:rFonts w:ascii="Arial"/>
          <w:b/>
          <w:i/>
          <w:color w:val="0E0E0F"/>
          <w:sz w:val="19"/>
        </w:rPr>
        <w:t>control</w:t>
      </w:r>
      <w:r>
        <w:rPr>
          <w:rFonts w:ascii="Arial"/>
          <w:b/>
          <w:i/>
          <w:color w:val="0E0E0F"/>
          <w:spacing w:val="5"/>
          <w:sz w:val="19"/>
        </w:rPr>
        <w:t> </w:t>
      </w:r>
      <w:r>
        <w:rPr>
          <w:b/>
          <w:color w:val="0E0E0F"/>
          <w:sz w:val="22"/>
        </w:rPr>
        <w:t>for</w:t>
      </w:r>
      <w:r>
        <w:rPr>
          <w:b/>
          <w:color w:val="0E0E0F"/>
          <w:spacing w:val="-12"/>
          <w:sz w:val="22"/>
        </w:rPr>
        <w:t> </w:t>
      </w:r>
      <w:r>
        <w:rPr>
          <w:rFonts w:ascii="Arial"/>
          <w:b/>
          <w:i/>
          <w:color w:val="0E0E0F"/>
          <w:sz w:val="19"/>
        </w:rPr>
        <w:t>medical</w:t>
      </w:r>
      <w:r>
        <w:rPr>
          <w:rFonts w:ascii="Arial"/>
          <w:b/>
          <w:i/>
          <w:color w:val="0E0E0F"/>
          <w:spacing w:val="5"/>
          <w:sz w:val="19"/>
        </w:rPr>
        <w:t> </w:t>
      </w:r>
      <w:r>
        <w:rPr>
          <w:rFonts w:ascii="Arial"/>
          <w:b/>
          <w:i/>
          <w:color w:val="0E0E0F"/>
          <w:sz w:val="19"/>
        </w:rPr>
        <w:t>device </w:t>
      </w:r>
      <w:r>
        <w:rPr>
          <w:b/>
          <w:color w:val="0E0E0F"/>
          <w:spacing w:val="-2"/>
          <w:sz w:val="22"/>
        </w:rPr>
        <w:t>design</w:t>
      </w:r>
    </w:p>
    <w:p>
      <w:pPr>
        <w:pStyle w:val="BodyText"/>
        <w:spacing w:line="232" w:lineRule="auto" w:before="180"/>
        <w:ind w:left="145" w:right="770" w:hanging="6"/>
        <w:jc w:val="both"/>
      </w:pPr>
      <w:r>
        <w:rPr>
          <w:color w:val="1D1C1F"/>
          <w:w w:val="105"/>
        </w:rPr>
        <w:t>Several</w:t>
      </w:r>
      <w:r>
        <w:rPr>
          <w:color w:val="1D1C1F"/>
          <w:w w:val="105"/>
        </w:rPr>
        <w:t> options </w:t>
      </w:r>
      <w:r>
        <w:rPr>
          <w:color w:val="0E0E0F"/>
          <w:w w:val="105"/>
        </w:rPr>
        <w:t>exist </w:t>
      </w:r>
      <w:r>
        <w:rPr>
          <w:color w:val="1D1C1F"/>
          <w:w w:val="105"/>
        </w:rPr>
        <w:t>to </w:t>
      </w:r>
      <w:r>
        <w:rPr>
          <w:color w:val="0E0E0F"/>
          <w:w w:val="105"/>
        </w:rPr>
        <w:t>reduce</w:t>
      </w:r>
      <w:r>
        <w:rPr>
          <w:color w:val="0E0E0F"/>
          <w:w w:val="105"/>
        </w:rPr>
        <w:t> </w:t>
      </w:r>
      <w:r>
        <w:rPr>
          <w:i/>
          <w:color w:val="1D1C1F"/>
          <w:w w:val="105"/>
          <w:sz w:val="20"/>
        </w:rPr>
        <w:t>risks </w:t>
      </w:r>
      <w:r>
        <w:rPr>
          <w:color w:val="1D1C1F"/>
          <w:w w:val="105"/>
        </w:rPr>
        <w:t>associated</w:t>
      </w:r>
      <w:r>
        <w:rPr>
          <w:color w:val="1D1C1F"/>
          <w:w w:val="105"/>
        </w:rPr>
        <w:t> </w:t>
      </w:r>
      <w:r>
        <w:rPr>
          <w:color w:val="0E0E0F"/>
          <w:w w:val="105"/>
        </w:rPr>
        <w:t>with </w:t>
      </w:r>
      <w:r>
        <w:rPr>
          <w:color w:val="1D1C1F"/>
          <w:w w:val="105"/>
        </w:rPr>
        <w:t>a</w:t>
      </w:r>
      <w:r>
        <w:rPr>
          <w:color w:val="1D1C1F"/>
          <w:w w:val="105"/>
        </w:rPr>
        <w:t> </w:t>
      </w:r>
      <w:r>
        <w:rPr>
          <w:i/>
          <w:color w:val="0E0E0F"/>
          <w:w w:val="105"/>
          <w:sz w:val="20"/>
        </w:rPr>
        <w:t>medical</w:t>
      </w:r>
      <w:r>
        <w:rPr>
          <w:i/>
          <w:color w:val="0E0E0F"/>
          <w:w w:val="105"/>
          <w:sz w:val="20"/>
        </w:rPr>
        <w:t> device</w:t>
      </w:r>
      <w:r>
        <w:rPr>
          <w:i/>
          <w:color w:val="3B3B3B"/>
          <w:w w:val="105"/>
          <w:sz w:val="20"/>
        </w:rPr>
        <w:t>.</w:t>
      </w:r>
      <w:r>
        <w:rPr>
          <w:i/>
          <w:color w:val="3B3B3B"/>
          <w:spacing w:val="-4"/>
          <w:w w:val="105"/>
          <w:sz w:val="20"/>
        </w:rPr>
        <w:t> </w:t>
      </w:r>
      <w:r>
        <w:rPr>
          <w:color w:val="0E0E0F"/>
          <w:w w:val="105"/>
        </w:rPr>
        <w:t>These </w:t>
      </w:r>
      <w:r>
        <w:rPr>
          <w:color w:val="1D1C1F"/>
          <w:w w:val="105"/>
        </w:rPr>
        <w:t>can</w:t>
      </w:r>
      <w:r>
        <w:rPr>
          <w:color w:val="1D1C1F"/>
          <w:w w:val="105"/>
        </w:rPr>
        <w:t> </w:t>
      </w:r>
      <w:r>
        <w:rPr>
          <w:color w:val="0E0E0F"/>
          <w:w w:val="105"/>
        </w:rPr>
        <w:t>be</w:t>
      </w:r>
      <w:r>
        <w:rPr>
          <w:color w:val="0E0E0F"/>
          <w:w w:val="105"/>
        </w:rPr>
        <w:t> </w:t>
      </w:r>
      <w:r>
        <w:rPr>
          <w:color w:val="1D1C1F"/>
          <w:w w:val="105"/>
        </w:rPr>
        <w:t>used alone</w:t>
      </w:r>
      <w:r>
        <w:rPr>
          <w:color w:val="1D1C1F"/>
          <w:w w:val="105"/>
        </w:rPr>
        <w:t> </w:t>
      </w:r>
      <w:r>
        <w:rPr>
          <w:color w:val="0E0E0F"/>
          <w:w w:val="105"/>
        </w:rPr>
        <w:t>or </w:t>
      </w:r>
      <w:r>
        <w:rPr>
          <w:rFonts w:ascii="Arial"/>
          <w:b/>
          <w:color w:val="0E0E0F"/>
          <w:w w:val="105"/>
          <w:sz w:val="19"/>
        </w:rPr>
        <w:t>in </w:t>
      </w:r>
      <w:r>
        <w:rPr>
          <w:color w:val="1D1C1F"/>
          <w:w w:val="105"/>
        </w:rPr>
        <w:t>combination. </w:t>
      </w:r>
      <w:r>
        <w:rPr>
          <w:color w:val="0E0E0F"/>
          <w:w w:val="105"/>
        </w:rPr>
        <w:t>The</w:t>
      </w:r>
      <w:r>
        <w:rPr>
          <w:color w:val="0E0E0F"/>
          <w:spacing w:val="13"/>
          <w:w w:val="105"/>
        </w:rPr>
        <w:t> </w:t>
      </w:r>
      <w:r>
        <w:rPr>
          <w:i/>
          <w:color w:val="0E0E0F"/>
          <w:w w:val="105"/>
          <w:sz w:val="20"/>
        </w:rPr>
        <w:t>manufacturer</w:t>
      </w:r>
      <w:r>
        <w:rPr>
          <w:i/>
          <w:color w:val="0E0E0F"/>
          <w:spacing w:val="20"/>
          <w:w w:val="105"/>
          <w:sz w:val="20"/>
        </w:rPr>
        <w:t> </w:t>
      </w:r>
      <w:r>
        <w:rPr>
          <w:color w:val="0E0E0F"/>
          <w:w w:val="105"/>
        </w:rPr>
        <w:t>can </w:t>
      </w:r>
      <w:r>
        <w:rPr>
          <w:color w:val="1D1C1F"/>
          <w:w w:val="105"/>
        </w:rPr>
        <w:t>explore </w:t>
      </w:r>
      <w:r>
        <w:rPr>
          <w:color w:val="0E0E0F"/>
          <w:w w:val="105"/>
        </w:rPr>
        <w:t>different </w:t>
      </w:r>
      <w:r>
        <w:rPr>
          <w:color w:val="1D1C1F"/>
          <w:w w:val="105"/>
        </w:rPr>
        <w:t>options </w:t>
      </w:r>
      <w:r>
        <w:rPr>
          <w:color w:val="0E0E0F"/>
          <w:w w:val="105"/>
        </w:rPr>
        <w:t>to reduce the </w:t>
      </w:r>
      <w:r>
        <w:rPr>
          <w:i/>
          <w:color w:val="0E0E0F"/>
          <w:w w:val="105"/>
          <w:sz w:val="20"/>
        </w:rPr>
        <w:t>risks </w:t>
      </w:r>
      <w:r>
        <w:rPr>
          <w:color w:val="0E0E0F"/>
          <w:w w:val="105"/>
        </w:rPr>
        <w:t>to</w:t>
      </w:r>
      <w:r>
        <w:rPr>
          <w:color w:val="0E0E0F"/>
          <w:spacing w:val="-1"/>
          <w:w w:val="105"/>
        </w:rPr>
        <w:t> </w:t>
      </w:r>
      <w:r>
        <w:rPr>
          <w:color w:val="1D1C1F"/>
          <w:w w:val="105"/>
        </w:rPr>
        <w:t>acceptable </w:t>
      </w:r>
      <w:r>
        <w:rPr>
          <w:color w:val="0E0E0F"/>
          <w:w w:val="105"/>
        </w:rPr>
        <w:t>levels in</w:t>
      </w:r>
      <w:r>
        <w:rPr>
          <w:color w:val="0E0E0F"/>
          <w:spacing w:val="40"/>
          <w:w w:val="105"/>
        </w:rPr>
        <w:t> </w:t>
      </w:r>
      <w:r>
        <w:rPr>
          <w:color w:val="1D1C1F"/>
          <w:w w:val="105"/>
        </w:rPr>
        <w:t>a</w:t>
      </w:r>
      <w:r>
        <w:rPr>
          <w:color w:val="1D1C1F"/>
          <w:spacing w:val="-14"/>
          <w:w w:val="105"/>
        </w:rPr>
        <w:t> </w:t>
      </w:r>
      <w:r>
        <w:rPr>
          <w:color w:val="0E0E0F"/>
          <w:w w:val="105"/>
        </w:rPr>
        <w:t>reasonably</w:t>
      </w:r>
      <w:r>
        <w:rPr>
          <w:color w:val="0E0E0F"/>
          <w:spacing w:val="-12"/>
          <w:w w:val="105"/>
        </w:rPr>
        <w:t> </w:t>
      </w:r>
      <w:r>
        <w:rPr>
          <w:color w:val="0E0E0F"/>
          <w:w w:val="105"/>
        </w:rPr>
        <w:t>practicable </w:t>
      </w:r>
      <w:r>
        <w:rPr>
          <w:color w:val="1D1C1F"/>
          <w:w w:val="105"/>
        </w:rPr>
        <w:t>way.</w:t>
      </w:r>
      <w:r>
        <w:rPr>
          <w:color w:val="1D1C1F"/>
          <w:spacing w:val="-14"/>
          <w:w w:val="105"/>
        </w:rPr>
        <w:t> </w:t>
      </w:r>
      <w:r>
        <w:rPr>
          <w:color w:val="0E0E0F"/>
          <w:w w:val="105"/>
        </w:rPr>
        <w:t>The</w:t>
      </w:r>
      <w:r>
        <w:rPr>
          <w:color w:val="0E0E0F"/>
          <w:spacing w:val="-5"/>
          <w:w w:val="105"/>
        </w:rPr>
        <w:t> </w:t>
      </w:r>
      <w:r>
        <w:rPr>
          <w:color w:val="1D1C1F"/>
          <w:w w:val="105"/>
        </w:rPr>
        <w:t>order</w:t>
      </w:r>
      <w:r>
        <w:rPr>
          <w:color w:val="1D1C1F"/>
          <w:spacing w:val="-6"/>
          <w:w w:val="105"/>
        </w:rPr>
        <w:t> </w:t>
      </w:r>
      <w:r>
        <w:rPr>
          <w:color w:val="1D1C1F"/>
          <w:w w:val="105"/>
        </w:rPr>
        <w:t>of</w:t>
      </w:r>
      <w:r>
        <w:rPr>
          <w:color w:val="1D1C1F"/>
          <w:spacing w:val="-1"/>
          <w:w w:val="105"/>
        </w:rPr>
        <w:t> </w:t>
      </w:r>
      <w:r>
        <w:rPr>
          <w:color w:val="0E0E0F"/>
          <w:w w:val="105"/>
        </w:rPr>
        <w:t>priority is</w:t>
      </w:r>
      <w:r>
        <w:rPr>
          <w:color w:val="0E0E0F"/>
          <w:spacing w:val="-4"/>
          <w:w w:val="105"/>
        </w:rPr>
        <w:t> </w:t>
      </w:r>
      <w:r>
        <w:rPr>
          <w:color w:val="0E0E0F"/>
          <w:w w:val="105"/>
        </w:rPr>
        <w:t>important,</w:t>
      </w:r>
      <w:r>
        <w:rPr>
          <w:color w:val="0E0E0F"/>
          <w:spacing w:val="-7"/>
          <w:w w:val="105"/>
        </w:rPr>
        <w:t> </w:t>
      </w:r>
      <w:r>
        <w:rPr>
          <w:color w:val="1D1C1F"/>
          <w:w w:val="105"/>
        </w:rPr>
        <w:t>as</w:t>
      </w:r>
      <w:r>
        <w:rPr>
          <w:color w:val="1D1C1F"/>
          <w:spacing w:val="-14"/>
          <w:w w:val="105"/>
        </w:rPr>
        <w:t> </w:t>
      </w:r>
      <w:r>
        <w:rPr>
          <w:color w:val="1D1C1F"/>
          <w:w w:val="105"/>
        </w:rPr>
        <w:t>emphasised </w:t>
      </w:r>
      <w:r>
        <w:rPr>
          <w:color w:val="0E0E0F"/>
          <w:w w:val="105"/>
        </w:rPr>
        <w:t>in</w:t>
      </w:r>
      <w:r>
        <w:rPr>
          <w:color w:val="0E0E0F"/>
          <w:spacing w:val="-14"/>
          <w:w w:val="105"/>
        </w:rPr>
        <w:t> </w:t>
      </w:r>
      <w:r>
        <w:rPr>
          <w:color w:val="2352A8"/>
          <w:w w:val="105"/>
          <w:u w:val="thick" w:color="0E0E0F"/>
        </w:rPr>
        <w:t>ISO</w:t>
      </w:r>
      <w:r>
        <w:rPr>
          <w:color w:val="2352A8"/>
          <w:spacing w:val="-14"/>
          <w:w w:val="105"/>
          <w:u w:val="thick" w:color="0E0E0F"/>
        </w:rPr>
        <w:t> </w:t>
      </w:r>
      <w:r>
        <w:rPr>
          <w:color w:val="2352A8"/>
          <w:w w:val="105"/>
          <w:u w:val="thick" w:color="0E0E0F"/>
        </w:rPr>
        <w:t>14971:2019</w:t>
      </w:r>
      <w:r>
        <w:rPr>
          <w:color w:val="0E0E0F"/>
          <w:w w:val="105"/>
          <w:u w:val="none"/>
        </w:rPr>
        <w:t>.</w:t>
      </w:r>
      <w:r>
        <w:rPr>
          <w:color w:val="0E0E0F"/>
          <w:spacing w:val="-14"/>
          <w:w w:val="105"/>
          <w:u w:val="none"/>
        </w:rPr>
        <w:t> </w:t>
      </w:r>
      <w:r>
        <w:rPr>
          <w:color w:val="1D1C1F"/>
          <w:w w:val="105"/>
          <w:u w:val="none"/>
        </w:rPr>
        <w:t>This </w:t>
      </w:r>
      <w:r>
        <w:rPr>
          <w:color w:val="0E0E0F"/>
          <w:w w:val="105"/>
          <w:u w:val="none"/>
        </w:rPr>
        <w:t>is </w:t>
      </w:r>
      <w:r>
        <w:rPr>
          <w:color w:val="1D1C1F"/>
          <w:w w:val="105"/>
          <w:u w:val="none"/>
        </w:rPr>
        <w:t>explained below and </w:t>
      </w:r>
      <w:r>
        <w:rPr>
          <w:color w:val="0E0E0F"/>
          <w:w w:val="105"/>
          <w:u w:val="none"/>
        </w:rPr>
        <w:t>clarified </w:t>
      </w:r>
      <w:r>
        <w:rPr>
          <w:color w:val="1D1C1F"/>
          <w:w w:val="105"/>
          <w:u w:val="none"/>
        </w:rPr>
        <w:t>with some examples.</w:t>
      </w:r>
    </w:p>
    <w:p>
      <w:pPr>
        <w:pStyle w:val="ListParagraph"/>
        <w:numPr>
          <w:ilvl w:val="0"/>
          <w:numId w:val="5"/>
        </w:numPr>
        <w:tabs>
          <w:tab w:pos="533" w:val="left" w:leader="none"/>
        </w:tabs>
        <w:spacing w:line="240" w:lineRule="auto" w:before="167" w:after="0"/>
        <w:ind w:left="533" w:right="0" w:hanging="383"/>
        <w:jc w:val="left"/>
        <w:rPr>
          <w:color w:val="0E0E0F"/>
          <w:sz w:val="21"/>
        </w:rPr>
      </w:pPr>
      <w:r>
        <w:rPr>
          <w:color w:val="0E0E0F"/>
          <w:w w:val="105"/>
          <w:sz w:val="21"/>
        </w:rPr>
        <w:t>Making</w:t>
      </w:r>
      <w:r>
        <w:rPr>
          <w:color w:val="0E0E0F"/>
          <w:spacing w:val="-4"/>
          <w:w w:val="105"/>
          <w:sz w:val="21"/>
        </w:rPr>
        <w:t> </w:t>
      </w:r>
      <w:r>
        <w:rPr>
          <w:color w:val="0E0E0F"/>
          <w:w w:val="105"/>
          <w:sz w:val="21"/>
        </w:rPr>
        <w:t>the</w:t>
      </w:r>
      <w:r>
        <w:rPr>
          <w:color w:val="0E0E0F"/>
          <w:spacing w:val="-4"/>
          <w:w w:val="105"/>
          <w:sz w:val="21"/>
        </w:rPr>
        <w:t> </w:t>
      </w:r>
      <w:r>
        <w:rPr>
          <w:i/>
          <w:color w:val="0E0E0F"/>
          <w:w w:val="105"/>
          <w:sz w:val="20"/>
        </w:rPr>
        <w:t>medical</w:t>
      </w:r>
      <w:r>
        <w:rPr>
          <w:i/>
          <w:color w:val="0E0E0F"/>
          <w:spacing w:val="9"/>
          <w:w w:val="105"/>
          <w:sz w:val="20"/>
        </w:rPr>
        <w:t> </w:t>
      </w:r>
      <w:r>
        <w:rPr>
          <w:i/>
          <w:color w:val="0E0E0F"/>
          <w:w w:val="105"/>
          <w:sz w:val="20"/>
        </w:rPr>
        <w:t>device</w:t>
      </w:r>
      <w:r>
        <w:rPr>
          <w:i/>
          <w:color w:val="0E0E0F"/>
          <w:spacing w:val="-2"/>
          <w:w w:val="105"/>
          <w:sz w:val="20"/>
        </w:rPr>
        <w:t> </w:t>
      </w:r>
      <w:r>
        <w:rPr>
          <w:color w:val="0E0E0F"/>
          <w:w w:val="105"/>
          <w:sz w:val="21"/>
        </w:rPr>
        <w:t>design</w:t>
      </w:r>
      <w:r>
        <w:rPr>
          <w:color w:val="0E0E0F"/>
          <w:spacing w:val="-3"/>
          <w:w w:val="105"/>
          <w:sz w:val="21"/>
        </w:rPr>
        <w:t> </w:t>
      </w:r>
      <w:r>
        <w:rPr>
          <w:color w:val="1D1C1F"/>
          <w:w w:val="105"/>
          <w:sz w:val="21"/>
        </w:rPr>
        <w:t>and</w:t>
      </w:r>
      <w:r>
        <w:rPr>
          <w:color w:val="1D1C1F"/>
          <w:spacing w:val="-1"/>
          <w:w w:val="105"/>
          <w:sz w:val="21"/>
        </w:rPr>
        <w:t> </w:t>
      </w:r>
      <w:r>
        <w:rPr>
          <w:color w:val="0E0E0F"/>
          <w:w w:val="105"/>
          <w:sz w:val="21"/>
        </w:rPr>
        <w:t>the</w:t>
      </w:r>
      <w:r>
        <w:rPr>
          <w:color w:val="0E0E0F"/>
          <w:spacing w:val="2"/>
          <w:w w:val="105"/>
          <w:sz w:val="21"/>
        </w:rPr>
        <w:t> </w:t>
      </w:r>
      <w:r>
        <w:rPr>
          <w:color w:val="0E0E0F"/>
          <w:w w:val="105"/>
          <w:sz w:val="21"/>
        </w:rPr>
        <w:t>manufacturing</w:t>
      </w:r>
      <w:r>
        <w:rPr>
          <w:color w:val="0E0E0F"/>
          <w:spacing w:val="17"/>
          <w:w w:val="105"/>
          <w:sz w:val="21"/>
        </w:rPr>
        <w:t> </w:t>
      </w:r>
      <w:r>
        <w:rPr>
          <w:i/>
          <w:color w:val="0E0E0F"/>
          <w:w w:val="105"/>
          <w:sz w:val="20"/>
        </w:rPr>
        <w:t>process</w:t>
      </w:r>
      <w:r>
        <w:rPr>
          <w:i/>
          <w:color w:val="0E0E0F"/>
          <w:spacing w:val="-4"/>
          <w:w w:val="105"/>
          <w:sz w:val="20"/>
        </w:rPr>
        <w:t> </w:t>
      </w:r>
      <w:r>
        <w:rPr>
          <w:color w:val="0E0E0F"/>
          <w:w w:val="105"/>
          <w:sz w:val="21"/>
        </w:rPr>
        <w:t>inherently</w:t>
      </w:r>
      <w:r>
        <w:rPr>
          <w:color w:val="0E0E0F"/>
          <w:spacing w:val="-7"/>
          <w:w w:val="105"/>
          <w:sz w:val="21"/>
        </w:rPr>
        <w:t> </w:t>
      </w:r>
      <w:r>
        <w:rPr>
          <w:color w:val="1D1C1F"/>
          <w:w w:val="105"/>
          <w:sz w:val="21"/>
        </w:rPr>
        <w:t>safe</w:t>
      </w:r>
      <w:r>
        <w:rPr>
          <w:color w:val="1D1C1F"/>
          <w:spacing w:val="-3"/>
          <w:w w:val="105"/>
          <w:sz w:val="21"/>
        </w:rPr>
        <w:t> </w:t>
      </w:r>
      <w:r>
        <w:rPr>
          <w:color w:val="0E0E0F"/>
          <w:spacing w:val="-5"/>
          <w:w w:val="105"/>
          <w:sz w:val="21"/>
        </w:rPr>
        <w:t>by:</w:t>
      </w:r>
    </w:p>
    <w:p>
      <w:pPr>
        <w:tabs>
          <w:tab w:pos="913" w:val="left" w:leader="none"/>
        </w:tabs>
        <w:spacing w:before="172"/>
        <w:ind w:left="523" w:right="0" w:firstLine="0"/>
        <w:jc w:val="left"/>
        <w:rPr>
          <w:i/>
          <w:sz w:val="20"/>
        </w:rPr>
      </w:pPr>
      <w:r>
        <w:rPr>
          <w:color w:val="0E0E0F"/>
          <w:spacing w:val="-10"/>
          <w:w w:val="105"/>
          <w:sz w:val="21"/>
        </w:rPr>
        <w:t>-</w:t>
      </w:r>
      <w:r>
        <w:rPr>
          <w:color w:val="0E0E0F"/>
          <w:sz w:val="21"/>
        </w:rPr>
        <w:tab/>
      </w:r>
      <w:r>
        <w:rPr>
          <w:color w:val="1D1C1F"/>
          <w:w w:val="105"/>
          <w:sz w:val="21"/>
        </w:rPr>
        <w:t>eliminating</w:t>
      </w:r>
      <w:r>
        <w:rPr>
          <w:color w:val="1D1C1F"/>
          <w:spacing w:val="23"/>
          <w:w w:val="105"/>
          <w:sz w:val="21"/>
        </w:rPr>
        <w:t> </w:t>
      </w:r>
      <w:r>
        <w:rPr>
          <w:color w:val="1D1C1F"/>
          <w:w w:val="105"/>
          <w:sz w:val="21"/>
        </w:rPr>
        <w:t>a</w:t>
      </w:r>
      <w:r>
        <w:rPr>
          <w:color w:val="1D1C1F"/>
          <w:spacing w:val="22"/>
          <w:w w:val="105"/>
          <w:sz w:val="21"/>
        </w:rPr>
        <w:t> </w:t>
      </w:r>
      <w:r>
        <w:rPr>
          <w:color w:val="0E0E0F"/>
          <w:w w:val="105"/>
          <w:sz w:val="21"/>
        </w:rPr>
        <w:t>particular</w:t>
      </w:r>
      <w:r>
        <w:rPr>
          <w:color w:val="0E0E0F"/>
          <w:spacing w:val="24"/>
          <w:w w:val="105"/>
          <w:sz w:val="21"/>
        </w:rPr>
        <w:t> </w:t>
      </w:r>
      <w:r>
        <w:rPr>
          <w:i/>
          <w:color w:val="0E0E0F"/>
          <w:spacing w:val="-2"/>
          <w:w w:val="105"/>
          <w:sz w:val="20"/>
        </w:rPr>
        <w:t>hazard;</w:t>
      </w:r>
    </w:p>
    <w:p>
      <w:pPr>
        <w:spacing w:after="0"/>
        <w:jc w:val="left"/>
        <w:rPr>
          <w:i/>
          <w:sz w:val="20"/>
        </w:rPr>
        <w:sectPr>
          <w:type w:val="continuous"/>
          <w:pgSz w:w="11910" w:h="16850"/>
          <w:pgMar w:header="665" w:footer="957" w:top="340" w:bottom="280" w:left="1559" w:right="283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53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headerReference w:type="even" r:id="rId83"/>
          <w:headerReference w:type="default" r:id="rId84"/>
          <w:footerReference w:type="even" r:id="rId85"/>
          <w:footerReference w:type="default" r:id="rId86"/>
          <w:pgSz w:w="11910" w:h="16850"/>
          <w:pgMar w:header="538" w:footer="1083" w:top="1040" w:bottom="1280" w:left="992" w:right="283"/>
          <w:pgNumType w:start="16"/>
        </w:sectPr>
      </w:pPr>
    </w:p>
    <w:p>
      <w:pPr>
        <w:spacing w:line="230" w:lineRule="auto" w:before="99"/>
        <w:ind w:left="395" w:right="3" w:firstLine="8"/>
        <w:jc w:val="both"/>
        <w:rPr>
          <w:sz w:val="19"/>
        </w:rPr>
      </w:pPr>
      <w:r>
        <w:rPr>
          <w:color w:val="282828"/>
          <w:w w:val="105"/>
          <w:sz w:val="19"/>
        </w:rPr>
        <w:t>EXAMPLE </w:t>
      </w:r>
      <w:r>
        <w:rPr>
          <w:color w:val="181618"/>
          <w:w w:val="105"/>
          <w:sz w:val="19"/>
        </w:rPr>
        <w:t>1</w:t>
      </w:r>
      <w:r>
        <w:rPr>
          <w:color w:val="181618"/>
          <w:spacing w:val="40"/>
          <w:w w:val="105"/>
          <w:sz w:val="19"/>
        </w:rPr>
        <w:t>  </w:t>
      </w:r>
      <w:r>
        <w:rPr>
          <w:color w:val="282828"/>
          <w:w w:val="105"/>
          <w:sz w:val="19"/>
        </w:rPr>
        <w:t>Eliminating </w:t>
      </w:r>
      <w:r>
        <w:rPr>
          <w:color w:val="181618"/>
          <w:w w:val="105"/>
          <w:sz w:val="19"/>
        </w:rPr>
        <w:t>the</w:t>
      </w:r>
      <w:r>
        <w:rPr>
          <w:color w:val="181618"/>
          <w:w w:val="105"/>
          <w:sz w:val="19"/>
        </w:rPr>
        <w:t> </w:t>
      </w:r>
      <w:r>
        <w:rPr>
          <w:i/>
          <w:color w:val="181618"/>
          <w:w w:val="105"/>
          <w:sz w:val="19"/>
        </w:rPr>
        <w:t>hazard</w:t>
      </w:r>
      <w:r>
        <w:rPr>
          <w:i/>
          <w:color w:val="181618"/>
          <w:w w:val="105"/>
          <w:sz w:val="19"/>
        </w:rPr>
        <w:t> </w:t>
      </w:r>
      <w:r>
        <w:rPr>
          <w:color w:val="282828"/>
          <w:w w:val="105"/>
          <w:sz w:val="19"/>
        </w:rPr>
        <w:t>of sharp edges </w:t>
      </w:r>
      <w:r>
        <w:rPr>
          <w:color w:val="181618"/>
          <w:w w:val="105"/>
          <w:sz w:val="19"/>
        </w:rPr>
        <w:t>that </w:t>
      </w:r>
      <w:r>
        <w:rPr>
          <w:color w:val="282828"/>
          <w:w w:val="105"/>
          <w:sz w:val="19"/>
        </w:rPr>
        <w:t>can cause </w:t>
      </w:r>
      <w:r>
        <w:rPr>
          <w:color w:val="181618"/>
          <w:w w:val="105"/>
          <w:sz w:val="19"/>
        </w:rPr>
        <w:t>injury by </w:t>
      </w:r>
      <w:r>
        <w:rPr>
          <w:color w:val="282828"/>
          <w:w w:val="105"/>
          <w:sz w:val="19"/>
        </w:rPr>
        <w:t>designing </w:t>
      </w:r>
      <w:r>
        <w:rPr>
          <w:color w:val="181618"/>
          <w:w w:val="105"/>
          <w:sz w:val="19"/>
        </w:rPr>
        <w:t>the</w:t>
      </w:r>
      <w:r>
        <w:rPr>
          <w:color w:val="181618"/>
          <w:spacing w:val="-1"/>
          <w:w w:val="105"/>
          <w:sz w:val="19"/>
        </w:rPr>
        <w:t> </w:t>
      </w:r>
      <w:r>
        <w:rPr>
          <w:color w:val="282828"/>
          <w:w w:val="105"/>
          <w:sz w:val="19"/>
        </w:rPr>
        <w:t>surfaces with </w:t>
      </w:r>
      <w:r>
        <w:rPr>
          <w:color w:val="181618"/>
          <w:w w:val="105"/>
          <w:sz w:val="19"/>
        </w:rPr>
        <w:t>rounded</w:t>
      </w:r>
      <w:r>
        <w:rPr>
          <w:color w:val="181618"/>
          <w:w w:val="105"/>
          <w:sz w:val="19"/>
        </w:rPr>
        <w:t> </w:t>
      </w:r>
      <w:r>
        <w:rPr>
          <w:color w:val="282828"/>
          <w:w w:val="105"/>
          <w:sz w:val="19"/>
        </w:rPr>
        <w:t>edges. Eliminating</w:t>
      </w:r>
      <w:r>
        <w:rPr>
          <w:color w:val="282828"/>
          <w:w w:val="105"/>
          <w:sz w:val="19"/>
        </w:rPr>
        <w:t> </w:t>
      </w:r>
      <w:r>
        <w:rPr>
          <w:color w:val="181618"/>
          <w:w w:val="105"/>
          <w:sz w:val="19"/>
        </w:rPr>
        <w:t>the</w:t>
      </w:r>
      <w:r>
        <w:rPr>
          <w:color w:val="181618"/>
          <w:w w:val="105"/>
          <w:sz w:val="19"/>
        </w:rPr>
        <w:t> </w:t>
      </w:r>
      <w:r>
        <w:rPr>
          <w:i/>
          <w:color w:val="181618"/>
          <w:w w:val="105"/>
          <w:sz w:val="19"/>
        </w:rPr>
        <w:t>ha</w:t>
      </w:r>
      <w:r>
        <w:rPr>
          <w:i/>
          <w:color w:val="3D3D3D"/>
          <w:w w:val="105"/>
          <w:sz w:val="19"/>
        </w:rPr>
        <w:t>zard </w:t>
      </w:r>
      <w:r>
        <w:rPr>
          <w:color w:val="181618"/>
          <w:w w:val="105"/>
          <w:sz w:val="19"/>
        </w:rPr>
        <w:t>of </w:t>
      </w:r>
      <w:r>
        <w:rPr>
          <w:color w:val="282828"/>
          <w:w w:val="105"/>
          <w:sz w:val="19"/>
        </w:rPr>
        <w:t>electric shock </w:t>
      </w:r>
      <w:r>
        <w:rPr>
          <w:color w:val="181618"/>
          <w:w w:val="105"/>
          <w:sz w:val="19"/>
        </w:rPr>
        <w:t>by using </w:t>
      </w:r>
      <w:r>
        <w:rPr>
          <w:color w:val="282828"/>
          <w:w w:val="105"/>
          <w:sz w:val="19"/>
        </w:rPr>
        <w:t>a </w:t>
      </w:r>
      <w:r>
        <w:rPr>
          <w:color w:val="181618"/>
          <w:w w:val="105"/>
          <w:sz w:val="19"/>
        </w:rPr>
        <w:t>manually </w:t>
      </w:r>
      <w:r>
        <w:rPr>
          <w:color w:val="282828"/>
          <w:w w:val="105"/>
          <w:sz w:val="19"/>
        </w:rPr>
        <w:t>operated</w:t>
      </w:r>
      <w:r>
        <w:rPr>
          <w:color w:val="282828"/>
          <w:w w:val="105"/>
          <w:sz w:val="19"/>
        </w:rPr>
        <w:t> pump </w:t>
      </w:r>
      <w:r>
        <w:rPr>
          <w:color w:val="181618"/>
          <w:w w:val="105"/>
          <w:sz w:val="19"/>
        </w:rPr>
        <w:t>instead of </w:t>
      </w:r>
      <w:r>
        <w:rPr>
          <w:color w:val="282828"/>
          <w:w w:val="105"/>
          <w:sz w:val="19"/>
        </w:rPr>
        <w:t>an electrical </w:t>
      </w:r>
      <w:r>
        <w:rPr>
          <w:color w:val="181618"/>
          <w:w w:val="105"/>
          <w:sz w:val="19"/>
        </w:rPr>
        <w:t>pump.</w:t>
      </w:r>
    </w:p>
    <w:p>
      <w:pPr>
        <w:pStyle w:val="ListParagraph"/>
        <w:numPr>
          <w:ilvl w:val="0"/>
          <w:numId w:val="6"/>
        </w:numPr>
        <w:tabs>
          <w:tab w:pos="775" w:val="left" w:leader="none"/>
        </w:tabs>
        <w:spacing w:line="240" w:lineRule="auto" w:before="177" w:after="0"/>
        <w:ind w:left="775" w:right="0" w:hanging="387"/>
        <w:jc w:val="left"/>
        <w:rPr>
          <w:i/>
          <w:sz w:val="20"/>
        </w:rPr>
      </w:pPr>
      <w:r>
        <w:rPr>
          <w:color w:val="282828"/>
          <w:w w:val="105"/>
          <w:sz w:val="21"/>
        </w:rPr>
        <w:t>reducing</w:t>
      </w:r>
      <w:r>
        <w:rPr>
          <w:color w:val="282828"/>
          <w:spacing w:val="14"/>
          <w:w w:val="105"/>
          <w:sz w:val="21"/>
        </w:rPr>
        <w:t> </w:t>
      </w:r>
      <w:r>
        <w:rPr>
          <w:color w:val="181618"/>
          <w:w w:val="105"/>
          <w:sz w:val="21"/>
        </w:rPr>
        <w:t>the</w:t>
      </w:r>
      <w:r>
        <w:rPr>
          <w:color w:val="181618"/>
          <w:spacing w:val="8"/>
          <w:w w:val="105"/>
          <w:sz w:val="21"/>
        </w:rPr>
        <w:t> </w:t>
      </w:r>
      <w:r>
        <w:rPr>
          <w:color w:val="181618"/>
          <w:w w:val="105"/>
          <w:sz w:val="21"/>
        </w:rPr>
        <w:t>probability</w:t>
      </w:r>
      <w:r>
        <w:rPr>
          <w:color w:val="181618"/>
          <w:spacing w:val="3"/>
          <w:w w:val="105"/>
          <w:sz w:val="21"/>
        </w:rPr>
        <w:t> </w:t>
      </w:r>
      <w:r>
        <w:rPr>
          <w:color w:val="282828"/>
          <w:w w:val="105"/>
          <w:sz w:val="21"/>
        </w:rPr>
        <w:t>of</w:t>
      </w:r>
      <w:r>
        <w:rPr>
          <w:color w:val="282828"/>
          <w:spacing w:val="11"/>
          <w:w w:val="105"/>
          <w:sz w:val="21"/>
        </w:rPr>
        <w:t> </w:t>
      </w:r>
      <w:r>
        <w:rPr>
          <w:color w:val="282828"/>
          <w:w w:val="105"/>
          <w:sz w:val="21"/>
        </w:rPr>
        <w:t>occurrence</w:t>
      </w:r>
      <w:r>
        <w:rPr>
          <w:color w:val="282828"/>
          <w:spacing w:val="15"/>
          <w:w w:val="105"/>
          <w:sz w:val="21"/>
        </w:rPr>
        <w:t> </w:t>
      </w:r>
      <w:r>
        <w:rPr>
          <w:color w:val="282828"/>
          <w:w w:val="105"/>
          <w:sz w:val="21"/>
        </w:rPr>
        <w:t>of</w:t>
      </w:r>
      <w:r>
        <w:rPr>
          <w:color w:val="282828"/>
          <w:spacing w:val="7"/>
          <w:w w:val="105"/>
          <w:sz w:val="21"/>
        </w:rPr>
        <w:t> </w:t>
      </w:r>
      <w:r>
        <w:rPr>
          <w:color w:val="181618"/>
          <w:w w:val="105"/>
          <w:sz w:val="21"/>
        </w:rPr>
        <w:t>the</w:t>
      </w:r>
      <w:r>
        <w:rPr>
          <w:color w:val="181618"/>
          <w:spacing w:val="7"/>
          <w:w w:val="105"/>
          <w:sz w:val="21"/>
        </w:rPr>
        <w:t> </w:t>
      </w:r>
      <w:r>
        <w:rPr>
          <w:i/>
          <w:color w:val="181618"/>
          <w:spacing w:val="-2"/>
          <w:w w:val="105"/>
          <w:sz w:val="20"/>
        </w:rPr>
        <w:t>harm;</w:t>
      </w:r>
    </w:p>
    <w:p>
      <w:pPr>
        <w:spacing w:line="232" w:lineRule="auto" w:before="167"/>
        <w:ind w:left="397" w:right="0" w:firstLine="5"/>
        <w:jc w:val="both"/>
        <w:rPr>
          <w:sz w:val="19"/>
        </w:rPr>
      </w:pPr>
      <w:r>
        <w:rPr>
          <w:color w:val="282828"/>
          <w:w w:val="105"/>
          <w:sz w:val="19"/>
        </w:rPr>
        <w:t>EXAMPLE</w:t>
      </w:r>
      <w:r>
        <w:rPr>
          <w:color w:val="282828"/>
          <w:w w:val="105"/>
          <w:sz w:val="19"/>
        </w:rPr>
        <w:t> 2</w:t>
      </w:r>
      <w:r>
        <w:rPr>
          <w:color w:val="282828"/>
          <w:spacing w:val="40"/>
          <w:w w:val="105"/>
          <w:sz w:val="19"/>
        </w:rPr>
        <w:t>  </w:t>
      </w:r>
      <w:r>
        <w:rPr>
          <w:color w:val="282828"/>
          <w:w w:val="105"/>
          <w:sz w:val="19"/>
        </w:rPr>
        <w:t>Reducing</w:t>
      </w:r>
      <w:r>
        <w:rPr>
          <w:color w:val="282828"/>
          <w:spacing w:val="-6"/>
          <w:w w:val="105"/>
          <w:sz w:val="19"/>
        </w:rPr>
        <w:t> </w:t>
      </w:r>
      <w:r>
        <w:rPr>
          <w:color w:val="181618"/>
          <w:w w:val="105"/>
          <w:sz w:val="19"/>
        </w:rPr>
        <w:t>the</w:t>
      </w:r>
      <w:r>
        <w:rPr>
          <w:color w:val="181618"/>
          <w:w w:val="105"/>
          <w:sz w:val="19"/>
        </w:rPr>
        <w:t> </w:t>
      </w:r>
      <w:r>
        <w:rPr>
          <w:color w:val="282828"/>
          <w:w w:val="105"/>
          <w:sz w:val="19"/>
        </w:rPr>
        <w:t>probability</w:t>
      </w:r>
      <w:r>
        <w:rPr>
          <w:color w:val="282828"/>
          <w:spacing w:val="-1"/>
          <w:w w:val="105"/>
          <w:sz w:val="19"/>
        </w:rPr>
        <w:t> </w:t>
      </w:r>
      <w:r>
        <w:rPr>
          <w:color w:val="282828"/>
          <w:w w:val="105"/>
          <w:sz w:val="19"/>
        </w:rPr>
        <w:t>of</w:t>
      </w:r>
      <w:r>
        <w:rPr>
          <w:color w:val="282828"/>
          <w:spacing w:val="-8"/>
          <w:w w:val="105"/>
          <w:sz w:val="19"/>
        </w:rPr>
        <w:t> </w:t>
      </w:r>
      <w:r>
        <w:rPr>
          <w:color w:val="181618"/>
          <w:w w:val="105"/>
          <w:sz w:val="19"/>
        </w:rPr>
        <w:t>fibrillation </w:t>
      </w:r>
      <w:r>
        <w:rPr>
          <w:i/>
          <w:color w:val="181618"/>
          <w:w w:val="105"/>
          <w:sz w:val="19"/>
        </w:rPr>
        <w:t>harm</w:t>
      </w:r>
      <w:r>
        <w:rPr>
          <w:i/>
          <w:color w:val="181618"/>
          <w:spacing w:val="-2"/>
          <w:w w:val="105"/>
          <w:sz w:val="19"/>
        </w:rPr>
        <w:t> </w:t>
      </w:r>
      <w:r>
        <w:rPr>
          <w:color w:val="181618"/>
          <w:w w:val="105"/>
          <w:sz w:val="19"/>
        </w:rPr>
        <w:t>due</w:t>
      </w:r>
      <w:r>
        <w:rPr>
          <w:color w:val="181618"/>
          <w:spacing w:val="-8"/>
          <w:w w:val="105"/>
          <w:sz w:val="19"/>
        </w:rPr>
        <w:t> </w:t>
      </w:r>
      <w:r>
        <w:rPr>
          <w:color w:val="181618"/>
          <w:w w:val="105"/>
          <w:sz w:val="19"/>
        </w:rPr>
        <w:t>to</w:t>
      </w:r>
      <w:r>
        <w:rPr>
          <w:color w:val="181618"/>
          <w:spacing w:val="-5"/>
          <w:w w:val="105"/>
          <w:sz w:val="19"/>
        </w:rPr>
        <w:t> </w:t>
      </w:r>
      <w:r>
        <w:rPr>
          <w:color w:val="282828"/>
          <w:w w:val="105"/>
          <w:sz w:val="19"/>
        </w:rPr>
        <w:t>an</w:t>
      </w:r>
      <w:r>
        <w:rPr>
          <w:color w:val="282828"/>
          <w:spacing w:val="-5"/>
          <w:w w:val="105"/>
          <w:sz w:val="19"/>
        </w:rPr>
        <w:t> </w:t>
      </w:r>
      <w:r>
        <w:rPr>
          <w:color w:val="282828"/>
          <w:w w:val="105"/>
          <w:sz w:val="19"/>
        </w:rPr>
        <w:t>electric</w:t>
      </w:r>
      <w:r>
        <w:rPr>
          <w:color w:val="282828"/>
          <w:spacing w:val="-12"/>
          <w:w w:val="105"/>
          <w:sz w:val="19"/>
        </w:rPr>
        <w:t> </w:t>
      </w:r>
      <w:r>
        <w:rPr>
          <w:color w:val="282828"/>
          <w:w w:val="105"/>
          <w:sz w:val="19"/>
        </w:rPr>
        <w:t>shock</w:t>
      </w:r>
      <w:r>
        <w:rPr>
          <w:color w:val="282828"/>
          <w:spacing w:val="-1"/>
          <w:w w:val="105"/>
          <w:sz w:val="19"/>
        </w:rPr>
        <w:t> </w:t>
      </w:r>
      <w:r>
        <w:rPr>
          <w:color w:val="181618"/>
          <w:w w:val="105"/>
          <w:sz w:val="19"/>
        </w:rPr>
        <w:t>by</w:t>
      </w:r>
      <w:r>
        <w:rPr>
          <w:color w:val="181618"/>
          <w:spacing w:val="-8"/>
          <w:w w:val="105"/>
          <w:sz w:val="19"/>
        </w:rPr>
        <w:t> </w:t>
      </w:r>
      <w:r>
        <w:rPr>
          <w:color w:val="181618"/>
          <w:w w:val="105"/>
          <w:sz w:val="19"/>
        </w:rPr>
        <w:t>having</w:t>
      </w:r>
      <w:r>
        <w:rPr>
          <w:color w:val="181618"/>
          <w:spacing w:val="-4"/>
          <w:w w:val="105"/>
          <w:sz w:val="19"/>
        </w:rPr>
        <w:t> </w:t>
      </w:r>
      <w:r>
        <w:rPr>
          <w:color w:val="181618"/>
          <w:w w:val="105"/>
          <w:sz w:val="19"/>
        </w:rPr>
        <w:t>no</w:t>
      </w:r>
      <w:r>
        <w:rPr>
          <w:color w:val="181618"/>
          <w:spacing w:val="-9"/>
          <w:w w:val="105"/>
          <w:sz w:val="19"/>
        </w:rPr>
        <w:t> </w:t>
      </w:r>
      <w:r>
        <w:rPr>
          <w:color w:val="282828"/>
          <w:w w:val="105"/>
          <w:sz w:val="19"/>
        </w:rPr>
        <w:t>accessible live parts. Reducing the</w:t>
      </w:r>
      <w:r>
        <w:rPr>
          <w:color w:val="282828"/>
          <w:w w:val="105"/>
          <w:sz w:val="19"/>
        </w:rPr>
        <w:t> </w:t>
      </w:r>
      <w:r>
        <w:rPr>
          <w:color w:val="181618"/>
          <w:w w:val="105"/>
          <w:sz w:val="19"/>
        </w:rPr>
        <w:t>probability</w:t>
      </w:r>
      <w:r>
        <w:rPr>
          <w:color w:val="181618"/>
          <w:w w:val="105"/>
          <w:sz w:val="19"/>
        </w:rPr>
        <w:t> </w:t>
      </w:r>
      <w:r>
        <w:rPr>
          <w:color w:val="282828"/>
          <w:w w:val="105"/>
          <w:sz w:val="19"/>
        </w:rPr>
        <w:t>of </w:t>
      </w:r>
      <w:r>
        <w:rPr>
          <w:color w:val="181618"/>
          <w:w w:val="105"/>
          <w:sz w:val="19"/>
        </w:rPr>
        <w:t>unauthorised</w:t>
      </w:r>
      <w:r>
        <w:rPr>
          <w:color w:val="181618"/>
          <w:w w:val="105"/>
          <w:sz w:val="19"/>
        </w:rPr>
        <w:t> </w:t>
      </w:r>
      <w:r>
        <w:rPr>
          <w:color w:val="3D3D3D"/>
          <w:w w:val="105"/>
          <w:sz w:val="19"/>
        </w:rPr>
        <w:t>access</w:t>
      </w:r>
      <w:r>
        <w:rPr>
          <w:color w:val="3D3D3D"/>
          <w:w w:val="105"/>
          <w:sz w:val="19"/>
        </w:rPr>
        <w:t> </w:t>
      </w:r>
      <w:r>
        <w:rPr>
          <w:color w:val="181618"/>
          <w:w w:val="105"/>
          <w:sz w:val="19"/>
        </w:rPr>
        <w:t>to data</w:t>
      </w:r>
      <w:r>
        <w:rPr>
          <w:color w:val="181618"/>
          <w:w w:val="105"/>
          <w:sz w:val="19"/>
        </w:rPr>
        <w:t> </w:t>
      </w:r>
      <w:r>
        <w:rPr>
          <w:color w:val="282828"/>
          <w:w w:val="105"/>
          <w:sz w:val="19"/>
        </w:rPr>
        <w:t>by </w:t>
      </w:r>
      <w:r>
        <w:rPr>
          <w:color w:val="181618"/>
          <w:w w:val="105"/>
          <w:sz w:val="19"/>
        </w:rPr>
        <w:t>identity management.</w:t>
      </w:r>
      <w:r>
        <w:rPr>
          <w:color w:val="181618"/>
          <w:w w:val="105"/>
          <w:sz w:val="19"/>
        </w:rPr>
        <w:t> </w:t>
      </w:r>
      <w:r>
        <w:rPr>
          <w:color w:val="282828"/>
          <w:w w:val="105"/>
          <w:sz w:val="19"/>
        </w:rPr>
        <w:t>Reducing the </w:t>
      </w:r>
      <w:r>
        <w:rPr>
          <w:color w:val="181618"/>
          <w:w w:val="105"/>
          <w:sz w:val="19"/>
        </w:rPr>
        <w:t>probability of biological</w:t>
      </w:r>
      <w:r>
        <w:rPr>
          <w:color w:val="181618"/>
          <w:w w:val="105"/>
          <w:sz w:val="19"/>
        </w:rPr>
        <w:t> </w:t>
      </w:r>
      <w:r>
        <w:rPr>
          <w:color w:val="282828"/>
          <w:w w:val="105"/>
          <w:sz w:val="19"/>
        </w:rPr>
        <w:t>reactions</w:t>
      </w:r>
      <w:r>
        <w:rPr>
          <w:color w:val="282828"/>
          <w:w w:val="105"/>
          <w:sz w:val="19"/>
        </w:rPr>
        <w:t> </w:t>
      </w:r>
      <w:r>
        <w:rPr>
          <w:color w:val="181618"/>
          <w:w w:val="105"/>
          <w:sz w:val="19"/>
        </w:rPr>
        <w:t>due</w:t>
      </w:r>
      <w:r>
        <w:rPr>
          <w:color w:val="181618"/>
          <w:w w:val="105"/>
          <w:sz w:val="19"/>
        </w:rPr>
        <w:t> to </w:t>
      </w:r>
      <w:r>
        <w:rPr>
          <w:color w:val="282828"/>
          <w:w w:val="105"/>
          <w:sz w:val="19"/>
        </w:rPr>
        <w:t>microbial</w:t>
      </w:r>
      <w:r>
        <w:rPr>
          <w:color w:val="282828"/>
          <w:w w:val="105"/>
          <w:sz w:val="19"/>
        </w:rPr>
        <w:t> contamination</w:t>
      </w:r>
      <w:r>
        <w:rPr>
          <w:color w:val="282828"/>
          <w:w w:val="105"/>
          <w:sz w:val="19"/>
        </w:rPr>
        <w:t> </w:t>
      </w:r>
      <w:r>
        <w:rPr>
          <w:color w:val="181618"/>
          <w:w w:val="105"/>
          <w:sz w:val="19"/>
        </w:rPr>
        <w:t>by</w:t>
      </w:r>
      <w:r>
        <w:rPr>
          <w:color w:val="181618"/>
          <w:w w:val="105"/>
          <w:sz w:val="19"/>
        </w:rPr>
        <w:t> using</w:t>
      </w:r>
      <w:r>
        <w:rPr>
          <w:color w:val="181618"/>
          <w:w w:val="105"/>
          <w:sz w:val="19"/>
        </w:rPr>
        <w:t> </w:t>
      </w:r>
      <w:r>
        <w:rPr>
          <w:color w:val="282828"/>
          <w:w w:val="105"/>
          <w:sz w:val="19"/>
        </w:rPr>
        <w:t>cleanroom</w:t>
      </w:r>
      <w:r>
        <w:rPr>
          <w:color w:val="282828"/>
          <w:w w:val="105"/>
          <w:sz w:val="19"/>
        </w:rPr>
        <w:t> </w:t>
      </w:r>
      <w:r>
        <w:rPr>
          <w:color w:val="181618"/>
          <w:w w:val="105"/>
          <w:sz w:val="19"/>
        </w:rPr>
        <w:t>technologies</w:t>
      </w:r>
      <w:r>
        <w:rPr>
          <w:color w:val="181618"/>
          <w:w w:val="105"/>
          <w:sz w:val="19"/>
        </w:rPr>
        <w:t> </w:t>
      </w:r>
      <w:r>
        <w:rPr>
          <w:color w:val="282828"/>
          <w:w w:val="105"/>
          <w:sz w:val="19"/>
        </w:rPr>
        <w:t>or </w:t>
      </w:r>
      <w:r>
        <w:rPr>
          <w:color w:val="282828"/>
          <w:spacing w:val="-2"/>
          <w:w w:val="105"/>
          <w:sz w:val="19"/>
        </w:rPr>
        <w:t>sterilization.</w:t>
      </w:r>
    </w:p>
    <w:p>
      <w:pPr>
        <w:pStyle w:val="ListParagraph"/>
        <w:numPr>
          <w:ilvl w:val="0"/>
          <w:numId w:val="6"/>
        </w:numPr>
        <w:tabs>
          <w:tab w:pos="775" w:val="left" w:leader="none"/>
        </w:tabs>
        <w:spacing w:line="240" w:lineRule="auto" w:before="166" w:after="0"/>
        <w:ind w:left="775" w:right="0" w:hanging="382"/>
        <w:jc w:val="left"/>
        <w:rPr>
          <w:i/>
          <w:sz w:val="20"/>
        </w:rPr>
      </w:pPr>
      <w:r>
        <w:rPr>
          <w:color w:val="282828"/>
          <w:sz w:val="21"/>
        </w:rPr>
        <w:t>reducing</w:t>
      </w:r>
      <w:r>
        <w:rPr>
          <w:color w:val="282828"/>
          <w:spacing w:val="23"/>
          <w:sz w:val="21"/>
        </w:rPr>
        <w:t> </w:t>
      </w:r>
      <w:r>
        <w:rPr>
          <w:color w:val="181618"/>
          <w:sz w:val="21"/>
        </w:rPr>
        <w:t>the</w:t>
      </w:r>
      <w:r>
        <w:rPr>
          <w:color w:val="181618"/>
          <w:spacing w:val="19"/>
          <w:sz w:val="21"/>
        </w:rPr>
        <w:t> </w:t>
      </w:r>
      <w:r>
        <w:rPr>
          <w:i/>
          <w:color w:val="282828"/>
          <w:sz w:val="20"/>
        </w:rPr>
        <w:t>severity</w:t>
      </w:r>
      <w:r>
        <w:rPr>
          <w:i/>
          <w:color w:val="282828"/>
          <w:spacing w:val="26"/>
          <w:sz w:val="20"/>
        </w:rPr>
        <w:t> </w:t>
      </w:r>
      <w:r>
        <w:rPr>
          <w:color w:val="282828"/>
          <w:sz w:val="21"/>
        </w:rPr>
        <w:t>of</w:t>
      </w:r>
      <w:r>
        <w:rPr>
          <w:color w:val="282828"/>
          <w:spacing w:val="22"/>
          <w:sz w:val="21"/>
        </w:rPr>
        <w:t> </w:t>
      </w:r>
      <w:r>
        <w:rPr>
          <w:color w:val="181618"/>
          <w:sz w:val="21"/>
        </w:rPr>
        <w:t>the</w:t>
      </w:r>
      <w:r>
        <w:rPr>
          <w:color w:val="181618"/>
          <w:spacing w:val="77"/>
          <w:sz w:val="21"/>
        </w:rPr>
        <w:t> </w:t>
      </w:r>
      <w:r>
        <w:rPr>
          <w:i/>
          <w:color w:val="181618"/>
          <w:spacing w:val="-4"/>
          <w:sz w:val="20"/>
        </w:rPr>
        <w:t>harm.</w:t>
      </w:r>
    </w:p>
    <w:p>
      <w:pPr>
        <w:spacing w:line="232" w:lineRule="auto" w:before="172"/>
        <w:ind w:left="405" w:right="4" w:hanging="3"/>
        <w:jc w:val="both"/>
        <w:rPr>
          <w:sz w:val="19"/>
        </w:rPr>
      </w:pPr>
      <w:r>
        <w:rPr>
          <w:color w:val="282828"/>
          <w:w w:val="105"/>
          <w:sz w:val="19"/>
        </w:rPr>
        <w:t>EXAMPLE</w:t>
      </w:r>
      <w:r>
        <w:rPr>
          <w:color w:val="282828"/>
          <w:w w:val="105"/>
          <w:sz w:val="19"/>
        </w:rPr>
        <w:t> 3</w:t>
      </w:r>
      <w:r>
        <w:rPr>
          <w:color w:val="282828"/>
          <w:spacing w:val="80"/>
          <w:w w:val="150"/>
          <w:sz w:val="19"/>
        </w:rPr>
        <w:t> </w:t>
      </w:r>
      <w:r>
        <w:rPr>
          <w:color w:val="181618"/>
          <w:w w:val="105"/>
          <w:sz w:val="19"/>
        </w:rPr>
        <w:t>Reducing the</w:t>
      </w:r>
      <w:r>
        <w:rPr>
          <w:color w:val="181618"/>
          <w:w w:val="105"/>
          <w:sz w:val="19"/>
        </w:rPr>
        <w:t> </w:t>
      </w:r>
      <w:r>
        <w:rPr>
          <w:i/>
          <w:color w:val="282828"/>
          <w:w w:val="105"/>
          <w:sz w:val="19"/>
        </w:rPr>
        <w:t>severity </w:t>
      </w:r>
      <w:r>
        <w:rPr>
          <w:color w:val="282828"/>
          <w:w w:val="105"/>
          <w:sz w:val="19"/>
        </w:rPr>
        <w:t>of </w:t>
      </w:r>
      <w:r>
        <w:rPr>
          <w:i/>
          <w:color w:val="181618"/>
          <w:w w:val="105"/>
          <w:sz w:val="19"/>
        </w:rPr>
        <w:t>harm </w:t>
      </w:r>
      <w:r>
        <w:rPr>
          <w:color w:val="282828"/>
          <w:w w:val="105"/>
          <w:sz w:val="19"/>
        </w:rPr>
        <w:t>from</w:t>
      </w:r>
      <w:r>
        <w:rPr>
          <w:color w:val="282828"/>
          <w:w w:val="105"/>
          <w:sz w:val="19"/>
        </w:rPr>
        <w:t> </w:t>
      </w:r>
      <w:r>
        <w:rPr>
          <w:color w:val="181618"/>
          <w:w w:val="105"/>
          <w:sz w:val="19"/>
        </w:rPr>
        <w:t>being</w:t>
      </w:r>
      <w:r>
        <w:rPr>
          <w:color w:val="181618"/>
          <w:spacing w:val="-4"/>
          <w:w w:val="105"/>
          <w:sz w:val="19"/>
        </w:rPr>
        <w:t> </w:t>
      </w:r>
      <w:r>
        <w:rPr>
          <w:color w:val="282828"/>
          <w:w w:val="105"/>
          <w:sz w:val="19"/>
        </w:rPr>
        <w:t>squeezed</w:t>
      </w:r>
      <w:r>
        <w:rPr>
          <w:color w:val="282828"/>
          <w:w w:val="105"/>
          <w:sz w:val="19"/>
        </w:rPr>
        <w:t> </w:t>
      </w:r>
      <w:r>
        <w:rPr>
          <w:color w:val="181618"/>
          <w:w w:val="105"/>
          <w:sz w:val="19"/>
        </w:rPr>
        <w:t>by</w:t>
      </w:r>
      <w:r>
        <w:rPr>
          <w:color w:val="181618"/>
          <w:spacing w:val="-1"/>
          <w:w w:val="105"/>
          <w:sz w:val="19"/>
        </w:rPr>
        <w:t> </w:t>
      </w:r>
      <w:r>
        <w:rPr>
          <w:color w:val="282828"/>
          <w:w w:val="105"/>
          <w:sz w:val="19"/>
        </w:rPr>
        <w:t>a </w:t>
      </w:r>
      <w:r>
        <w:rPr>
          <w:color w:val="181618"/>
          <w:w w:val="105"/>
          <w:sz w:val="19"/>
        </w:rPr>
        <w:t>moving part by using</w:t>
      </w:r>
      <w:r>
        <w:rPr>
          <w:color w:val="181618"/>
          <w:spacing w:val="-4"/>
          <w:w w:val="105"/>
          <w:sz w:val="19"/>
        </w:rPr>
        <w:t> </w:t>
      </w:r>
      <w:r>
        <w:rPr>
          <w:color w:val="3D3D3D"/>
          <w:w w:val="105"/>
          <w:sz w:val="19"/>
        </w:rPr>
        <w:t>a </w:t>
      </w:r>
      <w:r>
        <w:rPr>
          <w:color w:val="181618"/>
          <w:w w:val="105"/>
          <w:sz w:val="19"/>
        </w:rPr>
        <w:t>low</w:t>
      </w:r>
      <w:r>
        <w:rPr>
          <w:color w:val="3D3D3D"/>
          <w:w w:val="105"/>
          <w:sz w:val="19"/>
        </w:rPr>
        <w:t>-po</w:t>
      </w:r>
      <w:r>
        <w:rPr>
          <w:color w:val="181618"/>
          <w:w w:val="105"/>
          <w:sz w:val="19"/>
        </w:rPr>
        <w:t>wer motor</w:t>
      </w:r>
      <w:r>
        <w:rPr>
          <w:color w:val="181618"/>
          <w:w w:val="105"/>
          <w:sz w:val="19"/>
        </w:rPr>
        <w:t> </w:t>
      </w:r>
      <w:r>
        <w:rPr>
          <w:color w:val="282828"/>
          <w:w w:val="105"/>
          <w:sz w:val="19"/>
        </w:rPr>
        <w:t>and</w:t>
      </w:r>
      <w:r>
        <w:rPr>
          <w:color w:val="282828"/>
          <w:w w:val="105"/>
          <w:sz w:val="19"/>
        </w:rPr>
        <w:t> </w:t>
      </w:r>
      <w:r>
        <w:rPr>
          <w:color w:val="181618"/>
          <w:w w:val="105"/>
          <w:sz w:val="19"/>
        </w:rPr>
        <w:t>low </w:t>
      </w:r>
      <w:r>
        <w:rPr>
          <w:color w:val="282828"/>
          <w:w w:val="105"/>
          <w:sz w:val="19"/>
        </w:rPr>
        <w:t>speed.</w:t>
      </w:r>
      <w:r>
        <w:rPr>
          <w:color w:val="282828"/>
          <w:w w:val="105"/>
          <w:sz w:val="19"/>
        </w:rPr>
        <w:t> Reducing</w:t>
      </w:r>
      <w:r>
        <w:rPr>
          <w:color w:val="282828"/>
          <w:w w:val="105"/>
          <w:sz w:val="19"/>
        </w:rPr>
        <w:t> the</w:t>
      </w:r>
      <w:r>
        <w:rPr>
          <w:color w:val="282828"/>
          <w:w w:val="105"/>
          <w:sz w:val="19"/>
        </w:rPr>
        <w:t> </w:t>
      </w:r>
      <w:r>
        <w:rPr>
          <w:i/>
          <w:color w:val="282828"/>
          <w:w w:val="105"/>
          <w:sz w:val="19"/>
        </w:rPr>
        <w:t>severity</w:t>
      </w:r>
      <w:r>
        <w:rPr>
          <w:i/>
          <w:color w:val="282828"/>
          <w:w w:val="105"/>
          <w:sz w:val="19"/>
        </w:rPr>
        <w:t> </w:t>
      </w:r>
      <w:r>
        <w:rPr>
          <w:color w:val="282828"/>
          <w:w w:val="105"/>
          <w:sz w:val="19"/>
        </w:rPr>
        <w:t>of</w:t>
      </w:r>
      <w:r>
        <w:rPr>
          <w:color w:val="282828"/>
          <w:w w:val="105"/>
          <w:sz w:val="19"/>
        </w:rPr>
        <w:t> </w:t>
      </w:r>
      <w:r>
        <w:rPr>
          <w:i/>
          <w:color w:val="282828"/>
          <w:w w:val="105"/>
          <w:sz w:val="19"/>
        </w:rPr>
        <w:t>harm</w:t>
      </w:r>
      <w:r>
        <w:rPr>
          <w:i/>
          <w:color w:val="282828"/>
          <w:w w:val="105"/>
          <w:sz w:val="19"/>
        </w:rPr>
        <w:t> </w:t>
      </w:r>
      <w:r>
        <w:rPr>
          <w:color w:val="282828"/>
          <w:w w:val="105"/>
          <w:sz w:val="19"/>
        </w:rPr>
        <w:t>from an</w:t>
      </w:r>
      <w:r>
        <w:rPr>
          <w:color w:val="282828"/>
          <w:w w:val="105"/>
          <w:sz w:val="19"/>
        </w:rPr>
        <w:t> electric shock</w:t>
      </w:r>
      <w:r>
        <w:rPr>
          <w:color w:val="282828"/>
          <w:w w:val="105"/>
          <w:sz w:val="19"/>
        </w:rPr>
        <w:t> by</w:t>
      </w:r>
      <w:r>
        <w:rPr>
          <w:color w:val="282828"/>
          <w:w w:val="105"/>
          <w:sz w:val="19"/>
        </w:rPr>
        <w:t> </w:t>
      </w:r>
      <w:r>
        <w:rPr>
          <w:color w:val="181618"/>
          <w:w w:val="105"/>
          <w:sz w:val="19"/>
        </w:rPr>
        <w:t>using low</w:t>
      </w:r>
      <w:r>
        <w:rPr>
          <w:color w:val="181618"/>
          <w:w w:val="105"/>
          <w:sz w:val="19"/>
        </w:rPr>
        <w:t> </w:t>
      </w:r>
      <w:r>
        <w:rPr>
          <w:color w:val="282828"/>
          <w:w w:val="105"/>
          <w:sz w:val="19"/>
        </w:rPr>
        <w:t>electric </w:t>
      </w:r>
      <w:r>
        <w:rPr>
          <w:color w:val="181618"/>
          <w:w w:val="105"/>
          <w:sz w:val="19"/>
        </w:rPr>
        <w:t>voltage (below </w:t>
      </w:r>
      <w:r>
        <w:rPr>
          <w:color w:val="282828"/>
          <w:w w:val="105"/>
          <w:sz w:val="19"/>
        </w:rPr>
        <w:t>42 </w:t>
      </w:r>
      <w:r>
        <w:rPr>
          <w:color w:val="181618"/>
          <w:w w:val="105"/>
          <w:sz w:val="19"/>
        </w:rPr>
        <w:t>V).</w:t>
      </w:r>
    </w:p>
    <w:p>
      <w:pPr>
        <w:pStyle w:val="ListParagraph"/>
        <w:numPr>
          <w:ilvl w:val="0"/>
          <w:numId w:val="5"/>
        </w:numPr>
        <w:tabs>
          <w:tab w:pos="400" w:val="left" w:leader="none"/>
        </w:tabs>
        <w:spacing w:line="240" w:lineRule="auto" w:before="166" w:after="0"/>
        <w:ind w:left="400" w:right="0" w:hanging="392"/>
        <w:jc w:val="left"/>
        <w:rPr>
          <w:color w:val="181618"/>
          <w:sz w:val="21"/>
        </w:rPr>
      </w:pPr>
      <w:r>
        <w:rPr>
          <w:color w:val="181618"/>
          <w:w w:val="105"/>
          <w:sz w:val="21"/>
        </w:rPr>
        <w:t>Taking</w:t>
      </w:r>
      <w:r>
        <w:rPr>
          <w:color w:val="181618"/>
          <w:spacing w:val="17"/>
          <w:w w:val="105"/>
          <w:sz w:val="21"/>
        </w:rPr>
        <w:t> </w:t>
      </w:r>
      <w:r>
        <w:rPr>
          <w:color w:val="282828"/>
          <w:w w:val="105"/>
          <w:sz w:val="21"/>
        </w:rPr>
        <w:t>protective</w:t>
      </w:r>
      <w:r>
        <w:rPr>
          <w:color w:val="282828"/>
          <w:spacing w:val="23"/>
          <w:w w:val="105"/>
          <w:sz w:val="21"/>
        </w:rPr>
        <w:t> </w:t>
      </w:r>
      <w:r>
        <w:rPr>
          <w:color w:val="282828"/>
          <w:w w:val="105"/>
          <w:sz w:val="21"/>
        </w:rPr>
        <w:t>measures</w:t>
      </w:r>
      <w:r>
        <w:rPr>
          <w:color w:val="282828"/>
          <w:spacing w:val="22"/>
          <w:w w:val="105"/>
          <w:sz w:val="21"/>
        </w:rPr>
        <w:t> </w:t>
      </w:r>
      <w:r>
        <w:rPr>
          <w:color w:val="181618"/>
          <w:spacing w:val="-5"/>
          <w:w w:val="105"/>
          <w:sz w:val="21"/>
        </w:rPr>
        <w:t>by:</w:t>
      </w:r>
    </w:p>
    <w:p>
      <w:pPr>
        <w:pStyle w:val="ListParagraph"/>
        <w:numPr>
          <w:ilvl w:val="1"/>
          <w:numId w:val="5"/>
        </w:numPr>
        <w:tabs>
          <w:tab w:pos="782" w:val="left" w:leader="none"/>
        </w:tabs>
        <w:spacing w:line="240" w:lineRule="auto" w:before="172" w:after="0"/>
        <w:ind w:left="782" w:right="0" w:hanging="384"/>
        <w:jc w:val="left"/>
        <w:rPr>
          <w:color w:val="181618"/>
          <w:sz w:val="21"/>
        </w:rPr>
      </w:pPr>
      <w:r>
        <w:rPr>
          <w:color w:val="282828"/>
          <w:w w:val="105"/>
          <w:sz w:val="21"/>
        </w:rPr>
        <w:t>preventing</w:t>
      </w:r>
      <w:r>
        <w:rPr>
          <w:color w:val="282828"/>
          <w:spacing w:val="8"/>
          <w:w w:val="105"/>
          <w:sz w:val="21"/>
        </w:rPr>
        <w:t> </w:t>
      </w:r>
      <w:r>
        <w:rPr>
          <w:color w:val="181618"/>
          <w:w w:val="105"/>
          <w:sz w:val="21"/>
        </w:rPr>
        <w:t>the</w:t>
      </w:r>
      <w:r>
        <w:rPr>
          <w:color w:val="181618"/>
          <w:spacing w:val="8"/>
          <w:w w:val="105"/>
          <w:sz w:val="21"/>
        </w:rPr>
        <w:t> </w:t>
      </w:r>
      <w:r>
        <w:rPr>
          <w:color w:val="282828"/>
          <w:w w:val="105"/>
          <w:sz w:val="21"/>
        </w:rPr>
        <w:t>occurrence</w:t>
      </w:r>
      <w:r>
        <w:rPr>
          <w:color w:val="282828"/>
          <w:spacing w:val="19"/>
          <w:w w:val="105"/>
          <w:sz w:val="21"/>
        </w:rPr>
        <w:t> </w:t>
      </w:r>
      <w:r>
        <w:rPr>
          <w:color w:val="282828"/>
          <w:w w:val="105"/>
          <w:sz w:val="21"/>
        </w:rPr>
        <w:t>of</w:t>
      </w:r>
      <w:r>
        <w:rPr>
          <w:color w:val="282828"/>
          <w:spacing w:val="8"/>
          <w:w w:val="105"/>
          <w:sz w:val="21"/>
        </w:rPr>
        <w:t> </w:t>
      </w:r>
      <w:r>
        <w:rPr>
          <w:color w:val="282828"/>
          <w:w w:val="105"/>
          <w:sz w:val="21"/>
        </w:rPr>
        <w:t>a</w:t>
      </w:r>
      <w:r>
        <w:rPr>
          <w:color w:val="282828"/>
          <w:spacing w:val="15"/>
          <w:w w:val="105"/>
          <w:sz w:val="21"/>
        </w:rPr>
        <w:t> </w:t>
      </w:r>
      <w:r>
        <w:rPr>
          <w:i/>
          <w:color w:val="181618"/>
          <w:w w:val="105"/>
          <w:sz w:val="20"/>
        </w:rPr>
        <w:t>hazardous</w:t>
      </w:r>
      <w:r>
        <w:rPr>
          <w:i/>
          <w:color w:val="181618"/>
          <w:spacing w:val="13"/>
          <w:w w:val="105"/>
          <w:sz w:val="20"/>
        </w:rPr>
        <w:t> </w:t>
      </w:r>
      <w:r>
        <w:rPr>
          <w:i/>
          <w:color w:val="282828"/>
          <w:spacing w:val="-2"/>
          <w:w w:val="105"/>
          <w:sz w:val="20"/>
        </w:rPr>
        <w:t>situation;</w:t>
      </w:r>
    </w:p>
    <w:p>
      <w:pPr>
        <w:spacing w:line="230" w:lineRule="auto" w:before="169"/>
        <w:ind w:left="405" w:right="13" w:firstLine="2"/>
        <w:jc w:val="both"/>
        <w:rPr>
          <w:sz w:val="19"/>
        </w:rPr>
      </w:pPr>
      <w:r>
        <w:rPr>
          <w:color w:val="282828"/>
          <w:w w:val="105"/>
          <w:sz w:val="19"/>
        </w:rPr>
        <w:t>EXAMPLE</w:t>
      </w:r>
      <w:r>
        <w:rPr>
          <w:color w:val="282828"/>
          <w:w w:val="105"/>
          <w:sz w:val="19"/>
        </w:rPr>
        <w:t> 4</w:t>
      </w:r>
      <w:r>
        <w:rPr>
          <w:color w:val="282828"/>
          <w:spacing w:val="40"/>
          <w:w w:val="105"/>
          <w:sz w:val="19"/>
        </w:rPr>
        <w:t>  </w:t>
      </w:r>
      <w:r>
        <w:rPr>
          <w:color w:val="181618"/>
          <w:w w:val="105"/>
          <w:sz w:val="19"/>
        </w:rPr>
        <w:t>Using</w:t>
      </w:r>
      <w:r>
        <w:rPr>
          <w:color w:val="181618"/>
          <w:w w:val="105"/>
          <w:sz w:val="19"/>
        </w:rPr>
        <w:t> </w:t>
      </w:r>
      <w:r>
        <w:rPr>
          <w:color w:val="3D3D3D"/>
          <w:w w:val="105"/>
          <w:sz w:val="19"/>
        </w:rPr>
        <w:t>a</w:t>
      </w:r>
      <w:r>
        <w:rPr>
          <w:color w:val="181618"/>
          <w:w w:val="105"/>
          <w:sz w:val="19"/>
        </w:rPr>
        <w:t>utomatic </w:t>
      </w:r>
      <w:r>
        <w:rPr>
          <w:color w:val="282828"/>
          <w:w w:val="105"/>
          <w:sz w:val="19"/>
        </w:rPr>
        <w:t>cut-off</w:t>
      </w:r>
      <w:r>
        <w:rPr>
          <w:color w:val="282828"/>
          <w:w w:val="105"/>
          <w:sz w:val="19"/>
        </w:rPr>
        <w:t> </w:t>
      </w:r>
      <w:r>
        <w:rPr>
          <w:color w:val="181618"/>
          <w:w w:val="105"/>
          <w:sz w:val="19"/>
        </w:rPr>
        <w:t>or</w:t>
      </w:r>
      <w:r>
        <w:rPr>
          <w:color w:val="181618"/>
          <w:w w:val="105"/>
          <w:sz w:val="19"/>
        </w:rPr>
        <w:t> </w:t>
      </w:r>
      <w:r>
        <w:rPr>
          <w:color w:val="282828"/>
          <w:w w:val="105"/>
          <w:sz w:val="19"/>
        </w:rPr>
        <w:t>over-pressure</w:t>
      </w:r>
      <w:r>
        <w:rPr>
          <w:color w:val="282828"/>
          <w:w w:val="105"/>
          <w:sz w:val="19"/>
        </w:rPr>
        <w:t> </w:t>
      </w:r>
      <w:r>
        <w:rPr>
          <w:color w:val="181618"/>
          <w:w w:val="105"/>
          <w:sz w:val="19"/>
        </w:rPr>
        <w:t>valve</w:t>
      </w:r>
      <w:r>
        <w:rPr>
          <w:color w:val="3D3D3D"/>
          <w:w w:val="105"/>
          <w:sz w:val="19"/>
        </w:rPr>
        <w:t>s. </w:t>
      </w:r>
      <w:r>
        <w:rPr>
          <w:color w:val="282828"/>
          <w:w w:val="105"/>
          <w:sz w:val="19"/>
        </w:rPr>
        <w:t>Protective</w:t>
      </w:r>
      <w:r>
        <w:rPr>
          <w:color w:val="282828"/>
          <w:w w:val="105"/>
          <w:sz w:val="19"/>
        </w:rPr>
        <w:t> covers</w:t>
      </w:r>
      <w:r>
        <w:rPr>
          <w:color w:val="282828"/>
          <w:w w:val="105"/>
          <w:sz w:val="19"/>
        </w:rPr>
        <w:t> of</w:t>
      </w:r>
      <w:r>
        <w:rPr>
          <w:color w:val="282828"/>
          <w:w w:val="105"/>
          <w:sz w:val="19"/>
        </w:rPr>
        <w:t> electrical</w:t>
      </w:r>
      <w:r>
        <w:rPr>
          <w:color w:val="282828"/>
          <w:w w:val="105"/>
          <w:sz w:val="19"/>
        </w:rPr>
        <w:t> </w:t>
      </w:r>
      <w:r>
        <w:rPr>
          <w:color w:val="181618"/>
          <w:w w:val="105"/>
          <w:sz w:val="19"/>
        </w:rPr>
        <w:t>wires</w:t>
      </w:r>
      <w:r>
        <w:rPr>
          <w:color w:val="181618"/>
          <w:w w:val="105"/>
          <w:sz w:val="19"/>
        </w:rPr>
        <w:t> </w:t>
      </w:r>
      <w:r>
        <w:rPr>
          <w:color w:val="282828"/>
          <w:w w:val="105"/>
          <w:sz w:val="19"/>
        </w:rPr>
        <w:t>and </w:t>
      </w:r>
      <w:r>
        <w:rPr>
          <w:color w:val="181618"/>
          <w:w w:val="105"/>
          <w:sz w:val="19"/>
        </w:rPr>
        <w:t>power</w:t>
      </w:r>
      <w:r>
        <w:rPr>
          <w:color w:val="181618"/>
          <w:spacing w:val="26"/>
          <w:w w:val="105"/>
          <w:sz w:val="19"/>
        </w:rPr>
        <w:t> </w:t>
      </w:r>
      <w:r>
        <w:rPr>
          <w:color w:val="181618"/>
          <w:w w:val="105"/>
          <w:sz w:val="19"/>
        </w:rPr>
        <w:t>units (covered</w:t>
      </w:r>
      <w:r>
        <w:rPr>
          <w:color w:val="181618"/>
          <w:spacing w:val="31"/>
          <w:w w:val="105"/>
          <w:sz w:val="19"/>
        </w:rPr>
        <w:t> </w:t>
      </w:r>
      <w:r>
        <w:rPr>
          <w:color w:val="282828"/>
          <w:w w:val="105"/>
          <w:sz w:val="19"/>
        </w:rPr>
        <w:t>plugs, </w:t>
      </w:r>
      <w:r>
        <w:rPr>
          <w:color w:val="181618"/>
          <w:w w:val="105"/>
          <w:sz w:val="19"/>
        </w:rPr>
        <w:t>sockets </w:t>
      </w:r>
      <w:r>
        <w:rPr>
          <w:color w:val="282828"/>
          <w:w w:val="105"/>
          <w:sz w:val="19"/>
        </w:rPr>
        <w:t>and connectors).</w:t>
      </w:r>
      <w:r>
        <w:rPr>
          <w:color w:val="282828"/>
          <w:spacing w:val="20"/>
          <w:w w:val="105"/>
          <w:sz w:val="19"/>
        </w:rPr>
        <w:t> </w:t>
      </w:r>
      <w:r>
        <w:rPr>
          <w:color w:val="181618"/>
          <w:w w:val="105"/>
          <w:sz w:val="19"/>
        </w:rPr>
        <w:t>Guards </w:t>
      </w:r>
      <w:r>
        <w:rPr>
          <w:color w:val="282828"/>
          <w:w w:val="105"/>
          <w:sz w:val="19"/>
        </w:rPr>
        <w:t>for moving </w:t>
      </w:r>
      <w:r>
        <w:rPr>
          <w:color w:val="181618"/>
          <w:w w:val="105"/>
          <w:sz w:val="19"/>
        </w:rPr>
        <w:t>parts </w:t>
      </w:r>
      <w:r>
        <w:rPr>
          <w:color w:val="282828"/>
          <w:w w:val="105"/>
          <w:sz w:val="19"/>
        </w:rPr>
        <w:t>or </w:t>
      </w:r>
      <w:r>
        <w:rPr>
          <w:color w:val="181618"/>
          <w:w w:val="105"/>
          <w:sz w:val="19"/>
        </w:rPr>
        <w:t>to prevent </w:t>
      </w:r>
      <w:r>
        <w:rPr>
          <w:color w:val="282828"/>
          <w:w w:val="105"/>
          <w:sz w:val="19"/>
        </w:rPr>
        <w:t>patients falling off a </w:t>
      </w:r>
      <w:r>
        <w:rPr>
          <w:color w:val="181618"/>
          <w:w w:val="105"/>
          <w:sz w:val="19"/>
        </w:rPr>
        <w:t>table or out </w:t>
      </w:r>
      <w:r>
        <w:rPr>
          <w:color w:val="282828"/>
          <w:w w:val="105"/>
          <w:sz w:val="19"/>
        </w:rPr>
        <w:t>of</w:t>
      </w:r>
      <w:r>
        <w:rPr>
          <w:color w:val="282828"/>
          <w:spacing w:val="26"/>
          <w:w w:val="105"/>
          <w:sz w:val="19"/>
        </w:rPr>
        <w:t> </w:t>
      </w:r>
      <w:r>
        <w:rPr>
          <w:color w:val="181618"/>
          <w:w w:val="105"/>
          <w:sz w:val="19"/>
        </w:rPr>
        <w:t>bed. Inspection</w:t>
      </w:r>
      <w:r>
        <w:rPr>
          <w:color w:val="181618"/>
          <w:spacing w:val="40"/>
          <w:w w:val="105"/>
          <w:sz w:val="19"/>
        </w:rPr>
        <w:t> </w:t>
      </w:r>
      <w:r>
        <w:rPr>
          <w:color w:val="181618"/>
          <w:w w:val="105"/>
          <w:sz w:val="19"/>
        </w:rPr>
        <w:t>testing in</w:t>
      </w:r>
      <w:r>
        <w:rPr>
          <w:color w:val="181618"/>
          <w:spacing w:val="26"/>
          <w:w w:val="105"/>
          <w:sz w:val="19"/>
        </w:rPr>
        <w:t> </w:t>
      </w:r>
      <w:r>
        <w:rPr>
          <w:color w:val="181618"/>
          <w:w w:val="105"/>
          <w:sz w:val="19"/>
        </w:rPr>
        <w:t>manufacturing</w:t>
      </w:r>
      <w:r>
        <w:rPr>
          <w:color w:val="181618"/>
          <w:spacing w:val="38"/>
          <w:w w:val="105"/>
          <w:sz w:val="19"/>
        </w:rPr>
        <w:t> </w:t>
      </w:r>
      <w:r>
        <w:rPr>
          <w:color w:val="181618"/>
          <w:w w:val="105"/>
          <w:sz w:val="19"/>
        </w:rPr>
        <w:t>to detect non-conforming products.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176" w:after="0"/>
        <w:ind w:left="787" w:right="0" w:hanging="389"/>
        <w:jc w:val="left"/>
        <w:rPr>
          <w:color w:val="282828"/>
          <w:sz w:val="21"/>
        </w:rPr>
      </w:pPr>
      <w:r>
        <w:rPr>
          <w:color w:val="181618"/>
          <w:w w:val="105"/>
          <w:sz w:val="21"/>
        </w:rPr>
        <w:t>preventing</w:t>
      </w:r>
      <w:r>
        <w:rPr>
          <w:color w:val="181618"/>
          <w:spacing w:val="14"/>
          <w:w w:val="105"/>
          <w:sz w:val="21"/>
        </w:rPr>
        <w:t> </w:t>
      </w:r>
      <w:r>
        <w:rPr>
          <w:color w:val="282828"/>
          <w:w w:val="105"/>
          <w:sz w:val="21"/>
        </w:rPr>
        <w:t>a</w:t>
      </w:r>
      <w:r>
        <w:rPr>
          <w:color w:val="282828"/>
          <w:spacing w:val="10"/>
          <w:w w:val="105"/>
          <w:sz w:val="21"/>
        </w:rPr>
        <w:t> </w:t>
      </w:r>
      <w:r>
        <w:rPr>
          <w:i/>
          <w:color w:val="181618"/>
          <w:w w:val="105"/>
          <w:sz w:val="20"/>
        </w:rPr>
        <w:t>hazardous</w:t>
      </w:r>
      <w:r>
        <w:rPr>
          <w:i/>
          <w:color w:val="181618"/>
          <w:spacing w:val="16"/>
          <w:w w:val="105"/>
          <w:sz w:val="20"/>
        </w:rPr>
        <w:t> </w:t>
      </w:r>
      <w:r>
        <w:rPr>
          <w:i/>
          <w:color w:val="282828"/>
          <w:w w:val="105"/>
          <w:sz w:val="20"/>
        </w:rPr>
        <w:t>situation</w:t>
      </w:r>
      <w:r>
        <w:rPr>
          <w:i/>
          <w:color w:val="282828"/>
          <w:spacing w:val="16"/>
          <w:w w:val="105"/>
          <w:sz w:val="20"/>
        </w:rPr>
        <w:t> </w:t>
      </w:r>
      <w:r>
        <w:rPr>
          <w:color w:val="181618"/>
          <w:w w:val="105"/>
          <w:sz w:val="21"/>
        </w:rPr>
        <w:t>from</w:t>
      </w:r>
      <w:r>
        <w:rPr>
          <w:color w:val="181618"/>
          <w:spacing w:val="13"/>
          <w:w w:val="105"/>
          <w:sz w:val="21"/>
        </w:rPr>
        <w:t> </w:t>
      </w:r>
      <w:r>
        <w:rPr>
          <w:color w:val="181618"/>
          <w:w w:val="105"/>
          <w:sz w:val="21"/>
        </w:rPr>
        <w:t>leading</w:t>
      </w:r>
      <w:r>
        <w:rPr>
          <w:color w:val="181618"/>
          <w:spacing w:val="11"/>
          <w:w w:val="105"/>
          <w:sz w:val="21"/>
        </w:rPr>
        <w:t> </w:t>
      </w:r>
      <w:r>
        <w:rPr>
          <w:color w:val="181618"/>
          <w:w w:val="105"/>
          <w:sz w:val="21"/>
        </w:rPr>
        <w:t>to</w:t>
      </w:r>
      <w:r>
        <w:rPr>
          <w:color w:val="181618"/>
          <w:spacing w:val="8"/>
          <w:w w:val="105"/>
          <w:sz w:val="21"/>
        </w:rPr>
        <w:t> </w:t>
      </w:r>
      <w:r>
        <w:rPr>
          <w:i/>
          <w:color w:val="181618"/>
          <w:spacing w:val="-2"/>
          <w:w w:val="105"/>
          <w:sz w:val="20"/>
        </w:rPr>
        <w:t>harm.</w:t>
      </w:r>
    </w:p>
    <w:p>
      <w:pPr>
        <w:tabs>
          <w:tab w:pos="1694" w:val="left" w:leader="none"/>
        </w:tabs>
        <w:spacing w:before="157"/>
        <w:ind w:left="417" w:right="0" w:firstLine="0"/>
        <w:jc w:val="left"/>
        <w:rPr>
          <w:i/>
          <w:sz w:val="19"/>
        </w:rPr>
      </w:pPr>
      <w:r>
        <w:rPr>
          <w:color w:val="282828"/>
          <w:w w:val="90"/>
          <w:sz w:val="19"/>
        </w:rPr>
        <w:t>EXAMPLE</w:t>
      </w:r>
      <w:r>
        <w:rPr>
          <w:color w:val="282828"/>
          <w:spacing w:val="10"/>
          <w:w w:val="105"/>
          <w:sz w:val="19"/>
        </w:rPr>
        <w:t> </w:t>
      </w:r>
      <w:r>
        <w:rPr>
          <w:color w:val="181618"/>
          <w:spacing w:val="-10"/>
          <w:w w:val="105"/>
          <w:sz w:val="19"/>
        </w:rPr>
        <w:t>5</w:t>
      </w:r>
      <w:r>
        <w:rPr>
          <w:color w:val="181618"/>
          <w:sz w:val="19"/>
        </w:rPr>
        <w:tab/>
      </w:r>
      <w:r>
        <w:rPr>
          <w:color w:val="181618"/>
          <w:w w:val="105"/>
          <w:sz w:val="19"/>
        </w:rPr>
        <w:t>Using</w:t>
      </w:r>
      <w:r>
        <w:rPr>
          <w:color w:val="181618"/>
          <w:spacing w:val="-2"/>
          <w:w w:val="105"/>
          <w:sz w:val="19"/>
        </w:rPr>
        <w:t> </w:t>
      </w:r>
      <w:r>
        <w:rPr>
          <w:color w:val="181618"/>
          <w:w w:val="105"/>
          <w:sz w:val="19"/>
        </w:rPr>
        <w:t>visual</w:t>
      </w:r>
      <w:r>
        <w:rPr>
          <w:color w:val="181618"/>
          <w:spacing w:val="13"/>
          <w:w w:val="105"/>
          <w:sz w:val="19"/>
        </w:rPr>
        <w:t> </w:t>
      </w:r>
      <w:r>
        <w:rPr>
          <w:color w:val="181618"/>
          <w:w w:val="105"/>
          <w:sz w:val="19"/>
        </w:rPr>
        <w:t>or</w:t>
      </w:r>
      <w:r>
        <w:rPr>
          <w:color w:val="181618"/>
          <w:spacing w:val="2"/>
          <w:w w:val="105"/>
          <w:sz w:val="19"/>
        </w:rPr>
        <w:t> </w:t>
      </w:r>
      <w:r>
        <w:rPr>
          <w:color w:val="282828"/>
          <w:w w:val="105"/>
          <w:sz w:val="19"/>
        </w:rPr>
        <w:t>acoustic</w:t>
      </w:r>
      <w:r>
        <w:rPr>
          <w:color w:val="282828"/>
          <w:spacing w:val="4"/>
          <w:w w:val="105"/>
          <w:sz w:val="19"/>
        </w:rPr>
        <w:t> </w:t>
      </w:r>
      <w:r>
        <w:rPr>
          <w:color w:val="282828"/>
          <w:w w:val="105"/>
          <w:sz w:val="19"/>
        </w:rPr>
        <w:t>alarms</w:t>
      </w:r>
      <w:r>
        <w:rPr>
          <w:color w:val="282828"/>
          <w:spacing w:val="7"/>
          <w:w w:val="105"/>
          <w:sz w:val="19"/>
        </w:rPr>
        <w:t> </w:t>
      </w:r>
      <w:r>
        <w:rPr>
          <w:color w:val="181618"/>
          <w:w w:val="105"/>
          <w:sz w:val="19"/>
        </w:rPr>
        <w:t>to</w:t>
      </w:r>
      <w:r>
        <w:rPr>
          <w:color w:val="181618"/>
          <w:spacing w:val="-4"/>
          <w:w w:val="105"/>
          <w:sz w:val="19"/>
        </w:rPr>
        <w:t> </w:t>
      </w:r>
      <w:r>
        <w:rPr>
          <w:color w:val="282828"/>
          <w:w w:val="105"/>
          <w:sz w:val="19"/>
        </w:rPr>
        <w:t>alert</w:t>
      </w:r>
      <w:r>
        <w:rPr>
          <w:color w:val="282828"/>
          <w:spacing w:val="2"/>
          <w:w w:val="105"/>
          <w:sz w:val="19"/>
        </w:rPr>
        <w:t> </w:t>
      </w:r>
      <w:r>
        <w:rPr>
          <w:color w:val="181618"/>
          <w:w w:val="105"/>
          <w:sz w:val="19"/>
        </w:rPr>
        <w:t>the</w:t>
      </w:r>
      <w:r>
        <w:rPr>
          <w:color w:val="181618"/>
          <w:spacing w:val="5"/>
          <w:w w:val="105"/>
          <w:sz w:val="19"/>
        </w:rPr>
        <w:t> </w:t>
      </w:r>
      <w:r>
        <w:rPr>
          <w:color w:val="181618"/>
          <w:w w:val="105"/>
          <w:sz w:val="19"/>
        </w:rPr>
        <w:t>use</w:t>
      </w:r>
      <w:r>
        <w:rPr>
          <w:color w:val="3D3D3D"/>
          <w:w w:val="105"/>
          <w:sz w:val="19"/>
        </w:rPr>
        <w:t>r</w:t>
      </w:r>
      <w:r>
        <w:rPr>
          <w:color w:val="3D3D3D"/>
          <w:spacing w:val="7"/>
          <w:w w:val="105"/>
          <w:sz w:val="19"/>
        </w:rPr>
        <w:t> </w:t>
      </w:r>
      <w:r>
        <w:rPr>
          <w:color w:val="282828"/>
          <w:w w:val="105"/>
          <w:sz w:val="19"/>
        </w:rPr>
        <w:t>to</w:t>
      </w:r>
      <w:r>
        <w:rPr>
          <w:color w:val="282828"/>
          <w:spacing w:val="4"/>
          <w:w w:val="105"/>
          <w:sz w:val="19"/>
        </w:rPr>
        <w:t> </w:t>
      </w:r>
      <w:r>
        <w:rPr>
          <w:color w:val="282828"/>
          <w:w w:val="105"/>
          <w:sz w:val="19"/>
        </w:rPr>
        <w:t>a</w:t>
      </w:r>
      <w:r>
        <w:rPr>
          <w:color w:val="282828"/>
          <w:spacing w:val="5"/>
          <w:w w:val="105"/>
          <w:sz w:val="19"/>
        </w:rPr>
        <w:t> </w:t>
      </w:r>
      <w:r>
        <w:rPr>
          <w:i/>
          <w:color w:val="181618"/>
          <w:w w:val="105"/>
          <w:sz w:val="19"/>
        </w:rPr>
        <w:t>hazardous</w:t>
      </w:r>
      <w:r>
        <w:rPr>
          <w:i/>
          <w:color w:val="181618"/>
          <w:spacing w:val="2"/>
          <w:w w:val="105"/>
          <w:sz w:val="19"/>
        </w:rPr>
        <w:t> </w:t>
      </w:r>
      <w:r>
        <w:rPr>
          <w:i/>
          <w:color w:val="282828"/>
          <w:spacing w:val="-2"/>
          <w:w w:val="105"/>
          <w:sz w:val="19"/>
        </w:rPr>
        <w:t>situation.</w:t>
      </w:r>
    </w:p>
    <w:p>
      <w:pPr>
        <w:pStyle w:val="ListParagraph"/>
        <w:numPr>
          <w:ilvl w:val="0"/>
          <w:numId w:val="5"/>
        </w:numPr>
        <w:tabs>
          <w:tab w:pos="413" w:val="left" w:leader="none"/>
        </w:tabs>
        <w:spacing w:line="240" w:lineRule="auto" w:before="176" w:after="0"/>
        <w:ind w:left="413" w:right="0" w:hanging="403"/>
        <w:jc w:val="left"/>
        <w:rPr>
          <w:color w:val="282828"/>
          <w:sz w:val="21"/>
        </w:rPr>
      </w:pPr>
      <w:r>
        <w:rPr>
          <w:color w:val="181618"/>
          <w:w w:val="105"/>
          <w:sz w:val="21"/>
        </w:rPr>
        <w:t>Providing</w:t>
      </w:r>
      <w:r>
        <w:rPr>
          <w:color w:val="181618"/>
          <w:spacing w:val="7"/>
          <w:w w:val="105"/>
          <w:sz w:val="21"/>
        </w:rPr>
        <w:t> </w:t>
      </w:r>
      <w:r>
        <w:rPr>
          <w:color w:val="181618"/>
          <w:w w:val="105"/>
          <w:sz w:val="21"/>
        </w:rPr>
        <w:t>information</w:t>
      </w:r>
      <w:r>
        <w:rPr>
          <w:color w:val="181618"/>
          <w:spacing w:val="27"/>
          <w:w w:val="105"/>
          <w:sz w:val="21"/>
        </w:rPr>
        <w:t> </w:t>
      </w:r>
      <w:r>
        <w:rPr>
          <w:color w:val="181618"/>
          <w:w w:val="105"/>
          <w:sz w:val="21"/>
        </w:rPr>
        <w:t>for</w:t>
      </w:r>
      <w:r>
        <w:rPr>
          <w:color w:val="181618"/>
          <w:spacing w:val="7"/>
          <w:w w:val="105"/>
          <w:sz w:val="21"/>
        </w:rPr>
        <w:t> </w:t>
      </w:r>
      <w:r>
        <w:rPr>
          <w:i/>
          <w:color w:val="181618"/>
          <w:w w:val="105"/>
          <w:sz w:val="20"/>
        </w:rPr>
        <w:t>safety</w:t>
      </w:r>
      <w:r>
        <w:rPr>
          <w:i/>
          <w:color w:val="181618"/>
          <w:spacing w:val="14"/>
          <w:w w:val="105"/>
          <w:sz w:val="20"/>
        </w:rPr>
        <w:t> </w:t>
      </w:r>
      <w:r>
        <w:rPr>
          <w:color w:val="181618"/>
          <w:spacing w:val="-5"/>
          <w:w w:val="105"/>
          <w:sz w:val="21"/>
        </w:rPr>
        <w:t>by:</w:t>
      </w:r>
    </w:p>
    <w:p>
      <w:pPr>
        <w:pStyle w:val="ListParagraph"/>
        <w:numPr>
          <w:ilvl w:val="1"/>
          <w:numId w:val="5"/>
        </w:numPr>
        <w:tabs>
          <w:tab w:pos="792" w:val="left" w:leader="none"/>
        </w:tabs>
        <w:spacing w:line="235" w:lineRule="exact" w:before="167" w:after="0"/>
        <w:ind w:left="792" w:right="0" w:hanging="394"/>
        <w:jc w:val="left"/>
        <w:rPr>
          <w:color w:val="181618"/>
          <w:sz w:val="21"/>
        </w:rPr>
      </w:pPr>
      <w:r>
        <w:rPr>
          <w:color w:val="181618"/>
          <w:w w:val="105"/>
          <w:sz w:val="21"/>
        </w:rPr>
        <w:t>placing</w:t>
      </w:r>
      <w:r>
        <w:rPr>
          <w:color w:val="181618"/>
          <w:spacing w:val="-5"/>
          <w:w w:val="105"/>
          <w:sz w:val="21"/>
        </w:rPr>
        <w:t> </w:t>
      </w:r>
      <w:r>
        <w:rPr>
          <w:color w:val="181618"/>
          <w:w w:val="105"/>
          <w:sz w:val="21"/>
        </w:rPr>
        <w:t>warnings</w:t>
      </w:r>
      <w:r>
        <w:rPr>
          <w:color w:val="181618"/>
          <w:spacing w:val="4"/>
          <w:w w:val="105"/>
          <w:sz w:val="21"/>
        </w:rPr>
        <w:t> </w:t>
      </w:r>
      <w:r>
        <w:rPr>
          <w:color w:val="181618"/>
          <w:w w:val="105"/>
          <w:sz w:val="21"/>
        </w:rPr>
        <w:t>on</w:t>
      </w:r>
      <w:r>
        <w:rPr>
          <w:color w:val="181618"/>
          <w:spacing w:val="5"/>
          <w:w w:val="105"/>
          <w:sz w:val="21"/>
        </w:rPr>
        <w:t> </w:t>
      </w:r>
      <w:r>
        <w:rPr>
          <w:color w:val="181618"/>
          <w:w w:val="105"/>
          <w:sz w:val="21"/>
        </w:rPr>
        <w:t>the</w:t>
      </w:r>
      <w:r>
        <w:rPr>
          <w:color w:val="181618"/>
          <w:spacing w:val="17"/>
          <w:w w:val="105"/>
          <w:sz w:val="21"/>
        </w:rPr>
        <w:t> </w:t>
      </w:r>
      <w:r>
        <w:rPr>
          <w:i/>
          <w:color w:val="181618"/>
          <w:w w:val="105"/>
          <w:sz w:val="20"/>
        </w:rPr>
        <w:t>medical</w:t>
      </w:r>
      <w:r>
        <w:rPr>
          <w:i/>
          <w:color w:val="181618"/>
          <w:spacing w:val="11"/>
          <w:w w:val="105"/>
          <w:sz w:val="20"/>
        </w:rPr>
        <w:t> </w:t>
      </w:r>
      <w:r>
        <w:rPr>
          <w:i/>
          <w:color w:val="181618"/>
          <w:spacing w:val="-2"/>
          <w:w w:val="105"/>
          <w:sz w:val="20"/>
        </w:rPr>
        <w:t>device;</w:t>
      </w:r>
    </w:p>
    <w:p>
      <w:pPr>
        <w:pStyle w:val="BodyText"/>
        <w:rPr>
          <w:i/>
          <w:sz w:val="10"/>
        </w:rPr>
      </w:pPr>
      <w:r>
        <w:rPr/>
        <w:br w:type="column"/>
      </w:r>
      <w:r>
        <w:rPr>
          <w:i/>
          <w:sz w:val="10"/>
        </w:rPr>
      </w:r>
    </w:p>
    <w:p>
      <w:pPr>
        <w:pStyle w:val="BodyText"/>
        <w:rPr>
          <w:i/>
          <w:sz w:val="10"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spacing w:before="89"/>
        <w:rPr>
          <w:i/>
          <w:sz w:val="10"/>
        </w:rPr>
      </w:pPr>
    </w:p>
    <w:p>
      <w:pPr>
        <w:spacing w:line="90" w:lineRule="exact" w:before="0"/>
        <w:ind w:left="8" w:right="0" w:firstLine="0"/>
        <w:jc w:val="center"/>
        <w:rPr>
          <w:sz w:val="10"/>
        </w:rPr>
      </w:pPr>
      <w:r>
        <w:rPr>
          <w:color w:val="56678E"/>
          <w:spacing w:val="-10"/>
          <w:w w:val="105"/>
          <w:sz w:val="10"/>
        </w:rPr>
        <w:t>n</w:t>
      </w:r>
    </w:p>
    <w:p>
      <w:pPr>
        <w:spacing w:line="159" w:lineRule="exact" w:before="0"/>
        <w:ind w:left="0" w:right="155" w:firstLine="0"/>
        <w:jc w:val="right"/>
        <w:rPr>
          <w:sz w:val="16"/>
        </w:rPr>
      </w:pPr>
      <w:r>
        <w:rPr>
          <w:color w:val="56678E"/>
          <w:spacing w:val="-5"/>
          <w:w w:val="90"/>
          <w:sz w:val="16"/>
        </w:rPr>
        <w:t>"'</w:t>
      </w:r>
    </w:p>
    <w:p>
      <w:pPr>
        <w:pStyle w:val="BodyText"/>
        <w:spacing w:before="50"/>
        <w:rPr>
          <w:sz w:val="16"/>
        </w:rPr>
      </w:pPr>
    </w:p>
    <w:p>
      <w:pPr>
        <w:spacing w:line="194" w:lineRule="auto" w:before="0"/>
        <w:ind w:left="167" w:right="144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321472">
                <wp:simplePos x="0" y="0"/>
                <wp:positionH relativeFrom="page">
                  <wp:posOffset>7228796</wp:posOffset>
                </wp:positionH>
                <wp:positionV relativeFrom="paragraph">
                  <wp:posOffset>175596</wp:posOffset>
                </wp:positionV>
                <wp:extent cx="51435" cy="113030"/>
                <wp:effectExtent l="0" t="0" r="0" b="0"/>
                <wp:wrapNone/>
                <wp:docPr id="253" name="Textbox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Textbox 253"/>
                      <wps:cNvSpPr txBox="1"/>
                      <wps:spPr>
                        <a:xfrm>
                          <a:off x="0" y="0"/>
                          <a:ext cx="5143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6678E"/>
                                <w:spacing w:val="-5"/>
                                <w:w w:val="85"/>
                                <w:sz w:val="16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196594pt;margin-top:13.826516pt;width:4.05pt;height:8.9pt;mso-position-horizontal-relative:page;mso-position-vertical-relative:paragraph;z-index:-21995008" type="#_x0000_t202" id="docshape215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56678E"/>
                          <w:spacing w:val="-5"/>
                          <w:w w:val="85"/>
                          <w:sz w:val="16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78E"/>
          <w:spacing w:val="-4"/>
          <w:w w:val="55"/>
          <w:sz w:val="16"/>
        </w:rPr>
        <w:t>....</w:t>
      </w:r>
      <w:r>
        <w:rPr>
          <w:color w:val="56678E"/>
          <w:spacing w:val="40"/>
          <w:sz w:val="16"/>
        </w:rPr>
        <w:t> </w:t>
      </w:r>
      <w:r>
        <w:rPr>
          <w:color w:val="56678E"/>
          <w:spacing w:val="-10"/>
          <w:w w:val="65"/>
          <w:sz w:val="16"/>
        </w:rPr>
        <w:t>"</w:t>
      </w:r>
    </w:p>
    <w:p>
      <w:pPr>
        <w:spacing w:line="59" w:lineRule="exact" w:before="60"/>
        <w:ind w:left="134" w:right="144" w:firstLine="0"/>
        <w:jc w:val="center"/>
        <w:rPr>
          <w:rFonts w:ascii="Arial"/>
          <w:sz w:val="6"/>
        </w:rPr>
      </w:pPr>
      <w:r>
        <w:rPr>
          <w:rFonts w:ascii="Arial"/>
          <w:color w:val="56678E"/>
          <w:spacing w:val="-10"/>
          <w:w w:val="95"/>
          <w:sz w:val="6"/>
        </w:rPr>
        <w:t>C</w:t>
      </w:r>
    </w:p>
    <w:p>
      <w:pPr>
        <w:spacing w:line="48" w:lineRule="exact" w:before="0"/>
        <w:ind w:left="15" w:right="0" w:firstLine="0"/>
        <w:jc w:val="center"/>
        <w:rPr>
          <w:sz w:val="7"/>
        </w:rPr>
      </w:pPr>
      <w:r>
        <w:rPr>
          <w:color w:val="56678E"/>
          <w:spacing w:val="-5"/>
          <w:w w:val="95"/>
          <w:sz w:val="7"/>
        </w:rPr>
        <w:t>C"</w:t>
      </w:r>
    </w:p>
    <w:p>
      <w:pPr>
        <w:spacing w:line="186" w:lineRule="exact" w:before="0"/>
        <w:ind w:left="0" w:right="155" w:firstLine="0"/>
        <w:jc w:val="right"/>
        <w:rPr>
          <w:sz w:val="16"/>
        </w:rPr>
      </w:pPr>
      <w:r>
        <w:rPr>
          <w:color w:val="56678E"/>
          <w:w w:val="90"/>
          <w:position w:val="-1"/>
          <w:sz w:val="18"/>
        </w:rPr>
        <w:t>,</w:t>
      </w:r>
      <w:r>
        <w:rPr>
          <w:color w:val="56678E"/>
          <w:spacing w:val="73"/>
          <w:position w:val="-1"/>
          <w:sz w:val="18"/>
        </w:rPr>
        <w:t> </w:t>
      </w:r>
      <w:r>
        <w:rPr>
          <w:color w:val="56678E"/>
          <w:spacing w:val="-17"/>
          <w:w w:val="90"/>
          <w:sz w:val="16"/>
        </w:rPr>
        <w:t>"</w:t>
      </w:r>
      <w:r>
        <w:rPr>
          <w:color w:val="56678E"/>
          <w:spacing w:val="-17"/>
          <w:w w:val="90"/>
          <w:sz w:val="10"/>
        </w:rPr>
        <w:t>n</w:t>
      </w:r>
      <w:r>
        <w:rPr>
          <w:color w:val="56678E"/>
          <w:spacing w:val="-17"/>
          <w:w w:val="90"/>
          <w:sz w:val="16"/>
        </w:rPr>
        <w:t>'</w:t>
      </w:r>
    </w:p>
    <w:p>
      <w:pPr>
        <w:spacing w:line="147" w:lineRule="exact" w:before="46"/>
        <w:ind w:left="0" w:right="193" w:firstLine="0"/>
        <w:jc w:val="right"/>
        <w:rPr>
          <w:sz w:val="16"/>
        </w:rPr>
      </w:pPr>
      <w:r>
        <w:rPr>
          <w:color w:val="56678E"/>
          <w:spacing w:val="-10"/>
          <w:w w:val="90"/>
          <w:sz w:val="16"/>
        </w:rPr>
        <w:t>"</w:t>
      </w:r>
    </w:p>
    <w:p>
      <w:pPr>
        <w:spacing w:line="155" w:lineRule="exact" w:before="0"/>
        <w:ind w:left="0" w:right="152" w:firstLine="0"/>
        <w:jc w:val="right"/>
        <w:rPr>
          <w:position w:val="-5"/>
          <w:sz w:val="20"/>
          <w:szCs w:val="20"/>
        </w:rPr>
      </w:pPr>
      <w:r>
        <w:rPr>
          <w:color w:val="56678E"/>
          <w:spacing w:val="-5"/>
          <w:w w:val="80"/>
          <w:sz w:val="7"/>
          <w:szCs w:val="7"/>
        </w:rPr>
        <w:t>0</w:t>
      </w:r>
      <w:r>
        <w:rPr>
          <w:color w:val="464F85"/>
          <w:spacing w:val="-5"/>
          <w:w w:val="80"/>
          <w:position w:val="-5"/>
          <w:sz w:val="20"/>
          <w:szCs w:val="20"/>
        </w:rPr>
        <w:t>�</w:t>
      </w:r>
    </w:p>
    <w:p>
      <w:pPr>
        <w:spacing w:line="147" w:lineRule="exact" w:before="0"/>
        <w:ind w:left="0" w:right="154" w:firstLine="0"/>
        <w:jc w:val="right"/>
        <w:rPr>
          <w:sz w:val="16"/>
        </w:rPr>
      </w:pPr>
      <w:r>
        <w:rPr>
          <w:color w:val="56678E"/>
          <w:spacing w:val="-5"/>
          <w:w w:val="95"/>
          <w:sz w:val="16"/>
        </w:rPr>
        <w:t>"'</w:t>
      </w:r>
    </w:p>
    <w:p>
      <w:pPr>
        <w:spacing w:line="166" w:lineRule="exact" w:before="10"/>
        <w:ind w:left="0" w:right="182" w:firstLine="0"/>
        <w:jc w:val="right"/>
        <w:rPr>
          <w:sz w:val="10"/>
        </w:rPr>
      </w:pPr>
      <w:r>
        <w:rPr>
          <w:color w:val="56678E"/>
          <w:spacing w:val="-5"/>
          <w:w w:val="95"/>
          <w:position w:val="-2"/>
          <w:sz w:val="16"/>
        </w:rPr>
        <w:t>"</w:t>
      </w:r>
      <w:r>
        <w:rPr>
          <w:color w:val="56678E"/>
          <w:spacing w:val="-5"/>
          <w:w w:val="95"/>
          <w:sz w:val="10"/>
        </w:rPr>
        <w:t>n</w:t>
      </w:r>
    </w:p>
    <w:p>
      <w:pPr>
        <w:spacing w:line="190" w:lineRule="exact" w:before="0"/>
        <w:ind w:left="0" w:right="154" w:firstLine="0"/>
        <w:jc w:val="right"/>
        <w:rPr>
          <w:sz w:val="16"/>
        </w:rPr>
      </w:pPr>
      <w:r>
        <w:rPr>
          <w:color w:val="56678E"/>
          <w:w w:val="95"/>
          <w:position w:val="-1"/>
          <w:sz w:val="18"/>
        </w:rPr>
        <w:t>,</w:t>
      </w:r>
      <w:r>
        <w:rPr>
          <w:color w:val="56678E"/>
          <w:spacing w:val="66"/>
          <w:position w:val="-1"/>
          <w:sz w:val="18"/>
        </w:rPr>
        <w:t> </w:t>
      </w:r>
      <w:r>
        <w:rPr>
          <w:color w:val="56678E"/>
          <w:spacing w:val="-5"/>
          <w:w w:val="95"/>
          <w:sz w:val="16"/>
        </w:rPr>
        <w:t>"'</w:t>
      </w:r>
    </w:p>
    <w:p>
      <w:pPr>
        <w:spacing w:line="163" w:lineRule="exact" w:before="46"/>
        <w:ind w:left="0" w:right="179" w:firstLine="0"/>
        <w:jc w:val="right"/>
        <w:rPr>
          <w:sz w:val="16"/>
        </w:rPr>
      </w:pPr>
      <w:r>
        <w:rPr>
          <w:color w:val="56678E"/>
          <w:spacing w:val="-10"/>
          <w:w w:val="95"/>
          <w:sz w:val="16"/>
        </w:rPr>
        <w:t>"</w:t>
      </w:r>
    </w:p>
    <w:p>
      <w:pPr>
        <w:spacing w:line="80" w:lineRule="exact" w:before="0"/>
        <w:ind w:left="135" w:right="144" w:firstLine="0"/>
        <w:jc w:val="center"/>
        <w:rPr>
          <w:sz w:val="10"/>
        </w:rPr>
      </w:pPr>
      <w:r>
        <w:rPr>
          <w:color w:val="56678E"/>
          <w:spacing w:val="-10"/>
          <w:w w:val="95"/>
          <w:sz w:val="10"/>
        </w:rPr>
        <w:t>n</w:t>
      </w:r>
    </w:p>
    <w:p>
      <w:pPr>
        <w:spacing w:line="59" w:lineRule="exact" w:before="0"/>
        <w:ind w:left="72" w:right="144" w:firstLine="0"/>
        <w:jc w:val="center"/>
        <w:rPr>
          <w:sz w:val="7"/>
        </w:rPr>
      </w:pPr>
      <w:r>
        <w:rPr>
          <w:color w:val="54838E"/>
          <w:spacing w:val="-10"/>
          <w:w w:val="95"/>
          <w:sz w:val="7"/>
        </w:rPr>
        <w:t>0</w:t>
      </w:r>
    </w:p>
    <w:p>
      <w:pPr>
        <w:spacing w:line="86" w:lineRule="exact" w:before="0"/>
        <w:ind w:left="124" w:right="144" w:firstLine="0"/>
        <w:jc w:val="center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1320960">
                <wp:simplePos x="0" y="0"/>
                <wp:positionH relativeFrom="page">
                  <wp:posOffset>7194598</wp:posOffset>
                </wp:positionH>
                <wp:positionV relativeFrom="paragraph">
                  <wp:posOffset>70559</wp:posOffset>
                </wp:positionV>
                <wp:extent cx="88265" cy="490220"/>
                <wp:effectExtent l="0" t="0" r="0" b="0"/>
                <wp:wrapNone/>
                <wp:docPr id="254" name="Textbox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Textbox 254"/>
                      <wps:cNvSpPr txBox="1"/>
                      <wps:spPr>
                        <a:xfrm>
                          <a:off x="0" y="0"/>
                          <a:ext cx="88265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6678E"/>
                                <w:spacing w:val="-10"/>
                                <w:w w:val="70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503784pt;margin-top:5.555839pt;width:6.95pt;height:38.6pt;mso-position-horizontal-relative:page;mso-position-vertical-relative:paragraph;z-index:-21995520" type="#_x0000_t202" id="docshape216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6678E"/>
                          <w:spacing w:val="-10"/>
                          <w:w w:val="70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9829C"/>
          <w:spacing w:val="-5"/>
          <w:w w:val="80"/>
          <w:sz w:val="8"/>
        </w:rPr>
        <w:t>_</w:t>
      </w:r>
      <w:r>
        <w:rPr>
          <w:color w:val="54838E"/>
          <w:spacing w:val="-5"/>
          <w:w w:val="80"/>
          <w:sz w:val="8"/>
        </w:rPr>
        <w:t>3</w:t>
      </w:r>
    </w:p>
    <w:p>
      <w:pPr>
        <w:spacing w:before="71"/>
        <w:ind w:left="126" w:right="144" w:firstLine="0"/>
        <w:jc w:val="center"/>
        <w:rPr>
          <w:sz w:val="7"/>
        </w:rPr>
      </w:pPr>
      <w:r>
        <w:rPr>
          <w:color w:val="56678E"/>
          <w:spacing w:val="-5"/>
          <w:w w:val="80"/>
          <w:sz w:val="7"/>
        </w:rPr>
        <w:t>0.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38"/>
        <w:rPr>
          <w:sz w:val="7"/>
        </w:rPr>
      </w:pPr>
    </w:p>
    <w:p>
      <w:pPr>
        <w:spacing w:before="0"/>
        <w:ind w:left="0" w:right="7" w:firstLine="0"/>
        <w:jc w:val="center"/>
        <w:rPr>
          <w:rFonts w:ascii="Arial"/>
          <w:sz w:val="13"/>
        </w:rPr>
      </w:pPr>
      <w:r>
        <w:rPr>
          <w:rFonts w:ascii="Arial"/>
          <w:color w:val="56678E"/>
          <w:spacing w:val="-10"/>
          <w:w w:val="80"/>
          <w:sz w:val="13"/>
        </w:rPr>
        <w:t>g</w:t>
      </w:r>
    </w:p>
    <w:p>
      <w:pPr>
        <w:spacing w:line="69" w:lineRule="exact" w:before="47"/>
        <w:ind w:left="132" w:right="144" w:firstLine="0"/>
        <w:jc w:val="center"/>
        <w:rPr>
          <w:sz w:val="7"/>
        </w:rPr>
      </w:pPr>
      <w:r>
        <w:rPr>
          <w:color w:val="56678E"/>
          <w:spacing w:val="-10"/>
          <w:w w:val="80"/>
          <w:sz w:val="7"/>
        </w:rPr>
        <w:t>N</w:t>
      </w:r>
    </w:p>
    <w:p>
      <w:pPr>
        <w:spacing w:line="49" w:lineRule="exact" w:before="0"/>
        <w:ind w:left="68" w:right="144" w:firstLine="0"/>
        <w:jc w:val="center"/>
        <w:rPr>
          <w:sz w:val="7"/>
        </w:rPr>
      </w:pPr>
      <w:r>
        <w:rPr>
          <w:color w:val="56678E"/>
          <w:spacing w:val="-10"/>
          <w:w w:val="80"/>
          <w:sz w:val="7"/>
        </w:rPr>
        <w:t>0</w:t>
      </w:r>
    </w:p>
    <w:p>
      <w:pPr>
        <w:spacing w:after="0" w:line="49" w:lineRule="exact"/>
        <w:jc w:val="center"/>
        <w:rPr>
          <w:sz w:val="7"/>
        </w:rPr>
        <w:sectPr>
          <w:type w:val="continuous"/>
          <w:pgSz w:w="11910" w:h="16850"/>
          <w:pgMar w:header="538" w:footer="1083" w:top="340" w:bottom="280" w:left="992" w:right="283"/>
          <w:cols w:num="2" w:equalWidth="0">
            <w:col w:w="9231" w:space="998"/>
            <w:col w:w="406"/>
          </w:cols>
        </w:sectPr>
      </w:pPr>
    </w:p>
    <w:p>
      <w:pPr>
        <w:spacing w:line="78" w:lineRule="exact" w:before="0"/>
        <w:ind w:left="10403" w:right="0" w:firstLine="0"/>
        <w:jc w:val="left"/>
        <w:rPr>
          <w:sz w:val="7"/>
        </w:rPr>
      </w:pPr>
      <w:r>
        <w:rPr>
          <w:color w:val="56678E"/>
          <w:spacing w:val="-10"/>
          <w:w w:val="80"/>
          <w:sz w:val="7"/>
        </w:rPr>
        <w:t>N</w:t>
      </w:r>
    </w:p>
    <w:p>
      <w:pPr>
        <w:pStyle w:val="BodyText"/>
        <w:spacing w:before="10"/>
        <w:rPr>
          <w:sz w:val="7"/>
        </w:rPr>
      </w:pPr>
    </w:p>
    <w:p>
      <w:pPr>
        <w:tabs>
          <w:tab w:pos="1687" w:val="left" w:leader="none"/>
          <w:tab w:pos="10376" w:val="left" w:leader="none"/>
        </w:tabs>
        <w:spacing w:before="0"/>
        <w:ind w:left="417" w:right="0" w:firstLine="0"/>
        <w:jc w:val="left"/>
        <w:rPr>
          <w:position w:val="11"/>
          <w:sz w:val="7"/>
        </w:rPr>
      </w:pPr>
      <w:r>
        <w:rPr>
          <w:color w:val="181618"/>
          <w:w w:val="90"/>
          <w:sz w:val="19"/>
        </w:rPr>
        <w:t>EXAMPLE</w:t>
      </w:r>
      <w:r>
        <w:rPr>
          <w:color w:val="181618"/>
          <w:spacing w:val="18"/>
          <w:sz w:val="19"/>
        </w:rPr>
        <w:t> </w:t>
      </w:r>
      <w:r>
        <w:rPr>
          <w:color w:val="181618"/>
          <w:spacing w:val="-10"/>
          <w:sz w:val="19"/>
        </w:rPr>
        <w:t>6</w:t>
      </w:r>
      <w:r>
        <w:rPr>
          <w:color w:val="181618"/>
          <w:sz w:val="19"/>
        </w:rPr>
        <w:tab/>
        <w:t>Warning:</w:t>
      </w:r>
      <w:r>
        <w:rPr>
          <w:color w:val="181618"/>
          <w:spacing w:val="31"/>
          <w:sz w:val="19"/>
        </w:rPr>
        <w:t> </w:t>
      </w:r>
      <w:r>
        <w:rPr>
          <w:color w:val="181618"/>
          <w:sz w:val="19"/>
        </w:rPr>
        <w:t>Do</w:t>
      </w:r>
      <w:r>
        <w:rPr>
          <w:color w:val="181618"/>
          <w:spacing w:val="28"/>
          <w:sz w:val="19"/>
        </w:rPr>
        <w:t> </w:t>
      </w:r>
      <w:r>
        <w:rPr>
          <w:color w:val="181618"/>
          <w:sz w:val="19"/>
        </w:rPr>
        <w:t>not</w:t>
      </w:r>
      <w:r>
        <w:rPr>
          <w:color w:val="181618"/>
          <w:spacing w:val="26"/>
          <w:sz w:val="19"/>
        </w:rPr>
        <w:t> </w:t>
      </w:r>
      <w:r>
        <w:rPr>
          <w:color w:val="181618"/>
          <w:sz w:val="19"/>
        </w:rPr>
        <w:t>use</w:t>
      </w:r>
      <w:r>
        <w:rPr>
          <w:color w:val="181618"/>
          <w:spacing w:val="14"/>
          <w:sz w:val="19"/>
        </w:rPr>
        <w:t> </w:t>
      </w:r>
      <w:r>
        <w:rPr>
          <w:color w:val="282828"/>
          <w:sz w:val="19"/>
        </w:rPr>
        <w:t>after</w:t>
      </w:r>
      <w:r>
        <w:rPr>
          <w:color w:val="282828"/>
          <w:spacing w:val="26"/>
          <w:sz w:val="19"/>
        </w:rPr>
        <w:t> </w:t>
      </w:r>
      <w:r>
        <w:rPr>
          <w:color w:val="181618"/>
          <w:sz w:val="19"/>
        </w:rPr>
        <w:t>[expiry</w:t>
      </w:r>
      <w:r>
        <w:rPr>
          <w:color w:val="181618"/>
          <w:spacing w:val="30"/>
          <w:sz w:val="19"/>
        </w:rPr>
        <w:t> </w:t>
      </w:r>
      <w:r>
        <w:rPr>
          <w:color w:val="181618"/>
          <w:spacing w:val="-2"/>
          <w:sz w:val="19"/>
        </w:rPr>
        <w:t>date].</w:t>
      </w:r>
      <w:r>
        <w:rPr>
          <w:color w:val="181618"/>
          <w:sz w:val="19"/>
        </w:rPr>
        <w:tab/>
      </w:r>
      <w:r>
        <w:rPr>
          <w:color w:val="56678E"/>
          <w:spacing w:val="-10"/>
          <w:position w:val="11"/>
          <w:sz w:val="7"/>
        </w:rPr>
        <w:t>0</w:t>
      </w:r>
    </w:p>
    <w:p>
      <w:pPr>
        <w:spacing w:before="14"/>
        <w:ind w:left="10403" w:right="0" w:firstLine="0"/>
        <w:jc w:val="left"/>
        <w:rPr>
          <w:sz w:val="7"/>
        </w:rPr>
      </w:pPr>
      <w:r>
        <w:rPr>
          <w:color w:val="56678E"/>
          <w:spacing w:val="-10"/>
          <w:w w:val="80"/>
          <w:sz w:val="7"/>
        </w:rPr>
        <w:t>N</w:t>
      </w:r>
    </w:p>
    <w:p>
      <w:pPr>
        <w:spacing w:line="46" w:lineRule="exact" w:before="35"/>
        <w:ind w:left="10376" w:right="0" w:firstLine="0"/>
        <w:jc w:val="left"/>
        <w:rPr>
          <w:sz w:val="7"/>
        </w:rPr>
      </w:pPr>
      <w:r>
        <w:rPr>
          <w:color w:val="56678E"/>
          <w:spacing w:val="-10"/>
          <w:w w:val="80"/>
          <w:sz w:val="7"/>
        </w:rPr>
        <w:t>0</w:t>
      </w:r>
    </w:p>
    <w:p>
      <w:pPr>
        <w:spacing w:after="0" w:line="46" w:lineRule="exact"/>
        <w:jc w:val="left"/>
        <w:rPr>
          <w:sz w:val="7"/>
        </w:rPr>
        <w:sectPr>
          <w:type w:val="continuous"/>
          <w:pgSz w:w="11910" w:h="16850"/>
          <w:pgMar w:header="538" w:footer="1083" w:top="340" w:bottom="280" w:left="992" w:right="283"/>
        </w:sectPr>
      </w:pPr>
    </w:p>
    <w:p>
      <w:pPr>
        <w:pStyle w:val="ListParagraph"/>
        <w:numPr>
          <w:ilvl w:val="1"/>
          <w:numId w:val="5"/>
        </w:numPr>
        <w:tabs>
          <w:tab w:pos="790" w:val="left" w:leader="none"/>
        </w:tabs>
        <w:spacing w:line="233" w:lineRule="exact" w:before="0" w:after="0"/>
        <w:ind w:left="790" w:right="0" w:hanging="387"/>
        <w:jc w:val="left"/>
        <w:rPr>
          <w:color w:val="282828"/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814656">
            <wp:simplePos x="0" y="0"/>
            <wp:positionH relativeFrom="page">
              <wp:posOffset>7131612</wp:posOffset>
            </wp:positionH>
            <wp:positionV relativeFrom="page">
              <wp:posOffset>140381</wp:posOffset>
            </wp:positionV>
            <wp:extent cx="170963" cy="2892797"/>
            <wp:effectExtent l="0" t="0" r="0" b="0"/>
            <wp:wrapNone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2892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81618"/>
          <w:w w:val="105"/>
          <w:sz w:val="21"/>
        </w:rPr>
        <w:t>including</w:t>
      </w:r>
      <w:r>
        <w:rPr>
          <w:color w:val="181618"/>
          <w:spacing w:val="6"/>
          <w:w w:val="105"/>
          <w:sz w:val="21"/>
        </w:rPr>
        <w:t> </w:t>
      </w:r>
      <w:r>
        <w:rPr>
          <w:color w:val="282828"/>
          <w:w w:val="105"/>
          <w:sz w:val="21"/>
        </w:rPr>
        <w:t>contra-indications </w:t>
      </w:r>
      <w:r>
        <w:rPr>
          <w:color w:val="181618"/>
          <w:w w:val="105"/>
          <w:sz w:val="21"/>
        </w:rPr>
        <w:t>in</w:t>
      </w:r>
      <w:r>
        <w:rPr>
          <w:color w:val="181618"/>
          <w:spacing w:val="10"/>
          <w:w w:val="105"/>
          <w:sz w:val="21"/>
        </w:rPr>
        <w:t> </w:t>
      </w:r>
      <w:r>
        <w:rPr>
          <w:color w:val="181618"/>
          <w:w w:val="105"/>
          <w:sz w:val="21"/>
        </w:rPr>
        <w:t>the</w:t>
      </w:r>
      <w:r>
        <w:rPr>
          <w:color w:val="181618"/>
          <w:spacing w:val="4"/>
          <w:w w:val="105"/>
          <w:sz w:val="21"/>
        </w:rPr>
        <w:t> </w:t>
      </w:r>
      <w:r>
        <w:rPr>
          <w:i/>
          <w:color w:val="181618"/>
          <w:w w:val="105"/>
          <w:sz w:val="20"/>
        </w:rPr>
        <w:t>accompanying</w:t>
      </w:r>
      <w:r>
        <w:rPr>
          <w:i/>
          <w:color w:val="181618"/>
          <w:spacing w:val="34"/>
          <w:w w:val="105"/>
          <w:sz w:val="20"/>
        </w:rPr>
        <w:t> </w:t>
      </w:r>
      <w:r>
        <w:rPr>
          <w:i/>
          <w:color w:val="181618"/>
          <w:spacing w:val="-2"/>
          <w:w w:val="105"/>
          <w:sz w:val="20"/>
        </w:rPr>
        <w:t>documentation;</w:t>
      </w:r>
    </w:p>
    <w:p>
      <w:pPr>
        <w:tabs>
          <w:tab w:pos="1697" w:val="left" w:leader="none"/>
        </w:tabs>
        <w:spacing w:before="171"/>
        <w:ind w:left="417" w:right="0" w:firstLine="0"/>
        <w:jc w:val="left"/>
        <w:rPr>
          <w:sz w:val="19"/>
        </w:rPr>
      </w:pPr>
      <w:r>
        <w:rPr>
          <w:color w:val="282828"/>
          <w:w w:val="90"/>
          <w:sz w:val="19"/>
        </w:rPr>
        <w:t>EXAMPLE</w:t>
      </w:r>
      <w:r>
        <w:rPr>
          <w:color w:val="282828"/>
          <w:spacing w:val="18"/>
          <w:sz w:val="19"/>
        </w:rPr>
        <w:t> </w:t>
      </w:r>
      <w:r>
        <w:rPr>
          <w:color w:val="181618"/>
          <w:spacing w:val="-10"/>
          <w:sz w:val="19"/>
        </w:rPr>
        <w:t>7</w:t>
      </w:r>
      <w:r>
        <w:rPr>
          <w:color w:val="181618"/>
          <w:sz w:val="19"/>
        </w:rPr>
        <w:tab/>
        <w:t>Do</w:t>
      </w:r>
      <w:r>
        <w:rPr>
          <w:color w:val="181618"/>
          <w:spacing w:val="14"/>
          <w:sz w:val="19"/>
        </w:rPr>
        <w:t> </w:t>
      </w:r>
      <w:r>
        <w:rPr>
          <w:color w:val="181618"/>
          <w:sz w:val="19"/>
        </w:rPr>
        <w:t>not</w:t>
      </w:r>
      <w:r>
        <w:rPr>
          <w:color w:val="181618"/>
          <w:spacing w:val="20"/>
          <w:sz w:val="19"/>
        </w:rPr>
        <w:t> </w:t>
      </w:r>
      <w:r>
        <w:rPr>
          <w:color w:val="181618"/>
          <w:sz w:val="19"/>
        </w:rPr>
        <w:t>use</w:t>
      </w:r>
      <w:r>
        <w:rPr>
          <w:color w:val="181618"/>
          <w:spacing w:val="8"/>
          <w:sz w:val="19"/>
        </w:rPr>
        <w:t> </w:t>
      </w:r>
      <w:r>
        <w:rPr>
          <w:color w:val="181618"/>
          <w:sz w:val="19"/>
        </w:rPr>
        <w:t>with</w:t>
      </w:r>
      <w:r>
        <w:rPr>
          <w:color w:val="181618"/>
          <w:spacing w:val="24"/>
          <w:sz w:val="19"/>
        </w:rPr>
        <w:t> </w:t>
      </w:r>
      <w:r>
        <w:rPr>
          <w:color w:val="181618"/>
          <w:spacing w:val="-2"/>
          <w:sz w:val="19"/>
        </w:rPr>
        <w:t>neonates.</w:t>
      </w:r>
    </w:p>
    <w:p>
      <w:pPr>
        <w:pStyle w:val="ListParagraph"/>
        <w:numPr>
          <w:ilvl w:val="1"/>
          <w:numId w:val="5"/>
        </w:numPr>
        <w:tabs>
          <w:tab w:pos="802" w:val="left" w:leader="none"/>
        </w:tabs>
        <w:spacing w:line="240" w:lineRule="auto" w:before="171" w:after="0"/>
        <w:ind w:left="802" w:right="0" w:hanging="394"/>
        <w:jc w:val="left"/>
        <w:rPr>
          <w:color w:val="181618"/>
          <w:sz w:val="21"/>
        </w:rPr>
      </w:pPr>
      <w:r>
        <w:rPr>
          <w:color w:val="181618"/>
          <w:spacing w:val="-2"/>
          <w:w w:val="110"/>
          <w:sz w:val="21"/>
        </w:rPr>
        <w:t>providing</w:t>
      </w:r>
      <w:r>
        <w:rPr>
          <w:color w:val="181618"/>
          <w:spacing w:val="-9"/>
          <w:w w:val="110"/>
          <w:sz w:val="21"/>
        </w:rPr>
        <w:t> </w:t>
      </w:r>
      <w:r>
        <w:rPr>
          <w:color w:val="181618"/>
          <w:spacing w:val="-2"/>
          <w:w w:val="110"/>
          <w:sz w:val="21"/>
        </w:rPr>
        <w:t>instructions</w:t>
      </w:r>
      <w:r>
        <w:rPr>
          <w:color w:val="181618"/>
          <w:spacing w:val="7"/>
          <w:w w:val="110"/>
          <w:sz w:val="21"/>
        </w:rPr>
        <w:t> </w:t>
      </w:r>
      <w:r>
        <w:rPr>
          <w:color w:val="181618"/>
          <w:spacing w:val="-2"/>
          <w:w w:val="110"/>
          <w:sz w:val="21"/>
        </w:rPr>
        <w:t>to</w:t>
      </w:r>
      <w:r>
        <w:rPr>
          <w:color w:val="181618"/>
          <w:spacing w:val="-12"/>
          <w:w w:val="110"/>
          <w:sz w:val="21"/>
        </w:rPr>
        <w:t> </w:t>
      </w:r>
      <w:r>
        <w:rPr>
          <w:color w:val="282828"/>
          <w:spacing w:val="-2"/>
          <w:w w:val="110"/>
          <w:sz w:val="21"/>
        </w:rPr>
        <w:t>support</w:t>
      </w:r>
      <w:r>
        <w:rPr>
          <w:color w:val="282828"/>
          <w:spacing w:val="3"/>
          <w:w w:val="110"/>
          <w:sz w:val="21"/>
        </w:rPr>
        <w:t> </w:t>
      </w:r>
      <w:r>
        <w:rPr>
          <w:color w:val="181618"/>
          <w:spacing w:val="-2"/>
          <w:w w:val="110"/>
          <w:sz w:val="21"/>
        </w:rPr>
        <w:t>correct</w:t>
      </w:r>
      <w:r>
        <w:rPr>
          <w:color w:val="181618"/>
          <w:spacing w:val="-3"/>
          <w:w w:val="110"/>
          <w:sz w:val="21"/>
        </w:rPr>
        <w:t> </w:t>
      </w:r>
      <w:r>
        <w:rPr>
          <w:color w:val="181618"/>
          <w:spacing w:val="-2"/>
          <w:w w:val="110"/>
          <w:sz w:val="21"/>
        </w:rPr>
        <w:t>use</w:t>
      </w:r>
      <w:r>
        <w:rPr>
          <w:color w:val="181618"/>
          <w:spacing w:val="-12"/>
          <w:w w:val="110"/>
          <w:sz w:val="21"/>
        </w:rPr>
        <w:t> </w:t>
      </w:r>
      <w:r>
        <w:rPr>
          <w:color w:val="181618"/>
          <w:spacing w:val="-2"/>
          <w:w w:val="110"/>
          <w:sz w:val="21"/>
        </w:rPr>
        <w:t>and</w:t>
      </w:r>
      <w:r>
        <w:rPr>
          <w:color w:val="181618"/>
          <w:spacing w:val="1"/>
          <w:w w:val="110"/>
          <w:sz w:val="21"/>
        </w:rPr>
        <w:t> </w:t>
      </w:r>
      <w:r>
        <w:rPr>
          <w:color w:val="181618"/>
          <w:spacing w:val="-2"/>
          <w:w w:val="110"/>
          <w:sz w:val="21"/>
        </w:rPr>
        <w:t>to</w:t>
      </w:r>
      <w:r>
        <w:rPr>
          <w:color w:val="181618"/>
          <w:spacing w:val="-13"/>
          <w:w w:val="110"/>
          <w:sz w:val="21"/>
        </w:rPr>
        <w:t> </w:t>
      </w:r>
      <w:r>
        <w:rPr>
          <w:color w:val="282828"/>
          <w:spacing w:val="-2"/>
          <w:w w:val="110"/>
          <w:sz w:val="21"/>
        </w:rPr>
        <w:t>avoid</w:t>
      </w:r>
      <w:r>
        <w:rPr>
          <w:color w:val="282828"/>
          <w:spacing w:val="6"/>
          <w:w w:val="110"/>
          <w:sz w:val="21"/>
        </w:rPr>
        <w:t> </w:t>
      </w:r>
      <w:r>
        <w:rPr>
          <w:i/>
          <w:color w:val="181618"/>
          <w:spacing w:val="-2"/>
          <w:w w:val="110"/>
          <w:sz w:val="20"/>
        </w:rPr>
        <w:t>use</w:t>
      </w:r>
      <w:r>
        <w:rPr>
          <w:i/>
          <w:color w:val="181618"/>
          <w:spacing w:val="-11"/>
          <w:w w:val="110"/>
          <w:sz w:val="20"/>
        </w:rPr>
        <w:t> </w:t>
      </w:r>
      <w:r>
        <w:rPr>
          <w:i/>
          <w:color w:val="282828"/>
          <w:spacing w:val="-2"/>
          <w:w w:val="110"/>
          <w:sz w:val="20"/>
        </w:rPr>
        <w:t>error;</w:t>
      </w:r>
    </w:p>
    <w:p>
      <w:pPr>
        <w:spacing w:line="232" w:lineRule="auto" w:before="167"/>
        <w:ind w:left="419" w:right="0" w:firstLine="3"/>
        <w:jc w:val="both"/>
        <w:rPr>
          <w:sz w:val="19"/>
        </w:rPr>
      </w:pPr>
      <w:r>
        <w:rPr>
          <w:color w:val="282828"/>
          <w:w w:val="105"/>
          <w:sz w:val="19"/>
        </w:rPr>
        <w:t>EXAMPLE 8</w:t>
      </w:r>
      <w:r>
        <w:rPr>
          <w:color w:val="282828"/>
          <w:spacing w:val="40"/>
          <w:w w:val="105"/>
          <w:sz w:val="19"/>
        </w:rPr>
        <w:t>  </w:t>
      </w:r>
      <w:r>
        <w:rPr>
          <w:color w:val="181618"/>
          <w:w w:val="105"/>
          <w:sz w:val="19"/>
        </w:rPr>
        <w:t>Apply</w:t>
      </w:r>
      <w:r>
        <w:rPr>
          <w:color w:val="181618"/>
          <w:spacing w:val="-5"/>
          <w:w w:val="105"/>
          <w:sz w:val="19"/>
        </w:rPr>
        <w:t> </w:t>
      </w:r>
      <w:r>
        <w:rPr>
          <w:color w:val="282828"/>
          <w:w w:val="105"/>
          <w:sz w:val="19"/>
        </w:rPr>
        <w:t>epinephrine</w:t>
      </w:r>
      <w:r>
        <w:rPr>
          <w:color w:val="282828"/>
          <w:w w:val="105"/>
          <w:sz w:val="19"/>
        </w:rPr>
        <w:t> </w:t>
      </w:r>
      <w:r>
        <w:rPr>
          <w:color w:val="181618"/>
          <w:w w:val="105"/>
          <w:sz w:val="19"/>
        </w:rPr>
        <w:t>injector to</w:t>
      </w:r>
      <w:r>
        <w:rPr>
          <w:color w:val="181618"/>
          <w:spacing w:val="-1"/>
          <w:w w:val="105"/>
          <w:sz w:val="19"/>
        </w:rPr>
        <w:t> </w:t>
      </w:r>
      <w:r>
        <w:rPr>
          <w:color w:val="181618"/>
          <w:w w:val="105"/>
          <w:sz w:val="19"/>
        </w:rPr>
        <w:t>the middle of</w:t>
      </w:r>
      <w:r>
        <w:rPr>
          <w:color w:val="181618"/>
          <w:spacing w:val="-6"/>
          <w:w w:val="105"/>
          <w:sz w:val="19"/>
        </w:rPr>
        <w:t> </w:t>
      </w:r>
      <w:r>
        <w:rPr>
          <w:color w:val="282828"/>
          <w:w w:val="105"/>
          <w:sz w:val="19"/>
        </w:rPr>
        <w:t>your outer</w:t>
      </w:r>
      <w:r>
        <w:rPr>
          <w:color w:val="282828"/>
          <w:spacing w:val="-5"/>
          <w:w w:val="105"/>
          <w:sz w:val="19"/>
        </w:rPr>
        <w:t> </w:t>
      </w:r>
      <w:r>
        <w:rPr>
          <w:color w:val="181618"/>
          <w:w w:val="105"/>
          <w:sz w:val="19"/>
        </w:rPr>
        <w:t>thigh (upper leg),</w:t>
      </w:r>
      <w:r>
        <w:rPr>
          <w:color w:val="181618"/>
          <w:spacing w:val="-4"/>
          <w:w w:val="105"/>
          <w:sz w:val="19"/>
        </w:rPr>
        <w:t> </w:t>
      </w:r>
      <w:r>
        <w:rPr>
          <w:color w:val="181618"/>
          <w:w w:val="105"/>
          <w:sz w:val="19"/>
        </w:rPr>
        <w:t>through</w:t>
      </w:r>
      <w:r>
        <w:rPr>
          <w:color w:val="181618"/>
          <w:w w:val="105"/>
          <w:sz w:val="19"/>
        </w:rPr>
        <w:t> clothing</w:t>
      </w:r>
      <w:r>
        <w:rPr>
          <w:color w:val="181618"/>
          <w:spacing w:val="-4"/>
          <w:w w:val="105"/>
          <w:sz w:val="19"/>
        </w:rPr>
        <w:t> </w:t>
      </w:r>
      <w:r>
        <w:rPr>
          <w:color w:val="181618"/>
          <w:w w:val="105"/>
          <w:sz w:val="19"/>
        </w:rPr>
        <w:t>if necessary. Do not</w:t>
      </w:r>
      <w:r>
        <w:rPr>
          <w:color w:val="181618"/>
          <w:spacing w:val="-1"/>
          <w:w w:val="105"/>
          <w:sz w:val="19"/>
        </w:rPr>
        <w:t> </w:t>
      </w:r>
      <w:r>
        <w:rPr>
          <w:color w:val="181618"/>
          <w:w w:val="105"/>
          <w:sz w:val="19"/>
        </w:rPr>
        <w:t>inject into </w:t>
      </w:r>
      <w:r>
        <w:rPr>
          <w:color w:val="282828"/>
          <w:w w:val="105"/>
          <w:sz w:val="19"/>
        </w:rPr>
        <w:t>your veins, </w:t>
      </w:r>
      <w:r>
        <w:rPr>
          <w:color w:val="181618"/>
          <w:w w:val="105"/>
          <w:sz w:val="19"/>
        </w:rPr>
        <w:t>buttocks, </w:t>
      </w:r>
      <w:r>
        <w:rPr>
          <w:color w:val="282828"/>
          <w:w w:val="105"/>
          <w:sz w:val="19"/>
        </w:rPr>
        <w:t>fingers, </w:t>
      </w:r>
      <w:r>
        <w:rPr>
          <w:color w:val="181618"/>
          <w:w w:val="105"/>
          <w:sz w:val="19"/>
        </w:rPr>
        <w:t>toes</w:t>
      </w:r>
      <w:r>
        <w:rPr>
          <w:color w:val="3D3D3D"/>
          <w:w w:val="105"/>
          <w:sz w:val="19"/>
        </w:rPr>
        <w:t>,</w:t>
      </w:r>
      <w:r>
        <w:rPr>
          <w:color w:val="3D3D3D"/>
          <w:spacing w:val="-10"/>
          <w:w w:val="105"/>
          <w:sz w:val="19"/>
        </w:rPr>
        <w:t> </w:t>
      </w:r>
      <w:r>
        <w:rPr>
          <w:color w:val="282828"/>
          <w:w w:val="105"/>
          <w:sz w:val="19"/>
        </w:rPr>
        <w:t>hands</w:t>
      </w:r>
      <w:r>
        <w:rPr>
          <w:color w:val="282828"/>
          <w:spacing w:val="-3"/>
          <w:w w:val="105"/>
          <w:sz w:val="19"/>
        </w:rPr>
        <w:t> </w:t>
      </w:r>
      <w:r>
        <w:rPr>
          <w:color w:val="181618"/>
          <w:w w:val="105"/>
          <w:sz w:val="19"/>
        </w:rPr>
        <w:t>or</w:t>
      </w:r>
      <w:r>
        <w:rPr>
          <w:color w:val="181618"/>
          <w:spacing w:val="-9"/>
          <w:w w:val="105"/>
          <w:sz w:val="19"/>
        </w:rPr>
        <w:t> </w:t>
      </w:r>
      <w:r>
        <w:rPr>
          <w:color w:val="282828"/>
          <w:w w:val="105"/>
          <w:sz w:val="19"/>
        </w:rPr>
        <w:t>feet. </w:t>
      </w:r>
      <w:r>
        <w:rPr>
          <w:color w:val="181618"/>
          <w:w w:val="105"/>
          <w:sz w:val="19"/>
        </w:rPr>
        <w:t>Hold the</w:t>
      </w:r>
      <w:r>
        <w:rPr>
          <w:color w:val="181618"/>
          <w:spacing w:val="-3"/>
          <w:w w:val="105"/>
          <w:sz w:val="19"/>
        </w:rPr>
        <w:t> </w:t>
      </w:r>
      <w:r>
        <w:rPr>
          <w:color w:val="181618"/>
          <w:w w:val="105"/>
          <w:sz w:val="19"/>
        </w:rPr>
        <w:t>leg</w:t>
      </w:r>
      <w:r>
        <w:rPr>
          <w:color w:val="181618"/>
          <w:spacing w:val="-8"/>
          <w:w w:val="105"/>
          <w:sz w:val="19"/>
        </w:rPr>
        <w:t> </w:t>
      </w:r>
      <w:r>
        <w:rPr>
          <w:color w:val="282828"/>
          <w:w w:val="105"/>
          <w:sz w:val="19"/>
        </w:rPr>
        <w:t>of young</w:t>
      </w:r>
      <w:r>
        <w:rPr>
          <w:color w:val="282828"/>
          <w:spacing w:val="-1"/>
          <w:w w:val="105"/>
          <w:sz w:val="19"/>
        </w:rPr>
        <w:t> </w:t>
      </w:r>
      <w:r>
        <w:rPr>
          <w:color w:val="282828"/>
          <w:w w:val="105"/>
          <w:sz w:val="19"/>
        </w:rPr>
        <w:t>children </w:t>
      </w:r>
      <w:r>
        <w:rPr>
          <w:color w:val="181618"/>
          <w:w w:val="105"/>
          <w:sz w:val="19"/>
        </w:rPr>
        <w:t>firmly in place before </w:t>
      </w:r>
      <w:r>
        <w:rPr>
          <w:color w:val="282828"/>
          <w:w w:val="105"/>
          <w:sz w:val="19"/>
        </w:rPr>
        <w:t>and </w:t>
      </w:r>
      <w:r>
        <w:rPr>
          <w:color w:val="181618"/>
          <w:w w:val="105"/>
          <w:sz w:val="19"/>
        </w:rPr>
        <w:t>during injection to </w:t>
      </w:r>
      <w:r>
        <w:rPr>
          <w:color w:val="282828"/>
          <w:w w:val="105"/>
          <w:sz w:val="19"/>
        </w:rPr>
        <w:t>prevent </w:t>
      </w:r>
      <w:r>
        <w:rPr>
          <w:color w:val="181618"/>
          <w:w w:val="105"/>
          <w:sz w:val="19"/>
        </w:rPr>
        <w:t>injuries.</w:t>
      </w:r>
    </w:p>
    <w:p>
      <w:pPr>
        <w:pStyle w:val="ListParagraph"/>
        <w:numPr>
          <w:ilvl w:val="1"/>
          <w:numId w:val="5"/>
        </w:numPr>
        <w:tabs>
          <w:tab w:pos="811" w:val="left" w:leader="none"/>
        </w:tabs>
        <w:spacing w:line="240" w:lineRule="auto" w:before="172" w:after="0"/>
        <w:ind w:left="811" w:right="0" w:hanging="399"/>
        <w:jc w:val="left"/>
        <w:rPr>
          <w:color w:val="181618"/>
          <w:sz w:val="21"/>
        </w:rPr>
      </w:pPr>
      <w:r>
        <w:rPr>
          <w:color w:val="181618"/>
          <w:w w:val="105"/>
          <w:sz w:val="21"/>
        </w:rPr>
        <w:t>providing</w:t>
      </w:r>
      <w:r>
        <w:rPr>
          <w:color w:val="181618"/>
          <w:spacing w:val="15"/>
          <w:w w:val="105"/>
          <w:sz w:val="21"/>
        </w:rPr>
        <w:t> </w:t>
      </w:r>
      <w:r>
        <w:rPr>
          <w:color w:val="181618"/>
          <w:w w:val="105"/>
          <w:sz w:val="21"/>
        </w:rPr>
        <w:t>instructions</w:t>
      </w:r>
      <w:r>
        <w:rPr>
          <w:color w:val="181618"/>
          <w:spacing w:val="25"/>
          <w:w w:val="105"/>
          <w:sz w:val="21"/>
        </w:rPr>
        <w:t> </w:t>
      </w:r>
      <w:r>
        <w:rPr>
          <w:color w:val="181618"/>
          <w:w w:val="105"/>
          <w:sz w:val="21"/>
        </w:rPr>
        <w:t>to</w:t>
      </w:r>
      <w:r>
        <w:rPr>
          <w:color w:val="181618"/>
          <w:spacing w:val="11"/>
          <w:w w:val="105"/>
          <w:sz w:val="21"/>
        </w:rPr>
        <w:t> </w:t>
      </w:r>
      <w:r>
        <w:rPr>
          <w:color w:val="181618"/>
          <w:w w:val="105"/>
          <w:sz w:val="21"/>
        </w:rPr>
        <w:t>use</w:t>
      </w:r>
      <w:r>
        <w:rPr>
          <w:color w:val="181618"/>
          <w:spacing w:val="11"/>
          <w:w w:val="105"/>
          <w:sz w:val="21"/>
        </w:rPr>
        <w:t> </w:t>
      </w:r>
      <w:r>
        <w:rPr>
          <w:color w:val="181618"/>
          <w:w w:val="105"/>
          <w:sz w:val="21"/>
        </w:rPr>
        <w:t>personal</w:t>
      </w:r>
      <w:r>
        <w:rPr>
          <w:color w:val="181618"/>
          <w:spacing w:val="27"/>
          <w:w w:val="105"/>
          <w:sz w:val="21"/>
        </w:rPr>
        <w:t> </w:t>
      </w:r>
      <w:r>
        <w:rPr>
          <w:color w:val="181618"/>
          <w:w w:val="105"/>
          <w:sz w:val="21"/>
        </w:rPr>
        <w:t>protective</w:t>
      </w:r>
      <w:r>
        <w:rPr>
          <w:color w:val="181618"/>
          <w:spacing w:val="18"/>
          <w:w w:val="105"/>
          <w:sz w:val="21"/>
        </w:rPr>
        <w:t> </w:t>
      </w:r>
      <w:r>
        <w:rPr>
          <w:color w:val="282828"/>
          <w:spacing w:val="-2"/>
          <w:w w:val="105"/>
          <w:sz w:val="21"/>
        </w:rPr>
        <w:t>equipment;</w:t>
      </w:r>
    </w:p>
    <w:p>
      <w:pPr>
        <w:tabs>
          <w:tab w:pos="1708" w:val="left" w:leader="none"/>
        </w:tabs>
        <w:spacing w:before="161"/>
        <w:ind w:left="427" w:right="0" w:firstLine="0"/>
        <w:jc w:val="left"/>
        <w:rPr>
          <w:sz w:val="19"/>
        </w:rPr>
      </w:pPr>
      <w:r>
        <w:rPr>
          <w:color w:val="282828"/>
          <w:w w:val="90"/>
          <w:sz w:val="19"/>
        </w:rPr>
        <w:t>EXAMPLE</w:t>
      </w:r>
      <w:r>
        <w:rPr>
          <w:color w:val="282828"/>
          <w:spacing w:val="16"/>
          <w:w w:val="105"/>
          <w:sz w:val="19"/>
        </w:rPr>
        <w:t> </w:t>
      </w:r>
      <w:r>
        <w:rPr>
          <w:color w:val="282828"/>
          <w:spacing w:val="-10"/>
          <w:w w:val="105"/>
          <w:sz w:val="19"/>
        </w:rPr>
        <w:t>9</w:t>
      </w:r>
      <w:r>
        <w:rPr>
          <w:color w:val="282828"/>
          <w:sz w:val="19"/>
        </w:rPr>
        <w:tab/>
      </w:r>
      <w:r>
        <w:rPr>
          <w:color w:val="181618"/>
          <w:w w:val="105"/>
          <w:sz w:val="19"/>
        </w:rPr>
        <w:t>Use</w:t>
      </w:r>
      <w:r>
        <w:rPr>
          <w:color w:val="181618"/>
          <w:spacing w:val="1"/>
          <w:w w:val="105"/>
          <w:sz w:val="19"/>
        </w:rPr>
        <w:t> </w:t>
      </w:r>
      <w:r>
        <w:rPr>
          <w:color w:val="282828"/>
          <w:w w:val="105"/>
          <w:sz w:val="19"/>
        </w:rPr>
        <w:t>gloves</w:t>
      </w:r>
      <w:r>
        <w:rPr>
          <w:color w:val="282828"/>
          <w:spacing w:val="4"/>
          <w:w w:val="105"/>
          <w:sz w:val="19"/>
        </w:rPr>
        <w:t> </w:t>
      </w:r>
      <w:r>
        <w:rPr>
          <w:color w:val="282828"/>
          <w:w w:val="105"/>
          <w:sz w:val="19"/>
        </w:rPr>
        <w:t>and eyeglasses</w:t>
      </w:r>
      <w:r>
        <w:rPr>
          <w:color w:val="282828"/>
          <w:spacing w:val="1"/>
          <w:w w:val="105"/>
          <w:sz w:val="19"/>
        </w:rPr>
        <w:t> </w:t>
      </w:r>
      <w:r>
        <w:rPr>
          <w:color w:val="282828"/>
          <w:w w:val="105"/>
          <w:sz w:val="19"/>
        </w:rPr>
        <w:t>when</w:t>
      </w:r>
      <w:r>
        <w:rPr>
          <w:color w:val="282828"/>
          <w:spacing w:val="7"/>
          <w:w w:val="105"/>
          <w:sz w:val="19"/>
        </w:rPr>
        <w:t> </w:t>
      </w:r>
      <w:r>
        <w:rPr>
          <w:color w:val="181618"/>
          <w:w w:val="105"/>
          <w:sz w:val="19"/>
        </w:rPr>
        <w:t>handling</w:t>
      </w:r>
      <w:r>
        <w:rPr>
          <w:color w:val="181618"/>
          <w:spacing w:val="-5"/>
          <w:w w:val="105"/>
          <w:sz w:val="19"/>
        </w:rPr>
        <w:t> </w:t>
      </w:r>
      <w:r>
        <w:rPr>
          <w:color w:val="181618"/>
          <w:w w:val="105"/>
          <w:sz w:val="19"/>
        </w:rPr>
        <w:t>toxic</w:t>
      </w:r>
      <w:r>
        <w:rPr>
          <w:color w:val="181618"/>
          <w:spacing w:val="-6"/>
          <w:w w:val="105"/>
          <w:sz w:val="19"/>
        </w:rPr>
        <w:t> </w:t>
      </w:r>
      <w:r>
        <w:rPr>
          <w:color w:val="282828"/>
          <w:w w:val="105"/>
          <w:sz w:val="19"/>
        </w:rPr>
        <w:t>or</w:t>
      </w:r>
      <w:r>
        <w:rPr>
          <w:color w:val="282828"/>
          <w:spacing w:val="4"/>
          <w:w w:val="105"/>
          <w:sz w:val="19"/>
        </w:rPr>
        <w:t> </w:t>
      </w:r>
      <w:r>
        <w:rPr>
          <w:color w:val="181618"/>
          <w:w w:val="105"/>
          <w:sz w:val="19"/>
        </w:rPr>
        <w:t>hazardous</w:t>
      </w:r>
      <w:r>
        <w:rPr>
          <w:color w:val="181618"/>
          <w:spacing w:val="2"/>
          <w:w w:val="105"/>
          <w:sz w:val="19"/>
        </w:rPr>
        <w:t> </w:t>
      </w:r>
      <w:r>
        <w:rPr>
          <w:color w:val="181618"/>
          <w:spacing w:val="-2"/>
          <w:w w:val="105"/>
          <w:sz w:val="19"/>
        </w:rPr>
        <w:t>materials.</w:t>
      </w:r>
    </w:p>
    <w:p>
      <w:pPr>
        <w:pStyle w:val="ListParagraph"/>
        <w:numPr>
          <w:ilvl w:val="1"/>
          <w:numId w:val="5"/>
        </w:numPr>
        <w:tabs>
          <w:tab w:pos="816" w:val="left" w:leader="none"/>
        </w:tabs>
        <w:spacing w:line="240" w:lineRule="auto" w:before="172" w:after="0"/>
        <w:ind w:left="816" w:right="0" w:hanging="399"/>
        <w:jc w:val="left"/>
        <w:rPr>
          <w:color w:val="181618"/>
          <w:sz w:val="21"/>
        </w:rPr>
      </w:pPr>
      <w:r>
        <w:rPr>
          <w:color w:val="181618"/>
          <w:w w:val="105"/>
          <w:sz w:val="21"/>
        </w:rPr>
        <w:t>providing</w:t>
      </w:r>
      <w:r>
        <w:rPr>
          <w:color w:val="181618"/>
          <w:spacing w:val="14"/>
          <w:w w:val="105"/>
          <w:sz w:val="21"/>
        </w:rPr>
        <w:t> </w:t>
      </w:r>
      <w:r>
        <w:rPr>
          <w:color w:val="282828"/>
          <w:w w:val="105"/>
          <w:sz w:val="21"/>
        </w:rPr>
        <w:t>instructions</w:t>
      </w:r>
      <w:r>
        <w:rPr>
          <w:color w:val="282828"/>
          <w:spacing w:val="16"/>
          <w:w w:val="105"/>
          <w:sz w:val="21"/>
        </w:rPr>
        <w:t> </w:t>
      </w:r>
      <w:r>
        <w:rPr>
          <w:color w:val="282828"/>
          <w:w w:val="105"/>
          <w:sz w:val="21"/>
        </w:rPr>
        <w:t>about</w:t>
      </w:r>
      <w:r>
        <w:rPr>
          <w:color w:val="282828"/>
          <w:spacing w:val="11"/>
          <w:w w:val="105"/>
          <w:sz w:val="21"/>
        </w:rPr>
        <w:t> </w:t>
      </w:r>
      <w:r>
        <w:rPr>
          <w:color w:val="181618"/>
          <w:w w:val="105"/>
          <w:sz w:val="21"/>
        </w:rPr>
        <w:t>measures</w:t>
      </w:r>
      <w:r>
        <w:rPr>
          <w:color w:val="181618"/>
          <w:spacing w:val="7"/>
          <w:w w:val="105"/>
          <w:sz w:val="21"/>
        </w:rPr>
        <w:t> </w:t>
      </w:r>
      <w:r>
        <w:rPr>
          <w:color w:val="181618"/>
          <w:w w:val="105"/>
          <w:sz w:val="21"/>
        </w:rPr>
        <w:t>to</w:t>
      </w:r>
      <w:r>
        <w:rPr>
          <w:color w:val="181618"/>
          <w:spacing w:val="7"/>
          <w:w w:val="105"/>
          <w:sz w:val="21"/>
        </w:rPr>
        <w:t> </w:t>
      </w:r>
      <w:r>
        <w:rPr>
          <w:color w:val="282828"/>
          <w:w w:val="105"/>
          <w:sz w:val="21"/>
        </w:rPr>
        <w:t>reduce</w:t>
      </w:r>
      <w:r>
        <w:rPr>
          <w:color w:val="282828"/>
          <w:spacing w:val="13"/>
          <w:w w:val="105"/>
          <w:sz w:val="21"/>
        </w:rPr>
        <w:t> </w:t>
      </w:r>
      <w:r>
        <w:rPr>
          <w:color w:val="181618"/>
          <w:w w:val="105"/>
          <w:sz w:val="21"/>
        </w:rPr>
        <w:t>the</w:t>
      </w:r>
      <w:r>
        <w:rPr>
          <w:color w:val="181618"/>
          <w:spacing w:val="10"/>
          <w:w w:val="105"/>
          <w:sz w:val="21"/>
        </w:rPr>
        <w:t> </w:t>
      </w:r>
      <w:r>
        <w:rPr>
          <w:i/>
          <w:color w:val="282828"/>
          <w:w w:val="105"/>
          <w:sz w:val="20"/>
        </w:rPr>
        <w:t>severity</w:t>
      </w:r>
      <w:r>
        <w:rPr>
          <w:i/>
          <w:color w:val="282828"/>
          <w:spacing w:val="9"/>
          <w:w w:val="105"/>
          <w:sz w:val="20"/>
        </w:rPr>
        <w:t> </w:t>
      </w:r>
      <w:r>
        <w:rPr>
          <w:color w:val="181618"/>
          <w:w w:val="105"/>
          <w:sz w:val="21"/>
        </w:rPr>
        <w:t>of</w:t>
      </w:r>
      <w:r>
        <w:rPr>
          <w:color w:val="181618"/>
          <w:spacing w:val="14"/>
          <w:w w:val="105"/>
          <w:sz w:val="21"/>
        </w:rPr>
        <w:t> </w:t>
      </w:r>
      <w:r>
        <w:rPr>
          <w:i/>
          <w:color w:val="181618"/>
          <w:spacing w:val="-2"/>
          <w:w w:val="105"/>
          <w:sz w:val="20"/>
        </w:rPr>
        <w:t>harm;</w:t>
      </w:r>
    </w:p>
    <w:p>
      <w:pPr>
        <w:tabs>
          <w:tab w:pos="1711" w:val="left" w:leader="none"/>
        </w:tabs>
        <w:spacing w:before="166"/>
        <w:ind w:left="432" w:right="0" w:firstLine="0"/>
        <w:jc w:val="left"/>
        <w:rPr>
          <w:sz w:val="19"/>
        </w:rPr>
      </w:pPr>
      <w:r>
        <w:rPr>
          <w:color w:val="282828"/>
          <w:w w:val="90"/>
          <w:sz w:val="19"/>
        </w:rPr>
        <w:t>EXAMPLE</w:t>
      </w:r>
      <w:r>
        <w:rPr>
          <w:color w:val="282828"/>
          <w:spacing w:val="11"/>
          <w:w w:val="105"/>
          <w:sz w:val="19"/>
        </w:rPr>
        <w:t> </w:t>
      </w:r>
      <w:r>
        <w:rPr>
          <w:color w:val="181618"/>
          <w:spacing w:val="-5"/>
          <w:w w:val="105"/>
          <w:sz w:val="19"/>
        </w:rPr>
        <w:t>10</w:t>
      </w:r>
      <w:r>
        <w:rPr>
          <w:color w:val="181618"/>
          <w:sz w:val="19"/>
        </w:rPr>
        <w:tab/>
      </w:r>
      <w:r>
        <w:rPr>
          <w:color w:val="181618"/>
          <w:w w:val="105"/>
          <w:sz w:val="19"/>
        </w:rPr>
        <w:t>Rinse</w:t>
      </w:r>
      <w:r>
        <w:rPr>
          <w:color w:val="181618"/>
          <w:spacing w:val="17"/>
          <w:w w:val="105"/>
          <w:sz w:val="19"/>
        </w:rPr>
        <w:t> </w:t>
      </w:r>
      <w:r>
        <w:rPr>
          <w:color w:val="181618"/>
          <w:w w:val="105"/>
          <w:sz w:val="19"/>
        </w:rPr>
        <w:t>immediately</w:t>
      </w:r>
      <w:r>
        <w:rPr>
          <w:color w:val="181618"/>
          <w:spacing w:val="28"/>
          <w:w w:val="105"/>
          <w:sz w:val="19"/>
        </w:rPr>
        <w:t> </w:t>
      </w:r>
      <w:r>
        <w:rPr>
          <w:color w:val="282828"/>
          <w:w w:val="105"/>
          <w:sz w:val="19"/>
        </w:rPr>
        <w:t>with</w:t>
      </w:r>
      <w:r>
        <w:rPr>
          <w:color w:val="282828"/>
          <w:spacing w:val="27"/>
          <w:w w:val="105"/>
          <w:sz w:val="19"/>
        </w:rPr>
        <w:t> </w:t>
      </w:r>
      <w:r>
        <w:rPr>
          <w:color w:val="282828"/>
          <w:w w:val="105"/>
          <w:sz w:val="19"/>
        </w:rPr>
        <w:t>water</w:t>
      </w:r>
      <w:r>
        <w:rPr>
          <w:color w:val="282828"/>
          <w:spacing w:val="10"/>
          <w:w w:val="105"/>
          <w:sz w:val="19"/>
        </w:rPr>
        <w:t> </w:t>
      </w:r>
      <w:r>
        <w:rPr>
          <w:color w:val="282828"/>
          <w:w w:val="105"/>
          <w:sz w:val="19"/>
        </w:rPr>
        <w:t>after</w:t>
      </w:r>
      <w:r>
        <w:rPr>
          <w:color w:val="282828"/>
          <w:spacing w:val="14"/>
          <w:w w:val="105"/>
          <w:sz w:val="19"/>
        </w:rPr>
        <w:t> </w:t>
      </w:r>
      <w:r>
        <w:rPr>
          <w:color w:val="181618"/>
          <w:w w:val="105"/>
          <w:sz w:val="19"/>
        </w:rPr>
        <w:t>contamination</w:t>
      </w:r>
      <w:r>
        <w:rPr>
          <w:color w:val="181618"/>
          <w:spacing w:val="36"/>
          <w:w w:val="105"/>
          <w:sz w:val="19"/>
        </w:rPr>
        <w:t> </w:t>
      </w:r>
      <w:r>
        <w:rPr>
          <w:color w:val="181618"/>
          <w:w w:val="105"/>
          <w:sz w:val="19"/>
        </w:rPr>
        <w:t>with</w:t>
      </w:r>
      <w:r>
        <w:rPr>
          <w:color w:val="181618"/>
          <w:spacing w:val="24"/>
          <w:w w:val="105"/>
          <w:sz w:val="19"/>
        </w:rPr>
        <w:t> </w:t>
      </w:r>
      <w:r>
        <w:rPr>
          <w:color w:val="181618"/>
          <w:w w:val="105"/>
          <w:sz w:val="19"/>
        </w:rPr>
        <w:t>hazardou</w:t>
      </w:r>
      <w:r>
        <w:rPr>
          <w:color w:val="3D3D3D"/>
          <w:w w:val="105"/>
          <w:sz w:val="19"/>
        </w:rPr>
        <w:t>s</w:t>
      </w:r>
      <w:r>
        <w:rPr>
          <w:color w:val="3D3D3D"/>
          <w:spacing w:val="1"/>
          <w:w w:val="105"/>
          <w:sz w:val="19"/>
        </w:rPr>
        <w:t> </w:t>
      </w:r>
      <w:r>
        <w:rPr>
          <w:color w:val="282828"/>
          <w:spacing w:val="-2"/>
          <w:w w:val="105"/>
          <w:sz w:val="19"/>
        </w:rPr>
        <w:t>substances.</w:t>
      </w:r>
    </w:p>
    <w:p>
      <w:pPr>
        <w:pStyle w:val="ListParagraph"/>
        <w:numPr>
          <w:ilvl w:val="1"/>
          <w:numId w:val="5"/>
        </w:numPr>
        <w:tabs>
          <w:tab w:pos="821" w:val="left" w:leader="none"/>
        </w:tabs>
        <w:spacing w:line="240" w:lineRule="auto" w:before="171" w:after="0"/>
        <w:ind w:left="821" w:right="0" w:hanging="404"/>
        <w:jc w:val="left"/>
        <w:rPr>
          <w:color w:val="181618"/>
          <w:sz w:val="21"/>
        </w:rPr>
      </w:pPr>
      <w:r>
        <w:rPr>
          <w:color w:val="181618"/>
          <w:w w:val="105"/>
          <w:sz w:val="21"/>
        </w:rPr>
        <w:t>providing</w:t>
      </w:r>
      <w:r>
        <w:rPr>
          <w:color w:val="181618"/>
          <w:spacing w:val="6"/>
          <w:w w:val="105"/>
          <w:sz w:val="21"/>
        </w:rPr>
        <w:t> </w:t>
      </w:r>
      <w:r>
        <w:rPr>
          <w:color w:val="181618"/>
          <w:w w:val="105"/>
          <w:sz w:val="21"/>
        </w:rPr>
        <w:t>training</w:t>
      </w:r>
      <w:r>
        <w:rPr>
          <w:color w:val="181618"/>
          <w:spacing w:val="6"/>
          <w:w w:val="105"/>
          <w:sz w:val="21"/>
        </w:rPr>
        <w:t> </w:t>
      </w:r>
      <w:r>
        <w:rPr>
          <w:color w:val="181618"/>
          <w:w w:val="105"/>
          <w:sz w:val="21"/>
        </w:rPr>
        <w:t>to</w:t>
      </w:r>
      <w:r>
        <w:rPr>
          <w:color w:val="181618"/>
          <w:spacing w:val="-2"/>
          <w:w w:val="105"/>
          <w:sz w:val="21"/>
        </w:rPr>
        <w:t> </w:t>
      </w:r>
      <w:r>
        <w:rPr>
          <w:color w:val="181618"/>
          <w:w w:val="105"/>
          <w:sz w:val="21"/>
        </w:rPr>
        <w:t>users</w:t>
      </w:r>
      <w:r>
        <w:rPr>
          <w:color w:val="181618"/>
          <w:spacing w:val="1"/>
          <w:w w:val="105"/>
          <w:sz w:val="21"/>
        </w:rPr>
        <w:t> </w:t>
      </w:r>
      <w:r>
        <w:rPr>
          <w:color w:val="282828"/>
          <w:w w:val="105"/>
          <w:sz w:val="21"/>
        </w:rPr>
        <w:t>on</w:t>
      </w:r>
      <w:r>
        <w:rPr>
          <w:color w:val="282828"/>
          <w:spacing w:val="5"/>
          <w:w w:val="105"/>
          <w:sz w:val="21"/>
        </w:rPr>
        <w:t> </w:t>
      </w:r>
      <w:r>
        <w:rPr>
          <w:color w:val="181618"/>
          <w:w w:val="105"/>
          <w:sz w:val="21"/>
        </w:rPr>
        <w:t>how</w:t>
      </w:r>
      <w:r>
        <w:rPr>
          <w:color w:val="181618"/>
          <w:spacing w:val="-4"/>
          <w:w w:val="105"/>
          <w:sz w:val="21"/>
        </w:rPr>
        <w:t> </w:t>
      </w:r>
      <w:r>
        <w:rPr>
          <w:color w:val="181618"/>
          <w:w w:val="105"/>
          <w:sz w:val="21"/>
        </w:rPr>
        <w:t>to</w:t>
      </w:r>
      <w:r>
        <w:rPr>
          <w:color w:val="181618"/>
          <w:spacing w:val="-1"/>
          <w:w w:val="105"/>
          <w:sz w:val="21"/>
        </w:rPr>
        <w:t> </w:t>
      </w:r>
      <w:r>
        <w:rPr>
          <w:color w:val="181618"/>
          <w:w w:val="105"/>
          <w:sz w:val="21"/>
        </w:rPr>
        <w:t>use</w:t>
      </w:r>
      <w:r>
        <w:rPr>
          <w:color w:val="181618"/>
          <w:spacing w:val="5"/>
          <w:w w:val="105"/>
          <w:sz w:val="21"/>
        </w:rPr>
        <w:t> </w:t>
      </w:r>
      <w:r>
        <w:rPr>
          <w:color w:val="181618"/>
          <w:w w:val="105"/>
          <w:sz w:val="21"/>
        </w:rPr>
        <w:t>the</w:t>
      </w:r>
      <w:r>
        <w:rPr>
          <w:color w:val="181618"/>
          <w:spacing w:val="3"/>
          <w:w w:val="105"/>
          <w:sz w:val="21"/>
        </w:rPr>
        <w:t> </w:t>
      </w:r>
      <w:r>
        <w:rPr>
          <w:i/>
          <w:color w:val="181618"/>
          <w:w w:val="105"/>
          <w:sz w:val="20"/>
        </w:rPr>
        <w:t>medical</w:t>
      </w:r>
      <w:r>
        <w:rPr>
          <w:i/>
          <w:color w:val="181618"/>
          <w:spacing w:val="16"/>
          <w:w w:val="105"/>
          <w:sz w:val="20"/>
        </w:rPr>
        <w:t> </w:t>
      </w:r>
      <w:r>
        <w:rPr>
          <w:i/>
          <w:color w:val="181618"/>
          <w:w w:val="105"/>
          <w:sz w:val="20"/>
        </w:rPr>
        <w:t>device</w:t>
      </w:r>
      <w:r>
        <w:rPr>
          <w:i/>
          <w:color w:val="181618"/>
          <w:spacing w:val="11"/>
          <w:w w:val="105"/>
          <w:sz w:val="20"/>
        </w:rPr>
        <w:t> </w:t>
      </w:r>
      <w:r>
        <w:rPr>
          <w:color w:val="282828"/>
          <w:spacing w:val="-2"/>
          <w:w w:val="105"/>
          <w:sz w:val="21"/>
        </w:rPr>
        <w:t>correctly;</w:t>
      </w:r>
    </w:p>
    <w:p>
      <w:pPr>
        <w:tabs>
          <w:tab w:pos="1704" w:val="left" w:leader="none"/>
        </w:tabs>
        <w:spacing w:before="167"/>
        <w:ind w:left="436" w:right="0" w:firstLine="0"/>
        <w:jc w:val="left"/>
        <w:rPr>
          <w:sz w:val="19"/>
        </w:rPr>
      </w:pPr>
      <w:r>
        <w:rPr>
          <w:color w:val="282828"/>
          <w:w w:val="90"/>
          <w:sz w:val="19"/>
        </w:rPr>
        <w:t>EXAMPLE</w:t>
      </w:r>
      <w:r>
        <w:rPr>
          <w:color w:val="282828"/>
          <w:spacing w:val="6"/>
          <w:w w:val="105"/>
          <w:sz w:val="19"/>
        </w:rPr>
        <w:t> </w:t>
      </w:r>
      <w:r>
        <w:rPr>
          <w:color w:val="181618"/>
          <w:spacing w:val="-5"/>
          <w:w w:val="105"/>
          <w:sz w:val="19"/>
        </w:rPr>
        <w:t>11</w:t>
      </w:r>
      <w:r>
        <w:rPr>
          <w:color w:val="181618"/>
          <w:sz w:val="19"/>
        </w:rPr>
        <w:tab/>
      </w:r>
      <w:r>
        <w:rPr>
          <w:color w:val="282828"/>
          <w:w w:val="105"/>
          <w:sz w:val="19"/>
        </w:rPr>
        <w:t>Training</w:t>
      </w:r>
      <w:r>
        <w:rPr>
          <w:color w:val="282828"/>
          <w:spacing w:val="-2"/>
          <w:w w:val="105"/>
          <w:sz w:val="19"/>
        </w:rPr>
        <w:t> </w:t>
      </w:r>
      <w:r>
        <w:rPr>
          <w:color w:val="181618"/>
          <w:w w:val="105"/>
          <w:sz w:val="19"/>
        </w:rPr>
        <w:t>program</w:t>
      </w:r>
      <w:r>
        <w:rPr>
          <w:color w:val="181618"/>
          <w:spacing w:val="23"/>
          <w:w w:val="105"/>
          <w:sz w:val="19"/>
        </w:rPr>
        <w:t> </w:t>
      </w:r>
      <w:r>
        <w:rPr>
          <w:color w:val="282828"/>
          <w:w w:val="105"/>
          <w:sz w:val="19"/>
        </w:rPr>
        <w:t>for</w:t>
      </w:r>
      <w:r>
        <w:rPr>
          <w:color w:val="282828"/>
          <w:spacing w:val="-16"/>
          <w:w w:val="105"/>
          <w:sz w:val="19"/>
        </w:rPr>
        <w:t> </w:t>
      </w:r>
      <w:r>
        <w:rPr>
          <w:color w:val="282828"/>
          <w:w w:val="105"/>
          <w:sz w:val="19"/>
        </w:rPr>
        <w:t>operators ofradiotherapy</w:t>
      </w:r>
      <w:r>
        <w:rPr>
          <w:color w:val="282828"/>
          <w:spacing w:val="-8"/>
          <w:w w:val="105"/>
          <w:sz w:val="19"/>
        </w:rPr>
        <w:t> </w:t>
      </w:r>
      <w:r>
        <w:rPr>
          <w:color w:val="282828"/>
          <w:w w:val="105"/>
          <w:sz w:val="19"/>
        </w:rPr>
        <w:t>equipment</w:t>
      </w:r>
      <w:r>
        <w:rPr>
          <w:color w:val="282828"/>
          <w:spacing w:val="7"/>
          <w:w w:val="105"/>
          <w:sz w:val="19"/>
        </w:rPr>
        <w:t> </w:t>
      </w:r>
      <w:r>
        <w:rPr>
          <w:color w:val="282828"/>
          <w:w w:val="105"/>
          <w:sz w:val="19"/>
        </w:rPr>
        <w:t>or</w:t>
      </w:r>
      <w:r>
        <w:rPr>
          <w:color w:val="282828"/>
          <w:spacing w:val="-1"/>
          <w:w w:val="105"/>
          <w:sz w:val="19"/>
        </w:rPr>
        <w:t> </w:t>
      </w:r>
      <w:r>
        <w:rPr>
          <w:color w:val="181618"/>
          <w:w w:val="105"/>
          <w:sz w:val="19"/>
        </w:rPr>
        <w:t>for</w:t>
      </w:r>
      <w:r>
        <w:rPr>
          <w:color w:val="181618"/>
          <w:spacing w:val="-3"/>
          <w:w w:val="105"/>
          <w:sz w:val="19"/>
        </w:rPr>
        <w:t> </w:t>
      </w:r>
      <w:r>
        <w:rPr>
          <w:color w:val="181618"/>
          <w:w w:val="105"/>
          <w:sz w:val="19"/>
        </w:rPr>
        <w:t>home-use</w:t>
      </w:r>
      <w:r>
        <w:rPr>
          <w:color w:val="181618"/>
          <w:spacing w:val="4"/>
          <w:w w:val="105"/>
          <w:sz w:val="19"/>
        </w:rPr>
        <w:t> </w:t>
      </w:r>
      <w:r>
        <w:rPr>
          <w:color w:val="181618"/>
          <w:w w:val="105"/>
          <w:sz w:val="19"/>
        </w:rPr>
        <w:t>dialysi</w:t>
      </w:r>
      <w:r>
        <w:rPr>
          <w:color w:val="3D3D3D"/>
          <w:w w:val="105"/>
          <w:sz w:val="19"/>
        </w:rPr>
        <w:t>s</w:t>
      </w:r>
      <w:r>
        <w:rPr>
          <w:color w:val="3D3D3D"/>
          <w:spacing w:val="10"/>
          <w:w w:val="105"/>
          <w:sz w:val="19"/>
        </w:rPr>
        <w:t> </w:t>
      </w:r>
      <w:r>
        <w:rPr>
          <w:color w:val="181618"/>
          <w:spacing w:val="-2"/>
          <w:w w:val="105"/>
          <w:sz w:val="19"/>
        </w:rPr>
        <w:t>machines.</w:t>
      </w:r>
    </w:p>
    <w:p>
      <w:pPr>
        <w:pStyle w:val="BodyText"/>
        <w:spacing w:before="171"/>
        <w:ind w:left="821"/>
      </w:pPr>
      <w:r>
        <w:rPr>
          <w:color w:val="181618"/>
          <w:w w:val="105"/>
        </w:rPr>
        <w:t>providing</w:t>
      </w:r>
      <w:r>
        <w:rPr>
          <w:color w:val="181618"/>
          <w:spacing w:val="57"/>
          <w:w w:val="105"/>
        </w:rPr>
        <w:t> </w:t>
      </w:r>
      <w:r>
        <w:rPr>
          <w:color w:val="181618"/>
          <w:w w:val="105"/>
        </w:rPr>
        <w:t>instructions</w:t>
      </w:r>
      <w:r>
        <w:rPr>
          <w:color w:val="181618"/>
          <w:spacing w:val="66"/>
          <w:w w:val="105"/>
        </w:rPr>
        <w:t> </w:t>
      </w:r>
      <w:r>
        <w:rPr>
          <w:color w:val="181618"/>
          <w:w w:val="105"/>
        </w:rPr>
        <w:t>relating</w:t>
      </w:r>
      <w:r>
        <w:rPr>
          <w:color w:val="181618"/>
          <w:spacing w:val="48"/>
          <w:w w:val="105"/>
        </w:rPr>
        <w:t> </w:t>
      </w:r>
      <w:r>
        <w:rPr>
          <w:color w:val="282828"/>
          <w:w w:val="105"/>
        </w:rPr>
        <w:t>to</w:t>
      </w:r>
      <w:r>
        <w:rPr>
          <w:color w:val="282828"/>
          <w:spacing w:val="42"/>
          <w:w w:val="105"/>
        </w:rPr>
        <w:t> </w:t>
      </w:r>
      <w:r>
        <w:rPr>
          <w:color w:val="181618"/>
          <w:w w:val="105"/>
        </w:rPr>
        <w:t>installation</w:t>
      </w:r>
      <w:r>
        <w:rPr>
          <w:color w:val="181618"/>
          <w:spacing w:val="58"/>
          <w:w w:val="105"/>
        </w:rPr>
        <w:t> </w:t>
      </w:r>
      <w:r>
        <w:rPr>
          <w:color w:val="181618"/>
          <w:w w:val="105"/>
        </w:rPr>
        <w:t>and</w:t>
      </w:r>
      <w:r>
        <w:rPr>
          <w:color w:val="181618"/>
          <w:spacing w:val="62"/>
          <w:w w:val="105"/>
        </w:rPr>
        <w:t> </w:t>
      </w:r>
      <w:r>
        <w:rPr>
          <w:color w:val="181618"/>
          <w:w w:val="105"/>
        </w:rPr>
        <w:t>maintenance</w:t>
      </w:r>
      <w:r>
        <w:rPr>
          <w:color w:val="181618"/>
          <w:spacing w:val="64"/>
          <w:w w:val="105"/>
        </w:rPr>
        <w:t> </w:t>
      </w:r>
      <w:r>
        <w:rPr>
          <w:color w:val="181618"/>
          <w:w w:val="105"/>
        </w:rPr>
        <w:t>during</w:t>
      </w:r>
      <w:r>
        <w:rPr>
          <w:color w:val="181618"/>
          <w:spacing w:val="50"/>
          <w:w w:val="105"/>
        </w:rPr>
        <w:t> </w:t>
      </w:r>
      <w:r>
        <w:rPr>
          <w:color w:val="282828"/>
          <w:w w:val="105"/>
        </w:rPr>
        <w:t>the</w:t>
      </w:r>
      <w:r>
        <w:rPr>
          <w:color w:val="282828"/>
          <w:spacing w:val="41"/>
          <w:w w:val="105"/>
        </w:rPr>
        <w:t> </w:t>
      </w:r>
      <w:r>
        <w:rPr>
          <w:color w:val="181618"/>
          <w:w w:val="105"/>
        </w:rPr>
        <w:t>lifetime</w:t>
      </w:r>
      <w:r>
        <w:rPr>
          <w:color w:val="181618"/>
          <w:spacing w:val="50"/>
          <w:w w:val="105"/>
        </w:rPr>
        <w:t> </w:t>
      </w:r>
      <w:r>
        <w:rPr>
          <w:color w:val="282828"/>
          <w:w w:val="105"/>
        </w:rPr>
        <w:t>of</w:t>
      </w:r>
      <w:r>
        <w:rPr>
          <w:color w:val="282828"/>
          <w:spacing w:val="46"/>
          <w:w w:val="105"/>
        </w:rPr>
        <w:t> </w:t>
      </w:r>
      <w:r>
        <w:rPr>
          <w:color w:val="181618"/>
          <w:spacing w:val="-5"/>
          <w:w w:val="105"/>
        </w:rPr>
        <w:t>the</w:t>
      </w:r>
    </w:p>
    <w:p>
      <w:pPr>
        <w:spacing w:before="13"/>
        <w:ind w:left="821" w:right="0" w:firstLine="0"/>
        <w:jc w:val="left"/>
        <w:rPr>
          <w:i/>
          <w:sz w:val="20"/>
        </w:rPr>
      </w:pPr>
      <w:r>
        <w:rPr>
          <w:i/>
          <w:color w:val="181618"/>
          <w:w w:val="105"/>
          <w:sz w:val="20"/>
        </w:rPr>
        <w:t>medical</w:t>
      </w:r>
      <w:r>
        <w:rPr>
          <w:i/>
          <w:color w:val="181618"/>
          <w:spacing w:val="-4"/>
          <w:w w:val="105"/>
          <w:sz w:val="20"/>
        </w:rPr>
        <w:t> </w:t>
      </w:r>
      <w:r>
        <w:rPr>
          <w:i/>
          <w:color w:val="181618"/>
          <w:spacing w:val="-2"/>
          <w:w w:val="105"/>
          <w:sz w:val="20"/>
        </w:rPr>
        <w:t>device.</w:t>
      </w:r>
    </w:p>
    <w:p>
      <w:pPr>
        <w:spacing w:line="242" w:lineRule="auto" w:before="159"/>
        <w:ind w:left="436" w:right="20" w:firstLine="0"/>
        <w:jc w:val="both"/>
        <w:rPr>
          <w:sz w:val="19"/>
        </w:rPr>
      </w:pPr>
      <w:r>
        <w:rPr>
          <w:color w:val="282828"/>
          <w:sz w:val="19"/>
        </w:rPr>
        <w:t>EXAMPLE </w:t>
      </w:r>
      <w:r>
        <w:rPr>
          <w:color w:val="181618"/>
          <w:sz w:val="19"/>
        </w:rPr>
        <w:t>12</w:t>
      </w:r>
      <w:r>
        <w:rPr>
          <w:color w:val="181618"/>
          <w:spacing w:val="40"/>
          <w:sz w:val="19"/>
        </w:rPr>
        <w:t>  </w:t>
      </w:r>
      <w:r>
        <w:rPr>
          <w:color w:val="181618"/>
          <w:sz w:val="19"/>
        </w:rPr>
        <w:t>Maintenance</w:t>
      </w:r>
      <w:r>
        <w:rPr>
          <w:color w:val="181618"/>
          <w:spacing w:val="80"/>
          <w:sz w:val="19"/>
        </w:rPr>
        <w:t> </w:t>
      </w:r>
      <w:r>
        <w:rPr>
          <w:color w:val="181618"/>
          <w:sz w:val="19"/>
        </w:rPr>
        <w:t>intervals</w:t>
      </w:r>
      <w:r>
        <w:rPr>
          <w:color w:val="3D3D3D"/>
          <w:sz w:val="19"/>
        </w:rPr>
        <w:t>,</w:t>
      </w:r>
      <w:r>
        <w:rPr>
          <w:color w:val="3D3D3D"/>
          <w:spacing w:val="80"/>
          <w:sz w:val="19"/>
        </w:rPr>
        <w:t> </w:t>
      </w:r>
      <w:r>
        <w:rPr>
          <w:color w:val="181618"/>
          <w:sz w:val="19"/>
        </w:rPr>
        <w:t>maximum</w:t>
      </w:r>
      <w:r>
        <w:rPr>
          <w:color w:val="181618"/>
          <w:spacing w:val="80"/>
          <w:sz w:val="19"/>
        </w:rPr>
        <w:t> </w:t>
      </w:r>
      <w:r>
        <w:rPr>
          <w:color w:val="282828"/>
          <w:sz w:val="19"/>
        </w:rPr>
        <w:t>expected</w:t>
      </w:r>
      <w:r>
        <w:rPr>
          <w:color w:val="282828"/>
          <w:spacing w:val="80"/>
          <w:sz w:val="19"/>
        </w:rPr>
        <w:t> </w:t>
      </w:r>
      <w:r>
        <w:rPr>
          <w:color w:val="181618"/>
          <w:sz w:val="19"/>
        </w:rPr>
        <w:t>lifetime,</w:t>
      </w:r>
      <w:r>
        <w:rPr>
          <w:color w:val="181618"/>
          <w:spacing w:val="80"/>
          <w:sz w:val="19"/>
        </w:rPr>
        <w:t> </w:t>
      </w:r>
      <w:r>
        <w:rPr>
          <w:color w:val="181618"/>
          <w:sz w:val="19"/>
        </w:rPr>
        <w:t>how</w:t>
      </w:r>
      <w:r>
        <w:rPr>
          <w:color w:val="181618"/>
          <w:spacing w:val="80"/>
          <w:sz w:val="19"/>
        </w:rPr>
        <w:t> </w:t>
      </w:r>
      <w:r>
        <w:rPr>
          <w:color w:val="181618"/>
          <w:sz w:val="19"/>
        </w:rPr>
        <w:t>to</w:t>
      </w:r>
      <w:r>
        <w:rPr>
          <w:color w:val="181618"/>
          <w:spacing w:val="80"/>
          <w:sz w:val="19"/>
        </w:rPr>
        <w:t> </w:t>
      </w:r>
      <w:r>
        <w:rPr>
          <w:color w:val="181618"/>
          <w:sz w:val="19"/>
        </w:rPr>
        <w:t>dispose</w:t>
      </w:r>
      <w:r>
        <w:rPr>
          <w:color w:val="181618"/>
          <w:spacing w:val="80"/>
          <w:sz w:val="19"/>
        </w:rPr>
        <w:t> </w:t>
      </w:r>
      <w:r>
        <w:rPr>
          <w:color w:val="282828"/>
          <w:sz w:val="19"/>
        </w:rPr>
        <w:t>of</w:t>
      </w:r>
      <w:r>
        <w:rPr>
          <w:color w:val="282828"/>
          <w:spacing w:val="80"/>
          <w:sz w:val="19"/>
        </w:rPr>
        <w:t> </w:t>
      </w:r>
      <w:r>
        <w:rPr>
          <w:color w:val="181618"/>
          <w:sz w:val="19"/>
        </w:rPr>
        <w:t>the</w:t>
      </w:r>
      <w:r>
        <w:rPr>
          <w:color w:val="181618"/>
          <w:spacing w:val="80"/>
          <w:w w:val="150"/>
          <w:sz w:val="19"/>
        </w:rPr>
        <w:t> </w:t>
      </w:r>
      <w:r>
        <w:rPr>
          <w:i/>
          <w:color w:val="181618"/>
          <w:sz w:val="19"/>
        </w:rPr>
        <w:t>medical</w:t>
      </w:r>
      <w:r>
        <w:rPr>
          <w:i/>
          <w:color w:val="181618"/>
          <w:sz w:val="19"/>
        </w:rPr>
        <w:t> </w:t>
      </w:r>
      <w:r>
        <w:rPr>
          <w:i/>
          <w:color w:val="282828"/>
          <w:sz w:val="19"/>
        </w:rPr>
        <w:t>device </w:t>
      </w:r>
      <w:r>
        <w:rPr>
          <w:color w:val="181618"/>
          <w:sz w:val="19"/>
        </w:rPr>
        <w:t>properly</w:t>
      </w:r>
      <w:r>
        <w:rPr>
          <w:color w:val="3D3D3D"/>
          <w:sz w:val="19"/>
        </w:rPr>
        <w:t>.</w:t>
      </w:r>
    </w:p>
    <w:p>
      <w:pPr>
        <w:pStyle w:val="BodyText"/>
        <w:spacing w:line="232" w:lineRule="auto" w:before="166"/>
        <w:ind w:left="38" w:right="18"/>
        <w:jc w:val="both"/>
      </w:pPr>
      <w:r>
        <w:rPr>
          <w:color w:val="181618"/>
          <w:w w:val="105"/>
        </w:rPr>
        <w:t>Options </w:t>
      </w:r>
      <w:r>
        <w:rPr>
          <w:color w:val="282828"/>
          <w:w w:val="105"/>
        </w:rPr>
        <w:t>a)</w:t>
      </w:r>
      <w:r>
        <w:rPr>
          <w:color w:val="282828"/>
          <w:w w:val="105"/>
        </w:rPr>
        <w:t> </w:t>
      </w:r>
      <w:r>
        <w:rPr>
          <w:color w:val="181618"/>
          <w:w w:val="105"/>
        </w:rPr>
        <w:t>to</w:t>
      </w:r>
      <w:r>
        <w:rPr>
          <w:color w:val="181618"/>
          <w:w w:val="105"/>
        </w:rPr>
        <w:t> c)</w:t>
      </w:r>
      <w:r>
        <w:rPr>
          <w:color w:val="181618"/>
          <w:w w:val="105"/>
        </w:rPr>
        <w:t> </w:t>
      </w:r>
      <w:r>
        <w:rPr>
          <w:color w:val="282828"/>
          <w:w w:val="105"/>
        </w:rPr>
        <w:t>are</w:t>
      </w:r>
      <w:r>
        <w:rPr>
          <w:color w:val="282828"/>
          <w:spacing w:val="40"/>
          <w:w w:val="105"/>
        </w:rPr>
        <w:t> </w:t>
      </w:r>
      <w:r>
        <w:rPr>
          <w:color w:val="181618"/>
          <w:w w:val="105"/>
        </w:rPr>
        <w:t>listed</w:t>
      </w:r>
      <w:r>
        <w:rPr>
          <w:color w:val="181618"/>
          <w:w w:val="105"/>
        </w:rPr>
        <w:t> in</w:t>
      </w:r>
      <w:r>
        <w:rPr>
          <w:color w:val="181618"/>
          <w:w w:val="105"/>
        </w:rPr>
        <w:t> descending</w:t>
      </w:r>
      <w:r>
        <w:rPr>
          <w:color w:val="181618"/>
          <w:w w:val="105"/>
        </w:rPr>
        <w:t> order</w:t>
      </w:r>
      <w:r>
        <w:rPr>
          <w:color w:val="181618"/>
          <w:w w:val="105"/>
        </w:rPr>
        <w:t> </w:t>
      </w:r>
      <w:r>
        <w:rPr>
          <w:color w:val="282828"/>
          <w:w w:val="105"/>
        </w:rPr>
        <w:t>of</w:t>
      </w:r>
      <w:r>
        <w:rPr>
          <w:color w:val="282828"/>
          <w:w w:val="105"/>
        </w:rPr>
        <w:t> priority</w:t>
      </w:r>
      <w:r>
        <w:rPr>
          <w:color w:val="282828"/>
          <w:w w:val="105"/>
        </w:rPr>
        <w:t> </w:t>
      </w:r>
      <w:r>
        <w:rPr>
          <w:color w:val="181618"/>
          <w:w w:val="105"/>
        </w:rPr>
        <w:t>with</w:t>
      </w:r>
      <w:r>
        <w:rPr>
          <w:color w:val="181618"/>
          <w:w w:val="105"/>
        </w:rPr>
        <w:t> regard</w:t>
      </w:r>
      <w:r>
        <w:rPr>
          <w:color w:val="181618"/>
          <w:w w:val="105"/>
        </w:rPr>
        <w:t> to</w:t>
      </w:r>
      <w:r>
        <w:rPr>
          <w:color w:val="181618"/>
          <w:w w:val="105"/>
        </w:rPr>
        <w:t> their </w:t>
      </w:r>
      <w:r>
        <w:rPr>
          <w:color w:val="282828"/>
          <w:w w:val="105"/>
        </w:rPr>
        <w:t>generally</w:t>
      </w:r>
      <w:r>
        <w:rPr>
          <w:color w:val="282828"/>
          <w:w w:val="105"/>
        </w:rPr>
        <w:t> </w:t>
      </w:r>
      <w:r>
        <w:rPr>
          <w:color w:val="181618"/>
          <w:w w:val="105"/>
        </w:rPr>
        <w:t>recognised effectiveness in </w:t>
      </w:r>
      <w:r>
        <w:rPr>
          <w:color w:val="282828"/>
          <w:w w:val="105"/>
        </w:rPr>
        <w:t>reducing </w:t>
      </w:r>
      <w:r>
        <w:rPr>
          <w:i/>
          <w:color w:val="181618"/>
          <w:w w:val="105"/>
          <w:sz w:val="20"/>
        </w:rPr>
        <w:t>risk.</w:t>
      </w:r>
      <w:r>
        <w:rPr>
          <w:i/>
          <w:color w:val="181618"/>
          <w:spacing w:val="-14"/>
          <w:w w:val="105"/>
          <w:sz w:val="20"/>
        </w:rPr>
        <w:t> </w:t>
      </w:r>
      <w:r>
        <w:rPr>
          <w:color w:val="181618"/>
          <w:w w:val="105"/>
        </w:rPr>
        <w:t>The </w:t>
      </w:r>
      <w:r>
        <w:rPr>
          <w:i/>
          <w:color w:val="181618"/>
          <w:w w:val="105"/>
          <w:sz w:val="20"/>
        </w:rPr>
        <w:t>manufacturer </w:t>
      </w:r>
      <w:r>
        <w:rPr>
          <w:color w:val="282828"/>
          <w:w w:val="105"/>
        </w:rPr>
        <w:t>should </w:t>
      </w:r>
      <w:r>
        <w:rPr>
          <w:color w:val="181618"/>
          <w:w w:val="105"/>
        </w:rPr>
        <w:t>take this </w:t>
      </w:r>
      <w:r>
        <w:rPr>
          <w:color w:val="282828"/>
          <w:w w:val="105"/>
        </w:rPr>
        <w:t>order</w:t>
      </w:r>
      <w:r>
        <w:rPr>
          <w:color w:val="282828"/>
          <w:spacing w:val="-1"/>
          <w:w w:val="105"/>
        </w:rPr>
        <w:t> </w:t>
      </w:r>
      <w:r>
        <w:rPr>
          <w:color w:val="181618"/>
          <w:w w:val="105"/>
        </w:rPr>
        <w:t>into</w:t>
      </w:r>
      <w:r>
        <w:rPr>
          <w:color w:val="181618"/>
          <w:spacing w:val="-2"/>
          <w:w w:val="105"/>
        </w:rPr>
        <w:t> </w:t>
      </w:r>
      <w:r>
        <w:rPr>
          <w:color w:val="282828"/>
          <w:w w:val="105"/>
        </w:rPr>
        <w:t>account </w:t>
      </w:r>
      <w:r>
        <w:rPr>
          <w:color w:val="181618"/>
          <w:w w:val="105"/>
        </w:rPr>
        <w:t>before deciding on the</w:t>
      </w:r>
      <w:r>
        <w:rPr>
          <w:color w:val="181618"/>
          <w:spacing w:val="40"/>
          <w:w w:val="105"/>
        </w:rPr>
        <w:t> </w:t>
      </w:r>
      <w:r>
        <w:rPr>
          <w:color w:val="181618"/>
          <w:w w:val="105"/>
        </w:rPr>
        <w:t>most </w:t>
      </w:r>
      <w:r>
        <w:rPr>
          <w:color w:val="282828"/>
          <w:w w:val="105"/>
        </w:rPr>
        <w:t>appropriate </w:t>
      </w:r>
      <w:r>
        <w:rPr>
          <w:color w:val="181618"/>
          <w:w w:val="105"/>
        </w:rPr>
        <w:t>(combination of) </w:t>
      </w:r>
      <w:r>
        <w:rPr>
          <w:i/>
          <w:color w:val="181618"/>
          <w:w w:val="105"/>
          <w:sz w:val="20"/>
        </w:rPr>
        <w:t>risk </w:t>
      </w:r>
      <w:r>
        <w:rPr>
          <w:i/>
          <w:color w:val="282828"/>
          <w:w w:val="105"/>
          <w:sz w:val="20"/>
        </w:rPr>
        <w:t>control </w:t>
      </w:r>
      <w:r>
        <w:rPr>
          <w:color w:val="181618"/>
          <w:w w:val="105"/>
        </w:rPr>
        <w:t>measures.</w:t>
      </w:r>
    </w:p>
    <w:p>
      <w:pPr>
        <w:spacing w:line="177" w:lineRule="auto" w:before="18"/>
        <w:ind w:left="38" w:right="0" w:firstLine="0"/>
        <w:jc w:val="left"/>
        <w:rPr>
          <w:sz w:val="15"/>
          <w:szCs w:val="15"/>
        </w:rPr>
      </w:pPr>
      <w:r>
        <w:rPr/>
        <w:br w:type="column"/>
      </w:r>
      <w:r>
        <w:rPr>
          <w:color w:val="56678E"/>
          <w:spacing w:val="-76"/>
          <w:w w:val="90"/>
          <w:position w:val="-10"/>
          <w:sz w:val="20"/>
          <w:szCs w:val="20"/>
        </w:rPr>
        <w:t>�</w:t>
      </w:r>
      <w:r>
        <w:rPr>
          <w:color w:val="56678E"/>
          <w:spacing w:val="30"/>
          <w:w w:val="82"/>
          <w:sz w:val="15"/>
          <w:szCs w:val="15"/>
        </w:rPr>
        <w:t>"'</w:t>
      </w:r>
    </w:p>
    <w:p>
      <w:pPr>
        <w:spacing w:line="172" w:lineRule="exact" w:before="0"/>
        <w:ind w:left="38" w:right="0" w:firstLine="0"/>
        <w:jc w:val="left"/>
        <w:rPr>
          <w:sz w:val="20"/>
          <w:szCs w:val="20"/>
        </w:rPr>
      </w:pPr>
      <w:r>
        <w:rPr>
          <w:color w:val="56678E"/>
          <w:spacing w:val="-10"/>
          <w:w w:val="90"/>
          <w:sz w:val="20"/>
          <w:szCs w:val="20"/>
        </w:rPr>
        <w:t>�</w:t>
      </w:r>
    </w:p>
    <w:p>
      <w:pPr>
        <w:pStyle w:val="Heading5"/>
        <w:spacing w:line="406" w:lineRule="exact"/>
        <w:ind w:left="56"/>
      </w:pPr>
      <w:r>
        <w:rPr>
          <w:color w:val="56678E"/>
          <w:spacing w:val="-10"/>
          <w:w w:val="80"/>
        </w:rPr>
        <w:t>I</w:t>
      </w:r>
    </w:p>
    <w:p>
      <w:pPr>
        <w:spacing w:line="40" w:lineRule="exact" w:before="0"/>
        <w:ind w:left="64" w:right="0" w:firstLine="0"/>
        <w:jc w:val="left"/>
        <w:rPr>
          <w:sz w:val="7"/>
        </w:rPr>
      </w:pPr>
      <w:r>
        <w:rPr>
          <w:color w:val="56678E"/>
          <w:spacing w:val="-5"/>
          <w:w w:val="80"/>
          <w:sz w:val="7"/>
        </w:rPr>
        <w:t>C"</w:t>
      </w:r>
    </w:p>
    <w:p>
      <w:pPr>
        <w:spacing w:line="162" w:lineRule="exact" w:before="0"/>
        <w:ind w:left="41" w:right="0" w:firstLine="0"/>
        <w:jc w:val="left"/>
        <w:rPr>
          <w:sz w:val="16"/>
        </w:rPr>
      </w:pPr>
      <w:r>
        <w:rPr>
          <w:color w:val="56678E"/>
          <w:spacing w:val="-5"/>
          <w:sz w:val="16"/>
        </w:rPr>
        <w:t>"'</w:t>
      </w:r>
    </w:p>
    <w:p>
      <w:pPr>
        <w:spacing w:after="0" w:line="162" w:lineRule="exact"/>
        <w:jc w:val="left"/>
        <w:rPr>
          <w:sz w:val="16"/>
        </w:rPr>
        <w:sectPr>
          <w:type w:val="continuous"/>
          <w:pgSz w:w="11910" w:h="16850"/>
          <w:pgMar w:header="538" w:footer="1083" w:top="340" w:bottom="280" w:left="992" w:right="283"/>
          <w:cols w:num="2" w:equalWidth="0">
            <w:col w:w="9208" w:space="1122"/>
            <w:col w:w="30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</w:p>
    <w:p>
      <w:pPr>
        <w:spacing w:before="1"/>
        <w:ind w:left="106" w:right="792" w:hanging="1"/>
        <w:jc w:val="left"/>
        <w:rPr>
          <w:sz w:val="20"/>
        </w:rPr>
      </w:pPr>
      <w:r>
        <w:rPr>
          <w:color w:val="1C1C1D"/>
          <w:w w:val="110"/>
          <w:sz w:val="20"/>
        </w:rPr>
        <w:t>Examples</w:t>
      </w:r>
      <w:r>
        <w:rPr>
          <w:color w:val="1C1C1D"/>
          <w:w w:val="110"/>
          <w:sz w:val="20"/>
        </w:rPr>
        <w:t> of specific</w:t>
      </w:r>
      <w:r>
        <w:rPr>
          <w:color w:val="1C1C1D"/>
          <w:w w:val="110"/>
          <w:sz w:val="20"/>
        </w:rPr>
        <w:t> </w:t>
      </w:r>
      <w:r>
        <w:rPr>
          <w:i/>
          <w:color w:val="1C1C1D"/>
          <w:w w:val="110"/>
          <w:sz w:val="20"/>
        </w:rPr>
        <w:t>risk</w:t>
      </w:r>
      <w:r>
        <w:rPr>
          <w:i/>
          <w:color w:val="1C1C1D"/>
          <w:w w:val="110"/>
          <w:sz w:val="20"/>
        </w:rPr>
        <w:t> control</w:t>
      </w:r>
      <w:r>
        <w:rPr>
          <w:i/>
          <w:color w:val="1C1C1D"/>
          <w:spacing w:val="18"/>
          <w:w w:val="110"/>
          <w:sz w:val="20"/>
        </w:rPr>
        <w:t> </w:t>
      </w:r>
      <w:r>
        <w:rPr>
          <w:color w:val="1C1C1D"/>
          <w:w w:val="110"/>
          <w:sz w:val="20"/>
        </w:rPr>
        <w:t>measures</w:t>
      </w:r>
      <w:r>
        <w:rPr>
          <w:color w:val="1C1C1D"/>
          <w:w w:val="110"/>
          <w:sz w:val="20"/>
        </w:rPr>
        <w:t> for</w:t>
      </w:r>
      <w:r>
        <w:rPr>
          <w:color w:val="1C1C1D"/>
          <w:w w:val="110"/>
          <w:sz w:val="20"/>
        </w:rPr>
        <w:t> different</w:t>
      </w:r>
      <w:r>
        <w:rPr>
          <w:color w:val="1C1C1D"/>
          <w:w w:val="110"/>
          <w:sz w:val="20"/>
        </w:rPr>
        <w:t> types of</w:t>
      </w:r>
      <w:r>
        <w:rPr>
          <w:color w:val="1C1C1D"/>
          <w:w w:val="110"/>
          <w:sz w:val="20"/>
        </w:rPr>
        <w:t> </w:t>
      </w:r>
      <w:r>
        <w:rPr>
          <w:i/>
          <w:color w:val="1C1C1D"/>
          <w:w w:val="110"/>
          <w:sz w:val="20"/>
        </w:rPr>
        <w:t>medical</w:t>
      </w:r>
      <w:r>
        <w:rPr>
          <w:i/>
          <w:color w:val="1C1C1D"/>
          <w:w w:val="110"/>
          <w:sz w:val="20"/>
        </w:rPr>
        <w:t> devices </w:t>
      </w:r>
      <w:r>
        <w:rPr>
          <w:color w:val="1C1C1D"/>
          <w:w w:val="110"/>
          <w:sz w:val="20"/>
        </w:rPr>
        <w:t>are</w:t>
      </w:r>
      <w:r>
        <w:rPr>
          <w:color w:val="1C1C1D"/>
          <w:spacing w:val="28"/>
          <w:w w:val="110"/>
          <w:sz w:val="20"/>
        </w:rPr>
        <w:t> </w:t>
      </w:r>
      <w:r>
        <w:rPr>
          <w:color w:val="1C1C1D"/>
          <w:w w:val="110"/>
          <w:sz w:val="20"/>
        </w:rPr>
        <w:t>given</w:t>
      </w:r>
      <w:r>
        <w:rPr>
          <w:color w:val="1C1C1D"/>
          <w:spacing w:val="15"/>
          <w:w w:val="110"/>
          <w:sz w:val="20"/>
        </w:rPr>
        <w:t> </w:t>
      </w:r>
      <w:r>
        <w:rPr>
          <w:color w:val="1C1C1D"/>
          <w:w w:val="110"/>
          <w:sz w:val="20"/>
        </w:rPr>
        <w:t>in </w:t>
      </w:r>
      <w:r>
        <w:rPr>
          <w:color w:val="364B8C"/>
          <w:w w:val="110"/>
          <w:sz w:val="20"/>
          <w:u w:val="thick" w:color="050507"/>
        </w:rPr>
        <w:t>Table</w:t>
      </w:r>
      <w:r>
        <w:rPr>
          <w:color w:val="364B8C"/>
          <w:w w:val="110"/>
          <w:sz w:val="20"/>
          <w:u w:val="thick" w:color="050507"/>
        </w:rPr>
        <w:t> </w:t>
      </w:r>
      <w:r>
        <w:rPr>
          <w:color w:val="213887"/>
          <w:w w:val="110"/>
          <w:sz w:val="20"/>
          <w:u w:val="thick" w:color="050507"/>
        </w:rPr>
        <w:t>6</w:t>
      </w:r>
      <w:r>
        <w:rPr>
          <w:color w:val="050507"/>
          <w:w w:val="110"/>
          <w:sz w:val="20"/>
          <w:u w:val="none"/>
        </w:rPr>
        <w:t>. </w:t>
      </w:r>
      <w:r>
        <w:rPr>
          <w:color w:val="1C1C1D"/>
          <w:w w:val="110"/>
          <w:sz w:val="20"/>
          <w:u w:val="none"/>
        </w:rPr>
        <w:t>Further guidance on providing information for </w:t>
      </w:r>
      <w:r>
        <w:rPr>
          <w:i/>
          <w:color w:val="313131"/>
          <w:w w:val="110"/>
          <w:sz w:val="20"/>
          <w:u w:val="none"/>
        </w:rPr>
        <w:t>safety </w:t>
      </w:r>
      <w:r>
        <w:rPr>
          <w:color w:val="1C1C1D"/>
          <w:w w:val="110"/>
          <w:sz w:val="20"/>
          <w:u w:val="none"/>
        </w:rPr>
        <w:t>is given in </w:t>
      </w:r>
      <w:r>
        <w:rPr>
          <w:color w:val="213887"/>
          <w:w w:val="110"/>
          <w:sz w:val="20"/>
          <w:u w:val="thick" w:color="050507"/>
        </w:rPr>
        <w:t>Anne</w:t>
      </w:r>
      <w:r>
        <w:rPr>
          <w:color w:val="465989"/>
          <w:w w:val="110"/>
          <w:sz w:val="20"/>
          <w:u w:val="thick" w:color="050507"/>
        </w:rPr>
        <w:t>x </w:t>
      </w:r>
      <w:r>
        <w:rPr>
          <w:color w:val="213887"/>
          <w:w w:val="110"/>
          <w:sz w:val="20"/>
          <w:u w:val="thick" w:color="050507"/>
        </w:rPr>
        <w:t>D</w:t>
      </w:r>
      <w:r>
        <w:rPr>
          <w:color w:val="050507"/>
          <w:w w:val="110"/>
          <w:sz w:val="20"/>
          <w:u w:val="none"/>
        </w:rPr>
        <w:t>.</w:t>
      </w:r>
    </w:p>
    <w:p>
      <w:pPr>
        <w:pStyle w:val="BodyText"/>
        <w:spacing w:before="40"/>
        <w:rPr>
          <w:sz w:val="20"/>
        </w:rPr>
      </w:pPr>
    </w:p>
    <w:p>
      <w:pPr>
        <w:spacing w:before="1"/>
        <w:ind w:left="2586" w:right="0" w:firstLine="0"/>
        <w:jc w:val="left"/>
        <w:rPr>
          <w:b/>
          <w:sz w:val="22"/>
        </w:rPr>
      </w:pPr>
      <w:r>
        <w:rPr>
          <w:b/>
          <w:color w:val="050507"/>
          <w:w w:val="105"/>
          <w:sz w:val="22"/>
        </w:rPr>
        <w:t>Table</w:t>
      </w:r>
      <w:r>
        <w:rPr>
          <w:b/>
          <w:color w:val="050507"/>
          <w:spacing w:val="-10"/>
          <w:w w:val="105"/>
          <w:sz w:val="22"/>
        </w:rPr>
        <w:t> </w:t>
      </w:r>
      <w:r>
        <w:rPr>
          <w:b/>
          <w:color w:val="050507"/>
          <w:w w:val="105"/>
          <w:sz w:val="22"/>
        </w:rPr>
        <w:t>6</w:t>
      </w:r>
      <w:r>
        <w:rPr>
          <w:b/>
          <w:color w:val="050507"/>
          <w:spacing w:val="-15"/>
          <w:w w:val="105"/>
          <w:sz w:val="22"/>
        </w:rPr>
        <w:t> </w:t>
      </w:r>
      <w:r>
        <w:rPr>
          <w:color w:val="050507"/>
          <w:w w:val="105"/>
          <w:sz w:val="22"/>
        </w:rPr>
        <w:t>-</w:t>
      </w:r>
      <w:r>
        <w:rPr>
          <w:color w:val="050507"/>
          <w:spacing w:val="76"/>
          <w:w w:val="150"/>
          <w:sz w:val="22"/>
        </w:rPr>
        <w:t> </w:t>
      </w:r>
      <w:r>
        <w:rPr>
          <w:b/>
          <w:color w:val="1C1C1D"/>
          <w:w w:val="105"/>
          <w:sz w:val="22"/>
        </w:rPr>
        <w:t>Examples</w:t>
      </w:r>
      <w:r>
        <w:rPr>
          <w:b/>
          <w:color w:val="1C1C1D"/>
          <w:spacing w:val="-6"/>
          <w:w w:val="105"/>
          <w:sz w:val="22"/>
        </w:rPr>
        <w:t> </w:t>
      </w:r>
      <w:r>
        <w:rPr>
          <w:b/>
          <w:color w:val="050507"/>
          <w:w w:val="105"/>
          <w:sz w:val="22"/>
        </w:rPr>
        <w:t>of</w:t>
      </w:r>
      <w:r>
        <w:rPr>
          <w:b/>
          <w:color w:val="050507"/>
          <w:spacing w:val="-14"/>
          <w:w w:val="105"/>
          <w:sz w:val="22"/>
        </w:rPr>
        <w:t> </w:t>
      </w:r>
      <w:r>
        <w:rPr>
          <w:rFonts w:ascii="Arial"/>
          <w:b/>
          <w:i/>
          <w:color w:val="050507"/>
          <w:w w:val="105"/>
          <w:sz w:val="18"/>
        </w:rPr>
        <w:t>risk</w:t>
      </w:r>
      <w:r>
        <w:rPr>
          <w:rFonts w:ascii="Arial"/>
          <w:b/>
          <w:i/>
          <w:color w:val="050507"/>
          <w:spacing w:val="-4"/>
          <w:w w:val="105"/>
          <w:sz w:val="18"/>
        </w:rPr>
        <w:t> </w:t>
      </w:r>
      <w:r>
        <w:rPr>
          <w:rFonts w:ascii="Arial"/>
          <w:b/>
          <w:i/>
          <w:color w:val="1C1C1D"/>
          <w:w w:val="105"/>
          <w:sz w:val="18"/>
        </w:rPr>
        <w:t>control</w:t>
      </w:r>
      <w:r>
        <w:rPr>
          <w:rFonts w:ascii="Arial"/>
          <w:b/>
          <w:i/>
          <w:color w:val="1C1C1D"/>
          <w:spacing w:val="-5"/>
          <w:w w:val="105"/>
          <w:sz w:val="18"/>
        </w:rPr>
        <w:t> </w:t>
      </w:r>
      <w:r>
        <w:rPr>
          <w:b/>
          <w:color w:val="1C1C1D"/>
          <w:spacing w:val="-2"/>
          <w:w w:val="105"/>
          <w:sz w:val="22"/>
        </w:rPr>
        <w:t>measures</w:t>
      </w: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spacing w:before="198"/>
        <w:rPr>
          <w:b/>
          <w:sz w:val="19"/>
        </w:rPr>
      </w:pPr>
    </w:p>
    <w:p>
      <w:pPr>
        <w:spacing w:line="211" w:lineRule="exact" w:before="0"/>
        <w:ind w:left="9841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322496">
                <wp:simplePos x="0" y="0"/>
                <wp:positionH relativeFrom="page">
                  <wp:posOffset>7242661</wp:posOffset>
                </wp:positionH>
                <wp:positionV relativeFrom="paragraph">
                  <wp:posOffset>2761</wp:posOffset>
                </wp:positionV>
                <wp:extent cx="30480" cy="43180"/>
                <wp:effectExtent l="0" t="0" r="0" b="0"/>
                <wp:wrapNone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30480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465989"/>
                                <w:spacing w:val="-10"/>
                                <w:w w:val="110"/>
                                <w:sz w:val="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28833pt;margin-top:.21746pt;width:2.4pt;height:3.4pt;mso-position-horizontal-relative:page;mso-position-vertical-relative:paragraph;z-index:-21993984" type="#_x0000_t202" id="docshape217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465989"/>
                          <w:spacing w:val="-10"/>
                          <w:w w:val="110"/>
                          <w:sz w:val="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1012103</wp:posOffset>
                </wp:positionH>
                <wp:positionV relativeFrom="paragraph">
                  <wp:posOffset>-1436569</wp:posOffset>
                </wp:positionV>
                <wp:extent cx="5901690" cy="2985769"/>
                <wp:effectExtent l="0" t="0" r="0" b="0"/>
                <wp:wrapNone/>
                <wp:docPr id="257" name="Textbox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Textbox 257"/>
                      <wps:cNvSpPr txBox="1"/>
                      <wps:spPr>
                        <a:xfrm>
                          <a:off x="0" y="0"/>
                          <a:ext cx="5901690" cy="29857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73"/>
                              <w:gridCol w:w="1264"/>
                              <w:gridCol w:w="1586"/>
                              <w:gridCol w:w="1624"/>
                              <w:gridCol w:w="1912"/>
                              <w:gridCol w:w="1590"/>
                            </w:tblGrid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1173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4" w:lineRule="auto" w:before="37"/>
                                    <w:ind w:left="320" w:hanging="69"/>
                                    <w:rPr>
                                      <w:rFonts w:ascii="Arial"/>
                                      <w:b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color w:val="1C1C1D"/>
                                      <w:spacing w:val="-2"/>
                                      <w:sz w:val="18"/>
                                    </w:rPr>
                                    <w:t>Medical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color w:val="1C1C1D"/>
                                      <w:spacing w:val="-2"/>
                                      <w:sz w:val="18"/>
                                    </w:rPr>
                                    <w:t> device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3"/>
                                    <w:ind w:left="18"/>
                                    <w:jc w:val="center"/>
                                    <w:rPr>
                                      <w:rFonts w:ascii="Arial"/>
                                      <w:b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color w:val="050507"/>
                                      <w:spacing w:val="-2"/>
                                      <w:w w:val="105"/>
                                      <w:sz w:val="18"/>
                                    </w:rPr>
                                    <w:t>Hazard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0" w:lineRule="atLeast" w:before="44"/>
                                    <w:ind w:left="419" w:right="210" w:hanging="81"/>
                                    <w:rPr>
                                      <w:rFonts w:ascii="Arial"/>
                                      <w:b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color w:val="1C1C1D"/>
                                      <w:spacing w:val="-2"/>
                                      <w:sz w:val="18"/>
                                    </w:rPr>
                                    <w:t>Hazardous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color w:val="1C1C1D"/>
                                      <w:spacing w:val="-2"/>
                                      <w:sz w:val="18"/>
                                    </w:rPr>
                                    <w:t> situation</w:t>
                                  </w:r>
                                </w:p>
                              </w:tc>
                              <w:tc>
                                <w:tcPr>
                                  <w:tcW w:w="1624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2" w:lineRule="exact" w:before="40"/>
                                    <w:ind w:left="343" w:firstLine="2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1C1C1D"/>
                                      <w:spacing w:val="-2"/>
                                      <w:w w:val="105"/>
                                      <w:sz w:val="20"/>
                                    </w:rPr>
                                    <w:t>Inherently </w:t>
                                  </w:r>
                                  <w:r>
                                    <w:rPr>
                                      <w:b/>
                                      <w:color w:val="1C1C1D"/>
                                      <w:w w:val="105"/>
                                      <w:sz w:val="20"/>
                                    </w:rPr>
                                    <w:t>safe</w:t>
                                  </w:r>
                                  <w:r>
                                    <w:rPr>
                                      <w:b/>
                                      <w:color w:val="1C1C1D"/>
                                      <w:spacing w:val="-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50507"/>
                                      <w:spacing w:val="-2"/>
                                      <w:w w:val="105"/>
                                      <w:sz w:val="20"/>
                                    </w:rPr>
                                    <w:t>design</w:t>
                                  </w:r>
                                </w:p>
                              </w:tc>
                              <w:tc>
                                <w:tcPr>
                                  <w:tcW w:w="191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2" w:lineRule="exact" w:before="40"/>
                                    <w:ind w:left="605" w:right="93" w:hanging="7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1C1C1D"/>
                                      <w:spacing w:val="-2"/>
                                      <w:sz w:val="20"/>
                                    </w:rPr>
                                    <w:t>Protective </w:t>
                                  </w:r>
                                  <w:r>
                                    <w:rPr>
                                      <w:b/>
                                      <w:color w:val="1C1C1D"/>
                                      <w:spacing w:val="-2"/>
                                      <w:w w:val="105"/>
                                      <w:sz w:val="20"/>
                                    </w:rPr>
                                    <w:t>measure</w:t>
                                  </w:r>
                                </w:p>
                              </w:tc>
                              <w:tc>
                                <w:tcPr>
                                  <w:tcW w:w="1590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32"/>
                                    <w:ind w:left="429" w:right="28" w:hanging="118"/>
                                    <w:rPr>
                                      <w:rFonts w:ascii="Arial"/>
                                      <w:b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1C1C1D"/>
                                      <w:spacing w:val="-4"/>
                                      <w:sz w:val="20"/>
                                    </w:rPr>
                                    <w:t>Information </w:t>
                                  </w:r>
                                  <w:r>
                                    <w:rPr>
                                      <w:b/>
                                      <w:color w:val="1C1C1D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b/>
                                      <w:color w:val="1C1C1D"/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color w:val="1C1C1D"/>
                                      <w:sz w:val="18"/>
                                    </w:rPr>
                                    <w:t>safety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6" w:hRule="atLeast"/>
                              </w:trPr>
                              <w:tc>
                                <w:tcPr>
                                  <w:tcW w:w="1173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2" w:lineRule="auto" w:before="135"/>
                                    <w:ind w:left="52" w:hanging="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Syringe</w:t>
                                  </w:r>
                                  <w:r>
                                    <w:rPr>
                                      <w:color w:val="1C1C1D"/>
                                      <w:spacing w:val="-12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(for </w:t>
                                  </w:r>
                                  <w:r>
                                    <w:rPr>
                                      <w:color w:val="313131"/>
                                      <w:w w:val="105"/>
                                      <w:sz w:val="19"/>
                                    </w:rPr>
                                    <w:t>sing</w:t>
                                  </w:r>
                                  <w:r>
                                    <w:rPr>
                                      <w:color w:val="050507"/>
                                      <w:w w:val="105"/>
                                      <w:sz w:val="19"/>
                                    </w:rPr>
                                    <w:t>l</w:t>
                                  </w:r>
                                  <w:r>
                                    <w:rPr>
                                      <w:color w:val="313131"/>
                                      <w:w w:val="105"/>
                                      <w:sz w:val="19"/>
                                    </w:rPr>
                                    <w:t>e </w:t>
                                  </w: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use)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2" w:lineRule="auto" w:before="29"/>
                                    <w:ind w:left="60" w:right="266" w:firstLine="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313131"/>
                                      <w:spacing w:val="-2"/>
                                      <w:w w:val="105"/>
                                      <w:sz w:val="19"/>
                                    </w:rPr>
                                    <w:t>Biological </w:t>
                                  </w:r>
                                  <w:r>
                                    <w:rPr>
                                      <w:color w:val="1C1C1D"/>
                                      <w:spacing w:val="-2"/>
                                      <w:w w:val="105"/>
                                      <w:sz w:val="19"/>
                                    </w:rPr>
                                    <w:t>contamina-</w:t>
                                  </w:r>
                                  <w:r>
                                    <w:rPr>
                                      <w:color w:val="1C1C1D"/>
                                      <w:spacing w:val="-4"/>
                                      <w:w w:val="105"/>
                                      <w:sz w:val="19"/>
                                    </w:rPr>
                                    <w:t>tion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40"/>
                                    <w:ind w:left="60" w:right="210" w:firstLine="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D"/>
                                      <w:w w:val="110"/>
                                      <w:sz w:val="19"/>
                                    </w:rPr>
                                    <w:t>Reuse </w:t>
                                  </w:r>
                                  <w:r>
                                    <w:rPr>
                                      <w:color w:val="313131"/>
                                      <w:w w:val="110"/>
                                      <w:sz w:val="19"/>
                                    </w:rPr>
                                    <w:t>after </w:t>
                                  </w:r>
                                  <w:r>
                                    <w:rPr>
                                      <w:color w:val="1C1C1D"/>
                                      <w:w w:val="110"/>
                                      <w:sz w:val="19"/>
                                    </w:rPr>
                                    <w:t>previous</w:t>
                                  </w:r>
                                  <w:r>
                                    <w:rPr>
                                      <w:color w:val="1C1C1D"/>
                                      <w:spacing w:val="-13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w w:val="110"/>
                                      <w:sz w:val="19"/>
                                    </w:rPr>
                                    <w:t>use</w:t>
                                  </w:r>
                                  <w:r>
                                    <w:rPr>
                                      <w:color w:val="1C1C1D"/>
                                      <w:spacing w:val="-13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131"/>
                                      <w:w w:val="110"/>
                                      <w:sz w:val="19"/>
                                    </w:rPr>
                                    <w:t>on </w:t>
                                  </w:r>
                                  <w:r>
                                    <w:rPr>
                                      <w:color w:val="1C1C1D"/>
                                      <w:w w:val="110"/>
                                      <w:sz w:val="19"/>
                                    </w:rPr>
                                    <w:t>another</w:t>
                                  </w:r>
                                  <w:r>
                                    <w:rPr>
                                      <w:color w:val="1C1C1D"/>
                                      <w:spacing w:val="19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spacing w:val="-2"/>
                                      <w:w w:val="110"/>
                                      <w:sz w:val="19"/>
                                    </w:rPr>
                                    <w:t>patient</w:t>
                                  </w:r>
                                </w:p>
                              </w:tc>
                              <w:tc>
                                <w:tcPr>
                                  <w:tcW w:w="162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8" w:lineRule="auto" w:before="153"/>
                                    <w:ind w:left="61" w:hanging="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D"/>
                                      <w:spacing w:val="-2"/>
                                      <w:w w:val="110"/>
                                      <w:sz w:val="19"/>
                                    </w:rPr>
                                    <w:t>Self-</w:t>
                                  </w:r>
                                  <w:r>
                                    <w:rPr>
                                      <w:color w:val="1C1C1D"/>
                                      <w:spacing w:val="-2"/>
                                      <w:w w:val="110"/>
                                      <w:sz w:val="19"/>
                                    </w:rPr>
                                    <w:t>destruction </w:t>
                                  </w:r>
                                  <w:r>
                                    <w:rPr>
                                      <w:color w:val="1C1C1D"/>
                                      <w:w w:val="110"/>
                                      <w:sz w:val="19"/>
                                    </w:rPr>
                                    <w:t>after use</w:t>
                                  </w:r>
                                </w:p>
                              </w:tc>
                              <w:tc>
                                <w:tcPr>
                                  <w:tcW w:w="191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2" w:lineRule="auto" w:before="144"/>
                                    <w:ind w:left="61" w:right="93" w:firstLine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D"/>
                                      <w:spacing w:val="-2"/>
                                      <w:w w:val="105"/>
                                      <w:sz w:val="19"/>
                                    </w:rPr>
                                    <w:t>Clear</w:t>
                                  </w:r>
                                  <w:r>
                                    <w:rPr>
                                      <w:color w:val="1C1C1D"/>
                                      <w:spacing w:val="-11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spacing w:val="-2"/>
                                      <w:w w:val="105"/>
                                      <w:sz w:val="19"/>
                                    </w:rPr>
                                    <w:t>indication</w:t>
                                  </w:r>
                                  <w:r>
                                    <w:rPr>
                                      <w:color w:val="1C1C1D"/>
                                      <w:spacing w:val="-10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spacing w:val="-2"/>
                                      <w:w w:val="105"/>
                                      <w:sz w:val="19"/>
                                    </w:rPr>
                                    <w:t>of </w:t>
                                  </w: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first use</w:t>
                                  </w:r>
                                </w:p>
                              </w:tc>
                              <w:tc>
                                <w:tcPr>
                                  <w:tcW w:w="1590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2" w:lineRule="auto" w:before="144"/>
                                    <w:ind w:left="74" w:right="183" w:hanging="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Warning</w:t>
                                  </w:r>
                                  <w:r>
                                    <w:rPr>
                                      <w:color w:val="1C1C1D"/>
                                      <w:spacing w:val="-13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against </w:t>
                                  </w:r>
                                  <w:r>
                                    <w:rPr>
                                      <w:color w:val="1C1C1D"/>
                                      <w:spacing w:val="-2"/>
                                      <w:w w:val="105"/>
                                      <w:sz w:val="19"/>
                                    </w:rPr>
                                    <w:t>reuse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12" w:hRule="atLeast"/>
                              </w:trPr>
                              <w:tc>
                                <w:tcPr>
                                  <w:tcW w:w="117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32" w:lineRule="auto"/>
                                    <w:ind w:left="62" w:hanging="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D"/>
                                      <w:spacing w:val="-2"/>
                                      <w:sz w:val="19"/>
                                    </w:rPr>
                                    <w:t>Implantable </w:t>
                                  </w:r>
                                  <w:r>
                                    <w:rPr>
                                      <w:color w:val="1C1C1D"/>
                                      <w:spacing w:val="-2"/>
                                      <w:w w:val="110"/>
                                      <w:sz w:val="19"/>
                                    </w:rPr>
                                    <w:t>pacemaker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32" w:lineRule="auto"/>
                                    <w:ind w:left="65" w:firstLine="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D"/>
                                      <w:sz w:val="19"/>
                                    </w:rPr>
                                    <w:t>Loss</w:t>
                                  </w:r>
                                  <w:r>
                                    <w:rPr>
                                      <w:color w:val="1C1C1D"/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color w:val="1C1C1D"/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sz w:val="19"/>
                                    </w:rPr>
                                    <w:t>func-</w:t>
                                  </w:r>
                                  <w:r>
                                    <w:rPr>
                                      <w:color w:val="1C1C1D"/>
                                      <w:spacing w:val="-2"/>
                                      <w:sz w:val="19"/>
                                    </w:rPr>
                                    <w:t>tionality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45"/>
                                    <w:ind w:left="60" w:right="55" w:firstLine="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D"/>
                                      <w:spacing w:val="-2"/>
                                      <w:w w:val="110"/>
                                      <w:sz w:val="19"/>
                                    </w:rPr>
                                    <w:t>Pacemaker</w:t>
                                  </w:r>
                                  <w:r>
                                    <w:rPr>
                                      <w:color w:val="1C1C1D"/>
                                      <w:spacing w:val="-12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spacing w:val="-2"/>
                                      <w:w w:val="110"/>
                                      <w:sz w:val="19"/>
                                    </w:rPr>
                                    <w:t>stops </w:t>
                                  </w:r>
                                  <w:r>
                                    <w:rPr>
                                      <w:color w:val="1C1C1D"/>
                                      <w:w w:val="110"/>
                                      <w:sz w:val="19"/>
                                    </w:rPr>
                                    <w:t>functioning due to </w:t>
                                  </w:r>
                                  <w:r>
                                    <w:rPr>
                                      <w:color w:val="313131"/>
                                      <w:w w:val="110"/>
                                      <w:sz w:val="19"/>
                                    </w:rPr>
                                    <w:t>ear</w:t>
                                  </w:r>
                                  <w:r>
                                    <w:rPr>
                                      <w:color w:val="050507"/>
                                      <w:w w:val="110"/>
                                      <w:sz w:val="19"/>
                                    </w:rPr>
                                    <w:t>ly </w:t>
                                  </w:r>
                                  <w:r>
                                    <w:rPr>
                                      <w:color w:val="1C1C1D"/>
                                      <w:w w:val="110"/>
                                      <w:sz w:val="19"/>
                                    </w:rPr>
                                    <w:t>battery </w:t>
                                  </w:r>
                                  <w:r>
                                    <w:rPr>
                                      <w:color w:val="1C1C1D"/>
                                      <w:spacing w:val="-2"/>
                                      <w:w w:val="110"/>
                                      <w:sz w:val="19"/>
                                    </w:rPr>
                                    <w:t>depletion</w:t>
                                  </w:r>
                                </w:p>
                              </w:tc>
                              <w:tc>
                                <w:tcPr>
                                  <w:tcW w:w="162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32" w:lineRule="auto"/>
                                    <w:ind w:left="68" w:firstLine="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D"/>
                                      <w:sz w:val="19"/>
                                    </w:rPr>
                                    <w:t>Reliable</w:t>
                                  </w:r>
                                  <w:r>
                                    <w:rPr>
                                      <w:color w:val="1C1C1D"/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sz w:val="19"/>
                                    </w:rPr>
                                    <w:t>long-life </w:t>
                                  </w:r>
                                  <w:r>
                                    <w:rPr>
                                      <w:color w:val="1C1C1D"/>
                                      <w:spacing w:val="-2"/>
                                      <w:w w:val="105"/>
                                      <w:sz w:val="19"/>
                                    </w:rPr>
                                    <w:t>batteries</w:t>
                                  </w:r>
                                </w:p>
                              </w:tc>
                              <w:tc>
                                <w:tcPr>
                                  <w:tcW w:w="19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32" w:lineRule="auto" w:before="1"/>
                                    <w:ind w:left="62" w:right="93" w:hanging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Alarm before</w:t>
                                  </w:r>
                                  <w:r>
                                    <w:rPr>
                                      <w:color w:val="1C1C1D"/>
                                      <w:spacing w:val="-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battery </w:t>
                                  </w:r>
                                  <w:r>
                                    <w:rPr>
                                      <w:color w:val="1C1C1D"/>
                                      <w:spacing w:val="-2"/>
                                      <w:w w:val="105"/>
                                      <w:sz w:val="19"/>
                                    </w:rPr>
                                    <w:t>depletion</w:t>
                                  </w:r>
                                </w:p>
                              </w:tc>
                              <w:tc>
                                <w:tcPr>
                                  <w:tcW w:w="15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2" w:lineRule="auto" w:before="149"/>
                                    <w:ind w:left="64" w:right="293" w:firstLine="5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Information</w:t>
                                  </w:r>
                                  <w:r>
                                    <w:rPr>
                                      <w:color w:val="1C1C1D"/>
                                      <w:spacing w:val="-13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on typical battery </w:t>
                                  </w:r>
                                  <w:r>
                                    <w:rPr>
                                      <w:color w:val="1C1C1D"/>
                                      <w:spacing w:val="-2"/>
                                      <w:w w:val="105"/>
                                      <w:sz w:val="19"/>
                                    </w:rPr>
                                    <w:t>lifetime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12" w:hRule="atLeast"/>
                              </w:trPr>
                              <w:tc>
                                <w:tcPr>
                                  <w:tcW w:w="117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146"/>
                                    <w:ind w:left="55" w:firstLine="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D"/>
                                      <w:spacing w:val="-2"/>
                                      <w:sz w:val="19"/>
                                    </w:rPr>
                                    <w:t>Mechanical </w:t>
                                  </w:r>
                                  <w:r>
                                    <w:rPr>
                                      <w:color w:val="1C1C1D"/>
                                      <w:spacing w:val="-2"/>
                                      <w:w w:val="110"/>
                                      <w:sz w:val="19"/>
                                    </w:rPr>
                                    <w:t>patient ventilator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8" w:right="129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Air</w:t>
                                  </w:r>
                                  <w:r>
                                    <w:rPr>
                                      <w:color w:val="1C1C1D"/>
                                      <w:spacing w:val="-7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spacing w:val="-2"/>
                                      <w:w w:val="110"/>
                                      <w:sz w:val="19"/>
                                    </w:rPr>
                                    <w:t>pressure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45"/>
                                    <w:ind w:left="60" w:right="55" w:hanging="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D"/>
                                      <w:w w:val="110"/>
                                      <w:sz w:val="19"/>
                                    </w:rPr>
                                    <w:t>Software</w:t>
                                  </w:r>
                                  <w:r>
                                    <w:rPr>
                                      <w:color w:val="1C1C1D"/>
                                      <w:spacing w:val="-14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w w:val="110"/>
                                      <w:sz w:val="19"/>
                                    </w:rPr>
                                    <w:t>failure </w:t>
                                  </w:r>
                                  <w:r>
                                    <w:rPr>
                                      <w:color w:val="1C1C1D"/>
                                      <w:sz w:val="19"/>
                                    </w:rPr>
                                    <w:t>causes </w:t>
                                  </w:r>
                                  <w:r>
                                    <w:rPr>
                                      <w:color w:val="313131"/>
                                      <w:sz w:val="19"/>
                                    </w:rPr>
                                    <w:t>excessive </w:t>
                                  </w:r>
                                  <w:r>
                                    <w:rPr>
                                      <w:color w:val="1C1C1D"/>
                                      <w:w w:val="110"/>
                                      <w:sz w:val="19"/>
                                    </w:rPr>
                                    <w:t>pressure in pa-</w:t>
                                  </w:r>
                                  <w:r>
                                    <w:rPr>
                                      <w:color w:val="1C1C1D"/>
                                      <w:spacing w:val="-2"/>
                                      <w:w w:val="110"/>
                                      <w:sz w:val="19"/>
                                    </w:rPr>
                                    <w:t>tientairway</w:t>
                                  </w:r>
                                </w:p>
                              </w:tc>
                              <w:tc>
                                <w:tcPr>
                                  <w:tcW w:w="162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2" w:lineRule="auto" w:before="149"/>
                                    <w:ind w:left="61" w:right="126" w:firstLine="3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Blower</w:t>
                                  </w:r>
                                  <w:r>
                                    <w:rPr>
                                      <w:color w:val="1C1C1D"/>
                                      <w:spacing w:val="-13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incapable of</w:t>
                                  </w:r>
                                  <w:r>
                                    <w:rPr>
                                      <w:color w:val="1C1C1D"/>
                                      <w:spacing w:val="-13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delivering</w:t>
                                  </w:r>
                                  <w:r>
                                    <w:rPr>
                                      <w:color w:val="1C1C1D"/>
                                      <w:spacing w:val="-12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high </w:t>
                                  </w:r>
                                  <w:r>
                                    <w:rPr>
                                      <w:color w:val="1C1C1D"/>
                                      <w:spacing w:val="-2"/>
                                      <w:w w:val="105"/>
                                      <w:sz w:val="19"/>
                                    </w:rPr>
                                    <w:t>pressure</w:t>
                                  </w:r>
                                </w:p>
                              </w:tc>
                              <w:tc>
                                <w:tcPr>
                                  <w:tcW w:w="19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2" w:lineRule="auto" w:before="149"/>
                                    <w:ind w:left="58" w:right="215" w:firstLine="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Over-pressure</w:t>
                                  </w:r>
                                  <w:r>
                                    <w:rPr>
                                      <w:color w:val="1C1C1D"/>
                                      <w:spacing w:val="-6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valve in ventilator </w:t>
                                  </w:r>
                                  <w:r>
                                    <w:rPr>
                                      <w:color w:val="313131"/>
                                      <w:w w:val="105"/>
                                      <w:sz w:val="19"/>
                                    </w:rPr>
                                    <w:t>or </w:t>
                                  </w: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in breathing hose</w:t>
                                  </w:r>
                                </w:p>
                              </w:tc>
                              <w:tc>
                                <w:tcPr>
                                  <w:tcW w:w="15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8" w:lineRule="auto" w:before="47"/>
                                    <w:ind w:left="62" w:right="28" w:firstLine="3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Instruction to </w:t>
                                  </w: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use only breathing hose</w:t>
                                  </w:r>
                                  <w:r>
                                    <w:rPr>
                                      <w:color w:val="1C1C1D"/>
                                      <w:spacing w:val="-10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delivered by </w:t>
                                  </w:r>
                                  <w:r>
                                    <w:rPr>
                                      <w:i/>
                                      <w:color w:val="1C1C1D"/>
                                      <w:spacing w:val="-2"/>
                                      <w:w w:val="105"/>
                                      <w:sz w:val="20"/>
                                    </w:rPr>
                                    <w:t>manufacturer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07" w:hRule="atLeast"/>
                              </w:trPr>
                              <w:tc>
                                <w:tcPr>
                                  <w:tcW w:w="117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28" w:lineRule="auto"/>
                                    <w:ind w:left="55" w:right="291" w:hanging="1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D"/>
                                      <w:sz w:val="19"/>
                                    </w:rPr>
                                    <w:t>!VD</w:t>
                                  </w:r>
                                  <w:r>
                                    <w:rPr>
                                      <w:color w:val="1C1C1D"/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sz w:val="19"/>
                                    </w:rPr>
                                    <w:t>blood </w:t>
                                  </w:r>
                                  <w:r>
                                    <w:rPr>
                                      <w:color w:val="313131"/>
                                      <w:spacing w:val="-2"/>
                                      <w:w w:val="105"/>
                                      <w:sz w:val="19"/>
                                    </w:rPr>
                                    <w:t>analyser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32" w:lineRule="auto"/>
                                    <w:ind w:left="64" w:hanging="1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D"/>
                                      <w:spacing w:val="-2"/>
                                      <w:w w:val="110"/>
                                      <w:sz w:val="19"/>
                                    </w:rPr>
                                    <w:t>Systematic </w:t>
                                  </w:r>
                                  <w:r>
                                    <w:rPr>
                                      <w:color w:val="313131"/>
                                      <w:w w:val="110"/>
                                      <w:sz w:val="19"/>
                                    </w:rPr>
                                    <w:t>error</w:t>
                                  </w:r>
                                  <w:r>
                                    <w:rPr>
                                      <w:color w:val="313131"/>
                                      <w:spacing w:val="-14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w w:val="110"/>
                                      <w:sz w:val="19"/>
                                    </w:rPr>
                                    <w:t>or</w:t>
                                  </w:r>
                                  <w:r>
                                    <w:rPr>
                                      <w:color w:val="1C1C1D"/>
                                      <w:spacing w:val="-13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w w:val="110"/>
                                      <w:sz w:val="19"/>
                                    </w:rPr>
                                    <w:t>bias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2" w:lineRule="auto" w:before="145"/>
                                    <w:ind w:left="60" w:right="55" w:firstLine="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50507"/>
                                      <w:w w:val="110"/>
                                      <w:sz w:val="19"/>
                                    </w:rPr>
                                    <w:t>Inc</w:t>
                                  </w:r>
                                  <w:r>
                                    <w:rPr>
                                      <w:color w:val="313131"/>
                                      <w:w w:val="110"/>
                                      <w:sz w:val="19"/>
                                    </w:rPr>
                                    <w:t>orrect </w:t>
                                  </w:r>
                                  <w:r>
                                    <w:rPr>
                                      <w:color w:val="1C1C1D"/>
                                      <w:w w:val="110"/>
                                      <w:sz w:val="19"/>
                                    </w:rPr>
                                    <w:t>result reported</w:t>
                                  </w:r>
                                  <w:r>
                                    <w:rPr>
                                      <w:color w:val="1C1C1D"/>
                                      <w:spacing w:val="-12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w w:val="110"/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color w:val="1C1C1D"/>
                                      <w:spacing w:val="-13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w w:val="110"/>
                                      <w:sz w:val="19"/>
                                    </w:rPr>
                                    <w:t>clini-</w:t>
                                  </w:r>
                                  <w:r>
                                    <w:rPr>
                                      <w:color w:val="1C1C1D"/>
                                      <w:spacing w:val="-4"/>
                                      <w:w w:val="110"/>
                                      <w:sz w:val="19"/>
                                    </w:rPr>
                                    <w:t>cian</w:t>
                                  </w:r>
                                </w:p>
                              </w:tc>
                              <w:tc>
                                <w:tcPr>
                                  <w:tcW w:w="162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Self</w:t>
                                  </w:r>
                                  <w:r>
                                    <w:rPr>
                                      <w:color w:val="464646"/>
                                      <w:w w:val="105"/>
                                      <w:sz w:val="19"/>
                                    </w:rPr>
                                    <w:t>-</w:t>
                                  </w:r>
                                  <w:r>
                                    <w:rPr>
                                      <w:color w:val="1C1C1D"/>
                                      <w:spacing w:val="-2"/>
                                      <w:w w:val="105"/>
                                      <w:sz w:val="19"/>
                                    </w:rPr>
                                    <w:t>calibration</w:t>
                                  </w:r>
                                </w:p>
                              </w:tc>
                              <w:tc>
                                <w:tcPr>
                                  <w:tcW w:w="19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151"/>
                                    <w:ind w:left="52" w:right="93" w:firstLine="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D"/>
                                      <w:spacing w:val="-2"/>
                                      <w:w w:val="105"/>
                                      <w:sz w:val="19"/>
                                    </w:rPr>
                                    <w:t>Metrologically </w:t>
                                  </w: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traceable calibrators </w:t>
                                  </w:r>
                                  <w:r>
                                    <w:rPr>
                                      <w:color w:val="1C1C1D"/>
                                      <w:spacing w:val="-2"/>
                                      <w:w w:val="105"/>
                                      <w:sz w:val="19"/>
                                    </w:rPr>
                                    <w:t>provided</w:t>
                                  </w:r>
                                </w:p>
                              </w:tc>
                              <w:tc>
                                <w:tcPr>
                                  <w:tcW w:w="15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45"/>
                                    <w:ind w:left="54" w:right="28" w:firstLine="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D"/>
                                      <w:w w:val="110"/>
                                      <w:sz w:val="19"/>
                                    </w:rPr>
                                    <w:t>Instruction to </w:t>
                                  </w:r>
                                  <w:r>
                                    <w:rPr>
                                      <w:color w:val="1C1C1D"/>
                                      <w:sz w:val="19"/>
                                    </w:rPr>
                                    <w:t>verify</w:t>
                                  </w:r>
                                  <w:r>
                                    <w:rPr>
                                      <w:color w:val="1C1C1D"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sz w:val="19"/>
                                    </w:rPr>
                                    <w:t>calibration </w:t>
                                  </w:r>
                                  <w:r>
                                    <w:rPr>
                                      <w:color w:val="1C1C1D"/>
                                      <w:w w:val="110"/>
                                      <w:sz w:val="19"/>
                                    </w:rPr>
                                    <w:t>with trueness </w:t>
                                  </w:r>
                                  <w:r>
                                    <w:rPr>
                                      <w:color w:val="1C1C1D"/>
                                      <w:spacing w:val="-2"/>
                                      <w:w w:val="110"/>
                                      <w:sz w:val="19"/>
                                    </w:rPr>
                                    <w:t>controls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1" w:hRule="atLeast"/>
                              </w:trPr>
                              <w:tc>
                                <w:tcPr>
                                  <w:tcW w:w="1173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2" w:lineRule="auto" w:before="145"/>
                                    <w:ind w:left="5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D"/>
                                      <w:spacing w:val="-2"/>
                                      <w:sz w:val="19"/>
                                    </w:rPr>
                                    <w:t>X-ray equipment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7" w:lineRule="auto" w:before="141"/>
                                    <w:ind w:left="60" w:firstLine="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Ionising</w:t>
                                  </w:r>
                                  <w:r>
                                    <w:rPr>
                                      <w:color w:val="1C1C1D"/>
                                      <w:spacing w:val="-13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131"/>
                                      <w:w w:val="105"/>
                                      <w:sz w:val="19"/>
                                    </w:rPr>
                                    <w:t>radi-</w:t>
                                  </w:r>
                                  <w:r>
                                    <w:rPr>
                                      <w:color w:val="313131"/>
                                      <w:spacing w:val="-2"/>
                                      <w:w w:val="105"/>
                                      <w:sz w:val="19"/>
                                    </w:rPr>
                                    <w:t>at</w:t>
                                  </w:r>
                                  <w:r>
                                    <w:rPr>
                                      <w:color w:val="050507"/>
                                      <w:spacing w:val="-2"/>
                                      <w:w w:val="105"/>
                                      <w:sz w:val="19"/>
                                    </w:rPr>
                                    <w:t>ion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8" w:lineRule="auto" w:before="153"/>
                                    <w:ind w:left="58" w:right="192" w:hanging="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D"/>
                                      <w:spacing w:val="-2"/>
                                      <w:w w:val="110"/>
                                      <w:sz w:val="19"/>
                                    </w:rPr>
                                    <w:t>Staff</w:t>
                                  </w:r>
                                  <w:r>
                                    <w:rPr>
                                      <w:color w:val="1C1C1D"/>
                                      <w:spacing w:val="-12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131"/>
                                      <w:spacing w:val="-2"/>
                                      <w:w w:val="110"/>
                                      <w:sz w:val="19"/>
                                    </w:rPr>
                                    <w:t>exposed</w:t>
                                  </w:r>
                                  <w:r>
                                    <w:rPr>
                                      <w:color w:val="313131"/>
                                      <w:spacing w:val="-10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spacing w:val="-2"/>
                                      <w:w w:val="110"/>
                                      <w:sz w:val="19"/>
                                    </w:rPr>
                                    <w:t>to </w:t>
                                  </w:r>
                                  <w:r>
                                    <w:rPr>
                                      <w:color w:val="1C1C1D"/>
                                      <w:w w:val="110"/>
                                      <w:sz w:val="19"/>
                                    </w:rPr>
                                    <w:t>stray</w:t>
                                  </w:r>
                                  <w:r>
                                    <w:rPr>
                                      <w:color w:val="1C1C1D"/>
                                      <w:spacing w:val="-4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131"/>
                                      <w:w w:val="110"/>
                                      <w:sz w:val="19"/>
                                    </w:rPr>
                                    <w:t>radiation</w:t>
                                  </w:r>
                                </w:p>
                              </w:tc>
                              <w:tc>
                                <w:tcPr>
                                  <w:tcW w:w="162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2" w:lineRule="exact" w:before="35"/>
                                    <w:ind w:left="56" w:firstLine="1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313131"/>
                                      <w:w w:val="105"/>
                                      <w:sz w:val="19"/>
                                    </w:rPr>
                                    <w:t>Not</w:t>
                                  </w:r>
                                  <w:r>
                                    <w:rPr>
                                      <w:color w:val="313131"/>
                                      <w:spacing w:val="-13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131"/>
                                      <w:w w:val="105"/>
                                      <w:sz w:val="19"/>
                                    </w:rPr>
                                    <w:t>feasible</w:t>
                                  </w:r>
                                  <w:r>
                                    <w:rPr>
                                      <w:color w:val="313131"/>
                                      <w:spacing w:val="-10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(stray radiation always </w:t>
                                  </w:r>
                                  <w:r>
                                    <w:rPr>
                                      <w:color w:val="1C1C1D"/>
                                      <w:spacing w:val="-2"/>
                                      <w:w w:val="105"/>
                                      <w:sz w:val="19"/>
                                    </w:rPr>
                                    <w:t>occurs)</w:t>
                                  </w:r>
                                </w:p>
                              </w:tc>
                              <w:tc>
                                <w:tcPr>
                                  <w:tcW w:w="19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2" w:lineRule="auto" w:before="149"/>
                                    <w:ind w:left="48" w:right="93" w:firstLine="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Lead</w:t>
                                  </w:r>
                                  <w:r>
                                    <w:rPr>
                                      <w:color w:val="1C1C1D"/>
                                      <w:spacing w:val="-13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shields</w:t>
                                  </w:r>
                                  <w:r>
                                    <w:rPr>
                                      <w:color w:val="1C1C1D"/>
                                      <w:spacing w:val="-12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131"/>
                                      <w:w w:val="105"/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313131"/>
                                      <w:spacing w:val="-13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50507"/>
                                      <w:w w:val="105"/>
                                      <w:sz w:val="19"/>
                                    </w:rPr>
                                    <w:t>l</w:t>
                                  </w:r>
                                  <w:r>
                                    <w:rPr>
                                      <w:color w:val="313131"/>
                                      <w:w w:val="105"/>
                                      <w:sz w:val="19"/>
                                    </w:rPr>
                                    <w:t>ead </w:t>
                                  </w:r>
                                  <w:r>
                                    <w:rPr>
                                      <w:color w:val="313131"/>
                                      <w:spacing w:val="-2"/>
                                      <w:w w:val="105"/>
                                      <w:sz w:val="19"/>
                                    </w:rPr>
                                    <w:t>aprons</w:t>
                                  </w:r>
                                </w:p>
                              </w:tc>
                              <w:tc>
                                <w:tcPr>
                                  <w:tcW w:w="15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8" w:lineRule="auto" w:before="52"/>
                                    <w:ind w:left="59" w:right="161" w:hanging="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313131"/>
                                      <w:w w:val="105"/>
                                      <w:sz w:val="19"/>
                                    </w:rPr>
                                    <w:t>Information on </w:t>
                                  </w: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radiation</w:t>
                                  </w:r>
                                  <w:r>
                                    <w:rPr>
                                      <w:color w:val="1C1C1D"/>
                                      <w:spacing w:val="5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level</w:t>
                                  </w:r>
                                  <w:r>
                                    <w:rPr>
                                      <w:color w:val="1C1C1D"/>
                                      <w:spacing w:val="-6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C1C1D"/>
                                      <w:spacing w:val="-8"/>
                                      <w:w w:val="105"/>
                                      <w:sz w:val="19"/>
                                    </w:rPr>
                                    <w:t>in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4" w:lineRule="exact"/>
                                    <w:ind w:left="4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C1C1D"/>
                                      <w:w w:val="105"/>
                                      <w:sz w:val="19"/>
                                    </w:rPr>
                                    <w:t>occupancy</w:t>
                                  </w:r>
                                  <w:r>
                                    <w:rPr>
                                      <w:color w:val="1C1C1D"/>
                                      <w:spacing w:val="6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131"/>
                                      <w:spacing w:val="-2"/>
                                      <w:w w:val="105"/>
                                      <w:sz w:val="19"/>
                                    </w:rPr>
                                    <w:t>zones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693169pt;margin-top:-113.115738pt;width:464.7pt;height:235.1pt;mso-position-horizontal-relative:page;mso-position-vertical-relative:paragraph;z-index:15819776" type="#_x0000_t202" id="docshape21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73"/>
                        <w:gridCol w:w="1264"/>
                        <w:gridCol w:w="1586"/>
                        <w:gridCol w:w="1624"/>
                        <w:gridCol w:w="1912"/>
                        <w:gridCol w:w="1590"/>
                      </w:tblGrid>
                      <w:tr>
                        <w:trPr>
                          <w:trHeight w:val="484" w:hRule="atLeast"/>
                        </w:trPr>
                        <w:tc>
                          <w:tcPr>
                            <w:tcW w:w="1173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4" w:lineRule="auto" w:before="37"/>
                              <w:ind w:left="320" w:hanging="69"/>
                              <w:rPr>
                                <w:rFonts w:ascii="Arial"/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1C1C1D"/>
                                <w:spacing w:val="-2"/>
                                <w:sz w:val="18"/>
                              </w:rPr>
                              <w:t>Medical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1C1C1D"/>
                                <w:spacing w:val="-2"/>
                                <w:sz w:val="18"/>
                              </w:rPr>
                              <w:t> device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43"/>
                              <w:ind w:left="18"/>
                              <w:jc w:val="center"/>
                              <w:rPr>
                                <w:rFonts w:ascii="Arial"/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50507"/>
                                <w:spacing w:val="-2"/>
                                <w:w w:val="105"/>
                                <w:sz w:val="18"/>
                              </w:rPr>
                              <w:t>Hazard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0" w:lineRule="atLeast" w:before="44"/>
                              <w:ind w:left="419" w:right="210" w:hanging="81"/>
                              <w:rPr>
                                <w:rFonts w:ascii="Arial"/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1C1C1D"/>
                                <w:spacing w:val="-2"/>
                                <w:sz w:val="18"/>
                              </w:rPr>
                              <w:t>Hazardous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1C1C1D"/>
                                <w:spacing w:val="-2"/>
                                <w:sz w:val="18"/>
                              </w:rPr>
                              <w:t> situation</w:t>
                            </w:r>
                          </w:p>
                        </w:tc>
                        <w:tc>
                          <w:tcPr>
                            <w:tcW w:w="1624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2" w:lineRule="exact" w:before="40"/>
                              <w:ind w:left="343" w:firstLine="2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C1C1D"/>
                                <w:spacing w:val="-2"/>
                                <w:w w:val="105"/>
                                <w:sz w:val="20"/>
                              </w:rPr>
                              <w:t>Inherently </w:t>
                            </w:r>
                            <w:r>
                              <w:rPr>
                                <w:b/>
                                <w:color w:val="1C1C1D"/>
                                <w:w w:val="105"/>
                                <w:sz w:val="20"/>
                              </w:rPr>
                              <w:t>safe</w:t>
                            </w:r>
                            <w:r>
                              <w:rPr>
                                <w:b/>
                                <w:color w:val="1C1C1D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50507"/>
                                <w:spacing w:val="-2"/>
                                <w:w w:val="105"/>
                                <w:sz w:val="20"/>
                              </w:rPr>
                              <w:t>design</w:t>
                            </w:r>
                          </w:p>
                        </w:tc>
                        <w:tc>
                          <w:tcPr>
                            <w:tcW w:w="191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2" w:lineRule="exact" w:before="40"/>
                              <w:ind w:left="605" w:right="93" w:hanging="7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C1C1D"/>
                                <w:spacing w:val="-2"/>
                                <w:sz w:val="20"/>
                              </w:rPr>
                              <w:t>Protective </w:t>
                            </w:r>
                            <w:r>
                              <w:rPr>
                                <w:b/>
                                <w:color w:val="1C1C1D"/>
                                <w:spacing w:val="-2"/>
                                <w:w w:val="105"/>
                                <w:sz w:val="20"/>
                              </w:rPr>
                              <w:t>measure</w:t>
                            </w:r>
                          </w:p>
                        </w:tc>
                        <w:tc>
                          <w:tcPr>
                            <w:tcW w:w="1590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6" w:lineRule="exact" w:before="32"/>
                              <w:ind w:left="429" w:right="28" w:hanging="118"/>
                              <w:rPr>
                                <w:rFonts w:ascii="Arial"/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1C1C1D"/>
                                <w:spacing w:val="-4"/>
                                <w:sz w:val="20"/>
                              </w:rPr>
                              <w:t>Information </w:t>
                            </w:r>
                            <w:r>
                              <w:rPr>
                                <w:b/>
                                <w:color w:val="1C1C1D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1C1C1D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1C1C1D"/>
                                <w:sz w:val="18"/>
                              </w:rPr>
                              <w:t>safety</w:t>
                            </w:r>
                          </w:p>
                        </w:tc>
                      </w:tr>
                      <w:tr>
                        <w:trPr>
                          <w:trHeight w:val="696" w:hRule="atLeast"/>
                        </w:trPr>
                        <w:tc>
                          <w:tcPr>
                            <w:tcW w:w="1173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2" w:lineRule="auto" w:before="135"/>
                              <w:ind w:left="52" w:hanging="8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Syringe</w:t>
                            </w:r>
                            <w:r>
                              <w:rPr>
                                <w:color w:val="1C1C1D"/>
                                <w:spacing w:val="-1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(for </w:t>
                            </w:r>
                            <w:r>
                              <w:rPr>
                                <w:color w:val="313131"/>
                                <w:w w:val="105"/>
                                <w:sz w:val="19"/>
                              </w:rPr>
                              <w:t>sing</w:t>
                            </w:r>
                            <w:r>
                              <w:rPr>
                                <w:color w:val="050507"/>
                                <w:w w:val="105"/>
                                <w:sz w:val="19"/>
                              </w:rPr>
                              <w:t>l</w:t>
                            </w:r>
                            <w:r>
                              <w:rPr>
                                <w:color w:val="313131"/>
                                <w:w w:val="105"/>
                                <w:sz w:val="19"/>
                              </w:rPr>
                              <w:t>e </w:t>
                            </w: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use)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2" w:lineRule="auto" w:before="29"/>
                              <w:ind w:left="60" w:right="266" w:firstLine="8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313131"/>
                                <w:spacing w:val="-2"/>
                                <w:w w:val="105"/>
                                <w:sz w:val="19"/>
                              </w:rPr>
                              <w:t>Biological </w:t>
                            </w:r>
                            <w:r>
                              <w:rPr>
                                <w:color w:val="1C1C1D"/>
                                <w:spacing w:val="-2"/>
                                <w:w w:val="105"/>
                                <w:sz w:val="19"/>
                              </w:rPr>
                              <w:t>contamina-</w:t>
                            </w:r>
                            <w:r>
                              <w:rPr>
                                <w:color w:val="1C1C1D"/>
                                <w:spacing w:val="-4"/>
                                <w:w w:val="105"/>
                                <w:sz w:val="19"/>
                              </w:rPr>
                              <w:t>tion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40"/>
                              <w:ind w:left="60" w:right="210" w:firstLine="8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D"/>
                                <w:w w:val="110"/>
                                <w:sz w:val="19"/>
                              </w:rPr>
                              <w:t>Reuse </w:t>
                            </w:r>
                            <w:r>
                              <w:rPr>
                                <w:color w:val="313131"/>
                                <w:w w:val="110"/>
                                <w:sz w:val="19"/>
                              </w:rPr>
                              <w:t>after </w:t>
                            </w:r>
                            <w:r>
                              <w:rPr>
                                <w:color w:val="1C1C1D"/>
                                <w:w w:val="110"/>
                                <w:sz w:val="19"/>
                              </w:rPr>
                              <w:t>previous</w:t>
                            </w:r>
                            <w:r>
                              <w:rPr>
                                <w:color w:val="1C1C1D"/>
                                <w:spacing w:val="-13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w w:val="110"/>
                                <w:sz w:val="19"/>
                              </w:rPr>
                              <w:t>use</w:t>
                            </w:r>
                            <w:r>
                              <w:rPr>
                                <w:color w:val="1C1C1D"/>
                                <w:spacing w:val="-13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13131"/>
                                <w:w w:val="110"/>
                                <w:sz w:val="19"/>
                              </w:rPr>
                              <w:t>on </w:t>
                            </w:r>
                            <w:r>
                              <w:rPr>
                                <w:color w:val="1C1C1D"/>
                                <w:w w:val="110"/>
                                <w:sz w:val="19"/>
                              </w:rPr>
                              <w:t>another</w:t>
                            </w:r>
                            <w:r>
                              <w:rPr>
                                <w:color w:val="1C1C1D"/>
                                <w:spacing w:val="19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spacing w:val="-2"/>
                                <w:w w:val="110"/>
                                <w:sz w:val="19"/>
                              </w:rPr>
                              <w:t>patient</w:t>
                            </w:r>
                          </w:p>
                        </w:tc>
                        <w:tc>
                          <w:tcPr>
                            <w:tcW w:w="162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8" w:lineRule="auto" w:before="153"/>
                              <w:ind w:left="61" w:hanging="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D"/>
                                <w:spacing w:val="-2"/>
                                <w:w w:val="110"/>
                                <w:sz w:val="19"/>
                              </w:rPr>
                              <w:t>Self-</w:t>
                            </w:r>
                            <w:r>
                              <w:rPr>
                                <w:color w:val="1C1C1D"/>
                                <w:spacing w:val="-2"/>
                                <w:w w:val="110"/>
                                <w:sz w:val="19"/>
                              </w:rPr>
                              <w:t>destruction </w:t>
                            </w:r>
                            <w:r>
                              <w:rPr>
                                <w:color w:val="1C1C1D"/>
                                <w:w w:val="110"/>
                                <w:sz w:val="19"/>
                              </w:rPr>
                              <w:t>after use</w:t>
                            </w:r>
                          </w:p>
                        </w:tc>
                        <w:tc>
                          <w:tcPr>
                            <w:tcW w:w="191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2" w:lineRule="auto" w:before="144"/>
                              <w:ind w:left="61" w:right="93" w:firstLine="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D"/>
                                <w:spacing w:val="-2"/>
                                <w:w w:val="105"/>
                                <w:sz w:val="19"/>
                              </w:rPr>
                              <w:t>Clear</w:t>
                            </w:r>
                            <w:r>
                              <w:rPr>
                                <w:color w:val="1C1C1D"/>
                                <w:spacing w:val="-1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spacing w:val="-2"/>
                                <w:w w:val="105"/>
                                <w:sz w:val="19"/>
                              </w:rPr>
                              <w:t>indication</w:t>
                            </w:r>
                            <w:r>
                              <w:rPr>
                                <w:color w:val="1C1C1D"/>
                                <w:spacing w:val="-1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spacing w:val="-2"/>
                                <w:w w:val="105"/>
                                <w:sz w:val="19"/>
                              </w:rPr>
                              <w:t>of </w:t>
                            </w: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first use</w:t>
                            </w:r>
                          </w:p>
                        </w:tc>
                        <w:tc>
                          <w:tcPr>
                            <w:tcW w:w="1590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2" w:lineRule="auto" w:before="144"/>
                              <w:ind w:left="74" w:right="183" w:hanging="2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Warning</w:t>
                            </w:r>
                            <w:r>
                              <w:rPr>
                                <w:color w:val="1C1C1D"/>
                                <w:spacing w:val="-1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against </w:t>
                            </w:r>
                            <w:r>
                              <w:rPr>
                                <w:color w:val="1C1C1D"/>
                                <w:spacing w:val="-2"/>
                                <w:w w:val="105"/>
                                <w:sz w:val="19"/>
                              </w:rPr>
                              <w:t>reuse</w:t>
                            </w:r>
                          </w:p>
                        </w:tc>
                      </w:tr>
                      <w:tr>
                        <w:trPr>
                          <w:trHeight w:val="912" w:hRule="atLeast"/>
                        </w:trPr>
                        <w:tc>
                          <w:tcPr>
                            <w:tcW w:w="117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2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32" w:lineRule="auto"/>
                              <w:ind w:left="62" w:hanging="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D"/>
                                <w:spacing w:val="-2"/>
                                <w:sz w:val="19"/>
                              </w:rPr>
                              <w:t>Implantable </w:t>
                            </w:r>
                            <w:r>
                              <w:rPr>
                                <w:color w:val="1C1C1D"/>
                                <w:spacing w:val="-2"/>
                                <w:w w:val="110"/>
                                <w:sz w:val="19"/>
                              </w:rPr>
                              <w:t>pacemaker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2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32" w:lineRule="auto"/>
                              <w:ind w:left="65" w:firstLine="2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D"/>
                                <w:sz w:val="19"/>
                              </w:rPr>
                              <w:t>Loss</w:t>
                            </w:r>
                            <w:r>
                              <w:rPr>
                                <w:color w:val="1C1C1D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color w:val="1C1C1D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sz w:val="19"/>
                              </w:rPr>
                              <w:t>func-</w:t>
                            </w:r>
                            <w:r>
                              <w:rPr>
                                <w:color w:val="1C1C1D"/>
                                <w:spacing w:val="-2"/>
                                <w:sz w:val="19"/>
                              </w:rPr>
                              <w:t>tionality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45"/>
                              <w:ind w:left="60" w:right="55" w:firstLine="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D"/>
                                <w:spacing w:val="-2"/>
                                <w:w w:val="110"/>
                                <w:sz w:val="19"/>
                              </w:rPr>
                              <w:t>Pacemaker</w:t>
                            </w:r>
                            <w:r>
                              <w:rPr>
                                <w:color w:val="1C1C1D"/>
                                <w:spacing w:val="-12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spacing w:val="-2"/>
                                <w:w w:val="110"/>
                                <w:sz w:val="19"/>
                              </w:rPr>
                              <w:t>stops </w:t>
                            </w:r>
                            <w:r>
                              <w:rPr>
                                <w:color w:val="1C1C1D"/>
                                <w:w w:val="110"/>
                                <w:sz w:val="19"/>
                              </w:rPr>
                              <w:t>functioning due to </w:t>
                            </w:r>
                            <w:r>
                              <w:rPr>
                                <w:color w:val="313131"/>
                                <w:w w:val="110"/>
                                <w:sz w:val="19"/>
                              </w:rPr>
                              <w:t>ear</w:t>
                            </w:r>
                            <w:r>
                              <w:rPr>
                                <w:color w:val="050507"/>
                                <w:w w:val="110"/>
                                <w:sz w:val="19"/>
                              </w:rPr>
                              <w:t>ly </w:t>
                            </w:r>
                            <w:r>
                              <w:rPr>
                                <w:color w:val="1C1C1D"/>
                                <w:w w:val="110"/>
                                <w:sz w:val="19"/>
                              </w:rPr>
                              <w:t>battery </w:t>
                            </w:r>
                            <w:r>
                              <w:rPr>
                                <w:color w:val="1C1C1D"/>
                                <w:spacing w:val="-2"/>
                                <w:w w:val="110"/>
                                <w:sz w:val="19"/>
                              </w:rPr>
                              <w:t>depletion</w:t>
                            </w:r>
                          </w:p>
                        </w:tc>
                        <w:tc>
                          <w:tcPr>
                            <w:tcW w:w="162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32" w:lineRule="auto"/>
                              <w:ind w:left="68" w:firstLine="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D"/>
                                <w:sz w:val="19"/>
                              </w:rPr>
                              <w:t>Reliable</w:t>
                            </w:r>
                            <w:r>
                              <w:rPr>
                                <w:color w:val="1C1C1D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sz w:val="19"/>
                              </w:rPr>
                              <w:t>long-life </w:t>
                            </w:r>
                            <w:r>
                              <w:rPr>
                                <w:color w:val="1C1C1D"/>
                                <w:spacing w:val="-2"/>
                                <w:w w:val="105"/>
                                <w:sz w:val="19"/>
                              </w:rPr>
                              <w:t>batteries</w:t>
                            </w:r>
                          </w:p>
                        </w:tc>
                        <w:tc>
                          <w:tcPr>
                            <w:tcW w:w="19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6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32" w:lineRule="auto" w:before="1"/>
                              <w:ind w:left="62" w:right="93" w:hanging="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Alarm before</w:t>
                            </w:r>
                            <w:r>
                              <w:rPr>
                                <w:color w:val="1C1C1D"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battery </w:t>
                            </w:r>
                            <w:r>
                              <w:rPr>
                                <w:color w:val="1C1C1D"/>
                                <w:spacing w:val="-2"/>
                                <w:w w:val="105"/>
                                <w:sz w:val="19"/>
                              </w:rPr>
                              <w:t>depletion</w:t>
                            </w:r>
                          </w:p>
                        </w:tc>
                        <w:tc>
                          <w:tcPr>
                            <w:tcW w:w="15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2" w:lineRule="auto" w:before="149"/>
                              <w:ind w:left="64" w:right="293" w:firstLine="5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Information</w:t>
                            </w:r>
                            <w:r>
                              <w:rPr>
                                <w:color w:val="1C1C1D"/>
                                <w:spacing w:val="-1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on typical battery </w:t>
                            </w:r>
                            <w:r>
                              <w:rPr>
                                <w:color w:val="1C1C1D"/>
                                <w:spacing w:val="-2"/>
                                <w:w w:val="105"/>
                                <w:sz w:val="19"/>
                              </w:rPr>
                              <w:t>lifetime</w:t>
                            </w:r>
                          </w:p>
                        </w:tc>
                      </w:tr>
                      <w:tr>
                        <w:trPr>
                          <w:trHeight w:val="912" w:hRule="atLeast"/>
                        </w:trPr>
                        <w:tc>
                          <w:tcPr>
                            <w:tcW w:w="117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146"/>
                              <w:ind w:left="55" w:firstLine="3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D"/>
                                <w:spacing w:val="-2"/>
                                <w:sz w:val="19"/>
                              </w:rPr>
                              <w:t>Mechanical </w:t>
                            </w:r>
                            <w:r>
                              <w:rPr>
                                <w:color w:val="1C1C1D"/>
                                <w:spacing w:val="-2"/>
                                <w:w w:val="110"/>
                                <w:sz w:val="19"/>
                              </w:rPr>
                              <w:t>patient ventilator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2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8" w:right="129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Air</w:t>
                            </w:r>
                            <w:r>
                              <w:rPr>
                                <w:color w:val="1C1C1D"/>
                                <w:spacing w:val="-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spacing w:val="-2"/>
                                <w:w w:val="110"/>
                                <w:sz w:val="19"/>
                              </w:rPr>
                              <w:t>pressure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45"/>
                              <w:ind w:left="60" w:right="55" w:hanging="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D"/>
                                <w:w w:val="110"/>
                                <w:sz w:val="19"/>
                              </w:rPr>
                              <w:t>Software</w:t>
                            </w:r>
                            <w:r>
                              <w:rPr>
                                <w:color w:val="1C1C1D"/>
                                <w:spacing w:val="-14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w w:val="110"/>
                                <w:sz w:val="19"/>
                              </w:rPr>
                              <w:t>failure </w:t>
                            </w:r>
                            <w:r>
                              <w:rPr>
                                <w:color w:val="1C1C1D"/>
                                <w:sz w:val="19"/>
                              </w:rPr>
                              <w:t>causes </w:t>
                            </w:r>
                            <w:r>
                              <w:rPr>
                                <w:color w:val="313131"/>
                                <w:sz w:val="19"/>
                              </w:rPr>
                              <w:t>excessive </w:t>
                            </w:r>
                            <w:r>
                              <w:rPr>
                                <w:color w:val="1C1C1D"/>
                                <w:w w:val="110"/>
                                <w:sz w:val="19"/>
                              </w:rPr>
                              <w:t>pressure in pa-</w:t>
                            </w:r>
                            <w:r>
                              <w:rPr>
                                <w:color w:val="1C1C1D"/>
                                <w:spacing w:val="-2"/>
                                <w:w w:val="110"/>
                                <w:sz w:val="19"/>
                              </w:rPr>
                              <w:t>tientairway</w:t>
                            </w:r>
                          </w:p>
                        </w:tc>
                        <w:tc>
                          <w:tcPr>
                            <w:tcW w:w="162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2" w:lineRule="auto" w:before="149"/>
                              <w:ind w:left="61" w:right="126" w:firstLine="3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Blower</w:t>
                            </w:r>
                            <w:r>
                              <w:rPr>
                                <w:color w:val="1C1C1D"/>
                                <w:spacing w:val="-1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incapable of</w:t>
                            </w:r>
                            <w:r>
                              <w:rPr>
                                <w:color w:val="1C1C1D"/>
                                <w:spacing w:val="-1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delivering</w:t>
                            </w:r>
                            <w:r>
                              <w:rPr>
                                <w:color w:val="1C1C1D"/>
                                <w:spacing w:val="-1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high </w:t>
                            </w:r>
                            <w:r>
                              <w:rPr>
                                <w:color w:val="1C1C1D"/>
                                <w:spacing w:val="-2"/>
                                <w:w w:val="105"/>
                                <w:sz w:val="19"/>
                              </w:rPr>
                              <w:t>pressure</w:t>
                            </w:r>
                          </w:p>
                        </w:tc>
                        <w:tc>
                          <w:tcPr>
                            <w:tcW w:w="19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2" w:lineRule="auto" w:before="149"/>
                              <w:ind w:left="58" w:right="215" w:firstLine="3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Over-pressure</w:t>
                            </w:r>
                            <w:r>
                              <w:rPr>
                                <w:color w:val="1C1C1D"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valve in ventilator </w:t>
                            </w:r>
                            <w:r>
                              <w:rPr>
                                <w:color w:val="313131"/>
                                <w:w w:val="105"/>
                                <w:sz w:val="19"/>
                              </w:rPr>
                              <w:t>or </w:t>
                            </w: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in breathing hose</w:t>
                            </w:r>
                          </w:p>
                        </w:tc>
                        <w:tc>
                          <w:tcPr>
                            <w:tcW w:w="15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8" w:lineRule="auto" w:before="47"/>
                              <w:ind w:left="62" w:right="28" w:firstLine="3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Instruction to </w:t>
                            </w: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use only breathing hose</w:t>
                            </w:r>
                            <w:r>
                              <w:rPr>
                                <w:color w:val="1C1C1D"/>
                                <w:spacing w:val="-1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delivered by </w:t>
                            </w:r>
                            <w:r>
                              <w:rPr>
                                <w:i/>
                                <w:color w:val="1C1C1D"/>
                                <w:spacing w:val="-2"/>
                                <w:w w:val="105"/>
                                <w:sz w:val="20"/>
                              </w:rPr>
                              <w:t>manufacturer</w:t>
                            </w:r>
                          </w:p>
                        </w:tc>
                      </w:tr>
                      <w:tr>
                        <w:trPr>
                          <w:trHeight w:val="907" w:hRule="atLeast"/>
                        </w:trPr>
                        <w:tc>
                          <w:tcPr>
                            <w:tcW w:w="117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5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28" w:lineRule="auto"/>
                              <w:ind w:left="55" w:right="291" w:hanging="1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D"/>
                                <w:sz w:val="19"/>
                              </w:rPr>
                              <w:t>!VD</w:t>
                            </w:r>
                            <w:r>
                              <w:rPr>
                                <w:color w:val="1C1C1D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sz w:val="19"/>
                              </w:rPr>
                              <w:t>blood </w:t>
                            </w:r>
                            <w:r>
                              <w:rPr>
                                <w:color w:val="313131"/>
                                <w:spacing w:val="-2"/>
                                <w:w w:val="105"/>
                                <w:sz w:val="19"/>
                              </w:rPr>
                              <w:t>analyser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2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32" w:lineRule="auto"/>
                              <w:ind w:left="64" w:hanging="1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D"/>
                                <w:spacing w:val="-2"/>
                                <w:w w:val="110"/>
                                <w:sz w:val="19"/>
                              </w:rPr>
                              <w:t>Systematic </w:t>
                            </w:r>
                            <w:r>
                              <w:rPr>
                                <w:color w:val="313131"/>
                                <w:w w:val="110"/>
                                <w:sz w:val="19"/>
                              </w:rPr>
                              <w:t>error</w:t>
                            </w:r>
                            <w:r>
                              <w:rPr>
                                <w:color w:val="313131"/>
                                <w:spacing w:val="-14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w w:val="110"/>
                                <w:sz w:val="19"/>
                              </w:rPr>
                              <w:t>or</w:t>
                            </w:r>
                            <w:r>
                              <w:rPr>
                                <w:color w:val="1C1C1D"/>
                                <w:spacing w:val="-13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w w:val="110"/>
                                <w:sz w:val="19"/>
                              </w:rPr>
                              <w:t>bias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2" w:lineRule="auto" w:before="145"/>
                              <w:ind w:left="60" w:right="55" w:firstLine="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50507"/>
                                <w:w w:val="110"/>
                                <w:sz w:val="19"/>
                              </w:rPr>
                              <w:t>Inc</w:t>
                            </w:r>
                            <w:r>
                              <w:rPr>
                                <w:color w:val="313131"/>
                                <w:w w:val="110"/>
                                <w:sz w:val="19"/>
                              </w:rPr>
                              <w:t>orrect </w:t>
                            </w:r>
                            <w:r>
                              <w:rPr>
                                <w:color w:val="1C1C1D"/>
                                <w:w w:val="110"/>
                                <w:sz w:val="19"/>
                              </w:rPr>
                              <w:t>result reported</w:t>
                            </w:r>
                            <w:r>
                              <w:rPr>
                                <w:color w:val="1C1C1D"/>
                                <w:spacing w:val="-12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w w:val="11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1C1C1D"/>
                                <w:spacing w:val="-13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w w:val="110"/>
                                <w:sz w:val="19"/>
                              </w:rPr>
                              <w:t>clini-</w:t>
                            </w:r>
                            <w:r>
                              <w:rPr>
                                <w:color w:val="1C1C1D"/>
                                <w:spacing w:val="-4"/>
                                <w:w w:val="110"/>
                                <w:sz w:val="19"/>
                              </w:rPr>
                              <w:t>cian</w:t>
                            </w:r>
                          </w:p>
                        </w:tc>
                        <w:tc>
                          <w:tcPr>
                            <w:tcW w:w="162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2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Self</w:t>
                            </w:r>
                            <w:r>
                              <w:rPr>
                                <w:color w:val="464646"/>
                                <w:w w:val="105"/>
                                <w:sz w:val="19"/>
                              </w:rPr>
                              <w:t>-</w:t>
                            </w:r>
                            <w:r>
                              <w:rPr>
                                <w:color w:val="1C1C1D"/>
                                <w:spacing w:val="-2"/>
                                <w:w w:val="105"/>
                                <w:sz w:val="19"/>
                              </w:rPr>
                              <w:t>calibration</w:t>
                            </w:r>
                          </w:p>
                        </w:tc>
                        <w:tc>
                          <w:tcPr>
                            <w:tcW w:w="19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151"/>
                              <w:ind w:left="52" w:right="93" w:firstLine="8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D"/>
                                <w:spacing w:val="-2"/>
                                <w:w w:val="105"/>
                                <w:sz w:val="19"/>
                              </w:rPr>
                              <w:t>Metrologically </w:t>
                            </w: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traceable calibrators </w:t>
                            </w:r>
                            <w:r>
                              <w:rPr>
                                <w:color w:val="1C1C1D"/>
                                <w:spacing w:val="-2"/>
                                <w:w w:val="105"/>
                                <w:sz w:val="19"/>
                              </w:rPr>
                              <w:t>provided</w:t>
                            </w:r>
                          </w:p>
                        </w:tc>
                        <w:tc>
                          <w:tcPr>
                            <w:tcW w:w="15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45"/>
                              <w:ind w:left="54" w:right="28" w:firstLine="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D"/>
                                <w:w w:val="110"/>
                                <w:sz w:val="19"/>
                              </w:rPr>
                              <w:t>Instruction to </w:t>
                            </w:r>
                            <w:r>
                              <w:rPr>
                                <w:color w:val="1C1C1D"/>
                                <w:sz w:val="19"/>
                              </w:rPr>
                              <w:t>verify</w:t>
                            </w:r>
                            <w:r>
                              <w:rPr>
                                <w:color w:val="1C1C1D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sz w:val="19"/>
                              </w:rPr>
                              <w:t>calibration </w:t>
                            </w:r>
                            <w:r>
                              <w:rPr>
                                <w:color w:val="1C1C1D"/>
                                <w:w w:val="110"/>
                                <w:sz w:val="19"/>
                              </w:rPr>
                              <w:t>with trueness </w:t>
                            </w:r>
                            <w:r>
                              <w:rPr>
                                <w:color w:val="1C1C1D"/>
                                <w:spacing w:val="-2"/>
                                <w:w w:val="110"/>
                                <w:sz w:val="19"/>
                              </w:rPr>
                              <w:t>controls</w:t>
                            </w:r>
                          </w:p>
                        </w:tc>
                      </w:tr>
                      <w:tr>
                        <w:trPr>
                          <w:trHeight w:val="691" w:hRule="atLeast"/>
                        </w:trPr>
                        <w:tc>
                          <w:tcPr>
                            <w:tcW w:w="1173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2" w:lineRule="auto" w:before="145"/>
                              <w:ind w:left="5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D"/>
                                <w:spacing w:val="-2"/>
                                <w:sz w:val="19"/>
                              </w:rPr>
                              <w:t>X-ray equipment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7" w:lineRule="auto" w:before="141"/>
                              <w:ind w:left="60" w:firstLine="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Ionising</w:t>
                            </w:r>
                            <w:r>
                              <w:rPr>
                                <w:color w:val="1C1C1D"/>
                                <w:spacing w:val="-1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13131"/>
                                <w:w w:val="105"/>
                                <w:sz w:val="19"/>
                              </w:rPr>
                              <w:t>radi-</w:t>
                            </w:r>
                            <w:r>
                              <w:rPr>
                                <w:color w:val="313131"/>
                                <w:spacing w:val="-2"/>
                                <w:w w:val="105"/>
                                <w:sz w:val="19"/>
                              </w:rPr>
                              <w:t>at</w:t>
                            </w:r>
                            <w:r>
                              <w:rPr>
                                <w:color w:val="050507"/>
                                <w:spacing w:val="-2"/>
                                <w:w w:val="105"/>
                                <w:sz w:val="19"/>
                              </w:rPr>
                              <w:t>ion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8" w:lineRule="auto" w:before="153"/>
                              <w:ind w:left="58" w:right="192" w:hanging="3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D"/>
                                <w:spacing w:val="-2"/>
                                <w:w w:val="110"/>
                                <w:sz w:val="19"/>
                              </w:rPr>
                              <w:t>Staff</w:t>
                            </w:r>
                            <w:r>
                              <w:rPr>
                                <w:color w:val="1C1C1D"/>
                                <w:spacing w:val="-12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13131"/>
                                <w:spacing w:val="-2"/>
                                <w:w w:val="110"/>
                                <w:sz w:val="19"/>
                              </w:rPr>
                              <w:t>exposed</w:t>
                            </w:r>
                            <w:r>
                              <w:rPr>
                                <w:color w:val="313131"/>
                                <w:spacing w:val="-10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spacing w:val="-2"/>
                                <w:w w:val="110"/>
                                <w:sz w:val="19"/>
                              </w:rPr>
                              <w:t>to </w:t>
                            </w:r>
                            <w:r>
                              <w:rPr>
                                <w:color w:val="1C1C1D"/>
                                <w:w w:val="110"/>
                                <w:sz w:val="19"/>
                              </w:rPr>
                              <w:t>stray</w:t>
                            </w:r>
                            <w:r>
                              <w:rPr>
                                <w:color w:val="1C1C1D"/>
                                <w:spacing w:val="-4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13131"/>
                                <w:w w:val="110"/>
                                <w:sz w:val="19"/>
                              </w:rPr>
                              <w:t>radiation</w:t>
                            </w:r>
                          </w:p>
                        </w:tc>
                        <w:tc>
                          <w:tcPr>
                            <w:tcW w:w="162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2" w:lineRule="exact" w:before="35"/>
                              <w:ind w:left="56" w:firstLine="1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313131"/>
                                <w:w w:val="105"/>
                                <w:sz w:val="19"/>
                              </w:rPr>
                              <w:t>Not</w:t>
                            </w:r>
                            <w:r>
                              <w:rPr>
                                <w:color w:val="313131"/>
                                <w:spacing w:val="-1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13131"/>
                                <w:w w:val="105"/>
                                <w:sz w:val="19"/>
                              </w:rPr>
                              <w:t>feasible</w:t>
                            </w:r>
                            <w:r>
                              <w:rPr>
                                <w:color w:val="313131"/>
                                <w:spacing w:val="-1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(stray radiation always </w:t>
                            </w:r>
                            <w:r>
                              <w:rPr>
                                <w:color w:val="1C1C1D"/>
                                <w:spacing w:val="-2"/>
                                <w:w w:val="105"/>
                                <w:sz w:val="19"/>
                              </w:rPr>
                              <w:t>occurs)</w:t>
                            </w:r>
                          </w:p>
                        </w:tc>
                        <w:tc>
                          <w:tcPr>
                            <w:tcW w:w="1912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2" w:lineRule="auto" w:before="149"/>
                              <w:ind w:left="48" w:right="93" w:firstLine="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Lead</w:t>
                            </w:r>
                            <w:r>
                              <w:rPr>
                                <w:color w:val="1C1C1D"/>
                                <w:spacing w:val="-1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shields</w:t>
                            </w:r>
                            <w:r>
                              <w:rPr>
                                <w:color w:val="1C1C1D"/>
                                <w:spacing w:val="-1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13131"/>
                                <w:w w:val="105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color w:val="313131"/>
                                <w:spacing w:val="-1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50507"/>
                                <w:w w:val="105"/>
                                <w:sz w:val="19"/>
                              </w:rPr>
                              <w:t>l</w:t>
                            </w:r>
                            <w:r>
                              <w:rPr>
                                <w:color w:val="313131"/>
                                <w:w w:val="105"/>
                                <w:sz w:val="19"/>
                              </w:rPr>
                              <w:t>ead </w:t>
                            </w:r>
                            <w:r>
                              <w:rPr>
                                <w:color w:val="313131"/>
                                <w:spacing w:val="-2"/>
                                <w:w w:val="105"/>
                                <w:sz w:val="19"/>
                              </w:rPr>
                              <w:t>aprons</w:t>
                            </w:r>
                          </w:p>
                        </w:tc>
                        <w:tc>
                          <w:tcPr>
                            <w:tcW w:w="1590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8" w:lineRule="auto" w:before="52"/>
                              <w:ind w:left="59" w:right="161" w:hanging="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313131"/>
                                <w:w w:val="105"/>
                                <w:sz w:val="19"/>
                              </w:rPr>
                              <w:t>Information on </w:t>
                            </w: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radiation</w:t>
                            </w:r>
                            <w:r>
                              <w:rPr>
                                <w:color w:val="1C1C1D"/>
                                <w:spacing w:val="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level</w:t>
                            </w:r>
                            <w:r>
                              <w:rPr>
                                <w:color w:val="1C1C1D"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C1C1D"/>
                                <w:spacing w:val="-8"/>
                                <w:w w:val="105"/>
                                <w:sz w:val="19"/>
                              </w:rPr>
                              <w:t>in</w:t>
                            </w:r>
                          </w:p>
                          <w:p>
                            <w:pPr>
                              <w:pStyle w:val="TableParagraph"/>
                              <w:spacing w:line="204" w:lineRule="exact"/>
                              <w:ind w:left="4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C1C1D"/>
                                <w:w w:val="105"/>
                                <w:sz w:val="19"/>
                              </w:rPr>
                              <w:t>occupancy</w:t>
                            </w:r>
                            <w:r>
                              <w:rPr>
                                <w:color w:val="1C1C1D"/>
                                <w:spacing w:val="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13131"/>
                                <w:spacing w:val="-2"/>
                                <w:w w:val="105"/>
                                <w:sz w:val="19"/>
                              </w:rPr>
                              <w:t>zones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65989"/>
          <w:spacing w:val="-5"/>
          <w:sz w:val="19"/>
        </w:rPr>
        <w:t>"'</w:t>
      </w:r>
    </w:p>
    <w:p>
      <w:pPr>
        <w:spacing w:line="53" w:lineRule="exact" w:before="0"/>
        <w:ind w:left="9803" w:right="0" w:firstLine="0"/>
        <w:jc w:val="left"/>
        <w:rPr>
          <w:rFonts w:ascii="Arial"/>
          <w:sz w:val="9"/>
        </w:rPr>
      </w:pPr>
      <w:r>
        <w:rPr>
          <w:rFonts w:ascii="Arial"/>
          <w:color w:val="364B8C"/>
          <w:spacing w:val="-10"/>
          <w:sz w:val="9"/>
        </w:rPr>
        <w:t>r</w:t>
      </w:r>
    </w:p>
    <w:p>
      <w:pPr>
        <w:spacing w:after="0" w:line="53" w:lineRule="exact"/>
        <w:jc w:val="left"/>
        <w:rPr>
          <w:rFonts w:ascii="Arial"/>
          <w:sz w:val="9"/>
        </w:rPr>
        <w:sectPr>
          <w:pgSz w:w="11910" w:h="16850"/>
          <w:pgMar w:header="797" w:footer="847" w:top="1280" w:bottom="1040" w:left="1559" w:right="283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5"/>
        <w:rPr>
          <w:rFonts w:ascii="Arial"/>
          <w:sz w:val="20"/>
        </w:rPr>
      </w:pPr>
    </w:p>
    <w:p>
      <w:pPr>
        <w:spacing w:before="0"/>
        <w:ind w:left="113" w:right="0" w:firstLine="0"/>
        <w:jc w:val="left"/>
        <w:rPr>
          <w:sz w:val="20"/>
        </w:rPr>
      </w:pPr>
      <w:r>
        <w:rPr>
          <w:color w:val="1C1C1D"/>
          <w:w w:val="110"/>
          <w:sz w:val="20"/>
        </w:rPr>
        <w:t>In this</w:t>
      </w:r>
      <w:r>
        <w:rPr>
          <w:color w:val="1C1C1D"/>
          <w:spacing w:val="-11"/>
          <w:w w:val="110"/>
          <w:sz w:val="20"/>
        </w:rPr>
        <w:t> </w:t>
      </w:r>
      <w:r>
        <w:rPr>
          <w:color w:val="1C1C1D"/>
          <w:w w:val="110"/>
          <w:sz w:val="20"/>
        </w:rPr>
        <w:t>step</w:t>
      </w:r>
      <w:r>
        <w:rPr>
          <w:color w:val="1C1C1D"/>
          <w:spacing w:val="1"/>
          <w:w w:val="110"/>
          <w:sz w:val="20"/>
        </w:rPr>
        <w:t> </w:t>
      </w:r>
      <w:r>
        <w:rPr>
          <w:color w:val="1C1C1D"/>
          <w:w w:val="110"/>
          <w:sz w:val="20"/>
        </w:rPr>
        <w:t>possible</w:t>
      </w:r>
      <w:r>
        <w:rPr>
          <w:color w:val="1C1C1D"/>
          <w:spacing w:val="-6"/>
          <w:w w:val="110"/>
          <w:sz w:val="20"/>
        </w:rPr>
        <w:t> </w:t>
      </w:r>
      <w:r>
        <w:rPr>
          <w:color w:val="1C1C1D"/>
          <w:w w:val="110"/>
          <w:sz w:val="20"/>
        </w:rPr>
        <w:t>solutions for</w:t>
      </w:r>
      <w:r>
        <w:rPr>
          <w:color w:val="1C1C1D"/>
          <w:spacing w:val="-4"/>
          <w:w w:val="110"/>
          <w:sz w:val="20"/>
        </w:rPr>
        <w:t> </w:t>
      </w:r>
      <w:r>
        <w:rPr>
          <w:color w:val="1C1C1D"/>
          <w:w w:val="110"/>
          <w:sz w:val="20"/>
        </w:rPr>
        <w:t>inherently</w:t>
      </w:r>
      <w:r>
        <w:rPr>
          <w:color w:val="1C1C1D"/>
          <w:spacing w:val="-6"/>
          <w:w w:val="110"/>
          <w:sz w:val="20"/>
        </w:rPr>
        <w:t> </w:t>
      </w:r>
      <w:r>
        <w:rPr>
          <w:color w:val="1C1C1D"/>
          <w:w w:val="110"/>
          <w:sz w:val="20"/>
        </w:rPr>
        <w:t>safe</w:t>
      </w:r>
      <w:r>
        <w:rPr>
          <w:color w:val="1C1C1D"/>
          <w:spacing w:val="-7"/>
          <w:w w:val="110"/>
          <w:sz w:val="20"/>
        </w:rPr>
        <w:t> </w:t>
      </w:r>
      <w:r>
        <w:rPr>
          <w:color w:val="1C1C1D"/>
          <w:w w:val="110"/>
          <w:sz w:val="20"/>
        </w:rPr>
        <w:t>design</w:t>
      </w:r>
      <w:r>
        <w:rPr>
          <w:color w:val="1C1C1D"/>
          <w:spacing w:val="-3"/>
          <w:w w:val="110"/>
          <w:sz w:val="20"/>
        </w:rPr>
        <w:t> </w:t>
      </w:r>
      <w:r>
        <w:rPr>
          <w:color w:val="1C1C1D"/>
          <w:w w:val="110"/>
          <w:sz w:val="20"/>
        </w:rPr>
        <w:t>and</w:t>
      </w:r>
      <w:r>
        <w:rPr>
          <w:color w:val="1C1C1D"/>
          <w:spacing w:val="14"/>
          <w:w w:val="110"/>
          <w:sz w:val="20"/>
        </w:rPr>
        <w:t> </w:t>
      </w:r>
      <w:r>
        <w:rPr>
          <w:color w:val="1C1C1D"/>
          <w:w w:val="110"/>
          <w:sz w:val="20"/>
        </w:rPr>
        <w:t>protective</w:t>
      </w:r>
      <w:r>
        <w:rPr>
          <w:color w:val="1C1C1D"/>
          <w:spacing w:val="6"/>
          <w:w w:val="110"/>
          <w:sz w:val="20"/>
        </w:rPr>
        <w:t> </w:t>
      </w:r>
      <w:r>
        <w:rPr>
          <w:color w:val="1C1C1D"/>
          <w:w w:val="110"/>
          <w:sz w:val="20"/>
        </w:rPr>
        <w:t>measures</w:t>
      </w:r>
      <w:r>
        <w:rPr>
          <w:color w:val="1C1C1D"/>
          <w:spacing w:val="3"/>
          <w:w w:val="110"/>
          <w:sz w:val="20"/>
        </w:rPr>
        <w:t> </w:t>
      </w:r>
      <w:r>
        <w:rPr>
          <w:color w:val="1C1C1D"/>
          <w:w w:val="110"/>
          <w:sz w:val="20"/>
        </w:rPr>
        <w:t>can</w:t>
      </w:r>
      <w:r>
        <w:rPr>
          <w:color w:val="1C1C1D"/>
          <w:spacing w:val="5"/>
          <w:w w:val="110"/>
          <w:sz w:val="20"/>
        </w:rPr>
        <w:t> </w:t>
      </w:r>
      <w:r>
        <w:rPr>
          <w:color w:val="1C1C1D"/>
          <w:w w:val="110"/>
          <w:sz w:val="20"/>
        </w:rPr>
        <w:t>be</w:t>
      </w:r>
      <w:r>
        <w:rPr>
          <w:color w:val="1C1C1D"/>
          <w:spacing w:val="-8"/>
          <w:w w:val="110"/>
          <w:sz w:val="20"/>
        </w:rPr>
        <w:t> </w:t>
      </w:r>
      <w:r>
        <w:rPr>
          <w:color w:val="1C1C1D"/>
          <w:w w:val="110"/>
          <w:sz w:val="20"/>
        </w:rPr>
        <w:t>investigated</w:t>
      </w:r>
      <w:r>
        <w:rPr>
          <w:color w:val="1C1C1D"/>
          <w:spacing w:val="2"/>
          <w:w w:val="110"/>
          <w:sz w:val="20"/>
        </w:rPr>
        <w:t> </w:t>
      </w:r>
      <w:r>
        <w:rPr>
          <w:color w:val="1C1C1D"/>
          <w:spacing w:val="-5"/>
          <w:w w:val="110"/>
          <w:sz w:val="20"/>
        </w:rPr>
        <w:t>for</w:t>
      </w:r>
    </w:p>
    <w:p>
      <w:pPr>
        <w:spacing w:line="211" w:lineRule="auto" w:before="1"/>
        <w:ind w:left="242" w:right="0" w:firstLine="0"/>
        <w:jc w:val="left"/>
        <w:rPr>
          <w:position w:val="-5"/>
          <w:sz w:val="10"/>
        </w:rPr>
      </w:pPr>
      <w:r>
        <w:rPr/>
        <w:br w:type="column"/>
      </w:r>
      <w:r>
        <w:rPr>
          <w:rFonts w:ascii="Arial"/>
          <w:color w:val="213887"/>
          <w:w w:val="90"/>
          <w:sz w:val="9"/>
        </w:rPr>
        <w:t>r</w:t>
      </w:r>
      <w:r>
        <w:rPr>
          <w:rFonts w:ascii="Arial"/>
          <w:color w:val="213887"/>
          <w:spacing w:val="-5"/>
          <w:w w:val="90"/>
          <w:sz w:val="9"/>
        </w:rPr>
        <w:t> </w:t>
      </w:r>
      <w:r>
        <w:rPr>
          <w:color w:val="364B8C"/>
          <w:spacing w:val="-10"/>
          <w:position w:val="-5"/>
          <w:sz w:val="10"/>
        </w:rPr>
        <w:t>n</w:t>
      </w:r>
    </w:p>
    <w:p>
      <w:pPr>
        <w:pStyle w:val="BodyText"/>
        <w:spacing w:before="57"/>
        <w:rPr>
          <w:sz w:val="9"/>
        </w:rPr>
      </w:pPr>
    </w:p>
    <w:p>
      <w:pPr>
        <w:spacing w:line="61" w:lineRule="exact" w:before="0"/>
        <w:ind w:left="285" w:right="0" w:firstLine="0"/>
        <w:jc w:val="left"/>
        <w:rPr>
          <w:rFonts w:ascii="Arial"/>
          <w:sz w:val="6"/>
        </w:rPr>
      </w:pPr>
      <w:r>
        <w:rPr>
          <w:rFonts w:ascii="Arial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1324032">
                <wp:simplePos x="0" y="0"/>
                <wp:positionH relativeFrom="page">
                  <wp:posOffset>7237955</wp:posOffset>
                </wp:positionH>
                <wp:positionV relativeFrom="paragraph">
                  <wp:posOffset>-51520</wp:posOffset>
                </wp:positionV>
                <wp:extent cx="51435" cy="113030"/>
                <wp:effectExtent l="0" t="0" r="0" b="0"/>
                <wp:wrapNone/>
                <wp:docPr id="258" name="Textbox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>
                          <a:off x="0" y="0"/>
                          <a:ext cx="5143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65989"/>
                                <w:spacing w:val="-5"/>
                                <w:w w:val="85"/>
                                <w:sz w:val="16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917725pt;margin-top:-4.056751pt;width:4.05pt;height:8.9pt;mso-position-horizontal-relative:page;mso-position-vertical-relative:paragraph;z-index:-21992448" type="#_x0000_t202" id="docshape219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465989"/>
                          <w:spacing w:val="-5"/>
                          <w:w w:val="85"/>
                          <w:sz w:val="16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65989"/>
          <w:spacing w:val="-10"/>
          <w:w w:val="95"/>
          <w:sz w:val="6"/>
        </w:rPr>
        <w:t>C</w:t>
      </w:r>
    </w:p>
    <w:p>
      <w:pPr>
        <w:spacing w:line="42" w:lineRule="exact" w:before="0"/>
        <w:ind w:left="286" w:right="0" w:firstLine="0"/>
        <w:jc w:val="left"/>
        <w:rPr>
          <w:sz w:val="6"/>
        </w:rPr>
      </w:pPr>
      <w:r>
        <w:rPr>
          <w:color w:val="364B8C"/>
          <w:spacing w:val="-5"/>
          <w:w w:val="95"/>
          <w:sz w:val="6"/>
        </w:rPr>
        <w:t>C,</w:t>
      </w:r>
    </w:p>
    <w:p>
      <w:pPr>
        <w:spacing w:line="171" w:lineRule="exact" w:before="0"/>
        <w:ind w:left="0" w:right="140" w:firstLine="0"/>
        <w:jc w:val="right"/>
        <w:rPr>
          <w:sz w:val="16"/>
        </w:rPr>
      </w:pPr>
      <w:r>
        <w:rPr>
          <w:color w:val="465989"/>
          <w:spacing w:val="-10"/>
          <w:w w:val="95"/>
          <w:position w:val="-1"/>
          <w:sz w:val="16"/>
        </w:rPr>
        <w:t>,</w:t>
      </w:r>
      <w:r>
        <w:rPr>
          <w:color w:val="465989"/>
          <w:spacing w:val="30"/>
          <w:position w:val="-1"/>
          <w:sz w:val="16"/>
        </w:rPr>
        <w:t> </w:t>
      </w:r>
      <w:r>
        <w:rPr>
          <w:color w:val="546B99"/>
          <w:spacing w:val="-10"/>
          <w:w w:val="95"/>
          <w:sz w:val="16"/>
        </w:rPr>
        <w:t>"</w:t>
      </w:r>
      <w:r>
        <w:rPr>
          <w:rFonts w:ascii="Arial"/>
          <w:color w:val="465989"/>
          <w:spacing w:val="-10"/>
          <w:w w:val="95"/>
          <w:position w:val="1"/>
          <w:sz w:val="8"/>
        </w:rPr>
        <w:t>n</w:t>
      </w:r>
      <w:r>
        <w:rPr>
          <w:rFonts w:ascii="Arial"/>
          <w:color w:val="465989"/>
          <w:spacing w:val="-10"/>
          <w:position w:val="1"/>
          <w:sz w:val="8"/>
        </w:rPr>
        <w:t> </w:t>
      </w:r>
      <w:r>
        <w:rPr>
          <w:color w:val="546B99"/>
          <w:spacing w:val="-10"/>
          <w:w w:val="95"/>
          <w:sz w:val="16"/>
        </w:rPr>
        <w:t>'</w:t>
      </w:r>
    </w:p>
    <w:p>
      <w:pPr>
        <w:spacing w:line="193" w:lineRule="exact" w:before="0"/>
        <w:ind w:left="0" w:right="118" w:firstLine="0"/>
        <w:jc w:val="right"/>
        <w:rPr>
          <w:position w:val="-4"/>
          <w:sz w:val="20"/>
          <w:szCs w:val="20"/>
        </w:rPr>
      </w:pPr>
      <w:r>
        <w:rPr>
          <w:color w:val="465989"/>
          <w:spacing w:val="-5"/>
          <w:w w:val="95"/>
          <w:sz w:val="7"/>
          <w:szCs w:val="7"/>
        </w:rPr>
        <w:t>0</w:t>
      </w:r>
      <w:r>
        <w:rPr>
          <w:color w:val="465989"/>
          <w:spacing w:val="-5"/>
          <w:w w:val="95"/>
          <w:position w:val="-4"/>
          <w:sz w:val="20"/>
          <w:szCs w:val="20"/>
        </w:rPr>
        <w:t>�</w:t>
      </w:r>
    </w:p>
    <w:p>
      <w:pPr>
        <w:spacing w:line="169" w:lineRule="exact" w:before="0"/>
        <w:ind w:left="0" w:right="143" w:firstLine="0"/>
        <w:jc w:val="right"/>
        <w:rPr>
          <w:position w:val="-5"/>
          <w:sz w:val="20"/>
          <w:szCs w:val="20"/>
        </w:rPr>
      </w:pPr>
      <w:r>
        <w:rPr>
          <w:color w:val="465989"/>
          <w:spacing w:val="-5"/>
          <w:w w:val="80"/>
          <w:sz w:val="7"/>
          <w:szCs w:val="7"/>
        </w:rPr>
        <w:t>0</w:t>
      </w:r>
      <w:r>
        <w:rPr>
          <w:color w:val="465989"/>
          <w:spacing w:val="-5"/>
          <w:w w:val="80"/>
          <w:position w:val="-5"/>
          <w:sz w:val="20"/>
          <w:szCs w:val="20"/>
        </w:rPr>
        <w:t>�</w:t>
      </w:r>
    </w:p>
    <w:p>
      <w:pPr>
        <w:spacing w:line="147" w:lineRule="exact" w:before="0"/>
        <w:ind w:left="0" w:right="145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7234901</wp:posOffset>
                </wp:positionH>
                <wp:positionV relativeFrom="paragraph">
                  <wp:posOffset>105893</wp:posOffset>
                </wp:positionV>
                <wp:extent cx="6350" cy="113030"/>
                <wp:effectExtent l="0" t="0" r="0" b="0"/>
                <wp:wrapNone/>
                <wp:docPr id="259" name="Textbox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Textbox 259"/>
                      <wps:cNvSpPr txBox="1"/>
                      <wps:spPr>
                        <a:xfrm>
                          <a:off x="0" y="0"/>
                          <a:ext cx="635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65989"/>
                                <w:spacing w:val="-57"/>
                                <w:w w:val="85"/>
                                <w:sz w:val="16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677307pt;margin-top:8.338073pt;width:.5pt;height:8.9pt;mso-position-horizontal-relative:page;mso-position-vertical-relative:paragraph;z-index:15817216" type="#_x0000_t202" id="docshape220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465989"/>
                          <w:spacing w:val="-57"/>
                          <w:w w:val="85"/>
                          <w:sz w:val="16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65989"/>
          <w:spacing w:val="-5"/>
          <w:w w:val="95"/>
          <w:sz w:val="16"/>
        </w:rPr>
        <w:t>"'</w:t>
      </w:r>
    </w:p>
    <w:p>
      <w:pPr>
        <w:spacing w:line="100" w:lineRule="exact" w:before="40"/>
        <w:ind w:left="283" w:right="0" w:firstLine="0"/>
        <w:jc w:val="left"/>
        <w:rPr>
          <w:sz w:val="10"/>
        </w:rPr>
      </w:pPr>
      <w:r>
        <w:rPr>
          <w:color w:val="546B99"/>
          <w:spacing w:val="-10"/>
          <w:w w:val="95"/>
          <w:sz w:val="10"/>
        </w:rPr>
        <w:t>n</w:t>
      </w:r>
    </w:p>
    <w:p>
      <w:pPr>
        <w:spacing w:line="44" w:lineRule="exact" w:before="0"/>
        <w:ind w:left="279" w:right="0" w:firstLine="0"/>
        <w:jc w:val="left"/>
        <w:rPr>
          <w:i/>
          <w:sz w:val="7"/>
        </w:rPr>
      </w:pPr>
      <w:r>
        <w:rPr>
          <w:i/>
          <w:color w:val="465989"/>
          <w:spacing w:val="-5"/>
          <w:w w:val="95"/>
          <w:sz w:val="7"/>
        </w:rPr>
        <w:t>'7</w:t>
      </w:r>
    </w:p>
    <w:p>
      <w:pPr>
        <w:spacing w:line="186" w:lineRule="exact" w:before="0"/>
        <w:ind w:left="0" w:right="145" w:firstLine="0"/>
        <w:jc w:val="right"/>
        <w:rPr>
          <w:sz w:val="16"/>
        </w:rPr>
      </w:pPr>
      <w:r>
        <w:rPr>
          <w:color w:val="465989"/>
          <w:w w:val="95"/>
          <w:position w:val="-1"/>
          <w:sz w:val="18"/>
        </w:rPr>
        <w:t>,</w:t>
      </w:r>
      <w:r>
        <w:rPr>
          <w:color w:val="465989"/>
          <w:spacing w:val="71"/>
          <w:position w:val="-1"/>
          <w:sz w:val="18"/>
        </w:rPr>
        <w:t> </w:t>
      </w:r>
      <w:r>
        <w:rPr>
          <w:color w:val="546B99"/>
          <w:spacing w:val="-5"/>
          <w:w w:val="95"/>
          <w:sz w:val="16"/>
        </w:rPr>
        <w:t>"'</w:t>
      </w:r>
    </w:p>
    <w:p>
      <w:pPr>
        <w:spacing w:line="170" w:lineRule="exact" w:before="47"/>
        <w:ind w:left="0" w:right="169" w:firstLine="0"/>
        <w:jc w:val="right"/>
        <w:rPr>
          <w:sz w:val="16"/>
        </w:rPr>
      </w:pPr>
      <w:r>
        <w:rPr>
          <w:shadow/>
          <w:color w:val="546B99"/>
          <w:spacing w:val="-10"/>
          <w:w w:val="95"/>
          <w:sz w:val="16"/>
        </w:rPr>
        <w:t>"</w:t>
      </w:r>
    </w:p>
    <w:p>
      <w:pPr>
        <w:spacing w:line="70" w:lineRule="exact" w:before="0"/>
        <w:ind w:left="278" w:right="0" w:firstLine="0"/>
        <w:jc w:val="left"/>
        <w:rPr>
          <w:rFonts w:ascii="Arial"/>
          <w:sz w:val="8"/>
        </w:rPr>
      </w:pPr>
      <w:r>
        <w:rPr>
          <w:rFonts w:ascii="Arial"/>
          <w:color w:val="465989"/>
          <w:spacing w:val="-10"/>
          <w:w w:val="95"/>
          <w:sz w:val="8"/>
        </w:rPr>
        <w:t>n</w:t>
      </w:r>
    </w:p>
    <w:p>
      <w:pPr>
        <w:spacing w:line="49" w:lineRule="exact" w:before="0"/>
        <w:ind w:left="264" w:right="0" w:firstLine="0"/>
        <w:jc w:val="left"/>
        <w:rPr>
          <w:rFonts w:ascii="Arial"/>
          <w:sz w:val="6"/>
        </w:rPr>
      </w:pPr>
      <w:r>
        <w:rPr>
          <w:rFonts w:ascii="Arial"/>
          <w:color w:val="465989"/>
          <w:spacing w:val="-10"/>
          <w:w w:val="95"/>
          <w:sz w:val="6"/>
        </w:rPr>
        <w:t>0</w:t>
      </w:r>
    </w:p>
    <w:p>
      <w:pPr>
        <w:spacing w:line="126" w:lineRule="exact" w:before="0"/>
        <w:ind w:left="253" w:right="0" w:firstLine="0"/>
        <w:jc w:val="left"/>
        <w:rPr>
          <w:rFonts w:ascii="Arial"/>
          <w:i/>
          <w:sz w:val="12"/>
        </w:rPr>
      </w:pPr>
      <w:r>
        <w:rPr>
          <w:rFonts w:ascii="Arial"/>
          <w:i/>
          <w:color w:val="546B99"/>
          <w:spacing w:val="-10"/>
          <w:w w:val="95"/>
          <w:sz w:val="12"/>
        </w:rPr>
        <w:t>?</w:t>
      </w:r>
    </w:p>
    <w:p>
      <w:pPr>
        <w:spacing w:before="39"/>
        <w:ind w:left="281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7228478</wp:posOffset>
                </wp:positionH>
                <wp:positionV relativeFrom="paragraph">
                  <wp:posOffset>40650</wp:posOffset>
                </wp:positionV>
                <wp:extent cx="11430" cy="176530"/>
                <wp:effectExtent l="0" t="0" r="0" b="0"/>
                <wp:wrapNone/>
                <wp:docPr id="260" name="Textbox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Textbox 260"/>
                      <wps:cNvSpPr txBox="1"/>
                      <wps:spPr>
                        <a:xfrm>
                          <a:off x="0" y="0"/>
                          <a:ext cx="11430" cy="176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7" w:lineRule="exact" w:before="0"/>
                              <w:ind w:left="0" w:right="0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546B99"/>
                                <w:spacing w:val="-63"/>
                                <w:w w:val="85"/>
                                <w:sz w:val="25"/>
                              </w:rPr>
                              <w:t>[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171509pt;margin-top:3.200849pt;width:.9pt;height:13.9pt;mso-position-horizontal-relative:page;mso-position-vertical-relative:paragraph;z-index:15817728" type="#_x0000_t202" id="docshape221" filled="false" stroked="false">
                <v:textbox inset="0,0,0,0">
                  <w:txbxContent>
                    <w:p>
                      <w:pPr>
                        <w:spacing w:line="277" w:lineRule="exact" w:before="0"/>
                        <w:ind w:left="0" w:right="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color w:val="546B99"/>
                          <w:spacing w:val="-63"/>
                          <w:w w:val="85"/>
                          <w:sz w:val="25"/>
                        </w:rPr>
                        <w:t>[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46B99"/>
          <w:spacing w:val="-5"/>
          <w:w w:val="95"/>
          <w:sz w:val="7"/>
        </w:rPr>
        <w:t>0.</w:t>
      </w:r>
    </w:p>
    <w:p>
      <w:pPr>
        <w:pStyle w:val="BodyText"/>
        <w:spacing w:before="45"/>
        <w:rPr>
          <w:sz w:val="7"/>
        </w:rPr>
      </w:pPr>
    </w:p>
    <w:p>
      <w:pPr>
        <w:pStyle w:val="Heading5"/>
        <w:spacing w:line="411" w:lineRule="exact"/>
        <w:ind w:left="268"/>
      </w:pPr>
      <w:r>
        <w:rPr>
          <w:color w:val="465989"/>
          <w:spacing w:val="-10"/>
          <w:w w:val="85"/>
        </w:rPr>
        <w:t>I</w:t>
      </w:r>
    </w:p>
    <w:p>
      <w:pPr>
        <w:spacing w:line="181" w:lineRule="exact" w:before="0"/>
        <w:ind w:left="0" w:right="148" w:firstLine="0"/>
        <w:jc w:val="right"/>
        <w:rPr>
          <w:position w:val="-5"/>
          <w:sz w:val="20"/>
          <w:szCs w:val="20"/>
        </w:rPr>
      </w:pPr>
      <w:r>
        <w:rPr>
          <w:color w:val="465989"/>
          <w:spacing w:val="-5"/>
          <w:w w:val="80"/>
          <w:sz w:val="7"/>
          <w:szCs w:val="7"/>
        </w:rPr>
        <w:t>0</w:t>
      </w:r>
      <w:r>
        <w:rPr>
          <w:color w:val="465989"/>
          <w:spacing w:val="-5"/>
          <w:w w:val="80"/>
          <w:position w:val="-5"/>
          <w:sz w:val="20"/>
          <w:szCs w:val="20"/>
        </w:rPr>
        <w:t>�</w:t>
      </w:r>
    </w:p>
    <w:p>
      <w:pPr>
        <w:spacing w:line="172" w:lineRule="auto" w:before="23"/>
        <w:ind w:left="253" w:right="188" w:firstLine="26"/>
        <w:jc w:val="left"/>
        <w:rPr>
          <w:sz w:val="7"/>
        </w:rPr>
      </w:pPr>
      <w:r>
        <w:rPr>
          <w:color w:val="465989"/>
          <w:spacing w:val="-10"/>
          <w:w w:val="70"/>
          <w:sz w:val="7"/>
        </w:rPr>
        <w:t>N</w:t>
      </w:r>
      <w:r>
        <w:rPr>
          <w:color w:val="465989"/>
          <w:spacing w:val="40"/>
          <w:sz w:val="7"/>
        </w:rPr>
        <w:t> </w:t>
      </w:r>
      <w:r>
        <w:rPr>
          <w:color w:val="546B99"/>
          <w:spacing w:val="-10"/>
          <w:w w:val="70"/>
          <w:sz w:val="7"/>
        </w:rPr>
        <w:t>0</w:t>
      </w:r>
      <w:r>
        <w:rPr>
          <w:color w:val="546B99"/>
          <w:spacing w:val="80"/>
          <w:sz w:val="7"/>
        </w:rPr>
        <w:t> </w:t>
      </w:r>
      <w:r>
        <w:rPr>
          <w:color w:val="465989"/>
          <w:spacing w:val="-10"/>
          <w:w w:val="70"/>
          <w:sz w:val="7"/>
        </w:rPr>
        <w:t>N</w:t>
      </w:r>
    </w:p>
    <w:p>
      <w:pPr>
        <w:spacing w:after="0" w:line="172" w:lineRule="auto"/>
        <w:jc w:val="left"/>
        <w:rPr>
          <w:sz w:val="7"/>
        </w:rPr>
        <w:sectPr>
          <w:type w:val="continuous"/>
          <w:pgSz w:w="11910" w:h="16850"/>
          <w:pgMar w:header="797" w:footer="847" w:top="340" w:bottom="280" w:left="1559" w:right="283"/>
          <w:cols w:num="2" w:equalWidth="0">
            <w:col w:w="9308" w:space="253"/>
            <w:col w:w="507"/>
          </w:cols>
        </w:sectPr>
      </w:pPr>
    </w:p>
    <w:p>
      <w:pPr>
        <w:tabs>
          <w:tab w:pos="9814" w:val="left" w:leader="none"/>
        </w:tabs>
        <w:spacing w:before="6"/>
        <w:ind w:left="116" w:right="0" w:firstLine="0"/>
        <w:jc w:val="left"/>
        <w:rPr>
          <w:position w:val="4"/>
          <w:sz w:val="7"/>
        </w:rPr>
      </w:pPr>
      <w:r>
        <w:rPr>
          <w:position w:val="4"/>
          <w:sz w:val="7"/>
        </w:rPr>
        <w:drawing>
          <wp:anchor distT="0" distB="0" distL="0" distR="0" allowOverlap="1" layoutInCell="1" locked="0" behindDoc="0" simplePos="0" relativeHeight="15816192">
            <wp:simplePos x="0" y="0"/>
            <wp:positionH relativeFrom="page">
              <wp:posOffset>7143823</wp:posOffset>
            </wp:positionH>
            <wp:positionV relativeFrom="page">
              <wp:posOffset>299058</wp:posOffset>
            </wp:positionV>
            <wp:extent cx="170963" cy="3039268"/>
            <wp:effectExtent l="0" t="0" r="0" b="0"/>
            <wp:wrapNone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C1C1D"/>
          <w:w w:val="110"/>
          <w:sz w:val="20"/>
        </w:rPr>
        <w:t>their</w:t>
      </w:r>
      <w:r>
        <w:rPr>
          <w:color w:val="1C1C1D"/>
          <w:spacing w:val="-4"/>
          <w:w w:val="110"/>
          <w:sz w:val="20"/>
        </w:rPr>
        <w:t> </w:t>
      </w:r>
      <w:r>
        <w:rPr>
          <w:color w:val="1C1C1D"/>
          <w:w w:val="110"/>
          <w:sz w:val="20"/>
        </w:rPr>
        <w:t>strengths</w:t>
      </w:r>
      <w:r>
        <w:rPr>
          <w:color w:val="1C1C1D"/>
          <w:spacing w:val="2"/>
          <w:w w:val="110"/>
          <w:sz w:val="20"/>
        </w:rPr>
        <w:t> </w:t>
      </w:r>
      <w:r>
        <w:rPr>
          <w:color w:val="1C1C1D"/>
          <w:w w:val="110"/>
          <w:sz w:val="20"/>
        </w:rPr>
        <w:t>and</w:t>
      </w:r>
      <w:r>
        <w:rPr>
          <w:color w:val="1C1C1D"/>
          <w:spacing w:val="-22"/>
          <w:w w:val="110"/>
          <w:sz w:val="20"/>
        </w:rPr>
        <w:t> </w:t>
      </w:r>
      <w:r>
        <w:rPr>
          <w:color w:val="1C1C1D"/>
          <w:w w:val="110"/>
          <w:sz w:val="20"/>
        </w:rPr>
        <w:t>weaknesses.</w:t>
      </w:r>
      <w:r>
        <w:rPr>
          <w:color w:val="1C1C1D"/>
          <w:spacing w:val="2"/>
          <w:w w:val="110"/>
          <w:sz w:val="20"/>
        </w:rPr>
        <w:t> </w:t>
      </w:r>
      <w:r>
        <w:rPr>
          <w:color w:val="1C1C1D"/>
          <w:w w:val="110"/>
          <w:sz w:val="20"/>
        </w:rPr>
        <w:t>The</w:t>
      </w:r>
      <w:r>
        <w:rPr>
          <w:color w:val="1C1C1D"/>
          <w:spacing w:val="5"/>
          <w:w w:val="110"/>
          <w:sz w:val="20"/>
        </w:rPr>
        <w:t> </w:t>
      </w:r>
      <w:r>
        <w:rPr>
          <w:color w:val="1C1C1D"/>
          <w:w w:val="110"/>
          <w:sz w:val="20"/>
        </w:rPr>
        <w:t>choice</w:t>
      </w:r>
      <w:r>
        <w:rPr>
          <w:color w:val="1C1C1D"/>
          <w:spacing w:val="4"/>
          <w:w w:val="110"/>
          <w:sz w:val="20"/>
        </w:rPr>
        <w:t> </w:t>
      </w:r>
      <w:r>
        <w:rPr>
          <w:color w:val="1C1C1D"/>
          <w:w w:val="110"/>
          <w:sz w:val="20"/>
        </w:rPr>
        <w:t>of</w:t>
      </w:r>
      <w:r>
        <w:rPr>
          <w:color w:val="1C1C1D"/>
          <w:spacing w:val="2"/>
          <w:w w:val="110"/>
          <w:sz w:val="20"/>
        </w:rPr>
        <w:t> </w:t>
      </w:r>
      <w:r>
        <w:rPr>
          <w:color w:val="1C1C1D"/>
          <w:w w:val="110"/>
          <w:sz w:val="20"/>
        </w:rPr>
        <w:t>design</w:t>
      </w:r>
      <w:r>
        <w:rPr>
          <w:color w:val="1C1C1D"/>
          <w:spacing w:val="3"/>
          <w:w w:val="110"/>
          <w:sz w:val="20"/>
        </w:rPr>
        <w:t> </w:t>
      </w:r>
      <w:r>
        <w:rPr>
          <w:color w:val="1C1C1D"/>
          <w:w w:val="110"/>
          <w:sz w:val="20"/>
        </w:rPr>
        <w:t>solutions</w:t>
      </w:r>
      <w:r>
        <w:rPr>
          <w:color w:val="1C1C1D"/>
          <w:spacing w:val="1"/>
          <w:w w:val="110"/>
          <w:sz w:val="20"/>
        </w:rPr>
        <w:t> </w:t>
      </w:r>
      <w:r>
        <w:rPr>
          <w:color w:val="1C1C1D"/>
          <w:w w:val="110"/>
          <w:sz w:val="20"/>
        </w:rPr>
        <w:t>should</w:t>
      </w:r>
      <w:r>
        <w:rPr>
          <w:color w:val="1C1C1D"/>
          <w:spacing w:val="17"/>
          <w:w w:val="110"/>
          <w:sz w:val="20"/>
        </w:rPr>
        <w:t> </w:t>
      </w:r>
      <w:r>
        <w:rPr>
          <w:color w:val="1C1C1D"/>
          <w:w w:val="110"/>
          <w:sz w:val="20"/>
        </w:rPr>
        <w:t>be</w:t>
      </w:r>
      <w:r>
        <w:rPr>
          <w:color w:val="1C1C1D"/>
          <w:spacing w:val="-2"/>
          <w:w w:val="110"/>
          <w:sz w:val="20"/>
        </w:rPr>
        <w:t> </w:t>
      </w:r>
      <w:r>
        <w:rPr>
          <w:color w:val="1C1C1D"/>
          <w:w w:val="110"/>
          <w:sz w:val="20"/>
        </w:rPr>
        <w:t>based</w:t>
      </w:r>
      <w:r>
        <w:rPr>
          <w:color w:val="1C1C1D"/>
          <w:spacing w:val="5"/>
          <w:w w:val="110"/>
          <w:sz w:val="20"/>
        </w:rPr>
        <w:t> </w:t>
      </w:r>
      <w:r>
        <w:rPr>
          <w:color w:val="1C1C1D"/>
          <w:w w:val="110"/>
          <w:sz w:val="20"/>
        </w:rPr>
        <w:t>on these</w:t>
      </w:r>
      <w:r>
        <w:rPr>
          <w:color w:val="1C1C1D"/>
          <w:spacing w:val="2"/>
          <w:w w:val="110"/>
          <w:sz w:val="20"/>
        </w:rPr>
        <w:t> </w:t>
      </w:r>
      <w:r>
        <w:rPr>
          <w:color w:val="1C1C1D"/>
          <w:spacing w:val="-2"/>
          <w:w w:val="110"/>
          <w:sz w:val="20"/>
        </w:rPr>
        <w:t>investigations.</w:t>
      </w:r>
      <w:r>
        <w:rPr>
          <w:color w:val="1C1C1D"/>
          <w:sz w:val="20"/>
        </w:rPr>
        <w:tab/>
      </w:r>
      <w:r>
        <w:rPr>
          <w:color w:val="546B99"/>
          <w:spacing w:val="-10"/>
          <w:position w:val="4"/>
          <w:sz w:val="7"/>
        </w:rPr>
        <w:t>0</w:t>
      </w:r>
    </w:p>
    <w:p>
      <w:pPr>
        <w:tabs>
          <w:tab w:pos="9841" w:val="left" w:leader="none"/>
        </w:tabs>
        <w:spacing w:line="133" w:lineRule="exact" w:before="0"/>
        <w:ind w:left="120" w:right="0" w:firstLine="0"/>
        <w:jc w:val="left"/>
        <w:rPr>
          <w:position w:val="4"/>
          <w:sz w:val="7"/>
        </w:rPr>
      </w:pPr>
      <w:r>
        <w:rPr>
          <w:color w:val="1C1C1D"/>
          <w:w w:val="105"/>
          <w:sz w:val="20"/>
        </w:rPr>
        <w:t>Much</w:t>
      </w:r>
      <w:r>
        <w:rPr>
          <w:color w:val="1C1C1D"/>
          <w:spacing w:val="39"/>
          <w:w w:val="105"/>
          <w:sz w:val="20"/>
        </w:rPr>
        <w:t> </w:t>
      </w:r>
      <w:r>
        <w:rPr>
          <w:color w:val="1C1C1D"/>
          <w:w w:val="105"/>
          <w:sz w:val="20"/>
        </w:rPr>
        <w:t>knowledge</w:t>
      </w:r>
      <w:r>
        <w:rPr>
          <w:color w:val="1C1C1D"/>
          <w:spacing w:val="40"/>
          <w:w w:val="105"/>
          <w:sz w:val="20"/>
        </w:rPr>
        <w:t> </w:t>
      </w:r>
      <w:r>
        <w:rPr>
          <w:color w:val="1C1C1D"/>
          <w:w w:val="105"/>
          <w:sz w:val="20"/>
        </w:rPr>
        <w:t>of</w:t>
      </w:r>
      <w:r>
        <w:rPr>
          <w:color w:val="1C1C1D"/>
          <w:spacing w:val="25"/>
          <w:w w:val="105"/>
          <w:sz w:val="20"/>
        </w:rPr>
        <w:t> </w:t>
      </w:r>
      <w:r>
        <w:rPr>
          <w:color w:val="1C1C1D"/>
          <w:w w:val="105"/>
          <w:sz w:val="20"/>
        </w:rPr>
        <w:t>the</w:t>
      </w:r>
      <w:r>
        <w:rPr>
          <w:color w:val="1C1C1D"/>
          <w:spacing w:val="62"/>
          <w:w w:val="150"/>
          <w:sz w:val="20"/>
        </w:rPr>
        <w:t> </w:t>
      </w:r>
      <w:r>
        <w:rPr>
          <w:color w:val="1C1C1D"/>
          <w:w w:val="105"/>
          <w:sz w:val="20"/>
        </w:rPr>
        <w:t>possible</w:t>
      </w:r>
      <w:r>
        <w:rPr>
          <w:color w:val="1C1C1D"/>
          <w:spacing w:val="39"/>
          <w:w w:val="105"/>
          <w:sz w:val="20"/>
        </w:rPr>
        <w:t> </w:t>
      </w:r>
      <w:r>
        <w:rPr>
          <w:color w:val="1C1C1D"/>
          <w:w w:val="105"/>
          <w:sz w:val="20"/>
        </w:rPr>
        <w:t>design</w:t>
      </w:r>
      <w:r>
        <w:rPr>
          <w:color w:val="1C1C1D"/>
          <w:spacing w:val="26"/>
          <w:w w:val="105"/>
          <w:sz w:val="20"/>
        </w:rPr>
        <w:t> </w:t>
      </w:r>
      <w:r>
        <w:rPr>
          <w:color w:val="1C1C1D"/>
          <w:w w:val="105"/>
          <w:sz w:val="20"/>
        </w:rPr>
        <w:t>solutions</w:t>
      </w:r>
      <w:r>
        <w:rPr>
          <w:color w:val="1C1C1D"/>
          <w:spacing w:val="29"/>
          <w:w w:val="105"/>
          <w:sz w:val="20"/>
        </w:rPr>
        <w:t> </w:t>
      </w:r>
      <w:r>
        <w:rPr>
          <w:color w:val="1C1C1D"/>
          <w:w w:val="105"/>
          <w:sz w:val="20"/>
        </w:rPr>
        <w:t>and</w:t>
      </w:r>
      <w:r>
        <w:rPr>
          <w:color w:val="1C1C1D"/>
          <w:spacing w:val="39"/>
          <w:w w:val="105"/>
          <w:sz w:val="20"/>
        </w:rPr>
        <w:t> </w:t>
      </w:r>
      <w:r>
        <w:rPr>
          <w:color w:val="1C1C1D"/>
          <w:w w:val="105"/>
          <w:sz w:val="20"/>
        </w:rPr>
        <w:t>related</w:t>
      </w:r>
      <w:r>
        <w:rPr>
          <w:color w:val="1C1C1D"/>
          <w:spacing w:val="42"/>
          <w:w w:val="105"/>
          <w:sz w:val="20"/>
        </w:rPr>
        <w:t> </w:t>
      </w:r>
      <w:r>
        <w:rPr>
          <w:i/>
          <w:color w:val="1C1C1D"/>
          <w:w w:val="105"/>
          <w:sz w:val="20"/>
        </w:rPr>
        <w:t>risks</w:t>
      </w:r>
      <w:r>
        <w:rPr>
          <w:i/>
          <w:color w:val="1C1C1D"/>
          <w:spacing w:val="15"/>
          <w:w w:val="105"/>
          <w:sz w:val="20"/>
        </w:rPr>
        <w:t> </w:t>
      </w:r>
      <w:r>
        <w:rPr>
          <w:color w:val="1C1C1D"/>
          <w:w w:val="105"/>
          <w:sz w:val="20"/>
        </w:rPr>
        <w:t>can</w:t>
      </w:r>
      <w:r>
        <w:rPr>
          <w:color w:val="1C1C1D"/>
          <w:spacing w:val="31"/>
          <w:w w:val="105"/>
          <w:sz w:val="20"/>
        </w:rPr>
        <w:t> </w:t>
      </w:r>
      <w:r>
        <w:rPr>
          <w:color w:val="1C1C1D"/>
          <w:w w:val="105"/>
          <w:sz w:val="20"/>
        </w:rPr>
        <w:t>be</w:t>
      </w:r>
      <w:r>
        <w:rPr>
          <w:color w:val="1C1C1D"/>
          <w:spacing w:val="29"/>
          <w:w w:val="105"/>
          <w:sz w:val="20"/>
        </w:rPr>
        <w:t> </w:t>
      </w:r>
      <w:r>
        <w:rPr>
          <w:color w:val="1C1C1D"/>
          <w:w w:val="105"/>
          <w:sz w:val="20"/>
        </w:rPr>
        <w:t>created</w:t>
      </w:r>
      <w:r>
        <w:rPr>
          <w:color w:val="1C1C1D"/>
          <w:spacing w:val="37"/>
          <w:w w:val="105"/>
          <w:sz w:val="20"/>
        </w:rPr>
        <w:t> </w:t>
      </w:r>
      <w:r>
        <w:rPr>
          <w:color w:val="050507"/>
          <w:w w:val="105"/>
          <w:sz w:val="20"/>
        </w:rPr>
        <w:t>in</w:t>
      </w:r>
      <w:r>
        <w:rPr>
          <w:color w:val="050507"/>
          <w:spacing w:val="27"/>
          <w:w w:val="105"/>
          <w:sz w:val="20"/>
        </w:rPr>
        <w:t> </w:t>
      </w:r>
      <w:r>
        <w:rPr>
          <w:color w:val="1C1C1D"/>
          <w:w w:val="105"/>
          <w:sz w:val="20"/>
        </w:rPr>
        <w:t>this</w:t>
      </w:r>
      <w:r>
        <w:rPr>
          <w:color w:val="1C1C1D"/>
          <w:spacing w:val="51"/>
          <w:w w:val="105"/>
          <w:sz w:val="20"/>
        </w:rPr>
        <w:t> </w:t>
      </w:r>
      <w:r>
        <w:rPr>
          <w:i/>
          <w:color w:val="1C1C1D"/>
          <w:w w:val="105"/>
          <w:sz w:val="20"/>
        </w:rPr>
        <w:t>process.</w:t>
      </w:r>
      <w:r>
        <w:rPr>
          <w:i/>
          <w:color w:val="1C1C1D"/>
          <w:spacing w:val="7"/>
          <w:w w:val="105"/>
          <w:sz w:val="20"/>
        </w:rPr>
        <w:t> </w:t>
      </w:r>
      <w:r>
        <w:rPr>
          <w:color w:val="1C1C1D"/>
          <w:spacing w:val="-5"/>
          <w:w w:val="105"/>
          <w:sz w:val="20"/>
        </w:rPr>
        <w:t>The</w:t>
      </w:r>
      <w:r>
        <w:rPr>
          <w:color w:val="1C1C1D"/>
          <w:sz w:val="20"/>
        </w:rPr>
        <w:tab/>
      </w:r>
      <w:r>
        <w:rPr>
          <w:color w:val="465989"/>
          <w:spacing w:val="-10"/>
          <w:position w:val="4"/>
          <w:sz w:val="7"/>
        </w:rPr>
        <w:t>N</w:t>
      </w:r>
    </w:p>
    <w:p>
      <w:pPr>
        <w:tabs>
          <w:tab w:pos="9812" w:val="left" w:leader="none"/>
        </w:tabs>
        <w:spacing w:line="289" w:lineRule="exact" w:before="0"/>
        <w:ind w:left="120" w:right="0" w:firstLine="0"/>
        <w:jc w:val="left"/>
        <w:rPr>
          <w:rFonts w:ascii="Arial" w:hAnsi="Arial" w:cs="Arial" w:eastAsia="Arial"/>
          <w:position w:val="16"/>
          <w:sz w:val="6"/>
          <w:szCs w:val="6"/>
        </w:rPr>
      </w:pPr>
      <w:r>
        <w:rPr>
          <w:rFonts w:ascii="Arial" w:hAnsi="Arial" w:cs="Arial" w:eastAsia="Arial"/>
          <w:position w:val="16"/>
          <w:sz w:val="6"/>
          <w:szCs w:val="6"/>
        </w:rPr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7236006</wp:posOffset>
                </wp:positionH>
                <wp:positionV relativeFrom="paragraph">
                  <wp:posOffset>147213</wp:posOffset>
                </wp:positionV>
                <wp:extent cx="24130" cy="49530"/>
                <wp:effectExtent l="0" t="0" r="0" b="0"/>
                <wp:wrapNone/>
                <wp:docPr id="262" name="Textbox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Textbox 262"/>
                      <wps:cNvSpPr txBox="1"/>
                      <wps:spPr>
                        <a:xfrm>
                          <a:off x="0" y="0"/>
                          <a:ext cx="2413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46B99"/>
                                <w:spacing w:val="-10"/>
                                <w:w w:val="75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764282pt;margin-top:11.591581pt;width:1.9pt;height:3.9pt;mso-position-horizontal-relative:page;mso-position-vertical-relative:paragraph;z-index:15819264" type="#_x0000_t202" id="docshape222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46B99"/>
                          <w:spacing w:val="-10"/>
                          <w:w w:val="75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iCs/>
          <w:color w:val="1C1C1D"/>
          <w:w w:val="110"/>
          <w:sz w:val="20"/>
          <w:szCs w:val="20"/>
        </w:rPr>
        <w:t>manufacturer</w:t>
      </w:r>
      <w:r>
        <w:rPr>
          <w:i/>
          <w:iCs/>
          <w:color w:val="1C1C1D"/>
          <w:spacing w:val="2"/>
          <w:w w:val="110"/>
          <w:sz w:val="20"/>
          <w:szCs w:val="20"/>
        </w:rPr>
        <w:t> </w:t>
      </w:r>
      <w:r>
        <w:rPr>
          <w:color w:val="1C1C1D"/>
          <w:w w:val="110"/>
          <w:sz w:val="20"/>
          <w:szCs w:val="20"/>
        </w:rPr>
        <w:t>should</w:t>
      </w:r>
      <w:r>
        <w:rPr>
          <w:color w:val="1C1C1D"/>
          <w:spacing w:val="11"/>
          <w:w w:val="110"/>
          <w:sz w:val="20"/>
          <w:szCs w:val="20"/>
        </w:rPr>
        <w:t> </w:t>
      </w:r>
      <w:r>
        <w:rPr>
          <w:color w:val="1C1C1D"/>
          <w:w w:val="110"/>
          <w:sz w:val="20"/>
          <w:szCs w:val="20"/>
        </w:rPr>
        <w:t>consider</w:t>
      </w:r>
      <w:r>
        <w:rPr>
          <w:color w:val="1C1C1D"/>
          <w:spacing w:val="8"/>
          <w:w w:val="110"/>
          <w:sz w:val="20"/>
          <w:szCs w:val="20"/>
        </w:rPr>
        <w:t> </w:t>
      </w:r>
      <w:r>
        <w:rPr>
          <w:color w:val="1C1C1D"/>
          <w:w w:val="110"/>
          <w:sz w:val="20"/>
          <w:szCs w:val="20"/>
        </w:rPr>
        <w:t>how</w:t>
      </w:r>
      <w:r>
        <w:rPr>
          <w:color w:val="1C1C1D"/>
          <w:spacing w:val="-2"/>
          <w:w w:val="110"/>
          <w:sz w:val="20"/>
          <w:szCs w:val="20"/>
        </w:rPr>
        <w:t> </w:t>
      </w:r>
      <w:r>
        <w:rPr>
          <w:color w:val="1C1C1D"/>
          <w:w w:val="110"/>
          <w:sz w:val="20"/>
          <w:szCs w:val="20"/>
        </w:rPr>
        <w:t>to</w:t>
      </w:r>
      <w:r>
        <w:rPr>
          <w:color w:val="1C1C1D"/>
          <w:spacing w:val="13"/>
          <w:w w:val="110"/>
          <w:sz w:val="20"/>
          <w:szCs w:val="20"/>
        </w:rPr>
        <w:t> </w:t>
      </w:r>
      <w:r>
        <w:rPr>
          <w:color w:val="1C1C1D"/>
          <w:w w:val="110"/>
          <w:sz w:val="20"/>
          <w:szCs w:val="20"/>
        </w:rPr>
        <w:t>retain</w:t>
      </w:r>
      <w:r>
        <w:rPr>
          <w:color w:val="1C1C1D"/>
          <w:spacing w:val="4"/>
          <w:w w:val="110"/>
          <w:sz w:val="20"/>
          <w:szCs w:val="20"/>
        </w:rPr>
        <w:t> </w:t>
      </w:r>
      <w:r>
        <w:rPr>
          <w:color w:val="1C1C1D"/>
          <w:w w:val="110"/>
          <w:sz w:val="20"/>
          <w:szCs w:val="20"/>
        </w:rPr>
        <w:t>this</w:t>
      </w:r>
      <w:r>
        <w:rPr>
          <w:color w:val="1C1C1D"/>
          <w:spacing w:val="-5"/>
          <w:w w:val="110"/>
          <w:sz w:val="20"/>
          <w:szCs w:val="20"/>
        </w:rPr>
        <w:t> </w:t>
      </w:r>
      <w:r>
        <w:rPr>
          <w:color w:val="1C1C1D"/>
          <w:w w:val="110"/>
          <w:sz w:val="20"/>
          <w:szCs w:val="20"/>
        </w:rPr>
        <w:t>knowledge</w:t>
      </w:r>
      <w:r>
        <w:rPr>
          <w:color w:val="1C1C1D"/>
          <w:spacing w:val="14"/>
          <w:w w:val="110"/>
          <w:sz w:val="20"/>
          <w:szCs w:val="20"/>
        </w:rPr>
        <w:t> </w:t>
      </w:r>
      <w:r>
        <w:rPr>
          <w:color w:val="1C1C1D"/>
          <w:w w:val="110"/>
          <w:sz w:val="20"/>
          <w:szCs w:val="20"/>
        </w:rPr>
        <w:t>for</w:t>
      </w:r>
      <w:r>
        <w:rPr>
          <w:color w:val="1C1C1D"/>
          <w:spacing w:val="-3"/>
          <w:w w:val="110"/>
          <w:sz w:val="20"/>
          <w:szCs w:val="20"/>
        </w:rPr>
        <w:t> </w:t>
      </w:r>
      <w:r>
        <w:rPr>
          <w:color w:val="1C1C1D"/>
          <w:w w:val="110"/>
          <w:sz w:val="20"/>
          <w:szCs w:val="20"/>
        </w:rPr>
        <w:t>future</w:t>
      </w:r>
      <w:r>
        <w:rPr>
          <w:color w:val="1C1C1D"/>
          <w:spacing w:val="6"/>
          <w:w w:val="110"/>
          <w:sz w:val="20"/>
          <w:szCs w:val="20"/>
        </w:rPr>
        <w:t> </w:t>
      </w:r>
      <w:r>
        <w:rPr>
          <w:color w:val="1C1C1D"/>
          <w:spacing w:val="-4"/>
          <w:w w:val="110"/>
          <w:sz w:val="20"/>
          <w:szCs w:val="20"/>
        </w:rPr>
        <w:t>use.</w:t>
      </w:r>
      <w:r>
        <w:rPr>
          <w:color w:val="1C1C1D"/>
          <w:sz w:val="20"/>
          <w:szCs w:val="20"/>
        </w:rPr>
        <w:tab/>
      </w:r>
      <w:r>
        <w:rPr>
          <w:color w:val="465989"/>
          <w:spacing w:val="-114"/>
          <w:w w:val="107"/>
          <w:position w:val="11"/>
          <w:sz w:val="20"/>
          <w:szCs w:val="20"/>
        </w:rPr>
        <w:t>�</w:t>
      </w:r>
      <w:r>
        <w:rPr>
          <w:rFonts w:ascii="Arial" w:hAnsi="Arial" w:cs="Arial" w:eastAsia="Arial"/>
          <w:color w:val="546B99"/>
          <w:spacing w:val="-5"/>
          <w:w w:val="93"/>
          <w:position w:val="16"/>
          <w:sz w:val="6"/>
          <w:szCs w:val="6"/>
        </w:rPr>
        <w:t>0</w:t>
      </w:r>
    </w:p>
    <w:p>
      <w:pPr>
        <w:spacing w:line="78" w:lineRule="exact" w:before="0"/>
        <w:ind w:left="9809" w:right="0" w:firstLine="0"/>
        <w:jc w:val="left"/>
        <w:rPr>
          <w:sz w:val="7"/>
        </w:rPr>
      </w:pPr>
      <w:r>
        <w:rPr>
          <w:color w:val="546B99"/>
          <w:spacing w:val="-10"/>
          <w:w w:val="85"/>
          <w:sz w:val="7"/>
        </w:rPr>
        <w:t>0</w:t>
      </w:r>
    </w:p>
    <w:p>
      <w:pPr>
        <w:spacing w:line="172" w:lineRule="auto" w:before="37"/>
        <w:ind w:left="9836" w:right="179" w:firstLine="0"/>
        <w:jc w:val="left"/>
        <w:rPr>
          <w:sz w:val="7"/>
        </w:rPr>
      </w:pPr>
      <w:r>
        <w:rPr>
          <w:color w:val="546B99"/>
          <w:spacing w:val="-10"/>
          <w:w w:val="85"/>
          <w:sz w:val="7"/>
        </w:rPr>
        <w:t>N</w:t>
      </w:r>
      <w:r>
        <w:rPr>
          <w:color w:val="546B99"/>
          <w:spacing w:val="40"/>
          <w:sz w:val="7"/>
        </w:rPr>
        <w:t> </w:t>
      </w:r>
      <w:r>
        <w:rPr>
          <w:color w:val="546B99"/>
          <w:spacing w:val="-10"/>
          <w:w w:val="85"/>
          <w:sz w:val="7"/>
        </w:rPr>
        <w:t>N</w:t>
      </w:r>
    </w:p>
    <w:p>
      <w:pPr>
        <w:pStyle w:val="ListParagraph"/>
        <w:numPr>
          <w:ilvl w:val="2"/>
          <w:numId w:val="2"/>
        </w:numPr>
        <w:tabs>
          <w:tab w:pos="836" w:val="left" w:leader="none"/>
          <w:tab w:pos="9825" w:val="left" w:leader="none"/>
        </w:tabs>
        <w:spacing w:line="422" w:lineRule="exact" w:before="0" w:after="0"/>
        <w:ind w:left="836" w:right="0" w:hanging="715"/>
        <w:jc w:val="left"/>
        <w:rPr>
          <w:b/>
          <w:color w:val="050507"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1324544">
                <wp:simplePos x="0" y="0"/>
                <wp:positionH relativeFrom="page">
                  <wp:posOffset>7233998</wp:posOffset>
                </wp:positionH>
                <wp:positionV relativeFrom="paragraph">
                  <wp:posOffset>259040</wp:posOffset>
                </wp:positionV>
                <wp:extent cx="24765" cy="42545"/>
                <wp:effectExtent l="0" t="0" r="0" b="0"/>
                <wp:wrapNone/>
                <wp:docPr id="263" name="Textbox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Textbox 263"/>
                      <wps:cNvSpPr txBox="1"/>
                      <wps:spPr>
                        <a:xfrm>
                          <a:off x="0" y="0"/>
                          <a:ext cx="24765" cy="4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465989"/>
                                <w:spacing w:val="-5"/>
                                <w:w w:val="70"/>
                                <w:sz w:val="6"/>
                              </w:rPr>
                              <w:t>C,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606201pt;margin-top:20.396919pt;width:1.95pt;height:3.35pt;mso-position-horizontal-relative:page;mso-position-vertical-relative:paragraph;z-index:-21991936" type="#_x0000_t202" id="docshape223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sz w:val="6"/>
                        </w:rPr>
                      </w:pPr>
                      <w:r>
                        <w:rPr>
                          <w:color w:val="465989"/>
                          <w:spacing w:val="-5"/>
                          <w:w w:val="70"/>
                          <w:sz w:val="6"/>
                        </w:rPr>
                        <w:t>C,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i/>
          <w:color w:val="050507"/>
          <w:sz w:val="18"/>
        </w:rPr>
        <w:t>Risk</w:t>
      </w:r>
      <w:r>
        <w:rPr>
          <w:rFonts w:ascii="Arial"/>
          <w:b/>
          <w:i/>
          <w:color w:val="050507"/>
          <w:spacing w:val="13"/>
          <w:sz w:val="18"/>
        </w:rPr>
        <w:t> </w:t>
      </w:r>
      <w:r>
        <w:rPr>
          <w:rFonts w:ascii="Arial"/>
          <w:b/>
          <w:i/>
          <w:color w:val="1C1C1D"/>
          <w:sz w:val="18"/>
        </w:rPr>
        <w:t>control</w:t>
      </w:r>
      <w:r>
        <w:rPr>
          <w:rFonts w:ascii="Arial"/>
          <w:b/>
          <w:i/>
          <w:color w:val="1C1C1D"/>
          <w:spacing w:val="18"/>
          <w:sz w:val="18"/>
        </w:rPr>
        <w:t> </w:t>
      </w:r>
      <w:r>
        <w:rPr>
          <w:b/>
          <w:color w:val="1C1C1D"/>
          <w:sz w:val="22"/>
        </w:rPr>
        <w:t>for</w:t>
      </w:r>
      <w:r>
        <w:rPr>
          <w:b/>
          <w:color w:val="1C1C1D"/>
          <w:spacing w:val="2"/>
          <w:sz w:val="22"/>
        </w:rPr>
        <w:t> </w:t>
      </w:r>
      <w:r>
        <w:rPr>
          <w:b/>
          <w:color w:val="1C1C1D"/>
          <w:sz w:val="22"/>
        </w:rPr>
        <w:t>manufacturing</w:t>
      </w:r>
      <w:r>
        <w:rPr>
          <w:b/>
          <w:color w:val="1C1C1D"/>
          <w:spacing w:val="20"/>
          <w:sz w:val="22"/>
        </w:rPr>
        <w:t> </w:t>
      </w:r>
      <w:r>
        <w:rPr>
          <w:rFonts w:ascii="Arial"/>
          <w:b/>
          <w:i/>
          <w:color w:val="050507"/>
          <w:spacing w:val="-2"/>
          <w:sz w:val="18"/>
        </w:rPr>
        <w:t>processes</w:t>
      </w:r>
      <w:r>
        <w:rPr>
          <w:rFonts w:ascii="Arial"/>
          <w:b/>
          <w:i/>
          <w:color w:val="050507"/>
          <w:sz w:val="18"/>
        </w:rPr>
        <w:tab/>
      </w:r>
      <w:r>
        <w:rPr>
          <w:color w:val="546B99"/>
          <w:spacing w:val="-10"/>
          <w:position w:val="-6"/>
          <w:sz w:val="40"/>
        </w:rPr>
        <w:t>I</w:t>
      </w:r>
    </w:p>
    <w:p>
      <w:pPr>
        <w:tabs>
          <w:tab w:pos="9812" w:val="left" w:leader="none"/>
        </w:tabs>
        <w:spacing w:line="328" w:lineRule="exact" w:before="0"/>
        <w:ind w:left="125" w:right="0" w:firstLine="0"/>
        <w:jc w:val="both"/>
        <w:rPr>
          <w:rFonts w:ascii="Arial"/>
          <w:position w:val="12"/>
          <w:sz w:val="19"/>
        </w:rPr>
      </w:pPr>
      <w:r>
        <w:rPr>
          <w:color w:val="1C1C1D"/>
          <w:w w:val="105"/>
          <w:sz w:val="20"/>
        </w:rPr>
        <w:t>Deviations</w:t>
      </w:r>
      <w:r>
        <w:rPr>
          <w:color w:val="1C1C1D"/>
          <w:spacing w:val="59"/>
          <w:w w:val="105"/>
          <w:sz w:val="20"/>
        </w:rPr>
        <w:t> </w:t>
      </w:r>
      <w:r>
        <w:rPr>
          <w:color w:val="1C1C1D"/>
          <w:w w:val="105"/>
          <w:sz w:val="20"/>
        </w:rPr>
        <w:t>or</w:t>
      </w:r>
      <w:r>
        <w:rPr>
          <w:color w:val="1C1C1D"/>
          <w:spacing w:val="53"/>
          <w:w w:val="105"/>
          <w:sz w:val="20"/>
        </w:rPr>
        <w:t> </w:t>
      </w:r>
      <w:r>
        <w:rPr>
          <w:color w:val="1C1C1D"/>
          <w:w w:val="105"/>
          <w:sz w:val="20"/>
        </w:rPr>
        <w:t>errors</w:t>
      </w:r>
      <w:r>
        <w:rPr>
          <w:color w:val="1C1C1D"/>
          <w:spacing w:val="54"/>
          <w:w w:val="105"/>
          <w:sz w:val="20"/>
        </w:rPr>
        <w:t> </w:t>
      </w:r>
      <w:r>
        <w:rPr>
          <w:color w:val="1C1C1D"/>
          <w:w w:val="105"/>
          <w:sz w:val="20"/>
        </w:rPr>
        <w:t>in</w:t>
      </w:r>
      <w:r>
        <w:rPr>
          <w:color w:val="1C1C1D"/>
          <w:spacing w:val="60"/>
          <w:w w:val="105"/>
          <w:sz w:val="20"/>
        </w:rPr>
        <w:t> </w:t>
      </w:r>
      <w:r>
        <w:rPr>
          <w:color w:val="1C1C1D"/>
          <w:w w:val="105"/>
          <w:sz w:val="20"/>
        </w:rPr>
        <w:t>manufacturing</w:t>
      </w:r>
      <w:r>
        <w:rPr>
          <w:color w:val="1C1C1D"/>
          <w:spacing w:val="68"/>
          <w:w w:val="150"/>
          <w:sz w:val="20"/>
        </w:rPr>
        <w:t> </w:t>
      </w:r>
      <w:r>
        <w:rPr>
          <w:i/>
          <w:color w:val="1C1C1D"/>
          <w:w w:val="105"/>
          <w:sz w:val="20"/>
        </w:rPr>
        <w:t>processes</w:t>
      </w:r>
      <w:r>
        <w:rPr>
          <w:i/>
          <w:color w:val="1C1C1D"/>
          <w:spacing w:val="54"/>
          <w:w w:val="105"/>
          <w:sz w:val="20"/>
        </w:rPr>
        <w:t> </w:t>
      </w:r>
      <w:r>
        <w:rPr>
          <w:color w:val="1C1C1D"/>
          <w:w w:val="105"/>
          <w:sz w:val="20"/>
        </w:rPr>
        <w:t>can</w:t>
      </w:r>
      <w:r>
        <w:rPr>
          <w:color w:val="1C1C1D"/>
          <w:spacing w:val="60"/>
          <w:w w:val="105"/>
          <w:sz w:val="20"/>
        </w:rPr>
        <w:t> </w:t>
      </w:r>
      <w:r>
        <w:rPr>
          <w:color w:val="313131"/>
          <w:w w:val="105"/>
          <w:sz w:val="20"/>
        </w:rPr>
        <w:t>compromise</w:t>
      </w:r>
      <w:r>
        <w:rPr>
          <w:color w:val="313131"/>
          <w:spacing w:val="72"/>
          <w:w w:val="105"/>
          <w:sz w:val="20"/>
        </w:rPr>
        <w:t> </w:t>
      </w:r>
      <w:r>
        <w:rPr>
          <w:color w:val="1C1C1D"/>
          <w:w w:val="105"/>
          <w:sz w:val="20"/>
        </w:rPr>
        <w:t>the</w:t>
      </w:r>
      <w:r>
        <w:rPr>
          <w:color w:val="1C1C1D"/>
          <w:spacing w:val="71"/>
          <w:w w:val="105"/>
          <w:sz w:val="20"/>
        </w:rPr>
        <w:t> </w:t>
      </w:r>
      <w:r>
        <w:rPr>
          <w:i/>
          <w:color w:val="1C1C1D"/>
          <w:w w:val="105"/>
          <w:sz w:val="20"/>
        </w:rPr>
        <w:t>safety</w:t>
      </w:r>
      <w:r>
        <w:rPr>
          <w:i/>
          <w:color w:val="1C1C1D"/>
          <w:spacing w:val="53"/>
          <w:w w:val="105"/>
          <w:sz w:val="20"/>
        </w:rPr>
        <w:t> </w:t>
      </w:r>
      <w:r>
        <w:rPr>
          <w:color w:val="1C1C1D"/>
          <w:w w:val="105"/>
          <w:sz w:val="20"/>
        </w:rPr>
        <w:t>of</w:t>
      </w:r>
      <w:r>
        <w:rPr>
          <w:color w:val="1C1C1D"/>
          <w:spacing w:val="55"/>
          <w:w w:val="105"/>
          <w:sz w:val="20"/>
        </w:rPr>
        <w:t> </w:t>
      </w:r>
      <w:r>
        <w:rPr>
          <w:i/>
          <w:color w:val="1C1C1D"/>
          <w:w w:val="105"/>
          <w:sz w:val="20"/>
        </w:rPr>
        <w:t>medical</w:t>
      </w:r>
      <w:r>
        <w:rPr>
          <w:i/>
          <w:color w:val="1C1C1D"/>
          <w:spacing w:val="64"/>
          <w:w w:val="105"/>
          <w:sz w:val="20"/>
        </w:rPr>
        <w:t> </w:t>
      </w:r>
      <w:r>
        <w:rPr>
          <w:i/>
          <w:color w:val="1C1C1D"/>
          <w:w w:val="105"/>
          <w:sz w:val="20"/>
        </w:rPr>
        <w:t>devices,</w:t>
      </w:r>
      <w:r>
        <w:rPr>
          <w:i/>
          <w:color w:val="1C1C1D"/>
          <w:spacing w:val="39"/>
          <w:w w:val="105"/>
          <w:sz w:val="20"/>
        </w:rPr>
        <w:t> </w:t>
      </w:r>
      <w:r>
        <w:rPr>
          <w:color w:val="1C1C1D"/>
          <w:spacing w:val="-5"/>
          <w:w w:val="105"/>
          <w:sz w:val="20"/>
        </w:rPr>
        <w:t>for</w:t>
      </w:r>
      <w:r>
        <w:rPr>
          <w:color w:val="1C1C1D"/>
          <w:sz w:val="20"/>
        </w:rPr>
        <w:tab/>
      </w:r>
      <w:r>
        <w:rPr>
          <w:rFonts w:ascii="Arial"/>
          <w:color w:val="546B99"/>
          <w:spacing w:val="-5"/>
          <w:w w:val="105"/>
          <w:position w:val="12"/>
          <w:sz w:val="19"/>
        </w:rPr>
        <w:t>"'</w:t>
      </w:r>
    </w:p>
    <w:p>
      <w:pPr>
        <w:spacing w:before="0"/>
        <w:ind w:left="121" w:right="0" w:firstLine="0"/>
        <w:jc w:val="both"/>
        <w:rPr>
          <w:sz w:val="20"/>
        </w:rPr>
      </w:pPr>
      <w:r>
        <w:rPr>
          <w:color w:val="1C1C1D"/>
          <w:w w:val="105"/>
          <w:sz w:val="20"/>
        </w:rPr>
        <w:t>example,</w:t>
      </w:r>
      <w:r>
        <w:rPr>
          <w:color w:val="1C1C1D"/>
          <w:spacing w:val="36"/>
          <w:w w:val="105"/>
          <w:sz w:val="20"/>
        </w:rPr>
        <w:t> </w:t>
      </w:r>
      <w:r>
        <w:rPr>
          <w:color w:val="1C1C1D"/>
          <w:spacing w:val="-5"/>
          <w:w w:val="105"/>
          <w:sz w:val="20"/>
        </w:rPr>
        <w:t>by:</w:t>
      </w:r>
    </w:p>
    <w:p>
      <w:pPr>
        <w:spacing w:before="179"/>
        <w:ind w:left="502" w:right="0" w:firstLine="0"/>
        <w:jc w:val="both"/>
        <w:rPr>
          <w:sz w:val="20"/>
        </w:rPr>
      </w:pPr>
      <w:r>
        <w:rPr>
          <w:color w:val="1C1C1D"/>
          <w:w w:val="115"/>
          <w:sz w:val="20"/>
        </w:rPr>
        <w:t>introducing</w:t>
      </w:r>
      <w:r>
        <w:rPr>
          <w:color w:val="1C1C1D"/>
          <w:spacing w:val="-15"/>
          <w:w w:val="115"/>
          <w:sz w:val="20"/>
        </w:rPr>
        <w:t> </w:t>
      </w:r>
      <w:r>
        <w:rPr>
          <w:color w:val="1C1C1D"/>
          <w:w w:val="115"/>
          <w:sz w:val="20"/>
        </w:rPr>
        <w:t>hazardous</w:t>
      </w:r>
      <w:r>
        <w:rPr>
          <w:color w:val="1C1C1D"/>
          <w:spacing w:val="-11"/>
          <w:w w:val="115"/>
          <w:sz w:val="20"/>
        </w:rPr>
        <w:t> </w:t>
      </w:r>
      <w:r>
        <w:rPr>
          <w:color w:val="1C1C1D"/>
          <w:w w:val="115"/>
          <w:sz w:val="20"/>
        </w:rPr>
        <w:t>residues</w:t>
      </w:r>
      <w:r>
        <w:rPr>
          <w:color w:val="1C1C1D"/>
          <w:spacing w:val="-8"/>
          <w:w w:val="115"/>
          <w:sz w:val="20"/>
        </w:rPr>
        <w:t> </w:t>
      </w:r>
      <w:r>
        <w:rPr>
          <w:color w:val="1C1C1D"/>
          <w:w w:val="115"/>
          <w:sz w:val="20"/>
        </w:rPr>
        <w:t>or</w:t>
      </w:r>
      <w:r>
        <w:rPr>
          <w:color w:val="1C1C1D"/>
          <w:spacing w:val="-15"/>
          <w:w w:val="115"/>
          <w:sz w:val="20"/>
        </w:rPr>
        <w:t> </w:t>
      </w:r>
      <w:r>
        <w:rPr>
          <w:color w:val="1C1C1D"/>
          <w:spacing w:val="-2"/>
          <w:w w:val="115"/>
          <w:sz w:val="20"/>
        </w:rPr>
        <w:t>particulates;</w:t>
      </w:r>
    </w:p>
    <w:p>
      <w:pPr>
        <w:spacing w:before="178"/>
        <w:ind w:left="506" w:right="803" w:hanging="5"/>
        <w:jc w:val="both"/>
        <w:rPr>
          <w:sz w:val="20"/>
        </w:rPr>
      </w:pPr>
      <w:r>
        <w:rPr>
          <w:color w:val="1C1C1D"/>
          <w:w w:val="110"/>
          <w:sz w:val="20"/>
        </w:rPr>
        <w:t>affecting</w:t>
      </w:r>
      <w:r>
        <w:rPr>
          <w:color w:val="1C1C1D"/>
          <w:spacing w:val="-12"/>
          <w:w w:val="110"/>
          <w:sz w:val="20"/>
        </w:rPr>
        <w:t> </w:t>
      </w:r>
      <w:r>
        <w:rPr>
          <w:color w:val="1C1C1D"/>
          <w:w w:val="110"/>
          <w:sz w:val="20"/>
        </w:rPr>
        <w:t>critical physical or</w:t>
      </w:r>
      <w:r>
        <w:rPr>
          <w:color w:val="1C1C1D"/>
          <w:spacing w:val="-3"/>
          <w:w w:val="110"/>
          <w:sz w:val="20"/>
        </w:rPr>
        <w:t> </w:t>
      </w:r>
      <w:r>
        <w:rPr>
          <w:color w:val="1C1C1D"/>
          <w:w w:val="110"/>
          <w:sz w:val="20"/>
        </w:rPr>
        <w:t>chemical properties</w:t>
      </w:r>
      <w:r>
        <w:rPr>
          <w:color w:val="1C1C1D"/>
          <w:spacing w:val="-6"/>
          <w:w w:val="110"/>
          <w:sz w:val="20"/>
        </w:rPr>
        <w:t> </w:t>
      </w:r>
      <w:r>
        <w:rPr>
          <w:color w:val="1C1C1D"/>
          <w:w w:val="110"/>
          <w:sz w:val="20"/>
        </w:rPr>
        <w:t>such</w:t>
      </w:r>
      <w:r>
        <w:rPr>
          <w:color w:val="1C1C1D"/>
          <w:spacing w:val="-6"/>
          <w:w w:val="110"/>
          <w:sz w:val="20"/>
        </w:rPr>
        <w:t> </w:t>
      </w:r>
      <w:r>
        <w:rPr>
          <w:color w:val="1C1C1D"/>
          <w:w w:val="110"/>
          <w:sz w:val="20"/>
        </w:rPr>
        <w:t>as</w:t>
      </w:r>
      <w:r>
        <w:rPr>
          <w:color w:val="1C1C1D"/>
          <w:spacing w:val="-9"/>
          <w:w w:val="110"/>
          <w:sz w:val="20"/>
        </w:rPr>
        <w:t> </w:t>
      </w:r>
      <w:r>
        <w:rPr>
          <w:color w:val="1C1C1D"/>
          <w:w w:val="110"/>
          <w:sz w:val="20"/>
        </w:rPr>
        <w:t>surface</w:t>
      </w:r>
      <w:r>
        <w:rPr>
          <w:color w:val="1C1C1D"/>
          <w:spacing w:val="-6"/>
          <w:w w:val="110"/>
          <w:sz w:val="20"/>
        </w:rPr>
        <w:t> </w:t>
      </w:r>
      <w:r>
        <w:rPr>
          <w:color w:val="1C1C1D"/>
          <w:w w:val="110"/>
          <w:sz w:val="20"/>
        </w:rPr>
        <w:t>coating,</w:t>
      </w:r>
      <w:r>
        <w:rPr>
          <w:color w:val="1C1C1D"/>
          <w:spacing w:val="-13"/>
          <w:w w:val="110"/>
          <w:sz w:val="20"/>
        </w:rPr>
        <w:t> </w:t>
      </w:r>
      <w:r>
        <w:rPr>
          <w:color w:val="1C1C1D"/>
          <w:w w:val="110"/>
          <w:sz w:val="20"/>
        </w:rPr>
        <w:t>tensile</w:t>
      </w:r>
      <w:r>
        <w:rPr>
          <w:color w:val="1C1C1D"/>
          <w:spacing w:val="-13"/>
          <w:w w:val="110"/>
          <w:sz w:val="20"/>
        </w:rPr>
        <w:t> </w:t>
      </w:r>
      <w:r>
        <w:rPr>
          <w:color w:val="1C1C1D"/>
          <w:w w:val="110"/>
          <w:sz w:val="20"/>
        </w:rPr>
        <w:t>strength,</w:t>
      </w:r>
      <w:r>
        <w:rPr>
          <w:color w:val="1C1C1D"/>
          <w:spacing w:val="-11"/>
          <w:w w:val="110"/>
          <w:sz w:val="20"/>
        </w:rPr>
        <w:t> </w:t>
      </w:r>
      <w:r>
        <w:rPr>
          <w:color w:val="1C1C1D"/>
          <w:w w:val="110"/>
          <w:sz w:val="20"/>
        </w:rPr>
        <w:t>resistance to ageing, homogeneity, etc.;</w:t>
      </w:r>
    </w:p>
    <w:p>
      <w:pPr>
        <w:spacing w:before="180"/>
        <w:ind w:left="500" w:right="0" w:firstLine="0"/>
        <w:jc w:val="both"/>
        <w:rPr>
          <w:sz w:val="20"/>
        </w:rPr>
      </w:pPr>
      <w:r>
        <w:rPr>
          <w:color w:val="313131"/>
          <w:w w:val="110"/>
          <w:sz w:val="20"/>
        </w:rPr>
        <w:t>exceeding</w:t>
      </w:r>
      <w:r>
        <w:rPr>
          <w:color w:val="313131"/>
          <w:spacing w:val="3"/>
          <w:w w:val="110"/>
          <w:sz w:val="20"/>
        </w:rPr>
        <w:t> </w:t>
      </w:r>
      <w:r>
        <w:rPr>
          <w:color w:val="1C1C1D"/>
          <w:w w:val="110"/>
          <w:sz w:val="20"/>
        </w:rPr>
        <w:t>critical</w:t>
      </w:r>
      <w:r>
        <w:rPr>
          <w:color w:val="1C1C1D"/>
          <w:spacing w:val="9"/>
          <w:w w:val="110"/>
          <w:sz w:val="20"/>
        </w:rPr>
        <w:t> </w:t>
      </w:r>
      <w:r>
        <w:rPr>
          <w:color w:val="1C1C1D"/>
          <w:spacing w:val="-2"/>
          <w:w w:val="110"/>
          <w:sz w:val="20"/>
        </w:rPr>
        <w:t>tolerances;</w:t>
      </w:r>
    </w:p>
    <w:p>
      <w:pPr>
        <w:spacing w:line="422" w:lineRule="auto" w:before="183"/>
        <w:ind w:left="507" w:right="1051" w:firstLine="0"/>
        <w:jc w:val="both"/>
        <w:rPr>
          <w:sz w:val="20"/>
        </w:rPr>
      </w:pPr>
      <w:r>
        <w:rPr>
          <w:color w:val="1C1C1D"/>
          <w:w w:val="110"/>
          <w:sz w:val="20"/>
        </w:rPr>
        <w:t>insufficient</w:t>
      </w:r>
      <w:r>
        <w:rPr>
          <w:color w:val="1C1C1D"/>
          <w:spacing w:val="16"/>
          <w:w w:val="110"/>
          <w:sz w:val="20"/>
        </w:rPr>
        <w:t> </w:t>
      </w:r>
      <w:r>
        <w:rPr>
          <w:i/>
          <w:color w:val="1C1C1D"/>
          <w:w w:val="110"/>
          <w:sz w:val="20"/>
        </w:rPr>
        <w:t>process</w:t>
      </w:r>
      <w:r>
        <w:rPr>
          <w:i/>
          <w:color w:val="1C1C1D"/>
          <w:spacing w:val="-8"/>
          <w:w w:val="110"/>
          <w:sz w:val="20"/>
        </w:rPr>
        <w:t> </w:t>
      </w:r>
      <w:r>
        <w:rPr>
          <w:color w:val="1C1C1D"/>
          <w:w w:val="110"/>
          <w:sz w:val="20"/>
        </w:rPr>
        <w:t>control,</w:t>
      </w:r>
      <w:r>
        <w:rPr>
          <w:color w:val="1C1C1D"/>
          <w:spacing w:val="-11"/>
          <w:w w:val="110"/>
          <w:sz w:val="20"/>
        </w:rPr>
        <w:t> </w:t>
      </w:r>
      <w:r>
        <w:rPr>
          <w:color w:val="050507"/>
          <w:w w:val="110"/>
          <w:sz w:val="20"/>
        </w:rPr>
        <w:t>leadin</w:t>
      </w:r>
      <w:r>
        <w:rPr>
          <w:color w:val="313131"/>
          <w:w w:val="110"/>
          <w:sz w:val="20"/>
        </w:rPr>
        <w:t>g</w:t>
      </w:r>
      <w:r>
        <w:rPr>
          <w:color w:val="313131"/>
          <w:spacing w:val="-10"/>
          <w:w w:val="110"/>
          <w:sz w:val="20"/>
        </w:rPr>
        <w:t> </w:t>
      </w:r>
      <w:r>
        <w:rPr>
          <w:color w:val="1C1C1D"/>
          <w:w w:val="110"/>
          <w:sz w:val="20"/>
        </w:rPr>
        <w:t>to</w:t>
      </w:r>
      <w:r>
        <w:rPr>
          <w:color w:val="1C1C1D"/>
          <w:spacing w:val="-6"/>
          <w:w w:val="110"/>
          <w:sz w:val="20"/>
        </w:rPr>
        <w:t> </w:t>
      </w:r>
      <w:r>
        <w:rPr>
          <w:color w:val="1C1C1D"/>
          <w:w w:val="110"/>
          <w:sz w:val="20"/>
        </w:rPr>
        <w:t>mix</w:t>
      </w:r>
      <w:r>
        <w:rPr>
          <w:color w:val="1C1C1D"/>
          <w:spacing w:val="-9"/>
          <w:w w:val="110"/>
          <w:sz w:val="20"/>
        </w:rPr>
        <w:t> </w:t>
      </w:r>
      <w:r>
        <w:rPr>
          <w:color w:val="1C1C1D"/>
          <w:w w:val="110"/>
          <w:sz w:val="20"/>
        </w:rPr>
        <w:t>up</w:t>
      </w:r>
      <w:r>
        <w:rPr>
          <w:color w:val="1C1C1D"/>
          <w:spacing w:val="-4"/>
          <w:w w:val="110"/>
          <w:sz w:val="20"/>
        </w:rPr>
        <w:t> </w:t>
      </w:r>
      <w:r>
        <w:rPr>
          <w:color w:val="1C1C1D"/>
          <w:w w:val="110"/>
          <w:sz w:val="20"/>
        </w:rPr>
        <w:t>of</w:t>
      </w:r>
      <w:r>
        <w:rPr>
          <w:color w:val="1C1C1D"/>
          <w:spacing w:val="-13"/>
          <w:w w:val="110"/>
          <w:sz w:val="20"/>
        </w:rPr>
        <w:t> </w:t>
      </w:r>
      <w:r>
        <w:rPr>
          <w:color w:val="1C1C1D"/>
          <w:w w:val="110"/>
          <w:sz w:val="20"/>
        </w:rPr>
        <w:t>gas</w:t>
      </w:r>
      <w:r>
        <w:rPr>
          <w:color w:val="1C1C1D"/>
          <w:spacing w:val="25"/>
          <w:w w:val="110"/>
          <w:sz w:val="20"/>
        </w:rPr>
        <w:t> </w:t>
      </w:r>
      <w:r>
        <w:rPr>
          <w:color w:val="1C1C1D"/>
          <w:w w:val="110"/>
          <w:sz w:val="20"/>
        </w:rPr>
        <w:t>lines</w:t>
      </w:r>
      <w:r>
        <w:rPr>
          <w:color w:val="1C1C1D"/>
          <w:spacing w:val="-9"/>
          <w:w w:val="110"/>
          <w:sz w:val="20"/>
        </w:rPr>
        <w:t> </w:t>
      </w:r>
      <w:r>
        <w:rPr>
          <w:color w:val="1C1C1D"/>
          <w:w w:val="110"/>
          <w:sz w:val="20"/>
        </w:rPr>
        <w:t>during</w:t>
      </w:r>
      <w:r>
        <w:rPr>
          <w:color w:val="1C1C1D"/>
          <w:spacing w:val="-10"/>
          <w:w w:val="110"/>
          <w:sz w:val="20"/>
        </w:rPr>
        <w:t> </w:t>
      </w:r>
      <w:r>
        <w:rPr>
          <w:color w:val="1C1C1D"/>
          <w:w w:val="110"/>
          <w:sz w:val="20"/>
        </w:rPr>
        <w:t>the</w:t>
      </w:r>
      <w:r>
        <w:rPr>
          <w:color w:val="1C1C1D"/>
          <w:spacing w:val="-11"/>
          <w:w w:val="110"/>
          <w:sz w:val="20"/>
        </w:rPr>
        <w:t> </w:t>
      </w:r>
      <w:r>
        <w:rPr>
          <w:color w:val="1C1C1D"/>
          <w:w w:val="110"/>
          <w:sz w:val="20"/>
        </w:rPr>
        <w:t>assembly</w:t>
      </w:r>
      <w:r>
        <w:rPr>
          <w:color w:val="1C1C1D"/>
          <w:spacing w:val="-7"/>
          <w:w w:val="110"/>
          <w:sz w:val="20"/>
        </w:rPr>
        <w:t> </w:t>
      </w:r>
      <w:r>
        <w:rPr>
          <w:color w:val="1C1C1D"/>
          <w:w w:val="110"/>
          <w:sz w:val="20"/>
        </w:rPr>
        <w:t>of</w:t>
      </w:r>
      <w:r>
        <w:rPr>
          <w:color w:val="1C1C1D"/>
          <w:spacing w:val="-13"/>
          <w:w w:val="110"/>
          <w:sz w:val="20"/>
        </w:rPr>
        <w:t> </w:t>
      </w:r>
      <w:r>
        <w:rPr>
          <w:color w:val="1C1C1D"/>
          <w:w w:val="110"/>
          <w:sz w:val="20"/>
        </w:rPr>
        <w:t>a</w:t>
      </w:r>
      <w:r>
        <w:rPr>
          <w:color w:val="1C1C1D"/>
          <w:spacing w:val="-4"/>
          <w:w w:val="110"/>
          <w:sz w:val="20"/>
        </w:rPr>
        <w:t> </w:t>
      </w:r>
      <w:r>
        <w:rPr>
          <w:color w:val="1C1C1D"/>
          <w:w w:val="110"/>
          <w:sz w:val="20"/>
        </w:rPr>
        <w:t>respirator; or impairing the integrity of welding, gluing, or bonding of components.</w:t>
      </w:r>
    </w:p>
    <w:p>
      <w:pPr>
        <w:spacing w:line="244" w:lineRule="auto" w:before="7"/>
        <w:ind w:left="130" w:right="810" w:firstLine="7"/>
        <w:jc w:val="both"/>
        <w:rPr>
          <w:i/>
          <w:sz w:val="20"/>
        </w:rPr>
      </w:pPr>
      <w:r>
        <w:rPr>
          <w:color w:val="050507"/>
          <w:w w:val="110"/>
          <w:sz w:val="20"/>
        </w:rPr>
        <w:t>Inh</w:t>
      </w:r>
      <w:r>
        <w:rPr>
          <w:color w:val="313131"/>
          <w:w w:val="110"/>
          <w:sz w:val="20"/>
        </w:rPr>
        <w:t>erent</w:t>
      </w:r>
      <w:r>
        <w:rPr>
          <w:color w:val="050507"/>
          <w:w w:val="110"/>
          <w:sz w:val="20"/>
        </w:rPr>
        <w:t>ly</w:t>
      </w:r>
      <w:r>
        <w:rPr>
          <w:color w:val="050507"/>
          <w:w w:val="110"/>
          <w:sz w:val="20"/>
        </w:rPr>
        <w:t> </w:t>
      </w:r>
      <w:r>
        <w:rPr>
          <w:color w:val="313131"/>
          <w:w w:val="110"/>
          <w:sz w:val="20"/>
        </w:rPr>
        <w:t>safe</w:t>
      </w:r>
      <w:r>
        <w:rPr>
          <w:color w:val="313131"/>
          <w:w w:val="110"/>
          <w:sz w:val="20"/>
        </w:rPr>
        <w:t> </w:t>
      </w:r>
      <w:r>
        <w:rPr>
          <w:color w:val="1C1C1D"/>
          <w:w w:val="110"/>
          <w:sz w:val="20"/>
        </w:rPr>
        <w:t>manufacture</w:t>
      </w:r>
      <w:r>
        <w:rPr>
          <w:color w:val="1C1C1D"/>
          <w:w w:val="110"/>
          <w:sz w:val="20"/>
        </w:rPr>
        <w:t> eliminates</w:t>
      </w:r>
      <w:r>
        <w:rPr>
          <w:color w:val="1C1C1D"/>
          <w:w w:val="110"/>
          <w:sz w:val="20"/>
        </w:rPr>
        <w:t> the</w:t>
      </w:r>
      <w:r>
        <w:rPr>
          <w:color w:val="1C1C1D"/>
          <w:w w:val="110"/>
          <w:sz w:val="20"/>
        </w:rPr>
        <w:t> particular</w:t>
      </w:r>
      <w:r>
        <w:rPr>
          <w:color w:val="1C1C1D"/>
          <w:w w:val="110"/>
          <w:sz w:val="20"/>
        </w:rPr>
        <w:t> </w:t>
      </w:r>
      <w:r>
        <w:rPr>
          <w:i/>
          <w:color w:val="1C1C1D"/>
          <w:w w:val="110"/>
          <w:sz w:val="20"/>
        </w:rPr>
        <w:t>hazard</w:t>
      </w:r>
      <w:r>
        <w:rPr>
          <w:i/>
          <w:color w:val="1C1C1D"/>
          <w:w w:val="110"/>
          <w:sz w:val="20"/>
        </w:rPr>
        <w:t> </w:t>
      </w:r>
      <w:r>
        <w:rPr>
          <w:color w:val="1C1C1D"/>
          <w:w w:val="110"/>
          <w:sz w:val="20"/>
        </w:rPr>
        <w:t>from</w:t>
      </w:r>
      <w:r>
        <w:rPr>
          <w:color w:val="1C1C1D"/>
          <w:w w:val="110"/>
          <w:sz w:val="20"/>
        </w:rPr>
        <w:t> the</w:t>
      </w:r>
      <w:r>
        <w:rPr>
          <w:color w:val="1C1C1D"/>
          <w:w w:val="110"/>
          <w:sz w:val="20"/>
        </w:rPr>
        <w:t> manufacturing</w:t>
      </w:r>
      <w:r>
        <w:rPr>
          <w:color w:val="1C1C1D"/>
          <w:w w:val="110"/>
          <w:sz w:val="20"/>
        </w:rPr>
        <w:t> </w:t>
      </w:r>
      <w:r>
        <w:rPr>
          <w:i/>
          <w:color w:val="1C1C1D"/>
          <w:w w:val="110"/>
          <w:sz w:val="20"/>
        </w:rPr>
        <w:t>process</w:t>
      </w:r>
      <w:r>
        <w:rPr>
          <w:i/>
          <w:color w:val="1C1C1D"/>
          <w:w w:val="110"/>
          <w:sz w:val="20"/>
        </w:rPr>
        <w:t> </w:t>
      </w:r>
      <w:r>
        <w:rPr>
          <w:color w:val="1C1C1D"/>
          <w:w w:val="110"/>
          <w:sz w:val="20"/>
        </w:rPr>
        <w:t>and ensures that</w:t>
      </w:r>
      <w:r>
        <w:rPr>
          <w:color w:val="1C1C1D"/>
          <w:spacing w:val="-2"/>
          <w:w w:val="110"/>
          <w:sz w:val="20"/>
        </w:rPr>
        <w:t> </w:t>
      </w:r>
      <w:r>
        <w:rPr>
          <w:color w:val="1C1C1D"/>
          <w:w w:val="110"/>
          <w:sz w:val="20"/>
        </w:rPr>
        <w:t>the</w:t>
      </w:r>
      <w:r>
        <w:rPr>
          <w:color w:val="1C1C1D"/>
          <w:spacing w:val="-9"/>
          <w:w w:val="110"/>
          <w:sz w:val="20"/>
        </w:rPr>
        <w:t> </w:t>
      </w:r>
      <w:r>
        <w:rPr>
          <w:i/>
          <w:color w:val="1C1C1D"/>
          <w:w w:val="110"/>
          <w:sz w:val="20"/>
        </w:rPr>
        <w:t>hazard </w:t>
      </w:r>
      <w:r>
        <w:rPr>
          <w:color w:val="050507"/>
          <w:w w:val="110"/>
          <w:sz w:val="20"/>
        </w:rPr>
        <w:t>is </w:t>
      </w:r>
      <w:r>
        <w:rPr>
          <w:color w:val="1C1C1D"/>
          <w:w w:val="110"/>
          <w:sz w:val="20"/>
        </w:rPr>
        <w:t>not present in the</w:t>
      </w:r>
      <w:r>
        <w:rPr>
          <w:color w:val="1C1C1D"/>
          <w:w w:val="110"/>
          <w:sz w:val="20"/>
        </w:rPr>
        <w:t> </w:t>
      </w:r>
      <w:r>
        <w:rPr>
          <w:i/>
          <w:color w:val="1C1C1D"/>
          <w:w w:val="110"/>
          <w:sz w:val="20"/>
        </w:rPr>
        <w:t>medical device.</w:t>
      </w:r>
      <w:r>
        <w:rPr>
          <w:i/>
          <w:color w:val="1C1C1D"/>
          <w:spacing w:val="-12"/>
          <w:w w:val="110"/>
          <w:sz w:val="20"/>
        </w:rPr>
        <w:t> </w:t>
      </w:r>
      <w:r>
        <w:rPr>
          <w:color w:val="1C1C1D"/>
          <w:w w:val="110"/>
          <w:sz w:val="20"/>
        </w:rPr>
        <w:t>Protective measures </w:t>
      </w:r>
      <w:r>
        <w:rPr>
          <w:b/>
          <w:color w:val="1C1C1D"/>
          <w:w w:val="110"/>
          <w:sz w:val="20"/>
        </w:rPr>
        <w:t>in</w:t>
      </w:r>
      <w:r>
        <w:rPr>
          <w:b/>
          <w:color w:val="1C1C1D"/>
          <w:spacing w:val="-1"/>
          <w:w w:val="110"/>
          <w:sz w:val="20"/>
        </w:rPr>
        <w:t> </w:t>
      </w:r>
      <w:r>
        <w:rPr>
          <w:color w:val="1C1C1D"/>
          <w:w w:val="110"/>
          <w:sz w:val="20"/>
        </w:rPr>
        <w:t>the</w:t>
      </w:r>
      <w:r>
        <w:rPr>
          <w:color w:val="1C1C1D"/>
          <w:spacing w:val="40"/>
          <w:w w:val="110"/>
          <w:sz w:val="20"/>
        </w:rPr>
        <w:t> </w:t>
      </w:r>
      <w:r>
        <w:rPr>
          <w:color w:val="1C1C1D"/>
          <w:w w:val="110"/>
          <w:sz w:val="20"/>
        </w:rPr>
        <w:t>manufacturing </w:t>
      </w:r>
      <w:r>
        <w:rPr>
          <w:i/>
          <w:color w:val="1C1C1D"/>
          <w:w w:val="110"/>
          <w:sz w:val="20"/>
        </w:rPr>
        <w:t>process,</w:t>
      </w:r>
      <w:r>
        <w:rPr>
          <w:i/>
          <w:color w:val="1C1C1D"/>
          <w:spacing w:val="-14"/>
          <w:w w:val="110"/>
          <w:sz w:val="20"/>
        </w:rPr>
        <w:t> </w:t>
      </w:r>
      <w:r>
        <w:rPr>
          <w:color w:val="1C1C1D"/>
          <w:w w:val="110"/>
          <w:sz w:val="20"/>
        </w:rPr>
        <w:t>such</w:t>
      </w:r>
      <w:r>
        <w:rPr>
          <w:color w:val="1C1C1D"/>
          <w:spacing w:val="-5"/>
          <w:w w:val="110"/>
          <w:sz w:val="20"/>
        </w:rPr>
        <w:t> </w:t>
      </w:r>
      <w:r>
        <w:rPr>
          <w:color w:val="313131"/>
          <w:w w:val="110"/>
          <w:sz w:val="20"/>
        </w:rPr>
        <w:t>as </w:t>
      </w:r>
      <w:r>
        <w:rPr>
          <w:color w:val="1C1C1D"/>
          <w:w w:val="110"/>
          <w:sz w:val="20"/>
        </w:rPr>
        <w:t>inspection and/or testing, can detect non-conformities</w:t>
      </w:r>
      <w:r>
        <w:rPr>
          <w:color w:val="1C1C1D"/>
          <w:spacing w:val="-10"/>
          <w:w w:val="110"/>
          <w:sz w:val="20"/>
        </w:rPr>
        <w:t> </w:t>
      </w:r>
      <w:r>
        <w:rPr>
          <w:color w:val="1C1C1D"/>
          <w:w w:val="110"/>
          <w:sz w:val="20"/>
        </w:rPr>
        <w:t>and can prevent</w:t>
      </w:r>
      <w:r>
        <w:rPr>
          <w:color w:val="1C1C1D"/>
          <w:spacing w:val="-1"/>
          <w:w w:val="110"/>
          <w:sz w:val="20"/>
        </w:rPr>
        <w:t> </w:t>
      </w:r>
      <w:r>
        <w:rPr>
          <w:color w:val="1C1C1D"/>
          <w:w w:val="110"/>
          <w:sz w:val="20"/>
        </w:rPr>
        <w:t>the distribution of </w:t>
      </w:r>
      <w:r>
        <w:rPr>
          <w:color w:val="313131"/>
          <w:w w:val="110"/>
          <w:sz w:val="20"/>
        </w:rPr>
        <w:t>affected </w:t>
      </w:r>
      <w:r>
        <w:rPr>
          <w:i/>
          <w:color w:val="1C1C1D"/>
          <w:w w:val="110"/>
          <w:sz w:val="20"/>
        </w:rPr>
        <w:t>medical devices.</w:t>
      </w:r>
    </w:p>
    <w:p>
      <w:pPr>
        <w:spacing w:line="242" w:lineRule="auto" w:before="163"/>
        <w:ind w:left="131" w:right="817" w:firstLine="1"/>
        <w:jc w:val="both"/>
        <w:rPr>
          <w:sz w:val="20"/>
        </w:rPr>
      </w:pPr>
      <w:r>
        <w:rPr>
          <w:color w:val="1C1C1D"/>
          <w:w w:val="105"/>
          <w:sz w:val="20"/>
        </w:rPr>
        <w:t>Techniques</w:t>
      </w:r>
      <w:r>
        <w:rPr>
          <w:color w:val="1C1C1D"/>
          <w:spacing w:val="31"/>
          <w:w w:val="105"/>
          <w:sz w:val="20"/>
        </w:rPr>
        <w:t> </w:t>
      </w:r>
      <w:r>
        <w:rPr>
          <w:color w:val="1C1C1D"/>
          <w:w w:val="105"/>
          <w:sz w:val="20"/>
        </w:rPr>
        <w:t>such</w:t>
      </w:r>
      <w:r>
        <w:rPr>
          <w:color w:val="1C1C1D"/>
          <w:spacing w:val="26"/>
          <w:w w:val="105"/>
          <w:sz w:val="20"/>
        </w:rPr>
        <w:t> </w:t>
      </w:r>
      <w:r>
        <w:rPr>
          <w:color w:val="1C1C1D"/>
          <w:w w:val="105"/>
          <w:sz w:val="20"/>
        </w:rPr>
        <w:t>as</w:t>
      </w:r>
      <w:r>
        <w:rPr>
          <w:color w:val="1C1C1D"/>
          <w:spacing w:val="34"/>
          <w:w w:val="105"/>
          <w:sz w:val="20"/>
        </w:rPr>
        <w:t> </w:t>
      </w:r>
      <w:r>
        <w:rPr>
          <w:color w:val="1C1C1D"/>
          <w:w w:val="105"/>
          <w:sz w:val="20"/>
        </w:rPr>
        <w:t>Failure</w:t>
      </w:r>
      <w:r>
        <w:rPr>
          <w:color w:val="1C1C1D"/>
          <w:spacing w:val="31"/>
          <w:w w:val="105"/>
          <w:sz w:val="20"/>
        </w:rPr>
        <w:t> </w:t>
      </w:r>
      <w:r>
        <w:rPr>
          <w:color w:val="1C1C1D"/>
          <w:w w:val="105"/>
          <w:sz w:val="20"/>
        </w:rPr>
        <w:t>Mode</w:t>
      </w:r>
      <w:r>
        <w:rPr>
          <w:color w:val="1C1C1D"/>
          <w:w w:val="105"/>
          <w:sz w:val="20"/>
        </w:rPr>
        <w:t> and</w:t>
      </w:r>
      <w:r>
        <w:rPr>
          <w:color w:val="1C1C1D"/>
          <w:spacing w:val="40"/>
          <w:w w:val="105"/>
          <w:sz w:val="20"/>
        </w:rPr>
        <w:t> </w:t>
      </w:r>
      <w:r>
        <w:rPr>
          <w:color w:val="1C1C1D"/>
          <w:w w:val="105"/>
          <w:sz w:val="20"/>
        </w:rPr>
        <w:t>Effects</w:t>
      </w:r>
      <w:r>
        <w:rPr>
          <w:color w:val="1C1C1D"/>
          <w:w w:val="105"/>
          <w:sz w:val="20"/>
        </w:rPr>
        <w:t> Analysis</w:t>
      </w:r>
      <w:r>
        <w:rPr>
          <w:color w:val="1C1C1D"/>
          <w:spacing w:val="34"/>
          <w:w w:val="105"/>
          <w:sz w:val="20"/>
        </w:rPr>
        <w:t> </w:t>
      </w:r>
      <w:r>
        <w:rPr>
          <w:color w:val="1C1C1D"/>
          <w:w w:val="105"/>
          <w:sz w:val="20"/>
        </w:rPr>
        <w:t>(FMEA,</w:t>
      </w:r>
      <w:r>
        <w:rPr>
          <w:color w:val="1C1C1D"/>
          <w:w w:val="105"/>
          <w:sz w:val="20"/>
        </w:rPr>
        <w:t> see</w:t>
      </w:r>
      <w:r>
        <w:rPr>
          <w:color w:val="1C1C1D"/>
          <w:spacing w:val="40"/>
          <w:w w:val="105"/>
          <w:sz w:val="20"/>
        </w:rPr>
        <w:t> </w:t>
      </w:r>
      <w:r>
        <w:rPr>
          <w:color w:val="1C1C1D"/>
          <w:w w:val="105"/>
          <w:sz w:val="20"/>
        </w:rPr>
        <w:t>Annex</w:t>
      </w:r>
      <w:r>
        <w:rPr>
          <w:color w:val="1C1C1D"/>
          <w:spacing w:val="-3"/>
          <w:w w:val="105"/>
          <w:sz w:val="20"/>
        </w:rPr>
        <w:t> </w:t>
      </w:r>
      <w:r>
        <w:rPr>
          <w:color w:val="2B5BA8"/>
          <w:sz w:val="21"/>
        </w:rPr>
        <w:t>B...5.</w:t>
      </w:r>
      <w:r>
        <w:rPr>
          <w:color w:val="1C1C1D"/>
          <w:sz w:val="21"/>
        </w:rPr>
        <w:t>) </w:t>
      </w:r>
      <w:r>
        <w:rPr>
          <w:color w:val="1C1C1D"/>
          <w:w w:val="105"/>
          <w:sz w:val="20"/>
        </w:rPr>
        <w:t>and</w:t>
      </w:r>
      <w:r>
        <w:rPr>
          <w:color w:val="1C1C1D"/>
          <w:spacing w:val="30"/>
          <w:w w:val="105"/>
          <w:sz w:val="20"/>
        </w:rPr>
        <w:t> </w:t>
      </w:r>
      <w:r>
        <w:rPr>
          <w:color w:val="1C1C1D"/>
          <w:w w:val="105"/>
          <w:sz w:val="20"/>
        </w:rPr>
        <w:t>Hazard</w:t>
      </w:r>
      <w:r>
        <w:rPr>
          <w:color w:val="1C1C1D"/>
          <w:spacing w:val="24"/>
          <w:w w:val="105"/>
          <w:sz w:val="20"/>
        </w:rPr>
        <w:t> </w:t>
      </w:r>
      <w:r>
        <w:rPr>
          <w:color w:val="1C1C1D"/>
          <w:w w:val="105"/>
          <w:sz w:val="20"/>
        </w:rPr>
        <w:t>Analysis and</w:t>
      </w:r>
      <w:r>
        <w:rPr>
          <w:color w:val="1C1C1D"/>
          <w:w w:val="105"/>
          <w:sz w:val="20"/>
        </w:rPr>
        <w:t> Critical</w:t>
      </w:r>
      <w:r>
        <w:rPr>
          <w:color w:val="1C1C1D"/>
          <w:w w:val="105"/>
          <w:sz w:val="20"/>
        </w:rPr>
        <w:t> Control</w:t>
      </w:r>
      <w:r>
        <w:rPr>
          <w:color w:val="1C1C1D"/>
          <w:w w:val="105"/>
          <w:sz w:val="20"/>
        </w:rPr>
        <w:t> Points</w:t>
      </w:r>
      <w:r>
        <w:rPr>
          <w:color w:val="1C1C1D"/>
          <w:w w:val="105"/>
          <w:sz w:val="20"/>
        </w:rPr>
        <w:t> (HACCP,</w:t>
      </w:r>
      <w:r>
        <w:rPr>
          <w:color w:val="1C1C1D"/>
          <w:w w:val="105"/>
          <w:sz w:val="20"/>
        </w:rPr>
        <w:t> see</w:t>
      </w:r>
      <w:r>
        <w:rPr>
          <w:color w:val="1C1C1D"/>
          <w:spacing w:val="40"/>
          <w:w w:val="105"/>
          <w:sz w:val="20"/>
        </w:rPr>
        <w:t> </w:t>
      </w:r>
      <w:r>
        <w:rPr>
          <w:color w:val="1C1C1D"/>
          <w:w w:val="105"/>
          <w:sz w:val="20"/>
        </w:rPr>
        <w:t>Annex </w:t>
      </w:r>
      <w:r>
        <w:rPr>
          <w:color w:val="2B5BA8"/>
          <w:w w:val="105"/>
          <w:sz w:val="20"/>
        </w:rPr>
        <w:t>ILI</w:t>
      </w:r>
      <w:r>
        <w:rPr>
          <w:color w:val="1C1C1D"/>
          <w:w w:val="105"/>
          <w:sz w:val="20"/>
        </w:rPr>
        <w:t>)</w:t>
      </w:r>
      <w:r>
        <w:rPr>
          <w:color w:val="1C1C1D"/>
          <w:w w:val="105"/>
          <w:sz w:val="20"/>
        </w:rPr>
        <w:t> can</w:t>
      </w:r>
      <w:r>
        <w:rPr>
          <w:color w:val="1C1C1D"/>
          <w:w w:val="105"/>
          <w:sz w:val="20"/>
        </w:rPr>
        <w:t> be</w:t>
      </w:r>
      <w:r>
        <w:rPr>
          <w:color w:val="1C1C1D"/>
          <w:w w:val="105"/>
          <w:sz w:val="20"/>
        </w:rPr>
        <w:t> useful</w:t>
      </w:r>
      <w:r>
        <w:rPr>
          <w:color w:val="1C1C1D"/>
          <w:w w:val="105"/>
          <w:sz w:val="20"/>
        </w:rPr>
        <w:t> for</w:t>
      </w:r>
      <w:r>
        <w:rPr>
          <w:color w:val="1C1C1D"/>
          <w:w w:val="105"/>
          <w:sz w:val="20"/>
        </w:rPr>
        <w:t> analysing</w:t>
      </w:r>
      <w:r>
        <w:rPr>
          <w:color w:val="1C1C1D"/>
          <w:w w:val="105"/>
          <w:sz w:val="20"/>
        </w:rPr>
        <w:t> critical</w:t>
      </w:r>
      <w:r>
        <w:rPr>
          <w:color w:val="1C1C1D"/>
          <w:w w:val="105"/>
          <w:sz w:val="20"/>
        </w:rPr>
        <w:t> steps</w:t>
      </w:r>
      <w:r>
        <w:rPr>
          <w:color w:val="1C1C1D"/>
          <w:w w:val="105"/>
          <w:sz w:val="20"/>
        </w:rPr>
        <w:t> in</w:t>
      </w:r>
      <w:r>
        <w:rPr>
          <w:color w:val="1C1C1D"/>
          <w:w w:val="105"/>
          <w:sz w:val="20"/>
        </w:rPr>
        <w:t> the manufacturing</w:t>
      </w:r>
      <w:r>
        <w:rPr>
          <w:color w:val="1C1C1D"/>
          <w:spacing w:val="37"/>
          <w:w w:val="105"/>
          <w:sz w:val="20"/>
        </w:rPr>
        <w:t> </w:t>
      </w:r>
      <w:r>
        <w:rPr>
          <w:color w:val="1C1C1D"/>
          <w:w w:val="105"/>
          <w:sz w:val="20"/>
        </w:rPr>
        <w:t>and</w:t>
      </w:r>
      <w:r>
        <w:rPr>
          <w:color w:val="1C1C1D"/>
          <w:spacing w:val="28"/>
          <w:w w:val="105"/>
          <w:sz w:val="20"/>
        </w:rPr>
        <w:t> </w:t>
      </w:r>
      <w:r>
        <w:rPr>
          <w:color w:val="1C1C1D"/>
          <w:w w:val="105"/>
          <w:sz w:val="20"/>
        </w:rPr>
        <w:t>distribution</w:t>
      </w:r>
      <w:r>
        <w:rPr>
          <w:color w:val="1C1C1D"/>
          <w:spacing w:val="78"/>
          <w:w w:val="105"/>
          <w:sz w:val="20"/>
        </w:rPr>
        <w:t> </w:t>
      </w:r>
      <w:r>
        <w:rPr>
          <w:i/>
          <w:color w:val="1C1C1D"/>
          <w:w w:val="105"/>
          <w:sz w:val="20"/>
        </w:rPr>
        <w:t>processes.</w:t>
      </w:r>
      <w:r>
        <w:rPr>
          <w:i/>
          <w:color w:val="1C1C1D"/>
          <w:spacing w:val="23"/>
          <w:w w:val="105"/>
          <w:sz w:val="20"/>
        </w:rPr>
        <w:t> </w:t>
      </w:r>
      <w:r>
        <w:rPr>
          <w:color w:val="1C1C1D"/>
          <w:w w:val="105"/>
          <w:sz w:val="20"/>
        </w:rPr>
        <w:t>It is</w:t>
      </w:r>
      <w:r>
        <w:rPr>
          <w:color w:val="1C1C1D"/>
          <w:spacing w:val="23"/>
          <w:w w:val="105"/>
          <w:sz w:val="20"/>
        </w:rPr>
        <w:t> </w:t>
      </w:r>
      <w:r>
        <w:rPr>
          <w:color w:val="1C1C1D"/>
          <w:w w:val="105"/>
          <w:sz w:val="20"/>
        </w:rPr>
        <w:t>important</w:t>
      </w:r>
      <w:r>
        <w:rPr>
          <w:color w:val="1C1C1D"/>
          <w:spacing w:val="40"/>
          <w:w w:val="105"/>
          <w:sz w:val="20"/>
        </w:rPr>
        <w:t> </w:t>
      </w:r>
      <w:r>
        <w:rPr>
          <w:color w:val="1C1C1D"/>
          <w:w w:val="105"/>
          <w:sz w:val="20"/>
        </w:rPr>
        <w:t>to also</w:t>
      </w:r>
      <w:r>
        <w:rPr>
          <w:color w:val="1C1C1D"/>
          <w:spacing w:val="26"/>
          <w:w w:val="105"/>
          <w:sz w:val="20"/>
        </w:rPr>
        <w:t> </w:t>
      </w:r>
      <w:r>
        <w:rPr>
          <w:color w:val="313131"/>
          <w:w w:val="105"/>
          <w:sz w:val="20"/>
        </w:rPr>
        <w:t>consider</w:t>
      </w:r>
      <w:r>
        <w:rPr>
          <w:color w:val="313131"/>
          <w:spacing w:val="38"/>
          <w:w w:val="105"/>
          <w:sz w:val="20"/>
        </w:rPr>
        <w:t> </w:t>
      </w:r>
      <w:r>
        <w:rPr>
          <w:color w:val="1C1C1D"/>
          <w:w w:val="105"/>
          <w:sz w:val="20"/>
        </w:rPr>
        <w:t>the</w:t>
      </w:r>
      <w:r>
        <w:rPr>
          <w:color w:val="1C1C1D"/>
          <w:spacing w:val="40"/>
          <w:w w:val="105"/>
          <w:sz w:val="20"/>
        </w:rPr>
        <w:t> </w:t>
      </w:r>
      <w:r>
        <w:rPr>
          <w:color w:val="1C1C1D"/>
          <w:w w:val="105"/>
          <w:sz w:val="20"/>
        </w:rPr>
        <w:t>need</w:t>
      </w:r>
      <w:r>
        <w:rPr>
          <w:color w:val="1C1C1D"/>
          <w:spacing w:val="40"/>
          <w:w w:val="105"/>
          <w:sz w:val="20"/>
        </w:rPr>
        <w:t> </w:t>
      </w:r>
      <w:r>
        <w:rPr>
          <w:color w:val="1C1C1D"/>
          <w:w w:val="105"/>
          <w:sz w:val="20"/>
        </w:rPr>
        <w:t>for</w:t>
      </w:r>
      <w:r>
        <w:rPr>
          <w:color w:val="1C1C1D"/>
          <w:spacing w:val="40"/>
          <w:w w:val="105"/>
          <w:sz w:val="20"/>
        </w:rPr>
        <w:t> </w:t>
      </w:r>
      <w:r>
        <w:rPr>
          <w:i/>
          <w:color w:val="1C1C1D"/>
          <w:w w:val="105"/>
          <w:sz w:val="20"/>
        </w:rPr>
        <w:t>risk</w:t>
      </w:r>
      <w:r>
        <w:rPr>
          <w:i/>
          <w:color w:val="1C1C1D"/>
          <w:spacing w:val="35"/>
          <w:w w:val="105"/>
          <w:sz w:val="20"/>
        </w:rPr>
        <w:t> </w:t>
      </w:r>
      <w:r>
        <w:rPr>
          <w:i/>
          <w:color w:val="1C1C1D"/>
          <w:w w:val="105"/>
          <w:sz w:val="20"/>
        </w:rPr>
        <w:t>control</w:t>
      </w:r>
      <w:r>
        <w:rPr>
          <w:i/>
          <w:color w:val="1C1C1D"/>
          <w:spacing w:val="40"/>
          <w:w w:val="105"/>
          <w:sz w:val="20"/>
        </w:rPr>
        <w:t> </w:t>
      </w:r>
      <w:r>
        <w:rPr>
          <w:color w:val="1C1C1D"/>
          <w:w w:val="105"/>
          <w:sz w:val="20"/>
        </w:rPr>
        <w:t>in:</w:t>
      </w:r>
    </w:p>
    <w:p>
      <w:pPr>
        <w:spacing w:before="175"/>
        <w:ind w:left="134" w:right="0" w:firstLine="0"/>
        <w:jc w:val="both"/>
        <w:rPr>
          <w:sz w:val="20"/>
        </w:rPr>
      </w:pPr>
      <w:r>
        <w:rPr>
          <w:color w:val="050507"/>
          <w:w w:val="110"/>
          <w:sz w:val="20"/>
        </w:rPr>
        <w:t>-</w:t>
      </w:r>
      <w:r>
        <w:rPr>
          <w:color w:val="050507"/>
          <w:spacing w:val="66"/>
          <w:w w:val="150"/>
          <w:sz w:val="20"/>
        </w:rPr>
        <w:t>  </w:t>
      </w:r>
      <w:r>
        <w:rPr>
          <w:color w:val="1C1C1D"/>
          <w:w w:val="110"/>
          <w:sz w:val="20"/>
        </w:rPr>
        <w:t>outsourced</w:t>
      </w:r>
      <w:r>
        <w:rPr>
          <w:color w:val="1C1C1D"/>
          <w:spacing w:val="23"/>
          <w:w w:val="110"/>
          <w:sz w:val="20"/>
        </w:rPr>
        <w:t> </w:t>
      </w:r>
      <w:r>
        <w:rPr>
          <w:i/>
          <w:color w:val="1C1C1D"/>
          <w:w w:val="110"/>
          <w:sz w:val="20"/>
        </w:rPr>
        <w:t>processes,</w:t>
      </w:r>
      <w:r>
        <w:rPr>
          <w:i/>
          <w:color w:val="1C1C1D"/>
          <w:spacing w:val="-10"/>
          <w:w w:val="110"/>
          <w:sz w:val="20"/>
        </w:rPr>
        <w:t> </w:t>
      </w:r>
      <w:r>
        <w:rPr>
          <w:color w:val="1C1C1D"/>
          <w:w w:val="110"/>
          <w:sz w:val="20"/>
        </w:rPr>
        <w:t>such</w:t>
      </w:r>
      <w:r>
        <w:rPr>
          <w:color w:val="1C1C1D"/>
          <w:spacing w:val="-5"/>
          <w:w w:val="110"/>
          <w:sz w:val="20"/>
        </w:rPr>
        <w:t> </w:t>
      </w:r>
      <w:r>
        <w:rPr>
          <w:color w:val="1C1C1D"/>
          <w:w w:val="110"/>
          <w:sz w:val="20"/>
        </w:rPr>
        <w:t>as</w:t>
      </w:r>
      <w:r>
        <w:rPr>
          <w:color w:val="1C1C1D"/>
          <w:spacing w:val="7"/>
          <w:w w:val="110"/>
          <w:sz w:val="20"/>
        </w:rPr>
        <w:t> </w:t>
      </w:r>
      <w:r>
        <w:rPr>
          <w:color w:val="1C1C1D"/>
          <w:w w:val="110"/>
          <w:sz w:val="20"/>
        </w:rPr>
        <w:t>purchased</w:t>
      </w:r>
      <w:r>
        <w:rPr>
          <w:color w:val="1C1C1D"/>
          <w:spacing w:val="15"/>
          <w:w w:val="110"/>
          <w:sz w:val="20"/>
        </w:rPr>
        <w:t> </w:t>
      </w:r>
      <w:r>
        <w:rPr>
          <w:color w:val="1C1C1D"/>
          <w:w w:val="110"/>
          <w:sz w:val="20"/>
        </w:rPr>
        <w:t>products,</w:t>
      </w:r>
      <w:r>
        <w:rPr>
          <w:color w:val="1C1C1D"/>
          <w:spacing w:val="-2"/>
          <w:w w:val="110"/>
          <w:sz w:val="20"/>
        </w:rPr>
        <w:t> </w:t>
      </w:r>
      <w:r>
        <w:rPr>
          <w:color w:val="1C1C1D"/>
          <w:w w:val="110"/>
          <w:sz w:val="20"/>
        </w:rPr>
        <w:t>components</w:t>
      </w:r>
      <w:r>
        <w:rPr>
          <w:color w:val="1C1C1D"/>
          <w:spacing w:val="5"/>
          <w:w w:val="110"/>
          <w:sz w:val="20"/>
        </w:rPr>
        <w:t> </w:t>
      </w:r>
      <w:r>
        <w:rPr>
          <w:color w:val="1C1C1D"/>
          <w:w w:val="110"/>
          <w:sz w:val="20"/>
        </w:rPr>
        <w:t>and</w:t>
      </w:r>
      <w:r>
        <w:rPr>
          <w:color w:val="1C1C1D"/>
          <w:spacing w:val="2"/>
          <w:w w:val="110"/>
          <w:sz w:val="20"/>
        </w:rPr>
        <w:t> </w:t>
      </w:r>
      <w:r>
        <w:rPr>
          <w:color w:val="1C1C1D"/>
          <w:w w:val="110"/>
          <w:sz w:val="20"/>
        </w:rPr>
        <w:t>services;</w:t>
      </w:r>
      <w:r>
        <w:rPr>
          <w:color w:val="1C1C1D"/>
          <w:spacing w:val="-7"/>
          <w:w w:val="110"/>
          <w:sz w:val="20"/>
        </w:rPr>
        <w:t> </w:t>
      </w:r>
      <w:r>
        <w:rPr>
          <w:color w:val="1C1C1D"/>
          <w:spacing w:val="-5"/>
          <w:w w:val="110"/>
          <w:sz w:val="20"/>
        </w:rPr>
        <w:t>and</w:t>
      </w:r>
    </w:p>
    <w:p>
      <w:pPr>
        <w:spacing w:after="0"/>
        <w:jc w:val="both"/>
        <w:rPr>
          <w:sz w:val="20"/>
        </w:rPr>
        <w:sectPr>
          <w:type w:val="continuous"/>
          <w:pgSz w:w="11910" w:h="16850"/>
          <w:pgMar w:header="797" w:footer="847" w:top="340" w:bottom="280" w:left="1559" w:right="283"/>
        </w:sectPr>
      </w:pPr>
    </w:p>
    <w:p>
      <w:pPr>
        <w:pStyle w:val="BodyText"/>
      </w:pPr>
    </w:p>
    <w:p>
      <w:pPr>
        <w:pStyle w:val="BodyText"/>
        <w:spacing w:before="234"/>
      </w:pPr>
    </w:p>
    <w:p>
      <w:pPr>
        <w:spacing w:line="225" w:lineRule="auto" w:before="1"/>
        <w:ind w:left="542" w:right="0" w:firstLine="4"/>
        <w:jc w:val="left"/>
        <w:rPr>
          <w:sz w:val="21"/>
        </w:rPr>
      </w:pPr>
      <w:r>
        <w:rPr>
          <w:color w:val="242626"/>
          <w:w w:val="105"/>
          <w:sz w:val="21"/>
        </w:rPr>
        <w:t>other</w:t>
      </w:r>
      <w:r>
        <w:rPr>
          <w:color w:val="242626"/>
          <w:spacing w:val="38"/>
          <w:w w:val="105"/>
          <w:sz w:val="21"/>
        </w:rPr>
        <w:t> </w:t>
      </w:r>
      <w:r>
        <w:rPr>
          <w:color w:val="242626"/>
          <w:w w:val="105"/>
          <w:sz w:val="21"/>
        </w:rPr>
        <w:t>phases</w:t>
      </w:r>
      <w:r>
        <w:rPr>
          <w:color w:val="242626"/>
          <w:spacing w:val="30"/>
          <w:w w:val="105"/>
          <w:sz w:val="21"/>
        </w:rPr>
        <w:t> </w:t>
      </w:r>
      <w:r>
        <w:rPr>
          <w:color w:val="242626"/>
          <w:w w:val="105"/>
          <w:sz w:val="21"/>
        </w:rPr>
        <w:t>of</w:t>
      </w:r>
      <w:r>
        <w:rPr>
          <w:color w:val="242626"/>
          <w:spacing w:val="23"/>
          <w:w w:val="105"/>
          <w:sz w:val="21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77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medical</w:t>
      </w:r>
      <w:r>
        <w:rPr>
          <w:i/>
          <w:color w:val="161616"/>
          <w:spacing w:val="36"/>
          <w:w w:val="105"/>
          <w:sz w:val="20"/>
        </w:rPr>
        <w:t> </w:t>
      </w:r>
      <w:r>
        <w:rPr>
          <w:i/>
          <w:color w:val="161616"/>
          <w:w w:val="105"/>
          <w:sz w:val="20"/>
        </w:rPr>
        <w:t>device life</w:t>
      </w:r>
      <w:r>
        <w:rPr>
          <w:i/>
          <w:color w:val="161616"/>
          <w:spacing w:val="25"/>
          <w:w w:val="105"/>
          <w:sz w:val="20"/>
        </w:rPr>
        <w:t> </w:t>
      </w:r>
      <w:r>
        <w:rPr>
          <w:i/>
          <w:color w:val="242626"/>
          <w:w w:val="105"/>
          <w:sz w:val="20"/>
        </w:rPr>
        <w:t>cycle, </w:t>
      </w:r>
      <w:r>
        <w:rPr>
          <w:color w:val="242626"/>
          <w:w w:val="105"/>
          <w:sz w:val="21"/>
        </w:rPr>
        <w:t>such</w:t>
      </w:r>
      <w:r>
        <w:rPr>
          <w:color w:val="242626"/>
          <w:spacing w:val="28"/>
          <w:w w:val="105"/>
          <w:sz w:val="21"/>
        </w:rPr>
        <w:t> </w:t>
      </w:r>
      <w:r>
        <w:rPr>
          <w:color w:val="242626"/>
          <w:w w:val="105"/>
          <w:sz w:val="21"/>
        </w:rPr>
        <w:t>as storage,</w:t>
      </w:r>
      <w:r>
        <w:rPr>
          <w:color w:val="242626"/>
          <w:spacing w:val="27"/>
          <w:w w:val="105"/>
          <w:sz w:val="21"/>
        </w:rPr>
        <w:t> </w:t>
      </w:r>
      <w:r>
        <w:rPr>
          <w:color w:val="161616"/>
          <w:w w:val="105"/>
          <w:sz w:val="21"/>
        </w:rPr>
        <w:t>distribution,</w:t>
      </w:r>
      <w:r>
        <w:rPr>
          <w:color w:val="161616"/>
          <w:spacing w:val="33"/>
          <w:w w:val="105"/>
          <w:sz w:val="21"/>
        </w:rPr>
        <w:t> </w:t>
      </w:r>
      <w:r>
        <w:rPr>
          <w:color w:val="242626"/>
          <w:w w:val="105"/>
          <w:sz w:val="21"/>
        </w:rPr>
        <w:t>installation,</w:t>
      </w:r>
      <w:r>
        <w:rPr>
          <w:color w:val="242626"/>
          <w:spacing w:val="28"/>
          <w:w w:val="105"/>
          <w:sz w:val="21"/>
        </w:rPr>
        <w:t> </w:t>
      </w:r>
      <w:r>
        <w:rPr>
          <w:color w:val="242626"/>
          <w:w w:val="105"/>
          <w:sz w:val="21"/>
        </w:rPr>
        <w:t>servicing, </w:t>
      </w:r>
      <w:r>
        <w:rPr>
          <w:color w:val="161616"/>
          <w:w w:val="105"/>
          <w:sz w:val="21"/>
        </w:rPr>
        <w:t>decommissioning </w:t>
      </w:r>
      <w:r>
        <w:rPr>
          <w:color w:val="242626"/>
          <w:w w:val="105"/>
          <w:sz w:val="21"/>
        </w:rPr>
        <w:t>and disposal.</w:t>
      </w:r>
    </w:p>
    <w:p>
      <w:pPr>
        <w:pStyle w:val="BodyText"/>
        <w:spacing w:before="23"/>
      </w:pPr>
    </w:p>
    <w:p>
      <w:pPr>
        <w:pStyle w:val="ListParagraph"/>
        <w:numPr>
          <w:ilvl w:val="2"/>
          <w:numId w:val="2"/>
        </w:numPr>
        <w:tabs>
          <w:tab w:pos="883" w:val="left" w:leader="none"/>
        </w:tabs>
        <w:spacing w:line="240" w:lineRule="auto" w:before="0" w:after="0"/>
        <w:ind w:left="883" w:right="0" w:hanging="736"/>
        <w:jc w:val="left"/>
        <w:rPr>
          <w:b/>
          <w:color w:val="161616"/>
          <w:sz w:val="22"/>
        </w:rPr>
      </w:pPr>
      <w:r>
        <w:rPr>
          <w:b/>
          <w:color w:val="161616"/>
          <w:sz w:val="22"/>
        </w:rPr>
        <w:t>Standards</w:t>
      </w:r>
      <w:r>
        <w:rPr>
          <w:b/>
          <w:color w:val="161616"/>
          <w:spacing w:val="5"/>
          <w:sz w:val="22"/>
        </w:rPr>
        <w:t> </w:t>
      </w:r>
      <w:r>
        <w:rPr>
          <w:b/>
          <w:color w:val="161616"/>
          <w:sz w:val="22"/>
        </w:rPr>
        <w:t>and</w:t>
      </w:r>
      <w:r>
        <w:rPr>
          <w:b/>
          <w:color w:val="161616"/>
          <w:spacing w:val="3"/>
          <w:sz w:val="22"/>
        </w:rPr>
        <w:t> </w:t>
      </w:r>
      <w:r>
        <w:rPr>
          <w:rFonts w:ascii="Arial"/>
          <w:b/>
          <w:i/>
          <w:color w:val="161616"/>
          <w:sz w:val="19"/>
        </w:rPr>
        <w:t>risk</w:t>
      </w:r>
      <w:r>
        <w:rPr>
          <w:rFonts w:ascii="Arial"/>
          <w:b/>
          <w:i/>
          <w:color w:val="161616"/>
          <w:spacing w:val="4"/>
          <w:sz w:val="19"/>
        </w:rPr>
        <w:t> </w:t>
      </w:r>
      <w:r>
        <w:rPr>
          <w:rFonts w:ascii="Arial"/>
          <w:b/>
          <w:i/>
          <w:color w:val="161616"/>
          <w:spacing w:val="-2"/>
          <w:sz w:val="19"/>
        </w:rPr>
        <w:t>control</w:t>
      </w:r>
    </w:p>
    <w:p>
      <w:pPr>
        <w:spacing w:line="230" w:lineRule="auto" w:before="197"/>
        <w:ind w:left="143" w:right="1392" w:firstLine="3"/>
        <w:jc w:val="both"/>
        <w:rPr>
          <w:i/>
          <w:sz w:val="20"/>
        </w:rPr>
      </w:pPr>
      <w:r>
        <w:rPr>
          <w:color w:val="161616"/>
          <w:w w:val="105"/>
          <w:sz w:val="21"/>
        </w:rPr>
        <w:t>Generally,</w:t>
      </w:r>
      <w:r>
        <w:rPr>
          <w:color w:val="161616"/>
          <w:spacing w:val="30"/>
          <w:w w:val="105"/>
          <w:sz w:val="21"/>
        </w:rPr>
        <w:t> </w:t>
      </w:r>
      <w:r>
        <w:rPr>
          <w:color w:val="161616"/>
          <w:w w:val="105"/>
          <w:sz w:val="21"/>
        </w:rPr>
        <w:t>international </w:t>
      </w:r>
      <w:r>
        <w:rPr>
          <w:color w:val="242626"/>
          <w:w w:val="105"/>
          <w:sz w:val="21"/>
        </w:rPr>
        <w:t>standards</w:t>
      </w:r>
      <w:r>
        <w:rPr>
          <w:color w:val="242626"/>
          <w:spacing w:val="36"/>
          <w:w w:val="105"/>
          <w:sz w:val="21"/>
        </w:rPr>
        <w:t> </w:t>
      </w:r>
      <w:r>
        <w:rPr>
          <w:color w:val="242626"/>
          <w:w w:val="105"/>
          <w:sz w:val="21"/>
        </w:rPr>
        <w:t>can </w:t>
      </w:r>
      <w:r>
        <w:rPr>
          <w:color w:val="161616"/>
          <w:w w:val="105"/>
          <w:sz w:val="21"/>
        </w:rPr>
        <w:t>be </w:t>
      </w:r>
      <w:r>
        <w:rPr>
          <w:color w:val="242626"/>
          <w:w w:val="105"/>
          <w:sz w:val="21"/>
        </w:rPr>
        <w:t>considered</w:t>
      </w:r>
      <w:r>
        <w:rPr>
          <w:color w:val="242626"/>
          <w:spacing w:val="36"/>
          <w:w w:val="105"/>
          <w:sz w:val="21"/>
        </w:rPr>
        <w:t> </w:t>
      </w:r>
      <w:r>
        <w:rPr>
          <w:color w:val="242626"/>
          <w:w w:val="105"/>
          <w:sz w:val="21"/>
        </w:rPr>
        <w:t>to </w:t>
      </w:r>
      <w:r>
        <w:rPr>
          <w:color w:val="161616"/>
          <w:w w:val="105"/>
          <w:sz w:val="21"/>
        </w:rPr>
        <w:t>represent</w:t>
      </w:r>
      <w:r>
        <w:rPr>
          <w:color w:val="161616"/>
          <w:spacing w:val="28"/>
          <w:w w:val="105"/>
          <w:sz w:val="21"/>
        </w:rPr>
        <w:t> </w:t>
      </w:r>
      <w:r>
        <w:rPr>
          <w:color w:val="161616"/>
          <w:w w:val="105"/>
          <w:sz w:val="21"/>
        </w:rPr>
        <w:t>the </w:t>
      </w:r>
      <w:r>
        <w:rPr>
          <w:color w:val="242626"/>
          <w:w w:val="105"/>
          <w:sz w:val="21"/>
        </w:rPr>
        <w:t>generally acknowledged</w:t>
      </w:r>
      <w:r>
        <w:rPr>
          <w:color w:val="242626"/>
          <w:spacing w:val="33"/>
          <w:w w:val="105"/>
          <w:sz w:val="21"/>
        </w:rPr>
        <w:t> </w:t>
      </w:r>
      <w:r>
        <w:rPr>
          <w:i/>
          <w:color w:val="242626"/>
          <w:w w:val="105"/>
          <w:sz w:val="20"/>
        </w:rPr>
        <w:t>state of</w:t>
      </w:r>
      <w:r>
        <w:rPr>
          <w:i/>
          <w:color w:val="242626"/>
          <w:w w:val="105"/>
          <w:sz w:val="20"/>
        </w:rPr>
        <w:t> </w:t>
      </w:r>
      <w:r>
        <w:rPr>
          <w:i/>
          <w:color w:val="161616"/>
          <w:w w:val="105"/>
          <w:sz w:val="20"/>
        </w:rPr>
        <w:t>the</w:t>
      </w:r>
      <w:r>
        <w:rPr>
          <w:i/>
          <w:color w:val="161616"/>
          <w:spacing w:val="40"/>
          <w:w w:val="105"/>
          <w:sz w:val="20"/>
        </w:rPr>
        <w:t> </w:t>
      </w:r>
      <w:r>
        <w:rPr>
          <w:i/>
          <w:color w:val="242626"/>
          <w:w w:val="105"/>
          <w:sz w:val="20"/>
        </w:rPr>
        <w:t>art.</w:t>
      </w:r>
      <w:r>
        <w:rPr>
          <w:i/>
          <w:color w:val="242626"/>
          <w:spacing w:val="-9"/>
          <w:w w:val="105"/>
          <w:sz w:val="20"/>
        </w:rPr>
        <w:t> </w:t>
      </w:r>
      <w:r>
        <w:rPr>
          <w:color w:val="161616"/>
          <w:w w:val="105"/>
          <w:sz w:val="21"/>
        </w:rPr>
        <w:t>By</w:t>
      </w:r>
      <w:r>
        <w:rPr>
          <w:color w:val="161616"/>
          <w:spacing w:val="-4"/>
          <w:w w:val="105"/>
          <w:sz w:val="21"/>
        </w:rPr>
        <w:t> </w:t>
      </w:r>
      <w:r>
        <w:rPr>
          <w:color w:val="242626"/>
          <w:w w:val="105"/>
          <w:sz w:val="21"/>
        </w:rPr>
        <w:t>applying a standard,</w:t>
      </w:r>
      <w:r>
        <w:rPr>
          <w:color w:val="242626"/>
          <w:spacing w:val="13"/>
          <w:w w:val="105"/>
          <w:sz w:val="21"/>
        </w:rPr>
        <w:t> </w:t>
      </w:r>
      <w:r>
        <w:rPr>
          <w:color w:val="161616"/>
          <w:w w:val="105"/>
          <w:sz w:val="21"/>
        </w:rPr>
        <w:t>the </w:t>
      </w:r>
      <w:r>
        <w:rPr>
          <w:i/>
          <w:color w:val="161616"/>
          <w:w w:val="105"/>
          <w:sz w:val="20"/>
        </w:rPr>
        <w:t>manufacturer</w:t>
      </w:r>
      <w:r>
        <w:rPr>
          <w:i/>
          <w:color w:val="161616"/>
          <w:spacing w:val="25"/>
          <w:w w:val="105"/>
          <w:sz w:val="20"/>
        </w:rPr>
        <w:t> </w:t>
      </w:r>
      <w:r>
        <w:rPr>
          <w:color w:val="242626"/>
          <w:w w:val="105"/>
          <w:sz w:val="21"/>
        </w:rPr>
        <w:t>can simplify the </w:t>
      </w:r>
      <w:r>
        <w:rPr>
          <w:color w:val="161616"/>
          <w:w w:val="105"/>
          <w:sz w:val="21"/>
        </w:rPr>
        <w:t>task of</w:t>
      </w:r>
      <w:r>
        <w:rPr>
          <w:color w:val="161616"/>
          <w:spacing w:val="-3"/>
          <w:w w:val="105"/>
          <w:sz w:val="21"/>
        </w:rPr>
        <w:t> </w:t>
      </w:r>
      <w:r>
        <w:rPr>
          <w:color w:val="242626"/>
          <w:w w:val="105"/>
          <w:sz w:val="21"/>
        </w:rPr>
        <w:t>analysing </w:t>
      </w:r>
      <w:r>
        <w:rPr>
          <w:i/>
          <w:color w:val="161616"/>
          <w:w w:val="105"/>
          <w:sz w:val="20"/>
        </w:rPr>
        <w:t>residual</w:t>
      </w:r>
      <w:r>
        <w:rPr>
          <w:i/>
          <w:color w:val="161616"/>
          <w:spacing w:val="20"/>
          <w:w w:val="105"/>
          <w:sz w:val="20"/>
        </w:rPr>
        <w:t> </w:t>
      </w:r>
      <w:r>
        <w:rPr>
          <w:i/>
          <w:color w:val="242626"/>
          <w:w w:val="105"/>
          <w:sz w:val="20"/>
        </w:rPr>
        <w:t>risks,</w:t>
      </w:r>
      <w:r>
        <w:rPr>
          <w:i/>
          <w:color w:val="242626"/>
          <w:spacing w:val="-9"/>
          <w:w w:val="105"/>
          <w:sz w:val="20"/>
        </w:rPr>
        <w:t> </w:t>
      </w:r>
      <w:r>
        <w:rPr>
          <w:color w:val="161616"/>
          <w:w w:val="105"/>
          <w:sz w:val="21"/>
        </w:rPr>
        <w:t>but it is </w:t>
      </w:r>
      <w:r>
        <w:rPr>
          <w:color w:val="242626"/>
          <w:w w:val="105"/>
          <w:sz w:val="21"/>
        </w:rPr>
        <w:t>emphasised</w:t>
      </w:r>
      <w:r>
        <w:rPr>
          <w:color w:val="242626"/>
          <w:spacing w:val="40"/>
          <w:w w:val="105"/>
          <w:sz w:val="21"/>
        </w:rPr>
        <w:t> </w:t>
      </w:r>
      <w:r>
        <w:rPr>
          <w:color w:val="161616"/>
          <w:w w:val="105"/>
          <w:sz w:val="21"/>
        </w:rPr>
        <w:t>that the</w:t>
      </w:r>
      <w:r>
        <w:rPr>
          <w:color w:val="161616"/>
          <w:spacing w:val="-5"/>
          <w:w w:val="105"/>
          <w:sz w:val="21"/>
        </w:rPr>
        <w:t> </w:t>
      </w:r>
      <w:r>
        <w:rPr>
          <w:color w:val="242626"/>
          <w:w w:val="105"/>
          <w:sz w:val="21"/>
        </w:rPr>
        <w:t>standard</w:t>
      </w:r>
      <w:r>
        <w:rPr>
          <w:color w:val="242626"/>
          <w:spacing w:val="40"/>
          <w:w w:val="105"/>
          <w:sz w:val="21"/>
        </w:rPr>
        <w:t> </w:t>
      </w:r>
      <w:r>
        <w:rPr>
          <w:color w:val="161616"/>
          <w:w w:val="105"/>
          <w:sz w:val="21"/>
        </w:rPr>
        <w:t>might</w:t>
      </w:r>
      <w:r>
        <w:rPr>
          <w:color w:val="161616"/>
          <w:spacing w:val="29"/>
          <w:w w:val="105"/>
          <w:sz w:val="21"/>
        </w:rPr>
        <w:t> </w:t>
      </w:r>
      <w:r>
        <w:rPr>
          <w:color w:val="161616"/>
          <w:w w:val="105"/>
          <w:sz w:val="21"/>
        </w:rPr>
        <w:t>not address</w:t>
      </w:r>
      <w:r>
        <w:rPr>
          <w:color w:val="161616"/>
          <w:spacing w:val="32"/>
          <w:w w:val="105"/>
          <w:sz w:val="21"/>
        </w:rPr>
        <w:t> </w:t>
      </w:r>
      <w:r>
        <w:rPr>
          <w:color w:val="242626"/>
          <w:w w:val="105"/>
          <w:sz w:val="21"/>
        </w:rPr>
        <w:t>all</w:t>
      </w:r>
      <w:r>
        <w:rPr>
          <w:color w:val="242626"/>
          <w:spacing w:val="27"/>
          <w:w w:val="105"/>
          <w:sz w:val="21"/>
        </w:rPr>
        <w:t> </w:t>
      </w:r>
      <w:r>
        <w:rPr>
          <w:i/>
          <w:color w:val="242626"/>
          <w:w w:val="105"/>
          <w:sz w:val="20"/>
        </w:rPr>
        <w:t>risks </w:t>
      </w:r>
      <w:r>
        <w:rPr>
          <w:color w:val="242626"/>
          <w:w w:val="105"/>
          <w:sz w:val="21"/>
        </w:rPr>
        <w:t>associated</w:t>
      </w:r>
      <w:r>
        <w:rPr>
          <w:color w:val="242626"/>
          <w:spacing w:val="35"/>
          <w:w w:val="105"/>
          <w:sz w:val="21"/>
        </w:rPr>
        <w:t> </w:t>
      </w:r>
      <w:r>
        <w:rPr>
          <w:color w:val="161616"/>
          <w:w w:val="105"/>
          <w:sz w:val="21"/>
        </w:rPr>
        <w:t>with </w:t>
      </w:r>
      <w:r>
        <w:rPr>
          <w:color w:val="242626"/>
          <w:w w:val="105"/>
          <w:sz w:val="21"/>
        </w:rPr>
        <w:t>a </w:t>
      </w:r>
      <w:r>
        <w:rPr>
          <w:i/>
          <w:color w:val="161616"/>
          <w:w w:val="105"/>
          <w:sz w:val="20"/>
        </w:rPr>
        <w:t>medical</w:t>
      </w:r>
      <w:r>
        <w:rPr>
          <w:i/>
          <w:color w:val="161616"/>
          <w:spacing w:val="40"/>
          <w:w w:val="105"/>
          <w:sz w:val="20"/>
        </w:rPr>
        <w:t> </w:t>
      </w:r>
      <w:r>
        <w:rPr>
          <w:i/>
          <w:color w:val="242626"/>
          <w:w w:val="105"/>
          <w:sz w:val="20"/>
        </w:rPr>
        <w:t>device.</w:t>
      </w:r>
    </w:p>
    <w:p>
      <w:pPr>
        <w:pStyle w:val="BodyText"/>
        <w:spacing w:line="230" w:lineRule="auto" w:before="174"/>
        <w:ind w:left="142" w:right="1404" w:firstLine="9"/>
        <w:jc w:val="both"/>
      </w:pPr>
      <w:r>
        <w:rPr>
          <w:color w:val="161616"/>
          <w:w w:val="105"/>
        </w:rPr>
        <w:t>Many </w:t>
      </w:r>
      <w:r>
        <w:rPr>
          <w:color w:val="242626"/>
          <w:w w:val="105"/>
        </w:rPr>
        <w:t>standards</w:t>
      </w:r>
      <w:r>
        <w:rPr>
          <w:color w:val="242626"/>
          <w:w w:val="105"/>
        </w:rPr>
        <w:t> </w:t>
      </w:r>
      <w:r>
        <w:rPr>
          <w:color w:val="161616"/>
          <w:w w:val="105"/>
        </w:rPr>
        <w:t>address</w:t>
      </w:r>
      <w:r>
        <w:rPr>
          <w:color w:val="161616"/>
          <w:w w:val="105"/>
        </w:rPr>
        <w:t> inherent</w:t>
      </w:r>
      <w:r>
        <w:rPr>
          <w:color w:val="161616"/>
          <w:w w:val="105"/>
        </w:rPr>
        <w:t> </w:t>
      </w:r>
      <w:r>
        <w:rPr>
          <w:i/>
          <w:color w:val="242626"/>
          <w:w w:val="105"/>
          <w:sz w:val="20"/>
        </w:rPr>
        <w:t>safety, </w:t>
      </w:r>
      <w:r>
        <w:rPr>
          <w:color w:val="161616"/>
          <w:w w:val="105"/>
        </w:rPr>
        <w:t>protective</w:t>
      </w:r>
      <w:r>
        <w:rPr>
          <w:color w:val="161616"/>
          <w:w w:val="105"/>
        </w:rPr>
        <w:t> measures, </w:t>
      </w:r>
      <w:r>
        <w:rPr>
          <w:color w:val="242626"/>
          <w:w w:val="105"/>
        </w:rPr>
        <w:t>and</w:t>
      </w:r>
      <w:r>
        <w:rPr>
          <w:color w:val="242626"/>
          <w:w w:val="105"/>
        </w:rPr>
        <w:t> </w:t>
      </w:r>
      <w:r>
        <w:rPr>
          <w:color w:val="161616"/>
          <w:w w:val="105"/>
        </w:rPr>
        <w:t>information</w:t>
      </w:r>
      <w:r>
        <w:rPr>
          <w:color w:val="161616"/>
          <w:w w:val="105"/>
        </w:rPr>
        <w:t> </w:t>
      </w:r>
      <w:r>
        <w:rPr>
          <w:color w:val="242626"/>
          <w:w w:val="105"/>
        </w:rPr>
        <w:t>for</w:t>
      </w:r>
      <w:r>
        <w:rPr>
          <w:color w:val="242626"/>
          <w:w w:val="105"/>
        </w:rPr>
        <w:t> </w:t>
      </w:r>
      <w:r>
        <w:rPr>
          <w:i/>
          <w:color w:val="242626"/>
          <w:w w:val="105"/>
          <w:sz w:val="20"/>
        </w:rPr>
        <w:t>safety</w:t>
      </w:r>
      <w:r>
        <w:rPr>
          <w:i/>
          <w:color w:val="242626"/>
          <w:w w:val="105"/>
          <w:sz w:val="20"/>
        </w:rPr>
        <w:t> </w:t>
      </w:r>
      <w:r>
        <w:rPr>
          <w:color w:val="161616"/>
          <w:w w:val="105"/>
        </w:rPr>
        <w:t>for</w:t>
      </w:r>
      <w:r>
        <w:rPr>
          <w:color w:val="161616"/>
          <w:w w:val="105"/>
        </w:rPr>
        <w:t> </w:t>
      </w:r>
      <w:r>
        <w:rPr>
          <w:i/>
          <w:color w:val="161616"/>
          <w:w w:val="105"/>
          <w:sz w:val="20"/>
        </w:rPr>
        <w:t>medical</w:t>
      </w:r>
      <w:r>
        <w:rPr>
          <w:i/>
          <w:color w:val="161616"/>
          <w:w w:val="105"/>
          <w:sz w:val="20"/>
        </w:rPr>
        <w:t> devic</w:t>
      </w:r>
      <w:r>
        <w:rPr>
          <w:i/>
          <w:color w:val="333F34"/>
          <w:w w:val="105"/>
          <w:sz w:val="20"/>
        </w:rPr>
        <w:t>e</w:t>
      </w:r>
      <w:r>
        <w:rPr>
          <w:i/>
          <w:color w:val="242626"/>
          <w:w w:val="105"/>
          <w:sz w:val="20"/>
        </w:rPr>
        <w:t>s.</w:t>
      </w:r>
      <w:r>
        <w:rPr>
          <w:i/>
          <w:color w:val="242626"/>
          <w:spacing w:val="-4"/>
          <w:w w:val="105"/>
          <w:sz w:val="20"/>
        </w:rPr>
        <w:t> </w:t>
      </w:r>
      <w:r>
        <w:rPr>
          <w:color w:val="161616"/>
          <w:w w:val="105"/>
        </w:rPr>
        <w:t>When relevant </w:t>
      </w:r>
      <w:r>
        <w:rPr>
          <w:color w:val="242626"/>
          <w:w w:val="105"/>
        </w:rPr>
        <w:t>standards exist, </w:t>
      </w:r>
      <w:r>
        <w:rPr>
          <w:color w:val="161616"/>
          <w:w w:val="105"/>
        </w:rPr>
        <w:t>they </w:t>
      </w:r>
      <w:r>
        <w:rPr>
          <w:color w:val="242626"/>
          <w:w w:val="105"/>
        </w:rPr>
        <w:t>can </w:t>
      </w:r>
      <w:r>
        <w:rPr>
          <w:color w:val="161616"/>
          <w:w w:val="105"/>
        </w:rPr>
        <w:t>address </w:t>
      </w:r>
      <w:r>
        <w:rPr>
          <w:color w:val="242626"/>
          <w:w w:val="105"/>
        </w:rPr>
        <w:t>some or all </w:t>
      </w:r>
      <w:r>
        <w:rPr>
          <w:i/>
          <w:color w:val="161616"/>
          <w:w w:val="105"/>
          <w:sz w:val="20"/>
        </w:rPr>
        <w:t>risks </w:t>
      </w:r>
      <w:r>
        <w:rPr>
          <w:color w:val="242626"/>
          <w:w w:val="105"/>
        </w:rPr>
        <w:t>associated</w:t>
      </w:r>
      <w:r>
        <w:rPr>
          <w:color w:val="242626"/>
          <w:w w:val="105"/>
        </w:rPr>
        <w:t> </w:t>
      </w:r>
      <w:r>
        <w:rPr>
          <w:color w:val="161616"/>
          <w:w w:val="105"/>
        </w:rPr>
        <w:t>with </w:t>
      </w:r>
      <w:r>
        <w:rPr>
          <w:color w:val="242626"/>
          <w:w w:val="105"/>
        </w:rPr>
        <w:t>a </w:t>
      </w:r>
      <w:r>
        <w:rPr>
          <w:color w:val="161616"/>
          <w:w w:val="105"/>
        </w:rPr>
        <w:t>particular </w:t>
      </w:r>
      <w:r>
        <w:rPr>
          <w:i/>
          <w:color w:val="161616"/>
          <w:w w:val="105"/>
          <w:sz w:val="20"/>
        </w:rPr>
        <w:t>medical device.</w:t>
      </w:r>
      <w:r>
        <w:rPr>
          <w:i/>
          <w:color w:val="161616"/>
          <w:spacing w:val="-14"/>
          <w:w w:val="105"/>
          <w:sz w:val="20"/>
        </w:rPr>
        <w:t> </w:t>
      </w:r>
      <w:r>
        <w:rPr>
          <w:color w:val="161616"/>
          <w:w w:val="105"/>
        </w:rPr>
        <w:t>The </w:t>
      </w:r>
      <w:r>
        <w:rPr>
          <w:i/>
          <w:color w:val="161616"/>
          <w:w w:val="105"/>
          <w:sz w:val="20"/>
        </w:rPr>
        <w:t>manufacturer </w:t>
      </w:r>
      <w:r>
        <w:rPr>
          <w:color w:val="242626"/>
          <w:w w:val="105"/>
        </w:rPr>
        <w:t>can </w:t>
      </w:r>
      <w:r>
        <w:rPr>
          <w:color w:val="161616"/>
          <w:w w:val="105"/>
        </w:rPr>
        <w:t>presume that, in </w:t>
      </w:r>
      <w:r>
        <w:rPr>
          <w:color w:val="242626"/>
          <w:w w:val="105"/>
        </w:rPr>
        <w:t>the absence of </w:t>
      </w:r>
      <w:r>
        <w:rPr>
          <w:i/>
          <w:color w:val="161616"/>
          <w:w w:val="105"/>
          <w:sz w:val="20"/>
        </w:rPr>
        <w:t>objective </w:t>
      </w:r>
      <w:r>
        <w:rPr>
          <w:i/>
          <w:color w:val="242626"/>
          <w:w w:val="105"/>
          <w:sz w:val="20"/>
        </w:rPr>
        <w:t>evidence </w:t>
      </w:r>
      <w:r>
        <w:rPr>
          <w:color w:val="242626"/>
          <w:w w:val="105"/>
        </w:rPr>
        <w:t>to</w:t>
      </w:r>
      <w:r>
        <w:rPr>
          <w:color w:val="242626"/>
          <w:spacing w:val="-6"/>
          <w:w w:val="105"/>
        </w:rPr>
        <w:t> </w:t>
      </w:r>
      <w:r>
        <w:rPr>
          <w:color w:val="161616"/>
          <w:w w:val="105"/>
        </w:rPr>
        <w:t>the contrary, meeting</w:t>
      </w:r>
      <w:r>
        <w:rPr>
          <w:color w:val="161616"/>
          <w:w w:val="105"/>
        </w:rPr>
        <w:t> the</w:t>
      </w:r>
      <w:r>
        <w:rPr>
          <w:color w:val="161616"/>
          <w:w w:val="105"/>
        </w:rPr>
        <w:t> requirements</w:t>
      </w:r>
      <w:r>
        <w:rPr>
          <w:color w:val="161616"/>
          <w:w w:val="105"/>
        </w:rPr>
        <w:t> </w:t>
      </w:r>
      <w:r>
        <w:rPr>
          <w:color w:val="242626"/>
          <w:w w:val="105"/>
        </w:rPr>
        <w:t>of</w:t>
      </w:r>
      <w:r>
        <w:rPr>
          <w:color w:val="242626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w w:val="105"/>
        </w:rPr>
        <w:t> relevant</w:t>
      </w:r>
      <w:r>
        <w:rPr>
          <w:color w:val="161616"/>
          <w:w w:val="105"/>
        </w:rPr>
        <w:t> </w:t>
      </w:r>
      <w:r>
        <w:rPr>
          <w:color w:val="242626"/>
          <w:w w:val="105"/>
        </w:rPr>
        <w:t>standards</w:t>
      </w:r>
      <w:r>
        <w:rPr>
          <w:color w:val="242626"/>
          <w:w w:val="105"/>
        </w:rPr>
        <w:t> </w:t>
      </w:r>
      <w:r>
        <w:rPr>
          <w:color w:val="161616"/>
          <w:w w:val="105"/>
        </w:rPr>
        <w:t>results</w:t>
      </w:r>
      <w:r>
        <w:rPr>
          <w:color w:val="161616"/>
          <w:w w:val="105"/>
        </w:rPr>
        <w:t> in</w:t>
      </w:r>
      <w:r>
        <w:rPr>
          <w:color w:val="161616"/>
          <w:w w:val="105"/>
        </w:rPr>
        <w:t> particular</w:t>
      </w:r>
      <w:r>
        <w:rPr>
          <w:color w:val="161616"/>
          <w:w w:val="105"/>
        </w:rPr>
        <w:t> </w:t>
      </w:r>
      <w:r>
        <w:rPr>
          <w:i/>
          <w:color w:val="161616"/>
          <w:w w:val="105"/>
          <w:sz w:val="20"/>
        </w:rPr>
        <w:t>risks</w:t>
      </w:r>
      <w:r>
        <w:rPr>
          <w:i/>
          <w:color w:val="161616"/>
          <w:w w:val="105"/>
          <w:sz w:val="20"/>
        </w:rPr>
        <w:t> </w:t>
      </w:r>
      <w:r>
        <w:rPr>
          <w:color w:val="161616"/>
          <w:w w:val="105"/>
        </w:rPr>
        <w:t>being</w:t>
      </w:r>
      <w:r>
        <w:rPr>
          <w:color w:val="161616"/>
          <w:w w:val="105"/>
        </w:rPr>
        <w:t> reduced</w:t>
      </w:r>
      <w:r>
        <w:rPr>
          <w:color w:val="161616"/>
          <w:w w:val="105"/>
        </w:rPr>
        <w:t> to </w:t>
      </w:r>
      <w:r>
        <w:rPr>
          <w:color w:val="242626"/>
          <w:w w:val="105"/>
        </w:rPr>
        <w:t>an acceptable </w:t>
      </w:r>
      <w:r>
        <w:rPr>
          <w:color w:val="161616"/>
          <w:w w:val="105"/>
        </w:rPr>
        <w:t>level.</w:t>
      </w:r>
      <w:r>
        <w:rPr>
          <w:color w:val="161616"/>
          <w:spacing w:val="-1"/>
          <w:w w:val="105"/>
        </w:rPr>
        <w:t> </w:t>
      </w:r>
      <w:r>
        <w:rPr>
          <w:color w:val="161616"/>
          <w:w w:val="105"/>
        </w:rPr>
        <w:t>See</w:t>
      </w:r>
      <w:r>
        <w:rPr>
          <w:color w:val="161616"/>
          <w:spacing w:val="-4"/>
          <w:w w:val="105"/>
        </w:rPr>
        <w:t> </w:t>
      </w:r>
      <w:r>
        <w:rPr>
          <w:color w:val="21418E"/>
          <w:w w:val="105"/>
          <w:u w:val="thick" w:color="21418E"/>
        </w:rPr>
        <w:t>Annex E</w:t>
      </w:r>
      <w:r>
        <w:rPr>
          <w:color w:val="21418E"/>
          <w:w w:val="105"/>
          <w:u w:val="none"/>
        </w:rPr>
        <w:t> </w:t>
      </w:r>
      <w:r>
        <w:rPr>
          <w:color w:val="242626"/>
          <w:w w:val="105"/>
          <w:u w:val="none"/>
        </w:rPr>
        <w:t>for </w:t>
      </w:r>
      <w:r>
        <w:rPr>
          <w:color w:val="161616"/>
          <w:w w:val="105"/>
          <w:u w:val="none"/>
        </w:rPr>
        <w:t>further </w:t>
      </w:r>
      <w:r>
        <w:rPr>
          <w:color w:val="242626"/>
          <w:w w:val="105"/>
          <w:u w:val="none"/>
        </w:rPr>
        <w:t>guidance on </w:t>
      </w:r>
      <w:r>
        <w:rPr>
          <w:color w:val="161616"/>
          <w:w w:val="105"/>
          <w:u w:val="none"/>
        </w:rPr>
        <w:t>the use of international</w:t>
      </w:r>
      <w:r>
        <w:rPr>
          <w:color w:val="161616"/>
          <w:spacing w:val="33"/>
          <w:w w:val="105"/>
          <w:u w:val="none"/>
        </w:rPr>
        <w:t> </w:t>
      </w:r>
      <w:r>
        <w:rPr>
          <w:color w:val="242626"/>
          <w:w w:val="105"/>
          <w:u w:val="none"/>
        </w:rPr>
        <w:t>standards.</w:t>
      </w:r>
    </w:p>
    <w:p>
      <w:pPr>
        <w:pStyle w:val="BodyText"/>
        <w:spacing w:after="0" w:line="230" w:lineRule="auto"/>
        <w:jc w:val="both"/>
        <w:sectPr>
          <w:pgSz w:w="11910" w:h="16850"/>
          <w:pgMar w:header="538" w:footer="1083" w:top="1040" w:bottom="1260" w:left="850" w:right="283"/>
        </w:sectPr>
      </w:pPr>
    </w:p>
    <w:p>
      <w:pPr>
        <w:tabs>
          <w:tab w:pos="702" w:val="left" w:leader="none"/>
        </w:tabs>
        <w:spacing w:before="266"/>
        <w:ind w:left="151" w:right="0" w:firstLine="0"/>
        <w:jc w:val="left"/>
        <w:rPr>
          <w:b/>
          <w:sz w:val="24"/>
        </w:rPr>
      </w:pPr>
      <w:r>
        <w:rPr>
          <w:b/>
          <w:color w:val="161616"/>
          <w:spacing w:val="-5"/>
          <w:sz w:val="24"/>
        </w:rPr>
        <w:t>7</w:t>
      </w:r>
      <w:r>
        <w:rPr>
          <w:rFonts w:ascii="Arial"/>
          <w:b/>
          <w:color w:val="161616"/>
          <w:spacing w:val="-5"/>
          <w:sz w:val="21"/>
        </w:rPr>
        <w:t>.2</w:t>
      </w:r>
      <w:r>
        <w:rPr>
          <w:rFonts w:ascii="Arial"/>
          <w:b/>
          <w:color w:val="161616"/>
          <w:sz w:val="21"/>
        </w:rPr>
        <w:tab/>
      </w:r>
      <w:r>
        <w:rPr>
          <w:b/>
          <w:color w:val="161616"/>
          <w:sz w:val="24"/>
        </w:rPr>
        <w:t>Implementation</w:t>
      </w:r>
      <w:r>
        <w:rPr>
          <w:b/>
          <w:color w:val="161616"/>
          <w:spacing w:val="5"/>
          <w:sz w:val="24"/>
        </w:rPr>
        <w:t> </w:t>
      </w:r>
      <w:r>
        <w:rPr>
          <w:b/>
          <w:color w:val="161616"/>
          <w:sz w:val="24"/>
        </w:rPr>
        <w:t>of</w:t>
      </w:r>
      <w:r>
        <w:rPr>
          <w:b/>
          <w:color w:val="161616"/>
          <w:spacing w:val="18"/>
          <w:sz w:val="24"/>
        </w:rPr>
        <w:t> </w:t>
      </w:r>
      <w:r>
        <w:rPr>
          <w:b/>
          <w:i/>
          <w:color w:val="161616"/>
          <w:sz w:val="24"/>
        </w:rPr>
        <w:t>risk</w:t>
      </w:r>
      <w:r>
        <w:rPr>
          <w:b/>
          <w:i/>
          <w:color w:val="161616"/>
          <w:spacing w:val="10"/>
          <w:sz w:val="24"/>
        </w:rPr>
        <w:t> </w:t>
      </w:r>
      <w:r>
        <w:rPr>
          <w:b/>
          <w:i/>
          <w:color w:val="161616"/>
          <w:sz w:val="24"/>
        </w:rPr>
        <w:t>control</w:t>
      </w:r>
      <w:r>
        <w:rPr>
          <w:b/>
          <w:i/>
          <w:color w:val="161616"/>
          <w:spacing w:val="28"/>
          <w:sz w:val="24"/>
        </w:rPr>
        <w:t> </w:t>
      </w:r>
      <w:r>
        <w:rPr>
          <w:b/>
          <w:color w:val="161616"/>
          <w:spacing w:val="-2"/>
          <w:sz w:val="24"/>
        </w:rPr>
        <w:t>measures</w:t>
      </w:r>
    </w:p>
    <w:p>
      <w:pPr>
        <w:spacing w:line="230" w:lineRule="auto" w:before="183"/>
        <w:ind w:left="150" w:right="38" w:hanging="1"/>
        <w:jc w:val="both"/>
        <w:rPr>
          <w:sz w:val="21"/>
        </w:rPr>
      </w:pPr>
      <w:r>
        <w:rPr>
          <w:color w:val="21418E"/>
          <w:w w:val="105"/>
          <w:sz w:val="21"/>
          <w:u w:val="thick" w:color="21418E"/>
        </w:rPr>
        <w:t>ISO 14971:2019</w:t>
      </w:r>
      <w:r>
        <w:rPr>
          <w:color w:val="21418E"/>
          <w:w w:val="105"/>
          <w:sz w:val="21"/>
          <w:u w:val="none"/>
        </w:rPr>
        <w:t> </w:t>
      </w:r>
      <w:r>
        <w:rPr>
          <w:color w:val="242626"/>
          <w:w w:val="105"/>
          <w:sz w:val="21"/>
          <w:u w:val="none"/>
        </w:rPr>
        <w:t>requires</w:t>
      </w:r>
      <w:r>
        <w:rPr>
          <w:color w:val="242626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implementation</w:t>
      </w:r>
      <w:r>
        <w:rPr>
          <w:color w:val="161616"/>
          <w:w w:val="105"/>
          <w:sz w:val="21"/>
          <w:u w:val="none"/>
        </w:rPr>
        <w:t> of </w:t>
      </w:r>
      <w:r>
        <w:rPr>
          <w:i/>
          <w:color w:val="161616"/>
          <w:w w:val="105"/>
          <w:sz w:val="20"/>
          <w:u w:val="none"/>
        </w:rPr>
        <w:t>risk </w:t>
      </w:r>
      <w:r>
        <w:rPr>
          <w:i/>
          <w:color w:val="242626"/>
          <w:w w:val="105"/>
          <w:sz w:val="20"/>
          <w:u w:val="none"/>
        </w:rPr>
        <w:t>control</w:t>
      </w:r>
      <w:r>
        <w:rPr>
          <w:i/>
          <w:color w:val="242626"/>
          <w:w w:val="105"/>
          <w:sz w:val="20"/>
          <w:u w:val="none"/>
        </w:rPr>
        <w:t> </w:t>
      </w:r>
      <w:r>
        <w:rPr>
          <w:color w:val="161616"/>
          <w:w w:val="105"/>
          <w:sz w:val="21"/>
          <w:u w:val="none"/>
        </w:rPr>
        <w:t>measures,</w:t>
      </w:r>
      <w:r>
        <w:rPr>
          <w:color w:val="161616"/>
          <w:w w:val="105"/>
          <w:sz w:val="21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verification</w:t>
      </w:r>
      <w:r>
        <w:rPr>
          <w:i/>
          <w:color w:val="161616"/>
          <w:w w:val="105"/>
          <w:sz w:val="20"/>
          <w:u w:val="none"/>
        </w:rPr>
        <w:t> </w:t>
      </w:r>
      <w:r>
        <w:rPr>
          <w:color w:val="242626"/>
          <w:w w:val="105"/>
          <w:sz w:val="21"/>
          <w:u w:val="none"/>
        </w:rPr>
        <w:t>of implementation and </w:t>
      </w:r>
      <w:r>
        <w:rPr>
          <w:i/>
          <w:color w:val="242626"/>
          <w:w w:val="105"/>
          <w:sz w:val="20"/>
          <w:u w:val="none"/>
        </w:rPr>
        <w:t>verification </w:t>
      </w:r>
      <w:r>
        <w:rPr>
          <w:color w:val="161616"/>
          <w:w w:val="105"/>
          <w:sz w:val="21"/>
          <w:u w:val="none"/>
        </w:rPr>
        <w:t>of the</w:t>
      </w:r>
      <w:r>
        <w:rPr>
          <w:color w:val="161616"/>
          <w:spacing w:val="36"/>
          <w:w w:val="105"/>
          <w:sz w:val="21"/>
          <w:u w:val="none"/>
        </w:rPr>
        <w:t> </w:t>
      </w:r>
      <w:r>
        <w:rPr>
          <w:color w:val="242626"/>
          <w:w w:val="105"/>
          <w:sz w:val="21"/>
          <w:u w:val="none"/>
        </w:rPr>
        <w:t>effectiveness of </w:t>
      </w:r>
      <w:r>
        <w:rPr>
          <w:color w:val="161616"/>
          <w:w w:val="105"/>
          <w:sz w:val="21"/>
          <w:u w:val="none"/>
        </w:rPr>
        <w:t>those </w:t>
      </w:r>
      <w:r>
        <w:rPr>
          <w:i/>
          <w:color w:val="161616"/>
          <w:w w:val="105"/>
          <w:sz w:val="20"/>
          <w:u w:val="none"/>
        </w:rPr>
        <w:t>risk </w:t>
      </w:r>
      <w:r>
        <w:rPr>
          <w:i/>
          <w:color w:val="242626"/>
          <w:w w:val="105"/>
          <w:sz w:val="20"/>
          <w:u w:val="none"/>
        </w:rPr>
        <w:t>control </w:t>
      </w:r>
      <w:r>
        <w:rPr>
          <w:color w:val="161616"/>
          <w:w w:val="105"/>
          <w:sz w:val="21"/>
          <w:u w:val="none"/>
        </w:rPr>
        <w:t>measures.</w:t>
      </w:r>
      <w:r>
        <w:rPr>
          <w:color w:val="161616"/>
          <w:spacing w:val="-4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The </w:t>
      </w:r>
      <w:r>
        <w:rPr>
          <w:i/>
          <w:color w:val="161616"/>
          <w:w w:val="105"/>
          <w:sz w:val="20"/>
          <w:u w:val="none"/>
        </w:rPr>
        <w:t>risk management </w:t>
      </w:r>
      <w:r>
        <w:rPr>
          <w:color w:val="161616"/>
          <w:w w:val="105"/>
          <w:sz w:val="21"/>
          <w:u w:val="none"/>
        </w:rPr>
        <w:t>plan </w:t>
      </w:r>
      <w:r>
        <w:rPr>
          <w:color w:val="242626"/>
          <w:w w:val="105"/>
          <w:sz w:val="21"/>
          <w:u w:val="none"/>
        </w:rPr>
        <w:t>specifies </w:t>
      </w:r>
      <w:r>
        <w:rPr>
          <w:color w:val="161616"/>
          <w:w w:val="105"/>
          <w:sz w:val="21"/>
          <w:u w:val="none"/>
        </w:rPr>
        <w:t>how the</w:t>
      </w:r>
      <w:r>
        <w:rPr>
          <w:color w:val="161616"/>
          <w:spacing w:val="40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two</w:t>
      </w:r>
      <w:r>
        <w:rPr>
          <w:color w:val="161616"/>
          <w:spacing w:val="40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distinct </w:t>
      </w:r>
      <w:r>
        <w:rPr>
          <w:i/>
          <w:color w:val="161616"/>
          <w:w w:val="105"/>
          <w:sz w:val="20"/>
          <w:u w:val="none"/>
        </w:rPr>
        <w:t>verification </w:t>
      </w:r>
      <w:r>
        <w:rPr>
          <w:color w:val="242626"/>
          <w:w w:val="105"/>
          <w:sz w:val="21"/>
          <w:u w:val="none"/>
        </w:rPr>
        <w:t>activities </w:t>
      </w:r>
      <w:r>
        <w:rPr>
          <w:color w:val="161616"/>
          <w:w w:val="105"/>
          <w:sz w:val="21"/>
          <w:u w:val="none"/>
        </w:rPr>
        <w:t>will be </w:t>
      </w:r>
      <w:r>
        <w:rPr>
          <w:color w:val="242626"/>
          <w:w w:val="105"/>
          <w:sz w:val="21"/>
          <w:u w:val="none"/>
        </w:rPr>
        <w:t>carried out.</w:t>
      </w:r>
    </w:p>
    <w:p>
      <w:pPr>
        <w:spacing w:line="230" w:lineRule="auto" w:before="174"/>
        <w:ind w:left="152" w:right="43" w:hanging="13"/>
        <w:jc w:val="both"/>
        <w:rPr>
          <w:sz w:val="21"/>
        </w:rPr>
      </w:pPr>
      <w:r>
        <w:rPr>
          <w:i/>
          <w:color w:val="161616"/>
          <w:sz w:val="20"/>
        </w:rPr>
        <w:t>Verification</w:t>
      </w:r>
      <w:r>
        <w:rPr>
          <w:i/>
          <w:color w:val="161616"/>
          <w:spacing w:val="40"/>
          <w:sz w:val="20"/>
        </w:rPr>
        <w:t> </w:t>
      </w:r>
      <w:r>
        <w:rPr>
          <w:color w:val="161616"/>
          <w:sz w:val="21"/>
        </w:rPr>
        <w:t>of</w:t>
      </w:r>
      <w:r>
        <w:rPr>
          <w:color w:val="161616"/>
          <w:spacing w:val="40"/>
          <w:sz w:val="21"/>
        </w:rPr>
        <w:t> </w:t>
      </w:r>
      <w:r>
        <w:rPr>
          <w:color w:val="161616"/>
          <w:sz w:val="21"/>
        </w:rPr>
        <w:t>implementation</w:t>
      </w:r>
      <w:r>
        <w:rPr>
          <w:color w:val="161616"/>
          <w:spacing w:val="40"/>
          <w:sz w:val="21"/>
        </w:rPr>
        <w:t> </w:t>
      </w:r>
      <w:r>
        <w:rPr>
          <w:color w:val="242626"/>
          <w:sz w:val="21"/>
        </w:rPr>
        <w:t>of</w:t>
      </w:r>
      <w:r>
        <w:rPr>
          <w:color w:val="242626"/>
          <w:spacing w:val="40"/>
          <w:sz w:val="21"/>
        </w:rPr>
        <w:t> </w:t>
      </w:r>
      <w:r>
        <w:rPr>
          <w:i/>
          <w:color w:val="161616"/>
          <w:sz w:val="20"/>
        </w:rPr>
        <w:t>risk</w:t>
      </w:r>
      <w:r>
        <w:rPr>
          <w:i/>
          <w:color w:val="161616"/>
          <w:spacing w:val="40"/>
          <w:sz w:val="20"/>
        </w:rPr>
        <w:t> </w:t>
      </w:r>
      <w:r>
        <w:rPr>
          <w:i/>
          <w:color w:val="242626"/>
          <w:sz w:val="20"/>
        </w:rPr>
        <w:t>control</w:t>
      </w:r>
      <w:r>
        <w:rPr>
          <w:i/>
          <w:color w:val="242626"/>
          <w:spacing w:val="40"/>
          <w:sz w:val="20"/>
        </w:rPr>
        <w:t> </w:t>
      </w:r>
      <w:r>
        <w:rPr>
          <w:color w:val="161616"/>
          <w:sz w:val="21"/>
        </w:rPr>
        <w:t>measures</w:t>
      </w:r>
      <w:r>
        <w:rPr>
          <w:color w:val="161616"/>
          <w:spacing w:val="40"/>
          <w:sz w:val="21"/>
        </w:rPr>
        <w:t> </w:t>
      </w:r>
      <w:r>
        <w:rPr>
          <w:color w:val="161616"/>
          <w:sz w:val="21"/>
        </w:rPr>
        <w:t>in</w:t>
      </w:r>
      <w:r>
        <w:rPr>
          <w:color w:val="161616"/>
          <w:spacing w:val="40"/>
          <w:sz w:val="21"/>
        </w:rPr>
        <w:t> </w:t>
      </w:r>
      <w:r>
        <w:rPr>
          <w:color w:val="161616"/>
          <w:sz w:val="21"/>
        </w:rPr>
        <w:t>the</w:t>
      </w:r>
      <w:r>
        <w:rPr>
          <w:color w:val="161616"/>
          <w:spacing w:val="40"/>
          <w:sz w:val="21"/>
        </w:rPr>
        <w:t> </w:t>
      </w:r>
      <w:r>
        <w:rPr>
          <w:i/>
          <w:color w:val="161616"/>
          <w:sz w:val="20"/>
        </w:rPr>
        <w:t>medical</w:t>
      </w:r>
      <w:r>
        <w:rPr>
          <w:i/>
          <w:color w:val="161616"/>
          <w:spacing w:val="40"/>
          <w:sz w:val="20"/>
        </w:rPr>
        <w:t> </w:t>
      </w:r>
      <w:r>
        <w:rPr>
          <w:i/>
          <w:color w:val="161616"/>
          <w:sz w:val="20"/>
        </w:rPr>
        <w:t>device</w:t>
      </w:r>
      <w:r>
        <w:rPr>
          <w:i/>
          <w:color w:val="161616"/>
          <w:spacing w:val="40"/>
          <w:sz w:val="20"/>
        </w:rPr>
        <w:t> </w:t>
      </w:r>
      <w:r>
        <w:rPr>
          <w:color w:val="242626"/>
          <w:sz w:val="21"/>
        </w:rPr>
        <w:t>can</w:t>
      </w:r>
      <w:r>
        <w:rPr>
          <w:color w:val="242626"/>
          <w:spacing w:val="40"/>
          <w:sz w:val="21"/>
        </w:rPr>
        <w:t> </w:t>
      </w:r>
      <w:r>
        <w:rPr>
          <w:color w:val="161616"/>
          <w:sz w:val="21"/>
        </w:rPr>
        <w:t>be</w:t>
      </w:r>
      <w:r>
        <w:rPr>
          <w:color w:val="161616"/>
          <w:spacing w:val="40"/>
          <w:sz w:val="21"/>
        </w:rPr>
        <w:t> </w:t>
      </w:r>
      <w:r>
        <w:rPr>
          <w:color w:val="242626"/>
          <w:sz w:val="21"/>
        </w:rPr>
        <w:t>obtained</w:t>
      </w:r>
      <w:r>
        <w:rPr>
          <w:color w:val="242626"/>
          <w:spacing w:val="40"/>
          <w:sz w:val="21"/>
        </w:rPr>
        <w:t> </w:t>
      </w:r>
      <w:r>
        <w:rPr>
          <w:color w:val="161616"/>
          <w:sz w:val="21"/>
        </w:rPr>
        <w:t>from design</w:t>
      </w:r>
      <w:r>
        <w:rPr>
          <w:color w:val="161616"/>
          <w:spacing w:val="40"/>
          <w:sz w:val="21"/>
        </w:rPr>
        <w:t> </w:t>
      </w:r>
      <w:r>
        <w:rPr>
          <w:color w:val="161616"/>
          <w:sz w:val="21"/>
        </w:rPr>
        <w:t>documentation.</w:t>
      </w:r>
      <w:r>
        <w:rPr>
          <w:color w:val="161616"/>
          <w:spacing w:val="-7"/>
          <w:sz w:val="21"/>
        </w:rPr>
        <w:t> </w:t>
      </w:r>
      <w:r>
        <w:rPr>
          <w:i/>
          <w:color w:val="161616"/>
          <w:sz w:val="20"/>
        </w:rPr>
        <w:t>Verification</w:t>
      </w:r>
      <w:r>
        <w:rPr>
          <w:i/>
          <w:color w:val="161616"/>
          <w:spacing w:val="40"/>
          <w:sz w:val="20"/>
        </w:rPr>
        <w:t> </w:t>
      </w:r>
      <w:r>
        <w:rPr>
          <w:color w:val="161616"/>
          <w:sz w:val="21"/>
        </w:rPr>
        <w:t>of</w:t>
      </w:r>
      <w:r>
        <w:rPr>
          <w:color w:val="161616"/>
          <w:spacing w:val="25"/>
          <w:sz w:val="21"/>
        </w:rPr>
        <w:t> </w:t>
      </w:r>
      <w:r>
        <w:rPr>
          <w:color w:val="161616"/>
          <w:sz w:val="21"/>
        </w:rPr>
        <w:t>the</w:t>
      </w:r>
      <w:r>
        <w:rPr>
          <w:color w:val="161616"/>
          <w:spacing w:val="22"/>
          <w:sz w:val="21"/>
        </w:rPr>
        <w:t> </w:t>
      </w:r>
      <w:r>
        <w:rPr>
          <w:color w:val="242626"/>
          <w:sz w:val="21"/>
        </w:rPr>
        <w:t>effectiveness</w:t>
      </w:r>
      <w:r>
        <w:rPr>
          <w:color w:val="242626"/>
          <w:spacing w:val="36"/>
          <w:sz w:val="21"/>
        </w:rPr>
        <w:t> </w:t>
      </w:r>
      <w:r>
        <w:rPr>
          <w:color w:val="242626"/>
          <w:sz w:val="21"/>
        </w:rPr>
        <w:t>of</w:t>
      </w:r>
      <w:r>
        <w:rPr>
          <w:color w:val="242626"/>
          <w:spacing w:val="33"/>
          <w:sz w:val="21"/>
        </w:rPr>
        <w:t> </w:t>
      </w:r>
      <w:r>
        <w:rPr>
          <w:color w:val="161616"/>
          <w:sz w:val="21"/>
        </w:rPr>
        <w:t>the</w:t>
      </w:r>
      <w:r>
        <w:rPr>
          <w:color w:val="161616"/>
          <w:spacing w:val="27"/>
          <w:sz w:val="21"/>
        </w:rPr>
        <w:t> </w:t>
      </w:r>
      <w:r>
        <w:rPr>
          <w:i/>
          <w:color w:val="161616"/>
          <w:sz w:val="20"/>
        </w:rPr>
        <w:t>risk</w:t>
      </w:r>
      <w:r>
        <w:rPr>
          <w:i/>
          <w:color w:val="161616"/>
          <w:spacing w:val="30"/>
          <w:sz w:val="20"/>
        </w:rPr>
        <w:t> </w:t>
      </w:r>
      <w:r>
        <w:rPr>
          <w:i/>
          <w:color w:val="242626"/>
          <w:sz w:val="20"/>
        </w:rPr>
        <w:t>control</w:t>
      </w:r>
      <w:r>
        <w:rPr>
          <w:i/>
          <w:color w:val="242626"/>
          <w:spacing w:val="40"/>
          <w:sz w:val="20"/>
        </w:rPr>
        <w:t> </w:t>
      </w:r>
      <w:r>
        <w:rPr>
          <w:color w:val="161616"/>
          <w:sz w:val="21"/>
        </w:rPr>
        <w:t>measures</w:t>
      </w:r>
      <w:r>
        <w:rPr>
          <w:color w:val="161616"/>
          <w:spacing w:val="36"/>
          <w:sz w:val="21"/>
        </w:rPr>
        <w:t> </w:t>
      </w:r>
      <w:r>
        <w:rPr>
          <w:color w:val="161616"/>
          <w:sz w:val="21"/>
        </w:rPr>
        <w:t>in</w:t>
      </w:r>
      <w:r>
        <w:rPr>
          <w:color w:val="161616"/>
          <w:spacing w:val="27"/>
          <w:sz w:val="21"/>
        </w:rPr>
        <w:t> </w:t>
      </w:r>
      <w:r>
        <w:rPr>
          <w:color w:val="161616"/>
          <w:sz w:val="21"/>
        </w:rPr>
        <w:t>the</w:t>
      </w:r>
      <w:r>
        <w:rPr>
          <w:color w:val="161616"/>
          <w:spacing w:val="28"/>
          <w:sz w:val="21"/>
        </w:rPr>
        <w:t> </w:t>
      </w:r>
      <w:r>
        <w:rPr>
          <w:i/>
          <w:color w:val="161616"/>
          <w:sz w:val="20"/>
        </w:rPr>
        <w:t>medical</w:t>
      </w:r>
      <w:r>
        <w:rPr>
          <w:i/>
          <w:color w:val="161616"/>
          <w:spacing w:val="34"/>
          <w:sz w:val="20"/>
        </w:rPr>
        <w:t> </w:t>
      </w:r>
      <w:r>
        <w:rPr>
          <w:i/>
          <w:color w:val="161616"/>
          <w:sz w:val="20"/>
        </w:rPr>
        <w:t>device</w:t>
      </w:r>
      <w:r>
        <w:rPr>
          <w:i/>
          <w:color w:val="161616"/>
          <w:sz w:val="20"/>
        </w:rPr>
        <w:t> </w:t>
      </w:r>
      <w:r>
        <w:rPr>
          <w:color w:val="242626"/>
          <w:sz w:val="21"/>
        </w:rPr>
        <w:t>can require testing of individual </w:t>
      </w:r>
      <w:r>
        <w:rPr>
          <w:i/>
          <w:color w:val="242626"/>
          <w:sz w:val="20"/>
        </w:rPr>
        <w:t>risk </w:t>
      </w:r>
      <w:r>
        <w:rPr>
          <w:i/>
          <w:color w:val="333F34"/>
          <w:sz w:val="20"/>
        </w:rPr>
        <w:t>control </w:t>
      </w:r>
      <w:r>
        <w:rPr>
          <w:color w:val="242626"/>
          <w:sz w:val="21"/>
        </w:rPr>
        <w:t>measures </w:t>
      </w:r>
      <w:r>
        <w:rPr>
          <w:color w:val="333F34"/>
          <w:sz w:val="21"/>
        </w:rPr>
        <w:t>or </w:t>
      </w:r>
      <w:r>
        <w:rPr>
          <w:color w:val="242626"/>
          <w:sz w:val="21"/>
        </w:rPr>
        <w:t>testing the </w:t>
      </w:r>
      <w:r>
        <w:rPr>
          <w:i/>
          <w:color w:val="242626"/>
          <w:sz w:val="20"/>
        </w:rPr>
        <w:t>medical device. </w:t>
      </w:r>
      <w:r>
        <w:rPr>
          <w:color w:val="242626"/>
          <w:sz w:val="21"/>
        </w:rPr>
        <w:t>The </w:t>
      </w:r>
      <w:r>
        <w:rPr>
          <w:i/>
          <w:color w:val="242626"/>
          <w:sz w:val="20"/>
        </w:rPr>
        <w:t>verification</w:t>
      </w:r>
      <w:r>
        <w:rPr>
          <w:i/>
          <w:color w:val="242626"/>
          <w:sz w:val="20"/>
        </w:rPr>
        <w:t> </w:t>
      </w:r>
      <w:r>
        <w:rPr>
          <w:color w:val="242626"/>
          <w:sz w:val="21"/>
        </w:rPr>
        <w:t>requirements apply </w:t>
      </w:r>
      <w:r>
        <w:rPr>
          <w:color w:val="161616"/>
          <w:sz w:val="21"/>
        </w:rPr>
        <w:t>to </w:t>
      </w:r>
      <w:r>
        <w:rPr>
          <w:color w:val="242626"/>
          <w:sz w:val="21"/>
        </w:rPr>
        <w:t>all </w:t>
      </w:r>
      <w:r>
        <w:rPr>
          <w:i/>
          <w:color w:val="161616"/>
          <w:sz w:val="20"/>
        </w:rPr>
        <w:t>risk </w:t>
      </w:r>
      <w:r>
        <w:rPr>
          <w:i/>
          <w:color w:val="242626"/>
          <w:sz w:val="20"/>
        </w:rPr>
        <w:t>control </w:t>
      </w:r>
      <w:r>
        <w:rPr>
          <w:color w:val="161616"/>
          <w:sz w:val="21"/>
        </w:rPr>
        <w:t>measures, including </w:t>
      </w:r>
      <w:r>
        <w:rPr>
          <w:color w:val="242626"/>
          <w:sz w:val="21"/>
        </w:rPr>
        <w:t>information </w:t>
      </w:r>
      <w:r>
        <w:rPr>
          <w:color w:val="161616"/>
          <w:sz w:val="21"/>
        </w:rPr>
        <w:t>for </w:t>
      </w:r>
      <w:r>
        <w:rPr>
          <w:i/>
          <w:color w:val="242626"/>
          <w:sz w:val="20"/>
        </w:rPr>
        <w:t>safety.</w:t>
      </w:r>
      <w:r>
        <w:rPr>
          <w:i/>
          <w:color w:val="242626"/>
          <w:spacing w:val="-4"/>
          <w:sz w:val="20"/>
        </w:rPr>
        <w:t> </w:t>
      </w:r>
      <w:r>
        <w:rPr>
          <w:color w:val="161616"/>
          <w:sz w:val="21"/>
        </w:rPr>
        <w:t>Testing with users can provide</w:t>
      </w:r>
      <w:r>
        <w:rPr>
          <w:color w:val="161616"/>
          <w:spacing w:val="40"/>
          <w:sz w:val="21"/>
        </w:rPr>
        <w:t> </w:t>
      </w:r>
      <w:r>
        <w:rPr>
          <w:color w:val="161616"/>
          <w:sz w:val="21"/>
        </w:rPr>
        <w:t>useful</w:t>
      </w:r>
      <w:r>
        <w:rPr>
          <w:color w:val="161616"/>
          <w:spacing w:val="80"/>
          <w:sz w:val="21"/>
        </w:rPr>
        <w:t> </w:t>
      </w:r>
      <w:r>
        <w:rPr>
          <w:color w:val="161616"/>
          <w:sz w:val="21"/>
        </w:rPr>
        <w:t>information</w:t>
      </w:r>
      <w:r>
        <w:rPr>
          <w:color w:val="161616"/>
          <w:spacing w:val="80"/>
          <w:sz w:val="21"/>
        </w:rPr>
        <w:t> </w:t>
      </w:r>
      <w:r>
        <w:rPr>
          <w:color w:val="242626"/>
          <w:sz w:val="21"/>
        </w:rPr>
        <w:t>supporting</w:t>
      </w:r>
      <w:r>
        <w:rPr>
          <w:color w:val="242626"/>
          <w:spacing w:val="40"/>
          <w:sz w:val="21"/>
        </w:rPr>
        <w:t> </w:t>
      </w:r>
      <w:r>
        <w:rPr>
          <w:color w:val="161616"/>
          <w:sz w:val="21"/>
        </w:rPr>
        <w:t>the</w:t>
      </w:r>
      <w:r>
        <w:rPr>
          <w:color w:val="161616"/>
          <w:spacing w:val="40"/>
          <w:sz w:val="21"/>
        </w:rPr>
        <w:t> </w:t>
      </w:r>
      <w:r>
        <w:rPr>
          <w:i/>
          <w:color w:val="161616"/>
          <w:sz w:val="20"/>
        </w:rPr>
        <w:t>verification</w:t>
      </w:r>
      <w:r>
        <w:rPr>
          <w:i/>
          <w:color w:val="161616"/>
          <w:spacing w:val="80"/>
          <w:sz w:val="20"/>
        </w:rPr>
        <w:t> </w:t>
      </w:r>
      <w:r>
        <w:rPr>
          <w:color w:val="161616"/>
          <w:sz w:val="21"/>
        </w:rPr>
        <w:t>of</w:t>
      </w:r>
      <w:r>
        <w:rPr>
          <w:color w:val="161616"/>
          <w:spacing w:val="40"/>
          <w:sz w:val="21"/>
        </w:rPr>
        <w:t> </w:t>
      </w:r>
      <w:r>
        <w:rPr>
          <w:color w:val="242626"/>
          <w:sz w:val="21"/>
        </w:rPr>
        <w:t>effectiveness,</w:t>
      </w:r>
      <w:r>
        <w:rPr>
          <w:color w:val="242626"/>
          <w:spacing w:val="37"/>
          <w:sz w:val="21"/>
        </w:rPr>
        <w:t> </w:t>
      </w:r>
      <w:r>
        <w:rPr>
          <w:color w:val="161616"/>
          <w:sz w:val="21"/>
        </w:rPr>
        <w:t>for</w:t>
      </w:r>
      <w:r>
        <w:rPr>
          <w:color w:val="161616"/>
          <w:spacing w:val="40"/>
          <w:sz w:val="21"/>
        </w:rPr>
        <w:t> </w:t>
      </w:r>
      <w:r>
        <w:rPr>
          <w:color w:val="242626"/>
          <w:sz w:val="21"/>
        </w:rPr>
        <w:t>example</w:t>
      </w:r>
      <w:r>
        <w:rPr>
          <w:color w:val="242626"/>
          <w:spacing w:val="80"/>
          <w:sz w:val="21"/>
        </w:rPr>
        <w:t> </w:t>
      </w:r>
      <w:r>
        <w:rPr>
          <w:color w:val="161616"/>
          <w:sz w:val="21"/>
        </w:rPr>
        <w:t>usability</w:t>
      </w:r>
      <w:r>
        <w:rPr>
          <w:color w:val="161616"/>
          <w:spacing w:val="80"/>
          <w:sz w:val="21"/>
        </w:rPr>
        <w:t> </w:t>
      </w:r>
      <w:r>
        <w:rPr>
          <w:color w:val="161616"/>
          <w:sz w:val="21"/>
        </w:rPr>
        <w:t>testing (see</w:t>
      </w:r>
      <w:r>
        <w:rPr>
          <w:color w:val="161616"/>
          <w:spacing w:val="-14"/>
          <w:sz w:val="21"/>
        </w:rPr>
        <w:t> </w:t>
      </w:r>
      <w:r>
        <w:rPr>
          <w:color w:val="21418E"/>
          <w:sz w:val="21"/>
          <w:u w:val="thick" w:color="161616"/>
        </w:rPr>
        <w:t>IEC</w:t>
      </w:r>
      <w:r>
        <w:rPr>
          <w:color w:val="21418E"/>
          <w:spacing w:val="-13"/>
          <w:sz w:val="21"/>
          <w:u w:val="thick" w:color="161616"/>
        </w:rPr>
        <w:t> </w:t>
      </w:r>
      <w:r>
        <w:rPr>
          <w:color w:val="21418E"/>
          <w:sz w:val="21"/>
          <w:u w:val="thick" w:color="161616"/>
        </w:rPr>
        <w:t>62366-1</w:t>
      </w:r>
      <w:r>
        <w:rPr>
          <w:color w:val="161616"/>
          <w:sz w:val="21"/>
          <w:u w:val="thick" w:color="161616"/>
        </w:rPr>
        <w:t>[</w:t>
      </w:r>
      <w:r>
        <w:rPr>
          <w:color w:val="21418E"/>
          <w:sz w:val="21"/>
          <w:u w:val="thick" w:color="161616"/>
        </w:rPr>
        <w:t>1.6</w:t>
      </w:r>
      <w:r>
        <w:rPr>
          <w:color w:val="161616"/>
          <w:sz w:val="21"/>
          <w:u w:val="thick" w:color="161616"/>
        </w:rPr>
        <w:t>.J)</w:t>
      </w:r>
      <w:r>
        <w:rPr>
          <w:color w:val="161616"/>
          <w:sz w:val="21"/>
          <w:u w:val="none"/>
        </w:rPr>
        <w:t>,</w:t>
      </w:r>
      <w:r>
        <w:rPr>
          <w:color w:val="161616"/>
          <w:spacing w:val="-13"/>
          <w:sz w:val="21"/>
          <w:u w:val="none"/>
        </w:rPr>
        <w:t> </w:t>
      </w:r>
      <w:r>
        <w:rPr>
          <w:color w:val="161616"/>
          <w:sz w:val="21"/>
          <w:u w:val="none"/>
        </w:rPr>
        <w:t>clinical</w:t>
      </w:r>
      <w:r>
        <w:rPr>
          <w:color w:val="161616"/>
          <w:spacing w:val="-13"/>
          <w:sz w:val="21"/>
          <w:u w:val="none"/>
        </w:rPr>
        <w:t> </w:t>
      </w:r>
      <w:r>
        <w:rPr>
          <w:color w:val="161616"/>
          <w:sz w:val="21"/>
          <w:u w:val="none"/>
        </w:rPr>
        <w:t>investigation</w:t>
      </w:r>
      <w:r>
        <w:rPr>
          <w:color w:val="161616"/>
          <w:spacing w:val="-3"/>
          <w:sz w:val="21"/>
          <w:u w:val="none"/>
        </w:rPr>
        <w:t> </w:t>
      </w:r>
      <w:r>
        <w:rPr>
          <w:color w:val="161616"/>
          <w:sz w:val="21"/>
          <w:u w:val="none"/>
        </w:rPr>
        <w:t>(see</w:t>
      </w:r>
      <w:r>
        <w:rPr>
          <w:color w:val="161616"/>
          <w:spacing w:val="-14"/>
          <w:sz w:val="21"/>
          <w:u w:val="none"/>
        </w:rPr>
        <w:t> </w:t>
      </w:r>
      <w:r>
        <w:rPr>
          <w:color w:val="21418E"/>
          <w:sz w:val="21"/>
          <w:u w:val="thick" w:color="566991"/>
        </w:rPr>
        <w:t>ISO</w:t>
      </w:r>
      <w:r>
        <w:rPr>
          <w:color w:val="21418E"/>
          <w:spacing w:val="-13"/>
          <w:sz w:val="21"/>
          <w:u w:val="thick" w:color="566991"/>
        </w:rPr>
        <w:t> </w:t>
      </w:r>
      <w:r>
        <w:rPr>
          <w:color w:val="21418E"/>
          <w:sz w:val="21"/>
          <w:u w:val="thick" w:color="566991"/>
        </w:rPr>
        <w:t>1</w:t>
      </w:r>
      <w:r>
        <w:rPr>
          <w:color w:val="315DA8"/>
          <w:sz w:val="21"/>
          <w:u w:val="thick" w:color="566991"/>
        </w:rPr>
        <w:t>4</w:t>
      </w:r>
      <w:r>
        <w:rPr>
          <w:color w:val="21418E"/>
          <w:sz w:val="21"/>
          <w:u w:val="thick" w:color="566991"/>
        </w:rPr>
        <w:t>155</w:t>
      </w:r>
      <w:r>
        <w:rPr>
          <w:color w:val="161616"/>
          <w:sz w:val="21"/>
          <w:u w:val="thick" w:color="566991"/>
        </w:rPr>
        <w:t>[</w:t>
      </w:r>
      <w:r>
        <w:rPr>
          <w:color w:val="566991"/>
          <w:sz w:val="21"/>
          <w:u w:val="thick" w:color="566991"/>
        </w:rPr>
        <w:t>.2.</w:t>
      </w:r>
      <w:r>
        <w:rPr>
          <w:color w:val="566991"/>
          <w:sz w:val="21"/>
          <w:u w:val="none"/>
        </w:rPr>
        <w:t>.6.</w:t>
      </w:r>
      <w:r>
        <w:rPr>
          <w:color w:val="161616"/>
          <w:sz w:val="21"/>
          <w:u w:val="thick" w:color="161616"/>
        </w:rPr>
        <w:t>l)</w:t>
      </w:r>
      <w:r>
        <w:rPr>
          <w:color w:val="161616"/>
          <w:spacing w:val="-10"/>
          <w:sz w:val="21"/>
          <w:u w:val="none"/>
        </w:rPr>
        <w:t> </w:t>
      </w:r>
      <w:r>
        <w:rPr>
          <w:color w:val="242626"/>
          <w:sz w:val="21"/>
          <w:u w:val="none"/>
        </w:rPr>
        <w:t>or</w:t>
      </w:r>
      <w:r>
        <w:rPr>
          <w:color w:val="242626"/>
          <w:spacing w:val="-14"/>
          <w:sz w:val="21"/>
          <w:u w:val="none"/>
        </w:rPr>
        <w:t> </w:t>
      </w:r>
      <w:r>
        <w:rPr>
          <w:color w:val="161616"/>
          <w:sz w:val="21"/>
          <w:u w:val="none"/>
        </w:rPr>
        <w:t>clinical</w:t>
      </w:r>
      <w:r>
        <w:rPr>
          <w:color w:val="161616"/>
          <w:spacing w:val="-1"/>
          <w:sz w:val="21"/>
          <w:u w:val="none"/>
        </w:rPr>
        <w:t> </w:t>
      </w:r>
      <w:r>
        <w:rPr>
          <w:color w:val="161616"/>
          <w:sz w:val="21"/>
          <w:u w:val="none"/>
        </w:rPr>
        <w:t>performance</w:t>
      </w:r>
      <w:r>
        <w:rPr>
          <w:color w:val="161616"/>
          <w:spacing w:val="-5"/>
          <w:sz w:val="21"/>
          <w:u w:val="none"/>
        </w:rPr>
        <w:t> </w:t>
      </w:r>
      <w:r>
        <w:rPr>
          <w:color w:val="242626"/>
          <w:sz w:val="21"/>
          <w:u w:val="none"/>
        </w:rPr>
        <w:t>studies</w:t>
      </w:r>
      <w:r>
        <w:rPr>
          <w:color w:val="242626"/>
          <w:spacing w:val="-9"/>
          <w:sz w:val="21"/>
          <w:u w:val="none"/>
        </w:rPr>
        <w:t> </w:t>
      </w:r>
      <w:r>
        <w:rPr>
          <w:i/>
          <w:color w:val="161616"/>
          <w:sz w:val="20"/>
          <w:u w:val="none"/>
        </w:rPr>
        <w:t>ofin</w:t>
      </w:r>
      <w:r>
        <w:rPr>
          <w:i/>
          <w:color w:val="161616"/>
          <w:spacing w:val="-8"/>
          <w:sz w:val="20"/>
          <w:u w:val="none"/>
        </w:rPr>
        <w:t> </w:t>
      </w:r>
      <w:r>
        <w:rPr>
          <w:i/>
          <w:color w:val="161616"/>
          <w:sz w:val="20"/>
          <w:u w:val="none"/>
        </w:rPr>
        <w:t>vitro</w:t>
      </w:r>
      <w:r>
        <w:rPr>
          <w:i/>
          <w:color w:val="161616"/>
          <w:sz w:val="20"/>
          <w:u w:val="none"/>
        </w:rPr>
        <w:t> diagnostic</w:t>
      </w:r>
      <w:r>
        <w:rPr>
          <w:i/>
          <w:color w:val="161616"/>
          <w:spacing w:val="40"/>
          <w:sz w:val="20"/>
          <w:u w:val="none"/>
        </w:rPr>
        <w:t> </w:t>
      </w:r>
      <w:r>
        <w:rPr>
          <w:i/>
          <w:color w:val="161616"/>
          <w:sz w:val="20"/>
          <w:u w:val="none"/>
        </w:rPr>
        <w:t>medical</w:t>
      </w:r>
      <w:r>
        <w:rPr>
          <w:i/>
          <w:color w:val="161616"/>
          <w:spacing w:val="40"/>
          <w:sz w:val="20"/>
          <w:u w:val="none"/>
        </w:rPr>
        <w:t> </w:t>
      </w:r>
      <w:r>
        <w:rPr>
          <w:i/>
          <w:color w:val="161616"/>
          <w:sz w:val="20"/>
          <w:u w:val="none"/>
        </w:rPr>
        <w:t>devices</w:t>
      </w:r>
      <w:r>
        <w:rPr>
          <w:i/>
          <w:color w:val="161616"/>
          <w:spacing w:val="39"/>
          <w:sz w:val="20"/>
          <w:u w:val="none"/>
        </w:rPr>
        <w:t> </w:t>
      </w:r>
      <w:r>
        <w:rPr>
          <w:color w:val="161616"/>
          <w:sz w:val="21"/>
          <w:u w:val="none"/>
        </w:rPr>
        <w:t>(see</w:t>
      </w:r>
      <w:r>
        <w:rPr>
          <w:color w:val="161616"/>
          <w:spacing w:val="33"/>
          <w:sz w:val="21"/>
          <w:u w:val="none"/>
        </w:rPr>
        <w:t> </w:t>
      </w:r>
      <w:r>
        <w:rPr>
          <w:color w:val="21418E"/>
          <w:sz w:val="21"/>
          <w:u w:val="thick" w:color="161616"/>
        </w:rPr>
        <w:t>I</w:t>
      </w:r>
      <w:r>
        <w:rPr>
          <w:color w:val="315DA8"/>
          <w:sz w:val="21"/>
          <w:u w:val="thick" w:color="161616"/>
        </w:rPr>
        <w:t>S</w:t>
      </w:r>
      <w:r>
        <w:rPr>
          <w:color w:val="21418E"/>
          <w:sz w:val="21"/>
          <w:u w:val="thick" w:color="161616"/>
        </w:rPr>
        <w:t>O 20</w:t>
      </w:r>
      <w:r>
        <w:rPr>
          <w:color w:val="315DA8"/>
          <w:sz w:val="21"/>
          <w:u w:val="thick" w:color="161616"/>
        </w:rPr>
        <w:t>9</w:t>
      </w:r>
      <w:r>
        <w:rPr>
          <w:color w:val="21418E"/>
          <w:sz w:val="21"/>
          <w:u w:val="thick" w:color="161616"/>
        </w:rPr>
        <w:t>16</w:t>
      </w:r>
      <w:r>
        <w:rPr>
          <w:color w:val="161616"/>
          <w:sz w:val="21"/>
          <w:u w:val="thick" w:color="161616"/>
        </w:rPr>
        <w:t>[</w:t>
      </w:r>
      <w:r>
        <w:rPr>
          <w:color w:val="21418E"/>
          <w:sz w:val="21"/>
          <w:u w:val="thick" w:color="161616"/>
        </w:rPr>
        <w:t>3.l</w:t>
      </w:r>
      <w:r>
        <w:rPr>
          <w:color w:val="161616"/>
          <w:sz w:val="21"/>
          <w:u w:val="thick" w:color="161616"/>
        </w:rPr>
        <w:t>l)</w:t>
      </w:r>
      <w:r>
        <w:rPr>
          <w:color w:val="161616"/>
          <w:sz w:val="21"/>
          <w:u w:val="none"/>
        </w:rPr>
        <w:t>. More</w:t>
      </w:r>
      <w:r>
        <w:rPr>
          <w:color w:val="161616"/>
          <w:spacing w:val="40"/>
          <w:sz w:val="21"/>
          <w:u w:val="none"/>
        </w:rPr>
        <w:t> </w:t>
      </w:r>
      <w:r>
        <w:rPr>
          <w:color w:val="242626"/>
          <w:sz w:val="21"/>
          <w:u w:val="none"/>
        </w:rPr>
        <w:t>guidance</w:t>
      </w:r>
      <w:r>
        <w:rPr>
          <w:color w:val="242626"/>
          <w:spacing w:val="40"/>
          <w:sz w:val="21"/>
          <w:u w:val="none"/>
        </w:rPr>
        <w:t> </w:t>
      </w:r>
      <w:r>
        <w:rPr>
          <w:color w:val="161616"/>
          <w:sz w:val="21"/>
          <w:u w:val="none"/>
        </w:rPr>
        <w:t>on</w:t>
      </w:r>
      <w:r>
        <w:rPr>
          <w:color w:val="161616"/>
          <w:spacing w:val="40"/>
          <w:sz w:val="21"/>
          <w:u w:val="none"/>
        </w:rPr>
        <w:t> </w:t>
      </w:r>
      <w:r>
        <w:rPr>
          <w:color w:val="161616"/>
          <w:sz w:val="21"/>
          <w:u w:val="none"/>
        </w:rPr>
        <w:t>the</w:t>
      </w:r>
      <w:r>
        <w:rPr>
          <w:color w:val="161616"/>
          <w:spacing w:val="40"/>
          <w:sz w:val="21"/>
          <w:u w:val="none"/>
        </w:rPr>
        <w:t> </w:t>
      </w:r>
      <w:r>
        <w:rPr>
          <w:color w:val="161616"/>
          <w:sz w:val="21"/>
          <w:u w:val="none"/>
        </w:rPr>
        <w:t>use</w:t>
      </w:r>
      <w:r>
        <w:rPr>
          <w:color w:val="161616"/>
          <w:spacing w:val="37"/>
          <w:sz w:val="21"/>
          <w:u w:val="none"/>
        </w:rPr>
        <w:t> </w:t>
      </w:r>
      <w:r>
        <w:rPr>
          <w:color w:val="242626"/>
          <w:sz w:val="21"/>
          <w:u w:val="none"/>
        </w:rPr>
        <w:t>of</w:t>
      </w:r>
      <w:r>
        <w:rPr>
          <w:color w:val="242626"/>
          <w:spacing w:val="40"/>
          <w:sz w:val="21"/>
          <w:u w:val="none"/>
        </w:rPr>
        <w:t> </w:t>
      </w:r>
      <w:r>
        <w:rPr>
          <w:color w:val="161616"/>
          <w:sz w:val="21"/>
          <w:u w:val="none"/>
        </w:rPr>
        <w:t>international</w:t>
      </w:r>
      <w:r>
        <w:rPr>
          <w:color w:val="161616"/>
          <w:spacing w:val="40"/>
          <w:sz w:val="21"/>
          <w:u w:val="none"/>
        </w:rPr>
        <w:t> </w:t>
      </w:r>
      <w:r>
        <w:rPr>
          <w:color w:val="242626"/>
          <w:sz w:val="21"/>
          <w:u w:val="none"/>
        </w:rPr>
        <w:t>standards</w:t>
      </w:r>
      <w:r>
        <w:rPr>
          <w:color w:val="242626"/>
          <w:spacing w:val="40"/>
          <w:sz w:val="21"/>
          <w:u w:val="none"/>
        </w:rPr>
        <w:t> </w:t>
      </w:r>
      <w:r>
        <w:rPr>
          <w:color w:val="242626"/>
          <w:sz w:val="21"/>
          <w:u w:val="none"/>
        </w:rPr>
        <w:t>in </w:t>
      </w:r>
      <w:r>
        <w:rPr>
          <w:i/>
          <w:color w:val="161616"/>
          <w:sz w:val="20"/>
          <w:u w:val="none"/>
        </w:rPr>
        <w:t>risk</w:t>
      </w:r>
      <w:r>
        <w:rPr>
          <w:i/>
          <w:color w:val="161616"/>
          <w:spacing w:val="40"/>
          <w:sz w:val="20"/>
          <w:u w:val="none"/>
        </w:rPr>
        <w:t> </w:t>
      </w:r>
      <w:r>
        <w:rPr>
          <w:i/>
          <w:color w:val="161616"/>
          <w:sz w:val="20"/>
          <w:u w:val="none"/>
        </w:rPr>
        <w:t>management</w:t>
      </w:r>
      <w:r>
        <w:rPr>
          <w:i/>
          <w:color w:val="161616"/>
          <w:spacing w:val="40"/>
          <w:sz w:val="20"/>
          <w:u w:val="none"/>
        </w:rPr>
        <w:t> </w:t>
      </w:r>
      <w:r>
        <w:rPr>
          <w:color w:val="161616"/>
          <w:sz w:val="21"/>
          <w:u w:val="none"/>
        </w:rPr>
        <w:t>is</w:t>
      </w:r>
      <w:r>
        <w:rPr>
          <w:color w:val="161616"/>
          <w:spacing w:val="40"/>
          <w:sz w:val="21"/>
          <w:u w:val="none"/>
        </w:rPr>
        <w:t> </w:t>
      </w:r>
      <w:r>
        <w:rPr>
          <w:color w:val="161616"/>
          <w:sz w:val="21"/>
          <w:u w:val="none"/>
        </w:rPr>
        <w:t>provided</w:t>
      </w:r>
      <w:r>
        <w:rPr>
          <w:color w:val="161616"/>
          <w:spacing w:val="40"/>
          <w:sz w:val="21"/>
          <w:u w:val="none"/>
        </w:rPr>
        <w:t> </w:t>
      </w:r>
      <w:r>
        <w:rPr>
          <w:color w:val="161616"/>
          <w:sz w:val="21"/>
          <w:u w:val="none"/>
        </w:rPr>
        <w:t>in </w:t>
      </w:r>
      <w:r>
        <w:rPr>
          <w:color w:val="21418E"/>
          <w:sz w:val="21"/>
          <w:u w:val="thick" w:color="242626"/>
        </w:rPr>
        <w:t>Ann</w:t>
      </w:r>
      <w:r>
        <w:rPr>
          <w:color w:val="315DA8"/>
          <w:sz w:val="21"/>
          <w:u w:val="thick" w:color="242626"/>
        </w:rPr>
        <w:t>e</w:t>
      </w:r>
      <w:r>
        <w:rPr>
          <w:color w:val="21418E"/>
          <w:sz w:val="21"/>
          <w:u w:val="thick" w:color="242626"/>
        </w:rPr>
        <w:t>x E</w:t>
      </w:r>
      <w:r>
        <w:rPr>
          <w:color w:val="242626"/>
          <w:sz w:val="21"/>
          <w:u w:val="none"/>
        </w:rPr>
        <w:t>.</w:t>
      </w:r>
    </w:p>
    <w:p>
      <w:pPr>
        <w:spacing w:line="230" w:lineRule="auto" w:before="178"/>
        <w:ind w:left="153" w:right="44" w:hanging="9"/>
        <w:jc w:val="both"/>
        <w:rPr>
          <w:sz w:val="21"/>
        </w:rPr>
      </w:pPr>
      <w:r>
        <w:rPr>
          <w:i/>
          <w:color w:val="161616"/>
          <w:w w:val="105"/>
          <w:sz w:val="20"/>
        </w:rPr>
        <w:t>Verification</w:t>
      </w:r>
      <w:r>
        <w:rPr>
          <w:i/>
          <w:color w:val="161616"/>
          <w:w w:val="105"/>
          <w:sz w:val="20"/>
        </w:rPr>
        <w:t> </w:t>
      </w:r>
      <w:r>
        <w:rPr>
          <w:color w:val="242626"/>
          <w:w w:val="105"/>
          <w:sz w:val="21"/>
        </w:rPr>
        <w:t>of</w:t>
      </w:r>
      <w:r>
        <w:rPr>
          <w:color w:val="242626"/>
          <w:w w:val="105"/>
          <w:sz w:val="21"/>
        </w:rPr>
        <w:t> </w:t>
      </w:r>
      <w:r>
        <w:rPr>
          <w:color w:val="161616"/>
          <w:w w:val="105"/>
          <w:sz w:val="21"/>
        </w:rPr>
        <w:t>implementation </w:t>
      </w:r>
      <w:r>
        <w:rPr>
          <w:color w:val="242626"/>
          <w:w w:val="105"/>
          <w:sz w:val="21"/>
        </w:rPr>
        <w:t>of</w:t>
      </w:r>
      <w:r>
        <w:rPr>
          <w:color w:val="242626"/>
          <w:w w:val="105"/>
          <w:sz w:val="21"/>
        </w:rPr>
        <w:t> </w:t>
      </w:r>
      <w:r>
        <w:rPr>
          <w:i/>
          <w:color w:val="242626"/>
          <w:w w:val="105"/>
          <w:sz w:val="20"/>
        </w:rPr>
        <w:t>risk</w:t>
      </w:r>
      <w:r>
        <w:rPr>
          <w:i/>
          <w:color w:val="242626"/>
          <w:w w:val="105"/>
          <w:sz w:val="20"/>
        </w:rPr>
        <w:t> control</w:t>
      </w:r>
      <w:r>
        <w:rPr>
          <w:i/>
          <w:color w:val="242626"/>
          <w:w w:val="105"/>
          <w:sz w:val="20"/>
        </w:rPr>
        <w:t> </w:t>
      </w:r>
      <w:r>
        <w:rPr>
          <w:color w:val="161616"/>
          <w:w w:val="105"/>
          <w:sz w:val="21"/>
        </w:rPr>
        <w:t>measures</w:t>
      </w:r>
      <w:r>
        <w:rPr>
          <w:color w:val="161616"/>
          <w:w w:val="105"/>
          <w:sz w:val="21"/>
        </w:rPr>
        <w:t> </w:t>
      </w:r>
      <w:r>
        <w:rPr>
          <w:color w:val="242626"/>
          <w:w w:val="105"/>
          <w:sz w:val="21"/>
        </w:rPr>
        <w:t>in</w:t>
      </w:r>
      <w:r>
        <w:rPr>
          <w:color w:val="242626"/>
          <w:w w:val="105"/>
          <w:sz w:val="21"/>
        </w:rPr>
        <w:t> the</w:t>
      </w:r>
      <w:r>
        <w:rPr>
          <w:color w:val="242626"/>
          <w:w w:val="105"/>
          <w:sz w:val="21"/>
        </w:rPr>
        <w:t> </w:t>
      </w:r>
      <w:r>
        <w:rPr>
          <w:color w:val="161616"/>
          <w:w w:val="105"/>
          <w:sz w:val="21"/>
        </w:rPr>
        <w:t>manufacturing</w:t>
      </w:r>
      <w:r>
        <w:rPr>
          <w:color w:val="161616"/>
          <w:spacing w:val="40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process </w:t>
      </w:r>
      <w:r>
        <w:rPr>
          <w:color w:val="242626"/>
          <w:w w:val="105"/>
          <w:sz w:val="21"/>
        </w:rPr>
        <w:t>can</w:t>
      </w:r>
      <w:r>
        <w:rPr>
          <w:color w:val="242626"/>
          <w:w w:val="105"/>
          <w:sz w:val="21"/>
        </w:rPr>
        <w:t> </w:t>
      </w:r>
      <w:r>
        <w:rPr>
          <w:color w:val="161616"/>
          <w:w w:val="105"/>
          <w:sz w:val="21"/>
        </w:rPr>
        <w:t>be done</w:t>
      </w:r>
      <w:r>
        <w:rPr>
          <w:color w:val="161616"/>
          <w:w w:val="105"/>
          <w:sz w:val="21"/>
        </w:rPr>
        <w:t> by </w:t>
      </w:r>
      <w:r>
        <w:rPr>
          <w:color w:val="242626"/>
          <w:w w:val="105"/>
          <w:sz w:val="21"/>
        </w:rPr>
        <w:t>checking</w:t>
      </w:r>
      <w:r>
        <w:rPr>
          <w:color w:val="242626"/>
          <w:w w:val="105"/>
          <w:sz w:val="21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process</w:t>
      </w:r>
      <w:r>
        <w:rPr>
          <w:i/>
          <w:color w:val="161616"/>
          <w:w w:val="105"/>
          <w:sz w:val="20"/>
        </w:rPr>
        <w:t> </w:t>
      </w:r>
      <w:r>
        <w:rPr>
          <w:color w:val="242626"/>
          <w:w w:val="105"/>
          <w:sz w:val="21"/>
        </w:rPr>
        <w:t>specifications. </w:t>
      </w:r>
      <w:r>
        <w:rPr>
          <w:i/>
          <w:color w:val="161616"/>
          <w:w w:val="105"/>
          <w:sz w:val="20"/>
        </w:rPr>
        <w:t>Verification</w:t>
      </w:r>
      <w:r>
        <w:rPr>
          <w:i/>
          <w:color w:val="161616"/>
          <w:w w:val="105"/>
          <w:sz w:val="20"/>
        </w:rPr>
        <w:t> </w:t>
      </w:r>
      <w:r>
        <w:rPr>
          <w:color w:val="242626"/>
          <w:w w:val="105"/>
          <w:sz w:val="21"/>
        </w:rPr>
        <w:t>of</w:t>
      </w:r>
      <w:r>
        <w:rPr>
          <w:color w:val="242626"/>
          <w:w w:val="105"/>
          <w:sz w:val="21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w w:val="105"/>
          <w:sz w:val="21"/>
        </w:rPr>
        <w:t> </w:t>
      </w:r>
      <w:r>
        <w:rPr>
          <w:color w:val="242626"/>
          <w:w w:val="105"/>
          <w:sz w:val="21"/>
        </w:rPr>
        <w:t>effectiveness</w:t>
      </w:r>
      <w:r>
        <w:rPr>
          <w:color w:val="242626"/>
          <w:w w:val="105"/>
          <w:sz w:val="21"/>
        </w:rPr>
        <w:t> </w:t>
      </w:r>
      <w:r>
        <w:rPr>
          <w:color w:val="161616"/>
          <w:w w:val="105"/>
          <w:sz w:val="21"/>
        </w:rPr>
        <w:t>of</w:t>
      </w:r>
      <w:r>
        <w:rPr>
          <w:color w:val="161616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risk</w:t>
      </w:r>
      <w:r>
        <w:rPr>
          <w:i/>
          <w:color w:val="161616"/>
          <w:w w:val="105"/>
          <w:sz w:val="20"/>
        </w:rPr>
        <w:t> </w:t>
      </w:r>
      <w:r>
        <w:rPr>
          <w:i/>
          <w:color w:val="242626"/>
          <w:w w:val="105"/>
          <w:sz w:val="20"/>
        </w:rPr>
        <w:t>control</w:t>
      </w:r>
      <w:r>
        <w:rPr>
          <w:i/>
          <w:color w:val="242626"/>
          <w:w w:val="105"/>
          <w:sz w:val="20"/>
        </w:rPr>
        <w:t> </w:t>
      </w:r>
      <w:r>
        <w:rPr>
          <w:color w:val="242626"/>
          <w:w w:val="105"/>
          <w:sz w:val="21"/>
        </w:rPr>
        <w:t>measures</w:t>
      </w:r>
      <w:r>
        <w:rPr>
          <w:color w:val="242626"/>
          <w:w w:val="105"/>
          <w:sz w:val="21"/>
        </w:rPr>
        <w:t> </w:t>
      </w:r>
      <w:r>
        <w:rPr>
          <w:color w:val="161616"/>
          <w:w w:val="105"/>
          <w:sz w:val="21"/>
        </w:rPr>
        <w:t>in</w:t>
      </w:r>
      <w:r>
        <w:rPr>
          <w:color w:val="161616"/>
          <w:w w:val="105"/>
          <w:sz w:val="21"/>
        </w:rPr>
        <w:t> the manufacturing</w:t>
      </w:r>
      <w:r>
        <w:rPr>
          <w:color w:val="161616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process</w:t>
      </w:r>
      <w:r>
        <w:rPr>
          <w:i/>
          <w:color w:val="161616"/>
          <w:w w:val="105"/>
          <w:sz w:val="20"/>
        </w:rPr>
        <w:t> </w:t>
      </w:r>
      <w:r>
        <w:rPr>
          <w:color w:val="242626"/>
          <w:w w:val="105"/>
          <w:sz w:val="21"/>
        </w:rPr>
        <w:t>can</w:t>
      </w:r>
      <w:r>
        <w:rPr>
          <w:color w:val="242626"/>
          <w:w w:val="105"/>
          <w:sz w:val="21"/>
        </w:rPr>
        <w:t> </w:t>
      </w:r>
      <w:r>
        <w:rPr>
          <w:color w:val="161616"/>
          <w:w w:val="105"/>
          <w:sz w:val="21"/>
        </w:rPr>
        <w:t>be</w:t>
      </w:r>
      <w:r>
        <w:rPr>
          <w:color w:val="161616"/>
          <w:w w:val="105"/>
          <w:sz w:val="21"/>
        </w:rPr>
        <w:t> done</w:t>
      </w:r>
      <w:r>
        <w:rPr>
          <w:color w:val="161616"/>
          <w:w w:val="105"/>
          <w:sz w:val="21"/>
        </w:rPr>
        <w:t> by</w:t>
      </w:r>
      <w:r>
        <w:rPr>
          <w:color w:val="161616"/>
          <w:w w:val="105"/>
          <w:sz w:val="21"/>
        </w:rPr>
        <w:t> qualification</w:t>
      </w:r>
      <w:r>
        <w:rPr>
          <w:color w:val="161616"/>
          <w:w w:val="105"/>
          <w:sz w:val="21"/>
        </w:rPr>
        <w:t> </w:t>
      </w:r>
      <w:r>
        <w:rPr>
          <w:color w:val="242626"/>
          <w:w w:val="105"/>
          <w:sz w:val="21"/>
        </w:rPr>
        <w:t>of</w:t>
      </w:r>
      <w:r>
        <w:rPr>
          <w:color w:val="242626"/>
          <w:w w:val="105"/>
          <w:sz w:val="21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w w:val="105"/>
          <w:sz w:val="21"/>
        </w:rPr>
        <w:t> manufacturing</w:t>
      </w:r>
      <w:r>
        <w:rPr>
          <w:color w:val="161616"/>
          <w:w w:val="105"/>
          <w:sz w:val="21"/>
        </w:rPr>
        <w:t> </w:t>
      </w:r>
      <w:r>
        <w:rPr>
          <w:i/>
          <w:color w:val="242626"/>
          <w:w w:val="105"/>
          <w:sz w:val="20"/>
        </w:rPr>
        <w:t>process,</w:t>
      </w:r>
      <w:r>
        <w:rPr>
          <w:i/>
          <w:color w:val="242626"/>
          <w:w w:val="105"/>
          <w:sz w:val="20"/>
        </w:rPr>
        <w:t> </w:t>
      </w:r>
      <w:r>
        <w:rPr>
          <w:color w:val="161616"/>
          <w:w w:val="105"/>
          <w:sz w:val="21"/>
        </w:rPr>
        <w:t>such</w:t>
      </w:r>
      <w:r>
        <w:rPr>
          <w:color w:val="161616"/>
          <w:w w:val="105"/>
          <w:sz w:val="21"/>
        </w:rPr>
        <w:t> </w:t>
      </w:r>
      <w:r>
        <w:rPr>
          <w:color w:val="242626"/>
          <w:w w:val="105"/>
          <w:sz w:val="21"/>
        </w:rPr>
        <w:t>as</w:t>
      </w:r>
      <w:r>
        <w:rPr>
          <w:color w:val="242626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process</w:t>
      </w:r>
      <w:r>
        <w:rPr>
          <w:i/>
          <w:color w:val="161616"/>
          <w:w w:val="105"/>
          <w:sz w:val="20"/>
        </w:rPr>
        <w:t> </w:t>
      </w:r>
      <w:r>
        <w:rPr>
          <w:color w:val="161616"/>
          <w:w w:val="105"/>
          <w:sz w:val="21"/>
        </w:rPr>
        <w:t>validation, inspection</w:t>
      </w:r>
      <w:r>
        <w:rPr>
          <w:color w:val="161616"/>
          <w:spacing w:val="40"/>
          <w:w w:val="105"/>
          <w:sz w:val="21"/>
        </w:rPr>
        <w:t> </w:t>
      </w:r>
      <w:r>
        <w:rPr>
          <w:color w:val="161616"/>
          <w:w w:val="105"/>
          <w:sz w:val="21"/>
        </w:rPr>
        <w:t>method</w:t>
      </w:r>
      <w:r>
        <w:rPr>
          <w:color w:val="161616"/>
          <w:spacing w:val="40"/>
          <w:w w:val="105"/>
          <w:sz w:val="21"/>
        </w:rPr>
        <w:t> </w:t>
      </w:r>
      <w:r>
        <w:rPr>
          <w:color w:val="161616"/>
          <w:w w:val="105"/>
          <w:sz w:val="21"/>
        </w:rPr>
        <w:t>qualification</w:t>
      </w:r>
      <w:r>
        <w:rPr>
          <w:color w:val="161616"/>
          <w:spacing w:val="40"/>
          <w:w w:val="105"/>
          <w:sz w:val="21"/>
        </w:rPr>
        <w:t> </w:t>
      </w:r>
      <w:r>
        <w:rPr>
          <w:color w:val="161616"/>
          <w:w w:val="105"/>
          <w:sz w:val="21"/>
        </w:rPr>
        <w:t>or </w:t>
      </w:r>
      <w:r>
        <w:rPr>
          <w:color w:val="242626"/>
          <w:w w:val="105"/>
          <w:sz w:val="21"/>
        </w:rPr>
        <w:t>other appropriate </w:t>
      </w:r>
      <w:r>
        <w:rPr>
          <w:color w:val="161616"/>
          <w:w w:val="105"/>
          <w:sz w:val="21"/>
        </w:rPr>
        <w:t>means.</w:t>
      </w:r>
    </w:p>
    <w:p>
      <w:pPr>
        <w:spacing w:line="235" w:lineRule="auto" w:before="169"/>
        <w:ind w:left="161" w:right="52" w:hanging="9"/>
        <w:jc w:val="both"/>
        <w:rPr>
          <w:sz w:val="21"/>
        </w:rPr>
      </w:pPr>
      <w:r>
        <w:rPr>
          <w:color w:val="161616"/>
          <w:w w:val="105"/>
          <w:sz w:val="21"/>
        </w:rPr>
        <w:t>The </w:t>
      </w:r>
      <w:r>
        <w:rPr>
          <w:i/>
          <w:color w:val="242626"/>
          <w:w w:val="105"/>
          <w:sz w:val="20"/>
        </w:rPr>
        <w:t>risk </w:t>
      </w:r>
      <w:r>
        <w:rPr>
          <w:i/>
          <w:color w:val="161616"/>
          <w:w w:val="105"/>
          <w:sz w:val="20"/>
        </w:rPr>
        <w:t>management</w:t>
      </w:r>
      <w:r>
        <w:rPr>
          <w:i/>
          <w:color w:val="161616"/>
          <w:w w:val="105"/>
          <w:sz w:val="20"/>
        </w:rPr>
        <w:t> </w:t>
      </w:r>
      <w:r>
        <w:rPr>
          <w:color w:val="161616"/>
          <w:w w:val="105"/>
          <w:sz w:val="21"/>
        </w:rPr>
        <w:t>plan </w:t>
      </w:r>
      <w:r>
        <w:rPr>
          <w:color w:val="242626"/>
          <w:w w:val="105"/>
          <w:sz w:val="21"/>
        </w:rPr>
        <w:t>can </w:t>
      </w:r>
      <w:r>
        <w:rPr>
          <w:color w:val="161616"/>
          <w:w w:val="105"/>
          <w:sz w:val="21"/>
        </w:rPr>
        <w:t>detail the </w:t>
      </w:r>
      <w:r>
        <w:rPr>
          <w:i/>
          <w:color w:val="161616"/>
          <w:w w:val="105"/>
          <w:sz w:val="20"/>
        </w:rPr>
        <w:t>verification </w:t>
      </w:r>
      <w:r>
        <w:rPr>
          <w:color w:val="242626"/>
          <w:w w:val="105"/>
          <w:sz w:val="21"/>
        </w:rPr>
        <w:t>activities explicitly </w:t>
      </w:r>
      <w:r>
        <w:rPr>
          <w:color w:val="161616"/>
          <w:w w:val="105"/>
          <w:sz w:val="21"/>
        </w:rPr>
        <w:t>or by </w:t>
      </w:r>
      <w:r>
        <w:rPr>
          <w:color w:val="242626"/>
          <w:w w:val="105"/>
          <w:sz w:val="21"/>
        </w:rPr>
        <w:t>reference </w:t>
      </w:r>
      <w:r>
        <w:rPr>
          <w:color w:val="161616"/>
          <w:w w:val="105"/>
          <w:sz w:val="21"/>
        </w:rPr>
        <w:t>to</w:t>
      </w:r>
      <w:r>
        <w:rPr>
          <w:color w:val="161616"/>
          <w:spacing w:val="-4"/>
          <w:w w:val="105"/>
          <w:sz w:val="21"/>
        </w:rPr>
        <w:t> </w:t>
      </w:r>
      <w:r>
        <w:rPr>
          <w:color w:val="161616"/>
          <w:w w:val="105"/>
          <w:sz w:val="21"/>
        </w:rPr>
        <w:t>the plan for </w:t>
      </w:r>
      <w:r>
        <w:rPr>
          <w:color w:val="242626"/>
          <w:w w:val="105"/>
          <w:sz w:val="21"/>
        </w:rPr>
        <w:t>other </w:t>
      </w:r>
      <w:r>
        <w:rPr>
          <w:i/>
          <w:color w:val="161616"/>
          <w:w w:val="105"/>
          <w:sz w:val="20"/>
        </w:rPr>
        <w:t>verification </w:t>
      </w:r>
      <w:r>
        <w:rPr>
          <w:color w:val="242626"/>
          <w:w w:val="105"/>
          <w:sz w:val="21"/>
        </w:rPr>
        <w:t>activities.</w:t>
      </w:r>
    </w:p>
    <w:p>
      <w:pPr>
        <w:pStyle w:val="BodyText"/>
        <w:spacing w:before="27"/>
      </w:pPr>
    </w:p>
    <w:p>
      <w:pPr>
        <w:pStyle w:val="ListParagraph"/>
        <w:numPr>
          <w:ilvl w:val="1"/>
          <w:numId w:val="7"/>
        </w:numPr>
        <w:tabs>
          <w:tab w:pos="719" w:val="left" w:leader="none"/>
        </w:tabs>
        <w:spacing w:line="240" w:lineRule="auto" w:before="0" w:after="0"/>
        <w:ind w:left="719" w:right="0" w:hanging="554"/>
        <w:jc w:val="left"/>
        <w:rPr>
          <w:b/>
          <w:color w:val="161616"/>
          <w:sz w:val="24"/>
        </w:rPr>
      </w:pPr>
      <w:r>
        <w:rPr>
          <w:b/>
          <w:i/>
          <w:color w:val="161616"/>
          <w:sz w:val="24"/>
        </w:rPr>
        <w:t>Residual</w:t>
      </w:r>
      <w:r>
        <w:rPr>
          <w:b/>
          <w:i/>
          <w:color w:val="161616"/>
          <w:spacing w:val="22"/>
          <w:sz w:val="24"/>
        </w:rPr>
        <w:t> </w:t>
      </w:r>
      <w:r>
        <w:rPr>
          <w:b/>
          <w:i/>
          <w:color w:val="161616"/>
          <w:sz w:val="24"/>
        </w:rPr>
        <w:t>risk </w:t>
      </w:r>
      <w:r>
        <w:rPr>
          <w:b/>
          <w:color w:val="161616"/>
          <w:spacing w:val="-2"/>
          <w:sz w:val="24"/>
        </w:rPr>
        <w:t>evaluation</w:t>
      </w:r>
    </w:p>
    <w:p>
      <w:pPr>
        <w:spacing w:line="228" w:lineRule="auto" w:before="185"/>
        <w:ind w:left="162" w:right="43" w:firstLine="11"/>
        <w:jc w:val="both"/>
        <w:rPr>
          <w:sz w:val="21"/>
        </w:rPr>
      </w:pPr>
      <w:r>
        <w:rPr>
          <w:i/>
          <w:color w:val="161616"/>
          <w:w w:val="105"/>
          <w:sz w:val="20"/>
        </w:rPr>
        <w:t>Residual</w:t>
      </w:r>
      <w:r>
        <w:rPr>
          <w:i/>
          <w:color w:val="161616"/>
          <w:spacing w:val="40"/>
          <w:w w:val="105"/>
          <w:sz w:val="20"/>
        </w:rPr>
        <w:t> </w:t>
      </w:r>
      <w:r>
        <w:rPr>
          <w:i/>
          <w:color w:val="161616"/>
          <w:w w:val="105"/>
          <w:sz w:val="20"/>
        </w:rPr>
        <w:t>risks </w:t>
      </w:r>
      <w:r>
        <w:rPr>
          <w:color w:val="161616"/>
          <w:w w:val="105"/>
          <w:sz w:val="21"/>
        </w:rPr>
        <w:t>are</w:t>
      </w:r>
      <w:r>
        <w:rPr>
          <w:color w:val="161616"/>
          <w:spacing w:val="35"/>
          <w:w w:val="105"/>
          <w:sz w:val="21"/>
        </w:rPr>
        <w:t> </w:t>
      </w:r>
      <w:r>
        <w:rPr>
          <w:color w:val="242626"/>
          <w:w w:val="105"/>
          <w:sz w:val="21"/>
        </w:rPr>
        <w:t>evaluated</w:t>
      </w:r>
      <w:r>
        <w:rPr>
          <w:color w:val="242626"/>
          <w:spacing w:val="40"/>
          <w:w w:val="105"/>
          <w:sz w:val="21"/>
        </w:rPr>
        <w:t> </w:t>
      </w:r>
      <w:r>
        <w:rPr>
          <w:color w:val="161616"/>
          <w:w w:val="105"/>
          <w:sz w:val="21"/>
        </w:rPr>
        <w:t>by</w:t>
      </w:r>
      <w:r>
        <w:rPr>
          <w:color w:val="161616"/>
          <w:spacing w:val="23"/>
          <w:w w:val="105"/>
          <w:sz w:val="21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19"/>
          <w:w w:val="105"/>
          <w:sz w:val="21"/>
        </w:rPr>
        <w:t> </w:t>
      </w:r>
      <w:r>
        <w:rPr>
          <w:color w:val="242626"/>
          <w:w w:val="105"/>
          <w:sz w:val="21"/>
        </w:rPr>
        <w:t>same</w:t>
      </w:r>
      <w:r>
        <w:rPr>
          <w:color w:val="242626"/>
          <w:spacing w:val="30"/>
          <w:w w:val="105"/>
          <w:sz w:val="21"/>
        </w:rPr>
        <w:t> </w:t>
      </w:r>
      <w:r>
        <w:rPr>
          <w:color w:val="161616"/>
          <w:w w:val="105"/>
          <w:sz w:val="21"/>
        </w:rPr>
        <w:t>method</w:t>
      </w:r>
      <w:r>
        <w:rPr>
          <w:color w:val="161616"/>
          <w:spacing w:val="35"/>
          <w:w w:val="105"/>
          <w:sz w:val="21"/>
        </w:rPr>
        <w:t> </w:t>
      </w:r>
      <w:r>
        <w:rPr>
          <w:color w:val="242626"/>
          <w:w w:val="105"/>
          <w:sz w:val="21"/>
        </w:rPr>
        <w:t>and</w:t>
      </w:r>
      <w:r>
        <w:rPr>
          <w:color w:val="242626"/>
          <w:spacing w:val="34"/>
          <w:w w:val="105"/>
          <w:sz w:val="21"/>
        </w:rPr>
        <w:t> </w:t>
      </w:r>
      <w:r>
        <w:rPr>
          <w:color w:val="161616"/>
          <w:w w:val="105"/>
          <w:sz w:val="21"/>
        </w:rPr>
        <w:t>with</w:t>
      </w:r>
      <w:r>
        <w:rPr>
          <w:color w:val="161616"/>
          <w:spacing w:val="34"/>
          <w:w w:val="105"/>
          <w:sz w:val="21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19"/>
          <w:w w:val="105"/>
          <w:sz w:val="21"/>
        </w:rPr>
        <w:t> </w:t>
      </w:r>
      <w:r>
        <w:rPr>
          <w:color w:val="242626"/>
          <w:w w:val="105"/>
          <w:sz w:val="21"/>
        </w:rPr>
        <w:t>same</w:t>
      </w:r>
      <w:r>
        <w:rPr>
          <w:color w:val="242626"/>
          <w:spacing w:val="19"/>
          <w:w w:val="105"/>
          <w:sz w:val="21"/>
        </w:rPr>
        <w:t> </w:t>
      </w:r>
      <w:r>
        <w:rPr>
          <w:color w:val="242626"/>
          <w:w w:val="105"/>
          <w:sz w:val="21"/>
        </w:rPr>
        <w:t>criteria</w:t>
      </w:r>
      <w:r>
        <w:rPr>
          <w:color w:val="242626"/>
          <w:spacing w:val="39"/>
          <w:w w:val="105"/>
          <w:sz w:val="21"/>
        </w:rPr>
        <w:t> </w:t>
      </w:r>
      <w:r>
        <w:rPr>
          <w:color w:val="242626"/>
          <w:w w:val="105"/>
          <w:sz w:val="21"/>
        </w:rPr>
        <w:t>for</w:t>
      </w:r>
      <w:r>
        <w:rPr>
          <w:color w:val="242626"/>
          <w:spacing w:val="29"/>
          <w:w w:val="105"/>
          <w:sz w:val="21"/>
        </w:rPr>
        <w:t> </w:t>
      </w:r>
      <w:r>
        <w:rPr>
          <w:i/>
          <w:color w:val="242626"/>
          <w:w w:val="105"/>
          <w:sz w:val="20"/>
        </w:rPr>
        <w:t>risk</w:t>
      </w:r>
      <w:r>
        <w:rPr>
          <w:i/>
          <w:color w:val="242626"/>
          <w:spacing w:val="27"/>
          <w:w w:val="105"/>
          <w:sz w:val="20"/>
        </w:rPr>
        <w:t> </w:t>
      </w:r>
      <w:r>
        <w:rPr>
          <w:color w:val="242626"/>
          <w:w w:val="105"/>
          <w:sz w:val="21"/>
        </w:rPr>
        <w:t>acceptability</w:t>
      </w:r>
      <w:r>
        <w:rPr>
          <w:color w:val="242626"/>
          <w:spacing w:val="29"/>
          <w:w w:val="105"/>
          <w:sz w:val="21"/>
        </w:rPr>
        <w:t> </w:t>
      </w:r>
      <w:r>
        <w:rPr>
          <w:color w:val="242626"/>
          <w:w w:val="105"/>
          <w:sz w:val="21"/>
        </w:rPr>
        <w:t>as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40"/>
          <w:w w:val="105"/>
          <w:sz w:val="21"/>
        </w:rPr>
        <w:t> </w:t>
      </w:r>
      <w:r>
        <w:rPr>
          <w:color w:val="161616"/>
          <w:w w:val="105"/>
          <w:sz w:val="21"/>
        </w:rPr>
        <w:t>initial </w:t>
      </w:r>
      <w:r>
        <w:rPr>
          <w:i/>
          <w:color w:val="242626"/>
          <w:w w:val="105"/>
          <w:sz w:val="20"/>
        </w:rPr>
        <w:t>risks.</w:t>
      </w:r>
      <w:r>
        <w:rPr>
          <w:i/>
          <w:color w:val="242626"/>
          <w:spacing w:val="-14"/>
          <w:w w:val="105"/>
          <w:sz w:val="20"/>
        </w:rPr>
        <w:t> </w:t>
      </w:r>
      <w:r>
        <w:rPr>
          <w:color w:val="161616"/>
          <w:w w:val="105"/>
          <w:sz w:val="21"/>
        </w:rPr>
        <w:t>The </w:t>
      </w:r>
      <w:r>
        <w:rPr>
          <w:i/>
          <w:color w:val="161616"/>
          <w:w w:val="105"/>
          <w:sz w:val="20"/>
        </w:rPr>
        <w:t>residual </w:t>
      </w:r>
      <w:r>
        <w:rPr>
          <w:i/>
          <w:color w:val="242626"/>
          <w:w w:val="105"/>
          <w:sz w:val="20"/>
        </w:rPr>
        <w:t>risk </w:t>
      </w:r>
      <w:r>
        <w:rPr>
          <w:color w:val="161616"/>
          <w:w w:val="105"/>
          <w:sz w:val="21"/>
        </w:rPr>
        <w:t>is </w:t>
      </w:r>
      <w:r>
        <w:rPr>
          <w:color w:val="242626"/>
          <w:w w:val="105"/>
          <w:sz w:val="21"/>
        </w:rPr>
        <w:t>either acceptable</w:t>
      </w:r>
      <w:r>
        <w:rPr>
          <w:color w:val="242626"/>
          <w:w w:val="105"/>
          <w:sz w:val="21"/>
        </w:rPr>
        <w:t> or </w:t>
      </w:r>
      <w:r>
        <w:rPr>
          <w:color w:val="161616"/>
          <w:w w:val="105"/>
          <w:sz w:val="21"/>
        </w:rPr>
        <w:t>unacceptable. When unacc</w:t>
      </w:r>
      <w:r>
        <w:rPr>
          <w:color w:val="333F34"/>
          <w:w w:val="105"/>
          <w:sz w:val="21"/>
        </w:rPr>
        <w:t>e</w:t>
      </w:r>
      <w:r>
        <w:rPr>
          <w:color w:val="161616"/>
          <w:w w:val="105"/>
          <w:sz w:val="21"/>
        </w:rPr>
        <w:t>ptable,</w:t>
      </w:r>
      <w:r>
        <w:rPr>
          <w:color w:val="161616"/>
          <w:spacing w:val="-12"/>
          <w:w w:val="105"/>
          <w:sz w:val="21"/>
        </w:rPr>
        <w:t> </w:t>
      </w:r>
      <w:r>
        <w:rPr>
          <w:color w:val="242626"/>
          <w:w w:val="105"/>
          <w:sz w:val="21"/>
        </w:rPr>
        <w:t>further </w:t>
      </w:r>
      <w:r>
        <w:rPr>
          <w:i/>
          <w:color w:val="242626"/>
          <w:w w:val="105"/>
          <w:sz w:val="20"/>
        </w:rPr>
        <w:t>risk</w:t>
      </w:r>
      <w:r>
        <w:rPr>
          <w:i/>
          <w:color w:val="242626"/>
          <w:w w:val="105"/>
          <w:sz w:val="20"/>
        </w:rPr>
        <w:t> control</w:t>
      </w:r>
      <w:r>
        <w:rPr>
          <w:i/>
          <w:color w:val="242626"/>
          <w:w w:val="105"/>
          <w:sz w:val="20"/>
        </w:rPr>
        <w:t> </w:t>
      </w:r>
      <w:r>
        <w:rPr>
          <w:color w:val="242626"/>
          <w:w w:val="105"/>
          <w:sz w:val="21"/>
        </w:rPr>
        <w:t>options </w:t>
      </w:r>
      <w:r>
        <w:rPr>
          <w:color w:val="161616"/>
          <w:w w:val="105"/>
          <w:sz w:val="21"/>
        </w:rPr>
        <w:t>should</w:t>
      </w:r>
      <w:r>
        <w:rPr>
          <w:color w:val="161616"/>
          <w:w w:val="105"/>
          <w:sz w:val="21"/>
        </w:rPr>
        <w:t> be investigated</w:t>
      </w:r>
      <w:r>
        <w:rPr>
          <w:color w:val="333F34"/>
          <w:w w:val="105"/>
          <w:sz w:val="21"/>
        </w:rPr>
        <w:t>.</w:t>
      </w:r>
      <w:r>
        <w:rPr>
          <w:color w:val="333F34"/>
          <w:spacing w:val="-3"/>
          <w:w w:val="105"/>
          <w:sz w:val="21"/>
        </w:rPr>
        <w:t> </w:t>
      </w:r>
      <w:r>
        <w:rPr>
          <w:color w:val="161616"/>
          <w:w w:val="105"/>
          <w:sz w:val="22"/>
        </w:rPr>
        <w:t>If </w:t>
      </w:r>
      <w:r>
        <w:rPr>
          <w:color w:val="161616"/>
          <w:w w:val="105"/>
          <w:sz w:val="21"/>
        </w:rPr>
        <w:t>further </w:t>
      </w:r>
      <w:r>
        <w:rPr>
          <w:i/>
          <w:color w:val="161616"/>
          <w:w w:val="105"/>
          <w:sz w:val="20"/>
        </w:rPr>
        <w:t>risk</w:t>
      </w:r>
      <w:r>
        <w:rPr>
          <w:i/>
          <w:color w:val="161616"/>
          <w:w w:val="105"/>
          <w:sz w:val="20"/>
        </w:rPr>
        <w:t> </w:t>
      </w:r>
      <w:r>
        <w:rPr>
          <w:i/>
          <w:color w:val="242626"/>
          <w:w w:val="105"/>
          <w:sz w:val="20"/>
        </w:rPr>
        <w:t>control</w:t>
      </w:r>
      <w:r>
        <w:rPr>
          <w:i/>
          <w:color w:val="242626"/>
          <w:w w:val="105"/>
          <w:sz w:val="20"/>
        </w:rPr>
        <w:t> </w:t>
      </w:r>
      <w:r>
        <w:rPr>
          <w:color w:val="242626"/>
          <w:w w:val="105"/>
          <w:sz w:val="21"/>
        </w:rPr>
        <w:t>is not </w:t>
      </w:r>
      <w:r>
        <w:rPr>
          <w:color w:val="161616"/>
          <w:w w:val="105"/>
          <w:sz w:val="21"/>
        </w:rPr>
        <w:t>practicable</w:t>
      </w:r>
      <w:r>
        <w:rPr>
          <w:color w:val="333F34"/>
          <w:w w:val="105"/>
          <w:sz w:val="21"/>
        </w:rPr>
        <w:t>,</w:t>
      </w:r>
      <w:r>
        <w:rPr>
          <w:color w:val="333F34"/>
          <w:spacing w:val="-5"/>
          <w:w w:val="105"/>
          <w:sz w:val="21"/>
        </w:rPr>
        <w:t> </w:t>
      </w:r>
      <w:r>
        <w:rPr>
          <w:color w:val="242626"/>
          <w:w w:val="105"/>
          <w:sz w:val="21"/>
        </w:rPr>
        <w:t>a </w:t>
      </w:r>
      <w:r>
        <w:rPr>
          <w:i/>
          <w:color w:val="242626"/>
          <w:w w:val="105"/>
          <w:sz w:val="20"/>
        </w:rPr>
        <w:t>benefit-risk</w:t>
      </w:r>
      <w:r>
        <w:rPr>
          <w:i/>
          <w:color w:val="242626"/>
          <w:spacing w:val="40"/>
          <w:w w:val="105"/>
          <w:sz w:val="20"/>
        </w:rPr>
        <w:t> </w:t>
      </w:r>
      <w:r>
        <w:rPr>
          <w:color w:val="242626"/>
          <w:w w:val="105"/>
          <w:sz w:val="21"/>
        </w:rPr>
        <w:t>analysis </w:t>
      </w:r>
      <w:r>
        <w:rPr>
          <w:color w:val="161616"/>
          <w:w w:val="105"/>
          <w:sz w:val="21"/>
        </w:rPr>
        <w:t>may be </w:t>
      </w:r>
      <w:r>
        <w:rPr>
          <w:color w:val="242626"/>
          <w:w w:val="105"/>
          <w:sz w:val="21"/>
        </w:rPr>
        <w:t>performed. </w:t>
      </w:r>
      <w:r>
        <w:rPr>
          <w:i/>
          <w:color w:val="161616"/>
          <w:w w:val="105"/>
          <w:sz w:val="20"/>
        </w:rPr>
        <w:t>Residual</w:t>
      </w:r>
      <w:r>
        <w:rPr>
          <w:i/>
          <w:color w:val="161616"/>
          <w:w w:val="105"/>
          <w:sz w:val="20"/>
        </w:rPr>
        <w:t> risk </w:t>
      </w:r>
      <w:r>
        <w:rPr>
          <w:color w:val="242626"/>
          <w:w w:val="105"/>
          <w:sz w:val="21"/>
        </w:rPr>
        <w:t>evaluation </w:t>
      </w:r>
      <w:r>
        <w:rPr>
          <w:color w:val="161616"/>
          <w:w w:val="105"/>
          <w:sz w:val="21"/>
        </w:rPr>
        <w:t>can be </w:t>
      </w:r>
      <w:r>
        <w:rPr>
          <w:color w:val="242626"/>
          <w:w w:val="105"/>
          <w:sz w:val="21"/>
        </w:rPr>
        <w:t>repeated</w:t>
      </w:r>
      <w:r>
        <w:rPr>
          <w:color w:val="242626"/>
          <w:w w:val="105"/>
          <w:sz w:val="21"/>
        </w:rPr>
        <w:t> </w:t>
      </w:r>
      <w:r>
        <w:rPr>
          <w:color w:val="161616"/>
          <w:w w:val="105"/>
          <w:sz w:val="21"/>
        </w:rPr>
        <w:t>through the </w:t>
      </w:r>
      <w:r>
        <w:rPr>
          <w:i/>
          <w:color w:val="161616"/>
          <w:w w:val="105"/>
          <w:sz w:val="20"/>
        </w:rPr>
        <w:t>life</w:t>
      </w:r>
      <w:r>
        <w:rPr>
          <w:i/>
          <w:color w:val="161616"/>
          <w:spacing w:val="-2"/>
          <w:w w:val="105"/>
          <w:sz w:val="20"/>
        </w:rPr>
        <w:t> </w:t>
      </w:r>
      <w:r>
        <w:rPr>
          <w:i/>
          <w:color w:val="242626"/>
          <w:w w:val="105"/>
          <w:sz w:val="20"/>
        </w:rPr>
        <w:t>cycle </w:t>
      </w:r>
      <w:r>
        <w:rPr>
          <w:color w:val="242626"/>
          <w:w w:val="105"/>
          <w:sz w:val="21"/>
        </w:rPr>
        <w:t>of </w:t>
      </w:r>
      <w:r>
        <w:rPr>
          <w:color w:val="161616"/>
          <w:w w:val="105"/>
          <w:sz w:val="21"/>
        </w:rPr>
        <w:t>the </w:t>
      </w:r>
      <w:r>
        <w:rPr>
          <w:i/>
          <w:color w:val="161616"/>
          <w:w w:val="105"/>
          <w:sz w:val="20"/>
        </w:rPr>
        <w:t>medical device,</w:t>
      </w:r>
      <w:r>
        <w:rPr>
          <w:i/>
          <w:color w:val="161616"/>
          <w:w w:val="105"/>
          <w:sz w:val="20"/>
        </w:rPr>
        <w:t> </w:t>
      </w:r>
      <w:r>
        <w:rPr>
          <w:color w:val="242626"/>
          <w:w w:val="105"/>
          <w:sz w:val="21"/>
        </w:rPr>
        <w:t>when </w:t>
      </w:r>
      <w:r>
        <w:rPr>
          <w:color w:val="161616"/>
          <w:w w:val="105"/>
          <w:sz w:val="21"/>
        </w:rPr>
        <w:t>production </w:t>
      </w:r>
      <w:r>
        <w:rPr>
          <w:color w:val="242626"/>
          <w:w w:val="105"/>
          <w:sz w:val="21"/>
        </w:rPr>
        <w:t>and</w:t>
      </w:r>
      <w:r>
        <w:rPr>
          <w:color w:val="242626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post-production </w:t>
      </w:r>
      <w:r>
        <w:rPr>
          <w:color w:val="161616"/>
          <w:w w:val="105"/>
          <w:sz w:val="21"/>
        </w:rPr>
        <w:t>information indicate that </w:t>
      </w:r>
      <w:r>
        <w:rPr>
          <w:color w:val="242626"/>
          <w:w w:val="105"/>
          <w:sz w:val="21"/>
        </w:rPr>
        <w:t>either </w:t>
      </w:r>
      <w:r>
        <w:rPr>
          <w:color w:val="161616"/>
          <w:w w:val="105"/>
          <w:sz w:val="21"/>
        </w:rPr>
        <w:t>the </w:t>
      </w:r>
      <w:r>
        <w:rPr>
          <w:i/>
          <w:color w:val="161616"/>
          <w:w w:val="105"/>
          <w:sz w:val="20"/>
        </w:rPr>
        <w:t>risk </w:t>
      </w:r>
      <w:r>
        <w:rPr>
          <w:color w:val="242626"/>
          <w:w w:val="105"/>
          <w:sz w:val="21"/>
        </w:rPr>
        <w:t>or </w:t>
      </w:r>
      <w:r>
        <w:rPr>
          <w:color w:val="161616"/>
          <w:w w:val="105"/>
          <w:sz w:val="21"/>
        </w:rPr>
        <w:t>its</w:t>
      </w:r>
      <w:r>
        <w:rPr>
          <w:color w:val="161616"/>
          <w:spacing w:val="-1"/>
          <w:w w:val="105"/>
          <w:sz w:val="21"/>
        </w:rPr>
        <w:t> </w:t>
      </w:r>
      <w:r>
        <w:rPr>
          <w:color w:val="242626"/>
          <w:w w:val="105"/>
          <w:sz w:val="21"/>
        </w:rPr>
        <w:t>acceptability could </w:t>
      </w:r>
      <w:r>
        <w:rPr>
          <w:color w:val="161616"/>
          <w:w w:val="105"/>
          <w:sz w:val="21"/>
        </w:rPr>
        <w:t>have </w:t>
      </w:r>
      <w:r>
        <w:rPr>
          <w:color w:val="242626"/>
          <w:w w:val="105"/>
          <w:sz w:val="21"/>
        </w:rPr>
        <w:t>changed.</w:t>
      </w:r>
    </w:p>
    <w:p>
      <w:pPr>
        <w:pStyle w:val="BodyText"/>
        <w:rPr>
          <w:sz w:val="6"/>
        </w:rPr>
      </w:pPr>
      <w:r>
        <w:rPr/>
        <w:br w:type="column"/>
      </w:r>
      <w:r>
        <w:rPr>
          <w:sz w:val="6"/>
        </w:rPr>
      </w:r>
    </w:p>
    <w:p>
      <w:pPr>
        <w:pStyle w:val="BodyText"/>
        <w:spacing w:before="31"/>
        <w:rPr>
          <w:sz w:val="6"/>
        </w:rPr>
      </w:pPr>
    </w:p>
    <w:p>
      <w:pPr>
        <w:spacing w:line="53" w:lineRule="exact" w:before="0"/>
        <w:ind w:left="66" w:right="54" w:firstLine="0"/>
        <w:jc w:val="center"/>
        <w:rPr>
          <w:rFonts w:ascii="Arial"/>
          <w:sz w:val="6"/>
        </w:rPr>
      </w:pPr>
      <w:r>
        <w:rPr>
          <w:rFonts w:ascii="Arial"/>
          <w:color w:val="566991"/>
          <w:spacing w:val="-10"/>
          <w:w w:val="105"/>
          <w:sz w:val="6"/>
        </w:rPr>
        <w:t>C</w:t>
      </w:r>
    </w:p>
    <w:p>
      <w:pPr>
        <w:spacing w:line="156" w:lineRule="exact" w:before="0"/>
        <w:ind w:left="47" w:right="0" w:firstLine="0"/>
        <w:jc w:val="center"/>
        <w:rPr>
          <w:sz w:val="15"/>
        </w:rPr>
      </w:pPr>
      <w:r>
        <w:rPr>
          <w:color w:val="566991"/>
          <w:spacing w:val="-5"/>
          <w:w w:val="105"/>
          <w:sz w:val="15"/>
        </w:rPr>
        <w:t>"'</w:t>
      </w:r>
    </w:p>
    <w:p>
      <w:pPr>
        <w:spacing w:line="104" w:lineRule="exact" w:before="19"/>
        <w:ind w:left="28" w:right="0" w:firstLine="0"/>
        <w:jc w:val="center"/>
        <w:rPr>
          <w:sz w:val="11"/>
        </w:rPr>
      </w:pPr>
      <w:r>
        <w:rPr>
          <w:shadow/>
          <w:color w:val="566991"/>
          <w:spacing w:val="-5"/>
          <w:w w:val="105"/>
          <w:sz w:val="11"/>
        </w:rPr>
        <w:t>,-</w:t>
      </w:r>
    </w:p>
    <w:p>
      <w:pPr>
        <w:spacing w:line="92" w:lineRule="exact" w:before="0"/>
        <w:ind w:left="78" w:right="54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328128">
                <wp:simplePos x="0" y="0"/>
                <wp:positionH relativeFrom="page">
                  <wp:posOffset>7240991</wp:posOffset>
                </wp:positionH>
                <wp:positionV relativeFrom="paragraph">
                  <wp:posOffset>104116</wp:posOffset>
                </wp:positionV>
                <wp:extent cx="51435" cy="113030"/>
                <wp:effectExtent l="0" t="0" r="0" b="0"/>
                <wp:wrapNone/>
                <wp:docPr id="264" name="Textbox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Textbox 264"/>
                      <wps:cNvSpPr txBox="1"/>
                      <wps:spPr>
                        <a:xfrm>
                          <a:off x="0" y="0"/>
                          <a:ext cx="5143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66991"/>
                                <w:spacing w:val="-5"/>
                                <w:w w:val="85"/>
                                <w:sz w:val="16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156799pt;margin-top:8.198112pt;width:4.05pt;height:8.9pt;mso-position-horizontal-relative:page;mso-position-vertical-relative:paragraph;z-index:-21988352" type="#_x0000_t202" id="docshape224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566991"/>
                          <w:spacing w:val="-5"/>
                          <w:w w:val="85"/>
                          <w:sz w:val="16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991"/>
          <w:spacing w:val="-10"/>
          <w:w w:val="105"/>
          <w:sz w:val="10"/>
        </w:rPr>
        <w:t>n</w:t>
      </w:r>
    </w:p>
    <w:p>
      <w:pPr>
        <w:pStyle w:val="BodyText"/>
        <w:spacing w:before="38"/>
        <w:rPr>
          <w:sz w:val="10"/>
        </w:rPr>
      </w:pPr>
    </w:p>
    <w:p>
      <w:pPr>
        <w:spacing w:line="59" w:lineRule="exact" w:before="0"/>
        <w:ind w:left="56" w:right="54" w:firstLine="0"/>
        <w:jc w:val="center"/>
        <w:rPr>
          <w:rFonts w:ascii="Arial"/>
          <w:sz w:val="6"/>
        </w:rPr>
      </w:pPr>
      <w:r>
        <w:rPr>
          <w:rFonts w:ascii="Arial"/>
          <w:color w:val="566991"/>
          <w:spacing w:val="-10"/>
          <w:w w:val="95"/>
          <w:sz w:val="6"/>
        </w:rPr>
        <w:t>C</w:t>
      </w:r>
    </w:p>
    <w:p>
      <w:pPr>
        <w:spacing w:line="48" w:lineRule="exact" w:before="0"/>
        <w:ind w:left="84" w:right="54" w:firstLine="0"/>
        <w:jc w:val="center"/>
        <w:rPr>
          <w:sz w:val="7"/>
        </w:rPr>
      </w:pPr>
      <w:r>
        <w:rPr>
          <w:color w:val="566991"/>
          <w:spacing w:val="-5"/>
          <w:w w:val="95"/>
          <w:sz w:val="7"/>
        </w:rPr>
        <w:t>C"</w:t>
      </w:r>
    </w:p>
    <w:p>
      <w:pPr>
        <w:spacing w:line="182" w:lineRule="exact" w:before="0"/>
        <w:ind w:left="84" w:right="54" w:firstLine="0"/>
        <w:jc w:val="center"/>
        <w:rPr>
          <w:sz w:val="16"/>
        </w:rPr>
      </w:pPr>
      <w:r>
        <w:rPr>
          <w:color w:val="566991"/>
          <w:spacing w:val="-2"/>
          <w:position w:val="-1"/>
          <w:sz w:val="16"/>
        </w:rPr>
        <w:t>.</w:t>
      </w:r>
      <w:r>
        <w:rPr>
          <w:color w:val="566991"/>
          <w:spacing w:val="-2"/>
          <w:sz w:val="16"/>
        </w:rPr>
        <w:t>"</w:t>
      </w:r>
      <w:r>
        <w:rPr>
          <w:color w:val="566991"/>
          <w:spacing w:val="-2"/>
          <w:sz w:val="10"/>
        </w:rPr>
        <w:t>n</w:t>
      </w:r>
      <w:r>
        <w:rPr>
          <w:color w:val="566991"/>
          <w:spacing w:val="-2"/>
          <w:position w:val="-1"/>
          <w:sz w:val="16"/>
        </w:rPr>
        <w:t>,</w:t>
      </w:r>
      <w:r>
        <w:rPr>
          <w:color w:val="566991"/>
          <w:spacing w:val="-2"/>
          <w:sz w:val="16"/>
        </w:rPr>
        <w:t>'</w:t>
      </w:r>
    </w:p>
    <w:p>
      <w:pPr>
        <w:spacing w:before="48"/>
        <w:ind w:left="47" w:right="114" w:firstLine="0"/>
        <w:jc w:val="center"/>
        <w:rPr>
          <w:sz w:val="7"/>
        </w:rPr>
      </w:pPr>
      <w:r>
        <w:rPr>
          <w:color w:val="566991"/>
          <w:spacing w:val="-10"/>
          <w:w w:val="110"/>
          <w:sz w:val="7"/>
        </w:rPr>
        <w:t>0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38"/>
        <w:rPr>
          <w:sz w:val="7"/>
        </w:rPr>
      </w:pPr>
    </w:p>
    <w:p>
      <w:pPr>
        <w:spacing w:line="187" w:lineRule="exact" w:before="0"/>
        <w:ind w:left="43" w:right="0" w:firstLine="0"/>
        <w:jc w:val="center"/>
        <w:rPr>
          <w:sz w:val="18"/>
        </w:rPr>
      </w:pPr>
      <w:r>
        <w:rPr>
          <w:color w:val="566991"/>
          <w:spacing w:val="-2"/>
          <w:sz w:val="18"/>
        </w:rPr>
        <w:t>,</w:t>
      </w:r>
      <w:r>
        <w:rPr>
          <w:color w:val="566991"/>
          <w:spacing w:val="-2"/>
          <w:sz w:val="16"/>
        </w:rPr>
        <w:t>"</w:t>
      </w:r>
      <w:r>
        <w:rPr>
          <w:color w:val="566991"/>
          <w:spacing w:val="-2"/>
          <w:position w:val="3"/>
          <w:sz w:val="10"/>
        </w:rPr>
        <w:t>n</w:t>
      </w:r>
      <w:r>
        <w:rPr>
          <w:color w:val="566991"/>
          <w:spacing w:val="-2"/>
          <w:sz w:val="18"/>
        </w:rPr>
        <w:t>,.</w:t>
      </w:r>
    </w:p>
    <w:p>
      <w:pPr>
        <w:spacing w:line="184" w:lineRule="exact" w:before="0"/>
        <w:ind w:left="74" w:right="54" w:firstLine="0"/>
        <w:jc w:val="center"/>
        <w:rPr>
          <w:sz w:val="16"/>
        </w:rPr>
      </w:pPr>
      <w:r>
        <w:rPr>
          <w:color w:val="566991"/>
          <w:spacing w:val="-4"/>
          <w:position w:val="-1"/>
          <w:sz w:val="16"/>
        </w:rPr>
        <w:t>.</w:t>
      </w:r>
      <w:r>
        <w:rPr>
          <w:color w:val="566991"/>
          <w:spacing w:val="-4"/>
          <w:sz w:val="16"/>
        </w:rPr>
        <w:t>"</w:t>
      </w:r>
      <w:r>
        <w:rPr>
          <w:color w:val="566991"/>
          <w:spacing w:val="-4"/>
          <w:position w:val="-1"/>
          <w:sz w:val="16"/>
        </w:rPr>
        <w:t>,</w:t>
      </w:r>
      <w:r>
        <w:rPr>
          <w:color w:val="566991"/>
          <w:spacing w:val="-4"/>
          <w:sz w:val="16"/>
        </w:rPr>
        <w:t>'</w:t>
      </w:r>
    </w:p>
    <w:p>
      <w:pPr>
        <w:spacing w:line="163" w:lineRule="exact" w:before="51"/>
        <w:ind w:left="66" w:right="54" w:firstLine="0"/>
        <w:jc w:val="center"/>
        <w:rPr>
          <w:sz w:val="16"/>
        </w:rPr>
      </w:pPr>
      <w:r>
        <w:rPr>
          <w:color w:val="566991"/>
          <w:spacing w:val="-10"/>
          <w:w w:val="110"/>
          <w:sz w:val="16"/>
        </w:rPr>
        <w:t>"</w:t>
      </w:r>
    </w:p>
    <w:p>
      <w:pPr>
        <w:spacing w:line="80" w:lineRule="exact" w:before="0"/>
        <w:ind w:left="69" w:right="54" w:firstLine="0"/>
        <w:jc w:val="center"/>
        <w:rPr>
          <w:sz w:val="10"/>
        </w:rPr>
      </w:pPr>
      <w:r>
        <w:rPr>
          <w:color w:val="566991"/>
          <w:spacing w:val="-10"/>
          <w:w w:val="110"/>
          <w:sz w:val="10"/>
        </w:rPr>
        <w:t>n</w:t>
      </w:r>
    </w:p>
    <w:p>
      <w:pPr>
        <w:spacing w:line="48" w:lineRule="exact" w:before="0"/>
        <w:ind w:left="43" w:right="91" w:firstLine="0"/>
        <w:jc w:val="center"/>
        <w:rPr>
          <w:sz w:val="7"/>
        </w:rPr>
      </w:pPr>
      <w:r>
        <w:rPr>
          <w:color w:val="5B8A91"/>
          <w:spacing w:val="-10"/>
          <w:w w:val="110"/>
          <w:sz w:val="7"/>
        </w:rPr>
        <w:t>0</w:t>
      </w:r>
    </w:p>
    <w:p>
      <w:pPr>
        <w:spacing w:line="132" w:lineRule="exact" w:before="0"/>
        <w:ind w:left="66" w:right="54" w:firstLine="0"/>
        <w:jc w:val="center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327104">
                <wp:simplePos x="0" y="0"/>
                <wp:positionH relativeFrom="page">
                  <wp:posOffset>7206812</wp:posOffset>
                </wp:positionH>
                <wp:positionV relativeFrom="paragraph">
                  <wp:posOffset>31771</wp:posOffset>
                </wp:positionV>
                <wp:extent cx="111125" cy="490220"/>
                <wp:effectExtent l="0" t="0" r="0" b="0"/>
                <wp:wrapNone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>
                          <a:off x="0" y="0"/>
                          <a:ext cx="111125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66991"/>
                                <w:spacing w:val="-10"/>
                                <w:w w:val="90"/>
                                <w:sz w:val="69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465515pt;margin-top:2.501720pt;width:8.75pt;height:38.6pt;mso-position-horizontal-relative:page;mso-position-vertical-relative:paragraph;z-index:-21989376" type="#_x0000_t202" id="docshape225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66991"/>
                          <w:spacing w:val="-10"/>
                          <w:w w:val="90"/>
                          <w:sz w:val="69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8A91"/>
          <w:spacing w:val="-5"/>
          <w:sz w:val="13"/>
        </w:rPr>
        <w:t>!3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92"/>
        <w:rPr>
          <w:sz w:val="13"/>
        </w:rPr>
      </w:pPr>
    </w:p>
    <w:p>
      <w:pPr>
        <w:spacing w:before="0"/>
        <w:ind w:left="43" w:right="32" w:firstLine="0"/>
        <w:jc w:val="center"/>
        <w:rPr>
          <w:sz w:val="8"/>
        </w:rPr>
      </w:pPr>
      <w:r>
        <w:rPr>
          <w:color w:val="566991"/>
          <w:spacing w:val="-5"/>
          <w:sz w:val="8"/>
        </w:rPr>
        <w:t>0.</w:t>
      </w:r>
    </w:p>
    <w:p>
      <w:pPr>
        <w:spacing w:line="70" w:lineRule="exact" w:before="28"/>
        <w:ind w:left="0" w:right="54" w:firstLine="0"/>
        <w:jc w:val="center"/>
        <w:rPr>
          <w:sz w:val="7"/>
        </w:rPr>
      </w:pPr>
      <w:r>
        <w:rPr>
          <w:color w:val="566991"/>
          <w:spacing w:val="-10"/>
          <w:sz w:val="7"/>
        </w:rPr>
        <w:t>0</w:t>
      </w:r>
    </w:p>
    <w:p>
      <w:pPr>
        <w:spacing w:line="132" w:lineRule="exact" w:before="0"/>
        <w:ind w:left="1" w:right="0" w:firstLine="0"/>
        <w:jc w:val="center"/>
        <w:rPr>
          <w:sz w:val="16"/>
        </w:rPr>
      </w:pPr>
      <w:r>
        <w:rPr>
          <w:color w:val="566991"/>
          <w:spacing w:val="-10"/>
          <w:sz w:val="16"/>
        </w:rPr>
        <w:t>"</w:t>
      </w:r>
    </w:p>
    <w:p>
      <w:pPr>
        <w:spacing w:line="102" w:lineRule="exact" w:before="0"/>
        <w:ind w:left="61" w:right="54" w:firstLine="0"/>
        <w:jc w:val="center"/>
        <w:rPr>
          <w:sz w:val="15"/>
        </w:rPr>
      </w:pPr>
      <w:r>
        <w:rPr>
          <w:color w:val="566991"/>
          <w:spacing w:val="-5"/>
          <w:sz w:val="7"/>
        </w:rPr>
        <w:t>0</w:t>
      </w:r>
      <w:r>
        <w:rPr>
          <w:color w:val="566991"/>
          <w:spacing w:val="-5"/>
          <w:sz w:val="15"/>
        </w:rPr>
        <w:t>"'</w:t>
      </w:r>
    </w:p>
    <w:p>
      <w:pPr>
        <w:spacing w:line="144" w:lineRule="exact" w:before="0"/>
        <w:ind w:left="44" w:right="21" w:firstLine="0"/>
        <w:jc w:val="center"/>
        <w:rPr>
          <w:sz w:val="15"/>
        </w:rPr>
      </w:pPr>
      <w:r>
        <w:rPr>
          <w:color w:val="566991"/>
          <w:spacing w:val="-5"/>
          <w:sz w:val="15"/>
        </w:rPr>
        <w:t>"'</w:t>
      </w:r>
    </w:p>
    <w:p>
      <w:pPr>
        <w:spacing w:line="56" w:lineRule="exact" w:before="22"/>
        <w:ind w:left="43" w:right="86" w:firstLine="0"/>
        <w:jc w:val="center"/>
        <w:rPr>
          <w:rFonts w:ascii="Arial"/>
          <w:sz w:val="6"/>
        </w:rPr>
      </w:pPr>
      <w:r>
        <w:rPr>
          <w:rFonts w:ascii="Arial"/>
          <w:color w:val="566991"/>
          <w:spacing w:val="-10"/>
          <w:sz w:val="6"/>
        </w:rPr>
        <w:t>0</w:t>
      </w:r>
    </w:p>
    <w:p>
      <w:pPr>
        <w:spacing w:line="185" w:lineRule="exact" w:before="0"/>
        <w:ind w:left="69" w:right="54" w:firstLine="0"/>
        <w:jc w:val="center"/>
        <w:rPr>
          <w:sz w:val="20"/>
          <w:szCs w:val="20"/>
        </w:rPr>
      </w:pPr>
      <w:r>
        <w:rPr>
          <w:color w:val="566991"/>
          <w:spacing w:val="-10"/>
          <w:w w:val="80"/>
          <w:sz w:val="20"/>
          <w:szCs w:val="20"/>
        </w:rPr>
        <w:t>�</w:t>
      </w:r>
    </w:p>
    <w:p>
      <w:pPr>
        <w:spacing w:line="141" w:lineRule="exact" w:before="0"/>
        <w:ind w:left="52" w:right="54" w:firstLine="0"/>
        <w:jc w:val="center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7225314</wp:posOffset>
                </wp:positionH>
                <wp:positionV relativeFrom="paragraph">
                  <wp:posOffset>62968</wp:posOffset>
                </wp:positionV>
                <wp:extent cx="15875" cy="49530"/>
                <wp:effectExtent l="0" t="0" r="0" b="0"/>
                <wp:wrapNone/>
                <wp:docPr id="266" name="Textbox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>
                          <a:off x="0" y="0"/>
                          <a:ext cx="1587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66991"/>
                                <w:spacing w:val="-10"/>
                                <w:w w:val="7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922424pt;margin-top:4.95817pt;width:1.25pt;height:3.9pt;mso-position-horizontal-relative:page;mso-position-vertical-relative:paragraph;z-index:15821824" type="#_x0000_t202" id="docshape226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66991"/>
                          <w:spacing w:val="-10"/>
                          <w:w w:val="7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991"/>
          <w:spacing w:val="-5"/>
          <w:w w:val="80"/>
          <w:sz w:val="15"/>
        </w:rPr>
        <w:t>"'</w:t>
      </w:r>
    </w:p>
    <w:p>
      <w:pPr>
        <w:spacing w:line="180" w:lineRule="auto" w:before="20"/>
        <w:ind w:left="0" w:right="21" w:firstLine="0"/>
        <w:jc w:val="center"/>
        <w:rPr>
          <w:sz w:val="15"/>
          <w:szCs w:val="15"/>
        </w:rPr>
      </w:pPr>
      <w:r>
        <w:rPr>
          <w:color w:val="566991"/>
          <w:spacing w:val="-76"/>
          <w:w w:val="91"/>
          <w:position w:val="-10"/>
          <w:sz w:val="20"/>
          <w:szCs w:val="20"/>
        </w:rPr>
        <w:t>�</w:t>
      </w:r>
      <w:r>
        <w:rPr>
          <w:color w:val="566991"/>
          <w:spacing w:val="30"/>
          <w:w w:val="81"/>
          <w:sz w:val="15"/>
          <w:szCs w:val="15"/>
        </w:rPr>
        <w:t>"'</w:t>
      </w:r>
    </w:p>
    <w:p>
      <w:pPr>
        <w:spacing w:before="28"/>
        <w:ind w:left="47" w:right="21" w:firstLine="0"/>
        <w:jc w:val="center"/>
        <w:rPr>
          <w:position w:val="-6"/>
          <w:sz w:val="18"/>
        </w:rPr>
      </w:pPr>
      <w:r>
        <w:rPr>
          <w:position w:val="-6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1326592">
                <wp:simplePos x="0" y="0"/>
                <wp:positionH relativeFrom="page">
                  <wp:posOffset>7235140</wp:posOffset>
                </wp:positionH>
                <wp:positionV relativeFrom="paragraph">
                  <wp:posOffset>97091</wp:posOffset>
                </wp:positionV>
                <wp:extent cx="59690" cy="281940"/>
                <wp:effectExtent l="0" t="0" r="0" b="0"/>
                <wp:wrapNone/>
                <wp:docPr id="267" name="Textbox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Textbox 267"/>
                      <wps:cNvSpPr txBox="1"/>
                      <wps:spPr>
                        <a:xfrm>
                          <a:off x="0" y="0"/>
                          <a:ext cx="5969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566991"/>
                                <w:spacing w:val="-10"/>
                                <w:w w:val="7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696106pt;margin-top:7.64502pt;width:4.7pt;height:22.2pt;mso-position-horizontal-relative:page;mso-position-vertical-relative:paragraph;z-index:-21989888" type="#_x0000_t202" id="docshape227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566991"/>
                          <w:spacing w:val="-10"/>
                          <w:w w:val="7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991"/>
          <w:spacing w:val="-4"/>
          <w:w w:val="95"/>
          <w:position w:val="-6"/>
          <w:sz w:val="18"/>
        </w:rPr>
        <w:t>"</w:t>
      </w:r>
      <w:r>
        <w:rPr>
          <w:color w:val="566991"/>
          <w:spacing w:val="-4"/>
          <w:w w:val="95"/>
          <w:sz w:val="15"/>
        </w:rPr>
        <w:t>"'</w:t>
      </w:r>
      <w:r>
        <w:rPr>
          <w:color w:val="566991"/>
          <w:spacing w:val="-4"/>
          <w:w w:val="95"/>
          <w:position w:val="-6"/>
          <w:sz w:val="18"/>
        </w:rPr>
        <w:t>'</w:t>
      </w:r>
    </w:p>
    <w:p>
      <w:pPr>
        <w:pStyle w:val="BodyText"/>
        <w:spacing w:before="82"/>
        <w:rPr>
          <w:sz w:val="15"/>
        </w:rPr>
      </w:pPr>
    </w:p>
    <w:p>
      <w:pPr>
        <w:spacing w:line="90" w:lineRule="exact" w:before="0"/>
        <w:ind w:left="83" w:right="54" w:firstLine="0"/>
        <w:jc w:val="center"/>
        <w:rPr>
          <w:sz w:val="10"/>
        </w:rPr>
      </w:pPr>
      <w:r>
        <w:rPr>
          <w:color w:val="566991"/>
          <w:spacing w:val="-5"/>
          <w:w w:val="105"/>
          <w:sz w:val="10"/>
        </w:rPr>
        <w:t>cr</w:t>
      </w:r>
    </w:p>
    <w:p>
      <w:pPr>
        <w:spacing w:line="159" w:lineRule="exact" w:before="0"/>
        <w:ind w:left="52" w:right="54" w:firstLine="0"/>
        <w:jc w:val="center"/>
        <w:rPr>
          <w:sz w:val="16"/>
        </w:rPr>
      </w:pPr>
      <w:r>
        <w:rPr>
          <w:color w:val="566991"/>
          <w:spacing w:val="-5"/>
          <w:sz w:val="16"/>
        </w:rPr>
        <w:t>"'</w:t>
      </w:r>
    </w:p>
    <w:p>
      <w:pPr>
        <w:spacing w:after="0" w:line="159" w:lineRule="exact"/>
        <w:jc w:val="center"/>
        <w:rPr>
          <w:sz w:val="16"/>
        </w:rPr>
        <w:sectPr>
          <w:type w:val="continuous"/>
          <w:pgSz w:w="11910" w:h="16850"/>
          <w:pgMar w:header="538" w:footer="1083" w:top="340" w:bottom="280" w:left="850" w:right="283"/>
          <w:cols w:num="2" w:equalWidth="0">
            <w:col w:w="9401" w:space="983"/>
            <w:col w:w="393"/>
          </w:cols>
        </w:sectPr>
      </w:pPr>
    </w:p>
    <w:p>
      <w:pPr>
        <w:pStyle w:val="BodyTex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820288">
            <wp:simplePos x="0" y="0"/>
            <wp:positionH relativeFrom="page">
              <wp:posOffset>7146859</wp:posOffset>
            </wp:positionH>
            <wp:positionV relativeFrom="page">
              <wp:posOffset>158696</wp:posOffset>
            </wp:positionV>
            <wp:extent cx="170962" cy="3039265"/>
            <wp:effectExtent l="0" t="0" r="0" b="0"/>
            <wp:wrapNone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2" cy="303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7"/>
        </w:numPr>
        <w:tabs>
          <w:tab w:pos="728" w:val="left" w:leader="none"/>
        </w:tabs>
        <w:spacing w:line="240" w:lineRule="auto" w:before="0" w:after="0"/>
        <w:ind w:left="728" w:right="0" w:hanging="554"/>
        <w:jc w:val="left"/>
        <w:rPr>
          <w:rFonts w:ascii="Arial"/>
          <w:b/>
          <w:color w:val="161616"/>
          <w:sz w:val="21"/>
        </w:rPr>
      </w:pPr>
      <w:r>
        <w:rPr>
          <w:b/>
          <w:i/>
          <w:color w:val="161616"/>
          <w:sz w:val="24"/>
        </w:rPr>
        <w:t>Benefit-risk</w:t>
      </w:r>
      <w:r>
        <w:rPr>
          <w:b/>
          <w:i/>
          <w:color w:val="161616"/>
          <w:spacing w:val="16"/>
          <w:sz w:val="24"/>
        </w:rPr>
        <w:t> </w:t>
      </w:r>
      <w:r>
        <w:rPr>
          <w:b/>
          <w:color w:val="161616"/>
          <w:spacing w:val="-2"/>
          <w:sz w:val="24"/>
        </w:rPr>
        <w:t>analysis</w:t>
      </w:r>
    </w:p>
    <w:p>
      <w:pPr>
        <w:pStyle w:val="BodyText"/>
        <w:rPr>
          <w:b/>
          <w:sz w:val="24"/>
        </w:rPr>
      </w:pPr>
    </w:p>
    <w:p>
      <w:pPr>
        <w:numPr>
          <w:ilvl w:val="2"/>
          <w:numId w:val="7"/>
        </w:numPr>
        <w:tabs>
          <w:tab w:pos="924" w:val="left" w:leader="none"/>
        </w:tabs>
        <w:spacing w:before="0"/>
        <w:ind w:left="924" w:right="0" w:hanging="754"/>
        <w:jc w:val="left"/>
        <w:rPr>
          <w:rFonts w:ascii="Arial"/>
          <w:b/>
          <w:color w:val="161616"/>
          <w:sz w:val="21"/>
        </w:rPr>
      </w:pPr>
      <w:bookmarkStart w:name="_TOC_250005" w:id="23"/>
      <w:bookmarkEnd w:id="23"/>
      <w:r>
        <w:rPr>
          <w:b/>
          <w:color w:val="161616"/>
          <w:spacing w:val="-2"/>
          <w:sz w:val="22"/>
        </w:rPr>
        <w:t>General</w:t>
      </w:r>
    </w:p>
    <w:p>
      <w:pPr>
        <w:spacing w:line="230" w:lineRule="auto" w:before="178"/>
        <w:ind w:left="173" w:right="1432" w:hanging="9"/>
        <w:jc w:val="both"/>
        <w:rPr>
          <w:i/>
          <w:sz w:val="20"/>
        </w:rPr>
      </w:pPr>
      <w:r>
        <w:rPr>
          <w:b/>
          <w:color w:val="315DA8"/>
          <w:w w:val="105"/>
          <w:sz w:val="22"/>
          <w:u w:val="thick" w:color="21418E"/>
        </w:rPr>
        <w:t>ISO </w:t>
      </w:r>
      <w:r>
        <w:rPr>
          <w:color w:val="315DA8"/>
          <w:w w:val="105"/>
          <w:sz w:val="21"/>
          <w:u w:val="thick" w:color="21418E"/>
        </w:rPr>
        <w:t>14971:</w:t>
      </w:r>
      <w:r>
        <w:rPr>
          <w:color w:val="21418E"/>
          <w:w w:val="105"/>
          <w:sz w:val="21"/>
          <w:u w:val="thick" w:color="21418E"/>
        </w:rPr>
        <w:t>2</w:t>
      </w:r>
      <w:r>
        <w:rPr>
          <w:color w:val="315DA8"/>
          <w:w w:val="105"/>
          <w:sz w:val="21"/>
          <w:u w:val="thick" w:color="21418E"/>
        </w:rPr>
        <w:t>01</w:t>
      </w:r>
      <w:r>
        <w:rPr>
          <w:color w:val="21418E"/>
          <w:w w:val="105"/>
          <w:sz w:val="21"/>
          <w:u w:val="thick" w:color="21418E"/>
        </w:rPr>
        <w:t>9</w:t>
      </w:r>
      <w:r>
        <w:rPr>
          <w:color w:val="21418E"/>
          <w:w w:val="105"/>
          <w:sz w:val="21"/>
          <w:u w:val="none"/>
        </w:rPr>
        <w:t> </w:t>
      </w:r>
      <w:r>
        <w:rPr>
          <w:color w:val="242626"/>
          <w:w w:val="105"/>
          <w:sz w:val="21"/>
          <w:u w:val="none"/>
        </w:rPr>
        <w:t>allows </w:t>
      </w:r>
      <w:r>
        <w:rPr>
          <w:color w:val="161616"/>
          <w:w w:val="105"/>
          <w:sz w:val="21"/>
          <w:u w:val="none"/>
        </w:rPr>
        <w:t>the </w:t>
      </w:r>
      <w:r>
        <w:rPr>
          <w:i/>
          <w:color w:val="161616"/>
          <w:w w:val="105"/>
          <w:sz w:val="20"/>
          <w:u w:val="none"/>
        </w:rPr>
        <w:t>manufacturer</w:t>
      </w:r>
      <w:r>
        <w:rPr>
          <w:i/>
          <w:color w:val="161616"/>
          <w:w w:val="105"/>
          <w:sz w:val="20"/>
          <w:u w:val="none"/>
        </w:rPr>
        <w:t> </w:t>
      </w:r>
      <w:r>
        <w:rPr>
          <w:color w:val="161616"/>
          <w:w w:val="105"/>
          <w:sz w:val="21"/>
          <w:u w:val="none"/>
        </w:rPr>
        <w:t>to perform </w:t>
      </w:r>
      <w:r>
        <w:rPr>
          <w:color w:val="242626"/>
          <w:w w:val="105"/>
          <w:sz w:val="21"/>
          <w:u w:val="none"/>
        </w:rPr>
        <w:t>a </w:t>
      </w:r>
      <w:r>
        <w:rPr>
          <w:i/>
          <w:color w:val="161616"/>
          <w:w w:val="105"/>
          <w:sz w:val="20"/>
          <w:u w:val="none"/>
        </w:rPr>
        <w:t>benefit</w:t>
      </w:r>
      <w:r>
        <w:rPr>
          <w:i/>
          <w:color w:val="333F34"/>
          <w:w w:val="105"/>
          <w:sz w:val="20"/>
          <w:u w:val="none"/>
        </w:rPr>
        <w:t>-</w:t>
      </w:r>
      <w:r>
        <w:rPr>
          <w:i/>
          <w:color w:val="242626"/>
          <w:w w:val="105"/>
          <w:sz w:val="20"/>
          <w:u w:val="none"/>
        </w:rPr>
        <w:t>risk </w:t>
      </w:r>
      <w:r>
        <w:rPr>
          <w:color w:val="242626"/>
          <w:w w:val="105"/>
          <w:sz w:val="21"/>
          <w:u w:val="none"/>
        </w:rPr>
        <w:t>analysis</w:t>
      </w:r>
      <w:r>
        <w:rPr>
          <w:color w:val="242626"/>
          <w:w w:val="105"/>
          <w:sz w:val="21"/>
          <w:u w:val="none"/>
        </w:rPr>
        <w:t> for </w:t>
      </w:r>
      <w:r>
        <w:rPr>
          <w:color w:val="161616"/>
          <w:w w:val="105"/>
          <w:sz w:val="21"/>
          <w:u w:val="none"/>
        </w:rPr>
        <w:t>those </w:t>
      </w:r>
      <w:r>
        <w:rPr>
          <w:i/>
          <w:color w:val="242626"/>
          <w:w w:val="105"/>
          <w:sz w:val="20"/>
          <w:u w:val="none"/>
        </w:rPr>
        <w:t>risks </w:t>
      </w:r>
      <w:r>
        <w:rPr>
          <w:color w:val="161616"/>
          <w:w w:val="105"/>
          <w:sz w:val="21"/>
          <w:u w:val="none"/>
        </w:rPr>
        <w:t>that </w:t>
      </w:r>
      <w:r>
        <w:rPr>
          <w:color w:val="242626"/>
          <w:w w:val="105"/>
          <w:sz w:val="21"/>
          <w:u w:val="none"/>
        </w:rPr>
        <w:t>are </w:t>
      </w:r>
      <w:r>
        <w:rPr>
          <w:color w:val="161616"/>
          <w:w w:val="105"/>
          <w:sz w:val="21"/>
          <w:u w:val="none"/>
        </w:rPr>
        <w:t>not judged </w:t>
      </w:r>
      <w:r>
        <w:rPr>
          <w:color w:val="242626"/>
          <w:w w:val="105"/>
          <w:sz w:val="21"/>
          <w:u w:val="none"/>
        </w:rPr>
        <w:t>acceptable </w:t>
      </w:r>
      <w:r>
        <w:rPr>
          <w:color w:val="161616"/>
          <w:w w:val="105"/>
          <w:sz w:val="21"/>
          <w:u w:val="none"/>
        </w:rPr>
        <w:t>using </w:t>
      </w:r>
      <w:r>
        <w:rPr>
          <w:color w:val="242626"/>
          <w:w w:val="105"/>
          <w:sz w:val="21"/>
          <w:u w:val="none"/>
        </w:rPr>
        <w:t>the criteria established </w:t>
      </w:r>
      <w:r>
        <w:rPr>
          <w:color w:val="161616"/>
          <w:w w:val="105"/>
          <w:sz w:val="21"/>
          <w:u w:val="none"/>
        </w:rPr>
        <w:t>in the </w:t>
      </w:r>
      <w:r>
        <w:rPr>
          <w:i/>
          <w:color w:val="242626"/>
          <w:w w:val="105"/>
          <w:sz w:val="20"/>
          <w:u w:val="none"/>
        </w:rPr>
        <w:t>risk management </w:t>
      </w:r>
      <w:r>
        <w:rPr>
          <w:color w:val="161616"/>
          <w:w w:val="105"/>
          <w:sz w:val="21"/>
          <w:u w:val="none"/>
        </w:rPr>
        <w:t>plan </w:t>
      </w:r>
      <w:r>
        <w:rPr>
          <w:color w:val="242626"/>
          <w:w w:val="105"/>
          <w:sz w:val="21"/>
          <w:u w:val="none"/>
        </w:rPr>
        <w:t>and for </w:t>
      </w:r>
      <w:r>
        <w:rPr>
          <w:color w:val="161616"/>
          <w:w w:val="105"/>
          <w:sz w:val="21"/>
          <w:u w:val="none"/>
        </w:rPr>
        <w:t>which further </w:t>
      </w:r>
      <w:r>
        <w:rPr>
          <w:i/>
          <w:color w:val="161616"/>
          <w:w w:val="105"/>
          <w:sz w:val="20"/>
          <w:u w:val="none"/>
        </w:rPr>
        <w:t>risk</w:t>
      </w:r>
      <w:r>
        <w:rPr>
          <w:i/>
          <w:color w:val="161616"/>
          <w:w w:val="105"/>
          <w:sz w:val="20"/>
          <w:u w:val="none"/>
        </w:rPr>
        <w:t> </w:t>
      </w:r>
      <w:r>
        <w:rPr>
          <w:i/>
          <w:color w:val="333F34"/>
          <w:w w:val="105"/>
          <w:sz w:val="20"/>
          <w:u w:val="none"/>
        </w:rPr>
        <w:t>control </w:t>
      </w:r>
      <w:r>
        <w:rPr>
          <w:color w:val="161616"/>
          <w:w w:val="105"/>
          <w:sz w:val="21"/>
          <w:u w:val="none"/>
        </w:rPr>
        <w:t>is not</w:t>
      </w:r>
      <w:r>
        <w:rPr>
          <w:color w:val="161616"/>
          <w:spacing w:val="-2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practicable.</w:t>
      </w:r>
      <w:r>
        <w:rPr>
          <w:color w:val="161616"/>
          <w:spacing w:val="-10"/>
          <w:w w:val="105"/>
          <w:sz w:val="21"/>
          <w:u w:val="none"/>
        </w:rPr>
        <w:t> </w:t>
      </w:r>
      <w:r>
        <w:rPr>
          <w:color w:val="242626"/>
          <w:w w:val="105"/>
          <w:sz w:val="21"/>
          <w:u w:val="none"/>
        </w:rPr>
        <w:t>The</w:t>
      </w:r>
      <w:r>
        <w:rPr>
          <w:color w:val="242626"/>
          <w:spacing w:val="-6"/>
          <w:w w:val="105"/>
          <w:sz w:val="21"/>
          <w:u w:val="none"/>
        </w:rPr>
        <w:t> </w:t>
      </w:r>
      <w:r>
        <w:rPr>
          <w:i/>
          <w:color w:val="242626"/>
          <w:w w:val="105"/>
          <w:sz w:val="20"/>
          <w:u w:val="none"/>
        </w:rPr>
        <w:t>benefit-risk </w:t>
      </w:r>
      <w:r>
        <w:rPr>
          <w:color w:val="242626"/>
          <w:w w:val="105"/>
          <w:sz w:val="21"/>
          <w:u w:val="none"/>
        </w:rPr>
        <w:t>analysis </w:t>
      </w:r>
      <w:r>
        <w:rPr>
          <w:color w:val="161616"/>
          <w:w w:val="105"/>
          <w:sz w:val="21"/>
          <w:u w:val="none"/>
        </w:rPr>
        <w:t>is</w:t>
      </w:r>
      <w:r>
        <w:rPr>
          <w:color w:val="161616"/>
          <w:spacing w:val="-3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used to</w:t>
      </w:r>
      <w:r>
        <w:rPr>
          <w:color w:val="161616"/>
          <w:spacing w:val="-10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determine if</w:t>
      </w:r>
      <w:r>
        <w:rPr>
          <w:color w:val="161616"/>
          <w:spacing w:val="-2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the</w:t>
      </w:r>
      <w:r>
        <w:rPr>
          <w:color w:val="161616"/>
          <w:spacing w:val="-3"/>
          <w:w w:val="105"/>
          <w:sz w:val="21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residual risk </w:t>
      </w:r>
      <w:r>
        <w:rPr>
          <w:color w:val="161616"/>
          <w:w w:val="105"/>
          <w:sz w:val="21"/>
          <w:u w:val="none"/>
        </w:rPr>
        <w:t>is</w:t>
      </w:r>
      <w:r>
        <w:rPr>
          <w:color w:val="161616"/>
          <w:spacing w:val="-11"/>
          <w:w w:val="105"/>
          <w:sz w:val="21"/>
          <w:u w:val="none"/>
        </w:rPr>
        <w:t> </w:t>
      </w:r>
      <w:r>
        <w:rPr>
          <w:color w:val="242626"/>
          <w:w w:val="105"/>
          <w:sz w:val="21"/>
          <w:u w:val="none"/>
        </w:rPr>
        <w:t>outweighed </w:t>
      </w:r>
      <w:r>
        <w:rPr>
          <w:color w:val="161616"/>
          <w:w w:val="105"/>
          <w:sz w:val="21"/>
          <w:u w:val="none"/>
        </w:rPr>
        <w:t>by the</w:t>
      </w:r>
      <w:r>
        <w:rPr>
          <w:color w:val="161616"/>
          <w:spacing w:val="40"/>
          <w:w w:val="105"/>
          <w:sz w:val="21"/>
          <w:u w:val="none"/>
        </w:rPr>
        <w:t> </w:t>
      </w:r>
      <w:r>
        <w:rPr>
          <w:color w:val="242626"/>
          <w:w w:val="105"/>
          <w:sz w:val="21"/>
          <w:u w:val="none"/>
        </w:rPr>
        <w:t>expected </w:t>
      </w:r>
      <w:r>
        <w:rPr>
          <w:i/>
          <w:color w:val="161616"/>
          <w:w w:val="105"/>
          <w:sz w:val="20"/>
          <w:u w:val="none"/>
        </w:rPr>
        <w:t>benefits </w:t>
      </w:r>
      <w:r>
        <w:rPr>
          <w:color w:val="242626"/>
          <w:w w:val="105"/>
          <w:sz w:val="21"/>
          <w:u w:val="none"/>
        </w:rPr>
        <w:t>of the </w:t>
      </w:r>
      <w:r>
        <w:rPr>
          <w:i/>
          <w:color w:val="161616"/>
          <w:w w:val="105"/>
          <w:sz w:val="20"/>
          <w:u w:val="none"/>
        </w:rPr>
        <w:t>intended</w:t>
      </w:r>
      <w:r>
        <w:rPr>
          <w:i/>
          <w:color w:val="161616"/>
          <w:spacing w:val="40"/>
          <w:w w:val="105"/>
          <w:sz w:val="20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use </w:t>
      </w:r>
      <w:r>
        <w:rPr>
          <w:color w:val="161616"/>
          <w:w w:val="105"/>
          <w:sz w:val="21"/>
          <w:u w:val="none"/>
        </w:rPr>
        <w:t>of the </w:t>
      </w:r>
      <w:r>
        <w:rPr>
          <w:i/>
          <w:color w:val="161616"/>
          <w:w w:val="105"/>
          <w:sz w:val="20"/>
          <w:u w:val="none"/>
        </w:rPr>
        <w:t>medical device.</w:t>
      </w:r>
    </w:p>
    <w:p>
      <w:pPr>
        <w:pStyle w:val="BodyText"/>
        <w:spacing w:line="235" w:lineRule="auto" w:before="172"/>
        <w:ind w:left="176" w:right="1441" w:firstLine="11"/>
        <w:jc w:val="both"/>
      </w:pPr>
      <w:r>
        <w:rPr>
          <w:i/>
          <w:color w:val="161616"/>
          <w:w w:val="105"/>
          <w:sz w:val="20"/>
        </w:rPr>
        <w:t>Benefit-risk</w:t>
      </w:r>
      <w:r>
        <w:rPr>
          <w:i/>
          <w:color w:val="161616"/>
          <w:w w:val="105"/>
          <w:sz w:val="20"/>
        </w:rPr>
        <w:t> </w:t>
      </w:r>
      <w:r>
        <w:rPr>
          <w:color w:val="242626"/>
          <w:w w:val="105"/>
        </w:rPr>
        <w:t>analyses</w:t>
      </w:r>
      <w:r>
        <w:rPr>
          <w:color w:val="242626"/>
          <w:w w:val="105"/>
        </w:rPr>
        <w:t> </w:t>
      </w:r>
      <w:r>
        <w:rPr>
          <w:color w:val="161616"/>
          <w:w w:val="105"/>
        </w:rPr>
        <w:t>cannot be used</w:t>
      </w:r>
      <w:r>
        <w:rPr>
          <w:color w:val="161616"/>
          <w:w w:val="105"/>
        </w:rPr>
        <w:t> to weigh</w:t>
      </w:r>
      <w:r>
        <w:rPr>
          <w:color w:val="161616"/>
          <w:w w:val="105"/>
        </w:rPr>
        <w:t> </w:t>
      </w:r>
      <w:r>
        <w:rPr>
          <w:i/>
          <w:color w:val="161616"/>
          <w:w w:val="105"/>
          <w:sz w:val="20"/>
        </w:rPr>
        <w:t>residual</w:t>
      </w:r>
      <w:r>
        <w:rPr>
          <w:i/>
          <w:color w:val="161616"/>
          <w:w w:val="105"/>
          <w:sz w:val="20"/>
        </w:rPr>
        <w:t> risks </w:t>
      </w:r>
      <w:r>
        <w:rPr>
          <w:color w:val="242626"/>
          <w:w w:val="105"/>
        </w:rPr>
        <w:t>against</w:t>
      </w:r>
      <w:r>
        <w:rPr>
          <w:color w:val="242626"/>
          <w:w w:val="105"/>
        </w:rPr>
        <w:t> </w:t>
      </w:r>
      <w:r>
        <w:rPr>
          <w:color w:val="161616"/>
          <w:w w:val="105"/>
        </w:rPr>
        <w:t>business </w:t>
      </w:r>
      <w:r>
        <w:rPr>
          <w:color w:val="242626"/>
          <w:w w:val="105"/>
        </w:rPr>
        <w:t>advantages </w:t>
      </w:r>
      <w:r>
        <w:rPr>
          <w:color w:val="161616"/>
          <w:w w:val="105"/>
        </w:rPr>
        <w:t>or </w:t>
      </w:r>
      <w:r>
        <w:rPr>
          <w:color w:val="242626"/>
          <w:w w:val="105"/>
        </w:rPr>
        <w:t>economic advantages</w:t>
      </w:r>
      <w:r>
        <w:rPr>
          <w:color w:val="242626"/>
          <w:spacing w:val="18"/>
          <w:w w:val="105"/>
        </w:rPr>
        <w:t> </w:t>
      </w:r>
      <w:r>
        <w:rPr>
          <w:color w:val="161616"/>
          <w:w w:val="105"/>
        </w:rPr>
        <w:t>(i.e.</w:t>
      </w:r>
      <w:r>
        <w:rPr>
          <w:color w:val="161616"/>
          <w:spacing w:val="-4"/>
          <w:w w:val="105"/>
        </w:rPr>
        <w:t> </w:t>
      </w:r>
      <w:r>
        <w:rPr>
          <w:color w:val="161616"/>
          <w:w w:val="105"/>
        </w:rPr>
        <w:t>for business decision </w:t>
      </w:r>
      <w:r>
        <w:rPr>
          <w:color w:val="242626"/>
          <w:w w:val="105"/>
        </w:rPr>
        <w:t>making).</w:t>
      </w:r>
      <w:r>
        <w:rPr>
          <w:color w:val="242626"/>
          <w:spacing w:val="-7"/>
          <w:w w:val="105"/>
        </w:rPr>
        <w:t> </w:t>
      </w:r>
      <w:r>
        <w:rPr>
          <w:color w:val="242626"/>
          <w:w w:val="105"/>
        </w:rPr>
        <w:t>See</w:t>
      </w:r>
      <w:r>
        <w:rPr>
          <w:color w:val="242626"/>
          <w:spacing w:val="-4"/>
          <w:w w:val="105"/>
        </w:rPr>
        <w:t> </w:t>
      </w:r>
      <w:r>
        <w:rPr>
          <w:color w:val="242626"/>
          <w:w w:val="105"/>
        </w:rPr>
        <w:t>also</w:t>
      </w:r>
      <w:r>
        <w:rPr>
          <w:color w:val="242626"/>
          <w:spacing w:val="-10"/>
          <w:w w:val="105"/>
        </w:rPr>
        <w:t> </w:t>
      </w:r>
      <w:r>
        <w:rPr>
          <w:color w:val="315DA8"/>
          <w:w w:val="105"/>
          <w:u w:val="thick" w:color="161616"/>
        </w:rPr>
        <w:t>ISO</w:t>
      </w:r>
      <w:r>
        <w:rPr>
          <w:color w:val="315DA8"/>
          <w:spacing w:val="-13"/>
          <w:w w:val="105"/>
          <w:u w:val="thick" w:color="161616"/>
        </w:rPr>
        <w:t> </w:t>
      </w:r>
      <w:r>
        <w:rPr>
          <w:color w:val="315DA8"/>
          <w:w w:val="105"/>
          <w:u w:val="thick" w:color="161616"/>
        </w:rPr>
        <w:t>14971:2019</w:t>
      </w:r>
      <w:r>
        <w:rPr>
          <w:color w:val="161616"/>
          <w:w w:val="105"/>
          <w:u w:val="none"/>
        </w:rPr>
        <w:t>,</w:t>
      </w:r>
      <w:r>
        <w:rPr>
          <w:color w:val="161616"/>
          <w:spacing w:val="-26"/>
          <w:w w:val="105"/>
          <w:u w:val="none"/>
        </w:rPr>
        <w:t> </w:t>
      </w:r>
      <w:r>
        <w:rPr>
          <w:color w:val="161616"/>
          <w:w w:val="105"/>
          <w:u w:val="none"/>
        </w:rPr>
        <w:t>A.2</w:t>
      </w:r>
      <w:r>
        <w:rPr>
          <w:color w:val="333F34"/>
          <w:w w:val="105"/>
          <w:u w:val="none"/>
        </w:rPr>
        <w:t>.</w:t>
      </w:r>
      <w:r>
        <w:rPr>
          <w:color w:val="161616"/>
          <w:w w:val="105"/>
          <w:u w:val="none"/>
        </w:rPr>
        <w:t>7.4.</w:t>
      </w:r>
    </w:p>
    <w:p>
      <w:pPr>
        <w:pStyle w:val="BodyText"/>
        <w:spacing w:after="0" w:line="235" w:lineRule="auto"/>
        <w:jc w:val="both"/>
        <w:sectPr>
          <w:type w:val="continuous"/>
          <w:pgSz w:w="11910" w:h="16850"/>
          <w:pgMar w:header="538" w:footer="1083" w:top="340" w:bottom="280" w:left="850" w:right="283"/>
        </w:sectPr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spacing w:line="230" w:lineRule="auto"/>
        <w:ind w:left="113" w:right="740" w:hanging="1"/>
        <w:jc w:val="both"/>
        <w:rPr>
          <w:i/>
        </w:rPr>
      </w:pPr>
      <w:r>
        <w:rPr>
          <w:color w:val="181818"/>
          <w:w w:val="105"/>
        </w:rPr>
        <w:t>The practicability</w:t>
      </w:r>
      <w:r>
        <w:rPr>
          <w:color w:val="181818"/>
          <w:spacing w:val="-4"/>
          <w:w w:val="105"/>
        </w:rPr>
        <w:t> </w:t>
      </w:r>
      <w:r>
        <w:rPr>
          <w:color w:val="262628"/>
          <w:w w:val="105"/>
        </w:rPr>
        <w:t>of </w:t>
      </w:r>
      <w:r>
        <w:rPr>
          <w:color w:val="181818"/>
          <w:w w:val="105"/>
        </w:rPr>
        <w:t>further </w:t>
      </w:r>
      <w:r>
        <w:rPr>
          <w:i/>
          <w:color w:val="262628"/>
          <w:w w:val="105"/>
        </w:rPr>
        <w:t>risk </w:t>
      </w:r>
      <w:r>
        <w:rPr>
          <w:color w:val="181818"/>
          <w:w w:val="105"/>
        </w:rPr>
        <w:t>reduction </w:t>
      </w:r>
      <w:r>
        <w:rPr>
          <w:color w:val="262628"/>
          <w:w w:val="105"/>
        </w:rPr>
        <w:t>should </w:t>
      </w:r>
      <w:r>
        <w:rPr>
          <w:color w:val="181818"/>
          <w:w w:val="105"/>
        </w:rPr>
        <w:t>be taken into</w:t>
      </w:r>
      <w:r>
        <w:rPr>
          <w:color w:val="181818"/>
          <w:spacing w:val="-11"/>
          <w:w w:val="105"/>
        </w:rPr>
        <w:t> </w:t>
      </w:r>
      <w:r>
        <w:rPr>
          <w:color w:val="262628"/>
          <w:w w:val="105"/>
        </w:rPr>
        <w:t>account before </w:t>
      </w:r>
      <w:r>
        <w:rPr>
          <w:color w:val="181818"/>
          <w:w w:val="105"/>
        </w:rPr>
        <w:t>considering the</w:t>
      </w:r>
      <w:r>
        <w:rPr>
          <w:color w:val="181818"/>
          <w:spacing w:val="-5"/>
          <w:w w:val="105"/>
        </w:rPr>
        <w:t> </w:t>
      </w:r>
      <w:r>
        <w:rPr>
          <w:i/>
          <w:color w:val="181818"/>
          <w:w w:val="105"/>
        </w:rPr>
        <w:t>b</w:t>
      </w:r>
      <w:r>
        <w:rPr>
          <w:i/>
          <w:color w:val="383A38"/>
          <w:w w:val="105"/>
        </w:rPr>
        <w:t>e</w:t>
      </w:r>
      <w:r>
        <w:rPr>
          <w:i/>
          <w:color w:val="181818"/>
          <w:w w:val="105"/>
        </w:rPr>
        <w:t>n</w:t>
      </w:r>
      <w:r>
        <w:rPr>
          <w:i/>
          <w:color w:val="383A38"/>
          <w:w w:val="105"/>
        </w:rPr>
        <w:t>ef</w:t>
      </w:r>
      <w:r>
        <w:rPr>
          <w:i/>
          <w:color w:val="181818"/>
          <w:w w:val="105"/>
        </w:rPr>
        <w:t>its</w:t>
      </w:r>
      <w:r>
        <w:rPr>
          <w:i/>
          <w:color w:val="181818"/>
          <w:w w:val="105"/>
        </w:rPr>
        <w:t> </w:t>
      </w:r>
      <w:r>
        <w:rPr>
          <w:color w:val="181818"/>
          <w:w w:val="105"/>
        </w:rPr>
        <w:t>(see </w:t>
      </w:r>
      <w:r>
        <w:rPr>
          <w:color w:val="182F79"/>
          <w:w w:val="105"/>
          <w:u w:val="thick" w:color="181818"/>
        </w:rPr>
        <w:t>Annex</w:t>
      </w:r>
      <w:r>
        <w:rPr>
          <w:color w:val="182F79"/>
          <w:w w:val="105"/>
          <w:u w:val="thick" w:color="181818"/>
        </w:rPr>
        <w:t> </w:t>
      </w:r>
      <w:r>
        <w:rPr>
          <w:color w:val="2A468E"/>
          <w:w w:val="105"/>
          <w:u w:val="thick" w:color="181818"/>
        </w:rPr>
        <w:t>C</w:t>
      </w:r>
      <w:r>
        <w:rPr>
          <w:color w:val="181818"/>
          <w:w w:val="105"/>
          <w:u w:val="thick" w:color="181818"/>
        </w:rPr>
        <w:t>)</w:t>
      </w:r>
      <w:r>
        <w:rPr>
          <w:color w:val="181818"/>
          <w:w w:val="105"/>
          <w:u w:val="none"/>
        </w:rPr>
        <w:t>.</w:t>
      </w:r>
      <w:r>
        <w:rPr>
          <w:color w:val="181818"/>
          <w:spacing w:val="-9"/>
          <w:w w:val="105"/>
          <w:u w:val="none"/>
        </w:rPr>
        <w:t> </w:t>
      </w:r>
      <w:r>
        <w:rPr>
          <w:color w:val="181818"/>
          <w:w w:val="105"/>
          <w:u w:val="none"/>
        </w:rPr>
        <w:t>The</w:t>
      </w:r>
      <w:r>
        <w:rPr>
          <w:color w:val="181818"/>
          <w:w w:val="105"/>
          <w:u w:val="none"/>
        </w:rPr>
        <w:t> decision</w:t>
      </w:r>
      <w:r>
        <w:rPr>
          <w:color w:val="181818"/>
          <w:w w:val="105"/>
          <w:u w:val="none"/>
        </w:rPr>
        <w:t> </w:t>
      </w:r>
      <w:r>
        <w:rPr>
          <w:color w:val="262628"/>
          <w:w w:val="105"/>
          <w:u w:val="none"/>
        </w:rPr>
        <w:t>as</w:t>
      </w:r>
      <w:r>
        <w:rPr>
          <w:color w:val="262628"/>
          <w:w w:val="105"/>
          <w:u w:val="none"/>
        </w:rPr>
        <w:t> </w:t>
      </w:r>
      <w:r>
        <w:rPr>
          <w:color w:val="181818"/>
          <w:w w:val="105"/>
          <w:u w:val="none"/>
        </w:rPr>
        <w:t>to whether</w:t>
      </w:r>
      <w:r>
        <w:rPr>
          <w:color w:val="181818"/>
          <w:w w:val="105"/>
          <w:u w:val="none"/>
        </w:rPr>
        <w:t> </w:t>
      </w:r>
      <w:r>
        <w:rPr>
          <w:i/>
          <w:color w:val="262628"/>
          <w:w w:val="105"/>
          <w:u w:val="none"/>
        </w:rPr>
        <w:t>risks </w:t>
      </w:r>
      <w:r>
        <w:rPr>
          <w:color w:val="181818"/>
          <w:w w:val="105"/>
          <w:u w:val="none"/>
        </w:rPr>
        <w:t>are</w:t>
      </w:r>
      <w:r>
        <w:rPr>
          <w:color w:val="181818"/>
          <w:spacing w:val="40"/>
          <w:w w:val="105"/>
          <w:u w:val="none"/>
        </w:rPr>
        <w:t> </w:t>
      </w:r>
      <w:r>
        <w:rPr>
          <w:color w:val="262628"/>
          <w:w w:val="105"/>
          <w:u w:val="none"/>
        </w:rPr>
        <w:t>outweighed</w:t>
      </w:r>
      <w:r>
        <w:rPr>
          <w:color w:val="262628"/>
          <w:w w:val="105"/>
          <w:u w:val="none"/>
        </w:rPr>
        <w:t> </w:t>
      </w:r>
      <w:r>
        <w:rPr>
          <w:color w:val="181818"/>
          <w:w w:val="105"/>
          <w:u w:val="none"/>
        </w:rPr>
        <w:t>by </w:t>
      </w:r>
      <w:r>
        <w:rPr>
          <w:i/>
          <w:color w:val="262628"/>
          <w:w w:val="105"/>
          <w:u w:val="none"/>
        </w:rPr>
        <w:t>benefits </w:t>
      </w:r>
      <w:r>
        <w:rPr>
          <w:color w:val="181818"/>
          <w:w w:val="105"/>
          <w:u w:val="none"/>
        </w:rPr>
        <w:t>is </w:t>
      </w:r>
      <w:r>
        <w:rPr>
          <w:color w:val="383A38"/>
          <w:w w:val="105"/>
          <w:u w:val="none"/>
        </w:rPr>
        <w:t>esse</w:t>
      </w:r>
      <w:r>
        <w:rPr>
          <w:color w:val="181818"/>
          <w:w w:val="105"/>
          <w:u w:val="none"/>
        </w:rPr>
        <w:t>ntially </w:t>
      </w:r>
      <w:r>
        <w:rPr>
          <w:color w:val="262628"/>
          <w:w w:val="105"/>
          <w:u w:val="none"/>
        </w:rPr>
        <w:t>a</w:t>
      </w:r>
      <w:r>
        <w:rPr>
          <w:color w:val="262628"/>
          <w:w w:val="105"/>
          <w:u w:val="none"/>
        </w:rPr>
        <w:t> </w:t>
      </w:r>
      <w:r>
        <w:rPr>
          <w:color w:val="181818"/>
          <w:w w:val="105"/>
          <w:u w:val="none"/>
        </w:rPr>
        <w:t>matter </w:t>
      </w:r>
      <w:r>
        <w:rPr>
          <w:color w:val="262628"/>
          <w:w w:val="105"/>
          <w:u w:val="none"/>
        </w:rPr>
        <w:t>of </w:t>
      </w:r>
      <w:r>
        <w:rPr>
          <w:color w:val="181818"/>
          <w:w w:val="105"/>
          <w:u w:val="none"/>
        </w:rPr>
        <w:t>judgment by </w:t>
      </w:r>
      <w:r>
        <w:rPr>
          <w:color w:val="262628"/>
          <w:w w:val="105"/>
          <w:u w:val="none"/>
        </w:rPr>
        <w:t>experienced</w:t>
      </w:r>
      <w:r>
        <w:rPr>
          <w:color w:val="262628"/>
          <w:w w:val="105"/>
          <w:u w:val="none"/>
        </w:rPr>
        <w:t> and </w:t>
      </w:r>
      <w:r>
        <w:rPr>
          <w:color w:val="181818"/>
          <w:w w:val="105"/>
          <w:u w:val="none"/>
        </w:rPr>
        <w:t>knowledgeable</w:t>
      </w:r>
      <w:r>
        <w:rPr>
          <w:color w:val="181818"/>
          <w:w w:val="105"/>
          <w:u w:val="none"/>
        </w:rPr>
        <w:t> individuals, usually </w:t>
      </w:r>
      <w:r>
        <w:rPr>
          <w:color w:val="262628"/>
          <w:w w:val="105"/>
          <w:u w:val="none"/>
        </w:rPr>
        <w:t>a </w:t>
      </w:r>
      <w:r>
        <w:rPr>
          <w:color w:val="181818"/>
          <w:w w:val="105"/>
          <w:u w:val="none"/>
        </w:rPr>
        <w:t>multidisciplinary</w:t>
      </w:r>
      <w:r>
        <w:rPr>
          <w:color w:val="181818"/>
          <w:spacing w:val="-1"/>
          <w:w w:val="105"/>
          <w:u w:val="none"/>
        </w:rPr>
        <w:t> </w:t>
      </w:r>
      <w:r>
        <w:rPr>
          <w:color w:val="181818"/>
          <w:w w:val="105"/>
          <w:u w:val="none"/>
        </w:rPr>
        <w:t>team comprising medical, clinical</w:t>
      </w:r>
      <w:r>
        <w:rPr>
          <w:color w:val="181818"/>
          <w:w w:val="105"/>
          <w:u w:val="none"/>
        </w:rPr>
        <w:t> or application</w:t>
      </w:r>
      <w:r>
        <w:rPr>
          <w:color w:val="181818"/>
          <w:spacing w:val="34"/>
          <w:w w:val="105"/>
          <w:u w:val="none"/>
        </w:rPr>
        <w:t> </w:t>
      </w:r>
      <w:r>
        <w:rPr>
          <w:color w:val="262628"/>
          <w:w w:val="105"/>
          <w:u w:val="none"/>
        </w:rPr>
        <w:t>experts. </w:t>
      </w:r>
      <w:r>
        <w:rPr>
          <w:color w:val="181818"/>
          <w:w w:val="105"/>
          <w:u w:val="none"/>
        </w:rPr>
        <w:t>An</w:t>
      </w:r>
      <w:r>
        <w:rPr>
          <w:color w:val="181818"/>
          <w:spacing w:val="34"/>
          <w:w w:val="105"/>
          <w:u w:val="none"/>
        </w:rPr>
        <w:t> </w:t>
      </w:r>
      <w:r>
        <w:rPr>
          <w:color w:val="262628"/>
          <w:w w:val="105"/>
          <w:u w:val="none"/>
        </w:rPr>
        <w:t>important</w:t>
      </w:r>
      <w:r>
        <w:rPr>
          <w:color w:val="262628"/>
          <w:w w:val="105"/>
          <w:u w:val="none"/>
        </w:rPr>
        <w:t> consideration</w:t>
      </w:r>
      <w:r>
        <w:rPr>
          <w:color w:val="262628"/>
          <w:spacing w:val="39"/>
          <w:w w:val="105"/>
          <w:u w:val="none"/>
        </w:rPr>
        <w:t> </w:t>
      </w:r>
      <w:r>
        <w:rPr>
          <w:color w:val="262628"/>
          <w:w w:val="105"/>
          <w:u w:val="none"/>
        </w:rPr>
        <w:t>is </w:t>
      </w:r>
      <w:r>
        <w:rPr>
          <w:color w:val="181818"/>
          <w:w w:val="105"/>
          <w:u w:val="none"/>
        </w:rPr>
        <w:t>whether</w:t>
      </w:r>
      <w:r>
        <w:rPr>
          <w:color w:val="181818"/>
          <w:w w:val="105"/>
          <w:u w:val="none"/>
        </w:rPr>
        <w:t> </w:t>
      </w:r>
      <w:r>
        <w:rPr>
          <w:color w:val="262628"/>
          <w:w w:val="105"/>
          <w:u w:val="none"/>
        </w:rPr>
        <w:t>an anticipated</w:t>
      </w:r>
      <w:r>
        <w:rPr>
          <w:color w:val="262628"/>
          <w:w w:val="105"/>
          <w:u w:val="none"/>
        </w:rPr>
        <w:t> </w:t>
      </w:r>
      <w:r>
        <w:rPr>
          <w:i/>
          <w:color w:val="262628"/>
          <w:w w:val="105"/>
          <w:u w:val="none"/>
        </w:rPr>
        <w:t>benefit</w:t>
      </w:r>
      <w:r>
        <w:rPr>
          <w:i/>
          <w:color w:val="262628"/>
          <w:w w:val="105"/>
          <w:u w:val="none"/>
        </w:rPr>
        <w:t> </w:t>
      </w:r>
      <w:r>
        <w:rPr>
          <w:color w:val="262628"/>
          <w:w w:val="105"/>
          <w:u w:val="none"/>
        </w:rPr>
        <w:t>can</w:t>
      </w:r>
      <w:r>
        <w:rPr>
          <w:color w:val="262628"/>
          <w:w w:val="105"/>
          <w:u w:val="none"/>
        </w:rPr>
        <w:t> </w:t>
      </w:r>
      <w:r>
        <w:rPr>
          <w:color w:val="181818"/>
          <w:w w:val="105"/>
          <w:u w:val="none"/>
        </w:rPr>
        <w:t>be </w:t>
      </w:r>
      <w:r>
        <w:rPr>
          <w:color w:val="262628"/>
          <w:w w:val="105"/>
          <w:u w:val="none"/>
        </w:rPr>
        <w:t>achieved</w:t>
      </w:r>
      <w:r>
        <w:rPr>
          <w:color w:val="262628"/>
          <w:w w:val="105"/>
          <w:u w:val="none"/>
        </w:rPr>
        <w:t> </w:t>
      </w:r>
      <w:r>
        <w:rPr>
          <w:color w:val="181818"/>
          <w:w w:val="105"/>
          <w:u w:val="none"/>
        </w:rPr>
        <w:t>through</w:t>
      </w:r>
      <w:r>
        <w:rPr>
          <w:color w:val="181818"/>
          <w:w w:val="105"/>
          <w:u w:val="none"/>
        </w:rPr>
        <w:t> the</w:t>
      </w:r>
      <w:r>
        <w:rPr>
          <w:color w:val="181818"/>
          <w:w w:val="105"/>
          <w:u w:val="none"/>
        </w:rPr>
        <w:t> use of </w:t>
      </w:r>
      <w:r>
        <w:rPr>
          <w:color w:val="262628"/>
          <w:w w:val="105"/>
          <w:u w:val="none"/>
        </w:rPr>
        <w:t>alternative</w:t>
      </w:r>
      <w:r>
        <w:rPr>
          <w:color w:val="262628"/>
          <w:w w:val="105"/>
          <w:u w:val="none"/>
        </w:rPr>
        <w:t> solutions </w:t>
      </w:r>
      <w:r>
        <w:rPr>
          <w:color w:val="181818"/>
          <w:w w:val="105"/>
          <w:u w:val="none"/>
        </w:rPr>
        <w:t>without</w:t>
      </w:r>
      <w:r>
        <w:rPr>
          <w:color w:val="181818"/>
          <w:w w:val="105"/>
          <w:u w:val="none"/>
        </w:rPr>
        <w:t> that </w:t>
      </w:r>
      <w:r>
        <w:rPr>
          <w:i/>
          <w:color w:val="181818"/>
          <w:w w:val="105"/>
          <w:u w:val="none"/>
        </w:rPr>
        <w:t>risk</w:t>
      </w:r>
      <w:r>
        <w:rPr>
          <w:i/>
          <w:color w:val="181818"/>
          <w:w w:val="105"/>
          <w:u w:val="none"/>
        </w:rPr>
        <w:t> </w:t>
      </w:r>
      <w:r>
        <w:rPr>
          <w:color w:val="181818"/>
          <w:w w:val="105"/>
          <w:u w:val="none"/>
        </w:rPr>
        <w:t>or with</w:t>
      </w:r>
      <w:r>
        <w:rPr>
          <w:color w:val="181818"/>
          <w:w w:val="105"/>
          <w:u w:val="none"/>
        </w:rPr>
        <w:t> </w:t>
      </w:r>
      <w:r>
        <w:rPr>
          <w:color w:val="262628"/>
          <w:w w:val="105"/>
          <w:u w:val="none"/>
        </w:rPr>
        <w:t>smaller</w:t>
      </w:r>
      <w:r>
        <w:rPr>
          <w:color w:val="262628"/>
          <w:w w:val="105"/>
          <w:u w:val="none"/>
        </w:rPr>
        <w:t> </w:t>
      </w:r>
      <w:r>
        <w:rPr>
          <w:i/>
          <w:color w:val="181818"/>
          <w:w w:val="105"/>
          <w:u w:val="none"/>
        </w:rPr>
        <w:t>risk</w:t>
      </w:r>
      <w:r>
        <w:rPr>
          <w:i/>
          <w:color w:val="4B4B4B"/>
          <w:w w:val="105"/>
          <w:u w:val="none"/>
        </w:rPr>
        <w:t>.</w:t>
      </w:r>
      <w:r>
        <w:rPr>
          <w:i/>
          <w:color w:val="4B4B4B"/>
          <w:spacing w:val="-9"/>
          <w:w w:val="105"/>
          <w:u w:val="none"/>
        </w:rPr>
        <w:t> </w:t>
      </w:r>
      <w:r>
        <w:rPr>
          <w:color w:val="181818"/>
          <w:w w:val="105"/>
          <w:u w:val="none"/>
        </w:rPr>
        <w:t>This involves</w:t>
      </w:r>
      <w:r>
        <w:rPr>
          <w:color w:val="181818"/>
          <w:w w:val="105"/>
          <w:u w:val="none"/>
        </w:rPr>
        <w:t> comparing the</w:t>
      </w:r>
      <w:r>
        <w:rPr>
          <w:color w:val="181818"/>
          <w:w w:val="105"/>
          <w:u w:val="none"/>
        </w:rPr>
        <w:t> </w:t>
      </w:r>
      <w:r>
        <w:rPr>
          <w:i/>
          <w:color w:val="262628"/>
          <w:w w:val="105"/>
          <w:u w:val="none"/>
        </w:rPr>
        <w:t>residual</w:t>
      </w:r>
      <w:r>
        <w:rPr>
          <w:i/>
          <w:color w:val="262628"/>
          <w:w w:val="105"/>
          <w:u w:val="none"/>
        </w:rPr>
        <w:t> </w:t>
      </w:r>
      <w:r>
        <w:rPr>
          <w:i/>
          <w:color w:val="181818"/>
          <w:w w:val="105"/>
          <w:u w:val="none"/>
        </w:rPr>
        <w:t>risk</w:t>
      </w:r>
      <w:r>
        <w:rPr>
          <w:i/>
          <w:color w:val="181818"/>
          <w:w w:val="105"/>
          <w:u w:val="none"/>
        </w:rPr>
        <w:t> </w:t>
      </w:r>
      <w:r>
        <w:rPr>
          <w:color w:val="181818"/>
          <w:w w:val="105"/>
          <w:u w:val="none"/>
        </w:rPr>
        <w:t>for</w:t>
      </w:r>
      <w:r>
        <w:rPr>
          <w:color w:val="181818"/>
          <w:w w:val="105"/>
          <w:u w:val="none"/>
        </w:rPr>
        <w:t> the</w:t>
      </w:r>
      <w:r>
        <w:rPr>
          <w:color w:val="181818"/>
          <w:w w:val="105"/>
          <w:u w:val="none"/>
        </w:rPr>
        <w:t> </w:t>
      </w:r>
      <w:r>
        <w:rPr>
          <w:i/>
          <w:color w:val="181818"/>
          <w:w w:val="105"/>
          <w:u w:val="none"/>
        </w:rPr>
        <w:t>manufacturer's medical</w:t>
      </w:r>
      <w:r>
        <w:rPr>
          <w:i/>
          <w:color w:val="181818"/>
          <w:w w:val="105"/>
          <w:u w:val="none"/>
        </w:rPr>
        <w:t> device</w:t>
      </w:r>
      <w:r>
        <w:rPr>
          <w:i/>
          <w:color w:val="181818"/>
          <w:w w:val="105"/>
          <w:u w:val="none"/>
        </w:rPr>
        <w:t> </w:t>
      </w:r>
      <w:r>
        <w:rPr>
          <w:color w:val="181818"/>
          <w:w w:val="105"/>
          <w:u w:val="none"/>
        </w:rPr>
        <w:t>with</w:t>
      </w:r>
      <w:r>
        <w:rPr>
          <w:color w:val="181818"/>
          <w:w w:val="105"/>
          <w:u w:val="none"/>
        </w:rPr>
        <w:t> the</w:t>
      </w:r>
      <w:r>
        <w:rPr>
          <w:color w:val="181818"/>
          <w:w w:val="105"/>
          <w:u w:val="none"/>
        </w:rPr>
        <w:t> </w:t>
      </w:r>
      <w:r>
        <w:rPr>
          <w:i/>
          <w:color w:val="181818"/>
          <w:w w:val="105"/>
          <w:u w:val="none"/>
        </w:rPr>
        <w:t>residual</w:t>
      </w:r>
      <w:r>
        <w:rPr>
          <w:i/>
          <w:color w:val="181818"/>
          <w:w w:val="105"/>
          <w:u w:val="none"/>
        </w:rPr>
        <w:t> risk</w:t>
      </w:r>
      <w:r>
        <w:rPr>
          <w:i/>
          <w:color w:val="181818"/>
          <w:w w:val="105"/>
          <w:u w:val="none"/>
        </w:rPr>
        <w:t> </w:t>
      </w:r>
      <w:r>
        <w:rPr>
          <w:color w:val="262628"/>
          <w:w w:val="105"/>
          <w:u w:val="none"/>
        </w:rPr>
        <w:t>for similar </w:t>
      </w:r>
      <w:r>
        <w:rPr>
          <w:i/>
          <w:color w:val="181818"/>
          <w:w w:val="105"/>
          <w:u w:val="none"/>
        </w:rPr>
        <w:t>medical </w:t>
      </w:r>
      <w:r>
        <w:rPr>
          <w:i/>
          <w:color w:val="262628"/>
          <w:w w:val="105"/>
          <w:u w:val="none"/>
        </w:rPr>
        <w:t>devices.</w:t>
      </w:r>
    </w:p>
    <w:p>
      <w:pPr>
        <w:pStyle w:val="BodyText"/>
        <w:spacing w:before="4"/>
        <w:rPr>
          <w:i/>
          <w:sz w:val="15"/>
        </w:rPr>
      </w:pPr>
    </w:p>
    <w:p>
      <w:pPr>
        <w:pStyle w:val="BodyText"/>
        <w:spacing w:after="0"/>
        <w:rPr>
          <w:i/>
          <w:sz w:val="15"/>
        </w:rPr>
        <w:sectPr>
          <w:headerReference w:type="default" r:id="rId90"/>
          <w:headerReference w:type="even" r:id="rId91"/>
          <w:footerReference w:type="default" r:id="rId92"/>
          <w:footerReference w:type="even" r:id="rId93"/>
          <w:pgSz w:w="11910" w:h="16850"/>
          <w:pgMar w:header="650" w:footer="958" w:top="1160" w:bottom="1140" w:left="1559" w:right="283"/>
          <w:pgNumType w:start="19"/>
        </w:sectPr>
      </w:pPr>
    </w:p>
    <w:p>
      <w:pPr>
        <w:pStyle w:val="ListParagraph"/>
        <w:numPr>
          <w:ilvl w:val="2"/>
          <w:numId w:val="7"/>
        </w:numPr>
        <w:tabs>
          <w:tab w:pos="855" w:val="left" w:leader="none"/>
        </w:tabs>
        <w:spacing w:line="240" w:lineRule="auto" w:before="91" w:after="0"/>
        <w:ind w:left="855" w:right="0" w:hanging="734"/>
        <w:jc w:val="left"/>
        <w:rPr>
          <w:b/>
          <w:color w:val="181818"/>
          <w:sz w:val="21"/>
        </w:rPr>
      </w:pPr>
      <w:r>
        <w:rPr>
          <w:b/>
          <w:sz w:val="21"/>
        </w:rPr>
        <w:drawing>
          <wp:anchor distT="0" distB="0" distL="0" distR="0" allowOverlap="1" layoutInCell="1" locked="0" behindDoc="0" simplePos="0" relativeHeight="15822848">
            <wp:simplePos x="0" y="0"/>
            <wp:positionH relativeFrom="page">
              <wp:posOffset>7156034</wp:posOffset>
            </wp:positionH>
            <wp:positionV relativeFrom="page">
              <wp:posOffset>225823</wp:posOffset>
            </wp:positionV>
            <wp:extent cx="170963" cy="3039268"/>
            <wp:effectExtent l="0" t="0" r="0" b="0"/>
            <wp:wrapNone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181818"/>
          <w:w w:val="105"/>
          <w:sz w:val="21"/>
        </w:rPr>
        <w:t>Benefit</w:t>
      </w:r>
      <w:r>
        <w:rPr>
          <w:b/>
          <w:i/>
          <w:color w:val="181818"/>
          <w:spacing w:val="-11"/>
          <w:w w:val="105"/>
          <w:sz w:val="21"/>
        </w:rPr>
        <w:t> </w:t>
      </w:r>
      <w:r>
        <w:rPr>
          <w:b/>
          <w:color w:val="181818"/>
          <w:spacing w:val="-2"/>
          <w:w w:val="105"/>
          <w:sz w:val="21"/>
        </w:rPr>
        <w:t>estimation</w:t>
      </w:r>
    </w:p>
    <w:p>
      <w:pPr>
        <w:pStyle w:val="BodyText"/>
        <w:spacing w:line="230" w:lineRule="auto" w:before="194"/>
        <w:ind w:left="117" w:right="39" w:hanging="1"/>
        <w:jc w:val="both"/>
      </w:pPr>
      <w:r>
        <w:rPr>
          <w:color w:val="181818"/>
        </w:rPr>
        <w:t>The</w:t>
      </w:r>
      <w:r>
        <w:rPr>
          <w:color w:val="181818"/>
          <w:spacing w:val="40"/>
        </w:rPr>
        <w:t> </w:t>
      </w:r>
      <w:r>
        <w:rPr>
          <w:i/>
          <w:color w:val="181818"/>
        </w:rPr>
        <w:t>benefit</w:t>
      </w:r>
      <w:r>
        <w:rPr>
          <w:i/>
          <w:color w:val="181818"/>
          <w:spacing w:val="40"/>
        </w:rPr>
        <w:t> </w:t>
      </w:r>
      <w:r>
        <w:rPr>
          <w:color w:val="262628"/>
        </w:rPr>
        <w:t>arising</w:t>
      </w:r>
      <w:r>
        <w:rPr>
          <w:color w:val="262628"/>
          <w:spacing w:val="40"/>
        </w:rPr>
        <w:t> </w:t>
      </w:r>
      <w:r>
        <w:rPr>
          <w:color w:val="262628"/>
        </w:rPr>
        <w:t>from</w:t>
      </w:r>
      <w:r>
        <w:rPr>
          <w:color w:val="262628"/>
          <w:spacing w:val="40"/>
        </w:rPr>
        <w:t> </w:t>
      </w:r>
      <w:r>
        <w:rPr>
          <w:color w:val="262628"/>
        </w:rPr>
        <w:t>a</w:t>
      </w:r>
      <w:r>
        <w:rPr>
          <w:color w:val="262628"/>
          <w:spacing w:val="40"/>
        </w:rPr>
        <w:t> </w:t>
      </w:r>
      <w:r>
        <w:rPr>
          <w:i/>
          <w:color w:val="181818"/>
        </w:rPr>
        <w:t>medical</w:t>
      </w:r>
      <w:r>
        <w:rPr>
          <w:i/>
          <w:color w:val="181818"/>
          <w:spacing w:val="40"/>
        </w:rPr>
        <w:t> </w:t>
      </w:r>
      <w:r>
        <w:rPr>
          <w:i/>
          <w:color w:val="181818"/>
        </w:rPr>
        <w:t>device</w:t>
      </w:r>
      <w:r>
        <w:rPr>
          <w:i/>
          <w:color w:val="181818"/>
          <w:spacing w:val="40"/>
        </w:rPr>
        <w:t> </w:t>
      </w:r>
      <w:r>
        <w:rPr>
          <w:color w:val="181818"/>
        </w:rPr>
        <w:t>is</w:t>
      </w:r>
      <w:r>
        <w:rPr>
          <w:color w:val="181818"/>
          <w:spacing w:val="40"/>
        </w:rPr>
        <w:t> </w:t>
      </w:r>
      <w:r>
        <w:rPr>
          <w:color w:val="181818"/>
        </w:rPr>
        <w:t>related</w:t>
      </w:r>
      <w:r>
        <w:rPr>
          <w:color w:val="181818"/>
          <w:spacing w:val="40"/>
        </w:rPr>
        <w:t> </w:t>
      </w:r>
      <w:r>
        <w:rPr>
          <w:color w:val="181818"/>
        </w:rPr>
        <w:t>to</w:t>
      </w:r>
      <w:r>
        <w:rPr>
          <w:color w:val="181818"/>
          <w:spacing w:val="40"/>
        </w:rPr>
        <w:t> </w:t>
      </w:r>
      <w:r>
        <w:rPr>
          <w:color w:val="181818"/>
        </w:rPr>
        <w:t>the</w:t>
      </w:r>
      <w:r>
        <w:rPr>
          <w:color w:val="181818"/>
          <w:spacing w:val="40"/>
        </w:rPr>
        <w:t> </w:t>
      </w:r>
      <w:r>
        <w:rPr>
          <w:color w:val="181818"/>
        </w:rPr>
        <w:t>likelihood</w:t>
      </w:r>
      <w:r>
        <w:rPr>
          <w:color w:val="181818"/>
          <w:spacing w:val="40"/>
        </w:rPr>
        <w:t> </w:t>
      </w:r>
      <w:r>
        <w:rPr>
          <w:color w:val="262628"/>
        </w:rPr>
        <w:t>and</w:t>
      </w:r>
      <w:r>
        <w:rPr>
          <w:color w:val="262628"/>
          <w:spacing w:val="40"/>
        </w:rPr>
        <w:t> </w:t>
      </w:r>
      <w:r>
        <w:rPr>
          <w:color w:val="181818"/>
        </w:rPr>
        <w:t>extent</w:t>
      </w:r>
      <w:r>
        <w:rPr>
          <w:color w:val="181818"/>
          <w:spacing w:val="40"/>
        </w:rPr>
        <w:t> </w:t>
      </w:r>
      <w:r>
        <w:rPr>
          <w:color w:val="181818"/>
        </w:rPr>
        <w:t>of</w:t>
      </w:r>
      <w:r>
        <w:rPr>
          <w:color w:val="181818"/>
          <w:spacing w:val="40"/>
        </w:rPr>
        <w:t> </w:t>
      </w:r>
      <w:r>
        <w:rPr>
          <w:color w:val="181818"/>
        </w:rPr>
        <w:t>improvement</w:t>
      </w:r>
      <w:r>
        <w:rPr>
          <w:color w:val="181818"/>
          <w:spacing w:val="40"/>
        </w:rPr>
        <w:t> </w:t>
      </w:r>
      <w:r>
        <w:rPr>
          <w:color w:val="181818"/>
        </w:rPr>
        <w:t>of health</w:t>
      </w:r>
      <w:r>
        <w:rPr>
          <w:color w:val="181818"/>
          <w:spacing w:val="34"/>
        </w:rPr>
        <w:t> </w:t>
      </w:r>
      <w:r>
        <w:rPr>
          <w:color w:val="262628"/>
        </w:rPr>
        <w:t>expected</w:t>
      </w:r>
      <w:r>
        <w:rPr>
          <w:color w:val="262628"/>
          <w:spacing w:val="39"/>
        </w:rPr>
        <w:t> </w:t>
      </w:r>
      <w:r>
        <w:rPr>
          <w:color w:val="181818"/>
        </w:rPr>
        <w:t>from</w:t>
      </w:r>
      <w:r>
        <w:rPr>
          <w:color w:val="181818"/>
          <w:spacing w:val="35"/>
        </w:rPr>
        <w:t> </w:t>
      </w:r>
      <w:r>
        <w:rPr>
          <w:color w:val="181818"/>
        </w:rPr>
        <w:t>its</w:t>
      </w:r>
      <w:r>
        <w:rPr>
          <w:color w:val="181818"/>
          <w:spacing w:val="40"/>
        </w:rPr>
        <w:t> </w:t>
      </w:r>
      <w:r>
        <w:rPr>
          <w:color w:val="181818"/>
        </w:rPr>
        <w:t>use.</w:t>
      </w:r>
      <w:r>
        <w:rPr>
          <w:color w:val="181818"/>
          <w:spacing w:val="22"/>
        </w:rPr>
        <w:t> </w:t>
      </w:r>
      <w:r>
        <w:rPr>
          <w:i/>
          <w:color w:val="262628"/>
        </w:rPr>
        <w:t>Benefits</w:t>
      </w:r>
      <w:r>
        <w:rPr>
          <w:i/>
          <w:color w:val="262628"/>
          <w:spacing w:val="22"/>
        </w:rPr>
        <w:t> </w:t>
      </w:r>
      <w:r>
        <w:rPr>
          <w:color w:val="262628"/>
        </w:rPr>
        <w:t>can</w:t>
      </w:r>
      <w:r>
        <w:rPr>
          <w:color w:val="262628"/>
          <w:spacing w:val="34"/>
        </w:rPr>
        <w:t> </w:t>
      </w:r>
      <w:r>
        <w:rPr>
          <w:color w:val="181818"/>
        </w:rPr>
        <w:t>be</w:t>
      </w:r>
      <w:r>
        <w:rPr>
          <w:color w:val="181818"/>
          <w:spacing w:val="20"/>
        </w:rPr>
        <w:t> </w:t>
      </w:r>
      <w:r>
        <w:rPr>
          <w:color w:val="181818"/>
        </w:rPr>
        <w:t>described</w:t>
      </w:r>
      <w:r>
        <w:rPr>
          <w:color w:val="181818"/>
          <w:spacing w:val="34"/>
        </w:rPr>
        <w:t> </w:t>
      </w:r>
      <w:r>
        <w:rPr>
          <w:color w:val="181818"/>
        </w:rPr>
        <w:t>in</w:t>
      </w:r>
      <w:r>
        <w:rPr>
          <w:color w:val="181818"/>
          <w:spacing w:val="31"/>
        </w:rPr>
        <w:t> </w:t>
      </w:r>
      <w:r>
        <w:rPr>
          <w:color w:val="181818"/>
        </w:rPr>
        <w:t>terms</w:t>
      </w:r>
      <w:r>
        <w:rPr>
          <w:color w:val="181818"/>
          <w:spacing w:val="21"/>
        </w:rPr>
        <w:t> </w:t>
      </w:r>
      <w:r>
        <w:rPr>
          <w:color w:val="181818"/>
        </w:rPr>
        <w:t>of</w:t>
      </w:r>
      <w:r>
        <w:rPr>
          <w:color w:val="181818"/>
          <w:spacing w:val="28"/>
        </w:rPr>
        <w:t> </w:t>
      </w:r>
      <w:r>
        <w:rPr>
          <w:color w:val="181818"/>
        </w:rPr>
        <w:t>positive</w:t>
      </w:r>
      <w:r>
        <w:rPr>
          <w:color w:val="181818"/>
          <w:spacing w:val="30"/>
        </w:rPr>
        <w:t> </w:t>
      </w:r>
      <w:r>
        <w:rPr>
          <w:color w:val="181818"/>
        </w:rPr>
        <w:t>impact</w:t>
      </w:r>
      <w:r>
        <w:rPr>
          <w:color w:val="181818"/>
          <w:spacing w:val="25"/>
        </w:rPr>
        <w:t> </w:t>
      </w:r>
      <w:r>
        <w:rPr>
          <w:color w:val="262628"/>
        </w:rPr>
        <w:t>on</w:t>
      </w:r>
      <w:r>
        <w:rPr>
          <w:color w:val="262628"/>
          <w:spacing w:val="35"/>
        </w:rPr>
        <w:t> </w:t>
      </w:r>
      <w:r>
        <w:rPr>
          <w:color w:val="181818"/>
        </w:rPr>
        <w:t>clinical</w:t>
      </w:r>
      <w:r>
        <w:rPr>
          <w:color w:val="181818"/>
          <w:spacing w:val="31"/>
        </w:rPr>
        <w:t> </w:t>
      </w:r>
      <w:r>
        <w:rPr>
          <w:color w:val="262628"/>
        </w:rPr>
        <w:t>outcome, </w:t>
      </w:r>
      <w:r>
        <w:rPr>
          <w:color w:val="181818"/>
        </w:rPr>
        <w:t>the patient's quality of life, </w:t>
      </w:r>
      <w:r>
        <w:rPr>
          <w:color w:val="262628"/>
        </w:rPr>
        <w:t>outcomes</w:t>
      </w:r>
      <w:r>
        <w:rPr>
          <w:color w:val="262628"/>
          <w:spacing w:val="40"/>
        </w:rPr>
        <w:t> </w:t>
      </w:r>
      <w:r>
        <w:rPr>
          <w:color w:val="262628"/>
        </w:rPr>
        <w:t>related</w:t>
      </w:r>
      <w:r>
        <w:rPr>
          <w:color w:val="262628"/>
          <w:spacing w:val="40"/>
        </w:rPr>
        <w:t> </w:t>
      </w:r>
      <w:r>
        <w:rPr>
          <w:color w:val="181818"/>
        </w:rPr>
        <w:t>to diagnosi</w:t>
      </w:r>
      <w:r>
        <w:rPr>
          <w:color w:val="383A38"/>
        </w:rPr>
        <w:t>s, </w:t>
      </w:r>
      <w:r>
        <w:rPr>
          <w:color w:val="181818"/>
        </w:rPr>
        <w:t>positive</w:t>
      </w:r>
      <w:r>
        <w:rPr>
          <w:color w:val="181818"/>
          <w:spacing w:val="40"/>
        </w:rPr>
        <w:t> </w:t>
      </w:r>
      <w:r>
        <w:rPr>
          <w:color w:val="181818"/>
        </w:rPr>
        <w:t>impact from diagnostic</w:t>
      </w:r>
      <w:r>
        <w:rPr>
          <w:color w:val="181818"/>
          <w:spacing w:val="40"/>
        </w:rPr>
        <w:t> </w:t>
      </w:r>
      <w:r>
        <w:rPr>
          <w:color w:val="181818"/>
        </w:rPr>
        <w:t>devices </w:t>
      </w:r>
      <w:r>
        <w:rPr>
          <w:color w:val="262628"/>
        </w:rPr>
        <w:t>on </w:t>
      </w:r>
      <w:r>
        <w:rPr>
          <w:color w:val="181818"/>
        </w:rPr>
        <w:t>clinical</w:t>
      </w:r>
      <w:r>
        <w:rPr>
          <w:color w:val="181818"/>
          <w:spacing w:val="40"/>
        </w:rPr>
        <w:t> </w:t>
      </w:r>
      <w:r>
        <w:rPr>
          <w:color w:val="181818"/>
        </w:rPr>
        <w:t>outcomes,</w:t>
      </w:r>
      <w:r>
        <w:rPr>
          <w:color w:val="181818"/>
          <w:spacing w:val="40"/>
        </w:rPr>
        <w:t> </w:t>
      </w:r>
      <w:r>
        <w:rPr>
          <w:color w:val="181818"/>
        </w:rPr>
        <w:t>or</w:t>
      </w:r>
      <w:r>
        <w:rPr>
          <w:color w:val="181818"/>
          <w:spacing w:val="26"/>
        </w:rPr>
        <w:t> </w:t>
      </w:r>
      <w:r>
        <w:rPr>
          <w:color w:val="262628"/>
        </w:rPr>
        <w:t>a</w:t>
      </w:r>
      <w:r>
        <w:rPr>
          <w:color w:val="262628"/>
          <w:spacing w:val="39"/>
        </w:rPr>
        <w:t> </w:t>
      </w:r>
      <w:r>
        <w:rPr>
          <w:color w:val="181818"/>
        </w:rPr>
        <w:t>positive</w:t>
      </w:r>
      <w:r>
        <w:rPr>
          <w:color w:val="181818"/>
          <w:spacing w:val="40"/>
        </w:rPr>
        <w:t> </w:t>
      </w:r>
      <w:r>
        <w:rPr>
          <w:color w:val="181818"/>
        </w:rPr>
        <w:t>impact</w:t>
      </w:r>
      <w:r>
        <w:rPr>
          <w:color w:val="181818"/>
          <w:spacing w:val="37"/>
        </w:rPr>
        <w:t> </w:t>
      </w:r>
      <w:r>
        <w:rPr>
          <w:color w:val="262628"/>
        </w:rPr>
        <w:t>on</w:t>
      </w:r>
      <w:r>
        <w:rPr>
          <w:color w:val="262628"/>
          <w:spacing w:val="40"/>
        </w:rPr>
        <w:t> </w:t>
      </w:r>
      <w:r>
        <w:rPr>
          <w:color w:val="262628"/>
        </w:rPr>
        <w:t>public</w:t>
      </w:r>
      <w:r>
        <w:rPr>
          <w:color w:val="262628"/>
          <w:spacing w:val="31"/>
        </w:rPr>
        <w:t> </w:t>
      </w:r>
      <w:r>
        <w:rPr>
          <w:color w:val="181818"/>
        </w:rPr>
        <w:t>health</w:t>
      </w:r>
      <w:r>
        <w:rPr>
          <w:color w:val="4B4B4B"/>
        </w:rPr>
        <w:t>.</w:t>
      </w:r>
      <w:r>
        <w:rPr>
          <w:color w:val="4B4B4B"/>
          <w:spacing w:val="-2"/>
        </w:rPr>
        <w:t> </w:t>
      </w:r>
      <w:r>
        <w:rPr>
          <w:color w:val="181818"/>
        </w:rPr>
        <w:t>The</w:t>
      </w:r>
      <w:r>
        <w:rPr>
          <w:color w:val="181818"/>
          <w:spacing w:val="40"/>
        </w:rPr>
        <w:t> </w:t>
      </w:r>
      <w:r>
        <w:rPr>
          <w:color w:val="181818"/>
        </w:rPr>
        <w:t>nature</w:t>
      </w:r>
      <w:r>
        <w:rPr>
          <w:color w:val="181818"/>
          <w:spacing w:val="40"/>
        </w:rPr>
        <w:t> </w:t>
      </w:r>
      <w:r>
        <w:rPr>
          <w:color w:val="262628"/>
        </w:rPr>
        <w:t>and</w:t>
      </w:r>
      <w:r>
        <w:rPr>
          <w:color w:val="262628"/>
          <w:spacing w:val="35"/>
        </w:rPr>
        <w:t> </w:t>
      </w:r>
      <w:r>
        <w:rPr>
          <w:color w:val="181818"/>
        </w:rPr>
        <w:t>degree</w:t>
      </w:r>
      <w:r>
        <w:rPr>
          <w:color w:val="181818"/>
          <w:spacing w:val="39"/>
        </w:rPr>
        <w:t> </w:t>
      </w:r>
      <w:r>
        <w:rPr>
          <w:color w:val="262628"/>
        </w:rPr>
        <w:t>of</w:t>
      </w:r>
      <w:r>
        <w:rPr>
          <w:color w:val="262628"/>
          <w:spacing w:val="39"/>
        </w:rPr>
        <w:t> </w:t>
      </w:r>
      <w:r>
        <w:rPr>
          <w:i/>
          <w:color w:val="181818"/>
        </w:rPr>
        <w:t>benefits</w:t>
      </w:r>
      <w:r>
        <w:rPr>
          <w:i/>
          <w:color w:val="181818"/>
          <w:spacing w:val="19"/>
        </w:rPr>
        <w:t> </w:t>
      </w:r>
      <w:r>
        <w:rPr>
          <w:color w:val="181818"/>
        </w:rPr>
        <w:t>can</w:t>
      </w:r>
      <w:r>
        <w:rPr>
          <w:color w:val="181818"/>
          <w:spacing w:val="38"/>
        </w:rPr>
        <w:t> </w:t>
      </w:r>
      <w:r>
        <w:rPr>
          <w:color w:val="262628"/>
        </w:rPr>
        <w:t>depend on </w:t>
      </w:r>
      <w:r>
        <w:rPr>
          <w:color w:val="181818"/>
        </w:rPr>
        <w:t>the</w:t>
      </w:r>
      <w:r>
        <w:rPr>
          <w:color w:val="181818"/>
          <w:spacing w:val="40"/>
        </w:rPr>
        <w:t> </w:t>
      </w:r>
      <w:r>
        <w:rPr>
          <w:color w:val="181818"/>
        </w:rPr>
        <w:t>patient population.</w:t>
      </w:r>
    </w:p>
    <w:p>
      <w:pPr>
        <w:pStyle w:val="BodyText"/>
        <w:spacing w:line="230" w:lineRule="auto" w:before="177"/>
        <w:ind w:left="124" w:hanging="10"/>
        <w:rPr>
          <w:i/>
        </w:rPr>
      </w:pPr>
      <w:r>
        <w:rPr>
          <w:color w:val="181818"/>
          <w:w w:val="105"/>
        </w:rPr>
        <w:t>Sometimes</w:t>
      </w:r>
      <w:r>
        <w:rPr>
          <w:color w:val="181818"/>
          <w:spacing w:val="36"/>
          <w:w w:val="105"/>
        </w:rPr>
        <w:t> </w:t>
      </w:r>
      <w:r>
        <w:rPr>
          <w:i/>
          <w:color w:val="181818"/>
          <w:w w:val="105"/>
        </w:rPr>
        <w:t>benefits</w:t>
      </w:r>
      <w:r>
        <w:rPr>
          <w:i/>
          <w:color w:val="181818"/>
          <w:spacing w:val="23"/>
          <w:w w:val="105"/>
        </w:rPr>
        <w:t> </w:t>
      </w:r>
      <w:r>
        <w:rPr>
          <w:color w:val="181818"/>
          <w:w w:val="105"/>
        </w:rPr>
        <w:t>can</w:t>
      </w:r>
      <w:r>
        <w:rPr>
          <w:color w:val="181818"/>
          <w:spacing w:val="34"/>
          <w:w w:val="105"/>
        </w:rPr>
        <w:t> </w:t>
      </w:r>
      <w:r>
        <w:rPr>
          <w:color w:val="181818"/>
          <w:w w:val="105"/>
        </w:rPr>
        <w:t>be</w:t>
      </w:r>
      <w:r>
        <w:rPr>
          <w:color w:val="181818"/>
          <w:spacing w:val="26"/>
          <w:w w:val="105"/>
        </w:rPr>
        <w:t> </w:t>
      </w:r>
      <w:r>
        <w:rPr>
          <w:color w:val="181818"/>
          <w:w w:val="105"/>
        </w:rPr>
        <w:t>described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in</w:t>
      </w:r>
      <w:r>
        <w:rPr>
          <w:color w:val="181818"/>
          <w:spacing w:val="30"/>
          <w:w w:val="105"/>
        </w:rPr>
        <w:t> </w:t>
      </w:r>
      <w:r>
        <w:rPr>
          <w:color w:val="181818"/>
          <w:w w:val="105"/>
        </w:rPr>
        <w:t>terms</w:t>
      </w:r>
      <w:r>
        <w:rPr>
          <w:color w:val="181818"/>
          <w:spacing w:val="31"/>
          <w:w w:val="105"/>
        </w:rPr>
        <w:t> </w:t>
      </w:r>
      <w:r>
        <w:rPr>
          <w:color w:val="181818"/>
          <w:w w:val="105"/>
        </w:rPr>
        <w:t>of</w:t>
      </w:r>
      <w:r>
        <w:rPr>
          <w:color w:val="181818"/>
          <w:spacing w:val="29"/>
          <w:w w:val="105"/>
        </w:rPr>
        <w:t> </w:t>
      </w:r>
      <w:r>
        <w:rPr>
          <w:color w:val="181818"/>
          <w:w w:val="105"/>
        </w:rPr>
        <w:t>magnitude</w:t>
      </w:r>
      <w:r>
        <w:rPr>
          <w:color w:val="181818"/>
          <w:spacing w:val="34"/>
          <w:w w:val="105"/>
        </w:rPr>
        <w:t> </w:t>
      </w:r>
      <w:r>
        <w:rPr>
          <w:color w:val="181818"/>
          <w:w w:val="105"/>
        </w:rPr>
        <w:t>of</w:t>
      </w:r>
      <w:r>
        <w:rPr>
          <w:color w:val="181818"/>
          <w:spacing w:val="29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26"/>
          <w:w w:val="105"/>
        </w:rPr>
        <w:t> </w:t>
      </w:r>
      <w:r>
        <w:rPr>
          <w:color w:val="181818"/>
          <w:w w:val="105"/>
        </w:rPr>
        <w:t>positive</w:t>
      </w:r>
      <w:r>
        <w:rPr>
          <w:color w:val="181818"/>
          <w:spacing w:val="30"/>
          <w:w w:val="105"/>
        </w:rPr>
        <w:t> </w:t>
      </w:r>
      <w:r>
        <w:rPr>
          <w:color w:val="262628"/>
          <w:w w:val="105"/>
        </w:rPr>
        <w:t>effects,</w:t>
      </w:r>
      <w:r>
        <w:rPr>
          <w:color w:val="262628"/>
          <w:spacing w:val="23"/>
          <w:w w:val="105"/>
        </w:rPr>
        <w:t> </w:t>
      </w:r>
      <w:r>
        <w:rPr>
          <w:color w:val="262628"/>
          <w:w w:val="105"/>
        </w:rPr>
        <w:t>for</w:t>
      </w:r>
      <w:r>
        <w:rPr>
          <w:color w:val="262628"/>
          <w:spacing w:val="20"/>
          <w:w w:val="105"/>
        </w:rPr>
        <w:t> </w:t>
      </w:r>
      <w:r>
        <w:rPr>
          <w:color w:val="262628"/>
          <w:w w:val="105"/>
        </w:rPr>
        <w:t>example</w:t>
      </w:r>
      <w:r>
        <w:rPr>
          <w:color w:val="262628"/>
          <w:spacing w:val="30"/>
          <w:w w:val="105"/>
        </w:rPr>
        <w:t> </w:t>
      </w:r>
      <w:r>
        <w:rPr>
          <w:color w:val="181818"/>
          <w:w w:val="105"/>
        </w:rPr>
        <w:t>the </w:t>
      </w:r>
      <w:r>
        <w:rPr>
          <w:color w:val="262628"/>
          <w:w w:val="105"/>
        </w:rPr>
        <w:t>proportion</w:t>
      </w:r>
      <w:r>
        <w:rPr>
          <w:color w:val="262628"/>
          <w:spacing w:val="40"/>
          <w:w w:val="105"/>
        </w:rPr>
        <w:t> </w:t>
      </w:r>
      <w:r>
        <w:rPr>
          <w:color w:val="262628"/>
          <w:w w:val="105"/>
        </w:rPr>
        <w:t>of </w:t>
      </w:r>
      <w:r>
        <w:rPr>
          <w:color w:val="181818"/>
          <w:w w:val="105"/>
        </w:rPr>
        <w:t>patients that will experience </w:t>
      </w:r>
      <w:r>
        <w:rPr>
          <w:color w:val="262628"/>
          <w:w w:val="105"/>
        </w:rPr>
        <w:t>the </w:t>
      </w:r>
      <w:r>
        <w:rPr>
          <w:i/>
          <w:color w:val="181818"/>
          <w:w w:val="105"/>
        </w:rPr>
        <w:t>benefit </w:t>
      </w:r>
      <w:r>
        <w:rPr>
          <w:color w:val="262628"/>
          <w:w w:val="105"/>
        </w:rPr>
        <w:t>and </w:t>
      </w:r>
      <w:r>
        <w:rPr>
          <w:color w:val="181818"/>
          <w:w w:val="105"/>
        </w:rPr>
        <w:t>the duration</w:t>
      </w:r>
      <w:r>
        <w:rPr>
          <w:color w:val="181818"/>
          <w:spacing w:val="40"/>
          <w:w w:val="105"/>
        </w:rPr>
        <w:t> </w:t>
      </w:r>
      <w:r>
        <w:rPr>
          <w:color w:val="262628"/>
          <w:w w:val="105"/>
        </w:rPr>
        <w:t>of </w:t>
      </w:r>
      <w:r>
        <w:rPr>
          <w:i/>
          <w:color w:val="181818"/>
          <w:w w:val="105"/>
        </w:rPr>
        <w:t>benefit</w:t>
      </w:r>
      <w:r>
        <w:rPr>
          <w:i/>
          <w:color w:val="383A38"/>
          <w:w w:val="105"/>
        </w:rPr>
        <w:t>.</w:t>
      </w:r>
    </w:p>
    <w:p>
      <w:pPr>
        <w:pStyle w:val="BodyText"/>
        <w:spacing w:line="405" w:lineRule="auto" w:before="168"/>
        <w:ind w:left="511" w:right="3030" w:hanging="378"/>
      </w:pPr>
      <w:r>
        <w:rPr>
          <w:i/>
          <w:color w:val="262628"/>
        </w:rPr>
        <w:t>Benefit </w:t>
      </w:r>
      <w:r>
        <w:rPr>
          <w:color w:val="181818"/>
        </w:rPr>
        <w:t>can</w:t>
      </w:r>
      <w:r>
        <w:rPr>
          <w:color w:val="181818"/>
          <w:spacing w:val="29"/>
        </w:rPr>
        <w:t> </w:t>
      </w:r>
      <w:r>
        <w:rPr>
          <w:color w:val="181818"/>
        </w:rPr>
        <w:t>be </w:t>
      </w:r>
      <w:r>
        <w:rPr>
          <w:color w:val="262628"/>
        </w:rPr>
        <w:t>estimated</w:t>
      </w:r>
      <w:r>
        <w:rPr>
          <w:color w:val="262628"/>
          <w:spacing w:val="40"/>
        </w:rPr>
        <w:t> </w:t>
      </w:r>
      <w:r>
        <w:rPr>
          <w:color w:val="262628"/>
        </w:rPr>
        <w:t>from</w:t>
      </w:r>
      <w:r>
        <w:rPr>
          <w:color w:val="262628"/>
          <w:spacing w:val="35"/>
        </w:rPr>
        <w:t> </w:t>
      </w:r>
      <w:r>
        <w:rPr>
          <w:color w:val="181818"/>
        </w:rPr>
        <w:t>knowledge</w:t>
      </w:r>
      <w:r>
        <w:rPr>
          <w:color w:val="181818"/>
          <w:spacing w:val="39"/>
        </w:rPr>
        <w:t> </w:t>
      </w:r>
      <w:r>
        <w:rPr>
          <w:color w:val="262628"/>
        </w:rPr>
        <w:t>of several</w:t>
      </w:r>
      <w:r>
        <w:rPr>
          <w:color w:val="262628"/>
          <w:spacing w:val="37"/>
        </w:rPr>
        <w:t> </w:t>
      </w:r>
      <w:r>
        <w:rPr>
          <w:color w:val="181818"/>
        </w:rPr>
        <w:t>factors </w:t>
      </w:r>
      <w:r>
        <w:rPr>
          <w:color w:val="262628"/>
        </w:rPr>
        <w:t>such</w:t>
      </w:r>
      <w:r>
        <w:rPr>
          <w:color w:val="262628"/>
          <w:spacing w:val="34"/>
        </w:rPr>
        <w:t> </w:t>
      </w:r>
      <w:r>
        <w:rPr>
          <w:color w:val="262628"/>
        </w:rPr>
        <w:t>as: </w:t>
      </w:r>
      <w:r>
        <w:rPr>
          <w:color w:val="181818"/>
          <w:w w:val="110"/>
        </w:rPr>
        <w:t>the performance expected during</w:t>
      </w:r>
      <w:r>
        <w:rPr>
          <w:color w:val="181818"/>
          <w:spacing w:val="-2"/>
          <w:w w:val="110"/>
        </w:rPr>
        <w:t> </w:t>
      </w:r>
      <w:r>
        <w:rPr>
          <w:color w:val="181818"/>
          <w:w w:val="110"/>
        </w:rPr>
        <w:t>clinical use;</w:t>
      </w:r>
    </w:p>
    <w:p>
      <w:pPr>
        <w:pStyle w:val="BodyText"/>
        <w:spacing w:line="237" w:lineRule="exact"/>
        <w:ind w:left="515"/>
      </w:pPr>
      <w:r>
        <w:rPr>
          <w:color w:val="262628"/>
        </w:rPr>
        <w:t>the</w:t>
      </w:r>
      <w:r>
        <w:rPr>
          <w:color w:val="262628"/>
          <w:spacing w:val="31"/>
        </w:rPr>
        <w:t> </w:t>
      </w:r>
      <w:r>
        <w:rPr>
          <w:color w:val="181818"/>
        </w:rPr>
        <w:t>clinical</w:t>
      </w:r>
      <w:r>
        <w:rPr>
          <w:color w:val="181818"/>
          <w:spacing w:val="43"/>
        </w:rPr>
        <w:t> </w:t>
      </w:r>
      <w:r>
        <w:rPr>
          <w:color w:val="262628"/>
        </w:rPr>
        <w:t>outcome</w:t>
      </w:r>
      <w:r>
        <w:rPr>
          <w:color w:val="262628"/>
          <w:spacing w:val="41"/>
        </w:rPr>
        <w:t> </w:t>
      </w:r>
      <w:r>
        <w:rPr>
          <w:color w:val="383A38"/>
        </w:rPr>
        <w:t>expecte</w:t>
      </w:r>
      <w:r>
        <w:rPr>
          <w:color w:val="181818"/>
        </w:rPr>
        <w:t>d</w:t>
      </w:r>
      <w:r>
        <w:rPr>
          <w:color w:val="181818"/>
          <w:spacing w:val="22"/>
        </w:rPr>
        <w:t> </w:t>
      </w:r>
      <w:r>
        <w:rPr>
          <w:color w:val="262628"/>
        </w:rPr>
        <w:t>from</w:t>
      </w:r>
      <w:r>
        <w:rPr>
          <w:color w:val="262628"/>
          <w:spacing w:val="36"/>
        </w:rPr>
        <w:t> </w:t>
      </w:r>
      <w:r>
        <w:rPr>
          <w:color w:val="262628"/>
        </w:rPr>
        <w:t>that</w:t>
      </w:r>
      <w:r>
        <w:rPr>
          <w:color w:val="262628"/>
          <w:spacing w:val="43"/>
        </w:rPr>
        <w:t> </w:t>
      </w:r>
      <w:r>
        <w:rPr>
          <w:color w:val="262628"/>
          <w:spacing w:val="-2"/>
        </w:rPr>
        <w:t>performance</w:t>
      </w:r>
      <w:r>
        <w:rPr>
          <w:color w:val="314F38"/>
          <w:spacing w:val="-2"/>
        </w:rPr>
        <w:t>;</w:t>
      </w:r>
    </w:p>
    <w:p>
      <w:pPr>
        <w:spacing w:before="171"/>
        <w:ind w:left="509" w:right="0" w:firstLine="0"/>
        <w:jc w:val="left"/>
        <w:rPr>
          <w:i/>
          <w:sz w:val="21"/>
        </w:rPr>
      </w:pPr>
      <w:r>
        <w:rPr>
          <w:i/>
          <w:color w:val="181818"/>
          <w:w w:val="105"/>
          <w:sz w:val="21"/>
        </w:rPr>
        <w:t>benefits</w:t>
      </w:r>
      <w:r>
        <w:rPr>
          <w:i/>
          <w:color w:val="181818"/>
          <w:spacing w:val="-8"/>
          <w:w w:val="105"/>
          <w:sz w:val="21"/>
        </w:rPr>
        <w:t> </w:t>
      </w:r>
      <w:r>
        <w:rPr>
          <w:color w:val="181818"/>
          <w:w w:val="105"/>
          <w:sz w:val="21"/>
        </w:rPr>
        <w:t>resulting from</w:t>
      </w:r>
      <w:r>
        <w:rPr>
          <w:color w:val="181818"/>
          <w:spacing w:val="13"/>
          <w:w w:val="105"/>
          <w:sz w:val="21"/>
        </w:rPr>
        <w:t> </w:t>
      </w:r>
      <w:r>
        <w:rPr>
          <w:color w:val="181818"/>
          <w:w w:val="105"/>
          <w:sz w:val="21"/>
        </w:rPr>
        <w:t>the</w:t>
      </w:r>
      <w:r>
        <w:rPr>
          <w:color w:val="181818"/>
          <w:spacing w:val="2"/>
          <w:w w:val="105"/>
          <w:sz w:val="21"/>
        </w:rPr>
        <w:t> </w:t>
      </w:r>
      <w:r>
        <w:rPr>
          <w:color w:val="181818"/>
          <w:w w:val="105"/>
          <w:sz w:val="21"/>
        </w:rPr>
        <w:t>use</w:t>
      </w:r>
      <w:r>
        <w:rPr>
          <w:color w:val="181818"/>
          <w:spacing w:val="1"/>
          <w:w w:val="105"/>
          <w:sz w:val="21"/>
        </w:rPr>
        <w:t> </w:t>
      </w:r>
      <w:r>
        <w:rPr>
          <w:color w:val="181818"/>
          <w:w w:val="105"/>
          <w:sz w:val="21"/>
        </w:rPr>
        <w:t>of</w:t>
      </w:r>
      <w:r>
        <w:rPr>
          <w:color w:val="181818"/>
          <w:spacing w:val="-8"/>
          <w:w w:val="105"/>
          <w:sz w:val="21"/>
        </w:rPr>
        <w:t> </w:t>
      </w:r>
      <w:r>
        <w:rPr>
          <w:color w:val="262628"/>
          <w:w w:val="105"/>
          <w:sz w:val="21"/>
        </w:rPr>
        <w:t>similar</w:t>
      </w:r>
      <w:r>
        <w:rPr>
          <w:color w:val="262628"/>
          <w:spacing w:val="3"/>
          <w:w w:val="105"/>
          <w:sz w:val="21"/>
        </w:rPr>
        <w:t> </w:t>
      </w:r>
      <w:r>
        <w:rPr>
          <w:i/>
          <w:color w:val="181818"/>
          <w:w w:val="105"/>
          <w:sz w:val="21"/>
        </w:rPr>
        <w:t>medical</w:t>
      </w:r>
      <w:r>
        <w:rPr>
          <w:i/>
          <w:color w:val="181818"/>
          <w:spacing w:val="6"/>
          <w:w w:val="105"/>
          <w:sz w:val="21"/>
        </w:rPr>
        <w:t> </w:t>
      </w:r>
      <w:r>
        <w:rPr>
          <w:i/>
          <w:color w:val="181818"/>
          <w:spacing w:val="-2"/>
          <w:w w:val="105"/>
          <w:sz w:val="21"/>
        </w:rPr>
        <w:t>devices;</w:t>
      </w:r>
    </w:p>
    <w:p>
      <w:pPr>
        <w:pStyle w:val="BodyText"/>
        <w:spacing w:before="163"/>
        <w:ind w:left="509"/>
      </w:pPr>
      <w:r>
        <w:rPr>
          <w:color w:val="181818"/>
          <w:w w:val="105"/>
        </w:rPr>
        <w:t>factors</w:t>
      </w:r>
      <w:r>
        <w:rPr>
          <w:color w:val="181818"/>
          <w:spacing w:val="10"/>
          <w:w w:val="105"/>
        </w:rPr>
        <w:t> </w:t>
      </w:r>
      <w:r>
        <w:rPr>
          <w:color w:val="181818"/>
          <w:w w:val="105"/>
        </w:rPr>
        <w:t>relevant</w:t>
      </w:r>
      <w:r>
        <w:rPr>
          <w:color w:val="181818"/>
          <w:spacing w:val="13"/>
          <w:w w:val="105"/>
        </w:rPr>
        <w:t> </w:t>
      </w:r>
      <w:r>
        <w:rPr>
          <w:color w:val="181818"/>
          <w:w w:val="105"/>
        </w:rPr>
        <w:t>to</w:t>
      </w:r>
      <w:r>
        <w:rPr>
          <w:color w:val="181818"/>
          <w:spacing w:val="10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7"/>
          <w:w w:val="105"/>
        </w:rPr>
        <w:t> </w:t>
      </w:r>
      <w:r>
        <w:rPr>
          <w:i/>
          <w:color w:val="262628"/>
          <w:w w:val="105"/>
        </w:rPr>
        <w:t>risks</w:t>
      </w:r>
      <w:r>
        <w:rPr>
          <w:i/>
          <w:color w:val="262628"/>
          <w:spacing w:val="-16"/>
          <w:w w:val="105"/>
        </w:rPr>
        <w:t> </w:t>
      </w:r>
      <w:r>
        <w:rPr>
          <w:color w:val="262628"/>
          <w:w w:val="105"/>
        </w:rPr>
        <w:t>and</w:t>
      </w:r>
      <w:r>
        <w:rPr>
          <w:color w:val="262628"/>
          <w:spacing w:val="10"/>
          <w:w w:val="105"/>
        </w:rPr>
        <w:t> </w:t>
      </w:r>
      <w:r>
        <w:rPr>
          <w:i/>
          <w:color w:val="181818"/>
          <w:w w:val="105"/>
        </w:rPr>
        <w:t>ben</w:t>
      </w:r>
      <w:r>
        <w:rPr>
          <w:i/>
          <w:color w:val="383A38"/>
          <w:w w:val="105"/>
        </w:rPr>
        <w:t>ef</w:t>
      </w:r>
      <w:r>
        <w:rPr>
          <w:i/>
          <w:color w:val="181818"/>
          <w:w w:val="105"/>
        </w:rPr>
        <w:t>its</w:t>
      </w:r>
      <w:r>
        <w:rPr>
          <w:i/>
          <w:color w:val="181818"/>
          <w:spacing w:val="2"/>
          <w:w w:val="105"/>
        </w:rPr>
        <w:t> </w:t>
      </w:r>
      <w:r>
        <w:rPr>
          <w:color w:val="262628"/>
          <w:w w:val="105"/>
        </w:rPr>
        <w:t>of</w:t>
      </w:r>
      <w:r>
        <w:rPr>
          <w:color w:val="262628"/>
          <w:spacing w:val="5"/>
          <w:w w:val="105"/>
        </w:rPr>
        <w:t> </w:t>
      </w:r>
      <w:r>
        <w:rPr>
          <w:color w:val="181818"/>
          <w:w w:val="105"/>
        </w:rPr>
        <w:t>other</w:t>
      </w:r>
      <w:r>
        <w:rPr>
          <w:color w:val="181818"/>
          <w:spacing w:val="4"/>
          <w:w w:val="105"/>
        </w:rPr>
        <w:t> </w:t>
      </w:r>
      <w:r>
        <w:rPr>
          <w:color w:val="181818"/>
          <w:w w:val="105"/>
        </w:rPr>
        <w:t>diagnosis</w:t>
      </w:r>
      <w:r>
        <w:rPr>
          <w:color w:val="181818"/>
          <w:spacing w:val="7"/>
          <w:w w:val="105"/>
        </w:rPr>
        <w:t> </w:t>
      </w:r>
      <w:r>
        <w:rPr>
          <w:color w:val="181818"/>
          <w:w w:val="105"/>
        </w:rPr>
        <w:t>or</w:t>
      </w:r>
      <w:r>
        <w:rPr>
          <w:color w:val="181818"/>
          <w:spacing w:val="6"/>
          <w:w w:val="105"/>
        </w:rPr>
        <w:t> </w:t>
      </w:r>
      <w:r>
        <w:rPr>
          <w:color w:val="181818"/>
          <w:w w:val="105"/>
        </w:rPr>
        <w:t>treatment</w:t>
      </w:r>
      <w:r>
        <w:rPr>
          <w:color w:val="181818"/>
          <w:spacing w:val="14"/>
          <w:w w:val="105"/>
        </w:rPr>
        <w:t> </w:t>
      </w:r>
      <w:r>
        <w:rPr>
          <w:color w:val="181818"/>
          <w:spacing w:val="-2"/>
          <w:w w:val="105"/>
        </w:rPr>
        <w:t>options.</w:t>
      </w:r>
    </w:p>
    <w:p>
      <w:pPr>
        <w:pStyle w:val="BodyText"/>
        <w:spacing w:line="232" w:lineRule="auto" w:before="172"/>
        <w:ind w:left="136" w:right="45" w:hanging="6"/>
        <w:jc w:val="both"/>
      </w:pPr>
      <w:r>
        <w:rPr>
          <w:color w:val="181818"/>
          <w:w w:val="105"/>
        </w:rPr>
        <w:t>Confidence in</w:t>
      </w:r>
      <w:r>
        <w:rPr>
          <w:color w:val="181818"/>
          <w:spacing w:val="-4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-8"/>
          <w:w w:val="105"/>
        </w:rPr>
        <w:t> </w:t>
      </w:r>
      <w:r>
        <w:rPr>
          <w:i/>
          <w:color w:val="181818"/>
          <w:w w:val="105"/>
        </w:rPr>
        <w:t>benefit</w:t>
      </w:r>
      <w:r>
        <w:rPr>
          <w:i/>
          <w:color w:val="181818"/>
          <w:spacing w:val="-7"/>
          <w:w w:val="105"/>
        </w:rPr>
        <w:t> </w:t>
      </w:r>
      <w:r>
        <w:rPr>
          <w:color w:val="262628"/>
          <w:w w:val="105"/>
        </w:rPr>
        <w:t>estimate </w:t>
      </w:r>
      <w:r>
        <w:rPr>
          <w:color w:val="181818"/>
          <w:w w:val="105"/>
        </w:rPr>
        <w:t>is</w:t>
      </w:r>
      <w:r>
        <w:rPr>
          <w:color w:val="181818"/>
          <w:spacing w:val="-14"/>
          <w:w w:val="105"/>
        </w:rPr>
        <w:t> </w:t>
      </w:r>
      <w:r>
        <w:rPr>
          <w:color w:val="262628"/>
          <w:w w:val="105"/>
        </w:rPr>
        <w:t>strongly </w:t>
      </w:r>
      <w:r>
        <w:rPr>
          <w:color w:val="181818"/>
          <w:w w:val="105"/>
        </w:rPr>
        <w:t>dependent </w:t>
      </w:r>
      <w:r>
        <w:rPr>
          <w:color w:val="262628"/>
          <w:w w:val="105"/>
        </w:rPr>
        <w:t>on the</w:t>
      </w:r>
      <w:r>
        <w:rPr>
          <w:color w:val="262628"/>
          <w:spacing w:val="-1"/>
          <w:w w:val="105"/>
        </w:rPr>
        <w:t> </w:t>
      </w:r>
      <w:r>
        <w:rPr>
          <w:color w:val="262628"/>
          <w:w w:val="105"/>
        </w:rPr>
        <w:t>reliability</w:t>
      </w:r>
      <w:r>
        <w:rPr>
          <w:color w:val="262628"/>
          <w:spacing w:val="-5"/>
          <w:w w:val="105"/>
        </w:rPr>
        <w:t> </w:t>
      </w:r>
      <w:r>
        <w:rPr>
          <w:color w:val="262628"/>
          <w:w w:val="105"/>
        </w:rPr>
        <w:t>of </w:t>
      </w:r>
      <w:r>
        <w:rPr>
          <w:color w:val="181818"/>
          <w:w w:val="105"/>
        </w:rPr>
        <w:t>the</w:t>
      </w:r>
      <w:r>
        <w:rPr>
          <w:color w:val="181818"/>
          <w:spacing w:val="-5"/>
          <w:w w:val="105"/>
        </w:rPr>
        <w:t> </w:t>
      </w:r>
      <w:r>
        <w:rPr>
          <w:color w:val="181818"/>
          <w:w w:val="105"/>
        </w:rPr>
        <w:t>information addressing these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factors</w:t>
      </w:r>
      <w:r>
        <w:rPr>
          <w:color w:val="383A38"/>
          <w:w w:val="105"/>
        </w:rPr>
        <w:t>.</w:t>
      </w:r>
      <w:r>
        <w:rPr>
          <w:color w:val="383A38"/>
          <w:spacing w:val="25"/>
          <w:w w:val="105"/>
        </w:rPr>
        <w:t> </w:t>
      </w:r>
      <w:r>
        <w:rPr>
          <w:color w:val="181818"/>
          <w:w w:val="105"/>
        </w:rPr>
        <w:t>This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includes</w:t>
      </w:r>
      <w:r>
        <w:rPr>
          <w:color w:val="181818"/>
          <w:spacing w:val="70"/>
          <w:w w:val="105"/>
        </w:rPr>
        <w:t> </w:t>
      </w:r>
      <w:r>
        <w:rPr>
          <w:color w:val="181818"/>
          <w:w w:val="105"/>
        </w:rPr>
        <w:t>recognition</w:t>
      </w:r>
      <w:r>
        <w:rPr>
          <w:color w:val="181818"/>
          <w:spacing w:val="71"/>
          <w:w w:val="105"/>
        </w:rPr>
        <w:t> </w:t>
      </w:r>
      <w:r>
        <w:rPr>
          <w:color w:val="181818"/>
          <w:w w:val="105"/>
        </w:rPr>
        <w:t>that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there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is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likely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to</w:t>
      </w:r>
      <w:r>
        <w:rPr>
          <w:color w:val="181818"/>
          <w:spacing w:val="40"/>
          <w:w w:val="105"/>
        </w:rPr>
        <w:t> </w:t>
      </w:r>
      <w:r>
        <w:rPr>
          <w:color w:val="262628"/>
          <w:w w:val="105"/>
        </w:rPr>
        <w:t>be</w:t>
      </w:r>
      <w:r>
        <w:rPr>
          <w:color w:val="262628"/>
          <w:spacing w:val="40"/>
          <w:w w:val="105"/>
        </w:rPr>
        <w:t> </w:t>
      </w:r>
      <w:r>
        <w:rPr>
          <w:color w:val="262628"/>
          <w:w w:val="105"/>
        </w:rPr>
        <w:t>a</w:t>
      </w:r>
      <w:r>
        <w:rPr>
          <w:color w:val="262628"/>
          <w:spacing w:val="40"/>
          <w:w w:val="105"/>
        </w:rPr>
        <w:t> </w:t>
      </w:r>
      <w:r>
        <w:rPr>
          <w:color w:val="181818"/>
          <w:w w:val="105"/>
        </w:rPr>
        <w:t>range</w:t>
      </w:r>
      <w:r>
        <w:rPr>
          <w:color w:val="181818"/>
          <w:spacing w:val="40"/>
          <w:w w:val="105"/>
        </w:rPr>
        <w:t> </w:t>
      </w:r>
      <w:r>
        <w:rPr>
          <w:color w:val="262628"/>
          <w:w w:val="105"/>
        </w:rPr>
        <w:t>of</w:t>
      </w:r>
      <w:r>
        <w:rPr>
          <w:color w:val="262628"/>
          <w:spacing w:val="40"/>
          <w:w w:val="105"/>
        </w:rPr>
        <w:t> </w:t>
      </w:r>
      <w:r>
        <w:rPr>
          <w:color w:val="181818"/>
          <w:w w:val="105"/>
        </w:rPr>
        <w:t>possible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outcomes. For </w:t>
      </w:r>
      <w:r>
        <w:rPr>
          <w:color w:val="262628"/>
          <w:w w:val="105"/>
        </w:rPr>
        <w:t>example:</w:t>
      </w:r>
    </w:p>
    <w:p>
      <w:pPr>
        <w:pStyle w:val="BodyText"/>
        <w:spacing w:line="230" w:lineRule="auto" w:before="174"/>
        <w:ind w:left="523" w:hanging="2"/>
      </w:pPr>
      <w:r>
        <w:rPr>
          <w:color w:val="181818"/>
          <w:w w:val="105"/>
        </w:rPr>
        <w:t>It</w:t>
      </w:r>
      <w:r>
        <w:rPr>
          <w:color w:val="181818"/>
          <w:w w:val="105"/>
        </w:rPr>
        <w:t> can</w:t>
      </w:r>
      <w:r>
        <w:rPr>
          <w:color w:val="181818"/>
          <w:spacing w:val="30"/>
          <w:w w:val="105"/>
        </w:rPr>
        <w:t> </w:t>
      </w:r>
      <w:r>
        <w:rPr>
          <w:color w:val="181818"/>
          <w:w w:val="105"/>
        </w:rPr>
        <w:t>be</w:t>
      </w:r>
      <w:r>
        <w:rPr>
          <w:color w:val="181818"/>
          <w:spacing w:val="22"/>
          <w:w w:val="105"/>
        </w:rPr>
        <w:t> </w:t>
      </w:r>
      <w:r>
        <w:rPr>
          <w:color w:val="181818"/>
          <w:w w:val="105"/>
        </w:rPr>
        <w:t>difficult</w:t>
      </w:r>
      <w:r>
        <w:rPr>
          <w:color w:val="181818"/>
          <w:spacing w:val="21"/>
          <w:w w:val="105"/>
        </w:rPr>
        <w:t> </w:t>
      </w:r>
      <w:r>
        <w:rPr>
          <w:color w:val="181818"/>
          <w:w w:val="105"/>
        </w:rPr>
        <w:t>to</w:t>
      </w:r>
      <w:r>
        <w:rPr>
          <w:color w:val="181818"/>
          <w:spacing w:val="29"/>
          <w:w w:val="105"/>
        </w:rPr>
        <w:t> </w:t>
      </w:r>
      <w:r>
        <w:rPr>
          <w:color w:val="262628"/>
          <w:w w:val="105"/>
        </w:rPr>
        <w:t>compare</w:t>
      </w:r>
      <w:r>
        <w:rPr>
          <w:color w:val="262628"/>
          <w:spacing w:val="28"/>
          <w:w w:val="105"/>
        </w:rPr>
        <w:t> </w:t>
      </w:r>
      <w:r>
        <w:rPr>
          <w:color w:val="181818"/>
          <w:w w:val="105"/>
        </w:rPr>
        <w:t>different</w:t>
      </w:r>
      <w:r>
        <w:rPr>
          <w:color w:val="181818"/>
          <w:spacing w:val="28"/>
          <w:w w:val="105"/>
        </w:rPr>
        <w:t> </w:t>
      </w:r>
      <w:r>
        <w:rPr>
          <w:color w:val="262628"/>
          <w:w w:val="105"/>
        </w:rPr>
        <w:t>outcomes,</w:t>
      </w:r>
      <w:r>
        <w:rPr>
          <w:color w:val="262628"/>
          <w:spacing w:val="26"/>
          <w:w w:val="105"/>
        </w:rPr>
        <w:t> </w:t>
      </w:r>
      <w:r>
        <w:rPr>
          <w:color w:val="262628"/>
          <w:w w:val="105"/>
        </w:rPr>
        <w:t>e.g. </w:t>
      </w:r>
      <w:r>
        <w:rPr>
          <w:color w:val="181818"/>
          <w:w w:val="105"/>
        </w:rPr>
        <w:t>which</w:t>
      </w:r>
      <w:r>
        <w:rPr>
          <w:color w:val="181818"/>
          <w:spacing w:val="30"/>
          <w:w w:val="105"/>
        </w:rPr>
        <w:t> </w:t>
      </w:r>
      <w:r>
        <w:rPr>
          <w:color w:val="181818"/>
          <w:w w:val="105"/>
        </w:rPr>
        <w:t>is worse,</w:t>
      </w:r>
      <w:r>
        <w:rPr>
          <w:color w:val="181818"/>
          <w:spacing w:val="28"/>
          <w:w w:val="105"/>
        </w:rPr>
        <w:t> </w:t>
      </w:r>
      <w:r>
        <w:rPr>
          <w:color w:val="181818"/>
          <w:w w:val="105"/>
        </w:rPr>
        <w:t>pain</w:t>
      </w:r>
      <w:r>
        <w:rPr>
          <w:color w:val="181818"/>
          <w:spacing w:val="27"/>
          <w:w w:val="105"/>
        </w:rPr>
        <w:t> </w:t>
      </w:r>
      <w:r>
        <w:rPr>
          <w:color w:val="262628"/>
          <w:w w:val="105"/>
        </w:rPr>
        <w:t>or</w:t>
      </w:r>
      <w:r>
        <w:rPr>
          <w:color w:val="262628"/>
          <w:spacing w:val="18"/>
          <w:w w:val="105"/>
        </w:rPr>
        <w:t> </w:t>
      </w:r>
      <w:r>
        <w:rPr>
          <w:color w:val="181818"/>
          <w:w w:val="105"/>
        </w:rPr>
        <w:t>loss</w:t>
      </w:r>
      <w:r>
        <w:rPr>
          <w:color w:val="181818"/>
          <w:spacing w:val="18"/>
          <w:w w:val="105"/>
        </w:rPr>
        <w:t> </w:t>
      </w:r>
      <w:r>
        <w:rPr>
          <w:color w:val="181818"/>
          <w:w w:val="105"/>
        </w:rPr>
        <w:t>of</w:t>
      </w:r>
      <w:r>
        <w:rPr>
          <w:color w:val="181818"/>
          <w:spacing w:val="24"/>
          <w:w w:val="105"/>
        </w:rPr>
        <w:t> </w:t>
      </w:r>
      <w:r>
        <w:rPr>
          <w:color w:val="181818"/>
          <w:w w:val="105"/>
        </w:rPr>
        <w:t>mobility? Different </w:t>
      </w:r>
      <w:r>
        <w:rPr>
          <w:color w:val="262628"/>
          <w:w w:val="105"/>
        </w:rPr>
        <w:t>outcomes can result </w:t>
      </w:r>
      <w:r>
        <w:rPr>
          <w:color w:val="181818"/>
          <w:w w:val="105"/>
        </w:rPr>
        <w:t>from the </w:t>
      </w:r>
      <w:r>
        <w:rPr>
          <w:color w:val="262628"/>
          <w:w w:val="105"/>
        </w:rPr>
        <w:t>side-effects </w:t>
      </w:r>
      <w:r>
        <w:rPr>
          <w:color w:val="181818"/>
          <w:w w:val="105"/>
        </w:rPr>
        <w:t>being very different from the initial problem.</w:t>
      </w:r>
    </w:p>
    <w:p>
      <w:pPr>
        <w:pStyle w:val="BodyText"/>
        <w:spacing w:line="235" w:lineRule="auto" w:before="172"/>
        <w:ind w:left="515" w:firstLine="6"/>
      </w:pPr>
      <w:r>
        <w:rPr>
          <w:color w:val="181818"/>
          <w:w w:val="105"/>
        </w:rPr>
        <w:t>It</w:t>
      </w:r>
      <w:r>
        <w:rPr>
          <w:color w:val="181818"/>
          <w:spacing w:val="-2"/>
          <w:w w:val="105"/>
        </w:rPr>
        <w:t> </w:t>
      </w:r>
      <w:r>
        <w:rPr>
          <w:color w:val="181818"/>
          <w:w w:val="105"/>
        </w:rPr>
        <w:t>is difficult to take </w:t>
      </w:r>
      <w:r>
        <w:rPr>
          <w:color w:val="262628"/>
          <w:w w:val="105"/>
        </w:rPr>
        <w:t>account </w:t>
      </w:r>
      <w:r>
        <w:rPr>
          <w:color w:val="181818"/>
          <w:w w:val="105"/>
        </w:rPr>
        <w:t>of non-</w:t>
      </w:r>
      <w:r>
        <w:rPr>
          <w:color w:val="383A38"/>
          <w:w w:val="105"/>
        </w:rPr>
        <w:t>s</w:t>
      </w:r>
      <w:r>
        <w:rPr>
          <w:color w:val="181818"/>
          <w:w w:val="105"/>
        </w:rPr>
        <w:t>table outcomes.</w:t>
      </w:r>
      <w:r>
        <w:rPr>
          <w:color w:val="181818"/>
          <w:spacing w:val="-4"/>
          <w:w w:val="105"/>
        </w:rPr>
        <w:t> </w:t>
      </w:r>
      <w:r>
        <w:rPr>
          <w:color w:val="181818"/>
          <w:w w:val="105"/>
        </w:rPr>
        <w:t>These </w:t>
      </w:r>
      <w:r>
        <w:rPr>
          <w:color w:val="262628"/>
          <w:w w:val="105"/>
        </w:rPr>
        <w:t>can arise </w:t>
      </w:r>
      <w:r>
        <w:rPr>
          <w:color w:val="181818"/>
          <w:w w:val="105"/>
        </w:rPr>
        <w:t>both from the </w:t>
      </w:r>
      <w:r>
        <w:rPr>
          <w:color w:val="262628"/>
          <w:w w:val="105"/>
        </w:rPr>
        <w:t>recovery </w:t>
      </w:r>
      <w:r>
        <w:rPr>
          <w:color w:val="181818"/>
          <w:w w:val="105"/>
        </w:rPr>
        <w:t>time </w:t>
      </w:r>
      <w:r>
        <w:rPr>
          <w:color w:val="262628"/>
          <w:w w:val="105"/>
        </w:rPr>
        <w:t>and </w:t>
      </w:r>
      <w:r>
        <w:rPr>
          <w:color w:val="181818"/>
          <w:w w:val="105"/>
        </w:rPr>
        <w:t>long-term </w:t>
      </w:r>
      <w:r>
        <w:rPr>
          <w:color w:val="262628"/>
          <w:w w:val="105"/>
        </w:rPr>
        <w:t>effects.</w:t>
      </w:r>
    </w:p>
    <w:p>
      <w:pPr>
        <w:pStyle w:val="BodyText"/>
        <w:spacing w:line="232" w:lineRule="auto" w:before="168"/>
        <w:ind w:left="140" w:right="52" w:firstLine="8"/>
        <w:jc w:val="both"/>
      </w:pPr>
      <w:r>
        <w:rPr>
          <w:color w:val="181818"/>
          <w:w w:val="105"/>
        </w:rPr>
        <w:t>Due to</w:t>
      </w:r>
      <w:r>
        <w:rPr>
          <w:color w:val="181818"/>
          <w:w w:val="105"/>
        </w:rPr>
        <w:t> the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difficulties</w:t>
      </w:r>
      <w:r>
        <w:rPr>
          <w:color w:val="181818"/>
          <w:w w:val="105"/>
        </w:rPr>
        <w:t> in </w:t>
      </w:r>
      <w:r>
        <w:rPr>
          <w:color w:val="262628"/>
          <w:w w:val="105"/>
        </w:rPr>
        <w:t>applying a </w:t>
      </w:r>
      <w:r>
        <w:rPr>
          <w:color w:val="181818"/>
          <w:w w:val="105"/>
        </w:rPr>
        <w:t>rigorous approach,</w:t>
      </w:r>
      <w:r>
        <w:rPr>
          <w:color w:val="181818"/>
          <w:w w:val="105"/>
        </w:rPr>
        <w:t> </w:t>
      </w:r>
      <w:r>
        <w:rPr>
          <w:color w:val="262628"/>
          <w:w w:val="105"/>
        </w:rPr>
        <w:t>it is generally</w:t>
      </w:r>
      <w:r>
        <w:rPr>
          <w:color w:val="262628"/>
          <w:w w:val="105"/>
        </w:rPr>
        <w:t> </w:t>
      </w:r>
      <w:r>
        <w:rPr>
          <w:color w:val="181818"/>
          <w:w w:val="105"/>
        </w:rPr>
        <w:t>necessary</w:t>
      </w:r>
      <w:r>
        <w:rPr>
          <w:color w:val="181818"/>
          <w:w w:val="105"/>
        </w:rPr>
        <w:t> to make simplifying </w:t>
      </w:r>
      <w:r>
        <w:rPr>
          <w:color w:val="262628"/>
          <w:w w:val="105"/>
        </w:rPr>
        <w:t>assumptions. </w:t>
      </w:r>
      <w:r>
        <w:rPr>
          <w:color w:val="181818"/>
          <w:w w:val="105"/>
        </w:rPr>
        <w:t>Therefore, it will usually</w:t>
      </w:r>
      <w:r>
        <w:rPr>
          <w:color w:val="181818"/>
          <w:w w:val="105"/>
        </w:rPr>
        <w:t> prove expedient</w:t>
      </w:r>
      <w:r>
        <w:rPr>
          <w:color w:val="181818"/>
          <w:w w:val="105"/>
        </w:rPr>
        <w:t> to focus on the most likely outcomes </w:t>
      </w:r>
      <w:r>
        <w:rPr>
          <w:color w:val="262628"/>
          <w:w w:val="105"/>
        </w:rPr>
        <w:t>for each option </w:t>
      </w:r>
      <w:r>
        <w:rPr>
          <w:color w:val="181818"/>
          <w:w w:val="105"/>
        </w:rPr>
        <w:t>and those that are the most favourable or unfavourable.</w:t>
      </w:r>
    </w:p>
    <w:p>
      <w:pPr>
        <w:pStyle w:val="BodyText"/>
        <w:spacing w:before="166"/>
        <w:ind w:left="141"/>
      </w:pPr>
      <w:r>
        <w:rPr>
          <w:color w:val="181818"/>
          <w:w w:val="105"/>
        </w:rPr>
        <w:t>The</w:t>
      </w:r>
      <w:r>
        <w:rPr>
          <w:color w:val="181818"/>
          <w:spacing w:val="-2"/>
          <w:w w:val="105"/>
        </w:rPr>
        <w:t> </w:t>
      </w:r>
      <w:r>
        <w:rPr>
          <w:color w:val="181818"/>
          <w:w w:val="105"/>
        </w:rPr>
        <w:t>following</w:t>
      </w:r>
      <w:r>
        <w:rPr>
          <w:color w:val="181818"/>
          <w:spacing w:val="6"/>
          <w:w w:val="105"/>
        </w:rPr>
        <w:t> </w:t>
      </w:r>
      <w:r>
        <w:rPr>
          <w:color w:val="262628"/>
          <w:w w:val="105"/>
        </w:rPr>
        <w:t>aspects</w:t>
      </w:r>
      <w:r>
        <w:rPr>
          <w:color w:val="262628"/>
          <w:spacing w:val="-5"/>
          <w:w w:val="105"/>
        </w:rPr>
        <w:t> </w:t>
      </w:r>
      <w:r>
        <w:rPr>
          <w:color w:val="181818"/>
          <w:w w:val="105"/>
        </w:rPr>
        <w:t>should</w:t>
      </w:r>
      <w:r>
        <w:rPr>
          <w:color w:val="181818"/>
          <w:spacing w:val="21"/>
          <w:w w:val="105"/>
        </w:rPr>
        <w:t> </w:t>
      </w:r>
      <w:r>
        <w:rPr>
          <w:color w:val="181818"/>
          <w:w w:val="105"/>
        </w:rPr>
        <w:t>be</w:t>
      </w:r>
      <w:r>
        <w:rPr>
          <w:color w:val="181818"/>
          <w:spacing w:val="-4"/>
          <w:w w:val="105"/>
        </w:rPr>
        <w:t> </w:t>
      </w:r>
      <w:r>
        <w:rPr>
          <w:color w:val="181818"/>
          <w:w w:val="105"/>
        </w:rPr>
        <w:t>taken</w:t>
      </w:r>
      <w:r>
        <w:rPr>
          <w:color w:val="181818"/>
          <w:spacing w:val="10"/>
          <w:w w:val="105"/>
        </w:rPr>
        <w:t> </w:t>
      </w:r>
      <w:r>
        <w:rPr>
          <w:color w:val="181818"/>
          <w:w w:val="105"/>
        </w:rPr>
        <w:t>into</w:t>
      </w:r>
      <w:r>
        <w:rPr>
          <w:color w:val="181818"/>
          <w:spacing w:val="-4"/>
          <w:w w:val="105"/>
        </w:rPr>
        <w:t> </w:t>
      </w:r>
      <w:r>
        <w:rPr>
          <w:color w:val="262628"/>
          <w:spacing w:val="-2"/>
          <w:w w:val="105"/>
        </w:rPr>
        <w:t>account:</w:t>
      </w:r>
    </w:p>
    <w:p>
      <w:pPr>
        <w:pStyle w:val="BodyText"/>
        <w:spacing w:line="230" w:lineRule="auto" w:before="174"/>
        <w:ind w:left="524"/>
      </w:pPr>
      <w:r>
        <w:rPr>
          <w:color w:val="181818"/>
          <w:w w:val="105"/>
        </w:rPr>
        <w:t>the type</w:t>
      </w:r>
      <w:r>
        <w:rPr>
          <w:color w:val="181818"/>
          <w:spacing w:val="-4"/>
          <w:w w:val="105"/>
        </w:rPr>
        <w:t> </w:t>
      </w:r>
      <w:r>
        <w:rPr>
          <w:color w:val="262628"/>
          <w:w w:val="105"/>
        </w:rPr>
        <w:t>of</w:t>
      </w:r>
      <w:r>
        <w:rPr>
          <w:color w:val="262628"/>
          <w:spacing w:val="-9"/>
          <w:w w:val="105"/>
        </w:rPr>
        <w:t> </w:t>
      </w:r>
      <w:r>
        <w:rPr>
          <w:color w:val="262628"/>
          <w:w w:val="105"/>
        </w:rPr>
        <w:t>expected </w:t>
      </w:r>
      <w:r>
        <w:rPr>
          <w:i/>
          <w:color w:val="181818"/>
          <w:w w:val="105"/>
        </w:rPr>
        <w:t>b</w:t>
      </w:r>
      <w:r>
        <w:rPr>
          <w:i/>
          <w:color w:val="383A38"/>
          <w:w w:val="105"/>
        </w:rPr>
        <w:t>e</w:t>
      </w:r>
      <w:r>
        <w:rPr>
          <w:i/>
          <w:color w:val="181818"/>
          <w:w w:val="105"/>
        </w:rPr>
        <w:t>n</w:t>
      </w:r>
      <w:r>
        <w:rPr>
          <w:i/>
          <w:color w:val="383A38"/>
          <w:w w:val="105"/>
        </w:rPr>
        <w:t>e</w:t>
      </w:r>
      <w:r>
        <w:rPr>
          <w:i/>
          <w:color w:val="181818"/>
          <w:w w:val="105"/>
        </w:rPr>
        <w:t>fits</w:t>
      </w:r>
      <w:r>
        <w:rPr>
          <w:i/>
          <w:color w:val="181818"/>
          <w:spacing w:val="-11"/>
          <w:w w:val="105"/>
        </w:rPr>
        <w:t> </w:t>
      </w:r>
      <w:r>
        <w:rPr>
          <w:color w:val="181818"/>
          <w:w w:val="105"/>
        </w:rPr>
        <w:t>for</w:t>
      </w:r>
      <w:r>
        <w:rPr>
          <w:color w:val="181818"/>
          <w:spacing w:val="-8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-7"/>
          <w:w w:val="105"/>
        </w:rPr>
        <w:t> </w:t>
      </w:r>
      <w:r>
        <w:rPr>
          <w:color w:val="181818"/>
          <w:w w:val="105"/>
        </w:rPr>
        <w:t>patient</w:t>
      </w:r>
      <w:r>
        <w:rPr>
          <w:color w:val="181818"/>
          <w:spacing w:val="-7"/>
          <w:w w:val="105"/>
        </w:rPr>
        <w:t> </w:t>
      </w:r>
      <w:r>
        <w:rPr>
          <w:color w:val="181818"/>
          <w:w w:val="105"/>
        </w:rPr>
        <w:t>or</w:t>
      </w:r>
      <w:r>
        <w:rPr>
          <w:color w:val="181818"/>
          <w:spacing w:val="-10"/>
          <w:w w:val="105"/>
        </w:rPr>
        <w:t> </w:t>
      </w:r>
      <w:r>
        <w:rPr>
          <w:color w:val="181818"/>
          <w:w w:val="105"/>
        </w:rPr>
        <w:t>other people</w:t>
      </w:r>
      <w:r>
        <w:rPr>
          <w:color w:val="181818"/>
          <w:spacing w:val="-1"/>
          <w:w w:val="105"/>
        </w:rPr>
        <w:t> </w:t>
      </w:r>
      <w:r>
        <w:rPr>
          <w:color w:val="181818"/>
          <w:w w:val="105"/>
        </w:rPr>
        <w:t>(e.g.</w:t>
      </w:r>
      <w:r>
        <w:rPr>
          <w:color w:val="181818"/>
          <w:spacing w:val="-6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-6"/>
          <w:w w:val="105"/>
        </w:rPr>
        <w:t> </w:t>
      </w:r>
      <w:r>
        <w:rPr>
          <w:i/>
          <w:color w:val="181818"/>
          <w:w w:val="105"/>
        </w:rPr>
        <w:t>medical device</w:t>
      </w:r>
      <w:r>
        <w:rPr>
          <w:i/>
          <w:color w:val="181818"/>
          <w:spacing w:val="-6"/>
          <w:w w:val="105"/>
        </w:rPr>
        <w:t> </w:t>
      </w:r>
      <w:r>
        <w:rPr>
          <w:color w:val="181818"/>
          <w:w w:val="105"/>
        </w:rPr>
        <w:t>is</w:t>
      </w:r>
      <w:r>
        <w:rPr>
          <w:color w:val="181818"/>
          <w:spacing w:val="-13"/>
          <w:w w:val="105"/>
        </w:rPr>
        <w:t> </w:t>
      </w:r>
      <w:r>
        <w:rPr>
          <w:color w:val="181818"/>
          <w:w w:val="105"/>
        </w:rPr>
        <w:t>life-saving </w:t>
      </w:r>
      <w:r>
        <w:rPr>
          <w:color w:val="262628"/>
          <w:w w:val="105"/>
        </w:rPr>
        <w:t>or </w:t>
      </w:r>
      <w:r>
        <w:rPr>
          <w:color w:val="181818"/>
          <w:w w:val="105"/>
        </w:rPr>
        <w:t>essential in </w:t>
      </w:r>
      <w:r>
        <w:rPr>
          <w:color w:val="262628"/>
          <w:w w:val="105"/>
        </w:rPr>
        <w:t>a given </w:t>
      </w:r>
      <w:r>
        <w:rPr>
          <w:color w:val="181818"/>
          <w:w w:val="105"/>
        </w:rPr>
        <w:t>medical </w:t>
      </w:r>
      <w:r>
        <w:rPr>
          <w:color w:val="262628"/>
          <w:w w:val="105"/>
        </w:rPr>
        <w:t>scenario);</w:t>
      </w:r>
    </w:p>
    <w:p>
      <w:pPr>
        <w:pStyle w:val="BodyText"/>
        <w:spacing w:line="230" w:lineRule="auto" w:before="181"/>
        <w:ind w:left="530"/>
        <w:rPr>
          <w:i/>
        </w:rPr>
      </w:pPr>
      <w:r>
        <w:rPr>
          <w:color w:val="181818"/>
          <w:w w:val="105"/>
        </w:rPr>
        <w:t>the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magnitude</w:t>
      </w:r>
      <w:r>
        <w:rPr>
          <w:color w:val="181818"/>
          <w:spacing w:val="36"/>
          <w:w w:val="105"/>
        </w:rPr>
        <w:t> </w:t>
      </w:r>
      <w:r>
        <w:rPr>
          <w:color w:val="181818"/>
          <w:w w:val="105"/>
        </w:rPr>
        <w:t>of</w:t>
      </w:r>
      <w:r>
        <w:rPr>
          <w:color w:val="181818"/>
          <w:spacing w:val="21"/>
          <w:w w:val="105"/>
        </w:rPr>
        <w:t> </w:t>
      </w:r>
      <w:r>
        <w:rPr>
          <w:color w:val="181818"/>
          <w:w w:val="105"/>
        </w:rPr>
        <w:t>the </w:t>
      </w:r>
      <w:r>
        <w:rPr>
          <w:color w:val="262628"/>
          <w:w w:val="105"/>
        </w:rPr>
        <w:t>expected</w:t>
      </w:r>
      <w:r>
        <w:rPr>
          <w:color w:val="262628"/>
          <w:spacing w:val="31"/>
          <w:w w:val="105"/>
        </w:rPr>
        <w:t> </w:t>
      </w:r>
      <w:r>
        <w:rPr>
          <w:i/>
          <w:color w:val="181818"/>
          <w:w w:val="105"/>
        </w:rPr>
        <w:t>benefits </w:t>
      </w:r>
      <w:r>
        <w:rPr>
          <w:color w:val="181818"/>
          <w:w w:val="105"/>
        </w:rPr>
        <w:t>(e.g. the</w:t>
      </w:r>
      <w:r>
        <w:rPr>
          <w:color w:val="181818"/>
          <w:spacing w:val="25"/>
          <w:w w:val="105"/>
        </w:rPr>
        <w:t> </w:t>
      </w:r>
      <w:r>
        <w:rPr>
          <w:color w:val="181818"/>
          <w:w w:val="105"/>
        </w:rPr>
        <w:t>degree</w:t>
      </w:r>
      <w:r>
        <w:rPr>
          <w:color w:val="181818"/>
          <w:spacing w:val="25"/>
          <w:w w:val="105"/>
        </w:rPr>
        <w:t> </w:t>
      </w:r>
      <w:r>
        <w:rPr>
          <w:color w:val="181818"/>
          <w:w w:val="105"/>
        </w:rPr>
        <w:t>to which</w:t>
      </w:r>
      <w:r>
        <w:rPr>
          <w:color w:val="181818"/>
          <w:spacing w:val="32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23"/>
          <w:w w:val="105"/>
        </w:rPr>
        <w:t> </w:t>
      </w:r>
      <w:r>
        <w:rPr>
          <w:color w:val="181818"/>
          <w:w w:val="105"/>
        </w:rPr>
        <w:t>patient</w:t>
      </w:r>
      <w:r>
        <w:rPr>
          <w:color w:val="181818"/>
          <w:spacing w:val="26"/>
          <w:w w:val="105"/>
        </w:rPr>
        <w:t> </w:t>
      </w:r>
      <w:r>
        <w:rPr>
          <w:color w:val="181818"/>
          <w:w w:val="105"/>
        </w:rPr>
        <w:t>will </w:t>
      </w:r>
      <w:r>
        <w:rPr>
          <w:color w:val="262628"/>
          <w:w w:val="105"/>
        </w:rPr>
        <w:t>experience</w:t>
      </w:r>
      <w:r>
        <w:rPr>
          <w:color w:val="262628"/>
          <w:spacing w:val="35"/>
          <w:w w:val="105"/>
        </w:rPr>
        <w:t> </w:t>
      </w:r>
      <w:r>
        <w:rPr>
          <w:color w:val="181818"/>
          <w:w w:val="105"/>
        </w:rPr>
        <w:t>the therapeutic or diagnostic </w:t>
      </w:r>
      <w:r>
        <w:rPr>
          <w:i/>
          <w:color w:val="181818"/>
          <w:w w:val="105"/>
        </w:rPr>
        <w:t>benefit);</w:t>
      </w:r>
    </w:p>
    <w:p>
      <w:pPr>
        <w:pStyle w:val="BodyText"/>
        <w:spacing w:line="238" w:lineRule="exact" w:before="167"/>
        <w:ind w:left="535"/>
      </w:pPr>
      <w:r>
        <w:rPr>
          <w:color w:val="262628"/>
          <w:w w:val="105"/>
        </w:rPr>
        <w:t>the</w:t>
      </w:r>
      <w:r>
        <w:rPr>
          <w:color w:val="262628"/>
          <w:spacing w:val="21"/>
          <w:w w:val="105"/>
        </w:rPr>
        <w:t> </w:t>
      </w:r>
      <w:r>
        <w:rPr>
          <w:color w:val="181818"/>
          <w:w w:val="105"/>
        </w:rPr>
        <w:t>probability</w:t>
      </w:r>
      <w:r>
        <w:rPr>
          <w:color w:val="181818"/>
          <w:spacing w:val="23"/>
          <w:w w:val="105"/>
        </w:rPr>
        <w:t> </w:t>
      </w:r>
      <w:r>
        <w:rPr>
          <w:color w:val="181818"/>
          <w:w w:val="105"/>
        </w:rPr>
        <w:t>that</w:t>
      </w:r>
      <w:r>
        <w:rPr>
          <w:color w:val="181818"/>
          <w:spacing w:val="23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23"/>
          <w:w w:val="105"/>
        </w:rPr>
        <w:t> </w:t>
      </w:r>
      <w:r>
        <w:rPr>
          <w:color w:val="262628"/>
          <w:w w:val="105"/>
        </w:rPr>
        <w:t>patient</w:t>
      </w:r>
      <w:r>
        <w:rPr>
          <w:color w:val="262628"/>
          <w:spacing w:val="24"/>
          <w:w w:val="105"/>
        </w:rPr>
        <w:t> </w:t>
      </w:r>
      <w:r>
        <w:rPr>
          <w:color w:val="181818"/>
          <w:w w:val="105"/>
        </w:rPr>
        <w:t>will</w:t>
      </w:r>
      <w:r>
        <w:rPr>
          <w:color w:val="181818"/>
          <w:spacing w:val="26"/>
          <w:w w:val="105"/>
        </w:rPr>
        <w:t> </w:t>
      </w:r>
      <w:r>
        <w:rPr>
          <w:color w:val="262628"/>
          <w:w w:val="105"/>
        </w:rPr>
        <w:t>experience</w:t>
      </w:r>
      <w:r>
        <w:rPr>
          <w:color w:val="262628"/>
          <w:spacing w:val="36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19"/>
          <w:w w:val="105"/>
        </w:rPr>
        <w:t> </w:t>
      </w:r>
      <w:r>
        <w:rPr>
          <w:color w:val="262628"/>
          <w:w w:val="105"/>
        </w:rPr>
        <w:t>expected</w:t>
      </w:r>
      <w:r>
        <w:rPr>
          <w:color w:val="262628"/>
          <w:spacing w:val="29"/>
          <w:w w:val="105"/>
        </w:rPr>
        <w:t> </w:t>
      </w:r>
      <w:r>
        <w:rPr>
          <w:i/>
          <w:color w:val="181818"/>
          <w:w w:val="105"/>
        </w:rPr>
        <w:t>benefits</w:t>
      </w:r>
      <w:r>
        <w:rPr>
          <w:i/>
          <w:color w:val="181818"/>
          <w:spacing w:val="20"/>
          <w:w w:val="105"/>
        </w:rPr>
        <w:t> </w:t>
      </w:r>
      <w:r>
        <w:rPr>
          <w:color w:val="181818"/>
          <w:w w:val="105"/>
        </w:rPr>
        <w:t>(i.e.</w:t>
      </w:r>
      <w:r>
        <w:rPr>
          <w:color w:val="181818"/>
          <w:spacing w:val="22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21"/>
          <w:w w:val="105"/>
        </w:rPr>
        <w:t> </w:t>
      </w:r>
      <w:r>
        <w:rPr>
          <w:color w:val="181818"/>
          <w:w w:val="105"/>
        </w:rPr>
        <w:t>likelihood</w:t>
      </w:r>
      <w:r>
        <w:rPr>
          <w:color w:val="181818"/>
          <w:spacing w:val="37"/>
          <w:w w:val="105"/>
        </w:rPr>
        <w:t> </w:t>
      </w:r>
      <w:r>
        <w:rPr>
          <w:color w:val="181818"/>
          <w:w w:val="105"/>
        </w:rPr>
        <w:t>that</w:t>
      </w:r>
      <w:r>
        <w:rPr>
          <w:color w:val="181818"/>
          <w:spacing w:val="23"/>
          <w:w w:val="105"/>
        </w:rPr>
        <w:t> </w:t>
      </w:r>
      <w:r>
        <w:rPr>
          <w:color w:val="181818"/>
          <w:spacing w:val="-5"/>
          <w:w w:val="105"/>
        </w:rPr>
        <w:t>the</w:t>
      </w:r>
    </w:p>
    <w:p>
      <w:pPr>
        <w:pStyle w:val="BodyText"/>
        <w:spacing w:line="238" w:lineRule="exact"/>
        <w:ind w:left="533"/>
      </w:pPr>
      <w:r>
        <w:rPr>
          <w:i/>
          <w:color w:val="181818"/>
          <w:w w:val="105"/>
        </w:rPr>
        <w:t>medical</w:t>
      </w:r>
      <w:r>
        <w:rPr>
          <w:i/>
          <w:color w:val="181818"/>
          <w:spacing w:val="1"/>
          <w:w w:val="105"/>
        </w:rPr>
        <w:t> </w:t>
      </w:r>
      <w:r>
        <w:rPr>
          <w:i/>
          <w:color w:val="181818"/>
          <w:w w:val="105"/>
        </w:rPr>
        <w:t>device</w:t>
      </w:r>
      <w:r>
        <w:rPr>
          <w:i/>
          <w:color w:val="181818"/>
          <w:spacing w:val="-8"/>
          <w:w w:val="105"/>
        </w:rPr>
        <w:t> </w:t>
      </w:r>
      <w:r>
        <w:rPr>
          <w:color w:val="181818"/>
          <w:w w:val="105"/>
        </w:rPr>
        <w:t>is</w:t>
      </w:r>
      <w:r>
        <w:rPr>
          <w:color w:val="181818"/>
          <w:spacing w:val="-11"/>
          <w:w w:val="105"/>
        </w:rPr>
        <w:t> </w:t>
      </w:r>
      <w:r>
        <w:rPr>
          <w:color w:val="181818"/>
          <w:w w:val="105"/>
        </w:rPr>
        <w:t>effective</w:t>
      </w:r>
      <w:r>
        <w:rPr>
          <w:color w:val="181818"/>
          <w:spacing w:val="-3"/>
          <w:w w:val="105"/>
        </w:rPr>
        <w:t> </w:t>
      </w:r>
      <w:r>
        <w:rPr>
          <w:color w:val="262628"/>
          <w:w w:val="105"/>
        </w:rPr>
        <w:t>in</w:t>
      </w:r>
      <w:r>
        <w:rPr>
          <w:color w:val="262628"/>
          <w:spacing w:val="-5"/>
          <w:w w:val="105"/>
        </w:rPr>
        <w:t> </w:t>
      </w:r>
      <w:r>
        <w:rPr>
          <w:color w:val="181818"/>
          <w:w w:val="105"/>
        </w:rPr>
        <w:t>treating</w:t>
      </w:r>
      <w:r>
        <w:rPr>
          <w:color w:val="181818"/>
          <w:spacing w:val="-9"/>
          <w:w w:val="105"/>
        </w:rPr>
        <w:t> </w:t>
      </w:r>
      <w:r>
        <w:rPr>
          <w:color w:val="262628"/>
          <w:w w:val="105"/>
        </w:rPr>
        <w:t>or</w:t>
      </w:r>
      <w:r>
        <w:rPr>
          <w:color w:val="262628"/>
          <w:spacing w:val="-8"/>
          <w:w w:val="105"/>
        </w:rPr>
        <w:t> </w:t>
      </w:r>
      <w:r>
        <w:rPr>
          <w:color w:val="181818"/>
          <w:w w:val="105"/>
        </w:rPr>
        <w:t>diagnosing</w:t>
      </w:r>
      <w:r>
        <w:rPr>
          <w:color w:val="181818"/>
          <w:spacing w:val="1"/>
          <w:w w:val="105"/>
        </w:rPr>
        <w:t> </w:t>
      </w:r>
      <w:r>
        <w:rPr>
          <w:color w:val="262628"/>
          <w:w w:val="105"/>
        </w:rPr>
        <w:t>the</w:t>
      </w:r>
      <w:r>
        <w:rPr>
          <w:color w:val="262628"/>
          <w:spacing w:val="-1"/>
          <w:w w:val="105"/>
        </w:rPr>
        <w:t> </w:t>
      </w:r>
      <w:r>
        <w:rPr>
          <w:color w:val="181818"/>
          <w:w w:val="105"/>
        </w:rPr>
        <w:t>patient's</w:t>
      </w:r>
      <w:r>
        <w:rPr>
          <w:color w:val="181818"/>
          <w:spacing w:val="1"/>
          <w:w w:val="105"/>
        </w:rPr>
        <w:t> </w:t>
      </w:r>
      <w:r>
        <w:rPr>
          <w:color w:val="181818"/>
          <w:w w:val="105"/>
        </w:rPr>
        <w:t>disease</w:t>
      </w:r>
      <w:r>
        <w:rPr>
          <w:color w:val="181818"/>
          <w:spacing w:val="-3"/>
          <w:w w:val="105"/>
        </w:rPr>
        <w:t> </w:t>
      </w:r>
      <w:r>
        <w:rPr>
          <w:color w:val="181818"/>
          <w:w w:val="105"/>
        </w:rPr>
        <w:t>or</w:t>
      </w:r>
      <w:r>
        <w:rPr>
          <w:color w:val="181818"/>
          <w:spacing w:val="-11"/>
          <w:w w:val="105"/>
        </w:rPr>
        <w:t> </w:t>
      </w:r>
      <w:r>
        <w:rPr>
          <w:color w:val="262628"/>
          <w:w w:val="105"/>
        </w:rPr>
        <w:t>condition);</w:t>
      </w:r>
      <w:r>
        <w:rPr>
          <w:color w:val="262628"/>
          <w:spacing w:val="-8"/>
          <w:w w:val="105"/>
        </w:rPr>
        <w:t> </w:t>
      </w:r>
      <w:r>
        <w:rPr>
          <w:color w:val="181818"/>
          <w:spacing w:val="-5"/>
          <w:w w:val="105"/>
        </w:rPr>
        <w:t>and</w:t>
      </w:r>
    </w:p>
    <w:p>
      <w:pPr>
        <w:pStyle w:val="BodyText"/>
        <w:spacing w:before="167"/>
        <w:ind w:left="535"/>
      </w:pPr>
      <w:r>
        <w:rPr>
          <w:color w:val="181818"/>
          <w:w w:val="105"/>
        </w:rPr>
        <w:t>the</w:t>
      </w:r>
      <w:r>
        <w:rPr>
          <w:color w:val="181818"/>
          <w:spacing w:val="-10"/>
          <w:w w:val="105"/>
        </w:rPr>
        <w:t> </w:t>
      </w:r>
      <w:r>
        <w:rPr>
          <w:color w:val="181818"/>
          <w:w w:val="105"/>
        </w:rPr>
        <w:t>duration</w:t>
      </w:r>
      <w:r>
        <w:rPr>
          <w:color w:val="181818"/>
          <w:spacing w:val="9"/>
          <w:w w:val="105"/>
        </w:rPr>
        <w:t> </w:t>
      </w:r>
      <w:r>
        <w:rPr>
          <w:color w:val="262628"/>
          <w:w w:val="105"/>
        </w:rPr>
        <w:t>of</w:t>
      </w:r>
      <w:r>
        <w:rPr>
          <w:color w:val="262628"/>
          <w:spacing w:val="-4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41"/>
          <w:w w:val="105"/>
        </w:rPr>
        <w:t> </w:t>
      </w:r>
      <w:r>
        <w:rPr>
          <w:color w:val="262628"/>
          <w:w w:val="105"/>
        </w:rPr>
        <w:t>expected</w:t>
      </w:r>
      <w:r>
        <w:rPr>
          <w:color w:val="262628"/>
          <w:spacing w:val="6"/>
          <w:w w:val="105"/>
        </w:rPr>
        <w:t> </w:t>
      </w:r>
      <w:r>
        <w:rPr>
          <w:color w:val="262628"/>
          <w:w w:val="105"/>
        </w:rPr>
        <w:t>effects </w:t>
      </w:r>
      <w:r>
        <w:rPr>
          <w:color w:val="181818"/>
          <w:w w:val="105"/>
        </w:rPr>
        <w:t>(i.e.</w:t>
      </w:r>
      <w:r>
        <w:rPr>
          <w:color w:val="181818"/>
          <w:spacing w:val="-12"/>
          <w:w w:val="105"/>
        </w:rPr>
        <w:t> </w:t>
      </w:r>
      <w:r>
        <w:rPr>
          <w:color w:val="181818"/>
          <w:w w:val="105"/>
        </w:rPr>
        <w:t>how</w:t>
      </w:r>
      <w:r>
        <w:rPr>
          <w:color w:val="181818"/>
          <w:spacing w:val="-10"/>
          <w:w w:val="105"/>
        </w:rPr>
        <w:t> </w:t>
      </w:r>
      <w:r>
        <w:rPr>
          <w:color w:val="181818"/>
          <w:w w:val="105"/>
        </w:rPr>
        <w:t>long</w:t>
      </w:r>
      <w:r>
        <w:rPr>
          <w:color w:val="181818"/>
          <w:spacing w:val="-7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-7"/>
          <w:w w:val="105"/>
        </w:rPr>
        <w:t> </w:t>
      </w:r>
      <w:r>
        <w:rPr>
          <w:i/>
          <w:color w:val="262628"/>
          <w:w w:val="105"/>
        </w:rPr>
        <w:t>benefit</w:t>
      </w:r>
      <w:r>
        <w:rPr>
          <w:i/>
          <w:color w:val="262628"/>
          <w:spacing w:val="1"/>
          <w:w w:val="105"/>
        </w:rPr>
        <w:t> </w:t>
      </w:r>
      <w:r>
        <w:rPr>
          <w:color w:val="181818"/>
          <w:w w:val="105"/>
        </w:rPr>
        <w:t>is</w:t>
      </w:r>
      <w:r>
        <w:rPr>
          <w:color w:val="181818"/>
          <w:spacing w:val="-14"/>
          <w:w w:val="105"/>
        </w:rPr>
        <w:t> </w:t>
      </w:r>
      <w:r>
        <w:rPr>
          <w:color w:val="262628"/>
          <w:w w:val="105"/>
        </w:rPr>
        <w:t>expected</w:t>
      </w:r>
      <w:r>
        <w:rPr>
          <w:color w:val="262628"/>
          <w:spacing w:val="7"/>
          <w:w w:val="105"/>
        </w:rPr>
        <w:t> </w:t>
      </w:r>
      <w:r>
        <w:rPr>
          <w:color w:val="181818"/>
          <w:w w:val="105"/>
        </w:rPr>
        <w:t>to</w:t>
      </w:r>
      <w:r>
        <w:rPr>
          <w:color w:val="181818"/>
          <w:spacing w:val="-14"/>
          <w:w w:val="105"/>
        </w:rPr>
        <w:t> </w:t>
      </w:r>
      <w:r>
        <w:rPr>
          <w:color w:val="181818"/>
          <w:w w:val="105"/>
        </w:rPr>
        <w:t>last</w:t>
      </w:r>
      <w:r>
        <w:rPr>
          <w:color w:val="181818"/>
          <w:spacing w:val="-12"/>
          <w:w w:val="105"/>
        </w:rPr>
        <w:t> </w:t>
      </w:r>
      <w:r>
        <w:rPr>
          <w:color w:val="262628"/>
          <w:w w:val="105"/>
        </w:rPr>
        <w:t>for</w:t>
      </w:r>
      <w:r>
        <w:rPr>
          <w:color w:val="262628"/>
          <w:spacing w:val="-4"/>
          <w:w w:val="105"/>
        </w:rPr>
        <w:t> </w:t>
      </w:r>
      <w:r>
        <w:rPr>
          <w:color w:val="262628"/>
          <w:w w:val="105"/>
        </w:rPr>
        <w:t>the</w:t>
      </w:r>
      <w:r>
        <w:rPr>
          <w:color w:val="262628"/>
          <w:spacing w:val="-2"/>
          <w:w w:val="105"/>
        </w:rPr>
        <w:t> </w:t>
      </w:r>
      <w:r>
        <w:rPr>
          <w:color w:val="181818"/>
          <w:spacing w:val="-2"/>
          <w:w w:val="105"/>
        </w:rPr>
        <w:t>patient).</w:t>
      </w:r>
    </w:p>
    <w:p>
      <w:pPr>
        <w:pStyle w:val="BodyText"/>
        <w:spacing w:line="230" w:lineRule="auto" w:before="180"/>
        <w:ind w:left="154" w:right="59" w:firstLine="1"/>
        <w:jc w:val="both"/>
      </w:pPr>
      <w:r>
        <w:rPr>
          <w:color w:val="181818"/>
          <w:w w:val="105"/>
        </w:rPr>
        <w:t>An</w:t>
      </w:r>
      <w:r>
        <w:rPr>
          <w:color w:val="181818"/>
          <w:spacing w:val="-14"/>
          <w:w w:val="105"/>
        </w:rPr>
        <w:t> </w:t>
      </w:r>
      <w:r>
        <w:rPr>
          <w:color w:val="262628"/>
          <w:w w:val="105"/>
        </w:rPr>
        <w:t>estimate</w:t>
      </w:r>
      <w:r>
        <w:rPr>
          <w:color w:val="262628"/>
          <w:spacing w:val="-14"/>
          <w:w w:val="105"/>
        </w:rPr>
        <w:t> </w:t>
      </w:r>
      <w:r>
        <w:rPr>
          <w:color w:val="262628"/>
          <w:w w:val="105"/>
        </w:rPr>
        <w:t>of</w:t>
      </w:r>
      <w:r>
        <w:rPr>
          <w:color w:val="262628"/>
          <w:spacing w:val="-14"/>
          <w:w w:val="105"/>
        </w:rPr>
        <w:t> </w:t>
      </w:r>
      <w:r>
        <w:rPr>
          <w:i/>
          <w:color w:val="181818"/>
          <w:w w:val="105"/>
        </w:rPr>
        <w:t>benefit</w:t>
      </w:r>
      <w:r>
        <w:rPr>
          <w:i/>
          <w:color w:val="181818"/>
          <w:spacing w:val="-14"/>
          <w:w w:val="105"/>
        </w:rPr>
        <w:t> </w:t>
      </w:r>
      <w:r>
        <w:rPr>
          <w:color w:val="181818"/>
          <w:w w:val="105"/>
        </w:rPr>
        <w:t>can</w:t>
      </w:r>
      <w:r>
        <w:rPr>
          <w:color w:val="181818"/>
          <w:spacing w:val="-13"/>
          <w:w w:val="105"/>
        </w:rPr>
        <w:t> </w:t>
      </w:r>
      <w:r>
        <w:rPr>
          <w:color w:val="181818"/>
          <w:w w:val="105"/>
        </w:rPr>
        <w:t>vary</w:t>
      </w:r>
      <w:r>
        <w:rPr>
          <w:color w:val="181818"/>
          <w:spacing w:val="-14"/>
          <w:w w:val="105"/>
        </w:rPr>
        <w:t> </w:t>
      </w:r>
      <w:r>
        <w:rPr>
          <w:color w:val="181818"/>
          <w:w w:val="105"/>
        </w:rPr>
        <w:t>markedly</w:t>
      </w:r>
      <w:r>
        <w:rPr>
          <w:color w:val="181818"/>
          <w:spacing w:val="-14"/>
          <w:w w:val="105"/>
        </w:rPr>
        <w:t> </w:t>
      </w:r>
      <w:r>
        <w:rPr>
          <w:color w:val="262628"/>
          <w:w w:val="105"/>
        </w:rPr>
        <w:t>across</w:t>
      </w:r>
      <w:r>
        <w:rPr>
          <w:color w:val="262628"/>
          <w:spacing w:val="-14"/>
          <w:w w:val="105"/>
        </w:rPr>
        <w:t> </w:t>
      </w:r>
      <w:r>
        <w:rPr>
          <w:color w:val="181818"/>
          <w:w w:val="105"/>
        </w:rPr>
        <w:t>different</w:t>
      </w:r>
      <w:r>
        <w:rPr>
          <w:color w:val="181818"/>
          <w:spacing w:val="-14"/>
          <w:w w:val="105"/>
        </w:rPr>
        <w:t> </w:t>
      </w:r>
      <w:r>
        <w:rPr>
          <w:color w:val="181818"/>
          <w:w w:val="105"/>
        </w:rPr>
        <w:t>phases</w:t>
      </w:r>
      <w:r>
        <w:rPr>
          <w:color w:val="181818"/>
          <w:spacing w:val="-13"/>
          <w:w w:val="105"/>
        </w:rPr>
        <w:t> </w:t>
      </w:r>
      <w:r>
        <w:rPr>
          <w:color w:val="181818"/>
          <w:w w:val="105"/>
        </w:rPr>
        <w:t>of</w:t>
      </w:r>
      <w:r>
        <w:rPr>
          <w:color w:val="181818"/>
          <w:spacing w:val="-14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-14"/>
          <w:w w:val="105"/>
        </w:rPr>
        <w:t> </w:t>
      </w:r>
      <w:r>
        <w:rPr>
          <w:color w:val="181818"/>
          <w:w w:val="105"/>
        </w:rPr>
        <w:t>design</w:t>
      </w:r>
      <w:r>
        <w:rPr>
          <w:color w:val="181818"/>
          <w:spacing w:val="-14"/>
          <w:w w:val="105"/>
        </w:rPr>
        <w:t> </w:t>
      </w:r>
      <w:r>
        <w:rPr>
          <w:i/>
          <w:color w:val="181818"/>
          <w:w w:val="105"/>
        </w:rPr>
        <w:t>proce</w:t>
      </w:r>
      <w:r>
        <w:rPr>
          <w:i/>
          <w:color w:val="383A38"/>
          <w:w w:val="105"/>
        </w:rPr>
        <w:t>ss</w:t>
      </w:r>
      <w:r>
        <w:rPr>
          <w:i/>
          <w:color w:val="181818"/>
          <w:w w:val="105"/>
        </w:rPr>
        <w:t>.</w:t>
      </w:r>
      <w:r>
        <w:rPr>
          <w:i/>
          <w:color w:val="181818"/>
          <w:spacing w:val="-13"/>
          <w:w w:val="105"/>
        </w:rPr>
        <w:t> </w:t>
      </w:r>
      <w:r>
        <w:rPr>
          <w:color w:val="181818"/>
          <w:w w:val="105"/>
        </w:rPr>
        <w:t>If</w:t>
      </w:r>
      <w:r>
        <w:rPr>
          <w:color w:val="181818"/>
          <w:spacing w:val="-14"/>
          <w:w w:val="105"/>
        </w:rPr>
        <w:t> </w:t>
      </w:r>
      <w:r>
        <w:rPr>
          <w:color w:val="181818"/>
          <w:w w:val="105"/>
        </w:rPr>
        <w:t>reliable</w:t>
      </w:r>
      <w:r>
        <w:rPr>
          <w:color w:val="181818"/>
          <w:spacing w:val="-14"/>
          <w:w w:val="105"/>
        </w:rPr>
        <w:t> </w:t>
      </w:r>
      <w:r>
        <w:rPr>
          <w:color w:val="181818"/>
          <w:w w:val="105"/>
        </w:rPr>
        <w:t>clinical data</w:t>
      </w:r>
      <w:r>
        <w:rPr>
          <w:color w:val="181818"/>
          <w:w w:val="105"/>
        </w:rPr>
        <w:t> demonstrating</w:t>
      </w:r>
      <w:r>
        <w:rPr>
          <w:color w:val="181818"/>
          <w:w w:val="105"/>
        </w:rPr>
        <w:t> the consistent</w:t>
      </w:r>
      <w:r>
        <w:rPr>
          <w:color w:val="181818"/>
          <w:w w:val="105"/>
        </w:rPr>
        <w:t> performance</w:t>
      </w:r>
      <w:r>
        <w:rPr>
          <w:color w:val="181818"/>
          <w:w w:val="105"/>
        </w:rPr>
        <w:t> and </w:t>
      </w:r>
      <w:r>
        <w:rPr>
          <w:color w:val="262628"/>
          <w:w w:val="105"/>
        </w:rPr>
        <w:t>effectiveness</w:t>
      </w:r>
      <w:r>
        <w:rPr>
          <w:color w:val="262628"/>
          <w:w w:val="105"/>
        </w:rPr>
        <w:t> of </w:t>
      </w:r>
      <w:r>
        <w:rPr>
          <w:color w:val="181818"/>
          <w:w w:val="105"/>
        </w:rPr>
        <w:t>the </w:t>
      </w:r>
      <w:r>
        <w:rPr>
          <w:i/>
          <w:color w:val="181818"/>
          <w:w w:val="105"/>
        </w:rPr>
        <w:t>medical</w:t>
      </w:r>
      <w:r>
        <w:rPr>
          <w:i/>
          <w:color w:val="181818"/>
          <w:w w:val="105"/>
        </w:rPr>
        <w:t> device </w:t>
      </w:r>
      <w:r>
        <w:rPr>
          <w:color w:val="181818"/>
          <w:w w:val="105"/>
        </w:rPr>
        <w:t>are</w:t>
      </w:r>
      <w:r>
        <w:rPr>
          <w:color w:val="181818"/>
          <w:spacing w:val="35"/>
          <w:w w:val="105"/>
        </w:rPr>
        <w:t> </w:t>
      </w:r>
      <w:r>
        <w:rPr>
          <w:color w:val="262628"/>
          <w:w w:val="105"/>
        </w:rPr>
        <w:t>available, </w:t>
      </w:r>
      <w:r>
        <w:rPr>
          <w:color w:val="181818"/>
          <w:w w:val="105"/>
        </w:rPr>
        <w:t>the</w:t>
      </w:r>
      <w:r>
        <w:rPr>
          <w:color w:val="181818"/>
          <w:spacing w:val="-1"/>
          <w:w w:val="105"/>
        </w:rPr>
        <w:t> </w:t>
      </w:r>
      <w:r>
        <w:rPr>
          <w:i/>
          <w:color w:val="181818"/>
          <w:w w:val="105"/>
        </w:rPr>
        <w:t>benefit </w:t>
      </w:r>
      <w:r>
        <w:rPr>
          <w:color w:val="262628"/>
          <w:w w:val="105"/>
        </w:rPr>
        <w:t>can </w:t>
      </w:r>
      <w:r>
        <w:rPr>
          <w:color w:val="181818"/>
          <w:w w:val="105"/>
        </w:rPr>
        <w:t>be</w:t>
      </w:r>
      <w:r>
        <w:rPr>
          <w:color w:val="181818"/>
          <w:spacing w:val="-1"/>
          <w:w w:val="105"/>
        </w:rPr>
        <w:t> </w:t>
      </w:r>
      <w:r>
        <w:rPr>
          <w:color w:val="181818"/>
          <w:w w:val="105"/>
        </w:rPr>
        <w:t>estimated </w:t>
      </w:r>
      <w:r>
        <w:rPr>
          <w:color w:val="262628"/>
          <w:w w:val="105"/>
        </w:rPr>
        <w:t>confidently.</w:t>
      </w:r>
      <w:r>
        <w:rPr>
          <w:color w:val="262628"/>
          <w:spacing w:val="-1"/>
          <w:w w:val="105"/>
        </w:rPr>
        <w:t> </w:t>
      </w:r>
      <w:r>
        <w:rPr>
          <w:color w:val="181818"/>
          <w:w w:val="105"/>
        </w:rPr>
        <w:t>In </w:t>
      </w:r>
      <w:r>
        <w:rPr>
          <w:color w:val="262628"/>
          <w:w w:val="105"/>
        </w:rPr>
        <w:t>cases</w:t>
      </w:r>
      <w:r>
        <w:rPr>
          <w:color w:val="262628"/>
          <w:spacing w:val="-3"/>
          <w:w w:val="105"/>
        </w:rPr>
        <w:t> </w:t>
      </w:r>
      <w:r>
        <w:rPr>
          <w:color w:val="181818"/>
          <w:w w:val="105"/>
        </w:rPr>
        <w:t>where clinical data </w:t>
      </w:r>
      <w:r>
        <w:rPr>
          <w:color w:val="262628"/>
          <w:w w:val="105"/>
        </w:rPr>
        <w:t>are </w:t>
      </w:r>
      <w:r>
        <w:rPr>
          <w:color w:val="181818"/>
          <w:w w:val="105"/>
        </w:rPr>
        <w:t>limited in quantity</w:t>
      </w:r>
      <w:r>
        <w:rPr>
          <w:color w:val="181818"/>
          <w:spacing w:val="-2"/>
          <w:w w:val="105"/>
        </w:rPr>
        <w:t> </w:t>
      </w:r>
      <w:r>
        <w:rPr>
          <w:color w:val="181818"/>
          <w:w w:val="105"/>
        </w:rPr>
        <w:t>or</w:t>
      </w:r>
      <w:r>
        <w:rPr>
          <w:color w:val="181818"/>
          <w:spacing w:val="-3"/>
          <w:w w:val="105"/>
        </w:rPr>
        <w:t> </w:t>
      </w:r>
      <w:r>
        <w:rPr>
          <w:color w:val="181818"/>
          <w:w w:val="105"/>
        </w:rPr>
        <w:t>quality, </w:t>
      </w:r>
      <w:r>
        <w:rPr>
          <w:i/>
          <w:color w:val="181818"/>
          <w:w w:val="105"/>
        </w:rPr>
        <w:t>benefit</w:t>
      </w:r>
      <w:r>
        <w:rPr>
          <w:i/>
          <w:color w:val="181818"/>
          <w:w w:val="105"/>
        </w:rPr>
        <w:t> </w:t>
      </w:r>
      <w:r>
        <w:rPr>
          <w:color w:val="181818"/>
          <w:w w:val="105"/>
        </w:rPr>
        <w:t>is</w:t>
      </w:r>
      <w:r>
        <w:rPr>
          <w:color w:val="181818"/>
          <w:w w:val="105"/>
        </w:rPr>
        <w:t> </w:t>
      </w:r>
      <w:r>
        <w:rPr>
          <w:color w:val="262628"/>
          <w:w w:val="105"/>
        </w:rPr>
        <w:t>estimated</w:t>
      </w:r>
      <w:r>
        <w:rPr>
          <w:color w:val="262628"/>
          <w:w w:val="105"/>
        </w:rPr>
        <w:t> </w:t>
      </w:r>
      <w:r>
        <w:rPr>
          <w:color w:val="181818"/>
          <w:w w:val="105"/>
        </w:rPr>
        <w:t>with </w:t>
      </w:r>
      <w:r>
        <w:rPr>
          <w:color w:val="262628"/>
          <w:w w:val="105"/>
        </w:rPr>
        <w:t>greater</w:t>
      </w:r>
      <w:r>
        <w:rPr>
          <w:color w:val="262628"/>
          <w:w w:val="105"/>
        </w:rPr>
        <w:t> </w:t>
      </w:r>
      <w:r>
        <w:rPr>
          <w:color w:val="181818"/>
          <w:w w:val="105"/>
        </w:rPr>
        <w:t>uncertainty</w:t>
      </w:r>
      <w:r>
        <w:rPr>
          <w:color w:val="181818"/>
          <w:w w:val="105"/>
        </w:rPr>
        <w:t> from whatever</w:t>
      </w:r>
      <w:r>
        <w:rPr>
          <w:color w:val="181818"/>
          <w:w w:val="105"/>
        </w:rPr>
        <w:t> relevant</w:t>
      </w:r>
      <w:r>
        <w:rPr>
          <w:color w:val="181818"/>
          <w:w w:val="105"/>
        </w:rPr>
        <w:t> information</w:t>
      </w:r>
      <w:r>
        <w:rPr>
          <w:color w:val="181818"/>
          <w:w w:val="105"/>
        </w:rPr>
        <w:t> is</w:t>
      </w:r>
      <w:r>
        <w:rPr>
          <w:color w:val="181818"/>
          <w:w w:val="105"/>
        </w:rPr>
        <w:t> </w:t>
      </w:r>
      <w:r>
        <w:rPr>
          <w:color w:val="262628"/>
          <w:w w:val="105"/>
        </w:rPr>
        <w:t>available.</w:t>
      </w:r>
      <w:r>
        <w:rPr>
          <w:color w:val="262628"/>
          <w:w w:val="105"/>
        </w:rPr>
        <w:t> </w:t>
      </w:r>
      <w:r>
        <w:rPr>
          <w:color w:val="181818"/>
          <w:w w:val="105"/>
        </w:rPr>
        <w:t>For </w:t>
      </w:r>
      <w:r>
        <w:rPr>
          <w:color w:val="262628"/>
          <w:w w:val="105"/>
        </w:rPr>
        <w:t>example,</w:t>
      </w:r>
      <w:r>
        <w:rPr>
          <w:color w:val="262628"/>
          <w:spacing w:val="-5"/>
          <w:w w:val="105"/>
        </w:rPr>
        <w:t> </w:t>
      </w:r>
      <w:r>
        <w:rPr>
          <w:color w:val="181818"/>
          <w:w w:val="105"/>
        </w:rPr>
        <w:t>it</w:t>
      </w:r>
      <w:r>
        <w:rPr>
          <w:color w:val="181818"/>
          <w:spacing w:val="-9"/>
          <w:w w:val="105"/>
        </w:rPr>
        <w:t> </w:t>
      </w:r>
      <w:r>
        <w:rPr>
          <w:color w:val="181818"/>
          <w:w w:val="105"/>
        </w:rPr>
        <w:t>is</w:t>
      </w:r>
      <w:r>
        <w:rPr>
          <w:color w:val="181818"/>
          <w:spacing w:val="-14"/>
          <w:w w:val="105"/>
        </w:rPr>
        <w:t> </w:t>
      </w:r>
      <w:r>
        <w:rPr>
          <w:color w:val="262628"/>
          <w:w w:val="105"/>
        </w:rPr>
        <w:t>sometimes </w:t>
      </w:r>
      <w:r>
        <w:rPr>
          <w:color w:val="181818"/>
          <w:w w:val="105"/>
        </w:rPr>
        <w:t>necessary</w:t>
      </w:r>
      <w:r>
        <w:rPr>
          <w:color w:val="181818"/>
          <w:spacing w:val="-2"/>
          <w:w w:val="105"/>
        </w:rPr>
        <w:t> </w:t>
      </w:r>
      <w:r>
        <w:rPr>
          <w:color w:val="181818"/>
          <w:w w:val="105"/>
        </w:rPr>
        <w:t>early</w:t>
      </w:r>
      <w:r>
        <w:rPr>
          <w:color w:val="181818"/>
          <w:spacing w:val="-12"/>
          <w:w w:val="105"/>
        </w:rPr>
        <w:t> </w:t>
      </w:r>
      <w:r>
        <w:rPr>
          <w:color w:val="181818"/>
          <w:w w:val="105"/>
        </w:rPr>
        <w:t>in</w:t>
      </w:r>
      <w:r>
        <w:rPr>
          <w:color w:val="181818"/>
          <w:spacing w:val="-6"/>
          <w:w w:val="105"/>
        </w:rPr>
        <w:t> </w:t>
      </w:r>
      <w:r>
        <w:rPr>
          <w:color w:val="262628"/>
          <w:w w:val="105"/>
        </w:rPr>
        <w:t>the</w:t>
      </w:r>
      <w:r>
        <w:rPr>
          <w:color w:val="262628"/>
          <w:spacing w:val="16"/>
          <w:w w:val="105"/>
        </w:rPr>
        <w:t> </w:t>
      </w:r>
      <w:r>
        <w:rPr>
          <w:i/>
          <w:color w:val="181818"/>
          <w:w w:val="105"/>
        </w:rPr>
        <w:t>process</w:t>
      </w:r>
      <w:r>
        <w:rPr>
          <w:i/>
          <w:color w:val="181818"/>
          <w:spacing w:val="-3"/>
          <w:w w:val="105"/>
        </w:rPr>
        <w:t> </w:t>
      </w:r>
      <w:r>
        <w:rPr>
          <w:color w:val="262628"/>
          <w:w w:val="105"/>
        </w:rPr>
        <w:t>to</w:t>
      </w:r>
      <w:r>
        <w:rPr>
          <w:color w:val="262628"/>
          <w:spacing w:val="-13"/>
          <w:w w:val="105"/>
        </w:rPr>
        <w:t> </w:t>
      </w:r>
      <w:r>
        <w:rPr>
          <w:color w:val="262628"/>
          <w:w w:val="105"/>
        </w:rPr>
        <w:t>estimate </w:t>
      </w:r>
      <w:r>
        <w:rPr>
          <w:color w:val="181818"/>
          <w:w w:val="105"/>
        </w:rPr>
        <w:t>the</w:t>
      </w:r>
      <w:r>
        <w:rPr>
          <w:color w:val="181818"/>
          <w:spacing w:val="-14"/>
          <w:w w:val="105"/>
        </w:rPr>
        <w:t> </w:t>
      </w:r>
      <w:r>
        <w:rPr>
          <w:i/>
          <w:color w:val="262628"/>
          <w:w w:val="105"/>
        </w:rPr>
        <w:t>benefit</w:t>
      </w:r>
      <w:r>
        <w:rPr>
          <w:i/>
          <w:color w:val="262628"/>
          <w:spacing w:val="-11"/>
          <w:w w:val="105"/>
        </w:rPr>
        <w:t> </w:t>
      </w:r>
      <w:r>
        <w:rPr>
          <w:color w:val="181818"/>
          <w:w w:val="105"/>
        </w:rPr>
        <w:t>from the</w:t>
      </w:r>
      <w:r>
        <w:rPr>
          <w:color w:val="181818"/>
          <w:spacing w:val="-14"/>
          <w:w w:val="105"/>
        </w:rPr>
        <w:t> </w:t>
      </w:r>
      <w:r>
        <w:rPr>
          <w:color w:val="262628"/>
          <w:w w:val="105"/>
        </w:rPr>
        <w:t>expected </w:t>
      </w:r>
      <w:r>
        <w:rPr>
          <w:color w:val="181818"/>
          <w:w w:val="105"/>
        </w:rPr>
        <w:t>degree </w:t>
      </w:r>
      <w:r>
        <w:rPr>
          <w:color w:val="262628"/>
          <w:w w:val="105"/>
        </w:rPr>
        <w:t>of </w:t>
      </w:r>
      <w:r>
        <w:rPr>
          <w:color w:val="181818"/>
          <w:w w:val="105"/>
        </w:rPr>
        <w:t>health improvement </w:t>
      </w:r>
      <w:r>
        <w:rPr>
          <w:color w:val="262628"/>
          <w:w w:val="105"/>
        </w:rPr>
        <w:t>and </w:t>
      </w:r>
      <w:r>
        <w:rPr>
          <w:color w:val="181818"/>
          <w:w w:val="105"/>
        </w:rPr>
        <w:t>the likelihood </w:t>
      </w:r>
      <w:r>
        <w:rPr>
          <w:color w:val="262628"/>
          <w:w w:val="105"/>
        </w:rPr>
        <w:t>of achieving </w:t>
      </w:r>
      <w:r>
        <w:rPr>
          <w:color w:val="181818"/>
          <w:w w:val="105"/>
        </w:rPr>
        <w:t>th</w:t>
      </w:r>
      <w:r>
        <w:rPr>
          <w:color w:val="383A38"/>
          <w:w w:val="105"/>
        </w:rPr>
        <w:t>e </w:t>
      </w:r>
      <w:r>
        <w:rPr>
          <w:color w:val="181818"/>
          <w:w w:val="105"/>
        </w:rPr>
        <w:t>intended</w:t>
      </w:r>
      <w:r>
        <w:rPr>
          <w:color w:val="181818"/>
          <w:spacing w:val="36"/>
          <w:w w:val="105"/>
        </w:rPr>
        <w:t> </w:t>
      </w:r>
      <w:r>
        <w:rPr>
          <w:color w:val="181818"/>
          <w:w w:val="105"/>
        </w:rPr>
        <w:t>performance.</w:t>
      </w:r>
    </w:p>
    <w:p>
      <w:pPr>
        <w:pStyle w:val="BodyText"/>
        <w:rPr>
          <w:sz w:val="6"/>
        </w:rPr>
      </w:pPr>
      <w:r>
        <w:rPr/>
        <w:br w:type="column"/>
      </w:r>
      <w:r>
        <w:rPr>
          <w:sz w:val="6"/>
        </w:rPr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49"/>
        <w:rPr>
          <w:sz w:val="6"/>
        </w:rPr>
      </w:pPr>
    </w:p>
    <w:p>
      <w:pPr>
        <w:spacing w:line="53" w:lineRule="exact" w:before="0"/>
        <w:ind w:left="175" w:right="34" w:firstLine="0"/>
        <w:jc w:val="center"/>
        <w:rPr>
          <w:rFonts w:ascii="Arial"/>
          <w:sz w:val="6"/>
        </w:rPr>
      </w:pPr>
      <w:r>
        <w:rPr>
          <w:rFonts w:ascii="Arial"/>
          <w:color w:val="576993"/>
          <w:spacing w:val="-10"/>
          <w:w w:val="105"/>
          <w:sz w:val="6"/>
        </w:rPr>
        <w:t>C</w:t>
      </w:r>
    </w:p>
    <w:p>
      <w:pPr>
        <w:spacing w:line="126" w:lineRule="exact" w:before="0"/>
        <w:ind w:left="180" w:right="5" w:firstLine="0"/>
        <w:jc w:val="center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330688">
                <wp:simplePos x="0" y="0"/>
                <wp:positionH relativeFrom="page">
                  <wp:posOffset>7253525</wp:posOffset>
                </wp:positionH>
                <wp:positionV relativeFrom="paragraph">
                  <wp:posOffset>28582</wp:posOffset>
                </wp:positionV>
                <wp:extent cx="41275" cy="127000"/>
                <wp:effectExtent l="0" t="0" r="0" b="0"/>
                <wp:wrapNone/>
                <wp:docPr id="276" name="Textbox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Textbox 276"/>
                      <wps:cNvSpPr txBox="1"/>
                      <wps:spPr>
                        <a:xfrm>
                          <a:off x="0" y="0"/>
                          <a:ext cx="4127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95695"/>
                                <w:spacing w:val="-12"/>
                                <w:w w:val="65"/>
                                <w:sz w:val="18"/>
                              </w:rPr>
                              <w:t>,..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1.143738pt;margin-top:2.250603pt;width:3.25pt;height:10pt;mso-position-horizontal-relative:page;mso-position-vertical-relative:paragraph;z-index:-21985792" type="#_x0000_t202" id="docshape234" filled="false" stroked="false">
                <v:textbox inset="0,0,0,0">
                  <w:txbxContent>
                    <w:p>
                      <w:pPr>
                        <w:spacing w:line="200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495695"/>
                          <w:spacing w:val="-12"/>
                          <w:w w:val="65"/>
                          <w:sz w:val="18"/>
                        </w:rPr>
                        <w:t>,..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76993"/>
          <w:spacing w:val="-5"/>
          <w:w w:val="105"/>
          <w:sz w:val="15"/>
        </w:rPr>
        <w:t>"'</w:t>
      </w:r>
    </w:p>
    <w:p>
      <w:pPr>
        <w:spacing w:line="170" w:lineRule="exact" w:before="0"/>
        <w:ind w:left="175" w:right="7" w:firstLine="0"/>
        <w:jc w:val="center"/>
        <w:rPr>
          <w:sz w:val="18"/>
        </w:rPr>
      </w:pPr>
      <w:r>
        <w:rPr>
          <w:color w:val="576993"/>
          <w:spacing w:val="-5"/>
          <w:w w:val="80"/>
          <w:sz w:val="18"/>
        </w:rPr>
        <w:t>,..</w:t>
      </w:r>
    </w:p>
    <w:p>
      <w:pPr>
        <w:spacing w:line="62" w:lineRule="exact" w:before="0"/>
        <w:ind w:left="281" w:right="0" w:firstLine="0"/>
        <w:jc w:val="left"/>
        <w:rPr>
          <w:i/>
          <w:sz w:val="6"/>
        </w:rPr>
      </w:pPr>
      <w:r>
        <w:rPr>
          <w:i/>
          <w:color w:val="576993"/>
          <w:spacing w:val="-5"/>
          <w:w w:val="80"/>
          <w:sz w:val="6"/>
        </w:rPr>
        <w:t>C,</w:t>
      </w:r>
    </w:p>
    <w:p>
      <w:pPr>
        <w:pStyle w:val="BodyText"/>
        <w:spacing w:before="9"/>
        <w:rPr>
          <w:i/>
          <w:sz w:val="6"/>
        </w:rPr>
      </w:pPr>
    </w:p>
    <w:p>
      <w:pPr>
        <w:spacing w:line="178" w:lineRule="exact" w:before="0"/>
        <w:ind w:left="175" w:right="18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7254224</wp:posOffset>
                </wp:positionH>
                <wp:positionV relativeFrom="paragraph">
                  <wp:posOffset>94491</wp:posOffset>
                </wp:positionV>
                <wp:extent cx="42545" cy="42545"/>
                <wp:effectExtent l="0" t="0" r="0" b="0"/>
                <wp:wrapNone/>
                <wp:docPr id="277" name="Textbox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Textbox 277"/>
                      <wps:cNvSpPr txBox="1"/>
                      <wps:spPr>
                        <a:xfrm>
                          <a:off x="0" y="0"/>
                          <a:ext cx="42545" cy="4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6"/>
                              </w:rPr>
                            </w:pPr>
                            <w:r>
                              <w:rPr>
                                <w:i/>
                                <w:color w:val="576993"/>
                                <w:spacing w:val="-5"/>
                                <w:w w:val="90"/>
                                <w:sz w:val="6"/>
                              </w:rPr>
                              <w:t>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1.198792pt;margin-top:7.44024pt;width:3.35pt;height:3.35pt;mso-position-horizontal-relative:page;mso-position-vertical-relative:paragraph;z-index:15823872" type="#_x0000_t202" id="docshape235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i/>
                          <w:sz w:val="6"/>
                        </w:rPr>
                      </w:pPr>
                      <w:r>
                        <w:rPr>
                          <w:i/>
                          <w:color w:val="576993"/>
                          <w:spacing w:val="-5"/>
                          <w:w w:val="90"/>
                          <w:sz w:val="6"/>
                        </w:rPr>
                        <w:t>CT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76993"/>
          <w:spacing w:val="-27"/>
          <w:w w:val="90"/>
          <w:sz w:val="16"/>
        </w:rPr>
        <w:t>"</w:t>
      </w:r>
      <w:r>
        <w:rPr>
          <w:rFonts w:ascii="Arial"/>
          <w:color w:val="576993"/>
          <w:spacing w:val="-27"/>
          <w:w w:val="90"/>
          <w:sz w:val="6"/>
        </w:rPr>
        <w:t>C</w:t>
      </w:r>
      <w:r>
        <w:rPr>
          <w:rFonts w:ascii="Arial"/>
          <w:color w:val="576993"/>
          <w:spacing w:val="-3"/>
          <w:sz w:val="6"/>
        </w:rPr>
        <w:t> </w:t>
      </w:r>
      <w:r>
        <w:rPr>
          <w:color w:val="576993"/>
          <w:spacing w:val="-12"/>
          <w:sz w:val="16"/>
        </w:rPr>
        <w:t>'</w:t>
      </w:r>
    </w:p>
    <w:p>
      <w:pPr>
        <w:spacing w:line="203" w:lineRule="exact" w:before="0"/>
        <w:ind w:left="0" w:right="121" w:firstLine="0"/>
        <w:jc w:val="right"/>
        <w:rPr>
          <w:sz w:val="16"/>
        </w:rPr>
      </w:pPr>
      <w:r>
        <w:rPr>
          <w:color w:val="576993"/>
          <w:w w:val="95"/>
          <w:position w:val="-1"/>
          <w:sz w:val="18"/>
        </w:rPr>
        <w:t>,</w:t>
      </w:r>
      <w:r>
        <w:rPr>
          <w:color w:val="576993"/>
          <w:spacing w:val="66"/>
          <w:position w:val="-1"/>
          <w:sz w:val="18"/>
        </w:rPr>
        <w:t> </w:t>
      </w:r>
      <w:r>
        <w:rPr>
          <w:color w:val="576993"/>
          <w:spacing w:val="-5"/>
          <w:w w:val="95"/>
          <w:sz w:val="16"/>
        </w:rPr>
        <w:t>"</w:t>
      </w:r>
      <w:r>
        <w:rPr>
          <w:color w:val="576993"/>
          <w:spacing w:val="-5"/>
          <w:w w:val="95"/>
          <w:sz w:val="10"/>
        </w:rPr>
        <w:t>n</w:t>
      </w:r>
      <w:r>
        <w:rPr>
          <w:color w:val="576993"/>
          <w:spacing w:val="-5"/>
          <w:w w:val="95"/>
          <w:sz w:val="16"/>
        </w:rPr>
        <w:t>'</w:t>
      </w:r>
    </w:p>
    <w:p>
      <w:pPr>
        <w:spacing w:line="165" w:lineRule="exact" w:before="17"/>
        <w:ind w:left="266" w:right="0" w:firstLine="0"/>
        <w:jc w:val="left"/>
        <w:rPr>
          <w:rFonts w:ascii="Arial"/>
          <w:sz w:val="19"/>
        </w:rPr>
      </w:pPr>
      <w:r>
        <w:rPr>
          <w:rFonts w:ascii="Arial"/>
          <w:color w:val="576993"/>
          <w:spacing w:val="-10"/>
          <w:w w:val="95"/>
          <w:sz w:val="19"/>
        </w:rPr>
        <w:t>"</w:t>
      </w:r>
    </w:p>
    <w:p>
      <w:pPr>
        <w:spacing w:line="234" w:lineRule="exact" w:before="0"/>
        <w:ind w:left="267" w:right="0" w:firstLine="0"/>
        <w:jc w:val="left"/>
        <w:rPr>
          <w:rFonts w:ascii="Arial"/>
          <w:b/>
          <w:sz w:val="25"/>
        </w:rPr>
      </w:pPr>
      <w:r>
        <w:rPr>
          <w:rFonts w:ascii="Arial"/>
          <w:b/>
          <w:color w:val="576993"/>
          <w:spacing w:val="-5"/>
          <w:w w:val="65"/>
          <w:sz w:val="25"/>
        </w:rPr>
        <w:t>i"</w:t>
      </w:r>
    </w:p>
    <w:p>
      <w:pPr>
        <w:spacing w:line="142" w:lineRule="exact" w:before="87"/>
        <w:ind w:left="175" w:right="68" w:firstLine="0"/>
        <w:jc w:val="center"/>
        <w:rPr>
          <w:sz w:val="10"/>
        </w:rPr>
      </w:pPr>
      <w:r>
        <w:rPr>
          <w:color w:val="576993"/>
          <w:spacing w:val="-5"/>
          <w:w w:val="65"/>
          <w:position w:val="-2"/>
          <w:sz w:val="16"/>
        </w:rPr>
        <w:t>"</w:t>
      </w:r>
      <w:r>
        <w:rPr>
          <w:color w:val="576993"/>
          <w:spacing w:val="-5"/>
          <w:w w:val="65"/>
          <w:sz w:val="10"/>
        </w:rPr>
        <w:t>n</w:t>
      </w:r>
    </w:p>
    <w:p>
      <w:pPr>
        <w:spacing w:line="139" w:lineRule="auto" w:before="0"/>
        <w:ind w:left="0" w:right="5" w:firstLine="0"/>
        <w:jc w:val="center"/>
        <w:rPr>
          <w:position w:val="-5"/>
          <w:sz w:val="16"/>
        </w:rPr>
      </w:pPr>
      <w:r>
        <w:rPr>
          <w:color w:val="576993"/>
          <w:w w:val="85"/>
          <w:position w:val="-7"/>
          <w:sz w:val="18"/>
        </w:rPr>
        <w:t>,</w:t>
      </w:r>
      <w:r>
        <w:rPr>
          <w:color w:val="576993"/>
          <w:spacing w:val="76"/>
          <w:position w:val="-7"/>
          <w:sz w:val="18"/>
        </w:rPr>
        <w:t> </w:t>
      </w:r>
      <w:r>
        <w:rPr>
          <w:color w:val="576993"/>
          <w:spacing w:val="-4"/>
          <w:w w:val="85"/>
          <w:position w:val="-5"/>
          <w:sz w:val="16"/>
        </w:rPr>
        <w:t>"</w:t>
      </w:r>
      <w:r>
        <w:rPr>
          <w:color w:val="576993"/>
          <w:spacing w:val="-4"/>
          <w:w w:val="85"/>
          <w:sz w:val="15"/>
        </w:rPr>
        <w:t>"'</w:t>
      </w:r>
      <w:r>
        <w:rPr>
          <w:color w:val="576993"/>
          <w:spacing w:val="-4"/>
          <w:w w:val="85"/>
          <w:position w:val="-5"/>
          <w:sz w:val="16"/>
        </w:rPr>
        <w:t>'</w:t>
      </w:r>
    </w:p>
    <w:p>
      <w:pPr>
        <w:spacing w:line="163" w:lineRule="exact" w:before="89"/>
        <w:ind w:left="0" w:right="145" w:firstLine="0"/>
        <w:jc w:val="right"/>
        <w:rPr>
          <w:sz w:val="16"/>
        </w:rPr>
      </w:pPr>
      <w:r>
        <w:rPr>
          <w:color w:val="576993"/>
          <w:spacing w:val="-10"/>
          <w:w w:val="95"/>
          <w:sz w:val="16"/>
        </w:rPr>
        <w:t>"</w:t>
      </w:r>
    </w:p>
    <w:p>
      <w:pPr>
        <w:spacing w:line="84" w:lineRule="exact" w:before="0"/>
        <w:ind w:left="284" w:right="0" w:firstLine="0"/>
        <w:jc w:val="left"/>
        <w:rPr>
          <w:sz w:val="10"/>
        </w:rPr>
      </w:pPr>
      <w:r>
        <w:rPr>
          <w:color w:val="529395"/>
          <w:spacing w:val="-10"/>
          <w:w w:val="95"/>
          <w:sz w:val="10"/>
        </w:rPr>
        <w:t>n</w:t>
      </w:r>
    </w:p>
    <w:p>
      <w:pPr>
        <w:spacing w:line="42" w:lineRule="exact" w:before="0"/>
        <w:ind w:left="82" w:right="0" w:firstLine="0"/>
        <w:jc w:val="center"/>
        <w:rPr>
          <w:rFonts w:ascii="Arial"/>
          <w:sz w:val="6"/>
        </w:rPr>
      </w:pPr>
      <w:r>
        <w:rPr>
          <w:rFonts w:ascii="Arial"/>
          <w:color w:val="576993"/>
          <w:spacing w:val="-10"/>
          <w:w w:val="95"/>
          <w:sz w:val="6"/>
        </w:rPr>
        <w:t>0</w:t>
      </w:r>
    </w:p>
    <w:p>
      <w:pPr>
        <w:spacing w:line="133" w:lineRule="exact" w:before="0"/>
        <w:ind w:left="175" w:right="37" w:firstLine="0"/>
        <w:jc w:val="center"/>
        <w:rPr>
          <w:i/>
          <w:sz w:val="13"/>
        </w:rPr>
      </w:pPr>
      <w:r>
        <w:rPr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329152">
                <wp:simplePos x="0" y="0"/>
                <wp:positionH relativeFrom="page">
                  <wp:posOffset>7212915</wp:posOffset>
                </wp:positionH>
                <wp:positionV relativeFrom="paragraph">
                  <wp:posOffset>78653</wp:posOffset>
                </wp:positionV>
                <wp:extent cx="95250" cy="490220"/>
                <wp:effectExtent l="0" t="0" r="0" b="0"/>
                <wp:wrapNone/>
                <wp:docPr id="278" name="Textbox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Textbox 278"/>
                      <wps:cNvSpPr txBox="1"/>
                      <wps:spPr>
                        <a:xfrm>
                          <a:off x="0" y="0"/>
                          <a:ext cx="9525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76993"/>
                                <w:spacing w:val="-10"/>
                                <w:w w:val="75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946106pt;margin-top:6.193214pt;width:7.5pt;height:38.6pt;mso-position-horizontal-relative:page;mso-position-vertical-relative:paragraph;z-index:-21987328" type="#_x0000_t202" id="docshape236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76993"/>
                          <w:spacing w:val="-10"/>
                          <w:w w:val="75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576993"/>
          <w:spacing w:val="-5"/>
          <w:w w:val="90"/>
          <w:sz w:val="13"/>
        </w:rPr>
        <w:t>J'</w:t>
      </w:r>
    </w:p>
    <w:p>
      <w:pPr>
        <w:spacing w:before="24"/>
        <w:ind w:left="175" w:right="34" w:firstLine="0"/>
        <w:jc w:val="center"/>
        <w:rPr>
          <w:sz w:val="15"/>
        </w:rPr>
      </w:pPr>
      <w:r>
        <w:rPr>
          <w:color w:val="576993"/>
          <w:spacing w:val="-5"/>
          <w:w w:val="90"/>
          <w:sz w:val="15"/>
        </w:rPr>
        <w:t>"'</w:t>
      </w:r>
    </w:p>
    <w:p>
      <w:pPr>
        <w:pStyle w:val="BodyText"/>
        <w:rPr>
          <w:sz w:val="15"/>
        </w:rPr>
      </w:pPr>
    </w:p>
    <w:p>
      <w:pPr>
        <w:pStyle w:val="BodyText"/>
        <w:spacing w:before="78"/>
        <w:rPr>
          <w:sz w:val="15"/>
        </w:rPr>
      </w:pPr>
    </w:p>
    <w:p>
      <w:pPr>
        <w:spacing w:before="0"/>
        <w:ind w:left="275" w:right="0" w:firstLine="0"/>
        <w:jc w:val="left"/>
        <w:rPr>
          <w:rFonts w:ascii="Arial"/>
          <w:sz w:val="15"/>
        </w:rPr>
      </w:pPr>
      <w:r>
        <w:rPr>
          <w:rFonts w:ascii="Arial"/>
          <w:color w:val="576993"/>
          <w:spacing w:val="-10"/>
          <w:sz w:val="15"/>
        </w:rPr>
        <w:t>g</w:t>
      </w:r>
    </w:p>
    <w:p>
      <w:pPr>
        <w:spacing w:line="175" w:lineRule="auto" w:before="67"/>
        <w:ind w:left="254" w:right="146" w:firstLine="26"/>
        <w:jc w:val="left"/>
        <w:rPr>
          <w:sz w:val="7"/>
        </w:rPr>
      </w:pPr>
      <w:r>
        <w:rPr>
          <w:color w:val="576993"/>
          <w:spacing w:val="-10"/>
          <w:sz w:val="6"/>
        </w:rPr>
        <w:t>N</w:t>
      </w:r>
      <w:r>
        <w:rPr>
          <w:color w:val="576993"/>
          <w:spacing w:val="40"/>
          <w:sz w:val="6"/>
        </w:rPr>
        <w:t> </w:t>
      </w:r>
      <w:r>
        <w:rPr>
          <w:color w:val="576993"/>
          <w:spacing w:val="-10"/>
          <w:sz w:val="7"/>
        </w:rPr>
        <w:t>0</w:t>
      </w:r>
      <w:r>
        <w:rPr>
          <w:color w:val="576993"/>
          <w:spacing w:val="80"/>
          <w:sz w:val="7"/>
        </w:rPr>
        <w:t> </w:t>
      </w:r>
      <w:r>
        <w:rPr>
          <w:color w:val="576993"/>
          <w:spacing w:val="-10"/>
          <w:sz w:val="7"/>
        </w:rPr>
        <w:t>N</w:t>
      </w:r>
    </w:p>
    <w:p>
      <w:pPr>
        <w:pStyle w:val="BodyText"/>
        <w:spacing w:before="15"/>
        <w:rPr>
          <w:sz w:val="7"/>
        </w:rPr>
      </w:pPr>
    </w:p>
    <w:p>
      <w:pPr>
        <w:spacing w:before="0"/>
        <w:ind w:left="254" w:right="0" w:firstLine="0"/>
        <w:jc w:val="left"/>
        <w:rPr>
          <w:sz w:val="7"/>
        </w:rPr>
      </w:pPr>
      <w:r>
        <w:rPr>
          <w:color w:val="576993"/>
          <w:spacing w:val="-10"/>
          <w:sz w:val="7"/>
        </w:rPr>
        <w:t>0</w:t>
      </w:r>
    </w:p>
    <w:p>
      <w:pPr>
        <w:pStyle w:val="BodyText"/>
        <w:spacing w:before="40"/>
        <w:rPr>
          <w:sz w:val="7"/>
        </w:rPr>
      </w:pPr>
    </w:p>
    <w:p>
      <w:pPr>
        <w:spacing w:line="110" w:lineRule="atLeast" w:before="0"/>
        <w:ind w:left="254" w:right="143" w:firstLine="26"/>
        <w:jc w:val="left"/>
        <w:rPr>
          <w:sz w:val="7"/>
        </w:rPr>
      </w:pPr>
      <w:r>
        <w:rPr>
          <w:color w:val="576993"/>
          <w:spacing w:val="-10"/>
          <w:sz w:val="7"/>
        </w:rPr>
        <w:t>N</w:t>
      </w:r>
      <w:r>
        <w:rPr>
          <w:color w:val="576993"/>
          <w:spacing w:val="40"/>
          <w:sz w:val="7"/>
        </w:rPr>
        <w:t> </w:t>
      </w:r>
      <w:r>
        <w:rPr>
          <w:color w:val="576993"/>
          <w:spacing w:val="-10"/>
          <w:sz w:val="7"/>
        </w:rPr>
        <w:t>0</w:t>
      </w:r>
    </w:p>
    <w:p>
      <w:pPr>
        <w:spacing w:line="143" w:lineRule="exact" w:before="0"/>
        <w:ind w:left="0" w:right="120" w:firstLine="0"/>
        <w:jc w:val="righ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330176">
                <wp:simplePos x="0" y="0"/>
                <wp:positionH relativeFrom="page">
                  <wp:posOffset>7254325</wp:posOffset>
                </wp:positionH>
                <wp:positionV relativeFrom="paragraph">
                  <wp:posOffset>64387</wp:posOffset>
                </wp:positionV>
                <wp:extent cx="31115" cy="49530"/>
                <wp:effectExtent l="0" t="0" r="0" b="0"/>
                <wp:wrapNone/>
                <wp:docPr id="279" name="Textbox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Textbox 279"/>
                      <wps:cNvSpPr txBox="1"/>
                      <wps:spPr>
                        <a:xfrm>
                          <a:off x="0" y="0"/>
                          <a:ext cx="3111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76993"/>
                                <w:spacing w:val="-13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1.206726pt;margin-top:5.06985pt;width:2.450pt;height:3.9pt;mso-position-horizontal-relative:page;mso-position-vertical-relative:paragraph;z-index:-21986304" type="#_x0000_t202" id="docshape237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76993"/>
                          <w:spacing w:val="-13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76993"/>
          <w:spacing w:val="-5"/>
          <w:sz w:val="15"/>
        </w:rPr>
        <w:t>"'</w:t>
      </w:r>
    </w:p>
    <w:p>
      <w:pPr>
        <w:spacing w:line="55" w:lineRule="exact" w:before="22"/>
        <w:ind w:left="76" w:right="0" w:firstLine="0"/>
        <w:jc w:val="center"/>
        <w:rPr>
          <w:rFonts w:ascii="Arial"/>
          <w:sz w:val="6"/>
        </w:rPr>
      </w:pPr>
      <w:r>
        <w:rPr>
          <w:rFonts w:ascii="Arial"/>
          <w:color w:val="576993"/>
          <w:spacing w:val="-10"/>
          <w:sz w:val="6"/>
        </w:rPr>
        <w:t>0</w:t>
      </w:r>
    </w:p>
    <w:p>
      <w:pPr>
        <w:spacing w:line="179" w:lineRule="exact" w:before="0"/>
        <w:ind w:left="250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color w:val="576993"/>
          <w:spacing w:val="-10"/>
          <w:w w:val="90"/>
          <w:sz w:val="20"/>
          <w:szCs w:val="20"/>
        </w:rPr>
        <w:t>�</w:t>
      </w:r>
    </w:p>
    <w:p>
      <w:pPr>
        <w:pStyle w:val="Heading5"/>
        <w:spacing w:line="409" w:lineRule="exact"/>
        <w:ind w:left="265"/>
      </w:pPr>
      <w:r>
        <w:rPr>
          <w:color w:val="576993"/>
          <w:spacing w:val="-10"/>
          <w:w w:val="80"/>
        </w:rPr>
        <w:t>I</w:t>
      </w:r>
    </w:p>
    <w:p>
      <w:pPr>
        <w:spacing w:line="39" w:lineRule="exact" w:before="0"/>
        <w:ind w:left="271" w:right="0" w:firstLine="0"/>
        <w:jc w:val="left"/>
        <w:rPr>
          <w:i/>
          <w:sz w:val="6"/>
        </w:rPr>
      </w:pPr>
      <w:r>
        <w:rPr>
          <w:i/>
          <w:color w:val="495695"/>
          <w:spacing w:val="-5"/>
          <w:w w:val="80"/>
          <w:sz w:val="6"/>
        </w:rPr>
        <w:t>CT</w:t>
      </w:r>
    </w:p>
    <w:p>
      <w:pPr>
        <w:spacing w:line="156" w:lineRule="exact" w:before="0"/>
        <w:ind w:left="0" w:right="162" w:firstLine="0"/>
        <w:jc w:val="right"/>
        <w:rPr>
          <w:sz w:val="15"/>
        </w:rPr>
      </w:pPr>
      <w:r>
        <w:rPr>
          <w:color w:val="576993"/>
          <w:spacing w:val="-5"/>
          <w:w w:val="80"/>
          <w:sz w:val="15"/>
        </w:rPr>
        <w:t>"'</w:t>
      </w:r>
    </w:p>
    <w:p>
      <w:pPr>
        <w:spacing w:after="0" w:line="156" w:lineRule="exact"/>
        <w:jc w:val="right"/>
        <w:rPr>
          <w:sz w:val="15"/>
        </w:rPr>
        <w:sectPr>
          <w:type w:val="continuous"/>
          <w:pgSz w:w="11910" w:h="16850"/>
          <w:pgMar w:header="650" w:footer="958" w:top="340" w:bottom="280" w:left="1559" w:right="283"/>
          <w:cols w:num="2" w:equalWidth="0">
            <w:col w:w="9343" w:space="241"/>
            <w:col w:w="484"/>
          </w:cols>
        </w:sectPr>
      </w:pPr>
    </w:p>
    <w:p>
      <w:pPr>
        <w:pStyle w:val="BodyText"/>
      </w:pPr>
    </w:p>
    <w:p>
      <w:pPr>
        <w:pStyle w:val="BodyText"/>
        <w:spacing w:before="229"/>
      </w:pPr>
    </w:p>
    <w:p>
      <w:pPr>
        <w:pStyle w:val="BodyText"/>
        <w:spacing w:line="228" w:lineRule="auto" w:before="1"/>
        <w:ind w:left="27" w:right="1369" w:hanging="4"/>
        <w:jc w:val="both"/>
      </w:pPr>
      <w:r>
        <w:rPr>
          <w:color w:val="161618"/>
        </w:rPr>
        <w:t>Where</w:t>
      </w:r>
      <w:r>
        <w:rPr>
          <w:color w:val="161618"/>
          <w:spacing w:val="40"/>
        </w:rPr>
        <w:t> </w:t>
      </w:r>
      <w:r>
        <w:rPr>
          <w:color w:val="262628"/>
        </w:rPr>
        <w:t>significant</w:t>
      </w:r>
      <w:r>
        <w:rPr>
          <w:color w:val="262628"/>
          <w:spacing w:val="64"/>
        </w:rPr>
        <w:t> </w:t>
      </w:r>
      <w:r>
        <w:rPr>
          <w:i/>
          <w:color w:val="161618"/>
        </w:rPr>
        <w:t>risks</w:t>
      </w:r>
      <w:r>
        <w:rPr>
          <w:i/>
          <w:color w:val="161618"/>
          <w:spacing w:val="38"/>
        </w:rPr>
        <w:t> </w:t>
      </w:r>
      <w:r>
        <w:rPr>
          <w:color w:val="262628"/>
        </w:rPr>
        <w:t>are</w:t>
      </w:r>
      <w:r>
        <w:rPr>
          <w:color w:val="262628"/>
          <w:spacing w:val="80"/>
        </w:rPr>
        <w:t> </w:t>
      </w:r>
      <w:r>
        <w:rPr>
          <w:color w:val="161618"/>
        </w:rPr>
        <w:t>present</w:t>
      </w:r>
      <w:r>
        <w:rPr>
          <w:color w:val="161618"/>
          <w:spacing w:val="40"/>
        </w:rPr>
        <w:t> </w:t>
      </w:r>
      <w:r>
        <w:rPr>
          <w:color w:val="262628"/>
        </w:rPr>
        <w:t>and</w:t>
      </w:r>
      <w:r>
        <w:rPr>
          <w:color w:val="262628"/>
          <w:spacing w:val="40"/>
        </w:rPr>
        <w:t> </w:t>
      </w:r>
      <w:r>
        <w:rPr>
          <w:color w:val="161618"/>
        </w:rPr>
        <w:t>the</w:t>
      </w:r>
      <w:r>
        <w:rPr>
          <w:color w:val="161618"/>
          <w:spacing w:val="57"/>
        </w:rPr>
        <w:t> </w:t>
      </w:r>
      <w:r>
        <w:rPr>
          <w:i/>
          <w:color w:val="262628"/>
        </w:rPr>
        <w:t>benefit</w:t>
      </w:r>
      <w:r>
        <w:rPr>
          <w:i/>
          <w:color w:val="262628"/>
          <w:spacing w:val="40"/>
        </w:rPr>
        <w:t> </w:t>
      </w:r>
      <w:r>
        <w:rPr>
          <w:color w:val="262628"/>
        </w:rPr>
        <w:t>estimate</w:t>
      </w:r>
      <w:r>
        <w:rPr>
          <w:color w:val="262628"/>
          <w:spacing w:val="64"/>
        </w:rPr>
        <w:t> </w:t>
      </w:r>
      <w:r>
        <w:rPr>
          <w:color w:val="161618"/>
        </w:rPr>
        <w:t>has</w:t>
      </w:r>
      <w:r>
        <w:rPr>
          <w:color w:val="161618"/>
          <w:spacing w:val="40"/>
        </w:rPr>
        <w:t> </w:t>
      </w:r>
      <w:r>
        <w:rPr>
          <w:color w:val="262628"/>
        </w:rPr>
        <w:t>a</w:t>
      </w:r>
      <w:r>
        <w:rPr>
          <w:color w:val="262628"/>
          <w:spacing w:val="40"/>
        </w:rPr>
        <w:t> </w:t>
      </w:r>
      <w:r>
        <w:rPr>
          <w:color w:val="161618"/>
        </w:rPr>
        <w:t>high</w:t>
      </w:r>
      <w:r>
        <w:rPr>
          <w:color w:val="161618"/>
          <w:spacing w:val="57"/>
        </w:rPr>
        <w:t> </w:t>
      </w:r>
      <w:r>
        <w:rPr>
          <w:color w:val="262628"/>
        </w:rPr>
        <w:t>degree</w:t>
      </w:r>
      <w:r>
        <w:rPr>
          <w:color w:val="262628"/>
          <w:spacing w:val="59"/>
        </w:rPr>
        <w:t> </w:t>
      </w:r>
      <w:r>
        <w:rPr>
          <w:color w:val="262628"/>
        </w:rPr>
        <w:t>of</w:t>
      </w:r>
      <w:r>
        <w:rPr>
          <w:color w:val="262628"/>
          <w:spacing w:val="40"/>
        </w:rPr>
        <w:t> </w:t>
      </w:r>
      <w:r>
        <w:rPr>
          <w:color w:val="161618"/>
        </w:rPr>
        <w:t>uncertainty,</w:t>
      </w:r>
      <w:r>
        <w:rPr>
          <w:color w:val="161618"/>
          <w:spacing w:val="60"/>
        </w:rPr>
        <w:t> </w:t>
      </w:r>
      <w:r>
        <w:rPr>
          <w:color w:val="161618"/>
        </w:rPr>
        <w:t>it</w:t>
      </w:r>
      <w:r>
        <w:rPr>
          <w:color w:val="161618"/>
          <w:spacing w:val="40"/>
        </w:rPr>
        <w:t> </w:t>
      </w:r>
      <w:r>
        <w:rPr>
          <w:color w:val="262628"/>
        </w:rPr>
        <w:t>will </w:t>
      </w:r>
      <w:r>
        <w:rPr>
          <w:color w:val="161618"/>
        </w:rPr>
        <w:t>be</w:t>
      </w:r>
      <w:r>
        <w:rPr>
          <w:color w:val="161618"/>
          <w:spacing w:val="40"/>
        </w:rPr>
        <w:t> </w:t>
      </w:r>
      <w:r>
        <w:rPr>
          <w:color w:val="161618"/>
        </w:rPr>
        <w:t>necessary</w:t>
      </w:r>
      <w:r>
        <w:rPr>
          <w:color w:val="161618"/>
          <w:spacing w:val="40"/>
        </w:rPr>
        <w:t> </w:t>
      </w:r>
      <w:r>
        <w:rPr>
          <w:color w:val="161618"/>
        </w:rPr>
        <w:t>to</w:t>
      </w:r>
      <w:r>
        <w:rPr>
          <w:color w:val="161618"/>
          <w:spacing w:val="40"/>
        </w:rPr>
        <w:t> </w:t>
      </w:r>
      <w:r>
        <w:rPr>
          <w:color w:val="262628"/>
        </w:rPr>
        <w:t>verify</w:t>
      </w:r>
      <w:r>
        <w:rPr>
          <w:color w:val="262628"/>
          <w:spacing w:val="40"/>
        </w:rPr>
        <w:t> </w:t>
      </w:r>
      <w:r>
        <w:rPr>
          <w:color w:val="161618"/>
        </w:rPr>
        <w:t>the</w:t>
      </w:r>
      <w:r>
        <w:rPr>
          <w:color w:val="161618"/>
          <w:spacing w:val="40"/>
        </w:rPr>
        <w:t> </w:t>
      </w:r>
      <w:r>
        <w:rPr>
          <w:color w:val="262628"/>
        </w:rPr>
        <w:t>anticipated</w:t>
      </w:r>
      <w:r>
        <w:rPr>
          <w:color w:val="262628"/>
          <w:spacing w:val="40"/>
        </w:rPr>
        <w:t> </w:t>
      </w:r>
      <w:r>
        <w:rPr>
          <w:color w:val="161618"/>
        </w:rPr>
        <w:t>performance</w:t>
      </w:r>
      <w:r>
        <w:rPr>
          <w:color w:val="161618"/>
          <w:spacing w:val="40"/>
        </w:rPr>
        <w:t> </w:t>
      </w:r>
      <w:r>
        <w:rPr>
          <w:color w:val="262628"/>
        </w:rPr>
        <w:t>or</w:t>
      </w:r>
      <w:r>
        <w:rPr>
          <w:color w:val="262628"/>
          <w:spacing w:val="40"/>
        </w:rPr>
        <w:t> </w:t>
      </w:r>
      <w:r>
        <w:rPr>
          <w:color w:val="262628"/>
        </w:rPr>
        <w:t>effectiveness</w:t>
      </w:r>
      <w:r>
        <w:rPr>
          <w:color w:val="262628"/>
          <w:spacing w:val="40"/>
        </w:rPr>
        <w:t> </w:t>
      </w:r>
      <w:r>
        <w:rPr>
          <w:color w:val="161618"/>
        </w:rPr>
        <w:t>through</w:t>
      </w:r>
      <w:r>
        <w:rPr>
          <w:color w:val="161618"/>
          <w:spacing w:val="40"/>
        </w:rPr>
        <w:t> </w:t>
      </w:r>
      <w:r>
        <w:rPr>
          <w:color w:val="262628"/>
        </w:rPr>
        <w:t>a</w:t>
      </w:r>
      <w:r>
        <w:rPr>
          <w:color w:val="262628"/>
          <w:spacing w:val="40"/>
        </w:rPr>
        <w:t> </w:t>
      </w:r>
      <w:r>
        <w:rPr>
          <w:color w:val="262628"/>
        </w:rPr>
        <w:t>simulation</w:t>
      </w:r>
      <w:r>
        <w:rPr>
          <w:color w:val="262628"/>
          <w:spacing w:val="40"/>
        </w:rPr>
        <w:t> </w:t>
      </w:r>
      <w:r>
        <w:rPr>
          <w:color w:val="262628"/>
        </w:rPr>
        <w:t>study</w:t>
      </w:r>
      <w:r>
        <w:rPr>
          <w:color w:val="262628"/>
          <w:spacing w:val="40"/>
        </w:rPr>
        <w:t> </w:t>
      </w:r>
      <w:r>
        <w:rPr>
          <w:color w:val="262628"/>
        </w:rPr>
        <w:t>or</w:t>
      </w:r>
      <w:r>
        <w:rPr>
          <w:color w:val="262628"/>
          <w:spacing w:val="40"/>
        </w:rPr>
        <w:t> </w:t>
      </w:r>
      <w:r>
        <w:rPr>
          <w:color w:val="262628"/>
        </w:rPr>
        <w:t>a </w:t>
      </w:r>
      <w:r>
        <w:rPr>
          <w:color w:val="161618"/>
        </w:rPr>
        <w:t>clinical</w:t>
      </w:r>
      <w:r>
        <w:rPr>
          <w:color w:val="161618"/>
          <w:spacing w:val="40"/>
        </w:rPr>
        <w:t> </w:t>
      </w:r>
      <w:r>
        <w:rPr>
          <w:color w:val="161618"/>
        </w:rPr>
        <w:t>investigation. </w:t>
      </w:r>
      <w:r>
        <w:rPr>
          <w:color w:val="262628"/>
        </w:rPr>
        <w:t>This</w:t>
      </w:r>
      <w:r>
        <w:rPr>
          <w:color w:val="262628"/>
          <w:spacing w:val="40"/>
        </w:rPr>
        <w:t> </w:t>
      </w:r>
      <w:r>
        <w:rPr>
          <w:color w:val="161618"/>
        </w:rPr>
        <w:t>is</w:t>
      </w:r>
      <w:r>
        <w:rPr>
          <w:color w:val="161618"/>
          <w:spacing w:val="40"/>
        </w:rPr>
        <w:t> </w:t>
      </w:r>
      <w:r>
        <w:rPr>
          <w:color w:val="262628"/>
        </w:rPr>
        <w:t>essential</w:t>
      </w:r>
      <w:r>
        <w:rPr>
          <w:color w:val="262628"/>
          <w:spacing w:val="40"/>
        </w:rPr>
        <w:t> </w:t>
      </w:r>
      <w:r>
        <w:rPr>
          <w:color w:val="161618"/>
        </w:rPr>
        <w:t>to</w:t>
      </w:r>
      <w:r>
        <w:rPr>
          <w:color w:val="161618"/>
          <w:spacing w:val="40"/>
        </w:rPr>
        <w:t> </w:t>
      </w:r>
      <w:r>
        <w:rPr>
          <w:color w:val="161618"/>
        </w:rPr>
        <w:t>confirm</w:t>
      </w:r>
      <w:r>
        <w:rPr>
          <w:color w:val="161618"/>
          <w:spacing w:val="40"/>
        </w:rPr>
        <w:t> </w:t>
      </w:r>
      <w:r>
        <w:rPr>
          <w:color w:val="161618"/>
        </w:rPr>
        <w:t>that</w:t>
      </w:r>
      <w:r>
        <w:rPr>
          <w:color w:val="161618"/>
          <w:spacing w:val="40"/>
        </w:rPr>
        <w:t> </w:t>
      </w:r>
      <w:r>
        <w:rPr>
          <w:color w:val="262628"/>
        </w:rPr>
        <w:t>the</w:t>
      </w:r>
      <w:r>
        <w:rPr>
          <w:color w:val="262628"/>
          <w:spacing w:val="40"/>
        </w:rPr>
        <w:t> </w:t>
      </w:r>
      <w:r>
        <w:rPr>
          <w:i/>
          <w:color w:val="161618"/>
        </w:rPr>
        <w:t>benefit-risk</w:t>
      </w:r>
      <w:r>
        <w:rPr>
          <w:i/>
          <w:color w:val="161618"/>
          <w:spacing w:val="40"/>
        </w:rPr>
        <w:t> </w:t>
      </w:r>
      <w:r>
        <w:rPr>
          <w:color w:val="161618"/>
        </w:rPr>
        <w:t>balance</w:t>
      </w:r>
      <w:r>
        <w:rPr>
          <w:color w:val="161618"/>
          <w:spacing w:val="40"/>
        </w:rPr>
        <w:t> </w:t>
      </w:r>
      <w:r>
        <w:rPr>
          <w:color w:val="161618"/>
        </w:rPr>
        <w:t>is </w:t>
      </w:r>
      <w:r>
        <w:rPr>
          <w:color w:val="262628"/>
        </w:rPr>
        <w:t>as</w:t>
      </w:r>
      <w:r>
        <w:rPr>
          <w:color w:val="262628"/>
          <w:spacing w:val="40"/>
        </w:rPr>
        <w:t> </w:t>
      </w:r>
      <w:r>
        <w:rPr>
          <w:color w:val="262628"/>
        </w:rPr>
        <w:t>expected</w:t>
      </w:r>
      <w:r>
        <w:rPr>
          <w:color w:val="262628"/>
          <w:spacing w:val="40"/>
        </w:rPr>
        <w:t> </w:t>
      </w:r>
      <w:r>
        <w:rPr>
          <w:color w:val="262628"/>
        </w:rPr>
        <w:t>and</w:t>
      </w:r>
      <w:r>
        <w:rPr>
          <w:color w:val="262628"/>
          <w:spacing w:val="40"/>
        </w:rPr>
        <w:t> </w:t>
      </w:r>
      <w:r>
        <w:rPr>
          <w:color w:val="161618"/>
        </w:rPr>
        <w:t>to </w:t>
      </w:r>
      <w:r>
        <w:rPr>
          <w:color w:val="262628"/>
        </w:rPr>
        <w:t>prevent </w:t>
      </w:r>
      <w:r>
        <w:rPr>
          <w:color w:val="161618"/>
        </w:rPr>
        <w:t>unwarranted</w:t>
      </w:r>
      <w:r>
        <w:rPr>
          <w:color w:val="161618"/>
          <w:spacing w:val="37"/>
        </w:rPr>
        <w:t> </w:t>
      </w:r>
      <w:r>
        <w:rPr>
          <w:color w:val="262628"/>
        </w:rPr>
        <w:t>exposure </w:t>
      </w:r>
      <w:r>
        <w:rPr>
          <w:color w:val="161618"/>
        </w:rPr>
        <w:t>of patients to</w:t>
      </w:r>
      <w:r>
        <w:rPr>
          <w:color w:val="161618"/>
          <w:spacing w:val="-5"/>
        </w:rPr>
        <w:t> </w:t>
      </w:r>
      <w:r>
        <w:rPr>
          <w:color w:val="262628"/>
        </w:rPr>
        <w:t>a </w:t>
      </w:r>
      <w:r>
        <w:rPr>
          <w:color w:val="161618"/>
        </w:rPr>
        <w:t>large </w:t>
      </w:r>
      <w:r>
        <w:rPr>
          <w:i/>
          <w:color w:val="161618"/>
        </w:rPr>
        <w:t>residual risk.</w:t>
      </w:r>
      <w:r>
        <w:rPr>
          <w:i/>
          <w:color w:val="161618"/>
          <w:spacing w:val="-7"/>
        </w:rPr>
        <w:t> </w:t>
      </w:r>
      <w:r>
        <w:rPr>
          <w:color w:val="21428E"/>
          <w:u w:val="thick" w:color="161618"/>
        </w:rPr>
        <w:t>ISO</w:t>
      </w:r>
      <w:r>
        <w:rPr>
          <w:color w:val="21428E"/>
          <w:spacing w:val="-2"/>
          <w:u w:val="thick" w:color="161618"/>
        </w:rPr>
        <w:t> </w:t>
      </w:r>
      <w:r>
        <w:rPr>
          <w:color w:val="21428E"/>
          <w:u w:val="thick" w:color="161618"/>
        </w:rPr>
        <w:t>14155</w:t>
      </w:r>
      <w:r>
        <w:rPr>
          <w:color w:val="262628"/>
          <w:u w:val="thick" w:color="161618"/>
        </w:rPr>
        <w:t>[</w:t>
      </w:r>
      <w:r>
        <w:rPr>
          <w:color w:val="4B6099"/>
          <w:u w:val="thick" w:color="161618"/>
        </w:rPr>
        <w:t>.2.f!</w:t>
      </w:r>
      <w:r>
        <w:rPr>
          <w:color w:val="161618"/>
          <w:u w:val="none"/>
        </w:rPr>
        <w:t>l</w:t>
      </w:r>
      <w:r>
        <w:rPr>
          <w:color w:val="161618"/>
          <w:spacing w:val="-7"/>
          <w:u w:val="none"/>
        </w:rPr>
        <w:t> </w:t>
      </w:r>
      <w:r>
        <w:rPr>
          <w:color w:val="161618"/>
          <w:u w:val="none"/>
        </w:rPr>
        <w:t>specifies</w:t>
      </w:r>
      <w:r>
        <w:rPr>
          <w:color w:val="161618"/>
          <w:spacing w:val="40"/>
          <w:u w:val="none"/>
        </w:rPr>
        <w:t> </w:t>
      </w:r>
      <w:r>
        <w:rPr>
          <w:i/>
          <w:color w:val="161618"/>
          <w:u w:val="none"/>
        </w:rPr>
        <w:t>procedures </w:t>
      </w:r>
      <w:r>
        <w:rPr>
          <w:color w:val="262628"/>
          <w:u w:val="none"/>
        </w:rPr>
        <w:t>for clinical </w:t>
      </w:r>
      <w:r>
        <w:rPr>
          <w:color w:val="161618"/>
          <w:u w:val="none"/>
        </w:rPr>
        <w:t>investigations of </w:t>
      </w:r>
      <w:r>
        <w:rPr>
          <w:i/>
          <w:color w:val="161618"/>
          <w:u w:val="none"/>
        </w:rPr>
        <w:t>medical devices </w:t>
      </w:r>
      <w:r>
        <w:rPr>
          <w:color w:val="262628"/>
          <w:u w:val="none"/>
        </w:rPr>
        <w:t>and </w:t>
      </w:r>
      <w:r>
        <w:rPr>
          <w:color w:val="21428E"/>
          <w:u w:val="thick" w:color="161618"/>
        </w:rPr>
        <w:t>ISO 20916</w:t>
      </w:r>
      <w:r>
        <w:rPr>
          <w:color w:val="161618"/>
          <w:u w:val="thick" w:color="161618"/>
        </w:rPr>
        <w:t>[</w:t>
      </w:r>
      <w:r>
        <w:rPr>
          <w:color w:val="4B6099"/>
          <w:u w:val="thick" w:color="161618"/>
        </w:rPr>
        <w:t>.32</w:t>
      </w:r>
      <w:r>
        <w:rPr>
          <w:color w:val="161618"/>
          <w:u w:val="none"/>
        </w:rPr>
        <w:t>] for clinical </w:t>
      </w:r>
      <w:r>
        <w:rPr>
          <w:color w:val="262628"/>
          <w:u w:val="none"/>
        </w:rPr>
        <w:t>performance studies of </w:t>
      </w:r>
      <w:r>
        <w:rPr>
          <w:i/>
          <w:color w:val="161618"/>
          <w:u w:val="none"/>
        </w:rPr>
        <w:t>in vitro</w:t>
      </w:r>
      <w:r>
        <w:rPr>
          <w:i/>
          <w:color w:val="161618"/>
          <w:u w:val="none"/>
        </w:rPr>
        <w:t> </w:t>
      </w:r>
      <w:r>
        <w:rPr>
          <w:i/>
          <w:color w:val="262628"/>
          <w:u w:val="none"/>
        </w:rPr>
        <w:t>diagnostic </w:t>
      </w:r>
      <w:r>
        <w:rPr>
          <w:i/>
          <w:color w:val="161618"/>
          <w:u w:val="none"/>
        </w:rPr>
        <w:t>medical </w:t>
      </w:r>
      <w:r>
        <w:rPr>
          <w:i/>
          <w:color w:val="262628"/>
          <w:u w:val="none"/>
        </w:rPr>
        <w:t>devices.</w:t>
      </w:r>
      <w:r>
        <w:rPr>
          <w:i/>
          <w:color w:val="262628"/>
          <w:spacing w:val="80"/>
          <w:u w:val="none"/>
        </w:rPr>
        <w:t> </w:t>
      </w:r>
      <w:r>
        <w:rPr>
          <w:color w:val="B6B6B6"/>
          <w:w w:val="70"/>
          <w:u w:val="none"/>
        </w:rPr>
        <w:t>•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6850"/>
          <w:pgMar w:header="610" w:footer="1011" w:top="1100" w:bottom="1200" w:left="992" w:right="283"/>
        </w:sectPr>
      </w:pPr>
    </w:p>
    <w:p>
      <w:pPr>
        <w:pStyle w:val="ListParagraph"/>
        <w:numPr>
          <w:ilvl w:val="2"/>
          <w:numId w:val="7"/>
        </w:numPr>
        <w:tabs>
          <w:tab w:pos="773" w:val="left" w:leader="none"/>
        </w:tabs>
        <w:spacing w:line="240" w:lineRule="auto" w:before="91" w:after="0"/>
        <w:ind w:left="773" w:right="0" w:hanging="739"/>
        <w:jc w:val="left"/>
        <w:rPr>
          <w:b/>
          <w:color w:val="161618"/>
          <w:sz w:val="22"/>
        </w:rPr>
      </w:pPr>
      <w:r>
        <w:rPr>
          <w:b/>
          <w:color w:val="161618"/>
          <w:sz w:val="22"/>
        </w:rPr>
        <w:t>Criteria</w:t>
      </w:r>
      <w:r>
        <w:rPr>
          <w:b/>
          <w:color w:val="161618"/>
          <w:spacing w:val="4"/>
          <w:sz w:val="22"/>
        </w:rPr>
        <w:t> </w:t>
      </w:r>
      <w:r>
        <w:rPr>
          <w:b/>
          <w:color w:val="161618"/>
          <w:sz w:val="22"/>
        </w:rPr>
        <w:t>for</w:t>
      </w:r>
      <w:r>
        <w:rPr>
          <w:b/>
          <w:color w:val="161618"/>
          <w:spacing w:val="-7"/>
          <w:sz w:val="22"/>
        </w:rPr>
        <w:t> </w:t>
      </w:r>
      <w:r>
        <w:rPr>
          <w:b/>
          <w:i/>
          <w:color w:val="161618"/>
          <w:sz w:val="22"/>
        </w:rPr>
        <w:t>benefit-risk</w:t>
      </w:r>
      <w:r>
        <w:rPr>
          <w:b/>
          <w:i/>
          <w:color w:val="161618"/>
          <w:spacing w:val="-7"/>
          <w:sz w:val="22"/>
        </w:rPr>
        <w:t> </w:t>
      </w:r>
      <w:r>
        <w:rPr>
          <w:b/>
          <w:color w:val="161618"/>
          <w:spacing w:val="-2"/>
          <w:sz w:val="22"/>
        </w:rPr>
        <w:t>analysis</w:t>
      </w:r>
    </w:p>
    <w:p>
      <w:pPr>
        <w:pStyle w:val="BodyText"/>
        <w:spacing w:line="230" w:lineRule="auto" w:before="192"/>
        <w:ind w:left="21" w:firstLine="4"/>
        <w:jc w:val="both"/>
      </w:pPr>
      <w:r>
        <w:rPr>
          <w:color w:val="161618"/>
          <w:w w:val="105"/>
        </w:rPr>
        <w:t>Those</w:t>
      </w:r>
      <w:r>
        <w:rPr>
          <w:color w:val="161618"/>
          <w:w w:val="105"/>
        </w:rPr>
        <w:t> involved</w:t>
      </w:r>
      <w:r>
        <w:rPr>
          <w:color w:val="161618"/>
          <w:w w:val="105"/>
        </w:rPr>
        <w:t> in</w:t>
      </w:r>
      <w:r>
        <w:rPr>
          <w:color w:val="161618"/>
          <w:w w:val="105"/>
        </w:rPr>
        <w:t> making</w:t>
      </w:r>
      <w:r>
        <w:rPr>
          <w:color w:val="161618"/>
          <w:w w:val="105"/>
        </w:rPr>
        <w:t> </w:t>
      </w:r>
      <w:r>
        <w:rPr>
          <w:i/>
          <w:color w:val="262628"/>
          <w:w w:val="105"/>
        </w:rPr>
        <w:t>benefit-risk</w:t>
      </w:r>
      <w:r>
        <w:rPr>
          <w:i/>
          <w:color w:val="262628"/>
          <w:w w:val="105"/>
        </w:rPr>
        <w:t> </w:t>
      </w:r>
      <w:r>
        <w:rPr>
          <w:color w:val="161618"/>
          <w:w w:val="105"/>
        </w:rPr>
        <w:t>judgments</w:t>
      </w:r>
      <w:r>
        <w:rPr>
          <w:color w:val="161618"/>
          <w:w w:val="105"/>
        </w:rPr>
        <w:t> have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a</w:t>
      </w:r>
      <w:r>
        <w:rPr>
          <w:color w:val="262628"/>
          <w:w w:val="105"/>
        </w:rPr>
        <w:t> responsibility to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understand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and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take</w:t>
      </w:r>
      <w:r>
        <w:rPr>
          <w:color w:val="161618"/>
          <w:w w:val="105"/>
        </w:rPr>
        <w:t> into </w:t>
      </w:r>
      <w:r>
        <w:rPr>
          <w:color w:val="262628"/>
          <w:w w:val="105"/>
        </w:rPr>
        <w:t>account</w:t>
      </w:r>
      <w:r>
        <w:rPr>
          <w:color w:val="262628"/>
          <w:spacing w:val="-9"/>
          <w:w w:val="105"/>
        </w:rPr>
        <w:t> </w:t>
      </w:r>
      <w:r>
        <w:rPr>
          <w:color w:val="262628"/>
          <w:w w:val="105"/>
        </w:rPr>
        <w:t>the</w:t>
      </w:r>
      <w:r>
        <w:rPr>
          <w:color w:val="262628"/>
          <w:spacing w:val="-1"/>
          <w:w w:val="105"/>
        </w:rPr>
        <w:t> </w:t>
      </w:r>
      <w:r>
        <w:rPr>
          <w:color w:val="161618"/>
          <w:w w:val="105"/>
        </w:rPr>
        <w:t>technical,</w:t>
      </w:r>
      <w:r>
        <w:rPr>
          <w:color w:val="161618"/>
          <w:spacing w:val="-1"/>
          <w:w w:val="105"/>
        </w:rPr>
        <w:t> </w:t>
      </w:r>
      <w:r>
        <w:rPr>
          <w:color w:val="262628"/>
          <w:w w:val="105"/>
        </w:rPr>
        <w:t>regulatory,</w:t>
      </w:r>
      <w:r>
        <w:rPr>
          <w:color w:val="262628"/>
          <w:spacing w:val="-11"/>
          <w:w w:val="105"/>
        </w:rPr>
        <w:t> </w:t>
      </w:r>
      <w:r>
        <w:rPr>
          <w:color w:val="262628"/>
          <w:w w:val="105"/>
        </w:rPr>
        <w:t>economic</w:t>
      </w:r>
      <w:r>
        <w:rPr>
          <w:color w:val="262628"/>
          <w:spacing w:val="-8"/>
          <w:w w:val="105"/>
        </w:rPr>
        <w:t> </w:t>
      </w:r>
      <w:r>
        <w:rPr>
          <w:color w:val="262628"/>
          <w:w w:val="105"/>
        </w:rPr>
        <w:t>and</w:t>
      </w:r>
      <w:r>
        <w:rPr>
          <w:color w:val="262628"/>
          <w:spacing w:val="-12"/>
          <w:w w:val="105"/>
        </w:rPr>
        <w:t> </w:t>
      </w:r>
      <w:r>
        <w:rPr>
          <w:color w:val="262628"/>
          <w:w w:val="105"/>
        </w:rPr>
        <w:t>sociological context</w:t>
      </w:r>
      <w:r>
        <w:rPr>
          <w:color w:val="262628"/>
          <w:spacing w:val="-7"/>
          <w:w w:val="105"/>
        </w:rPr>
        <w:t> </w:t>
      </w:r>
      <w:r>
        <w:rPr>
          <w:color w:val="262628"/>
          <w:w w:val="105"/>
        </w:rPr>
        <w:t>of</w:t>
      </w:r>
      <w:r>
        <w:rPr>
          <w:color w:val="262628"/>
          <w:spacing w:val="-14"/>
          <w:w w:val="105"/>
        </w:rPr>
        <w:t> </w:t>
      </w:r>
      <w:r>
        <w:rPr>
          <w:color w:val="161618"/>
          <w:w w:val="105"/>
        </w:rPr>
        <w:t>their</w:t>
      </w:r>
      <w:r>
        <w:rPr>
          <w:color w:val="161618"/>
          <w:spacing w:val="-8"/>
          <w:w w:val="105"/>
        </w:rPr>
        <w:t> </w:t>
      </w:r>
      <w:r>
        <w:rPr>
          <w:i/>
          <w:color w:val="262628"/>
          <w:w w:val="105"/>
        </w:rPr>
        <w:t>risk</w:t>
      </w:r>
      <w:r>
        <w:rPr>
          <w:i/>
          <w:color w:val="262628"/>
          <w:spacing w:val="-6"/>
          <w:w w:val="105"/>
        </w:rPr>
        <w:t> </w:t>
      </w:r>
      <w:r>
        <w:rPr>
          <w:i/>
          <w:color w:val="161618"/>
          <w:w w:val="105"/>
        </w:rPr>
        <w:t>management </w:t>
      </w:r>
      <w:r>
        <w:rPr>
          <w:color w:val="161618"/>
          <w:w w:val="105"/>
        </w:rPr>
        <w:t>decisions. This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can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involve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an interpretation of</w:t>
      </w:r>
      <w:r>
        <w:rPr>
          <w:color w:val="262628"/>
          <w:w w:val="105"/>
        </w:rPr>
        <w:t> fundamental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requirements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set out </w:t>
      </w:r>
      <w:r>
        <w:rPr>
          <w:color w:val="161618"/>
          <w:w w:val="105"/>
        </w:rPr>
        <w:t>in </w:t>
      </w:r>
      <w:r>
        <w:rPr>
          <w:color w:val="262628"/>
          <w:w w:val="105"/>
        </w:rPr>
        <w:t>applicable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regulations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or standards, as </w:t>
      </w:r>
      <w:r>
        <w:rPr>
          <w:color w:val="161618"/>
          <w:w w:val="105"/>
        </w:rPr>
        <w:t>they </w:t>
      </w:r>
      <w:r>
        <w:rPr>
          <w:color w:val="262628"/>
          <w:w w:val="105"/>
        </w:rPr>
        <w:t>apply </w:t>
      </w:r>
      <w:r>
        <w:rPr>
          <w:color w:val="161618"/>
          <w:w w:val="105"/>
        </w:rPr>
        <w:t>to the</w:t>
      </w:r>
      <w:r>
        <w:rPr>
          <w:color w:val="161618"/>
          <w:w w:val="105"/>
        </w:rPr>
        <w:t> </w:t>
      </w:r>
      <w:r>
        <w:rPr>
          <w:i/>
          <w:color w:val="161618"/>
          <w:w w:val="105"/>
        </w:rPr>
        <w:t>medical device </w:t>
      </w:r>
      <w:r>
        <w:rPr>
          <w:color w:val="161618"/>
          <w:w w:val="105"/>
        </w:rPr>
        <w:t>under </w:t>
      </w:r>
      <w:r>
        <w:rPr>
          <w:color w:val="262628"/>
          <w:w w:val="105"/>
        </w:rPr>
        <w:t>consideration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under </w:t>
      </w:r>
      <w:r>
        <w:rPr>
          <w:color w:val="262628"/>
          <w:w w:val="105"/>
        </w:rPr>
        <w:t>the anticipated</w:t>
      </w:r>
      <w:r>
        <w:rPr>
          <w:color w:val="262628"/>
          <w:w w:val="105"/>
        </w:rPr>
        <w:t> conditions of </w:t>
      </w:r>
      <w:r>
        <w:rPr>
          <w:color w:val="161618"/>
          <w:w w:val="105"/>
        </w:rPr>
        <w:t>use. Since</w:t>
      </w:r>
      <w:r>
        <w:rPr>
          <w:color w:val="161618"/>
          <w:w w:val="105"/>
        </w:rPr>
        <w:t> this type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of </w:t>
      </w:r>
      <w:r>
        <w:rPr>
          <w:color w:val="161618"/>
          <w:w w:val="105"/>
        </w:rPr>
        <w:t>analysis</w:t>
      </w:r>
      <w:r>
        <w:rPr>
          <w:color w:val="161618"/>
          <w:w w:val="105"/>
        </w:rPr>
        <w:t> is highly product-specific, </w:t>
      </w:r>
      <w:r>
        <w:rPr>
          <w:color w:val="262628"/>
          <w:w w:val="105"/>
        </w:rPr>
        <w:t>further guidance</w:t>
      </w:r>
      <w:r>
        <w:rPr>
          <w:color w:val="262628"/>
          <w:w w:val="105"/>
        </w:rPr>
        <w:t> of a general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nature is not possible. Instead, the </w:t>
      </w:r>
      <w:r>
        <w:rPr>
          <w:i/>
          <w:color w:val="262628"/>
          <w:w w:val="105"/>
        </w:rPr>
        <w:t>safety </w:t>
      </w:r>
      <w:r>
        <w:rPr>
          <w:color w:val="262628"/>
          <w:w w:val="105"/>
        </w:rPr>
        <w:t>requirements</w:t>
      </w:r>
      <w:r>
        <w:rPr>
          <w:color w:val="262628"/>
          <w:spacing w:val="36"/>
          <w:w w:val="105"/>
        </w:rPr>
        <w:t> </w:t>
      </w:r>
      <w:r>
        <w:rPr>
          <w:color w:val="262628"/>
          <w:w w:val="105"/>
        </w:rPr>
        <w:t>specified</w:t>
      </w:r>
      <w:r>
        <w:rPr>
          <w:color w:val="262628"/>
          <w:spacing w:val="39"/>
          <w:w w:val="105"/>
        </w:rPr>
        <w:t> </w:t>
      </w:r>
      <w:r>
        <w:rPr>
          <w:color w:val="161618"/>
          <w:w w:val="105"/>
        </w:rPr>
        <w:t>by </w:t>
      </w:r>
      <w:r>
        <w:rPr>
          <w:color w:val="262628"/>
          <w:w w:val="105"/>
        </w:rPr>
        <w:t>standards addressing specific products </w:t>
      </w:r>
      <w:r>
        <w:rPr>
          <w:color w:val="161618"/>
          <w:w w:val="105"/>
        </w:rPr>
        <w:t>or </w:t>
      </w:r>
      <w:r>
        <w:rPr>
          <w:i/>
          <w:color w:val="161618"/>
          <w:w w:val="105"/>
        </w:rPr>
        <w:t>risks</w:t>
      </w:r>
      <w:r>
        <w:rPr>
          <w:i/>
          <w:color w:val="161618"/>
          <w:w w:val="105"/>
        </w:rPr>
        <w:t> </w:t>
      </w:r>
      <w:r>
        <w:rPr>
          <w:color w:val="262628"/>
          <w:w w:val="105"/>
        </w:rPr>
        <w:t>can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be</w:t>
      </w:r>
      <w:r>
        <w:rPr>
          <w:color w:val="161618"/>
          <w:w w:val="105"/>
        </w:rPr>
        <w:t> presumed</w:t>
      </w:r>
      <w:r>
        <w:rPr>
          <w:color w:val="161618"/>
          <w:w w:val="105"/>
        </w:rPr>
        <w:t> to be consistent</w:t>
      </w:r>
      <w:r>
        <w:rPr>
          <w:color w:val="161618"/>
          <w:w w:val="105"/>
        </w:rPr>
        <w:t> with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an acceptable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level</w:t>
      </w:r>
      <w:r>
        <w:rPr>
          <w:color w:val="161618"/>
          <w:w w:val="105"/>
        </w:rPr>
        <w:t> of</w:t>
      </w:r>
      <w:r>
        <w:rPr>
          <w:color w:val="161618"/>
          <w:w w:val="105"/>
        </w:rPr>
        <w:t> </w:t>
      </w:r>
      <w:r>
        <w:rPr>
          <w:i/>
          <w:color w:val="161618"/>
          <w:w w:val="105"/>
        </w:rPr>
        <w:t>risk, </w:t>
      </w:r>
      <w:r>
        <w:rPr>
          <w:color w:val="262628"/>
          <w:w w:val="105"/>
        </w:rPr>
        <w:t>especially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where</w:t>
      </w:r>
      <w:r>
        <w:rPr>
          <w:color w:val="161618"/>
          <w:w w:val="105"/>
        </w:rPr>
        <w:t> the</w:t>
      </w:r>
      <w:r>
        <w:rPr>
          <w:color w:val="161618"/>
          <w:w w:val="105"/>
        </w:rPr>
        <w:t> use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of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those </w:t>
      </w:r>
      <w:r>
        <w:rPr>
          <w:color w:val="262628"/>
          <w:w w:val="105"/>
        </w:rPr>
        <w:t>standards </w:t>
      </w:r>
      <w:r>
        <w:rPr>
          <w:color w:val="161618"/>
          <w:w w:val="105"/>
        </w:rPr>
        <w:t>is</w:t>
      </w:r>
      <w:r>
        <w:rPr>
          <w:color w:val="161618"/>
          <w:spacing w:val="-9"/>
          <w:w w:val="105"/>
        </w:rPr>
        <w:t> </w:t>
      </w:r>
      <w:r>
        <w:rPr>
          <w:color w:val="262628"/>
          <w:w w:val="105"/>
        </w:rPr>
        <w:t>sanctioned </w:t>
      </w:r>
      <w:r>
        <w:rPr>
          <w:color w:val="161618"/>
          <w:w w:val="105"/>
        </w:rPr>
        <w:t>by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w w:val="105"/>
        </w:rPr>
        <w:t> prevailing regulatory </w:t>
      </w:r>
      <w:r>
        <w:rPr>
          <w:color w:val="262628"/>
          <w:w w:val="105"/>
        </w:rPr>
        <w:t>system. </w:t>
      </w:r>
      <w:r>
        <w:rPr>
          <w:color w:val="161618"/>
          <w:w w:val="105"/>
        </w:rPr>
        <w:t>Note that</w:t>
      </w:r>
      <w:r>
        <w:rPr>
          <w:color w:val="161618"/>
          <w:spacing w:val="-11"/>
          <w:w w:val="105"/>
        </w:rPr>
        <w:t> </w:t>
      </w:r>
      <w:r>
        <w:rPr>
          <w:color w:val="262628"/>
          <w:w w:val="105"/>
        </w:rPr>
        <w:t>a </w:t>
      </w:r>
      <w:r>
        <w:rPr>
          <w:color w:val="161618"/>
          <w:w w:val="105"/>
        </w:rPr>
        <w:t>clinical investigation might be required </w:t>
      </w:r>
      <w:r>
        <w:rPr>
          <w:color w:val="262628"/>
          <w:w w:val="105"/>
        </w:rPr>
        <w:t>to verify </w:t>
      </w:r>
      <w:r>
        <w:rPr>
          <w:color w:val="161618"/>
          <w:w w:val="105"/>
        </w:rPr>
        <w:t>that the balance between </w:t>
      </w:r>
      <w:r>
        <w:rPr>
          <w:i/>
          <w:color w:val="161618"/>
          <w:w w:val="105"/>
        </w:rPr>
        <w:t>benefit </w:t>
      </w:r>
      <w:r>
        <w:rPr>
          <w:color w:val="262628"/>
          <w:w w:val="105"/>
        </w:rPr>
        <w:t>and </w:t>
      </w:r>
      <w:r>
        <w:rPr>
          <w:i/>
          <w:color w:val="262628"/>
          <w:w w:val="105"/>
        </w:rPr>
        <w:t>residual </w:t>
      </w:r>
      <w:r>
        <w:rPr>
          <w:i/>
          <w:color w:val="161618"/>
          <w:w w:val="105"/>
        </w:rPr>
        <w:t>risk </w:t>
      </w:r>
      <w:r>
        <w:rPr>
          <w:color w:val="161618"/>
          <w:w w:val="105"/>
        </w:rPr>
        <w:t>is</w:t>
      </w:r>
      <w:r>
        <w:rPr>
          <w:color w:val="161618"/>
          <w:spacing w:val="-3"/>
          <w:w w:val="105"/>
        </w:rPr>
        <w:t> </w:t>
      </w:r>
      <w:r>
        <w:rPr>
          <w:color w:val="262628"/>
          <w:w w:val="105"/>
        </w:rPr>
        <w:t>acceptable.</w:t>
      </w:r>
    </w:p>
    <w:p>
      <w:pPr>
        <w:pStyle w:val="BodyText"/>
        <w:spacing w:before="19"/>
      </w:pPr>
    </w:p>
    <w:p>
      <w:pPr>
        <w:pStyle w:val="ListParagraph"/>
        <w:numPr>
          <w:ilvl w:val="2"/>
          <w:numId w:val="7"/>
        </w:numPr>
        <w:tabs>
          <w:tab w:pos="782" w:val="left" w:leader="none"/>
        </w:tabs>
        <w:spacing w:line="240" w:lineRule="auto" w:before="0" w:after="0"/>
        <w:ind w:left="782" w:right="0" w:hanging="748"/>
        <w:jc w:val="left"/>
        <w:rPr>
          <w:b/>
          <w:color w:val="161618"/>
          <w:sz w:val="22"/>
        </w:rPr>
      </w:pPr>
      <w:r>
        <w:rPr>
          <w:b/>
          <w:i/>
          <w:color w:val="161618"/>
          <w:sz w:val="22"/>
        </w:rPr>
        <w:t>Benefit-risk</w:t>
      </w:r>
      <w:r>
        <w:rPr>
          <w:b/>
          <w:i/>
          <w:color w:val="161618"/>
          <w:spacing w:val="-2"/>
          <w:sz w:val="22"/>
        </w:rPr>
        <w:t> </w:t>
      </w:r>
      <w:r>
        <w:rPr>
          <w:b/>
          <w:color w:val="161618"/>
          <w:spacing w:val="-2"/>
          <w:sz w:val="22"/>
        </w:rPr>
        <w:t>comparison</w:t>
      </w:r>
    </w:p>
    <w:p>
      <w:pPr>
        <w:pStyle w:val="BodyText"/>
        <w:spacing w:line="400" w:lineRule="auto" w:before="184"/>
        <w:ind w:left="433" w:hanging="396"/>
      </w:pPr>
      <w:r>
        <w:rPr>
          <w:i/>
          <w:color w:val="161618"/>
          <w:w w:val="105"/>
        </w:rPr>
        <w:t>A</w:t>
      </w:r>
      <w:r>
        <w:rPr>
          <w:i/>
          <w:color w:val="161618"/>
          <w:spacing w:val="-17"/>
          <w:w w:val="105"/>
        </w:rPr>
        <w:t> </w:t>
      </w:r>
      <w:r>
        <w:rPr>
          <w:color w:val="161618"/>
          <w:w w:val="105"/>
        </w:rPr>
        <w:t>direct</w:t>
      </w:r>
      <w:r>
        <w:rPr>
          <w:color w:val="161618"/>
          <w:spacing w:val="-3"/>
          <w:w w:val="105"/>
        </w:rPr>
        <w:t> </w:t>
      </w:r>
      <w:r>
        <w:rPr>
          <w:color w:val="262628"/>
          <w:w w:val="105"/>
        </w:rPr>
        <w:t>comparison</w:t>
      </w:r>
      <w:r>
        <w:rPr>
          <w:color w:val="262628"/>
          <w:spacing w:val="21"/>
          <w:w w:val="105"/>
        </w:rPr>
        <w:t> </w:t>
      </w:r>
      <w:r>
        <w:rPr>
          <w:color w:val="262628"/>
          <w:w w:val="105"/>
        </w:rPr>
        <w:t>of</w:t>
      </w:r>
      <w:r>
        <w:rPr>
          <w:color w:val="262628"/>
          <w:spacing w:val="-8"/>
          <w:w w:val="105"/>
        </w:rPr>
        <w:t> </w:t>
      </w:r>
      <w:r>
        <w:rPr>
          <w:i/>
          <w:color w:val="161618"/>
          <w:w w:val="105"/>
        </w:rPr>
        <w:t>benefit</w:t>
      </w:r>
      <w:r>
        <w:rPr>
          <w:i/>
          <w:color w:val="161618"/>
          <w:spacing w:val="-13"/>
          <w:w w:val="105"/>
        </w:rPr>
        <w:t> </w:t>
      </w:r>
      <w:r>
        <w:rPr>
          <w:color w:val="262628"/>
          <w:w w:val="105"/>
        </w:rPr>
        <w:t>and </w:t>
      </w:r>
      <w:r>
        <w:rPr>
          <w:i/>
          <w:color w:val="262628"/>
          <w:w w:val="105"/>
        </w:rPr>
        <w:t>risk</w:t>
      </w:r>
      <w:r>
        <w:rPr>
          <w:i/>
          <w:color w:val="262628"/>
          <w:spacing w:val="-5"/>
          <w:w w:val="105"/>
        </w:rPr>
        <w:t> </w:t>
      </w:r>
      <w:r>
        <w:rPr>
          <w:color w:val="161618"/>
          <w:w w:val="105"/>
        </w:rPr>
        <w:t>is</w:t>
      </w:r>
      <w:r>
        <w:rPr>
          <w:color w:val="161618"/>
          <w:spacing w:val="-3"/>
          <w:w w:val="105"/>
        </w:rPr>
        <w:t> </w:t>
      </w:r>
      <w:r>
        <w:rPr>
          <w:color w:val="262628"/>
          <w:w w:val="105"/>
        </w:rPr>
        <w:t>complicated and</w:t>
      </w:r>
      <w:r>
        <w:rPr>
          <w:color w:val="262628"/>
          <w:spacing w:val="-4"/>
          <w:w w:val="105"/>
        </w:rPr>
        <w:t> </w:t>
      </w:r>
      <w:r>
        <w:rPr>
          <w:color w:val="262628"/>
          <w:w w:val="105"/>
        </w:rPr>
        <w:t>should </w:t>
      </w:r>
      <w:r>
        <w:rPr>
          <w:color w:val="161618"/>
          <w:w w:val="105"/>
        </w:rPr>
        <w:t>take</w:t>
      </w:r>
      <w:r>
        <w:rPr>
          <w:color w:val="161618"/>
          <w:spacing w:val="-11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10"/>
          <w:w w:val="105"/>
        </w:rPr>
        <w:t> </w:t>
      </w:r>
      <w:r>
        <w:rPr>
          <w:color w:val="262628"/>
          <w:w w:val="105"/>
        </w:rPr>
        <w:t>following into</w:t>
      </w:r>
      <w:r>
        <w:rPr>
          <w:color w:val="262628"/>
          <w:spacing w:val="-8"/>
          <w:w w:val="105"/>
        </w:rPr>
        <w:t> </w:t>
      </w:r>
      <w:r>
        <w:rPr>
          <w:color w:val="262628"/>
          <w:w w:val="105"/>
        </w:rPr>
        <w:t>account: characterization of </w:t>
      </w:r>
      <w:r>
        <w:rPr>
          <w:color w:val="161618"/>
          <w:w w:val="105"/>
        </w:rPr>
        <w:t>the </w:t>
      </w:r>
      <w:r>
        <w:rPr>
          <w:color w:val="262628"/>
          <w:w w:val="105"/>
        </w:rPr>
        <w:t>disease or condition</w:t>
      </w:r>
      <w:r>
        <w:rPr>
          <w:color w:val="262628"/>
          <w:spacing w:val="40"/>
          <w:w w:val="105"/>
        </w:rPr>
        <w:t> </w:t>
      </w:r>
      <w:r>
        <w:rPr>
          <w:color w:val="262628"/>
          <w:w w:val="105"/>
        </w:rPr>
        <w:t>of the </w:t>
      </w:r>
      <w:r>
        <w:rPr>
          <w:color w:val="1F3B26"/>
          <w:w w:val="105"/>
        </w:rPr>
        <w:t>intended</w:t>
      </w:r>
      <w:r>
        <w:rPr>
          <w:color w:val="1F3B26"/>
          <w:spacing w:val="40"/>
          <w:w w:val="105"/>
        </w:rPr>
        <w:t> </w:t>
      </w:r>
      <w:r>
        <w:rPr>
          <w:color w:val="262628"/>
          <w:w w:val="105"/>
        </w:rPr>
        <w:t>pati</w:t>
      </w:r>
      <w:r>
        <w:rPr>
          <w:color w:val="3F4241"/>
          <w:w w:val="105"/>
        </w:rPr>
        <w:t>e</w:t>
      </w:r>
      <w:r>
        <w:rPr>
          <w:color w:val="262628"/>
          <w:w w:val="105"/>
        </w:rPr>
        <w:t>nts;</w:t>
      </w:r>
    </w:p>
    <w:p>
      <w:pPr>
        <w:spacing w:line="230" w:lineRule="auto" w:before="14"/>
        <w:ind w:left="433" w:right="0" w:firstLine="0"/>
        <w:jc w:val="left"/>
        <w:rPr>
          <w:i/>
          <w:sz w:val="21"/>
        </w:rPr>
      </w:pPr>
      <w:r>
        <w:rPr>
          <w:color w:val="161618"/>
          <w:w w:val="105"/>
          <w:sz w:val="21"/>
        </w:rPr>
        <w:t>the</w:t>
      </w:r>
      <w:r>
        <w:rPr>
          <w:color w:val="161618"/>
          <w:spacing w:val="25"/>
          <w:w w:val="105"/>
          <w:sz w:val="21"/>
        </w:rPr>
        <w:t> </w:t>
      </w:r>
      <w:r>
        <w:rPr>
          <w:color w:val="161618"/>
          <w:w w:val="105"/>
          <w:sz w:val="21"/>
        </w:rPr>
        <w:t>uncertainty</w:t>
      </w:r>
      <w:r>
        <w:rPr>
          <w:color w:val="161618"/>
          <w:spacing w:val="29"/>
          <w:w w:val="105"/>
          <w:sz w:val="21"/>
        </w:rPr>
        <w:t> </w:t>
      </w:r>
      <w:r>
        <w:rPr>
          <w:color w:val="161618"/>
          <w:w w:val="105"/>
          <w:sz w:val="21"/>
        </w:rPr>
        <w:t>of data. Initially,</w:t>
      </w:r>
      <w:r>
        <w:rPr>
          <w:color w:val="161618"/>
          <w:spacing w:val="22"/>
          <w:w w:val="105"/>
          <w:sz w:val="21"/>
        </w:rPr>
        <w:t> </w:t>
      </w:r>
      <w:r>
        <w:rPr>
          <w:color w:val="262628"/>
          <w:w w:val="105"/>
          <w:sz w:val="21"/>
        </w:rPr>
        <w:t>a </w:t>
      </w:r>
      <w:r>
        <w:rPr>
          <w:color w:val="161618"/>
          <w:w w:val="105"/>
          <w:sz w:val="21"/>
        </w:rPr>
        <w:t>literature</w:t>
      </w:r>
      <w:r>
        <w:rPr>
          <w:color w:val="161618"/>
          <w:spacing w:val="21"/>
          <w:w w:val="105"/>
          <w:sz w:val="21"/>
        </w:rPr>
        <w:t> </w:t>
      </w:r>
      <w:r>
        <w:rPr>
          <w:color w:val="161618"/>
          <w:w w:val="105"/>
          <w:sz w:val="21"/>
        </w:rPr>
        <w:t>search</w:t>
      </w:r>
      <w:r>
        <w:rPr>
          <w:color w:val="161618"/>
          <w:spacing w:val="23"/>
          <w:w w:val="105"/>
          <w:sz w:val="21"/>
        </w:rPr>
        <w:t> </w:t>
      </w:r>
      <w:r>
        <w:rPr>
          <w:color w:val="262628"/>
          <w:w w:val="105"/>
          <w:sz w:val="21"/>
        </w:rPr>
        <w:t>for </w:t>
      </w:r>
      <w:r>
        <w:rPr>
          <w:color w:val="161618"/>
          <w:w w:val="105"/>
          <w:sz w:val="21"/>
        </w:rPr>
        <w:t>the </w:t>
      </w:r>
      <w:r>
        <w:rPr>
          <w:i/>
          <w:color w:val="161618"/>
          <w:w w:val="105"/>
          <w:sz w:val="21"/>
        </w:rPr>
        <w:t>hazards </w:t>
      </w:r>
      <w:r>
        <w:rPr>
          <w:color w:val="262628"/>
          <w:w w:val="105"/>
          <w:sz w:val="21"/>
        </w:rPr>
        <w:t>and </w:t>
      </w:r>
      <w:r>
        <w:rPr>
          <w:color w:val="161618"/>
          <w:w w:val="105"/>
          <w:sz w:val="21"/>
        </w:rPr>
        <w:t>the </w:t>
      </w:r>
      <w:r>
        <w:rPr>
          <w:i/>
          <w:color w:val="161618"/>
          <w:w w:val="105"/>
          <w:sz w:val="21"/>
        </w:rPr>
        <w:t>medical</w:t>
      </w:r>
      <w:r>
        <w:rPr>
          <w:i/>
          <w:color w:val="161618"/>
          <w:spacing w:val="23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device </w:t>
      </w:r>
      <w:r>
        <w:rPr>
          <w:color w:val="161618"/>
          <w:w w:val="105"/>
          <w:sz w:val="21"/>
        </w:rPr>
        <w:t>being </w:t>
      </w:r>
      <w:r>
        <w:rPr>
          <w:color w:val="262628"/>
          <w:w w:val="105"/>
          <w:sz w:val="21"/>
        </w:rPr>
        <w:t>considered </w:t>
      </w:r>
      <w:r>
        <w:rPr>
          <w:color w:val="161618"/>
          <w:w w:val="105"/>
          <w:sz w:val="21"/>
        </w:rPr>
        <w:t>can </w:t>
      </w:r>
      <w:r>
        <w:rPr>
          <w:color w:val="262628"/>
          <w:w w:val="105"/>
          <w:sz w:val="21"/>
        </w:rPr>
        <w:t>provide </w:t>
      </w:r>
      <w:r>
        <w:rPr>
          <w:color w:val="161618"/>
          <w:w w:val="105"/>
          <w:sz w:val="21"/>
        </w:rPr>
        <w:t>insight into </w:t>
      </w:r>
      <w:r>
        <w:rPr>
          <w:color w:val="262628"/>
          <w:w w:val="105"/>
          <w:sz w:val="21"/>
        </w:rPr>
        <w:t>the </w:t>
      </w:r>
      <w:r>
        <w:rPr>
          <w:color w:val="161618"/>
          <w:w w:val="105"/>
          <w:sz w:val="21"/>
        </w:rPr>
        <w:t>balance between </w:t>
      </w:r>
      <w:r>
        <w:rPr>
          <w:i/>
          <w:color w:val="161618"/>
          <w:w w:val="105"/>
          <w:sz w:val="21"/>
        </w:rPr>
        <w:t>benefit </w:t>
      </w:r>
      <w:r>
        <w:rPr>
          <w:color w:val="262628"/>
          <w:w w:val="105"/>
          <w:sz w:val="21"/>
        </w:rPr>
        <w:t>and </w:t>
      </w:r>
      <w:r>
        <w:rPr>
          <w:i/>
          <w:color w:val="161618"/>
          <w:w w:val="105"/>
          <w:sz w:val="21"/>
        </w:rPr>
        <w:t>risk;</w:t>
      </w:r>
    </w:p>
    <w:p>
      <w:pPr>
        <w:spacing w:line="235" w:lineRule="auto" w:before="171"/>
        <w:ind w:left="433" w:right="0" w:firstLine="3"/>
        <w:jc w:val="left"/>
        <w:rPr>
          <w:sz w:val="21"/>
        </w:rPr>
      </w:pPr>
      <w:r>
        <w:rPr>
          <w:color w:val="161618"/>
          <w:w w:val="105"/>
          <w:sz w:val="21"/>
        </w:rPr>
        <w:t>production</w:t>
      </w:r>
      <w:r>
        <w:rPr>
          <w:color w:val="161618"/>
          <w:spacing w:val="27"/>
          <w:w w:val="105"/>
          <w:sz w:val="21"/>
        </w:rPr>
        <w:t> </w:t>
      </w:r>
      <w:r>
        <w:rPr>
          <w:color w:val="262628"/>
          <w:w w:val="105"/>
          <w:sz w:val="21"/>
        </w:rPr>
        <w:t>and</w:t>
      </w:r>
      <w:r>
        <w:rPr>
          <w:color w:val="262628"/>
          <w:spacing w:val="31"/>
          <w:w w:val="105"/>
          <w:sz w:val="21"/>
        </w:rPr>
        <w:t> </w:t>
      </w:r>
      <w:r>
        <w:rPr>
          <w:i/>
          <w:color w:val="262628"/>
          <w:w w:val="105"/>
          <w:sz w:val="21"/>
        </w:rPr>
        <w:t>post-production </w:t>
      </w:r>
      <w:r>
        <w:rPr>
          <w:color w:val="161618"/>
          <w:w w:val="105"/>
          <w:sz w:val="21"/>
        </w:rPr>
        <w:t>information</w:t>
      </w:r>
      <w:r>
        <w:rPr>
          <w:color w:val="161618"/>
          <w:spacing w:val="28"/>
          <w:w w:val="105"/>
          <w:sz w:val="21"/>
        </w:rPr>
        <w:t> </w:t>
      </w:r>
      <w:r>
        <w:rPr>
          <w:color w:val="262628"/>
          <w:w w:val="105"/>
          <w:sz w:val="21"/>
        </w:rPr>
        <w:t>for similar </w:t>
      </w:r>
      <w:r>
        <w:rPr>
          <w:i/>
          <w:color w:val="161618"/>
          <w:w w:val="105"/>
          <w:sz w:val="21"/>
        </w:rPr>
        <w:t>medical devices </w:t>
      </w:r>
      <w:r>
        <w:rPr>
          <w:color w:val="161618"/>
          <w:w w:val="105"/>
          <w:sz w:val="21"/>
        </w:rPr>
        <w:t>that </w:t>
      </w:r>
      <w:r>
        <w:rPr>
          <w:color w:val="262628"/>
          <w:w w:val="105"/>
          <w:sz w:val="21"/>
        </w:rPr>
        <w:t>are already available </w:t>
      </w:r>
      <w:r>
        <w:rPr>
          <w:color w:val="161618"/>
          <w:w w:val="105"/>
          <w:sz w:val="21"/>
        </w:rPr>
        <w:t>on the market;</w:t>
      </w:r>
    </w:p>
    <w:p>
      <w:pPr>
        <w:spacing w:before="162"/>
        <w:ind w:left="433" w:right="0" w:firstLine="0"/>
        <w:jc w:val="left"/>
        <w:rPr>
          <w:i/>
          <w:sz w:val="21"/>
        </w:rPr>
      </w:pPr>
      <w:r>
        <w:rPr>
          <w:color w:val="161618"/>
          <w:w w:val="105"/>
          <w:sz w:val="21"/>
        </w:rPr>
        <w:t>the</w:t>
      </w:r>
      <w:r>
        <w:rPr>
          <w:color w:val="161618"/>
          <w:spacing w:val="12"/>
          <w:w w:val="105"/>
          <w:sz w:val="21"/>
        </w:rPr>
        <w:t> </w:t>
      </w:r>
      <w:r>
        <w:rPr>
          <w:color w:val="262628"/>
          <w:w w:val="105"/>
          <w:sz w:val="21"/>
        </w:rPr>
        <w:t>generally</w:t>
      </w:r>
      <w:r>
        <w:rPr>
          <w:color w:val="262628"/>
          <w:spacing w:val="-1"/>
          <w:w w:val="105"/>
          <w:sz w:val="21"/>
        </w:rPr>
        <w:t> </w:t>
      </w:r>
      <w:r>
        <w:rPr>
          <w:color w:val="262628"/>
          <w:w w:val="105"/>
          <w:sz w:val="21"/>
        </w:rPr>
        <w:t>acknowledged</w:t>
      </w:r>
      <w:r>
        <w:rPr>
          <w:color w:val="262628"/>
          <w:spacing w:val="20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state</w:t>
      </w:r>
      <w:r>
        <w:rPr>
          <w:i/>
          <w:color w:val="161618"/>
          <w:spacing w:val="-4"/>
          <w:w w:val="105"/>
          <w:sz w:val="21"/>
        </w:rPr>
        <w:t> </w:t>
      </w:r>
      <w:r>
        <w:rPr>
          <w:i/>
          <w:color w:val="262628"/>
          <w:w w:val="105"/>
          <w:sz w:val="21"/>
        </w:rPr>
        <w:t>of</w:t>
      </w:r>
      <w:r>
        <w:rPr>
          <w:i/>
          <w:color w:val="262628"/>
          <w:spacing w:val="-2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the</w:t>
      </w:r>
      <w:r>
        <w:rPr>
          <w:i/>
          <w:color w:val="161618"/>
          <w:spacing w:val="-8"/>
          <w:w w:val="105"/>
          <w:sz w:val="21"/>
        </w:rPr>
        <w:t> </w:t>
      </w:r>
      <w:r>
        <w:rPr>
          <w:i/>
          <w:color w:val="161618"/>
          <w:spacing w:val="-4"/>
          <w:w w:val="105"/>
          <w:sz w:val="21"/>
        </w:rPr>
        <w:t>art;</w:t>
      </w:r>
    </w:p>
    <w:p>
      <w:pPr>
        <w:spacing w:line="236" w:lineRule="exact" w:before="167"/>
        <w:ind w:left="428" w:right="0" w:firstLine="0"/>
        <w:jc w:val="left"/>
        <w:rPr>
          <w:sz w:val="21"/>
        </w:rPr>
      </w:pPr>
      <w:r>
        <w:rPr>
          <w:color w:val="262628"/>
          <w:sz w:val="21"/>
        </w:rPr>
        <w:t>a</w:t>
      </w:r>
      <w:r>
        <w:rPr>
          <w:color w:val="262628"/>
          <w:spacing w:val="21"/>
          <w:sz w:val="21"/>
        </w:rPr>
        <w:t> </w:t>
      </w:r>
      <w:r>
        <w:rPr>
          <w:color w:val="161618"/>
          <w:sz w:val="21"/>
        </w:rPr>
        <w:t>comparison</w:t>
      </w:r>
      <w:r>
        <w:rPr>
          <w:color w:val="161618"/>
          <w:spacing w:val="53"/>
          <w:sz w:val="21"/>
        </w:rPr>
        <w:t> </w:t>
      </w:r>
      <w:r>
        <w:rPr>
          <w:color w:val="262628"/>
          <w:sz w:val="21"/>
        </w:rPr>
        <w:t>of</w:t>
      </w:r>
      <w:r>
        <w:rPr>
          <w:color w:val="262628"/>
          <w:spacing w:val="27"/>
          <w:sz w:val="21"/>
        </w:rPr>
        <w:t> </w:t>
      </w:r>
      <w:r>
        <w:rPr>
          <w:color w:val="161618"/>
          <w:sz w:val="21"/>
        </w:rPr>
        <w:t>the</w:t>
      </w:r>
      <w:r>
        <w:rPr>
          <w:color w:val="161618"/>
          <w:spacing w:val="76"/>
          <w:sz w:val="21"/>
        </w:rPr>
        <w:t> </w:t>
      </w:r>
      <w:r>
        <w:rPr>
          <w:i/>
          <w:color w:val="161618"/>
          <w:sz w:val="21"/>
        </w:rPr>
        <w:t>benefits</w:t>
      </w:r>
      <w:r>
        <w:rPr>
          <w:i/>
          <w:color w:val="161618"/>
          <w:spacing w:val="18"/>
          <w:sz w:val="21"/>
        </w:rPr>
        <w:t> </w:t>
      </w:r>
      <w:r>
        <w:rPr>
          <w:color w:val="262628"/>
          <w:sz w:val="21"/>
        </w:rPr>
        <w:t>of</w:t>
      </w:r>
      <w:r>
        <w:rPr>
          <w:color w:val="262628"/>
          <w:spacing w:val="22"/>
          <w:sz w:val="21"/>
        </w:rPr>
        <w:t> </w:t>
      </w:r>
      <w:r>
        <w:rPr>
          <w:color w:val="161618"/>
          <w:sz w:val="21"/>
        </w:rPr>
        <w:t>the</w:t>
      </w:r>
      <w:r>
        <w:rPr>
          <w:color w:val="161618"/>
          <w:spacing w:val="56"/>
          <w:w w:val="150"/>
          <w:sz w:val="21"/>
        </w:rPr>
        <w:t> </w:t>
      </w:r>
      <w:r>
        <w:rPr>
          <w:i/>
          <w:color w:val="161618"/>
          <w:sz w:val="21"/>
        </w:rPr>
        <w:t>medical</w:t>
      </w:r>
      <w:r>
        <w:rPr>
          <w:i/>
          <w:color w:val="161618"/>
          <w:spacing w:val="33"/>
          <w:sz w:val="21"/>
        </w:rPr>
        <w:t> </w:t>
      </w:r>
      <w:r>
        <w:rPr>
          <w:i/>
          <w:color w:val="161618"/>
          <w:sz w:val="21"/>
        </w:rPr>
        <w:t>device</w:t>
      </w:r>
      <w:r>
        <w:rPr>
          <w:i/>
          <w:color w:val="161618"/>
          <w:spacing w:val="31"/>
          <w:sz w:val="21"/>
        </w:rPr>
        <w:t> </w:t>
      </w:r>
      <w:r>
        <w:rPr>
          <w:color w:val="161618"/>
          <w:sz w:val="21"/>
        </w:rPr>
        <w:t>under</w:t>
      </w:r>
      <w:r>
        <w:rPr>
          <w:color w:val="161618"/>
          <w:spacing w:val="29"/>
          <w:sz w:val="21"/>
        </w:rPr>
        <w:t> </w:t>
      </w:r>
      <w:r>
        <w:rPr>
          <w:color w:val="161618"/>
          <w:sz w:val="21"/>
        </w:rPr>
        <w:t>development</w:t>
      </w:r>
      <w:r>
        <w:rPr>
          <w:color w:val="161618"/>
          <w:spacing w:val="33"/>
          <w:sz w:val="21"/>
        </w:rPr>
        <w:t> </w:t>
      </w:r>
      <w:r>
        <w:rPr>
          <w:color w:val="262628"/>
          <w:sz w:val="21"/>
        </w:rPr>
        <w:t>with</w:t>
      </w:r>
      <w:r>
        <w:rPr>
          <w:color w:val="262628"/>
          <w:spacing w:val="26"/>
          <w:sz w:val="21"/>
        </w:rPr>
        <w:t> </w:t>
      </w:r>
      <w:r>
        <w:rPr>
          <w:color w:val="161618"/>
          <w:sz w:val="21"/>
        </w:rPr>
        <w:t>the</w:t>
      </w:r>
      <w:r>
        <w:rPr>
          <w:color w:val="161618"/>
          <w:spacing w:val="20"/>
          <w:sz w:val="21"/>
        </w:rPr>
        <w:t> </w:t>
      </w:r>
      <w:r>
        <w:rPr>
          <w:i/>
          <w:color w:val="161618"/>
          <w:sz w:val="21"/>
        </w:rPr>
        <w:t>benefits</w:t>
      </w:r>
      <w:r>
        <w:rPr>
          <w:i/>
          <w:color w:val="161618"/>
          <w:spacing w:val="19"/>
          <w:sz w:val="21"/>
        </w:rPr>
        <w:t> </w:t>
      </w:r>
      <w:r>
        <w:rPr>
          <w:color w:val="262628"/>
          <w:sz w:val="21"/>
        </w:rPr>
        <w:t>of</w:t>
      </w:r>
      <w:r>
        <w:rPr>
          <w:color w:val="262628"/>
          <w:spacing w:val="19"/>
          <w:sz w:val="21"/>
        </w:rPr>
        <w:t> </w:t>
      </w:r>
      <w:r>
        <w:rPr>
          <w:color w:val="262628"/>
          <w:spacing w:val="-2"/>
          <w:sz w:val="21"/>
        </w:rPr>
        <w:t>similar</w:t>
      </w:r>
    </w:p>
    <w:p>
      <w:pPr>
        <w:spacing w:line="236" w:lineRule="exact" w:before="0"/>
        <w:ind w:left="437" w:right="0" w:firstLine="0"/>
        <w:jc w:val="left"/>
        <w:rPr>
          <w:sz w:val="21"/>
        </w:rPr>
      </w:pPr>
      <w:r>
        <w:rPr>
          <w:i/>
          <w:color w:val="161618"/>
          <w:w w:val="105"/>
          <w:sz w:val="21"/>
        </w:rPr>
        <w:t>medical</w:t>
      </w:r>
      <w:r>
        <w:rPr>
          <w:i/>
          <w:color w:val="161618"/>
          <w:spacing w:val="-14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devices</w:t>
      </w:r>
      <w:r>
        <w:rPr>
          <w:i/>
          <w:color w:val="161618"/>
          <w:spacing w:val="-15"/>
          <w:w w:val="105"/>
          <w:sz w:val="21"/>
        </w:rPr>
        <w:t> </w:t>
      </w:r>
      <w:r>
        <w:rPr>
          <w:color w:val="262628"/>
          <w:w w:val="105"/>
          <w:sz w:val="21"/>
        </w:rPr>
        <w:t>available</w:t>
      </w:r>
      <w:r>
        <w:rPr>
          <w:color w:val="262628"/>
          <w:spacing w:val="-14"/>
          <w:w w:val="105"/>
          <w:sz w:val="21"/>
        </w:rPr>
        <w:t> </w:t>
      </w:r>
      <w:r>
        <w:rPr>
          <w:color w:val="262628"/>
          <w:w w:val="105"/>
          <w:sz w:val="21"/>
        </w:rPr>
        <w:t>on</w:t>
      </w:r>
      <w:r>
        <w:rPr>
          <w:color w:val="262628"/>
          <w:spacing w:val="-13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12"/>
          <w:w w:val="105"/>
          <w:sz w:val="21"/>
        </w:rPr>
        <w:t> </w:t>
      </w:r>
      <w:r>
        <w:rPr>
          <w:color w:val="161618"/>
          <w:spacing w:val="-2"/>
          <w:w w:val="105"/>
          <w:sz w:val="21"/>
        </w:rPr>
        <w:t>market;</w:t>
      </w:r>
    </w:p>
    <w:p>
      <w:pPr>
        <w:spacing w:line="235" w:lineRule="auto" w:before="171"/>
        <w:ind w:left="435" w:right="0" w:hanging="2"/>
        <w:jc w:val="left"/>
        <w:rPr>
          <w:sz w:val="21"/>
        </w:rPr>
      </w:pPr>
      <w:r>
        <w:rPr>
          <w:color w:val="262628"/>
          <w:sz w:val="21"/>
        </w:rPr>
        <w:t>a </w:t>
      </w:r>
      <w:r>
        <w:rPr>
          <w:color w:val="161618"/>
          <w:sz w:val="21"/>
        </w:rPr>
        <w:t>comparison</w:t>
      </w:r>
      <w:r>
        <w:rPr>
          <w:color w:val="161618"/>
          <w:spacing w:val="32"/>
          <w:sz w:val="21"/>
        </w:rPr>
        <w:t> </w:t>
      </w:r>
      <w:r>
        <w:rPr>
          <w:color w:val="262628"/>
          <w:sz w:val="21"/>
        </w:rPr>
        <w:t>of </w:t>
      </w:r>
      <w:r>
        <w:rPr>
          <w:color w:val="161618"/>
          <w:sz w:val="21"/>
        </w:rPr>
        <w:t>the </w:t>
      </w:r>
      <w:r>
        <w:rPr>
          <w:i/>
          <w:color w:val="161618"/>
          <w:sz w:val="21"/>
        </w:rPr>
        <w:t>residual</w:t>
      </w:r>
      <w:r>
        <w:rPr>
          <w:i/>
          <w:color w:val="161618"/>
          <w:spacing w:val="26"/>
          <w:sz w:val="21"/>
        </w:rPr>
        <w:t> </w:t>
      </w:r>
      <w:r>
        <w:rPr>
          <w:i/>
          <w:color w:val="161618"/>
          <w:sz w:val="21"/>
        </w:rPr>
        <w:t>risks </w:t>
      </w:r>
      <w:r>
        <w:rPr>
          <w:color w:val="262628"/>
          <w:sz w:val="21"/>
        </w:rPr>
        <w:t>of </w:t>
      </w:r>
      <w:r>
        <w:rPr>
          <w:color w:val="161618"/>
          <w:sz w:val="21"/>
        </w:rPr>
        <w:t>the </w:t>
      </w:r>
      <w:r>
        <w:rPr>
          <w:i/>
          <w:color w:val="161618"/>
          <w:sz w:val="21"/>
        </w:rPr>
        <w:t>medical</w:t>
      </w:r>
      <w:r>
        <w:rPr>
          <w:i/>
          <w:color w:val="161618"/>
          <w:spacing w:val="26"/>
          <w:sz w:val="21"/>
        </w:rPr>
        <w:t> </w:t>
      </w:r>
      <w:r>
        <w:rPr>
          <w:i/>
          <w:color w:val="161618"/>
          <w:sz w:val="21"/>
        </w:rPr>
        <w:t>device </w:t>
      </w:r>
      <w:r>
        <w:rPr>
          <w:color w:val="161618"/>
          <w:sz w:val="21"/>
        </w:rPr>
        <w:t>under development with the </w:t>
      </w:r>
      <w:r>
        <w:rPr>
          <w:i/>
          <w:color w:val="161618"/>
          <w:sz w:val="21"/>
        </w:rPr>
        <w:t>residual risks </w:t>
      </w:r>
      <w:r>
        <w:rPr>
          <w:color w:val="262628"/>
          <w:sz w:val="21"/>
        </w:rPr>
        <w:t>of similar </w:t>
      </w:r>
      <w:r>
        <w:rPr>
          <w:i/>
          <w:color w:val="161618"/>
          <w:sz w:val="21"/>
        </w:rPr>
        <w:t>medical</w:t>
      </w:r>
      <w:r>
        <w:rPr>
          <w:i/>
          <w:color w:val="161618"/>
          <w:spacing w:val="40"/>
          <w:sz w:val="21"/>
        </w:rPr>
        <w:t> </w:t>
      </w:r>
      <w:r>
        <w:rPr>
          <w:i/>
          <w:color w:val="161618"/>
          <w:sz w:val="21"/>
        </w:rPr>
        <w:t>devices </w:t>
      </w:r>
      <w:r>
        <w:rPr>
          <w:color w:val="262628"/>
          <w:sz w:val="21"/>
        </w:rPr>
        <w:t>available on</w:t>
      </w:r>
      <w:r>
        <w:rPr>
          <w:color w:val="262628"/>
          <w:spacing w:val="40"/>
          <w:sz w:val="21"/>
        </w:rPr>
        <w:t> </w:t>
      </w:r>
      <w:r>
        <w:rPr>
          <w:color w:val="161618"/>
          <w:sz w:val="21"/>
        </w:rPr>
        <w:t>the market.</w:t>
      </w:r>
    </w:p>
    <w:p>
      <w:pPr>
        <w:spacing w:line="225" w:lineRule="auto" w:before="161"/>
        <w:ind w:left="42" w:right="32" w:hanging="11"/>
        <w:jc w:val="both"/>
        <w:rPr>
          <w:sz w:val="21"/>
        </w:rPr>
      </w:pPr>
      <w:r>
        <w:rPr>
          <w:b/>
          <w:color w:val="21428E"/>
          <w:w w:val="105"/>
          <w:sz w:val="23"/>
          <w:u w:val="thick" w:color="21428E"/>
        </w:rPr>
        <w:t>ISO </w:t>
      </w:r>
      <w:r>
        <w:rPr>
          <w:color w:val="21428E"/>
          <w:w w:val="105"/>
          <w:sz w:val="21"/>
          <w:u w:val="thick" w:color="21428E"/>
        </w:rPr>
        <w:t>14971:2019</w:t>
      </w:r>
      <w:r>
        <w:rPr>
          <w:color w:val="21428E"/>
          <w:w w:val="105"/>
          <w:sz w:val="21"/>
          <w:u w:val="none"/>
        </w:rPr>
        <w:t> </w:t>
      </w:r>
      <w:r>
        <w:rPr>
          <w:color w:val="262628"/>
          <w:w w:val="105"/>
          <w:sz w:val="21"/>
          <w:u w:val="none"/>
        </w:rPr>
        <w:t>requires</w:t>
      </w:r>
      <w:r>
        <w:rPr>
          <w:color w:val="262628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the</w:t>
      </w:r>
      <w:r>
        <w:rPr>
          <w:color w:val="161618"/>
          <w:w w:val="105"/>
          <w:sz w:val="21"/>
          <w:u w:val="none"/>
        </w:rPr>
        <w:t> </w:t>
      </w:r>
      <w:r>
        <w:rPr>
          <w:i/>
          <w:color w:val="161618"/>
          <w:w w:val="105"/>
          <w:sz w:val="21"/>
          <w:u w:val="none"/>
        </w:rPr>
        <w:t>manufacturer</w:t>
      </w:r>
      <w:r>
        <w:rPr>
          <w:i/>
          <w:color w:val="161618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to</w:t>
      </w:r>
      <w:r>
        <w:rPr>
          <w:color w:val="161618"/>
          <w:w w:val="105"/>
          <w:sz w:val="21"/>
          <w:u w:val="none"/>
        </w:rPr>
        <w:t> record</w:t>
      </w:r>
      <w:r>
        <w:rPr>
          <w:color w:val="161618"/>
          <w:w w:val="105"/>
          <w:sz w:val="21"/>
          <w:u w:val="none"/>
        </w:rPr>
        <w:t> the</w:t>
      </w:r>
      <w:r>
        <w:rPr>
          <w:color w:val="161618"/>
          <w:w w:val="105"/>
          <w:sz w:val="21"/>
          <w:u w:val="none"/>
        </w:rPr>
        <w:t> results</w:t>
      </w:r>
      <w:r>
        <w:rPr>
          <w:color w:val="161618"/>
          <w:w w:val="105"/>
          <w:sz w:val="21"/>
          <w:u w:val="none"/>
        </w:rPr>
        <w:t> </w:t>
      </w:r>
      <w:r>
        <w:rPr>
          <w:color w:val="262628"/>
          <w:w w:val="105"/>
          <w:sz w:val="21"/>
          <w:u w:val="none"/>
        </w:rPr>
        <w:t>of a</w:t>
      </w:r>
      <w:r>
        <w:rPr>
          <w:color w:val="262628"/>
          <w:w w:val="105"/>
          <w:sz w:val="21"/>
          <w:u w:val="none"/>
        </w:rPr>
        <w:t> </w:t>
      </w:r>
      <w:r>
        <w:rPr>
          <w:i/>
          <w:color w:val="161618"/>
          <w:w w:val="105"/>
          <w:sz w:val="21"/>
          <w:u w:val="none"/>
        </w:rPr>
        <w:t>benefit-risk</w:t>
      </w:r>
      <w:r>
        <w:rPr>
          <w:i/>
          <w:color w:val="161618"/>
          <w:w w:val="105"/>
          <w:sz w:val="21"/>
          <w:u w:val="none"/>
        </w:rPr>
        <w:t> </w:t>
      </w:r>
      <w:r>
        <w:rPr>
          <w:color w:val="262628"/>
          <w:w w:val="105"/>
          <w:sz w:val="21"/>
          <w:u w:val="none"/>
        </w:rPr>
        <w:t>analysis</w:t>
      </w:r>
      <w:r>
        <w:rPr>
          <w:color w:val="262628"/>
          <w:w w:val="105"/>
          <w:sz w:val="21"/>
          <w:u w:val="none"/>
        </w:rPr>
        <w:t> in</w:t>
      </w:r>
      <w:r>
        <w:rPr>
          <w:color w:val="262628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the</w:t>
      </w:r>
      <w:r>
        <w:rPr>
          <w:color w:val="161618"/>
          <w:w w:val="105"/>
          <w:sz w:val="21"/>
          <w:u w:val="none"/>
        </w:rPr>
        <w:t> </w:t>
      </w:r>
      <w:r>
        <w:rPr>
          <w:i/>
          <w:color w:val="161618"/>
          <w:w w:val="105"/>
          <w:sz w:val="21"/>
          <w:u w:val="none"/>
        </w:rPr>
        <w:t>risk</w:t>
      </w:r>
      <w:r>
        <w:rPr>
          <w:i/>
          <w:color w:val="161618"/>
          <w:w w:val="105"/>
          <w:sz w:val="21"/>
          <w:u w:val="none"/>
        </w:rPr>
        <w:t> management file.</w:t>
      </w:r>
      <w:r>
        <w:rPr>
          <w:i/>
          <w:color w:val="161618"/>
          <w:spacing w:val="-13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It</w:t>
      </w:r>
      <w:r>
        <w:rPr>
          <w:color w:val="161618"/>
          <w:spacing w:val="-7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is recommended to</w:t>
      </w:r>
      <w:r>
        <w:rPr>
          <w:color w:val="161618"/>
          <w:spacing w:val="-4"/>
          <w:w w:val="105"/>
          <w:sz w:val="21"/>
          <w:u w:val="none"/>
        </w:rPr>
        <w:t> </w:t>
      </w:r>
      <w:r>
        <w:rPr>
          <w:color w:val="262628"/>
          <w:w w:val="105"/>
          <w:sz w:val="21"/>
          <w:u w:val="none"/>
        </w:rPr>
        <w:t>include the rationale </w:t>
      </w:r>
      <w:r>
        <w:rPr>
          <w:color w:val="161618"/>
          <w:w w:val="105"/>
          <w:sz w:val="21"/>
          <w:u w:val="none"/>
        </w:rPr>
        <w:t>how </w:t>
      </w:r>
      <w:r>
        <w:rPr>
          <w:color w:val="262628"/>
          <w:w w:val="105"/>
          <w:sz w:val="21"/>
          <w:u w:val="none"/>
        </w:rPr>
        <w:t>the </w:t>
      </w:r>
      <w:r>
        <w:rPr>
          <w:color w:val="161618"/>
          <w:w w:val="105"/>
          <w:sz w:val="21"/>
          <w:u w:val="none"/>
        </w:rPr>
        <w:t>conclusion was reached.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49"/>
        <w:rPr>
          <w:sz w:val="10"/>
        </w:rPr>
      </w:pPr>
    </w:p>
    <w:p>
      <w:pPr>
        <w:spacing w:line="90" w:lineRule="exact" w:before="0"/>
        <w:ind w:left="51" w:right="0" w:firstLine="0"/>
        <w:jc w:val="center"/>
        <w:rPr>
          <w:i/>
          <w:sz w:val="10"/>
        </w:rPr>
      </w:pPr>
      <w:r>
        <w:rPr>
          <w:i/>
          <w:color w:val="415282"/>
          <w:spacing w:val="-10"/>
          <w:w w:val="105"/>
          <w:sz w:val="10"/>
        </w:rPr>
        <w:t>n</w:t>
      </w:r>
    </w:p>
    <w:p>
      <w:pPr>
        <w:spacing w:line="146" w:lineRule="exact" w:before="0"/>
        <w:ind w:left="185" w:right="0" w:firstLine="0"/>
        <w:jc w:val="left"/>
        <w:rPr>
          <w:sz w:val="16"/>
        </w:rPr>
      </w:pPr>
      <w:r>
        <w:rPr>
          <w:color w:val="4B6099"/>
          <w:spacing w:val="-5"/>
          <w:w w:val="95"/>
          <w:sz w:val="16"/>
        </w:rPr>
        <w:t>"'</w:t>
      </w:r>
    </w:p>
    <w:p>
      <w:pPr>
        <w:spacing w:line="211" w:lineRule="exact" w:before="0"/>
        <w:ind w:left="165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 w:hAnsi="Arial" w:cs="Arial" w:eastAsia="Arial"/>
          <w:color w:val="4B6099"/>
          <w:spacing w:val="-10"/>
          <w:w w:val="95"/>
          <w:sz w:val="21"/>
          <w:szCs w:val="21"/>
        </w:rPr>
        <w:t>�</w:t>
      </w:r>
    </w:p>
    <w:p>
      <w:pPr>
        <w:spacing w:line="146" w:lineRule="exact" w:before="0"/>
        <w:ind w:left="187" w:right="0" w:firstLine="0"/>
        <w:jc w:val="left"/>
        <w:rPr>
          <w:sz w:val="16"/>
        </w:rPr>
      </w:pPr>
      <w:r>
        <w:rPr>
          <w:color w:val="415282"/>
          <w:spacing w:val="-4"/>
          <w:w w:val="65"/>
          <w:sz w:val="16"/>
        </w:rPr>
        <w:t>,...</w:t>
      </w:r>
    </w:p>
    <w:p>
      <w:pPr>
        <w:spacing w:line="199" w:lineRule="exact" w:before="0"/>
        <w:ind w:left="187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331712">
                <wp:simplePos x="0" y="0"/>
                <wp:positionH relativeFrom="page">
                  <wp:posOffset>7250167</wp:posOffset>
                </wp:positionH>
                <wp:positionV relativeFrom="paragraph">
                  <wp:posOffset>104572</wp:posOffset>
                </wp:positionV>
                <wp:extent cx="51435" cy="113030"/>
                <wp:effectExtent l="0" t="0" r="0" b="0"/>
                <wp:wrapNone/>
                <wp:docPr id="280" name="Textbox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Textbox 280"/>
                      <wps:cNvSpPr txBox="1"/>
                      <wps:spPr>
                        <a:xfrm>
                          <a:off x="0" y="0"/>
                          <a:ext cx="5143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B6099"/>
                                <w:spacing w:val="-5"/>
                                <w:w w:val="85"/>
                                <w:sz w:val="16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879333pt;margin-top:8.234056pt;width:4.05pt;height:8.9pt;mso-position-horizontal-relative:page;mso-position-vertical-relative:paragraph;z-index:-21984768" type="#_x0000_t202" id="docshape238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4B6099"/>
                          <w:spacing w:val="-5"/>
                          <w:w w:val="85"/>
                          <w:sz w:val="16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B6099"/>
          <w:spacing w:val="-10"/>
          <w:w w:val="65"/>
          <w:sz w:val="19"/>
        </w:rPr>
        <w:t>"</w:t>
      </w:r>
    </w:p>
    <w:p>
      <w:pPr>
        <w:spacing w:line="59" w:lineRule="exact" w:before="47"/>
        <w:ind w:left="193" w:right="0" w:firstLine="0"/>
        <w:jc w:val="left"/>
        <w:rPr>
          <w:rFonts w:ascii="Arial"/>
          <w:sz w:val="6"/>
        </w:rPr>
      </w:pPr>
      <w:r>
        <w:rPr>
          <w:rFonts w:ascii="Arial"/>
          <w:color w:val="4B6099"/>
          <w:spacing w:val="-10"/>
          <w:w w:val="95"/>
          <w:sz w:val="6"/>
        </w:rPr>
        <w:t>C</w:t>
      </w:r>
    </w:p>
    <w:p>
      <w:pPr>
        <w:spacing w:line="48" w:lineRule="exact" w:before="0"/>
        <w:ind w:left="193" w:right="0" w:firstLine="0"/>
        <w:jc w:val="left"/>
        <w:rPr>
          <w:sz w:val="7"/>
        </w:rPr>
      </w:pPr>
      <w:r>
        <w:rPr>
          <w:color w:val="4B6099"/>
          <w:spacing w:val="-5"/>
          <w:w w:val="95"/>
          <w:sz w:val="7"/>
        </w:rPr>
        <w:t>C"</w:t>
      </w:r>
    </w:p>
    <w:p>
      <w:pPr>
        <w:spacing w:line="186" w:lineRule="exact" w:before="0"/>
        <w:ind w:left="0" w:right="126" w:firstLine="0"/>
        <w:jc w:val="right"/>
        <w:rPr>
          <w:sz w:val="16"/>
        </w:rPr>
      </w:pPr>
      <w:r>
        <w:rPr>
          <w:color w:val="4B6099"/>
          <w:w w:val="90"/>
          <w:position w:val="-1"/>
          <w:sz w:val="18"/>
        </w:rPr>
        <w:t>,</w:t>
      </w:r>
      <w:r>
        <w:rPr>
          <w:color w:val="4B6099"/>
          <w:spacing w:val="73"/>
          <w:position w:val="-1"/>
          <w:sz w:val="18"/>
        </w:rPr>
        <w:t> </w:t>
      </w:r>
      <w:r>
        <w:rPr>
          <w:color w:val="4B6099"/>
          <w:spacing w:val="-11"/>
          <w:w w:val="90"/>
          <w:sz w:val="16"/>
        </w:rPr>
        <w:t>"</w:t>
      </w:r>
      <w:r>
        <w:rPr>
          <w:i/>
          <w:color w:val="4B6099"/>
          <w:spacing w:val="-11"/>
          <w:w w:val="90"/>
          <w:sz w:val="10"/>
        </w:rPr>
        <w:t>n</w:t>
      </w:r>
      <w:r>
        <w:rPr>
          <w:color w:val="4B6099"/>
          <w:spacing w:val="-11"/>
          <w:w w:val="90"/>
          <w:sz w:val="16"/>
        </w:rPr>
        <w:t>'</w:t>
      </w:r>
    </w:p>
    <w:p>
      <w:pPr>
        <w:spacing w:before="16"/>
        <w:ind w:left="87" w:right="83" w:firstLine="0"/>
        <w:jc w:val="center"/>
        <w:rPr>
          <w:sz w:val="10"/>
        </w:rPr>
      </w:pPr>
      <w:r>
        <w:rPr>
          <w:color w:val="4B6099"/>
          <w:spacing w:val="-10"/>
          <w:w w:val="90"/>
          <w:sz w:val="10"/>
        </w:rPr>
        <w:t>u</w:t>
      </w:r>
    </w:p>
    <w:p>
      <w:pPr>
        <w:spacing w:line="72" w:lineRule="exact" w:before="86"/>
        <w:ind w:left="61" w:right="88" w:firstLine="0"/>
        <w:jc w:val="center"/>
        <w:rPr>
          <w:sz w:val="7"/>
        </w:rPr>
      </w:pPr>
      <w:r>
        <w:rPr>
          <w:color w:val="415282"/>
          <w:spacing w:val="-10"/>
          <w:w w:val="90"/>
          <w:sz w:val="7"/>
        </w:rPr>
        <w:t>0</w:t>
      </w:r>
    </w:p>
    <w:p>
      <w:pPr>
        <w:spacing w:line="188" w:lineRule="exact" w:before="0"/>
        <w:ind w:left="0" w:right="125" w:firstLine="0"/>
        <w:jc w:val="right"/>
        <w:rPr>
          <w:sz w:val="15"/>
        </w:rPr>
      </w:pPr>
      <w:r>
        <w:rPr>
          <w:color w:val="4B6099"/>
          <w:spacing w:val="-5"/>
          <w:w w:val="95"/>
          <w:position w:val="2"/>
          <w:sz w:val="16"/>
        </w:rPr>
        <w:t>"</w:t>
      </w:r>
      <w:r>
        <w:rPr>
          <w:color w:val="415282"/>
          <w:spacing w:val="-5"/>
          <w:w w:val="95"/>
          <w:sz w:val="15"/>
        </w:rPr>
        <w:t>"'</w:t>
      </w:r>
    </w:p>
    <w:p>
      <w:pPr>
        <w:spacing w:line="85" w:lineRule="exact" w:before="0"/>
        <w:ind w:left="61" w:right="0" w:firstLine="0"/>
        <w:jc w:val="center"/>
        <w:rPr>
          <w:sz w:val="10"/>
        </w:rPr>
      </w:pPr>
      <w:r>
        <w:rPr>
          <w:color w:val="415282"/>
          <w:spacing w:val="-5"/>
          <w:w w:val="95"/>
          <w:sz w:val="10"/>
        </w:rPr>
        <w:t>ro</w:t>
      </w:r>
    </w:p>
    <w:p>
      <w:pPr>
        <w:spacing w:line="116" w:lineRule="exact" w:before="0"/>
        <w:ind w:left="180" w:right="0" w:firstLine="0"/>
        <w:jc w:val="left"/>
        <w:rPr>
          <w:i/>
          <w:sz w:val="11"/>
        </w:rPr>
      </w:pPr>
      <w:r>
        <w:rPr>
          <w:i/>
          <w:color w:val="415282"/>
          <w:spacing w:val="-23"/>
          <w:w w:val="75"/>
          <w:sz w:val="11"/>
        </w:rPr>
        <w:t>=</w:t>
      </w:r>
      <w:r>
        <w:rPr>
          <w:i/>
          <w:color w:val="415282"/>
          <w:spacing w:val="-23"/>
          <w:w w:val="75"/>
          <w:position w:val="6"/>
          <w:sz w:val="9"/>
        </w:rPr>
        <w:t>n</w:t>
      </w:r>
      <w:r>
        <w:rPr>
          <w:i/>
          <w:color w:val="415282"/>
          <w:spacing w:val="-9"/>
          <w:position w:val="6"/>
          <w:sz w:val="9"/>
        </w:rPr>
        <w:t> </w:t>
      </w:r>
      <w:r>
        <w:rPr>
          <w:i/>
          <w:color w:val="415282"/>
          <w:spacing w:val="-10"/>
          <w:w w:val="90"/>
          <w:sz w:val="11"/>
        </w:rPr>
        <w:t>r</w:t>
      </w:r>
    </w:p>
    <w:p>
      <w:pPr>
        <w:spacing w:line="161" w:lineRule="exact" w:before="0"/>
        <w:ind w:left="0" w:right="126" w:firstLine="0"/>
        <w:jc w:val="right"/>
        <w:rPr>
          <w:sz w:val="16"/>
        </w:rPr>
      </w:pPr>
      <w:r>
        <w:rPr>
          <w:color w:val="415282"/>
          <w:w w:val="95"/>
          <w:position w:val="-1"/>
          <w:sz w:val="18"/>
        </w:rPr>
        <w:t>,</w:t>
      </w:r>
      <w:r>
        <w:rPr>
          <w:color w:val="415282"/>
          <w:spacing w:val="71"/>
          <w:position w:val="-1"/>
          <w:sz w:val="18"/>
        </w:rPr>
        <w:t> </w:t>
      </w:r>
      <w:r>
        <w:rPr>
          <w:color w:val="4B6099"/>
          <w:spacing w:val="-5"/>
          <w:w w:val="95"/>
          <w:sz w:val="16"/>
        </w:rPr>
        <w:t>"'</w:t>
      </w:r>
    </w:p>
    <w:p>
      <w:pPr>
        <w:spacing w:line="120" w:lineRule="auto" w:before="26"/>
        <w:ind w:left="185" w:right="122" w:firstLine="0"/>
        <w:jc w:val="center"/>
        <w:rPr>
          <w:sz w:val="10"/>
        </w:rPr>
      </w:pPr>
      <w:r>
        <w:rPr>
          <w:color w:val="4B6099"/>
          <w:spacing w:val="-6"/>
          <w:w w:val="90"/>
          <w:sz w:val="10"/>
        </w:rPr>
        <w:t>ro</w:t>
      </w:r>
      <w:r>
        <w:rPr>
          <w:color w:val="4B6099"/>
          <w:spacing w:val="40"/>
          <w:sz w:val="10"/>
        </w:rPr>
        <w:t> </w:t>
      </w:r>
      <w:r>
        <w:rPr>
          <w:color w:val="4B6099"/>
          <w:spacing w:val="-5"/>
          <w:w w:val="90"/>
          <w:sz w:val="10"/>
        </w:rPr>
        <w:t>ro</w:t>
      </w:r>
    </w:p>
    <w:p>
      <w:pPr>
        <w:spacing w:line="100" w:lineRule="exact" w:before="69"/>
        <w:ind w:left="114" w:right="83" w:firstLine="0"/>
        <w:jc w:val="center"/>
        <w:rPr>
          <w:i/>
          <w:sz w:val="10"/>
        </w:rPr>
      </w:pPr>
      <w:r>
        <w:rPr>
          <w:i/>
          <w:color w:val="52828A"/>
          <w:spacing w:val="-10"/>
          <w:w w:val="95"/>
          <w:sz w:val="10"/>
        </w:rPr>
        <w:t>n</w:t>
      </w:r>
    </w:p>
    <w:p>
      <w:pPr>
        <w:spacing w:line="48" w:lineRule="exact" w:before="0"/>
        <w:ind w:left="61" w:right="87" w:firstLine="0"/>
        <w:jc w:val="center"/>
        <w:rPr>
          <w:sz w:val="7"/>
        </w:rPr>
      </w:pPr>
      <w:r>
        <w:rPr>
          <w:color w:val="52828A"/>
          <w:spacing w:val="-10"/>
          <w:w w:val="95"/>
          <w:sz w:val="7"/>
        </w:rPr>
        <w:t>0</w:t>
      </w:r>
    </w:p>
    <w:p>
      <w:pPr>
        <w:spacing w:line="132" w:lineRule="exact" w:before="0"/>
        <w:ind w:left="181" w:right="0" w:firstLine="0"/>
        <w:jc w:val="left"/>
        <w:rPr>
          <w:i/>
          <w:sz w:val="13"/>
        </w:rPr>
      </w:pPr>
      <w:r>
        <w:rPr>
          <w:i/>
          <w:color w:val="4B6099"/>
          <w:spacing w:val="-5"/>
          <w:sz w:val="13"/>
        </w:rPr>
        <w:t>I'</w:t>
      </w:r>
    </w:p>
    <w:p>
      <w:pPr>
        <w:spacing w:line="69" w:lineRule="exact" w:before="36"/>
        <w:ind w:left="120" w:right="83" w:firstLine="0"/>
        <w:jc w:val="center"/>
        <w:rPr>
          <w:sz w:val="7"/>
        </w:rPr>
      </w:pPr>
      <w:r>
        <w:rPr>
          <w:color w:val="415282"/>
          <w:spacing w:val="-5"/>
          <w:sz w:val="7"/>
        </w:rPr>
        <w:t>0.</w:t>
      </w:r>
    </w:p>
    <w:p>
      <w:pPr>
        <w:spacing w:line="51" w:lineRule="exact" w:before="0"/>
        <w:ind w:left="61" w:right="84" w:firstLine="0"/>
        <w:jc w:val="center"/>
        <w:rPr>
          <w:sz w:val="7"/>
        </w:rPr>
      </w:pPr>
      <w:r>
        <w:rPr>
          <w:color w:val="4B6099"/>
          <w:spacing w:val="-10"/>
          <w:sz w:val="7"/>
        </w:rPr>
        <w:t>0</w:t>
      </w:r>
    </w:p>
    <w:p>
      <w:pPr>
        <w:spacing w:line="120" w:lineRule="exact" w:before="0"/>
        <w:ind w:left="105" w:right="83" w:firstLine="0"/>
        <w:jc w:val="center"/>
        <w:rPr>
          <w:sz w:val="12"/>
        </w:rPr>
      </w:pPr>
      <w:r>
        <w:rPr>
          <w:color w:val="4B6099"/>
          <w:spacing w:val="-5"/>
          <w:sz w:val="12"/>
        </w:rPr>
        <w:t>',</w:t>
      </w:r>
    </w:p>
    <w:p>
      <w:pPr>
        <w:spacing w:line="192" w:lineRule="auto" w:before="97"/>
        <w:ind w:left="184" w:right="152" w:hanging="17"/>
        <w:jc w:val="both"/>
        <w:rPr>
          <w:sz w:val="7"/>
        </w:rPr>
      </w:pPr>
      <w:r>
        <w:rPr>
          <w:rFonts w:ascii="Arial"/>
          <w:color w:val="4B6099"/>
          <w:spacing w:val="-6"/>
          <w:sz w:val="8"/>
          <w:vertAlign w:val="superscript"/>
        </w:rPr>
        <w:t>0</w:t>
      </w:r>
      <w:r>
        <w:rPr>
          <w:color w:val="4B6099"/>
          <w:spacing w:val="-6"/>
          <w:sz w:val="8"/>
          <w:vertAlign w:val="baseline"/>
        </w:rPr>
        <w:t>a,</w:t>
      </w:r>
      <w:r>
        <w:rPr>
          <w:color w:val="4B6099"/>
          <w:spacing w:val="40"/>
          <w:sz w:val="8"/>
          <w:vertAlign w:val="baseline"/>
        </w:rPr>
        <w:t> </w:t>
      </w:r>
      <w:r>
        <w:rPr>
          <w:color w:val="4B6099"/>
          <w:spacing w:val="-24"/>
          <w:sz w:val="7"/>
          <w:vertAlign w:val="baseline"/>
        </w:rPr>
        <w:t>0</w:t>
      </w:r>
      <w:r>
        <w:rPr>
          <w:color w:val="4B6099"/>
          <w:spacing w:val="-24"/>
          <w:position w:val="-5"/>
          <w:sz w:val="10"/>
          <w:vertAlign w:val="baseline"/>
        </w:rPr>
        <w:t>ro</w:t>
      </w:r>
      <w:r>
        <w:rPr>
          <w:color w:val="4B6099"/>
          <w:spacing w:val="-24"/>
          <w:sz w:val="7"/>
          <w:vertAlign w:val="baseline"/>
        </w:rPr>
        <w:t>.</w:t>
      </w:r>
      <w:r>
        <w:rPr>
          <w:color w:val="4B6099"/>
          <w:spacing w:val="40"/>
          <w:sz w:val="7"/>
          <w:vertAlign w:val="baseline"/>
        </w:rPr>
        <w:t> </w:t>
      </w:r>
      <w:r>
        <w:rPr>
          <w:color w:val="4B6099"/>
          <w:spacing w:val="-5"/>
          <w:sz w:val="7"/>
          <w:vertAlign w:val="baseline"/>
        </w:rPr>
        <w:t>0.</w:t>
      </w:r>
    </w:p>
    <w:p>
      <w:pPr>
        <w:spacing w:line="70" w:lineRule="exact" w:before="30"/>
        <w:ind w:left="61" w:right="96" w:firstLine="0"/>
        <w:jc w:val="center"/>
        <w:rPr>
          <w:sz w:val="7"/>
        </w:rPr>
      </w:pPr>
      <w:r>
        <w:rPr>
          <w:color w:val="4B6099"/>
          <w:spacing w:val="-10"/>
          <w:w w:val="95"/>
          <w:sz w:val="7"/>
        </w:rPr>
        <w:t>0</w:t>
      </w:r>
    </w:p>
    <w:p>
      <w:pPr>
        <w:spacing w:line="169" w:lineRule="exact" w:before="0"/>
        <w:ind w:left="176" w:right="0" w:firstLine="0"/>
        <w:jc w:val="left"/>
        <w:rPr>
          <w:position w:val="-1"/>
          <w:sz w:val="6"/>
        </w:rPr>
      </w:pPr>
      <w:r>
        <w:rPr>
          <w:color w:val="415282"/>
          <w:spacing w:val="-5"/>
          <w:w w:val="95"/>
          <w:sz w:val="16"/>
        </w:rPr>
        <w:t>"</w:t>
      </w:r>
      <w:r>
        <w:rPr>
          <w:color w:val="4B6099"/>
          <w:spacing w:val="-5"/>
          <w:w w:val="95"/>
          <w:position w:val="-1"/>
          <w:sz w:val="6"/>
        </w:rPr>
        <w:t>N</w:t>
      </w:r>
    </w:p>
    <w:p>
      <w:pPr>
        <w:spacing w:line="54" w:lineRule="exact" w:before="0"/>
        <w:ind w:left="167" w:right="0" w:firstLine="0"/>
        <w:jc w:val="left"/>
        <w:rPr>
          <w:rFonts w:ascii="Arial"/>
          <w:sz w:val="6"/>
        </w:rPr>
      </w:pPr>
      <w:r>
        <w:rPr>
          <w:rFonts w:ascii="Arial"/>
          <w:color w:val="4B6099"/>
          <w:spacing w:val="-10"/>
          <w:w w:val="95"/>
          <w:sz w:val="6"/>
        </w:rPr>
        <w:t>0</w:t>
      </w:r>
    </w:p>
    <w:p>
      <w:pPr>
        <w:spacing w:line="70" w:lineRule="exact" w:before="0"/>
        <w:ind w:left="187" w:right="0" w:firstLine="0"/>
        <w:jc w:val="left"/>
        <w:rPr>
          <w:sz w:val="7"/>
        </w:rPr>
      </w:pPr>
      <w:r>
        <w:rPr>
          <w:color w:val="4B6099"/>
          <w:spacing w:val="-10"/>
          <w:w w:val="95"/>
          <w:sz w:val="7"/>
        </w:rPr>
        <w:t>N</w:t>
      </w:r>
    </w:p>
    <w:p>
      <w:pPr>
        <w:pStyle w:val="BodyText"/>
        <w:spacing w:before="12"/>
        <w:rPr>
          <w:sz w:val="7"/>
        </w:rPr>
      </w:pPr>
    </w:p>
    <w:p>
      <w:pPr>
        <w:spacing w:before="0"/>
        <w:ind w:left="61" w:right="96" w:firstLine="0"/>
        <w:jc w:val="center"/>
        <w:rPr>
          <w:sz w:val="7"/>
        </w:rPr>
      </w:pPr>
      <w:r>
        <w:rPr>
          <w:color w:val="4B6099"/>
          <w:spacing w:val="-10"/>
          <w:w w:val="95"/>
          <w:sz w:val="7"/>
        </w:rPr>
        <w:t>0</w:t>
      </w:r>
    </w:p>
    <w:p>
      <w:pPr>
        <w:pStyle w:val="BodyText"/>
        <w:spacing w:before="40"/>
        <w:rPr>
          <w:sz w:val="7"/>
        </w:rPr>
      </w:pPr>
    </w:p>
    <w:p>
      <w:pPr>
        <w:spacing w:line="110" w:lineRule="atLeast" w:before="1"/>
        <w:ind w:left="161" w:right="150" w:firstLine="26"/>
        <w:jc w:val="left"/>
        <w:rPr>
          <w:sz w:val="7"/>
        </w:rPr>
      </w:pPr>
      <w:r>
        <w:rPr>
          <w:color w:val="4B6099"/>
          <w:spacing w:val="-10"/>
          <w:w w:val="95"/>
          <w:sz w:val="7"/>
        </w:rPr>
        <w:t>N</w:t>
      </w:r>
      <w:r>
        <w:rPr>
          <w:color w:val="4B6099"/>
          <w:spacing w:val="40"/>
          <w:sz w:val="7"/>
        </w:rPr>
        <w:t> </w:t>
      </w:r>
      <w:r>
        <w:rPr>
          <w:color w:val="4B6099"/>
          <w:spacing w:val="-10"/>
          <w:w w:val="95"/>
          <w:sz w:val="7"/>
        </w:rPr>
        <w:t>0</w:t>
      </w:r>
    </w:p>
    <w:p>
      <w:pPr>
        <w:spacing w:line="145" w:lineRule="exact" w:before="0"/>
        <w:ind w:left="0" w:right="118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332224">
                <wp:simplePos x="0" y="0"/>
                <wp:positionH relativeFrom="page">
                  <wp:posOffset>7251270</wp:posOffset>
                </wp:positionH>
                <wp:positionV relativeFrom="paragraph">
                  <wp:posOffset>63867</wp:posOffset>
                </wp:positionV>
                <wp:extent cx="31750" cy="49530"/>
                <wp:effectExtent l="0" t="0" r="0" b="0"/>
                <wp:wrapNone/>
                <wp:docPr id="281" name="Textbox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Textbox 281"/>
                      <wps:cNvSpPr txBox="1"/>
                      <wps:spPr>
                        <a:xfrm>
                          <a:off x="0" y="0"/>
                          <a:ext cx="3175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B6099"/>
                                <w:spacing w:val="-12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966187pt;margin-top:5.028948pt;width:2.5pt;height:3.9pt;mso-position-horizontal-relative:page;mso-position-vertical-relative:paragraph;z-index:-21984256" type="#_x0000_t202" id="docshape239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B6099"/>
                          <w:spacing w:val="-12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15282"/>
          <w:spacing w:val="-5"/>
          <w:sz w:val="16"/>
        </w:rPr>
        <w:t>"'</w:t>
      </w:r>
    </w:p>
    <w:p>
      <w:pPr>
        <w:spacing w:before="10"/>
        <w:ind w:left="61" w:right="91" w:firstLine="0"/>
        <w:jc w:val="center"/>
        <w:rPr>
          <w:sz w:val="7"/>
        </w:rPr>
      </w:pPr>
      <w:r>
        <w:rPr>
          <w:color w:val="415282"/>
          <w:spacing w:val="-10"/>
          <w:sz w:val="7"/>
        </w:rPr>
        <w:t>0</w:t>
      </w:r>
    </w:p>
    <w:p>
      <w:pPr>
        <w:spacing w:line="172" w:lineRule="auto" w:before="53"/>
        <w:ind w:left="182" w:right="154" w:firstLine="0"/>
        <w:jc w:val="center"/>
        <w:rPr>
          <w:sz w:val="7"/>
        </w:rPr>
      </w:pPr>
      <w:r>
        <w:rPr>
          <w:color w:val="4B6099"/>
          <w:spacing w:val="-10"/>
          <w:sz w:val="7"/>
        </w:rPr>
        <w:t>N</w:t>
      </w:r>
      <w:r>
        <w:rPr>
          <w:color w:val="4B6099"/>
          <w:spacing w:val="40"/>
          <w:sz w:val="7"/>
        </w:rPr>
        <w:t> </w:t>
      </w:r>
      <w:r>
        <w:rPr>
          <w:color w:val="4B6099"/>
          <w:spacing w:val="-10"/>
          <w:sz w:val="7"/>
        </w:rPr>
        <w:t>N</w:t>
      </w:r>
    </w:p>
    <w:p>
      <w:pPr>
        <w:pStyle w:val="Heading5"/>
        <w:spacing w:line="398" w:lineRule="exact"/>
        <w:ind w:left="171"/>
      </w:pPr>
      <w:r>
        <w:rPr>
          <w:color w:val="4B6099"/>
          <w:spacing w:val="-10"/>
          <w:w w:val="80"/>
        </w:rPr>
        <w:t>I</w:t>
      </w:r>
    </w:p>
    <w:p>
      <w:pPr>
        <w:spacing w:line="40" w:lineRule="exact" w:before="0"/>
        <w:ind w:left="105" w:right="83" w:firstLine="0"/>
        <w:jc w:val="center"/>
        <w:rPr>
          <w:sz w:val="7"/>
        </w:rPr>
      </w:pPr>
      <w:r>
        <w:rPr>
          <w:color w:val="4B6099"/>
          <w:spacing w:val="-5"/>
          <w:w w:val="80"/>
          <w:sz w:val="7"/>
        </w:rPr>
        <w:t>C"</w:t>
      </w:r>
    </w:p>
    <w:p>
      <w:pPr>
        <w:spacing w:line="162" w:lineRule="exact" w:before="0"/>
        <w:ind w:left="0" w:right="137" w:firstLine="0"/>
        <w:jc w:val="right"/>
        <w:rPr>
          <w:sz w:val="16"/>
        </w:rPr>
      </w:pPr>
      <w:r>
        <w:rPr>
          <w:color w:val="4B6099"/>
          <w:spacing w:val="-5"/>
          <w:sz w:val="16"/>
        </w:rPr>
        <w:t>"'</w:t>
      </w:r>
    </w:p>
    <w:p>
      <w:pPr>
        <w:spacing w:after="0" w:line="162" w:lineRule="exact"/>
        <w:jc w:val="right"/>
        <w:rPr>
          <w:sz w:val="16"/>
        </w:rPr>
        <w:sectPr>
          <w:type w:val="continuous"/>
          <w:pgSz w:w="11910" w:h="16850"/>
          <w:pgMar w:header="610" w:footer="1011" w:top="340" w:bottom="280" w:left="992" w:right="283"/>
          <w:cols w:num="2" w:equalWidth="0">
            <w:col w:w="9248" w:space="991"/>
            <w:col w:w="396"/>
          </w:cols>
        </w:sectPr>
      </w:pPr>
    </w:p>
    <w:p>
      <w:pPr>
        <w:pStyle w:val="BodyText"/>
        <w:spacing w:before="17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825408">
            <wp:simplePos x="0" y="0"/>
            <wp:positionH relativeFrom="page">
              <wp:posOffset>7156034</wp:posOffset>
            </wp:positionH>
            <wp:positionV relativeFrom="page">
              <wp:posOffset>189204</wp:posOffset>
            </wp:positionV>
            <wp:extent cx="170963" cy="2892797"/>
            <wp:effectExtent l="0" t="0" r="0" b="0"/>
            <wp:wrapNone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2892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7"/>
        </w:numPr>
        <w:tabs>
          <w:tab w:pos="801" w:val="left" w:leader="none"/>
        </w:tabs>
        <w:spacing w:line="240" w:lineRule="auto" w:before="0" w:after="0"/>
        <w:ind w:left="801" w:right="0" w:hanging="758"/>
        <w:jc w:val="left"/>
        <w:rPr>
          <w:b/>
          <w:color w:val="161618"/>
          <w:sz w:val="22"/>
        </w:rPr>
      </w:pPr>
      <w:r>
        <w:rPr>
          <w:b/>
          <w:color w:val="161618"/>
          <w:sz w:val="22"/>
        </w:rPr>
        <w:t>Examples of</w:t>
      </w:r>
      <w:r>
        <w:rPr>
          <w:b/>
          <w:color w:val="161618"/>
          <w:spacing w:val="-13"/>
          <w:sz w:val="22"/>
        </w:rPr>
        <w:t> </w:t>
      </w:r>
      <w:r>
        <w:rPr>
          <w:b/>
          <w:i/>
          <w:color w:val="161618"/>
          <w:sz w:val="22"/>
        </w:rPr>
        <w:t>benefit-risk </w:t>
      </w:r>
      <w:r>
        <w:rPr>
          <w:b/>
          <w:color w:val="161618"/>
          <w:spacing w:val="-2"/>
          <w:sz w:val="22"/>
        </w:rPr>
        <w:t>analyses</w:t>
      </w:r>
    </w:p>
    <w:p>
      <w:pPr>
        <w:pStyle w:val="BodyText"/>
        <w:spacing w:before="175"/>
        <w:ind w:left="40"/>
        <w:jc w:val="both"/>
      </w:pPr>
      <w:r>
        <w:rPr>
          <w:color w:val="161618"/>
          <w:w w:val="105"/>
        </w:rPr>
        <w:t>The</w:t>
      </w:r>
      <w:r>
        <w:rPr>
          <w:color w:val="161618"/>
          <w:spacing w:val="-9"/>
          <w:w w:val="105"/>
        </w:rPr>
        <w:t> </w:t>
      </w:r>
      <w:r>
        <w:rPr>
          <w:color w:val="161618"/>
          <w:w w:val="105"/>
        </w:rPr>
        <w:t>following</w:t>
      </w:r>
      <w:r>
        <w:rPr>
          <w:color w:val="161618"/>
          <w:spacing w:val="-13"/>
          <w:w w:val="105"/>
        </w:rPr>
        <w:t> </w:t>
      </w:r>
      <w:r>
        <w:rPr>
          <w:color w:val="262628"/>
          <w:w w:val="105"/>
        </w:rPr>
        <w:t>examples</w:t>
      </w:r>
      <w:r>
        <w:rPr>
          <w:color w:val="262628"/>
          <w:spacing w:val="-4"/>
          <w:w w:val="105"/>
        </w:rPr>
        <w:t> </w:t>
      </w:r>
      <w:r>
        <w:rPr>
          <w:color w:val="161618"/>
          <w:w w:val="105"/>
        </w:rPr>
        <w:t>illustrate</w:t>
      </w:r>
      <w:r>
        <w:rPr>
          <w:color w:val="161618"/>
          <w:spacing w:val="-8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11"/>
          <w:w w:val="105"/>
        </w:rPr>
        <w:t> </w:t>
      </w:r>
      <w:r>
        <w:rPr>
          <w:color w:val="262628"/>
          <w:w w:val="105"/>
        </w:rPr>
        <w:t>conclusions</w:t>
      </w:r>
      <w:r>
        <w:rPr>
          <w:color w:val="262628"/>
          <w:spacing w:val="5"/>
          <w:w w:val="105"/>
        </w:rPr>
        <w:t> </w:t>
      </w:r>
      <w:r>
        <w:rPr>
          <w:color w:val="262628"/>
          <w:w w:val="105"/>
        </w:rPr>
        <w:t>of</w:t>
      </w:r>
      <w:r>
        <w:rPr>
          <w:color w:val="262628"/>
          <w:spacing w:val="-14"/>
          <w:w w:val="105"/>
        </w:rPr>
        <w:t> </w:t>
      </w:r>
      <w:r>
        <w:rPr>
          <w:i/>
          <w:color w:val="161618"/>
          <w:w w:val="105"/>
        </w:rPr>
        <w:t>benefit-risk</w:t>
      </w:r>
      <w:r>
        <w:rPr>
          <w:i/>
          <w:color w:val="161618"/>
          <w:spacing w:val="1"/>
          <w:w w:val="105"/>
        </w:rPr>
        <w:t> </w:t>
      </w:r>
      <w:r>
        <w:rPr>
          <w:color w:val="262628"/>
          <w:spacing w:val="-2"/>
          <w:w w:val="105"/>
        </w:rPr>
        <w:t>analyses.</w:t>
      </w:r>
    </w:p>
    <w:p>
      <w:pPr>
        <w:spacing w:line="235" w:lineRule="auto" w:before="170"/>
        <w:ind w:left="39" w:right="1415" w:firstLine="7"/>
        <w:jc w:val="both"/>
        <w:rPr>
          <w:sz w:val="19"/>
        </w:rPr>
      </w:pPr>
      <w:r>
        <w:rPr>
          <w:color w:val="262628"/>
          <w:w w:val="105"/>
          <w:sz w:val="19"/>
        </w:rPr>
        <w:t>EXAMPLE </w:t>
      </w:r>
      <w:r>
        <w:rPr>
          <w:color w:val="161618"/>
          <w:w w:val="105"/>
          <w:sz w:val="19"/>
        </w:rPr>
        <w:t>1</w:t>
      </w:r>
      <w:r>
        <w:rPr>
          <w:color w:val="161618"/>
          <w:spacing w:val="80"/>
          <w:w w:val="150"/>
          <w:sz w:val="19"/>
        </w:rPr>
        <w:t> </w:t>
      </w:r>
      <w:r>
        <w:rPr>
          <w:color w:val="161618"/>
          <w:w w:val="105"/>
          <w:sz w:val="19"/>
        </w:rPr>
        <w:t>Burns</w:t>
      </w:r>
      <w:r>
        <w:rPr>
          <w:color w:val="161618"/>
          <w:w w:val="105"/>
          <w:sz w:val="19"/>
        </w:rPr>
        <w:t> can</w:t>
      </w:r>
      <w:r>
        <w:rPr>
          <w:color w:val="161618"/>
          <w:w w:val="105"/>
          <w:sz w:val="19"/>
        </w:rPr>
        <w:t> </w:t>
      </w:r>
      <w:r>
        <w:rPr>
          <w:color w:val="262628"/>
          <w:w w:val="105"/>
          <w:sz w:val="19"/>
        </w:rPr>
        <w:t>occur</w:t>
      </w:r>
      <w:r>
        <w:rPr>
          <w:color w:val="262628"/>
          <w:w w:val="105"/>
          <w:sz w:val="19"/>
        </w:rPr>
        <w:t> </w:t>
      </w:r>
      <w:r>
        <w:rPr>
          <w:color w:val="161618"/>
          <w:w w:val="105"/>
          <w:sz w:val="19"/>
        </w:rPr>
        <w:t>where</w:t>
      </w:r>
      <w:r>
        <w:rPr>
          <w:color w:val="161618"/>
          <w:w w:val="105"/>
          <w:sz w:val="19"/>
        </w:rPr>
        <w:t> the</w:t>
      </w:r>
      <w:r>
        <w:rPr>
          <w:color w:val="161618"/>
          <w:w w:val="105"/>
          <w:sz w:val="19"/>
        </w:rPr>
        <w:t> </w:t>
      </w:r>
      <w:r>
        <w:rPr>
          <w:color w:val="262628"/>
          <w:w w:val="105"/>
          <w:sz w:val="19"/>
        </w:rPr>
        <w:t>return</w:t>
      </w:r>
      <w:r>
        <w:rPr>
          <w:color w:val="262628"/>
          <w:w w:val="105"/>
          <w:sz w:val="19"/>
        </w:rPr>
        <w:t> electrode</w:t>
      </w:r>
      <w:r>
        <w:rPr>
          <w:color w:val="262628"/>
          <w:w w:val="105"/>
          <w:sz w:val="19"/>
        </w:rPr>
        <w:t> of a</w:t>
      </w:r>
      <w:r>
        <w:rPr>
          <w:color w:val="262628"/>
          <w:w w:val="105"/>
          <w:sz w:val="19"/>
        </w:rPr>
        <w:t> </w:t>
      </w:r>
      <w:r>
        <w:rPr>
          <w:color w:val="161618"/>
          <w:w w:val="105"/>
          <w:sz w:val="19"/>
        </w:rPr>
        <w:t>high-frequency </w:t>
      </w:r>
      <w:r>
        <w:rPr>
          <w:color w:val="262628"/>
          <w:w w:val="105"/>
          <w:sz w:val="19"/>
        </w:rPr>
        <w:t>surgery</w:t>
      </w:r>
      <w:r>
        <w:rPr>
          <w:color w:val="262628"/>
          <w:w w:val="105"/>
          <w:sz w:val="19"/>
        </w:rPr>
        <w:t> </w:t>
      </w:r>
      <w:r>
        <w:rPr>
          <w:color w:val="161618"/>
          <w:w w:val="105"/>
          <w:sz w:val="19"/>
        </w:rPr>
        <w:t>device</w:t>
      </w:r>
      <w:r>
        <w:rPr>
          <w:color w:val="161618"/>
          <w:w w:val="105"/>
          <w:sz w:val="19"/>
        </w:rPr>
        <w:t> </w:t>
      </w:r>
      <w:r>
        <w:rPr>
          <w:color w:val="262628"/>
          <w:w w:val="105"/>
          <w:sz w:val="19"/>
        </w:rPr>
        <w:t>is </w:t>
      </w:r>
      <w:r>
        <w:rPr>
          <w:color w:val="161618"/>
          <w:w w:val="105"/>
          <w:sz w:val="19"/>
        </w:rPr>
        <w:t>improperly </w:t>
      </w:r>
      <w:r>
        <w:rPr>
          <w:color w:val="262628"/>
          <w:w w:val="105"/>
          <w:sz w:val="19"/>
        </w:rPr>
        <w:t>attached</w:t>
      </w:r>
      <w:r>
        <w:rPr>
          <w:color w:val="262628"/>
          <w:spacing w:val="37"/>
          <w:w w:val="105"/>
          <w:sz w:val="19"/>
        </w:rPr>
        <w:t> </w:t>
      </w:r>
      <w:r>
        <w:rPr>
          <w:color w:val="161618"/>
          <w:w w:val="105"/>
          <w:sz w:val="19"/>
        </w:rPr>
        <w:t>to the</w:t>
      </w:r>
      <w:r>
        <w:rPr>
          <w:color w:val="161618"/>
          <w:spacing w:val="32"/>
          <w:w w:val="105"/>
          <w:sz w:val="19"/>
        </w:rPr>
        <w:t> </w:t>
      </w:r>
      <w:r>
        <w:rPr>
          <w:color w:val="161618"/>
          <w:w w:val="105"/>
          <w:sz w:val="19"/>
        </w:rPr>
        <w:t>patient.</w:t>
      </w:r>
      <w:r>
        <w:rPr>
          <w:color w:val="161618"/>
          <w:spacing w:val="28"/>
          <w:w w:val="105"/>
          <w:sz w:val="19"/>
        </w:rPr>
        <w:t> </w:t>
      </w:r>
      <w:r>
        <w:rPr>
          <w:color w:val="161618"/>
          <w:w w:val="105"/>
          <w:sz w:val="19"/>
        </w:rPr>
        <w:t>Although</w:t>
      </w:r>
      <w:r>
        <w:rPr>
          <w:color w:val="161618"/>
          <w:spacing w:val="40"/>
          <w:w w:val="105"/>
          <w:sz w:val="19"/>
        </w:rPr>
        <w:t> </w:t>
      </w:r>
      <w:r>
        <w:rPr>
          <w:color w:val="262628"/>
          <w:w w:val="105"/>
          <w:sz w:val="19"/>
        </w:rPr>
        <w:t>conformance</w:t>
      </w:r>
      <w:r>
        <w:rPr>
          <w:color w:val="262628"/>
          <w:spacing w:val="40"/>
          <w:w w:val="105"/>
          <w:sz w:val="19"/>
        </w:rPr>
        <w:t> </w:t>
      </w:r>
      <w:r>
        <w:rPr>
          <w:color w:val="262628"/>
          <w:w w:val="105"/>
          <w:sz w:val="19"/>
        </w:rPr>
        <w:t>to</w:t>
      </w:r>
      <w:r>
        <w:rPr>
          <w:color w:val="262628"/>
          <w:spacing w:val="32"/>
          <w:w w:val="105"/>
          <w:sz w:val="19"/>
        </w:rPr>
        <w:t> </w:t>
      </w:r>
      <w:r>
        <w:rPr>
          <w:color w:val="262628"/>
          <w:w w:val="105"/>
          <w:sz w:val="19"/>
        </w:rPr>
        <w:t>the</w:t>
      </w:r>
      <w:r>
        <w:rPr>
          <w:color w:val="262628"/>
          <w:spacing w:val="35"/>
          <w:w w:val="105"/>
          <w:sz w:val="19"/>
        </w:rPr>
        <w:t> </w:t>
      </w:r>
      <w:r>
        <w:rPr>
          <w:color w:val="262628"/>
          <w:w w:val="105"/>
          <w:sz w:val="19"/>
        </w:rPr>
        <w:t>relevant</w:t>
      </w:r>
      <w:r>
        <w:rPr>
          <w:color w:val="262628"/>
          <w:spacing w:val="40"/>
          <w:w w:val="105"/>
          <w:sz w:val="19"/>
        </w:rPr>
        <w:t> </w:t>
      </w:r>
      <w:r>
        <w:rPr>
          <w:color w:val="161618"/>
          <w:w w:val="105"/>
          <w:sz w:val="19"/>
        </w:rPr>
        <w:t>product</w:t>
      </w:r>
      <w:r>
        <w:rPr>
          <w:color w:val="161618"/>
          <w:spacing w:val="30"/>
          <w:w w:val="105"/>
          <w:sz w:val="19"/>
        </w:rPr>
        <w:t> </w:t>
      </w:r>
      <w:r>
        <w:rPr>
          <w:color w:val="262628"/>
          <w:w w:val="105"/>
          <w:sz w:val="19"/>
        </w:rPr>
        <w:t>standard</w:t>
      </w:r>
      <w:r>
        <w:rPr>
          <w:color w:val="262628"/>
          <w:spacing w:val="40"/>
          <w:w w:val="105"/>
          <w:sz w:val="19"/>
        </w:rPr>
        <w:t> </w:t>
      </w:r>
      <w:r>
        <w:rPr>
          <w:color w:val="161618"/>
          <w:w w:val="105"/>
          <w:sz w:val="19"/>
        </w:rPr>
        <w:t>minimizes</w:t>
      </w:r>
      <w:r>
        <w:rPr>
          <w:color w:val="161618"/>
          <w:spacing w:val="35"/>
          <w:w w:val="105"/>
          <w:sz w:val="19"/>
        </w:rPr>
        <w:t> </w:t>
      </w:r>
      <w:r>
        <w:rPr>
          <w:color w:val="161618"/>
          <w:w w:val="105"/>
          <w:sz w:val="19"/>
        </w:rPr>
        <w:t>the</w:t>
      </w:r>
      <w:r>
        <w:rPr>
          <w:color w:val="161618"/>
          <w:spacing w:val="40"/>
          <w:w w:val="105"/>
          <w:sz w:val="19"/>
        </w:rPr>
        <w:t> </w:t>
      </w:r>
      <w:r>
        <w:rPr>
          <w:color w:val="161618"/>
          <w:w w:val="105"/>
          <w:sz w:val="19"/>
        </w:rPr>
        <w:t>probability</w:t>
      </w:r>
      <w:r>
        <w:rPr>
          <w:color w:val="161618"/>
          <w:spacing w:val="40"/>
          <w:w w:val="105"/>
          <w:sz w:val="19"/>
        </w:rPr>
        <w:t> </w:t>
      </w:r>
      <w:r>
        <w:rPr>
          <w:color w:val="262628"/>
          <w:w w:val="105"/>
          <w:sz w:val="19"/>
        </w:rPr>
        <w:t>of such </w:t>
      </w:r>
      <w:r>
        <w:rPr>
          <w:color w:val="161618"/>
          <w:w w:val="105"/>
          <w:sz w:val="19"/>
        </w:rPr>
        <w:t>burns, they </w:t>
      </w:r>
      <w:r>
        <w:rPr>
          <w:color w:val="262628"/>
          <w:w w:val="105"/>
          <w:sz w:val="19"/>
        </w:rPr>
        <w:t>can still </w:t>
      </w:r>
      <w:r>
        <w:rPr>
          <w:color w:val="161618"/>
          <w:w w:val="105"/>
          <w:sz w:val="19"/>
        </w:rPr>
        <w:t>occur</w:t>
      </w:r>
      <w:r>
        <w:rPr>
          <w:color w:val="3F4241"/>
          <w:w w:val="105"/>
          <w:sz w:val="19"/>
        </w:rPr>
        <w:t>.</w:t>
      </w:r>
      <w:r>
        <w:rPr>
          <w:color w:val="3F4241"/>
          <w:spacing w:val="-3"/>
          <w:w w:val="105"/>
          <w:sz w:val="19"/>
        </w:rPr>
        <w:t> </w:t>
      </w:r>
      <w:r>
        <w:rPr>
          <w:color w:val="161618"/>
          <w:w w:val="105"/>
          <w:sz w:val="19"/>
        </w:rPr>
        <w:t>Nevertheless, the </w:t>
      </w:r>
      <w:r>
        <w:rPr>
          <w:i/>
          <w:color w:val="161618"/>
          <w:w w:val="105"/>
          <w:sz w:val="19"/>
        </w:rPr>
        <w:t>benefit</w:t>
      </w:r>
      <w:r>
        <w:rPr>
          <w:i/>
          <w:color w:val="161618"/>
          <w:spacing w:val="-2"/>
          <w:w w:val="105"/>
          <w:sz w:val="19"/>
        </w:rPr>
        <w:t> </w:t>
      </w:r>
      <w:r>
        <w:rPr>
          <w:color w:val="262628"/>
          <w:w w:val="105"/>
          <w:sz w:val="19"/>
        </w:rPr>
        <w:t>of </w:t>
      </w:r>
      <w:r>
        <w:rPr>
          <w:color w:val="161618"/>
          <w:w w:val="105"/>
          <w:sz w:val="19"/>
        </w:rPr>
        <w:t>using</w:t>
      </w:r>
      <w:r>
        <w:rPr>
          <w:color w:val="161618"/>
          <w:spacing w:val="-5"/>
          <w:w w:val="105"/>
          <w:sz w:val="19"/>
        </w:rPr>
        <w:t> </w:t>
      </w:r>
      <w:r>
        <w:rPr>
          <w:color w:val="262628"/>
          <w:w w:val="105"/>
          <w:sz w:val="19"/>
        </w:rPr>
        <w:t>a high-frequency</w:t>
      </w:r>
      <w:r>
        <w:rPr>
          <w:color w:val="262628"/>
          <w:spacing w:val="-13"/>
          <w:w w:val="105"/>
          <w:sz w:val="19"/>
        </w:rPr>
        <w:t> </w:t>
      </w:r>
      <w:r>
        <w:rPr>
          <w:color w:val="262628"/>
          <w:w w:val="105"/>
          <w:sz w:val="19"/>
        </w:rPr>
        <w:t>surgery device </w:t>
      </w:r>
      <w:r>
        <w:rPr>
          <w:color w:val="161618"/>
          <w:w w:val="105"/>
          <w:sz w:val="19"/>
        </w:rPr>
        <w:t>outweighs the </w:t>
      </w:r>
      <w:r>
        <w:rPr>
          <w:i/>
          <w:color w:val="161618"/>
          <w:w w:val="105"/>
          <w:sz w:val="19"/>
        </w:rPr>
        <w:t>residual </w:t>
      </w:r>
      <w:r>
        <w:rPr>
          <w:i/>
          <w:color w:val="262628"/>
          <w:w w:val="105"/>
          <w:sz w:val="19"/>
        </w:rPr>
        <w:t>risk </w:t>
      </w:r>
      <w:r>
        <w:rPr>
          <w:color w:val="262628"/>
          <w:w w:val="105"/>
          <w:sz w:val="19"/>
        </w:rPr>
        <w:t>of </w:t>
      </w:r>
      <w:r>
        <w:rPr>
          <w:color w:val="161618"/>
          <w:w w:val="105"/>
          <w:sz w:val="19"/>
        </w:rPr>
        <w:t>burns.</w:t>
      </w:r>
    </w:p>
    <w:p>
      <w:pPr>
        <w:spacing w:line="232" w:lineRule="auto" w:before="169"/>
        <w:ind w:left="43" w:right="1418" w:firstLine="3"/>
        <w:jc w:val="both"/>
        <w:rPr>
          <w:sz w:val="19"/>
          <w:szCs w:val="19"/>
        </w:rPr>
      </w:pPr>
      <w:r>
        <w:rPr>
          <w:color w:val="262628"/>
          <w:w w:val="105"/>
          <w:sz w:val="19"/>
          <w:szCs w:val="19"/>
        </w:rPr>
        <w:t>EXAMPLE 2</w:t>
      </w:r>
      <w:r>
        <w:rPr>
          <w:color w:val="262628"/>
          <w:spacing w:val="80"/>
          <w:w w:val="105"/>
          <w:sz w:val="19"/>
          <w:szCs w:val="19"/>
        </w:rPr>
        <w:t> </w:t>
      </w:r>
      <w:r>
        <w:rPr>
          <w:color w:val="161618"/>
          <w:w w:val="105"/>
          <w:sz w:val="19"/>
          <w:szCs w:val="19"/>
        </w:rPr>
        <w:t>Although</w:t>
      </w:r>
      <w:r>
        <w:rPr>
          <w:color w:val="161618"/>
          <w:w w:val="105"/>
          <w:sz w:val="19"/>
          <w:szCs w:val="19"/>
        </w:rPr>
        <w:t> </w:t>
      </w:r>
      <w:r>
        <w:rPr>
          <w:color w:val="262628"/>
          <w:w w:val="105"/>
          <w:sz w:val="19"/>
          <w:szCs w:val="19"/>
        </w:rPr>
        <w:t>X-rays are</w:t>
      </w:r>
      <w:r>
        <w:rPr>
          <w:color w:val="262628"/>
          <w:w w:val="105"/>
          <w:sz w:val="19"/>
          <w:szCs w:val="19"/>
        </w:rPr>
        <w:t> </w:t>
      </w:r>
      <w:r>
        <w:rPr>
          <w:color w:val="161618"/>
          <w:w w:val="105"/>
          <w:sz w:val="19"/>
          <w:szCs w:val="19"/>
        </w:rPr>
        <w:t>known</w:t>
      </w:r>
      <w:r>
        <w:rPr>
          <w:color w:val="161618"/>
          <w:w w:val="105"/>
          <w:sz w:val="19"/>
          <w:szCs w:val="19"/>
        </w:rPr>
        <w:t> to</w:t>
      </w:r>
      <w:r>
        <w:rPr>
          <w:color w:val="161618"/>
          <w:w w:val="105"/>
          <w:sz w:val="19"/>
          <w:szCs w:val="19"/>
        </w:rPr>
        <w:t> be </w:t>
      </w:r>
      <w:r>
        <w:rPr>
          <w:color w:val="262628"/>
          <w:w w:val="105"/>
          <w:sz w:val="19"/>
          <w:szCs w:val="19"/>
        </w:rPr>
        <w:t>potentially</w:t>
      </w:r>
      <w:r>
        <w:rPr>
          <w:color w:val="262628"/>
          <w:w w:val="105"/>
          <w:sz w:val="19"/>
          <w:szCs w:val="19"/>
        </w:rPr>
        <w:t> </w:t>
      </w:r>
      <w:r>
        <w:rPr>
          <w:color w:val="161618"/>
          <w:w w:val="105"/>
          <w:sz w:val="19"/>
          <w:szCs w:val="19"/>
        </w:rPr>
        <w:t>harmful, </w:t>
      </w:r>
      <w:r>
        <w:rPr>
          <w:color w:val="262628"/>
          <w:w w:val="105"/>
          <w:sz w:val="19"/>
          <w:szCs w:val="19"/>
        </w:rPr>
        <w:t>the</w:t>
      </w:r>
      <w:r>
        <w:rPr>
          <w:color w:val="262628"/>
          <w:w w:val="105"/>
          <w:sz w:val="19"/>
          <w:szCs w:val="19"/>
        </w:rPr>
        <w:t> clinical effectiv</w:t>
      </w:r>
      <w:r>
        <w:rPr>
          <w:color w:val="3F4241"/>
          <w:w w:val="105"/>
          <w:sz w:val="19"/>
          <w:szCs w:val="19"/>
        </w:rPr>
        <w:t>e</w:t>
      </w:r>
      <w:r>
        <w:rPr>
          <w:color w:val="161618"/>
          <w:w w:val="105"/>
          <w:sz w:val="19"/>
          <w:szCs w:val="19"/>
        </w:rPr>
        <w:t>ness of </w:t>
      </w:r>
      <w:r>
        <w:rPr>
          <w:color w:val="262628"/>
          <w:w w:val="105"/>
          <w:sz w:val="19"/>
          <w:szCs w:val="19"/>
        </w:rPr>
        <w:t>conventional diagnostic</w:t>
      </w:r>
      <w:r>
        <w:rPr>
          <w:color w:val="262628"/>
          <w:spacing w:val="30"/>
          <w:w w:val="105"/>
          <w:sz w:val="19"/>
          <w:szCs w:val="19"/>
        </w:rPr>
        <w:t> </w:t>
      </w:r>
      <w:r>
        <w:rPr>
          <w:color w:val="161618"/>
          <w:w w:val="105"/>
          <w:sz w:val="19"/>
          <w:szCs w:val="19"/>
        </w:rPr>
        <w:t>imaging </w:t>
      </w:r>
      <w:r>
        <w:rPr>
          <w:color w:val="262628"/>
          <w:w w:val="105"/>
          <w:sz w:val="19"/>
          <w:szCs w:val="19"/>
        </w:rPr>
        <w:t>almost</w:t>
      </w:r>
      <w:r>
        <w:rPr>
          <w:color w:val="262628"/>
          <w:spacing w:val="21"/>
          <w:w w:val="105"/>
          <w:sz w:val="19"/>
          <w:szCs w:val="19"/>
        </w:rPr>
        <w:t> </w:t>
      </w:r>
      <w:r>
        <w:rPr>
          <w:color w:val="262628"/>
          <w:w w:val="105"/>
          <w:sz w:val="19"/>
          <w:szCs w:val="19"/>
        </w:rPr>
        <w:t>always</w:t>
      </w:r>
      <w:r>
        <w:rPr>
          <w:color w:val="262628"/>
          <w:spacing w:val="33"/>
          <w:w w:val="105"/>
          <w:sz w:val="19"/>
          <w:szCs w:val="19"/>
        </w:rPr>
        <w:t> </w:t>
      </w:r>
      <w:r>
        <w:rPr>
          <w:color w:val="262628"/>
          <w:w w:val="105"/>
          <w:sz w:val="19"/>
          <w:szCs w:val="19"/>
        </w:rPr>
        <w:t>justifi</w:t>
      </w:r>
      <w:r>
        <w:rPr>
          <w:color w:val="3F4241"/>
          <w:w w:val="105"/>
          <w:sz w:val="19"/>
          <w:szCs w:val="19"/>
        </w:rPr>
        <w:t>e</w:t>
      </w:r>
      <w:r>
        <w:rPr>
          <w:color w:val="262628"/>
          <w:w w:val="105"/>
          <w:sz w:val="19"/>
          <w:szCs w:val="19"/>
        </w:rPr>
        <w:t>s</w:t>
      </w:r>
      <w:r>
        <w:rPr>
          <w:color w:val="262628"/>
          <w:spacing w:val="19"/>
          <w:w w:val="105"/>
          <w:sz w:val="19"/>
          <w:szCs w:val="19"/>
        </w:rPr>
        <w:t> </w:t>
      </w:r>
      <w:r>
        <w:rPr>
          <w:color w:val="161618"/>
          <w:w w:val="105"/>
          <w:sz w:val="19"/>
          <w:szCs w:val="19"/>
        </w:rPr>
        <w:t>its</w:t>
      </w:r>
      <w:r>
        <w:rPr>
          <w:color w:val="161618"/>
          <w:spacing w:val="30"/>
          <w:w w:val="105"/>
          <w:sz w:val="19"/>
          <w:szCs w:val="19"/>
        </w:rPr>
        <w:t> </w:t>
      </w:r>
      <w:r>
        <w:rPr>
          <w:color w:val="161618"/>
          <w:w w:val="105"/>
          <w:sz w:val="19"/>
          <w:szCs w:val="19"/>
        </w:rPr>
        <w:t>use.</w:t>
      </w:r>
      <w:r>
        <w:rPr>
          <w:color w:val="161618"/>
          <w:spacing w:val="22"/>
          <w:w w:val="105"/>
          <w:sz w:val="19"/>
          <w:szCs w:val="19"/>
        </w:rPr>
        <w:t> </w:t>
      </w:r>
      <w:r>
        <w:rPr>
          <w:color w:val="161618"/>
          <w:w w:val="105"/>
          <w:sz w:val="19"/>
          <w:szCs w:val="19"/>
        </w:rPr>
        <w:t>Howeve1</w:t>
      </w:r>
      <w:r>
        <w:rPr>
          <w:color w:val="3F4241"/>
          <w:w w:val="105"/>
          <w:sz w:val="19"/>
          <w:szCs w:val="19"/>
        </w:rPr>
        <w:t>�</w:t>
      </w:r>
      <w:r>
        <w:rPr>
          <w:color w:val="262628"/>
          <w:w w:val="105"/>
          <w:sz w:val="19"/>
          <w:szCs w:val="19"/>
        </w:rPr>
        <w:t>the</w:t>
      </w:r>
      <w:r>
        <w:rPr>
          <w:color w:val="262628"/>
          <w:spacing w:val="33"/>
          <w:w w:val="105"/>
          <w:sz w:val="19"/>
          <w:szCs w:val="19"/>
        </w:rPr>
        <w:t> </w:t>
      </w:r>
      <w:r>
        <w:rPr>
          <w:color w:val="161618"/>
          <w:w w:val="105"/>
          <w:sz w:val="19"/>
          <w:szCs w:val="19"/>
        </w:rPr>
        <w:t>unwanted</w:t>
      </w:r>
      <w:r>
        <w:rPr>
          <w:color w:val="161618"/>
          <w:spacing w:val="29"/>
          <w:w w:val="105"/>
          <w:sz w:val="19"/>
          <w:szCs w:val="19"/>
        </w:rPr>
        <w:t> </w:t>
      </w:r>
      <w:r>
        <w:rPr>
          <w:color w:val="262628"/>
          <w:w w:val="105"/>
          <w:sz w:val="19"/>
          <w:szCs w:val="19"/>
        </w:rPr>
        <w:t>effects</w:t>
      </w:r>
      <w:r>
        <w:rPr>
          <w:color w:val="262628"/>
          <w:spacing w:val="21"/>
          <w:w w:val="105"/>
          <w:sz w:val="19"/>
          <w:szCs w:val="19"/>
        </w:rPr>
        <w:t> </w:t>
      </w:r>
      <w:r>
        <w:rPr>
          <w:color w:val="262628"/>
          <w:w w:val="105"/>
          <w:sz w:val="19"/>
          <w:szCs w:val="19"/>
        </w:rPr>
        <w:t>of</w:t>
      </w:r>
      <w:r>
        <w:rPr>
          <w:color w:val="262628"/>
          <w:spacing w:val="22"/>
          <w:w w:val="105"/>
          <w:sz w:val="19"/>
          <w:szCs w:val="19"/>
        </w:rPr>
        <w:t> </w:t>
      </w:r>
      <w:r>
        <w:rPr>
          <w:color w:val="262628"/>
          <w:w w:val="105"/>
          <w:sz w:val="19"/>
          <w:szCs w:val="19"/>
        </w:rPr>
        <w:t>radiation</w:t>
      </w:r>
      <w:r>
        <w:rPr>
          <w:color w:val="262628"/>
          <w:spacing w:val="26"/>
          <w:w w:val="105"/>
          <w:sz w:val="19"/>
          <w:szCs w:val="19"/>
        </w:rPr>
        <w:t> </w:t>
      </w:r>
      <w:r>
        <w:rPr>
          <w:color w:val="262628"/>
          <w:w w:val="105"/>
          <w:sz w:val="19"/>
          <w:szCs w:val="19"/>
        </w:rPr>
        <w:t>on</w:t>
      </w:r>
      <w:r>
        <w:rPr>
          <w:color w:val="262628"/>
          <w:spacing w:val="29"/>
          <w:w w:val="105"/>
          <w:sz w:val="19"/>
          <w:szCs w:val="19"/>
        </w:rPr>
        <w:t> </w:t>
      </w:r>
      <w:r>
        <w:rPr>
          <w:color w:val="161618"/>
          <w:w w:val="105"/>
          <w:sz w:val="19"/>
          <w:szCs w:val="19"/>
        </w:rPr>
        <w:t>the</w:t>
      </w:r>
      <w:r>
        <w:rPr>
          <w:color w:val="161618"/>
          <w:spacing w:val="24"/>
          <w:w w:val="105"/>
          <w:sz w:val="19"/>
          <w:szCs w:val="19"/>
        </w:rPr>
        <w:t> </w:t>
      </w:r>
      <w:r>
        <w:rPr>
          <w:color w:val="161618"/>
          <w:w w:val="105"/>
          <w:sz w:val="19"/>
          <w:szCs w:val="19"/>
        </w:rPr>
        <w:t>patient </w:t>
      </w:r>
      <w:r>
        <w:rPr>
          <w:color w:val="262628"/>
          <w:w w:val="105"/>
          <w:sz w:val="19"/>
          <w:szCs w:val="19"/>
        </w:rPr>
        <w:t>are</w:t>
      </w:r>
      <w:r>
        <w:rPr>
          <w:color w:val="262628"/>
          <w:spacing w:val="40"/>
          <w:w w:val="105"/>
          <w:sz w:val="19"/>
          <w:szCs w:val="19"/>
        </w:rPr>
        <w:t> </w:t>
      </w:r>
      <w:r>
        <w:rPr>
          <w:color w:val="161618"/>
          <w:w w:val="105"/>
          <w:sz w:val="19"/>
          <w:szCs w:val="19"/>
        </w:rPr>
        <w:t>not ignored. </w:t>
      </w:r>
      <w:r>
        <w:rPr>
          <w:color w:val="262628"/>
          <w:w w:val="105"/>
          <w:sz w:val="19"/>
          <w:szCs w:val="19"/>
        </w:rPr>
        <w:t>Standards exist </w:t>
      </w:r>
      <w:r>
        <w:rPr>
          <w:color w:val="161618"/>
          <w:w w:val="105"/>
          <w:sz w:val="19"/>
          <w:szCs w:val="19"/>
        </w:rPr>
        <w:t>to minimize </w:t>
      </w:r>
      <w:r>
        <w:rPr>
          <w:color w:val="262628"/>
          <w:w w:val="105"/>
          <w:sz w:val="19"/>
          <w:szCs w:val="19"/>
        </w:rPr>
        <w:t>radiation exposure </w:t>
      </w:r>
      <w:r>
        <w:rPr>
          <w:color w:val="161618"/>
          <w:w w:val="105"/>
          <w:sz w:val="19"/>
          <w:szCs w:val="19"/>
        </w:rPr>
        <w:t>to patients</w:t>
      </w:r>
      <w:r>
        <w:rPr>
          <w:color w:val="3F4241"/>
          <w:w w:val="105"/>
          <w:sz w:val="19"/>
          <w:szCs w:val="19"/>
        </w:rPr>
        <w:t>.</w:t>
      </w:r>
      <w:r>
        <w:rPr>
          <w:color w:val="3F4241"/>
          <w:spacing w:val="-13"/>
          <w:w w:val="105"/>
          <w:sz w:val="19"/>
          <w:szCs w:val="19"/>
        </w:rPr>
        <w:t> </w:t>
      </w:r>
      <w:r>
        <w:rPr>
          <w:color w:val="161618"/>
          <w:w w:val="105"/>
          <w:sz w:val="19"/>
          <w:szCs w:val="19"/>
        </w:rPr>
        <w:t>When </w:t>
      </w:r>
      <w:r>
        <w:rPr>
          <w:color w:val="3F4241"/>
          <w:w w:val="105"/>
          <w:sz w:val="19"/>
          <w:szCs w:val="19"/>
        </w:rPr>
        <w:t>a </w:t>
      </w:r>
      <w:r>
        <w:rPr>
          <w:color w:val="161618"/>
          <w:w w:val="105"/>
          <w:sz w:val="19"/>
          <w:szCs w:val="19"/>
        </w:rPr>
        <w:t>new</w:t>
      </w:r>
      <w:r>
        <w:rPr>
          <w:color w:val="161618"/>
          <w:spacing w:val="-1"/>
          <w:w w:val="105"/>
          <w:sz w:val="19"/>
          <w:szCs w:val="19"/>
        </w:rPr>
        <w:t> </w:t>
      </w:r>
      <w:r>
        <w:rPr>
          <w:color w:val="262628"/>
          <w:w w:val="105"/>
          <w:sz w:val="19"/>
          <w:szCs w:val="19"/>
        </w:rPr>
        <w:t>application</w:t>
      </w:r>
      <w:r>
        <w:rPr>
          <w:color w:val="262628"/>
          <w:w w:val="105"/>
          <w:sz w:val="19"/>
          <w:szCs w:val="19"/>
        </w:rPr>
        <w:t> of </w:t>
      </w:r>
      <w:r>
        <w:rPr>
          <w:color w:val="161618"/>
          <w:w w:val="105"/>
          <w:sz w:val="19"/>
          <w:szCs w:val="19"/>
        </w:rPr>
        <w:t>ionizing radiation is developed </w:t>
      </w:r>
      <w:r>
        <w:rPr>
          <w:color w:val="262628"/>
          <w:w w:val="105"/>
          <w:sz w:val="19"/>
          <w:szCs w:val="19"/>
        </w:rPr>
        <w:t>and existing standards are </w:t>
      </w:r>
      <w:r>
        <w:rPr>
          <w:color w:val="161618"/>
          <w:w w:val="105"/>
          <w:sz w:val="19"/>
          <w:szCs w:val="19"/>
        </w:rPr>
        <w:t>not</w:t>
      </w:r>
      <w:r>
        <w:rPr>
          <w:color w:val="161618"/>
          <w:spacing w:val="-1"/>
          <w:w w:val="105"/>
          <w:sz w:val="19"/>
          <w:szCs w:val="19"/>
        </w:rPr>
        <w:t> </w:t>
      </w:r>
      <w:r>
        <w:rPr>
          <w:color w:val="262628"/>
          <w:w w:val="105"/>
          <w:sz w:val="19"/>
          <w:szCs w:val="19"/>
        </w:rPr>
        <w:t>applicable, the</w:t>
      </w:r>
      <w:r>
        <w:rPr>
          <w:color w:val="262628"/>
          <w:spacing w:val="40"/>
          <w:w w:val="105"/>
          <w:sz w:val="19"/>
          <w:szCs w:val="19"/>
        </w:rPr>
        <w:t> </w:t>
      </w:r>
      <w:r>
        <w:rPr>
          <w:i/>
          <w:iCs/>
          <w:color w:val="161618"/>
          <w:w w:val="105"/>
          <w:sz w:val="19"/>
          <w:szCs w:val="19"/>
        </w:rPr>
        <w:t>manufacturer </w:t>
      </w:r>
      <w:r>
        <w:rPr>
          <w:color w:val="262628"/>
          <w:w w:val="105"/>
          <w:sz w:val="19"/>
          <w:szCs w:val="19"/>
        </w:rPr>
        <w:t>verifies </w:t>
      </w:r>
      <w:r>
        <w:rPr>
          <w:color w:val="161618"/>
          <w:w w:val="105"/>
          <w:sz w:val="19"/>
          <w:szCs w:val="19"/>
        </w:rPr>
        <w:t>that the </w:t>
      </w:r>
      <w:r>
        <w:rPr>
          <w:color w:val="262628"/>
          <w:w w:val="105"/>
          <w:sz w:val="19"/>
          <w:szCs w:val="19"/>
        </w:rPr>
        <w:t>results of </w:t>
      </w:r>
      <w:r>
        <w:rPr>
          <w:color w:val="161618"/>
          <w:w w:val="105"/>
          <w:sz w:val="19"/>
          <w:szCs w:val="19"/>
        </w:rPr>
        <w:t>the </w:t>
      </w:r>
      <w:r>
        <w:rPr>
          <w:i/>
          <w:iCs/>
          <w:color w:val="262628"/>
          <w:w w:val="105"/>
          <w:sz w:val="19"/>
          <w:szCs w:val="19"/>
        </w:rPr>
        <w:t>benefit-risk</w:t>
      </w:r>
      <w:r>
        <w:rPr>
          <w:i/>
          <w:iCs/>
          <w:color w:val="262628"/>
          <w:spacing w:val="35"/>
          <w:w w:val="105"/>
          <w:sz w:val="19"/>
          <w:szCs w:val="19"/>
        </w:rPr>
        <w:t> </w:t>
      </w:r>
      <w:r>
        <w:rPr>
          <w:color w:val="262628"/>
          <w:w w:val="105"/>
          <w:sz w:val="19"/>
          <w:szCs w:val="19"/>
        </w:rPr>
        <w:t>analysis are at </w:t>
      </w:r>
      <w:r>
        <w:rPr>
          <w:color w:val="161618"/>
          <w:w w:val="105"/>
          <w:sz w:val="19"/>
          <w:szCs w:val="19"/>
        </w:rPr>
        <w:t>least </w:t>
      </w:r>
      <w:r>
        <w:rPr>
          <w:color w:val="262628"/>
          <w:w w:val="105"/>
          <w:sz w:val="19"/>
          <w:szCs w:val="19"/>
        </w:rPr>
        <w:t>as favourable as </w:t>
      </w:r>
      <w:r>
        <w:rPr>
          <w:color w:val="161618"/>
          <w:w w:val="105"/>
          <w:sz w:val="19"/>
          <w:szCs w:val="19"/>
        </w:rPr>
        <w:t>that </w:t>
      </w:r>
      <w:r>
        <w:rPr>
          <w:color w:val="262628"/>
          <w:w w:val="105"/>
          <w:sz w:val="19"/>
          <w:szCs w:val="19"/>
        </w:rPr>
        <w:t>of alternative </w:t>
      </w:r>
      <w:r>
        <w:rPr>
          <w:i/>
          <w:iCs/>
          <w:color w:val="161618"/>
          <w:w w:val="105"/>
          <w:sz w:val="19"/>
          <w:szCs w:val="19"/>
        </w:rPr>
        <w:t>medical devices </w:t>
      </w:r>
      <w:r>
        <w:rPr>
          <w:color w:val="262628"/>
          <w:w w:val="105"/>
          <w:sz w:val="19"/>
          <w:szCs w:val="19"/>
        </w:rPr>
        <w:t>and </w:t>
      </w:r>
      <w:r>
        <w:rPr>
          <w:color w:val="161618"/>
          <w:w w:val="105"/>
          <w:sz w:val="19"/>
          <w:szCs w:val="19"/>
        </w:rPr>
        <w:t>treatments.</w:t>
      </w:r>
    </w:p>
    <w:p>
      <w:pPr>
        <w:spacing w:after="0" w:line="232" w:lineRule="auto"/>
        <w:jc w:val="both"/>
        <w:rPr>
          <w:sz w:val="19"/>
          <w:szCs w:val="19"/>
        </w:rPr>
        <w:sectPr>
          <w:type w:val="continuous"/>
          <w:pgSz w:w="11910" w:h="16850"/>
          <w:pgMar w:header="610" w:footer="1011" w:top="340" w:bottom="280" w:left="992" w:right="283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54"/>
        <w:rPr>
          <w:sz w:val="19"/>
        </w:rPr>
      </w:pPr>
    </w:p>
    <w:p>
      <w:pPr>
        <w:spacing w:line="230" w:lineRule="auto" w:before="0"/>
        <w:ind w:left="806" w:right="776" w:firstLine="7"/>
        <w:jc w:val="both"/>
        <w:rPr>
          <w:i/>
          <w:sz w:val="19"/>
        </w:rPr>
      </w:pPr>
      <w:r>
        <w:rPr>
          <w:color w:val="282828"/>
          <w:w w:val="105"/>
          <w:sz w:val="19"/>
        </w:rPr>
        <w:t>EXAMPLE</w:t>
      </w:r>
      <w:r>
        <w:rPr>
          <w:color w:val="282828"/>
          <w:w w:val="105"/>
          <w:sz w:val="19"/>
        </w:rPr>
        <w:t> 3</w:t>
      </w:r>
      <w:r>
        <w:rPr>
          <w:color w:val="282828"/>
          <w:spacing w:val="80"/>
          <w:w w:val="105"/>
          <w:sz w:val="19"/>
        </w:rPr>
        <w:t>  </w:t>
      </w:r>
      <w:r>
        <w:rPr>
          <w:color w:val="181818"/>
          <w:w w:val="105"/>
          <w:sz w:val="19"/>
        </w:rPr>
        <w:t>Once</w:t>
      </w:r>
      <w:r>
        <w:rPr>
          <w:color w:val="181818"/>
          <w:spacing w:val="37"/>
          <w:w w:val="105"/>
          <w:sz w:val="19"/>
        </w:rPr>
        <w:t> </w:t>
      </w:r>
      <w:r>
        <w:rPr>
          <w:color w:val="181818"/>
          <w:w w:val="105"/>
          <w:sz w:val="19"/>
        </w:rPr>
        <w:t>implanted,</w:t>
      </w:r>
      <w:r>
        <w:rPr>
          <w:color w:val="181818"/>
          <w:spacing w:val="33"/>
          <w:w w:val="105"/>
          <w:sz w:val="19"/>
        </w:rPr>
        <w:t> </w:t>
      </w:r>
      <w:r>
        <w:rPr>
          <w:color w:val="282828"/>
          <w:w w:val="105"/>
          <w:sz w:val="19"/>
        </w:rPr>
        <w:t>some</w:t>
      </w:r>
      <w:r>
        <w:rPr>
          <w:color w:val="282828"/>
          <w:spacing w:val="35"/>
          <w:w w:val="105"/>
          <w:sz w:val="19"/>
        </w:rPr>
        <w:t> </w:t>
      </w:r>
      <w:r>
        <w:rPr>
          <w:color w:val="282828"/>
          <w:w w:val="105"/>
          <w:sz w:val="19"/>
        </w:rPr>
        <w:t>cochlear</w:t>
      </w:r>
      <w:r>
        <w:rPr>
          <w:color w:val="282828"/>
          <w:spacing w:val="32"/>
          <w:w w:val="105"/>
          <w:sz w:val="19"/>
        </w:rPr>
        <w:t> </w:t>
      </w:r>
      <w:r>
        <w:rPr>
          <w:color w:val="181818"/>
          <w:w w:val="105"/>
          <w:sz w:val="19"/>
        </w:rPr>
        <w:t>impl</w:t>
      </w:r>
      <w:r>
        <w:rPr>
          <w:color w:val="3D3D3D"/>
          <w:w w:val="105"/>
          <w:sz w:val="19"/>
        </w:rPr>
        <w:t>an</w:t>
      </w:r>
      <w:r>
        <w:rPr>
          <w:color w:val="181818"/>
          <w:w w:val="105"/>
          <w:sz w:val="19"/>
        </w:rPr>
        <w:t>t</w:t>
      </w:r>
      <w:r>
        <w:rPr>
          <w:color w:val="181818"/>
          <w:spacing w:val="26"/>
          <w:w w:val="105"/>
          <w:sz w:val="19"/>
        </w:rPr>
        <w:t> </w:t>
      </w:r>
      <w:r>
        <w:rPr>
          <w:color w:val="282828"/>
          <w:w w:val="105"/>
          <w:sz w:val="19"/>
        </w:rPr>
        <w:t>components,</w:t>
      </w:r>
      <w:r>
        <w:rPr>
          <w:color w:val="282828"/>
          <w:spacing w:val="36"/>
          <w:w w:val="105"/>
          <w:sz w:val="19"/>
        </w:rPr>
        <w:t> </w:t>
      </w:r>
      <w:r>
        <w:rPr>
          <w:color w:val="282828"/>
          <w:w w:val="105"/>
          <w:sz w:val="19"/>
        </w:rPr>
        <w:t>such</w:t>
      </w:r>
      <w:r>
        <w:rPr>
          <w:color w:val="282828"/>
          <w:spacing w:val="34"/>
          <w:w w:val="105"/>
          <w:sz w:val="19"/>
        </w:rPr>
        <w:t> </w:t>
      </w:r>
      <w:r>
        <w:rPr>
          <w:color w:val="282828"/>
          <w:w w:val="105"/>
          <w:sz w:val="19"/>
        </w:rPr>
        <w:t>as</w:t>
      </w:r>
      <w:r>
        <w:rPr>
          <w:color w:val="282828"/>
          <w:spacing w:val="40"/>
          <w:w w:val="105"/>
          <w:sz w:val="19"/>
        </w:rPr>
        <w:t> </w:t>
      </w:r>
      <w:r>
        <w:rPr>
          <w:color w:val="181818"/>
          <w:w w:val="105"/>
          <w:sz w:val="19"/>
        </w:rPr>
        <w:t>the</w:t>
      </w:r>
      <w:r>
        <w:rPr>
          <w:color w:val="181818"/>
          <w:spacing w:val="28"/>
          <w:w w:val="105"/>
          <w:sz w:val="19"/>
        </w:rPr>
        <w:t> </w:t>
      </w:r>
      <w:r>
        <w:rPr>
          <w:color w:val="181818"/>
          <w:w w:val="105"/>
          <w:sz w:val="19"/>
        </w:rPr>
        <w:t>implant</w:t>
      </w:r>
      <w:r>
        <w:rPr>
          <w:color w:val="181818"/>
          <w:spacing w:val="34"/>
          <w:w w:val="105"/>
          <w:sz w:val="19"/>
        </w:rPr>
        <w:t> </w:t>
      </w:r>
      <w:r>
        <w:rPr>
          <w:color w:val="181818"/>
          <w:w w:val="105"/>
          <w:sz w:val="19"/>
        </w:rPr>
        <w:t>receiver</w:t>
      </w:r>
      <w:r>
        <w:rPr>
          <w:color w:val="181818"/>
          <w:spacing w:val="28"/>
          <w:w w:val="105"/>
          <w:sz w:val="19"/>
        </w:rPr>
        <w:t> </w:t>
      </w:r>
      <w:r>
        <w:rPr>
          <w:color w:val="282828"/>
          <w:w w:val="105"/>
          <w:sz w:val="19"/>
        </w:rPr>
        <w:t>stimulator </w:t>
      </w:r>
      <w:r>
        <w:rPr>
          <w:color w:val="181818"/>
          <w:w w:val="105"/>
          <w:sz w:val="19"/>
        </w:rPr>
        <w:t>with</w:t>
      </w:r>
      <w:r>
        <w:rPr>
          <w:color w:val="181818"/>
          <w:spacing w:val="22"/>
          <w:w w:val="105"/>
          <w:sz w:val="19"/>
        </w:rPr>
        <w:t> </w:t>
      </w:r>
      <w:r>
        <w:rPr>
          <w:color w:val="282828"/>
          <w:w w:val="105"/>
          <w:sz w:val="19"/>
        </w:rPr>
        <w:t>electrode</w:t>
      </w:r>
      <w:r>
        <w:rPr>
          <w:color w:val="282828"/>
          <w:spacing w:val="15"/>
          <w:w w:val="105"/>
          <w:sz w:val="19"/>
        </w:rPr>
        <w:t> </w:t>
      </w:r>
      <w:r>
        <w:rPr>
          <w:color w:val="282828"/>
          <w:w w:val="105"/>
          <w:sz w:val="19"/>
        </w:rPr>
        <w:t>array, cannot</w:t>
      </w:r>
      <w:r>
        <w:rPr>
          <w:color w:val="282828"/>
          <w:spacing w:val="12"/>
          <w:w w:val="105"/>
          <w:sz w:val="19"/>
        </w:rPr>
        <w:t> </w:t>
      </w:r>
      <w:r>
        <w:rPr>
          <w:color w:val="3D3D3D"/>
          <w:w w:val="105"/>
          <w:sz w:val="19"/>
        </w:rPr>
        <w:t>eas</w:t>
      </w:r>
      <w:r>
        <w:rPr>
          <w:color w:val="181818"/>
          <w:w w:val="105"/>
          <w:sz w:val="19"/>
        </w:rPr>
        <w:t>ily</w:t>
      </w:r>
      <w:r>
        <w:rPr>
          <w:color w:val="181818"/>
          <w:spacing w:val="17"/>
          <w:w w:val="105"/>
          <w:sz w:val="19"/>
        </w:rPr>
        <w:t> </w:t>
      </w:r>
      <w:r>
        <w:rPr>
          <w:color w:val="181818"/>
          <w:w w:val="105"/>
          <w:sz w:val="19"/>
        </w:rPr>
        <w:t>be</w:t>
      </w:r>
      <w:r>
        <w:rPr>
          <w:color w:val="181818"/>
          <w:spacing w:val="18"/>
          <w:w w:val="105"/>
          <w:sz w:val="19"/>
        </w:rPr>
        <w:t> </w:t>
      </w:r>
      <w:r>
        <w:rPr>
          <w:color w:val="181818"/>
          <w:w w:val="105"/>
          <w:sz w:val="19"/>
        </w:rPr>
        <w:t>replaced.</w:t>
      </w:r>
      <w:r>
        <w:rPr>
          <w:color w:val="181818"/>
          <w:spacing w:val="12"/>
          <w:w w:val="105"/>
          <w:sz w:val="19"/>
        </w:rPr>
        <w:t> </w:t>
      </w:r>
      <w:r>
        <w:rPr>
          <w:color w:val="282828"/>
          <w:w w:val="105"/>
          <w:sz w:val="19"/>
        </w:rPr>
        <w:t>They</w:t>
      </w:r>
      <w:r>
        <w:rPr>
          <w:color w:val="282828"/>
          <w:spacing w:val="14"/>
          <w:w w:val="105"/>
          <w:sz w:val="19"/>
        </w:rPr>
        <w:t> </w:t>
      </w:r>
      <w:r>
        <w:rPr>
          <w:color w:val="282828"/>
          <w:w w:val="105"/>
          <w:sz w:val="19"/>
        </w:rPr>
        <w:t>are</w:t>
      </w:r>
      <w:r>
        <w:rPr>
          <w:color w:val="282828"/>
          <w:spacing w:val="40"/>
          <w:w w:val="105"/>
          <w:sz w:val="19"/>
        </w:rPr>
        <w:t> </w:t>
      </w:r>
      <w:r>
        <w:rPr>
          <w:color w:val="181818"/>
          <w:w w:val="105"/>
          <w:sz w:val="19"/>
        </w:rPr>
        <w:t>intended</w:t>
      </w:r>
      <w:r>
        <w:rPr>
          <w:color w:val="181818"/>
          <w:spacing w:val="26"/>
          <w:w w:val="105"/>
          <w:sz w:val="19"/>
        </w:rPr>
        <w:t> </w:t>
      </w:r>
      <w:r>
        <w:rPr>
          <w:color w:val="181818"/>
          <w:w w:val="105"/>
          <w:sz w:val="19"/>
        </w:rPr>
        <w:t>to</w:t>
      </w:r>
      <w:r>
        <w:rPr>
          <w:color w:val="181818"/>
          <w:spacing w:val="11"/>
          <w:w w:val="105"/>
          <w:sz w:val="19"/>
        </w:rPr>
        <w:t> </w:t>
      </w:r>
      <w:r>
        <w:rPr>
          <w:color w:val="181818"/>
          <w:w w:val="105"/>
          <w:sz w:val="19"/>
        </w:rPr>
        <w:t>remain</w:t>
      </w:r>
      <w:r>
        <w:rPr>
          <w:color w:val="181818"/>
          <w:spacing w:val="22"/>
          <w:w w:val="105"/>
          <w:sz w:val="19"/>
        </w:rPr>
        <w:t> </w:t>
      </w:r>
      <w:r>
        <w:rPr>
          <w:color w:val="181818"/>
          <w:w w:val="105"/>
          <w:sz w:val="19"/>
        </w:rPr>
        <w:t>impl</w:t>
      </w:r>
      <w:r>
        <w:rPr>
          <w:color w:val="3D3D3D"/>
          <w:w w:val="105"/>
          <w:sz w:val="19"/>
        </w:rPr>
        <w:t>a</w:t>
      </w:r>
      <w:r>
        <w:rPr>
          <w:color w:val="181818"/>
          <w:w w:val="105"/>
          <w:sz w:val="19"/>
        </w:rPr>
        <w:t>nted </w:t>
      </w:r>
      <w:r>
        <w:rPr>
          <w:color w:val="282828"/>
          <w:w w:val="105"/>
          <w:sz w:val="19"/>
        </w:rPr>
        <w:t>for </w:t>
      </w:r>
      <w:r>
        <w:rPr>
          <w:color w:val="181818"/>
          <w:w w:val="105"/>
          <w:sz w:val="19"/>
        </w:rPr>
        <w:t>life </w:t>
      </w:r>
      <w:r>
        <w:rPr>
          <w:color w:val="282828"/>
          <w:w w:val="105"/>
          <w:sz w:val="19"/>
        </w:rPr>
        <w:t>and</w:t>
      </w:r>
      <w:r>
        <w:rPr>
          <w:color w:val="282828"/>
          <w:spacing w:val="18"/>
          <w:w w:val="105"/>
          <w:sz w:val="19"/>
        </w:rPr>
        <w:t> </w:t>
      </w:r>
      <w:r>
        <w:rPr>
          <w:color w:val="282828"/>
          <w:w w:val="105"/>
          <w:sz w:val="19"/>
        </w:rPr>
        <w:t>are</w:t>
      </w:r>
      <w:r>
        <w:rPr>
          <w:color w:val="282828"/>
          <w:spacing w:val="38"/>
          <w:w w:val="105"/>
          <w:sz w:val="19"/>
        </w:rPr>
        <w:t> </w:t>
      </w:r>
      <w:r>
        <w:rPr>
          <w:color w:val="282828"/>
          <w:w w:val="105"/>
          <w:sz w:val="19"/>
        </w:rPr>
        <w:t>required </w:t>
      </w:r>
      <w:r>
        <w:rPr>
          <w:color w:val="181818"/>
          <w:w w:val="105"/>
          <w:sz w:val="19"/>
        </w:rPr>
        <w:t>to</w:t>
      </w:r>
      <w:r>
        <w:rPr>
          <w:color w:val="181818"/>
          <w:spacing w:val="39"/>
          <w:w w:val="105"/>
          <w:sz w:val="19"/>
        </w:rPr>
        <w:t> </w:t>
      </w:r>
      <w:r>
        <w:rPr>
          <w:color w:val="181818"/>
          <w:w w:val="105"/>
          <w:sz w:val="19"/>
        </w:rPr>
        <w:t>perform</w:t>
      </w:r>
      <w:r>
        <w:rPr>
          <w:color w:val="181818"/>
          <w:spacing w:val="35"/>
          <w:w w:val="105"/>
          <w:sz w:val="19"/>
        </w:rPr>
        <w:t> </w:t>
      </w:r>
      <w:r>
        <w:rPr>
          <w:color w:val="181818"/>
          <w:w w:val="105"/>
          <w:sz w:val="19"/>
        </w:rPr>
        <w:t>reliably</w:t>
      </w:r>
      <w:r>
        <w:rPr>
          <w:color w:val="181818"/>
          <w:w w:val="105"/>
          <w:sz w:val="19"/>
        </w:rPr>
        <w:t> for </w:t>
      </w:r>
      <w:r>
        <w:rPr>
          <w:color w:val="282828"/>
          <w:w w:val="105"/>
          <w:sz w:val="19"/>
        </w:rPr>
        <w:t>years and </w:t>
      </w:r>
      <w:r>
        <w:rPr>
          <w:color w:val="181818"/>
          <w:w w:val="105"/>
          <w:sz w:val="19"/>
        </w:rPr>
        <w:t>even</w:t>
      </w:r>
      <w:r>
        <w:rPr>
          <w:color w:val="181818"/>
          <w:w w:val="105"/>
          <w:sz w:val="19"/>
        </w:rPr>
        <w:t> decades. (This </w:t>
      </w:r>
      <w:r>
        <w:rPr>
          <w:color w:val="282828"/>
          <w:w w:val="105"/>
          <w:sz w:val="19"/>
        </w:rPr>
        <w:t>is an especially</w:t>
      </w:r>
      <w:r>
        <w:rPr>
          <w:color w:val="282828"/>
          <w:w w:val="105"/>
          <w:sz w:val="19"/>
        </w:rPr>
        <w:t> </w:t>
      </w:r>
      <w:r>
        <w:rPr>
          <w:color w:val="181818"/>
          <w:w w:val="105"/>
          <w:sz w:val="19"/>
        </w:rPr>
        <w:t>important</w:t>
      </w:r>
      <w:r>
        <w:rPr>
          <w:color w:val="181818"/>
          <w:w w:val="105"/>
          <w:sz w:val="19"/>
        </w:rPr>
        <w:t> </w:t>
      </w:r>
      <w:r>
        <w:rPr>
          <w:color w:val="282828"/>
          <w:w w:val="105"/>
          <w:sz w:val="19"/>
        </w:rPr>
        <w:t>consideration</w:t>
      </w:r>
      <w:r>
        <w:rPr>
          <w:color w:val="282828"/>
          <w:spacing w:val="40"/>
          <w:w w:val="105"/>
          <w:sz w:val="19"/>
        </w:rPr>
        <w:t> </w:t>
      </w:r>
      <w:r>
        <w:rPr>
          <w:color w:val="181818"/>
          <w:w w:val="105"/>
          <w:sz w:val="19"/>
        </w:rPr>
        <w:t>in the case </w:t>
      </w:r>
      <w:r>
        <w:rPr>
          <w:color w:val="282828"/>
          <w:w w:val="105"/>
          <w:sz w:val="19"/>
        </w:rPr>
        <w:t>of a young adult </w:t>
      </w:r>
      <w:r>
        <w:rPr>
          <w:color w:val="181818"/>
          <w:w w:val="105"/>
          <w:sz w:val="19"/>
        </w:rPr>
        <w:t>or child</w:t>
      </w:r>
      <w:r>
        <w:rPr>
          <w:color w:val="545454"/>
          <w:w w:val="105"/>
          <w:sz w:val="19"/>
        </w:rPr>
        <w:t>.</w:t>
      </w:r>
      <w:r>
        <w:rPr>
          <w:color w:val="181818"/>
          <w:w w:val="105"/>
          <w:sz w:val="19"/>
        </w:rPr>
        <w:t>) Accelerated</w:t>
      </w:r>
      <w:r>
        <w:rPr>
          <w:color w:val="181818"/>
          <w:w w:val="105"/>
          <w:sz w:val="19"/>
        </w:rPr>
        <w:t> reliability</w:t>
      </w:r>
      <w:r>
        <w:rPr>
          <w:color w:val="181818"/>
          <w:w w:val="105"/>
          <w:sz w:val="19"/>
        </w:rPr>
        <w:t> testing </w:t>
      </w:r>
      <w:r>
        <w:rPr>
          <w:color w:val="282828"/>
          <w:w w:val="105"/>
          <w:sz w:val="19"/>
        </w:rPr>
        <w:t>of </w:t>
      </w:r>
      <w:r>
        <w:rPr>
          <w:color w:val="181818"/>
          <w:w w:val="105"/>
          <w:sz w:val="19"/>
        </w:rPr>
        <w:t>thes</w:t>
      </w:r>
      <w:r>
        <w:rPr>
          <w:color w:val="3D3D3D"/>
          <w:w w:val="105"/>
          <w:sz w:val="19"/>
        </w:rPr>
        <w:t>e </w:t>
      </w:r>
      <w:r>
        <w:rPr>
          <w:color w:val="282828"/>
          <w:w w:val="105"/>
          <w:sz w:val="19"/>
        </w:rPr>
        <w:t>components</w:t>
      </w:r>
      <w:r>
        <w:rPr>
          <w:color w:val="282828"/>
          <w:w w:val="105"/>
          <w:sz w:val="19"/>
        </w:rPr>
        <w:t> </w:t>
      </w:r>
      <w:r>
        <w:rPr>
          <w:color w:val="181818"/>
          <w:w w:val="105"/>
          <w:sz w:val="19"/>
        </w:rPr>
        <w:t>can</w:t>
      </w:r>
      <w:r>
        <w:rPr>
          <w:color w:val="181818"/>
          <w:w w:val="105"/>
          <w:sz w:val="19"/>
        </w:rPr>
        <w:t> be </w:t>
      </w:r>
      <w:r>
        <w:rPr>
          <w:color w:val="282828"/>
          <w:w w:val="105"/>
          <w:sz w:val="19"/>
        </w:rPr>
        <w:t>conducted</w:t>
      </w:r>
      <w:r>
        <w:rPr>
          <w:color w:val="282828"/>
          <w:w w:val="105"/>
          <w:sz w:val="19"/>
        </w:rPr>
        <w:t> for </w:t>
      </w:r>
      <w:r>
        <w:rPr>
          <w:color w:val="181818"/>
          <w:w w:val="105"/>
          <w:sz w:val="19"/>
        </w:rPr>
        <w:t>specific </w:t>
      </w:r>
      <w:r>
        <w:rPr>
          <w:color w:val="282828"/>
          <w:w w:val="105"/>
          <w:sz w:val="19"/>
        </w:rPr>
        <w:t>failure </w:t>
      </w:r>
      <w:r>
        <w:rPr>
          <w:color w:val="181818"/>
          <w:w w:val="105"/>
          <w:sz w:val="19"/>
        </w:rPr>
        <w:t>mechanisms.</w:t>
      </w:r>
      <w:r>
        <w:rPr>
          <w:color w:val="181818"/>
          <w:w w:val="105"/>
          <w:sz w:val="19"/>
        </w:rPr>
        <w:t> However</w:t>
      </w:r>
      <w:r>
        <w:rPr>
          <w:color w:val="3D3D3D"/>
          <w:w w:val="105"/>
          <w:sz w:val="19"/>
        </w:rPr>
        <w:t>,</w:t>
      </w:r>
      <w:r>
        <w:rPr>
          <w:color w:val="3D3D3D"/>
          <w:w w:val="105"/>
          <w:sz w:val="19"/>
        </w:rPr>
        <w:t> </w:t>
      </w:r>
      <w:r>
        <w:rPr>
          <w:color w:val="282828"/>
          <w:w w:val="105"/>
          <w:sz w:val="19"/>
        </w:rPr>
        <w:t>validating</w:t>
      </w:r>
      <w:r>
        <w:rPr>
          <w:color w:val="282828"/>
          <w:w w:val="105"/>
          <w:sz w:val="19"/>
        </w:rPr>
        <w:t> </w:t>
      </w:r>
      <w:r>
        <w:rPr>
          <w:color w:val="181818"/>
          <w:w w:val="105"/>
          <w:sz w:val="19"/>
        </w:rPr>
        <w:t>the</w:t>
      </w:r>
      <w:r>
        <w:rPr>
          <w:color w:val="181818"/>
          <w:w w:val="105"/>
          <w:sz w:val="19"/>
        </w:rPr>
        <w:t> reliability</w:t>
      </w:r>
      <w:r>
        <w:rPr>
          <w:color w:val="181818"/>
          <w:w w:val="105"/>
          <w:sz w:val="19"/>
        </w:rPr>
        <w:t> </w:t>
      </w:r>
      <w:r>
        <w:rPr>
          <w:color w:val="282828"/>
          <w:w w:val="105"/>
          <w:sz w:val="19"/>
        </w:rPr>
        <w:t>of</w:t>
      </w:r>
      <w:r>
        <w:rPr>
          <w:color w:val="282828"/>
          <w:w w:val="105"/>
          <w:sz w:val="19"/>
        </w:rPr>
        <w:t> components</w:t>
      </w:r>
      <w:r>
        <w:rPr>
          <w:color w:val="282828"/>
          <w:w w:val="105"/>
          <w:sz w:val="19"/>
        </w:rPr>
        <w:t> </w:t>
      </w:r>
      <w:r>
        <w:rPr>
          <w:color w:val="181818"/>
          <w:w w:val="105"/>
          <w:sz w:val="19"/>
        </w:rPr>
        <w:t>that</w:t>
      </w:r>
      <w:r>
        <w:rPr>
          <w:color w:val="181818"/>
          <w:w w:val="105"/>
          <w:sz w:val="19"/>
        </w:rPr>
        <w:t> </w:t>
      </w:r>
      <w:r>
        <w:rPr>
          <w:color w:val="282828"/>
          <w:w w:val="105"/>
          <w:sz w:val="19"/>
        </w:rPr>
        <w:t>are</w:t>
      </w:r>
      <w:r>
        <w:rPr>
          <w:color w:val="282828"/>
          <w:w w:val="105"/>
          <w:sz w:val="19"/>
        </w:rPr>
        <w:t> </w:t>
      </w:r>
      <w:r>
        <w:rPr>
          <w:color w:val="181818"/>
          <w:w w:val="105"/>
          <w:sz w:val="19"/>
        </w:rPr>
        <w:t>to</w:t>
      </w:r>
      <w:r>
        <w:rPr>
          <w:color w:val="181818"/>
          <w:w w:val="105"/>
          <w:sz w:val="19"/>
        </w:rPr>
        <w:t> l</w:t>
      </w:r>
      <w:r>
        <w:rPr>
          <w:color w:val="3D3D3D"/>
          <w:w w:val="105"/>
          <w:sz w:val="19"/>
        </w:rPr>
        <w:t>as</w:t>
      </w:r>
      <w:r>
        <w:rPr>
          <w:color w:val="181818"/>
          <w:w w:val="105"/>
          <w:sz w:val="19"/>
        </w:rPr>
        <w:t>t</w:t>
      </w:r>
      <w:r>
        <w:rPr>
          <w:color w:val="181818"/>
          <w:w w:val="105"/>
          <w:sz w:val="19"/>
        </w:rPr>
        <w:t> </w:t>
      </w:r>
      <w:r>
        <w:rPr>
          <w:color w:val="282828"/>
          <w:w w:val="105"/>
          <w:sz w:val="19"/>
        </w:rPr>
        <w:t>for</w:t>
      </w:r>
      <w:r>
        <w:rPr>
          <w:color w:val="282828"/>
          <w:w w:val="105"/>
          <w:sz w:val="19"/>
        </w:rPr>
        <w:t> </w:t>
      </w:r>
      <w:r>
        <w:rPr>
          <w:color w:val="181818"/>
          <w:w w:val="105"/>
          <w:sz w:val="19"/>
        </w:rPr>
        <w:t>decades</w:t>
      </w:r>
      <w:r>
        <w:rPr>
          <w:color w:val="181818"/>
          <w:w w:val="105"/>
          <w:sz w:val="19"/>
        </w:rPr>
        <w:t> is</w:t>
      </w:r>
      <w:r>
        <w:rPr>
          <w:color w:val="181818"/>
          <w:w w:val="105"/>
          <w:sz w:val="19"/>
        </w:rPr>
        <w:t> not</w:t>
      </w:r>
      <w:r>
        <w:rPr>
          <w:color w:val="181818"/>
          <w:w w:val="105"/>
          <w:sz w:val="19"/>
        </w:rPr>
        <w:t> practical. Therefore,</w:t>
      </w:r>
      <w:r>
        <w:rPr>
          <w:color w:val="181818"/>
          <w:w w:val="105"/>
          <w:sz w:val="19"/>
        </w:rPr>
        <w:t> the</w:t>
      </w:r>
      <w:r>
        <w:rPr>
          <w:color w:val="181818"/>
          <w:w w:val="105"/>
          <w:sz w:val="19"/>
        </w:rPr>
        <w:t> </w:t>
      </w:r>
      <w:r>
        <w:rPr>
          <w:i/>
          <w:color w:val="181818"/>
          <w:w w:val="105"/>
          <w:sz w:val="19"/>
        </w:rPr>
        <w:t>residual</w:t>
      </w:r>
      <w:r>
        <w:rPr>
          <w:i/>
          <w:color w:val="181818"/>
          <w:w w:val="105"/>
          <w:sz w:val="19"/>
        </w:rPr>
        <w:t> </w:t>
      </w:r>
      <w:r>
        <w:rPr>
          <w:i/>
          <w:color w:val="282828"/>
          <w:w w:val="105"/>
          <w:sz w:val="19"/>
        </w:rPr>
        <w:t>risk</w:t>
      </w:r>
      <w:r>
        <w:rPr>
          <w:i/>
          <w:color w:val="282828"/>
          <w:w w:val="105"/>
          <w:sz w:val="19"/>
        </w:rPr>
        <w:t> </w:t>
      </w:r>
      <w:r>
        <w:rPr>
          <w:color w:val="282828"/>
          <w:w w:val="105"/>
          <w:sz w:val="19"/>
        </w:rPr>
        <w:t>of</w:t>
      </w:r>
      <w:r>
        <w:rPr>
          <w:color w:val="282828"/>
          <w:w w:val="105"/>
          <w:sz w:val="19"/>
        </w:rPr>
        <w:t> </w:t>
      </w:r>
      <w:r>
        <w:rPr>
          <w:i/>
          <w:color w:val="181818"/>
          <w:w w:val="105"/>
          <w:sz w:val="19"/>
        </w:rPr>
        <w:t>medical</w:t>
      </w:r>
      <w:r>
        <w:rPr>
          <w:i/>
          <w:color w:val="181818"/>
          <w:w w:val="105"/>
          <w:sz w:val="19"/>
        </w:rPr>
        <w:t> device</w:t>
      </w:r>
      <w:r>
        <w:rPr>
          <w:i/>
          <w:color w:val="181818"/>
          <w:w w:val="105"/>
          <w:sz w:val="19"/>
        </w:rPr>
        <w:t> </w:t>
      </w:r>
      <w:r>
        <w:rPr>
          <w:color w:val="282828"/>
          <w:w w:val="105"/>
          <w:sz w:val="19"/>
        </w:rPr>
        <w:t>failure</w:t>
      </w:r>
      <w:r>
        <w:rPr>
          <w:color w:val="282828"/>
          <w:w w:val="105"/>
          <w:sz w:val="19"/>
        </w:rPr>
        <w:t> </w:t>
      </w:r>
      <w:r>
        <w:rPr>
          <w:color w:val="181818"/>
          <w:w w:val="105"/>
          <w:sz w:val="19"/>
        </w:rPr>
        <w:t>is</w:t>
      </w:r>
      <w:r>
        <w:rPr>
          <w:color w:val="181818"/>
          <w:w w:val="105"/>
          <w:sz w:val="19"/>
        </w:rPr>
        <w:t> weighed</w:t>
      </w:r>
      <w:r>
        <w:rPr>
          <w:color w:val="181818"/>
          <w:w w:val="105"/>
          <w:sz w:val="19"/>
        </w:rPr>
        <w:t> </w:t>
      </w:r>
      <w:r>
        <w:rPr>
          <w:color w:val="282828"/>
          <w:w w:val="105"/>
          <w:sz w:val="19"/>
        </w:rPr>
        <w:t>against</w:t>
      </w:r>
      <w:r>
        <w:rPr>
          <w:color w:val="282828"/>
          <w:w w:val="105"/>
          <w:sz w:val="19"/>
        </w:rPr>
        <w:t> </w:t>
      </w:r>
      <w:r>
        <w:rPr>
          <w:color w:val="181818"/>
          <w:w w:val="105"/>
          <w:sz w:val="19"/>
        </w:rPr>
        <w:t>the</w:t>
      </w:r>
      <w:r>
        <w:rPr>
          <w:color w:val="181818"/>
          <w:w w:val="105"/>
          <w:sz w:val="19"/>
        </w:rPr>
        <w:t> </w:t>
      </w:r>
      <w:r>
        <w:rPr>
          <w:i/>
          <w:color w:val="282828"/>
          <w:w w:val="105"/>
          <w:sz w:val="19"/>
        </w:rPr>
        <w:t>benefit</w:t>
      </w:r>
      <w:r>
        <w:rPr>
          <w:i/>
          <w:color w:val="282828"/>
          <w:w w:val="105"/>
          <w:sz w:val="19"/>
        </w:rPr>
        <w:t> </w:t>
      </w:r>
      <w:r>
        <w:rPr>
          <w:color w:val="282828"/>
          <w:w w:val="105"/>
          <w:sz w:val="19"/>
        </w:rPr>
        <w:t>of</w:t>
      </w:r>
      <w:r>
        <w:rPr>
          <w:color w:val="282828"/>
          <w:w w:val="105"/>
          <w:sz w:val="19"/>
        </w:rPr>
        <w:t> </w:t>
      </w:r>
      <w:r>
        <w:rPr>
          <w:color w:val="181818"/>
          <w:w w:val="105"/>
          <w:sz w:val="19"/>
        </w:rPr>
        <w:t>potential</w:t>
      </w:r>
      <w:r>
        <w:rPr>
          <w:color w:val="181818"/>
          <w:w w:val="105"/>
          <w:sz w:val="19"/>
        </w:rPr>
        <w:t> hearing improvement. The </w:t>
      </w:r>
      <w:r>
        <w:rPr>
          <w:i/>
          <w:color w:val="181818"/>
          <w:w w:val="105"/>
          <w:sz w:val="19"/>
        </w:rPr>
        <w:t>residual ri</w:t>
      </w:r>
      <w:r>
        <w:rPr>
          <w:i/>
          <w:color w:val="3D3D3D"/>
          <w:w w:val="105"/>
          <w:sz w:val="19"/>
        </w:rPr>
        <w:t>s</w:t>
      </w:r>
      <w:r>
        <w:rPr>
          <w:i/>
          <w:color w:val="181818"/>
          <w:w w:val="105"/>
          <w:sz w:val="19"/>
        </w:rPr>
        <w:t>k </w:t>
      </w:r>
      <w:r>
        <w:rPr>
          <w:color w:val="181818"/>
          <w:w w:val="105"/>
          <w:sz w:val="19"/>
        </w:rPr>
        <w:t>depends on the </w:t>
      </w:r>
      <w:r>
        <w:rPr>
          <w:color w:val="282828"/>
          <w:w w:val="105"/>
          <w:sz w:val="19"/>
        </w:rPr>
        <w:t>estimated </w:t>
      </w:r>
      <w:r>
        <w:rPr>
          <w:color w:val="181818"/>
          <w:w w:val="105"/>
          <w:sz w:val="19"/>
        </w:rPr>
        <w:t>reliability of</w:t>
      </w:r>
      <w:r>
        <w:rPr>
          <w:color w:val="181818"/>
          <w:spacing w:val="-3"/>
          <w:w w:val="105"/>
          <w:sz w:val="19"/>
        </w:rPr>
        <w:t> </w:t>
      </w:r>
      <w:r>
        <w:rPr>
          <w:color w:val="181818"/>
          <w:w w:val="105"/>
          <w:sz w:val="19"/>
        </w:rPr>
        <w:t>the components </w:t>
      </w:r>
      <w:r>
        <w:rPr>
          <w:color w:val="282828"/>
          <w:w w:val="105"/>
          <w:sz w:val="19"/>
        </w:rPr>
        <w:t>and </w:t>
      </w:r>
      <w:r>
        <w:rPr>
          <w:color w:val="181818"/>
          <w:w w:val="105"/>
          <w:sz w:val="19"/>
        </w:rPr>
        <w:t>the confidence in the reliability</w:t>
      </w:r>
      <w:r>
        <w:rPr>
          <w:color w:val="181818"/>
          <w:spacing w:val="29"/>
          <w:w w:val="105"/>
          <w:sz w:val="19"/>
        </w:rPr>
        <w:t> </w:t>
      </w:r>
      <w:r>
        <w:rPr>
          <w:color w:val="282828"/>
          <w:w w:val="105"/>
          <w:sz w:val="19"/>
        </w:rPr>
        <w:t>estimates</w:t>
      </w:r>
      <w:r>
        <w:rPr>
          <w:color w:val="282828"/>
          <w:spacing w:val="29"/>
          <w:w w:val="105"/>
          <w:sz w:val="19"/>
        </w:rPr>
        <w:t> </w:t>
      </w:r>
      <w:r>
        <w:rPr>
          <w:color w:val="282828"/>
          <w:w w:val="105"/>
          <w:sz w:val="19"/>
        </w:rPr>
        <w:t>for</w:t>
      </w:r>
      <w:r>
        <w:rPr>
          <w:color w:val="282828"/>
          <w:spacing w:val="29"/>
          <w:w w:val="105"/>
          <w:sz w:val="19"/>
        </w:rPr>
        <w:t> </w:t>
      </w:r>
      <w:r>
        <w:rPr>
          <w:color w:val="181818"/>
          <w:w w:val="105"/>
          <w:sz w:val="19"/>
        </w:rPr>
        <w:t>those</w:t>
      </w:r>
      <w:r>
        <w:rPr>
          <w:color w:val="181818"/>
          <w:spacing w:val="28"/>
          <w:w w:val="105"/>
          <w:sz w:val="19"/>
        </w:rPr>
        <w:t> </w:t>
      </w:r>
      <w:r>
        <w:rPr>
          <w:color w:val="282828"/>
          <w:w w:val="105"/>
          <w:sz w:val="19"/>
        </w:rPr>
        <w:t>components</w:t>
      </w:r>
      <w:r>
        <w:rPr>
          <w:color w:val="282828"/>
          <w:spacing w:val="38"/>
          <w:w w:val="105"/>
          <w:sz w:val="19"/>
        </w:rPr>
        <w:t> </w:t>
      </w:r>
      <w:r>
        <w:rPr>
          <w:color w:val="181818"/>
          <w:w w:val="105"/>
          <w:sz w:val="19"/>
        </w:rPr>
        <w:t>that</w:t>
      </w:r>
      <w:r>
        <w:rPr>
          <w:color w:val="181818"/>
          <w:spacing w:val="19"/>
          <w:w w:val="105"/>
          <w:sz w:val="19"/>
        </w:rPr>
        <w:t> </w:t>
      </w:r>
      <w:r>
        <w:rPr>
          <w:color w:val="282828"/>
          <w:w w:val="105"/>
          <w:sz w:val="19"/>
        </w:rPr>
        <w:t>cannot</w:t>
      </w:r>
      <w:r>
        <w:rPr>
          <w:color w:val="282828"/>
          <w:spacing w:val="35"/>
          <w:w w:val="105"/>
          <w:sz w:val="19"/>
        </w:rPr>
        <w:t> </w:t>
      </w:r>
      <w:r>
        <w:rPr>
          <w:color w:val="181818"/>
          <w:w w:val="105"/>
          <w:sz w:val="19"/>
        </w:rPr>
        <w:t>be</w:t>
      </w:r>
      <w:r>
        <w:rPr>
          <w:color w:val="181818"/>
          <w:spacing w:val="21"/>
          <w:w w:val="105"/>
          <w:sz w:val="19"/>
        </w:rPr>
        <w:t> </w:t>
      </w:r>
      <w:r>
        <w:rPr>
          <w:color w:val="282828"/>
          <w:w w:val="105"/>
          <w:sz w:val="19"/>
        </w:rPr>
        <w:t>validated.</w:t>
      </w:r>
      <w:r>
        <w:rPr>
          <w:color w:val="282828"/>
          <w:spacing w:val="18"/>
          <w:w w:val="105"/>
          <w:sz w:val="19"/>
        </w:rPr>
        <w:t> </w:t>
      </w:r>
      <w:r>
        <w:rPr>
          <w:color w:val="181818"/>
          <w:w w:val="105"/>
          <w:sz w:val="19"/>
        </w:rPr>
        <w:t>In </w:t>
      </w:r>
      <w:r>
        <w:rPr>
          <w:color w:val="282828"/>
          <w:w w:val="105"/>
          <w:sz w:val="19"/>
        </w:rPr>
        <w:t>some</w:t>
      </w:r>
      <w:r>
        <w:rPr>
          <w:color w:val="282828"/>
          <w:spacing w:val="26"/>
          <w:w w:val="105"/>
          <w:sz w:val="19"/>
        </w:rPr>
        <w:t> </w:t>
      </w:r>
      <w:r>
        <w:rPr>
          <w:color w:val="282828"/>
          <w:w w:val="105"/>
          <w:sz w:val="19"/>
        </w:rPr>
        <w:t>cases,</w:t>
      </w:r>
      <w:r>
        <w:rPr>
          <w:color w:val="282828"/>
          <w:spacing w:val="20"/>
          <w:w w:val="105"/>
          <w:sz w:val="19"/>
        </w:rPr>
        <w:t> </w:t>
      </w:r>
      <w:r>
        <w:rPr>
          <w:color w:val="181818"/>
          <w:w w:val="105"/>
          <w:sz w:val="19"/>
        </w:rPr>
        <w:t>the</w:t>
      </w:r>
      <w:r>
        <w:rPr>
          <w:color w:val="181818"/>
          <w:spacing w:val="38"/>
          <w:w w:val="105"/>
          <w:sz w:val="19"/>
        </w:rPr>
        <w:t> </w:t>
      </w:r>
      <w:r>
        <w:rPr>
          <w:i/>
          <w:color w:val="181818"/>
          <w:w w:val="105"/>
          <w:sz w:val="19"/>
        </w:rPr>
        <w:t>residual</w:t>
      </w:r>
      <w:r>
        <w:rPr>
          <w:i/>
          <w:color w:val="181818"/>
          <w:spacing w:val="30"/>
          <w:w w:val="105"/>
          <w:sz w:val="19"/>
        </w:rPr>
        <w:t> </w:t>
      </w:r>
      <w:r>
        <w:rPr>
          <w:i/>
          <w:color w:val="181818"/>
          <w:w w:val="105"/>
          <w:sz w:val="19"/>
        </w:rPr>
        <w:t>risk</w:t>
      </w:r>
      <w:r>
        <w:rPr>
          <w:i/>
          <w:color w:val="181818"/>
          <w:spacing w:val="18"/>
          <w:w w:val="105"/>
          <w:sz w:val="19"/>
        </w:rPr>
        <w:t> </w:t>
      </w:r>
      <w:r>
        <w:rPr>
          <w:color w:val="181818"/>
          <w:w w:val="105"/>
          <w:sz w:val="19"/>
        </w:rPr>
        <w:t>outweighs the</w:t>
      </w:r>
      <w:r>
        <w:rPr>
          <w:color w:val="181818"/>
          <w:spacing w:val="40"/>
          <w:w w:val="105"/>
          <w:sz w:val="19"/>
        </w:rPr>
        <w:t> </w:t>
      </w:r>
      <w:r>
        <w:rPr>
          <w:i/>
          <w:color w:val="181818"/>
          <w:w w:val="105"/>
          <w:sz w:val="19"/>
        </w:rPr>
        <w:t>benefit; </w:t>
      </w:r>
      <w:r>
        <w:rPr>
          <w:color w:val="181818"/>
          <w:w w:val="105"/>
          <w:sz w:val="19"/>
        </w:rPr>
        <w:t>in other </w:t>
      </w:r>
      <w:r>
        <w:rPr>
          <w:color w:val="282828"/>
          <w:w w:val="105"/>
          <w:sz w:val="19"/>
        </w:rPr>
        <w:t>cases the </w:t>
      </w:r>
      <w:r>
        <w:rPr>
          <w:i/>
          <w:color w:val="181818"/>
          <w:w w:val="105"/>
          <w:sz w:val="19"/>
        </w:rPr>
        <w:t>benefit </w:t>
      </w:r>
      <w:r>
        <w:rPr>
          <w:color w:val="181818"/>
          <w:w w:val="105"/>
          <w:sz w:val="19"/>
        </w:rPr>
        <w:t>outweighs the</w:t>
      </w:r>
      <w:r>
        <w:rPr>
          <w:color w:val="181818"/>
          <w:spacing w:val="40"/>
          <w:w w:val="105"/>
          <w:sz w:val="19"/>
        </w:rPr>
        <w:t> </w:t>
      </w:r>
      <w:r>
        <w:rPr>
          <w:i/>
          <w:color w:val="181818"/>
          <w:w w:val="105"/>
          <w:sz w:val="19"/>
        </w:rPr>
        <w:t>risk.</w:t>
      </w:r>
    </w:p>
    <w:p>
      <w:pPr>
        <w:pStyle w:val="BodyText"/>
        <w:spacing w:before="4"/>
        <w:rPr>
          <w:i/>
          <w:sz w:val="16"/>
        </w:rPr>
      </w:pPr>
    </w:p>
    <w:p>
      <w:pPr>
        <w:pStyle w:val="BodyText"/>
        <w:spacing w:after="0"/>
        <w:rPr>
          <w:i/>
          <w:sz w:val="16"/>
        </w:rPr>
        <w:sectPr>
          <w:pgSz w:w="11910" w:h="16850"/>
          <w:pgMar w:header="650" w:footer="958" w:top="1200" w:bottom="1100" w:left="850" w:right="283"/>
        </w:sectPr>
      </w:pPr>
    </w:p>
    <w:p>
      <w:pPr>
        <w:pStyle w:val="ListParagraph"/>
        <w:numPr>
          <w:ilvl w:val="1"/>
          <w:numId w:val="7"/>
        </w:numPr>
        <w:tabs>
          <w:tab w:pos="1359" w:val="left" w:leader="none"/>
        </w:tabs>
        <w:spacing w:line="240" w:lineRule="auto" w:before="90" w:after="0"/>
        <w:ind w:left="1359" w:right="0" w:hanging="545"/>
        <w:jc w:val="left"/>
        <w:rPr>
          <w:b/>
          <w:color w:val="181818"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827456">
            <wp:simplePos x="0" y="0"/>
            <wp:positionH relativeFrom="page">
              <wp:posOffset>7146859</wp:posOffset>
            </wp:positionH>
            <wp:positionV relativeFrom="page">
              <wp:posOffset>244137</wp:posOffset>
            </wp:positionV>
            <wp:extent cx="170962" cy="3039265"/>
            <wp:effectExtent l="0" t="0" r="0" b="0"/>
            <wp:wrapNone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2" cy="303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181818"/>
          <w:sz w:val="24"/>
        </w:rPr>
        <w:t>Risks</w:t>
      </w:r>
      <w:r>
        <w:rPr>
          <w:b/>
          <w:i/>
          <w:color w:val="181818"/>
          <w:spacing w:val="-4"/>
          <w:sz w:val="24"/>
        </w:rPr>
        <w:t> </w:t>
      </w:r>
      <w:r>
        <w:rPr>
          <w:b/>
          <w:color w:val="181818"/>
          <w:sz w:val="24"/>
        </w:rPr>
        <w:t>arising</w:t>
      </w:r>
      <w:r>
        <w:rPr>
          <w:b/>
          <w:color w:val="181818"/>
          <w:spacing w:val="-3"/>
          <w:sz w:val="24"/>
        </w:rPr>
        <w:t> </w:t>
      </w:r>
      <w:r>
        <w:rPr>
          <w:b/>
          <w:color w:val="181818"/>
          <w:sz w:val="24"/>
        </w:rPr>
        <w:t>from</w:t>
      </w:r>
      <w:r>
        <w:rPr>
          <w:b/>
          <w:color w:val="181818"/>
          <w:spacing w:val="9"/>
          <w:sz w:val="24"/>
        </w:rPr>
        <w:t> </w:t>
      </w:r>
      <w:r>
        <w:rPr>
          <w:b/>
          <w:i/>
          <w:color w:val="181818"/>
          <w:sz w:val="24"/>
        </w:rPr>
        <w:t>risk control</w:t>
      </w:r>
      <w:r>
        <w:rPr>
          <w:b/>
          <w:i/>
          <w:color w:val="181818"/>
          <w:spacing w:val="15"/>
          <w:sz w:val="24"/>
        </w:rPr>
        <w:t> </w:t>
      </w:r>
      <w:r>
        <w:rPr>
          <w:b/>
          <w:color w:val="181818"/>
          <w:spacing w:val="-2"/>
          <w:sz w:val="24"/>
        </w:rPr>
        <w:t>measures</w:t>
      </w:r>
    </w:p>
    <w:p>
      <w:pPr>
        <w:pStyle w:val="BodyText"/>
        <w:spacing w:line="230" w:lineRule="auto" w:before="183"/>
        <w:ind w:left="815" w:firstLine="2"/>
        <w:jc w:val="both"/>
      </w:pPr>
      <w:r>
        <w:rPr>
          <w:color w:val="181818"/>
          <w:w w:val="110"/>
        </w:rPr>
        <w:t>Implementing</w:t>
      </w:r>
      <w:r>
        <w:rPr>
          <w:color w:val="181818"/>
          <w:spacing w:val="-15"/>
          <w:w w:val="110"/>
        </w:rPr>
        <w:t> </w:t>
      </w:r>
      <w:r>
        <w:rPr>
          <w:color w:val="282828"/>
          <w:w w:val="110"/>
        </w:rPr>
        <w:t>a</w:t>
      </w:r>
      <w:r>
        <w:rPr>
          <w:color w:val="282828"/>
          <w:spacing w:val="-14"/>
          <w:w w:val="110"/>
        </w:rPr>
        <w:t> </w:t>
      </w:r>
      <w:r>
        <w:rPr>
          <w:i/>
          <w:color w:val="282828"/>
          <w:w w:val="110"/>
          <w:sz w:val="20"/>
        </w:rPr>
        <w:t>risk</w:t>
      </w:r>
      <w:r>
        <w:rPr>
          <w:i/>
          <w:color w:val="282828"/>
          <w:spacing w:val="-14"/>
          <w:w w:val="110"/>
          <w:sz w:val="20"/>
        </w:rPr>
        <w:t> </w:t>
      </w:r>
      <w:r>
        <w:rPr>
          <w:i/>
          <w:color w:val="282828"/>
          <w:w w:val="110"/>
          <w:sz w:val="20"/>
        </w:rPr>
        <w:t>control</w:t>
      </w:r>
      <w:r>
        <w:rPr>
          <w:i/>
          <w:color w:val="282828"/>
          <w:spacing w:val="-14"/>
          <w:w w:val="110"/>
          <w:sz w:val="20"/>
        </w:rPr>
        <w:t> </w:t>
      </w:r>
      <w:r>
        <w:rPr>
          <w:color w:val="181818"/>
          <w:w w:val="110"/>
        </w:rPr>
        <w:t>measure</w:t>
      </w:r>
      <w:r>
        <w:rPr>
          <w:color w:val="181818"/>
          <w:spacing w:val="-14"/>
          <w:w w:val="110"/>
        </w:rPr>
        <w:t> </w:t>
      </w:r>
      <w:r>
        <w:rPr>
          <w:color w:val="181818"/>
          <w:w w:val="110"/>
        </w:rPr>
        <w:t>to</w:t>
      </w:r>
      <w:r>
        <w:rPr>
          <w:color w:val="181818"/>
          <w:spacing w:val="-15"/>
          <w:w w:val="110"/>
        </w:rPr>
        <w:t> </w:t>
      </w:r>
      <w:r>
        <w:rPr>
          <w:color w:val="181818"/>
          <w:w w:val="110"/>
        </w:rPr>
        <w:t>reduce</w:t>
      </w:r>
      <w:r>
        <w:rPr>
          <w:color w:val="181818"/>
          <w:spacing w:val="-14"/>
          <w:w w:val="110"/>
        </w:rPr>
        <w:t> </w:t>
      </w:r>
      <w:r>
        <w:rPr>
          <w:color w:val="282828"/>
          <w:w w:val="110"/>
        </w:rPr>
        <w:t>one</w:t>
      </w:r>
      <w:r>
        <w:rPr>
          <w:color w:val="282828"/>
          <w:spacing w:val="-15"/>
          <w:w w:val="110"/>
        </w:rPr>
        <w:t> </w:t>
      </w:r>
      <w:r>
        <w:rPr>
          <w:i/>
          <w:color w:val="181818"/>
          <w:w w:val="110"/>
          <w:sz w:val="20"/>
        </w:rPr>
        <w:t>risk</w:t>
      </w:r>
      <w:r>
        <w:rPr>
          <w:i/>
          <w:color w:val="181818"/>
          <w:spacing w:val="-13"/>
          <w:w w:val="110"/>
          <w:sz w:val="20"/>
        </w:rPr>
        <w:t> </w:t>
      </w:r>
      <w:r>
        <w:rPr>
          <w:color w:val="181818"/>
          <w:w w:val="110"/>
        </w:rPr>
        <w:t>can</w:t>
      </w:r>
      <w:r>
        <w:rPr>
          <w:color w:val="181818"/>
          <w:spacing w:val="-15"/>
          <w:w w:val="110"/>
        </w:rPr>
        <w:t> </w:t>
      </w:r>
      <w:r>
        <w:rPr>
          <w:color w:val="181818"/>
          <w:w w:val="110"/>
        </w:rPr>
        <w:t>introduce</w:t>
      </w:r>
      <w:r>
        <w:rPr>
          <w:color w:val="181818"/>
          <w:spacing w:val="-14"/>
          <w:w w:val="110"/>
        </w:rPr>
        <w:t> </w:t>
      </w:r>
      <w:r>
        <w:rPr>
          <w:color w:val="181818"/>
          <w:w w:val="110"/>
        </w:rPr>
        <w:t>new</w:t>
      </w:r>
      <w:r>
        <w:rPr>
          <w:color w:val="181818"/>
          <w:spacing w:val="-15"/>
          <w:w w:val="110"/>
        </w:rPr>
        <w:t> </w:t>
      </w:r>
      <w:r>
        <w:rPr>
          <w:i/>
          <w:color w:val="181818"/>
          <w:w w:val="110"/>
          <w:sz w:val="20"/>
        </w:rPr>
        <w:t>risks</w:t>
      </w:r>
      <w:r>
        <w:rPr>
          <w:i/>
          <w:color w:val="181818"/>
          <w:spacing w:val="-13"/>
          <w:w w:val="110"/>
          <w:sz w:val="20"/>
        </w:rPr>
        <w:t> </w:t>
      </w:r>
      <w:r>
        <w:rPr>
          <w:color w:val="282828"/>
          <w:w w:val="110"/>
        </w:rPr>
        <w:t>or</w:t>
      </w:r>
      <w:r>
        <w:rPr>
          <w:color w:val="282828"/>
          <w:spacing w:val="-15"/>
          <w:w w:val="110"/>
        </w:rPr>
        <w:t> </w:t>
      </w:r>
      <w:r>
        <w:rPr>
          <w:color w:val="181818"/>
          <w:w w:val="110"/>
        </w:rPr>
        <w:t>increase</w:t>
      </w:r>
      <w:r>
        <w:rPr>
          <w:color w:val="181818"/>
          <w:spacing w:val="-14"/>
          <w:w w:val="110"/>
        </w:rPr>
        <w:t> </w:t>
      </w:r>
      <w:r>
        <w:rPr>
          <w:color w:val="181818"/>
          <w:w w:val="110"/>
        </w:rPr>
        <w:t>other</w:t>
      </w:r>
      <w:r>
        <w:rPr>
          <w:color w:val="181818"/>
          <w:spacing w:val="-15"/>
          <w:w w:val="110"/>
        </w:rPr>
        <w:t> </w:t>
      </w:r>
      <w:r>
        <w:rPr>
          <w:i/>
          <w:color w:val="181818"/>
          <w:w w:val="110"/>
          <w:sz w:val="20"/>
        </w:rPr>
        <w:t>risks,</w:t>
      </w:r>
      <w:r>
        <w:rPr>
          <w:i/>
          <w:color w:val="181818"/>
          <w:w w:val="110"/>
          <w:sz w:val="20"/>
        </w:rPr>
        <w:t> </w:t>
      </w:r>
      <w:r>
        <w:rPr>
          <w:color w:val="181818"/>
        </w:rPr>
        <w:t>including</w:t>
      </w:r>
      <w:r>
        <w:rPr>
          <w:color w:val="181818"/>
          <w:spacing w:val="40"/>
        </w:rPr>
        <w:t> </w:t>
      </w:r>
      <w:r>
        <w:rPr>
          <w:color w:val="181818"/>
        </w:rPr>
        <w:t>those</w:t>
      </w:r>
      <w:r>
        <w:rPr>
          <w:color w:val="181818"/>
          <w:spacing w:val="38"/>
        </w:rPr>
        <w:t> </w:t>
      </w:r>
      <w:r>
        <w:rPr>
          <w:color w:val="181818"/>
        </w:rPr>
        <w:t>previously</w:t>
      </w:r>
      <w:r>
        <w:rPr>
          <w:color w:val="181818"/>
          <w:spacing w:val="40"/>
        </w:rPr>
        <w:t> </w:t>
      </w:r>
      <w:r>
        <w:rPr>
          <w:color w:val="181818"/>
        </w:rPr>
        <w:t>evaluated</w:t>
      </w:r>
      <w:r>
        <w:rPr>
          <w:color w:val="181818"/>
          <w:spacing w:val="40"/>
        </w:rPr>
        <w:t> </w:t>
      </w:r>
      <w:r>
        <w:rPr>
          <w:color w:val="181818"/>
        </w:rPr>
        <w:t>to</w:t>
      </w:r>
      <w:r>
        <w:rPr>
          <w:color w:val="181818"/>
          <w:spacing w:val="25"/>
        </w:rPr>
        <w:t> </w:t>
      </w:r>
      <w:r>
        <w:rPr>
          <w:color w:val="181818"/>
        </w:rPr>
        <w:t>be</w:t>
      </w:r>
      <w:r>
        <w:rPr>
          <w:color w:val="181818"/>
          <w:spacing w:val="25"/>
        </w:rPr>
        <w:t> </w:t>
      </w:r>
      <w:r>
        <w:rPr>
          <w:color w:val="282828"/>
        </w:rPr>
        <w:t>acceptable.</w:t>
      </w:r>
      <w:r>
        <w:rPr>
          <w:color w:val="282828"/>
          <w:spacing w:val="34"/>
        </w:rPr>
        <w:t> </w:t>
      </w:r>
      <w:r>
        <w:rPr>
          <w:color w:val="181818"/>
        </w:rPr>
        <w:t>For</w:t>
      </w:r>
      <w:r>
        <w:rPr>
          <w:color w:val="181818"/>
          <w:spacing w:val="32"/>
        </w:rPr>
        <w:t> </w:t>
      </w:r>
      <w:r>
        <w:rPr>
          <w:color w:val="282828"/>
        </w:rPr>
        <w:t>example,</w:t>
      </w:r>
      <w:r>
        <w:rPr>
          <w:color w:val="282828"/>
          <w:spacing w:val="37"/>
        </w:rPr>
        <w:t> </w:t>
      </w:r>
      <w:r>
        <w:rPr>
          <w:color w:val="282828"/>
        </w:rPr>
        <w:t>elimination</w:t>
      </w:r>
      <w:r>
        <w:rPr>
          <w:color w:val="282828"/>
          <w:spacing w:val="40"/>
        </w:rPr>
        <w:t> </w:t>
      </w:r>
      <w:r>
        <w:rPr>
          <w:color w:val="282828"/>
        </w:rPr>
        <w:t>of</w:t>
      </w:r>
      <w:r>
        <w:rPr>
          <w:color w:val="282828"/>
          <w:spacing w:val="28"/>
        </w:rPr>
        <w:t> </w:t>
      </w:r>
      <w:r>
        <w:rPr>
          <w:color w:val="282828"/>
        </w:rPr>
        <w:t>a</w:t>
      </w:r>
      <w:r>
        <w:rPr>
          <w:color w:val="282828"/>
          <w:spacing w:val="33"/>
        </w:rPr>
        <w:t> </w:t>
      </w:r>
      <w:r>
        <w:rPr>
          <w:color w:val="181818"/>
        </w:rPr>
        <w:t>use-related</w:t>
      </w:r>
      <w:r>
        <w:rPr>
          <w:color w:val="181818"/>
          <w:spacing w:val="40"/>
        </w:rPr>
        <w:t> </w:t>
      </w:r>
      <w:r>
        <w:rPr>
          <w:i/>
          <w:color w:val="181818"/>
          <w:sz w:val="20"/>
        </w:rPr>
        <w:t>risk</w:t>
      </w:r>
      <w:r>
        <w:rPr>
          <w:i/>
          <w:color w:val="181818"/>
          <w:spacing w:val="40"/>
          <w:sz w:val="20"/>
        </w:rPr>
        <w:t> </w:t>
      </w:r>
      <w:r>
        <w:rPr>
          <w:color w:val="181818"/>
        </w:rPr>
        <w:t>in </w:t>
      </w:r>
      <w:r>
        <w:rPr>
          <w:color w:val="181818"/>
          <w:w w:val="110"/>
        </w:rPr>
        <w:t>the</w:t>
      </w:r>
      <w:r>
        <w:rPr>
          <w:color w:val="181818"/>
          <w:spacing w:val="32"/>
          <w:w w:val="110"/>
        </w:rPr>
        <w:t> </w:t>
      </w:r>
      <w:r>
        <w:rPr>
          <w:color w:val="181818"/>
          <w:w w:val="110"/>
        </w:rPr>
        <w:t>user</w:t>
      </w:r>
      <w:r>
        <w:rPr>
          <w:color w:val="181818"/>
          <w:spacing w:val="-1"/>
          <w:w w:val="110"/>
        </w:rPr>
        <w:t> </w:t>
      </w:r>
      <w:r>
        <w:rPr>
          <w:color w:val="181818"/>
          <w:w w:val="110"/>
        </w:rPr>
        <w:t>interface</w:t>
      </w:r>
      <w:r>
        <w:rPr>
          <w:color w:val="181818"/>
          <w:w w:val="110"/>
        </w:rPr>
        <w:t> </w:t>
      </w:r>
      <w:r>
        <w:rPr>
          <w:color w:val="282828"/>
          <w:w w:val="110"/>
        </w:rPr>
        <w:t>can</w:t>
      </w:r>
      <w:r>
        <w:rPr>
          <w:color w:val="282828"/>
          <w:w w:val="110"/>
        </w:rPr>
        <w:t> </w:t>
      </w:r>
      <w:r>
        <w:rPr>
          <w:color w:val="181818"/>
          <w:w w:val="110"/>
        </w:rPr>
        <w:t>restrict</w:t>
      </w:r>
      <w:r>
        <w:rPr>
          <w:color w:val="181818"/>
          <w:spacing w:val="-1"/>
          <w:w w:val="110"/>
        </w:rPr>
        <w:t> </w:t>
      </w:r>
      <w:r>
        <w:rPr>
          <w:color w:val="181818"/>
          <w:w w:val="110"/>
        </w:rPr>
        <w:t>the</w:t>
      </w:r>
      <w:r>
        <w:rPr>
          <w:color w:val="181818"/>
          <w:spacing w:val="-1"/>
          <w:w w:val="110"/>
        </w:rPr>
        <w:t> </w:t>
      </w:r>
      <w:r>
        <w:rPr>
          <w:color w:val="181818"/>
          <w:w w:val="110"/>
        </w:rPr>
        <w:t>user's</w:t>
      </w:r>
      <w:r>
        <w:rPr>
          <w:color w:val="181818"/>
          <w:w w:val="110"/>
        </w:rPr>
        <w:t> flexibility</w:t>
      </w:r>
      <w:r>
        <w:rPr>
          <w:color w:val="181818"/>
          <w:w w:val="110"/>
        </w:rPr>
        <w:t> in</w:t>
      </w:r>
      <w:r>
        <w:rPr>
          <w:color w:val="181818"/>
          <w:spacing w:val="-3"/>
          <w:w w:val="110"/>
        </w:rPr>
        <w:t> </w:t>
      </w:r>
      <w:r>
        <w:rPr>
          <w:color w:val="181818"/>
          <w:w w:val="110"/>
        </w:rPr>
        <w:t>using</w:t>
      </w:r>
      <w:r>
        <w:rPr>
          <w:color w:val="181818"/>
          <w:spacing w:val="-7"/>
          <w:w w:val="110"/>
        </w:rPr>
        <w:t> </w:t>
      </w:r>
      <w:r>
        <w:rPr>
          <w:color w:val="181818"/>
          <w:w w:val="110"/>
        </w:rPr>
        <w:t>the </w:t>
      </w:r>
      <w:r>
        <w:rPr>
          <w:i/>
          <w:color w:val="181818"/>
          <w:w w:val="110"/>
          <w:sz w:val="20"/>
        </w:rPr>
        <w:t>medical device</w:t>
      </w:r>
      <w:r>
        <w:rPr>
          <w:i/>
          <w:color w:val="181818"/>
          <w:spacing w:val="-1"/>
          <w:w w:val="110"/>
          <w:sz w:val="20"/>
        </w:rPr>
        <w:t> </w:t>
      </w:r>
      <w:r>
        <w:rPr>
          <w:color w:val="282828"/>
          <w:w w:val="110"/>
        </w:rPr>
        <w:t>and </w:t>
      </w:r>
      <w:r>
        <w:rPr>
          <w:color w:val="181818"/>
          <w:w w:val="110"/>
        </w:rPr>
        <w:t>restrict his</w:t>
      </w:r>
      <w:r>
        <w:rPr>
          <w:color w:val="181818"/>
          <w:spacing w:val="-12"/>
          <w:w w:val="110"/>
        </w:rPr>
        <w:t> </w:t>
      </w:r>
      <w:r>
        <w:rPr>
          <w:color w:val="181818"/>
          <w:w w:val="110"/>
        </w:rPr>
        <w:t>ability to</w:t>
      </w:r>
      <w:r>
        <w:rPr>
          <w:color w:val="181818"/>
          <w:spacing w:val="-15"/>
          <w:w w:val="110"/>
        </w:rPr>
        <w:t> </w:t>
      </w:r>
      <w:r>
        <w:rPr>
          <w:color w:val="181818"/>
          <w:w w:val="110"/>
        </w:rPr>
        <w:t>intervene</w:t>
      </w:r>
      <w:r>
        <w:rPr>
          <w:color w:val="181818"/>
          <w:w w:val="110"/>
        </w:rPr>
        <w:t> in</w:t>
      </w:r>
      <w:r>
        <w:rPr>
          <w:color w:val="181818"/>
          <w:spacing w:val="-7"/>
          <w:w w:val="110"/>
        </w:rPr>
        <w:t> </w:t>
      </w:r>
      <w:r>
        <w:rPr>
          <w:i/>
          <w:color w:val="181818"/>
          <w:w w:val="110"/>
          <w:sz w:val="20"/>
        </w:rPr>
        <w:t>hazardous</w:t>
      </w:r>
      <w:r>
        <w:rPr>
          <w:i/>
          <w:color w:val="181818"/>
          <w:spacing w:val="-5"/>
          <w:w w:val="110"/>
          <w:sz w:val="20"/>
        </w:rPr>
        <w:t> </w:t>
      </w:r>
      <w:r>
        <w:rPr>
          <w:i/>
          <w:color w:val="282828"/>
          <w:w w:val="110"/>
          <w:sz w:val="20"/>
        </w:rPr>
        <w:t>situations.</w:t>
      </w:r>
      <w:r>
        <w:rPr>
          <w:i/>
          <w:color w:val="282828"/>
          <w:spacing w:val="-6"/>
          <w:w w:val="110"/>
          <w:sz w:val="20"/>
        </w:rPr>
        <w:t> </w:t>
      </w:r>
      <w:r>
        <w:rPr>
          <w:i/>
          <w:color w:val="181818"/>
          <w:w w:val="110"/>
          <w:sz w:val="20"/>
        </w:rPr>
        <w:t>A</w:t>
      </w:r>
      <w:r>
        <w:rPr>
          <w:i/>
          <w:color w:val="181818"/>
          <w:spacing w:val="-14"/>
          <w:w w:val="110"/>
          <w:sz w:val="20"/>
        </w:rPr>
        <w:t> </w:t>
      </w:r>
      <w:r>
        <w:rPr>
          <w:color w:val="181818"/>
          <w:w w:val="110"/>
        </w:rPr>
        <w:t>second</w:t>
      </w:r>
      <w:r>
        <w:rPr>
          <w:color w:val="181818"/>
          <w:spacing w:val="-1"/>
          <w:w w:val="110"/>
        </w:rPr>
        <w:t> </w:t>
      </w:r>
      <w:r>
        <w:rPr>
          <w:color w:val="282828"/>
          <w:w w:val="110"/>
        </w:rPr>
        <w:t>example</w:t>
      </w:r>
      <w:r>
        <w:rPr>
          <w:color w:val="282828"/>
          <w:w w:val="110"/>
        </w:rPr>
        <w:t> </w:t>
      </w:r>
      <w:r>
        <w:rPr>
          <w:color w:val="181818"/>
          <w:w w:val="110"/>
        </w:rPr>
        <w:t>is</w:t>
      </w:r>
      <w:r>
        <w:rPr>
          <w:color w:val="181818"/>
          <w:spacing w:val="-13"/>
          <w:w w:val="110"/>
        </w:rPr>
        <w:t> </w:t>
      </w:r>
      <w:r>
        <w:rPr>
          <w:color w:val="282828"/>
          <w:w w:val="110"/>
        </w:rPr>
        <w:t>a</w:t>
      </w:r>
      <w:r>
        <w:rPr>
          <w:color w:val="282828"/>
          <w:spacing w:val="-11"/>
          <w:w w:val="110"/>
        </w:rPr>
        <w:t> </w:t>
      </w:r>
      <w:r>
        <w:rPr>
          <w:color w:val="181818"/>
          <w:w w:val="110"/>
        </w:rPr>
        <w:t>software</w:t>
      </w:r>
      <w:r>
        <w:rPr>
          <w:color w:val="181818"/>
          <w:w w:val="110"/>
        </w:rPr>
        <w:t> </w:t>
      </w:r>
      <w:r>
        <w:rPr>
          <w:color w:val="282828"/>
          <w:w w:val="110"/>
        </w:rPr>
        <w:t>change</w:t>
      </w:r>
      <w:r>
        <w:rPr>
          <w:color w:val="282828"/>
          <w:w w:val="110"/>
        </w:rPr>
        <w:t> </w:t>
      </w:r>
      <w:r>
        <w:rPr>
          <w:color w:val="181818"/>
          <w:w w:val="110"/>
        </w:rPr>
        <w:t>to</w:t>
      </w:r>
      <w:r>
        <w:rPr>
          <w:color w:val="181818"/>
          <w:spacing w:val="-10"/>
          <w:w w:val="110"/>
        </w:rPr>
        <w:t> </w:t>
      </w:r>
      <w:r>
        <w:rPr>
          <w:color w:val="181818"/>
          <w:w w:val="110"/>
        </w:rPr>
        <w:t>control one</w:t>
      </w:r>
      <w:r>
        <w:rPr>
          <w:color w:val="181818"/>
          <w:spacing w:val="-3"/>
          <w:w w:val="110"/>
        </w:rPr>
        <w:t> </w:t>
      </w:r>
      <w:r>
        <w:rPr>
          <w:color w:val="181818"/>
          <w:w w:val="110"/>
        </w:rPr>
        <w:t>particular </w:t>
      </w:r>
      <w:r>
        <w:rPr>
          <w:i/>
          <w:color w:val="282828"/>
          <w:w w:val="110"/>
          <w:sz w:val="20"/>
        </w:rPr>
        <w:t>risk,</w:t>
      </w:r>
      <w:r>
        <w:rPr>
          <w:i/>
          <w:color w:val="282828"/>
          <w:w w:val="110"/>
          <w:sz w:val="20"/>
        </w:rPr>
        <w:t> </w:t>
      </w:r>
      <w:r>
        <w:rPr>
          <w:color w:val="181818"/>
          <w:w w:val="110"/>
        </w:rPr>
        <w:t>which</w:t>
      </w:r>
      <w:r>
        <w:rPr>
          <w:color w:val="181818"/>
          <w:w w:val="110"/>
        </w:rPr>
        <w:t> unintentionally</w:t>
      </w:r>
      <w:r>
        <w:rPr>
          <w:color w:val="181818"/>
          <w:w w:val="110"/>
        </w:rPr>
        <w:t> undermines</w:t>
      </w:r>
      <w:r>
        <w:rPr>
          <w:color w:val="181818"/>
          <w:w w:val="110"/>
        </w:rPr>
        <w:t> </w:t>
      </w:r>
      <w:r>
        <w:rPr>
          <w:color w:val="282828"/>
          <w:w w:val="110"/>
        </w:rPr>
        <w:t>another</w:t>
      </w:r>
      <w:r>
        <w:rPr>
          <w:color w:val="282828"/>
          <w:w w:val="110"/>
        </w:rPr>
        <w:t> </w:t>
      </w:r>
      <w:r>
        <w:rPr>
          <w:i/>
          <w:color w:val="282828"/>
          <w:w w:val="110"/>
          <w:sz w:val="20"/>
        </w:rPr>
        <w:t>risk</w:t>
      </w:r>
      <w:r>
        <w:rPr>
          <w:i/>
          <w:color w:val="282828"/>
          <w:w w:val="110"/>
          <w:sz w:val="20"/>
        </w:rPr>
        <w:t> </w:t>
      </w:r>
      <w:r>
        <w:rPr>
          <w:i/>
          <w:color w:val="181818"/>
          <w:w w:val="110"/>
          <w:sz w:val="20"/>
        </w:rPr>
        <w:t>control</w:t>
      </w:r>
      <w:r>
        <w:rPr>
          <w:i/>
          <w:color w:val="181818"/>
          <w:w w:val="110"/>
          <w:sz w:val="20"/>
        </w:rPr>
        <w:t> </w:t>
      </w:r>
      <w:r>
        <w:rPr>
          <w:color w:val="181818"/>
          <w:w w:val="110"/>
        </w:rPr>
        <w:t>measure</w:t>
      </w:r>
      <w:r>
        <w:rPr>
          <w:color w:val="181818"/>
          <w:w w:val="110"/>
        </w:rPr>
        <w:t> </w:t>
      </w:r>
      <w:r>
        <w:rPr>
          <w:color w:val="282828"/>
          <w:w w:val="110"/>
        </w:rPr>
        <w:t>embedded</w:t>
      </w:r>
      <w:r>
        <w:rPr>
          <w:color w:val="282828"/>
          <w:w w:val="110"/>
        </w:rPr>
        <w:t> </w:t>
      </w:r>
      <w:r>
        <w:rPr>
          <w:color w:val="181818"/>
          <w:w w:val="110"/>
        </w:rPr>
        <w:t>in</w:t>
      </w:r>
      <w:r>
        <w:rPr>
          <w:color w:val="181818"/>
          <w:w w:val="110"/>
        </w:rPr>
        <w:t> the</w:t>
      </w:r>
      <w:r>
        <w:rPr>
          <w:color w:val="181818"/>
          <w:w w:val="110"/>
        </w:rPr>
        <w:t> software </w:t>
      </w:r>
      <w:r>
        <w:rPr>
          <w:color w:val="282828"/>
          <w:w w:val="110"/>
        </w:rPr>
        <w:t>architecture.</w:t>
      </w:r>
      <w:r>
        <w:rPr>
          <w:color w:val="282828"/>
          <w:spacing w:val="-8"/>
          <w:w w:val="110"/>
        </w:rPr>
        <w:t> </w:t>
      </w:r>
      <w:r>
        <w:rPr>
          <w:color w:val="181818"/>
          <w:w w:val="110"/>
        </w:rPr>
        <w:t>The </w:t>
      </w:r>
      <w:r>
        <w:rPr>
          <w:i/>
          <w:color w:val="181818"/>
          <w:w w:val="110"/>
          <w:sz w:val="20"/>
        </w:rPr>
        <w:t>manufacturer </w:t>
      </w:r>
      <w:r>
        <w:rPr>
          <w:color w:val="181818"/>
          <w:w w:val="110"/>
        </w:rPr>
        <w:t>reviews these</w:t>
      </w:r>
      <w:r>
        <w:rPr>
          <w:color w:val="181818"/>
          <w:spacing w:val="-6"/>
          <w:w w:val="110"/>
        </w:rPr>
        <w:t> </w:t>
      </w:r>
      <w:r>
        <w:rPr>
          <w:color w:val="282828"/>
          <w:w w:val="110"/>
        </w:rPr>
        <w:t>effects</w:t>
      </w:r>
      <w:r>
        <w:rPr>
          <w:color w:val="282828"/>
          <w:spacing w:val="-4"/>
          <w:w w:val="110"/>
        </w:rPr>
        <w:t> </w:t>
      </w:r>
      <w:r>
        <w:rPr>
          <w:color w:val="181818"/>
          <w:w w:val="110"/>
        </w:rPr>
        <w:t>to</w:t>
      </w:r>
      <w:r>
        <w:rPr>
          <w:color w:val="181818"/>
          <w:spacing w:val="-14"/>
          <w:w w:val="110"/>
        </w:rPr>
        <w:t> </w:t>
      </w:r>
      <w:r>
        <w:rPr>
          <w:color w:val="282828"/>
          <w:w w:val="110"/>
        </w:rPr>
        <w:t>ensure</w:t>
      </w:r>
      <w:r>
        <w:rPr>
          <w:color w:val="282828"/>
          <w:spacing w:val="-3"/>
          <w:w w:val="110"/>
        </w:rPr>
        <w:t> </w:t>
      </w:r>
      <w:r>
        <w:rPr>
          <w:color w:val="181818"/>
          <w:w w:val="110"/>
        </w:rPr>
        <w:t>that</w:t>
      </w:r>
      <w:r>
        <w:rPr>
          <w:color w:val="181818"/>
          <w:spacing w:val="-11"/>
          <w:w w:val="110"/>
        </w:rPr>
        <w:t> </w:t>
      </w:r>
      <w:r>
        <w:rPr>
          <w:color w:val="282828"/>
          <w:w w:val="110"/>
        </w:rPr>
        <w:t>those</w:t>
      </w:r>
      <w:r>
        <w:rPr>
          <w:color w:val="282828"/>
          <w:spacing w:val="-6"/>
          <w:w w:val="110"/>
        </w:rPr>
        <w:t> </w:t>
      </w:r>
      <w:r>
        <w:rPr>
          <w:i/>
          <w:color w:val="282828"/>
          <w:w w:val="110"/>
          <w:sz w:val="20"/>
        </w:rPr>
        <w:t>risks</w:t>
      </w:r>
      <w:r>
        <w:rPr>
          <w:i/>
          <w:color w:val="282828"/>
          <w:spacing w:val="-14"/>
          <w:w w:val="110"/>
          <w:sz w:val="20"/>
        </w:rPr>
        <w:t> </w:t>
      </w:r>
      <w:r>
        <w:rPr>
          <w:color w:val="282828"/>
          <w:w w:val="110"/>
        </w:rPr>
        <w:t>are</w:t>
      </w:r>
      <w:r>
        <w:rPr>
          <w:color w:val="282828"/>
          <w:spacing w:val="-5"/>
          <w:w w:val="110"/>
        </w:rPr>
        <w:t> </w:t>
      </w:r>
      <w:r>
        <w:rPr>
          <w:color w:val="282828"/>
          <w:w w:val="110"/>
        </w:rPr>
        <w:t>still</w:t>
      </w:r>
      <w:r>
        <w:rPr>
          <w:color w:val="282828"/>
          <w:spacing w:val="-7"/>
          <w:w w:val="110"/>
        </w:rPr>
        <w:t> </w:t>
      </w:r>
      <w:r>
        <w:rPr>
          <w:color w:val="282828"/>
          <w:w w:val="110"/>
        </w:rPr>
        <w:t>acceptable.</w:t>
      </w:r>
    </w:p>
    <w:p>
      <w:pPr>
        <w:spacing w:line="230" w:lineRule="auto" w:before="176"/>
        <w:ind w:left="822" w:right="15" w:hanging="2"/>
        <w:jc w:val="both"/>
        <w:rPr>
          <w:sz w:val="21"/>
        </w:rPr>
      </w:pPr>
      <w:r>
        <w:rPr>
          <w:color w:val="181818"/>
          <w:w w:val="105"/>
          <w:sz w:val="21"/>
        </w:rPr>
        <w:t>One way</w:t>
      </w:r>
      <w:r>
        <w:rPr>
          <w:color w:val="181818"/>
          <w:w w:val="105"/>
          <w:sz w:val="21"/>
        </w:rPr>
        <w:t> to</w:t>
      </w:r>
      <w:r>
        <w:rPr>
          <w:color w:val="181818"/>
          <w:w w:val="105"/>
          <w:sz w:val="21"/>
        </w:rPr>
        <w:t> perform</w:t>
      </w:r>
      <w:r>
        <w:rPr>
          <w:color w:val="181818"/>
          <w:w w:val="105"/>
          <w:sz w:val="21"/>
        </w:rPr>
        <w:t> this review is to update</w:t>
      </w:r>
      <w:r>
        <w:rPr>
          <w:color w:val="181818"/>
          <w:w w:val="105"/>
          <w:sz w:val="21"/>
        </w:rPr>
        <w:t> the</w:t>
      </w:r>
      <w:r>
        <w:rPr>
          <w:color w:val="181818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risk</w:t>
      </w:r>
      <w:r>
        <w:rPr>
          <w:i/>
          <w:color w:val="181818"/>
          <w:w w:val="105"/>
          <w:sz w:val="20"/>
        </w:rPr>
        <w:t> analysis </w:t>
      </w:r>
      <w:r>
        <w:rPr>
          <w:color w:val="181818"/>
          <w:w w:val="105"/>
          <w:sz w:val="21"/>
        </w:rPr>
        <w:t>of the </w:t>
      </w:r>
      <w:r>
        <w:rPr>
          <w:i/>
          <w:color w:val="181818"/>
          <w:w w:val="105"/>
          <w:sz w:val="20"/>
        </w:rPr>
        <w:t>medical</w:t>
      </w:r>
      <w:r>
        <w:rPr>
          <w:i/>
          <w:color w:val="181818"/>
          <w:w w:val="105"/>
          <w:sz w:val="20"/>
        </w:rPr>
        <w:t> device, </w:t>
      </w:r>
      <w:r>
        <w:rPr>
          <w:color w:val="181818"/>
          <w:w w:val="105"/>
          <w:sz w:val="21"/>
        </w:rPr>
        <w:t>including </w:t>
      </w:r>
      <w:r>
        <w:rPr>
          <w:color w:val="282828"/>
          <w:w w:val="105"/>
          <w:sz w:val="21"/>
        </w:rPr>
        <w:t>all </w:t>
      </w:r>
      <w:r>
        <w:rPr>
          <w:i/>
          <w:color w:val="181818"/>
          <w:w w:val="105"/>
          <w:sz w:val="20"/>
        </w:rPr>
        <w:t>risk</w:t>
      </w:r>
      <w:r>
        <w:rPr>
          <w:i/>
          <w:color w:val="181818"/>
          <w:w w:val="105"/>
          <w:sz w:val="20"/>
        </w:rPr>
        <w:t> control</w:t>
      </w:r>
      <w:r>
        <w:rPr>
          <w:i/>
          <w:color w:val="181818"/>
          <w:w w:val="105"/>
          <w:sz w:val="20"/>
        </w:rPr>
        <w:t> </w:t>
      </w:r>
      <w:r>
        <w:rPr>
          <w:color w:val="181818"/>
          <w:w w:val="105"/>
          <w:sz w:val="21"/>
        </w:rPr>
        <w:t>measures, </w:t>
      </w:r>
      <w:r>
        <w:rPr>
          <w:color w:val="282828"/>
          <w:w w:val="105"/>
          <w:sz w:val="21"/>
        </w:rPr>
        <w:t>and</w:t>
      </w:r>
      <w:r>
        <w:rPr>
          <w:color w:val="282828"/>
          <w:w w:val="105"/>
          <w:sz w:val="21"/>
        </w:rPr>
        <w:t> </w:t>
      </w:r>
      <w:r>
        <w:rPr>
          <w:color w:val="181818"/>
          <w:w w:val="105"/>
          <w:sz w:val="21"/>
        </w:rPr>
        <w:t>to identify</w:t>
      </w:r>
      <w:r>
        <w:rPr>
          <w:color w:val="181818"/>
          <w:w w:val="105"/>
          <w:sz w:val="21"/>
        </w:rPr>
        <w:t> if</w:t>
      </w:r>
      <w:r>
        <w:rPr>
          <w:color w:val="181818"/>
          <w:w w:val="105"/>
          <w:sz w:val="21"/>
        </w:rPr>
        <w:t> new </w:t>
      </w:r>
      <w:r>
        <w:rPr>
          <w:i/>
          <w:color w:val="181818"/>
          <w:w w:val="105"/>
          <w:sz w:val="20"/>
        </w:rPr>
        <w:t>risks </w:t>
      </w:r>
      <w:r>
        <w:rPr>
          <w:color w:val="282828"/>
          <w:w w:val="105"/>
          <w:sz w:val="21"/>
        </w:rPr>
        <w:t>are</w:t>
      </w:r>
      <w:r>
        <w:rPr>
          <w:color w:val="282828"/>
          <w:w w:val="105"/>
          <w:sz w:val="21"/>
        </w:rPr>
        <w:t> </w:t>
      </w:r>
      <w:r>
        <w:rPr>
          <w:color w:val="181818"/>
          <w:w w:val="105"/>
          <w:sz w:val="21"/>
        </w:rPr>
        <w:t>introduced</w:t>
      </w:r>
      <w:r>
        <w:rPr>
          <w:color w:val="181818"/>
          <w:w w:val="105"/>
          <w:sz w:val="21"/>
        </w:rPr>
        <w:t> or </w:t>
      </w:r>
      <w:r>
        <w:rPr>
          <w:color w:val="282828"/>
          <w:w w:val="105"/>
          <w:sz w:val="21"/>
        </w:rPr>
        <w:t>existing </w:t>
      </w:r>
      <w:r>
        <w:rPr>
          <w:i/>
          <w:color w:val="282828"/>
          <w:w w:val="105"/>
          <w:sz w:val="20"/>
        </w:rPr>
        <w:t>risks </w:t>
      </w:r>
      <w:r>
        <w:rPr>
          <w:color w:val="282828"/>
          <w:w w:val="105"/>
          <w:sz w:val="21"/>
        </w:rPr>
        <w:t>are</w:t>
      </w:r>
      <w:r>
        <w:rPr>
          <w:color w:val="282828"/>
          <w:w w:val="105"/>
          <w:sz w:val="21"/>
        </w:rPr>
        <w:t> </w:t>
      </w:r>
      <w:r>
        <w:rPr>
          <w:color w:val="181818"/>
          <w:w w:val="105"/>
          <w:sz w:val="21"/>
        </w:rPr>
        <w:t>increased.</w:t>
      </w:r>
      <w:r>
        <w:rPr>
          <w:color w:val="181818"/>
          <w:w w:val="105"/>
          <w:sz w:val="21"/>
        </w:rPr>
        <w:t> For </w:t>
      </w:r>
      <w:r>
        <w:rPr>
          <w:i/>
          <w:color w:val="181818"/>
          <w:w w:val="105"/>
          <w:sz w:val="20"/>
        </w:rPr>
        <w:t>risk</w:t>
      </w:r>
      <w:r>
        <w:rPr>
          <w:i/>
          <w:color w:val="181818"/>
          <w:w w:val="105"/>
          <w:sz w:val="20"/>
        </w:rPr>
        <w:t> </w:t>
      </w:r>
      <w:r>
        <w:rPr>
          <w:i/>
          <w:color w:val="282828"/>
          <w:w w:val="105"/>
          <w:sz w:val="20"/>
        </w:rPr>
        <w:t>control</w:t>
      </w:r>
      <w:r>
        <w:rPr>
          <w:i/>
          <w:color w:val="282828"/>
          <w:w w:val="105"/>
          <w:sz w:val="20"/>
        </w:rPr>
        <w:t> </w:t>
      </w:r>
      <w:r>
        <w:rPr>
          <w:color w:val="181818"/>
          <w:w w:val="105"/>
          <w:sz w:val="21"/>
        </w:rPr>
        <w:t>measures</w:t>
      </w:r>
      <w:r>
        <w:rPr>
          <w:color w:val="181818"/>
          <w:w w:val="105"/>
          <w:sz w:val="21"/>
        </w:rPr>
        <w:t> in</w:t>
      </w:r>
      <w:r>
        <w:rPr>
          <w:color w:val="181818"/>
          <w:w w:val="105"/>
          <w:sz w:val="21"/>
        </w:rPr>
        <w:t> the</w:t>
      </w:r>
      <w:r>
        <w:rPr>
          <w:color w:val="181818"/>
          <w:w w:val="105"/>
          <w:sz w:val="21"/>
        </w:rPr>
        <w:t> manufacturing</w:t>
      </w:r>
      <w:r>
        <w:rPr>
          <w:color w:val="181818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process, </w:t>
      </w:r>
      <w:r>
        <w:rPr>
          <w:color w:val="181818"/>
          <w:w w:val="105"/>
          <w:sz w:val="21"/>
        </w:rPr>
        <w:t>the</w:t>
      </w:r>
      <w:r>
        <w:rPr>
          <w:color w:val="181818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manufacturer</w:t>
      </w:r>
      <w:r>
        <w:rPr>
          <w:i/>
          <w:color w:val="181818"/>
          <w:w w:val="105"/>
          <w:sz w:val="20"/>
        </w:rPr>
        <w:t> </w:t>
      </w:r>
      <w:r>
        <w:rPr>
          <w:color w:val="282828"/>
          <w:w w:val="105"/>
          <w:sz w:val="21"/>
        </w:rPr>
        <w:t>can</w:t>
      </w:r>
      <w:r>
        <w:rPr>
          <w:color w:val="282828"/>
          <w:w w:val="105"/>
          <w:sz w:val="21"/>
        </w:rPr>
        <w:t> </w:t>
      </w:r>
      <w:r>
        <w:rPr>
          <w:color w:val="181818"/>
          <w:w w:val="105"/>
          <w:sz w:val="21"/>
        </w:rPr>
        <w:t>perform</w:t>
      </w:r>
      <w:r>
        <w:rPr>
          <w:color w:val="181818"/>
          <w:w w:val="105"/>
          <w:sz w:val="21"/>
        </w:rPr>
        <w:t> the</w:t>
      </w:r>
      <w:r>
        <w:rPr>
          <w:color w:val="181818"/>
          <w:w w:val="105"/>
          <w:sz w:val="21"/>
        </w:rPr>
        <w:t> </w:t>
      </w:r>
      <w:r>
        <w:rPr>
          <w:color w:val="282828"/>
          <w:w w:val="105"/>
          <w:sz w:val="21"/>
        </w:rPr>
        <w:t>review as</w:t>
      </w:r>
      <w:r>
        <w:rPr>
          <w:color w:val="282828"/>
          <w:w w:val="105"/>
          <w:sz w:val="21"/>
        </w:rPr>
        <w:t> </w:t>
      </w:r>
      <w:r>
        <w:rPr>
          <w:color w:val="181818"/>
          <w:w w:val="105"/>
          <w:sz w:val="21"/>
        </w:rPr>
        <w:t>part of </w:t>
      </w:r>
      <w:r>
        <w:rPr>
          <w:i/>
          <w:color w:val="181818"/>
          <w:w w:val="105"/>
          <w:sz w:val="20"/>
        </w:rPr>
        <w:t>process risk analysis </w:t>
      </w:r>
      <w:r>
        <w:rPr>
          <w:color w:val="181818"/>
          <w:w w:val="105"/>
          <w:sz w:val="21"/>
        </w:rPr>
        <w:t>or</w:t>
      </w:r>
      <w:r>
        <w:rPr>
          <w:color w:val="181818"/>
          <w:spacing w:val="40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process </w:t>
      </w:r>
      <w:r>
        <w:rPr>
          <w:color w:val="181818"/>
          <w:w w:val="105"/>
          <w:sz w:val="21"/>
        </w:rPr>
        <w:t>validation.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7"/>
        </w:numPr>
        <w:tabs>
          <w:tab w:pos="1361" w:val="left" w:leader="none"/>
        </w:tabs>
        <w:spacing w:line="240" w:lineRule="auto" w:before="0" w:after="0"/>
        <w:ind w:left="1361" w:right="0" w:hanging="532"/>
        <w:jc w:val="left"/>
        <w:rPr>
          <w:b/>
          <w:color w:val="181818"/>
          <w:sz w:val="24"/>
        </w:rPr>
      </w:pPr>
      <w:r>
        <w:rPr>
          <w:b/>
          <w:color w:val="181818"/>
          <w:sz w:val="24"/>
        </w:rPr>
        <w:t>Completeness</w:t>
      </w:r>
      <w:r>
        <w:rPr>
          <w:b/>
          <w:color w:val="181818"/>
          <w:spacing w:val="27"/>
          <w:sz w:val="24"/>
        </w:rPr>
        <w:t> </w:t>
      </w:r>
      <w:r>
        <w:rPr>
          <w:b/>
          <w:color w:val="181818"/>
          <w:sz w:val="24"/>
        </w:rPr>
        <w:t>of</w:t>
      </w:r>
      <w:r>
        <w:rPr>
          <w:b/>
          <w:color w:val="181818"/>
          <w:spacing w:val="11"/>
          <w:sz w:val="24"/>
        </w:rPr>
        <w:t> </w:t>
      </w:r>
      <w:r>
        <w:rPr>
          <w:b/>
          <w:i/>
          <w:color w:val="181818"/>
          <w:sz w:val="24"/>
        </w:rPr>
        <w:t>risk</w:t>
      </w:r>
      <w:r>
        <w:rPr>
          <w:b/>
          <w:i/>
          <w:color w:val="181818"/>
          <w:spacing w:val="4"/>
          <w:sz w:val="24"/>
        </w:rPr>
        <w:t> </w:t>
      </w:r>
      <w:r>
        <w:rPr>
          <w:b/>
          <w:i/>
          <w:color w:val="181818"/>
          <w:spacing w:val="-2"/>
          <w:sz w:val="24"/>
        </w:rPr>
        <w:t>control</w:t>
      </w:r>
    </w:p>
    <w:p>
      <w:pPr>
        <w:spacing w:line="230" w:lineRule="auto" w:before="183"/>
        <w:ind w:left="820" w:right="16" w:firstLine="2"/>
        <w:jc w:val="both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1062138</wp:posOffset>
                </wp:positionH>
                <wp:positionV relativeFrom="paragraph">
                  <wp:posOffset>236054</wp:posOffset>
                </wp:positionV>
                <wp:extent cx="879475" cy="1270"/>
                <wp:effectExtent l="0" t="0" r="0" b="0"/>
                <wp:wrapNone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879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9475" h="0">
                              <a:moveTo>
                                <a:pt x="0" y="0"/>
                              </a:moveTo>
                              <a:lnTo>
                                <a:pt x="879292" y="0"/>
                              </a:lnTo>
                            </a:path>
                          </a:pathLst>
                        </a:custGeom>
                        <a:ln w="12714">
                          <a:solidFill>
                            <a:srgbClr val="23499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7968" from="83.632919pt,18.586977pt" to="152.868572pt,18.586977pt" stroked="true" strokeweight="1.001139pt" strokecolor="#234997">
                <v:stroke dashstyle="solid"/>
                <w10:wrap type="none"/>
              </v:line>
            </w:pict>
          </mc:Fallback>
        </mc:AlternateContent>
      </w:r>
      <w:r>
        <w:rPr>
          <w:color w:val="18348A"/>
          <w:w w:val="105"/>
          <w:sz w:val="21"/>
        </w:rPr>
        <w:t>ISO</w:t>
      </w:r>
      <w:r>
        <w:rPr>
          <w:color w:val="18348A"/>
          <w:spacing w:val="-2"/>
          <w:w w:val="105"/>
          <w:sz w:val="21"/>
        </w:rPr>
        <w:t> </w:t>
      </w:r>
      <w:r>
        <w:rPr>
          <w:color w:val="234997"/>
          <w:w w:val="105"/>
          <w:sz w:val="21"/>
        </w:rPr>
        <w:t>14971:2019</w:t>
      </w:r>
      <w:r>
        <w:rPr>
          <w:color w:val="234997"/>
          <w:spacing w:val="29"/>
          <w:w w:val="105"/>
          <w:sz w:val="21"/>
        </w:rPr>
        <w:t> </w:t>
      </w:r>
      <w:r>
        <w:rPr>
          <w:color w:val="181818"/>
          <w:w w:val="105"/>
          <w:sz w:val="21"/>
        </w:rPr>
        <w:t>requires that the </w:t>
      </w:r>
      <w:r>
        <w:rPr>
          <w:i/>
          <w:color w:val="181818"/>
          <w:w w:val="105"/>
          <w:sz w:val="20"/>
        </w:rPr>
        <w:t>risks </w:t>
      </w:r>
      <w:r>
        <w:rPr>
          <w:color w:val="181818"/>
          <w:w w:val="105"/>
          <w:sz w:val="21"/>
        </w:rPr>
        <w:t>from </w:t>
      </w:r>
      <w:r>
        <w:rPr>
          <w:color w:val="282828"/>
          <w:w w:val="105"/>
          <w:sz w:val="21"/>
        </w:rPr>
        <w:t>all </w:t>
      </w:r>
      <w:r>
        <w:rPr>
          <w:color w:val="181818"/>
          <w:w w:val="105"/>
          <w:sz w:val="21"/>
        </w:rPr>
        <w:t>identified</w:t>
      </w:r>
      <w:r>
        <w:rPr>
          <w:color w:val="181818"/>
          <w:spacing w:val="28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hazardous </w:t>
      </w:r>
      <w:r>
        <w:rPr>
          <w:i/>
          <w:color w:val="282828"/>
          <w:w w:val="105"/>
          <w:sz w:val="20"/>
        </w:rPr>
        <w:t>situations </w:t>
      </w:r>
      <w:r>
        <w:rPr>
          <w:color w:val="282828"/>
          <w:w w:val="105"/>
          <w:sz w:val="21"/>
        </w:rPr>
        <w:t>are </w:t>
      </w:r>
      <w:r>
        <w:rPr>
          <w:color w:val="181818"/>
          <w:w w:val="105"/>
          <w:sz w:val="21"/>
        </w:rPr>
        <w:t>considered</w:t>
      </w:r>
      <w:r>
        <w:rPr>
          <w:color w:val="181818"/>
          <w:spacing w:val="27"/>
          <w:w w:val="105"/>
          <w:sz w:val="21"/>
        </w:rPr>
        <w:t> </w:t>
      </w:r>
      <w:r>
        <w:rPr>
          <w:color w:val="282828"/>
          <w:w w:val="105"/>
          <w:sz w:val="21"/>
        </w:rPr>
        <w:t>and </w:t>
      </w:r>
      <w:r>
        <w:rPr>
          <w:color w:val="181818"/>
          <w:w w:val="105"/>
          <w:sz w:val="21"/>
        </w:rPr>
        <w:t>that </w:t>
      </w:r>
      <w:r>
        <w:rPr>
          <w:color w:val="282828"/>
          <w:w w:val="105"/>
          <w:sz w:val="21"/>
        </w:rPr>
        <w:t>all</w:t>
      </w:r>
      <w:r>
        <w:rPr>
          <w:color w:val="282828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risk</w:t>
      </w:r>
      <w:r>
        <w:rPr>
          <w:i/>
          <w:color w:val="181818"/>
          <w:w w:val="105"/>
          <w:sz w:val="20"/>
        </w:rPr>
        <w:t> control</w:t>
      </w:r>
      <w:r>
        <w:rPr>
          <w:i/>
          <w:color w:val="181818"/>
          <w:w w:val="105"/>
          <w:sz w:val="20"/>
        </w:rPr>
        <w:t> </w:t>
      </w:r>
      <w:r>
        <w:rPr>
          <w:color w:val="181818"/>
          <w:w w:val="105"/>
          <w:sz w:val="21"/>
        </w:rPr>
        <w:t>activities</w:t>
      </w:r>
      <w:r>
        <w:rPr>
          <w:color w:val="181818"/>
          <w:w w:val="105"/>
          <w:sz w:val="21"/>
        </w:rPr>
        <w:t> </w:t>
      </w:r>
      <w:r>
        <w:rPr>
          <w:color w:val="282828"/>
          <w:w w:val="105"/>
          <w:sz w:val="21"/>
        </w:rPr>
        <w:t>are</w:t>
      </w:r>
      <w:r>
        <w:rPr>
          <w:color w:val="282828"/>
          <w:w w:val="105"/>
          <w:sz w:val="21"/>
        </w:rPr>
        <w:t> completed. </w:t>
      </w:r>
      <w:r>
        <w:rPr>
          <w:color w:val="181818"/>
          <w:w w:val="105"/>
          <w:sz w:val="21"/>
        </w:rPr>
        <w:t>This </w:t>
      </w:r>
      <w:r>
        <w:rPr>
          <w:color w:val="282828"/>
          <w:w w:val="105"/>
          <w:sz w:val="21"/>
        </w:rPr>
        <w:t>can</w:t>
      </w:r>
      <w:r>
        <w:rPr>
          <w:color w:val="282828"/>
          <w:w w:val="105"/>
          <w:sz w:val="21"/>
        </w:rPr>
        <w:t> </w:t>
      </w:r>
      <w:r>
        <w:rPr>
          <w:color w:val="181818"/>
          <w:w w:val="105"/>
          <w:sz w:val="21"/>
        </w:rPr>
        <w:t>be </w:t>
      </w:r>
      <w:r>
        <w:rPr>
          <w:color w:val="282828"/>
          <w:w w:val="105"/>
          <w:sz w:val="21"/>
        </w:rPr>
        <w:t>achieved</w:t>
      </w:r>
      <w:r>
        <w:rPr>
          <w:color w:val="282828"/>
          <w:w w:val="105"/>
          <w:sz w:val="21"/>
        </w:rPr>
        <w:t> </w:t>
      </w:r>
      <w:r>
        <w:rPr>
          <w:color w:val="181818"/>
          <w:w w:val="105"/>
          <w:sz w:val="21"/>
        </w:rPr>
        <w:t>by maintaining </w:t>
      </w:r>
      <w:r>
        <w:rPr>
          <w:color w:val="282828"/>
          <w:w w:val="105"/>
          <w:sz w:val="21"/>
        </w:rPr>
        <w:t>a </w:t>
      </w:r>
      <w:r>
        <w:rPr>
          <w:color w:val="181818"/>
          <w:w w:val="105"/>
          <w:sz w:val="21"/>
        </w:rPr>
        <w:t>list of </w:t>
      </w:r>
      <w:r>
        <w:rPr>
          <w:color w:val="282828"/>
          <w:w w:val="105"/>
          <w:sz w:val="21"/>
        </w:rPr>
        <w:t>all </w:t>
      </w:r>
      <w:r>
        <w:rPr>
          <w:i/>
          <w:color w:val="181818"/>
          <w:w w:val="105"/>
          <w:sz w:val="20"/>
        </w:rPr>
        <w:t>hazards </w:t>
      </w:r>
      <w:r>
        <w:rPr>
          <w:color w:val="282828"/>
          <w:w w:val="105"/>
          <w:sz w:val="21"/>
        </w:rPr>
        <w:t>and </w:t>
      </w:r>
      <w:r>
        <w:rPr>
          <w:i/>
          <w:color w:val="181818"/>
          <w:w w:val="105"/>
          <w:sz w:val="20"/>
        </w:rPr>
        <w:t>hazardous </w:t>
      </w:r>
      <w:r>
        <w:rPr>
          <w:i/>
          <w:color w:val="282828"/>
          <w:w w:val="105"/>
          <w:sz w:val="20"/>
        </w:rPr>
        <w:t>situations </w:t>
      </w:r>
      <w:r>
        <w:rPr>
          <w:color w:val="282828"/>
          <w:w w:val="105"/>
          <w:sz w:val="21"/>
        </w:rPr>
        <w:t>and </w:t>
      </w:r>
      <w:r>
        <w:rPr>
          <w:color w:val="181818"/>
          <w:w w:val="105"/>
          <w:sz w:val="21"/>
        </w:rPr>
        <w:t>the associated</w:t>
      </w:r>
      <w:r>
        <w:rPr>
          <w:color w:val="181818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risks.</w:t>
      </w:r>
      <w:r>
        <w:rPr>
          <w:i/>
          <w:color w:val="181818"/>
          <w:spacing w:val="-8"/>
          <w:w w:val="105"/>
          <w:sz w:val="20"/>
        </w:rPr>
        <w:t> </w:t>
      </w:r>
      <w:r>
        <w:rPr>
          <w:color w:val="181818"/>
          <w:w w:val="105"/>
          <w:sz w:val="21"/>
        </w:rPr>
        <w:t>The list can be checked</w:t>
      </w:r>
      <w:r>
        <w:rPr>
          <w:color w:val="181818"/>
          <w:w w:val="105"/>
          <w:sz w:val="21"/>
        </w:rPr>
        <w:t> to </w:t>
      </w:r>
      <w:r>
        <w:rPr>
          <w:color w:val="282828"/>
          <w:w w:val="105"/>
          <w:sz w:val="21"/>
        </w:rPr>
        <w:t>ensure </w:t>
      </w:r>
      <w:r>
        <w:rPr>
          <w:color w:val="181818"/>
          <w:w w:val="105"/>
          <w:sz w:val="21"/>
        </w:rPr>
        <w:t>that the </w:t>
      </w:r>
      <w:r>
        <w:rPr>
          <w:i/>
          <w:color w:val="181818"/>
          <w:w w:val="105"/>
          <w:sz w:val="20"/>
        </w:rPr>
        <w:t>risks </w:t>
      </w:r>
      <w:r>
        <w:rPr>
          <w:color w:val="181818"/>
          <w:w w:val="105"/>
          <w:sz w:val="21"/>
        </w:rPr>
        <w:t>from </w:t>
      </w:r>
      <w:r>
        <w:rPr>
          <w:color w:val="282828"/>
          <w:w w:val="105"/>
          <w:sz w:val="21"/>
        </w:rPr>
        <w:t>all </w:t>
      </w:r>
      <w:r>
        <w:rPr>
          <w:color w:val="181818"/>
          <w:w w:val="105"/>
          <w:sz w:val="21"/>
        </w:rPr>
        <w:t>identified</w:t>
      </w:r>
      <w:r>
        <w:rPr>
          <w:color w:val="181818"/>
          <w:spacing w:val="40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hazardous situations</w:t>
      </w:r>
      <w:r>
        <w:rPr>
          <w:i/>
          <w:color w:val="181818"/>
          <w:spacing w:val="27"/>
          <w:w w:val="105"/>
          <w:sz w:val="20"/>
        </w:rPr>
        <w:t> </w:t>
      </w:r>
      <w:r>
        <w:rPr>
          <w:color w:val="181818"/>
          <w:w w:val="105"/>
          <w:sz w:val="21"/>
        </w:rPr>
        <w:t>have</w:t>
      </w:r>
      <w:r>
        <w:rPr>
          <w:color w:val="181818"/>
          <w:spacing w:val="30"/>
          <w:w w:val="105"/>
          <w:sz w:val="21"/>
        </w:rPr>
        <w:t> </w:t>
      </w:r>
      <w:r>
        <w:rPr>
          <w:color w:val="181818"/>
          <w:w w:val="105"/>
          <w:sz w:val="21"/>
        </w:rPr>
        <w:t>been</w:t>
      </w:r>
      <w:r>
        <w:rPr>
          <w:color w:val="181818"/>
          <w:w w:val="105"/>
          <w:sz w:val="21"/>
        </w:rPr>
        <w:t> </w:t>
      </w:r>
      <w:r>
        <w:rPr>
          <w:color w:val="282828"/>
          <w:w w:val="105"/>
          <w:sz w:val="21"/>
        </w:rPr>
        <w:t>considered</w:t>
      </w:r>
      <w:r>
        <w:rPr>
          <w:color w:val="282828"/>
          <w:spacing w:val="34"/>
          <w:w w:val="105"/>
          <w:sz w:val="21"/>
        </w:rPr>
        <w:t> </w:t>
      </w:r>
      <w:r>
        <w:rPr>
          <w:color w:val="282828"/>
          <w:w w:val="105"/>
          <w:sz w:val="21"/>
        </w:rPr>
        <w:t>and</w:t>
      </w:r>
      <w:r>
        <w:rPr>
          <w:color w:val="282828"/>
          <w:spacing w:val="31"/>
          <w:w w:val="105"/>
          <w:sz w:val="21"/>
        </w:rPr>
        <w:t> </w:t>
      </w:r>
      <w:r>
        <w:rPr>
          <w:color w:val="181818"/>
          <w:w w:val="105"/>
          <w:sz w:val="21"/>
        </w:rPr>
        <w:t>that no </w:t>
      </w:r>
      <w:r>
        <w:rPr>
          <w:i/>
          <w:color w:val="181818"/>
          <w:w w:val="105"/>
          <w:sz w:val="20"/>
        </w:rPr>
        <w:t>risks </w:t>
      </w:r>
      <w:r>
        <w:rPr>
          <w:color w:val="282828"/>
          <w:w w:val="105"/>
          <w:sz w:val="21"/>
        </w:rPr>
        <w:t>are</w:t>
      </w:r>
      <w:r>
        <w:rPr>
          <w:color w:val="282828"/>
          <w:w w:val="105"/>
          <w:sz w:val="21"/>
        </w:rPr>
        <w:t> </w:t>
      </w:r>
      <w:r>
        <w:rPr>
          <w:color w:val="181818"/>
          <w:w w:val="105"/>
          <w:sz w:val="21"/>
        </w:rPr>
        <w:t>overlooked. The results </w:t>
      </w:r>
      <w:r>
        <w:rPr>
          <w:color w:val="282828"/>
          <w:w w:val="105"/>
          <w:sz w:val="21"/>
        </w:rPr>
        <w:t>of </w:t>
      </w:r>
      <w:r>
        <w:rPr>
          <w:color w:val="181818"/>
          <w:w w:val="105"/>
          <w:sz w:val="21"/>
        </w:rPr>
        <w:t>this </w:t>
      </w:r>
      <w:r>
        <w:rPr>
          <w:color w:val="282828"/>
          <w:w w:val="105"/>
          <w:sz w:val="21"/>
        </w:rPr>
        <w:t>activity are </w:t>
      </w:r>
      <w:r>
        <w:rPr>
          <w:color w:val="181818"/>
          <w:w w:val="105"/>
          <w:sz w:val="21"/>
        </w:rPr>
        <w:t>documented</w:t>
      </w:r>
      <w:r>
        <w:rPr>
          <w:color w:val="181818"/>
          <w:spacing w:val="40"/>
          <w:w w:val="105"/>
          <w:sz w:val="21"/>
        </w:rPr>
        <w:t> </w:t>
      </w:r>
      <w:r>
        <w:rPr>
          <w:color w:val="181818"/>
          <w:w w:val="105"/>
          <w:sz w:val="21"/>
        </w:rPr>
        <w:t>in the </w:t>
      </w:r>
      <w:r>
        <w:rPr>
          <w:i/>
          <w:color w:val="181818"/>
          <w:w w:val="105"/>
          <w:sz w:val="20"/>
        </w:rPr>
        <w:t>risk management</w:t>
      </w:r>
      <w:r>
        <w:rPr>
          <w:i/>
          <w:color w:val="181818"/>
          <w:spacing w:val="40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file.</w:t>
      </w:r>
    </w:p>
    <w:p>
      <w:pPr>
        <w:pStyle w:val="BodyText"/>
        <w:spacing w:before="121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1207" w:val="left" w:leader="none"/>
        </w:tabs>
        <w:spacing w:line="240" w:lineRule="auto" w:before="0" w:after="0"/>
        <w:ind w:left="1207" w:right="0" w:hanging="374"/>
        <w:jc w:val="left"/>
        <w:rPr>
          <w:b/>
          <w:color w:val="181818"/>
          <w:sz w:val="25"/>
        </w:rPr>
      </w:pPr>
      <w:r>
        <w:rPr>
          <w:b/>
          <w:color w:val="181818"/>
          <w:sz w:val="25"/>
        </w:rPr>
        <w:t>Evaluation</w:t>
      </w:r>
      <w:r>
        <w:rPr>
          <w:b/>
          <w:color w:val="181818"/>
          <w:spacing w:val="22"/>
          <w:sz w:val="25"/>
        </w:rPr>
        <w:t> </w:t>
      </w:r>
      <w:r>
        <w:rPr>
          <w:b/>
          <w:color w:val="181818"/>
          <w:sz w:val="25"/>
        </w:rPr>
        <w:t>of</w:t>
      </w:r>
      <w:r>
        <w:rPr>
          <w:b/>
          <w:color w:val="181818"/>
          <w:spacing w:val="3"/>
          <w:sz w:val="25"/>
        </w:rPr>
        <w:t> </w:t>
      </w:r>
      <w:r>
        <w:rPr>
          <w:b/>
          <w:color w:val="181818"/>
          <w:sz w:val="25"/>
        </w:rPr>
        <w:t>overall</w:t>
      </w:r>
      <w:r>
        <w:rPr>
          <w:b/>
          <w:color w:val="181818"/>
          <w:spacing w:val="26"/>
          <w:sz w:val="25"/>
        </w:rPr>
        <w:t> </w:t>
      </w:r>
      <w:r>
        <w:rPr>
          <w:rFonts w:ascii="Arial"/>
          <w:b/>
          <w:i/>
          <w:color w:val="181818"/>
          <w:sz w:val="23"/>
        </w:rPr>
        <w:t>residual</w:t>
      </w:r>
      <w:r>
        <w:rPr>
          <w:rFonts w:ascii="Arial"/>
          <w:b/>
          <w:i/>
          <w:color w:val="181818"/>
          <w:spacing w:val="22"/>
          <w:sz w:val="23"/>
        </w:rPr>
        <w:t> </w:t>
      </w:r>
      <w:r>
        <w:rPr>
          <w:rFonts w:ascii="Arial"/>
          <w:b/>
          <w:i/>
          <w:color w:val="181818"/>
          <w:spacing w:val="-4"/>
          <w:sz w:val="23"/>
        </w:rPr>
        <w:t>risk</w:t>
      </w:r>
    </w:p>
    <w:p>
      <w:pPr>
        <w:numPr>
          <w:ilvl w:val="1"/>
          <w:numId w:val="2"/>
        </w:numPr>
        <w:tabs>
          <w:tab w:pos="1366" w:val="left" w:leader="none"/>
        </w:tabs>
        <w:spacing w:before="275"/>
        <w:ind w:left="1366" w:right="0" w:hanging="533"/>
        <w:jc w:val="left"/>
        <w:rPr>
          <w:b/>
          <w:color w:val="181818"/>
          <w:sz w:val="24"/>
        </w:rPr>
      </w:pPr>
      <w:bookmarkStart w:name="_TOC_250004" w:id="24"/>
      <w:r>
        <w:rPr>
          <w:b/>
          <w:color w:val="181818"/>
          <w:sz w:val="24"/>
        </w:rPr>
        <w:t>General</w:t>
      </w:r>
      <w:r>
        <w:rPr>
          <w:b/>
          <w:color w:val="181818"/>
          <w:spacing w:val="-8"/>
          <w:sz w:val="24"/>
        </w:rPr>
        <w:t> </w:t>
      </w:r>
      <w:bookmarkEnd w:id="24"/>
      <w:r>
        <w:rPr>
          <w:b/>
          <w:color w:val="181818"/>
          <w:spacing w:val="-2"/>
          <w:sz w:val="24"/>
        </w:rPr>
        <w:t>considerations</w:t>
      </w:r>
    </w:p>
    <w:p>
      <w:pPr>
        <w:spacing w:line="232" w:lineRule="auto" w:before="176"/>
        <w:ind w:left="834" w:right="20" w:hanging="3"/>
        <w:jc w:val="both"/>
        <w:rPr>
          <w:sz w:val="21"/>
        </w:rPr>
      </w:pPr>
      <w:r>
        <w:rPr>
          <w:color w:val="234997"/>
          <w:w w:val="105"/>
          <w:sz w:val="21"/>
          <w:u w:val="thick" w:color="234997"/>
        </w:rPr>
        <w:t>ISO 14971:2019</w:t>
      </w:r>
      <w:r>
        <w:rPr>
          <w:color w:val="234997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requires</w:t>
      </w:r>
      <w:r>
        <w:rPr>
          <w:color w:val="181818"/>
          <w:w w:val="105"/>
          <w:sz w:val="21"/>
          <w:u w:val="none"/>
        </w:rPr>
        <w:t> that</w:t>
      </w:r>
      <w:r>
        <w:rPr>
          <w:color w:val="181818"/>
          <w:w w:val="105"/>
          <w:sz w:val="21"/>
          <w:u w:val="none"/>
        </w:rPr>
        <w:t> the</w:t>
      </w:r>
      <w:r>
        <w:rPr>
          <w:color w:val="181818"/>
          <w:w w:val="105"/>
          <w:sz w:val="21"/>
          <w:u w:val="none"/>
        </w:rPr>
        <w:t> overall</w:t>
      </w:r>
      <w:r>
        <w:rPr>
          <w:color w:val="181818"/>
          <w:w w:val="105"/>
          <w:sz w:val="21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residual</w:t>
      </w:r>
      <w:r>
        <w:rPr>
          <w:i/>
          <w:color w:val="181818"/>
          <w:w w:val="105"/>
          <w:sz w:val="20"/>
          <w:u w:val="none"/>
        </w:rPr>
        <w:t> </w:t>
      </w:r>
      <w:r>
        <w:rPr>
          <w:i/>
          <w:color w:val="282828"/>
          <w:w w:val="105"/>
          <w:sz w:val="20"/>
          <w:u w:val="none"/>
        </w:rPr>
        <w:t>risk</w:t>
      </w:r>
      <w:r>
        <w:rPr>
          <w:i/>
          <w:color w:val="282828"/>
          <w:w w:val="105"/>
          <w:sz w:val="20"/>
          <w:u w:val="none"/>
        </w:rPr>
        <w:t> </w:t>
      </w:r>
      <w:r>
        <w:rPr>
          <w:color w:val="181818"/>
          <w:w w:val="105"/>
          <w:sz w:val="21"/>
          <w:u w:val="none"/>
        </w:rPr>
        <w:t>be</w:t>
      </w:r>
      <w:r>
        <w:rPr>
          <w:color w:val="181818"/>
          <w:w w:val="105"/>
          <w:sz w:val="21"/>
          <w:u w:val="none"/>
        </w:rPr>
        <w:t> </w:t>
      </w:r>
      <w:r>
        <w:rPr>
          <w:color w:val="282828"/>
          <w:w w:val="105"/>
          <w:sz w:val="21"/>
          <w:u w:val="none"/>
        </w:rPr>
        <w:t>evaluated</w:t>
      </w:r>
      <w:r>
        <w:rPr>
          <w:color w:val="282828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in</w:t>
      </w:r>
      <w:r>
        <w:rPr>
          <w:color w:val="181818"/>
          <w:w w:val="105"/>
          <w:sz w:val="21"/>
          <w:u w:val="none"/>
        </w:rPr>
        <w:t> relation</w:t>
      </w:r>
      <w:r>
        <w:rPr>
          <w:color w:val="181818"/>
          <w:w w:val="105"/>
          <w:sz w:val="21"/>
          <w:u w:val="none"/>
        </w:rPr>
        <w:t> to the </w:t>
      </w:r>
      <w:r>
        <w:rPr>
          <w:i/>
          <w:color w:val="181818"/>
          <w:w w:val="105"/>
          <w:sz w:val="20"/>
          <w:u w:val="none"/>
        </w:rPr>
        <w:t>benefits</w:t>
      </w:r>
      <w:r>
        <w:rPr>
          <w:i/>
          <w:color w:val="181818"/>
          <w:w w:val="105"/>
          <w:sz w:val="20"/>
          <w:u w:val="none"/>
        </w:rPr>
        <w:t> </w:t>
      </w:r>
      <w:r>
        <w:rPr>
          <w:color w:val="181818"/>
          <w:w w:val="105"/>
          <w:sz w:val="21"/>
          <w:u w:val="none"/>
        </w:rPr>
        <w:t>of</w:t>
      </w:r>
      <w:r>
        <w:rPr>
          <w:color w:val="181818"/>
          <w:w w:val="105"/>
          <w:sz w:val="21"/>
          <w:u w:val="none"/>
        </w:rPr>
        <w:t> the </w:t>
      </w:r>
      <w:r>
        <w:rPr>
          <w:i/>
          <w:color w:val="181818"/>
          <w:w w:val="105"/>
          <w:sz w:val="20"/>
          <w:u w:val="none"/>
        </w:rPr>
        <w:t>intended</w:t>
      </w:r>
      <w:r>
        <w:rPr>
          <w:i/>
          <w:color w:val="181818"/>
          <w:spacing w:val="23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use</w:t>
      </w:r>
      <w:r>
        <w:rPr>
          <w:i/>
          <w:color w:val="181818"/>
          <w:spacing w:val="-7"/>
          <w:w w:val="105"/>
          <w:sz w:val="20"/>
          <w:u w:val="none"/>
        </w:rPr>
        <w:t> </w:t>
      </w:r>
      <w:r>
        <w:rPr>
          <w:color w:val="282828"/>
          <w:w w:val="105"/>
          <w:sz w:val="21"/>
          <w:u w:val="none"/>
        </w:rPr>
        <w:t>of </w:t>
      </w:r>
      <w:r>
        <w:rPr>
          <w:color w:val="181818"/>
          <w:w w:val="105"/>
          <w:sz w:val="21"/>
          <w:u w:val="none"/>
        </w:rPr>
        <w:t>the </w:t>
      </w:r>
      <w:r>
        <w:rPr>
          <w:i/>
          <w:color w:val="181818"/>
          <w:w w:val="105"/>
          <w:sz w:val="20"/>
          <w:u w:val="none"/>
        </w:rPr>
        <w:t>medical device,</w:t>
      </w:r>
      <w:r>
        <w:rPr>
          <w:i/>
          <w:color w:val="181818"/>
          <w:spacing w:val="-14"/>
          <w:w w:val="105"/>
          <w:sz w:val="20"/>
          <w:u w:val="none"/>
        </w:rPr>
        <w:t> </w:t>
      </w:r>
      <w:r>
        <w:rPr>
          <w:color w:val="282828"/>
          <w:w w:val="105"/>
          <w:sz w:val="21"/>
          <w:u w:val="none"/>
        </w:rPr>
        <w:t>and </w:t>
      </w:r>
      <w:r>
        <w:rPr>
          <w:color w:val="181818"/>
          <w:w w:val="105"/>
          <w:sz w:val="21"/>
          <w:u w:val="none"/>
        </w:rPr>
        <w:t>that both the </w:t>
      </w:r>
      <w:r>
        <w:rPr>
          <w:color w:val="282828"/>
          <w:w w:val="105"/>
          <w:sz w:val="21"/>
          <w:u w:val="none"/>
        </w:rPr>
        <w:t>criteria </w:t>
      </w:r>
      <w:r>
        <w:rPr>
          <w:color w:val="181818"/>
          <w:w w:val="105"/>
          <w:sz w:val="21"/>
          <w:u w:val="none"/>
        </w:rPr>
        <w:t>for</w:t>
      </w:r>
      <w:r>
        <w:rPr>
          <w:color w:val="181818"/>
          <w:spacing w:val="-11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acceptability </w:t>
      </w:r>
      <w:r>
        <w:rPr>
          <w:color w:val="282828"/>
          <w:w w:val="105"/>
          <w:sz w:val="21"/>
          <w:u w:val="none"/>
        </w:rPr>
        <w:t>of</w:t>
      </w:r>
      <w:r>
        <w:rPr>
          <w:color w:val="282828"/>
          <w:spacing w:val="-2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the overall </w:t>
      </w:r>
      <w:r>
        <w:rPr>
          <w:i/>
          <w:color w:val="181818"/>
          <w:w w:val="105"/>
          <w:sz w:val="20"/>
          <w:u w:val="none"/>
        </w:rPr>
        <w:t>residual risk</w:t>
      </w:r>
      <w:r>
        <w:rPr>
          <w:i/>
          <w:color w:val="181818"/>
          <w:w w:val="105"/>
          <w:sz w:val="20"/>
          <w:u w:val="none"/>
        </w:rPr>
        <w:t> </w:t>
      </w:r>
      <w:r>
        <w:rPr>
          <w:color w:val="282828"/>
          <w:w w:val="105"/>
          <w:sz w:val="21"/>
          <w:u w:val="none"/>
        </w:rPr>
        <w:t>and </w:t>
      </w:r>
      <w:r>
        <w:rPr>
          <w:color w:val="181818"/>
          <w:w w:val="105"/>
          <w:sz w:val="21"/>
          <w:u w:val="none"/>
        </w:rPr>
        <w:t>the method of </w:t>
      </w:r>
      <w:r>
        <w:rPr>
          <w:color w:val="282828"/>
          <w:w w:val="105"/>
          <w:sz w:val="21"/>
          <w:u w:val="none"/>
        </w:rPr>
        <w:t>evaluation of </w:t>
      </w:r>
      <w:r>
        <w:rPr>
          <w:color w:val="181818"/>
          <w:w w:val="105"/>
          <w:sz w:val="21"/>
          <w:u w:val="none"/>
        </w:rPr>
        <w:t>overall </w:t>
      </w:r>
      <w:r>
        <w:rPr>
          <w:i/>
          <w:color w:val="181818"/>
          <w:w w:val="105"/>
          <w:sz w:val="20"/>
          <w:u w:val="none"/>
        </w:rPr>
        <w:t>residual risk </w:t>
      </w:r>
      <w:r>
        <w:rPr>
          <w:color w:val="181818"/>
          <w:w w:val="105"/>
          <w:sz w:val="21"/>
          <w:u w:val="none"/>
        </w:rPr>
        <w:t>be</w:t>
      </w:r>
      <w:r>
        <w:rPr>
          <w:color w:val="181818"/>
          <w:spacing w:val="-3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included in the </w:t>
      </w:r>
      <w:r>
        <w:rPr>
          <w:i/>
          <w:color w:val="181818"/>
          <w:w w:val="105"/>
          <w:sz w:val="20"/>
          <w:u w:val="none"/>
        </w:rPr>
        <w:t>risk manag</w:t>
      </w:r>
      <w:r>
        <w:rPr>
          <w:i/>
          <w:color w:val="3D3D3D"/>
          <w:w w:val="105"/>
          <w:sz w:val="20"/>
          <w:u w:val="none"/>
        </w:rPr>
        <w:t>e</w:t>
      </w:r>
      <w:r>
        <w:rPr>
          <w:i/>
          <w:color w:val="181818"/>
          <w:w w:val="105"/>
          <w:sz w:val="20"/>
          <w:u w:val="none"/>
        </w:rPr>
        <w:t>ment </w:t>
      </w:r>
      <w:r>
        <w:rPr>
          <w:color w:val="181818"/>
          <w:w w:val="105"/>
          <w:sz w:val="21"/>
          <w:u w:val="none"/>
        </w:rPr>
        <w:t>plan.</w:t>
      </w:r>
    </w:p>
    <w:p>
      <w:pPr>
        <w:spacing w:line="230" w:lineRule="auto" w:before="173"/>
        <w:ind w:left="840" w:right="3" w:firstLine="0"/>
        <w:jc w:val="both"/>
        <w:rPr>
          <w:sz w:val="21"/>
        </w:rPr>
      </w:pPr>
      <w:r>
        <w:rPr>
          <w:color w:val="181818"/>
          <w:w w:val="105"/>
          <w:sz w:val="21"/>
        </w:rPr>
        <w:t>The</w:t>
      </w:r>
      <w:r>
        <w:rPr>
          <w:color w:val="181818"/>
          <w:spacing w:val="-14"/>
          <w:w w:val="105"/>
          <w:sz w:val="21"/>
        </w:rPr>
        <w:t> </w:t>
      </w:r>
      <w:r>
        <w:rPr>
          <w:color w:val="282828"/>
          <w:w w:val="105"/>
          <w:sz w:val="21"/>
        </w:rPr>
        <w:t>evaluation</w:t>
      </w:r>
      <w:r>
        <w:rPr>
          <w:color w:val="282828"/>
          <w:spacing w:val="-14"/>
          <w:w w:val="105"/>
          <w:sz w:val="21"/>
        </w:rPr>
        <w:t> </w:t>
      </w:r>
      <w:r>
        <w:rPr>
          <w:color w:val="282828"/>
          <w:w w:val="105"/>
          <w:sz w:val="21"/>
        </w:rPr>
        <w:t>of</w:t>
      </w:r>
      <w:r>
        <w:rPr>
          <w:color w:val="282828"/>
          <w:spacing w:val="-11"/>
          <w:w w:val="105"/>
          <w:sz w:val="21"/>
        </w:rPr>
        <w:t> </w:t>
      </w:r>
      <w:r>
        <w:rPr>
          <w:color w:val="282828"/>
          <w:w w:val="105"/>
          <w:sz w:val="21"/>
        </w:rPr>
        <w:t>overall </w:t>
      </w:r>
      <w:r>
        <w:rPr>
          <w:i/>
          <w:color w:val="181818"/>
          <w:w w:val="105"/>
          <w:sz w:val="20"/>
        </w:rPr>
        <w:t>residual</w:t>
      </w:r>
      <w:r>
        <w:rPr>
          <w:i/>
          <w:color w:val="181818"/>
          <w:spacing w:val="-4"/>
          <w:w w:val="105"/>
          <w:sz w:val="20"/>
        </w:rPr>
        <w:t> </w:t>
      </w:r>
      <w:r>
        <w:rPr>
          <w:i/>
          <w:color w:val="282828"/>
          <w:w w:val="105"/>
          <w:sz w:val="20"/>
        </w:rPr>
        <w:t>risk</w:t>
      </w:r>
      <w:r>
        <w:rPr>
          <w:i/>
          <w:color w:val="282828"/>
          <w:spacing w:val="-8"/>
          <w:w w:val="105"/>
          <w:sz w:val="20"/>
        </w:rPr>
        <w:t> </w:t>
      </w:r>
      <w:r>
        <w:rPr>
          <w:color w:val="181818"/>
          <w:w w:val="105"/>
          <w:sz w:val="21"/>
        </w:rPr>
        <w:t>is</w:t>
      </w:r>
      <w:r>
        <w:rPr>
          <w:color w:val="181818"/>
          <w:spacing w:val="-14"/>
          <w:w w:val="105"/>
          <w:sz w:val="21"/>
        </w:rPr>
        <w:t> </w:t>
      </w:r>
      <w:r>
        <w:rPr>
          <w:color w:val="181818"/>
          <w:w w:val="105"/>
          <w:sz w:val="21"/>
        </w:rPr>
        <w:t>the</w:t>
      </w:r>
      <w:r>
        <w:rPr>
          <w:color w:val="181818"/>
          <w:spacing w:val="-13"/>
          <w:w w:val="105"/>
          <w:sz w:val="21"/>
        </w:rPr>
        <w:t> </w:t>
      </w:r>
      <w:r>
        <w:rPr>
          <w:color w:val="282828"/>
          <w:w w:val="105"/>
          <w:sz w:val="21"/>
        </w:rPr>
        <w:t>point</w:t>
      </w:r>
      <w:r>
        <w:rPr>
          <w:color w:val="282828"/>
          <w:spacing w:val="-14"/>
          <w:w w:val="105"/>
          <w:sz w:val="21"/>
        </w:rPr>
        <w:t> </w:t>
      </w:r>
      <w:r>
        <w:rPr>
          <w:color w:val="181818"/>
          <w:w w:val="105"/>
          <w:sz w:val="21"/>
        </w:rPr>
        <w:t>where</w:t>
      </w:r>
      <w:r>
        <w:rPr>
          <w:color w:val="181818"/>
          <w:spacing w:val="-8"/>
          <w:w w:val="105"/>
          <w:sz w:val="21"/>
        </w:rPr>
        <w:t> </w:t>
      </w:r>
      <w:r>
        <w:rPr>
          <w:i/>
          <w:color w:val="282828"/>
          <w:w w:val="105"/>
          <w:sz w:val="20"/>
        </w:rPr>
        <w:t>residual</w:t>
      </w:r>
      <w:r>
        <w:rPr>
          <w:i/>
          <w:color w:val="282828"/>
          <w:spacing w:val="-5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risk</w:t>
      </w:r>
      <w:r>
        <w:rPr>
          <w:i/>
          <w:color w:val="181818"/>
          <w:spacing w:val="-6"/>
          <w:w w:val="105"/>
          <w:sz w:val="20"/>
        </w:rPr>
        <w:t> </w:t>
      </w:r>
      <w:r>
        <w:rPr>
          <w:color w:val="181818"/>
          <w:w w:val="105"/>
          <w:sz w:val="21"/>
        </w:rPr>
        <w:t>is</w:t>
      </w:r>
      <w:r>
        <w:rPr>
          <w:color w:val="181818"/>
          <w:spacing w:val="-14"/>
          <w:w w:val="105"/>
          <w:sz w:val="21"/>
        </w:rPr>
        <w:t> </w:t>
      </w:r>
      <w:r>
        <w:rPr>
          <w:color w:val="181818"/>
          <w:w w:val="105"/>
          <w:sz w:val="21"/>
        </w:rPr>
        <w:t>viewed</w:t>
      </w:r>
      <w:r>
        <w:rPr>
          <w:color w:val="181818"/>
          <w:spacing w:val="-5"/>
          <w:w w:val="105"/>
          <w:sz w:val="21"/>
        </w:rPr>
        <w:t> </w:t>
      </w:r>
      <w:r>
        <w:rPr>
          <w:color w:val="282828"/>
          <w:w w:val="105"/>
          <w:sz w:val="21"/>
        </w:rPr>
        <w:t>from</w:t>
      </w:r>
      <w:r>
        <w:rPr>
          <w:color w:val="282828"/>
          <w:spacing w:val="-14"/>
          <w:w w:val="105"/>
          <w:sz w:val="21"/>
        </w:rPr>
        <w:t> </w:t>
      </w:r>
      <w:r>
        <w:rPr>
          <w:color w:val="282828"/>
          <w:w w:val="105"/>
          <w:sz w:val="21"/>
        </w:rPr>
        <w:t>a</w:t>
      </w:r>
      <w:r>
        <w:rPr>
          <w:color w:val="282828"/>
          <w:spacing w:val="-11"/>
          <w:w w:val="105"/>
          <w:sz w:val="21"/>
        </w:rPr>
        <w:t> </w:t>
      </w:r>
      <w:r>
        <w:rPr>
          <w:color w:val="181818"/>
          <w:w w:val="105"/>
          <w:sz w:val="21"/>
        </w:rPr>
        <w:t>broad</w:t>
      </w:r>
      <w:r>
        <w:rPr>
          <w:color w:val="181818"/>
          <w:spacing w:val="-3"/>
          <w:w w:val="105"/>
          <w:sz w:val="21"/>
        </w:rPr>
        <w:t> </w:t>
      </w:r>
      <w:r>
        <w:rPr>
          <w:color w:val="181818"/>
          <w:w w:val="105"/>
          <w:sz w:val="21"/>
        </w:rPr>
        <w:t>perspective. All identified </w:t>
      </w:r>
      <w:r>
        <w:rPr>
          <w:i/>
          <w:color w:val="181818"/>
          <w:w w:val="105"/>
          <w:sz w:val="20"/>
        </w:rPr>
        <w:t>hazardous</w:t>
      </w:r>
      <w:r>
        <w:rPr>
          <w:i/>
          <w:color w:val="181818"/>
          <w:spacing w:val="-2"/>
          <w:w w:val="105"/>
          <w:sz w:val="20"/>
        </w:rPr>
        <w:t> </w:t>
      </w:r>
      <w:r>
        <w:rPr>
          <w:i/>
          <w:color w:val="282828"/>
          <w:w w:val="105"/>
          <w:sz w:val="20"/>
        </w:rPr>
        <w:t>situations</w:t>
      </w:r>
      <w:r>
        <w:rPr>
          <w:i/>
          <w:color w:val="282828"/>
          <w:spacing w:val="-2"/>
          <w:w w:val="105"/>
          <w:sz w:val="20"/>
        </w:rPr>
        <w:t> </w:t>
      </w:r>
      <w:r>
        <w:rPr>
          <w:color w:val="181818"/>
          <w:w w:val="105"/>
          <w:sz w:val="21"/>
        </w:rPr>
        <w:t>have been</w:t>
      </w:r>
      <w:r>
        <w:rPr>
          <w:color w:val="181818"/>
          <w:spacing w:val="-1"/>
          <w:w w:val="105"/>
          <w:sz w:val="21"/>
        </w:rPr>
        <w:t> </w:t>
      </w:r>
      <w:r>
        <w:rPr>
          <w:color w:val="282828"/>
          <w:w w:val="105"/>
          <w:sz w:val="21"/>
        </w:rPr>
        <w:t>evaluated and</w:t>
      </w:r>
      <w:r>
        <w:rPr>
          <w:color w:val="282828"/>
          <w:spacing w:val="-6"/>
          <w:w w:val="105"/>
          <w:sz w:val="21"/>
        </w:rPr>
        <w:t> </w:t>
      </w:r>
      <w:r>
        <w:rPr>
          <w:color w:val="282828"/>
          <w:w w:val="105"/>
          <w:sz w:val="21"/>
        </w:rPr>
        <w:t>all </w:t>
      </w:r>
      <w:r>
        <w:rPr>
          <w:i/>
          <w:color w:val="181818"/>
          <w:w w:val="105"/>
          <w:sz w:val="20"/>
        </w:rPr>
        <w:t>risks</w:t>
      </w:r>
      <w:r>
        <w:rPr>
          <w:i/>
          <w:color w:val="181818"/>
          <w:spacing w:val="-12"/>
          <w:w w:val="105"/>
          <w:sz w:val="20"/>
        </w:rPr>
        <w:t> </w:t>
      </w:r>
      <w:r>
        <w:rPr>
          <w:color w:val="181818"/>
          <w:w w:val="105"/>
          <w:sz w:val="21"/>
        </w:rPr>
        <w:t>have</w:t>
      </w:r>
      <w:r>
        <w:rPr>
          <w:color w:val="181818"/>
          <w:spacing w:val="-1"/>
          <w:w w:val="105"/>
          <w:sz w:val="21"/>
        </w:rPr>
        <w:t> </w:t>
      </w:r>
      <w:r>
        <w:rPr>
          <w:color w:val="181818"/>
          <w:w w:val="105"/>
          <w:sz w:val="21"/>
        </w:rPr>
        <w:t>been </w:t>
      </w:r>
      <w:r>
        <w:rPr>
          <w:color w:val="282828"/>
          <w:w w:val="105"/>
          <w:sz w:val="21"/>
        </w:rPr>
        <w:t>reduced </w:t>
      </w:r>
      <w:r>
        <w:rPr>
          <w:color w:val="181818"/>
          <w:w w:val="105"/>
          <w:sz w:val="21"/>
        </w:rPr>
        <w:t>to</w:t>
      </w:r>
      <w:r>
        <w:rPr>
          <w:color w:val="181818"/>
          <w:spacing w:val="-10"/>
          <w:w w:val="105"/>
          <w:sz w:val="21"/>
        </w:rPr>
        <w:t> </w:t>
      </w:r>
      <w:r>
        <w:rPr>
          <w:color w:val="282828"/>
          <w:w w:val="105"/>
          <w:sz w:val="21"/>
        </w:rPr>
        <w:t>an</w:t>
      </w:r>
      <w:r>
        <w:rPr>
          <w:color w:val="282828"/>
          <w:spacing w:val="-4"/>
          <w:w w:val="105"/>
          <w:sz w:val="21"/>
        </w:rPr>
        <w:t> </w:t>
      </w:r>
      <w:r>
        <w:rPr>
          <w:color w:val="282828"/>
          <w:w w:val="105"/>
          <w:sz w:val="21"/>
        </w:rPr>
        <w:t>acceptable </w:t>
      </w:r>
      <w:r>
        <w:rPr>
          <w:color w:val="181818"/>
          <w:w w:val="105"/>
          <w:sz w:val="21"/>
        </w:rPr>
        <w:t>level or</w:t>
      </w:r>
      <w:r>
        <w:rPr>
          <w:color w:val="181818"/>
          <w:w w:val="105"/>
          <w:sz w:val="21"/>
        </w:rPr>
        <w:t> have been </w:t>
      </w:r>
      <w:r>
        <w:rPr>
          <w:color w:val="282828"/>
          <w:w w:val="105"/>
          <w:sz w:val="21"/>
        </w:rPr>
        <w:t>accepted</w:t>
      </w:r>
      <w:r>
        <w:rPr>
          <w:color w:val="282828"/>
          <w:w w:val="105"/>
          <w:sz w:val="21"/>
        </w:rPr>
        <w:t> </w:t>
      </w:r>
      <w:r>
        <w:rPr>
          <w:color w:val="181818"/>
          <w:w w:val="105"/>
          <w:sz w:val="21"/>
        </w:rPr>
        <w:t>based</w:t>
      </w:r>
      <w:r>
        <w:rPr>
          <w:color w:val="181818"/>
          <w:w w:val="105"/>
          <w:sz w:val="21"/>
        </w:rPr>
        <w:t> upon </w:t>
      </w:r>
      <w:r>
        <w:rPr>
          <w:color w:val="282828"/>
          <w:w w:val="105"/>
          <w:sz w:val="21"/>
        </w:rPr>
        <w:t>a </w:t>
      </w:r>
      <w:r>
        <w:rPr>
          <w:i/>
          <w:color w:val="181818"/>
          <w:w w:val="105"/>
          <w:sz w:val="20"/>
        </w:rPr>
        <w:t>benefit-risk</w:t>
      </w:r>
      <w:r>
        <w:rPr>
          <w:i/>
          <w:color w:val="181818"/>
          <w:w w:val="105"/>
          <w:sz w:val="20"/>
        </w:rPr>
        <w:t> </w:t>
      </w:r>
      <w:r>
        <w:rPr>
          <w:color w:val="282828"/>
          <w:w w:val="105"/>
          <w:sz w:val="21"/>
        </w:rPr>
        <w:t>analysis. </w:t>
      </w:r>
      <w:r>
        <w:rPr>
          <w:color w:val="181818"/>
          <w:w w:val="105"/>
          <w:sz w:val="21"/>
        </w:rPr>
        <w:t>Now, the </w:t>
      </w:r>
      <w:r>
        <w:rPr>
          <w:i/>
          <w:color w:val="181818"/>
          <w:w w:val="105"/>
          <w:sz w:val="20"/>
        </w:rPr>
        <w:t>manufacturer </w:t>
      </w:r>
      <w:r>
        <w:rPr>
          <w:color w:val="282828"/>
          <w:w w:val="105"/>
          <w:sz w:val="21"/>
        </w:rPr>
        <w:t>considers </w:t>
      </w:r>
      <w:r>
        <w:rPr>
          <w:color w:val="181818"/>
          <w:w w:val="105"/>
          <w:sz w:val="21"/>
        </w:rPr>
        <w:t>if the overall </w:t>
      </w:r>
      <w:r>
        <w:rPr>
          <w:i/>
          <w:color w:val="181818"/>
          <w:w w:val="105"/>
          <w:sz w:val="20"/>
        </w:rPr>
        <w:t>residual </w:t>
      </w:r>
      <w:r>
        <w:rPr>
          <w:i/>
          <w:color w:val="282828"/>
          <w:w w:val="105"/>
          <w:sz w:val="20"/>
        </w:rPr>
        <w:t>risk </w:t>
      </w:r>
      <w:r>
        <w:rPr>
          <w:color w:val="282828"/>
          <w:w w:val="105"/>
          <w:sz w:val="21"/>
        </w:rPr>
        <w:t>associated </w:t>
      </w:r>
      <w:r>
        <w:rPr>
          <w:color w:val="181818"/>
          <w:w w:val="105"/>
          <w:sz w:val="21"/>
        </w:rPr>
        <w:t>with the </w:t>
      </w:r>
      <w:r>
        <w:rPr>
          <w:i/>
          <w:color w:val="181818"/>
          <w:w w:val="105"/>
          <w:sz w:val="20"/>
        </w:rPr>
        <w:t>medical device </w:t>
      </w:r>
      <w:r>
        <w:rPr>
          <w:color w:val="282828"/>
          <w:w w:val="105"/>
          <w:sz w:val="21"/>
        </w:rPr>
        <w:t>as</w:t>
      </w:r>
      <w:r>
        <w:rPr>
          <w:color w:val="282828"/>
          <w:spacing w:val="-6"/>
          <w:w w:val="105"/>
          <w:sz w:val="21"/>
        </w:rPr>
        <w:t> </w:t>
      </w:r>
      <w:r>
        <w:rPr>
          <w:color w:val="282828"/>
          <w:w w:val="105"/>
          <w:sz w:val="21"/>
        </w:rPr>
        <w:t>a </w:t>
      </w:r>
      <w:r>
        <w:rPr>
          <w:color w:val="181818"/>
          <w:w w:val="105"/>
          <w:sz w:val="21"/>
        </w:rPr>
        <w:t>whole satisfies the </w:t>
      </w:r>
      <w:r>
        <w:rPr>
          <w:color w:val="282828"/>
          <w:w w:val="105"/>
          <w:sz w:val="21"/>
        </w:rPr>
        <w:t>criteria </w:t>
      </w:r>
      <w:r>
        <w:rPr>
          <w:color w:val="181818"/>
          <w:w w:val="105"/>
          <w:sz w:val="21"/>
        </w:rPr>
        <w:t>for</w:t>
      </w:r>
      <w:r>
        <w:rPr>
          <w:color w:val="181818"/>
          <w:spacing w:val="-4"/>
          <w:w w:val="105"/>
          <w:sz w:val="21"/>
        </w:rPr>
        <w:t> </w:t>
      </w:r>
      <w:r>
        <w:rPr>
          <w:color w:val="282828"/>
          <w:w w:val="105"/>
          <w:sz w:val="21"/>
        </w:rPr>
        <w:t>acceptability of</w:t>
      </w:r>
      <w:r>
        <w:rPr>
          <w:color w:val="282828"/>
          <w:w w:val="105"/>
          <w:sz w:val="21"/>
        </w:rPr>
        <w:t> overall</w:t>
      </w:r>
      <w:r>
        <w:rPr>
          <w:color w:val="282828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residual</w:t>
      </w:r>
      <w:r>
        <w:rPr>
          <w:i/>
          <w:color w:val="181818"/>
          <w:w w:val="105"/>
          <w:sz w:val="20"/>
        </w:rPr>
        <w:t> risk. </w:t>
      </w:r>
      <w:r>
        <w:rPr>
          <w:color w:val="181818"/>
          <w:w w:val="105"/>
          <w:sz w:val="21"/>
        </w:rPr>
        <w:t>This</w:t>
      </w:r>
      <w:r>
        <w:rPr>
          <w:color w:val="181818"/>
          <w:w w:val="105"/>
          <w:sz w:val="21"/>
        </w:rPr>
        <w:t> consideration</w:t>
      </w:r>
      <w:r>
        <w:rPr>
          <w:color w:val="181818"/>
          <w:w w:val="105"/>
          <w:sz w:val="21"/>
        </w:rPr>
        <w:t> takes</w:t>
      </w:r>
      <w:r>
        <w:rPr>
          <w:color w:val="181818"/>
          <w:w w:val="105"/>
          <w:sz w:val="21"/>
        </w:rPr>
        <w:t> </w:t>
      </w:r>
      <w:r>
        <w:rPr>
          <w:color w:val="282828"/>
          <w:w w:val="105"/>
          <w:sz w:val="21"/>
        </w:rPr>
        <w:t>into</w:t>
      </w:r>
      <w:r>
        <w:rPr>
          <w:color w:val="282828"/>
          <w:w w:val="105"/>
          <w:sz w:val="21"/>
        </w:rPr>
        <w:t> account</w:t>
      </w:r>
      <w:r>
        <w:rPr>
          <w:color w:val="282828"/>
          <w:w w:val="105"/>
          <w:sz w:val="21"/>
        </w:rPr>
        <w:t> </w:t>
      </w:r>
      <w:r>
        <w:rPr>
          <w:color w:val="181818"/>
          <w:w w:val="105"/>
          <w:sz w:val="21"/>
        </w:rPr>
        <w:t>the</w:t>
      </w:r>
      <w:r>
        <w:rPr>
          <w:color w:val="181818"/>
          <w:w w:val="105"/>
          <w:sz w:val="21"/>
        </w:rPr>
        <w:t> </w:t>
      </w:r>
      <w:r>
        <w:rPr>
          <w:color w:val="282828"/>
          <w:w w:val="105"/>
          <w:sz w:val="21"/>
        </w:rPr>
        <w:t>contributions</w:t>
      </w:r>
      <w:r>
        <w:rPr>
          <w:color w:val="282828"/>
          <w:w w:val="105"/>
          <w:sz w:val="21"/>
        </w:rPr>
        <w:t> </w:t>
      </w:r>
      <w:r>
        <w:rPr>
          <w:color w:val="181818"/>
          <w:w w:val="105"/>
          <w:sz w:val="21"/>
        </w:rPr>
        <w:t>of</w:t>
      </w:r>
      <w:r>
        <w:rPr>
          <w:color w:val="181818"/>
          <w:w w:val="105"/>
          <w:sz w:val="21"/>
        </w:rPr>
        <w:t> </w:t>
      </w:r>
      <w:r>
        <w:rPr>
          <w:color w:val="282828"/>
          <w:w w:val="105"/>
          <w:sz w:val="21"/>
        </w:rPr>
        <w:t>all</w:t>
      </w:r>
      <w:r>
        <w:rPr>
          <w:color w:val="282828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residual risks</w:t>
      </w:r>
      <w:r>
        <w:rPr>
          <w:i/>
          <w:color w:val="181818"/>
          <w:w w:val="105"/>
          <w:sz w:val="20"/>
        </w:rPr>
        <w:t> </w:t>
      </w:r>
      <w:r>
        <w:rPr>
          <w:color w:val="181818"/>
          <w:w w:val="105"/>
          <w:sz w:val="21"/>
        </w:rPr>
        <w:t>together</w:t>
      </w:r>
      <w:r>
        <w:rPr>
          <w:color w:val="181818"/>
          <w:w w:val="105"/>
          <w:sz w:val="21"/>
        </w:rPr>
        <w:t> in</w:t>
      </w:r>
      <w:r>
        <w:rPr>
          <w:color w:val="181818"/>
          <w:w w:val="105"/>
          <w:sz w:val="21"/>
        </w:rPr>
        <w:t> relation</w:t>
      </w:r>
      <w:r>
        <w:rPr>
          <w:color w:val="181818"/>
          <w:w w:val="105"/>
          <w:sz w:val="21"/>
        </w:rPr>
        <w:t> to</w:t>
      </w:r>
      <w:r>
        <w:rPr>
          <w:color w:val="181818"/>
          <w:w w:val="105"/>
          <w:sz w:val="21"/>
        </w:rPr>
        <w:t> the </w:t>
      </w:r>
      <w:r>
        <w:rPr>
          <w:i/>
          <w:color w:val="181818"/>
          <w:w w:val="105"/>
          <w:sz w:val="20"/>
        </w:rPr>
        <w:t>benefits </w:t>
      </w:r>
      <w:r>
        <w:rPr>
          <w:color w:val="181818"/>
          <w:w w:val="105"/>
          <w:sz w:val="21"/>
        </w:rPr>
        <w:t>of</w:t>
      </w:r>
      <w:r>
        <w:rPr>
          <w:color w:val="181818"/>
          <w:w w:val="105"/>
          <w:sz w:val="21"/>
        </w:rPr>
        <w:t> the</w:t>
      </w:r>
      <w:r>
        <w:rPr>
          <w:color w:val="181818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intended</w:t>
      </w:r>
      <w:r>
        <w:rPr>
          <w:i/>
          <w:color w:val="181818"/>
          <w:w w:val="105"/>
          <w:sz w:val="20"/>
        </w:rPr>
        <w:t> use </w:t>
      </w:r>
      <w:r>
        <w:rPr>
          <w:color w:val="181818"/>
          <w:w w:val="105"/>
          <w:sz w:val="21"/>
        </w:rPr>
        <w:t>of</w:t>
      </w:r>
      <w:r>
        <w:rPr>
          <w:color w:val="181818"/>
          <w:w w:val="105"/>
          <w:sz w:val="21"/>
        </w:rPr>
        <w:t> the </w:t>
      </w:r>
      <w:r>
        <w:rPr>
          <w:i/>
          <w:color w:val="181818"/>
          <w:w w:val="105"/>
          <w:sz w:val="20"/>
        </w:rPr>
        <w:t>medical</w:t>
      </w:r>
      <w:r>
        <w:rPr>
          <w:i/>
          <w:color w:val="181818"/>
          <w:w w:val="105"/>
          <w:sz w:val="20"/>
        </w:rPr>
        <w:t> device. </w:t>
      </w:r>
      <w:r>
        <w:rPr>
          <w:color w:val="181818"/>
          <w:w w:val="105"/>
          <w:sz w:val="21"/>
        </w:rPr>
        <w:t>This </w:t>
      </w:r>
      <w:r>
        <w:rPr>
          <w:color w:val="282828"/>
          <w:w w:val="105"/>
          <w:sz w:val="21"/>
        </w:rPr>
        <w:t>step </w:t>
      </w:r>
      <w:r>
        <w:rPr>
          <w:color w:val="181818"/>
          <w:w w:val="105"/>
          <w:sz w:val="21"/>
        </w:rPr>
        <w:t>is particularly important for </w:t>
      </w:r>
      <w:r>
        <w:rPr>
          <w:color w:val="282828"/>
          <w:w w:val="105"/>
          <w:sz w:val="21"/>
        </w:rPr>
        <w:t>complex </w:t>
      </w:r>
      <w:r>
        <w:rPr>
          <w:i/>
          <w:color w:val="181818"/>
          <w:w w:val="105"/>
          <w:sz w:val="20"/>
        </w:rPr>
        <w:t>medical</w:t>
      </w:r>
      <w:r>
        <w:rPr>
          <w:i/>
          <w:color w:val="181818"/>
          <w:w w:val="105"/>
          <w:sz w:val="20"/>
        </w:rPr>
        <w:t> devices </w:t>
      </w:r>
      <w:r>
        <w:rPr>
          <w:color w:val="282828"/>
          <w:w w:val="105"/>
          <w:sz w:val="21"/>
        </w:rPr>
        <w:t>and </w:t>
      </w:r>
      <w:r>
        <w:rPr>
          <w:color w:val="181818"/>
          <w:w w:val="105"/>
          <w:sz w:val="21"/>
        </w:rPr>
        <w:t>for </w:t>
      </w:r>
      <w:r>
        <w:rPr>
          <w:i/>
          <w:color w:val="181818"/>
          <w:w w:val="105"/>
          <w:sz w:val="20"/>
        </w:rPr>
        <w:t>medical</w:t>
      </w:r>
      <w:r>
        <w:rPr>
          <w:i/>
          <w:color w:val="181818"/>
          <w:w w:val="105"/>
          <w:sz w:val="20"/>
        </w:rPr>
        <w:t> devices </w:t>
      </w:r>
      <w:r>
        <w:rPr>
          <w:color w:val="181818"/>
          <w:w w:val="105"/>
          <w:sz w:val="21"/>
        </w:rPr>
        <w:t>with </w:t>
      </w:r>
      <w:r>
        <w:rPr>
          <w:color w:val="282828"/>
          <w:w w:val="105"/>
          <w:sz w:val="21"/>
        </w:rPr>
        <w:t>a </w:t>
      </w:r>
      <w:r>
        <w:rPr>
          <w:color w:val="181818"/>
          <w:w w:val="105"/>
          <w:sz w:val="21"/>
        </w:rPr>
        <w:t>large number</w:t>
      </w:r>
      <w:r>
        <w:rPr>
          <w:color w:val="181818"/>
          <w:w w:val="105"/>
          <w:sz w:val="21"/>
        </w:rPr>
        <w:t> </w:t>
      </w:r>
      <w:r>
        <w:rPr>
          <w:color w:val="282828"/>
          <w:w w:val="105"/>
          <w:sz w:val="21"/>
        </w:rPr>
        <w:t>of </w:t>
      </w:r>
      <w:r>
        <w:rPr>
          <w:color w:val="181818"/>
          <w:w w:val="105"/>
          <w:sz w:val="21"/>
        </w:rPr>
        <w:t>individual </w:t>
      </w:r>
      <w:r>
        <w:rPr>
          <w:i/>
          <w:color w:val="181818"/>
          <w:w w:val="105"/>
          <w:sz w:val="20"/>
        </w:rPr>
        <w:t>risks.</w:t>
      </w:r>
      <w:r>
        <w:rPr>
          <w:i/>
          <w:color w:val="181818"/>
          <w:w w:val="105"/>
          <w:sz w:val="20"/>
        </w:rPr>
        <w:t> </w:t>
      </w:r>
      <w:r>
        <w:rPr>
          <w:color w:val="181818"/>
          <w:w w:val="105"/>
          <w:sz w:val="21"/>
        </w:rPr>
        <w:t>The </w:t>
      </w:r>
      <w:r>
        <w:rPr>
          <w:color w:val="282828"/>
          <w:w w:val="105"/>
          <w:sz w:val="21"/>
        </w:rPr>
        <w:t>evaluation can </w:t>
      </w:r>
      <w:r>
        <w:rPr>
          <w:color w:val="181818"/>
          <w:w w:val="105"/>
          <w:sz w:val="21"/>
        </w:rPr>
        <w:t>lead to</w:t>
      </w:r>
      <w:r>
        <w:rPr>
          <w:color w:val="181818"/>
          <w:spacing w:val="-2"/>
          <w:w w:val="105"/>
          <w:sz w:val="21"/>
        </w:rPr>
        <w:t> </w:t>
      </w:r>
      <w:r>
        <w:rPr>
          <w:color w:val="181818"/>
          <w:w w:val="105"/>
          <w:sz w:val="21"/>
        </w:rPr>
        <w:t>the conclusion that the </w:t>
      </w:r>
      <w:r>
        <w:rPr>
          <w:i/>
          <w:color w:val="181818"/>
          <w:w w:val="105"/>
          <w:sz w:val="20"/>
        </w:rPr>
        <w:t>medical device </w:t>
      </w:r>
      <w:r>
        <w:rPr>
          <w:color w:val="181818"/>
          <w:w w:val="105"/>
          <w:sz w:val="21"/>
        </w:rPr>
        <w:t>is</w:t>
      </w:r>
      <w:r>
        <w:rPr>
          <w:color w:val="181818"/>
          <w:spacing w:val="-13"/>
          <w:w w:val="105"/>
          <w:sz w:val="21"/>
        </w:rPr>
        <w:t> </w:t>
      </w:r>
      <w:r>
        <w:rPr>
          <w:color w:val="282828"/>
          <w:w w:val="105"/>
          <w:sz w:val="21"/>
        </w:rPr>
        <w:t>safe.</w:t>
      </w:r>
    </w:p>
    <w:p>
      <w:pPr>
        <w:pStyle w:val="BodyText"/>
        <w:spacing w:line="230" w:lineRule="auto" w:before="183"/>
        <w:ind w:left="855" w:right="24" w:hanging="5"/>
        <w:jc w:val="both"/>
      </w:pPr>
      <w:r>
        <w:rPr>
          <w:color w:val="181818"/>
          <w:w w:val="105"/>
        </w:rPr>
        <w:t>The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evaluation</w:t>
      </w:r>
      <w:r>
        <w:rPr>
          <w:color w:val="282828"/>
          <w:w w:val="105"/>
        </w:rPr>
        <w:t> of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overall</w:t>
      </w:r>
      <w:r>
        <w:rPr>
          <w:color w:val="181818"/>
          <w:w w:val="105"/>
        </w:rPr>
        <w:t> </w:t>
      </w:r>
      <w:r>
        <w:rPr>
          <w:i/>
          <w:color w:val="181818"/>
          <w:w w:val="105"/>
          <w:sz w:val="20"/>
        </w:rPr>
        <w:t>residual</w:t>
      </w:r>
      <w:r>
        <w:rPr>
          <w:i/>
          <w:color w:val="181818"/>
          <w:w w:val="105"/>
          <w:sz w:val="20"/>
        </w:rPr>
        <w:t> risk</w:t>
      </w:r>
      <w:r>
        <w:rPr>
          <w:i/>
          <w:color w:val="181818"/>
          <w:w w:val="105"/>
          <w:sz w:val="20"/>
        </w:rPr>
        <w:t> </w:t>
      </w:r>
      <w:r>
        <w:rPr>
          <w:color w:val="181818"/>
          <w:w w:val="105"/>
        </w:rPr>
        <w:t>is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a</w:t>
      </w:r>
      <w:r>
        <w:rPr>
          <w:color w:val="282828"/>
          <w:w w:val="105"/>
        </w:rPr>
        <w:t> challenging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task</w:t>
      </w:r>
      <w:r>
        <w:rPr>
          <w:color w:val="181818"/>
          <w:w w:val="105"/>
        </w:rPr>
        <w:t> that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cannot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be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achieved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by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adding</w:t>
      </w:r>
      <w:r>
        <w:rPr>
          <w:color w:val="282828"/>
          <w:w w:val="105"/>
        </w:rPr>
        <w:t> all </w:t>
      </w:r>
      <w:r>
        <w:rPr>
          <w:color w:val="181818"/>
          <w:w w:val="105"/>
        </w:rPr>
        <w:t>individual </w:t>
      </w:r>
      <w:r>
        <w:rPr>
          <w:i/>
          <w:color w:val="181818"/>
          <w:w w:val="105"/>
          <w:sz w:val="20"/>
        </w:rPr>
        <w:t>risks </w:t>
      </w:r>
      <w:r>
        <w:rPr>
          <w:color w:val="181818"/>
          <w:w w:val="105"/>
        </w:rPr>
        <w:t>numerically. The difficulty </w:t>
      </w:r>
      <w:r>
        <w:rPr>
          <w:color w:val="282828"/>
          <w:w w:val="105"/>
        </w:rPr>
        <w:t>arises for </w:t>
      </w:r>
      <w:r>
        <w:rPr>
          <w:color w:val="181818"/>
          <w:w w:val="105"/>
        </w:rPr>
        <w:t>the </w:t>
      </w:r>
      <w:r>
        <w:rPr>
          <w:color w:val="282828"/>
          <w:w w:val="105"/>
        </w:rPr>
        <w:t>following </w:t>
      </w:r>
      <w:r>
        <w:rPr>
          <w:color w:val="181818"/>
          <w:w w:val="105"/>
        </w:rPr>
        <w:t>reasons:</w:t>
      </w:r>
    </w:p>
    <w:p>
      <w:pPr>
        <w:spacing w:line="230" w:lineRule="auto" w:before="181"/>
        <w:ind w:left="1232" w:right="28" w:hanging="1"/>
        <w:jc w:val="both"/>
        <w:rPr>
          <w:i/>
          <w:sz w:val="20"/>
        </w:rPr>
      </w:pPr>
      <w:r>
        <w:rPr>
          <w:color w:val="181818"/>
          <w:w w:val="105"/>
          <w:sz w:val="21"/>
        </w:rPr>
        <w:t>Each probability</w:t>
      </w:r>
      <w:r>
        <w:rPr>
          <w:color w:val="181818"/>
          <w:spacing w:val="-1"/>
          <w:w w:val="105"/>
          <w:sz w:val="21"/>
        </w:rPr>
        <w:t> </w:t>
      </w:r>
      <w:r>
        <w:rPr>
          <w:color w:val="282828"/>
          <w:w w:val="105"/>
          <w:sz w:val="21"/>
        </w:rPr>
        <w:t>of</w:t>
      </w:r>
      <w:r>
        <w:rPr>
          <w:color w:val="282828"/>
          <w:spacing w:val="-2"/>
          <w:w w:val="105"/>
          <w:sz w:val="21"/>
        </w:rPr>
        <w:t> </w:t>
      </w:r>
      <w:r>
        <w:rPr>
          <w:color w:val="282828"/>
          <w:w w:val="105"/>
          <w:sz w:val="21"/>
        </w:rPr>
        <w:t>occurrence </w:t>
      </w:r>
      <w:r>
        <w:rPr>
          <w:color w:val="181818"/>
          <w:w w:val="105"/>
          <w:sz w:val="21"/>
        </w:rPr>
        <w:t>of </w:t>
      </w:r>
      <w:r>
        <w:rPr>
          <w:i/>
          <w:color w:val="181818"/>
          <w:w w:val="105"/>
          <w:sz w:val="20"/>
        </w:rPr>
        <w:t>harm </w:t>
      </w:r>
      <w:r>
        <w:rPr>
          <w:color w:val="181818"/>
          <w:w w:val="105"/>
          <w:sz w:val="21"/>
        </w:rPr>
        <w:t>is</w:t>
      </w:r>
      <w:r>
        <w:rPr>
          <w:color w:val="181818"/>
          <w:spacing w:val="-7"/>
          <w:w w:val="105"/>
          <w:sz w:val="21"/>
        </w:rPr>
        <w:t> </w:t>
      </w:r>
      <w:r>
        <w:rPr>
          <w:color w:val="181818"/>
          <w:w w:val="105"/>
          <w:sz w:val="21"/>
        </w:rPr>
        <w:t>related to</w:t>
      </w:r>
      <w:r>
        <w:rPr>
          <w:color w:val="181818"/>
          <w:spacing w:val="-12"/>
          <w:w w:val="105"/>
          <w:sz w:val="21"/>
        </w:rPr>
        <w:t> </w:t>
      </w:r>
      <w:r>
        <w:rPr>
          <w:color w:val="282828"/>
          <w:w w:val="105"/>
          <w:sz w:val="21"/>
        </w:rPr>
        <w:t>a</w:t>
      </w:r>
      <w:r>
        <w:rPr>
          <w:color w:val="282828"/>
          <w:spacing w:val="-7"/>
          <w:w w:val="105"/>
          <w:sz w:val="21"/>
        </w:rPr>
        <w:t> </w:t>
      </w:r>
      <w:r>
        <w:rPr>
          <w:color w:val="181818"/>
          <w:w w:val="105"/>
          <w:sz w:val="21"/>
        </w:rPr>
        <w:t>different </w:t>
      </w:r>
      <w:r>
        <w:rPr>
          <w:i/>
          <w:color w:val="181818"/>
          <w:w w:val="105"/>
          <w:sz w:val="20"/>
        </w:rPr>
        <w:t>harm</w:t>
      </w:r>
      <w:r>
        <w:rPr>
          <w:i/>
          <w:color w:val="181818"/>
          <w:spacing w:val="-6"/>
          <w:w w:val="105"/>
          <w:sz w:val="20"/>
        </w:rPr>
        <w:t> </w:t>
      </w:r>
      <w:r>
        <w:rPr>
          <w:color w:val="181818"/>
          <w:w w:val="105"/>
          <w:sz w:val="21"/>
        </w:rPr>
        <w:t>with different </w:t>
      </w:r>
      <w:r>
        <w:rPr>
          <w:i/>
          <w:color w:val="282828"/>
          <w:w w:val="105"/>
          <w:sz w:val="20"/>
        </w:rPr>
        <w:t>severity</w:t>
      </w:r>
      <w:r>
        <w:rPr>
          <w:i/>
          <w:color w:val="282828"/>
          <w:spacing w:val="-2"/>
          <w:w w:val="105"/>
          <w:sz w:val="20"/>
        </w:rPr>
        <w:t> </w:t>
      </w:r>
      <w:r>
        <w:rPr>
          <w:color w:val="282828"/>
          <w:w w:val="105"/>
          <w:sz w:val="21"/>
        </w:rPr>
        <w:t>and can </w:t>
      </w:r>
      <w:r>
        <w:rPr>
          <w:color w:val="181818"/>
          <w:w w:val="105"/>
          <w:sz w:val="21"/>
        </w:rPr>
        <w:t>be </w:t>
      </w:r>
      <w:r>
        <w:rPr>
          <w:color w:val="282828"/>
          <w:w w:val="105"/>
          <w:sz w:val="21"/>
        </w:rPr>
        <w:t>related </w:t>
      </w:r>
      <w:r>
        <w:rPr>
          <w:color w:val="181818"/>
          <w:w w:val="105"/>
          <w:sz w:val="21"/>
        </w:rPr>
        <w:t>to different </w:t>
      </w:r>
      <w:r>
        <w:rPr>
          <w:i/>
          <w:color w:val="181818"/>
          <w:w w:val="105"/>
          <w:sz w:val="20"/>
        </w:rPr>
        <w:t>hazardous </w:t>
      </w:r>
      <w:r>
        <w:rPr>
          <w:i/>
          <w:color w:val="282828"/>
          <w:w w:val="105"/>
          <w:sz w:val="20"/>
        </w:rPr>
        <w:t>situations.</w:t>
      </w:r>
    </w:p>
    <w:p>
      <w:pPr>
        <w:pStyle w:val="BodyText"/>
        <w:spacing w:line="232" w:lineRule="auto" w:before="178"/>
        <w:ind w:left="1232" w:right="26" w:firstLine="5"/>
        <w:jc w:val="both"/>
      </w:pPr>
      <w:r>
        <w:rPr>
          <w:color w:val="181818"/>
          <w:w w:val="105"/>
        </w:rPr>
        <w:t>Probabilities</w:t>
      </w:r>
      <w:r>
        <w:rPr>
          <w:color w:val="181818"/>
          <w:spacing w:val="40"/>
          <w:w w:val="105"/>
        </w:rPr>
        <w:t> </w:t>
      </w:r>
      <w:r>
        <w:rPr>
          <w:color w:val="282828"/>
          <w:w w:val="105"/>
        </w:rPr>
        <w:t>are</w:t>
      </w:r>
      <w:r>
        <w:rPr>
          <w:color w:val="282828"/>
          <w:spacing w:val="40"/>
          <w:w w:val="105"/>
        </w:rPr>
        <w:t> </w:t>
      </w:r>
      <w:r>
        <w:rPr>
          <w:color w:val="282828"/>
          <w:w w:val="105"/>
        </w:rPr>
        <w:t>often</w:t>
      </w:r>
      <w:r>
        <w:rPr>
          <w:color w:val="282828"/>
          <w:spacing w:val="40"/>
          <w:w w:val="105"/>
        </w:rPr>
        <w:t> </w:t>
      </w:r>
      <w:r>
        <w:rPr>
          <w:color w:val="181818"/>
          <w:w w:val="105"/>
        </w:rPr>
        <w:t>known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with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different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degree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of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uncertainty.</w:t>
      </w:r>
      <w:r>
        <w:rPr>
          <w:color w:val="181818"/>
          <w:spacing w:val="37"/>
          <w:w w:val="105"/>
        </w:rPr>
        <w:t> </w:t>
      </w:r>
      <w:r>
        <w:rPr>
          <w:color w:val="181818"/>
          <w:w w:val="105"/>
        </w:rPr>
        <w:t>Some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probabilities</w:t>
      </w:r>
      <w:r>
        <w:rPr>
          <w:color w:val="181818"/>
          <w:spacing w:val="40"/>
          <w:w w:val="105"/>
        </w:rPr>
        <w:t> </w:t>
      </w:r>
      <w:r>
        <w:rPr>
          <w:color w:val="282828"/>
          <w:w w:val="105"/>
        </w:rPr>
        <w:t>could </w:t>
      </w:r>
      <w:r>
        <w:rPr>
          <w:color w:val="181818"/>
          <w:w w:val="105"/>
        </w:rPr>
        <w:t>be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known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precisely</w:t>
      </w:r>
      <w:r>
        <w:rPr>
          <w:color w:val="181818"/>
          <w:w w:val="105"/>
        </w:rPr>
        <w:t> from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either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historical</w:t>
      </w:r>
      <w:r>
        <w:rPr>
          <w:color w:val="181818"/>
          <w:w w:val="105"/>
        </w:rPr>
        <w:t> data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or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testing.</w:t>
      </w:r>
      <w:r>
        <w:rPr>
          <w:color w:val="181818"/>
          <w:w w:val="105"/>
        </w:rPr>
        <w:t> Other</w:t>
      </w:r>
      <w:r>
        <w:rPr>
          <w:color w:val="181818"/>
          <w:w w:val="105"/>
        </w:rPr>
        <w:t> probabilities</w:t>
      </w:r>
      <w:r>
        <w:rPr>
          <w:color w:val="181818"/>
          <w:w w:val="105"/>
        </w:rPr>
        <w:t> might</w:t>
      </w:r>
      <w:r>
        <w:rPr>
          <w:color w:val="181818"/>
          <w:w w:val="105"/>
        </w:rPr>
        <w:t> be</w:t>
      </w:r>
      <w:r>
        <w:rPr>
          <w:color w:val="181818"/>
          <w:w w:val="105"/>
        </w:rPr>
        <w:t> known imprecisely</w:t>
      </w:r>
      <w:r>
        <w:rPr>
          <w:color w:val="181818"/>
          <w:spacing w:val="-10"/>
          <w:w w:val="105"/>
        </w:rPr>
        <w:t> </w:t>
      </w:r>
      <w:r>
        <w:rPr>
          <w:color w:val="282828"/>
          <w:w w:val="105"/>
        </w:rPr>
        <w:t>such</w:t>
      </w:r>
      <w:r>
        <w:rPr>
          <w:color w:val="282828"/>
          <w:spacing w:val="-4"/>
          <w:w w:val="105"/>
        </w:rPr>
        <w:t> </w:t>
      </w:r>
      <w:r>
        <w:rPr>
          <w:color w:val="282828"/>
          <w:w w:val="105"/>
        </w:rPr>
        <w:t>as</w:t>
      </w:r>
      <w:r>
        <w:rPr>
          <w:color w:val="282828"/>
          <w:spacing w:val="-2"/>
          <w:w w:val="105"/>
        </w:rPr>
        <w:t> </w:t>
      </w:r>
      <w:r>
        <w:rPr>
          <w:color w:val="282828"/>
          <w:w w:val="105"/>
        </w:rPr>
        <w:t>estimates</w:t>
      </w:r>
      <w:r>
        <w:rPr>
          <w:color w:val="282828"/>
          <w:spacing w:val="-1"/>
          <w:w w:val="105"/>
        </w:rPr>
        <w:t> </w:t>
      </w:r>
      <w:r>
        <w:rPr>
          <w:color w:val="181818"/>
          <w:w w:val="105"/>
        </w:rPr>
        <w:t>by</w:t>
      </w:r>
      <w:r>
        <w:rPr>
          <w:color w:val="181818"/>
          <w:spacing w:val="-14"/>
          <w:w w:val="105"/>
        </w:rPr>
        <w:t> </w:t>
      </w:r>
      <w:r>
        <w:rPr>
          <w:color w:val="181818"/>
          <w:w w:val="105"/>
        </w:rPr>
        <w:t>expert judgment, </w:t>
      </w:r>
      <w:r>
        <w:rPr>
          <w:color w:val="282828"/>
          <w:w w:val="105"/>
        </w:rPr>
        <w:t>or</w:t>
      </w:r>
      <w:r>
        <w:rPr>
          <w:color w:val="282828"/>
          <w:spacing w:val="-7"/>
          <w:w w:val="105"/>
        </w:rPr>
        <w:t> </w:t>
      </w:r>
      <w:r>
        <w:rPr>
          <w:color w:val="181818"/>
          <w:w w:val="105"/>
        </w:rPr>
        <w:t>cannot</w:t>
      </w:r>
      <w:r>
        <w:rPr>
          <w:color w:val="181818"/>
          <w:spacing w:val="-7"/>
          <w:w w:val="105"/>
        </w:rPr>
        <w:t> </w:t>
      </w:r>
      <w:r>
        <w:rPr>
          <w:color w:val="181818"/>
          <w:w w:val="105"/>
        </w:rPr>
        <w:t>be</w:t>
      </w:r>
      <w:r>
        <w:rPr>
          <w:color w:val="181818"/>
          <w:spacing w:val="-14"/>
          <w:w w:val="105"/>
        </w:rPr>
        <w:t> </w:t>
      </w:r>
      <w:r>
        <w:rPr>
          <w:color w:val="181818"/>
          <w:w w:val="105"/>
        </w:rPr>
        <w:t>estimated </w:t>
      </w:r>
      <w:r>
        <w:rPr>
          <w:color w:val="282828"/>
          <w:w w:val="105"/>
        </w:rPr>
        <w:t>such</w:t>
      </w:r>
      <w:r>
        <w:rPr>
          <w:color w:val="282828"/>
          <w:spacing w:val="-5"/>
          <w:w w:val="105"/>
        </w:rPr>
        <w:t> </w:t>
      </w:r>
      <w:r>
        <w:rPr>
          <w:color w:val="282828"/>
          <w:w w:val="105"/>
        </w:rPr>
        <w:t>as</w:t>
      </w:r>
      <w:r>
        <w:rPr>
          <w:color w:val="282828"/>
          <w:spacing w:val="-11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-5"/>
          <w:w w:val="105"/>
        </w:rPr>
        <w:t> </w:t>
      </w:r>
      <w:r>
        <w:rPr>
          <w:color w:val="181818"/>
          <w:w w:val="105"/>
        </w:rPr>
        <w:t>probability </w:t>
      </w:r>
      <w:r>
        <w:rPr>
          <w:color w:val="282828"/>
          <w:w w:val="105"/>
        </w:rPr>
        <w:t>of a </w:t>
      </w:r>
      <w:r>
        <w:rPr>
          <w:color w:val="181818"/>
          <w:w w:val="105"/>
        </w:rPr>
        <w:t>software failure.</w:t>
      </w:r>
    </w:p>
    <w:p>
      <w:pPr>
        <w:pStyle w:val="BodyText"/>
        <w:rPr>
          <w:sz w:val="6"/>
        </w:rPr>
      </w:pPr>
      <w:r>
        <w:rPr/>
        <w:br w:type="column"/>
      </w:r>
      <w:r>
        <w:rPr>
          <w:sz w:val="6"/>
        </w:rPr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45"/>
        <w:rPr>
          <w:sz w:val="6"/>
        </w:rPr>
      </w:pPr>
    </w:p>
    <w:p>
      <w:pPr>
        <w:spacing w:line="53" w:lineRule="exact" w:before="0"/>
        <w:ind w:left="511" w:right="0" w:firstLine="0"/>
        <w:jc w:val="left"/>
        <w:rPr>
          <w:rFonts w:ascii="Arial"/>
          <w:sz w:val="6"/>
        </w:rPr>
      </w:pPr>
      <w:r>
        <w:rPr>
          <w:rFonts w:ascii="Arial"/>
          <w:color w:val="566790"/>
          <w:spacing w:val="-10"/>
          <w:w w:val="105"/>
          <w:sz w:val="6"/>
        </w:rPr>
        <w:t>C</w:t>
      </w:r>
    </w:p>
    <w:p>
      <w:pPr>
        <w:spacing w:line="156" w:lineRule="exact" w:before="0"/>
        <w:ind w:left="0" w:right="127" w:firstLine="0"/>
        <w:jc w:val="right"/>
        <w:rPr>
          <w:sz w:val="15"/>
        </w:rPr>
      </w:pPr>
      <w:r>
        <w:rPr>
          <w:color w:val="566790"/>
          <w:spacing w:val="-5"/>
          <w:w w:val="105"/>
          <w:sz w:val="15"/>
        </w:rPr>
        <w:t>"'</w:t>
      </w:r>
    </w:p>
    <w:p>
      <w:pPr>
        <w:pStyle w:val="BodyText"/>
        <w:spacing w:before="102"/>
        <w:rPr>
          <w:sz w:val="15"/>
        </w:rPr>
      </w:pPr>
    </w:p>
    <w:p>
      <w:pPr>
        <w:spacing w:before="0"/>
        <w:ind w:left="50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334272">
                <wp:simplePos x="0" y="0"/>
                <wp:positionH relativeFrom="page">
                  <wp:posOffset>7223170</wp:posOffset>
                </wp:positionH>
                <wp:positionV relativeFrom="paragraph">
                  <wp:posOffset>-9056</wp:posOffset>
                </wp:positionV>
                <wp:extent cx="76835" cy="436880"/>
                <wp:effectExtent l="0" t="0" r="0" b="0"/>
                <wp:wrapNone/>
                <wp:docPr id="285" name="Textbox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Textbox 285"/>
                      <wps:cNvSpPr txBox="1"/>
                      <wps:spPr>
                        <a:xfrm>
                          <a:off x="0" y="0"/>
                          <a:ext cx="76835" cy="436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87" w:lineRule="exact" w:before="0"/>
                              <w:ind w:left="0" w:right="0" w:firstLine="0"/>
                              <w:jc w:val="left"/>
                              <w:rPr>
                                <w:sz w:val="62"/>
                              </w:rPr>
                            </w:pPr>
                            <w:r>
                              <w:rPr>
                                <w:color w:val="566790"/>
                                <w:spacing w:val="-10"/>
                                <w:w w:val="70"/>
                                <w:sz w:val="62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753601pt;margin-top:-.713111pt;width:6.05pt;height:34.4pt;mso-position-horizontal-relative:page;mso-position-vertical-relative:paragraph;z-index:-21982208" type="#_x0000_t202" id="docshape240" filled="false" stroked="false">
                <v:textbox inset="0,0,0,0">
                  <w:txbxContent>
                    <w:p>
                      <w:pPr>
                        <w:spacing w:line="687" w:lineRule="exact" w:before="0"/>
                        <w:ind w:left="0" w:right="0" w:firstLine="0"/>
                        <w:jc w:val="left"/>
                        <w:rPr>
                          <w:sz w:val="62"/>
                        </w:rPr>
                      </w:pPr>
                      <w:r>
                        <w:rPr>
                          <w:color w:val="566790"/>
                          <w:spacing w:val="-10"/>
                          <w:w w:val="70"/>
                          <w:sz w:val="62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790"/>
          <w:spacing w:val="-5"/>
          <w:w w:val="95"/>
          <w:sz w:val="16"/>
        </w:rPr>
        <w:t>"'</w:t>
      </w:r>
    </w:p>
    <w:p>
      <w:pPr>
        <w:pStyle w:val="BodyText"/>
        <w:rPr>
          <w:sz w:val="16"/>
        </w:rPr>
      </w:pPr>
    </w:p>
    <w:p>
      <w:pPr>
        <w:pStyle w:val="BodyText"/>
        <w:spacing w:before="46"/>
        <w:rPr>
          <w:sz w:val="16"/>
        </w:rPr>
      </w:pPr>
    </w:p>
    <w:p>
      <w:pPr>
        <w:spacing w:before="0"/>
        <w:ind w:left="488" w:right="0" w:firstLine="0"/>
        <w:jc w:val="left"/>
        <w:rPr>
          <w:sz w:val="7"/>
        </w:rPr>
      </w:pPr>
      <w:r>
        <w:rPr>
          <w:color w:val="566790"/>
          <w:spacing w:val="-10"/>
          <w:w w:val="80"/>
          <w:sz w:val="7"/>
        </w:rPr>
        <w:t>0</w:t>
      </w:r>
    </w:p>
    <w:p>
      <w:pPr>
        <w:spacing w:line="178" w:lineRule="exact" w:before="13"/>
        <w:ind w:left="0" w:right="140" w:firstLine="0"/>
        <w:jc w:val="right"/>
        <w:rPr>
          <w:sz w:val="16"/>
        </w:rPr>
      </w:pPr>
      <w:r>
        <w:rPr>
          <w:color w:val="566790"/>
          <w:spacing w:val="-5"/>
          <w:w w:val="95"/>
          <w:sz w:val="16"/>
        </w:rPr>
        <w:t>"'</w:t>
      </w:r>
    </w:p>
    <w:p>
      <w:pPr>
        <w:spacing w:line="230" w:lineRule="auto" w:before="0"/>
        <w:ind w:left="50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334784">
                <wp:simplePos x="0" y="0"/>
                <wp:positionH relativeFrom="page">
                  <wp:posOffset>7232596</wp:posOffset>
                </wp:positionH>
                <wp:positionV relativeFrom="paragraph">
                  <wp:posOffset>21788</wp:posOffset>
                </wp:positionV>
                <wp:extent cx="62230" cy="394335"/>
                <wp:effectExtent l="0" t="0" r="0" b="0"/>
                <wp:wrapNone/>
                <wp:docPr id="286" name="Textbox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Textbox 286"/>
                      <wps:cNvSpPr txBox="1"/>
                      <wps:spPr>
                        <a:xfrm>
                          <a:off x="0" y="0"/>
                          <a:ext cx="62230" cy="394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21" w:lineRule="exact" w:before="0"/>
                              <w:ind w:left="0" w:right="0" w:firstLine="0"/>
                              <w:jc w:val="left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566790"/>
                                <w:spacing w:val="-10"/>
                                <w:w w:val="50"/>
                                <w:sz w:val="5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95789pt;margin-top:1.715644pt;width:4.9pt;height:31.05pt;mso-position-horizontal-relative:page;mso-position-vertical-relative:paragraph;z-index:-21981696" type="#_x0000_t202" id="docshape241" filled="false" stroked="false">
                <v:textbox inset="0,0,0,0">
                  <w:txbxContent>
                    <w:p>
                      <w:pPr>
                        <w:spacing w:line="621" w:lineRule="exact" w:before="0"/>
                        <w:ind w:left="0" w:right="0" w:firstLine="0"/>
                        <w:jc w:val="left"/>
                        <w:rPr>
                          <w:sz w:val="56"/>
                        </w:rPr>
                      </w:pPr>
                      <w:r>
                        <w:rPr>
                          <w:color w:val="566790"/>
                          <w:spacing w:val="-10"/>
                          <w:w w:val="50"/>
                          <w:sz w:val="5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790"/>
          <w:spacing w:val="-5"/>
          <w:w w:val="95"/>
          <w:position w:val="-7"/>
          <w:sz w:val="16"/>
        </w:rPr>
        <w:t>"</w:t>
      </w:r>
      <w:r>
        <w:rPr>
          <w:color w:val="566790"/>
          <w:spacing w:val="-5"/>
          <w:w w:val="95"/>
          <w:sz w:val="16"/>
        </w:rPr>
        <w:t>'</w:t>
      </w:r>
    </w:p>
    <w:p>
      <w:pPr>
        <w:pStyle w:val="BodyText"/>
        <w:rPr>
          <w:sz w:val="16"/>
        </w:rPr>
      </w:pPr>
    </w:p>
    <w:p>
      <w:pPr>
        <w:pStyle w:val="BodyText"/>
        <w:spacing w:before="30"/>
        <w:rPr>
          <w:sz w:val="16"/>
        </w:rPr>
      </w:pPr>
    </w:p>
    <w:p>
      <w:pPr>
        <w:spacing w:line="57" w:lineRule="exact" w:before="1"/>
        <w:ind w:left="494" w:right="0" w:firstLine="0"/>
        <w:jc w:val="left"/>
        <w:rPr>
          <w:rFonts w:ascii="Arial"/>
          <w:sz w:val="6"/>
        </w:rPr>
      </w:pPr>
      <w:r>
        <w:rPr>
          <w:rFonts w:ascii="Arial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7237938</wp:posOffset>
                </wp:positionH>
                <wp:positionV relativeFrom="paragraph">
                  <wp:posOffset>-36065</wp:posOffset>
                </wp:positionV>
                <wp:extent cx="22225" cy="113030"/>
                <wp:effectExtent l="0" t="0" r="0" b="0"/>
                <wp:wrapNone/>
                <wp:docPr id="287" name="Textbox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Textbox 287"/>
                      <wps:cNvSpPr txBox="1"/>
                      <wps:spPr>
                        <a:xfrm>
                          <a:off x="0" y="0"/>
                          <a:ext cx="2222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66790"/>
                                <w:spacing w:val="-10"/>
                                <w:w w:val="50"/>
                                <w:sz w:val="16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916382pt;margin-top:-2.839777pt;width:1.75pt;height:8.9pt;mso-position-horizontal-relative:page;mso-position-vertical-relative:paragraph;z-index:15830016" type="#_x0000_t202" id="docshape242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566790"/>
                          <w:spacing w:val="-10"/>
                          <w:w w:val="50"/>
                          <w:sz w:val="16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66790"/>
          <w:spacing w:val="-10"/>
          <w:w w:val="60"/>
          <w:sz w:val="6"/>
        </w:rPr>
        <w:t>0</w:t>
      </w:r>
    </w:p>
    <w:p>
      <w:pPr>
        <w:spacing w:line="126" w:lineRule="exact" w:before="0"/>
        <w:ind w:left="484" w:right="0" w:firstLine="0"/>
        <w:jc w:val="left"/>
        <w:rPr>
          <w:rFonts w:ascii="Arial"/>
          <w:i/>
          <w:sz w:val="12"/>
        </w:rPr>
      </w:pPr>
      <w:r>
        <w:rPr>
          <w:rFonts w:ascii="Arial"/>
          <w:i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1335296">
                <wp:simplePos x="0" y="0"/>
                <wp:positionH relativeFrom="page">
                  <wp:posOffset>7200686</wp:posOffset>
                </wp:positionH>
                <wp:positionV relativeFrom="paragraph">
                  <wp:posOffset>75434</wp:posOffset>
                </wp:positionV>
                <wp:extent cx="63500" cy="490220"/>
                <wp:effectExtent l="0" t="0" r="0" b="0"/>
                <wp:wrapNone/>
                <wp:docPr id="288" name="Textbox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Textbox 288"/>
                      <wps:cNvSpPr txBox="1"/>
                      <wps:spPr>
                        <a:xfrm>
                          <a:off x="0" y="0"/>
                          <a:ext cx="6350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66790"/>
                                <w:spacing w:val="-10"/>
                                <w:w w:val="50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983215pt;margin-top:5.939728pt;width:5pt;height:38.6pt;mso-position-horizontal-relative:page;mso-position-vertical-relative:paragraph;z-index:-21981184" type="#_x0000_t202" id="docshape243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66790"/>
                          <w:spacing w:val="-10"/>
                          <w:w w:val="50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566790"/>
          <w:spacing w:val="-10"/>
          <w:w w:val="60"/>
          <w:sz w:val="12"/>
        </w:rPr>
        <w:t>?</w:t>
      </w:r>
    </w:p>
    <w:p>
      <w:pPr>
        <w:spacing w:before="39"/>
        <w:ind w:left="511" w:right="0" w:firstLine="0"/>
        <w:jc w:val="left"/>
        <w:rPr>
          <w:sz w:val="7"/>
        </w:rPr>
      </w:pPr>
      <w:r>
        <w:rPr>
          <w:color w:val="566790"/>
          <w:spacing w:val="-5"/>
          <w:w w:val="60"/>
          <w:sz w:val="7"/>
        </w:rPr>
        <w:t>0.</w:t>
      </w: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7225314</wp:posOffset>
                </wp:positionH>
                <wp:positionV relativeFrom="paragraph">
                  <wp:posOffset>203822</wp:posOffset>
                </wp:positionV>
                <wp:extent cx="12065" cy="49530"/>
                <wp:effectExtent l="0" t="0" r="0" b="0"/>
                <wp:wrapTopAndBottom/>
                <wp:docPr id="289" name="Textbox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Textbox 289"/>
                      <wps:cNvSpPr txBox="1"/>
                      <wps:spPr>
                        <a:xfrm>
                          <a:off x="0" y="0"/>
                          <a:ext cx="1206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66790"/>
                                <w:spacing w:val="-10"/>
                                <w:w w:val="5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922424pt;margin-top:16.049023pt;width:.95pt;height:3.9pt;mso-position-horizontal-relative:page;mso-position-vertical-relative:paragraph;z-index:-15630336;mso-wrap-distance-left:0;mso-wrap-distance-right:0" type="#_x0000_t202" id="docshape244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66790"/>
                          <w:spacing w:val="-10"/>
                          <w:w w:val="50"/>
                          <w:sz w:val="7"/>
                        </w:rPr>
                        <w:t>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0"/>
        <w:ind w:left="505" w:right="0" w:firstLine="0"/>
        <w:jc w:val="left"/>
        <w:rPr>
          <w:rFonts w:ascii="Arial"/>
          <w:sz w:val="19"/>
        </w:rPr>
      </w:pPr>
      <w:r>
        <w:rPr>
          <w:rFonts w:ascii="Arial"/>
          <w:color w:val="566790"/>
          <w:spacing w:val="-10"/>
          <w:w w:val="60"/>
          <w:sz w:val="19"/>
        </w:rPr>
        <w:t>"</w:t>
      </w:r>
    </w:p>
    <w:p>
      <w:pPr>
        <w:spacing w:before="147"/>
        <w:ind w:left="426" w:right="0" w:firstLine="0"/>
        <w:jc w:val="left"/>
        <w:rPr>
          <w:sz w:val="20"/>
          <w:szCs w:val="20"/>
        </w:rPr>
      </w:pPr>
      <w:r>
        <w:rPr>
          <w:color w:val="566790"/>
          <w:spacing w:val="-10"/>
          <w:w w:val="75"/>
          <w:sz w:val="20"/>
          <w:szCs w:val="20"/>
        </w:rPr>
        <w:t>�</w:t>
      </w:r>
    </w:p>
    <w:p>
      <w:pPr>
        <w:spacing w:line="61" w:lineRule="exact" w:before="12"/>
        <w:ind w:left="510" w:right="0" w:firstLine="0"/>
        <w:jc w:val="left"/>
        <w:rPr>
          <w:sz w:val="7"/>
        </w:rPr>
      </w:pPr>
      <w:r>
        <w:rPr>
          <w:color w:val="566790"/>
          <w:spacing w:val="-10"/>
          <w:w w:val="75"/>
          <w:sz w:val="7"/>
        </w:rPr>
        <w:t>N</w:t>
      </w:r>
    </w:p>
    <w:p>
      <w:pPr>
        <w:spacing w:line="187" w:lineRule="exact" w:before="0"/>
        <w:ind w:left="0" w:right="133" w:firstLine="0"/>
        <w:jc w:val="right"/>
        <w:rPr>
          <w:sz w:val="18"/>
        </w:rPr>
      </w:pPr>
      <w:r>
        <w:rPr>
          <w:rFonts w:ascii="Arial"/>
          <w:color w:val="566790"/>
          <w:spacing w:val="-4"/>
          <w:w w:val="80"/>
          <w:position w:val="3"/>
          <w:sz w:val="6"/>
        </w:rPr>
        <w:t>0</w:t>
      </w:r>
      <w:r>
        <w:rPr>
          <w:color w:val="566790"/>
          <w:spacing w:val="-4"/>
          <w:w w:val="80"/>
          <w:sz w:val="18"/>
        </w:rPr>
        <w:t>.,,</w:t>
      </w:r>
    </w:p>
    <w:p>
      <w:pPr>
        <w:spacing w:line="74" w:lineRule="exact" w:before="40"/>
        <w:ind w:left="510" w:right="0" w:firstLine="0"/>
        <w:jc w:val="left"/>
        <w:rPr>
          <w:sz w:val="7"/>
        </w:rPr>
      </w:pPr>
      <w:r>
        <w:rPr>
          <w:color w:val="566790"/>
          <w:spacing w:val="-10"/>
          <w:w w:val="80"/>
          <w:sz w:val="7"/>
        </w:rPr>
        <w:t>N</w:t>
      </w:r>
    </w:p>
    <w:p>
      <w:pPr>
        <w:spacing w:line="62" w:lineRule="exact" w:before="0"/>
        <w:ind w:left="489" w:right="0" w:firstLine="0"/>
        <w:jc w:val="left"/>
        <w:rPr>
          <w:rFonts w:ascii="Arial"/>
          <w:sz w:val="6"/>
        </w:rPr>
      </w:pPr>
      <w:r>
        <w:rPr>
          <w:rFonts w:ascii="Arial"/>
          <w:color w:val="566790"/>
          <w:spacing w:val="-10"/>
          <w:w w:val="80"/>
          <w:sz w:val="6"/>
        </w:rPr>
        <w:t>0</w:t>
      </w:r>
    </w:p>
    <w:p>
      <w:pPr>
        <w:spacing w:line="172" w:lineRule="auto" w:before="55"/>
        <w:ind w:left="505" w:right="176" w:firstLine="0"/>
        <w:jc w:val="left"/>
        <w:rPr>
          <w:sz w:val="7"/>
        </w:rPr>
      </w:pPr>
      <w:r>
        <w:rPr>
          <w:color w:val="566790"/>
          <w:spacing w:val="-10"/>
          <w:w w:val="80"/>
          <w:sz w:val="7"/>
        </w:rPr>
        <w:t>N</w:t>
      </w:r>
      <w:r>
        <w:rPr>
          <w:color w:val="566790"/>
          <w:spacing w:val="40"/>
          <w:sz w:val="7"/>
        </w:rPr>
        <w:t> </w:t>
      </w:r>
      <w:r>
        <w:rPr>
          <w:color w:val="566790"/>
          <w:spacing w:val="-10"/>
          <w:w w:val="80"/>
          <w:sz w:val="7"/>
        </w:rPr>
        <w:t>N</w:t>
      </w:r>
    </w:p>
    <w:p>
      <w:pPr>
        <w:pStyle w:val="Heading5"/>
        <w:spacing w:line="398" w:lineRule="exact"/>
        <w:ind w:left="494"/>
      </w:pPr>
      <w:r>
        <w:rPr>
          <w:color w:val="566790"/>
          <w:spacing w:val="-10"/>
          <w:w w:val="80"/>
        </w:rPr>
        <w:t>I</w:t>
      </w:r>
    </w:p>
    <w:p>
      <w:pPr>
        <w:spacing w:line="45" w:lineRule="exact" w:before="0"/>
        <w:ind w:left="501" w:right="0" w:firstLine="0"/>
        <w:jc w:val="left"/>
        <w:rPr>
          <w:sz w:val="7"/>
        </w:rPr>
      </w:pPr>
      <w:r>
        <w:rPr>
          <w:color w:val="566790"/>
          <w:spacing w:val="-5"/>
          <w:w w:val="80"/>
          <w:sz w:val="7"/>
        </w:rPr>
        <w:t>0-</w:t>
      </w:r>
    </w:p>
    <w:p>
      <w:pPr>
        <w:spacing w:line="155" w:lineRule="exact" w:before="0"/>
        <w:ind w:left="0" w:right="182" w:firstLine="0"/>
        <w:jc w:val="right"/>
        <w:rPr>
          <w:sz w:val="15"/>
        </w:rPr>
      </w:pPr>
      <w:r>
        <w:rPr>
          <w:color w:val="566790"/>
          <w:spacing w:val="-5"/>
          <w:w w:val="80"/>
          <w:sz w:val="15"/>
        </w:rPr>
        <w:t>"'</w:t>
      </w:r>
    </w:p>
    <w:p>
      <w:pPr>
        <w:spacing w:after="0" w:line="155" w:lineRule="exact"/>
        <w:jc w:val="right"/>
        <w:rPr>
          <w:sz w:val="15"/>
        </w:rPr>
        <w:sectPr>
          <w:type w:val="continuous"/>
          <w:pgSz w:w="11910" w:h="16850"/>
          <w:pgMar w:header="650" w:footer="958" w:top="340" w:bottom="280" w:left="850" w:right="283"/>
          <w:cols w:num="2" w:equalWidth="0">
            <w:col w:w="10005" w:space="40"/>
            <w:col w:w="732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tabs>
          <w:tab w:pos="543" w:val="left" w:leader="none"/>
        </w:tabs>
        <w:spacing w:line="230" w:lineRule="auto" w:before="0"/>
        <w:ind w:left="536" w:right="1416" w:hanging="396"/>
        <w:jc w:val="left"/>
        <w:rPr>
          <w:i/>
          <w:sz w:val="21"/>
        </w:rPr>
      </w:pPr>
      <w:r>
        <w:rPr>
          <w:color w:val="1C1C1C"/>
          <w:spacing w:val="-10"/>
          <w:w w:val="105"/>
          <w:sz w:val="21"/>
        </w:rPr>
        <w:t>-</w:t>
      </w:r>
      <w:r>
        <w:rPr>
          <w:color w:val="1C1C1C"/>
          <w:sz w:val="21"/>
        </w:rPr>
        <w:tab/>
        <w:tab/>
      </w:r>
      <w:r>
        <w:rPr>
          <w:color w:val="1C1C1C"/>
          <w:w w:val="105"/>
          <w:sz w:val="21"/>
        </w:rPr>
        <w:t>It</w:t>
      </w:r>
      <w:r>
        <w:rPr>
          <w:color w:val="1C1C1C"/>
          <w:spacing w:val="-3"/>
          <w:w w:val="105"/>
          <w:sz w:val="21"/>
        </w:rPr>
        <w:t> </w:t>
      </w:r>
      <w:r>
        <w:rPr>
          <w:color w:val="1C1C1C"/>
          <w:w w:val="105"/>
          <w:sz w:val="21"/>
        </w:rPr>
        <w:t>is not possible to combine the </w:t>
      </w:r>
      <w:r>
        <w:rPr>
          <w:i/>
          <w:color w:val="1C1C1C"/>
          <w:w w:val="105"/>
          <w:sz w:val="21"/>
        </w:rPr>
        <w:t>severities</w:t>
      </w:r>
      <w:r>
        <w:rPr>
          <w:i/>
          <w:color w:val="1C1C1C"/>
          <w:spacing w:val="-2"/>
          <w:w w:val="105"/>
          <w:sz w:val="21"/>
        </w:rPr>
        <w:t> </w:t>
      </w:r>
      <w:r>
        <w:rPr>
          <w:color w:val="1C1C1C"/>
          <w:w w:val="105"/>
          <w:sz w:val="21"/>
        </w:rPr>
        <w:t>of individual</w:t>
      </w:r>
      <w:r>
        <w:rPr>
          <w:color w:val="1C1C1C"/>
          <w:w w:val="105"/>
          <w:sz w:val="21"/>
        </w:rPr>
        <w:t> </w:t>
      </w:r>
      <w:r>
        <w:rPr>
          <w:i/>
          <w:color w:val="1C1C1C"/>
          <w:w w:val="105"/>
          <w:sz w:val="21"/>
        </w:rPr>
        <w:t>harms </w:t>
      </w:r>
      <w:r>
        <w:rPr>
          <w:color w:val="1C1C1C"/>
          <w:w w:val="105"/>
          <w:sz w:val="21"/>
        </w:rPr>
        <w:t>within the broad categories usually employed in </w:t>
      </w:r>
      <w:r>
        <w:rPr>
          <w:i/>
          <w:color w:val="1C1C1C"/>
          <w:w w:val="105"/>
          <w:sz w:val="21"/>
        </w:rPr>
        <w:t>risk analysis.</w:t>
      </w:r>
    </w:p>
    <w:p>
      <w:pPr>
        <w:spacing w:line="230" w:lineRule="auto" w:before="175"/>
        <w:ind w:left="142" w:right="1401" w:firstLine="4"/>
        <w:jc w:val="both"/>
        <w:rPr>
          <w:i/>
          <w:sz w:val="21"/>
        </w:rPr>
      </w:pPr>
      <w:r>
        <w:rPr>
          <w:color w:val="1C1C1C"/>
          <w:w w:val="105"/>
          <w:sz w:val="21"/>
        </w:rPr>
        <w:t>Furthermore, the criteria for acceptability of the overall </w:t>
      </w:r>
      <w:r>
        <w:rPr>
          <w:i/>
          <w:color w:val="1C1C1C"/>
          <w:w w:val="105"/>
          <w:sz w:val="21"/>
        </w:rPr>
        <w:t>residual</w:t>
      </w:r>
      <w:r>
        <w:rPr>
          <w:i/>
          <w:color w:val="1C1C1C"/>
          <w:spacing w:val="26"/>
          <w:w w:val="105"/>
          <w:sz w:val="21"/>
        </w:rPr>
        <w:t> </w:t>
      </w:r>
      <w:r>
        <w:rPr>
          <w:i/>
          <w:color w:val="1C1C1C"/>
          <w:w w:val="105"/>
          <w:sz w:val="21"/>
        </w:rPr>
        <w:t>risk </w:t>
      </w:r>
      <w:r>
        <w:rPr>
          <w:color w:val="1C1C1C"/>
          <w:w w:val="105"/>
          <w:sz w:val="21"/>
        </w:rPr>
        <w:t>can be different from the</w:t>
      </w:r>
      <w:r>
        <w:rPr>
          <w:color w:val="1C1C1C"/>
          <w:spacing w:val="32"/>
          <w:w w:val="105"/>
          <w:sz w:val="21"/>
        </w:rPr>
        <w:t> </w:t>
      </w:r>
      <w:r>
        <w:rPr>
          <w:color w:val="1C1C1C"/>
          <w:w w:val="105"/>
          <w:sz w:val="21"/>
        </w:rPr>
        <w:t>criteria for</w:t>
      </w:r>
      <w:r>
        <w:rPr>
          <w:color w:val="1C1C1C"/>
          <w:spacing w:val="-1"/>
          <w:w w:val="105"/>
          <w:sz w:val="21"/>
        </w:rPr>
        <w:t> </w:t>
      </w:r>
      <w:r>
        <w:rPr>
          <w:color w:val="1C1C1C"/>
          <w:w w:val="105"/>
          <w:sz w:val="21"/>
        </w:rPr>
        <w:t>acceptability of individual </w:t>
      </w:r>
      <w:r>
        <w:rPr>
          <w:i/>
          <w:color w:val="1C1C1C"/>
          <w:w w:val="105"/>
          <w:sz w:val="21"/>
        </w:rPr>
        <w:t>risks.</w:t>
      </w:r>
      <w:r>
        <w:rPr>
          <w:i/>
          <w:color w:val="1C1C1C"/>
          <w:spacing w:val="-14"/>
          <w:w w:val="105"/>
          <w:sz w:val="21"/>
        </w:rPr>
        <w:t> </w:t>
      </w:r>
      <w:r>
        <w:rPr>
          <w:color w:val="1C1C1C"/>
          <w:w w:val="105"/>
          <w:sz w:val="21"/>
        </w:rPr>
        <w:t>The criteria used to</w:t>
      </w:r>
      <w:r>
        <w:rPr>
          <w:color w:val="1C1C1C"/>
          <w:spacing w:val="-6"/>
          <w:w w:val="105"/>
          <w:sz w:val="21"/>
        </w:rPr>
        <w:t> </w:t>
      </w:r>
      <w:r>
        <w:rPr>
          <w:color w:val="1C1C1C"/>
          <w:w w:val="105"/>
          <w:sz w:val="21"/>
        </w:rPr>
        <w:t>evaluate individual </w:t>
      </w:r>
      <w:r>
        <w:rPr>
          <w:i/>
          <w:color w:val="1C1C1C"/>
          <w:w w:val="105"/>
          <w:sz w:val="21"/>
        </w:rPr>
        <w:t>risks</w:t>
      </w:r>
      <w:r>
        <w:rPr>
          <w:i/>
          <w:color w:val="1C1C1C"/>
          <w:spacing w:val="-1"/>
          <w:w w:val="105"/>
          <w:sz w:val="21"/>
        </w:rPr>
        <w:t> </w:t>
      </w:r>
      <w:r>
        <w:rPr>
          <w:color w:val="1C1C1C"/>
          <w:w w:val="105"/>
          <w:sz w:val="21"/>
        </w:rPr>
        <w:t>usually include limits for the probability of occurrence</w:t>
      </w:r>
      <w:r>
        <w:rPr>
          <w:color w:val="1C1C1C"/>
          <w:w w:val="105"/>
          <w:sz w:val="21"/>
        </w:rPr>
        <w:t> of </w:t>
      </w:r>
      <w:r>
        <w:rPr>
          <w:i/>
          <w:color w:val="1C1C1C"/>
          <w:w w:val="105"/>
          <w:sz w:val="21"/>
        </w:rPr>
        <w:t>harm </w:t>
      </w:r>
      <w:r>
        <w:rPr>
          <w:color w:val="1C1C1C"/>
          <w:w w:val="105"/>
          <w:sz w:val="21"/>
        </w:rPr>
        <w:t>with a particular</w:t>
      </w:r>
      <w:r>
        <w:rPr>
          <w:color w:val="1C1C1C"/>
          <w:w w:val="105"/>
          <w:sz w:val="21"/>
        </w:rPr>
        <w:t> </w:t>
      </w:r>
      <w:r>
        <w:rPr>
          <w:i/>
          <w:color w:val="1C1C1C"/>
          <w:w w:val="105"/>
          <w:sz w:val="21"/>
        </w:rPr>
        <w:t>severity. </w:t>
      </w:r>
      <w:r>
        <w:rPr>
          <w:color w:val="1C1C1C"/>
          <w:w w:val="105"/>
          <w:sz w:val="21"/>
        </w:rPr>
        <w:t>The criteria</w:t>
      </w:r>
      <w:r>
        <w:rPr>
          <w:color w:val="1C1C1C"/>
          <w:w w:val="105"/>
          <w:sz w:val="21"/>
        </w:rPr>
        <w:t> used</w:t>
      </w:r>
      <w:r>
        <w:rPr>
          <w:color w:val="1C1C1C"/>
          <w:w w:val="105"/>
          <w:sz w:val="21"/>
        </w:rPr>
        <w:t> to evaluate</w:t>
      </w:r>
      <w:r>
        <w:rPr>
          <w:color w:val="1C1C1C"/>
          <w:w w:val="105"/>
          <w:sz w:val="21"/>
        </w:rPr>
        <w:t> the overall </w:t>
      </w:r>
      <w:r>
        <w:rPr>
          <w:i/>
          <w:color w:val="1C1C1C"/>
          <w:w w:val="105"/>
          <w:sz w:val="21"/>
        </w:rPr>
        <w:t>residual</w:t>
      </w:r>
      <w:r>
        <w:rPr>
          <w:i/>
          <w:color w:val="1C1C1C"/>
          <w:w w:val="105"/>
          <w:sz w:val="21"/>
        </w:rPr>
        <w:t> risk </w:t>
      </w:r>
      <w:r>
        <w:rPr>
          <w:color w:val="1C1C1C"/>
          <w:w w:val="105"/>
          <w:sz w:val="21"/>
        </w:rPr>
        <w:t>are</w:t>
      </w:r>
      <w:r>
        <w:rPr>
          <w:color w:val="1C1C1C"/>
          <w:spacing w:val="37"/>
          <w:w w:val="105"/>
          <w:sz w:val="21"/>
        </w:rPr>
        <w:t> </w:t>
      </w:r>
      <w:r>
        <w:rPr>
          <w:color w:val="1C1C1C"/>
          <w:w w:val="105"/>
          <w:sz w:val="21"/>
        </w:rPr>
        <w:t>often</w:t>
      </w:r>
      <w:r>
        <w:rPr>
          <w:color w:val="1C1C1C"/>
          <w:w w:val="105"/>
          <w:sz w:val="21"/>
        </w:rPr>
        <w:t> based on additional</w:t>
      </w:r>
      <w:r>
        <w:rPr>
          <w:color w:val="1C1C1C"/>
          <w:w w:val="105"/>
          <w:sz w:val="21"/>
        </w:rPr>
        <w:t> elements, such as the </w:t>
      </w:r>
      <w:r>
        <w:rPr>
          <w:i/>
          <w:color w:val="1C1C1C"/>
          <w:w w:val="105"/>
          <w:sz w:val="21"/>
        </w:rPr>
        <w:t>benefits </w:t>
      </w:r>
      <w:r>
        <w:rPr>
          <w:color w:val="1C1C1C"/>
          <w:w w:val="105"/>
          <w:sz w:val="21"/>
        </w:rPr>
        <w:t>of the </w:t>
      </w:r>
      <w:r>
        <w:rPr>
          <w:i/>
          <w:color w:val="1C1C1C"/>
          <w:w w:val="105"/>
          <w:sz w:val="21"/>
        </w:rPr>
        <w:t>intended</w:t>
      </w:r>
      <w:r>
        <w:rPr>
          <w:i/>
          <w:color w:val="1C1C1C"/>
          <w:spacing w:val="25"/>
          <w:w w:val="105"/>
          <w:sz w:val="21"/>
        </w:rPr>
        <w:t> </w:t>
      </w:r>
      <w:r>
        <w:rPr>
          <w:i/>
          <w:color w:val="1C1C1C"/>
          <w:w w:val="105"/>
          <w:sz w:val="21"/>
        </w:rPr>
        <w:t>use </w:t>
      </w:r>
      <w:r>
        <w:rPr>
          <w:color w:val="1C1C1C"/>
          <w:w w:val="105"/>
          <w:sz w:val="21"/>
        </w:rPr>
        <w:t>of the</w:t>
      </w:r>
      <w:r>
        <w:rPr>
          <w:color w:val="1C1C1C"/>
          <w:spacing w:val="40"/>
          <w:w w:val="105"/>
          <w:sz w:val="21"/>
        </w:rPr>
        <w:t> </w:t>
      </w:r>
      <w:r>
        <w:rPr>
          <w:i/>
          <w:color w:val="1C1C1C"/>
          <w:w w:val="105"/>
          <w:sz w:val="21"/>
        </w:rPr>
        <w:t>medical device.</w:t>
      </w:r>
    </w:p>
    <w:p>
      <w:pPr>
        <w:tabs>
          <w:tab w:pos="10545" w:val="left" w:leader="none"/>
        </w:tabs>
        <w:spacing w:line="236" w:lineRule="exact" w:before="169"/>
        <w:ind w:left="143" w:right="0" w:firstLine="0"/>
        <w:jc w:val="both"/>
        <w:rPr>
          <w:i/>
          <w:position w:val="13"/>
          <w:sz w:val="6"/>
        </w:rPr>
      </w:pPr>
      <w:r>
        <w:rPr>
          <w:i/>
          <w:position w:val="13"/>
          <w:sz w:val="6"/>
        </w:rPr>
        <w:drawing>
          <wp:anchor distT="0" distB="0" distL="0" distR="0" allowOverlap="1" layoutInCell="1" locked="0" behindDoc="1" simplePos="0" relativeHeight="481337344">
            <wp:simplePos x="0" y="0"/>
            <wp:positionH relativeFrom="page">
              <wp:posOffset>7220129</wp:posOffset>
            </wp:positionH>
            <wp:positionV relativeFrom="paragraph">
              <wp:posOffset>222976</wp:posOffset>
            </wp:positionV>
            <wp:extent cx="73269" cy="707941"/>
            <wp:effectExtent l="0" t="0" r="0" b="0"/>
            <wp:wrapNone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69" cy="707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position w:val="13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1338368">
                <wp:simplePos x="0" y="0"/>
                <wp:positionH relativeFrom="page">
                  <wp:posOffset>7220033</wp:posOffset>
                </wp:positionH>
                <wp:positionV relativeFrom="paragraph">
                  <wp:posOffset>144103</wp:posOffset>
                </wp:positionV>
                <wp:extent cx="58419" cy="106045"/>
                <wp:effectExtent l="0" t="0" r="0" b="0"/>
                <wp:wrapNone/>
                <wp:docPr id="296" name="Textbox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Textbox 296"/>
                      <wps:cNvSpPr txBox="1"/>
                      <wps:spPr>
                        <a:xfrm>
                          <a:off x="0" y="0"/>
                          <a:ext cx="58419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596B93"/>
                                <w:spacing w:val="-7"/>
                                <w:w w:val="105"/>
                                <w:sz w:val="15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506592pt;margin-top:11.34672pt;width:4.6pt;height:8.35pt;mso-position-horizontal-relative:page;mso-position-vertical-relative:paragraph;z-index:-21978112" type="#_x0000_t202" id="docshape250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596B93"/>
                          <w:spacing w:val="-7"/>
                          <w:w w:val="105"/>
                          <w:sz w:val="15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w w:val="105"/>
          <w:sz w:val="21"/>
        </w:rPr>
        <w:t>There</w:t>
      </w:r>
      <w:r>
        <w:rPr>
          <w:color w:val="1C1C1C"/>
          <w:spacing w:val="32"/>
          <w:w w:val="105"/>
          <w:sz w:val="21"/>
        </w:rPr>
        <w:t> </w:t>
      </w:r>
      <w:r>
        <w:rPr>
          <w:color w:val="1C1C1C"/>
          <w:w w:val="105"/>
          <w:sz w:val="21"/>
        </w:rPr>
        <w:t>is</w:t>
      </w:r>
      <w:r>
        <w:rPr>
          <w:color w:val="1C1C1C"/>
          <w:spacing w:val="31"/>
          <w:w w:val="105"/>
          <w:sz w:val="21"/>
        </w:rPr>
        <w:t> </w:t>
      </w:r>
      <w:r>
        <w:rPr>
          <w:color w:val="1C1C1C"/>
          <w:w w:val="105"/>
          <w:sz w:val="21"/>
        </w:rPr>
        <w:t>no</w:t>
      </w:r>
      <w:r>
        <w:rPr>
          <w:color w:val="1C1C1C"/>
          <w:spacing w:val="34"/>
          <w:w w:val="105"/>
          <w:sz w:val="21"/>
        </w:rPr>
        <w:t> </w:t>
      </w:r>
      <w:r>
        <w:rPr>
          <w:color w:val="1C1C1C"/>
          <w:w w:val="105"/>
          <w:sz w:val="21"/>
        </w:rPr>
        <w:t>preferred</w:t>
      </w:r>
      <w:r>
        <w:rPr>
          <w:color w:val="1C1C1C"/>
          <w:spacing w:val="41"/>
          <w:w w:val="105"/>
          <w:sz w:val="21"/>
        </w:rPr>
        <w:t> </w:t>
      </w:r>
      <w:r>
        <w:rPr>
          <w:color w:val="1C1C1C"/>
          <w:w w:val="105"/>
          <w:sz w:val="21"/>
        </w:rPr>
        <w:t>way</w:t>
      </w:r>
      <w:r>
        <w:rPr>
          <w:color w:val="1C1C1C"/>
          <w:spacing w:val="30"/>
          <w:w w:val="105"/>
          <w:sz w:val="21"/>
        </w:rPr>
        <w:t> </w:t>
      </w:r>
      <w:r>
        <w:rPr>
          <w:color w:val="1C1C1C"/>
          <w:w w:val="105"/>
          <w:sz w:val="21"/>
        </w:rPr>
        <w:t>for</w:t>
      </w:r>
      <w:r>
        <w:rPr>
          <w:color w:val="1C1C1C"/>
          <w:spacing w:val="30"/>
          <w:w w:val="105"/>
          <w:sz w:val="21"/>
        </w:rPr>
        <w:t> </w:t>
      </w:r>
      <w:r>
        <w:rPr>
          <w:color w:val="1C1C1C"/>
          <w:w w:val="105"/>
          <w:sz w:val="21"/>
        </w:rPr>
        <w:t>evaluating</w:t>
      </w:r>
      <w:r>
        <w:rPr>
          <w:color w:val="1C1C1C"/>
          <w:spacing w:val="38"/>
          <w:w w:val="105"/>
          <w:sz w:val="21"/>
        </w:rPr>
        <w:t> </w:t>
      </w:r>
      <w:r>
        <w:rPr>
          <w:color w:val="1C1C1C"/>
          <w:w w:val="105"/>
          <w:sz w:val="21"/>
        </w:rPr>
        <w:t>the</w:t>
      </w:r>
      <w:r>
        <w:rPr>
          <w:color w:val="1C1C1C"/>
          <w:spacing w:val="29"/>
          <w:w w:val="105"/>
          <w:sz w:val="21"/>
        </w:rPr>
        <w:t> </w:t>
      </w:r>
      <w:r>
        <w:rPr>
          <w:color w:val="1C1C1C"/>
          <w:w w:val="105"/>
          <w:sz w:val="21"/>
        </w:rPr>
        <w:t>overall</w:t>
      </w:r>
      <w:r>
        <w:rPr>
          <w:color w:val="1C1C1C"/>
          <w:spacing w:val="39"/>
          <w:w w:val="105"/>
          <w:sz w:val="21"/>
        </w:rPr>
        <w:t> </w:t>
      </w:r>
      <w:r>
        <w:rPr>
          <w:i/>
          <w:color w:val="1C1C1C"/>
          <w:w w:val="105"/>
          <w:sz w:val="21"/>
        </w:rPr>
        <w:t>residual</w:t>
      </w:r>
      <w:r>
        <w:rPr>
          <w:i/>
          <w:color w:val="1C1C1C"/>
          <w:spacing w:val="36"/>
          <w:w w:val="105"/>
          <w:sz w:val="21"/>
        </w:rPr>
        <w:t> </w:t>
      </w:r>
      <w:r>
        <w:rPr>
          <w:i/>
          <w:color w:val="1C1C1C"/>
          <w:w w:val="105"/>
          <w:sz w:val="21"/>
        </w:rPr>
        <w:t>risk.</w:t>
      </w:r>
      <w:r>
        <w:rPr>
          <w:i/>
          <w:color w:val="1C1C1C"/>
          <w:spacing w:val="9"/>
          <w:w w:val="105"/>
          <w:sz w:val="21"/>
        </w:rPr>
        <w:t> </w:t>
      </w:r>
      <w:r>
        <w:rPr>
          <w:color w:val="1C1C1C"/>
          <w:w w:val="105"/>
          <w:sz w:val="21"/>
        </w:rPr>
        <w:t>The</w:t>
      </w:r>
      <w:r>
        <w:rPr>
          <w:color w:val="1C1C1C"/>
          <w:spacing w:val="36"/>
          <w:w w:val="105"/>
          <w:sz w:val="21"/>
        </w:rPr>
        <w:t> </w:t>
      </w:r>
      <w:r>
        <w:rPr>
          <w:i/>
          <w:color w:val="1C1C1C"/>
          <w:w w:val="105"/>
          <w:sz w:val="21"/>
        </w:rPr>
        <w:t>manufacturer</w:t>
      </w:r>
      <w:r>
        <w:rPr>
          <w:i/>
          <w:color w:val="1C1C1C"/>
          <w:spacing w:val="41"/>
          <w:w w:val="105"/>
          <w:sz w:val="21"/>
        </w:rPr>
        <w:t> </w:t>
      </w:r>
      <w:r>
        <w:rPr>
          <w:color w:val="1C1C1C"/>
          <w:w w:val="105"/>
          <w:sz w:val="21"/>
        </w:rPr>
        <w:t>is</w:t>
      </w:r>
      <w:r>
        <w:rPr>
          <w:color w:val="1C1C1C"/>
          <w:spacing w:val="31"/>
          <w:w w:val="105"/>
          <w:sz w:val="21"/>
        </w:rPr>
        <w:t> </w:t>
      </w:r>
      <w:r>
        <w:rPr>
          <w:color w:val="1C1C1C"/>
          <w:spacing w:val="-2"/>
          <w:w w:val="105"/>
          <w:sz w:val="21"/>
        </w:rPr>
        <w:t>responsible</w:t>
      </w:r>
      <w:r>
        <w:rPr>
          <w:color w:val="1C1C1C"/>
          <w:sz w:val="21"/>
        </w:rPr>
        <w:tab/>
      </w:r>
      <w:r>
        <w:rPr>
          <w:i/>
          <w:color w:val="596B93"/>
          <w:spacing w:val="-5"/>
          <w:w w:val="105"/>
          <w:position w:val="13"/>
          <w:sz w:val="6"/>
        </w:rPr>
        <w:t>C,</w:t>
      </w:r>
    </w:p>
    <w:p>
      <w:pPr>
        <w:pStyle w:val="BodyText"/>
        <w:spacing w:line="230" w:lineRule="auto" w:before="3"/>
        <w:ind w:left="142" w:right="1415" w:hanging="1"/>
        <w:jc w:val="both"/>
      </w:pPr>
      <w:r>
        <w:rPr>
          <w:color w:val="1C1C1C"/>
          <w:w w:val="105"/>
        </w:rPr>
        <w:t>for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determining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an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appropriate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method.</w:t>
      </w:r>
      <w:r>
        <w:rPr>
          <w:color w:val="1C1C1C"/>
          <w:spacing w:val="38"/>
          <w:w w:val="105"/>
        </w:rPr>
        <w:t> </w:t>
      </w:r>
      <w:r>
        <w:rPr>
          <w:color w:val="1C1C1C"/>
          <w:w w:val="105"/>
        </w:rPr>
        <w:t>In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the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following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subclauses</w:t>
      </w:r>
      <w:r>
        <w:rPr>
          <w:color w:val="1C1C1C"/>
          <w:spacing w:val="39"/>
          <w:w w:val="105"/>
        </w:rPr>
        <w:t> </w:t>
      </w:r>
      <w:r>
        <w:rPr>
          <w:color w:val="1C1C1C"/>
          <w:w w:val="105"/>
        </w:rPr>
        <w:t>some</w:t>
      </w:r>
      <w:r>
        <w:rPr>
          <w:color w:val="1C1C1C"/>
          <w:spacing w:val="38"/>
          <w:w w:val="105"/>
        </w:rPr>
        <w:t> </w:t>
      </w:r>
      <w:r>
        <w:rPr>
          <w:color w:val="1C1C1C"/>
          <w:w w:val="105"/>
        </w:rPr>
        <w:t>examples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of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approaches are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presented</w:t>
      </w:r>
      <w:r>
        <w:rPr>
          <w:color w:val="1C1C1C"/>
          <w:w w:val="105"/>
        </w:rPr>
        <w:t> that can be used</w:t>
      </w:r>
      <w:r>
        <w:rPr>
          <w:color w:val="1C1C1C"/>
          <w:w w:val="105"/>
        </w:rPr>
        <w:t> in defining the evaluation</w:t>
      </w:r>
      <w:r>
        <w:rPr>
          <w:color w:val="1C1C1C"/>
          <w:w w:val="105"/>
        </w:rPr>
        <w:t> method. This guidance</w:t>
      </w:r>
      <w:r>
        <w:rPr>
          <w:color w:val="1C1C1C"/>
          <w:w w:val="105"/>
        </w:rPr>
        <w:t> is intended</w:t>
      </w:r>
      <w:r>
        <w:rPr>
          <w:color w:val="1C1C1C"/>
          <w:w w:val="105"/>
        </w:rPr>
        <w:t> to assist </w:t>
      </w:r>
      <w:r>
        <w:rPr>
          <w:i/>
          <w:color w:val="1C1C1C"/>
          <w:w w:val="105"/>
        </w:rPr>
        <w:t>manufacturers </w:t>
      </w:r>
      <w:r>
        <w:rPr>
          <w:color w:val="1C1C1C"/>
          <w:w w:val="105"/>
        </w:rPr>
        <w:t>in establishing methods and criteria.</w:t>
      </w:r>
    </w:p>
    <w:p>
      <w:pPr>
        <w:pStyle w:val="BodyText"/>
        <w:spacing w:line="236" w:lineRule="exact" w:before="166"/>
        <w:ind w:left="144"/>
        <w:jc w:val="both"/>
      </w:pPr>
      <w:r>
        <w:rPr>
          <w:color w:val="1A3385"/>
          <w:w w:val="105"/>
          <w:u w:val="thick" w:color="1A3385"/>
        </w:rPr>
        <w:t>ISO</w:t>
      </w:r>
      <w:r>
        <w:rPr>
          <w:color w:val="1A3385"/>
          <w:spacing w:val="19"/>
          <w:w w:val="105"/>
          <w:u w:val="thick" w:color="1A3385"/>
        </w:rPr>
        <w:t> </w:t>
      </w:r>
      <w:r>
        <w:rPr>
          <w:color w:val="1A3385"/>
          <w:w w:val="105"/>
          <w:u w:val="thick" w:color="1A3385"/>
        </w:rPr>
        <w:t>14971:2019</w:t>
      </w:r>
      <w:r>
        <w:rPr>
          <w:color w:val="1A3385"/>
          <w:spacing w:val="45"/>
          <w:w w:val="105"/>
          <w:u w:val="none"/>
        </w:rPr>
        <w:t> </w:t>
      </w:r>
      <w:r>
        <w:rPr>
          <w:color w:val="1C1C1C"/>
          <w:w w:val="105"/>
          <w:u w:val="none"/>
        </w:rPr>
        <w:t>requires</w:t>
      </w:r>
      <w:r>
        <w:rPr>
          <w:color w:val="1C1C1C"/>
          <w:spacing w:val="29"/>
          <w:w w:val="105"/>
          <w:u w:val="none"/>
        </w:rPr>
        <w:t> </w:t>
      </w:r>
      <w:r>
        <w:rPr>
          <w:color w:val="1C1C1C"/>
          <w:w w:val="105"/>
          <w:u w:val="none"/>
        </w:rPr>
        <w:t>that</w:t>
      </w:r>
      <w:r>
        <w:rPr>
          <w:color w:val="1C1C1C"/>
          <w:spacing w:val="25"/>
          <w:w w:val="105"/>
          <w:u w:val="none"/>
        </w:rPr>
        <w:t> </w:t>
      </w:r>
      <w:r>
        <w:rPr>
          <w:color w:val="1C1C1C"/>
          <w:w w:val="105"/>
          <w:u w:val="none"/>
        </w:rPr>
        <w:t>the</w:t>
      </w:r>
      <w:r>
        <w:rPr>
          <w:color w:val="1C1C1C"/>
          <w:spacing w:val="22"/>
          <w:w w:val="105"/>
          <w:u w:val="none"/>
        </w:rPr>
        <w:t> </w:t>
      </w:r>
      <w:r>
        <w:rPr>
          <w:color w:val="1C1C1C"/>
          <w:w w:val="105"/>
          <w:u w:val="none"/>
        </w:rPr>
        <w:t>overall</w:t>
      </w:r>
      <w:r>
        <w:rPr>
          <w:color w:val="1C1C1C"/>
          <w:spacing w:val="33"/>
          <w:w w:val="105"/>
          <w:u w:val="none"/>
        </w:rPr>
        <w:t> </w:t>
      </w:r>
      <w:r>
        <w:rPr>
          <w:i/>
          <w:color w:val="1C1C1C"/>
          <w:w w:val="105"/>
          <w:u w:val="none"/>
        </w:rPr>
        <w:t>residual</w:t>
      </w:r>
      <w:r>
        <w:rPr>
          <w:i/>
          <w:color w:val="1C1C1C"/>
          <w:spacing w:val="34"/>
          <w:w w:val="105"/>
          <w:u w:val="none"/>
        </w:rPr>
        <w:t> </w:t>
      </w:r>
      <w:r>
        <w:rPr>
          <w:i/>
          <w:color w:val="1C1C1C"/>
          <w:w w:val="105"/>
          <w:u w:val="none"/>
        </w:rPr>
        <w:t>risk</w:t>
      </w:r>
      <w:r>
        <w:rPr>
          <w:i/>
          <w:color w:val="1C1C1C"/>
          <w:spacing w:val="32"/>
          <w:w w:val="105"/>
          <w:u w:val="none"/>
        </w:rPr>
        <w:t> </w:t>
      </w:r>
      <w:r>
        <w:rPr>
          <w:color w:val="1C1C1C"/>
          <w:w w:val="105"/>
          <w:u w:val="none"/>
        </w:rPr>
        <w:t>be</w:t>
      </w:r>
      <w:r>
        <w:rPr>
          <w:color w:val="1C1C1C"/>
          <w:spacing w:val="18"/>
          <w:w w:val="105"/>
          <w:u w:val="none"/>
        </w:rPr>
        <w:t> </w:t>
      </w:r>
      <w:r>
        <w:rPr>
          <w:color w:val="1C1C1C"/>
          <w:w w:val="105"/>
          <w:u w:val="none"/>
        </w:rPr>
        <w:t>evaluated</w:t>
      </w:r>
      <w:r>
        <w:rPr>
          <w:color w:val="1C1C1C"/>
          <w:spacing w:val="37"/>
          <w:w w:val="105"/>
          <w:u w:val="none"/>
        </w:rPr>
        <w:t> </w:t>
      </w:r>
      <w:r>
        <w:rPr>
          <w:color w:val="1C1C1C"/>
          <w:w w:val="105"/>
          <w:u w:val="none"/>
        </w:rPr>
        <w:t>by</w:t>
      </w:r>
      <w:r>
        <w:rPr>
          <w:color w:val="1C1C1C"/>
          <w:spacing w:val="19"/>
          <w:w w:val="105"/>
          <w:u w:val="none"/>
        </w:rPr>
        <w:t> </w:t>
      </w:r>
      <w:r>
        <w:rPr>
          <w:color w:val="1C1C1C"/>
          <w:w w:val="105"/>
          <w:u w:val="none"/>
        </w:rPr>
        <w:t>persons</w:t>
      </w:r>
      <w:r>
        <w:rPr>
          <w:color w:val="1C1C1C"/>
          <w:spacing w:val="27"/>
          <w:w w:val="105"/>
          <w:u w:val="none"/>
        </w:rPr>
        <w:t> </w:t>
      </w:r>
      <w:r>
        <w:rPr>
          <w:color w:val="1C1C1C"/>
          <w:w w:val="105"/>
          <w:u w:val="none"/>
        </w:rPr>
        <w:t>with</w:t>
      </w:r>
      <w:r>
        <w:rPr>
          <w:color w:val="1C1C1C"/>
          <w:spacing w:val="28"/>
          <w:w w:val="105"/>
          <w:u w:val="none"/>
        </w:rPr>
        <w:t> </w:t>
      </w:r>
      <w:r>
        <w:rPr>
          <w:color w:val="1C1C1C"/>
          <w:w w:val="105"/>
          <w:u w:val="none"/>
        </w:rPr>
        <w:t>the</w:t>
      </w:r>
      <w:r>
        <w:rPr>
          <w:color w:val="1C1C1C"/>
          <w:spacing w:val="20"/>
          <w:w w:val="105"/>
          <w:u w:val="none"/>
        </w:rPr>
        <w:t> </w:t>
      </w:r>
      <w:r>
        <w:rPr>
          <w:color w:val="1C1C1C"/>
          <w:spacing w:val="-2"/>
          <w:w w:val="105"/>
          <w:u w:val="none"/>
        </w:rPr>
        <w:t>knowledge,</w:t>
      </w:r>
    </w:p>
    <w:p>
      <w:pPr>
        <w:pStyle w:val="BodyText"/>
        <w:tabs>
          <w:tab w:pos="10541" w:val="left" w:leader="none"/>
        </w:tabs>
        <w:spacing w:line="236" w:lineRule="exact"/>
        <w:ind w:left="147"/>
        <w:jc w:val="both"/>
        <w:rPr>
          <w:rFonts w:ascii="Arial"/>
          <w:position w:val="8"/>
          <w:sz w:val="6"/>
        </w:rPr>
      </w:pPr>
      <w:r>
        <w:rPr>
          <w:rFonts w:ascii="Arial"/>
          <w:position w:val="8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1338880">
                <wp:simplePos x="0" y="0"/>
                <wp:positionH relativeFrom="page">
                  <wp:posOffset>7229192</wp:posOffset>
                </wp:positionH>
                <wp:positionV relativeFrom="paragraph">
                  <wp:posOffset>63816</wp:posOffset>
                </wp:positionV>
                <wp:extent cx="58419" cy="106045"/>
                <wp:effectExtent l="0" t="0" r="0" b="0"/>
                <wp:wrapNone/>
                <wp:docPr id="297" name="Textbox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Textbox 297"/>
                      <wps:cNvSpPr txBox="1"/>
                      <wps:spPr>
                        <a:xfrm>
                          <a:off x="0" y="0"/>
                          <a:ext cx="58419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596B93"/>
                                <w:spacing w:val="-7"/>
                                <w:w w:val="105"/>
                                <w:sz w:val="15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227783pt;margin-top:5.024956pt;width:4.6pt;height:8.35pt;mso-position-horizontal-relative:page;mso-position-vertical-relative:paragraph;z-index:-21977600" type="#_x0000_t202" id="docshape251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596B93"/>
                          <w:spacing w:val="-7"/>
                          <w:w w:val="105"/>
                          <w:sz w:val="15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w w:val="105"/>
        </w:rPr>
        <w:t>experience</w:t>
      </w:r>
      <w:r>
        <w:rPr>
          <w:color w:val="1C1C1C"/>
          <w:spacing w:val="29"/>
          <w:w w:val="105"/>
        </w:rPr>
        <w:t> </w:t>
      </w:r>
      <w:r>
        <w:rPr>
          <w:color w:val="1C1C1C"/>
          <w:w w:val="105"/>
        </w:rPr>
        <w:t>and</w:t>
      </w:r>
      <w:r>
        <w:rPr>
          <w:color w:val="1C1C1C"/>
          <w:spacing w:val="28"/>
          <w:w w:val="105"/>
        </w:rPr>
        <w:t> </w:t>
      </w:r>
      <w:r>
        <w:rPr>
          <w:color w:val="1C1C1C"/>
          <w:w w:val="105"/>
        </w:rPr>
        <w:t>authority</w:t>
      </w:r>
      <w:r>
        <w:rPr>
          <w:color w:val="1C1C1C"/>
          <w:spacing w:val="33"/>
          <w:w w:val="105"/>
        </w:rPr>
        <w:t> </w:t>
      </w:r>
      <w:r>
        <w:rPr>
          <w:color w:val="1C1C1C"/>
          <w:w w:val="105"/>
        </w:rPr>
        <w:t>to</w:t>
      </w:r>
      <w:r>
        <w:rPr>
          <w:color w:val="1C1C1C"/>
          <w:spacing w:val="15"/>
          <w:w w:val="105"/>
        </w:rPr>
        <w:t> </w:t>
      </w:r>
      <w:r>
        <w:rPr>
          <w:color w:val="1C1C1C"/>
          <w:w w:val="105"/>
        </w:rPr>
        <w:t>perform</w:t>
      </w:r>
      <w:r>
        <w:rPr>
          <w:color w:val="1C1C1C"/>
          <w:spacing w:val="30"/>
          <w:w w:val="105"/>
        </w:rPr>
        <w:t> </w:t>
      </w:r>
      <w:r>
        <w:rPr>
          <w:color w:val="1C1C1C"/>
          <w:w w:val="105"/>
        </w:rPr>
        <w:t>such</w:t>
      </w:r>
      <w:r>
        <w:rPr>
          <w:color w:val="1C1C1C"/>
          <w:spacing w:val="30"/>
          <w:w w:val="105"/>
        </w:rPr>
        <w:t> </w:t>
      </w:r>
      <w:r>
        <w:rPr>
          <w:color w:val="1C1C1C"/>
          <w:w w:val="105"/>
        </w:rPr>
        <w:t>tasks.</w:t>
      </w:r>
      <w:r>
        <w:rPr>
          <w:color w:val="1C1C1C"/>
          <w:spacing w:val="16"/>
          <w:w w:val="105"/>
        </w:rPr>
        <w:t> </w:t>
      </w:r>
      <w:r>
        <w:rPr>
          <w:color w:val="1C1C1C"/>
          <w:w w:val="105"/>
        </w:rPr>
        <w:t>It</w:t>
      </w:r>
      <w:r>
        <w:rPr>
          <w:color w:val="1C1C1C"/>
          <w:spacing w:val="16"/>
          <w:w w:val="105"/>
        </w:rPr>
        <w:t> </w:t>
      </w:r>
      <w:r>
        <w:rPr>
          <w:color w:val="1C1C1C"/>
          <w:w w:val="105"/>
        </w:rPr>
        <w:t>is</w:t>
      </w:r>
      <w:r>
        <w:rPr>
          <w:color w:val="1C1C1C"/>
          <w:spacing w:val="23"/>
          <w:w w:val="105"/>
        </w:rPr>
        <w:t> </w:t>
      </w:r>
      <w:r>
        <w:rPr>
          <w:color w:val="1C1C1C"/>
          <w:w w:val="105"/>
        </w:rPr>
        <w:t>recommended</w:t>
      </w:r>
      <w:r>
        <w:rPr>
          <w:color w:val="1C1C1C"/>
          <w:spacing w:val="41"/>
          <w:w w:val="105"/>
        </w:rPr>
        <w:t> </w:t>
      </w:r>
      <w:r>
        <w:rPr>
          <w:color w:val="1C1C1C"/>
          <w:w w:val="105"/>
        </w:rPr>
        <w:t>to</w:t>
      </w:r>
      <w:r>
        <w:rPr>
          <w:color w:val="1C1C1C"/>
          <w:spacing w:val="13"/>
          <w:w w:val="105"/>
        </w:rPr>
        <w:t> </w:t>
      </w:r>
      <w:r>
        <w:rPr>
          <w:color w:val="1C1C1C"/>
          <w:w w:val="105"/>
        </w:rPr>
        <w:t>involve</w:t>
      </w:r>
      <w:r>
        <w:rPr>
          <w:color w:val="1C1C1C"/>
          <w:spacing w:val="22"/>
          <w:w w:val="105"/>
        </w:rPr>
        <w:t> </w:t>
      </w:r>
      <w:r>
        <w:rPr>
          <w:color w:val="1C1C1C"/>
          <w:w w:val="105"/>
        </w:rPr>
        <w:t>application</w:t>
      </w:r>
      <w:r>
        <w:rPr>
          <w:color w:val="1C1C1C"/>
          <w:spacing w:val="26"/>
          <w:w w:val="105"/>
        </w:rPr>
        <w:t> </w:t>
      </w:r>
      <w:r>
        <w:rPr>
          <w:color w:val="1C1C1C"/>
          <w:spacing w:val="-2"/>
          <w:w w:val="105"/>
        </w:rPr>
        <w:t>specialists</w:t>
      </w:r>
      <w:r>
        <w:rPr>
          <w:color w:val="1C1C1C"/>
        </w:rPr>
        <w:tab/>
      </w:r>
      <w:r>
        <w:rPr>
          <w:rFonts w:ascii="Arial"/>
          <w:color w:val="4B5B82"/>
          <w:spacing w:val="-12"/>
          <w:w w:val="105"/>
          <w:position w:val="8"/>
          <w:sz w:val="6"/>
        </w:rPr>
        <w:t>C</w:t>
      </w:r>
    </w:p>
    <w:p>
      <w:pPr>
        <w:pStyle w:val="BodyText"/>
        <w:spacing w:after="0" w:line="236" w:lineRule="exact"/>
        <w:jc w:val="both"/>
        <w:rPr>
          <w:rFonts w:ascii="Arial"/>
          <w:position w:val="8"/>
          <w:sz w:val="6"/>
        </w:rPr>
        <w:sectPr>
          <w:headerReference w:type="even" r:id="rId97"/>
          <w:footerReference w:type="even" r:id="rId98"/>
          <w:footerReference w:type="default" r:id="rId99"/>
          <w:pgSz w:w="11910" w:h="16850"/>
          <w:pgMar w:header="798" w:footer="819" w:top="1280" w:bottom="1000" w:left="850" w:right="283"/>
          <w:pgNumType w:start="22"/>
        </w:sectPr>
      </w:pPr>
    </w:p>
    <w:p>
      <w:pPr>
        <w:pStyle w:val="BodyText"/>
        <w:spacing w:line="230" w:lineRule="auto" w:before="2"/>
        <w:ind w:left="152" w:right="49" w:hanging="9"/>
        <w:jc w:val="both"/>
      </w:pPr>
      <w:r>
        <w:rPr>
          <w:color w:val="1C1C1C"/>
          <w:w w:val="105"/>
        </w:rPr>
        <w:t>with knowledge</w:t>
      </w:r>
      <w:r>
        <w:rPr>
          <w:color w:val="1C1C1C"/>
          <w:w w:val="105"/>
        </w:rPr>
        <w:t> of</w:t>
      </w:r>
      <w:r>
        <w:rPr>
          <w:color w:val="1C1C1C"/>
          <w:spacing w:val="-2"/>
          <w:w w:val="105"/>
        </w:rPr>
        <w:t> </w:t>
      </w:r>
      <w:r>
        <w:rPr>
          <w:color w:val="1C1C1C"/>
          <w:w w:val="105"/>
        </w:rPr>
        <w:t>and experience</w:t>
      </w:r>
      <w:r>
        <w:rPr>
          <w:color w:val="1C1C1C"/>
          <w:w w:val="105"/>
        </w:rPr>
        <w:t> with the </w:t>
      </w:r>
      <w:r>
        <w:rPr>
          <w:i/>
          <w:color w:val="1C1C1C"/>
          <w:w w:val="105"/>
        </w:rPr>
        <w:t>medical device.</w:t>
      </w:r>
      <w:r>
        <w:rPr>
          <w:i/>
          <w:color w:val="1C1C1C"/>
          <w:spacing w:val="-7"/>
          <w:w w:val="105"/>
        </w:rPr>
        <w:t> </w:t>
      </w:r>
      <w:r>
        <w:rPr>
          <w:color w:val="1C1C1C"/>
          <w:w w:val="105"/>
        </w:rPr>
        <w:t>Ultimately, the evaluation</w:t>
      </w:r>
      <w:r>
        <w:rPr>
          <w:color w:val="1C1C1C"/>
          <w:w w:val="105"/>
        </w:rPr>
        <w:t> should be based on expert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judgment with essential roles for application knowledge and clinical expertise.</w:t>
      </w:r>
    </w:p>
    <w:p>
      <w:pPr>
        <w:spacing w:line="235" w:lineRule="auto" w:before="167"/>
        <w:ind w:left="153" w:right="38" w:hanging="10"/>
        <w:jc w:val="both"/>
        <w:rPr>
          <w:i/>
          <w:sz w:val="21"/>
        </w:rPr>
      </w:pPr>
      <w:r>
        <w:rPr>
          <w:color w:val="1C1C1C"/>
          <w:w w:val="105"/>
          <w:sz w:val="21"/>
        </w:rPr>
        <w:t>The</w:t>
      </w:r>
      <w:r>
        <w:rPr>
          <w:color w:val="1C1C1C"/>
          <w:w w:val="105"/>
          <w:sz w:val="21"/>
        </w:rPr>
        <w:t> results</w:t>
      </w:r>
      <w:r>
        <w:rPr>
          <w:color w:val="1C1C1C"/>
          <w:w w:val="105"/>
          <w:sz w:val="21"/>
        </w:rPr>
        <w:t> of</w:t>
      </w:r>
      <w:r>
        <w:rPr>
          <w:color w:val="1C1C1C"/>
          <w:w w:val="105"/>
          <w:sz w:val="21"/>
        </w:rPr>
        <w:t> the</w:t>
      </w:r>
      <w:r>
        <w:rPr>
          <w:color w:val="1C1C1C"/>
          <w:spacing w:val="40"/>
          <w:w w:val="105"/>
          <w:sz w:val="21"/>
        </w:rPr>
        <w:t> </w:t>
      </w:r>
      <w:r>
        <w:rPr>
          <w:color w:val="1C1C1C"/>
          <w:w w:val="105"/>
          <w:sz w:val="21"/>
        </w:rPr>
        <w:t>evaluation</w:t>
      </w:r>
      <w:r>
        <w:rPr>
          <w:color w:val="1C1C1C"/>
          <w:w w:val="105"/>
          <w:sz w:val="21"/>
        </w:rPr>
        <w:t> of</w:t>
      </w:r>
      <w:r>
        <w:rPr>
          <w:color w:val="1C1C1C"/>
          <w:w w:val="105"/>
          <w:sz w:val="21"/>
        </w:rPr>
        <w:t> overall</w:t>
      </w:r>
      <w:r>
        <w:rPr>
          <w:color w:val="1C1C1C"/>
          <w:w w:val="105"/>
          <w:sz w:val="21"/>
        </w:rPr>
        <w:t> </w:t>
      </w:r>
      <w:r>
        <w:rPr>
          <w:i/>
          <w:color w:val="1C1C1C"/>
          <w:w w:val="105"/>
          <w:sz w:val="21"/>
        </w:rPr>
        <w:t>residual</w:t>
      </w:r>
      <w:r>
        <w:rPr>
          <w:i/>
          <w:color w:val="1C1C1C"/>
          <w:w w:val="105"/>
          <w:sz w:val="21"/>
        </w:rPr>
        <w:t> risk</w:t>
      </w:r>
      <w:r>
        <w:rPr>
          <w:i/>
          <w:color w:val="1C1C1C"/>
          <w:w w:val="105"/>
          <w:sz w:val="21"/>
        </w:rPr>
        <w:t> </w:t>
      </w:r>
      <w:r>
        <w:rPr>
          <w:color w:val="1C1C1C"/>
          <w:w w:val="105"/>
          <w:sz w:val="21"/>
        </w:rPr>
        <w:t>form</w:t>
      </w:r>
      <w:r>
        <w:rPr>
          <w:color w:val="1C1C1C"/>
          <w:w w:val="105"/>
          <w:sz w:val="21"/>
        </w:rPr>
        <w:t> part</w:t>
      </w:r>
      <w:r>
        <w:rPr>
          <w:color w:val="1C1C1C"/>
          <w:w w:val="105"/>
          <w:sz w:val="21"/>
        </w:rPr>
        <w:t> of</w:t>
      </w:r>
      <w:r>
        <w:rPr>
          <w:color w:val="1C1C1C"/>
          <w:w w:val="105"/>
          <w:sz w:val="21"/>
        </w:rPr>
        <w:t> the </w:t>
      </w:r>
      <w:r>
        <w:rPr>
          <w:i/>
          <w:color w:val="1C1C1C"/>
          <w:w w:val="105"/>
          <w:sz w:val="21"/>
        </w:rPr>
        <w:t>risk</w:t>
      </w:r>
      <w:r>
        <w:rPr>
          <w:i/>
          <w:color w:val="1C1C1C"/>
          <w:w w:val="105"/>
          <w:sz w:val="21"/>
        </w:rPr>
        <w:t> management</w:t>
      </w:r>
      <w:r>
        <w:rPr>
          <w:i/>
          <w:color w:val="1C1C1C"/>
          <w:w w:val="105"/>
          <w:sz w:val="21"/>
        </w:rPr>
        <w:t> file.</w:t>
      </w:r>
      <w:r>
        <w:rPr>
          <w:i/>
          <w:color w:val="1C1C1C"/>
          <w:w w:val="105"/>
          <w:sz w:val="21"/>
        </w:rPr>
        <w:t> </w:t>
      </w:r>
      <w:r>
        <w:rPr>
          <w:color w:val="1C1C1C"/>
          <w:w w:val="105"/>
          <w:sz w:val="21"/>
        </w:rPr>
        <w:t>It</w:t>
      </w:r>
      <w:r>
        <w:rPr>
          <w:color w:val="1C1C1C"/>
          <w:w w:val="105"/>
          <w:sz w:val="21"/>
        </w:rPr>
        <w:t> is recommended</w:t>
      </w:r>
      <w:r>
        <w:rPr>
          <w:color w:val="1C1C1C"/>
          <w:spacing w:val="37"/>
          <w:w w:val="105"/>
          <w:sz w:val="21"/>
        </w:rPr>
        <w:t> </w:t>
      </w:r>
      <w:r>
        <w:rPr>
          <w:color w:val="1C1C1C"/>
          <w:w w:val="105"/>
          <w:sz w:val="21"/>
        </w:rPr>
        <w:t>to document the rationale for the acceptance of the overall </w:t>
      </w:r>
      <w:r>
        <w:rPr>
          <w:i/>
          <w:color w:val="1C1C1C"/>
          <w:w w:val="105"/>
          <w:sz w:val="21"/>
        </w:rPr>
        <w:t>residual risk.</w:t>
      </w:r>
    </w:p>
    <w:p>
      <w:pPr>
        <w:spacing w:line="228" w:lineRule="auto" w:before="171"/>
        <w:ind w:left="138" w:right="44" w:firstLine="6"/>
        <w:jc w:val="both"/>
        <w:rPr>
          <w:i/>
          <w:sz w:val="21"/>
        </w:rPr>
      </w:pPr>
      <w:r>
        <w:rPr>
          <w:color w:val="1A3385"/>
          <w:w w:val="105"/>
          <w:sz w:val="21"/>
          <w:u w:val="thick" w:color="1A3385"/>
        </w:rPr>
        <w:t>ISO 14971</w:t>
      </w:r>
      <w:r>
        <w:rPr>
          <w:color w:val="051869"/>
          <w:w w:val="105"/>
          <w:sz w:val="21"/>
          <w:u w:val="thick" w:color="1A3385"/>
        </w:rPr>
        <w:t>:</w:t>
      </w:r>
      <w:r>
        <w:rPr>
          <w:color w:val="1A3385"/>
          <w:w w:val="105"/>
          <w:sz w:val="21"/>
          <w:u w:val="thick" w:color="1A3385"/>
        </w:rPr>
        <w:t>2019</w:t>
      </w:r>
      <w:r>
        <w:rPr>
          <w:color w:val="1A3385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requires</w:t>
      </w:r>
      <w:r>
        <w:rPr>
          <w:color w:val="1C1C1C"/>
          <w:w w:val="105"/>
          <w:sz w:val="21"/>
          <w:u w:val="none"/>
        </w:rPr>
        <w:t> the </w:t>
      </w:r>
      <w:r>
        <w:rPr>
          <w:i/>
          <w:color w:val="1C1C1C"/>
          <w:w w:val="105"/>
          <w:sz w:val="21"/>
          <w:u w:val="none"/>
        </w:rPr>
        <w:t>manufacturer</w:t>
      </w:r>
      <w:r>
        <w:rPr>
          <w:i/>
          <w:color w:val="1C1C1C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to inform</w:t>
      </w:r>
      <w:r>
        <w:rPr>
          <w:color w:val="1C1C1C"/>
          <w:w w:val="105"/>
          <w:sz w:val="21"/>
          <w:u w:val="none"/>
        </w:rPr>
        <w:t> users of significant</w:t>
      </w:r>
      <w:r>
        <w:rPr>
          <w:color w:val="1C1C1C"/>
          <w:w w:val="105"/>
          <w:sz w:val="21"/>
          <w:u w:val="none"/>
        </w:rPr>
        <w:t> </w:t>
      </w:r>
      <w:r>
        <w:rPr>
          <w:i/>
          <w:color w:val="1C1C1C"/>
          <w:w w:val="105"/>
          <w:sz w:val="21"/>
          <w:u w:val="none"/>
        </w:rPr>
        <w:t>residual</w:t>
      </w:r>
      <w:r>
        <w:rPr>
          <w:i/>
          <w:color w:val="1C1C1C"/>
          <w:w w:val="105"/>
          <w:sz w:val="21"/>
          <w:u w:val="none"/>
        </w:rPr>
        <w:t> risks</w:t>
      </w:r>
      <w:r>
        <w:rPr>
          <w:i/>
          <w:color w:val="1C1C1C"/>
          <w:spacing w:val="-3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and to provide </w:t>
      </w:r>
      <w:r>
        <w:rPr>
          <w:color w:val="18341C"/>
          <w:w w:val="105"/>
          <w:sz w:val="21"/>
          <w:u w:val="none"/>
        </w:rPr>
        <w:t>the</w:t>
      </w:r>
      <w:r>
        <w:rPr>
          <w:color w:val="18341C"/>
          <w:w w:val="105"/>
          <w:sz w:val="21"/>
          <w:u w:val="none"/>
        </w:rPr>
        <w:t> necessary</w:t>
      </w:r>
      <w:r>
        <w:rPr>
          <w:color w:val="18341C"/>
          <w:w w:val="105"/>
          <w:sz w:val="21"/>
          <w:u w:val="none"/>
        </w:rPr>
        <w:t> information</w:t>
      </w:r>
      <w:r>
        <w:rPr>
          <w:color w:val="18341C"/>
          <w:w w:val="105"/>
          <w:sz w:val="21"/>
          <w:u w:val="none"/>
        </w:rPr>
        <w:t> in</w:t>
      </w:r>
      <w:r>
        <w:rPr>
          <w:color w:val="18341C"/>
          <w:w w:val="105"/>
          <w:sz w:val="21"/>
          <w:u w:val="none"/>
        </w:rPr>
        <w:t> the</w:t>
      </w:r>
      <w:r>
        <w:rPr>
          <w:color w:val="18341C"/>
          <w:w w:val="105"/>
          <w:sz w:val="21"/>
          <w:u w:val="none"/>
        </w:rPr>
        <w:t> </w:t>
      </w:r>
      <w:r>
        <w:rPr>
          <w:i/>
          <w:color w:val="26462A"/>
          <w:w w:val="105"/>
          <w:sz w:val="21"/>
          <w:u w:val="none"/>
        </w:rPr>
        <w:t>accompanying</w:t>
      </w:r>
      <w:r>
        <w:rPr>
          <w:i/>
          <w:color w:val="26462A"/>
          <w:w w:val="105"/>
          <w:sz w:val="21"/>
          <w:u w:val="none"/>
        </w:rPr>
        <w:t> documentation</w:t>
      </w:r>
      <w:r>
        <w:rPr>
          <w:i/>
          <w:color w:val="26462A"/>
          <w:w w:val="105"/>
          <w:sz w:val="21"/>
          <w:u w:val="none"/>
        </w:rPr>
        <w:t> </w:t>
      </w:r>
      <w:r>
        <w:rPr>
          <w:color w:val="18341C"/>
          <w:w w:val="105"/>
          <w:sz w:val="21"/>
          <w:u w:val="none"/>
        </w:rPr>
        <w:t>to</w:t>
      </w:r>
      <w:r>
        <w:rPr>
          <w:color w:val="18341C"/>
          <w:w w:val="105"/>
          <w:sz w:val="21"/>
          <w:u w:val="none"/>
        </w:rPr>
        <w:t> disclose</w:t>
      </w:r>
      <w:r>
        <w:rPr>
          <w:color w:val="18341C"/>
          <w:w w:val="105"/>
          <w:sz w:val="21"/>
          <w:u w:val="none"/>
        </w:rPr>
        <w:t> </w:t>
      </w:r>
      <w:r>
        <w:rPr>
          <w:color w:val="26462A"/>
          <w:w w:val="105"/>
          <w:sz w:val="21"/>
          <w:u w:val="none"/>
        </w:rPr>
        <w:t>those</w:t>
      </w:r>
      <w:r>
        <w:rPr>
          <w:color w:val="26462A"/>
          <w:w w:val="105"/>
          <w:sz w:val="21"/>
          <w:u w:val="none"/>
        </w:rPr>
        <w:t> </w:t>
      </w:r>
      <w:r>
        <w:rPr>
          <w:i/>
          <w:color w:val="26462A"/>
          <w:w w:val="105"/>
          <w:sz w:val="21"/>
          <w:u w:val="none"/>
        </w:rPr>
        <w:t>residua</w:t>
      </w:r>
      <w:r>
        <w:rPr>
          <w:i/>
          <w:color w:val="1C1C1C"/>
          <w:w w:val="105"/>
          <w:sz w:val="21"/>
          <w:u w:val="none"/>
        </w:rPr>
        <w:t>l</w:t>
      </w:r>
      <w:r>
        <w:rPr>
          <w:i/>
          <w:color w:val="1C1C1C"/>
          <w:w w:val="105"/>
          <w:sz w:val="21"/>
          <w:u w:val="none"/>
        </w:rPr>
        <w:t> </w:t>
      </w:r>
      <w:r>
        <w:rPr>
          <w:i/>
          <w:color w:val="18341C"/>
          <w:w w:val="105"/>
          <w:sz w:val="21"/>
          <w:u w:val="none"/>
        </w:rPr>
        <w:t>risks. </w:t>
      </w:r>
      <w:r>
        <w:rPr>
          <w:color w:val="18341C"/>
          <w:w w:val="105"/>
          <w:sz w:val="21"/>
          <w:u w:val="none"/>
        </w:rPr>
        <w:t>See </w:t>
      </w:r>
      <w:r>
        <w:rPr>
          <w:color w:val="264890"/>
          <w:w w:val="105"/>
          <w:sz w:val="21"/>
          <w:u w:val="thick" w:color="1A3385"/>
        </w:rPr>
        <w:t>Annex </w:t>
      </w:r>
      <w:r>
        <w:rPr>
          <w:rFonts w:ascii="Arial"/>
          <w:color w:val="1A3385"/>
          <w:w w:val="105"/>
          <w:sz w:val="22"/>
          <w:u w:val="thick" w:color="1A3385"/>
        </w:rPr>
        <w:t>D</w:t>
      </w:r>
      <w:r>
        <w:rPr>
          <w:rFonts w:ascii="Arial"/>
          <w:color w:val="1A3385"/>
          <w:w w:val="105"/>
          <w:sz w:val="22"/>
          <w:u w:val="none"/>
        </w:rPr>
        <w:t> </w:t>
      </w:r>
      <w:r>
        <w:rPr>
          <w:color w:val="1C1C1C"/>
          <w:w w:val="105"/>
          <w:sz w:val="21"/>
          <w:u w:val="none"/>
        </w:rPr>
        <w:t>for</w:t>
      </w:r>
      <w:r>
        <w:rPr>
          <w:color w:val="1C1C1C"/>
          <w:spacing w:val="-3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guidance on the disclosure of </w:t>
      </w:r>
      <w:r>
        <w:rPr>
          <w:i/>
          <w:color w:val="1C1C1C"/>
          <w:w w:val="105"/>
          <w:sz w:val="21"/>
          <w:u w:val="none"/>
        </w:rPr>
        <w:t>residual risk.</w:t>
      </w:r>
    </w:p>
    <w:p>
      <w:pPr>
        <w:pStyle w:val="BodyText"/>
        <w:spacing w:before="35"/>
        <w:rPr>
          <w:i/>
        </w:rPr>
      </w:pPr>
    </w:p>
    <w:p>
      <w:pPr>
        <w:tabs>
          <w:tab w:pos="703" w:val="left" w:leader="none"/>
        </w:tabs>
        <w:spacing w:before="1"/>
        <w:ind w:left="151" w:right="0" w:firstLine="0"/>
        <w:jc w:val="left"/>
        <w:rPr>
          <w:b/>
          <w:sz w:val="23"/>
        </w:rPr>
      </w:pPr>
      <w:bookmarkStart w:name="_TOC_250003" w:id="25"/>
      <w:r>
        <w:rPr>
          <w:b/>
          <w:color w:val="1C1C1C"/>
          <w:spacing w:val="-5"/>
          <w:w w:val="105"/>
          <w:sz w:val="23"/>
        </w:rPr>
        <w:t>8.2</w:t>
      </w:r>
      <w:r>
        <w:rPr>
          <w:b/>
          <w:color w:val="1C1C1C"/>
          <w:sz w:val="23"/>
        </w:rPr>
        <w:tab/>
      </w:r>
      <w:r>
        <w:rPr>
          <w:b/>
          <w:color w:val="1C1C1C"/>
          <w:w w:val="105"/>
          <w:sz w:val="23"/>
        </w:rPr>
        <w:t>Inputs and</w:t>
      </w:r>
      <w:r>
        <w:rPr>
          <w:b/>
          <w:color w:val="1C1C1C"/>
          <w:spacing w:val="2"/>
          <w:w w:val="105"/>
          <w:sz w:val="23"/>
        </w:rPr>
        <w:t> </w:t>
      </w:r>
      <w:r>
        <w:rPr>
          <w:b/>
          <w:color w:val="1C1C1C"/>
          <w:w w:val="105"/>
          <w:sz w:val="23"/>
        </w:rPr>
        <w:t>other </w:t>
      </w:r>
      <w:bookmarkEnd w:id="25"/>
      <w:r>
        <w:rPr>
          <w:b/>
          <w:color w:val="1C1C1C"/>
          <w:spacing w:val="-2"/>
          <w:w w:val="105"/>
          <w:sz w:val="23"/>
        </w:rPr>
        <w:t>considerations</w:t>
      </w:r>
    </w:p>
    <w:p>
      <w:pPr>
        <w:pStyle w:val="BodyText"/>
        <w:spacing w:line="239" w:lineRule="exact" w:before="177"/>
        <w:ind w:left="148"/>
        <w:jc w:val="both"/>
      </w:pPr>
      <w:r>
        <w:rPr>
          <w:color w:val="1C1C1C"/>
          <w:w w:val="105"/>
        </w:rPr>
        <w:t>The</w:t>
      </w:r>
      <w:r>
        <w:rPr>
          <w:color w:val="1C1C1C"/>
          <w:spacing w:val="17"/>
          <w:w w:val="105"/>
        </w:rPr>
        <w:t> </w:t>
      </w:r>
      <w:r>
        <w:rPr>
          <w:color w:val="1C1C1C"/>
          <w:w w:val="105"/>
        </w:rPr>
        <w:t>evaluation</w:t>
      </w:r>
      <w:r>
        <w:rPr>
          <w:color w:val="1C1C1C"/>
          <w:spacing w:val="35"/>
          <w:w w:val="105"/>
        </w:rPr>
        <w:t> </w:t>
      </w:r>
      <w:r>
        <w:rPr>
          <w:color w:val="1C1C1C"/>
          <w:w w:val="105"/>
        </w:rPr>
        <w:t>of</w:t>
      </w:r>
      <w:r>
        <w:rPr>
          <w:color w:val="1C1C1C"/>
          <w:spacing w:val="17"/>
          <w:w w:val="105"/>
        </w:rPr>
        <w:t> </w:t>
      </w:r>
      <w:r>
        <w:rPr>
          <w:color w:val="1C1C1C"/>
          <w:w w:val="105"/>
        </w:rPr>
        <w:t>overall</w:t>
      </w:r>
      <w:r>
        <w:rPr>
          <w:color w:val="1C1C1C"/>
          <w:spacing w:val="27"/>
          <w:w w:val="105"/>
        </w:rPr>
        <w:t> </w:t>
      </w:r>
      <w:r>
        <w:rPr>
          <w:i/>
          <w:color w:val="1C1C1C"/>
          <w:w w:val="105"/>
        </w:rPr>
        <w:t>residual</w:t>
      </w:r>
      <w:r>
        <w:rPr>
          <w:i/>
          <w:color w:val="1C1C1C"/>
          <w:spacing w:val="30"/>
          <w:w w:val="105"/>
        </w:rPr>
        <w:t> </w:t>
      </w:r>
      <w:r>
        <w:rPr>
          <w:i/>
          <w:color w:val="1C1C1C"/>
          <w:w w:val="105"/>
        </w:rPr>
        <w:t>risk</w:t>
      </w:r>
      <w:r>
        <w:rPr>
          <w:i/>
          <w:color w:val="1C1C1C"/>
          <w:spacing w:val="20"/>
          <w:w w:val="105"/>
        </w:rPr>
        <w:t> </w:t>
      </w:r>
      <w:r>
        <w:rPr>
          <w:color w:val="1C1C1C"/>
          <w:w w:val="105"/>
        </w:rPr>
        <w:t>can</w:t>
      </w:r>
      <w:r>
        <w:rPr>
          <w:color w:val="1C1C1C"/>
          <w:spacing w:val="23"/>
          <w:w w:val="105"/>
        </w:rPr>
        <w:t> </w:t>
      </w:r>
      <w:r>
        <w:rPr>
          <w:color w:val="1C1C1C"/>
          <w:w w:val="105"/>
        </w:rPr>
        <w:t>take</w:t>
      </w:r>
      <w:r>
        <w:rPr>
          <w:color w:val="1C1C1C"/>
          <w:spacing w:val="8"/>
          <w:w w:val="105"/>
        </w:rPr>
        <w:t> </w:t>
      </w:r>
      <w:r>
        <w:rPr>
          <w:color w:val="1C1C1C"/>
          <w:w w:val="105"/>
        </w:rPr>
        <w:t>several</w:t>
      </w:r>
      <w:r>
        <w:rPr>
          <w:color w:val="1C1C1C"/>
          <w:spacing w:val="28"/>
          <w:w w:val="105"/>
        </w:rPr>
        <w:t> </w:t>
      </w:r>
      <w:r>
        <w:rPr>
          <w:color w:val="1C1C1C"/>
          <w:w w:val="105"/>
        </w:rPr>
        <w:t>inputs</w:t>
      </w:r>
      <w:r>
        <w:rPr>
          <w:color w:val="1C1C1C"/>
          <w:spacing w:val="17"/>
          <w:w w:val="105"/>
        </w:rPr>
        <w:t> </w:t>
      </w:r>
      <w:r>
        <w:rPr>
          <w:color w:val="1C1C1C"/>
          <w:w w:val="105"/>
        </w:rPr>
        <w:t>and</w:t>
      </w:r>
      <w:r>
        <w:rPr>
          <w:color w:val="1C1C1C"/>
          <w:spacing w:val="18"/>
          <w:w w:val="105"/>
        </w:rPr>
        <w:t> </w:t>
      </w:r>
      <w:r>
        <w:rPr>
          <w:color w:val="1C1C1C"/>
          <w:w w:val="105"/>
        </w:rPr>
        <w:t>considerations</w:t>
      </w:r>
      <w:r>
        <w:rPr>
          <w:color w:val="1C1C1C"/>
          <w:spacing w:val="9"/>
          <w:w w:val="105"/>
        </w:rPr>
        <w:t> </w:t>
      </w:r>
      <w:r>
        <w:rPr>
          <w:color w:val="1C1C1C"/>
          <w:w w:val="105"/>
        </w:rPr>
        <w:t>into</w:t>
      </w:r>
      <w:r>
        <w:rPr>
          <w:color w:val="1C1C1C"/>
          <w:spacing w:val="18"/>
          <w:w w:val="105"/>
        </w:rPr>
        <w:t> </w:t>
      </w:r>
      <w:r>
        <w:rPr>
          <w:color w:val="1C1C1C"/>
          <w:w w:val="105"/>
        </w:rPr>
        <w:t>account.</w:t>
      </w:r>
      <w:r>
        <w:rPr>
          <w:color w:val="1C1C1C"/>
          <w:spacing w:val="-4"/>
          <w:w w:val="105"/>
        </w:rPr>
        <w:t> Some</w:t>
      </w:r>
    </w:p>
    <w:p>
      <w:pPr>
        <w:spacing w:line="86" w:lineRule="exact" w:before="15"/>
        <w:ind w:left="138" w:right="0" w:firstLine="0"/>
        <w:jc w:val="left"/>
        <w:rPr>
          <w:sz w:val="10"/>
        </w:rPr>
      </w:pPr>
      <w:r>
        <w:rPr/>
        <w:br w:type="column"/>
      </w:r>
      <w:r>
        <w:rPr>
          <w:color w:val="4B5B82"/>
          <w:spacing w:val="-10"/>
          <w:w w:val="105"/>
          <w:sz w:val="10"/>
        </w:rPr>
        <w:t>r</w:t>
      </w:r>
    </w:p>
    <w:p>
      <w:pPr>
        <w:spacing w:line="165" w:lineRule="auto" w:before="0"/>
        <w:ind w:left="138" w:right="0" w:firstLine="0"/>
        <w:jc w:val="left"/>
        <w:rPr>
          <w:position w:val="-5"/>
          <w:sz w:val="10"/>
        </w:rPr>
      </w:pPr>
      <w:r>
        <w:rPr>
          <w:color w:val="4B5B82"/>
          <w:w w:val="105"/>
          <w:sz w:val="10"/>
        </w:rPr>
        <w:t>r</w:t>
      </w:r>
      <w:r>
        <w:rPr>
          <w:color w:val="4B5B82"/>
          <w:spacing w:val="-5"/>
          <w:w w:val="105"/>
          <w:sz w:val="10"/>
        </w:rPr>
        <w:t> </w:t>
      </w:r>
      <w:r>
        <w:rPr>
          <w:color w:val="596B93"/>
          <w:spacing w:val="-10"/>
          <w:w w:val="105"/>
          <w:position w:val="-5"/>
          <w:sz w:val="10"/>
        </w:rPr>
        <w:t>n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89728">
            <wp:simplePos x="0" y="0"/>
            <wp:positionH relativeFrom="page">
              <wp:posOffset>7220129</wp:posOffset>
            </wp:positionH>
            <wp:positionV relativeFrom="paragraph">
              <wp:posOffset>62716</wp:posOffset>
            </wp:positionV>
            <wp:extent cx="73186" cy="475488"/>
            <wp:effectExtent l="0" t="0" r="0" b="0"/>
            <wp:wrapTopAndBottom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86" cy="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70" w:lineRule="exact" w:before="84"/>
        <w:ind w:left="31" w:right="0" w:firstLine="0"/>
        <w:jc w:val="center"/>
        <w:rPr>
          <w:sz w:val="8"/>
        </w:rPr>
      </w:pPr>
      <w:r>
        <w:rPr>
          <w:color w:val="596B93"/>
          <w:spacing w:val="-5"/>
          <w:w w:val="105"/>
          <w:sz w:val="8"/>
        </w:rPr>
        <w:t>n,</w:t>
      </w:r>
    </w:p>
    <w:p>
      <w:pPr>
        <w:spacing w:line="79" w:lineRule="exact" w:before="0"/>
        <w:ind w:left="196" w:right="0" w:firstLine="0"/>
        <w:jc w:val="left"/>
        <w:rPr>
          <w:sz w:val="10"/>
        </w:rPr>
      </w:pPr>
      <w:r>
        <w:rPr>
          <w:color w:val="596B93"/>
          <w:spacing w:val="-10"/>
          <w:w w:val="105"/>
          <w:sz w:val="10"/>
        </w:rPr>
        <w:t>n</w:t>
      </w:r>
    </w:p>
    <w:p>
      <w:pPr>
        <w:spacing w:line="44" w:lineRule="exact" w:before="0"/>
        <w:ind w:left="38" w:right="0" w:firstLine="0"/>
        <w:jc w:val="center"/>
        <w:rPr>
          <w:i/>
          <w:sz w:val="7"/>
        </w:rPr>
      </w:pPr>
      <w:r>
        <w:rPr>
          <w:i/>
          <w:color w:val="596B93"/>
          <w:spacing w:val="-5"/>
          <w:sz w:val="7"/>
        </w:rPr>
        <w:t>CT</w:t>
      </w:r>
    </w:p>
    <w:p>
      <w:pPr>
        <w:spacing w:line="172" w:lineRule="exact" w:before="0"/>
        <w:ind w:left="29" w:right="0" w:firstLine="0"/>
        <w:jc w:val="center"/>
        <w:rPr>
          <w:sz w:val="16"/>
        </w:rPr>
      </w:pPr>
      <w:r>
        <w:rPr>
          <w:color w:val="596B93"/>
          <w:spacing w:val="-25"/>
          <w:w w:val="85"/>
          <w:sz w:val="16"/>
        </w:rPr>
        <w:t>"</w:t>
      </w:r>
      <w:r>
        <w:rPr>
          <w:color w:val="596B93"/>
          <w:spacing w:val="-25"/>
          <w:w w:val="85"/>
          <w:position w:val="-3"/>
          <w:sz w:val="11"/>
        </w:rPr>
        <w:t>-</w:t>
      </w:r>
      <w:r>
        <w:rPr>
          <w:color w:val="596B93"/>
          <w:spacing w:val="-5"/>
          <w:w w:val="95"/>
          <w:position w:val="-3"/>
          <w:sz w:val="11"/>
        </w:rPr>
        <w:t>,</w:t>
      </w:r>
      <w:r>
        <w:rPr>
          <w:color w:val="596B93"/>
          <w:spacing w:val="-5"/>
          <w:w w:val="95"/>
          <w:sz w:val="16"/>
        </w:rPr>
        <w:t>'</w:t>
      </w:r>
    </w:p>
    <w:p>
      <w:pPr>
        <w:spacing w:line="56" w:lineRule="exact" w:before="0"/>
        <w:ind w:left="35" w:right="0" w:firstLine="0"/>
        <w:jc w:val="center"/>
        <w:rPr>
          <w:sz w:val="8"/>
        </w:rPr>
      </w:pPr>
      <w:r>
        <w:rPr>
          <w:color w:val="596B93"/>
          <w:spacing w:val="-5"/>
          <w:w w:val="110"/>
          <w:sz w:val="8"/>
        </w:rPr>
        <w:t>n,</w:t>
      </w:r>
    </w:p>
    <w:p>
      <w:pPr>
        <w:spacing w:line="75" w:lineRule="exact" w:before="0"/>
        <w:ind w:left="35" w:right="0" w:firstLine="0"/>
        <w:jc w:val="center"/>
        <w:rPr>
          <w:sz w:val="8"/>
        </w:rPr>
      </w:pPr>
      <w:r>
        <w:rPr>
          <w:color w:val="4B898A"/>
          <w:spacing w:val="-5"/>
          <w:w w:val="110"/>
          <w:sz w:val="8"/>
        </w:rPr>
        <w:t>n,</w:t>
      </w:r>
    </w:p>
    <w:p>
      <w:pPr>
        <w:spacing w:line="90" w:lineRule="exact" w:before="72"/>
        <w:ind w:left="196" w:right="0" w:firstLine="0"/>
        <w:jc w:val="left"/>
        <w:rPr>
          <w:sz w:val="10"/>
        </w:rPr>
      </w:pPr>
      <w:r>
        <w:rPr>
          <w:color w:val="4B5B82"/>
          <w:spacing w:val="-10"/>
          <w:w w:val="110"/>
          <w:sz w:val="10"/>
        </w:rPr>
        <w:t>n</w:t>
      </w:r>
    </w:p>
    <w:p>
      <w:pPr>
        <w:spacing w:line="200" w:lineRule="exact" w:before="0"/>
        <w:ind w:left="1" w:right="0" w:firstLine="0"/>
        <w:jc w:val="center"/>
        <w:rPr>
          <w:sz w:val="20"/>
          <w:szCs w:val="20"/>
        </w:rPr>
      </w:pPr>
      <w:r>
        <w:rPr>
          <w:color w:val="596B93"/>
          <w:spacing w:val="-10"/>
          <w:w w:val="85"/>
          <w:sz w:val="20"/>
          <w:szCs w:val="20"/>
        </w:rPr>
        <w:t>�</w:t>
      </w:r>
    </w:p>
    <w:p>
      <w:pPr>
        <w:spacing w:line="389" w:lineRule="exact" w:before="0"/>
        <w:ind w:left="2" w:right="0" w:firstLine="0"/>
        <w:jc w:val="center"/>
        <w:rPr>
          <w:sz w:val="7"/>
        </w:rPr>
      </w:pPr>
      <w:r>
        <w:rPr>
          <w:b/>
          <w:color w:val="596B93"/>
          <w:spacing w:val="-62"/>
          <w:w w:val="95"/>
          <w:position w:val="-28"/>
          <w:sz w:val="41"/>
        </w:rPr>
        <w:t>l</w:t>
      </w:r>
      <w:r>
        <w:rPr>
          <w:color w:val="596B93"/>
          <w:spacing w:val="23"/>
          <w:w w:val="87"/>
          <w:sz w:val="7"/>
        </w:rPr>
        <w:t>C.</w:t>
      </w:r>
    </w:p>
    <w:p>
      <w:pPr>
        <w:pStyle w:val="Heading7"/>
        <w:spacing w:line="240" w:lineRule="exact"/>
        <w:ind w:left="43"/>
      </w:pPr>
      <w:r>
        <w:rPr>
          <w:color w:val="596B93"/>
          <w:spacing w:val="-10"/>
          <w:w w:val="110"/>
        </w:rPr>
        <w:t>i</w:t>
      </w:r>
    </w:p>
    <w:p>
      <w:pPr>
        <w:spacing w:line="191" w:lineRule="exact" w:before="0"/>
        <w:ind w:left="0" w:right="43" w:firstLine="0"/>
        <w:jc w:val="center"/>
        <w:rPr>
          <w:rFonts w:ascii="Arial" w:hAnsi="Arial" w:cs="Arial" w:eastAsia="Arial"/>
          <w:sz w:val="6"/>
          <w:szCs w:val="6"/>
        </w:rPr>
      </w:pPr>
      <w:r>
        <w:rPr>
          <w:color w:val="4B5B82"/>
          <w:spacing w:val="-5"/>
          <w:w w:val="95"/>
          <w:position w:val="-5"/>
          <w:sz w:val="20"/>
          <w:szCs w:val="20"/>
        </w:rPr>
        <w:t>�</w:t>
      </w:r>
      <w:r>
        <w:rPr>
          <w:rFonts w:ascii="Arial" w:hAnsi="Arial" w:cs="Arial" w:eastAsia="Arial"/>
          <w:color w:val="596B93"/>
          <w:spacing w:val="-5"/>
          <w:w w:val="95"/>
          <w:sz w:val="6"/>
          <w:szCs w:val="6"/>
        </w:rPr>
        <w:t>0</w:t>
      </w:r>
    </w:p>
    <w:p>
      <w:pPr>
        <w:spacing w:line="80" w:lineRule="exact" w:before="5"/>
        <w:ind w:left="50" w:right="54" w:firstLine="0"/>
        <w:jc w:val="center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339392">
                <wp:simplePos x="0" y="0"/>
                <wp:positionH relativeFrom="page">
                  <wp:posOffset>7216154</wp:posOffset>
                </wp:positionH>
                <wp:positionV relativeFrom="paragraph">
                  <wp:posOffset>41682</wp:posOffset>
                </wp:positionV>
                <wp:extent cx="13970" cy="49530"/>
                <wp:effectExtent l="0" t="0" r="0" b="0"/>
                <wp:wrapNone/>
                <wp:docPr id="299" name="Textbox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Textbox 299"/>
                      <wps:cNvSpPr txBox="1"/>
                      <wps:spPr>
                        <a:xfrm>
                          <a:off x="0" y="0"/>
                          <a:ext cx="1397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96B93"/>
                                <w:spacing w:val="-10"/>
                                <w:w w:val="6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201172pt;margin-top:3.282109pt;width:1.1pt;height:3.9pt;mso-position-horizontal-relative:page;mso-position-vertical-relative:paragraph;z-index:-21977088" type="#_x0000_t202" id="docshape252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96B93"/>
                          <w:spacing w:val="-10"/>
                          <w:w w:val="6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B93"/>
          <w:spacing w:val="-10"/>
          <w:w w:val="70"/>
          <w:sz w:val="7"/>
        </w:rPr>
        <w:t>N</w:t>
      </w:r>
    </w:p>
    <w:p>
      <w:pPr>
        <w:spacing w:after="0" w:line="80" w:lineRule="exact"/>
        <w:jc w:val="center"/>
        <w:rPr>
          <w:sz w:val="7"/>
        </w:rPr>
        <w:sectPr>
          <w:type w:val="continuous"/>
          <w:pgSz w:w="11910" w:h="16850"/>
          <w:pgMar w:header="798" w:footer="819" w:top="340" w:bottom="280" w:left="850" w:right="283"/>
          <w:cols w:num="2" w:equalWidth="0">
            <w:col w:w="9398" w:space="950"/>
            <w:col w:w="429"/>
          </w:cols>
        </w:sectPr>
      </w:pPr>
    </w:p>
    <w:p>
      <w:pPr>
        <w:pStyle w:val="BodyText"/>
        <w:tabs>
          <w:tab w:pos="10540" w:val="left" w:leader="none"/>
        </w:tabs>
        <w:spacing w:line="221" w:lineRule="exact"/>
        <w:ind w:left="151"/>
        <w:rPr>
          <w:position w:val="9"/>
          <w:sz w:val="7"/>
        </w:rPr>
      </w:pPr>
      <w:r>
        <w:rPr>
          <w:position w:val="9"/>
          <w:sz w:val="7"/>
        </w:rPr>
        <w:drawing>
          <wp:anchor distT="0" distB="0" distL="0" distR="0" allowOverlap="1" layoutInCell="1" locked="0" behindDoc="0" simplePos="0" relativeHeight="15831040">
            <wp:simplePos x="0" y="0"/>
            <wp:positionH relativeFrom="page">
              <wp:posOffset>7134649</wp:posOffset>
            </wp:positionH>
            <wp:positionV relativeFrom="page">
              <wp:posOffset>305167</wp:posOffset>
            </wp:positionV>
            <wp:extent cx="170962" cy="2209264"/>
            <wp:effectExtent l="0" t="0" r="0" b="0"/>
            <wp:wrapNone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2" cy="220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C1C1C"/>
          <w:w w:val="105"/>
        </w:rPr>
        <w:t>examples</w:t>
      </w:r>
      <w:r>
        <w:rPr>
          <w:color w:val="1C1C1C"/>
          <w:spacing w:val="23"/>
          <w:w w:val="105"/>
        </w:rPr>
        <w:t> </w:t>
      </w:r>
      <w:r>
        <w:rPr>
          <w:color w:val="1C1C1C"/>
          <w:w w:val="105"/>
        </w:rPr>
        <w:t>of</w:t>
      </w:r>
      <w:r>
        <w:rPr>
          <w:color w:val="1C1C1C"/>
          <w:spacing w:val="10"/>
          <w:w w:val="105"/>
        </w:rPr>
        <w:t> </w:t>
      </w:r>
      <w:r>
        <w:rPr>
          <w:color w:val="1C1C1C"/>
          <w:w w:val="105"/>
        </w:rPr>
        <w:t>inputs</w:t>
      </w:r>
      <w:r>
        <w:rPr>
          <w:color w:val="1C1C1C"/>
          <w:spacing w:val="5"/>
          <w:w w:val="105"/>
        </w:rPr>
        <w:t> </w:t>
      </w:r>
      <w:r>
        <w:rPr>
          <w:color w:val="1C1C1C"/>
          <w:w w:val="105"/>
        </w:rPr>
        <w:t>and</w:t>
      </w:r>
      <w:r>
        <w:rPr>
          <w:color w:val="1C1C1C"/>
          <w:spacing w:val="10"/>
          <w:w w:val="105"/>
        </w:rPr>
        <w:t> </w:t>
      </w:r>
      <w:r>
        <w:rPr>
          <w:color w:val="1C1C1C"/>
          <w:w w:val="105"/>
        </w:rPr>
        <w:t>their</w:t>
      </w:r>
      <w:r>
        <w:rPr>
          <w:color w:val="1C1C1C"/>
          <w:spacing w:val="15"/>
          <w:w w:val="105"/>
        </w:rPr>
        <w:t> </w:t>
      </w:r>
      <w:r>
        <w:rPr>
          <w:color w:val="1C1C1C"/>
          <w:w w:val="105"/>
        </w:rPr>
        <w:t>use are</w:t>
      </w:r>
      <w:r>
        <w:rPr>
          <w:color w:val="1C1C1C"/>
          <w:spacing w:val="31"/>
          <w:w w:val="105"/>
        </w:rPr>
        <w:t> </w:t>
      </w:r>
      <w:r>
        <w:rPr>
          <w:color w:val="1C1C1C"/>
          <w:w w:val="105"/>
        </w:rPr>
        <w:t>presented</w:t>
      </w:r>
      <w:r>
        <w:rPr>
          <w:color w:val="1C1C1C"/>
          <w:spacing w:val="27"/>
          <w:w w:val="105"/>
        </w:rPr>
        <w:t> </w:t>
      </w:r>
      <w:r>
        <w:rPr>
          <w:color w:val="1C1C1C"/>
          <w:spacing w:val="-2"/>
          <w:w w:val="105"/>
        </w:rPr>
        <w:t>below.</w:t>
      </w:r>
      <w:r>
        <w:rPr>
          <w:color w:val="1C1C1C"/>
        </w:rPr>
        <w:tab/>
      </w:r>
      <w:r>
        <w:rPr>
          <w:color w:val="4B5B82"/>
          <w:spacing w:val="-10"/>
          <w:position w:val="9"/>
          <w:sz w:val="7"/>
        </w:rPr>
        <w:t>N</w:t>
      </w:r>
    </w:p>
    <w:p>
      <w:pPr>
        <w:spacing w:line="68" w:lineRule="exact" w:before="0"/>
        <w:ind w:left="0" w:right="233" w:firstLine="0"/>
        <w:jc w:val="right"/>
        <w:rPr>
          <w:sz w:val="7"/>
        </w:rPr>
      </w:pPr>
      <w:r>
        <w:rPr>
          <w:color w:val="596B93"/>
          <w:spacing w:val="-10"/>
          <w:w w:val="70"/>
          <w:sz w:val="7"/>
        </w:rPr>
        <w:t>0</w:t>
      </w:r>
    </w:p>
    <w:p>
      <w:pPr>
        <w:pStyle w:val="ListParagraph"/>
        <w:numPr>
          <w:ilvl w:val="0"/>
          <w:numId w:val="8"/>
        </w:numPr>
        <w:tabs>
          <w:tab w:pos="551" w:val="left" w:leader="none"/>
          <w:tab w:pos="557" w:val="left" w:leader="none"/>
          <w:tab w:pos="10511" w:val="left" w:leader="none"/>
        </w:tabs>
        <w:spacing w:line="189" w:lineRule="auto" w:before="137" w:after="0"/>
        <w:ind w:left="551" w:right="132" w:hanging="400"/>
        <w:jc w:val="both"/>
        <w:rPr>
          <w:color w:val="1C1C1C"/>
          <w:sz w:val="21"/>
          <w:szCs w:val="21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7232936</wp:posOffset>
                </wp:positionH>
                <wp:positionV relativeFrom="paragraph">
                  <wp:posOffset>97200</wp:posOffset>
                </wp:positionV>
                <wp:extent cx="19685" cy="49530"/>
                <wp:effectExtent l="0" t="0" r="0" b="0"/>
                <wp:wrapNone/>
                <wp:docPr id="301" name="Textbox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Textbox 301"/>
                      <wps:cNvSpPr txBox="1"/>
                      <wps:spPr>
                        <a:xfrm>
                          <a:off x="0" y="0"/>
                          <a:ext cx="1968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B5B82"/>
                                <w:spacing w:val="-10"/>
                                <w:w w:val="6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522583pt;margin-top:7.65358pt;width:1.55pt;height:3.9pt;mso-position-horizontal-relative:page;mso-position-vertical-relative:paragraph;z-index:15832064" type="#_x0000_t202" id="docshape253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B5B82"/>
                          <w:spacing w:val="-10"/>
                          <w:w w:val="6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1"/>
          <w:szCs w:val="21"/>
        </w:rPr>
        <mc:AlternateContent>
          <mc:Choice Requires="wps">
            <w:drawing>
              <wp:anchor distT="0" distB="0" distL="0" distR="0" allowOverlap="1" layoutInCell="1" locked="0" behindDoc="1" simplePos="0" relativeHeight="481339904">
                <wp:simplePos x="0" y="0"/>
                <wp:positionH relativeFrom="page">
                  <wp:posOffset>7232936</wp:posOffset>
                </wp:positionH>
                <wp:positionV relativeFrom="paragraph">
                  <wp:posOffset>423708</wp:posOffset>
                </wp:positionV>
                <wp:extent cx="26034" cy="49530"/>
                <wp:effectExtent l="0" t="0" r="0" b="0"/>
                <wp:wrapNone/>
                <wp:docPr id="302" name="Textbox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Textbox 302"/>
                      <wps:cNvSpPr txBox="1"/>
                      <wps:spPr>
                        <a:xfrm>
                          <a:off x="0" y="0"/>
                          <a:ext cx="26034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96B93"/>
                                <w:spacing w:val="-10"/>
                                <w:w w:val="8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522583pt;margin-top:33.362881pt;width:2.050pt;height:3.9pt;mso-position-horizontal-relative:page;mso-position-vertical-relative:paragraph;z-index:-21976576" type="#_x0000_t202" id="docshape254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96B93"/>
                          <w:spacing w:val="-10"/>
                          <w:w w:val="8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w w:val="105"/>
          <w:sz w:val="21"/>
          <w:szCs w:val="21"/>
        </w:rPr>
        <w:t>Different</w:t>
      </w:r>
      <w:r>
        <w:rPr>
          <w:color w:val="1C1C1C"/>
          <w:w w:val="105"/>
          <w:sz w:val="21"/>
          <w:szCs w:val="21"/>
        </w:rPr>
        <w:t> sequences of events can lead to different </w:t>
      </w:r>
      <w:r>
        <w:rPr>
          <w:i/>
          <w:iCs/>
          <w:color w:val="1C1C1C"/>
          <w:w w:val="105"/>
          <w:sz w:val="21"/>
          <w:szCs w:val="21"/>
        </w:rPr>
        <w:t>hazardous situations </w:t>
      </w:r>
      <w:r>
        <w:rPr>
          <w:color w:val="1C1C1C"/>
          <w:w w:val="105"/>
          <w:sz w:val="21"/>
          <w:szCs w:val="21"/>
        </w:rPr>
        <w:t>and </w:t>
      </w:r>
      <w:r>
        <w:rPr>
          <w:i/>
          <w:iCs/>
          <w:color w:val="1C1C1C"/>
          <w:w w:val="105"/>
          <w:sz w:val="21"/>
          <w:szCs w:val="21"/>
        </w:rPr>
        <w:t>risks, </w:t>
      </w:r>
      <w:r>
        <w:rPr>
          <w:color w:val="1C1C1C"/>
          <w:w w:val="105"/>
          <w:sz w:val="21"/>
          <w:szCs w:val="21"/>
        </w:rPr>
        <w:t>each contributing</w:t>
      </w:r>
      <w:r>
        <w:rPr>
          <w:color w:val="1C1C1C"/>
          <w:sz w:val="21"/>
          <w:szCs w:val="21"/>
        </w:rPr>
        <w:tab/>
      </w:r>
      <w:r>
        <w:rPr>
          <w:color w:val="1C1C1C"/>
          <w:spacing w:val="-14"/>
          <w:sz w:val="21"/>
          <w:szCs w:val="21"/>
        </w:rPr>
        <w:t> </w:t>
      </w:r>
      <w:r>
        <w:rPr>
          <w:color w:val="596B93"/>
          <w:spacing w:val="-6"/>
          <w:w w:val="65"/>
          <w:position w:val="-7"/>
          <w:sz w:val="22"/>
          <w:szCs w:val="22"/>
        </w:rPr>
        <w:t>s:</w:t>
      </w:r>
      <w:r>
        <w:rPr>
          <w:color w:val="596B93"/>
          <w:spacing w:val="-6"/>
          <w:w w:val="105"/>
          <w:position w:val="-7"/>
          <w:sz w:val="22"/>
          <w:szCs w:val="22"/>
        </w:rPr>
        <w:t> </w:t>
      </w:r>
      <w:r>
        <w:rPr>
          <w:color w:val="1C1C1C"/>
          <w:w w:val="105"/>
          <w:position w:val="2"/>
          <w:sz w:val="21"/>
          <w:szCs w:val="21"/>
        </w:rPr>
        <w:t>to</w:t>
      </w:r>
      <w:r>
        <w:rPr>
          <w:color w:val="1C1C1C"/>
          <w:w w:val="105"/>
          <w:position w:val="2"/>
          <w:sz w:val="21"/>
          <w:szCs w:val="21"/>
        </w:rPr>
        <w:t> the overall</w:t>
      </w:r>
      <w:r>
        <w:rPr>
          <w:color w:val="1C1C1C"/>
          <w:spacing w:val="40"/>
          <w:w w:val="105"/>
          <w:position w:val="2"/>
          <w:sz w:val="21"/>
          <w:szCs w:val="21"/>
        </w:rPr>
        <w:t> </w:t>
      </w:r>
      <w:r>
        <w:rPr>
          <w:i/>
          <w:iCs/>
          <w:color w:val="1C1C1C"/>
          <w:w w:val="105"/>
          <w:position w:val="2"/>
          <w:sz w:val="21"/>
          <w:szCs w:val="21"/>
        </w:rPr>
        <w:t>residual</w:t>
      </w:r>
      <w:r>
        <w:rPr>
          <w:i/>
          <w:iCs/>
          <w:color w:val="1C1C1C"/>
          <w:spacing w:val="40"/>
          <w:w w:val="105"/>
          <w:position w:val="2"/>
          <w:sz w:val="21"/>
          <w:szCs w:val="21"/>
        </w:rPr>
        <w:t> </w:t>
      </w:r>
      <w:r>
        <w:rPr>
          <w:i/>
          <w:iCs/>
          <w:color w:val="1C1C1C"/>
          <w:w w:val="105"/>
          <w:position w:val="2"/>
          <w:sz w:val="21"/>
          <w:szCs w:val="21"/>
        </w:rPr>
        <w:t>risk. </w:t>
      </w:r>
      <w:r>
        <w:rPr>
          <w:color w:val="1C1C1C"/>
          <w:w w:val="105"/>
          <w:position w:val="2"/>
          <w:sz w:val="21"/>
          <w:szCs w:val="21"/>
        </w:rPr>
        <w:t>For example,</w:t>
      </w:r>
      <w:r>
        <w:rPr>
          <w:color w:val="1C1C1C"/>
          <w:w w:val="105"/>
          <w:position w:val="2"/>
          <w:sz w:val="21"/>
          <w:szCs w:val="21"/>
        </w:rPr>
        <w:t> the</w:t>
      </w:r>
      <w:r>
        <w:rPr>
          <w:color w:val="1C1C1C"/>
          <w:w w:val="105"/>
          <w:position w:val="2"/>
          <w:sz w:val="21"/>
          <w:szCs w:val="21"/>
        </w:rPr>
        <w:t> reuse</w:t>
      </w:r>
      <w:r>
        <w:rPr>
          <w:color w:val="1C1C1C"/>
          <w:spacing w:val="40"/>
          <w:w w:val="105"/>
          <w:position w:val="2"/>
          <w:sz w:val="21"/>
          <w:szCs w:val="21"/>
        </w:rPr>
        <w:t> </w:t>
      </w:r>
      <w:r>
        <w:rPr>
          <w:color w:val="1C1C1C"/>
          <w:w w:val="105"/>
          <w:position w:val="2"/>
          <w:sz w:val="21"/>
          <w:szCs w:val="21"/>
        </w:rPr>
        <w:t>of a single-use</w:t>
      </w:r>
      <w:r>
        <w:rPr>
          <w:color w:val="1C1C1C"/>
          <w:spacing w:val="40"/>
          <w:w w:val="105"/>
          <w:position w:val="2"/>
          <w:sz w:val="21"/>
          <w:szCs w:val="21"/>
        </w:rPr>
        <w:t> </w:t>
      </w:r>
      <w:r>
        <w:rPr>
          <w:color w:val="1C1C1C"/>
          <w:w w:val="105"/>
          <w:position w:val="2"/>
          <w:sz w:val="21"/>
          <w:szCs w:val="21"/>
        </w:rPr>
        <w:t>device</w:t>
      </w:r>
      <w:r>
        <w:rPr>
          <w:color w:val="1C1C1C"/>
          <w:spacing w:val="40"/>
          <w:w w:val="105"/>
          <w:position w:val="2"/>
          <w:sz w:val="21"/>
          <w:szCs w:val="21"/>
        </w:rPr>
        <w:t> </w:t>
      </w:r>
      <w:r>
        <w:rPr>
          <w:color w:val="1C1C1C"/>
          <w:w w:val="105"/>
          <w:position w:val="2"/>
          <w:sz w:val="21"/>
          <w:szCs w:val="21"/>
        </w:rPr>
        <w:t>can</w:t>
      </w:r>
      <w:r>
        <w:rPr>
          <w:color w:val="1C1C1C"/>
          <w:w w:val="105"/>
          <w:position w:val="2"/>
          <w:sz w:val="21"/>
          <w:szCs w:val="21"/>
        </w:rPr>
        <w:t> be associated</w:t>
      </w:r>
      <w:r>
        <w:rPr>
          <w:color w:val="1C1C1C"/>
          <w:spacing w:val="40"/>
          <w:w w:val="105"/>
          <w:position w:val="2"/>
          <w:sz w:val="21"/>
          <w:szCs w:val="21"/>
        </w:rPr>
        <w:t> </w:t>
      </w:r>
      <w:r>
        <w:rPr>
          <w:color w:val="1C1C1C"/>
          <w:w w:val="105"/>
          <w:position w:val="2"/>
          <w:sz w:val="21"/>
          <w:szCs w:val="21"/>
        </w:rPr>
        <w:t>with</w:t>
      </w:r>
      <w:r>
        <w:rPr>
          <w:color w:val="1C1C1C"/>
          <w:position w:val="2"/>
          <w:sz w:val="21"/>
          <w:szCs w:val="21"/>
        </w:rPr>
        <w:tab/>
      </w:r>
      <w:r>
        <w:rPr>
          <w:color w:val="596B93"/>
          <w:spacing w:val="-65"/>
          <w:w w:val="90"/>
          <w:sz w:val="20"/>
          <w:szCs w:val="20"/>
        </w:rPr>
        <w:t>�</w:t>
      </w:r>
      <w:r>
        <w:rPr>
          <w:color w:val="596B93"/>
          <w:w w:val="90"/>
          <w:sz w:val="20"/>
          <w:szCs w:val="20"/>
        </w:rPr>
        <w:t> </w:t>
      </w:r>
      <w:r>
        <w:rPr>
          <w:color w:val="1C1C1C"/>
          <w:w w:val="105"/>
          <w:sz w:val="21"/>
          <w:szCs w:val="21"/>
        </w:rPr>
        <w:t>infection,</w:t>
      </w:r>
      <w:r>
        <w:rPr>
          <w:color w:val="1C1C1C"/>
          <w:spacing w:val="40"/>
          <w:w w:val="105"/>
          <w:sz w:val="21"/>
          <w:szCs w:val="21"/>
        </w:rPr>
        <w:t> </w:t>
      </w:r>
      <w:r>
        <w:rPr>
          <w:color w:val="1C1C1C"/>
          <w:w w:val="105"/>
          <w:sz w:val="21"/>
          <w:szCs w:val="21"/>
        </w:rPr>
        <w:t>leaching</w:t>
      </w:r>
      <w:r>
        <w:rPr>
          <w:color w:val="1C1C1C"/>
          <w:spacing w:val="40"/>
          <w:w w:val="105"/>
          <w:sz w:val="21"/>
          <w:szCs w:val="21"/>
        </w:rPr>
        <w:t> </w:t>
      </w:r>
      <w:r>
        <w:rPr>
          <w:color w:val="1C1C1C"/>
          <w:w w:val="105"/>
          <w:sz w:val="21"/>
          <w:szCs w:val="21"/>
        </w:rPr>
        <w:t>of</w:t>
      </w:r>
      <w:r>
        <w:rPr>
          <w:color w:val="1C1C1C"/>
          <w:spacing w:val="40"/>
          <w:w w:val="105"/>
          <w:sz w:val="21"/>
          <w:szCs w:val="21"/>
        </w:rPr>
        <w:t> </w:t>
      </w:r>
      <w:r>
        <w:rPr>
          <w:color w:val="1C1C1C"/>
          <w:w w:val="105"/>
          <w:sz w:val="21"/>
          <w:szCs w:val="21"/>
        </w:rPr>
        <w:t>toxic</w:t>
      </w:r>
      <w:r>
        <w:rPr>
          <w:color w:val="1C1C1C"/>
          <w:spacing w:val="40"/>
          <w:w w:val="105"/>
          <w:sz w:val="21"/>
          <w:szCs w:val="21"/>
        </w:rPr>
        <w:t> </w:t>
      </w:r>
      <w:r>
        <w:rPr>
          <w:color w:val="1C1C1C"/>
          <w:w w:val="105"/>
          <w:sz w:val="21"/>
          <w:szCs w:val="21"/>
        </w:rPr>
        <w:t>substances,</w:t>
      </w:r>
      <w:r>
        <w:rPr>
          <w:color w:val="1C1C1C"/>
          <w:spacing w:val="40"/>
          <w:w w:val="105"/>
          <w:sz w:val="21"/>
          <w:szCs w:val="21"/>
        </w:rPr>
        <w:t> </w:t>
      </w:r>
      <w:r>
        <w:rPr>
          <w:color w:val="1C1C1C"/>
          <w:w w:val="105"/>
          <w:sz w:val="21"/>
          <w:szCs w:val="21"/>
        </w:rPr>
        <w:t>mechanical</w:t>
      </w:r>
      <w:r>
        <w:rPr>
          <w:color w:val="1C1C1C"/>
          <w:spacing w:val="40"/>
          <w:w w:val="105"/>
          <w:sz w:val="21"/>
          <w:szCs w:val="21"/>
        </w:rPr>
        <w:t> </w:t>
      </w:r>
      <w:r>
        <w:rPr>
          <w:color w:val="1C1C1C"/>
          <w:w w:val="105"/>
          <w:sz w:val="21"/>
          <w:szCs w:val="21"/>
        </w:rPr>
        <w:t>failure</w:t>
      </w:r>
      <w:r>
        <w:rPr>
          <w:color w:val="1C1C1C"/>
          <w:spacing w:val="40"/>
          <w:w w:val="105"/>
          <w:sz w:val="21"/>
          <w:szCs w:val="21"/>
        </w:rPr>
        <w:t> </w:t>
      </w:r>
      <w:r>
        <w:rPr>
          <w:color w:val="1C1C1C"/>
          <w:w w:val="105"/>
          <w:sz w:val="21"/>
          <w:szCs w:val="21"/>
        </w:rPr>
        <w:t>due</w:t>
      </w:r>
      <w:r>
        <w:rPr>
          <w:color w:val="1C1C1C"/>
          <w:spacing w:val="40"/>
          <w:w w:val="105"/>
          <w:sz w:val="21"/>
          <w:szCs w:val="21"/>
        </w:rPr>
        <w:t> </w:t>
      </w:r>
      <w:r>
        <w:rPr>
          <w:color w:val="1C1C1C"/>
          <w:w w:val="105"/>
          <w:sz w:val="21"/>
          <w:szCs w:val="21"/>
        </w:rPr>
        <w:t>to</w:t>
      </w:r>
      <w:r>
        <w:rPr>
          <w:color w:val="1C1C1C"/>
          <w:spacing w:val="40"/>
          <w:w w:val="105"/>
          <w:sz w:val="21"/>
          <w:szCs w:val="21"/>
        </w:rPr>
        <w:t> </w:t>
      </w:r>
      <w:r>
        <w:rPr>
          <w:color w:val="1C1C1C"/>
          <w:w w:val="105"/>
          <w:sz w:val="21"/>
          <w:szCs w:val="21"/>
        </w:rPr>
        <w:t>ageing</w:t>
      </w:r>
      <w:r>
        <w:rPr>
          <w:color w:val="1C1C1C"/>
          <w:spacing w:val="40"/>
          <w:w w:val="105"/>
          <w:sz w:val="21"/>
          <w:szCs w:val="21"/>
        </w:rPr>
        <w:t> </w:t>
      </w:r>
      <w:r>
        <w:rPr>
          <w:color w:val="1C1C1C"/>
          <w:w w:val="105"/>
          <w:sz w:val="21"/>
          <w:szCs w:val="21"/>
        </w:rPr>
        <w:t>and</w:t>
      </w:r>
      <w:r>
        <w:rPr>
          <w:color w:val="1C1C1C"/>
          <w:spacing w:val="40"/>
          <w:w w:val="105"/>
          <w:sz w:val="21"/>
          <w:szCs w:val="21"/>
        </w:rPr>
        <w:t> </w:t>
      </w:r>
      <w:r>
        <w:rPr>
          <w:color w:val="1C1C1C"/>
          <w:w w:val="105"/>
          <w:sz w:val="21"/>
          <w:szCs w:val="21"/>
        </w:rPr>
        <w:t>bio-incompatible</w:t>
      </w:r>
      <w:r>
        <w:rPr>
          <w:color w:val="1C1C1C"/>
          <w:sz w:val="21"/>
          <w:szCs w:val="21"/>
        </w:rPr>
        <w:tab/>
      </w:r>
      <w:r>
        <w:rPr>
          <w:color w:val="1C1C1C"/>
          <w:spacing w:val="-25"/>
          <w:sz w:val="21"/>
          <w:szCs w:val="21"/>
        </w:rPr>
        <w:t> </w:t>
      </w:r>
      <w:r>
        <w:rPr>
          <w:color w:val="596B93"/>
          <w:w w:val="105"/>
          <w:position w:val="10"/>
          <w:sz w:val="7"/>
          <w:szCs w:val="7"/>
        </w:rPr>
        <w:t>N</w:t>
      </w:r>
    </w:p>
    <w:p>
      <w:pPr>
        <w:pStyle w:val="BodyText"/>
        <w:tabs>
          <w:tab w:pos="10529" w:val="left" w:leader="none"/>
        </w:tabs>
        <w:spacing w:line="156" w:lineRule="auto" w:before="1"/>
        <w:ind w:left="551" w:right="151" w:firstLine="5"/>
        <w:rPr>
          <w:i/>
          <w:position w:val="5"/>
          <w:sz w:val="6"/>
        </w:rPr>
      </w:pPr>
      <w:r>
        <w:rPr>
          <w:i/>
          <w:position w:val="5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1340416">
                <wp:simplePos x="0" y="0"/>
                <wp:positionH relativeFrom="page">
                  <wp:posOffset>7216568</wp:posOffset>
                </wp:positionH>
                <wp:positionV relativeFrom="paragraph">
                  <wp:posOffset>229575</wp:posOffset>
                </wp:positionV>
                <wp:extent cx="59055" cy="113030"/>
                <wp:effectExtent l="0" t="0" r="0" b="0"/>
                <wp:wrapNone/>
                <wp:docPr id="303" name="Textbox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Textbox 303"/>
                      <wps:cNvSpPr txBox="1"/>
                      <wps:spPr>
                        <a:xfrm>
                          <a:off x="0" y="0"/>
                          <a:ext cx="5905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6B93"/>
                                <w:spacing w:val="-7"/>
                                <w:sz w:val="16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233704pt;margin-top:18.076822pt;width:4.650pt;height:8.9pt;mso-position-horizontal-relative:page;mso-position-vertical-relative:paragraph;z-index:-21976064" type="#_x0000_t202" id="docshape255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596B93"/>
                          <w:spacing w:val="-7"/>
                          <w:sz w:val="16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</w:rPr>
        <w:t>disinfectant</w:t>
      </w:r>
      <w:r>
        <w:rPr>
          <w:color w:val="1C1C1C"/>
          <w:spacing w:val="40"/>
        </w:rPr>
        <w:t> </w:t>
      </w:r>
      <w:r>
        <w:rPr>
          <w:color w:val="1C1C1C"/>
        </w:rPr>
        <w:t>residues.</w:t>
      </w:r>
      <w:r>
        <w:rPr>
          <w:color w:val="1C1C1C"/>
          <w:spacing w:val="40"/>
        </w:rPr>
        <w:t> </w:t>
      </w:r>
      <w:r>
        <w:rPr>
          <w:color w:val="1C1C1C"/>
        </w:rPr>
        <w:t>Event</w:t>
      </w:r>
      <w:r>
        <w:rPr>
          <w:color w:val="1C1C1C"/>
          <w:spacing w:val="40"/>
        </w:rPr>
        <w:t> </w:t>
      </w:r>
      <w:r>
        <w:rPr>
          <w:color w:val="1C1C1C"/>
        </w:rPr>
        <w:t>Tree</w:t>
      </w:r>
      <w:r>
        <w:rPr>
          <w:color w:val="1C1C1C"/>
          <w:spacing w:val="40"/>
        </w:rPr>
        <w:t> </w:t>
      </w:r>
      <w:r>
        <w:rPr>
          <w:color w:val="1C1C1C"/>
        </w:rPr>
        <w:t>Analysis</w:t>
      </w:r>
      <w:r>
        <w:rPr>
          <w:color w:val="1C1C1C"/>
          <w:spacing w:val="40"/>
        </w:rPr>
        <w:t> </w:t>
      </w:r>
      <w:r>
        <w:rPr>
          <w:color w:val="1C1C1C"/>
        </w:rPr>
        <w:t>(ETA,</w:t>
      </w:r>
      <w:r>
        <w:rPr>
          <w:color w:val="1C1C1C"/>
          <w:spacing w:val="40"/>
        </w:rPr>
        <w:t> </w:t>
      </w:r>
      <w:r>
        <w:rPr>
          <w:color w:val="1C1C1C"/>
        </w:rPr>
        <w:t>see</w:t>
      </w:r>
      <w:r>
        <w:rPr>
          <w:color w:val="1C1C1C"/>
          <w:spacing w:val="40"/>
        </w:rPr>
        <w:t> </w:t>
      </w:r>
      <w:r>
        <w:rPr>
          <w:color w:val="1C1C1C"/>
        </w:rPr>
        <w:t>Annex </w:t>
      </w:r>
      <w:r>
        <w:rPr>
          <w:color w:val="1A3385"/>
          <w:u w:val="thick" w:color="1C1C1C"/>
        </w:rPr>
        <w:t>8.4</w:t>
      </w:r>
      <w:r>
        <w:rPr>
          <w:color w:val="1C1C1C"/>
          <w:u w:val="thick" w:color="1C1C1C"/>
        </w:rPr>
        <w:t>)</w:t>
      </w:r>
      <w:r>
        <w:rPr>
          <w:color w:val="1C1C1C"/>
          <w:spacing w:val="40"/>
          <w:u w:val="none"/>
        </w:rPr>
        <w:t> </w:t>
      </w:r>
      <w:r>
        <w:rPr>
          <w:color w:val="1C1C1C"/>
          <w:u w:val="none"/>
        </w:rPr>
        <w:t>can</w:t>
      </w:r>
      <w:r>
        <w:rPr>
          <w:color w:val="1C1C1C"/>
          <w:spacing w:val="40"/>
          <w:u w:val="none"/>
        </w:rPr>
        <w:t> </w:t>
      </w:r>
      <w:r>
        <w:rPr>
          <w:color w:val="1C1C1C"/>
          <w:u w:val="none"/>
        </w:rPr>
        <w:t>be</w:t>
      </w:r>
      <w:r>
        <w:rPr>
          <w:color w:val="1C1C1C"/>
          <w:spacing w:val="40"/>
          <w:u w:val="none"/>
        </w:rPr>
        <w:t> </w:t>
      </w:r>
      <w:r>
        <w:rPr>
          <w:color w:val="1C1C1C"/>
          <w:u w:val="none"/>
        </w:rPr>
        <w:t>a</w:t>
      </w:r>
      <w:r>
        <w:rPr>
          <w:color w:val="1C1C1C"/>
          <w:spacing w:val="40"/>
          <w:u w:val="none"/>
        </w:rPr>
        <w:t> </w:t>
      </w:r>
      <w:r>
        <w:rPr>
          <w:color w:val="1C1C1C"/>
          <w:u w:val="none"/>
        </w:rPr>
        <w:t>suitable</w:t>
      </w:r>
      <w:r>
        <w:rPr>
          <w:color w:val="1C1C1C"/>
          <w:spacing w:val="40"/>
          <w:u w:val="none"/>
        </w:rPr>
        <w:t> </w:t>
      </w:r>
      <w:r>
        <w:rPr>
          <w:color w:val="1C1C1C"/>
          <w:u w:val="none"/>
        </w:rPr>
        <w:t>method</w:t>
      </w:r>
      <w:r>
        <w:rPr>
          <w:color w:val="1C1C1C"/>
          <w:spacing w:val="40"/>
          <w:u w:val="none"/>
        </w:rPr>
        <w:t> </w:t>
      </w:r>
      <w:r>
        <w:rPr>
          <w:color w:val="1C1C1C"/>
          <w:u w:val="none"/>
        </w:rPr>
        <w:t>for</w:t>
        <w:tab/>
      </w:r>
      <w:r>
        <w:rPr>
          <w:color w:val="596B93"/>
          <w:spacing w:val="-28"/>
          <w:w w:val="85"/>
          <w:position w:val="-7"/>
          <w:sz w:val="40"/>
          <w:u w:val="none"/>
        </w:rPr>
        <w:t>I </w:t>
      </w:r>
      <w:r>
        <w:rPr>
          <w:color w:val="1C1C1C"/>
          <w:u w:val="none"/>
        </w:rPr>
        <w:t>analysing</w:t>
      </w:r>
      <w:r>
        <w:rPr>
          <w:color w:val="1C1C1C"/>
          <w:spacing w:val="60"/>
          <w:w w:val="150"/>
          <w:u w:val="none"/>
        </w:rPr>
        <w:t> </w:t>
      </w:r>
      <w:r>
        <w:rPr>
          <w:color w:val="1C1C1C"/>
          <w:u w:val="none"/>
        </w:rPr>
        <w:t>these</w:t>
      </w:r>
      <w:r>
        <w:rPr>
          <w:color w:val="1C1C1C"/>
          <w:spacing w:val="66"/>
          <w:w w:val="150"/>
          <w:u w:val="none"/>
        </w:rPr>
        <w:t> </w:t>
      </w:r>
      <w:r>
        <w:rPr>
          <w:i/>
          <w:color w:val="1C1C1C"/>
          <w:u w:val="none"/>
        </w:rPr>
        <w:t>risks,</w:t>
      </w:r>
      <w:r>
        <w:rPr>
          <w:i/>
          <w:color w:val="1C1C1C"/>
          <w:spacing w:val="70"/>
          <w:u w:val="none"/>
        </w:rPr>
        <w:t> </w:t>
      </w:r>
      <w:r>
        <w:rPr>
          <w:color w:val="1C1C1C"/>
          <w:u w:val="none"/>
        </w:rPr>
        <w:t>to</w:t>
      </w:r>
      <w:r>
        <w:rPr>
          <w:color w:val="1C1C1C"/>
          <w:spacing w:val="78"/>
          <w:u w:val="none"/>
        </w:rPr>
        <w:t> </w:t>
      </w:r>
      <w:r>
        <w:rPr>
          <w:color w:val="1C1C1C"/>
          <w:u w:val="none"/>
        </w:rPr>
        <w:t>differentiate</w:t>
      </w:r>
      <w:r>
        <w:rPr>
          <w:color w:val="1C1C1C"/>
          <w:spacing w:val="75"/>
          <w:w w:val="150"/>
          <w:u w:val="none"/>
        </w:rPr>
        <w:t> </w:t>
      </w:r>
      <w:r>
        <w:rPr>
          <w:color w:val="1C1C1C"/>
          <w:u w:val="none"/>
        </w:rPr>
        <w:t>between</w:t>
      </w:r>
      <w:r>
        <w:rPr>
          <w:color w:val="1C1C1C"/>
          <w:spacing w:val="72"/>
          <w:w w:val="150"/>
          <w:u w:val="none"/>
        </w:rPr>
        <w:t> </w:t>
      </w:r>
      <w:r>
        <w:rPr>
          <w:color w:val="1C1C1C"/>
          <w:u w:val="none"/>
        </w:rPr>
        <w:t>sequences</w:t>
      </w:r>
      <w:r>
        <w:rPr>
          <w:color w:val="1C1C1C"/>
          <w:spacing w:val="29"/>
          <w:u w:val="none"/>
        </w:rPr>
        <w:t>  </w:t>
      </w:r>
      <w:r>
        <w:rPr>
          <w:color w:val="1C1C1C"/>
          <w:u w:val="none"/>
        </w:rPr>
        <w:t>of</w:t>
      </w:r>
      <w:r>
        <w:rPr>
          <w:color w:val="1C1C1C"/>
          <w:spacing w:val="58"/>
          <w:w w:val="150"/>
          <w:u w:val="none"/>
        </w:rPr>
        <w:t> </w:t>
      </w:r>
      <w:r>
        <w:rPr>
          <w:color w:val="1C1C1C"/>
          <w:u w:val="none"/>
        </w:rPr>
        <w:t>events</w:t>
      </w:r>
      <w:r>
        <w:rPr>
          <w:color w:val="1C1C1C"/>
          <w:spacing w:val="63"/>
          <w:w w:val="150"/>
          <w:u w:val="none"/>
        </w:rPr>
        <w:t> </w:t>
      </w:r>
      <w:r>
        <w:rPr>
          <w:color w:val="1C1C1C"/>
          <w:u w:val="none"/>
        </w:rPr>
        <w:t>with</w:t>
      </w:r>
      <w:r>
        <w:rPr>
          <w:color w:val="1C1C1C"/>
          <w:spacing w:val="72"/>
          <w:w w:val="150"/>
          <w:u w:val="none"/>
        </w:rPr>
        <w:t> </w:t>
      </w:r>
      <w:r>
        <w:rPr>
          <w:color w:val="1C1C1C"/>
          <w:u w:val="none"/>
        </w:rPr>
        <w:t>considerable</w:t>
      </w:r>
      <w:r>
        <w:rPr>
          <w:color w:val="1C1C1C"/>
          <w:spacing w:val="78"/>
          <w:w w:val="150"/>
          <w:u w:val="none"/>
        </w:rPr>
        <w:t> </w:t>
      </w:r>
      <w:r>
        <w:rPr>
          <w:color w:val="1C1C1C"/>
          <w:spacing w:val="-2"/>
          <w:u w:val="none"/>
        </w:rPr>
        <w:t>versus</w:t>
      </w:r>
      <w:r>
        <w:rPr>
          <w:color w:val="1C1C1C"/>
          <w:u w:val="none"/>
        </w:rPr>
        <w:tab/>
      </w:r>
      <w:r>
        <w:rPr>
          <w:color w:val="1C1C1C"/>
          <w:spacing w:val="-47"/>
          <w:u w:val="none"/>
        </w:rPr>
        <w:t> </w:t>
      </w:r>
      <w:r>
        <w:rPr>
          <w:i/>
          <w:color w:val="4B5B82"/>
          <w:spacing w:val="-4"/>
          <w:position w:val="5"/>
          <w:sz w:val="6"/>
          <w:u w:val="none"/>
        </w:rPr>
        <w:t>C,</w:t>
      </w:r>
    </w:p>
    <w:p>
      <w:pPr>
        <w:spacing w:line="235" w:lineRule="auto" w:before="9"/>
        <w:ind w:left="560" w:right="1416" w:firstLine="1"/>
        <w:jc w:val="left"/>
        <w:rPr>
          <w:i/>
          <w:sz w:val="21"/>
        </w:rPr>
      </w:pPr>
      <w:r>
        <w:rPr>
          <w:color w:val="1C1C1C"/>
          <w:w w:val="105"/>
          <w:sz w:val="21"/>
        </w:rPr>
        <w:t>negligible</w:t>
      </w:r>
      <w:r>
        <w:rPr>
          <w:color w:val="1C1C1C"/>
          <w:spacing w:val="3"/>
          <w:w w:val="105"/>
          <w:sz w:val="21"/>
        </w:rPr>
        <w:t> </w:t>
      </w:r>
      <w:r>
        <w:rPr>
          <w:color w:val="1C1C1C"/>
          <w:w w:val="105"/>
          <w:sz w:val="21"/>
        </w:rPr>
        <w:t>probability</w:t>
      </w:r>
      <w:r>
        <w:rPr>
          <w:color w:val="1C1C1C"/>
          <w:spacing w:val="-4"/>
          <w:w w:val="105"/>
          <w:sz w:val="21"/>
        </w:rPr>
        <w:t> </w:t>
      </w:r>
      <w:r>
        <w:rPr>
          <w:color w:val="1C1C1C"/>
          <w:w w:val="105"/>
          <w:sz w:val="21"/>
        </w:rPr>
        <w:t>of</w:t>
      </w:r>
      <w:r>
        <w:rPr>
          <w:color w:val="1C1C1C"/>
          <w:spacing w:val="-6"/>
          <w:w w:val="105"/>
          <w:sz w:val="21"/>
        </w:rPr>
        <w:t> </w:t>
      </w:r>
      <w:r>
        <w:rPr>
          <w:color w:val="1C1C1C"/>
          <w:w w:val="105"/>
          <w:sz w:val="21"/>
        </w:rPr>
        <w:t>occurrence or</w:t>
      </w:r>
      <w:r>
        <w:rPr>
          <w:color w:val="1C1C1C"/>
          <w:spacing w:val="-14"/>
          <w:w w:val="105"/>
          <w:sz w:val="21"/>
        </w:rPr>
        <w:t> </w:t>
      </w:r>
      <w:r>
        <w:rPr>
          <w:i/>
          <w:color w:val="1C1C1C"/>
          <w:w w:val="105"/>
          <w:sz w:val="21"/>
        </w:rPr>
        <w:t>severity</w:t>
      </w:r>
      <w:r>
        <w:rPr>
          <w:i/>
          <w:color w:val="1C1C1C"/>
          <w:spacing w:val="-2"/>
          <w:w w:val="105"/>
          <w:sz w:val="21"/>
        </w:rPr>
        <w:t> </w:t>
      </w:r>
      <w:r>
        <w:rPr>
          <w:color w:val="1C1C1C"/>
          <w:w w:val="105"/>
          <w:sz w:val="21"/>
        </w:rPr>
        <w:t>of</w:t>
      </w:r>
      <w:r>
        <w:rPr>
          <w:color w:val="1C1C1C"/>
          <w:spacing w:val="-11"/>
          <w:w w:val="105"/>
          <w:sz w:val="21"/>
        </w:rPr>
        <w:t> </w:t>
      </w:r>
      <w:r>
        <w:rPr>
          <w:i/>
          <w:color w:val="1C1C1C"/>
          <w:w w:val="105"/>
          <w:sz w:val="21"/>
        </w:rPr>
        <w:t>harm.</w:t>
      </w:r>
      <w:r>
        <w:rPr>
          <w:i/>
          <w:color w:val="1C1C1C"/>
          <w:spacing w:val="-22"/>
          <w:w w:val="105"/>
          <w:sz w:val="21"/>
        </w:rPr>
        <w:t> </w:t>
      </w:r>
      <w:r>
        <w:rPr>
          <w:color w:val="1C1C1C"/>
          <w:w w:val="105"/>
          <w:sz w:val="21"/>
        </w:rPr>
        <w:t>The</w:t>
      </w:r>
      <w:r>
        <w:rPr>
          <w:color w:val="1C1C1C"/>
          <w:spacing w:val="-8"/>
          <w:w w:val="105"/>
          <w:sz w:val="21"/>
        </w:rPr>
        <w:t> </w:t>
      </w:r>
      <w:r>
        <w:rPr>
          <w:color w:val="1C1C1C"/>
          <w:w w:val="105"/>
          <w:sz w:val="21"/>
        </w:rPr>
        <w:t>combined contribution of</w:t>
      </w:r>
      <w:r>
        <w:rPr>
          <w:color w:val="1C1C1C"/>
          <w:spacing w:val="-9"/>
          <w:w w:val="105"/>
          <w:sz w:val="21"/>
        </w:rPr>
        <w:t> </w:t>
      </w:r>
      <w:r>
        <w:rPr>
          <w:color w:val="1C1C1C"/>
          <w:w w:val="105"/>
          <w:sz w:val="21"/>
        </w:rPr>
        <w:t>these</w:t>
      </w:r>
      <w:r>
        <w:rPr>
          <w:color w:val="1C1C1C"/>
          <w:spacing w:val="-5"/>
          <w:w w:val="105"/>
          <w:sz w:val="21"/>
        </w:rPr>
        <w:t> </w:t>
      </w:r>
      <w:r>
        <w:rPr>
          <w:i/>
          <w:color w:val="1C1C1C"/>
          <w:w w:val="105"/>
          <w:sz w:val="21"/>
        </w:rPr>
        <w:t>risks</w:t>
      </w:r>
      <w:r>
        <w:rPr>
          <w:i/>
          <w:color w:val="1C1C1C"/>
          <w:spacing w:val="-14"/>
          <w:w w:val="105"/>
          <w:sz w:val="21"/>
        </w:rPr>
        <w:t> </w:t>
      </w:r>
      <w:r>
        <w:rPr>
          <w:color w:val="1C1C1C"/>
          <w:w w:val="105"/>
          <w:sz w:val="21"/>
        </w:rPr>
        <w:t>is considered in the evaluation of the overall </w:t>
      </w:r>
      <w:r>
        <w:rPr>
          <w:i/>
          <w:color w:val="1C1C1C"/>
          <w:w w:val="105"/>
          <w:sz w:val="21"/>
        </w:rPr>
        <w:t>residual risk.</w:t>
      </w:r>
    </w:p>
    <w:p>
      <w:pPr>
        <w:pStyle w:val="ListParagraph"/>
        <w:numPr>
          <w:ilvl w:val="0"/>
          <w:numId w:val="8"/>
        </w:numPr>
        <w:tabs>
          <w:tab w:pos="565" w:val="left" w:leader="none"/>
          <w:tab w:pos="567" w:val="left" w:leader="none"/>
        </w:tabs>
        <w:spacing w:line="230" w:lineRule="auto" w:before="169" w:after="0"/>
        <w:ind w:left="565" w:right="1437" w:hanging="401"/>
        <w:jc w:val="both"/>
        <w:rPr>
          <w:color w:val="1C1C1C"/>
          <w:sz w:val="21"/>
        </w:rPr>
      </w:pPr>
      <w:r>
        <w:rPr>
          <w:i/>
          <w:color w:val="1C1C1C"/>
          <w:w w:val="105"/>
          <w:sz w:val="21"/>
        </w:rPr>
        <w:t>A</w:t>
      </w:r>
      <w:r>
        <w:rPr>
          <w:i/>
          <w:color w:val="1C1C1C"/>
          <w:w w:val="105"/>
          <w:sz w:val="21"/>
        </w:rPr>
        <w:t> </w:t>
      </w:r>
      <w:r>
        <w:rPr>
          <w:color w:val="1C1C1C"/>
          <w:w w:val="105"/>
          <w:sz w:val="21"/>
        </w:rPr>
        <w:t>particular </w:t>
      </w:r>
      <w:r>
        <w:rPr>
          <w:i/>
          <w:color w:val="1C1C1C"/>
          <w:w w:val="105"/>
          <w:sz w:val="21"/>
        </w:rPr>
        <w:t>harm </w:t>
      </w:r>
      <w:r>
        <w:rPr>
          <w:color w:val="1C1C1C"/>
          <w:w w:val="105"/>
          <w:sz w:val="21"/>
        </w:rPr>
        <w:t>can originate from different </w:t>
      </w:r>
      <w:r>
        <w:rPr>
          <w:i/>
          <w:color w:val="1C1C1C"/>
          <w:w w:val="105"/>
          <w:sz w:val="21"/>
        </w:rPr>
        <w:t>hazardous situations. </w:t>
      </w:r>
      <w:r>
        <w:rPr>
          <w:color w:val="1C1C1C"/>
          <w:w w:val="105"/>
          <w:sz w:val="21"/>
        </w:rPr>
        <w:t>In such cases, the probability of</w:t>
      </w:r>
      <w:r>
        <w:rPr>
          <w:color w:val="1C1C1C"/>
          <w:spacing w:val="-4"/>
          <w:w w:val="105"/>
          <w:sz w:val="21"/>
        </w:rPr>
        <w:t> </w:t>
      </w:r>
      <w:r>
        <w:rPr>
          <w:color w:val="1C1C1C"/>
          <w:w w:val="105"/>
          <w:sz w:val="21"/>
        </w:rPr>
        <w:t>occurrence of</w:t>
      </w:r>
      <w:r>
        <w:rPr>
          <w:color w:val="1C1C1C"/>
          <w:spacing w:val="-6"/>
          <w:w w:val="105"/>
          <w:sz w:val="21"/>
        </w:rPr>
        <w:t> </w:t>
      </w:r>
      <w:r>
        <w:rPr>
          <w:color w:val="1C1C1C"/>
          <w:w w:val="105"/>
          <w:sz w:val="21"/>
        </w:rPr>
        <w:t>the</w:t>
      </w:r>
      <w:r>
        <w:rPr>
          <w:color w:val="1C1C1C"/>
          <w:spacing w:val="-10"/>
          <w:w w:val="105"/>
          <w:sz w:val="21"/>
        </w:rPr>
        <w:t> </w:t>
      </w:r>
      <w:r>
        <w:rPr>
          <w:i/>
          <w:color w:val="1C1C1C"/>
          <w:w w:val="105"/>
          <w:sz w:val="21"/>
        </w:rPr>
        <w:t>harm</w:t>
      </w:r>
      <w:r>
        <w:rPr>
          <w:i/>
          <w:color w:val="1C1C1C"/>
          <w:spacing w:val="-8"/>
          <w:w w:val="105"/>
          <w:sz w:val="21"/>
        </w:rPr>
        <w:t> </w:t>
      </w:r>
      <w:r>
        <w:rPr>
          <w:color w:val="1C1C1C"/>
          <w:w w:val="105"/>
          <w:sz w:val="21"/>
        </w:rPr>
        <w:t>can</w:t>
      </w:r>
      <w:r>
        <w:rPr>
          <w:color w:val="1C1C1C"/>
          <w:spacing w:val="-6"/>
          <w:w w:val="105"/>
          <w:sz w:val="21"/>
        </w:rPr>
        <w:t> </w:t>
      </w:r>
      <w:r>
        <w:rPr>
          <w:color w:val="1C1C1C"/>
          <w:w w:val="105"/>
          <w:sz w:val="21"/>
        </w:rPr>
        <w:t>be</w:t>
      </w:r>
      <w:r>
        <w:rPr>
          <w:color w:val="1C1C1C"/>
          <w:spacing w:val="-13"/>
          <w:w w:val="105"/>
          <w:sz w:val="21"/>
        </w:rPr>
        <w:t> </w:t>
      </w:r>
      <w:r>
        <w:rPr>
          <w:color w:val="1C1C1C"/>
          <w:w w:val="105"/>
          <w:sz w:val="21"/>
        </w:rPr>
        <w:t>used</w:t>
      </w:r>
      <w:r>
        <w:rPr>
          <w:color w:val="1C1C1C"/>
          <w:spacing w:val="-3"/>
          <w:w w:val="105"/>
          <w:sz w:val="21"/>
        </w:rPr>
        <w:t> </w:t>
      </w:r>
      <w:r>
        <w:rPr>
          <w:color w:val="1C1C1C"/>
          <w:w w:val="105"/>
          <w:sz w:val="21"/>
        </w:rPr>
        <w:t>to</w:t>
      </w:r>
      <w:r>
        <w:rPr>
          <w:color w:val="1C1C1C"/>
          <w:spacing w:val="-14"/>
          <w:w w:val="105"/>
          <w:sz w:val="21"/>
        </w:rPr>
        <w:t> </w:t>
      </w:r>
      <w:r>
        <w:rPr>
          <w:color w:val="1C1C1C"/>
          <w:w w:val="105"/>
          <w:sz w:val="21"/>
        </w:rPr>
        <w:t>determine the</w:t>
      </w:r>
      <w:r>
        <w:rPr>
          <w:color w:val="1C1C1C"/>
          <w:spacing w:val="-13"/>
          <w:w w:val="105"/>
          <w:sz w:val="21"/>
        </w:rPr>
        <w:t> </w:t>
      </w:r>
      <w:r>
        <w:rPr>
          <w:color w:val="1C1C1C"/>
          <w:w w:val="105"/>
          <w:sz w:val="21"/>
        </w:rPr>
        <w:t>overall</w:t>
      </w:r>
      <w:r>
        <w:rPr>
          <w:color w:val="1C1C1C"/>
          <w:spacing w:val="-3"/>
          <w:w w:val="105"/>
          <w:sz w:val="21"/>
        </w:rPr>
        <w:t> </w:t>
      </w:r>
      <w:r>
        <w:rPr>
          <w:i/>
          <w:color w:val="1C1C1C"/>
          <w:w w:val="105"/>
          <w:sz w:val="21"/>
        </w:rPr>
        <w:t>residual</w:t>
      </w:r>
      <w:r>
        <w:rPr>
          <w:i/>
          <w:color w:val="1C1C1C"/>
          <w:spacing w:val="-3"/>
          <w:w w:val="105"/>
          <w:sz w:val="21"/>
        </w:rPr>
        <w:t> </w:t>
      </w:r>
      <w:r>
        <w:rPr>
          <w:i/>
          <w:color w:val="1C1C1C"/>
          <w:w w:val="105"/>
          <w:sz w:val="21"/>
        </w:rPr>
        <w:t>risk</w:t>
      </w:r>
      <w:r>
        <w:rPr>
          <w:i/>
          <w:color w:val="1C1C1C"/>
          <w:spacing w:val="-3"/>
          <w:w w:val="105"/>
          <w:sz w:val="21"/>
        </w:rPr>
        <w:t> </w:t>
      </w:r>
      <w:r>
        <w:rPr>
          <w:color w:val="1C1C1C"/>
          <w:w w:val="105"/>
          <w:sz w:val="21"/>
        </w:rPr>
        <w:t>based</w:t>
      </w:r>
      <w:r>
        <w:rPr>
          <w:color w:val="1C1C1C"/>
          <w:spacing w:val="-2"/>
          <w:w w:val="105"/>
          <w:sz w:val="21"/>
        </w:rPr>
        <w:t> </w:t>
      </w:r>
      <w:r>
        <w:rPr>
          <w:color w:val="1C1C1C"/>
          <w:w w:val="105"/>
          <w:sz w:val="21"/>
        </w:rPr>
        <w:t>on</w:t>
      </w:r>
      <w:r>
        <w:rPr>
          <w:color w:val="1C1C1C"/>
          <w:spacing w:val="-13"/>
          <w:w w:val="105"/>
          <w:sz w:val="21"/>
        </w:rPr>
        <w:t> </w:t>
      </w:r>
      <w:r>
        <w:rPr>
          <w:color w:val="1C1C1C"/>
          <w:w w:val="105"/>
          <w:sz w:val="21"/>
        </w:rPr>
        <w:t>a</w:t>
      </w:r>
      <w:r>
        <w:rPr>
          <w:color w:val="1C1C1C"/>
          <w:spacing w:val="-11"/>
          <w:w w:val="105"/>
          <w:sz w:val="21"/>
        </w:rPr>
        <w:t> </w:t>
      </w:r>
      <w:r>
        <w:rPr>
          <w:color w:val="1C1C1C"/>
          <w:w w:val="105"/>
          <w:sz w:val="21"/>
        </w:rPr>
        <w:t>combination of</w:t>
      </w:r>
      <w:r>
        <w:rPr>
          <w:color w:val="1C1C1C"/>
          <w:spacing w:val="-2"/>
          <w:w w:val="105"/>
          <w:sz w:val="21"/>
        </w:rPr>
        <w:t> </w:t>
      </w:r>
      <w:r>
        <w:rPr>
          <w:color w:val="1C1C1C"/>
          <w:w w:val="105"/>
          <w:sz w:val="21"/>
        </w:rPr>
        <w:t>the</w:t>
      </w:r>
      <w:r>
        <w:rPr>
          <w:color w:val="1C1C1C"/>
          <w:spacing w:val="-9"/>
          <w:w w:val="105"/>
          <w:sz w:val="21"/>
        </w:rPr>
        <w:t> </w:t>
      </w:r>
      <w:r>
        <w:rPr>
          <w:color w:val="1C1C1C"/>
          <w:w w:val="105"/>
          <w:sz w:val="21"/>
        </w:rPr>
        <w:t>individual</w:t>
      </w:r>
      <w:r>
        <w:rPr>
          <w:color w:val="1C1C1C"/>
          <w:w w:val="105"/>
          <w:sz w:val="21"/>
        </w:rPr>
        <w:t> probabilities.</w:t>
      </w:r>
      <w:r>
        <w:rPr>
          <w:color w:val="1C1C1C"/>
          <w:spacing w:val="-14"/>
          <w:w w:val="105"/>
          <w:sz w:val="21"/>
        </w:rPr>
        <w:t> </w:t>
      </w:r>
      <w:r>
        <w:rPr>
          <w:color w:val="1C1C1C"/>
          <w:w w:val="105"/>
          <w:sz w:val="21"/>
        </w:rPr>
        <w:t>Fault</w:t>
      </w:r>
      <w:r>
        <w:rPr>
          <w:color w:val="1C1C1C"/>
          <w:spacing w:val="-11"/>
          <w:w w:val="105"/>
          <w:sz w:val="21"/>
        </w:rPr>
        <w:t> </w:t>
      </w:r>
      <w:r>
        <w:rPr>
          <w:color w:val="1C1C1C"/>
          <w:w w:val="105"/>
          <w:sz w:val="21"/>
        </w:rPr>
        <w:t>Tree</w:t>
      </w:r>
      <w:r>
        <w:rPr>
          <w:color w:val="1C1C1C"/>
          <w:spacing w:val="-8"/>
          <w:w w:val="105"/>
          <w:sz w:val="21"/>
        </w:rPr>
        <w:t> </w:t>
      </w:r>
      <w:r>
        <w:rPr>
          <w:color w:val="1C1C1C"/>
          <w:w w:val="105"/>
          <w:sz w:val="21"/>
        </w:rPr>
        <w:t>Analysis</w:t>
      </w:r>
      <w:r>
        <w:rPr>
          <w:color w:val="1C1C1C"/>
          <w:w w:val="105"/>
          <w:sz w:val="21"/>
        </w:rPr>
        <w:t> (FTA,</w:t>
      </w:r>
      <w:r>
        <w:rPr>
          <w:color w:val="1C1C1C"/>
          <w:spacing w:val="-9"/>
          <w:w w:val="105"/>
          <w:sz w:val="21"/>
        </w:rPr>
        <w:t> </w:t>
      </w:r>
      <w:r>
        <w:rPr>
          <w:color w:val="1C1C1C"/>
          <w:w w:val="105"/>
          <w:sz w:val="21"/>
        </w:rPr>
        <w:t>see</w:t>
      </w:r>
      <w:r>
        <w:rPr>
          <w:color w:val="1C1C1C"/>
          <w:spacing w:val="-10"/>
          <w:w w:val="105"/>
          <w:sz w:val="21"/>
        </w:rPr>
        <w:t> </w:t>
      </w:r>
      <w:r>
        <w:rPr>
          <w:color w:val="1C1C1C"/>
          <w:w w:val="105"/>
          <w:sz w:val="21"/>
        </w:rPr>
        <w:t>Annex</w:t>
      </w:r>
      <w:r>
        <w:rPr>
          <w:color w:val="1C1C1C"/>
          <w:spacing w:val="-14"/>
          <w:w w:val="105"/>
          <w:sz w:val="21"/>
        </w:rPr>
        <w:t> </w:t>
      </w:r>
      <w:r>
        <w:rPr>
          <w:color w:val="264890"/>
          <w:w w:val="105"/>
          <w:sz w:val="21"/>
        </w:rPr>
        <w:t>B..3.</w:t>
      </w:r>
      <w:r>
        <w:rPr>
          <w:color w:val="1C1C1C"/>
          <w:w w:val="105"/>
          <w:sz w:val="21"/>
        </w:rPr>
        <w:t>)</w:t>
      </w:r>
      <w:r>
        <w:rPr>
          <w:color w:val="1C1C1C"/>
          <w:spacing w:val="-8"/>
          <w:w w:val="105"/>
          <w:sz w:val="21"/>
        </w:rPr>
        <w:t> </w:t>
      </w:r>
      <w:r>
        <w:rPr>
          <w:color w:val="1C1C1C"/>
          <w:w w:val="105"/>
          <w:sz w:val="21"/>
        </w:rPr>
        <w:t>can be</w:t>
      </w:r>
      <w:r>
        <w:rPr>
          <w:color w:val="1C1C1C"/>
          <w:spacing w:val="-13"/>
          <w:w w:val="105"/>
          <w:sz w:val="21"/>
        </w:rPr>
        <w:t> </w:t>
      </w:r>
      <w:r>
        <w:rPr>
          <w:color w:val="1C1C1C"/>
          <w:w w:val="105"/>
          <w:sz w:val="21"/>
        </w:rPr>
        <w:t>a</w:t>
      </w:r>
      <w:r>
        <w:rPr>
          <w:color w:val="1C1C1C"/>
          <w:spacing w:val="-13"/>
          <w:w w:val="105"/>
          <w:sz w:val="21"/>
        </w:rPr>
        <w:t> </w:t>
      </w:r>
      <w:r>
        <w:rPr>
          <w:color w:val="1C1C1C"/>
          <w:w w:val="105"/>
          <w:sz w:val="21"/>
        </w:rPr>
        <w:t>suitable method for estimating the combined probability of occurrence of a particular </w:t>
      </w:r>
      <w:r>
        <w:rPr>
          <w:i/>
          <w:color w:val="1C1C1C"/>
          <w:w w:val="105"/>
          <w:sz w:val="21"/>
        </w:rPr>
        <w:t>harm.</w:t>
      </w:r>
    </w:p>
    <w:p>
      <w:pPr>
        <w:pStyle w:val="ListParagraph"/>
        <w:numPr>
          <w:ilvl w:val="0"/>
          <w:numId w:val="8"/>
        </w:numPr>
        <w:tabs>
          <w:tab w:pos="562" w:val="left" w:leader="none"/>
          <w:tab w:pos="574" w:val="left" w:leader="none"/>
        </w:tabs>
        <w:spacing w:line="232" w:lineRule="auto" w:before="176" w:after="0"/>
        <w:ind w:left="562" w:right="1428" w:hanging="397"/>
        <w:jc w:val="both"/>
        <w:rPr>
          <w:color w:val="1C1C1C"/>
          <w:sz w:val="21"/>
        </w:rPr>
      </w:pPr>
      <w:r>
        <w:rPr>
          <w:i/>
          <w:color w:val="1C1C1C"/>
          <w:w w:val="105"/>
          <w:sz w:val="21"/>
        </w:rPr>
        <w:t>Risk</w:t>
      </w:r>
      <w:r>
        <w:rPr>
          <w:i/>
          <w:color w:val="1C1C1C"/>
          <w:w w:val="105"/>
          <w:sz w:val="21"/>
        </w:rPr>
        <w:t> control</w:t>
      </w:r>
      <w:r>
        <w:rPr>
          <w:i/>
          <w:color w:val="1C1C1C"/>
          <w:w w:val="105"/>
          <w:sz w:val="21"/>
        </w:rPr>
        <w:t> </w:t>
      </w:r>
      <w:r>
        <w:rPr>
          <w:color w:val="1C1C1C"/>
          <w:w w:val="105"/>
          <w:sz w:val="21"/>
        </w:rPr>
        <w:t>measures</w:t>
      </w:r>
      <w:r>
        <w:rPr>
          <w:color w:val="1C1C1C"/>
          <w:w w:val="105"/>
          <w:sz w:val="21"/>
        </w:rPr>
        <w:t> that</w:t>
      </w:r>
      <w:r>
        <w:rPr>
          <w:color w:val="1C1C1C"/>
          <w:w w:val="105"/>
          <w:sz w:val="21"/>
        </w:rPr>
        <w:t> are</w:t>
      </w:r>
      <w:r>
        <w:rPr>
          <w:color w:val="1C1C1C"/>
          <w:w w:val="105"/>
          <w:sz w:val="21"/>
        </w:rPr>
        <w:t> appropriate</w:t>
      </w:r>
      <w:r>
        <w:rPr>
          <w:color w:val="1C1C1C"/>
          <w:w w:val="105"/>
          <w:sz w:val="21"/>
        </w:rPr>
        <w:t> for</w:t>
      </w:r>
      <w:r>
        <w:rPr>
          <w:color w:val="1C1C1C"/>
          <w:w w:val="105"/>
          <w:sz w:val="21"/>
        </w:rPr>
        <w:t> independent</w:t>
      </w:r>
      <w:r>
        <w:rPr>
          <w:color w:val="1C1C1C"/>
          <w:w w:val="105"/>
          <w:sz w:val="21"/>
        </w:rPr>
        <w:t> individual</w:t>
      </w:r>
      <w:r>
        <w:rPr>
          <w:color w:val="1C1C1C"/>
          <w:w w:val="105"/>
          <w:sz w:val="21"/>
        </w:rPr>
        <w:t> </w:t>
      </w:r>
      <w:r>
        <w:rPr>
          <w:i/>
          <w:color w:val="1C1C1C"/>
          <w:w w:val="105"/>
          <w:sz w:val="21"/>
        </w:rPr>
        <w:t>risks</w:t>
      </w:r>
      <w:r>
        <w:rPr>
          <w:i/>
          <w:color w:val="1C1C1C"/>
          <w:w w:val="105"/>
          <w:sz w:val="21"/>
        </w:rPr>
        <w:t> </w:t>
      </w:r>
      <w:r>
        <w:rPr>
          <w:color w:val="1C1C1C"/>
          <w:w w:val="105"/>
          <w:sz w:val="21"/>
        </w:rPr>
        <w:t>could</w:t>
      </w:r>
      <w:r>
        <w:rPr>
          <w:color w:val="1C1C1C"/>
          <w:w w:val="105"/>
          <w:sz w:val="21"/>
        </w:rPr>
        <w:t> result</w:t>
      </w:r>
      <w:r>
        <w:rPr>
          <w:color w:val="1C1C1C"/>
          <w:w w:val="105"/>
          <w:sz w:val="21"/>
        </w:rPr>
        <w:t> in conflicting requirements, which</w:t>
      </w:r>
      <w:r>
        <w:rPr>
          <w:color w:val="1C1C1C"/>
          <w:w w:val="105"/>
          <w:sz w:val="21"/>
        </w:rPr>
        <w:t> can increase the overall </w:t>
      </w:r>
      <w:r>
        <w:rPr>
          <w:i/>
          <w:color w:val="1C1C1C"/>
          <w:w w:val="105"/>
          <w:sz w:val="21"/>
        </w:rPr>
        <w:t>residual risk.</w:t>
      </w:r>
      <w:r>
        <w:rPr>
          <w:i/>
          <w:color w:val="1C1C1C"/>
          <w:spacing w:val="-8"/>
          <w:w w:val="105"/>
          <w:sz w:val="21"/>
        </w:rPr>
        <w:t> </w:t>
      </w:r>
      <w:r>
        <w:rPr>
          <w:color w:val="1C1C1C"/>
          <w:w w:val="105"/>
          <w:sz w:val="21"/>
        </w:rPr>
        <w:t>For example, an instruction to</w:t>
      </w:r>
      <w:r>
        <w:rPr>
          <w:color w:val="1C1C1C"/>
          <w:w w:val="105"/>
          <w:sz w:val="21"/>
        </w:rPr>
        <w:t> address</w:t>
      </w:r>
      <w:r>
        <w:rPr>
          <w:color w:val="1C1C1C"/>
          <w:w w:val="105"/>
          <w:sz w:val="21"/>
        </w:rPr>
        <w:t> the</w:t>
      </w:r>
      <w:r>
        <w:rPr>
          <w:color w:val="1C1C1C"/>
          <w:w w:val="105"/>
          <w:sz w:val="21"/>
        </w:rPr>
        <w:t> </w:t>
      </w:r>
      <w:r>
        <w:rPr>
          <w:i/>
          <w:color w:val="1C1C1C"/>
          <w:w w:val="105"/>
          <w:sz w:val="21"/>
        </w:rPr>
        <w:t>risk</w:t>
      </w:r>
      <w:r>
        <w:rPr>
          <w:i/>
          <w:color w:val="1C1C1C"/>
          <w:w w:val="105"/>
          <w:sz w:val="21"/>
        </w:rPr>
        <w:t> </w:t>
      </w:r>
      <w:r>
        <w:rPr>
          <w:color w:val="1C1C1C"/>
          <w:w w:val="105"/>
          <w:sz w:val="21"/>
        </w:rPr>
        <w:t>of</w:t>
      </w:r>
      <w:r>
        <w:rPr>
          <w:color w:val="1C1C1C"/>
          <w:w w:val="105"/>
          <w:sz w:val="21"/>
        </w:rPr>
        <w:t> an</w:t>
      </w:r>
      <w:r>
        <w:rPr>
          <w:color w:val="1C1C1C"/>
          <w:w w:val="105"/>
          <w:sz w:val="21"/>
        </w:rPr>
        <w:t> unconscious</w:t>
      </w:r>
      <w:r>
        <w:rPr>
          <w:color w:val="1C1C1C"/>
          <w:w w:val="105"/>
          <w:sz w:val="21"/>
        </w:rPr>
        <w:t> patient</w:t>
      </w:r>
      <w:r>
        <w:rPr>
          <w:color w:val="1C1C1C"/>
          <w:w w:val="105"/>
          <w:sz w:val="21"/>
        </w:rPr>
        <w:t> falling</w:t>
      </w:r>
      <w:r>
        <w:rPr>
          <w:color w:val="1C1C1C"/>
          <w:w w:val="105"/>
          <w:sz w:val="21"/>
        </w:rPr>
        <w:t> off</w:t>
      </w:r>
      <w:r>
        <w:rPr>
          <w:color w:val="1C1C1C"/>
          <w:w w:val="105"/>
          <w:sz w:val="21"/>
        </w:rPr>
        <w:t> a</w:t>
      </w:r>
      <w:r>
        <w:rPr>
          <w:color w:val="1C1C1C"/>
          <w:w w:val="105"/>
          <w:sz w:val="21"/>
        </w:rPr>
        <w:t> patient</w:t>
      </w:r>
      <w:r>
        <w:rPr>
          <w:color w:val="1C1C1C"/>
          <w:w w:val="105"/>
          <w:sz w:val="21"/>
        </w:rPr>
        <w:t> table could</w:t>
      </w:r>
      <w:r>
        <w:rPr>
          <w:color w:val="1C1C1C"/>
          <w:w w:val="105"/>
          <w:sz w:val="21"/>
        </w:rPr>
        <w:t> be "never leave an unconscious patient unattended". This could conflict with the instruction "stand behind protective screen</w:t>
      </w:r>
      <w:r>
        <w:rPr>
          <w:color w:val="1C1C1C"/>
          <w:spacing w:val="-4"/>
          <w:w w:val="105"/>
          <w:sz w:val="21"/>
        </w:rPr>
        <w:t> </w:t>
      </w:r>
      <w:r>
        <w:rPr>
          <w:color w:val="1C1C1C"/>
          <w:w w:val="105"/>
          <w:sz w:val="21"/>
        </w:rPr>
        <w:t>when</w:t>
      </w:r>
      <w:r>
        <w:rPr>
          <w:color w:val="1C1C1C"/>
          <w:spacing w:val="3"/>
          <w:w w:val="105"/>
          <w:sz w:val="21"/>
        </w:rPr>
        <w:t> </w:t>
      </w:r>
      <w:r>
        <w:rPr>
          <w:color w:val="1C1C1C"/>
          <w:w w:val="105"/>
          <w:sz w:val="21"/>
        </w:rPr>
        <w:t>making</w:t>
      </w:r>
      <w:r>
        <w:rPr>
          <w:color w:val="1C1C1C"/>
          <w:spacing w:val="-6"/>
          <w:w w:val="105"/>
          <w:sz w:val="21"/>
        </w:rPr>
        <w:t> </w:t>
      </w:r>
      <w:r>
        <w:rPr>
          <w:color w:val="1C1C1C"/>
          <w:w w:val="105"/>
          <w:sz w:val="21"/>
        </w:rPr>
        <w:t>X-ray</w:t>
      </w:r>
      <w:r>
        <w:rPr>
          <w:color w:val="1C1C1C"/>
          <w:spacing w:val="-8"/>
          <w:w w:val="105"/>
          <w:sz w:val="21"/>
        </w:rPr>
        <w:t> </w:t>
      </w:r>
      <w:r>
        <w:rPr>
          <w:color w:val="1C1C1C"/>
          <w:w w:val="105"/>
          <w:sz w:val="21"/>
        </w:rPr>
        <w:t>images"</w:t>
      </w:r>
      <w:r>
        <w:rPr>
          <w:color w:val="1C1C1C"/>
          <w:spacing w:val="-7"/>
          <w:w w:val="105"/>
          <w:sz w:val="21"/>
        </w:rPr>
        <w:t> </w:t>
      </w:r>
      <w:r>
        <w:rPr>
          <w:color w:val="1C1C1C"/>
          <w:w w:val="105"/>
          <w:sz w:val="21"/>
        </w:rPr>
        <w:t>intended</w:t>
      </w:r>
      <w:r>
        <w:rPr>
          <w:color w:val="1C1C1C"/>
          <w:spacing w:val="6"/>
          <w:w w:val="105"/>
          <w:sz w:val="21"/>
        </w:rPr>
        <w:t> </w:t>
      </w:r>
      <w:r>
        <w:rPr>
          <w:color w:val="1C1C1C"/>
          <w:w w:val="105"/>
          <w:sz w:val="21"/>
        </w:rPr>
        <w:t>to</w:t>
      </w:r>
      <w:r>
        <w:rPr>
          <w:color w:val="1C1C1C"/>
          <w:spacing w:val="-7"/>
          <w:w w:val="105"/>
          <w:sz w:val="21"/>
        </w:rPr>
        <w:t> </w:t>
      </w:r>
      <w:r>
        <w:rPr>
          <w:color w:val="1C1C1C"/>
          <w:w w:val="105"/>
          <w:sz w:val="21"/>
        </w:rPr>
        <w:t>protect</w:t>
      </w:r>
      <w:r>
        <w:rPr>
          <w:color w:val="1C1C1C"/>
          <w:spacing w:val="2"/>
          <w:w w:val="105"/>
          <w:sz w:val="21"/>
        </w:rPr>
        <w:t> </w:t>
      </w:r>
      <w:r>
        <w:rPr>
          <w:color w:val="1C1C1C"/>
          <w:w w:val="105"/>
          <w:sz w:val="21"/>
        </w:rPr>
        <w:t>medical</w:t>
      </w:r>
      <w:r>
        <w:rPr>
          <w:color w:val="1C1C1C"/>
          <w:spacing w:val="2"/>
          <w:w w:val="105"/>
          <w:sz w:val="21"/>
        </w:rPr>
        <w:t> </w:t>
      </w:r>
      <w:r>
        <w:rPr>
          <w:color w:val="1C1C1C"/>
          <w:w w:val="105"/>
          <w:sz w:val="21"/>
        </w:rPr>
        <w:t>staff</w:t>
      </w:r>
      <w:r>
        <w:rPr>
          <w:color w:val="1C1C1C"/>
          <w:spacing w:val="-4"/>
          <w:w w:val="105"/>
          <w:sz w:val="21"/>
        </w:rPr>
        <w:t> </w:t>
      </w:r>
      <w:r>
        <w:rPr>
          <w:color w:val="1C1C1C"/>
          <w:w w:val="105"/>
          <w:sz w:val="21"/>
        </w:rPr>
        <w:t>from</w:t>
      </w:r>
      <w:r>
        <w:rPr>
          <w:color w:val="1C1C1C"/>
          <w:spacing w:val="1"/>
          <w:w w:val="105"/>
          <w:sz w:val="21"/>
        </w:rPr>
        <w:t> </w:t>
      </w:r>
      <w:r>
        <w:rPr>
          <w:color w:val="1C1C1C"/>
          <w:w w:val="105"/>
          <w:sz w:val="21"/>
        </w:rPr>
        <w:t>being</w:t>
      </w:r>
      <w:r>
        <w:rPr>
          <w:color w:val="1C1C1C"/>
          <w:spacing w:val="-11"/>
          <w:w w:val="105"/>
          <w:sz w:val="21"/>
        </w:rPr>
        <w:t> </w:t>
      </w:r>
      <w:r>
        <w:rPr>
          <w:color w:val="1C1C1C"/>
          <w:w w:val="105"/>
          <w:sz w:val="21"/>
        </w:rPr>
        <w:t>exposed</w:t>
      </w:r>
      <w:r>
        <w:rPr>
          <w:color w:val="1C1C1C"/>
          <w:spacing w:val="11"/>
          <w:w w:val="105"/>
          <w:sz w:val="21"/>
        </w:rPr>
        <w:t> </w:t>
      </w:r>
      <w:r>
        <w:rPr>
          <w:color w:val="1C1C1C"/>
          <w:w w:val="105"/>
          <w:sz w:val="21"/>
        </w:rPr>
        <w:t>to</w:t>
      </w:r>
      <w:r>
        <w:rPr>
          <w:color w:val="1C1C1C"/>
          <w:spacing w:val="-13"/>
          <w:w w:val="105"/>
          <w:sz w:val="21"/>
        </w:rPr>
        <w:t> </w:t>
      </w:r>
      <w:r>
        <w:rPr>
          <w:color w:val="1C1C1C"/>
          <w:w w:val="105"/>
          <w:sz w:val="21"/>
        </w:rPr>
        <w:t>X-</w:t>
      </w:r>
      <w:r>
        <w:rPr>
          <w:color w:val="1C1C1C"/>
          <w:spacing w:val="-2"/>
          <w:w w:val="105"/>
          <w:sz w:val="21"/>
        </w:rPr>
        <w:t>rays.</w:t>
      </w:r>
    </w:p>
    <w:p>
      <w:pPr>
        <w:pStyle w:val="ListParagraph"/>
        <w:numPr>
          <w:ilvl w:val="0"/>
          <w:numId w:val="8"/>
        </w:numPr>
        <w:tabs>
          <w:tab w:pos="571" w:val="left" w:leader="none"/>
          <w:tab w:pos="576" w:val="left" w:leader="none"/>
        </w:tabs>
        <w:spacing w:line="235" w:lineRule="auto" w:before="168" w:after="0"/>
        <w:ind w:left="571" w:right="1431" w:hanging="400"/>
        <w:jc w:val="both"/>
        <w:rPr>
          <w:color w:val="1C1C1C"/>
          <w:sz w:val="21"/>
        </w:rPr>
      </w:pPr>
      <w:r>
        <w:rPr>
          <w:i/>
          <w:color w:val="1C1C1C"/>
          <w:w w:val="105"/>
          <w:sz w:val="21"/>
        </w:rPr>
        <w:t>A</w:t>
      </w:r>
      <w:r>
        <w:rPr>
          <w:i/>
          <w:color w:val="1C1C1C"/>
          <w:spacing w:val="-14"/>
          <w:w w:val="105"/>
          <w:sz w:val="21"/>
        </w:rPr>
        <w:t> </w:t>
      </w:r>
      <w:r>
        <w:rPr>
          <w:color w:val="1C1C1C"/>
          <w:w w:val="105"/>
          <w:sz w:val="21"/>
        </w:rPr>
        <w:t>warning considered on its</w:t>
      </w:r>
      <w:r>
        <w:rPr>
          <w:color w:val="1C1C1C"/>
          <w:w w:val="105"/>
          <w:sz w:val="21"/>
        </w:rPr>
        <w:t> own could provide adequate reduction of</w:t>
      </w:r>
      <w:r>
        <w:rPr>
          <w:color w:val="1C1C1C"/>
          <w:spacing w:val="-8"/>
          <w:w w:val="105"/>
          <w:sz w:val="21"/>
        </w:rPr>
        <w:t> </w:t>
      </w:r>
      <w:r>
        <w:rPr>
          <w:color w:val="1C1C1C"/>
          <w:w w:val="105"/>
          <w:sz w:val="21"/>
        </w:rPr>
        <w:t>an</w:t>
      </w:r>
      <w:r>
        <w:rPr>
          <w:color w:val="1C1C1C"/>
          <w:spacing w:val="-5"/>
          <w:w w:val="105"/>
          <w:sz w:val="21"/>
        </w:rPr>
        <w:t> </w:t>
      </w:r>
      <w:r>
        <w:rPr>
          <w:color w:val="1C1C1C"/>
          <w:w w:val="105"/>
          <w:sz w:val="21"/>
        </w:rPr>
        <w:t>individual </w:t>
      </w:r>
      <w:r>
        <w:rPr>
          <w:i/>
          <w:color w:val="1C1C1C"/>
          <w:w w:val="105"/>
          <w:sz w:val="21"/>
        </w:rPr>
        <w:t>risk.</w:t>
      </w:r>
      <w:r>
        <w:rPr>
          <w:i/>
          <w:color w:val="1C1C1C"/>
          <w:spacing w:val="-10"/>
          <w:w w:val="105"/>
          <w:sz w:val="21"/>
        </w:rPr>
        <w:t> </w:t>
      </w:r>
      <w:r>
        <w:rPr>
          <w:color w:val="1C1C1C"/>
          <w:w w:val="105"/>
          <w:sz w:val="21"/>
        </w:rPr>
        <w:t>However, too</w:t>
      </w:r>
      <w:r>
        <w:rPr>
          <w:color w:val="1C1C1C"/>
          <w:spacing w:val="40"/>
          <w:w w:val="105"/>
          <w:sz w:val="21"/>
        </w:rPr>
        <w:t> </w:t>
      </w:r>
      <w:r>
        <w:rPr>
          <w:color w:val="1C1C1C"/>
          <w:w w:val="105"/>
          <w:sz w:val="21"/>
        </w:rPr>
        <w:t>many warnings</w:t>
      </w:r>
      <w:r>
        <w:rPr>
          <w:color w:val="1C1C1C"/>
          <w:spacing w:val="29"/>
          <w:w w:val="105"/>
          <w:sz w:val="21"/>
        </w:rPr>
        <w:t> </w:t>
      </w:r>
      <w:r>
        <w:rPr>
          <w:color w:val="1C1C1C"/>
          <w:w w:val="105"/>
          <w:sz w:val="21"/>
        </w:rPr>
        <w:t>can</w:t>
      </w:r>
      <w:r>
        <w:rPr>
          <w:color w:val="1C1C1C"/>
          <w:w w:val="105"/>
          <w:sz w:val="21"/>
        </w:rPr>
        <w:t> confuse</w:t>
      </w:r>
      <w:r>
        <w:rPr>
          <w:color w:val="1C1C1C"/>
          <w:spacing w:val="23"/>
          <w:w w:val="105"/>
          <w:sz w:val="21"/>
        </w:rPr>
        <w:t> </w:t>
      </w:r>
      <w:r>
        <w:rPr>
          <w:color w:val="1C1C1C"/>
          <w:w w:val="105"/>
          <w:sz w:val="21"/>
        </w:rPr>
        <w:t>the</w:t>
      </w:r>
      <w:r>
        <w:rPr>
          <w:color w:val="1C1C1C"/>
          <w:w w:val="105"/>
          <w:sz w:val="21"/>
        </w:rPr>
        <w:t> user</w:t>
      </w:r>
      <w:r>
        <w:rPr>
          <w:color w:val="1C1C1C"/>
          <w:w w:val="105"/>
          <w:sz w:val="21"/>
        </w:rPr>
        <w:t> of</w:t>
      </w:r>
      <w:r>
        <w:rPr>
          <w:color w:val="1C1C1C"/>
          <w:w w:val="105"/>
          <w:sz w:val="21"/>
        </w:rPr>
        <w:t> the </w:t>
      </w:r>
      <w:r>
        <w:rPr>
          <w:i/>
          <w:color w:val="1C1C1C"/>
          <w:w w:val="105"/>
          <w:sz w:val="21"/>
        </w:rPr>
        <w:t>medical</w:t>
      </w:r>
      <w:r>
        <w:rPr>
          <w:i/>
          <w:color w:val="1C1C1C"/>
          <w:spacing w:val="28"/>
          <w:w w:val="105"/>
          <w:sz w:val="21"/>
        </w:rPr>
        <w:t> </w:t>
      </w:r>
      <w:r>
        <w:rPr>
          <w:i/>
          <w:color w:val="1C1C1C"/>
          <w:w w:val="105"/>
          <w:sz w:val="21"/>
        </w:rPr>
        <w:t>device </w:t>
      </w:r>
      <w:r>
        <w:rPr>
          <w:color w:val="1C1C1C"/>
          <w:w w:val="105"/>
          <w:sz w:val="21"/>
        </w:rPr>
        <w:t>and</w:t>
      </w:r>
      <w:r>
        <w:rPr>
          <w:color w:val="1C1C1C"/>
          <w:w w:val="105"/>
          <w:sz w:val="21"/>
        </w:rPr>
        <w:t> can thus</w:t>
      </w:r>
      <w:r>
        <w:rPr>
          <w:color w:val="1C1C1C"/>
          <w:w w:val="105"/>
          <w:sz w:val="21"/>
        </w:rPr>
        <w:t> reduce</w:t>
      </w:r>
      <w:r>
        <w:rPr>
          <w:color w:val="1C1C1C"/>
          <w:w w:val="105"/>
          <w:sz w:val="21"/>
        </w:rPr>
        <w:t> the effect</w:t>
      </w:r>
      <w:r>
        <w:rPr>
          <w:color w:val="1C1C1C"/>
          <w:w w:val="105"/>
          <w:sz w:val="21"/>
        </w:rPr>
        <w:t> of the</w:t>
      </w:r>
      <w:r>
        <w:rPr>
          <w:color w:val="1C1C1C"/>
          <w:spacing w:val="80"/>
          <w:w w:val="105"/>
          <w:sz w:val="21"/>
        </w:rPr>
        <w:t> </w:t>
      </w:r>
      <w:r>
        <w:rPr>
          <w:color w:val="1C1C1C"/>
          <w:w w:val="105"/>
          <w:sz w:val="21"/>
        </w:rPr>
        <w:t>individual</w:t>
      </w:r>
      <w:r>
        <w:rPr>
          <w:color w:val="1C1C1C"/>
          <w:spacing w:val="39"/>
          <w:w w:val="105"/>
          <w:sz w:val="21"/>
        </w:rPr>
        <w:t> </w:t>
      </w:r>
      <w:r>
        <w:rPr>
          <w:color w:val="1C1C1C"/>
          <w:w w:val="105"/>
          <w:sz w:val="21"/>
        </w:rPr>
        <w:t>warnings.</w:t>
      </w:r>
      <w:r>
        <w:rPr>
          <w:color w:val="1C1C1C"/>
          <w:spacing w:val="25"/>
          <w:w w:val="105"/>
          <w:sz w:val="21"/>
        </w:rPr>
        <w:t> </w:t>
      </w:r>
      <w:r>
        <w:rPr>
          <w:color w:val="1C1C1C"/>
          <w:w w:val="105"/>
          <w:sz w:val="21"/>
        </w:rPr>
        <w:t>An</w:t>
      </w:r>
      <w:r>
        <w:rPr>
          <w:color w:val="1C1C1C"/>
          <w:spacing w:val="23"/>
          <w:w w:val="105"/>
          <w:sz w:val="21"/>
        </w:rPr>
        <w:t> </w:t>
      </w:r>
      <w:r>
        <w:rPr>
          <w:color w:val="1C1C1C"/>
          <w:w w:val="105"/>
          <w:sz w:val="21"/>
        </w:rPr>
        <w:t>analysis</w:t>
      </w:r>
      <w:r>
        <w:rPr>
          <w:color w:val="1C1C1C"/>
          <w:spacing w:val="34"/>
          <w:w w:val="105"/>
          <w:sz w:val="21"/>
        </w:rPr>
        <w:t> </w:t>
      </w:r>
      <w:r>
        <w:rPr>
          <w:color w:val="1C1C1C"/>
          <w:w w:val="105"/>
          <w:sz w:val="21"/>
        </w:rPr>
        <w:t>might</w:t>
      </w:r>
      <w:r>
        <w:rPr>
          <w:color w:val="1C1C1C"/>
          <w:spacing w:val="32"/>
          <w:w w:val="105"/>
          <w:sz w:val="21"/>
        </w:rPr>
        <w:t> </w:t>
      </w:r>
      <w:r>
        <w:rPr>
          <w:color w:val="1C1C1C"/>
          <w:w w:val="105"/>
          <w:sz w:val="21"/>
        </w:rPr>
        <w:t>be</w:t>
      </w:r>
      <w:r>
        <w:rPr>
          <w:color w:val="1C1C1C"/>
          <w:spacing w:val="26"/>
          <w:w w:val="105"/>
          <w:sz w:val="21"/>
        </w:rPr>
        <w:t> </w:t>
      </w:r>
      <w:r>
        <w:rPr>
          <w:color w:val="1C1C1C"/>
          <w:w w:val="105"/>
          <w:sz w:val="21"/>
        </w:rPr>
        <w:t>needed</w:t>
      </w:r>
      <w:r>
        <w:rPr>
          <w:color w:val="1C1C1C"/>
          <w:spacing w:val="37"/>
          <w:w w:val="105"/>
          <w:sz w:val="21"/>
        </w:rPr>
        <w:t> </w:t>
      </w:r>
      <w:r>
        <w:rPr>
          <w:color w:val="1C1C1C"/>
          <w:w w:val="105"/>
          <w:sz w:val="21"/>
        </w:rPr>
        <w:t>to</w:t>
      </w:r>
      <w:r>
        <w:rPr>
          <w:color w:val="1C1C1C"/>
          <w:spacing w:val="23"/>
          <w:w w:val="105"/>
          <w:sz w:val="21"/>
        </w:rPr>
        <w:t> </w:t>
      </w:r>
      <w:r>
        <w:rPr>
          <w:color w:val="1C1C1C"/>
          <w:w w:val="105"/>
          <w:sz w:val="21"/>
        </w:rPr>
        <w:t>determine</w:t>
      </w:r>
      <w:r>
        <w:rPr>
          <w:color w:val="1C1C1C"/>
          <w:spacing w:val="35"/>
          <w:w w:val="105"/>
          <w:sz w:val="21"/>
        </w:rPr>
        <w:t> </w:t>
      </w:r>
      <w:r>
        <w:rPr>
          <w:color w:val="1C1C1C"/>
          <w:w w:val="105"/>
          <w:sz w:val="21"/>
        </w:rPr>
        <w:t>if</w:t>
      </w:r>
      <w:r>
        <w:rPr>
          <w:color w:val="1C1C1C"/>
          <w:spacing w:val="23"/>
          <w:w w:val="105"/>
          <w:sz w:val="21"/>
        </w:rPr>
        <w:t> </w:t>
      </w:r>
      <w:r>
        <w:rPr>
          <w:color w:val="1C1C1C"/>
          <w:w w:val="105"/>
          <w:sz w:val="21"/>
        </w:rPr>
        <w:t>there</w:t>
      </w:r>
      <w:r>
        <w:rPr>
          <w:color w:val="1C1C1C"/>
          <w:spacing w:val="25"/>
          <w:w w:val="105"/>
          <w:sz w:val="21"/>
        </w:rPr>
        <w:t> </w:t>
      </w:r>
      <w:r>
        <w:rPr>
          <w:color w:val="1C1C1C"/>
          <w:w w:val="105"/>
          <w:sz w:val="21"/>
        </w:rPr>
        <w:t>is</w:t>
      </w:r>
      <w:r>
        <w:rPr>
          <w:color w:val="1C1C1C"/>
          <w:spacing w:val="18"/>
          <w:w w:val="105"/>
          <w:sz w:val="21"/>
        </w:rPr>
        <w:t> </w:t>
      </w:r>
      <w:r>
        <w:rPr>
          <w:color w:val="1C1C1C"/>
          <w:w w:val="105"/>
          <w:sz w:val="21"/>
        </w:rPr>
        <w:t>an</w:t>
      </w:r>
      <w:r>
        <w:rPr>
          <w:color w:val="1C1C1C"/>
          <w:spacing w:val="30"/>
          <w:w w:val="105"/>
          <w:sz w:val="21"/>
        </w:rPr>
        <w:t> </w:t>
      </w:r>
      <w:r>
        <w:rPr>
          <w:color w:val="1C1C1C"/>
          <w:w w:val="105"/>
          <w:sz w:val="21"/>
        </w:rPr>
        <w:t>over-reliance on warnings</w:t>
      </w:r>
      <w:r>
        <w:rPr>
          <w:color w:val="1C1C1C"/>
          <w:w w:val="105"/>
          <w:sz w:val="21"/>
        </w:rPr>
        <w:t> and whether</w:t>
      </w:r>
      <w:r>
        <w:rPr>
          <w:color w:val="1C1C1C"/>
          <w:w w:val="105"/>
          <w:sz w:val="21"/>
        </w:rPr>
        <w:t> such</w:t>
      </w:r>
      <w:r>
        <w:rPr>
          <w:color w:val="1C1C1C"/>
          <w:w w:val="105"/>
          <w:sz w:val="21"/>
        </w:rPr>
        <w:t> over-reliance</w:t>
      </w:r>
      <w:r>
        <w:rPr>
          <w:color w:val="1C1C1C"/>
          <w:w w:val="105"/>
          <w:sz w:val="21"/>
        </w:rPr>
        <w:t> could</w:t>
      </w:r>
      <w:r>
        <w:rPr>
          <w:color w:val="1C1C1C"/>
          <w:w w:val="105"/>
          <w:sz w:val="21"/>
        </w:rPr>
        <w:t> have an impact on the </w:t>
      </w:r>
      <w:r>
        <w:rPr>
          <w:i/>
          <w:color w:val="1C1C1C"/>
          <w:w w:val="105"/>
          <w:sz w:val="21"/>
        </w:rPr>
        <w:t>risk</w:t>
      </w:r>
      <w:r>
        <w:rPr>
          <w:i/>
          <w:color w:val="1C1C1C"/>
          <w:w w:val="105"/>
          <w:sz w:val="21"/>
        </w:rPr>
        <w:t> </w:t>
      </w:r>
      <w:r>
        <w:rPr>
          <w:color w:val="1C1C1C"/>
          <w:w w:val="105"/>
          <w:sz w:val="21"/>
        </w:rPr>
        <w:t>reduction</w:t>
      </w:r>
      <w:r>
        <w:rPr>
          <w:color w:val="1C1C1C"/>
          <w:w w:val="105"/>
          <w:sz w:val="21"/>
        </w:rPr>
        <w:t> and the overall </w:t>
      </w:r>
      <w:r>
        <w:rPr>
          <w:i/>
          <w:color w:val="1C1C1C"/>
          <w:w w:val="105"/>
          <w:sz w:val="21"/>
        </w:rPr>
        <w:t>residual risk.</w:t>
      </w:r>
    </w:p>
    <w:p>
      <w:pPr>
        <w:pStyle w:val="ListParagraph"/>
        <w:numPr>
          <w:ilvl w:val="0"/>
          <w:numId w:val="8"/>
        </w:numPr>
        <w:tabs>
          <w:tab w:pos="571" w:val="left" w:leader="none"/>
          <w:tab w:pos="580" w:val="left" w:leader="none"/>
        </w:tabs>
        <w:spacing w:line="240" w:lineRule="auto" w:before="154" w:after="0"/>
        <w:ind w:left="571" w:right="1430" w:hanging="396"/>
        <w:jc w:val="both"/>
        <w:rPr>
          <w:color w:val="1C1C1C"/>
          <w:sz w:val="21"/>
        </w:rPr>
      </w:pPr>
      <w:r>
        <w:rPr>
          <w:i/>
          <w:color w:val="1C1C1C"/>
          <w:w w:val="105"/>
          <w:sz w:val="21"/>
        </w:rPr>
        <w:t>A</w:t>
      </w:r>
      <w:r>
        <w:rPr>
          <w:i/>
          <w:color w:val="1C1C1C"/>
          <w:w w:val="105"/>
          <w:sz w:val="21"/>
        </w:rPr>
        <w:t> </w:t>
      </w:r>
      <w:r>
        <w:rPr>
          <w:color w:val="1C1C1C"/>
          <w:w w:val="105"/>
          <w:sz w:val="21"/>
        </w:rPr>
        <w:t>comprehensive</w:t>
      </w:r>
      <w:r>
        <w:rPr>
          <w:color w:val="1C1C1C"/>
          <w:w w:val="105"/>
          <w:sz w:val="21"/>
        </w:rPr>
        <w:t> review of all operating instructions for the </w:t>
      </w:r>
      <w:r>
        <w:rPr>
          <w:i/>
          <w:color w:val="1C1C1C"/>
          <w:w w:val="105"/>
          <w:sz w:val="21"/>
        </w:rPr>
        <w:t>medical device </w:t>
      </w:r>
      <w:r>
        <w:rPr>
          <w:color w:val="1C1C1C"/>
          <w:w w:val="105"/>
          <w:sz w:val="21"/>
        </w:rPr>
        <w:t>might reveal that the instructions are inconsistent</w:t>
      </w:r>
      <w:r>
        <w:rPr>
          <w:color w:val="1C1C1C"/>
          <w:w w:val="105"/>
          <w:sz w:val="21"/>
        </w:rPr>
        <w:t> or too difficult to follow. This can also have an impact on the overall </w:t>
      </w:r>
      <w:r>
        <w:rPr>
          <w:i/>
          <w:color w:val="1C1C1C"/>
          <w:w w:val="105"/>
          <w:sz w:val="21"/>
        </w:rPr>
        <w:t>residual risk.</w:t>
      </w:r>
    </w:p>
    <w:p>
      <w:pPr>
        <w:pStyle w:val="ListParagraph"/>
        <w:spacing w:after="0" w:line="240" w:lineRule="auto"/>
        <w:jc w:val="both"/>
        <w:rPr>
          <w:sz w:val="21"/>
        </w:rPr>
        <w:sectPr>
          <w:type w:val="continuous"/>
          <w:pgSz w:w="11910" w:h="16850"/>
          <w:pgMar w:header="798" w:footer="819" w:top="340" w:bottom="280" w:left="850" w:right="283"/>
        </w:sectPr>
      </w:pPr>
    </w:p>
    <w:p>
      <w:pPr>
        <w:pStyle w:val="BodyText"/>
        <w:spacing w:before="2"/>
        <w:rPr>
          <w:i/>
          <w:sz w:val="17"/>
        </w:rPr>
      </w:pPr>
    </w:p>
    <w:p>
      <w:pPr>
        <w:pStyle w:val="BodyText"/>
        <w:spacing w:after="0"/>
        <w:rPr>
          <w:i/>
          <w:sz w:val="17"/>
        </w:rPr>
        <w:sectPr>
          <w:headerReference w:type="default" r:id="rId103"/>
          <w:pgSz w:w="11910" w:h="16850"/>
          <w:pgMar w:header="0" w:footer="0" w:top="200" w:bottom="1280" w:left="1559" w:right="283"/>
        </w:sectPr>
      </w:pPr>
    </w:p>
    <w:p>
      <w:pPr>
        <w:spacing w:before="91"/>
        <w:ind w:left="0" w:right="59" w:firstLine="0"/>
        <w:jc w:val="right"/>
        <w:rPr>
          <w:sz w:val="23"/>
        </w:rPr>
      </w:pPr>
      <w:r>
        <w:rPr>
          <w:color w:val="161618"/>
          <w:w w:val="90"/>
          <w:sz w:val="23"/>
        </w:rPr>
        <w:t>PD</w:t>
      </w:r>
      <w:r>
        <w:rPr>
          <w:color w:val="161618"/>
          <w:spacing w:val="-1"/>
          <w:w w:val="90"/>
          <w:sz w:val="23"/>
        </w:rPr>
        <w:t> </w:t>
      </w:r>
      <w:r>
        <w:rPr>
          <w:color w:val="161618"/>
          <w:w w:val="90"/>
          <w:sz w:val="23"/>
        </w:rPr>
        <w:t>CEN</w:t>
      </w:r>
      <w:r>
        <w:rPr>
          <w:color w:val="161618"/>
          <w:spacing w:val="17"/>
          <w:sz w:val="23"/>
        </w:rPr>
        <w:t> </w:t>
      </w:r>
      <w:r>
        <w:rPr>
          <w:color w:val="161618"/>
          <w:w w:val="90"/>
          <w:sz w:val="23"/>
        </w:rPr>
        <w:t>ISO/TR</w:t>
      </w:r>
      <w:r>
        <w:rPr>
          <w:color w:val="161618"/>
          <w:spacing w:val="14"/>
          <w:sz w:val="23"/>
        </w:rPr>
        <w:t> </w:t>
      </w:r>
      <w:r>
        <w:rPr>
          <w:color w:val="161618"/>
          <w:spacing w:val="-2"/>
          <w:w w:val="90"/>
          <w:sz w:val="23"/>
        </w:rPr>
        <w:t>24971:2020</w:t>
      </w:r>
    </w:p>
    <w:p>
      <w:pPr>
        <w:spacing w:before="22"/>
        <w:ind w:left="0" w:right="57" w:firstLine="0"/>
        <w:jc w:val="right"/>
        <w:rPr>
          <w:rFonts w:ascii="Arial"/>
          <w:b/>
          <w:sz w:val="21"/>
        </w:rPr>
      </w:pPr>
      <w:r>
        <w:rPr>
          <w:rFonts w:ascii="Arial"/>
          <w:b/>
          <w:color w:val="161618"/>
          <w:w w:val="105"/>
          <w:sz w:val="21"/>
        </w:rPr>
        <w:t>ISO/TR</w:t>
      </w:r>
      <w:r>
        <w:rPr>
          <w:rFonts w:ascii="Arial"/>
          <w:b/>
          <w:color w:val="161618"/>
          <w:spacing w:val="11"/>
          <w:w w:val="110"/>
          <w:sz w:val="21"/>
        </w:rPr>
        <w:t> </w:t>
      </w:r>
      <w:r>
        <w:rPr>
          <w:rFonts w:ascii="Arial"/>
          <w:b/>
          <w:color w:val="161618"/>
          <w:spacing w:val="-2"/>
          <w:w w:val="110"/>
          <w:sz w:val="21"/>
        </w:rPr>
        <w:t>24971:2020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19"/>
        <w:rPr>
          <w:rFonts w:ascii="Arial"/>
          <w:b/>
        </w:rPr>
      </w:pPr>
    </w:p>
    <w:p>
      <w:pPr>
        <w:pStyle w:val="ListParagraph"/>
        <w:numPr>
          <w:ilvl w:val="0"/>
          <w:numId w:val="8"/>
        </w:numPr>
        <w:tabs>
          <w:tab w:pos="461" w:val="left" w:leader="none"/>
          <w:tab w:pos="467" w:val="left" w:leader="none"/>
        </w:tabs>
        <w:spacing w:line="232" w:lineRule="auto" w:before="1" w:after="0"/>
        <w:ind w:left="467" w:right="38" w:hanging="386"/>
        <w:jc w:val="both"/>
        <w:rPr>
          <w:color w:val="161618"/>
          <w:sz w:val="21"/>
        </w:rPr>
      </w:pPr>
      <w:r>
        <w:rPr>
          <w:color w:val="161618"/>
          <w:w w:val="105"/>
          <w:sz w:val="21"/>
        </w:rPr>
        <w:t>The</w:t>
      </w:r>
      <w:r>
        <w:rPr>
          <w:color w:val="161618"/>
          <w:spacing w:val="-11"/>
          <w:w w:val="105"/>
          <w:sz w:val="21"/>
        </w:rPr>
        <w:t> </w:t>
      </w:r>
      <w:r>
        <w:rPr>
          <w:color w:val="161618"/>
          <w:w w:val="105"/>
          <w:sz w:val="21"/>
        </w:rPr>
        <w:t>results</w:t>
      </w:r>
      <w:r>
        <w:rPr>
          <w:color w:val="161618"/>
          <w:spacing w:val="-8"/>
          <w:w w:val="105"/>
          <w:sz w:val="21"/>
        </w:rPr>
        <w:t> </w:t>
      </w:r>
      <w:r>
        <w:rPr>
          <w:color w:val="262628"/>
          <w:w w:val="105"/>
          <w:sz w:val="21"/>
        </w:rPr>
        <w:t>of</w:t>
      </w:r>
      <w:r>
        <w:rPr>
          <w:color w:val="262628"/>
          <w:spacing w:val="-13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40"/>
          <w:w w:val="105"/>
          <w:sz w:val="21"/>
        </w:rPr>
        <w:t> </w:t>
      </w:r>
      <w:r>
        <w:rPr>
          <w:color w:val="161618"/>
          <w:w w:val="105"/>
          <w:sz w:val="21"/>
        </w:rPr>
        <w:t>design</w:t>
      </w:r>
      <w:r>
        <w:rPr>
          <w:color w:val="161618"/>
          <w:spacing w:val="-6"/>
          <w:w w:val="105"/>
          <w:sz w:val="21"/>
        </w:rPr>
        <w:t> </w:t>
      </w:r>
      <w:r>
        <w:rPr>
          <w:color w:val="262628"/>
          <w:w w:val="105"/>
          <w:sz w:val="21"/>
        </w:rPr>
        <w:t>validation,</w:t>
      </w:r>
      <w:r>
        <w:rPr>
          <w:color w:val="262628"/>
          <w:spacing w:val="-10"/>
          <w:w w:val="105"/>
          <w:sz w:val="21"/>
        </w:rPr>
        <w:t> </w:t>
      </w:r>
      <w:r>
        <w:rPr>
          <w:color w:val="161618"/>
          <w:w w:val="105"/>
          <w:sz w:val="21"/>
        </w:rPr>
        <w:t>usability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262628"/>
          <w:w w:val="105"/>
          <w:sz w:val="21"/>
        </w:rPr>
        <w:t>studies,</w:t>
      </w:r>
      <w:r>
        <w:rPr>
          <w:color w:val="262628"/>
          <w:spacing w:val="-11"/>
          <w:w w:val="105"/>
          <w:sz w:val="21"/>
        </w:rPr>
        <w:t> </w:t>
      </w:r>
      <w:r>
        <w:rPr>
          <w:color w:val="161618"/>
          <w:w w:val="105"/>
          <w:sz w:val="21"/>
        </w:rPr>
        <w:t>clinical</w:t>
      </w:r>
      <w:r>
        <w:rPr>
          <w:color w:val="161618"/>
          <w:spacing w:val="-6"/>
          <w:w w:val="105"/>
          <w:sz w:val="21"/>
        </w:rPr>
        <w:t> </w:t>
      </w:r>
      <w:r>
        <w:rPr>
          <w:color w:val="262628"/>
          <w:w w:val="105"/>
          <w:sz w:val="21"/>
        </w:rPr>
        <w:t>evaluations</w:t>
      </w:r>
      <w:r>
        <w:rPr>
          <w:color w:val="262628"/>
          <w:spacing w:val="-7"/>
          <w:w w:val="105"/>
          <w:sz w:val="21"/>
        </w:rPr>
        <w:t> </w:t>
      </w:r>
      <w:r>
        <w:rPr>
          <w:color w:val="262628"/>
          <w:w w:val="105"/>
          <w:sz w:val="21"/>
        </w:rPr>
        <w:t>and</w:t>
      </w:r>
      <w:r>
        <w:rPr>
          <w:color w:val="262628"/>
          <w:spacing w:val="-8"/>
          <w:w w:val="105"/>
          <w:sz w:val="21"/>
        </w:rPr>
        <w:t> </w:t>
      </w:r>
      <w:r>
        <w:rPr>
          <w:color w:val="161618"/>
          <w:w w:val="105"/>
          <w:sz w:val="21"/>
        </w:rPr>
        <w:t>clinical</w:t>
      </w:r>
      <w:r>
        <w:rPr>
          <w:color w:val="161618"/>
          <w:spacing w:val="-5"/>
          <w:w w:val="105"/>
          <w:sz w:val="21"/>
        </w:rPr>
        <w:t> </w:t>
      </w:r>
      <w:r>
        <w:rPr>
          <w:color w:val="161618"/>
          <w:w w:val="105"/>
          <w:sz w:val="21"/>
        </w:rPr>
        <w:t>investigations can</w:t>
      </w:r>
      <w:r>
        <w:rPr>
          <w:color w:val="161618"/>
          <w:spacing w:val="-9"/>
          <w:w w:val="105"/>
          <w:sz w:val="21"/>
        </w:rPr>
        <w:t> </w:t>
      </w:r>
      <w:r>
        <w:rPr>
          <w:color w:val="161618"/>
          <w:w w:val="105"/>
          <w:sz w:val="21"/>
        </w:rPr>
        <w:t>provide useful information about</w:t>
      </w:r>
      <w:r>
        <w:rPr>
          <w:color w:val="161618"/>
          <w:spacing w:val="-4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4"/>
          <w:w w:val="105"/>
          <w:sz w:val="21"/>
        </w:rPr>
        <w:t> </w:t>
      </w:r>
      <w:r>
        <w:rPr>
          <w:color w:val="262628"/>
          <w:w w:val="105"/>
          <w:sz w:val="21"/>
        </w:rPr>
        <w:t>overall </w:t>
      </w:r>
      <w:r>
        <w:rPr>
          <w:i/>
          <w:color w:val="262628"/>
          <w:w w:val="105"/>
          <w:sz w:val="21"/>
        </w:rPr>
        <w:t>residual risk.</w:t>
      </w:r>
      <w:r>
        <w:rPr>
          <w:i/>
          <w:color w:val="26262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Appropriate input</w:t>
      </w:r>
      <w:r>
        <w:rPr>
          <w:color w:val="161618"/>
          <w:spacing w:val="-3"/>
          <w:w w:val="105"/>
          <w:sz w:val="21"/>
        </w:rPr>
        <w:t> </w:t>
      </w:r>
      <w:r>
        <w:rPr>
          <w:color w:val="161618"/>
          <w:w w:val="105"/>
          <w:sz w:val="21"/>
        </w:rPr>
        <w:t>from</w:t>
      </w:r>
      <w:r>
        <w:rPr>
          <w:color w:val="161618"/>
          <w:spacing w:val="-4"/>
          <w:w w:val="105"/>
          <w:sz w:val="21"/>
        </w:rPr>
        <w:t> </w:t>
      </w:r>
      <w:r>
        <w:rPr>
          <w:color w:val="161618"/>
          <w:w w:val="105"/>
          <w:sz w:val="21"/>
        </w:rPr>
        <w:t>stakeholders can provide useful information.</w:t>
      </w:r>
    </w:p>
    <w:p>
      <w:pPr>
        <w:pStyle w:val="ListParagraph"/>
        <w:numPr>
          <w:ilvl w:val="0"/>
          <w:numId w:val="8"/>
        </w:numPr>
        <w:tabs>
          <w:tab w:pos="463" w:val="left" w:leader="none"/>
        </w:tabs>
        <w:spacing w:line="240" w:lineRule="auto" w:before="166" w:after="0"/>
        <w:ind w:left="463" w:right="0" w:hanging="380"/>
        <w:jc w:val="left"/>
        <w:rPr>
          <w:color w:val="161618"/>
          <w:sz w:val="21"/>
        </w:rPr>
      </w:pPr>
      <w:r>
        <w:rPr>
          <w:color w:val="161618"/>
          <w:w w:val="105"/>
          <w:sz w:val="21"/>
        </w:rPr>
        <w:t>All</w:t>
      </w:r>
      <w:r>
        <w:rPr>
          <w:color w:val="161618"/>
          <w:spacing w:val="-14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benefit-risk</w:t>
      </w:r>
      <w:r>
        <w:rPr>
          <w:i/>
          <w:color w:val="161618"/>
          <w:spacing w:val="10"/>
          <w:w w:val="105"/>
          <w:sz w:val="21"/>
        </w:rPr>
        <w:t> </w:t>
      </w:r>
      <w:r>
        <w:rPr>
          <w:color w:val="262628"/>
          <w:w w:val="105"/>
          <w:sz w:val="21"/>
        </w:rPr>
        <w:t>analyses</w:t>
      </w:r>
      <w:r>
        <w:rPr>
          <w:color w:val="262628"/>
          <w:spacing w:val="1"/>
          <w:w w:val="105"/>
          <w:sz w:val="21"/>
        </w:rPr>
        <w:t> </w:t>
      </w:r>
      <w:r>
        <w:rPr>
          <w:color w:val="161618"/>
          <w:w w:val="105"/>
          <w:sz w:val="21"/>
        </w:rPr>
        <w:t>for</w:t>
      </w:r>
      <w:r>
        <w:rPr>
          <w:color w:val="161618"/>
          <w:spacing w:val="-9"/>
          <w:w w:val="105"/>
          <w:sz w:val="21"/>
        </w:rPr>
        <w:t> </w:t>
      </w:r>
      <w:r>
        <w:rPr>
          <w:color w:val="161618"/>
          <w:w w:val="105"/>
          <w:sz w:val="21"/>
        </w:rPr>
        <w:t>individual</w:t>
      </w:r>
      <w:r>
        <w:rPr>
          <w:color w:val="161618"/>
          <w:spacing w:val="7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risks</w:t>
      </w:r>
      <w:r>
        <w:rPr>
          <w:i/>
          <w:color w:val="161618"/>
          <w:spacing w:val="-15"/>
          <w:w w:val="105"/>
          <w:sz w:val="21"/>
        </w:rPr>
        <w:t> </w:t>
      </w:r>
      <w:r>
        <w:rPr>
          <w:color w:val="262628"/>
          <w:w w:val="105"/>
          <w:sz w:val="21"/>
        </w:rPr>
        <w:t>should</w:t>
      </w:r>
      <w:r>
        <w:rPr>
          <w:color w:val="262628"/>
          <w:spacing w:val="4"/>
          <w:w w:val="105"/>
          <w:sz w:val="21"/>
        </w:rPr>
        <w:t> </w:t>
      </w:r>
      <w:r>
        <w:rPr>
          <w:color w:val="161618"/>
          <w:w w:val="105"/>
          <w:sz w:val="21"/>
        </w:rPr>
        <w:t>be</w:t>
      </w:r>
      <w:r>
        <w:rPr>
          <w:color w:val="161618"/>
          <w:spacing w:val="-10"/>
          <w:w w:val="105"/>
          <w:sz w:val="21"/>
        </w:rPr>
        <w:t> </w:t>
      </w:r>
      <w:r>
        <w:rPr>
          <w:color w:val="161618"/>
          <w:w w:val="105"/>
          <w:sz w:val="21"/>
        </w:rPr>
        <w:t>taken</w:t>
      </w:r>
      <w:r>
        <w:rPr>
          <w:color w:val="161618"/>
          <w:spacing w:val="-5"/>
          <w:w w:val="105"/>
          <w:sz w:val="21"/>
        </w:rPr>
        <w:t> </w:t>
      </w:r>
      <w:r>
        <w:rPr>
          <w:color w:val="161618"/>
          <w:w w:val="105"/>
          <w:sz w:val="21"/>
        </w:rPr>
        <w:t>into</w:t>
      </w:r>
      <w:r>
        <w:rPr>
          <w:color w:val="161618"/>
          <w:spacing w:val="-12"/>
          <w:w w:val="105"/>
          <w:sz w:val="21"/>
        </w:rPr>
        <w:t> </w:t>
      </w:r>
      <w:r>
        <w:rPr>
          <w:color w:val="262628"/>
          <w:spacing w:val="-2"/>
          <w:w w:val="105"/>
          <w:sz w:val="21"/>
        </w:rPr>
        <w:t>account.</w:t>
      </w:r>
    </w:p>
    <w:p>
      <w:pPr>
        <w:pStyle w:val="ListParagraph"/>
        <w:numPr>
          <w:ilvl w:val="0"/>
          <w:numId w:val="8"/>
        </w:numPr>
        <w:tabs>
          <w:tab w:pos="465" w:val="left" w:leader="none"/>
          <w:tab w:pos="470" w:val="left" w:leader="none"/>
        </w:tabs>
        <w:spacing w:line="230" w:lineRule="auto" w:before="174" w:after="0"/>
        <w:ind w:left="470" w:right="38" w:hanging="382"/>
        <w:jc w:val="both"/>
        <w:rPr>
          <w:color w:val="161618"/>
          <w:sz w:val="21"/>
        </w:rPr>
      </w:pPr>
      <w:r>
        <w:rPr>
          <w:color w:val="161618"/>
          <w:w w:val="105"/>
          <w:sz w:val="21"/>
        </w:rPr>
        <w:t>When</w:t>
      </w:r>
      <w:r>
        <w:rPr>
          <w:color w:val="161618"/>
          <w:w w:val="105"/>
          <w:sz w:val="21"/>
        </w:rPr>
        <w:t> there</w:t>
      </w:r>
      <w:r>
        <w:rPr>
          <w:color w:val="161618"/>
          <w:w w:val="105"/>
          <w:sz w:val="21"/>
        </w:rPr>
        <w:t> have</w:t>
      </w:r>
      <w:r>
        <w:rPr>
          <w:color w:val="161618"/>
          <w:w w:val="105"/>
          <w:sz w:val="21"/>
        </w:rPr>
        <w:t> been</w:t>
      </w:r>
      <w:r>
        <w:rPr>
          <w:color w:val="161618"/>
          <w:w w:val="105"/>
          <w:sz w:val="21"/>
        </w:rPr>
        <w:t> trade-offs</w:t>
      </w:r>
      <w:r>
        <w:rPr>
          <w:color w:val="161618"/>
          <w:w w:val="105"/>
          <w:sz w:val="21"/>
        </w:rPr>
        <w:t> between</w:t>
      </w:r>
      <w:r>
        <w:rPr>
          <w:color w:val="161618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risks</w:t>
      </w:r>
      <w:r>
        <w:rPr>
          <w:i/>
          <w:color w:val="161618"/>
          <w:w w:val="105"/>
          <w:sz w:val="21"/>
        </w:rPr>
        <w:t> </w:t>
      </w:r>
      <w:r>
        <w:rPr>
          <w:color w:val="161618"/>
          <w:w w:val="105"/>
          <w:sz w:val="21"/>
        </w:rPr>
        <w:t>in</w:t>
      </w:r>
      <w:r>
        <w:rPr>
          <w:color w:val="161618"/>
          <w:w w:val="105"/>
          <w:sz w:val="21"/>
        </w:rPr>
        <w:t> the</w:t>
      </w:r>
      <w:r>
        <w:rPr>
          <w:color w:val="161618"/>
          <w:w w:val="105"/>
          <w:sz w:val="21"/>
        </w:rPr>
        <w:t> </w:t>
      </w:r>
      <w:r>
        <w:rPr>
          <w:i/>
          <w:color w:val="262628"/>
          <w:w w:val="105"/>
          <w:sz w:val="21"/>
        </w:rPr>
        <w:t>risk</w:t>
      </w:r>
      <w:r>
        <w:rPr>
          <w:i/>
          <w:color w:val="262628"/>
          <w:w w:val="105"/>
          <w:sz w:val="21"/>
        </w:rPr>
        <w:t> analysis,</w:t>
      </w:r>
      <w:r>
        <w:rPr>
          <w:i/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w w:val="105"/>
          <w:sz w:val="21"/>
        </w:rPr>
        <w:t> impact</w:t>
      </w:r>
      <w:r>
        <w:rPr>
          <w:color w:val="161618"/>
          <w:w w:val="105"/>
          <w:sz w:val="21"/>
        </w:rPr>
        <w:t> on</w:t>
      </w:r>
      <w:r>
        <w:rPr>
          <w:color w:val="161618"/>
          <w:w w:val="105"/>
          <w:sz w:val="21"/>
        </w:rPr>
        <w:t> the</w:t>
      </w:r>
      <w:r>
        <w:rPr>
          <w:color w:val="161618"/>
          <w:w w:val="105"/>
          <w:sz w:val="21"/>
        </w:rPr>
        <w:t> </w:t>
      </w:r>
      <w:r>
        <w:rPr>
          <w:color w:val="262628"/>
          <w:w w:val="105"/>
          <w:sz w:val="21"/>
        </w:rPr>
        <w:t>overall </w:t>
      </w:r>
      <w:r>
        <w:rPr>
          <w:i/>
          <w:color w:val="161618"/>
          <w:w w:val="105"/>
          <w:sz w:val="21"/>
        </w:rPr>
        <w:t>residual</w:t>
      </w:r>
      <w:r>
        <w:rPr>
          <w:i/>
          <w:color w:val="161618"/>
          <w:w w:val="105"/>
          <w:sz w:val="21"/>
        </w:rPr>
        <w:t> risk </w:t>
      </w:r>
      <w:r>
        <w:rPr>
          <w:color w:val="262628"/>
          <w:w w:val="105"/>
          <w:sz w:val="21"/>
        </w:rPr>
        <w:t>should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be analysed</w:t>
      </w:r>
      <w:r>
        <w:rPr>
          <w:color w:val="161618"/>
          <w:w w:val="105"/>
          <w:sz w:val="21"/>
        </w:rPr>
        <w:t> with</w:t>
      </w:r>
      <w:r>
        <w:rPr>
          <w:color w:val="161618"/>
          <w:w w:val="105"/>
          <w:sz w:val="21"/>
        </w:rPr>
        <w:t> </w:t>
      </w:r>
      <w:r>
        <w:rPr>
          <w:color w:val="262628"/>
          <w:w w:val="105"/>
          <w:sz w:val="21"/>
        </w:rPr>
        <w:t>extra</w:t>
      </w:r>
      <w:r>
        <w:rPr>
          <w:color w:val="262628"/>
          <w:w w:val="105"/>
          <w:sz w:val="21"/>
        </w:rPr>
        <w:t> care. </w:t>
      </w:r>
      <w:r>
        <w:rPr>
          <w:color w:val="161618"/>
          <w:w w:val="105"/>
          <w:sz w:val="21"/>
        </w:rPr>
        <w:t>These are</w:t>
      </w:r>
      <w:r>
        <w:rPr>
          <w:color w:val="161618"/>
          <w:w w:val="105"/>
          <w:sz w:val="21"/>
        </w:rPr>
        <w:t> instances</w:t>
      </w:r>
      <w:r>
        <w:rPr>
          <w:color w:val="161618"/>
          <w:w w:val="105"/>
          <w:sz w:val="21"/>
        </w:rPr>
        <w:t> where</w:t>
      </w:r>
      <w:r>
        <w:rPr>
          <w:color w:val="161618"/>
          <w:w w:val="105"/>
          <w:sz w:val="21"/>
        </w:rPr>
        <w:t> one </w:t>
      </w:r>
      <w:r>
        <w:rPr>
          <w:i/>
          <w:color w:val="161618"/>
          <w:w w:val="105"/>
          <w:sz w:val="21"/>
        </w:rPr>
        <w:t>risk</w:t>
      </w:r>
      <w:r>
        <w:rPr>
          <w:i/>
          <w:color w:val="161618"/>
          <w:w w:val="105"/>
          <w:sz w:val="21"/>
        </w:rPr>
        <w:t> </w:t>
      </w:r>
      <w:r>
        <w:rPr>
          <w:color w:val="161618"/>
          <w:w w:val="105"/>
          <w:sz w:val="21"/>
        </w:rPr>
        <w:t>might have been allowed to increase </w:t>
      </w:r>
      <w:r>
        <w:rPr>
          <w:color w:val="262628"/>
          <w:w w:val="105"/>
          <w:sz w:val="21"/>
        </w:rPr>
        <w:t>somewhat </w:t>
      </w:r>
      <w:r>
        <w:rPr>
          <w:color w:val="161618"/>
          <w:w w:val="105"/>
          <w:sz w:val="21"/>
        </w:rPr>
        <w:t>in </w:t>
      </w:r>
      <w:r>
        <w:rPr>
          <w:color w:val="262628"/>
          <w:w w:val="105"/>
          <w:sz w:val="21"/>
        </w:rPr>
        <w:t>order </w:t>
      </w:r>
      <w:r>
        <w:rPr>
          <w:color w:val="161618"/>
          <w:w w:val="105"/>
          <w:sz w:val="21"/>
        </w:rPr>
        <w:t>that </w:t>
      </w:r>
      <w:r>
        <w:rPr>
          <w:color w:val="262628"/>
          <w:w w:val="105"/>
          <w:sz w:val="21"/>
        </w:rPr>
        <w:t>another </w:t>
      </w:r>
      <w:r>
        <w:rPr>
          <w:i/>
          <w:color w:val="161618"/>
          <w:w w:val="105"/>
          <w:sz w:val="21"/>
        </w:rPr>
        <w:t>risk </w:t>
      </w:r>
      <w:r>
        <w:rPr>
          <w:color w:val="161618"/>
          <w:w w:val="105"/>
          <w:sz w:val="21"/>
        </w:rPr>
        <w:t>could be </w:t>
      </w:r>
      <w:r>
        <w:rPr>
          <w:color w:val="262628"/>
          <w:w w:val="105"/>
          <w:sz w:val="21"/>
        </w:rPr>
        <w:t>reduced</w:t>
      </w:r>
      <w:r>
        <w:rPr>
          <w:color w:val="2B264F"/>
          <w:w w:val="105"/>
          <w:sz w:val="21"/>
        </w:rPr>
        <w:t>.</w:t>
      </w:r>
      <w:r>
        <w:rPr>
          <w:color w:val="2B264F"/>
          <w:spacing w:val="-3"/>
          <w:w w:val="105"/>
          <w:sz w:val="21"/>
        </w:rPr>
        <w:t> </w:t>
      </w:r>
      <w:r>
        <w:rPr>
          <w:color w:val="161618"/>
          <w:w w:val="105"/>
          <w:sz w:val="21"/>
        </w:rPr>
        <w:t>For </w:t>
      </w:r>
      <w:r>
        <w:rPr>
          <w:color w:val="262628"/>
          <w:w w:val="105"/>
          <w:sz w:val="21"/>
        </w:rPr>
        <w:t>example, </w:t>
      </w:r>
      <w:r>
        <w:rPr>
          <w:color w:val="161618"/>
          <w:w w:val="105"/>
          <w:sz w:val="21"/>
        </w:rPr>
        <w:t>the </w:t>
      </w:r>
      <w:r>
        <w:rPr>
          <w:i/>
          <w:color w:val="161618"/>
          <w:w w:val="105"/>
          <w:sz w:val="21"/>
        </w:rPr>
        <w:t>risk </w:t>
      </w:r>
      <w:r>
        <w:rPr>
          <w:color w:val="161618"/>
          <w:w w:val="105"/>
          <w:sz w:val="21"/>
        </w:rPr>
        <w:t>to</w:t>
      </w:r>
      <w:r>
        <w:rPr>
          <w:color w:val="161618"/>
          <w:w w:val="105"/>
          <w:sz w:val="21"/>
        </w:rPr>
        <w:t> one </w:t>
      </w:r>
      <w:r>
        <w:rPr>
          <w:color w:val="262628"/>
          <w:w w:val="105"/>
          <w:sz w:val="21"/>
        </w:rPr>
        <w:t>person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(the user) is </w:t>
      </w:r>
      <w:r>
        <w:rPr>
          <w:color w:val="262628"/>
          <w:w w:val="105"/>
          <w:sz w:val="21"/>
        </w:rPr>
        <w:t>allowed </w:t>
      </w:r>
      <w:r>
        <w:rPr>
          <w:color w:val="161618"/>
          <w:w w:val="105"/>
          <w:sz w:val="21"/>
        </w:rPr>
        <w:t>to increase </w:t>
      </w:r>
      <w:r>
        <w:rPr>
          <w:color w:val="262628"/>
          <w:w w:val="105"/>
          <w:sz w:val="21"/>
        </w:rPr>
        <w:t>so </w:t>
      </w:r>
      <w:r>
        <w:rPr>
          <w:color w:val="161618"/>
          <w:w w:val="105"/>
          <w:sz w:val="21"/>
        </w:rPr>
        <w:t>that the </w:t>
      </w:r>
      <w:r>
        <w:rPr>
          <w:i/>
          <w:color w:val="161618"/>
          <w:w w:val="105"/>
          <w:sz w:val="21"/>
        </w:rPr>
        <w:t>risk </w:t>
      </w:r>
      <w:r>
        <w:rPr>
          <w:color w:val="262628"/>
          <w:w w:val="105"/>
          <w:sz w:val="21"/>
        </w:rPr>
        <w:t>to</w:t>
      </w:r>
      <w:r>
        <w:rPr>
          <w:color w:val="262628"/>
          <w:spacing w:val="-4"/>
          <w:w w:val="105"/>
          <w:sz w:val="21"/>
        </w:rPr>
        <w:t> </w:t>
      </w:r>
      <w:r>
        <w:rPr>
          <w:color w:val="262628"/>
          <w:w w:val="105"/>
          <w:sz w:val="21"/>
        </w:rPr>
        <w:t>another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(the patient) can be reduced. The</w:t>
      </w:r>
      <w:r>
        <w:rPr>
          <w:color w:val="161618"/>
          <w:spacing w:val="23"/>
          <w:w w:val="105"/>
          <w:sz w:val="21"/>
        </w:rPr>
        <w:t> </w:t>
      </w:r>
      <w:r>
        <w:rPr>
          <w:color w:val="262628"/>
          <w:w w:val="105"/>
          <w:sz w:val="21"/>
        </w:rPr>
        <w:t>evaluation</w:t>
      </w:r>
      <w:r>
        <w:rPr>
          <w:color w:val="262628"/>
          <w:spacing w:val="39"/>
          <w:w w:val="105"/>
          <w:sz w:val="21"/>
        </w:rPr>
        <w:t> </w:t>
      </w:r>
      <w:r>
        <w:rPr>
          <w:color w:val="161618"/>
          <w:w w:val="105"/>
          <w:sz w:val="21"/>
        </w:rPr>
        <w:t>can</w:t>
      </w:r>
      <w:r>
        <w:rPr>
          <w:color w:val="161618"/>
          <w:spacing w:val="26"/>
          <w:w w:val="105"/>
          <w:sz w:val="21"/>
        </w:rPr>
        <w:t> </w:t>
      </w:r>
      <w:r>
        <w:rPr>
          <w:color w:val="161618"/>
          <w:w w:val="105"/>
          <w:sz w:val="21"/>
        </w:rPr>
        <w:t>take the form</w:t>
      </w:r>
      <w:r>
        <w:rPr>
          <w:color w:val="161618"/>
          <w:spacing w:val="28"/>
          <w:w w:val="105"/>
          <w:sz w:val="21"/>
        </w:rPr>
        <w:t> </w:t>
      </w:r>
      <w:r>
        <w:rPr>
          <w:color w:val="262628"/>
          <w:w w:val="105"/>
          <w:sz w:val="21"/>
        </w:rPr>
        <w:t>of going </w:t>
      </w:r>
      <w:r>
        <w:rPr>
          <w:color w:val="161618"/>
          <w:w w:val="105"/>
          <w:sz w:val="21"/>
        </w:rPr>
        <w:t>through</w:t>
      </w:r>
      <w:r>
        <w:rPr>
          <w:color w:val="161618"/>
          <w:spacing w:val="36"/>
          <w:w w:val="105"/>
          <w:sz w:val="21"/>
        </w:rPr>
        <w:t> </w:t>
      </w:r>
      <w:r>
        <w:rPr>
          <w:color w:val="262628"/>
          <w:w w:val="105"/>
          <w:sz w:val="21"/>
        </w:rPr>
        <w:t>related</w:t>
      </w:r>
      <w:r>
        <w:rPr>
          <w:color w:val="262628"/>
          <w:spacing w:val="38"/>
          <w:w w:val="105"/>
          <w:sz w:val="21"/>
        </w:rPr>
        <w:t> </w:t>
      </w:r>
      <w:r>
        <w:rPr>
          <w:color w:val="161618"/>
          <w:w w:val="105"/>
          <w:sz w:val="21"/>
        </w:rPr>
        <w:t>major</w:t>
      </w:r>
      <w:r>
        <w:rPr>
          <w:color w:val="161618"/>
          <w:spacing w:val="26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risks, </w:t>
      </w:r>
      <w:r>
        <w:rPr>
          <w:color w:val="161618"/>
          <w:w w:val="105"/>
          <w:sz w:val="21"/>
        </w:rPr>
        <w:t>describing</w:t>
      </w:r>
      <w:r>
        <w:rPr>
          <w:color w:val="161618"/>
          <w:spacing w:val="23"/>
          <w:w w:val="105"/>
          <w:sz w:val="21"/>
        </w:rPr>
        <w:t> </w:t>
      </w:r>
      <w:r>
        <w:rPr>
          <w:color w:val="262628"/>
          <w:w w:val="105"/>
          <w:sz w:val="21"/>
        </w:rPr>
        <w:t>why </w:t>
      </w:r>
      <w:r>
        <w:rPr>
          <w:color w:val="161618"/>
          <w:w w:val="105"/>
          <w:sz w:val="21"/>
        </w:rPr>
        <w:t>the trade-off</w:t>
      </w:r>
      <w:r>
        <w:rPr>
          <w:color w:val="161618"/>
          <w:spacing w:val="25"/>
          <w:w w:val="105"/>
          <w:sz w:val="21"/>
        </w:rPr>
        <w:t> </w:t>
      </w:r>
      <w:r>
        <w:rPr>
          <w:color w:val="161618"/>
          <w:w w:val="105"/>
          <w:sz w:val="21"/>
        </w:rPr>
        <w:t>balance is justified, </w:t>
      </w:r>
      <w:r>
        <w:rPr>
          <w:color w:val="262628"/>
          <w:w w:val="105"/>
          <w:sz w:val="21"/>
        </w:rPr>
        <w:t>and </w:t>
      </w:r>
      <w:r>
        <w:rPr>
          <w:color w:val="161618"/>
          <w:w w:val="105"/>
          <w:sz w:val="21"/>
        </w:rPr>
        <w:t>why the combined</w:t>
      </w:r>
      <w:r>
        <w:rPr>
          <w:color w:val="161618"/>
          <w:spacing w:val="14"/>
          <w:w w:val="105"/>
          <w:sz w:val="21"/>
        </w:rPr>
        <w:t> </w:t>
      </w:r>
      <w:r>
        <w:rPr>
          <w:color w:val="161618"/>
          <w:w w:val="105"/>
          <w:sz w:val="21"/>
        </w:rPr>
        <w:t>level </w:t>
      </w:r>
      <w:r>
        <w:rPr>
          <w:color w:val="262628"/>
          <w:w w:val="105"/>
          <w:sz w:val="21"/>
        </w:rPr>
        <w:t>of </w:t>
      </w:r>
      <w:r>
        <w:rPr>
          <w:color w:val="161618"/>
          <w:w w:val="105"/>
          <w:sz w:val="21"/>
        </w:rPr>
        <w:t>the </w:t>
      </w:r>
      <w:r>
        <w:rPr>
          <w:i/>
          <w:color w:val="161618"/>
          <w:w w:val="105"/>
          <w:sz w:val="21"/>
        </w:rPr>
        <w:t>risks</w:t>
      </w:r>
      <w:r>
        <w:rPr>
          <w:i/>
          <w:color w:val="161618"/>
          <w:spacing w:val="-4"/>
          <w:w w:val="105"/>
          <w:sz w:val="21"/>
        </w:rPr>
        <w:t> </w:t>
      </w:r>
      <w:r>
        <w:rPr>
          <w:color w:val="161618"/>
          <w:w w:val="105"/>
          <w:sz w:val="21"/>
        </w:rPr>
        <w:t>in the </w:t>
      </w:r>
      <w:r>
        <w:rPr>
          <w:color w:val="262628"/>
          <w:w w:val="105"/>
          <w:sz w:val="21"/>
        </w:rPr>
        <w:t>trade-off</w:t>
      </w:r>
      <w:r>
        <w:rPr>
          <w:color w:val="262628"/>
          <w:spacing w:val="20"/>
          <w:w w:val="105"/>
          <w:sz w:val="21"/>
        </w:rPr>
        <w:t> </w:t>
      </w:r>
      <w:r>
        <w:rPr>
          <w:color w:val="161618"/>
          <w:w w:val="105"/>
          <w:sz w:val="21"/>
        </w:rPr>
        <w:t>decision is acceptable.</w:t>
      </w:r>
    </w:p>
    <w:p>
      <w:pPr>
        <w:pStyle w:val="BodyText"/>
        <w:spacing w:before="36"/>
      </w:pPr>
    </w:p>
    <w:p>
      <w:pPr>
        <w:tabs>
          <w:tab w:pos="627" w:val="left" w:leader="none"/>
        </w:tabs>
        <w:spacing w:before="1"/>
        <w:ind w:left="94" w:right="0" w:firstLine="0"/>
        <w:jc w:val="left"/>
        <w:rPr>
          <w:b/>
          <w:sz w:val="23"/>
        </w:rPr>
      </w:pPr>
      <w:r>
        <w:rPr>
          <w:b/>
          <w:color w:val="161618"/>
          <w:spacing w:val="-5"/>
          <w:sz w:val="23"/>
        </w:rPr>
        <w:t>H</w:t>
      </w:r>
      <w:r>
        <w:rPr>
          <w:b/>
          <w:color w:val="4F4F4F"/>
          <w:spacing w:val="-5"/>
          <w:sz w:val="23"/>
        </w:rPr>
        <w:t>:</w:t>
      </w:r>
      <w:r>
        <w:rPr>
          <w:b/>
          <w:color w:val="161618"/>
          <w:spacing w:val="-5"/>
          <w:sz w:val="23"/>
        </w:rPr>
        <w:t>3</w:t>
      </w:r>
      <w:r>
        <w:rPr>
          <w:b/>
          <w:color w:val="161618"/>
          <w:sz w:val="23"/>
        </w:rPr>
        <w:tab/>
        <w:t>Possible</w:t>
      </w:r>
      <w:r>
        <w:rPr>
          <w:b/>
          <w:color w:val="161618"/>
          <w:spacing w:val="56"/>
          <w:sz w:val="23"/>
        </w:rPr>
        <w:t> </w:t>
      </w:r>
      <w:r>
        <w:rPr>
          <w:b/>
          <w:color w:val="161618"/>
          <w:spacing w:val="-2"/>
          <w:sz w:val="23"/>
        </w:rPr>
        <w:t>approaches</w:t>
      </w:r>
    </w:p>
    <w:p>
      <w:pPr>
        <w:pStyle w:val="BodyText"/>
        <w:spacing w:line="230" w:lineRule="auto" w:before="185"/>
        <w:ind w:left="92" w:hanging="4"/>
        <w:rPr>
          <w:i/>
        </w:rPr>
      </w:pPr>
      <w:r>
        <w:rPr>
          <w:color w:val="161618"/>
          <w:w w:val="105"/>
        </w:rPr>
        <w:t>The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method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to</w:t>
      </w:r>
      <w:r>
        <w:rPr>
          <w:color w:val="161618"/>
          <w:spacing w:val="40"/>
          <w:w w:val="105"/>
        </w:rPr>
        <w:t> </w:t>
      </w:r>
      <w:r>
        <w:rPr>
          <w:color w:val="262628"/>
          <w:w w:val="105"/>
        </w:rPr>
        <w:t>evaluate</w:t>
      </w:r>
      <w:r>
        <w:rPr>
          <w:color w:val="262628"/>
          <w:spacing w:val="40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overall</w:t>
      </w:r>
      <w:r>
        <w:rPr>
          <w:color w:val="161618"/>
          <w:spacing w:val="66"/>
          <w:w w:val="105"/>
        </w:rPr>
        <w:t> </w:t>
      </w:r>
      <w:r>
        <w:rPr>
          <w:i/>
          <w:color w:val="161618"/>
          <w:w w:val="105"/>
        </w:rPr>
        <w:t>residual</w:t>
      </w:r>
      <w:r>
        <w:rPr>
          <w:i/>
          <w:color w:val="161618"/>
          <w:spacing w:val="66"/>
          <w:w w:val="105"/>
        </w:rPr>
        <w:t> </w:t>
      </w:r>
      <w:r>
        <w:rPr>
          <w:i/>
          <w:color w:val="161618"/>
          <w:w w:val="105"/>
        </w:rPr>
        <w:t>risk</w:t>
      </w:r>
      <w:r>
        <w:rPr>
          <w:i/>
          <w:color w:val="161618"/>
          <w:spacing w:val="40"/>
          <w:w w:val="105"/>
        </w:rPr>
        <w:t> </w:t>
      </w:r>
      <w:r>
        <w:rPr>
          <w:color w:val="161618"/>
          <w:w w:val="105"/>
        </w:rPr>
        <w:t>can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include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40"/>
          <w:w w:val="105"/>
        </w:rPr>
        <w:t> </w:t>
      </w:r>
      <w:r>
        <w:rPr>
          <w:color w:val="262628"/>
          <w:w w:val="105"/>
        </w:rPr>
        <w:t>following</w:t>
      </w:r>
      <w:r>
        <w:rPr>
          <w:color w:val="262628"/>
          <w:spacing w:val="40"/>
          <w:w w:val="105"/>
        </w:rPr>
        <w:t> </w:t>
      </w:r>
      <w:r>
        <w:rPr>
          <w:color w:val="262628"/>
          <w:w w:val="105"/>
        </w:rPr>
        <w:t>approaches</w:t>
      </w:r>
      <w:r>
        <w:rPr>
          <w:color w:val="262628"/>
          <w:spacing w:val="40"/>
          <w:w w:val="105"/>
        </w:rPr>
        <w:t> </w:t>
      </w:r>
      <w:r>
        <w:rPr>
          <w:color w:val="262628"/>
          <w:w w:val="105"/>
        </w:rPr>
        <w:t>or</w:t>
      </w:r>
      <w:r>
        <w:rPr>
          <w:color w:val="262628"/>
          <w:spacing w:val="40"/>
          <w:w w:val="105"/>
        </w:rPr>
        <w:t> </w:t>
      </w:r>
      <w:r>
        <w:rPr>
          <w:color w:val="161618"/>
          <w:w w:val="105"/>
        </w:rPr>
        <w:t>other </w:t>
      </w:r>
      <w:r>
        <w:rPr>
          <w:color w:val="262628"/>
          <w:w w:val="105"/>
        </w:rPr>
        <w:t>approaches </w:t>
      </w:r>
      <w:r>
        <w:rPr>
          <w:color w:val="161618"/>
          <w:w w:val="105"/>
        </w:rPr>
        <w:t>deemed </w:t>
      </w:r>
      <w:r>
        <w:rPr>
          <w:color w:val="262628"/>
          <w:w w:val="105"/>
        </w:rPr>
        <w:t>appropriate </w:t>
      </w:r>
      <w:r>
        <w:rPr>
          <w:color w:val="161618"/>
          <w:w w:val="105"/>
        </w:rPr>
        <w:t>by the </w:t>
      </w:r>
      <w:r>
        <w:rPr>
          <w:i/>
          <w:color w:val="161618"/>
          <w:w w:val="105"/>
        </w:rPr>
        <w:t>manufacturer.</w:t>
      </w:r>
    </w:p>
    <w:p>
      <w:pPr>
        <w:pStyle w:val="ListParagraph"/>
        <w:numPr>
          <w:ilvl w:val="0"/>
          <w:numId w:val="9"/>
        </w:numPr>
        <w:tabs>
          <w:tab w:pos="471" w:val="left" w:leader="none"/>
        </w:tabs>
        <w:spacing w:line="230" w:lineRule="auto" w:before="175" w:after="0"/>
        <w:ind w:left="471" w:right="41" w:hanging="380"/>
        <w:jc w:val="both"/>
        <w:rPr>
          <w:color w:val="161618"/>
          <w:sz w:val="21"/>
        </w:rPr>
      </w:pPr>
      <w:r>
        <w:rPr>
          <w:color w:val="161618"/>
          <w:w w:val="105"/>
          <w:sz w:val="21"/>
        </w:rPr>
        <w:t>The</w:t>
      </w:r>
      <w:r>
        <w:rPr>
          <w:color w:val="161618"/>
          <w:spacing w:val="-14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benefits</w:t>
      </w:r>
      <w:r>
        <w:rPr>
          <w:i/>
          <w:color w:val="16161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related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to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13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intended</w:t>
      </w:r>
      <w:r>
        <w:rPr>
          <w:i/>
          <w:color w:val="161618"/>
          <w:spacing w:val="-14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use</w:t>
      </w:r>
      <w:r>
        <w:rPr>
          <w:i/>
          <w:color w:val="161618"/>
          <w:spacing w:val="-14"/>
          <w:w w:val="105"/>
          <w:sz w:val="21"/>
        </w:rPr>
        <w:t> </w:t>
      </w:r>
      <w:r>
        <w:rPr>
          <w:color w:val="262628"/>
          <w:w w:val="105"/>
          <w:sz w:val="21"/>
        </w:rPr>
        <w:t>of</w:t>
      </w:r>
      <w:r>
        <w:rPr>
          <w:color w:val="262628"/>
          <w:spacing w:val="-14"/>
          <w:w w:val="105"/>
          <w:sz w:val="21"/>
        </w:rPr>
        <w:t> </w:t>
      </w:r>
      <w:r>
        <w:rPr>
          <w:color w:val="262628"/>
          <w:w w:val="105"/>
          <w:sz w:val="21"/>
        </w:rPr>
        <w:t>the</w:t>
      </w:r>
      <w:r>
        <w:rPr>
          <w:color w:val="262628"/>
          <w:spacing w:val="-14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medical</w:t>
      </w:r>
      <w:r>
        <w:rPr>
          <w:i/>
          <w:color w:val="161618"/>
          <w:spacing w:val="-13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device</w:t>
      </w:r>
      <w:r>
        <w:rPr>
          <w:i/>
          <w:color w:val="161618"/>
          <w:spacing w:val="-14"/>
          <w:w w:val="105"/>
          <w:sz w:val="21"/>
        </w:rPr>
        <w:t> </w:t>
      </w:r>
      <w:r>
        <w:rPr>
          <w:color w:val="262628"/>
          <w:w w:val="105"/>
          <w:sz w:val="21"/>
        </w:rPr>
        <w:t>are</w:t>
      </w:r>
      <w:r>
        <w:rPr>
          <w:color w:val="262628"/>
          <w:spacing w:val="-11"/>
          <w:w w:val="105"/>
          <w:sz w:val="21"/>
        </w:rPr>
        <w:t> </w:t>
      </w:r>
      <w:r>
        <w:rPr>
          <w:color w:val="161618"/>
          <w:w w:val="105"/>
          <w:sz w:val="21"/>
        </w:rPr>
        <w:t>weighed</w:t>
      </w:r>
      <w:r>
        <w:rPr>
          <w:color w:val="161618"/>
          <w:spacing w:val="-12"/>
          <w:w w:val="105"/>
          <w:sz w:val="21"/>
        </w:rPr>
        <w:t> </w:t>
      </w:r>
      <w:r>
        <w:rPr>
          <w:color w:val="262628"/>
          <w:w w:val="105"/>
          <w:sz w:val="21"/>
        </w:rPr>
        <w:t>against</w:t>
      </w:r>
      <w:r>
        <w:rPr>
          <w:color w:val="26262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11"/>
          <w:w w:val="105"/>
          <w:sz w:val="21"/>
        </w:rPr>
        <w:t> </w:t>
      </w:r>
      <w:r>
        <w:rPr>
          <w:color w:val="262628"/>
          <w:w w:val="105"/>
          <w:sz w:val="21"/>
        </w:rPr>
        <w:t>overall</w:t>
      </w:r>
      <w:r>
        <w:rPr>
          <w:color w:val="262628"/>
          <w:spacing w:val="-9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residual</w:t>
      </w:r>
      <w:r>
        <w:rPr>
          <w:i/>
          <w:color w:val="161618"/>
          <w:w w:val="105"/>
          <w:sz w:val="21"/>
        </w:rPr>
        <w:t> risk. Benefits </w:t>
      </w:r>
      <w:r>
        <w:rPr>
          <w:color w:val="262628"/>
          <w:w w:val="105"/>
          <w:sz w:val="21"/>
        </w:rPr>
        <w:t>can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be described</w:t>
      </w:r>
      <w:r>
        <w:rPr>
          <w:color w:val="161618"/>
          <w:w w:val="105"/>
          <w:sz w:val="21"/>
        </w:rPr>
        <w:t> by their</w:t>
      </w:r>
      <w:r>
        <w:rPr>
          <w:color w:val="161618"/>
          <w:w w:val="105"/>
          <w:sz w:val="21"/>
        </w:rPr>
        <w:t> magnitude</w:t>
      </w:r>
      <w:r>
        <w:rPr>
          <w:color w:val="161618"/>
          <w:w w:val="105"/>
          <w:sz w:val="21"/>
        </w:rPr>
        <w:t> or </w:t>
      </w:r>
      <w:r>
        <w:rPr>
          <w:color w:val="262628"/>
          <w:w w:val="105"/>
          <w:sz w:val="21"/>
        </w:rPr>
        <w:t>extent, </w:t>
      </w:r>
      <w:r>
        <w:rPr>
          <w:color w:val="161618"/>
          <w:w w:val="105"/>
          <w:sz w:val="21"/>
        </w:rPr>
        <w:t>the probability</w:t>
      </w:r>
      <w:r>
        <w:rPr>
          <w:color w:val="161618"/>
          <w:w w:val="105"/>
          <w:sz w:val="21"/>
        </w:rPr>
        <w:t> </w:t>
      </w:r>
      <w:r>
        <w:rPr>
          <w:color w:val="262628"/>
          <w:w w:val="105"/>
          <w:sz w:val="21"/>
        </w:rPr>
        <w:t>of</w:t>
      </w:r>
      <w:r>
        <w:rPr>
          <w:color w:val="262628"/>
          <w:w w:val="105"/>
          <w:sz w:val="21"/>
        </w:rPr>
        <w:t> experiencing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the </w:t>
      </w:r>
      <w:r>
        <w:rPr>
          <w:i/>
          <w:color w:val="161618"/>
          <w:w w:val="105"/>
          <w:sz w:val="21"/>
        </w:rPr>
        <w:t>benefit </w:t>
      </w:r>
      <w:r>
        <w:rPr>
          <w:color w:val="161618"/>
          <w:w w:val="105"/>
          <w:sz w:val="21"/>
        </w:rPr>
        <w:t>within the intended patient population</w:t>
      </w:r>
      <w:r>
        <w:rPr>
          <w:color w:val="3A3A3B"/>
          <w:w w:val="105"/>
          <w:sz w:val="21"/>
        </w:rPr>
        <w:t>,</w:t>
      </w:r>
      <w:r>
        <w:rPr>
          <w:color w:val="3A3A3B"/>
          <w:spacing w:val="-10"/>
          <w:w w:val="105"/>
          <w:sz w:val="21"/>
        </w:rPr>
        <w:t> </w:t>
      </w:r>
      <w:r>
        <w:rPr>
          <w:color w:val="262628"/>
          <w:w w:val="105"/>
          <w:sz w:val="21"/>
        </w:rPr>
        <w:t>and </w:t>
      </w:r>
      <w:r>
        <w:rPr>
          <w:color w:val="161618"/>
          <w:w w:val="105"/>
          <w:sz w:val="21"/>
        </w:rPr>
        <w:t>the duration </w:t>
      </w:r>
      <w:r>
        <w:rPr>
          <w:color w:val="262628"/>
          <w:w w:val="105"/>
          <w:sz w:val="21"/>
        </w:rPr>
        <w:t>and </w:t>
      </w:r>
      <w:r>
        <w:rPr>
          <w:color w:val="161618"/>
          <w:w w:val="105"/>
          <w:sz w:val="21"/>
        </w:rPr>
        <w:t>frequency of the </w:t>
      </w:r>
      <w:r>
        <w:rPr>
          <w:i/>
          <w:color w:val="161618"/>
          <w:w w:val="105"/>
          <w:sz w:val="21"/>
        </w:rPr>
        <w:t>benefit.</w:t>
      </w:r>
      <w:r>
        <w:rPr>
          <w:i/>
          <w:color w:val="161618"/>
          <w:spacing w:val="-9"/>
          <w:w w:val="105"/>
          <w:sz w:val="21"/>
        </w:rPr>
        <w:t> </w:t>
      </w:r>
      <w:r>
        <w:rPr>
          <w:color w:val="161618"/>
          <w:w w:val="105"/>
          <w:sz w:val="21"/>
        </w:rPr>
        <w:t>The </w:t>
      </w:r>
      <w:r>
        <w:rPr>
          <w:color w:val="262628"/>
          <w:w w:val="105"/>
          <w:sz w:val="21"/>
        </w:rPr>
        <w:t>evaluation</w:t>
      </w:r>
      <w:r>
        <w:rPr>
          <w:color w:val="262628"/>
          <w:w w:val="105"/>
          <w:sz w:val="21"/>
        </w:rPr>
        <w:t> should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take into </w:t>
      </w:r>
      <w:r>
        <w:rPr>
          <w:color w:val="262628"/>
          <w:w w:val="105"/>
          <w:sz w:val="21"/>
        </w:rPr>
        <w:t>account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knowledge</w:t>
      </w:r>
      <w:r>
        <w:rPr>
          <w:color w:val="161618"/>
          <w:w w:val="105"/>
          <w:sz w:val="21"/>
        </w:rPr>
        <w:t> </w:t>
      </w:r>
      <w:r>
        <w:rPr>
          <w:color w:val="262628"/>
          <w:w w:val="105"/>
          <w:sz w:val="21"/>
        </w:rPr>
        <w:t>of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the intended</w:t>
      </w:r>
      <w:r>
        <w:rPr>
          <w:color w:val="161618"/>
          <w:w w:val="105"/>
          <w:sz w:val="21"/>
        </w:rPr>
        <w:t> medical</w:t>
      </w:r>
      <w:r>
        <w:rPr>
          <w:color w:val="161618"/>
          <w:w w:val="105"/>
          <w:sz w:val="21"/>
        </w:rPr>
        <w:t> indication,</w:t>
      </w:r>
      <w:r>
        <w:rPr>
          <w:color w:val="161618"/>
          <w:w w:val="105"/>
          <w:sz w:val="21"/>
        </w:rPr>
        <w:t> the </w:t>
      </w:r>
      <w:r>
        <w:rPr>
          <w:color w:val="262628"/>
          <w:w w:val="105"/>
          <w:sz w:val="21"/>
        </w:rPr>
        <w:t>generally </w:t>
      </w:r>
      <w:r>
        <w:rPr>
          <w:color w:val="161618"/>
          <w:w w:val="105"/>
          <w:sz w:val="21"/>
        </w:rPr>
        <w:t>acknowledged</w:t>
      </w:r>
      <w:r>
        <w:rPr>
          <w:color w:val="161618"/>
          <w:spacing w:val="-10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state</w:t>
      </w:r>
      <w:r>
        <w:rPr>
          <w:i/>
          <w:color w:val="161618"/>
          <w:spacing w:val="-13"/>
          <w:w w:val="105"/>
          <w:sz w:val="21"/>
        </w:rPr>
        <w:t> </w:t>
      </w:r>
      <w:r>
        <w:rPr>
          <w:i/>
          <w:color w:val="262628"/>
          <w:w w:val="105"/>
          <w:sz w:val="21"/>
        </w:rPr>
        <w:t>of</w:t>
      </w:r>
      <w:r>
        <w:rPr>
          <w:i/>
          <w:color w:val="262628"/>
          <w:spacing w:val="-7"/>
          <w:w w:val="105"/>
          <w:sz w:val="21"/>
        </w:rPr>
        <w:t> </w:t>
      </w:r>
      <w:r>
        <w:rPr>
          <w:i/>
          <w:color w:val="262628"/>
          <w:w w:val="105"/>
          <w:sz w:val="21"/>
        </w:rPr>
        <w:t>the</w:t>
      </w:r>
      <w:r>
        <w:rPr>
          <w:i/>
          <w:color w:val="262628"/>
          <w:spacing w:val="-14"/>
          <w:w w:val="105"/>
          <w:sz w:val="21"/>
        </w:rPr>
        <w:t> </w:t>
      </w:r>
      <w:r>
        <w:rPr>
          <w:i/>
          <w:color w:val="262628"/>
          <w:w w:val="105"/>
          <w:sz w:val="21"/>
        </w:rPr>
        <w:t>art</w:t>
      </w:r>
      <w:r>
        <w:rPr>
          <w:i/>
          <w:color w:val="26262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in</w:t>
      </w:r>
      <w:r>
        <w:rPr>
          <w:color w:val="161618"/>
          <w:spacing w:val="-13"/>
          <w:w w:val="105"/>
          <w:sz w:val="21"/>
        </w:rPr>
        <w:t> </w:t>
      </w:r>
      <w:r>
        <w:rPr>
          <w:color w:val="161618"/>
          <w:w w:val="105"/>
          <w:sz w:val="21"/>
        </w:rPr>
        <w:t>technology</w:t>
      </w:r>
      <w:r>
        <w:rPr>
          <w:color w:val="161618"/>
          <w:spacing w:val="-5"/>
          <w:w w:val="105"/>
          <w:sz w:val="21"/>
        </w:rPr>
        <w:t> </w:t>
      </w:r>
      <w:r>
        <w:rPr>
          <w:color w:val="262628"/>
          <w:w w:val="105"/>
          <w:sz w:val="21"/>
        </w:rPr>
        <w:t>and</w:t>
      </w:r>
      <w:r>
        <w:rPr>
          <w:color w:val="262628"/>
          <w:spacing w:val="-5"/>
          <w:w w:val="105"/>
          <w:sz w:val="21"/>
        </w:rPr>
        <w:t> </w:t>
      </w:r>
      <w:r>
        <w:rPr>
          <w:color w:val="161618"/>
          <w:w w:val="105"/>
          <w:sz w:val="21"/>
        </w:rPr>
        <w:t>medicine</w:t>
      </w:r>
      <w:r>
        <w:rPr>
          <w:color w:val="3A3A3B"/>
          <w:w w:val="105"/>
          <w:sz w:val="21"/>
        </w:rPr>
        <w:t>,</w:t>
      </w:r>
      <w:r>
        <w:rPr>
          <w:color w:val="3A3A3B"/>
          <w:spacing w:val="-14"/>
          <w:w w:val="105"/>
          <w:sz w:val="21"/>
        </w:rPr>
        <w:t> </w:t>
      </w:r>
      <w:r>
        <w:rPr>
          <w:color w:val="262628"/>
          <w:w w:val="105"/>
          <w:sz w:val="21"/>
        </w:rPr>
        <w:t>and</w:t>
      </w:r>
      <w:r>
        <w:rPr>
          <w:color w:val="262628"/>
          <w:spacing w:val="-4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262628"/>
          <w:w w:val="105"/>
          <w:sz w:val="21"/>
        </w:rPr>
        <w:t>availability</w:t>
      </w:r>
      <w:r>
        <w:rPr>
          <w:color w:val="262628"/>
          <w:spacing w:val="-7"/>
          <w:w w:val="105"/>
          <w:sz w:val="21"/>
        </w:rPr>
        <w:t> </w:t>
      </w:r>
      <w:r>
        <w:rPr>
          <w:color w:val="262628"/>
          <w:w w:val="105"/>
          <w:sz w:val="21"/>
        </w:rPr>
        <w:t>of</w:t>
      </w:r>
      <w:r>
        <w:rPr>
          <w:color w:val="262628"/>
          <w:spacing w:val="-14"/>
          <w:w w:val="105"/>
          <w:sz w:val="21"/>
        </w:rPr>
        <w:t> </w:t>
      </w:r>
      <w:r>
        <w:rPr>
          <w:color w:val="262628"/>
          <w:w w:val="105"/>
          <w:sz w:val="21"/>
        </w:rPr>
        <w:t>alternative </w:t>
      </w:r>
      <w:r>
        <w:rPr>
          <w:i/>
          <w:color w:val="161618"/>
          <w:w w:val="105"/>
          <w:sz w:val="21"/>
        </w:rPr>
        <w:t>medical</w:t>
      </w:r>
      <w:r>
        <w:rPr>
          <w:i/>
          <w:color w:val="161618"/>
          <w:w w:val="105"/>
          <w:sz w:val="21"/>
        </w:rPr>
        <w:t> devices </w:t>
      </w:r>
      <w:r>
        <w:rPr>
          <w:color w:val="161618"/>
          <w:w w:val="105"/>
          <w:sz w:val="21"/>
        </w:rPr>
        <w:t>or treatments.</w:t>
      </w:r>
    </w:p>
    <w:p>
      <w:pPr>
        <w:pStyle w:val="ListParagraph"/>
        <w:numPr>
          <w:ilvl w:val="0"/>
          <w:numId w:val="9"/>
        </w:numPr>
        <w:tabs>
          <w:tab w:pos="475" w:val="left" w:leader="none"/>
          <w:tab w:pos="477" w:val="left" w:leader="none"/>
        </w:tabs>
        <w:spacing w:line="230" w:lineRule="auto" w:before="171" w:after="0"/>
        <w:ind w:left="477" w:right="45" w:hanging="378"/>
        <w:jc w:val="both"/>
        <w:rPr>
          <w:color w:val="161618"/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3975811</wp:posOffset>
                </wp:positionH>
                <wp:positionV relativeFrom="paragraph">
                  <wp:posOffset>377746</wp:posOffset>
                </wp:positionV>
                <wp:extent cx="464184" cy="1270"/>
                <wp:effectExtent l="0" t="0" r="0" b="0"/>
                <wp:wrapNone/>
                <wp:docPr id="304" name="Graphic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Graphic 304"/>
                      <wps:cNvSpPr/>
                      <wps:spPr>
                        <a:xfrm>
                          <a:off x="0" y="0"/>
                          <a:ext cx="464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4184" h="0">
                              <a:moveTo>
                                <a:pt x="0" y="0"/>
                              </a:moveTo>
                              <a:lnTo>
                                <a:pt x="463888" y="0"/>
                              </a:lnTo>
                            </a:path>
                          </a:pathLst>
                        </a:custGeom>
                        <a:ln w="12714">
                          <a:solidFill>
                            <a:srgbClr val="284F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6160" from="313.056030pt,29.743849pt" to="349.582706pt,29.743849pt" stroked="true" strokeweight="1.001138pt" strokecolor="#284f99">
                <v:stroke dashstyle="solid"/>
                <w10:wrap type="none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4745143</wp:posOffset>
                </wp:positionH>
                <wp:positionV relativeFrom="paragraph">
                  <wp:posOffset>377746</wp:posOffset>
                </wp:positionV>
                <wp:extent cx="494665" cy="1270"/>
                <wp:effectExtent l="0" t="0" r="0" b="0"/>
                <wp:wrapNone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494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4665" h="0">
                              <a:moveTo>
                                <a:pt x="0" y="0"/>
                              </a:moveTo>
                              <a:lnTo>
                                <a:pt x="494405" y="0"/>
                              </a:lnTo>
                            </a:path>
                          </a:pathLst>
                        </a:custGeom>
                        <a:ln w="12714">
                          <a:solidFill>
                            <a:srgbClr val="2626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6672" from="373.633362pt,29.743849pt" to="412.562898pt,29.743849pt" stroked="true" strokeweight="1.001138pt" strokecolor="#262628">
                <v:stroke dashstyle="solid"/>
                <w10:wrap type="none"/>
              </v:line>
            </w:pict>
          </mc:Fallback>
        </mc:AlternateContent>
      </w:r>
      <w:r>
        <w:rPr>
          <w:color w:val="161618"/>
          <w:w w:val="105"/>
          <w:sz w:val="21"/>
        </w:rPr>
        <w:t>Visual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representations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262628"/>
          <w:w w:val="105"/>
          <w:sz w:val="21"/>
        </w:rPr>
        <w:t>of</w:t>
      </w:r>
      <w:r>
        <w:rPr>
          <w:color w:val="26262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14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residual</w:t>
      </w:r>
      <w:r>
        <w:rPr>
          <w:i/>
          <w:color w:val="161618"/>
          <w:spacing w:val="-12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risks</w:t>
      </w:r>
      <w:r>
        <w:rPr>
          <w:i/>
          <w:color w:val="161618"/>
          <w:spacing w:val="-14"/>
          <w:w w:val="105"/>
          <w:sz w:val="21"/>
        </w:rPr>
        <w:t> </w:t>
      </w:r>
      <w:r>
        <w:rPr>
          <w:color w:val="262628"/>
          <w:w w:val="105"/>
          <w:sz w:val="21"/>
        </w:rPr>
        <w:t>can</w:t>
      </w:r>
      <w:r>
        <w:rPr>
          <w:color w:val="262628"/>
          <w:spacing w:val="-6"/>
          <w:w w:val="105"/>
          <w:sz w:val="21"/>
        </w:rPr>
        <w:t> </w:t>
      </w:r>
      <w:r>
        <w:rPr>
          <w:color w:val="161618"/>
          <w:w w:val="105"/>
          <w:sz w:val="21"/>
        </w:rPr>
        <w:t>be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useful.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Each</w:t>
      </w:r>
      <w:r>
        <w:rPr>
          <w:color w:val="161618"/>
          <w:spacing w:val="-8"/>
          <w:w w:val="105"/>
          <w:sz w:val="21"/>
        </w:rPr>
        <w:t> </w:t>
      </w:r>
      <w:r>
        <w:rPr>
          <w:color w:val="161618"/>
          <w:w w:val="105"/>
          <w:sz w:val="21"/>
        </w:rPr>
        <w:t>individual </w:t>
      </w:r>
      <w:r>
        <w:rPr>
          <w:i/>
          <w:color w:val="262628"/>
          <w:w w:val="105"/>
          <w:sz w:val="21"/>
        </w:rPr>
        <w:t>residual</w:t>
      </w:r>
      <w:r>
        <w:rPr>
          <w:i/>
          <w:color w:val="262628"/>
          <w:spacing w:val="-8"/>
          <w:w w:val="105"/>
          <w:sz w:val="21"/>
        </w:rPr>
        <w:t> </w:t>
      </w:r>
      <w:r>
        <w:rPr>
          <w:i/>
          <w:color w:val="262628"/>
          <w:w w:val="105"/>
          <w:sz w:val="21"/>
        </w:rPr>
        <w:t>risk</w:t>
      </w:r>
      <w:r>
        <w:rPr>
          <w:i/>
          <w:color w:val="262628"/>
          <w:spacing w:val="-14"/>
          <w:w w:val="105"/>
          <w:sz w:val="21"/>
        </w:rPr>
        <w:t> </w:t>
      </w:r>
      <w:r>
        <w:rPr>
          <w:color w:val="262628"/>
          <w:w w:val="105"/>
          <w:sz w:val="21"/>
        </w:rPr>
        <w:t>can</w:t>
      </w:r>
      <w:r>
        <w:rPr>
          <w:color w:val="262628"/>
          <w:spacing w:val="-13"/>
          <w:w w:val="105"/>
          <w:sz w:val="21"/>
        </w:rPr>
        <w:t> </w:t>
      </w:r>
      <w:r>
        <w:rPr>
          <w:color w:val="161618"/>
          <w:w w:val="105"/>
          <w:sz w:val="21"/>
        </w:rPr>
        <w:t>be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262628"/>
          <w:w w:val="105"/>
          <w:sz w:val="21"/>
        </w:rPr>
        <w:t>shown </w:t>
      </w:r>
      <w:r>
        <w:rPr>
          <w:color w:val="161618"/>
          <w:w w:val="105"/>
          <w:sz w:val="21"/>
        </w:rPr>
        <w:t>in </w:t>
      </w:r>
      <w:r>
        <w:rPr>
          <w:color w:val="262628"/>
          <w:w w:val="105"/>
          <w:sz w:val="21"/>
        </w:rPr>
        <w:t>a </w:t>
      </w:r>
      <w:r>
        <w:rPr>
          <w:i/>
          <w:color w:val="161618"/>
          <w:w w:val="105"/>
          <w:sz w:val="21"/>
        </w:rPr>
        <w:t>risk </w:t>
      </w:r>
      <w:r>
        <w:rPr>
          <w:color w:val="161618"/>
          <w:w w:val="105"/>
          <w:sz w:val="21"/>
        </w:rPr>
        <w:t>chart </w:t>
      </w:r>
      <w:r>
        <w:rPr>
          <w:color w:val="262628"/>
          <w:w w:val="105"/>
          <w:sz w:val="21"/>
        </w:rPr>
        <w:t>or </w:t>
      </w:r>
      <w:r>
        <w:rPr>
          <w:i/>
          <w:color w:val="262628"/>
          <w:w w:val="105"/>
          <w:sz w:val="21"/>
        </w:rPr>
        <w:t>risk </w:t>
      </w:r>
      <w:r>
        <w:rPr>
          <w:color w:val="161618"/>
          <w:w w:val="105"/>
          <w:sz w:val="21"/>
        </w:rPr>
        <w:t>matrix, </w:t>
      </w:r>
      <w:r>
        <w:rPr>
          <w:color w:val="262628"/>
          <w:w w:val="105"/>
          <w:sz w:val="21"/>
        </w:rPr>
        <w:t>such as </w:t>
      </w:r>
      <w:r>
        <w:rPr>
          <w:color w:val="161618"/>
          <w:w w:val="105"/>
          <w:sz w:val="21"/>
        </w:rPr>
        <w:t>those in </w:t>
      </w:r>
      <w:r>
        <w:rPr>
          <w:color w:val="284F99"/>
          <w:w w:val="105"/>
          <w:sz w:val="21"/>
        </w:rPr>
        <w:t>Figure 3 </w:t>
      </w:r>
      <w:r>
        <w:rPr>
          <w:color w:val="262628"/>
          <w:w w:val="105"/>
          <w:sz w:val="21"/>
        </w:rPr>
        <w:t>and </w:t>
      </w:r>
      <w:r>
        <w:rPr>
          <w:color w:val="1C3D95"/>
          <w:w w:val="105"/>
          <w:sz w:val="21"/>
        </w:rPr>
        <w:t>Figure</w:t>
      </w:r>
      <w:r>
        <w:rPr>
          <w:color w:val="1C3D95"/>
          <w:w w:val="105"/>
          <w:sz w:val="21"/>
        </w:rPr>
        <w:t> </w:t>
      </w:r>
      <w:r>
        <w:rPr>
          <w:color w:val="284F99"/>
          <w:w w:val="105"/>
          <w:sz w:val="21"/>
        </w:rPr>
        <w:t>4</w:t>
      </w:r>
      <w:r>
        <w:rPr>
          <w:color w:val="262628"/>
          <w:w w:val="105"/>
          <w:sz w:val="21"/>
        </w:rPr>
        <w:t>,</w:t>
      </w:r>
      <w:r>
        <w:rPr>
          <w:color w:val="262628"/>
          <w:spacing w:val="-10"/>
          <w:w w:val="105"/>
          <w:sz w:val="21"/>
        </w:rPr>
        <w:t> </w:t>
      </w:r>
      <w:r>
        <w:rPr>
          <w:color w:val="262628"/>
          <w:w w:val="105"/>
          <w:sz w:val="21"/>
        </w:rPr>
        <w:t>giving a graphic </w:t>
      </w:r>
      <w:r>
        <w:rPr>
          <w:color w:val="161618"/>
          <w:w w:val="105"/>
          <w:sz w:val="21"/>
        </w:rPr>
        <w:t>view </w:t>
      </w:r>
      <w:r>
        <w:rPr>
          <w:color w:val="262628"/>
          <w:w w:val="105"/>
          <w:sz w:val="21"/>
        </w:rPr>
        <w:t>of </w:t>
      </w:r>
      <w:r>
        <w:rPr>
          <w:color w:val="161618"/>
          <w:w w:val="105"/>
          <w:sz w:val="21"/>
        </w:rPr>
        <w:t>the distribution</w:t>
      </w:r>
      <w:r>
        <w:rPr>
          <w:color w:val="161618"/>
          <w:w w:val="105"/>
          <w:sz w:val="21"/>
        </w:rPr>
        <w:t> of</w:t>
      </w:r>
      <w:r>
        <w:rPr>
          <w:color w:val="161618"/>
          <w:w w:val="105"/>
          <w:sz w:val="21"/>
        </w:rPr>
        <w:t> the</w:t>
      </w:r>
      <w:r>
        <w:rPr>
          <w:color w:val="161618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risks. </w:t>
      </w:r>
      <w:r>
        <w:rPr>
          <w:color w:val="161618"/>
          <w:w w:val="105"/>
          <w:sz w:val="21"/>
        </w:rPr>
        <w:t>If</w:t>
      </w:r>
      <w:r>
        <w:rPr>
          <w:color w:val="161618"/>
          <w:w w:val="105"/>
          <w:sz w:val="21"/>
        </w:rPr>
        <w:t> many</w:t>
      </w:r>
      <w:r>
        <w:rPr>
          <w:color w:val="161618"/>
          <w:w w:val="105"/>
          <w:sz w:val="21"/>
        </w:rPr>
        <w:t> of</w:t>
      </w:r>
      <w:r>
        <w:rPr>
          <w:color w:val="161618"/>
          <w:w w:val="105"/>
          <w:sz w:val="21"/>
        </w:rPr>
        <w:t> the</w:t>
      </w:r>
      <w:r>
        <w:rPr>
          <w:color w:val="161618"/>
          <w:w w:val="105"/>
          <w:sz w:val="21"/>
        </w:rPr>
        <w:t> </w:t>
      </w:r>
      <w:r>
        <w:rPr>
          <w:i/>
          <w:color w:val="262628"/>
          <w:w w:val="105"/>
          <w:sz w:val="21"/>
        </w:rPr>
        <w:t>risks </w:t>
      </w:r>
      <w:r>
        <w:rPr>
          <w:color w:val="262628"/>
          <w:w w:val="105"/>
          <w:sz w:val="21"/>
        </w:rPr>
        <w:t>are</w:t>
      </w:r>
      <w:r>
        <w:rPr>
          <w:color w:val="262628"/>
          <w:spacing w:val="40"/>
          <w:w w:val="105"/>
          <w:sz w:val="21"/>
        </w:rPr>
        <w:t> </w:t>
      </w:r>
      <w:r>
        <w:rPr>
          <w:color w:val="161618"/>
          <w:w w:val="105"/>
          <w:sz w:val="21"/>
        </w:rPr>
        <w:t>in</w:t>
      </w:r>
      <w:r>
        <w:rPr>
          <w:color w:val="161618"/>
          <w:w w:val="105"/>
          <w:sz w:val="21"/>
        </w:rPr>
        <w:t> the</w:t>
      </w:r>
      <w:r>
        <w:rPr>
          <w:color w:val="161618"/>
          <w:w w:val="105"/>
          <w:sz w:val="21"/>
        </w:rPr>
        <w:t> higher</w:t>
      </w:r>
      <w:r>
        <w:rPr>
          <w:color w:val="161618"/>
          <w:w w:val="105"/>
          <w:sz w:val="21"/>
        </w:rPr>
        <w:t> </w:t>
      </w:r>
      <w:r>
        <w:rPr>
          <w:i/>
          <w:color w:val="262628"/>
          <w:w w:val="105"/>
          <w:sz w:val="21"/>
        </w:rPr>
        <w:t>severity</w:t>
      </w:r>
      <w:r>
        <w:rPr>
          <w:i/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regions</w:t>
      </w:r>
      <w:r>
        <w:rPr>
          <w:color w:val="161618"/>
          <w:w w:val="105"/>
          <w:sz w:val="21"/>
        </w:rPr>
        <w:t> or</w:t>
      </w:r>
      <w:r>
        <w:rPr>
          <w:color w:val="161618"/>
          <w:w w:val="105"/>
          <w:sz w:val="21"/>
        </w:rPr>
        <w:t> in</w:t>
      </w:r>
      <w:r>
        <w:rPr>
          <w:color w:val="161618"/>
          <w:w w:val="105"/>
          <w:sz w:val="21"/>
        </w:rPr>
        <w:t> the</w:t>
      </w:r>
      <w:r>
        <w:rPr>
          <w:color w:val="161618"/>
          <w:w w:val="105"/>
          <w:sz w:val="21"/>
        </w:rPr>
        <w:t> higher probability regions</w:t>
      </w:r>
      <w:r>
        <w:rPr>
          <w:color w:val="161618"/>
          <w:spacing w:val="-2"/>
          <w:w w:val="105"/>
          <w:sz w:val="21"/>
        </w:rPr>
        <w:t> </w:t>
      </w:r>
      <w:r>
        <w:rPr>
          <w:color w:val="262628"/>
          <w:w w:val="105"/>
          <w:sz w:val="21"/>
        </w:rPr>
        <w:t>of</w:t>
      </w:r>
      <w:r>
        <w:rPr>
          <w:color w:val="262628"/>
          <w:spacing w:val="-7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39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risk </w:t>
      </w:r>
      <w:r>
        <w:rPr>
          <w:color w:val="161618"/>
          <w:w w:val="105"/>
          <w:sz w:val="21"/>
        </w:rPr>
        <w:t>matrix,</w:t>
      </w:r>
      <w:r>
        <w:rPr>
          <w:color w:val="161618"/>
          <w:spacing w:val="-5"/>
          <w:w w:val="105"/>
          <w:sz w:val="21"/>
        </w:rPr>
        <w:t> </w:t>
      </w:r>
      <w:r>
        <w:rPr>
          <w:color w:val="161618"/>
          <w:w w:val="105"/>
          <w:sz w:val="21"/>
        </w:rPr>
        <w:t>or</w:t>
      </w:r>
      <w:r>
        <w:rPr>
          <w:color w:val="161618"/>
          <w:spacing w:val="-8"/>
          <w:w w:val="105"/>
          <w:sz w:val="21"/>
        </w:rPr>
        <w:t> </w:t>
      </w:r>
      <w:r>
        <w:rPr>
          <w:color w:val="161618"/>
          <w:w w:val="105"/>
          <w:sz w:val="21"/>
        </w:rPr>
        <w:t>clusters</w:t>
      </w:r>
      <w:r>
        <w:rPr>
          <w:color w:val="161618"/>
          <w:spacing w:val="-3"/>
          <w:w w:val="105"/>
          <w:sz w:val="21"/>
        </w:rPr>
        <w:t> </w:t>
      </w:r>
      <w:r>
        <w:rPr>
          <w:color w:val="161618"/>
          <w:w w:val="105"/>
          <w:sz w:val="21"/>
        </w:rPr>
        <w:t>of </w:t>
      </w:r>
      <w:r>
        <w:rPr>
          <w:i/>
          <w:color w:val="262628"/>
          <w:w w:val="105"/>
          <w:sz w:val="21"/>
        </w:rPr>
        <w:t>risks</w:t>
      </w:r>
      <w:r>
        <w:rPr>
          <w:i/>
          <w:color w:val="262628"/>
          <w:spacing w:val="-13"/>
          <w:w w:val="105"/>
          <w:sz w:val="21"/>
        </w:rPr>
        <w:t> </w:t>
      </w:r>
      <w:r>
        <w:rPr>
          <w:color w:val="262628"/>
          <w:w w:val="105"/>
          <w:sz w:val="21"/>
        </w:rPr>
        <w:t>are </w:t>
      </w:r>
      <w:r>
        <w:rPr>
          <w:color w:val="161618"/>
          <w:w w:val="105"/>
          <w:sz w:val="21"/>
        </w:rPr>
        <w:t>borderline,</w:t>
      </w:r>
      <w:r>
        <w:rPr>
          <w:color w:val="161618"/>
          <w:spacing w:val="-5"/>
          <w:w w:val="105"/>
          <w:sz w:val="21"/>
        </w:rPr>
        <w:t> </w:t>
      </w:r>
      <w:r>
        <w:rPr>
          <w:color w:val="161618"/>
          <w:w w:val="105"/>
          <w:sz w:val="21"/>
        </w:rPr>
        <w:t>then the</w:t>
      </w:r>
      <w:r>
        <w:rPr>
          <w:color w:val="161618"/>
          <w:spacing w:val="-3"/>
          <w:w w:val="105"/>
          <w:sz w:val="21"/>
        </w:rPr>
        <w:t> </w:t>
      </w:r>
      <w:r>
        <w:rPr>
          <w:color w:val="161618"/>
          <w:w w:val="105"/>
          <w:sz w:val="21"/>
        </w:rPr>
        <w:t>distribution of</w:t>
      </w:r>
      <w:r>
        <w:rPr>
          <w:color w:val="161618"/>
          <w:spacing w:val="-7"/>
          <w:w w:val="105"/>
          <w:sz w:val="21"/>
        </w:rPr>
        <w:t> </w:t>
      </w:r>
      <w:r>
        <w:rPr>
          <w:color w:val="161618"/>
          <w:w w:val="105"/>
          <w:sz w:val="21"/>
        </w:rPr>
        <w:t>the </w:t>
      </w:r>
      <w:r>
        <w:rPr>
          <w:i/>
          <w:color w:val="161618"/>
          <w:w w:val="105"/>
          <w:sz w:val="21"/>
        </w:rPr>
        <w:t>risks</w:t>
      </w:r>
      <w:r>
        <w:rPr>
          <w:i/>
          <w:color w:val="16161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can</w:t>
      </w:r>
      <w:r>
        <w:rPr>
          <w:color w:val="161618"/>
          <w:spacing w:val="-5"/>
          <w:w w:val="105"/>
          <w:sz w:val="21"/>
        </w:rPr>
        <w:t> </w:t>
      </w:r>
      <w:r>
        <w:rPr>
          <w:color w:val="161618"/>
          <w:w w:val="105"/>
          <w:sz w:val="21"/>
        </w:rPr>
        <w:t>indicate that</w:t>
      </w:r>
      <w:r>
        <w:rPr>
          <w:color w:val="161618"/>
          <w:spacing w:val="-8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2"/>
          <w:w w:val="105"/>
          <w:sz w:val="21"/>
        </w:rPr>
        <w:t> </w:t>
      </w:r>
      <w:r>
        <w:rPr>
          <w:color w:val="161618"/>
          <w:w w:val="105"/>
          <w:sz w:val="21"/>
        </w:rPr>
        <w:t>overall</w:t>
      </w:r>
      <w:r>
        <w:rPr>
          <w:color w:val="161618"/>
          <w:w w:val="105"/>
          <w:sz w:val="21"/>
        </w:rPr>
        <w:t> </w:t>
      </w:r>
      <w:r>
        <w:rPr>
          <w:i/>
          <w:color w:val="262628"/>
          <w:w w:val="105"/>
          <w:sz w:val="21"/>
        </w:rPr>
        <w:t>residual risk </w:t>
      </w:r>
      <w:r>
        <w:rPr>
          <w:color w:val="161618"/>
          <w:w w:val="105"/>
          <w:sz w:val="21"/>
        </w:rPr>
        <w:t>might not</w:t>
      </w:r>
      <w:r>
        <w:rPr>
          <w:color w:val="161618"/>
          <w:spacing w:val="-6"/>
          <w:w w:val="105"/>
          <w:sz w:val="21"/>
        </w:rPr>
        <w:t> </w:t>
      </w:r>
      <w:r>
        <w:rPr>
          <w:color w:val="161618"/>
          <w:w w:val="105"/>
          <w:sz w:val="21"/>
        </w:rPr>
        <w:t>be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acceptable, </w:t>
      </w:r>
      <w:r>
        <w:rPr>
          <w:color w:val="262628"/>
          <w:w w:val="105"/>
          <w:sz w:val="21"/>
        </w:rPr>
        <w:t>even </w:t>
      </w:r>
      <w:r>
        <w:rPr>
          <w:color w:val="161618"/>
          <w:w w:val="105"/>
          <w:sz w:val="21"/>
        </w:rPr>
        <w:t>if</w:t>
      </w:r>
      <w:r>
        <w:rPr>
          <w:color w:val="161618"/>
          <w:spacing w:val="-6"/>
          <w:w w:val="105"/>
          <w:sz w:val="21"/>
        </w:rPr>
        <w:t> </w:t>
      </w:r>
      <w:r>
        <w:rPr>
          <w:color w:val="262628"/>
          <w:w w:val="105"/>
          <w:sz w:val="21"/>
        </w:rPr>
        <w:t>each </w:t>
      </w:r>
      <w:r>
        <w:rPr>
          <w:color w:val="161618"/>
          <w:w w:val="105"/>
          <w:sz w:val="21"/>
        </w:rPr>
        <w:t>individual </w:t>
      </w:r>
      <w:r>
        <w:rPr>
          <w:i/>
          <w:color w:val="161618"/>
          <w:w w:val="105"/>
          <w:sz w:val="21"/>
        </w:rPr>
        <w:t>risk</w:t>
      </w:r>
      <w:r>
        <w:rPr>
          <w:i/>
          <w:color w:val="161618"/>
          <w:w w:val="105"/>
          <w:sz w:val="21"/>
        </w:rPr>
        <w:t> </w:t>
      </w:r>
      <w:r>
        <w:rPr>
          <w:color w:val="161618"/>
          <w:w w:val="105"/>
          <w:sz w:val="21"/>
        </w:rPr>
        <w:t>has been judged acceptable.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23"/>
        <w:rPr>
          <w:sz w:val="10"/>
        </w:rPr>
      </w:pPr>
    </w:p>
    <w:p>
      <w:pPr>
        <w:spacing w:before="1"/>
        <w:ind w:left="96" w:right="61" w:firstLine="0"/>
        <w:jc w:val="center"/>
        <w:rPr>
          <w:sz w:val="10"/>
          <w:szCs w:val="10"/>
        </w:rPr>
      </w:pPr>
      <w:r>
        <w:rPr>
          <w:color w:val="596997"/>
          <w:spacing w:val="-5"/>
          <w:w w:val="90"/>
          <w:position w:val="-5"/>
          <w:sz w:val="20"/>
          <w:szCs w:val="20"/>
        </w:rPr>
        <w:t>�</w:t>
      </w:r>
      <w:r>
        <w:rPr>
          <w:color w:val="596997"/>
          <w:spacing w:val="-5"/>
          <w:w w:val="90"/>
          <w:sz w:val="10"/>
          <w:szCs w:val="10"/>
        </w:rPr>
        <w:t>n</w:t>
      </w:r>
    </w:p>
    <w:p>
      <w:pPr>
        <w:pStyle w:val="BodyText"/>
        <w:rPr>
          <w:sz w:val="10"/>
        </w:rPr>
      </w:pPr>
    </w:p>
    <w:p>
      <w:pPr>
        <w:pStyle w:val="BodyText"/>
        <w:spacing w:before="57"/>
        <w:rPr>
          <w:sz w:val="10"/>
        </w:rPr>
      </w:pPr>
    </w:p>
    <w:p>
      <w:pPr>
        <w:spacing w:line="69" w:lineRule="exact" w:before="0"/>
        <w:ind w:left="86" w:right="61" w:firstLine="0"/>
        <w:jc w:val="center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0" simplePos="0" relativeHeight="15835648">
            <wp:simplePos x="0" y="0"/>
            <wp:positionH relativeFrom="page">
              <wp:posOffset>7134652</wp:posOffset>
            </wp:positionH>
            <wp:positionV relativeFrom="paragraph">
              <wp:posOffset>-3247516</wp:posOffset>
            </wp:positionV>
            <wp:extent cx="170962" cy="2892793"/>
            <wp:effectExtent l="0" t="0" r="0" b="0"/>
            <wp:wrapNone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2" cy="2892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B5685"/>
          <w:spacing w:val="-5"/>
          <w:w w:val="70"/>
          <w:sz w:val="7"/>
        </w:rPr>
        <w:t>r'</w:t>
      </w:r>
    </w:p>
    <w:p>
      <w:pPr>
        <w:spacing w:line="124" w:lineRule="auto" w:before="9"/>
        <w:ind w:left="91" w:right="61" w:firstLine="0"/>
        <w:jc w:val="center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345024">
                <wp:simplePos x="0" y="0"/>
                <wp:positionH relativeFrom="page">
                  <wp:posOffset>7172611</wp:posOffset>
                </wp:positionH>
                <wp:positionV relativeFrom="paragraph">
                  <wp:posOffset>59710</wp:posOffset>
                </wp:positionV>
                <wp:extent cx="92075" cy="500380"/>
                <wp:effectExtent l="0" t="0" r="0" b="0"/>
                <wp:wrapNone/>
                <wp:docPr id="307" name="Textbox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Textbox 307"/>
                      <wps:cNvSpPr txBox="1"/>
                      <wps:spPr>
                        <a:xfrm>
                          <a:off x="0" y="0"/>
                          <a:ext cx="92075" cy="500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7" w:lineRule="exact" w:before="0"/>
                              <w:ind w:left="0" w:right="0" w:firstLine="0"/>
                              <w:jc w:val="left"/>
                              <w:rPr>
                                <w:sz w:val="71"/>
                              </w:rPr>
                            </w:pPr>
                            <w:r>
                              <w:rPr>
                                <w:color w:val="596997"/>
                                <w:spacing w:val="-10"/>
                                <w:w w:val="60"/>
                                <w:sz w:val="71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4.772522pt;margin-top:4.701599pt;width:7.25pt;height:39.4pt;mso-position-horizontal-relative:page;mso-position-vertical-relative:paragraph;z-index:-21971456" type="#_x0000_t202" id="docshape256" filled="false" stroked="false">
                <v:textbox inset="0,0,0,0">
                  <w:txbxContent>
                    <w:p>
                      <w:pPr>
                        <w:spacing w:line="787" w:lineRule="exact" w:before="0"/>
                        <w:ind w:left="0" w:right="0" w:firstLine="0"/>
                        <w:jc w:val="left"/>
                        <w:rPr>
                          <w:sz w:val="71"/>
                        </w:rPr>
                      </w:pPr>
                      <w:r>
                        <w:rPr>
                          <w:color w:val="596997"/>
                          <w:spacing w:val="-10"/>
                          <w:w w:val="60"/>
                          <w:sz w:val="71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997"/>
          <w:spacing w:val="-5"/>
          <w:w w:val="70"/>
          <w:position w:val="-5"/>
          <w:sz w:val="11"/>
        </w:rPr>
        <w:t>n</w:t>
      </w:r>
      <w:r>
        <w:rPr>
          <w:color w:val="4B5685"/>
          <w:spacing w:val="-5"/>
          <w:w w:val="70"/>
          <w:sz w:val="7"/>
        </w:rPr>
        <w:t>r'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54"/>
        <w:rPr>
          <w:sz w:val="7"/>
        </w:rPr>
      </w:pPr>
    </w:p>
    <w:p>
      <w:pPr>
        <w:spacing w:line="61" w:lineRule="exact" w:before="0"/>
        <w:ind w:left="0" w:right="23" w:firstLine="0"/>
        <w:jc w:val="center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344512">
                <wp:simplePos x="0" y="0"/>
                <wp:positionH relativeFrom="page">
                  <wp:posOffset>7214537</wp:posOffset>
                </wp:positionH>
                <wp:positionV relativeFrom="paragraph">
                  <wp:posOffset>1435</wp:posOffset>
                </wp:positionV>
                <wp:extent cx="38735" cy="157480"/>
                <wp:effectExtent l="0" t="0" r="0" b="0"/>
                <wp:wrapNone/>
                <wp:docPr id="308" name="Textbox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Textbox 308"/>
                      <wps:cNvSpPr txBox="1"/>
                      <wps:spPr>
                        <a:xfrm>
                          <a:off x="0" y="0"/>
                          <a:ext cx="38735" cy="157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8" w:lineRule="exact" w:before="0"/>
                              <w:ind w:left="0" w:right="0" w:firstLine="0"/>
                              <w:jc w:val="left"/>
                              <w:rPr>
                                <w:rFonts w:ascii="Arial" w:hAnsi="Arial" w:cs="Arial" w:eastAsia="Arial"/>
                                <w:position w:val="-2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color w:val="596997"/>
                                <w:spacing w:val="-49"/>
                                <w:w w:val="50"/>
                                <w:sz w:val="20"/>
                                <w:szCs w:val="20"/>
                              </w:rPr>
                              <w:t>�</w:t>
                            </w:r>
                            <w:r>
                              <w:rPr>
                                <w:rFonts w:ascii="Arial" w:hAnsi="Arial" w:cs="Arial" w:eastAsia="Arial"/>
                                <w:color w:val="596997"/>
                                <w:spacing w:val="-49"/>
                                <w:w w:val="50"/>
                                <w:position w:val="-2"/>
                                <w:sz w:val="19"/>
                                <w:szCs w:val="19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073792pt;margin-top:.113003pt;width:3.05pt;height:12.4pt;mso-position-horizontal-relative:page;mso-position-vertical-relative:paragraph;z-index:-21971968" type="#_x0000_t202" id="docshape257" filled="false" stroked="false">
                <v:textbox inset="0,0,0,0">
                  <w:txbxContent>
                    <w:p>
                      <w:pPr>
                        <w:spacing w:line="248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position w:val="-2"/>
                          <w:sz w:val="19"/>
                          <w:szCs w:val="19"/>
                        </w:rPr>
                      </w:pPr>
                      <w:r>
                        <w:rPr>
                          <w:color w:val="596997"/>
                          <w:spacing w:val="-49"/>
                          <w:w w:val="50"/>
                          <w:sz w:val="20"/>
                          <w:szCs w:val="20"/>
                        </w:rPr>
                        <w:t>�</w:t>
                      </w:r>
                      <w:r>
                        <w:rPr>
                          <w:rFonts w:ascii="Arial" w:hAnsi="Arial" w:cs="Arial" w:eastAsia="Arial"/>
                          <w:color w:val="596997"/>
                          <w:spacing w:val="-49"/>
                          <w:w w:val="50"/>
                          <w:position w:val="-2"/>
                          <w:sz w:val="19"/>
                          <w:szCs w:val="19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997"/>
          <w:spacing w:val="-10"/>
          <w:w w:val="70"/>
          <w:sz w:val="7"/>
        </w:rPr>
        <w:t>0</w:t>
      </w:r>
    </w:p>
    <w:p>
      <w:pPr>
        <w:spacing w:line="360" w:lineRule="exact" w:before="0"/>
        <w:ind w:left="109" w:right="61" w:firstLine="0"/>
        <w:jc w:val="center"/>
        <w:rPr>
          <w:sz w:val="33"/>
        </w:rPr>
      </w:pPr>
      <w:r>
        <w:rPr>
          <w:color w:val="596997"/>
          <w:spacing w:val="-5"/>
          <w:w w:val="65"/>
          <w:sz w:val="33"/>
        </w:rPr>
        <w:t>..</w:t>
      </w:r>
    </w:p>
    <w:p>
      <w:pPr>
        <w:spacing w:line="222" w:lineRule="exact" w:before="198"/>
        <w:ind w:left="0" w:right="61" w:firstLine="0"/>
        <w:jc w:val="center"/>
        <w:rPr>
          <w:sz w:val="20"/>
          <w:szCs w:val="20"/>
        </w:rPr>
      </w:pPr>
      <w:r>
        <w:rPr>
          <w:color w:val="596997"/>
          <w:spacing w:val="-10"/>
          <w:w w:val="75"/>
          <w:sz w:val="20"/>
          <w:szCs w:val="20"/>
        </w:rPr>
        <w:t>�</w:t>
      </w:r>
    </w:p>
    <w:p>
      <w:pPr>
        <w:spacing w:line="92" w:lineRule="exact" w:before="0"/>
        <w:ind w:left="95" w:right="61" w:firstLine="0"/>
        <w:jc w:val="center"/>
        <w:rPr>
          <w:sz w:val="10"/>
        </w:rPr>
      </w:pPr>
      <w:r>
        <w:rPr>
          <w:color w:val="596997"/>
          <w:spacing w:val="-10"/>
          <w:w w:val="75"/>
          <w:sz w:val="10"/>
        </w:rPr>
        <w:t>n</w:t>
      </w:r>
    </w:p>
    <w:p>
      <w:pPr>
        <w:spacing w:line="48" w:lineRule="exact" w:before="0"/>
        <w:ind w:left="0" w:right="22" w:firstLine="0"/>
        <w:jc w:val="center"/>
        <w:rPr>
          <w:sz w:val="7"/>
        </w:rPr>
      </w:pPr>
      <w:r>
        <w:rPr>
          <w:color w:val="57828E"/>
          <w:spacing w:val="-10"/>
          <w:w w:val="75"/>
          <w:sz w:val="7"/>
        </w:rPr>
        <w:t>0</w:t>
      </w:r>
    </w:p>
    <w:p>
      <w:pPr>
        <w:spacing w:line="132" w:lineRule="exact" w:before="0"/>
        <w:ind w:left="109" w:right="61" w:firstLine="0"/>
        <w:jc w:val="center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342976">
                <wp:simplePos x="0" y="0"/>
                <wp:positionH relativeFrom="page">
                  <wp:posOffset>7204259</wp:posOffset>
                </wp:positionH>
                <wp:positionV relativeFrom="paragraph">
                  <wp:posOffset>77833</wp:posOffset>
                </wp:positionV>
                <wp:extent cx="102870" cy="490220"/>
                <wp:effectExtent l="0" t="0" r="0" b="0"/>
                <wp:wrapNone/>
                <wp:docPr id="309" name="Textbox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Textbox 309"/>
                      <wps:cNvSpPr txBox="1"/>
                      <wps:spPr>
                        <a:xfrm>
                          <a:off x="0" y="0"/>
                          <a:ext cx="10287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96997"/>
                                <w:spacing w:val="-10"/>
                                <w:w w:val="105"/>
                                <w:sz w:val="69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264526pt;margin-top:6.128646pt;width:8.1pt;height:38.6pt;mso-position-horizontal-relative:page;mso-position-vertical-relative:paragraph;z-index:-21973504" type="#_x0000_t202" id="docshape258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96997"/>
                          <w:spacing w:val="-10"/>
                          <w:w w:val="105"/>
                          <w:sz w:val="69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7828E"/>
          <w:spacing w:val="-5"/>
          <w:w w:val="105"/>
          <w:sz w:val="13"/>
        </w:rPr>
        <w:t>fl</w:t>
      </w:r>
    </w:p>
    <w:p>
      <w:pPr>
        <w:spacing w:before="24"/>
        <w:ind w:left="77" w:right="0" w:firstLine="0"/>
        <w:jc w:val="center"/>
        <w:rPr>
          <w:sz w:val="15"/>
        </w:rPr>
      </w:pPr>
      <w:r>
        <w:rPr>
          <w:color w:val="596997"/>
          <w:spacing w:val="-5"/>
          <w:w w:val="105"/>
          <w:sz w:val="15"/>
        </w:rPr>
        <w:t>"'</w:t>
      </w:r>
    </w:p>
    <w:p>
      <w:pPr>
        <w:pStyle w:val="BodyText"/>
        <w:spacing w:before="2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7216160</wp:posOffset>
                </wp:positionH>
                <wp:positionV relativeFrom="paragraph">
                  <wp:posOffset>299707</wp:posOffset>
                </wp:positionV>
                <wp:extent cx="23495" cy="49530"/>
                <wp:effectExtent l="0" t="0" r="0" b="0"/>
                <wp:wrapTopAndBottom/>
                <wp:docPr id="310" name="Textbox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Textbox 310"/>
                      <wps:cNvSpPr txBox="1"/>
                      <wps:spPr>
                        <a:xfrm>
                          <a:off x="0" y="0"/>
                          <a:ext cx="2349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96997"/>
                                <w:spacing w:val="-10"/>
                                <w:w w:val="105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201599pt;margin-top:23.599024pt;width:1.85pt;height:3.9pt;mso-position-horizontal-relative:page;mso-position-vertical-relative:paragraph;z-index:-15622144;mso-wrap-distance-left:0;mso-wrap-distance-right:0" type="#_x0000_t202" id="docshape259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96997"/>
                          <w:spacing w:val="-10"/>
                          <w:w w:val="105"/>
                          <w:sz w:val="7"/>
                        </w:rPr>
                        <w:t>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167" w:lineRule="exact" w:before="0"/>
        <w:ind w:left="110" w:right="61" w:firstLine="0"/>
        <w:jc w:val="center"/>
        <w:rPr>
          <w:position w:val="-2"/>
          <w:sz w:val="7"/>
        </w:rPr>
      </w:pPr>
      <w:r>
        <w:rPr>
          <w:rFonts w:ascii="Arial"/>
          <w:color w:val="596997"/>
          <w:spacing w:val="-5"/>
          <w:w w:val="105"/>
          <w:sz w:val="20"/>
        </w:rPr>
        <w:t>"</w:t>
      </w:r>
      <w:r>
        <w:rPr>
          <w:color w:val="596997"/>
          <w:spacing w:val="-5"/>
          <w:w w:val="105"/>
          <w:position w:val="-2"/>
          <w:sz w:val="7"/>
        </w:rPr>
        <w:t>N</w:t>
      </w:r>
    </w:p>
    <w:p>
      <w:pPr>
        <w:spacing w:line="51" w:lineRule="exact" w:before="0"/>
        <w:ind w:left="77" w:right="76" w:firstLine="0"/>
        <w:jc w:val="center"/>
        <w:rPr>
          <w:rFonts w:ascii="Arial"/>
          <w:sz w:val="6"/>
        </w:rPr>
      </w:pPr>
      <w:r>
        <w:rPr>
          <w:rFonts w:ascii="Arial"/>
          <w:color w:val="596997"/>
          <w:spacing w:val="-10"/>
          <w:w w:val="105"/>
          <w:sz w:val="6"/>
        </w:rPr>
        <w:t>0</w:t>
      </w:r>
    </w:p>
    <w:p>
      <w:pPr>
        <w:spacing w:line="70" w:lineRule="exact" w:before="0"/>
        <w:ind w:left="59" w:right="0" w:firstLine="0"/>
        <w:jc w:val="center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7214734</wp:posOffset>
                </wp:positionH>
                <wp:positionV relativeFrom="paragraph">
                  <wp:posOffset>82615</wp:posOffset>
                </wp:positionV>
                <wp:extent cx="15240" cy="274955"/>
                <wp:effectExtent l="0" t="0" r="0" b="0"/>
                <wp:wrapNone/>
                <wp:docPr id="311" name="Textbox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Textbox 311"/>
                      <wps:cNvSpPr txBox="1"/>
                      <wps:spPr>
                        <a:xfrm>
                          <a:off x="0" y="0"/>
                          <a:ext cx="15240" cy="274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32" w:lineRule="exact" w:before="0"/>
                              <w:ind w:left="0" w:right="0" w:firstLine="0"/>
                              <w:jc w:val="left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596997"/>
                                <w:spacing w:val="-90"/>
                                <w:w w:val="50"/>
                                <w:sz w:val="39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089294pt;margin-top:6.505174pt;width:1.2pt;height:21.65pt;mso-position-horizontal-relative:page;mso-position-vertical-relative:paragraph;z-index:15837696" type="#_x0000_t202" id="docshape260" filled="false" stroked="false">
                <v:textbox inset="0,0,0,0">
                  <w:txbxContent>
                    <w:p>
                      <w:pPr>
                        <w:spacing w:line="432" w:lineRule="exact" w:before="0"/>
                        <w:ind w:left="0" w:right="0" w:firstLine="0"/>
                        <w:jc w:val="left"/>
                        <w:rPr>
                          <w:sz w:val="39"/>
                        </w:rPr>
                      </w:pPr>
                      <w:r>
                        <w:rPr>
                          <w:color w:val="596997"/>
                          <w:spacing w:val="-90"/>
                          <w:w w:val="50"/>
                          <w:sz w:val="39"/>
                        </w:rPr>
                        <w:t>*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997"/>
          <w:spacing w:val="-10"/>
          <w:w w:val="105"/>
          <w:sz w:val="7"/>
        </w:rPr>
        <w:t>N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76"/>
        <w:rPr>
          <w:sz w:val="7"/>
        </w:rPr>
      </w:pPr>
    </w:p>
    <w:p>
      <w:pPr>
        <w:spacing w:before="1"/>
        <w:ind w:left="84" w:right="61" w:firstLine="0"/>
        <w:jc w:val="center"/>
        <w:rPr>
          <w:sz w:val="7"/>
        </w:rPr>
      </w:pPr>
      <w:r>
        <w:rPr>
          <w:color w:val="596997"/>
          <w:spacing w:val="-10"/>
          <w:w w:val="65"/>
          <w:sz w:val="7"/>
        </w:rPr>
        <w:t>N</w:t>
      </w:r>
    </w:p>
    <w:p>
      <w:pPr>
        <w:spacing w:line="63" w:lineRule="exact" w:before="34"/>
        <w:ind w:left="0" w:right="35" w:firstLine="0"/>
        <w:jc w:val="center"/>
        <w:rPr>
          <w:sz w:val="7"/>
        </w:rPr>
      </w:pPr>
      <w:r>
        <w:rPr>
          <w:color w:val="596997"/>
          <w:spacing w:val="-10"/>
          <w:w w:val="65"/>
          <w:sz w:val="7"/>
        </w:rPr>
        <w:t>0</w:t>
      </w:r>
    </w:p>
    <w:p>
      <w:pPr>
        <w:spacing w:line="155" w:lineRule="exact" w:before="0"/>
        <w:ind w:left="83" w:right="61" w:firstLine="0"/>
        <w:jc w:val="center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7229888</wp:posOffset>
                </wp:positionH>
                <wp:positionV relativeFrom="paragraph">
                  <wp:posOffset>72165</wp:posOffset>
                </wp:positionV>
                <wp:extent cx="17145" cy="49530"/>
                <wp:effectExtent l="0" t="0" r="0" b="0"/>
                <wp:wrapNone/>
                <wp:docPr id="312" name="Textbox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Textbox 312"/>
                      <wps:cNvSpPr txBox="1"/>
                      <wps:spPr>
                        <a:xfrm>
                          <a:off x="0" y="0"/>
                          <a:ext cx="1714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96997"/>
                                <w:spacing w:val="-10"/>
                                <w:w w:val="5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282593pt;margin-top:5.682341pt;width:1.35pt;height:3.9pt;mso-position-horizontal-relative:page;mso-position-vertical-relative:paragraph;z-index:15838208" type="#_x0000_t202" id="docshape261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96997"/>
                          <w:spacing w:val="-10"/>
                          <w:w w:val="5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997"/>
          <w:spacing w:val="-5"/>
          <w:w w:val="65"/>
          <w:sz w:val="15"/>
        </w:rPr>
        <w:t>"'</w:t>
      </w:r>
    </w:p>
    <w:p>
      <w:pPr>
        <w:spacing w:after="0" w:line="155" w:lineRule="exact"/>
        <w:jc w:val="center"/>
        <w:rPr>
          <w:sz w:val="15"/>
        </w:rPr>
        <w:sectPr>
          <w:type w:val="continuous"/>
          <w:pgSz w:w="11910" w:h="16850"/>
          <w:pgMar w:header="0" w:footer="0" w:top="340" w:bottom="280" w:left="1559" w:right="283"/>
          <w:cols w:num="2" w:equalWidth="0">
            <w:col w:w="9307" w:space="287"/>
            <w:col w:w="474"/>
          </w:cols>
        </w:sectPr>
      </w:pPr>
    </w:p>
    <w:p>
      <w:pPr>
        <w:spacing w:before="13"/>
        <w:ind w:left="0" w:right="241" w:firstLine="0"/>
        <w:jc w:val="right"/>
        <w:rPr>
          <w:sz w:val="7"/>
        </w:rPr>
      </w:pPr>
      <w:r>
        <w:rPr>
          <w:color w:val="596997"/>
          <w:spacing w:val="-10"/>
          <w:w w:val="65"/>
          <w:sz w:val="7"/>
        </w:rPr>
        <w:t>0</w:t>
      </w:r>
    </w:p>
    <w:p>
      <w:pPr>
        <w:pStyle w:val="ListParagraph"/>
        <w:numPr>
          <w:ilvl w:val="0"/>
          <w:numId w:val="9"/>
        </w:numPr>
        <w:tabs>
          <w:tab w:pos="482" w:val="left" w:leader="none"/>
          <w:tab w:pos="9826" w:val="left" w:leader="none"/>
        </w:tabs>
        <w:spacing w:line="98" w:lineRule="exact" w:before="48" w:after="0"/>
        <w:ind w:left="482" w:right="0" w:hanging="376"/>
        <w:jc w:val="left"/>
        <w:rPr>
          <w:color w:val="161618"/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7229888</wp:posOffset>
                </wp:positionH>
                <wp:positionV relativeFrom="paragraph">
                  <wp:posOffset>24247</wp:posOffset>
                </wp:positionV>
                <wp:extent cx="17145" cy="49530"/>
                <wp:effectExtent l="0" t="0" r="0" b="0"/>
                <wp:wrapNone/>
                <wp:docPr id="313" name="Textbox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Textbox 313"/>
                      <wps:cNvSpPr txBox="1"/>
                      <wps:spPr>
                        <a:xfrm>
                          <a:off x="0" y="0"/>
                          <a:ext cx="1714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B5685"/>
                                <w:spacing w:val="-10"/>
                                <w:w w:val="5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282593pt;margin-top:1.909283pt;width:1.35pt;height:3.9pt;mso-position-horizontal-relative:page;mso-position-vertical-relative:paragraph;z-index:15839744" type="#_x0000_t202" id="docshape262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B5685"/>
                          <w:spacing w:val="-10"/>
                          <w:w w:val="5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8"/>
          <w:sz w:val="21"/>
        </w:rPr>
        <w:t>The</w:t>
      </w:r>
      <w:r>
        <w:rPr>
          <w:color w:val="161618"/>
          <w:spacing w:val="40"/>
          <w:sz w:val="21"/>
        </w:rPr>
        <w:t> </w:t>
      </w:r>
      <w:r>
        <w:rPr>
          <w:i/>
          <w:color w:val="161618"/>
          <w:sz w:val="21"/>
        </w:rPr>
        <w:t>manufacturer</w:t>
      </w:r>
      <w:r>
        <w:rPr>
          <w:i/>
          <w:color w:val="161618"/>
          <w:spacing w:val="60"/>
          <w:sz w:val="21"/>
        </w:rPr>
        <w:t> </w:t>
      </w:r>
      <w:r>
        <w:rPr>
          <w:color w:val="161618"/>
          <w:sz w:val="21"/>
        </w:rPr>
        <w:t>can</w:t>
      </w:r>
      <w:r>
        <w:rPr>
          <w:color w:val="161618"/>
          <w:spacing w:val="39"/>
          <w:sz w:val="21"/>
        </w:rPr>
        <w:t> </w:t>
      </w:r>
      <w:r>
        <w:rPr>
          <w:color w:val="161618"/>
          <w:sz w:val="21"/>
        </w:rPr>
        <w:t>compare</w:t>
      </w:r>
      <w:r>
        <w:rPr>
          <w:color w:val="161618"/>
          <w:spacing w:val="47"/>
          <w:sz w:val="21"/>
        </w:rPr>
        <w:t> </w:t>
      </w:r>
      <w:r>
        <w:rPr>
          <w:color w:val="161618"/>
          <w:sz w:val="21"/>
        </w:rPr>
        <w:t>the</w:t>
      </w:r>
      <w:r>
        <w:rPr>
          <w:color w:val="161618"/>
          <w:spacing w:val="32"/>
          <w:sz w:val="21"/>
        </w:rPr>
        <w:t> </w:t>
      </w:r>
      <w:r>
        <w:rPr>
          <w:i/>
          <w:color w:val="161618"/>
          <w:sz w:val="21"/>
        </w:rPr>
        <w:t>medical</w:t>
      </w:r>
      <w:r>
        <w:rPr>
          <w:i/>
          <w:color w:val="161618"/>
          <w:spacing w:val="51"/>
          <w:sz w:val="21"/>
        </w:rPr>
        <w:t> </w:t>
      </w:r>
      <w:r>
        <w:rPr>
          <w:i/>
          <w:color w:val="161618"/>
          <w:sz w:val="21"/>
        </w:rPr>
        <w:t>device</w:t>
      </w:r>
      <w:r>
        <w:rPr>
          <w:i/>
          <w:color w:val="161618"/>
          <w:spacing w:val="45"/>
          <w:sz w:val="21"/>
        </w:rPr>
        <w:t> </w:t>
      </w:r>
      <w:r>
        <w:rPr>
          <w:color w:val="161618"/>
          <w:sz w:val="21"/>
        </w:rPr>
        <w:t>under</w:t>
      </w:r>
      <w:r>
        <w:rPr>
          <w:color w:val="161618"/>
          <w:spacing w:val="42"/>
          <w:sz w:val="21"/>
        </w:rPr>
        <w:t> </w:t>
      </w:r>
      <w:r>
        <w:rPr>
          <w:color w:val="161618"/>
          <w:sz w:val="21"/>
        </w:rPr>
        <w:t>consideration</w:t>
      </w:r>
      <w:r>
        <w:rPr>
          <w:color w:val="161618"/>
          <w:spacing w:val="62"/>
          <w:sz w:val="21"/>
        </w:rPr>
        <w:t> </w:t>
      </w:r>
      <w:r>
        <w:rPr>
          <w:color w:val="161618"/>
          <w:sz w:val="21"/>
        </w:rPr>
        <w:t>to</w:t>
      </w:r>
      <w:r>
        <w:rPr>
          <w:color w:val="161618"/>
          <w:spacing w:val="20"/>
          <w:sz w:val="21"/>
        </w:rPr>
        <w:t> </w:t>
      </w:r>
      <w:r>
        <w:rPr>
          <w:color w:val="262628"/>
          <w:sz w:val="21"/>
        </w:rPr>
        <w:t>similar</w:t>
      </w:r>
      <w:r>
        <w:rPr>
          <w:color w:val="262628"/>
          <w:spacing w:val="39"/>
          <w:sz w:val="21"/>
        </w:rPr>
        <w:t> </w:t>
      </w:r>
      <w:r>
        <w:rPr>
          <w:i/>
          <w:color w:val="161618"/>
          <w:sz w:val="21"/>
        </w:rPr>
        <w:t>medical</w:t>
      </w:r>
      <w:r>
        <w:rPr>
          <w:i/>
          <w:color w:val="161618"/>
          <w:spacing w:val="47"/>
          <w:sz w:val="21"/>
        </w:rPr>
        <w:t> </w:t>
      </w:r>
      <w:r>
        <w:rPr>
          <w:i/>
          <w:color w:val="161618"/>
          <w:spacing w:val="-2"/>
          <w:sz w:val="21"/>
        </w:rPr>
        <w:t>devices</w:t>
      </w:r>
      <w:r>
        <w:rPr>
          <w:i/>
          <w:color w:val="161618"/>
          <w:sz w:val="21"/>
        </w:rPr>
        <w:tab/>
      </w:r>
      <w:r>
        <w:rPr>
          <w:color w:val="4B5685"/>
          <w:spacing w:val="-10"/>
          <w:w w:val="95"/>
          <w:position w:val="9"/>
          <w:sz w:val="7"/>
        </w:rPr>
        <w:t>N</w:t>
      </w:r>
    </w:p>
    <w:p>
      <w:pPr>
        <w:tabs>
          <w:tab w:pos="9803" w:val="left" w:leader="none"/>
        </w:tabs>
        <w:spacing w:line="230" w:lineRule="auto" w:before="2"/>
        <w:ind w:left="481" w:right="144" w:firstLine="0"/>
        <w:jc w:val="left"/>
        <w:rPr>
          <w:i/>
          <w:sz w:val="21"/>
        </w:rPr>
      </w:pPr>
      <w:r>
        <w:rPr>
          <w:i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1346048">
                <wp:simplePos x="0" y="0"/>
                <wp:positionH relativeFrom="page">
                  <wp:posOffset>7226461</wp:posOffset>
                </wp:positionH>
                <wp:positionV relativeFrom="paragraph">
                  <wp:posOffset>125850</wp:posOffset>
                </wp:positionV>
                <wp:extent cx="39370" cy="99695"/>
                <wp:effectExtent l="0" t="0" r="0" b="0"/>
                <wp:wrapNone/>
                <wp:docPr id="314" name="Textbox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Textbox 314"/>
                      <wps:cNvSpPr txBox="1"/>
                      <wps:spPr>
                        <a:xfrm>
                          <a:off x="0" y="0"/>
                          <a:ext cx="39370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596997"/>
                                <w:spacing w:val="-10"/>
                                <w:w w:val="75"/>
                                <w:sz w:val="14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012695pt;margin-top:9.909521pt;width:3.1pt;height:7.85pt;mso-position-horizontal-relative:page;mso-position-vertical-relative:paragraph;z-index:-21970432" type="#_x0000_t202" id="docshape263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color w:val="596997"/>
                          <w:spacing w:val="-10"/>
                          <w:w w:val="75"/>
                          <w:sz w:val="14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8"/>
          <w:sz w:val="21"/>
        </w:rPr>
        <w:t>available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on the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market. The key question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is whether the </w:t>
      </w:r>
      <w:r>
        <w:rPr>
          <w:i/>
          <w:color w:val="161618"/>
          <w:sz w:val="21"/>
        </w:rPr>
        <w:t>medical</w:t>
      </w:r>
      <w:r>
        <w:rPr>
          <w:i/>
          <w:color w:val="161618"/>
          <w:spacing w:val="40"/>
          <w:sz w:val="21"/>
        </w:rPr>
        <w:t> </w:t>
      </w:r>
      <w:r>
        <w:rPr>
          <w:i/>
          <w:color w:val="161618"/>
          <w:sz w:val="21"/>
        </w:rPr>
        <w:t>device </w:t>
      </w:r>
      <w:r>
        <w:rPr>
          <w:color w:val="161618"/>
          <w:sz w:val="21"/>
        </w:rPr>
        <w:t>under </w:t>
      </w:r>
      <w:r>
        <w:rPr>
          <w:color w:val="262628"/>
          <w:sz w:val="21"/>
        </w:rPr>
        <w:t>consideration</w:t>
      </w:r>
      <w:r>
        <w:rPr>
          <w:color w:val="262628"/>
          <w:spacing w:val="40"/>
          <w:sz w:val="21"/>
        </w:rPr>
        <w:t> </w:t>
      </w:r>
      <w:r>
        <w:rPr>
          <w:color w:val="161618"/>
          <w:sz w:val="21"/>
        </w:rPr>
        <w:t>has</w:t>
        <w:tab/>
      </w:r>
      <w:r>
        <w:rPr>
          <w:color w:val="161618"/>
          <w:spacing w:val="-38"/>
          <w:sz w:val="21"/>
        </w:rPr>
        <w:t> </w:t>
      </w:r>
      <w:r>
        <w:rPr>
          <w:rFonts w:ascii="Arial"/>
          <w:color w:val="596997"/>
          <w:spacing w:val="-28"/>
          <w:position w:val="13"/>
          <w:sz w:val="22"/>
        </w:rPr>
        <w:t>g</w:t>
      </w:r>
      <w:r>
        <w:rPr>
          <w:rFonts w:ascii="Arial"/>
          <w:color w:val="596997"/>
          <w:position w:val="13"/>
          <w:sz w:val="22"/>
        </w:rPr>
        <w:t> </w:t>
      </w:r>
      <w:r>
        <w:rPr>
          <w:color w:val="262628"/>
          <w:w w:val="105"/>
          <w:sz w:val="21"/>
        </w:rPr>
        <w:t>an</w:t>
      </w:r>
      <w:r>
        <w:rPr>
          <w:color w:val="262628"/>
          <w:spacing w:val="40"/>
          <w:w w:val="105"/>
          <w:sz w:val="21"/>
        </w:rPr>
        <w:t> </w:t>
      </w:r>
      <w:r>
        <w:rPr>
          <w:color w:val="161618"/>
          <w:w w:val="105"/>
          <w:sz w:val="21"/>
        </w:rPr>
        <w:t>acceptable</w:t>
      </w:r>
      <w:r>
        <w:rPr>
          <w:color w:val="161618"/>
          <w:spacing w:val="40"/>
          <w:w w:val="105"/>
          <w:sz w:val="21"/>
        </w:rPr>
        <w:t> </w:t>
      </w:r>
      <w:r>
        <w:rPr>
          <w:color w:val="161618"/>
          <w:w w:val="105"/>
          <w:sz w:val="21"/>
        </w:rPr>
        <w:t>overall</w:t>
      </w:r>
      <w:r>
        <w:rPr>
          <w:color w:val="161618"/>
          <w:spacing w:val="40"/>
          <w:w w:val="105"/>
          <w:sz w:val="21"/>
        </w:rPr>
        <w:t> </w:t>
      </w:r>
      <w:r>
        <w:rPr>
          <w:i/>
          <w:color w:val="262628"/>
          <w:w w:val="105"/>
          <w:sz w:val="21"/>
        </w:rPr>
        <w:t>residual</w:t>
      </w:r>
      <w:r>
        <w:rPr>
          <w:i/>
          <w:color w:val="262628"/>
          <w:spacing w:val="40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risk</w:t>
      </w:r>
      <w:r>
        <w:rPr>
          <w:i/>
          <w:color w:val="161618"/>
          <w:spacing w:val="40"/>
          <w:w w:val="105"/>
          <w:sz w:val="21"/>
        </w:rPr>
        <w:t> </w:t>
      </w:r>
      <w:r>
        <w:rPr>
          <w:color w:val="262628"/>
          <w:w w:val="105"/>
          <w:sz w:val="21"/>
        </w:rPr>
        <w:t>in</w:t>
      </w:r>
      <w:r>
        <w:rPr>
          <w:color w:val="262628"/>
          <w:spacing w:val="40"/>
          <w:w w:val="105"/>
          <w:sz w:val="21"/>
        </w:rPr>
        <w:t> </w:t>
      </w:r>
      <w:r>
        <w:rPr>
          <w:color w:val="161618"/>
          <w:w w:val="105"/>
          <w:sz w:val="21"/>
        </w:rPr>
        <w:t>relation</w:t>
      </w:r>
      <w:r>
        <w:rPr>
          <w:color w:val="161618"/>
          <w:spacing w:val="40"/>
          <w:w w:val="105"/>
          <w:sz w:val="21"/>
        </w:rPr>
        <w:t> </w:t>
      </w:r>
      <w:r>
        <w:rPr>
          <w:color w:val="161618"/>
          <w:w w:val="105"/>
          <w:sz w:val="21"/>
        </w:rPr>
        <w:t>to</w:t>
      </w:r>
      <w:r>
        <w:rPr>
          <w:color w:val="161618"/>
          <w:w w:val="105"/>
          <w:sz w:val="21"/>
        </w:rPr>
        <w:t> the</w:t>
      </w:r>
      <w:r>
        <w:rPr>
          <w:color w:val="161618"/>
          <w:spacing w:val="40"/>
          <w:w w:val="105"/>
          <w:sz w:val="21"/>
        </w:rPr>
        <w:t> </w:t>
      </w:r>
      <w:r>
        <w:rPr>
          <w:color w:val="161618"/>
          <w:w w:val="105"/>
          <w:sz w:val="21"/>
        </w:rPr>
        <w:t>medical</w:t>
      </w:r>
      <w:r>
        <w:rPr>
          <w:color w:val="161618"/>
          <w:spacing w:val="40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benefits, </w:t>
      </w:r>
      <w:r>
        <w:rPr>
          <w:color w:val="161618"/>
          <w:w w:val="105"/>
          <w:sz w:val="21"/>
        </w:rPr>
        <w:t>in</w:t>
      </w:r>
      <w:r>
        <w:rPr>
          <w:color w:val="161618"/>
          <w:spacing w:val="40"/>
          <w:w w:val="105"/>
          <w:sz w:val="21"/>
        </w:rPr>
        <w:t> </w:t>
      </w:r>
      <w:r>
        <w:rPr>
          <w:color w:val="262628"/>
          <w:w w:val="105"/>
          <w:sz w:val="21"/>
        </w:rPr>
        <w:t>comparison</w:t>
      </w:r>
      <w:r>
        <w:rPr>
          <w:color w:val="262628"/>
          <w:spacing w:val="40"/>
          <w:w w:val="105"/>
          <w:sz w:val="21"/>
        </w:rPr>
        <w:t> </w:t>
      </w:r>
      <w:r>
        <w:rPr>
          <w:color w:val="161618"/>
          <w:w w:val="105"/>
          <w:sz w:val="21"/>
        </w:rPr>
        <w:t>to similar</w:t>
      </w:r>
      <w:r>
        <w:rPr>
          <w:color w:val="161618"/>
          <w:sz w:val="21"/>
        </w:rPr>
        <w:tab/>
      </w:r>
      <w:r>
        <w:rPr>
          <w:i/>
          <w:color w:val="596997"/>
          <w:spacing w:val="-6"/>
          <w:w w:val="105"/>
          <w:position w:val="3"/>
          <w:sz w:val="15"/>
        </w:rPr>
        <w:t>il</w:t>
      </w:r>
      <w:r>
        <w:rPr>
          <w:i/>
          <w:color w:val="596997"/>
          <w:spacing w:val="40"/>
          <w:w w:val="105"/>
          <w:position w:val="3"/>
          <w:sz w:val="15"/>
        </w:rPr>
        <w:t> </w:t>
      </w:r>
      <w:r>
        <w:rPr>
          <w:i/>
          <w:color w:val="161618"/>
          <w:w w:val="105"/>
          <w:sz w:val="21"/>
        </w:rPr>
        <w:t>medical</w:t>
      </w:r>
      <w:r>
        <w:rPr>
          <w:i/>
          <w:color w:val="161618"/>
          <w:spacing w:val="40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devices.</w:t>
      </w:r>
      <w:r>
        <w:rPr>
          <w:i/>
          <w:color w:val="161618"/>
          <w:spacing w:val="40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Residual</w:t>
      </w:r>
      <w:r>
        <w:rPr>
          <w:i/>
          <w:color w:val="161618"/>
          <w:spacing w:val="40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risks</w:t>
      </w:r>
      <w:r>
        <w:rPr>
          <w:i/>
          <w:color w:val="161618"/>
          <w:spacing w:val="40"/>
          <w:w w:val="105"/>
          <w:sz w:val="21"/>
        </w:rPr>
        <w:t> </w:t>
      </w:r>
      <w:r>
        <w:rPr>
          <w:color w:val="161618"/>
          <w:w w:val="105"/>
          <w:sz w:val="21"/>
        </w:rPr>
        <w:t>posed</w:t>
      </w:r>
      <w:r>
        <w:rPr>
          <w:color w:val="161618"/>
          <w:spacing w:val="40"/>
          <w:w w:val="105"/>
          <w:sz w:val="21"/>
        </w:rPr>
        <w:t> </w:t>
      </w:r>
      <w:r>
        <w:rPr>
          <w:color w:val="161618"/>
          <w:w w:val="105"/>
          <w:sz w:val="21"/>
        </w:rPr>
        <w:t>by</w:t>
      </w:r>
      <w:r>
        <w:rPr>
          <w:color w:val="161618"/>
          <w:spacing w:val="40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40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medical</w:t>
      </w:r>
      <w:r>
        <w:rPr>
          <w:i/>
          <w:color w:val="161618"/>
          <w:spacing w:val="40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device</w:t>
      </w:r>
      <w:r>
        <w:rPr>
          <w:i/>
          <w:color w:val="161618"/>
          <w:spacing w:val="40"/>
          <w:w w:val="105"/>
          <w:sz w:val="21"/>
        </w:rPr>
        <w:t> </w:t>
      </w:r>
      <w:r>
        <w:rPr>
          <w:color w:val="262628"/>
          <w:w w:val="105"/>
          <w:sz w:val="21"/>
        </w:rPr>
        <w:t>can</w:t>
      </w:r>
      <w:r>
        <w:rPr>
          <w:color w:val="262628"/>
          <w:spacing w:val="40"/>
          <w:w w:val="105"/>
          <w:sz w:val="21"/>
        </w:rPr>
        <w:t> </w:t>
      </w:r>
      <w:r>
        <w:rPr>
          <w:color w:val="161618"/>
          <w:w w:val="105"/>
          <w:sz w:val="21"/>
        </w:rPr>
        <w:t>be</w:t>
      </w:r>
      <w:r>
        <w:rPr>
          <w:color w:val="161618"/>
          <w:spacing w:val="40"/>
          <w:w w:val="105"/>
          <w:sz w:val="21"/>
        </w:rPr>
        <w:t> </w:t>
      </w:r>
      <w:r>
        <w:rPr>
          <w:color w:val="262628"/>
          <w:w w:val="105"/>
          <w:sz w:val="21"/>
        </w:rPr>
        <w:t>compared</w:t>
      </w:r>
      <w:r>
        <w:rPr>
          <w:color w:val="262628"/>
          <w:spacing w:val="40"/>
          <w:w w:val="105"/>
          <w:sz w:val="21"/>
        </w:rPr>
        <w:t> </w:t>
      </w:r>
      <w:r>
        <w:rPr>
          <w:color w:val="161618"/>
          <w:w w:val="105"/>
          <w:sz w:val="21"/>
        </w:rPr>
        <w:t>individually</w:t>
      </w:r>
      <w:r>
        <w:rPr>
          <w:color w:val="161618"/>
          <w:spacing w:val="40"/>
          <w:w w:val="105"/>
          <w:sz w:val="21"/>
        </w:rPr>
        <w:t> </w:t>
      </w:r>
      <w:r>
        <w:rPr>
          <w:color w:val="161618"/>
          <w:w w:val="105"/>
          <w:sz w:val="21"/>
        </w:rPr>
        <w:t>to corresponding</w:t>
      </w:r>
      <w:r>
        <w:rPr>
          <w:color w:val="161618"/>
          <w:spacing w:val="40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risks </w:t>
      </w:r>
      <w:r>
        <w:rPr>
          <w:color w:val="161618"/>
          <w:w w:val="105"/>
          <w:sz w:val="21"/>
        </w:rPr>
        <w:t>for</w:t>
      </w:r>
      <w:r>
        <w:rPr>
          <w:color w:val="161618"/>
          <w:spacing w:val="31"/>
          <w:w w:val="105"/>
          <w:sz w:val="21"/>
        </w:rPr>
        <w:t> </w:t>
      </w:r>
      <w:r>
        <w:rPr>
          <w:color w:val="161618"/>
          <w:w w:val="105"/>
          <w:sz w:val="21"/>
        </w:rPr>
        <w:t>the similar</w:t>
      </w:r>
      <w:r>
        <w:rPr>
          <w:color w:val="161618"/>
          <w:spacing w:val="33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medical</w:t>
      </w:r>
      <w:r>
        <w:rPr>
          <w:i/>
          <w:color w:val="161618"/>
          <w:spacing w:val="40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device, </w:t>
      </w:r>
      <w:r>
        <w:rPr>
          <w:color w:val="161618"/>
          <w:w w:val="105"/>
          <w:sz w:val="21"/>
        </w:rPr>
        <w:t>taking account</w:t>
      </w:r>
      <w:r>
        <w:rPr>
          <w:color w:val="161618"/>
          <w:spacing w:val="26"/>
          <w:w w:val="105"/>
          <w:sz w:val="21"/>
        </w:rPr>
        <w:t> </w:t>
      </w:r>
      <w:r>
        <w:rPr>
          <w:color w:val="161618"/>
          <w:w w:val="105"/>
          <w:sz w:val="21"/>
        </w:rPr>
        <w:t>of</w:t>
      </w:r>
      <w:r>
        <w:rPr>
          <w:color w:val="161618"/>
          <w:spacing w:val="30"/>
          <w:w w:val="105"/>
          <w:sz w:val="21"/>
        </w:rPr>
        <w:t> </w:t>
      </w:r>
      <w:r>
        <w:rPr>
          <w:color w:val="161618"/>
          <w:w w:val="105"/>
          <w:sz w:val="21"/>
        </w:rPr>
        <w:t>differences</w:t>
      </w:r>
      <w:r>
        <w:rPr>
          <w:color w:val="161618"/>
          <w:spacing w:val="33"/>
          <w:w w:val="105"/>
          <w:sz w:val="21"/>
        </w:rPr>
        <w:t> </w:t>
      </w:r>
      <w:r>
        <w:rPr>
          <w:color w:val="161618"/>
          <w:w w:val="105"/>
          <w:sz w:val="21"/>
        </w:rPr>
        <w:t>in </w:t>
      </w:r>
      <w:r>
        <w:rPr>
          <w:i/>
          <w:color w:val="161618"/>
          <w:w w:val="105"/>
          <w:sz w:val="21"/>
        </w:rPr>
        <w:t>intended</w:t>
      </w:r>
      <w:r>
        <w:rPr>
          <w:i/>
          <w:color w:val="161618"/>
          <w:spacing w:val="40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use.</w:t>
      </w:r>
    </w:p>
    <w:p>
      <w:pPr>
        <w:pStyle w:val="BodyText"/>
        <w:spacing w:line="235" w:lineRule="auto"/>
        <w:ind w:left="496" w:right="798" w:firstLine="1"/>
        <w:jc w:val="both"/>
      </w:pPr>
      <w:r>
        <w:rPr>
          <w:color w:val="161618"/>
          <w:w w:val="105"/>
        </w:rPr>
        <w:t>Up-to-date</w:t>
      </w:r>
      <w:r>
        <w:rPr>
          <w:color w:val="161618"/>
          <w:w w:val="105"/>
        </w:rPr>
        <w:t> information</w:t>
      </w:r>
      <w:r>
        <w:rPr>
          <w:color w:val="161618"/>
          <w:w w:val="105"/>
        </w:rPr>
        <w:t> on</w:t>
      </w:r>
      <w:r>
        <w:rPr>
          <w:color w:val="161618"/>
          <w:w w:val="105"/>
        </w:rPr>
        <w:t> </w:t>
      </w:r>
      <w:r>
        <w:rPr>
          <w:i/>
          <w:color w:val="161618"/>
          <w:w w:val="105"/>
        </w:rPr>
        <w:t>intended</w:t>
      </w:r>
      <w:r>
        <w:rPr>
          <w:i/>
          <w:color w:val="161618"/>
          <w:w w:val="105"/>
        </w:rPr>
        <w:t> use </w:t>
      </w:r>
      <w:r>
        <w:rPr>
          <w:color w:val="262628"/>
          <w:w w:val="105"/>
        </w:rPr>
        <w:t>and</w:t>
      </w:r>
      <w:r>
        <w:rPr>
          <w:color w:val="262628"/>
          <w:w w:val="105"/>
        </w:rPr>
        <w:t> adverse</w:t>
      </w:r>
      <w:r>
        <w:rPr>
          <w:color w:val="262628"/>
          <w:w w:val="105"/>
        </w:rPr>
        <w:t> events</w:t>
      </w:r>
      <w:r>
        <w:rPr>
          <w:color w:val="262628"/>
          <w:w w:val="105"/>
        </w:rPr>
        <w:t> of</w:t>
      </w:r>
      <w:r>
        <w:rPr>
          <w:color w:val="262628"/>
          <w:w w:val="105"/>
        </w:rPr>
        <w:t> similar</w:t>
      </w:r>
      <w:r>
        <w:rPr>
          <w:color w:val="262628"/>
          <w:w w:val="105"/>
        </w:rPr>
        <w:t> </w:t>
      </w:r>
      <w:r>
        <w:rPr>
          <w:i/>
          <w:color w:val="161618"/>
          <w:w w:val="105"/>
        </w:rPr>
        <w:t>medical</w:t>
      </w:r>
      <w:r>
        <w:rPr>
          <w:i/>
          <w:color w:val="161618"/>
          <w:w w:val="105"/>
        </w:rPr>
        <w:t> devices </w:t>
      </w:r>
      <w:r>
        <w:rPr>
          <w:color w:val="262628"/>
          <w:w w:val="105"/>
        </w:rPr>
        <w:t>should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be carefully</w:t>
      </w:r>
      <w:r>
        <w:rPr>
          <w:color w:val="161618"/>
          <w:w w:val="105"/>
        </w:rPr>
        <w:t> reviewed, </w:t>
      </w:r>
      <w:r>
        <w:rPr>
          <w:color w:val="3A3A3B"/>
          <w:w w:val="105"/>
        </w:rPr>
        <w:t>as</w:t>
      </w:r>
      <w:r>
        <w:rPr>
          <w:color w:val="3A3A3B"/>
          <w:w w:val="105"/>
        </w:rPr>
        <w:t> </w:t>
      </w:r>
      <w:r>
        <w:rPr>
          <w:color w:val="161618"/>
          <w:w w:val="105"/>
        </w:rPr>
        <w:t>well </w:t>
      </w:r>
      <w:r>
        <w:rPr>
          <w:color w:val="262628"/>
          <w:w w:val="105"/>
        </w:rPr>
        <w:t>as </w:t>
      </w:r>
      <w:r>
        <w:rPr>
          <w:color w:val="161618"/>
          <w:w w:val="105"/>
        </w:rPr>
        <w:t>information</w:t>
      </w:r>
      <w:r>
        <w:rPr>
          <w:color w:val="161618"/>
          <w:w w:val="105"/>
        </w:rPr>
        <w:t> from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scientific </w:t>
      </w:r>
      <w:r>
        <w:rPr>
          <w:color w:val="161618"/>
          <w:w w:val="105"/>
        </w:rPr>
        <w:t>literature, including information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about </w:t>
      </w:r>
      <w:r>
        <w:rPr>
          <w:color w:val="161618"/>
          <w:w w:val="105"/>
        </w:rPr>
        <w:t>clinical experience.</w:t>
      </w:r>
    </w:p>
    <w:p>
      <w:pPr>
        <w:pStyle w:val="ListParagraph"/>
        <w:numPr>
          <w:ilvl w:val="0"/>
          <w:numId w:val="9"/>
        </w:numPr>
        <w:tabs>
          <w:tab w:pos="490" w:val="left" w:leader="none"/>
          <w:tab w:pos="495" w:val="left" w:leader="none"/>
        </w:tabs>
        <w:spacing w:line="230" w:lineRule="auto" w:before="164" w:after="0"/>
        <w:ind w:left="495" w:right="800" w:hanging="374"/>
        <w:jc w:val="both"/>
        <w:rPr>
          <w:color w:val="161618"/>
          <w:sz w:val="21"/>
        </w:rPr>
      </w:pPr>
      <w:r>
        <w:rPr>
          <w:color w:val="161618"/>
          <w:w w:val="105"/>
          <w:sz w:val="21"/>
        </w:rPr>
        <w:t>The </w:t>
      </w:r>
      <w:r>
        <w:rPr>
          <w:i/>
          <w:color w:val="161618"/>
          <w:w w:val="105"/>
          <w:sz w:val="21"/>
        </w:rPr>
        <w:t>manufacturer </w:t>
      </w:r>
      <w:r>
        <w:rPr>
          <w:color w:val="262628"/>
          <w:w w:val="105"/>
          <w:sz w:val="21"/>
        </w:rPr>
        <w:t>can </w:t>
      </w:r>
      <w:r>
        <w:rPr>
          <w:color w:val="161618"/>
          <w:w w:val="105"/>
          <w:sz w:val="21"/>
        </w:rPr>
        <w:t>use</w:t>
      </w:r>
      <w:r>
        <w:rPr>
          <w:color w:val="161618"/>
          <w:spacing w:val="-2"/>
          <w:w w:val="105"/>
          <w:sz w:val="21"/>
        </w:rPr>
        <w:t> </w:t>
      </w:r>
      <w:r>
        <w:rPr>
          <w:color w:val="262628"/>
          <w:w w:val="105"/>
          <w:sz w:val="21"/>
        </w:rPr>
        <w:t>experts </w:t>
      </w:r>
      <w:r>
        <w:rPr>
          <w:color w:val="161618"/>
          <w:w w:val="105"/>
          <w:sz w:val="21"/>
        </w:rPr>
        <w:t>to</w:t>
      </w:r>
      <w:r>
        <w:rPr>
          <w:color w:val="161618"/>
          <w:spacing w:val="-3"/>
          <w:w w:val="105"/>
          <w:sz w:val="21"/>
        </w:rPr>
        <w:t> </w:t>
      </w:r>
      <w:r>
        <w:rPr>
          <w:color w:val="262628"/>
          <w:w w:val="105"/>
          <w:sz w:val="21"/>
        </w:rPr>
        <w:t>support </w:t>
      </w:r>
      <w:r>
        <w:rPr>
          <w:color w:val="161618"/>
          <w:w w:val="105"/>
          <w:sz w:val="21"/>
        </w:rPr>
        <w:t>the </w:t>
      </w:r>
      <w:r>
        <w:rPr>
          <w:color w:val="262628"/>
          <w:w w:val="105"/>
          <w:sz w:val="21"/>
        </w:rPr>
        <w:t>evaluation </w:t>
      </w:r>
      <w:r>
        <w:rPr>
          <w:color w:val="161618"/>
          <w:w w:val="105"/>
          <w:sz w:val="21"/>
        </w:rPr>
        <w:t>of the </w:t>
      </w:r>
      <w:r>
        <w:rPr>
          <w:color w:val="262628"/>
          <w:w w:val="105"/>
          <w:sz w:val="21"/>
        </w:rPr>
        <w:t>overall </w:t>
      </w:r>
      <w:r>
        <w:rPr>
          <w:i/>
          <w:color w:val="161618"/>
          <w:w w:val="105"/>
          <w:sz w:val="21"/>
        </w:rPr>
        <w:t>residual risk </w:t>
      </w:r>
      <w:r>
        <w:rPr>
          <w:color w:val="161618"/>
          <w:w w:val="105"/>
          <w:sz w:val="21"/>
        </w:rPr>
        <w:t>in </w:t>
      </w:r>
      <w:r>
        <w:rPr>
          <w:color w:val="262628"/>
          <w:w w:val="105"/>
          <w:sz w:val="21"/>
        </w:rPr>
        <w:t>relation</w:t>
      </w:r>
      <w:r>
        <w:rPr>
          <w:color w:val="262628"/>
          <w:spacing w:val="40"/>
          <w:w w:val="105"/>
          <w:sz w:val="21"/>
        </w:rPr>
        <w:t> </w:t>
      </w:r>
      <w:r>
        <w:rPr>
          <w:color w:val="161618"/>
          <w:w w:val="105"/>
          <w:sz w:val="21"/>
        </w:rPr>
        <w:t>to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14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benefits</w:t>
      </w:r>
      <w:r>
        <w:rPr>
          <w:i/>
          <w:color w:val="161618"/>
          <w:spacing w:val="-11"/>
          <w:w w:val="105"/>
          <w:sz w:val="21"/>
        </w:rPr>
        <w:t> </w:t>
      </w:r>
      <w:r>
        <w:rPr>
          <w:color w:val="262628"/>
          <w:w w:val="105"/>
          <w:sz w:val="21"/>
        </w:rPr>
        <w:t>expected </w:t>
      </w:r>
      <w:r>
        <w:rPr>
          <w:color w:val="161618"/>
          <w:w w:val="105"/>
          <w:sz w:val="21"/>
        </w:rPr>
        <w:t>from using</w:t>
      </w:r>
      <w:r>
        <w:rPr>
          <w:color w:val="161618"/>
          <w:spacing w:val="-5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10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medical</w:t>
      </w:r>
      <w:r>
        <w:rPr>
          <w:i/>
          <w:color w:val="161618"/>
          <w:spacing w:val="-1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device</w:t>
      </w:r>
      <w:r>
        <w:rPr>
          <w:i/>
          <w:color w:val="161618"/>
          <w:spacing w:val="-5"/>
          <w:w w:val="105"/>
          <w:sz w:val="21"/>
        </w:rPr>
        <w:t> </w:t>
      </w:r>
      <w:r>
        <w:rPr>
          <w:color w:val="161618"/>
          <w:w w:val="105"/>
          <w:sz w:val="21"/>
        </w:rPr>
        <w:t>under</w:t>
      </w:r>
      <w:r>
        <w:rPr>
          <w:color w:val="161618"/>
          <w:spacing w:val="-5"/>
          <w:w w:val="105"/>
          <w:sz w:val="21"/>
        </w:rPr>
        <w:t> </w:t>
      </w:r>
      <w:r>
        <w:rPr>
          <w:color w:val="161618"/>
          <w:w w:val="105"/>
          <w:sz w:val="21"/>
        </w:rPr>
        <w:t>consideration.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These</w:t>
      </w:r>
      <w:r>
        <w:rPr>
          <w:color w:val="161618"/>
          <w:spacing w:val="-4"/>
          <w:w w:val="105"/>
          <w:sz w:val="21"/>
        </w:rPr>
        <w:t> </w:t>
      </w:r>
      <w:r>
        <w:rPr>
          <w:color w:val="262628"/>
          <w:w w:val="105"/>
          <w:sz w:val="21"/>
        </w:rPr>
        <w:t>experts</w:t>
      </w:r>
      <w:r>
        <w:rPr>
          <w:color w:val="262628"/>
          <w:spacing w:val="-6"/>
          <w:w w:val="105"/>
          <w:sz w:val="21"/>
        </w:rPr>
        <w:t> </w:t>
      </w:r>
      <w:r>
        <w:rPr>
          <w:color w:val="161618"/>
          <w:w w:val="105"/>
          <w:sz w:val="21"/>
        </w:rPr>
        <w:t>can</w:t>
      </w:r>
      <w:r>
        <w:rPr>
          <w:color w:val="161618"/>
          <w:spacing w:val="-4"/>
          <w:w w:val="105"/>
          <w:sz w:val="21"/>
        </w:rPr>
        <w:t> </w:t>
      </w:r>
      <w:r>
        <w:rPr>
          <w:color w:val="161618"/>
          <w:w w:val="105"/>
          <w:sz w:val="21"/>
        </w:rPr>
        <w:t>come from </w:t>
      </w:r>
      <w:r>
        <w:rPr>
          <w:color w:val="262628"/>
          <w:w w:val="105"/>
          <w:sz w:val="21"/>
        </w:rPr>
        <w:t>a </w:t>
      </w:r>
      <w:r>
        <w:rPr>
          <w:color w:val="161618"/>
          <w:w w:val="105"/>
          <w:sz w:val="21"/>
        </w:rPr>
        <w:t>variety of disciplines </w:t>
      </w:r>
      <w:r>
        <w:rPr>
          <w:color w:val="262628"/>
          <w:w w:val="105"/>
          <w:sz w:val="21"/>
        </w:rPr>
        <w:t>and should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include those with clinical</w:t>
      </w:r>
      <w:r>
        <w:rPr>
          <w:color w:val="161618"/>
          <w:w w:val="105"/>
          <w:sz w:val="21"/>
        </w:rPr>
        <w:t> or </w:t>
      </w:r>
      <w:r>
        <w:rPr>
          <w:color w:val="262628"/>
          <w:w w:val="105"/>
          <w:sz w:val="21"/>
        </w:rPr>
        <w:t>application experience and </w:t>
      </w:r>
      <w:r>
        <w:rPr>
          <w:color w:val="161618"/>
          <w:w w:val="105"/>
          <w:sz w:val="21"/>
        </w:rPr>
        <w:t>those</w:t>
      </w:r>
      <w:r>
        <w:rPr>
          <w:color w:val="161618"/>
          <w:spacing w:val="31"/>
          <w:w w:val="105"/>
          <w:sz w:val="21"/>
        </w:rPr>
        <w:t> </w:t>
      </w:r>
      <w:r>
        <w:rPr>
          <w:color w:val="161618"/>
          <w:w w:val="105"/>
          <w:sz w:val="21"/>
        </w:rPr>
        <w:t>with</w:t>
      </w:r>
      <w:r>
        <w:rPr>
          <w:color w:val="161618"/>
          <w:spacing w:val="31"/>
          <w:w w:val="105"/>
          <w:sz w:val="21"/>
        </w:rPr>
        <w:t> </w:t>
      </w:r>
      <w:r>
        <w:rPr>
          <w:color w:val="161618"/>
          <w:w w:val="105"/>
          <w:sz w:val="21"/>
        </w:rPr>
        <w:t>knowledge</w:t>
      </w:r>
      <w:r>
        <w:rPr>
          <w:color w:val="161618"/>
          <w:spacing w:val="39"/>
          <w:w w:val="105"/>
          <w:sz w:val="21"/>
        </w:rPr>
        <w:t> </w:t>
      </w:r>
      <w:r>
        <w:rPr>
          <w:color w:val="161618"/>
          <w:w w:val="105"/>
          <w:sz w:val="21"/>
        </w:rPr>
        <w:t>of</w:t>
      </w:r>
      <w:r>
        <w:rPr>
          <w:color w:val="161618"/>
          <w:spacing w:val="23"/>
          <w:w w:val="105"/>
          <w:sz w:val="21"/>
        </w:rPr>
        <w:t> </w:t>
      </w:r>
      <w:r>
        <w:rPr>
          <w:color w:val="161618"/>
          <w:w w:val="105"/>
          <w:sz w:val="21"/>
        </w:rPr>
        <w:t>similar</w:t>
      </w:r>
      <w:r>
        <w:rPr>
          <w:color w:val="161618"/>
          <w:spacing w:val="35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medical</w:t>
      </w:r>
      <w:r>
        <w:rPr>
          <w:i/>
          <w:color w:val="161618"/>
          <w:spacing w:val="40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devices.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26"/>
          <w:w w:val="105"/>
          <w:sz w:val="21"/>
        </w:rPr>
        <w:t> </w:t>
      </w:r>
      <w:r>
        <w:rPr>
          <w:color w:val="262628"/>
          <w:w w:val="105"/>
          <w:sz w:val="21"/>
        </w:rPr>
        <w:t>experts</w:t>
      </w:r>
      <w:r>
        <w:rPr>
          <w:color w:val="262628"/>
          <w:spacing w:val="23"/>
          <w:w w:val="105"/>
          <w:sz w:val="21"/>
        </w:rPr>
        <w:t> </w:t>
      </w:r>
      <w:r>
        <w:rPr>
          <w:color w:val="262628"/>
          <w:w w:val="105"/>
          <w:sz w:val="21"/>
        </w:rPr>
        <w:t>should</w:t>
      </w:r>
      <w:r>
        <w:rPr>
          <w:color w:val="262628"/>
          <w:spacing w:val="27"/>
          <w:w w:val="105"/>
          <w:sz w:val="21"/>
        </w:rPr>
        <w:t> </w:t>
      </w:r>
      <w:r>
        <w:rPr>
          <w:color w:val="161618"/>
          <w:w w:val="105"/>
          <w:sz w:val="21"/>
        </w:rPr>
        <w:t>have</w:t>
      </w:r>
      <w:r>
        <w:rPr>
          <w:color w:val="161618"/>
          <w:spacing w:val="22"/>
          <w:w w:val="105"/>
          <w:sz w:val="21"/>
        </w:rPr>
        <w:t> </w:t>
      </w:r>
      <w:r>
        <w:rPr>
          <w:color w:val="262628"/>
          <w:w w:val="105"/>
          <w:sz w:val="21"/>
        </w:rPr>
        <w:t>an</w:t>
      </w:r>
      <w:r>
        <w:rPr>
          <w:color w:val="262628"/>
          <w:spacing w:val="24"/>
          <w:w w:val="105"/>
          <w:sz w:val="21"/>
        </w:rPr>
        <w:t> </w:t>
      </w:r>
      <w:r>
        <w:rPr>
          <w:color w:val="262628"/>
          <w:w w:val="105"/>
          <w:sz w:val="21"/>
        </w:rPr>
        <w:t>appropriate</w:t>
      </w:r>
      <w:r>
        <w:rPr>
          <w:color w:val="262628"/>
          <w:spacing w:val="30"/>
          <w:w w:val="105"/>
          <w:sz w:val="21"/>
        </w:rPr>
        <w:t> </w:t>
      </w:r>
      <w:r>
        <w:rPr>
          <w:color w:val="161618"/>
          <w:w w:val="105"/>
          <w:sz w:val="21"/>
        </w:rPr>
        <w:t>level of independence</w:t>
      </w:r>
      <w:r>
        <w:rPr>
          <w:color w:val="161618"/>
          <w:w w:val="105"/>
          <w:sz w:val="21"/>
        </w:rPr>
        <w:t> from</w:t>
      </w:r>
      <w:r>
        <w:rPr>
          <w:color w:val="161618"/>
          <w:w w:val="105"/>
          <w:sz w:val="21"/>
        </w:rPr>
        <w:t> those who designed</w:t>
      </w:r>
      <w:r>
        <w:rPr>
          <w:color w:val="161618"/>
          <w:w w:val="105"/>
          <w:sz w:val="21"/>
        </w:rPr>
        <w:t> </w:t>
      </w:r>
      <w:r>
        <w:rPr>
          <w:color w:val="262628"/>
          <w:w w:val="105"/>
          <w:sz w:val="21"/>
        </w:rPr>
        <w:t>and </w:t>
      </w:r>
      <w:r>
        <w:rPr>
          <w:color w:val="161618"/>
          <w:w w:val="105"/>
          <w:sz w:val="21"/>
        </w:rPr>
        <w:t>developed</w:t>
      </w:r>
      <w:r>
        <w:rPr>
          <w:color w:val="161618"/>
          <w:w w:val="105"/>
          <w:sz w:val="21"/>
        </w:rPr>
        <w:t> the </w:t>
      </w:r>
      <w:r>
        <w:rPr>
          <w:i/>
          <w:color w:val="161618"/>
          <w:w w:val="105"/>
          <w:sz w:val="21"/>
        </w:rPr>
        <w:t>medical</w:t>
      </w:r>
      <w:r>
        <w:rPr>
          <w:i/>
          <w:color w:val="161618"/>
          <w:w w:val="105"/>
          <w:sz w:val="21"/>
        </w:rPr>
        <w:t> device.</w:t>
      </w:r>
      <w:r>
        <w:rPr>
          <w:i/>
          <w:color w:val="161618"/>
          <w:spacing w:val="-1"/>
          <w:w w:val="105"/>
          <w:sz w:val="21"/>
        </w:rPr>
        <w:t> </w:t>
      </w:r>
      <w:r>
        <w:rPr>
          <w:color w:val="161618"/>
          <w:w w:val="105"/>
          <w:sz w:val="21"/>
        </w:rPr>
        <w:t>They can assist the </w:t>
      </w:r>
      <w:r>
        <w:rPr>
          <w:i/>
          <w:color w:val="161618"/>
          <w:w w:val="105"/>
          <w:sz w:val="21"/>
        </w:rPr>
        <w:t>manufacturer </w:t>
      </w:r>
      <w:r>
        <w:rPr>
          <w:color w:val="161618"/>
          <w:w w:val="105"/>
          <w:sz w:val="21"/>
        </w:rPr>
        <w:t>in taking into account </w:t>
      </w:r>
      <w:r>
        <w:rPr>
          <w:color w:val="262628"/>
          <w:w w:val="105"/>
          <w:sz w:val="21"/>
        </w:rPr>
        <w:t>stakeholder concerns. </w:t>
      </w:r>
      <w:r>
        <w:rPr>
          <w:color w:val="161618"/>
          <w:w w:val="105"/>
          <w:sz w:val="21"/>
        </w:rPr>
        <w:t>Attention is drawn to the requirements in </w:t>
      </w:r>
      <w:r>
        <w:rPr>
          <w:color w:val="1C3D95"/>
          <w:w w:val="105"/>
          <w:sz w:val="21"/>
          <w:u w:val="thick" w:color="1C3D95"/>
        </w:rPr>
        <w:t>ISO 14971:2019</w:t>
      </w:r>
      <w:r>
        <w:rPr>
          <w:color w:val="1C3D95"/>
          <w:spacing w:val="40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for training and </w:t>
      </w:r>
      <w:r>
        <w:rPr>
          <w:color w:val="262628"/>
          <w:w w:val="105"/>
          <w:sz w:val="21"/>
          <w:u w:val="none"/>
        </w:rPr>
        <w:t>experience.</w:t>
      </w:r>
    </w:p>
    <w:p>
      <w:pPr>
        <w:pStyle w:val="ListParagraph"/>
        <w:numPr>
          <w:ilvl w:val="0"/>
          <w:numId w:val="9"/>
        </w:numPr>
        <w:tabs>
          <w:tab w:pos="506" w:val="left" w:leader="none"/>
        </w:tabs>
        <w:spacing w:line="232" w:lineRule="auto" w:before="182" w:after="0"/>
        <w:ind w:left="506" w:right="802" w:hanging="381"/>
        <w:jc w:val="both"/>
        <w:rPr>
          <w:color w:val="262628"/>
          <w:sz w:val="21"/>
        </w:rPr>
      </w:pPr>
      <w:r>
        <w:rPr>
          <w:color w:val="161618"/>
          <w:w w:val="105"/>
          <w:sz w:val="21"/>
        </w:rPr>
        <w:t>Even</w:t>
      </w:r>
      <w:r>
        <w:rPr>
          <w:color w:val="161618"/>
          <w:w w:val="105"/>
          <w:sz w:val="21"/>
        </w:rPr>
        <w:t> though</w:t>
      </w:r>
      <w:r>
        <w:rPr>
          <w:color w:val="161618"/>
          <w:w w:val="105"/>
          <w:sz w:val="21"/>
        </w:rPr>
        <w:t> </w:t>
      </w:r>
      <w:r>
        <w:rPr>
          <w:color w:val="262628"/>
          <w:w w:val="105"/>
          <w:sz w:val="21"/>
        </w:rPr>
        <w:t>all </w:t>
      </w:r>
      <w:r>
        <w:rPr>
          <w:color w:val="161618"/>
          <w:w w:val="105"/>
          <w:sz w:val="21"/>
        </w:rPr>
        <w:t>individual</w:t>
      </w:r>
      <w:r>
        <w:rPr>
          <w:color w:val="161618"/>
          <w:w w:val="105"/>
          <w:sz w:val="21"/>
        </w:rPr>
        <w:t> </w:t>
      </w:r>
      <w:r>
        <w:rPr>
          <w:i/>
          <w:color w:val="262628"/>
          <w:w w:val="105"/>
          <w:sz w:val="21"/>
        </w:rPr>
        <w:t>risks </w:t>
      </w:r>
      <w:r>
        <w:rPr>
          <w:color w:val="262628"/>
          <w:w w:val="105"/>
          <w:sz w:val="21"/>
        </w:rPr>
        <w:t>should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have</w:t>
      </w:r>
      <w:r>
        <w:rPr>
          <w:color w:val="161618"/>
          <w:w w:val="105"/>
          <w:sz w:val="21"/>
        </w:rPr>
        <w:t> been</w:t>
      </w:r>
      <w:r>
        <w:rPr>
          <w:color w:val="161618"/>
          <w:w w:val="105"/>
          <w:sz w:val="21"/>
        </w:rPr>
        <w:t> identified,</w:t>
      </w:r>
      <w:r>
        <w:rPr>
          <w:color w:val="161618"/>
          <w:w w:val="105"/>
          <w:sz w:val="21"/>
        </w:rPr>
        <w:t> controlled </w:t>
      </w:r>
      <w:r>
        <w:rPr>
          <w:color w:val="262628"/>
          <w:w w:val="105"/>
          <w:sz w:val="21"/>
        </w:rPr>
        <w:t>and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judged</w:t>
      </w:r>
      <w:r>
        <w:rPr>
          <w:color w:val="161618"/>
          <w:w w:val="105"/>
          <w:sz w:val="21"/>
        </w:rPr>
        <w:t> </w:t>
      </w:r>
      <w:r>
        <w:rPr>
          <w:color w:val="262628"/>
          <w:w w:val="105"/>
          <w:sz w:val="21"/>
        </w:rPr>
        <w:t>acceptable</w:t>
      </w:r>
      <w:r>
        <w:rPr>
          <w:color w:val="262628"/>
          <w:w w:val="105"/>
          <w:sz w:val="21"/>
        </w:rPr>
        <w:t> at </w:t>
      </w:r>
      <w:r>
        <w:rPr>
          <w:color w:val="161618"/>
          <w:w w:val="105"/>
          <w:sz w:val="21"/>
        </w:rPr>
        <w:t>this point, it could be</w:t>
      </w:r>
      <w:r>
        <w:rPr>
          <w:color w:val="161618"/>
          <w:spacing w:val="-2"/>
          <w:w w:val="105"/>
          <w:sz w:val="21"/>
        </w:rPr>
        <w:t> </w:t>
      </w:r>
      <w:r>
        <w:rPr>
          <w:color w:val="262628"/>
          <w:w w:val="105"/>
          <w:sz w:val="21"/>
        </w:rPr>
        <w:t>appropriate </w:t>
      </w:r>
      <w:r>
        <w:rPr>
          <w:color w:val="161618"/>
          <w:w w:val="105"/>
          <w:sz w:val="21"/>
        </w:rPr>
        <w:t>that</w:t>
      </w:r>
      <w:r>
        <w:rPr>
          <w:color w:val="161618"/>
          <w:spacing w:val="-7"/>
          <w:w w:val="105"/>
          <w:sz w:val="21"/>
        </w:rPr>
        <w:t> </w:t>
      </w:r>
      <w:r>
        <w:rPr>
          <w:color w:val="262628"/>
          <w:w w:val="105"/>
          <w:sz w:val="21"/>
        </w:rPr>
        <w:t>some </w:t>
      </w:r>
      <w:r>
        <w:rPr>
          <w:i/>
          <w:color w:val="262628"/>
          <w:w w:val="105"/>
          <w:sz w:val="21"/>
        </w:rPr>
        <w:t>risks</w:t>
      </w:r>
      <w:r>
        <w:rPr>
          <w:i/>
          <w:color w:val="262628"/>
          <w:spacing w:val="-7"/>
          <w:w w:val="105"/>
          <w:sz w:val="21"/>
        </w:rPr>
        <w:t> </w:t>
      </w:r>
      <w:r>
        <w:rPr>
          <w:color w:val="262628"/>
          <w:w w:val="105"/>
          <w:sz w:val="21"/>
        </w:rPr>
        <w:t>are</w:t>
      </w:r>
      <w:r>
        <w:rPr>
          <w:color w:val="262628"/>
          <w:spacing w:val="31"/>
          <w:w w:val="105"/>
          <w:sz w:val="21"/>
        </w:rPr>
        <w:t> </w:t>
      </w:r>
      <w:r>
        <w:rPr>
          <w:color w:val="161618"/>
          <w:w w:val="105"/>
          <w:sz w:val="21"/>
        </w:rPr>
        <w:t>investigated </w:t>
      </w:r>
      <w:r>
        <w:rPr>
          <w:color w:val="262628"/>
          <w:w w:val="105"/>
          <w:sz w:val="21"/>
        </w:rPr>
        <w:t>further as</w:t>
      </w:r>
      <w:r>
        <w:rPr>
          <w:color w:val="262628"/>
          <w:spacing w:val="-5"/>
          <w:w w:val="105"/>
          <w:sz w:val="21"/>
        </w:rPr>
        <w:t> </w:t>
      </w:r>
      <w:r>
        <w:rPr>
          <w:color w:val="262628"/>
          <w:w w:val="105"/>
          <w:sz w:val="21"/>
        </w:rPr>
        <w:t>a </w:t>
      </w:r>
      <w:r>
        <w:rPr>
          <w:color w:val="161618"/>
          <w:w w:val="105"/>
          <w:sz w:val="21"/>
        </w:rPr>
        <w:t>result </w:t>
      </w:r>
      <w:r>
        <w:rPr>
          <w:color w:val="262628"/>
          <w:w w:val="105"/>
          <w:sz w:val="21"/>
        </w:rPr>
        <w:t>of </w:t>
      </w:r>
      <w:r>
        <w:rPr>
          <w:color w:val="161618"/>
          <w:w w:val="105"/>
          <w:sz w:val="21"/>
        </w:rPr>
        <w:t>the overall </w:t>
      </w:r>
      <w:r>
        <w:rPr>
          <w:i/>
          <w:color w:val="161618"/>
          <w:w w:val="105"/>
          <w:sz w:val="21"/>
        </w:rPr>
        <w:t>residual</w:t>
      </w:r>
      <w:r>
        <w:rPr>
          <w:i/>
          <w:color w:val="161618"/>
          <w:w w:val="105"/>
          <w:sz w:val="21"/>
        </w:rPr>
        <w:t> risk</w:t>
      </w:r>
      <w:r>
        <w:rPr>
          <w:i/>
          <w:color w:val="161618"/>
          <w:w w:val="105"/>
          <w:sz w:val="21"/>
        </w:rPr>
        <w:t> </w:t>
      </w:r>
      <w:r>
        <w:rPr>
          <w:color w:val="262628"/>
          <w:w w:val="105"/>
          <w:sz w:val="21"/>
        </w:rPr>
        <w:t>evaluation.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For</w:t>
      </w:r>
      <w:r>
        <w:rPr>
          <w:color w:val="161618"/>
          <w:w w:val="105"/>
          <w:sz w:val="21"/>
        </w:rPr>
        <w:t> </w:t>
      </w:r>
      <w:r>
        <w:rPr>
          <w:color w:val="262628"/>
          <w:w w:val="105"/>
          <w:sz w:val="21"/>
        </w:rPr>
        <w:t>example,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there</w:t>
      </w:r>
      <w:r>
        <w:rPr>
          <w:color w:val="161618"/>
          <w:w w:val="105"/>
          <w:sz w:val="21"/>
        </w:rPr>
        <w:t> </w:t>
      </w:r>
      <w:r>
        <w:rPr>
          <w:color w:val="262628"/>
          <w:w w:val="105"/>
          <w:sz w:val="21"/>
        </w:rPr>
        <w:t>could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be</w:t>
      </w:r>
      <w:r>
        <w:rPr>
          <w:color w:val="161618"/>
          <w:w w:val="105"/>
          <w:sz w:val="21"/>
        </w:rPr>
        <w:t> many</w:t>
      </w:r>
      <w:r>
        <w:rPr>
          <w:color w:val="161618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risks</w:t>
      </w:r>
      <w:r>
        <w:rPr>
          <w:i/>
          <w:color w:val="161618"/>
          <w:w w:val="105"/>
          <w:sz w:val="21"/>
        </w:rPr>
        <w:t> </w:t>
      </w:r>
      <w:r>
        <w:rPr>
          <w:color w:val="161618"/>
          <w:w w:val="105"/>
          <w:sz w:val="21"/>
        </w:rPr>
        <w:t>close</w:t>
      </w:r>
      <w:r>
        <w:rPr>
          <w:color w:val="161618"/>
          <w:w w:val="105"/>
          <w:sz w:val="21"/>
        </w:rPr>
        <w:t> to</w:t>
      </w:r>
      <w:r>
        <w:rPr>
          <w:color w:val="161618"/>
          <w:w w:val="105"/>
          <w:sz w:val="21"/>
        </w:rPr>
        <w:t> being</w:t>
      </w:r>
      <w:r>
        <w:rPr>
          <w:color w:val="161618"/>
          <w:w w:val="105"/>
          <w:sz w:val="21"/>
        </w:rPr>
        <w:t> not</w:t>
      </w:r>
      <w:r>
        <w:rPr>
          <w:color w:val="161618"/>
          <w:w w:val="105"/>
          <w:sz w:val="21"/>
        </w:rPr>
        <w:t> acceptable. Hence, the</w:t>
      </w:r>
      <w:r>
        <w:rPr>
          <w:color w:val="161618"/>
          <w:spacing w:val="-1"/>
          <w:w w:val="105"/>
          <w:sz w:val="21"/>
        </w:rPr>
        <w:t> </w:t>
      </w:r>
      <w:r>
        <w:rPr>
          <w:color w:val="262628"/>
          <w:w w:val="105"/>
          <w:sz w:val="21"/>
        </w:rPr>
        <w:t>overall</w:t>
      </w:r>
      <w:r>
        <w:rPr>
          <w:color w:val="262628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residual</w:t>
      </w:r>
      <w:r>
        <w:rPr>
          <w:i/>
          <w:color w:val="161618"/>
          <w:w w:val="105"/>
          <w:sz w:val="21"/>
        </w:rPr>
        <w:t> risk </w:t>
      </w:r>
      <w:r>
        <w:rPr>
          <w:color w:val="161618"/>
          <w:w w:val="105"/>
          <w:sz w:val="21"/>
        </w:rPr>
        <w:t>could</w:t>
      </w:r>
      <w:r>
        <w:rPr>
          <w:color w:val="161618"/>
          <w:w w:val="105"/>
          <w:sz w:val="21"/>
        </w:rPr>
        <w:t> not</w:t>
      </w:r>
      <w:r>
        <w:rPr>
          <w:color w:val="161618"/>
          <w:spacing w:val="-1"/>
          <w:w w:val="105"/>
          <w:sz w:val="21"/>
        </w:rPr>
        <w:t> </w:t>
      </w:r>
      <w:r>
        <w:rPr>
          <w:color w:val="161618"/>
          <w:w w:val="105"/>
          <w:sz w:val="21"/>
        </w:rPr>
        <w:t>be</w:t>
      </w:r>
      <w:r>
        <w:rPr>
          <w:color w:val="161618"/>
          <w:spacing w:val="-2"/>
          <w:w w:val="105"/>
          <w:sz w:val="21"/>
        </w:rPr>
        <w:t> </w:t>
      </w:r>
      <w:r>
        <w:rPr>
          <w:color w:val="161618"/>
          <w:w w:val="105"/>
          <w:sz w:val="21"/>
        </w:rPr>
        <w:t>deemed </w:t>
      </w:r>
      <w:r>
        <w:rPr>
          <w:color w:val="262628"/>
          <w:w w:val="105"/>
          <w:sz w:val="21"/>
        </w:rPr>
        <w:t>acceptable and a </w:t>
      </w:r>
      <w:r>
        <w:rPr>
          <w:color w:val="161618"/>
          <w:w w:val="105"/>
          <w:sz w:val="21"/>
        </w:rPr>
        <w:t>further investigation</w:t>
      </w:r>
      <w:r>
        <w:rPr>
          <w:color w:val="161618"/>
          <w:w w:val="105"/>
          <w:sz w:val="21"/>
        </w:rPr>
        <w:t> would be </w:t>
      </w:r>
      <w:r>
        <w:rPr>
          <w:color w:val="262628"/>
          <w:w w:val="105"/>
          <w:sz w:val="21"/>
        </w:rPr>
        <w:t>appropriate.</w:t>
      </w:r>
    </w:p>
    <w:p>
      <w:pPr>
        <w:pStyle w:val="ListParagraph"/>
        <w:numPr>
          <w:ilvl w:val="0"/>
          <w:numId w:val="9"/>
        </w:numPr>
        <w:tabs>
          <w:tab w:pos="506" w:val="left" w:leader="none"/>
          <w:tab w:pos="512" w:val="left" w:leader="none"/>
        </w:tabs>
        <w:spacing w:line="230" w:lineRule="auto" w:before="172" w:after="0"/>
        <w:ind w:left="506" w:right="801" w:hanging="377"/>
        <w:jc w:val="both"/>
        <w:rPr>
          <w:color w:val="262628"/>
          <w:sz w:val="21"/>
        </w:rPr>
      </w:pPr>
      <w:r>
        <w:rPr>
          <w:color w:val="161618"/>
          <w:w w:val="105"/>
          <w:sz w:val="21"/>
        </w:rPr>
        <w:t>Further</w:t>
      </w:r>
      <w:r>
        <w:rPr>
          <w:color w:val="161618"/>
          <w:w w:val="105"/>
          <w:sz w:val="21"/>
        </w:rPr>
        <w:t> investigation</w:t>
      </w:r>
      <w:r>
        <w:rPr>
          <w:color w:val="161618"/>
          <w:w w:val="105"/>
          <w:sz w:val="21"/>
        </w:rPr>
        <w:t> </w:t>
      </w:r>
      <w:r>
        <w:rPr>
          <w:color w:val="262628"/>
          <w:w w:val="105"/>
          <w:sz w:val="21"/>
        </w:rPr>
        <w:t>can also </w:t>
      </w:r>
      <w:r>
        <w:rPr>
          <w:color w:val="161618"/>
          <w:w w:val="105"/>
          <w:sz w:val="21"/>
        </w:rPr>
        <w:t>be </w:t>
      </w:r>
      <w:r>
        <w:rPr>
          <w:color w:val="262628"/>
          <w:w w:val="105"/>
          <w:sz w:val="21"/>
        </w:rPr>
        <w:t>appropriate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when </w:t>
      </w:r>
      <w:r>
        <w:rPr>
          <w:color w:val="262628"/>
          <w:w w:val="105"/>
          <w:sz w:val="21"/>
        </w:rPr>
        <w:t>some </w:t>
      </w:r>
      <w:r>
        <w:rPr>
          <w:i/>
          <w:color w:val="161618"/>
          <w:w w:val="105"/>
          <w:sz w:val="21"/>
        </w:rPr>
        <w:t>risks</w:t>
      </w:r>
      <w:r>
        <w:rPr>
          <w:i/>
          <w:color w:val="161618"/>
          <w:spacing w:val="-6"/>
          <w:w w:val="105"/>
          <w:sz w:val="21"/>
        </w:rPr>
        <w:t> </w:t>
      </w:r>
      <w:r>
        <w:rPr>
          <w:color w:val="262628"/>
          <w:w w:val="105"/>
          <w:sz w:val="21"/>
        </w:rPr>
        <w:t>are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interdependent</w:t>
      </w:r>
      <w:r>
        <w:rPr>
          <w:color w:val="161618"/>
          <w:spacing w:val="-3"/>
          <w:w w:val="105"/>
          <w:sz w:val="21"/>
        </w:rPr>
        <w:t> </w:t>
      </w:r>
      <w:r>
        <w:rPr>
          <w:color w:val="161618"/>
          <w:w w:val="105"/>
          <w:sz w:val="21"/>
        </w:rPr>
        <w:t>with </w:t>
      </w:r>
      <w:r>
        <w:rPr>
          <w:color w:val="262628"/>
          <w:w w:val="105"/>
          <w:sz w:val="21"/>
        </w:rPr>
        <w:t>respect </w:t>
      </w:r>
      <w:r>
        <w:rPr>
          <w:color w:val="161618"/>
          <w:w w:val="105"/>
          <w:sz w:val="21"/>
        </w:rPr>
        <w:t>to </w:t>
      </w:r>
      <w:r>
        <w:rPr>
          <w:color w:val="262628"/>
          <w:w w:val="105"/>
          <w:sz w:val="21"/>
        </w:rPr>
        <w:t>either </w:t>
      </w:r>
      <w:r>
        <w:rPr>
          <w:color w:val="161618"/>
          <w:w w:val="105"/>
          <w:sz w:val="21"/>
        </w:rPr>
        <w:t>their </w:t>
      </w:r>
      <w:r>
        <w:rPr>
          <w:color w:val="262628"/>
          <w:w w:val="105"/>
          <w:sz w:val="21"/>
        </w:rPr>
        <w:t>causes or </w:t>
      </w:r>
      <w:r>
        <w:rPr>
          <w:color w:val="161618"/>
          <w:w w:val="105"/>
          <w:sz w:val="21"/>
        </w:rPr>
        <w:t>the </w:t>
      </w:r>
      <w:r>
        <w:rPr>
          <w:i/>
          <w:color w:val="161618"/>
          <w:w w:val="105"/>
          <w:sz w:val="21"/>
        </w:rPr>
        <w:t>risk control</w:t>
      </w:r>
      <w:r>
        <w:rPr>
          <w:i/>
          <w:color w:val="161618"/>
          <w:w w:val="105"/>
          <w:sz w:val="21"/>
        </w:rPr>
        <w:t> </w:t>
      </w:r>
      <w:r>
        <w:rPr>
          <w:color w:val="161618"/>
          <w:w w:val="105"/>
          <w:sz w:val="21"/>
        </w:rPr>
        <w:t>measures </w:t>
      </w:r>
      <w:r>
        <w:rPr>
          <w:color w:val="262628"/>
          <w:w w:val="105"/>
          <w:sz w:val="21"/>
        </w:rPr>
        <w:t>applied. </w:t>
      </w:r>
      <w:r>
        <w:rPr>
          <w:i/>
          <w:color w:val="161618"/>
          <w:w w:val="105"/>
          <w:sz w:val="21"/>
        </w:rPr>
        <w:t>Risk </w:t>
      </w:r>
      <w:r>
        <w:rPr>
          <w:i/>
          <w:color w:val="262628"/>
          <w:w w:val="105"/>
          <w:sz w:val="21"/>
        </w:rPr>
        <w:t>control</w:t>
      </w:r>
      <w:r>
        <w:rPr>
          <w:i/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measures </w:t>
      </w:r>
      <w:r>
        <w:rPr>
          <w:color w:val="262628"/>
          <w:w w:val="105"/>
          <w:sz w:val="21"/>
        </w:rPr>
        <w:t>should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be verified </w:t>
      </w:r>
      <w:r>
        <w:rPr>
          <w:color w:val="262628"/>
          <w:w w:val="105"/>
          <w:sz w:val="21"/>
        </w:rPr>
        <w:t>for effectiveness, </w:t>
      </w:r>
      <w:r>
        <w:rPr>
          <w:color w:val="161618"/>
          <w:w w:val="105"/>
          <w:sz w:val="21"/>
        </w:rPr>
        <w:t>not </w:t>
      </w:r>
      <w:r>
        <w:rPr>
          <w:color w:val="262628"/>
          <w:w w:val="105"/>
          <w:sz w:val="21"/>
        </w:rPr>
        <w:t>only </w:t>
      </w:r>
      <w:r>
        <w:rPr>
          <w:color w:val="161618"/>
          <w:w w:val="105"/>
          <w:sz w:val="21"/>
        </w:rPr>
        <w:t>individually</w:t>
      </w:r>
      <w:r>
        <w:rPr>
          <w:color w:val="161618"/>
          <w:w w:val="105"/>
          <w:sz w:val="21"/>
        </w:rPr>
        <w:t> but </w:t>
      </w:r>
      <w:r>
        <w:rPr>
          <w:color w:val="262628"/>
          <w:w w:val="105"/>
          <w:sz w:val="21"/>
        </w:rPr>
        <w:t>also </w:t>
      </w:r>
      <w:r>
        <w:rPr>
          <w:color w:val="161618"/>
          <w:w w:val="105"/>
          <w:sz w:val="21"/>
        </w:rPr>
        <w:t>in</w:t>
      </w:r>
      <w:r>
        <w:rPr>
          <w:color w:val="161618"/>
          <w:w w:val="105"/>
          <w:sz w:val="21"/>
        </w:rPr>
        <w:t> </w:t>
      </w:r>
      <w:r>
        <w:rPr>
          <w:color w:val="262628"/>
          <w:w w:val="105"/>
          <w:sz w:val="21"/>
        </w:rPr>
        <w:t>combination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with</w:t>
      </w:r>
      <w:r>
        <w:rPr>
          <w:color w:val="161618"/>
          <w:w w:val="105"/>
          <w:sz w:val="21"/>
        </w:rPr>
        <w:t> </w:t>
      </w:r>
      <w:r>
        <w:rPr>
          <w:color w:val="262628"/>
          <w:w w:val="105"/>
          <w:sz w:val="21"/>
        </w:rPr>
        <w:t>other</w:t>
      </w:r>
      <w:r>
        <w:rPr>
          <w:color w:val="262628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risk control</w:t>
      </w:r>
      <w:r>
        <w:rPr>
          <w:i/>
          <w:color w:val="161618"/>
          <w:w w:val="105"/>
          <w:sz w:val="21"/>
        </w:rPr>
        <w:t> </w:t>
      </w:r>
      <w:r>
        <w:rPr>
          <w:color w:val="161618"/>
          <w:w w:val="105"/>
          <w:sz w:val="21"/>
        </w:rPr>
        <w:t>measures. This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can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262628"/>
          <w:w w:val="105"/>
          <w:sz w:val="21"/>
        </w:rPr>
        <w:t>also</w:t>
      </w:r>
      <w:r>
        <w:rPr>
          <w:color w:val="262628"/>
          <w:spacing w:val="-14"/>
          <w:w w:val="105"/>
          <w:sz w:val="21"/>
        </w:rPr>
        <w:t> </w:t>
      </w:r>
      <w:r>
        <w:rPr>
          <w:color w:val="262628"/>
          <w:w w:val="105"/>
          <w:sz w:val="21"/>
        </w:rPr>
        <w:t>apply</w:t>
      </w:r>
      <w:r>
        <w:rPr>
          <w:color w:val="26262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to</w:t>
      </w:r>
      <w:r>
        <w:rPr>
          <w:color w:val="161618"/>
          <w:spacing w:val="-13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risk</w:t>
      </w:r>
      <w:r>
        <w:rPr>
          <w:i/>
          <w:color w:val="161618"/>
          <w:spacing w:val="-14"/>
          <w:w w:val="105"/>
          <w:sz w:val="21"/>
        </w:rPr>
        <w:t> </w:t>
      </w:r>
      <w:r>
        <w:rPr>
          <w:i/>
          <w:color w:val="262628"/>
          <w:w w:val="105"/>
          <w:sz w:val="21"/>
        </w:rPr>
        <w:t>control </w:t>
      </w:r>
      <w:r>
        <w:rPr>
          <w:color w:val="262628"/>
          <w:w w:val="105"/>
          <w:sz w:val="21"/>
        </w:rPr>
        <w:t>measures</w:t>
      </w:r>
      <w:r>
        <w:rPr>
          <w:color w:val="262628"/>
          <w:spacing w:val="-10"/>
          <w:w w:val="105"/>
          <w:sz w:val="21"/>
        </w:rPr>
        <w:t> </w:t>
      </w:r>
      <w:r>
        <w:rPr>
          <w:color w:val="161618"/>
          <w:w w:val="105"/>
          <w:sz w:val="21"/>
        </w:rPr>
        <w:t>designed</w:t>
      </w:r>
      <w:r>
        <w:rPr>
          <w:color w:val="161618"/>
          <w:spacing w:val="6"/>
          <w:w w:val="105"/>
          <w:sz w:val="21"/>
        </w:rPr>
        <w:t> </w:t>
      </w:r>
      <w:r>
        <w:rPr>
          <w:color w:val="161618"/>
          <w:w w:val="105"/>
          <w:sz w:val="21"/>
        </w:rPr>
        <w:t>to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262628"/>
          <w:w w:val="105"/>
          <w:sz w:val="21"/>
        </w:rPr>
        <w:t>control</w:t>
      </w:r>
      <w:r>
        <w:rPr>
          <w:color w:val="262628"/>
          <w:spacing w:val="-4"/>
          <w:w w:val="105"/>
          <w:sz w:val="21"/>
        </w:rPr>
        <w:t> </w:t>
      </w:r>
      <w:r>
        <w:rPr>
          <w:color w:val="161618"/>
          <w:w w:val="105"/>
          <w:sz w:val="21"/>
        </w:rPr>
        <w:t>multiple</w:t>
      </w:r>
      <w:r>
        <w:rPr>
          <w:color w:val="161618"/>
          <w:spacing w:val="-1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risks</w:t>
      </w:r>
      <w:r>
        <w:rPr>
          <w:i/>
          <w:color w:val="161618"/>
          <w:spacing w:val="-16"/>
          <w:w w:val="105"/>
          <w:sz w:val="21"/>
        </w:rPr>
        <w:t> </w:t>
      </w:r>
      <w:r>
        <w:rPr>
          <w:color w:val="262628"/>
          <w:w w:val="105"/>
          <w:sz w:val="21"/>
        </w:rPr>
        <w:t>simultaneously.</w:t>
      </w:r>
      <w:r>
        <w:rPr>
          <w:color w:val="262628"/>
          <w:spacing w:val="-11"/>
          <w:w w:val="105"/>
          <w:sz w:val="21"/>
        </w:rPr>
        <w:t> </w:t>
      </w:r>
      <w:r>
        <w:rPr>
          <w:color w:val="161618"/>
          <w:w w:val="105"/>
          <w:sz w:val="21"/>
        </w:rPr>
        <w:t>Fault</w:t>
      </w:r>
    </w:p>
    <w:p>
      <w:pPr>
        <w:pStyle w:val="ListParagraph"/>
        <w:spacing w:after="0" w:line="230" w:lineRule="auto"/>
        <w:jc w:val="both"/>
        <w:rPr>
          <w:sz w:val="21"/>
        </w:rPr>
        <w:sectPr>
          <w:type w:val="continuous"/>
          <w:pgSz w:w="11910" w:h="16850"/>
          <w:pgMar w:header="0" w:footer="0" w:top="340" w:bottom="280" w:left="1559" w:right="283"/>
        </w:sectPr>
      </w:pPr>
    </w:p>
    <w:p>
      <w:pPr>
        <w:pStyle w:val="BodyText"/>
      </w:pPr>
    </w:p>
    <w:p>
      <w:pPr>
        <w:pStyle w:val="BodyText"/>
        <w:spacing w:before="229"/>
      </w:pPr>
    </w:p>
    <w:p>
      <w:pPr>
        <w:pStyle w:val="BodyText"/>
        <w:spacing w:line="225" w:lineRule="auto"/>
        <w:ind w:left="431" w:right="1184" w:hanging="7"/>
      </w:pPr>
      <w:r>
        <w:rPr>
          <w:color w:val="161618"/>
          <w:w w:val="105"/>
        </w:rPr>
        <w:t>Tree</w:t>
      </w:r>
      <w:r>
        <w:rPr>
          <w:color w:val="161618"/>
          <w:spacing w:val="-14"/>
          <w:w w:val="105"/>
        </w:rPr>
        <w:t> </w:t>
      </w:r>
      <w:r>
        <w:rPr>
          <w:color w:val="161618"/>
          <w:w w:val="105"/>
        </w:rPr>
        <w:t>Analysis</w:t>
      </w:r>
      <w:r>
        <w:rPr>
          <w:color w:val="161618"/>
          <w:spacing w:val="-13"/>
          <w:w w:val="105"/>
        </w:rPr>
        <w:t> </w:t>
      </w:r>
      <w:r>
        <w:rPr>
          <w:color w:val="161618"/>
          <w:w w:val="105"/>
        </w:rPr>
        <w:t>(FTA)</w:t>
      </w:r>
      <w:r>
        <w:rPr>
          <w:color w:val="161618"/>
          <w:spacing w:val="-7"/>
          <w:w w:val="105"/>
        </w:rPr>
        <w:t> </w:t>
      </w:r>
      <w:r>
        <w:rPr>
          <w:color w:val="262628"/>
          <w:w w:val="105"/>
        </w:rPr>
        <w:t>or</w:t>
      </w:r>
      <w:r>
        <w:rPr>
          <w:color w:val="262628"/>
          <w:spacing w:val="-13"/>
          <w:w w:val="105"/>
        </w:rPr>
        <w:t> </w:t>
      </w:r>
      <w:r>
        <w:rPr>
          <w:color w:val="161618"/>
          <w:w w:val="105"/>
        </w:rPr>
        <w:t>Event</w:t>
      </w:r>
      <w:r>
        <w:rPr>
          <w:color w:val="161618"/>
          <w:spacing w:val="-14"/>
          <w:w w:val="105"/>
        </w:rPr>
        <w:t> </w:t>
      </w:r>
      <w:r>
        <w:rPr>
          <w:color w:val="161618"/>
          <w:w w:val="105"/>
        </w:rPr>
        <w:t>Tree</w:t>
      </w:r>
      <w:r>
        <w:rPr>
          <w:color w:val="161618"/>
          <w:spacing w:val="-14"/>
          <w:w w:val="105"/>
        </w:rPr>
        <w:t> </w:t>
      </w:r>
      <w:r>
        <w:rPr>
          <w:color w:val="161618"/>
          <w:w w:val="105"/>
        </w:rPr>
        <w:t>Analysis</w:t>
      </w:r>
      <w:r>
        <w:rPr>
          <w:color w:val="161618"/>
          <w:spacing w:val="-2"/>
          <w:w w:val="105"/>
        </w:rPr>
        <w:t> </w:t>
      </w:r>
      <w:r>
        <w:rPr>
          <w:color w:val="161618"/>
          <w:w w:val="105"/>
        </w:rPr>
        <w:t>(ETA)</w:t>
      </w:r>
      <w:r>
        <w:rPr>
          <w:color w:val="161618"/>
          <w:spacing w:val="-4"/>
          <w:w w:val="105"/>
        </w:rPr>
        <w:t> </w:t>
      </w:r>
      <w:r>
        <w:rPr>
          <w:color w:val="161618"/>
          <w:w w:val="105"/>
        </w:rPr>
        <w:t>can</w:t>
      </w:r>
      <w:r>
        <w:rPr>
          <w:color w:val="161618"/>
          <w:spacing w:val="-9"/>
          <w:w w:val="105"/>
        </w:rPr>
        <w:t> </w:t>
      </w:r>
      <w:r>
        <w:rPr>
          <w:color w:val="161618"/>
          <w:w w:val="105"/>
        </w:rPr>
        <w:t>be</w:t>
      </w:r>
      <w:r>
        <w:rPr>
          <w:color w:val="161618"/>
          <w:spacing w:val="-11"/>
          <w:w w:val="105"/>
        </w:rPr>
        <w:t> </w:t>
      </w:r>
      <w:r>
        <w:rPr>
          <w:color w:val="161618"/>
          <w:w w:val="105"/>
        </w:rPr>
        <w:t>useful</w:t>
      </w:r>
      <w:r>
        <w:rPr>
          <w:color w:val="161618"/>
          <w:spacing w:val="-7"/>
          <w:w w:val="105"/>
        </w:rPr>
        <w:t> </w:t>
      </w:r>
      <w:r>
        <w:rPr>
          <w:color w:val="161618"/>
          <w:w w:val="105"/>
        </w:rPr>
        <w:t>tools</w:t>
      </w:r>
      <w:r>
        <w:rPr>
          <w:color w:val="161618"/>
          <w:spacing w:val="-14"/>
          <w:w w:val="105"/>
        </w:rPr>
        <w:t> </w:t>
      </w:r>
      <w:r>
        <w:rPr>
          <w:color w:val="161618"/>
          <w:w w:val="105"/>
        </w:rPr>
        <w:t>to</w:t>
      </w:r>
      <w:r>
        <w:rPr>
          <w:color w:val="161618"/>
          <w:spacing w:val="-14"/>
          <w:w w:val="105"/>
        </w:rPr>
        <w:t> </w:t>
      </w:r>
      <w:r>
        <w:rPr>
          <w:color w:val="161618"/>
          <w:w w:val="105"/>
        </w:rPr>
        <w:t>discover</w:t>
      </w:r>
      <w:r>
        <w:rPr>
          <w:color w:val="161618"/>
          <w:spacing w:val="-14"/>
          <w:w w:val="105"/>
        </w:rPr>
        <w:t> </w:t>
      </w:r>
      <w:r>
        <w:rPr>
          <w:color w:val="161618"/>
          <w:w w:val="105"/>
        </w:rPr>
        <w:t>such</w:t>
      </w:r>
      <w:r>
        <w:rPr>
          <w:color w:val="161618"/>
          <w:spacing w:val="-7"/>
          <w:w w:val="105"/>
        </w:rPr>
        <w:t> </w:t>
      </w:r>
      <w:r>
        <w:rPr>
          <w:color w:val="161618"/>
          <w:w w:val="105"/>
        </w:rPr>
        <w:t>relationships between </w:t>
      </w:r>
      <w:r>
        <w:rPr>
          <w:i/>
          <w:color w:val="161618"/>
          <w:w w:val="105"/>
          <w:sz w:val="20"/>
        </w:rPr>
        <w:t>risks </w:t>
      </w:r>
      <w:r>
        <w:rPr>
          <w:color w:val="262628"/>
          <w:w w:val="105"/>
        </w:rPr>
        <w:t>and </w:t>
      </w:r>
      <w:r>
        <w:rPr>
          <w:i/>
          <w:color w:val="262628"/>
          <w:w w:val="105"/>
          <w:sz w:val="20"/>
        </w:rPr>
        <w:t>risk control </w:t>
      </w:r>
      <w:r>
        <w:rPr>
          <w:color w:val="161618"/>
          <w:w w:val="105"/>
        </w:rPr>
        <w:t>measures.</w:t>
      </w:r>
    </w:p>
    <w:p>
      <w:pPr>
        <w:pStyle w:val="BodyText"/>
        <w:spacing w:before="3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even" r:id="rId105"/>
          <w:footerReference w:type="even" r:id="rId106"/>
          <w:footerReference w:type="default" r:id="rId107"/>
          <w:pgSz w:w="11910" w:h="16850"/>
          <w:pgMar w:header="788" w:footer="833" w:top="1280" w:bottom="1020" w:left="992" w:right="283"/>
          <w:pgNumType w:start="24"/>
        </w:sectPr>
      </w:pPr>
    </w:p>
    <w:p>
      <w:pPr>
        <w:pStyle w:val="ListParagraph"/>
        <w:numPr>
          <w:ilvl w:val="0"/>
          <w:numId w:val="2"/>
        </w:numPr>
        <w:tabs>
          <w:tab w:pos="429" w:val="left" w:leader="none"/>
        </w:tabs>
        <w:spacing w:line="240" w:lineRule="auto" w:before="90" w:after="0"/>
        <w:ind w:left="429" w:right="0" w:hanging="396"/>
        <w:jc w:val="left"/>
        <w:rPr>
          <w:b/>
          <w:color w:val="161618"/>
          <w:sz w:val="25"/>
        </w:rPr>
      </w:pPr>
      <w:r>
        <w:rPr>
          <w:b/>
          <w:i/>
          <w:color w:val="161618"/>
          <w:sz w:val="26"/>
        </w:rPr>
        <w:t>Risk</w:t>
      </w:r>
      <w:r>
        <w:rPr>
          <w:b/>
          <w:i/>
          <w:color w:val="161618"/>
          <w:spacing w:val="16"/>
          <w:sz w:val="26"/>
        </w:rPr>
        <w:t> </w:t>
      </w:r>
      <w:r>
        <w:rPr>
          <w:b/>
          <w:i/>
          <w:color w:val="161618"/>
          <w:sz w:val="26"/>
        </w:rPr>
        <w:t>management</w:t>
      </w:r>
      <w:r>
        <w:rPr>
          <w:b/>
          <w:i/>
          <w:color w:val="161618"/>
          <w:spacing w:val="34"/>
          <w:sz w:val="26"/>
        </w:rPr>
        <w:t> </w:t>
      </w:r>
      <w:r>
        <w:rPr>
          <w:b/>
          <w:color w:val="161618"/>
          <w:spacing w:val="-2"/>
          <w:sz w:val="25"/>
        </w:rPr>
        <w:t>review</w:t>
      </w:r>
    </w:p>
    <w:p>
      <w:pPr>
        <w:spacing w:line="230" w:lineRule="auto" w:before="183"/>
        <w:ind w:left="24" w:right="0" w:firstLine="6"/>
        <w:jc w:val="both"/>
        <w:rPr>
          <w:i/>
          <w:sz w:val="20"/>
        </w:rPr>
      </w:pPr>
      <w:r>
        <w:rPr>
          <w:color w:val="1C3A8C"/>
          <w:w w:val="105"/>
          <w:sz w:val="21"/>
          <w:u w:val="thick" w:color="1C3A8C"/>
        </w:rPr>
        <w:t>ISO</w:t>
      </w:r>
      <w:r>
        <w:rPr>
          <w:color w:val="1C3A8C"/>
          <w:spacing w:val="-7"/>
          <w:w w:val="105"/>
          <w:sz w:val="21"/>
          <w:u w:val="thick" w:color="1C3A8C"/>
        </w:rPr>
        <w:t> </w:t>
      </w:r>
      <w:r>
        <w:rPr>
          <w:color w:val="1C3A8C"/>
          <w:w w:val="105"/>
          <w:sz w:val="21"/>
          <w:u w:val="thick" w:color="1C3A8C"/>
        </w:rPr>
        <w:t>14971</w:t>
      </w:r>
      <w:r>
        <w:rPr>
          <w:color w:val="081162"/>
          <w:w w:val="105"/>
          <w:sz w:val="21"/>
          <w:u w:val="thick" w:color="1C3A8C"/>
        </w:rPr>
        <w:t>:</w:t>
      </w:r>
      <w:r>
        <w:rPr>
          <w:color w:val="1C3A8C"/>
          <w:w w:val="105"/>
          <w:sz w:val="21"/>
          <w:u w:val="thick" w:color="1C3A8C"/>
        </w:rPr>
        <w:t>2019</w:t>
      </w:r>
      <w:r>
        <w:rPr>
          <w:color w:val="1C3A8C"/>
          <w:spacing w:val="-2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requires that</w:t>
      </w:r>
      <w:r>
        <w:rPr>
          <w:color w:val="161618"/>
          <w:spacing w:val="-6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the</w:t>
      </w:r>
      <w:r>
        <w:rPr>
          <w:color w:val="161618"/>
          <w:spacing w:val="-4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final </w:t>
      </w:r>
      <w:r>
        <w:rPr>
          <w:color w:val="262628"/>
          <w:w w:val="105"/>
          <w:sz w:val="21"/>
          <w:u w:val="none"/>
        </w:rPr>
        <w:t>results of</w:t>
      </w:r>
      <w:r>
        <w:rPr>
          <w:color w:val="262628"/>
          <w:spacing w:val="-7"/>
          <w:w w:val="105"/>
          <w:sz w:val="21"/>
          <w:u w:val="none"/>
        </w:rPr>
        <w:t> </w:t>
      </w:r>
      <w:r>
        <w:rPr>
          <w:color w:val="262628"/>
          <w:w w:val="105"/>
          <w:sz w:val="21"/>
          <w:u w:val="none"/>
        </w:rPr>
        <w:t>the</w:t>
      </w:r>
      <w:r>
        <w:rPr>
          <w:color w:val="262628"/>
          <w:spacing w:val="-4"/>
          <w:w w:val="105"/>
          <w:sz w:val="21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risk management</w:t>
      </w:r>
      <w:r>
        <w:rPr>
          <w:i/>
          <w:color w:val="161618"/>
          <w:spacing w:val="32"/>
          <w:w w:val="105"/>
          <w:sz w:val="20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process</w:t>
      </w:r>
      <w:r>
        <w:rPr>
          <w:i/>
          <w:color w:val="161618"/>
          <w:spacing w:val="-6"/>
          <w:w w:val="105"/>
          <w:sz w:val="20"/>
          <w:u w:val="none"/>
        </w:rPr>
        <w:t> </w:t>
      </w:r>
      <w:r>
        <w:rPr>
          <w:color w:val="161618"/>
          <w:w w:val="105"/>
          <w:sz w:val="21"/>
          <w:u w:val="none"/>
        </w:rPr>
        <w:t>be </w:t>
      </w:r>
      <w:r>
        <w:rPr>
          <w:color w:val="262628"/>
          <w:w w:val="105"/>
          <w:sz w:val="21"/>
          <w:u w:val="none"/>
        </w:rPr>
        <w:t>reviewed </w:t>
      </w:r>
      <w:r>
        <w:rPr>
          <w:color w:val="161618"/>
          <w:w w:val="105"/>
          <w:sz w:val="21"/>
          <w:u w:val="none"/>
        </w:rPr>
        <w:t>to</w:t>
      </w:r>
      <w:r>
        <w:rPr>
          <w:color w:val="161618"/>
          <w:spacing w:val="-13"/>
          <w:w w:val="105"/>
          <w:sz w:val="21"/>
          <w:u w:val="none"/>
        </w:rPr>
        <w:t> </w:t>
      </w:r>
      <w:r>
        <w:rPr>
          <w:color w:val="262628"/>
          <w:w w:val="105"/>
          <w:sz w:val="21"/>
          <w:u w:val="none"/>
        </w:rPr>
        <w:t>ensure </w:t>
      </w:r>
      <w:r>
        <w:rPr>
          <w:color w:val="161618"/>
          <w:w w:val="105"/>
          <w:sz w:val="21"/>
          <w:u w:val="none"/>
        </w:rPr>
        <w:t>that </w:t>
      </w:r>
      <w:r>
        <w:rPr>
          <w:color w:val="262628"/>
          <w:w w:val="105"/>
          <w:sz w:val="21"/>
          <w:u w:val="none"/>
        </w:rPr>
        <w:t>the</w:t>
      </w:r>
      <w:r>
        <w:rPr>
          <w:color w:val="262628"/>
          <w:spacing w:val="30"/>
          <w:w w:val="105"/>
          <w:sz w:val="21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risk </w:t>
      </w:r>
      <w:r>
        <w:rPr>
          <w:i/>
          <w:color w:val="262628"/>
          <w:w w:val="105"/>
          <w:sz w:val="20"/>
          <w:u w:val="none"/>
        </w:rPr>
        <w:t>management</w:t>
      </w:r>
      <w:r>
        <w:rPr>
          <w:i/>
          <w:color w:val="262628"/>
          <w:spacing w:val="32"/>
          <w:w w:val="105"/>
          <w:sz w:val="20"/>
          <w:u w:val="none"/>
        </w:rPr>
        <w:t> </w:t>
      </w:r>
      <w:r>
        <w:rPr>
          <w:color w:val="161618"/>
          <w:w w:val="105"/>
          <w:sz w:val="21"/>
          <w:u w:val="none"/>
        </w:rPr>
        <w:t>plan has been </w:t>
      </w:r>
      <w:r>
        <w:rPr>
          <w:color w:val="262628"/>
          <w:w w:val="105"/>
          <w:sz w:val="21"/>
          <w:u w:val="none"/>
        </w:rPr>
        <w:t>appropriately executed, that </w:t>
      </w:r>
      <w:r>
        <w:rPr>
          <w:color w:val="161618"/>
          <w:w w:val="105"/>
          <w:sz w:val="21"/>
          <w:u w:val="none"/>
        </w:rPr>
        <w:t>the overall</w:t>
      </w:r>
      <w:r>
        <w:rPr>
          <w:color w:val="161618"/>
          <w:spacing w:val="30"/>
          <w:w w:val="105"/>
          <w:sz w:val="21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residual</w:t>
      </w:r>
      <w:r>
        <w:rPr>
          <w:i/>
          <w:color w:val="161618"/>
          <w:spacing w:val="39"/>
          <w:w w:val="105"/>
          <w:sz w:val="20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risk </w:t>
      </w:r>
      <w:r>
        <w:rPr>
          <w:color w:val="161618"/>
          <w:w w:val="105"/>
          <w:sz w:val="21"/>
          <w:u w:val="none"/>
        </w:rPr>
        <w:t>is</w:t>
      </w:r>
      <w:r>
        <w:rPr>
          <w:color w:val="161618"/>
          <w:spacing w:val="-1"/>
          <w:w w:val="105"/>
          <w:sz w:val="21"/>
          <w:u w:val="none"/>
        </w:rPr>
        <w:t> </w:t>
      </w:r>
      <w:r>
        <w:rPr>
          <w:color w:val="262628"/>
          <w:w w:val="105"/>
          <w:sz w:val="21"/>
          <w:u w:val="none"/>
        </w:rPr>
        <w:t>acceptable, and</w:t>
      </w:r>
      <w:r>
        <w:rPr>
          <w:color w:val="262628"/>
          <w:spacing w:val="39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that</w:t>
      </w:r>
      <w:r>
        <w:rPr>
          <w:color w:val="161618"/>
          <w:spacing w:val="-14"/>
          <w:w w:val="105"/>
          <w:sz w:val="21"/>
          <w:u w:val="none"/>
        </w:rPr>
        <w:t> </w:t>
      </w:r>
      <w:r>
        <w:rPr>
          <w:color w:val="262628"/>
          <w:w w:val="105"/>
          <w:sz w:val="21"/>
          <w:u w:val="none"/>
        </w:rPr>
        <w:t>appropriate methods are </w:t>
      </w:r>
      <w:r>
        <w:rPr>
          <w:color w:val="161618"/>
          <w:w w:val="105"/>
          <w:sz w:val="21"/>
          <w:u w:val="none"/>
        </w:rPr>
        <w:t>in </w:t>
      </w:r>
      <w:r>
        <w:rPr>
          <w:color w:val="262628"/>
          <w:w w:val="105"/>
          <w:sz w:val="21"/>
          <w:u w:val="none"/>
        </w:rPr>
        <w:t>place </w:t>
      </w:r>
      <w:r>
        <w:rPr>
          <w:color w:val="161618"/>
          <w:w w:val="105"/>
          <w:sz w:val="21"/>
          <w:u w:val="none"/>
        </w:rPr>
        <w:t>to</w:t>
      </w:r>
      <w:r>
        <w:rPr>
          <w:color w:val="161618"/>
          <w:spacing w:val="-11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collect</w:t>
      </w:r>
      <w:r>
        <w:rPr>
          <w:color w:val="161618"/>
          <w:spacing w:val="-2"/>
          <w:w w:val="105"/>
          <w:sz w:val="21"/>
          <w:u w:val="none"/>
        </w:rPr>
        <w:t> </w:t>
      </w:r>
      <w:r>
        <w:rPr>
          <w:color w:val="262628"/>
          <w:w w:val="105"/>
          <w:sz w:val="21"/>
          <w:u w:val="none"/>
        </w:rPr>
        <w:t>and </w:t>
      </w:r>
      <w:r>
        <w:rPr>
          <w:color w:val="161618"/>
          <w:w w:val="105"/>
          <w:sz w:val="21"/>
          <w:u w:val="none"/>
        </w:rPr>
        <w:t>review relevant production and </w:t>
      </w:r>
      <w:r>
        <w:rPr>
          <w:i/>
          <w:color w:val="262628"/>
          <w:w w:val="105"/>
          <w:sz w:val="20"/>
          <w:u w:val="none"/>
        </w:rPr>
        <w:t>post-production</w:t>
      </w:r>
      <w:r>
        <w:rPr>
          <w:i/>
          <w:color w:val="262628"/>
          <w:w w:val="105"/>
          <w:sz w:val="20"/>
          <w:u w:val="none"/>
        </w:rPr>
        <w:t> </w:t>
      </w:r>
      <w:r>
        <w:rPr>
          <w:color w:val="161618"/>
          <w:w w:val="105"/>
          <w:sz w:val="21"/>
          <w:u w:val="none"/>
        </w:rPr>
        <w:t>information. The </w:t>
      </w:r>
      <w:r>
        <w:rPr>
          <w:i/>
          <w:color w:val="161618"/>
          <w:w w:val="105"/>
          <w:sz w:val="20"/>
          <w:u w:val="none"/>
        </w:rPr>
        <w:t>risk management </w:t>
      </w:r>
      <w:r>
        <w:rPr>
          <w:color w:val="161618"/>
          <w:w w:val="105"/>
          <w:sz w:val="21"/>
          <w:u w:val="none"/>
        </w:rPr>
        <w:t>review is performed </w:t>
      </w:r>
      <w:r>
        <w:rPr>
          <w:color w:val="262628"/>
          <w:w w:val="105"/>
          <w:sz w:val="21"/>
          <w:u w:val="none"/>
        </w:rPr>
        <w:t>after </w:t>
      </w:r>
      <w:r>
        <w:rPr>
          <w:color w:val="161618"/>
          <w:w w:val="105"/>
          <w:sz w:val="21"/>
          <w:u w:val="none"/>
        </w:rPr>
        <w:t>implementation</w:t>
      </w:r>
      <w:r>
        <w:rPr>
          <w:color w:val="161618"/>
          <w:spacing w:val="-6"/>
          <w:w w:val="105"/>
          <w:sz w:val="21"/>
          <w:u w:val="none"/>
        </w:rPr>
        <w:t> </w:t>
      </w:r>
      <w:r>
        <w:rPr>
          <w:color w:val="262628"/>
          <w:w w:val="105"/>
          <w:sz w:val="21"/>
          <w:u w:val="none"/>
        </w:rPr>
        <w:t>and </w:t>
      </w:r>
      <w:r>
        <w:rPr>
          <w:i/>
          <w:color w:val="161618"/>
          <w:w w:val="105"/>
          <w:sz w:val="20"/>
          <w:u w:val="none"/>
        </w:rPr>
        <w:t>verification </w:t>
      </w:r>
      <w:r>
        <w:rPr>
          <w:color w:val="262628"/>
          <w:w w:val="105"/>
          <w:sz w:val="21"/>
          <w:u w:val="none"/>
        </w:rPr>
        <w:t>of </w:t>
      </w:r>
      <w:r>
        <w:rPr>
          <w:color w:val="161618"/>
          <w:w w:val="105"/>
          <w:sz w:val="21"/>
          <w:u w:val="none"/>
        </w:rPr>
        <w:t>all </w:t>
      </w:r>
      <w:r>
        <w:rPr>
          <w:i/>
          <w:color w:val="161618"/>
          <w:w w:val="105"/>
          <w:sz w:val="20"/>
          <w:u w:val="none"/>
        </w:rPr>
        <w:t>risk</w:t>
      </w:r>
      <w:r>
        <w:rPr>
          <w:i/>
          <w:color w:val="161618"/>
          <w:w w:val="105"/>
          <w:sz w:val="20"/>
          <w:u w:val="none"/>
        </w:rPr>
        <w:t> control</w:t>
      </w:r>
      <w:r>
        <w:rPr>
          <w:i/>
          <w:color w:val="161618"/>
          <w:w w:val="105"/>
          <w:sz w:val="20"/>
          <w:u w:val="none"/>
        </w:rPr>
        <w:t> </w:t>
      </w:r>
      <w:r>
        <w:rPr>
          <w:color w:val="161618"/>
          <w:w w:val="105"/>
          <w:sz w:val="21"/>
          <w:u w:val="none"/>
        </w:rPr>
        <w:t>measures</w:t>
      </w:r>
      <w:r>
        <w:rPr>
          <w:color w:val="161618"/>
          <w:w w:val="105"/>
          <w:sz w:val="21"/>
          <w:u w:val="none"/>
        </w:rPr>
        <w:t> but prior</w:t>
      </w:r>
      <w:r>
        <w:rPr>
          <w:color w:val="161618"/>
          <w:w w:val="105"/>
          <w:sz w:val="21"/>
          <w:u w:val="none"/>
        </w:rPr>
        <w:t> to commercial</w:t>
      </w:r>
      <w:r>
        <w:rPr>
          <w:color w:val="161618"/>
          <w:w w:val="105"/>
          <w:sz w:val="21"/>
          <w:u w:val="none"/>
        </w:rPr>
        <w:t> release</w:t>
      </w:r>
      <w:r>
        <w:rPr>
          <w:color w:val="161618"/>
          <w:w w:val="105"/>
          <w:sz w:val="21"/>
          <w:u w:val="none"/>
        </w:rPr>
        <w:t> </w:t>
      </w:r>
      <w:r>
        <w:rPr>
          <w:color w:val="262628"/>
          <w:w w:val="105"/>
          <w:sz w:val="21"/>
          <w:u w:val="none"/>
        </w:rPr>
        <w:t>of</w:t>
      </w:r>
      <w:r>
        <w:rPr>
          <w:color w:val="262628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the </w:t>
      </w:r>
      <w:r>
        <w:rPr>
          <w:i/>
          <w:color w:val="161618"/>
          <w:w w:val="105"/>
          <w:sz w:val="20"/>
          <w:u w:val="none"/>
        </w:rPr>
        <w:t>medical</w:t>
      </w:r>
      <w:r>
        <w:rPr>
          <w:i/>
          <w:color w:val="161618"/>
          <w:w w:val="105"/>
          <w:sz w:val="20"/>
          <w:u w:val="none"/>
        </w:rPr>
        <w:t> device. </w:t>
      </w:r>
      <w:r>
        <w:rPr>
          <w:color w:val="161618"/>
          <w:w w:val="105"/>
          <w:sz w:val="21"/>
          <w:u w:val="none"/>
        </w:rPr>
        <w:t>The</w:t>
      </w:r>
      <w:r>
        <w:rPr>
          <w:color w:val="161618"/>
          <w:w w:val="105"/>
          <w:sz w:val="21"/>
          <w:u w:val="none"/>
        </w:rPr>
        <w:t> </w:t>
      </w:r>
      <w:r>
        <w:rPr>
          <w:i/>
          <w:color w:val="262628"/>
          <w:w w:val="105"/>
          <w:sz w:val="20"/>
          <w:u w:val="none"/>
        </w:rPr>
        <w:t>risk</w:t>
      </w:r>
      <w:r>
        <w:rPr>
          <w:i/>
          <w:color w:val="262628"/>
          <w:w w:val="105"/>
          <w:sz w:val="20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management </w:t>
      </w:r>
      <w:r>
        <w:rPr>
          <w:color w:val="161618"/>
          <w:w w:val="105"/>
          <w:sz w:val="21"/>
          <w:u w:val="none"/>
        </w:rPr>
        <w:t>report provides the </w:t>
      </w:r>
      <w:r>
        <w:rPr>
          <w:color w:val="262628"/>
          <w:w w:val="105"/>
          <w:sz w:val="21"/>
          <w:u w:val="none"/>
        </w:rPr>
        <w:t>summary of </w:t>
      </w:r>
      <w:r>
        <w:rPr>
          <w:color w:val="161618"/>
          <w:w w:val="105"/>
          <w:sz w:val="21"/>
          <w:u w:val="none"/>
        </w:rPr>
        <w:t>this review </w:t>
      </w:r>
      <w:r>
        <w:rPr>
          <w:color w:val="262628"/>
          <w:w w:val="105"/>
          <w:sz w:val="21"/>
          <w:u w:val="none"/>
        </w:rPr>
        <w:t>and </w:t>
      </w:r>
      <w:r>
        <w:rPr>
          <w:color w:val="161618"/>
          <w:w w:val="105"/>
          <w:sz w:val="21"/>
          <w:u w:val="none"/>
        </w:rPr>
        <w:t>is included</w:t>
      </w:r>
      <w:r>
        <w:rPr>
          <w:color w:val="161618"/>
          <w:spacing w:val="40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in the </w:t>
      </w:r>
      <w:r>
        <w:rPr>
          <w:i/>
          <w:color w:val="262628"/>
          <w:w w:val="105"/>
          <w:sz w:val="20"/>
          <w:u w:val="none"/>
        </w:rPr>
        <w:t>risk</w:t>
      </w:r>
      <w:r>
        <w:rPr>
          <w:i/>
          <w:color w:val="262628"/>
          <w:spacing w:val="33"/>
          <w:w w:val="105"/>
          <w:sz w:val="20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management</w:t>
      </w:r>
      <w:r>
        <w:rPr>
          <w:i/>
          <w:color w:val="161618"/>
          <w:spacing w:val="38"/>
          <w:w w:val="105"/>
          <w:sz w:val="20"/>
          <w:u w:val="none"/>
        </w:rPr>
        <w:t> </w:t>
      </w:r>
      <w:r>
        <w:rPr>
          <w:i/>
          <w:color w:val="262628"/>
          <w:w w:val="105"/>
          <w:sz w:val="20"/>
          <w:u w:val="none"/>
        </w:rPr>
        <w:t>file.</w:t>
      </w:r>
    </w:p>
    <w:p>
      <w:pPr>
        <w:spacing w:line="230" w:lineRule="auto" w:before="176"/>
        <w:ind w:left="25" w:right="3" w:hanging="1"/>
        <w:jc w:val="both"/>
        <w:rPr>
          <w:i/>
          <w:sz w:val="20"/>
        </w:rPr>
      </w:pPr>
      <w:r>
        <w:rPr>
          <w:color w:val="161618"/>
          <w:w w:val="105"/>
          <w:sz w:val="21"/>
        </w:rPr>
        <w:t>There</w:t>
      </w:r>
      <w:r>
        <w:rPr>
          <w:color w:val="161618"/>
          <w:w w:val="105"/>
          <w:sz w:val="21"/>
        </w:rPr>
        <w:t> </w:t>
      </w:r>
      <w:r>
        <w:rPr>
          <w:color w:val="262628"/>
          <w:w w:val="105"/>
          <w:sz w:val="21"/>
        </w:rPr>
        <w:t>can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be</w:t>
      </w:r>
      <w:r>
        <w:rPr>
          <w:color w:val="161618"/>
          <w:w w:val="105"/>
          <w:sz w:val="21"/>
        </w:rPr>
        <w:t> a</w:t>
      </w:r>
      <w:r>
        <w:rPr>
          <w:color w:val="161618"/>
          <w:w w:val="105"/>
          <w:sz w:val="21"/>
        </w:rPr>
        <w:t> need</w:t>
      </w:r>
      <w:r>
        <w:rPr>
          <w:color w:val="161618"/>
          <w:w w:val="105"/>
          <w:sz w:val="21"/>
        </w:rPr>
        <w:t> to</w:t>
      </w:r>
      <w:r>
        <w:rPr>
          <w:color w:val="161618"/>
          <w:w w:val="105"/>
          <w:sz w:val="21"/>
        </w:rPr>
        <w:t> revise</w:t>
      </w:r>
      <w:r>
        <w:rPr>
          <w:color w:val="161618"/>
          <w:w w:val="105"/>
          <w:sz w:val="21"/>
        </w:rPr>
        <w:t> </w:t>
      </w:r>
      <w:r>
        <w:rPr>
          <w:color w:val="262628"/>
          <w:w w:val="105"/>
          <w:sz w:val="21"/>
        </w:rPr>
        <w:t>or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update</w:t>
      </w:r>
      <w:r>
        <w:rPr>
          <w:color w:val="161618"/>
          <w:w w:val="105"/>
          <w:sz w:val="21"/>
        </w:rPr>
        <w:t> the</w:t>
      </w:r>
      <w:r>
        <w:rPr>
          <w:color w:val="161618"/>
          <w:w w:val="105"/>
          <w:sz w:val="21"/>
        </w:rPr>
        <w:t> </w:t>
      </w:r>
      <w:r>
        <w:rPr>
          <w:i/>
          <w:color w:val="262628"/>
          <w:w w:val="105"/>
          <w:sz w:val="20"/>
        </w:rPr>
        <w:t>risk</w:t>
      </w:r>
      <w:r>
        <w:rPr>
          <w:i/>
          <w:color w:val="262628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management</w:t>
      </w:r>
      <w:r>
        <w:rPr>
          <w:i/>
          <w:color w:val="161618"/>
          <w:w w:val="105"/>
          <w:sz w:val="20"/>
        </w:rPr>
        <w:t> </w:t>
      </w:r>
      <w:r>
        <w:rPr>
          <w:color w:val="262628"/>
          <w:w w:val="105"/>
          <w:sz w:val="21"/>
        </w:rPr>
        <w:t>report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if</w:t>
      </w:r>
      <w:r>
        <w:rPr>
          <w:color w:val="161618"/>
          <w:w w:val="105"/>
          <w:sz w:val="21"/>
        </w:rPr>
        <w:t> new</w:t>
      </w:r>
      <w:r>
        <w:rPr>
          <w:color w:val="161618"/>
          <w:w w:val="105"/>
          <w:sz w:val="21"/>
        </w:rPr>
        <w:t> information</w:t>
      </w:r>
      <w:r>
        <w:rPr>
          <w:color w:val="161618"/>
          <w:spacing w:val="40"/>
          <w:w w:val="105"/>
          <w:sz w:val="21"/>
        </w:rPr>
        <w:t> </w:t>
      </w:r>
      <w:r>
        <w:rPr>
          <w:color w:val="161618"/>
          <w:w w:val="105"/>
          <w:sz w:val="21"/>
        </w:rPr>
        <w:t>becomes </w:t>
      </w:r>
      <w:r>
        <w:rPr>
          <w:color w:val="262628"/>
          <w:w w:val="105"/>
          <w:sz w:val="21"/>
        </w:rPr>
        <w:t>available, </w:t>
      </w:r>
      <w:r>
        <w:rPr>
          <w:color w:val="161618"/>
          <w:w w:val="105"/>
          <w:sz w:val="21"/>
        </w:rPr>
        <w:t>for </w:t>
      </w:r>
      <w:r>
        <w:rPr>
          <w:color w:val="262628"/>
          <w:w w:val="105"/>
          <w:sz w:val="21"/>
        </w:rPr>
        <w:t>example </w:t>
      </w:r>
      <w:r>
        <w:rPr>
          <w:color w:val="161618"/>
          <w:w w:val="105"/>
          <w:sz w:val="21"/>
        </w:rPr>
        <w:t>during the production </w:t>
      </w:r>
      <w:r>
        <w:rPr>
          <w:color w:val="262628"/>
          <w:w w:val="105"/>
          <w:sz w:val="21"/>
        </w:rPr>
        <w:t>and</w:t>
      </w:r>
      <w:r>
        <w:rPr>
          <w:color w:val="262628"/>
          <w:spacing w:val="40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post-production </w:t>
      </w:r>
      <w:r>
        <w:rPr>
          <w:color w:val="161618"/>
          <w:w w:val="105"/>
          <w:sz w:val="21"/>
        </w:rPr>
        <w:t>phases.</w:t>
      </w:r>
      <w:r>
        <w:rPr>
          <w:color w:val="161618"/>
          <w:spacing w:val="-2"/>
          <w:w w:val="105"/>
          <w:sz w:val="21"/>
        </w:rPr>
        <w:t> </w:t>
      </w:r>
      <w:r>
        <w:rPr>
          <w:color w:val="161618"/>
          <w:w w:val="105"/>
          <w:sz w:val="21"/>
        </w:rPr>
        <w:t>The </w:t>
      </w:r>
      <w:r>
        <w:rPr>
          <w:i/>
          <w:color w:val="161618"/>
          <w:w w:val="105"/>
          <w:sz w:val="20"/>
        </w:rPr>
        <w:t>manufacturer </w:t>
      </w:r>
      <w:r>
        <w:rPr>
          <w:color w:val="161618"/>
          <w:w w:val="105"/>
          <w:sz w:val="21"/>
        </w:rPr>
        <w:t>determines when</w:t>
      </w:r>
      <w:r>
        <w:rPr>
          <w:color w:val="161618"/>
          <w:w w:val="105"/>
          <w:sz w:val="21"/>
        </w:rPr>
        <w:t> </w:t>
      </w:r>
      <w:r>
        <w:rPr>
          <w:color w:val="262628"/>
          <w:w w:val="105"/>
          <w:sz w:val="21"/>
        </w:rPr>
        <w:t>subsequent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reviews</w:t>
      </w:r>
      <w:r>
        <w:rPr>
          <w:color w:val="161618"/>
          <w:w w:val="105"/>
          <w:sz w:val="21"/>
        </w:rPr>
        <w:t> of</w:t>
      </w:r>
      <w:r>
        <w:rPr>
          <w:color w:val="161618"/>
          <w:w w:val="105"/>
          <w:sz w:val="21"/>
        </w:rPr>
        <w:t> the</w:t>
      </w:r>
      <w:r>
        <w:rPr>
          <w:color w:val="161618"/>
          <w:w w:val="105"/>
          <w:sz w:val="21"/>
        </w:rPr>
        <w:t> </w:t>
      </w:r>
      <w:r>
        <w:rPr>
          <w:color w:val="262628"/>
          <w:w w:val="105"/>
          <w:sz w:val="21"/>
        </w:rPr>
        <w:t>execution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of</w:t>
      </w:r>
      <w:r>
        <w:rPr>
          <w:color w:val="161618"/>
          <w:w w:val="105"/>
          <w:sz w:val="21"/>
        </w:rPr>
        <w:t> the</w:t>
      </w:r>
      <w:r>
        <w:rPr>
          <w:color w:val="161618"/>
          <w:spacing w:val="40"/>
          <w:w w:val="105"/>
          <w:sz w:val="21"/>
        </w:rPr>
        <w:t> </w:t>
      </w:r>
      <w:r>
        <w:rPr>
          <w:i/>
          <w:color w:val="262628"/>
          <w:w w:val="105"/>
          <w:sz w:val="20"/>
        </w:rPr>
        <w:t>risk</w:t>
      </w:r>
      <w:r>
        <w:rPr>
          <w:i/>
          <w:color w:val="262628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management</w:t>
      </w:r>
      <w:r>
        <w:rPr>
          <w:i/>
          <w:color w:val="161618"/>
          <w:w w:val="105"/>
          <w:sz w:val="20"/>
        </w:rPr>
        <w:t> </w:t>
      </w:r>
      <w:r>
        <w:rPr>
          <w:color w:val="161618"/>
          <w:w w:val="105"/>
          <w:sz w:val="21"/>
        </w:rPr>
        <w:t>plan</w:t>
      </w:r>
      <w:r>
        <w:rPr>
          <w:color w:val="161618"/>
          <w:w w:val="105"/>
          <w:sz w:val="21"/>
        </w:rPr>
        <w:t> </w:t>
      </w:r>
      <w:r>
        <w:rPr>
          <w:color w:val="262628"/>
          <w:w w:val="105"/>
          <w:sz w:val="21"/>
        </w:rPr>
        <w:t>and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updates</w:t>
      </w:r>
      <w:r>
        <w:rPr>
          <w:color w:val="161618"/>
          <w:w w:val="105"/>
          <w:sz w:val="21"/>
        </w:rPr>
        <w:t> </w:t>
      </w:r>
      <w:r>
        <w:rPr>
          <w:color w:val="262628"/>
          <w:w w:val="105"/>
          <w:sz w:val="21"/>
        </w:rPr>
        <w:t>of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the </w:t>
      </w:r>
      <w:r>
        <w:rPr>
          <w:i/>
          <w:color w:val="161618"/>
          <w:w w:val="105"/>
          <w:sz w:val="20"/>
        </w:rPr>
        <w:t>risk</w:t>
      </w:r>
      <w:r>
        <w:rPr>
          <w:i/>
          <w:color w:val="161618"/>
          <w:w w:val="105"/>
          <w:sz w:val="20"/>
        </w:rPr>
        <w:t> management</w:t>
      </w:r>
      <w:r>
        <w:rPr>
          <w:i/>
          <w:color w:val="161618"/>
          <w:spacing w:val="15"/>
          <w:w w:val="105"/>
          <w:sz w:val="20"/>
        </w:rPr>
        <w:t> </w:t>
      </w:r>
      <w:r>
        <w:rPr>
          <w:color w:val="161618"/>
          <w:w w:val="105"/>
          <w:sz w:val="21"/>
        </w:rPr>
        <w:t>report</w:t>
      </w:r>
      <w:r>
        <w:rPr>
          <w:color w:val="161618"/>
          <w:spacing w:val="-9"/>
          <w:w w:val="105"/>
          <w:sz w:val="21"/>
        </w:rPr>
        <w:t> </w:t>
      </w:r>
      <w:r>
        <w:rPr>
          <w:color w:val="262628"/>
          <w:w w:val="105"/>
          <w:sz w:val="21"/>
        </w:rPr>
        <w:t>are </w:t>
      </w:r>
      <w:r>
        <w:rPr>
          <w:color w:val="161618"/>
          <w:w w:val="105"/>
          <w:sz w:val="21"/>
        </w:rPr>
        <w:t>performed,</w:t>
      </w:r>
      <w:r>
        <w:rPr>
          <w:color w:val="161618"/>
          <w:spacing w:val="4"/>
          <w:w w:val="105"/>
          <w:sz w:val="21"/>
        </w:rPr>
        <w:t> </w:t>
      </w:r>
      <w:r>
        <w:rPr>
          <w:color w:val="262628"/>
          <w:w w:val="105"/>
          <w:sz w:val="21"/>
        </w:rPr>
        <w:t>for</w:t>
      </w:r>
      <w:r>
        <w:rPr>
          <w:color w:val="262628"/>
          <w:spacing w:val="-1"/>
          <w:w w:val="105"/>
          <w:sz w:val="21"/>
        </w:rPr>
        <w:t> </w:t>
      </w:r>
      <w:r>
        <w:rPr>
          <w:color w:val="262628"/>
          <w:w w:val="105"/>
          <w:sz w:val="21"/>
        </w:rPr>
        <w:t>example,</w:t>
      </w:r>
      <w:r>
        <w:rPr>
          <w:color w:val="262628"/>
          <w:spacing w:val="2"/>
          <w:w w:val="105"/>
          <w:sz w:val="21"/>
        </w:rPr>
        <w:t> </w:t>
      </w:r>
      <w:r>
        <w:rPr>
          <w:color w:val="262628"/>
          <w:w w:val="105"/>
          <w:sz w:val="21"/>
        </w:rPr>
        <w:t>after</w:t>
      </w:r>
      <w:r>
        <w:rPr>
          <w:color w:val="262628"/>
          <w:spacing w:val="-4"/>
          <w:w w:val="105"/>
          <w:sz w:val="21"/>
        </w:rPr>
        <w:t> </w:t>
      </w:r>
      <w:r>
        <w:rPr>
          <w:color w:val="262628"/>
          <w:w w:val="105"/>
          <w:sz w:val="21"/>
        </w:rPr>
        <w:t>a</w:t>
      </w:r>
      <w:r>
        <w:rPr>
          <w:color w:val="262628"/>
          <w:spacing w:val="1"/>
          <w:w w:val="105"/>
          <w:sz w:val="21"/>
        </w:rPr>
        <w:t> </w:t>
      </w:r>
      <w:r>
        <w:rPr>
          <w:color w:val="161618"/>
          <w:w w:val="105"/>
          <w:sz w:val="21"/>
        </w:rPr>
        <w:t>major</w:t>
      </w:r>
      <w:r>
        <w:rPr>
          <w:color w:val="161618"/>
          <w:spacing w:val="5"/>
          <w:w w:val="105"/>
          <w:sz w:val="21"/>
        </w:rPr>
        <w:t> </w:t>
      </w:r>
      <w:r>
        <w:rPr>
          <w:color w:val="262628"/>
          <w:w w:val="105"/>
          <w:sz w:val="21"/>
        </w:rPr>
        <w:t>change</w:t>
      </w:r>
      <w:r>
        <w:rPr>
          <w:color w:val="262628"/>
          <w:spacing w:val="4"/>
          <w:w w:val="105"/>
          <w:sz w:val="21"/>
        </w:rPr>
        <w:t> </w:t>
      </w:r>
      <w:r>
        <w:rPr>
          <w:color w:val="161618"/>
          <w:w w:val="105"/>
          <w:sz w:val="21"/>
        </w:rPr>
        <w:t>in</w:t>
      </w:r>
      <w:r>
        <w:rPr>
          <w:color w:val="161618"/>
          <w:spacing w:val="2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1"/>
          <w:w w:val="105"/>
          <w:sz w:val="21"/>
        </w:rPr>
        <w:t> </w:t>
      </w:r>
      <w:r>
        <w:rPr>
          <w:color w:val="161618"/>
          <w:w w:val="105"/>
          <w:sz w:val="21"/>
        </w:rPr>
        <w:t>design</w:t>
      </w:r>
      <w:r>
        <w:rPr>
          <w:color w:val="161618"/>
          <w:spacing w:val="8"/>
          <w:w w:val="105"/>
          <w:sz w:val="21"/>
        </w:rPr>
        <w:t> </w:t>
      </w:r>
      <w:r>
        <w:rPr>
          <w:color w:val="262628"/>
          <w:w w:val="105"/>
          <w:sz w:val="21"/>
        </w:rPr>
        <w:t>of</w:t>
      </w:r>
      <w:r>
        <w:rPr>
          <w:color w:val="262628"/>
          <w:spacing w:val="-1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4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medical</w:t>
      </w:r>
      <w:r>
        <w:rPr>
          <w:i/>
          <w:color w:val="161618"/>
          <w:spacing w:val="18"/>
          <w:w w:val="105"/>
          <w:sz w:val="20"/>
        </w:rPr>
        <w:t> </w:t>
      </w:r>
      <w:r>
        <w:rPr>
          <w:i/>
          <w:color w:val="161618"/>
          <w:spacing w:val="-2"/>
          <w:w w:val="105"/>
          <w:sz w:val="20"/>
        </w:rPr>
        <w:t>device.</w:t>
      </w:r>
    </w:p>
    <w:p>
      <w:pPr>
        <w:spacing w:line="230" w:lineRule="auto" w:before="173"/>
        <w:ind w:left="26" w:right="14" w:hanging="1"/>
        <w:jc w:val="both"/>
        <w:rPr>
          <w:sz w:val="21"/>
        </w:rPr>
      </w:pPr>
      <w:r>
        <w:rPr>
          <w:color w:val="161618"/>
          <w:w w:val="105"/>
          <w:sz w:val="21"/>
        </w:rPr>
        <w:t>The review of the</w:t>
      </w:r>
      <w:r>
        <w:rPr>
          <w:color w:val="161618"/>
          <w:spacing w:val="40"/>
          <w:w w:val="105"/>
          <w:sz w:val="21"/>
        </w:rPr>
        <w:t> </w:t>
      </w:r>
      <w:r>
        <w:rPr>
          <w:color w:val="262628"/>
          <w:w w:val="105"/>
          <w:sz w:val="21"/>
        </w:rPr>
        <w:t>execution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of the </w:t>
      </w:r>
      <w:r>
        <w:rPr>
          <w:i/>
          <w:color w:val="161618"/>
          <w:w w:val="105"/>
          <w:sz w:val="20"/>
        </w:rPr>
        <w:t>risk</w:t>
      </w:r>
      <w:r>
        <w:rPr>
          <w:i/>
          <w:color w:val="161618"/>
          <w:w w:val="105"/>
          <w:sz w:val="20"/>
        </w:rPr>
        <w:t> management</w:t>
      </w:r>
      <w:r>
        <w:rPr>
          <w:i/>
          <w:color w:val="161618"/>
          <w:w w:val="105"/>
          <w:sz w:val="20"/>
        </w:rPr>
        <w:t> </w:t>
      </w:r>
      <w:r>
        <w:rPr>
          <w:color w:val="161618"/>
          <w:w w:val="105"/>
          <w:sz w:val="21"/>
        </w:rPr>
        <w:t>plan is not to be confused</w:t>
      </w:r>
      <w:r>
        <w:rPr>
          <w:color w:val="161618"/>
          <w:w w:val="105"/>
          <w:sz w:val="21"/>
        </w:rPr>
        <w:t> with the </w:t>
      </w:r>
      <w:r>
        <w:rPr>
          <w:color w:val="262628"/>
          <w:w w:val="105"/>
          <w:sz w:val="21"/>
        </w:rPr>
        <w:t>review </w:t>
      </w:r>
      <w:r>
        <w:rPr>
          <w:color w:val="161618"/>
          <w:w w:val="105"/>
          <w:sz w:val="21"/>
        </w:rPr>
        <w:t>of the suitability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262628"/>
          <w:w w:val="105"/>
          <w:sz w:val="21"/>
        </w:rPr>
        <w:t>of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40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risk management</w:t>
      </w:r>
      <w:r>
        <w:rPr>
          <w:i/>
          <w:color w:val="161618"/>
          <w:spacing w:val="35"/>
          <w:w w:val="105"/>
          <w:sz w:val="20"/>
        </w:rPr>
        <w:t> </w:t>
      </w:r>
      <w:r>
        <w:rPr>
          <w:i/>
          <w:color w:val="262628"/>
          <w:w w:val="105"/>
          <w:sz w:val="20"/>
        </w:rPr>
        <w:t>process </w:t>
      </w:r>
      <w:r>
        <w:rPr>
          <w:color w:val="161618"/>
          <w:w w:val="105"/>
          <w:sz w:val="21"/>
        </w:rPr>
        <w:t>at</w:t>
      </w:r>
      <w:r>
        <w:rPr>
          <w:color w:val="161618"/>
          <w:w w:val="105"/>
          <w:sz w:val="21"/>
        </w:rPr>
        <w:t> planned intervals by </w:t>
      </w:r>
      <w:r>
        <w:rPr>
          <w:i/>
          <w:color w:val="161618"/>
          <w:w w:val="105"/>
          <w:sz w:val="20"/>
        </w:rPr>
        <w:t>top management</w:t>
      </w:r>
      <w:r>
        <w:rPr>
          <w:i/>
          <w:color w:val="161618"/>
          <w:w w:val="105"/>
          <w:sz w:val="20"/>
        </w:rPr>
        <w:t> </w:t>
      </w:r>
      <w:r>
        <w:rPr>
          <w:color w:val="161618"/>
          <w:w w:val="105"/>
          <w:sz w:val="21"/>
        </w:rPr>
        <w:t>(see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2F529E"/>
          <w:w w:val="105"/>
          <w:sz w:val="21"/>
        </w:rPr>
        <w:t>12..3.</w:t>
      </w:r>
      <w:r>
        <w:rPr>
          <w:color w:val="161618"/>
          <w:w w:val="105"/>
          <w:sz w:val="21"/>
        </w:rPr>
        <w:t>).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The </w:t>
      </w:r>
      <w:r>
        <w:rPr>
          <w:i/>
          <w:color w:val="161618"/>
          <w:w w:val="105"/>
          <w:sz w:val="20"/>
        </w:rPr>
        <w:t>risk</w:t>
      </w:r>
      <w:r>
        <w:rPr>
          <w:i/>
          <w:color w:val="161618"/>
          <w:w w:val="105"/>
          <w:sz w:val="20"/>
        </w:rPr>
        <w:t> management</w:t>
      </w:r>
      <w:r>
        <w:rPr>
          <w:i/>
          <w:color w:val="161618"/>
          <w:w w:val="105"/>
          <w:sz w:val="20"/>
        </w:rPr>
        <w:t> </w:t>
      </w:r>
      <w:r>
        <w:rPr>
          <w:color w:val="161618"/>
          <w:w w:val="105"/>
          <w:sz w:val="21"/>
        </w:rPr>
        <w:t>plan is</w:t>
      </w:r>
      <w:r>
        <w:rPr>
          <w:color w:val="161618"/>
          <w:spacing w:val="-1"/>
          <w:w w:val="105"/>
          <w:sz w:val="21"/>
        </w:rPr>
        <w:t> </w:t>
      </w:r>
      <w:r>
        <w:rPr>
          <w:color w:val="161618"/>
          <w:w w:val="105"/>
          <w:sz w:val="21"/>
        </w:rPr>
        <w:t>related to</w:t>
      </w:r>
      <w:r>
        <w:rPr>
          <w:color w:val="161618"/>
          <w:spacing w:val="-5"/>
          <w:w w:val="105"/>
          <w:sz w:val="21"/>
        </w:rPr>
        <w:t> </w:t>
      </w:r>
      <w:r>
        <w:rPr>
          <w:color w:val="262628"/>
          <w:w w:val="105"/>
          <w:sz w:val="21"/>
        </w:rPr>
        <w:t>the</w:t>
      </w:r>
      <w:r>
        <w:rPr>
          <w:color w:val="262628"/>
          <w:spacing w:val="-3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life </w:t>
      </w:r>
      <w:r>
        <w:rPr>
          <w:i/>
          <w:color w:val="262628"/>
          <w:w w:val="105"/>
          <w:sz w:val="20"/>
        </w:rPr>
        <w:t>cycle </w:t>
      </w:r>
      <w:r>
        <w:rPr>
          <w:color w:val="262628"/>
          <w:w w:val="105"/>
          <w:sz w:val="21"/>
        </w:rPr>
        <w:t>of</w:t>
      </w:r>
      <w:r>
        <w:rPr>
          <w:color w:val="262628"/>
          <w:spacing w:val="-1"/>
          <w:w w:val="105"/>
          <w:sz w:val="21"/>
        </w:rPr>
        <w:t> </w:t>
      </w:r>
      <w:r>
        <w:rPr>
          <w:color w:val="161618"/>
          <w:w w:val="105"/>
          <w:sz w:val="21"/>
        </w:rPr>
        <w:t>one type of </w:t>
      </w:r>
      <w:r>
        <w:rPr>
          <w:i/>
          <w:color w:val="161618"/>
          <w:w w:val="105"/>
          <w:sz w:val="20"/>
        </w:rPr>
        <w:t>medical</w:t>
      </w:r>
      <w:r>
        <w:rPr>
          <w:i/>
          <w:color w:val="161618"/>
          <w:w w:val="105"/>
          <w:sz w:val="20"/>
        </w:rPr>
        <w:t> device </w:t>
      </w:r>
      <w:r>
        <w:rPr>
          <w:color w:val="161618"/>
          <w:w w:val="105"/>
          <w:sz w:val="21"/>
        </w:rPr>
        <w:t>(or </w:t>
      </w:r>
      <w:r>
        <w:rPr>
          <w:i/>
          <w:color w:val="161618"/>
          <w:w w:val="105"/>
          <w:sz w:val="20"/>
        </w:rPr>
        <w:t>medical device </w:t>
      </w:r>
      <w:r>
        <w:rPr>
          <w:color w:val="262628"/>
          <w:w w:val="105"/>
          <w:sz w:val="21"/>
        </w:rPr>
        <w:t>family).</w:t>
      </w:r>
      <w:r>
        <w:rPr>
          <w:color w:val="262628"/>
          <w:spacing w:val="-5"/>
          <w:w w:val="105"/>
          <w:sz w:val="21"/>
        </w:rPr>
        <w:t> </w:t>
      </w:r>
      <w:r>
        <w:rPr>
          <w:color w:val="161618"/>
          <w:w w:val="105"/>
          <w:sz w:val="21"/>
        </w:rPr>
        <w:t>The </w:t>
      </w:r>
      <w:r>
        <w:rPr>
          <w:color w:val="262628"/>
          <w:w w:val="105"/>
          <w:sz w:val="21"/>
        </w:rPr>
        <w:t>review of</w:t>
      </w:r>
      <w:r>
        <w:rPr>
          <w:color w:val="262628"/>
          <w:spacing w:val="-7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7"/>
          <w:w w:val="105"/>
          <w:sz w:val="21"/>
        </w:rPr>
        <w:t> </w:t>
      </w:r>
      <w:r>
        <w:rPr>
          <w:color w:val="262628"/>
          <w:w w:val="105"/>
          <w:sz w:val="21"/>
        </w:rPr>
        <w:t>suitability</w:t>
      </w:r>
      <w:r>
        <w:rPr>
          <w:color w:val="262628"/>
          <w:spacing w:val="-1"/>
          <w:w w:val="105"/>
          <w:sz w:val="21"/>
        </w:rPr>
        <w:t> </w:t>
      </w:r>
      <w:r>
        <w:rPr>
          <w:color w:val="262628"/>
          <w:w w:val="105"/>
          <w:sz w:val="21"/>
        </w:rPr>
        <w:t>of</w:t>
      </w:r>
      <w:r>
        <w:rPr>
          <w:color w:val="262628"/>
          <w:spacing w:val="-2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40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risk management</w:t>
      </w:r>
      <w:r>
        <w:rPr>
          <w:i/>
          <w:color w:val="161618"/>
          <w:spacing w:val="28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process</w:t>
      </w:r>
      <w:r>
        <w:rPr>
          <w:i/>
          <w:color w:val="161618"/>
          <w:spacing w:val="-5"/>
          <w:w w:val="105"/>
          <w:sz w:val="20"/>
        </w:rPr>
        <w:t> </w:t>
      </w:r>
      <w:r>
        <w:rPr>
          <w:color w:val="161618"/>
          <w:w w:val="105"/>
          <w:sz w:val="21"/>
        </w:rPr>
        <w:t>is</w:t>
      </w:r>
      <w:r>
        <w:rPr>
          <w:color w:val="161618"/>
          <w:spacing w:val="-7"/>
          <w:w w:val="105"/>
          <w:sz w:val="21"/>
        </w:rPr>
        <w:t> </w:t>
      </w:r>
      <w:r>
        <w:rPr>
          <w:color w:val="161618"/>
          <w:w w:val="105"/>
          <w:sz w:val="21"/>
        </w:rPr>
        <w:t>related to</w:t>
      </w:r>
      <w:r>
        <w:rPr>
          <w:color w:val="161618"/>
          <w:spacing w:val="-7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8"/>
          <w:w w:val="105"/>
          <w:sz w:val="21"/>
        </w:rPr>
        <w:t> </w:t>
      </w:r>
      <w:r>
        <w:rPr>
          <w:color w:val="262628"/>
          <w:w w:val="105"/>
          <w:sz w:val="21"/>
        </w:rPr>
        <w:t>effectiveness </w:t>
      </w:r>
      <w:r>
        <w:rPr>
          <w:color w:val="161618"/>
          <w:w w:val="105"/>
          <w:sz w:val="21"/>
        </w:rPr>
        <w:t>of</w:t>
      </w:r>
      <w:r>
        <w:rPr>
          <w:color w:val="161618"/>
          <w:spacing w:val="-2"/>
          <w:w w:val="105"/>
          <w:sz w:val="21"/>
        </w:rPr>
        <w:t> </w:t>
      </w:r>
      <w:r>
        <w:rPr>
          <w:color w:val="161618"/>
          <w:w w:val="105"/>
          <w:sz w:val="21"/>
        </w:rPr>
        <w:t>the </w:t>
      </w:r>
      <w:r>
        <w:rPr>
          <w:i/>
          <w:color w:val="262628"/>
          <w:w w:val="105"/>
          <w:sz w:val="20"/>
        </w:rPr>
        <w:t>process</w:t>
      </w:r>
      <w:r>
        <w:rPr>
          <w:i/>
          <w:color w:val="262628"/>
          <w:spacing w:val="-6"/>
          <w:w w:val="105"/>
          <w:sz w:val="20"/>
        </w:rPr>
        <w:t> </w:t>
      </w:r>
      <w:r>
        <w:rPr>
          <w:color w:val="262628"/>
          <w:w w:val="105"/>
          <w:sz w:val="21"/>
        </w:rPr>
        <w:t>and </w:t>
      </w:r>
      <w:r>
        <w:rPr>
          <w:color w:val="161618"/>
          <w:w w:val="105"/>
          <w:sz w:val="21"/>
        </w:rPr>
        <w:t>how this </w:t>
      </w:r>
      <w:r>
        <w:rPr>
          <w:i/>
          <w:color w:val="161618"/>
          <w:w w:val="105"/>
          <w:sz w:val="20"/>
        </w:rPr>
        <w:t>process </w:t>
      </w:r>
      <w:r>
        <w:rPr>
          <w:color w:val="161618"/>
          <w:w w:val="105"/>
          <w:sz w:val="21"/>
        </w:rPr>
        <w:t>is implemented.</w:t>
      </w:r>
    </w:p>
    <w:p>
      <w:pPr>
        <w:pStyle w:val="BodyText"/>
        <w:spacing w:before="111"/>
      </w:pP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0" w:after="0"/>
        <w:ind w:left="423" w:right="0" w:hanging="389"/>
        <w:jc w:val="left"/>
        <w:rPr>
          <w:b/>
          <w:color w:val="161618"/>
          <w:sz w:val="25"/>
        </w:rPr>
      </w:pPr>
      <w:r>
        <w:rPr>
          <w:b/>
          <w:color w:val="161618"/>
          <w:spacing w:val="-2"/>
          <w:w w:val="105"/>
          <w:sz w:val="25"/>
        </w:rPr>
        <w:t>Production</w:t>
      </w:r>
      <w:r>
        <w:rPr>
          <w:b/>
          <w:color w:val="161618"/>
          <w:w w:val="105"/>
          <w:sz w:val="25"/>
        </w:rPr>
        <w:t> </w:t>
      </w:r>
      <w:r>
        <w:rPr>
          <w:b/>
          <w:color w:val="161618"/>
          <w:spacing w:val="-2"/>
          <w:w w:val="105"/>
          <w:sz w:val="25"/>
        </w:rPr>
        <w:t>and</w:t>
      </w:r>
      <w:r>
        <w:rPr>
          <w:b/>
          <w:color w:val="161618"/>
          <w:spacing w:val="28"/>
          <w:w w:val="105"/>
          <w:sz w:val="25"/>
        </w:rPr>
        <w:t> </w:t>
      </w:r>
      <w:r>
        <w:rPr>
          <w:b/>
          <w:i/>
          <w:color w:val="161618"/>
          <w:spacing w:val="-2"/>
          <w:w w:val="105"/>
          <w:sz w:val="26"/>
        </w:rPr>
        <w:t>post-production</w:t>
      </w:r>
      <w:r>
        <w:rPr>
          <w:b/>
          <w:i/>
          <w:color w:val="161618"/>
          <w:spacing w:val="-16"/>
          <w:w w:val="105"/>
          <w:sz w:val="26"/>
        </w:rPr>
        <w:t> </w:t>
      </w:r>
      <w:r>
        <w:rPr>
          <w:b/>
          <w:color w:val="161618"/>
          <w:spacing w:val="-2"/>
          <w:w w:val="105"/>
          <w:sz w:val="25"/>
        </w:rPr>
        <w:t>activities</w:t>
      </w:r>
    </w:p>
    <w:p>
      <w:pPr>
        <w:numPr>
          <w:ilvl w:val="1"/>
          <w:numId w:val="2"/>
        </w:numPr>
        <w:tabs>
          <w:tab w:pos="584" w:val="left" w:leader="none"/>
        </w:tabs>
        <w:spacing w:before="282"/>
        <w:ind w:left="584" w:right="0" w:hanging="553"/>
        <w:jc w:val="left"/>
        <w:rPr>
          <w:b/>
          <w:color w:val="161618"/>
          <w:sz w:val="23"/>
        </w:rPr>
      </w:pPr>
      <w:bookmarkStart w:name="_TOC_250002" w:id="26"/>
      <w:bookmarkEnd w:id="26"/>
      <w:r>
        <w:rPr>
          <w:b/>
          <w:color w:val="161618"/>
          <w:spacing w:val="-2"/>
          <w:w w:val="105"/>
          <w:sz w:val="23"/>
        </w:rPr>
        <w:t>General</w:t>
      </w:r>
    </w:p>
    <w:p>
      <w:pPr>
        <w:spacing w:line="230" w:lineRule="auto" w:before="185"/>
        <w:ind w:left="33" w:right="16" w:firstLine="4"/>
        <w:jc w:val="both"/>
        <w:rPr>
          <w:i/>
          <w:sz w:val="20"/>
        </w:rPr>
      </w:pPr>
      <w:r>
        <w:rPr>
          <w:color w:val="161618"/>
          <w:w w:val="105"/>
          <w:sz w:val="21"/>
        </w:rPr>
        <w:t>Monitoring </w:t>
      </w:r>
      <w:r>
        <w:rPr>
          <w:color w:val="262628"/>
          <w:w w:val="105"/>
          <w:sz w:val="21"/>
        </w:rPr>
        <w:t>of </w:t>
      </w:r>
      <w:r>
        <w:rPr>
          <w:color w:val="161618"/>
          <w:w w:val="105"/>
          <w:sz w:val="21"/>
        </w:rPr>
        <w:t>production </w:t>
      </w:r>
      <w:r>
        <w:rPr>
          <w:color w:val="262628"/>
          <w:w w:val="105"/>
          <w:sz w:val="21"/>
        </w:rPr>
        <w:t>and</w:t>
      </w:r>
      <w:r>
        <w:rPr>
          <w:color w:val="262628"/>
          <w:spacing w:val="21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post-production</w:t>
      </w:r>
      <w:r>
        <w:rPr>
          <w:i/>
          <w:color w:val="161618"/>
          <w:spacing w:val="-14"/>
          <w:w w:val="105"/>
          <w:sz w:val="20"/>
        </w:rPr>
        <w:t> </w:t>
      </w:r>
      <w:r>
        <w:rPr>
          <w:color w:val="161618"/>
          <w:w w:val="105"/>
          <w:sz w:val="21"/>
        </w:rPr>
        <w:t>information </w:t>
      </w:r>
      <w:r>
        <w:rPr>
          <w:color w:val="262628"/>
          <w:w w:val="105"/>
          <w:sz w:val="21"/>
        </w:rPr>
        <w:t>is</w:t>
      </w:r>
      <w:r>
        <w:rPr>
          <w:color w:val="262628"/>
          <w:spacing w:val="-7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4"/>
          <w:w w:val="105"/>
          <w:sz w:val="21"/>
        </w:rPr>
        <w:t> </w:t>
      </w:r>
      <w:r>
        <w:rPr>
          <w:color w:val="262628"/>
          <w:w w:val="105"/>
          <w:sz w:val="21"/>
        </w:rPr>
        <w:t>critical </w:t>
      </w:r>
      <w:r>
        <w:rPr>
          <w:color w:val="161618"/>
          <w:w w:val="105"/>
          <w:sz w:val="21"/>
        </w:rPr>
        <w:t>step</w:t>
      </w:r>
      <w:r>
        <w:rPr>
          <w:color w:val="161618"/>
          <w:spacing w:val="-6"/>
          <w:w w:val="105"/>
          <w:sz w:val="21"/>
        </w:rPr>
        <w:t> </w:t>
      </w:r>
      <w:r>
        <w:rPr>
          <w:color w:val="161618"/>
          <w:w w:val="105"/>
          <w:sz w:val="21"/>
        </w:rPr>
        <w:t>that</w:t>
      </w:r>
      <w:r>
        <w:rPr>
          <w:color w:val="161618"/>
          <w:spacing w:val="-12"/>
          <w:w w:val="105"/>
          <w:sz w:val="21"/>
        </w:rPr>
        <w:t> </w:t>
      </w:r>
      <w:r>
        <w:rPr>
          <w:color w:val="262628"/>
          <w:w w:val="105"/>
          <w:sz w:val="21"/>
        </w:rPr>
        <w:t>enables </w:t>
      </w:r>
      <w:r>
        <w:rPr>
          <w:i/>
          <w:color w:val="161618"/>
          <w:w w:val="105"/>
          <w:sz w:val="20"/>
        </w:rPr>
        <w:t>medical device</w:t>
      </w:r>
      <w:r>
        <w:rPr>
          <w:i/>
          <w:color w:val="161618"/>
          <w:w w:val="105"/>
          <w:sz w:val="20"/>
        </w:rPr>
        <w:t> manufacturers </w:t>
      </w:r>
      <w:r>
        <w:rPr>
          <w:color w:val="161618"/>
          <w:w w:val="105"/>
          <w:sz w:val="21"/>
        </w:rPr>
        <w:t>to close the</w:t>
      </w:r>
      <w:r>
        <w:rPr>
          <w:color w:val="161618"/>
          <w:w w:val="105"/>
          <w:sz w:val="21"/>
        </w:rPr>
        <w:t> feedback loop and to make </w:t>
      </w:r>
      <w:r>
        <w:rPr>
          <w:i/>
          <w:color w:val="161618"/>
          <w:w w:val="105"/>
          <w:sz w:val="20"/>
        </w:rPr>
        <w:t>risk management</w:t>
      </w:r>
      <w:r>
        <w:rPr>
          <w:i/>
          <w:color w:val="161618"/>
          <w:w w:val="105"/>
          <w:sz w:val="20"/>
        </w:rPr>
        <w:t> </w:t>
      </w:r>
      <w:r>
        <w:rPr>
          <w:color w:val="262628"/>
          <w:w w:val="105"/>
          <w:sz w:val="21"/>
        </w:rPr>
        <w:t>a continuous </w:t>
      </w:r>
      <w:r>
        <w:rPr>
          <w:i/>
          <w:color w:val="161618"/>
          <w:w w:val="105"/>
          <w:sz w:val="20"/>
        </w:rPr>
        <w:t>life </w:t>
      </w:r>
      <w:r>
        <w:rPr>
          <w:i/>
          <w:color w:val="262628"/>
          <w:w w:val="105"/>
          <w:sz w:val="20"/>
        </w:rPr>
        <w:t>cycle</w:t>
      </w:r>
      <w:r>
        <w:rPr>
          <w:i/>
          <w:color w:val="262628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process.</w:t>
      </w:r>
      <w:r>
        <w:rPr>
          <w:i/>
          <w:color w:val="161618"/>
          <w:w w:val="105"/>
          <w:sz w:val="20"/>
        </w:rPr>
        <w:t> </w:t>
      </w:r>
      <w:r>
        <w:rPr>
          <w:color w:val="161618"/>
          <w:w w:val="105"/>
          <w:sz w:val="21"/>
        </w:rPr>
        <w:t>During</w:t>
      </w:r>
      <w:r>
        <w:rPr>
          <w:color w:val="161618"/>
          <w:w w:val="105"/>
          <w:sz w:val="21"/>
        </w:rPr>
        <w:t> this</w:t>
      </w:r>
      <w:r>
        <w:rPr>
          <w:color w:val="161618"/>
          <w:w w:val="105"/>
          <w:sz w:val="21"/>
        </w:rPr>
        <w:t> phase,</w:t>
      </w:r>
      <w:r>
        <w:rPr>
          <w:color w:val="161618"/>
          <w:w w:val="105"/>
          <w:sz w:val="21"/>
        </w:rPr>
        <w:t> information</w:t>
      </w:r>
      <w:r>
        <w:rPr>
          <w:color w:val="161618"/>
          <w:w w:val="105"/>
          <w:sz w:val="21"/>
        </w:rPr>
        <w:t> is</w:t>
      </w:r>
      <w:r>
        <w:rPr>
          <w:color w:val="161618"/>
          <w:w w:val="105"/>
          <w:sz w:val="21"/>
        </w:rPr>
        <w:t> </w:t>
      </w:r>
      <w:r>
        <w:rPr>
          <w:color w:val="262628"/>
          <w:w w:val="105"/>
          <w:sz w:val="21"/>
        </w:rPr>
        <w:t>collected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from</w:t>
      </w:r>
      <w:r>
        <w:rPr>
          <w:color w:val="161618"/>
          <w:w w:val="105"/>
          <w:sz w:val="21"/>
        </w:rPr>
        <w:t> many</w:t>
      </w:r>
      <w:r>
        <w:rPr>
          <w:color w:val="161618"/>
          <w:w w:val="105"/>
          <w:sz w:val="21"/>
        </w:rPr>
        <w:t> different</w:t>
      </w:r>
      <w:r>
        <w:rPr>
          <w:color w:val="161618"/>
          <w:w w:val="105"/>
          <w:sz w:val="21"/>
        </w:rPr>
        <w:t> </w:t>
      </w:r>
      <w:r>
        <w:rPr>
          <w:color w:val="262628"/>
          <w:w w:val="105"/>
          <w:sz w:val="21"/>
        </w:rPr>
        <w:t>sources,</w:t>
      </w:r>
      <w:r>
        <w:rPr>
          <w:color w:val="262628"/>
          <w:w w:val="105"/>
          <w:sz w:val="21"/>
        </w:rPr>
        <w:t> reviewed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for</w:t>
      </w:r>
      <w:r>
        <w:rPr>
          <w:color w:val="161618"/>
          <w:w w:val="105"/>
          <w:sz w:val="21"/>
        </w:rPr>
        <w:t> </w:t>
      </w:r>
      <w:r>
        <w:rPr>
          <w:color w:val="262628"/>
          <w:w w:val="105"/>
          <w:sz w:val="21"/>
        </w:rPr>
        <w:t>relevance</w:t>
      </w:r>
      <w:r>
        <w:rPr>
          <w:color w:val="262628"/>
          <w:w w:val="105"/>
          <w:sz w:val="21"/>
        </w:rPr>
        <w:t> </w:t>
      </w:r>
      <w:r>
        <w:rPr>
          <w:color w:val="161618"/>
          <w:w w:val="105"/>
          <w:sz w:val="21"/>
        </w:rPr>
        <w:t>to </w:t>
      </w:r>
      <w:r>
        <w:rPr>
          <w:i/>
          <w:color w:val="161618"/>
          <w:w w:val="105"/>
          <w:sz w:val="20"/>
        </w:rPr>
        <w:t>safety,</w:t>
      </w:r>
      <w:r>
        <w:rPr>
          <w:i/>
          <w:color w:val="161618"/>
          <w:spacing w:val="-2"/>
          <w:w w:val="105"/>
          <w:sz w:val="20"/>
        </w:rPr>
        <w:t> </w:t>
      </w:r>
      <w:r>
        <w:rPr>
          <w:color w:val="161618"/>
          <w:w w:val="105"/>
          <w:sz w:val="21"/>
        </w:rPr>
        <w:t>and where </w:t>
      </w:r>
      <w:r>
        <w:rPr>
          <w:color w:val="262628"/>
          <w:w w:val="105"/>
          <w:sz w:val="21"/>
        </w:rPr>
        <w:t>appropriate,</w:t>
      </w:r>
      <w:r>
        <w:rPr>
          <w:color w:val="262628"/>
          <w:spacing w:val="31"/>
          <w:w w:val="105"/>
          <w:sz w:val="21"/>
        </w:rPr>
        <w:t> </w:t>
      </w:r>
      <w:r>
        <w:rPr>
          <w:color w:val="262628"/>
          <w:w w:val="105"/>
          <w:sz w:val="21"/>
        </w:rPr>
        <w:t>fed </w:t>
      </w:r>
      <w:r>
        <w:rPr>
          <w:color w:val="161618"/>
          <w:w w:val="105"/>
          <w:sz w:val="21"/>
        </w:rPr>
        <w:t>back into </w:t>
      </w:r>
      <w:r>
        <w:rPr>
          <w:color w:val="262628"/>
          <w:w w:val="105"/>
          <w:sz w:val="21"/>
        </w:rPr>
        <w:t>earlier </w:t>
      </w:r>
      <w:r>
        <w:rPr>
          <w:color w:val="161618"/>
          <w:w w:val="105"/>
          <w:sz w:val="21"/>
        </w:rPr>
        <w:t>phases </w:t>
      </w:r>
      <w:r>
        <w:rPr>
          <w:color w:val="262628"/>
          <w:w w:val="105"/>
          <w:sz w:val="21"/>
        </w:rPr>
        <w:t>of </w:t>
      </w:r>
      <w:r>
        <w:rPr>
          <w:color w:val="161618"/>
          <w:w w:val="105"/>
          <w:sz w:val="21"/>
        </w:rPr>
        <w:t>the </w:t>
      </w:r>
      <w:r>
        <w:rPr>
          <w:i/>
          <w:color w:val="161618"/>
          <w:w w:val="105"/>
          <w:sz w:val="20"/>
        </w:rPr>
        <w:t>risk management</w:t>
      </w:r>
      <w:r>
        <w:rPr>
          <w:i/>
          <w:color w:val="161618"/>
          <w:spacing w:val="40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process </w:t>
      </w:r>
      <w:r>
        <w:rPr>
          <w:color w:val="161618"/>
          <w:w w:val="105"/>
          <w:sz w:val="21"/>
        </w:rPr>
        <w:t>to maintain the</w:t>
      </w:r>
      <w:r>
        <w:rPr>
          <w:color w:val="161618"/>
          <w:w w:val="105"/>
          <w:sz w:val="21"/>
        </w:rPr>
        <w:t> </w:t>
      </w:r>
      <w:r>
        <w:rPr>
          <w:i/>
          <w:color w:val="262628"/>
          <w:w w:val="105"/>
          <w:sz w:val="20"/>
        </w:rPr>
        <w:t>safety </w:t>
      </w:r>
      <w:r>
        <w:rPr>
          <w:color w:val="161618"/>
          <w:w w:val="105"/>
          <w:sz w:val="21"/>
        </w:rPr>
        <w:t>of the</w:t>
      </w:r>
      <w:r>
        <w:rPr>
          <w:color w:val="161618"/>
          <w:spacing w:val="40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medical device.</w:t>
      </w:r>
    </w:p>
    <w:p>
      <w:pPr>
        <w:pStyle w:val="BodyText"/>
        <w:spacing w:line="230" w:lineRule="auto" w:before="177"/>
        <w:ind w:left="35" w:right="31" w:hanging="4"/>
        <w:jc w:val="both"/>
      </w:pPr>
      <w:r>
        <w:rPr>
          <w:color w:val="1C3A8C"/>
          <w:w w:val="110"/>
          <w:u w:val="thick" w:color="1C3A8C"/>
        </w:rPr>
        <w:t>ISO</w:t>
      </w:r>
      <w:r>
        <w:rPr>
          <w:color w:val="1C3A8C"/>
          <w:w w:val="110"/>
          <w:u w:val="thick" w:color="1C3A8C"/>
        </w:rPr>
        <w:t> 14971:2019</w:t>
      </w:r>
      <w:r>
        <w:rPr>
          <w:color w:val="1C3A8C"/>
          <w:w w:val="110"/>
          <w:u w:val="none"/>
        </w:rPr>
        <w:t> </w:t>
      </w:r>
      <w:r>
        <w:rPr>
          <w:color w:val="161618"/>
          <w:w w:val="110"/>
          <w:u w:val="none"/>
        </w:rPr>
        <w:t>requires</w:t>
      </w:r>
      <w:r>
        <w:rPr>
          <w:color w:val="161618"/>
          <w:w w:val="110"/>
          <w:u w:val="none"/>
        </w:rPr>
        <w:t> the</w:t>
      </w:r>
      <w:r>
        <w:rPr>
          <w:color w:val="161618"/>
          <w:w w:val="110"/>
          <w:u w:val="none"/>
        </w:rPr>
        <w:t> </w:t>
      </w:r>
      <w:r>
        <w:rPr>
          <w:i/>
          <w:color w:val="161618"/>
          <w:w w:val="110"/>
          <w:sz w:val="20"/>
          <w:u w:val="none"/>
        </w:rPr>
        <w:t>manufacturer</w:t>
      </w:r>
      <w:r>
        <w:rPr>
          <w:i/>
          <w:color w:val="161618"/>
          <w:w w:val="110"/>
          <w:sz w:val="20"/>
          <w:u w:val="none"/>
        </w:rPr>
        <w:t> </w:t>
      </w:r>
      <w:r>
        <w:rPr>
          <w:color w:val="161618"/>
          <w:w w:val="110"/>
          <w:u w:val="none"/>
        </w:rPr>
        <w:t>to</w:t>
      </w:r>
      <w:r>
        <w:rPr>
          <w:color w:val="161618"/>
          <w:w w:val="110"/>
          <w:u w:val="none"/>
        </w:rPr>
        <w:t> </w:t>
      </w:r>
      <w:r>
        <w:rPr>
          <w:color w:val="262628"/>
          <w:w w:val="110"/>
          <w:u w:val="none"/>
        </w:rPr>
        <w:t>establish</w:t>
      </w:r>
      <w:r>
        <w:rPr>
          <w:color w:val="262628"/>
          <w:w w:val="110"/>
          <w:u w:val="none"/>
        </w:rPr>
        <w:t> a</w:t>
      </w:r>
      <w:r>
        <w:rPr>
          <w:color w:val="262628"/>
          <w:w w:val="110"/>
          <w:u w:val="none"/>
        </w:rPr>
        <w:t> system</w:t>
      </w:r>
      <w:r>
        <w:rPr>
          <w:color w:val="262628"/>
          <w:w w:val="110"/>
          <w:u w:val="none"/>
        </w:rPr>
        <w:t> </w:t>
      </w:r>
      <w:r>
        <w:rPr>
          <w:color w:val="161618"/>
          <w:w w:val="110"/>
          <w:u w:val="none"/>
        </w:rPr>
        <w:t>to</w:t>
      </w:r>
      <w:r>
        <w:rPr>
          <w:color w:val="161618"/>
          <w:w w:val="110"/>
          <w:u w:val="none"/>
        </w:rPr>
        <w:t> </w:t>
      </w:r>
      <w:r>
        <w:rPr>
          <w:color w:val="262628"/>
          <w:w w:val="110"/>
          <w:u w:val="none"/>
        </w:rPr>
        <w:t>actively</w:t>
      </w:r>
      <w:r>
        <w:rPr>
          <w:color w:val="262628"/>
          <w:w w:val="110"/>
          <w:u w:val="none"/>
        </w:rPr>
        <w:t> </w:t>
      </w:r>
      <w:r>
        <w:rPr>
          <w:color w:val="161618"/>
          <w:w w:val="110"/>
          <w:u w:val="none"/>
        </w:rPr>
        <w:t>collect</w:t>
      </w:r>
      <w:r>
        <w:rPr>
          <w:color w:val="161618"/>
          <w:w w:val="110"/>
          <w:u w:val="none"/>
        </w:rPr>
        <w:t> </w:t>
      </w:r>
      <w:r>
        <w:rPr>
          <w:color w:val="262628"/>
          <w:w w:val="110"/>
          <w:u w:val="none"/>
        </w:rPr>
        <w:t>and</w:t>
      </w:r>
      <w:r>
        <w:rPr>
          <w:color w:val="262628"/>
          <w:w w:val="110"/>
          <w:u w:val="none"/>
        </w:rPr>
        <w:t> </w:t>
      </w:r>
      <w:r>
        <w:rPr>
          <w:color w:val="161618"/>
          <w:w w:val="110"/>
          <w:u w:val="none"/>
        </w:rPr>
        <w:t>review </w:t>
      </w:r>
      <w:r>
        <w:rPr>
          <w:color w:val="161618"/>
          <w:u w:val="none"/>
        </w:rPr>
        <w:t>information</w:t>
      </w:r>
      <w:r>
        <w:rPr>
          <w:color w:val="161618"/>
          <w:spacing w:val="40"/>
          <w:u w:val="none"/>
        </w:rPr>
        <w:t> </w:t>
      </w:r>
      <w:r>
        <w:rPr>
          <w:color w:val="262628"/>
          <w:u w:val="none"/>
        </w:rPr>
        <w:t>about </w:t>
      </w:r>
      <w:r>
        <w:rPr>
          <w:color w:val="161618"/>
          <w:u w:val="none"/>
        </w:rPr>
        <w:t>the</w:t>
      </w:r>
      <w:r>
        <w:rPr>
          <w:color w:val="161618"/>
          <w:spacing w:val="38"/>
          <w:u w:val="none"/>
        </w:rPr>
        <w:t> </w:t>
      </w:r>
      <w:r>
        <w:rPr>
          <w:i/>
          <w:color w:val="262628"/>
          <w:sz w:val="20"/>
          <w:u w:val="none"/>
        </w:rPr>
        <w:t>medical</w:t>
      </w:r>
      <w:r>
        <w:rPr>
          <w:i/>
          <w:color w:val="262628"/>
          <w:spacing w:val="40"/>
          <w:sz w:val="20"/>
          <w:u w:val="none"/>
        </w:rPr>
        <w:t> </w:t>
      </w:r>
      <w:r>
        <w:rPr>
          <w:i/>
          <w:color w:val="161618"/>
          <w:sz w:val="20"/>
          <w:u w:val="none"/>
        </w:rPr>
        <w:t>device</w:t>
      </w:r>
      <w:r>
        <w:rPr>
          <w:i/>
          <w:color w:val="161618"/>
          <w:spacing w:val="31"/>
          <w:sz w:val="20"/>
          <w:u w:val="none"/>
        </w:rPr>
        <w:t> </w:t>
      </w:r>
      <w:r>
        <w:rPr>
          <w:color w:val="161618"/>
          <w:u w:val="none"/>
        </w:rPr>
        <w:t>that</w:t>
      </w:r>
      <w:r>
        <w:rPr>
          <w:color w:val="161618"/>
          <w:spacing w:val="25"/>
          <w:u w:val="none"/>
        </w:rPr>
        <w:t> </w:t>
      </w:r>
      <w:r>
        <w:rPr>
          <w:color w:val="161618"/>
          <w:u w:val="none"/>
        </w:rPr>
        <w:t>could</w:t>
      </w:r>
      <w:r>
        <w:rPr>
          <w:color w:val="161618"/>
          <w:spacing w:val="40"/>
          <w:u w:val="none"/>
        </w:rPr>
        <w:t> </w:t>
      </w:r>
      <w:r>
        <w:rPr>
          <w:color w:val="161618"/>
          <w:u w:val="none"/>
        </w:rPr>
        <w:t>be</w:t>
      </w:r>
      <w:r>
        <w:rPr>
          <w:color w:val="161618"/>
          <w:spacing w:val="29"/>
          <w:u w:val="none"/>
        </w:rPr>
        <w:t> </w:t>
      </w:r>
      <w:r>
        <w:rPr>
          <w:color w:val="262628"/>
          <w:u w:val="none"/>
        </w:rPr>
        <w:t>related</w:t>
      </w:r>
      <w:r>
        <w:rPr>
          <w:color w:val="262628"/>
          <w:spacing w:val="40"/>
          <w:u w:val="none"/>
        </w:rPr>
        <w:t> </w:t>
      </w:r>
      <w:r>
        <w:rPr>
          <w:color w:val="161618"/>
          <w:u w:val="none"/>
        </w:rPr>
        <w:t>to </w:t>
      </w:r>
      <w:r>
        <w:rPr>
          <w:i/>
          <w:color w:val="262628"/>
          <w:sz w:val="20"/>
          <w:u w:val="none"/>
        </w:rPr>
        <w:t>safety.</w:t>
      </w:r>
      <w:r>
        <w:rPr>
          <w:i/>
          <w:color w:val="262628"/>
          <w:spacing w:val="-9"/>
          <w:sz w:val="20"/>
          <w:u w:val="none"/>
        </w:rPr>
        <w:t> </w:t>
      </w:r>
      <w:r>
        <w:rPr>
          <w:color w:val="161618"/>
          <w:u w:val="none"/>
        </w:rPr>
        <w:t>The </w:t>
      </w:r>
      <w:r>
        <w:rPr>
          <w:color w:val="262628"/>
          <w:u w:val="none"/>
        </w:rPr>
        <w:t>activities</w:t>
      </w:r>
      <w:r>
        <w:rPr>
          <w:color w:val="262628"/>
          <w:spacing w:val="40"/>
          <w:u w:val="none"/>
        </w:rPr>
        <w:t> </w:t>
      </w:r>
      <w:r>
        <w:rPr>
          <w:color w:val="161618"/>
          <w:u w:val="none"/>
        </w:rPr>
        <w:t>necessary</w:t>
      </w:r>
      <w:r>
        <w:rPr>
          <w:color w:val="161618"/>
          <w:spacing w:val="40"/>
          <w:u w:val="none"/>
        </w:rPr>
        <w:t> </w:t>
      </w:r>
      <w:r>
        <w:rPr>
          <w:color w:val="161618"/>
          <w:u w:val="none"/>
        </w:rPr>
        <w:t>to </w:t>
      </w:r>
      <w:r>
        <w:rPr>
          <w:color w:val="262628"/>
          <w:u w:val="none"/>
        </w:rPr>
        <w:t>establish </w:t>
      </w:r>
      <w:r>
        <w:rPr>
          <w:color w:val="161618"/>
          <w:w w:val="110"/>
          <w:u w:val="none"/>
        </w:rPr>
        <w:t>this</w:t>
      </w:r>
      <w:r>
        <w:rPr>
          <w:color w:val="161618"/>
          <w:spacing w:val="-6"/>
          <w:w w:val="110"/>
          <w:u w:val="none"/>
        </w:rPr>
        <w:t> </w:t>
      </w:r>
      <w:r>
        <w:rPr>
          <w:color w:val="161618"/>
          <w:w w:val="110"/>
          <w:u w:val="none"/>
        </w:rPr>
        <w:t>system </w:t>
      </w:r>
      <w:r>
        <w:rPr>
          <w:color w:val="262628"/>
          <w:w w:val="110"/>
          <w:u w:val="none"/>
        </w:rPr>
        <w:t>are </w:t>
      </w:r>
      <w:r>
        <w:rPr>
          <w:color w:val="161618"/>
          <w:w w:val="110"/>
          <w:u w:val="none"/>
        </w:rPr>
        <w:t>recorded in</w:t>
      </w:r>
      <w:r>
        <w:rPr>
          <w:color w:val="161618"/>
          <w:spacing w:val="-4"/>
          <w:w w:val="110"/>
          <w:u w:val="none"/>
        </w:rPr>
        <w:t> </w:t>
      </w:r>
      <w:r>
        <w:rPr>
          <w:color w:val="161618"/>
          <w:w w:val="110"/>
          <w:u w:val="none"/>
        </w:rPr>
        <w:t>the </w:t>
      </w:r>
      <w:r>
        <w:rPr>
          <w:i/>
          <w:color w:val="262628"/>
          <w:w w:val="110"/>
          <w:sz w:val="20"/>
          <w:u w:val="none"/>
        </w:rPr>
        <w:t>risk </w:t>
      </w:r>
      <w:r>
        <w:rPr>
          <w:i/>
          <w:color w:val="161618"/>
          <w:w w:val="110"/>
          <w:sz w:val="20"/>
          <w:u w:val="none"/>
        </w:rPr>
        <w:t>management </w:t>
      </w:r>
      <w:r>
        <w:rPr>
          <w:color w:val="161618"/>
          <w:w w:val="110"/>
          <w:u w:val="none"/>
        </w:rPr>
        <w:t>plan (see</w:t>
      </w:r>
      <w:r>
        <w:rPr>
          <w:color w:val="161618"/>
          <w:spacing w:val="-10"/>
          <w:w w:val="110"/>
          <w:u w:val="none"/>
        </w:rPr>
        <w:t> </w:t>
      </w:r>
      <w:r>
        <w:rPr>
          <w:color w:val="2F529E"/>
          <w:w w:val="110"/>
          <w:u w:val="thick" w:color="161618"/>
        </w:rPr>
        <w:t>4</w:t>
      </w:r>
      <w:r>
        <w:rPr>
          <w:color w:val="466EBA"/>
          <w:w w:val="110"/>
          <w:u w:val="thick" w:color="161618"/>
        </w:rPr>
        <w:t>.</w:t>
      </w:r>
      <w:r>
        <w:rPr>
          <w:color w:val="2F529E"/>
          <w:w w:val="110"/>
          <w:u w:val="thick" w:color="161618"/>
        </w:rPr>
        <w:t>4</w:t>
      </w:r>
      <w:r>
        <w:rPr>
          <w:color w:val="466EBA"/>
          <w:w w:val="110"/>
          <w:u w:val="thick" w:color="161618"/>
        </w:rPr>
        <w:t>.</w:t>
      </w:r>
      <w:r>
        <w:rPr>
          <w:color w:val="2F529E"/>
          <w:w w:val="110"/>
          <w:u w:val="thick" w:color="161618"/>
        </w:rPr>
        <w:t>8</w:t>
      </w:r>
      <w:r>
        <w:rPr>
          <w:color w:val="161618"/>
          <w:w w:val="110"/>
          <w:u w:val="thick" w:color="161618"/>
        </w:rPr>
        <w:t>)</w:t>
      </w:r>
      <w:r>
        <w:rPr>
          <w:color w:val="161618"/>
          <w:w w:val="110"/>
          <w:u w:val="none"/>
        </w:rPr>
        <w:t>.</w:t>
      </w:r>
    </w:p>
    <w:p>
      <w:pPr>
        <w:pStyle w:val="BodyText"/>
        <w:spacing w:line="230" w:lineRule="auto" w:before="174"/>
        <w:ind w:left="46" w:right="35" w:hanging="11"/>
        <w:jc w:val="both"/>
      </w:pPr>
      <w:r>
        <w:rPr>
          <w:color w:val="161618"/>
          <w:w w:val="105"/>
        </w:rPr>
        <w:t>The</w:t>
      </w:r>
      <w:r>
        <w:rPr>
          <w:color w:val="161618"/>
          <w:w w:val="105"/>
        </w:rPr>
        <w:t> production</w:t>
      </w:r>
      <w:r>
        <w:rPr>
          <w:color w:val="161618"/>
          <w:w w:val="105"/>
        </w:rPr>
        <w:t> and</w:t>
      </w:r>
      <w:r>
        <w:rPr>
          <w:color w:val="161618"/>
          <w:w w:val="105"/>
        </w:rPr>
        <w:t> </w:t>
      </w:r>
      <w:r>
        <w:rPr>
          <w:i/>
          <w:color w:val="161618"/>
          <w:w w:val="105"/>
          <w:sz w:val="20"/>
        </w:rPr>
        <w:t>post-production</w:t>
      </w:r>
      <w:r>
        <w:rPr>
          <w:i/>
          <w:color w:val="161618"/>
          <w:w w:val="105"/>
          <w:sz w:val="20"/>
        </w:rPr>
        <w:t> </w:t>
      </w:r>
      <w:r>
        <w:rPr>
          <w:color w:val="262628"/>
          <w:w w:val="105"/>
        </w:rPr>
        <w:t>activities</w:t>
      </w:r>
      <w:r>
        <w:rPr>
          <w:color w:val="262628"/>
          <w:w w:val="105"/>
        </w:rPr>
        <w:t> can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be</w:t>
      </w:r>
      <w:r>
        <w:rPr>
          <w:color w:val="161618"/>
          <w:w w:val="105"/>
        </w:rPr>
        <w:t> part</w:t>
      </w:r>
      <w:r>
        <w:rPr>
          <w:color w:val="161618"/>
          <w:w w:val="105"/>
        </w:rPr>
        <w:t> of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a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post-market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surveillance</w:t>
      </w:r>
      <w:r>
        <w:rPr>
          <w:color w:val="262628"/>
          <w:w w:val="105"/>
        </w:rPr>
        <w:t> system. </w:t>
      </w:r>
      <w:r>
        <w:rPr>
          <w:color w:val="161618"/>
          <w:w w:val="105"/>
        </w:rPr>
        <w:t>See ISO/TR 20416[</w:t>
      </w:r>
      <w:r>
        <w:rPr>
          <w:color w:val="2F529E"/>
          <w:w w:val="105"/>
        </w:rPr>
        <w:t>3.5.</w:t>
      </w:r>
      <w:r>
        <w:rPr>
          <w:color w:val="161618"/>
          <w:w w:val="105"/>
        </w:rPr>
        <w:t>]</w:t>
      </w:r>
      <w:r>
        <w:rPr>
          <w:color w:val="161618"/>
          <w:spacing w:val="-26"/>
          <w:w w:val="105"/>
        </w:rPr>
        <w:t> </w:t>
      </w:r>
      <w:r>
        <w:rPr>
          <w:color w:val="161618"/>
          <w:w w:val="105"/>
        </w:rPr>
        <w:t>for</w:t>
      </w:r>
      <w:r>
        <w:rPr>
          <w:color w:val="161618"/>
          <w:spacing w:val="-5"/>
          <w:w w:val="105"/>
        </w:rPr>
        <w:t> </w:t>
      </w:r>
      <w:r>
        <w:rPr>
          <w:color w:val="161618"/>
          <w:w w:val="105"/>
        </w:rPr>
        <w:t>more</w:t>
      </w:r>
      <w:r>
        <w:rPr>
          <w:color w:val="161618"/>
          <w:spacing w:val="-9"/>
          <w:w w:val="105"/>
        </w:rPr>
        <w:t> </w:t>
      </w:r>
      <w:r>
        <w:rPr>
          <w:color w:val="161618"/>
          <w:w w:val="105"/>
        </w:rPr>
        <w:t>guidance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on post-market</w:t>
      </w:r>
      <w:r>
        <w:rPr>
          <w:color w:val="161618"/>
          <w:spacing w:val="-6"/>
          <w:w w:val="105"/>
        </w:rPr>
        <w:t> </w:t>
      </w:r>
      <w:r>
        <w:rPr>
          <w:color w:val="262628"/>
          <w:w w:val="105"/>
        </w:rPr>
        <w:t>surveillance.</w:t>
      </w:r>
    </w:p>
    <w:p>
      <w:pPr>
        <w:spacing w:line="228" w:lineRule="auto" w:before="195"/>
        <w:ind w:left="40" w:right="39" w:firstLine="8"/>
        <w:jc w:val="both"/>
        <w:rPr>
          <w:i/>
          <w:sz w:val="18"/>
        </w:rPr>
      </w:pPr>
      <w:r>
        <w:rPr>
          <w:color w:val="161618"/>
          <w:w w:val="105"/>
          <w:sz w:val="19"/>
        </w:rPr>
        <w:t>NOTE</w:t>
      </w:r>
      <w:r>
        <w:rPr>
          <w:color w:val="161618"/>
          <w:spacing w:val="74"/>
          <w:w w:val="105"/>
          <w:sz w:val="19"/>
        </w:rPr>
        <w:t>   </w:t>
      </w:r>
      <w:r>
        <w:rPr>
          <w:color w:val="262628"/>
          <w:w w:val="105"/>
          <w:sz w:val="19"/>
        </w:rPr>
        <w:t>This</w:t>
      </w:r>
      <w:r>
        <w:rPr>
          <w:color w:val="262628"/>
          <w:spacing w:val="-1"/>
          <w:w w:val="105"/>
          <w:sz w:val="19"/>
        </w:rPr>
        <w:t> </w:t>
      </w:r>
      <w:r>
        <w:rPr>
          <w:color w:val="161618"/>
          <w:w w:val="105"/>
          <w:sz w:val="19"/>
        </w:rPr>
        <w:t>phase</w:t>
      </w:r>
      <w:r>
        <w:rPr>
          <w:color w:val="161618"/>
          <w:spacing w:val="-4"/>
          <w:w w:val="105"/>
          <w:sz w:val="19"/>
        </w:rPr>
        <w:t> </w:t>
      </w:r>
      <w:r>
        <w:rPr>
          <w:color w:val="161618"/>
          <w:w w:val="105"/>
          <w:sz w:val="19"/>
        </w:rPr>
        <w:t>is</w:t>
      </w:r>
      <w:r>
        <w:rPr>
          <w:color w:val="161618"/>
          <w:spacing w:val="-13"/>
          <w:w w:val="105"/>
          <w:sz w:val="19"/>
        </w:rPr>
        <w:t> </w:t>
      </w:r>
      <w:r>
        <w:rPr>
          <w:color w:val="262628"/>
          <w:w w:val="105"/>
          <w:sz w:val="19"/>
        </w:rPr>
        <w:t>aligned</w:t>
      </w:r>
      <w:r>
        <w:rPr>
          <w:color w:val="262628"/>
          <w:spacing w:val="-3"/>
          <w:w w:val="105"/>
          <w:sz w:val="19"/>
        </w:rPr>
        <w:t> </w:t>
      </w:r>
      <w:r>
        <w:rPr>
          <w:color w:val="161618"/>
          <w:w w:val="105"/>
          <w:sz w:val="19"/>
        </w:rPr>
        <w:t>with </w:t>
      </w:r>
      <w:r>
        <w:rPr>
          <w:color w:val="262628"/>
          <w:w w:val="105"/>
          <w:sz w:val="19"/>
        </w:rPr>
        <w:t>the</w:t>
      </w:r>
      <w:r>
        <w:rPr>
          <w:color w:val="262628"/>
          <w:spacing w:val="-4"/>
          <w:w w:val="105"/>
          <w:sz w:val="19"/>
        </w:rPr>
        <w:t> </w:t>
      </w:r>
      <w:r>
        <w:rPr>
          <w:color w:val="262628"/>
          <w:w w:val="105"/>
          <w:sz w:val="19"/>
        </w:rPr>
        <w:t>relevant</w:t>
      </w:r>
      <w:r>
        <w:rPr>
          <w:color w:val="262628"/>
          <w:spacing w:val="-4"/>
          <w:w w:val="105"/>
          <w:sz w:val="19"/>
        </w:rPr>
        <w:t> </w:t>
      </w:r>
      <w:r>
        <w:rPr>
          <w:color w:val="161618"/>
          <w:w w:val="105"/>
          <w:sz w:val="19"/>
        </w:rPr>
        <w:t>parts</w:t>
      </w:r>
      <w:r>
        <w:rPr>
          <w:color w:val="161618"/>
          <w:spacing w:val="-13"/>
          <w:w w:val="105"/>
          <w:sz w:val="19"/>
        </w:rPr>
        <w:t> </w:t>
      </w:r>
      <w:r>
        <w:rPr>
          <w:color w:val="262628"/>
          <w:w w:val="105"/>
          <w:sz w:val="19"/>
        </w:rPr>
        <w:t>of</w:t>
      </w:r>
      <w:r>
        <w:rPr>
          <w:color w:val="262628"/>
          <w:spacing w:val="-8"/>
          <w:w w:val="105"/>
          <w:sz w:val="19"/>
        </w:rPr>
        <w:t> </w:t>
      </w:r>
      <w:r>
        <w:rPr>
          <w:color w:val="262628"/>
          <w:w w:val="105"/>
          <w:sz w:val="19"/>
        </w:rPr>
        <w:t>Clauses</w:t>
      </w:r>
      <w:r>
        <w:rPr>
          <w:color w:val="262628"/>
          <w:spacing w:val="-6"/>
          <w:w w:val="105"/>
          <w:sz w:val="19"/>
        </w:rPr>
        <w:t> </w:t>
      </w:r>
      <w:r>
        <w:rPr>
          <w:color w:val="161618"/>
          <w:w w:val="105"/>
          <w:sz w:val="19"/>
        </w:rPr>
        <w:t>7</w:t>
      </w:r>
      <w:r>
        <w:rPr>
          <w:color w:val="161618"/>
          <w:spacing w:val="-13"/>
          <w:w w:val="105"/>
          <w:sz w:val="19"/>
        </w:rPr>
        <w:t> </w:t>
      </w:r>
      <w:r>
        <w:rPr>
          <w:color w:val="262628"/>
          <w:w w:val="105"/>
          <w:sz w:val="19"/>
        </w:rPr>
        <w:t>and</w:t>
      </w:r>
      <w:r>
        <w:rPr>
          <w:color w:val="262628"/>
          <w:spacing w:val="-10"/>
          <w:w w:val="105"/>
          <w:sz w:val="19"/>
        </w:rPr>
        <w:t> </w:t>
      </w:r>
      <w:r>
        <w:rPr>
          <w:color w:val="262628"/>
          <w:w w:val="105"/>
          <w:sz w:val="19"/>
        </w:rPr>
        <w:t>8</w:t>
      </w:r>
      <w:r>
        <w:rPr>
          <w:color w:val="262628"/>
          <w:spacing w:val="-8"/>
          <w:w w:val="105"/>
          <w:sz w:val="19"/>
        </w:rPr>
        <w:t> </w:t>
      </w:r>
      <w:r>
        <w:rPr>
          <w:color w:val="161618"/>
          <w:w w:val="105"/>
          <w:sz w:val="19"/>
        </w:rPr>
        <w:t>of</w:t>
      </w:r>
      <w:r>
        <w:rPr>
          <w:color w:val="161618"/>
          <w:spacing w:val="-13"/>
          <w:w w:val="105"/>
          <w:sz w:val="19"/>
        </w:rPr>
        <w:t> </w:t>
      </w:r>
      <w:r>
        <w:rPr>
          <w:color w:val="2F529E"/>
          <w:w w:val="105"/>
          <w:sz w:val="19"/>
          <w:u w:val="thick" w:color="262628"/>
        </w:rPr>
        <w:t>ISO</w:t>
      </w:r>
      <w:r>
        <w:rPr>
          <w:color w:val="2F529E"/>
          <w:spacing w:val="-11"/>
          <w:w w:val="105"/>
          <w:sz w:val="19"/>
          <w:u w:val="thick" w:color="262628"/>
        </w:rPr>
        <w:t> </w:t>
      </w:r>
      <w:r>
        <w:rPr>
          <w:color w:val="2F529E"/>
          <w:w w:val="105"/>
          <w:sz w:val="19"/>
          <w:u w:val="thick" w:color="262628"/>
        </w:rPr>
        <w:t>13485</w:t>
      </w:r>
      <w:r>
        <w:rPr>
          <w:color w:val="526693"/>
          <w:w w:val="105"/>
          <w:sz w:val="19"/>
          <w:u w:val="thick" w:color="262628"/>
        </w:rPr>
        <w:t>:</w:t>
      </w:r>
      <w:r>
        <w:rPr>
          <w:color w:val="2F529E"/>
          <w:w w:val="105"/>
          <w:sz w:val="19"/>
          <w:u w:val="thick" w:color="262628"/>
        </w:rPr>
        <w:t>2016</w:t>
      </w:r>
      <w:r>
        <w:rPr>
          <w:color w:val="161618"/>
          <w:w w:val="105"/>
          <w:sz w:val="19"/>
          <w:u w:val="thick" w:color="262628"/>
        </w:rPr>
        <w:t>[</w:t>
      </w:r>
      <w:r>
        <w:rPr>
          <w:color w:val="2F529E"/>
          <w:w w:val="105"/>
          <w:sz w:val="19"/>
          <w:u w:val="thick" w:color="262628"/>
        </w:rPr>
        <w:t>2.4:</w:t>
      </w:r>
      <w:r>
        <w:rPr>
          <w:color w:val="262628"/>
          <w:w w:val="105"/>
          <w:sz w:val="19"/>
          <w:u w:val="thick" w:color="262628"/>
        </w:rPr>
        <w:t>l.</w:t>
      </w:r>
      <w:r>
        <w:rPr>
          <w:color w:val="262628"/>
          <w:spacing w:val="-13"/>
          <w:w w:val="105"/>
          <w:sz w:val="19"/>
          <w:u w:val="none"/>
        </w:rPr>
        <w:t> </w:t>
      </w:r>
      <w:r>
        <w:rPr>
          <w:color w:val="161618"/>
          <w:w w:val="105"/>
          <w:sz w:val="19"/>
          <w:u w:val="none"/>
        </w:rPr>
        <w:t>More</w:t>
      </w:r>
      <w:r>
        <w:rPr>
          <w:color w:val="161618"/>
          <w:spacing w:val="-7"/>
          <w:w w:val="105"/>
          <w:sz w:val="19"/>
          <w:u w:val="none"/>
        </w:rPr>
        <w:t> </w:t>
      </w:r>
      <w:r>
        <w:rPr>
          <w:color w:val="262628"/>
          <w:w w:val="105"/>
          <w:sz w:val="19"/>
          <w:u w:val="none"/>
        </w:rPr>
        <w:t>guidance </w:t>
      </w:r>
      <w:r>
        <w:rPr>
          <w:color w:val="161618"/>
          <w:w w:val="105"/>
          <w:sz w:val="19"/>
          <w:u w:val="none"/>
        </w:rPr>
        <w:t>is provided in</w:t>
      </w:r>
      <w:r>
        <w:rPr>
          <w:color w:val="161618"/>
          <w:spacing w:val="-4"/>
          <w:w w:val="105"/>
          <w:sz w:val="19"/>
          <w:u w:val="none"/>
        </w:rPr>
        <w:t> </w:t>
      </w:r>
      <w:r>
        <w:rPr>
          <w:color w:val="161618"/>
          <w:w w:val="105"/>
          <w:sz w:val="19"/>
          <w:u w:val="none"/>
        </w:rPr>
        <w:t>the ISO</w:t>
      </w:r>
      <w:r>
        <w:rPr>
          <w:color w:val="161618"/>
          <w:spacing w:val="-2"/>
          <w:w w:val="105"/>
          <w:sz w:val="19"/>
          <w:u w:val="none"/>
        </w:rPr>
        <w:t> </w:t>
      </w:r>
      <w:r>
        <w:rPr>
          <w:color w:val="161618"/>
          <w:w w:val="105"/>
          <w:sz w:val="19"/>
          <w:u w:val="none"/>
        </w:rPr>
        <w:t>Handbook:</w:t>
      </w:r>
      <w:r>
        <w:rPr>
          <w:color w:val="161618"/>
          <w:spacing w:val="-7"/>
          <w:w w:val="105"/>
          <w:sz w:val="19"/>
          <w:u w:val="none"/>
        </w:rPr>
        <w:t> </w:t>
      </w:r>
      <w:r>
        <w:rPr>
          <w:i/>
          <w:color w:val="1C3A8C"/>
          <w:w w:val="105"/>
          <w:sz w:val="18"/>
          <w:u w:val="thick" w:color="2F529E"/>
        </w:rPr>
        <w:t>ISO</w:t>
      </w:r>
      <w:r>
        <w:rPr>
          <w:i/>
          <w:color w:val="1C3A8C"/>
          <w:spacing w:val="-6"/>
          <w:w w:val="105"/>
          <w:sz w:val="18"/>
          <w:u w:val="thick" w:color="2F529E"/>
        </w:rPr>
        <w:t> </w:t>
      </w:r>
      <w:r>
        <w:rPr>
          <w:i/>
          <w:color w:val="2F529E"/>
          <w:w w:val="105"/>
          <w:sz w:val="18"/>
          <w:u w:val="thick" w:color="2F529E"/>
        </w:rPr>
        <w:t>13485</w:t>
      </w:r>
      <w:r>
        <w:rPr>
          <w:i/>
          <w:color w:val="466EBA"/>
          <w:w w:val="105"/>
          <w:sz w:val="18"/>
          <w:u w:val="thick" w:color="2F529E"/>
        </w:rPr>
        <w:t>:</w:t>
      </w:r>
      <w:r>
        <w:rPr>
          <w:i/>
          <w:color w:val="2F529E"/>
          <w:w w:val="105"/>
          <w:sz w:val="18"/>
          <w:u w:val="thick" w:color="2F529E"/>
        </w:rPr>
        <w:t>2016</w:t>
      </w:r>
      <w:r>
        <w:rPr>
          <w:i/>
          <w:color w:val="2F529E"/>
          <w:spacing w:val="-1"/>
          <w:w w:val="105"/>
          <w:sz w:val="18"/>
          <w:u w:val="none"/>
        </w:rPr>
        <w:t> </w:t>
      </w:r>
      <w:r>
        <w:rPr>
          <w:color w:val="262628"/>
          <w:w w:val="105"/>
          <w:sz w:val="18"/>
          <w:u w:val="none"/>
        </w:rPr>
        <w:t>-</w:t>
      </w:r>
      <w:r>
        <w:rPr>
          <w:color w:val="262628"/>
          <w:spacing w:val="22"/>
          <w:w w:val="105"/>
          <w:sz w:val="18"/>
          <w:u w:val="none"/>
        </w:rPr>
        <w:t> </w:t>
      </w:r>
      <w:r>
        <w:rPr>
          <w:i/>
          <w:color w:val="161618"/>
          <w:w w:val="105"/>
          <w:sz w:val="18"/>
          <w:u w:val="none"/>
        </w:rPr>
        <w:t>Medical</w:t>
      </w:r>
      <w:r>
        <w:rPr>
          <w:i/>
          <w:color w:val="161618"/>
          <w:spacing w:val="-3"/>
          <w:w w:val="105"/>
          <w:sz w:val="18"/>
          <w:u w:val="none"/>
        </w:rPr>
        <w:t> </w:t>
      </w:r>
      <w:r>
        <w:rPr>
          <w:i/>
          <w:color w:val="161618"/>
          <w:w w:val="105"/>
          <w:sz w:val="18"/>
          <w:u w:val="none"/>
        </w:rPr>
        <w:t>devices</w:t>
      </w:r>
      <w:r>
        <w:rPr>
          <w:i/>
          <w:color w:val="161618"/>
          <w:spacing w:val="-11"/>
          <w:w w:val="105"/>
          <w:sz w:val="18"/>
          <w:u w:val="none"/>
        </w:rPr>
        <w:t> </w:t>
      </w:r>
      <w:r>
        <w:rPr>
          <w:i/>
          <w:color w:val="161618"/>
          <w:w w:val="105"/>
          <w:sz w:val="18"/>
          <w:u w:val="none"/>
        </w:rPr>
        <w:t>-A</w:t>
      </w:r>
      <w:r>
        <w:rPr>
          <w:i/>
          <w:color w:val="161618"/>
          <w:spacing w:val="40"/>
          <w:w w:val="105"/>
          <w:sz w:val="18"/>
          <w:u w:val="none"/>
        </w:rPr>
        <w:t> </w:t>
      </w:r>
      <w:r>
        <w:rPr>
          <w:i/>
          <w:color w:val="262628"/>
          <w:w w:val="105"/>
          <w:sz w:val="18"/>
          <w:u w:val="none"/>
        </w:rPr>
        <w:t>practical guide[</w:t>
      </w:r>
      <w:r>
        <w:rPr>
          <w:i/>
          <w:color w:val="526693"/>
          <w:w w:val="105"/>
          <w:sz w:val="18"/>
          <w:u w:val="none"/>
        </w:rPr>
        <w:t>Z.S.</w:t>
      </w:r>
      <w:r>
        <w:rPr>
          <w:i/>
          <w:color w:val="161618"/>
          <w:w w:val="105"/>
          <w:sz w:val="18"/>
          <w:u w:val="none"/>
        </w:rPr>
        <w:t>l.</w:t>
      </w:r>
    </w:p>
    <w:p>
      <w:pPr>
        <w:pStyle w:val="BodyText"/>
        <w:rPr>
          <w:i/>
          <w:sz w:val="6"/>
        </w:rPr>
      </w:pPr>
      <w:r>
        <w:rPr/>
        <w:br w:type="column"/>
      </w:r>
      <w:r>
        <w:rPr>
          <w:i/>
          <w:sz w:val="6"/>
        </w:rPr>
      </w: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spacing w:before="33"/>
        <w:rPr>
          <w:i/>
          <w:sz w:val="6"/>
        </w:rPr>
      </w:pPr>
    </w:p>
    <w:p>
      <w:pPr>
        <w:spacing w:line="53" w:lineRule="exact" w:before="0"/>
        <w:ind w:left="43" w:right="0" w:firstLine="0"/>
        <w:jc w:val="center"/>
        <w:rPr>
          <w:rFonts w:ascii="Arial"/>
          <w:sz w:val="6"/>
        </w:rPr>
      </w:pPr>
      <w:r>
        <w:rPr>
          <w:rFonts w:ascii="Arial"/>
          <w:color w:val="526693"/>
          <w:spacing w:val="-10"/>
          <w:sz w:val="6"/>
        </w:rPr>
        <w:t>C</w:t>
      </w:r>
    </w:p>
    <w:p>
      <w:pPr>
        <w:spacing w:line="146" w:lineRule="exact" w:before="0"/>
        <w:ind w:left="69" w:right="0" w:firstLine="0"/>
        <w:jc w:val="center"/>
        <w:rPr>
          <w:sz w:val="15"/>
        </w:rPr>
      </w:pPr>
      <w:r>
        <w:rPr>
          <w:color w:val="526693"/>
          <w:spacing w:val="-5"/>
          <w:sz w:val="15"/>
        </w:rPr>
        <w:t>"'</w:t>
      </w:r>
    </w:p>
    <w:p>
      <w:pPr>
        <w:spacing w:line="76" w:lineRule="exact" w:before="0"/>
        <w:ind w:left="68" w:right="0" w:firstLine="0"/>
        <w:jc w:val="center"/>
        <w:rPr>
          <w:sz w:val="10"/>
        </w:rPr>
      </w:pPr>
      <w:r>
        <w:rPr>
          <w:color w:val="526693"/>
          <w:spacing w:val="-5"/>
          <w:sz w:val="10"/>
        </w:rPr>
        <w:t>r-</w:t>
      </w:r>
    </w:p>
    <w:p>
      <w:pPr>
        <w:spacing w:line="58" w:lineRule="exact" w:before="0"/>
        <w:ind w:left="68" w:right="0" w:firstLine="0"/>
        <w:jc w:val="center"/>
        <w:rPr>
          <w:sz w:val="10"/>
        </w:rPr>
      </w:pPr>
      <w:r>
        <w:rPr>
          <w:color w:val="526693"/>
          <w:spacing w:val="-5"/>
          <w:sz w:val="10"/>
        </w:rPr>
        <w:t>r-</w:t>
      </w:r>
    </w:p>
    <w:p>
      <w:pPr>
        <w:spacing w:line="170" w:lineRule="exact" w:before="0"/>
        <w:ind w:left="52" w:right="0" w:firstLine="0"/>
        <w:jc w:val="center"/>
        <w:rPr>
          <w:rFonts w:ascii="Arial"/>
          <w:sz w:val="19"/>
        </w:rPr>
      </w:pPr>
      <w:r>
        <w:rPr>
          <w:rFonts w:ascii="Arial"/>
          <w:color w:val="526693"/>
          <w:spacing w:val="-10"/>
          <w:sz w:val="19"/>
        </w:rPr>
        <w:t>"</w:t>
      </w:r>
    </w:p>
    <w:p>
      <w:pPr>
        <w:spacing w:line="158" w:lineRule="exact" w:before="0"/>
        <w:ind w:left="60" w:right="0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7257926</wp:posOffset>
                </wp:positionH>
                <wp:positionV relativeFrom="paragraph">
                  <wp:posOffset>81349</wp:posOffset>
                </wp:positionV>
                <wp:extent cx="34925" cy="43180"/>
                <wp:effectExtent l="0" t="0" r="0" b="0"/>
                <wp:wrapNone/>
                <wp:docPr id="320" name="Textbox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Textbox 320"/>
                      <wps:cNvSpPr txBox="1"/>
                      <wps:spPr>
                        <a:xfrm>
                          <a:off x="0" y="0"/>
                          <a:ext cx="34925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526693"/>
                                <w:spacing w:val="-5"/>
                                <w:w w:val="85"/>
                                <w:sz w:val="6"/>
                              </w:rPr>
                              <w:t>C"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1.490295pt;margin-top:6.405454pt;width:2.75pt;height:3.4pt;mso-position-horizontal-relative:page;mso-position-vertical-relative:paragraph;z-index:15842304" type="#_x0000_t202" id="docshape269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526693"/>
                          <w:spacing w:val="-5"/>
                          <w:w w:val="85"/>
                          <w:sz w:val="6"/>
                        </w:rPr>
                        <w:t>C"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26693"/>
          <w:spacing w:val="-22"/>
          <w:w w:val="85"/>
          <w:sz w:val="16"/>
        </w:rPr>
        <w:t>"</w:t>
      </w:r>
      <w:r>
        <w:rPr>
          <w:rFonts w:ascii="Arial"/>
          <w:color w:val="526693"/>
          <w:spacing w:val="-22"/>
          <w:w w:val="85"/>
          <w:sz w:val="6"/>
        </w:rPr>
        <w:t>C</w:t>
      </w:r>
      <w:r>
        <w:rPr>
          <w:rFonts w:ascii="Arial"/>
          <w:color w:val="526693"/>
          <w:spacing w:val="-11"/>
          <w:w w:val="95"/>
          <w:sz w:val="6"/>
        </w:rPr>
        <w:t> </w:t>
      </w:r>
      <w:r>
        <w:rPr>
          <w:color w:val="526693"/>
          <w:spacing w:val="-10"/>
          <w:w w:val="95"/>
          <w:sz w:val="16"/>
        </w:rPr>
        <w:t>'</w:t>
      </w:r>
    </w:p>
    <w:p>
      <w:pPr>
        <w:spacing w:line="203" w:lineRule="exact" w:before="0"/>
        <w:ind w:left="0" w:right="91" w:firstLine="0"/>
        <w:jc w:val="center"/>
        <w:rPr>
          <w:sz w:val="16"/>
        </w:rPr>
      </w:pPr>
      <w:r>
        <w:rPr>
          <w:color w:val="526693"/>
          <w:w w:val="95"/>
          <w:position w:val="-1"/>
          <w:sz w:val="18"/>
        </w:rPr>
        <w:t>,</w:t>
      </w:r>
      <w:r>
        <w:rPr>
          <w:color w:val="526693"/>
          <w:spacing w:val="66"/>
          <w:position w:val="-1"/>
          <w:sz w:val="18"/>
        </w:rPr>
        <w:t> </w:t>
      </w:r>
      <w:r>
        <w:rPr>
          <w:color w:val="526693"/>
          <w:spacing w:val="-5"/>
          <w:w w:val="95"/>
          <w:sz w:val="16"/>
        </w:rPr>
        <w:t>"</w:t>
      </w:r>
      <w:r>
        <w:rPr>
          <w:color w:val="526693"/>
          <w:spacing w:val="-5"/>
          <w:w w:val="95"/>
          <w:sz w:val="10"/>
        </w:rPr>
        <w:t>n</w:t>
      </w:r>
      <w:r>
        <w:rPr>
          <w:color w:val="526693"/>
          <w:spacing w:val="-5"/>
          <w:w w:val="95"/>
          <w:sz w:val="16"/>
        </w:rPr>
        <w:t>'</w:t>
      </w:r>
    </w:p>
    <w:p>
      <w:pPr>
        <w:spacing w:before="44"/>
        <w:ind w:left="0" w:right="36" w:firstLine="0"/>
        <w:jc w:val="center"/>
        <w:rPr>
          <w:sz w:val="7"/>
        </w:rPr>
      </w:pPr>
      <w:r>
        <w:rPr>
          <w:color w:val="526693"/>
          <w:spacing w:val="-10"/>
          <w:w w:val="95"/>
          <w:sz w:val="7"/>
        </w:rPr>
        <w:t>0</w:t>
      </w:r>
    </w:p>
    <w:p>
      <w:pPr>
        <w:pStyle w:val="BodyText"/>
        <w:spacing w:before="12"/>
        <w:rPr>
          <w:sz w:val="7"/>
        </w:rPr>
      </w:pPr>
    </w:p>
    <w:p>
      <w:pPr>
        <w:spacing w:line="60" w:lineRule="exact" w:before="0"/>
        <w:ind w:left="74" w:right="91" w:firstLine="0"/>
        <w:jc w:val="center"/>
        <w:rPr>
          <w:sz w:val="7"/>
        </w:rPr>
      </w:pPr>
      <w:r>
        <w:rPr>
          <w:color w:val="526693"/>
          <w:spacing w:val="-10"/>
          <w:w w:val="95"/>
          <w:sz w:val="7"/>
        </w:rPr>
        <w:t>0</w:t>
      </w:r>
    </w:p>
    <w:p>
      <w:pPr>
        <w:spacing w:line="64" w:lineRule="exact" w:before="0"/>
        <w:ind w:left="65" w:right="0" w:firstLine="0"/>
        <w:jc w:val="center"/>
        <w:rPr>
          <w:sz w:val="10"/>
        </w:rPr>
      </w:pPr>
      <w:r>
        <w:rPr>
          <w:color w:val="526693"/>
          <w:spacing w:val="-5"/>
          <w:w w:val="70"/>
          <w:sz w:val="10"/>
        </w:rPr>
        <w:t>=&gt;</w:t>
      </w:r>
    </w:p>
    <w:p>
      <w:pPr>
        <w:spacing w:line="154" w:lineRule="exact" w:before="0"/>
        <w:ind w:left="60" w:right="0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347584">
                <wp:simplePos x="0" y="0"/>
                <wp:positionH relativeFrom="page">
                  <wp:posOffset>7219612</wp:posOffset>
                </wp:positionH>
                <wp:positionV relativeFrom="paragraph">
                  <wp:posOffset>38598</wp:posOffset>
                </wp:positionV>
                <wp:extent cx="102235" cy="483234"/>
                <wp:effectExtent l="0" t="0" r="0" b="0"/>
                <wp:wrapNone/>
                <wp:docPr id="321" name="Textbox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Textbox 321"/>
                      <wps:cNvSpPr txBox="1"/>
                      <wps:spPr>
                        <a:xfrm>
                          <a:off x="0" y="0"/>
                          <a:ext cx="102235" cy="4832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8"/>
                              </w:rPr>
                            </w:pPr>
                            <w:r>
                              <w:rPr>
                                <w:rFonts w:ascii="Arial"/>
                                <w:color w:val="526693"/>
                                <w:spacing w:val="-10"/>
                                <w:w w:val="85"/>
                                <w:sz w:val="68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473389pt;margin-top:3.039235pt;width:8.0500pt;height:38.050pt;mso-position-horizontal-relative:page;mso-position-vertical-relative:paragraph;z-index:-21968896" type="#_x0000_t202" id="docshape270" filled="false" stroked="false">
                <v:textbox inset="0,0,0,0">
                  <w:txbxContent>
                    <w:p>
                      <w:pPr>
                        <w:spacing w:line="760" w:lineRule="exact" w:before="0"/>
                        <w:ind w:left="0" w:right="0" w:firstLine="0"/>
                        <w:jc w:val="left"/>
                        <w:rPr>
                          <w:rFonts w:ascii="Arial"/>
                          <w:sz w:val="68"/>
                        </w:rPr>
                      </w:pPr>
                      <w:r>
                        <w:rPr>
                          <w:rFonts w:ascii="Arial"/>
                          <w:color w:val="526693"/>
                          <w:spacing w:val="-10"/>
                          <w:w w:val="85"/>
                          <w:sz w:val="68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26693"/>
          <w:spacing w:val="-5"/>
          <w:w w:val="95"/>
          <w:sz w:val="16"/>
        </w:rPr>
        <w:t>"'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2"/>
        <w:rPr>
          <w:sz w:val="16"/>
        </w:rPr>
      </w:pPr>
    </w:p>
    <w:p>
      <w:pPr>
        <w:spacing w:line="105" w:lineRule="exact" w:before="1"/>
        <w:ind w:left="42" w:right="0" w:firstLine="0"/>
        <w:jc w:val="center"/>
        <w:rPr>
          <w:sz w:val="10"/>
        </w:rPr>
      </w:pPr>
      <w:r>
        <w:rPr>
          <w:color w:val="526693"/>
          <w:spacing w:val="-10"/>
          <w:w w:val="95"/>
          <w:sz w:val="10"/>
        </w:rPr>
        <w:t>n</w:t>
      </w:r>
    </w:p>
    <w:p>
      <w:pPr>
        <w:spacing w:line="54" w:lineRule="exact" w:before="0"/>
        <w:ind w:left="85" w:right="91" w:firstLine="0"/>
        <w:jc w:val="center"/>
        <w:rPr>
          <w:rFonts w:ascii="Arial"/>
          <w:sz w:val="6"/>
        </w:rPr>
      </w:pPr>
      <w:r>
        <w:rPr>
          <w:rFonts w:ascii="Arial"/>
          <w:color w:val="526693"/>
          <w:spacing w:val="-10"/>
          <w:w w:val="95"/>
          <w:sz w:val="6"/>
        </w:rPr>
        <w:t>0</w:t>
      </w:r>
    </w:p>
    <w:p>
      <w:pPr>
        <w:spacing w:line="87" w:lineRule="exact" w:before="0"/>
        <w:ind w:left="55" w:right="0" w:firstLine="0"/>
        <w:jc w:val="center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7215968</wp:posOffset>
                </wp:positionH>
                <wp:positionV relativeFrom="paragraph">
                  <wp:posOffset>71118</wp:posOffset>
                </wp:positionV>
                <wp:extent cx="24765" cy="490220"/>
                <wp:effectExtent l="0" t="0" r="0" b="0"/>
                <wp:wrapNone/>
                <wp:docPr id="322" name="Textbox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Textbox 322"/>
                      <wps:cNvSpPr txBox="1"/>
                      <wps:spPr>
                        <a:xfrm>
                          <a:off x="0" y="0"/>
                          <a:ext cx="24765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26693"/>
                                <w:spacing w:val="-168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186523pt;margin-top:5.599898pt;width:1.95pt;height:38.6pt;mso-position-horizontal-relative:page;mso-position-vertical-relative:paragraph;z-index:15842816" type="#_x0000_t202" id="docshape271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26693"/>
                          <w:spacing w:val="-168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0697E"/>
          <w:spacing w:val="-5"/>
          <w:sz w:val="8"/>
        </w:rPr>
        <w:t>_3</w:t>
      </w:r>
    </w:p>
    <w:p>
      <w:pPr>
        <w:spacing w:before="71"/>
        <w:ind w:left="50" w:right="0" w:firstLine="0"/>
        <w:jc w:val="center"/>
        <w:rPr>
          <w:sz w:val="7"/>
        </w:rPr>
      </w:pPr>
      <w:r>
        <w:rPr>
          <w:color w:val="526693"/>
          <w:spacing w:val="-5"/>
          <w:sz w:val="7"/>
        </w:rPr>
        <w:t>0.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66"/>
        <w:rPr>
          <w:sz w:val="7"/>
        </w:rPr>
      </w:pPr>
    </w:p>
    <w:p>
      <w:pPr>
        <w:spacing w:line="60" w:lineRule="exact" w:before="0"/>
        <w:ind w:left="70" w:right="91" w:firstLine="0"/>
        <w:jc w:val="center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347072">
                <wp:simplePos x="0" y="0"/>
                <wp:positionH relativeFrom="page">
                  <wp:posOffset>7231042</wp:posOffset>
                </wp:positionH>
                <wp:positionV relativeFrom="paragraph">
                  <wp:posOffset>-9996</wp:posOffset>
                </wp:positionV>
                <wp:extent cx="66675" cy="504825"/>
                <wp:effectExtent l="0" t="0" r="0" b="0"/>
                <wp:wrapNone/>
                <wp:docPr id="323" name="Textbox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Textbox 323"/>
                      <wps:cNvSpPr txBox="1"/>
                      <wps:spPr>
                        <a:xfrm>
                          <a:off x="0" y="0"/>
                          <a:ext cx="66675" cy="504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71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526693"/>
                                <w:spacing w:val="-10"/>
                                <w:w w:val="50"/>
                                <w:sz w:val="71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373413pt;margin-top:-.787115pt;width:5.25pt;height:39.75pt;mso-position-horizontal-relative:page;mso-position-vertical-relative:paragraph;z-index:-21969408" type="#_x0000_t202" id="docshape272" filled="false" stroked="false">
                <v:textbox inset="0,0,0,0">
                  <w:txbxContent>
                    <w:p>
                      <w:pPr>
                        <w:spacing w:line="794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71"/>
                        </w:rPr>
                      </w:pPr>
                      <w:r>
                        <w:rPr>
                          <w:rFonts w:ascii="Arial"/>
                          <w:i/>
                          <w:color w:val="526693"/>
                          <w:spacing w:val="-10"/>
                          <w:w w:val="50"/>
                          <w:sz w:val="71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26693"/>
          <w:spacing w:val="-10"/>
          <w:sz w:val="7"/>
        </w:rPr>
        <w:t>0</w:t>
      </w:r>
    </w:p>
    <w:p>
      <w:pPr>
        <w:spacing w:line="94" w:lineRule="exact" w:before="0"/>
        <w:ind w:left="59" w:right="0" w:firstLine="0"/>
        <w:jc w:val="center"/>
        <w:rPr>
          <w:sz w:val="10"/>
        </w:rPr>
      </w:pPr>
      <w:r>
        <w:rPr>
          <w:color w:val="526693"/>
          <w:spacing w:val="-5"/>
          <w:w w:val="65"/>
          <w:sz w:val="10"/>
        </w:rPr>
        <w:t>=&gt;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22"/>
        <w:rPr>
          <w:sz w:val="10"/>
        </w:rPr>
      </w:pPr>
    </w:p>
    <w:p>
      <w:pPr>
        <w:spacing w:line="215" w:lineRule="exact" w:before="0"/>
        <w:ind w:left="64" w:right="0" w:firstLine="0"/>
        <w:jc w:val="center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7240596</wp:posOffset>
                </wp:positionH>
                <wp:positionV relativeFrom="paragraph">
                  <wp:posOffset>107528</wp:posOffset>
                </wp:positionV>
                <wp:extent cx="19685" cy="49530"/>
                <wp:effectExtent l="0" t="0" r="0" b="0"/>
                <wp:wrapNone/>
                <wp:docPr id="324" name="Textbox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Textbox 324"/>
                      <wps:cNvSpPr txBox="1"/>
                      <wps:spPr>
                        <a:xfrm>
                          <a:off x="0" y="0"/>
                          <a:ext cx="1968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26693"/>
                                <w:spacing w:val="-10"/>
                                <w:w w:val="85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125732pt;margin-top:8.466817pt;width:1.55pt;height:3.9pt;mso-position-horizontal-relative:page;mso-position-vertical-relative:paragraph;z-index:15843328" type="#_x0000_t202" id="docshape273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26693"/>
                          <w:spacing w:val="-10"/>
                          <w:w w:val="85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26693"/>
          <w:spacing w:val="-5"/>
          <w:w w:val="95"/>
          <w:sz w:val="19"/>
        </w:rPr>
        <w:t>"'</w:t>
      </w:r>
    </w:p>
    <w:p>
      <w:pPr>
        <w:spacing w:line="140" w:lineRule="exact" w:before="0"/>
        <w:ind w:left="130" w:right="91" w:firstLine="0"/>
        <w:jc w:val="center"/>
        <w:rPr>
          <w:sz w:val="15"/>
        </w:rPr>
      </w:pPr>
      <w:r>
        <w:rPr>
          <w:color w:val="526693"/>
          <w:spacing w:val="-5"/>
          <w:w w:val="95"/>
          <w:sz w:val="15"/>
        </w:rPr>
        <w:t>"'</w:t>
      </w:r>
    </w:p>
    <w:p>
      <w:pPr>
        <w:spacing w:line="144" w:lineRule="exact" w:before="0"/>
        <w:ind w:left="117" w:right="91" w:firstLine="0"/>
        <w:jc w:val="center"/>
        <w:rPr>
          <w:sz w:val="15"/>
        </w:rPr>
      </w:pPr>
      <w:r>
        <w:rPr>
          <w:rFonts w:ascii="Arial"/>
          <w:color w:val="6D7CA1"/>
          <w:spacing w:val="-5"/>
          <w:w w:val="95"/>
          <w:sz w:val="7"/>
        </w:rPr>
        <w:t>0</w:t>
      </w:r>
      <w:r>
        <w:rPr>
          <w:color w:val="526693"/>
          <w:spacing w:val="-5"/>
          <w:w w:val="95"/>
          <w:sz w:val="15"/>
        </w:rPr>
        <w:t>"'</w:t>
      </w:r>
    </w:p>
    <w:p>
      <w:pPr>
        <w:spacing w:line="172" w:lineRule="auto" w:before="31"/>
        <w:ind w:left="174" w:right="157" w:firstLine="0"/>
        <w:jc w:val="center"/>
        <w:rPr>
          <w:rFonts w:ascii="Arial"/>
          <w:sz w:val="7"/>
        </w:rPr>
      </w:pPr>
      <w:r>
        <w:rPr>
          <w:rFonts w:ascii="Arial"/>
          <w:color w:val="526693"/>
          <w:spacing w:val="-10"/>
          <w:w w:val="95"/>
          <w:sz w:val="7"/>
        </w:rPr>
        <w:t>N</w:t>
      </w:r>
      <w:r>
        <w:rPr>
          <w:rFonts w:ascii="Arial"/>
          <w:color w:val="526693"/>
          <w:spacing w:val="40"/>
          <w:sz w:val="7"/>
        </w:rPr>
        <w:t> </w:t>
      </w:r>
      <w:r>
        <w:rPr>
          <w:rFonts w:ascii="Arial"/>
          <w:color w:val="526693"/>
          <w:spacing w:val="-10"/>
          <w:w w:val="95"/>
          <w:sz w:val="7"/>
        </w:rPr>
        <w:t>N</w:t>
      </w:r>
    </w:p>
    <w:p>
      <w:pPr>
        <w:spacing w:after="0" w:line="172" w:lineRule="auto"/>
        <w:jc w:val="center"/>
        <w:rPr>
          <w:rFonts w:ascii="Arial"/>
          <w:sz w:val="7"/>
        </w:rPr>
        <w:sectPr>
          <w:type w:val="continuous"/>
          <w:pgSz w:w="11910" w:h="16850"/>
          <w:pgMar w:header="788" w:footer="833" w:top="340" w:bottom="280" w:left="992" w:right="283"/>
          <w:cols w:num="2" w:equalWidth="0">
            <w:col w:w="9256" w:space="995"/>
            <w:col w:w="384"/>
          </w:cols>
        </w:sectPr>
      </w:pPr>
    </w:p>
    <w:p>
      <w:pPr>
        <w:pStyle w:val="BodyText"/>
        <w:spacing w:before="24"/>
        <w:rPr>
          <w:rFonts w:ascii="Arial"/>
          <w:sz w:val="23"/>
        </w:rPr>
      </w:pPr>
      <w:r>
        <w:rPr>
          <w:rFonts w:ascii="Arial"/>
          <w:sz w:val="23"/>
        </w:rPr>
        <w:drawing>
          <wp:anchor distT="0" distB="0" distL="0" distR="0" allowOverlap="1" layoutInCell="1" locked="0" behindDoc="0" simplePos="0" relativeHeight="15840768">
            <wp:simplePos x="0" y="0"/>
            <wp:positionH relativeFrom="page">
              <wp:posOffset>7156034</wp:posOffset>
            </wp:positionH>
            <wp:positionV relativeFrom="page">
              <wp:posOffset>311264</wp:posOffset>
            </wp:positionV>
            <wp:extent cx="183175" cy="3039268"/>
            <wp:effectExtent l="0" t="0" r="0" b="0"/>
            <wp:wrapNone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175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1"/>
          <w:numId w:val="2"/>
        </w:numPr>
        <w:tabs>
          <w:tab w:pos="607" w:val="left" w:leader="none"/>
        </w:tabs>
        <w:spacing w:before="0"/>
        <w:ind w:left="607" w:right="0" w:hanging="562"/>
        <w:jc w:val="left"/>
        <w:rPr>
          <w:b/>
          <w:color w:val="161618"/>
          <w:sz w:val="23"/>
        </w:rPr>
      </w:pPr>
      <w:bookmarkStart w:name="_TOC_250001" w:id="27"/>
      <w:r>
        <w:rPr>
          <w:b/>
          <w:color w:val="161618"/>
          <w:spacing w:val="-2"/>
          <w:w w:val="105"/>
          <w:sz w:val="23"/>
        </w:rPr>
        <w:t>Information</w:t>
      </w:r>
      <w:r>
        <w:rPr>
          <w:b/>
          <w:color w:val="161618"/>
          <w:spacing w:val="6"/>
          <w:w w:val="105"/>
          <w:sz w:val="23"/>
        </w:rPr>
        <w:t> </w:t>
      </w:r>
      <w:bookmarkEnd w:id="27"/>
      <w:r>
        <w:rPr>
          <w:b/>
          <w:color w:val="161618"/>
          <w:spacing w:val="-2"/>
          <w:w w:val="105"/>
          <w:sz w:val="23"/>
        </w:rPr>
        <w:t>collection</w:t>
      </w:r>
    </w:p>
    <w:p>
      <w:pPr>
        <w:spacing w:line="230" w:lineRule="auto" w:before="185"/>
        <w:ind w:left="43" w:right="1412" w:firstLine="7"/>
        <w:jc w:val="both"/>
        <w:rPr>
          <w:i/>
          <w:sz w:val="20"/>
        </w:rPr>
      </w:pPr>
      <w:r>
        <w:rPr>
          <w:color w:val="161618"/>
          <w:w w:val="105"/>
          <w:sz w:val="21"/>
        </w:rPr>
        <w:t>Information</w:t>
      </w:r>
      <w:r>
        <w:rPr>
          <w:color w:val="161618"/>
          <w:spacing w:val="40"/>
          <w:w w:val="105"/>
          <w:sz w:val="21"/>
        </w:rPr>
        <w:t> </w:t>
      </w:r>
      <w:r>
        <w:rPr>
          <w:color w:val="161618"/>
          <w:w w:val="105"/>
          <w:sz w:val="21"/>
        </w:rPr>
        <w:t>relevant to the </w:t>
      </w:r>
      <w:r>
        <w:rPr>
          <w:i/>
          <w:color w:val="262628"/>
          <w:w w:val="105"/>
          <w:sz w:val="20"/>
        </w:rPr>
        <w:t>safety </w:t>
      </w:r>
      <w:r>
        <w:rPr>
          <w:color w:val="161618"/>
          <w:w w:val="105"/>
          <w:sz w:val="21"/>
        </w:rPr>
        <w:t>of the </w:t>
      </w:r>
      <w:r>
        <w:rPr>
          <w:i/>
          <w:color w:val="161618"/>
          <w:w w:val="105"/>
          <w:sz w:val="20"/>
        </w:rPr>
        <w:t>medical</w:t>
      </w:r>
      <w:r>
        <w:rPr>
          <w:i/>
          <w:color w:val="161618"/>
          <w:w w:val="105"/>
          <w:sz w:val="20"/>
        </w:rPr>
        <w:t> device </w:t>
      </w:r>
      <w:r>
        <w:rPr>
          <w:color w:val="161618"/>
          <w:w w:val="105"/>
          <w:sz w:val="21"/>
        </w:rPr>
        <w:t>can </w:t>
      </w:r>
      <w:r>
        <w:rPr>
          <w:color w:val="262628"/>
          <w:w w:val="105"/>
          <w:sz w:val="21"/>
        </w:rPr>
        <w:t>come </w:t>
      </w:r>
      <w:r>
        <w:rPr>
          <w:color w:val="161618"/>
          <w:w w:val="105"/>
          <w:sz w:val="21"/>
        </w:rPr>
        <w:t>from </w:t>
      </w:r>
      <w:r>
        <w:rPr>
          <w:color w:val="262628"/>
          <w:w w:val="105"/>
          <w:sz w:val="21"/>
        </w:rPr>
        <w:t>a variety </w:t>
      </w:r>
      <w:r>
        <w:rPr>
          <w:color w:val="161618"/>
          <w:w w:val="105"/>
          <w:sz w:val="21"/>
        </w:rPr>
        <w:t>of </w:t>
      </w:r>
      <w:r>
        <w:rPr>
          <w:color w:val="262628"/>
          <w:w w:val="105"/>
          <w:sz w:val="21"/>
        </w:rPr>
        <w:t>sources. </w:t>
      </w:r>
      <w:r>
        <w:rPr>
          <w:color w:val="161618"/>
          <w:w w:val="105"/>
          <w:sz w:val="21"/>
        </w:rPr>
        <w:t>The more </w:t>
      </w:r>
      <w:r>
        <w:rPr>
          <w:color w:val="262628"/>
          <w:w w:val="105"/>
          <w:sz w:val="21"/>
        </w:rPr>
        <w:t>experience a </w:t>
      </w:r>
      <w:r>
        <w:rPr>
          <w:i/>
          <w:color w:val="161618"/>
          <w:w w:val="105"/>
          <w:sz w:val="20"/>
        </w:rPr>
        <w:t>manufacturer </w:t>
      </w:r>
      <w:r>
        <w:rPr>
          <w:color w:val="161618"/>
          <w:w w:val="105"/>
          <w:sz w:val="21"/>
        </w:rPr>
        <w:t>has</w:t>
      </w:r>
      <w:r>
        <w:rPr>
          <w:color w:val="161618"/>
          <w:spacing w:val="-1"/>
          <w:w w:val="105"/>
          <w:sz w:val="21"/>
        </w:rPr>
        <w:t> </w:t>
      </w:r>
      <w:r>
        <w:rPr>
          <w:color w:val="161618"/>
          <w:w w:val="105"/>
          <w:sz w:val="21"/>
        </w:rPr>
        <w:t>in developing </w:t>
      </w:r>
      <w:r>
        <w:rPr>
          <w:color w:val="262628"/>
          <w:w w:val="105"/>
          <w:sz w:val="21"/>
        </w:rPr>
        <w:t>and </w:t>
      </w:r>
      <w:r>
        <w:rPr>
          <w:color w:val="161618"/>
          <w:w w:val="105"/>
          <w:sz w:val="21"/>
        </w:rPr>
        <w:t>marketing </w:t>
      </w:r>
      <w:r>
        <w:rPr>
          <w:color w:val="262628"/>
          <w:w w:val="105"/>
          <w:sz w:val="21"/>
        </w:rPr>
        <w:t>similar </w:t>
      </w:r>
      <w:r>
        <w:rPr>
          <w:i/>
          <w:color w:val="161618"/>
          <w:w w:val="105"/>
          <w:sz w:val="20"/>
        </w:rPr>
        <w:t>medical devices,</w:t>
      </w:r>
      <w:r>
        <w:rPr>
          <w:i/>
          <w:color w:val="161618"/>
          <w:spacing w:val="-11"/>
          <w:w w:val="105"/>
          <w:sz w:val="20"/>
        </w:rPr>
        <w:t> </w:t>
      </w:r>
      <w:r>
        <w:rPr>
          <w:color w:val="161618"/>
          <w:w w:val="105"/>
          <w:sz w:val="21"/>
        </w:rPr>
        <w:t>the more</w:t>
      </w:r>
      <w:r>
        <w:rPr>
          <w:color w:val="161618"/>
          <w:spacing w:val="-7"/>
          <w:w w:val="105"/>
          <w:sz w:val="21"/>
        </w:rPr>
        <w:t> </w:t>
      </w:r>
      <w:r>
        <w:rPr>
          <w:color w:val="161618"/>
          <w:w w:val="105"/>
          <w:sz w:val="21"/>
        </w:rPr>
        <w:t>likely the </w:t>
      </w:r>
      <w:r>
        <w:rPr>
          <w:i/>
          <w:color w:val="161618"/>
          <w:w w:val="105"/>
          <w:sz w:val="20"/>
        </w:rPr>
        <w:t>manufacturer </w:t>
      </w:r>
      <w:r>
        <w:rPr>
          <w:color w:val="161618"/>
          <w:w w:val="105"/>
          <w:sz w:val="21"/>
        </w:rPr>
        <w:t>will have</w:t>
      </w:r>
      <w:r>
        <w:rPr>
          <w:color w:val="161618"/>
          <w:spacing w:val="-6"/>
          <w:w w:val="105"/>
          <w:sz w:val="21"/>
        </w:rPr>
        <w:t> </w:t>
      </w:r>
      <w:r>
        <w:rPr>
          <w:color w:val="262628"/>
          <w:w w:val="105"/>
          <w:sz w:val="21"/>
        </w:rPr>
        <w:t>a</w:t>
      </w:r>
      <w:r>
        <w:rPr>
          <w:color w:val="262628"/>
          <w:spacing w:val="-5"/>
          <w:w w:val="105"/>
          <w:sz w:val="21"/>
        </w:rPr>
        <w:t> </w:t>
      </w:r>
      <w:r>
        <w:rPr>
          <w:color w:val="262628"/>
          <w:w w:val="105"/>
          <w:sz w:val="21"/>
        </w:rPr>
        <w:t>good </w:t>
      </w:r>
      <w:r>
        <w:rPr>
          <w:color w:val="161618"/>
          <w:w w:val="105"/>
          <w:sz w:val="21"/>
        </w:rPr>
        <w:t>understanding </w:t>
      </w:r>
      <w:r>
        <w:rPr>
          <w:color w:val="262628"/>
          <w:w w:val="105"/>
          <w:sz w:val="21"/>
        </w:rPr>
        <w:t>of</w:t>
      </w:r>
      <w:r>
        <w:rPr>
          <w:color w:val="262628"/>
          <w:spacing w:val="-1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4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medical </w:t>
      </w:r>
      <w:r>
        <w:rPr>
          <w:i/>
          <w:color w:val="262628"/>
          <w:w w:val="105"/>
          <w:sz w:val="20"/>
        </w:rPr>
        <w:t>device </w:t>
      </w:r>
      <w:r>
        <w:rPr>
          <w:color w:val="262628"/>
          <w:w w:val="105"/>
          <w:sz w:val="21"/>
        </w:rPr>
        <w:t>performance,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4"/>
          <w:w w:val="105"/>
          <w:sz w:val="21"/>
        </w:rPr>
        <w:t> </w:t>
      </w:r>
      <w:r>
        <w:rPr>
          <w:color w:val="161618"/>
          <w:w w:val="105"/>
          <w:sz w:val="21"/>
        </w:rPr>
        <w:t>patient population, the</w:t>
      </w:r>
      <w:r>
        <w:rPr>
          <w:color w:val="161618"/>
          <w:spacing w:val="40"/>
          <w:w w:val="105"/>
          <w:sz w:val="21"/>
        </w:rPr>
        <w:t> </w:t>
      </w:r>
      <w:r>
        <w:rPr>
          <w:i/>
          <w:color w:val="262628"/>
          <w:w w:val="105"/>
          <w:sz w:val="20"/>
        </w:rPr>
        <w:t>reasonably </w:t>
      </w:r>
      <w:r>
        <w:rPr>
          <w:i/>
          <w:color w:val="161618"/>
          <w:w w:val="105"/>
          <w:sz w:val="20"/>
        </w:rPr>
        <w:t>foreseeable misuse </w:t>
      </w:r>
      <w:r>
        <w:rPr>
          <w:color w:val="161618"/>
          <w:w w:val="105"/>
          <w:sz w:val="21"/>
        </w:rPr>
        <w:t>that </w:t>
      </w:r>
      <w:r>
        <w:rPr>
          <w:color w:val="262628"/>
          <w:w w:val="105"/>
          <w:sz w:val="21"/>
        </w:rPr>
        <w:t>could occur,</w:t>
      </w:r>
      <w:r>
        <w:rPr>
          <w:color w:val="262628"/>
          <w:spacing w:val="-2"/>
          <w:w w:val="105"/>
          <w:sz w:val="21"/>
        </w:rPr>
        <w:t> </w:t>
      </w:r>
      <w:r>
        <w:rPr>
          <w:color w:val="262628"/>
          <w:w w:val="105"/>
          <w:sz w:val="21"/>
        </w:rPr>
        <w:t>and </w:t>
      </w:r>
      <w:r>
        <w:rPr>
          <w:color w:val="161618"/>
          <w:w w:val="105"/>
          <w:sz w:val="21"/>
        </w:rPr>
        <w:t>the </w:t>
      </w:r>
      <w:r>
        <w:rPr>
          <w:i/>
          <w:color w:val="161618"/>
          <w:w w:val="105"/>
          <w:sz w:val="20"/>
        </w:rPr>
        <w:t>risks</w:t>
      </w:r>
      <w:r>
        <w:rPr>
          <w:i/>
          <w:color w:val="161618"/>
          <w:spacing w:val="-6"/>
          <w:w w:val="105"/>
          <w:sz w:val="20"/>
        </w:rPr>
        <w:t> </w:t>
      </w:r>
      <w:r>
        <w:rPr>
          <w:color w:val="262628"/>
          <w:w w:val="105"/>
          <w:sz w:val="21"/>
        </w:rPr>
        <w:t>associated </w:t>
      </w:r>
      <w:r>
        <w:rPr>
          <w:color w:val="161618"/>
          <w:w w:val="105"/>
          <w:sz w:val="21"/>
        </w:rPr>
        <w:t>with the </w:t>
      </w:r>
      <w:r>
        <w:rPr>
          <w:i/>
          <w:color w:val="161618"/>
          <w:w w:val="105"/>
          <w:sz w:val="20"/>
        </w:rPr>
        <w:t>medical device.</w:t>
      </w:r>
    </w:p>
    <w:p>
      <w:pPr>
        <w:pStyle w:val="BodyText"/>
        <w:spacing w:line="230" w:lineRule="auto" w:before="183"/>
        <w:ind w:left="43" w:right="1412" w:firstLine="9"/>
        <w:jc w:val="both"/>
      </w:pPr>
      <w:r>
        <w:rPr>
          <w:color w:val="161618"/>
          <w:w w:val="110"/>
        </w:rPr>
        <w:t>Production</w:t>
      </w:r>
      <w:r>
        <w:rPr>
          <w:color w:val="161618"/>
          <w:spacing w:val="-11"/>
          <w:w w:val="110"/>
        </w:rPr>
        <w:t> </w:t>
      </w:r>
      <w:r>
        <w:rPr>
          <w:color w:val="262628"/>
          <w:w w:val="110"/>
        </w:rPr>
        <w:t>and</w:t>
      </w:r>
      <w:r>
        <w:rPr>
          <w:color w:val="262628"/>
          <w:w w:val="110"/>
        </w:rPr>
        <w:t> </w:t>
      </w:r>
      <w:r>
        <w:rPr>
          <w:i/>
          <w:color w:val="161618"/>
          <w:w w:val="110"/>
          <w:sz w:val="20"/>
        </w:rPr>
        <w:t>post-production</w:t>
      </w:r>
      <w:r>
        <w:rPr>
          <w:i/>
          <w:color w:val="161618"/>
          <w:spacing w:val="-13"/>
          <w:w w:val="110"/>
          <w:sz w:val="20"/>
        </w:rPr>
        <w:t> </w:t>
      </w:r>
      <w:r>
        <w:rPr>
          <w:color w:val="161618"/>
          <w:w w:val="110"/>
        </w:rPr>
        <w:t>activities</w:t>
      </w:r>
      <w:r>
        <w:rPr>
          <w:color w:val="161618"/>
          <w:spacing w:val="-6"/>
          <w:w w:val="110"/>
        </w:rPr>
        <w:t> </w:t>
      </w:r>
      <w:r>
        <w:rPr>
          <w:color w:val="161618"/>
          <w:w w:val="110"/>
        </w:rPr>
        <w:t>can</w:t>
      </w:r>
      <w:r>
        <w:rPr>
          <w:color w:val="161618"/>
          <w:spacing w:val="-12"/>
          <w:w w:val="110"/>
        </w:rPr>
        <w:t> </w:t>
      </w:r>
      <w:r>
        <w:rPr>
          <w:color w:val="262628"/>
          <w:w w:val="110"/>
        </w:rPr>
        <w:t>include</w:t>
      </w:r>
      <w:r>
        <w:rPr>
          <w:color w:val="262628"/>
          <w:spacing w:val="-10"/>
          <w:w w:val="110"/>
        </w:rPr>
        <w:t> </w:t>
      </w:r>
      <w:r>
        <w:rPr>
          <w:color w:val="161618"/>
          <w:w w:val="110"/>
        </w:rPr>
        <w:t>receiving</w:t>
      </w:r>
      <w:r>
        <w:rPr>
          <w:color w:val="161618"/>
          <w:spacing w:val="-9"/>
          <w:w w:val="110"/>
        </w:rPr>
        <w:t> </w:t>
      </w:r>
      <w:r>
        <w:rPr>
          <w:color w:val="161618"/>
          <w:w w:val="110"/>
        </w:rPr>
        <w:t>information</w:t>
      </w:r>
      <w:r>
        <w:rPr>
          <w:color w:val="161618"/>
          <w:spacing w:val="-6"/>
          <w:w w:val="110"/>
        </w:rPr>
        <w:t> </w:t>
      </w:r>
      <w:r>
        <w:rPr>
          <w:color w:val="262628"/>
          <w:w w:val="110"/>
        </w:rPr>
        <w:t>about</w:t>
      </w:r>
      <w:r>
        <w:rPr>
          <w:color w:val="262628"/>
          <w:spacing w:val="-13"/>
          <w:w w:val="110"/>
        </w:rPr>
        <w:t> </w:t>
      </w:r>
      <w:r>
        <w:rPr>
          <w:color w:val="161618"/>
          <w:w w:val="110"/>
        </w:rPr>
        <w:t>the</w:t>
      </w:r>
      <w:r>
        <w:rPr>
          <w:color w:val="161618"/>
          <w:spacing w:val="-14"/>
          <w:w w:val="110"/>
        </w:rPr>
        <w:t> </w:t>
      </w:r>
      <w:r>
        <w:rPr>
          <w:i/>
          <w:color w:val="161618"/>
          <w:w w:val="110"/>
          <w:sz w:val="20"/>
        </w:rPr>
        <w:t>medical</w:t>
      </w:r>
      <w:r>
        <w:rPr>
          <w:i/>
          <w:color w:val="161618"/>
          <w:spacing w:val="-7"/>
          <w:w w:val="110"/>
          <w:sz w:val="20"/>
        </w:rPr>
        <w:t> </w:t>
      </w:r>
      <w:r>
        <w:rPr>
          <w:i/>
          <w:color w:val="161618"/>
          <w:w w:val="110"/>
          <w:sz w:val="20"/>
        </w:rPr>
        <w:t>device</w:t>
      </w:r>
      <w:r>
        <w:rPr>
          <w:i/>
          <w:color w:val="161618"/>
          <w:w w:val="110"/>
          <w:sz w:val="20"/>
        </w:rPr>
        <w:t> </w:t>
      </w:r>
      <w:r>
        <w:rPr>
          <w:i/>
          <w:color w:val="262628"/>
          <w:w w:val="110"/>
          <w:sz w:val="20"/>
        </w:rPr>
        <w:t>safety</w:t>
      </w:r>
      <w:r>
        <w:rPr>
          <w:i/>
          <w:color w:val="262628"/>
          <w:w w:val="110"/>
          <w:sz w:val="20"/>
        </w:rPr>
        <w:t> </w:t>
      </w:r>
      <w:r>
        <w:rPr>
          <w:color w:val="262628"/>
          <w:w w:val="110"/>
        </w:rPr>
        <w:t>and</w:t>
      </w:r>
      <w:r>
        <w:rPr>
          <w:color w:val="262628"/>
          <w:spacing w:val="-3"/>
          <w:w w:val="110"/>
        </w:rPr>
        <w:t> </w:t>
      </w:r>
      <w:r>
        <w:rPr>
          <w:color w:val="161618"/>
          <w:w w:val="110"/>
        </w:rPr>
        <w:t>performance.</w:t>
      </w:r>
      <w:r>
        <w:rPr>
          <w:color w:val="161618"/>
          <w:spacing w:val="-5"/>
          <w:w w:val="110"/>
        </w:rPr>
        <w:t> </w:t>
      </w:r>
      <w:r>
        <w:rPr>
          <w:color w:val="161618"/>
          <w:w w:val="110"/>
        </w:rPr>
        <w:t>Sources</w:t>
      </w:r>
      <w:r>
        <w:rPr>
          <w:color w:val="161618"/>
          <w:spacing w:val="-5"/>
          <w:w w:val="110"/>
        </w:rPr>
        <w:t> </w:t>
      </w:r>
      <w:r>
        <w:rPr>
          <w:color w:val="161618"/>
          <w:w w:val="110"/>
        </w:rPr>
        <w:t>typically</w:t>
      </w:r>
      <w:r>
        <w:rPr>
          <w:color w:val="161618"/>
          <w:spacing w:val="-1"/>
          <w:w w:val="110"/>
        </w:rPr>
        <w:t> </w:t>
      </w:r>
      <w:r>
        <w:rPr>
          <w:color w:val="161618"/>
          <w:w w:val="110"/>
        </w:rPr>
        <w:t>include</w:t>
      </w:r>
      <w:r>
        <w:rPr>
          <w:color w:val="161618"/>
          <w:spacing w:val="-6"/>
          <w:w w:val="110"/>
        </w:rPr>
        <w:t> </w:t>
      </w:r>
      <w:r>
        <w:rPr>
          <w:color w:val="262628"/>
          <w:w w:val="110"/>
        </w:rPr>
        <w:t>general</w:t>
      </w:r>
      <w:r>
        <w:rPr>
          <w:color w:val="262628"/>
          <w:spacing w:val="-3"/>
          <w:w w:val="110"/>
        </w:rPr>
        <w:t> </w:t>
      </w:r>
      <w:r>
        <w:rPr>
          <w:color w:val="262628"/>
          <w:w w:val="110"/>
        </w:rPr>
        <w:t>feedback</w:t>
      </w:r>
      <w:r>
        <w:rPr>
          <w:color w:val="262628"/>
          <w:spacing w:val="-10"/>
          <w:w w:val="110"/>
        </w:rPr>
        <w:t> </w:t>
      </w:r>
      <w:r>
        <w:rPr>
          <w:color w:val="161618"/>
          <w:w w:val="110"/>
        </w:rPr>
        <w:t>from</w:t>
      </w:r>
      <w:r>
        <w:rPr>
          <w:color w:val="161618"/>
          <w:w w:val="110"/>
        </w:rPr>
        <w:t> users,</w:t>
      </w:r>
      <w:r>
        <w:rPr>
          <w:color w:val="161618"/>
          <w:spacing w:val="-11"/>
          <w:w w:val="110"/>
        </w:rPr>
        <w:t> </w:t>
      </w:r>
      <w:r>
        <w:rPr>
          <w:color w:val="161618"/>
          <w:w w:val="110"/>
        </w:rPr>
        <w:t>distributors,</w:t>
      </w:r>
      <w:r>
        <w:rPr>
          <w:color w:val="161618"/>
          <w:spacing w:val="-6"/>
          <w:w w:val="110"/>
        </w:rPr>
        <w:t> </w:t>
      </w:r>
      <w:r>
        <w:rPr>
          <w:color w:val="161618"/>
          <w:w w:val="110"/>
        </w:rPr>
        <w:t>service personnel</w:t>
      </w:r>
      <w:r>
        <w:rPr>
          <w:color w:val="161618"/>
          <w:w w:val="110"/>
        </w:rPr>
        <w:t> </w:t>
      </w:r>
      <w:r>
        <w:rPr>
          <w:color w:val="262628"/>
          <w:w w:val="110"/>
        </w:rPr>
        <w:t>and</w:t>
      </w:r>
      <w:r>
        <w:rPr>
          <w:color w:val="262628"/>
          <w:w w:val="110"/>
        </w:rPr>
        <w:t> </w:t>
      </w:r>
      <w:r>
        <w:rPr>
          <w:color w:val="161618"/>
          <w:w w:val="110"/>
        </w:rPr>
        <w:t>training</w:t>
      </w:r>
      <w:r>
        <w:rPr>
          <w:color w:val="161618"/>
          <w:w w:val="110"/>
        </w:rPr>
        <w:t> personnel.</w:t>
      </w:r>
      <w:r>
        <w:rPr>
          <w:color w:val="161618"/>
          <w:w w:val="110"/>
        </w:rPr>
        <w:t> The</w:t>
      </w:r>
      <w:r>
        <w:rPr>
          <w:color w:val="161618"/>
          <w:w w:val="110"/>
        </w:rPr>
        <w:t> information</w:t>
      </w:r>
      <w:r>
        <w:rPr>
          <w:color w:val="161618"/>
          <w:w w:val="110"/>
        </w:rPr>
        <w:t> can</w:t>
      </w:r>
      <w:r>
        <w:rPr>
          <w:color w:val="161618"/>
          <w:w w:val="110"/>
        </w:rPr>
        <w:t> be</w:t>
      </w:r>
      <w:r>
        <w:rPr>
          <w:color w:val="161618"/>
          <w:w w:val="110"/>
        </w:rPr>
        <w:t> </w:t>
      </w:r>
      <w:r>
        <w:rPr>
          <w:color w:val="262628"/>
          <w:w w:val="110"/>
        </w:rPr>
        <w:t>related</w:t>
      </w:r>
      <w:r>
        <w:rPr>
          <w:color w:val="262628"/>
          <w:w w:val="110"/>
        </w:rPr>
        <w:t> </w:t>
      </w:r>
      <w:r>
        <w:rPr>
          <w:color w:val="161618"/>
          <w:w w:val="110"/>
        </w:rPr>
        <w:t>to</w:t>
      </w:r>
      <w:r>
        <w:rPr>
          <w:color w:val="161618"/>
          <w:w w:val="110"/>
        </w:rPr>
        <w:t> </w:t>
      </w:r>
      <w:r>
        <w:rPr>
          <w:i/>
          <w:color w:val="161618"/>
          <w:w w:val="110"/>
          <w:sz w:val="20"/>
        </w:rPr>
        <w:t>harm</w:t>
      </w:r>
      <w:r>
        <w:rPr>
          <w:i/>
          <w:color w:val="161618"/>
          <w:w w:val="110"/>
          <w:sz w:val="20"/>
        </w:rPr>
        <w:t> </w:t>
      </w:r>
      <w:r>
        <w:rPr>
          <w:color w:val="161618"/>
          <w:w w:val="110"/>
        </w:rPr>
        <w:t>that</w:t>
      </w:r>
      <w:r>
        <w:rPr>
          <w:color w:val="161618"/>
          <w:w w:val="110"/>
        </w:rPr>
        <w:t> has</w:t>
      </w:r>
      <w:r>
        <w:rPr>
          <w:color w:val="161618"/>
          <w:w w:val="110"/>
        </w:rPr>
        <w:t> occurred</w:t>
      </w:r>
      <w:r>
        <w:rPr>
          <w:color w:val="161618"/>
          <w:w w:val="110"/>
        </w:rPr>
        <w:t> or</w:t>
      </w:r>
      <w:r>
        <w:rPr>
          <w:color w:val="161618"/>
          <w:w w:val="110"/>
        </w:rPr>
        <w:t> to </w:t>
      </w:r>
      <w:r>
        <w:rPr>
          <w:i/>
          <w:color w:val="161618"/>
          <w:spacing w:val="-2"/>
          <w:w w:val="110"/>
          <w:sz w:val="20"/>
        </w:rPr>
        <w:t>hazardous</w:t>
      </w:r>
      <w:r>
        <w:rPr>
          <w:i/>
          <w:color w:val="161618"/>
          <w:spacing w:val="-9"/>
          <w:w w:val="110"/>
          <w:sz w:val="20"/>
        </w:rPr>
        <w:t> </w:t>
      </w:r>
      <w:r>
        <w:rPr>
          <w:i/>
          <w:color w:val="262628"/>
          <w:spacing w:val="-2"/>
          <w:w w:val="110"/>
          <w:sz w:val="20"/>
        </w:rPr>
        <w:t>situations </w:t>
      </w:r>
      <w:r>
        <w:rPr>
          <w:color w:val="161618"/>
          <w:spacing w:val="-2"/>
          <w:w w:val="110"/>
        </w:rPr>
        <w:t>that</w:t>
      </w:r>
      <w:r>
        <w:rPr>
          <w:color w:val="161618"/>
          <w:spacing w:val="-8"/>
          <w:w w:val="110"/>
        </w:rPr>
        <w:t> </w:t>
      </w:r>
      <w:r>
        <w:rPr>
          <w:color w:val="161618"/>
          <w:spacing w:val="-2"/>
          <w:w w:val="110"/>
        </w:rPr>
        <w:t>occurred without </w:t>
      </w:r>
      <w:r>
        <w:rPr>
          <w:i/>
          <w:color w:val="161618"/>
          <w:spacing w:val="-2"/>
          <w:w w:val="110"/>
          <w:sz w:val="20"/>
        </w:rPr>
        <w:t>harm.</w:t>
      </w:r>
      <w:r>
        <w:rPr>
          <w:i/>
          <w:color w:val="161618"/>
          <w:spacing w:val="-12"/>
          <w:w w:val="110"/>
          <w:sz w:val="20"/>
        </w:rPr>
        <w:t> </w:t>
      </w:r>
      <w:r>
        <w:rPr>
          <w:color w:val="161618"/>
          <w:spacing w:val="-2"/>
          <w:w w:val="110"/>
        </w:rPr>
        <w:t>The</w:t>
      </w:r>
      <w:r>
        <w:rPr>
          <w:color w:val="161618"/>
          <w:spacing w:val="-8"/>
          <w:w w:val="110"/>
        </w:rPr>
        <w:t> </w:t>
      </w:r>
      <w:r>
        <w:rPr>
          <w:color w:val="161618"/>
          <w:spacing w:val="-2"/>
          <w:w w:val="110"/>
        </w:rPr>
        <w:t>activities </w:t>
      </w:r>
      <w:r>
        <w:rPr>
          <w:color w:val="262628"/>
          <w:spacing w:val="-2"/>
          <w:w w:val="110"/>
        </w:rPr>
        <w:t>can also</w:t>
      </w:r>
      <w:r>
        <w:rPr>
          <w:color w:val="262628"/>
          <w:spacing w:val="-10"/>
          <w:w w:val="110"/>
        </w:rPr>
        <w:t> </w:t>
      </w:r>
      <w:r>
        <w:rPr>
          <w:color w:val="161618"/>
          <w:spacing w:val="-2"/>
          <w:w w:val="110"/>
        </w:rPr>
        <w:t>include</w:t>
      </w:r>
      <w:r>
        <w:rPr>
          <w:color w:val="161618"/>
          <w:spacing w:val="-7"/>
          <w:w w:val="110"/>
        </w:rPr>
        <w:t> </w:t>
      </w:r>
      <w:r>
        <w:rPr>
          <w:color w:val="262628"/>
          <w:spacing w:val="-2"/>
          <w:w w:val="110"/>
        </w:rPr>
        <w:t>soliciting </w:t>
      </w:r>
      <w:r>
        <w:rPr>
          <w:color w:val="161618"/>
          <w:spacing w:val="-2"/>
          <w:w w:val="110"/>
        </w:rPr>
        <w:t>information </w:t>
      </w:r>
      <w:r>
        <w:rPr>
          <w:color w:val="161618"/>
          <w:w w:val="110"/>
        </w:rPr>
        <w:t>about</w:t>
      </w:r>
      <w:r>
        <w:rPr>
          <w:color w:val="161618"/>
          <w:w w:val="110"/>
        </w:rPr>
        <w:t> the</w:t>
      </w:r>
      <w:r>
        <w:rPr>
          <w:color w:val="161618"/>
          <w:w w:val="110"/>
        </w:rPr>
        <w:t> </w:t>
      </w:r>
      <w:r>
        <w:rPr>
          <w:i/>
          <w:color w:val="161618"/>
          <w:w w:val="110"/>
          <w:sz w:val="20"/>
        </w:rPr>
        <w:t>medical</w:t>
      </w:r>
      <w:r>
        <w:rPr>
          <w:i/>
          <w:color w:val="161618"/>
          <w:w w:val="110"/>
          <w:sz w:val="20"/>
        </w:rPr>
        <w:t> device</w:t>
      </w:r>
      <w:r>
        <w:rPr>
          <w:i/>
          <w:color w:val="161618"/>
          <w:w w:val="110"/>
          <w:sz w:val="20"/>
        </w:rPr>
        <w:t> </w:t>
      </w:r>
      <w:r>
        <w:rPr>
          <w:color w:val="161618"/>
          <w:w w:val="110"/>
        </w:rPr>
        <w:t>performance</w:t>
      </w:r>
      <w:r>
        <w:rPr>
          <w:color w:val="161618"/>
          <w:w w:val="110"/>
        </w:rPr>
        <w:t> </w:t>
      </w:r>
      <w:r>
        <w:rPr>
          <w:color w:val="262628"/>
          <w:w w:val="110"/>
        </w:rPr>
        <w:t>and</w:t>
      </w:r>
      <w:r>
        <w:rPr>
          <w:color w:val="262628"/>
          <w:w w:val="110"/>
        </w:rPr>
        <w:t> </w:t>
      </w:r>
      <w:r>
        <w:rPr>
          <w:color w:val="161618"/>
          <w:w w:val="110"/>
        </w:rPr>
        <w:t>related</w:t>
      </w:r>
      <w:r>
        <w:rPr>
          <w:color w:val="161618"/>
          <w:w w:val="110"/>
        </w:rPr>
        <w:t> </w:t>
      </w:r>
      <w:r>
        <w:rPr>
          <w:i/>
          <w:color w:val="262628"/>
          <w:w w:val="110"/>
          <w:sz w:val="20"/>
        </w:rPr>
        <w:t>risks.</w:t>
      </w:r>
      <w:r>
        <w:rPr>
          <w:i/>
          <w:color w:val="262628"/>
          <w:w w:val="110"/>
          <w:sz w:val="20"/>
        </w:rPr>
        <w:t> </w:t>
      </w:r>
      <w:r>
        <w:rPr>
          <w:color w:val="161618"/>
          <w:w w:val="110"/>
        </w:rPr>
        <w:t>These</w:t>
      </w:r>
      <w:r>
        <w:rPr>
          <w:color w:val="161618"/>
          <w:w w:val="110"/>
        </w:rPr>
        <w:t> </w:t>
      </w:r>
      <w:r>
        <w:rPr>
          <w:color w:val="262628"/>
          <w:w w:val="110"/>
        </w:rPr>
        <w:t>activities</w:t>
      </w:r>
      <w:r>
        <w:rPr>
          <w:color w:val="262628"/>
          <w:w w:val="110"/>
        </w:rPr>
        <w:t> </w:t>
      </w:r>
      <w:r>
        <w:rPr>
          <w:color w:val="161618"/>
          <w:w w:val="110"/>
        </w:rPr>
        <w:t>involve</w:t>
      </w:r>
      <w:r>
        <w:rPr>
          <w:color w:val="161618"/>
          <w:w w:val="110"/>
        </w:rPr>
        <w:t> reaching</w:t>
      </w:r>
      <w:r>
        <w:rPr>
          <w:color w:val="161618"/>
          <w:w w:val="110"/>
        </w:rPr>
        <w:t> out</w:t>
      </w:r>
      <w:r>
        <w:rPr>
          <w:color w:val="161618"/>
          <w:w w:val="110"/>
        </w:rPr>
        <w:t> to </w:t>
      </w:r>
      <w:r>
        <w:rPr>
          <w:color w:val="262628"/>
          <w:w w:val="110"/>
        </w:rPr>
        <w:t>stakeholders</w:t>
      </w:r>
      <w:r>
        <w:rPr>
          <w:color w:val="262628"/>
          <w:w w:val="110"/>
        </w:rPr>
        <w:t> </w:t>
      </w:r>
      <w:r>
        <w:rPr>
          <w:color w:val="161618"/>
          <w:w w:val="110"/>
        </w:rPr>
        <w:t>to</w:t>
      </w:r>
      <w:r>
        <w:rPr>
          <w:color w:val="161618"/>
          <w:w w:val="110"/>
        </w:rPr>
        <w:t> obtain</w:t>
      </w:r>
      <w:r>
        <w:rPr>
          <w:color w:val="161618"/>
          <w:w w:val="110"/>
        </w:rPr>
        <w:t> </w:t>
      </w:r>
      <w:r>
        <w:rPr>
          <w:color w:val="262628"/>
          <w:w w:val="110"/>
        </w:rPr>
        <w:t>specific</w:t>
      </w:r>
      <w:r>
        <w:rPr>
          <w:color w:val="262628"/>
          <w:w w:val="110"/>
        </w:rPr>
        <w:t> </w:t>
      </w:r>
      <w:r>
        <w:rPr>
          <w:color w:val="161618"/>
          <w:w w:val="110"/>
        </w:rPr>
        <w:t>information</w:t>
      </w:r>
      <w:r>
        <w:rPr>
          <w:color w:val="161618"/>
          <w:w w:val="110"/>
        </w:rPr>
        <w:t> and</w:t>
      </w:r>
      <w:r>
        <w:rPr>
          <w:color w:val="161618"/>
          <w:w w:val="110"/>
        </w:rPr>
        <w:t> </w:t>
      </w:r>
      <w:r>
        <w:rPr>
          <w:color w:val="262628"/>
          <w:w w:val="110"/>
        </w:rPr>
        <w:t>insight,</w:t>
      </w:r>
      <w:r>
        <w:rPr>
          <w:color w:val="262628"/>
          <w:w w:val="110"/>
        </w:rPr>
        <w:t> </w:t>
      </w:r>
      <w:r>
        <w:rPr>
          <w:color w:val="161618"/>
          <w:w w:val="110"/>
        </w:rPr>
        <w:t>using methods</w:t>
      </w:r>
      <w:r>
        <w:rPr>
          <w:color w:val="161618"/>
          <w:w w:val="110"/>
        </w:rPr>
        <w:t> </w:t>
      </w:r>
      <w:r>
        <w:rPr>
          <w:color w:val="262628"/>
          <w:w w:val="110"/>
        </w:rPr>
        <w:t>such</w:t>
      </w:r>
      <w:r>
        <w:rPr>
          <w:color w:val="262628"/>
          <w:w w:val="110"/>
        </w:rPr>
        <w:t> as</w:t>
      </w:r>
      <w:r>
        <w:rPr>
          <w:color w:val="262628"/>
          <w:w w:val="110"/>
        </w:rPr>
        <w:t> </w:t>
      </w:r>
      <w:r>
        <w:rPr>
          <w:color w:val="161618"/>
          <w:w w:val="110"/>
        </w:rPr>
        <w:t>customer</w:t>
      </w:r>
      <w:r>
        <w:rPr>
          <w:color w:val="161618"/>
          <w:w w:val="110"/>
        </w:rPr>
        <w:t> </w:t>
      </w:r>
      <w:r>
        <w:rPr>
          <w:color w:val="262628"/>
          <w:w w:val="110"/>
        </w:rPr>
        <w:t>surveys, expert</w:t>
      </w:r>
      <w:r>
        <w:rPr>
          <w:color w:val="262628"/>
          <w:spacing w:val="43"/>
          <w:w w:val="110"/>
        </w:rPr>
        <w:t> </w:t>
      </w:r>
      <w:r>
        <w:rPr>
          <w:color w:val="161618"/>
          <w:w w:val="110"/>
        </w:rPr>
        <w:t>user</w:t>
      </w:r>
      <w:r>
        <w:rPr>
          <w:color w:val="161618"/>
          <w:spacing w:val="43"/>
          <w:w w:val="110"/>
        </w:rPr>
        <w:t> </w:t>
      </w:r>
      <w:r>
        <w:rPr>
          <w:color w:val="262628"/>
          <w:w w:val="110"/>
        </w:rPr>
        <w:t>groups</w:t>
      </w:r>
      <w:r>
        <w:rPr>
          <w:color w:val="262628"/>
          <w:spacing w:val="51"/>
          <w:w w:val="110"/>
        </w:rPr>
        <w:t> </w:t>
      </w:r>
      <w:r>
        <w:rPr>
          <w:color w:val="161618"/>
          <w:w w:val="110"/>
        </w:rPr>
        <w:t>(focus</w:t>
      </w:r>
      <w:r>
        <w:rPr>
          <w:color w:val="161618"/>
          <w:spacing w:val="41"/>
          <w:w w:val="110"/>
        </w:rPr>
        <w:t> </w:t>
      </w:r>
      <w:r>
        <w:rPr>
          <w:color w:val="262628"/>
          <w:w w:val="110"/>
        </w:rPr>
        <w:t>groups)</w:t>
      </w:r>
      <w:r>
        <w:rPr>
          <w:color w:val="262628"/>
          <w:spacing w:val="49"/>
          <w:w w:val="110"/>
        </w:rPr>
        <w:t> </w:t>
      </w:r>
      <w:r>
        <w:rPr>
          <w:color w:val="262628"/>
          <w:w w:val="110"/>
        </w:rPr>
        <w:t>and</w:t>
      </w:r>
      <w:r>
        <w:rPr>
          <w:color w:val="262628"/>
          <w:spacing w:val="46"/>
          <w:w w:val="110"/>
        </w:rPr>
        <w:t> </w:t>
      </w:r>
      <w:r>
        <w:rPr>
          <w:i/>
          <w:color w:val="161618"/>
          <w:w w:val="110"/>
          <w:sz w:val="20"/>
        </w:rPr>
        <w:t>manufacturer-sponsored</w:t>
      </w:r>
      <w:r>
        <w:rPr>
          <w:i/>
          <w:color w:val="161618"/>
          <w:spacing w:val="67"/>
          <w:w w:val="110"/>
          <w:sz w:val="20"/>
        </w:rPr>
        <w:t> </w:t>
      </w:r>
      <w:r>
        <w:rPr>
          <w:i/>
          <w:color w:val="161618"/>
          <w:w w:val="110"/>
          <w:sz w:val="20"/>
        </w:rPr>
        <w:t>medical</w:t>
      </w:r>
      <w:r>
        <w:rPr>
          <w:i/>
          <w:color w:val="161618"/>
          <w:spacing w:val="53"/>
          <w:w w:val="110"/>
          <w:sz w:val="20"/>
        </w:rPr>
        <w:t> </w:t>
      </w:r>
      <w:r>
        <w:rPr>
          <w:i/>
          <w:color w:val="161618"/>
          <w:w w:val="110"/>
          <w:sz w:val="20"/>
        </w:rPr>
        <w:t>device</w:t>
      </w:r>
      <w:r>
        <w:rPr>
          <w:i/>
          <w:color w:val="161618"/>
          <w:spacing w:val="45"/>
          <w:w w:val="110"/>
          <w:sz w:val="20"/>
        </w:rPr>
        <w:t> </w:t>
      </w:r>
      <w:r>
        <w:rPr>
          <w:color w:val="161618"/>
          <w:spacing w:val="-2"/>
          <w:w w:val="110"/>
        </w:rPr>
        <w:t>tracking/implant</w:t>
      </w:r>
    </w:p>
    <w:p>
      <w:pPr>
        <w:pStyle w:val="BodyText"/>
        <w:spacing w:after="0" w:line="230" w:lineRule="auto"/>
        <w:jc w:val="both"/>
        <w:sectPr>
          <w:type w:val="continuous"/>
          <w:pgSz w:w="11910" w:h="16850"/>
          <w:pgMar w:header="788" w:footer="833" w:top="340" w:bottom="280" w:left="992" w:right="283"/>
        </w:sectPr>
      </w:pPr>
    </w:p>
    <w:p>
      <w:pPr>
        <w:pStyle w:val="BodyText"/>
        <w:spacing w:before="1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default" r:id="rId109"/>
          <w:pgSz w:w="11910" w:h="16850"/>
          <w:pgMar w:header="0" w:footer="0" w:top="320" w:bottom="1180" w:left="1559" w:right="283"/>
        </w:sectPr>
      </w:pPr>
    </w:p>
    <w:p>
      <w:pPr>
        <w:pStyle w:val="BodyText"/>
        <w:spacing w:before="92"/>
        <w:ind w:right="52"/>
        <w:jc w:val="right"/>
      </w:pPr>
      <w:r>
        <w:rPr>
          <w:color w:val="161618"/>
        </w:rPr>
        <w:t>PD CEN</w:t>
      </w:r>
      <w:r>
        <w:rPr>
          <w:color w:val="161618"/>
          <w:spacing w:val="14"/>
        </w:rPr>
        <w:t> </w:t>
      </w:r>
      <w:r>
        <w:rPr>
          <w:color w:val="161618"/>
        </w:rPr>
        <w:t>ISO/TR</w:t>
      </w:r>
      <w:r>
        <w:rPr>
          <w:color w:val="161618"/>
          <w:spacing w:val="16"/>
        </w:rPr>
        <w:t> </w:t>
      </w:r>
      <w:r>
        <w:rPr>
          <w:color w:val="161618"/>
          <w:spacing w:val="-2"/>
        </w:rPr>
        <w:t>24971:2020</w:t>
      </w:r>
    </w:p>
    <w:p>
      <w:pPr>
        <w:spacing w:before="23"/>
        <w:ind w:left="0" w:right="52" w:firstLine="0"/>
        <w:jc w:val="right"/>
        <w:rPr>
          <w:b/>
          <w:sz w:val="22"/>
        </w:rPr>
      </w:pPr>
      <w:r>
        <w:rPr>
          <w:b/>
          <w:color w:val="161618"/>
          <w:sz w:val="22"/>
        </w:rPr>
        <w:t>ISO/TR</w:t>
      </w:r>
      <w:r>
        <w:rPr>
          <w:b/>
          <w:color w:val="161618"/>
          <w:spacing w:val="-1"/>
          <w:sz w:val="22"/>
        </w:rPr>
        <w:t> </w:t>
      </w:r>
      <w:r>
        <w:rPr>
          <w:b/>
          <w:color w:val="161618"/>
          <w:spacing w:val="-2"/>
          <w:sz w:val="22"/>
        </w:rPr>
        <w:t>24971:2020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195"/>
        <w:rPr>
          <w:b/>
          <w:sz w:val="22"/>
        </w:rPr>
      </w:pPr>
    </w:p>
    <w:p>
      <w:pPr>
        <w:pStyle w:val="BodyText"/>
        <w:spacing w:line="230" w:lineRule="auto"/>
        <w:ind w:left="82" w:right="43" w:firstLine="10"/>
        <w:jc w:val="both"/>
      </w:pPr>
      <w:r>
        <w:rPr>
          <w:color w:val="161618"/>
          <w:w w:val="105"/>
        </w:rPr>
        <w:t>registries. It</w:t>
      </w:r>
      <w:r>
        <w:rPr>
          <w:color w:val="161618"/>
          <w:spacing w:val="-11"/>
          <w:w w:val="105"/>
        </w:rPr>
        <w:t> </w:t>
      </w:r>
      <w:r>
        <w:rPr>
          <w:color w:val="161618"/>
          <w:w w:val="105"/>
        </w:rPr>
        <w:t>also</w:t>
      </w:r>
      <w:r>
        <w:rPr>
          <w:color w:val="161618"/>
          <w:spacing w:val="-5"/>
          <w:w w:val="105"/>
        </w:rPr>
        <w:t> </w:t>
      </w:r>
      <w:r>
        <w:rPr>
          <w:color w:val="161618"/>
          <w:w w:val="105"/>
        </w:rPr>
        <w:t>includes publicly available information such as</w:t>
      </w:r>
      <w:r>
        <w:rPr>
          <w:color w:val="161618"/>
          <w:spacing w:val="-4"/>
          <w:w w:val="105"/>
        </w:rPr>
        <w:t> </w:t>
      </w:r>
      <w:r>
        <w:rPr>
          <w:color w:val="161618"/>
          <w:w w:val="105"/>
        </w:rPr>
        <w:t>clinical literature, incident reports</w:t>
      </w:r>
      <w:r>
        <w:rPr>
          <w:color w:val="161618"/>
          <w:spacing w:val="-9"/>
          <w:w w:val="105"/>
        </w:rPr>
        <w:t> </w:t>
      </w:r>
      <w:r>
        <w:rPr>
          <w:color w:val="161618"/>
          <w:w w:val="105"/>
        </w:rPr>
        <w:t>and adverse event databases.</w:t>
      </w:r>
    </w:p>
    <w:p>
      <w:pPr>
        <w:pStyle w:val="BodyText"/>
        <w:spacing w:line="230" w:lineRule="auto" w:before="176"/>
        <w:ind w:left="88" w:right="49" w:hanging="5"/>
        <w:jc w:val="both"/>
      </w:pPr>
      <w:r>
        <w:rPr>
          <w:color w:val="161618"/>
          <w:w w:val="105"/>
        </w:rPr>
        <w:t>The activities can further include post-market</w:t>
      </w:r>
      <w:r>
        <w:rPr>
          <w:color w:val="161618"/>
          <w:w w:val="105"/>
        </w:rPr>
        <w:t> clinical follow-up (PMCF) studies carried out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following market</w:t>
      </w:r>
      <w:r>
        <w:rPr>
          <w:color w:val="161618"/>
          <w:spacing w:val="18"/>
          <w:w w:val="105"/>
        </w:rPr>
        <w:t> </w:t>
      </w:r>
      <w:r>
        <w:rPr>
          <w:color w:val="161618"/>
          <w:w w:val="105"/>
        </w:rPr>
        <w:t>approval,</w:t>
      </w:r>
      <w:r>
        <w:rPr>
          <w:color w:val="161618"/>
          <w:spacing w:val="22"/>
          <w:w w:val="105"/>
        </w:rPr>
        <w:t> </w:t>
      </w:r>
      <w:r>
        <w:rPr>
          <w:color w:val="161618"/>
          <w:w w:val="105"/>
        </w:rPr>
        <w:t>which</w:t>
      </w:r>
      <w:r>
        <w:rPr>
          <w:color w:val="161618"/>
          <w:spacing w:val="21"/>
          <w:w w:val="105"/>
        </w:rPr>
        <w:t> </w:t>
      </w:r>
      <w:r>
        <w:rPr>
          <w:color w:val="161618"/>
          <w:w w:val="105"/>
        </w:rPr>
        <w:t>are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intended</w:t>
      </w:r>
      <w:r>
        <w:rPr>
          <w:color w:val="161618"/>
          <w:spacing w:val="33"/>
          <w:w w:val="105"/>
        </w:rPr>
        <w:t> </w:t>
      </w:r>
      <w:r>
        <w:rPr>
          <w:color w:val="161618"/>
          <w:w w:val="105"/>
        </w:rPr>
        <w:t>to enhance</w:t>
      </w:r>
      <w:r>
        <w:rPr>
          <w:color w:val="161618"/>
          <w:spacing w:val="30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18"/>
          <w:w w:val="105"/>
        </w:rPr>
        <w:t> </w:t>
      </w:r>
      <w:r>
        <w:rPr>
          <w:color w:val="161618"/>
          <w:w w:val="105"/>
        </w:rPr>
        <w:t>clinical</w:t>
      </w:r>
      <w:r>
        <w:rPr>
          <w:color w:val="161618"/>
          <w:spacing w:val="22"/>
          <w:w w:val="105"/>
        </w:rPr>
        <w:t> </w:t>
      </w:r>
      <w:r>
        <w:rPr>
          <w:color w:val="161618"/>
          <w:w w:val="105"/>
        </w:rPr>
        <w:t>evidence</w:t>
      </w:r>
      <w:r>
        <w:rPr>
          <w:color w:val="161618"/>
          <w:spacing w:val="28"/>
          <w:w w:val="105"/>
        </w:rPr>
        <w:t> </w:t>
      </w:r>
      <w:r>
        <w:rPr>
          <w:color w:val="161618"/>
          <w:w w:val="105"/>
        </w:rPr>
        <w:t>for</w:t>
      </w:r>
      <w:r>
        <w:rPr>
          <w:color w:val="161618"/>
          <w:spacing w:val="16"/>
          <w:w w:val="105"/>
        </w:rPr>
        <w:t> </w:t>
      </w:r>
      <w:r>
        <w:rPr>
          <w:color w:val="161618"/>
          <w:w w:val="105"/>
        </w:rPr>
        <w:t>the </w:t>
      </w:r>
      <w:r>
        <w:rPr>
          <w:i/>
          <w:color w:val="161618"/>
          <w:w w:val="105"/>
          <w:sz w:val="20"/>
        </w:rPr>
        <w:t>safety</w:t>
      </w:r>
      <w:r>
        <w:rPr>
          <w:i/>
          <w:color w:val="161618"/>
          <w:spacing w:val="22"/>
          <w:w w:val="105"/>
          <w:sz w:val="20"/>
        </w:rPr>
        <w:t> </w:t>
      </w:r>
      <w:r>
        <w:rPr>
          <w:color w:val="161618"/>
          <w:w w:val="105"/>
        </w:rPr>
        <w:t>and</w:t>
      </w:r>
      <w:r>
        <w:rPr>
          <w:color w:val="161618"/>
          <w:spacing w:val="19"/>
          <w:w w:val="105"/>
        </w:rPr>
        <w:t> </w:t>
      </w:r>
      <w:r>
        <w:rPr>
          <w:color w:val="161618"/>
          <w:w w:val="105"/>
        </w:rPr>
        <w:t>performance of a </w:t>
      </w:r>
      <w:r>
        <w:rPr>
          <w:i/>
          <w:color w:val="161618"/>
          <w:w w:val="105"/>
          <w:sz w:val="20"/>
        </w:rPr>
        <w:t>medical</w:t>
      </w:r>
      <w:r>
        <w:rPr>
          <w:i/>
          <w:color w:val="161618"/>
          <w:w w:val="105"/>
          <w:sz w:val="20"/>
        </w:rPr>
        <w:t> device </w:t>
      </w:r>
      <w:r>
        <w:rPr>
          <w:color w:val="161618"/>
          <w:w w:val="105"/>
        </w:rPr>
        <w:t>after it </w:t>
      </w:r>
      <w:r>
        <w:rPr>
          <w:color w:val="030303"/>
          <w:w w:val="105"/>
        </w:rPr>
        <w:t>is </w:t>
      </w:r>
      <w:r>
        <w:rPr>
          <w:color w:val="161618"/>
          <w:w w:val="105"/>
        </w:rPr>
        <w:t>placed</w:t>
      </w:r>
      <w:r>
        <w:rPr>
          <w:color w:val="161618"/>
          <w:w w:val="105"/>
        </w:rPr>
        <w:t> on the market. PMCF studies typically address specific questions related to the </w:t>
      </w:r>
      <w:r>
        <w:rPr>
          <w:i/>
          <w:color w:val="161618"/>
          <w:w w:val="105"/>
          <w:sz w:val="20"/>
        </w:rPr>
        <w:t>safety </w:t>
      </w:r>
      <w:r>
        <w:rPr>
          <w:color w:val="161618"/>
          <w:w w:val="105"/>
        </w:rPr>
        <w:t>or performance</w:t>
      </w:r>
      <w:r>
        <w:rPr>
          <w:color w:val="161618"/>
          <w:w w:val="105"/>
        </w:rPr>
        <w:t> (i.e. the </w:t>
      </w:r>
      <w:r>
        <w:rPr>
          <w:i/>
          <w:color w:val="161618"/>
          <w:w w:val="105"/>
          <w:sz w:val="20"/>
        </w:rPr>
        <w:t>residual risks) </w:t>
      </w:r>
      <w:r>
        <w:rPr>
          <w:color w:val="161618"/>
          <w:w w:val="105"/>
        </w:rPr>
        <w:t>when a</w:t>
      </w:r>
      <w:r>
        <w:rPr>
          <w:color w:val="161618"/>
          <w:spacing w:val="-1"/>
          <w:w w:val="105"/>
        </w:rPr>
        <w:t> </w:t>
      </w:r>
      <w:r>
        <w:rPr>
          <w:i/>
          <w:color w:val="161618"/>
          <w:w w:val="105"/>
          <w:sz w:val="20"/>
        </w:rPr>
        <w:t>medical device </w:t>
      </w:r>
      <w:r>
        <w:rPr>
          <w:color w:val="161618"/>
          <w:w w:val="105"/>
        </w:rPr>
        <w:t>is used </w:t>
      </w:r>
      <w:r>
        <w:rPr>
          <w:color w:val="030303"/>
          <w:w w:val="105"/>
        </w:rPr>
        <w:t>in</w:t>
      </w:r>
      <w:r>
        <w:rPr>
          <w:color w:val="030303"/>
          <w:spacing w:val="-4"/>
          <w:w w:val="105"/>
        </w:rPr>
        <w:t> </w:t>
      </w:r>
      <w:r>
        <w:rPr>
          <w:color w:val="161618"/>
          <w:w w:val="105"/>
        </w:rPr>
        <w:t>accordance with</w:t>
      </w:r>
      <w:r>
        <w:rPr>
          <w:color w:val="161618"/>
          <w:w w:val="105"/>
        </w:rPr>
        <w:t> its</w:t>
      </w:r>
      <w:r>
        <w:rPr>
          <w:color w:val="161618"/>
          <w:w w:val="105"/>
        </w:rPr>
        <w:t> </w:t>
      </w:r>
      <w:r>
        <w:rPr>
          <w:i/>
          <w:color w:val="161618"/>
          <w:w w:val="105"/>
          <w:sz w:val="20"/>
        </w:rPr>
        <w:t>intended</w:t>
      </w:r>
      <w:r>
        <w:rPr>
          <w:i/>
          <w:color w:val="161618"/>
          <w:spacing w:val="30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use.</w:t>
      </w:r>
      <w:r>
        <w:rPr>
          <w:i/>
          <w:color w:val="161618"/>
          <w:spacing w:val="-8"/>
          <w:w w:val="105"/>
          <w:sz w:val="20"/>
        </w:rPr>
        <w:t> </w:t>
      </w:r>
      <w:r>
        <w:rPr>
          <w:color w:val="161618"/>
          <w:w w:val="105"/>
        </w:rPr>
        <w:t>See</w:t>
      </w:r>
      <w:r>
        <w:rPr>
          <w:color w:val="161618"/>
          <w:w w:val="105"/>
        </w:rPr>
        <w:t> </w:t>
      </w:r>
      <w:r>
        <w:rPr>
          <w:color w:val="183385"/>
          <w:w w:val="105"/>
          <w:u w:val="thick" w:color="161618"/>
        </w:rPr>
        <w:t>ISO</w:t>
      </w:r>
      <w:r>
        <w:rPr>
          <w:color w:val="183385"/>
          <w:w w:val="105"/>
          <w:u w:val="thick" w:color="161618"/>
        </w:rPr>
        <w:t> 14155</w:t>
      </w:r>
      <w:r>
        <w:rPr>
          <w:color w:val="161618"/>
          <w:w w:val="105"/>
          <w:u w:val="thick" w:color="161618"/>
        </w:rPr>
        <w:t>[</w:t>
      </w:r>
      <w:r>
        <w:rPr>
          <w:color w:val="3D4D87"/>
          <w:w w:val="105"/>
          <w:u w:val="thick" w:color="161618"/>
        </w:rPr>
        <w:t>.2..6</w:t>
      </w:r>
      <w:r>
        <w:rPr>
          <w:color w:val="161618"/>
          <w:w w:val="105"/>
          <w:u w:val="none"/>
        </w:rPr>
        <w:t>]</w:t>
      </w:r>
      <w:r>
        <w:rPr>
          <w:color w:val="161618"/>
          <w:spacing w:val="-4"/>
          <w:w w:val="105"/>
          <w:u w:val="none"/>
        </w:rPr>
        <w:t> </w:t>
      </w:r>
      <w:r>
        <w:rPr>
          <w:color w:val="161618"/>
          <w:w w:val="105"/>
          <w:u w:val="none"/>
        </w:rPr>
        <w:t>for</w:t>
      </w:r>
      <w:r>
        <w:rPr>
          <w:color w:val="161618"/>
          <w:w w:val="105"/>
          <w:u w:val="none"/>
        </w:rPr>
        <w:t> requirements</w:t>
      </w:r>
      <w:r>
        <w:rPr>
          <w:color w:val="161618"/>
          <w:w w:val="105"/>
          <w:u w:val="none"/>
        </w:rPr>
        <w:t> on</w:t>
      </w:r>
      <w:r>
        <w:rPr>
          <w:color w:val="161618"/>
          <w:w w:val="105"/>
          <w:u w:val="none"/>
        </w:rPr>
        <w:t> clinical</w:t>
      </w:r>
      <w:r>
        <w:rPr>
          <w:color w:val="161618"/>
          <w:w w:val="105"/>
          <w:u w:val="none"/>
        </w:rPr>
        <w:t> investigations</w:t>
      </w:r>
      <w:r>
        <w:rPr>
          <w:color w:val="161618"/>
          <w:spacing w:val="-4"/>
          <w:w w:val="105"/>
          <w:u w:val="none"/>
        </w:rPr>
        <w:t> </w:t>
      </w:r>
      <w:r>
        <w:rPr>
          <w:color w:val="161618"/>
          <w:w w:val="105"/>
          <w:u w:val="none"/>
        </w:rPr>
        <w:t>and</w:t>
      </w:r>
      <w:r>
        <w:rPr>
          <w:color w:val="161618"/>
          <w:w w:val="105"/>
          <w:u w:val="none"/>
        </w:rPr>
        <w:t> GHTF/SG5/ N4:2010L</w:t>
      </w:r>
      <w:r>
        <w:rPr>
          <w:color w:val="3D4D87"/>
          <w:w w:val="105"/>
          <w:u w:val="none"/>
        </w:rPr>
        <w:t>3.</w:t>
      </w:r>
      <w:r>
        <w:rPr>
          <w:color w:val="161618"/>
          <w:w w:val="105"/>
          <w:u w:val="none"/>
        </w:rPr>
        <w:t>l</w:t>
      </w:r>
      <w:r>
        <w:rPr>
          <w:color w:val="161618"/>
          <w:spacing w:val="-10"/>
          <w:w w:val="105"/>
          <w:u w:val="none"/>
        </w:rPr>
        <w:t> </w:t>
      </w:r>
      <w:r>
        <w:rPr>
          <w:color w:val="161618"/>
          <w:w w:val="105"/>
          <w:u w:val="none"/>
        </w:rPr>
        <w:t>for</w:t>
      </w:r>
      <w:r>
        <w:rPr>
          <w:color w:val="161618"/>
          <w:spacing w:val="-6"/>
          <w:w w:val="105"/>
          <w:u w:val="none"/>
        </w:rPr>
        <w:t> </w:t>
      </w:r>
      <w:r>
        <w:rPr>
          <w:color w:val="161618"/>
          <w:w w:val="105"/>
          <w:u w:val="none"/>
        </w:rPr>
        <w:t>further</w:t>
      </w:r>
      <w:r>
        <w:rPr>
          <w:color w:val="161618"/>
          <w:spacing w:val="-6"/>
          <w:w w:val="105"/>
          <w:u w:val="none"/>
        </w:rPr>
        <w:t> </w:t>
      </w:r>
      <w:r>
        <w:rPr>
          <w:color w:val="161618"/>
          <w:w w:val="105"/>
          <w:u w:val="none"/>
        </w:rPr>
        <w:t>guidance on PMCF</w:t>
      </w:r>
      <w:r>
        <w:rPr>
          <w:color w:val="161618"/>
          <w:spacing w:val="-8"/>
          <w:w w:val="105"/>
          <w:u w:val="none"/>
        </w:rPr>
        <w:t> </w:t>
      </w:r>
      <w:r>
        <w:rPr>
          <w:color w:val="161618"/>
          <w:w w:val="105"/>
          <w:u w:val="none"/>
        </w:rPr>
        <w:t>studies.</w:t>
      </w:r>
    </w:p>
    <w:p>
      <w:pPr>
        <w:spacing w:line="230" w:lineRule="auto" w:before="175"/>
        <w:ind w:left="92" w:right="38" w:hanging="4"/>
        <w:jc w:val="both"/>
        <w:rPr>
          <w:sz w:val="21"/>
        </w:rPr>
      </w:pPr>
      <w:r>
        <w:rPr>
          <w:color w:val="161618"/>
          <w:sz w:val="21"/>
        </w:rPr>
        <w:t>The information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collected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does not necessarily have to be directly related to the </w:t>
      </w:r>
      <w:r>
        <w:rPr>
          <w:i/>
          <w:color w:val="161618"/>
          <w:sz w:val="20"/>
        </w:rPr>
        <w:t>manufacturer's medical</w:t>
      </w:r>
      <w:r>
        <w:rPr>
          <w:i/>
          <w:color w:val="161618"/>
          <w:sz w:val="20"/>
        </w:rPr>
        <w:t> device. </w:t>
      </w:r>
      <w:r>
        <w:rPr>
          <w:color w:val="161618"/>
          <w:sz w:val="21"/>
        </w:rPr>
        <w:t>Other</w:t>
      </w:r>
      <w:r>
        <w:rPr>
          <w:color w:val="161618"/>
          <w:spacing w:val="39"/>
          <w:sz w:val="21"/>
        </w:rPr>
        <w:t> </w:t>
      </w:r>
      <w:r>
        <w:rPr>
          <w:i/>
          <w:color w:val="161618"/>
          <w:sz w:val="20"/>
        </w:rPr>
        <w:t>medical</w:t>
      </w:r>
      <w:r>
        <w:rPr>
          <w:i/>
          <w:color w:val="161618"/>
          <w:spacing w:val="40"/>
          <w:sz w:val="20"/>
        </w:rPr>
        <w:t> </w:t>
      </w:r>
      <w:r>
        <w:rPr>
          <w:i/>
          <w:color w:val="161618"/>
          <w:sz w:val="20"/>
        </w:rPr>
        <w:t>devices</w:t>
      </w:r>
      <w:r>
        <w:rPr>
          <w:i/>
          <w:color w:val="161618"/>
          <w:spacing w:val="29"/>
          <w:sz w:val="20"/>
        </w:rPr>
        <w:t> </w:t>
      </w:r>
      <w:r>
        <w:rPr>
          <w:color w:val="161618"/>
          <w:sz w:val="21"/>
        </w:rPr>
        <w:t>with</w:t>
      </w:r>
      <w:r>
        <w:rPr>
          <w:color w:val="161618"/>
          <w:spacing w:val="36"/>
          <w:sz w:val="21"/>
        </w:rPr>
        <w:t> </w:t>
      </w:r>
      <w:r>
        <w:rPr>
          <w:color w:val="161618"/>
          <w:sz w:val="21"/>
        </w:rPr>
        <w:t>similar</w:t>
      </w:r>
      <w:r>
        <w:rPr>
          <w:color w:val="161618"/>
          <w:spacing w:val="36"/>
          <w:sz w:val="21"/>
        </w:rPr>
        <w:t> </w:t>
      </w:r>
      <w:r>
        <w:rPr>
          <w:i/>
          <w:color w:val="161618"/>
          <w:sz w:val="20"/>
        </w:rPr>
        <w:t>intended</w:t>
      </w:r>
      <w:r>
        <w:rPr>
          <w:i/>
          <w:color w:val="161618"/>
          <w:spacing w:val="40"/>
          <w:sz w:val="20"/>
        </w:rPr>
        <w:t> </w:t>
      </w:r>
      <w:r>
        <w:rPr>
          <w:i/>
          <w:color w:val="161618"/>
          <w:sz w:val="20"/>
        </w:rPr>
        <w:t>use,</w:t>
      </w:r>
      <w:r>
        <w:rPr>
          <w:i/>
          <w:color w:val="161618"/>
          <w:spacing w:val="-10"/>
          <w:sz w:val="20"/>
        </w:rPr>
        <w:t> </w:t>
      </w:r>
      <w:r>
        <w:rPr>
          <w:color w:val="161618"/>
          <w:sz w:val="21"/>
        </w:rPr>
        <w:t>similar</w:t>
      </w:r>
      <w:r>
        <w:rPr>
          <w:color w:val="161618"/>
          <w:spacing w:val="37"/>
          <w:sz w:val="21"/>
        </w:rPr>
        <w:t> </w:t>
      </w:r>
      <w:r>
        <w:rPr>
          <w:color w:val="161618"/>
          <w:sz w:val="21"/>
        </w:rPr>
        <w:t>principle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of</w:t>
      </w:r>
      <w:r>
        <w:rPr>
          <w:color w:val="161618"/>
          <w:spacing w:val="32"/>
          <w:sz w:val="21"/>
        </w:rPr>
        <w:t> </w:t>
      </w:r>
      <w:r>
        <w:rPr>
          <w:color w:val="161618"/>
          <w:sz w:val="21"/>
        </w:rPr>
        <w:t>operation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or similar</w:t>
      </w:r>
      <w:r>
        <w:rPr>
          <w:color w:val="161618"/>
          <w:spacing w:val="40"/>
          <w:sz w:val="21"/>
        </w:rPr>
        <w:t> </w:t>
      </w:r>
      <w:r>
        <w:rPr>
          <w:i/>
          <w:color w:val="030303"/>
          <w:sz w:val="20"/>
        </w:rPr>
        <w:t>hazards</w:t>
      </w:r>
      <w:r>
        <w:rPr>
          <w:i/>
          <w:color w:val="030303"/>
          <w:sz w:val="20"/>
        </w:rPr>
        <w:t> </w:t>
      </w:r>
      <w:r>
        <w:rPr>
          <w:color w:val="161618"/>
          <w:sz w:val="21"/>
        </w:rPr>
        <w:t>can yield useful information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about the </w:t>
      </w:r>
      <w:r>
        <w:rPr>
          <w:i/>
          <w:color w:val="161618"/>
          <w:sz w:val="20"/>
        </w:rPr>
        <w:t>risks </w:t>
      </w:r>
      <w:r>
        <w:rPr>
          <w:color w:val="161618"/>
          <w:sz w:val="21"/>
        </w:rPr>
        <w:t>associated with the </w:t>
      </w:r>
      <w:r>
        <w:rPr>
          <w:i/>
          <w:color w:val="161618"/>
          <w:sz w:val="20"/>
        </w:rPr>
        <w:t>manufacturer's medical device. </w:t>
      </w:r>
      <w:r>
        <w:rPr>
          <w:color w:val="161618"/>
          <w:sz w:val="21"/>
        </w:rPr>
        <w:t>This also applies</w:t>
      </w:r>
      <w:r>
        <w:rPr>
          <w:color w:val="161618"/>
          <w:spacing w:val="33"/>
          <w:sz w:val="21"/>
        </w:rPr>
        <w:t> </w:t>
      </w:r>
      <w:r>
        <w:rPr>
          <w:color w:val="161618"/>
          <w:sz w:val="21"/>
        </w:rPr>
        <w:t>to</w:t>
      </w:r>
      <w:r>
        <w:rPr>
          <w:color w:val="161618"/>
          <w:spacing w:val="42"/>
          <w:sz w:val="21"/>
        </w:rPr>
        <w:t> </w:t>
      </w:r>
      <w:r>
        <w:rPr>
          <w:color w:val="161618"/>
          <w:sz w:val="21"/>
        </w:rPr>
        <w:t>other</w:t>
      </w:r>
      <w:r>
        <w:rPr>
          <w:color w:val="161618"/>
          <w:spacing w:val="36"/>
          <w:sz w:val="21"/>
        </w:rPr>
        <w:t> </w:t>
      </w:r>
      <w:r>
        <w:rPr>
          <w:color w:val="161618"/>
          <w:sz w:val="21"/>
        </w:rPr>
        <w:t>products</w:t>
      </w:r>
      <w:r>
        <w:rPr>
          <w:color w:val="161618"/>
          <w:spacing w:val="37"/>
          <w:sz w:val="21"/>
        </w:rPr>
        <w:t> </w:t>
      </w:r>
      <w:r>
        <w:rPr>
          <w:color w:val="161618"/>
          <w:sz w:val="21"/>
        </w:rPr>
        <w:t>without</w:t>
      </w:r>
      <w:r>
        <w:rPr>
          <w:color w:val="161618"/>
          <w:spacing w:val="35"/>
          <w:sz w:val="21"/>
        </w:rPr>
        <w:t> </w:t>
      </w:r>
      <w:r>
        <w:rPr>
          <w:color w:val="161618"/>
          <w:sz w:val="21"/>
        </w:rPr>
        <w:t>a</w:t>
      </w:r>
      <w:r>
        <w:rPr>
          <w:color w:val="161618"/>
          <w:spacing w:val="29"/>
          <w:sz w:val="21"/>
        </w:rPr>
        <w:t> </w:t>
      </w:r>
      <w:r>
        <w:rPr>
          <w:color w:val="161618"/>
          <w:sz w:val="21"/>
        </w:rPr>
        <w:t>medical</w:t>
      </w:r>
      <w:r>
        <w:rPr>
          <w:color w:val="161618"/>
          <w:spacing w:val="54"/>
          <w:sz w:val="21"/>
        </w:rPr>
        <w:t> </w:t>
      </w:r>
      <w:r>
        <w:rPr>
          <w:color w:val="161618"/>
          <w:sz w:val="21"/>
        </w:rPr>
        <w:t>purpose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but</w:t>
      </w:r>
      <w:r>
        <w:rPr>
          <w:color w:val="161618"/>
          <w:spacing w:val="25"/>
          <w:sz w:val="21"/>
        </w:rPr>
        <w:t> </w:t>
      </w:r>
      <w:r>
        <w:rPr>
          <w:color w:val="161618"/>
          <w:sz w:val="21"/>
        </w:rPr>
        <w:t>with</w:t>
      </w:r>
      <w:r>
        <w:rPr>
          <w:color w:val="161618"/>
          <w:spacing w:val="25"/>
          <w:sz w:val="21"/>
        </w:rPr>
        <w:t> </w:t>
      </w:r>
      <w:r>
        <w:rPr>
          <w:color w:val="161618"/>
          <w:sz w:val="21"/>
        </w:rPr>
        <w:t>similar</w:t>
      </w:r>
      <w:r>
        <w:rPr>
          <w:color w:val="161618"/>
          <w:spacing w:val="41"/>
          <w:sz w:val="21"/>
        </w:rPr>
        <w:t> </w:t>
      </w:r>
      <w:r>
        <w:rPr>
          <w:color w:val="161618"/>
          <w:sz w:val="21"/>
        </w:rPr>
        <w:t>use</w:t>
      </w:r>
      <w:r>
        <w:rPr>
          <w:color w:val="161618"/>
          <w:spacing w:val="18"/>
          <w:sz w:val="21"/>
        </w:rPr>
        <w:t> </w:t>
      </w:r>
      <w:r>
        <w:rPr>
          <w:color w:val="161618"/>
          <w:sz w:val="21"/>
        </w:rPr>
        <w:t>or</w:t>
      </w:r>
      <w:r>
        <w:rPr>
          <w:color w:val="161618"/>
          <w:spacing w:val="21"/>
          <w:sz w:val="21"/>
        </w:rPr>
        <w:t> </w:t>
      </w:r>
      <w:r>
        <w:rPr>
          <w:color w:val="161618"/>
          <w:sz w:val="21"/>
        </w:rPr>
        <w:t>similar</w:t>
      </w:r>
      <w:r>
        <w:rPr>
          <w:color w:val="161618"/>
          <w:spacing w:val="27"/>
          <w:sz w:val="21"/>
        </w:rPr>
        <w:t> </w:t>
      </w:r>
      <w:r>
        <w:rPr>
          <w:color w:val="161618"/>
          <w:sz w:val="21"/>
        </w:rPr>
        <w:t>operating</w:t>
      </w:r>
      <w:r>
        <w:rPr>
          <w:color w:val="161618"/>
          <w:spacing w:val="44"/>
          <w:sz w:val="21"/>
        </w:rPr>
        <w:t> </w:t>
      </w:r>
      <w:r>
        <w:rPr>
          <w:color w:val="161618"/>
          <w:spacing w:val="-2"/>
          <w:sz w:val="21"/>
        </w:rPr>
        <w:t>principle.</w:t>
      </w:r>
    </w:p>
    <w:p>
      <w:pPr>
        <w:pStyle w:val="BodyText"/>
        <w:spacing w:line="228" w:lineRule="auto" w:before="176"/>
        <w:ind w:left="89" w:right="46" w:hanging="1"/>
        <w:jc w:val="both"/>
      </w:pPr>
      <w:r>
        <w:rPr>
          <w:color w:val="183385"/>
          <w:w w:val="105"/>
          <w:u w:val="thick" w:color="183385"/>
        </w:rPr>
        <w:t>Table</w:t>
      </w:r>
      <w:r>
        <w:rPr>
          <w:color w:val="183385"/>
          <w:w w:val="105"/>
          <w:u w:val="thick" w:color="183385"/>
        </w:rPr>
        <w:t> 7</w:t>
      </w:r>
      <w:r>
        <w:rPr>
          <w:color w:val="183385"/>
          <w:w w:val="105"/>
          <w:u w:val="none"/>
        </w:rPr>
        <w:t> </w:t>
      </w:r>
      <w:r>
        <w:rPr>
          <w:color w:val="161618"/>
          <w:w w:val="105"/>
          <w:u w:val="none"/>
        </w:rPr>
        <w:t>presents</w:t>
      </w:r>
      <w:r>
        <w:rPr>
          <w:color w:val="161618"/>
          <w:w w:val="105"/>
          <w:u w:val="none"/>
        </w:rPr>
        <w:t> a</w:t>
      </w:r>
      <w:r>
        <w:rPr>
          <w:color w:val="161618"/>
          <w:w w:val="105"/>
          <w:u w:val="none"/>
        </w:rPr>
        <w:t> list</w:t>
      </w:r>
      <w:r>
        <w:rPr>
          <w:color w:val="161618"/>
          <w:w w:val="105"/>
          <w:u w:val="none"/>
        </w:rPr>
        <w:t> of</w:t>
      </w:r>
      <w:r>
        <w:rPr>
          <w:color w:val="161618"/>
          <w:w w:val="105"/>
          <w:u w:val="none"/>
        </w:rPr>
        <w:t> data</w:t>
      </w:r>
      <w:r>
        <w:rPr>
          <w:color w:val="161618"/>
          <w:w w:val="105"/>
          <w:u w:val="none"/>
        </w:rPr>
        <w:t> sources</w:t>
      </w:r>
      <w:r>
        <w:rPr>
          <w:color w:val="161618"/>
          <w:w w:val="105"/>
          <w:u w:val="none"/>
        </w:rPr>
        <w:t> containing</w:t>
      </w:r>
      <w:r>
        <w:rPr>
          <w:color w:val="161618"/>
          <w:w w:val="105"/>
          <w:u w:val="none"/>
        </w:rPr>
        <w:t> production</w:t>
      </w:r>
      <w:r>
        <w:rPr>
          <w:color w:val="161618"/>
          <w:w w:val="105"/>
          <w:u w:val="none"/>
        </w:rPr>
        <w:t> and</w:t>
      </w:r>
      <w:r>
        <w:rPr>
          <w:color w:val="161618"/>
          <w:spacing w:val="40"/>
          <w:w w:val="105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post-production</w:t>
      </w:r>
      <w:r>
        <w:rPr>
          <w:i/>
          <w:color w:val="161618"/>
          <w:w w:val="105"/>
          <w:sz w:val="20"/>
          <w:u w:val="none"/>
        </w:rPr>
        <w:t> </w:t>
      </w:r>
      <w:r>
        <w:rPr>
          <w:color w:val="030303"/>
          <w:w w:val="105"/>
          <w:u w:val="none"/>
        </w:rPr>
        <w:t>information</w:t>
      </w:r>
      <w:r>
        <w:rPr>
          <w:color w:val="030303"/>
          <w:spacing w:val="40"/>
          <w:w w:val="105"/>
          <w:u w:val="none"/>
        </w:rPr>
        <w:t> </w:t>
      </w:r>
      <w:r>
        <w:rPr>
          <w:color w:val="161618"/>
          <w:w w:val="105"/>
          <w:u w:val="none"/>
        </w:rPr>
        <w:t>that should</w:t>
      </w:r>
      <w:r>
        <w:rPr>
          <w:color w:val="161618"/>
          <w:w w:val="105"/>
          <w:u w:val="none"/>
        </w:rPr>
        <w:t> be considered</w:t>
      </w:r>
      <w:r>
        <w:rPr>
          <w:color w:val="161618"/>
          <w:w w:val="105"/>
          <w:u w:val="none"/>
        </w:rPr>
        <w:t> for analysis and</w:t>
      </w:r>
      <w:r>
        <w:rPr>
          <w:color w:val="161618"/>
          <w:w w:val="105"/>
          <w:u w:val="none"/>
        </w:rPr>
        <w:t> possible</w:t>
      </w:r>
      <w:r>
        <w:rPr>
          <w:color w:val="161618"/>
          <w:w w:val="105"/>
          <w:u w:val="none"/>
        </w:rPr>
        <w:t> relevance</w:t>
      </w:r>
      <w:r>
        <w:rPr>
          <w:color w:val="161618"/>
          <w:w w:val="105"/>
          <w:u w:val="none"/>
        </w:rPr>
        <w:t> to </w:t>
      </w:r>
      <w:r>
        <w:rPr>
          <w:i/>
          <w:color w:val="161618"/>
          <w:w w:val="105"/>
          <w:sz w:val="20"/>
          <w:u w:val="none"/>
        </w:rPr>
        <w:t>safety.</w:t>
      </w:r>
      <w:r>
        <w:rPr>
          <w:i/>
          <w:color w:val="161618"/>
          <w:spacing w:val="-8"/>
          <w:w w:val="105"/>
          <w:sz w:val="20"/>
          <w:u w:val="none"/>
        </w:rPr>
        <w:t> </w:t>
      </w:r>
      <w:r>
        <w:rPr>
          <w:color w:val="161618"/>
          <w:w w:val="105"/>
          <w:u w:val="none"/>
        </w:rPr>
        <w:t>This table is based</w:t>
      </w:r>
      <w:r>
        <w:rPr>
          <w:color w:val="161618"/>
          <w:w w:val="105"/>
          <w:u w:val="none"/>
        </w:rPr>
        <w:t> on GHTF/SG3/ </w:t>
      </w:r>
      <w:r>
        <w:rPr>
          <w:color w:val="161618"/>
          <w:spacing w:val="-2"/>
          <w:w w:val="105"/>
          <w:u w:val="none"/>
        </w:rPr>
        <w:t>NlB:2010[</w:t>
      </w:r>
      <w:r>
        <w:rPr>
          <w:color w:val="3D4D87"/>
          <w:spacing w:val="-2"/>
          <w:w w:val="105"/>
          <w:u w:val="none"/>
        </w:rPr>
        <w:t>2</w:t>
      </w:r>
      <w:r>
        <w:rPr>
          <w:color w:val="161618"/>
          <w:spacing w:val="-2"/>
          <w:w w:val="105"/>
          <w:u w:val="none"/>
        </w:rPr>
        <w:t>].</w:t>
      </w:r>
    </w:p>
    <w:p>
      <w:pPr>
        <w:pStyle w:val="BodyText"/>
        <w:spacing w:line="228" w:lineRule="auto" w:before="177"/>
        <w:ind w:left="101" w:right="52" w:firstLine="1"/>
        <w:jc w:val="both"/>
      </w:pPr>
      <w:r>
        <w:rPr>
          <w:color w:val="161618"/>
          <w:sz w:val="22"/>
        </w:rPr>
        <w:t>If</w:t>
      </w:r>
      <w:r>
        <w:rPr>
          <w:color w:val="161618"/>
          <w:spacing w:val="40"/>
          <w:sz w:val="22"/>
        </w:rPr>
        <w:t> </w:t>
      </w:r>
      <w:r>
        <w:rPr>
          <w:color w:val="161618"/>
        </w:rPr>
        <w:t>the</w:t>
      </w:r>
      <w:r>
        <w:rPr>
          <w:color w:val="161618"/>
          <w:spacing w:val="40"/>
        </w:rPr>
        <w:t> </w:t>
      </w:r>
      <w:r>
        <w:rPr>
          <w:color w:val="161618"/>
        </w:rPr>
        <w:t>collection</w:t>
      </w:r>
      <w:r>
        <w:rPr>
          <w:color w:val="161618"/>
          <w:spacing w:val="40"/>
        </w:rPr>
        <w:t> </w:t>
      </w:r>
      <w:r>
        <w:rPr>
          <w:color w:val="161618"/>
        </w:rPr>
        <w:t>and</w:t>
      </w:r>
      <w:r>
        <w:rPr>
          <w:color w:val="161618"/>
          <w:spacing w:val="40"/>
        </w:rPr>
        <w:t> </w:t>
      </w:r>
      <w:r>
        <w:rPr>
          <w:color w:val="161618"/>
        </w:rPr>
        <w:t>review</w:t>
      </w:r>
      <w:r>
        <w:rPr>
          <w:color w:val="161618"/>
          <w:spacing w:val="40"/>
        </w:rPr>
        <w:t> </w:t>
      </w:r>
      <w:r>
        <w:rPr>
          <w:color w:val="161618"/>
        </w:rPr>
        <w:t>of</w:t>
      </w:r>
      <w:r>
        <w:rPr>
          <w:color w:val="161618"/>
          <w:spacing w:val="40"/>
        </w:rPr>
        <w:t> </w:t>
      </w:r>
      <w:r>
        <w:rPr>
          <w:color w:val="161618"/>
        </w:rPr>
        <w:t>information</w:t>
      </w:r>
      <w:r>
        <w:rPr>
          <w:color w:val="161618"/>
          <w:spacing w:val="40"/>
        </w:rPr>
        <w:t> </w:t>
      </w:r>
      <w:r>
        <w:rPr>
          <w:color w:val="030303"/>
        </w:rPr>
        <w:t>is</w:t>
      </w:r>
      <w:r>
        <w:rPr>
          <w:color w:val="030303"/>
          <w:spacing w:val="40"/>
        </w:rPr>
        <w:t> </w:t>
      </w:r>
      <w:r>
        <w:rPr>
          <w:color w:val="161618"/>
        </w:rPr>
        <w:t>performed</w:t>
      </w:r>
      <w:r>
        <w:rPr>
          <w:color w:val="161618"/>
          <w:spacing w:val="40"/>
        </w:rPr>
        <w:t> </w:t>
      </w:r>
      <w:r>
        <w:rPr>
          <w:color w:val="161618"/>
        </w:rPr>
        <w:t>by different</w:t>
      </w:r>
      <w:r>
        <w:rPr>
          <w:color w:val="161618"/>
          <w:spacing w:val="40"/>
        </w:rPr>
        <w:t> </w:t>
      </w:r>
      <w:r>
        <w:rPr>
          <w:color w:val="161618"/>
        </w:rPr>
        <w:t>departments,</w:t>
      </w:r>
      <w:r>
        <w:rPr>
          <w:color w:val="161618"/>
          <w:spacing w:val="40"/>
        </w:rPr>
        <w:t> </w:t>
      </w:r>
      <w:r>
        <w:rPr>
          <w:color w:val="161618"/>
        </w:rPr>
        <w:t>effective communication</w:t>
      </w:r>
      <w:r>
        <w:rPr>
          <w:color w:val="161618"/>
          <w:spacing w:val="80"/>
        </w:rPr>
        <w:t> </w:t>
      </w:r>
      <w:r>
        <w:rPr>
          <w:color w:val="161618"/>
        </w:rPr>
        <w:t>and</w:t>
      </w:r>
      <w:r>
        <w:rPr>
          <w:color w:val="161618"/>
          <w:spacing w:val="40"/>
        </w:rPr>
        <w:t> </w:t>
      </w:r>
      <w:r>
        <w:rPr>
          <w:color w:val="161618"/>
        </w:rPr>
        <w:t>coordination</w:t>
      </w:r>
      <w:r>
        <w:rPr>
          <w:color w:val="161618"/>
          <w:spacing w:val="80"/>
        </w:rPr>
        <w:t> </w:t>
      </w:r>
      <w:r>
        <w:rPr>
          <w:color w:val="161618"/>
        </w:rPr>
        <w:t>between</w:t>
      </w:r>
      <w:r>
        <w:rPr>
          <w:color w:val="161618"/>
          <w:spacing w:val="80"/>
        </w:rPr>
        <w:t> </w:t>
      </w:r>
      <w:r>
        <w:rPr>
          <w:color w:val="161618"/>
        </w:rPr>
        <w:t>those</w:t>
      </w:r>
      <w:r>
        <w:rPr>
          <w:color w:val="161618"/>
          <w:spacing w:val="70"/>
        </w:rPr>
        <w:t> </w:t>
      </w:r>
      <w:r>
        <w:rPr>
          <w:color w:val="161618"/>
        </w:rPr>
        <w:t>departments</w:t>
      </w:r>
      <w:r>
        <w:rPr>
          <w:color w:val="161618"/>
          <w:spacing w:val="40"/>
        </w:rPr>
        <w:t> </w:t>
      </w:r>
      <w:r>
        <w:rPr>
          <w:color w:val="161618"/>
        </w:rPr>
        <w:t>is</w:t>
      </w:r>
      <w:r>
        <w:rPr>
          <w:color w:val="161618"/>
          <w:spacing w:val="40"/>
        </w:rPr>
        <w:t> </w:t>
      </w:r>
      <w:r>
        <w:rPr>
          <w:color w:val="161618"/>
        </w:rPr>
        <w:t>essential.</w:t>
      </w:r>
    </w:p>
    <w:p>
      <w:pPr>
        <w:pStyle w:val="BodyText"/>
        <w:spacing w:before="33"/>
      </w:pPr>
    </w:p>
    <w:p>
      <w:pPr>
        <w:spacing w:before="0"/>
        <w:ind w:left="957" w:right="0" w:firstLine="0"/>
        <w:jc w:val="left"/>
        <w:rPr>
          <w:b/>
          <w:sz w:val="21"/>
        </w:rPr>
      </w:pP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1015156</wp:posOffset>
                </wp:positionH>
                <wp:positionV relativeFrom="paragraph">
                  <wp:posOffset>237470</wp:posOffset>
                </wp:positionV>
                <wp:extent cx="5892165" cy="3499485"/>
                <wp:effectExtent l="0" t="0" r="0" b="0"/>
                <wp:wrapNone/>
                <wp:docPr id="326" name="Textbox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Textbox 326"/>
                      <wps:cNvSpPr txBox="1"/>
                      <wps:spPr>
                        <a:xfrm>
                          <a:off x="0" y="0"/>
                          <a:ext cx="5892165" cy="3499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08"/>
                              <w:gridCol w:w="6332"/>
                            </w:tblGrid>
                            <w:tr>
                              <w:trPr>
                                <w:trHeight w:val="268" w:hRule="atLeast"/>
                              </w:trPr>
                              <w:tc>
                                <w:tcPr>
                                  <w:tcW w:w="2808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9" w:lineRule="exact" w:before="19"/>
                                    <w:ind w:left="84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161618"/>
                                      <w:spacing w:val="-2"/>
                                      <w:sz w:val="20"/>
                                    </w:rPr>
                                    <w:t>Data</w:t>
                                  </w:r>
                                  <w:r>
                                    <w:rPr>
                                      <w:b/>
                                      <w:color w:val="161618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61618"/>
                                      <w:spacing w:val="-2"/>
                                      <w:sz w:val="20"/>
                                    </w:rPr>
                                    <w:t>sources</w:t>
                                  </w:r>
                                </w:p>
                              </w:tc>
                              <w:tc>
                                <w:tcPr>
                                  <w:tcW w:w="6332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9" w:lineRule="exact" w:before="19"/>
                                    <w:ind w:left="73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161618"/>
                                      <w:spacing w:val="-2"/>
                                      <w:sz w:val="20"/>
                                    </w:rPr>
                                    <w:t>Information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74" w:hRule="atLeast"/>
                              </w:trPr>
                              <w:tc>
                                <w:tcPr>
                                  <w:tcW w:w="2808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61618"/>
                                      <w:spacing w:val="-2"/>
                                      <w:w w:val="110"/>
                                      <w:sz w:val="19"/>
                                    </w:rPr>
                                    <w:t>Production</w:t>
                                  </w:r>
                                </w:p>
                              </w:tc>
                              <w:tc>
                                <w:tcPr>
                                  <w:tcW w:w="633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0"/>
                                    </w:numPr>
                                    <w:tabs>
                                      <w:tab w:pos="438" w:val="left" w:leader="none"/>
                                    </w:tabs>
                                    <w:spacing w:line="282" w:lineRule="exact" w:before="0" w:after="0"/>
                                    <w:ind w:left="438" w:right="0" w:hanging="387"/>
                                    <w:jc w:val="left"/>
                                    <w:rPr>
                                      <w:color w:val="161618"/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161618"/>
                                      <w:w w:val="105"/>
                                      <w:sz w:val="21"/>
                                    </w:rPr>
                                    <w:t>Data from</w:t>
                                  </w:r>
                                  <w:r>
                                    <w:rPr>
                                      <w:color w:val="161618"/>
                                      <w:spacing w:val="6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21"/>
                                    </w:rPr>
                                    <w:t>monitoring</w:t>
                                  </w:r>
                                  <w:r>
                                    <w:rPr>
                                      <w:color w:val="161618"/>
                                      <w:spacing w:val="-3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21"/>
                                    </w:rPr>
                                    <w:t>supplier</w:t>
                                  </w:r>
                                  <w:r>
                                    <w:rPr>
                                      <w:color w:val="161618"/>
                                      <w:spacing w:val="3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spacing w:val="-2"/>
                                      <w:w w:val="105"/>
                                      <w:sz w:val="21"/>
                                    </w:rPr>
                                    <w:t>performance/controls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0"/>
                                    </w:numPr>
                                    <w:tabs>
                                      <w:tab w:pos="441" w:val="left" w:leader="none"/>
                                    </w:tabs>
                                    <w:spacing w:line="240" w:lineRule="auto" w:before="109" w:after="0"/>
                                    <w:ind w:left="441" w:right="0" w:hanging="390"/>
                                    <w:jc w:val="left"/>
                                    <w:rPr>
                                      <w:color w:val="161618"/>
                                      <w:sz w:val="26"/>
                                    </w:rPr>
                                  </w:pPr>
                                  <w:r>
                                    <w:rPr>
                                      <w:i/>
                                      <w:color w:val="161618"/>
                                      <w:sz w:val="20"/>
                                    </w:rPr>
                                    <w:t>Process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spacing w:val="-2"/>
                                      <w:sz w:val="21"/>
                                    </w:rPr>
                                    <w:t>monitoring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0"/>
                                    </w:numPr>
                                    <w:tabs>
                                      <w:tab w:pos="452" w:val="left" w:leader="none"/>
                                    </w:tabs>
                                    <w:spacing w:line="240" w:lineRule="auto" w:before="151" w:after="0"/>
                                    <w:ind w:left="452" w:right="0" w:hanging="394"/>
                                    <w:jc w:val="left"/>
                                    <w:rPr>
                                      <w:color w:val="030303"/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color w:val="030303"/>
                                      <w:sz w:val="20"/>
                                    </w:rPr>
                                    <w:t>In-process</w:t>
                                  </w:r>
                                  <w:r>
                                    <w:rPr>
                                      <w:i/>
                                      <w:color w:val="030303"/>
                                      <w:spacing w:val="3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spacing w:val="-2"/>
                                      <w:sz w:val="21"/>
                                    </w:rPr>
                                    <w:t>inspection/testing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0"/>
                                    </w:numPr>
                                    <w:tabs>
                                      <w:tab w:pos="441" w:val="left" w:leader="none"/>
                                    </w:tabs>
                                    <w:spacing w:line="240" w:lineRule="auto" w:before="166" w:after="0"/>
                                    <w:ind w:left="441" w:right="0" w:hanging="383"/>
                                    <w:jc w:val="left"/>
                                    <w:rPr>
                                      <w:color w:val="030303"/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61618"/>
                                      <w:w w:val="110"/>
                                      <w:sz w:val="21"/>
                                    </w:rPr>
                                    <w:t>Internal/external</w:t>
                                  </w:r>
                                  <w:r>
                                    <w:rPr>
                                      <w:color w:val="161618"/>
                                      <w:spacing w:val="8"/>
                                      <w:w w:val="1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spacing w:val="-2"/>
                                      <w:w w:val="110"/>
                                      <w:sz w:val="21"/>
                                    </w:rPr>
                                    <w:t>audits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09" w:hRule="atLeast"/>
                              </w:trPr>
                              <w:tc>
                                <w:tcPr>
                                  <w:tcW w:w="280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98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Complaint</w:t>
                                  </w:r>
                                  <w:r>
                                    <w:rPr>
                                      <w:color w:val="161618"/>
                                      <w:spacing w:val="-1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spacing w:val="-2"/>
                                      <w:w w:val="105"/>
                                      <w:sz w:val="19"/>
                                    </w:rPr>
                                    <w:t>handling</w:t>
                                  </w:r>
                                </w:p>
                              </w:tc>
                              <w:tc>
                                <w:tcPr>
                                  <w:tcW w:w="63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1"/>
                                    </w:numPr>
                                    <w:tabs>
                                      <w:tab w:pos="439" w:val="left" w:leader="none"/>
                                    </w:tabs>
                                    <w:spacing w:line="240" w:lineRule="auto" w:before="29" w:after="0"/>
                                    <w:ind w:left="439" w:right="0" w:hanging="381"/>
                                    <w:jc w:val="left"/>
                                    <w:rPr>
                                      <w:color w:val="030303"/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61618"/>
                                      <w:spacing w:val="-2"/>
                                      <w:w w:val="105"/>
                                      <w:sz w:val="21"/>
                                    </w:rPr>
                                    <w:t>Quantity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1"/>
                                    </w:numPr>
                                    <w:tabs>
                                      <w:tab w:pos="442" w:val="left" w:leader="none"/>
                                    </w:tabs>
                                    <w:spacing w:line="240" w:lineRule="auto" w:before="125" w:after="0"/>
                                    <w:ind w:left="442" w:right="0" w:hanging="386"/>
                                    <w:jc w:val="left"/>
                                    <w:rPr>
                                      <w:color w:val="161618"/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161618"/>
                                      <w:sz w:val="21"/>
                                    </w:rPr>
                                    <w:t>By</w:t>
                                  </w:r>
                                  <w:r>
                                    <w:rPr>
                                      <w:color w:val="161618"/>
                                      <w:spacing w:val="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sz w:val="20"/>
                                    </w:rPr>
                                    <w:t>medical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sz w:val="20"/>
                                    </w:rPr>
                                    <w:t>device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spacing w:val="-2"/>
                                      <w:sz w:val="21"/>
                                    </w:rPr>
                                    <w:t>family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1"/>
                                    </w:numPr>
                                    <w:tabs>
                                      <w:tab w:pos="447" w:val="left" w:leader="none"/>
                                    </w:tabs>
                                    <w:spacing w:line="240" w:lineRule="auto" w:before="150" w:after="0"/>
                                    <w:ind w:left="447" w:right="0" w:hanging="384"/>
                                    <w:jc w:val="left"/>
                                    <w:rPr>
                                      <w:color w:val="030303"/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61618"/>
                                      <w:w w:val="105"/>
                                      <w:sz w:val="21"/>
                                    </w:rPr>
                                    <w:t>By</w:t>
                                  </w:r>
                                  <w:r>
                                    <w:rPr>
                                      <w:color w:val="161618"/>
                                      <w:spacing w:val="-1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21"/>
                                    </w:rPr>
                                    <w:t>customer</w:t>
                                  </w:r>
                                  <w:r>
                                    <w:rPr>
                                      <w:color w:val="161618"/>
                                      <w:spacing w:val="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21"/>
                                    </w:rPr>
                                    <w:t>(physician,</w:t>
                                  </w:r>
                                  <w:r>
                                    <w:rPr>
                                      <w:color w:val="161618"/>
                                      <w:spacing w:val="-3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21"/>
                                    </w:rPr>
                                    <w:t>healthcare</w:t>
                                  </w:r>
                                  <w:r>
                                    <w:rPr>
                                      <w:color w:val="161618"/>
                                      <w:spacing w:val="-2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21"/>
                                    </w:rPr>
                                    <w:t>facility,</w:t>
                                  </w:r>
                                  <w:r>
                                    <w:rPr>
                                      <w:color w:val="161618"/>
                                      <w:spacing w:val="-11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21"/>
                                    </w:rPr>
                                    <w:t>patient,</w:t>
                                  </w:r>
                                  <w:r>
                                    <w:rPr>
                                      <w:color w:val="161618"/>
                                      <w:spacing w:val="-1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spacing w:val="-4"/>
                                      <w:w w:val="105"/>
                                      <w:sz w:val="21"/>
                                    </w:rPr>
                                    <w:t>etc.)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1"/>
                                    </w:numPr>
                                    <w:tabs>
                                      <w:tab w:pos="447" w:val="left" w:leader="none"/>
                                    </w:tabs>
                                    <w:spacing w:line="240" w:lineRule="auto" w:before="126" w:after="0"/>
                                    <w:ind w:left="447" w:right="0" w:hanging="387"/>
                                    <w:jc w:val="left"/>
                                    <w:rPr>
                                      <w:color w:val="161618"/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161618"/>
                                      <w:w w:val="105"/>
                                      <w:sz w:val="21"/>
                                    </w:rPr>
                                    <w:t>Reason</w:t>
                                  </w:r>
                                  <w:r>
                                    <w:rPr>
                                      <w:color w:val="161618"/>
                                      <w:spacing w:val="-9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21"/>
                                    </w:rPr>
                                    <w:t>for</w:t>
                                  </w:r>
                                  <w:r>
                                    <w:rPr>
                                      <w:color w:val="161618"/>
                                      <w:spacing w:val="-13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spacing w:val="-2"/>
                                      <w:w w:val="105"/>
                                      <w:sz w:val="21"/>
                                    </w:rPr>
                                    <w:t>complaint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1"/>
                                    </w:numPr>
                                    <w:tabs>
                                      <w:tab w:pos="443" w:val="left" w:leader="none"/>
                                    </w:tabs>
                                    <w:spacing w:line="240" w:lineRule="auto" w:before="150" w:after="0"/>
                                    <w:ind w:left="443" w:right="0" w:hanging="380"/>
                                    <w:jc w:val="left"/>
                                    <w:rPr>
                                      <w:color w:val="161618"/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61618"/>
                                      <w:sz w:val="21"/>
                                    </w:rPr>
                                    <w:t>Complaint</w:t>
                                  </w:r>
                                  <w:r>
                                    <w:rPr>
                                      <w:color w:val="161618"/>
                                      <w:spacing w:val="1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spacing w:val="-2"/>
                                      <w:sz w:val="21"/>
                                    </w:rPr>
                                    <w:t>codes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1"/>
                                    </w:numPr>
                                    <w:tabs>
                                      <w:tab w:pos="440" w:val="left" w:leader="none"/>
                                    </w:tabs>
                                    <w:spacing w:line="240" w:lineRule="auto" w:before="167" w:after="0"/>
                                    <w:ind w:left="440" w:right="0" w:hanging="377"/>
                                    <w:jc w:val="left"/>
                                    <w:rPr>
                                      <w:color w:val="161618"/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color w:val="161618"/>
                                      <w:w w:val="105"/>
                                      <w:sz w:val="20"/>
                                    </w:rPr>
                                    <w:t>Severity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spacing w:val="-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21"/>
                                    </w:rPr>
                                    <w:t>of</w:t>
                                  </w:r>
                                  <w:r>
                                    <w:rPr>
                                      <w:color w:val="161618"/>
                                      <w:spacing w:val="-5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21"/>
                                    </w:rPr>
                                    <w:t>any</w:t>
                                  </w:r>
                                  <w:r>
                                    <w:rPr>
                                      <w:color w:val="161618"/>
                                      <w:spacing w:val="-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spacing w:val="-4"/>
                                      <w:w w:val="105"/>
                                      <w:sz w:val="20"/>
                                    </w:rPr>
                                    <w:t>harm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1"/>
                                    </w:numPr>
                                    <w:tabs>
                                      <w:tab w:pos="443" w:val="left" w:leader="none"/>
                                    </w:tabs>
                                    <w:spacing w:line="240" w:lineRule="auto" w:before="166" w:after="0"/>
                                    <w:ind w:left="443" w:right="0" w:hanging="380"/>
                                    <w:jc w:val="left"/>
                                    <w:rPr>
                                      <w:color w:val="030303"/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61618"/>
                                      <w:sz w:val="21"/>
                                    </w:rPr>
                                    <w:t>Component</w:t>
                                  </w:r>
                                  <w:r>
                                    <w:rPr>
                                      <w:color w:val="161618"/>
                                      <w:spacing w:val="1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spacing w:val="-2"/>
                                      <w:sz w:val="21"/>
                                    </w:rPr>
                                    <w:t>involved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933556pt;margin-top:18.698496pt;width:463.95pt;height:275.55pt;mso-position-horizontal-relative:page;mso-position-vertical-relative:paragraph;z-index:15845376" type="#_x0000_t202" id="docshape27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08"/>
                        <w:gridCol w:w="6332"/>
                      </w:tblGrid>
                      <w:tr>
                        <w:trPr>
                          <w:trHeight w:val="268" w:hRule="atLeast"/>
                        </w:trPr>
                        <w:tc>
                          <w:tcPr>
                            <w:tcW w:w="2808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9" w:lineRule="exact" w:before="19"/>
                              <w:ind w:left="84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61618"/>
                                <w:spacing w:val="-2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161618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1618"/>
                                <w:spacing w:val="-2"/>
                                <w:sz w:val="20"/>
                              </w:rPr>
                              <w:t>sources</w:t>
                            </w:r>
                          </w:p>
                        </w:tc>
                        <w:tc>
                          <w:tcPr>
                            <w:tcW w:w="6332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9" w:lineRule="exact" w:before="19"/>
                              <w:ind w:left="73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61618"/>
                                <w:spacing w:val="-2"/>
                                <w:sz w:val="20"/>
                              </w:rPr>
                              <w:t>Information</w:t>
                            </w:r>
                          </w:p>
                        </w:tc>
                      </w:tr>
                      <w:tr>
                        <w:trPr>
                          <w:trHeight w:val="1974" w:hRule="atLeast"/>
                        </w:trPr>
                        <w:tc>
                          <w:tcPr>
                            <w:tcW w:w="2808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61618"/>
                                <w:spacing w:val="-2"/>
                                <w:w w:val="110"/>
                                <w:sz w:val="19"/>
                              </w:rPr>
                              <w:t>Production</w:t>
                            </w:r>
                          </w:p>
                        </w:tc>
                        <w:tc>
                          <w:tcPr>
                            <w:tcW w:w="6332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pos="438" w:val="left" w:leader="none"/>
                              </w:tabs>
                              <w:spacing w:line="282" w:lineRule="exact" w:before="0" w:after="0"/>
                              <w:ind w:left="438" w:right="0" w:hanging="387"/>
                              <w:jc w:val="left"/>
                              <w:rPr>
                                <w:color w:val="161618"/>
                                <w:sz w:val="26"/>
                              </w:rPr>
                            </w:pPr>
                            <w:r>
                              <w:rPr>
                                <w:color w:val="161618"/>
                                <w:w w:val="105"/>
                                <w:sz w:val="21"/>
                              </w:rPr>
                              <w:t>Data from</w:t>
                            </w:r>
                            <w:r>
                              <w:rPr>
                                <w:color w:val="161618"/>
                                <w:spacing w:val="6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21"/>
                              </w:rPr>
                              <w:t>monitoring</w:t>
                            </w:r>
                            <w:r>
                              <w:rPr>
                                <w:color w:val="161618"/>
                                <w:spacing w:val="-3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21"/>
                              </w:rPr>
                              <w:t>supplier</w:t>
                            </w:r>
                            <w:r>
                              <w:rPr>
                                <w:color w:val="161618"/>
                                <w:spacing w:val="3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spacing w:val="-2"/>
                                <w:w w:val="105"/>
                                <w:sz w:val="21"/>
                              </w:rPr>
                              <w:t>performance/controls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pos="441" w:val="left" w:leader="none"/>
                              </w:tabs>
                              <w:spacing w:line="240" w:lineRule="auto" w:before="109" w:after="0"/>
                              <w:ind w:left="441" w:right="0" w:hanging="390"/>
                              <w:jc w:val="left"/>
                              <w:rPr>
                                <w:color w:val="161618"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161618"/>
                                <w:sz w:val="20"/>
                              </w:rPr>
                              <w:t>Process</w:t>
                            </w:r>
                            <w:r>
                              <w:rPr>
                                <w:i/>
                                <w:color w:val="161618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spacing w:val="-2"/>
                                <w:sz w:val="21"/>
                              </w:rPr>
                              <w:t>monitoring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pos="452" w:val="left" w:leader="none"/>
                              </w:tabs>
                              <w:spacing w:line="240" w:lineRule="auto" w:before="151" w:after="0"/>
                              <w:ind w:left="452" w:right="0" w:hanging="394"/>
                              <w:jc w:val="left"/>
                              <w:rPr>
                                <w:color w:val="030303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z w:val="20"/>
                              </w:rPr>
                              <w:t>In-process</w:t>
                            </w:r>
                            <w:r>
                              <w:rPr>
                                <w:i/>
                                <w:color w:val="030303"/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spacing w:val="-2"/>
                                <w:sz w:val="21"/>
                              </w:rPr>
                              <w:t>inspection/testing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pos="441" w:val="left" w:leader="none"/>
                              </w:tabs>
                              <w:spacing w:line="240" w:lineRule="auto" w:before="166" w:after="0"/>
                              <w:ind w:left="441" w:right="0" w:hanging="383"/>
                              <w:jc w:val="left"/>
                              <w:rPr>
                                <w:color w:val="030303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color w:val="161618"/>
                                <w:w w:val="110"/>
                                <w:sz w:val="21"/>
                              </w:rPr>
                              <w:t>Internal/external</w:t>
                            </w:r>
                            <w:r>
                              <w:rPr>
                                <w:color w:val="161618"/>
                                <w:spacing w:val="8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spacing w:val="-2"/>
                                <w:w w:val="110"/>
                                <w:sz w:val="21"/>
                              </w:rPr>
                              <w:t>audits</w:t>
                            </w:r>
                          </w:p>
                        </w:tc>
                      </w:tr>
                      <w:tr>
                        <w:trPr>
                          <w:trHeight w:val="3209" w:hRule="atLeast"/>
                        </w:trPr>
                        <w:tc>
                          <w:tcPr>
                            <w:tcW w:w="2808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98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Complaint</w:t>
                            </w:r>
                            <w:r>
                              <w:rPr>
                                <w:color w:val="161618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spacing w:val="-2"/>
                                <w:w w:val="105"/>
                                <w:sz w:val="19"/>
                              </w:rPr>
                              <w:t>handling</w:t>
                            </w:r>
                          </w:p>
                        </w:tc>
                        <w:tc>
                          <w:tcPr>
                            <w:tcW w:w="63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pos="439" w:val="left" w:leader="none"/>
                              </w:tabs>
                              <w:spacing w:line="240" w:lineRule="auto" w:before="29" w:after="0"/>
                              <w:ind w:left="439" w:right="0" w:hanging="381"/>
                              <w:jc w:val="left"/>
                              <w:rPr>
                                <w:color w:val="030303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color w:val="161618"/>
                                <w:spacing w:val="-2"/>
                                <w:w w:val="105"/>
                                <w:sz w:val="21"/>
                              </w:rPr>
                              <w:t>Quantity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pos="442" w:val="left" w:leader="none"/>
                              </w:tabs>
                              <w:spacing w:line="240" w:lineRule="auto" w:before="125" w:after="0"/>
                              <w:ind w:left="442" w:right="0" w:hanging="386"/>
                              <w:jc w:val="left"/>
                              <w:rPr>
                                <w:color w:val="161618"/>
                                <w:sz w:val="26"/>
                              </w:rPr>
                            </w:pPr>
                            <w:r>
                              <w:rPr>
                                <w:color w:val="161618"/>
                                <w:sz w:val="21"/>
                              </w:rPr>
                              <w:t>By</w:t>
                            </w:r>
                            <w:r>
                              <w:rPr>
                                <w:color w:val="161618"/>
                                <w:spacing w:val="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61618"/>
                                <w:sz w:val="20"/>
                              </w:rPr>
                              <w:t>medical</w:t>
                            </w:r>
                            <w:r>
                              <w:rPr>
                                <w:i/>
                                <w:color w:val="161618"/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61618"/>
                                <w:sz w:val="20"/>
                              </w:rPr>
                              <w:t>device</w:t>
                            </w:r>
                            <w:r>
                              <w:rPr>
                                <w:i/>
                                <w:color w:val="161618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spacing w:val="-2"/>
                                <w:sz w:val="21"/>
                              </w:rPr>
                              <w:t>family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pos="447" w:val="left" w:leader="none"/>
                              </w:tabs>
                              <w:spacing w:line="240" w:lineRule="auto" w:before="150" w:after="0"/>
                              <w:ind w:left="447" w:right="0" w:hanging="384"/>
                              <w:jc w:val="left"/>
                              <w:rPr>
                                <w:color w:val="030303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color w:val="161618"/>
                                <w:w w:val="105"/>
                                <w:sz w:val="21"/>
                              </w:rPr>
                              <w:t>By</w:t>
                            </w:r>
                            <w:r>
                              <w:rPr>
                                <w:color w:val="161618"/>
                                <w:spacing w:val="-1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21"/>
                              </w:rPr>
                              <w:t>customer</w:t>
                            </w:r>
                            <w:r>
                              <w:rPr>
                                <w:color w:val="161618"/>
                                <w:spacing w:val="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21"/>
                              </w:rPr>
                              <w:t>(physician,</w:t>
                            </w:r>
                            <w:r>
                              <w:rPr>
                                <w:color w:val="161618"/>
                                <w:spacing w:val="-3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21"/>
                              </w:rPr>
                              <w:t>healthcare</w:t>
                            </w:r>
                            <w:r>
                              <w:rPr>
                                <w:color w:val="161618"/>
                                <w:spacing w:val="-2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21"/>
                              </w:rPr>
                              <w:t>facility,</w:t>
                            </w:r>
                            <w:r>
                              <w:rPr>
                                <w:color w:val="161618"/>
                                <w:spacing w:val="-11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21"/>
                              </w:rPr>
                              <w:t>patient,</w:t>
                            </w:r>
                            <w:r>
                              <w:rPr>
                                <w:color w:val="161618"/>
                                <w:spacing w:val="-1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spacing w:val="-4"/>
                                <w:w w:val="105"/>
                                <w:sz w:val="21"/>
                              </w:rPr>
                              <w:t>etc.)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pos="447" w:val="left" w:leader="none"/>
                              </w:tabs>
                              <w:spacing w:line="240" w:lineRule="auto" w:before="126" w:after="0"/>
                              <w:ind w:left="447" w:right="0" w:hanging="387"/>
                              <w:jc w:val="left"/>
                              <w:rPr>
                                <w:color w:val="161618"/>
                                <w:sz w:val="26"/>
                              </w:rPr>
                            </w:pPr>
                            <w:r>
                              <w:rPr>
                                <w:color w:val="161618"/>
                                <w:w w:val="105"/>
                                <w:sz w:val="21"/>
                              </w:rPr>
                              <w:t>Reason</w:t>
                            </w:r>
                            <w:r>
                              <w:rPr>
                                <w:color w:val="161618"/>
                                <w:spacing w:val="-9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color w:val="161618"/>
                                <w:spacing w:val="-13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spacing w:val="-2"/>
                                <w:w w:val="105"/>
                                <w:sz w:val="21"/>
                              </w:rPr>
                              <w:t>complaint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pos="443" w:val="left" w:leader="none"/>
                              </w:tabs>
                              <w:spacing w:line="240" w:lineRule="auto" w:before="150" w:after="0"/>
                              <w:ind w:left="443" w:right="0" w:hanging="380"/>
                              <w:jc w:val="left"/>
                              <w:rPr>
                                <w:color w:val="161618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color w:val="161618"/>
                                <w:sz w:val="21"/>
                              </w:rPr>
                              <w:t>Complaint</w:t>
                            </w:r>
                            <w:r>
                              <w:rPr>
                                <w:color w:val="161618"/>
                                <w:spacing w:val="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spacing w:val="-2"/>
                                <w:sz w:val="21"/>
                              </w:rPr>
                              <w:t>codes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pos="440" w:val="left" w:leader="none"/>
                              </w:tabs>
                              <w:spacing w:line="240" w:lineRule="auto" w:before="167" w:after="0"/>
                              <w:ind w:left="440" w:right="0" w:hanging="377"/>
                              <w:jc w:val="left"/>
                              <w:rPr>
                                <w:color w:val="161618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161618"/>
                                <w:w w:val="105"/>
                                <w:sz w:val="20"/>
                              </w:rPr>
                              <w:t>Severity</w:t>
                            </w:r>
                            <w:r>
                              <w:rPr>
                                <w:i/>
                                <w:color w:val="161618"/>
                                <w:spacing w:val="-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color w:val="161618"/>
                                <w:spacing w:val="-5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21"/>
                              </w:rPr>
                              <w:t>any</w:t>
                            </w:r>
                            <w:r>
                              <w:rPr>
                                <w:color w:val="161618"/>
                                <w:spacing w:val="-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61618"/>
                                <w:spacing w:val="-4"/>
                                <w:w w:val="105"/>
                                <w:sz w:val="20"/>
                              </w:rPr>
                              <w:t>harm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pos="443" w:val="left" w:leader="none"/>
                              </w:tabs>
                              <w:spacing w:line="240" w:lineRule="auto" w:before="166" w:after="0"/>
                              <w:ind w:left="443" w:right="0" w:hanging="380"/>
                              <w:jc w:val="left"/>
                              <w:rPr>
                                <w:color w:val="030303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color w:val="161618"/>
                                <w:sz w:val="21"/>
                              </w:rPr>
                              <w:t>Component</w:t>
                            </w:r>
                            <w:r>
                              <w:rPr>
                                <w:color w:val="161618"/>
                                <w:spacing w:val="1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spacing w:val="-2"/>
                                <w:sz w:val="21"/>
                              </w:rPr>
                              <w:t>involved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161618"/>
          <w:w w:val="105"/>
          <w:sz w:val="21"/>
        </w:rPr>
        <w:t>Table</w:t>
      </w:r>
      <w:r>
        <w:rPr>
          <w:b/>
          <w:color w:val="161618"/>
          <w:spacing w:val="12"/>
          <w:w w:val="105"/>
          <w:sz w:val="21"/>
        </w:rPr>
        <w:t> </w:t>
      </w:r>
      <w:r>
        <w:rPr>
          <w:b/>
          <w:color w:val="161618"/>
          <w:w w:val="105"/>
          <w:sz w:val="21"/>
        </w:rPr>
        <w:t>7</w:t>
      </w:r>
      <w:r>
        <w:rPr>
          <w:b/>
          <w:color w:val="161618"/>
          <w:spacing w:val="7"/>
          <w:w w:val="105"/>
          <w:sz w:val="21"/>
        </w:rPr>
        <w:t> </w:t>
      </w:r>
      <w:r>
        <w:rPr>
          <w:b/>
          <w:color w:val="161618"/>
          <w:w w:val="105"/>
          <w:sz w:val="21"/>
        </w:rPr>
        <w:t>-</w:t>
      </w:r>
      <w:r>
        <w:rPr>
          <w:b/>
          <w:color w:val="161618"/>
          <w:spacing w:val="43"/>
          <w:w w:val="105"/>
          <w:sz w:val="21"/>
        </w:rPr>
        <w:t>  </w:t>
      </w:r>
      <w:r>
        <w:rPr>
          <w:b/>
          <w:color w:val="161618"/>
          <w:w w:val="105"/>
          <w:sz w:val="21"/>
        </w:rPr>
        <w:t>Data</w:t>
      </w:r>
      <w:r>
        <w:rPr>
          <w:b/>
          <w:color w:val="161618"/>
          <w:spacing w:val="-3"/>
          <w:w w:val="105"/>
          <w:sz w:val="21"/>
        </w:rPr>
        <w:t> </w:t>
      </w:r>
      <w:r>
        <w:rPr>
          <w:b/>
          <w:color w:val="161618"/>
          <w:w w:val="105"/>
          <w:sz w:val="21"/>
        </w:rPr>
        <w:t>sources</w:t>
      </w:r>
      <w:r>
        <w:rPr>
          <w:b/>
          <w:color w:val="161618"/>
          <w:spacing w:val="4"/>
          <w:w w:val="105"/>
          <w:sz w:val="21"/>
        </w:rPr>
        <w:t> </w:t>
      </w:r>
      <w:r>
        <w:rPr>
          <w:b/>
          <w:color w:val="161618"/>
          <w:w w:val="105"/>
          <w:sz w:val="21"/>
        </w:rPr>
        <w:t>related</w:t>
      </w:r>
      <w:r>
        <w:rPr>
          <w:b/>
          <w:color w:val="161618"/>
          <w:spacing w:val="11"/>
          <w:w w:val="105"/>
          <w:sz w:val="21"/>
        </w:rPr>
        <w:t> </w:t>
      </w:r>
      <w:r>
        <w:rPr>
          <w:b/>
          <w:color w:val="161618"/>
          <w:w w:val="105"/>
          <w:sz w:val="21"/>
        </w:rPr>
        <w:t>to</w:t>
      </w:r>
      <w:r>
        <w:rPr>
          <w:b/>
          <w:color w:val="161618"/>
          <w:spacing w:val="2"/>
          <w:w w:val="105"/>
          <w:sz w:val="21"/>
        </w:rPr>
        <w:t> </w:t>
      </w:r>
      <w:r>
        <w:rPr>
          <w:b/>
          <w:color w:val="030303"/>
          <w:w w:val="105"/>
          <w:sz w:val="21"/>
        </w:rPr>
        <w:t>production </w:t>
      </w:r>
      <w:r>
        <w:rPr>
          <w:b/>
          <w:color w:val="161618"/>
          <w:w w:val="105"/>
          <w:sz w:val="21"/>
        </w:rPr>
        <w:t>and</w:t>
      </w:r>
      <w:r>
        <w:rPr>
          <w:b/>
          <w:color w:val="161618"/>
          <w:spacing w:val="20"/>
          <w:w w:val="105"/>
          <w:sz w:val="21"/>
        </w:rPr>
        <w:t> </w:t>
      </w:r>
      <w:r>
        <w:rPr>
          <w:b/>
          <w:i/>
          <w:color w:val="161618"/>
          <w:w w:val="105"/>
          <w:sz w:val="21"/>
        </w:rPr>
        <w:t>post-production</w:t>
      </w:r>
      <w:r>
        <w:rPr>
          <w:b/>
          <w:i/>
          <w:color w:val="161618"/>
          <w:spacing w:val="-2"/>
          <w:w w:val="105"/>
          <w:sz w:val="21"/>
        </w:rPr>
        <w:t> </w:t>
      </w:r>
      <w:r>
        <w:rPr>
          <w:b/>
          <w:color w:val="030303"/>
          <w:spacing w:val="-2"/>
          <w:w w:val="105"/>
          <w:sz w:val="21"/>
        </w:rPr>
        <w:t>information</w:t>
      </w:r>
    </w:p>
    <w:p>
      <w:pPr>
        <w:pStyle w:val="BodyText"/>
        <w:rPr>
          <w:b/>
          <w:sz w:val="8"/>
        </w:rPr>
      </w:pPr>
      <w:r>
        <w:rPr/>
        <w:br w:type="column"/>
      </w:r>
      <w:r>
        <w:rPr>
          <w:b/>
          <w:sz w:val="8"/>
        </w:rPr>
      </w: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spacing w:before="14"/>
        <w:rPr>
          <w:b/>
          <w:sz w:val="8"/>
        </w:rPr>
      </w:pPr>
    </w:p>
    <w:p>
      <w:pPr>
        <w:spacing w:before="0"/>
        <w:ind w:left="254" w:right="0" w:firstLine="0"/>
        <w:jc w:val="left"/>
        <w:rPr>
          <w:i/>
          <w:sz w:val="8"/>
        </w:rPr>
      </w:pPr>
      <w:r>
        <w:rPr>
          <w:rFonts w:ascii="Arial"/>
          <w:color w:val="3D4D87"/>
          <w:spacing w:val="-5"/>
          <w:w w:val="110"/>
          <w:sz w:val="8"/>
          <w:vertAlign w:val="superscript"/>
        </w:rPr>
        <w:t>C</w:t>
      </w:r>
      <w:r>
        <w:rPr>
          <w:i/>
          <w:color w:val="3D4D87"/>
          <w:spacing w:val="-5"/>
          <w:w w:val="110"/>
          <w:sz w:val="8"/>
          <w:vertAlign w:val="baseline"/>
        </w:rPr>
        <w:t>u,</w:t>
      </w:r>
    </w:p>
    <w:p>
      <w:pPr>
        <w:spacing w:line="86" w:lineRule="exact" w:before="72"/>
        <w:ind w:left="199" w:right="0" w:firstLine="0"/>
        <w:jc w:val="left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0" simplePos="0" relativeHeight="15843840">
            <wp:simplePos x="0" y="0"/>
            <wp:positionH relativeFrom="page">
              <wp:posOffset>7131613</wp:posOffset>
            </wp:positionH>
            <wp:positionV relativeFrom="paragraph">
              <wp:posOffset>-3180997</wp:posOffset>
            </wp:positionV>
            <wp:extent cx="183175" cy="3039268"/>
            <wp:effectExtent l="0" t="0" r="0" b="0"/>
            <wp:wrapNone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175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4D87"/>
          <w:spacing w:val="-10"/>
          <w:sz w:val="10"/>
        </w:rPr>
        <w:t>r</w:t>
      </w:r>
    </w:p>
    <w:p>
      <w:pPr>
        <w:spacing w:line="165" w:lineRule="auto" w:before="0"/>
        <w:ind w:left="199" w:right="0" w:firstLine="0"/>
        <w:jc w:val="left"/>
        <w:rPr>
          <w:position w:val="-5"/>
          <w:sz w:val="10"/>
        </w:rPr>
      </w:pPr>
      <w:r>
        <w:rPr>
          <w:color w:val="3D4D87"/>
          <w:sz w:val="10"/>
        </w:rPr>
        <w:t>r</w:t>
      </w:r>
      <w:r>
        <w:rPr>
          <w:color w:val="3D4D87"/>
          <w:spacing w:val="-2"/>
          <w:sz w:val="10"/>
        </w:rPr>
        <w:t> </w:t>
      </w:r>
      <w:r>
        <w:rPr>
          <w:color w:val="3D4D87"/>
          <w:spacing w:val="-10"/>
          <w:position w:val="-5"/>
          <w:sz w:val="10"/>
        </w:rPr>
        <w:t>n</w:t>
      </w:r>
    </w:p>
    <w:p>
      <w:pPr>
        <w:spacing w:line="197" w:lineRule="exact" w:before="70"/>
        <w:ind w:left="0" w:right="150" w:firstLine="0"/>
        <w:jc w:val="right"/>
        <w:rPr>
          <w:sz w:val="16"/>
        </w:rPr>
      </w:pPr>
      <w:r>
        <w:rPr>
          <w:color w:val="49629A"/>
          <w:spacing w:val="-2"/>
          <w:w w:val="95"/>
          <w:sz w:val="16"/>
        </w:rPr>
        <w:t>"</w:t>
      </w:r>
      <w:r>
        <w:rPr>
          <w:color w:val="3D4D87"/>
          <w:spacing w:val="-2"/>
          <w:w w:val="95"/>
          <w:position w:val="-4"/>
          <w:sz w:val="10"/>
        </w:rPr>
        <w:t>c</w:t>
      </w:r>
      <w:r>
        <w:rPr>
          <w:rFonts w:ascii="Arial"/>
          <w:color w:val="3D4D87"/>
          <w:spacing w:val="-2"/>
          <w:w w:val="95"/>
          <w:sz w:val="6"/>
        </w:rPr>
        <w:t>C</w:t>
      </w:r>
      <w:r>
        <w:rPr>
          <w:color w:val="3D4D87"/>
          <w:spacing w:val="-2"/>
          <w:w w:val="95"/>
          <w:position w:val="-4"/>
          <w:sz w:val="10"/>
        </w:rPr>
        <w:t>r</w:t>
      </w:r>
      <w:r>
        <w:rPr>
          <w:color w:val="49629A"/>
          <w:spacing w:val="-2"/>
          <w:w w:val="95"/>
          <w:sz w:val="16"/>
        </w:rPr>
        <w:t>'</w:t>
      </w:r>
    </w:p>
    <w:p>
      <w:pPr>
        <w:spacing w:line="181" w:lineRule="exact" w:before="0"/>
        <w:ind w:left="0" w:right="149" w:firstLine="0"/>
        <w:jc w:val="right"/>
        <w:rPr>
          <w:sz w:val="15"/>
        </w:rPr>
      </w:pPr>
      <w:r>
        <w:rPr>
          <w:color w:val="3D4D87"/>
          <w:position w:val="-2"/>
          <w:sz w:val="16"/>
        </w:rPr>
        <w:t>,</w:t>
      </w:r>
      <w:r>
        <w:rPr>
          <w:color w:val="3D4D87"/>
          <w:spacing w:val="60"/>
          <w:position w:val="-2"/>
          <w:sz w:val="16"/>
        </w:rPr>
        <w:t> </w:t>
      </w:r>
      <w:r>
        <w:rPr>
          <w:color w:val="3D4D87"/>
          <w:spacing w:val="-5"/>
          <w:sz w:val="15"/>
        </w:rPr>
        <w:t>"</w:t>
      </w:r>
      <w:r>
        <w:rPr>
          <w:color w:val="3D4D87"/>
          <w:spacing w:val="-5"/>
          <w:sz w:val="10"/>
        </w:rPr>
        <w:t>n</w:t>
      </w:r>
      <w:r>
        <w:rPr>
          <w:color w:val="3D4D87"/>
          <w:spacing w:val="-5"/>
          <w:sz w:val="15"/>
        </w:rPr>
        <w:t>'</w:t>
      </w:r>
    </w:p>
    <w:p>
      <w:pPr>
        <w:spacing w:before="43"/>
        <w:ind w:left="77" w:right="28" w:firstLine="0"/>
        <w:jc w:val="center"/>
        <w:rPr>
          <w:sz w:val="7"/>
        </w:rPr>
      </w:pPr>
      <w:r>
        <w:rPr>
          <w:color w:val="3D4D87"/>
          <w:w w:val="90"/>
          <w:sz w:val="7"/>
        </w:rPr>
        <w:t>-</w:t>
      </w:r>
      <w:r>
        <w:rPr>
          <w:color w:val="3D4D87"/>
          <w:spacing w:val="-10"/>
          <w:sz w:val="7"/>
        </w:rPr>
        <w:t>0</w:t>
      </w:r>
    </w:p>
    <w:p>
      <w:pPr>
        <w:pStyle w:val="BodyText"/>
        <w:spacing w:before="11"/>
        <w:rPr>
          <w:sz w:val="7"/>
        </w:rPr>
      </w:pPr>
    </w:p>
    <w:p>
      <w:pPr>
        <w:spacing w:before="1"/>
        <w:ind w:left="100" w:right="89" w:firstLine="0"/>
        <w:jc w:val="center"/>
        <w:rPr>
          <w:sz w:val="7"/>
        </w:rPr>
      </w:pPr>
      <w:r>
        <w:rPr>
          <w:color w:val="3D4D87"/>
          <w:spacing w:val="-10"/>
          <w:sz w:val="7"/>
        </w:rPr>
        <w:t>0</w:t>
      </w:r>
    </w:p>
    <w:p>
      <w:pPr>
        <w:spacing w:line="232" w:lineRule="auto" w:before="17"/>
        <w:ind w:left="209" w:right="133" w:firstLine="0"/>
        <w:jc w:val="right"/>
        <w:rPr>
          <w:sz w:val="18"/>
        </w:rPr>
      </w:pPr>
      <w:r>
        <w:rPr>
          <w:shadow/>
          <w:color w:val="49629A"/>
          <w:spacing w:val="-6"/>
          <w:w w:val="90"/>
          <w:sz w:val="16"/>
        </w:rPr>
        <w:t>"</w:t>
      </w:r>
      <w:r>
        <w:rPr>
          <w:shadow w:val="0"/>
          <w:color w:val="49629A"/>
          <w:spacing w:val="-6"/>
          <w:w w:val="90"/>
          <w:sz w:val="16"/>
        </w:rPr>
        <w:t>'</w:t>
      </w:r>
      <w:r>
        <w:rPr>
          <w:shadow w:val="0"/>
          <w:color w:val="49629A"/>
          <w:spacing w:val="40"/>
          <w:sz w:val="16"/>
        </w:rPr>
        <w:t> </w:t>
      </w:r>
      <w:r>
        <w:rPr>
          <w:shadow w:val="0"/>
          <w:color w:val="3D4D87"/>
          <w:spacing w:val="-23"/>
          <w:w w:val="80"/>
          <w:sz w:val="16"/>
        </w:rPr>
        <w:t>"</w:t>
      </w:r>
      <w:r>
        <w:rPr>
          <w:shadow w:val="0"/>
          <w:color w:val="49629A"/>
          <w:spacing w:val="-23"/>
          <w:w w:val="80"/>
          <w:sz w:val="18"/>
        </w:rPr>
        <w:t>,</w:t>
      </w:r>
      <w:r>
        <w:rPr>
          <w:shadow w:val="0"/>
          <w:color w:val="49629A"/>
          <w:spacing w:val="-23"/>
          <w:w w:val="80"/>
          <w:position w:val="3"/>
          <w:sz w:val="10"/>
        </w:rPr>
        <w:t>n</w:t>
      </w:r>
      <w:r>
        <w:rPr>
          <w:shadow w:val="0"/>
          <w:color w:val="49629A"/>
          <w:spacing w:val="-23"/>
          <w:w w:val="80"/>
          <w:sz w:val="18"/>
        </w:rPr>
        <w:t>,.</w:t>
      </w:r>
    </w:p>
    <w:p>
      <w:pPr>
        <w:spacing w:line="165" w:lineRule="exact" w:before="0"/>
        <w:ind w:left="0" w:right="150" w:firstLine="0"/>
        <w:jc w:val="right"/>
        <w:rPr>
          <w:sz w:val="16"/>
        </w:rPr>
      </w:pPr>
      <w:r>
        <w:rPr>
          <w:color w:val="3D4D87"/>
          <w:w w:val="95"/>
          <w:position w:val="-1"/>
          <w:sz w:val="18"/>
        </w:rPr>
        <w:t>,</w:t>
      </w:r>
      <w:r>
        <w:rPr>
          <w:color w:val="3D4D87"/>
          <w:spacing w:val="71"/>
          <w:position w:val="-1"/>
          <w:sz w:val="18"/>
        </w:rPr>
        <w:t> </w:t>
      </w:r>
      <w:r>
        <w:rPr>
          <w:color w:val="49629A"/>
          <w:spacing w:val="-5"/>
          <w:w w:val="95"/>
          <w:sz w:val="16"/>
        </w:rPr>
        <w:t>"'</w:t>
      </w:r>
    </w:p>
    <w:p>
      <w:pPr>
        <w:spacing w:line="209" w:lineRule="exact" w:before="0"/>
        <w:ind w:left="100" w:right="37" w:firstLine="0"/>
        <w:jc w:val="center"/>
        <w:rPr>
          <w:rFonts w:ascii="Arial"/>
          <w:position w:val="-3"/>
          <w:sz w:val="17"/>
        </w:rPr>
      </w:pPr>
      <w:r>
        <w:rPr>
          <w:color w:val="3D4D87"/>
          <w:spacing w:val="-5"/>
          <w:w w:val="95"/>
          <w:sz w:val="16"/>
        </w:rPr>
        <w:t>"</w:t>
      </w:r>
      <w:r>
        <w:rPr>
          <w:rFonts w:ascii="Arial"/>
          <w:color w:val="3D4D87"/>
          <w:spacing w:val="-5"/>
          <w:w w:val="95"/>
          <w:position w:val="-3"/>
          <w:sz w:val="17"/>
        </w:rPr>
        <w:t>"</w:t>
      </w:r>
    </w:p>
    <w:p>
      <w:pPr>
        <w:spacing w:line="84" w:lineRule="exact" w:before="0"/>
        <w:ind w:left="251" w:right="0" w:firstLine="0"/>
        <w:jc w:val="left"/>
        <w:rPr>
          <w:sz w:val="9"/>
        </w:rPr>
      </w:pPr>
      <w:r>
        <w:rPr>
          <w:color w:val="499190"/>
          <w:spacing w:val="-10"/>
          <w:w w:val="95"/>
          <w:sz w:val="9"/>
        </w:rPr>
        <w:t>n</w:t>
      </w:r>
    </w:p>
    <w:p>
      <w:pPr>
        <w:spacing w:line="48" w:lineRule="exact" w:before="0"/>
        <w:ind w:left="100" w:right="80" w:firstLine="0"/>
        <w:jc w:val="center"/>
        <w:rPr>
          <w:rFonts w:ascii="Arial"/>
          <w:sz w:val="6"/>
        </w:rPr>
      </w:pPr>
      <w:r>
        <w:rPr>
          <w:rFonts w:ascii="Arial"/>
          <w:color w:val="44758C"/>
          <w:spacing w:val="-10"/>
          <w:w w:val="95"/>
          <w:sz w:val="6"/>
        </w:rPr>
        <w:t>0</w:t>
      </w:r>
    </w:p>
    <w:p>
      <w:pPr>
        <w:spacing w:line="126" w:lineRule="exact" w:before="0"/>
        <w:ind w:left="100" w:right="72" w:firstLine="0"/>
        <w:jc w:val="center"/>
        <w:rPr>
          <w:rFonts w:ascii="Arial"/>
          <w:i/>
          <w:sz w:val="12"/>
        </w:rPr>
      </w:pPr>
      <w:r>
        <w:rPr>
          <w:rFonts w:ascii="Arial"/>
          <w:i/>
          <w:color w:val="49629A"/>
          <w:spacing w:val="-10"/>
          <w:w w:val="95"/>
          <w:sz w:val="12"/>
        </w:rPr>
        <w:t>?</w:t>
      </w:r>
    </w:p>
    <w:p>
      <w:pPr>
        <w:spacing w:line="63" w:lineRule="exact" w:before="39"/>
        <w:ind w:left="100" w:right="30" w:firstLine="0"/>
        <w:jc w:val="center"/>
        <w:rPr>
          <w:sz w:val="7"/>
        </w:rPr>
      </w:pPr>
      <w:r>
        <w:rPr>
          <w:color w:val="3D4D87"/>
          <w:spacing w:val="-5"/>
          <w:w w:val="95"/>
          <w:sz w:val="7"/>
        </w:rPr>
        <w:t>0.</w:t>
      </w:r>
    </w:p>
    <w:p>
      <w:pPr>
        <w:spacing w:line="128" w:lineRule="exact" w:before="0"/>
        <w:ind w:left="81" w:right="4" w:firstLine="0"/>
        <w:jc w:val="center"/>
        <w:rPr>
          <w:sz w:val="17"/>
        </w:rPr>
      </w:pPr>
      <w:r>
        <w:rPr>
          <w:color w:val="49629A"/>
          <w:spacing w:val="-10"/>
          <w:w w:val="95"/>
          <w:sz w:val="17"/>
        </w:rPr>
        <w:t>§</w:t>
      </w:r>
    </w:p>
    <w:p>
      <w:pPr>
        <w:pStyle w:val="Heading3"/>
        <w:spacing w:line="480" w:lineRule="exact"/>
        <w:ind w:left="10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7219227</wp:posOffset>
                </wp:positionH>
                <wp:positionV relativeFrom="paragraph">
                  <wp:posOffset>280597</wp:posOffset>
                </wp:positionV>
                <wp:extent cx="15240" cy="49530"/>
                <wp:effectExtent l="0" t="0" r="0" b="0"/>
                <wp:wrapNone/>
                <wp:docPr id="328" name="Textbox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Textbox 328"/>
                      <wps:cNvSpPr txBox="1"/>
                      <wps:spPr>
                        <a:xfrm>
                          <a:off x="0" y="0"/>
                          <a:ext cx="1524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9629A"/>
                                <w:spacing w:val="-10"/>
                                <w:w w:val="65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443115pt;margin-top:22.094305pt;width:1.2pt;height:3.9pt;mso-position-horizontal-relative:page;mso-position-vertical-relative:paragraph;z-index:15844352" type="#_x0000_t202" id="docshape275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9629A"/>
                          <w:spacing w:val="-10"/>
                          <w:w w:val="65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9629A"/>
          <w:spacing w:val="-10"/>
          <w:w w:val="75"/>
        </w:rPr>
        <w:t>I</w:t>
      </w:r>
    </w:p>
    <w:p>
      <w:pPr>
        <w:spacing w:line="201" w:lineRule="exact" w:before="0"/>
        <w:ind w:left="100" w:right="49" w:firstLine="0"/>
        <w:jc w:val="center"/>
        <w:rPr>
          <w:position w:val="-2"/>
          <w:sz w:val="7"/>
        </w:rPr>
      </w:pPr>
      <w:r>
        <w:rPr>
          <w:rFonts w:ascii="Arial"/>
          <w:color w:val="3D4D87"/>
          <w:spacing w:val="-5"/>
          <w:w w:val="75"/>
          <w:sz w:val="19"/>
        </w:rPr>
        <w:t>"</w:t>
      </w:r>
      <w:r>
        <w:rPr>
          <w:color w:val="49629A"/>
          <w:spacing w:val="-5"/>
          <w:w w:val="75"/>
          <w:position w:val="-2"/>
          <w:sz w:val="7"/>
        </w:rPr>
        <w:t>N</w:t>
      </w:r>
    </w:p>
    <w:p>
      <w:pPr>
        <w:spacing w:line="57" w:lineRule="exact" w:before="0"/>
        <w:ind w:left="77" w:right="81" w:firstLine="0"/>
        <w:jc w:val="center"/>
        <w:rPr>
          <w:sz w:val="7"/>
        </w:rPr>
      </w:pPr>
      <w:r>
        <w:rPr>
          <w:color w:val="49629A"/>
          <w:spacing w:val="-10"/>
          <w:w w:val="75"/>
          <w:sz w:val="7"/>
        </w:rPr>
        <w:t>0</w:t>
      </w:r>
    </w:p>
    <w:p>
      <w:pPr>
        <w:spacing w:line="69" w:lineRule="exact" w:before="0"/>
        <w:ind w:left="100" w:right="44" w:firstLine="0"/>
        <w:jc w:val="center"/>
        <w:rPr>
          <w:sz w:val="7"/>
        </w:rPr>
      </w:pPr>
      <w:r>
        <w:rPr>
          <w:color w:val="49629A"/>
          <w:spacing w:val="-10"/>
          <w:w w:val="75"/>
          <w:sz w:val="7"/>
        </w:rPr>
        <w:t>N</w:t>
      </w:r>
    </w:p>
    <w:p>
      <w:pPr>
        <w:pStyle w:val="BodyText"/>
        <w:spacing w:before="12"/>
        <w:rPr>
          <w:sz w:val="7"/>
        </w:rPr>
      </w:pPr>
    </w:p>
    <w:p>
      <w:pPr>
        <w:spacing w:before="0"/>
        <w:ind w:left="77" w:right="81" w:firstLine="0"/>
        <w:jc w:val="center"/>
        <w:rPr>
          <w:sz w:val="7"/>
        </w:rPr>
      </w:pPr>
      <w:r>
        <w:rPr>
          <w:color w:val="49629A"/>
          <w:spacing w:val="-10"/>
          <w:w w:val="75"/>
          <w:sz w:val="7"/>
        </w:rPr>
        <w:t>0</w:t>
      </w:r>
    </w:p>
    <w:p>
      <w:pPr>
        <w:pStyle w:val="BodyText"/>
        <w:spacing w:before="70"/>
        <w:rPr>
          <w:sz w:val="7"/>
        </w:rPr>
      </w:pPr>
    </w:p>
    <w:p>
      <w:pPr>
        <w:spacing w:line="65" w:lineRule="exact" w:before="0"/>
        <w:ind w:left="100" w:right="44" w:firstLine="0"/>
        <w:jc w:val="center"/>
        <w:rPr>
          <w:sz w:val="7"/>
        </w:rPr>
      </w:pPr>
      <w:r>
        <w:rPr>
          <w:color w:val="49629A"/>
          <w:spacing w:val="-10"/>
          <w:w w:val="75"/>
          <w:sz w:val="7"/>
        </w:rPr>
        <w:t>N</w:t>
      </w:r>
    </w:p>
    <w:p>
      <w:pPr>
        <w:spacing w:line="214" w:lineRule="exact" w:before="0"/>
        <w:ind w:left="77" w:right="79" w:firstLine="0"/>
        <w:jc w:val="center"/>
        <w:rPr>
          <w:rFonts w:ascii="Arial" w:hAnsi="Arial" w:cs="Arial" w:eastAsia="Arial"/>
          <w:sz w:val="6"/>
          <w:szCs w:val="6"/>
        </w:rPr>
      </w:pPr>
      <w:r>
        <w:rPr>
          <w:color w:val="3D4D87"/>
          <w:spacing w:val="-121"/>
          <w:w w:val="92"/>
          <w:position w:val="-5"/>
          <w:sz w:val="20"/>
          <w:szCs w:val="20"/>
        </w:rPr>
        <w:t>�</w:t>
      </w:r>
      <w:r>
        <w:rPr>
          <w:rFonts w:ascii="Arial" w:hAnsi="Arial" w:cs="Arial" w:eastAsia="Arial"/>
          <w:color w:val="49629A"/>
          <w:spacing w:val="-5"/>
          <w:w w:val="78"/>
          <w:sz w:val="6"/>
          <w:szCs w:val="6"/>
        </w:rPr>
        <w:t>0</w:t>
      </w:r>
    </w:p>
    <w:p>
      <w:pPr>
        <w:spacing w:line="74" w:lineRule="exact" w:before="4"/>
        <w:ind w:left="100" w:right="37" w:firstLine="0"/>
        <w:jc w:val="center"/>
        <w:rPr>
          <w:sz w:val="7"/>
        </w:rPr>
      </w:pPr>
      <w:r>
        <w:rPr>
          <w:color w:val="49629A"/>
          <w:spacing w:val="-10"/>
          <w:w w:val="90"/>
          <w:sz w:val="7"/>
        </w:rPr>
        <w:t>N</w:t>
      </w:r>
    </w:p>
    <w:p>
      <w:pPr>
        <w:spacing w:line="62" w:lineRule="exact" w:before="0"/>
        <w:ind w:left="77" w:right="68" w:firstLine="0"/>
        <w:jc w:val="center"/>
        <w:rPr>
          <w:rFonts w:ascii="Arial"/>
          <w:sz w:val="6"/>
        </w:rPr>
      </w:pPr>
      <w:r>
        <w:rPr>
          <w:rFonts w:ascii="Arial"/>
          <w:color w:val="49629A"/>
          <w:spacing w:val="-10"/>
          <w:w w:val="90"/>
          <w:sz w:val="6"/>
        </w:rPr>
        <w:t>0</w:t>
      </w:r>
    </w:p>
    <w:p>
      <w:pPr>
        <w:spacing w:line="172" w:lineRule="auto" w:before="56"/>
        <w:ind w:left="243" w:right="188" w:firstLine="0"/>
        <w:jc w:val="center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350656">
                <wp:simplePos x="0" y="0"/>
                <wp:positionH relativeFrom="page">
                  <wp:posOffset>7225999</wp:posOffset>
                </wp:positionH>
                <wp:positionV relativeFrom="paragraph">
                  <wp:posOffset>95298</wp:posOffset>
                </wp:positionV>
                <wp:extent cx="59690" cy="281940"/>
                <wp:effectExtent l="0" t="0" r="0" b="0"/>
                <wp:wrapNone/>
                <wp:docPr id="329" name="Textbox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Textbox 329"/>
                      <wps:cNvSpPr txBox="1"/>
                      <wps:spPr>
                        <a:xfrm>
                          <a:off x="0" y="0"/>
                          <a:ext cx="5969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49629A"/>
                                <w:spacing w:val="-10"/>
                                <w:w w:val="7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976318pt;margin-top:7.503848pt;width:4.7pt;height:22.2pt;mso-position-horizontal-relative:page;mso-position-vertical-relative:paragraph;z-index:-21965824" type="#_x0000_t202" id="docshape276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49629A"/>
                          <w:spacing w:val="-10"/>
                          <w:w w:val="7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9629A"/>
          <w:spacing w:val="-10"/>
          <w:w w:val="90"/>
          <w:sz w:val="7"/>
        </w:rPr>
        <w:t>N</w:t>
      </w:r>
      <w:r>
        <w:rPr>
          <w:color w:val="49629A"/>
          <w:spacing w:val="40"/>
          <w:sz w:val="7"/>
        </w:rPr>
        <w:t> </w:t>
      </w:r>
      <w:r>
        <w:rPr>
          <w:color w:val="49629A"/>
          <w:spacing w:val="-10"/>
          <w:w w:val="90"/>
          <w:sz w:val="7"/>
        </w:rPr>
        <w:t>N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35"/>
        <w:rPr>
          <w:sz w:val="7"/>
        </w:rPr>
      </w:pPr>
    </w:p>
    <w:p>
      <w:pPr>
        <w:spacing w:line="105" w:lineRule="exact" w:before="0"/>
        <w:ind w:left="239" w:right="0" w:firstLine="0"/>
        <w:jc w:val="left"/>
        <w:rPr>
          <w:sz w:val="10"/>
        </w:rPr>
      </w:pPr>
      <w:r>
        <w:rPr>
          <w:color w:val="49629A"/>
          <w:spacing w:val="-5"/>
          <w:w w:val="80"/>
          <w:sz w:val="10"/>
        </w:rPr>
        <w:t>cr</w:t>
      </w:r>
    </w:p>
    <w:p>
      <w:pPr>
        <w:spacing w:line="59" w:lineRule="exact" w:before="0"/>
        <w:ind w:left="77" w:right="45" w:firstLine="0"/>
        <w:jc w:val="center"/>
        <w:rPr>
          <w:sz w:val="6"/>
        </w:rPr>
      </w:pPr>
      <w:r>
        <w:rPr>
          <w:color w:val="49629A"/>
          <w:spacing w:val="-5"/>
          <w:w w:val="80"/>
          <w:sz w:val="6"/>
        </w:rPr>
        <w:t>&lt;C</w:t>
      </w:r>
    </w:p>
    <w:p>
      <w:pPr>
        <w:spacing w:after="0" w:line="59" w:lineRule="exact"/>
        <w:jc w:val="center"/>
        <w:rPr>
          <w:sz w:val="6"/>
        </w:rPr>
        <w:sectPr>
          <w:type w:val="continuous"/>
          <w:pgSz w:w="11910" w:h="16850"/>
          <w:pgMar w:header="0" w:footer="0" w:top="340" w:bottom="280" w:left="1559" w:right="283"/>
          <w:cols w:num="2" w:equalWidth="0">
            <w:col w:w="9314" w:space="274"/>
            <w:col w:w="480"/>
          </w:cols>
        </w:sectPr>
      </w:pPr>
    </w:p>
    <w:p>
      <w:pPr>
        <w:pStyle w:val="BodyTex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0" simplePos="0" relativeHeight="15847424">
            <wp:simplePos x="0" y="0"/>
            <wp:positionH relativeFrom="page">
              <wp:posOffset>7131611</wp:posOffset>
            </wp:positionH>
            <wp:positionV relativeFrom="page">
              <wp:posOffset>201411</wp:posOffset>
            </wp:positionV>
            <wp:extent cx="170963" cy="3039268"/>
            <wp:effectExtent l="0" t="0" r="0" b="0"/>
            <wp:wrapNone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4"/>
        <w:rPr>
          <w:sz w:val="6"/>
        </w:rPr>
      </w:pPr>
    </w:p>
    <w:p>
      <w:pPr>
        <w:spacing w:line="53" w:lineRule="exact" w:before="0"/>
        <w:ind w:left="10536" w:right="0" w:firstLine="0"/>
        <w:jc w:val="left"/>
        <w:rPr>
          <w:rFonts w:ascii="Arial"/>
          <w:sz w:val="6"/>
        </w:rPr>
      </w:pPr>
      <w:r>
        <w:rPr>
          <w:rFonts w:ascii="Arial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584694</wp:posOffset>
                </wp:positionH>
                <wp:positionV relativeFrom="paragraph">
                  <wp:posOffset>-2130512</wp:posOffset>
                </wp:positionV>
                <wp:extent cx="5922645" cy="7901940"/>
                <wp:effectExtent l="0" t="0" r="0" b="0"/>
                <wp:wrapNone/>
                <wp:docPr id="337" name="Textbox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Textbox 337"/>
                      <wps:cNvSpPr txBox="1"/>
                      <wps:spPr>
                        <a:xfrm>
                          <a:off x="0" y="0"/>
                          <a:ext cx="5922645" cy="790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27"/>
                              <w:gridCol w:w="6361"/>
                            </w:tblGrid>
                            <w:tr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282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9" w:lineRule="exact" w:before="24"/>
                                    <w:ind w:left="83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1D1D1F"/>
                                      <w:sz w:val="20"/>
                                    </w:rPr>
                                    <w:t>Data</w:t>
                                  </w:r>
                                  <w:r>
                                    <w:rPr>
                                      <w:b/>
                                      <w:color w:val="1D1D1F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D1D1F"/>
                                      <w:spacing w:val="-2"/>
                                      <w:sz w:val="20"/>
                                    </w:rPr>
                                    <w:t>sources</w:t>
                                  </w:r>
                                </w:p>
                              </w:tc>
                              <w:tc>
                                <w:tcPr>
                                  <w:tcW w:w="6361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9" w:lineRule="exact" w:before="34"/>
                                    <w:ind w:left="91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1D1D1F"/>
                                      <w:spacing w:val="-2"/>
                                      <w:sz w:val="20"/>
                                    </w:rPr>
                                    <w:t>Information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3" w:hRule="atLeast"/>
                              </w:trPr>
                              <w:tc>
                                <w:tcPr>
                                  <w:tcW w:w="2827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6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sz w:val="20"/>
                                    </w:rPr>
                                    <w:t>Servic</w:t>
                                  </w:r>
                                  <w:r>
                                    <w:rPr>
                                      <w:color w:val="383838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color w:val="383838"/>
                                      <w:spacing w:val="1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sz w:val="20"/>
                                    </w:rPr>
                                    <w:t>r</w:t>
                                  </w:r>
                                  <w:r>
                                    <w:rPr>
                                      <w:color w:val="383838"/>
                                      <w:spacing w:val="-2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sz w:val="20"/>
                                    </w:rPr>
                                    <w:t>ports</w:t>
                                  </w:r>
                                </w:p>
                              </w:tc>
                              <w:tc>
                                <w:tcPr>
                                  <w:tcW w:w="6361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pos="446" w:val="left" w:leader="none"/>
                                    </w:tabs>
                                    <w:spacing w:line="240" w:lineRule="auto" w:before="33" w:after="0"/>
                                    <w:ind w:left="446" w:right="0" w:hanging="388"/>
                                    <w:jc w:val="left"/>
                                    <w:rPr>
                                      <w:color w:val="010101"/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Installation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pos="453" w:val="left" w:leader="none"/>
                                    </w:tabs>
                                    <w:spacing w:line="240" w:lineRule="auto" w:before="169" w:after="0"/>
                                    <w:ind w:left="453" w:right="0" w:hanging="395"/>
                                    <w:jc w:val="left"/>
                                    <w:rPr>
                                      <w:color w:val="010101"/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Fir</w:t>
                                  </w:r>
                                  <w:r>
                                    <w:rPr>
                                      <w:color w:val="383838"/>
                                      <w:w w:val="105"/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t</w:t>
                                  </w:r>
                                  <w:r>
                                    <w:rPr>
                                      <w:color w:val="1D1D1F"/>
                                      <w:spacing w:val="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use</w:t>
                                  </w:r>
                                  <w:r>
                                    <w:rPr>
                                      <w:color w:val="1D1D1F"/>
                                      <w:spacing w:val="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color w:val="1D1D1F"/>
                                      <w:spacing w:val="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D1D1F"/>
                                      <w:w w:val="105"/>
                                      <w:sz w:val="20"/>
                                    </w:rPr>
                                    <w:t>m</w:t>
                                  </w:r>
                                  <w:r>
                                    <w:rPr>
                                      <w:i/>
                                      <w:color w:val="383838"/>
                                      <w:w w:val="105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color w:val="1D1D1F"/>
                                      <w:w w:val="105"/>
                                      <w:sz w:val="20"/>
                                    </w:rPr>
                                    <w:t>dical</w:t>
                                  </w:r>
                                  <w:r>
                                    <w:rPr>
                                      <w:i/>
                                      <w:color w:val="1D1D1F"/>
                                      <w:spacing w:val="-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D1D1F"/>
                                      <w:spacing w:val="-2"/>
                                      <w:w w:val="105"/>
                                      <w:sz w:val="20"/>
                                    </w:rPr>
                                    <w:t>device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pos="453" w:val="left" w:leader="none"/>
                                    </w:tabs>
                                    <w:spacing w:line="240" w:lineRule="auto" w:before="122" w:after="0"/>
                                    <w:ind w:left="453" w:right="0" w:hanging="397"/>
                                    <w:jc w:val="left"/>
                                    <w:rPr>
                                      <w:color w:val="1D1D1F"/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Fr</w:t>
                                  </w:r>
                                  <w:r>
                                    <w:rPr>
                                      <w:color w:val="383838"/>
                                      <w:w w:val="110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quency</w:t>
                                  </w:r>
                                  <w:r>
                                    <w:rPr>
                                      <w:color w:val="1D1D1F"/>
                                      <w:spacing w:val="-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of maintenance</w:t>
                                  </w:r>
                                  <w:r>
                                    <w:rPr>
                                      <w:color w:val="1D1D1F"/>
                                      <w:spacing w:val="6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visits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pos="440" w:val="left" w:leader="none"/>
                                    </w:tabs>
                                    <w:spacing w:line="240" w:lineRule="auto" w:before="110" w:after="0"/>
                                    <w:ind w:left="440" w:right="0" w:hanging="384"/>
                                    <w:jc w:val="left"/>
                                    <w:rPr>
                                      <w:color w:val="1D1D1F"/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Types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color w:val="1D1D1F"/>
                                      <w:spacing w:val="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05"/>
                                      <w:sz w:val="20"/>
                                    </w:rPr>
                                    <w:t>repairs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pos="448" w:val="left" w:leader="none"/>
                                    </w:tabs>
                                    <w:spacing w:line="240" w:lineRule="auto" w:before="145" w:after="0"/>
                                    <w:ind w:left="448" w:right="0" w:hanging="390"/>
                                    <w:jc w:val="left"/>
                                    <w:rPr>
                                      <w:color w:val="1D1D1F"/>
                                      <w:position w:val="2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Frequency</w:t>
                                  </w:r>
                                  <w:r>
                                    <w:rPr>
                                      <w:color w:val="1D1D1F"/>
                                      <w:spacing w:val="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ofrepairs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pos="450" w:val="left" w:leader="none"/>
                                    </w:tabs>
                                    <w:spacing w:line="240" w:lineRule="auto" w:before="159" w:after="0"/>
                                    <w:ind w:left="450" w:right="0" w:hanging="392"/>
                                    <w:jc w:val="left"/>
                                    <w:rPr>
                                      <w:color w:val="1D1D1F"/>
                                      <w:position w:val="2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sz w:val="20"/>
                                    </w:rPr>
                                    <w:t>Usage</w:t>
                                  </w:r>
                                  <w:r>
                                    <w:rPr>
                                      <w:color w:val="1D1D1F"/>
                                      <w:spacing w:val="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frequency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pos="448" w:val="left" w:leader="none"/>
                                    </w:tabs>
                                    <w:spacing w:line="240" w:lineRule="auto" w:before="163" w:after="0"/>
                                    <w:ind w:left="448" w:right="0" w:hanging="390"/>
                                    <w:jc w:val="left"/>
                                    <w:rPr>
                                      <w:color w:val="010101"/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15"/>
                                      <w:sz w:val="20"/>
                                    </w:rPr>
                                    <w:t>Parts</w:t>
                                  </w:r>
                                  <w:r>
                                    <w:rPr>
                                      <w:color w:val="1D1D1F"/>
                                      <w:spacing w:val="3"/>
                                      <w:w w:val="1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5"/>
                                      <w:sz w:val="20"/>
                                    </w:rPr>
                                    <w:t>replaced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pos="439" w:val="left" w:leader="none"/>
                                    </w:tabs>
                                    <w:spacing w:line="240" w:lineRule="auto" w:before="164" w:after="0"/>
                                    <w:ind w:left="439" w:right="0" w:hanging="381"/>
                                    <w:jc w:val="left"/>
                                    <w:rPr>
                                      <w:color w:val="1D1D1F"/>
                                      <w:position w:val="2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Service</w:t>
                                  </w:r>
                                  <w:r>
                                    <w:rPr>
                                      <w:color w:val="1D1D1F"/>
                                      <w:spacing w:val="-1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personnel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62" w:hRule="atLeast"/>
                              </w:trPr>
                              <w:tc>
                                <w:tcPr>
                                  <w:tcW w:w="28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1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1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color w:val="1D1D1F"/>
                                      <w:sz w:val="20"/>
                                    </w:rPr>
                                    <w:t>Risk</w:t>
                                  </w:r>
                                  <w:r>
                                    <w:rPr>
                                      <w:i/>
                                      <w:color w:val="1D1D1F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D1D1F"/>
                                      <w:spacing w:val="-2"/>
                                      <w:sz w:val="20"/>
                                    </w:rPr>
                                    <w:t>management</w:t>
                                  </w:r>
                                </w:p>
                              </w:tc>
                              <w:tc>
                                <w:tcPr>
                                  <w:tcW w:w="63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pos="448" w:val="left" w:leader="none"/>
                                    </w:tabs>
                                    <w:spacing w:line="240" w:lineRule="auto" w:before="29" w:after="0"/>
                                    <w:ind w:left="448" w:right="0" w:hanging="390"/>
                                    <w:jc w:val="left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Pub</w:t>
                                  </w:r>
                                  <w:r>
                                    <w:rPr>
                                      <w:color w:val="010101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ished</w:t>
                                  </w:r>
                                  <w:r>
                                    <w:rPr>
                                      <w:color w:val="1D1D1F"/>
                                      <w:spacing w:val="-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adverse</w:t>
                                  </w:r>
                                  <w:r>
                                    <w:rPr>
                                      <w:color w:val="1D1D1F"/>
                                      <w:spacing w:val="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event</w:t>
                                  </w:r>
                                  <w:r>
                                    <w:rPr>
                                      <w:color w:val="1D1D1F"/>
                                      <w:spacing w:val="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reports</w:t>
                                  </w:r>
                                  <w:r>
                                    <w:rPr>
                                      <w:color w:val="1D1D1F"/>
                                      <w:spacing w:val="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color w:val="1D1D1F"/>
                                      <w:spacing w:val="-8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similar</w:t>
                                  </w:r>
                                  <w:r>
                                    <w:rPr>
                                      <w:color w:val="1D1D1F"/>
                                      <w:spacing w:val="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D1D1F"/>
                                      <w:w w:val="110"/>
                                      <w:sz w:val="20"/>
                                    </w:rPr>
                                    <w:t>medical</w:t>
                                  </w:r>
                                  <w:r>
                                    <w:rPr>
                                      <w:i/>
                                      <w:color w:val="1D1D1F"/>
                                      <w:spacing w:val="9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d</w:t>
                                  </w:r>
                                  <w:r>
                                    <w:rPr>
                                      <w:i/>
                                      <w:color w:val="383838"/>
                                      <w:spacing w:val="-2"/>
                                      <w:w w:val="110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vices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pos="439" w:val="left" w:leader="none"/>
                                    </w:tabs>
                                    <w:spacing w:line="240" w:lineRule="auto" w:before="168" w:after="0"/>
                                    <w:ind w:left="439" w:right="0" w:hanging="381"/>
                                    <w:jc w:val="left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Stakeho</w:t>
                                  </w:r>
                                  <w:r>
                                    <w:rPr>
                                      <w:color w:val="010101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der</w:t>
                                  </w:r>
                                  <w:r>
                                    <w:rPr>
                                      <w:color w:val="1D1D1F"/>
                                      <w:spacing w:val="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concerns</w:t>
                                  </w:r>
                                  <w:r>
                                    <w:rPr>
                                      <w:color w:val="1D1D1F"/>
                                      <w:spacing w:val="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color w:val="1D1D1F"/>
                                      <w:spacing w:val="-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g</w:t>
                                  </w:r>
                                  <w:r>
                                    <w:rPr>
                                      <w:color w:val="383838"/>
                                      <w:w w:val="110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nerally</w:t>
                                  </w:r>
                                  <w:r>
                                    <w:rPr>
                                      <w:color w:val="1D1D1F"/>
                                      <w:spacing w:val="-1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acknow</w:t>
                                  </w:r>
                                  <w:r>
                                    <w:rPr>
                                      <w:color w:val="010101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edged</w:t>
                                  </w:r>
                                  <w:r>
                                    <w:rPr>
                                      <w:color w:val="1D1D1F"/>
                                      <w:spacing w:val="-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D1D1F"/>
                                      <w:w w:val="110"/>
                                      <w:sz w:val="20"/>
                                    </w:rPr>
                                    <w:t>stat</w:t>
                                  </w:r>
                                  <w:r>
                                    <w:rPr>
                                      <w:i/>
                                      <w:color w:val="383838"/>
                                      <w:w w:val="110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color w:val="383838"/>
                                      <w:spacing w:val="-9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D1D1F"/>
                                      <w:w w:val="110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i/>
                                      <w:color w:val="1D1D1F"/>
                                      <w:spacing w:val="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D1D1F"/>
                                      <w:w w:val="110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i/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D1D1F"/>
                                      <w:spacing w:val="-5"/>
                                      <w:w w:val="110"/>
                                      <w:sz w:val="20"/>
                                    </w:rPr>
                                    <w:t>art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4" w:hRule="atLeast"/>
                              </w:trPr>
                              <w:tc>
                                <w:tcPr>
                                  <w:tcW w:w="28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sz w:val="20"/>
                                    </w:rPr>
                                    <w:t>C</w:t>
                                  </w:r>
                                  <w:r>
                                    <w:rPr>
                                      <w:color w:val="010101"/>
                                      <w:sz w:val="20"/>
                                    </w:rPr>
                                    <w:t>li</w:t>
                                  </w:r>
                                  <w:r>
                                    <w:rPr>
                                      <w:color w:val="1D1D1F"/>
                                      <w:sz w:val="20"/>
                                    </w:rPr>
                                    <w:t>nic</w:t>
                                  </w:r>
                                  <w:r>
                                    <w:rPr>
                                      <w:color w:val="383838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color w:val="1D1D1F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83838"/>
                                      <w:spacing w:val="-2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sz w:val="20"/>
                                    </w:rPr>
                                    <w:t>ctiv</w:t>
                                  </w:r>
                                  <w:r>
                                    <w:rPr>
                                      <w:color w:val="010101"/>
                                      <w:spacing w:val="-2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sz w:val="20"/>
                                    </w:rPr>
                                    <w:t>ties</w:t>
                                  </w:r>
                                </w:p>
                              </w:tc>
                              <w:tc>
                                <w:tcPr>
                                  <w:tcW w:w="63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48" w:val="left" w:leader="none"/>
                                    </w:tabs>
                                    <w:spacing w:before="29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spacing w:val="-10"/>
                                      <w:w w:val="105"/>
                                      <w:position w:val="1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color w:val="1D1D1F"/>
                                      <w:position w:val="1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Post-Ma</w:t>
                                  </w:r>
                                  <w:r>
                                    <w:rPr>
                                      <w:color w:val="383838"/>
                                      <w:w w:val="105"/>
                                      <w:sz w:val="20"/>
                                    </w:rPr>
                                    <w:t>r</w:t>
                                  </w: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ket</w:t>
                                  </w:r>
                                  <w:r>
                                    <w:rPr>
                                      <w:color w:val="1D1D1F"/>
                                      <w:spacing w:val="-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Clinic</w:t>
                                  </w:r>
                                  <w:r>
                                    <w:rPr>
                                      <w:color w:val="383838"/>
                                      <w:w w:val="105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spacing w:val="-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Follow</w:t>
                                  </w:r>
                                  <w:r>
                                    <w:rPr>
                                      <w:color w:val="383838"/>
                                      <w:w w:val="10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up</w:t>
                                  </w:r>
                                  <w:r>
                                    <w:rPr>
                                      <w:color w:val="1D1D1F"/>
                                      <w:spacing w:val="-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(PMCF)</w:t>
                                  </w:r>
                                  <w:r>
                                    <w:rPr>
                                      <w:color w:val="1D1D1F"/>
                                      <w:spacing w:val="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83838"/>
                                      <w:spacing w:val="-2"/>
                                      <w:w w:val="105"/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05"/>
                                      <w:sz w:val="20"/>
                                    </w:rPr>
                                    <w:t>tudies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62" w:hRule="atLeast"/>
                              </w:trPr>
                              <w:tc>
                                <w:tcPr>
                                  <w:tcW w:w="28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1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Market/patient</w:t>
                                  </w:r>
                                  <w:r>
                                    <w:rPr>
                                      <w:color w:val="1D1D1F"/>
                                      <w:spacing w:val="16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surv</w:t>
                                  </w:r>
                                  <w:r>
                                    <w:rPr>
                                      <w:color w:val="383838"/>
                                      <w:spacing w:val="-2"/>
                                      <w:w w:val="110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ys</w:t>
                                  </w:r>
                                </w:p>
                              </w:tc>
                              <w:tc>
                                <w:tcPr>
                                  <w:tcW w:w="63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pos="439" w:val="left" w:leader="none"/>
                                    </w:tabs>
                                    <w:spacing w:line="240" w:lineRule="auto" w:before="29" w:after="0"/>
                                    <w:ind w:left="439" w:right="0" w:hanging="381"/>
                                    <w:jc w:val="left"/>
                                    <w:rPr>
                                      <w:color w:val="1D1D1F"/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Service</w:t>
                                  </w:r>
                                  <w:r>
                                    <w:rPr>
                                      <w:color w:val="1D1D1F"/>
                                      <w:spacing w:val="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response</w:t>
                                  </w:r>
                                  <w:r>
                                    <w:rPr>
                                      <w:color w:val="1D1D1F"/>
                                      <w:spacing w:val="1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spacing w:val="-4"/>
                                      <w:w w:val="110"/>
                                      <w:sz w:val="20"/>
                                    </w:rPr>
                                    <w:t>time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pos="439" w:val="left" w:leader="none"/>
                                    </w:tabs>
                                    <w:spacing w:line="240" w:lineRule="auto" w:before="127" w:after="0"/>
                                    <w:ind w:left="439" w:right="0" w:hanging="383"/>
                                    <w:jc w:val="left"/>
                                    <w:rPr>
                                      <w:color w:val="1D1D1F"/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Solicited</w:t>
                                  </w:r>
                                  <w:r>
                                    <w:rPr>
                                      <w:color w:val="1D1D1F"/>
                                      <w:spacing w:val="-1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information on</w:t>
                                  </w:r>
                                  <w:r>
                                    <w:rPr>
                                      <w:color w:val="1D1D1F"/>
                                      <w:spacing w:val="-7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new</w:t>
                                  </w:r>
                                  <w:r>
                                    <w:rPr>
                                      <w:color w:val="1D1D1F"/>
                                      <w:spacing w:val="-1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color w:val="1D1D1F"/>
                                      <w:spacing w:val="-9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modified </w:t>
                                  </w:r>
                                  <w:r>
                                    <w:rPr>
                                      <w:i/>
                                      <w:color w:val="1D1D1F"/>
                                      <w:w w:val="110"/>
                                      <w:sz w:val="20"/>
                                    </w:rPr>
                                    <w:t>medica</w:t>
                                  </w:r>
                                  <w:r>
                                    <w:rPr>
                                      <w:i/>
                                      <w:color w:val="010101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i/>
                                      <w:color w:val="010101"/>
                                      <w:spacing w:val="-1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devices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8" w:hRule="atLeast"/>
                              </w:trPr>
                              <w:tc>
                                <w:tcPr>
                                  <w:tcW w:w="28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sz w:val="20"/>
                                    </w:rPr>
                                    <w:t>Scientific</w:t>
                                  </w:r>
                                  <w:r>
                                    <w:rPr>
                                      <w:color w:val="1D1D1F"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sz w:val="20"/>
                                    </w:rPr>
                                    <w:t>literature</w:t>
                                  </w:r>
                                </w:p>
                              </w:tc>
                              <w:tc>
                                <w:tcPr>
                                  <w:tcW w:w="63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53" w:val="left" w:leader="none"/>
                                    </w:tabs>
                                    <w:spacing w:before="29"/>
                                    <w:ind w:lef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10101"/>
                                      <w:spacing w:val="-10"/>
                                      <w:w w:val="110"/>
                                      <w:position w:val="1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color w:val="010101"/>
                                      <w:position w:val="1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Research</w:t>
                                  </w:r>
                                  <w:r>
                                    <w:rPr>
                                      <w:color w:val="1D1D1F"/>
                                      <w:spacing w:val="-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publications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71" w:hRule="atLeast"/>
                              </w:trPr>
                              <w:tc>
                                <w:tcPr>
                                  <w:tcW w:w="28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22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sz w:val="20"/>
                                    </w:rPr>
                                    <w:t>Media</w:t>
                                  </w:r>
                                  <w:r>
                                    <w:rPr>
                                      <w:color w:val="1D1D1F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sz w:val="20"/>
                                    </w:rPr>
                                    <w:t>sources</w:t>
                                  </w:r>
                                </w:p>
                              </w:tc>
                              <w:tc>
                                <w:tcPr>
                                  <w:tcW w:w="63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pos="449" w:val="left" w:leader="none"/>
                                    </w:tabs>
                                    <w:spacing w:line="240" w:lineRule="auto" w:before="24" w:after="0"/>
                                    <w:ind w:left="449" w:right="0" w:hanging="386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Online</w:t>
                                  </w:r>
                                  <w:r>
                                    <w:rPr>
                                      <w:color w:val="1D1D1F"/>
                                      <w:spacing w:val="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newsletters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pos="453" w:val="left" w:leader="none"/>
                                    </w:tabs>
                                    <w:spacing w:line="240" w:lineRule="auto" w:before="168" w:after="0"/>
                                    <w:ind w:left="453" w:right="0" w:hanging="39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Medical</w:t>
                                  </w:r>
                                  <w:r>
                                    <w:rPr>
                                      <w:color w:val="1D1D1F"/>
                                      <w:spacing w:val="-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information</w:t>
                                  </w:r>
                                  <w:r>
                                    <w:rPr>
                                      <w:color w:val="1D1D1F"/>
                                      <w:spacing w:val="16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websites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pos="445" w:val="left" w:leader="none"/>
                                    </w:tabs>
                                    <w:spacing w:line="240" w:lineRule="auto" w:before="169" w:after="0"/>
                                    <w:ind w:left="445" w:right="0" w:hanging="382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Articles</w:t>
                                  </w:r>
                                  <w:r>
                                    <w:rPr>
                                      <w:color w:val="1D1D1F"/>
                                      <w:spacing w:val="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color w:val="1D1D1F"/>
                                      <w:spacing w:val="-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trade</w:t>
                                  </w:r>
                                  <w:r>
                                    <w:rPr>
                                      <w:color w:val="1D1D1F"/>
                                      <w:spacing w:val="1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journals,</w:t>
                                  </w:r>
                                  <w:r>
                                    <w:rPr>
                                      <w:color w:val="1D1D1F"/>
                                      <w:spacing w:val="-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scientific</w:t>
                                  </w:r>
                                  <w:r>
                                    <w:rPr>
                                      <w:color w:val="1D1D1F"/>
                                      <w:spacing w:val="1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journ</w:t>
                                  </w:r>
                                  <w:r>
                                    <w:rPr>
                                      <w:color w:val="383838"/>
                                      <w:w w:val="110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ls</w:t>
                                  </w:r>
                                  <w:r>
                                    <w:rPr>
                                      <w:color w:val="1D1D1F"/>
                                      <w:spacing w:val="-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color w:val="1D1D1F"/>
                                      <w:spacing w:val="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other</w:t>
                                  </w:r>
                                  <w:r>
                                    <w:rPr>
                                      <w:color w:val="1D1D1F"/>
                                      <w:spacing w:val="-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literature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31" w:hRule="atLeast"/>
                              </w:trPr>
                              <w:tc>
                                <w:tcPr>
                                  <w:tcW w:w="2827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8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Security</w:t>
                                  </w:r>
                                  <w:r>
                                    <w:rPr>
                                      <w:color w:val="1D1D1F"/>
                                      <w:spacing w:val="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d</w:t>
                                  </w:r>
                                  <w:r>
                                    <w:rPr>
                                      <w:color w:val="383838"/>
                                      <w:w w:val="105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ta</w:t>
                                  </w:r>
                                  <w:r>
                                    <w:rPr>
                                      <w:color w:val="1D1D1F"/>
                                      <w:spacing w:val="-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05"/>
                                      <w:sz w:val="20"/>
                                    </w:rPr>
                                    <w:t>so</w:t>
                                  </w:r>
                                  <w:r>
                                    <w:rPr>
                                      <w:color w:val="010101"/>
                                      <w:spacing w:val="-2"/>
                                      <w:w w:val="105"/>
                                      <w:sz w:val="20"/>
                                    </w:rPr>
                                    <w:t>u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05"/>
                                      <w:sz w:val="20"/>
                                    </w:rPr>
                                    <w:t>rce</w:t>
                                  </w:r>
                                  <w:r>
                                    <w:rPr>
                                      <w:color w:val="383838"/>
                                      <w:spacing w:val="-2"/>
                                      <w:w w:val="105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3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pos="456" w:val="left" w:leader="none"/>
                                    </w:tabs>
                                    <w:spacing w:line="287" w:lineRule="exact" w:before="0" w:after="0"/>
                                    <w:ind w:left="456" w:right="0" w:hanging="390"/>
                                    <w:jc w:val="left"/>
                                    <w:rPr>
                                      <w:color w:val="1D1D1F"/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Independent</w:t>
                                  </w:r>
                                  <w:r>
                                    <w:rPr>
                                      <w:color w:val="1D1D1F"/>
                                      <w:spacing w:val="19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security</w:t>
                                  </w:r>
                                  <w:r>
                                    <w:rPr>
                                      <w:color w:val="1D1D1F"/>
                                      <w:spacing w:val="2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researchers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pos="456" w:val="left" w:leader="none"/>
                                    </w:tabs>
                                    <w:spacing w:line="240" w:lineRule="auto" w:before="150" w:after="0"/>
                                    <w:ind w:left="456" w:right="0" w:hanging="388"/>
                                    <w:jc w:val="left"/>
                                    <w:rPr>
                                      <w:color w:val="010101"/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10101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color w:val="1D1D1F"/>
                                      <w:sz w:val="20"/>
                                    </w:rPr>
                                    <w:t>n</w:t>
                                  </w:r>
                                  <w:r>
                                    <w:rPr>
                                      <w:color w:val="010101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color w:val="1D1D1F"/>
                                      <w:sz w:val="20"/>
                                    </w:rPr>
                                    <w:t>house</w:t>
                                  </w:r>
                                  <w:r>
                                    <w:rPr>
                                      <w:color w:val="1D1D1F"/>
                                      <w:spacing w:val="5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sz w:val="20"/>
                                    </w:rPr>
                                    <w:t>testing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pos="448" w:val="left" w:leader="none"/>
                                    </w:tabs>
                                    <w:spacing w:line="240" w:lineRule="auto" w:before="169" w:after="0"/>
                                    <w:ind w:left="448" w:right="0" w:hanging="380"/>
                                    <w:jc w:val="left"/>
                                    <w:rPr>
                                      <w:color w:val="010101"/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Suppliers</w:t>
                                  </w:r>
                                  <w:r>
                                    <w:rPr>
                                      <w:color w:val="1D1D1F"/>
                                      <w:spacing w:val="10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color w:val="1D1D1F"/>
                                      <w:spacing w:val="-6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software</w:t>
                                  </w:r>
                                  <w:r>
                                    <w:rPr>
                                      <w:color w:val="1D1D1F"/>
                                      <w:spacing w:val="1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color w:val="1D1D1F"/>
                                      <w:spacing w:val="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hardware</w:t>
                                  </w:r>
                                  <w:r>
                                    <w:rPr>
                                      <w:color w:val="1D1D1F"/>
                                      <w:spacing w:val="10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technology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pos="457" w:val="left" w:leader="none"/>
                                    </w:tabs>
                                    <w:spacing w:line="240" w:lineRule="auto" w:before="168" w:after="0"/>
                                    <w:ind w:left="457" w:right="0" w:hanging="389"/>
                                    <w:jc w:val="left"/>
                                    <w:rPr>
                                      <w:color w:val="010101"/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Hea</w:t>
                                  </w:r>
                                  <w:r>
                                    <w:rPr>
                                      <w:color w:val="010101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th</w:t>
                                  </w:r>
                                  <w:r>
                                    <w:rPr>
                                      <w:color w:val="1D1D1F"/>
                                      <w:spacing w:val="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care</w:t>
                                  </w:r>
                                  <w:r>
                                    <w:rPr>
                                      <w:color w:val="1D1D1F"/>
                                      <w:spacing w:val="-7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facilities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pos="458" w:val="left" w:leader="none"/>
                                    </w:tabs>
                                    <w:spacing w:line="290" w:lineRule="exact" w:before="132" w:after="0"/>
                                    <w:ind w:left="458" w:right="0" w:hanging="392"/>
                                    <w:jc w:val="left"/>
                                    <w:rPr>
                                      <w:color w:val="1D1D1F"/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Published</w:t>
                                  </w:r>
                                  <w:r>
                                    <w:rPr>
                                      <w:color w:val="1D1D1F"/>
                                      <w:spacing w:val="7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events</w:t>
                                  </w:r>
                                  <w:r>
                                    <w:rPr>
                                      <w:color w:val="1D1D1F"/>
                                      <w:spacing w:val="-6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devices</w:t>
                                  </w:r>
                                  <w:r>
                                    <w:rPr>
                                      <w:color w:val="1D1D1F"/>
                                      <w:spacing w:val="-8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sharing</w:t>
                                  </w:r>
                                  <w:r>
                                    <w:rPr>
                                      <w:color w:val="1D1D1F"/>
                                      <w:spacing w:val="-16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similar techno</w:t>
                                  </w:r>
                                  <w:r>
                                    <w:rPr>
                                      <w:color w:val="010101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ogies</w:t>
                                  </w:r>
                                  <w:r>
                                    <w:rPr>
                                      <w:color w:val="1D1D1F"/>
                                      <w:spacing w:val="-6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as</w:t>
                                  </w:r>
                                  <w:r>
                                    <w:rPr>
                                      <w:color w:val="1D1D1F"/>
                                      <w:spacing w:val="7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spacing w:val="-5"/>
                                      <w:w w:val="110"/>
                                      <w:sz w:val="20"/>
                                    </w:rPr>
                                    <w:t>the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1" w:lineRule="exact"/>
                                    <w:ind w:left="453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color w:val="1D1D1F"/>
                                      <w:w w:val="105"/>
                                      <w:sz w:val="20"/>
                                    </w:rPr>
                                    <w:t>medica</w:t>
                                  </w:r>
                                  <w:r>
                                    <w:rPr>
                                      <w:i/>
                                      <w:color w:val="010101"/>
                                      <w:w w:val="105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i/>
                                      <w:color w:val="010101"/>
                                      <w:spacing w:val="-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D1D1F"/>
                                      <w:spacing w:val="-2"/>
                                      <w:w w:val="105"/>
                                      <w:sz w:val="20"/>
                                    </w:rPr>
                                    <w:t>device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pos="456" w:val="left" w:leader="none"/>
                                    </w:tabs>
                                    <w:spacing w:line="240" w:lineRule="auto" w:before="169" w:after="0"/>
                                    <w:ind w:left="456" w:right="0" w:hanging="388"/>
                                    <w:jc w:val="left"/>
                                    <w:rPr>
                                      <w:color w:val="1D1D1F"/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Information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Sh</w:t>
                                  </w:r>
                                  <w:r>
                                    <w:rPr>
                                      <w:color w:val="383838"/>
                                      <w:w w:val="110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ring</w:t>
                                  </w:r>
                                  <w:r>
                                    <w:rPr>
                                      <w:color w:val="1D1D1F"/>
                                      <w:spacing w:val="-1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color w:val="1D1D1F"/>
                                      <w:spacing w:val="-10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Analysis</w:t>
                                  </w:r>
                                  <w:r>
                                    <w:rPr>
                                      <w:color w:val="1D1D1F"/>
                                      <w:spacing w:val="-6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Center</w:t>
                                  </w:r>
                                  <w:r>
                                    <w:rPr>
                                      <w:color w:val="1D1D1F"/>
                                      <w:spacing w:val="-6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(ISAC)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038975pt;margin-top:-167.756866pt;width:466.35pt;height:622.2pt;mso-position-horizontal-relative:page;mso-position-vertical-relative:paragraph;z-index:15850496" type="#_x0000_t202" id="docshape28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27"/>
                        <w:gridCol w:w="6361"/>
                      </w:tblGrid>
                      <w:tr>
                        <w:trPr>
                          <w:trHeight w:val="273" w:hRule="atLeast"/>
                        </w:trPr>
                        <w:tc>
                          <w:tcPr>
                            <w:tcW w:w="2827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9" w:lineRule="exact" w:before="24"/>
                              <w:ind w:left="83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D1D1F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1D1D1F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F"/>
                                <w:spacing w:val="-2"/>
                                <w:sz w:val="20"/>
                              </w:rPr>
                              <w:t>sources</w:t>
                            </w:r>
                          </w:p>
                        </w:tc>
                        <w:tc>
                          <w:tcPr>
                            <w:tcW w:w="6361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9" w:lineRule="exact" w:before="34"/>
                              <w:ind w:left="91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D1D1F"/>
                                <w:spacing w:val="-2"/>
                                <w:sz w:val="20"/>
                              </w:rPr>
                              <w:t>Information</w:t>
                            </w:r>
                          </w:p>
                        </w:tc>
                      </w:tr>
                      <w:tr>
                        <w:trPr>
                          <w:trHeight w:val="3613" w:hRule="atLeast"/>
                        </w:trPr>
                        <w:tc>
                          <w:tcPr>
                            <w:tcW w:w="2827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6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sz w:val="20"/>
                              </w:rPr>
                              <w:t>Servic</w:t>
                            </w:r>
                            <w:r>
                              <w:rPr>
                                <w:color w:val="383838"/>
                                <w:sz w:val="20"/>
                              </w:rPr>
                              <w:t>e</w:t>
                            </w:r>
                            <w:r>
                              <w:rPr>
                                <w:color w:val="383838"/>
                                <w:spacing w:val="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spacing w:val="-2"/>
                                <w:sz w:val="20"/>
                              </w:rPr>
                              <w:t>r</w:t>
                            </w:r>
                            <w:r>
                              <w:rPr>
                                <w:color w:val="383838"/>
                                <w:spacing w:val="-2"/>
                                <w:sz w:val="20"/>
                              </w:rPr>
                              <w:t>e</w:t>
                            </w:r>
                            <w:r>
                              <w:rPr>
                                <w:color w:val="1D1D1F"/>
                                <w:spacing w:val="-2"/>
                                <w:sz w:val="20"/>
                              </w:rPr>
                              <w:t>ports</w:t>
                            </w:r>
                          </w:p>
                        </w:tc>
                        <w:tc>
                          <w:tcPr>
                            <w:tcW w:w="6361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pos="446" w:val="left" w:leader="none"/>
                              </w:tabs>
                              <w:spacing w:line="240" w:lineRule="auto" w:before="33" w:after="0"/>
                              <w:ind w:left="446" w:right="0" w:hanging="388"/>
                              <w:jc w:val="left"/>
                              <w:rPr>
                                <w:color w:val="010101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Installation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pos="453" w:val="left" w:leader="none"/>
                              </w:tabs>
                              <w:spacing w:line="240" w:lineRule="auto" w:before="169" w:after="0"/>
                              <w:ind w:left="453" w:right="0" w:hanging="395"/>
                              <w:jc w:val="left"/>
                              <w:rPr>
                                <w:color w:val="010101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Fir</w:t>
                            </w:r>
                            <w:r>
                              <w:rPr>
                                <w:color w:val="383838"/>
                                <w:w w:val="105"/>
                                <w:sz w:val="20"/>
                              </w:rPr>
                              <w:t>s</w:t>
                            </w: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t</w:t>
                            </w:r>
                            <w:r>
                              <w:rPr>
                                <w:color w:val="1D1D1F"/>
                                <w:spacing w:val="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color w:val="1D1D1F"/>
                                <w:spacing w:val="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1D1D1F"/>
                                <w:spacing w:val="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D1D1F"/>
                                <w:w w:val="105"/>
                                <w:sz w:val="20"/>
                              </w:rPr>
                              <w:t>m</w:t>
                            </w:r>
                            <w:r>
                              <w:rPr>
                                <w:i/>
                                <w:color w:val="383838"/>
                                <w:w w:val="105"/>
                                <w:sz w:val="20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1D1D1F"/>
                                <w:w w:val="105"/>
                                <w:sz w:val="20"/>
                              </w:rPr>
                              <w:t>dical</w:t>
                            </w:r>
                            <w:r>
                              <w:rPr>
                                <w:i/>
                                <w:color w:val="1D1D1F"/>
                                <w:spacing w:val="-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D1D1F"/>
                                <w:spacing w:val="-2"/>
                                <w:w w:val="105"/>
                                <w:sz w:val="20"/>
                              </w:rPr>
                              <w:t>device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pos="453" w:val="left" w:leader="none"/>
                              </w:tabs>
                              <w:spacing w:line="240" w:lineRule="auto" w:before="122" w:after="0"/>
                              <w:ind w:left="453" w:right="0" w:hanging="397"/>
                              <w:jc w:val="left"/>
                              <w:rPr>
                                <w:color w:val="1D1D1F"/>
                                <w:sz w:val="26"/>
                              </w:rPr>
                            </w:pP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Fr</w:t>
                            </w:r>
                            <w:r>
                              <w:rPr>
                                <w:color w:val="383838"/>
                                <w:w w:val="11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quency</w:t>
                            </w:r>
                            <w:r>
                              <w:rPr>
                                <w:color w:val="1D1D1F"/>
                                <w:spacing w:val="-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of maintenance</w:t>
                            </w:r>
                            <w:r>
                              <w:rPr>
                                <w:color w:val="1D1D1F"/>
                                <w:spacing w:val="6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visits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pos="440" w:val="left" w:leader="none"/>
                              </w:tabs>
                              <w:spacing w:line="240" w:lineRule="auto" w:before="110" w:after="0"/>
                              <w:ind w:left="440" w:right="0" w:hanging="384"/>
                              <w:jc w:val="left"/>
                              <w:rPr>
                                <w:color w:val="1D1D1F"/>
                                <w:sz w:val="26"/>
                              </w:rPr>
                            </w:pP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Types</w:t>
                            </w:r>
                            <w:r>
                              <w:rPr>
                                <w:color w:val="1D1D1F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1D1D1F"/>
                                <w:spacing w:val="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spacing w:val="-2"/>
                                <w:w w:val="105"/>
                                <w:sz w:val="20"/>
                              </w:rPr>
                              <w:t>repairs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pos="448" w:val="left" w:leader="none"/>
                              </w:tabs>
                              <w:spacing w:line="240" w:lineRule="auto" w:before="145" w:after="0"/>
                              <w:ind w:left="448" w:right="0" w:hanging="390"/>
                              <w:jc w:val="left"/>
                              <w:rPr>
                                <w:color w:val="1D1D1F"/>
                                <w:position w:val="2"/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Frequency</w:t>
                            </w:r>
                            <w:r>
                              <w:rPr>
                                <w:color w:val="1D1D1F"/>
                                <w:spacing w:val="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ofrepairs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pos="450" w:val="left" w:leader="none"/>
                              </w:tabs>
                              <w:spacing w:line="240" w:lineRule="auto" w:before="159" w:after="0"/>
                              <w:ind w:left="450" w:right="0" w:hanging="392"/>
                              <w:jc w:val="left"/>
                              <w:rPr>
                                <w:color w:val="1D1D1F"/>
                                <w:position w:val="2"/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sz w:val="20"/>
                              </w:rPr>
                              <w:t>Usage</w:t>
                            </w:r>
                            <w:r>
                              <w:rPr>
                                <w:color w:val="1D1D1F"/>
                                <w:spacing w:val="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frequency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pos="448" w:val="left" w:leader="none"/>
                              </w:tabs>
                              <w:spacing w:line="240" w:lineRule="auto" w:before="163" w:after="0"/>
                              <w:ind w:left="448" w:right="0" w:hanging="390"/>
                              <w:jc w:val="left"/>
                              <w:rPr>
                                <w:color w:val="010101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w w:val="115"/>
                                <w:sz w:val="20"/>
                              </w:rPr>
                              <w:t>Parts</w:t>
                            </w:r>
                            <w:r>
                              <w:rPr>
                                <w:color w:val="1D1D1F"/>
                                <w:spacing w:val="3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spacing w:val="-2"/>
                                <w:w w:val="115"/>
                                <w:sz w:val="20"/>
                              </w:rPr>
                              <w:t>replaced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pos="439" w:val="left" w:leader="none"/>
                              </w:tabs>
                              <w:spacing w:line="240" w:lineRule="auto" w:before="164" w:after="0"/>
                              <w:ind w:left="439" w:right="0" w:hanging="381"/>
                              <w:jc w:val="left"/>
                              <w:rPr>
                                <w:color w:val="1D1D1F"/>
                                <w:position w:val="2"/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Service</w:t>
                            </w:r>
                            <w:r>
                              <w:rPr>
                                <w:color w:val="1D1D1F"/>
                                <w:spacing w:val="-1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personnel</w:t>
                            </w:r>
                          </w:p>
                        </w:tc>
                      </w:tr>
                      <w:tr>
                        <w:trPr>
                          <w:trHeight w:val="1162" w:hRule="atLeast"/>
                        </w:trPr>
                        <w:tc>
                          <w:tcPr>
                            <w:tcW w:w="282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1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1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1D1D1F"/>
                                <w:sz w:val="20"/>
                              </w:rPr>
                              <w:t>Risk</w:t>
                            </w:r>
                            <w:r>
                              <w:rPr>
                                <w:i/>
                                <w:color w:val="1D1D1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D1D1F"/>
                                <w:spacing w:val="-2"/>
                                <w:sz w:val="20"/>
                              </w:rPr>
                              <w:t>management</w:t>
                            </w:r>
                          </w:p>
                        </w:tc>
                        <w:tc>
                          <w:tcPr>
                            <w:tcW w:w="63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pos="448" w:val="left" w:leader="none"/>
                              </w:tabs>
                              <w:spacing w:line="240" w:lineRule="auto" w:before="29" w:after="0"/>
                              <w:ind w:left="448" w:right="0" w:hanging="39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Pub</w:t>
                            </w:r>
                            <w:r>
                              <w:rPr>
                                <w:color w:val="010101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ished</w:t>
                            </w:r>
                            <w:r>
                              <w:rPr>
                                <w:color w:val="1D1D1F"/>
                                <w:spacing w:val="-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adverse</w:t>
                            </w:r>
                            <w:r>
                              <w:rPr>
                                <w:color w:val="1D1D1F"/>
                                <w:spacing w:val="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event</w:t>
                            </w:r>
                            <w:r>
                              <w:rPr>
                                <w:color w:val="1D1D1F"/>
                                <w:spacing w:val="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reports</w:t>
                            </w:r>
                            <w:r>
                              <w:rPr>
                                <w:color w:val="1D1D1F"/>
                                <w:spacing w:val="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1D1D1F"/>
                                <w:spacing w:val="-8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similar</w:t>
                            </w:r>
                            <w:r>
                              <w:rPr>
                                <w:color w:val="1D1D1F"/>
                                <w:spacing w:val="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D1D1F"/>
                                <w:w w:val="110"/>
                                <w:sz w:val="20"/>
                              </w:rPr>
                              <w:t>medical</w:t>
                            </w:r>
                            <w:r>
                              <w:rPr>
                                <w:i/>
                                <w:color w:val="1D1D1F"/>
                                <w:spacing w:val="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d</w:t>
                            </w:r>
                            <w:r>
                              <w:rPr>
                                <w:i/>
                                <w:color w:val="383838"/>
                                <w:spacing w:val="-2"/>
                                <w:w w:val="11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vices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pos="439" w:val="left" w:leader="none"/>
                              </w:tabs>
                              <w:spacing w:line="240" w:lineRule="auto" w:before="168" w:after="0"/>
                              <w:ind w:left="439" w:right="0" w:hanging="381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Stakeho</w:t>
                            </w:r>
                            <w:r>
                              <w:rPr>
                                <w:color w:val="010101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der</w:t>
                            </w:r>
                            <w:r>
                              <w:rPr>
                                <w:color w:val="1D1D1F"/>
                                <w:spacing w:val="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concerns</w:t>
                            </w:r>
                            <w:r>
                              <w:rPr>
                                <w:color w:val="1D1D1F"/>
                                <w:spacing w:val="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1D1D1F"/>
                                <w:spacing w:val="-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g</w:t>
                            </w:r>
                            <w:r>
                              <w:rPr>
                                <w:color w:val="383838"/>
                                <w:w w:val="11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nerally</w:t>
                            </w:r>
                            <w:r>
                              <w:rPr>
                                <w:color w:val="1D1D1F"/>
                                <w:spacing w:val="-1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acknow</w:t>
                            </w:r>
                            <w:r>
                              <w:rPr>
                                <w:color w:val="010101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edged</w:t>
                            </w:r>
                            <w:r>
                              <w:rPr>
                                <w:color w:val="1D1D1F"/>
                                <w:spacing w:val="-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D1D1F"/>
                                <w:w w:val="110"/>
                                <w:sz w:val="20"/>
                              </w:rPr>
                              <w:t>stat</w:t>
                            </w:r>
                            <w:r>
                              <w:rPr>
                                <w:i/>
                                <w:color w:val="383838"/>
                                <w:w w:val="11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383838"/>
                                <w:spacing w:val="-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D1D1F"/>
                                <w:w w:val="11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1D1D1F"/>
                                <w:spacing w:val="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D1D1F"/>
                                <w:w w:val="1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D1D1F"/>
                                <w:spacing w:val="-5"/>
                                <w:w w:val="110"/>
                                <w:sz w:val="20"/>
                              </w:rPr>
                              <w:t>art</w:t>
                            </w:r>
                          </w:p>
                        </w:tc>
                      </w:tr>
                      <w:tr>
                        <w:trPr>
                          <w:trHeight w:val="754" w:hRule="atLeast"/>
                        </w:trPr>
                        <w:tc>
                          <w:tcPr>
                            <w:tcW w:w="282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9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sz w:val="20"/>
                              </w:rPr>
                              <w:t>C</w:t>
                            </w:r>
                            <w:r>
                              <w:rPr>
                                <w:color w:val="010101"/>
                                <w:sz w:val="20"/>
                              </w:rPr>
                              <w:t>li</w:t>
                            </w:r>
                            <w:r>
                              <w:rPr>
                                <w:color w:val="1D1D1F"/>
                                <w:sz w:val="20"/>
                              </w:rPr>
                              <w:t>nic</w:t>
                            </w:r>
                            <w:r>
                              <w:rPr>
                                <w:color w:val="383838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1D1D1F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1D1D1F"/>
                                <w:spacing w:val="-2"/>
                                <w:sz w:val="20"/>
                              </w:rPr>
                              <w:t>ctiv</w:t>
                            </w:r>
                            <w:r>
                              <w:rPr>
                                <w:color w:val="010101"/>
                                <w:spacing w:val="-2"/>
                                <w:sz w:val="20"/>
                              </w:rPr>
                              <w:t>i</w:t>
                            </w:r>
                            <w:r>
                              <w:rPr>
                                <w:color w:val="1D1D1F"/>
                                <w:spacing w:val="-2"/>
                                <w:sz w:val="20"/>
                              </w:rPr>
                              <w:t>ties</w:t>
                            </w:r>
                          </w:p>
                        </w:tc>
                        <w:tc>
                          <w:tcPr>
                            <w:tcW w:w="63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448" w:val="left" w:leader="none"/>
                              </w:tabs>
                              <w:spacing w:before="29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spacing w:val="-10"/>
                                <w:w w:val="105"/>
                                <w:position w:val="1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1D1D1F"/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Post-Ma</w:t>
                            </w:r>
                            <w:r>
                              <w:rPr>
                                <w:color w:val="383838"/>
                                <w:w w:val="105"/>
                                <w:sz w:val="20"/>
                              </w:rPr>
                              <w:t>r</w:t>
                            </w: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ket</w:t>
                            </w:r>
                            <w:r>
                              <w:rPr>
                                <w:color w:val="1D1D1F"/>
                                <w:spacing w:val="-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Clinic</w:t>
                            </w:r>
                            <w:r>
                              <w:rPr>
                                <w:color w:val="383838"/>
                                <w:w w:val="10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spacing w:val="-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Follow</w:t>
                            </w:r>
                            <w:r>
                              <w:rPr>
                                <w:color w:val="383838"/>
                                <w:w w:val="10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up</w:t>
                            </w:r>
                            <w:r>
                              <w:rPr>
                                <w:color w:val="1D1D1F"/>
                                <w:spacing w:val="-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(PMCF)</w:t>
                            </w:r>
                            <w:r>
                              <w:rPr>
                                <w:color w:val="1D1D1F"/>
                                <w:spacing w:val="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  <w:sz w:val="20"/>
                              </w:rPr>
                              <w:t>s</w:t>
                            </w:r>
                            <w:r>
                              <w:rPr>
                                <w:color w:val="1D1D1F"/>
                                <w:spacing w:val="-2"/>
                                <w:w w:val="105"/>
                                <w:sz w:val="20"/>
                              </w:rPr>
                              <w:t>tudies</w:t>
                            </w:r>
                          </w:p>
                        </w:tc>
                      </w:tr>
                      <w:tr>
                        <w:trPr>
                          <w:trHeight w:val="1162" w:hRule="atLeast"/>
                        </w:trPr>
                        <w:tc>
                          <w:tcPr>
                            <w:tcW w:w="282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1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Market/patient</w:t>
                            </w:r>
                            <w:r>
                              <w:rPr>
                                <w:color w:val="1D1D1F"/>
                                <w:spacing w:val="16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surv</w:t>
                            </w:r>
                            <w:r>
                              <w:rPr>
                                <w:color w:val="383838"/>
                                <w:spacing w:val="-2"/>
                                <w:w w:val="11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ys</w:t>
                            </w:r>
                          </w:p>
                        </w:tc>
                        <w:tc>
                          <w:tcPr>
                            <w:tcW w:w="63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pos="439" w:val="left" w:leader="none"/>
                              </w:tabs>
                              <w:spacing w:line="240" w:lineRule="auto" w:before="29" w:after="0"/>
                              <w:ind w:left="439" w:right="0" w:hanging="381"/>
                              <w:jc w:val="left"/>
                              <w:rPr>
                                <w:color w:val="1D1D1F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Service</w:t>
                            </w:r>
                            <w:r>
                              <w:rPr>
                                <w:color w:val="1D1D1F"/>
                                <w:spacing w:val="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response</w:t>
                            </w:r>
                            <w:r>
                              <w:rPr>
                                <w:color w:val="1D1D1F"/>
                                <w:spacing w:val="1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spacing w:val="-4"/>
                                <w:w w:val="110"/>
                                <w:sz w:val="20"/>
                              </w:rPr>
                              <w:t>time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pos="439" w:val="left" w:leader="none"/>
                              </w:tabs>
                              <w:spacing w:line="240" w:lineRule="auto" w:before="127" w:after="0"/>
                              <w:ind w:left="439" w:right="0" w:hanging="383"/>
                              <w:jc w:val="left"/>
                              <w:rPr>
                                <w:color w:val="1D1D1F"/>
                                <w:sz w:val="26"/>
                              </w:rPr>
                            </w:pP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Solicited</w:t>
                            </w:r>
                            <w:r>
                              <w:rPr>
                                <w:color w:val="1D1D1F"/>
                                <w:spacing w:val="-1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information on</w:t>
                            </w:r>
                            <w:r>
                              <w:rPr>
                                <w:color w:val="1D1D1F"/>
                                <w:spacing w:val="-7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color w:val="1D1D1F"/>
                                <w:spacing w:val="-1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color w:val="1D1D1F"/>
                                <w:spacing w:val="-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modified </w:t>
                            </w:r>
                            <w:r>
                              <w:rPr>
                                <w:i/>
                                <w:color w:val="1D1D1F"/>
                                <w:w w:val="110"/>
                                <w:sz w:val="20"/>
                              </w:rPr>
                              <w:t>medica</w:t>
                            </w:r>
                            <w:r>
                              <w:rPr>
                                <w:i/>
                                <w:color w:val="010101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i/>
                                <w:color w:val="010101"/>
                                <w:spacing w:val="-1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devices</w:t>
                            </w:r>
                          </w:p>
                        </w:tc>
                      </w:tr>
                      <w:tr>
                        <w:trPr>
                          <w:trHeight w:val="758" w:hRule="atLeast"/>
                        </w:trPr>
                        <w:tc>
                          <w:tcPr>
                            <w:tcW w:w="282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4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sz w:val="20"/>
                              </w:rPr>
                              <w:t>Scientific</w:t>
                            </w:r>
                            <w:r>
                              <w:rPr>
                                <w:color w:val="1D1D1F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spacing w:val="-2"/>
                                <w:sz w:val="20"/>
                              </w:rPr>
                              <w:t>literature</w:t>
                            </w:r>
                          </w:p>
                        </w:tc>
                        <w:tc>
                          <w:tcPr>
                            <w:tcW w:w="63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453" w:val="left" w:leader="none"/>
                              </w:tabs>
                              <w:spacing w:before="29"/>
                              <w:ind w:lef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10101"/>
                                <w:spacing w:val="-10"/>
                                <w:w w:val="110"/>
                                <w:position w:val="1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010101"/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Research</w:t>
                            </w:r>
                            <w:r>
                              <w:rPr>
                                <w:color w:val="1D1D1F"/>
                                <w:spacing w:val="-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publications</w:t>
                            </w:r>
                          </w:p>
                        </w:tc>
                      </w:tr>
                      <w:tr>
                        <w:trPr>
                          <w:trHeight w:val="1571" w:hRule="atLeast"/>
                        </w:trPr>
                        <w:tc>
                          <w:tcPr>
                            <w:tcW w:w="282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22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sz w:val="20"/>
                              </w:rPr>
                              <w:t>Media</w:t>
                            </w:r>
                            <w:r>
                              <w:rPr>
                                <w:color w:val="1D1D1F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spacing w:val="-2"/>
                                <w:sz w:val="20"/>
                              </w:rPr>
                              <w:t>sources</w:t>
                            </w:r>
                          </w:p>
                        </w:tc>
                        <w:tc>
                          <w:tcPr>
                            <w:tcW w:w="63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pos="449" w:val="left" w:leader="none"/>
                              </w:tabs>
                              <w:spacing w:line="240" w:lineRule="auto" w:before="24" w:after="0"/>
                              <w:ind w:left="449" w:right="0" w:hanging="386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Online</w:t>
                            </w:r>
                            <w:r>
                              <w:rPr>
                                <w:color w:val="1D1D1F"/>
                                <w:spacing w:val="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newsletters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pos="453" w:val="left" w:leader="none"/>
                              </w:tabs>
                              <w:spacing w:line="240" w:lineRule="auto" w:before="168" w:after="0"/>
                              <w:ind w:left="453" w:right="0" w:hanging="39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Medical</w:t>
                            </w:r>
                            <w:r>
                              <w:rPr>
                                <w:color w:val="1D1D1F"/>
                                <w:spacing w:val="-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information</w:t>
                            </w:r>
                            <w:r>
                              <w:rPr>
                                <w:color w:val="1D1D1F"/>
                                <w:spacing w:val="16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websites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pos="445" w:val="left" w:leader="none"/>
                              </w:tabs>
                              <w:spacing w:line="240" w:lineRule="auto" w:before="169" w:after="0"/>
                              <w:ind w:left="445" w:right="0" w:hanging="382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Articles</w:t>
                            </w:r>
                            <w:r>
                              <w:rPr>
                                <w:color w:val="1D1D1F"/>
                                <w:spacing w:val="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color w:val="1D1D1F"/>
                                <w:spacing w:val="-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trade</w:t>
                            </w:r>
                            <w:r>
                              <w:rPr>
                                <w:color w:val="1D1D1F"/>
                                <w:spacing w:val="1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journals,</w:t>
                            </w:r>
                            <w:r>
                              <w:rPr>
                                <w:color w:val="1D1D1F"/>
                                <w:spacing w:val="-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scientific</w:t>
                            </w:r>
                            <w:r>
                              <w:rPr>
                                <w:color w:val="1D1D1F"/>
                                <w:spacing w:val="1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journ</w:t>
                            </w:r>
                            <w:r>
                              <w:rPr>
                                <w:color w:val="383838"/>
                                <w:w w:val="11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ls</w:t>
                            </w:r>
                            <w:r>
                              <w:rPr>
                                <w:color w:val="1D1D1F"/>
                                <w:spacing w:val="-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1D1D1F"/>
                                <w:spacing w:val="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other</w:t>
                            </w:r>
                            <w:r>
                              <w:rPr>
                                <w:color w:val="1D1D1F"/>
                                <w:spacing w:val="-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literature</w:t>
                            </w:r>
                          </w:p>
                        </w:tc>
                      </w:tr>
                      <w:tr>
                        <w:trPr>
                          <w:trHeight w:val="3031" w:hRule="atLeast"/>
                        </w:trPr>
                        <w:tc>
                          <w:tcPr>
                            <w:tcW w:w="2827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8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Security</w:t>
                            </w:r>
                            <w:r>
                              <w:rPr>
                                <w:color w:val="1D1D1F"/>
                                <w:spacing w:val="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d</w:t>
                            </w:r>
                            <w:r>
                              <w:rPr>
                                <w:color w:val="383838"/>
                                <w:w w:val="10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ta</w:t>
                            </w:r>
                            <w:r>
                              <w:rPr>
                                <w:color w:val="1D1D1F"/>
                                <w:spacing w:val="-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spacing w:val="-2"/>
                                <w:w w:val="105"/>
                                <w:sz w:val="20"/>
                              </w:rPr>
                              <w:t>so</w:t>
                            </w:r>
                            <w:r>
                              <w:rPr>
                                <w:color w:val="010101"/>
                                <w:spacing w:val="-2"/>
                                <w:w w:val="105"/>
                                <w:sz w:val="20"/>
                              </w:rPr>
                              <w:t>u</w:t>
                            </w:r>
                            <w:r>
                              <w:rPr>
                                <w:color w:val="1D1D1F"/>
                                <w:spacing w:val="-2"/>
                                <w:w w:val="105"/>
                                <w:sz w:val="20"/>
                              </w:rPr>
                              <w:t>rce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361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pos="456" w:val="left" w:leader="none"/>
                              </w:tabs>
                              <w:spacing w:line="287" w:lineRule="exact" w:before="0" w:after="0"/>
                              <w:ind w:left="456" w:right="0" w:hanging="390"/>
                              <w:jc w:val="left"/>
                              <w:rPr>
                                <w:color w:val="1D1D1F"/>
                                <w:sz w:val="26"/>
                              </w:rPr>
                            </w:pP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Independent</w:t>
                            </w:r>
                            <w:r>
                              <w:rPr>
                                <w:color w:val="1D1D1F"/>
                                <w:spacing w:val="1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security</w:t>
                            </w:r>
                            <w:r>
                              <w:rPr>
                                <w:color w:val="1D1D1F"/>
                                <w:spacing w:val="2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researchers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pos="456" w:val="left" w:leader="none"/>
                              </w:tabs>
                              <w:spacing w:line="240" w:lineRule="auto" w:before="150" w:after="0"/>
                              <w:ind w:left="456" w:right="0" w:hanging="388"/>
                              <w:jc w:val="left"/>
                              <w:rPr>
                                <w:color w:val="010101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color w:val="010101"/>
                                <w:sz w:val="20"/>
                              </w:rPr>
                              <w:t>I</w:t>
                            </w:r>
                            <w:r>
                              <w:rPr>
                                <w:color w:val="1D1D1F"/>
                                <w:sz w:val="20"/>
                              </w:rPr>
                              <w:t>n</w:t>
                            </w:r>
                            <w:r>
                              <w:rPr>
                                <w:color w:val="010101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1D1D1F"/>
                                <w:sz w:val="20"/>
                              </w:rPr>
                              <w:t>house</w:t>
                            </w:r>
                            <w:r>
                              <w:rPr>
                                <w:color w:val="1D1D1F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spacing w:val="-2"/>
                                <w:sz w:val="20"/>
                              </w:rPr>
                              <w:t>testing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pos="448" w:val="left" w:leader="none"/>
                              </w:tabs>
                              <w:spacing w:line="240" w:lineRule="auto" w:before="169" w:after="0"/>
                              <w:ind w:left="448" w:right="0" w:hanging="380"/>
                              <w:jc w:val="left"/>
                              <w:rPr>
                                <w:color w:val="010101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Suppliers</w:t>
                            </w:r>
                            <w:r>
                              <w:rPr>
                                <w:color w:val="1D1D1F"/>
                                <w:spacing w:val="1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1D1D1F"/>
                                <w:spacing w:val="-6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software</w:t>
                            </w:r>
                            <w:r>
                              <w:rPr>
                                <w:color w:val="1D1D1F"/>
                                <w:spacing w:val="1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color w:val="1D1D1F"/>
                                <w:spacing w:val="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hardware</w:t>
                            </w:r>
                            <w:r>
                              <w:rPr>
                                <w:color w:val="1D1D1F"/>
                                <w:spacing w:val="1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technology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pos="457" w:val="left" w:leader="none"/>
                              </w:tabs>
                              <w:spacing w:line="240" w:lineRule="auto" w:before="168" w:after="0"/>
                              <w:ind w:left="457" w:right="0" w:hanging="389"/>
                              <w:jc w:val="left"/>
                              <w:rPr>
                                <w:color w:val="010101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Hea</w:t>
                            </w:r>
                            <w:r>
                              <w:rPr>
                                <w:color w:val="010101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th</w:t>
                            </w:r>
                            <w:r>
                              <w:rPr>
                                <w:color w:val="1D1D1F"/>
                                <w:spacing w:val="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care</w:t>
                            </w:r>
                            <w:r>
                              <w:rPr>
                                <w:color w:val="1D1D1F"/>
                                <w:spacing w:val="-7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facilities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pos="458" w:val="left" w:leader="none"/>
                              </w:tabs>
                              <w:spacing w:line="290" w:lineRule="exact" w:before="132" w:after="0"/>
                              <w:ind w:left="458" w:right="0" w:hanging="392"/>
                              <w:jc w:val="left"/>
                              <w:rPr>
                                <w:color w:val="1D1D1F"/>
                                <w:sz w:val="26"/>
                              </w:rPr>
                            </w:pP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Published</w:t>
                            </w:r>
                            <w:r>
                              <w:rPr>
                                <w:color w:val="1D1D1F"/>
                                <w:spacing w:val="7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events</w:t>
                            </w:r>
                            <w:r>
                              <w:rPr>
                                <w:color w:val="1D1D1F"/>
                                <w:spacing w:val="-6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devices</w:t>
                            </w:r>
                            <w:r>
                              <w:rPr>
                                <w:color w:val="1D1D1F"/>
                                <w:spacing w:val="-8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sharing</w:t>
                            </w:r>
                            <w:r>
                              <w:rPr>
                                <w:color w:val="1D1D1F"/>
                                <w:spacing w:val="-16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similar techno</w:t>
                            </w:r>
                            <w:r>
                              <w:rPr>
                                <w:color w:val="010101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ogies</w:t>
                            </w:r>
                            <w:r>
                              <w:rPr>
                                <w:color w:val="1D1D1F"/>
                                <w:spacing w:val="-6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color w:val="1D1D1F"/>
                                <w:spacing w:val="7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spacing w:val="-5"/>
                                <w:w w:val="110"/>
                                <w:sz w:val="20"/>
                              </w:rPr>
                              <w:t>the</w:t>
                            </w:r>
                          </w:p>
                          <w:p>
                            <w:pPr>
                              <w:pStyle w:val="TableParagraph"/>
                              <w:spacing w:line="221" w:lineRule="exact"/>
                              <w:ind w:left="453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1D1D1F"/>
                                <w:w w:val="105"/>
                                <w:sz w:val="20"/>
                              </w:rPr>
                              <w:t>medica</w:t>
                            </w:r>
                            <w:r>
                              <w:rPr>
                                <w:i/>
                                <w:color w:val="010101"/>
                                <w:w w:val="105"/>
                                <w:sz w:val="20"/>
                              </w:rPr>
                              <w:t>l</w:t>
                            </w:r>
                            <w:r>
                              <w:rPr>
                                <w:i/>
                                <w:color w:val="010101"/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D1D1F"/>
                                <w:spacing w:val="-2"/>
                                <w:w w:val="105"/>
                                <w:sz w:val="20"/>
                              </w:rPr>
                              <w:t>device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pos="456" w:val="left" w:leader="none"/>
                              </w:tabs>
                              <w:spacing w:line="240" w:lineRule="auto" w:before="169" w:after="0"/>
                              <w:ind w:left="456" w:right="0" w:hanging="388"/>
                              <w:jc w:val="left"/>
                              <w:rPr>
                                <w:color w:val="1D1D1F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Information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Sh</w:t>
                            </w:r>
                            <w:r>
                              <w:rPr>
                                <w:color w:val="383838"/>
                                <w:w w:val="11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ring</w:t>
                            </w:r>
                            <w:r>
                              <w:rPr>
                                <w:color w:val="1D1D1F"/>
                                <w:spacing w:val="-1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1D1D1F"/>
                                <w:spacing w:val="-1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Analysis</w:t>
                            </w:r>
                            <w:r>
                              <w:rPr>
                                <w:color w:val="1D1D1F"/>
                                <w:spacing w:val="-6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Center</w:t>
                            </w:r>
                            <w:r>
                              <w:rPr>
                                <w:color w:val="1D1D1F"/>
                                <w:spacing w:val="-6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(ISAC)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66997"/>
          <w:spacing w:val="-10"/>
          <w:sz w:val="6"/>
        </w:rPr>
        <w:t>C</w:t>
      </w:r>
    </w:p>
    <w:p>
      <w:pPr>
        <w:spacing w:line="151" w:lineRule="exact" w:before="0"/>
        <w:ind w:left="10529" w:right="0" w:firstLine="0"/>
        <w:jc w:val="left"/>
        <w:rPr>
          <w:sz w:val="15"/>
        </w:rPr>
      </w:pPr>
      <w:r>
        <w:rPr>
          <w:color w:val="566997"/>
          <w:spacing w:val="-5"/>
          <w:sz w:val="15"/>
        </w:rPr>
        <w:t>"'</w:t>
      </w:r>
    </w:p>
    <w:p>
      <w:pPr>
        <w:spacing w:line="216" w:lineRule="exact" w:before="0"/>
        <w:ind w:left="10487" w:right="0" w:firstLine="0"/>
        <w:jc w:val="left"/>
        <w:rPr>
          <w:sz w:val="17"/>
        </w:rPr>
      </w:pPr>
      <w:r>
        <w:rPr>
          <w:color w:val="4D5980"/>
          <w:w w:val="85"/>
          <w:position w:val="10"/>
          <w:sz w:val="9"/>
        </w:rPr>
        <w:t>r</w:t>
      </w:r>
      <w:r>
        <w:rPr>
          <w:color w:val="4D5980"/>
          <w:spacing w:val="-8"/>
          <w:w w:val="85"/>
          <w:position w:val="10"/>
          <w:sz w:val="9"/>
        </w:rPr>
        <w:t> </w:t>
      </w:r>
      <w:r>
        <w:rPr>
          <w:color w:val="4D5980"/>
          <w:spacing w:val="-5"/>
          <w:w w:val="85"/>
          <w:sz w:val="17"/>
        </w:rPr>
        <w:t>::;</w:t>
      </w:r>
    </w:p>
    <w:p>
      <w:pPr>
        <w:pStyle w:val="BodyTex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705088">
            <wp:simplePos x="0" y="0"/>
            <wp:positionH relativeFrom="page">
              <wp:posOffset>7217093</wp:posOffset>
            </wp:positionH>
            <wp:positionV relativeFrom="paragraph">
              <wp:posOffset>59336</wp:posOffset>
            </wp:positionV>
            <wp:extent cx="73186" cy="475487"/>
            <wp:effectExtent l="0" t="0" r="0" b="0"/>
            <wp:wrapTopAndBottom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86" cy="475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"/>
        <w:rPr>
          <w:sz w:val="10"/>
        </w:rPr>
      </w:pPr>
    </w:p>
    <w:p>
      <w:pPr>
        <w:spacing w:line="105" w:lineRule="exact" w:before="0"/>
        <w:ind w:left="10532" w:right="0" w:firstLine="0"/>
        <w:jc w:val="left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7223162</wp:posOffset>
                </wp:positionH>
                <wp:positionV relativeFrom="paragraph">
                  <wp:posOffset>-43158</wp:posOffset>
                </wp:positionV>
                <wp:extent cx="5080" cy="149225"/>
                <wp:effectExtent l="0" t="0" r="0" b="0"/>
                <wp:wrapNone/>
                <wp:docPr id="339" name="Textbox 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" name="Textbox 339"/>
                      <wps:cNvSpPr txBox="1"/>
                      <wps:spPr>
                        <a:xfrm>
                          <a:off x="0" y="0"/>
                          <a:ext cx="508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566997"/>
                                <w:spacing w:val="-50"/>
                                <w:w w:val="65"/>
                                <w:sz w:val="21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75293pt;margin-top:-3.398319pt;width:.4pt;height:11.75pt;mso-position-horizontal-relative:page;mso-position-vertical-relative:paragraph;z-index:15847936" type="#_x0000_t202" id="docshape284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"/>
                          <w:sz w:val="21"/>
                        </w:rPr>
                      </w:pPr>
                      <w:r>
                        <w:rPr>
                          <w:rFonts w:ascii="Arial"/>
                          <w:color w:val="566997"/>
                          <w:spacing w:val="-50"/>
                          <w:w w:val="65"/>
                          <w:sz w:val="21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566997"/>
          <w:spacing w:val="-10"/>
          <w:w w:val="75"/>
          <w:sz w:val="10"/>
        </w:rPr>
        <w:t>n</w:t>
      </w:r>
    </w:p>
    <w:p>
      <w:pPr>
        <w:spacing w:line="51" w:lineRule="exact" w:before="0"/>
        <w:ind w:left="0" w:right="191" w:firstLine="0"/>
        <w:jc w:val="right"/>
        <w:rPr>
          <w:i/>
          <w:sz w:val="6"/>
        </w:rPr>
      </w:pPr>
      <w:r>
        <w:rPr>
          <w:i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7121512</wp:posOffset>
                </wp:positionH>
                <wp:positionV relativeFrom="paragraph">
                  <wp:posOffset>15853</wp:posOffset>
                </wp:positionV>
                <wp:extent cx="18415" cy="127000"/>
                <wp:effectExtent l="0" t="0" r="0" b="0"/>
                <wp:wrapNone/>
                <wp:docPr id="340" name="Textbox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Textbox 340"/>
                      <wps:cNvSpPr txBox="1"/>
                      <wps:spPr>
                        <a:xfrm>
                          <a:off x="0" y="0"/>
                          <a:ext cx="1841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66997"/>
                                <w:spacing w:val="-10"/>
                                <w:w w:val="60"/>
                                <w:sz w:val="18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0.749023pt;margin-top:1.248326pt;width:1.45pt;height:10pt;mso-position-horizontal-relative:page;mso-position-vertical-relative:paragraph;z-index:15849984" type="#_x0000_t202" id="docshape285" filled="false" stroked="false">
                <v:textbox inset="0,0,0,0">
                  <w:txbxContent>
                    <w:p>
                      <w:pPr>
                        <w:spacing w:line="200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566997"/>
                          <w:spacing w:val="-10"/>
                          <w:w w:val="60"/>
                          <w:sz w:val="18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566997"/>
          <w:spacing w:val="-5"/>
          <w:w w:val="75"/>
          <w:sz w:val="6"/>
        </w:rPr>
        <w:t>CT</w:t>
      </w:r>
    </w:p>
    <w:p>
      <w:pPr>
        <w:spacing w:line="61" w:lineRule="exact" w:before="0"/>
        <w:ind w:left="10532" w:right="0" w:firstLine="0"/>
        <w:jc w:val="left"/>
        <w:rPr>
          <w:sz w:val="6"/>
        </w:rPr>
      </w:pPr>
      <w:r>
        <w:rPr>
          <w:color w:val="566997"/>
          <w:spacing w:val="-5"/>
          <w:w w:val="75"/>
          <w:sz w:val="6"/>
        </w:rPr>
        <w:t>00</w:t>
      </w:r>
    </w:p>
    <w:p>
      <w:pPr>
        <w:pStyle w:val="BodyText"/>
        <w:rPr>
          <w:sz w:val="6"/>
        </w:rPr>
      </w:pPr>
    </w:p>
    <w:p>
      <w:pPr>
        <w:pStyle w:val="BodyText"/>
        <w:spacing w:before="16"/>
        <w:rPr>
          <w:sz w:val="6"/>
        </w:rPr>
      </w:pPr>
    </w:p>
    <w:p>
      <w:pPr>
        <w:spacing w:line="158" w:lineRule="exact" w:before="0"/>
        <w:ind w:left="10524" w:right="0" w:firstLine="0"/>
        <w:jc w:val="left"/>
        <w:rPr>
          <w:sz w:val="15"/>
        </w:rPr>
      </w:pPr>
      <w:r>
        <w:rPr>
          <w:color w:val="566997"/>
          <w:spacing w:val="-10"/>
          <w:w w:val="75"/>
          <w:sz w:val="15"/>
        </w:rPr>
        <w:t>"</w:t>
      </w:r>
    </w:p>
    <w:p>
      <w:pPr>
        <w:spacing w:line="90" w:lineRule="exact" w:before="0"/>
        <w:ind w:left="10532" w:right="0" w:firstLine="0"/>
        <w:jc w:val="left"/>
        <w:rPr>
          <w:i/>
          <w:sz w:val="10"/>
        </w:rPr>
      </w:pPr>
      <w:r>
        <w:rPr>
          <w:i/>
          <w:color w:val="4B8C8E"/>
          <w:spacing w:val="-10"/>
          <w:w w:val="75"/>
          <w:sz w:val="10"/>
        </w:rPr>
        <w:t>n</w:t>
      </w:r>
    </w:p>
    <w:p>
      <w:pPr>
        <w:spacing w:line="42" w:lineRule="exact" w:before="0"/>
        <w:ind w:left="10515" w:right="0" w:firstLine="0"/>
        <w:jc w:val="left"/>
        <w:rPr>
          <w:rFonts w:ascii="Arial"/>
          <w:sz w:val="6"/>
        </w:rPr>
      </w:pPr>
      <w:r>
        <w:rPr>
          <w:rFonts w:ascii="Arial"/>
          <w:color w:val="4B8C8E"/>
          <w:spacing w:val="-10"/>
          <w:w w:val="75"/>
          <w:sz w:val="6"/>
        </w:rPr>
        <w:t>0</w:t>
      </w:r>
    </w:p>
    <w:p>
      <w:pPr>
        <w:spacing w:line="133" w:lineRule="exact" w:before="0"/>
        <w:ind w:left="10529" w:right="0" w:firstLine="0"/>
        <w:jc w:val="left"/>
        <w:rPr>
          <w:i/>
          <w:sz w:val="13"/>
        </w:rPr>
      </w:pPr>
      <w:r>
        <w:rPr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354240">
                <wp:simplePos x="0" y="0"/>
                <wp:positionH relativeFrom="page">
                  <wp:posOffset>7185438</wp:posOffset>
                </wp:positionH>
                <wp:positionV relativeFrom="paragraph">
                  <wp:posOffset>78788</wp:posOffset>
                </wp:positionV>
                <wp:extent cx="112395" cy="490220"/>
                <wp:effectExtent l="0" t="0" r="0" b="0"/>
                <wp:wrapNone/>
                <wp:docPr id="341" name="Textbox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Textbox 341"/>
                      <wps:cNvSpPr txBox="1"/>
                      <wps:spPr>
                        <a:xfrm>
                          <a:off x="0" y="0"/>
                          <a:ext cx="112395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66997"/>
                                <w:spacing w:val="-10"/>
                                <w:w w:val="90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5.782593pt;margin-top:6.203797pt;width:8.85pt;height:38.6pt;mso-position-horizontal-relative:page;mso-position-vertical-relative:paragraph;z-index:-21962240" type="#_x0000_t202" id="docshape286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66997"/>
                          <w:spacing w:val="-10"/>
                          <w:w w:val="90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566997"/>
          <w:spacing w:val="-5"/>
          <w:sz w:val="13"/>
        </w:rPr>
        <w:t>I'</w:t>
      </w:r>
    </w:p>
    <w:p>
      <w:pPr>
        <w:spacing w:before="9"/>
        <w:ind w:left="10532" w:right="0" w:firstLine="0"/>
        <w:jc w:val="left"/>
        <w:rPr>
          <w:i/>
          <w:sz w:val="10"/>
        </w:rPr>
      </w:pPr>
      <w:r>
        <w:rPr>
          <w:i/>
          <w:color w:val="4D5980"/>
          <w:spacing w:val="-10"/>
          <w:sz w:val="10"/>
        </w:rPr>
        <w:t>a</w:t>
      </w:r>
    </w:p>
    <w:p>
      <w:pPr>
        <w:pStyle w:val="BodyText"/>
        <w:rPr>
          <w:i/>
          <w:sz w:val="10"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spacing w:before="91"/>
        <w:rPr>
          <w:i/>
          <w:sz w:val="10"/>
        </w:rPr>
      </w:pPr>
    </w:p>
    <w:p>
      <w:pPr>
        <w:spacing w:line="61" w:lineRule="exact" w:before="0"/>
        <w:ind w:left="10515" w:right="0" w:firstLine="0"/>
        <w:jc w:val="left"/>
        <w:rPr>
          <w:rFonts w:ascii="Arial"/>
          <w:sz w:val="6"/>
        </w:rPr>
      </w:pPr>
      <w:r>
        <w:rPr>
          <w:rFonts w:ascii="Arial"/>
          <w:color w:val="566997"/>
          <w:spacing w:val="-10"/>
          <w:sz w:val="6"/>
        </w:rPr>
        <w:t>0</w:t>
      </w:r>
    </w:p>
    <w:p>
      <w:pPr>
        <w:spacing w:line="61" w:lineRule="exact" w:before="0"/>
        <w:ind w:left="0" w:right="185" w:firstLine="0"/>
        <w:jc w:val="right"/>
        <w:rPr>
          <w:sz w:val="6"/>
        </w:rPr>
      </w:pPr>
      <w:r>
        <w:rPr>
          <w:color w:val="566997"/>
          <w:spacing w:val="-5"/>
          <w:sz w:val="6"/>
        </w:rPr>
        <w:t>C,</w:t>
      </w:r>
    </w:p>
    <w:p>
      <w:pPr>
        <w:spacing w:line="172" w:lineRule="auto" w:before="60"/>
        <w:ind w:left="10504" w:right="191" w:firstLine="26"/>
        <w:jc w:val="left"/>
        <w:rPr>
          <w:sz w:val="7"/>
        </w:rPr>
      </w:pPr>
      <w:r>
        <w:rPr>
          <w:color w:val="566997"/>
          <w:spacing w:val="-10"/>
          <w:sz w:val="7"/>
        </w:rPr>
        <w:t>N</w:t>
      </w:r>
      <w:r>
        <w:rPr>
          <w:color w:val="566997"/>
          <w:spacing w:val="40"/>
          <w:sz w:val="7"/>
        </w:rPr>
        <w:t> </w:t>
      </w:r>
      <w:r>
        <w:rPr>
          <w:color w:val="566997"/>
          <w:spacing w:val="-10"/>
          <w:sz w:val="7"/>
        </w:rPr>
        <w:t>0</w:t>
      </w:r>
      <w:r>
        <w:rPr>
          <w:color w:val="566997"/>
          <w:spacing w:val="40"/>
          <w:sz w:val="7"/>
        </w:rPr>
        <w:t> </w:t>
      </w:r>
      <w:r>
        <w:rPr>
          <w:color w:val="566997"/>
          <w:spacing w:val="-10"/>
          <w:sz w:val="7"/>
        </w:rPr>
        <w:t>N</w:t>
      </w:r>
    </w:p>
    <w:p>
      <w:pPr>
        <w:pStyle w:val="BodyText"/>
        <w:spacing w:before="16"/>
        <w:rPr>
          <w:sz w:val="7"/>
        </w:rPr>
      </w:pPr>
    </w:p>
    <w:p>
      <w:pPr>
        <w:spacing w:before="0"/>
        <w:ind w:left="10504" w:right="0" w:firstLine="0"/>
        <w:jc w:val="left"/>
        <w:rPr>
          <w:sz w:val="7"/>
        </w:rPr>
      </w:pPr>
      <w:r>
        <w:rPr>
          <w:color w:val="566997"/>
          <w:spacing w:val="-10"/>
          <w:sz w:val="7"/>
        </w:rPr>
        <w:t>0</w:t>
      </w:r>
    </w:p>
    <w:p>
      <w:pPr>
        <w:pStyle w:val="BodyText"/>
        <w:spacing w:before="60"/>
        <w:rPr>
          <w:sz w:val="7"/>
        </w:rPr>
      </w:pPr>
    </w:p>
    <w:p>
      <w:pPr>
        <w:spacing w:before="0"/>
        <w:ind w:left="0" w:right="184" w:firstLine="0"/>
        <w:jc w:val="right"/>
        <w:rPr>
          <w:sz w:val="8"/>
        </w:rPr>
      </w:pPr>
      <w:r>
        <w:rPr>
          <w:color w:val="566997"/>
          <w:spacing w:val="-10"/>
          <w:sz w:val="8"/>
        </w:rPr>
        <w:t>N</w:t>
      </w:r>
    </w:p>
    <w:p>
      <w:pPr>
        <w:spacing w:before="28"/>
        <w:ind w:left="10504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7226200</wp:posOffset>
                </wp:positionH>
                <wp:positionV relativeFrom="paragraph">
                  <wp:posOffset>50963</wp:posOffset>
                </wp:positionV>
                <wp:extent cx="52069" cy="56515"/>
                <wp:effectExtent l="0" t="0" r="0" b="0"/>
                <wp:wrapNone/>
                <wp:docPr id="342" name="Textbox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Textbox 342"/>
                      <wps:cNvSpPr txBox="1"/>
                      <wps:spPr>
                        <a:xfrm>
                          <a:off x="0" y="0"/>
                          <a:ext cx="52069" cy="56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9" w:lineRule="exact" w:before="0"/>
                              <w:ind w:left="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566997"/>
                                <w:spacing w:val="-8"/>
                                <w:sz w:val="8"/>
                              </w:rPr>
                              <w:t>u&gt;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992188pt;margin-top:4.012901pt;width:4.1pt;height:4.45pt;mso-position-horizontal-relative:page;mso-position-vertical-relative:paragraph;z-index:15848960" type="#_x0000_t202" id="docshape287" filled="false" stroked="false">
                <v:textbox inset="0,0,0,0">
                  <w:txbxContent>
                    <w:p>
                      <w:pPr>
                        <w:spacing w:line="89" w:lineRule="exact" w:before="0"/>
                        <w:ind w:left="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color w:val="566997"/>
                          <w:spacing w:val="-8"/>
                          <w:sz w:val="8"/>
                        </w:rPr>
                        <w:t>u&gt;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997"/>
          <w:spacing w:val="-10"/>
          <w:sz w:val="7"/>
        </w:rPr>
        <w:t>0</w:t>
      </w:r>
    </w:p>
    <w:p>
      <w:pPr>
        <w:pStyle w:val="BodyText"/>
        <w:spacing w:before="12"/>
        <w:rPr>
          <w:sz w:val="7"/>
        </w:rPr>
      </w:pPr>
    </w:p>
    <w:p>
      <w:pPr>
        <w:spacing w:before="0"/>
        <w:ind w:left="0" w:right="189" w:firstLine="0"/>
        <w:jc w:val="right"/>
        <w:rPr>
          <w:sz w:val="7"/>
        </w:rPr>
      </w:pPr>
      <w:r>
        <w:rPr>
          <w:color w:val="566997"/>
          <w:spacing w:val="-10"/>
          <w:sz w:val="7"/>
        </w:rPr>
        <w:t>N</w:t>
      </w:r>
    </w:p>
    <w:p>
      <w:pPr>
        <w:spacing w:line="77" w:lineRule="exact"/>
        <w:ind w:left="10504" w:right="0" w:firstLine="0"/>
        <w:rPr>
          <w:position w:val="-1"/>
          <w:sz w:val="7"/>
        </w:rPr>
      </w:pPr>
      <w:r>
        <w:rPr>
          <w:position w:val="-1"/>
          <w:sz w:val="7"/>
        </w:rPr>
        <mc:AlternateContent>
          <mc:Choice Requires="wps">
            <w:drawing>
              <wp:inline distT="0" distB="0" distL="0" distR="0">
                <wp:extent cx="21590" cy="49530"/>
                <wp:effectExtent l="0" t="0" r="0" b="0"/>
                <wp:docPr id="343" name="Textbox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Textbox 343"/>
                      <wps:cNvSpPr txBox="1"/>
                      <wps:spPr>
                        <a:xfrm>
                          <a:off x="0" y="0"/>
                          <a:ext cx="2159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66997"/>
                                <w:spacing w:val="-11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.7pt;height:3.9pt;mso-position-horizontal-relative:char;mso-position-vertical-relative:line" type="#_x0000_t202" id="docshape288" filled="false" stroked="false">
                <w10:anchorlock/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66997"/>
                          <w:spacing w:val="-11"/>
                          <w:sz w:val="7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"/>
          <w:sz w:val="7"/>
        </w:rPr>
      </w:r>
    </w:p>
    <w:p>
      <w:pPr>
        <w:spacing w:line="77" w:lineRule="exact"/>
        <w:ind w:left="10530" w:right="0" w:firstLine="0"/>
        <w:rPr>
          <w:position w:val="-1"/>
          <w:sz w:val="7"/>
        </w:rPr>
      </w:pPr>
      <w:r>
        <w:rPr>
          <w:position w:val="-1"/>
          <w:sz w:val="7"/>
        </w:rPr>
        <mc:AlternateContent>
          <mc:Choice Requires="wps">
            <w:drawing>
              <wp:inline distT="0" distB="0" distL="0" distR="0">
                <wp:extent cx="31115" cy="49530"/>
                <wp:effectExtent l="0" t="0" r="0" b="0"/>
                <wp:docPr id="344" name="Textbox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Textbox 344"/>
                      <wps:cNvSpPr txBox="1"/>
                      <wps:spPr>
                        <a:xfrm>
                          <a:off x="0" y="0"/>
                          <a:ext cx="3111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66997"/>
                                <w:spacing w:val="-13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.450pt;height:3.9pt;mso-position-horizontal-relative:char;mso-position-vertical-relative:line" type="#_x0000_t202" id="docshape289" filled="false" stroked="false">
                <w10:anchorlock/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66997"/>
                          <w:spacing w:val="-13"/>
                          <w:sz w:val="7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"/>
          <w:sz w:val="7"/>
        </w:rPr>
      </w:r>
    </w:p>
    <w:p>
      <w:pPr>
        <w:spacing w:line="55" w:lineRule="exact" w:before="0"/>
        <w:ind w:left="0" w:right="189" w:firstLine="0"/>
        <w:jc w:val="right"/>
        <w:rPr>
          <w:sz w:val="7"/>
        </w:rPr>
      </w:pPr>
      <w:r>
        <w:rPr>
          <w:color w:val="566997"/>
          <w:spacing w:val="-10"/>
          <w:sz w:val="7"/>
        </w:rPr>
        <w:t>N</w:t>
      </w:r>
    </w:p>
    <w:p>
      <w:pPr>
        <w:pStyle w:val="Heading5"/>
        <w:spacing w:line="439" w:lineRule="exact"/>
        <w:ind w:left="105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7224694</wp:posOffset>
                </wp:positionH>
                <wp:positionV relativeFrom="paragraph">
                  <wp:posOffset>257192</wp:posOffset>
                </wp:positionV>
                <wp:extent cx="35560" cy="49530"/>
                <wp:effectExtent l="0" t="0" r="0" b="0"/>
                <wp:wrapNone/>
                <wp:docPr id="345" name="Textbox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Textbox 345"/>
                      <wps:cNvSpPr txBox="1"/>
                      <wps:spPr>
                        <a:xfrm>
                          <a:off x="0" y="0"/>
                          <a:ext cx="3556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66997"/>
                                <w:spacing w:val="-5"/>
                                <w:w w:val="70"/>
                                <w:sz w:val="7"/>
                              </w:rPr>
                              <w:t>O"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873596pt;margin-top:20.251398pt;width:2.8pt;height:3.9pt;mso-position-horizontal-relative:page;mso-position-vertical-relative:paragraph;z-index:15849472" type="#_x0000_t202" id="docshape290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66997"/>
                          <w:spacing w:val="-5"/>
                          <w:w w:val="70"/>
                          <w:sz w:val="7"/>
                        </w:rPr>
                        <w:t>O"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997"/>
          <w:spacing w:val="-10"/>
          <w:w w:val="80"/>
        </w:rPr>
        <w:t>I</w:t>
      </w:r>
    </w:p>
    <w:p>
      <w:pPr>
        <w:spacing w:before="21"/>
        <w:ind w:left="0" w:right="176" w:firstLine="0"/>
        <w:jc w:val="right"/>
        <w:rPr>
          <w:sz w:val="7"/>
        </w:rPr>
      </w:pPr>
      <w:r>
        <w:rPr>
          <w:color w:val="566997"/>
          <w:spacing w:val="-5"/>
          <w:sz w:val="7"/>
        </w:rPr>
        <w:t>&lt;C</w:t>
      </w:r>
    </w:p>
    <w:p>
      <w:pPr>
        <w:spacing w:after="0"/>
        <w:jc w:val="right"/>
        <w:rPr>
          <w:sz w:val="7"/>
        </w:rPr>
        <w:sectPr>
          <w:headerReference w:type="even" r:id="rId111"/>
          <w:headerReference w:type="default" r:id="rId112"/>
          <w:footerReference w:type="even" r:id="rId113"/>
          <w:footerReference w:type="default" r:id="rId114"/>
          <w:pgSz w:w="11910" w:h="16850"/>
          <w:pgMar w:header="622" w:footer="992" w:top="1120" w:bottom="1180" w:left="850" w:right="283"/>
          <w:pgNumType w:start="26"/>
        </w:sectPr>
      </w:pPr>
    </w:p>
    <w:p>
      <w:pPr>
        <w:pStyle w:val="BodyText"/>
        <w:rPr>
          <w:sz w:val="23"/>
        </w:rPr>
      </w:pPr>
    </w:p>
    <w:p>
      <w:pPr>
        <w:pStyle w:val="BodyText"/>
        <w:spacing w:before="254"/>
        <w:rPr>
          <w:sz w:val="23"/>
        </w:rPr>
      </w:pPr>
    </w:p>
    <w:p>
      <w:pPr>
        <w:numPr>
          <w:ilvl w:val="1"/>
          <w:numId w:val="2"/>
        </w:numPr>
        <w:tabs>
          <w:tab w:pos="1213" w:val="left" w:leader="none"/>
        </w:tabs>
        <w:spacing w:before="0"/>
        <w:ind w:left="1213" w:right="0" w:hanging="538"/>
        <w:jc w:val="left"/>
        <w:rPr>
          <w:b/>
          <w:color w:val="161516"/>
          <w:sz w:val="23"/>
        </w:rPr>
      </w:pPr>
      <w:r>
        <w:rPr>
          <w:b/>
          <w:color w:val="161516"/>
          <w:w w:val="105"/>
          <w:sz w:val="23"/>
        </w:rPr>
        <w:t>Information</w:t>
      </w:r>
      <w:r>
        <w:rPr>
          <w:b/>
          <w:color w:val="161516"/>
          <w:spacing w:val="-11"/>
          <w:w w:val="105"/>
          <w:sz w:val="23"/>
        </w:rPr>
        <w:t> </w:t>
      </w:r>
      <w:r>
        <w:rPr>
          <w:b/>
          <w:color w:val="161516"/>
          <w:spacing w:val="-2"/>
          <w:w w:val="105"/>
          <w:sz w:val="23"/>
        </w:rPr>
        <w:t>review</w:t>
      </w:r>
    </w:p>
    <w:p>
      <w:pPr>
        <w:pStyle w:val="BodyText"/>
        <w:spacing w:line="230" w:lineRule="auto" w:before="190"/>
        <w:ind w:left="678" w:right="691" w:hanging="9"/>
      </w:pPr>
      <w:r>
        <w:rPr>
          <w:color w:val="242426"/>
          <w:w w:val="105"/>
        </w:rPr>
        <w:t>The</w:t>
      </w:r>
      <w:r>
        <w:rPr>
          <w:color w:val="242426"/>
          <w:spacing w:val="-14"/>
          <w:w w:val="105"/>
        </w:rPr>
        <w:t> </w:t>
      </w:r>
      <w:r>
        <w:rPr>
          <w:color w:val="242426"/>
          <w:w w:val="105"/>
        </w:rPr>
        <w:t>collected </w:t>
      </w:r>
      <w:r>
        <w:rPr>
          <w:color w:val="161516"/>
          <w:w w:val="105"/>
        </w:rPr>
        <w:t>information is</w:t>
      </w:r>
      <w:r>
        <w:rPr>
          <w:color w:val="161516"/>
          <w:spacing w:val="-13"/>
          <w:w w:val="105"/>
        </w:rPr>
        <w:t> </w:t>
      </w:r>
      <w:r>
        <w:rPr>
          <w:color w:val="242426"/>
          <w:w w:val="105"/>
        </w:rPr>
        <w:t>reviewed to</w:t>
      </w:r>
      <w:r>
        <w:rPr>
          <w:color w:val="242426"/>
          <w:spacing w:val="-15"/>
          <w:w w:val="105"/>
        </w:rPr>
        <w:t> </w:t>
      </w:r>
      <w:r>
        <w:rPr>
          <w:color w:val="161516"/>
          <w:w w:val="105"/>
        </w:rPr>
        <w:t>determine</w:t>
      </w:r>
      <w:r>
        <w:rPr>
          <w:color w:val="161516"/>
          <w:spacing w:val="-6"/>
          <w:w w:val="105"/>
        </w:rPr>
        <w:t> </w:t>
      </w:r>
      <w:r>
        <w:rPr>
          <w:color w:val="242426"/>
          <w:w w:val="105"/>
        </w:rPr>
        <w:t>if</w:t>
      </w:r>
      <w:r>
        <w:rPr>
          <w:color w:val="242426"/>
          <w:spacing w:val="-14"/>
          <w:w w:val="105"/>
        </w:rPr>
        <w:t> </w:t>
      </w:r>
      <w:r>
        <w:rPr>
          <w:color w:val="161516"/>
          <w:w w:val="105"/>
        </w:rPr>
        <w:t>the</w:t>
      </w:r>
      <w:r>
        <w:rPr>
          <w:color w:val="161516"/>
          <w:spacing w:val="34"/>
          <w:w w:val="105"/>
        </w:rPr>
        <w:t> </w:t>
      </w:r>
      <w:r>
        <w:rPr>
          <w:color w:val="242426"/>
          <w:w w:val="105"/>
        </w:rPr>
        <w:t>information </w:t>
      </w:r>
      <w:r>
        <w:rPr>
          <w:color w:val="161516"/>
          <w:w w:val="105"/>
        </w:rPr>
        <w:t>is</w:t>
      </w:r>
      <w:r>
        <w:rPr>
          <w:color w:val="161516"/>
          <w:spacing w:val="-13"/>
          <w:w w:val="105"/>
        </w:rPr>
        <w:t> </w:t>
      </w:r>
      <w:r>
        <w:rPr>
          <w:color w:val="242426"/>
          <w:w w:val="105"/>
        </w:rPr>
        <w:t>relevant</w:t>
      </w:r>
      <w:r>
        <w:rPr>
          <w:color w:val="242426"/>
          <w:spacing w:val="-8"/>
          <w:w w:val="105"/>
        </w:rPr>
        <w:t> </w:t>
      </w:r>
      <w:r>
        <w:rPr>
          <w:color w:val="242426"/>
          <w:w w:val="105"/>
        </w:rPr>
        <w:t>to</w:t>
      </w:r>
      <w:r>
        <w:rPr>
          <w:color w:val="242426"/>
          <w:spacing w:val="-14"/>
          <w:w w:val="105"/>
        </w:rPr>
        <w:t> </w:t>
      </w:r>
      <w:r>
        <w:rPr>
          <w:i/>
          <w:color w:val="242426"/>
          <w:w w:val="105"/>
          <w:sz w:val="20"/>
        </w:rPr>
        <w:t>safety.</w:t>
      </w:r>
      <w:r>
        <w:rPr>
          <w:i/>
          <w:color w:val="242426"/>
          <w:spacing w:val="-29"/>
          <w:w w:val="105"/>
          <w:sz w:val="20"/>
        </w:rPr>
        <w:t> </w:t>
      </w:r>
      <w:r>
        <w:rPr>
          <w:color w:val="161516"/>
          <w:w w:val="105"/>
        </w:rPr>
        <w:t>The</w:t>
      </w:r>
      <w:r>
        <w:rPr>
          <w:color w:val="161516"/>
          <w:spacing w:val="-13"/>
          <w:w w:val="105"/>
        </w:rPr>
        <w:t> </w:t>
      </w:r>
      <w:r>
        <w:rPr>
          <w:color w:val="242426"/>
          <w:w w:val="105"/>
        </w:rPr>
        <w:t>following </w:t>
      </w:r>
      <w:r>
        <w:rPr>
          <w:color w:val="161516"/>
          <w:w w:val="105"/>
        </w:rPr>
        <w:t>questions </w:t>
      </w:r>
      <w:r>
        <w:rPr>
          <w:color w:val="242426"/>
          <w:w w:val="105"/>
        </w:rPr>
        <w:t>can </w:t>
      </w:r>
      <w:r>
        <w:rPr>
          <w:color w:val="161516"/>
          <w:w w:val="105"/>
        </w:rPr>
        <w:t>help in </w:t>
      </w:r>
      <w:r>
        <w:rPr>
          <w:color w:val="242426"/>
          <w:w w:val="105"/>
        </w:rPr>
        <w:t>this review:</w:t>
      </w:r>
    </w:p>
    <w:p>
      <w:pPr>
        <w:spacing w:before="167"/>
        <w:ind w:left="1070" w:right="0" w:firstLine="0"/>
        <w:jc w:val="left"/>
        <w:rPr>
          <w:sz w:val="21"/>
        </w:rPr>
      </w:pPr>
      <w:r>
        <w:rPr>
          <w:color w:val="161516"/>
          <w:w w:val="105"/>
          <w:sz w:val="21"/>
        </w:rPr>
        <w:t>Is</w:t>
      </w:r>
      <w:r>
        <w:rPr>
          <w:color w:val="161516"/>
          <w:spacing w:val="-12"/>
          <w:w w:val="105"/>
          <w:sz w:val="21"/>
        </w:rPr>
        <w:t> </w:t>
      </w:r>
      <w:r>
        <w:rPr>
          <w:color w:val="161516"/>
          <w:w w:val="105"/>
          <w:sz w:val="21"/>
        </w:rPr>
        <w:t>the</w:t>
      </w:r>
      <w:r>
        <w:rPr>
          <w:color w:val="161516"/>
          <w:spacing w:val="35"/>
          <w:w w:val="105"/>
          <w:sz w:val="21"/>
        </w:rPr>
        <w:t> </w:t>
      </w:r>
      <w:r>
        <w:rPr>
          <w:i/>
          <w:color w:val="161516"/>
          <w:w w:val="105"/>
          <w:sz w:val="20"/>
        </w:rPr>
        <w:t>intended</w:t>
      </w:r>
      <w:r>
        <w:rPr>
          <w:i/>
          <w:color w:val="161516"/>
          <w:spacing w:val="22"/>
          <w:w w:val="105"/>
          <w:sz w:val="20"/>
        </w:rPr>
        <w:t> </w:t>
      </w:r>
      <w:r>
        <w:rPr>
          <w:i/>
          <w:color w:val="242426"/>
          <w:w w:val="105"/>
          <w:sz w:val="20"/>
        </w:rPr>
        <w:t>use</w:t>
      </w:r>
      <w:r>
        <w:rPr>
          <w:i/>
          <w:color w:val="242426"/>
          <w:spacing w:val="-13"/>
          <w:w w:val="105"/>
          <w:sz w:val="20"/>
        </w:rPr>
        <w:t> </w:t>
      </w:r>
      <w:r>
        <w:rPr>
          <w:color w:val="242426"/>
          <w:w w:val="105"/>
          <w:sz w:val="21"/>
        </w:rPr>
        <w:t>still</w:t>
      </w:r>
      <w:r>
        <w:rPr>
          <w:color w:val="242426"/>
          <w:spacing w:val="-4"/>
          <w:w w:val="105"/>
          <w:sz w:val="21"/>
        </w:rPr>
        <w:t> </w:t>
      </w:r>
      <w:r>
        <w:rPr>
          <w:color w:val="242426"/>
          <w:spacing w:val="-2"/>
          <w:w w:val="105"/>
          <w:sz w:val="21"/>
        </w:rPr>
        <w:t>valid?</w:t>
      </w:r>
    </w:p>
    <w:p>
      <w:pPr>
        <w:spacing w:before="167"/>
        <w:ind w:left="1064" w:right="0" w:firstLine="0"/>
        <w:jc w:val="left"/>
        <w:rPr>
          <w:sz w:val="21"/>
        </w:rPr>
      </w:pPr>
      <w:r>
        <w:rPr>
          <w:color w:val="161516"/>
          <w:w w:val="105"/>
          <w:sz w:val="21"/>
        </w:rPr>
        <w:t>Are</w:t>
      </w:r>
      <w:r>
        <w:rPr>
          <w:color w:val="161516"/>
          <w:spacing w:val="9"/>
          <w:w w:val="105"/>
          <w:sz w:val="21"/>
        </w:rPr>
        <w:t> </w:t>
      </w:r>
      <w:r>
        <w:rPr>
          <w:color w:val="161516"/>
          <w:w w:val="105"/>
          <w:sz w:val="21"/>
        </w:rPr>
        <w:t>the</w:t>
      </w:r>
      <w:r>
        <w:rPr>
          <w:color w:val="161516"/>
          <w:spacing w:val="29"/>
          <w:w w:val="105"/>
          <w:sz w:val="21"/>
        </w:rPr>
        <w:t> </w:t>
      </w:r>
      <w:r>
        <w:rPr>
          <w:color w:val="242426"/>
          <w:w w:val="105"/>
          <w:sz w:val="21"/>
        </w:rPr>
        <w:t>anticipated</w:t>
      </w:r>
      <w:r>
        <w:rPr>
          <w:color w:val="242426"/>
          <w:spacing w:val="27"/>
          <w:w w:val="105"/>
          <w:sz w:val="21"/>
        </w:rPr>
        <w:t> </w:t>
      </w:r>
      <w:r>
        <w:rPr>
          <w:i/>
          <w:color w:val="242426"/>
          <w:w w:val="105"/>
          <w:sz w:val="20"/>
        </w:rPr>
        <w:t>benefits</w:t>
      </w:r>
      <w:r>
        <w:rPr>
          <w:i/>
          <w:color w:val="242426"/>
          <w:spacing w:val="-7"/>
          <w:w w:val="105"/>
          <w:sz w:val="20"/>
        </w:rPr>
        <w:t> </w:t>
      </w:r>
      <w:r>
        <w:rPr>
          <w:color w:val="242426"/>
          <w:spacing w:val="-2"/>
          <w:w w:val="105"/>
          <w:sz w:val="21"/>
        </w:rPr>
        <w:t>achieved?</w:t>
      </w:r>
    </w:p>
    <w:p>
      <w:pPr>
        <w:spacing w:line="230" w:lineRule="auto" w:before="175"/>
        <w:ind w:left="1070" w:right="0" w:hanging="1"/>
        <w:jc w:val="left"/>
        <w:rPr>
          <w:sz w:val="21"/>
        </w:rPr>
      </w:pPr>
      <w:r>
        <w:rPr>
          <w:color w:val="161516"/>
          <w:w w:val="105"/>
          <w:sz w:val="21"/>
        </w:rPr>
        <w:t>Is</w:t>
      </w:r>
      <w:r>
        <w:rPr>
          <w:color w:val="161516"/>
          <w:spacing w:val="-3"/>
          <w:w w:val="105"/>
          <w:sz w:val="21"/>
        </w:rPr>
        <w:t> </w:t>
      </w:r>
      <w:r>
        <w:rPr>
          <w:color w:val="161516"/>
          <w:w w:val="105"/>
          <w:sz w:val="21"/>
        </w:rPr>
        <w:t>there</w:t>
      </w:r>
      <w:r>
        <w:rPr>
          <w:color w:val="161516"/>
          <w:spacing w:val="-5"/>
          <w:w w:val="105"/>
          <w:sz w:val="21"/>
        </w:rPr>
        <w:t> </w:t>
      </w:r>
      <w:r>
        <w:rPr>
          <w:color w:val="242426"/>
          <w:w w:val="105"/>
          <w:sz w:val="21"/>
        </w:rPr>
        <w:t>evidence of </w:t>
      </w:r>
      <w:r>
        <w:rPr>
          <w:i/>
          <w:color w:val="161516"/>
          <w:w w:val="105"/>
          <w:sz w:val="20"/>
        </w:rPr>
        <w:t>hazards</w:t>
      </w:r>
      <w:r>
        <w:rPr>
          <w:i/>
          <w:color w:val="161516"/>
          <w:spacing w:val="-1"/>
          <w:w w:val="105"/>
          <w:sz w:val="20"/>
        </w:rPr>
        <w:t> </w:t>
      </w:r>
      <w:r>
        <w:rPr>
          <w:color w:val="242426"/>
          <w:w w:val="105"/>
          <w:sz w:val="21"/>
        </w:rPr>
        <w:t>or</w:t>
      </w:r>
      <w:r>
        <w:rPr>
          <w:color w:val="242426"/>
          <w:spacing w:val="-1"/>
          <w:w w:val="105"/>
          <w:sz w:val="21"/>
        </w:rPr>
        <w:t> </w:t>
      </w:r>
      <w:r>
        <w:rPr>
          <w:i/>
          <w:color w:val="161516"/>
          <w:w w:val="105"/>
          <w:sz w:val="20"/>
        </w:rPr>
        <w:t>hazardous</w:t>
      </w:r>
      <w:r>
        <w:rPr>
          <w:i/>
          <w:color w:val="161516"/>
          <w:spacing w:val="-4"/>
          <w:w w:val="105"/>
          <w:sz w:val="20"/>
        </w:rPr>
        <w:t> </w:t>
      </w:r>
      <w:r>
        <w:rPr>
          <w:i/>
          <w:color w:val="242426"/>
          <w:w w:val="105"/>
          <w:sz w:val="20"/>
        </w:rPr>
        <w:t>situations </w:t>
      </w:r>
      <w:r>
        <w:rPr>
          <w:color w:val="161516"/>
          <w:w w:val="105"/>
          <w:sz w:val="21"/>
        </w:rPr>
        <w:t>not </w:t>
      </w:r>
      <w:r>
        <w:rPr>
          <w:color w:val="242426"/>
          <w:w w:val="105"/>
          <w:sz w:val="21"/>
        </w:rPr>
        <w:t>previously </w:t>
      </w:r>
      <w:r>
        <w:rPr>
          <w:color w:val="161516"/>
          <w:w w:val="105"/>
          <w:sz w:val="21"/>
        </w:rPr>
        <w:t>identified? </w:t>
      </w:r>
      <w:r>
        <w:rPr>
          <w:color w:val="242426"/>
          <w:w w:val="105"/>
          <w:sz w:val="21"/>
        </w:rPr>
        <w:t>For</w:t>
      </w:r>
      <w:r>
        <w:rPr>
          <w:color w:val="242426"/>
          <w:spacing w:val="-3"/>
          <w:w w:val="105"/>
          <w:sz w:val="21"/>
        </w:rPr>
        <w:t> </w:t>
      </w:r>
      <w:r>
        <w:rPr>
          <w:color w:val="242426"/>
          <w:w w:val="105"/>
          <w:sz w:val="21"/>
        </w:rPr>
        <w:t>example, </w:t>
      </w:r>
      <w:r>
        <w:rPr>
          <w:color w:val="161516"/>
          <w:w w:val="105"/>
          <w:sz w:val="21"/>
        </w:rPr>
        <w:t>did</w:t>
      </w:r>
      <w:r>
        <w:rPr>
          <w:color w:val="161516"/>
          <w:spacing w:val="-3"/>
          <w:w w:val="105"/>
          <w:sz w:val="21"/>
        </w:rPr>
        <w:t> </w:t>
      </w:r>
      <w:r>
        <w:rPr>
          <w:color w:val="242426"/>
          <w:w w:val="105"/>
          <w:sz w:val="21"/>
        </w:rPr>
        <w:t>any </w:t>
      </w:r>
      <w:r>
        <w:rPr>
          <w:color w:val="161516"/>
          <w:w w:val="105"/>
          <w:sz w:val="21"/>
        </w:rPr>
        <w:t>unforeseen </w:t>
      </w:r>
      <w:r>
        <w:rPr>
          <w:i/>
          <w:color w:val="161516"/>
          <w:w w:val="105"/>
          <w:sz w:val="20"/>
        </w:rPr>
        <w:t>harm </w:t>
      </w:r>
      <w:r>
        <w:rPr>
          <w:color w:val="242426"/>
          <w:w w:val="105"/>
          <w:sz w:val="21"/>
        </w:rPr>
        <w:t>occur?</w:t>
      </w:r>
    </w:p>
    <w:p>
      <w:pPr>
        <w:pStyle w:val="BodyText"/>
        <w:spacing w:before="172"/>
        <w:ind w:left="1064"/>
      </w:pPr>
      <w:r>
        <w:rPr>
          <w:color w:val="242426"/>
          <w:w w:val="105"/>
        </w:rPr>
        <w:t>Are </w:t>
      </w:r>
      <w:r>
        <w:rPr>
          <w:color w:val="161516"/>
          <w:w w:val="105"/>
        </w:rPr>
        <w:t>there</w:t>
      </w:r>
      <w:r>
        <w:rPr>
          <w:color w:val="161516"/>
          <w:spacing w:val="3"/>
          <w:w w:val="105"/>
        </w:rPr>
        <w:t> </w:t>
      </w:r>
      <w:r>
        <w:rPr>
          <w:color w:val="242426"/>
          <w:w w:val="105"/>
        </w:rPr>
        <w:t>occurrences</w:t>
      </w:r>
      <w:r>
        <w:rPr>
          <w:color w:val="242426"/>
          <w:spacing w:val="15"/>
          <w:w w:val="105"/>
        </w:rPr>
        <w:t> </w:t>
      </w:r>
      <w:r>
        <w:rPr>
          <w:color w:val="242426"/>
          <w:w w:val="105"/>
        </w:rPr>
        <w:t>of</w:t>
      </w:r>
      <w:r>
        <w:rPr>
          <w:color w:val="242426"/>
          <w:spacing w:val="6"/>
          <w:w w:val="105"/>
        </w:rPr>
        <w:t> </w:t>
      </w:r>
      <w:r>
        <w:rPr>
          <w:color w:val="242426"/>
          <w:w w:val="105"/>
        </w:rPr>
        <w:t>misuse</w:t>
      </w:r>
      <w:r>
        <w:rPr>
          <w:color w:val="242426"/>
          <w:spacing w:val="4"/>
          <w:w w:val="105"/>
        </w:rPr>
        <w:t> </w:t>
      </w:r>
      <w:r>
        <w:rPr>
          <w:color w:val="242426"/>
          <w:w w:val="105"/>
        </w:rPr>
        <w:t>which</w:t>
      </w:r>
      <w:r>
        <w:rPr>
          <w:color w:val="242426"/>
          <w:spacing w:val="11"/>
          <w:w w:val="105"/>
        </w:rPr>
        <w:t> </w:t>
      </w:r>
      <w:r>
        <w:rPr>
          <w:color w:val="242426"/>
          <w:w w:val="105"/>
        </w:rPr>
        <w:t>were</w:t>
      </w:r>
      <w:r>
        <w:rPr>
          <w:color w:val="242426"/>
          <w:spacing w:val="6"/>
          <w:w w:val="105"/>
        </w:rPr>
        <w:t> </w:t>
      </w:r>
      <w:r>
        <w:rPr>
          <w:color w:val="242426"/>
          <w:w w:val="105"/>
        </w:rPr>
        <w:t>previously</w:t>
      </w:r>
      <w:r>
        <w:rPr>
          <w:color w:val="242426"/>
          <w:spacing w:val="11"/>
          <w:w w:val="105"/>
        </w:rPr>
        <w:t> </w:t>
      </w:r>
      <w:r>
        <w:rPr>
          <w:color w:val="161516"/>
          <w:w w:val="105"/>
        </w:rPr>
        <w:t>not</w:t>
      </w:r>
      <w:r>
        <w:rPr>
          <w:color w:val="161516"/>
          <w:spacing w:val="-9"/>
          <w:w w:val="105"/>
        </w:rPr>
        <w:t> </w:t>
      </w:r>
      <w:r>
        <w:rPr>
          <w:color w:val="242426"/>
          <w:spacing w:val="-2"/>
          <w:w w:val="105"/>
        </w:rPr>
        <w:t>foreseen?</w:t>
      </w:r>
    </w:p>
    <w:p>
      <w:pPr>
        <w:pStyle w:val="BodyText"/>
        <w:spacing w:before="163"/>
        <w:ind w:left="1070"/>
        <w:rPr>
          <w:i/>
          <w:sz w:val="20"/>
        </w:rPr>
      </w:pPr>
      <w:r>
        <w:rPr>
          <w:color w:val="161516"/>
          <w:w w:val="105"/>
        </w:rPr>
        <w:t>Is</w:t>
      </w:r>
      <w:r>
        <w:rPr>
          <w:color w:val="161516"/>
          <w:spacing w:val="1"/>
          <w:w w:val="105"/>
        </w:rPr>
        <w:t> </w:t>
      </w:r>
      <w:r>
        <w:rPr>
          <w:color w:val="242426"/>
          <w:w w:val="105"/>
        </w:rPr>
        <w:t>there</w:t>
      </w:r>
      <w:r>
        <w:rPr>
          <w:color w:val="242426"/>
          <w:spacing w:val="8"/>
          <w:w w:val="105"/>
        </w:rPr>
        <w:t> </w:t>
      </w:r>
      <w:r>
        <w:rPr>
          <w:color w:val="242426"/>
          <w:w w:val="105"/>
        </w:rPr>
        <w:t>an</w:t>
      </w:r>
      <w:r>
        <w:rPr>
          <w:color w:val="242426"/>
          <w:spacing w:val="9"/>
          <w:w w:val="105"/>
        </w:rPr>
        <w:t> </w:t>
      </w:r>
      <w:r>
        <w:rPr>
          <w:color w:val="161516"/>
          <w:w w:val="105"/>
        </w:rPr>
        <w:t>increasing</w:t>
      </w:r>
      <w:r>
        <w:rPr>
          <w:color w:val="161516"/>
          <w:spacing w:val="12"/>
          <w:w w:val="105"/>
        </w:rPr>
        <w:t> </w:t>
      </w:r>
      <w:r>
        <w:rPr>
          <w:color w:val="161516"/>
          <w:w w:val="105"/>
        </w:rPr>
        <w:t>trend</w:t>
      </w:r>
      <w:r>
        <w:rPr>
          <w:color w:val="161516"/>
          <w:spacing w:val="16"/>
          <w:w w:val="105"/>
        </w:rPr>
        <w:t> </w:t>
      </w:r>
      <w:r>
        <w:rPr>
          <w:color w:val="242426"/>
          <w:w w:val="105"/>
        </w:rPr>
        <w:t>of</w:t>
      </w:r>
      <w:r>
        <w:rPr>
          <w:color w:val="242426"/>
          <w:spacing w:val="9"/>
          <w:w w:val="105"/>
        </w:rPr>
        <w:t> </w:t>
      </w:r>
      <w:r>
        <w:rPr>
          <w:color w:val="161516"/>
          <w:w w:val="105"/>
        </w:rPr>
        <w:t>use</w:t>
      </w:r>
      <w:r>
        <w:rPr>
          <w:color w:val="161516"/>
          <w:spacing w:val="2"/>
          <w:w w:val="105"/>
        </w:rPr>
        <w:t> </w:t>
      </w:r>
      <w:r>
        <w:rPr>
          <w:color w:val="242426"/>
          <w:w w:val="105"/>
        </w:rPr>
        <w:t>for</w:t>
      </w:r>
      <w:r>
        <w:rPr>
          <w:color w:val="242426"/>
          <w:spacing w:val="1"/>
          <w:w w:val="105"/>
        </w:rPr>
        <w:t> </w:t>
      </w:r>
      <w:r>
        <w:rPr>
          <w:color w:val="242426"/>
          <w:w w:val="105"/>
        </w:rPr>
        <w:t>applications</w:t>
      </w:r>
      <w:r>
        <w:rPr>
          <w:color w:val="242426"/>
          <w:spacing w:val="19"/>
          <w:w w:val="105"/>
        </w:rPr>
        <w:t> </w:t>
      </w:r>
      <w:r>
        <w:rPr>
          <w:color w:val="242426"/>
          <w:w w:val="105"/>
        </w:rPr>
        <w:t>other</w:t>
      </w:r>
      <w:r>
        <w:rPr>
          <w:color w:val="242426"/>
          <w:spacing w:val="4"/>
          <w:w w:val="105"/>
        </w:rPr>
        <w:t> </w:t>
      </w:r>
      <w:r>
        <w:rPr>
          <w:color w:val="161516"/>
          <w:w w:val="105"/>
        </w:rPr>
        <w:t>than</w:t>
      </w:r>
      <w:r>
        <w:rPr>
          <w:color w:val="161516"/>
          <w:spacing w:val="14"/>
          <w:w w:val="105"/>
        </w:rPr>
        <w:t> </w:t>
      </w:r>
      <w:r>
        <w:rPr>
          <w:color w:val="242426"/>
          <w:w w:val="105"/>
        </w:rPr>
        <w:t>the</w:t>
      </w:r>
      <w:r>
        <w:rPr>
          <w:color w:val="242426"/>
          <w:spacing w:val="-5"/>
          <w:w w:val="105"/>
        </w:rPr>
        <w:t> </w:t>
      </w:r>
      <w:r>
        <w:rPr>
          <w:i/>
          <w:color w:val="161516"/>
          <w:w w:val="105"/>
          <w:sz w:val="20"/>
        </w:rPr>
        <w:t>intended</w:t>
      </w:r>
      <w:r>
        <w:rPr>
          <w:i/>
          <w:color w:val="161516"/>
          <w:spacing w:val="31"/>
          <w:w w:val="105"/>
          <w:sz w:val="20"/>
        </w:rPr>
        <w:t> </w:t>
      </w:r>
      <w:r>
        <w:rPr>
          <w:i/>
          <w:color w:val="242426"/>
          <w:spacing w:val="-4"/>
          <w:w w:val="105"/>
          <w:sz w:val="20"/>
        </w:rPr>
        <w:t>use?</w:t>
      </w:r>
    </w:p>
    <w:p>
      <w:pPr>
        <w:tabs>
          <w:tab w:pos="10418" w:val="left" w:leader="none"/>
        </w:tabs>
        <w:spacing w:line="232" w:lineRule="exact" w:before="167"/>
        <w:ind w:left="1071" w:right="0" w:firstLine="0"/>
        <w:jc w:val="left"/>
        <w:rPr>
          <w:rFonts w:ascii="Arial"/>
          <w:position w:val="11"/>
          <w:sz w:val="6"/>
        </w:rPr>
      </w:pPr>
      <w:r>
        <w:rPr>
          <w:rFonts w:ascii="Arial"/>
          <w:position w:val="11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1359360">
                <wp:simplePos x="0" y="0"/>
                <wp:positionH relativeFrom="page">
                  <wp:posOffset>7241420</wp:posOffset>
                </wp:positionH>
                <wp:positionV relativeFrom="paragraph">
                  <wp:posOffset>151612</wp:posOffset>
                </wp:positionV>
                <wp:extent cx="60325" cy="106045"/>
                <wp:effectExtent l="0" t="0" r="0" b="0"/>
                <wp:wrapNone/>
                <wp:docPr id="346" name="Textbox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Textbox 346"/>
                      <wps:cNvSpPr txBox="1"/>
                      <wps:spPr>
                        <a:xfrm>
                          <a:off x="0" y="0"/>
                          <a:ext cx="6032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4D6093"/>
                                <w:spacing w:val="-5"/>
                                <w:w w:val="105"/>
                                <w:sz w:val="15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190613pt;margin-top:11.937955pt;width:4.75pt;height:8.35pt;mso-position-horizontal-relative:page;mso-position-vertical-relative:paragraph;z-index:-21957120" type="#_x0000_t202" id="docshape291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4D6093"/>
                          <w:spacing w:val="-5"/>
                          <w:w w:val="105"/>
                          <w:sz w:val="15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516"/>
          <w:w w:val="110"/>
          <w:sz w:val="21"/>
        </w:rPr>
        <w:t>Does</w:t>
      </w:r>
      <w:r>
        <w:rPr>
          <w:color w:val="161516"/>
          <w:spacing w:val="19"/>
          <w:w w:val="110"/>
          <w:sz w:val="21"/>
        </w:rPr>
        <w:t> </w:t>
      </w:r>
      <w:r>
        <w:rPr>
          <w:color w:val="161516"/>
          <w:w w:val="110"/>
          <w:sz w:val="21"/>
        </w:rPr>
        <w:t>the</w:t>
      </w:r>
      <w:r>
        <w:rPr>
          <w:color w:val="161516"/>
          <w:spacing w:val="8"/>
          <w:w w:val="110"/>
          <w:sz w:val="21"/>
        </w:rPr>
        <w:t> </w:t>
      </w:r>
      <w:r>
        <w:rPr>
          <w:color w:val="242426"/>
          <w:w w:val="110"/>
          <w:sz w:val="21"/>
        </w:rPr>
        <w:t>frequency</w:t>
      </w:r>
      <w:r>
        <w:rPr>
          <w:color w:val="242426"/>
          <w:spacing w:val="16"/>
          <w:w w:val="110"/>
          <w:sz w:val="21"/>
        </w:rPr>
        <w:t> </w:t>
      </w:r>
      <w:r>
        <w:rPr>
          <w:color w:val="161516"/>
          <w:w w:val="110"/>
          <w:sz w:val="21"/>
        </w:rPr>
        <w:t>of</w:t>
      </w:r>
      <w:r>
        <w:rPr>
          <w:color w:val="161516"/>
          <w:spacing w:val="14"/>
          <w:w w:val="110"/>
          <w:sz w:val="21"/>
        </w:rPr>
        <w:t> </w:t>
      </w:r>
      <w:r>
        <w:rPr>
          <w:color w:val="242426"/>
          <w:w w:val="110"/>
          <w:sz w:val="21"/>
        </w:rPr>
        <w:t>occurrence</w:t>
      </w:r>
      <w:r>
        <w:rPr>
          <w:color w:val="242426"/>
          <w:spacing w:val="19"/>
          <w:w w:val="110"/>
          <w:sz w:val="21"/>
        </w:rPr>
        <w:t> </w:t>
      </w:r>
      <w:r>
        <w:rPr>
          <w:color w:val="242426"/>
          <w:w w:val="110"/>
          <w:sz w:val="21"/>
        </w:rPr>
        <w:t>of</w:t>
      </w:r>
      <w:r>
        <w:rPr>
          <w:color w:val="242426"/>
          <w:spacing w:val="10"/>
          <w:w w:val="110"/>
          <w:sz w:val="21"/>
        </w:rPr>
        <w:t> </w:t>
      </w:r>
      <w:r>
        <w:rPr>
          <w:color w:val="242426"/>
          <w:w w:val="110"/>
          <w:sz w:val="21"/>
        </w:rPr>
        <w:t>a</w:t>
      </w:r>
      <w:r>
        <w:rPr>
          <w:color w:val="242426"/>
          <w:spacing w:val="18"/>
          <w:w w:val="110"/>
          <w:sz w:val="21"/>
        </w:rPr>
        <w:t> </w:t>
      </w:r>
      <w:r>
        <w:rPr>
          <w:color w:val="161516"/>
          <w:w w:val="110"/>
          <w:sz w:val="21"/>
        </w:rPr>
        <w:t>particular</w:t>
      </w:r>
      <w:r>
        <w:rPr>
          <w:color w:val="161516"/>
          <w:spacing w:val="21"/>
          <w:w w:val="110"/>
          <w:sz w:val="21"/>
        </w:rPr>
        <w:t> </w:t>
      </w:r>
      <w:r>
        <w:rPr>
          <w:i/>
          <w:color w:val="161516"/>
          <w:w w:val="110"/>
          <w:sz w:val="20"/>
        </w:rPr>
        <w:t>hazardous</w:t>
      </w:r>
      <w:r>
        <w:rPr>
          <w:i/>
          <w:color w:val="161516"/>
          <w:spacing w:val="9"/>
          <w:w w:val="110"/>
          <w:sz w:val="20"/>
        </w:rPr>
        <w:t> </w:t>
      </w:r>
      <w:r>
        <w:rPr>
          <w:i/>
          <w:color w:val="242426"/>
          <w:w w:val="110"/>
          <w:sz w:val="20"/>
        </w:rPr>
        <w:t>situation</w:t>
      </w:r>
      <w:r>
        <w:rPr>
          <w:i/>
          <w:color w:val="242426"/>
          <w:spacing w:val="15"/>
          <w:w w:val="110"/>
          <w:sz w:val="20"/>
        </w:rPr>
        <w:t> </w:t>
      </w:r>
      <w:r>
        <w:rPr>
          <w:color w:val="242426"/>
          <w:w w:val="110"/>
          <w:sz w:val="21"/>
        </w:rPr>
        <w:t>or</w:t>
      </w:r>
      <w:r>
        <w:rPr>
          <w:color w:val="242426"/>
          <w:spacing w:val="12"/>
          <w:w w:val="110"/>
          <w:sz w:val="21"/>
        </w:rPr>
        <w:t> </w:t>
      </w:r>
      <w:r>
        <w:rPr>
          <w:i/>
          <w:color w:val="161516"/>
          <w:w w:val="110"/>
          <w:sz w:val="20"/>
        </w:rPr>
        <w:t>harm</w:t>
      </w:r>
      <w:r>
        <w:rPr>
          <w:i/>
          <w:color w:val="161516"/>
          <w:spacing w:val="13"/>
          <w:w w:val="110"/>
          <w:sz w:val="20"/>
        </w:rPr>
        <w:t> </w:t>
      </w:r>
      <w:r>
        <w:rPr>
          <w:color w:val="242426"/>
          <w:w w:val="110"/>
          <w:sz w:val="21"/>
        </w:rPr>
        <w:t>suggest</w:t>
      </w:r>
      <w:r>
        <w:rPr>
          <w:color w:val="242426"/>
          <w:spacing w:val="13"/>
          <w:w w:val="110"/>
          <w:sz w:val="21"/>
        </w:rPr>
        <w:t> </w:t>
      </w:r>
      <w:r>
        <w:rPr>
          <w:color w:val="161516"/>
          <w:w w:val="110"/>
          <w:sz w:val="21"/>
        </w:rPr>
        <w:t>that</w:t>
      </w:r>
      <w:r>
        <w:rPr>
          <w:color w:val="161516"/>
          <w:spacing w:val="13"/>
          <w:w w:val="110"/>
          <w:sz w:val="21"/>
        </w:rPr>
        <w:t> </w:t>
      </w:r>
      <w:r>
        <w:rPr>
          <w:color w:val="161516"/>
          <w:spacing w:val="-5"/>
          <w:w w:val="110"/>
          <w:sz w:val="21"/>
        </w:rPr>
        <w:t>the</w:t>
      </w:r>
      <w:r>
        <w:rPr>
          <w:color w:val="161516"/>
          <w:sz w:val="21"/>
        </w:rPr>
        <w:tab/>
      </w:r>
      <w:r>
        <w:rPr>
          <w:rFonts w:ascii="Arial"/>
          <w:color w:val="4D6093"/>
          <w:spacing w:val="-10"/>
          <w:w w:val="110"/>
          <w:position w:val="11"/>
          <w:sz w:val="6"/>
        </w:rPr>
        <w:t>C</w:t>
      </w:r>
    </w:p>
    <w:p>
      <w:pPr>
        <w:spacing w:line="7" w:lineRule="exact" w:before="0"/>
        <w:ind w:left="0" w:right="227" w:firstLine="0"/>
        <w:jc w:val="right"/>
        <w:rPr>
          <w:sz w:val="10"/>
        </w:rPr>
      </w:pPr>
      <w:r>
        <w:rPr>
          <w:color w:val="3D4B83"/>
          <w:spacing w:val="-10"/>
          <w:w w:val="105"/>
          <w:sz w:val="10"/>
        </w:rPr>
        <w:t>r</w:t>
      </w:r>
    </w:p>
    <w:p>
      <w:pPr>
        <w:spacing w:after="0" w:line="7" w:lineRule="exact"/>
        <w:jc w:val="right"/>
        <w:rPr>
          <w:sz w:val="10"/>
        </w:rPr>
        <w:sectPr>
          <w:pgSz w:w="11910" w:h="16850"/>
          <w:pgMar w:header="785" w:footer="823" w:top="1200" w:bottom="1020" w:left="992" w:right="283"/>
        </w:sectPr>
      </w:pPr>
    </w:p>
    <w:p>
      <w:pPr>
        <w:pStyle w:val="BodyText"/>
        <w:spacing w:line="233" w:lineRule="exact"/>
        <w:ind w:left="1071"/>
      </w:pPr>
      <w:r>
        <w:rPr>
          <w:color w:val="242426"/>
          <w:w w:val="105"/>
        </w:rPr>
        <w:t>probability</w:t>
      </w:r>
      <w:r>
        <w:rPr>
          <w:color w:val="242426"/>
          <w:spacing w:val="13"/>
          <w:w w:val="105"/>
        </w:rPr>
        <w:t> </w:t>
      </w:r>
      <w:r>
        <w:rPr>
          <w:color w:val="161516"/>
          <w:w w:val="105"/>
        </w:rPr>
        <w:t>of</w:t>
      </w:r>
      <w:r>
        <w:rPr>
          <w:color w:val="161516"/>
          <w:spacing w:val="2"/>
          <w:w w:val="105"/>
        </w:rPr>
        <w:t> </w:t>
      </w:r>
      <w:r>
        <w:rPr>
          <w:color w:val="161516"/>
          <w:w w:val="105"/>
        </w:rPr>
        <w:t>occurrence</w:t>
      </w:r>
      <w:r>
        <w:rPr>
          <w:color w:val="161516"/>
          <w:spacing w:val="15"/>
          <w:w w:val="105"/>
        </w:rPr>
        <w:t> </w:t>
      </w:r>
      <w:r>
        <w:rPr>
          <w:color w:val="242426"/>
          <w:w w:val="105"/>
        </w:rPr>
        <w:t>of </w:t>
      </w:r>
      <w:r>
        <w:rPr>
          <w:i/>
          <w:color w:val="161516"/>
          <w:w w:val="105"/>
          <w:sz w:val="20"/>
        </w:rPr>
        <w:t>harm</w:t>
      </w:r>
      <w:r>
        <w:rPr>
          <w:i/>
          <w:color w:val="161516"/>
          <w:spacing w:val="6"/>
          <w:w w:val="105"/>
          <w:sz w:val="20"/>
        </w:rPr>
        <w:t> </w:t>
      </w:r>
      <w:r>
        <w:rPr>
          <w:color w:val="161516"/>
          <w:w w:val="105"/>
        </w:rPr>
        <w:t>was</w:t>
      </w:r>
      <w:r>
        <w:rPr>
          <w:color w:val="161516"/>
          <w:spacing w:val="3"/>
          <w:w w:val="105"/>
        </w:rPr>
        <w:t> </w:t>
      </w:r>
      <w:r>
        <w:rPr>
          <w:color w:val="242426"/>
          <w:spacing w:val="-2"/>
          <w:w w:val="105"/>
        </w:rPr>
        <w:t>underestimated?</w:t>
      </w:r>
    </w:p>
    <w:p>
      <w:pPr>
        <w:spacing w:line="405" w:lineRule="auto" w:before="167"/>
        <w:ind w:left="1074" w:right="1601" w:firstLine="1"/>
        <w:jc w:val="left"/>
        <w:rPr>
          <w:sz w:val="21"/>
        </w:rPr>
      </w:pPr>
      <w:r>
        <w:rPr>
          <w:color w:val="161516"/>
          <w:w w:val="110"/>
          <w:sz w:val="21"/>
        </w:rPr>
        <w:t>Does</w:t>
      </w:r>
      <w:r>
        <w:rPr>
          <w:color w:val="161516"/>
          <w:spacing w:val="-15"/>
          <w:w w:val="110"/>
          <w:sz w:val="21"/>
        </w:rPr>
        <w:t> </w:t>
      </w:r>
      <w:r>
        <w:rPr>
          <w:color w:val="242426"/>
          <w:w w:val="110"/>
          <w:sz w:val="21"/>
        </w:rPr>
        <w:t>the</w:t>
      </w:r>
      <w:r>
        <w:rPr>
          <w:color w:val="242426"/>
          <w:spacing w:val="-14"/>
          <w:w w:val="110"/>
          <w:sz w:val="21"/>
        </w:rPr>
        <w:t> </w:t>
      </w:r>
      <w:r>
        <w:rPr>
          <w:color w:val="161516"/>
          <w:w w:val="110"/>
          <w:sz w:val="21"/>
        </w:rPr>
        <w:t>reported</w:t>
      </w:r>
      <w:r>
        <w:rPr>
          <w:color w:val="161516"/>
          <w:spacing w:val="-12"/>
          <w:w w:val="110"/>
          <w:sz w:val="21"/>
        </w:rPr>
        <w:t> </w:t>
      </w:r>
      <w:r>
        <w:rPr>
          <w:i/>
          <w:color w:val="161516"/>
          <w:w w:val="110"/>
          <w:sz w:val="20"/>
        </w:rPr>
        <w:t>harm</w:t>
      </w:r>
      <w:r>
        <w:rPr>
          <w:i/>
          <w:color w:val="161516"/>
          <w:spacing w:val="-14"/>
          <w:w w:val="110"/>
          <w:sz w:val="20"/>
        </w:rPr>
        <w:t> </w:t>
      </w:r>
      <w:r>
        <w:rPr>
          <w:color w:val="161516"/>
          <w:w w:val="110"/>
          <w:sz w:val="21"/>
        </w:rPr>
        <w:t>indicate</w:t>
      </w:r>
      <w:r>
        <w:rPr>
          <w:color w:val="161516"/>
          <w:spacing w:val="-14"/>
          <w:w w:val="110"/>
          <w:sz w:val="21"/>
        </w:rPr>
        <w:t> </w:t>
      </w:r>
      <w:r>
        <w:rPr>
          <w:color w:val="242426"/>
          <w:w w:val="110"/>
          <w:sz w:val="21"/>
        </w:rPr>
        <w:t>that</w:t>
      </w:r>
      <w:r>
        <w:rPr>
          <w:color w:val="242426"/>
          <w:spacing w:val="-15"/>
          <w:w w:val="110"/>
          <w:sz w:val="21"/>
        </w:rPr>
        <w:t> </w:t>
      </w:r>
      <w:r>
        <w:rPr>
          <w:color w:val="161516"/>
          <w:w w:val="110"/>
          <w:sz w:val="21"/>
        </w:rPr>
        <w:t>the</w:t>
      </w:r>
      <w:r>
        <w:rPr>
          <w:color w:val="161516"/>
          <w:spacing w:val="-14"/>
          <w:w w:val="110"/>
          <w:sz w:val="21"/>
        </w:rPr>
        <w:t> </w:t>
      </w:r>
      <w:r>
        <w:rPr>
          <w:i/>
          <w:color w:val="242426"/>
          <w:w w:val="110"/>
          <w:sz w:val="20"/>
        </w:rPr>
        <w:t>severity</w:t>
      </w:r>
      <w:r>
        <w:rPr>
          <w:i/>
          <w:color w:val="242426"/>
          <w:spacing w:val="-14"/>
          <w:w w:val="110"/>
          <w:sz w:val="20"/>
        </w:rPr>
        <w:t> </w:t>
      </w:r>
      <w:r>
        <w:rPr>
          <w:color w:val="161516"/>
          <w:w w:val="110"/>
          <w:sz w:val="21"/>
        </w:rPr>
        <w:t>of</w:t>
      </w:r>
      <w:r>
        <w:rPr>
          <w:color w:val="161516"/>
          <w:spacing w:val="-15"/>
          <w:w w:val="110"/>
          <w:sz w:val="21"/>
        </w:rPr>
        <w:t> </w:t>
      </w:r>
      <w:r>
        <w:rPr>
          <w:i/>
          <w:color w:val="161516"/>
          <w:w w:val="110"/>
          <w:sz w:val="20"/>
        </w:rPr>
        <w:t>harm</w:t>
      </w:r>
      <w:r>
        <w:rPr>
          <w:i/>
          <w:color w:val="161516"/>
          <w:spacing w:val="-11"/>
          <w:w w:val="110"/>
          <w:sz w:val="20"/>
        </w:rPr>
        <w:t> </w:t>
      </w:r>
      <w:r>
        <w:rPr>
          <w:color w:val="242426"/>
          <w:w w:val="110"/>
          <w:sz w:val="21"/>
        </w:rPr>
        <w:t>was</w:t>
      </w:r>
      <w:r>
        <w:rPr>
          <w:color w:val="242426"/>
          <w:spacing w:val="-14"/>
          <w:w w:val="110"/>
          <w:sz w:val="21"/>
        </w:rPr>
        <w:t> </w:t>
      </w:r>
      <w:r>
        <w:rPr>
          <w:color w:val="161516"/>
          <w:w w:val="110"/>
          <w:sz w:val="21"/>
        </w:rPr>
        <w:t>underestimated? Is</w:t>
      </w:r>
      <w:r>
        <w:rPr>
          <w:color w:val="161516"/>
          <w:spacing w:val="-12"/>
          <w:w w:val="110"/>
          <w:sz w:val="21"/>
        </w:rPr>
        <w:t> </w:t>
      </w:r>
      <w:r>
        <w:rPr>
          <w:color w:val="161516"/>
          <w:w w:val="110"/>
          <w:sz w:val="21"/>
        </w:rPr>
        <w:t>there</w:t>
      </w:r>
      <w:r>
        <w:rPr>
          <w:color w:val="161516"/>
          <w:spacing w:val="-9"/>
          <w:w w:val="110"/>
          <w:sz w:val="21"/>
        </w:rPr>
        <w:t> </w:t>
      </w:r>
      <w:r>
        <w:rPr>
          <w:color w:val="242426"/>
          <w:w w:val="110"/>
          <w:sz w:val="21"/>
        </w:rPr>
        <w:t>evidence </w:t>
      </w:r>
      <w:r>
        <w:rPr>
          <w:color w:val="161516"/>
          <w:w w:val="110"/>
          <w:sz w:val="21"/>
        </w:rPr>
        <w:t>that</w:t>
      </w:r>
      <w:r>
        <w:rPr>
          <w:color w:val="161516"/>
          <w:spacing w:val="-12"/>
          <w:w w:val="110"/>
          <w:sz w:val="21"/>
        </w:rPr>
        <w:t> </w:t>
      </w:r>
      <w:r>
        <w:rPr>
          <w:color w:val="161516"/>
          <w:w w:val="110"/>
          <w:sz w:val="21"/>
        </w:rPr>
        <w:t>the</w:t>
      </w:r>
      <w:r>
        <w:rPr>
          <w:color w:val="161516"/>
          <w:spacing w:val="-14"/>
          <w:w w:val="110"/>
          <w:sz w:val="21"/>
        </w:rPr>
        <w:t> </w:t>
      </w:r>
      <w:r>
        <w:rPr>
          <w:i/>
          <w:color w:val="242426"/>
          <w:w w:val="110"/>
          <w:sz w:val="20"/>
        </w:rPr>
        <w:t>risk </w:t>
      </w:r>
      <w:r>
        <w:rPr>
          <w:i/>
          <w:color w:val="161516"/>
          <w:w w:val="110"/>
          <w:sz w:val="20"/>
        </w:rPr>
        <w:t>control </w:t>
      </w:r>
      <w:r>
        <w:rPr>
          <w:color w:val="161516"/>
          <w:w w:val="110"/>
          <w:sz w:val="21"/>
        </w:rPr>
        <w:t>measures</w:t>
      </w:r>
      <w:r>
        <w:rPr>
          <w:color w:val="161516"/>
          <w:spacing w:val="-13"/>
          <w:w w:val="110"/>
          <w:sz w:val="21"/>
        </w:rPr>
        <w:t> </w:t>
      </w:r>
      <w:r>
        <w:rPr>
          <w:color w:val="242426"/>
          <w:w w:val="110"/>
          <w:sz w:val="21"/>
        </w:rPr>
        <w:t>are </w:t>
      </w:r>
      <w:r>
        <w:rPr>
          <w:color w:val="161516"/>
          <w:w w:val="110"/>
          <w:sz w:val="21"/>
        </w:rPr>
        <w:t>not</w:t>
      </w:r>
      <w:r>
        <w:rPr>
          <w:color w:val="161516"/>
          <w:spacing w:val="-13"/>
          <w:w w:val="110"/>
          <w:sz w:val="21"/>
        </w:rPr>
        <w:t> </w:t>
      </w:r>
      <w:r>
        <w:rPr>
          <w:color w:val="242426"/>
          <w:w w:val="110"/>
          <w:sz w:val="21"/>
        </w:rPr>
        <w:t>effective?</w:t>
      </w:r>
    </w:p>
    <w:p>
      <w:pPr>
        <w:pStyle w:val="BodyText"/>
        <w:spacing w:line="400" w:lineRule="auto"/>
        <w:ind w:left="1068" w:firstLine="7"/>
        <w:rPr>
          <w:i/>
          <w:sz w:val="20"/>
        </w:rPr>
      </w:pPr>
      <w:r>
        <w:rPr>
          <w:color w:val="161516"/>
          <w:w w:val="105"/>
        </w:rPr>
        <w:t>Does</w:t>
      </w:r>
      <w:r>
        <w:rPr>
          <w:color w:val="161516"/>
          <w:spacing w:val="-4"/>
          <w:w w:val="105"/>
        </w:rPr>
        <w:t> </w:t>
      </w:r>
      <w:r>
        <w:rPr>
          <w:color w:val="161516"/>
          <w:w w:val="105"/>
        </w:rPr>
        <w:t>the</w:t>
      </w:r>
      <w:r>
        <w:rPr>
          <w:color w:val="161516"/>
          <w:spacing w:val="20"/>
          <w:w w:val="105"/>
        </w:rPr>
        <w:t> </w:t>
      </w:r>
      <w:r>
        <w:rPr>
          <w:color w:val="242426"/>
          <w:w w:val="105"/>
        </w:rPr>
        <w:t>evaluation </w:t>
      </w:r>
      <w:r>
        <w:rPr>
          <w:color w:val="161516"/>
          <w:w w:val="105"/>
        </w:rPr>
        <w:t>of</w:t>
      </w:r>
      <w:r>
        <w:rPr>
          <w:color w:val="161516"/>
          <w:spacing w:val="-5"/>
          <w:w w:val="105"/>
        </w:rPr>
        <w:t> </w:t>
      </w:r>
      <w:r>
        <w:rPr>
          <w:color w:val="161516"/>
          <w:w w:val="105"/>
        </w:rPr>
        <w:t>the</w:t>
      </w:r>
      <w:r>
        <w:rPr>
          <w:color w:val="161516"/>
          <w:spacing w:val="38"/>
          <w:w w:val="105"/>
        </w:rPr>
        <w:t> </w:t>
      </w:r>
      <w:r>
        <w:rPr>
          <w:color w:val="242426"/>
          <w:w w:val="105"/>
        </w:rPr>
        <w:t>overall </w:t>
      </w:r>
      <w:r>
        <w:rPr>
          <w:i/>
          <w:color w:val="242426"/>
          <w:w w:val="105"/>
          <w:sz w:val="20"/>
        </w:rPr>
        <w:t>residual </w:t>
      </w:r>
      <w:r>
        <w:rPr>
          <w:i/>
          <w:color w:val="161516"/>
          <w:w w:val="105"/>
          <w:sz w:val="20"/>
        </w:rPr>
        <w:t>risk</w:t>
      </w:r>
      <w:r>
        <w:rPr>
          <w:i/>
          <w:color w:val="161516"/>
          <w:spacing w:val="-2"/>
          <w:w w:val="105"/>
          <w:sz w:val="20"/>
        </w:rPr>
        <w:t> </w:t>
      </w:r>
      <w:r>
        <w:rPr>
          <w:color w:val="242426"/>
          <w:w w:val="105"/>
        </w:rPr>
        <w:t>accurately </w:t>
      </w:r>
      <w:r>
        <w:rPr>
          <w:color w:val="161516"/>
          <w:w w:val="105"/>
        </w:rPr>
        <w:t>represent the</w:t>
      </w:r>
      <w:r>
        <w:rPr>
          <w:color w:val="161516"/>
          <w:spacing w:val="-14"/>
          <w:w w:val="105"/>
        </w:rPr>
        <w:t> </w:t>
      </w:r>
      <w:r>
        <w:rPr>
          <w:color w:val="242426"/>
          <w:w w:val="105"/>
        </w:rPr>
        <w:t>actual </w:t>
      </w:r>
      <w:r>
        <w:rPr>
          <w:color w:val="161516"/>
          <w:w w:val="105"/>
        </w:rPr>
        <w:t>market</w:t>
      </w:r>
      <w:r>
        <w:rPr>
          <w:color w:val="161516"/>
          <w:spacing w:val="-9"/>
          <w:w w:val="105"/>
        </w:rPr>
        <w:t> </w:t>
      </w:r>
      <w:r>
        <w:rPr>
          <w:color w:val="242426"/>
          <w:w w:val="105"/>
        </w:rPr>
        <w:t>experience? </w:t>
      </w:r>
      <w:r>
        <w:rPr>
          <w:color w:val="161516"/>
          <w:w w:val="105"/>
        </w:rPr>
        <w:t>Are there </w:t>
      </w:r>
      <w:r>
        <w:rPr>
          <w:color w:val="242426"/>
          <w:w w:val="105"/>
        </w:rPr>
        <w:t>changes </w:t>
      </w:r>
      <w:r>
        <w:rPr>
          <w:color w:val="161516"/>
          <w:w w:val="105"/>
        </w:rPr>
        <w:t>in the </w:t>
      </w:r>
      <w:r>
        <w:rPr>
          <w:color w:val="242426"/>
          <w:w w:val="105"/>
        </w:rPr>
        <w:t>generally acknowledged</w:t>
      </w:r>
      <w:r>
        <w:rPr>
          <w:color w:val="242426"/>
          <w:spacing w:val="40"/>
          <w:w w:val="105"/>
        </w:rPr>
        <w:t> </w:t>
      </w:r>
      <w:r>
        <w:rPr>
          <w:i/>
          <w:color w:val="242426"/>
          <w:w w:val="105"/>
          <w:sz w:val="20"/>
        </w:rPr>
        <w:t>state of </w:t>
      </w:r>
      <w:r>
        <w:rPr>
          <w:i/>
          <w:color w:val="161516"/>
          <w:w w:val="105"/>
          <w:sz w:val="20"/>
        </w:rPr>
        <w:t>the </w:t>
      </w:r>
      <w:r>
        <w:rPr>
          <w:i/>
          <w:color w:val="242426"/>
          <w:w w:val="105"/>
          <w:sz w:val="20"/>
        </w:rPr>
        <w:t>art?</w:t>
      </w:r>
    </w:p>
    <w:p>
      <w:pPr>
        <w:pStyle w:val="BodyText"/>
        <w:spacing w:before="11"/>
        <w:ind w:left="1068"/>
      </w:pPr>
      <w:r>
        <w:rPr>
          <w:color w:val="161516"/>
          <w:w w:val="105"/>
        </w:rPr>
        <w:t>Are</w:t>
      </w:r>
      <w:r>
        <w:rPr>
          <w:color w:val="161516"/>
          <w:spacing w:val="5"/>
          <w:w w:val="105"/>
        </w:rPr>
        <w:t> </w:t>
      </w:r>
      <w:r>
        <w:rPr>
          <w:color w:val="161516"/>
          <w:w w:val="105"/>
        </w:rPr>
        <w:t>there</w:t>
      </w:r>
      <w:r>
        <w:rPr>
          <w:color w:val="161516"/>
          <w:spacing w:val="5"/>
          <w:w w:val="105"/>
        </w:rPr>
        <w:t> </w:t>
      </w:r>
      <w:r>
        <w:rPr>
          <w:color w:val="161516"/>
          <w:w w:val="105"/>
        </w:rPr>
        <w:t>indications</w:t>
      </w:r>
      <w:r>
        <w:rPr>
          <w:color w:val="161516"/>
          <w:spacing w:val="16"/>
          <w:w w:val="105"/>
        </w:rPr>
        <w:t> </w:t>
      </w:r>
      <w:r>
        <w:rPr>
          <w:color w:val="161516"/>
          <w:w w:val="105"/>
        </w:rPr>
        <w:t>that the</w:t>
      </w:r>
      <w:r>
        <w:rPr>
          <w:color w:val="161516"/>
          <w:spacing w:val="4"/>
          <w:w w:val="105"/>
        </w:rPr>
        <w:t> </w:t>
      </w:r>
      <w:r>
        <w:rPr>
          <w:color w:val="161516"/>
          <w:w w:val="105"/>
        </w:rPr>
        <w:t>criteria</w:t>
      </w:r>
      <w:r>
        <w:rPr>
          <w:color w:val="161516"/>
          <w:spacing w:val="19"/>
          <w:w w:val="105"/>
        </w:rPr>
        <w:t> </w:t>
      </w:r>
      <w:r>
        <w:rPr>
          <w:color w:val="161516"/>
          <w:w w:val="105"/>
        </w:rPr>
        <w:t>for</w:t>
      </w:r>
      <w:r>
        <w:rPr>
          <w:color w:val="161516"/>
          <w:spacing w:val="4"/>
          <w:w w:val="105"/>
        </w:rPr>
        <w:t> </w:t>
      </w:r>
      <w:r>
        <w:rPr>
          <w:i/>
          <w:color w:val="161516"/>
          <w:w w:val="105"/>
          <w:sz w:val="20"/>
        </w:rPr>
        <w:t>risk</w:t>
      </w:r>
      <w:r>
        <w:rPr>
          <w:i/>
          <w:color w:val="161516"/>
          <w:spacing w:val="-1"/>
          <w:w w:val="105"/>
          <w:sz w:val="20"/>
        </w:rPr>
        <w:t> </w:t>
      </w:r>
      <w:r>
        <w:rPr>
          <w:color w:val="242426"/>
          <w:w w:val="105"/>
        </w:rPr>
        <w:t>acceptability</w:t>
      </w:r>
      <w:r>
        <w:rPr>
          <w:color w:val="242426"/>
          <w:spacing w:val="10"/>
          <w:w w:val="105"/>
        </w:rPr>
        <w:t> </w:t>
      </w:r>
      <w:r>
        <w:rPr>
          <w:color w:val="242426"/>
          <w:w w:val="105"/>
        </w:rPr>
        <w:t>should</w:t>
      </w:r>
      <w:r>
        <w:rPr>
          <w:color w:val="242426"/>
          <w:spacing w:val="19"/>
          <w:w w:val="105"/>
        </w:rPr>
        <w:t> </w:t>
      </w:r>
      <w:r>
        <w:rPr>
          <w:color w:val="161516"/>
          <w:w w:val="105"/>
        </w:rPr>
        <w:t>be</w:t>
      </w:r>
      <w:r>
        <w:rPr>
          <w:color w:val="161516"/>
          <w:spacing w:val="-7"/>
          <w:w w:val="105"/>
        </w:rPr>
        <w:t> </w:t>
      </w:r>
      <w:r>
        <w:rPr>
          <w:color w:val="242426"/>
          <w:spacing w:val="-2"/>
          <w:w w:val="105"/>
        </w:rPr>
        <w:t>adjusted?</w:t>
      </w:r>
    </w:p>
    <w:p>
      <w:pPr>
        <w:pStyle w:val="BodyText"/>
        <w:spacing w:before="162"/>
        <w:ind w:left="684"/>
        <w:jc w:val="both"/>
      </w:pPr>
      <w:r>
        <w:rPr>
          <w:color w:val="161516"/>
          <w:w w:val="105"/>
        </w:rPr>
        <w:t>The</w:t>
      </w:r>
      <w:r>
        <w:rPr>
          <w:color w:val="161516"/>
          <w:spacing w:val="-7"/>
          <w:w w:val="105"/>
        </w:rPr>
        <w:t> </w:t>
      </w:r>
      <w:r>
        <w:rPr>
          <w:color w:val="161516"/>
          <w:w w:val="105"/>
        </w:rPr>
        <w:t>information</w:t>
      </w:r>
      <w:r>
        <w:rPr>
          <w:color w:val="161516"/>
          <w:spacing w:val="24"/>
          <w:w w:val="105"/>
        </w:rPr>
        <w:t> </w:t>
      </w:r>
      <w:r>
        <w:rPr>
          <w:color w:val="161516"/>
          <w:w w:val="105"/>
        </w:rPr>
        <w:t>review</w:t>
      </w:r>
      <w:r>
        <w:rPr>
          <w:color w:val="161516"/>
          <w:spacing w:val="-1"/>
          <w:w w:val="105"/>
        </w:rPr>
        <w:t> </w:t>
      </w:r>
      <w:r>
        <w:rPr>
          <w:color w:val="161516"/>
          <w:w w:val="105"/>
        </w:rPr>
        <w:t>can</w:t>
      </w:r>
      <w:r>
        <w:rPr>
          <w:color w:val="161516"/>
          <w:spacing w:val="-2"/>
          <w:w w:val="105"/>
        </w:rPr>
        <w:t> </w:t>
      </w:r>
      <w:r>
        <w:rPr>
          <w:color w:val="161516"/>
          <w:w w:val="105"/>
        </w:rPr>
        <w:t>lead</w:t>
      </w:r>
      <w:r>
        <w:rPr>
          <w:color w:val="161516"/>
          <w:spacing w:val="-1"/>
          <w:w w:val="105"/>
        </w:rPr>
        <w:t> </w:t>
      </w:r>
      <w:r>
        <w:rPr>
          <w:color w:val="161516"/>
          <w:w w:val="105"/>
        </w:rPr>
        <w:t>to</w:t>
      </w:r>
      <w:r>
        <w:rPr>
          <w:color w:val="161516"/>
          <w:spacing w:val="-10"/>
          <w:w w:val="105"/>
        </w:rPr>
        <w:t> </w:t>
      </w:r>
      <w:r>
        <w:rPr>
          <w:color w:val="161516"/>
          <w:w w:val="105"/>
        </w:rPr>
        <w:t>several</w:t>
      </w:r>
      <w:r>
        <w:rPr>
          <w:color w:val="161516"/>
          <w:spacing w:val="10"/>
          <w:w w:val="105"/>
        </w:rPr>
        <w:t> </w:t>
      </w:r>
      <w:r>
        <w:rPr>
          <w:color w:val="161516"/>
          <w:w w:val="105"/>
        </w:rPr>
        <w:t>possible</w:t>
      </w:r>
      <w:r>
        <w:rPr>
          <w:color w:val="161516"/>
          <w:spacing w:val="3"/>
          <w:w w:val="105"/>
        </w:rPr>
        <w:t> </w:t>
      </w:r>
      <w:r>
        <w:rPr>
          <w:color w:val="161516"/>
          <w:w w:val="105"/>
        </w:rPr>
        <w:t>outcomes,</w:t>
      </w:r>
      <w:r>
        <w:rPr>
          <w:color w:val="161516"/>
          <w:spacing w:val="-4"/>
          <w:w w:val="105"/>
        </w:rPr>
        <w:t> </w:t>
      </w:r>
      <w:r>
        <w:rPr>
          <w:color w:val="161516"/>
          <w:w w:val="105"/>
        </w:rPr>
        <w:t>for</w:t>
      </w:r>
      <w:r>
        <w:rPr>
          <w:color w:val="161516"/>
          <w:spacing w:val="-3"/>
          <w:w w:val="105"/>
        </w:rPr>
        <w:t> </w:t>
      </w:r>
      <w:r>
        <w:rPr>
          <w:color w:val="242426"/>
          <w:spacing w:val="-2"/>
          <w:w w:val="105"/>
        </w:rPr>
        <w:t>example:</w:t>
      </w:r>
    </w:p>
    <w:p>
      <w:pPr>
        <w:spacing w:line="235" w:lineRule="auto" w:before="171"/>
        <w:ind w:left="1078" w:right="0" w:hanging="10"/>
        <w:jc w:val="left"/>
        <w:rPr>
          <w:sz w:val="21"/>
        </w:rPr>
      </w:pPr>
      <w:r>
        <w:rPr>
          <w:color w:val="161516"/>
          <w:w w:val="105"/>
          <w:sz w:val="21"/>
        </w:rPr>
        <w:t>The </w:t>
      </w:r>
      <w:r>
        <w:rPr>
          <w:i/>
          <w:color w:val="161516"/>
          <w:w w:val="105"/>
          <w:sz w:val="20"/>
        </w:rPr>
        <w:t>hazard </w:t>
      </w:r>
      <w:r>
        <w:rPr>
          <w:color w:val="242426"/>
          <w:w w:val="105"/>
          <w:sz w:val="21"/>
        </w:rPr>
        <w:t>and </w:t>
      </w:r>
      <w:r>
        <w:rPr>
          <w:i/>
          <w:color w:val="161516"/>
          <w:w w:val="105"/>
          <w:sz w:val="20"/>
        </w:rPr>
        <w:t>hazardous </w:t>
      </w:r>
      <w:r>
        <w:rPr>
          <w:i/>
          <w:color w:val="242426"/>
          <w:w w:val="105"/>
          <w:sz w:val="20"/>
        </w:rPr>
        <w:t>situation </w:t>
      </w:r>
      <w:r>
        <w:rPr>
          <w:color w:val="242426"/>
          <w:w w:val="105"/>
          <w:sz w:val="21"/>
        </w:rPr>
        <w:t>were correctly</w:t>
      </w:r>
      <w:r>
        <w:rPr>
          <w:color w:val="242426"/>
          <w:spacing w:val="-2"/>
          <w:w w:val="105"/>
          <w:sz w:val="21"/>
        </w:rPr>
        <w:t> </w:t>
      </w:r>
      <w:r>
        <w:rPr>
          <w:color w:val="161516"/>
          <w:w w:val="105"/>
          <w:sz w:val="21"/>
        </w:rPr>
        <w:t>identified.</w:t>
      </w:r>
      <w:r>
        <w:rPr>
          <w:color w:val="161516"/>
          <w:spacing w:val="-3"/>
          <w:w w:val="105"/>
          <w:sz w:val="21"/>
        </w:rPr>
        <w:t> </w:t>
      </w:r>
      <w:r>
        <w:rPr>
          <w:color w:val="161516"/>
          <w:w w:val="105"/>
          <w:sz w:val="21"/>
        </w:rPr>
        <w:t>The</w:t>
      </w:r>
      <w:r>
        <w:rPr>
          <w:color w:val="161516"/>
          <w:spacing w:val="-3"/>
          <w:w w:val="105"/>
          <w:sz w:val="21"/>
        </w:rPr>
        <w:t> </w:t>
      </w:r>
      <w:r>
        <w:rPr>
          <w:i/>
          <w:color w:val="242426"/>
          <w:w w:val="105"/>
          <w:sz w:val="20"/>
        </w:rPr>
        <w:t>risk </w:t>
      </w:r>
      <w:r>
        <w:rPr>
          <w:color w:val="242426"/>
          <w:w w:val="105"/>
          <w:sz w:val="21"/>
        </w:rPr>
        <w:t>was</w:t>
      </w:r>
      <w:r>
        <w:rPr>
          <w:color w:val="242426"/>
          <w:spacing w:val="-7"/>
          <w:w w:val="105"/>
          <w:sz w:val="21"/>
        </w:rPr>
        <w:t> </w:t>
      </w:r>
      <w:r>
        <w:rPr>
          <w:color w:val="242426"/>
          <w:w w:val="105"/>
          <w:sz w:val="21"/>
        </w:rPr>
        <w:t>adequately</w:t>
      </w:r>
      <w:r>
        <w:rPr>
          <w:color w:val="242426"/>
          <w:spacing w:val="-3"/>
          <w:w w:val="105"/>
          <w:sz w:val="21"/>
        </w:rPr>
        <w:t> </w:t>
      </w:r>
      <w:r>
        <w:rPr>
          <w:color w:val="242426"/>
          <w:w w:val="105"/>
          <w:sz w:val="21"/>
        </w:rPr>
        <w:t>assessed and </w:t>
      </w:r>
      <w:r>
        <w:rPr>
          <w:color w:val="161516"/>
          <w:w w:val="105"/>
          <w:sz w:val="21"/>
        </w:rPr>
        <w:t>remains </w:t>
      </w:r>
      <w:r>
        <w:rPr>
          <w:color w:val="242426"/>
          <w:w w:val="105"/>
          <w:sz w:val="21"/>
        </w:rPr>
        <w:t>acceptable.</w:t>
      </w:r>
    </w:p>
    <w:p>
      <w:pPr>
        <w:spacing w:line="230" w:lineRule="auto" w:before="170"/>
        <w:ind w:left="1073" w:right="0" w:hanging="5"/>
        <w:jc w:val="left"/>
        <w:rPr>
          <w:sz w:val="21"/>
        </w:rPr>
      </w:pPr>
      <w:r>
        <w:rPr>
          <w:color w:val="242426"/>
          <w:w w:val="105"/>
          <w:sz w:val="21"/>
        </w:rPr>
        <w:t>The</w:t>
      </w:r>
      <w:r>
        <w:rPr>
          <w:color w:val="242426"/>
          <w:spacing w:val="23"/>
          <w:w w:val="105"/>
          <w:sz w:val="21"/>
        </w:rPr>
        <w:t> </w:t>
      </w:r>
      <w:r>
        <w:rPr>
          <w:i/>
          <w:color w:val="161516"/>
          <w:w w:val="105"/>
          <w:sz w:val="20"/>
        </w:rPr>
        <w:t>hazard</w:t>
      </w:r>
      <w:r>
        <w:rPr>
          <w:i/>
          <w:color w:val="161516"/>
          <w:spacing w:val="25"/>
          <w:w w:val="105"/>
          <w:sz w:val="20"/>
        </w:rPr>
        <w:t> </w:t>
      </w:r>
      <w:r>
        <w:rPr>
          <w:color w:val="242426"/>
          <w:w w:val="105"/>
          <w:sz w:val="21"/>
        </w:rPr>
        <w:t>and</w:t>
      </w:r>
      <w:r>
        <w:rPr>
          <w:color w:val="242426"/>
          <w:spacing w:val="25"/>
          <w:w w:val="105"/>
          <w:sz w:val="21"/>
        </w:rPr>
        <w:t> </w:t>
      </w:r>
      <w:r>
        <w:rPr>
          <w:i/>
          <w:color w:val="161516"/>
          <w:w w:val="105"/>
          <w:sz w:val="20"/>
        </w:rPr>
        <w:t>hazardous </w:t>
      </w:r>
      <w:r>
        <w:rPr>
          <w:i/>
          <w:color w:val="242426"/>
          <w:w w:val="105"/>
          <w:sz w:val="20"/>
        </w:rPr>
        <w:t>situation</w:t>
      </w:r>
      <w:r>
        <w:rPr>
          <w:i/>
          <w:color w:val="242426"/>
          <w:spacing w:val="27"/>
          <w:w w:val="105"/>
          <w:sz w:val="20"/>
        </w:rPr>
        <w:t> </w:t>
      </w:r>
      <w:r>
        <w:rPr>
          <w:color w:val="242426"/>
          <w:w w:val="105"/>
          <w:sz w:val="21"/>
        </w:rPr>
        <w:t>were correctly </w:t>
      </w:r>
      <w:r>
        <w:rPr>
          <w:color w:val="161516"/>
          <w:w w:val="105"/>
          <w:sz w:val="21"/>
        </w:rPr>
        <w:t>identified,</w:t>
      </w:r>
      <w:r>
        <w:rPr>
          <w:color w:val="161516"/>
          <w:spacing w:val="23"/>
          <w:w w:val="105"/>
          <w:sz w:val="21"/>
        </w:rPr>
        <w:t> </w:t>
      </w:r>
      <w:r>
        <w:rPr>
          <w:color w:val="161516"/>
          <w:w w:val="105"/>
          <w:sz w:val="21"/>
        </w:rPr>
        <w:t>but the </w:t>
      </w:r>
      <w:r>
        <w:rPr>
          <w:i/>
          <w:color w:val="161516"/>
          <w:w w:val="105"/>
          <w:sz w:val="20"/>
        </w:rPr>
        <w:t>risk</w:t>
      </w:r>
      <w:r>
        <w:rPr>
          <w:i/>
          <w:color w:val="161516"/>
          <w:spacing w:val="22"/>
          <w:w w:val="105"/>
          <w:sz w:val="20"/>
        </w:rPr>
        <w:t> </w:t>
      </w:r>
      <w:r>
        <w:rPr>
          <w:color w:val="161516"/>
          <w:w w:val="105"/>
          <w:sz w:val="21"/>
        </w:rPr>
        <w:t>has increased</w:t>
      </w:r>
      <w:r>
        <w:rPr>
          <w:color w:val="161516"/>
          <w:spacing w:val="23"/>
          <w:w w:val="105"/>
          <w:sz w:val="21"/>
        </w:rPr>
        <w:t> </w:t>
      </w:r>
      <w:r>
        <w:rPr>
          <w:color w:val="242426"/>
          <w:w w:val="105"/>
          <w:sz w:val="21"/>
        </w:rPr>
        <w:t>and </w:t>
      </w:r>
      <w:r>
        <w:rPr>
          <w:color w:val="161516"/>
          <w:w w:val="105"/>
          <w:sz w:val="21"/>
        </w:rPr>
        <w:t>is no longer </w:t>
      </w:r>
      <w:r>
        <w:rPr>
          <w:color w:val="242426"/>
          <w:w w:val="105"/>
          <w:sz w:val="21"/>
        </w:rPr>
        <w:t>acceptable. Further action </w:t>
      </w:r>
      <w:r>
        <w:rPr>
          <w:color w:val="161516"/>
          <w:w w:val="105"/>
          <w:sz w:val="21"/>
        </w:rPr>
        <w:t>is required.</w:t>
      </w:r>
    </w:p>
    <w:p>
      <w:pPr>
        <w:spacing w:before="167"/>
        <w:ind w:left="1073" w:right="0" w:firstLine="0"/>
        <w:jc w:val="left"/>
        <w:rPr>
          <w:sz w:val="21"/>
        </w:rPr>
      </w:pPr>
      <w:r>
        <w:rPr>
          <w:color w:val="161516"/>
          <w:w w:val="105"/>
          <w:sz w:val="21"/>
        </w:rPr>
        <w:t>The</w:t>
      </w:r>
      <w:r>
        <w:rPr>
          <w:color w:val="161516"/>
          <w:spacing w:val="8"/>
          <w:w w:val="105"/>
          <w:sz w:val="21"/>
        </w:rPr>
        <w:t> </w:t>
      </w:r>
      <w:r>
        <w:rPr>
          <w:i/>
          <w:color w:val="161516"/>
          <w:w w:val="105"/>
          <w:sz w:val="20"/>
        </w:rPr>
        <w:t>hazard</w:t>
      </w:r>
      <w:r>
        <w:rPr>
          <w:i/>
          <w:color w:val="161516"/>
          <w:spacing w:val="23"/>
          <w:w w:val="105"/>
          <w:sz w:val="20"/>
        </w:rPr>
        <w:t> </w:t>
      </w:r>
      <w:r>
        <w:rPr>
          <w:color w:val="161516"/>
          <w:w w:val="105"/>
          <w:sz w:val="21"/>
        </w:rPr>
        <w:t>or</w:t>
      </w:r>
      <w:r>
        <w:rPr>
          <w:color w:val="161516"/>
          <w:spacing w:val="6"/>
          <w:w w:val="105"/>
          <w:sz w:val="21"/>
        </w:rPr>
        <w:t> </w:t>
      </w:r>
      <w:r>
        <w:rPr>
          <w:i/>
          <w:color w:val="161516"/>
          <w:w w:val="105"/>
          <w:sz w:val="20"/>
        </w:rPr>
        <w:t>hazardous</w:t>
      </w:r>
      <w:r>
        <w:rPr>
          <w:i/>
          <w:color w:val="161516"/>
          <w:spacing w:val="8"/>
          <w:w w:val="105"/>
          <w:sz w:val="20"/>
        </w:rPr>
        <w:t> </w:t>
      </w:r>
      <w:r>
        <w:rPr>
          <w:i/>
          <w:color w:val="242426"/>
          <w:w w:val="105"/>
          <w:sz w:val="20"/>
        </w:rPr>
        <w:t>situation</w:t>
      </w:r>
      <w:r>
        <w:rPr>
          <w:i/>
          <w:color w:val="242426"/>
          <w:spacing w:val="18"/>
          <w:w w:val="105"/>
          <w:sz w:val="20"/>
        </w:rPr>
        <w:t> </w:t>
      </w:r>
      <w:r>
        <w:rPr>
          <w:color w:val="242426"/>
          <w:w w:val="105"/>
          <w:sz w:val="21"/>
        </w:rPr>
        <w:t>was</w:t>
      </w:r>
      <w:r>
        <w:rPr>
          <w:color w:val="242426"/>
          <w:spacing w:val="8"/>
          <w:w w:val="105"/>
          <w:sz w:val="21"/>
        </w:rPr>
        <w:t> </w:t>
      </w:r>
      <w:r>
        <w:rPr>
          <w:color w:val="161516"/>
          <w:w w:val="105"/>
          <w:sz w:val="21"/>
        </w:rPr>
        <w:t>not</w:t>
      </w:r>
      <w:r>
        <w:rPr>
          <w:color w:val="161516"/>
          <w:spacing w:val="-5"/>
          <w:w w:val="105"/>
          <w:sz w:val="21"/>
        </w:rPr>
        <w:t> </w:t>
      </w:r>
      <w:r>
        <w:rPr>
          <w:color w:val="161516"/>
          <w:w w:val="105"/>
          <w:sz w:val="21"/>
        </w:rPr>
        <w:t>identified.</w:t>
      </w:r>
      <w:r>
        <w:rPr>
          <w:color w:val="161516"/>
          <w:spacing w:val="2"/>
          <w:w w:val="105"/>
          <w:sz w:val="21"/>
        </w:rPr>
        <w:t> </w:t>
      </w:r>
      <w:r>
        <w:rPr>
          <w:color w:val="161516"/>
          <w:w w:val="105"/>
          <w:sz w:val="21"/>
        </w:rPr>
        <w:t>Further</w:t>
      </w:r>
      <w:r>
        <w:rPr>
          <w:color w:val="161516"/>
          <w:spacing w:val="6"/>
          <w:w w:val="105"/>
          <w:sz w:val="21"/>
        </w:rPr>
        <w:t> </w:t>
      </w:r>
      <w:r>
        <w:rPr>
          <w:color w:val="242426"/>
          <w:w w:val="105"/>
          <w:sz w:val="21"/>
        </w:rPr>
        <w:t>action</w:t>
      </w:r>
      <w:r>
        <w:rPr>
          <w:color w:val="242426"/>
          <w:spacing w:val="12"/>
          <w:w w:val="105"/>
          <w:sz w:val="21"/>
        </w:rPr>
        <w:t> </w:t>
      </w:r>
      <w:r>
        <w:rPr>
          <w:color w:val="161516"/>
          <w:w w:val="105"/>
          <w:sz w:val="21"/>
        </w:rPr>
        <w:t>is</w:t>
      </w:r>
      <w:r>
        <w:rPr>
          <w:color w:val="161516"/>
          <w:spacing w:val="5"/>
          <w:w w:val="105"/>
          <w:sz w:val="21"/>
        </w:rPr>
        <w:t> </w:t>
      </w:r>
      <w:r>
        <w:rPr>
          <w:color w:val="161516"/>
          <w:spacing w:val="-2"/>
          <w:w w:val="105"/>
          <w:sz w:val="21"/>
        </w:rPr>
        <w:t>required.</w:t>
      </w:r>
    </w:p>
    <w:p>
      <w:pPr>
        <w:spacing w:line="235" w:lineRule="auto" w:before="171"/>
        <w:ind w:left="1086" w:right="0" w:hanging="13"/>
        <w:jc w:val="left"/>
        <w:rPr>
          <w:sz w:val="21"/>
        </w:rPr>
      </w:pPr>
      <w:r>
        <w:rPr>
          <w:color w:val="161516"/>
          <w:w w:val="105"/>
          <w:sz w:val="21"/>
        </w:rPr>
        <w:t>The</w:t>
      </w:r>
      <w:r>
        <w:rPr>
          <w:color w:val="161516"/>
          <w:spacing w:val="24"/>
          <w:w w:val="105"/>
          <w:sz w:val="21"/>
        </w:rPr>
        <w:t> </w:t>
      </w:r>
      <w:r>
        <w:rPr>
          <w:color w:val="242426"/>
          <w:w w:val="105"/>
          <w:sz w:val="21"/>
        </w:rPr>
        <w:t>generally</w:t>
      </w:r>
      <w:r>
        <w:rPr>
          <w:color w:val="242426"/>
          <w:spacing w:val="24"/>
          <w:w w:val="105"/>
          <w:sz w:val="21"/>
        </w:rPr>
        <w:t> </w:t>
      </w:r>
      <w:r>
        <w:rPr>
          <w:color w:val="242426"/>
          <w:w w:val="105"/>
          <w:sz w:val="21"/>
        </w:rPr>
        <w:t>acknowledged</w:t>
      </w:r>
      <w:r>
        <w:rPr>
          <w:color w:val="242426"/>
          <w:spacing w:val="40"/>
          <w:w w:val="105"/>
          <w:sz w:val="21"/>
        </w:rPr>
        <w:t> </w:t>
      </w:r>
      <w:r>
        <w:rPr>
          <w:i/>
          <w:color w:val="242426"/>
          <w:w w:val="105"/>
          <w:sz w:val="20"/>
        </w:rPr>
        <w:t>state</w:t>
      </w:r>
      <w:r>
        <w:rPr>
          <w:i/>
          <w:color w:val="242426"/>
          <w:spacing w:val="21"/>
          <w:w w:val="105"/>
          <w:sz w:val="20"/>
        </w:rPr>
        <w:t> </w:t>
      </w:r>
      <w:r>
        <w:rPr>
          <w:i/>
          <w:color w:val="242426"/>
          <w:w w:val="105"/>
          <w:sz w:val="20"/>
        </w:rPr>
        <w:t>of</w:t>
      </w:r>
      <w:r>
        <w:rPr>
          <w:i/>
          <w:color w:val="242426"/>
          <w:spacing w:val="30"/>
          <w:w w:val="105"/>
          <w:sz w:val="20"/>
        </w:rPr>
        <w:t> </w:t>
      </w:r>
      <w:r>
        <w:rPr>
          <w:i/>
          <w:color w:val="161516"/>
          <w:w w:val="105"/>
          <w:sz w:val="20"/>
        </w:rPr>
        <w:t>the</w:t>
      </w:r>
      <w:r>
        <w:rPr>
          <w:i/>
          <w:color w:val="161516"/>
          <w:spacing w:val="24"/>
          <w:w w:val="105"/>
          <w:sz w:val="20"/>
        </w:rPr>
        <w:t> </w:t>
      </w:r>
      <w:r>
        <w:rPr>
          <w:i/>
          <w:color w:val="161516"/>
          <w:w w:val="105"/>
          <w:sz w:val="20"/>
        </w:rPr>
        <w:t>art</w:t>
      </w:r>
      <w:r>
        <w:rPr>
          <w:i/>
          <w:color w:val="161516"/>
          <w:spacing w:val="25"/>
          <w:w w:val="105"/>
          <w:sz w:val="20"/>
        </w:rPr>
        <w:t> </w:t>
      </w:r>
      <w:r>
        <w:rPr>
          <w:color w:val="161516"/>
          <w:w w:val="105"/>
          <w:sz w:val="21"/>
        </w:rPr>
        <w:t>or the</w:t>
      </w:r>
      <w:r>
        <w:rPr>
          <w:color w:val="161516"/>
          <w:spacing w:val="21"/>
          <w:w w:val="105"/>
          <w:sz w:val="21"/>
        </w:rPr>
        <w:t> </w:t>
      </w:r>
      <w:r>
        <w:rPr>
          <w:i/>
          <w:color w:val="161516"/>
          <w:w w:val="105"/>
          <w:sz w:val="20"/>
        </w:rPr>
        <w:t>benefits</w:t>
      </w:r>
      <w:r>
        <w:rPr>
          <w:i/>
          <w:color w:val="161516"/>
          <w:spacing w:val="18"/>
          <w:w w:val="105"/>
          <w:sz w:val="20"/>
        </w:rPr>
        <w:t> </w:t>
      </w:r>
      <w:r>
        <w:rPr>
          <w:color w:val="242426"/>
          <w:w w:val="105"/>
          <w:sz w:val="21"/>
        </w:rPr>
        <w:t>for</w:t>
      </w:r>
      <w:r>
        <w:rPr>
          <w:color w:val="242426"/>
          <w:spacing w:val="23"/>
          <w:w w:val="105"/>
          <w:sz w:val="21"/>
        </w:rPr>
        <w:t> </w:t>
      </w:r>
      <w:r>
        <w:rPr>
          <w:color w:val="161516"/>
          <w:w w:val="105"/>
          <w:sz w:val="21"/>
        </w:rPr>
        <w:t>the</w:t>
      </w:r>
      <w:r>
        <w:rPr>
          <w:color w:val="161516"/>
          <w:spacing w:val="25"/>
          <w:w w:val="105"/>
          <w:sz w:val="21"/>
        </w:rPr>
        <w:t> </w:t>
      </w:r>
      <w:r>
        <w:rPr>
          <w:i/>
          <w:color w:val="161516"/>
          <w:w w:val="105"/>
          <w:sz w:val="20"/>
        </w:rPr>
        <w:t>medical</w:t>
      </w:r>
      <w:r>
        <w:rPr>
          <w:i/>
          <w:color w:val="161516"/>
          <w:spacing w:val="31"/>
          <w:w w:val="105"/>
          <w:sz w:val="20"/>
        </w:rPr>
        <w:t> </w:t>
      </w:r>
      <w:r>
        <w:rPr>
          <w:i/>
          <w:color w:val="161516"/>
          <w:w w:val="105"/>
          <w:sz w:val="20"/>
        </w:rPr>
        <w:t>device</w:t>
      </w:r>
      <w:r>
        <w:rPr>
          <w:i/>
          <w:color w:val="161516"/>
          <w:spacing w:val="28"/>
          <w:w w:val="105"/>
          <w:sz w:val="20"/>
        </w:rPr>
        <w:t> </w:t>
      </w:r>
      <w:r>
        <w:rPr>
          <w:color w:val="161516"/>
          <w:w w:val="105"/>
          <w:sz w:val="21"/>
        </w:rPr>
        <w:t>have</w:t>
      </w:r>
      <w:r>
        <w:rPr>
          <w:color w:val="161516"/>
          <w:spacing w:val="23"/>
          <w:w w:val="105"/>
          <w:sz w:val="21"/>
        </w:rPr>
        <w:t> </w:t>
      </w:r>
      <w:r>
        <w:rPr>
          <w:color w:val="242426"/>
          <w:w w:val="105"/>
          <w:sz w:val="21"/>
        </w:rPr>
        <w:t>changed. </w:t>
      </w:r>
      <w:r>
        <w:rPr>
          <w:color w:val="161516"/>
          <w:w w:val="105"/>
          <w:sz w:val="21"/>
        </w:rPr>
        <w:t>Further </w:t>
      </w:r>
      <w:r>
        <w:rPr>
          <w:color w:val="242426"/>
          <w:w w:val="105"/>
          <w:sz w:val="21"/>
        </w:rPr>
        <w:t>action </w:t>
      </w:r>
      <w:r>
        <w:rPr>
          <w:color w:val="161516"/>
          <w:w w:val="105"/>
          <w:sz w:val="21"/>
        </w:rPr>
        <w:t>is required.</w:t>
      </w:r>
    </w:p>
    <w:p>
      <w:pPr>
        <w:pStyle w:val="BodyText"/>
        <w:spacing w:line="230" w:lineRule="auto" w:before="175"/>
        <w:ind w:left="702" w:right="20" w:hanging="1"/>
        <w:jc w:val="both"/>
      </w:pPr>
      <w:r>
        <w:rPr>
          <w:color w:val="161516"/>
          <w:w w:val="105"/>
        </w:rPr>
        <w:t>Concerning </w:t>
      </w:r>
      <w:r>
        <w:rPr>
          <w:color w:val="242426"/>
          <w:w w:val="105"/>
        </w:rPr>
        <w:t>changes in </w:t>
      </w:r>
      <w:r>
        <w:rPr>
          <w:color w:val="161516"/>
          <w:w w:val="105"/>
        </w:rPr>
        <w:t>the</w:t>
      </w:r>
      <w:r>
        <w:rPr>
          <w:color w:val="161516"/>
          <w:spacing w:val="22"/>
          <w:w w:val="105"/>
        </w:rPr>
        <w:t> </w:t>
      </w:r>
      <w:r>
        <w:rPr>
          <w:color w:val="242426"/>
          <w:w w:val="105"/>
        </w:rPr>
        <w:t>generally acknowledged </w:t>
      </w:r>
      <w:r>
        <w:rPr>
          <w:i/>
          <w:color w:val="242426"/>
          <w:w w:val="105"/>
          <w:sz w:val="20"/>
        </w:rPr>
        <w:t>state of </w:t>
      </w:r>
      <w:r>
        <w:rPr>
          <w:i/>
          <w:color w:val="161516"/>
          <w:w w:val="105"/>
          <w:sz w:val="20"/>
        </w:rPr>
        <w:t>the </w:t>
      </w:r>
      <w:r>
        <w:rPr>
          <w:i/>
          <w:color w:val="242426"/>
          <w:w w:val="105"/>
          <w:sz w:val="20"/>
        </w:rPr>
        <w:t>art,</w:t>
      </w:r>
      <w:r>
        <w:rPr>
          <w:i/>
          <w:color w:val="242426"/>
          <w:spacing w:val="-14"/>
          <w:w w:val="105"/>
          <w:sz w:val="20"/>
        </w:rPr>
        <w:t> </w:t>
      </w:r>
      <w:r>
        <w:rPr>
          <w:color w:val="242426"/>
          <w:w w:val="105"/>
        </w:rPr>
        <w:t>consideration should also </w:t>
      </w:r>
      <w:r>
        <w:rPr>
          <w:color w:val="161516"/>
          <w:w w:val="105"/>
        </w:rPr>
        <w:t>be</w:t>
      </w:r>
      <w:r>
        <w:rPr>
          <w:color w:val="161516"/>
          <w:spacing w:val="-6"/>
          <w:w w:val="105"/>
        </w:rPr>
        <w:t> </w:t>
      </w:r>
      <w:r>
        <w:rPr>
          <w:color w:val="242426"/>
          <w:w w:val="105"/>
        </w:rPr>
        <w:t>given </w:t>
      </w:r>
      <w:r>
        <w:rPr>
          <w:color w:val="161516"/>
          <w:w w:val="105"/>
        </w:rPr>
        <w:t>to the </w:t>
      </w:r>
      <w:r>
        <w:rPr>
          <w:color w:val="242426"/>
          <w:w w:val="105"/>
        </w:rPr>
        <w:t>availability</w:t>
      </w:r>
      <w:r>
        <w:rPr>
          <w:color w:val="242426"/>
          <w:w w:val="105"/>
        </w:rPr>
        <w:t> of alternatives</w:t>
      </w:r>
      <w:r>
        <w:rPr>
          <w:color w:val="242426"/>
          <w:w w:val="105"/>
        </w:rPr>
        <w:t> </w:t>
      </w:r>
      <w:r>
        <w:rPr>
          <w:color w:val="161516"/>
          <w:w w:val="105"/>
        </w:rPr>
        <w:t>to treat or diagnose</w:t>
      </w:r>
      <w:r>
        <w:rPr>
          <w:color w:val="161516"/>
          <w:w w:val="105"/>
        </w:rPr>
        <w:t> the</w:t>
      </w:r>
      <w:r>
        <w:rPr>
          <w:color w:val="161516"/>
          <w:w w:val="105"/>
        </w:rPr>
        <w:t> medical</w:t>
      </w:r>
      <w:r>
        <w:rPr>
          <w:color w:val="161516"/>
          <w:w w:val="105"/>
        </w:rPr>
        <w:t> </w:t>
      </w:r>
      <w:r>
        <w:rPr>
          <w:color w:val="242426"/>
          <w:w w:val="105"/>
        </w:rPr>
        <w:t>condition</w:t>
      </w:r>
      <w:r>
        <w:rPr>
          <w:color w:val="242426"/>
          <w:w w:val="105"/>
        </w:rPr>
        <w:t> of </w:t>
      </w:r>
      <w:r>
        <w:rPr>
          <w:color w:val="161516"/>
          <w:w w:val="105"/>
        </w:rPr>
        <w:t>the </w:t>
      </w:r>
      <w:r>
        <w:rPr>
          <w:color w:val="242426"/>
          <w:w w:val="105"/>
        </w:rPr>
        <w:t>intended</w:t>
      </w:r>
      <w:r>
        <w:rPr>
          <w:color w:val="242426"/>
          <w:w w:val="105"/>
        </w:rPr>
        <w:t> patients, </w:t>
      </w:r>
      <w:r>
        <w:rPr>
          <w:color w:val="161516"/>
          <w:w w:val="105"/>
        </w:rPr>
        <w:t>including</w:t>
      </w:r>
      <w:r>
        <w:rPr>
          <w:color w:val="161516"/>
          <w:w w:val="105"/>
        </w:rPr>
        <w:t> the</w:t>
      </w:r>
      <w:r>
        <w:rPr>
          <w:color w:val="161516"/>
          <w:w w:val="105"/>
        </w:rPr>
        <w:t> </w:t>
      </w:r>
      <w:r>
        <w:rPr>
          <w:i/>
          <w:color w:val="242426"/>
          <w:w w:val="105"/>
          <w:sz w:val="20"/>
        </w:rPr>
        <w:t>safety</w:t>
      </w:r>
      <w:r>
        <w:rPr>
          <w:i/>
          <w:color w:val="242426"/>
          <w:w w:val="105"/>
          <w:sz w:val="20"/>
        </w:rPr>
        <w:t> </w:t>
      </w:r>
      <w:r>
        <w:rPr>
          <w:color w:val="242426"/>
          <w:w w:val="105"/>
        </w:rPr>
        <w:t>and</w:t>
      </w:r>
      <w:r>
        <w:rPr>
          <w:color w:val="242426"/>
          <w:w w:val="105"/>
        </w:rPr>
        <w:t> effectiveness</w:t>
      </w:r>
      <w:r>
        <w:rPr>
          <w:color w:val="242426"/>
          <w:w w:val="105"/>
        </w:rPr>
        <w:t> and</w:t>
      </w:r>
      <w:r>
        <w:rPr>
          <w:color w:val="242426"/>
          <w:w w:val="105"/>
        </w:rPr>
        <w:t> </w:t>
      </w:r>
      <w:r>
        <w:rPr>
          <w:color w:val="161516"/>
          <w:w w:val="105"/>
        </w:rPr>
        <w:t>the</w:t>
      </w:r>
      <w:r>
        <w:rPr>
          <w:color w:val="161516"/>
          <w:w w:val="105"/>
        </w:rPr>
        <w:t> </w:t>
      </w:r>
      <w:r>
        <w:rPr>
          <w:color w:val="242426"/>
          <w:w w:val="105"/>
        </w:rPr>
        <w:t>associated</w:t>
      </w:r>
      <w:r>
        <w:rPr>
          <w:color w:val="242426"/>
          <w:spacing w:val="40"/>
          <w:w w:val="105"/>
        </w:rPr>
        <w:t> </w:t>
      </w:r>
      <w:r>
        <w:rPr>
          <w:i/>
          <w:color w:val="242426"/>
          <w:w w:val="105"/>
          <w:sz w:val="20"/>
        </w:rPr>
        <w:t>risks</w:t>
      </w:r>
      <w:r>
        <w:rPr>
          <w:i/>
          <w:color w:val="242426"/>
          <w:w w:val="105"/>
          <w:sz w:val="20"/>
        </w:rPr>
        <w:t> </w:t>
      </w:r>
      <w:r>
        <w:rPr>
          <w:color w:val="242426"/>
          <w:w w:val="105"/>
        </w:rPr>
        <w:t>of</w:t>
      </w:r>
      <w:r>
        <w:rPr>
          <w:color w:val="242426"/>
          <w:w w:val="105"/>
        </w:rPr>
        <w:t> </w:t>
      </w:r>
      <w:r>
        <w:rPr>
          <w:color w:val="161516"/>
          <w:w w:val="105"/>
        </w:rPr>
        <w:t>those</w:t>
      </w:r>
      <w:r>
        <w:rPr>
          <w:color w:val="161516"/>
          <w:w w:val="105"/>
        </w:rPr>
        <w:t> </w:t>
      </w:r>
      <w:r>
        <w:rPr>
          <w:color w:val="242426"/>
          <w:w w:val="105"/>
        </w:rPr>
        <w:t>alternatives.</w:t>
      </w:r>
      <w:r>
        <w:rPr>
          <w:color w:val="242426"/>
          <w:w w:val="105"/>
        </w:rPr>
        <w:t> The</w:t>
      </w:r>
      <w:r>
        <w:rPr>
          <w:color w:val="242426"/>
          <w:w w:val="105"/>
        </w:rPr>
        <w:t> </w:t>
      </w:r>
      <w:r>
        <w:rPr>
          <w:i/>
          <w:color w:val="161516"/>
          <w:w w:val="105"/>
          <w:sz w:val="20"/>
        </w:rPr>
        <w:t>risks</w:t>
      </w:r>
      <w:r>
        <w:rPr>
          <w:i/>
          <w:color w:val="161516"/>
          <w:w w:val="105"/>
          <w:sz w:val="20"/>
        </w:rPr>
        <w:t> </w:t>
      </w:r>
      <w:r>
        <w:rPr>
          <w:color w:val="242426"/>
          <w:w w:val="105"/>
        </w:rPr>
        <w:t>and </w:t>
      </w:r>
      <w:r>
        <w:rPr>
          <w:i/>
          <w:color w:val="242426"/>
          <w:w w:val="105"/>
          <w:sz w:val="20"/>
        </w:rPr>
        <w:t>benefits</w:t>
      </w:r>
      <w:r>
        <w:rPr>
          <w:i/>
          <w:color w:val="242426"/>
          <w:spacing w:val="-8"/>
          <w:w w:val="105"/>
          <w:sz w:val="20"/>
        </w:rPr>
        <w:t> </w:t>
      </w:r>
      <w:r>
        <w:rPr>
          <w:color w:val="161516"/>
          <w:w w:val="105"/>
        </w:rPr>
        <w:t>to patients in </w:t>
      </w:r>
      <w:r>
        <w:rPr>
          <w:color w:val="242426"/>
          <w:w w:val="105"/>
        </w:rPr>
        <w:t>situations </w:t>
      </w:r>
      <w:r>
        <w:rPr>
          <w:color w:val="161516"/>
          <w:w w:val="105"/>
        </w:rPr>
        <w:t>where no</w:t>
      </w:r>
      <w:r>
        <w:rPr>
          <w:color w:val="161516"/>
          <w:spacing w:val="-2"/>
          <w:w w:val="105"/>
        </w:rPr>
        <w:t> </w:t>
      </w:r>
      <w:r>
        <w:rPr>
          <w:color w:val="161516"/>
          <w:w w:val="105"/>
        </w:rPr>
        <w:t>treatment or diagnosis is</w:t>
      </w:r>
      <w:r>
        <w:rPr>
          <w:color w:val="161516"/>
          <w:spacing w:val="-11"/>
          <w:w w:val="105"/>
        </w:rPr>
        <w:t> </w:t>
      </w:r>
      <w:r>
        <w:rPr>
          <w:color w:val="242426"/>
          <w:w w:val="105"/>
        </w:rPr>
        <w:t>available</w:t>
      </w:r>
      <w:r>
        <w:rPr>
          <w:color w:val="242426"/>
          <w:spacing w:val="-2"/>
          <w:w w:val="105"/>
        </w:rPr>
        <w:t> </w:t>
      </w:r>
      <w:r>
        <w:rPr>
          <w:color w:val="242426"/>
          <w:w w:val="105"/>
        </w:rPr>
        <w:t>should also</w:t>
      </w:r>
      <w:r>
        <w:rPr>
          <w:color w:val="242426"/>
          <w:spacing w:val="-2"/>
          <w:w w:val="105"/>
        </w:rPr>
        <w:t> </w:t>
      </w:r>
      <w:r>
        <w:rPr>
          <w:color w:val="161516"/>
          <w:w w:val="105"/>
        </w:rPr>
        <w:t>be considered.</w:t>
      </w:r>
    </w:p>
    <w:p>
      <w:pPr>
        <w:spacing w:line="232" w:lineRule="auto" w:before="176"/>
        <w:ind w:left="707" w:right="26" w:hanging="4"/>
        <w:jc w:val="both"/>
        <w:rPr>
          <w:sz w:val="21"/>
        </w:rPr>
      </w:pPr>
      <w:r>
        <w:rPr>
          <w:color w:val="161516"/>
          <w:w w:val="105"/>
          <w:sz w:val="21"/>
        </w:rPr>
        <w:t>The </w:t>
      </w:r>
      <w:r>
        <w:rPr>
          <w:i/>
          <w:color w:val="161516"/>
          <w:w w:val="105"/>
          <w:sz w:val="20"/>
        </w:rPr>
        <w:t>manufacturer </w:t>
      </w:r>
      <w:r>
        <w:rPr>
          <w:color w:val="242426"/>
          <w:w w:val="105"/>
          <w:sz w:val="21"/>
        </w:rPr>
        <w:t>should</w:t>
      </w:r>
      <w:r>
        <w:rPr>
          <w:color w:val="242426"/>
          <w:spacing w:val="21"/>
          <w:w w:val="105"/>
          <w:sz w:val="21"/>
        </w:rPr>
        <w:t> </w:t>
      </w:r>
      <w:r>
        <w:rPr>
          <w:color w:val="242426"/>
          <w:w w:val="105"/>
          <w:sz w:val="21"/>
        </w:rPr>
        <w:t>also assess</w:t>
      </w:r>
      <w:r>
        <w:rPr>
          <w:color w:val="242426"/>
          <w:spacing w:val="19"/>
          <w:w w:val="105"/>
          <w:sz w:val="21"/>
        </w:rPr>
        <w:t> </w:t>
      </w:r>
      <w:r>
        <w:rPr>
          <w:color w:val="161516"/>
          <w:w w:val="105"/>
          <w:sz w:val="21"/>
        </w:rPr>
        <w:t>whether</w:t>
      </w:r>
      <w:r>
        <w:rPr>
          <w:color w:val="161516"/>
          <w:spacing w:val="23"/>
          <w:w w:val="105"/>
          <w:sz w:val="21"/>
        </w:rPr>
        <w:t> </w:t>
      </w:r>
      <w:r>
        <w:rPr>
          <w:color w:val="161516"/>
          <w:w w:val="105"/>
          <w:sz w:val="21"/>
        </w:rPr>
        <w:t>the </w:t>
      </w:r>
      <w:r>
        <w:rPr>
          <w:color w:val="242426"/>
          <w:w w:val="105"/>
          <w:sz w:val="21"/>
        </w:rPr>
        <w:t>anticipated</w:t>
      </w:r>
      <w:r>
        <w:rPr>
          <w:color w:val="242426"/>
          <w:spacing w:val="18"/>
          <w:w w:val="105"/>
          <w:sz w:val="21"/>
        </w:rPr>
        <w:t> </w:t>
      </w:r>
      <w:r>
        <w:rPr>
          <w:i/>
          <w:color w:val="161516"/>
          <w:w w:val="105"/>
          <w:sz w:val="20"/>
        </w:rPr>
        <w:t>benefits </w:t>
      </w:r>
      <w:r>
        <w:rPr>
          <w:color w:val="161516"/>
          <w:w w:val="105"/>
          <w:sz w:val="21"/>
        </w:rPr>
        <w:t>of the </w:t>
      </w:r>
      <w:r>
        <w:rPr>
          <w:i/>
          <w:color w:val="161516"/>
          <w:w w:val="105"/>
          <w:sz w:val="20"/>
        </w:rPr>
        <w:t>intended</w:t>
      </w:r>
      <w:r>
        <w:rPr>
          <w:i/>
          <w:color w:val="161516"/>
          <w:spacing w:val="40"/>
          <w:w w:val="105"/>
          <w:sz w:val="20"/>
        </w:rPr>
        <w:t> </w:t>
      </w:r>
      <w:r>
        <w:rPr>
          <w:i/>
          <w:color w:val="161516"/>
          <w:w w:val="105"/>
          <w:sz w:val="20"/>
        </w:rPr>
        <w:t>use </w:t>
      </w:r>
      <w:r>
        <w:rPr>
          <w:color w:val="242426"/>
          <w:w w:val="105"/>
          <w:sz w:val="21"/>
        </w:rPr>
        <w:t>are</w:t>
      </w:r>
      <w:r>
        <w:rPr>
          <w:color w:val="242426"/>
          <w:spacing w:val="38"/>
          <w:w w:val="105"/>
          <w:sz w:val="21"/>
        </w:rPr>
        <w:t> </w:t>
      </w:r>
      <w:r>
        <w:rPr>
          <w:color w:val="242426"/>
          <w:w w:val="105"/>
          <w:sz w:val="21"/>
        </w:rPr>
        <w:t>achieved </w:t>
      </w:r>
      <w:r>
        <w:rPr>
          <w:color w:val="161516"/>
          <w:w w:val="105"/>
          <w:sz w:val="21"/>
        </w:rPr>
        <w:t>or</w:t>
      </w:r>
      <w:r>
        <w:rPr>
          <w:color w:val="161516"/>
          <w:spacing w:val="-14"/>
          <w:w w:val="105"/>
          <w:sz w:val="21"/>
        </w:rPr>
        <w:t> </w:t>
      </w:r>
      <w:r>
        <w:rPr>
          <w:color w:val="161516"/>
          <w:w w:val="105"/>
          <w:sz w:val="21"/>
        </w:rPr>
        <w:t>have</w:t>
      </w:r>
      <w:r>
        <w:rPr>
          <w:color w:val="161516"/>
          <w:spacing w:val="-9"/>
          <w:w w:val="105"/>
          <w:sz w:val="21"/>
        </w:rPr>
        <w:t> </w:t>
      </w:r>
      <w:r>
        <w:rPr>
          <w:color w:val="161516"/>
          <w:w w:val="105"/>
          <w:sz w:val="21"/>
        </w:rPr>
        <w:t>changed</w:t>
      </w:r>
      <w:r>
        <w:rPr>
          <w:color w:val="413F42"/>
          <w:w w:val="105"/>
          <w:sz w:val="21"/>
        </w:rPr>
        <w:t>.</w:t>
      </w:r>
      <w:r>
        <w:rPr>
          <w:color w:val="413F42"/>
          <w:spacing w:val="-14"/>
          <w:w w:val="105"/>
          <w:sz w:val="21"/>
        </w:rPr>
        <w:t> </w:t>
      </w:r>
      <w:r>
        <w:rPr>
          <w:color w:val="161516"/>
          <w:w w:val="105"/>
          <w:sz w:val="21"/>
        </w:rPr>
        <w:t>If</w:t>
      </w:r>
      <w:r>
        <w:rPr>
          <w:color w:val="161516"/>
          <w:spacing w:val="-9"/>
          <w:w w:val="105"/>
          <w:sz w:val="21"/>
        </w:rPr>
        <w:t> </w:t>
      </w:r>
      <w:r>
        <w:rPr>
          <w:color w:val="161516"/>
          <w:w w:val="105"/>
          <w:sz w:val="21"/>
        </w:rPr>
        <w:t>the</w:t>
      </w:r>
      <w:r>
        <w:rPr>
          <w:color w:val="161516"/>
          <w:spacing w:val="40"/>
          <w:w w:val="105"/>
          <w:sz w:val="21"/>
        </w:rPr>
        <w:t> </w:t>
      </w:r>
      <w:r>
        <w:rPr>
          <w:i/>
          <w:color w:val="161516"/>
          <w:w w:val="105"/>
          <w:sz w:val="20"/>
        </w:rPr>
        <w:t>benefits</w:t>
      </w:r>
      <w:r>
        <w:rPr>
          <w:i/>
          <w:color w:val="161516"/>
          <w:spacing w:val="-9"/>
          <w:w w:val="105"/>
          <w:sz w:val="20"/>
        </w:rPr>
        <w:t> </w:t>
      </w:r>
      <w:r>
        <w:rPr>
          <w:color w:val="161516"/>
          <w:w w:val="105"/>
          <w:sz w:val="21"/>
        </w:rPr>
        <w:t>change</w:t>
      </w:r>
      <w:r>
        <w:rPr>
          <w:color w:val="161516"/>
          <w:spacing w:val="-8"/>
          <w:w w:val="105"/>
          <w:sz w:val="21"/>
        </w:rPr>
        <w:t> </w:t>
      </w:r>
      <w:r>
        <w:rPr>
          <w:color w:val="161516"/>
          <w:w w:val="105"/>
          <w:sz w:val="21"/>
        </w:rPr>
        <w:t>while</w:t>
      </w:r>
      <w:r>
        <w:rPr>
          <w:color w:val="161516"/>
          <w:spacing w:val="-6"/>
          <w:w w:val="105"/>
          <w:sz w:val="21"/>
        </w:rPr>
        <w:t> </w:t>
      </w:r>
      <w:r>
        <w:rPr>
          <w:color w:val="161516"/>
          <w:w w:val="105"/>
          <w:sz w:val="21"/>
        </w:rPr>
        <w:t>the</w:t>
      </w:r>
      <w:r>
        <w:rPr>
          <w:color w:val="161516"/>
          <w:spacing w:val="-7"/>
          <w:w w:val="105"/>
          <w:sz w:val="21"/>
        </w:rPr>
        <w:t> </w:t>
      </w:r>
      <w:r>
        <w:rPr>
          <w:i/>
          <w:color w:val="161516"/>
          <w:w w:val="105"/>
          <w:sz w:val="20"/>
        </w:rPr>
        <w:t>risks</w:t>
      </w:r>
      <w:r>
        <w:rPr>
          <w:i/>
          <w:color w:val="161516"/>
          <w:spacing w:val="-3"/>
          <w:w w:val="105"/>
          <w:sz w:val="20"/>
        </w:rPr>
        <w:t> </w:t>
      </w:r>
      <w:r>
        <w:rPr>
          <w:color w:val="161516"/>
          <w:w w:val="105"/>
          <w:sz w:val="21"/>
        </w:rPr>
        <w:t>remain the</w:t>
      </w:r>
      <w:r>
        <w:rPr>
          <w:color w:val="161516"/>
          <w:spacing w:val="-12"/>
          <w:w w:val="105"/>
          <w:sz w:val="21"/>
        </w:rPr>
        <w:t> </w:t>
      </w:r>
      <w:r>
        <w:rPr>
          <w:color w:val="242426"/>
          <w:w w:val="105"/>
          <w:sz w:val="21"/>
        </w:rPr>
        <w:t>same,</w:t>
      </w:r>
      <w:r>
        <w:rPr>
          <w:color w:val="242426"/>
          <w:spacing w:val="-12"/>
          <w:w w:val="105"/>
          <w:sz w:val="21"/>
        </w:rPr>
        <w:t> </w:t>
      </w:r>
      <w:r>
        <w:rPr>
          <w:color w:val="161516"/>
          <w:w w:val="105"/>
          <w:sz w:val="21"/>
        </w:rPr>
        <w:t>the</w:t>
      </w:r>
      <w:r>
        <w:rPr>
          <w:color w:val="161516"/>
          <w:spacing w:val="-6"/>
          <w:w w:val="105"/>
          <w:sz w:val="21"/>
        </w:rPr>
        <w:t> </w:t>
      </w:r>
      <w:r>
        <w:rPr>
          <w:color w:val="161516"/>
          <w:w w:val="105"/>
          <w:sz w:val="21"/>
        </w:rPr>
        <w:t>balance between </w:t>
      </w:r>
      <w:r>
        <w:rPr>
          <w:i/>
          <w:color w:val="161516"/>
          <w:w w:val="105"/>
          <w:sz w:val="20"/>
        </w:rPr>
        <w:t>benefit</w:t>
      </w:r>
      <w:r>
        <w:rPr>
          <w:i/>
          <w:color w:val="161516"/>
          <w:spacing w:val="-8"/>
          <w:w w:val="105"/>
          <w:sz w:val="20"/>
        </w:rPr>
        <w:t> </w:t>
      </w:r>
      <w:r>
        <w:rPr>
          <w:color w:val="242426"/>
          <w:w w:val="105"/>
          <w:sz w:val="21"/>
        </w:rPr>
        <w:t>and overall </w:t>
      </w:r>
      <w:r>
        <w:rPr>
          <w:i/>
          <w:color w:val="242426"/>
          <w:w w:val="105"/>
          <w:sz w:val="20"/>
        </w:rPr>
        <w:t>residual </w:t>
      </w:r>
      <w:r>
        <w:rPr>
          <w:i/>
          <w:color w:val="161516"/>
          <w:w w:val="105"/>
          <w:sz w:val="20"/>
        </w:rPr>
        <w:t>risk </w:t>
      </w:r>
      <w:r>
        <w:rPr>
          <w:color w:val="242426"/>
          <w:w w:val="105"/>
          <w:sz w:val="21"/>
        </w:rPr>
        <w:t>can also</w:t>
      </w:r>
      <w:r>
        <w:rPr>
          <w:color w:val="242426"/>
          <w:spacing w:val="-2"/>
          <w:w w:val="105"/>
          <w:sz w:val="21"/>
        </w:rPr>
        <w:t> </w:t>
      </w:r>
      <w:r>
        <w:rPr>
          <w:color w:val="242426"/>
          <w:w w:val="105"/>
          <w:sz w:val="21"/>
        </w:rPr>
        <w:t>change.</w:t>
      </w:r>
      <w:r>
        <w:rPr>
          <w:color w:val="242426"/>
          <w:spacing w:val="-1"/>
          <w:w w:val="105"/>
          <w:sz w:val="21"/>
        </w:rPr>
        <w:t> </w:t>
      </w:r>
      <w:r>
        <w:rPr>
          <w:color w:val="161516"/>
          <w:w w:val="105"/>
          <w:sz w:val="21"/>
        </w:rPr>
        <w:t>See</w:t>
      </w:r>
      <w:r>
        <w:rPr>
          <w:color w:val="161516"/>
          <w:spacing w:val="-12"/>
          <w:w w:val="105"/>
          <w:sz w:val="21"/>
        </w:rPr>
        <w:t> </w:t>
      </w:r>
      <w:r>
        <w:rPr>
          <w:color w:val="164697"/>
          <w:w w:val="105"/>
          <w:sz w:val="21"/>
          <w:u w:val="thick" w:color="164697"/>
        </w:rPr>
        <w:t>7.4.2</w:t>
      </w:r>
      <w:r>
        <w:rPr>
          <w:color w:val="164697"/>
          <w:w w:val="105"/>
          <w:sz w:val="21"/>
          <w:u w:val="none"/>
        </w:rPr>
        <w:t> </w:t>
      </w:r>
      <w:r>
        <w:rPr>
          <w:color w:val="242426"/>
          <w:w w:val="105"/>
          <w:sz w:val="21"/>
          <w:u w:val="none"/>
        </w:rPr>
        <w:t>for</w:t>
      </w:r>
      <w:r>
        <w:rPr>
          <w:color w:val="242426"/>
          <w:spacing w:val="-8"/>
          <w:w w:val="105"/>
          <w:sz w:val="21"/>
          <w:u w:val="none"/>
        </w:rPr>
        <w:t> </w:t>
      </w:r>
      <w:r>
        <w:rPr>
          <w:color w:val="242426"/>
          <w:w w:val="105"/>
          <w:sz w:val="21"/>
          <w:u w:val="none"/>
        </w:rPr>
        <w:t>a discussion of </w:t>
      </w:r>
      <w:r>
        <w:rPr>
          <w:i/>
          <w:color w:val="161516"/>
          <w:w w:val="105"/>
          <w:sz w:val="20"/>
          <w:u w:val="none"/>
        </w:rPr>
        <w:t>benefit </w:t>
      </w:r>
      <w:r>
        <w:rPr>
          <w:color w:val="242426"/>
          <w:w w:val="105"/>
          <w:sz w:val="21"/>
          <w:u w:val="none"/>
        </w:rPr>
        <w:t>estimation.</w:t>
      </w:r>
    </w:p>
    <w:p>
      <w:pPr>
        <w:pStyle w:val="BodyText"/>
        <w:spacing w:line="230" w:lineRule="auto" w:before="174"/>
        <w:ind w:left="711" w:hanging="6"/>
        <w:jc w:val="both"/>
      </w:pPr>
      <w:r>
        <w:rPr>
          <w:color w:val="161516"/>
          <w:w w:val="105"/>
        </w:rPr>
        <w:t>Statistical techniques </w:t>
      </w:r>
      <w:r>
        <w:rPr>
          <w:color w:val="242426"/>
          <w:w w:val="105"/>
        </w:rPr>
        <w:t>should</w:t>
      </w:r>
      <w:r>
        <w:rPr>
          <w:color w:val="242426"/>
          <w:w w:val="105"/>
        </w:rPr>
        <w:t> </w:t>
      </w:r>
      <w:r>
        <w:rPr>
          <w:color w:val="161516"/>
          <w:w w:val="105"/>
        </w:rPr>
        <w:t>be </w:t>
      </w:r>
      <w:r>
        <w:rPr>
          <w:color w:val="242426"/>
          <w:w w:val="105"/>
        </w:rPr>
        <w:t>considered</w:t>
      </w:r>
      <w:r>
        <w:rPr>
          <w:color w:val="242426"/>
          <w:w w:val="105"/>
        </w:rPr>
        <w:t> </w:t>
      </w:r>
      <w:r>
        <w:rPr>
          <w:color w:val="161516"/>
          <w:w w:val="105"/>
        </w:rPr>
        <w:t>to </w:t>
      </w:r>
      <w:r>
        <w:rPr>
          <w:color w:val="242426"/>
          <w:w w:val="105"/>
        </w:rPr>
        <w:t>assist </w:t>
      </w:r>
      <w:r>
        <w:rPr>
          <w:color w:val="161516"/>
          <w:w w:val="105"/>
        </w:rPr>
        <w:t>in the processing</w:t>
      </w:r>
      <w:r>
        <w:rPr>
          <w:color w:val="161516"/>
          <w:w w:val="105"/>
        </w:rPr>
        <w:t> of data, </w:t>
      </w:r>
      <w:r>
        <w:rPr>
          <w:color w:val="242426"/>
          <w:w w:val="105"/>
        </w:rPr>
        <w:t>such as</w:t>
      </w:r>
      <w:r>
        <w:rPr>
          <w:color w:val="242426"/>
          <w:w w:val="105"/>
        </w:rPr>
        <w:t> </w:t>
      </w:r>
      <w:r>
        <w:rPr>
          <w:color w:val="161516"/>
          <w:w w:val="105"/>
        </w:rPr>
        <w:t>trend </w:t>
      </w:r>
      <w:r>
        <w:rPr>
          <w:color w:val="242426"/>
          <w:w w:val="105"/>
        </w:rPr>
        <w:t>analysis, </w:t>
      </w:r>
      <w:r>
        <w:rPr>
          <w:color w:val="161516"/>
          <w:w w:val="105"/>
        </w:rPr>
        <w:t>predictive</w:t>
      </w:r>
      <w:r>
        <w:rPr>
          <w:color w:val="161516"/>
          <w:w w:val="105"/>
        </w:rPr>
        <w:t> </w:t>
      </w:r>
      <w:r>
        <w:rPr>
          <w:color w:val="242426"/>
          <w:w w:val="105"/>
        </w:rPr>
        <w:t>reliability</w:t>
      </w:r>
      <w:r>
        <w:rPr>
          <w:color w:val="242426"/>
          <w:w w:val="105"/>
        </w:rPr>
        <w:t> engineering</w:t>
      </w:r>
      <w:r>
        <w:rPr>
          <w:color w:val="242426"/>
          <w:w w:val="105"/>
        </w:rPr>
        <w:t> </w:t>
      </w:r>
      <w:r>
        <w:rPr>
          <w:color w:val="161516"/>
          <w:w w:val="105"/>
        </w:rPr>
        <w:t>techniques</w:t>
      </w:r>
      <w:r>
        <w:rPr>
          <w:color w:val="161516"/>
          <w:w w:val="105"/>
        </w:rPr>
        <w:t> (e.g.</w:t>
      </w:r>
      <w:r>
        <w:rPr>
          <w:color w:val="161516"/>
          <w:w w:val="105"/>
        </w:rPr>
        <w:t> Weibull</w:t>
      </w:r>
      <w:r>
        <w:rPr>
          <w:color w:val="161516"/>
          <w:w w:val="105"/>
        </w:rPr>
        <w:t> </w:t>
      </w:r>
      <w:r>
        <w:rPr>
          <w:color w:val="242426"/>
          <w:w w:val="105"/>
        </w:rPr>
        <w:t>analysis),</w:t>
      </w:r>
      <w:r>
        <w:rPr>
          <w:color w:val="242426"/>
          <w:w w:val="105"/>
        </w:rPr>
        <w:t> and</w:t>
      </w:r>
      <w:r>
        <w:rPr>
          <w:color w:val="242426"/>
          <w:w w:val="105"/>
        </w:rPr>
        <w:t> </w:t>
      </w:r>
      <w:r>
        <w:rPr>
          <w:color w:val="161516"/>
          <w:w w:val="105"/>
        </w:rPr>
        <w:t>reliability</w:t>
      </w:r>
      <w:r>
        <w:rPr>
          <w:color w:val="161516"/>
          <w:w w:val="105"/>
        </w:rPr>
        <w:t> </w:t>
      </w:r>
      <w:r>
        <w:rPr>
          <w:color w:val="242426"/>
          <w:w w:val="105"/>
        </w:rPr>
        <w:t>evaluation</w:t>
      </w:r>
      <w:r>
        <w:rPr>
          <w:color w:val="242426"/>
          <w:w w:val="105"/>
        </w:rPr>
        <w:t> </w:t>
      </w:r>
      <w:r>
        <w:rPr>
          <w:color w:val="161516"/>
          <w:w w:val="105"/>
        </w:rPr>
        <w:t>(e.g</w:t>
      </w:r>
      <w:r>
        <w:rPr>
          <w:color w:val="413F42"/>
          <w:w w:val="105"/>
        </w:rPr>
        <w:t>. </w:t>
      </w:r>
      <w:r>
        <w:rPr>
          <w:color w:val="161516"/>
          <w:w w:val="105"/>
        </w:rPr>
        <w:t>testing</w:t>
      </w:r>
      <w:r>
        <w:rPr>
          <w:color w:val="161516"/>
          <w:spacing w:val="-14"/>
          <w:w w:val="105"/>
        </w:rPr>
        <w:t> </w:t>
      </w:r>
      <w:r>
        <w:rPr>
          <w:i/>
          <w:color w:val="161516"/>
          <w:w w:val="105"/>
          <w:sz w:val="20"/>
        </w:rPr>
        <w:t>medical</w:t>
      </w:r>
      <w:r>
        <w:rPr>
          <w:i/>
          <w:color w:val="161516"/>
          <w:spacing w:val="-4"/>
          <w:w w:val="105"/>
          <w:sz w:val="20"/>
        </w:rPr>
        <w:t> </w:t>
      </w:r>
      <w:r>
        <w:rPr>
          <w:i/>
          <w:color w:val="161516"/>
          <w:w w:val="105"/>
          <w:sz w:val="20"/>
        </w:rPr>
        <w:t>devices</w:t>
      </w:r>
      <w:r>
        <w:rPr>
          <w:i/>
          <w:color w:val="161516"/>
          <w:spacing w:val="-8"/>
          <w:w w:val="105"/>
          <w:sz w:val="20"/>
        </w:rPr>
        <w:t> </w:t>
      </w:r>
      <w:r>
        <w:rPr>
          <w:color w:val="242426"/>
          <w:w w:val="105"/>
        </w:rPr>
        <w:t>or</w:t>
      </w:r>
      <w:r>
        <w:rPr>
          <w:color w:val="242426"/>
          <w:spacing w:val="-5"/>
          <w:w w:val="105"/>
        </w:rPr>
        <w:t> </w:t>
      </w:r>
      <w:r>
        <w:rPr>
          <w:color w:val="242426"/>
          <w:w w:val="105"/>
        </w:rPr>
        <w:t>components to</w:t>
      </w:r>
      <w:r>
        <w:rPr>
          <w:color w:val="242426"/>
          <w:spacing w:val="-14"/>
          <w:w w:val="105"/>
        </w:rPr>
        <w:t> </w:t>
      </w:r>
      <w:r>
        <w:rPr>
          <w:color w:val="242426"/>
          <w:w w:val="105"/>
        </w:rPr>
        <w:t>failure,</w:t>
      </w:r>
      <w:r>
        <w:rPr>
          <w:color w:val="242426"/>
          <w:spacing w:val="-4"/>
          <w:w w:val="105"/>
        </w:rPr>
        <w:t> </w:t>
      </w:r>
      <w:r>
        <w:rPr>
          <w:color w:val="161516"/>
          <w:w w:val="105"/>
        </w:rPr>
        <w:t>testing</w:t>
      </w:r>
      <w:r>
        <w:rPr>
          <w:color w:val="161516"/>
          <w:spacing w:val="-10"/>
          <w:w w:val="105"/>
        </w:rPr>
        <w:t> </w:t>
      </w:r>
      <w:r>
        <w:rPr>
          <w:color w:val="242426"/>
          <w:w w:val="105"/>
        </w:rPr>
        <w:t>failed components </w:t>
      </w:r>
      <w:r>
        <w:rPr>
          <w:color w:val="161516"/>
          <w:w w:val="105"/>
        </w:rPr>
        <w:t>returned to</w:t>
      </w:r>
      <w:r>
        <w:rPr>
          <w:color w:val="161516"/>
          <w:spacing w:val="-14"/>
          <w:w w:val="105"/>
        </w:rPr>
        <w:t> </w:t>
      </w:r>
      <w:r>
        <w:rPr>
          <w:color w:val="161516"/>
          <w:w w:val="105"/>
        </w:rPr>
        <w:t>the</w:t>
      </w:r>
      <w:r>
        <w:rPr>
          <w:color w:val="161516"/>
          <w:spacing w:val="-8"/>
          <w:w w:val="105"/>
        </w:rPr>
        <w:t> </w:t>
      </w:r>
      <w:r>
        <w:rPr>
          <w:i/>
          <w:color w:val="161516"/>
          <w:w w:val="105"/>
          <w:sz w:val="20"/>
        </w:rPr>
        <w:t>manufacturer,</w:t>
      </w:r>
      <w:r>
        <w:rPr>
          <w:i/>
          <w:color w:val="161516"/>
          <w:w w:val="105"/>
          <w:sz w:val="20"/>
        </w:rPr>
        <w:t> </w:t>
      </w:r>
      <w:r>
        <w:rPr>
          <w:color w:val="242426"/>
          <w:w w:val="105"/>
        </w:rPr>
        <w:t>or</w:t>
      </w:r>
      <w:r>
        <w:rPr>
          <w:color w:val="242426"/>
          <w:spacing w:val="-8"/>
          <w:w w:val="105"/>
        </w:rPr>
        <w:t> </w:t>
      </w:r>
      <w:r>
        <w:rPr>
          <w:color w:val="161516"/>
          <w:w w:val="105"/>
        </w:rPr>
        <w:t>testing </w:t>
      </w:r>
      <w:r>
        <w:rPr>
          <w:i/>
          <w:color w:val="161516"/>
          <w:w w:val="105"/>
          <w:sz w:val="20"/>
        </w:rPr>
        <w:t>medical</w:t>
      </w:r>
      <w:r>
        <w:rPr>
          <w:i/>
          <w:color w:val="161516"/>
          <w:w w:val="105"/>
          <w:sz w:val="20"/>
        </w:rPr>
        <w:t> </w:t>
      </w:r>
      <w:r>
        <w:rPr>
          <w:i/>
          <w:color w:val="242426"/>
          <w:w w:val="105"/>
          <w:sz w:val="20"/>
        </w:rPr>
        <w:t>devices </w:t>
      </w:r>
      <w:r>
        <w:rPr>
          <w:color w:val="242426"/>
          <w:w w:val="105"/>
        </w:rPr>
        <w:t>from</w:t>
      </w:r>
      <w:r>
        <w:rPr>
          <w:color w:val="242426"/>
          <w:w w:val="105"/>
        </w:rPr>
        <w:t> the same </w:t>
      </w:r>
      <w:r>
        <w:rPr>
          <w:color w:val="161516"/>
          <w:w w:val="105"/>
        </w:rPr>
        <w:t>lot </w:t>
      </w:r>
      <w:r>
        <w:rPr>
          <w:color w:val="242426"/>
          <w:w w:val="105"/>
        </w:rPr>
        <w:t>or </w:t>
      </w:r>
      <w:r>
        <w:rPr>
          <w:color w:val="161516"/>
          <w:w w:val="105"/>
        </w:rPr>
        <w:t>previous/succeeding</w:t>
      </w:r>
      <w:r>
        <w:rPr>
          <w:color w:val="161516"/>
          <w:spacing w:val="-9"/>
          <w:w w:val="105"/>
        </w:rPr>
        <w:t> </w:t>
      </w:r>
      <w:r>
        <w:rPr>
          <w:color w:val="161516"/>
          <w:w w:val="105"/>
        </w:rPr>
        <w:t>lots).</w:t>
      </w:r>
      <w:r>
        <w:rPr>
          <w:color w:val="161516"/>
          <w:spacing w:val="-9"/>
          <w:w w:val="105"/>
        </w:rPr>
        <w:t> </w:t>
      </w:r>
      <w:r>
        <w:rPr>
          <w:color w:val="161516"/>
          <w:w w:val="105"/>
        </w:rPr>
        <w:t>See</w:t>
      </w:r>
      <w:r>
        <w:rPr>
          <w:color w:val="161516"/>
          <w:spacing w:val="-11"/>
          <w:w w:val="105"/>
        </w:rPr>
        <w:t> </w:t>
      </w:r>
      <w:r>
        <w:rPr>
          <w:color w:val="2F59A1"/>
          <w:w w:val="105"/>
        </w:rPr>
        <w:t>l.S.Q</w:t>
      </w:r>
      <w:r>
        <w:rPr>
          <w:color w:val="161516"/>
          <w:w w:val="105"/>
        </w:rPr>
        <w:t>/DIS</w:t>
      </w:r>
      <w:r>
        <w:rPr>
          <w:color w:val="161516"/>
          <w:spacing w:val="-14"/>
          <w:w w:val="105"/>
        </w:rPr>
        <w:t> </w:t>
      </w:r>
      <w:r>
        <w:rPr>
          <w:color w:val="2F59A1"/>
          <w:w w:val="105"/>
        </w:rPr>
        <w:t>lilill1</w:t>
      </w:r>
      <w:r>
        <w:rPr>
          <w:color w:val="161516"/>
          <w:w w:val="105"/>
        </w:rPr>
        <w:t>[</w:t>
      </w:r>
      <w:r>
        <w:rPr>
          <w:color w:val="4D6093"/>
          <w:w w:val="105"/>
        </w:rPr>
        <w:t>21</w:t>
      </w:r>
      <w:r>
        <w:rPr>
          <w:color w:val="161516"/>
          <w:w w:val="105"/>
        </w:rPr>
        <w:t>]</w:t>
      </w:r>
      <w:r>
        <w:rPr>
          <w:color w:val="161516"/>
          <w:w w:val="105"/>
          <w:position w:val="5"/>
          <w:sz w:val="16"/>
        </w:rPr>
        <w:t>1</w:t>
      </w:r>
      <w:r>
        <w:rPr>
          <w:color w:val="161516"/>
          <w:w w:val="105"/>
          <w:sz w:val="16"/>
        </w:rPr>
        <w:t>)</w:t>
      </w:r>
      <w:r>
        <w:rPr>
          <w:color w:val="161516"/>
          <w:spacing w:val="22"/>
          <w:w w:val="105"/>
          <w:sz w:val="16"/>
        </w:rPr>
        <w:t> </w:t>
      </w:r>
      <w:r>
        <w:rPr>
          <w:color w:val="161516"/>
          <w:w w:val="105"/>
        </w:rPr>
        <w:t>for further </w:t>
      </w:r>
      <w:r>
        <w:rPr>
          <w:color w:val="242426"/>
          <w:w w:val="105"/>
        </w:rPr>
        <w:t>guidance </w:t>
      </w:r>
      <w:r>
        <w:rPr>
          <w:color w:val="161516"/>
          <w:w w:val="105"/>
        </w:rPr>
        <w:t>on the</w:t>
      </w:r>
      <w:r>
        <w:rPr>
          <w:color w:val="161516"/>
          <w:spacing w:val="40"/>
          <w:w w:val="105"/>
        </w:rPr>
        <w:t> </w:t>
      </w:r>
      <w:r>
        <w:rPr>
          <w:color w:val="242426"/>
          <w:w w:val="105"/>
        </w:rPr>
        <w:t>selection and </w:t>
      </w:r>
      <w:r>
        <w:rPr>
          <w:color w:val="161516"/>
          <w:w w:val="105"/>
        </w:rPr>
        <w:t>use of statistical techniques</w:t>
      </w:r>
      <w:r>
        <w:rPr>
          <w:color w:val="413F42"/>
          <w:w w:val="105"/>
        </w:rPr>
        <w:t>.</w:t>
      </w:r>
    </w:p>
    <w:p>
      <w:pPr>
        <w:spacing w:before="41"/>
        <w:ind w:left="0" w:right="152" w:firstLine="0"/>
        <w:jc w:val="right"/>
        <w:rPr>
          <w:position w:val="-5"/>
          <w:sz w:val="10"/>
        </w:rPr>
      </w:pPr>
      <w:r>
        <w:rPr/>
        <w:br w:type="column"/>
      </w:r>
      <w:r>
        <w:rPr>
          <w:color w:val="3D4B83"/>
          <w:w w:val="105"/>
          <w:sz w:val="10"/>
        </w:rPr>
        <w:t>r</w:t>
      </w:r>
      <w:r>
        <w:rPr>
          <w:color w:val="3D4B83"/>
          <w:spacing w:val="-5"/>
          <w:w w:val="105"/>
          <w:sz w:val="10"/>
        </w:rPr>
        <w:t> </w:t>
      </w:r>
      <w:r>
        <w:rPr>
          <w:color w:val="3D4B83"/>
          <w:spacing w:val="-12"/>
          <w:w w:val="105"/>
          <w:position w:val="-5"/>
          <w:sz w:val="10"/>
        </w:rPr>
        <w:t>n</w:t>
      </w:r>
    </w:p>
    <w:p>
      <w:pPr>
        <w:spacing w:line="189" w:lineRule="exact" w:before="61"/>
        <w:ind w:left="0" w:right="119" w:firstLine="0"/>
        <w:jc w:val="right"/>
        <w:rPr>
          <w:sz w:val="18"/>
        </w:rPr>
      </w:pPr>
      <w:r>
        <w:rPr>
          <w:color w:val="4D6093"/>
          <w:spacing w:val="-2"/>
          <w:w w:val="90"/>
          <w:position w:val="2"/>
          <w:sz w:val="16"/>
        </w:rPr>
        <w:t>"</w:t>
      </w:r>
      <w:r>
        <w:rPr>
          <w:color w:val="4D6093"/>
          <w:spacing w:val="-2"/>
          <w:w w:val="90"/>
          <w:sz w:val="18"/>
        </w:rPr>
        <w:t>,</w:t>
      </w:r>
      <w:r>
        <w:rPr>
          <w:rFonts w:ascii="Arial"/>
          <w:color w:val="3D4B83"/>
          <w:spacing w:val="-2"/>
          <w:w w:val="90"/>
          <w:position w:val="3"/>
          <w:sz w:val="6"/>
        </w:rPr>
        <w:t>C</w:t>
      </w:r>
      <w:r>
        <w:rPr>
          <w:color w:val="4D6093"/>
          <w:spacing w:val="-2"/>
          <w:w w:val="90"/>
          <w:sz w:val="18"/>
        </w:rPr>
        <w:t>,</w:t>
      </w:r>
      <w:r>
        <w:rPr>
          <w:color w:val="4D6093"/>
          <w:spacing w:val="-2"/>
          <w:w w:val="90"/>
          <w:position w:val="2"/>
          <w:sz w:val="16"/>
        </w:rPr>
        <w:t>'</w:t>
      </w:r>
      <w:r>
        <w:rPr>
          <w:color w:val="4D6093"/>
          <w:spacing w:val="-2"/>
          <w:w w:val="90"/>
          <w:sz w:val="18"/>
        </w:rPr>
        <w:t>.</w:t>
      </w:r>
    </w:p>
    <w:p>
      <w:pPr>
        <w:spacing w:line="175" w:lineRule="exact" w:before="0"/>
        <w:ind w:left="0" w:right="135" w:firstLine="0"/>
        <w:jc w:val="right"/>
        <w:rPr>
          <w:sz w:val="16"/>
        </w:rPr>
      </w:pPr>
      <w:r>
        <w:rPr>
          <w:color w:val="4D6093"/>
          <w:w w:val="95"/>
          <w:position w:val="-1"/>
          <w:sz w:val="18"/>
        </w:rPr>
        <w:t>,</w:t>
      </w:r>
      <w:r>
        <w:rPr>
          <w:color w:val="4D6093"/>
          <w:spacing w:val="71"/>
          <w:position w:val="-1"/>
          <w:sz w:val="18"/>
        </w:rPr>
        <w:t> </w:t>
      </w:r>
      <w:r>
        <w:rPr>
          <w:color w:val="4D6093"/>
          <w:spacing w:val="-5"/>
          <w:w w:val="95"/>
          <w:sz w:val="16"/>
        </w:rPr>
        <w:t>"</w:t>
      </w:r>
      <w:r>
        <w:rPr>
          <w:color w:val="4D6093"/>
          <w:spacing w:val="-5"/>
          <w:w w:val="95"/>
          <w:sz w:val="10"/>
        </w:rPr>
        <w:t>n</w:t>
      </w:r>
      <w:r>
        <w:rPr>
          <w:color w:val="4D6093"/>
          <w:spacing w:val="-5"/>
          <w:w w:val="95"/>
          <w:sz w:val="16"/>
        </w:rPr>
        <w:t>'</w:t>
      </w:r>
    </w:p>
    <w:p>
      <w:pPr>
        <w:spacing w:line="193" w:lineRule="exact" w:before="0"/>
        <w:ind w:left="0" w:right="193" w:firstLine="0"/>
        <w:jc w:val="right"/>
        <w:rPr>
          <w:sz w:val="6"/>
          <w:szCs w:val="6"/>
        </w:rPr>
      </w:pPr>
      <w:r>
        <w:rPr>
          <w:color w:val="4D6093"/>
          <w:spacing w:val="-77"/>
          <w:w w:val="91"/>
          <w:position w:val="-5"/>
          <w:sz w:val="20"/>
          <w:szCs w:val="20"/>
        </w:rPr>
        <w:t>�</w:t>
      </w:r>
      <w:r>
        <w:rPr>
          <w:color w:val="4D6093"/>
          <w:spacing w:val="30"/>
          <w:w w:val="96"/>
          <w:sz w:val="6"/>
          <w:szCs w:val="6"/>
        </w:rPr>
        <w:t>t,</w:t>
      </w:r>
    </w:p>
    <w:p>
      <w:pPr>
        <w:spacing w:line="169" w:lineRule="exact" w:before="0"/>
        <w:ind w:left="0" w:right="138" w:firstLine="0"/>
        <w:jc w:val="right"/>
        <w:rPr>
          <w:position w:val="-5"/>
          <w:sz w:val="20"/>
          <w:szCs w:val="20"/>
        </w:rPr>
      </w:pPr>
      <w:r>
        <w:rPr>
          <w:color w:val="4D6093"/>
          <w:spacing w:val="-5"/>
          <w:w w:val="80"/>
          <w:sz w:val="7"/>
          <w:szCs w:val="7"/>
        </w:rPr>
        <w:t>0</w:t>
      </w:r>
      <w:r>
        <w:rPr>
          <w:color w:val="3D4B83"/>
          <w:spacing w:val="-5"/>
          <w:w w:val="80"/>
          <w:position w:val="-5"/>
          <w:sz w:val="20"/>
          <w:szCs w:val="20"/>
        </w:rPr>
        <w:t>�</w:t>
      </w:r>
    </w:p>
    <w:p>
      <w:pPr>
        <w:spacing w:line="147" w:lineRule="exact" w:before="0"/>
        <w:ind w:left="504" w:right="0" w:firstLine="0"/>
        <w:jc w:val="left"/>
        <w:rPr>
          <w:sz w:val="16"/>
        </w:rPr>
      </w:pPr>
      <w:r>
        <w:rPr>
          <w:color w:val="4D6093"/>
          <w:spacing w:val="-5"/>
          <w:w w:val="95"/>
          <w:sz w:val="16"/>
        </w:rPr>
        <w:t>"'</w:t>
      </w:r>
    </w:p>
    <w:p>
      <w:pPr>
        <w:spacing w:line="147" w:lineRule="exact" w:before="9"/>
        <w:ind w:left="504" w:right="0" w:firstLine="0"/>
        <w:jc w:val="left"/>
        <w:rPr>
          <w:sz w:val="9"/>
        </w:rPr>
      </w:pPr>
      <w:r>
        <w:rPr>
          <w:color w:val="4D6093"/>
          <w:spacing w:val="-5"/>
          <w:w w:val="95"/>
          <w:position w:val="-2"/>
          <w:sz w:val="16"/>
        </w:rPr>
        <w:t>"</w:t>
      </w:r>
      <w:r>
        <w:rPr>
          <w:color w:val="4D6093"/>
          <w:spacing w:val="-5"/>
          <w:w w:val="95"/>
          <w:sz w:val="9"/>
        </w:rPr>
        <w:t>n</w:t>
      </w:r>
    </w:p>
    <w:p>
      <w:pPr>
        <w:spacing w:line="182" w:lineRule="auto" w:before="0"/>
        <w:ind w:left="243" w:right="0" w:firstLine="0"/>
        <w:jc w:val="center"/>
        <w:rPr>
          <w:sz w:val="17"/>
        </w:rPr>
      </w:pPr>
      <w:r>
        <w:rPr>
          <w:color w:val="2F59A1"/>
          <w:position w:val="-5"/>
          <w:sz w:val="16"/>
        </w:rPr>
        <w:t>,</w:t>
      </w:r>
      <w:r>
        <w:rPr>
          <w:color w:val="2F59A1"/>
          <w:spacing w:val="59"/>
          <w:position w:val="-5"/>
          <w:sz w:val="16"/>
        </w:rPr>
        <w:t> </w:t>
      </w:r>
      <w:r>
        <w:rPr>
          <w:color w:val="4D6093"/>
          <w:spacing w:val="-4"/>
          <w:sz w:val="17"/>
        </w:rPr>
        <w:t>"</w:t>
      </w:r>
      <w:r>
        <w:rPr>
          <w:color w:val="4D6093"/>
          <w:spacing w:val="-4"/>
          <w:position w:val="-2"/>
          <w:sz w:val="16"/>
        </w:rPr>
        <w:t>"'</w:t>
      </w:r>
      <w:r>
        <w:rPr>
          <w:color w:val="4D6093"/>
          <w:spacing w:val="-4"/>
          <w:sz w:val="17"/>
        </w:rPr>
        <w:t>'</w:t>
      </w:r>
    </w:p>
    <w:p>
      <w:pPr>
        <w:spacing w:line="213" w:lineRule="auto" w:before="0"/>
        <w:ind w:left="335" w:right="0" w:firstLine="0"/>
        <w:jc w:val="center"/>
        <w:rPr>
          <w:rFonts w:ascii="Arial"/>
          <w:sz w:val="17"/>
        </w:rPr>
      </w:pPr>
      <w:r>
        <w:rPr>
          <w:color w:val="529093"/>
          <w:spacing w:val="-5"/>
          <w:w w:val="95"/>
          <w:position w:val="-6"/>
          <w:sz w:val="16"/>
        </w:rPr>
        <w:t>"</w:t>
      </w:r>
      <w:r>
        <w:rPr>
          <w:rFonts w:ascii="Arial"/>
          <w:color w:val="4D6093"/>
          <w:spacing w:val="-5"/>
          <w:w w:val="95"/>
          <w:sz w:val="17"/>
        </w:rPr>
        <w:t>"</w:t>
      </w:r>
    </w:p>
    <w:p>
      <w:pPr>
        <w:pStyle w:val="BodyText"/>
        <w:spacing w:before="78"/>
        <w:rPr>
          <w:rFonts w:ascii="Arial"/>
          <w:sz w:val="16"/>
        </w:rPr>
      </w:pPr>
    </w:p>
    <w:p>
      <w:pPr>
        <w:spacing w:line="69" w:lineRule="exact" w:before="0"/>
        <w:ind w:left="512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357824">
                <wp:simplePos x="0" y="0"/>
                <wp:positionH relativeFrom="page">
                  <wp:posOffset>7232548</wp:posOffset>
                </wp:positionH>
                <wp:positionV relativeFrom="paragraph">
                  <wp:posOffset>11402</wp:posOffset>
                </wp:positionV>
                <wp:extent cx="66040" cy="443865"/>
                <wp:effectExtent l="0" t="0" r="0" b="0"/>
                <wp:wrapNone/>
                <wp:docPr id="347" name="Textbox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Textbox 347"/>
                      <wps:cNvSpPr txBox="1"/>
                      <wps:spPr>
                        <a:xfrm>
                          <a:off x="0" y="0"/>
                          <a:ext cx="66040" cy="443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8" w:lineRule="exact" w:before="0"/>
                              <w:ind w:left="0" w:right="0" w:firstLine="0"/>
                              <w:jc w:val="left"/>
                              <w:rPr>
                                <w:sz w:val="63"/>
                              </w:rPr>
                            </w:pPr>
                            <w:r>
                              <w:rPr>
                                <w:color w:val="4D6093"/>
                                <w:spacing w:val="-10"/>
                                <w:w w:val="55"/>
                                <w:sz w:val="63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92004pt;margin-top:.897864pt;width:5.2pt;height:34.950pt;mso-position-horizontal-relative:page;mso-position-vertical-relative:paragraph;z-index:-21958656" type="#_x0000_t202" id="docshape292" filled="false" stroked="false">
                <v:textbox inset="0,0,0,0">
                  <w:txbxContent>
                    <w:p>
                      <w:pPr>
                        <w:spacing w:line="698" w:lineRule="exact" w:before="0"/>
                        <w:ind w:left="0" w:right="0" w:firstLine="0"/>
                        <w:jc w:val="left"/>
                        <w:rPr>
                          <w:sz w:val="63"/>
                        </w:rPr>
                      </w:pPr>
                      <w:r>
                        <w:rPr>
                          <w:color w:val="4D6093"/>
                          <w:spacing w:val="-10"/>
                          <w:w w:val="55"/>
                          <w:sz w:val="63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6093"/>
          <w:spacing w:val="-5"/>
          <w:w w:val="95"/>
          <w:sz w:val="7"/>
        </w:rPr>
        <w:t>0.</w:t>
      </w:r>
    </w:p>
    <w:p>
      <w:pPr>
        <w:spacing w:line="69" w:lineRule="exact" w:before="0"/>
        <w:ind w:left="489" w:right="0" w:firstLine="0"/>
        <w:jc w:val="left"/>
        <w:rPr>
          <w:sz w:val="7"/>
        </w:rPr>
      </w:pPr>
      <w:r>
        <w:rPr>
          <w:color w:val="4D6093"/>
          <w:spacing w:val="-10"/>
          <w:w w:val="95"/>
          <w:sz w:val="7"/>
        </w:rPr>
        <w:t>0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27"/>
        <w:rPr>
          <w:sz w:val="7"/>
        </w:rPr>
      </w:pPr>
    </w:p>
    <w:p>
      <w:pPr>
        <w:spacing w:line="226" w:lineRule="exact" w:before="1"/>
        <w:ind w:left="269" w:right="0" w:firstLine="0"/>
        <w:jc w:val="center"/>
        <w:rPr>
          <w:sz w:val="7"/>
          <w:szCs w:val="7"/>
        </w:rPr>
      </w:pPr>
      <w:r>
        <w:rPr>
          <w:color w:val="4D6093"/>
          <w:spacing w:val="-5"/>
          <w:w w:val="70"/>
          <w:position w:val="-5"/>
          <w:sz w:val="20"/>
          <w:szCs w:val="20"/>
        </w:rPr>
        <w:t>�</w:t>
      </w:r>
      <w:r>
        <w:rPr>
          <w:color w:val="4D6093"/>
          <w:spacing w:val="-5"/>
          <w:w w:val="70"/>
          <w:sz w:val="7"/>
          <w:szCs w:val="7"/>
        </w:rPr>
        <w:t>0</w:t>
      </w:r>
    </w:p>
    <w:p>
      <w:pPr>
        <w:spacing w:line="140" w:lineRule="exact" w:before="0"/>
        <w:ind w:left="484" w:right="0" w:firstLine="0"/>
        <w:jc w:val="left"/>
        <w:rPr>
          <w:sz w:val="15"/>
        </w:rPr>
      </w:pPr>
      <w:r>
        <w:rPr>
          <w:color w:val="4D6093"/>
          <w:spacing w:val="-5"/>
          <w:w w:val="75"/>
          <w:sz w:val="7"/>
        </w:rPr>
        <w:t>0</w:t>
      </w:r>
      <w:r>
        <w:rPr>
          <w:color w:val="4D6093"/>
          <w:spacing w:val="-5"/>
          <w:w w:val="75"/>
          <w:sz w:val="15"/>
        </w:rPr>
        <w:t>"'</w:t>
      </w:r>
    </w:p>
    <w:p>
      <w:pPr>
        <w:spacing w:line="144" w:lineRule="exact" w:before="0"/>
        <w:ind w:left="500" w:right="0" w:firstLine="0"/>
        <w:jc w:val="left"/>
        <w:rPr>
          <w:sz w:val="15"/>
        </w:rPr>
      </w:pPr>
      <w:r>
        <w:rPr>
          <w:color w:val="4D6093"/>
          <w:spacing w:val="-5"/>
          <w:w w:val="75"/>
          <w:sz w:val="15"/>
        </w:rPr>
        <w:t>"'</w:t>
      </w:r>
    </w:p>
    <w:p>
      <w:pPr>
        <w:spacing w:before="12"/>
        <w:ind w:left="484" w:right="0" w:firstLine="0"/>
        <w:jc w:val="left"/>
        <w:rPr>
          <w:sz w:val="7"/>
        </w:rPr>
      </w:pPr>
      <w:r>
        <w:rPr>
          <w:color w:val="4D6093"/>
          <w:spacing w:val="-10"/>
          <w:w w:val="75"/>
          <w:sz w:val="7"/>
        </w:rPr>
        <w:t>0</w:t>
      </w:r>
    </w:p>
    <w:p>
      <w:pPr>
        <w:pStyle w:val="BodyText"/>
        <w:spacing w:before="30"/>
        <w:rPr>
          <w:sz w:val="7"/>
        </w:rPr>
      </w:pPr>
    </w:p>
    <w:p>
      <w:pPr>
        <w:spacing w:line="209" w:lineRule="exact" w:before="0"/>
        <w:ind w:left="497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7225331</wp:posOffset>
                </wp:positionH>
                <wp:positionV relativeFrom="paragraph">
                  <wp:posOffset>97675</wp:posOffset>
                </wp:positionV>
                <wp:extent cx="19685" cy="49530"/>
                <wp:effectExtent l="0" t="0" r="0" b="0"/>
                <wp:wrapNone/>
                <wp:docPr id="348" name="Textbox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Textbox 348"/>
                      <wps:cNvSpPr txBox="1"/>
                      <wps:spPr>
                        <a:xfrm>
                          <a:off x="0" y="0"/>
                          <a:ext cx="1968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D6093"/>
                                <w:spacing w:val="-10"/>
                                <w:w w:val="85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923706pt;margin-top:7.690953pt;width:1.55pt;height:3.9pt;mso-position-horizontal-relative:page;mso-position-vertical-relative:paragraph;z-index:15853056" type="#_x0000_t202" id="docshape293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D6093"/>
                          <w:spacing w:val="-10"/>
                          <w:w w:val="85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D4B83"/>
          <w:spacing w:val="-5"/>
          <w:w w:val="95"/>
          <w:sz w:val="19"/>
        </w:rPr>
        <w:t>"'</w:t>
      </w:r>
    </w:p>
    <w:p>
      <w:pPr>
        <w:spacing w:line="82" w:lineRule="exact" w:before="0"/>
        <w:ind w:left="509" w:right="0" w:firstLine="0"/>
        <w:jc w:val="left"/>
        <w:rPr>
          <w:sz w:val="8"/>
        </w:rPr>
      </w:pPr>
      <w:r>
        <w:rPr>
          <w:color w:val="4D6093"/>
          <w:spacing w:val="-5"/>
          <w:sz w:val="8"/>
        </w:rPr>
        <w:t>u&gt;</w:t>
      </w:r>
    </w:p>
    <w:p>
      <w:pPr>
        <w:spacing w:before="21"/>
        <w:ind w:left="484" w:right="0" w:firstLine="0"/>
        <w:jc w:val="left"/>
        <w:rPr>
          <w:sz w:val="15"/>
        </w:rPr>
      </w:pPr>
      <w:r>
        <w:rPr>
          <w:color w:val="4D6093"/>
          <w:spacing w:val="-5"/>
          <w:sz w:val="7"/>
        </w:rPr>
        <w:t>0</w:t>
      </w:r>
      <w:r>
        <w:rPr>
          <w:color w:val="4D6093"/>
          <w:spacing w:val="-5"/>
          <w:sz w:val="15"/>
        </w:rPr>
        <w:t>"'</w:t>
      </w:r>
    </w:p>
    <w:p>
      <w:pPr>
        <w:spacing w:before="58"/>
        <w:ind w:left="500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7235156</wp:posOffset>
                </wp:positionH>
                <wp:positionV relativeFrom="paragraph">
                  <wp:posOffset>79240</wp:posOffset>
                </wp:positionV>
                <wp:extent cx="1270" cy="281940"/>
                <wp:effectExtent l="0" t="0" r="0" b="0"/>
                <wp:wrapNone/>
                <wp:docPr id="349" name="Textbox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Textbox 349"/>
                      <wps:cNvSpPr txBox="1"/>
                      <wps:spPr>
                        <a:xfrm>
                          <a:off x="0" y="0"/>
                          <a:ext cx="127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4D6093"/>
                                <w:spacing w:val="-95"/>
                                <w:w w:val="7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697388pt;margin-top:6.239398pt;width:.1pt;height:22.2pt;mso-position-horizontal-relative:page;mso-position-vertical-relative:paragraph;z-index:15852544" type="#_x0000_t202" id="docshape294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4D6093"/>
                          <w:spacing w:val="-95"/>
                          <w:w w:val="7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6093"/>
          <w:spacing w:val="-5"/>
          <w:sz w:val="15"/>
        </w:rPr>
        <w:t>"'</w:t>
      </w:r>
    </w:p>
    <w:p>
      <w:pPr>
        <w:pStyle w:val="BodyText"/>
        <w:spacing w:before="15"/>
        <w:rPr>
          <w:sz w:val="15"/>
        </w:rPr>
      </w:pPr>
    </w:p>
    <w:p>
      <w:pPr>
        <w:spacing w:before="0"/>
        <w:ind w:left="335" w:right="2" w:firstLine="0"/>
        <w:jc w:val="center"/>
        <w:rPr>
          <w:sz w:val="16"/>
          <w:szCs w:val="16"/>
        </w:rPr>
      </w:pPr>
      <w:r>
        <w:rPr>
          <w:color w:val="4D6093"/>
          <w:spacing w:val="-4"/>
          <w:w w:val="90"/>
          <w:position w:val="-7"/>
          <w:sz w:val="20"/>
          <w:szCs w:val="20"/>
        </w:rPr>
        <w:t>�</w:t>
      </w:r>
      <w:r>
        <w:rPr>
          <w:color w:val="4D6093"/>
          <w:spacing w:val="-4"/>
          <w:w w:val="90"/>
          <w:sz w:val="16"/>
          <w:szCs w:val="16"/>
        </w:rPr>
        <w:t>,,.</w:t>
      </w:r>
    </w:p>
    <w:p>
      <w:pPr>
        <w:spacing w:after="0"/>
        <w:jc w:val="center"/>
        <w:rPr>
          <w:sz w:val="16"/>
          <w:szCs w:val="16"/>
        </w:rPr>
        <w:sectPr>
          <w:type w:val="continuous"/>
          <w:pgSz w:w="11910" w:h="16850"/>
          <w:pgMar w:header="785" w:footer="823" w:top="340" w:bottom="280" w:left="992" w:right="283"/>
          <w:cols w:num="2" w:equalWidth="0">
            <w:col w:w="9863" w:space="40"/>
            <w:col w:w="732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851520">
            <wp:simplePos x="0" y="0"/>
            <wp:positionH relativeFrom="page">
              <wp:posOffset>7143823</wp:posOffset>
            </wp:positionH>
            <wp:positionV relativeFrom="page">
              <wp:posOffset>311264</wp:posOffset>
            </wp:positionV>
            <wp:extent cx="170963" cy="3039268"/>
            <wp:effectExtent l="0" t="0" r="0" b="0"/>
            <wp:wrapNone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 w:after="1"/>
        <w:rPr>
          <w:sz w:val="20"/>
        </w:rPr>
      </w:pPr>
    </w:p>
    <w:p>
      <w:pPr>
        <w:spacing w:line="20" w:lineRule="exact"/>
        <w:ind w:left="7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34185" cy="6350"/>
                <wp:effectExtent l="9525" t="0" r="0" b="3175"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1734185" cy="6350"/>
                          <a:chExt cx="1734185" cy="6350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0" y="3051"/>
                            <a:ext cx="1734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185" h="0">
                                <a:moveTo>
                                  <a:pt x="0" y="0"/>
                                </a:moveTo>
                                <a:lnTo>
                                  <a:pt x="1734056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6.550pt;height:.5pt;mso-position-horizontal-relative:char;mso-position-vertical-relative:line" id="docshapegroup295" coordorigin="0,0" coordsize="2731,10">
                <v:line style="position:absolute" from="0,5" to="2731,5" stroked="true" strokeweight=".48054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129"/>
        <w:ind w:left="711" w:right="0" w:firstLine="0"/>
        <w:jc w:val="left"/>
        <w:rPr>
          <w:sz w:val="19"/>
        </w:rPr>
      </w:pPr>
      <w:r>
        <w:rPr>
          <w:color w:val="161516"/>
          <w:w w:val="105"/>
          <w:sz w:val="19"/>
        </w:rPr>
        <w:t>1)</w:t>
      </w:r>
      <w:r>
        <w:rPr>
          <w:color w:val="161516"/>
          <w:spacing w:val="79"/>
          <w:w w:val="150"/>
          <w:sz w:val="19"/>
        </w:rPr>
        <w:t> </w:t>
      </w:r>
      <w:r>
        <w:rPr>
          <w:color w:val="161516"/>
          <w:w w:val="105"/>
          <w:sz w:val="19"/>
        </w:rPr>
        <w:t>Under</w:t>
      </w:r>
      <w:r>
        <w:rPr>
          <w:color w:val="161516"/>
          <w:spacing w:val="-2"/>
          <w:w w:val="105"/>
          <w:sz w:val="19"/>
        </w:rPr>
        <w:t> </w:t>
      </w:r>
      <w:r>
        <w:rPr>
          <w:color w:val="242426"/>
          <w:w w:val="105"/>
          <w:sz w:val="19"/>
        </w:rPr>
        <w:t>preparation.</w:t>
      </w:r>
      <w:r>
        <w:rPr>
          <w:color w:val="242426"/>
          <w:spacing w:val="-12"/>
          <w:w w:val="105"/>
          <w:sz w:val="19"/>
        </w:rPr>
        <w:t> </w:t>
      </w:r>
      <w:r>
        <w:rPr>
          <w:color w:val="242426"/>
          <w:w w:val="105"/>
          <w:sz w:val="19"/>
        </w:rPr>
        <w:t>Stage</w:t>
      </w:r>
      <w:r>
        <w:rPr>
          <w:color w:val="242426"/>
          <w:spacing w:val="-9"/>
          <w:w w:val="105"/>
          <w:sz w:val="19"/>
        </w:rPr>
        <w:t> </w:t>
      </w:r>
      <w:r>
        <w:rPr>
          <w:color w:val="242426"/>
          <w:w w:val="105"/>
          <w:sz w:val="19"/>
        </w:rPr>
        <w:t>at </w:t>
      </w:r>
      <w:r>
        <w:rPr>
          <w:color w:val="161516"/>
          <w:w w:val="105"/>
          <w:sz w:val="19"/>
        </w:rPr>
        <w:t>the</w:t>
      </w:r>
      <w:r>
        <w:rPr>
          <w:color w:val="161516"/>
          <w:spacing w:val="-10"/>
          <w:w w:val="105"/>
          <w:sz w:val="19"/>
        </w:rPr>
        <w:t> </w:t>
      </w:r>
      <w:r>
        <w:rPr>
          <w:color w:val="161516"/>
          <w:w w:val="105"/>
          <w:sz w:val="19"/>
        </w:rPr>
        <w:t>time</w:t>
      </w:r>
      <w:r>
        <w:rPr>
          <w:color w:val="161516"/>
          <w:spacing w:val="-12"/>
          <w:w w:val="105"/>
          <w:sz w:val="19"/>
        </w:rPr>
        <w:t> </w:t>
      </w:r>
      <w:r>
        <w:rPr>
          <w:color w:val="242426"/>
          <w:w w:val="105"/>
          <w:sz w:val="19"/>
        </w:rPr>
        <w:t>of</w:t>
      </w:r>
      <w:r>
        <w:rPr>
          <w:color w:val="242426"/>
          <w:spacing w:val="-4"/>
          <w:w w:val="105"/>
          <w:sz w:val="19"/>
        </w:rPr>
        <w:t> </w:t>
      </w:r>
      <w:r>
        <w:rPr>
          <w:color w:val="242426"/>
          <w:w w:val="105"/>
          <w:sz w:val="19"/>
        </w:rPr>
        <w:t>publication:</w:t>
      </w:r>
      <w:r>
        <w:rPr>
          <w:color w:val="242426"/>
          <w:spacing w:val="-2"/>
          <w:w w:val="105"/>
          <w:sz w:val="19"/>
        </w:rPr>
        <w:t> </w:t>
      </w:r>
      <w:r>
        <w:rPr>
          <w:color w:val="161516"/>
          <w:w w:val="105"/>
          <w:sz w:val="19"/>
        </w:rPr>
        <w:t>ISO/DIS</w:t>
      </w:r>
      <w:r>
        <w:rPr>
          <w:color w:val="161516"/>
          <w:spacing w:val="-13"/>
          <w:w w:val="105"/>
          <w:sz w:val="19"/>
        </w:rPr>
        <w:t> </w:t>
      </w:r>
      <w:r>
        <w:rPr>
          <w:color w:val="242426"/>
          <w:spacing w:val="-2"/>
          <w:w w:val="105"/>
          <w:sz w:val="19"/>
        </w:rPr>
        <w:t>10017:2020.</w:t>
      </w:r>
    </w:p>
    <w:p>
      <w:pPr>
        <w:spacing w:after="0"/>
        <w:jc w:val="left"/>
        <w:rPr>
          <w:sz w:val="19"/>
        </w:rPr>
        <w:sectPr>
          <w:type w:val="continuous"/>
          <w:pgSz w:w="11910" w:h="16850"/>
          <w:pgMar w:header="785" w:footer="823" w:top="340" w:bottom="280" w:left="992" w:right="283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header="622" w:footer="992" w:top="1140" w:bottom="1160" w:left="992" w:right="283"/>
        </w:sectPr>
      </w:pPr>
    </w:p>
    <w:p>
      <w:pPr>
        <w:numPr>
          <w:ilvl w:val="1"/>
          <w:numId w:val="2"/>
        </w:numPr>
        <w:tabs>
          <w:tab w:pos="562" w:val="left" w:leader="none"/>
        </w:tabs>
        <w:spacing w:before="91"/>
        <w:ind w:left="562" w:right="0" w:hanging="546"/>
        <w:jc w:val="left"/>
        <w:rPr>
          <w:b/>
          <w:color w:val="1C1C1F"/>
          <w:sz w:val="23"/>
        </w:rPr>
      </w:pPr>
      <w:bookmarkStart w:name="_TOC_250000" w:id="28"/>
      <w:bookmarkEnd w:id="28"/>
      <w:r>
        <w:rPr>
          <w:b/>
          <w:color w:val="1C1C1F"/>
          <w:spacing w:val="-2"/>
          <w:w w:val="105"/>
          <w:sz w:val="23"/>
        </w:rPr>
        <w:t>Actions</w:t>
      </w:r>
    </w:p>
    <w:p>
      <w:pPr>
        <w:pStyle w:val="BodyText"/>
        <w:spacing w:line="225" w:lineRule="auto" w:before="189"/>
        <w:ind w:left="15" w:right="12" w:firstLine="1"/>
        <w:jc w:val="both"/>
        <w:rPr>
          <w:i/>
        </w:rPr>
      </w:pPr>
      <w:r>
        <w:rPr>
          <w:color w:val="1C1C1F"/>
          <w:w w:val="105"/>
          <w:sz w:val="22"/>
        </w:rPr>
        <w:t>If</w:t>
      </w:r>
      <w:r>
        <w:rPr>
          <w:color w:val="1C1C1F"/>
          <w:w w:val="105"/>
          <w:sz w:val="22"/>
        </w:rPr>
        <w:t> </w:t>
      </w:r>
      <w:r>
        <w:rPr>
          <w:color w:val="1C1C1F"/>
          <w:w w:val="105"/>
        </w:rPr>
        <w:t>the</w:t>
      </w:r>
      <w:r>
        <w:rPr>
          <w:color w:val="1C1C1F"/>
          <w:spacing w:val="40"/>
          <w:w w:val="105"/>
        </w:rPr>
        <w:t> </w:t>
      </w:r>
      <w:r>
        <w:rPr>
          <w:color w:val="1C1C1F"/>
          <w:w w:val="105"/>
        </w:rPr>
        <w:t>collected</w:t>
      </w:r>
      <w:r>
        <w:rPr>
          <w:color w:val="1C1C1F"/>
          <w:w w:val="105"/>
        </w:rPr>
        <w:t> information</w:t>
      </w:r>
      <w:r>
        <w:rPr>
          <w:color w:val="1C1C1F"/>
          <w:w w:val="105"/>
        </w:rPr>
        <w:t> is</w:t>
      </w:r>
      <w:r>
        <w:rPr>
          <w:color w:val="1C1C1F"/>
          <w:w w:val="105"/>
        </w:rPr>
        <w:t> reviewed</w:t>
      </w:r>
      <w:r>
        <w:rPr>
          <w:color w:val="1C1C1F"/>
          <w:w w:val="105"/>
        </w:rPr>
        <w:t> and</w:t>
      </w:r>
      <w:r>
        <w:rPr>
          <w:color w:val="1C1C1F"/>
          <w:w w:val="105"/>
        </w:rPr>
        <w:t> determined</w:t>
      </w:r>
      <w:r>
        <w:rPr>
          <w:color w:val="1C1C1F"/>
          <w:w w:val="105"/>
        </w:rPr>
        <w:t> to</w:t>
      </w:r>
      <w:r>
        <w:rPr>
          <w:color w:val="1C1C1F"/>
          <w:w w:val="105"/>
        </w:rPr>
        <w:t> be</w:t>
      </w:r>
      <w:r>
        <w:rPr>
          <w:color w:val="1C1C1F"/>
          <w:w w:val="105"/>
        </w:rPr>
        <w:t> relevant</w:t>
      </w:r>
      <w:r>
        <w:rPr>
          <w:color w:val="1C1C1F"/>
          <w:w w:val="105"/>
        </w:rPr>
        <w:t> to </w:t>
      </w:r>
      <w:r>
        <w:rPr>
          <w:i/>
          <w:color w:val="1C1C1F"/>
          <w:w w:val="105"/>
        </w:rPr>
        <w:t>safety,</w:t>
      </w:r>
      <w:r>
        <w:rPr>
          <w:i/>
          <w:color w:val="1C1C1F"/>
          <w:spacing w:val="-2"/>
          <w:w w:val="105"/>
        </w:rPr>
        <w:t> </w:t>
      </w:r>
      <w:r>
        <w:rPr>
          <w:color w:val="1C1C1F"/>
          <w:w w:val="105"/>
        </w:rPr>
        <w:t>several</w:t>
      </w:r>
      <w:r>
        <w:rPr>
          <w:color w:val="1C1C1F"/>
          <w:w w:val="105"/>
        </w:rPr>
        <w:t> actions</w:t>
      </w:r>
      <w:r>
        <w:rPr>
          <w:color w:val="1C1C1F"/>
          <w:w w:val="105"/>
        </w:rPr>
        <w:t> are required</w:t>
      </w:r>
      <w:r>
        <w:rPr>
          <w:color w:val="1C1C1F"/>
          <w:w w:val="105"/>
        </w:rPr>
        <w:t> by </w:t>
      </w:r>
      <w:r>
        <w:rPr>
          <w:color w:val="234293"/>
          <w:w w:val="105"/>
          <w:u w:val="thick" w:color="414144"/>
        </w:rPr>
        <w:t>ISO </w:t>
      </w:r>
      <w:r>
        <w:rPr>
          <w:color w:val="1A3182"/>
          <w:w w:val="105"/>
          <w:u w:val="thick" w:color="414144"/>
        </w:rPr>
        <w:t>14971:2019</w:t>
      </w:r>
      <w:r>
        <w:rPr>
          <w:color w:val="414144"/>
          <w:w w:val="105"/>
          <w:u w:val="none"/>
        </w:rPr>
        <w:t>.</w:t>
      </w:r>
      <w:r>
        <w:rPr>
          <w:color w:val="414144"/>
          <w:spacing w:val="-11"/>
          <w:w w:val="105"/>
          <w:u w:val="none"/>
        </w:rPr>
        <w:t> </w:t>
      </w:r>
      <w:r>
        <w:rPr>
          <w:color w:val="1C1C1F"/>
          <w:w w:val="105"/>
          <w:u w:val="none"/>
        </w:rPr>
        <w:t>Some of these actions</w:t>
      </w:r>
      <w:r>
        <w:rPr>
          <w:color w:val="1C1C1F"/>
          <w:w w:val="105"/>
          <w:u w:val="none"/>
        </w:rPr>
        <w:t> are</w:t>
      </w:r>
      <w:r>
        <w:rPr>
          <w:color w:val="1C1C1F"/>
          <w:w w:val="105"/>
          <w:u w:val="none"/>
        </w:rPr>
        <w:t> related</w:t>
      </w:r>
      <w:r>
        <w:rPr>
          <w:color w:val="1C1C1F"/>
          <w:w w:val="105"/>
          <w:u w:val="none"/>
        </w:rPr>
        <w:t> to the particular</w:t>
      </w:r>
      <w:r>
        <w:rPr>
          <w:color w:val="1C1C1F"/>
          <w:w w:val="105"/>
          <w:u w:val="none"/>
        </w:rPr>
        <w:t> </w:t>
      </w:r>
      <w:r>
        <w:rPr>
          <w:i/>
          <w:color w:val="1C1C1F"/>
          <w:w w:val="105"/>
          <w:u w:val="none"/>
        </w:rPr>
        <w:t>medical</w:t>
      </w:r>
      <w:r>
        <w:rPr>
          <w:i/>
          <w:color w:val="1C1C1F"/>
          <w:w w:val="105"/>
          <w:u w:val="none"/>
        </w:rPr>
        <w:t> device,</w:t>
      </w:r>
      <w:r>
        <w:rPr>
          <w:i/>
          <w:color w:val="1C1C1F"/>
          <w:spacing w:val="-3"/>
          <w:w w:val="105"/>
          <w:u w:val="none"/>
        </w:rPr>
        <w:t> </w:t>
      </w:r>
      <w:r>
        <w:rPr>
          <w:color w:val="1C1C1F"/>
          <w:w w:val="105"/>
          <w:u w:val="none"/>
        </w:rPr>
        <w:t>while other actions are</w:t>
      </w:r>
      <w:r>
        <w:rPr>
          <w:color w:val="1C1C1F"/>
          <w:spacing w:val="40"/>
          <w:w w:val="105"/>
          <w:u w:val="none"/>
        </w:rPr>
        <w:t> </w:t>
      </w:r>
      <w:r>
        <w:rPr>
          <w:color w:val="1C1C1F"/>
          <w:w w:val="105"/>
          <w:u w:val="none"/>
        </w:rPr>
        <w:t>related to the </w:t>
      </w:r>
      <w:r>
        <w:rPr>
          <w:i/>
          <w:color w:val="1C1C1F"/>
          <w:w w:val="105"/>
          <w:u w:val="none"/>
        </w:rPr>
        <w:t>risk management</w:t>
      </w:r>
      <w:r>
        <w:rPr>
          <w:i/>
          <w:color w:val="1C1C1F"/>
          <w:spacing w:val="40"/>
          <w:w w:val="105"/>
          <w:u w:val="none"/>
        </w:rPr>
        <w:t> </w:t>
      </w:r>
      <w:r>
        <w:rPr>
          <w:i/>
          <w:color w:val="1C1C1F"/>
          <w:w w:val="105"/>
          <w:u w:val="none"/>
        </w:rPr>
        <w:t>process.</w:t>
      </w:r>
    </w:p>
    <w:p>
      <w:pPr>
        <w:spacing w:line="228" w:lineRule="auto" w:before="176"/>
        <w:ind w:left="10" w:right="6" w:firstLine="6"/>
        <w:jc w:val="both"/>
        <w:rPr>
          <w:i/>
          <w:sz w:val="21"/>
        </w:rPr>
      </w:pPr>
      <w:r>
        <w:rPr>
          <w:color w:val="1C1C1F"/>
          <w:w w:val="105"/>
          <w:sz w:val="22"/>
        </w:rPr>
        <w:t>If </w:t>
      </w:r>
      <w:r>
        <w:rPr>
          <w:color w:val="1C1C1F"/>
          <w:w w:val="105"/>
          <w:sz w:val="21"/>
        </w:rPr>
        <w:t>a</w:t>
      </w:r>
      <w:r>
        <w:rPr>
          <w:color w:val="1C1C1F"/>
          <w:spacing w:val="25"/>
          <w:w w:val="105"/>
          <w:sz w:val="21"/>
        </w:rPr>
        <w:t> </w:t>
      </w:r>
      <w:r>
        <w:rPr>
          <w:i/>
          <w:color w:val="1C1C1F"/>
          <w:w w:val="105"/>
          <w:sz w:val="21"/>
        </w:rPr>
        <w:t>hazard</w:t>
      </w:r>
      <w:r>
        <w:rPr>
          <w:i/>
          <w:color w:val="1C1C1F"/>
          <w:spacing w:val="34"/>
          <w:w w:val="105"/>
          <w:sz w:val="21"/>
        </w:rPr>
        <w:t> </w:t>
      </w:r>
      <w:r>
        <w:rPr>
          <w:color w:val="1C1C1F"/>
          <w:w w:val="105"/>
          <w:sz w:val="21"/>
        </w:rPr>
        <w:t>or</w:t>
      </w:r>
      <w:r>
        <w:rPr>
          <w:color w:val="1C1C1F"/>
          <w:spacing w:val="23"/>
          <w:w w:val="105"/>
          <w:sz w:val="21"/>
        </w:rPr>
        <w:t> </w:t>
      </w:r>
      <w:r>
        <w:rPr>
          <w:i/>
          <w:color w:val="1C1C1F"/>
          <w:w w:val="105"/>
          <w:sz w:val="21"/>
        </w:rPr>
        <w:t>hazardous</w:t>
      </w:r>
      <w:r>
        <w:rPr>
          <w:i/>
          <w:color w:val="1C1C1F"/>
          <w:spacing w:val="26"/>
          <w:w w:val="105"/>
          <w:sz w:val="21"/>
        </w:rPr>
        <w:t> </w:t>
      </w:r>
      <w:r>
        <w:rPr>
          <w:i/>
          <w:color w:val="1C1C1F"/>
          <w:w w:val="105"/>
          <w:sz w:val="21"/>
        </w:rPr>
        <w:t>situation</w:t>
      </w:r>
      <w:r>
        <w:rPr>
          <w:i/>
          <w:color w:val="1C1C1F"/>
          <w:spacing w:val="30"/>
          <w:w w:val="105"/>
          <w:sz w:val="21"/>
        </w:rPr>
        <w:t> </w:t>
      </w:r>
      <w:r>
        <w:rPr>
          <w:color w:val="1C1C1F"/>
          <w:w w:val="105"/>
          <w:sz w:val="21"/>
        </w:rPr>
        <w:t>is present</w:t>
      </w:r>
      <w:r>
        <w:rPr>
          <w:color w:val="1C1C1F"/>
          <w:spacing w:val="27"/>
          <w:w w:val="105"/>
          <w:sz w:val="21"/>
        </w:rPr>
        <w:t> </w:t>
      </w:r>
      <w:r>
        <w:rPr>
          <w:color w:val="1C1C1F"/>
          <w:w w:val="105"/>
          <w:sz w:val="21"/>
        </w:rPr>
        <w:t>that was</w:t>
      </w:r>
      <w:r>
        <w:rPr>
          <w:color w:val="1C1C1F"/>
          <w:spacing w:val="26"/>
          <w:w w:val="105"/>
          <w:sz w:val="21"/>
        </w:rPr>
        <w:t> </w:t>
      </w:r>
      <w:r>
        <w:rPr>
          <w:color w:val="1C1C1F"/>
          <w:w w:val="105"/>
          <w:sz w:val="21"/>
        </w:rPr>
        <w:t>not previously</w:t>
      </w:r>
      <w:r>
        <w:rPr>
          <w:color w:val="1C1C1F"/>
          <w:spacing w:val="25"/>
          <w:w w:val="105"/>
          <w:sz w:val="21"/>
        </w:rPr>
        <w:t> </w:t>
      </w:r>
      <w:r>
        <w:rPr>
          <w:color w:val="1C1C1F"/>
          <w:w w:val="105"/>
          <w:sz w:val="21"/>
        </w:rPr>
        <w:t>recognised,</w:t>
      </w:r>
      <w:r>
        <w:rPr>
          <w:color w:val="1C1C1F"/>
          <w:spacing w:val="29"/>
          <w:w w:val="105"/>
          <w:sz w:val="21"/>
        </w:rPr>
        <w:t> </w:t>
      </w:r>
      <w:r>
        <w:rPr>
          <w:color w:val="1C1C1F"/>
          <w:w w:val="105"/>
          <w:sz w:val="21"/>
        </w:rPr>
        <w:t>the associated</w:t>
      </w:r>
      <w:r>
        <w:rPr>
          <w:color w:val="1C1C1F"/>
          <w:spacing w:val="32"/>
          <w:w w:val="105"/>
          <w:sz w:val="21"/>
        </w:rPr>
        <w:t> </w:t>
      </w:r>
      <w:r>
        <w:rPr>
          <w:i/>
          <w:color w:val="1C1C1F"/>
          <w:w w:val="105"/>
          <w:sz w:val="21"/>
        </w:rPr>
        <w:t>risks</w:t>
      </w:r>
      <w:r>
        <w:rPr>
          <w:i/>
          <w:color w:val="1C1C1F"/>
          <w:w w:val="105"/>
          <w:sz w:val="21"/>
        </w:rPr>
        <w:t> </w:t>
      </w:r>
      <w:r>
        <w:rPr>
          <w:color w:val="1C1C1F"/>
          <w:w w:val="105"/>
          <w:sz w:val="21"/>
        </w:rPr>
        <w:t>are</w:t>
      </w:r>
      <w:r>
        <w:rPr>
          <w:color w:val="1C1C1F"/>
          <w:spacing w:val="40"/>
          <w:w w:val="105"/>
          <w:sz w:val="21"/>
        </w:rPr>
        <w:t> </w:t>
      </w:r>
      <w:r>
        <w:rPr>
          <w:color w:val="1C1C1F"/>
          <w:w w:val="105"/>
          <w:sz w:val="21"/>
        </w:rPr>
        <w:t>assessed</w:t>
      </w:r>
      <w:r>
        <w:rPr>
          <w:color w:val="1C1C1F"/>
          <w:w w:val="105"/>
          <w:sz w:val="21"/>
        </w:rPr>
        <w:t> and</w:t>
      </w:r>
      <w:r>
        <w:rPr>
          <w:color w:val="1C1C1F"/>
          <w:w w:val="105"/>
          <w:sz w:val="21"/>
        </w:rPr>
        <w:t> controlled</w:t>
      </w:r>
      <w:r>
        <w:rPr>
          <w:color w:val="1C1C1F"/>
          <w:w w:val="105"/>
          <w:sz w:val="21"/>
        </w:rPr>
        <w:t> where appropriate,</w:t>
      </w:r>
      <w:r>
        <w:rPr>
          <w:color w:val="1C1C1F"/>
          <w:w w:val="105"/>
          <w:sz w:val="21"/>
        </w:rPr>
        <w:t> following</w:t>
      </w:r>
      <w:r>
        <w:rPr>
          <w:color w:val="1C1C1F"/>
          <w:w w:val="105"/>
          <w:sz w:val="21"/>
        </w:rPr>
        <w:t> the</w:t>
      </w:r>
      <w:r>
        <w:rPr>
          <w:color w:val="1C1C1F"/>
          <w:w w:val="105"/>
          <w:sz w:val="21"/>
        </w:rPr>
        <w:t> steps of </w:t>
      </w:r>
      <w:r>
        <w:rPr>
          <w:color w:val="234293"/>
          <w:w w:val="105"/>
          <w:sz w:val="21"/>
          <w:u w:val="thick" w:color="234293"/>
        </w:rPr>
        <w:t>ISO 14971:2019</w:t>
      </w:r>
      <w:r>
        <w:rPr>
          <w:color w:val="234293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Clauses</w:t>
      </w:r>
      <w:r>
        <w:rPr>
          <w:color w:val="1C1C1F"/>
          <w:w w:val="105"/>
          <w:sz w:val="21"/>
          <w:u w:val="none"/>
        </w:rPr>
        <w:t> 5 to 7. The results of the</w:t>
      </w:r>
      <w:r>
        <w:rPr>
          <w:color w:val="1C1C1F"/>
          <w:spacing w:val="40"/>
          <w:w w:val="105"/>
          <w:sz w:val="21"/>
          <w:u w:val="none"/>
        </w:rPr>
        <w:t> </w:t>
      </w:r>
      <w:r>
        <w:rPr>
          <w:i/>
          <w:color w:val="1C1C1F"/>
          <w:w w:val="105"/>
          <w:sz w:val="21"/>
          <w:u w:val="none"/>
        </w:rPr>
        <w:t>risk assessment </w:t>
      </w:r>
      <w:r>
        <w:rPr>
          <w:color w:val="1C1C1F"/>
          <w:w w:val="105"/>
          <w:sz w:val="21"/>
          <w:u w:val="none"/>
        </w:rPr>
        <w:t>and</w:t>
      </w:r>
      <w:r>
        <w:rPr>
          <w:color w:val="1C1C1F"/>
          <w:w w:val="105"/>
          <w:sz w:val="21"/>
          <w:u w:val="none"/>
        </w:rPr>
        <w:t> the implemented</w:t>
      </w:r>
      <w:r>
        <w:rPr>
          <w:color w:val="1C1C1F"/>
          <w:w w:val="105"/>
          <w:sz w:val="21"/>
          <w:u w:val="none"/>
        </w:rPr>
        <w:t> </w:t>
      </w:r>
      <w:r>
        <w:rPr>
          <w:i/>
          <w:color w:val="1C1C1F"/>
          <w:w w:val="105"/>
          <w:sz w:val="21"/>
          <w:u w:val="none"/>
        </w:rPr>
        <w:t>risk control</w:t>
      </w:r>
      <w:r>
        <w:rPr>
          <w:i/>
          <w:color w:val="1C1C1F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measures are</w:t>
      </w:r>
      <w:r>
        <w:rPr>
          <w:color w:val="1C1C1F"/>
          <w:w w:val="105"/>
          <w:sz w:val="21"/>
          <w:u w:val="none"/>
        </w:rPr>
        <w:t> recorded</w:t>
      </w:r>
      <w:r>
        <w:rPr>
          <w:color w:val="1C1C1F"/>
          <w:w w:val="105"/>
          <w:sz w:val="21"/>
          <w:u w:val="none"/>
        </w:rPr>
        <w:t> in the </w:t>
      </w:r>
      <w:r>
        <w:rPr>
          <w:i/>
          <w:color w:val="1C1C1F"/>
          <w:w w:val="105"/>
          <w:sz w:val="21"/>
          <w:u w:val="none"/>
        </w:rPr>
        <w:t>risk</w:t>
      </w:r>
      <w:r>
        <w:rPr>
          <w:i/>
          <w:color w:val="1C1C1F"/>
          <w:w w:val="105"/>
          <w:sz w:val="21"/>
          <w:u w:val="none"/>
        </w:rPr>
        <w:t> management file.</w:t>
      </w:r>
    </w:p>
    <w:p>
      <w:pPr>
        <w:pStyle w:val="BodyText"/>
        <w:spacing w:line="228" w:lineRule="auto" w:before="180"/>
        <w:ind w:left="11" w:firstLine="10"/>
        <w:jc w:val="both"/>
      </w:pPr>
      <w:r>
        <w:rPr>
          <w:color w:val="1C1C1F"/>
          <w:w w:val="105"/>
        </w:rPr>
        <w:t>If</w:t>
      </w:r>
      <w:r>
        <w:rPr>
          <w:color w:val="1C1C1F"/>
          <w:spacing w:val="-1"/>
          <w:w w:val="105"/>
        </w:rPr>
        <w:t> </w:t>
      </w:r>
      <w:r>
        <w:rPr>
          <w:color w:val="1C1C1F"/>
          <w:w w:val="105"/>
        </w:rPr>
        <w:t>a </w:t>
      </w:r>
      <w:r>
        <w:rPr>
          <w:i/>
          <w:color w:val="1C1C1F"/>
          <w:w w:val="105"/>
        </w:rPr>
        <w:t>risk </w:t>
      </w:r>
      <w:r>
        <w:rPr>
          <w:color w:val="1C1C1F"/>
          <w:w w:val="105"/>
        </w:rPr>
        <w:t>has become no</w:t>
      </w:r>
      <w:r>
        <w:rPr>
          <w:color w:val="1C1C1F"/>
          <w:spacing w:val="-7"/>
          <w:w w:val="105"/>
        </w:rPr>
        <w:t> </w:t>
      </w:r>
      <w:r>
        <w:rPr>
          <w:color w:val="1C1C1F"/>
          <w:w w:val="105"/>
        </w:rPr>
        <w:t>longer acceptable, an update of the</w:t>
      </w:r>
      <w:r>
        <w:rPr>
          <w:color w:val="1C1C1F"/>
          <w:spacing w:val="40"/>
          <w:w w:val="105"/>
        </w:rPr>
        <w:t> </w:t>
      </w:r>
      <w:r>
        <w:rPr>
          <w:color w:val="1C1C1F"/>
          <w:w w:val="105"/>
        </w:rPr>
        <w:t>assessment of the</w:t>
      </w:r>
      <w:r>
        <w:rPr>
          <w:color w:val="1C1C1F"/>
          <w:spacing w:val="-4"/>
          <w:w w:val="105"/>
        </w:rPr>
        <w:t> </w:t>
      </w:r>
      <w:r>
        <w:rPr>
          <w:color w:val="1C1C1F"/>
          <w:w w:val="105"/>
        </w:rPr>
        <w:t>specific </w:t>
      </w:r>
      <w:r>
        <w:rPr>
          <w:i/>
          <w:color w:val="1C1C1F"/>
          <w:w w:val="105"/>
        </w:rPr>
        <w:t>risk </w:t>
      </w:r>
      <w:r>
        <w:rPr>
          <w:color w:val="1C1C1F"/>
          <w:w w:val="105"/>
        </w:rPr>
        <w:t>is necessary</w:t>
      </w:r>
      <w:r>
        <w:rPr>
          <w:color w:val="505050"/>
          <w:w w:val="105"/>
        </w:rPr>
        <w:t>. </w:t>
      </w:r>
      <w:r>
        <w:rPr>
          <w:color w:val="1C1C1F"/>
          <w:w w:val="105"/>
        </w:rPr>
        <w:t>The impact of the</w:t>
      </w:r>
      <w:r>
        <w:rPr>
          <w:color w:val="1C1C1F"/>
          <w:spacing w:val="40"/>
          <w:w w:val="105"/>
        </w:rPr>
        <w:t> </w:t>
      </w:r>
      <w:r>
        <w:rPr>
          <w:color w:val="1C1C1F"/>
          <w:w w:val="105"/>
        </w:rPr>
        <w:t>collected information</w:t>
      </w:r>
      <w:r>
        <w:rPr>
          <w:color w:val="1C1C1F"/>
          <w:spacing w:val="21"/>
          <w:w w:val="105"/>
        </w:rPr>
        <w:t> </w:t>
      </w:r>
      <w:r>
        <w:rPr>
          <w:color w:val="1C1C1F"/>
          <w:w w:val="105"/>
        </w:rPr>
        <w:t>on previously implemented</w:t>
      </w:r>
      <w:r>
        <w:rPr>
          <w:color w:val="1C1C1F"/>
          <w:spacing w:val="20"/>
          <w:w w:val="105"/>
        </w:rPr>
        <w:t> </w:t>
      </w:r>
      <w:r>
        <w:rPr>
          <w:i/>
          <w:color w:val="1C1C1F"/>
          <w:w w:val="105"/>
        </w:rPr>
        <w:t>risk control </w:t>
      </w:r>
      <w:r>
        <w:rPr>
          <w:color w:val="1C1C1F"/>
          <w:w w:val="105"/>
        </w:rPr>
        <w:t>measures is evaluated to</w:t>
      </w:r>
      <w:r>
        <w:rPr>
          <w:color w:val="1C1C1F"/>
          <w:spacing w:val="-7"/>
          <w:w w:val="105"/>
        </w:rPr>
        <w:t> </w:t>
      </w:r>
      <w:r>
        <w:rPr>
          <w:color w:val="1C1C1F"/>
          <w:w w:val="105"/>
        </w:rPr>
        <w:t>see if these measures are still effective and sufficient to reduce the </w:t>
      </w:r>
      <w:r>
        <w:rPr>
          <w:i/>
          <w:color w:val="1C1C1F"/>
          <w:w w:val="105"/>
        </w:rPr>
        <w:t>risk.</w:t>
      </w:r>
      <w:r>
        <w:rPr>
          <w:i/>
          <w:color w:val="1C1C1F"/>
          <w:spacing w:val="-14"/>
          <w:w w:val="105"/>
        </w:rPr>
        <w:t> </w:t>
      </w:r>
      <w:r>
        <w:rPr>
          <w:color w:val="1C1C1F"/>
          <w:w w:val="105"/>
        </w:rPr>
        <w:t>The results of this</w:t>
      </w:r>
      <w:r>
        <w:rPr>
          <w:color w:val="1C1C1F"/>
          <w:spacing w:val="-5"/>
          <w:w w:val="105"/>
        </w:rPr>
        <w:t> </w:t>
      </w:r>
      <w:r>
        <w:rPr>
          <w:color w:val="1C1C1F"/>
          <w:w w:val="105"/>
        </w:rPr>
        <w:t>evaluation should</w:t>
      </w:r>
      <w:r>
        <w:rPr>
          <w:color w:val="1C1C1F"/>
          <w:spacing w:val="40"/>
          <w:w w:val="105"/>
        </w:rPr>
        <w:t> </w:t>
      </w:r>
      <w:r>
        <w:rPr>
          <w:color w:val="1C1C1F"/>
          <w:w w:val="105"/>
        </w:rPr>
        <w:t>be</w:t>
      </w:r>
      <w:r>
        <w:rPr>
          <w:color w:val="1C1C1F"/>
          <w:spacing w:val="33"/>
          <w:w w:val="105"/>
        </w:rPr>
        <w:t> </w:t>
      </w:r>
      <w:r>
        <w:rPr>
          <w:color w:val="1C1C1F"/>
          <w:w w:val="105"/>
        </w:rPr>
        <w:t>considered</w:t>
      </w:r>
      <w:r>
        <w:rPr>
          <w:color w:val="1C1C1F"/>
          <w:spacing w:val="40"/>
          <w:w w:val="105"/>
        </w:rPr>
        <w:t> </w:t>
      </w:r>
      <w:r>
        <w:rPr>
          <w:color w:val="1C1C1F"/>
          <w:w w:val="105"/>
        </w:rPr>
        <w:t>as</w:t>
      </w:r>
      <w:r>
        <w:rPr>
          <w:color w:val="1C1C1F"/>
          <w:spacing w:val="29"/>
          <w:w w:val="105"/>
        </w:rPr>
        <w:t> </w:t>
      </w:r>
      <w:r>
        <w:rPr>
          <w:color w:val="1C1C1F"/>
          <w:w w:val="105"/>
        </w:rPr>
        <w:t>an</w:t>
      </w:r>
      <w:r>
        <w:rPr>
          <w:color w:val="1C1C1F"/>
          <w:spacing w:val="29"/>
          <w:w w:val="105"/>
        </w:rPr>
        <w:t> </w:t>
      </w:r>
      <w:r>
        <w:rPr>
          <w:color w:val="1C1C1F"/>
          <w:w w:val="105"/>
        </w:rPr>
        <w:t>input</w:t>
      </w:r>
      <w:r>
        <w:rPr>
          <w:color w:val="1C1C1F"/>
          <w:w w:val="105"/>
        </w:rPr>
        <w:t> for</w:t>
      </w:r>
      <w:r>
        <w:rPr>
          <w:color w:val="1C1C1F"/>
          <w:spacing w:val="36"/>
          <w:w w:val="105"/>
        </w:rPr>
        <w:t> </w:t>
      </w:r>
      <w:r>
        <w:rPr>
          <w:color w:val="1C1C1F"/>
          <w:w w:val="105"/>
        </w:rPr>
        <w:t>modification</w:t>
      </w:r>
      <w:r>
        <w:rPr>
          <w:color w:val="1C1C1F"/>
          <w:spacing w:val="39"/>
          <w:w w:val="105"/>
        </w:rPr>
        <w:t> </w:t>
      </w:r>
      <w:r>
        <w:rPr>
          <w:color w:val="1C1C1F"/>
          <w:w w:val="105"/>
        </w:rPr>
        <w:t>of</w:t>
      </w:r>
      <w:r>
        <w:rPr>
          <w:color w:val="1C1C1F"/>
          <w:spacing w:val="31"/>
          <w:w w:val="105"/>
        </w:rPr>
        <w:t> </w:t>
      </w:r>
      <w:r>
        <w:rPr>
          <w:color w:val="1C1C1F"/>
          <w:w w:val="105"/>
        </w:rPr>
        <w:t>the</w:t>
      </w:r>
      <w:r>
        <w:rPr>
          <w:color w:val="1C1C1F"/>
          <w:w w:val="105"/>
        </w:rPr>
        <w:t> </w:t>
      </w:r>
      <w:r>
        <w:rPr>
          <w:i/>
          <w:color w:val="1C1C1F"/>
          <w:w w:val="105"/>
        </w:rPr>
        <w:t>medical</w:t>
      </w:r>
      <w:r>
        <w:rPr>
          <w:i/>
          <w:color w:val="1C1C1F"/>
          <w:spacing w:val="33"/>
          <w:w w:val="105"/>
        </w:rPr>
        <w:t> </w:t>
      </w:r>
      <w:r>
        <w:rPr>
          <w:i/>
          <w:color w:val="1C1C1F"/>
          <w:w w:val="105"/>
        </w:rPr>
        <w:t>device</w:t>
      </w:r>
      <w:r>
        <w:rPr>
          <w:i/>
          <w:color w:val="505050"/>
          <w:w w:val="105"/>
        </w:rPr>
        <w:t>. </w:t>
      </w:r>
      <w:r>
        <w:rPr>
          <w:color w:val="1C1C1F"/>
          <w:w w:val="105"/>
          <w:sz w:val="22"/>
        </w:rPr>
        <w:t>If </w:t>
      </w:r>
      <w:r>
        <w:rPr>
          <w:color w:val="1C1C1F"/>
          <w:w w:val="105"/>
        </w:rPr>
        <w:t>appropriate,</w:t>
      </w:r>
      <w:r>
        <w:rPr>
          <w:color w:val="1C1C1F"/>
          <w:spacing w:val="30"/>
          <w:w w:val="105"/>
        </w:rPr>
        <w:t> </w:t>
      </w:r>
      <w:r>
        <w:rPr>
          <w:color w:val="1C1C1F"/>
          <w:w w:val="105"/>
        </w:rPr>
        <w:t>the steps</w:t>
      </w:r>
      <w:r>
        <w:rPr>
          <w:color w:val="1C1C1F"/>
          <w:spacing w:val="26"/>
          <w:w w:val="105"/>
        </w:rPr>
        <w:t> </w:t>
      </w:r>
      <w:r>
        <w:rPr>
          <w:color w:val="1C1C1F"/>
          <w:w w:val="105"/>
        </w:rPr>
        <w:t>of </w:t>
      </w:r>
      <w:r>
        <w:rPr>
          <w:color w:val="1A3182"/>
          <w:w w:val="105"/>
          <w:u w:val="thick" w:color="234293"/>
        </w:rPr>
        <w:t>ISO</w:t>
      </w:r>
      <w:r>
        <w:rPr>
          <w:color w:val="1A3182"/>
          <w:spacing w:val="-9"/>
          <w:w w:val="105"/>
          <w:u w:val="thick" w:color="234293"/>
        </w:rPr>
        <w:t> </w:t>
      </w:r>
      <w:r>
        <w:rPr>
          <w:color w:val="234293"/>
          <w:w w:val="105"/>
          <w:u w:val="thick" w:color="234293"/>
        </w:rPr>
        <w:t>14971:2019</w:t>
      </w:r>
      <w:r>
        <w:rPr>
          <w:color w:val="234293"/>
          <w:spacing w:val="20"/>
          <w:w w:val="105"/>
          <w:u w:val="none"/>
        </w:rPr>
        <w:t> </w:t>
      </w:r>
      <w:r>
        <w:rPr>
          <w:color w:val="1C1C1F"/>
          <w:w w:val="105"/>
          <w:u w:val="none"/>
        </w:rPr>
        <w:t>Clauses</w:t>
      </w:r>
      <w:r>
        <w:rPr>
          <w:color w:val="1C1C1F"/>
          <w:spacing w:val="-1"/>
          <w:w w:val="105"/>
          <w:u w:val="none"/>
        </w:rPr>
        <w:t> </w:t>
      </w:r>
      <w:r>
        <w:rPr>
          <w:color w:val="1C1C1F"/>
          <w:w w:val="105"/>
          <w:u w:val="none"/>
        </w:rPr>
        <w:t>5 to</w:t>
      </w:r>
      <w:r>
        <w:rPr>
          <w:color w:val="1C1C1F"/>
          <w:spacing w:val="-2"/>
          <w:w w:val="105"/>
          <w:u w:val="none"/>
        </w:rPr>
        <w:t> </w:t>
      </w:r>
      <w:r>
        <w:rPr>
          <w:color w:val="1C1C1F"/>
          <w:w w:val="105"/>
          <w:u w:val="none"/>
        </w:rPr>
        <w:t>7</w:t>
      </w:r>
      <w:r>
        <w:rPr>
          <w:color w:val="1C1C1F"/>
          <w:spacing w:val="-14"/>
          <w:w w:val="105"/>
          <w:u w:val="none"/>
        </w:rPr>
        <w:t> </w:t>
      </w:r>
      <w:r>
        <w:rPr>
          <w:color w:val="1C1C1F"/>
          <w:w w:val="105"/>
          <w:u w:val="none"/>
        </w:rPr>
        <w:t>are repeated and new/additional</w:t>
      </w:r>
      <w:r>
        <w:rPr>
          <w:color w:val="1C1C1F"/>
          <w:spacing w:val="-2"/>
          <w:w w:val="105"/>
          <w:u w:val="none"/>
        </w:rPr>
        <w:t> </w:t>
      </w:r>
      <w:r>
        <w:rPr>
          <w:i/>
          <w:color w:val="1C1C1F"/>
          <w:w w:val="105"/>
          <w:u w:val="none"/>
        </w:rPr>
        <w:t>risk control </w:t>
      </w:r>
      <w:r>
        <w:rPr>
          <w:color w:val="1C1C1F"/>
          <w:w w:val="105"/>
          <w:u w:val="none"/>
        </w:rPr>
        <w:t>measures</w:t>
      </w:r>
      <w:r>
        <w:rPr>
          <w:color w:val="1C1C1F"/>
          <w:spacing w:val="-1"/>
          <w:w w:val="105"/>
          <w:u w:val="none"/>
        </w:rPr>
        <w:t> </w:t>
      </w:r>
      <w:r>
        <w:rPr>
          <w:color w:val="1C1C1F"/>
          <w:w w:val="105"/>
          <w:u w:val="none"/>
        </w:rPr>
        <w:t>are implemented</w:t>
      </w:r>
      <w:r>
        <w:rPr>
          <w:color w:val="505050"/>
          <w:w w:val="105"/>
          <w:u w:val="none"/>
        </w:rPr>
        <w:t>.</w:t>
      </w:r>
    </w:p>
    <w:p>
      <w:pPr>
        <w:pStyle w:val="BodyText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93"/>
        <w:rPr>
          <w:sz w:val="11"/>
        </w:rPr>
      </w:pPr>
    </w:p>
    <w:p>
      <w:pPr>
        <w:spacing w:before="0"/>
        <w:ind w:left="37" w:right="0" w:firstLine="0"/>
        <w:jc w:val="left"/>
        <w:rPr>
          <w:sz w:val="11"/>
        </w:rPr>
      </w:pPr>
      <w:r>
        <w:rPr>
          <w:rFonts w:ascii="Arial"/>
          <w:color w:val="495D8E"/>
          <w:spacing w:val="-24"/>
          <w:w w:val="70"/>
          <w:position w:val="7"/>
          <w:sz w:val="19"/>
        </w:rPr>
        <w:t>"</w:t>
      </w:r>
      <w:r>
        <w:rPr>
          <w:color w:val="495D8E"/>
          <w:spacing w:val="-24"/>
          <w:w w:val="70"/>
          <w:sz w:val="11"/>
        </w:rPr>
        <w:t>-</w:t>
      </w:r>
      <w:r>
        <w:rPr>
          <w:color w:val="495D8E"/>
          <w:spacing w:val="-24"/>
          <w:w w:val="70"/>
          <w:position w:val="4"/>
          <w:sz w:val="10"/>
        </w:rPr>
        <w:t>r</w:t>
      </w:r>
      <w:r>
        <w:rPr>
          <w:color w:val="495D8E"/>
          <w:spacing w:val="-24"/>
          <w:w w:val="70"/>
          <w:sz w:val="11"/>
        </w:rPr>
        <w:t>-</w:t>
      </w:r>
      <w:r>
        <w:rPr>
          <w:color w:val="495D8E"/>
          <w:spacing w:val="-24"/>
          <w:w w:val="70"/>
          <w:position w:val="4"/>
          <w:sz w:val="10"/>
        </w:rPr>
        <w:t>u</w:t>
      </w:r>
      <w:r>
        <w:rPr>
          <w:color w:val="495D8E"/>
          <w:spacing w:val="-24"/>
          <w:w w:val="70"/>
          <w:sz w:val="11"/>
        </w:rPr>
        <w:t>,</w:t>
      </w:r>
    </w:p>
    <w:p>
      <w:pPr>
        <w:spacing w:line="78" w:lineRule="exact" w:before="22"/>
        <w:ind w:left="44" w:right="0" w:firstLine="0"/>
        <w:jc w:val="left"/>
        <w:rPr>
          <w:sz w:val="9"/>
        </w:rPr>
      </w:pPr>
      <w:r>
        <w:rPr>
          <w:color w:val="495D8E"/>
          <w:spacing w:val="-10"/>
          <w:w w:val="75"/>
          <w:sz w:val="9"/>
        </w:rPr>
        <w:t>&lt;</w:t>
      </w:r>
    </w:p>
    <w:p>
      <w:pPr>
        <w:spacing w:line="227" w:lineRule="exact" w:before="0"/>
        <w:ind w:left="10" w:right="0" w:firstLine="0"/>
        <w:jc w:val="left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0" simplePos="0" relativeHeight="15854592">
                <wp:simplePos x="0" y="0"/>
                <wp:positionH relativeFrom="page">
                  <wp:posOffset>7237191</wp:posOffset>
                </wp:positionH>
                <wp:positionV relativeFrom="paragraph">
                  <wp:posOffset>96509</wp:posOffset>
                </wp:positionV>
                <wp:extent cx="19050" cy="154940"/>
                <wp:effectExtent l="0" t="0" r="0" b="0"/>
                <wp:wrapNone/>
                <wp:docPr id="353" name="Textbox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Textbox 353"/>
                      <wps:cNvSpPr txBox="1"/>
                      <wps:spPr>
                        <a:xfrm>
                          <a:off x="0" y="0"/>
                          <a:ext cx="19050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495D8E"/>
                                <w:spacing w:val="-75"/>
                                <w:w w:val="40"/>
                                <w:sz w:val="22"/>
                                <w:szCs w:val="22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857605pt;margin-top:7.599202pt;width:1.5pt;height:12.2pt;mso-position-horizontal-relative:page;mso-position-vertical-relative:paragraph;z-index:15854592" type="#_x0000_t202" id="docshape296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color w:val="495D8E"/>
                          <w:spacing w:val="-75"/>
                          <w:w w:val="40"/>
                          <w:sz w:val="22"/>
                          <w:szCs w:val="22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95D8E"/>
          <w:spacing w:val="-10"/>
          <w:w w:val="80"/>
          <w:sz w:val="22"/>
          <w:szCs w:val="22"/>
        </w:rPr>
        <w:t>�</w:t>
      </w:r>
    </w:p>
    <w:p>
      <w:pPr>
        <w:spacing w:before="7"/>
        <w:ind w:left="44" w:right="0" w:firstLine="0"/>
        <w:jc w:val="left"/>
        <w:rPr>
          <w:sz w:val="6"/>
        </w:rPr>
      </w:pPr>
      <w:r>
        <w:rPr>
          <w:color w:val="495D8E"/>
          <w:spacing w:val="-10"/>
          <w:w w:val="80"/>
          <w:sz w:val="6"/>
        </w:rPr>
        <w:t>D</w:t>
      </w:r>
    </w:p>
    <w:p>
      <w:pPr>
        <w:spacing w:before="9"/>
        <w:ind w:left="40" w:right="0" w:firstLine="0"/>
        <w:jc w:val="left"/>
        <w:rPr>
          <w:sz w:val="10"/>
        </w:rPr>
      </w:pPr>
      <w:r>
        <w:rPr>
          <w:color w:val="495D8E"/>
          <w:spacing w:val="-5"/>
          <w:w w:val="90"/>
          <w:sz w:val="10"/>
        </w:rPr>
        <w:t>ru</w:t>
      </w:r>
    </w:p>
    <w:p>
      <w:pPr>
        <w:spacing w:line="165" w:lineRule="exact" w:before="16"/>
        <w:ind w:left="16" w:right="0" w:firstLine="0"/>
        <w:jc w:val="left"/>
        <w:rPr>
          <w:sz w:val="15"/>
        </w:rPr>
      </w:pPr>
      <w:r>
        <w:rPr>
          <w:color w:val="495D8E"/>
          <w:spacing w:val="-5"/>
          <w:w w:val="90"/>
          <w:sz w:val="15"/>
        </w:rPr>
        <w:t>"'</w:t>
      </w:r>
    </w:p>
    <w:p>
      <w:pPr>
        <w:spacing w:line="82" w:lineRule="exact" w:before="0"/>
        <w:ind w:left="40" w:right="0" w:firstLine="0"/>
        <w:jc w:val="left"/>
        <w:rPr>
          <w:sz w:val="10"/>
        </w:rPr>
      </w:pPr>
      <w:r>
        <w:rPr>
          <w:color w:val="495D8E"/>
          <w:spacing w:val="-10"/>
          <w:w w:val="90"/>
          <w:sz w:val="10"/>
        </w:rPr>
        <w:t>n</w:t>
      </w:r>
    </w:p>
    <w:p>
      <w:pPr>
        <w:spacing w:line="159" w:lineRule="exact" w:before="0"/>
        <w:ind w:left="30" w:right="0" w:firstLine="0"/>
        <w:jc w:val="left"/>
        <w:rPr>
          <w:sz w:val="16"/>
        </w:rPr>
      </w:pPr>
      <w:r>
        <w:rPr>
          <w:color w:val="495D8E"/>
          <w:spacing w:val="-5"/>
          <w:w w:val="95"/>
          <w:sz w:val="16"/>
        </w:rPr>
        <w:t>"'</w:t>
      </w:r>
    </w:p>
    <w:p>
      <w:pPr>
        <w:spacing w:line="53" w:lineRule="exact" w:before="20"/>
        <w:ind w:left="38" w:right="0" w:firstLine="0"/>
        <w:jc w:val="left"/>
        <w:rPr>
          <w:rFonts w:ascii="Arial"/>
          <w:sz w:val="6"/>
        </w:rPr>
      </w:pPr>
      <w:r>
        <w:rPr>
          <w:rFonts w:ascii="Arial"/>
          <w:color w:val="495D8E"/>
          <w:spacing w:val="-10"/>
          <w:w w:val="95"/>
          <w:sz w:val="6"/>
        </w:rPr>
        <w:t>C</w:t>
      </w:r>
    </w:p>
    <w:p>
      <w:pPr>
        <w:spacing w:line="143" w:lineRule="exact" w:before="0"/>
        <w:ind w:left="31" w:right="0" w:firstLine="0"/>
        <w:jc w:val="left"/>
        <w:rPr>
          <w:sz w:val="15"/>
        </w:rPr>
      </w:pPr>
      <w:r>
        <w:rPr>
          <w:color w:val="495D8E"/>
          <w:spacing w:val="-5"/>
          <w:w w:val="95"/>
          <w:sz w:val="15"/>
        </w:rPr>
        <w:t>"'</w:t>
      </w:r>
    </w:p>
    <w:p>
      <w:pPr>
        <w:spacing w:after="0" w:line="143" w:lineRule="exact"/>
        <w:jc w:val="left"/>
        <w:rPr>
          <w:sz w:val="15"/>
        </w:rPr>
        <w:sectPr>
          <w:type w:val="continuous"/>
          <w:pgSz w:w="11910" w:h="16850"/>
          <w:pgMar w:header="622" w:footer="992" w:top="340" w:bottom="280" w:left="992" w:right="283"/>
          <w:cols w:num="2" w:equalWidth="0">
            <w:col w:w="9262" w:space="1128"/>
            <w:col w:w="245"/>
          </w:cols>
        </w:sectPr>
      </w:pPr>
    </w:p>
    <w:p>
      <w:pPr>
        <w:tabs>
          <w:tab w:pos="10373" w:val="left" w:leader="none"/>
        </w:tabs>
        <w:spacing w:line="191" w:lineRule="exact" w:before="0"/>
        <w:ind w:left="11" w:right="0" w:firstLine="0"/>
        <w:jc w:val="left"/>
        <w:rPr>
          <w:position w:val="10"/>
          <w:sz w:val="10"/>
        </w:rPr>
      </w:pPr>
      <w:r>
        <w:rPr>
          <w:position w:val="10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7216931</wp:posOffset>
                </wp:positionH>
                <wp:positionV relativeFrom="paragraph">
                  <wp:posOffset>38084</wp:posOffset>
                </wp:positionV>
                <wp:extent cx="18415" cy="70485"/>
                <wp:effectExtent l="0" t="0" r="0" b="0"/>
                <wp:wrapNone/>
                <wp:docPr id="354" name="Textbox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Textbox 354"/>
                      <wps:cNvSpPr txBox="1"/>
                      <wps:spPr>
                        <a:xfrm>
                          <a:off x="0" y="0"/>
                          <a:ext cx="18415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495D8E"/>
                                <w:spacing w:val="-10"/>
                                <w:w w:val="85"/>
                                <w:sz w:val="1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262329pt;margin-top:2.9988pt;width:1.45pt;height:5.55pt;mso-position-horizontal-relative:page;mso-position-vertical-relative:paragraph;z-index:15856640" type="#_x0000_t202" id="docshape297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495D8E"/>
                          <w:spacing w:val="-10"/>
                          <w:w w:val="85"/>
                          <w:sz w:val="10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F"/>
          <w:w w:val="105"/>
          <w:sz w:val="21"/>
        </w:rPr>
        <w:t>The</w:t>
      </w:r>
      <w:r>
        <w:rPr>
          <w:color w:val="1C1C1F"/>
          <w:spacing w:val="47"/>
          <w:w w:val="105"/>
          <w:sz w:val="21"/>
        </w:rPr>
        <w:t> </w:t>
      </w:r>
      <w:r>
        <w:rPr>
          <w:color w:val="1C1C1F"/>
          <w:w w:val="105"/>
          <w:sz w:val="21"/>
        </w:rPr>
        <w:t>updated</w:t>
      </w:r>
      <w:r>
        <w:rPr>
          <w:color w:val="1C1C1F"/>
          <w:spacing w:val="70"/>
          <w:w w:val="105"/>
          <w:sz w:val="21"/>
        </w:rPr>
        <w:t> </w:t>
      </w:r>
      <w:r>
        <w:rPr>
          <w:i/>
          <w:color w:val="1C1C1F"/>
          <w:w w:val="105"/>
          <w:sz w:val="21"/>
        </w:rPr>
        <w:t>risk</w:t>
      </w:r>
      <w:r>
        <w:rPr>
          <w:i/>
          <w:color w:val="1C1C1F"/>
          <w:spacing w:val="49"/>
          <w:w w:val="105"/>
          <w:sz w:val="21"/>
        </w:rPr>
        <w:t> </w:t>
      </w:r>
      <w:r>
        <w:rPr>
          <w:i/>
          <w:color w:val="1C1C1F"/>
          <w:w w:val="105"/>
          <w:sz w:val="21"/>
        </w:rPr>
        <w:t>assessment</w:t>
      </w:r>
      <w:r>
        <w:rPr>
          <w:i/>
          <w:color w:val="1C1C1F"/>
          <w:spacing w:val="43"/>
          <w:w w:val="105"/>
          <w:sz w:val="21"/>
        </w:rPr>
        <w:t> </w:t>
      </w:r>
      <w:r>
        <w:rPr>
          <w:color w:val="1C1C1F"/>
          <w:w w:val="105"/>
          <w:sz w:val="21"/>
        </w:rPr>
        <w:t>and</w:t>
      </w:r>
      <w:r>
        <w:rPr>
          <w:color w:val="1C1C1F"/>
          <w:spacing w:val="47"/>
          <w:w w:val="105"/>
          <w:sz w:val="21"/>
        </w:rPr>
        <w:t> </w:t>
      </w:r>
      <w:r>
        <w:rPr>
          <w:color w:val="1C1C1F"/>
          <w:w w:val="105"/>
          <w:sz w:val="21"/>
        </w:rPr>
        <w:t>the</w:t>
      </w:r>
      <w:r>
        <w:rPr>
          <w:color w:val="1C1C1F"/>
          <w:spacing w:val="42"/>
          <w:w w:val="105"/>
          <w:sz w:val="21"/>
        </w:rPr>
        <w:t> </w:t>
      </w:r>
      <w:r>
        <w:rPr>
          <w:color w:val="1C1C1F"/>
          <w:w w:val="105"/>
          <w:sz w:val="21"/>
        </w:rPr>
        <w:t>implemented</w:t>
      </w:r>
      <w:r>
        <w:rPr>
          <w:color w:val="1C1C1F"/>
          <w:spacing w:val="77"/>
          <w:w w:val="105"/>
          <w:sz w:val="21"/>
        </w:rPr>
        <w:t> </w:t>
      </w:r>
      <w:r>
        <w:rPr>
          <w:i/>
          <w:color w:val="1C1C1F"/>
          <w:w w:val="105"/>
          <w:sz w:val="21"/>
        </w:rPr>
        <w:t>risk</w:t>
      </w:r>
      <w:r>
        <w:rPr>
          <w:i/>
          <w:color w:val="1C1C1F"/>
          <w:spacing w:val="45"/>
          <w:w w:val="105"/>
          <w:sz w:val="21"/>
        </w:rPr>
        <w:t> </w:t>
      </w:r>
      <w:r>
        <w:rPr>
          <w:i/>
          <w:color w:val="1C1C1F"/>
          <w:w w:val="105"/>
          <w:sz w:val="21"/>
        </w:rPr>
        <w:t>control</w:t>
      </w:r>
      <w:r>
        <w:rPr>
          <w:i/>
          <w:color w:val="1C1C1F"/>
          <w:spacing w:val="56"/>
          <w:w w:val="105"/>
          <w:sz w:val="21"/>
        </w:rPr>
        <w:t> </w:t>
      </w:r>
      <w:r>
        <w:rPr>
          <w:color w:val="1C1C1F"/>
          <w:w w:val="105"/>
          <w:sz w:val="21"/>
        </w:rPr>
        <w:t>measures</w:t>
      </w:r>
      <w:r>
        <w:rPr>
          <w:color w:val="1C1C1F"/>
          <w:spacing w:val="44"/>
          <w:w w:val="105"/>
          <w:sz w:val="21"/>
        </w:rPr>
        <w:t> </w:t>
      </w:r>
      <w:r>
        <w:rPr>
          <w:color w:val="1C1C1F"/>
          <w:w w:val="105"/>
          <w:sz w:val="21"/>
        </w:rPr>
        <w:t>are</w:t>
      </w:r>
      <w:r>
        <w:rPr>
          <w:color w:val="1C1C1F"/>
          <w:spacing w:val="60"/>
          <w:w w:val="105"/>
          <w:sz w:val="21"/>
        </w:rPr>
        <w:t> </w:t>
      </w:r>
      <w:r>
        <w:rPr>
          <w:color w:val="1C1C1F"/>
          <w:w w:val="105"/>
          <w:sz w:val="21"/>
        </w:rPr>
        <w:t>recorded</w:t>
      </w:r>
      <w:r>
        <w:rPr>
          <w:color w:val="1C1C1F"/>
          <w:spacing w:val="56"/>
          <w:w w:val="105"/>
          <w:sz w:val="21"/>
        </w:rPr>
        <w:t> </w:t>
      </w:r>
      <w:r>
        <w:rPr>
          <w:color w:val="1C1C1F"/>
          <w:w w:val="105"/>
          <w:sz w:val="21"/>
        </w:rPr>
        <w:t>in</w:t>
      </w:r>
      <w:r>
        <w:rPr>
          <w:color w:val="1C1C1F"/>
          <w:spacing w:val="44"/>
          <w:w w:val="105"/>
          <w:sz w:val="21"/>
        </w:rPr>
        <w:t> </w:t>
      </w:r>
      <w:r>
        <w:rPr>
          <w:color w:val="1C1C1F"/>
          <w:w w:val="105"/>
          <w:sz w:val="21"/>
        </w:rPr>
        <w:t>the</w:t>
      </w:r>
      <w:r>
        <w:rPr>
          <w:color w:val="1C1C1F"/>
          <w:spacing w:val="44"/>
          <w:w w:val="105"/>
          <w:sz w:val="21"/>
        </w:rPr>
        <w:t> </w:t>
      </w:r>
      <w:r>
        <w:rPr>
          <w:i/>
          <w:color w:val="1C1C1F"/>
          <w:spacing w:val="-4"/>
          <w:w w:val="105"/>
          <w:sz w:val="21"/>
        </w:rPr>
        <w:t>risk</w:t>
      </w:r>
      <w:r>
        <w:rPr>
          <w:i/>
          <w:color w:val="1C1C1F"/>
          <w:sz w:val="21"/>
        </w:rPr>
        <w:tab/>
      </w:r>
      <w:r>
        <w:rPr>
          <w:color w:val="495D8E"/>
          <w:spacing w:val="-10"/>
          <w:w w:val="105"/>
          <w:position w:val="10"/>
          <w:sz w:val="10"/>
        </w:rPr>
        <w:t>r</w:t>
      </w:r>
    </w:p>
    <w:p>
      <w:pPr>
        <w:tabs>
          <w:tab w:pos="10420" w:val="left" w:leader="none"/>
        </w:tabs>
        <w:spacing w:line="109" w:lineRule="exact" w:before="0"/>
        <w:ind w:left="23" w:right="0" w:firstLine="0"/>
        <w:jc w:val="left"/>
        <w:rPr>
          <w:position w:val="12"/>
          <w:sz w:val="16"/>
        </w:rPr>
      </w:pPr>
      <w:r>
        <w:rPr>
          <w:position w:val="12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360896">
                <wp:simplePos x="0" y="0"/>
                <wp:positionH relativeFrom="page">
                  <wp:posOffset>7200404</wp:posOffset>
                </wp:positionH>
                <wp:positionV relativeFrom="paragraph">
                  <wp:posOffset>49432</wp:posOffset>
                </wp:positionV>
                <wp:extent cx="111760" cy="436880"/>
                <wp:effectExtent l="0" t="0" r="0" b="0"/>
                <wp:wrapNone/>
                <wp:docPr id="355" name="Textbox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Textbox 355"/>
                      <wps:cNvSpPr txBox="1"/>
                      <wps:spPr>
                        <a:xfrm>
                          <a:off x="0" y="0"/>
                          <a:ext cx="111760" cy="436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87" w:lineRule="exact" w:before="0"/>
                              <w:ind w:left="0" w:right="0" w:firstLine="0"/>
                              <w:jc w:val="left"/>
                              <w:rPr>
                                <w:sz w:val="62"/>
                              </w:rPr>
                            </w:pPr>
                            <w:r>
                              <w:rPr>
                                <w:color w:val="495D8E"/>
                                <w:spacing w:val="-10"/>
                                <w:w w:val="85"/>
                                <w:sz w:val="62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960999pt;margin-top:3.892317pt;width:8.8pt;height:34.4pt;mso-position-horizontal-relative:page;mso-position-vertical-relative:paragraph;z-index:-21955584" type="#_x0000_t202" id="docshape298" filled="false" stroked="false">
                <v:textbox inset="0,0,0,0">
                  <w:txbxContent>
                    <w:p>
                      <w:pPr>
                        <w:spacing w:line="687" w:lineRule="exact" w:before="0"/>
                        <w:ind w:left="0" w:right="0" w:firstLine="0"/>
                        <w:jc w:val="left"/>
                        <w:rPr>
                          <w:sz w:val="62"/>
                        </w:rPr>
                      </w:pPr>
                      <w:r>
                        <w:rPr>
                          <w:color w:val="495D8E"/>
                          <w:spacing w:val="-10"/>
                          <w:w w:val="85"/>
                          <w:sz w:val="62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1C1C1F"/>
          <w:sz w:val="21"/>
        </w:rPr>
        <w:t>management</w:t>
      </w:r>
      <w:r>
        <w:rPr>
          <w:i/>
          <w:color w:val="1C1C1F"/>
          <w:spacing w:val="73"/>
          <w:sz w:val="21"/>
        </w:rPr>
        <w:t> </w:t>
      </w:r>
      <w:r>
        <w:rPr>
          <w:i/>
          <w:color w:val="1C1C1F"/>
          <w:spacing w:val="-2"/>
          <w:sz w:val="21"/>
        </w:rPr>
        <w:t>file.</w:t>
      </w:r>
      <w:r>
        <w:rPr>
          <w:i/>
          <w:color w:val="1C1C1F"/>
          <w:sz w:val="21"/>
        </w:rPr>
        <w:tab/>
      </w:r>
      <w:r>
        <w:rPr>
          <w:color w:val="495D8E"/>
          <w:spacing w:val="-10"/>
          <w:position w:val="12"/>
          <w:sz w:val="16"/>
        </w:rPr>
        <w:t>"</w:t>
      </w:r>
    </w:p>
    <w:p>
      <w:pPr>
        <w:spacing w:after="0" w:line="109" w:lineRule="exact"/>
        <w:jc w:val="left"/>
        <w:rPr>
          <w:position w:val="12"/>
          <w:sz w:val="16"/>
        </w:rPr>
        <w:sectPr>
          <w:type w:val="continuous"/>
          <w:pgSz w:w="11910" w:h="16850"/>
          <w:pgMar w:header="622" w:footer="992" w:top="340" w:bottom="280" w:left="992" w:right="283"/>
        </w:sectPr>
      </w:pPr>
    </w:p>
    <w:p>
      <w:pPr>
        <w:pStyle w:val="BodyText"/>
        <w:spacing w:before="95"/>
      </w:pPr>
    </w:p>
    <w:p>
      <w:pPr>
        <w:spacing w:line="232" w:lineRule="auto" w:before="0"/>
        <w:ind w:left="15" w:right="0" w:firstLine="6"/>
        <w:jc w:val="both"/>
        <w:rPr>
          <w:sz w:val="21"/>
        </w:rPr>
      </w:pPr>
      <w:r>
        <w:rPr>
          <w:color w:val="1C1C1F"/>
          <w:w w:val="105"/>
          <w:sz w:val="21"/>
        </w:rPr>
        <w:t>It</w:t>
      </w:r>
      <w:r>
        <w:rPr>
          <w:color w:val="1C1C1F"/>
          <w:spacing w:val="-10"/>
          <w:w w:val="105"/>
          <w:sz w:val="21"/>
        </w:rPr>
        <w:t> </w:t>
      </w:r>
      <w:r>
        <w:rPr>
          <w:color w:val="1C1C1F"/>
          <w:w w:val="105"/>
          <w:sz w:val="21"/>
        </w:rPr>
        <w:t>could be necessary to</w:t>
      </w:r>
      <w:r>
        <w:rPr>
          <w:color w:val="1C1C1F"/>
          <w:spacing w:val="-9"/>
          <w:w w:val="105"/>
          <w:sz w:val="21"/>
        </w:rPr>
        <w:t> </w:t>
      </w:r>
      <w:r>
        <w:rPr>
          <w:color w:val="1C1C1F"/>
          <w:w w:val="105"/>
          <w:sz w:val="21"/>
        </w:rPr>
        <w:t>evaluate</w:t>
      </w:r>
      <w:r>
        <w:rPr>
          <w:color w:val="1C1C1F"/>
          <w:spacing w:val="-1"/>
          <w:w w:val="105"/>
          <w:sz w:val="21"/>
        </w:rPr>
        <w:t> </w:t>
      </w:r>
      <w:r>
        <w:rPr>
          <w:color w:val="1C1C1F"/>
          <w:w w:val="105"/>
          <w:sz w:val="21"/>
        </w:rPr>
        <w:t>the overall </w:t>
      </w:r>
      <w:r>
        <w:rPr>
          <w:i/>
          <w:color w:val="1C1C1F"/>
          <w:w w:val="105"/>
          <w:sz w:val="21"/>
        </w:rPr>
        <w:t>residual risk </w:t>
      </w:r>
      <w:r>
        <w:rPr>
          <w:color w:val="1C1C1F"/>
          <w:w w:val="105"/>
          <w:sz w:val="21"/>
        </w:rPr>
        <w:t>again in</w:t>
      </w:r>
      <w:r>
        <w:rPr>
          <w:color w:val="1C1C1F"/>
          <w:spacing w:val="-2"/>
          <w:w w:val="105"/>
          <w:sz w:val="21"/>
        </w:rPr>
        <w:t> </w:t>
      </w:r>
      <w:r>
        <w:rPr>
          <w:color w:val="1C1C1F"/>
          <w:w w:val="105"/>
          <w:sz w:val="21"/>
        </w:rPr>
        <w:t>relation to</w:t>
      </w:r>
      <w:r>
        <w:rPr>
          <w:color w:val="1C1C1F"/>
          <w:spacing w:val="-8"/>
          <w:w w:val="105"/>
          <w:sz w:val="21"/>
        </w:rPr>
        <w:t> </w:t>
      </w:r>
      <w:r>
        <w:rPr>
          <w:color w:val="1C1C1F"/>
          <w:w w:val="105"/>
          <w:sz w:val="21"/>
        </w:rPr>
        <w:t>the</w:t>
      </w:r>
      <w:r>
        <w:rPr>
          <w:color w:val="1C1C1F"/>
          <w:spacing w:val="-10"/>
          <w:w w:val="105"/>
          <w:sz w:val="21"/>
        </w:rPr>
        <w:t> </w:t>
      </w:r>
      <w:r>
        <w:rPr>
          <w:i/>
          <w:color w:val="1C1C1F"/>
          <w:w w:val="105"/>
          <w:sz w:val="21"/>
        </w:rPr>
        <w:t>benefits</w:t>
      </w:r>
      <w:r>
        <w:rPr>
          <w:i/>
          <w:color w:val="1C1C1F"/>
          <w:spacing w:val="-11"/>
          <w:w w:val="105"/>
          <w:sz w:val="21"/>
        </w:rPr>
        <w:t> </w:t>
      </w:r>
      <w:r>
        <w:rPr>
          <w:color w:val="1C1C1F"/>
          <w:w w:val="105"/>
          <w:sz w:val="21"/>
        </w:rPr>
        <w:t>of</w:t>
      </w:r>
      <w:r>
        <w:rPr>
          <w:color w:val="1C1C1F"/>
          <w:spacing w:val="-8"/>
          <w:w w:val="105"/>
          <w:sz w:val="21"/>
        </w:rPr>
        <w:t> </w:t>
      </w:r>
      <w:r>
        <w:rPr>
          <w:color w:val="1C1C1F"/>
          <w:w w:val="105"/>
          <w:sz w:val="21"/>
        </w:rPr>
        <w:t>the</w:t>
      </w:r>
      <w:r>
        <w:rPr>
          <w:color w:val="1C1C1F"/>
          <w:spacing w:val="-9"/>
          <w:w w:val="105"/>
          <w:sz w:val="21"/>
        </w:rPr>
        <w:t> </w:t>
      </w:r>
      <w:r>
        <w:rPr>
          <w:i/>
          <w:color w:val="1C1C1F"/>
          <w:w w:val="105"/>
          <w:sz w:val="21"/>
        </w:rPr>
        <w:t>intended</w:t>
      </w:r>
      <w:r>
        <w:rPr>
          <w:i/>
          <w:color w:val="1C1C1F"/>
          <w:w w:val="105"/>
          <w:sz w:val="21"/>
        </w:rPr>
        <w:t> use</w:t>
      </w:r>
      <w:r>
        <w:rPr>
          <w:i/>
          <w:color w:val="1C1C1F"/>
          <w:spacing w:val="-14"/>
          <w:w w:val="105"/>
          <w:sz w:val="21"/>
        </w:rPr>
        <w:t> </w:t>
      </w:r>
      <w:r>
        <w:rPr>
          <w:color w:val="1C1C1F"/>
          <w:w w:val="105"/>
          <w:sz w:val="21"/>
        </w:rPr>
        <w:t>of</w:t>
      </w:r>
      <w:r>
        <w:rPr>
          <w:color w:val="1C1C1F"/>
          <w:spacing w:val="-14"/>
          <w:w w:val="105"/>
          <w:sz w:val="21"/>
        </w:rPr>
        <w:t> </w:t>
      </w:r>
      <w:r>
        <w:rPr>
          <w:color w:val="1C1C1F"/>
          <w:w w:val="105"/>
          <w:sz w:val="21"/>
        </w:rPr>
        <w:t>the</w:t>
      </w:r>
      <w:r>
        <w:rPr>
          <w:color w:val="1C1C1F"/>
          <w:spacing w:val="24"/>
          <w:w w:val="105"/>
          <w:sz w:val="21"/>
        </w:rPr>
        <w:t> </w:t>
      </w:r>
      <w:r>
        <w:rPr>
          <w:i/>
          <w:color w:val="1C1C1F"/>
          <w:w w:val="105"/>
          <w:sz w:val="21"/>
        </w:rPr>
        <w:t>medical</w:t>
      </w:r>
      <w:r>
        <w:rPr>
          <w:i/>
          <w:color w:val="1C1C1F"/>
          <w:spacing w:val="-2"/>
          <w:w w:val="105"/>
          <w:sz w:val="21"/>
        </w:rPr>
        <w:t> </w:t>
      </w:r>
      <w:r>
        <w:rPr>
          <w:i/>
          <w:color w:val="1C1C1F"/>
          <w:w w:val="105"/>
          <w:sz w:val="21"/>
        </w:rPr>
        <w:t>device.</w:t>
      </w:r>
      <w:r>
        <w:rPr>
          <w:i/>
          <w:color w:val="1C1C1F"/>
          <w:spacing w:val="-14"/>
          <w:w w:val="105"/>
          <w:sz w:val="21"/>
        </w:rPr>
        <w:t> </w:t>
      </w:r>
      <w:r>
        <w:rPr>
          <w:color w:val="1C1C1F"/>
          <w:w w:val="105"/>
          <w:sz w:val="21"/>
        </w:rPr>
        <w:t>It</w:t>
      </w:r>
      <w:r>
        <w:rPr>
          <w:color w:val="1C1C1F"/>
          <w:spacing w:val="-14"/>
          <w:w w:val="105"/>
          <w:sz w:val="21"/>
        </w:rPr>
        <w:t> </w:t>
      </w:r>
      <w:r>
        <w:rPr>
          <w:color w:val="1C1C1F"/>
          <w:w w:val="105"/>
          <w:sz w:val="21"/>
        </w:rPr>
        <w:t>could</w:t>
      </w:r>
      <w:r>
        <w:rPr>
          <w:color w:val="1C1C1F"/>
          <w:spacing w:val="-3"/>
          <w:w w:val="105"/>
          <w:sz w:val="21"/>
        </w:rPr>
        <w:t> </w:t>
      </w:r>
      <w:r>
        <w:rPr>
          <w:color w:val="1C1C1F"/>
          <w:w w:val="105"/>
          <w:sz w:val="21"/>
        </w:rPr>
        <w:t>also</w:t>
      </w:r>
      <w:r>
        <w:rPr>
          <w:color w:val="1C1C1F"/>
          <w:spacing w:val="-14"/>
          <w:w w:val="105"/>
          <w:sz w:val="21"/>
        </w:rPr>
        <w:t> </w:t>
      </w:r>
      <w:r>
        <w:rPr>
          <w:color w:val="1C1C1F"/>
          <w:w w:val="105"/>
          <w:sz w:val="21"/>
        </w:rPr>
        <w:t>be</w:t>
      </w:r>
      <w:r>
        <w:rPr>
          <w:color w:val="1C1C1F"/>
          <w:spacing w:val="-6"/>
          <w:w w:val="105"/>
          <w:sz w:val="21"/>
        </w:rPr>
        <w:t> </w:t>
      </w:r>
      <w:r>
        <w:rPr>
          <w:color w:val="1C1C1F"/>
          <w:w w:val="105"/>
          <w:sz w:val="21"/>
        </w:rPr>
        <w:t>necessary</w:t>
      </w:r>
      <w:r>
        <w:rPr>
          <w:color w:val="1C1C1F"/>
          <w:spacing w:val="-6"/>
          <w:w w:val="105"/>
          <w:sz w:val="21"/>
        </w:rPr>
        <w:t> </w:t>
      </w:r>
      <w:r>
        <w:rPr>
          <w:color w:val="1C1C1F"/>
          <w:w w:val="105"/>
          <w:sz w:val="21"/>
        </w:rPr>
        <w:t>to</w:t>
      </w:r>
      <w:r>
        <w:rPr>
          <w:color w:val="1C1C1F"/>
          <w:spacing w:val="-9"/>
          <w:w w:val="105"/>
          <w:sz w:val="21"/>
        </w:rPr>
        <w:t> </w:t>
      </w:r>
      <w:r>
        <w:rPr>
          <w:color w:val="1C1C1F"/>
          <w:w w:val="105"/>
          <w:sz w:val="21"/>
        </w:rPr>
        <w:t>repeat</w:t>
      </w:r>
      <w:r>
        <w:rPr>
          <w:color w:val="1C1C1F"/>
          <w:spacing w:val="-10"/>
          <w:w w:val="105"/>
          <w:sz w:val="21"/>
        </w:rPr>
        <w:t> </w:t>
      </w:r>
      <w:r>
        <w:rPr>
          <w:color w:val="1C1C1F"/>
          <w:w w:val="105"/>
          <w:sz w:val="21"/>
        </w:rPr>
        <w:t>the</w:t>
      </w:r>
      <w:r>
        <w:rPr>
          <w:color w:val="1C1C1F"/>
          <w:spacing w:val="-13"/>
          <w:w w:val="105"/>
          <w:sz w:val="21"/>
        </w:rPr>
        <w:t> </w:t>
      </w:r>
      <w:r>
        <w:rPr>
          <w:i/>
          <w:color w:val="1C1C1F"/>
          <w:w w:val="105"/>
          <w:sz w:val="21"/>
        </w:rPr>
        <w:t>risk</w:t>
      </w:r>
      <w:r>
        <w:rPr>
          <w:i/>
          <w:color w:val="1C1C1F"/>
          <w:spacing w:val="-9"/>
          <w:w w:val="105"/>
          <w:sz w:val="21"/>
        </w:rPr>
        <w:t> </w:t>
      </w:r>
      <w:r>
        <w:rPr>
          <w:i/>
          <w:color w:val="1C1C1F"/>
          <w:w w:val="105"/>
          <w:sz w:val="21"/>
        </w:rPr>
        <w:t>management</w:t>
      </w:r>
      <w:r>
        <w:rPr>
          <w:i/>
          <w:color w:val="1C1C1F"/>
          <w:spacing w:val="10"/>
          <w:w w:val="105"/>
          <w:sz w:val="21"/>
        </w:rPr>
        <w:t> </w:t>
      </w:r>
      <w:r>
        <w:rPr>
          <w:color w:val="1C1C1F"/>
          <w:w w:val="105"/>
          <w:sz w:val="21"/>
        </w:rPr>
        <w:t>review</w:t>
      </w:r>
      <w:r>
        <w:rPr>
          <w:color w:val="1C1C1F"/>
          <w:spacing w:val="-14"/>
          <w:w w:val="105"/>
          <w:sz w:val="21"/>
        </w:rPr>
        <w:t> </w:t>
      </w:r>
      <w:r>
        <w:rPr>
          <w:color w:val="1C1C1F"/>
          <w:w w:val="105"/>
          <w:sz w:val="21"/>
        </w:rPr>
        <w:t>and</w:t>
      </w:r>
      <w:r>
        <w:rPr>
          <w:color w:val="1C1C1F"/>
          <w:spacing w:val="-2"/>
          <w:w w:val="105"/>
          <w:sz w:val="21"/>
        </w:rPr>
        <w:t> </w:t>
      </w:r>
      <w:r>
        <w:rPr>
          <w:color w:val="1C1C1F"/>
          <w:w w:val="105"/>
          <w:sz w:val="21"/>
        </w:rPr>
        <w:t>to</w:t>
      </w:r>
      <w:r>
        <w:rPr>
          <w:color w:val="1C1C1F"/>
          <w:spacing w:val="-11"/>
          <w:w w:val="105"/>
          <w:sz w:val="21"/>
        </w:rPr>
        <w:t> </w:t>
      </w:r>
      <w:r>
        <w:rPr>
          <w:color w:val="1C1C1F"/>
          <w:w w:val="105"/>
          <w:sz w:val="21"/>
        </w:rPr>
        <w:t>prepare a new </w:t>
      </w:r>
      <w:r>
        <w:rPr>
          <w:i/>
          <w:color w:val="1C1C1F"/>
          <w:w w:val="105"/>
          <w:sz w:val="21"/>
        </w:rPr>
        <w:t>risk management </w:t>
      </w:r>
      <w:r>
        <w:rPr>
          <w:color w:val="1C1C1F"/>
          <w:w w:val="105"/>
          <w:sz w:val="21"/>
        </w:rPr>
        <w:t>report.</w:t>
      </w:r>
      <w:r>
        <w:rPr>
          <w:color w:val="1C1C1F"/>
          <w:spacing w:val="-5"/>
          <w:w w:val="105"/>
          <w:sz w:val="21"/>
        </w:rPr>
        <w:t> </w:t>
      </w:r>
      <w:r>
        <w:rPr>
          <w:color w:val="1C1C1F"/>
          <w:w w:val="105"/>
          <w:sz w:val="21"/>
        </w:rPr>
        <w:t>See Clauses 8 and 9 of</w:t>
      </w:r>
      <w:r>
        <w:rPr>
          <w:color w:val="1C1C1F"/>
          <w:spacing w:val="-3"/>
          <w:w w:val="105"/>
          <w:sz w:val="21"/>
        </w:rPr>
        <w:t> </w:t>
      </w:r>
      <w:r>
        <w:rPr>
          <w:color w:val="234293"/>
          <w:w w:val="105"/>
          <w:sz w:val="21"/>
          <w:u w:val="thick" w:color="1C1C1F"/>
        </w:rPr>
        <w:t>ISO</w:t>
      </w:r>
      <w:r>
        <w:rPr>
          <w:color w:val="234293"/>
          <w:spacing w:val="-2"/>
          <w:w w:val="105"/>
          <w:sz w:val="21"/>
          <w:u w:val="thick" w:color="1C1C1F"/>
        </w:rPr>
        <w:t> </w:t>
      </w:r>
      <w:r>
        <w:rPr>
          <w:color w:val="234293"/>
          <w:w w:val="105"/>
          <w:sz w:val="21"/>
          <w:u w:val="thick" w:color="1C1C1F"/>
        </w:rPr>
        <w:t>14971:2019</w:t>
      </w:r>
      <w:r>
        <w:rPr>
          <w:color w:val="1C1C1F"/>
          <w:w w:val="105"/>
          <w:sz w:val="21"/>
          <w:u w:val="none"/>
        </w:rPr>
        <w:t>.</w:t>
      </w:r>
    </w:p>
    <w:p>
      <w:pPr>
        <w:spacing w:before="166"/>
        <w:ind w:left="16" w:right="0" w:firstLine="0"/>
        <w:jc w:val="both"/>
        <w:rPr>
          <w:sz w:val="21"/>
        </w:rPr>
      </w:pPr>
      <w:r>
        <w:rPr>
          <w:color w:val="1C1C1F"/>
          <w:w w:val="105"/>
          <w:sz w:val="21"/>
        </w:rPr>
        <w:t>The</w:t>
      </w:r>
      <w:r>
        <w:rPr>
          <w:color w:val="1C1C1F"/>
          <w:spacing w:val="1"/>
          <w:w w:val="105"/>
          <w:sz w:val="21"/>
        </w:rPr>
        <w:t> </w:t>
      </w:r>
      <w:r>
        <w:rPr>
          <w:i/>
          <w:color w:val="1C1C1F"/>
          <w:w w:val="105"/>
          <w:sz w:val="21"/>
        </w:rPr>
        <w:t>manufacturer</w:t>
      </w:r>
      <w:r>
        <w:rPr>
          <w:i/>
          <w:color w:val="1C1C1F"/>
          <w:spacing w:val="6"/>
          <w:w w:val="105"/>
          <w:sz w:val="21"/>
        </w:rPr>
        <w:t> </w:t>
      </w:r>
      <w:r>
        <w:rPr>
          <w:color w:val="1C1C1F"/>
          <w:w w:val="105"/>
          <w:sz w:val="21"/>
        </w:rPr>
        <w:t>should</w:t>
      </w:r>
      <w:r>
        <w:rPr>
          <w:color w:val="1C1C1F"/>
          <w:spacing w:val="2"/>
          <w:w w:val="105"/>
          <w:sz w:val="21"/>
        </w:rPr>
        <w:t> </w:t>
      </w:r>
      <w:r>
        <w:rPr>
          <w:color w:val="1C1C1F"/>
          <w:w w:val="105"/>
          <w:sz w:val="21"/>
        </w:rPr>
        <w:t>also</w:t>
      </w:r>
      <w:r>
        <w:rPr>
          <w:color w:val="1C1C1F"/>
          <w:spacing w:val="-12"/>
          <w:w w:val="105"/>
          <w:sz w:val="21"/>
        </w:rPr>
        <w:t> </w:t>
      </w:r>
      <w:r>
        <w:rPr>
          <w:color w:val="1C1C1F"/>
          <w:w w:val="105"/>
          <w:sz w:val="21"/>
        </w:rPr>
        <w:t>consider</w:t>
      </w:r>
      <w:r>
        <w:rPr>
          <w:color w:val="1C1C1F"/>
          <w:spacing w:val="2"/>
          <w:w w:val="105"/>
          <w:sz w:val="21"/>
        </w:rPr>
        <w:t> </w:t>
      </w:r>
      <w:r>
        <w:rPr>
          <w:color w:val="1C1C1F"/>
          <w:w w:val="105"/>
          <w:sz w:val="21"/>
        </w:rPr>
        <w:t>if</w:t>
      </w:r>
      <w:r>
        <w:rPr>
          <w:color w:val="1C1C1F"/>
          <w:spacing w:val="-6"/>
          <w:w w:val="105"/>
          <w:sz w:val="21"/>
        </w:rPr>
        <w:t> </w:t>
      </w:r>
      <w:r>
        <w:rPr>
          <w:color w:val="1C1C1F"/>
          <w:w w:val="105"/>
          <w:sz w:val="21"/>
        </w:rPr>
        <w:t>actions</w:t>
      </w:r>
      <w:r>
        <w:rPr>
          <w:color w:val="1C1C1F"/>
          <w:spacing w:val="-6"/>
          <w:w w:val="105"/>
          <w:sz w:val="21"/>
        </w:rPr>
        <w:t> </w:t>
      </w:r>
      <w:r>
        <w:rPr>
          <w:color w:val="1C1C1F"/>
          <w:w w:val="105"/>
          <w:sz w:val="21"/>
        </w:rPr>
        <w:t>are</w:t>
      </w:r>
      <w:r>
        <w:rPr>
          <w:color w:val="1C1C1F"/>
          <w:spacing w:val="16"/>
          <w:w w:val="105"/>
          <w:sz w:val="21"/>
        </w:rPr>
        <w:t> </w:t>
      </w:r>
      <w:r>
        <w:rPr>
          <w:color w:val="1C1C1F"/>
          <w:w w:val="105"/>
          <w:sz w:val="21"/>
        </w:rPr>
        <w:t>needed</w:t>
      </w:r>
      <w:r>
        <w:rPr>
          <w:color w:val="1C1C1F"/>
          <w:spacing w:val="8"/>
          <w:w w:val="105"/>
          <w:sz w:val="21"/>
        </w:rPr>
        <w:t> </w:t>
      </w:r>
      <w:r>
        <w:rPr>
          <w:color w:val="1C1C1F"/>
          <w:w w:val="105"/>
          <w:sz w:val="21"/>
        </w:rPr>
        <w:t>to</w:t>
      </w:r>
      <w:r>
        <w:rPr>
          <w:color w:val="1C1C1F"/>
          <w:spacing w:val="-14"/>
          <w:w w:val="105"/>
          <w:sz w:val="21"/>
        </w:rPr>
        <w:t> </w:t>
      </w:r>
      <w:r>
        <w:rPr>
          <w:color w:val="1C1C1F"/>
          <w:w w:val="105"/>
          <w:sz w:val="21"/>
        </w:rPr>
        <w:t>address those</w:t>
      </w:r>
      <w:r>
        <w:rPr>
          <w:color w:val="1C1C1F"/>
          <w:spacing w:val="1"/>
          <w:w w:val="105"/>
          <w:sz w:val="21"/>
        </w:rPr>
        <w:t> </w:t>
      </w:r>
      <w:r>
        <w:rPr>
          <w:i/>
          <w:color w:val="1C1C1F"/>
          <w:w w:val="105"/>
          <w:sz w:val="21"/>
        </w:rPr>
        <w:t>medical</w:t>
      </w:r>
      <w:r>
        <w:rPr>
          <w:i/>
          <w:color w:val="1C1C1F"/>
          <w:spacing w:val="4"/>
          <w:w w:val="105"/>
          <w:sz w:val="21"/>
        </w:rPr>
        <w:t> </w:t>
      </w:r>
      <w:r>
        <w:rPr>
          <w:i/>
          <w:color w:val="1C1C1F"/>
          <w:w w:val="105"/>
          <w:sz w:val="21"/>
        </w:rPr>
        <w:t>devices</w:t>
      </w:r>
      <w:r>
        <w:rPr>
          <w:i/>
          <w:color w:val="1C1C1F"/>
          <w:spacing w:val="-2"/>
          <w:w w:val="105"/>
          <w:sz w:val="21"/>
        </w:rPr>
        <w:t> </w:t>
      </w:r>
      <w:r>
        <w:rPr>
          <w:color w:val="1C1C1F"/>
          <w:w w:val="105"/>
          <w:sz w:val="21"/>
        </w:rPr>
        <w:t>that</w:t>
      </w:r>
      <w:r>
        <w:rPr>
          <w:color w:val="1C1C1F"/>
          <w:spacing w:val="-12"/>
          <w:w w:val="105"/>
          <w:sz w:val="21"/>
        </w:rPr>
        <w:t> </w:t>
      </w:r>
      <w:r>
        <w:rPr>
          <w:color w:val="1C1C1F"/>
          <w:spacing w:val="-4"/>
          <w:w w:val="105"/>
          <w:sz w:val="21"/>
        </w:rPr>
        <w:t>are:</w:t>
      </w:r>
    </w:p>
    <w:p>
      <w:pPr>
        <w:pStyle w:val="BodyText"/>
        <w:spacing w:line="225" w:lineRule="auto" w:before="179"/>
        <w:ind w:left="422" w:hanging="4"/>
      </w:pPr>
      <w:r>
        <w:rPr>
          <w:color w:val="1C1C1F"/>
          <w:w w:val="105"/>
        </w:rPr>
        <w:t>already</w:t>
      </w:r>
      <w:r>
        <w:rPr>
          <w:color w:val="1C1C1F"/>
          <w:spacing w:val="-10"/>
          <w:w w:val="105"/>
        </w:rPr>
        <w:t> </w:t>
      </w:r>
      <w:r>
        <w:rPr>
          <w:color w:val="1C1C1F"/>
          <w:w w:val="105"/>
        </w:rPr>
        <w:t>distributed (i.e</w:t>
      </w:r>
      <w:r>
        <w:rPr>
          <w:color w:val="414144"/>
          <w:w w:val="105"/>
        </w:rPr>
        <w:t>.</w:t>
      </w:r>
      <w:r>
        <w:rPr>
          <w:color w:val="1C1C1F"/>
          <w:w w:val="105"/>
        </w:rPr>
        <w:t>beyond the</w:t>
      </w:r>
      <w:r>
        <w:rPr>
          <w:color w:val="1C1C1F"/>
          <w:spacing w:val="-10"/>
          <w:w w:val="105"/>
        </w:rPr>
        <w:t> </w:t>
      </w:r>
      <w:r>
        <w:rPr>
          <w:color w:val="1C1C1F"/>
          <w:w w:val="105"/>
        </w:rPr>
        <w:t>control</w:t>
      </w:r>
      <w:r>
        <w:rPr>
          <w:color w:val="1C1C1F"/>
          <w:spacing w:val="-2"/>
          <w:w w:val="105"/>
        </w:rPr>
        <w:t> </w:t>
      </w:r>
      <w:r>
        <w:rPr>
          <w:color w:val="1C1C1F"/>
          <w:w w:val="105"/>
        </w:rPr>
        <w:t>of</w:t>
      </w:r>
      <w:r>
        <w:rPr>
          <w:color w:val="1C1C1F"/>
          <w:spacing w:val="-8"/>
          <w:w w:val="105"/>
        </w:rPr>
        <w:t> </w:t>
      </w:r>
      <w:r>
        <w:rPr>
          <w:color w:val="1C1C1F"/>
          <w:w w:val="105"/>
        </w:rPr>
        <w:t>the</w:t>
      </w:r>
      <w:r>
        <w:rPr>
          <w:color w:val="1C1C1F"/>
          <w:spacing w:val="-10"/>
          <w:w w:val="105"/>
        </w:rPr>
        <w:t> </w:t>
      </w:r>
      <w:r>
        <w:rPr>
          <w:i/>
          <w:color w:val="1C1C1F"/>
          <w:w w:val="105"/>
        </w:rPr>
        <w:t>manufacturer),</w:t>
      </w:r>
      <w:r>
        <w:rPr>
          <w:color w:val="1C1C1F"/>
          <w:w w:val="105"/>
        </w:rPr>
        <w:t>because</w:t>
      </w:r>
      <w:r>
        <w:rPr>
          <w:color w:val="1C1C1F"/>
          <w:spacing w:val="-4"/>
          <w:w w:val="105"/>
        </w:rPr>
        <w:t> </w:t>
      </w:r>
      <w:r>
        <w:rPr>
          <w:color w:val="1C1C1F"/>
          <w:w w:val="105"/>
        </w:rPr>
        <w:t>correction of</w:t>
      </w:r>
      <w:r>
        <w:rPr>
          <w:color w:val="1C1C1F"/>
          <w:spacing w:val="-9"/>
          <w:w w:val="105"/>
        </w:rPr>
        <w:t> </w:t>
      </w:r>
      <w:r>
        <w:rPr>
          <w:color w:val="1C1C1F"/>
          <w:w w:val="105"/>
        </w:rPr>
        <w:t>these</w:t>
      </w:r>
      <w:r>
        <w:rPr>
          <w:color w:val="1C1C1F"/>
          <w:spacing w:val="-11"/>
          <w:w w:val="105"/>
        </w:rPr>
        <w:t> </w:t>
      </w:r>
      <w:r>
        <w:rPr>
          <w:i/>
          <w:color w:val="1C1C1F"/>
          <w:w w:val="105"/>
        </w:rPr>
        <w:t>medical</w:t>
      </w:r>
      <w:r>
        <w:rPr>
          <w:i/>
          <w:color w:val="1C1C1F"/>
          <w:w w:val="105"/>
        </w:rPr>
        <w:t> devices </w:t>
      </w:r>
      <w:r>
        <w:rPr>
          <w:color w:val="1C1C1F"/>
          <w:w w:val="105"/>
        </w:rPr>
        <w:t>or removal from the market could be necessary;</w:t>
      </w:r>
    </w:p>
    <w:p>
      <w:pPr>
        <w:pStyle w:val="BodyText"/>
        <w:spacing w:line="230" w:lineRule="auto" w:before="181"/>
        <w:ind w:left="423" w:hanging="5"/>
      </w:pPr>
      <w:r>
        <w:rPr>
          <w:color w:val="1C1C1F"/>
          <w:w w:val="105"/>
        </w:rPr>
        <w:t>already manufactured</w:t>
      </w:r>
      <w:r>
        <w:rPr>
          <w:color w:val="1C1C1F"/>
          <w:spacing w:val="37"/>
          <w:w w:val="105"/>
        </w:rPr>
        <w:t> </w:t>
      </w:r>
      <w:r>
        <w:rPr>
          <w:color w:val="1C1C1F"/>
          <w:w w:val="105"/>
        </w:rPr>
        <w:t>but not distributed (i.e.</w:t>
      </w:r>
      <w:r>
        <w:rPr>
          <w:color w:val="1C1C1F"/>
          <w:spacing w:val="-9"/>
          <w:w w:val="105"/>
        </w:rPr>
        <w:t> </w:t>
      </w:r>
      <w:r>
        <w:rPr>
          <w:color w:val="1C1C1F"/>
          <w:w w:val="105"/>
        </w:rPr>
        <w:t>still under the control of the </w:t>
      </w:r>
      <w:r>
        <w:rPr>
          <w:i/>
          <w:color w:val="1C1C1F"/>
          <w:w w:val="105"/>
        </w:rPr>
        <w:t>manufacturer),</w:t>
      </w:r>
      <w:r>
        <w:rPr>
          <w:i/>
          <w:color w:val="1C1C1F"/>
          <w:spacing w:val="-26"/>
          <w:w w:val="105"/>
        </w:rPr>
        <w:t> </w:t>
      </w:r>
      <w:r>
        <w:rPr>
          <w:color w:val="1C1C1F"/>
          <w:w w:val="105"/>
        </w:rPr>
        <w:t>because containment and correction of these </w:t>
      </w:r>
      <w:r>
        <w:rPr>
          <w:i/>
          <w:color w:val="1C1C1F"/>
          <w:w w:val="105"/>
        </w:rPr>
        <w:t>medical devices</w:t>
      </w:r>
      <w:r>
        <w:rPr>
          <w:i/>
          <w:color w:val="1C1C1F"/>
          <w:spacing w:val="-4"/>
          <w:w w:val="105"/>
        </w:rPr>
        <w:t> </w:t>
      </w:r>
      <w:r>
        <w:rPr>
          <w:color w:val="1C1C1F"/>
          <w:w w:val="105"/>
        </w:rPr>
        <w:t>could be necessary; or</w:t>
      </w:r>
    </w:p>
    <w:p>
      <w:pPr>
        <w:spacing w:line="177" w:lineRule="exact" w:before="0"/>
        <w:ind w:left="40" w:right="0" w:firstLine="0"/>
        <w:jc w:val="left"/>
        <w:rPr>
          <w:sz w:val="16"/>
        </w:rPr>
      </w:pPr>
      <w:r>
        <w:rPr/>
        <w:br w:type="column"/>
      </w:r>
      <w:r>
        <w:rPr>
          <w:color w:val="495D8E"/>
          <w:spacing w:val="-5"/>
          <w:w w:val="95"/>
          <w:sz w:val="16"/>
        </w:rPr>
        <w:t>"'</w:t>
      </w:r>
    </w:p>
    <w:p>
      <w:pPr>
        <w:pStyle w:val="BodyText"/>
        <w:spacing w:before="145"/>
        <w:rPr>
          <w:sz w:val="16"/>
        </w:rPr>
      </w:pPr>
    </w:p>
    <w:p>
      <w:pPr>
        <w:spacing w:line="213" w:lineRule="exact" w:before="0"/>
        <w:ind w:left="19" w:right="0" w:firstLine="0"/>
        <w:jc w:val="left"/>
        <w:rPr>
          <w:sz w:val="7"/>
          <w:szCs w:val="7"/>
        </w:rPr>
      </w:pPr>
      <w:r>
        <w:rPr>
          <w:color w:val="495D8E"/>
          <w:spacing w:val="-5"/>
          <w:w w:val="80"/>
          <w:position w:val="-5"/>
          <w:sz w:val="22"/>
          <w:szCs w:val="22"/>
        </w:rPr>
        <w:t>�</w:t>
      </w:r>
      <w:r>
        <w:rPr>
          <w:color w:val="495D8E"/>
          <w:spacing w:val="-5"/>
          <w:w w:val="80"/>
          <w:sz w:val="7"/>
          <w:szCs w:val="7"/>
        </w:rPr>
        <w:t>0</w:t>
      </w:r>
    </w:p>
    <w:p>
      <w:pPr>
        <w:spacing w:line="144" w:lineRule="exact" w:before="0"/>
        <w:ind w:left="35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7245117</wp:posOffset>
                </wp:positionH>
                <wp:positionV relativeFrom="paragraph">
                  <wp:posOffset>85735</wp:posOffset>
                </wp:positionV>
                <wp:extent cx="5715" cy="135255"/>
                <wp:effectExtent l="0" t="0" r="0" b="0"/>
                <wp:wrapNone/>
                <wp:docPr id="356" name="Textbox 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" name="Textbox 356"/>
                      <wps:cNvSpPr txBox="1"/>
                      <wps:spPr>
                        <a:xfrm>
                          <a:off x="0" y="0"/>
                          <a:ext cx="5715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495D8E"/>
                                <w:spacing w:val="-59"/>
                                <w:w w:val="85"/>
                                <w:sz w:val="19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481689pt;margin-top:6.750798pt;width:.45pt;height:10.65pt;mso-position-horizontal-relative:page;mso-position-vertical-relative:paragraph;z-index:15856128" type="#_x0000_t202" id="docshape299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color w:val="495D8E"/>
                          <w:spacing w:val="-59"/>
                          <w:w w:val="85"/>
                          <w:sz w:val="19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95D8E"/>
          <w:spacing w:val="-5"/>
          <w:w w:val="95"/>
          <w:sz w:val="16"/>
        </w:rPr>
        <w:t>"'</w:t>
      </w:r>
    </w:p>
    <w:p>
      <w:pPr>
        <w:spacing w:line="100" w:lineRule="exact" w:before="40"/>
        <w:ind w:left="45" w:right="0" w:firstLine="0"/>
        <w:jc w:val="left"/>
        <w:rPr>
          <w:sz w:val="10"/>
        </w:rPr>
      </w:pPr>
      <w:r>
        <w:rPr>
          <w:color w:val="495D8E"/>
          <w:spacing w:val="-10"/>
          <w:w w:val="95"/>
          <w:sz w:val="10"/>
        </w:rPr>
        <w:t>n</w:t>
      </w:r>
    </w:p>
    <w:p>
      <w:pPr>
        <w:spacing w:line="43" w:lineRule="exact" w:before="0"/>
        <w:ind w:left="41" w:right="0" w:firstLine="0"/>
        <w:jc w:val="left"/>
        <w:rPr>
          <w:i/>
          <w:sz w:val="7"/>
        </w:rPr>
      </w:pPr>
      <w:r>
        <w:rPr>
          <w:i/>
          <w:color w:val="495D8E"/>
          <w:spacing w:val="-5"/>
          <w:sz w:val="7"/>
        </w:rPr>
        <w:t>CT</w:t>
      </w:r>
    </w:p>
    <w:p>
      <w:pPr>
        <w:spacing w:line="190" w:lineRule="exact" w:before="0"/>
        <w:ind w:left="35" w:right="0" w:firstLine="0"/>
        <w:jc w:val="left"/>
        <w:rPr>
          <w:sz w:val="11"/>
        </w:rPr>
      </w:pPr>
      <w:r>
        <w:rPr>
          <w:color w:val="495D8E"/>
          <w:spacing w:val="-18"/>
          <w:w w:val="75"/>
          <w:position w:val="4"/>
          <w:sz w:val="16"/>
        </w:rPr>
        <w:t>"</w:t>
      </w:r>
      <w:r>
        <w:rPr>
          <w:color w:val="314470"/>
          <w:spacing w:val="-18"/>
          <w:w w:val="75"/>
          <w:sz w:val="11"/>
        </w:rPr>
        <w:t>--</w:t>
      </w:r>
      <w:r>
        <w:rPr>
          <w:color w:val="495D8E"/>
          <w:spacing w:val="-18"/>
          <w:w w:val="75"/>
          <w:position w:val="4"/>
          <w:sz w:val="16"/>
        </w:rPr>
        <w:t>'</w:t>
      </w:r>
      <w:r>
        <w:rPr>
          <w:color w:val="314470"/>
          <w:spacing w:val="-18"/>
          <w:w w:val="75"/>
          <w:sz w:val="11"/>
        </w:rPr>
        <w:t>,</w:t>
      </w:r>
    </w:p>
    <w:p>
      <w:pPr>
        <w:spacing w:line="162" w:lineRule="exact" w:before="38"/>
        <w:ind w:left="36" w:right="0" w:firstLine="0"/>
        <w:jc w:val="left"/>
        <w:rPr>
          <w:sz w:val="15"/>
        </w:rPr>
      </w:pPr>
      <w:r>
        <w:rPr>
          <w:color w:val="495D8E"/>
          <w:spacing w:val="-10"/>
          <w:w w:val="80"/>
          <w:sz w:val="15"/>
        </w:rPr>
        <w:t>"</w:t>
      </w:r>
    </w:p>
    <w:p>
      <w:pPr>
        <w:spacing w:line="84" w:lineRule="exact" w:before="0"/>
        <w:ind w:left="45" w:right="0" w:firstLine="0"/>
        <w:jc w:val="left"/>
        <w:rPr>
          <w:sz w:val="9"/>
        </w:rPr>
      </w:pPr>
      <w:r>
        <w:rPr>
          <w:color w:val="3F9589"/>
          <w:spacing w:val="-10"/>
          <w:w w:val="80"/>
          <w:sz w:val="9"/>
        </w:rPr>
        <w:t>n</w:t>
      </w:r>
    </w:p>
    <w:p>
      <w:pPr>
        <w:spacing w:line="48" w:lineRule="exact" w:before="0"/>
        <w:ind w:left="26" w:right="0" w:firstLine="0"/>
        <w:jc w:val="left"/>
        <w:rPr>
          <w:rFonts w:ascii="Arial"/>
          <w:sz w:val="6"/>
        </w:rPr>
      </w:pPr>
      <w:r>
        <w:rPr>
          <w:rFonts w:ascii="Arial"/>
          <w:color w:val="317589"/>
          <w:spacing w:val="-10"/>
          <w:w w:val="80"/>
          <w:sz w:val="6"/>
        </w:rPr>
        <w:t>0</w:t>
      </w:r>
    </w:p>
    <w:p>
      <w:pPr>
        <w:spacing w:line="126" w:lineRule="exact" w:before="0"/>
        <w:ind w:left="16" w:right="0" w:firstLine="0"/>
        <w:jc w:val="left"/>
        <w:rPr>
          <w:rFonts w:ascii="Arial"/>
          <w:i/>
          <w:sz w:val="12"/>
        </w:rPr>
      </w:pPr>
      <w:r>
        <w:rPr>
          <w:rFonts w:ascii="Arial"/>
          <w:i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1361408">
                <wp:simplePos x="0" y="0"/>
                <wp:positionH relativeFrom="page">
                  <wp:posOffset>7221711</wp:posOffset>
                </wp:positionH>
                <wp:positionV relativeFrom="paragraph">
                  <wp:posOffset>75931</wp:posOffset>
                </wp:positionV>
                <wp:extent cx="70485" cy="490220"/>
                <wp:effectExtent l="0" t="0" r="0" b="0"/>
                <wp:wrapNone/>
                <wp:docPr id="357" name="Textbox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Textbox 357"/>
                      <wps:cNvSpPr txBox="1"/>
                      <wps:spPr>
                        <a:xfrm>
                          <a:off x="0" y="0"/>
                          <a:ext cx="70485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495D8E"/>
                                <w:spacing w:val="-10"/>
                                <w:w w:val="70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638733pt;margin-top:5.978866pt;width:5.55pt;height:38.6pt;mso-position-horizontal-relative:page;mso-position-vertical-relative:paragraph;z-index:-21955072" type="#_x0000_t202" id="docshape300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495D8E"/>
                          <w:spacing w:val="-10"/>
                          <w:w w:val="70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495D8E"/>
          <w:spacing w:val="-10"/>
          <w:w w:val="80"/>
          <w:sz w:val="12"/>
        </w:rPr>
        <w:t>?</w:t>
      </w:r>
    </w:p>
    <w:p>
      <w:pPr>
        <w:spacing w:before="39"/>
        <w:ind w:left="43" w:right="0" w:firstLine="0"/>
        <w:jc w:val="left"/>
        <w:rPr>
          <w:sz w:val="7"/>
        </w:rPr>
      </w:pPr>
      <w:r>
        <w:rPr>
          <w:color w:val="495D8E"/>
          <w:spacing w:val="-5"/>
          <w:w w:val="80"/>
          <w:sz w:val="7"/>
        </w:rPr>
        <w:t>0.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67"/>
        <w:rPr>
          <w:sz w:val="7"/>
        </w:rPr>
      </w:pPr>
    </w:p>
    <w:p>
      <w:pPr>
        <w:spacing w:before="0"/>
        <w:ind w:left="15" w:right="0" w:firstLine="0"/>
        <w:jc w:val="left"/>
        <w:rPr>
          <w:sz w:val="7"/>
          <w:szCs w:val="7"/>
        </w:rPr>
      </w:pPr>
      <w:r>
        <w:rPr>
          <w:color w:val="495D8E"/>
          <w:spacing w:val="-5"/>
          <w:w w:val="75"/>
          <w:position w:val="-5"/>
          <w:sz w:val="22"/>
          <w:szCs w:val="22"/>
        </w:rPr>
        <w:t>�</w:t>
      </w:r>
      <w:r>
        <w:rPr>
          <w:color w:val="495D8E"/>
          <w:spacing w:val="-5"/>
          <w:w w:val="75"/>
          <w:sz w:val="7"/>
          <w:szCs w:val="7"/>
        </w:rPr>
        <w:t>0</w:t>
      </w:r>
    </w:p>
    <w:p>
      <w:pPr>
        <w:spacing w:line="172" w:lineRule="auto" w:before="18"/>
        <w:ind w:left="15" w:right="176" w:firstLine="26"/>
        <w:jc w:val="left"/>
        <w:rPr>
          <w:sz w:val="7"/>
        </w:rPr>
      </w:pPr>
      <w:r>
        <w:rPr>
          <w:color w:val="495D8E"/>
          <w:spacing w:val="-10"/>
          <w:w w:val="65"/>
          <w:sz w:val="7"/>
        </w:rPr>
        <w:t>N</w:t>
      </w:r>
      <w:r>
        <w:rPr>
          <w:color w:val="495D8E"/>
          <w:spacing w:val="40"/>
          <w:sz w:val="7"/>
        </w:rPr>
        <w:t> </w:t>
      </w:r>
      <w:r>
        <w:rPr>
          <w:color w:val="495D8E"/>
          <w:spacing w:val="-10"/>
          <w:w w:val="65"/>
          <w:sz w:val="7"/>
        </w:rPr>
        <w:t>0</w:t>
      </w:r>
      <w:r>
        <w:rPr>
          <w:color w:val="495D8E"/>
          <w:spacing w:val="80"/>
          <w:sz w:val="7"/>
        </w:rPr>
        <w:t> </w:t>
      </w:r>
      <w:r>
        <w:rPr>
          <w:color w:val="495D8E"/>
          <w:spacing w:val="-10"/>
          <w:w w:val="65"/>
          <w:sz w:val="7"/>
        </w:rPr>
        <w:t>N</w:t>
      </w:r>
    </w:p>
    <w:p>
      <w:pPr>
        <w:spacing w:after="0" w:line="172" w:lineRule="auto"/>
        <w:jc w:val="left"/>
        <w:rPr>
          <w:sz w:val="7"/>
        </w:rPr>
        <w:sectPr>
          <w:type w:val="continuous"/>
          <w:pgSz w:w="11910" w:h="16850"/>
          <w:pgMar w:header="622" w:footer="992" w:top="340" w:bottom="280" w:left="992" w:right="283"/>
          <w:cols w:num="2" w:equalWidth="0">
            <w:col w:w="9229" w:space="1151"/>
            <w:col w:w="255"/>
          </w:cols>
        </w:sectPr>
      </w:pPr>
    </w:p>
    <w:p>
      <w:pPr>
        <w:pStyle w:val="BodyText"/>
        <w:spacing w:before="16"/>
        <w:rPr>
          <w:sz w:val="7"/>
        </w:rPr>
      </w:pPr>
    </w:p>
    <w:p>
      <w:pPr>
        <w:spacing w:line="73" w:lineRule="exact" w:before="0"/>
        <w:ind w:left="10396" w:right="0" w:firstLine="0"/>
        <w:jc w:val="left"/>
        <w:rPr>
          <w:sz w:val="7"/>
        </w:rPr>
      </w:pPr>
      <w:r>
        <w:rPr>
          <w:color w:val="495D8E"/>
          <w:spacing w:val="-10"/>
          <w:w w:val="65"/>
          <w:sz w:val="7"/>
        </w:rPr>
        <w:t>0</w:t>
      </w:r>
    </w:p>
    <w:p>
      <w:pPr>
        <w:pStyle w:val="BodyText"/>
        <w:tabs>
          <w:tab w:pos="10390" w:val="left" w:leader="none"/>
        </w:tabs>
        <w:spacing w:line="196" w:lineRule="auto" w:before="28"/>
        <w:ind w:left="429" w:right="211" w:hanging="10"/>
        <w:rPr>
          <w:position w:val="9"/>
          <w:sz w:val="7"/>
          <w:szCs w:val="7"/>
        </w:rPr>
      </w:pPr>
      <w:r>
        <w:rPr>
          <w:position w:val="9"/>
          <w:sz w:val="7"/>
          <w:szCs w:val="7"/>
        </w:rPr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7248218</wp:posOffset>
                </wp:positionH>
                <wp:positionV relativeFrom="paragraph">
                  <wp:posOffset>101781</wp:posOffset>
                </wp:positionV>
                <wp:extent cx="17780" cy="49530"/>
                <wp:effectExtent l="0" t="0" r="0" b="0"/>
                <wp:wrapNone/>
                <wp:docPr id="358" name="Textbox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Textbox 358"/>
                      <wps:cNvSpPr txBox="1"/>
                      <wps:spPr>
                        <a:xfrm>
                          <a:off x="0" y="0"/>
                          <a:ext cx="1778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95D8E"/>
                                <w:spacing w:val="-10"/>
                                <w:w w:val="55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725891pt;margin-top:8.014272pt;width:1.4pt;height:3.9pt;mso-position-horizontal-relative:page;mso-position-vertical-relative:paragraph;z-index:15857152" type="#_x0000_t202" id="docshape301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95D8E"/>
                          <w:spacing w:val="-10"/>
                          <w:w w:val="55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F"/>
          <w:w w:val="105"/>
        </w:rPr>
        <w:t>to</w:t>
      </w:r>
      <w:r>
        <w:rPr>
          <w:color w:val="1C1C1F"/>
          <w:spacing w:val="40"/>
          <w:w w:val="105"/>
        </w:rPr>
        <w:t> </w:t>
      </w:r>
      <w:r>
        <w:rPr>
          <w:color w:val="1C1C1F"/>
          <w:w w:val="105"/>
        </w:rPr>
        <w:t>be</w:t>
      </w:r>
      <w:r>
        <w:rPr>
          <w:color w:val="1C1C1F"/>
          <w:spacing w:val="27"/>
          <w:w w:val="105"/>
        </w:rPr>
        <w:t> </w:t>
      </w:r>
      <w:r>
        <w:rPr>
          <w:color w:val="1C1C1F"/>
          <w:w w:val="105"/>
        </w:rPr>
        <w:t>manufactured</w:t>
      </w:r>
      <w:r>
        <w:rPr>
          <w:color w:val="1C1C1F"/>
          <w:spacing w:val="40"/>
          <w:w w:val="105"/>
        </w:rPr>
        <w:t> </w:t>
      </w:r>
      <w:r>
        <w:rPr>
          <w:color w:val="1C1C1F"/>
          <w:w w:val="105"/>
        </w:rPr>
        <w:t>in</w:t>
      </w:r>
      <w:r>
        <w:rPr>
          <w:color w:val="1C1C1F"/>
          <w:spacing w:val="19"/>
          <w:w w:val="105"/>
        </w:rPr>
        <w:t> </w:t>
      </w:r>
      <w:r>
        <w:rPr>
          <w:color w:val="1C1C1F"/>
          <w:w w:val="105"/>
        </w:rPr>
        <w:t>the</w:t>
      </w:r>
      <w:r>
        <w:rPr>
          <w:color w:val="1C1C1F"/>
          <w:spacing w:val="40"/>
          <w:w w:val="105"/>
        </w:rPr>
        <w:t> </w:t>
      </w:r>
      <w:r>
        <w:rPr>
          <w:color w:val="1C1C1F"/>
          <w:w w:val="105"/>
        </w:rPr>
        <w:t>future,</w:t>
      </w:r>
      <w:r>
        <w:rPr>
          <w:color w:val="1C1C1F"/>
          <w:spacing w:val="30"/>
          <w:w w:val="105"/>
        </w:rPr>
        <w:t> </w:t>
      </w:r>
      <w:r>
        <w:rPr>
          <w:color w:val="1C1C1F"/>
          <w:w w:val="105"/>
        </w:rPr>
        <w:t>because</w:t>
      </w:r>
      <w:r>
        <w:rPr>
          <w:color w:val="1C1C1F"/>
          <w:spacing w:val="40"/>
          <w:w w:val="105"/>
        </w:rPr>
        <w:t> </w:t>
      </w:r>
      <w:r>
        <w:rPr>
          <w:color w:val="1C1C1F"/>
          <w:w w:val="105"/>
        </w:rPr>
        <w:t>modification</w:t>
      </w:r>
      <w:r>
        <w:rPr>
          <w:color w:val="1C1C1F"/>
          <w:spacing w:val="40"/>
          <w:w w:val="105"/>
        </w:rPr>
        <w:t> </w:t>
      </w:r>
      <w:r>
        <w:rPr>
          <w:color w:val="1C1C1F"/>
          <w:w w:val="105"/>
        </w:rPr>
        <w:t>of</w:t>
      </w:r>
      <w:r>
        <w:rPr>
          <w:color w:val="1C1C1F"/>
          <w:spacing w:val="28"/>
          <w:w w:val="105"/>
        </w:rPr>
        <w:t> </w:t>
      </w:r>
      <w:r>
        <w:rPr>
          <w:color w:val="1C1C1F"/>
          <w:w w:val="105"/>
        </w:rPr>
        <w:t>the</w:t>
      </w:r>
      <w:r>
        <w:rPr>
          <w:color w:val="1C1C1F"/>
          <w:spacing w:val="26"/>
          <w:w w:val="105"/>
        </w:rPr>
        <w:t> </w:t>
      </w:r>
      <w:r>
        <w:rPr>
          <w:i/>
          <w:iCs/>
          <w:color w:val="1C1C1F"/>
          <w:w w:val="105"/>
        </w:rPr>
        <w:t>medical</w:t>
      </w:r>
      <w:r>
        <w:rPr>
          <w:i/>
          <w:iCs/>
          <w:color w:val="1C1C1F"/>
          <w:spacing w:val="37"/>
          <w:w w:val="105"/>
        </w:rPr>
        <w:t> </w:t>
      </w:r>
      <w:r>
        <w:rPr>
          <w:i/>
          <w:iCs/>
          <w:color w:val="1C1C1F"/>
          <w:w w:val="105"/>
        </w:rPr>
        <w:t>device</w:t>
      </w:r>
      <w:r>
        <w:rPr>
          <w:i/>
          <w:iCs/>
          <w:color w:val="1C1C1F"/>
          <w:spacing w:val="27"/>
          <w:w w:val="105"/>
        </w:rPr>
        <w:t> </w:t>
      </w:r>
      <w:r>
        <w:rPr>
          <w:color w:val="1C1C1F"/>
          <w:w w:val="105"/>
        </w:rPr>
        <w:t>design</w:t>
      </w:r>
      <w:r>
        <w:rPr>
          <w:color w:val="1C1C1F"/>
          <w:spacing w:val="32"/>
          <w:w w:val="105"/>
        </w:rPr>
        <w:t> </w:t>
      </w:r>
      <w:r>
        <w:rPr>
          <w:color w:val="1C1C1F"/>
          <w:w w:val="105"/>
        </w:rPr>
        <w:t>and</w:t>
      </w:r>
      <w:r>
        <w:rPr>
          <w:color w:val="1C1C1F"/>
          <w:spacing w:val="33"/>
          <w:w w:val="105"/>
        </w:rPr>
        <w:t> </w:t>
      </w:r>
      <w:r>
        <w:rPr>
          <w:color w:val="1C1C1F"/>
          <w:w w:val="105"/>
        </w:rPr>
        <w:t>related manufacturing or servicing</w:t>
      </w:r>
      <w:r>
        <w:rPr>
          <w:color w:val="1C1C1F"/>
          <w:spacing w:val="40"/>
          <w:w w:val="105"/>
        </w:rPr>
        <w:t> </w:t>
      </w:r>
      <w:r>
        <w:rPr>
          <w:i/>
          <w:iCs/>
          <w:color w:val="1C1C1F"/>
          <w:w w:val="105"/>
        </w:rPr>
        <w:t>processes </w:t>
      </w:r>
      <w:r>
        <w:rPr>
          <w:color w:val="1C1C1F"/>
          <w:w w:val="105"/>
        </w:rPr>
        <w:t>could be necessary.</w:t>
      </w:r>
      <w:r>
        <w:rPr>
          <w:color w:val="1C1C1F"/>
        </w:rPr>
        <w:tab/>
      </w:r>
      <w:r>
        <w:rPr>
          <w:color w:val="495D8E"/>
          <w:spacing w:val="-155"/>
          <w:w w:val="78"/>
          <w:position w:val="3"/>
          <w:sz w:val="22"/>
          <w:szCs w:val="22"/>
        </w:rPr>
        <w:t>�</w:t>
      </w:r>
      <w:r>
        <w:rPr>
          <w:color w:val="495D8E"/>
          <w:spacing w:val="-36"/>
          <w:w w:val="61"/>
          <w:position w:val="9"/>
          <w:sz w:val="7"/>
          <w:szCs w:val="7"/>
        </w:rPr>
        <w:t>0</w:t>
      </w:r>
    </w:p>
    <w:p>
      <w:pPr>
        <w:spacing w:line="48" w:lineRule="exact" w:before="0"/>
        <w:ind w:left="10422" w:right="0" w:firstLine="0"/>
        <w:jc w:val="left"/>
        <w:rPr>
          <w:sz w:val="7"/>
        </w:rPr>
      </w:pPr>
      <w:r>
        <w:rPr>
          <w:color w:val="495D8E"/>
          <w:spacing w:val="-10"/>
          <w:w w:val="80"/>
          <w:sz w:val="7"/>
        </w:rPr>
        <w:t>N</w:t>
      </w:r>
    </w:p>
    <w:p>
      <w:pPr>
        <w:spacing w:line="69" w:lineRule="exact" w:before="0"/>
        <w:ind w:left="10396" w:right="0" w:firstLine="0"/>
        <w:jc w:val="left"/>
        <w:rPr>
          <w:sz w:val="7"/>
        </w:rPr>
      </w:pPr>
      <w:r>
        <w:rPr>
          <w:color w:val="495D8E"/>
          <w:spacing w:val="-10"/>
          <w:w w:val="80"/>
          <w:sz w:val="7"/>
        </w:rPr>
        <w:t>0</w:t>
      </w:r>
    </w:p>
    <w:p>
      <w:pPr>
        <w:tabs>
          <w:tab w:pos="10422" w:val="left" w:leader="none"/>
        </w:tabs>
        <w:spacing w:line="85" w:lineRule="exact" w:before="53"/>
        <w:ind w:left="28" w:right="0" w:firstLine="0"/>
        <w:jc w:val="left"/>
        <w:rPr>
          <w:position w:val="9"/>
          <w:sz w:val="7"/>
        </w:rPr>
      </w:pPr>
      <w:r>
        <w:rPr>
          <w:position w:val="9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7248218</wp:posOffset>
                </wp:positionH>
                <wp:positionV relativeFrom="paragraph">
                  <wp:posOffset>24175</wp:posOffset>
                </wp:positionV>
                <wp:extent cx="23495" cy="49530"/>
                <wp:effectExtent l="0" t="0" r="0" b="0"/>
                <wp:wrapNone/>
                <wp:docPr id="359" name="Textbox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Textbox 359"/>
                      <wps:cNvSpPr txBox="1"/>
                      <wps:spPr>
                        <a:xfrm>
                          <a:off x="0" y="0"/>
                          <a:ext cx="2349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95D8E"/>
                                <w:spacing w:val="-10"/>
                                <w:w w:val="7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725891pt;margin-top:1.903555pt;width:1.85pt;height:3.9pt;mso-position-horizontal-relative:page;mso-position-vertical-relative:paragraph;z-index:15857664" type="#_x0000_t202" id="docshape302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95D8E"/>
                          <w:spacing w:val="-10"/>
                          <w:w w:val="7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F"/>
          <w:sz w:val="21"/>
        </w:rPr>
        <w:t>For</w:t>
      </w:r>
      <w:r>
        <w:rPr>
          <w:color w:val="1C1C1F"/>
          <w:spacing w:val="41"/>
          <w:sz w:val="21"/>
        </w:rPr>
        <w:t> </w:t>
      </w:r>
      <w:r>
        <w:rPr>
          <w:i/>
          <w:color w:val="1C1C1F"/>
          <w:sz w:val="21"/>
        </w:rPr>
        <w:t>medical</w:t>
      </w:r>
      <w:r>
        <w:rPr>
          <w:i/>
          <w:color w:val="1C1C1F"/>
          <w:spacing w:val="52"/>
          <w:sz w:val="21"/>
        </w:rPr>
        <w:t> </w:t>
      </w:r>
      <w:r>
        <w:rPr>
          <w:i/>
          <w:color w:val="1C1C1F"/>
          <w:sz w:val="21"/>
        </w:rPr>
        <w:t>devices</w:t>
      </w:r>
      <w:r>
        <w:rPr>
          <w:i/>
          <w:color w:val="1C1C1F"/>
          <w:spacing w:val="26"/>
          <w:sz w:val="21"/>
        </w:rPr>
        <w:t> </w:t>
      </w:r>
      <w:r>
        <w:rPr>
          <w:color w:val="1C1C1F"/>
          <w:sz w:val="21"/>
        </w:rPr>
        <w:t>on</w:t>
      </w:r>
      <w:r>
        <w:rPr>
          <w:color w:val="1C1C1F"/>
          <w:spacing w:val="40"/>
          <w:sz w:val="21"/>
        </w:rPr>
        <w:t> </w:t>
      </w:r>
      <w:r>
        <w:rPr>
          <w:color w:val="1C1C1F"/>
          <w:sz w:val="21"/>
        </w:rPr>
        <w:t>the</w:t>
      </w:r>
      <w:r>
        <w:rPr>
          <w:color w:val="1C1C1F"/>
          <w:spacing w:val="70"/>
          <w:sz w:val="21"/>
        </w:rPr>
        <w:t> </w:t>
      </w:r>
      <w:r>
        <w:rPr>
          <w:color w:val="1C1C1F"/>
          <w:sz w:val="21"/>
        </w:rPr>
        <w:t>market,</w:t>
      </w:r>
      <w:r>
        <w:rPr>
          <w:color w:val="1C1C1F"/>
          <w:spacing w:val="31"/>
          <w:sz w:val="21"/>
        </w:rPr>
        <w:t> </w:t>
      </w:r>
      <w:r>
        <w:rPr>
          <w:color w:val="1C1C1F"/>
          <w:sz w:val="21"/>
        </w:rPr>
        <w:t>the</w:t>
      </w:r>
      <w:r>
        <w:rPr>
          <w:color w:val="1C1C1F"/>
          <w:spacing w:val="43"/>
          <w:sz w:val="21"/>
        </w:rPr>
        <w:t> </w:t>
      </w:r>
      <w:r>
        <w:rPr>
          <w:i/>
          <w:color w:val="1C1C1F"/>
          <w:sz w:val="21"/>
        </w:rPr>
        <w:t>manufacturer</w:t>
      </w:r>
      <w:r>
        <w:rPr>
          <w:i/>
          <w:color w:val="1C1C1F"/>
          <w:spacing w:val="40"/>
          <w:sz w:val="21"/>
        </w:rPr>
        <w:t> </w:t>
      </w:r>
      <w:r>
        <w:rPr>
          <w:color w:val="1C1C1F"/>
          <w:sz w:val="21"/>
        </w:rPr>
        <w:t>should</w:t>
      </w:r>
      <w:r>
        <w:rPr>
          <w:color w:val="1C1C1F"/>
          <w:spacing w:val="49"/>
          <w:sz w:val="21"/>
        </w:rPr>
        <w:t> </w:t>
      </w:r>
      <w:r>
        <w:rPr>
          <w:color w:val="1C1C1F"/>
          <w:sz w:val="21"/>
        </w:rPr>
        <w:t>consider</w:t>
      </w:r>
      <w:r>
        <w:rPr>
          <w:color w:val="1C1C1F"/>
          <w:spacing w:val="45"/>
          <w:sz w:val="21"/>
        </w:rPr>
        <w:t> </w:t>
      </w:r>
      <w:r>
        <w:rPr>
          <w:color w:val="1C1C1F"/>
          <w:sz w:val="21"/>
        </w:rPr>
        <w:t>whether</w:t>
      </w:r>
      <w:r>
        <w:rPr>
          <w:color w:val="1C1C1F"/>
          <w:spacing w:val="39"/>
          <w:sz w:val="21"/>
        </w:rPr>
        <w:t> </w:t>
      </w:r>
      <w:r>
        <w:rPr>
          <w:color w:val="1C1C1F"/>
          <w:sz w:val="21"/>
        </w:rPr>
        <w:t>any</w:t>
      </w:r>
      <w:r>
        <w:rPr>
          <w:color w:val="1C1C1F"/>
          <w:spacing w:val="28"/>
          <w:sz w:val="21"/>
        </w:rPr>
        <w:t> </w:t>
      </w:r>
      <w:r>
        <w:rPr>
          <w:color w:val="1C1C1F"/>
          <w:sz w:val="21"/>
        </w:rPr>
        <w:t>urgent</w:t>
      </w:r>
      <w:r>
        <w:rPr>
          <w:color w:val="1C1C1F"/>
          <w:spacing w:val="34"/>
          <w:sz w:val="21"/>
        </w:rPr>
        <w:t> </w:t>
      </w:r>
      <w:r>
        <w:rPr>
          <w:color w:val="1C1C1F"/>
          <w:spacing w:val="-2"/>
          <w:sz w:val="21"/>
        </w:rPr>
        <w:t>information</w:t>
      </w:r>
      <w:r>
        <w:rPr>
          <w:color w:val="1C1C1F"/>
          <w:sz w:val="21"/>
        </w:rPr>
        <w:tab/>
      </w:r>
      <w:r>
        <w:rPr>
          <w:color w:val="495D8E"/>
          <w:spacing w:val="-10"/>
          <w:position w:val="9"/>
          <w:sz w:val="7"/>
        </w:rPr>
        <w:t>N</w:t>
      </w:r>
    </w:p>
    <w:p>
      <w:pPr>
        <w:spacing w:after="0" w:line="85" w:lineRule="exact"/>
        <w:jc w:val="left"/>
        <w:rPr>
          <w:position w:val="9"/>
          <w:sz w:val="7"/>
        </w:rPr>
        <w:sectPr>
          <w:type w:val="continuous"/>
          <w:pgSz w:w="11910" w:h="16850"/>
          <w:pgMar w:header="622" w:footer="992" w:top="340" w:bottom="280" w:left="992" w:right="283"/>
        </w:sectPr>
      </w:pPr>
    </w:p>
    <w:p>
      <w:pPr>
        <w:pStyle w:val="BodyText"/>
        <w:spacing w:line="230" w:lineRule="auto" w:before="154"/>
        <w:ind w:left="24" w:hanging="3"/>
        <w:jc w:val="both"/>
        <w:rPr>
          <w:i/>
        </w:rPr>
      </w:pPr>
      <w:r>
        <w:rPr>
          <w:i/>
        </w:rPr>
        <w:drawing>
          <wp:anchor distT="0" distB="0" distL="0" distR="0" allowOverlap="1" layoutInCell="1" locked="0" behindDoc="0" simplePos="0" relativeHeight="15854080">
            <wp:simplePos x="0" y="0"/>
            <wp:positionH relativeFrom="page">
              <wp:posOffset>7156034</wp:posOffset>
            </wp:positionH>
            <wp:positionV relativeFrom="page">
              <wp:posOffset>213616</wp:posOffset>
            </wp:positionV>
            <wp:extent cx="170963" cy="2306914"/>
            <wp:effectExtent l="0" t="0" r="0" b="0"/>
            <wp:wrapNone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2306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C1C1F"/>
          <w:w w:val="105"/>
        </w:rPr>
        <w:t>should</w:t>
      </w:r>
      <w:r>
        <w:rPr>
          <w:color w:val="1C1C1F"/>
          <w:spacing w:val="26"/>
          <w:w w:val="105"/>
        </w:rPr>
        <w:t> </w:t>
      </w:r>
      <w:r>
        <w:rPr>
          <w:color w:val="1C1C1F"/>
          <w:w w:val="105"/>
        </w:rPr>
        <w:t>be communicated</w:t>
      </w:r>
      <w:r>
        <w:rPr>
          <w:color w:val="1C1C1F"/>
          <w:spacing w:val="36"/>
          <w:w w:val="105"/>
        </w:rPr>
        <w:t> </w:t>
      </w:r>
      <w:r>
        <w:rPr>
          <w:color w:val="1C1C1F"/>
          <w:w w:val="105"/>
        </w:rPr>
        <w:t>to users, patients and other stakeholders</w:t>
      </w:r>
      <w:r>
        <w:rPr>
          <w:color w:val="1C1C1F"/>
          <w:spacing w:val="23"/>
          <w:w w:val="105"/>
        </w:rPr>
        <w:t> </w:t>
      </w:r>
      <w:r>
        <w:rPr>
          <w:color w:val="1C1C1F"/>
          <w:w w:val="105"/>
        </w:rPr>
        <w:t>as</w:t>
      </w:r>
      <w:r>
        <w:rPr>
          <w:color w:val="1C1C1F"/>
          <w:spacing w:val="-5"/>
          <w:w w:val="105"/>
        </w:rPr>
        <w:t> </w:t>
      </w:r>
      <w:r>
        <w:rPr>
          <w:color w:val="1C1C1F"/>
          <w:w w:val="105"/>
        </w:rPr>
        <w:t>an interim</w:t>
      </w:r>
      <w:r>
        <w:rPr>
          <w:color w:val="1C1C1F"/>
          <w:spacing w:val="20"/>
          <w:w w:val="105"/>
        </w:rPr>
        <w:t> </w:t>
      </w:r>
      <w:r>
        <w:rPr>
          <w:color w:val="1C1C1F"/>
          <w:w w:val="105"/>
        </w:rPr>
        <w:t>measure</w:t>
      </w:r>
      <w:r>
        <w:rPr>
          <w:color w:val="1C1C1F"/>
          <w:spacing w:val="25"/>
          <w:w w:val="105"/>
        </w:rPr>
        <w:t> </w:t>
      </w:r>
      <w:r>
        <w:rPr>
          <w:color w:val="1C1C1F"/>
          <w:w w:val="105"/>
        </w:rPr>
        <w:t>(for example as</w:t>
      </w:r>
      <w:r>
        <w:rPr>
          <w:color w:val="1C1C1F"/>
          <w:w w:val="105"/>
        </w:rPr>
        <w:t> an</w:t>
      </w:r>
      <w:r>
        <w:rPr>
          <w:color w:val="1C1C1F"/>
          <w:w w:val="105"/>
        </w:rPr>
        <w:t> advisory</w:t>
      </w:r>
      <w:r>
        <w:rPr>
          <w:color w:val="1C1C1F"/>
          <w:spacing w:val="-1"/>
          <w:w w:val="105"/>
        </w:rPr>
        <w:t> </w:t>
      </w:r>
      <w:r>
        <w:rPr>
          <w:color w:val="1C1C1F"/>
          <w:w w:val="105"/>
        </w:rPr>
        <w:t>notice as</w:t>
      </w:r>
      <w:r>
        <w:rPr>
          <w:color w:val="1C1C1F"/>
          <w:spacing w:val="-6"/>
          <w:w w:val="105"/>
        </w:rPr>
        <w:t> </w:t>
      </w:r>
      <w:r>
        <w:rPr>
          <w:color w:val="1C1C1F"/>
          <w:w w:val="105"/>
        </w:rPr>
        <w:t>described</w:t>
      </w:r>
      <w:r>
        <w:rPr>
          <w:color w:val="1C1C1F"/>
          <w:w w:val="105"/>
        </w:rPr>
        <w:t> in</w:t>
      </w:r>
      <w:r>
        <w:rPr>
          <w:color w:val="1C1C1F"/>
          <w:spacing w:val="-5"/>
          <w:w w:val="105"/>
        </w:rPr>
        <w:t> </w:t>
      </w:r>
      <w:r>
        <w:rPr>
          <w:color w:val="1C1C1F"/>
          <w:w w:val="105"/>
        </w:rPr>
        <w:t>8.3</w:t>
      </w:r>
      <w:r>
        <w:rPr>
          <w:color w:val="1C1C1F"/>
          <w:spacing w:val="-8"/>
          <w:w w:val="105"/>
        </w:rPr>
        <w:t> </w:t>
      </w:r>
      <w:r>
        <w:rPr>
          <w:color w:val="1C1C1F"/>
          <w:w w:val="105"/>
        </w:rPr>
        <w:t>of</w:t>
      </w:r>
      <w:r>
        <w:rPr>
          <w:color w:val="1C1C1F"/>
          <w:spacing w:val="-7"/>
          <w:w w:val="105"/>
        </w:rPr>
        <w:t> </w:t>
      </w:r>
      <w:r>
        <w:rPr>
          <w:color w:val="234293"/>
          <w:w w:val="105"/>
          <w:u w:val="thick" w:color="495D8E"/>
        </w:rPr>
        <w:t>ISO</w:t>
      </w:r>
      <w:r>
        <w:rPr>
          <w:color w:val="234293"/>
          <w:spacing w:val="-14"/>
          <w:w w:val="105"/>
          <w:u w:val="thick" w:color="495D8E"/>
        </w:rPr>
        <w:t> </w:t>
      </w:r>
      <w:r>
        <w:rPr>
          <w:color w:val="234293"/>
          <w:w w:val="105"/>
          <w:u w:val="thick" w:color="495D8E"/>
        </w:rPr>
        <w:t>13485:2016</w:t>
      </w:r>
      <w:r>
        <w:rPr>
          <w:color w:val="1C1C1F"/>
          <w:w w:val="105"/>
          <w:u w:val="thick" w:color="495D8E"/>
        </w:rPr>
        <w:t>(</w:t>
      </w:r>
      <w:r>
        <w:rPr>
          <w:color w:val="495D8E"/>
          <w:w w:val="105"/>
          <w:u w:val="thick" w:color="495D8E"/>
        </w:rPr>
        <w:t>.2.</w:t>
      </w:r>
      <w:r>
        <w:rPr>
          <w:color w:val="495D8E"/>
          <w:w w:val="105"/>
          <w:u w:val="none"/>
        </w:rPr>
        <w:t>1:</w:t>
      </w:r>
      <w:r>
        <w:rPr>
          <w:color w:val="1C1C1F"/>
          <w:w w:val="105"/>
          <w:u w:val="thick" w:color="1C1C1F"/>
        </w:rPr>
        <w:t>l)</w:t>
      </w:r>
      <w:r>
        <w:rPr>
          <w:color w:val="1C1C1F"/>
          <w:w w:val="105"/>
          <w:u w:val="none"/>
        </w:rPr>
        <w:t>,</w:t>
      </w:r>
      <w:r>
        <w:rPr>
          <w:color w:val="1C1C1F"/>
          <w:spacing w:val="-14"/>
          <w:w w:val="105"/>
          <w:u w:val="none"/>
        </w:rPr>
        <w:t> </w:t>
      </w:r>
      <w:r>
        <w:rPr>
          <w:color w:val="1C1C1F"/>
          <w:w w:val="105"/>
          <w:u w:val="none"/>
        </w:rPr>
        <w:t>before</w:t>
      </w:r>
      <w:r>
        <w:rPr>
          <w:color w:val="1C1C1F"/>
          <w:spacing w:val="-5"/>
          <w:w w:val="105"/>
          <w:u w:val="none"/>
        </w:rPr>
        <w:t> </w:t>
      </w:r>
      <w:r>
        <w:rPr>
          <w:color w:val="1C1C1F"/>
          <w:w w:val="105"/>
          <w:u w:val="none"/>
        </w:rPr>
        <w:t>further</w:t>
      </w:r>
      <w:r>
        <w:rPr>
          <w:color w:val="1C1C1F"/>
          <w:w w:val="105"/>
          <w:u w:val="none"/>
        </w:rPr>
        <w:t> </w:t>
      </w:r>
      <w:r>
        <w:rPr>
          <w:i/>
          <w:color w:val="1C1C1F"/>
          <w:w w:val="105"/>
          <w:u w:val="none"/>
        </w:rPr>
        <w:t>risk</w:t>
      </w:r>
      <w:r>
        <w:rPr>
          <w:i/>
          <w:color w:val="1C1C1F"/>
          <w:spacing w:val="-7"/>
          <w:w w:val="105"/>
          <w:u w:val="none"/>
        </w:rPr>
        <w:t> </w:t>
      </w:r>
      <w:r>
        <w:rPr>
          <w:i/>
          <w:color w:val="1C1C1F"/>
          <w:w w:val="105"/>
          <w:u w:val="none"/>
        </w:rPr>
        <w:t>control</w:t>
      </w:r>
      <w:r>
        <w:rPr>
          <w:i/>
          <w:color w:val="1C1C1F"/>
          <w:w w:val="105"/>
          <w:u w:val="none"/>
        </w:rPr>
        <w:t> </w:t>
      </w:r>
      <w:r>
        <w:rPr>
          <w:color w:val="1C1C1F"/>
          <w:w w:val="105"/>
          <w:u w:val="none"/>
        </w:rPr>
        <w:t>measures are</w:t>
      </w:r>
      <w:r>
        <w:rPr>
          <w:color w:val="1C1C1F"/>
          <w:spacing w:val="40"/>
          <w:w w:val="105"/>
          <w:u w:val="none"/>
        </w:rPr>
        <w:t> </w:t>
      </w:r>
      <w:r>
        <w:rPr>
          <w:color w:val="1C1C1F"/>
          <w:w w:val="105"/>
          <w:u w:val="none"/>
        </w:rPr>
        <w:t>developed.</w:t>
      </w:r>
      <w:r>
        <w:rPr>
          <w:color w:val="1C1C1F"/>
          <w:spacing w:val="40"/>
          <w:w w:val="105"/>
          <w:u w:val="none"/>
        </w:rPr>
        <w:t> </w:t>
      </w:r>
      <w:r>
        <w:rPr>
          <w:color w:val="1C1C1F"/>
          <w:w w:val="105"/>
          <w:u w:val="none"/>
        </w:rPr>
        <w:t>The</w:t>
      </w:r>
      <w:r>
        <w:rPr>
          <w:color w:val="1C1C1F"/>
          <w:spacing w:val="40"/>
          <w:w w:val="105"/>
          <w:u w:val="none"/>
        </w:rPr>
        <w:t> </w:t>
      </w:r>
      <w:r>
        <w:rPr>
          <w:color w:val="1C1C1F"/>
          <w:w w:val="105"/>
          <w:u w:val="none"/>
        </w:rPr>
        <w:t>degree</w:t>
      </w:r>
      <w:r>
        <w:rPr>
          <w:color w:val="1C1C1F"/>
          <w:spacing w:val="40"/>
          <w:w w:val="105"/>
          <w:u w:val="none"/>
        </w:rPr>
        <w:t> </w:t>
      </w:r>
      <w:r>
        <w:rPr>
          <w:color w:val="1C1C1F"/>
          <w:w w:val="105"/>
          <w:u w:val="none"/>
        </w:rPr>
        <w:t>of</w:t>
      </w:r>
      <w:r>
        <w:rPr>
          <w:color w:val="1C1C1F"/>
          <w:spacing w:val="40"/>
          <w:w w:val="105"/>
          <w:u w:val="none"/>
        </w:rPr>
        <w:t> </w:t>
      </w:r>
      <w:r>
        <w:rPr>
          <w:color w:val="1C1C1F"/>
          <w:w w:val="105"/>
          <w:u w:val="none"/>
        </w:rPr>
        <w:t>urgency</w:t>
      </w:r>
      <w:r>
        <w:rPr>
          <w:color w:val="1C1C1F"/>
          <w:spacing w:val="40"/>
          <w:w w:val="105"/>
          <w:u w:val="none"/>
        </w:rPr>
        <w:t> </w:t>
      </w:r>
      <w:r>
        <w:rPr>
          <w:color w:val="1C1C1F"/>
          <w:w w:val="105"/>
          <w:u w:val="none"/>
        </w:rPr>
        <w:t>in</w:t>
      </w:r>
      <w:r>
        <w:rPr>
          <w:color w:val="1C1C1F"/>
          <w:spacing w:val="40"/>
          <w:w w:val="105"/>
          <w:u w:val="none"/>
        </w:rPr>
        <w:t> </w:t>
      </w:r>
      <w:r>
        <w:rPr>
          <w:color w:val="1C1C1F"/>
          <w:w w:val="105"/>
          <w:u w:val="none"/>
        </w:rPr>
        <w:t>this</w:t>
      </w:r>
      <w:r>
        <w:rPr>
          <w:color w:val="1C1C1F"/>
          <w:spacing w:val="40"/>
          <w:w w:val="105"/>
          <w:u w:val="none"/>
        </w:rPr>
        <w:t> </w:t>
      </w:r>
      <w:r>
        <w:rPr>
          <w:color w:val="1C1C1F"/>
          <w:w w:val="105"/>
          <w:u w:val="none"/>
        </w:rPr>
        <w:t>communication</w:t>
      </w:r>
      <w:r>
        <w:rPr>
          <w:color w:val="1C1C1F"/>
          <w:spacing w:val="40"/>
          <w:w w:val="105"/>
          <w:u w:val="none"/>
        </w:rPr>
        <w:t> </w:t>
      </w:r>
      <w:r>
        <w:rPr>
          <w:color w:val="1C1C1F"/>
          <w:w w:val="105"/>
          <w:u w:val="none"/>
        </w:rPr>
        <w:t>should</w:t>
      </w:r>
      <w:r>
        <w:rPr>
          <w:color w:val="1C1C1F"/>
          <w:spacing w:val="40"/>
          <w:w w:val="105"/>
          <w:u w:val="none"/>
        </w:rPr>
        <w:t> </w:t>
      </w:r>
      <w:r>
        <w:rPr>
          <w:color w:val="1C1C1F"/>
          <w:w w:val="105"/>
          <w:u w:val="none"/>
        </w:rPr>
        <w:t>be</w:t>
      </w:r>
      <w:r>
        <w:rPr>
          <w:color w:val="1C1C1F"/>
          <w:spacing w:val="40"/>
          <w:w w:val="105"/>
          <w:u w:val="none"/>
        </w:rPr>
        <w:t> </w:t>
      </w:r>
      <w:r>
        <w:rPr>
          <w:color w:val="1C1C1F"/>
          <w:w w:val="105"/>
          <w:u w:val="none"/>
        </w:rPr>
        <w:t>commensurate</w:t>
      </w:r>
      <w:r>
        <w:rPr>
          <w:color w:val="1C1C1F"/>
          <w:spacing w:val="40"/>
          <w:w w:val="105"/>
          <w:u w:val="none"/>
        </w:rPr>
        <w:t> </w:t>
      </w:r>
      <w:r>
        <w:rPr>
          <w:color w:val="1C1C1F"/>
          <w:w w:val="105"/>
          <w:u w:val="none"/>
        </w:rPr>
        <w:t>with</w:t>
      </w:r>
      <w:r>
        <w:rPr>
          <w:color w:val="1C1C1F"/>
          <w:spacing w:val="40"/>
          <w:w w:val="105"/>
          <w:u w:val="none"/>
        </w:rPr>
        <w:t> </w:t>
      </w:r>
      <w:r>
        <w:rPr>
          <w:color w:val="1C1C1F"/>
          <w:w w:val="105"/>
          <w:u w:val="none"/>
        </w:rPr>
        <w:t>the degree</w:t>
      </w:r>
      <w:r>
        <w:rPr>
          <w:color w:val="1C1C1F"/>
          <w:spacing w:val="33"/>
          <w:w w:val="105"/>
          <w:u w:val="none"/>
        </w:rPr>
        <w:t> </w:t>
      </w:r>
      <w:r>
        <w:rPr>
          <w:color w:val="1C1C1F"/>
          <w:w w:val="105"/>
          <w:u w:val="none"/>
        </w:rPr>
        <w:t>of</w:t>
      </w:r>
      <w:r>
        <w:rPr>
          <w:color w:val="1C1C1F"/>
          <w:spacing w:val="32"/>
          <w:w w:val="105"/>
          <w:u w:val="none"/>
        </w:rPr>
        <w:t> </w:t>
      </w:r>
      <w:r>
        <w:rPr>
          <w:i/>
          <w:color w:val="1C1C1F"/>
          <w:w w:val="105"/>
          <w:u w:val="none"/>
        </w:rPr>
        <w:t>risk, </w:t>
      </w:r>
      <w:r>
        <w:rPr>
          <w:color w:val="1C1C1F"/>
          <w:w w:val="105"/>
          <w:u w:val="none"/>
        </w:rPr>
        <w:t>because</w:t>
      </w:r>
      <w:r>
        <w:rPr>
          <w:color w:val="1C1C1F"/>
          <w:spacing w:val="24"/>
          <w:w w:val="105"/>
          <w:u w:val="none"/>
        </w:rPr>
        <w:t> </w:t>
      </w:r>
      <w:r>
        <w:rPr>
          <w:color w:val="1C1C1F"/>
          <w:w w:val="105"/>
          <w:u w:val="none"/>
        </w:rPr>
        <w:t>the</w:t>
      </w:r>
      <w:r>
        <w:rPr>
          <w:color w:val="1C1C1F"/>
          <w:spacing w:val="27"/>
          <w:w w:val="105"/>
          <w:u w:val="none"/>
        </w:rPr>
        <w:t> </w:t>
      </w:r>
      <w:r>
        <w:rPr>
          <w:color w:val="1C1C1F"/>
          <w:w w:val="105"/>
          <w:u w:val="none"/>
        </w:rPr>
        <w:t>speed</w:t>
      </w:r>
      <w:r>
        <w:rPr>
          <w:color w:val="1C1C1F"/>
          <w:spacing w:val="36"/>
          <w:w w:val="105"/>
          <w:u w:val="none"/>
        </w:rPr>
        <w:t> </w:t>
      </w:r>
      <w:r>
        <w:rPr>
          <w:color w:val="1C1C1F"/>
          <w:w w:val="105"/>
          <w:u w:val="none"/>
        </w:rPr>
        <w:t>of</w:t>
      </w:r>
      <w:r>
        <w:rPr>
          <w:color w:val="1C1C1F"/>
          <w:spacing w:val="28"/>
          <w:w w:val="105"/>
          <w:u w:val="none"/>
        </w:rPr>
        <w:t> </w:t>
      </w:r>
      <w:r>
        <w:rPr>
          <w:color w:val="1C1C1F"/>
          <w:w w:val="105"/>
          <w:u w:val="none"/>
        </w:rPr>
        <w:t>these actions</w:t>
      </w:r>
      <w:r>
        <w:rPr>
          <w:color w:val="1C1C1F"/>
          <w:spacing w:val="33"/>
          <w:w w:val="105"/>
          <w:u w:val="none"/>
        </w:rPr>
        <w:t> </w:t>
      </w:r>
      <w:r>
        <w:rPr>
          <w:color w:val="1C1C1F"/>
          <w:w w:val="105"/>
          <w:u w:val="none"/>
        </w:rPr>
        <w:t>contributes</w:t>
      </w:r>
      <w:r>
        <w:rPr>
          <w:color w:val="1C1C1F"/>
          <w:spacing w:val="33"/>
          <w:w w:val="105"/>
          <w:u w:val="none"/>
        </w:rPr>
        <w:t> </w:t>
      </w:r>
      <w:r>
        <w:rPr>
          <w:color w:val="1C1C1F"/>
          <w:w w:val="105"/>
          <w:u w:val="none"/>
        </w:rPr>
        <w:t>to</w:t>
      </w:r>
      <w:r>
        <w:rPr>
          <w:color w:val="1C1C1F"/>
          <w:spacing w:val="24"/>
          <w:w w:val="105"/>
          <w:u w:val="none"/>
        </w:rPr>
        <w:t> </w:t>
      </w:r>
      <w:r>
        <w:rPr>
          <w:color w:val="1C1C1F"/>
          <w:w w:val="105"/>
          <w:u w:val="none"/>
        </w:rPr>
        <w:t>their effectiveness. The</w:t>
      </w:r>
      <w:r>
        <w:rPr>
          <w:color w:val="1C1C1F"/>
          <w:spacing w:val="24"/>
          <w:w w:val="105"/>
          <w:u w:val="none"/>
        </w:rPr>
        <w:t> </w:t>
      </w:r>
      <w:r>
        <w:rPr>
          <w:color w:val="1C1C1F"/>
          <w:w w:val="105"/>
          <w:u w:val="none"/>
        </w:rPr>
        <w:t>time</w:t>
      </w:r>
      <w:r>
        <w:rPr>
          <w:color w:val="1C1C1F"/>
          <w:spacing w:val="27"/>
          <w:w w:val="105"/>
          <w:u w:val="none"/>
        </w:rPr>
        <w:t> </w:t>
      </w:r>
      <w:r>
        <w:rPr>
          <w:color w:val="1C1C1F"/>
          <w:w w:val="105"/>
          <w:u w:val="none"/>
        </w:rPr>
        <w:t>period can</w:t>
      </w:r>
      <w:r>
        <w:rPr>
          <w:color w:val="1C1C1F"/>
          <w:w w:val="105"/>
          <w:u w:val="none"/>
        </w:rPr>
        <w:t> be</w:t>
      </w:r>
      <w:r>
        <w:rPr>
          <w:color w:val="1C1C1F"/>
          <w:w w:val="105"/>
          <w:u w:val="none"/>
        </w:rPr>
        <w:t> subject</w:t>
      </w:r>
      <w:r>
        <w:rPr>
          <w:color w:val="1C1C1F"/>
          <w:w w:val="105"/>
          <w:u w:val="none"/>
        </w:rPr>
        <w:t> to</w:t>
      </w:r>
      <w:r>
        <w:rPr>
          <w:color w:val="1C1C1F"/>
          <w:w w:val="105"/>
          <w:u w:val="none"/>
        </w:rPr>
        <w:t> regulatory</w:t>
      </w:r>
      <w:r>
        <w:rPr>
          <w:color w:val="1C1C1F"/>
          <w:w w:val="105"/>
          <w:u w:val="none"/>
        </w:rPr>
        <w:t> requirements.</w:t>
      </w:r>
      <w:r>
        <w:rPr>
          <w:color w:val="1C1C1F"/>
          <w:w w:val="105"/>
          <w:u w:val="none"/>
        </w:rPr>
        <w:t> The</w:t>
      </w:r>
      <w:r>
        <w:rPr>
          <w:color w:val="1C1C1F"/>
          <w:w w:val="105"/>
          <w:u w:val="none"/>
        </w:rPr>
        <w:t> decisions</w:t>
      </w:r>
      <w:r>
        <w:rPr>
          <w:color w:val="1C1C1F"/>
          <w:w w:val="105"/>
          <w:u w:val="none"/>
        </w:rPr>
        <w:t> and</w:t>
      </w:r>
      <w:r>
        <w:rPr>
          <w:color w:val="1C1C1F"/>
          <w:w w:val="105"/>
          <w:u w:val="none"/>
        </w:rPr>
        <w:t> actions</w:t>
      </w:r>
      <w:r>
        <w:rPr>
          <w:color w:val="1C1C1F"/>
          <w:w w:val="105"/>
          <w:u w:val="none"/>
        </w:rPr>
        <w:t> taken</w:t>
      </w:r>
      <w:r>
        <w:rPr>
          <w:color w:val="1C1C1F"/>
          <w:w w:val="105"/>
          <w:u w:val="none"/>
        </w:rPr>
        <w:t> are</w:t>
      </w:r>
      <w:r>
        <w:rPr>
          <w:color w:val="1C1C1F"/>
          <w:w w:val="105"/>
          <w:u w:val="none"/>
        </w:rPr>
        <w:t> recorded</w:t>
      </w:r>
      <w:r>
        <w:rPr>
          <w:color w:val="1C1C1F"/>
          <w:w w:val="105"/>
          <w:u w:val="none"/>
        </w:rPr>
        <w:t> in</w:t>
      </w:r>
      <w:r>
        <w:rPr>
          <w:color w:val="1C1C1F"/>
          <w:w w:val="105"/>
          <w:u w:val="none"/>
        </w:rPr>
        <w:t> the </w:t>
      </w:r>
      <w:r>
        <w:rPr>
          <w:i/>
          <w:color w:val="1C1C1F"/>
          <w:w w:val="105"/>
          <w:u w:val="none"/>
        </w:rPr>
        <w:t>risk</w:t>
      </w:r>
      <w:r>
        <w:rPr>
          <w:i/>
          <w:color w:val="1C1C1F"/>
          <w:w w:val="105"/>
          <w:u w:val="none"/>
        </w:rPr>
        <w:t> management file.</w:t>
      </w:r>
    </w:p>
    <w:p>
      <w:pPr>
        <w:spacing w:line="232" w:lineRule="auto" w:before="173"/>
        <w:ind w:left="19" w:right="3" w:firstLine="6"/>
        <w:jc w:val="both"/>
        <w:rPr>
          <w:sz w:val="21"/>
        </w:rPr>
      </w:pPr>
      <w:r>
        <w:rPr>
          <w:color w:val="1C1C1F"/>
          <w:w w:val="105"/>
          <w:sz w:val="21"/>
        </w:rPr>
        <w:t>The</w:t>
      </w:r>
      <w:r>
        <w:rPr>
          <w:color w:val="1C1C1F"/>
          <w:spacing w:val="34"/>
          <w:w w:val="105"/>
          <w:sz w:val="21"/>
        </w:rPr>
        <w:t> </w:t>
      </w:r>
      <w:r>
        <w:rPr>
          <w:color w:val="1C1C1F"/>
          <w:w w:val="105"/>
          <w:sz w:val="21"/>
        </w:rPr>
        <w:t>results</w:t>
      </w:r>
      <w:r>
        <w:rPr>
          <w:color w:val="1C1C1F"/>
          <w:spacing w:val="32"/>
          <w:w w:val="105"/>
          <w:sz w:val="21"/>
        </w:rPr>
        <w:t> </w:t>
      </w:r>
      <w:r>
        <w:rPr>
          <w:color w:val="1C1C1F"/>
          <w:w w:val="105"/>
          <w:sz w:val="21"/>
        </w:rPr>
        <w:t>of</w:t>
      </w:r>
      <w:r>
        <w:rPr>
          <w:color w:val="1C1C1F"/>
          <w:spacing w:val="26"/>
          <w:w w:val="105"/>
          <w:sz w:val="21"/>
        </w:rPr>
        <w:t> </w:t>
      </w:r>
      <w:r>
        <w:rPr>
          <w:color w:val="1C1C1F"/>
          <w:w w:val="105"/>
          <w:sz w:val="21"/>
        </w:rPr>
        <w:t>the</w:t>
      </w:r>
      <w:r>
        <w:rPr>
          <w:color w:val="1C1C1F"/>
          <w:spacing w:val="40"/>
          <w:w w:val="105"/>
          <w:sz w:val="21"/>
        </w:rPr>
        <w:t> </w:t>
      </w:r>
      <w:r>
        <w:rPr>
          <w:color w:val="1C1C1F"/>
          <w:w w:val="105"/>
          <w:sz w:val="21"/>
        </w:rPr>
        <w:t>information</w:t>
      </w:r>
      <w:r>
        <w:rPr>
          <w:color w:val="1C1C1F"/>
          <w:spacing w:val="40"/>
          <w:w w:val="105"/>
          <w:sz w:val="21"/>
        </w:rPr>
        <w:t> </w:t>
      </w:r>
      <w:r>
        <w:rPr>
          <w:color w:val="1C1C1F"/>
          <w:w w:val="105"/>
          <w:sz w:val="21"/>
        </w:rPr>
        <w:t>review</w:t>
      </w:r>
      <w:r>
        <w:rPr>
          <w:color w:val="1C1C1F"/>
          <w:spacing w:val="32"/>
          <w:w w:val="105"/>
          <w:sz w:val="21"/>
        </w:rPr>
        <w:t> </w:t>
      </w:r>
      <w:r>
        <w:rPr>
          <w:color w:val="1C1C1F"/>
          <w:w w:val="105"/>
          <w:sz w:val="21"/>
        </w:rPr>
        <w:t>can</w:t>
      </w:r>
      <w:r>
        <w:rPr>
          <w:color w:val="1C1C1F"/>
          <w:spacing w:val="31"/>
          <w:w w:val="105"/>
          <w:sz w:val="21"/>
        </w:rPr>
        <w:t> </w:t>
      </w:r>
      <w:r>
        <w:rPr>
          <w:color w:val="1C1C1F"/>
          <w:w w:val="105"/>
          <w:sz w:val="21"/>
        </w:rPr>
        <w:t>indicate</w:t>
      </w:r>
      <w:r>
        <w:rPr>
          <w:color w:val="1C1C1F"/>
          <w:spacing w:val="38"/>
          <w:w w:val="105"/>
          <w:sz w:val="21"/>
        </w:rPr>
        <w:t> </w:t>
      </w:r>
      <w:r>
        <w:rPr>
          <w:color w:val="1C1C1F"/>
          <w:w w:val="105"/>
          <w:sz w:val="21"/>
        </w:rPr>
        <w:t>that</w:t>
      </w:r>
      <w:r>
        <w:rPr>
          <w:color w:val="1C1C1F"/>
          <w:spacing w:val="24"/>
          <w:w w:val="105"/>
          <w:sz w:val="21"/>
        </w:rPr>
        <w:t> </w:t>
      </w:r>
      <w:r>
        <w:rPr>
          <w:color w:val="1C1C1F"/>
          <w:w w:val="105"/>
          <w:sz w:val="21"/>
        </w:rPr>
        <w:t>the</w:t>
      </w:r>
      <w:r>
        <w:rPr>
          <w:color w:val="1C1C1F"/>
          <w:spacing w:val="23"/>
          <w:w w:val="105"/>
          <w:sz w:val="21"/>
        </w:rPr>
        <w:t> </w:t>
      </w:r>
      <w:r>
        <w:rPr>
          <w:i/>
          <w:color w:val="1C1C1F"/>
          <w:w w:val="105"/>
          <w:sz w:val="21"/>
        </w:rPr>
        <w:t>risk</w:t>
      </w:r>
      <w:r>
        <w:rPr>
          <w:i/>
          <w:color w:val="1C1C1F"/>
          <w:spacing w:val="31"/>
          <w:w w:val="105"/>
          <w:sz w:val="21"/>
        </w:rPr>
        <w:t> </w:t>
      </w:r>
      <w:r>
        <w:rPr>
          <w:i/>
          <w:color w:val="1C1C1F"/>
          <w:w w:val="105"/>
          <w:sz w:val="21"/>
        </w:rPr>
        <w:t>management</w:t>
      </w:r>
      <w:r>
        <w:rPr>
          <w:i/>
          <w:color w:val="1C1C1F"/>
          <w:spacing w:val="40"/>
          <w:w w:val="105"/>
          <w:sz w:val="21"/>
        </w:rPr>
        <w:t> </w:t>
      </w:r>
      <w:r>
        <w:rPr>
          <w:i/>
          <w:color w:val="1C1C1F"/>
          <w:w w:val="105"/>
          <w:sz w:val="21"/>
        </w:rPr>
        <w:t>process</w:t>
      </w:r>
      <w:r>
        <w:rPr>
          <w:i/>
          <w:color w:val="1C1C1F"/>
          <w:spacing w:val="24"/>
          <w:w w:val="105"/>
          <w:sz w:val="21"/>
        </w:rPr>
        <w:t> </w:t>
      </w:r>
      <w:r>
        <w:rPr>
          <w:color w:val="1C1C1F"/>
          <w:w w:val="105"/>
          <w:sz w:val="21"/>
        </w:rPr>
        <w:t>is</w:t>
      </w:r>
      <w:r>
        <w:rPr>
          <w:color w:val="1C1C1F"/>
          <w:spacing w:val="17"/>
          <w:w w:val="105"/>
          <w:sz w:val="21"/>
        </w:rPr>
        <w:t> </w:t>
      </w:r>
      <w:r>
        <w:rPr>
          <w:color w:val="1C1C1F"/>
          <w:w w:val="105"/>
          <w:sz w:val="21"/>
        </w:rPr>
        <w:t>insufficient or</w:t>
      </w:r>
      <w:r>
        <w:rPr>
          <w:color w:val="1C1C1F"/>
          <w:w w:val="105"/>
          <w:sz w:val="21"/>
        </w:rPr>
        <w:t> inadequate.</w:t>
      </w:r>
      <w:r>
        <w:rPr>
          <w:color w:val="1C1C1F"/>
          <w:w w:val="105"/>
          <w:sz w:val="21"/>
        </w:rPr>
        <w:t> Therefore,</w:t>
      </w:r>
      <w:r>
        <w:rPr>
          <w:color w:val="1C1C1F"/>
          <w:w w:val="105"/>
          <w:sz w:val="21"/>
        </w:rPr>
        <w:t> </w:t>
      </w:r>
      <w:r>
        <w:rPr>
          <w:color w:val="0E3DA1"/>
          <w:w w:val="105"/>
          <w:sz w:val="21"/>
          <w:u w:val="thick" w:color="234293"/>
        </w:rPr>
        <w:t>ISO</w:t>
      </w:r>
      <w:r>
        <w:rPr>
          <w:color w:val="0E3DA1"/>
          <w:w w:val="105"/>
          <w:sz w:val="21"/>
          <w:u w:val="thick" w:color="234293"/>
        </w:rPr>
        <w:t> </w:t>
      </w:r>
      <w:r>
        <w:rPr>
          <w:color w:val="234293"/>
          <w:w w:val="105"/>
          <w:sz w:val="21"/>
          <w:u w:val="thick" w:color="234293"/>
        </w:rPr>
        <w:t>14971:2019</w:t>
      </w:r>
      <w:r>
        <w:rPr>
          <w:color w:val="234293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requires</w:t>
      </w:r>
      <w:r>
        <w:rPr>
          <w:color w:val="1C1C1F"/>
          <w:w w:val="105"/>
          <w:sz w:val="21"/>
          <w:u w:val="none"/>
        </w:rPr>
        <w:t> the</w:t>
      </w:r>
      <w:r>
        <w:rPr>
          <w:color w:val="1C1C1F"/>
          <w:w w:val="105"/>
          <w:sz w:val="21"/>
          <w:u w:val="none"/>
        </w:rPr>
        <w:t> </w:t>
      </w:r>
      <w:r>
        <w:rPr>
          <w:i/>
          <w:color w:val="1C1C1F"/>
          <w:w w:val="105"/>
          <w:sz w:val="21"/>
          <w:u w:val="none"/>
        </w:rPr>
        <w:t>manufacturer</w:t>
      </w:r>
      <w:r>
        <w:rPr>
          <w:i/>
          <w:color w:val="1C1C1F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to</w:t>
      </w:r>
      <w:r>
        <w:rPr>
          <w:color w:val="1C1C1F"/>
          <w:w w:val="105"/>
          <w:sz w:val="21"/>
          <w:u w:val="none"/>
        </w:rPr>
        <w:t> evaluate</w:t>
      </w:r>
      <w:r>
        <w:rPr>
          <w:color w:val="1C1C1F"/>
          <w:w w:val="105"/>
          <w:sz w:val="21"/>
          <w:u w:val="none"/>
        </w:rPr>
        <w:t> the</w:t>
      </w:r>
      <w:r>
        <w:rPr>
          <w:color w:val="1C1C1F"/>
          <w:w w:val="105"/>
          <w:sz w:val="21"/>
          <w:u w:val="none"/>
        </w:rPr>
        <w:t> impact</w:t>
      </w:r>
      <w:r>
        <w:rPr>
          <w:color w:val="1C1C1F"/>
          <w:w w:val="105"/>
          <w:sz w:val="21"/>
          <w:u w:val="none"/>
        </w:rPr>
        <w:t> of</w:t>
      </w:r>
      <w:r>
        <w:rPr>
          <w:color w:val="1C1C1F"/>
          <w:w w:val="105"/>
          <w:sz w:val="21"/>
          <w:u w:val="none"/>
        </w:rPr>
        <w:t> the collected</w:t>
      </w:r>
      <w:r>
        <w:rPr>
          <w:color w:val="1C1C1F"/>
          <w:spacing w:val="-1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information on</w:t>
      </w:r>
      <w:r>
        <w:rPr>
          <w:color w:val="1C1C1F"/>
          <w:spacing w:val="-5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the</w:t>
      </w:r>
      <w:r>
        <w:rPr>
          <w:color w:val="1C1C1F"/>
          <w:spacing w:val="-3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previously implemented</w:t>
      </w:r>
      <w:r>
        <w:rPr>
          <w:color w:val="1C1C1F"/>
          <w:spacing w:val="18"/>
          <w:w w:val="105"/>
          <w:sz w:val="21"/>
          <w:u w:val="none"/>
        </w:rPr>
        <w:t> </w:t>
      </w:r>
      <w:r>
        <w:rPr>
          <w:i/>
          <w:color w:val="1C1C1F"/>
          <w:w w:val="105"/>
          <w:sz w:val="21"/>
          <w:u w:val="none"/>
        </w:rPr>
        <w:t>risk</w:t>
      </w:r>
      <w:r>
        <w:rPr>
          <w:i/>
          <w:color w:val="1C1C1F"/>
          <w:spacing w:val="-5"/>
          <w:w w:val="105"/>
          <w:sz w:val="21"/>
          <w:u w:val="none"/>
        </w:rPr>
        <w:t> </w:t>
      </w:r>
      <w:r>
        <w:rPr>
          <w:i/>
          <w:color w:val="1C1C1F"/>
          <w:w w:val="105"/>
          <w:sz w:val="21"/>
          <w:u w:val="none"/>
        </w:rPr>
        <w:t>management</w:t>
      </w:r>
      <w:r>
        <w:rPr>
          <w:i/>
          <w:color w:val="1C1C1F"/>
          <w:spacing w:val="-9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activities,</w:t>
      </w:r>
      <w:r>
        <w:rPr>
          <w:color w:val="1C1C1F"/>
          <w:spacing w:val="-4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to</w:t>
      </w:r>
      <w:r>
        <w:rPr>
          <w:color w:val="1C1C1F"/>
          <w:spacing w:val="-14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see</w:t>
      </w:r>
      <w:r>
        <w:rPr>
          <w:color w:val="1C1C1F"/>
          <w:spacing w:val="-14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which activities should be</w:t>
      </w:r>
      <w:r>
        <w:rPr>
          <w:color w:val="1C1C1F"/>
          <w:spacing w:val="-10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improved.</w:t>
      </w:r>
      <w:r>
        <w:rPr>
          <w:color w:val="1C1C1F"/>
          <w:spacing w:val="-11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The</w:t>
      </w:r>
      <w:r>
        <w:rPr>
          <w:color w:val="1C1C1F"/>
          <w:spacing w:val="-1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results of</w:t>
      </w:r>
      <w:r>
        <w:rPr>
          <w:color w:val="1C1C1F"/>
          <w:spacing w:val="-3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this</w:t>
      </w:r>
      <w:r>
        <w:rPr>
          <w:color w:val="1C1C1F"/>
          <w:spacing w:val="-8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evaluation are communicated</w:t>
      </w:r>
      <w:r>
        <w:rPr>
          <w:color w:val="1C1C1F"/>
          <w:spacing w:val="18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to</w:t>
      </w:r>
      <w:r>
        <w:rPr>
          <w:color w:val="1C1C1F"/>
          <w:spacing w:val="-9"/>
          <w:w w:val="105"/>
          <w:sz w:val="21"/>
          <w:u w:val="none"/>
        </w:rPr>
        <w:t> </w:t>
      </w:r>
      <w:r>
        <w:rPr>
          <w:i/>
          <w:color w:val="1C1C1F"/>
          <w:w w:val="105"/>
          <w:sz w:val="21"/>
          <w:u w:val="none"/>
        </w:rPr>
        <w:t>top</w:t>
      </w:r>
      <w:r>
        <w:rPr>
          <w:i/>
          <w:color w:val="1C1C1F"/>
          <w:spacing w:val="-5"/>
          <w:w w:val="105"/>
          <w:sz w:val="21"/>
          <w:u w:val="none"/>
        </w:rPr>
        <w:t> </w:t>
      </w:r>
      <w:r>
        <w:rPr>
          <w:i/>
          <w:color w:val="1C1C1F"/>
          <w:w w:val="105"/>
          <w:sz w:val="21"/>
          <w:u w:val="none"/>
        </w:rPr>
        <w:t>management,</w:t>
      </w:r>
      <w:r>
        <w:rPr>
          <w:i/>
          <w:color w:val="1C1C1F"/>
          <w:spacing w:val="-9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who</w:t>
      </w:r>
      <w:r>
        <w:rPr>
          <w:color w:val="1C1C1F"/>
          <w:spacing w:val="-8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will take these results as input into the planned</w:t>
      </w:r>
      <w:r>
        <w:rPr>
          <w:color w:val="1C1C1F"/>
          <w:w w:val="105"/>
          <w:sz w:val="21"/>
          <w:u w:val="none"/>
        </w:rPr>
        <w:t> reviews</w:t>
      </w:r>
      <w:r>
        <w:rPr>
          <w:color w:val="1C1C1F"/>
          <w:w w:val="105"/>
          <w:sz w:val="21"/>
          <w:u w:val="none"/>
        </w:rPr>
        <w:t> of the</w:t>
      </w:r>
      <w:r>
        <w:rPr>
          <w:color w:val="1C1C1F"/>
          <w:spacing w:val="40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suitability</w:t>
      </w:r>
      <w:r>
        <w:rPr>
          <w:color w:val="1C1C1F"/>
          <w:w w:val="105"/>
          <w:sz w:val="21"/>
          <w:u w:val="none"/>
        </w:rPr>
        <w:t> of the </w:t>
      </w:r>
      <w:r>
        <w:rPr>
          <w:i/>
          <w:color w:val="1C1C1F"/>
          <w:w w:val="105"/>
          <w:sz w:val="21"/>
          <w:u w:val="none"/>
        </w:rPr>
        <w:t>risk management</w:t>
      </w:r>
      <w:r>
        <w:rPr>
          <w:i/>
          <w:color w:val="1C1C1F"/>
          <w:spacing w:val="40"/>
          <w:w w:val="105"/>
          <w:sz w:val="21"/>
          <w:u w:val="none"/>
        </w:rPr>
        <w:t> </w:t>
      </w:r>
      <w:r>
        <w:rPr>
          <w:i/>
          <w:color w:val="1C1C1F"/>
          <w:w w:val="105"/>
          <w:sz w:val="21"/>
          <w:u w:val="none"/>
        </w:rPr>
        <w:t>process </w:t>
      </w:r>
      <w:r>
        <w:rPr>
          <w:color w:val="1C1C1F"/>
          <w:w w:val="105"/>
          <w:sz w:val="21"/>
          <w:u w:val="none"/>
        </w:rPr>
        <w:t>(see </w:t>
      </w:r>
      <w:r>
        <w:rPr>
          <w:color w:val="234293"/>
          <w:w w:val="105"/>
          <w:sz w:val="21"/>
          <w:u w:val="thick" w:color="1C1C1F"/>
        </w:rPr>
        <w:t>4</w:t>
      </w:r>
      <w:r>
        <w:rPr>
          <w:color w:val="495D8E"/>
          <w:w w:val="105"/>
          <w:sz w:val="21"/>
          <w:u w:val="thick" w:color="1C1C1F"/>
        </w:rPr>
        <w:t>.</w:t>
      </w:r>
      <w:r>
        <w:rPr>
          <w:color w:val="234293"/>
          <w:w w:val="105"/>
          <w:sz w:val="21"/>
          <w:u w:val="thick" w:color="1C1C1F"/>
        </w:rPr>
        <w:t>2.3</w:t>
      </w:r>
      <w:r>
        <w:rPr>
          <w:color w:val="1C1C1F"/>
          <w:w w:val="105"/>
          <w:sz w:val="21"/>
          <w:u w:val="thick" w:color="1C1C1F"/>
        </w:rPr>
        <w:t>)</w:t>
      </w:r>
      <w:r>
        <w:rPr>
          <w:color w:val="1C1C1F"/>
          <w:w w:val="105"/>
          <w:sz w:val="21"/>
          <w:u w:val="none"/>
        </w:rPr>
        <w:t>. </w:t>
      </w:r>
      <w:r>
        <w:rPr>
          <w:i/>
          <w:color w:val="1C1C1F"/>
          <w:w w:val="105"/>
          <w:sz w:val="21"/>
          <w:u w:val="none"/>
        </w:rPr>
        <w:t>Top management</w:t>
      </w:r>
      <w:r>
        <w:rPr>
          <w:i/>
          <w:color w:val="1C1C1F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then</w:t>
      </w:r>
      <w:r>
        <w:rPr>
          <w:color w:val="1C1C1F"/>
          <w:w w:val="105"/>
          <w:sz w:val="21"/>
          <w:u w:val="none"/>
        </w:rPr>
        <w:t> decides</w:t>
      </w:r>
      <w:r>
        <w:rPr>
          <w:color w:val="1C1C1F"/>
          <w:w w:val="105"/>
          <w:sz w:val="21"/>
          <w:u w:val="none"/>
        </w:rPr>
        <w:t> which</w:t>
      </w:r>
      <w:r>
        <w:rPr>
          <w:color w:val="1C1C1F"/>
          <w:w w:val="105"/>
          <w:sz w:val="21"/>
          <w:u w:val="none"/>
        </w:rPr>
        <w:t> parts or aspects</w:t>
      </w:r>
      <w:r>
        <w:rPr>
          <w:color w:val="1C1C1F"/>
          <w:w w:val="105"/>
          <w:sz w:val="21"/>
          <w:u w:val="none"/>
        </w:rPr>
        <w:t> of</w:t>
      </w:r>
      <w:r>
        <w:rPr>
          <w:color w:val="1C1C1F"/>
          <w:w w:val="105"/>
          <w:sz w:val="21"/>
          <w:u w:val="none"/>
        </w:rPr>
        <w:t> the </w:t>
      </w:r>
      <w:r>
        <w:rPr>
          <w:i/>
          <w:color w:val="1C1C1F"/>
          <w:w w:val="105"/>
          <w:sz w:val="21"/>
          <w:u w:val="none"/>
        </w:rPr>
        <w:t>risk management process</w:t>
      </w:r>
      <w:r>
        <w:rPr>
          <w:i/>
          <w:color w:val="1C1C1F"/>
          <w:w w:val="105"/>
          <w:sz w:val="21"/>
          <w:u w:val="none"/>
        </w:rPr>
        <w:t> </w:t>
      </w:r>
      <w:r>
        <w:rPr>
          <w:color w:val="1C1C1F"/>
          <w:w w:val="105"/>
          <w:sz w:val="21"/>
          <w:u w:val="none"/>
        </w:rPr>
        <w:t>require improvement to ensure its continuing effectiveness.</w:t>
      </w:r>
    </w:p>
    <w:p>
      <w:pPr>
        <w:pStyle w:val="Heading4"/>
        <w:spacing w:line="439" w:lineRule="exact"/>
        <w:ind w:left="32"/>
      </w:pPr>
      <w:r>
        <w:rPr/>
        <w:br w:type="column"/>
      </w:r>
      <w:r>
        <w:rPr>
          <w:color w:val="495D8E"/>
          <w:spacing w:val="-10"/>
          <w:w w:val="80"/>
        </w:rPr>
        <w:t>I</w:t>
      </w:r>
    </w:p>
    <w:p>
      <w:pPr>
        <w:spacing w:line="196" w:lineRule="exact" w:before="0"/>
        <w:ind w:left="19" w:right="0" w:firstLine="0"/>
        <w:jc w:val="left"/>
        <w:rPr>
          <w:sz w:val="15"/>
        </w:rPr>
      </w:pPr>
      <w:r>
        <w:rPr>
          <w:color w:val="495D8E"/>
          <w:spacing w:val="-5"/>
          <w:w w:val="80"/>
          <w:sz w:val="15"/>
        </w:rPr>
        <w:t>"</w:t>
      </w:r>
      <w:r>
        <w:rPr>
          <w:color w:val="495D8E"/>
          <w:spacing w:val="-5"/>
          <w:w w:val="80"/>
          <w:position w:val="3"/>
          <w:sz w:val="16"/>
        </w:rPr>
        <w:t>"</w:t>
      </w:r>
      <w:r>
        <w:rPr>
          <w:color w:val="495D8E"/>
          <w:spacing w:val="-5"/>
          <w:w w:val="80"/>
          <w:sz w:val="15"/>
        </w:rPr>
        <w:t>'</w:t>
      </w:r>
    </w:p>
    <w:p>
      <w:pPr>
        <w:spacing w:after="0" w:line="196" w:lineRule="exact"/>
        <w:jc w:val="left"/>
        <w:rPr>
          <w:sz w:val="15"/>
        </w:rPr>
        <w:sectPr>
          <w:type w:val="continuous"/>
          <w:pgSz w:w="11910" w:h="16850"/>
          <w:pgMar w:header="622" w:footer="992" w:top="340" w:bottom="280" w:left="992" w:right="283"/>
          <w:cols w:num="2" w:equalWidth="0">
            <w:col w:w="9216" w:space="1157"/>
            <w:col w:w="262"/>
          </w:cols>
        </w:sectPr>
      </w:pPr>
    </w:p>
    <w:p>
      <w:pPr>
        <w:pStyle w:val="BodyText"/>
        <w:spacing w:before="328"/>
        <w:rPr>
          <w:sz w:val="31"/>
        </w:rPr>
      </w:pPr>
    </w:p>
    <w:p>
      <w:pPr>
        <w:pStyle w:val="Heading7"/>
        <w:spacing w:line="356" w:lineRule="exact"/>
        <w:ind w:left="0" w:right="558"/>
      </w:pPr>
      <w:r>
        <w:rPr>
          <w:color w:val="131316"/>
        </w:rPr>
        <w:t>Annex</w:t>
      </w:r>
      <w:r>
        <w:rPr>
          <w:color w:val="131316"/>
          <w:spacing w:val="16"/>
        </w:rPr>
        <w:t> </w:t>
      </w:r>
      <w:r>
        <w:rPr>
          <w:color w:val="131316"/>
          <w:spacing w:val="-10"/>
        </w:rPr>
        <w:t>A</w:t>
      </w:r>
    </w:p>
    <w:p>
      <w:pPr>
        <w:pStyle w:val="Heading9"/>
        <w:ind w:left="39" w:right="558"/>
      </w:pPr>
      <w:r>
        <w:rPr>
          <w:color w:val="131316"/>
          <w:spacing w:val="-2"/>
          <w:w w:val="105"/>
        </w:rPr>
        <w:t>(informative)</w:t>
      </w:r>
    </w:p>
    <w:p>
      <w:pPr>
        <w:spacing w:before="311"/>
        <w:ind w:left="516" w:right="0" w:firstLine="0"/>
        <w:jc w:val="left"/>
        <w:rPr>
          <w:b/>
          <w:i/>
          <w:sz w:val="31"/>
        </w:rPr>
      </w:pPr>
      <w:r>
        <w:rPr>
          <w:b/>
          <w:color w:val="131316"/>
          <w:w w:val="105"/>
          <w:sz w:val="31"/>
        </w:rPr>
        <w:t>Identification</w:t>
      </w:r>
      <w:r>
        <w:rPr>
          <w:b/>
          <w:color w:val="131316"/>
          <w:spacing w:val="-3"/>
          <w:w w:val="105"/>
          <w:sz w:val="31"/>
        </w:rPr>
        <w:t> </w:t>
      </w:r>
      <w:r>
        <w:rPr>
          <w:b/>
          <w:color w:val="131316"/>
          <w:w w:val="105"/>
          <w:sz w:val="31"/>
        </w:rPr>
        <w:t>of </w:t>
      </w:r>
      <w:r>
        <w:rPr>
          <w:b/>
          <w:i/>
          <w:color w:val="131316"/>
          <w:w w:val="105"/>
          <w:sz w:val="31"/>
        </w:rPr>
        <w:t>hazards</w:t>
      </w:r>
      <w:r>
        <w:rPr>
          <w:b/>
          <w:i/>
          <w:color w:val="131316"/>
          <w:spacing w:val="-6"/>
          <w:w w:val="105"/>
          <w:sz w:val="31"/>
        </w:rPr>
        <w:t> </w:t>
      </w:r>
      <w:r>
        <w:rPr>
          <w:b/>
          <w:color w:val="131316"/>
          <w:w w:val="105"/>
          <w:sz w:val="31"/>
        </w:rPr>
        <w:t>and characteristics</w:t>
      </w:r>
      <w:r>
        <w:rPr>
          <w:b/>
          <w:color w:val="131316"/>
          <w:spacing w:val="-21"/>
          <w:w w:val="105"/>
          <w:sz w:val="31"/>
        </w:rPr>
        <w:t> </w:t>
      </w:r>
      <w:r>
        <w:rPr>
          <w:b/>
          <w:color w:val="131316"/>
          <w:w w:val="105"/>
          <w:sz w:val="31"/>
        </w:rPr>
        <w:t>related</w:t>
      </w:r>
      <w:r>
        <w:rPr>
          <w:b/>
          <w:color w:val="131316"/>
          <w:spacing w:val="4"/>
          <w:w w:val="105"/>
          <w:sz w:val="31"/>
        </w:rPr>
        <w:t> </w:t>
      </w:r>
      <w:r>
        <w:rPr>
          <w:b/>
          <w:color w:val="131316"/>
          <w:w w:val="105"/>
          <w:sz w:val="31"/>
        </w:rPr>
        <w:t>to</w:t>
      </w:r>
      <w:r>
        <w:rPr>
          <w:b/>
          <w:color w:val="131316"/>
          <w:spacing w:val="-3"/>
          <w:w w:val="105"/>
          <w:sz w:val="31"/>
        </w:rPr>
        <w:t> </w:t>
      </w:r>
      <w:r>
        <w:rPr>
          <w:b/>
          <w:i/>
          <w:color w:val="131316"/>
          <w:spacing w:val="-2"/>
          <w:w w:val="105"/>
          <w:sz w:val="31"/>
        </w:rPr>
        <w:t>safety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40"/>
        <w:rPr>
          <w:b/>
          <w:i/>
          <w:sz w:val="20"/>
        </w:rPr>
      </w:pPr>
    </w:p>
    <w:p>
      <w:pPr>
        <w:pStyle w:val="BodyText"/>
        <w:spacing w:after="0"/>
        <w:rPr>
          <w:b/>
          <w:i/>
          <w:sz w:val="20"/>
        </w:rPr>
        <w:sectPr>
          <w:pgSz w:w="11910" w:h="16850"/>
          <w:pgMar w:header="785" w:footer="823" w:top="1220" w:bottom="1100" w:left="1559" w:right="283"/>
        </w:sectPr>
      </w:pPr>
    </w:p>
    <w:p>
      <w:pPr>
        <w:numPr>
          <w:ilvl w:val="1"/>
          <w:numId w:val="17"/>
        </w:numPr>
        <w:tabs>
          <w:tab w:pos="810" w:val="left" w:leader="none"/>
        </w:tabs>
        <w:spacing w:before="90"/>
        <w:ind w:left="810" w:right="0" w:hanging="716"/>
        <w:jc w:val="left"/>
        <w:rPr>
          <w:b/>
          <w:sz w:val="25"/>
        </w:rPr>
      </w:pPr>
      <w:r>
        <w:rPr>
          <w:b/>
          <w:color w:val="131316"/>
          <w:spacing w:val="-2"/>
          <w:sz w:val="25"/>
        </w:rPr>
        <w:t>General</w:t>
      </w:r>
    </w:p>
    <w:p>
      <w:pPr>
        <w:spacing w:line="230" w:lineRule="auto" w:before="186"/>
        <w:ind w:left="97" w:right="38" w:hanging="3"/>
        <w:jc w:val="both"/>
        <w:rPr>
          <w:sz w:val="21"/>
        </w:rPr>
      </w:pPr>
      <w:r>
        <w:rPr>
          <w:color w:val="21418E"/>
          <w:w w:val="105"/>
          <w:sz w:val="21"/>
          <w:u w:val="thick" w:color="21418E"/>
        </w:rPr>
        <w:t>ISO 14971</w:t>
      </w:r>
      <w:r>
        <w:rPr>
          <w:color w:val="1F3464"/>
          <w:w w:val="105"/>
          <w:sz w:val="21"/>
          <w:u w:val="thick" w:color="21418E"/>
        </w:rPr>
        <w:t>:</w:t>
      </w:r>
      <w:r>
        <w:rPr>
          <w:color w:val="21418E"/>
          <w:w w:val="105"/>
          <w:sz w:val="21"/>
          <w:u w:val="thick" w:color="21418E"/>
        </w:rPr>
        <w:t>2019</w:t>
      </w:r>
      <w:r>
        <w:rPr>
          <w:color w:val="21418E"/>
          <w:w w:val="105"/>
          <w:sz w:val="21"/>
          <w:u w:val="none"/>
        </w:rPr>
        <w:t> </w:t>
      </w:r>
      <w:r>
        <w:rPr>
          <w:color w:val="131316"/>
          <w:w w:val="105"/>
          <w:sz w:val="21"/>
          <w:u w:val="none"/>
        </w:rPr>
        <w:t>requires that the </w:t>
      </w:r>
      <w:r>
        <w:rPr>
          <w:i/>
          <w:color w:val="131316"/>
          <w:w w:val="105"/>
          <w:sz w:val="20"/>
          <w:u w:val="none"/>
        </w:rPr>
        <w:t>manufacturer </w:t>
      </w:r>
      <w:r>
        <w:rPr>
          <w:color w:val="131316"/>
          <w:w w:val="105"/>
          <w:sz w:val="21"/>
          <w:u w:val="none"/>
        </w:rPr>
        <w:t>identify </w:t>
      </w:r>
      <w:r>
        <w:rPr>
          <w:color w:val="232324"/>
          <w:w w:val="105"/>
          <w:sz w:val="21"/>
          <w:u w:val="none"/>
        </w:rPr>
        <w:t>those characteristics</w:t>
      </w:r>
      <w:r>
        <w:rPr>
          <w:color w:val="232324"/>
          <w:spacing w:val="-1"/>
          <w:w w:val="105"/>
          <w:sz w:val="21"/>
          <w:u w:val="none"/>
        </w:rPr>
        <w:t> </w:t>
      </w:r>
      <w:r>
        <w:rPr>
          <w:color w:val="232324"/>
          <w:w w:val="105"/>
          <w:sz w:val="21"/>
          <w:u w:val="none"/>
        </w:rPr>
        <w:t>of the </w:t>
      </w:r>
      <w:r>
        <w:rPr>
          <w:i/>
          <w:color w:val="232324"/>
          <w:w w:val="105"/>
          <w:sz w:val="20"/>
          <w:u w:val="none"/>
        </w:rPr>
        <w:t>medical </w:t>
      </w:r>
      <w:r>
        <w:rPr>
          <w:i/>
          <w:color w:val="131316"/>
          <w:w w:val="105"/>
          <w:sz w:val="20"/>
          <w:u w:val="none"/>
        </w:rPr>
        <w:t>device </w:t>
      </w:r>
      <w:r>
        <w:rPr>
          <w:color w:val="232324"/>
          <w:w w:val="105"/>
          <w:sz w:val="21"/>
          <w:u w:val="none"/>
        </w:rPr>
        <w:t>that could affect </w:t>
      </w:r>
      <w:r>
        <w:rPr>
          <w:i/>
          <w:color w:val="232324"/>
          <w:w w:val="105"/>
          <w:sz w:val="20"/>
          <w:u w:val="none"/>
        </w:rPr>
        <w:t>safety.</w:t>
      </w:r>
      <w:r>
        <w:rPr>
          <w:i/>
          <w:color w:val="232324"/>
          <w:spacing w:val="-7"/>
          <w:w w:val="105"/>
          <w:sz w:val="20"/>
          <w:u w:val="none"/>
        </w:rPr>
        <w:t> </w:t>
      </w:r>
      <w:r>
        <w:rPr>
          <w:color w:val="232324"/>
          <w:w w:val="105"/>
          <w:sz w:val="21"/>
          <w:u w:val="none"/>
        </w:rPr>
        <w:t>Consideration</w:t>
      </w:r>
      <w:r>
        <w:rPr>
          <w:color w:val="232324"/>
          <w:spacing w:val="40"/>
          <w:w w:val="105"/>
          <w:sz w:val="21"/>
          <w:u w:val="none"/>
        </w:rPr>
        <w:t> </w:t>
      </w:r>
      <w:r>
        <w:rPr>
          <w:color w:val="232324"/>
          <w:w w:val="105"/>
          <w:sz w:val="21"/>
          <w:u w:val="none"/>
        </w:rPr>
        <w:t>of </w:t>
      </w:r>
      <w:r>
        <w:rPr>
          <w:color w:val="131316"/>
          <w:w w:val="105"/>
          <w:sz w:val="21"/>
          <w:u w:val="none"/>
        </w:rPr>
        <w:t>these </w:t>
      </w:r>
      <w:r>
        <w:rPr>
          <w:color w:val="232324"/>
          <w:w w:val="105"/>
          <w:sz w:val="21"/>
          <w:u w:val="none"/>
        </w:rPr>
        <w:t>characteristics </w:t>
      </w:r>
      <w:r>
        <w:rPr>
          <w:color w:val="131316"/>
          <w:w w:val="105"/>
          <w:sz w:val="21"/>
          <w:u w:val="none"/>
        </w:rPr>
        <w:t>is </w:t>
      </w:r>
      <w:r>
        <w:rPr>
          <w:color w:val="232324"/>
          <w:w w:val="105"/>
          <w:sz w:val="21"/>
          <w:u w:val="none"/>
        </w:rPr>
        <w:t>an essential step </w:t>
      </w:r>
      <w:r>
        <w:rPr>
          <w:color w:val="131316"/>
          <w:w w:val="105"/>
          <w:sz w:val="21"/>
          <w:u w:val="none"/>
        </w:rPr>
        <w:t>in identifying the </w:t>
      </w:r>
      <w:r>
        <w:rPr>
          <w:i/>
          <w:color w:val="131316"/>
          <w:w w:val="105"/>
          <w:sz w:val="20"/>
          <w:u w:val="none"/>
        </w:rPr>
        <w:t>hazards</w:t>
      </w:r>
      <w:r>
        <w:rPr>
          <w:i/>
          <w:color w:val="131316"/>
          <w:w w:val="105"/>
          <w:sz w:val="20"/>
          <w:u w:val="none"/>
        </w:rPr>
        <w:t> </w:t>
      </w:r>
      <w:r>
        <w:rPr>
          <w:color w:val="232324"/>
          <w:w w:val="105"/>
          <w:sz w:val="21"/>
          <w:u w:val="none"/>
        </w:rPr>
        <w:t>associated</w:t>
      </w:r>
      <w:r>
        <w:rPr>
          <w:color w:val="232324"/>
          <w:spacing w:val="31"/>
          <w:w w:val="105"/>
          <w:sz w:val="21"/>
          <w:u w:val="none"/>
        </w:rPr>
        <w:t> </w:t>
      </w:r>
      <w:r>
        <w:rPr>
          <w:color w:val="232324"/>
          <w:w w:val="105"/>
          <w:sz w:val="21"/>
          <w:u w:val="none"/>
        </w:rPr>
        <w:t>with</w:t>
      </w:r>
      <w:r>
        <w:rPr>
          <w:color w:val="232324"/>
          <w:spacing w:val="38"/>
          <w:w w:val="105"/>
          <w:sz w:val="21"/>
          <w:u w:val="none"/>
        </w:rPr>
        <w:t> </w:t>
      </w:r>
      <w:r>
        <w:rPr>
          <w:color w:val="232324"/>
          <w:w w:val="105"/>
          <w:sz w:val="21"/>
          <w:u w:val="none"/>
        </w:rPr>
        <w:t>the</w:t>
      </w:r>
      <w:r>
        <w:rPr>
          <w:color w:val="232324"/>
          <w:spacing w:val="39"/>
          <w:w w:val="105"/>
          <w:sz w:val="21"/>
          <w:u w:val="none"/>
        </w:rPr>
        <w:t> </w:t>
      </w:r>
      <w:r>
        <w:rPr>
          <w:i/>
          <w:color w:val="131316"/>
          <w:w w:val="105"/>
          <w:sz w:val="20"/>
          <w:u w:val="none"/>
        </w:rPr>
        <w:t>medical</w:t>
      </w:r>
      <w:r>
        <w:rPr>
          <w:i/>
          <w:color w:val="131316"/>
          <w:spacing w:val="36"/>
          <w:w w:val="105"/>
          <w:sz w:val="20"/>
          <w:u w:val="none"/>
        </w:rPr>
        <w:t> </w:t>
      </w:r>
      <w:r>
        <w:rPr>
          <w:i/>
          <w:color w:val="232324"/>
          <w:w w:val="105"/>
          <w:sz w:val="20"/>
          <w:u w:val="none"/>
        </w:rPr>
        <w:t>device.</w:t>
      </w:r>
      <w:r>
        <w:rPr>
          <w:i/>
          <w:color w:val="232324"/>
          <w:spacing w:val="17"/>
          <w:w w:val="105"/>
          <w:sz w:val="20"/>
          <w:u w:val="none"/>
        </w:rPr>
        <w:t> </w:t>
      </w:r>
      <w:r>
        <w:rPr>
          <w:color w:val="131316"/>
          <w:w w:val="105"/>
          <w:sz w:val="21"/>
          <w:u w:val="none"/>
        </w:rPr>
        <w:t>One</w:t>
      </w:r>
      <w:r>
        <w:rPr>
          <w:color w:val="131316"/>
          <w:spacing w:val="31"/>
          <w:w w:val="105"/>
          <w:sz w:val="21"/>
          <w:u w:val="none"/>
        </w:rPr>
        <w:t> </w:t>
      </w:r>
      <w:r>
        <w:rPr>
          <w:color w:val="232324"/>
          <w:w w:val="105"/>
          <w:sz w:val="21"/>
          <w:u w:val="none"/>
        </w:rPr>
        <w:t>way</w:t>
      </w:r>
      <w:r>
        <w:rPr>
          <w:color w:val="232324"/>
          <w:spacing w:val="21"/>
          <w:w w:val="105"/>
          <w:sz w:val="21"/>
          <w:u w:val="none"/>
        </w:rPr>
        <w:t> </w:t>
      </w:r>
      <w:r>
        <w:rPr>
          <w:color w:val="232324"/>
          <w:w w:val="105"/>
          <w:sz w:val="21"/>
          <w:u w:val="none"/>
        </w:rPr>
        <w:t>of</w:t>
      </w:r>
      <w:r>
        <w:rPr>
          <w:color w:val="232324"/>
          <w:spacing w:val="22"/>
          <w:w w:val="105"/>
          <w:sz w:val="21"/>
          <w:u w:val="none"/>
        </w:rPr>
        <w:t> </w:t>
      </w:r>
      <w:r>
        <w:rPr>
          <w:color w:val="131316"/>
          <w:w w:val="105"/>
          <w:sz w:val="21"/>
          <w:u w:val="none"/>
        </w:rPr>
        <w:t>doing</w:t>
      </w:r>
      <w:r>
        <w:rPr>
          <w:color w:val="131316"/>
          <w:spacing w:val="22"/>
          <w:w w:val="105"/>
          <w:sz w:val="21"/>
          <w:u w:val="none"/>
        </w:rPr>
        <w:t> </w:t>
      </w:r>
      <w:r>
        <w:rPr>
          <w:color w:val="232324"/>
          <w:w w:val="105"/>
          <w:sz w:val="21"/>
          <w:u w:val="none"/>
        </w:rPr>
        <w:t>this</w:t>
      </w:r>
      <w:r>
        <w:rPr>
          <w:color w:val="232324"/>
          <w:spacing w:val="22"/>
          <w:w w:val="105"/>
          <w:sz w:val="21"/>
          <w:u w:val="none"/>
        </w:rPr>
        <w:t> </w:t>
      </w:r>
      <w:r>
        <w:rPr>
          <w:color w:val="131316"/>
          <w:w w:val="105"/>
          <w:sz w:val="21"/>
          <w:u w:val="none"/>
        </w:rPr>
        <w:t>is</w:t>
      </w:r>
      <w:r>
        <w:rPr>
          <w:color w:val="131316"/>
          <w:spacing w:val="18"/>
          <w:w w:val="105"/>
          <w:sz w:val="21"/>
          <w:u w:val="none"/>
        </w:rPr>
        <w:t> </w:t>
      </w:r>
      <w:r>
        <w:rPr>
          <w:color w:val="232324"/>
          <w:w w:val="105"/>
          <w:sz w:val="21"/>
          <w:u w:val="none"/>
        </w:rPr>
        <w:t>to</w:t>
      </w:r>
      <w:r>
        <w:rPr>
          <w:color w:val="232324"/>
          <w:spacing w:val="18"/>
          <w:w w:val="105"/>
          <w:sz w:val="21"/>
          <w:u w:val="none"/>
        </w:rPr>
        <w:t> </w:t>
      </w:r>
      <w:r>
        <w:rPr>
          <w:color w:val="232324"/>
          <w:w w:val="105"/>
          <w:sz w:val="21"/>
          <w:u w:val="none"/>
        </w:rPr>
        <w:t>ask</w:t>
      </w:r>
      <w:r>
        <w:rPr>
          <w:color w:val="232324"/>
          <w:spacing w:val="19"/>
          <w:w w:val="105"/>
          <w:sz w:val="21"/>
          <w:u w:val="none"/>
        </w:rPr>
        <w:t> </w:t>
      </w:r>
      <w:r>
        <w:rPr>
          <w:color w:val="232324"/>
          <w:w w:val="105"/>
          <w:sz w:val="21"/>
          <w:u w:val="none"/>
        </w:rPr>
        <w:t>a series</w:t>
      </w:r>
      <w:r>
        <w:rPr>
          <w:color w:val="232324"/>
          <w:spacing w:val="25"/>
          <w:w w:val="105"/>
          <w:sz w:val="21"/>
          <w:u w:val="none"/>
        </w:rPr>
        <w:t> </w:t>
      </w:r>
      <w:r>
        <w:rPr>
          <w:color w:val="232324"/>
          <w:w w:val="105"/>
          <w:sz w:val="21"/>
          <w:u w:val="none"/>
        </w:rPr>
        <w:t>of</w:t>
      </w:r>
      <w:r>
        <w:rPr>
          <w:color w:val="232324"/>
          <w:spacing w:val="27"/>
          <w:w w:val="105"/>
          <w:sz w:val="21"/>
          <w:u w:val="none"/>
        </w:rPr>
        <w:t> </w:t>
      </w:r>
      <w:r>
        <w:rPr>
          <w:color w:val="232324"/>
          <w:w w:val="105"/>
          <w:sz w:val="21"/>
          <w:u w:val="none"/>
        </w:rPr>
        <w:t>questions</w:t>
      </w:r>
      <w:r>
        <w:rPr>
          <w:color w:val="232324"/>
          <w:spacing w:val="34"/>
          <w:w w:val="105"/>
          <w:sz w:val="21"/>
          <w:u w:val="none"/>
        </w:rPr>
        <w:t> </w:t>
      </w:r>
      <w:r>
        <w:rPr>
          <w:color w:val="131316"/>
          <w:w w:val="105"/>
          <w:sz w:val="21"/>
          <w:u w:val="none"/>
        </w:rPr>
        <w:t>concerning the</w:t>
      </w:r>
      <w:r>
        <w:rPr>
          <w:color w:val="131316"/>
          <w:spacing w:val="40"/>
          <w:w w:val="105"/>
          <w:sz w:val="21"/>
          <w:u w:val="none"/>
        </w:rPr>
        <w:t> </w:t>
      </w:r>
      <w:r>
        <w:rPr>
          <w:color w:val="131316"/>
          <w:w w:val="105"/>
          <w:sz w:val="21"/>
          <w:u w:val="none"/>
        </w:rPr>
        <w:t>manufacture,</w:t>
      </w:r>
      <w:r>
        <w:rPr>
          <w:color w:val="131316"/>
          <w:w w:val="105"/>
          <w:sz w:val="21"/>
          <w:u w:val="none"/>
        </w:rPr>
        <w:t> intended</w:t>
      </w:r>
      <w:r>
        <w:rPr>
          <w:color w:val="131316"/>
          <w:spacing w:val="33"/>
          <w:w w:val="105"/>
          <w:sz w:val="21"/>
          <w:u w:val="none"/>
        </w:rPr>
        <w:t> </w:t>
      </w:r>
      <w:r>
        <w:rPr>
          <w:color w:val="131316"/>
          <w:w w:val="105"/>
          <w:sz w:val="21"/>
          <w:u w:val="none"/>
        </w:rPr>
        <w:t>users, </w:t>
      </w:r>
      <w:r>
        <w:rPr>
          <w:i/>
          <w:color w:val="232324"/>
          <w:w w:val="105"/>
          <w:sz w:val="20"/>
          <w:u w:val="none"/>
        </w:rPr>
        <w:t>intended</w:t>
      </w:r>
      <w:r>
        <w:rPr>
          <w:i/>
          <w:color w:val="232324"/>
          <w:spacing w:val="40"/>
          <w:w w:val="105"/>
          <w:sz w:val="20"/>
          <w:u w:val="none"/>
        </w:rPr>
        <w:t> </w:t>
      </w:r>
      <w:r>
        <w:rPr>
          <w:i/>
          <w:color w:val="131316"/>
          <w:w w:val="105"/>
          <w:sz w:val="20"/>
          <w:u w:val="none"/>
        </w:rPr>
        <w:t>use, </w:t>
      </w:r>
      <w:r>
        <w:rPr>
          <w:i/>
          <w:color w:val="232324"/>
          <w:w w:val="105"/>
          <w:sz w:val="20"/>
          <w:u w:val="none"/>
        </w:rPr>
        <w:t>reasonably foreseeable</w:t>
      </w:r>
      <w:r>
        <w:rPr>
          <w:i/>
          <w:color w:val="232324"/>
          <w:w w:val="105"/>
          <w:sz w:val="20"/>
          <w:u w:val="none"/>
        </w:rPr>
        <w:t> </w:t>
      </w:r>
      <w:r>
        <w:rPr>
          <w:i/>
          <w:color w:val="131316"/>
          <w:w w:val="105"/>
          <w:sz w:val="20"/>
          <w:u w:val="none"/>
        </w:rPr>
        <w:t>misuse, </w:t>
      </w:r>
      <w:r>
        <w:rPr>
          <w:color w:val="232324"/>
          <w:w w:val="105"/>
          <w:sz w:val="21"/>
          <w:u w:val="none"/>
        </w:rPr>
        <w:t>and </w:t>
      </w:r>
      <w:r>
        <w:rPr>
          <w:color w:val="131316"/>
          <w:w w:val="105"/>
          <w:sz w:val="21"/>
          <w:u w:val="none"/>
        </w:rPr>
        <w:t>ultimate</w:t>
      </w:r>
      <w:r>
        <w:rPr>
          <w:color w:val="131316"/>
          <w:w w:val="105"/>
          <w:sz w:val="21"/>
          <w:u w:val="none"/>
        </w:rPr>
        <w:t> </w:t>
      </w:r>
      <w:r>
        <w:rPr>
          <w:color w:val="232324"/>
          <w:w w:val="105"/>
          <w:sz w:val="21"/>
          <w:u w:val="none"/>
        </w:rPr>
        <w:t>disposal of the</w:t>
      </w:r>
      <w:r>
        <w:rPr>
          <w:color w:val="232324"/>
          <w:spacing w:val="40"/>
          <w:w w:val="105"/>
          <w:sz w:val="21"/>
          <w:u w:val="none"/>
        </w:rPr>
        <w:t> </w:t>
      </w:r>
      <w:r>
        <w:rPr>
          <w:i/>
          <w:color w:val="131316"/>
          <w:w w:val="105"/>
          <w:sz w:val="20"/>
          <w:u w:val="none"/>
        </w:rPr>
        <w:t>medical</w:t>
      </w:r>
      <w:r>
        <w:rPr>
          <w:i/>
          <w:color w:val="131316"/>
          <w:spacing w:val="28"/>
          <w:w w:val="105"/>
          <w:sz w:val="20"/>
          <w:u w:val="none"/>
        </w:rPr>
        <w:t> </w:t>
      </w:r>
      <w:r>
        <w:rPr>
          <w:i/>
          <w:color w:val="131316"/>
          <w:w w:val="105"/>
          <w:sz w:val="20"/>
          <w:u w:val="none"/>
        </w:rPr>
        <w:t>device. </w:t>
      </w:r>
      <w:r>
        <w:rPr>
          <w:color w:val="131316"/>
          <w:w w:val="105"/>
          <w:sz w:val="21"/>
          <w:u w:val="none"/>
        </w:rPr>
        <w:t>If </w:t>
      </w:r>
      <w:r>
        <w:rPr>
          <w:color w:val="232324"/>
          <w:w w:val="105"/>
          <w:sz w:val="21"/>
          <w:u w:val="none"/>
        </w:rPr>
        <w:t>one asks</w:t>
      </w:r>
      <w:r>
        <w:rPr>
          <w:color w:val="232324"/>
          <w:w w:val="105"/>
          <w:sz w:val="21"/>
          <w:u w:val="none"/>
        </w:rPr>
        <w:t> </w:t>
      </w:r>
      <w:r>
        <w:rPr>
          <w:color w:val="131316"/>
          <w:w w:val="105"/>
          <w:sz w:val="21"/>
          <w:u w:val="none"/>
        </w:rPr>
        <w:t>these</w:t>
      </w:r>
      <w:r>
        <w:rPr>
          <w:color w:val="131316"/>
          <w:w w:val="105"/>
          <w:sz w:val="21"/>
          <w:u w:val="none"/>
        </w:rPr>
        <w:t> </w:t>
      </w:r>
      <w:r>
        <w:rPr>
          <w:color w:val="232324"/>
          <w:w w:val="105"/>
          <w:sz w:val="21"/>
          <w:u w:val="none"/>
        </w:rPr>
        <w:t>questions</w:t>
      </w:r>
      <w:r>
        <w:rPr>
          <w:color w:val="232324"/>
          <w:w w:val="105"/>
          <w:sz w:val="21"/>
          <w:u w:val="none"/>
        </w:rPr>
        <w:t> from</w:t>
      </w:r>
      <w:r>
        <w:rPr>
          <w:color w:val="232324"/>
          <w:w w:val="105"/>
          <w:sz w:val="21"/>
          <w:u w:val="none"/>
        </w:rPr>
        <w:t> the</w:t>
      </w:r>
      <w:r>
        <w:rPr>
          <w:color w:val="232324"/>
          <w:spacing w:val="34"/>
          <w:w w:val="105"/>
          <w:sz w:val="21"/>
          <w:u w:val="none"/>
        </w:rPr>
        <w:t> </w:t>
      </w:r>
      <w:r>
        <w:rPr>
          <w:color w:val="232324"/>
          <w:w w:val="105"/>
          <w:sz w:val="21"/>
          <w:u w:val="none"/>
        </w:rPr>
        <w:t>point of view of all the individuals</w:t>
      </w:r>
      <w:r>
        <w:rPr>
          <w:color w:val="232324"/>
          <w:w w:val="105"/>
          <w:sz w:val="21"/>
          <w:u w:val="none"/>
        </w:rPr>
        <w:t> involved </w:t>
      </w:r>
      <w:r>
        <w:rPr>
          <w:color w:val="131316"/>
          <w:w w:val="105"/>
          <w:sz w:val="21"/>
          <w:u w:val="none"/>
        </w:rPr>
        <w:t>(e</w:t>
      </w:r>
      <w:r>
        <w:rPr>
          <w:color w:val="3D3D3D"/>
          <w:w w:val="105"/>
          <w:sz w:val="21"/>
          <w:u w:val="none"/>
        </w:rPr>
        <w:t>.</w:t>
      </w:r>
      <w:r>
        <w:rPr>
          <w:color w:val="232324"/>
          <w:w w:val="105"/>
          <w:sz w:val="21"/>
          <w:u w:val="none"/>
        </w:rPr>
        <w:t>g.</w:t>
      </w:r>
      <w:r>
        <w:rPr>
          <w:color w:val="232324"/>
          <w:spacing w:val="-9"/>
          <w:w w:val="105"/>
          <w:sz w:val="21"/>
          <w:u w:val="none"/>
        </w:rPr>
        <w:t> </w:t>
      </w:r>
      <w:r>
        <w:rPr>
          <w:color w:val="131316"/>
          <w:w w:val="105"/>
          <w:sz w:val="21"/>
          <w:u w:val="none"/>
        </w:rPr>
        <w:t>users, maintenance</w:t>
      </w:r>
      <w:r>
        <w:rPr>
          <w:color w:val="131316"/>
          <w:w w:val="105"/>
          <w:sz w:val="21"/>
          <w:u w:val="none"/>
        </w:rPr>
        <w:t> </w:t>
      </w:r>
      <w:r>
        <w:rPr>
          <w:color w:val="232324"/>
          <w:w w:val="105"/>
          <w:sz w:val="21"/>
          <w:u w:val="none"/>
        </w:rPr>
        <w:t>staff, </w:t>
      </w:r>
      <w:r>
        <w:rPr>
          <w:color w:val="131316"/>
          <w:w w:val="105"/>
          <w:sz w:val="21"/>
          <w:u w:val="none"/>
        </w:rPr>
        <w:t>patients, </w:t>
      </w:r>
      <w:r>
        <w:rPr>
          <w:color w:val="232324"/>
          <w:w w:val="105"/>
          <w:sz w:val="21"/>
          <w:u w:val="none"/>
        </w:rPr>
        <w:t>etc.), a </w:t>
      </w:r>
      <w:r>
        <w:rPr>
          <w:color w:val="131316"/>
          <w:w w:val="105"/>
          <w:sz w:val="21"/>
          <w:u w:val="none"/>
        </w:rPr>
        <w:t>more </w:t>
      </w:r>
      <w:r>
        <w:rPr>
          <w:color w:val="232324"/>
          <w:w w:val="105"/>
          <w:sz w:val="21"/>
          <w:u w:val="none"/>
        </w:rPr>
        <w:t>complete </w:t>
      </w:r>
      <w:r>
        <w:rPr>
          <w:color w:val="131316"/>
          <w:w w:val="105"/>
          <w:sz w:val="21"/>
          <w:u w:val="none"/>
        </w:rPr>
        <w:t>picture </w:t>
      </w:r>
      <w:r>
        <w:rPr>
          <w:color w:val="232324"/>
          <w:w w:val="105"/>
          <w:sz w:val="21"/>
          <w:u w:val="none"/>
        </w:rPr>
        <w:t>can emerge of</w:t>
      </w:r>
      <w:r>
        <w:rPr>
          <w:color w:val="232324"/>
          <w:w w:val="105"/>
          <w:sz w:val="21"/>
          <w:u w:val="none"/>
        </w:rPr>
        <w:t> </w:t>
      </w:r>
      <w:r>
        <w:rPr>
          <w:color w:val="131316"/>
          <w:w w:val="105"/>
          <w:sz w:val="21"/>
          <w:u w:val="none"/>
        </w:rPr>
        <w:t>the </w:t>
      </w:r>
      <w:r>
        <w:rPr>
          <w:i/>
          <w:color w:val="131316"/>
          <w:w w:val="105"/>
          <w:sz w:val="20"/>
          <w:u w:val="none"/>
        </w:rPr>
        <w:t>hazards </w:t>
      </w:r>
      <w:r>
        <w:rPr>
          <w:color w:val="131316"/>
          <w:w w:val="105"/>
          <w:sz w:val="21"/>
          <w:u w:val="none"/>
        </w:rPr>
        <w:t>that </w:t>
      </w:r>
      <w:r>
        <w:rPr>
          <w:color w:val="232324"/>
          <w:w w:val="105"/>
          <w:sz w:val="21"/>
          <w:u w:val="none"/>
        </w:rPr>
        <w:t>might exist.</w:t>
      </w:r>
    </w:p>
    <w:p>
      <w:pPr>
        <w:pStyle w:val="BodyText"/>
        <w:spacing w:line="230" w:lineRule="auto" w:before="174"/>
        <w:ind w:left="106" w:right="45" w:hanging="4"/>
        <w:jc w:val="both"/>
      </w:pPr>
      <w:r>
        <w:rPr>
          <w:color w:val="131316"/>
          <w:w w:val="110"/>
        </w:rPr>
        <w:t>The</w:t>
      </w:r>
      <w:r>
        <w:rPr>
          <w:color w:val="131316"/>
          <w:spacing w:val="-5"/>
          <w:w w:val="110"/>
        </w:rPr>
        <w:t> </w:t>
      </w:r>
      <w:r>
        <w:rPr>
          <w:color w:val="131316"/>
          <w:w w:val="110"/>
        </w:rPr>
        <w:t>questions</w:t>
      </w:r>
      <w:r>
        <w:rPr>
          <w:color w:val="131316"/>
          <w:w w:val="110"/>
        </w:rPr>
        <w:t> in</w:t>
      </w:r>
      <w:r>
        <w:rPr>
          <w:color w:val="131316"/>
          <w:spacing w:val="-7"/>
          <w:w w:val="110"/>
        </w:rPr>
        <w:t> </w:t>
      </w:r>
      <w:r>
        <w:rPr>
          <w:color w:val="21418E"/>
          <w:w w:val="110"/>
          <w:u w:val="thick" w:color="21418E"/>
        </w:rPr>
        <w:t>A.2</w:t>
      </w:r>
      <w:r>
        <w:rPr>
          <w:color w:val="21418E"/>
          <w:w w:val="110"/>
          <w:u w:val="none"/>
        </w:rPr>
        <w:t> </w:t>
      </w:r>
      <w:r>
        <w:rPr>
          <w:color w:val="232324"/>
          <w:w w:val="110"/>
          <w:u w:val="none"/>
        </w:rPr>
        <w:t>can</w:t>
      </w:r>
      <w:r>
        <w:rPr>
          <w:color w:val="232324"/>
          <w:spacing w:val="-3"/>
          <w:w w:val="110"/>
          <w:u w:val="none"/>
        </w:rPr>
        <w:t> </w:t>
      </w:r>
      <w:r>
        <w:rPr>
          <w:color w:val="232324"/>
          <w:w w:val="110"/>
          <w:u w:val="none"/>
        </w:rPr>
        <w:t>assist</w:t>
      </w:r>
      <w:r>
        <w:rPr>
          <w:color w:val="232324"/>
          <w:spacing w:val="-3"/>
          <w:w w:val="110"/>
          <w:u w:val="none"/>
        </w:rPr>
        <w:t> </w:t>
      </w:r>
      <w:r>
        <w:rPr>
          <w:color w:val="232324"/>
          <w:w w:val="110"/>
          <w:u w:val="none"/>
        </w:rPr>
        <w:t>the</w:t>
      </w:r>
      <w:r>
        <w:rPr>
          <w:color w:val="232324"/>
          <w:w w:val="110"/>
          <w:u w:val="none"/>
        </w:rPr>
        <w:t> reader</w:t>
      </w:r>
      <w:r>
        <w:rPr>
          <w:color w:val="232324"/>
          <w:spacing w:val="-1"/>
          <w:w w:val="110"/>
          <w:u w:val="none"/>
        </w:rPr>
        <w:t> </w:t>
      </w:r>
      <w:r>
        <w:rPr>
          <w:color w:val="131316"/>
          <w:w w:val="110"/>
          <w:u w:val="none"/>
        </w:rPr>
        <w:t>in</w:t>
      </w:r>
      <w:r>
        <w:rPr>
          <w:color w:val="131316"/>
          <w:w w:val="110"/>
          <w:u w:val="none"/>
        </w:rPr>
        <w:t> identifying</w:t>
      </w:r>
      <w:r>
        <w:rPr>
          <w:color w:val="131316"/>
          <w:spacing w:val="-6"/>
          <w:w w:val="110"/>
          <w:u w:val="none"/>
        </w:rPr>
        <w:t> </w:t>
      </w:r>
      <w:r>
        <w:rPr>
          <w:color w:val="232324"/>
          <w:w w:val="110"/>
          <w:u w:val="none"/>
        </w:rPr>
        <w:t>all</w:t>
      </w:r>
      <w:r>
        <w:rPr>
          <w:color w:val="232324"/>
          <w:spacing w:val="-2"/>
          <w:w w:val="110"/>
          <w:u w:val="none"/>
        </w:rPr>
        <w:t> </w:t>
      </w:r>
      <w:r>
        <w:rPr>
          <w:color w:val="131316"/>
          <w:w w:val="110"/>
          <w:u w:val="none"/>
        </w:rPr>
        <w:t>the</w:t>
      </w:r>
      <w:r>
        <w:rPr>
          <w:color w:val="131316"/>
          <w:spacing w:val="-2"/>
          <w:w w:val="110"/>
          <w:u w:val="none"/>
        </w:rPr>
        <w:t> </w:t>
      </w:r>
      <w:r>
        <w:rPr>
          <w:color w:val="232324"/>
          <w:w w:val="110"/>
          <w:u w:val="none"/>
        </w:rPr>
        <w:t>characteristics</w:t>
      </w:r>
      <w:r>
        <w:rPr>
          <w:color w:val="232324"/>
          <w:spacing w:val="-6"/>
          <w:w w:val="110"/>
          <w:u w:val="none"/>
        </w:rPr>
        <w:t> </w:t>
      </w:r>
      <w:r>
        <w:rPr>
          <w:color w:val="232324"/>
          <w:w w:val="110"/>
          <w:u w:val="none"/>
        </w:rPr>
        <w:t>of</w:t>
      </w:r>
      <w:r>
        <w:rPr>
          <w:color w:val="232324"/>
          <w:spacing w:val="-5"/>
          <w:w w:val="110"/>
          <w:u w:val="none"/>
        </w:rPr>
        <w:t> </w:t>
      </w:r>
      <w:r>
        <w:rPr>
          <w:color w:val="131316"/>
          <w:w w:val="110"/>
          <w:u w:val="none"/>
        </w:rPr>
        <w:t>the</w:t>
      </w:r>
      <w:r>
        <w:rPr>
          <w:color w:val="131316"/>
          <w:spacing w:val="37"/>
          <w:w w:val="110"/>
          <w:u w:val="none"/>
        </w:rPr>
        <w:t> </w:t>
      </w:r>
      <w:r>
        <w:rPr>
          <w:i/>
          <w:color w:val="131316"/>
          <w:w w:val="110"/>
          <w:sz w:val="20"/>
          <w:u w:val="none"/>
        </w:rPr>
        <w:t>medical</w:t>
      </w:r>
      <w:r>
        <w:rPr>
          <w:i/>
          <w:color w:val="131316"/>
          <w:w w:val="110"/>
          <w:sz w:val="20"/>
          <w:u w:val="none"/>
        </w:rPr>
        <w:t> </w:t>
      </w:r>
      <w:r>
        <w:rPr>
          <w:i/>
          <w:color w:val="232324"/>
          <w:w w:val="110"/>
          <w:sz w:val="20"/>
          <w:u w:val="none"/>
        </w:rPr>
        <w:t>device</w:t>
      </w:r>
      <w:r>
        <w:rPr>
          <w:i/>
          <w:color w:val="232324"/>
          <w:w w:val="110"/>
          <w:sz w:val="20"/>
          <w:u w:val="none"/>
        </w:rPr>
        <w:t> </w:t>
      </w:r>
      <w:r>
        <w:rPr>
          <w:color w:val="131316"/>
          <w:w w:val="110"/>
          <w:u w:val="none"/>
        </w:rPr>
        <w:t>that</w:t>
      </w:r>
      <w:r>
        <w:rPr>
          <w:color w:val="131316"/>
          <w:spacing w:val="-14"/>
          <w:w w:val="110"/>
          <w:u w:val="none"/>
        </w:rPr>
        <w:t> </w:t>
      </w:r>
      <w:r>
        <w:rPr>
          <w:color w:val="232324"/>
          <w:w w:val="110"/>
          <w:u w:val="none"/>
        </w:rPr>
        <w:t>could</w:t>
      </w:r>
      <w:r>
        <w:rPr>
          <w:color w:val="232324"/>
          <w:spacing w:val="-2"/>
          <w:w w:val="110"/>
          <w:u w:val="none"/>
        </w:rPr>
        <w:t> </w:t>
      </w:r>
      <w:r>
        <w:rPr>
          <w:color w:val="232324"/>
          <w:w w:val="110"/>
          <w:u w:val="none"/>
        </w:rPr>
        <w:t>affect</w:t>
      </w:r>
      <w:r>
        <w:rPr>
          <w:color w:val="232324"/>
          <w:w w:val="110"/>
          <w:u w:val="none"/>
        </w:rPr>
        <w:t> </w:t>
      </w:r>
      <w:r>
        <w:rPr>
          <w:i/>
          <w:color w:val="232324"/>
          <w:w w:val="110"/>
          <w:sz w:val="20"/>
          <w:u w:val="none"/>
        </w:rPr>
        <w:t>safety.</w:t>
      </w:r>
      <w:r>
        <w:rPr>
          <w:i/>
          <w:color w:val="232324"/>
          <w:spacing w:val="-14"/>
          <w:w w:val="110"/>
          <w:sz w:val="20"/>
          <w:u w:val="none"/>
        </w:rPr>
        <w:t> </w:t>
      </w:r>
      <w:r>
        <w:rPr>
          <w:color w:val="21418E"/>
          <w:w w:val="110"/>
          <w:u w:val="thick" w:color="21418E"/>
        </w:rPr>
        <w:t>Annex</w:t>
      </w:r>
      <w:r>
        <w:rPr>
          <w:color w:val="21418E"/>
          <w:spacing w:val="-6"/>
          <w:w w:val="110"/>
          <w:u w:val="thick" w:color="21418E"/>
        </w:rPr>
        <w:t> </w:t>
      </w:r>
      <w:r>
        <w:rPr>
          <w:rFonts w:ascii="Arial"/>
          <w:b/>
          <w:color w:val="21418E"/>
          <w:w w:val="110"/>
          <w:sz w:val="20"/>
          <w:u w:val="thick" w:color="21418E"/>
        </w:rPr>
        <w:t>H</w:t>
      </w:r>
      <w:r>
        <w:rPr>
          <w:rFonts w:ascii="Arial"/>
          <w:b/>
          <w:color w:val="21418E"/>
          <w:spacing w:val="-9"/>
          <w:w w:val="110"/>
          <w:sz w:val="20"/>
          <w:u w:val="none"/>
        </w:rPr>
        <w:t> </w:t>
      </w:r>
      <w:r>
        <w:rPr>
          <w:color w:val="232324"/>
          <w:w w:val="110"/>
          <w:u w:val="none"/>
        </w:rPr>
        <w:t>contains</w:t>
      </w:r>
      <w:r>
        <w:rPr>
          <w:color w:val="232324"/>
          <w:w w:val="110"/>
          <w:u w:val="none"/>
        </w:rPr>
        <w:t> additional</w:t>
      </w:r>
      <w:r>
        <w:rPr>
          <w:color w:val="232324"/>
          <w:w w:val="110"/>
          <w:u w:val="none"/>
        </w:rPr>
        <w:t> </w:t>
      </w:r>
      <w:r>
        <w:rPr>
          <w:color w:val="131316"/>
          <w:w w:val="110"/>
          <w:u w:val="none"/>
        </w:rPr>
        <w:t>points</w:t>
      </w:r>
      <w:r>
        <w:rPr>
          <w:color w:val="131316"/>
          <w:w w:val="110"/>
          <w:u w:val="none"/>
        </w:rPr>
        <w:t> to</w:t>
      </w:r>
      <w:r>
        <w:rPr>
          <w:color w:val="131316"/>
          <w:spacing w:val="-6"/>
          <w:w w:val="110"/>
          <w:u w:val="none"/>
        </w:rPr>
        <w:t> </w:t>
      </w:r>
      <w:r>
        <w:rPr>
          <w:color w:val="232324"/>
          <w:w w:val="110"/>
          <w:u w:val="none"/>
        </w:rPr>
        <w:t>consider</w:t>
      </w:r>
      <w:r>
        <w:rPr>
          <w:color w:val="232324"/>
          <w:spacing w:val="-1"/>
          <w:w w:val="110"/>
          <w:u w:val="none"/>
        </w:rPr>
        <w:t> </w:t>
      </w:r>
      <w:r>
        <w:rPr>
          <w:color w:val="232324"/>
          <w:w w:val="110"/>
          <w:u w:val="none"/>
        </w:rPr>
        <w:t>in</w:t>
      </w:r>
      <w:r>
        <w:rPr>
          <w:color w:val="232324"/>
          <w:spacing w:val="-2"/>
          <w:w w:val="110"/>
          <w:u w:val="none"/>
        </w:rPr>
        <w:t> </w:t>
      </w:r>
      <w:r>
        <w:rPr>
          <w:color w:val="232324"/>
          <w:w w:val="110"/>
          <w:u w:val="none"/>
        </w:rPr>
        <w:t>estimating</w:t>
      </w:r>
      <w:r>
        <w:rPr>
          <w:color w:val="232324"/>
          <w:spacing w:val="-2"/>
          <w:w w:val="110"/>
          <w:u w:val="none"/>
        </w:rPr>
        <w:t> </w:t>
      </w:r>
      <w:r>
        <w:rPr>
          <w:i/>
          <w:color w:val="232324"/>
          <w:w w:val="110"/>
          <w:sz w:val="20"/>
          <w:u w:val="none"/>
        </w:rPr>
        <w:t>risks</w:t>
      </w:r>
      <w:r>
        <w:rPr>
          <w:i/>
          <w:color w:val="232324"/>
          <w:spacing w:val="-8"/>
          <w:w w:val="110"/>
          <w:sz w:val="20"/>
          <w:u w:val="none"/>
        </w:rPr>
        <w:t> </w:t>
      </w:r>
      <w:r>
        <w:rPr>
          <w:color w:val="232324"/>
          <w:w w:val="110"/>
          <w:u w:val="none"/>
        </w:rPr>
        <w:t>from</w:t>
      </w:r>
      <w:r>
        <w:rPr>
          <w:color w:val="232324"/>
          <w:spacing w:val="-9"/>
          <w:w w:val="110"/>
          <w:u w:val="none"/>
        </w:rPr>
        <w:t> </w:t>
      </w:r>
      <w:r>
        <w:rPr>
          <w:i/>
          <w:color w:val="131316"/>
          <w:w w:val="110"/>
          <w:sz w:val="20"/>
          <w:u w:val="none"/>
        </w:rPr>
        <w:t>!VD</w:t>
      </w:r>
      <w:r>
        <w:rPr>
          <w:i/>
          <w:color w:val="131316"/>
          <w:w w:val="110"/>
          <w:sz w:val="20"/>
          <w:u w:val="none"/>
        </w:rPr>
        <w:t> medical</w:t>
      </w:r>
      <w:r>
        <w:rPr>
          <w:i/>
          <w:color w:val="131316"/>
          <w:w w:val="110"/>
          <w:sz w:val="20"/>
          <w:u w:val="none"/>
        </w:rPr>
        <w:t> devices.</w:t>
      </w:r>
      <w:r>
        <w:rPr>
          <w:i/>
          <w:color w:val="131316"/>
          <w:spacing w:val="-12"/>
          <w:w w:val="110"/>
          <w:sz w:val="20"/>
          <w:u w:val="none"/>
        </w:rPr>
        <w:t> </w:t>
      </w:r>
      <w:r>
        <w:rPr>
          <w:color w:val="131316"/>
          <w:w w:val="110"/>
          <w:u w:val="none"/>
        </w:rPr>
        <w:t>These</w:t>
      </w:r>
      <w:r>
        <w:rPr>
          <w:color w:val="131316"/>
          <w:w w:val="110"/>
          <w:u w:val="none"/>
        </w:rPr>
        <w:t> lists</w:t>
      </w:r>
      <w:r>
        <w:rPr>
          <w:color w:val="131316"/>
          <w:spacing w:val="-3"/>
          <w:w w:val="110"/>
          <w:u w:val="none"/>
        </w:rPr>
        <w:t> </w:t>
      </w:r>
      <w:r>
        <w:rPr>
          <w:color w:val="232324"/>
          <w:w w:val="110"/>
          <w:u w:val="none"/>
        </w:rPr>
        <w:t>are</w:t>
      </w:r>
      <w:r>
        <w:rPr>
          <w:color w:val="232324"/>
          <w:w w:val="110"/>
          <w:u w:val="none"/>
        </w:rPr>
        <w:t> </w:t>
      </w:r>
      <w:r>
        <w:rPr>
          <w:color w:val="131316"/>
          <w:w w:val="110"/>
          <w:u w:val="none"/>
        </w:rPr>
        <w:t>neither</w:t>
      </w:r>
      <w:r>
        <w:rPr>
          <w:color w:val="131316"/>
          <w:w w:val="110"/>
          <w:u w:val="none"/>
        </w:rPr>
        <w:t> </w:t>
      </w:r>
      <w:r>
        <w:rPr>
          <w:color w:val="232324"/>
          <w:w w:val="110"/>
          <w:u w:val="none"/>
        </w:rPr>
        <w:t>exhaustive</w:t>
      </w:r>
      <w:r>
        <w:rPr>
          <w:color w:val="232324"/>
          <w:w w:val="110"/>
          <w:u w:val="none"/>
        </w:rPr>
        <w:t> </w:t>
      </w:r>
      <w:r>
        <w:rPr>
          <w:color w:val="131316"/>
          <w:w w:val="110"/>
          <w:u w:val="none"/>
        </w:rPr>
        <w:t>nor</w:t>
      </w:r>
      <w:r>
        <w:rPr>
          <w:color w:val="131316"/>
          <w:w w:val="110"/>
          <w:u w:val="none"/>
        </w:rPr>
        <w:t> </w:t>
      </w:r>
      <w:r>
        <w:rPr>
          <w:color w:val="232324"/>
          <w:w w:val="110"/>
          <w:u w:val="none"/>
        </w:rPr>
        <w:t>representative</w:t>
      </w:r>
      <w:r>
        <w:rPr>
          <w:color w:val="232324"/>
          <w:w w:val="110"/>
          <w:u w:val="none"/>
        </w:rPr>
        <w:t> of</w:t>
      </w:r>
      <w:r>
        <w:rPr>
          <w:color w:val="232324"/>
          <w:spacing w:val="-1"/>
          <w:w w:val="110"/>
          <w:u w:val="none"/>
        </w:rPr>
        <w:t> </w:t>
      </w:r>
      <w:r>
        <w:rPr>
          <w:color w:val="232324"/>
          <w:w w:val="110"/>
          <w:u w:val="none"/>
        </w:rPr>
        <w:t>all</w:t>
      </w:r>
      <w:r>
        <w:rPr>
          <w:color w:val="232324"/>
          <w:w w:val="110"/>
          <w:u w:val="none"/>
        </w:rPr>
        <w:t> </w:t>
      </w:r>
      <w:r>
        <w:rPr>
          <w:i/>
          <w:color w:val="131316"/>
          <w:w w:val="110"/>
          <w:sz w:val="20"/>
          <w:u w:val="none"/>
        </w:rPr>
        <w:t>medical</w:t>
      </w:r>
      <w:r>
        <w:rPr>
          <w:i/>
          <w:color w:val="131316"/>
          <w:w w:val="110"/>
          <w:sz w:val="20"/>
          <w:u w:val="none"/>
        </w:rPr>
        <w:t> </w:t>
      </w:r>
      <w:r>
        <w:rPr>
          <w:i/>
          <w:color w:val="232324"/>
          <w:w w:val="110"/>
          <w:sz w:val="20"/>
          <w:u w:val="none"/>
        </w:rPr>
        <w:t>devices,</w:t>
      </w:r>
      <w:r>
        <w:rPr>
          <w:i/>
          <w:color w:val="232324"/>
          <w:spacing w:val="-12"/>
          <w:w w:val="110"/>
          <w:sz w:val="20"/>
          <w:u w:val="none"/>
        </w:rPr>
        <w:t> </w:t>
      </w:r>
      <w:r>
        <w:rPr>
          <w:color w:val="232324"/>
          <w:w w:val="110"/>
          <w:u w:val="none"/>
        </w:rPr>
        <w:t>and</w:t>
      </w:r>
      <w:r>
        <w:rPr>
          <w:color w:val="232324"/>
          <w:w w:val="110"/>
          <w:u w:val="none"/>
        </w:rPr>
        <w:t> </w:t>
      </w:r>
      <w:r>
        <w:rPr>
          <w:color w:val="131316"/>
          <w:w w:val="110"/>
          <w:u w:val="none"/>
        </w:rPr>
        <w:t>the </w:t>
      </w:r>
      <w:r>
        <w:rPr>
          <w:i/>
          <w:color w:val="232324"/>
          <w:w w:val="110"/>
          <w:sz w:val="20"/>
          <w:u w:val="none"/>
        </w:rPr>
        <w:t>manufacturer</w:t>
      </w:r>
      <w:r>
        <w:rPr>
          <w:i/>
          <w:color w:val="232324"/>
          <w:w w:val="110"/>
          <w:sz w:val="20"/>
          <w:u w:val="none"/>
        </w:rPr>
        <w:t> </w:t>
      </w:r>
      <w:r>
        <w:rPr>
          <w:color w:val="131316"/>
          <w:w w:val="110"/>
          <w:u w:val="none"/>
        </w:rPr>
        <w:t>is</w:t>
      </w:r>
      <w:r>
        <w:rPr>
          <w:color w:val="131316"/>
          <w:spacing w:val="-8"/>
          <w:w w:val="110"/>
          <w:u w:val="none"/>
        </w:rPr>
        <w:t> </w:t>
      </w:r>
      <w:r>
        <w:rPr>
          <w:color w:val="232324"/>
          <w:w w:val="110"/>
          <w:u w:val="none"/>
        </w:rPr>
        <w:t>advised</w:t>
      </w:r>
      <w:r>
        <w:rPr>
          <w:color w:val="232324"/>
          <w:w w:val="110"/>
          <w:u w:val="none"/>
        </w:rPr>
        <w:t> to</w:t>
      </w:r>
      <w:r>
        <w:rPr>
          <w:color w:val="232324"/>
          <w:spacing w:val="-3"/>
          <w:w w:val="110"/>
          <w:u w:val="none"/>
        </w:rPr>
        <w:t> </w:t>
      </w:r>
      <w:r>
        <w:rPr>
          <w:color w:val="232324"/>
          <w:w w:val="110"/>
          <w:u w:val="none"/>
        </w:rPr>
        <w:t>add</w:t>
      </w:r>
      <w:r>
        <w:rPr>
          <w:color w:val="232324"/>
          <w:w w:val="110"/>
          <w:u w:val="none"/>
        </w:rPr>
        <w:t> </w:t>
      </w:r>
      <w:r>
        <w:rPr>
          <w:color w:val="131316"/>
          <w:w w:val="110"/>
          <w:u w:val="none"/>
        </w:rPr>
        <w:t>questions</w:t>
      </w:r>
      <w:r>
        <w:rPr>
          <w:color w:val="131316"/>
          <w:w w:val="110"/>
          <w:u w:val="none"/>
        </w:rPr>
        <w:t> </w:t>
      </w:r>
      <w:r>
        <w:rPr>
          <w:color w:val="232324"/>
          <w:w w:val="110"/>
          <w:u w:val="none"/>
        </w:rPr>
        <w:t>that</w:t>
      </w:r>
      <w:r>
        <w:rPr>
          <w:color w:val="232324"/>
          <w:spacing w:val="-3"/>
          <w:w w:val="110"/>
          <w:u w:val="none"/>
        </w:rPr>
        <w:t> </w:t>
      </w:r>
      <w:r>
        <w:rPr>
          <w:color w:val="232324"/>
          <w:w w:val="110"/>
          <w:u w:val="none"/>
        </w:rPr>
        <w:t>can</w:t>
      </w:r>
      <w:r>
        <w:rPr>
          <w:color w:val="232324"/>
          <w:w w:val="110"/>
          <w:u w:val="none"/>
        </w:rPr>
        <w:t> have</w:t>
      </w:r>
      <w:r>
        <w:rPr>
          <w:color w:val="232324"/>
          <w:w w:val="110"/>
          <w:u w:val="none"/>
        </w:rPr>
        <w:t> applicability</w:t>
      </w:r>
      <w:r>
        <w:rPr>
          <w:color w:val="232324"/>
          <w:w w:val="110"/>
          <w:u w:val="none"/>
        </w:rPr>
        <w:t> to</w:t>
      </w:r>
      <w:r>
        <w:rPr>
          <w:color w:val="232324"/>
          <w:spacing w:val="-11"/>
          <w:w w:val="110"/>
          <w:u w:val="none"/>
        </w:rPr>
        <w:t> </w:t>
      </w:r>
      <w:r>
        <w:rPr>
          <w:color w:val="232324"/>
          <w:w w:val="110"/>
          <w:u w:val="none"/>
        </w:rPr>
        <w:t>the</w:t>
      </w:r>
      <w:r>
        <w:rPr>
          <w:color w:val="232324"/>
          <w:spacing w:val="-3"/>
          <w:w w:val="110"/>
          <w:u w:val="none"/>
        </w:rPr>
        <w:t> </w:t>
      </w:r>
      <w:r>
        <w:rPr>
          <w:color w:val="131316"/>
          <w:w w:val="110"/>
          <w:u w:val="none"/>
        </w:rPr>
        <w:t>particular</w:t>
      </w:r>
      <w:r>
        <w:rPr>
          <w:color w:val="131316"/>
          <w:w w:val="110"/>
          <w:u w:val="none"/>
        </w:rPr>
        <w:t> </w:t>
      </w:r>
      <w:r>
        <w:rPr>
          <w:i/>
          <w:color w:val="131316"/>
          <w:w w:val="110"/>
          <w:sz w:val="20"/>
          <w:u w:val="none"/>
        </w:rPr>
        <w:t>medical</w:t>
      </w:r>
      <w:r>
        <w:rPr>
          <w:i/>
          <w:color w:val="131316"/>
          <w:w w:val="110"/>
          <w:sz w:val="20"/>
          <w:u w:val="none"/>
        </w:rPr>
        <w:t> </w:t>
      </w:r>
      <w:r>
        <w:rPr>
          <w:i/>
          <w:color w:val="232324"/>
          <w:w w:val="110"/>
          <w:sz w:val="20"/>
          <w:u w:val="none"/>
        </w:rPr>
        <w:t>device</w:t>
      </w:r>
      <w:r>
        <w:rPr>
          <w:i/>
          <w:color w:val="232324"/>
          <w:w w:val="110"/>
          <w:sz w:val="20"/>
          <w:u w:val="none"/>
        </w:rPr>
        <w:t> </w:t>
      </w:r>
      <w:r>
        <w:rPr>
          <w:color w:val="232324"/>
          <w:w w:val="110"/>
          <w:u w:val="none"/>
        </w:rPr>
        <w:t>and</w:t>
      </w:r>
      <w:r>
        <w:rPr>
          <w:color w:val="232324"/>
          <w:spacing w:val="-15"/>
          <w:w w:val="110"/>
          <w:u w:val="none"/>
        </w:rPr>
        <w:t> </w:t>
      </w:r>
      <w:r>
        <w:rPr>
          <w:color w:val="131316"/>
          <w:w w:val="110"/>
          <w:u w:val="none"/>
        </w:rPr>
        <w:t>to</w:t>
      </w:r>
      <w:r>
        <w:rPr>
          <w:color w:val="131316"/>
          <w:spacing w:val="-14"/>
          <w:w w:val="110"/>
          <w:u w:val="none"/>
        </w:rPr>
        <w:t> </w:t>
      </w:r>
      <w:r>
        <w:rPr>
          <w:color w:val="232324"/>
          <w:w w:val="110"/>
          <w:u w:val="none"/>
        </w:rPr>
        <w:t>skip</w:t>
      </w:r>
      <w:r>
        <w:rPr>
          <w:color w:val="232324"/>
          <w:spacing w:val="-15"/>
          <w:w w:val="110"/>
          <w:u w:val="none"/>
        </w:rPr>
        <w:t> </w:t>
      </w:r>
      <w:r>
        <w:rPr>
          <w:color w:val="131316"/>
          <w:w w:val="110"/>
          <w:u w:val="none"/>
        </w:rPr>
        <w:t>questions</w:t>
      </w:r>
      <w:r>
        <w:rPr>
          <w:color w:val="131316"/>
          <w:spacing w:val="-14"/>
          <w:w w:val="110"/>
          <w:u w:val="none"/>
        </w:rPr>
        <w:t> </w:t>
      </w:r>
      <w:r>
        <w:rPr>
          <w:color w:val="131316"/>
          <w:w w:val="110"/>
          <w:u w:val="none"/>
        </w:rPr>
        <w:t>that</w:t>
      </w:r>
      <w:r>
        <w:rPr>
          <w:color w:val="131316"/>
          <w:spacing w:val="-15"/>
          <w:w w:val="110"/>
          <w:u w:val="none"/>
        </w:rPr>
        <w:t> </w:t>
      </w:r>
      <w:r>
        <w:rPr>
          <w:color w:val="232324"/>
          <w:w w:val="110"/>
          <w:u w:val="none"/>
        </w:rPr>
        <w:t>are</w:t>
      </w:r>
      <w:r>
        <w:rPr>
          <w:color w:val="232324"/>
          <w:spacing w:val="-14"/>
          <w:w w:val="110"/>
          <w:u w:val="none"/>
        </w:rPr>
        <w:t> </w:t>
      </w:r>
      <w:r>
        <w:rPr>
          <w:color w:val="131316"/>
          <w:w w:val="110"/>
          <w:u w:val="none"/>
        </w:rPr>
        <w:t>not</w:t>
      </w:r>
      <w:r>
        <w:rPr>
          <w:color w:val="131316"/>
          <w:spacing w:val="-15"/>
          <w:w w:val="110"/>
          <w:u w:val="none"/>
        </w:rPr>
        <w:t> </w:t>
      </w:r>
      <w:r>
        <w:rPr>
          <w:color w:val="131316"/>
          <w:w w:val="110"/>
          <w:u w:val="none"/>
        </w:rPr>
        <w:t>relevant.</w:t>
      </w:r>
      <w:r>
        <w:rPr>
          <w:color w:val="131316"/>
          <w:spacing w:val="-14"/>
          <w:w w:val="110"/>
          <w:u w:val="none"/>
        </w:rPr>
        <w:t> </w:t>
      </w:r>
      <w:r>
        <w:rPr>
          <w:color w:val="131316"/>
          <w:w w:val="110"/>
          <w:u w:val="none"/>
        </w:rPr>
        <w:t>The</w:t>
      </w:r>
      <w:r>
        <w:rPr>
          <w:color w:val="131316"/>
          <w:spacing w:val="-14"/>
          <w:w w:val="110"/>
          <w:u w:val="none"/>
        </w:rPr>
        <w:t> </w:t>
      </w:r>
      <w:r>
        <w:rPr>
          <w:i/>
          <w:color w:val="131316"/>
          <w:w w:val="110"/>
          <w:sz w:val="20"/>
          <w:u w:val="none"/>
        </w:rPr>
        <w:t>manufacturer</w:t>
      </w:r>
      <w:r>
        <w:rPr>
          <w:i/>
          <w:color w:val="131316"/>
          <w:spacing w:val="-14"/>
          <w:w w:val="110"/>
          <w:sz w:val="20"/>
          <w:u w:val="none"/>
        </w:rPr>
        <w:t> </w:t>
      </w:r>
      <w:r>
        <w:rPr>
          <w:color w:val="131316"/>
          <w:w w:val="110"/>
          <w:u w:val="none"/>
        </w:rPr>
        <w:t>is</w:t>
      </w:r>
      <w:r>
        <w:rPr>
          <w:color w:val="131316"/>
          <w:spacing w:val="-15"/>
          <w:w w:val="110"/>
          <w:u w:val="none"/>
        </w:rPr>
        <w:t> </w:t>
      </w:r>
      <w:r>
        <w:rPr>
          <w:color w:val="232324"/>
          <w:w w:val="110"/>
          <w:u w:val="none"/>
        </w:rPr>
        <w:t>also</w:t>
      </w:r>
      <w:r>
        <w:rPr>
          <w:color w:val="232324"/>
          <w:spacing w:val="-14"/>
          <w:w w:val="110"/>
          <w:u w:val="none"/>
        </w:rPr>
        <w:t> </w:t>
      </w:r>
      <w:r>
        <w:rPr>
          <w:color w:val="232324"/>
          <w:w w:val="110"/>
          <w:u w:val="none"/>
        </w:rPr>
        <w:t>advised</w:t>
      </w:r>
      <w:r>
        <w:rPr>
          <w:color w:val="232324"/>
          <w:spacing w:val="-14"/>
          <w:w w:val="110"/>
          <w:u w:val="none"/>
        </w:rPr>
        <w:t> </w:t>
      </w:r>
      <w:r>
        <w:rPr>
          <w:color w:val="131316"/>
          <w:w w:val="110"/>
          <w:u w:val="none"/>
        </w:rPr>
        <w:t>to</w:t>
      </w:r>
      <w:r>
        <w:rPr>
          <w:color w:val="131316"/>
          <w:spacing w:val="-15"/>
          <w:w w:val="110"/>
          <w:u w:val="none"/>
        </w:rPr>
        <w:t> </w:t>
      </w:r>
      <w:r>
        <w:rPr>
          <w:color w:val="232324"/>
          <w:w w:val="110"/>
          <w:u w:val="none"/>
        </w:rPr>
        <w:t>consider</w:t>
      </w:r>
      <w:r>
        <w:rPr>
          <w:color w:val="232324"/>
          <w:spacing w:val="-14"/>
          <w:w w:val="110"/>
          <w:u w:val="none"/>
        </w:rPr>
        <w:t> </w:t>
      </w:r>
      <w:r>
        <w:rPr>
          <w:color w:val="232324"/>
          <w:w w:val="110"/>
          <w:u w:val="none"/>
        </w:rPr>
        <w:t>each</w:t>
      </w:r>
      <w:r>
        <w:rPr>
          <w:color w:val="232324"/>
          <w:spacing w:val="-15"/>
          <w:w w:val="110"/>
          <w:u w:val="none"/>
        </w:rPr>
        <w:t> </w:t>
      </w:r>
      <w:r>
        <w:rPr>
          <w:color w:val="131316"/>
          <w:w w:val="110"/>
          <w:u w:val="none"/>
        </w:rPr>
        <w:t>question </w:t>
      </w:r>
      <w:r>
        <w:rPr>
          <w:color w:val="232324"/>
          <w:w w:val="110"/>
          <w:u w:val="none"/>
        </w:rPr>
        <w:t>not</w:t>
      </w:r>
      <w:r>
        <w:rPr>
          <w:color w:val="232324"/>
          <w:spacing w:val="-2"/>
          <w:w w:val="110"/>
          <w:u w:val="none"/>
        </w:rPr>
        <w:t> </w:t>
      </w:r>
      <w:r>
        <w:rPr>
          <w:color w:val="232324"/>
          <w:w w:val="110"/>
          <w:u w:val="none"/>
        </w:rPr>
        <w:t>only</w:t>
      </w:r>
      <w:r>
        <w:rPr>
          <w:color w:val="232324"/>
          <w:spacing w:val="-4"/>
          <w:w w:val="110"/>
          <w:u w:val="none"/>
        </w:rPr>
        <w:t> </w:t>
      </w:r>
      <w:r>
        <w:rPr>
          <w:color w:val="131316"/>
          <w:w w:val="110"/>
          <w:u w:val="none"/>
        </w:rPr>
        <w:t>on its</w:t>
      </w:r>
      <w:r>
        <w:rPr>
          <w:color w:val="131316"/>
          <w:spacing w:val="-1"/>
          <w:w w:val="110"/>
          <w:u w:val="none"/>
        </w:rPr>
        <w:t> </w:t>
      </w:r>
      <w:r>
        <w:rPr>
          <w:color w:val="232324"/>
          <w:w w:val="110"/>
          <w:u w:val="none"/>
        </w:rPr>
        <w:t>own </w:t>
      </w:r>
      <w:r>
        <w:rPr>
          <w:color w:val="131316"/>
          <w:w w:val="110"/>
          <w:u w:val="none"/>
        </w:rPr>
        <w:t>but</w:t>
      </w:r>
      <w:r>
        <w:rPr>
          <w:color w:val="131316"/>
          <w:spacing w:val="-2"/>
          <w:w w:val="110"/>
          <w:u w:val="none"/>
        </w:rPr>
        <w:t> </w:t>
      </w:r>
      <w:r>
        <w:rPr>
          <w:color w:val="232324"/>
          <w:w w:val="110"/>
          <w:u w:val="none"/>
        </w:rPr>
        <w:t>also</w:t>
      </w:r>
      <w:r>
        <w:rPr>
          <w:color w:val="232324"/>
          <w:spacing w:val="-2"/>
          <w:w w:val="110"/>
          <w:u w:val="none"/>
        </w:rPr>
        <w:t> </w:t>
      </w:r>
      <w:r>
        <w:rPr>
          <w:color w:val="131316"/>
          <w:w w:val="110"/>
          <w:u w:val="none"/>
        </w:rPr>
        <w:t>in </w:t>
      </w:r>
      <w:r>
        <w:rPr>
          <w:color w:val="232324"/>
          <w:w w:val="110"/>
          <w:u w:val="none"/>
        </w:rPr>
        <w:t>relation </w:t>
      </w:r>
      <w:r>
        <w:rPr>
          <w:color w:val="131316"/>
          <w:w w:val="110"/>
          <w:u w:val="none"/>
        </w:rPr>
        <w:t>to </w:t>
      </w:r>
      <w:r>
        <w:rPr>
          <w:color w:val="232324"/>
          <w:w w:val="110"/>
          <w:u w:val="none"/>
        </w:rPr>
        <w:t>others.</w:t>
      </w:r>
    </w:p>
    <w:p>
      <w:pPr>
        <w:spacing w:line="230" w:lineRule="auto" w:before="174"/>
        <w:ind w:left="111" w:right="49" w:hanging="4"/>
        <w:jc w:val="both"/>
        <w:rPr>
          <w:i/>
          <w:sz w:val="20"/>
        </w:rPr>
      </w:pPr>
      <w:r>
        <w:rPr>
          <w:color w:val="131316"/>
          <w:w w:val="105"/>
          <w:sz w:val="21"/>
        </w:rPr>
        <w:t>The</w:t>
      </w:r>
      <w:r>
        <w:rPr>
          <w:color w:val="131316"/>
          <w:w w:val="105"/>
          <w:sz w:val="21"/>
        </w:rPr>
        <w:t> </w:t>
      </w:r>
      <w:r>
        <w:rPr>
          <w:i/>
          <w:color w:val="131316"/>
          <w:w w:val="105"/>
          <w:sz w:val="20"/>
        </w:rPr>
        <w:t>manufacturer</w:t>
      </w:r>
      <w:r>
        <w:rPr>
          <w:i/>
          <w:color w:val="131316"/>
          <w:spacing w:val="40"/>
          <w:w w:val="105"/>
          <w:sz w:val="20"/>
        </w:rPr>
        <w:t> </w:t>
      </w:r>
      <w:r>
        <w:rPr>
          <w:color w:val="131316"/>
          <w:w w:val="105"/>
          <w:sz w:val="21"/>
        </w:rPr>
        <w:t>may</w:t>
      </w:r>
      <w:r>
        <w:rPr>
          <w:color w:val="131316"/>
          <w:w w:val="105"/>
          <w:sz w:val="21"/>
        </w:rPr>
        <w:t> </w:t>
      </w:r>
      <w:r>
        <w:rPr>
          <w:color w:val="232324"/>
          <w:w w:val="105"/>
          <w:sz w:val="21"/>
        </w:rPr>
        <w:t>further</w:t>
      </w:r>
      <w:r>
        <w:rPr>
          <w:color w:val="232324"/>
          <w:w w:val="105"/>
          <w:sz w:val="21"/>
        </w:rPr>
        <w:t> consult</w:t>
      </w:r>
      <w:r>
        <w:rPr>
          <w:color w:val="232324"/>
          <w:w w:val="105"/>
          <w:sz w:val="21"/>
        </w:rPr>
        <w:t> relevant</w:t>
      </w:r>
      <w:r>
        <w:rPr>
          <w:color w:val="232324"/>
          <w:spacing w:val="40"/>
          <w:w w:val="105"/>
          <w:sz w:val="21"/>
        </w:rPr>
        <w:t> </w:t>
      </w:r>
      <w:r>
        <w:rPr>
          <w:color w:val="131316"/>
          <w:w w:val="105"/>
          <w:sz w:val="21"/>
        </w:rPr>
        <w:t>clinical</w:t>
      </w:r>
      <w:r>
        <w:rPr>
          <w:color w:val="131316"/>
          <w:w w:val="105"/>
          <w:sz w:val="21"/>
        </w:rPr>
        <w:t> literature,</w:t>
      </w:r>
      <w:r>
        <w:rPr>
          <w:color w:val="131316"/>
          <w:w w:val="105"/>
          <w:sz w:val="21"/>
        </w:rPr>
        <w:t> </w:t>
      </w:r>
      <w:r>
        <w:rPr>
          <w:color w:val="232324"/>
          <w:w w:val="105"/>
          <w:sz w:val="21"/>
        </w:rPr>
        <w:t>applicable</w:t>
      </w:r>
      <w:r>
        <w:rPr>
          <w:color w:val="232324"/>
          <w:spacing w:val="40"/>
          <w:w w:val="105"/>
          <w:sz w:val="21"/>
        </w:rPr>
        <w:t> </w:t>
      </w:r>
      <w:r>
        <w:rPr>
          <w:color w:val="232324"/>
          <w:w w:val="105"/>
          <w:sz w:val="21"/>
        </w:rPr>
        <w:t>regulations,</w:t>
      </w:r>
      <w:r>
        <w:rPr>
          <w:color w:val="232324"/>
          <w:w w:val="105"/>
          <w:sz w:val="21"/>
        </w:rPr>
        <w:t> or</w:t>
      </w:r>
      <w:r>
        <w:rPr>
          <w:color w:val="232324"/>
          <w:w w:val="105"/>
          <w:sz w:val="21"/>
        </w:rPr>
        <w:t> the essential</w:t>
      </w:r>
      <w:r>
        <w:rPr>
          <w:color w:val="232324"/>
          <w:spacing w:val="30"/>
          <w:w w:val="105"/>
          <w:sz w:val="21"/>
        </w:rPr>
        <w:t> </w:t>
      </w:r>
      <w:r>
        <w:rPr>
          <w:color w:val="131316"/>
          <w:w w:val="105"/>
          <w:sz w:val="21"/>
        </w:rPr>
        <w:t>principles</w:t>
      </w:r>
      <w:r>
        <w:rPr>
          <w:color w:val="131316"/>
          <w:spacing w:val="23"/>
          <w:w w:val="105"/>
          <w:sz w:val="21"/>
        </w:rPr>
        <w:t> </w:t>
      </w:r>
      <w:r>
        <w:rPr>
          <w:color w:val="131316"/>
          <w:w w:val="105"/>
          <w:sz w:val="21"/>
        </w:rPr>
        <w:t>of</w:t>
      </w:r>
      <w:r>
        <w:rPr>
          <w:color w:val="131316"/>
          <w:spacing w:val="18"/>
          <w:w w:val="105"/>
          <w:sz w:val="21"/>
        </w:rPr>
        <w:t> </w:t>
      </w:r>
      <w:r>
        <w:rPr>
          <w:i/>
          <w:color w:val="232324"/>
          <w:w w:val="105"/>
          <w:sz w:val="20"/>
        </w:rPr>
        <w:t>safety</w:t>
      </w:r>
      <w:r>
        <w:rPr>
          <w:i/>
          <w:color w:val="232324"/>
          <w:spacing w:val="18"/>
          <w:w w:val="105"/>
          <w:sz w:val="20"/>
        </w:rPr>
        <w:t> </w:t>
      </w:r>
      <w:r>
        <w:rPr>
          <w:color w:val="232324"/>
          <w:w w:val="105"/>
          <w:sz w:val="21"/>
        </w:rPr>
        <w:t>and</w:t>
      </w:r>
      <w:r>
        <w:rPr>
          <w:color w:val="232324"/>
          <w:spacing w:val="23"/>
          <w:w w:val="105"/>
          <w:sz w:val="21"/>
        </w:rPr>
        <w:t> </w:t>
      </w:r>
      <w:r>
        <w:rPr>
          <w:color w:val="131316"/>
          <w:w w:val="105"/>
          <w:sz w:val="21"/>
        </w:rPr>
        <w:t>performance</w:t>
      </w:r>
      <w:r>
        <w:rPr>
          <w:color w:val="131316"/>
          <w:spacing w:val="29"/>
          <w:w w:val="105"/>
          <w:sz w:val="21"/>
        </w:rPr>
        <w:t> </w:t>
      </w:r>
      <w:r>
        <w:rPr>
          <w:color w:val="131316"/>
          <w:w w:val="105"/>
          <w:sz w:val="21"/>
        </w:rPr>
        <w:t>for</w:t>
      </w:r>
      <w:r>
        <w:rPr>
          <w:color w:val="131316"/>
          <w:spacing w:val="19"/>
          <w:w w:val="105"/>
          <w:sz w:val="21"/>
        </w:rPr>
        <w:t> </w:t>
      </w:r>
      <w:r>
        <w:rPr>
          <w:i/>
          <w:color w:val="131316"/>
          <w:w w:val="105"/>
          <w:sz w:val="20"/>
        </w:rPr>
        <w:t>medical</w:t>
      </w:r>
      <w:r>
        <w:rPr>
          <w:i/>
          <w:color w:val="131316"/>
          <w:spacing w:val="31"/>
          <w:w w:val="105"/>
          <w:sz w:val="20"/>
        </w:rPr>
        <w:t> </w:t>
      </w:r>
      <w:r>
        <w:rPr>
          <w:i/>
          <w:color w:val="131316"/>
          <w:w w:val="105"/>
          <w:sz w:val="20"/>
        </w:rPr>
        <w:t>devices</w:t>
      </w:r>
      <w:r>
        <w:rPr>
          <w:i/>
          <w:color w:val="131316"/>
          <w:spacing w:val="15"/>
          <w:w w:val="105"/>
          <w:sz w:val="20"/>
        </w:rPr>
        <w:t> </w:t>
      </w:r>
      <w:r>
        <w:rPr>
          <w:color w:val="131316"/>
          <w:w w:val="105"/>
          <w:sz w:val="21"/>
        </w:rPr>
        <w:t>in</w:t>
      </w:r>
      <w:r>
        <w:rPr>
          <w:color w:val="131316"/>
          <w:spacing w:val="18"/>
          <w:w w:val="105"/>
          <w:sz w:val="21"/>
        </w:rPr>
        <w:t> </w:t>
      </w:r>
      <w:r>
        <w:rPr>
          <w:color w:val="16349C"/>
          <w:w w:val="105"/>
          <w:sz w:val="21"/>
          <w:u w:val="thick" w:color="131316"/>
        </w:rPr>
        <w:t>ISO</w:t>
      </w:r>
      <w:r>
        <w:rPr>
          <w:color w:val="16349C"/>
          <w:w w:val="105"/>
          <w:sz w:val="21"/>
          <w:u w:val="thick" w:color="131316"/>
        </w:rPr>
        <w:t> </w:t>
      </w:r>
      <w:r>
        <w:rPr>
          <w:color w:val="21418E"/>
          <w:w w:val="105"/>
          <w:sz w:val="21"/>
          <w:u w:val="thick" w:color="131316"/>
        </w:rPr>
        <w:t>16142-</w:t>
      </w:r>
      <w:r>
        <w:rPr>
          <w:color w:val="1F3464"/>
          <w:w w:val="105"/>
          <w:sz w:val="21"/>
          <w:u w:val="thick" w:color="131316"/>
        </w:rPr>
        <w:t>H</w:t>
      </w:r>
      <w:r>
        <w:rPr>
          <w:color w:val="34599C"/>
          <w:w w:val="105"/>
          <w:sz w:val="21"/>
          <w:u w:val="thick" w:color="131316"/>
        </w:rPr>
        <w:t>Z.9.</w:t>
      </w:r>
      <w:r>
        <w:rPr>
          <w:color w:val="131316"/>
          <w:w w:val="105"/>
          <w:sz w:val="21"/>
          <w:u w:val="none"/>
        </w:rPr>
        <w:t>J</w:t>
      </w:r>
      <w:r>
        <w:rPr>
          <w:color w:val="131316"/>
          <w:spacing w:val="-10"/>
          <w:w w:val="105"/>
          <w:sz w:val="21"/>
          <w:u w:val="none"/>
        </w:rPr>
        <w:t> </w:t>
      </w:r>
      <w:r>
        <w:rPr>
          <w:color w:val="131316"/>
          <w:w w:val="105"/>
          <w:sz w:val="21"/>
          <w:u w:val="none"/>
        </w:rPr>
        <w:t>or</w:t>
      </w:r>
      <w:r>
        <w:rPr>
          <w:color w:val="131316"/>
          <w:spacing w:val="14"/>
          <w:w w:val="105"/>
          <w:sz w:val="21"/>
          <w:u w:val="none"/>
        </w:rPr>
        <w:t> </w:t>
      </w:r>
      <w:r>
        <w:rPr>
          <w:color w:val="131316"/>
          <w:w w:val="105"/>
          <w:sz w:val="21"/>
          <w:u w:val="none"/>
        </w:rPr>
        <w:t>for</w:t>
      </w:r>
      <w:r>
        <w:rPr>
          <w:color w:val="131316"/>
          <w:spacing w:val="17"/>
          <w:w w:val="105"/>
          <w:sz w:val="21"/>
          <w:u w:val="none"/>
        </w:rPr>
        <w:t> </w:t>
      </w:r>
      <w:r>
        <w:rPr>
          <w:i/>
          <w:color w:val="131316"/>
          <w:w w:val="105"/>
          <w:sz w:val="20"/>
          <w:u w:val="none"/>
        </w:rPr>
        <w:t>in</w:t>
      </w:r>
      <w:r>
        <w:rPr>
          <w:i/>
          <w:color w:val="131316"/>
          <w:spacing w:val="22"/>
          <w:w w:val="105"/>
          <w:sz w:val="20"/>
          <w:u w:val="none"/>
        </w:rPr>
        <w:t> </w:t>
      </w:r>
      <w:r>
        <w:rPr>
          <w:i/>
          <w:color w:val="232324"/>
          <w:w w:val="105"/>
          <w:sz w:val="20"/>
          <w:u w:val="none"/>
        </w:rPr>
        <w:t>vitro</w:t>
      </w:r>
    </w:p>
    <w:p>
      <w:pPr>
        <w:pStyle w:val="BodyText"/>
        <w:rPr>
          <w:i/>
          <w:sz w:val="6"/>
        </w:rPr>
      </w:pPr>
      <w:r>
        <w:rPr/>
        <w:br w:type="column"/>
      </w:r>
      <w:r>
        <w:rPr>
          <w:i/>
          <w:sz w:val="6"/>
        </w:rPr>
      </w: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spacing w:before="31"/>
        <w:rPr>
          <w:i/>
          <w:sz w:val="6"/>
        </w:rPr>
      </w:pPr>
    </w:p>
    <w:p>
      <w:pPr>
        <w:spacing w:line="53" w:lineRule="exact" w:before="1"/>
        <w:ind w:left="247" w:right="0" w:firstLine="0"/>
        <w:jc w:val="left"/>
        <w:rPr>
          <w:rFonts w:ascii="Arial"/>
          <w:sz w:val="6"/>
        </w:rPr>
      </w:pPr>
      <w:r>
        <w:rPr>
          <w:rFonts w:ascii="Arial"/>
          <w:color w:val="576B93"/>
          <w:spacing w:val="-10"/>
          <w:w w:val="105"/>
          <w:sz w:val="6"/>
        </w:rPr>
        <w:t>C</w:t>
      </w:r>
    </w:p>
    <w:p>
      <w:pPr>
        <w:spacing w:line="149" w:lineRule="exact" w:before="0"/>
        <w:ind w:left="0" w:right="123" w:firstLine="0"/>
        <w:jc w:val="right"/>
        <w:rPr>
          <w:sz w:val="15"/>
        </w:rPr>
      </w:pPr>
      <w:r>
        <w:rPr>
          <w:color w:val="576B93"/>
          <w:spacing w:val="-5"/>
          <w:w w:val="105"/>
          <w:sz w:val="15"/>
        </w:rPr>
        <w:t>"'</w:t>
      </w:r>
    </w:p>
    <w:p>
      <w:pPr>
        <w:spacing w:line="79" w:lineRule="exact" w:before="0"/>
        <w:ind w:left="192" w:right="0" w:firstLine="0"/>
        <w:jc w:val="left"/>
        <w:rPr>
          <w:sz w:val="10"/>
        </w:rPr>
      </w:pPr>
      <w:r>
        <w:rPr>
          <w:color w:val="44567E"/>
          <w:spacing w:val="-10"/>
          <w:w w:val="105"/>
          <w:sz w:val="10"/>
        </w:rPr>
        <w:t>r</w:t>
      </w:r>
    </w:p>
    <w:p>
      <w:pPr>
        <w:spacing w:line="165" w:lineRule="auto" w:before="0"/>
        <w:ind w:left="98" w:right="62" w:firstLine="0"/>
        <w:jc w:val="center"/>
        <w:rPr>
          <w:position w:val="-5"/>
          <w:sz w:val="10"/>
        </w:rPr>
      </w:pPr>
      <w:r>
        <w:rPr>
          <w:color w:val="44567E"/>
          <w:w w:val="105"/>
          <w:sz w:val="10"/>
        </w:rPr>
        <w:t>r</w:t>
      </w:r>
      <w:r>
        <w:rPr>
          <w:color w:val="44567E"/>
          <w:spacing w:val="-5"/>
          <w:w w:val="105"/>
          <w:sz w:val="10"/>
        </w:rPr>
        <w:t> </w:t>
      </w:r>
      <w:r>
        <w:rPr>
          <w:color w:val="576B93"/>
          <w:spacing w:val="-10"/>
          <w:w w:val="105"/>
          <w:position w:val="-5"/>
          <w:sz w:val="10"/>
        </w:rPr>
        <w:t>n</w:t>
      </w:r>
    </w:p>
    <w:p>
      <w:pPr>
        <w:spacing w:line="151" w:lineRule="exact" w:before="59"/>
        <w:ind w:left="102" w:right="4" w:firstLine="0"/>
        <w:jc w:val="center"/>
        <w:rPr>
          <w:position w:val="2"/>
          <w:sz w:val="18"/>
        </w:rPr>
      </w:pPr>
      <w:r>
        <w:rPr>
          <w:color w:val="576B93"/>
          <w:spacing w:val="-4"/>
          <w:w w:val="85"/>
          <w:position w:val="2"/>
          <w:sz w:val="18"/>
        </w:rPr>
        <w:t>"</w:t>
      </w:r>
      <w:r>
        <w:rPr>
          <w:color w:val="576B93"/>
          <w:spacing w:val="-4"/>
          <w:w w:val="85"/>
          <w:sz w:val="11"/>
        </w:rPr>
        <w:t>§.</w:t>
      </w:r>
      <w:r>
        <w:rPr>
          <w:color w:val="576B93"/>
          <w:spacing w:val="-4"/>
          <w:w w:val="85"/>
          <w:position w:val="2"/>
          <w:sz w:val="18"/>
        </w:rPr>
        <w:t>'</w:t>
      </w:r>
    </w:p>
    <w:p>
      <w:pPr>
        <w:spacing w:line="447" w:lineRule="exact" w:before="0"/>
        <w:ind w:left="102" w:right="4" w:firstLine="0"/>
        <w:jc w:val="center"/>
        <w:rPr>
          <w:sz w:val="49"/>
        </w:rPr>
      </w:pPr>
      <w:r>
        <w:rPr>
          <w:color w:val="576B93"/>
          <w:spacing w:val="-10"/>
          <w:w w:val="75"/>
          <w:sz w:val="49"/>
        </w:rPr>
        <w:t>I</w:t>
      </w:r>
    </w:p>
    <w:p>
      <w:pPr>
        <w:spacing w:line="136" w:lineRule="exact" w:before="0"/>
        <w:ind w:left="98" w:right="19" w:firstLine="0"/>
        <w:jc w:val="center"/>
        <w:rPr>
          <w:position w:val="-5"/>
          <w:sz w:val="20"/>
          <w:szCs w:val="20"/>
        </w:rPr>
      </w:pPr>
      <w:r>
        <w:rPr>
          <w:color w:val="576B93"/>
          <w:spacing w:val="-5"/>
          <w:w w:val="75"/>
          <w:sz w:val="7"/>
          <w:szCs w:val="7"/>
        </w:rPr>
        <w:t>0</w:t>
      </w:r>
      <w:r>
        <w:rPr>
          <w:color w:val="576B93"/>
          <w:spacing w:val="-5"/>
          <w:w w:val="75"/>
          <w:position w:val="-5"/>
          <w:sz w:val="20"/>
          <w:szCs w:val="20"/>
        </w:rPr>
        <w:t>�</w:t>
      </w:r>
    </w:p>
    <w:p>
      <w:pPr>
        <w:spacing w:line="144" w:lineRule="exact" w:before="0"/>
        <w:ind w:left="0" w:right="140" w:firstLine="0"/>
        <w:jc w:val="right"/>
        <w:rPr>
          <w:sz w:val="16"/>
        </w:rPr>
      </w:pPr>
      <w:r>
        <w:rPr>
          <w:color w:val="576B93"/>
          <w:spacing w:val="-5"/>
          <w:w w:val="95"/>
          <w:sz w:val="16"/>
        </w:rPr>
        <w:t>"'</w:t>
      </w:r>
    </w:p>
    <w:p>
      <w:pPr>
        <w:spacing w:line="184" w:lineRule="exact" w:before="0"/>
        <w:ind w:left="0" w:right="123" w:firstLine="0"/>
        <w:jc w:val="right"/>
        <w:rPr>
          <w:sz w:val="18"/>
        </w:rPr>
      </w:pPr>
      <w:r>
        <w:rPr>
          <w:color w:val="576B93"/>
          <w:spacing w:val="-2"/>
          <w:w w:val="85"/>
          <w:sz w:val="16"/>
        </w:rPr>
        <w:t>"</w:t>
      </w:r>
      <w:r>
        <w:rPr>
          <w:color w:val="576B93"/>
          <w:spacing w:val="-2"/>
          <w:w w:val="85"/>
          <w:sz w:val="18"/>
        </w:rPr>
        <w:t>,</w:t>
      </w:r>
      <w:r>
        <w:rPr>
          <w:i/>
          <w:color w:val="576B93"/>
          <w:spacing w:val="-2"/>
          <w:w w:val="85"/>
          <w:position w:val="3"/>
          <w:sz w:val="10"/>
        </w:rPr>
        <w:t>n</w:t>
      </w:r>
      <w:r>
        <w:rPr>
          <w:color w:val="576B93"/>
          <w:spacing w:val="-2"/>
          <w:w w:val="85"/>
          <w:sz w:val="18"/>
        </w:rPr>
        <w:t>,.</w:t>
      </w:r>
    </w:p>
    <w:p>
      <w:pPr>
        <w:spacing w:line="181" w:lineRule="exact" w:before="0"/>
        <w:ind w:left="0" w:right="140" w:firstLine="0"/>
        <w:jc w:val="right"/>
        <w:rPr>
          <w:sz w:val="16"/>
        </w:rPr>
      </w:pPr>
      <w:r>
        <w:rPr>
          <w:color w:val="576B93"/>
          <w:w w:val="95"/>
          <w:position w:val="-1"/>
          <w:sz w:val="16"/>
        </w:rPr>
        <w:t>,</w:t>
      </w:r>
      <w:r>
        <w:rPr>
          <w:color w:val="576B93"/>
          <w:spacing w:val="62"/>
          <w:position w:val="-1"/>
          <w:sz w:val="16"/>
        </w:rPr>
        <w:t> </w:t>
      </w:r>
      <w:r>
        <w:rPr>
          <w:color w:val="576B93"/>
          <w:spacing w:val="-5"/>
          <w:w w:val="95"/>
          <w:sz w:val="16"/>
        </w:rPr>
        <w:t>"'</w:t>
      </w:r>
    </w:p>
    <w:p>
      <w:pPr>
        <w:spacing w:line="207" w:lineRule="exact" w:before="0"/>
        <w:ind w:left="98" w:right="32" w:firstLine="0"/>
        <w:jc w:val="center"/>
        <w:rPr>
          <w:rFonts w:ascii="Arial"/>
          <w:position w:val="-3"/>
          <w:sz w:val="17"/>
        </w:rPr>
      </w:pPr>
      <w:r>
        <w:rPr>
          <w:color w:val="44567E"/>
          <w:spacing w:val="-5"/>
          <w:w w:val="95"/>
          <w:sz w:val="16"/>
        </w:rPr>
        <w:t>"</w:t>
      </w:r>
      <w:r>
        <w:rPr>
          <w:rFonts w:ascii="Arial"/>
          <w:color w:val="576B93"/>
          <w:spacing w:val="-5"/>
          <w:w w:val="95"/>
          <w:position w:val="-3"/>
          <w:sz w:val="17"/>
        </w:rPr>
        <w:t>"</w:t>
      </w:r>
    </w:p>
    <w:p>
      <w:pPr>
        <w:spacing w:line="85" w:lineRule="exact" w:before="0"/>
        <w:ind w:left="243" w:right="0" w:firstLine="0"/>
        <w:jc w:val="left"/>
        <w:rPr>
          <w:i/>
          <w:sz w:val="10"/>
        </w:rPr>
      </w:pPr>
      <w:r>
        <w:rPr>
          <w:i/>
          <w:color w:val="576B93"/>
          <w:spacing w:val="-10"/>
          <w:w w:val="95"/>
          <w:sz w:val="10"/>
        </w:rPr>
        <w:t>n</w:t>
      </w:r>
    </w:p>
    <w:p>
      <w:pPr>
        <w:spacing w:line="48" w:lineRule="exact" w:before="0"/>
        <w:ind w:left="98" w:right="87" w:firstLine="0"/>
        <w:jc w:val="center"/>
        <w:rPr>
          <w:sz w:val="7"/>
        </w:rPr>
      </w:pPr>
      <w:r>
        <w:rPr>
          <w:color w:val="44567E"/>
          <w:spacing w:val="-10"/>
          <w:w w:val="95"/>
          <w:sz w:val="7"/>
        </w:rPr>
        <w:t>0</w:t>
      </w:r>
    </w:p>
    <w:p>
      <w:pPr>
        <w:spacing w:line="132" w:lineRule="exact" w:before="0"/>
        <w:ind w:left="98" w:right="17" w:firstLine="0"/>
        <w:jc w:val="center"/>
        <w:rPr>
          <w:i/>
          <w:sz w:val="13"/>
        </w:rPr>
      </w:pPr>
      <w:r>
        <w:rPr>
          <w:i/>
          <w:color w:val="576B93"/>
          <w:spacing w:val="-5"/>
          <w:sz w:val="13"/>
        </w:rPr>
        <w:t>I'</w:t>
      </w:r>
    </w:p>
    <w:p>
      <w:pPr>
        <w:spacing w:line="66" w:lineRule="exact" w:before="36"/>
        <w:ind w:left="98" w:right="19" w:firstLine="0"/>
        <w:jc w:val="center"/>
        <w:rPr>
          <w:sz w:val="7"/>
        </w:rPr>
      </w:pPr>
      <w:r>
        <w:rPr>
          <w:color w:val="576B93"/>
          <w:spacing w:val="-5"/>
          <w:sz w:val="7"/>
        </w:rPr>
        <w:t>0.</w:t>
      </w:r>
    </w:p>
    <w:p>
      <w:pPr>
        <w:spacing w:line="216" w:lineRule="exact" w:before="0"/>
        <w:ind w:left="0" w:right="138" w:firstLine="0"/>
        <w:jc w:val="right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1364992">
                <wp:simplePos x="0" y="0"/>
                <wp:positionH relativeFrom="page">
                  <wp:posOffset>7233725</wp:posOffset>
                </wp:positionH>
                <wp:positionV relativeFrom="paragraph">
                  <wp:posOffset>48701</wp:posOffset>
                </wp:positionV>
                <wp:extent cx="66675" cy="345440"/>
                <wp:effectExtent l="0" t="0" r="0" b="0"/>
                <wp:wrapNone/>
                <wp:docPr id="361" name="Textbox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Textbox 361"/>
                      <wps:cNvSpPr txBox="1"/>
                      <wps:spPr>
                        <a:xfrm>
                          <a:off x="0" y="0"/>
                          <a:ext cx="66675" cy="345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43" w:lineRule="exact" w:before="0"/>
                              <w:ind w:left="0" w:right="0" w:firstLine="0"/>
                              <w:jc w:val="left"/>
                              <w:rPr>
                                <w:sz w:val="49"/>
                              </w:rPr>
                            </w:pPr>
                            <w:r>
                              <w:rPr>
                                <w:color w:val="576B93"/>
                                <w:spacing w:val="-10"/>
                                <w:w w:val="60"/>
                                <w:sz w:val="4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584717pt;margin-top:3.83478pt;width:5.25pt;height:27.2pt;mso-position-horizontal-relative:page;mso-position-vertical-relative:paragraph;z-index:-21951488" type="#_x0000_t202" id="docshape303" filled="false" stroked="false">
                <v:textbox inset="0,0,0,0">
                  <w:txbxContent>
                    <w:p>
                      <w:pPr>
                        <w:spacing w:line="543" w:lineRule="exact" w:before="0"/>
                        <w:ind w:left="0" w:right="0" w:firstLine="0"/>
                        <w:jc w:val="left"/>
                        <w:rPr>
                          <w:sz w:val="49"/>
                        </w:rPr>
                      </w:pPr>
                      <w:r>
                        <w:rPr>
                          <w:color w:val="576B93"/>
                          <w:spacing w:val="-10"/>
                          <w:w w:val="60"/>
                          <w:sz w:val="4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76B93"/>
          <w:spacing w:val="-10"/>
          <w:w w:val="75"/>
          <w:sz w:val="20"/>
          <w:szCs w:val="20"/>
        </w:rPr>
        <w:t>�</w:t>
      </w:r>
    </w:p>
    <w:p>
      <w:pPr>
        <w:pStyle w:val="BodyText"/>
        <w:spacing w:before="56"/>
        <w:rPr>
          <w:sz w:val="20"/>
        </w:rPr>
      </w:pPr>
    </w:p>
    <w:p>
      <w:pPr>
        <w:spacing w:line="80" w:lineRule="atLeast" w:before="1"/>
        <w:ind w:left="215" w:right="143" w:firstLine="0"/>
        <w:jc w:val="center"/>
        <w:rPr>
          <w:sz w:val="7"/>
          <w:szCs w:val="7"/>
        </w:rPr>
      </w:pPr>
      <w:r>
        <w:rPr>
          <w:color w:val="576B93"/>
          <w:spacing w:val="-12"/>
          <w:w w:val="50"/>
          <w:sz w:val="7"/>
          <w:szCs w:val="7"/>
        </w:rPr>
        <w:t>0</w:t>
      </w:r>
      <w:r>
        <w:rPr>
          <w:color w:val="576B93"/>
          <w:spacing w:val="-12"/>
          <w:w w:val="50"/>
          <w:position w:val="-5"/>
          <w:sz w:val="20"/>
          <w:szCs w:val="20"/>
        </w:rPr>
        <w:t>�</w:t>
      </w:r>
      <w:r>
        <w:rPr>
          <w:color w:val="576B93"/>
          <w:position w:val="-5"/>
          <w:sz w:val="20"/>
          <w:szCs w:val="20"/>
        </w:rPr>
        <w:t> </w:t>
      </w:r>
      <w:r>
        <w:rPr>
          <w:color w:val="576B93"/>
          <w:spacing w:val="-10"/>
          <w:w w:val="70"/>
          <w:sz w:val="7"/>
          <w:szCs w:val="7"/>
        </w:rPr>
        <w:t>N</w:t>
      </w:r>
    </w:p>
    <w:p>
      <w:pPr>
        <w:spacing w:line="51" w:lineRule="exact" w:before="0"/>
        <w:ind w:left="0" w:right="4" w:firstLine="0"/>
        <w:jc w:val="center"/>
        <w:rPr>
          <w:sz w:val="7"/>
        </w:rPr>
      </w:pPr>
      <w:r>
        <w:rPr>
          <w:color w:val="576B93"/>
          <w:spacing w:val="-10"/>
          <w:w w:val="70"/>
          <w:sz w:val="7"/>
        </w:rPr>
        <w:t>0</w:t>
      </w:r>
    </w:p>
    <w:p>
      <w:pPr>
        <w:spacing w:line="25" w:lineRule="exact" w:before="0"/>
        <w:ind w:left="98" w:right="42" w:firstLine="0"/>
        <w:jc w:val="center"/>
        <w:rPr>
          <w:sz w:val="7"/>
        </w:rPr>
      </w:pPr>
      <w:r>
        <w:rPr>
          <w:color w:val="576B93"/>
          <w:spacing w:val="-10"/>
          <w:w w:val="70"/>
          <w:sz w:val="7"/>
        </w:rPr>
        <w:t>N</w:t>
      </w:r>
    </w:p>
    <w:p>
      <w:pPr>
        <w:spacing w:after="0" w:line="25" w:lineRule="exact"/>
        <w:jc w:val="center"/>
        <w:rPr>
          <w:sz w:val="7"/>
        </w:rPr>
        <w:sectPr>
          <w:type w:val="continuous"/>
          <w:pgSz w:w="11910" w:h="16850"/>
          <w:pgMar w:header="785" w:footer="823" w:top="340" w:bottom="280" w:left="1559" w:right="283"/>
          <w:cols w:num="2" w:equalWidth="0">
            <w:col w:w="9326" w:space="278"/>
            <w:col w:w="464"/>
          </w:cols>
        </w:sectPr>
      </w:pPr>
    </w:p>
    <w:p>
      <w:pPr>
        <w:tabs>
          <w:tab w:pos="9819" w:val="left" w:leader="none"/>
        </w:tabs>
        <w:spacing w:line="227" w:lineRule="exact" w:before="0"/>
        <w:ind w:left="114" w:right="0" w:firstLine="0"/>
        <w:jc w:val="left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0" simplePos="0" relativeHeight="15858688">
            <wp:simplePos x="0" y="0"/>
            <wp:positionH relativeFrom="page">
              <wp:posOffset>7143823</wp:posOffset>
            </wp:positionH>
            <wp:positionV relativeFrom="page">
              <wp:posOffset>250235</wp:posOffset>
            </wp:positionV>
            <wp:extent cx="170963" cy="3039268"/>
            <wp:effectExtent l="0" t="0" r="0" b="0"/>
            <wp:wrapNone/>
            <wp:docPr id="362" name="Image 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2" name="Image 362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2324"/>
          <w:position w:val="1"/>
          <w:sz w:val="20"/>
        </w:rPr>
        <w:t>diagnostic</w:t>
      </w:r>
      <w:r>
        <w:rPr>
          <w:i/>
          <w:color w:val="232324"/>
          <w:spacing w:val="26"/>
          <w:position w:val="1"/>
          <w:sz w:val="20"/>
        </w:rPr>
        <w:t> </w:t>
      </w:r>
      <w:r>
        <w:rPr>
          <w:i/>
          <w:color w:val="131316"/>
          <w:position w:val="1"/>
          <w:sz w:val="20"/>
        </w:rPr>
        <w:t>medical</w:t>
      </w:r>
      <w:r>
        <w:rPr>
          <w:i/>
          <w:color w:val="131316"/>
          <w:spacing w:val="34"/>
          <w:position w:val="1"/>
          <w:sz w:val="20"/>
        </w:rPr>
        <w:t> </w:t>
      </w:r>
      <w:r>
        <w:rPr>
          <w:i/>
          <w:color w:val="131316"/>
          <w:position w:val="1"/>
          <w:sz w:val="20"/>
        </w:rPr>
        <w:t>devices</w:t>
      </w:r>
      <w:r>
        <w:rPr>
          <w:i/>
          <w:color w:val="131316"/>
          <w:spacing w:val="8"/>
          <w:position w:val="1"/>
          <w:sz w:val="20"/>
        </w:rPr>
        <w:t> </w:t>
      </w:r>
      <w:r>
        <w:rPr>
          <w:color w:val="131316"/>
          <w:position w:val="1"/>
          <w:sz w:val="21"/>
        </w:rPr>
        <w:t>in</w:t>
      </w:r>
      <w:r>
        <w:rPr>
          <w:color w:val="131316"/>
          <w:spacing w:val="3"/>
          <w:position w:val="1"/>
          <w:sz w:val="21"/>
        </w:rPr>
        <w:t> </w:t>
      </w:r>
      <w:r>
        <w:rPr>
          <w:color w:val="16349C"/>
          <w:position w:val="1"/>
          <w:sz w:val="21"/>
          <w:u w:val="thick" w:color="131316"/>
        </w:rPr>
        <w:t>I</w:t>
      </w:r>
      <w:r>
        <w:rPr>
          <w:color w:val="34599C"/>
          <w:position w:val="1"/>
          <w:sz w:val="21"/>
          <w:u w:val="thick" w:color="131316"/>
        </w:rPr>
        <w:t>SO</w:t>
      </w:r>
      <w:r>
        <w:rPr>
          <w:color w:val="21418E"/>
          <w:position w:val="1"/>
          <w:sz w:val="21"/>
          <w:u w:val="thick" w:color="131316"/>
        </w:rPr>
        <w:t>16142-2</w:t>
      </w:r>
      <w:r>
        <w:rPr>
          <w:color w:val="232324"/>
          <w:position w:val="1"/>
          <w:sz w:val="21"/>
          <w:u w:val="thick" w:color="131316"/>
        </w:rPr>
        <w:t>[</w:t>
      </w:r>
      <w:r>
        <w:rPr>
          <w:color w:val="34599C"/>
          <w:position w:val="1"/>
          <w:sz w:val="21"/>
          <w:u w:val="thick" w:color="131316"/>
        </w:rPr>
        <w:t>.3..0</w:t>
      </w:r>
      <w:r>
        <w:rPr>
          <w:color w:val="131316"/>
          <w:position w:val="1"/>
          <w:sz w:val="21"/>
          <w:u w:val="thick" w:color="131316"/>
        </w:rPr>
        <w:t>J</w:t>
      </w:r>
      <w:r>
        <w:rPr>
          <w:color w:val="131316"/>
          <w:position w:val="1"/>
          <w:sz w:val="21"/>
          <w:u w:val="none"/>
        </w:rPr>
        <w:t>.An</w:t>
      </w:r>
      <w:r>
        <w:rPr>
          <w:color w:val="131316"/>
          <w:spacing w:val="16"/>
          <w:position w:val="1"/>
          <w:sz w:val="21"/>
          <w:u w:val="none"/>
        </w:rPr>
        <w:t> </w:t>
      </w:r>
      <w:r>
        <w:rPr>
          <w:color w:val="232324"/>
          <w:position w:val="1"/>
          <w:sz w:val="21"/>
          <w:u w:val="none"/>
        </w:rPr>
        <w:t>additional</w:t>
      </w:r>
      <w:r>
        <w:rPr>
          <w:color w:val="232324"/>
          <w:spacing w:val="27"/>
          <w:position w:val="1"/>
          <w:sz w:val="21"/>
          <w:u w:val="none"/>
        </w:rPr>
        <w:t> </w:t>
      </w:r>
      <w:r>
        <w:rPr>
          <w:color w:val="232324"/>
          <w:position w:val="1"/>
          <w:sz w:val="21"/>
          <w:u w:val="none"/>
        </w:rPr>
        <w:t>source</w:t>
      </w:r>
      <w:r>
        <w:rPr>
          <w:color w:val="232324"/>
          <w:spacing w:val="12"/>
          <w:position w:val="1"/>
          <w:sz w:val="21"/>
          <w:u w:val="none"/>
        </w:rPr>
        <w:t> </w:t>
      </w:r>
      <w:r>
        <w:rPr>
          <w:color w:val="232324"/>
          <w:position w:val="1"/>
          <w:sz w:val="21"/>
          <w:u w:val="none"/>
        </w:rPr>
        <w:t>for</w:t>
      </w:r>
      <w:r>
        <w:rPr>
          <w:color w:val="232324"/>
          <w:spacing w:val="15"/>
          <w:position w:val="1"/>
          <w:sz w:val="21"/>
          <w:u w:val="none"/>
        </w:rPr>
        <w:t> </w:t>
      </w:r>
      <w:r>
        <w:rPr>
          <w:i/>
          <w:color w:val="232324"/>
          <w:position w:val="1"/>
          <w:sz w:val="20"/>
          <w:u w:val="none"/>
        </w:rPr>
        <w:t>medical</w:t>
      </w:r>
      <w:r>
        <w:rPr>
          <w:i/>
          <w:color w:val="232324"/>
          <w:spacing w:val="25"/>
          <w:position w:val="1"/>
          <w:sz w:val="20"/>
          <w:u w:val="none"/>
        </w:rPr>
        <w:t> </w:t>
      </w:r>
      <w:r>
        <w:rPr>
          <w:i/>
          <w:color w:val="131316"/>
          <w:position w:val="1"/>
          <w:sz w:val="20"/>
          <w:u w:val="none"/>
        </w:rPr>
        <w:t>devices</w:t>
      </w:r>
      <w:r>
        <w:rPr>
          <w:i/>
          <w:color w:val="131316"/>
          <w:spacing w:val="17"/>
          <w:position w:val="1"/>
          <w:sz w:val="20"/>
          <w:u w:val="none"/>
        </w:rPr>
        <w:t> </w:t>
      </w:r>
      <w:r>
        <w:rPr>
          <w:color w:val="131316"/>
          <w:position w:val="1"/>
          <w:sz w:val="21"/>
          <w:u w:val="none"/>
        </w:rPr>
        <w:t>where</w:t>
      </w:r>
      <w:r>
        <w:rPr>
          <w:color w:val="131316"/>
          <w:spacing w:val="12"/>
          <w:position w:val="1"/>
          <w:sz w:val="21"/>
          <w:u w:val="none"/>
        </w:rPr>
        <w:t> </w:t>
      </w:r>
      <w:r>
        <w:rPr>
          <w:color w:val="232324"/>
          <w:position w:val="1"/>
          <w:sz w:val="21"/>
          <w:u w:val="none"/>
        </w:rPr>
        <w:t>security</w:t>
      </w:r>
      <w:r>
        <w:rPr>
          <w:color w:val="232324"/>
          <w:spacing w:val="17"/>
          <w:position w:val="1"/>
          <w:sz w:val="21"/>
          <w:u w:val="none"/>
        </w:rPr>
        <w:t> </w:t>
      </w:r>
      <w:r>
        <w:rPr>
          <w:color w:val="131316"/>
          <w:spacing w:val="-5"/>
          <w:position w:val="1"/>
          <w:sz w:val="21"/>
          <w:u w:val="none"/>
        </w:rPr>
        <w:t>is</w:t>
      </w:r>
      <w:r>
        <w:rPr>
          <w:color w:val="131316"/>
          <w:position w:val="1"/>
          <w:sz w:val="21"/>
          <w:u w:val="none"/>
        </w:rPr>
        <w:tab/>
      </w:r>
      <w:r>
        <w:rPr>
          <w:color w:val="576B93"/>
          <w:spacing w:val="-10"/>
          <w:sz w:val="7"/>
          <w:u w:val="none"/>
        </w:rPr>
        <w:t>0</w:t>
      </w:r>
    </w:p>
    <w:p>
      <w:pPr>
        <w:pStyle w:val="BodyText"/>
        <w:tabs>
          <w:tab w:pos="9845" w:val="left" w:leader="none"/>
        </w:tabs>
        <w:spacing w:line="195" w:lineRule="exact"/>
        <w:ind w:left="111"/>
        <w:rPr>
          <w:sz w:val="7"/>
        </w:rPr>
      </w:pPr>
      <w:r>
        <w:rPr>
          <w:color w:val="232324"/>
          <w:position w:val="2"/>
        </w:rPr>
        <w:t>a</w:t>
      </w:r>
      <w:r>
        <w:rPr>
          <w:color w:val="232324"/>
          <w:spacing w:val="-7"/>
          <w:position w:val="2"/>
        </w:rPr>
        <w:t> </w:t>
      </w:r>
      <w:r>
        <w:rPr>
          <w:color w:val="232324"/>
          <w:position w:val="2"/>
        </w:rPr>
        <w:t>concern</w:t>
      </w:r>
      <w:r>
        <w:rPr>
          <w:color w:val="232324"/>
          <w:spacing w:val="3"/>
          <w:position w:val="2"/>
        </w:rPr>
        <w:t> </w:t>
      </w:r>
      <w:r>
        <w:rPr>
          <w:color w:val="131316"/>
          <w:position w:val="2"/>
        </w:rPr>
        <w:t>is</w:t>
      </w:r>
      <w:r>
        <w:rPr>
          <w:color w:val="131316"/>
          <w:spacing w:val="-13"/>
          <w:position w:val="2"/>
        </w:rPr>
        <w:t> </w:t>
      </w:r>
      <w:r>
        <w:rPr>
          <w:color w:val="131316"/>
          <w:position w:val="2"/>
        </w:rPr>
        <w:t>AAMI</w:t>
      </w:r>
      <w:r>
        <w:rPr>
          <w:color w:val="131316"/>
          <w:spacing w:val="6"/>
          <w:position w:val="2"/>
        </w:rPr>
        <w:t> </w:t>
      </w:r>
      <w:r>
        <w:rPr>
          <w:color w:val="131316"/>
          <w:position w:val="2"/>
        </w:rPr>
        <w:t>TIR</w:t>
      </w:r>
      <w:r>
        <w:rPr>
          <w:color w:val="131316"/>
          <w:spacing w:val="5"/>
          <w:position w:val="2"/>
        </w:rPr>
        <w:t> </w:t>
      </w:r>
      <w:r>
        <w:rPr>
          <w:color w:val="131316"/>
          <w:spacing w:val="-2"/>
          <w:position w:val="2"/>
        </w:rPr>
        <w:t>57</w:t>
      </w:r>
      <w:r>
        <w:rPr>
          <w:color w:val="1F3464"/>
          <w:spacing w:val="-2"/>
          <w:position w:val="2"/>
        </w:rPr>
        <w:t>[1</w:t>
      </w:r>
      <w:r>
        <w:rPr>
          <w:color w:val="131316"/>
          <w:spacing w:val="-2"/>
          <w:position w:val="2"/>
        </w:rPr>
        <w:t>].</w:t>
      </w:r>
      <w:r>
        <w:rPr>
          <w:color w:val="131316"/>
          <w:position w:val="2"/>
        </w:rPr>
        <w:tab/>
      </w:r>
      <w:r>
        <w:rPr>
          <w:color w:val="576B93"/>
          <w:spacing w:val="-10"/>
          <w:sz w:val="7"/>
        </w:rPr>
        <w:t>N</w:t>
      </w:r>
    </w:p>
    <w:p>
      <w:pPr>
        <w:spacing w:line="224" w:lineRule="exact" w:before="0"/>
        <w:ind w:left="9816" w:right="0" w:firstLine="0"/>
        <w:jc w:val="left"/>
        <w:rPr>
          <w:rFonts w:ascii="Arial" w:hAnsi="Arial" w:cs="Arial" w:eastAsia="Arial"/>
          <w:sz w:val="6"/>
          <w:szCs w:val="6"/>
        </w:rPr>
      </w:pPr>
      <w:r>
        <w:rPr>
          <w:color w:val="576B93"/>
          <w:spacing w:val="-121"/>
          <w:w w:val="89"/>
          <w:position w:val="-5"/>
          <w:sz w:val="20"/>
          <w:szCs w:val="20"/>
        </w:rPr>
        <w:t>�</w:t>
      </w:r>
      <w:r>
        <w:rPr>
          <w:rFonts w:ascii="Arial" w:hAnsi="Arial" w:cs="Arial" w:eastAsia="Arial"/>
          <w:color w:val="697CA0"/>
          <w:spacing w:val="-5"/>
          <w:w w:val="70"/>
          <w:sz w:val="6"/>
          <w:szCs w:val="6"/>
        </w:rPr>
        <w:t>0</w:t>
      </w:r>
    </w:p>
    <w:p>
      <w:pPr>
        <w:spacing w:line="61" w:lineRule="exact" w:before="4"/>
        <w:ind w:left="9845" w:right="0" w:firstLine="0"/>
        <w:jc w:val="left"/>
        <w:rPr>
          <w:sz w:val="7"/>
        </w:rPr>
      </w:pPr>
      <w:r>
        <w:rPr>
          <w:color w:val="576B93"/>
          <w:spacing w:val="-10"/>
          <w:w w:val="90"/>
          <w:sz w:val="7"/>
        </w:rPr>
        <w:t>N</w:t>
      </w:r>
    </w:p>
    <w:p>
      <w:pPr>
        <w:spacing w:line="78" w:lineRule="exact" w:before="0"/>
        <w:ind w:left="0" w:right="217" w:firstLine="0"/>
        <w:jc w:val="righ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7239059</wp:posOffset>
                </wp:positionH>
                <wp:positionV relativeFrom="paragraph">
                  <wp:posOffset>64752</wp:posOffset>
                </wp:positionV>
                <wp:extent cx="26034" cy="49530"/>
                <wp:effectExtent l="0" t="0" r="0" b="0"/>
                <wp:wrapTopAndBottom/>
                <wp:docPr id="363" name="Textbox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Textbox 363"/>
                      <wps:cNvSpPr txBox="1"/>
                      <wps:spPr>
                        <a:xfrm>
                          <a:off x="0" y="0"/>
                          <a:ext cx="26034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4567E"/>
                                <w:spacing w:val="-10"/>
                                <w:w w:val="8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0047pt;margin-top:5.098638pt;width:2.050pt;height:3.9pt;mso-position-horizontal-relative:page;mso-position-vertical-relative:paragraph;z-index:-15599104;mso-wrap-distance-left:0;mso-wrap-distance-right:0" type="#_x0000_t202" id="docshape304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4567E"/>
                          <w:spacing w:val="-10"/>
                          <w:w w:val="80"/>
                          <w:sz w:val="7"/>
                        </w:rPr>
                        <w:t>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365504">
                <wp:simplePos x="0" y="0"/>
                <wp:positionH relativeFrom="page">
                  <wp:posOffset>7232104</wp:posOffset>
                </wp:positionH>
                <wp:positionV relativeFrom="paragraph">
                  <wp:posOffset>142857</wp:posOffset>
                </wp:positionV>
                <wp:extent cx="59690" cy="281940"/>
                <wp:effectExtent l="0" t="0" r="0" b="0"/>
                <wp:wrapNone/>
                <wp:docPr id="364" name="Textbox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Textbox 364"/>
                      <wps:cNvSpPr txBox="1"/>
                      <wps:spPr>
                        <a:xfrm>
                          <a:off x="0" y="0"/>
                          <a:ext cx="5969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576B93"/>
                                <w:spacing w:val="-10"/>
                                <w:w w:val="7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57031pt;margin-top:11.248586pt;width:4.7pt;height:22.2pt;mso-position-horizontal-relative:page;mso-position-vertical-relative:paragraph;z-index:-21950976" type="#_x0000_t202" id="docshape305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576B93"/>
                          <w:spacing w:val="-10"/>
                          <w:w w:val="7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76B93"/>
          <w:spacing w:val="-10"/>
          <w:w w:val="90"/>
          <w:sz w:val="7"/>
        </w:rPr>
        <w:t>0</w:t>
      </w:r>
    </w:p>
    <w:p>
      <w:pPr>
        <w:numPr>
          <w:ilvl w:val="1"/>
          <w:numId w:val="17"/>
        </w:numPr>
        <w:tabs>
          <w:tab w:pos="820" w:val="left" w:leader="none"/>
          <w:tab w:pos="9841" w:val="left" w:leader="none"/>
        </w:tabs>
        <w:spacing w:before="0"/>
        <w:ind w:left="820" w:right="0" w:hanging="711"/>
        <w:jc w:val="left"/>
        <w:rPr>
          <w:position w:val="12"/>
          <w:sz w:val="7"/>
        </w:rPr>
      </w:pPr>
      <w:r>
        <w:rPr>
          <w:b/>
          <w:color w:val="131316"/>
          <w:spacing w:val="-2"/>
          <w:sz w:val="25"/>
        </w:rPr>
        <w:t>Questions</w:t>
      </w:r>
      <w:r>
        <w:rPr>
          <w:b/>
          <w:color w:val="131316"/>
          <w:sz w:val="25"/>
        </w:rPr>
        <w:tab/>
      </w:r>
      <w:r>
        <w:rPr>
          <w:color w:val="576B93"/>
          <w:spacing w:val="-10"/>
          <w:position w:val="12"/>
          <w:sz w:val="7"/>
        </w:rPr>
        <w:t>N</w:t>
      </w:r>
    </w:p>
    <w:p>
      <w:pPr>
        <w:pStyle w:val="ListParagraph"/>
        <w:numPr>
          <w:ilvl w:val="2"/>
          <w:numId w:val="17"/>
        </w:numPr>
        <w:tabs>
          <w:tab w:pos="817" w:val="left" w:leader="none"/>
          <w:tab w:pos="9837" w:val="left" w:leader="none"/>
        </w:tabs>
        <w:spacing w:line="240" w:lineRule="auto" w:before="155" w:after="0"/>
        <w:ind w:left="817" w:right="0" w:hanging="705"/>
        <w:jc w:val="left"/>
        <w:rPr>
          <w:b/>
          <w:color w:val="131316"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1366016">
                <wp:simplePos x="0" y="0"/>
                <wp:positionH relativeFrom="page">
                  <wp:posOffset>7228617</wp:posOffset>
                </wp:positionH>
                <wp:positionV relativeFrom="paragraph">
                  <wp:posOffset>148739</wp:posOffset>
                </wp:positionV>
                <wp:extent cx="33020" cy="42545"/>
                <wp:effectExtent l="0" t="0" r="0" b="0"/>
                <wp:wrapNone/>
                <wp:docPr id="365" name="Textbox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Textbox 365"/>
                      <wps:cNvSpPr txBox="1"/>
                      <wps:spPr>
                        <a:xfrm>
                          <a:off x="0" y="0"/>
                          <a:ext cx="33020" cy="4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576B93"/>
                                <w:spacing w:val="-5"/>
                                <w:w w:val="70"/>
                                <w:sz w:val="6"/>
                              </w:rPr>
                              <w:t>&lt;C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182495pt;margin-top:11.711768pt;width:2.6pt;height:3.35pt;mso-position-horizontal-relative:page;mso-position-vertical-relative:paragraph;z-index:-21950464" type="#_x0000_t202" id="docshape306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sz w:val="6"/>
                        </w:rPr>
                      </w:pPr>
                      <w:r>
                        <w:rPr>
                          <w:color w:val="576B93"/>
                          <w:spacing w:val="-5"/>
                          <w:w w:val="70"/>
                          <w:sz w:val="6"/>
                        </w:rPr>
                        <w:t>&lt;C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131316"/>
          <w:sz w:val="24"/>
        </w:rPr>
        <w:t>What</w:t>
      </w:r>
      <w:r>
        <w:rPr>
          <w:b/>
          <w:color w:val="131316"/>
          <w:spacing w:val="-5"/>
          <w:sz w:val="24"/>
        </w:rPr>
        <w:t> </w:t>
      </w:r>
      <w:r>
        <w:rPr>
          <w:b/>
          <w:color w:val="131316"/>
          <w:sz w:val="24"/>
        </w:rPr>
        <w:t>is</w:t>
      </w:r>
      <w:r>
        <w:rPr>
          <w:b/>
          <w:color w:val="131316"/>
          <w:spacing w:val="-4"/>
          <w:sz w:val="24"/>
        </w:rPr>
        <w:t> </w:t>
      </w:r>
      <w:r>
        <w:rPr>
          <w:b/>
          <w:color w:val="131316"/>
          <w:sz w:val="24"/>
        </w:rPr>
        <w:t>the </w:t>
      </w:r>
      <w:r>
        <w:rPr>
          <w:b/>
          <w:i/>
          <w:color w:val="131316"/>
          <w:sz w:val="24"/>
        </w:rPr>
        <w:t>intended</w:t>
      </w:r>
      <w:r>
        <w:rPr>
          <w:b/>
          <w:i/>
          <w:color w:val="131316"/>
          <w:spacing w:val="25"/>
          <w:sz w:val="24"/>
        </w:rPr>
        <w:t> </w:t>
      </w:r>
      <w:r>
        <w:rPr>
          <w:b/>
          <w:i/>
          <w:color w:val="131316"/>
          <w:sz w:val="24"/>
        </w:rPr>
        <w:t>use</w:t>
      </w:r>
      <w:r>
        <w:rPr>
          <w:b/>
          <w:i/>
          <w:color w:val="131316"/>
          <w:spacing w:val="2"/>
          <w:sz w:val="24"/>
        </w:rPr>
        <w:t> </w:t>
      </w:r>
      <w:r>
        <w:rPr>
          <w:b/>
          <w:color w:val="131316"/>
          <w:sz w:val="24"/>
        </w:rPr>
        <w:t>and</w:t>
      </w:r>
      <w:r>
        <w:rPr>
          <w:b/>
          <w:color w:val="131316"/>
          <w:spacing w:val="-2"/>
          <w:sz w:val="24"/>
        </w:rPr>
        <w:t> </w:t>
      </w:r>
      <w:r>
        <w:rPr>
          <w:b/>
          <w:color w:val="131316"/>
          <w:sz w:val="24"/>
        </w:rPr>
        <w:t>how is</w:t>
      </w:r>
      <w:r>
        <w:rPr>
          <w:b/>
          <w:color w:val="131316"/>
          <w:spacing w:val="-9"/>
          <w:sz w:val="24"/>
        </w:rPr>
        <w:t> </w:t>
      </w:r>
      <w:r>
        <w:rPr>
          <w:b/>
          <w:color w:val="131316"/>
          <w:sz w:val="24"/>
        </w:rPr>
        <w:t>the</w:t>
      </w:r>
      <w:r>
        <w:rPr>
          <w:b/>
          <w:color w:val="131316"/>
          <w:spacing w:val="6"/>
          <w:sz w:val="24"/>
        </w:rPr>
        <w:t> </w:t>
      </w:r>
      <w:r>
        <w:rPr>
          <w:b/>
          <w:i/>
          <w:color w:val="131316"/>
          <w:sz w:val="24"/>
        </w:rPr>
        <w:t>medical</w:t>
      </w:r>
      <w:r>
        <w:rPr>
          <w:b/>
          <w:i/>
          <w:color w:val="131316"/>
          <w:spacing w:val="9"/>
          <w:sz w:val="24"/>
        </w:rPr>
        <w:t> </w:t>
      </w:r>
      <w:r>
        <w:rPr>
          <w:b/>
          <w:i/>
          <w:color w:val="131316"/>
          <w:sz w:val="24"/>
        </w:rPr>
        <w:t>device</w:t>
      </w:r>
      <w:r>
        <w:rPr>
          <w:b/>
          <w:i/>
          <w:color w:val="131316"/>
          <w:spacing w:val="8"/>
          <w:sz w:val="24"/>
        </w:rPr>
        <w:t> </w:t>
      </w:r>
      <w:r>
        <w:rPr>
          <w:b/>
          <w:color w:val="131316"/>
          <w:sz w:val="24"/>
        </w:rPr>
        <w:t>to</w:t>
      </w:r>
      <w:r>
        <w:rPr>
          <w:b/>
          <w:color w:val="131316"/>
          <w:spacing w:val="-8"/>
          <w:sz w:val="24"/>
        </w:rPr>
        <w:t> </w:t>
      </w:r>
      <w:r>
        <w:rPr>
          <w:b/>
          <w:color w:val="131316"/>
          <w:sz w:val="24"/>
        </w:rPr>
        <w:t>be</w:t>
      </w:r>
      <w:r>
        <w:rPr>
          <w:b/>
          <w:color w:val="131316"/>
          <w:spacing w:val="-1"/>
          <w:sz w:val="24"/>
        </w:rPr>
        <w:t> </w:t>
      </w:r>
      <w:r>
        <w:rPr>
          <w:b/>
          <w:color w:val="131316"/>
          <w:spacing w:val="-2"/>
          <w:sz w:val="24"/>
        </w:rPr>
        <w:t>used?</w:t>
      </w:r>
      <w:r>
        <w:rPr>
          <w:b/>
          <w:color w:val="131316"/>
          <w:sz w:val="24"/>
        </w:rPr>
        <w:tab/>
      </w:r>
      <w:r>
        <w:rPr>
          <w:color w:val="44567E"/>
          <w:spacing w:val="-5"/>
          <w:position w:val="15"/>
          <w:sz w:val="7"/>
        </w:rPr>
        <w:t>0-</w:t>
      </w:r>
    </w:p>
    <w:p>
      <w:pPr>
        <w:pStyle w:val="BodyText"/>
        <w:spacing w:line="405" w:lineRule="auto" w:before="175"/>
        <w:ind w:left="502" w:right="5713" w:hanging="373"/>
      </w:pPr>
      <w:r>
        <w:rPr>
          <w:color w:val="131316"/>
          <w:w w:val="105"/>
        </w:rPr>
        <w:t>Factors that </w:t>
      </w:r>
      <w:r>
        <w:rPr>
          <w:color w:val="232324"/>
          <w:w w:val="105"/>
        </w:rPr>
        <w:t>should</w:t>
      </w:r>
      <w:r>
        <w:rPr>
          <w:color w:val="232324"/>
          <w:spacing w:val="40"/>
          <w:w w:val="105"/>
        </w:rPr>
        <w:t> </w:t>
      </w:r>
      <w:r>
        <w:rPr>
          <w:color w:val="131316"/>
          <w:w w:val="105"/>
        </w:rPr>
        <w:t>be considered</w:t>
      </w:r>
      <w:r>
        <w:rPr>
          <w:color w:val="131316"/>
          <w:spacing w:val="40"/>
          <w:w w:val="105"/>
        </w:rPr>
        <w:t> </w:t>
      </w:r>
      <w:r>
        <w:rPr>
          <w:color w:val="131316"/>
          <w:w w:val="105"/>
        </w:rPr>
        <w:t>include: what</w:t>
      </w:r>
      <w:r>
        <w:rPr>
          <w:color w:val="131316"/>
          <w:spacing w:val="-1"/>
          <w:w w:val="105"/>
        </w:rPr>
        <w:t> </w:t>
      </w:r>
      <w:r>
        <w:rPr>
          <w:color w:val="232324"/>
          <w:w w:val="105"/>
        </w:rPr>
        <w:t>is</w:t>
      </w:r>
      <w:r>
        <w:rPr>
          <w:color w:val="232324"/>
          <w:spacing w:val="-2"/>
          <w:w w:val="105"/>
        </w:rPr>
        <w:t> </w:t>
      </w:r>
      <w:r>
        <w:rPr>
          <w:color w:val="131316"/>
          <w:w w:val="105"/>
        </w:rPr>
        <w:t>the </w:t>
      </w:r>
      <w:r>
        <w:rPr>
          <w:i/>
          <w:color w:val="131316"/>
          <w:w w:val="105"/>
          <w:sz w:val="20"/>
        </w:rPr>
        <w:t>medical </w:t>
      </w:r>
      <w:r>
        <w:rPr>
          <w:i/>
          <w:color w:val="232324"/>
          <w:w w:val="105"/>
          <w:sz w:val="20"/>
        </w:rPr>
        <w:t>device's </w:t>
      </w:r>
      <w:r>
        <w:rPr>
          <w:color w:val="232324"/>
          <w:w w:val="105"/>
        </w:rPr>
        <w:t>role </w:t>
      </w:r>
      <w:r>
        <w:rPr>
          <w:color w:val="131316"/>
          <w:w w:val="105"/>
        </w:rPr>
        <w:t>relative </w:t>
      </w:r>
      <w:r>
        <w:rPr>
          <w:color w:val="232324"/>
          <w:w w:val="105"/>
        </w:rPr>
        <w:t>to:</w:t>
      </w:r>
    </w:p>
    <w:p>
      <w:pPr>
        <w:pStyle w:val="BodyText"/>
        <w:spacing w:line="410" w:lineRule="auto"/>
        <w:ind w:left="890" w:right="2035"/>
      </w:pPr>
      <w:r>
        <w:rPr>
          <w:color w:val="131316"/>
          <w:w w:val="105"/>
        </w:rPr>
        <w:t>diagnosis,</w:t>
      </w:r>
      <w:r>
        <w:rPr>
          <w:color w:val="131316"/>
          <w:spacing w:val="36"/>
          <w:w w:val="105"/>
        </w:rPr>
        <w:t> </w:t>
      </w:r>
      <w:r>
        <w:rPr>
          <w:color w:val="131316"/>
          <w:w w:val="105"/>
        </w:rPr>
        <w:t>prevention,</w:t>
      </w:r>
      <w:r>
        <w:rPr>
          <w:color w:val="131316"/>
          <w:spacing w:val="36"/>
          <w:w w:val="105"/>
        </w:rPr>
        <w:t> </w:t>
      </w:r>
      <w:r>
        <w:rPr>
          <w:color w:val="131316"/>
          <w:w w:val="105"/>
        </w:rPr>
        <w:t>monitoring,</w:t>
      </w:r>
      <w:r>
        <w:rPr>
          <w:color w:val="131316"/>
          <w:spacing w:val="35"/>
          <w:w w:val="105"/>
        </w:rPr>
        <w:t> </w:t>
      </w:r>
      <w:r>
        <w:rPr>
          <w:color w:val="232324"/>
          <w:w w:val="105"/>
        </w:rPr>
        <w:t>treatment or alleviation</w:t>
      </w:r>
      <w:r>
        <w:rPr>
          <w:color w:val="232324"/>
          <w:spacing w:val="38"/>
          <w:w w:val="105"/>
        </w:rPr>
        <w:t> </w:t>
      </w:r>
      <w:r>
        <w:rPr>
          <w:color w:val="232324"/>
          <w:w w:val="105"/>
        </w:rPr>
        <w:t>of </w:t>
      </w:r>
      <w:r>
        <w:rPr>
          <w:color w:val="131316"/>
          <w:w w:val="105"/>
        </w:rPr>
        <w:t>disease, diagnosis, monitoring, treatment</w:t>
      </w:r>
      <w:r>
        <w:rPr>
          <w:color w:val="131316"/>
          <w:spacing w:val="-2"/>
          <w:w w:val="105"/>
        </w:rPr>
        <w:t> </w:t>
      </w:r>
      <w:r>
        <w:rPr>
          <w:color w:val="232324"/>
          <w:w w:val="105"/>
        </w:rPr>
        <w:t>or</w:t>
      </w:r>
      <w:r>
        <w:rPr>
          <w:color w:val="232324"/>
          <w:spacing w:val="-9"/>
          <w:w w:val="105"/>
        </w:rPr>
        <w:t> </w:t>
      </w:r>
      <w:r>
        <w:rPr>
          <w:color w:val="232324"/>
          <w:w w:val="105"/>
        </w:rPr>
        <w:t>alleviation of</w:t>
      </w:r>
      <w:r>
        <w:rPr>
          <w:color w:val="232324"/>
          <w:spacing w:val="-4"/>
          <w:w w:val="105"/>
        </w:rPr>
        <w:t> </w:t>
      </w:r>
      <w:r>
        <w:rPr>
          <w:color w:val="232324"/>
          <w:w w:val="105"/>
        </w:rPr>
        <w:t>or</w:t>
      </w:r>
      <w:r>
        <w:rPr>
          <w:color w:val="232324"/>
          <w:spacing w:val="-4"/>
          <w:w w:val="105"/>
        </w:rPr>
        <w:t> </w:t>
      </w:r>
      <w:r>
        <w:rPr>
          <w:color w:val="232324"/>
          <w:w w:val="105"/>
        </w:rPr>
        <w:t>compensation </w:t>
      </w:r>
      <w:r>
        <w:rPr>
          <w:color w:val="131316"/>
          <w:w w:val="105"/>
        </w:rPr>
        <w:t>for</w:t>
      </w:r>
      <w:r>
        <w:rPr>
          <w:color w:val="131316"/>
          <w:spacing w:val="-3"/>
          <w:w w:val="105"/>
        </w:rPr>
        <w:t> </w:t>
      </w:r>
      <w:r>
        <w:rPr>
          <w:color w:val="232324"/>
          <w:w w:val="105"/>
        </w:rPr>
        <w:t>an</w:t>
      </w:r>
      <w:r>
        <w:rPr>
          <w:color w:val="232324"/>
          <w:spacing w:val="-5"/>
          <w:w w:val="105"/>
        </w:rPr>
        <w:t> </w:t>
      </w:r>
      <w:r>
        <w:rPr>
          <w:color w:val="131316"/>
          <w:w w:val="105"/>
        </w:rPr>
        <w:t>injury,</w:t>
      </w:r>
    </w:p>
    <w:p>
      <w:pPr>
        <w:pStyle w:val="BodyText"/>
        <w:spacing w:line="410" w:lineRule="auto"/>
        <w:ind w:left="895" w:right="792" w:hanging="4"/>
      </w:pPr>
      <w:r>
        <w:rPr>
          <w:color w:val="131316"/>
          <w:w w:val="105"/>
        </w:rPr>
        <w:t>investigation,</w:t>
      </w:r>
      <w:r>
        <w:rPr>
          <w:color w:val="131316"/>
          <w:spacing w:val="-14"/>
          <w:w w:val="105"/>
        </w:rPr>
        <w:t> </w:t>
      </w:r>
      <w:r>
        <w:rPr>
          <w:color w:val="232324"/>
          <w:w w:val="105"/>
        </w:rPr>
        <w:t>repl</w:t>
      </w:r>
      <w:r>
        <w:rPr>
          <w:color w:val="3D3D3D"/>
          <w:w w:val="105"/>
        </w:rPr>
        <w:t>a</w:t>
      </w:r>
      <w:r>
        <w:rPr>
          <w:color w:val="232324"/>
          <w:w w:val="105"/>
        </w:rPr>
        <w:t>cement,</w:t>
      </w:r>
      <w:r>
        <w:rPr>
          <w:color w:val="232324"/>
          <w:spacing w:val="-18"/>
          <w:w w:val="105"/>
        </w:rPr>
        <w:t> </w:t>
      </w:r>
      <w:r>
        <w:rPr>
          <w:color w:val="131316"/>
          <w:w w:val="105"/>
        </w:rPr>
        <w:t>modification</w:t>
      </w:r>
      <w:r>
        <w:rPr>
          <w:color w:val="131316"/>
          <w:spacing w:val="16"/>
          <w:w w:val="105"/>
        </w:rPr>
        <w:t> </w:t>
      </w:r>
      <w:r>
        <w:rPr>
          <w:color w:val="131316"/>
          <w:w w:val="105"/>
        </w:rPr>
        <w:t>or</w:t>
      </w:r>
      <w:r>
        <w:rPr>
          <w:color w:val="131316"/>
          <w:spacing w:val="-14"/>
          <w:w w:val="105"/>
        </w:rPr>
        <w:t> </w:t>
      </w:r>
      <w:r>
        <w:rPr>
          <w:color w:val="232324"/>
          <w:w w:val="105"/>
        </w:rPr>
        <w:t>support</w:t>
      </w:r>
      <w:r>
        <w:rPr>
          <w:color w:val="232324"/>
          <w:spacing w:val="-3"/>
          <w:w w:val="105"/>
        </w:rPr>
        <w:t> </w:t>
      </w:r>
      <w:r>
        <w:rPr>
          <w:color w:val="232324"/>
          <w:w w:val="105"/>
        </w:rPr>
        <w:t>of</w:t>
      </w:r>
      <w:r>
        <w:rPr>
          <w:color w:val="232324"/>
          <w:spacing w:val="-9"/>
          <w:w w:val="105"/>
        </w:rPr>
        <w:t> </w:t>
      </w:r>
      <w:r>
        <w:rPr>
          <w:color w:val="232324"/>
          <w:w w:val="105"/>
        </w:rPr>
        <w:t>anatomy</w:t>
      </w:r>
      <w:r>
        <w:rPr>
          <w:color w:val="232324"/>
          <w:spacing w:val="-1"/>
          <w:w w:val="105"/>
        </w:rPr>
        <w:t> </w:t>
      </w:r>
      <w:r>
        <w:rPr>
          <w:color w:val="232324"/>
          <w:w w:val="105"/>
        </w:rPr>
        <w:t>or</w:t>
      </w:r>
      <w:r>
        <w:rPr>
          <w:color w:val="232324"/>
          <w:spacing w:val="-10"/>
          <w:w w:val="105"/>
        </w:rPr>
        <w:t> </w:t>
      </w:r>
      <w:r>
        <w:rPr>
          <w:color w:val="232324"/>
          <w:w w:val="105"/>
        </w:rPr>
        <w:t>a</w:t>
      </w:r>
      <w:r>
        <w:rPr>
          <w:color w:val="232324"/>
          <w:spacing w:val="-6"/>
          <w:w w:val="105"/>
        </w:rPr>
        <w:t> </w:t>
      </w:r>
      <w:r>
        <w:rPr>
          <w:color w:val="232324"/>
          <w:w w:val="105"/>
        </w:rPr>
        <w:t>physiological</w:t>
      </w:r>
      <w:r>
        <w:rPr>
          <w:color w:val="232324"/>
          <w:spacing w:val="18"/>
          <w:w w:val="105"/>
        </w:rPr>
        <w:t> </w:t>
      </w:r>
      <w:r>
        <w:rPr>
          <w:color w:val="131316"/>
          <w:w w:val="105"/>
        </w:rPr>
        <w:t>process,</w:t>
      </w:r>
      <w:r>
        <w:rPr>
          <w:color w:val="131316"/>
          <w:spacing w:val="-3"/>
          <w:w w:val="105"/>
        </w:rPr>
        <w:t> </w:t>
      </w:r>
      <w:r>
        <w:rPr>
          <w:color w:val="232324"/>
          <w:w w:val="105"/>
        </w:rPr>
        <w:t>or control of conception?</w:t>
      </w:r>
    </w:p>
    <w:p>
      <w:pPr>
        <w:pStyle w:val="BodyText"/>
        <w:spacing w:line="410" w:lineRule="auto"/>
        <w:ind w:left="516" w:right="1444" w:hanging="5"/>
      </w:pPr>
      <w:r>
        <w:rPr>
          <w:color w:val="131316"/>
          <w:w w:val="105"/>
        </w:rPr>
        <w:t>what</w:t>
      </w:r>
      <w:r>
        <w:rPr>
          <w:color w:val="131316"/>
          <w:spacing w:val="-3"/>
          <w:w w:val="105"/>
        </w:rPr>
        <w:t> </w:t>
      </w:r>
      <w:r>
        <w:rPr>
          <w:color w:val="232324"/>
          <w:w w:val="105"/>
        </w:rPr>
        <w:t>are</w:t>
      </w:r>
      <w:r>
        <w:rPr>
          <w:color w:val="232324"/>
          <w:spacing w:val="-1"/>
          <w:w w:val="105"/>
        </w:rPr>
        <w:t> </w:t>
      </w:r>
      <w:r>
        <w:rPr>
          <w:color w:val="232324"/>
          <w:w w:val="105"/>
        </w:rPr>
        <w:t>the</w:t>
      </w:r>
      <w:r>
        <w:rPr>
          <w:color w:val="232324"/>
          <w:spacing w:val="-3"/>
          <w:w w:val="105"/>
        </w:rPr>
        <w:t> </w:t>
      </w:r>
      <w:r>
        <w:rPr>
          <w:color w:val="131316"/>
          <w:w w:val="105"/>
        </w:rPr>
        <w:t>indications </w:t>
      </w:r>
      <w:r>
        <w:rPr>
          <w:color w:val="232324"/>
          <w:w w:val="105"/>
        </w:rPr>
        <w:t>for </w:t>
      </w:r>
      <w:r>
        <w:rPr>
          <w:color w:val="131316"/>
          <w:w w:val="105"/>
        </w:rPr>
        <w:t>use (e.g.</w:t>
      </w:r>
      <w:r>
        <w:rPr>
          <w:color w:val="131316"/>
          <w:spacing w:val="-8"/>
          <w:w w:val="105"/>
        </w:rPr>
        <w:t> </w:t>
      </w:r>
      <w:r>
        <w:rPr>
          <w:color w:val="232324"/>
          <w:w w:val="105"/>
        </w:rPr>
        <w:t>patient </w:t>
      </w:r>
      <w:r>
        <w:rPr>
          <w:color w:val="131316"/>
          <w:w w:val="105"/>
        </w:rPr>
        <w:t>population, user </w:t>
      </w:r>
      <w:r>
        <w:rPr>
          <w:color w:val="232324"/>
          <w:w w:val="105"/>
        </w:rPr>
        <w:t>profile, </w:t>
      </w:r>
      <w:r>
        <w:rPr>
          <w:color w:val="131316"/>
          <w:w w:val="105"/>
        </w:rPr>
        <w:t>use</w:t>
      </w:r>
      <w:r>
        <w:rPr>
          <w:color w:val="131316"/>
          <w:spacing w:val="-8"/>
          <w:w w:val="105"/>
        </w:rPr>
        <w:t> </w:t>
      </w:r>
      <w:r>
        <w:rPr>
          <w:color w:val="232324"/>
          <w:w w:val="105"/>
        </w:rPr>
        <w:t>environment)? </w:t>
      </w:r>
      <w:r>
        <w:rPr>
          <w:color w:val="131316"/>
          <w:w w:val="105"/>
        </w:rPr>
        <w:t>what </w:t>
      </w:r>
      <w:r>
        <w:rPr>
          <w:color w:val="232324"/>
          <w:w w:val="105"/>
        </w:rPr>
        <w:t>are </w:t>
      </w:r>
      <w:r>
        <w:rPr>
          <w:color w:val="131316"/>
          <w:w w:val="105"/>
        </w:rPr>
        <w:t>the </w:t>
      </w:r>
      <w:r>
        <w:rPr>
          <w:color w:val="232324"/>
          <w:w w:val="105"/>
        </w:rPr>
        <w:t>contra-indications?</w:t>
      </w:r>
    </w:p>
    <w:p>
      <w:pPr>
        <w:spacing w:line="237" w:lineRule="exact" w:before="0"/>
        <w:ind w:left="515" w:right="0" w:firstLine="0"/>
        <w:jc w:val="left"/>
        <w:rPr>
          <w:sz w:val="21"/>
        </w:rPr>
      </w:pPr>
      <w:r>
        <w:rPr>
          <w:color w:val="232324"/>
          <w:w w:val="105"/>
          <w:sz w:val="21"/>
        </w:rPr>
        <w:t>does</w:t>
      </w:r>
      <w:r>
        <w:rPr>
          <w:color w:val="232324"/>
          <w:spacing w:val="5"/>
          <w:w w:val="105"/>
          <w:sz w:val="21"/>
        </w:rPr>
        <w:t> </w:t>
      </w:r>
      <w:r>
        <w:rPr>
          <w:color w:val="131316"/>
          <w:w w:val="105"/>
          <w:sz w:val="21"/>
        </w:rPr>
        <w:t>the</w:t>
      </w:r>
      <w:r>
        <w:rPr>
          <w:color w:val="131316"/>
          <w:spacing w:val="4"/>
          <w:w w:val="105"/>
          <w:sz w:val="21"/>
        </w:rPr>
        <w:t> </w:t>
      </w:r>
      <w:r>
        <w:rPr>
          <w:i/>
          <w:color w:val="131316"/>
          <w:w w:val="105"/>
          <w:sz w:val="20"/>
        </w:rPr>
        <w:t>medical</w:t>
      </w:r>
      <w:r>
        <w:rPr>
          <w:i/>
          <w:color w:val="131316"/>
          <w:spacing w:val="22"/>
          <w:w w:val="105"/>
          <w:sz w:val="20"/>
        </w:rPr>
        <w:t> </w:t>
      </w:r>
      <w:r>
        <w:rPr>
          <w:i/>
          <w:color w:val="131316"/>
          <w:w w:val="105"/>
          <w:sz w:val="20"/>
        </w:rPr>
        <w:t>device</w:t>
      </w:r>
      <w:r>
        <w:rPr>
          <w:i/>
          <w:color w:val="131316"/>
          <w:spacing w:val="2"/>
          <w:w w:val="105"/>
          <w:sz w:val="20"/>
        </w:rPr>
        <w:t> </w:t>
      </w:r>
      <w:r>
        <w:rPr>
          <w:color w:val="232324"/>
          <w:w w:val="105"/>
          <w:sz w:val="21"/>
        </w:rPr>
        <w:t>sustain</w:t>
      </w:r>
      <w:r>
        <w:rPr>
          <w:color w:val="232324"/>
          <w:spacing w:val="14"/>
          <w:w w:val="105"/>
          <w:sz w:val="21"/>
        </w:rPr>
        <w:t> </w:t>
      </w:r>
      <w:r>
        <w:rPr>
          <w:color w:val="131316"/>
          <w:w w:val="105"/>
          <w:sz w:val="21"/>
        </w:rPr>
        <w:t>or</w:t>
      </w:r>
      <w:r>
        <w:rPr>
          <w:color w:val="131316"/>
          <w:spacing w:val="2"/>
          <w:w w:val="105"/>
          <w:sz w:val="21"/>
        </w:rPr>
        <w:t> </w:t>
      </w:r>
      <w:r>
        <w:rPr>
          <w:color w:val="232324"/>
          <w:w w:val="105"/>
          <w:sz w:val="21"/>
        </w:rPr>
        <w:t>support</w:t>
      </w:r>
      <w:r>
        <w:rPr>
          <w:color w:val="232324"/>
          <w:spacing w:val="9"/>
          <w:w w:val="105"/>
          <w:sz w:val="21"/>
        </w:rPr>
        <w:t> </w:t>
      </w:r>
      <w:r>
        <w:rPr>
          <w:color w:val="131316"/>
          <w:spacing w:val="-2"/>
          <w:w w:val="105"/>
          <w:sz w:val="21"/>
        </w:rPr>
        <w:t>life?</w:t>
      </w:r>
    </w:p>
    <w:p>
      <w:pPr>
        <w:pStyle w:val="BodyText"/>
        <w:spacing w:before="154"/>
        <w:ind w:left="516"/>
        <w:rPr>
          <w:i/>
          <w:sz w:val="20"/>
        </w:rPr>
      </w:pPr>
      <w:r>
        <w:rPr>
          <w:color w:val="232324"/>
          <w:w w:val="105"/>
        </w:rPr>
        <w:t>is</w:t>
      </w:r>
      <w:r>
        <w:rPr>
          <w:color w:val="232324"/>
          <w:spacing w:val="-14"/>
          <w:w w:val="105"/>
        </w:rPr>
        <w:t> </w:t>
      </w:r>
      <w:r>
        <w:rPr>
          <w:color w:val="232324"/>
          <w:w w:val="105"/>
        </w:rPr>
        <w:t>special</w:t>
      </w:r>
      <w:r>
        <w:rPr>
          <w:color w:val="232324"/>
          <w:spacing w:val="8"/>
          <w:w w:val="105"/>
        </w:rPr>
        <w:t> </w:t>
      </w:r>
      <w:r>
        <w:rPr>
          <w:color w:val="131316"/>
          <w:w w:val="105"/>
        </w:rPr>
        <w:t>intervention</w:t>
      </w:r>
      <w:r>
        <w:rPr>
          <w:color w:val="131316"/>
          <w:spacing w:val="22"/>
          <w:w w:val="105"/>
        </w:rPr>
        <w:t> </w:t>
      </w:r>
      <w:r>
        <w:rPr>
          <w:color w:val="131316"/>
          <w:w w:val="105"/>
        </w:rPr>
        <w:t>necessary </w:t>
      </w:r>
      <w:r>
        <w:rPr>
          <w:color w:val="232324"/>
          <w:w w:val="105"/>
        </w:rPr>
        <w:t>in</w:t>
      </w:r>
      <w:r>
        <w:rPr>
          <w:color w:val="232324"/>
          <w:spacing w:val="3"/>
          <w:w w:val="105"/>
        </w:rPr>
        <w:t> </w:t>
      </w:r>
      <w:r>
        <w:rPr>
          <w:color w:val="131316"/>
          <w:w w:val="105"/>
        </w:rPr>
        <w:t>the</w:t>
      </w:r>
      <w:r>
        <w:rPr>
          <w:color w:val="131316"/>
          <w:spacing w:val="-8"/>
          <w:w w:val="105"/>
        </w:rPr>
        <w:t> </w:t>
      </w:r>
      <w:r>
        <w:rPr>
          <w:color w:val="232324"/>
          <w:w w:val="105"/>
        </w:rPr>
        <w:t>case</w:t>
      </w:r>
      <w:r>
        <w:rPr>
          <w:color w:val="232324"/>
          <w:spacing w:val="-7"/>
          <w:w w:val="105"/>
        </w:rPr>
        <w:t> </w:t>
      </w:r>
      <w:r>
        <w:rPr>
          <w:color w:val="232324"/>
          <w:w w:val="105"/>
        </w:rPr>
        <w:t>of</w:t>
      </w:r>
      <w:r>
        <w:rPr>
          <w:color w:val="232324"/>
          <w:spacing w:val="-4"/>
          <w:w w:val="105"/>
        </w:rPr>
        <w:t> </w:t>
      </w:r>
      <w:r>
        <w:rPr>
          <w:color w:val="232324"/>
          <w:w w:val="105"/>
        </w:rPr>
        <w:t>failure</w:t>
      </w:r>
      <w:r>
        <w:rPr>
          <w:color w:val="232324"/>
          <w:spacing w:val="1"/>
          <w:w w:val="105"/>
        </w:rPr>
        <w:t> </w:t>
      </w:r>
      <w:r>
        <w:rPr>
          <w:color w:val="232324"/>
          <w:w w:val="105"/>
        </w:rPr>
        <w:t>of</w:t>
      </w:r>
      <w:r>
        <w:rPr>
          <w:color w:val="232324"/>
          <w:spacing w:val="-2"/>
          <w:w w:val="105"/>
        </w:rPr>
        <w:t> </w:t>
      </w:r>
      <w:r>
        <w:rPr>
          <w:color w:val="131316"/>
          <w:w w:val="105"/>
        </w:rPr>
        <w:t>the</w:t>
      </w:r>
      <w:r>
        <w:rPr>
          <w:color w:val="131316"/>
          <w:spacing w:val="1"/>
          <w:w w:val="105"/>
        </w:rPr>
        <w:t> </w:t>
      </w:r>
      <w:r>
        <w:rPr>
          <w:i/>
          <w:color w:val="131316"/>
          <w:w w:val="105"/>
          <w:sz w:val="20"/>
        </w:rPr>
        <w:t>medical</w:t>
      </w:r>
      <w:r>
        <w:rPr>
          <w:i/>
          <w:color w:val="131316"/>
          <w:spacing w:val="11"/>
          <w:w w:val="105"/>
          <w:sz w:val="20"/>
        </w:rPr>
        <w:t> </w:t>
      </w:r>
      <w:r>
        <w:rPr>
          <w:i/>
          <w:color w:val="131316"/>
          <w:spacing w:val="-2"/>
          <w:w w:val="105"/>
          <w:sz w:val="20"/>
        </w:rPr>
        <w:t>device?</w:t>
      </w:r>
    </w:p>
    <w:p>
      <w:pPr>
        <w:pStyle w:val="BodyText"/>
        <w:spacing w:line="235" w:lineRule="auto" w:before="171"/>
        <w:ind w:left="520" w:hanging="6"/>
      </w:pPr>
      <w:r>
        <w:rPr>
          <w:color w:val="232324"/>
          <w:w w:val="105"/>
        </w:rPr>
        <w:t>can</w:t>
      </w:r>
      <w:r>
        <w:rPr>
          <w:color w:val="232324"/>
          <w:spacing w:val="-14"/>
          <w:w w:val="105"/>
        </w:rPr>
        <w:t> </w:t>
      </w:r>
      <w:r>
        <w:rPr>
          <w:color w:val="131316"/>
          <w:w w:val="105"/>
        </w:rPr>
        <w:t>the</w:t>
      </w:r>
      <w:r>
        <w:rPr>
          <w:color w:val="131316"/>
          <w:spacing w:val="-14"/>
          <w:w w:val="105"/>
        </w:rPr>
        <w:t> </w:t>
      </w:r>
      <w:r>
        <w:rPr>
          <w:color w:val="131316"/>
          <w:w w:val="105"/>
        </w:rPr>
        <w:t>performance</w:t>
      </w:r>
      <w:r>
        <w:rPr>
          <w:color w:val="131316"/>
          <w:spacing w:val="-5"/>
          <w:w w:val="105"/>
        </w:rPr>
        <w:t> </w:t>
      </w:r>
      <w:r>
        <w:rPr>
          <w:color w:val="232324"/>
          <w:w w:val="105"/>
        </w:rPr>
        <w:t>of</w:t>
      </w:r>
      <w:r>
        <w:rPr>
          <w:color w:val="232324"/>
          <w:spacing w:val="-15"/>
          <w:w w:val="105"/>
        </w:rPr>
        <w:t> </w:t>
      </w:r>
      <w:r>
        <w:rPr>
          <w:color w:val="232324"/>
          <w:w w:val="105"/>
        </w:rPr>
        <w:t>the</w:t>
      </w:r>
      <w:r>
        <w:rPr>
          <w:color w:val="232324"/>
          <w:spacing w:val="-13"/>
          <w:w w:val="105"/>
        </w:rPr>
        <w:t> </w:t>
      </w:r>
      <w:r>
        <w:rPr>
          <w:i/>
          <w:color w:val="131316"/>
          <w:w w:val="105"/>
          <w:sz w:val="20"/>
        </w:rPr>
        <w:t>medical</w:t>
      </w:r>
      <w:r>
        <w:rPr>
          <w:i/>
          <w:color w:val="131316"/>
          <w:spacing w:val="-5"/>
          <w:w w:val="105"/>
          <w:sz w:val="20"/>
        </w:rPr>
        <w:t> </w:t>
      </w:r>
      <w:r>
        <w:rPr>
          <w:i/>
          <w:color w:val="232324"/>
          <w:w w:val="105"/>
          <w:sz w:val="20"/>
        </w:rPr>
        <w:t>device</w:t>
      </w:r>
      <w:r>
        <w:rPr>
          <w:i/>
          <w:color w:val="232324"/>
          <w:spacing w:val="-14"/>
          <w:w w:val="105"/>
          <w:sz w:val="20"/>
        </w:rPr>
        <w:t> </w:t>
      </w:r>
      <w:r>
        <w:rPr>
          <w:color w:val="131316"/>
          <w:w w:val="105"/>
        </w:rPr>
        <w:t>be</w:t>
      </w:r>
      <w:r>
        <w:rPr>
          <w:color w:val="131316"/>
          <w:spacing w:val="-21"/>
          <w:w w:val="105"/>
        </w:rPr>
        <w:t> </w:t>
      </w:r>
      <w:r>
        <w:rPr>
          <w:color w:val="131316"/>
          <w:w w:val="105"/>
        </w:rPr>
        <w:t>impacted</w:t>
      </w:r>
      <w:r>
        <w:rPr>
          <w:color w:val="131316"/>
          <w:spacing w:val="-5"/>
          <w:w w:val="105"/>
        </w:rPr>
        <w:t> </w:t>
      </w:r>
      <w:r>
        <w:rPr>
          <w:color w:val="131316"/>
          <w:w w:val="105"/>
        </w:rPr>
        <w:t>in</w:t>
      </w:r>
      <w:r>
        <w:rPr>
          <w:color w:val="131316"/>
          <w:spacing w:val="-14"/>
          <w:w w:val="105"/>
        </w:rPr>
        <w:t> </w:t>
      </w:r>
      <w:r>
        <w:rPr>
          <w:color w:val="232324"/>
          <w:w w:val="105"/>
        </w:rPr>
        <w:t>the</w:t>
      </w:r>
      <w:r>
        <w:rPr>
          <w:color w:val="232324"/>
          <w:spacing w:val="-21"/>
          <w:w w:val="105"/>
        </w:rPr>
        <w:t> </w:t>
      </w:r>
      <w:r>
        <w:rPr>
          <w:color w:val="232324"/>
          <w:w w:val="105"/>
        </w:rPr>
        <w:t>event</w:t>
      </w:r>
      <w:r>
        <w:rPr>
          <w:color w:val="232324"/>
          <w:spacing w:val="-12"/>
          <w:w w:val="105"/>
        </w:rPr>
        <w:t> </w:t>
      </w:r>
      <w:r>
        <w:rPr>
          <w:color w:val="232324"/>
          <w:w w:val="105"/>
        </w:rPr>
        <w:t>of</w:t>
      </w:r>
      <w:r>
        <w:rPr>
          <w:color w:val="232324"/>
          <w:spacing w:val="-24"/>
          <w:w w:val="105"/>
        </w:rPr>
        <w:t> </w:t>
      </w:r>
      <w:r>
        <w:rPr>
          <w:color w:val="232324"/>
          <w:w w:val="105"/>
        </w:rPr>
        <w:t>a</w:t>
      </w:r>
      <w:r>
        <w:rPr>
          <w:color w:val="232324"/>
          <w:spacing w:val="-17"/>
          <w:w w:val="105"/>
        </w:rPr>
        <w:t> </w:t>
      </w:r>
      <w:r>
        <w:rPr>
          <w:color w:val="232324"/>
          <w:w w:val="105"/>
        </w:rPr>
        <w:t>security</w:t>
      </w:r>
      <w:r>
        <w:rPr>
          <w:color w:val="232324"/>
          <w:spacing w:val="-14"/>
          <w:w w:val="105"/>
        </w:rPr>
        <w:t> </w:t>
      </w:r>
      <w:r>
        <w:rPr>
          <w:color w:val="131316"/>
          <w:w w:val="105"/>
        </w:rPr>
        <w:t>breach</w:t>
      </w:r>
      <w:r>
        <w:rPr>
          <w:color w:val="131316"/>
          <w:spacing w:val="-2"/>
          <w:w w:val="105"/>
        </w:rPr>
        <w:t> </w:t>
      </w:r>
      <w:r>
        <w:rPr>
          <w:color w:val="131316"/>
          <w:w w:val="105"/>
        </w:rPr>
        <w:t>(performance degradation</w:t>
      </w:r>
      <w:r>
        <w:rPr>
          <w:color w:val="131316"/>
          <w:spacing w:val="40"/>
          <w:w w:val="105"/>
        </w:rPr>
        <w:t> </w:t>
      </w:r>
      <w:r>
        <w:rPr>
          <w:color w:val="232324"/>
          <w:w w:val="105"/>
        </w:rPr>
        <w:t>or </w:t>
      </w:r>
      <w:r>
        <w:rPr>
          <w:color w:val="131316"/>
          <w:w w:val="105"/>
        </w:rPr>
        <w:t>loss of </w:t>
      </w:r>
      <w:r>
        <w:rPr>
          <w:color w:val="232324"/>
          <w:w w:val="105"/>
        </w:rPr>
        <w:t>availability)?</w:t>
      </w:r>
    </w:p>
    <w:p>
      <w:pPr>
        <w:spacing w:before="167"/>
        <w:ind w:left="520" w:right="0" w:firstLine="0"/>
        <w:jc w:val="left"/>
        <w:rPr>
          <w:i/>
          <w:sz w:val="20"/>
        </w:rPr>
      </w:pPr>
      <w:r>
        <w:rPr>
          <w:color w:val="232324"/>
          <w:w w:val="105"/>
          <w:sz w:val="21"/>
        </w:rPr>
        <w:t>can</w:t>
      </w:r>
      <w:r>
        <w:rPr>
          <w:color w:val="232324"/>
          <w:spacing w:val="4"/>
          <w:w w:val="105"/>
          <w:sz w:val="21"/>
        </w:rPr>
        <w:t> </w:t>
      </w:r>
      <w:r>
        <w:rPr>
          <w:color w:val="131316"/>
          <w:w w:val="105"/>
          <w:sz w:val="21"/>
        </w:rPr>
        <w:t>unauthorized</w:t>
      </w:r>
      <w:r>
        <w:rPr>
          <w:color w:val="131316"/>
          <w:spacing w:val="12"/>
          <w:w w:val="105"/>
          <w:sz w:val="21"/>
        </w:rPr>
        <w:t> </w:t>
      </w:r>
      <w:r>
        <w:rPr>
          <w:color w:val="232324"/>
          <w:w w:val="105"/>
          <w:sz w:val="21"/>
        </w:rPr>
        <w:t>access,</w:t>
      </w:r>
      <w:r>
        <w:rPr>
          <w:color w:val="232324"/>
          <w:spacing w:val="-2"/>
          <w:w w:val="105"/>
          <w:sz w:val="21"/>
        </w:rPr>
        <w:t> </w:t>
      </w:r>
      <w:r>
        <w:rPr>
          <w:color w:val="131316"/>
          <w:w w:val="105"/>
          <w:sz w:val="21"/>
        </w:rPr>
        <w:t>unauthorized</w:t>
      </w:r>
      <w:r>
        <w:rPr>
          <w:color w:val="131316"/>
          <w:spacing w:val="17"/>
          <w:w w:val="105"/>
          <w:sz w:val="21"/>
        </w:rPr>
        <w:t> </w:t>
      </w:r>
      <w:r>
        <w:rPr>
          <w:color w:val="232324"/>
          <w:w w:val="105"/>
          <w:sz w:val="21"/>
        </w:rPr>
        <w:t>activities,</w:t>
      </w:r>
      <w:r>
        <w:rPr>
          <w:color w:val="232324"/>
          <w:spacing w:val="-6"/>
          <w:w w:val="105"/>
          <w:sz w:val="21"/>
        </w:rPr>
        <w:t> </w:t>
      </w:r>
      <w:r>
        <w:rPr>
          <w:color w:val="232324"/>
          <w:w w:val="105"/>
          <w:sz w:val="21"/>
        </w:rPr>
        <w:t>or</w:t>
      </w:r>
      <w:r>
        <w:rPr>
          <w:color w:val="232324"/>
          <w:spacing w:val="-8"/>
          <w:w w:val="105"/>
          <w:sz w:val="21"/>
        </w:rPr>
        <w:t> </w:t>
      </w:r>
      <w:r>
        <w:rPr>
          <w:color w:val="131316"/>
          <w:w w:val="105"/>
          <w:sz w:val="21"/>
        </w:rPr>
        <w:t>loss </w:t>
      </w:r>
      <w:r>
        <w:rPr>
          <w:color w:val="232324"/>
          <w:w w:val="105"/>
          <w:sz w:val="21"/>
        </w:rPr>
        <w:t>of</w:t>
      </w:r>
      <w:r>
        <w:rPr>
          <w:color w:val="232324"/>
          <w:spacing w:val="-10"/>
          <w:w w:val="105"/>
          <w:sz w:val="21"/>
        </w:rPr>
        <w:t> </w:t>
      </w:r>
      <w:r>
        <w:rPr>
          <w:color w:val="131316"/>
          <w:w w:val="105"/>
          <w:sz w:val="21"/>
        </w:rPr>
        <w:t>data</w:t>
      </w:r>
      <w:r>
        <w:rPr>
          <w:color w:val="131316"/>
          <w:spacing w:val="-3"/>
          <w:w w:val="105"/>
          <w:sz w:val="21"/>
        </w:rPr>
        <w:t> </w:t>
      </w:r>
      <w:r>
        <w:rPr>
          <w:color w:val="232324"/>
          <w:w w:val="105"/>
          <w:sz w:val="21"/>
        </w:rPr>
        <w:t>affect</w:t>
      </w:r>
      <w:r>
        <w:rPr>
          <w:color w:val="232324"/>
          <w:spacing w:val="-3"/>
          <w:w w:val="105"/>
          <w:sz w:val="21"/>
        </w:rPr>
        <w:t> </w:t>
      </w:r>
      <w:r>
        <w:rPr>
          <w:color w:val="131316"/>
          <w:w w:val="105"/>
          <w:sz w:val="21"/>
        </w:rPr>
        <w:t>the</w:t>
      </w:r>
      <w:r>
        <w:rPr>
          <w:color w:val="131316"/>
          <w:spacing w:val="-1"/>
          <w:w w:val="105"/>
          <w:sz w:val="21"/>
        </w:rPr>
        <w:t> </w:t>
      </w:r>
      <w:r>
        <w:rPr>
          <w:i/>
          <w:color w:val="232324"/>
          <w:w w:val="105"/>
          <w:sz w:val="20"/>
        </w:rPr>
        <w:t>medical</w:t>
      </w:r>
      <w:r>
        <w:rPr>
          <w:i/>
          <w:color w:val="232324"/>
          <w:spacing w:val="11"/>
          <w:w w:val="105"/>
          <w:sz w:val="20"/>
        </w:rPr>
        <w:t> </w:t>
      </w:r>
      <w:r>
        <w:rPr>
          <w:i/>
          <w:color w:val="131316"/>
          <w:w w:val="105"/>
          <w:sz w:val="20"/>
        </w:rPr>
        <w:t>device </w:t>
      </w:r>
      <w:r>
        <w:rPr>
          <w:i/>
          <w:color w:val="232324"/>
          <w:spacing w:val="-2"/>
          <w:w w:val="105"/>
          <w:sz w:val="20"/>
        </w:rPr>
        <w:t>safety?</w:t>
      </w:r>
    </w:p>
    <w:p>
      <w:pPr>
        <w:spacing w:after="0"/>
        <w:jc w:val="left"/>
        <w:rPr>
          <w:i/>
          <w:sz w:val="20"/>
        </w:rPr>
        <w:sectPr>
          <w:type w:val="continuous"/>
          <w:pgSz w:w="11910" w:h="16850"/>
          <w:pgMar w:header="785" w:footer="823" w:top="340" w:bottom="280" w:left="1559" w:right="283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30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headerReference w:type="even" r:id="rId120"/>
          <w:headerReference w:type="default" r:id="rId121"/>
          <w:footerReference w:type="even" r:id="rId122"/>
          <w:footerReference w:type="default" r:id="rId123"/>
          <w:pgSz w:w="11910" w:h="16850"/>
          <w:pgMar w:header="572" w:footer="1043" w:top="1080" w:bottom="1240" w:left="992" w:right="283"/>
          <w:pgNumType w:start="30"/>
        </w:sectPr>
      </w:pPr>
    </w:p>
    <w:p>
      <w:pPr>
        <w:pStyle w:val="ListParagraph"/>
        <w:numPr>
          <w:ilvl w:val="2"/>
          <w:numId w:val="17"/>
        </w:numPr>
        <w:tabs>
          <w:tab w:pos="723" w:val="left" w:leader="none"/>
        </w:tabs>
        <w:spacing w:line="240" w:lineRule="auto" w:before="90" w:after="0"/>
        <w:ind w:left="723" w:right="0" w:hanging="717"/>
        <w:jc w:val="left"/>
        <w:rPr>
          <w:b/>
          <w:color w:val="131113"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860736">
            <wp:simplePos x="0" y="0"/>
            <wp:positionH relativeFrom="page">
              <wp:posOffset>7146859</wp:posOffset>
            </wp:positionH>
            <wp:positionV relativeFrom="page">
              <wp:posOffset>158696</wp:posOffset>
            </wp:positionV>
            <wp:extent cx="170962" cy="3222353"/>
            <wp:effectExtent l="0" t="0" r="0" b="0"/>
            <wp:wrapNone/>
            <wp:docPr id="372" name="Image 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2" name="Image 372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2" cy="3222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31113"/>
          <w:sz w:val="24"/>
        </w:rPr>
        <w:t>Is</w:t>
      </w:r>
      <w:r>
        <w:rPr>
          <w:b/>
          <w:color w:val="131113"/>
          <w:spacing w:val="14"/>
          <w:sz w:val="24"/>
        </w:rPr>
        <w:t> </w:t>
      </w:r>
      <w:r>
        <w:rPr>
          <w:b/>
          <w:color w:val="131113"/>
          <w:sz w:val="24"/>
        </w:rPr>
        <w:t>the</w:t>
      </w:r>
      <w:r>
        <w:rPr>
          <w:b/>
          <w:color w:val="131113"/>
          <w:spacing w:val="23"/>
          <w:sz w:val="24"/>
        </w:rPr>
        <w:t> </w:t>
      </w:r>
      <w:r>
        <w:rPr>
          <w:b/>
          <w:i/>
          <w:color w:val="131113"/>
          <w:sz w:val="23"/>
        </w:rPr>
        <w:t>medical</w:t>
      </w:r>
      <w:r>
        <w:rPr>
          <w:b/>
          <w:i/>
          <w:color w:val="131113"/>
          <w:spacing w:val="34"/>
          <w:sz w:val="23"/>
        </w:rPr>
        <w:t> </w:t>
      </w:r>
      <w:r>
        <w:rPr>
          <w:b/>
          <w:i/>
          <w:color w:val="131113"/>
          <w:sz w:val="23"/>
        </w:rPr>
        <w:t>device</w:t>
      </w:r>
      <w:r>
        <w:rPr>
          <w:b/>
          <w:i/>
          <w:color w:val="131113"/>
          <w:spacing w:val="21"/>
          <w:sz w:val="23"/>
        </w:rPr>
        <w:t> </w:t>
      </w:r>
      <w:r>
        <w:rPr>
          <w:b/>
          <w:color w:val="131113"/>
          <w:sz w:val="24"/>
        </w:rPr>
        <w:t>intended</w:t>
      </w:r>
      <w:r>
        <w:rPr>
          <w:b/>
          <w:color w:val="131113"/>
          <w:spacing w:val="21"/>
          <w:sz w:val="24"/>
        </w:rPr>
        <w:t> </w:t>
      </w:r>
      <w:r>
        <w:rPr>
          <w:b/>
          <w:color w:val="131113"/>
          <w:sz w:val="24"/>
        </w:rPr>
        <w:t>to</w:t>
      </w:r>
      <w:r>
        <w:rPr>
          <w:b/>
          <w:color w:val="131113"/>
          <w:spacing w:val="12"/>
          <w:sz w:val="24"/>
        </w:rPr>
        <w:t> </w:t>
      </w:r>
      <w:r>
        <w:rPr>
          <w:b/>
          <w:color w:val="131113"/>
          <w:sz w:val="24"/>
        </w:rPr>
        <w:t>be</w:t>
      </w:r>
      <w:r>
        <w:rPr>
          <w:b/>
          <w:color w:val="131113"/>
          <w:spacing w:val="5"/>
          <w:sz w:val="24"/>
        </w:rPr>
        <w:t> </w:t>
      </w:r>
      <w:r>
        <w:rPr>
          <w:b/>
          <w:color w:val="131113"/>
          <w:spacing w:val="-2"/>
          <w:sz w:val="24"/>
        </w:rPr>
        <w:t>implanted?</w:t>
      </w:r>
    </w:p>
    <w:p>
      <w:pPr>
        <w:pStyle w:val="BodyText"/>
        <w:spacing w:line="228" w:lineRule="auto" w:before="185"/>
        <w:ind w:left="6" w:firstLine="7"/>
        <w:jc w:val="both"/>
        <w:rPr>
          <w:i/>
          <w:sz w:val="22"/>
        </w:rPr>
      </w:pPr>
      <w:r>
        <w:rPr>
          <w:color w:val="242424"/>
          <w:w w:val="105"/>
        </w:rPr>
        <w:t>Factors </w:t>
      </w:r>
      <w:r>
        <w:rPr>
          <w:color w:val="131113"/>
          <w:w w:val="105"/>
        </w:rPr>
        <w:t>that</w:t>
      </w:r>
      <w:r>
        <w:rPr>
          <w:color w:val="131113"/>
          <w:spacing w:val="-14"/>
          <w:w w:val="105"/>
        </w:rPr>
        <w:t> </w:t>
      </w:r>
      <w:r>
        <w:rPr>
          <w:color w:val="242424"/>
          <w:w w:val="105"/>
        </w:rPr>
        <w:t>should </w:t>
      </w:r>
      <w:r>
        <w:rPr>
          <w:color w:val="131113"/>
          <w:w w:val="105"/>
        </w:rPr>
        <w:t>be </w:t>
      </w:r>
      <w:r>
        <w:rPr>
          <w:color w:val="242424"/>
          <w:w w:val="105"/>
        </w:rPr>
        <w:t>considered </w:t>
      </w:r>
      <w:r>
        <w:rPr>
          <w:color w:val="131113"/>
          <w:w w:val="105"/>
        </w:rPr>
        <w:t>include the</w:t>
      </w:r>
      <w:r>
        <w:rPr>
          <w:color w:val="131113"/>
          <w:spacing w:val="-7"/>
          <w:w w:val="105"/>
        </w:rPr>
        <w:t> </w:t>
      </w:r>
      <w:r>
        <w:rPr>
          <w:color w:val="131113"/>
          <w:w w:val="105"/>
        </w:rPr>
        <w:t>location </w:t>
      </w:r>
      <w:r>
        <w:rPr>
          <w:color w:val="242424"/>
          <w:w w:val="105"/>
        </w:rPr>
        <w:t>of </w:t>
      </w:r>
      <w:r>
        <w:rPr>
          <w:color w:val="131113"/>
          <w:w w:val="105"/>
        </w:rPr>
        <w:t>implantation, the</w:t>
      </w:r>
      <w:r>
        <w:rPr>
          <w:color w:val="131113"/>
          <w:spacing w:val="-3"/>
          <w:w w:val="105"/>
        </w:rPr>
        <w:t> </w:t>
      </w:r>
      <w:r>
        <w:rPr>
          <w:color w:val="242424"/>
          <w:w w:val="105"/>
        </w:rPr>
        <w:t>characteristics</w:t>
      </w:r>
      <w:r>
        <w:rPr>
          <w:color w:val="242424"/>
          <w:spacing w:val="-14"/>
          <w:w w:val="105"/>
        </w:rPr>
        <w:t> </w:t>
      </w:r>
      <w:r>
        <w:rPr>
          <w:color w:val="242424"/>
          <w:w w:val="105"/>
        </w:rPr>
        <w:t>of</w:t>
      </w:r>
      <w:r>
        <w:rPr>
          <w:color w:val="242424"/>
          <w:spacing w:val="-6"/>
          <w:w w:val="105"/>
        </w:rPr>
        <w:t> </w:t>
      </w:r>
      <w:r>
        <w:rPr>
          <w:color w:val="131113"/>
          <w:w w:val="105"/>
        </w:rPr>
        <w:t>the</w:t>
      </w:r>
      <w:r>
        <w:rPr>
          <w:color w:val="131113"/>
          <w:spacing w:val="40"/>
          <w:w w:val="105"/>
        </w:rPr>
        <w:t> </w:t>
      </w:r>
      <w:r>
        <w:rPr>
          <w:color w:val="131113"/>
          <w:w w:val="105"/>
        </w:rPr>
        <w:t>patient </w:t>
      </w:r>
      <w:r>
        <w:rPr>
          <w:color w:val="242424"/>
          <w:w w:val="105"/>
        </w:rPr>
        <w:t>population,</w:t>
      </w:r>
      <w:r>
        <w:rPr>
          <w:color w:val="242424"/>
          <w:w w:val="105"/>
        </w:rPr>
        <w:t> </w:t>
      </w:r>
      <w:r>
        <w:rPr>
          <w:color w:val="131113"/>
          <w:w w:val="105"/>
        </w:rPr>
        <w:t>age, weight,</w:t>
      </w:r>
      <w:r>
        <w:rPr>
          <w:color w:val="131113"/>
          <w:w w:val="105"/>
        </w:rPr>
        <w:t> physical</w:t>
      </w:r>
      <w:r>
        <w:rPr>
          <w:color w:val="131113"/>
          <w:w w:val="105"/>
        </w:rPr>
        <w:t> </w:t>
      </w:r>
      <w:r>
        <w:rPr>
          <w:color w:val="242424"/>
          <w:w w:val="105"/>
        </w:rPr>
        <w:t>activity, </w:t>
      </w:r>
      <w:r>
        <w:rPr>
          <w:color w:val="131113"/>
          <w:w w:val="105"/>
        </w:rPr>
        <w:t>the</w:t>
      </w:r>
      <w:r>
        <w:rPr>
          <w:color w:val="131113"/>
          <w:w w:val="105"/>
        </w:rPr>
        <w:t> </w:t>
      </w:r>
      <w:r>
        <w:rPr>
          <w:color w:val="242424"/>
          <w:w w:val="105"/>
        </w:rPr>
        <w:t>effect</w:t>
      </w:r>
      <w:r>
        <w:rPr>
          <w:color w:val="242424"/>
          <w:w w:val="105"/>
        </w:rPr>
        <w:t> of</w:t>
      </w:r>
      <w:r>
        <w:rPr>
          <w:color w:val="242424"/>
          <w:w w:val="105"/>
        </w:rPr>
        <w:t> ageing</w:t>
      </w:r>
      <w:r>
        <w:rPr>
          <w:color w:val="242424"/>
          <w:w w:val="105"/>
        </w:rPr>
        <w:t> on</w:t>
      </w:r>
      <w:r>
        <w:rPr>
          <w:color w:val="242424"/>
          <w:w w:val="105"/>
        </w:rPr>
        <w:t> </w:t>
      </w:r>
      <w:r>
        <w:rPr>
          <w:color w:val="131113"/>
          <w:w w:val="105"/>
        </w:rPr>
        <w:t>implant</w:t>
      </w:r>
      <w:r>
        <w:rPr>
          <w:color w:val="131113"/>
          <w:w w:val="105"/>
        </w:rPr>
        <w:t> performance,</w:t>
      </w:r>
      <w:r>
        <w:rPr>
          <w:color w:val="131113"/>
          <w:w w:val="105"/>
        </w:rPr>
        <w:t> the</w:t>
      </w:r>
      <w:r>
        <w:rPr>
          <w:color w:val="131113"/>
          <w:w w:val="105"/>
        </w:rPr>
        <w:t> </w:t>
      </w:r>
      <w:r>
        <w:rPr>
          <w:color w:val="242424"/>
          <w:w w:val="105"/>
        </w:rPr>
        <w:t>expected </w:t>
      </w:r>
      <w:r>
        <w:rPr>
          <w:color w:val="131113"/>
          <w:w w:val="105"/>
        </w:rPr>
        <w:t>lifetime </w:t>
      </w:r>
      <w:r>
        <w:rPr>
          <w:color w:val="242424"/>
          <w:w w:val="105"/>
        </w:rPr>
        <w:t>of</w:t>
      </w:r>
      <w:r>
        <w:rPr>
          <w:color w:val="242424"/>
          <w:w w:val="105"/>
        </w:rPr>
        <w:t> </w:t>
      </w:r>
      <w:r>
        <w:rPr>
          <w:color w:val="131113"/>
          <w:w w:val="105"/>
        </w:rPr>
        <w:t>the</w:t>
      </w:r>
      <w:r>
        <w:rPr>
          <w:color w:val="131113"/>
          <w:spacing w:val="40"/>
          <w:w w:val="105"/>
        </w:rPr>
        <w:t> </w:t>
      </w:r>
      <w:r>
        <w:rPr>
          <w:color w:val="131113"/>
          <w:w w:val="105"/>
        </w:rPr>
        <w:t>implant, the</w:t>
      </w:r>
      <w:r>
        <w:rPr>
          <w:color w:val="131113"/>
          <w:w w:val="105"/>
        </w:rPr>
        <w:t> reversibility</w:t>
      </w:r>
      <w:r>
        <w:rPr>
          <w:color w:val="131113"/>
          <w:w w:val="105"/>
        </w:rPr>
        <w:t> of the implantation,</w:t>
      </w:r>
      <w:r>
        <w:rPr>
          <w:color w:val="131113"/>
          <w:w w:val="105"/>
        </w:rPr>
        <w:t> whether the implant </w:t>
      </w:r>
      <w:r>
        <w:rPr>
          <w:color w:val="242424"/>
          <w:w w:val="105"/>
        </w:rPr>
        <w:t>can</w:t>
      </w:r>
      <w:r>
        <w:rPr>
          <w:color w:val="242424"/>
          <w:w w:val="105"/>
        </w:rPr>
        <w:t> be </w:t>
      </w:r>
      <w:r>
        <w:rPr>
          <w:color w:val="131113"/>
          <w:w w:val="105"/>
        </w:rPr>
        <w:t>modified</w:t>
      </w:r>
      <w:r>
        <w:rPr>
          <w:color w:val="131113"/>
          <w:w w:val="105"/>
        </w:rPr>
        <w:t> </w:t>
      </w:r>
      <w:r>
        <w:rPr>
          <w:color w:val="242424"/>
          <w:w w:val="105"/>
        </w:rPr>
        <w:t>or configured</w:t>
      </w:r>
      <w:r>
        <w:rPr>
          <w:color w:val="242424"/>
          <w:w w:val="105"/>
        </w:rPr>
        <w:t> </w:t>
      </w:r>
      <w:r>
        <w:rPr>
          <w:color w:val="131113"/>
          <w:w w:val="105"/>
        </w:rPr>
        <w:t>while implanted</w:t>
      </w:r>
      <w:r>
        <w:rPr>
          <w:color w:val="131113"/>
          <w:w w:val="105"/>
        </w:rPr>
        <w:t> </w:t>
      </w:r>
      <w:r>
        <w:rPr>
          <w:color w:val="242424"/>
          <w:w w:val="105"/>
        </w:rPr>
        <w:t>and</w:t>
      </w:r>
      <w:r>
        <w:rPr>
          <w:color w:val="242424"/>
          <w:w w:val="105"/>
        </w:rPr>
        <w:t> the access</w:t>
      </w:r>
      <w:r>
        <w:rPr>
          <w:color w:val="242424"/>
          <w:w w:val="105"/>
        </w:rPr>
        <w:t> connection</w:t>
      </w:r>
      <w:r>
        <w:rPr>
          <w:color w:val="242424"/>
          <w:w w:val="105"/>
        </w:rPr>
        <w:t> to perform</w:t>
      </w:r>
      <w:r>
        <w:rPr>
          <w:color w:val="242424"/>
          <w:w w:val="105"/>
        </w:rPr>
        <w:t> </w:t>
      </w:r>
      <w:r>
        <w:rPr>
          <w:color w:val="131113"/>
          <w:w w:val="105"/>
        </w:rPr>
        <w:t>this</w:t>
      </w:r>
      <w:r>
        <w:rPr>
          <w:color w:val="131113"/>
          <w:w w:val="105"/>
        </w:rPr>
        <w:t> modification</w:t>
      </w:r>
      <w:r>
        <w:rPr>
          <w:color w:val="131113"/>
          <w:spacing w:val="40"/>
          <w:w w:val="105"/>
        </w:rPr>
        <w:t> </w:t>
      </w:r>
      <w:r>
        <w:rPr>
          <w:color w:val="242424"/>
          <w:w w:val="105"/>
        </w:rPr>
        <w:t>or configuration </w:t>
      </w:r>
      <w:r>
        <w:rPr>
          <w:color w:val="131113"/>
          <w:w w:val="105"/>
        </w:rPr>
        <w:t>(e.g. physical </w:t>
      </w:r>
      <w:r>
        <w:rPr>
          <w:color w:val="242424"/>
          <w:w w:val="105"/>
        </w:rPr>
        <w:t>access </w:t>
      </w:r>
      <w:r>
        <w:rPr>
          <w:color w:val="131113"/>
          <w:w w:val="105"/>
        </w:rPr>
        <w:t>point </w:t>
      </w:r>
      <w:r>
        <w:rPr>
          <w:color w:val="242424"/>
          <w:w w:val="105"/>
        </w:rPr>
        <w:t>or</w:t>
      </w:r>
      <w:r>
        <w:rPr>
          <w:color w:val="242424"/>
          <w:spacing w:val="-3"/>
          <w:w w:val="105"/>
        </w:rPr>
        <w:t> </w:t>
      </w:r>
      <w:r>
        <w:rPr>
          <w:color w:val="131113"/>
          <w:w w:val="105"/>
        </w:rPr>
        <w:t>wireless connection to </w:t>
      </w:r>
      <w:r>
        <w:rPr>
          <w:color w:val="242424"/>
          <w:w w:val="105"/>
        </w:rPr>
        <w:t>the </w:t>
      </w:r>
      <w:r>
        <w:rPr>
          <w:color w:val="131113"/>
          <w:w w:val="105"/>
        </w:rPr>
        <w:t>implanted </w:t>
      </w:r>
      <w:r>
        <w:rPr>
          <w:i/>
          <w:color w:val="131113"/>
          <w:w w:val="105"/>
          <w:sz w:val="22"/>
        </w:rPr>
        <w:t>medical device)</w:t>
      </w:r>
      <w:r>
        <w:rPr>
          <w:i/>
          <w:color w:val="333B34"/>
          <w:w w:val="105"/>
          <w:sz w:val="22"/>
        </w:rPr>
        <w:t>.</w:t>
      </w:r>
    </w:p>
    <w:p>
      <w:pPr>
        <w:numPr>
          <w:ilvl w:val="2"/>
          <w:numId w:val="17"/>
        </w:numPr>
        <w:tabs>
          <w:tab w:pos="728" w:val="left" w:leader="none"/>
        </w:tabs>
        <w:spacing w:before="212"/>
        <w:ind w:left="728" w:right="0" w:hanging="722"/>
        <w:jc w:val="left"/>
        <w:rPr>
          <w:b/>
          <w:color w:val="131113"/>
          <w:sz w:val="24"/>
        </w:rPr>
      </w:pPr>
      <w:r>
        <w:rPr>
          <w:b/>
          <w:color w:val="131113"/>
          <w:w w:val="105"/>
          <w:sz w:val="24"/>
        </w:rPr>
        <w:t>Is</w:t>
      </w:r>
      <w:r>
        <w:rPr>
          <w:b/>
          <w:color w:val="131113"/>
          <w:spacing w:val="-16"/>
          <w:w w:val="105"/>
          <w:sz w:val="24"/>
        </w:rPr>
        <w:t> </w:t>
      </w:r>
      <w:r>
        <w:rPr>
          <w:b/>
          <w:color w:val="131113"/>
          <w:w w:val="105"/>
          <w:sz w:val="24"/>
        </w:rPr>
        <w:t>the</w:t>
      </w:r>
      <w:r>
        <w:rPr>
          <w:b/>
          <w:color w:val="131113"/>
          <w:spacing w:val="-16"/>
          <w:w w:val="105"/>
          <w:sz w:val="24"/>
        </w:rPr>
        <w:t> </w:t>
      </w:r>
      <w:r>
        <w:rPr>
          <w:b/>
          <w:i/>
          <w:color w:val="131113"/>
          <w:w w:val="105"/>
          <w:sz w:val="23"/>
        </w:rPr>
        <w:t>medical</w:t>
      </w:r>
      <w:r>
        <w:rPr>
          <w:b/>
          <w:i/>
          <w:color w:val="131113"/>
          <w:spacing w:val="-13"/>
          <w:w w:val="105"/>
          <w:sz w:val="23"/>
        </w:rPr>
        <w:t> </w:t>
      </w:r>
      <w:r>
        <w:rPr>
          <w:b/>
          <w:i/>
          <w:color w:val="131113"/>
          <w:w w:val="105"/>
          <w:sz w:val="23"/>
        </w:rPr>
        <w:t>device</w:t>
      </w:r>
      <w:r>
        <w:rPr>
          <w:b/>
          <w:i/>
          <w:color w:val="131113"/>
          <w:spacing w:val="-15"/>
          <w:w w:val="105"/>
          <w:sz w:val="23"/>
        </w:rPr>
        <w:t> </w:t>
      </w:r>
      <w:r>
        <w:rPr>
          <w:b/>
          <w:color w:val="131113"/>
          <w:w w:val="105"/>
          <w:sz w:val="24"/>
        </w:rPr>
        <w:t>intended</w:t>
      </w:r>
      <w:r>
        <w:rPr>
          <w:b/>
          <w:color w:val="131113"/>
          <w:spacing w:val="-16"/>
          <w:w w:val="105"/>
          <w:sz w:val="24"/>
        </w:rPr>
        <w:t> </w:t>
      </w:r>
      <w:r>
        <w:rPr>
          <w:b/>
          <w:color w:val="131113"/>
          <w:w w:val="105"/>
          <w:sz w:val="24"/>
        </w:rPr>
        <w:t>to</w:t>
      </w:r>
      <w:r>
        <w:rPr>
          <w:b/>
          <w:color w:val="131113"/>
          <w:spacing w:val="-16"/>
          <w:w w:val="105"/>
          <w:sz w:val="24"/>
        </w:rPr>
        <w:t> </w:t>
      </w:r>
      <w:r>
        <w:rPr>
          <w:b/>
          <w:color w:val="131113"/>
          <w:w w:val="105"/>
          <w:sz w:val="24"/>
        </w:rPr>
        <w:t>be</w:t>
      </w:r>
      <w:r>
        <w:rPr>
          <w:b/>
          <w:color w:val="131113"/>
          <w:spacing w:val="-16"/>
          <w:w w:val="105"/>
          <w:sz w:val="24"/>
        </w:rPr>
        <w:t> </w:t>
      </w:r>
      <w:r>
        <w:rPr>
          <w:b/>
          <w:color w:val="131113"/>
          <w:w w:val="105"/>
          <w:sz w:val="24"/>
        </w:rPr>
        <w:t>in</w:t>
      </w:r>
      <w:r>
        <w:rPr>
          <w:b/>
          <w:color w:val="131113"/>
          <w:spacing w:val="-15"/>
          <w:w w:val="105"/>
          <w:sz w:val="24"/>
        </w:rPr>
        <w:t> </w:t>
      </w:r>
      <w:r>
        <w:rPr>
          <w:b/>
          <w:color w:val="131113"/>
          <w:w w:val="105"/>
          <w:sz w:val="24"/>
        </w:rPr>
        <w:t>contact</w:t>
      </w:r>
      <w:r>
        <w:rPr>
          <w:b/>
          <w:color w:val="131113"/>
          <w:spacing w:val="-16"/>
          <w:w w:val="105"/>
          <w:sz w:val="24"/>
        </w:rPr>
        <w:t> </w:t>
      </w:r>
      <w:r>
        <w:rPr>
          <w:b/>
          <w:color w:val="131113"/>
          <w:w w:val="105"/>
          <w:sz w:val="24"/>
        </w:rPr>
        <w:t>with</w:t>
      </w:r>
      <w:r>
        <w:rPr>
          <w:b/>
          <w:color w:val="131113"/>
          <w:spacing w:val="-16"/>
          <w:w w:val="105"/>
          <w:sz w:val="24"/>
        </w:rPr>
        <w:t> </w:t>
      </w:r>
      <w:r>
        <w:rPr>
          <w:b/>
          <w:color w:val="131113"/>
          <w:w w:val="105"/>
          <w:sz w:val="24"/>
        </w:rPr>
        <w:t>the</w:t>
      </w:r>
      <w:r>
        <w:rPr>
          <w:b/>
          <w:color w:val="131113"/>
          <w:spacing w:val="-16"/>
          <w:w w:val="105"/>
          <w:sz w:val="24"/>
        </w:rPr>
        <w:t> </w:t>
      </w:r>
      <w:r>
        <w:rPr>
          <w:b/>
          <w:color w:val="131113"/>
          <w:w w:val="105"/>
          <w:sz w:val="24"/>
        </w:rPr>
        <w:t>patient</w:t>
      </w:r>
      <w:r>
        <w:rPr>
          <w:b/>
          <w:color w:val="131113"/>
          <w:spacing w:val="-15"/>
          <w:w w:val="105"/>
          <w:sz w:val="24"/>
        </w:rPr>
        <w:t> </w:t>
      </w:r>
      <w:r>
        <w:rPr>
          <w:b/>
          <w:color w:val="131113"/>
          <w:w w:val="105"/>
          <w:sz w:val="24"/>
        </w:rPr>
        <w:t>or</w:t>
      </w:r>
      <w:r>
        <w:rPr>
          <w:b/>
          <w:color w:val="131113"/>
          <w:spacing w:val="-18"/>
          <w:w w:val="105"/>
          <w:sz w:val="24"/>
        </w:rPr>
        <w:t> </w:t>
      </w:r>
      <w:r>
        <w:rPr>
          <w:b/>
          <w:color w:val="131113"/>
          <w:w w:val="105"/>
          <w:sz w:val="24"/>
        </w:rPr>
        <w:t>other</w:t>
      </w:r>
      <w:r>
        <w:rPr>
          <w:b/>
          <w:color w:val="131113"/>
          <w:spacing w:val="-15"/>
          <w:w w:val="105"/>
          <w:sz w:val="24"/>
        </w:rPr>
        <w:t> </w:t>
      </w:r>
      <w:r>
        <w:rPr>
          <w:b/>
          <w:color w:val="131113"/>
          <w:spacing w:val="-2"/>
          <w:w w:val="105"/>
          <w:sz w:val="24"/>
        </w:rPr>
        <w:t>persons?</w:t>
      </w:r>
    </w:p>
    <w:p>
      <w:pPr>
        <w:pStyle w:val="BodyText"/>
        <w:spacing w:line="230" w:lineRule="auto" w:before="183"/>
        <w:ind w:left="11" w:right="11" w:firstLine="7"/>
        <w:jc w:val="both"/>
      </w:pPr>
      <w:r>
        <w:rPr>
          <w:color w:val="242424"/>
          <w:w w:val="105"/>
        </w:rPr>
        <w:t>Factors</w:t>
      </w:r>
      <w:r>
        <w:rPr>
          <w:color w:val="242424"/>
          <w:w w:val="105"/>
        </w:rPr>
        <w:t> </w:t>
      </w:r>
      <w:r>
        <w:rPr>
          <w:color w:val="131113"/>
          <w:w w:val="105"/>
        </w:rPr>
        <w:t>that</w:t>
      </w:r>
      <w:r>
        <w:rPr>
          <w:color w:val="131113"/>
          <w:w w:val="105"/>
        </w:rPr>
        <w:t> </w:t>
      </w:r>
      <w:r>
        <w:rPr>
          <w:color w:val="242424"/>
          <w:w w:val="105"/>
        </w:rPr>
        <w:t>should</w:t>
      </w:r>
      <w:r>
        <w:rPr>
          <w:color w:val="242424"/>
          <w:w w:val="105"/>
        </w:rPr>
        <w:t> </w:t>
      </w:r>
      <w:r>
        <w:rPr>
          <w:color w:val="131113"/>
          <w:w w:val="105"/>
        </w:rPr>
        <w:t>be</w:t>
      </w:r>
      <w:r>
        <w:rPr>
          <w:color w:val="131113"/>
          <w:w w:val="105"/>
        </w:rPr>
        <w:t> </w:t>
      </w:r>
      <w:r>
        <w:rPr>
          <w:color w:val="242424"/>
          <w:w w:val="105"/>
        </w:rPr>
        <w:t>considered</w:t>
      </w:r>
      <w:r>
        <w:rPr>
          <w:color w:val="242424"/>
          <w:w w:val="105"/>
        </w:rPr>
        <w:t> </w:t>
      </w:r>
      <w:r>
        <w:rPr>
          <w:color w:val="131113"/>
          <w:w w:val="105"/>
        </w:rPr>
        <w:t>include</w:t>
      </w:r>
      <w:r>
        <w:rPr>
          <w:color w:val="131113"/>
          <w:w w:val="105"/>
        </w:rPr>
        <w:t> </w:t>
      </w:r>
      <w:r>
        <w:rPr>
          <w:color w:val="242424"/>
          <w:w w:val="105"/>
        </w:rPr>
        <w:t>the</w:t>
      </w:r>
      <w:r>
        <w:rPr>
          <w:color w:val="242424"/>
          <w:w w:val="105"/>
        </w:rPr>
        <w:t> </w:t>
      </w:r>
      <w:r>
        <w:rPr>
          <w:color w:val="131113"/>
          <w:w w:val="105"/>
        </w:rPr>
        <w:t>nature</w:t>
      </w:r>
      <w:r>
        <w:rPr>
          <w:color w:val="131113"/>
          <w:w w:val="105"/>
        </w:rPr>
        <w:t> </w:t>
      </w:r>
      <w:r>
        <w:rPr>
          <w:color w:val="242424"/>
          <w:w w:val="105"/>
        </w:rPr>
        <w:t>of</w:t>
      </w:r>
      <w:r>
        <w:rPr>
          <w:color w:val="242424"/>
          <w:w w:val="105"/>
        </w:rPr>
        <w:t> the</w:t>
      </w:r>
      <w:r>
        <w:rPr>
          <w:color w:val="242424"/>
          <w:w w:val="105"/>
        </w:rPr>
        <w:t> </w:t>
      </w:r>
      <w:r>
        <w:rPr>
          <w:color w:val="131113"/>
          <w:w w:val="105"/>
        </w:rPr>
        <w:t>intended</w:t>
      </w:r>
      <w:r>
        <w:rPr>
          <w:color w:val="131113"/>
          <w:w w:val="105"/>
        </w:rPr>
        <w:t> </w:t>
      </w:r>
      <w:r>
        <w:rPr>
          <w:color w:val="242424"/>
          <w:w w:val="105"/>
        </w:rPr>
        <w:t>contact,</w:t>
      </w:r>
      <w:r>
        <w:rPr>
          <w:color w:val="242424"/>
          <w:w w:val="105"/>
        </w:rPr>
        <w:t> i.e.</w:t>
      </w:r>
      <w:r>
        <w:rPr>
          <w:color w:val="242424"/>
          <w:w w:val="105"/>
        </w:rPr>
        <w:t> surface</w:t>
      </w:r>
      <w:r>
        <w:rPr>
          <w:color w:val="242424"/>
          <w:w w:val="105"/>
        </w:rPr>
        <w:t> contact, </w:t>
      </w:r>
      <w:r>
        <w:rPr>
          <w:color w:val="131113"/>
          <w:w w:val="105"/>
        </w:rPr>
        <w:t>invasive </w:t>
      </w:r>
      <w:r>
        <w:rPr>
          <w:color w:val="242424"/>
          <w:w w:val="105"/>
        </w:rPr>
        <w:t>contact, or </w:t>
      </w:r>
      <w:r>
        <w:rPr>
          <w:color w:val="131113"/>
          <w:w w:val="105"/>
        </w:rPr>
        <w:t>implant</w:t>
      </w:r>
      <w:r>
        <w:rPr>
          <w:color w:val="333B34"/>
          <w:w w:val="105"/>
        </w:rPr>
        <w:t>a</w:t>
      </w:r>
      <w:r>
        <w:rPr>
          <w:color w:val="131113"/>
          <w:w w:val="105"/>
        </w:rPr>
        <w:t>tion </w:t>
      </w:r>
      <w:r>
        <w:rPr>
          <w:color w:val="242424"/>
          <w:w w:val="105"/>
        </w:rPr>
        <w:t>and, for </w:t>
      </w:r>
      <w:r>
        <w:rPr>
          <w:color w:val="131113"/>
          <w:w w:val="105"/>
        </w:rPr>
        <w:t>each, the period </w:t>
      </w:r>
      <w:r>
        <w:rPr>
          <w:color w:val="242424"/>
          <w:w w:val="105"/>
        </w:rPr>
        <w:t>and </w:t>
      </w:r>
      <w:r>
        <w:rPr>
          <w:color w:val="131113"/>
          <w:w w:val="105"/>
        </w:rPr>
        <w:t>frequency of </w:t>
      </w:r>
      <w:r>
        <w:rPr>
          <w:color w:val="242424"/>
          <w:w w:val="105"/>
        </w:rPr>
        <w:t>contact.</w:t>
      </w:r>
    </w:p>
    <w:p>
      <w:pPr>
        <w:pStyle w:val="ListParagraph"/>
        <w:numPr>
          <w:ilvl w:val="2"/>
          <w:numId w:val="17"/>
        </w:numPr>
        <w:tabs>
          <w:tab w:pos="13" w:val="left" w:leader="none"/>
          <w:tab w:pos="725" w:val="left" w:leader="none"/>
        </w:tabs>
        <w:spacing w:line="220" w:lineRule="auto" w:before="229" w:after="0"/>
        <w:ind w:left="13" w:right="92" w:hanging="8"/>
        <w:jc w:val="left"/>
        <w:rPr>
          <w:b/>
          <w:color w:val="131113"/>
          <w:sz w:val="24"/>
        </w:rPr>
      </w:pPr>
      <w:r>
        <w:rPr>
          <w:b/>
          <w:color w:val="131113"/>
          <w:sz w:val="24"/>
        </w:rPr>
        <w:t>What</w:t>
      </w:r>
      <w:r>
        <w:rPr>
          <w:b/>
          <w:color w:val="131113"/>
          <w:spacing w:val="-4"/>
          <w:sz w:val="24"/>
        </w:rPr>
        <w:t> </w:t>
      </w:r>
      <w:r>
        <w:rPr>
          <w:b/>
          <w:color w:val="131113"/>
          <w:sz w:val="24"/>
        </w:rPr>
        <w:t>materials or components</w:t>
      </w:r>
      <w:r>
        <w:rPr>
          <w:b/>
          <w:color w:val="131113"/>
          <w:spacing w:val="34"/>
          <w:sz w:val="24"/>
        </w:rPr>
        <w:t> </w:t>
      </w:r>
      <w:r>
        <w:rPr>
          <w:b/>
          <w:color w:val="131113"/>
          <w:sz w:val="24"/>
        </w:rPr>
        <w:t>are utilized in the </w:t>
      </w:r>
      <w:r>
        <w:rPr>
          <w:b/>
          <w:i/>
          <w:color w:val="131113"/>
          <w:sz w:val="23"/>
        </w:rPr>
        <w:t>medical</w:t>
      </w:r>
      <w:r>
        <w:rPr>
          <w:b/>
          <w:i/>
          <w:color w:val="131113"/>
          <w:spacing w:val="27"/>
          <w:sz w:val="23"/>
        </w:rPr>
        <w:t> </w:t>
      </w:r>
      <w:r>
        <w:rPr>
          <w:b/>
          <w:i/>
          <w:color w:val="131113"/>
          <w:sz w:val="23"/>
        </w:rPr>
        <w:t>device </w:t>
      </w:r>
      <w:r>
        <w:rPr>
          <w:b/>
          <w:color w:val="131113"/>
          <w:sz w:val="24"/>
        </w:rPr>
        <w:t>or</w:t>
      </w:r>
      <w:r>
        <w:rPr>
          <w:b/>
          <w:color w:val="131113"/>
          <w:spacing w:val="-7"/>
          <w:sz w:val="24"/>
        </w:rPr>
        <w:t> </w:t>
      </w:r>
      <w:r>
        <w:rPr>
          <w:b/>
          <w:color w:val="131113"/>
          <w:sz w:val="24"/>
        </w:rPr>
        <w:t>are used with, or are in contact with, the </w:t>
      </w:r>
      <w:r>
        <w:rPr>
          <w:b/>
          <w:i/>
          <w:color w:val="131113"/>
          <w:sz w:val="23"/>
        </w:rPr>
        <w:t>medical device?</w:t>
      </w:r>
    </w:p>
    <w:p>
      <w:pPr>
        <w:pStyle w:val="BodyText"/>
        <w:spacing w:line="405" w:lineRule="auto" w:before="180"/>
        <w:ind w:left="414" w:right="4348" w:hanging="396"/>
      </w:pPr>
      <w:r>
        <w:rPr>
          <w:color w:val="242424"/>
          <w:w w:val="105"/>
        </w:rPr>
        <w:t>Factors </w:t>
      </w:r>
      <w:r>
        <w:rPr>
          <w:color w:val="131113"/>
          <w:w w:val="105"/>
        </w:rPr>
        <w:t>that </w:t>
      </w:r>
      <w:r>
        <w:rPr>
          <w:color w:val="242424"/>
          <w:w w:val="105"/>
        </w:rPr>
        <w:t>should </w:t>
      </w:r>
      <w:r>
        <w:rPr>
          <w:color w:val="131113"/>
          <w:w w:val="105"/>
        </w:rPr>
        <w:t>be </w:t>
      </w:r>
      <w:r>
        <w:rPr>
          <w:color w:val="242424"/>
          <w:w w:val="105"/>
        </w:rPr>
        <w:t>considered </w:t>
      </w:r>
      <w:r>
        <w:rPr>
          <w:color w:val="131113"/>
          <w:w w:val="105"/>
        </w:rPr>
        <w:t>include: </w:t>
      </w:r>
      <w:r>
        <w:rPr>
          <w:color w:val="242424"/>
          <w:w w:val="105"/>
        </w:rPr>
        <w:t>compatibility with </w:t>
      </w:r>
      <w:r>
        <w:rPr>
          <w:color w:val="131113"/>
          <w:w w:val="105"/>
        </w:rPr>
        <w:t>relevant </w:t>
      </w:r>
      <w:r>
        <w:rPr>
          <w:color w:val="242424"/>
          <w:w w:val="105"/>
        </w:rPr>
        <w:t>substances; compatibility </w:t>
      </w:r>
      <w:r>
        <w:rPr>
          <w:color w:val="131113"/>
          <w:w w:val="105"/>
        </w:rPr>
        <w:t>with tissues </w:t>
      </w:r>
      <w:r>
        <w:rPr>
          <w:color w:val="242424"/>
          <w:w w:val="105"/>
        </w:rPr>
        <w:t>or </w:t>
      </w:r>
      <w:r>
        <w:rPr>
          <w:color w:val="131113"/>
          <w:w w:val="105"/>
        </w:rPr>
        <w:t>body</w:t>
      </w:r>
      <w:r>
        <w:rPr>
          <w:color w:val="131113"/>
          <w:spacing w:val="-2"/>
          <w:w w:val="105"/>
        </w:rPr>
        <w:t> </w:t>
      </w:r>
      <w:r>
        <w:rPr>
          <w:color w:val="131113"/>
          <w:w w:val="105"/>
        </w:rPr>
        <w:t>fluids;</w:t>
      </w:r>
    </w:p>
    <w:p>
      <w:pPr>
        <w:pStyle w:val="BodyText"/>
        <w:spacing w:line="245" w:lineRule="exact"/>
        <w:ind w:left="415"/>
      </w:pPr>
      <w:r>
        <w:rPr>
          <w:color w:val="242424"/>
          <w:spacing w:val="-2"/>
          <w:w w:val="110"/>
        </w:rPr>
        <w:t>whether</w:t>
      </w:r>
      <w:r>
        <w:rPr>
          <w:color w:val="242424"/>
          <w:spacing w:val="-4"/>
          <w:w w:val="110"/>
        </w:rPr>
        <w:t> </w:t>
      </w:r>
      <w:r>
        <w:rPr>
          <w:color w:val="242424"/>
          <w:spacing w:val="-2"/>
          <w:w w:val="110"/>
        </w:rPr>
        <w:t>characteristics</w:t>
      </w:r>
      <w:r>
        <w:rPr>
          <w:color w:val="242424"/>
          <w:spacing w:val="-12"/>
          <w:w w:val="110"/>
        </w:rPr>
        <w:t> </w:t>
      </w:r>
      <w:r>
        <w:rPr>
          <w:color w:val="242424"/>
          <w:spacing w:val="-2"/>
          <w:w w:val="110"/>
        </w:rPr>
        <w:t>relevant</w:t>
      </w:r>
      <w:r>
        <w:rPr>
          <w:color w:val="242424"/>
          <w:spacing w:val="5"/>
          <w:w w:val="110"/>
        </w:rPr>
        <w:t> </w:t>
      </w:r>
      <w:r>
        <w:rPr>
          <w:color w:val="131113"/>
          <w:spacing w:val="-2"/>
          <w:w w:val="110"/>
        </w:rPr>
        <w:t>to</w:t>
      </w:r>
      <w:r>
        <w:rPr>
          <w:color w:val="131113"/>
          <w:spacing w:val="-13"/>
          <w:w w:val="110"/>
        </w:rPr>
        <w:t> </w:t>
      </w:r>
      <w:r>
        <w:rPr>
          <w:i/>
          <w:color w:val="242424"/>
          <w:spacing w:val="-2"/>
          <w:w w:val="110"/>
          <w:sz w:val="22"/>
        </w:rPr>
        <w:t>safety</w:t>
      </w:r>
      <w:r>
        <w:rPr>
          <w:i/>
          <w:color w:val="242424"/>
          <w:spacing w:val="-10"/>
          <w:w w:val="110"/>
          <w:sz w:val="22"/>
        </w:rPr>
        <w:t> </w:t>
      </w:r>
      <w:r>
        <w:rPr>
          <w:color w:val="242424"/>
          <w:spacing w:val="-2"/>
          <w:w w:val="110"/>
        </w:rPr>
        <w:t>are</w:t>
      </w:r>
      <w:r>
        <w:rPr>
          <w:color w:val="242424"/>
          <w:spacing w:val="29"/>
          <w:w w:val="110"/>
        </w:rPr>
        <w:t> </w:t>
      </w:r>
      <w:r>
        <w:rPr>
          <w:color w:val="131113"/>
          <w:spacing w:val="-2"/>
          <w:w w:val="110"/>
        </w:rPr>
        <w:t>known;</w:t>
      </w:r>
    </w:p>
    <w:p>
      <w:pPr>
        <w:spacing w:before="156"/>
        <w:ind w:left="419" w:right="0" w:firstLine="0"/>
        <w:jc w:val="left"/>
        <w:rPr>
          <w:sz w:val="21"/>
        </w:rPr>
      </w:pPr>
      <w:r>
        <w:rPr>
          <w:color w:val="1A361C"/>
          <w:w w:val="105"/>
          <w:sz w:val="21"/>
        </w:rPr>
        <w:t>is</w:t>
      </w:r>
      <w:r>
        <w:rPr>
          <w:color w:val="1A361C"/>
          <w:spacing w:val="-14"/>
          <w:w w:val="105"/>
          <w:sz w:val="21"/>
        </w:rPr>
        <w:t> </w:t>
      </w:r>
      <w:r>
        <w:rPr>
          <w:color w:val="1A361C"/>
          <w:w w:val="105"/>
          <w:sz w:val="21"/>
        </w:rPr>
        <w:t>the</w:t>
      </w:r>
      <w:r>
        <w:rPr>
          <w:color w:val="1A361C"/>
          <w:spacing w:val="-1"/>
          <w:w w:val="105"/>
          <w:sz w:val="21"/>
        </w:rPr>
        <w:t> </w:t>
      </w:r>
      <w:r>
        <w:rPr>
          <w:i/>
          <w:color w:val="1A361C"/>
          <w:w w:val="105"/>
          <w:sz w:val="22"/>
        </w:rPr>
        <w:t>medica</w:t>
      </w:r>
      <w:r>
        <w:rPr>
          <w:i/>
          <w:color w:val="131113"/>
          <w:w w:val="105"/>
          <w:sz w:val="22"/>
        </w:rPr>
        <w:t>l</w:t>
      </w:r>
      <w:r>
        <w:rPr>
          <w:i/>
          <w:color w:val="131113"/>
          <w:spacing w:val="-21"/>
          <w:w w:val="105"/>
          <w:sz w:val="22"/>
        </w:rPr>
        <w:t> </w:t>
      </w:r>
      <w:r>
        <w:rPr>
          <w:i/>
          <w:color w:val="1A361C"/>
          <w:w w:val="105"/>
          <w:sz w:val="22"/>
        </w:rPr>
        <w:t>device</w:t>
      </w:r>
      <w:r>
        <w:rPr>
          <w:i/>
          <w:color w:val="1A361C"/>
          <w:spacing w:val="-3"/>
          <w:w w:val="105"/>
          <w:sz w:val="22"/>
        </w:rPr>
        <w:t> </w:t>
      </w:r>
      <w:r>
        <w:rPr>
          <w:color w:val="1A361C"/>
          <w:w w:val="105"/>
          <w:sz w:val="21"/>
        </w:rPr>
        <w:t>manufactured</w:t>
      </w:r>
      <w:r>
        <w:rPr>
          <w:color w:val="1A361C"/>
          <w:spacing w:val="10"/>
          <w:w w:val="105"/>
          <w:sz w:val="21"/>
        </w:rPr>
        <w:t> </w:t>
      </w:r>
      <w:r>
        <w:rPr>
          <w:color w:val="1A361C"/>
          <w:w w:val="105"/>
          <w:sz w:val="21"/>
        </w:rPr>
        <w:t>utilizing</w:t>
      </w:r>
      <w:r>
        <w:rPr>
          <w:color w:val="1A361C"/>
          <w:spacing w:val="-2"/>
          <w:w w:val="105"/>
          <w:sz w:val="21"/>
        </w:rPr>
        <w:t> </w:t>
      </w:r>
      <w:r>
        <w:rPr>
          <w:color w:val="1A361C"/>
          <w:w w:val="105"/>
          <w:sz w:val="21"/>
        </w:rPr>
        <w:t>materials</w:t>
      </w:r>
      <w:r>
        <w:rPr>
          <w:color w:val="1A361C"/>
          <w:spacing w:val="-3"/>
          <w:w w:val="105"/>
          <w:sz w:val="21"/>
        </w:rPr>
        <w:t> </w:t>
      </w:r>
      <w:r>
        <w:rPr>
          <w:color w:val="2B4D2D"/>
          <w:w w:val="105"/>
          <w:sz w:val="21"/>
        </w:rPr>
        <w:t>of</w:t>
      </w:r>
      <w:r>
        <w:rPr>
          <w:color w:val="2B4D2D"/>
          <w:spacing w:val="-6"/>
          <w:w w:val="105"/>
          <w:sz w:val="21"/>
        </w:rPr>
        <w:t> </w:t>
      </w:r>
      <w:r>
        <w:rPr>
          <w:color w:val="2B4D2D"/>
          <w:w w:val="105"/>
          <w:sz w:val="21"/>
        </w:rPr>
        <w:t>animal </w:t>
      </w:r>
      <w:r>
        <w:rPr>
          <w:color w:val="1A361C"/>
          <w:spacing w:val="-2"/>
          <w:w w:val="105"/>
          <w:sz w:val="21"/>
        </w:rPr>
        <w:t>origin?</w:t>
      </w:r>
    </w:p>
    <w:p>
      <w:pPr>
        <w:tabs>
          <w:tab w:pos="943" w:val="left" w:leader="none"/>
        </w:tabs>
        <w:spacing w:before="174"/>
        <w:ind w:left="24" w:right="0" w:firstLine="0"/>
        <w:jc w:val="left"/>
        <w:rPr>
          <w:sz w:val="18"/>
        </w:rPr>
      </w:pPr>
      <w:r>
        <w:rPr>
          <w:color w:val="131113"/>
          <w:spacing w:val="-4"/>
          <w:w w:val="105"/>
          <w:sz w:val="19"/>
        </w:rPr>
        <w:t>NOTE</w:t>
      </w:r>
      <w:r>
        <w:rPr>
          <w:color w:val="131113"/>
          <w:sz w:val="19"/>
        </w:rPr>
        <w:tab/>
      </w:r>
      <w:r>
        <w:rPr>
          <w:color w:val="242424"/>
          <w:w w:val="105"/>
          <w:sz w:val="18"/>
        </w:rPr>
        <w:t>See</w:t>
      </w:r>
      <w:r>
        <w:rPr>
          <w:color w:val="242424"/>
          <w:spacing w:val="-11"/>
          <w:w w:val="105"/>
          <w:sz w:val="18"/>
        </w:rPr>
        <w:t> </w:t>
      </w:r>
      <w:r>
        <w:rPr>
          <w:color w:val="131113"/>
          <w:w w:val="105"/>
          <w:sz w:val="18"/>
        </w:rPr>
        <w:t>Anne</w:t>
      </w:r>
      <w:r>
        <w:rPr>
          <w:color w:val="333B34"/>
          <w:w w:val="105"/>
          <w:sz w:val="18"/>
        </w:rPr>
        <w:t>x</w:t>
      </w:r>
      <w:r>
        <w:rPr>
          <w:color w:val="333B34"/>
          <w:spacing w:val="-8"/>
          <w:w w:val="105"/>
          <w:sz w:val="18"/>
        </w:rPr>
        <w:t> </w:t>
      </w:r>
      <w:r>
        <w:rPr>
          <w:color w:val="242424"/>
          <w:w w:val="105"/>
          <w:sz w:val="18"/>
        </w:rPr>
        <w:t>B</w:t>
      </w:r>
      <w:r>
        <w:rPr>
          <w:color w:val="242424"/>
          <w:spacing w:val="-7"/>
          <w:w w:val="105"/>
          <w:sz w:val="18"/>
        </w:rPr>
        <w:t> </w:t>
      </w:r>
      <w:r>
        <w:rPr>
          <w:color w:val="242424"/>
          <w:w w:val="105"/>
          <w:sz w:val="18"/>
        </w:rPr>
        <w:t>of</w:t>
      </w:r>
      <w:r>
        <w:rPr>
          <w:color w:val="242424"/>
          <w:spacing w:val="-2"/>
          <w:w w:val="105"/>
          <w:sz w:val="18"/>
        </w:rPr>
        <w:t> </w:t>
      </w:r>
      <w:r>
        <w:rPr>
          <w:color w:val="131113"/>
          <w:w w:val="105"/>
          <w:sz w:val="18"/>
        </w:rPr>
        <w:t>ISO</w:t>
      </w:r>
      <w:r>
        <w:rPr>
          <w:color w:val="131113"/>
          <w:spacing w:val="-12"/>
          <w:w w:val="105"/>
          <w:sz w:val="18"/>
        </w:rPr>
        <w:t> </w:t>
      </w:r>
      <w:r>
        <w:rPr>
          <w:color w:val="242424"/>
          <w:w w:val="105"/>
          <w:sz w:val="18"/>
        </w:rPr>
        <w:t>10993-1:2018[</w:t>
      </w:r>
      <w:r>
        <w:rPr>
          <w:color w:val="3B5997"/>
          <w:w w:val="105"/>
          <w:sz w:val="18"/>
        </w:rPr>
        <w:t>2..2.</w:t>
      </w:r>
      <w:r>
        <w:rPr>
          <w:color w:val="131113"/>
          <w:w w:val="105"/>
          <w:sz w:val="18"/>
        </w:rPr>
        <w:t>]</w:t>
      </w:r>
      <w:r>
        <w:rPr>
          <w:color w:val="131113"/>
          <w:spacing w:val="-12"/>
          <w:w w:val="105"/>
          <w:sz w:val="18"/>
        </w:rPr>
        <w:t> </w:t>
      </w:r>
      <w:r>
        <w:rPr>
          <w:color w:val="242424"/>
          <w:w w:val="105"/>
          <w:sz w:val="18"/>
        </w:rPr>
        <w:t>and</w:t>
      </w:r>
      <w:r>
        <w:rPr>
          <w:color w:val="242424"/>
          <w:spacing w:val="36"/>
          <w:w w:val="105"/>
          <w:sz w:val="18"/>
        </w:rPr>
        <w:t> </w:t>
      </w:r>
      <w:r>
        <w:rPr>
          <w:color w:val="242424"/>
          <w:w w:val="105"/>
          <w:sz w:val="18"/>
        </w:rPr>
        <w:t>also</w:t>
      </w:r>
      <w:r>
        <w:rPr>
          <w:color w:val="242424"/>
          <w:spacing w:val="-3"/>
          <w:w w:val="105"/>
          <w:sz w:val="18"/>
        </w:rPr>
        <w:t> </w:t>
      </w:r>
      <w:r>
        <w:rPr>
          <w:color w:val="242424"/>
          <w:w w:val="105"/>
          <w:sz w:val="18"/>
        </w:rPr>
        <w:t>the</w:t>
      </w:r>
      <w:r>
        <w:rPr>
          <w:color w:val="242424"/>
          <w:spacing w:val="6"/>
          <w:w w:val="105"/>
          <w:sz w:val="18"/>
        </w:rPr>
        <w:t> </w:t>
      </w:r>
      <w:r>
        <w:rPr>
          <w:color w:val="131113"/>
          <w:w w:val="105"/>
          <w:sz w:val="18"/>
        </w:rPr>
        <w:t>ISO </w:t>
      </w:r>
      <w:r>
        <w:rPr>
          <w:color w:val="242424"/>
          <w:w w:val="105"/>
          <w:sz w:val="18"/>
        </w:rPr>
        <w:t>22442 series</w:t>
      </w:r>
      <w:r>
        <w:rPr>
          <w:color w:val="242424"/>
          <w:spacing w:val="-10"/>
          <w:w w:val="105"/>
          <w:sz w:val="18"/>
        </w:rPr>
        <w:t> </w:t>
      </w:r>
      <w:r>
        <w:rPr>
          <w:color w:val="242424"/>
          <w:w w:val="105"/>
          <w:sz w:val="18"/>
        </w:rPr>
        <w:t>of</w:t>
      </w:r>
      <w:r>
        <w:rPr>
          <w:color w:val="242424"/>
          <w:spacing w:val="-12"/>
          <w:w w:val="105"/>
          <w:sz w:val="18"/>
        </w:rPr>
        <w:t> </w:t>
      </w:r>
      <w:r>
        <w:rPr>
          <w:color w:val="242424"/>
          <w:spacing w:val="-2"/>
          <w:w w:val="105"/>
          <w:sz w:val="18"/>
        </w:rPr>
        <w:t>standardsL</w:t>
      </w:r>
      <w:r>
        <w:rPr>
          <w:color w:val="3B5997"/>
          <w:spacing w:val="-2"/>
          <w:w w:val="105"/>
          <w:sz w:val="18"/>
        </w:rPr>
        <w:t>3</w:t>
      </w:r>
      <w:r>
        <w:rPr>
          <w:color w:val="698EBF"/>
          <w:spacing w:val="-2"/>
          <w:w w:val="105"/>
          <w:sz w:val="18"/>
        </w:rPr>
        <w:t>.</w:t>
      </w:r>
      <w:r>
        <w:rPr>
          <w:color w:val="3B5997"/>
          <w:spacing w:val="-2"/>
          <w:w w:val="105"/>
          <w:sz w:val="18"/>
        </w:rPr>
        <w:t>9.</w:t>
      </w:r>
      <w:r>
        <w:rPr>
          <w:color w:val="131113"/>
          <w:spacing w:val="-2"/>
          <w:w w:val="105"/>
          <w:sz w:val="18"/>
        </w:rPr>
        <w:t>l,</w:t>
      </w:r>
    </w:p>
    <w:p>
      <w:pPr>
        <w:pStyle w:val="BodyText"/>
        <w:spacing w:before="13"/>
        <w:rPr>
          <w:sz w:val="18"/>
        </w:rPr>
      </w:pPr>
    </w:p>
    <w:p>
      <w:pPr>
        <w:numPr>
          <w:ilvl w:val="2"/>
          <w:numId w:val="17"/>
        </w:numPr>
        <w:tabs>
          <w:tab w:pos="743" w:val="left" w:leader="none"/>
        </w:tabs>
        <w:spacing w:before="0"/>
        <w:ind w:left="743" w:right="0" w:hanging="733"/>
        <w:jc w:val="left"/>
        <w:rPr>
          <w:b/>
          <w:color w:val="131113"/>
          <w:sz w:val="24"/>
        </w:rPr>
      </w:pPr>
      <w:r>
        <w:rPr>
          <w:b/>
          <w:color w:val="131113"/>
          <w:sz w:val="24"/>
        </w:rPr>
        <w:t>Is</w:t>
      </w:r>
      <w:r>
        <w:rPr>
          <w:b/>
          <w:color w:val="131113"/>
          <w:spacing w:val="1"/>
          <w:sz w:val="24"/>
        </w:rPr>
        <w:t> </w:t>
      </w:r>
      <w:r>
        <w:rPr>
          <w:b/>
          <w:color w:val="131113"/>
          <w:sz w:val="24"/>
        </w:rPr>
        <w:t>energy</w:t>
      </w:r>
      <w:r>
        <w:rPr>
          <w:b/>
          <w:color w:val="131113"/>
          <w:spacing w:val="6"/>
          <w:sz w:val="24"/>
        </w:rPr>
        <w:t> </w:t>
      </w:r>
      <w:r>
        <w:rPr>
          <w:b/>
          <w:color w:val="131113"/>
          <w:sz w:val="24"/>
        </w:rPr>
        <w:t>delivered</w:t>
      </w:r>
      <w:r>
        <w:rPr>
          <w:b/>
          <w:color w:val="131113"/>
          <w:spacing w:val="10"/>
          <w:sz w:val="24"/>
        </w:rPr>
        <w:t> </w:t>
      </w:r>
      <w:r>
        <w:rPr>
          <w:b/>
          <w:color w:val="131113"/>
          <w:sz w:val="24"/>
        </w:rPr>
        <w:t>to</w:t>
      </w:r>
      <w:r>
        <w:rPr>
          <w:b/>
          <w:color w:val="131113"/>
          <w:spacing w:val="-5"/>
          <w:sz w:val="24"/>
        </w:rPr>
        <w:t> </w:t>
      </w:r>
      <w:r>
        <w:rPr>
          <w:b/>
          <w:color w:val="131113"/>
          <w:sz w:val="24"/>
        </w:rPr>
        <w:t>or</w:t>
      </w:r>
      <w:r>
        <w:rPr>
          <w:b/>
          <w:color w:val="131113"/>
          <w:spacing w:val="-8"/>
          <w:sz w:val="24"/>
        </w:rPr>
        <w:t> </w:t>
      </w:r>
      <w:r>
        <w:rPr>
          <w:b/>
          <w:color w:val="131113"/>
          <w:sz w:val="24"/>
        </w:rPr>
        <w:t>extracted</w:t>
      </w:r>
      <w:r>
        <w:rPr>
          <w:b/>
          <w:color w:val="131113"/>
          <w:spacing w:val="2"/>
          <w:sz w:val="24"/>
        </w:rPr>
        <w:t> </w:t>
      </w:r>
      <w:r>
        <w:rPr>
          <w:b/>
          <w:color w:val="131113"/>
          <w:sz w:val="24"/>
        </w:rPr>
        <w:t>from</w:t>
      </w:r>
      <w:r>
        <w:rPr>
          <w:b/>
          <w:color w:val="131113"/>
          <w:spacing w:val="2"/>
          <w:sz w:val="24"/>
        </w:rPr>
        <w:t> </w:t>
      </w:r>
      <w:r>
        <w:rPr>
          <w:b/>
          <w:color w:val="131113"/>
          <w:sz w:val="24"/>
        </w:rPr>
        <w:t>the</w:t>
      </w:r>
      <w:r>
        <w:rPr>
          <w:b/>
          <w:color w:val="131113"/>
          <w:spacing w:val="2"/>
          <w:sz w:val="24"/>
        </w:rPr>
        <w:t> </w:t>
      </w:r>
      <w:r>
        <w:rPr>
          <w:b/>
          <w:color w:val="131113"/>
          <w:spacing w:val="-2"/>
          <w:sz w:val="24"/>
        </w:rPr>
        <w:t>patient?</w:t>
      </w:r>
    </w:p>
    <w:p>
      <w:pPr>
        <w:pStyle w:val="BodyText"/>
        <w:spacing w:line="405" w:lineRule="auto" w:before="175"/>
        <w:ind w:left="424" w:right="5258" w:hanging="401"/>
      </w:pPr>
      <w:r>
        <w:rPr>
          <w:color w:val="131113"/>
          <w:w w:val="105"/>
        </w:rPr>
        <w:t>Factors that</w:t>
      </w:r>
      <w:r>
        <w:rPr>
          <w:color w:val="131113"/>
          <w:spacing w:val="-8"/>
          <w:w w:val="105"/>
        </w:rPr>
        <w:t> </w:t>
      </w:r>
      <w:r>
        <w:rPr>
          <w:color w:val="242424"/>
          <w:w w:val="105"/>
        </w:rPr>
        <w:t>should </w:t>
      </w:r>
      <w:r>
        <w:rPr>
          <w:color w:val="131113"/>
          <w:w w:val="105"/>
        </w:rPr>
        <w:t>be</w:t>
      </w:r>
      <w:r>
        <w:rPr>
          <w:color w:val="131113"/>
          <w:spacing w:val="-1"/>
          <w:w w:val="105"/>
        </w:rPr>
        <w:t> </w:t>
      </w:r>
      <w:r>
        <w:rPr>
          <w:color w:val="242424"/>
          <w:w w:val="105"/>
        </w:rPr>
        <w:t>considered </w:t>
      </w:r>
      <w:r>
        <w:rPr>
          <w:color w:val="131113"/>
          <w:w w:val="105"/>
        </w:rPr>
        <w:t>include: </w:t>
      </w:r>
      <w:r>
        <w:rPr>
          <w:color w:val="242424"/>
          <w:w w:val="105"/>
        </w:rPr>
        <w:t>the </w:t>
      </w:r>
      <w:r>
        <w:rPr>
          <w:color w:val="131113"/>
          <w:w w:val="105"/>
        </w:rPr>
        <w:t>type of energy transferred;</w:t>
      </w:r>
    </w:p>
    <w:p>
      <w:pPr>
        <w:pStyle w:val="BodyText"/>
        <w:spacing w:line="237" w:lineRule="exact"/>
        <w:ind w:left="419"/>
      </w:pPr>
      <w:r>
        <w:rPr>
          <w:color w:val="131113"/>
          <w:w w:val="105"/>
        </w:rPr>
        <w:t>its</w:t>
      </w:r>
      <w:r>
        <w:rPr>
          <w:color w:val="131113"/>
          <w:spacing w:val="15"/>
          <w:w w:val="105"/>
        </w:rPr>
        <w:t> </w:t>
      </w:r>
      <w:r>
        <w:rPr>
          <w:color w:val="131113"/>
          <w:w w:val="105"/>
        </w:rPr>
        <w:t>control,</w:t>
      </w:r>
      <w:r>
        <w:rPr>
          <w:color w:val="131113"/>
          <w:spacing w:val="4"/>
          <w:w w:val="105"/>
        </w:rPr>
        <w:t> </w:t>
      </w:r>
      <w:r>
        <w:rPr>
          <w:color w:val="131113"/>
          <w:w w:val="105"/>
        </w:rPr>
        <w:t>quality,</w:t>
      </w:r>
      <w:r>
        <w:rPr>
          <w:color w:val="131113"/>
          <w:spacing w:val="10"/>
          <w:w w:val="105"/>
        </w:rPr>
        <w:t> </w:t>
      </w:r>
      <w:r>
        <w:rPr>
          <w:color w:val="131113"/>
          <w:w w:val="105"/>
        </w:rPr>
        <w:t>quantity,</w:t>
      </w:r>
      <w:r>
        <w:rPr>
          <w:color w:val="131113"/>
          <w:spacing w:val="11"/>
          <w:w w:val="105"/>
        </w:rPr>
        <w:t> </w:t>
      </w:r>
      <w:r>
        <w:rPr>
          <w:color w:val="131113"/>
          <w:w w:val="105"/>
        </w:rPr>
        <w:t>intensity</w:t>
      </w:r>
      <w:r>
        <w:rPr>
          <w:color w:val="131113"/>
          <w:spacing w:val="6"/>
          <w:w w:val="105"/>
        </w:rPr>
        <w:t> </w:t>
      </w:r>
      <w:r>
        <w:rPr>
          <w:color w:val="242424"/>
          <w:w w:val="105"/>
        </w:rPr>
        <w:t>and</w:t>
      </w:r>
      <w:r>
        <w:rPr>
          <w:color w:val="242424"/>
          <w:spacing w:val="13"/>
          <w:w w:val="105"/>
        </w:rPr>
        <w:t> </w:t>
      </w:r>
      <w:r>
        <w:rPr>
          <w:color w:val="131113"/>
          <w:spacing w:val="-2"/>
          <w:w w:val="105"/>
        </w:rPr>
        <w:t>duration;</w:t>
      </w:r>
    </w:p>
    <w:p>
      <w:pPr>
        <w:pStyle w:val="BodyText"/>
        <w:spacing w:before="157"/>
        <w:ind w:left="420"/>
        <w:rPr>
          <w:i/>
          <w:sz w:val="22"/>
        </w:rPr>
      </w:pPr>
      <w:r>
        <w:rPr>
          <w:color w:val="131113"/>
          <w:w w:val="105"/>
        </w:rPr>
        <w:t>whether</w:t>
      </w:r>
      <w:r>
        <w:rPr>
          <w:color w:val="131113"/>
          <w:spacing w:val="5"/>
          <w:w w:val="105"/>
        </w:rPr>
        <w:t> </w:t>
      </w:r>
      <w:r>
        <w:rPr>
          <w:color w:val="131113"/>
          <w:w w:val="105"/>
        </w:rPr>
        <w:t>energy</w:t>
      </w:r>
      <w:r>
        <w:rPr>
          <w:color w:val="131113"/>
          <w:spacing w:val="-11"/>
          <w:w w:val="105"/>
        </w:rPr>
        <w:t> </w:t>
      </w:r>
      <w:r>
        <w:rPr>
          <w:color w:val="131113"/>
          <w:w w:val="105"/>
        </w:rPr>
        <w:t>levels </w:t>
      </w:r>
      <w:r>
        <w:rPr>
          <w:color w:val="242424"/>
          <w:w w:val="105"/>
        </w:rPr>
        <w:t>are</w:t>
      </w:r>
      <w:r>
        <w:rPr>
          <w:color w:val="242424"/>
          <w:spacing w:val="25"/>
          <w:w w:val="105"/>
        </w:rPr>
        <w:t> </w:t>
      </w:r>
      <w:r>
        <w:rPr>
          <w:color w:val="131113"/>
          <w:w w:val="105"/>
        </w:rPr>
        <w:t>higher</w:t>
      </w:r>
      <w:r>
        <w:rPr>
          <w:color w:val="131113"/>
          <w:spacing w:val="7"/>
          <w:w w:val="105"/>
        </w:rPr>
        <w:t> </w:t>
      </w:r>
      <w:r>
        <w:rPr>
          <w:color w:val="131113"/>
          <w:w w:val="105"/>
        </w:rPr>
        <w:t>than</w:t>
      </w:r>
      <w:r>
        <w:rPr>
          <w:color w:val="131113"/>
          <w:spacing w:val="10"/>
          <w:w w:val="105"/>
        </w:rPr>
        <w:t> </w:t>
      </w:r>
      <w:r>
        <w:rPr>
          <w:color w:val="131113"/>
          <w:w w:val="105"/>
        </w:rPr>
        <w:t>those</w:t>
      </w:r>
      <w:r>
        <w:rPr>
          <w:color w:val="131113"/>
          <w:spacing w:val="1"/>
          <w:w w:val="105"/>
        </w:rPr>
        <w:t> </w:t>
      </w:r>
      <w:r>
        <w:rPr>
          <w:color w:val="242424"/>
          <w:w w:val="105"/>
        </w:rPr>
        <w:t>currently </w:t>
      </w:r>
      <w:r>
        <w:rPr>
          <w:color w:val="131113"/>
          <w:w w:val="105"/>
        </w:rPr>
        <w:t>used</w:t>
      </w:r>
      <w:r>
        <w:rPr>
          <w:color w:val="131113"/>
          <w:spacing w:val="10"/>
          <w:w w:val="105"/>
        </w:rPr>
        <w:t> </w:t>
      </w:r>
      <w:r>
        <w:rPr>
          <w:color w:val="242424"/>
          <w:w w:val="105"/>
        </w:rPr>
        <w:t>for</w:t>
      </w:r>
      <w:r>
        <w:rPr>
          <w:color w:val="242424"/>
          <w:spacing w:val="-9"/>
          <w:w w:val="105"/>
        </w:rPr>
        <w:t> </w:t>
      </w:r>
      <w:r>
        <w:rPr>
          <w:color w:val="242424"/>
          <w:w w:val="105"/>
        </w:rPr>
        <w:t>similar</w:t>
      </w:r>
      <w:r>
        <w:rPr>
          <w:color w:val="242424"/>
          <w:spacing w:val="10"/>
          <w:w w:val="105"/>
        </w:rPr>
        <w:t> </w:t>
      </w:r>
      <w:r>
        <w:rPr>
          <w:i/>
          <w:color w:val="131113"/>
          <w:w w:val="105"/>
          <w:sz w:val="22"/>
        </w:rPr>
        <w:t>medical</w:t>
      </w:r>
      <w:r>
        <w:rPr>
          <w:i/>
          <w:color w:val="131113"/>
          <w:spacing w:val="10"/>
          <w:w w:val="105"/>
          <w:sz w:val="22"/>
        </w:rPr>
        <w:t> </w:t>
      </w:r>
      <w:r>
        <w:rPr>
          <w:i/>
          <w:color w:val="131113"/>
          <w:spacing w:val="-2"/>
          <w:w w:val="105"/>
          <w:sz w:val="22"/>
        </w:rPr>
        <w:t>devices</w:t>
      </w:r>
      <w:r>
        <w:rPr>
          <w:i/>
          <w:color w:val="333B34"/>
          <w:spacing w:val="-2"/>
          <w:w w:val="105"/>
          <w:sz w:val="22"/>
        </w:rPr>
        <w:t>.</w:t>
      </w:r>
    </w:p>
    <w:p>
      <w:pPr>
        <w:numPr>
          <w:ilvl w:val="2"/>
          <w:numId w:val="17"/>
        </w:numPr>
        <w:tabs>
          <w:tab w:pos="740" w:val="left" w:leader="none"/>
        </w:tabs>
        <w:spacing w:before="209"/>
        <w:ind w:left="740" w:right="0" w:hanging="720"/>
        <w:jc w:val="left"/>
        <w:rPr>
          <w:b/>
          <w:color w:val="131113"/>
          <w:sz w:val="24"/>
        </w:rPr>
      </w:pPr>
      <w:r>
        <w:rPr>
          <w:b/>
          <w:color w:val="131113"/>
          <w:sz w:val="24"/>
        </w:rPr>
        <w:t>Are</w:t>
      </w:r>
      <w:r>
        <w:rPr>
          <w:b/>
          <w:color w:val="131113"/>
          <w:spacing w:val="-2"/>
          <w:sz w:val="24"/>
        </w:rPr>
        <w:t> </w:t>
      </w:r>
      <w:r>
        <w:rPr>
          <w:b/>
          <w:color w:val="131113"/>
          <w:sz w:val="24"/>
        </w:rPr>
        <w:t>substances</w:t>
      </w:r>
      <w:r>
        <w:rPr>
          <w:b/>
          <w:color w:val="131113"/>
          <w:spacing w:val="11"/>
          <w:sz w:val="24"/>
        </w:rPr>
        <w:t> </w:t>
      </w:r>
      <w:r>
        <w:rPr>
          <w:b/>
          <w:color w:val="131113"/>
          <w:sz w:val="24"/>
        </w:rPr>
        <w:t>delivered</w:t>
      </w:r>
      <w:r>
        <w:rPr>
          <w:b/>
          <w:color w:val="131113"/>
          <w:spacing w:val="14"/>
          <w:sz w:val="24"/>
        </w:rPr>
        <w:t> </w:t>
      </w:r>
      <w:r>
        <w:rPr>
          <w:b/>
          <w:color w:val="131113"/>
          <w:sz w:val="24"/>
        </w:rPr>
        <w:t>to</w:t>
      </w:r>
      <w:r>
        <w:rPr>
          <w:b/>
          <w:color w:val="131113"/>
          <w:spacing w:val="-5"/>
          <w:sz w:val="24"/>
        </w:rPr>
        <w:t> </w:t>
      </w:r>
      <w:r>
        <w:rPr>
          <w:b/>
          <w:color w:val="131113"/>
          <w:sz w:val="24"/>
        </w:rPr>
        <w:t>or</w:t>
      </w:r>
      <w:r>
        <w:rPr>
          <w:b/>
          <w:color w:val="131113"/>
          <w:spacing w:val="-9"/>
          <w:sz w:val="24"/>
        </w:rPr>
        <w:t> </w:t>
      </w:r>
      <w:r>
        <w:rPr>
          <w:b/>
          <w:color w:val="131113"/>
          <w:sz w:val="24"/>
        </w:rPr>
        <w:t>extracted</w:t>
      </w:r>
      <w:r>
        <w:rPr>
          <w:b/>
          <w:color w:val="131113"/>
          <w:spacing w:val="11"/>
          <w:sz w:val="24"/>
        </w:rPr>
        <w:t> </w:t>
      </w:r>
      <w:r>
        <w:rPr>
          <w:b/>
          <w:color w:val="131113"/>
          <w:sz w:val="24"/>
        </w:rPr>
        <w:t>from</w:t>
      </w:r>
      <w:r>
        <w:rPr>
          <w:b/>
          <w:color w:val="131113"/>
          <w:spacing w:val="7"/>
          <w:sz w:val="24"/>
        </w:rPr>
        <w:t> </w:t>
      </w:r>
      <w:r>
        <w:rPr>
          <w:b/>
          <w:color w:val="131113"/>
          <w:sz w:val="24"/>
        </w:rPr>
        <w:t>the</w:t>
      </w:r>
      <w:r>
        <w:rPr>
          <w:b/>
          <w:color w:val="131113"/>
          <w:spacing w:val="-5"/>
          <w:sz w:val="24"/>
        </w:rPr>
        <w:t> </w:t>
      </w:r>
      <w:r>
        <w:rPr>
          <w:b/>
          <w:color w:val="131113"/>
          <w:spacing w:val="-2"/>
          <w:sz w:val="24"/>
        </w:rPr>
        <w:t>patient?</w:t>
      </w:r>
    </w:p>
    <w:p>
      <w:pPr>
        <w:pStyle w:val="BodyText"/>
        <w:spacing w:before="185"/>
        <w:ind w:left="33"/>
      </w:pPr>
      <w:r>
        <w:rPr>
          <w:color w:val="131113"/>
          <w:w w:val="105"/>
        </w:rPr>
        <w:t>Factors</w:t>
      </w:r>
      <w:r>
        <w:rPr>
          <w:color w:val="131113"/>
          <w:spacing w:val="18"/>
          <w:w w:val="105"/>
        </w:rPr>
        <w:t> </w:t>
      </w:r>
      <w:r>
        <w:rPr>
          <w:color w:val="131113"/>
          <w:w w:val="105"/>
        </w:rPr>
        <w:t>that</w:t>
      </w:r>
      <w:r>
        <w:rPr>
          <w:color w:val="131113"/>
          <w:spacing w:val="-4"/>
          <w:w w:val="105"/>
        </w:rPr>
        <w:t> </w:t>
      </w:r>
      <w:r>
        <w:rPr>
          <w:color w:val="242424"/>
          <w:w w:val="105"/>
        </w:rPr>
        <w:t>should</w:t>
      </w:r>
      <w:r>
        <w:rPr>
          <w:color w:val="242424"/>
          <w:spacing w:val="28"/>
          <w:w w:val="105"/>
        </w:rPr>
        <w:t> </w:t>
      </w:r>
      <w:r>
        <w:rPr>
          <w:color w:val="131113"/>
          <w:w w:val="105"/>
        </w:rPr>
        <w:t>be</w:t>
      </w:r>
      <w:r>
        <w:rPr>
          <w:color w:val="131113"/>
          <w:spacing w:val="6"/>
          <w:w w:val="105"/>
        </w:rPr>
        <w:t> </w:t>
      </w:r>
      <w:r>
        <w:rPr>
          <w:color w:val="242424"/>
          <w:w w:val="105"/>
        </w:rPr>
        <w:t>considered</w:t>
      </w:r>
      <w:r>
        <w:rPr>
          <w:color w:val="242424"/>
          <w:spacing w:val="22"/>
          <w:w w:val="105"/>
        </w:rPr>
        <w:t> </w:t>
      </w:r>
      <w:r>
        <w:rPr>
          <w:color w:val="131113"/>
          <w:spacing w:val="-2"/>
          <w:w w:val="105"/>
        </w:rPr>
        <w:t>include:</w:t>
      </w:r>
    </w:p>
    <w:p>
      <w:pPr>
        <w:pStyle w:val="BodyText"/>
        <w:spacing w:line="405" w:lineRule="auto" w:before="162"/>
        <w:ind w:left="429" w:right="3918"/>
      </w:pPr>
      <w:r>
        <w:rPr>
          <w:color w:val="242424"/>
          <w:w w:val="105"/>
        </w:rPr>
        <w:t>whether </w:t>
      </w:r>
      <w:r>
        <w:rPr>
          <w:color w:val="131113"/>
          <w:w w:val="105"/>
        </w:rPr>
        <w:t>the </w:t>
      </w:r>
      <w:r>
        <w:rPr>
          <w:color w:val="242424"/>
          <w:w w:val="105"/>
        </w:rPr>
        <w:t>substance </w:t>
      </w:r>
      <w:r>
        <w:rPr>
          <w:color w:val="131113"/>
          <w:w w:val="105"/>
        </w:rPr>
        <w:t>is delivered or </w:t>
      </w:r>
      <w:r>
        <w:rPr>
          <w:color w:val="242424"/>
          <w:w w:val="105"/>
        </w:rPr>
        <w:t>extracted; whether </w:t>
      </w:r>
      <w:r>
        <w:rPr>
          <w:color w:val="131113"/>
          <w:w w:val="105"/>
        </w:rPr>
        <w:t>it</w:t>
      </w:r>
      <w:r>
        <w:rPr>
          <w:color w:val="131113"/>
          <w:spacing w:val="-5"/>
          <w:w w:val="105"/>
        </w:rPr>
        <w:t> </w:t>
      </w:r>
      <w:r>
        <w:rPr>
          <w:color w:val="131113"/>
          <w:w w:val="105"/>
        </w:rPr>
        <w:t>is</w:t>
      </w:r>
      <w:r>
        <w:rPr>
          <w:color w:val="131113"/>
          <w:spacing w:val="-4"/>
          <w:w w:val="105"/>
        </w:rPr>
        <w:t> </w:t>
      </w:r>
      <w:r>
        <w:rPr>
          <w:color w:val="242424"/>
          <w:w w:val="105"/>
        </w:rPr>
        <w:t>a single</w:t>
      </w:r>
      <w:r>
        <w:rPr>
          <w:color w:val="242424"/>
          <w:spacing w:val="-3"/>
          <w:w w:val="105"/>
        </w:rPr>
        <w:t> </w:t>
      </w:r>
      <w:r>
        <w:rPr>
          <w:color w:val="242424"/>
          <w:w w:val="105"/>
        </w:rPr>
        <w:t>substance or </w:t>
      </w:r>
      <w:r>
        <w:rPr>
          <w:color w:val="131113"/>
          <w:w w:val="105"/>
        </w:rPr>
        <w:t>range </w:t>
      </w:r>
      <w:r>
        <w:rPr>
          <w:color w:val="242424"/>
          <w:w w:val="105"/>
        </w:rPr>
        <w:t>of</w:t>
      </w:r>
      <w:r>
        <w:rPr>
          <w:color w:val="242424"/>
          <w:spacing w:val="-1"/>
          <w:w w:val="105"/>
        </w:rPr>
        <w:t> </w:t>
      </w:r>
      <w:r>
        <w:rPr>
          <w:color w:val="242424"/>
          <w:w w:val="105"/>
        </w:rPr>
        <w:t>substances;</w:t>
      </w:r>
    </w:p>
    <w:p>
      <w:pPr>
        <w:pStyle w:val="BodyText"/>
        <w:spacing w:before="1"/>
        <w:ind w:left="438"/>
      </w:pPr>
      <w:r>
        <w:rPr>
          <w:color w:val="131113"/>
          <w:w w:val="105"/>
        </w:rPr>
        <w:t>the</w:t>
      </w:r>
      <w:r>
        <w:rPr>
          <w:color w:val="131113"/>
          <w:spacing w:val="14"/>
          <w:w w:val="105"/>
        </w:rPr>
        <w:t> </w:t>
      </w:r>
      <w:r>
        <w:rPr>
          <w:color w:val="131113"/>
          <w:w w:val="105"/>
        </w:rPr>
        <w:t>maximum</w:t>
      </w:r>
      <w:r>
        <w:rPr>
          <w:color w:val="131113"/>
          <w:spacing w:val="18"/>
          <w:w w:val="105"/>
        </w:rPr>
        <w:t> </w:t>
      </w:r>
      <w:r>
        <w:rPr>
          <w:color w:val="131113"/>
          <w:w w:val="105"/>
        </w:rPr>
        <w:t>and</w:t>
      </w:r>
      <w:r>
        <w:rPr>
          <w:color w:val="131113"/>
          <w:spacing w:val="14"/>
          <w:w w:val="105"/>
        </w:rPr>
        <w:t> </w:t>
      </w:r>
      <w:r>
        <w:rPr>
          <w:color w:val="131113"/>
          <w:w w:val="105"/>
        </w:rPr>
        <w:t>minimum</w:t>
      </w:r>
      <w:r>
        <w:rPr>
          <w:color w:val="131113"/>
          <w:spacing w:val="16"/>
          <w:w w:val="105"/>
        </w:rPr>
        <w:t> </w:t>
      </w:r>
      <w:r>
        <w:rPr>
          <w:color w:val="131113"/>
          <w:w w:val="105"/>
        </w:rPr>
        <w:t>transfer</w:t>
      </w:r>
      <w:r>
        <w:rPr>
          <w:color w:val="131113"/>
          <w:spacing w:val="15"/>
          <w:w w:val="105"/>
        </w:rPr>
        <w:t> </w:t>
      </w:r>
      <w:r>
        <w:rPr>
          <w:color w:val="131113"/>
          <w:w w:val="105"/>
        </w:rPr>
        <w:t>rates</w:t>
      </w:r>
      <w:r>
        <w:rPr>
          <w:color w:val="131113"/>
          <w:spacing w:val="1"/>
          <w:w w:val="105"/>
        </w:rPr>
        <w:t> </w:t>
      </w:r>
      <w:r>
        <w:rPr>
          <w:color w:val="242424"/>
          <w:w w:val="105"/>
        </w:rPr>
        <w:t>and</w:t>
      </w:r>
      <w:r>
        <w:rPr>
          <w:color w:val="242424"/>
          <w:spacing w:val="8"/>
          <w:w w:val="105"/>
        </w:rPr>
        <w:t> </w:t>
      </w:r>
      <w:r>
        <w:rPr>
          <w:color w:val="242424"/>
          <w:w w:val="105"/>
        </w:rPr>
        <w:t>control</w:t>
      </w:r>
      <w:r>
        <w:rPr>
          <w:color w:val="242424"/>
          <w:spacing w:val="16"/>
          <w:w w:val="105"/>
        </w:rPr>
        <w:t> </w:t>
      </w:r>
      <w:r>
        <w:rPr>
          <w:color w:val="131113"/>
          <w:spacing w:val="-2"/>
          <w:w w:val="105"/>
        </w:rPr>
        <w:t>thereof.</w:t>
      </w:r>
    </w:p>
    <w:p>
      <w:pPr>
        <w:numPr>
          <w:ilvl w:val="2"/>
          <w:numId w:val="17"/>
        </w:numPr>
        <w:tabs>
          <w:tab w:pos="32" w:val="left" w:leader="none"/>
          <w:tab w:pos="754" w:val="left" w:leader="none"/>
        </w:tabs>
        <w:spacing w:line="225" w:lineRule="auto" w:before="229"/>
        <w:ind w:left="32" w:right="436" w:hanging="3"/>
        <w:jc w:val="left"/>
        <w:rPr>
          <w:b/>
          <w:color w:val="131113"/>
          <w:sz w:val="24"/>
        </w:rPr>
      </w:pPr>
      <w:r>
        <w:rPr>
          <w:b/>
          <w:color w:val="131113"/>
          <w:sz w:val="24"/>
        </w:rPr>
        <w:t>Are biological materials processed by the </w:t>
      </w:r>
      <w:r>
        <w:rPr>
          <w:b/>
          <w:i/>
          <w:color w:val="131113"/>
          <w:sz w:val="23"/>
        </w:rPr>
        <w:t>medical device </w:t>
      </w:r>
      <w:r>
        <w:rPr>
          <w:b/>
          <w:color w:val="131113"/>
          <w:sz w:val="24"/>
        </w:rPr>
        <w:t>for subsequent reuse, transfusion or transplantation?</w:t>
      </w:r>
    </w:p>
    <w:p>
      <w:pPr>
        <w:pStyle w:val="BodyText"/>
        <w:spacing w:line="228" w:lineRule="auto" w:before="174"/>
        <w:ind w:left="39" w:right="41" w:firstLine="3"/>
        <w:jc w:val="both"/>
      </w:pPr>
      <w:r>
        <w:rPr>
          <w:color w:val="242424"/>
          <w:w w:val="105"/>
        </w:rPr>
        <w:t>Factors</w:t>
      </w:r>
      <w:r>
        <w:rPr>
          <w:color w:val="242424"/>
          <w:w w:val="105"/>
        </w:rPr>
        <w:t> that should</w:t>
      </w:r>
      <w:r>
        <w:rPr>
          <w:color w:val="242424"/>
          <w:w w:val="105"/>
        </w:rPr>
        <w:t> </w:t>
      </w:r>
      <w:r>
        <w:rPr>
          <w:color w:val="131113"/>
          <w:w w:val="105"/>
        </w:rPr>
        <w:t>be</w:t>
      </w:r>
      <w:r>
        <w:rPr>
          <w:color w:val="131113"/>
          <w:w w:val="105"/>
        </w:rPr>
        <w:t> </w:t>
      </w:r>
      <w:r>
        <w:rPr>
          <w:color w:val="242424"/>
          <w:w w:val="105"/>
        </w:rPr>
        <w:t>considered</w:t>
      </w:r>
      <w:r>
        <w:rPr>
          <w:color w:val="242424"/>
          <w:w w:val="105"/>
        </w:rPr>
        <w:t> </w:t>
      </w:r>
      <w:r>
        <w:rPr>
          <w:color w:val="131113"/>
          <w:w w:val="105"/>
        </w:rPr>
        <w:t>include</w:t>
      </w:r>
      <w:r>
        <w:rPr>
          <w:color w:val="131113"/>
          <w:w w:val="105"/>
        </w:rPr>
        <w:t> the</w:t>
      </w:r>
      <w:r>
        <w:rPr>
          <w:color w:val="131113"/>
          <w:w w:val="105"/>
        </w:rPr>
        <w:t> </w:t>
      </w:r>
      <w:r>
        <w:rPr>
          <w:color w:val="242424"/>
          <w:w w:val="105"/>
        </w:rPr>
        <w:t>type</w:t>
      </w:r>
      <w:r>
        <w:rPr>
          <w:color w:val="242424"/>
          <w:w w:val="105"/>
        </w:rPr>
        <w:t> of</w:t>
      </w:r>
      <w:r>
        <w:rPr>
          <w:color w:val="242424"/>
          <w:w w:val="105"/>
        </w:rPr>
        <w:t> </w:t>
      </w:r>
      <w:r>
        <w:rPr>
          <w:i/>
          <w:color w:val="242424"/>
          <w:w w:val="105"/>
          <w:sz w:val="22"/>
        </w:rPr>
        <w:t>process </w:t>
      </w:r>
      <w:r>
        <w:rPr>
          <w:color w:val="242424"/>
          <w:w w:val="105"/>
        </w:rPr>
        <w:t>and</w:t>
      </w:r>
      <w:r>
        <w:rPr>
          <w:color w:val="242424"/>
          <w:w w:val="105"/>
        </w:rPr>
        <w:t> substance(s)</w:t>
      </w:r>
      <w:r>
        <w:rPr>
          <w:color w:val="242424"/>
          <w:w w:val="105"/>
        </w:rPr>
        <w:t> processed</w:t>
      </w:r>
      <w:r>
        <w:rPr>
          <w:color w:val="242424"/>
          <w:w w:val="105"/>
        </w:rPr>
        <w:t> </w:t>
      </w:r>
      <w:r>
        <w:rPr>
          <w:color w:val="131113"/>
          <w:w w:val="105"/>
        </w:rPr>
        <w:t>(e.g. </w:t>
      </w:r>
      <w:r>
        <w:rPr>
          <w:color w:val="242424"/>
          <w:w w:val="105"/>
        </w:rPr>
        <w:t>auto-transfusion, </w:t>
      </w:r>
      <w:r>
        <w:rPr>
          <w:color w:val="131113"/>
          <w:w w:val="105"/>
        </w:rPr>
        <w:t>dialysis, blood </w:t>
      </w:r>
      <w:r>
        <w:rPr>
          <w:color w:val="242424"/>
          <w:w w:val="105"/>
        </w:rPr>
        <w:t>component or cell </w:t>
      </w:r>
      <w:r>
        <w:rPr>
          <w:color w:val="131113"/>
          <w:w w:val="105"/>
        </w:rPr>
        <w:t>therapy processing).</w:t>
      </w:r>
    </w:p>
    <w:p>
      <w:pPr>
        <w:numPr>
          <w:ilvl w:val="2"/>
          <w:numId w:val="17"/>
        </w:numPr>
        <w:tabs>
          <w:tab w:pos="766" w:val="left" w:leader="none"/>
        </w:tabs>
        <w:spacing w:line="225" w:lineRule="auto" w:before="231"/>
        <w:ind w:left="30" w:right="369" w:firstLine="4"/>
        <w:jc w:val="left"/>
        <w:rPr>
          <w:b/>
          <w:color w:val="131113"/>
          <w:sz w:val="24"/>
        </w:rPr>
      </w:pPr>
      <w:r>
        <w:rPr>
          <w:b/>
          <w:color w:val="131113"/>
          <w:spacing w:val="-2"/>
          <w:w w:val="105"/>
          <w:sz w:val="24"/>
        </w:rPr>
        <w:t>Is</w:t>
      </w:r>
      <w:r>
        <w:rPr>
          <w:b/>
          <w:color w:val="131113"/>
          <w:spacing w:val="-14"/>
          <w:w w:val="105"/>
          <w:sz w:val="24"/>
        </w:rPr>
        <w:t> </w:t>
      </w:r>
      <w:r>
        <w:rPr>
          <w:b/>
          <w:color w:val="131113"/>
          <w:spacing w:val="-2"/>
          <w:w w:val="105"/>
          <w:sz w:val="24"/>
        </w:rPr>
        <w:t>the</w:t>
      </w:r>
      <w:r>
        <w:rPr>
          <w:b/>
          <w:color w:val="131113"/>
          <w:spacing w:val="-14"/>
          <w:w w:val="105"/>
          <w:sz w:val="24"/>
        </w:rPr>
        <w:t> </w:t>
      </w:r>
      <w:r>
        <w:rPr>
          <w:b/>
          <w:i/>
          <w:color w:val="131113"/>
          <w:spacing w:val="-2"/>
          <w:w w:val="105"/>
          <w:sz w:val="23"/>
        </w:rPr>
        <w:t>medical</w:t>
      </w:r>
      <w:r>
        <w:rPr>
          <w:b/>
          <w:i/>
          <w:color w:val="131113"/>
          <w:spacing w:val="-1"/>
          <w:w w:val="105"/>
          <w:sz w:val="23"/>
        </w:rPr>
        <w:t> </w:t>
      </w:r>
      <w:r>
        <w:rPr>
          <w:b/>
          <w:i/>
          <w:color w:val="131113"/>
          <w:spacing w:val="-2"/>
          <w:w w:val="105"/>
          <w:sz w:val="23"/>
        </w:rPr>
        <w:t>device</w:t>
      </w:r>
      <w:r>
        <w:rPr>
          <w:b/>
          <w:i/>
          <w:color w:val="131113"/>
          <w:spacing w:val="-10"/>
          <w:w w:val="105"/>
          <w:sz w:val="23"/>
        </w:rPr>
        <w:t> </w:t>
      </w:r>
      <w:r>
        <w:rPr>
          <w:b/>
          <w:color w:val="131113"/>
          <w:spacing w:val="-2"/>
          <w:w w:val="105"/>
          <w:sz w:val="24"/>
        </w:rPr>
        <w:t>supplied</w:t>
      </w:r>
      <w:r>
        <w:rPr>
          <w:b/>
          <w:color w:val="131113"/>
          <w:spacing w:val="-6"/>
          <w:w w:val="105"/>
          <w:sz w:val="24"/>
        </w:rPr>
        <w:t> </w:t>
      </w:r>
      <w:r>
        <w:rPr>
          <w:b/>
          <w:color w:val="131113"/>
          <w:spacing w:val="-2"/>
          <w:w w:val="105"/>
          <w:sz w:val="24"/>
        </w:rPr>
        <w:t>sterile</w:t>
      </w:r>
      <w:r>
        <w:rPr>
          <w:b/>
          <w:color w:val="131113"/>
          <w:spacing w:val="-12"/>
          <w:w w:val="105"/>
          <w:sz w:val="24"/>
        </w:rPr>
        <w:t> </w:t>
      </w:r>
      <w:r>
        <w:rPr>
          <w:b/>
          <w:color w:val="131113"/>
          <w:spacing w:val="-2"/>
          <w:w w:val="105"/>
          <w:sz w:val="24"/>
        </w:rPr>
        <w:t>or</w:t>
      </w:r>
      <w:r>
        <w:rPr>
          <w:b/>
          <w:color w:val="131113"/>
          <w:spacing w:val="-14"/>
          <w:w w:val="105"/>
          <w:sz w:val="24"/>
        </w:rPr>
        <w:t> </w:t>
      </w:r>
      <w:r>
        <w:rPr>
          <w:b/>
          <w:color w:val="131113"/>
          <w:spacing w:val="-2"/>
          <w:w w:val="105"/>
          <w:sz w:val="24"/>
        </w:rPr>
        <w:t>intended</w:t>
      </w:r>
      <w:r>
        <w:rPr>
          <w:b/>
          <w:color w:val="131113"/>
          <w:spacing w:val="-4"/>
          <w:w w:val="105"/>
          <w:sz w:val="24"/>
        </w:rPr>
        <w:t> </w:t>
      </w:r>
      <w:r>
        <w:rPr>
          <w:b/>
          <w:color w:val="131113"/>
          <w:spacing w:val="-2"/>
          <w:w w:val="105"/>
          <w:sz w:val="24"/>
        </w:rPr>
        <w:t>to</w:t>
      </w:r>
      <w:r>
        <w:rPr>
          <w:b/>
          <w:color w:val="131113"/>
          <w:spacing w:val="-14"/>
          <w:w w:val="105"/>
          <w:sz w:val="24"/>
        </w:rPr>
        <w:t> </w:t>
      </w:r>
      <w:r>
        <w:rPr>
          <w:b/>
          <w:color w:val="131113"/>
          <w:spacing w:val="-2"/>
          <w:w w:val="105"/>
          <w:sz w:val="24"/>
        </w:rPr>
        <w:t>be</w:t>
      </w:r>
      <w:r>
        <w:rPr>
          <w:b/>
          <w:color w:val="131113"/>
          <w:spacing w:val="-17"/>
          <w:w w:val="105"/>
          <w:sz w:val="24"/>
        </w:rPr>
        <w:t> </w:t>
      </w:r>
      <w:r>
        <w:rPr>
          <w:b/>
          <w:color w:val="131113"/>
          <w:spacing w:val="-2"/>
          <w:w w:val="105"/>
          <w:sz w:val="24"/>
        </w:rPr>
        <w:t>sterilized</w:t>
      </w:r>
      <w:r>
        <w:rPr>
          <w:b/>
          <w:color w:val="131113"/>
          <w:spacing w:val="-10"/>
          <w:w w:val="105"/>
          <w:sz w:val="24"/>
        </w:rPr>
        <w:t> </w:t>
      </w:r>
      <w:r>
        <w:rPr>
          <w:b/>
          <w:color w:val="131113"/>
          <w:spacing w:val="-2"/>
          <w:w w:val="105"/>
          <w:sz w:val="24"/>
        </w:rPr>
        <w:t>by</w:t>
      </w:r>
      <w:r>
        <w:rPr>
          <w:b/>
          <w:color w:val="131113"/>
          <w:spacing w:val="-16"/>
          <w:w w:val="105"/>
          <w:sz w:val="24"/>
        </w:rPr>
        <w:t> </w:t>
      </w:r>
      <w:r>
        <w:rPr>
          <w:b/>
          <w:color w:val="131113"/>
          <w:spacing w:val="-2"/>
          <w:w w:val="105"/>
          <w:sz w:val="24"/>
        </w:rPr>
        <w:t>the</w:t>
      </w:r>
      <w:r>
        <w:rPr>
          <w:b/>
          <w:color w:val="131113"/>
          <w:spacing w:val="-14"/>
          <w:w w:val="105"/>
          <w:sz w:val="24"/>
        </w:rPr>
        <w:t> </w:t>
      </w:r>
      <w:r>
        <w:rPr>
          <w:b/>
          <w:color w:val="131113"/>
          <w:spacing w:val="-2"/>
          <w:w w:val="105"/>
          <w:sz w:val="24"/>
        </w:rPr>
        <w:t>user,</w:t>
      </w:r>
      <w:r>
        <w:rPr>
          <w:b/>
          <w:color w:val="131113"/>
          <w:spacing w:val="-10"/>
          <w:w w:val="105"/>
          <w:sz w:val="24"/>
        </w:rPr>
        <w:t> </w:t>
      </w:r>
      <w:r>
        <w:rPr>
          <w:b/>
          <w:color w:val="131113"/>
          <w:spacing w:val="-2"/>
          <w:w w:val="105"/>
          <w:sz w:val="24"/>
        </w:rPr>
        <w:t>or </w:t>
      </w:r>
      <w:r>
        <w:rPr>
          <w:b/>
          <w:color w:val="131113"/>
          <w:w w:val="105"/>
          <w:sz w:val="24"/>
        </w:rPr>
        <w:t>are other</w:t>
      </w:r>
      <w:r>
        <w:rPr>
          <w:b/>
          <w:color w:val="131113"/>
          <w:spacing w:val="-1"/>
          <w:w w:val="105"/>
          <w:sz w:val="24"/>
        </w:rPr>
        <w:t> </w:t>
      </w:r>
      <w:r>
        <w:rPr>
          <w:b/>
          <w:color w:val="131113"/>
          <w:w w:val="105"/>
          <w:sz w:val="24"/>
        </w:rPr>
        <w:t>microbiological</w:t>
      </w:r>
      <w:r>
        <w:rPr>
          <w:b/>
          <w:color w:val="131113"/>
          <w:spacing w:val="-3"/>
          <w:w w:val="105"/>
          <w:sz w:val="24"/>
        </w:rPr>
        <w:t> </w:t>
      </w:r>
      <w:r>
        <w:rPr>
          <w:b/>
          <w:color w:val="131113"/>
          <w:w w:val="105"/>
          <w:sz w:val="24"/>
        </w:rPr>
        <w:t>controls</w:t>
      </w:r>
      <w:r>
        <w:rPr>
          <w:b/>
          <w:color w:val="131113"/>
          <w:spacing w:val="-3"/>
          <w:w w:val="105"/>
          <w:sz w:val="24"/>
        </w:rPr>
        <w:t> </w:t>
      </w:r>
      <w:r>
        <w:rPr>
          <w:b/>
          <w:color w:val="131113"/>
          <w:w w:val="105"/>
          <w:sz w:val="24"/>
        </w:rPr>
        <w:t>applicable?</w:t>
      </w:r>
    </w:p>
    <w:p>
      <w:pPr>
        <w:pStyle w:val="BodyText"/>
        <w:spacing w:before="183"/>
        <w:ind w:left="43"/>
      </w:pPr>
      <w:r>
        <w:rPr>
          <w:color w:val="242424"/>
          <w:w w:val="105"/>
        </w:rPr>
        <w:t>Factors</w:t>
      </w:r>
      <w:r>
        <w:rPr>
          <w:color w:val="242424"/>
          <w:spacing w:val="15"/>
          <w:w w:val="105"/>
        </w:rPr>
        <w:t> </w:t>
      </w:r>
      <w:r>
        <w:rPr>
          <w:color w:val="131113"/>
          <w:w w:val="105"/>
        </w:rPr>
        <w:t>that</w:t>
      </w:r>
      <w:r>
        <w:rPr>
          <w:color w:val="131113"/>
          <w:spacing w:val="-6"/>
          <w:w w:val="105"/>
        </w:rPr>
        <w:t> </w:t>
      </w:r>
      <w:r>
        <w:rPr>
          <w:color w:val="242424"/>
          <w:w w:val="105"/>
        </w:rPr>
        <w:t>should</w:t>
      </w:r>
      <w:r>
        <w:rPr>
          <w:color w:val="242424"/>
          <w:spacing w:val="26"/>
          <w:w w:val="105"/>
        </w:rPr>
        <w:t> </w:t>
      </w:r>
      <w:r>
        <w:rPr>
          <w:color w:val="131113"/>
          <w:w w:val="105"/>
        </w:rPr>
        <w:t>be</w:t>
      </w:r>
      <w:r>
        <w:rPr>
          <w:color w:val="131113"/>
          <w:spacing w:val="6"/>
          <w:w w:val="105"/>
        </w:rPr>
        <w:t> </w:t>
      </w:r>
      <w:r>
        <w:rPr>
          <w:color w:val="242424"/>
          <w:w w:val="105"/>
        </w:rPr>
        <w:t>considered</w:t>
      </w:r>
      <w:r>
        <w:rPr>
          <w:color w:val="242424"/>
          <w:spacing w:val="24"/>
          <w:w w:val="105"/>
        </w:rPr>
        <w:t> </w:t>
      </w:r>
      <w:r>
        <w:rPr>
          <w:color w:val="131113"/>
          <w:spacing w:val="-2"/>
          <w:w w:val="105"/>
        </w:rPr>
        <w:t>include:</w:t>
      </w:r>
    </w:p>
    <w:p>
      <w:pPr>
        <w:pStyle w:val="BodyText"/>
        <w:spacing w:line="410" w:lineRule="auto" w:before="148"/>
        <w:ind w:left="444" w:right="2360" w:hanging="1"/>
      </w:pPr>
      <w:r>
        <w:rPr>
          <w:color w:val="131113"/>
        </w:rPr>
        <w:t>whether the </w:t>
      </w:r>
      <w:r>
        <w:rPr>
          <w:i/>
          <w:color w:val="242424"/>
          <w:sz w:val="22"/>
        </w:rPr>
        <w:t>medical device </w:t>
      </w:r>
      <w:r>
        <w:rPr>
          <w:color w:val="131113"/>
        </w:rPr>
        <w:t>is intended for </w:t>
      </w:r>
      <w:r>
        <w:rPr>
          <w:color w:val="242424"/>
        </w:rPr>
        <w:t>single </w:t>
      </w:r>
      <w:r>
        <w:rPr>
          <w:color w:val="131113"/>
        </w:rPr>
        <w:t>use </w:t>
      </w:r>
      <w:r>
        <w:rPr>
          <w:color w:val="242424"/>
        </w:rPr>
        <w:t>or </w:t>
      </w:r>
      <w:r>
        <w:rPr>
          <w:color w:val="131113"/>
        </w:rPr>
        <w:t>reuse packaging; </w:t>
      </w:r>
      <w:r>
        <w:rPr>
          <w:color w:val="242424"/>
        </w:rPr>
        <w:t>shelf-life </w:t>
      </w:r>
      <w:r>
        <w:rPr>
          <w:color w:val="131113"/>
        </w:rPr>
        <w:t>issues;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01"/>
        <w:rPr>
          <w:sz w:val="18"/>
        </w:rPr>
      </w:pPr>
    </w:p>
    <w:p>
      <w:pPr>
        <w:spacing w:line="185" w:lineRule="exact" w:before="1"/>
        <w:ind w:left="0" w:right="130" w:firstLine="0"/>
        <w:jc w:val="right"/>
        <w:rPr>
          <w:sz w:val="18"/>
        </w:rPr>
      </w:pPr>
      <w:r>
        <w:rPr>
          <w:color w:val="56678A"/>
          <w:spacing w:val="-5"/>
          <w:w w:val="75"/>
          <w:sz w:val="18"/>
        </w:rPr>
        <w:t>,..</w:t>
      </w:r>
    </w:p>
    <w:p>
      <w:pPr>
        <w:spacing w:line="178" w:lineRule="exact" w:before="0"/>
        <w:ind w:left="0" w:right="2" w:firstLine="0"/>
        <w:jc w:val="center"/>
        <w:rPr>
          <w:rFonts w:ascii="Arial"/>
          <w:sz w:val="19"/>
        </w:rPr>
      </w:pPr>
      <w:r>
        <w:rPr>
          <w:rFonts w:ascii="Arial"/>
          <w:color w:val="56678A"/>
          <w:spacing w:val="-10"/>
          <w:w w:val="75"/>
          <w:sz w:val="19"/>
        </w:rPr>
        <w:t>"</w:t>
      </w:r>
    </w:p>
    <w:p>
      <w:pPr>
        <w:spacing w:line="170" w:lineRule="exact" w:before="0"/>
        <w:ind w:left="0" w:right="124" w:firstLine="0"/>
        <w:jc w:val="right"/>
        <w:rPr>
          <w:sz w:val="18"/>
        </w:rPr>
      </w:pPr>
      <w:r>
        <w:rPr>
          <w:color w:val="56678A"/>
          <w:spacing w:val="-2"/>
          <w:w w:val="90"/>
          <w:sz w:val="18"/>
        </w:rPr>
        <w:t>.</w:t>
      </w:r>
      <w:r>
        <w:rPr>
          <w:color w:val="56678A"/>
          <w:spacing w:val="-2"/>
          <w:w w:val="90"/>
          <w:position w:val="2"/>
          <w:sz w:val="16"/>
        </w:rPr>
        <w:t>"</w:t>
      </w:r>
      <w:r>
        <w:rPr>
          <w:rFonts w:ascii="Arial"/>
          <w:color w:val="56678A"/>
          <w:spacing w:val="-2"/>
          <w:w w:val="90"/>
          <w:position w:val="3"/>
          <w:sz w:val="6"/>
        </w:rPr>
        <w:t>C</w:t>
      </w:r>
      <w:r>
        <w:rPr>
          <w:color w:val="56678A"/>
          <w:spacing w:val="-2"/>
          <w:w w:val="90"/>
          <w:sz w:val="18"/>
        </w:rPr>
        <w:t>,</w:t>
      </w:r>
      <w:r>
        <w:rPr>
          <w:color w:val="56678A"/>
          <w:spacing w:val="-2"/>
          <w:w w:val="90"/>
          <w:position w:val="2"/>
          <w:sz w:val="16"/>
        </w:rPr>
        <w:t>'</w:t>
      </w:r>
      <w:r>
        <w:rPr>
          <w:color w:val="56678A"/>
          <w:spacing w:val="-2"/>
          <w:w w:val="90"/>
          <w:sz w:val="18"/>
        </w:rPr>
        <w:t>.</w:t>
      </w:r>
    </w:p>
    <w:p>
      <w:pPr>
        <w:spacing w:line="189" w:lineRule="exact" w:before="0"/>
        <w:ind w:left="0" w:right="145" w:firstLine="0"/>
        <w:jc w:val="right"/>
        <w:rPr>
          <w:sz w:val="16"/>
        </w:rPr>
      </w:pPr>
      <w:r>
        <w:rPr>
          <w:color w:val="56678A"/>
          <w:w w:val="95"/>
          <w:position w:val="-1"/>
          <w:sz w:val="18"/>
        </w:rPr>
        <w:t>,</w:t>
      </w:r>
      <w:r>
        <w:rPr>
          <w:color w:val="56678A"/>
          <w:spacing w:val="66"/>
          <w:position w:val="-1"/>
          <w:sz w:val="18"/>
        </w:rPr>
        <w:t> </w:t>
      </w:r>
      <w:r>
        <w:rPr>
          <w:color w:val="56678A"/>
          <w:spacing w:val="-17"/>
          <w:w w:val="95"/>
          <w:sz w:val="16"/>
        </w:rPr>
        <w:t>"</w:t>
      </w:r>
      <w:r>
        <w:rPr>
          <w:rFonts w:ascii="Arial"/>
          <w:color w:val="56678A"/>
          <w:spacing w:val="-17"/>
          <w:w w:val="95"/>
          <w:sz w:val="9"/>
        </w:rPr>
        <w:t>n</w:t>
      </w:r>
      <w:r>
        <w:rPr>
          <w:color w:val="56678A"/>
          <w:spacing w:val="-17"/>
          <w:w w:val="95"/>
          <w:sz w:val="16"/>
        </w:rPr>
        <w:t>'</w:t>
      </w:r>
    </w:p>
    <w:p>
      <w:pPr>
        <w:spacing w:before="44"/>
        <w:ind w:left="0" w:right="14" w:firstLine="0"/>
        <w:jc w:val="center"/>
        <w:rPr>
          <w:sz w:val="7"/>
        </w:rPr>
      </w:pPr>
      <w:r>
        <w:rPr>
          <w:color w:val="56678A"/>
          <w:w w:val="85"/>
          <w:sz w:val="7"/>
        </w:rPr>
        <w:t>-</w:t>
      </w:r>
      <w:r>
        <w:rPr>
          <w:color w:val="56678A"/>
          <w:spacing w:val="-10"/>
          <w:w w:val="95"/>
          <w:sz w:val="7"/>
        </w:rPr>
        <w:t>0</w:t>
      </w:r>
    </w:p>
    <w:p>
      <w:pPr>
        <w:spacing w:line="172" w:lineRule="exact" w:before="49"/>
        <w:ind w:left="0" w:right="141" w:firstLine="0"/>
        <w:jc w:val="right"/>
        <w:rPr>
          <w:position w:val="-5"/>
          <w:sz w:val="18"/>
          <w:szCs w:val="18"/>
        </w:rPr>
      </w:pPr>
      <w:r>
        <w:rPr>
          <w:color w:val="56678A"/>
          <w:spacing w:val="-5"/>
          <w:w w:val="85"/>
          <w:sz w:val="7"/>
          <w:szCs w:val="7"/>
        </w:rPr>
        <w:t>0</w:t>
      </w:r>
      <w:r>
        <w:rPr>
          <w:color w:val="56678A"/>
          <w:spacing w:val="-5"/>
          <w:w w:val="85"/>
          <w:position w:val="-5"/>
          <w:sz w:val="18"/>
          <w:szCs w:val="18"/>
        </w:rPr>
        <w:t>�</w:t>
      </w:r>
    </w:p>
    <w:p>
      <w:pPr>
        <w:spacing w:line="144" w:lineRule="exact" w:before="0"/>
        <w:ind w:left="0" w:right="145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368576">
                <wp:simplePos x="0" y="0"/>
                <wp:positionH relativeFrom="page">
                  <wp:posOffset>7241054</wp:posOffset>
                </wp:positionH>
                <wp:positionV relativeFrom="paragraph">
                  <wp:posOffset>83375</wp:posOffset>
                </wp:positionV>
                <wp:extent cx="44450" cy="70485"/>
                <wp:effectExtent l="0" t="0" r="0" b="0"/>
                <wp:wrapNone/>
                <wp:docPr id="373" name="Textbox 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3" name="Textbox 373"/>
                      <wps:cNvSpPr txBox="1"/>
                      <wps:spPr>
                        <a:xfrm>
                          <a:off x="0" y="0"/>
                          <a:ext cx="4445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56678A"/>
                                <w:spacing w:val="-5"/>
                                <w:w w:val="80"/>
                                <w:sz w:val="10"/>
                              </w:rPr>
                              <w:t>ro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161804pt;margin-top:6.564972pt;width:3.5pt;height:5.55pt;mso-position-horizontal-relative:page;mso-position-vertical-relative:paragraph;z-index:-21947904" type="#_x0000_t202" id="docshape313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56678A"/>
                          <w:spacing w:val="-5"/>
                          <w:w w:val="80"/>
                          <w:sz w:val="10"/>
                        </w:rPr>
                        <w:t>ro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78A"/>
          <w:spacing w:val="-5"/>
          <w:w w:val="95"/>
          <w:sz w:val="16"/>
        </w:rPr>
        <w:t>"'</w:t>
      </w:r>
    </w:p>
    <w:p>
      <w:pPr>
        <w:spacing w:line="182" w:lineRule="exact" w:before="0"/>
        <w:ind w:left="0" w:right="123" w:firstLine="0"/>
        <w:jc w:val="right"/>
        <w:rPr>
          <w:sz w:val="18"/>
        </w:rPr>
      </w:pPr>
      <w:r>
        <w:rPr>
          <w:color w:val="56678A"/>
          <w:spacing w:val="-4"/>
          <w:w w:val="85"/>
          <w:sz w:val="18"/>
        </w:rPr>
        <w:t>,</w:t>
      </w:r>
      <w:r>
        <w:rPr>
          <w:rFonts w:ascii="Arial"/>
          <w:color w:val="56678A"/>
          <w:spacing w:val="-4"/>
          <w:w w:val="85"/>
          <w:position w:val="3"/>
          <w:sz w:val="9"/>
        </w:rPr>
        <w:t>n</w:t>
      </w:r>
      <w:r>
        <w:rPr>
          <w:color w:val="56678A"/>
          <w:spacing w:val="-4"/>
          <w:w w:val="85"/>
          <w:sz w:val="18"/>
        </w:rPr>
        <w:t>,.</w:t>
      </w:r>
    </w:p>
    <w:p>
      <w:pPr>
        <w:spacing w:line="168" w:lineRule="exact" w:before="0"/>
        <w:ind w:left="0" w:right="145" w:firstLine="0"/>
        <w:jc w:val="right"/>
        <w:rPr>
          <w:sz w:val="16"/>
        </w:rPr>
      </w:pPr>
      <w:r>
        <w:rPr>
          <w:color w:val="56678A"/>
          <w:w w:val="95"/>
          <w:position w:val="-1"/>
          <w:sz w:val="18"/>
        </w:rPr>
        <w:t>,</w:t>
      </w:r>
      <w:r>
        <w:rPr>
          <w:color w:val="56678A"/>
          <w:spacing w:val="71"/>
          <w:position w:val="-1"/>
          <w:sz w:val="18"/>
        </w:rPr>
        <w:t> </w:t>
      </w:r>
      <w:r>
        <w:rPr>
          <w:color w:val="56678A"/>
          <w:spacing w:val="-5"/>
          <w:w w:val="95"/>
          <w:sz w:val="16"/>
        </w:rPr>
        <w:t>"'</w:t>
      </w:r>
    </w:p>
    <w:p>
      <w:pPr>
        <w:spacing w:line="120" w:lineRule="auto" w:before="26"/>
        <w:ind w:left="170" w:right="141" w:firstLine="0"/>
        <w:jc w:val="center"/>
        <w:rPr>
          <w:sz w:val="10"/>
        </w:rPr>
      </w:pPr>
      <w:r>
        <w:rPr>
          <w:color w:val="56678A"/>
          <w:spacing w:val="-6"/>
          <w:w w:val="90"/>
          <w:sz w:val="10"/>
        </w:rPr>
        <w:t>ro</w:t>
      </w:r>
      <w:r>
        <w:rPr>
          <w:color w:val="56678A"/>
          <w:spacing w:val="40"/>
          <w:sz w:val="10"/>
        </w:rPr>
        <w:t> </w:t>
      </w:r>
      <w:r>
        <w:rPr>
          <w:color w:val="56678A"/>
          <w:spacing w:val="-5"/>
          <w:w w:val="90"/>
          <w:sz w:val="10"/>
        </w:rPr>
        <w:t>ro</w:t>
      </w:r>
    </w:p>
    <w:p>
      <w:pPr>
        <w:spacing w:line="90" w:lineRule="exact" w:before="78"/>
        <w:ind w:left="0" w:right="9" w:firstLine="0"/>
        <w:jc w:val="center"/>
        <w:rPr>
          <w:rFonts w:ascii="Arial"/>
          <w:sz w:val="9"/>
        </w:rPr>
      </w:pPr>
      <w:r>
        <w:rPr>
          <w:rFonts w:ascii="Arial"/>
          <w:color w:val="56678A"/>
          <w:spacing w:val="-10"/>
          <w:w w:val="95"/>
          <w:sz w:val="9"/>
        </w:rPr>
        <w:t>n</w:t>
      </w:r>
    </w:p>
    <w:p>
      <w:pPr>
        <w:spacing w:line="49" w:lineRule="exact" w:before="0"/>
        <w:ind w:left="80" w:right="141" w:firstLine="0"/>
        <w:jc w:val="center"/>
        <w:rPr>
          <w:sz w:val="7"/>
        </w:rPr>
      </w:pPr>
      <w:r>
        <w:rPr>
          <w:color w:val="56858E"/>
          <w:spacing w:val="-10"/>
          <w:w w:val="95"/>
          <w:sz w:val="7"/>
        </w:rPr>
        <w:t>0</w:t>
      </w:r>
    </w:p>
    <w:p>
      <w:pPr>
        <w:spacing w:line="108" w:lineRule="exact" w:before="0"/>
        <w:ind w:left="0" w:right="1" w:firstLine="0"/>
        <w:jc w:val="center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1367040">
                <wp:simplePos x="0" y="0"/>
                <wp:positionH relativeFrom="page">
                  <wp:posOffset>7212535</wp:posOffset>
                </wp:positionH>
                <wp:positionV relativeFrom="paragraph">
                  <wp:posOffset>77995</wp:posOffset>
                </wp:positionV>
                <wp:extent cx="107314" cy="490220"/>
                <wp:effectExtent l="0" t="0" r="0" b="0"/>
                <wp:wrapNone/>
                <wp:docPr id="374" name="Textbox 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4" name="Textbox 374"/>
                      <wps:cNvSpPr txBox="1"/>
                      <wps:spPr>
                        <a:xfrm>
                          <a:off x="0" y="0"/>
                          <a:ext cx="107314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6678A"/>
                                <w:spacing w:val="-10"/>
                                <w:w w:val="110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916199pt;margin-top:6.141361pt;width:8.450pt;height:38.6pt;mso-position-horizontal-relative:page;mso-position-vertical-relative:paragraph;z-index:-21949440" type="#_x0000_t202" id="docshape314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6678A"/>
                          <w:spacing w:val="-10"/>
                          <w:w w:val="110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07C95"/>
          <w:spacing w:val="-5"/>
          <w:w w:val="110"/>
          <w:sz w:val="11"/>
        </w:rPr>
        <w:t>.a</w:t>
      </w:r>
    </w:p>
    <w:p>
      <w:pPr>
        <w:spacing w:before="60"/>
        <w:ind w:left="11" w:right="0" w:firstLine="0"/>
        <w:jc w:val="center"/>
        <w:rPr>
          <w:sz w:val="7"/>
        </w:rPr>
      </w:pPr>
      <w:r>
        <w:rPr>
          <w:color w:val="56678A"/>
          <w:spacing w:val="-5"/>
          <w:w w:val="110"/>
          <w:sz w:val="7"/>
        </w:rPr>
        <w:t>0.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19"/>
        <w:rPr>
          <w:sz w:val="7"/>
        </w:rPr>
      </w:pPr>
    </w:p>
    <w:p>
      <w:pPr>
        <w:spacing w:before="0"/>
        <w:ind w:left="67" w:right="44" w:firstLine="0"/>
        <w:jc w:val="center"/>
        <w:rPr>
          <w:rFonts w:ascii="Arial"/>
          <w:sz w:val="15"/>
        </w:rPr>
      </w:pPr>
      <w:r>
        <w:rPr>
          <w:rFonts w:ascii="Arial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367552">
                <wp:simplePos x="0" y="0"/>
                <wp:positionH relativeFrom="page">
                  <wp:posOffset>7212707</wp:posOffset>
                </wp:positionH>
                <wp:positionV relativeFrom="paragraph">
                  <wp:posOffset>19939</wp:posOffset>
                </wp:positionV>
                <wp:extent cx="66675" cy="504825"/>
                <wp:effectExtent l="0" t="0" r="0" b="0"/>
                <wp:wrapNone/>
                <wp:docPr id="375" name="Textbox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Textbox 375"/>
                      <wps:cNvSpPr txBox="1"/>
                      <wps:spPr>
                        <a:xfrm>
                          <a:off x="0" y="0"/>
                          <a:ext cx="66675" cy="504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71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56678A"/>
                                <w:spacing w:val="-10"/>
                                <w:w w:val="50"/>
                                <w:sz w:val="71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929688pt;margin-top:1.570066pt;width:5.25pt;height:39.75pt;mso-position-horizontal-relative:page;mso-position-vertical-relative:paragraph;z-index:-21948928" type="#_x0000_t202" id="docshape315" filled="false" stroked="false">
                <v:textbox inset="0,0,0,0">
                  <w:txbxContent>
                    <w:p>
                      <w:pPr>
                        <w:spacing w:line="794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71"/>
                        </w:rPr>
                      </w:pPr>
                      <w:r>
                        <w:rPr>
                          <w:rFonts w:ascii="Arial"/>
                          <w:i/>
                          <w:color w:val="56678A"/>
                          <w:spacing w:val="-10"/>
                          <w:w w:val="50"/>
                          <w:sz w:val="71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6678A"/>
          <w:spacing w:val="-10"/>
          <w:sz w:val="15"/>
        </w:rPr>
        <w:t>g</w:t>
      </w: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spacing w:before="44"/>
        <w:rPr>
          <w:rFonts w:ascii="Arial"/>
          <w:sz w:val="15"/>
        </w:rPr>
      </w:pPr>
    </w:p>
    <w:p>
      <w:pPr>
        <w:spacing w:line="343" w:lineRule="auto" w:before="0"/>
        <w:ind w:left="148" w:right="195" w:firstLine="17"/>
        <w:jc w:val="left"/>
        <w:rPr>
          <w:rFonts w:ascii="Arial"/>
          <w:sz w:val="7"/>
        </w:rPr>
      </w:pPr>
      <w:r>
        <w:rPr>
          <w:rFonts w:ascii="Arial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7232888</wp:posOffset>
                </wp:positionH>
                <wp:positionV relativeFrom="paragraph">
                  <wp:posOffset>82009</wp:posOffset>
                </wp:positionV>
                <wp:extent cx="61594" cy="135255"/>
                <wp:effectExtent l="0" t="0" r="0" b="0"/>
                <wp:wrapNone/>
                <wp:docPr id="376" name="Textbox 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6" name="Textbox 376"/>
                      <wps:cNvSpPr txBox="1"/>
                      <wps:spPr>
                        <a:xfrm>
                          <a:off x="0" y="0"/>
                          <a:ext cx="61594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56678A"/>
                                <w:spacing w:val="-10"/>
                                <w:sz w:val="19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518799pt;margin-top:6.457415pt;width:4.850pt;height:10.65pt;mso-position-horizontal-relative:page;mso-position-vertical-relative:paragraph;z-index:15862272" type="#_x0000_t202" id="docshape316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color w:val="56678A"/>
                          <w:spacing w:val="-10"/>
                          <w:sz w:val="19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6678A"/>
          <w:spacing w:val="-10"/>
          <w:w w:val="65"/>
          <w:sz w:val="7"/>
        </w:rPr>
        <w:t>N</w:t>
      </w:r>
      <w:r>
        <w:rPr>
          <w:rFonts w:ascii="Arial"/>
          <w:color w:val="56678A"/>
          <w:spacing w:val="40"/>
          <w:sz w:val="7"/>
        </w:rPr>
        <w:t> </w:t>
      </w:r>
      <w:r>
        <w:rPr>
          <w:rFonts w:ascii="Arial"/>
          <w:color w:val="707C95"/>
          <w:spacing w:val="-10"/>
          <w:w w:val="65"/>
          <w:sz w:val="7"/>
        </w:rPr>
        <w:t>0</w:t>
      </w:r>
    </w:p>
    <w:p>
      <w:pPr>
        <w:spacing w:line="172" w:lineRule="auto" w:before="76"/>
        <w:ind w:left="148" w:right="173" w:firstLine="17"/>
        <w:jc w:val="left"/>
        <w:rPr>
          <w:rFonts w:ascii="Arial"/>
          <w:sz w:val="7"/>
        </w:rPr>
      </w:pPr>
      <w:r>
        <w:rPr>
          <w:rFonts w:ascii="Arial"/>
          <w:color w:val="56678A"/>
          <w:spacing w:val="-10"/>
          <w:sz w:val="7"/>
        </w:rPr>
        <w:t>N</w:t>
      </w:r>
      <w:r>
        <w:rPr>
          <w:rFonts w:ascii="Arial"/>
          <w:color w:val="56678A"/>
          <w:spacing w:val="40"/>
          <w:sz w:val="7"/>
        </w:rPr>
        <w:t> </w:t>
      </w:r>
      <w:r>
        <w:rPr>
          <w:rFonts w:ascii="Arial"/>
          <w:color w:val="56678A"/>
          <w:spacing w:val="-10"/>
          <w:sz w:val="7"/>
        </w:rPr>
        <w:t>0</w:t>
      </w:r>
    </w:p>
    <w:p>
      <w:pPr>
        <w:spacing w:line="164" w:lineRule="exact" w:before="0"/>
        <w:ind w:left="0" w:right="120" w:firstLine="0"/>
        <w:jc w:val="right"/>
        <w:rPr>
          <w:sz w:val="18"/>
          <w:szCs w:val="18"/>
        </w:rPr>
      </w:pPr>
      <w:r>
        <w:rPr>
          <w:color w:val="56678A"/>
          <w:spacing w:val="-10"/>
          <w:sz w:val="18"/>
          <w:szCs w:val="18"/>
        </w:rPr>
        <w:t>�</w:t>
      </w:r>
    </w:p>
    <w:p>
      <w:pPr>
        <w:spacing w:line="431" w:lineRule="exact" w:before="0"/>
        <w:ind w:left="158" w:right="0" w:firstLine="0"/>
        <w:jc w:val="left"/>
        <w:rPr>
          <w:sz w:val="18"/>
        </w:rPr>
      </w:pPr>
      <w:r>
        <w:rPr>
          <w:color w:val="56678A"/>
          <w:spacing w:val="-4"/>
          <w:w w:val="80"/>
          <w:sz w:val="18"/>
        </w:rPr>
        <w:t>.</w:t>
      </w:r>
      <w:r>
        <w:rPr>
          <w:color w:val="56678A"/>
          <w:spacing w:val="-4"/>
          <w:w w:val="80"/>
          <w:position w:val="9"/>
          <w:sz w:val="40"/>
        </w:rPr>
        <w:t>I</w:t>
      </w:r>
      <w:r>
        <w:rPr>
          <w:color w:val="56678A"/>
          <w:spacing w:val="-4"/>
          <w:w w:val="80"/>
          <w:sz w:val="18"/>
        </w:rPr>
        <w:t>,.</w:t>
      </w:r>
    </w:p>
    <w:p>
      <w:pPr>
        <w:spacing w:line="184" w:lineRule="exact" w:before="0"/>
        <w:ind w:left="147" w:right="0" w:firstLine="0"/>
        <w:jc w:val="left"/>
        <w:rPr>
          <w:rFonts w:ascii="Arial"/>
          <w:sz w:val="19"/>
        </w:rPr>
      </w:pPr>
      <w:r>
        <w:rPr>
          <w:rFonts w:ascii="Arial"/>
          <w:color w:val="56678A"/>
          <w:spacing w:val="-5"/>
          <w:w w:val="95"/>
          <w:sz w:val="19"/>
        </w:rPr>
        <w:t>"'</w:t>
      </w:r>
    </w:p>
    <w:p>
      <w:pPr>
        <w:spacing w:after="0" w:line="184" w:lineRule="exact"/>
        <w:jc w:val="left"/>
        <w:rPr>
          <w:rFonts w:ascii="Arial"/>
          <w:sz w:val="19"/>
        </w:rPr>
        <w:sectPr>
          <w:type w:val="continuous"/>
          <w:pgSz w:w="11910" w:h="16850"/>
          <w:pgMar w:header="572" w:footer="1043" w:top="340" w:bottom="280" w:left="992" w:right="283"/>
          <w:cols w:num="2" w:equalWidth="0">
            <w:col w:w="9239" w:space="997"/>
            <w:col w:w="399"/>
          </w:cols>
        </w:sectPr>
      </w:pPr>
    </w:p>
    <w:p>
      <w:pPr>
        <w:pStyle w:val="BodyText"/>
        <w:rPr>
          <w:rFonts w:ascii="Arial"/>
        </w:rPr>
      </w:pPr>
    </w:p>
    <w:p>
      <w:pPr>
        <w:pStyle w:val="BodyText"/>
        <w:spacing w:before="213"/>
        <w:rPr>
          <w:rFonts w:ascii="Arial"/>
        </w:rPr>
      </w:pPr>
    </w:p>
    <w:p>
      <w:pPr>
        <w:pStyle w:val="BodyText"/>
        <w:spacing w:line="400" w:lineRule="auto"/>
        <w:ind w:left="1191" w:right="5323" w:hanging="10"/>
      </w:pPr>
      <w:r>
        <w:rPr>
          <w:color w:val="131313"/>
          <w:w w:val="105"/>
        </w:rPr>
        <w:t>limitation </w:t>
      </w:r>
      <w:r>
        <w:rPr>
          <w:color w:val="232324"/>
          <w:w w:val="105"/>
        </w:rPr>
        <w:t>on</w:t>
      </w:r>
      <w:r>
        <w:rPr>
          <w:color w:val="232324"/>
          <w:spacing w:val="-4"/>
          <w:w w:val="105"/>
        </w:rPr>
        <w:t> </w:t>
      </w:r>
      <w:r>
        <w:rPr>
          <w:color w:val="131313"/>
          <w:w w:val="105"/>
        </w:rPr>
        <w:t>the</w:t>
      </w:r>
      <w:r>
        <w:rPr>
          <w:color w:val="131313"/>
          <w:spacing w:val="28"/>
          <w:w w:val="105"/>
        </w:rPr>
        <w:t> </w:t>
      </w:r>
      <w:r>
        <w:rPr>
          <w:color w:val="131313"/>
          <w:w w:val="105"/>
        </w:rPr>
        <w:t>number</w:t>
      </w:r>
      <w:r>
        <w:rPr>
          <w:color w:val="131313"/>
          <w:spacing w:val="-2"/>
          <w:w w:val="105"/>
        </w:rPr>
        <w:t> </w:t>
      </w:r>
      <w:r>
        <w:rPr>
          <w:color w:val="232324"/>
          <w:w w:val="105"/>
        </w:rPr>
        <w:t>of reuse</w:t>
      </w:r>
      <w:r>
        <w:rPr>
          <w:color w:val="232324"/>
          <w:spacing w:val="-4"/>
          <w:w w:val="105"/>
        </w:rPr>
        <w:t> </w:t>
      </w:r>
      <w:r>
        <w:rPr>
          <w:color w:val="232324"/>
          <w:w w:val="105"/>
        </w:rPr>
        <w:t>cycles; method of </w:t>
      </w:r>
      <w:r>
        <w:rPr>
          <w:color w:val="131313"/>
          <w:w w:val="105"/>
        </w:rPr>
        <w:t>product </w:t>
      </w:r>
      <w:r>
        <w:rPr>
          <w:color w:val="232324"/>
          <w:w w:val="105"/>
        </w:rPr>
        <w:t>sterilization;</w:t>
      </w:r>
    </w:p>
    <w:p>
      <w:pPr>
        <w:pStyle w:val="BodyText"/>
        <w:spacing w:before="10"/>
        <w:ind w:left="1186"/>
        <w:rPr>
          <w:i/>
          <w:sz w:val="20"/>
        </w:rPr>
      </w:pPr>
      <w:r>
        <w:rPr>
          <w:color w:val="232324"/>
          <w:w w:val="105"/>
        </w:rPr>
        <w:t>the</w:t>
      </w:r>
      <w:r>
        <w:rPr>
          <w:color w:val="232324"/>
          <w:spacing w:val="10"/>
          <w:w w:val="105"/>
        </w:rPr>
        <w:t> </w:t>
      </w:r>
      <w:r>
        <w:rPr>
          <w:color w:val="131313"/>
          <w:w w:val="105"/>
        </w:rPr>
        <w:t>impact</w:t>
      </w:r>
      <w:r>
        <w:rPr>
          <w:color w:val="131313"/>
          <w:spacing w:val="13"/>
          <w:w w:val="105"/>
        </w:rPr>
        <w:t> </w:t>
      </w:r>
      <w:r>
        <w:rPr>
          <w:color w:val="232324"/>
          <w:w w:val="105"/>
        </w:rPr>
        <w:t>of</w:t>
      </w:r>
      <w:r>
        <w:rPr>
          <w:color w:val="232324"/>
          <w:spacing w:val="9"/>
          <w:w w:val="105"/>
        </w:rPr>
        <w:t> </w:t>
      </w:r>
      <w:r>
        <w:rPr>
          <w:color w:val="232324"/>
          <w:w w:val="105"/>
        </w:rPr>
        <w:t>other</w:t>
      </w:r>
      <w:r>
        <w:rPr>
          <w:color w:val="232324"/>
          <w:spacing w:val="3"/>
          <w:w w:val="105"/>
        </w:rPr>
        <w:t> </w:t>
      </w:r>
      <w:r>
        <w:rPr>
          <w:color w:val="232324"/>
          <w:w w:val="105"/>
        </w:rPr>
        <w:t>sterilization</w:t>
      </w:r>
      <w:r>
        <w:rPr>
          <w:color w:val="232324"/>
          <w:spacing w:val="31"/>
          <w:w w:val="105"/>
        </w:rPr>
        <w:t> </w:t>
      </w:r>
      <w:r>
        <w:rPr>
          <w:color w:val="131313"/>
          <w:w w:val="105"/>
        </w:rPr>
        <w:t>methods</w:t>
      </w:r>
      <w:r>
        <w:rPr>
          <w:color w:val="131313"/>
          <w:spacing w:val="22"/>
          <w:w w:val="105"/>
        </w:rPr>
        <w:t> </w:t>
      </w:r>
      <w:r>
        <w:rPr>
          <w:color w:val="131313"/>
          <w:w w:val="105"/>
        </w:rPr>
        <w:t>not</w:t>
      </w:r>
      <w:r>
        <w:rPr>
          <w:color w:val="131313"/>
          <w:spacing w:val="5"/>
          <w:w w:val="105"/>
        </w:rPr>
        <w:t> </w:t>
      </w:r>
      <w:r>
        <w:rPr>
          <w:color w:val="131313"/>
          <w:w w:val="105"/>
        </w:rPr>
        <w:t>intended</w:t>
      </w:r>
      <w:r>
        <w:rPr>
          <w:color w:val="131313"/>
          <w:spacing w:val="28"/>
          <w:w w:val="105"/>
        </w:rPr>
        <w:t> </w:t>
      </w:r>
      <w:r>
        <w:rPr>
          <w:color w:val="131313"/>
          <w:w w:val="105"/>
        </w:rPr>
        <w:t>by</w:t>
      </w:r>
      <w:r>
        <w:rPr>
          <w:color w:val="131313"/>
          <w:spacing w:val="1"/>
          <w:w w:val="105"/>
        </w:rPr>
        <w:t> </w:t>
      </w:r>
      <w:r>
        <w:rPr>
          <w:color w:val="131313"/>
          <w:w w:val="105"/>
        </w:rPr>
        <w:t>the</w:t>
      </w:r>
      <w:r>
        <w:rPr>
          <w:color w:val="131313"/>
          <w:spacing w:val="11"/>
          <w:w w:val="105"/>
        </w:rPr>
        <w:t> </w:t>
      </w:r>
      <w:r>
        <w:rPr>
          <w:i/>
          <w:color w:val="131313"/>
          <w:spacing w:val="-2"/>
          <w:w w:val="105"/>
          <w:sz w:val="20"/>
        </w:rPr>
        <w:t>manufacturer.</w:t>
      </w:r>
    </w:p>
    <w:p>
      <w:pPr>
        <w:numPr>
          <w:ilvl w:val="2"/>
          <w:numId w:val="17"/>
        </w:numPr>
        <w:tabs>
          <w:tab w:pos="805" w:val="left" w:leader="none"/>
          <w:tab w:pos="1509" w:val="left" w:leader="none"/>
        </w:tabs>
        <w:spacing w:before="211"/>
        <w:ind w:left="1509" w:right="0" w:hanging="717"/>
        <w:jc w:val="left"/>
        <w:rPr>
          <w:b/>
          <w:color w:val="131313"/>
          <w:sz w:val="23"/>
        </w:rPr>
      </w:pPr>
      <w:r>
        <w:rPr>
          <w:b/>
          <w:color w:val="131313"/>
          <w:w w:val="105"/>
          <w:sz w:val="23"/>
        </w:rPr>
        <w:t>Is</w:t>
      </w:r>
      <w:r>
        <w:rPr>
          <w:b/>
          <w:color w:val="131313"/>
          <w:spacing w:val="-11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the</w:t>
      </w:r>
      <w:r>
        <w:rPr>
          <w:b/>
          <w:color w:val="131313"/>
          <w:spacing w:val="-2"/>
          <w:w w:val="105"/>
          <w:sz w:val="23"/>
        </w:rPr>
        <w:t> </w:t>
      </w:r>
      <w:r>
        <w:rPr>
          <w:b/>
          <w:i/>
          <w:color w:val="131313"/>
          <w:w w:val="105"/>
          <w:sz w:val="24"/>
        </w:rPr>
        <w:t>medical</w:t>
      </w:r>
      <w:r>
        <w:rPr>
          <w:b/>
          <w:i/>
          <w:color w:val="131313"/>
          <w:spacing w:val="10"/>
          <w:w w:val="105"/>
          <w:sz w:val="24"/>
        </w:rPr>
        <w:t> </w:t>
      </w:r>
      <w:r>
        <w:rPr>
          <w:b/>
          <w:i/>
          <w:color w:val="131313"/>
          <w:w w:val="105"/>
          <w:sz w:val="24"/>
        </w:rPr>
        <w:t>device</w:t>
      </w:r>
      <w:r>
        <w:rPr>
          <w:b/>
          <w:i/>
          <w:color w:val="131313"/>
          <w:spacing w:val="-5"/>
          <w:w w:val="105"/>
          <w:sz w:val="24"/>
        </w:rPr>
        <w:t> </w:t>
      </w:r>
      <w:r>
        <w:rPr>
          <w:b/>
          <w:color w:val="131313"/>
          <w:w w:val="105"/>
          <w:sz w:val="23"/>
        </w:rPr>
        <w:t>intended</w:t>
      </w:r>
      <w:r>
        <w:rPr>
          <w:b/>
          <w:color w:val="131313"/>
          <w:spacing w:val="-4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to</w:t>
      </w:r>
      <w:r>
        <w:rPr>
          <w:b/>
          <w:color w:val="131313"/>
          <w:spacing w:val="-11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be</w:t>
      </w:r>
      <w:r>
        <w:rPr>
          <w:b/>
          <w:color w:val="131313"/>
          <w:spacing w:val="-8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routinely</w:t>
      </w:r>
      <w:r>
        <w:rPr>
          <w:b/>
          <w:color w:val="131313"/>
          <w:spacing w:val="-3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cleaned</w:t>
      </w:r>
      <w:r>
        <w:rPr>
          <w:b/>
          <w:color w:val="131313"/>
          <w:spacing w:val="-4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and</w:t>
      </w:r>
      <w:r>
        <w:rPr>
          <w:b/>
          <w:color w:val="131313"/>
          <w:spacing w:val="-3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disinfected</w:t>
      </w:r>
      <w:r>
        <w:rPr>
          <w:b/>
          <w:color w:val="131313"/>
          <w:spacing w:val="12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by</w:t>
      </w:r>
      <w:r>
        <w:rPr>
          <w:b/>
          <w:color w:val="131313"/>
          <w:spacing w:val="-12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the</w:t>
      </w:r>
      <w:r>
        <w:rPr>
          <w:b/>
          <w:color w:val="131313"/>
          <w:spacing w:val="-12"/>
          <w:w w:val="105"/>
          <w:sz w:val="23"/>
        </w:rPr>
        <w:t> </w:t>
      </w:r>
      <w:r>
        <w:rPr>
          <w:b/>
          <w:color w:val="131313"/>
          <w:spacing w:val="-2"/>
          <w:w w:val="105"/>
          <w:sz w:val="23"/>
        </w:rPr>
        <w:t>user?</w:t>
      </w:r>
    </w:p>
    <w:p>
      <w:pPr>
        <w:pStyle w:val="BodyText"/>
        <w:spacing w:line="230" w:lineRule="auto" w:before="183"/>
        <w:ind w:left="796" w:right="791" w:firstLine="8"/>
        <w:jc w:val="both"/>
        <w:rPr>
          <w:i/>
          <w:sz w:val="20"/>
        </w:rPr>
      </w:pPr>
      <w:r>
        <w:rPr>
          <w:color w:val="131313"/>
          <w:w w:val="105"/>
        </w:rPr>
        <w:t>Factors</w:t>
      </w:r>
      <w:r>
        <w:rPr>
          <w:color w:val="131313"/>
          <w:spacing w:val="26"/>
          <w:w w:val="105"/>
        </w:rPr>
        <w:t> </w:t>
      </w:r>
      <w:r>
        <w:rPr>
          <w:color w:val="131313"/>
          <w:w w:val="105"/>
        </w:rPr>
        <w:t>that </w:t>
      </w:r>
      <w:r>
        <w:rPr>
          <w:color w:val="232324"/>
          <w:w w:val="105"/>
        </w:rPr>
        <w:t>should</w:t>
      </w:r>
      <w:r>
        <w:rPr>
          <w:color w:val="232324"/>
          <w:spacing w:val="32"/>
          <w:w w:val="105"/>
        </w:rPr>
        <w:t> </w:t>
      </w:r>
      <w:r>
        <w:rPr>
          <w:color w:val="131313"/>
          <w:w w:val="105"/>
        </w:rPr>
        <w:t>be </w:t>
      </w:r>
      <w:r>
        <w:rPr>
          <w:color w:val="232324"/>
          <w:w w:val="105"/>
        </w:rPr>
        <w:t>considered</w:t>
      </w:r>
      <w:r>
        <w:rPr>
          <w:color w:val="232324"/>
          <w:spacing w:val="34"/>
          <w:w w:val="105"/>
        </w:rPr>
        <w:t> </w:t>
      </w:r>
      <w:r>
        <w:rPr>
          <w:color w:val="131313"/>
          <w:w w:val="105"/>
        </w:rPr>
        <w:t>include</w:t>
      </w:r>
      <w:r>
        <w:rPr>
          <w:color w:val="131313"/>
          <w:w w:val="105"/>
        </w:rPr>
        <w:t> </w:t>
      </w:r>
      <w:r>
        <w:rPr>
          <w:color w:val="232324"/>
          <w:w w:val="105"/>
        </w:rPr>
        <w:t>the </w:t>
      </w:r>
      <w:r>
        <w:rPr>
          <w:color w:val="131313"/>
          <w:w w:val="105"/>
        </w:rPr>
        <w:t>types </w:t>
      </w:r>
      <w:r>
        <w:rPr>
          <w:color w:val="232324"/>
          <w:w w:val="105"/>
        </w:rPr>
        <w:t>of cleaning or </w:t>
      </w:r>
      <w:r>
        <w:rPr>
          <w:color w:val="131313"/>
          <w:w w:val="105"/>
        </w:rPr>
        <w:t>disinfecting </w:t>
      </w:r>
      <w:r>
        <w:rPr>
          <w:color w:val="232324"/>
          <w:w w:val="105"/>
        </w:rPr>
        <w:t>agents </w:t>
      </w:r>
      <w:r>
        <w:rPr>
          <w:color w:val="131313"/>
          <w:w w:val="105"/>
        </w:rPr>
        <w:t>to be used </w:t>
      </w:r>
      <w:r>
        <w:rPr>
          <w:color w:val="232324"/>
          <w:w w:val="105"/>
        </w:rPr>
        <w:t>and any </w:t>
      </w:r>
      <w:r>
        <w:rPr>
          <w:color w:val="131313"/>
          <w:w w:val="105"/>
        </w:rPr>
        <w:t>limitations</w:t>
      </w:r>
      <w:r>
        <w:rPr>
          <w:color w:val="131313"/>
          <w:w w:val="105"/>
        </w:rPr>
        <w:t> </w:t>
      </w:r>
      <w:r>
        <w:rPr>
          <w:color w:val="232324"/>
          <w:w w:val="105"/>
        </w:rPr>
        <w:t>on</w:t>
      </w:r>
      <w:r>
        <w:rPr>
          <w:color w:val="232324"/>
          <w:w w:val="105"/>
        </w:rPr>
        <w:t> the</w:t>
      </w:r>
      <w:r>
        <w:rPr>
          <w:color w:val="232324"/>
          <w:spacing w:val="40"/>
          <w:w w:val="105"/>
        </w:rPr>
        <w:t> </w:t>
      </w:r>
      <w:r>
        <w:rPr>
          <w:color w:val="131313"/>
          <w:w w:val="105"/>
        </w:rPr>
        <w:t>number</w:t>
      </w:r>
      <w:r>
        <w:rPr>
          <w:color w:val="131313"/>
          <w:w w:val="105"/>
        </w:rPr>
        <w:t> </w:t>
      </w:r>
      <w:r>
        <w:rPr>
          <w:color w:val="232324"/>
          <w:w w:val="105"/>
        </w:rPr>
        <w:t>of</w:t>
      </w:r>
      <w:r>
        <w:rPr>
          <w:color w:val="232324"/>
          <w:w w:val="105"/>
        </w:rPr>
        <w:t> </w:t>
      </w:r>
      <w:r>
        <w:rPr>
          <w:color w:val="131313"/>
          <w:w w:val="105"/>
        </w:rPr>
        <w:t>cleaning </w:t>
      </w:r>
      <w:r>
        <w:rPr>
          <w:color w:val="232324"/>
          <w:w w:val="105"/>
        </w:rPr>
        <w:t>cycles. </w:t>
      </w:r>
      <w:r>
        <w:rPr>
          <w:color w:val="131313"/>
          <w:w w:val="105"/>
        </w:rPr>
        <w:t>The</w:t>
      </w:r>
      <w:r>
        <w:rPr>
          <w:color w:val="131313"/>
          <w:w w:val="105"/>
        </w:rPr>
        <w:t> design</w:t>
      </w:r>
      <w:r>
        <w:rPr>
          <w:color w:val="131313"/>
          <w:w w:val="105"/>
        </w:rPr>
        <w:t> of</w:t>
      </w:r>
      <w:r>
        <w:rPr>
          <w:color w:val="131313"/>
          <w:w w:val="105"/>
        </w:rPr>
        <w:t> </w:t>
      </w:r>
      <w:r>
        <w:rPr>
          <w:color w:val="232324"/>
          <w:w w:val="105"/>
        </w:rPr>
        <w:t>the </w:t>
      </w:r>
      <w:r>
        <w:rPr>
          <w:i/>
          <w:color w:val="131313"/>
          <w:w w:val="105"/>
          <w:sz w:val="20"/>
        </w:rPr>
        <w:t>medical</w:t>
      </w:r>
      <w:r>
        <w:rPr>
          <w:i/>
          <w:color w:val="131313"/>
          <w:w w:val="105"/>
          <w:sz w:val="20"/>
        </w:rPr>
        <w:t> </w:t>
      </w:r>
      <w:r>
        <w:rPr>
          <w:i/>
          <w:color w:val="232324"/>
          <w:w w:val="105"/>
          <w:sz w:val="20"/>
        </w:rPr>
        <w:t>device</w:t>
      </w:r>
      <w:r>
        <w:rPr>
          <w:i/>
          <w:color w:val="232324"/>
          <w:w w:val="105"/>
          <w:sz w:val="20"/>
        </w:rPr>
        <w:t> </w:t>
      </w:r>
      <w:r>
        <w:rPr>
          <w:color w:val="232324"/>
          <w:w w:val="105"/>
        </w:rPr>
        <w:t>can</w:t>
      </w:r>
      <w:r>
        <w:rPr>
          <w:color w:val="232324"/>
          <w:w w:val="105"/>
        </w:rPr>
        <w:t> influence</w:t>
      </w:r>
      <w:r>
        <w:rPr>
          <w:color w:val="232324"/>
          <w:w w:val="105"/>
        </w:rPr>
        <w:t> the effectiveness</w:t>
      </w:r>
      <w:r>
        <w:rPr>
          <w:color w:val="232324"/>
          <w:w w:val="105"/>
        </w:rPr>
        <w:t> of</w:t>
      </w:r>
      <w:r>
        <w:rPr>
          <w:color w:val="232324"/>
          <w:w w:val="105"/>
        </w:rPr>
        <w:t> routine</w:t>
      </w:r>
      <w:r>
        <w:rPr>
          <w:color w:val="232324"/>
          <w:w w:val="105"/>
        </w:rPr>
        <w:t> </w:t>
      </w:r>
      <w:r>
        <w:rPr>
          <w:color w:val="131313"/>
          <w:w w:val="105"/>
        </w:rPr>
        <w:t>cleaning</w:t>
      </w:r>
      <w:r>
        <w:rPr>
          <w:color w:val="131313"/>
          <w:w w:val="105"/>
        </w:rPr>
        <w:t> </w:t>
      </w:r>
      <w:r>
        <w:rPr>
          <w:color w:val="232324"/>
          <w:w w:val="105"/>
        </w:rPr>
        <w:t>and</w:t>
      </w:r>
      <w:r>
        <w:rPr>
          <w:color w:val="232324"/>
          <w:w w:val="105"/>
        </w:rPr>
        <w:t> disinfection.</w:t>
      </w:r>
      <w:r>
        <w:rPr>
          <w:color w:val="232324"/>
          <w:w w:val="105"/>
        </w:rPr>
        <w:t> </w:t>
      </w:r>
      <w:r>
        <w:rPr>
          <w:color w:val="131313"/>
          <w:w w:val="105"/>
        </w:rPr>
        <w:t>In</w:t>
      </w:r>
      <w:r>
        <w:rPr>
          <w:color w:val="131313"/>
          <w:w w:val="105"/>
        </w:rPr>
        <w:t> </w:t>
      </w:r>
      <w:r>
        <w:rPr>
          <w:color w:val="232324"/>
          <w:w w:val="105"/>
        </w:rPr>
        <w:t>addition,</w:t>
      </w:r>
      <w:r>
        <w:rPr>
          <w:color w:val="232324"/>
          <w:w w:val="105"/>
        </w:rPr>
        <w:t> consideration</w:t>
      </w:r>
      <w:r>
        <w:rPr>
          <w:color w:val="232324"/>
          <w:w w:val="105"/>
        </w:rPr>
        <w:t> should</w:t>
      </w:r>
      <w:r>
        <w:rPr>
          <w:color w:val="232324"/>
          <w:w w:val="105"/>
        </w:rPr>
        <w:t> </w:t>
      </w:r>
      <w:r>
        <w:rPr>
          <w:color w:val="131313"/>
          <w:w w:val="105"/>
        </w:rPr>
        <w:t>be </w:t>
      </w:r>
      <w:r>
        <w:rPr>
          <w:color w:val="232324"/>
          <w:w w:val="105"/>
        </w:rPr>
        <w:t>given</w:t>
      </w:r>
      <w:r>
        <w:rPr>
          <w:color w:val="232324"/>
          <w:w w:val="105"/>
        </w:rPr>
        <w:t> to</w:t>
      </w:r>
      <w:r>
        <w:rPr>
          <w:color w:val="232324"/>
          <w:w w:val="105"/>
        </w:rPr>
        <w:t> </w:t>
      </w:r>
      <w:r>
        <w:rPr>
          <w:color w:val="131313"/>
          <w:w w:val="105"/>
        </w:rPr>
        <w:t>the </w:t>
      </w:r>
      <w:r>
        <w:rPr>
          <w:color w:val="232324"/>
          <w:w w:val="105"/>
        </w:rPr>
        <w:t>effect of </w:t>
      </w:r>
      <w:r>
        <w:rPr>
          <w:color w:val="131313"/>
          <w:w w:val="105"/>
        </w:rPr>
        <w:t>cleaning </w:t>
      </w:r>
      <w:r>
        <w:rPr>
          <w:color w:val="232324"/>
          <w:w w:val="105"/>
        </w:rPr>
        <w:t>and </w:t>
      </w:r>
      <w:r>
        <w:rPr>
          <w:color w:val="131313"/>
          <w:w w:val="105"/>
        </w:rPr>
        <w:t>disinfecting </w:t>
      </w:r>
      <w:r>
        <w:rPr>
          <w:color w:val="232324"/>
          <w:w w:val="105"/>
        </w:rPr>
        <w:t>agents on the </w:t>
      </w:r>
      <w:r>
        <w:rPr>
          <w:i/>
          <w:color w:val="232324"/>
          <w:w w:val="105"/>
          <w:sz w:val="20"/>
        </w:rPr>
        <w:t>safety </w:t>
      </w:r>
      <w:r>
        <w:rPr>
          <w:color w:val="232324"/>
          <w:w w:val="105"/>
        </w:rPr>
        <w:t>or performance</w:t>
      </w:r>
      <w:r>
        <w:rPr>
          <w:color w:val="232324"/>
          <w:spacing w:val="33"/>
          <w:w w:val="105"/>
        </w:rPr>
        <w:t> </w:t>
      </w:r>
      <w:r>
        <w:rPr>
          <w:color w:val="232324"/>
          <w:w w:val="105"/>
        </w:rPr>
        <w:t>of the </w:t>
      </w:r>
      <w:r>
        <w:rPr>
          <w:i/>
          <w:color w:val="131313"/>
          <w:w w:val="105"/>
          <w:sz w:val="20"/>
        </w:rPr>
        <w:t>medical device.</w:t>
      </w:r>
    </w:p>
    <w:p>
      <w:pPr>
        <w:pStyle w:val="BodyText"/>
        <w:spacing w:before="9"/>
        <w:rPr>
          <w:i/>
          <w:sz w:val="10"/>
        </w:rPr>
      </w:pPr>
    </w:p>
    <w:p>
      <w:pPr>
        <w:pStyle w:val="BodyText"/>
        <w:spacing w:after="0"/>
        <w:rPr>
          <w:i/>
          <w:sz w:val="10"/>
        </w:rPr>
        <w:sectPr>
          <w:pgSz w:w="11910" w:h="16850"/>
          <w:pgMar w:header="674" w:footer="930" w:top="1200" w:bottom="1120" w:left="850" w:right="283"/>
        </w:sectPr>
      </w:pPr>
    </w:p>
    <w:p>
      <w:pPr>
        <w:pStyle w:val="ListParagraph"/>
        <w:numPr>
          <w:ilvl w:val="2"/>
          <w:numId w:val="17"/>
        </w:numPr>
        <w:tabs>
          <w:tab w:pos="1516" w:val="left" w:leader="none"/>
        </w:tabs>
        <w:spacing w:line="240" w:lineRule="auto" w:before="90" w:after="0"/>
        <w:ind w:left="1516" w:right="0" w:hanging="719"/>
        <w:jc w:val="left"/>
        <w:rPr>
          <w:b/>
          <w:color w:val="131313"/>
          <w:sz w:val="23"/>
        </w:rPr>
      </w:pPr>
      <w:r>
        <w:rPr>
          <w:b/>
          <w:color w:val="131313"/>
          <w:w w:val="105"/>
          <w:sz w:val="23"/>
        </w:rPr>
        <w:t>Does</w:t>
      </w:r>
      <w:r>
        <w:rPr>
          <w:b/>
          <w:color w:val="131313"/>
          <w:spacing w:val="-4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the</w:t>
      </w:r>
      <w:r>
        <w:rPr>
          <w:b/>
          <w:color w:val="131313"/>
          <w:spacing w:val="-1"/>
          <w:w w:val="105"/>
          <w:sz w:val="23"/>
        </w:rPr>
        <w:t> </w:t>
      </w:r>
      <w:r>
        <w:rPr>
          <w:b/>
          <w:i/>
          <w:color w:val="131313"/>
          <w:w w:val="105"/>
          <w:sz w:val="24"/>
        </w:rPr>
        <w:t>medical</w:t>
      </w:r>
      <w:r>
        <w:rPr>
          <w:b/>
          <w:i/>
          <w:color w:val="131313"/>
          <w:spacing w:val="11"/>
          <w:w w:val="105"/>
          <w:sz w:val="24"/>
        </w:rPr>
        <w:t> </w:t>
      </w:r>
      <w:r>
        <w:rPr>
          <w:b/>
          <w:i/>
          <w:color w:val="131313"/>
          <w:w w:val="105"/>
          <w:sz w:val="24"/>
        </w:rPr>
        <w:t>device</w:t>
      </w:r>
      <w:r>
        <w:rPr>
          <w:b/>
          <w:i/>
          <w:color w:val="131313"/>
          <w:spacing w:val="-8"/>
          <w:w w:val="105"/>
          <w:sz w:val="24"/>
        </w:rPr>
        <w:t> </w:t>
      </w:r>
      <w:r>
        <w:rPr>
          <w:b/>
          <w:color w:val="131313"/>
          <w:w w:val="105"/>
          <w:sz w:val="23"/>
        </w:rPr>
        <w:t>modify</w:t>
      </w:r>
      <w:r>
        <w:rPr>
          <w:b/>
          <w:color w:val="131313"/>
          <w:spacing w:val="-1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the</w:t>
      </w:r>
      <w:r>
        <w:rPr>
          <w:b/>
          <w:color w:val="131313"/>
          <w:spacing w:val="-8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patient</w:t>
      </w:r>
      <w:r>
        <w:rPr>
          <w:b/>
          <w:color w:val="131313"/>
          <w:spacing w:val="-11"/>
          <w:w w:val="105"/>
          <w:sz w:val="23"/>
        </w:rPr>
        <w:t> </w:t>
      </w:r>
      <w:r>
        <w:rPr>
          <w:b/>
          <w:color w:val="131313"/>
          <w:spacing w:val="-2"/>
          <w:w w:val="105"/>
          <w:sz w:val="23"/>
        </w:rPr>
        <w:t>environment?</w:t>
      </w:r>
    </w:p>
    <w:p>
      <w:pPr>
        <w:pStyle w:val="BodyText"/>
        <w:spacing w:before="170"/>
        <w:ind w:left="810"/>
      </w:pPr>
      <w:r>
        <w:rPr>
          <w:color w:val="232324"/>
          <w:w w:val="105"/>
        </w:rPr>
        <w:t>Factors</w:t>
      </w:r>
      <w:r>
        <w:rPr>
          <w:color w:val="232324"/>
          <w:spacing w:val="9"/>
          <w:w w:val="105"/>
        </w:rPr>
        <w:t> </w:t>
      </w:r>
      <w:r>
        <w:rPr>
          <w:color w:val="131313"/>
          <w:w w:val="105"/>
        </w:rPr>
        <w:t>that</w:t>
      </w:r>
      <w:r>
        <w:rPr>
          <w:color w:val="131313"/>
          <w:spacing w:val="-7"/>
          <w:w w:val="105"/>
        </w:rPr>
        <w:t> </w:t>
      </w:r>
      <w:r>
        <w:rPr>
          <w:color w:val="232324"/>
          <w:w w:val="105"/>
        </w:rPr>
        <w:t>should</w:t>
      </w:r>
      <w:r>
        <w:rPr>
          <w:color w:val="232324"/>
          <w:spacing w:val="26"/>
          <w:w w:val="105"/>
        </w:rPr>
        <w:t> </w:t>
      </w:r>
      <w:r>
        <w:rPr>
          <w:color w:val="131313"/>
          <w:w w:val="105"/>
        </w:rPr>
        <w:t>be</w:t>
      </w:r>
      <w:r>
        <w:rPr>
          <w:color w:val="131313"/>
          <w:spacing w:val="5"/>
          <w:w w:val="105"/>
        </w:rPr>
        <w:t> </w:t>
      </w:r>
      <w:r>
        <w:rPr>
          <w:color w:val="131313"/>
          <w:w w:val="105"/>
        </w:rPr>
        <w:t>considered</w:t>
      </w:r>
      <w:r>
        <w:rPr>
          <w:color w:val="131313"/>
          <w:spacing w:val="28"/>
          <w:w w:val="105"/>
        </w:rPr>
        <w:t> </w:t>
      </w:r>
      <w:r>
        <w:rPr>
          <w:color w:val="131313"/>
          <w:spacing w:val="-2"/>
          <w:w w:val="105"/>
        </w:rPr>
        <w:t>include:</w:t>
      </w:r>
    </w:p>
    <w:p>
      <w:pPr>
        <w:spacing w:before="133"/>
        <w:ind w:left="0" w:right="125" w:firstLine="0"/>
        <w:jc w:val="center"/>
        <w:rPr>
          <w:sz w:val="22"/>
        </w:rPr>
      </w:pPr>
      <w:r>
        <w:rPr/>
        <w:br w:type="column"/>
      </w:r>
      <w:r>
        <w:rPr>
          <w:color w:val="A7A7A7"/>
          <w:spacing w:val="-4"/>
          <w:w w:val="105"/>
          <w:sz w:val="22"/>
        </w:rPr>
        <w:t>....</w:t>
      </w:r>
    </w:p>
    <w:p>
      <w:pPr>
        <w:spacing w:line="61" w:lineRule="exact" w:before="204"/>
        <w:ind w:left="1732" w:right="0" w:firstLine="0"/>
        <w:jc w:val="left"/>
        <w:rPr>
          <w:rFonts w:ascii="Arial"/>
          <w:sz w:val="6"/>
        </w:rPr>
      </w:pPr>
      <w:r>
        <w:rPr>
          <w:rFonts w:ascii="Arial"/>
          <w:color w:val="4F5D7B"/>
          <w:spacing w:val="-10"/>
          <w:w w:val="105"/>
          <w:sz w:val="6"/>
        </w:rPr>
        <w:t>C</w:t>
      </w:r>
    </w:p>
    <w:p>
      <w:pPr>
        <w:spacing w:line="61" w:lineRule="exact" w:before="0"/>
        <w:ind w:left="1728" w:right="0" w:firstLine="0"/>
        <w:jc w:val="left"/>
        <w:rPr>
          <w:i/>
          <w:sz w:val="6"/>
        </w:rPr>
      </w:pPr>
      <w:r>
        <w:rPr>
          <w:i/>
          <w:color w:val="596B91"/>
          <w:spacing w:val="-5"/>
          <w:w w:val="105"/>
          <w:sz w:val="6"/>
        </w:rPr>
        <w:t>V,</w:t>
      </w:r>
    </w:p>
    <w:p>
      <w:pPr>
        <w:pStyle w:val="BodyText"/>
        <w:spacing w:before="2"/>
        <w:rPr>
          <w:i/>
          <w:sz w:val="6"/>
        </w:rPr>
      </w:pPr>
    </w:p>
    <w:p>
      <w:pPr>
        <w:spacing w:line="62" w:lineRule="exact" w:before="0"/>
        <w:ind w:left="1673" w:right="0" w:firstLine="0"/>
        <w:jc w:val="left"/>
        <w:rPr>
          <w:sz w:val="10"/>
        </w:rPr>
      </w:pPr>
      <w:r>
        <w:rPr>
          <w:color w:val="596B91"/>
          <w:spacing w:val="-10"/>
          <w:w w:val="105"/>
          <w:sz w:val="10"/>
        </w:rPr>
        <w:t>r</w:t>
      </w:r>
    </w:p>
    <w:p>
      <w:pPr>
        <w:spacing w:after="0" w:line="62" w:lineRule="exact"/>
        <w:jc w:val="left"/>
        <w:rPr>
          <w:sz w:val="10"/>
        </w:rPr>
        <w:sectPr>
          <w:type w:val="continuous"/>
          <w:pgSz w:w="11910" w:h="16850"/>
          <w:pgMar w:header="674" w:footer="930" w:top="340" w:bottom="280" w:left="850" w:right="283"/>
          <w:cols w:num="2" w:equalWidth="0">
            <w:col w:w="7443" w:space="1370"/>
            <w:col w:w="1964"/>
          </w:cols>
        </w:sectPr>
      </w:pPr>
    </w:p>
    <w:p>
      <w:pPr>
        <w:pStyle w:val="BodyText"/>
        <w:spacing w:line="405" w:lineRule="auto" w:before="100"/>
        <w:ind w:left="1191" w:right="6769" w:hanging="1"/>
      </w:pPr>
      <w:r>
        <w:rPr>
          <w:color w:val="232324"/>
          <w:spacing w:val="-2"/>
          <w:w w:val="110"/>
        </w:rPr>
        <w:t>temperature; </w:t>
      </w:r>
      <w:r>
        <w:rPr>
          <w:color w:val="131313"/>
          <w:spacing w:val="-2"/>
          <w:w w:val="110"/>
        </w:rPr>
        <w:t>humidity;</w:t>
      </w:r>
    </w:p>
    <w:p>
      <w:pPr>
        <w:pStyle w:val="BodyText"/>
        <w:spacing w:line="400" w:lineRule="auto" w:before="5"/>
        <w:ind w:left="1198" w:right="5386" w:hanging="9"/>
      </w:pPr>
      <w:r>
        <w:rPr>
          <w:color w:val="232324"/>
          <w:w w:val="105"/>
        </w:rPr>
        <w:t>atmospheric gas</w:t>
      </w:r>
      <w:r>
        <w:rPr>
          <w:color w:val="232324"/>
          <w:spacing w:val="-4"/>
          <w:w w:val="105"/>
        </w:rPr>
        <w:t> </w:t>
      </w:r>
      <w:r>
        <w:rPr>
          <w:color w:val="131313"/>
          <w:w w:val="105"/>
        </w:rPr>
        <w:t>composition; </w:t>
      </w:r>
      <w:r>
        <w:rPr>
          <w:color w:val="131313"/>
          <w:spacing w:val="-2"/>
          <w:w w:val="105"/>
        </w:rPr>
        <w:t>pressure;</w:t>
      </w:r>
    </w:p>
    <w:p>
      <w:pPr>
        <w:pStyle w:val="BodyText"/>
        <w:spacing w:before="11"/>
        <w:ind w:left="1191"/>
      </w:pPr>
      <w:r>
        <w:rPr>
          <w:color w:val="131313"/>
          <w:spacing w:val="-2"/>
          <w:w w:val="105"/>
        </w:rPr>
        <w:t>light.</w:t>
      </w:r>
    </w:p>
    <w:p>
      <w:pPr>
        <w:numPr>
          <w:ilvl w:val="2"/>
          <w:numId w:val="17"/>
        </w:numPr>
        <w:tabs>
          <w:tab w:pos="1508" w:val="left" w:leader="none"/>
        </w:tabs>
        <w:spacing w:before="220"/>
        <w:ind w:left="1508" w:right="0" w:hanging="706"/>
        <w:jc w:val="left"/>
        <w:rPr>
          <w:b/>
          <w:color w:val="131313"/>
          <w:sz w:val="23"/>
        </w:rPr>
      </w:pPr>
      <w:r>
        <w:rPr>
          <w:b/>
          <w:color w:val="131313"/>
          <w:w w:val="105"/>
          <w:sz w:val="23"/>
        </w:rPr>
        <w:t>Are</w:t>
      </w:r>
      <w:r>
        <w:rPr>
          <w:b/>
          <w:color w:val="131313"/>
          <w:spacing w:val="2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measurements</w:t>
      </w:r>
      <w:r>
        <w:rPr>
          <w:b/>
          <w:color w:val="131313"/>
          <w:spacing w:val="19"/>
          <w:w w:val="105"/>
          <w:sz w:val="23"/>
        </w:rPr>
        <w:t> </w:t>
      </w:r>
      <w:r>
        <w:rPr>
          <w:b/>
          <w:color w:val="131313"/>
          <w:spacing w:val="-2"/>
          <w:w w:val="105"/>
          <w:sz w:val="23"/>
        </w:rPr>
        <w:t>taken?</w:t>
      </w:r>
    </w:p>
    <w:p>
      <w:pPr>
        <w:pStyle w:val="BodyText"/>
        <w:spacing w:line="239" w:lineRule="exact" w:before="172"/>
        <w:ind w:left="814"/>
      </w:pPr>
      <w:r>
        <w:rPr>
          <w:color w:val="232324"/>
          <w:w w:val="105"/>
        </w:rPr>
        <w:t>Factors</w:t>
      </w:r>
      <w:r>
        <w:rPr>
          <w:color w:val="232324"/>
          <w:spacing w:val="4"/>
          <w:w w:val="105"/>
        </w:rPr>
        <w:t> </w:t>
      </w:r>
      <w:r>
        <w:rPr>
          <w:color w:val="131313"/>
          <w:w w:val="105"/>
        </w:rPr>
        <w:t>that</w:t>
      </w:r>
      <w:r>
        <w:rPr>
          <w:color w:val="131313"/>
          <w:spacing w:val="-9"/>
          <w:w w:val="105"/>
        </w:rPr>
        <w:t> </w:t>
      </w:r>
      <w:r>
        <w:rPr>
          <w:color w:val="232324"/>
          <w:w w:val="105"/>
        </w:rPr>
        <w:t>should</w:t>
      </w:r>
      <w:r>
        <w:rPr>
          <w:color w:val="232324"/>
          <w:spacing w:val="14"/>
          <w:w w:val="105"/>
        </w:rPr>
        <w:t> </w:t>
      </w:r>
      <w:r>
        <w:rPr>
          <w:color w:val="131313"/>
          <w:w w:val="105"/>
        </w:rPr>
        <w:t>be</w:t>
      </w:r>
      <w:r>
        <w:rPr>
          <w:color w:val="131313"/>
          <w:spacing w:val="-5"/>
          <w:w w:val="105"/>
        </w:rPr>
        <w:t> </w:t>
      </w:r>
      <w:r>
        <w:rPr>
          <w:color w:val="232324"/>
          <w:w w:val="105"/>
        </w:rPr>
        <w:t>considered</w:t>
      </w:r>
      <w:r>
        <w:rPr>
          <w:color w:val="232324"/>
          <w:spacing w:val="17"/>
          <w:w w:val="105"/>
        </w:rPr>
        <w:t> </w:t>
      </w:r>
      <w:r>
        <w:rPr>
          <w:color w:val="131313"/>
          <w:w w:val="105"/>
        </w:rPr>
        <w:t>include</w:t>
      </w:r>
      <w:r>
        <w:rPr>
          <w:color w:val="131313"/>
          <w:spacing w:val="7"/>
          <w:w w:val="105"/>
        </w:rPr>
        <w:t> </w:t>
      </w:r>
      <w:r>
        <w:rPr>
          <w:color w:val="232324"/>
          <w:w w:val="105"/>
        </w:rPr>
        <w:t>the</w:t>
      </w:r>
      <w:r>
        <w:rPr>
          <w:color w:val="232324"/>
          <w:spacing w:val="-3"/>
          <w:w w:val="105"/>
        </w:rPr>
        <w:t> </w:t>
      </w:r>
      <w:r>
        <w:rPr>
          <w:color w:val="232324"/>
          <w:w w:val="105"/>
        </w:rPr>
        <w:t>variables</w:t>
      </w:r>
      <w:r>
        <w:rPr>
          <w:color w:val="232324"/>
          <w:spacing w:val="14"/>
          <w:w w:val="105"/>
        </w:rPr>
        <w:t> </w:t>
      </w:r>
      <w:r>
        <w:rPr>
          <w:color w:val="232324"/>
          <w:w w:val="105"/>
        </w:rPr>
        <w:t>measured</w:t>
      </w:r>
      <w:r>
        <w:rPr>
          <w:color w:val="232324"/>
          <w:spacing w:val="7"/>
          <w:w w:val="105"/>
        </w:rPr>
        <w:t> </w:t>
      </w:r>
      <w:r>
        <w:rPr>
          <w:color w:val="232324"/>
          <w:w w:val="105"/>
        </w:rPr>
        <w:t>and</w:t>
      </w:r>
      <w:r>
        <w:rPr>
          <w:color w:val="232324"/>
          <w:spacing w:val="-2"/>
          <w:w w:val="105"/>
        </w:rPr>
        <w:t> </w:t>
      </w:r>
      <w:r>
        <w:rPr>
          <w:color w:val="232324"/>
          <w:w w:val="105"/>
        </w:rPr>
        <w:t>the</w:t>
      </w:r>
      <w:r>
        <w:rPr>
          <w:color w:val="232324"/>
          <w:spacing w:val="-4"/>
          <w:w w:val="105"/>
        </w:rPr>
        <w:t> </w:t>
      </w:r>
      <w:r>
        <w:rPr>
          <w:color w:val="232324"/>
          <w:w w:val="105"/>
        </w:rPr>
        <w:t>accuracy</w:t>
      </w:r>
      <w:r>
        <w:rPr>
          <w:color w:val="232324"/>
          <w:spacing w:val="2"/>
          <w:w w:val="105"/>
        </w:rPr>
        <w:t> </w:t>
      </w:r>
      <w:r>
        <w:rPr>
          <w:color w:val="232324"/>
          <w:w w:val="105"/>
        </w:rPr>
        <w:t>and</w:t>
      </w:r>
      <w:r>
        <w:rPr>
          <w:color w:val="232324"/>
          <w:spacing w:val="8"/>
          <w:w w:val="105"/>
        </w:rPr>
        <w:t> </w:t>
      </w:r>
      <w:r>
        <w:rPr>
          <w:color w:val="232324"/>
          <w:w w:val="105"/>
        </w:rPr>
        <w:t>the </w:t>
      </w:r>
      <w:r>
        <w:rPr>
          <w:color w:val="131313"/>
          <w:w w:val="105"/>
        </w:rPr>
        <w:t>precision</w:t>
      </w:r>
      <w:r>
        <w:rPr>
          <w:color w:val="131313"/>
          <w:spacing w:val="11"/>
          <w:w w:val="105"/>
        </w:rPr>
        <w:t> </w:t>
      </w:r>
      <w:r>
        <w:rPr>
          <w:color w:val="232324"/>
          <w:spacing w:val="-5"/>
          <w:w w:val="105"/>
        </w:rPr>
        <w:t>of</w:t>
      </w:r>
    </w:p>
    <w:p>
      <w:pPr>
        <w:spacing w:line="228" w:lineRule="auto" w:before="0"/>
        <w:ind w:left="489" w:right="0" w:firstLine="0"/>
        <w:jc w:val="left"/>
        <w:rPr>
          <w:position w:val="-5"/>
          <w:sz w:val="10"/>
        </w:rPr>
      </w:pPr>
      <w:r>
        <w:rPr/>
        <w:br w:type="column"/>
      </w:r>
      <w:r>
        <w:rPr>
          <w:color w:val="596B91"/>
          <w:w w:val="105"/>
          <w:sz w:val="10"/>
        </w:rPr>
        <w:t>r</w:t>
      </w:r>
      <w:r>
        <w:rPr>
          <w:color w:val="596B91"/>
          <w:spacing w:val="-4"/>
          <w:w w:val="105"/>
          <w:sz w:val="10"/>
        </w:rPr>
        <w:t> </w:t>
      </w:r>
      <w:r>
        <w:rPr>
          <w:color w:val="596B91"/>
          <w:spacing w:val="-10"/>
          <w:w w:val="105"/>
          <w:position w:val="-5"/>
          <w:sz w:val="10"/>
        </w:rPr>
        <w:t>n</w:t>
      </w:r>
    </w:p>
    <w:p>
      <w:pPr>
        <w:spacing w:before="63"/>
        <w:ind w:left="531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369600">
                <wp:simplePos x="0" y="0"/>
                <wp:positionH relativeFrom="page">
                  <wp:posOffset>7220242</wp:posOffset>
                </wp:positionH>
                <wp:positionV relativeFrom="paragraph">
                  <wp:posOffset>59063</wp:posOffset>
                </wp:positionV>
                <wp:extent cx="69215" cy="401320"/>
                <wp:effectExtent l="0" t="0" r="0" b="0"/>
                <wp:wrapNone/>
                <wp:docPr id="377" name="Textbox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Textbox 377"/>
                      <wps:cNvSpPr txBox="1"/>
                      <wps:spPr>
                        <a:xfrm>
                          <a:off x="0" y="0"/>
                          <a:ext cx="69215" cy="401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32" w:lineRule="exact" w:before="0"/>
                              <w:ind w:left="0" w:right="0" w:firstLine="0"/>
                              <w:jc w:val="left"/>
                              <w:rPr>
                                <w:sz w:val="57"/>
                              </w:rPr>
                            </w:pPr>
                            <w:r>
                              <w:rPr>
                                <w:color w:val="596B91"/>
                                <w:spacing w:val="-10"/>
                                <w:w w:val="55"/>
                                <w:sz w:val="57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52301pt;margin-top:4.65065pt;width:5.45pt;height:31.6pt;mso-position-horizontal-relative:page;mso-position-vertical-relative:paragraph;z-index:-21946880" type="#_x0000_t202" id="docshape317" filled="false" stroked="false">
                <v:textbox inset="0,0,0,0">
                  <w:txbxContent>
                    <w:p>
                      <w:pPr>
                        <w:spacing w:line="632" w:lineRule="exact" w:before="0"/>
                        <w:ind w:left="0" w:right="0" w:firstLine="0"/>
                        <w:jc w:val="left"/>
                        <w:rPr>
                          <w:sz w:val="57"/>
                        </w:rPr>
                      </w:pPr>
                      <w:r>
                        <w:rPr>
                          <w:color w:val="596B91"/>
                          <w:spacing w:val="-10"/>
                          <w:w w:val="55"/>
                          <w:sz w:val="57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B91"/>
          <w:spacing w:val="-26"/>
          <w:w w:val="85"/>
          <w:sz w:val="16"/>
        </w:rPr>
        <w:t>"</w:t>
      </w:r>
      <w:r>
        <w:rPr>
          <w:rFonts w:ascii="Arial"/>
          <w:color w:val="596B91"/>
          <w:spacing w:val="-26"/>
          <w:w w:val="85"/>
          <w:sz w:val="6"/>
        </w:rPr>
        <w:t>C</w:t>
      </w:r>
      <w:r>
        <w:rPr>
          <w:rFonts w:ascii="Arial"/>
          <w:color w:val="596B91"/>
          <w:spacing w:val="-5"/>
          <w:sz w:val="6"/>
        </w:rPr>
        <w:t> </w:t>
      </w:r>
      <w:r>
        <w:rPr>
          <w:color w:val="596B91"/>
          <w:spacing w:val="-10"/>
          <w:w w:val="95"/>
          <w:sz w:val="16"/>
        </w:rPr>
        <w:t>'</w:t>
      </w:r>
    </w:p>
    <w:p>
      <w:pPr>
        <w:pStyle w:val="BodyText"/>
        <w:spacing w:before="163"/>
        <w:rPr>
          <w:sz w:val="16"/>
        </w:rPr>
      </w:pPr>
    </w:p>
    <w:p>
      <w:pPr>
        <w:spacing w:line="193" w:lineRule="exact" w:before="1"/>
        <w:ind w:left="516" w:right="0" w:firstLine="0"/>
        <w:jc w:val="left"/>
        <w:rPr>
          <w:position w:val="-5"/>
          <w:sz w:val="20"/>
          <w:szCs w:val="20"/>
        </w:rPr>
      </w:pPr>
      <w:r>
        <w:rPr>
          <w:position w:val="-5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1370112">
                <wp:simplePos x="0" y="0"/>
                <wp:positionH relativeFrom="page">
                  <wp:posOffset>7220510</wp:posOffset>
                </wp:positionH>
                <wp:positionV relativeFrom="paragraph">
                  <wp:posOffset>74177</wp:posOffset>
                </wp:positionV>
                <wp:extent cx="43815" cy="232410"/>
                <wp:effectExtent l="0" t="0" r="0" b="0"/>
                <wp:wrapNone/>
                <wp:docPr id="378" name="Textbox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Textbox 378"/>
                      <wps:cNvSpPr txBox="1"/>
                      <wps:spPr>
                        <a:xfrm>
                          <a:off x="0" y="0"/>
                          <a:ext cx="43815" cy="232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6" w:lineRule="exact" w:before="0"/>
                              <w:ind w:left="0" w:right="0" w:firstLine="0"/>
                              <w:jc w:val="left"/>
                              <w:rPr>
                                <w:sz w:val="33"/>
                              </w:rPr>
                            </w:pPr>
                            <w:r>
                              <w:rPr>
                                <w:color w:val="596B91"/>
                                <w:spacing w:val="-17"/>
                                <w:w w:val="55"/>
                                <w:sz w:val="33"/>
                              </w:rPr>
                              <w:t>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544128pt;margin-top:5.840763pt;width:3.45pt;height:18.3pt;mso-position-horizontal-relative:page;mso-position-vertical-relative:paragraph;z-index:-21946368" type="#_x0000_t202" id="docshape318" filled="false" stroked="false">
                <v:textbox inset="0,0,0,0">
                  <w:txbxContent>
                    <w:p>
                      <w:pPr>
                        <w:spacing w:line="366" w:lineRule="exact" w:before="0"/>
                        <w:ind w:left="0" w:right="0" w:firstLine="0"/>
                        <w:jc w:val="left"/>
                        <w:rPr>
                          <w:sz w:val="33"/>
                        </w:rPr>
                      </w:pPr>
                      <w:r>
                        <w:rPr>
                          <w:color w:val="596B91"/>
                          <w:spacing w:val="-17"/>
                          <w:w w:val="55"/>
                          <w:sz w:val="33"/>
                        </w:rPr>
                        <w:t>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B91"/>
          <w:spacing w:val="-5"/>
          <w:w w:val="70"/>
          <w:sz w:val="7"/>
          <w:szCs w:val="7"/>
        </w:rPr>
        <w:t>0</w:t>
      </w:r>
      <w:r>
        <w:rPr>
          <w:color w:val="596B91"/>
          <w:spacing w:val="-5"/>
          <w:w w:val="70"/>
          <w:position w:val="-5"/>
          <w:sz w:val="20"/>
          <w:szCs w:val="20"/>
        </w:rPr>
        <w:t>�</w:t>
      </w:r>
    </w:p>
    <w:p>
      <w:pPr>
        <w:spacing w:line="147" w:lineRule="exact" w:before="0"/>
        <w:ind w:left="531" w:right="0" w:firstLine="0"/>
        <w:jc w:val="left"/>
        <w:rPr>
          <w:sz w:val="16"/>
        </w:rPr>
      </w:pPr>
      <w:r>
        <w:rPr>
          <w:color w:val="596B91"/>
          <w:spacing w:val="-5"/>
          <w:w w:val="95"/>
          <w:sz w:val="16"/>
        </w:rPr>
        <w:t>"'</w:t>
      </w:r>
    </w:p>
    <w:p>
      <w:pPr>
        <w:spacing w:before="40"/>
        <w:ind w:left="540" w:right="0" w:firstLine="0"/>
        <w:jc w:val="left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370624">
                <wp:simplePos x="0" y="0"/>
                <wp:positionH relativeFrom="page">
                  <wp:posOffset>7228796</wp:posOffset>
                </wp:positionH>
                <wp:positionV relativeFrom="paragraph">
                  <wp:posOffset>76122</wp:posOffset>
                </wp:positionV>
                <wp:extent cx="51435" cy="144145"/>
                <wp:effectExtent l="0" t="0" r="0" b="0"/>
                <wp:wrapNone/>
                <wp:docPr id="379" name="Textbox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Textbox 379"/>
                      <wps:cNvSpPr txBox="1"/>
                      <wps:spPr>
                        <a:xfrm>
                          <a:off x="0" y="0"/>
                          <a:ext cx="51435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3" w:lineRule="auto" w:before="2"/>
                              <w:ind w:left="0" w:right="0" w:firstLine="0"/>
                              <w:jc w:val="left"/>
                              <w:rPr>
                                <w:position w:val="-5"/>
                                <w:sz w:val="16"/>
                              </w:rPr>
                            </w:pPr>
                            <w:r>
                              <w:rPr>
                                <w:color w:val="697C9E"/>
                                <w:spacing w:val="-13"/>
                                <w:w w:val="65"/>
                                <w:position w:val="-5"/>
                                <w:sz w:val="16"/>
                              </w:rPr>
                              <w:t>"</w:t>
                            </w:r>
                            <w:r>
                              <w:rPr>
                                <w:color w:val="596B91"/>
                                <w:spacing w:val="-13"/>
                                <w:w w:val="65"/>
                                <w:sz w:val="15"/>
                              </w:rPr>
                              <w:t>"'</w:t>
                            </w:r>
                            <w:r>
                              <w:rPr>
                                <w:color w:val="697C9E"/>
                                <w:spacing w:val="-13"/>
                                <w:w w:val="65"/>
                                <w:position w:val="-5"/>
                                <w:sz w:val="16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196594pt;margin-top:5.993904pt;width:4.05pt;height:11.35pt;mso-position-horizontal-relative:page;mso-position-vertical-relative:paragraph;z-index:-21945856" type="#_x0000_t202" id="docshape319" filled="false" stroked="false">
                <v:textbox inset="0,0,0,0">
                  <w:txbxContent>
                    <w:p>
                      <w:pPr>
                        <w:spacing w:line="213" w:lineRule="auto" w:before="2"/>
                        <w:ind w:left="0" w:right="0" w:firstLine="0"/>
                        <w:jc w:val="left"/>
                        <w:rPr>
                          <w:position w:val="-5"/>
                          <w:sz w:val="16"/>
                        </w:rPr>
                      </w:pPr>
                      <w:r>
                        <w:rPr>
                          <w:color w:val="697C9E"/>
                          <w:spacing w:val="-13"/>
                          <w:w w:val="65"/>
                          <w:position w:val="-5"/>
                          <w:sz w:val="16"/>
                        </w:rPr>
                        <w:t>"</w:t>
                      </w:r>
                      <w:r>
                        <w:rPr>
                          <w:color w:val="596B91"/>
                          <w:spacing w:val="-13"/>
                          <w:w w:val="65"/>
                          <w:sz w:val="15"/>
                        </w:rPr>
                        <w:t>"'</w:t>
                      </w:r>
                      <w:r>
                        <w:rPr>
                          <w:color w:val="697C9E"/>
                          <w:spacing w:val="-13"/>
                          <w:w w:val="65"/>
                          <w:position w:val="-5"/>
                          <w:sz w:val="16"/>
                        </w:rPr>
                        <w:t>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596B91"/>
          <w:spacing w:val="-10"/>
          <w:w w:val="65"/>
          <w:sz w:val="10"/>
        </w:rPr>
        <w:t>n</w:t>
      </w:r>
    </w:p>
    <w:p>
      <w:pPr>
        <w:spacing w:before="6"/>
        <w:ind w:left="518" w:right="0" w:firstLine="0"/>
        <w:jc w:val="left"/>
        <w:rPr>
          <w:rFonts w:ascii="Arial"/>
          <w:sz w:val="11"/>
        </w:rPr>
      </w:pPr>
      <w:r>
        <w:rPr>
          <w:color w:val="596B91"/>
          <w:spacing w:val="-15"/>
          <w:w w:val="60"/>
          <w:position w:val="-11"/>
          <w:sz w:val="33"/>
        </w:rPr>
        <w:t>.</w:t>
      </w:r>
      <w:r>
        <w:rPr>
          <w:rFonts w:ascii="Arial"/>
          <w:color w:val="596B91"/>
          <w:spacing w:val="-15"/>
          <w:w w:val="60"/>
          <w:sz w:val="11"/>
        </w:rPr>
        <w:t>-</w:t>
      </w:r>
      <w:r>
        <w:rPr>
          <w:color w:val="596B91"/>
          <w:spacing w:val="-7"/>
          <w:w w:val="80"/>
          <w:position w:val="-11"/>
          <w:sz w:val="33"/>
        </w:rPr>
        <w:t>.</w:t>
      </w:r>
      <w:r>
        <w:rPr>
          <w:rFonts w:ascii="Arial"/>
          <w:color w:val="596B91"/>
          <w:spacing w:val="-7"/>
          <w:w w:val="80"/>
          <w:sz w:val="11"/>
        </w:rPr>
        <w:t>,</w:t>
      </w:r>
    </w:p>
    <w:p>
      <w:pPr>
        <w:spacing w:line="94" w:lineRule="exact" w:before="23"/>
        <w:ind w:left="540" w:right="0" w:firstLine="0"/>
        <w:jc w:val="left"/>
        <w:rPr>
          <w:i/>
          <w:sz w:val="9"/>
        </w:rPr>
      </w:pPr>
      <w:r>
        <w:rPr>
          <w:i/>
          <w:color w:val="5D9093"/>
          <w:spacing w:val="-10"/>
          <w:w w:val="65"/>
          <w:sz w:val="9"/>
        </w:rPr>
        <w:t>n</w:t>
      </w:r>
    </w:p>
    <w:p>
      <w:pPr>
        <w:spacing w:line="48" w:lineRule="exact" w:before="0"/>
        <w:ind w:left="522" w:right="0" w:firstLine="0"/>
        <w:jc w:val="left"/>
        <w:rPr>
          <w:rFonts w:ascii="Arial"/>
          <w:sz w:val="6"/>
        </w:rPr>
      </w:pPr>
      <w:r>
        <w:rPr>
          <w:rFonts w:ascii="Arial"/>
          <w:color w:val="596B91"/>
          <w:spacing w:val="-10"/>
          <w:w w:val="65"/>
          <w:sz w:val="6"/>
        </w:rPr>
        <w:t>0</w:t>
      </w:r>
    </w:p>
    <w:p>
      <w:pPr>
        <w:spacing w:line="126" w:lineRule="exact" w:before="0"/>
        <w:ind w:left="512" w:right="0" w:firstLine="0"/>
        <w:jc w:val="left"/>
        <w:rPr>
          <w:rFonts w:ascii="Arial"/>
          <w:i/>
          <w:sz w:val="12"/>
        </w:rPr>
      </w:pPr>
      <w:r>
        <w:rPr>
          <w:rFonts w:ascii="Arial"/>
          <w:i/>
          <w:color w:val="596B91"/>
          <w:spacing w:val="-10"/>
          <w:w w:val="65"/>
          <w:sz w:val="12"/>
        </w:rPr>
        <w:t>?</w:t>
      </w:r>
    </w:p>
    <w:p>
      <w:pPr>
        <w:spacing w:before="39"/>
        <w:ind w:left="539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65344">
                <wp:simplePos x="0" y="0"/>
                <wp:positionH relativeFrom="page">
                  <wp:posOffset>7229306</wp:posOffset>
                </wp:positionH>
                <wp:positionV relativeFrom="paragraph">
                  <wp:posOffset>37177</wp:posOffset>
                </wp:positionV>
                <wp:extent cx="23495" cy="213360"/>
                <wp:effectExtent l="0" t="0" r="0" b="0"/>
                <wp:wrapNone/>
                <wp:docPr id="380" name="Textbox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Textbox 380"/>
                      <wps:cNvSpPr txBox="1"/>
                      <wps:spPr>
                        <a:xfrm>
                          <a:off x="0" y="0"/>
                          <a:ext cx="2349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3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596B91"/>
                                <w:spacing w:val="-10"/>
                                <w:w w:val="55"/>
                                <w:sz w:val="3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236694pt;margin-top:2.927357pt;width:1.85pt;height:16.8pt;mso-position-horizontal-relative:page;mso-position-vertical-relative:paragraph;z-index:15865344" type="#_x0000_t202" id="docshape320" filled="false" stroked="false">
                <v:textbox inset="0,0,0,0">
                  <w:txbxContent>
                    <w:p>
                      <w:pPr>
                        <w:spacing w:line="335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30"/>
                        </w:rPr>
                      </w:pPr>
                      <w:r>
                        <w:rPr>
                          <w:rFonts w:ascii="Arial"/>
                          <w:i/>
                          <w:color w:val="596B91"/>
                          <w:spacing w:val="-10"/>
                          <w:w w:val="55"/>
                          <w:sz w:val="3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B91"/>
          <w:spacing w:val="-5"/>
          <w:w w:val="65"/>
          <w:sz w:val="7"/>
        </w:rPr>
        <w:t>C.</w:t>
      </w:r>
    </w:p>
    <w:p>
      <w:pPr>
        <w:pStyle w:val="BodyText"/>
        <w:spacing w:before="36"/>
        <w:rPr>
          <w:sz w:val="7"/>
        </w:rPr>
      </w:pPr>
    </w:p>
    <w:p>
      <w:pPr>
        <w:pStyle w:val="Heading4"/>
        <w:spacing w:line="421" w:lineRule="exact"/>
        <w:ind w:left="531"/>
      </w:pPr>
      <w:r>
        <w:rPr>
          <w:color w:val="596B91"/>
          <w:spacing w:val="-10"/>
          <w:w w:val="80"/>
        </w:rPr>
        <w:t>I</w:t>
      </w:r>
    </w:p>
    <w:p>
      <w:pPr>
        <w:spacing w:line="180" w:lineRule="exact" w:before="0"/>
        <w:ind w:left="511" w:right="0" w:firstLine="0"/>
        <w:jc w:val="left"/>
        <w:rPr>
          <w:position w:val="-5"/>
          <w:sz w:val="20"/>
          <w:szCs w:val="20"/>
        </w:rPr>
      </w:pPr>
      <w:r>
        <w:rPr>
          <w:color w:val="596B91"/>
          <w:spacing w:val="-5"/>
          <w:w w:val="75"/>
          <w:sz w:val="7"/>
          <w:szCs w:val="7"/>
        </w:rPr>
        <w:t>0</w:t>
      </w:r>
      <w:r>
        <w:rPr>
          <w:color w:val="596B91"/>
          <w:spacing w:val="-5"/>
          <w:w w:val="75"/>
          <w:position w:val="-5"/>
          <w:sz w:val="20"/>
          <w:szCs w:val="20"/>
        </w:rPr>
        <w:t>�</w:t>
      </w:r>
    </w:p>
    <w:p>
      <w:pPr>
        <w:spacing w:before="4"/>
        <w:ind w:left="538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66880">
                <wp:simplePos x="0" y="0"/>
                <wp:positionH relativeFrom="page">
                  <wp:posOffset>7216173</wp:posOffset>
                </wp:positionH>
                <wp:positionV relativeFrom="paragraph">
                  <wp:posOffset>41248</wp:posOffset>
                </wp:positionV>
                <wp:extent cx="13970" cy="49530"/>
                <wp:effectExtent l="0" t="0" r="0" b="0"/>
                <wp:wrapNone/>
                <wp:docPr id="381" name="Textbox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Textbox 381"/>
                      <wps:cNvSpPr txBox="1"/>
                      <wps:spPr>
                        <a:xfrm>
                          <a:off x="0" y="0"/>
                          <a:ext cx="1397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697C9E"/>
                                <w:spacing w:val="-10"/>
                                <w:w w:val="6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202637pt;margin-top:3.247911pt;width:1.1pt;height:3.9pt;mso-position-horizontal-relative:page;mso-position-vertical-relative:paragraph;z-index:15866880" type="#_x0000_t202" id="docshape321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697C9E"/>
                          <w:spacing w:val="-10"/>
                          <w:w w:val="6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B91"/>
          <w:spacing w:val="-10"/>
          <w:w w:val="70"/>
          <w:sz w:val="7"/>
        </w:rPr>
        <w:t>N</w:t>
      </w:r>
    </w:p>
    <w:p>
      <w:pPr>
        <w:spacing w:after="0"/>
        <w:jc w:val="left"/>
        <w:rPr>
          <w:sz w:val="7"/>
        </w:rPr>
        <w:sectPr>
          <w:type w:val="continuous"/>
          <w:pgSz w:w="11910" w:h="16850"/>
          <w:pgMar w:header="674" w:footer="930" w:top="340" w:bottom="280" w:left="850" w:right="283"/>
          <w:cols w:num="2" w:equalWidth="0">
            <w:col w:w="9963" w:space="40"/>
            <w:col w:w="774"/>
          </w:cols>
        </w:sectPr>
      </w:pPr>
    </w:p>
    <w:p>
      <w:pPr>
        <w:pStyle w:val="BodyText"/>
        <w:tabs>
          <w:tab w:pos="10540" w:val="left" w:leader="none"/>
        </w:tabs>
        <w:spacing w:line="230" w:lineRule="exact"/>
        <w:ind w:left="811"/>
        <w:rPr>
          <w:position w:val="11"/>
          <w:sz w:val="7"/>
        </w:rPr>
      </w:pPr>
      <w:r>
        <w:rPr>
          <w:position w:val="11"/>
          <w:sz w:val="7"/>
        </w:rPr>
        <w:drawing>
          <wp:anchor distT="0" distB="0" distL="0" distR="0" allowOverlap="1" layoutInCell="1" locked="0" behindDoc="0" simplePos="0" relativeHeight="15863296">
            <wp:simplePos x="0" y="0"/>
            <wp:positionH relativeFrom="page">
              <wp:posOffset>7131611</wp:posOffset>
            </wp:positionH>
            <wp:positionV relativeFrom="page">
              <wp:posOffset>238028</wp:posOffset>
            </wp:positionV>
            <wp:extent cx="170963" cy="3039268"/>
            <wp:effectExtent l="0" t="0" r="0" b="0"/>
            <wp:wrapNone/>
            <wp:docPr id="382" name="Image 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2" name="Image 382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1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67392">
                <wp:simplePos x="0" y="0"/>
                <wp:positionH relativeFrom="page">
                  <wp:posOffset>7216173</wp:posOffset>
                </wp:positionH>
                <wp:positionV relativeFrom="paragraph">
                  <wp:posOffset>122482</wp:posOffset>
                </wp:positionV>
                <wp:extent cx="13970" cy="49530"/>
                <wp:effectExtent l="0" t="0" r="0" b="0"/>
                <wp:wrapNone/>
                <wp:docPr id="383" name="Textbox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Textbox 383"/>
                      <wps:cNvSpPr txBox="1"/>
                      <wps:spPr>
                        <a:xfrm>
                          <a:off x="0" y="0"/>
                          <a:ext cx="1397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96B91"/>
                                <w:spacing w:val="-10"/>
                                <w:w w:val="6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202637pt;margin-top:9.644269pt;width:1.1pt;height:3.9pt;mso-position-horizontal-relative:page;mso-position-vertical-relative:paragraph;z-index:15867392" type="#_x0000_t202" id="docshape322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96B91"/>
                          <w:spacing w:val="-10"/>
                          <w:w w:val="6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31313"/>
          <w:w w:val="105"/>
        </w:rPr>
        <w:t>the</w:t>
      </w:r>
      <w:r>
        <w:rPr>
          <w:color w:val="131313"/>
          <w:spacing w:val="71"/>
          <w:w w:val="105"/>
        </w:rPr>
        <w:t> </w:t>
      </w:r>
      <w:r>
        <w:rPr>
          <w:color w:val="131313"/>
          <w:w w:val="105"/>
        </w:rPr>
        <w:t>measurement</w:t>
      </w:r>
      <w:r>
        <w:rPr>
          <w:color w:val="131313"/>
          <w:spacing w:val="24"/>
          <w:w w:val="105"/>
        </w:rPr>
        <w:t> </w:t>
      </w:r>
      <w:r>
        <w:rPr>
          <w:color w:val="131313"/>
          <w:w w:val="105"/>
        </w:rPr>
        <w:t>results,</w:t>
      </w:r>
      <w:r>
        <w:rPr>
          <w:color w:val="131313"/>
          <w:spacing w:val="-2"/>
          <w:w w:val="105"/>
        </w:rPr>
        <w:t> </w:t>
      </w:r>
      <w:r>
        <w:rPr>
          <w:color w:val="232324"/>
          <w:w w:val="105"/>
        </w:rPr>
        <w:t>as</w:t>
      </w:r>
      <w:r>
        <w:rPr>
          <w:color w:val="232324"/>
          <w:spacing w:val="3"/>
          <w:w w:val="105"/>
        </w:rPr>
        <w:t> </w:t>
      </w:r>
      <w:r>
        <w:rPr>
          <w:color w:val="131313"/>
          <w:w w:val="105"/>
        </w:rPr>
        <w:t>well</w:t>
      </w:r>
      <w:r>
        <w:rPr>
          <w:color w:val="131313"/>
          <w:spacing w:val="1"/>
          <w:w w:val="105"/>
        </w:rPr>
        <w:t> </w:t>
      </w:r>
      <w:r>
        <w:rPr>
          <w:color w:val="232324"/>
          <w:w w:val="105"/>
        </w:rPr>
        <w:t>as</w:t>
      </w:r>
      <w:r>
        <w:rPr>
          <w:color w:val="232324"/>
          <w:spacing w:val="21"/>
          <w:w w:val="105"/>
        </w:rPr>
        <w:t> </w:t>
      </w:r>
      <w:r>
        <w:rPr>
          <w:color w:val="131313"/>
          <w:w w:val="105"/>
        </w:rPr>
        <w:t>whether</w:t>
      </w:r>
      <w:r>
        <w:rPr>
          <w:color w:val="131313"/>
          <w:spacing w:val="12"/>
          <w:w w:val="105"/>
        </w:rPr>
        <w:t> </w:t>
      </w:r>
      <w:r>
        <w:rPr>
          <w:color w:val="131313"/>
          <w:w w:val="105"/>
        </w:rPr>
        <w:t>the</w:t>
      </w:r>
      <w:r>
        <w:rPr>
          <w:color w:val="131313"/>
          <w:spacing w:val="9"/>
          <w:w w:val="105"/>
        </w:rPr>
        <w:t> </w:t>
      </w:r>
      <w:r>
        <w:rPr>
          <w:color w:val="131313"/>
          <w:w w:val="105"/>
        </w:rPr>
        <w:t>measurement</w:t>
      </w:r>
      <w:r>
        <w:rPr>
          <w:color w:val="131313"/>
          <w:spacing w:val="16"/>
          <w:w w:val="105"/>
        </w:rPr>
        <w:t> </w:t>
      </w:r>
      <w:r>
        <w:rPr>
          <w:color w:val="232324"/>
          <w:w w:val="105"/>
        </w:rPr>
        <w:t>apparatus</w:t>
      </w:r>
      <w:r>
        <w:rPr>
          <w:color w:val="232324"/>
          <w:spacing w:val="20"/>
          <w:w w:val="105"/>
        </w:rPr>
        <w:t> </w:t>
      </w:r>
      <w:r>
        <w:rPr>
          <w:color w:val="131313"/>
          <w:w w:val="105"/>
        </w:rPr>
        <w:t>or</w:t>
      </w:r>
      <w:r>
        <w:rPr>
          <w:color w:val="131313"/>
          <w:spacing w:val="-2"/>
          <w:w w:val="105"/>
        </w:rPr>
        <w:t> </w:t>
      </w:r>
      <w:r>
        <w:rPr>
          <w:color w:val="131313"/>
          <w:w w:val="105"/>
        </w:rPr>
        <w:t>data</w:t>
      </w:r>
      <w:r>
        <w:rPr>
          <w:color w:val="131313"/>
          <w:spacing w:val="17"/>
          <w:w w:val="105"/>
        </w:rPr>
        <w:t> </w:t>
      </w:r>
      <w:r>
        <w:rPr>
          <w:color w:val="232324"/>
          <w:w w:val="105"/>
        </w:rPr>
        <w:t>can</w:t>
      </w:r>
      <w:r>
        <w:rPr>
          <w:color w:val="232324"/>
          <w:spacing w:val="7"/>
          <w:w w:val="105"/>
        </w:rPr>
        <w:t> </w:t>
      </w:r>
      <w:r>
        <w:rPr>
          <w:color w:val="131313"/>
          <w:w w:val="105"/>
        </w:rPr>
        <w:t>be</w:t>
      </w:r>
      <w:r>
        <w:rPr>
          <w:color w:val="131313"/>
          <w:spacing w:val="2"/>
          <w:w w:val="105"/>
        </w:rPr>
        <w:t> </w:t>
      </w:r>
      <w:r>
        <w:rPr>
          <w:color w:val="131313"/>
          <w:spacing w:val="-2"/>
          <w:w w:val="105"/>
        </w:rPr>
        <w:t>compromised.</w:t>
      </w:r>
      <w:r>
        <w:rPr>
          <w:color w:val="131313"/>
        </w:rPr>
        <w:tab/>
      </w:r>
      <w:r>
        <w:rPr>
          <w:color w:val="596B91"/>
          <w:spacing w:val="-10"/>
          <w:position w:val="11"/>
          <w:sz w:val="7"/>
        </w:rPr>
        <w:t>N</w:t>
      </w:r>
    </w:p>
    <w:p>
      <w:pPr>
        <w:pStyle w:val="BodyText"/>
        <w:spacing w:line="238" w:lineRule="exact"/>
        <w:ind w:left="8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7904">
                <wp:simplePos x="0" y="0"/>
                <wp:positionH relativeFrom="page">
                  <wp:posOffset>7232953</wp:posOffset>
                </wp:positionH>
                <wp:positionV relativeFrom="paragraph">
                  <wp:posOffset>122600</wp:posOffset>
                </wp:positionV>
                <wp:extent cx="19685" cy="49530"/>
                <wp:effectExtent l="0" t="0" r="0" b="0"/>
                <wp:wrapNone/>
                <wp:docPr id="384" name="Textbox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Textbox 384"/>
                      <wps:cNvSpPr txBox="1"/>
                      <wps:spPr>
                        <a:xfrm>
                          <a:off x="0" y="0"/>
                          <a:ext cx="1968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96B91"/>
                                <w:spacing w:val="-10"/>
                                <w:w w:val="6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523926pt;margin-top:9.653597pt;width:1.55pt;height:3.9pt;mso-position-horizontal-relative:page;mso-position-vertical-relative:paragraph;z-index:15867904" type="#_x0000_t202" id="docshape323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96B91"/>
                          <w:spacing w:val="-10"/>
                          <w:w w:val="6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31313"/>
          <w:w w:val="105"/>
        </w:rPr>
        <w:t>In</w:t>
      </w:r>
      <w:r>
        <w:rPr>
          <w:color w:val="131313"/>
          <w:spacing w:val="-4"/>
          <w:w w:val="105"/>
        </w:rPr>
        <w:t> </w:t>
      </w:r>
      <w:r>
        <w:rPr>
          <w:color w:val="232324"/>
          <w:w w:val="105"/>
        </w:rPr>
        <w:t>addition,</w:t>
      </w:r>
      <w:r>
        <w:rPr>
          <w:color w:val="232324"/>
          <w:spacing w:val="4"/>
          <w:w w:val="105"/>
        </w:rPr>
        <w:t> </w:t>
      </w:r>
      <w:r>
        <w:rPr>
          <w:color w:val="232324"/>
          <w:w w:val="105"/>
        </w:rPr>
        <w:t>the</w:t>
      </w:r>
      <w:r>
        <w:rPr>
          <w:color w:val="232324"/>
          <w:spacing w:val="5"/>
          <w:w w:val="105"/>
        </w:rPr>
        <w:t> </w:t>
      </w:r>
      <w:r>
        <w:rPr>
          <w:color w:val="131313"/>
          <w:w w:val="105"/>
        </w:rPr>
        <w:t>need</w:t>
      </w:r>
      <w:r>
        <w:rPr>
          <w:color w:val="131313"/>
          <w:spacing w:val="1"/>
          <w:w w:val="105"/>
        </w:rPr>
        <w:t> </w:t>
      </w:r>
      <w:r>
        <w:rPr>
          <w:color w:val="131313"/>
          <w:w w:val="105"/>
        </w:rPr>
        <w:t>for</w:t>
      </w:r>
      <w:r>
        <w:rPr>
          <w:color w:val="131313"/>
          <w:spacing w:val="1"/>
          <w:w w:val="105"/>
        </w:rPr>
        <w:t> </w:t>
      </w:r>
      <w:r>
        <w:rPr>
          <w:color w:val="232324"/>
          <w:w w:val="105"/>
        </w:rPr>
        <w:t>calibration</w:t>
      </w:r>
      <w:r>
        <w:rPr>
          <w:color w:val="232324"/>
          <w:spacing w:val="6"/>
          <w:w w:val="105"/>
        </w:rPr>
        <w:t> </w:t>
      </w:r>
      <w:r>
        <w:rPr>
          <w:color w:val="232324"/>
          <w:w w:val="105"/>
        </w:rPr>
        <w:t>and</w:t>
      </w:r>
      <w:r>
        <w:rPr>
          <w:color w:val="232324"/>
          <w:spacing w:val="10"/>
          <w:w w:val="105"/>
        </w:rPr>
        <w:t> </w:t>
      </w:r>
      <w:r>
        <w:rPr>
          <w:color w:val="232324"/>
          <w:w w:val="105"/>
        </w:rPr>
        <w:t>maintenance</w:t>
      </w:r>
      <w:r>
        <w:rPr>
          <w:color w:val="232324"/>
          <w:spacing w:val="8"/>
          <w:w w:val="105"/>
        </w:rPr>
        <w:t> </w:t>
      </w:r>
      <w:r>
        <w:rPr>
          <w:color w:val="232324"/>
          <w:w w:val="105"/>
        </w:rPr>
        <w:t>should</w:t>
      </w:r>
      <w:r>
        <w:rPr>
          <w:color w:val="232324"/>
          <w:spacing w:val="11"/>
          <w:w w:val="105"/>
        </w:rPr>
        <w:t> </w:t>
      </w:r>
      <w:r>
        <w:rPr>
          <w:color w:val="131313"/>
          <w:w w:val="105"/>
        </w:rPr>
        <w:t>be</w:t>
      </w:r>
      <w:r>
        <w:rPr>
          <w:color w:val="131313"/>
          <w:spacing w:val="-7"/>
          <w:w w:val="105"/>
        </w:rPr>
        <w:t> </w:t>
      </w:r>
      <w:r>
        <w:rPr>
          <w:color w:val="232324"/>
          <w:w w:val="105"/>
        </w:rPr>
        <w:t>considered</w:t>
      </w:r>
      <w:r>
        <w:rPr>
          <w:color w:val="232324"/>
          <w:spacing w:val="24"/>
          <w:w w:val="105"/>
        </w:rPr>
        <w:t> </w:t>
      </w:r>
      <w:r>
        <w:rPr>
          <w:color w:val="131313"/>
          <w:w w:val="105"/>
        </w:rPr>
        <w:t>(see</w:t>
      </w:r>
      <w:r>
        <w:rPr>
          <w:color w:val="131313"/>
          <w:spacing w:val="-3"/>
          <w:w w:val="105"/>
        </w:rPr>
        <w:t> </w:t>
      </w:r>
      <w:r>
        <w:rPr>
          <w:color w:val="232324"/>
          <w:w w:val="105"/>
        </w:rPr>
        <w:t>also</w:t>
      </w:r>
      <w:r>
        <w:rPr>
          <w:color w:val="232324"/>
          <w:spacing w:val="-21"/>
          <w:w w:val="105"/>
        </w:rPr>
        <w:t> </w:t>
      </w:r>
      <w:r>
        <w:rPr>
          <w:color w:val="2B4B90"/>
          <w:spacing w:val="-2"/>
          <w:w w:val="105"/>
        </w:rPr>
        <w:t>A.2JB</w:t>
      </w:r>
      <w:r>
        <w:rPr>
          <w:color w:val="131313"/>
          <w:spacing w:val="-2"/>
          <w:w w:val="105"/>
        </w:rPr>
        <w:t>).</w:t>
      </w:r>
    </w:p>
    <w:p>
      <w:pPr>
        <w:spacing w:line="52" w:lineRule="exact" w:before="67"/>
        <w:ind w:left="0" w:right="233" w:firstLine="0"/>
        <w:jc w:val="right"/>
        <w:rPr>
          <w:sz w:val="7"/>
        </w:rPr>
      </w:pPr>
      <w:r>
        <w:rPr>
          <w:color w:val="697C9E"/>
          <w:spacing w:val="-10"/>
          <w:w w:val="70"/>
          <w:sz w:val="7"/>
        </w:rPr>
        <w:t>0</w:t>
      </w:r>
    </w:p>
    <w:p>
      <w:pPr>
        <w:spacing w:line="129" w:lineRule="exact" w:before="0"/>
        <w:ind w:left="10529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7232953</wp:posOffset>
                </wp:positionH>
                <wp:positionV relativeFrom="paragraph">
                  <wp:posOffset>75850</wp:posOffset>
                </wp:positionV>
                <wp:extent cx="19685" cy="49530"/>
                <wp:effectExtent l="0" t="0" r="0" b="0"/>
                <wp:wrapNone/>
                <wp:docPr id="385" name="Textbox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Textbox 385"/>
                      <wps:cNvSpPr txBox="1"/>
                      <wps:spPr>
                        <a:xfrm>
                          <a:off x="0" y="0"/>
                          <a:ext cx="1968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96B91"/>
                                <w:spacing w:val="-10"/>
                                <w:w w:val="6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523926pt;margin-top:5.972505pt;width:1.55pt;height:3.9pt;mso-position-horizontal-relative:page;mso-position-vertical-relative:paragraph;z-index:15865856" type="#_x0000_t202" id="docshape324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96B91"/>
                          <w:spacing w:val="-10"/>
                          <w:w w:val="6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B91"/>
          <w:spacing w:val="-5"/>
          <w:w w:val="70"/>
          <w:sz w:val="15"/>
        </w:rPr>
        <w:t>"'</w:t>
      </w:r>
    </w:p>
    <w:p>
      <w:pPr>
        <w:pStyle w:val="ListParagraph"/>
        <w:numPr>
          <w:ilvl w:val="2"/>
          <w:numId w:val="17"/>
        </w:numPr>
        <w:tabs>
          <w:tab w:pos="1523" w:val="left" w:leader="none"/>
          <w:tab w:pos="10513" w:val="left" w:leader="none"/>
        </w:tabs>
        <w:spacing w:line="228" w:lineRule="exact" w:before="0" w:after="0"/>
        <w:ind w:left="1523" w:right="0" w:hanging="717"/>
        <w:jc w:val="left"/>
        <w:rPr>
          <w:b/>
          <w:color w:val="131313"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7232953</wp:posOffset>
                </wp:positionH>
                <wp:positionV relativeFrom="paragraph">
                  <wp:posOffset>103573</wp:posOffset>
                </wp:positionV>
                <wp:extent cx="19685" cy="49530"/>
                <wp:effectExtent l="0" t="0" r="0" b="0"/>
                <wp:wrapNone/>
                <wp:docPr id="386" name="Textbox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Textbox 386"/>
                      <wps:cNvSpPr txBox="1"/>
                      <wps:spPr>
                        <a:xfrm>
                          <a:off x="0" y="0"/>
                          <a:ext cx="1968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96B91"/>
                                <w:spacing w:val="-10"/>
                                <w:w w:val="6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523926pt;margin-top:8.155363pt;width:1.55pt;height:3.9pt;mso-position-horizontal-relative:page;mso-position-vertical-relative:paragraph;z-index:15868416" type="#_x0000_t202" id="docshape325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96B91"/>
                          <w:spacing w:val="-10"/>
                          <w:w w:val="6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131313"/>
          <w:sz w:val="23"/>
        </w:rPr>
        <w:t>Is</w:t>
      </w:r>
      <w:r>
        <w:rPr>
          <w:b/>
          <w:color w:val="131313"/>
          <w:spacing w:val="-4"/>
          <w:sz w:val="23"/>
        </w:rPr>
        <w:t> </w:t>
      </w:r>
      <w:r>
        <w:rPr>
          <w:b/>
          <w:color w:val="131313"/>
          <w:sz w:val="23"/>
        </w:rPr>
        <w:t>the</w:t>
      </w:r>
      <w:r>
        <w:rPr>
          <w:b/>
          <w:color w:val="131313"/>
          <w:spacing w:val="16"/>
          <w:sz w:val="23"/>
        </w:rPr>
        <w:t> </w:t>
      </w:r>
      <w:r>
        <w:rPr>
          <w:b/>
          <w:i/>
          <w:color w:val="131313"/>
          <w:sz w:val="24"/>
        </w:rPr>
        <w:t>medical</w:t>
      </w:r>
      <w:r>
        <w:rPr>
          <w:b/>
          <w:i/>
          <w:color w:val="131313"/>
          <w:spacing w:val="22"/>
          <w:sz w:val="24"/>
        </w:rPr>
        <w:t> </w:t>
      </w:r>
      <w:r>
        <w:rPr>
          <w:b/>
          <w:i/>
          <w:color w:val="131313"/>
          <w:sz w:val="24"/>
        </w:rPr>
        <w:t>device</w:t>
      </w:r>
      <w:r>
        <w:rPr>
          <w:b/>
          <w:i/>
          <w:color w:val="131313"/>
          <w:spacing w:val="11"/>
          <w:sz w:val="24"/>
        </w:rPr>
        <w:t> </w:t>
      </w:r>
      <w:r>
        <w:rPr>
          <w:b/>
          <w:color w:val="131313"/>
          <w:spacing w:val="-2"/>
          <w:sz w:val="23"/>
        </w:rPr>
        <w:t>interpretative?</w:t>
      </w:r>
      <w:r>
        <w:rPr>
          <w:b/>
          <w:color w:val="131313"/>
          <w:sz w:val="23"/>
        </w:rPr>
        <w:tab/>
      </w:r>
      <w:r>
        <w:rPr>
          <w:color w:val="596B91"/>
          <w:spacing w:val="-10"/>
          <w:position w:val="8"/>
          <w:sz w:val="7"/>
        </w:rPr>
        <w:t>0</w:t>
      </w:r>
    </w:p>
    <w:p>
      <w:pPr>
        <w:spacing w:line="70" w:lineRule="exact" w:before="0"/>
        <w:ind w:left="10540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66368">
                <wp:simplePos x="0" y="0"/>
                <wp:positionH relativeFrom="page">
                  <wp:posOffset>7227644</wp:posOffset>
                </wp:positionH>
                <wp:positionV relativeFrom="paragraph">
                  <wp:posOffset>33551</wp:posOffset>
                </wp:positionV>
                <wp:extent cx="53340" cy="274955"/>
                <wp:effectExtent l="0" t="0" r="0" b="0"/>
                <wp:wrapNone/>
                <wp:docPr id="387" name="Textbox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Textbox 387"/>
                      <wps:cNvSpPr txBox="1"/>
                      <wps:spPr>
                        <a:xfrm>
                          <a:off x="0" y="0"/>
                          <a:ext cx="53340" cy="274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32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39"/>
                              </w:rPr>
                            </w:pPr>
                            <w:r>
                              <w:rPr>
                                <w:b/>
                                <w:color w:val="596B91"/>
                                <w:spacing w:val="-10"/>
                                <w:w w:val="75"/>
                                <w:sz w:val="3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105896pt;margin-top:2.641818pt;width:4.2pt;height:21.65pt;mso-position-horizontal-relative:page;mso-position-vertical-relative:paragraph;z-index:15866368" type="#_x0000_t202" id="docshape326" filled="false" stroked="false">
                <v:textbox inset="0,0,0,0">
                  <w:txbxContent>
                    <w:p>
                      <w:pPr>
                        <w:spacing w:line="432" w:lineRule="exact" w:before="0"/>
                        <w:ind w:left="0" w:right="0" w:firstLine="0"/>
                        <w:jc w:val="left"/>
                        <w:rPr>
                          <w:b/>
                          <w:sz w:val="39"/>
                        </w:rPr>
                      </w:pPr>
                      <w:r>
                        <w:rPr>
                          <w:b/>
                          <w:color w:val="596B91"/>
                          <w:spacing w:val="-10"/>
                          <w:w w:val="75"/>
                          <w:sz w:val="3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B91"/>
          <w:spacing w:val="-10"/>
          <w:w w:val="70"/>
          <w:sz w:val="7"/>
        </w:rPr>
        <w:t>N</w:t>
      </w:r>
    </w:p>
    <w:p>
      <w:pPr>
        <w:pStyle w:val="BodyText"/>
        <w:spacing w:before="35"/>
        <w:rPr>
          <w:sz w:val="7"/>
        </w:rPr>
      </w:pPr>
    </w:p>
    <w:p>
      <w:pPr>
        <w:pStyle w:val="BodyText"/>
        <w:spacing w:line="236" w:lineRule="exact"/>
        <w:ind w:left="819"/>
      </w:pPr>
      <w:r>
        <w:rPr>
          <w:color w:val="131313"/>
          <w:w w:val="105"/>
        </w:rPr>
        <w:t>Factors</w:t>
      </w:r>
      <w:r>
        <w:rPr>
          <w:color w:val="131313"/>
          <w:spacing w:val="-4"/>
          <w:w w:val="105"/>
        </w:rPr>
        <w:t> </w:t>
      </w:r>
      <w:r>
        <w:rPr>
          <w:color w:val="131313"/>
          <w:w w:val="105"/>
        </w:rPr>
        <w:t>that</w:t>
      </w:r>
      <w:r>
        <w:rPr>
          <w:color w:val="131313"/>
          <w:spacing w:val="-11"/>
          <w:w w:val="105"/>
        </w:rPr>
        <w:t> </w:t>
      </w:r>
      <w:r>
        <w:rPr>
          <w:color w:val="232324"/>
          <w:w w:val="105"/>
        </w:rPr>
        <w:t>should</w:t>
      </w:r>
      <w:r>
        <w:rPr>
          <w:color w:val="232324"/>
          <w:spacing w:val="7"/>
          <w:w w:val="105"/>
        </w:rPr>
        <w:t> </w:t>
      </w:r>
      <w:r>
        <w:rPr>
          <w:color w:val="131313"/>
          <w:w w:val="105"/>
        </w:rPr>
        <w:t>be</w:t>
      </w:r>
      <w:r>
        <w:rPr>
          <w:color w:val="131313"/>
          <w:spacing w:val="-13"/>
          <w:w w:val="105"/>
        </w:rPr>
        <w:t> </w:t>
      </w:r>
      <w:r>
        <w:rPr>
          <w:color w:val="232324"/>
          <w:w w:val="105"/>
        </w:rPr>
        <w:t>considered</w:t>
      </w:r>
      <w:r>
        <w:rPr>
          <w:color w:val="232324"/>
          <w:spacing w:val="8"/>
          <w:w w:val="105"/>
        </w:rPr>
        <w:t> </w:t>
      </w:r>
      <w:r>
        <w:rPr>
          <w:color w:val="131313"/>
          <w:w w:val="105"/>
        </w:rPr>
        <w:t>include</w:t>
      </w:r>
      <w:r>
        <w:rPr>
          <w:color w:val="131313"/>
          <w:spacing w:val="1"/>
          <w:w w:val="105"/>
        </w:rPr>
        <w:t> </w:t>
      </w:r>
      <w:r>
        <w:rPr>
          <w:color w:val="232324"/>
          <w:w w:val="105"/>
        </w:rPr>
        <w:t>whether</w:t>
      </w:r>
      <w:r>
        <w:rPr>
          <w:color w:val="232324"/>
          <w:spacing w:val="2"/>
          <w:w w:val="105"/>
        </w:rPr>
        <w:t> </w:t>
      </w:r>
      <w:r>
        <w:rPr>
          <w:color w:val="232324"/>
          <w:w w:val="105"/>
        </w:rPr>
        <w:t>conclusions</w:t>
      </w:r>
      <w:r>
        <w:rPr>
          <w:color w:val="232324"/>
          <w:spacing w:val="-5"/>
          <w:w w:val="105"/>
        </w:rPr>
        <w:t> </w:t>
      </w:r>
      <w:r>
        <w:rPr>
          <w:color w:val="232324"/>
          <w:w w:val="105"/>
        </w:rPr>
        <w:t>are</w:t>
      </w:r>
      <w:r>
        <w:rPr>
          <w:color w:val="232324"/>
          <w:spacing w:val="10"/>
          <w:w w:val="105"/>
        </w:rPr>
        <w:t> </w:t>
      </w:r>
      <w:r>
        <w:rPr>
          <w:color w:val="131313"/>
          <w:w w:val="105"/>
        </w:rPr>
        <w:t>presented</w:t>
      </w:r>
      <w:r>
        <w:rPr>
          <w:color w:val="131313"/>
          <w:spacing w:val="9"/>
          <w:w w:val="105"/>
        </w:rPr>
        <w:t> </w:t>
      </w:r>
      <w:r>
        <w:rPr>
          <w:color w:val="131313"/>
          <w:w w:val="105"/>
        </w:rPr>
        <w:t>by</w:t>
      </w:r>
      <w:r>
        <w:rPr>
          <w:color w:val="131313"/>
          <w:spacing w:val="-11"/>
          <w:w w:val="105"/>
        </w:rPr>
        <w:t> </w:t>
      </w:r>
      <w:r>
        <w:rPr>
          <w:color w:val="131313"/>
          <w:w w:val="105"/>
        </w:rPr>
        <w:t>the</w:t>
      </w:r>
      <w:r>
        <w:rPr>
          <w:color w:val="131313"/>
          <w:spacing w:val="-8"/>
          <w:w w:val="105"/>
        </w:rPr>
        <w:t> </w:t>
      </w:r>
      <w:r>
        <w:rPr>
          <w:i/>
          <w:color w:val="131313"/>
          <w:w w:val="105"/>
          <w:sz w:val="20"/>
        </w:rPr>
        <w:t>m</w:t>
      </w:r>
      <w:r>
        <w:rPr>
          <w:i/>
          <w:color w:val="383638"/>
          <w:w w:val="105"/>
          <w:sz w:val="20"/>
        </w:rPr>
        <w:t>e</w:t>
      </w:r>
      <w:r>
        <w:rPr>
          <w:i/>
          <w:color w:val="131313"/>
          <w:w w:val="105"/>
          <w:sz w:val="20"/>
        </w:rPr>
        <w:t>dical</w:t>
      </w:r>
      <w:r>
        <w:rPr>
          <w:i/>
          <w:color w:val="131313"/>
          <w:spacing w:val="-20"/>
          <w:w w:val="105"/>
          <w:sz w:val="20"/>
        </w:rPr>
        <w:t> </w:t>
      </w:r>
      <w:r>
        <w:rPr>
          <w:i/>
          <w:color w:val="131313"/>
          <w:w w:val="105"/>
          <w:sz w:val="20"/>
        </w:rPr>
        <w:t>device</w:t>
      </w:r>
      <w:r>
        <w:rPr>
          <w:i/>
          <w:color w:val="131313"/>
          <w:spacing w:val="-1"/>
          <w:w w:val="105"/>
          <w:sz w:val="20"/>
        </w:rPr>
        <w:t> </w:t>
      </w:r>
      <w:r>
        <w:rPr>
          <w:color w:val="232324"/>
          <w:spacing w:val="-4"/>
          <w:w w:val="105"/>
        </w:rPr>
        <w:t>from</w:t>
      </w:r>
    </w:p>
    <w:p>
      <w:pPr>
        <w:pStyle w:val="BodyText"/>
        <w:tabs>
          <w:tab w:pos="10533" w:val="left" w:leader="none"/>
        </w:tabs>
        <w:spacing w:line="235" w:lineRule="auto"/>
        <w:ind w:left="815" w:right="189" w:firstLin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374720">
                <wp:simplePos x="0" y="0"/>
                <wp:positionH relativeFrom="page">
                  <wp:posOffset>7213945</wp:posOffset>
                </wp:positionH>
                <wp:positionV relativeFrom="paragraph">
                  <wp:posOffset>51394</wp:posOffset>
                </wp:positionV>
                <wp:extent cx="43815" cy="106045"/>
                <wp:effectExtent l="0" t="0" r="0" b="0"/>
                <wp:wrapNone/>
                <wp:docPr id="388" name="Textbox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Textbox 388"/>
                      <wps:cNvSpPr txBox="1"/>
                      <wps:spPr>
                        <a:xfrm>
                          <a:off x="0" y="0"/>
                          <a:ext cx="4381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596B91"/>
                                <w:spacing w:val="-7"/>
                                <w:w w:val="80"/>
                                <w:sz w:val="15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027222pt;margin-top:4.046793pt;width:3.45pt;height:8.35pt;mso-position-horizontal-relative:page;mso-position-vertical-relative:paragraph;z-index:-21941760" type="#_x0000_t202" id="docshape327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596B91"/>
                          <w:spacing w:val="-7"/>
                          <w:w w:val="80"/>
                          <w:sz w:val="15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4"/>
        </w:rPr>
        <w:t>input or </w:t>
      </w:r>
      <w:r>
        <w:rPr>
          <w:color w:val="131313"/>
        </w:rPr>
        <w:t>acquired</w:t>
      </w:r>
      <w:r>
        <w:rPr>
          <w:color w:val="131313"/>
          <w:spacing w:val="40"/>
        </w:rPr>
        <w:t> </w:t>
      </w:r>
      <w:r>
        <w:rPr>
          <w:color w:val="131313"/>
        </w:rPr>
        <w:t>data, the </w:t>
      </w:r>
      <w:r>
        <w:rPr>
          <w:color w:val="232324"/>
        </w:rPr>
        <w:t>algorithms</w:t>
      </w:r>
      <w:r>
        <w:rPr>
          <w:color w:val="232324"/>
          <w:spacing w:val="40"/>
        </w:rPr>
        <w:t> </w:t>
      </w:r>
      <w:r>
        <w:rPr>
          <w:color w:val="131313"/>
        </w:rPr>
        <w:t>used, </w:t>
      </w:r>
      <w:r>
        <w:rPr>
          <w:color w:val="232324"/>
        </w:rPr>
        <w:t>and confidence </w:t>
      </w:r>
      <w:r>
        <w:rPr>
          <w:color w:val="131313"/>
        </w:rPr>
        <w:t>limits. Special </w:t>
      </w:r>
      <w:r>
        <w:rPr>
          <w:color w:val="232324"/>
        </w:rPr>
        <w:t>attention should </w:t>
      </w:r>
      <w:r>
        <w:rPr>
          <w:color w:val="131313"/>
        </w:rPr>
        <w:t>be </w:t>
      </w:r>
      <w:r>
        <w:rPr>
          <w:color w:val="232324"/>
        </w:rPr>
        <w:t>given </w:t>
      </w:r>
      <w:r>
        <w:rPr>
          <w:color w:val="131313"/>
        </w:rPr>
        <w:t>to</w:t>
        <w:tab/>
      </w:r>
      <w:r>
        <w:rPr>
          <w:rFonts w:ascii="Arial"/>
          <w:color w:val="4F5D7B"/>
          <w:spacing w:val="-8"/>
          <w:position w:val="10"/>
          <w:sz w:val="9"/>
        </w:rPr>
        <w:t>rr</w:t>
      </w:r>
      <w:r>
        <w:rPr>
          <w:rFonts w:ascii="Arial"/>
          <w:color w:val="4F5D7B"/>
          <w:spacing w:val="40"/>
          <w:position w:val="10"/>
          <w:sz w:val="9"/>
        </w:rPr>
        <w:t> </w:t>
      </w:r>
      <w:r>
        <w:rPr>
          <w:color w:val="131313"/>
        </w:rPr>
        <w:t>unintended</w:t>
      </w:r>
      <w:r>
        <w:rPr>
          <w:color w:val="131313"/>
          <w:spacing w:val="80"/>
        </w:rPr>
        <w:t> </w:t>
      </w:r>
      <w:r>
        <w:rPr>
          <w:color w:val="232324"/>
        </w:rPr>
        <w:t>applications</w:t>
      </w:r>
      <w:r>
        <w:rPr>
          <w:color w:val="232324"/>
          <w:spacing w:val="40"/>
        </w:rPr>
        <w:t> </w:t>
      </w:r>
      <w:r>
        <w:rPr>
          <w:color w:val="232324"/>
        </w:rPr>
        <w:t>of</w:t>
      </w:r>
      <w:r>
        <w:rPr>
          <w:color w:val="232324"/>
          <w:spacing w:val="40"/>
        </w:rPr>
        <w:t> </w:t>
      </w:r>
      <w:r>
        <w:rPr>
          <w:color w:val="232324"/>
        </w:rPr>
        <w:t>the</w:t>
      </w:r>
      <w:r>
        <w:rPr>
          <w:color w:val="232324"/>
          <w:spacing w:val="40"/>
        </w:rPr>
        <w:t> </w:t>
      </w:r>
      <w:r>
        <w:rPr>
          <w:color w:val="232324"/>
        </w:rPr>
        <w:t>data</w:t>
      </w:r>
      <w:r>
        <w:rPr>
          <w:color w:val="232324"/>
          <w:spacing w:val="40"/>
        </w:rPr>
        <w:t> </w:t>
      </w:r>
      <w:r>
        <w:rPr>
          <w:color w:val="131313"/>
        </w:rPr>
        <w:t>or</w:t>
      </w:r>
      <w:r>
        <w:rPr>
          <w:color w:val="131313"/>
          <w:spacing w:val="36"/>
        </w:rPr>
        <w:t> </w:t>
      </w:r>
      <w:r>
        <w:rPr>
          <w:color w:val="232324"/>
        </w:rPr>
        <w:t>algorithm,</w:t>
      </w:r>
      <w:r>
        <w:rPr>
          <w:color w:val="232324"/>
          <w:spacing w:val="40"/>
        </w:rPr>
        <w:t> </w:t>
      </w:r>
      <w:r>
        <w:rPr>
          <w:color w:val="232324"/>
        </w:rPr>
        <w:t>as</w:t>
      </w:r>
      <w:r>
        <w:rPr>
          <w:color w:val="232324"/>
          <w:spacing w:val="37"/>
        </w:rPr>
        <w:t> </w:t>
      </w:r>
      <w:r>
        <w:rPr>
          <w:color w:val="131313"/>
        </w:rPr>
        <w:t>well</w:t>
      </w:r>
      <w:r>
        <w:rPr>
          <w:color w:val="131313"/>
          <w:spacing w:val="39"/>
        </w:rPr>
        <w:t> </w:t>
      </w:r>
      <w:r>
        <w:rPr>
          <w:color w:val="232324"/>
        </w:rPr>
        <w:t>as</w:t>
      </w:r>
      <w:r>
        <w:rPr>
          <w:color w:val="232324"/>
          <w:spacing w:val="80"/>
        </w:rPr>
        <w:t> </w:t>
      </w:r>
      <w:r>
        <w:rPr>
          <w:color w:val="131313"/>
        </w:rPr>
        <w:t>unauthorized</w:t>
      </w:r>
      <w:r>
        <w:rPr>
          <w:color w:val="131313"/>
          <w:spacing w:val="80"/>
        </w:rPr>
        <w:t> </w:t>
      </w:r>
      <w:r>
        <w:rPr>
          <w:color w:val="131313"/>
        </w:rPr>
        <w:t>manipulation</w:t>
      </w:r>
      <w:r>
        <w:rPr>
          <w:color w:val="131313"/>
          <w:spacing w:val="80"/>
        </w:rPr>
        <w:t> </w:t>
      </w:r>
      <w:r>
        <w:rPr>
          <w:color w:val="232324"/>
        </w:rPr>
        <w:t>or</w:t>
      </w:r>
      <w:r>
        <w:rPr>
          <w:color w:val="232324"/>
          <w:spacing w:val="40"/>
        </w:rPr>
        <w:t> </w:t>
      </w:r>
      <w:r>
        <w:rPr>
          <w:color w:val="232324"/>
        </w:rPr>
        <w:t>changes</w:t>
      </w:r>
      <w:r>
        <w:rPr>
          <w:color w:val="232324"/>
          <w:spacing w:val="40"/>
        </w:rPr>
        <w:t> </w:t>
      </w:r>
      <w:r>
        <w:rPr>
          <w:color w:val="131313"/>
        </w:rPr>
        <w:t>to </w:t>
      </w:r>
      <w:r>
        <w:rPr>
          <w:color w:val="232324"/>
        </w:rPr>
        <w:t>algorithms and data.</w:t>
      </w:r>
    </w:p>
    <w:p>
      <w:pPr>
        <w:pStyle w:val="ListParagraph"/>
        <w:numPr>
          <w:ilvl w:val="2"/>
          <w:numId w:val="17"/>
        </w:numPr>
        <w:tabs>
          <w:tab w:pos="1528" w:val="left" w:leader="none"/>
        </w:tabs>
        <w:spacing w:line="270" w:lineRule="exact" w:before="203" w:after="0"/>
        <w:ind w:left="1528" w:right="0" w:hanging="712"/>
        <w:jc w:val="left"/>
        <w:rPr>
          <w:b/>
          <w:color w:val="131313"/>
          <w:sz w:val="23"/>
        </w:rPr>
      </w:pPr>
      <w:r>
        <w:rPr>
          <w:b/>
          <w:color w:val="131313"/>
          <w:w w:val="105"/>
          <w:sz w:val="23"/>
        </w:rPr>
        <w:t>Is</w:t>
      </w:r>
      <w:r>
        <w:rPr>
          <w:b/>
          <w:color w:val="131313"/>
          <w:spacing w:val="-16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the</w:t>
      </w:r>
      <w:r>
        <w:rPr>
          <w:b/>
          <w:color w:val="131313"/>
          <w:spacing w:val="-15"/>
          <w:w w:val="105"/>
          <w:sz w:val="23"/>
        </w:rPr>
        <w:t> </w:t>
      </w:r>
      <w:r>
        <w:rPr>
          <w:b/>
          <w:i/>
          <w:color w:val="131313"/>
          <w:w w:val="105"/>
          <w:sz w:val="24"/>
        </w:rPr>
        <w:t>medical</w:t>
      </w:r>
      <w:r>
        <w:rPr>
          <w:b/>
          <w:i/>
          <w:color w:val="131313"/>
          <w:spacing w:val="-15"/>
          <w:w w:val="105"/>
          <w:sz w:val="24"/>
        </w:rPr>
        <w:t> </w:t>
      </w:r>
      <w:r>
        <w:rPr>
          <w:b/>
          <w:i/>
          <w:color w:val="131313"/>
          <w:w w:val="105"/>
          <w:sz w:val="24"/>
        </w:rPr>
        <w:t>device</w:t>
      </w:r>
      <w:r>
        <w:rPr>
          <w:b/>
          <w:i/>
          <w:color w:val="131313"/>
          <w:spacing w:val="-14"/>
          <w:w w:val="105"/>
          <w:sz w:val="24"/>
        </w:rPr>
        <w:t> </w:t>
      </w:r>
      <w:r>
        <w:rPr>
          <w:b/>
          <w:color w:val="131313"/>
          <w:w w:val="105"/>
          <w:sz w:val="23"/>
        </w:rPr>
        <w:t>intended</w:t>
      </w:r>
      <w:r>
        <w:rPr>
          <w:b/>
          <w:color w:val="131313"/>
          <w:spacing w:val="-10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for</w:t>
      </w:r>
      <w:r>
        <w:rPr>
          <w:b/>
          <w:color w:val="131313"/>
          <w:spacing w:val="-15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use in</w:t>
      </w:r>
      <w:r>
        <w:rPr>
          <w:b/>
          <w:color w:val="131313"/>
          <w:spacing w:val="-15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conjunction</w:t>
      </w:r>
      <w:r>
        <w:rPr>
          <w:b/>
          <w:color w:val="131313"/>
          <w:spacing w:val="-7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with</w:t>
      </w:r>
      <w:r>
        <w:rPr>
          <w:b/>
          <w:color w:val="131313"/>
          <w:spacing w:val="-14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other</w:t>
      </w:r>
      <w:r>
        <w:rPr>
          <w:b/>
          <w:color w:val="131313"/>
          <w:spacing w:val="-12"/>
          <w:w w:val="105"/>
          <w:sz w:val="23"/>
        </w:rPr>
        <w:t> </w:t>
      </w:r>
      <w:r>
        <w:rPr>
          <w:b/>
          <w:i/>
          <w:color w:val="131313"/>
          <w:w w:val="105"/>
          <w:sz w:val="24"/>
        </w:rPr>
        <w:t>medical</w:t>
      </w:r>
      <w:r>
        <w:rPr>
          <w:b/>
          <w:i/>
          <w:color w:val="131313"/>
          <w:spacing w:val="-5"/>
          <w:w w:val="105"/>
          <w:sz w:val="24"/>
        </w:rPr>
        <w:t> </w:t>
      </w:r>
      <w:r>
        <w:rPr>
          <w:b/>
          <w:i/>
          <w:color w:val="131313"/>
          <w:spacing w:val="-2"/>
          <w:w w:val="105"/>
          <w:sz w:val="24"/>
        </w:rPr>
        <w:t>devices,</w:t>
      </w:r>
    </w:p>
    <w:p>
      <w:pPr>
        <w:spacing w:line="259" w:lineRule="exact" w:before="0"/>
        <w:ind w:left="819" w:right="0" w:firstLine="0"/>
        <w:jc w:val="left"/>
        <w:rPr>
          <w:b/>
          <w:sz w:val="23"/>
        </w:rPr>
      </w:pPr>
      <w:r>
        <w:rPr>
          <w:b/>
          <w:color w:val="131313"/>
          <w:sz w:val="23"/>
        </w:rPr>
        <w:t>medicines</w:t>
      </w:r>
      <w:r>
        <w:rPr>
          <w:b/>
          <w:color w:val="131313"/>
          <w:spacing w:val="54"/>
          <w:sz w:val="23"/>
        </w:rPr>
        <w:t> </w:t>
      </w:r>
      <w:r>
        <w:rPr>
          <w:b/>
          <w:color w:val="131313"/>
          <w:sz w:val="23"/>
        </w:rPr>
        <w:t>or</w:t>
      </w:r>
      <w:r>
        <w:rPr>
          <w:b/>
          <w:color w:val="131313"/>
          <w:spacing w:val="27"/>
          <w:sz w:val="23"/>
        </w:rPr>
        <w:t> </w:t>
      </w:r>
      <w:r>
        <w:rPr>
          <w:b/>
          <w:color w:val="131313"/>
          <w:sz w:val="23"/>
        </w:rPr>
        <w:t>other</w:t>
      </w:r>
      <w:r>
        <w:rPr>
          <w:b/>
          <w:color w:val="131313"/>
          <w:spacing w:val="38"/>
          <w:sz w:val="23"/>
        </w:rPr>
        <w:t> </w:t>
      </w:r>
      <w:r>
        <w:rPr>
          <w:b/>
          <w:color w:val="131313"/>
          <w:sz w:val="23"/>
        </w:rPr>
        <w:t>medical</w:t>
      </w:r>
      <w:r>
        <w:rPr>
          <w:b/>
          <w:color w:val="131313"/>
          <w:spacing w:val="63"/>
          <w:sz w:val="23"/>
        </w:rPr>
        <w:t> </w:t>
      </w:r>
      <w:r>
        <w:rPr>
          <w:b/>
          <w:color w:val="131313"/>
          <w:spacing w:val="-2"/>
          <w:sz w:val="23"/>
        </w:rPr>
        <w:t>technologies?</w:t>
      </w:r>
    </w:p>
    <w:p>
      <w:pPr>
        <w:pStyle w:val="BodyText"/>
        <w:spacing w:before="182"/>
        <w:ind w:left="829"/>
      </w:pPr>
      <w:r>
        <w:rPr>
          <w:color w:val="131313"/>
          <w:w w:val="105"/>
        </w:rPr>
        <w:t>Factors</w:t>
      </w:r>
      <w:r>
        <w:rPr>
          <w:color w:val="131313"/>
          <w:spacing w:val="6"/>
          <w:w w:val="105"/>
        </w:rPr>
        <w:t> </w:t>
      </w:r>
      <w:r>
        <w:rPr>
          <w:color w:val="131313"/>
          <w:w w:val="105"/>
        </w:rPr>
        <w:t>that</w:t>
      </w:r>
      <w:r>
        <w:rPr>
          <w:color w:val="131313"/>
          <w:spacing w:val="-8"/>
          <w:w w:val="105"/>
        </w:rPr>
        <w:t> </w:t>
      </w:r>
      <w:r>
        <w:rPr>
          <w:color w:val="232324"/>
          <w:w w:val="105"/>
        </w:rPr>
        <w:t>should</w:t>
      </w:r>
      <w:r>
        <w:rPr>
          <w:color w:val="232324"/>
          <w:spacing w:val="17"/>
          <w:w w:val="105"/>
        </w:rPr>
        <w:t> </w:t>
      </w:r>
      <w:r>
        <w:rPr>
          <w:color w:val="131313"/>
          <w:w w:val="105"/>
        </w:rPr>
        <w:t>be</w:t>
      </w:r>
      <w:r>
        <w:rPr>
          <w:color w:val="131313"/>
          <w:spacing w:val="1"/>
          <w:w w:val="105"/>
        </w:rPr>
        <w:t> </w:t>
      </w:r>
      <w:r>
        <w:rPr>
          <w:color w:val="131313"/>
          <w:w w:val="105"/>
        </w:rPr>
        <w:t>considered</w:t>
      </w:r>
      <w:r>
        <w:rPr>
          <w:color w:val="131313"/>
          <w:spacing w:val="30"/>
          <w:w w:val="105"/>
        </w:rPr>
        <w:t> </w:t>
      </w:r>
      <w:r>
        <w:rPr>
          <w:color w:val="131313"/>
          <w:spacing w:val="-2"/>
          <w:w w:val="105"/>
        </w:rPr>
        <w:t>include:</w:t>
      </w:r>
    </w:p>
    <w:p>
      <w:pPr>
        <w:pStyle w:val="BodyText"/>
        <w:spacing w:before="162"/>
        <w:ind w:left="1210"/>
      </w:pPr>
      <w:r>
        <w:rPr>
          <w:color w:val="131313"/>
          <w:w w:val="105"/>
        </w:rPr>
        <w:t>identifying</w:t>
      </w:r>
      <w:r>
        <w:rPr>
          <w:color w:val="131313"/>
          <w:spacing w:val="-10"/>
          <w:w w:val="105"/>
        </w:rPr>
        <w:t> </w:t>
      </w:r>
      <w:r>
        <w:rPr>
          <w:color w:val="232324"/>
          <w:w w:val="105"/>
        </w:rPr>
        <w:t>any</w:t>
      </w:r>
      <w:r>
        <w:rPr>
          <w:color w:val="232324"/>
          <w:spacing w:val="-14"/>
          <w:w w:val="105"/>
        </w:rPr>
        <w:t> </w:t>
      </w:r>
      <w:r>
        <w:rPr>
          <w:color w:val="232324"/>
          <w:w w:val="105"/>
        </w:rPr>
        <w:t>other </w:t>
      </w:r>
      <w:r>
        <w:rPr>
          <w:i/>
          <w:color w:val="131313"/>
          <w:w w:val="105"/>
          <w:sz w:val="20"/>
        </w:rPr>
        <w:t>m</w:t>
      </w:r>
      <w:r>
        <w:rPr>
          <w:i/>
          <w:color w:val="383638"/>
          <w:w w:val="105"/>
          <w:sz w:val="20"/>
        </w:rPr>
        <w:t>e</w:t>
      </w:r>
      <w:r>
        <w:rPr>
          <w:i/>
          <w:color w:val="131313"/>
          <w:w w:val="105"/>
          <w:sz w:val="20"/>
        </w:rPr>
        <w:t>dical</w:t>
      </w:r>
      <w:r>
        <w:rPr>
          <w:i/>
          <w:color w:val="131313"/>
          <w:spacing w:val="-16"/>
          <w:w w:val="105"/>
          <w:sz w:val="20"/>
        </w:rPr>
        <w:t> </w:t>
      </w:r>
      <w:r>
        <w:rPr>
          <w:i/>
          <w:color w:val="131313"/>
          <w:w w:val="105"/>
          <w:sz w:val="20"/>
        </w:rPr>
        <w:t>devices,</w:t>
      </w:r>
      <w:r>
        <w:rPr>
          <w:i/>
          <w:color w:val="131313"/>
          <w:spacing w:val="-12"/>
          <w:w w:val="105"/>
          <w:sz w:val="20"/>
        </w:rPr>
        <w:t> </w:t>
      </w:r>
      <w:r>
        <w:rPr>
          <w:color w:val="232324"/>
          <w:w w:val="105"/>
        </w:rPr>
        <w:t>medicines</w:t>
      </w:r>
      <w:r>
        <w:rPr>
          <w:color w:val="232324"/>
          <w:spacing w:val="2"/>
          <w:w w:val="105"/>
        </w:rPr>
        <w:t> </w:t>
      </w:r>
      <w:r>
        <w:rPr>
          <w:color w:val="232324"/>
          <w:w w:val="105"/>
        </w:rPr>
        <w:t>or</w:t>
      </w:r>
      <w:r>
        <w:rPr>
          <w:color w:val="232324"/>
          <w:spacing w:val="-12"/>
          <w:w w:val="105"/>
        </w:rPr>
        <w:t> </w:t>
      </w:r>
      <w:r>
        <w:rPr>
          <w:color w:val="232324"/>
          <w:w w:val="105"/>
        </w:rPr>
        <w:t>other</w:t>
      </w:r>
      <w:r>
        <w:rPr>
          <w:color w:val="232324"/>
          <w:spacing w:val="5"/>
          <w:w w:val="105"/>
        </w:rPr>
        <w:t> </w:t>
      </w:r>
      <w:r>
        <w:rPr>
          <w:color w:val="131313"/>
          <w:w w:val="105"/>
        </w:rPr>
        <w:t>medical</w:t>
      </w:r>
      <w:r>
        <w:rPr>
          <w:color w:val="131313"/>
          <w:spacing w:val="5"/>
          <w:w w:val="105"/>
        </w:rPr>
        <w:t> </w:t>
      </w:r>
      <w:r>
        <w:rPr>
          <w:color w:val="232324"/>
          <w:w w:val="105"/>
        </w:rPr>
        <w:t>technologies</w:t>
      </w:r>
      <w:r>
        <w:rPr>
          <w:color w:val="232324"/>
          <w:spacing w:val="1"/>
          <w:w w:val="105"/>
        </w:rPr>
        <w:t> </w:t>
      </w:r>
      <w:r>
        <w:rPr>
          <w:color w:val="131313"/>
          <w:w w:val="105"/>
        </w:rPr>
        <w:t>th</w:t>
      </w:r>
      <w:r>
        <w:rPr>
          <w:color w:val="383638"/>
          <w:w w:val="105"/>
        </w:rPr>
        <w:t>a</w:t>
      </w:r>
      <w:r>
        <w:rPr>
          <w:color w:val="131313"/>
          <w:w w:val="105"/>
        </w:rPr>
        <w:t>t</w:t>
      </w:r>
      <w:r>
        <w:rPr>
          <w:color w:val="131313"/>
          <w:spacing w:val="-11"/>
          <w:w w:val="105"/>
        </w:rPr>
        <w:t> </w:t>
      </w:r>
      <w:r>
        <w:rPr>
          <w:color w:val="232324"/>
          <w:w w:val="105"/>
        </w:rPr>
        <w:t>can </w:t>
      </w:r>
      <w:r>
        <w:rPr>
          <w:color w:val="131313"/>
          <w:w w:val="105"/>
        </w:rPr>
        <w:t>be</w:t>
      </w:r>
      <w:r>
        <w:rPr>
          <w:color w:val="131313"/>
          <w:spacing w:val="-7"/>
          <w:w w:val="105"/>
        </w:rPr>
        <w:t> </w:t>
      </w:r>
      <w:r>
        <w:rPr>
          <w:color w:val="232324"/>
          <w:spacing w:val="-2"/>
          <w:w w:val="105"/>
        </w:rPr>
        <w:t>involved;</w:t>
      </w:r>
    </w:p>
    <w:p>
      <w:pPr>
        <w:spacing w:line="235" w:lineRule="auto" w:before="171"/>
        <w:ind w:left="1218" w:right="0" w:hanging="8"/>
        <w:jc w:val="left"/>
        <w:rPr>
          <w:sz w:val="21"/>
        </w:rPr>
      </w:pPr>
      <w:r>
        <w:rPr>
          <w:color w:val="131313"/>
          <w:w w:val="105"/>
          <w:sz w:val="21"/>
        </w:rPr>
        <w:t>the</w:t>
      </w:r>
      <w:r>
        <w:rPr>
          <w:color w:val="131313"/>
          <w:spacing w:val="74"/>
          <w:w w:val="105"/>
          <w:sz w:val="21"/>
        </w:rPr>
        <w:t> </w:t>
      </w:r>
      <w:r>
        <w:rPr>
          <w:color w:val="131313"/>
          <w:w w:val="105"/>
          <w:sz w:val="21"/>
        </w:rPr>
        <w:t>potential</w:t>
      </w:r>
      <w:r>
        <w:rPr>
          <w:color w:val="131313"/>
          <w:spacing w:val="40"/>
          <w:w w:val="105"/>
          <w:sz w:val="21"/>
        </w:rPr>
        <w:t> </w:t>
      </w:r>
      <w:r>
        <w:rPr>
          <w:color w:val="131313"/>
          <w:w w:val="105"/>
          <w:sz w:val="21"/>
        </w:rPr>
        <w:t>problems</w:t>
      </w:r>
      <w:r>
        <w:rPr>
          <w:color w:val="131313"/>
          <w:spacing w:val="40"/>
          <w:w w:val="105"/>
          <w:sz w:val="21"/>
        </w:rPr>
        <w:t> </w:t>
      </w:r>
      <w:r>
        <w:rPr>
          <w:color w:val="232324"/>
          <w:w w:val="105"/>
          <w:sz w:val="21"/>
        </w:rPr>
        <w:t>associated</w:t>
      </w:r>
      <w:r>
        <w:rPr>
          <w:color w:val="232324"/>
          <w:spacing w:val="40"/>
          <w:w w:val="105"/>
          <w:sz w:val="21"/>
        </w:rPr>
        <w:t> </w:t>
      </w:r>
      <w:r>
        <w:rPr>
          <w:color w:val="131313"/>
          <w:w w:val="105"/>
          <w:sz w:val="21"/>
        </w:rPr>
        <w:t>with</w:t>
      </w:r>
      <w:r>
        <w:rPr>
          <w:color w:val="131313"/>
          <w:spacing w:val="40"/>
          <w:w w:val="105"/>
          <w:sz w:val="21"/>
        </w:rPr>
        <w:t> </w:t>
      </w:r>
      <w:r>
        <w:rPr>
          <w:color w:val="131313"/>
          <w:w w:val="105"/>
          <w:sz w:val="21"/>
        </w:rPr>
        <w:t>interactions</w:t>
      </w:r>
      <w:r>
        <w:rPr>
          <w:color w:val="131313"/>
          <w:spacing w:val="40"/>
          <w:w w:val="105"/>
          <w:sz w:val="21"/>
        </w:rPr>
        <w:t> </w:t>
      </w:r>
      <w:r>
        <w:rPr>
          <w:color w:val="131313"/>
          <w:w w:val="105"/>
          <w:sz w:val="21"/>
        </w:rPr>
        <w:t>(such</w:t>
      </w:r>
      <w:r>
        <w:rPr>
          <w:color w:val="131313"/>
          <w:spacing w:val="40"/>
          <w:w w:val="105"/>
          <w:sz w:val="21"/>
        </w:rPr>
        <w:t> </w:t>
      </w:r>
      <w:r>
        <w:rPr>
          <w:color w:val="232324"/>
          <w:w w:val="105"/>
          <w:sz w:val="21"/>
        </w:rPr>
        <w:t>as</w:t>
      </w:r>
      <w:r>
        <w:rPr>
          <w:color w:val="232324"/>
          <w:spacing w:val="37"/>
          <w:w w:val="105"/>
          <w:sz w:val="21"/>
        </w:rPr>
        <w:t> </w:t>
      </w:r>
      <w:r>
        <w:rPr>
          <w:color w:val="232324"/>
          <w:w w:val="105"/>
          <w:sz w:val="21"/>
        </w:rPr>
        <w:t>the</w:t>
      </w:r>
      <w:r>
        <w:rPr>
          <w:color w:val="232324"/>
          <w:spacing w:val="40"/>
          <w:w w:val="105"/>
          <w:sz w:val="21"/>
        </w:rPr>
        <w:t> </w:t>
      </w:r>
      <w:r>
        <w:rPr>
          <w:i/>
          <w:color w:val="131313"/>
          <w:w w:val="105"/>
          <w:sz w:val="20"/>
        </w:rPr>
        <w:t>medical</w:t>
      </w:r>
      <w:r>
        <w:rPr>
          <w:i/>
          <w:color w:val="131313"/>
          <w:spacing w:val="40"/>
          <w:w w:val="105"/>
          <w:sz w:val="20"/>
        </w:rPr>
        <w:t> </w:t>
      </w:r>
      <w:r>
        <w:rPr>
          <w:i/>
          <w:color w:val="232324"/>
          <w:w w:val="105"/>
          <w:sz w:val="20"/>
        </w:rPr>
        <w:t>device</w:t>
      </w:r>
      <w:r>
        <w:rPr>
          <w:i/>
          <w:color w:val="232324"/>
          <w:spacing w:val="40"/>
          <w:w w:val="105"/>
          <w:sz w:val="20"/>
        </w:rPr>
        <w:t> </w:t>
      </w:r>
      <w:r>
        <w:rPr>
          <w:color w:val="131313"/>
          <w:w w:val="105"/>
          <w:sz w:val="21"/>
        </w:rPr>
        <w:t>impacting</w:t>
      </w:r>
      <w:r>
        <w:rPr>
          <w:color w:val="131313"/>
          <w:spacing w:val="40"/>
          <w:w w:val="105"/>
          <w:sz w:val="21"/>
        </w:rPr>
        <w:t> </w:t>
      </w:r>
      <w:r>
        <w:rPr>
          <w:color w:val="232324"/>
          <w:w w:val="105"/>
          <w:sz w:val="21"/>
        </w:rPr>
        <w:t>the </w:t>
      </w:r>
      <w:r>
        <w:rPr>
          <w:color w:val="131313"/>
          <w:w w:val="105"/>
          <w:sz w:val="21"/>
        </w:rPr>
        <w:t>performance </w:t>
      </w:r>
      <w:r>
        <w:rPr>
          <w:color w:val="232324"/>
          <w:w w:val="105"/>
          <w:sz w:val="21"/>
        </w:rPr>
        <w:t>of other </w:t>
      </w:r>
      <w:r>
        <w:rPr>
          <w:i/>
          <w:color w:val="131313"/>
          <w:w w:val="105"/>
          <w:sz w:val="20"/>
        </w:rPr>
        <w:t>medical devic</w:t>
      </w:r>
      <w:r>
        <w:rPr>
          <w:i/>
          <w:color w:val="383638"/>
          <w:w w:val="105"/>
          <w:sz w:val="20"/>
        </w:rPr>
        <w:t>es</w:t>
      </w:r>
      <w:r>
        <w:rPr>
          <w:i/>
          <w:color w:val="131313"/>
          <w:w w:val="105"/>
          <w:sz w:val="20"/>
        </w:rPr>
        <w:t>);</w:t>
      </w:r>
      <w:r>
        <w:rPr>
          <w:i/>
          <w:color w:val="131313"/>
          <w:spacing w:val="-10"/>
          <w:w w:val="105"/>
          <w:sz w:val="20"/>
        </w:rPr>
        <w:t> </w:t>
      </w:r>
      <w:r>
        <w:rPr>
          <w:color w:val="232324"/>
          <w:w w:val="105"/>
          <w:sz w:val="21"/>
        </w:rPr>
        <w:t>and</w:t>
      </w:r>
    </w:p>
    <w:p>
      <w:pPr>
        <w:pStyle w:val="BodyText"/>
        <w:spacing w:before="167"/>
        <w:ind w:left="1211"/>
      </w:pPr>
      <w:r>
        <w:rPr>
          <w:color w:val="232324"/>
          <w:spacing w:val="-2"/>
          <w:w w:val="110"/>
        </w:rPr>
        <w:t>whether</w:t>
      </w:r>
      <w:r>
        <w:rPr>
          <w:color w:val="232324"/>
          <w:spacing w:val="2"/>
          <w:w w:val="110"/>
        </w:rPr>
        <w:t> </w:t>
      </w:r>
      <w:r>
        <w:rPr>
          <w:color w:val="131313"/>
          <w:spacing w:val="-2"/>
          <w:w w:val="110"/>
        </w:rPr>
        <w:t>the</w:t>
      </w:r>
      <w:r>
        <w:rPr>
          <w:color w:val="131313"/>
          <w:spacing w:val="-6"/>
          <w:w w:val="110"/>
        </w:rPr>
        <w:t> </w:t>
      </w:r>
      <w:r>
        <w:rPr>
          <w:color w:val="131313"/>
          <w:spacing w:val="-2"/>
          <w:w w:val="110"/>
        </w:rPr>
        <w:t>patient</w:t>
      </w:r>
      <w:r>
        <w:rPr>
          <w:color w:val="131313"/>
          <w:spacing w:val="-5"/>
          <w:w w:val="110"/>
        </w:rPr>
        <w:t> </w:t>
      </w:r>
      <w:r>
        <w:rPr>
          <w:color w:val="232324"/>
          <w:spacing w:val="-2"/>
          <w:w w:val="110"/>
        </w:rPr>
        <w:t>follows</w:t>
      </w:r>
      <w:r>
        <w:rPr>
          <w:color w:val="232324"/>
          <w:w w:val="110"/>
        </w:rPr>
        <w:t> </w:t>
      </w:r>
      <w:r>
        <w:rPr>
          <w:color w:val="131313"/>
          <w:spacing w:val="-2"/>
          <w:w w:val="110"/>
        </w:rPr>
        <w:t>the</w:t>
      </w:r>
      <w:r>
        <w:rPr>
          <w:color w:val="131313"/>
          <w:spacing w:val="-12"/>
          <w:w w:val="110"/>
        </w:rPr>
        <w:t> </w:t>
      </w:r>
      <w:r>
        <w:rPr>
          <w:color w:val="131313"/>
          <w:spacing w:val="-2"/>
          <w:w w:val="110"/>
        </w:rPr>
        <w:t>instructions</w:t>
      </w:r>
      <w:r>
        <w:rPr>
          <w:color w:val="131313"/>
          <w:w w:val="110"/>
        </w:rPr>
        <w:t> </w:t>
      </w:r>
      <w:r>
        <w:rPr>
          <w:color w:val="131313"/>
          <w:spacing w:val="-2"/>
          <w:w w:val="110"/>
        </w:rPr>
        <w:t>for</w:t>
      </w:r>
      <w:r>
        <w:rPr>
          <w:color w:val="131313"/>
          <w:spacing w:val="-6"/>
          <w:w w:val="110"/>
        </w:rPr>
        <w:t> </w:t>
      </w:r>
      <w:r>
        <w:rPr>
          <w:color w:val="131313"/>
          <w:spacing w:val="-2"/>
          <w:w w:val="110"/>
        </w:rPr>
        <w:t>the</w:t>
      </w:r>
      <w:r>
        <w:rPr>
          <w:color w:val="131313"/>
          <w:spacing w:val="-3"/>
          <w:w w:val="110"/>
        </w:rPr>
        <w:t> </w:t>
      </w:r>
      <w:r>
        <w:rPr>
          <w:color w:val="131313"/>
          <w:spacing w:val="-2"/>
          <w:w w:val="110"/>
        </w:rPr>
        <w:t>therapy.</w:t>
      </w:r>
    </w:p>
    <w:p>
      <w:pPr>
        <w:numPr>
          <w:ilvl w:val="2"/>
          <w:numId w:val="17"/>
        </w:numPr>
        <w:tabs>
          <w:tab w:pos="1526" w:val="left" w:leader="none"/>
        </w:tabs>
        <w:spacing w:before="225"/>
        <w:ind w:left="1526" w:right="0" w:hanging="700"/>
        <w:jc w:val="left"/>
        <w:rPr>
          <w:b/>
          <w:color w:val="131313"/>
          <w:sz w:val="23"/>
        </w:rPr>
      </w:pPr>
      <w:r>
        <w:rPr>
          <w:b/>
          <w:color w:val="131313"/>
          <w:w w:val="105"/>
          <w:sz w:val="23"/>
        </w:rPr>
        <w:t>Are</w:t>
      </w:r>
      <w:r>
        <w:rPr>
          <w:b/>
          <w:color w:val="131313"/>
          <w:spacing w:val="-8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there</w:t>
      </w:r>
      <w:r>
        <w:rPr>
          <w:b/>
          <w:color w:val="131313"/>
          <w:spacing w:val="-2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unwanted</w:t>
      </w:r>
      <w:r>
        <w:rPr>
          <w:b/>
          <w:color w:val="131313"/>
          <w:spacing w:val="6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outputs of</w:t>
      </w:r>
      <w:r>
        <w:rPr>
          <w:b/>
          <w:color w:val="131313"/>
          <w:spacing w:val="-8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energy</w:t>
      </w:r>
      <w:r>
        <w:rPr>
          <w:b/>
          <w:color w:val="131313"/>
          <w:spacing w:val="-8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or</w:t>
      </w:r>
      <w:r>
        <w:rPr>
          <w:b/>
          <w:color w:val="131313"/>
          <w:spacing w:val="-14"/>
          <w:w w:val="105"/>
          <w:sz w:val="23"/>
        </w:rPr>
        <w:t> </w:t>
      </w:r>
      <w:r>
        <w:rPr>
          <w:b/>
          <w:color w:val="131313"/>
          <w:spacing w:val="-2"/>
          <w:w w:val="105"/>
          <w:sz w:val="23"/>
        </w:rPr>
        <w:t>substances?</w:t>
      </w:r>
    </w:p>
    <w:p>
      <w:pPr>
        <w:pStyle w:val="BodyText"/>
        <w:spacing w:line="235" w:lineRule="auto" w:before="181"/>
        <w:ind w:left="834" w:right="812" w:firstLine="3"/>
        <w:jc w:val="both"/>
      </w:pPr>
      <w:r>
        <w:rPr>
          <w:color w:val="232324"/>
        </w:rPr>
        <w:t>Energy-related factors </w:t>
      </w:r>
      <w:r>
        <w:rPr>
          <w:color w:val="131313"/>
        </w:rPr>
        <w:t>that </w:t>
      </w:r>
      <w:r>
        <w:rPr>
          <w:color w:val="232324"/>
        </w:rPr>
        <w:t>should </w:t>
      </w:r>
      <w:r>
        <w:rPr>
          <w:color w:val="131313"/>
        </w:rPr>
        <w:t>be </w:t>
      </w:r>
      <w:r>
        <w:rPr>
          <w:color w:val="232324"/>
        </w:rPr>
        <w:t>considered include </w:t>
      </w:r>
      <w:r>
        <w:rPr>
          <w:color w:val="131313"/>
        </w:rPr>
        <w:t>noise </w:t>
      </w:r>
      <w:r>
        <w:rPr>
          <w:color w:val="232324"/>
        </w:rPr>
        <w:t>and </w:t>
      </w:r>
      <w:r>
        <w:rPr>
          <w:color w:val="131313"/>
        </w:rPr>
        <w:t>vibration, heat, </w:t>
      </w:r>
      <w:r>
        <w:rPr>
          <w:color w:val="232324"/>
        </w:rPr>
        <w:t>radiation </w:t>
      </w:r>
      <w:r>
        <w:rPr>
          <w:color w:val="131313"/>
        </w:rPr>
        <w:t>(including </w:t>
      </w:r>
      <w:r>
        <w:rPr>
          <w:color w:val="232324"/>
          <w:w w:val="110"/>
        </w:rPr>
        <w:t>ionizing,</w:t>
      </w:r>
      <w:r>
        <w:rPr>
          <w:color w:val="232324"/>
          <w:w w:val="110"/>
        </w:rPr>
        <w:t> </w:t>
      </w:r>
      <w:r>
        <w:rPr>
          <w:color w:val="131313"/>
          <w:w w:val="110"/>
        </w:rPr>
        <w:t>non-ionizing,</w:t>
      </w:r>
      <w:r>
        <w:rPr>
          <w:color w:val="131313"/>
          <w:w w:val="110"/>
        </w:rPr>
        <w:t> </w:t>
      </w:r>
      <w:r>
        <w:rPr>
          <w:color w:val="232324"/>
          <w:w w:val="110"/>
        </w:rPr>
        <w:t>and</w:t>
      </w:r>
      <w:r>
        <w:rPr>
          <w:color w:val="232324"/>
          <w:w w:val="110"/>
        </w:rPr>
        <w:t> </w:t>
      </w:r>
      <w:r>
        <w:rPr>
          <w:color w:val="131313"/>
          <w:w w:val="110"/>
        </w:rPr>
        <w:t>ultraviolet/visible/infrared</w:t>
      </w:r>
      <w:r>
        <w:rPr>
          <w:color w:val="131313"/>
          <w:w w:val="110"/>
        </w:rPr>
        <w:t> radiation),</w:t>
      </w:r>
      <w:r>
        <w:rPr>
          <w:color w:val="131313"/>
          <w:w w:val="110"/>
        </w:rPr>
        <w:t> </w:t>
      </w:r>
      <w:r>
        <w:rPr>
          <w:color w:val="232324"/>
          <w:w w:val="110"/>
        </w:rPr>
        <w:t>contact</w:t>
      </w:r>
      <w:r>
        <w:rPr>
          <w:color w:val="232324"/>
          <w:w w:val="110"/>
        </w:rPr>
        <w:t> </w:t>
      </w:r>
      <w:r>
        <w:rPr>
          <w:color w:val="131313"/>
          <w:w w:val="110"/>
        </w:rPr>
        <w:t>temperatures,</w:t>
      </w:r>
      <w:r>
        <w:rPr>
          <w:color w:val="131313"/>
          <w:w w:val="110"/>
        </w:rPr>
        <w:t> leakage </w:t>
      </w:r>
      <w:r>
        <w:rPr>
          <w:color w:val="232324"/>
          <w:w w:val="110"/>
        </w:rPr>
        <w:t>currents, and electric </w:t>
      </w:r>
      <w:r>
        <w:rPr>
          <w:color w:val="131313"/>
          <w:w w:val="110"/>
        </w:rPr>
        <w:t>or magnetic fields.</w:t>
      </w:r>
    </w:p>
    <w:p>
      <w:pPr>
        <w:pStyle w:val="BodyText"/>
        <w:spacing w:line="235" w:lineRule="auto" w:before="165"/>
        <w:ind w:left="839" w:right="792" w:hanging="11"/>
        <w:jc w:val="both"/>
      </w:pPr>
      <w:r>
        <w:rPr>
          <w:color w:val="131313"/>
          <w:w w:val="105"/>
        </w:rPr>
        <w:t>Substance-related</w:t>
      </w:r>
      <w:r>
        <w:rPr>
          <w:color w:val="131313"/>
          <w:w w:val="105"/>
        </w:rPr>
        <w:t> </w:t>
      </w:r>
      <w:r>
        <w:rPr>
          <w:color w:val="232324"/>
          <w:w w:val="105"/>
        </w:rPr>
        <w:t>factors</w:t>
      </w:r>
      <w:r>
        <w:rPr>
          <w:color w:val="232324"/>
          <w:w w:val="105"/>
        </w:rPr>
        <w:t> </w:t>
      </w:r>
      <w:r>
        <w:rPr>
          <w:color w:val="131313"/>
          <w:w w:val="105"/>
        </w:rPr>
        <w:t>that</w:t>
      </w:r>
      <w:r>
        <w:rPr>
          <w:color w:val="131313"/>
          <w:w w:val="105"/>
        </w:rPr>
        <w:t> </w:t>
      </w:r>
      <w:r>
        <w:rPr>
          <w:color w:val="232324"/>
          <w:w w:val="105"/>
        </w:rPr>
        <w:t>should</w:t>
      </w:r>
      <w:r>
        <w:rPr>
          <w:color w:val="232324"/>
          <w:spacing w:val="40"/>
          <w:w w:val="105"/>
        </w:rPr>
        <w:t> </w:t>
      </w:r>
      <w:r>
        <w:rPr>
          <w:color w:val="232324"/>
          <w:w w:val="105"/>
        </w:rPr>
        <w:t>be</w:t>
      </w:r>
      <w:r>
        <w:rPr>
          <w:color w:val="232324"/>
          <w:w w:val="105"/>
        </w:rPr>
        <w:t> considered</w:t>
      </w:r>
      <w:r>
        <w:rPr>
          <w:color w:val="232324"/>
          <w:spacing w:val="40"/>
          <w:w w:val="105"/>
        </w:rPr>
        <w:t> </w:t>
      </w:r>
      <w:r>
        <w:rPr>
          <w:color w:val="131313"/>
          <w:w w:val="105"/>
        </w:rPr>
        <w:t>include</w:t>
      </w:r>
      <w:r>
        <w:rPr>
          <w:color w:val="131313"/>
          <w:w w:val="105"/>
        </w:rPr>
        <w:t> </w:t>
      </w:r>
      <w:r>
        <w:rPr>
          <w:color w:val="232324"/>
          <w:w w:val="105"/>
        </w:rPr>
        <w:t>substances</w:t>
      </w:r>
      <w:r>
        <w:rPr>
          <w:color w:val="232324"/>
          <w:spacing w:val="40"/>
          <w:w w:val="105"/>
        </w:rPr>
        <w:t> </w:t>
      </w:r>
      <w:r>
        <w:rPr>
          <w:color w:val="131313"/>
          <w:w w:val="105"/>
        </w:rPr>
        <w:t>used</w:t>
      </w:r>
      <w:r>
        <w:rPr>
          <w:color w:val="131313"/>
          <w:spacing w:val="40"/>
          <w:w w:val="105"/>
        </w:rPr>
        <w:t> </w:t>
      </w:r>
      <w:r>
        <w:rPr>
          <w:color w:val="131313"/>
          <w:w w:val="105"/>
        </w:rPr>
        <w:t>in</w:t>
      </w:r>
      <w:r>
        <w:rPr>
          <w:color w:val="131313"/>
          <w:w w:val="105"/>
        </w:rPr>
        <w:t> manufacturing, cleaning or testing having unwanted </w:t>
      </w:r>
      <w:r>
        <w:rPr>
          <w:color w:val="232324"/>
          <w:w w:val="105"/>
        </w:rPr>
        <w:t>physiological effects </w:t>
      </w:r>
      <w:r>
        <w:rPr>
          <w:color w:val="131313"/>
          <w:w w:val="105"/>
        </w:rPr>
        <w:t>if they rem</w:t>
      </w:r>
      <w:r>
        <w:rPr>
          <w:color w:val="383638"/>
          <w:w w:val="105"/>
        </w:rPr>
        <w:t>a</w:t>
      </w:r>
      <w:r>
        <w:rPr>
          <w:color w:val="131313"/>
          <w:w w:val="105"/>
        </w:rPr>
        <w:t>in in the product.</w:t>
      </w:r>
    </w:p>
    <w:p>
      <w:pPr>
        <w:pStyle w:val="BodyText"/>
        <w:spacing w:after="0" w:line="235" w:lineRule="auto"/>
        <w:jc w:val="both"/>
        <w:sectPr>
          <w:type w:val="continuous"/>
          <w:pgSz w:w="11910" w:h="16850"/>
          <w:pgMar w:header="674" w:footer="930" w:top="340" w:bottom="280" w:left="850" w:right="283"/>
        </w:sectPr>
      </w:pPr>
    </w:p>
    <w:p>
      <w:pPr>
        <w:pStyle w:val="BodyText"/>
        <w:spacing w:before="61"/>
      </w:pPr>
    </w:p>
    <w:p>
      <w:pPr>
        <w:pStyle w:val="BodyText"/>
        <w:ind w:left="146"/>
      </w:pPr>
      <w:r>
        <w:rPr/>
        <w:drawing>
          <wp:anchor distT="0" distB="0" distL="0" distR="0" allowOverlap="1" layoutInCell="1" locked="0" behindDoc="0" simplePos="0" relativeHeight="15869440">
            <wp:simplePos x="0" y="0"/>
            <wp:positionH relativeFrom="page">
              <wp:posOffset>7131611</wp:posOffset>
            </wp:positionH>
            <wp:positionV relativeFrom="paragraph">
              <wp:posOffset>-189688</wp:posOffset>
            </wp:positionV>
            <wp:extent cx="170963" cy="2917209"/>
            <wp:effectExtent l="0" t="0" r="0" b="0"/>
            <wp:wrapNone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2917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31313"/>
          <w:w w:val="105"/>
        </w:rPr>
        <w:t>PD</w:t>
      </w:r>
      <w:r>
        <w:rPr>
          <w:color w:val="131313"/>
          <w:spacing w:val="-10"/>
          <w:w w:val="105"/>
        </w:rPr>
        <w:t> </w:t>
      </w:r>
      <w:r>
        <w:rPr>
          <w:color w:val="131313"/>
          <w:w w:val="105"/>
        </w:rPr>
        <w:t>CEN</w:t>
      </w:r>
      <w:r>
        <w:rPr>
          <w:color w:val="131313"/>
          <w:spacing w:val="2"/>
          <w:w w:val="105"/>
        </w:rPr>
        <w:t> </w:t>
      </w:r>
      <w:r>
        <w:rPr>
          <w:color w:val="131313"/>
          <w:w w:val="105"/>
        </w:rPr>
        <w:t>ISO/TR</w:t>
      </w:r>
      <w:r>
        <w:rPr>
          <w:color w:val="131313"/>
          <w:spacing w:val="5"/>
          <w:w w:val="105"/>
        </w:rPr>
        <w:t> </w:t>
      </w:r>
      <w:r>
        <w:rPr>
          <w:color w:val="131313"/>
          <w:spacing w:val="-2"/>
          <w:w w:val="105"/>
        </w:rPr>
        <w:t>24971:2020</w:t>
      </w:r>
    </w:p>
    <w:p>
      <w:pPr>
        <w:spacing w:before="14"/>
        <w:ind w:left="140" w:right="0" w:firstLine="0"/>
        <w:jc w:val="left"/>
        <w:rPr>
          <w:b/>
          <w:sz w:val="23"/>
        </w:rPr>
      </w:pPr>
      <w:r>
        <w:rPr>
          <w:b/>
          <w:color w:val="131313"/>
          <w:spacing w:val="-2"/>
          <w:sz w:val="23"/>
        </w:rPr>
        <w:t>ISO/TR</w:t>
      </w:r>
      <w:r>
        <w:rPr>
          <w:b/>
          <w:color w:val="131313"/>
          <w:spacing w:val="-11"/>
          <w:sz w:val="23"/>
        </w:rPr>
        <w:t> </w:t>
      </w:r>
      <w:r>
        <w:rPr>
          <w:b/>
          <w:color w:val="131313"/>
          <w:spacing w:val="-2"/>
          <w:sz w:val="23"/>
        </w:rPr>
        <w:t>24971:2020</w:t>
      </w:r>
    </w:p>
    <w:p>
      <w:pPr>
        <w:pStyle w:val="BodyText"/>
        <w:rPr>
          <w:b/>
        </w:rPr>
      </w:pPr>
    </w:p>
    <w:p>
      <w:pPr>
        <w:pStyle w:val="BodyText"/>
        <w:spacing w:before="224"/>
        <w:rPr>
          <w:b/>
        </w:rPr>
      </w:pPr>
    </w:p>
    <w:p>
      <w:pPr>
        <w:pStyle w:val="BodyText"/>
        <w:spacing w:line="225" w:lineRule="auto" w:before="1"/>
        <w:ind w:left="136" w:right="1406" w:firstLine="1"/>
        <w:jc w:val="both"/>
      </w:pPr>
      <w:r>
        <w:rPr>
          <w:color w:val="131313"/>
          <w:w w:val="105"/>
        </w:rPr>
        <w:t>Other</w:t>
      </w:r>
      <w:r>
        <w:rPr>
          <w:color w:val="131313"/>
          <w:w w:val="105"/>
        </w:rPr>
        <w:t> </w:t>
      </w:r>
      <w:r>
        <w:rPr>
          <w:color w:val="232323"/>
          <w:w w:val="105"/>
        </w:rPr>
        <w:t>substance-related</w:t>
      </w:r>
      <w:r>
        <w:rPr>
          <w:color w:val="232323"/>
          <w:w w:val="105"/>
        </w:rPr>
        <w:t> factors</w:t>
      </w:r>
      <w:r>
        <w:rPr>
          <w:color w:val="232323"/>
          <w:w w:val="105"/>
        </w:rPr>
        <w:t> </w:t>
      </w:r>
      <w:r>
        <w:rPr>
          <w:color w:val="131313"/>
          <w:w w:val="105"/>
        </w:rPr>
        <w:t>that</w:t>
      </w:r>
      <w:r>
        <w:rPr>
          <w:color w:val="131313"/>
          <w:w w:val="105"/>
        </w:rPr>
        <w:t> </w:t>
      </w:r>
      <w:r>
        <w:rPr>
          <w:color w:val="232323"/>
          <w:w w:val="105"/>
        </w:rPr>
        <w:t>should</w:t>
      </w:r>
      <w:r>
        <w:rPr>
          <w:color w:val="232323"/>
          <w:w w:val="105"/>
        </w:rPr>
        <w:t> be</w:t>
      </w:r>
      <w:r>
        <w:rPr>
          <w:color w:val="232323"/>
          <w:w w:val="105"/>
        </w:rPr>
        <w:t> considered</w:t>
      </w:r>
      <w:r>
        <w:rPr>
          <w:color w:val="232323"/>
          <w:w w:val="105"/>
        </w:rPr>
        <w:t> </w:t>
      </w:r>
      <w:r>
        <w:rPr>
          <w:color w:val="131313"/>
          <w:w w:val="105"/>
        </w:rPr>
        <w:t>include</w:t>
      </w:r>
      <w:r>
        <w:rPr>
          <w:color w:val="131313"/>
          <w:w w:val="105"/>
        </w:rPr>
        <w:t> discharge</w:t>
      </w:r>
      <w:r>
        <w:rPr>
          <w:color w:val="131313"/>
          <w:w w:val="105"/>
        </w:rPr>
        <w:t> </w:t>
      </w:r>
      <w:r>
        <w:rPr>
          <w:color w:val="232323"/>
          <w:w w:val="105"/>
        </w:rPr>
        <w:t>of</w:t>
      </w:r>
      <w:r>
        <w:rPr>
          <w:color w:val="232323"/>
          <w:w w:val="105"/>
        </w:rPr>
        <w:t> chemicals,</w:t>
      </w:r>
      <w:r>
        <w:rPr>
          <w:color w:val="232323"/>
          <w:w w:val="105"/>
        </w:rPr>
        <w:t> </w:t>
      </w:r>
      <w:r>
        <w:rPr>
          <w:color w:val="131313"/>
          <w:w w:val="105"/>
        </w:rPr>
        <w:t>waste products, </w:t>
      </w:r>
      <w:r>
        <w:rPr>
          <w:color w:val="232323"/>
          <w:w w:val="105"/>
        </w:rPr>
        <w:t>and </w:t>
      </w:r>
      <w:r>
        <w:rPr>
          <w:color w:val="131313"/>
          <w:w w:val="105"/>
        </w:rPr>
        <w:t>body fluids.</w:t>
      </w:r>
    </w:p>
    <w:p>
      <w:pPr>
        <w:pStyle w:val="ListParagraph"/>
        <w:numPr>
          <w:ilvl w:val="2"/>
          <w:numId w:val="17"/>
        </w:numPr>
        <w:tabs>
          <w:tab w:pos="845" w:val="left" w:leader="none"/>
        </w:tabs>
        <w:spacing w:line="240" w:lineRule="auto" w:before="222" w:after="0"/>
        <w:ind w:left="845" w:right="0" w:hanging="717"/>
        <w:jc w:val="left"/>
        <w:rPr>
          <w:b/>
          <w:color w:val="131313"/>
          <w:sz w:val="23"/>
        </w:rPr>
      </w:pPr>
      <w:r>
        <w:rPr>
          <w:b/>
          <w:color w:val="131313"/>
          <w:w w:val="105"/>
          <w:sz w:val="23"/>
        </w:rPr>
        <w:t>Is</w:t>
      </w:r>
      <w:r>
        <w:rPr>
          <w:b/>
          <w:color w:val="131313"/>
          <w:spacing w:val="-12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the</w:t>
      </w:r>
      <w:r>
        <w:rPr>
          <w:b/>
          <w:color w:val="131313"/>
          <w:spacing w:val="31"/>
          <w:w w:val="105"/>
          <w:sz w:val="23"/>
        </w:rPr>
        <w:t> </w:t>
      </w:r>
      <w:r>
        <w:rPr>
          <w:b/>
          <w:i/>
          <w:color w:val="131313"/>
          <w:w w:val="105"/>
          <w:sz w:val="24"/>
        </w:rPr>
        <w:t>medical</w:t>
      </w:r>
      <w:r>
        <w:rPr>
          <w:b/>
          <w:i/>
          <w:color w:val="131313"/>
          <w:spacing w:val="1"/>
          <w:w w:val="105"/>
          <w:sz w:val="24"/>
        </w:rPr>
        <w:t> </w:t>
      </w:r>
      <w:r>
        <w:rPr>
          <w:b/>
          <w:i/>
          <w:color w:val="131313"/>
          <w:w w:val="105"/>
          <w:sz w:val="24"/>
        </w:rPr>
        <w:t>device</w:t>
      </w:r>
      <w:r>
        <w:rPr>
          <w:b/>
          <w:i/>
          <w:color w:val="131313"/>
          <w:spacing w:val="-3"/>
          <w:w w:val="105"/>
          <w:sz w:val="24"/>
        </w:rPr>
        <w:t> </w:t>
      </w:r>
      <w:r>
        <w:rPr>
          <w:b/>
          <w:color w:val="131313"/>
          <w:w w:val="105"/>
          <w:sz w:val="23"/>
        </w:rPr>
        <w:t>susceptible</w:t>
      </w:r>
      <w:r>
        <w:rPr>
          <w:b/>
          <w:color w:val="131313"/>
          <w:spacing w:val="10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to</w:t>
      </w:r>
      <w:r>
        <w:rPr>
          <w:b/>
          <w:color w:val="131313"/>
          <w:spacing w:val="-8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environmental</w:t>
      </w:r>
      <w:r>
        <w:rPr>
          <w:b/>
          <w:color w:val="131313"/>
          <w:spacing w:val="19"/>
          <w:w w:val="105"/>
          <w:sz w:val="23"/>
        </w:rPr>
        <w:t> </w:t>
      </w:r>
      <w:r>
        <w:rPr>
          <w:b/>
          <w:color w:val="131313"/>
          <w:spacing w:val="-2"/>
          <w:w w:val="105"/>
          <w:sz w:val="23"/>
        </w:rPr>
        <w:t>influences?</w:t>
      </w:r>
    </w:p>
    <w:p>
      <w:pPr>
        <w:pStyle w:val="BodyText"/>
        <w:spacing w:line="230" w:lineRule="auto" w:before="183"/>
        <w:ind w:left="134" w:right="1411" w:firstLine="7"/>
        <w:jc w:val="both"/>
      </w:pPr>
      <w:r>
        <w:rPr>
          <w:color w:val="232323"/>
          <w:w w:val="105"/>
        </w:rPr>
        <w:t>Factors that should </w:t>
      </w:r>
      <w:r>
        <w:rPr>
          <w:color w:val="131313"/>
          <w:w w:val="105"/>
        </w:rPr>
        <w:t>be </w:t>
      </w:r>
      <w:r>
        <w:rPr>
          <w:color w:val="232323"/>
          <w:w w:val="105"/>
        </w:rPr>
        <w:t>considered</w:t>
      </w:r>
      <w:r>
        <w:rPr>
          <w:color w:val="232323"/>
          <w:w w:val="105"/>
        </w:rPr>
        <w:t> </w:t>
      </w:r>
      <w:r>
        <w:rPr>
          <w:color w:val="131313"/>
          <w:w w:val="105"/>
        </w:rPr>
        <w:t>include the </w:t>
      </w:r>
      <w:r>
        <w:rPr>
          <w:color w:val="232323"/>
          <w:w w:val="105"/>
        </w:rPr>
        <w:t>operational, transport and storage environments. </w:t>
      </w:r>
      <w:r>
        <w:rPr>
          <w:color w:val="131313"/>
          <w:w w:val="105"/>
        </w:rPr>
        <w:t>These </w:t>
      </w:r>
      <w:r>
        <w:rPr>
          <w:color w:val="232323"/>
          <w:w w:val="105"/>
        </w:rPr>
        <w:t>include</w:t>
      </w:r>
      <w:r>
        <w:rPr>
          <w:color w:val="232323"/>
          <w:w w:val="105"/>
        </w:rPr>
        <w:t> </w:t>
      </w:r>
      <w:r>
        <w:rPr>
          <w:color w:val="131313"/>
          <w:w w:val="105"/>
        </w:rPr>
        <w:t>light,</w:t>
      </w:r>
      <w:r>
        <w:rPr>
          <w:color w:val="131313"/>
          <w:w w:val="105"/>
        </w:rPr>
        <w:t> temperature,</w:t>
      </w:r>
      <w:r>
        <w:rPr>
          <w:color w:val="131313"/>
          <w:w w:val="105"/>
        </w:rPr>
        <w:t> humidity,</w:t>
      </w:r>
      <w:r>
        <w:rPr>
          <w:color w:val="131313"/>
          <w:w w:val="105"/>
        </w:rPr>
        <w:t> </w:t>
      </w:r>
      <w:r>
        <w:rPr>
          <w:color w:val="232323"/>
          <w:w w:val="105"/>
        </w:rPr>
        <w:t>vibrations,</w:t>
      </w:r>
      <w:r>
        <w:rPr>
          <w:color w:val="232323"/>
          <w:w w:val="105"/>
        </w:rPr>
        <w:t> spillage,</w:t>
      </w:r>
      <w:r>
        <w:rPr>
          <w:color w:val="232323"/>
          <w:w w:val="105"/>
        </w:rPr>
        <w:t> susceptibility</w:t>
      </w:r>
      <w:r>
        <w:rPr>
          <w:color w:val="232323"/>
          <w:w w:val="105"/>
        </w:rPr>
        <w:t> to</w:t>
      </w:r>
      <w:r>
        <w:rPr>
          <w:color w:val="232323"/>
          <w:w w:val="105"/>
        </w:rPr>
        <w:t> variations</w:t>
      </w:r>
      <w:r>
        <w:rPr>
          <w:color w:val="232323"/>
          <w:w w:val="105"/>
        </w:rPr>
        <w:t> </w:t>
      </w:r>
      <w:r>
        <w:rPr>
          <w:color w:val="131313"/>
          <w:w w:val="105"/>
        </w:rPr>
        <w:t>in</w:t>
      </w:r>
      <w:r>
        <w:rPr>
          <w:color w:val="131313"/>
          <w:w w:val="105"/>
        </w:rPr>
        <w:t> power</w:t>
      </w:r>
      <w:r>
        <w:rPr>
          <w:color w:val="131313"/>
          <w:w w:val="105"/>
        </w:rPr>
        <w:t> </w:t>
      </w:r>
      <w:r>
        <w:rPr>
          <w:color w:val="232323"/>
          <w:w w:val="105"/>
        </w:rPr>
        <w:t>and </w:t>
      </w:r>
      <w:r>
        <w:rPr>
          <w:color w:val="131313"/>
          <w:w w:val="105"/>
        </w:rPr>
        <w:t>cooling </w:t>
      </w:r>
      <w:r>
        <w:rPr>
          <w:color w:val="232323"/>
          <w:w w:val="105"/>
        </w:rPr>
        <w:t>supplies, and electromagnetic </w:t>
      </w:r>
      <w:r>
        <w:rPr>
          <w:color w:val="131313"/>
          <w:w w:val="105"/>
        </w:rPr>
        <w:t>interference.</w:t>
      </w:r>
    </w:p>
    <w:p>
      <w:pPr>
        <w:pStyle w:val="ListParagraph"/>
        <w:numPr>
          <w:ilvl w:val="2"/>
          <w:numId w:val="17"/>
        </w:numPr>
        <w:tabs>
          <w:tab w:pos="851" w:val="left" w:leader="none"/>
        </w:tabs>
        <w:spacing w:line="240" w:lineRule="auto" w:before="210" w:after="0"/>
        <w:ind w:left="851" w:right="0" w:hanging="723"/>
        <w:jc w:val="left"/>
        <w:rPr>
          <w:b/>
          <w:color w:val="131313"/>
          <w:sz w:val="23"/>
        </w:rPr>
      </w:pPr>
      <w:r>
        <w:rPr>
          <w:b/>
          <w:color w:val="131313"/>
          <w:w w:val="105"/>
          <w:sz w:val="23"/>
        </w:rPr>
        <w:t>Does</w:t>
      </w:r>
      <w:r>
        <w:rPr>
          <w:b/>
          <w:color w:val="131313"/>
          <w:spacing w:val="-1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the</w:t>
      </w:r>
      <w:r>
        <w:rPr>
          <w:b/>
          <w:color w:val="131313"/>
          <w:spacing w:val="10"/>
          <w:w w:val="105"/>
          <w:sz w:val="23"/>
        </w:rPr>
        <w:t> </w:t>
      </w:r>
      <w:r>
        <w:rPr>
          <w:b/>
          <w:i/>
          <w:color w:val="131313"/>
          <w:w w:val="105"/>
          <w:sz w:val="24"/>
        </w:rPr>
        <w:t>medical</w:t>
      </w:r>
      <w:r>
        <w:rPr>
          <w:b/>
          <w:i/>
          <w:color w:val="131313"/>
          <w:spacing w:val="4"/>
          <w:w w:val="105"/>
          <w:sz w:val="24"/>
        </w:rPr>
        <w:t> </w:t>
      </w:r>
      <w:r>
        <w:rPr>
          <w:b/>
          <w:i/>
          <w:color w:val="131313"/>
          <w:w w:val="105"/>
          <w:sz w:val="24"/>
        </w:rPr>
        <w:t>device</w:t>
      </w:r>
      <w:r>
        <w:rPr>
          <w:b/>
          <w:i/>
          <w:color w:val="131313"/>
          <w:spacing w:val="-1"/>
          <w:w w:val="105"/>
          <w:sz w:val="24"/>
        </w:rPr>
        <w:t> </w:t>
      </w:r>
      <w:r>
        <w:rPr>
          <w:b/>
          <w:color w:val="131313"/>
          <w:w w:val="105"/>
          <w:sz w:val="23"/>
        </w:rPr>
        <w:t>influence</w:t>
      </w:r>
      <w:r>
        <w:rPr>
          <w:b/>
          <w:color w:val="131313"/>
          <w:spacing w:val="2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the</w:t>
      </w:r>
      <w:r>
        <w:rPr>
          <w:b/>
          <w:color w:val="131313"/>
          <w:spacing w:val="-10"/>
          <w:w w:val="105"/>
          <w:sz w:val="23"/>
        </w:rPr>
        <w:t> </w:t>
      </w:r>
      <w:r>
        <w:rPr>
          <w:b/>
          <w:color w:val="131313"/>
          <w:spacing w:val="-2"/>
          <w:w w:val="105"/>
          <w:sz w:val="23"/>
        </w:rPr>
        <w:t>environment?</w:t>
      </w:r>
    </w:p>
    <w:p>
      <w:pPr>
        <w:pStyle w:val="BodyText"/>
        <w:spacing w:before="175"/>
        <w:ind w:left="141"/>
        <w:jc w:val="both"/>
      </w:pPr>
      <w:r>
        <w:rPr>
          <w:color w:val="232323"/>
          <w:w w:val="105"/>
        </w:rPr>
        <w:t>Factors</w:t>
      </w:r>
      <w:r>
        <w:rPr>
          <w:color w:val="232323"/>
          <w:spacing w:val="23"/>
          <w:w w:val="105"/>
        </w:rPr>
        <w:t> </w:t>
      </w:r>
      <w:r>
        <w:rPr>
          <w:color w:val="131313"/>
          <w:w w:val="105"/>
        </w:rPr>
        <w:t>that</w:t>
      </w:r>
      <w:r>
        <w:rPr>
          <w:color w:val="131313"/>
          <w:spacing w:val="-4"/>
          <w:w w:val="105"/>
        </w:rPr>
        <w:t> </w:t>
      </w:r>
      <w:r>
        <w:rPr>
          <w:color w:val="232323"/>
          <w:w w:val="105"/>
        </w:rPr>
        <w:t>should</w:t>
      </w:r>
      <w:r>
        <w:rPr>
          <w:color w:val="232323"/>
          <w:spacing w:val="28"/>
          <w:w w:val="105"/>
        </w:rPr>
        <w:t> </w:t>
      </w:r>
      <w:r>
        <w:rPr>
          <w:color w:val="131313"/>
          <w:w w:val="105"/>
        </w:rPr>
        <w:t>be</w:t>
      </w:r>
      <w:r>
        <w:rPr>
          <w:color w:val="131313"/>
          <w:spacing w:val="9"/>
          <w:w w:val="105"/>
        </w:rPr>
        <w:t> </w:t>
      </w:r>
      <w:r>
        <w:rPr>
          <w:color w:val="232323"/>
          <w:w w:val="105"/>
        </w:rPr>
        <w:t>considered</w:t>
      </w:r>
      <w:r>
        <w:rPr>
          <w:color w:val="232323"/>
          <w:spacing w:val="28"/>
          <w:w w:val="105"/>
        </w:rPr>
        <w:t> </w:t>
      </w:r>
      <w:r>
        <w:rPr>
          <w:color w:val="131313"/>
          <w:spacing w:val="-2"/>
          <w:w w:val="105"/>
        </w:rPr>
        <w:t>include:</w:t>
      </w:r>
    </w:p>
    <w:p>
      <w:pPr>
        <w:pStyle w:val="BodyText"/>
        <w:spacing w:line="222" w:lineRule="exact" w:before="167"/>
        <w:ind w:left="537"/>
      </w:pPr>
      <w:r>
        <w:rPr>
          <w:color w:val="131313"/>
          <w:w w:val="105"/>
        </w:rPr>
        <w:t>the</w:t>
      </w:r>
      <w:r>
        <w:rPr>
          <w:color w:val="131313"/>
          <w:spacing w:val="-1"/>
          <w:w w:val="105"/>
        </w:rPr>
        <w:t> </w:t>
      </w:r>
      <w:r>
        <w:rPr>
          <w:color w:val="232323"/>
          <w:w w:val="105"/>
        </w:rPr>
        <w:t>effects</w:t>
      </w:r>
      <w:r>
        <w:rPr>
          <w:color w:val="232323"/>
          <w:spacing w:val="6"/>
          <w:w w:val="105"/>
        </w:rPr>
        <w:t> </w:t>
      </w:r>
      <w:r>
        <w:rPr>
          <w:color w:val="131313"/>
          <w:w w:val="105"/>
        </w:rPr>
        <w:t>on</w:t>
      </w:r>
      <w:r>
        <w:rPr>
          <w:color w:val="131313"/>
          <w:spacing w:val="7"/>
          <w:w w:val="105"/>
        </w:rPr>
        <w:t> </w:t>
      </w:r>
      <w:r>
        <w:rPr>
          <w:color w:val="131313"/>
          <w:w w:val="105"/>
        </w:rPr>
        <w:t>power</w:t>
      </w:r>
      <w:r>
        <w:rPr>
          <w:color w:val="131313"/>
          <w:spacing w:val="7"/>
          <w:w w:val="105"/>
        </w:rPr>
        <w:t> </w:t>
      </w:r>
      <w:r>
        <w:rPr>
          <w:color w:val="232323"/>
          <w:w w:val="105"/>
        </w:rPr>
        <w:t>and</w:t>
      </w:r>
      <w:r>
        <w:rPr>
          <w:color w:val="232323"/>
          <w:spacing w:val="7"/>
          <w:w w:val="105"/>
        </w:rPr>
        <w:t> </w:t>
      </w:r>
      <w:r>
        <w:rPr>
          <w:color w:val="232323"/>
          <w:w w:val="105"/>
        </w:rPr>
        <w:t>cooling</w:t>
      </w:r>
      <w:r>
        <w:rPr>
          <w:color w:val="232323"/>
          <w:spacing w:val="-3"/>
          <w:w w:val="105"/>
        </w:rPr>
        <w:t> </w:t>
      </w:r>
      <w:r>
        <w:rPr>
          <w:color w:val="232323"/>
          <w:spacing w:val="-2"/>
          <w:w w:val="105"/>
        </w:rPr>
        <w:t>supplies;</w:t>
      </w:r>
    </w:p>
    <w:p>
      <w:pPr>
        <w:spacing w:line="60" w:lineRule="exact" w:before="0"/>
        <w:ind w:left="10538" w:right="0" w:firstLine="0"/>
        <w:jc w:val="left"/>
        <w:rPr>
          <w:rFonts w:ascii="Arial"/>
          <w:sz w:val="9"/>
        </w:rPr>
      </w:pPr>
      <w:r>
        <w:rPr>
          <w:rFonts w:ascii="Arial"/>
          <w:color w:val="596B91"/>
          <w:spacing w:val="-10"/>
          <w:w w:val="105"/>
          <w:sz w:val="9"/>
        </w:rPr>
        <w:t>n</w:t>
      </w:r>
    </w:p>
    <w:p>
      <w:pPr>
        <w:spacing w:line="143" w:lineRule="exact" w:before="0"/>
        <w:ind w:left="10533" w:right="0" w:firstLine="0"/>
        <w:jc w:val="left"/>
        <w:rPr>
          <w:sz w:val="16"/>
        </w:rPr>
      </w:pPr>
      <w:r>
        <w:rPr>
          <w:color w:val="596B91"/>
          <w:spacing w:val="-5"/>
          <w:w w:val="95"/>
          <w:sz w:val="16"/>
        </w:rPr>
        <w:t>"'</w:t>
      </w:r>
    </w:p>
    <w:p>
      <w:pPr>
        <w:pStyle w:val="BodyText"/>
        <w:tabs>
          <w:tab w:pos="10541" w:val="left" w:leader="none"/>
        </w:tabs>
        <w:spacing w:line="225" w:lineRule="exact"/>
        <w:ind w:left="531"/>
        <w:rPr>
          <w:rFonts w:ascii="Arial"/>
          <w:position w:val="9"/>
          <w:sz w:val="6"/>
        </w:rPr>
      </w:pPr>
      <w:r>
        <w:rPr>
          <w:rFonts w:ascii="Arial"/>
          <w:position w:val="9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1378816">
                <wp:simplePos x="0" y="0"/>
                <wp:positionH relativeFrom="page">
                  <wp:posOffset>7229209</wp:posOffset>
                </wp:positionH>
                <wp:positionV relativeFrom="paragraph">
                  <wp:posOffset>50388</wp:posOffset>
                </wp:positionV>
                <wp:extent cx="48260" cy="106045"/>
                <wp:effectExtent l="0" t="0" r="0" b="0"/>
                <wp:wrapNone/>
                <wp:docPr id="394" name="Textbox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Textbox 394"/>
                      <wps:cNvSpPr txBox="1"/>
                      <wps:spPr>
                        <a:xfrm>
                          <a:off x="0" y="0"/>
                          <a:ext cx="4826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596B91"/>
                                <w:spacing w:val="-5"/>
                                <w:w w:val="85"/>
                                <w:sz w:val="15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229126pt;margin-top:3.967585pt;width:3.8pt;height:8.35pt;mso-position-horizontal-relative:page;mso-position-vertical-relative:paragraph;z-index:-21937664" type="#_x0000_t202" id="docshape332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596B91"/>
                          <w:spacing w:val="-5"/>
                          <w:w w:val="85"/>
                          <w:sz w:val="15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3"/>
        </w:rPr>
        <w:t>emission</w:t>
      </w:r>
      <w:r>
        <w:rPr>
          <w:color w:val="232323"/>
          <w:spacing w:val="37"/>
        </w:rPr>
        <w:t> </w:t>
      </w:r>
      <w:r>
        <w:rPr>
          <w:color w:val="232323"/>
        </w:rPr>
        <w:t>of</w:t>
      </w:r>
      <w:r>
        <w:rPr>
          <w:color w:val="232323"/>
          <w:spacing w:val="13"/>
        </w:rPr>
        <w:t> </w:t>
      </w:r>
      <w:r>
        <w:rPr>
          <w:color w:val="131313"/>
        </w:rPr>
        <w:t>toxic</w:t>
      </w:r>
      <w:r>
        <w:rPr>
          <w:color w:val="131313"/>
          <w:spacing w:val="18"/>
        </w:rPr>
        <w:t> </w:t>
      </w:r>
      <w:r>
        <w:rPr>
          <w:color w:val="131313"/>
          <w:spacing w:val="-2"/>
        </w:rPr>
        <w:t>materials;</w:t>
      </w:r>
      <w:r>
        <w:rPr>
          <w:color w:val="131313"/>
        </w:rPr>
        <w:tab/>
      </w:r>
      <w:r>
        <w:rPr>
          <w:rFonts w:ascii="Arial"/>
          <w:color w:val="596B91"/>
          <w:spacing w:val="-10"/>
          <w:position w:val="9"/>
          <w:sz w:val="6"/>
        </w:rPr>
        <w:t>C</w:t>
      </w:r>
    </w:p>
    <w:p>
      <w:pPr>
        <w:spacing w:line="57" w:lineRule="exact" w:before="10"/>
        <w:ind w:left="10492" w:right="0" w:firstLine="0"/>
        <w:jc w:val="left"/>
        <w:rPr>
          <w:sz w:val="9"/>
        </w:rPr>
      </w:pPr>
      <w:r>
        <w:rPr>
          <w:color w:val="596B91"/>
          <w:spacing w:val="-10"/>
          <w:w w:val="95"/>
          <w:sz w:val="9"/>
        </w:rPr>
        <w:t>r</w:t>
      </w:r>
    </w:p>
    <w:p>
      <w:pPr>
        <w:spacing w:after="0" w:line="57" w:lineRule="exact"/>
        <w:jc w:val="left"/>
        <w:rPr>
          <w:sz w:val="9"/>
        </w:rPr>
        <w:sectPr>
          <w:headerReference w:type="even" r:id="rId126"/>
          <w:footerReference w:type="even" r:id="rId127"/>
          <w:footerReference w:type="default" r:id="rId128"/>
          <w:pgSz w:w="11910" w:h="16850"/>
          <w:pgMar w:header="0" w:footer="832" w:top="460" w:bottom="1020" w:left="850" w:right="283"/>
          <w:pgNumType w:start="32"/>
        </w:sectPr>
      </w:pPr>
    </w:p>
    <w:p>
      <w:pPr>
        <w:pStyle w:val="BodyText"/>
        <w:spacing w:before="100"/>
        <w:ind w:left="537"/>
      </w:pPr>
      <w:r>
        <w:rPr>
          <w:color w:val="131313"/>
          <w:spacing w:val="-2"/>
          <w:w w:val="110"/>
        </w:rPr>
        <w:t>the</w:t>
      </w:r>
      <w:r>
        <w:rPr>
          <w:color w:val="131313"/>
          <w:spacing w:val="-5"/>
          <w:w w:val="110"/>
        </w:rPr>
        <w:t> </w:t>
      </w:r>
      <w:r>
        <w:rPr>
          <w:color w:val="232323"/>
          <w:spacing w:val="-2"/>
          <w:w w:val="110"/>
        </w:rPr>
        <w:t>generation</w:t>
      </w:r>
      <w:r>
        <w:rPr>
          <w:color w:val="232323"/>
          <w:spacing w:val="9"/>
          <w:w w:val="110"/>
        </w:rPr>
        <w:t> </w:t>
      </w:r>
      <w:r>
        <w:rPr>
          <w:color w:val="232323"/>
          <w:spacing w:val="-2"/>
          <w:w w:val="110"/>
        </w:rPr>
        <w:t>of</w:t>
      </w:r>
      <w:r>
        <w:rPr>
          <w:color w:val="232323"/>
          <w:spacing w:val="-4"/>
          <w:w w:val="110"/>
        </w:rPr>
        <w:t> </w:t>
      </w:r>
      <w:r>
        <w:rPr>
          <w:color w:val="232323"/>
          <w:spacing w:val="-2"/>
          <w:w w:val="110"/>
        </w:rPr>
        <w:t>electromagnetic</w:t>
      </w:r>
      <w:r>
        <w:rPr>
          <w:color w:val="232323"/>
          <w:spacing w:val="-10"/>
          <w:w w:val="110"/>
        </w:rPr>
        <w:t> </w:t>
      </w:r>
      <w:r>
        <w:rPr>
          <w:color w:val="131313"/>
          <w:spacing w:val="-2"/>
          <w:w w:val="110"/>
        </w:rPr>
        <w:t>disturbance.</w:t>
      </w:r>
    </w:p>
    <w:p>
      <w:pPr>
        <w:pStyle w:val="ListParagraph"/>
        <w:numPr>
          <w:ilvl w:val="2"/>
          <w:numId w:val="17"/>
        </w:numPr>
        <w:tabs>
          <w:tab w:pos="862" w:val="left" w:leader="none"/>
        </w:tabs>
        <w:spacing w:line="240" w:lineRule="auto" w:before="216" w:after="0"/>
        <w:ind w:left="862" w:right="0" w:hanging="729"/>
        <w:jc w:val="left"/>
        <w:rPr>
          <w:b/>
          <w:color w:val="131313"/>
          <w:sz w:val="23"/>
        </w:rPr>
      </w:pPr>
      <w:r>
        <w:rPr>
          <w:b/>
          <w:color w:val="131313"/>
          <w:w w:val="105"/>
          <w:sz w:val="23"/>
        </w:rPr>
        <w:t>Does</w:t>
      </w:r>
      <w:r>
        <w:rPr>
          <w:b/>
          <w:color w:val="131313"/>
          <w:spacing w:val="6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the </w:t>
      </w:r>
      <w:r>
        <w:rPr>
          <w:b/>
          <w:i/>
          <w:color w:val="131313"/>
          <w:w w:val="105"/>
          <w:sz w:val="24"/>
        </w:rPr>
        <w:t>medical</w:t>
      </w:r>
      <w:r>
        <w:rPr>
          <w:b/>
          <w:i/>
          <w:color w:val="131313"/>
          <w:spacing w:val="10"/>
          <w:w w:val="105"/>
          <w:sz w:val="24"/>
        </w:rPr>
        <w:t> </w:t>
      </w:r>
      <w:r>
        <w:rPr>
          <w:b/>
          <w:i/>
          <w:color w:val="131313"/>
          <w:w w:val="105"/>
          <w:sz w:val="24"/>
        </w:rPr>
        <w:t>device</w:t>
      </w:r>
      <w:r>
        <w:rPr>
          <w:b/>
          <w:i/>
          <w:color w:val="131313"/>
          <w:spacing w:val="-8"/>
          <w:w w:val="105"/>
          <w:sz w:val="24"/>
        </w:rPr>
        <w:t> </w:t>
      </w:r>
      <w:r>
        <w:rPr>
          <w:b/>
          <w:color w:val="131313"/>
          <w:w w:val="105"/>
          <w:sz w:val="23"/>
        </w:rPr>
        <w:t>require</w:t>
      </w:r>
      <w:r>
        <w:rPr>
          <w:b/>
          <w:color w:val="131313"/>
          <w:spacing w:val="-2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consumables</w:t>
      </w:r>
      <w:r>
        <w:rPr>
          <w:b/>
          <w:color w:val="131313"/>
          <w:spacing w:val="7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or</w:t>
      </w:r>
      <w:r>
        <w:rPr>
          <w:b/>
          <w:color w:val="131313"/>
          <w:spacing w:val="-10"/>
          <w:w w:val="105"/>
          <w:sz w:val="23"/>
        </w:rPr>
        <w:t> </w:t>
      </w:r>
      <w:r>
        <w:rPr>
          <w:b/>
          <w:color w:val="131313"/>
          <w:spacing w:val="-2"/>
          <w:w w:val="105"/>
          <w:sz w:val="23"/>
        </w:rPr>
        <w:t>accessories?</w:t>
      </w:r>
    </w:p>
    <w:p>
      <w:pPr>
        <w:pStyle w:val="BodyText"/>
        <w:spacing w:line="230" w:lineRule="auto" w:before="182"/>
        <w:ind w:left="143" w:right="38" w:firstLine="2"/>
        <w:jc w:val="both"/>
      </w:pPr>
      <w:r>
        <w:rPr>
          <w:color w:val="131313"/>
          <w:w w:val="105"/>
        </w:rPr>
        <w:t>Factors</w:t>
      </w:r>
      <w:r>
        <w:rPr>
          <w:color w:val="131313"/>
          <w:w w:val="105"/>
        </w:rPr>
        <w:t> </w:t>
      </w:r>
      <w:r>
        <w:rPr>
          <w:color w:val="232323"/>
          <w:w w:val="105"/>
        </w:rPr>
        <w:t>that should</w:t>
      </w:r>
      <w:r>
        <w:rPr>
          <w:color w:val="232323"/>
          <w:w w:val="105"/>
        </w:rPr>
        <w:t> </w:t>
      </w:r>
      <w:r>
        <w:rPr>
          <w:color w:val="131313"/>
          <w:w w:val="105"/>
        </w:rPr>
        <w:t>be </w:t>
      </w:r>
      <w:r>
        <w:rPr>
          <w:color w:val="232323"/>
          <w:w w:val="105"/>
        </w:rPr>
        <w:t>considered</w:t>
      </w:r>
      <w:r>
        <w:rPr>
          <w:color w:val="232323"/>
          <w:w w:val="105"/>
        </w:rPr>
        <w:t> include specifications for such consumables or accessories and any </w:t>
      </w:r>
      <w:r>
        <w:rPr>
          <w:color w:val="131313"/>
          <w:w w:val="105"/>
        </w:rPr>
        <w:t>restrictions placed</w:t>
      </w:r>
      <w:r>
        <w:rPr>
          <w:color w:val="131313"/>
          <w:spacing w:val="40"/>
          <w:w w:val="105"/>
        </w:rPr>
        <w:t> </w:t>
      </w:r>
      <w:r>
        <w:rPr>
          <w:color w:val="131313"/>
          <w:w w:val="105"/>
        </w:rPr>
        <w:t>upon users in </w:t>
      </w:r>
      <w:r>
        <w:rPr>
          <w:color w:val="232323"/>
          <w:w w:val="105"/>
        </w:rPr>
        <w:t>their selection</w:t>
      </w:r>
      <w:r>
        <w:rPr>
          <w:color w:val="232323"/>
          <w:spacing w:val="40"/>
          <w:w w:val="105"/>
        </w:rPr>
        <w:t> </w:t>
      </w:r>
      <w:r>
        <w:rPr>
          <w:color w:val="232323"/>
          <w:w w:val="105"/>
        </w:rPr>
        <w:t>of these.</w:t>
      </w:r>
    </w:p>
    <w:p>
      <w:pPr>
        <w:numPr>
          <w:ilvl w:val="2"/>
          <w:numId w:val="17"/>
        </w:numPr>
        <w:tabs>
          <w:tab w:pos="865" w:val="left" w:leader="none"/>
        </w:tabs>
        <w:spacing w:before="221"/>
        <w:ind w:left="865" w:right="0" w:hanging="727"/>
        <w:jc w:val="left"/>
        <w:rPr>
          <w:b/>
          <w:color w:val="131313"/>
          <w:sz w:val="23"/>
        </w:rPr>
      </w:pPr>
      <w:r>
        <w:rPr>
          <w:b/>
          <w:color w:val="131313"/>
          <w:w w:val="105"/>
          <w:sz w:val="23"/>
        </w:rPr>
        <w:t>Is</w:t>
      </w:r>
      <w:r>
        <w:rPr>
          <w:b/>
          <w:color w:val="131313"/>
          <w:spacing w:val="-8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maintenance</w:t>
      </w:r>
      <w:r>
        <w:rPr>
          <w:b/>
          <w:color w:val="131313"/>
          <w:spacing w:val="16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or</w:t>
      </w:r>
      <w:r>
        <w:rPr>
          <w:b/>
          <w:color w:val="131313"/>
          <w:spacing w:val="-8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calibration</w:t>
      </w:r>
      <w:r>
        <w:rPr>
          <w:b/>
          <w:color w:val="131313"/>
          <w:spacing w:val="1"/>
          <w:w w:val="105"/>
          <w:sz w:val="23"/>
        </w:rPr>
        <w:t> </w:t>
      </w:r>
      <w:r>
        <w:rPr>
          <w:b/>
          <w:color w:val="131313"/>
          <w:spacing w:val="-2"/>
          <w:w w:val="105"/>
          <w:sz w:val="23"/>
        </w:rPr>
        <w:t>necessary?</w:t>
      </w:r>
    </w:p>
    <w:p>
      <w:pPr>
        <w:pStyle w:val="BodyText"/>
        <w:spacing w:before="177"/>
        <w:ind w:left="146"/>
      </w:pPr>
      <w:r>
        <w:rPr>
          <w:color w:val="131313"/>
          <w:w w:val="105"/>
        </w:rPr>
        <w:t>Factors</w:t>
      </w:r>
      <w:r>
        <w:rPr>
          <w:color w:val="131313"/>
          <w:spacing w:val="18"/>
          <w:w w:val="105"/>
        </w:rPr>
        <w:t> </w:t>
      </w:r>
      <w:r>
        <w:rPr>
          <w:color w:val="232323"/>
          <w:w w:val="105"/>
        </w:rPr>
        <w:t>that</w:t>
      </w:r>
      <w:r>
        <w:rPr>
          <w:color w:val="232323"/>
          <w:spacing w:val="3"/>
          <w:w w:val="105"/>
        </w:rPr>
        <w:t> </w:t>
      </w:r>
      <w:r>
        <w:rPr>
          <w:color w:val="232323"/>
          <w:w w:val="105"/>
        </w:rPr>
        <w:t>should</w:t>
      </w:r>
      <w:r>
        <w:rPr>
          <w:color w:val="232323"/>
          <w:spacing w:val="28"/>
          <w:w w:val="105"/>
        </w:rPr>
        <w:t> </w:t>
      </w:r>
      <w:r>
        <w:rPr>
          <w:color w:val="232323"/>
          <w:w w:val="105"/>
        </w:rPr>
        <w:t>be</w:t>
      </w:r>
      <w:r>
        <w:rPr>
          <w:color w:val="232323"/>
          <w:spacing w:val="8"/>
          <w:w w:val="105"/>
        </w:rPr>
        <w:t> </w:t>
      </w:r>
      <w:r>
        <w:rPr>
          <w:color w:val="232323"/>
          <w:w w:val="105"/>
        </w:rPr>
        <w:t>considered</w:t>
      </w:r>
      <w:r>
        <w:rPr>
          <w:color w:val="232323"/>
          <w:spacing w:val="23"/>
          <w:w w:val="105"/>
        </w:rPr>
        <w:t> </w:t>
      </w:r>
      <w:r>
        <w:rPr>
          <w:color w:val="131313"/>
          <w:spacing w:val="-2"/>
          <w:w w:val="105"/>
        </w:rPr>
        <w:t>include:</w:t>
      </w:r>
    </w:p>
    <w:p>
      <w:pPr>
        <w:pStyle w:val="BodyText"/>
        <w:spacing w:line="405" w:lineRule="auto" w:before="167"/>
        <w:ind w:left="538" w:right="318"/>
      </w:pPr>
      <w:r>
        <w:rPr>
          <w:color w:val="232323"/>
          <w:w w:val="110"/>
        </w:rPr>
        <w:t>whether </w:t>
      </w:r>
      <w:r>
        <w:rPr>
          <w:color w:val="131313"/>
          <w:w w:val="110"/>
        </w:rPr>
        <w:t>maintenance </w:t>
      </w:r>
      <w:r>
        <w:rPr>
          <w:color w:val="232323"/>
          <w:w w:val="110"/>
        </w:rPr>
        <w:t>or</w:t>
      </w:r>
      <w:r>
        <w:rPr>
          <w:color w:val="232323"/>
          <w:spacing w:val="-13"/>
          <w:w w:val="110"/>
        </w:rPr>
        <w:t> </w:t>
      </w:r>
      <w:r>
        <w:rPr>
          <w:color w:val="232323"/>
          <w:w w:val="110"/>
        </w:rPr>
        <w:t>calibration</w:t>
      </w:r>
      <w:r>
        <w:rPr>
          <w:color w:val="232323"/>
          <w:spacing w:val="-1"/>
          <w:w w:val="110"/>
        </w:rPr>
        <w:t> </w:t>
      </w:r>
      <w:r>
        <w:rPr>
          <w:color w:val="232323"/>
          <w:w w:val="110"/>
        </w:rPr>
        <w:t>are </w:t>
      </w:r>
      <w:r>
        <w:rPr>
          <w:color w:val="131313"/>
          <w:w w:val="110"/>
        </w:rPr>
        <w:t>to</w:t>
      </w:r>
      <w:r>
        <w:rPr>
          <w:color w:val="131313"/>
          <w:spacing w:val="-13"/>
          <w:w w:val="110"/>
        </w:rPr>
        <w:t> </w:t>
      </w:r>
      <w:r>
        <w:rPr>
          <w:color w:val="131313"/>
          <w:w w:val="110"/>
        </w:rPr>
        <w:t>be</w:t>
      </w:r>
      <w:r>
        <w:rPr>
          <w:color w:val="131313"/>
          <w:spacing w:val="-10"/>
          <w:w w:val="110"/>
        </w:rPr>
        <w:t> </w:t>
      </w:r>
      <w:r>
        <w:rPr>
          <w:color w:val="232323"/>
          <w:w w:val="110"/>
        </w:rPr>
        <w:t>carried out</w:t>
      </w:r>
      <w:r>
        <w:rPr>
          <w:color w:val="232323"/>
          <w:spacing w:val="-3"/>
          <w:w w:val="110"/>
        </w:rPr>
        <w:t> </w:t>
      </w:r>
      <w:r>
        <w:rPr>
          <w:color w:val="232323"/>
          <w:w w:val="110"/>
        </w:rPr>
        <w:t>by</w:t>
      </w:r>
      <w:r>
        <w:rPr>
          <w:color w:val="232323"/>
          <w:spacing w:val="-13"/>
          <w:w w:val="110"/>
        </w:rPr>
        <w:t> </w:t>
      </w:r>
      <w:r>
        <w:rPr>
          <w:color w:val="131313"/>
          <w:w w:val="110"/>
        </w:rPr>
        <w:t>the</w:t>
      </w:r>
      <w:r>
        <w:rPr>
          <w:color w:val="131313"/>
          <w:spacing w:val="-6"/>
          <w:w w:val="110"/>
        </w:rPr>
        <w:t> </w:t>
      </w:r>
      <w:r>
        <w:rPr>
          <w:color w:val="131313"/>
          <w:w w:val="110"/>
        </w:rPr>
        <w:t>user</w:t>
      </w:r>
      <w:r>
        <w:rPr>
          <w:color w:val="131313"/>
          <w:spacing w:val="-8"/>
          <w:w w:val="110"/>
        </w:rPr>
        <w:t> </w:t>
      </w:r>
      <w:r>
        <w:rPr>
          <w:color w:val="232323"/>
          <w:w w:val="110"/>
        </w:rPr>
        <w:t>or by</w:t>
      </w:r>
      <w:r>
        <w:rPr>
          <w:color w:val="232323"/>
          <w:spacing w:val="-16"/>
          <w:w w:val="110"/>
        </w:rPr>
        <w:t> </w:t>
      </w:r>
      <w:r>
        <w:rPr>
          <w:color w:val="232323"/>
          <w:w w:val="110"/>
        </w:rPr>
        <w:t>a</w:t>
      </w:r>
      <w:r>
        <w:rPr>
          <w:color w:val="232323"/>
          <w:spacing w:val="-12"/>
          <w:w w:val="110"/>
        </w:rPr>
        <w:t> </w:t>
      </w:r>
      <w:r>
        <w:rPr>
          <w:color w:val="131313"/>
          <w:w w:val="110"/>
        </w:rPr>
        <w:t>specialist; </w:t>
      </w:r>
      <w:r>
        <w:rPr>
          <w:color w:val="131313"/>
          <w:spacing w:val="-2"/>
          <w:w w:val="110"/>
        </w:rPr>
        <w:t>whether</w:t>
      </w:r>
      <w:r>
        <w:rPr>
          <w:color w:val="131313"/>
          <w:spacing w:val="-13"/>
          <w:w w:val="110"/>
        </w:rPr>
        <w:t> </w:t>
      </w:r>
      <w:r>
        <w:rPr>
          <w:color w:val="232323"/>
          <w:spacing w:val="-2"/>
          <w:w w:val="110"/>
        </w:rPr>
        <w:t>special</w:t>
      </w:r>
      <w:r>
        <w:rPr>
          <w:color w:val="232323"/>
          <w:spacing w:val="-12"/>
          <w:w w:val="110"/>
        </w:rPr>
        <w:t> </w:t>
      </w:r>
      <w:r>
        <w:rPr>
          <w:color w:val="232323"/>
          <w:spacing w:val="-2"/>
          <w:w w:val="110"/>
        </w:rPr>
        <w:t>substances</w:t>
      </w:r>
      <w:r>
        <w:rPr>
          <w:color w:val="232323"/>
          <w:spacing w:val="-3"/>
          <w:w w:val="110"/>
        </w:rPr>
        <w:t> </w:t>
      </w:r>
      <w:r>
        <w:rPr>
          <w:color w:val="232323"/>
          <w:spacing w:val="-2"/>
          <w:w w:val="110"/>
        </w:rPr>
        <w:t>or</w:t>
      </w:r>
      <w:r>
        <w:rPr>
          <w:color w:val="232323"/>
          <w:spacing w:val="-13"/>
          <w:w w:val="110"/>
        </w:rPr>
        <w:t> </w:t>
      </w:r>
      <w:r>
        <w:rPr>
          <w:color w:val="232323"/>
          <w:spacing w:val="-2"/>
          <w:w w:val="110"/>
        </w:rPr>
        <w:t>equipment</w:t>
      </w:r>
      <w:r>
        <w:rPr>
          <w:color w:val="232323"/>
          <w:spacing w:val="-11"/>
          <w:w w:val="110"/>
        </w:rPr>
        <w:t> </w:t>
      </w:r>
      <w:r>
        <w:rPr>
          <w:color w:val="232323"/>
          <w:spacing w:val="-2"/>
          <w:w w:val="110"/>
        </w:rPr>
        <w:t>are </w:t>
      </w:r>
      <w:r>
        <w:rPr>
          <w:color w:val="131313"/>
          <w:spacing w:val="-2"/>
          <w:w w:val="110"/>
        </w:rPr>
        <w:t>needed </w:t>
      </w:r>
      <w:r>
        <w:rPr>
          <w:color w:val="232323"/>
          <w:spacing w:val="-2"/>
          <w:w w:val="110"/>
        </w:rPr>
        <w:t>for</w:t>
      </w:r>
      <w:r>
        <w:rPr>
          <w:color w:val="232323"/>
          <w:spacing w:val="-10"/>
          <w:w w:val="110"/>
        </w:rPr>
        <w:t> </w:t>
      </w:r>
      <w:r>
        <w:rPr>
          <w:color w:val="232323"/>
          <w:spacing w:val="-2"/>
          <w:w w:val="110"/>
        </w:rPr>
        <w:t>proper</w:t>
      </w:r>
      <w:r>
        <w:rPr>
          <w:color w:val="232323"/>
          <w:spacing w:val="-6"/>
          <w:w w:val="110"/>
        </w:rPr>
        <w:t> </w:t>
      </w:r>
      <w:r>
        <w:rPr>
          <w:color w:val="131313"/>
          <w:spacing w:val="-2"/>
          <w:w w:val="110"/>
        </w:rPr>
        <w:t>maintenance</w:t>
      </w:r>
      <w:r>
        <w:rPr>
          <w:color w:val="131313"/>
          <w:spacing w:val="7"/>
          <w:w w:val="110"/>
        </w:rPr>
        <w:t> </w:t>
      </w:r>
      <w:r>
        <w:rPr>
          <w:color w:val="232323"/>
          <w:spacing w:val="-2"/>
          <w:w w:val="110"/>
        </w:rPr>
        <w:t>or</w:t>
      </w:r>
      <w:r>
        <w:rPr>
          <w:color w:val="232323"/>
          <w:spacing w:val="-13"/>
          <w:w w:val="110"/>
        </w:rPr>
        <w:t> </w:t>
      </w:r>
      <w:r>
        <w:rPr>
          <w:color w:val="232323"/>
          <w:spacing w:val="-2"/>
          <w:w w:val="110"/>
        </w:rPr>
        <w:t>calibration; </w:t>
      </w:r>
      <w:r>
        <w:rPr>
          <w:color w:val="131313"/>
          <w:w w:val="110"/>
        </w:rPr>
        <w:t>traceability of</w:t>
      </w:r>
      <w:r>
        <w:rPr>
          <w:color w:val="131313"/>
          <w:spacing w:val="-2"/>
          <w:w w:val="110"/>
        </w:rPr>
        <w:t> </w:t>
      </w:r>
      <w:r>
        <w:rPr>
          <w:color w:val="131313"/>
          <w:w w:val="110"/>
        </w:rPr>
        <w:t>the</w:t>
      </w:r>
      <w:r>
        <w:rPr>
          <w:color w:val="131313"/>
          <w:spacing w:val="-3"/>
          <w:w w:val="110"/>
        </w:rPr>
        <w:t> </w:t>
      </w:r>
      <w:r>
        <w:rPr>
          <w:color w:val="232323"/>
          <w:w w:val="110"/>
        </w:rPr>
        <w:t>calibrator values</w:t>
      </w:r>
      <w:r>
        <w:rPr>
          <w:color w:val="232323"/>
          <w:spacing w:val="-2"/>
          <w:w w:val="110"/>
        </w:rPr>
        <w:t> </w:t>
      </w:r>
      <w:r>
        <w:rPr>
          <w:color w:val="131313"/>
          <w:w w:val="110"/>
        </w:rPr>
        <w:t>to</w:t>
      </w:r>
      <w:r>
        <w:rPr>
          <w:color w:val="131313"/>
          <w:spacing w:val="-17"/>
          <w:w w:val="110"/>
        </w:rPr>
        <w:t> </w:t>
      </w:r>
      <w:r>
        <w:rPr>
          <w:color w:val="232323"/>
          <w:w w:val="110"/>
        </w:rPr>
        <w:t>a </w:t>
      </w:r>
      <w:r>
        <w:rPr>
          <w:color w:val="131313"/>
          <w:w w:val="110"/>
        </w:rPr>
        <w:t>higher </w:t>
      </w:r>
      <w:r>
        <w:rPr>
          <w:color w:val="232323"/>
          <w:w w:val="110"/>
        </w:rPr>
        <w:t>order </w:t>
      </w:r>
      <w:r>
        <w:rPr>
          <w:color w:val="131313"/>
          <w:w w:val="110"/>
        </w:rPr>
        <w:t>reference;</w:t>
      </w:r>
    </w:p>
    <w:p>
      <w:pPr>
        <w:pStyle w:val="BodyText"/>
        <w:spacing w:line="410" w:lineRule="auto"/>
        <w:ind w:left="542" w:right="2895"/>
      </w:pPr>
      <w:r>
        <w:rPr>
          <w:color w:val="131313"/>
          <w:w w:val="105"/>
        </w:rPr>
        <w:t>how </w:t>
      </w:r>
      <w:r>
        <w:rPr>
          <w:color w:val="232323"/>
          <w:w w:val="105"/>
        </w:rPr>
        <w:t>to determine </w:t>
      </w:r>
      <w:r>
        <w:rPr>
          <w:color w:val="131313"/>
          <w:w w:val="105"/>
        </w:rPr>
        <w:t>when maintenance or recalibration is </w:t>
      </w:r>
      <w:r>
        <w:rPr>
          <w:color w:val="232323"/>
          <w:w w:val="105"/>
        </w:rPr>
        <w:t>needed; </w:t>
      </w:r>
      <w:r>
        <w:rPr>
          <w:color w:val="131313"/>
          <w:w w:val="105"/>
        </w:rPr>
        <w:t>how to verify that </w:t>
      </w:r>
      <w:r>
        <w:rPr>
          <w:color w:val="232323"/>
          <w:w w:val="105"/>
        </w:rPr>
        <w:t>calibration</w:t>
      </w:r>
      <w:r>
        <w:rPr>
          <w:color w:val="232323"/>
          <w:spacing w:val="40"/>
          <w:w w:val="105"/>
        </w:rPr>
        <w:t> </w:t>
      </w:r>
      <w:r>
        <w:rPr>
          <w:color w:val="131313"/>
          <w:w w:val="105"/>
        </w:rPr>
        <w:t>is (still) </w:t>
      </w:r>
      <w:r>
        <w:rPr>
          <w:color w:val="232323"/>
          <w:w w:val="105"/>
        </w:rPr>
        <w:t>acceptable.</w:t>
      </w:r>
    </w:p>
    <w:p>
      <w:pPr>
        <w:pStyle w:val="ListParagraph"/>
        <w:numPr>
          <w:ilvl w:val="2"/>
          <w:numId w:val="17"/>
        </w:numPr>
        <w:tabs>
          <w:tab w:pos="882" w:val="left" w:leader="none"/>
        </w:tabs>
        <w:spacing w:line="240" w:lineRule="auto" w:before="37" w:after="0"/>
        <w:ind w:left="882" w:right="0" w:hanging="739"/>
        <w:jc w:val="left"/>
        <w:rPr>
          <w:b/>
          <w:color w:val="131313"/>
          <w:sz w:val="23"/>
        </w:rPr>
      </w:pPr>
      <w:r>
        <w:rPr>
          <w:b/>
          <w:color w:val="131313"/>
          <w:w w:val="105"/>
          <w:sz w:val="23"/>
        </w:rPr>
        <w:t>Does</w:t>
      </w:r>
      <w:r>
        <w:rPr>
          <w:b/>
          <w:color w:val="131313"/>
          <w:spacing w:val="-6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the</w:t>
      </w:r>
      <w:r>
        <w:rPr>
          <w:b/>
          <w:color w:val="131313"/>
          <w:spacing w:val="-8"/>
          <w:w w:val="105"/>
          <w:sz w:val="23"/>
        </w:rPr>
        <w:t> </w:t>
      </w:r>
      <w:r>
        <w:rPr>
          <w:b/>
          <w:i/>
          <w:color w:val="131313"/>
          <w:w w:val="105"/>
          <w:sz w:val="24"/>
        </w:rPr>
        <w:t>medical</w:t>
      </w:r>
      <w:r>
        <w:rPr>
          <w:b/>
          <w:i/>
          <w:color w:val="131313"/>
          <w:spacing w:val="-4"/>
          <w:w w:val="105"/>
          <w:sz w:val="24"/>
        </w:rPr>
        <w:t> </w:t>
      </w:r>
      <w:r>
        <w:rPr>
          <w:b/>
          <w:i/>
          <w:color w:val="131313"/>
          <w:w w:val="105"/>
          <w:sz w:val="24"/>
        </w:rPr>
        <w:t>device</w:t>
      </w:r>
      <w:r>
        <w:rPr>
          <w:b/>
          <w:i/>
          <w:color w:val="131313"/>
          <w:spacing w:val="-14"/>
          <w:w w:val="105"/>
          <w:sz w:val="24"/>
        </w:rPr>
        <w:t> </w:t>
      </w:r>
      <w:r>
        <w:rPr>
          <w:b/>
          <w:color w:val="131313"/>
          <w:w w:val="105"/>
          <w:sz w:val="23"/>
        </w:rPr>
        <w:t>contain</w:t>
      </w:r>
      <w:r>
        <w:rPr>
          <w:b/>
          <w:color w:val="131313"/>
          <w:spacing w:val="-15"/>
          <w:w w:val="105"/>
          <w:sz w:val="23"/>
        </w:rPr>
        <w:t> </w:t>
      </w:r>
      <w:r>
        <w:rPr>
          <w:b/>
          <w:color w:val="131313"/>
          <w:spacing w:val="-2"/>
          <w:w w:val="105"/>
          <w:sz w:val="23"/>
        </w:rPr>
        <w:t>software?</w:t>
      </w:r>
    </w:p>
    <w:p>
      <w:pPr>
        <w:pStyle w:val="BodyText"/>
        <w:spacing w:line="230" w:lineRule="auto" w:before="182"/>
        <w:ind w:left="152" w:right="53" w:firstLine="3"/>
        <w:jc w:val="both"/>
      </w:pPr>
      <w:r>
        <w:rPr>
          <w:color w:val="131313"/>
          <w:w w:val="105"/>
        </w:rPr>
        <w:t>Factors</w:t>
      </w:r>
      <w:r>
        <w:rPr>
          <w:color w:val="131313"/>
          <w:w w:val="105"/>
        </w:rPr>
        <w:t> that</w:t>
      </w:r>
      <w:r>
        <w:rPr>
          <w:color w:val="131313"/>
          <w:w w:val="105"/>
        </w:rPr>
        <w:t> should</w:t>
      </w:r>
      <w:r>
        <w:rPr>
          <w:color w:val="131313"/>
          <w:w w:val="105"/>
        </w:rPr>
        <w:t> be </w:t>
      </w:r>
      <w:r>
        <w:rPr>
          <w:color w:val="232323"/>
          <w:w w:val="105"/>
        </w:rPr>
        <w:t>considered</w:t>
      </w:r>
      <w:r>
        <w:rPr>
          <w:color w:val="232323"/>
          <w:spacing w:val="40"/>
          <w:w w:val="105"/>
        </w:rPr>
        <w:t> </w:t>
      </w:r>
      <w:r>
        <w:rPr>
          <w:color w:val="131313"/>
          <w:w w:val="105"/>
        </w:rPr>
        <w:t>include</w:t>
      </w:r>
      <w:r>
        <w:rPr>
          <w:color w:val="131313"/>
          <w:w w:val="105"/>
        </w:rPr>
        <w:t> </w:t>
      </w:r>
      <w:r>
        <w:rPr>
          <w:color w:val="232323"/>
          <w:w w:val="105"/>
        </w:rPr>
        <w:t>whether</w:t>
      </w:r>
      <w:r>
        <w:rPr>
          <w:color w:val="232323"/>
          <w:w w:val="105"/>
        </w:rPr>
        <w:t> software</w:t>
      </w:r>
      <w:r>
        <w:rPr>
          <w:color w:val="232323"/>
          <w:w w:val="105"/>
        </w:rPr>
        <w:t> is</w:t>
      </w:r>
      <w:r>
        <w:rPr>
          <w:color w:val="232323"/>
          <w:w w:val="105"/>
        </w:rPr>
        <w:t> intended</w:t>
      </w:r>
      <w:r>
        <w:rPr>
          <w:color w:val="232323"/>
          <w:w w:val="105"/>
        </w:rPr>
        <w:t> to</w:t>
      </w:r>
      <w:r>
        <w:rPr>
          <w:color w:val="232323"/>
          <w:w w:val="105"/>
        </w:rPr>
        <w:t> </w:t>
      </w:r>
      <w:r>
        <w:rPr>
          <w:color w:val="131313"/>
          <w:w w:val="105"/>
        </w:rPr>
        <w:t>be</w:t>
      </w:r>
      <w:r>
        <w:rPr>
          <w:color w:val="131313"/>
          <w:w w:val="105"/>
        </w:rPr>
        <w:t> installed,</w:t>
      </w:r>
      <w:r>
        <w:rPr>
          <w:color w:val="131313"/>
          <w:w w:val="105"/>
        </w:rPr>
        <w:t> verified, modified</w:t>
      </w:r>
      <w:r>
        <w:rPr>
          <w:color w:val="131313"/>
          <w:spacing w:val="31"/>
          <w:w w:val="105"/>
        </w:rPr>
        <w:t> </w:t>
      </w:r>
      <w:r>
        <w:rPr>
          <w:color w:val="232323"/>
          <w:w w:val="105"/>
        </w:rPr>
        <w:t>or exchanged</w:t>
      </w:r>
      <w:r>
        <w:rPr>
          <w:color w:val="232323"/>
          <w:spacing w:val="40"/>
          <w:w w:val="105"/>
        </w:rPr>
        <w:t> </w:t>
      </w:r>
      <w:r>
        <w:rPr>
          <w:color w:val="131313"/>
          <w:w w:val="105"/>
        </w:rPr>
        <w:t>by the user </w:t>
      </w:r>
      <w:r>
        <w:rPr>
          <w:color w:val="232323"/>
          <w:w w:val="105"/>
        </w:rPr>
        <w:t>or </w:t>
      </w:r>
      <w:r>
        <w:rPr>
          <w:color w:val="131313"/>
          <w:w w:val="105"/>
        </w:rPr>
        <w:t>by</w:t>
      </w:r>
      <w:r>
        <w:rPr>
          <w:color w:val="131313"/>
          <w:spacing w:val="-3"/>
          <w:w w:val="105"/>
        </w:rPr>
        <w:t> </w:t>
      </w:r>
      <w:r>
        <w:rPr>
          <w:color w:val="232323"/>
          <w:w w:val="105"/>
        </w:rPr>
        <w:t>a specialist, and </w:t>
      </w:r>
      <w:r>
        <w:rPr>
          <w:color w:val="131313"/>
          <w:w w:val="105"/>
        </w:rPr>
        <w:t>the </w:t>
      </w:r>
      <w:r>
        <w:rPr>
          <w:color w:val="232323"/>
          <w:w w:val="105"/>
        </w:rPr>
        <w:t>authenticity</w:t>
      </w:r>
      <w:r>
        <w:rPr>
          <w:color w:val="232323"/>
          <w:spacing w:val="28"/>
          <w:w w:val="105"/>
        </w:rPr>
        <w:t> </w:t>
      </w:r>
      <w:r>
        <w:rPr>
          <w:color w:val="232323"/>
          <w:w w:val="105"/>
        </w:rPr>
        <w:t>of a software </w:t>
      </w:r>
      <w:r>
        <w:rPr>
          <w:color w:val="131313"/>
          <w:w w:val="105"/>
        </w:rPr>
        <w:t>update.</w:t>
      </w:r>
    </w:p>
    <w:p>
      <w:pPr>
        <w:pStyle w:val="ListParagraph"/>
        <w:numPr>
          <w:ilvl w:val="2"/>
          <w:numId w:val="17"/>
        </w:numPr>
        <w:tabs>
          <w:tab w:pos="886" w:val="left" w:leader="none"/>
        </w:tabs>
        <w:spacing w:line="240" w:lineRule="auto" w:before="217" w:after="0"/>
        <w:ind w:left="886" w:right="0" w:hanging="743"/>
        <w:jc w:val="left"/>
        <w:rPr>
          <w:b/>
          <w:color w:val="131313"/>
          <w:sz w:val="23"/>
        </w:rPr>
      </w:pPr>
      <w:r>
        <w:rPr>
          <w:b/>
          <w:color w:val="131313"/>
          <w:w w:val="105"/>
          <w:sz w:val="23"/>
        </w:rPr>
        <w:t>Does</w:t>
      </w:r>
      <w:r>
        <w:rPr>
          <w:b/>
          <w:color w:val="131313"/>
          <w:spacing w:val="-8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the</w:t>
      </w:r>
      <w:r>
        <w:rPr>
          <w:b/>
          <w:color w:val="131313"/>
          <w:spacing w:val="13"/>
          <w:w w:val="105"/>
          <w:sz w:val="23"/>
        </w:rPr>
        <w:t> </w:t>
      </w:r>
      <w:r>
        <w:rPr>
          <w:b/>
          <w:i/>
          <w:color w:val="131313"/>
          <w:w w:val="105"/>
          <w:sz w:val="24"/>
        </w:rPr>
        <w:t>medical</w:t>
      </w:r>
      <w:r>
        <w:rPr>
          <w:b/>
          <w:i/>
          <w:color w:val="131313"/>
          <w:spacing w:val="2"/>
          <w:w w:val="105"/>
          <w:sz w:val="24"/>
        </w:rPr>
        <w:t> </w:t>
      </w:r>
      <w:r>
        <w:rPr>
          <w:b/>
          <w:i/>
          <w:color w:val="131313"/>
          <w:w w:val="105"/>
          <w:sz w:val="24"/>
        </w:rPr>
        <w:t>device</w:t>
      </w:r>
      <w:r>
        <w:rPr>
          <w:b/>
          <w:i/>
          <w:color w:val="131313"/>
          <w:spacing w:val="-13"/>
          <w:w w:val="105"/>
          <w:sz w:val="24"/>
        </w:rPr>
        <w:t> </w:t>
      </w:r>
      <w:r>
        <w:rPr>
          <w:b/>
          <w:color w:val="131313"/>
          <w:w w:val="105"/>
          <w:sz w:val="23"/>
        </w:rPr>
        <w:t>allow</w:t>
      </w:r>
      <w:r>
        <w:rPr>
          <w:b/>
          <w:color w:val="131313"/>
          <w:spacing w:val="-12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access</w:t>
      </w:r>
      <w:r>
        <w:rPr>
          <w:b/>
          <w:color w:val="131313"/>
          <w:spacing w:val="-8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to</w:t>
      </w:r>
      <w:r>
        <w:rPr>
          <w:b/>
          <w:color w:val="131313"/>
          <w:spacing w:val="-14"/>
          <w:w w:val="105"/>
          <w:sz w:val="23"/>
        </w:rPr>
        <w:t> </w:t>
      </w:r>
      <w:r>
        <w:rPr>
          <w:b/>
          <w:color w:val="131313"/>
          <w:spacing w:val="-2"/>
          <w:w w:val="105"/>
          <w:sz w:val="23"/>
        </w:rPr>
        <w:t>information?</w:t>
      </w:r>
    </w:p>
    <w:p>
      <w:pPr>
        <w:pStyle w:val="BodyText"/>
        <w:spacing w:before="175"/>
        <w:ind w:left="158" w:firstLine="2"/>
      </w:pPr>
      <w:r>
        <w:rPr>
          <w:color w:val="131313"/>
          <w:w w:val="105"/>
        </w:rPr>
        <w:t>Factors</w:t>
      </w:r>
      <w:r>
        <w:rPr>
          <w:color w:val="131313"/>
          <w:spacing w:val="40"/>
          <w:w w:val="105"/>
        </w:rPr>
        <w:t> </w:t>
      </w:r>
      <w:r>
        <w:rPr>
          <w:color w:val="131313"/>
          <w:w w:val="105"/>
        </w:rPr>
        <w:t>that</w:t>
      </w:r>
      <w:r>
        <w:rPr>
          <w:color w:val="131313"/>
          <w:spacing w:val="40"/>
          <w:w w:val="105"/>
        </w:rPr>
        <w:t> </w:t>
      </w:r>
      <w:r>
        <w:rPr>
          <w:color w:val="131313"/>
          <w:w w:val="105"/>
        </w:rPr>
        <w:t>should</w:t>
      </w:r>
      <w:r>
        <w:rPr>
          <w:color w:val="131313"/>
          <w:spacing w:val="40"/>
          <w:w w:val="105"/>
        </w:rPr>
        <w:t> </w:t>
      </w:r>
      <w:r>
        <w:rPr>
          <w:color w:val="131313"/>
          <w:w w:val="105"/>
        </w:rPr>
        <w:t>be</w:t>
      </w:r>
      <w:r>
        <w:rPr>
          <w:color w:val="131313"/>
          <w:spacing w:val="40"/>
          <w:w w:val="105"/>
        </w:rPr>
        <w:t> </w:t>
      </w:r>
      <w:r>
        <w:rPr>
          <w:color w:val="232323"/>
          <w:w w:val="105"/>
        </w:rPr>
        <w:t>considered</w:t>
      </w:r>
      <w:r>
        <w:rPr>
          <w:color w:val="232323"/>
          <w:spacing w:val="40"/>
          <w:w w:val="105"/>
        </w:rPr>
        <w:t> </w:t>
      </w:r>
      <w:r>
        <w:rPr>
          <w:color w:val="232323"/>
          <w:w w:val="105"/>
        </w:rPr>
        <w:t>include</w:t>
      </w:r>
      <w:r>
        <w:rPr>
          <w:color w:val="232323"/>
          <w:spacing w:val="40"/>
          <w:w w:val="105"/>
        </w:rPr>
        <w:t> </w:t>
      </w:r>
      <w:r>
        <w:rPr>
          <w:color w:val="232323"/>
          <w:w w:val="105"/>
        </w:rPr>
        <w:t>accessible</w:t>
      </w:r>
      <w:r>
        <w:rPr>
          <w:color w:val="232323"/>
          <w:spacing w:val="40"/>
          <w:w w:val="105"/>
        </w:rPr>
        <w:t> </w:t>
      </w:r>
      <w:r>
        <w:rPr>
          <w:color w:val="232323"/>
          <w:w w:val="105"/>
        </w:rPr>
        <w:t>Ethernet</w:t>
      </w:r>
      <w:r>
        <w:rPr>
          <w:color w:val="232323"/>
          <w:spacing w:val="40"/>
          <w:w w:val="105"/>
        </w:rPr>
        <w:t> </w:t>
      </w:r>
      <w:r>
        <w:rPr>
          <w:color w:val="232323"/>
          <w:w w:val="105"/>
        </w:rPr>
        <w:t>ports,</w:t>
      </w:r>
      <w:r>
        <w:rPr>
          <w:color w:val="232323"/>
          <w:spacing w:val="40"/>
          <w:w w:val="105"/>
        </w:rPr>
        <w:t> </w:t>
      </w:r>
      <w:r>
        <w:rPr>
          <w:color w:val="131313"/>
          <w:w w:val="105"/>
        </w:rPr>
        <w:t>USB</w:t>
      </w:r>
      <w:r>
        <w:rPr>
          <w:color w:val="131313"/>
          <w:spacing w:val="40"/>
          <w:w w:val="105"/>
        </w:rPr>
        <w:t> </w:t>
      </w:r>
      <w:r>
        <w:rPr>
          <w:color w:val="232323"/>
          <w:w w:val="105"/>
        </w:rPr>
        <w:t>ports,</w:t>
      </w:r>
      <w:r>
        <w:rPr>
          <w:color w:val="232323"/>
          <w:spacing w:val="40"/>
          <w:w w:val="105"/>
        </w:rPr>
        <w:t> </w:t>
      </w:r>
      <w:r>
        <w:rPr>
          <w:color w:val="232323"/>
          <w:w w:val="105"/>
        </w:rPr>
        <w:t>serial</w:t>
      </w:r>
      <w:r>
        <w:rPr>
          <w:color w:val="232323"/>
          <w:spacing w:val="40"/>
          <w:w w:val="105"/>
        </w:rPr>
        <w:t> </w:t>
      </w:r>
      <w:r>
        <w:rPr>
          <w:color w:val="232323"/>
          <w:w w:val="105"/>
        </w:rPr>
        <w:t>ports,</w:t>
      </w:r>
      <w:r>
        <w:rPr>
          <w:color w:val="232323"/>
          <w:spacing w:val="40"/>
          <w:w w:val="105"/>
        </w:rPr>
        <w:t> </w:t>
      </w:r>
      <w:r>
        <w:rPr>
          <w:color w:val="232323"/>
          <w:w w:val="105"/>
        </w:rPr>
        <w:t>and </w:t>
      </w:r>
      <w:r>
        <w:rPr>
          <w:color w:val="131313"/>
          <w:w w:val="105"/>
        </w:rPr>
        <w:t>removable hard drives.</w:t>
      </w:r>
    </w:p>
    <w:p>
      <w:pPr>
        <w:pStyle w:val="ListParagraph"/>
        <w:numPr>
          <w:ilvl w:val="2"/>
          <w:numId w:val="17"/>
        </w:numPr>
        <w:tabs>
          <w:tab w:pos="891" w:val="left" w:leader="none"/>
        </w:tabs>
        <w:spacing w:line="240" w:lineRule="auto" w:before="205" w:after="0"/>
        <w:ind w:left="891" w:right="0" w:hanging="743"/>
        <w:jc w:val="left"/>
        <w:rPr>
          <w:b/>
          <w:color w:val="131313"/>
          <w:sz w:val="23"/>
        </w:rPr>
      </w:pPr>
      <w:r>
        <w:rPr>
          <w:b/>
          <w:color w:val="131313"/>
          <w:w w:val="105"/>
          <w:sz w:val="23"/>
        </w:rPr>
        <w:t>Does</w:t>
      </w:r>
      <w:r>
        <w:rPr>
          <w:b/>
          <w:color w:val="131313"/>
          <w:spacing w:val="-11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the</w:t>
      </w:r>
      <w:r>
        <w:rPr>
          <w:b/>
          <w:color w:val="131313"/>
          <w:spacing w:val="10"/>
          <w:w w:val="105"/>
          <w:sz w:val="23"/>
        </w:rPr>
        <w:t> </w:t>
      </w:r>
      <w:r>
        <w:rPr>
          <w:b/>
          <w:i/>
          <w:color w:val="131313"/>
          <w:w w:val="105"/>
          <w:sz w:val="24"/>
        </w:rPr>
        <w:t>medical</w:t>
      </w:r>
      <w:r>
        <w:rPr>
          <w:b/>
          <w:i/>
          <w:color w:val="131313"/>
          <w:spacing w:val="-1"/>
          <w:w w:val="105"/>
          <w:sz w:val="24"/>
        </w:rPr>
        <w:t> </w:t>
      </w:r>
      <w:r>
        <w:rPr>
          <w:b/>
          <w:i/>
          <w:color w:val="131313"/>
          <w:w w:val="105"/>
          <w:sz w:val="24"/>
        </w:rPr>
        <w:t>device</w:t>
      </w:r>
      <w:r>
        <w:rPr>
          <w:b/>
          <w:i/>
          <w:color w:val="131313"/>
          <w:spacing w:val="-14"/>
          <w:w w:val="105"/>
          <w:sz w:val="24"/>
        </w:rPr>
        <w:t> </w:t>
      </w:r>
      <w:r>
        <w:rPr>
          <w:b/>
          <w:color w:val="131313"/>
          <w:w w:val="105"/>
          <w:sz w:val="23"/>
        </w:rPr>
        <w:t>store</w:t>
      </w:r>
      <w:r>
        <w:rPr>
          <w:b/>
          <w:color w:val="131313"/>
          <w:spacing w:val="-6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data</w:t>
      </w:r>
      <w:r>
        <w:rPr>
          <w:b/>
          <w:color w:val="131313"/>
          <w:spacing w:val="-12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critical</w:t>
      </w:r>
      <w:r>
        <w:rPr>
          <w:b/>
          <w:color w:val="131313"/>
          <w:spacing w:val="-3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to</w:t>
      </w:r>
      <w:r>
        <w:rPr>
          <w:b/>
          <w:color w:val="131313"/>
          <w:spacing w:val="-3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patient</w:t>
      </w:r>
      <w:r>
        <w:rPr>
          <w:b/>
          <w:color w:val="131313"/>
          <w:spacing w:val="-15"/>
          <w:w w:val="105"/>
          <w:sz w:val="23"/>
        </w:rPr>
        <w:t> </w:t>
      </w:r>
      <w:r>
        <w:rPr>
          <w:b/>
          <w:color w:val="131313"/>
          <w:spacing w:val="-2"/>
          <w:w w:val="105"/>
          <w:sz w:val="23"/>
        </w:rPr>
        <w:t>care?</w:t>
      </w:r>
    </w:p>
    <w:p>
      <w:pPr>
        <w:pStyle w:val="BodyText"/>
        <w:spacing w:line="230" w:lineRule="auto" w:before="187"/>
        <w:ind w:left="159" w:right="69" w:firstLine="1"/>
        <w:jc w:val="both"/>
      </w:pPr>
      <w:r>
        <w:rPr>
          <w:color w:val="232323"/>
          <w:w w:val="105"/>
        </w:rPr>
        <w:t>Factors</w:t>
      </w:r>
      <w:r>
        <w:rPr>
          <w:color w:val="232323"/>
          <w:w w:val="105"/>
        </w:rPr>
        <w:t> that</w:t>
      </w:r>
      <w:r>
        <w:rPr>
          <w:color w:val="232323"/>
          <w:w w:val="105"/>
        </w:rPr>
        <w:t> should</w:t>
      </w:r>
      <w:r>
        <w:rPr>
          <w:color w:val="232323"/>
          <w:w w:val="105"/>
        </w:rPr>
        <w:t> </w:t>
      </w:r>
      <w:r>
        <w:rPr>
          <w:color w:val="131313"/>
          <w:w w:val="105"/>
        </w:rPr>
        <w:t>be</w:t>
      </w:r>
      <w:r>
        <w:rPr>
          <w:color w:val="131313"/>
          <w:w w:val="105"/>
        </w:rPr>
        <w:t> </w:t>
      </w:r>
      <w:r>
        <w:rPr>
          <w:color w:val="232323"/>
          <w:w w:val="105"/>
        </w:rPr>
        <w:t>considered</w:t>
      </w:r>
      <w:r>
        <w:rPr>
          <w:color w:val="232323"/>
          <w:w w:val="105"/>
        </w:rPr>
        <w:t> include</w:t>
      </w:r>
      <w:r>
        <w:rPr>
          <w:color w:val="232323"/>
          <w:w w:val="105"/>
        </w:rPr>
        <w:t> </w:t>
      </w:r>
      <w:r>
        <w:rPr>
          <w:color w:val="131313"/>
          <w:w w:val="105"/>
        </w:rPr>
        <w:t>the</w:t>
      </w:r>
      <w:r>
        <w:rPr>
          <w:color w:val="131313"/>
          <w:w w:val="105"/>
        </w:rPr>
        <w:t> </w:t>
      </w:r>
      <w:r>
        <w:rPr>
          <w:color w:val="232323"/>
          <w:w w:val="105"/>
        </w:rPr>
        <w:t>possibility</w:t>
      </w:r>
      <w:r>
        <w:rPr>
          <w:color w:val="232323"/>
          <w:w w:val="105"/>
        </w:rPr>
        <w:t> of</w:t>
      </w:r>
      <w:r>
        <w:rPr>
          <w:color w:val="232323"/>
          <w:w w:val="105"/>
        </w:rPr>
        <w:t> the</w:t>
      </w:r>
      <w:r>
        <w:rPr>
          <w:color w:val="232323"/>
          <w:w w:val="105"/>
        </w:rPr>
        <w:t> </w:t>
      </w:r>
      <w:r>
        <w:rPr>
          <w:color w:val="131313"/>
          <w:w w:val="105"/>
        </w:rPr>
        <w:t>data</w:t>
      </w:r>
      <w:r>
        <w:rPr>
          <w:color w:val="131313"/>
          <w:w w:val="105"/>
        </w:rPr>
        <w:t> bein</w:t>
      </w:r>
      <w:r>
        <w:rPr>
          <w:color w:val="3B3B3B"/>
          <w:w w:val="105"/>
        </w:rPr>
        <w:t>g</w:t>
      </w:r>
      <w:r>
        <w:rPr>
          <w:color w:val="3B3B3B"/>
          <w:w w:val="105"/>
        </w:rPr>
        <w:t> </w:t>
      </w:r>
      <w:r>
        <w:rPr>
          <w:color w:val="131313"/>
          <w:w w:val="105"/>
        </w:rPr>
        <w:t>modified</w:t>
      </w:r>
      <w:r>
        <w:rPr>
          <w:color w:val="131313"/>
          <w:w w:val="105"/>
        </w:rPr>
        <w:t> </w:t>
      </w:r>
      <w:r>
        <w:rPr>
          <w:color w:val="232323"/>
          <w:w w:val="105"/>
        </w:rPr>
        <w:t>or</w:t>
      </w:r>
      <w:r>
        <w:rPr>
          <w:color w:val="232323"/>
          <w:w w:val="105"/>
        </w:rPr>
        <w:t> corrupted, </w:t>
      </w:r>
      <w:r>
        <w:rPr>
          <w:color w:val="131313"/>
          <w:w w:val="105"/>
        </w:rPr>
        <w:t>unauthorized</w:t>
      </w:r>
      <w:r>
        <w:rPr>
          <w:color w:val="131313"/>
          <w:spacing w:val="40"/>
          <w:w w:val="105"/>
        </w:rPr>
        <w:t> </w:t>
      </w:r>
      <w:r>
        <w:rPr>
          <w:color w:val="232323"/>
          <w:w w:val="105"/>
        </w:rPr>
        <w:t>access </w:t>
      </w:r>
      <w:r>
        <w:rPr>
          <w:color w:val="131313"/>
          <w:w w:val="105"/>
        </w:rPr>
        <w:t>to the</w:t>
      </w:r>
      <w:r>
        <w:rPr>
          <w:color w:val="131313"/>
          <w:spacing w:val="40"/>
          <w:w w:val="105"/>
        </w:rPr>
        <w:t> </w:t>
      </w:r>
      <w:r>
        <w:rPr>
          <w:color w:val="131313"/>
          <w:w w:val="105"/>
        </w:rPr>
        <w:t>data, </w:t>
      </w:r>
      <w:r>
        <w:rPr>
          <w:color w:val="232323"/>
          <w:w w:val="105"/>
        </w:rPr>
        <w:t>and the </w:t>
      </w:r>
      <w:r>
        <w:rPr>
          <w:color w:val="131313"/>
          <w:w w:val="105"/>
        </w:rPr>
        <w:t>consequences</w:t>
      </w:r>
      <w:r>
        <w:rPr>
          <w:color w:val="131313"/>
          <w:spacing w:val="40"/>
          <w:w w:val="105"/>
        </w:rPr>
        <w:t> </w:t>
      </w:r>
      <w:r>
        <w:rPr>
          <w:color w:val="232323"/>
          <w:w w:val="105"/>
        </w:rPr>
        <w:t>for the </w:t>
      </w:r>
      <w:r>
        <w:rPr>
          <w:color w:val="131313"/>
          <w:w w:val="105"/>
        </w:rPr>
        <w:t>pati</w:t>
      </w:r>
      <w:r>
        <w:rPr>
          <w:color w:val="3B3B3B"/>
          <w:w w:val="105"/>
        </w:rPr>
        <w:t>e</w:t>
      </w:r>
      <w:r>
        <w:rPr>
          <w:color w:val="131313"/>
          <w:w w:val="105"/>
        </w:rPr>
        <w:t>nts.</w:t>
      </w:r>
    </w:p>
    <w:p>
      <w:pPr>
        <w:pStyle w:val="ListParagraph"/>
        <w:numPr>
          <w:ilvl w:val="2"/>
          <w:numId w:val="17"/>
        </w:numPr>
        <w:tabs>
          <w:tab w:pos="896" w:val="left" w:leader="none"/>
        </w:tabs>
        <w:spacing w:line="240" w:lineRule="auto" w:before="217" w:after="0"/>
        <w:ind w:left="896" w:right="0" w:hanging="743"/>
        <w:jc w:val="left"/>
        <w:rPr>
          <w:b/>
          <w:color w:val="131313"/>
          <w:sz w:val="23"/>
        </w:rPr>
      </w:pPr>
      <w:r>
        <w:rPr>
          <w:b/>
          <w:color w:val="131313"/>
          <w:w w:val="105"/>
          <w:sz w:val="23"/>
        </w:rPr>
        <w:t>Does</w:t>
      </w:r>
      <w:r>
        <w:rPr>
          <w:b/>
          <w:color w:val="131313"/>
          <w:spacing w:val="-8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the</w:t>
      </w:r>
      <w:r>
        <w:rPr>
          <w:b/>
          <w:color w:val="131313"/>
          <w:spacing w:val="-6"/>
          <w:w w:val="105"/>
          <w:sz w:val="23"/>
        </w:rPr>
        <w:t> </w:t>
      </w:r>
      <w:r>
        <w:rPr>
          <w:b/>
          <w:i/>
          <w:color w:val="131313"/>
          <w:w w:val="105"/>
          <w:sz w:val="24"/>
        </w:rPr>
        <w:t>medical</w:t>
      </w:r>
      <w:r>
        <w:rPr>
          <w:b/>
          <w:i/>
          <w:color w:val="131313"/>
          <w:spacing w:val="1"/>
          <w:w w:val="105"/>
          <w:sz w:val="24"/>
        </w:rPr>
        <w:t> </w:t>
      </w:r>
      <w:r>
        <w:rPr>
          <w:b/>
          <w:i/>
          <w:color w:val="131313"/>
          <w:w w:val="105"/>
          <w:sz w:val="24"/>
        </w:rPr>
        <w:t>device</w:t>
      </w:r>
      <w:r>
        <w:rPr>
          <w:b/>
          <w:i/>
          <w:color w:val="131313"/>
          <w:spacing w:val="-10"/>
          <w:w w:val="105"/>
          <w:sz w:val="24"/>
        </w:rPr>
        <w:t> </w:t>
      </w:r>
      <w:r>
        <w:rPr>
          <w:b/>
          <w:color w:val="131313"/>
          <w:w w:val="105"/>
          <w:sz w:val="23"/>
        </w:rPr>
        <w:t>have</w:t>
      </w:r>
      <w:r>
        <w:rPr>
          <w:b/>
          <w:color w:val="131313"/>
          <w:spacing w:val="-11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a</w:t>
      </w:r>
      <w:r>
        <w:rPr>
          <w:b/>
          <w:color w:val="131313"/>
          <w:spacing w:val="-15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restricted</w:t>
      </w:r>
      <w:r>
        <w:rPr>
          <w:b/>
          <w:color w:val="131313"/>
          <w:spacing w:val="-4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shelf</w:t>
      </w:r>
      <w:r>
        <w:rPr>
          <w:b/>
          <w:color w:val="131313"/>
          <w:spacing w:val="-7"/>
          <w:w w:val="105"/>
          <w:sz w:val="23"/>
        </w:rPr>
        <w:t> </w:t>
      </w:r>
      <w:r>
        <w:rPr>
          <w:b/>
          <w:color w:val="131313"/>
          <w:spacing w:val="-2"/>
          <w:w w:val="105"/>
          <w:sz w:val="23"/>
        </w:rPr>
        <w:t>life?</w:t>
      </w:r>
    </w:p>
    <w:p>
      <w:pPr>
        <w:pStyle w:val="BodyText"/>
        <w:spacing w:line="235" w:lineRule="auto" w:before="179"/>
        <w:ind w:left="158" w:right="66" w:firstLine="7"/>
        <w:jc w:val="both"/>
        <w:rPr>
          <w:i/>
          <w:sz w:val="20"/>
        </w:rPr>
      </w:pPr>
      <w:r>
        <w:rPr>
          <w:color w:val="131313"/>
          <w:w w:val="105"/>
        </w:rPr>
        <w:t>Factors</w:t>
      </w:r>
      <w:r>
        <w:rPr>
          <w:color w:val="131313"/>
          <w:w w:val="105"/>
        </w:rPr>
        <w:t> </w:t>
      </w:r>
      <w:r>
        <w:rPr>
          <w:color w:val="232323"/>
          <w:w w:val="105"/>
        </w:rPr>
        <w:t>that should</w:t>
      </w:r>
      <w:r>
        <w:rPr>
          <w:color w:val="232323"/>
          <w:w w:val="105"/>
        </w:rPr>
        <w:t> be</w:t>
      </w:r>
      <w:r>
        <w:rPr>
          <w:color w:val="232323"/>
          <w:w w:val="105"/>
        </w:rPr>
        <w:t> considered</w:t>
      </w:r>
      <w:r>
        <w:rPr>
          <w:color w:val="232323"/>
          <w:w w:val="105"/>
        </w:rPr>
        <w:t> </w:t>
      </w:r>
      <w:r>
        <w:rPr>
          <w:color w:val="131313"/>
          <w:w w:val="105"/>
        </w:rPr>
        <w:t>include</w:t>
      </w:r>
      <w:r>
        <w:rPr>
          <w:color w:val="131313"/>
          <w:w w:val="105"/>
        </w:rPr>
        <w:t> whether</w:t>
      </w:r>
      <w:r>
        <w:rPr>
          <w:color w:val="131313"/>
          <w:w w:val="105"/>
        </w:rPr>
        <w:t> the</w:t>
      </w:r>
      <w:r>
        <w:rPr>
          <w:color w:val="131313"/>
          <w:w w:val="105"/>
        </w:rPr>
        <w:t> </w:t>
      </w:r>
      <w:r>
        <w:rPr>
          <w:i/>
          <w:color w:val="131313"/>
          <w:w w:val="105"/>
          <w:sz w:val="20"/>
        </w:rPr>
        <w:t>medical</w:t>
      </w:r>
      <w:r>
        <w:rPr>
          <w:i/>
          <w:color w:val="131313"/>
          <w:w w:val="105"/>
          <w:sz w:val="20"/>
        </w:rPr>
        <w:t> </w:t>
      </w:r>
      <w:r>
        <w:rPr>
          <w:i/>
          <w:color w:val="232323"/>
          <w:w w:val="105"/>
          <w:sz w:val="20"/>
        </w:rPr>
        <w:t>device</w:t>
      </w:r>
      <w:r>
        <w:rPr>
          <w:i/>
          <w:color w:val="232323"/>
          <w:w w:val="105"/>
          <w:sz w:val="20"/>
        </w:rPr>
        <w:t> </w:t>
      </w:r>
      <w:r>
        <w:rPr>
          <w:color w:val="232323"/>
          <w:w w:val="105"/>
        </w:rPr>
        <w:t>can</w:t>
      </w:r>
      <w:r>
        <w:rPr>
          <w:color w:val="232323"/>
          <w:w w:val="105"/>
        </w:rPr>
        <w:t> </w:t>
      </w:r>
      <w:r>
        <w:rPr>
          <w:color w:val="131313"/>
          <w:w w:val="105"/>
        </w:rPr>
        <w:t>deteriorate</w:t>
      </w:r>
      <w:r>
        <w:rPr>
          <w:color w:val="131313"/>
          <w:w w:val="105"/>
        </w:rPr>
        <w:t> </w:t>
      </w:r>
      <w:r>
        <w:rPr>
          <w:color w:val="232323"/>
          <w:w w:val="105"/>
        </w:rPr>
        <w:t>over</w:t>
      </w:r>
      <w:r>
        <w:rPr>
          <w:color w:val="232323"/>
          <w:w w:val="105"/>
        </w:rPr>
        <w:t> </w:t>
      </w:r>
      <w:r>
        <w:rPr>
          <w:color w:val="131313"/>
          <w:w w:val="105"/>
        </w:rPr>
        <w:t>time,</w:t>
      </w:r>
      <w:r>
        <w:rPr>
          <w:color w:val="131313"/>
          <w:w w:val="105"/>
        </w:rPr>
        <w:t> the impact</w:t>
      </w:r>
      <w:r>
        <w:rPr>
          <w:color w:val="131313"/>
          <w:spacing w:val="-9"/>
          <w:w w:val="105"/>
        </w:rPr>
        <w:t> </w:t>
      </w:r>
      <w:r>
        <w:rPr>
          <w:color w:val="232323"/>
          <w:w w:val="105"/>
        </w:rPr>
        <w:t>of</w:t>
      </w:r>
      <w:r>
        <w:rPr>
          <w:color w:val="232323"/>
          <w:spacing w:val="-9"/>
          <w:w w:val="105"/>
        </w:rPr>
        <w:t> </w:t>
      </w:r>
      <w:r>
        <w:rPr>
          <w:color w:val="232323"/>
          <w:w w:val="105"/>
        </w:rPr>
        <w:t>storage</w:t>
      </w:r>
      <w:r>
        <w:rPr>
          <w:color w:val="232323"/>
          <w:spacing w:val="-4"/>
          <w:w w:val="105"/>
        </w:rPr>
        <w:t> </w:t>
      </w:r>
      <w:r>
        <w:rPr>
          <w:color w:val="232323"/>
          <w:w w:val="105"/>
        </w:rPr>
        <w:t>conditions</w:t>
      </w:r>
      <w:r>
        <w:rPr>
          <w:color w:val="232323"/>
          <w:spacing w:val="-1"/>
          <w:w w:val="105"/>
        </w:rPr>
        <w:t> </w:t>
      </w:r>
      <w:r>
        <w:rPr>
          <w:color w:val="232323"/>
          <w:w w:val="105"/>
        </w:rPr>
        <w:t>and</w:t>
      </w:r>
      <w:r>
        <w:rPr>
          <w:color w:val="232323"/>
          <w:spacing w:val="-1"/>
          <w:w w:val="105"/>
        </w:rPr>
        <w:t> </w:t>
      </w:r>
      <w:r>
        <w:rPr>
          <w:color w:val="131313"/>
          <w:w w:val="105"/>
        </w:rPr>
        <w:t>primary packaging, </w:t>
      </w:r>
      <w:r>
        <w:rPr>
          <w:color w:val="232323"/>
          <w:w w:val="105"/>
        </w:rPr>
        <w:t>the</w:t>
      </w:r>
      <w:r>
        <w:rPr>
          <w:color w:val="232323"/>
          <w:spacing w:val="-12"/>
          <w:w w:val="105"/>
        </w:rPr>
        <w:t> </w:t>
      </w:r>
      <w:r>
        <w:rPr>
          <w:color w:val="232323"/>
          <w:w w:val="105"/>
        </w:rPr>
        <w:t>communication</w:t>
      </w:r>
      <w:r>
        <w:rPr>
          <w:color w:val="232323"/>
          <w:spacing w:val="14"/>
          <w:w w:val="105"/>
        </w:rPr>
        <w:t> </w:t>
      </w:r>
      <w:r>
        <w:rPr>
          <w:color w:val="232323"/>
          <w:w w:val="105"/>
        </w:rPr>
        <w:t>of</w:t>
      </w:r>
      <w:r>
        <w:rPr>
          <w:color w:val="232323"/>
          <w:spacing w:val="-6"/>
          <w:w w:val="105"/>
        </w:rPr>
        <w:t> </w:t>
      </w:r>
      <w:r>
        <w:rPr>
          <w:color w:val="131313"/>
          <w:w w:val="105"/>
        </w:rPr>
        <w:t>the</w:t>
      </w:r>
      <w:r>
        <w:rPr>
          <w:color w:val="131313"/>
          <w:spacing w:val="-12"/>
          <w:w w:val="105"/>
        </w:rPr>
        <w:t> </w:t>
      </w:r>
      <w:r>
        <w:rPr>
          <w:color w:val="232323"/>
          <w:w w:val="105"/>
        </w:rPr>
        <w:t>expiry</w:t>
      </w:r>
      <w:r>
        <w:rPr>
          <w:color w:val="232323"/>
          <w:spacing w:val="-4"/>
          <w:w w:val="105"/>
        </w:rPr>
        <w:t> </w:t>
      </w:r>
      <w:r>
        <w:rPr>
          <w:color w:val="131313"/>
          <w:w w:val="105"/>
        </w:rPr>
        <w:t>date</w:t>
      </w:r>
      <w:r>
        <w:rPr>
          <w:color w:val="131313"/>
          <w:spacing w:val="-3"/>
          <w:w w:val="105"/>
        </w:rPr>
        <w:t> </w:t>
      </w:r>
      <w:r>
        <w:rPr>
          <w:color w:val="131313"/>
          <w:w w:val="105"/>
        </w:rPr>
        <w:t>(by</w:t>
      </w:r>
      <w:r>
        <w:rPr>
          <w:color w:val="131313"/>
          <w:spacing w:val="-14"/>
          <w:w w:val="105"/>
        </w:rPr>
        <w:t> </w:t>
      </w:r>
      <w:r>
        <w:rPr>
          <w:color w:val="131313"/>
          <w:w w:val="105"/>
        </w:rPr>
        <w:t>labelling or </w:t>
      </w:r>
      <w:r>
        <w:rPr>
          <w:color w:val="232323"/>
          <w:w w:val="105"/>
        </w:rPr>
        <w:t>an indicator), </w:t>
      </w:r>
      <w:r>
        <w:rPr>
          <w:color w:val="131313"/>
          <w:w w:val="105"/>
        </w:rPr>
        <w:t>possibility ofuse </w:t>
      </w:r>
      <w:r>
        <w:rPr>
          <w:color w:val="232323"/>
          <w:w w:val="105"/>
        </w:rPr>
        <w:t>after the expiry </w:t>
      </w:r>
      <w:r>
        <w:rPr>
          <w:color w:val="131313"/>
          <w:w w:val="105"/>
        </w:rPr>
        <w:t>date,</w:t>
      </w:r>
      <w:r>
        <w:rPr>
          <w:color w:val="131313"/>
          <w:spacing w:val="-3"/>
          <w:w w:val="105"/>
        </w:rPr>
        <w:t> </w:t>
      </w:r>
      <w:r>
        <w:rPr>
          <w:color w:val="232323"/>
          <w:w w:val="105"/>
        </w:rPr>
        <w:t>and </w:t>
      </w:r>
      <w:r>
        <w:rPr>
          <w:color w:val="131313"/>
          <w:w w:val="105"/>
        </w:rPr>
        <w:t>the disposal of </w:t>
      </w:r>
      <w:r>
        <w:rPr>
          <w:color w:val="232323"/>
          <w:w w:val="105"/>
        </w:rPr>
        <w:t>expired </w:t>
      </w:r>
      <w:r>
        <w:rPr>
          <w:i/>
          <w:color w:val="131313"/>
          <w:w w:val="105"/>
          <w:sz w:val="20"/>
        </w:rPr>
        <w:t>medical</w:t>
      </w:r>
      <w:r>
        <w:rPr>
          <w:i/>
          <w:color w:val="131313"/>
          <w:spacing w:val="28"/>
          <w:w w:val="105"/>
          <w:sz w:val="20"/>
        </w:rPr>
        <w:t> </w:t>
      </w:r>
      <w:r>
        <w:rPr>
          <w:i/>
          <w:color w:val="232323"/>
          <w:w w:val="105"/>
          <w:sz w:val="20"/>
        </w:rPr>
        <w:t>devices.</w:t>
      </w:r>
    </w:p>
    <w:p>
      <w:pPr>
        <w:spacing w:line="228" w:lineRule="auto" w:before="0"/>
        <w:ind w:left="0" w:right="48" w:firstLine="0"/>
        <w:jc w:val="center"/>
        <w:rPr>
          <w:position w:val="-5"/>
          <w:sz w:val="10"/>
        </w:rPr>
      </w:pPr>
      <w:r>
        <w:rPr/>
        <w:br w:type="column"/>
      </w:r>
      <w:r>
        <w:rPr>
          <w:color w:val="596B91"/>
          <w:w w:val="95"/>
          <w:sz w:val="10"/>
        </w:rPr>
        <w:t>r</w:t>
      </w:r>
      <w:r>
        <w:rPr>
          <w:color w:val="596B91"/>
          <w:sz w:val="10"/>
        </w:rPr>
        <w:t> </w:t>
      </w:r>
      <w:r>
        <w:rPr>
          <w:color w:val="596B91"/>
          <w:spacing w:val="-10"/>
          <w:w w:val="95"/>
          <w:position w:val="-5"/>
          <w:sz w:val="10"/>
        </w:rPr>
        <w:t>n</w:t>
      </w:r>
    </w:p>
    <w:p>
      <w:pPr>
        <w:spacing w:line="225" w:lineRule="auto" w:before="71"/>
        <w:ind w:left="181" w:right="154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376256">
                <wp:simplePos x="0" y="0"/>
                <wp:positionH relativeFrom="page">
                  <wp:posOffset>7233579</wp:posOffset>
                </wp:positionH>
                <wp:positionV relativeFrom="paragraph">
                  <wp:posOffset>133759</wp:posOffset>
                </wp:positionV>
                <wp:extent cx="36830" cy="43180"/>
                <wp:effectExtent l="0" t="0" r="0" b="0"/>
                <wp:wrapNone/>
                <wp:docPr id="395" name="Textbox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Textbox 395"/>
                      <wps:cNvSpPr txBox="1"/>
                      <wps:spPr>
                        <a:xfrm>
                          <a:off x="0" y="0"/>
                          <a:ext cx="36830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596B91"/>
                                <w:spacing w:val="-5"/>
                                <w:w w:val="85"/>
                                <w:sz w:val="6"/>
                              </w:rPr>
                              <w:t>O"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573181pt;margin-top:10.532237pt;width:2.9pt;height:3.4pt;mso-position-horizontal-relative:page;mso-position-vertical-relative:paragraph;z-index:-21940224" type="#_x0000_t202" id="docshape333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596B91"/>
                          <w:spacing w:val="-5"/>
                          <w:w w:val="85"/>
                          <w:sz w:val="6"/>
                        </w:rPr>
                        <w:t>O"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B91"/>
          <w:spacing w:val="-22"/>
          <w:w w:val="95"/>
          <w:sz w:val="16"/>
        </w:rPr>
        <w:t>"</w:t>
      </w:r>
      <w:r>
        <w:rPr>
          <w:rFonts w:ascii="Arial"/>
          <w:color w:val="596B91"/>
          <w:spacing w:val="-22"/>
          <w:w w:val="95"/>
          <w:sz w:val="6"/>
        </w:rPr>
        <w:t>C</w:t>
      </w:r>
      <w:r>
        <w:rPr>
          <w:rFonts w:ascii="Arial"/>
          <w:color w:val="596B91"/>
          <w:spacing w:val="-6"/>
          <w:sz w:val="6"/>
        </w:rPr>
        <w:t> </w:t>
      </w:r>
      <w:r>
        <w:rPr>
          <w:color w:val="596B91"/>
          <w:spacing w:val="-22"/>
          <w:w w:val="95"/>
          <w:sz w:val="16"/>
        </w:rPr>
        <w:t>'</w:t>
      </w:r>
      <w:r>
        <w:rPr>
          <w:color w:val="596B91"/>
          <w:spacing w:val="40"/>
          <w:sz w:val="16"/>
        </w:rPr>
        <w:t> </w:t>
      </w:r>
      <w:r>
        <w:rPr>
          <w:color w:val="596B91"/>
          <w:spacing w:val="-31"/>
          <w:w w:val="85"/>
          <w:sz w:val="16"/>
        </w:rPr>
        <w:t>"</w:t>
      </w:r>
      <w:r>
        <w:rPr>
          <w:rFonts w:ascii="Arial"/>
          <w:color w:val="596B91"/>
          <w:spacing w:val="-31"/>
          <w:w w:val="85"/>
          <w:position w:val="1"/>
          <w:sz w:val="8"/>
        </w:rPr>
        <w:t>n</w:t>
      </w:r>
      <w:r>
        <w:rPr>
          <w:rFonts w:ascii="Arial"/>
          <w:color w:val="596B91"/>
          <w:spacing w:val="-31"/>
          <w:w w:val="85"/>
          <w:position w:val="-3"/>
          <w:sz w:val="11"/>
        </w:rPr>
        <w:t>-</w:t>
      </w:r>
      <w:r>
        <w:rPr>
          <w:rFonts w:ascii="Arial"/>
          <w:color w:val="596B91"/>
          <w:spacing w:val="-8"/>
          <w:w w:val="95"/>
          <w:position w:val="-3"/>
          <w:sz w:val="11"/>
        </w:rPr>
        <w:t>,</w:t>
      </w:r>
      <w:r>
        <w:rPr>
          <w:color w:val="596B91"/>
          <w:spacing w:val="-8"/>
          <w:w w:val="95"/>
          <w:sz w:val="16"/>
        </w:rPr>
        <w:t>'</w:t>
      </w:r>
    </w:p>
    <w:p>
      <w:pPr>
        <w:spacing w:before="46"/>
        <w:ind w:left="0" w:right="71" w:firstLine="0"/>
        <w:jc w:val="center"/>
        <w:rPr>
          <w:rFonts w:ascii="Arial"/>
          <w:sz w:val="6"/>
        </w:rPr>
      </w:pPr>
      <w:r>
        <w:rPr>
          <w:rFonts w:ascii="Arial"/>
          <w:color w:val="596B91"/>
          <w:spacing w:val="-10"/>
          <w:w w:val="95"/>
          <w:sz w:val="6"/>
        </w:rPr>
        <w:t>0</w:t>
      </w:r>
    </w:p>
    <w:p>
      <w:pPr>
        <w:spacing w:line="172" w:lineRule="exact" w:before="34"/>
        <w:ind w:left="11" w:right="67" w:firstLine="0"/>
        <w:jc w:val="center"/>
        <w:rPr>
          <w:rFonts w:ascii="Arial" w:hAnsi="Arial" w:cs="Arial" w:eastAsia="Arial"/>
          <w:sz w:val="6"/>
          <w:szCs w:val="6"/>
        </w:rPr>
      </w:pPr>
      <w:r>
        <w:rPr>
          <w:color w:val="596B91"/>
          <w:spacing w:val="-5"/>
          <w:w w:val="85"/>
          <w:position w:val="-5"/>
          <w:sz w:val="20"/>
          <w:szCs w:val="20"/>
        </w:rPr>
        <w:t>�</w:t>
      </w:r>
      <w:r>
        <w:rPr>
          <w:rFonts w:ascii="Arial" w:hAnsi="Arial" w:cs="Arial" w:eastAsia="Arial"/>
          <w:color w:val="596B91"/>
          <w:spacing w:val="-5"/>
          <w:w w:val="85"/>
          <w:sz w:val="6"/>
          <w:szCs w:val="6"/>
        </w:rPr>
        <w:t>0</w:t>
      </w:r>
    </w:p>
    <w:p>
      <w:pPr>
        <w:spacing w:line="299" w:lineRule="exact" w:before="0"/>
        <w:ind w:left="14" w:right="12" w:firstLine="0"/>
        <w:jc w:val="center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377280">
                <wp:simplePos x="0" y="0"/>
                <wp:positionH relativeFrom="page">
                  <wp:posOffset>7226800</wp:posOffset>
                </wp:positionH>
                <wp:positionV relativeFrom="paragraph">
                  <wp:posOffset>157935</wp:posOffset>
                </wp:positionV>
                <wp:extent cx="62230" cy="135255"/>
                <wp:effectExtent l="0" t="0" r="0" b="0"/>
                <wp:wrapNone/>
                <wp:docPr id="396" name="Textbox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Textbox 396"/>
                      <wps:cNvSpPr txBox="1"/>
                      <wps:spPr>
                        <a:xfrm>
                          <a:off x="0" y="0"/>
                          <a:ext cx="62230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596B91"/>
                                <w:spacing w:val="-5"/>
                                <w:w w:val="70"/>
                                <w:sz w:val="19"/>
                              </w:rPr>
                              <w:t>""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039429pt;margin-top:12.435843pt;width:4.9pt;height:10.65pt;mso-position-horizontal-relative:page;mso-position-vertical-relative:paragraph;z-index:-21939200" type="#_x0000_t202" id="docshape334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color w:val="596B91"/>
                          <w:spacing w:val="-5"/>
                          <w:w w:val="70"/>
                          <w:sz w:val="19"/>
                        </w:rPr>
                        <w:t>""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377792">
                <wp:simplePos x="0" y="0"/>
                <wp:positionH relativeFrom="page">
                  <wp:posOffset>7228581</wp:posOffset>
                </wp:positionH>
                <wp:positionV relativeFrom="paragraph">
                  <wp:posOffset>139197</wp:posOffset>
                </wp:positionV>
                <wp:extent cx="17780" cy="64135"/>
                <wp:effectExtent l="0" t="0" r="0" b="0"/>
                <wp:wrapNone/>
                <wp:docPr id="397" name="Textbox 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" name="Textbox 397"/>
                      <wps:cNvSpPr txBox="1"/>
                      <wps:spPr>
                        <a:xfrm>
                          <a:off x="0" y="0"/>
                          <a:ext cx="17780" cy="64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color w:val="596B91"/>
                                <w:spacing w:val="-10"/>
                                <w:w w:val="55"/>
                                <w:sz w:val="9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179626pt;margin-top:10.96047pt;width:1.4pt;height:5.05pt;mso-position-horizontal-relative:page;mso-position-vertical-relative:paragraph;z-index:-21938688" type="#_x0000_t202" id="docshape335" filled="false" stroked="false">
                <v:textbox inset="0,0,0,0">
                  <w:txbxContent>
                    <w:p>
                      <w:pPr>
                        <w:spacing w:line="101" w:lineRule="exact" w:before="0"/>
                        <w:ind w:left="0" w:right="0" w:firstLine="0"/>
                        <w:jc w:val="left"/>
                        <w:rPr>
                          <w:rFonts w:ascii="Arial"/>
                          <w:sz w:val="9"/>
                        </w:rPr>
                      </w:pPr>
                      <w:r>
                        <w:rPr>
                          <w:rFonts w:ascii="Arial"/>
                          <w:color w:val="596B91"/>
                          <w:spacing w:val="-10"/>
                          <w:w w:val="55"/>
                          <w:sz w:val="9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96B91"/>
          <w:spacing w:val="-4"/>
          <w:w w:val="80"/>
          <w:position w:val="-10"/>
          <w:sz w:val="32"/>
        </w:rPr>
        <w:t>.</w:t>
      </w:r>
      <w:r>
        <w:rPr>
          <w:rFonts w:ascii="Arial"/>
          <w:color w:val="596B91"/>
          <w:spacing w:val="-4"/>
          <w:w w:val="80"/>
          <w:sz w:val="19"/>
        </w:rPr>
        <w:t>"</w:t>
      </w:r>
      <w:r>
        <w:rPr>
          <w:rFonts w:ascii="Arial"/>
          <w:color w:val="596B91"/>
          <w:spacing w:val="-4"/>
          <w:w w:val="80"/>
          <w:position w:val="-10"/>
          <w:sz w:val="32"/>
        </w:rPr>
        <w:t>.</w:t>
      </w:r>
      <w:r>
        <w:rPr>
          <w:rFonts w:ascii="Arial"/>
          <w:color w:val="596B91"/>
          <w:spacing w:val="-4"/>
          <w:w w:val="80"/>
          <w:sz w:val="19"/>
        </w:rPr>
        <w:t>'</w:t>
      </w:r>
    </w:p>
    <w:p>
      <w:pPr>
        <w:spacing w:line="309" w:lineRule="exact" w:before="0"/>
        <w:ind w:left="14" w:right="16" w:firstLine="0"/>
        <w:jc w:val="center"/>
        <w:rPr>
          <w:sz w:val="16"/>
        </w:rPr>
      </w:pPr>
      <w:r>
        <w:rPr>
          <w:rFonts w:ascii="Arial"/>
          <w:color w:val="596B91"/>
          <w:spacing w:val="-27"/>
          <w:w w:val="65"/>
          <w:position w:val="-10"/>
          <w:sz w:val="32"/>
        </w:rPr>
        <w:t>.</w:t>
      </w:r>
      <w:r>
        <w:rPr>
          <w:color w:val="596B91"/>
          <w:spacing w:val="-27"/>
          <w:w w:val="65"/>
          <w:sz w:val="16"/>
        </w:rPr>
        <w:t>"</w:t>
      </w:r>
      <w:r>
        <w:rPr>
          <w:rFonts w:ascii="Arial"/>
          <w:color w:val="596B91"/>
          <w:spacing w:val="-27"/>
          <w:w w:val="65"/>
          <w:position w:val="-3"/>
          <w:sz w:val="11"/>
        </w:rPr>
        <w:t>-</w:t>
      </w:r>
      <w:r>
        <w:rPr>
          <w:rFonts w:ascii="Arial"/>
          <w:color w:val="596B91"/>
          <w:spacing w:val="-5"/>
          <w:w w:val="85"/>
          <w:position w:val="-10"/>
          <w:sz w:val="32"/>
        </w:rPr>
        <w:t>.</w:t>
      </w:r>
      <w:r>
        <w:rPr>
          <w:rFonts w:ascii="Arial"/>
          <w:color w:val="596B91"/>
          <w:spacing w:val="-5"/>
          <w:w w:val="85"/>
          <w:position w:val="-3"/>
          <w:sz w:val="11"/>
        </w:rPr>
        <w:t>,</w:t>
      </w:r>
      <w:r>
        <w:rPr>
          <w:color w:val="596B91"/>
          <w:spacing w:val="-5"/>
          <w:w w:val="85"/>
          <w:sz w:val="16"/>
        </w:rPr>
        <w:t>'</w:t>
      </w:r>
    </w:p>
    <w:p>
      <w:pPr>
        <w:spacing w:line="134" w:lineRule="exact" w:before="0"/>
        <w:ind w:left="16" w:right="2" w:firstLine="0"/>
        <w:jc w:val="center"/>
        <w:rPr>
          <w:sz w:val="16"/>
        </w:rPr>
      </w:pPr>
      <w:r>
        <w:rPr>
          <w:color w:val="596B91"/>
          <w:spacing w:val="-5"/>
          <w:w w:val="95"/>
          <w:sz w:val="16"/>
        </w:rPr>
        <w:t>"'</w:t>
      </w:r>
    </w:p>
    <w:p>
      <w:pPr>
        <w:spacing w:line="80" w:lineRule="exact" w:before="0"/>
        <w:ind w:left="0" w:right="15" w:firstLine="0"/>
        <w:jc w:val="center"/>
        <w:rPr>
          <w:rFonts w:ascii="Arial"/>
          <w:sz w:val="8"/>
        </w:rPr>
      </w:pPr>
      <w:r>
        <w:rPr>
          <w:rFonts w:ascii="Arial"/>
          <w:color w:val="596B91"/>
          <w:spacing w:val="-10"/>
          <w:w w:val="95"/>
          <w:sz w:val="8"/>
        </w:rPr>
        <w:t>n</w:t>
      </w:r>
    </w:p>
    <w:p>
      <w:pPr>
        <w:spacing w:line="62" w:lineRule="exact" w:before="0"/>
        <w:ind w:left="0" w:right="63" w:firstLine="0"/>
        <w:jc w:val="center"/>
        <w:rPr>
          <w:sz w:val="7"/>
        </w:rPr>
      </w:pPr>
      <w:r>
        <w:rPr>
          <w:color w:val="596B91"/>
          <w:spacing w:val="-10"/>
          <w:w w:val="95"/>
          <w:sz w:val="7"/>
        </w:rPr>
        <w:t>0</w:t>
      </w:r>
    </w:p>
    <w:p>
      <w:pPr>
        <w:spacing w:line="83" w:lineRule="exact" w:before="0"/>
        <w:ind w:left="16" w:right="2" w:firstLine="0"/>
        <w:jc w:val="center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1375744">
                <wp:simplePos x="0" y="0"/>
                <wp:positionH relativeFrom="page">
                  <wp:posOffset>7194615</wp:posOffset>
                </wp:positionH>
                <wp:positionV relativeFrom="paragraph">
                  <wp:posOffset>62898</wp:posOffset>
                </wp:positionV>
                <wp:extent cx="132080" cy="490220"/>
                <wp:effectExtent l="0" t="0" r="0" b="0"/>
                <wp:wrapNone/>
                <wp:docPr id="398" name="Textbox 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8" name="Textbox 398"/>
                      <wps:cNvSpPr txBox="1"/>
                      <wps:spPr>
                        <a:xfrm>
                          <a:off x="0" y="0"/>
                          <a:ext cx="13208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96B91"/>
                                <w:spacing w:val="-10"/>
                                <w:sz w:val="69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505188pt;margin-top:4.952604pt;width:10.4pt;height:38.6pt;mso-position-horizontal-relative:page;mso-position-vertical-relative:paragraph;z-index:-21940736" type="#_x0000_t202" id="docshape336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96B91"/>
                          <w:spacing w:val="-10"/>
                          <w:sz w:val="69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B91"/>
          <w:spacing w:val="-5"/>
          <w:w w:val="110"/>
          <w:sz w:val="8"/>
        </w:rPr>
        <w:t>_3</w:t>
      </w:r>
    </w:p>
    <w:p>
      <w:pPr>
        <w:spacing w:before="71"/>
        <w:ind w:left="14" w:right="7" w:firstLine="0"/>
        <w:jc w:val="center"/>
        <w:rPr>
          <w:sz w:val="7"/>
        </w:rPr>
      </w:pPr>
      <w:r>
        <w:rPr>
          <w:color w:val="596B91"/>
          <w:spacing w:val="-5"/>
          <w:w w:val="110"/>
          <w:sz w:val="7"/>
        </w:rPr>
        <w:t>0.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5"/>
        <w:rPr>
          <w:sz w:val="7"/>
        </w:rPr>
      </w:pPr>
    </w:p>
    <w:p>
      <w:pPr>
        <w:spacing w:line="226" w:lineRule="exact" w:before="0"/>
        <w:ind w:left="11" w:right="69" w:firstLine="0"/>
        <w:jc w:val="center"/>
        <w:rPr>
          <w:sz w:val="7"/>
          <w:szCs w:val="7"/>
        </w:rPr>
      </w:pPr>
      <w:r>
        <w:rPr>
          <w:color w:val="596B91"/>
          <w:spacing w:val="-5"/>
          <w:w w:val="95"/>
          <w:position w:val="-5"/>
          <w:sz w:val="20"/>
          <w:szCs w:val="20"/>
        </w:rPr>
        <w:t>�</w:t>
      </w:r>
      <w:r>
        <w:rPr>
          <w:color w:val="596B91"/>
          <w:spacing w:val="-5"/>
          <w:w w:val="95"/>
          <w:sz w:val="7"/>
          <w:szCs w:val="7"/>
        </w:rPr>
        <w:t>0</w:t>
      </w:r>
    </w:p>
    <w:p>
      <w:pPr>
        <w:spacing w:line="182" w:lineRule="auto" w:before="10"/>
        <w:ind w:left="11" w:right="0" w:firstLine="0"/>
        <w:jc w:val="center"/>
        <w:rPr>
          <w:rFonts w:ascii="Arial"/>
          <w:position w:val="-11"/>
          <w:sz w:val="19"/>
        </w:rPr>
      </w:pPr>
      <w:r>
        <w:rPr>
          <w:color w:val="596B91"/>
          <w:spacing w:val="-2"/>
          <w:w w:val="85"/>
          <w:sz w:val="7"/>
        </w:rPr>
        <w:t>0</w:t>
      </w:r>
      <w:r>
        <w:rPr>
          <w:color w:val="596B91"/>
          <w:spacing w:val="-2"/>
          <w:w w:val="85"/>
          <w:sz w:val="15"/>
        </w:rPr>
        <w:t>"</w:t>
      </w:r>
      <w:r>
        <w:rPr>
          <w:rFonts w:ascii="Arial"/>
          <w:color w:val="596B91"/>
          <w:spacing w:val="-2"/>
          <w:w w:val="85"/>
          <w:position w:val="-11"/>
          <w:sz w:val="19"/>
        </w:rPr>
        <w:t>"</w:t>
      </w:r>
      <w:r>
        <w:rPr>
          <w:color w:val="596B91"/>
          <w:spacing w:val="-2"/>
          <w:w w:val="85"/>
          <w:sz w:val="15"/>
        </w:rPr>
        <w:t>'</w:t>
      </w:r>
      <w:r>
        <w:rPr>
          <w:rFonts w:ascii="Arial"/>
          <w:color w:val="596B91"/>
          <w:spacing w:val="-2"/>
          <w:w w:val="85"/>
          <w:position w:val="-11"/>
          <w:sz w:val="19"/>
        </w:rPr>
        <w:t>'</w:t>
      </w:r>
    </w:p>
    <w:p>
      <w:pPr>
        <w:spacing w:before="39"/>
        <w:ind w:left="0" w:right="63" w:firstLine="0"/>
        <w:jc w:val="center"/>
        <w:rPr>
          <w:sz w:val="7"/>
        </w:rPr>
      </w:pPr>
      <w:r>
        <w:rPr>
          <w:color w:val="596B91"/>
          <w:spacing w:val="-10"/>
          <w:w w:val="95"/>
          <w:sz w:val="7"/>
        </w:rPr>
        <w:t>0</w:t>
      </w:r>
    </w:p>
    <w:p>
      <w:pPr>
        <w:pStyle w:val="BodyText"/>
        <w:rPr>
          <w:sz w:val="7"/>
        </w:rPr>
      </w:pPr>
    </w:p>
    <w:p>
      <w:pPr>
        <w:pStyle w:val="BodyText"/>
        <w:spacing w:before="32"/>
        <w:rPr>
          <w:sz w:val="7"/>
        </w:rPr>
      </w:pPr>
    </w:p>
    <w:p>
      <w:pPr>
        <w:spacing w:line="205" w:lineRule="exact" w:before="1"/>
        <w:ind w:left="0" w:right="70" w:firstLine="0"/>
        <w:jc w:val="center"/>
        <w:rPr>
          <w:rFonts w:ascii="Arial" w:hAnsi="Arial" w:cs="Arial" w:eastAsia="Arial"/>
          <w:sz w:val="6"/>
          <w:szCs w:val="6"/>
        </w:rPr>
      </w:pPr>
      <w:r>
        <w:rPr>
          <w:rFonts w:ascii="Arial" w:hAnsi="Arial" w:cs="Arial" w:eastAsia="Arial"/>
          <w:sz w:val="6"/>
          <w:szCs w:val="6"/>
        </w:rPr>
        <mc:AlternateContent>
          <mc:Choice Requires="wps">
            <w:drawing>
              <wp:anchor distT="0" distB="0" distL="0" distR="0" allowOverlap="1" layoutInCell="1" locked="0" behindDoc="0" simplePos="0" relativeHeight="15872512">
                <wp:simplePos x="0" y="0"/>
                <wp:positionH relativeFrom="page">
                  <wp:posOffset>7223103</wp:posOffset>
                </wp:positionH>
                <wp:positionV relativeFrom="paragraph">
                  <wp:posOffset>-31113</wp:posOffset>
                </wp:positionV>
                <wp:extent cx="48895" cy="106045"/>
                <wp:effectExtent l="0" t="0" r="0" b="0"/>
                <wp:wrapNone/>
                <wp:docPr id="399" name="Textbox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Textbox 399"/>
                      <wps:cNvSpPr txBox="1"/>
                      <wps:spPr>
                        <a:xfrm>
                          <a:off x="0" y="0"/>
                          <a:ext cx="4889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596B91"/>
                                <w:spacing w:val="-5"/>
                                <w:w w:val="85"/>
                                <w:sz w:val="15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748291pt;margin-top:-2.449905pt;width:3.85pt;height:8.35pt;mso-position-horizontal-relative:page;mso-position-vertical-relative:paragraph;z-index:15872512" type="#_x0000_t202" id="docshape337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596B91"/>
                          <w:spacing w:val="-5"/>
                          <w:w w:val="85"/>
                          <w:sz w:val="15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B91"/>
          <w:spacing w:val="-121"/>
          <w:w w:val="91"/>
          <w:position w:val="-4"/>
          <w:sz w:val="20"/>
          <w:szCs w:val="20"/>
        </w:rPr>
        <w:t>�</w:t>
      </w:r>
      <w:r>
        <w:rPr>
          <w:rFonts w:ascii="Arial" w:hAnsi="Arial" w:cs="Arial" w:eastAsia="Arial"/>
          <w:color w:val="596B91"/>
          <w:spacing w:val="-5"/>
          <w:w w:val="98"/>
          <w:sz w:val="6"/>
          <w:szCs w:val="6"/>
        </w:rPr>
        <w:t>0</w:t>
      </w:r>
    </w:p>
    <w:p>
      <w:pPr>
        <w:spacing w:line="205" w:lineRule="exact" w:before="0"/>
        <w:ind w:left="16" w:right="2" w:firstLine="0"/>
        <w:jc w:val="center"/>
        <w:rPr>
          <w:sz w:val="20"/>
          <w:szCs w:val="20"/>
        </w:rPr>
      </w:pPr>
      <w:r>
        <w:rPr>
          <w:color w:val="596B91"/>
          <w:spacing w:val="-10"/>
          <w:w w:val="90"/>
          <w:sz w:val="20"/>
          <w:szCs w:val="20"/>
        </w:rPr>
        <w:t>�</w:t>
      </w:r>
    </w:p>
    <w:p>
      <w:pPr>
        <w:spacing w:before="47"/>
        <w:ind w:left="0" w:right="1" w:firstLine="0"/>
        <w:jc w:val="center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376768">
                <wp:simplePos x="0" y="0"/>
                <wp:positionH relativeFrom="page">
                  <wp:posOffset>7222945</wp:posOffset>
                </wp:positionH>
                <wp:positionV relativeFrom="paragraph">
                  <wp:posOffset>72411</wp:posOffset>
                </wp:positionV>
                <wp:extent cx="59690" cy="281940"/>
                <wp:effectExtent l="0" t="0" r="0" b="0"/>
                <wp:wrapNone/>
                <wp:docPr id="400" name="Textbox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Textbox 400"/>
                      <wps:cNvSpPr txBox="1"/>
                      <wps:spPr>
                        <a:xfrm>
                          <a:off x="0" y="0"/>
                          <a:ext cx="5969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596B91"/>
                                <w:spacing w:val="-10"/>
                                <w:w w:val="7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735840pt;margin-top:5.701654pt;width:4.7pt;height:22.2pt;mso-position-horizontal-relative:page;mso-position-vertical-relative:paragraph;z-index:-21939712" type="#_x0000_t202" id="docshape338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596B91"/>
                          <w:spacing w:val="-10"/>
                          <w:w w:val="7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B91"/>
          <w:spacing w:val="-5"/>
          <w:w w:val="90"/>
          <w:sz w:val="15"/>
        </w:rPr>
        <w:t>"'</w:t>
      </w:r>
    </w:p>
    <w:p>
      <w:pPr>
        <w:pStyle w:val="BodyText"/>
        <w:spacing w:before="137"/>
        <w:rPr>
          <w:sz w:val="15"/>
        </w:rPr>
      </w:pPr>
    </w:p>
    <w:p>
      <w:pPr>
        <w:spacing w:line="59" w:lineRule="exact" w:before="1"/>
        <w:ind w:left="0" w:right="10" w:firstLine="0"/>
        <w:jc w:val="center"/>
        <w:rPr>
          <w:rFonts w:ascii="Arial"/>
          <w:sz w:val="6"/>
        </w:rPr>
      </w:pPr>
      <w:r>
        <w:rPr>
          <w:rFonts w:ascii="Arial"/>
          <w:color w:val="596B91"/>
          <w:spacing w:val="-5"/>
          <w:w w:val="80"/>
          <w:sz w:val="6"/>
        </w:rPr>
        <w:t>O"</w:t>
      </w:r>
    </w:p>
    <w:p>
      <w:pPr>
        <w:spacing w:line="70" w:lineRule="exact" w:before="0"/>
        <w:ind w:left="0" w:right="5" w:firstLine="0"/>
        <w:jc w:val="center"/>
        <w:rPr>
          <w:sz w:val="7"/>
        </w:rPr>
      </w:pPr>
      <w:r>
        <w:rPr>
          <w:color w:val="596B91"/>
          <w:spacing w:val="-5"/>
          <w:sz w:val="7"/>
        </w:rPr>
        <w:t>&lt;C</w:t>
      </w:r>
    </w:p>
    <w:p>
      <w:pPr>
        <w:spacing w:after="0" w:line="70" w:lineRule="exact"/>
        <w:jc w:val="center"/>
        <w:rPr>
          <w:sz w:val="7"/>
        </w:rPr>
        <w:sectPr>
          <w:type w:val="continuous"/>
          <w:pgSz w:w="11910" w:h="16850"/>
          <w:pgMar w:header="0" w:footer="832" w:top="340" w:bottom="280" w:left="850" w:right="283"/>
          <w:cols w:num="2" w:equalWidth="0">
            <w:col w:w="9393" w:space="959"/>
            <w:col w:w="42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30"/>
          <w:headerReference w:type="even" r:id="rId131"/>
          <w:pgSz w:w="11910" w:h="16850"/>
          <w:pgMar w:header="645" w:footer="0" w:top="1160" w:bottom="1160" w:left="1559" w:right="283"/>
        </w:sectPr>
      </w:pPr>
    </w:p>
    <w:p>
      <w:pPr>
        <w:numPr>
          <w:ilvl w:val="2"/>
          <w:numId w:val="17"/>
        </w:numPr>
        <w:tabs>
          <w:tab w:pos="817" w:val="left" w:leader="none"/>
        </w:tabs>
        <w:spacing w:before="91"/>
        <w:ind w:left="817" w:right="0" w:hanging="710"/>
        <w:jc w:val="left"/>
        <w:rPr>
          <w:b/>
          <w:color w:val="151515"/>
          <w:sz w:val="23"/>
        </w:rPr>
      </w:pPr>
      <w:r>
        <w:rPr>
          <w:b/>
          <w:sz w:val="23"/>
        </w:rPr>
        <w:drawing>
          <wp:anchor distT="0" distB="0" distL="0" distR="0" allowOverlap="1" layoutInCell="1" locked="0" behindDoc="0" simplePos="0" relativeHeight="15874048">
            <wp:simplePos x="0" y="0"/>
            <wp:positionH relativeFrom="page">
              <wp:posOffset>7143825</wp:posOffset>
            </wp:positionH>
            <wp:positionV relativeFrom="page">
              <wp:posOffset>213616</wp:posOffset>
            </wp:positionV>
            <wp:extent cx="183175" cy="3039268"/>
            <wp:effectExtent l="0" t="0" r="0" b="0"/>
            <wp:wrapNone/>
            <wp:docPr id="403" name="Image 4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3" name="Image 403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175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51515"/>
          <w:w w:val="105"/>
          <w:sz w:val="23"/>
        </w:rPr>
        <w:t>Are</w:t>
      </w:r>
      <w:r>
        <w:rPr>
          <w:b/>
          <w:color w:val="151515"/>
          <w:spacing w:val="-6"/>
          <w:w w:val="105"/>
          <w:sz w:val="23"/>
        </w:rPr>
        <w:t> </w:t>
      </w:r>
      <w:r>
        <w:rPr>
          <w:b/>
          <w:color w:val="151515"/>
          <w:w w:val="105"/>
          <w:sz w:val="23"/>
        </w:rPr>
        <w:t>there</w:t>
      </w:r>
      <w:r>
        <w:rPr>
          <w:b/>
          <w:color w:val="151515"/>
          <w:spacing w:val="-7"/>
          <w:w w:val="105"/>
          <w:sz w:val="23"/>
        </w:rPr>
        <w:t> </w:t>
      </w:r>
      <w:r>
        <w:rPr>
          <w:b/>
          <w:color w:val="151515"/>
          <w:w w:val="105"/>
          <w:sz w:val="23"/>
        </w:rPr>
        <w:t>any</w:t>
      </w:r>
      <w:r>
        <w:rPr>
          <w:b/>
          <w:color w:val="151515"/>
          <w:spacing w:val="-1"/>
          <w:w w:val="105"/>
          <w:sz w:val="23"/>
        </w:rPr>
        <w:t> </w:t>
      </w:r>
      <w:r>
        <w:rPr>
          <w:b/>
          <w:color w:val="151515"/>
          <w:w w:val="105"/>
          <w:sz w:val="23"/>
        </w:rPr>
        <w:t>delayed</w:t>
      </w:r>
      <w:r>
        <w:rPr>
          <w:b/>
          <w:color w:val="151515"/>
          <w:spacing w:val="8"/>
          <w:w w:val="105"/>
          <w:sz w:val="23"/>
        </w:rPr>
        <w:t> </w:t>
      </w:r>
      <w:r>
        <w:rPr>
          <w:b/>
          <w:color w:val="151515"/>
          <w:w w:val="105"/>
          <w:sz w:val="23"/>
        </w:rPr>
        <w:t>or</w:t>
      </w:r>
      <w:r>
        <w:rPr>
          <w:b/>
          <w:color w:val="151515"/>
          <w:spacing w:val="-8"/>
          <w:w w:val="105"/>
          <w:sz w:val="23"/>
        </w:rPr>
        <w:t> </w:t>
      </w:r>
      <w:r>
        <w:rPr>
          <w:b/>
          <w:color w:val="151515"/>
          <w:w w:val="105"/>
          <w:sz w:val="23"/>
        </w:rPr>
        <w:t>long-term</w:t>
      </w:r>
      <w:r>
        <w:rPr>
          <w:b/>
          <w:color w:val="151515"/>
          <w:spacing w:val="-2"/>
          <w:w w:val="105"/>
          <w:sz w:val="23"/>
        </w:rPr>
        <w:t> </w:t>
      </w:r>
      <w:r>
        <w:rPr>
          <w:b/>
          <w:color w:val="151515"/>
          <w:w w:val="105"/>
          <w:sz w:val="23"/>
        </w:rPr>
        <w:t>use</w:t>
      </w:r>
      <w:r>
        <w:rPr>
          <w:b/>
          <w:color w:val="151515"/>
          <w:spacing w:val="13"/>
          <w:w w:val="105"/>
          <w:sz w:val="23"/>
        </w:rPr>
        <w:t> </w:t>
      </w:r>
      <w:r>
        <w:rPr>
          <w:b/>
          <w:color w:val="151515"/>
          <w:spacing w:val="-2"/>
          <w:w w:val="105"/>
          <w:sz w:val="23"/>
        </w:rPr>
        <w:t>effects?</w:t>
      </w:r>
    </w:p>
    <w:p>
      <w:pPr>
        <w:pStyle w:val="BodyText"/>
        <w:spacing w:line="230" w:lineRule="auto" w:before="185"/>
        <w:ind w:left="112" w:right="45" w:firstLine="8"/>
        <w:jc w:val="both"/>
      </w:pPr>
      <w:r>
        <w:rPr>
          <w:color w:val="151515"/>
          <w:w w:val="105"/>
        </w:rPr>
        <w:t>Factors</w:t>
      </w:r>
      <w:r>
        <w:rPr>
          <w:color w:val="151515"/>
          <w:w w:val="105"/>
        </w:rPr>
        <w:t> that should</w:t>
      </w:r>
      <w:r>
        <w:rPr>
          <w:color w:val="151515"/>
          <w:w w:val="105"/>
        </w:rPr>
        <w:t> be considered</w:t>
      </w:r>
      <w:r>
        <w:rPr>
          <w:color w:val="151515"/>
          <w:w w:val="105"/>
        </w:rPr>
        <w:t> include ergonomic</w:t>
      </w:r>
      <w:r>
        <w:rPr>
          <w:color w:val="151515"/>
          <w:w w:val="105"/>
        </w:rPr>
        <w:t> and</w:t>
      </w:r>
      <w:r>
        <w:rPr>
          <w:color w:val="151515"/>
          <w:w w:val="105"/>
        </w:rPr>
        <w:t> cumulative</w:t>
      </w:r>
      <w:r>
        <w:rPr>
          <w:color w:val="151515"/>
          <w:w w:val="105"/>
        </w:rPr>
        <w:t> effects. Examples</w:t>
      </w:r>
      <w:r>
        <w:rPr>
          <w:color w:val="151515"/>
          <w:w w:val="105"/>
        </w:rPr>
        <w:t> could include pumps</w:t>
      </w:r>
      <w:r>
        <w:rPr>
          <w:color w:val="151515"/>
          <w:w w:val="105"/>
        </w:rPr>
        <w:t> for</w:t>
      </w:r>
      <w:r>
        <w:rPr>
          <w:color w:val="151515"/>
          <w:w w:val="105"/>
        </w:rPr>
        <w:t> saline</w:t>
      </w:r>
      <w:r>
        <w:rPr>
          <w:color w:val="151515"/>
          <w:w w:val="105"/>
        </w:rPr>
        <w:t> that</w:t>
      </w:r>
      <w:r>
        <w:rPr>
          <w:color w:val="151515"/>
          <w:w w:val="105"/>
        </w:rPr>
        <w:t> corrode</w:t>
      </w:r>
      <w:r>
        <w:rPr>
          <w:color w:val="151515"/>
          <w:w w:val="105"/>
        </w:rPr>
        <w:t> over</w:t>
      </w:r>
      <w:r>
        <w:rPr>
          <w:color w:val="151515"/>
          <w:w w:val="105"/>
        </w:rPr>
        <w:t> time,</w:t>
      </w:r>
      <w:r>
        <w:rPr>
          <w:color w:val="151515"/>
          <w:w w:val="105"/>
        </w:rPr>
        <w:t> mechanical</w:t>
      </w:r>
      <w:r>
        <w:rPr>
          <w:color w:val="151515"/>
          <w:w w:val="105"/>
        </w:rPr>
        <w:t> fatigue,</w:t>
      </w:r>
      <w:r>
        <w:rPr>
          <w:color w:val="151515"/>
          <w:w w:val="105"/>
        </w:rPr>
        <w:t> loosening</w:t>
      </w:r>
      <w:r>
        <w:rPr>
          <w:color w:val="151515"/>
          <w:w w:val="105"/>
        </w:rPr>
        <w:t> of</w:t>
      </w:r>
      <w:r>
        <w:rPr>
          <w:color w:val="151515"/>
          <w:w w:val="105"/>
        </w:rPr>
        <w:t> straps</w:t>
      </w:r>
      <w:r>
        <w:rPr>
          <w:color w:val="151515"/>
          <w:w w:val="105"/>
        </w:rPr>
        <w:t> and</w:t>
      </w:r>
      <w:r>
        <w:rPr>
          <w:color w:val="151515"/>
          <w:w w:val="105"/>
        </w:rPr>
        <w:t> attachments, vibration effects, labels that wear or fall off, long-term</w:t>
      </w:r>
      <w:r>
        <w:rPr>
          <w:color w:val="151515"/>
          <w:spacing w:val="40"/>
          <w:w w:val="105"/>
        </w:rPr>
        <w:t> </w:t>
      </w:r>
      <w:r>
        <w:rPr>
          <w:color w:val="151515"/>
          <w:w w:val="105"/>
        </w:rPr>
        <w:t>material degradation</w:t>
      </w:r>
      <w:r>
        <w:rPr>
          <w:color w:val="313131"/>
          <w:w w:val="105"/>
        </w:rPr>
        <w:t>.</w:t>
      </w:r>
    </w:p>
    <w:p>
      <w:pPr>
        <w:pStyle w:val="ListParagraph"/>
        <w:numPr>
          <w:ilvl w:val="2"/>
          <w:numId w:val="17"/>
        </w:numPr>
        <w:tabs>
          <w:tab w:pos="821" w:val="left" w:leader="none"/>
        </w:tabs>
        <w:spacing w:line="240" w:lineRule="auto" w:before="215" w:after="0"/>
        <w:ind w:left="821" w:right="0" w:hanging="709"/>
        <w:jc w:val="left"/>
        <w:rPr>
          <w:b/>
          <w:color w:val="151515"/>
          <w:sz w:val="23"/>
        </w:rPr>
      </w:pPr>
      <w:r>
        <w:rPr>
          <w:b/>
          <w:color w:val="151515"/>
          <w:w w:val="105"/>
          <w:sz w:val="23"/>
        </w:rPr>
        <w:t>To</w:t>
      </w:r>
      <w:r>
        <w:rPr>
          <w:b/>
          <w:color w:val="151515"/>
          <w:spacing w:val="-15"/>
          <w:w w:val="105"/>
          <w:sz w:val="23"/>
        </w:rPr>
        <w:t> </w:t>
      </w:r>
      <w:r>
        <w:rPr>
          <w:b/>
          <w:color w:val="151515"/>
          <w:w w:val="105"/>
          <w:sz w:val="23"/>
        </w:rPr>
        <w:t>what</w:t>
      </w:r>
      <w:r>
        <w:rPr>
          <w:b/>
          <w:color w:val="151515"/>
          <w:spacing w:val="-15"/>
          <w:w w:val="105"/>
          <w:sz w:val="23"/>
        </w:rPr>
        <w:t> </w:t>
      </w:r>
      <w:r>
        <w:rPr>
          <w:b/>
          <w:color w:val="151515"/>
          <w:w w:val="105"/>
          <w:sz w:val="23"/>
        </w:rPr>
        <w:t>mechanical</w:t>
      </w:r>
      <w:r>
        <w:rPr>
          <w:b/>
          <w:color w:val="151515"/>
          <w:spacing w:val="7"/>
          <w:w w:val="105"/>
          <w:sz w:val="23"/>
        </w:rPr>
        <w:t> </w:t>
      </w:r>
      <w:r>
        <w:rPr>
          <w:b/>
          <w:color w:val="151515"/>
          <w:w w:val="105"/>
          <w:sz w:val="23"/>
        </w:rPr>
        <w:t>forces</w:t>
      </w:r>
      <w:r>
        <w:rPr>
          <w:b/>
          <w:color w:val="151515"/>
          <w:spacing w:val="-5"/>
          <w:w w:val="105"/>
          <w:sz w:val="23"/>
        </w:rPr>
        <w:t> </w:t>
      </w:r>
      <w:r>
        <w:rPr>
          <w:b/>
          <w:color w:val="151515"/>
          <w:w w:val="105"/>
          <w:sz w:val="23"/>
        </w:rPr>
        <w:t>will</w:t>
      </w:r>
      <w:r>
        <w:rPr>
          <w:b/>
          <w:color w:val="151515"/>
          <w:spacing w:val="-5"/>
          <w:w w:val="105"/>
          <w:sz w:val="23"/>
        </w:rPr>
        <w:t> </w:t>
      </w:r>
      <w:r>
        <w:rPr>
          <w:b/>
          <w:color w:val="151515"/>
          <w:w w:val="105"/>
          <w:sz w:val="23"/>
        </w:rPr>
        <w:t>the</w:t>
      </w:r>
      <w:r>
        <w:rPr>
          <w:b/>
          <w:color w:val="151515"/>
          <w:spacing w:val="-3"/>
          <w:w w:val="105"/>
          <w:sz w:val="23"/>
        </w:rPr>
        <w:t> </w:t>
      </w:r>
      <w:r>
        <w:rPr>
          <w:b/>
          <w:i/>
          <w:color w:val="151515"/>
          <w:w w:val="105"/>
          <w:sz w:val="24"/>
        </w:rPr>
        <w:t>medical device</w:t>
      </w:r>
      <w:r>
        <w:rPr>
          <w:b/>
          <w:i/>
          <w:color w:val="151515"/>
          <w:spacing w:val="-11"/>
          <w:w w:val="105"/>
          <w:sz w:val="24"/>
        </w:rPr>
        <w:t> </w:t>
      </w:r>
      <w:r>
        <w:rPr>
          <w:b/>
          <w:color w:val="151515"/>
          <w:w w:val="105"/>
          <w:sz w:val="23"/>
        </w:rPr>
        <w:t>be</w:t>
      </w:r>
      <w:r>
        <w:rPr>
          <w:b/>
          <w:color w:val="151515"/>
          <w:spacing w:val="-15"/>
          <w:w w:val="105"/>
          <w:sz w:val="23"/>
        </w:rPr>
        <w:t> </w:t>
      </w:r>
      <w:r>
        <w:rPr>
          <w:b/>
          <w:color w:val="151515"/>
          <w:spacing w:val="-2"/>
          <w:w w:val="105"/>
          <w:sz w:val="23"/>
        </w:rPr>
        <w:t>subjected?</w:t>
      </w:r>
    </w:p>
    <w:p>
      <w:pPr>
        <w:pStyle w:val="BodyText"/>
        <w:spacing w:line="230" w:lineRule="auto" w:before="183"/>
        <w:ind w:left="113" w:right="43" w:firstLine="11"/>
        <w:jc w:val="both"/>
      </w:pPr>
      <w:r>
        <w:rPr>
          <w:color w:val="151515"/>
          <w:w w:val="105"/>
        </w:rPr>
        <w:t>Factors</w:t>
      </w:r>
      <w:r>
        <w:rPr>
          <w:color w:val="151515"/>
          <w:w w:val="105"/>
        </w:rPr>
        <w:t> that</w:t>
      </w:r>
      <w:r>
        <w:rPr>
          <w:color w:val="151515"/>
          <w:w w:val="105"/>
        </w:rPr>
        <w:t> should</w:t>
      </w:r>
      <w:r>
        <w:rPr>
          <w:color w:val="151515"/>
          <w:w w:val="105"/>
        </w:rPr>
        <w:t> be</w:t>
      </w:r>
      <w:r>
        <w:rPr>
          <w:color w:val="151515"/>
          <w:w w:val="105"/>
        </w:rPr>
        <w:t> considered</w:t>
      </w:r>
      <w:r>
        <w:rPr>
          <w:color w:val="151515"/>
          <w:w w:val="105"/>
        </w:rPr>
        <w:t> include</w:t>
      </w:r>
      <w:r>
        <w:rPr>
          <w:color w:val="151515"/>
          <w:w w:val="105"/>
        </w:rPr>
        <w:t> whether</w:t>
      </w:r>
      <w:r>
        <w:rPr>
          <w:color w:val="151515"/>
          <w:w w:val="105"/>
        </w:rPr>
        <w:t> the</w:t>
      </w:r>
      <w:r>
        <w:rPr>
          <w:color w:val="151515"/>
          <w:w w:val="105"/>
        </w:rPr>
        <w:t> forces</w:t>
      </w:r>
      <w:r>
        <w:rPr>
          <w:color w:val="151515"/>
          <w:w w:val="105"/>
        </w:rPr>
        <w:t> to</w:t>
      </w:r>
      <w:r>
        <w:rPr>
          <w:color w:val="151515"/>
          <w:w w:val="105"/>
        </w:rPr>
        <w:t> which</w:t>
      </w:r>
      <w:r>
        <w:rPr>
          <w:color w:val="151515"/>
          <w:w w:val="105"/>
        </w:rPr>
        <w:t> the</w:t>
      </w:r>
      <w:r>
        <w:rPr>
          <w:color w:val="151515"/>
          <w:w w:val="105"/>
        </w:rPr>
        <w:t> </w:t>
      </w:r>
      <w:r>
        <w:rPr>
          <w:i/>
          <w:color w:val="151515"/>
          <w:w w:val="105"/>
          <w:sz w:val="20"/>
        </w:rPr>
        <w:t>medical</w:t>
      </w:r>
      <w:r>
        <w:rPr>
          <w:i/>
          <w:color w:val="151515"/>
          <w:w w:val="105"/>
          <w:sz w:val="20"/>
        </w:rPr>
        <w:t> device</w:t>
      </w:r>
      <w:r>
        <w:rPr>
          <w:i/>
          <w:color w:val="151515"/>
          <w:w w:val="105"/>
          <w:sz w:val="20"/>
        </w:rPr>
        <w:t> </w:t>
      </w:r>
      <w:r>
        <w:rPr>
          <w:color w:val="151515"/>
          <w:w w:val="105"/>
        </w:rPr>
        <w:t>will</w:t>
      </w:r>
      <w:r>
        <w:rPr>
          <w:color w:val="151515"/>
          <w:w w:val="105"/>
        </w:rPr>
        <w:t> be subjected</w:t>
      </w:r>
      <w:r>
        <w:rPr>
          <w:color w:val="151515"/>
          <w:spacing w:val="32"/>
          <w:w w:val="105"/>
        </w:rPr>
        <w:t> </w:t>
      </w:r>
      <w:r>
        <w:rPr>
          <w:color w:val="151515"/>
          <w:w w:val="105"/>
        </w:rPr>
        <w:t>are</w:t>
      </w:r>
      <w:r>
        <w:rPr>
          <w:color w:val="151515"/>
          <w:spacing w:val="37"/>
          <w:w w:val="105"/>
        </w:rPr>
        <w:t> </w:t>
      </w:r>
      <w:r>
        <w:rPr>
          <w:color w:val="151515"/>
          <w:w w:val="105"/>
        </w:rPr>
        <w:t>under</w:t>
      </w:r>
      <w:r>
        <w:rPr>
          <w:color w:val="151515"/>
          <w:spacing w:val="26"/>
          <w:w w:val="105"/>
        </w:rPr>
        <w:t> </w:t>
      </w:r>
      <w:r>
        <w:rPr>
          <w:color w:val="151515"/>
          <w:w w:val="105"/>
        </w:rPr>
        <w:t>the</w:t>
      </w:r>
      <w:r>
        <w:rPr>
          <w:color w:val="151515"/>
          <w:spacing w:val="36"/>
          <w:w w:val="105"/>
        </w:rPr>
        <w:t> </w:t>
      </w:r>
      <w:r>
        <w:rPr>
          <w:color w:val="151515"/>
          <w:w w:val="105"/>
        </w:rPr>
        <w:t>control</w:t>
      </w:r>
      <w:r>
        <w:rPr>
          <w:color w:val="151515"/>
          <w:spacing w:val="31"/>
          <w:w w:val="105"/>
        </w:rPr>
        <w:t> </w:t>
      </w:r>
      <w:r>
        <w:rPr>
          <w:color w:val="151515"/>
          <w:w w:val="105"/>
        </w:rPr>
        <w:t>of the user or controlled</w:t>
      </w:r>
      <w:r>
        <w:rPr>
          <w:color w:val="151515"/>
          <w:spacing w:val="35"/>
          <w:w w:val="105"/>
        </w:rPr>
        <w:t> </w:t>
      </w:r>
      <w:r>
        <w:rPr>
          <w:color w:val="151515"/>
          <w:w w:val="105"/>
        </w:rPr>
        <w:t>by interaction</w:t>
      </w:r>
      <w:r>
        <w:rPr>
          <w:color w:val="151515"/>
          <w:spacing w:val="36"/>
          <w:w w:val="105"/>
        </w:rPr>
        <w:t> </w:t>
      </w:r>
      <w:r>
        <w:rPr>
          <w:color w:val="151515"/>
          <w:w w:val="105"/>
        </w:rPr>
        <w:t>with other persons.</w:t>
      </w:r>
    </w:p>
    <w:p>
      <w:pPr>
        <w:pStyle w:val="ListParagraph"/>
        <w:numPr>
          <w:ilvl w:val="2"/>
          <w:numId w:val="17"/>
        </w:numPr>
        <w:tabs>
          <w:tab w:pos="822" w:val="left" w:leader="none"/>
        </w:tabs>
        <w:spacing w:line="240" w:lineRule="auto" w:before="211" w:after="0"/>
        <w:ind w:left="822" w:right="0" w:hanging="710"/>
        <w:jc w:val="left"/>
        <w:rPr>
          <w:b/>
          <w:color w:val="151515"/>
          <w:sz w:val="23"/>
        </w:rPr>
      </w:pPr>
      <w:r>
        <w:rPr>
          <w:b/>
          <w:color w:val="151515"/>
          <w:w w:val="105"/>
          <w:sz w:val="23"/>
        </w:rPr>
        <w:t>What</w:t>
      </w:r>
      <w:r>
        <w:rPr>
          <w:b/>
          <w:color w:val="151515"/>
          <w:spacing w:val="-7"/>
          <w:w w:val="105"/>
          <w:sz w:val="23"/>
        </w:rPr>
        <w:t> </w:t>
      </w:r>
      <w:r>
        <w:rPr>
          <w:b/>
          <w:color w:val="151515"/>
          <w:w w:val="105"/>
          <w:sz w:val="23"/>
        </w:rPr>
        <w:t>determines</w:t>
      </w:r>
      <w:r>
        <w:rPr>
          <w:b/>
          <w:color w:val="151515"/>
          <w:spacing w:val="10"/>
          <w:w w:val="105"/>
          <w:sz w:val="23"/>
        </w:rPr>
        <w:t> </w:t>
      </w:r>
      <w:r>
        <w:rPr>
          <w:b/>
          <w:color w:val="151515"/>
          <w:w w:val="105"/>
          <w:sz w:val="23"/>
        </w:rPr>
        <w:t>the lifetime</w:t>
      </w:r>
      <w:r>
        <w:rPr>
          <w:b/>
          <w:color w:val="151515"/>
          <w:spacing w:val="7"/>
          <w:w w:val="105"/>
          <w:sz w:val="23"/>
        </w:rPr>
        <w:t> </w:t>
      </w:r>
      <w:r>
        <w:rPr>
          <w:b/>
          <w:color w:val="151515"/>
          <w:w w:val="105"/>
          <w:sz w:val="23"/>
        </w:rPr>
        <w:t>of</w:t>
      </w:r>
      <w:r>
        <w:rPr>
          <w:b/>
          <w:color w:val="151515"/>
          <w:spacing w:val="-4"/>
          <w:w w:val="105"/>
          <w:sz w:val="23"/>
        </w:rPr>
        <w:t> </w:t>
      </w:r>
      <w:r>
        <w:rPr>
          <w:b/>
          <w:color w:val="151515"/>
          <w:w w:val="105"/>
          <w:sz w:val="23"/>
        </w:rPr>
        <w:t>the</w:t>
      </w:r>
      <w:r>
        <w:rPr>
          <w:b/>
          <w:color w:val="151515"/>
          <w:spacing w:val="-3"/>
          <w:w w:val="105"/>
          <w:sz w:val="23"/>
        </w:rPr>
        <w:t> </w:t>
      </w:r>
      <w:r>
        <w:rPr>
          <w:b/>
          <w:i/>
          <w:color w:val="151515"/>
          <w:w w:val="105"/>
          <w:sz w:val="24"/>
        </w:rPr>
        <w:t>medical</w:t>
      </w:r>
      <w:r>
        <w:rPr>
          <w:b/>
          <w:i/>
          <w:color w:val="151515"/>
          <w:spacing w:val="6"/>
          <w:w w:val="105"/>
          <w:sz w:val="24"/>
        </w:rPr>
        <w:t> </w:t>
      </w:r>
      <w:r>
        <w:rPr>
          <w:b/>
          <w:i/>
          <w:color w:val="151515"/>
          <w:spacing w:val="-2"/>
          <w:w w:val="105"/>
          <w:sz w:val="24"/>
        </w:rPr>
        <w:t>device?</w:t>
      </w:r>
    </w:p>
    <w:p>
      <w:pPr>
        <w:pStyle w:val="BodyText"/>
        <w:spacing w:line="230" w:lineRule="auto" w:before="183"/>
        <w:ind w:left="125" w:right="48" w:firstLine="4"/>
        <w:jc w:val="both"/>
      </w:pPr>
      <w:r>
        <w:rPr>
          <w:color w:val="151515"/>
          <w:w w:val="105"/>
        </w:rPr>
        <w:t>Factors</w:t>
      </w:r>
      <w:r>
        <w:rPr>
          <w:color w:val="151515"/>
          <w:spacing w:val="40"/>
          <w:w w:val="105"/>
        </w:rPr>
        <w:t> </w:t>
      </w:r>
      <w:r>
        <w:rPr>
          <w:color w:val="151515"/>
          <w:w w:val="105"/>
        </w:rPr>
        <w:t>that</w:t>
      </w:r>
      <w:r>
        <w:rPr>
          <w:color w:val="151515"/>
          <w:spacing w:val="35"/>
          <w:w w:val="105"/>
        </w:rPr>
        <w:t> </w:t>
      </w:r>
      <w:r>
        <w:rPr>
          <w:color w:val="151515"/>
          <w:w w:val="105"/>
        </w:rPr>
        <w:t>should</w:t>
      </w:r>
      <w:r>
        <w:rPr>
          <w:color w:val="151515"/>
          <w:spacing w:val="40"/>
          <w:w w:val="105"/>
        </w:rPr>
        <w:t> </w:t>
      </w:r>
      <w:r>
        <w:rPr>
          <w:color w:val="151515"/>
          <w:w w:val="105"/>
        </w:rPr>
        <w:t>be</w:t>
      </w:r>
      <w:r>
        <w:rPr>
          <w:color w:val="151515"/>
          <w:spacing w:val="40"/>
          <w:w w:val="105"/>
        </w:rPr>
        <w:t> </w:t>
      </w:r>
      <w:r>
        <w:rPr>
          <w:color w:val="151515"/>
          <w:w w:val="105"/>
        </w:rPr>
        <w:t>considered</w:t>
      </w:r>
      <w:r>
        <w:rPr>
          <w:color w:val="151515"/>
          <w:spacing w:val="40"/>
          <w:w w:val="105"/>
        </w:rPr>
        <w:t> </w:t>
      </w:r>
      <w:r>
        <w:rPr>
          <w:color w:val="151515"/>
          <w:w w:val="105"/>
        </w:rPr>
        <w:t>include</w:t>
      </w:r>
      <w:r>
        <w:rPr>
          <w:color w:val="151515"/>
          <w:spacing w:val="40"/>
          <w:w w:val="105"/>
        </w:rPr>
        <w:t> </w:t>
      </w:r>
      <w:r>
        <w:rPr>
          <w:color w:val="151515"/>
          <w:w w:val="105"/>
        </w:rPr>
        <w:t>battery</w:t>
      </w:r>
      <w:r>
        <w:rPr>
          <w:color w:val="151515"/>
          <w:spacing w:val="40"/>
          <w:w w:val="105"/>
        </w:rPr>
        <w:t> </w:t>
      </w:r>
      <w:r>
        <w:rPr>
          <w:color w:val="151515"/>
          <w:w w:val="105"/>
        </w:rPr>
        <w:t>depletion,</w:t>
      </w:r>
      <w:r>
        <w:rPr>
          <w:color w:val="151515"/>
          <w:spacing w:val="38"/>
          <w:w w:val="105"/>
        </w:rPr>
        <w:t> </w:t>
      </w:r>
      <w:r>
        <w:rPr>
          <w:color w:val="151515"/>
          <w:w w:val="105"/>
        </w:rPr>
        <w:t>deterioration</w:t>
      </w:r>
      <w:r>
        <w:rPr>
          <w:color w:val="151515"/>
          <w:spacing w:val="64"/>
          <w:w w:val="105"/>
        </w:rPr>
        <w:t> </w:t>
      </w:r>
      <w:r>
        <w:rPr>
          <w:color w:val="151515"/>
          <w:w w:val="105"/>
        </w:rPr>
        <w:t>of</w:t>
      </w:r>
      <w:r>
        <w:rPr>
          <w:color w:val="151515"/>
          <w:spacing w:val="40"/>
          <w:w w:val="105"/>
        </w:rPr>
        <w:t> </w:t>
      </w:r>
      <w:r>
        <w:rPr>
          <w:color w:val="151515"/>
          <w:w w:val="105"/>
        </w:rPr>
        <w:t>materials</w:t>
      </w:r>
      <w:r>
        <w:rPr>
          <w:color w:val="151515"/>
          <w:spacing w:val="40"/>
          <w:w w:val="105"/>
        </w:rPr>
        <w:t> </w:t>
      </w:r>
      <w:r>
        <w:rPr>
          <w:color w:val="151515"/>
          <w:w w:val="105"/>
        </w:rPr>
        <w:t>and</w:t>
      </w:r>
      <w:r>
        <w:rPr>
          <w:color w:val="151515"/>
          <w:spacing w:val="40"/>
          <w:w w:val="105"/>
        </w:rPr>
        <w:t> </w:t>
      </w:r>
      <w:r>
        <w:rPr>
          <w:color w:val="151515"/>
          <w:w w:val="105"/>
        </w:rPr>
        <w:t>failure of components</w:t>
      </w:r>
      <w:r>
        <w:rPr>
          <w:color w:val="151515"/>
          <w:w w:val="105"/>
        </w:rPr>
        <w:t> due to ageing, wear, fatigue or repeated</w:t>
      </w:r>
      <w:r>
        <w:rPr>
          <w:color w:val="151515"/>
          <w:w w:val="105"/>
        </w:rPr>
        <w:t> use. The availability</w:t>
      </w:r>
      <w:r>
        <w:rPr>
          <w:color w:val="151515"/>
          <w:w w:val="105"/>
        </w:rPr>
        <w:t> of spare parts should</w:t>
      </w:r>
      <w:r>
        <w:rPr>
          <w:color w:val="151515"/>
          <w:w w:val="105"/>
        </w:rPr>
        <w:t> be considered as well.</w:t>
      </w:r>
    </w:p>
    <w:p>
      <w:pPr>
        <w:pStyle w:val="ListParagraph"/>
        <w:numPr>
          <w:ilvl w:val="2"/>
          <w:numId w:val="17"/>
        </w:numPr>
        <w:tabs>
          <w:tab w:pos="833" w:val="left" w:leader="none"/>
        </w:tabs>
        <w:spacing w:line="240" w:lineRule="auto" w:before="216" w:after="0"/>
        <w:ind w:left="833" w:right="0" w:hanging="712"/>
        <w:jc w:val="left"/>
        <w:rPr>
          <w:b/>
          <w:color w:val="151515"/>
          <w:sz w:val="23"/>
        </w:rPr>
      </w:pPr>
      <w:r>
        <w:rPr>
          <w:b/>
          <w:color w:val="151515"/>
          <w:w w:val="105"/>
          <w:sz w:val="23"/>
        </w:rPr>
        <w:t>Is</w:t>
      </w:r>
      <w:r>
        <w:rPr>
          <w:b/>
          <w:color w:val="151515"/>
          <w:spacing w:val="-15"/>
          <w:w w:val="105"/>
          <w:sz w:val="23"/>
        </w:rPr>
        <w:t> </w:t>
      </w:r>
      <w:r>
        <w:rPr>
          <w:b/>
          <w:color w:val="151515"/>
          <w:w w:val="105"/>
          <w:sz w:val="23"/>
        </w:rPr>
        <w:t>the</w:t>
      </w:r>
      <w:r>
        <w:rPr>
          <w:b/>
          <w:color w:val="151515"/>
          <w:spacing w:val="-4"/>
          <w:w w:val="105"/>
          <w:sz w:val="23"/>
        </w:rPr>
        <w:t> </w:t>
      </w:r>
      <w:r>
        <w:rPr>
          <w:b/>
          <w:i/>
          <w:color w:val="151515"/>
          <w:w w:val="105"/>
          <w:sz w:val="24"/>
        </w:rPr>
        <w:t>medical</w:t>
      </w:r>
      <w:r>
        <w:rPr>
          <w:b/>
          <w:i/>
          <w:color w:val="151515"/>
          <w:spacing w:val="2"/>
          <w:w w:val="105"/>
          <w:sz w:val="24"/>
        </w:rPr>
        <w:t> </w:t>
      </w:r>
      <w:r>
        <w:rPr>
          <w:b/>
          <w:i/>
          <w:color w:val="151515"/>
          <w:w w:val="105"/>
          <w:sz w:val="24"/>
        </w:rPr>
        <w:t>device</w:t>
      </w:r>
      <w:r>
        <w:rPr>
          <w:b/>
          <w:i/>
          <w:color w:val="151515"/>
          <w:spacing w:val="-5"/>
          <w:w w:val="105"/>
          <w:sz w:val="24"/>
        </w:rPr>
        <w:t> </w:t>
      </w:r>
      <w:r>
        <w:rPr>
          <w:b/>
          <w:color w:val="151515"/>
          <w:w w:val="105"/>
          <w:sz w:val="23"/>
        </w:rPr>
        <w:t>intended</w:t>
      </w:r>
      <w:r>
        <w:rPr>
          <w:b/>
          <w:color w:val="151515"/>
          <w:spacing w:val="-3"/>
          <w:w w:val="105"/>
          <w:sz w:val="23"/>
        </w:rPr>
        <w:t> </w:t>
      </w:r>
      <w:r>
        <w:rPr>
          <w:b/>
          <w:color w:val="151515"/>
          <w:w w:val="105"/>
          <w:sz w:val="23"/>
        </w:rPr>
        <w:t>for</w:t>
      </w:r>
      <w:r>
        <w:rPr>
          <w:b/>
          <w:color w:val="151515"/>
          <w:spacing w:val="-14"/>
          <w:w w:val="105"/>
          <w:sz w:val="23"/>
        </w:rPr>
        <w:t> </w:t>
      </w:r>
      <w:r>
        <w:rPr>
          <w:b/>
          <w:color w:val="151515"/>
          <w:w w:val="105"/>
          <w:sz w:val="23"/>
        </w:rPr>
        <w:t>single</w:t>
      </w:r>
      <w:r>
        <w:rPr>
          <w:b/>
          <w:color w:val="151515"/>
          <w:spacing w:val="-1"/>
          <w:w w:val="105"/>
          <w:sz w:val="23"/>
        </w:rPr>
        <w:t> </w:t>
      </w:r>
      <w:r>
        <w:rPr>
          <w:b/>
          <w:color w:val="151515"/>
          <w:spacing w:val="-4"/>
          <w:w w:val="105"/>
          <w:sz w:val="23"/>
        </w:rPr>
        <w:t>use?</w:t>
      </w:r>
    </w:p>
    <w:p>
      <w:pPr>
        <w:pStyle w:val="BodyText"/>
        <w:spacing w:before="170"/>
        <w:ind w:left="134"/>
        <w:jc w:val="both"/>
      </w:pPr>
      <w:r>
        <w:rPr>
          <w:color w:val="151515"/>
          <w:w w:val="105"/>
        </w:rPr>
        <w:t>Factors</w:t>
      </w:r>
      <w:r>
        <w:rPr>
          <w:color w:val="151515"/>
          <w:spacing w:val="9"/>
          <w:w w:val="105"/>
        </w:rPr>
        <w:t> </w:t>
      </w:r>
      <w:r>
        <w:rPr>
          <w:color w:val="151515"/>
          <w:w w:val="105"/>
        </w:rPr>
        <w:t>that</w:t>
      </w:r>
      <w:r>
        <w:rPr>
          <w:color w:val="151515"/>
          <w:spacing w:val="-8"/>
          <w:w w:val="105"/>
        </w:rPr>
        <w:t> </w:t>
      </w:r>
      <w:r>
        <w:rPr>
          <w:color w:val="151515"/>
          <w:w w:val="105"/>
        </w:rPr>
        <w:t>should</w:t>
      </w:r>
      <w:r>
        <w:rPr>
          <w:color w:val="151515"/>
          <w:spacing w:val="25"/>
          <w:w w:val="105"/>
        </w:rPr>
        <w:t> </w:t>
      </w:r>
      <w:r>
        <w:rPr>
          <w:color w:val="151515"/>
          <w:w w:val="105"/>
        </w:rPr>
        <w:t>be</w:t>
      </w:r>
      <w:r>
        <w:rPr>
          <w:color w:val="151515"/>
          <w:spacing w:val="3"/>
          <w:w w:val="105"/>
        </w:rPr>
        <w:t> </w:t>
      </w:r>
      <w:r>
        <w:rPr>
          <w:color w:val="151515"/>
          <w:w w:val="105"/>
        </w:rPr>
        <w:t>considered</w:t>
      </w:r>
      <w:r>
        <w:rPr>
          <w:color w:val="151515"/>
          <w:spacing w:val="17"/>
          <w:w w:val="105"/>
        </w:rPr>
        <w:t> </w:t>
      </w:r>
      <w:r>
        <w:rPr>
          <w:color w:val="151515"/>
          <w:spacing w:val="-2"/>
          <w:w w:val="105"/>
        </w:rPr>
        <w:t>include:</w:t>
      </w:r>
    </w:p>
    <w:p>
      <w:pPr>
        <w:spacing w:before="167"/>
        <w:ind w:left="511" w:right="0" w:firstLine="0"/>
        <w:jc w:val="left"/>
        <w:rPr>
          <w:sz w:val="21"/>
        </w:rPr>
      </w:pPr>
      <w:r>
        <w:rPr>
          <w:color w:val="151515"/>
          <w:w w:val="110"/>
          <w:sz w:val="21"/>
        </w:rPr>
        <w:t>whether</w:t>
      </w:r>
      <w:r>
        <w:rPr>
          <w:color w:val="151515"/>
          <w:spacing w:val="-15"/>
          <w:w w:val="110"/>
          <w:sz w:val="21"/>
        </w:rPr>
        <w:t> </w:t>
      </w:r>
      <w:r>
        <w:rPr>
          <w:color w:val="151515"/>
          <w:w w:val="110"/>
          <w:sz w:val="21"/>
        </w:rPr>
        <w:t>the</w:t>
      </w:r>
      <w:r>
        <w:rPr>
          <w:color w:val="151515"/>
          <w:spacing w:val="-14"/>
          <w:w w:val="110"/>
          <w:sz w:val="21"/>
        </w:rPr>
        <w:t> </w:t>
      </w:r>
      <w:r>
        <w:rPr>
          <w:i/>
          <w:color w:val="151515"/>
          <w:w w:val="110"/>
          <w:sz w:val="20"/>
        </w:rPr>
        <w:t>medical</w:t>
      </w:r>
      <w:r>
        <w:rPr>
          <w:i/>
          <w:color w:val="151515"/>
          <w:spacing w:val="-3"/>
          <w:w w:val="110"/>
          <w:sz w:val="20"/>
        </w:rPr>
        <w:t> </w:t>
      </w:r>
      <w:r>
        <w:rPr>
          <w:i/>
          <w:color w:val="151515"/>
          <w:w w:val="110"/>
          <w:sz w:val="20"/>
        </w:rPr>
        <w:t>device</w:t>
      </w:r>
      <w:r>
        <w:rPr>
          <w:i/>
          <w:color w:val="151515"/>
          <w:spacing w:val="-13"/>
          <w:w w:val="110"/>
          <w:sz w:val="20"/>
        </w:rPr>
        <w:t> </w:t>
      </w:r>
      <w:r>
        <w:rPr>
          <w:color w:val="151515"/>
          <w:w w:val="110"/>
          <w:sz w:val="21"/>
        </w:rPr>
        <w:t>self-destructs</w:t>
      </w:r>
      <w:r>
        <w:rPr>
          <w:color w:val="151515"/>
          <w:spacing w:val="-23"/>
          <w:w w:val="110"/>
          <w:sz w:val="21"/>
        </w:rPr>
        <w:t> </w:t>
      </w:r>
      <w:r>
        <w:rPr>
          <w:color w:val="151515"/>
          <w:w w:val="110"/>
          <w:sz w:val="21"/>
        </w:rPr>
        <w:t>after</w:t>
      </w:r>
      <w:r>
        <w:rPr>
          <w:color w:val="151515"/>
          <w:spacing w:val="-8"/>
          <w:w w:val="110"/>
          <w:sz w:val="21"/>
        </w:rPr>
        <w:t> </w:t>
      </w:r>
      <w:r>
        <w:rPr>
          <w:color w:val="151515"/>
          <w:spacing w:val="-4"/>
          <w:w w:val="110"/>
          <w:sz w:val="21"/>
        </w:rPr>
        <w:t>use;</w:t>
      </w:r>
    </w:p>
    <w:p>
      <w:pPr>
        <w:spacing w:before="167"/>
        <w:ind w:left="511" w:right="0" w:firstLine="0"/>
        <w:jc w:val="left"/>
        <w:rPr>
          <w:sz w:val="21"/>
        </w:rPr>
      </w:pPr>
      <w:r>
        <w:rPr>
          <w:color w:val="151515"/>
          <w:w w:val="105"/>
          <w:sz w:val="21"/>
        </w:rPr>
        <w:t>whether</w:t>
      </w:r>
      <w:r>
        <w:rPr>
          <w:color w:val="151515"/>
          <w:spacing w:val="8"/>
          <w:w w:val="105"/>
          <w:sz w:val="21"/>
        </w:rPr>
        <w:t> </w:t>
      </w:r>
      <w:r>
        <w:rPr>
          <w:color w:val="151515"/>
          <w:w w:val="105"/>
          <w:sz w:val="21"/>
        </w:rPr>
        <w:t>it</w:t>
      </w:r>
      <w:r>
        <w:rPr>
          <w:color w:val="151515"/>
          <w:spacing w:val="-2"/>
          <w:w w:val="105"/>
          <w:sz w:val="21"/>
        </w:rPr>
        <w:t> </w:t>
      </w:r>
      <w:r>
        <w:rPr>
          <w:color w:val="151515"/>
          <w:w w:val="105"/>
          <w:sz w:val="21"/>
        </w:rPr>
        <w:t>is</w:t>
      </w:r>
      <w:r>
        <w:rPr>
          <w:color w:val="151515"/>
          <w:spacing w:val="-1"/>
          <w:w w:val="105"/>
          <w:sz w:val="21"/>
        </w:rPr>
        <w:t> </w:t>
      </w:r>
      <w:r>
        <w:rPr>
          <w:color w:val="151515"/>
          <w:w w:val="105"/>
          <w:sz w:val="21"/>
        </w:rPr>
        <w:t>obvious</w:t>
      </w:r>
      <w:r>
        <w:rPr>
          <w:color w:val="151515"/>
          <w:spacing w:val="14"/>
          <w:w w:val="105"/>
          <w:sz w:val="21"/>
        </w:rPr>
        <w:t> </w:t>
      </w:r>
      <w:r>
        <w:rPr>
          <w:color w:val="151515"/>
          <w:w w:val="105"/>
          <w:sz w:val="21"/>
        </w:rPr>
        <w:t>to</w:t>
      </w:r>
      <w:r>
        <w:rPr>
          <w:color w:val="151515"/>
          <w:spacing w:val="16"/>
          <w:w w:val="105"/>
          <w:sz w:val="21"/>
        </w:rPr>
        <w:t> </w:t>
      </w:r>
      <w:r>
        <w:rPr>
          <w:color w:val="151515"/>
          <w:w w:val="105"/>
          <w:sz w:val="21"/>
        </w:rPr>
        <w:t>the</w:t>
      </w:r>
      <w:r>
        <w:rPr>
          <w:color w:val="151515"/>
          <w:spacing w:val="6"/>
          <w:w w:val="105"/>
          <w:sz w:val="21"/>
        </w:rPr>
        <w:t> </w:t>
      </w:r>
      <w:r>
        <w:rPr>
          <w:color w:val="151515"/>
          <w:w w:val="105"/>
          <w:sz w:val="21"/>
        </w:rPr>
        <w:t>user</w:t>
      </w:r>
      <w:r>
        <w:rPr>
          <w:color w:val="151515"/>
          <w:spacing w:val="8"/>
          <w:w w:val="105"/>
          <w:sz w:val="21"/>
        </w:rPr>
        <w:t> </w:t>
      </w:r>
      <w:r>
        <w:rPr>
          <w:color w:val="151515"/>
          <w:w w:val="105"/>
          <w:sz w:val="21"/>
        </w:rPr>
        <w:t>that</w:t>
      </w:r>
      <w:r>
        <w:rPr>
          <w:color w:val="151515"/>
          <w:spacing w:val="1"/>
          <w:w w:val="105"/>
          <w:sz w:val="21"/>
        </w:rPr>
        <w:t> </w:t>
      </w:r>
      <w:r>
        <w:rPr>
          <w:color w:val="151515"/>
          <w:w w:val="105"/>
          <w:sz w:val="21"/>
        </w:rPr>
        <w:t>the</w:t>
      </w:r>
      <w:r>
        <w:rPr>
          <w:color w:val="151515"/>
          <w:spacing w:val="8"/>
          <w:w w:val="105"/>
          <w:sz w:val="21"/>
        </w:rPr>
        <w:t> </w:t>
      </w:r>
      <w:r>
        <w:rPr>
          <w:i/>
          <w:color w:val="151515"/>
          <w:w w:val="105"/>
          <w:sz w:val="20"/>
        </w:rPr>
        <w:t>m</w:t>
      </w:r>
      <w:r>
        <w:rPr>
          <w:i/>
          <w:color w:val="313131"/>
          <w:w w:val="105"/>
          <w:sz w:val="20"/>
        </w:rPr>
        <w:t>e</w:t>
      </w:r>
      <w:r>
        <w:rPr>
          <w:i/>
          <w:color w:val="151515"/>
          <w:w w:val="105"/>
          <w:sz w:val="20"/>
        </w:rPr>
        <w:t>dical</w:t>
      </w:r>
      <w:r>
        <w:rPr>
          <w:i/>
          <w:color w:val="151515"/>
          <w:spacing w:val="-1"/>
          <w:w w:val="105"/>
          <w:sz w:val="20"/>
        </w:rPr>
        <w:t> </w:t>
      </w:r>
      <w:r>
        <w:rPr>
          <w:i/>
          <w:color w:val="151515"/>
          <w:w w:val="105"/>
          <w:sz w:val="20"/>
        </w:rPr>
        <w:t>device</w:t>
      </w:r>
      <w:r>
        <w:rPr>
          <w:i/>
          <w:color w:val="151515"/>
          <w:spacing w:val="6"/>
          <w:w w:val="105"/>
          <w:sz w:val="20"/>
        </w:rPr>
        <w:t> </w:t>
      </w:r>
      <w:r>
        <w:rPr>
          <w:color w:val="151515"/>
          <w:w w:val="105"/>
          <w:sz w:val="21"/>
        </w:rPr>
        <w:t>has</w:t>
      </w:r>
      <w:r>
        <w:rPr>
          <w:color w:val="151515"/>
          <w:spacing w:val="6"/>
          <w:w w:val="105"/>
          <w:sz w:val="21"/>
        </w:rPr>
        <w:t> </w:t>
      </w:r>
      <w:r>
        <w:rPr>
          <w:color w:val="151515"/>
          <w:w w:val="105"/>
          <w:sz w:val="21"/>
        </w:rPr>
        <w:t>been</w:t>
      </w:r>
      <w:r>
        <w:rPr>
          <w:color w:val="151515"/>
          <w:spacing w:val="18"/>
          <w:w w:val="105"/>
          <w:sz w:val="21"/>
        </w:rPr>
        <w:t> </w:t>
      </w:r>
      <w:r>
        <w:rPr>
          <w:color w:val="151515"/>
          <w:spacing w:val="-2"/>
          <w:w w:val="105"/>
          <w:sz w:val="21"/>
        </w:rPr>
        <w:t>used.</w:t>
      </w:r>
    </w:p>
    <w:p>
      <w:pPr>
        <w:pStyle w:val="ListParagraph"/>
        <w:numPr>
          <w:ilvl w:val="2"/>
          <w:numId w:val="17"/>
        </w:numPr>
        <w:tabs>
          <w:tab w:pos="834" w:val="left" w:leader="none"/>
        </w:tabs>
        <w:spacing w:line="240" w:lineRule="auto" w:before="216" w:after="0"/>
        <w:ind w:left="834" w:right="0" w:hanging="708"/>
        <w:jc w:val="left"/>
        <w:rPr>
          <w:b/>
          <w:color w:val="151515"/>
          <w:sz w:val="23"/>
        </w:rPr>
      </w:pPr>
      <w:r>
        <w:rPr>
          <w:b/>
          <w:color w:val="151515"/>
          <w:w w:val="105"/>
          <w:sz w:val="23"/>
        </w:rPr>
        <w:t>Is</w:t>
      </w:r>
      <w:r>
        <w:rPr>
          <w:b/>
          <w:color w:val="151515"/>
          <w:spacing w:val="-5"/>
          <w:w w:val="105"/>
          <w:sz w:val="23"/>
        </w:rPr>
        <w:t> </w:t>
      </w:r>
      <w:r>
        <w:rPr>
          <w:b/>
          <w:color w:val="151515"/>
          <w:w w:val="105"/>
          <w:sz w:val="23"/>
        </w:rPr>
        <w:t>safe</w:t>
      </w:r>
      <w:r>
        <w:rPr>
          <w:b/>
          <w:color w:val="151515"/>
          <w:spacing w:val="2"/>
          <w:w w:val="105"/>
          <w:sz w:val="23"/>
        </w:rPr>
        <w:t> </w:t>
      </w:r>
      <w:r>
        <w:rPr>
          <w:b/>
          <w:color w:val="151515"/>
          <w:w w:val="105"/>
          <w:sz w:val="23"/>
        </w:rPr>
        <w:t>decommissioning</w:t>
      </w:r>
      <w:r>
        <w:rPr>
          <w:b/>
          <w:color w:val="151515"/>
          <w:spacing w:val="-24"/>
          <w:w w:val="105"/>
          <w:sz w:val="23"/>
        </w:rPr>
        <w:t> </w:t>
      </w:r>
      <w:r>
        <w:rPr>
          <w:b/>
          <w:color w:val="151515"/>
          <w:w w:val="105"/>
          <w:sz w:val="23"/>
        </w:rPr>
        <w:t>or</w:t>
      </w:r>
      <w:r>
        <w:rPr>
          <w:b/>
          <w:color w:val="151515"/>
          <w:spacing w:val="-5"/>
          <w:w w:val="105"/>
          <w:sz w:val="23"/>
        </w:rPr>
        <w:t> </w:t>
      </w:r>
      <w:r>
        <w:rPr>
          <w:b/>
          <w:color w:val="151515"/>
          <w:w w:val="105"/>
          <w:sz w:val="23"/>
        </w:rPr>
        <w:t>disposal</w:t>
      </w:r>
      <w:r>
        <w:rPr>
          <w:b/>
          <w:color w:val="151515"/>
          <w:spacing w:val="13"/>
          <w:w w:val="105"/>
          <w:sz w:val="23"/>
        </w:rPr>
        <w:t> </w:t>
      </w:r>
      <w:r>
        <w:rPr>
          <w:b/>
          <w:color w:val="151515"/>
          <w:w w:val="105"/>
          <w:sz w:val="23"/>
        </w:rPr>
        <w:t>of</w:t>
      </w:r>
      <w:r>
        <w:rPr>
          <w:b/>
          <w:color w:val="151515"/>
          <w:spacing w:val="-13"/>
          <w:w w:val="105"/>
          <w:sz w:val="23"/>
        </w:rPr>
        <w:t> </w:t>
      </w:r>
      <w:r>
        <w:rPr>
          <w:b/>
          <w:color w:val="151515"/>
          <w:w w:val="105"/>
          <w:sz w:val="23"/>
        </w:rPr>
        <w:t>the</w:t>
      </w:r>
      <w:r>
        <w:rPr>
          <w:b/>
          <w:color w:val="151515"/>
          <w:spacing w:val="4"/>
          <w:w w:val="105"/>
          <w:sz w:val="23"/>
        </w:rPr>
        <w:t> </w:t>
      </w:r>
      <w:r>
        <w:rPr>
          <w:b/>
          <w:i/>
          <w:color w:val="151515"/>
          <w:w w:val="105"/>
          <w:sz w:val="24"/>
        </w:rPr>
        <w:t>medical</w:t>
      </w:r>
      <w:r>
        <w:rPr>
          <w:b/>
          <w:i/>
          <w:color w:val="151515"/>
          <w:spacing w:val="4"/>
          <w:w w:val="105"/>
          <w:sz w:val="24"/>
        </w:rPr>
        <w:t> </w:t>
      </w:r>
      <w:r>
        <w:rPr>
          <w:b/>
          <w:i/>
          <w:color w:val="151515"/>
          <w:w w:val="105"/>
          <w:sz w:val="24"/>
        </w:rPr>
        <w:t>device</w:t>
      </w:r>
      <w:r>
        <w:rPr>
          <w:b/>
          <w:i/>
          <w:color w:val="151515"/>
          <w:spacing w:val="-5"/>
          <w:w w:val="105"/>
          <w:sz w:val="24"/>
        </w:rPr>
        <w:t> </w:t>
      </w:r>
      <w:r>
        <w:rPr>
          <w:b/>
          <w:color w:val="151515"/>
          <w:spacing w:val="-2"/>
          <w:w w:val="105"/>
          <w:sz w:val="23"/>
        </w:rPr>
        <w:t>necessary?</w:t>
      </w:r>
    </w:p>
    <w:p>
      <w:pPr>
        <w:pStyle w:val="BodyText"/>
        <w:spacing w:line="230" w:lineRule="auto" w:before="177"/>
        <w:ind w:left="132" w:right="59" w:firstLine="6"/>
        <w:jc w:val="both"/>
      </w:pPr>
      <w:r>
        <w:rPr>
          <w:color w:val="151515"/>
          <w:w w:val="105"/>
        </w:rPr>
        <w:t>Factors</w:t>
      </w:r>
      <w:r>
        <w:rPr>
          <w:color w:val="151515"/>
          <w:spacing w:val="32"/>
          <w:w w:val="105"/>
        </w:rPr>
        <w:t> </w:t>
      </w:r>
      <w:r>
        <w:rPr>
          <w:color w:val="151515"/>
          <w:w w:val="105"/>
        </w:rPr>
        <w:t>that should</w:t>
      </w:r>
      <w:r>
        <w:rPr>
          <w:color w:val="151515"/>
          <w:spacing w:val="40"/>
          <w:w w:val="105"/>
        </w:rPr>
        <w:t> </w:t>
      </w:r>
      <w:r>
        <w:rPr>
          <w:color w:val="151515"/>
          <w:w w:val="105"/>
        </w:rPr>
        <w:t>be</w:t>
      </w:r>
      <w:r>
        <w:rPr>
          <w:color w:val="151515"/>
          <w:spacing w:val="24"/>
          <w:w w:val="105"/>
        </w:rPr>
        <w:t> </w:t>
      </w:r>
      <w:r>
        <w:rPr>
          <w:color w:val="151515"/>
          <w:w w:val="105"/>
        </w:rPr>
        <w:t>considered</w:t>
      </w:r>
      <w:r>
        <w:rPr>
          <w:color w:val="151515"/>
          <w:spacing w:val="32"/>
          <w:w w:val="105"/>
        </w:rPr>
        <w:t> </w:t>
      </w:r>
      <w:r>
        <w:rPr>
          <w:color w:val="151515"/>
          <w:w w:val="105"/>
        </w:rPr>
        <w:t>include</w:t>
      </w:r>
      <w:r>
        <w:rPr>
          <w:color w:val="151515"/>
          <w:spacing w:val="36"/>
          <w:w w:val="105"/>
        </w:rPr>
        <w:t> </w:t>
      </w:r>
      <w:r>
        <w:rPr>
          <w:color w:val="151515"/>
          <w:w w:val="105"/>
        </w:rPr>
        <w:t>the</w:t>
      </w:r>
      <w:r>
        <w:rPr>
          <w:color w:val="151515"/>
          <w:spacing w:val="22"/>
          <w:w w:val="105"/>
        </w:rPr>
        <w:t> </w:t>
      </w:r>
      <w:r>
        <w:rPr>
          <w:color w:val="151515"/>
          <w:w w:val="105"/>
        </w:rPr>
        <w:t>waste</w:t>
      </w:r>
      <w:r>
        <w:rPr>
          <w:color w:val="151515"/>
          <w:spacing w:val="34"/>
          <w:w w:val="105"/>
        </w:rPr>
        <w:t> </w:t>
      </w:r>
      <w:r>
        <w:rPr>
          <w:color w:val="151515"/>
          <w:w w:val="105"/>
        </w:rPr>
        <w:t>products</w:t>
      </w:r>
      <w:r>
        <w:rPr>
          <w:color w:val="151515"/>
          <w:spacing w:val="20"/>
          <w:w w:val="105"/>
        </w:rPr>
        <w:t> </w:t>
      </w:r>
      <w:r>
        <w:rPr>
          <w:color w:val="151515"/>
          <w:w w:val="105"/>
        </w:rPr>
        <w:t>that</w:t>
      </w:r>
      <w:r>
        <w:rPr>
          <w:color w:val="151515"/>
          <w:spacing w:val="16"/>
          <w:w w:val="105"/>
        </w:rPr>
        <w:t> </w:t>
      </w:r>
      <w:r>
        <w:rPr>
          <w:color w:val="151515"/>
          <w:w w:val="105"/>
        </w:rPr>
        <w:t>are</w:t>
      </w:r>
      <w:r>
        <w:rPr>
          <w:color w:val="151515"/>
          <w:spacing w:val="22"/>
          <w:w w:val="105"/>
        </w:rPr>
        <w:t> </w:t>
      </w:r>
      <w:r>
        <w:rPr>
          <w:color w:val="151515"/>
          <w:w w:val="105"/>
        </w:rPr>
        <w:t>generated</w:t>
      </w:r>
      <w:r>
        <w:rPr>
          <w:color w:val="151515"/>
          <w:spacing w:val="40"/>
          <w:w w:val="105"/>
        </w:rPr>
        <w:t> </w:t>
      </w:r>
      <w:r>
        <w:rPr>
          <w:color w:val="151515"/>
          <w:w w:val="105"/>
        </w:rPr>
        <w:t>during</w:t>
      </w:r>
      <w:r>
        <w:rPr>
          <w:color w:val="151515"/>
          <w:spacing w:val="23"/>
          <w:w w:val="105"/>
        </w:rPr>
        <w:t> </w:t>
      </w:r>
      <w:r>
        <w:rPr>
          <w:color w:val="151515"/>
          <w:w w:val="105"/>
        </w:rPr>
        <w:t>the</w:t>
      </w:r>
      <w:r>
        <w:rPr>
          <w:color w:val="151515"/>
          <w:spacing w:val="26"/>
          <w:w w:val="105"/>
        </w:rPr>
        <w:t> </w:t>
      </w:r>
      <w:r>
        <w:rPr>
          <w:color w:val="151515"/>
          <w:w w:val="105"/>
        </w:rPr>
        <w:t>disposal of</w:t>
      </w:r>
      <w:r>
        <w:rPr>
          <w:color w:val="151515"/>
          <w:w w:val="105"/>
        </w:rPr>
        <w:t> the</w:t>
      </w:r>
      <w:r>
        <w:rPr>
          <w:color w:val="151515"/>
          <w:w w:val="105"/>
        </w:rPr>
        <w:t> </w:t>
      </w:r>
      <w:r>
        <w:rPr>
          <w:i/>
          <w:color w:val="151515"/>
          <w:w w:val="105"/>
          <w:sz w:val="20"/>
        </w:rPr>
        <w:t>medical</w:t>
      </w:r>
      <w:r>
        <w:rPr>
          <w:i/>
          <w:color w:val="151515"/>
          <w:w w:val="105"/>
          <w:sz w:val="20"/>
        </w:rPr>
        <w:t> device</w:t>
      </w:r>
      <w:r>
        <w:rPr>
          <w:i/>
          <w:color w:val="151515"/>
          <w:w w:val="105"/>
          <w:sz w:val="20"/>
        </w:rPr>
        <w:t> </w:t>
      </w:r>
      <w:r>
        <w:rPr>
          <w:color w:val="151515"/>
          <w:w w:val="105"/>
        </w:rPr>
        <w:t>itself, and</w:t>
      </w:r>
      <w:r>
        <w:rPr>
          <w:color w:val="151515"/>
          <w:w w:val="105"/>
        </w:rPr>
        <w:t> the proper sanitization</w:t>
      </w:r>
      <w:r>
        <w:rPr>
          <w:color w:val="151515"/>
          <w:w w:val="105"/>
        </w:rPr>
        <w:t> (removal)</w:t>
      </w:r>
      <w:r>
        <w:rPr>
          <w:color w:val="151515"/>
          <w:w w:val="105"/>
        </w:rPr>
        <w:t> of all sensitive</w:t>
      </w:r>
      <w:r>
        <w:rPr>
          <w:color w:val="151515"/>
          <w:w w:val="105"/>
        </w:rPr>
        <w:t> data</w:t>
      </w:r>
      <w:r>
        <w:rPr>
          <w:color w:val="151515"/>
          <w:w w:val="105"/>
        </w:rPr>
        <w:t> on</w:t>
      </w:r>
      <w:r>
        <w:rPr>
          <w:color w:val="151515"/>
          <w:w w:val="105"/>
        </w:rPr>
        <w:t> the </w:t>
      </w:r>
      <w:r>
        <w:rPr>
          <w:i/>
          <w:color w:val="151515"/>
          <w:w w:val="105"/>
          <w:sz w:val="20"/>
        </w:rPr>
        <w:t>medical</w:t>
      </w:r>
      <w:r>
        <w:rPr>
          <w:i/>
          <w:color w:val="151515"/>
          <w:w w:val="105"/>
          <w:sz w:val="20"/>
        </w:rPr>
        <w:t> device.</w:t>
      </w:r>
      <w:r>
        <w:rPr>
          <w:i/>
          <w:color w:val="151515"/>
          <w:spacing w:val="-14"/>
          <w:w w:val="105"/>
          <w:sz w:val="20"/>
        </w:rPr>
        <w:t> </w:t>
      </w:r>
      <w:r>
        <w:rPr>
          <w:color w:val="151515"/>
          <w:w w:val="105"/>
        </w:rPr>
        <w:t>For</w:t>
      </w:r>
      <w:r>
        <w:rPr>
          <w:color w:val="151515"/>
          <w:spacing w:val="-13"/>
          <w:w w:val="105"/>
        </w:rPr>
        <w:t> </w:t>
      </w:r>
      <w:r>
        <w:rPr>
          <w:color w:val="151515"/>
          <w:w w:val="105"/>
        </w:rPr>
        <w:t>example,</w:t>
      </w:r>
      <w:r>
        <w:rPr>
          <w:color w:val="151515"/>
          <w:spacing w:val="-14"/>
          <w:w w:val="105"/>
        </w:rPr>
        <w:t> </w:t>
      </w:r>
      <w:r>
        <w:rPr>
          <w:color w:val="151515"/>
          <w:w w:val="105"/>
        </w:rPr>
        <w:t>does</w:t>
      </w:r>
      <w:r>
        <w:rPr>
          <w:color w:val="151515"/>
          <w:spacing w:val="-14"/>
          <w:w w:val="105"/>
        </w:rPr>
        <w:t> </w:t>
      </w:r>
      <w:r>
        <w:rPr>
          <w:color w:val="151515"/>
          <w:w w:val="105"/>
        </w:rPr>
        <w:t>it</w:t>
      </w:r>
      <w:r>
        <w:rPr>
          <w:color w:val="151515"/>
          <w:spacing w:val="-14"/>
          <w:w w:val="105"/>
        </w:rPr>
        <w:t> </w:t>
      </w:r>
      <w:r>
        <w:rPr>
          <w:color w:val="151515"/>
          <w:w w:val="105"/>
        </w:rPr>
        <w:t>contain</w:t>
      </w:r>
      <w:r>
        <w:rPr>
          <w:color w:val="151515"/>
          <w:spacing w:val="-8"/>
          <w:w w:val="105"/>
        </w:rPr>
        <w:t> </w:t>
      </w:r>
      <w:r>
        <w:rPr>
          <w:color w:val="151515"/>
          <w:w w:val="105"/>
        </w:rPr>
        <w:t>hazardous material</w:t>
      </w:r>
      <w:r>
        <w:rPr>
          <w:color w:val="151515"/>
          <w:spacing w:val="-3"/>
          <w:w w:val="105"/>
        </w:rPr>
        <w:t> </w:t>
      </w:r>
      <w:r>
        <w:rPr>
          <w:color w:val="151515"/>
          <w:w w:val="105"/>
        </w:rPr>
        <w:t>(e.g.</w:t>
      </w:r>
      <w:r>
        <w:rPr>
          <w:color w:val="151515"/>
          <w:spacing w:val="-14"/>
          <w:w w:val="105"/>
        </w:rPr>
        <w:t> </w:t>
      </w:r>
      <w:r>
        <w:rPr>
          <w:color w:val="151515"/>
          <w:w w:val="105"/>
        </w:rPr>
        <w:t>toxic</w:t>
      </w:r>
      <w:r>
        <w:rPr>
          <w:color w:val="151515"/>
          <w:spacing w:val="-10"/>
          <w:w w:val="105"/>
        </w:rPr>
        <w:t> </w:t>
      </w:r>
      <w:r>
        <w:rPr>
          <w:color w:val="151515"/>
          <w:w w:val="105"/>
        </w:rPr>
        <w:t>chemical</w:t>
      </w:r>
      <w:r>
        <w:rPr>
          <w:color w:val="151515"/>
          <w:spacing w:val="-3"/>
          <w:w w:val="105"/>
        </w:rPr>
        <w:t> </w:t>
      </w:r>
      <w:r>
        <w:rPr>
          <w:color w:val="151515"/>
          <w:w w:val="105"/>
        </w:rPr>
        <w:t>or</w:t>
      </w:r>
      <w:r>
        <w:rPr>
          <w:color w:val="151515"/>
          <w:spacing w:val="-12"/>
          <w:w w:val="105"/>
        </w:rPr>
        <w:t> </w:t>
      </w:r>
      <w:r>
        <w:rPr>
          <w:color w:val="151515"/>
          <w:w w:val="105"/>
        </w:rPr>
        <w:t>biological</w:t>
      </w:r>
      <w:r>
        <w:rPr>
          <w:color w:val="151515"/>
          <w:spacing w:val="-7"/>
          <w:w w:val="105"/>
        </w:rPr>
        <w:t> </w:t>
      </w:r>
      <w:r>
        <w:rPr>
          <w:color w:val="151515"/>
          <w:w w:val="105"/>
        </w:rPr>
        <w:t>agent),</w:t>
      </w:r>
      <w:r>
        <w:rPr>
          <w:color w:val="151515"/>
          <w:spacing w:val="-12"/>
          <w:w w:val="105"/>
        </w:rPr>
        <w:t> </w:t>
      </w:r>
      <w:r>
        <w:rPr>
          <w:color w:val="151515"/>
          <w:w w:val="105"/>
        </w:rPr>
        <w:t>or</w:t>
      </w:r>
      <w:r>
        <w:rPr>
          <w:color w:val="151515"/>
          <w:spacing w:val="-14"/>
          <w:w w:val="105"/>
        </w:rPr>
        <w:t> </w:t>
      </w:r>
      <w:r>
        <w:rPr>
          <w:color w:val="151515"/>
          <w:w w:val="105"/>
        </w:rPr>
        <w:t>is</w:t>
      </w:r>
      <w:r>
        <w:rPr>
          <w:color w:val="151515"/>
          <w:spacing w:val="-14"/>
          <w:w w:val="105"/>
        </w:rPr>
        <w:t> </w:t>
      </w:r>
      <w:r>
        <w:rPr>
          <w:color w:val="151515"/>
          <w:w w:val="105"/>
        </w:rPr>
        <w:t>the material</w:t>
      </w:r>
      <w:r>
        <w:rPr>
          <w:color w:val="151515"/>
          <w:w w:val="105"/>
        </w:rPr>
        <w:t> recyclable? </w:t>
      </w:r>
      <w:r>
        <w:rPr>
          <w:rFonts w:ascii="Arial"/>
          <w:color w:val="151515"/>
          <w:w w:val="105"/>
          <w:sz w:val="20"/>
        </w:rPr>
        <w:t>If</w:t>
      </w:r>
      <w:r>
        <w:rPr>
          <w:rFonts w:ascii="Arial"/>
          <w:color w:val="151515"/>
          <w:w w:val="105"/>
          <w:sz w:val="20"/>
        </w:rPr>
        <w:t> </w:t>
      </w:r>
      <w:r>
        <w:rPr>
          <w:color w:val="151515"/>
          <w:w w:val="105"/>
        </w:rPr>
        <w:t>the</w:t>
      </w:r>
      <w:r>
        <w:rPr>
          <w:color w:val="151515"/>
          <w:spacing w:val="40"/>
          <w:w w:val="105"/>
        </w:rPr>
        <w:t> </w:t>
      </w:r>
      <w:r>
        <w:rPr>
          <w:i/>
          <w:color w:val="151515"/>
          <w:w w:val="105"/>
          <w:sz w:val="20"/>
        </w:rPr>
        <w:t>medical</w:t>
      </w:r>
      <w:r>
        <w:rPr>
          <w:i/>
          <w:color w:val="151515"/>
          <w:w w:val="105"/>
          <w:sz w:val="20"/>
        </w:rPr>
        <w:t> device </w:t>
      </w:r>
      <w:r>
        <w:rPr>
          <w:color w:val="151515"/>
          <w:w w:val="105"/>
        </w:rPr>
        <w:t>stores data, proper handling and security of the stored data should be considered, including data removal and retention</w:t>
      </w:r>
      <w:r>
        <w:rPr>
          <w:color w:val="313131"/>
          <w:w w:val="105"/>
        </w:rPr>
        <w:t>.</w:t>
      </w:r>
    </w:p>
    <w:p>
      <w:pPr>
        <w:numPr>
          <w:ilvl w:val="2"/>
          <w:numId w:val="17"/>
        </w:numPr>
        <w:tabs>
          <w:tab w:pos="138" w:val="left" w:leader="none"/>
          <w:tab w:pos="840" w:val="left" w:leader="none"/>
        </w:tabs>
        <w:spacing w:line="232" w:lineRule="auto" w:before="225"/>
        <w:ind w:left="138" w:right="1126" w:hanging="3"/>
        <w:jc w:val="left"/>
        <w:rPr>
          <w:b/>
          <w:color w:val="151515"/>
          <w:sz w:val="23"/>
        </w:rPr>
      </w:pPr>
      <w:r>
        <w:rPr>
          <w:b/>
          <w:color w:val="151515"/>
          <w:w w:val="105"/>
          <w:sz w:val="23"/>
        </w:rPr>
        <w:t>Does installation or use of</w:t>
      </w:r>
      <w:r>
        <w:rPr>
          <w:b/>
          <w:color w:val="151515"/>
          <w:spacing w:val="-9"/>
          <w:w w:val="105"/>
          <w:sz w:val="23"/>
        </w:rPr>
        <w:t> </w:t>
      </w:r>
      <w:r>
        <w:rPr>
          <w:b/>
          <w:color w:val="151515"/>
          <w:w w:val="105"/>
          <w:sz w:val="23"/>
        </w:rPr>
        <w:t>the </w:t>
      </w:r>
      <w:r>
        <w:rPr>
          <w:b/>
          <w:i/>
          <w:color w:val="151515"/>
          <w:w w:val="105"/>
          <w:sz w:val="24"/>
        </w:rPr>
        <w:t>medical device</w:t>
      </w:r>
      <w:r>
        <w:rPr>
          <w:b/>
          <w:i/>
          <w:color w:val="151515"/>
          <w:spacing w:val="-2"/>
          <w:w w:val="105"/>
          <w:sz w:val="24"/>
        </w:rPr>
        <w:t> </w:t>
      </w:r>
      <w:r>
        <w:rPr>
          <w:b/>
          <w:color w:val="151515"/>
          <w:w w:val="105"/>
          <w:sz w:val="23"/>
        </w:rPr>
        <w:t>require special training or special skills?</w:t>
      </w:r>
    </w:p>
    <w:p>
      <w:pPr>
        <w:pStyle w:val="BodyText"/>
        <w:spacing w:line="230" w:lineRule="auto" w:before="178"/>
        <w:ind w:left="145" w:right="58" w:firstLine="3"/>
        <w:jc w:val="both"/>
      </w:pPr>
      <w:r>
        <w:rPr>
          <w:color w:val="151515"/>
          <w:w w:val="105"/>
        </w:rPr>
        <w:t>Factors</w:t>
      </w:r>
      <w:r>
        <w:rPr>
          <w:color w:val="151515"/>
          <w:w w:val="105"/>
        </w:rPr>
        <w:t> that should</w:t>
      </w:r>
      <w:r>
        <w:rPr>
          <w:color w:val="151515"/>
          <w:w w:val="105"/>
        </w:rPr>
        <w:t> be</w:t>
      </w:r>
      <w:r>
        <w:rPr>
          <w:color w:val="151515"/>
          <w:w w:val="105"/>
        </w:rPr>
        <w:t> considered</w:t>
      </w:r>
      <w:r>
        <w:rPr>
          <w:color w:val="151515"/>
          <w:w w:val="105"/>
        </w:rPr>
        <w:t> include</w:t>
      </w:r>
      <w:r>
        <w:rPr>
          <w:color w:val="151515"/>
          <w:w w:val="105"/>
        </w:rPr>
        <w:t> the</w:t>
      </w:r>
      <w:r>
        <w:rPr>
          <w:color w:val="151515"/>
          <w:w w:val="105"/>
        </w:rPr>
        <w:t> complexity</w:t>
      </w:r>
      <w:r>
        <w:rPr>
          <w:color w:val="151515"/>
          <w:w w:val="105"/>
        </w:rPr>
        <w:t> and</w:t>
      </w:r>
      <w:r>
        <w:rPr>
          <w:color w:val="151515"/>
          <w:w w:val="105"/>
        </w:rPr>
        <w:t> novelty</w:t>
      </w:r>
      <w:r>
        <w:rPr>
          <w:color w:val="151515"/>
          <w:w w:val="105"/>
        </w:rPr>
        <w:t> of</w:t>
      </w:r>
      <w:r>
        <w:rPr>
          <w:color w:val="151515"/>
          <w:w w:val="105"/>
        </w:rPr>
        <w:t> the</w:t>
      </w:r>
      <w:r>
        <w:rPr>
          <w:color w:val="151515"/>
          <w:w w:val="105"/>
        </w:rPr>
        <w:t> </w:t>
      </w:r>
      <w:r>
        <w:rPr>
          <w:i/>
          <w:color w:val="151515"/>
          <w:w w:val="105"/>
          <w:sz w:val="20"/>
        </w:rPr>
        <w:t>medical</w:t>
      </w:r>
      <w:r>
        <w:rPr>
          <w:i/>
          <w:color w:val="151515"/>
          <w:w w:val="105"/>
          <w:sz w:val="20"/>
        </w:rPr>
        <w:t> device</w:t>
      </w:r>
      <w:r>
        <w:rPr>
          <w:i/>
          <w:color w:val="151515"/>
          <w:w w:val="105"/>
          <w:sz w:val="20"/>
        </w:rPr>
        <w:t> </w:t>
      </w:r>
      <w:r>
        <w:rPr>
          <w:color w:val="151515"/>
          <w:w w:val="105"/>
        </w:rPr>
        <w:t>and</w:t>
      </w:r>
      <w:r>
        <w:rPr>
          <w:color w:val="151515"/>
          <w:w w:val="105"/>
        </w:rPr>
        <w:t> the knowledge,</w:t>
      </w:r>
      <w:r>
        <w:rPr>
          <w:color w:val="151515"/>
          <w:spacing w:val="-13"/>
          <w:w w:val="105"/>
        </w:rPr>
        <w:t> </w:t>
      </w:r>
      <w:r>
        <w:rPr>
          <w:color w:val="151515"/>
          <w:w w:val="105"/>
        </w:rPr>
        <w:t>skills</w:t>
      </w:r>
      <w:r>
        <w:rPr>
          <w:color w:val="151515"/>
          <w:spacing w:val="-1"/>
          <w:w w:val="105"/>
        </w:rPr>
        <w:t> </w:t>
      </w:r>
      <w:r>
        <w:rPr>
          <w:color w:val="151515"/>
          <w:w w:val="105"/>
        </w:rPr>
        <w:t>and</w:t>
      </w:r>
      <w:r>
        <w:rPr>
          <w:color w:val="151515"/>
          <w:spacing w:val="-3"/>
          <w:w w:val="105"/>
        </w:rPr>
        <w:t> </w:t>
      </w:r>
      <w:r>
        <w:rPr>
          <w:color w:val="151515"/>
          <w:w w:val="105"/>
        </w:rPr>
        <w:t>ability</w:t>
      </w:r>
      <w:r>
        <w:rPr>
          <w:color w:val="151515"/>
          <w:spacing w:val="-7"/>
          <w:w w:val="105"/>
        </w:rPr>
        <w:t> </w:t>
      </w:r>
      <w:r>
        <w:rPr>
          <w:color w:val="151515"/>
          <w:w w:val="105"/>
        </w:rPr>
        <w:t>of</w:t>
      </w:r>
      <w:r>
        <w:rPr>
          <w:color w:val="151515"/>
          <w:spacing w:val="-3"/>
          <w:w w:val="105"/>
        </w:rPr>
        <w:t> </w:t>
      </w:r>
      <w:r>
        <w:rPr>
          <w:color w:val="151515"/>
          <w:w w:val="105"/>
        </w:rPr>
        <w:t>the persons installing, maintaining</w:t>
      </w:r>
      <w:r>
        <w:rPr>
          <w:color w:val="151515"/>
          <w:spacing w:val="-3"/>
          <w:w w:val="105"/>
        </w:rPr>
        <w:t> </w:t>
      </w:r>
      <w:r>
        <w:rPr>
          <w:color w:val="151515"/>
          <w:w w:val="105"/>
        </w:rPr>
        <w:t>or</w:t>
      </w:r>
      <w:r>
        <w:rPr>
          <w:color w:val="151515"/>
          <w:spacing w:val="-5"/>
          <w:w w:val="105"/>
        </w:rPr>
        <w:t> </w:t>
      </w:r>
      <w:r>
        <w:rPr>
          <w:color w:val="151515"/>
          <w:w w:val="105"/>
        </w:rPr>
        <w:t>using</w:t>
      </w:r>
      <w:r>
        <w:rPr>
          <w:color w:val="151515"/>
          <w:spacing w:val="-5"/>
          <w:w w:val="105"/>
        </w:rPr>
        <w:t> </w:t>
      </w:r>
      <w:r>
        <w:rPr>
          <w:color w:val="151515"/>
          <w:w w:val="105"/>
        </w:rPr>
        <w:t>the</w:t>
      </w:r>
      <w:r>
        <w:rPr>
          <w:color w:val="151515"/>
          <w:spacing w:val="-4"/>
          <w:w w:val="105"/>
        </w:rPr>
        <w:t> </w:t>
      </w:r>
      <w:r>
        <w:rPr>
          <w:i/>
          <w:color w:val="151515"/>
          <w:w w:val="105"/>
          <w:sz w:val="20"/>
        </w:rPr>
        <w:t>medical</w:t>
      </w:r>
      <w:r>
        <w:rPr>
          <w:i/>
          <w:color w:val="151515"/>
          <w:spacing w:val="14"/>
          <w:w w:val="105"/>
          <w:sz w:val="20"/>
        </w:rPr>
        <w:t> </w:t>
      </w:r>
      <w:r>
        <w:rPr>
          <w:i/>
          <w:color w:val="151515"/>
          <w:w w:val="105"/>
          <w:sz w:val="20"/>
        </w:rPr>
        <w:t>device</w:t>
      </w:r>
      <w:r>
        <w:rPr>
          <w:i/>
          <w:color w:val="313131"/>
          <w:w w:val="105"/>
          <w:sz w:val="20"/>
        </w:rPr>
        <w:t>.</w:t>
      </w:r>
      <w:r>
        <w:rPr>
          <w:i/>
          <w:color w:val="313131"/>
          <w:spacing w:val="-14"/>
          <w:w w:val="105"/>
          <w:sz w:val="20"/>
        </w:rPr>
        <w:t> </w:t>
      </w:r>
      <w:r>
        <w:rPr>
          <w:color w:val="151515"/>
          <w:w w:val="105"/>
        </w:rPr>
        <w:t>This</w:t>
      </w:r>
      <w:r>
        <w:rPr>
          <w:color w:val="151515"/>
          <w:spacing w:val="-2"/>
          <w:w w:val="105"/>
        </w:rPr>
        <w:t> </w:t>
      </w:r>
      <w:r>
        <w:rPr>
          <w:color w:val="151515"/>
          <w:w w:val="105"/>
        </w:rPr>
        <w:t>can include training, education, competence assessment, certification or qualification.</w:t>
      </w:r>
    </w:p>
    <w:p>
      <w:pPr>
        <w:numPr>
          <w:ilvl w:val="2"/>
          <w:numId w:val="17"/>
        </w:numPr>
        <w:tabs>
          <w:tab w:pos="843" w:val="left" w:leader="none"/>
        </w:tabs>
        <w:spacing w:before="215"/>
        <w:ind w:left="843" w:right="0" w:hanging="698"/>
        <w:jc w:val="left"/>
        <w:rPr>
          <w:b/>
          <w:color w:val="151515"/>
          <w:sz w:val="23"/>
        </w:rPr>
      </w:pPr>
      <w:r>
        <w:rPr>
          <w:b/>
          <w:color w:val="151515"/>
          <w:w w:val="105"/>
          <w:sz w:val="23"/>
        </w:rPr>
        <w:t>How</w:t>
      </w:r>
      <w:r>
        <w:rPr>
          <w:b/>
          <w:color w:val="151515"/>
          <w:spacing w:val="-15"/>
          <w:w w:val="105"/>
          <w:sz w:val="23"/>
        </w:rPr>
        <w:t> </w:t>
      </w:r>
      <w:r>
        <w:rPr>
          <w:b/>
          <w:color w:val="151515"/>
          <w:w w:val="105"/>
          <w:sz w:val="23"/>
        </w:rPr>
        <w:t>will</w:t>
      </w:r>
      <w:r>
        <w:rPr>
          <w:b/>
          <w:color w:val="151515"/>
          <w:spacing w:val="-3"/>
          <w:w w:val="105"/>
          <w:sz w:val="23"/>
        </w:rPr>
        <w:t> </w:t>
      </w:r>
      <w:r>
        <w:rPr>
          <w:b/>
          <w:color w:val="151515"/>
          <w:w w:val="105"/>
          <w:sz w:val="23"/>
        </w:rPr>
        <w:t>information</w:t>
      </w:r>
      <w:r>
        <w:rPr>
          <w:b/>
          <w:color w:val="151515"/>
          <w:spacing w:val="5"/>
          <w:w w:val="105"/>
          <w:sz w:val="23"/>
        </w:rPr>
        <w:t> </w:t>
      </w:r>
      <w:r>
        <w:rPr>
          <w:b/>
          <w:color w:val="151515"/>
          <w:w w:val="105"/>
          <w:sz w:val="23"/>
        </w:rPr>
        <w:t>for</w:t>
      </w:r>
      <w:r>
        <w:rPr>
          <w:b/>
          <w:color w:val="151515"/>
          <w:spacing w:val="-6"/>
          <w:w w:val="105"/>
          <w:sz w:val="23"/>
        </w:rPr>
        <w:t> </w:t>
      </w:r>
      <w:r>
        <w:rPr>
          <w:b/>
          <w:i/>
          <w:color w:val="151515"/>
          <w:w w:val="105"/>
          <w:sz w:val="24"/>
        </w:rPr>
        <w:t>safety</w:t>
      </w:r>
      <w:r>
        <w:rPr>
          <w:b/>
          <w:i/>
          <w:color w:val="151515"/>
          <w:spacing w:val="-13"/>
          <w:w w:val="105"/>
          <w:sz w:val="24"/>
        </w:rPr>
        <w:t> </w:t>
      </w:r>
      <w:r>
        <w:rPr>
          <w:b/>
          <w:color w:val="151515"/>
          <w:w w:val="105"/>
          <w:sz w:val="23"/>
        </w:rPr>
        <w:t>be</w:t>
      </w:r>
      <w:r>
        <w:rPr>
          <w:b/>
          <w:color w:val="151515"/>
          <w:spacing w:val="-14"/>
          <w:w w:val="105"/>
          <w:sz w:val="23"/>
        </w:rPr>
        <w:t> </w:t>
      </w:r>
      <w:r>
        <w:rPr>
          <w:b/>
          <w:color w:val="151515"/>
          <w:spacing w:val="-2"/>
          <w:w w:val="105"/>
          <w:sz w:val="23"/>
        </w:rPr>
        <w:t>provided?</w:t>
      </w:r>
    </w:p>
    <w:p>
      <w:pPr>
        <w:pStyle w:val="BodyText"/>
        <w:spacing w:before="180"/>
        <w:ind w:left="158"/>
        <w:jc w:val="both"/>
      </w:pPr>
      <w:r>
        <w:rPr>
          <w:color w:val="151515"/>
          <w:w w:val="105"/>
        </w:rPr>
        <w:t>Factors</w:t>
      </w:r>
      <w:r>
        <w:rPr>
          <w:color w:val="151515"/>
          <w:spacing w:val="7"/>
          <w:w w:val="105"/>
        </w:rPr>
        <w:t> </w:t>
      </w:r>
      <w:r>
        <w:rPr>
          <w:color w:val="151515"/>
          <w:w w:val="105"/>
        </w:rPr>
        <w:t>that</w:t>
      </w:r>
      <w:r>
        <w:rPr>
          <w:color w:val="151515"/>
          <w:spacing w:val="-12"/>
          <w:w w:val="105"/>
        </w:rPr>
        <w:t> </w:t>
      </w:r>
      <w:r>
        <w:rPr>
          <w:color w:val="151515"/>
          <w:w w:val="105"/>
        </w:rPr>
        <w:t>should</w:t>
      </w:r>
      <w:r>
        <w:rPr>
          <w:color w:val="151515"/>
          <w:spacing w:val="14"/>
          <w:w w:val="105"/>
        </w:rPr>
        <w:t> </w:t>
      </w:r>
      <w:r>
        <w:rPr>
          <w:color w:val="151515"/>
          <w:w w:val="105"/>
        </w:rPr>
        <w:t>be</w:t>
      </w:r>
      <w:r>
        <w:rPr>
          <w:color w:val="151515"/>
          <w:spacing w:val="-2"/>
          <w:w w:val="105"/>
        </w:rPr>
        <w:t> </w:t>
      </w:r>
      <w:r>
        <w:rPr>
          <w:color w:val="151515"/>
          <w:w w:val="105"/>
        </w:rPr>
        <w:t>considered</w:t>
      </w:r>
      <w:r>
        <w:rPr>
          <w:color w:val="151515"/>
          <w:spacing w:val="20"/>
          <w:w w:val="105"/>
        </w:rPr>
        <w:t> </w:t>
      </w:r>
      <w:r>
        <w:rPr>
          <w:color w:val="151515"/>
          <w:spacing w:val="-2"/>
          <w:w w:val="105"/>
        </w:rPr>
        <w:t>include:</w:t>
      </w:r>
    </w:p>
    <w:p>
      <w:pPr>
        <w:pStyle w:val="BodyText"/>
        <w:spacing w:line="232" w:lineRule="auto" w:before="173"/>
        <w:ind w:left="530" w:right="38"/>
        <w:jc w:val="both"/>
      </w:pPr>
      <w:r>
        <w:rPr>
          <w:color w:val="151515"/>
          <w:w w:val="105"/>
        </w:rPr>
        <w:t>whether information will be provided directly to</w:t>
      </w:r>
      <w:r>
        <w:rPr>
          <w:color w:val="151515"/>
          <w:spacing w:val="-5"/>
          <w:w w:val="105"/>
        </w:rPr>
        <w:t> </w:t>
      </w:r>
      <w:r>
        <w:rPr>
          <w:color w:val="151515"/>
          <w:w w:val="105"/>
        </w:rPr>
        <w:t>the</w:t>
      </w:r>
      <w:r>
        <w:rPr>
          <w:color w:val="151515"/>
          <w:spacing w:val="-7"/>
          <w:w w:val="105"/>
        </w:rPr>
        <w:t> </w:t>
      </w:r>
      <w:r>
        <w:rPr>
          <w:color w:val="151515"/>
          <w:w w:val="105"/>
        </w:rPr>
        <w:t>end user</w:t>
      </w:r>
      <w:r>
        <w:rPr>
          <w:color w:val="151515"/>
          <w:spacing w:val="-5"/>
          <w:w w:val="105"/>
        </w:rPr>
        <w:t> </w:t>
      </w:r>
      <w:r>
        <w:rPr>
          <w:color w:val="151515"/>
          <w:w w:val="105"/>
        </w:rPr>
        <w:t>by</w:t>
      </w:r>
      <w:r>
        <w:rPr>
          <w:color w:val="151515"/>
          <w:spacing w:val="-3"/>
          <w:w w:val="105"/>
        </w:rPr>
        <w:t> </w:t>
      </w:r>
      <w:r>
        <w:rPr>
          <w:color w:val="151515"/>
          <w:w w:val="105"/>
        </w:rPr>
        <w:t>the</w:t>
      </w:r>
      <w:r>
        <w:rPr>
          <w:color w:val="151515"/>
          <w:spacing w:val="-1"/>
          <w:w w:val="105"/>
        </w:rPr>
        <w:t> </w:t>
      </w:r>
      <w:r>
        <w:rPr>
          <w:i/>
          <w:color w:val="151515"/>
          <w:w w:val="105"/>
          <w:sz w:val="20"/>
        </w:rPr>
        <w:t>manufacturer </w:t>
      </w:r>
      <w:r>
        <w:rPr>
          <w:color w:val="151515"/>
          <w:w w:val="105"/>
        </w:rPr>
        <w:t>or</w:t>
      </w:r>
      <w:r>
        <w:rPr>
          <w:color w:val="151515"/>
          <w:spacing w:val="-10"/>
          <w:w w:val="105"/>
        </w:rPr>
        <w:t> </w:t>
      </w:r>
      <w:r>
        <w:rPr>
          <w:color w:val="151515"/>
          <w:w w:val="105"/>
        </w:rPr>
        <w:t>will it</w:t>
      </w:r>
      <w:r>
        <w:rPr>
          <w:color w:val="151515"/>
          <w:spacing w:val="-7"/>
          <w:w w:val="105"/>
        </w:rPr>
        <w:t> </w:t>
      </w:r>
      <w:r>
        <w:rPr>
          <w:color w:val="151515"/>
          <w:w w:val="105"/>
        </w:rPr>
        <w:t>involve the</w:t>
      </w:r>
      <w:r>
        <w:rPr>
          <w:color w:val="151515"/>
          <w:w w:val="105"/>
        </w:rPr>
        <w:t> participation</w:t>
      </w:r>
      <w:r>
        <w:rPr>
          <w:color w:val="151515"/>
          <w:w w:val="105"/>
        </w:rPr>
        <w:t> of</w:t>
      </w:r>
      <w:r>
        <w:rPr>
          <w:color w:val="151515"/>
          <w:w w:val="105"/>
        </w:rPr>
        <w:t> third</w:t>
      </w:r>
      <w:r>
        <w:rPr>
          <w:color w:val="151515"/>
          <w:w w:val="105"/>
        </w:rPr>
        <w:t> parties</w:t>
      </w:r>
      <w:r>
        <w:rPr>
          <w:color w:val="151515"/>
          <w:w w:val="105"/>
        </w:rPr>
        <w:t> such</w:t>
      </w:r>
      <w:r>
        <w:rPr>
          <w:color w:val="151515"/>
          <w:w w:val="105"/>
        </w:rPr>
        <w:t> as installers,</w:t>
      </w:r>
      <w:r>
        <w:rPr>
          <w:color w:val="151515"/>
          <w:w w:val="105"/>
        </w:rPr>
        <w:t> care</w:t>
      </w:r>
      <w:r>
        <w:rPr>
          <w:color w:val="151515"/>
          <w:w w:val="105"/>
        </w:rPr>
        <w:t> providers,</w:t>
      </w:r>
      <w:r>
        <w:rPr>
          <w:color w:val="151515"/>
          <w:w w:val="105"/>
        </w:rPr>
        <w:t> health</w:t>
      </w:r>
      <w:r>
        <w:rPr>
          <w:color w:val="151515"/>
          <w:w w:val="105"/>
        </w:rPr>
        <w:t> care</w:t>
      </w:r>
      <w:r>
        <w:rPr>
          <w:color w:val="151515"/>
          <w:w w:val="105"/>
        </w:rPr>
        <w:t> professionals, laboratory directors or pharmacists</w:t>
      </w:r>
      <w:r>
        <w:rPr>
          <w:color w:val="151515"/>
          <w:spacing w:val="39"/>
          <w:w w:val="105"/>
        </w:rPr>
        <w:t> </w:t>
      </w:r>
      <w:r>
        <w:rPr>
          <w:color w:val="151515"/>
          <w:w w:val="105"/>
        </w:rPr>
        <w:t>and whether this will have implications for training;</w:t>
      </w:r>
    </w:p>
    <w:p>
      <w:pPr>
        <w:pStyle w:val="BodyText"/>
        <w:spacing w:line="230" w:lineRule="auto" w:before="173"/>
        <w:ind w:left="539" w:right="70" w:hanging="5"/>
        <w:jc w:val="both"/>
      </w:pPr>
      <w:r>
        <w:rPr>
          <w:color w:val="151515"/>
          <w:w w:val="105"/>
        </w:rPr>
        <w:t>commissioning</w:t>
      </w:r>
      <w:r>
        <w:rPr>
          <w:color w:val="151515"/>
          <w:spacing w:val="37"/>
          <w:w w:val="105"/>
        </w:rPr>
        <w:t> </w:t>
      </w:r>
      <w:r>
        <w:rPr>
          <w:color w:val="151515"/>
          <w:w w:val="105"/>
        </w:rPr>
        <w:t>and transferring</w:t>
      </w:r>
      <w:r>
        <w:rPr>
          <w:color w:val="151515"/>
          <w:w w:val="105"/>
        </w:rPr>
        <w:t> to the end user and whether it is likely/possible that installation can be carried out by people without the necessary skills;</w:t>
      </w:r>
    </w:p>
    <w:p>
      <w:pPr>
        <w:pStyle w:val="BodyText"/>
        <w:spacing w:line="235" w:lineRule="auto" w:before="172"/>
        <w:ind w:left="539" w:right="52" w:hanging="2"/>
        <w:jc w:val="both"/>
      </w:pPr>
      <w:r>
        <w:rPr>
          <w:color w:val="151515"/>
          <w:w w:val="105"/>
        </w:rPr>
        <w:t>based</w:t>
      </w:r>
      <w:r>
        <w:rPr>
          <w:color w:val="151515"/>
          <w:spacing w:val="-5"/>
          <w:w w:val="105"/>
        </w:rPr>
        <w:t> </w:t>
      </w:r>
      <w:r>
        <w:rPr>
          <w:color w:val="151515"/>
          <w:w w:val="105"/>
        </w:rPr>
        <w:t>on the</w:t>
      </w:r>
      <w:r>
        <w:rPr>
          <w:color w:val="151515"/>
          <w:spacing w:val="-9"/>
          <w:w w:val="105"/>
        </w:rPr>
        <w:t> </w:t>
      </w:r>
      <w:r>
        <w:rPr>
          <w:color w:val="151515"/>
          <w:w w:val="105"/>
        </w:rPr>
        <w:t>type</w:t>
      </w:r>
      <w:r>
        <w:rPr>
          <w:color w:val="151515"/>
          <w:spacing w:val="-14"/>
          <w:w w:val="105"/>
        </w:rPr>
        <w:t> </w:t>
      </w:r>
      <w:r>
        <w:rPr>
          <w:color w:val="151515"/>
          <w:w w:val="105"/>
        </w:rPr>
        <w:t>and</w:t>
      </w:r>
      <w:r>
        <w:rPr>
          <w:color w:val="151515"/>
          <w:spacing w:val="-8"/>
          <w:w w:val="105"/>
        </w:rPr>
        <w:t> </w:t>
      </w:r>
      <w:r>
        <w:rPr>
          <w:color w:val="151515"/>
          <w:w w:val="105"/>
        </w:rPr>
        <w:t>expected lifetime</w:t>
      </w:r>
      <w:r>
        <w:rPr>
          <w:color w:val="151515"/>
          <w:spacing w:val="-4"/>
          <w:w w:val="105"/>
        </w:rPr>
        <w:t> </w:t>
      </w:r>
      <w:r>
        <w:rPr>
          <w:color w:val="151515"/>
          <w:w w:val="105"/>
        </w:rPr>
        <w:t>of</w:t>
      </w:r>
      <w:r>
        <w:rPr>
          <w:color w:val="151515"/>
          <w:spacing w:val="-2"/>
          <w:w w:val="105"/>
        </w:rPr>
        <w:t> </w:t>
      </w:r>
      <w:r>
        <w:rPr>
          <w:color w:val="151515"/>
          <w:w w:val="105"/>
        </w:rPr>
        <w:t>the</w:t>
      </w:r>
      <w:r>
        <w:rPr>
          <w:color w:val="151515"/>
          <w:spacing w:val="-6"/>
          <w:w w:val="105"/>
        </w:rPr>
        <w:t> </w:t>
      </w:r>
      <w:r>
        <w:rPr>
          <w:i/>
          <w:color w:val="151515"/>
          <w:w w:val="105"/>
          <w:sz w:val="20"/>
        </w:rPr>
        <w:t>medical device,</w:t>
      </w:r>
      <w:r>
        <w:rPr>
          <w:i/>
          <w:color w:val="151515"/>
          <w:spacing w:val="-14"/>
          <w:w w:val="105"/>
          <w:sz w:val="20"/>
        </w:rPr>
        <w:t> </w:t>
      </w:r>
      <w:r>
        <w:rPr>
          <w:color w:val="151515"/>
          <w:w w:val="105"/>
        </w:rPr>
        <w:t>whether re-training</w:t>
      </w:r>
      <w:r>
        <w:rPr>
          <w:color w:val="151515"/>
          <w:spacing w:val="-4"/>
          <w:w w:val="105"/>
        </w:rPr>
        <w:t> </w:t>
      </w:r>
      <w:r>
        <w:rPr>
          <w:color w:val="151515"/>
          <w:w w:val="105"/>
        </w:rPr>
        <w:t>or</w:t>
      </w:r>
      <w:r>
        <w:rPr>
          <w:color w:val="151515"/>
          <w:spacing w:val="-2"/>
          <w:w w:val="105"/>
        </w:rPr>
        <w:t> </w:t>
      </w:r>
      <w:r>
        <w:rPr>
          <w:color w:val="151515"/>
          <w:w w:val="105"/>
        </w:rPr>
        <w:t>re-certification of users or service personnel would be indicated.</w:t>
      </w:r>
    </w:p>
    <w:p>
      <w:pPr>
        <w:numPr>
          <w:ilvl w:val="2"/>
          <w:numId w:val="17"/>
        </w:numPr>
        <w:tabs>
          <w:tab w:pos="847" w:val="left" w:leader="none"/>
        </w:tabs>
        <w:spacing w:before="216"/>
        <w:ind w:left="847" w:right="0" w:hanging="687"/>
        <w:jc w:val="left"/>
        <w:rPr>
          <w:b/>
          <w:color w:val="151515"/>
          <w:sz w:val="23"/>
        </w:rPr>
      </w:pPr>
      <w:r>
        <w:rPr>
          <w:b/>
          <w:color w:val="151515"/>
          <w:spacing w:val="-2"/>
          <w:w w:val="105"/>
          <w:sz w:val="23"/>
        </w:rPr>
        <w:t>Are</w:t>
      </w:r>
      <w:r>
        <w:rPr>
          <w:b/>
          <w:color w:val="151515"/>
          <w:spacing w:val="-14"/>
          <w:w w:val="105"/>
          <w:sz w:val="23"/>
        </w:rPr>
        <w:t> </w:t>
      </w:r>
      <w:r>
        <w:rPr>
          <w:b/>
          <w:color w:val="151515"/>
          <w:spacing w:val="-2"/>
          <w:w w:val="105"/>
          <w:sz w:val="23"/>
        </w:rPr>
        <w:t>new</w:t>
      </w:r>
      <w:r>
        <w:rPr>
          <w:b/>
          <w:color w:val="151515"/>
          <w:spacing w:val="-13"/>
          <w:w w:val="105"/>
          <w:sz w:val="23"/>
        </w:rPr>
        <w:t> </w:t>
      </w:r>
      <w:r>
        <w:rPr>
          <w:b/>
          <w:color w:val="151515"/>
          <w:spacing w:val="-2"/>
          <w:w w:val="105"/>
          <w:sz w:val="23"/>
        </w:rPr>
        <w:t>manufacturing</w:t>
      </w:r>
      <w:r>
        <w:rPr>
          <w:b/>
          <w:color w:val="151515"/>
          <w:spacing w:val="44"/>
          <w:w w:val="105"/>
          <w:sz w:val="23"/>
        </w:rPr>
        <w:t> </w:t>
      </w:r>
      <w:r>
        <w:rPr>
          <w:b/>
          <w:i/>
          <w:color w:val="151515"/>
          <w:spacing w:val="-2"/>
          <w:w w:val="105"/>
          <w:sz w:val="24"/>
        </w:rPr>
        <w:t>processes</w:t>
      </w:r>
      <w:r>
        <w:rPr>
          <w:b/>
          <w:i/>
          <w:color w:val="151515"/>
          <w:spacing w:val="1"/>
          <w:w w:val="105"/>
          <w:sz w:val="24"/>
        </w:rPr>
        <w:t> </w:t>
      </w:r>
      <w:r>
        <w:rPr>
          <w:b/>
          <w:color w:val="151515"/>
          <w:spacing w:val="-2"/>
          <w:w w:val="105"/>
          <w:sz w:val="23"/>
        </w:rPr>
        <w:t>established</w:t>
      </w:r>
      <w:r>
        <w:rPr>
          <w:b/>
          <w:color w:val="151515"/>
          <w:spacing w:val="14"/>
          <w:w w:val="105"/>
          <w:sz w:val="23"/>
        </w:rPr>
        <w:t> </w:t>
      </w:r>
      <w:r>
        <w:rPr>
          <w:b/>
          <w:color w:val="151515"/>
          <w:spacing w:val="-2"/>
          <w:w w:val="105"/>
          <w:sz w:val="23"/>
        </w:rPr>
        <w:t>or</w:t>
      </w:r>
      <w:r>
        <w:rPr>
          <w:b/>
          <w:color w:val="151515"/>
          <w:spacing w:val="-13"/>
          <w:w w:val="105"/>
          <w:sz w:val="23"/>
        </w:rPr>
        <w:t> </w:t>
      </w:r>
      <w:r>
        <w:rPr>
          <w:b/>
          <w:color w:val="151515"/>
          <w:spacing w:val="-2"/>
          <w:w w:val="105"/>
          <w:sz w:val="23"/>
        </w:rPr>
        <w:t>introduced?</w:t>
      </w:r>
    </w:p>
    <w:p>
      <w:pPr>
        <w:pStyle w:val="BodyText"/>
        <w:spacing w:line="237" w:lineRule="auto" w:before="177"/>
        <w:ind w:left="169" w:right="64" w:firstLine="4"/>
        <w:jc w:val="both"/>
      </w:pPr>
      <w:r>
        <w:rPr>
          <w:color w:val="151515"/>
          <w:w w:val="105"/>
        </w:rPr>
        <w:t>Factors</w:t>
      </w:r>
      <w:r>
        <w:rPr>
          <w:color w:val="151515"/>
          <w:w w:val="105"/>
        </w:rPr>
        <w:t> that</w:t>
      </w:r>
      <w:r>
        <w:rPr>
          <w:color w:val="151515"/>
          <w:w w:val="105"/>
        </w:rPr>
        <w:t> should</w:t>
      </w:r>
      <w:r>
        <w:rPr>
          <w:color w:val="151515"/>
          <w:spacing w:val="40"/>
          <w:w w:val="105"/>
        </w:rPr>
        <w:t> </w:t>
      </w:r>
      <w:r>
        <w:rPr>
          <w:color w:val="151515"/>
          <w:w w:val="105"/>
        </w:rPr>
        <w:t>be</w:t>
      </w:r>
      <w:r>
        <w:rPr>
          <w:color w:val="151515"/>
          <w:w w:val="105"/>
        </w:rPr>
        <w:t> considered</w:t>
      </w:r>
      <w:r>
        <w:rPr>
          <w:color w:val="151515"/>
          <w:spacing w:val="40"/>
          <w:w w:val="105"/>
        </w:rPr>
        <w:t> </w:t>
      </w:r>
      <w:r>
        <w:rPr>
          <w:color w:val="151515"/>
          <w:w w:val="105"/>
        </w:rPr>
        <w:t>include</w:t>
      </w:r>
      <w:r>
        <w:rPr>
          <w:color w:val="151515"/>
          <w:spacing w:val="40"/>
          <w:w w:val="105"/>
        </w:rPr>
        <w:t> </w:t>
      </w:r>
      <w:r>
        <w:rPr>
          <w:color w:val="151515"/>
          <w:w w:val="105"/>
        </w:rPr>
        <w:t>the</w:t>
      </w:r>
      <w:r>
        <w:rPr>
          <w:color w:val="151515"/>
          <w:w w:val="105"/>
        </w:rPr>
        <w:t> application</w:t>
      </w:r>
      <w:r>
        <w:rPr>
          <w:color w:val="151515"/>
          <w:spacing w:val="40"/>
          <w:w w:val="105"/>
        </w:rPr>
        <w:t> </w:t>
      </w:r>
      <w:r>
        <w:rPr>
          <w:color w:val="151515"/>
          <w:w w:val="105"/>
        </w:rPr>
        <w:t>of</w:t>
      </w:r>
      <w:r>
        <w:rPr>
          <w:color w:val="151515"/>
          <w:w w:val="105"/>
        </w:rPr>
        <w:t> new</w:t>
      </w:r>
      <w:r>
        <w:rPr>
          <w:color w:val="151515"/>
          <w:w w:val="105"/>
        </w:rPr>
        <w:t> or</w:t>
      </w:r>
      <w:r>
        <w:rPr>
          <w:color w:val="151515"/>
          <w:w w:val="105"/>
        </w:rPr>
        <w:t> innovative</w:t>
      </w:r>
      <w:r>
        <w:rPr>
          <w:color w:val="151515"/>
          <w:spacing w:val="40"/>
          <w:w w:val="105"/>
        </w:rPr>
        <w:t> </w:t>
      </w:r>
      <w:r>
        <w:rPr>
          <w:color w:val="151515"/>
          <w:w w:val="105"/>
        </w:rPr>
        <w:t>technology</w:t>
      </w:r>
      <w:r>
        <w:rPr>
          <w:color w:val="151515"/>
          <w:w w:val="105"/>
        </w:rPr>
        <w:t> and changes</w:t>
      </w:r>
      <w:r>
        <w:rPr>
          <w:color w:val="151515"/>
          <w:spacing w:val="-2"/>
          <w:w w:val="105"/>
        </w:rPr>
        <w:t> </w:t>
      </w:r>
      <w:r>
        <w:rPr>
          <w:color w:val="151515"/>
          <w:w w:val="105"/>
        </w:rPr>
        <w:t>in the</w:t>
      </w:r>
      <w:r>
        <w:rPr>
          <w:color w:val="151515"/>
          <w:spacing w:val="-3"/>
          <w:w w:val="105"/>
        </w:rPr>
        <w:t> </w:t>
      </w:r>
      <w:r>
        <w:rPr>
          <w:color w:val="151515"/>
          <w:w w:val="105"/>
        </w:rPr>
        <w:t>scale of production. This can also involve changes in contract manufacturing,</w:t>
      </w:r>
      <w:r>
        <w:rPr>
          <w:color w:val="151515"/>
          <w:spacing w:val="-14"/>
          <w:w w:val="105"/>
        </w:rPr>
        <w:t> </w:t>
      </w:r>
      <w:r>
        <w:rPr>
          <w:color w:val="151515"/>
          <w:w w:val="105"/>
        </w:rPr>
        <w:t>suppliers and vendors.</w:t>
      </w:r>
    </w:p>
    <w:p>
      <w:pPr>
        <w:pStyle w:val="BodyText"/>
        <w:rPr>
          <w:sz w:val="6"/>
        </w:rPr>
      </w:pPr>
      <w:r>
        <w:rPr/>
        <w:br w:type="column"/>
      </w:r>
      <w:r>
        <w:rPr>
          <w:sz w:val="6"/>
        </w:rPr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24"/>
        <w:rPr>
          <w:sz w:val="6"/>
        </w:rPr>
      </w:pPr>
    </w:p>
    <w:p>
      <w:pPr>
        <w:spacing w:line="54" w:lineRule="exact" w:before="0"/>
        <w:ind w:left="274" w:right="0" w:firstLine="0"/>
        <w:jc w:val="left"/>
        <w:rPr>
          <w:rFonts w:ascii="Arial"/>
          <w:sz w:val="6"/>
        </w:rPr>
      </w:pPr>
      <w:r>
        <w:rPr>
          <w:rFonts w:ascii="Arial"/>
          <w:color w:val="485D8A"/>
          <w:spacing w:val="-10"/>
          <w:w w:val="105"/>
          <w:sz w:val="6"/>
        </w:rPr>
        <w:t>C</w:t>
      </w:r>
    </w:p>
    <w:p>
      <w:pPr>
        <w:spacing w:line="65" w:lineRule="exact" w:before="0"/>
        <w:ind w:left="272" w:right="0" w:firstLine="0"/>
        <w:jc w:val="left"/>
        <w:rPr>
          <w:rFonts w:ascii="Arial"/>
          <w:i/>
          <w:sz w:val="7"/>
        </w:rPr>
      </w:pPr>
      <w:r>
        <w:rPr>
          <w:rFonts w:ascii="Arial"/>
          <w:i/>
          <w:color w:val="485D8A"/>
          <w:spacing w:val="-5"/>
          <w:w w:val="105"/>
          <w:sz w:val="7"/>
        </w:rPr>
        <w:t>u,</w:t>
      </w:r>
    </w:p>
    <w:p>
      <w:pPr>
        <w:spacing w:line="78" w:lineRule="exact" w:before="79"/>
        <w:ind w:left="225" w:right="0" w:firstLine="0"/>
        <w:jc w:val="left"/>
        <w:rPr>
          <w:sz w:val="9"/>
        </w:rPr>
      </w:pPr>
      <w:r>
        <w:rPr>
          <w:color w:val="3D4B8E"/>
          <w:spacing w:val="-10"/>
          <w:w w:val="105"/>
          <w:sz w:val="9"/>
        </w:rPr>
        <w:t>r</w:t>
      </w:r>
    </w:p>
    <w:p>
      <w:pPr>
        <w:spacing w:line="76" w:lineRule="exact" w:before="0"/>
        <w:ind w:left="219" w:right="0" w:firstLine="0"/>
        <w:jc w:val="left"/>
        <w:rPr>
          <w:sz w:val="10"/>
        </w:rPr>
      </w:pPr>
      <w:r>
        <w:rPr>
          <w:color w:val="3D4B8E"/>
          <w:spacing w:val="-10"/>
          <w:w w:val="105"/>
          <w:sz w:val="10"/>
        </w:rPr>
        <w:t>r</w:t>
      </w:r>
    </w:p>
    <w:p>
      <w:pPr>
        <w:spacing w:line="139" w:lineRule="exact" w:before="0"/>
        <w:ind w:left="266" w:right="0" w:firstLine="0"/>
        <w:jc w:val="left"/>
        <w:rPr>
          <w:sz w:val="16"/>
        </w:rPr>
      </w:pPr>
      <w:r>
        <w:rPr>
          <w:color w:val="485D8A"/>
          <w:spacing w:val="-10"/>
          <w:w w:val="105"/>
          <w:sz w:val="16"/>
        </w:rPr>
        <w:t>"</w:t>
      </w:r>
    </w:p>
    <w:p>
      <w:pPr>
        <w:spacing w:line="177" w:lineRule="exact" w:before="0"/>
        <w:ind w:left="0" w:right="132" w:firstLine="0"/>
        <w:jc w:val="right"/>
        <w:rPr>
          <w:rFonts w:ascii="Arial"/>
          <w:sz w:val="19"/>
        </w:rPr>
      </w:pPr>
      <w:r>
        <w:rPr>
          <w:rFonts w:ascii="Arial"/>
          <w:color w:val="485D8A"/>
          <w:spacing w:val="-2"/>
          <w:w w:val="80"/>
          <w:sz w:val="19"/>
        </w:rPr>
        <w:t>"</w:t>
      </w:r>
      <w:r>
        <w:rPr>
          <w:color w:val="3D4B8E"/>
          <w:spacing w:val="-2"/>
          <w:w w:val="80"/>
          <w:position w:val="-4"/>
          <w:sz w:val="10"/>
        </w:rPr>
        <w:t>r</w:t>
      </w:r>
      <w:r>
        <w:rPr>
          <w:rFonts w:ascii="Arial"/>
          <w:color w:val="485D8A"/>
          <w:spacing w:val="-2"/>
          <w:w w:val="80"/>
          <w:position w:val="1"/>
          <w:sz w:val="6"/>
        </w:rPr>
        <w:t>C</w:t>
      </w:r>
      <w:r>
        <w:rPr>
          <w:color w:val="3D4B8E"/>
          <w:spacing w:val="-2"/>
          <w:w w:val="80"/>
          <w:position w:val="-4"/>
          <w:sz w:val="10"/>
        </w:rPr>
        <w:t>r</w:t>
      </w:r>
      <w:r>
        <w:rPr>
          <w:rFonts w:ascii="Arial"/>
          <w:color w:val="485D8A"/>
          <w:spacing w:val="-2"/>
          <w:w w:val="80"/>
          <w:sz w:val="19"/>
        </w:rPr>
        <w:t>'</w:t>
      </w:r>
    </w:p>
    <w:p>
      <w:pPr>
        <w:spacing w:line="196" w:lineRule="exact" w:before="0"/>
        <w:ind w:left="0" w:right="130" w:firstLine="0"/>
        <w:jc w:val="right"/>
        <w:rPr>
          <w:rFonts w:ascii="Arial"/>
          <w:sz w:val="19"/>
        </w:rPr>
      </w:pPr>
      <w:r>
        <w:rPr>
          <w:color w:val="485D8A"/>
          <w:w w:val="85"/>
          <w:position w:val="-1"/>
          <w:sz w:val="18"/>
        </w:rPr>
        <w:t>,</w:t>
      </w:r>
      <w:r>
        <w:rPr>
          <w:color w:val="485D8A"/>
          <w:spacing w:val="71"/>
          <w:position w:val="-1"/>
          <w:sz w:val="18"/>
        </w:rPr>
        <w:t> </w:t>
      </w:r>
      <w:r>
        <w:rPr>
          <w:rFonts w:ascii="Arial"/>
          <w:color w:val="3D4B8E"/>
          <w:spacing w:val="-5"/>
          <w:w w:val="85"/>
          <w:sz w:val="19"/>
        </w:rPr>
        <w:t>"</w:t>
      </w:r>
      <w:r>
        <w:rPr>
          <w:color w:val="485D8A"/>
          <w:spacing w:val="-5"/>
          <w:w w:val="85"/>
          <w:sz w:val="10"/>
        </w:rPr>
        <w:t>n</w:t>
      </w:r>
      <w:r>
        <w:rPr>
          <w:rFonts w:ascii="Arial"/>
          <w:color w:val="3D4B8E"/>
          <w:spacing w:val="-5"/>
          <w:w w:val="85"/>
          <w:sz w:val="19"/>
        </w:rPr>
        <w:t>'</w:t>
      </w:r>
    </w:p>
    <w:p>
      <w:pPr>
        <w:spacing w:line="177" w:lineRule="exact" w:before="46"/>
        <w:ind w:left="252" w:right="0" w:firstLine="0"/>
        <w:jc w:val="left"/>
        <w:rPr>
          <w:sz w:val="16"/>
        </w:rPr>
      </w:pPr>
      <w:r>
        <w:rPr>
          <w:color w:val="3D4B8E"/>
          <w:spacing w:val="-10"/>
          <w:w w:val="85"/>
          <w:sz w:val="16"/>
        </w:rPr>
        <w:t>"</w:t>
      </w:r>
    </w:p>
    <w:p>
      <w:pPr>
        <w:spacing w:line="65" w:lineRule="exact" w:before="0"/>
        <w:ind w:left="45" w:right="0" w:firstLine="0"/>
        <w:jc w:val="center"/>
        <w:rPr>
          <w:sz w:val="7"/>
        </w:rPr>
      </w:pPr>
      <w:r>
        <w:rPr>
          <w:color w:val="485D8A"/>
          <w:spacing w:val="-10"/>
          <w:w w:val="85"/>
          <w:sz w:val="7"/>
        </w:rPr>
        <w:t>0</w:t>
      </w:r>
    </w:p>
    <w:p>
      <w:pPr>
        <w:spacing w:line="196" w:lineRule="exact" w:before="0"/>
        <w:ind w:left="0" w:right="130" w:firstLine="0"/>
        <w:jc w:val="right"/>
        <w:rPr>
          <w:rFonts w:ascii="Arial"/>
          <w:sz w:val="19"/>
        </w:rPr>
      </w:pPr>
      <w:r>
        <w:rPr>
          <w:color w:val="485D8A"/>
          <w:spacing w:val="-5"/>
          <w:w w:val="85"/>
          <w:position w:val="3"/>
          <w:sz w:val="16"/>
        </w:rPr>
        <w:t>"</w:t>
      </w:r>
      <w:r>
        <w:rPr>
          <w:rFonts w:ascii="Arial"/>
          <w:color w:val="485D8A"/>
          <w:spacing w:val="-5"/>
          <w:w w:val="85"/>
          <w:sz w:val="19"/>
        </w:rPr>
        <w:t>"'</w:t>
      </w:r>
    </w:p>
    <w:p>
      <w:pPr>
        <w:spacing w:line="183" w:lineRule="exact" w:before="0"/>
        <w:ind w:left="0" w:right="117" w:firstLine="0"/>
        <w:jc w:val="right"/>
        <w:rPr>
          <w:rFonts w:ascii="Arial"/>
          <w:sz w:val="20"/>
        </w:rPr>
      </w:pPr>
      <w:r>
        <w:rPr>
          <w:rFonts w:ascii="Arial"/>
          <w:color w:val="485D8A"/>
          <w:spacing w:val="-2"/>
          <w:w w:val="75"/>
          <w:sz w:val="20"/>
        </w:rPr>
        <w:t>,</w:t>
      </w:r>
      <w:r>
        <w:rPr>
          <w:color w:val="485D8A"/>
          <w:spacing w:val="-2"/>
          <w:w w:val="75"/>
          <w:sz w:val="16"/>
        </w:rPr>
        <w:t>"</w:t>
      </w:r>
      <w:r>
        <w:rPr>
          <w:color w:val="485D8A"/>
          <w:spacing w:val="-2"/>
          <w:w w:val="75"/>
          <w:position w:val="3"/>
          <w:sz w:val="9"/>
        </w:rPr>
        <w:t>n</w:t>
      </w:r>
      <w:r>
        <w:rPr>
          <w:rFonts w:ascii="Arial"/>
          <w:color w:val="485D8A"/>
          <w:spacing w:val="-2"/>
          <w:w w:val="75"/>
          <w:sz w:val="20"/>
        </w:rPr>
        <w:t>,.</w:t>
      </w:r>
    </w:p>
    <w:p>
      <w:pPr>
        <w:spacing w:line="180" w:lineRule="exact" w:before="0"/>
        <w:ind w:left="0" w:right="129" w:firstLine="0"/>
        <w:jc w:val="right"/>
        <w:rPr>
          <w:rFonts w:ascii="Arial"/>
          <w:sz w:val="17"/>
        </w:rPr>
      </w:pPr>
      <w:r>
        <w:rPr>
          <w:color w:val="485D8A"/>
          <w:w w:val="95"/>
          <w:position w:val="-2"/>
          <w:sz w:val="16"/>
        </w:rPr>
        <w:t>,</w:t>
      </w:r>
      <w:r>
        <w:rPr>
          <w:color w:val="485D8A"/>
          <w:spacing w:val="65"/>
          <w:position w:val="-2"/>
          <w:sz w:val="16"/>
        </w:rPr>
        <w:t> </w:t>
      </w:r>
      <w:r>
        <w:rPr>
          <w:rFonts w:ascii="Arial"/>
          <w:color w:val="485D8A"/>
          <w:spacing w:val="-7"/>
          <w:w w:val="95"/>
          <w:sz w:val="17"/>
        </w:rPr>
        <w:t>"'</w:t>
      </w:r>
    </w:p>
    <w:p>
      <w:pPr>
        <w:spacing w:line="209" w:lineRule="exact" w:before="0"/>
        <w:ind w:left="123" w:right="39" w:firstLine="0"/>
        <w:jc w:val="center"/>
        <w:rPr>
          <w:sz w:val="20"/>
          <w:szCs w:val="20"/>
        </w:rPr>
      </w:pPr>
      <w:r>
        <w:rPr>
          <w:color w:val="485D8A"/>
          <w:spacing w:val="-5"/>
          <w:w w:val="95"/>
          <w:sz w:val="20"/>
          <w:szCs w:val="20"/>
        </w:rPr>
        <w:t>�</w:t>
      </w:r>
      <w:r>
        <w:rPr>
          <w:color w:val="485D8A"/>
          <w:spacing w:val="-5"/>
          <w:w w:val="95"/>
          <w:sz w:val="20"/>
          <w:szCs w:val="20"/>
          <w:vertAlign w:val="subscript"/>
        </w:rPr>
        <w:t>"</w:t>
      </w:r>
    </w:p>
    <w:p>
      <w:pPr>
        <w:spacing w:line="92" w:lineRule="exact" w:before="0"/>
        <w:ind w:left="271" w:right="0" w:firstLine="0"/>
        <w:jc w:val="left"/>
        <w:rPr>
          <w:sz w:val="10"/>
        </w:rPr>
      </w:pPr>
      <w:r>
        <w:rPr>
          <w:color w:val="468A83"/>
          <w:spacing w:val="-10"/>
          <w:w w:val="85"/>
          <w:sz w:val="10"/>
        </w:rPr>
        <w:t>n</w:t>
      </w:r>
    </w:p>
    <w:p>
      <w:pPr>
        <w:spacing w:line="52" w:lineRule="exact" w:before="0"/>
        <w:ind w:left="45" w:right="0" w:firstLine="0"/>
        <w:jc w:val="center"/>
        <w:rPr>
          <w:sz w:val="7"/>
        </w:rPr>
      </w:pPr>
      <w:r>
        <w:rPr>
          <w:color w:val="485D8A"/>
          <w:spacing w:val="-10"/>
          <w:w w:val="85"/>
          <w:sz w:val="7"/>
        </w:rPr>
        <w:t>0</w:t>
      </w:r>
    </w:p>
    <w:p>
      <w:pPr>
        <w:spacing w:line="125" w:lineRule="exact" w:before="0"/>
        <w:ind w:left="123" w:right="54" w:firstLine="0"/>
        <w:jc w:val="center"/>
        <w:rPr>
          <w:rFonts w:ascii="Arial"/>
          <w:i/>
          <w:sz w:val="12"/>
        </w:rPr>
      </w:pPr>
      <w:r>
        <w:rPr>
          <w:rFonts w:ascii="Arial"/>
          <w:i/>
          <w:color w:val="485D8A"/>
          <w:spacing w:val="-5"/>
          <w:w w:val="85"/>
          <w:sz w:val="12"/>
        </w:rPr>
        <w:t>!'</w:t>
      </w:r>
    </w:p>
    <w:p>
      <w:pPr>
        <w:spacing w:line="69" w:lineRule="exact" w:before="39"/>
        <w:ind w:left="123" w:right="19" w:firstLine="0"/>
        <w:jc w:val="center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380352">
                <wp:simplePos x="0" y="0"/>
                <wp:positionH relativeFrom="page">
                  <wp:posOffset>7214258</wp:posOffset>
                </wp:positionH>
                <wp:positionV relativeFrom="paragraph">
                  <wp:posOffset>38974</wp:posOffset>
                </wp:positionV>
                <wp:extent cx="81280" cy="433705"/>
                <wp:effectExtent l="0" t="0" r="0" b="0"/>
                <wp:wrapNone/>
                <wp:docPr id="404" name="Textbox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Textbox 404"/>
                      <wps:cNvSpPr txBox="1"/>
                      <wps:spPr>
                        <a:xfrm>
                          <a:off x="0" y="0"/>
                          <a:ext cx="81280" cy="433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8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1"/>
                              </w:rPr>
                            </w:pPr>
                            <w:r>
                              <w:rPr>
                                <w:rFonts w:ascii="Arial"/>
                                <w:color w:val="485D8A"/>
                                <w:spacing w:val="-10"/>
                                <w:w w:val="75"/>
                                <w:sz w:val="61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051819pt;margin-top:3.068876pt;width:6.4pt;height:34.15pt;mso-position-horizontal-relative:page;mso-position-vertical-relative:paragraph;z-index:-21936128" type="#_x0000_t202" id="docshape341" filled="false" stroked="false">
                <v:textbox inset="0,0,0,0">
                  <w:txbxContent>
                    <w:p>
                      <w:pPr>
                        <w:spacing w:line="68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1"/>
                        </w:rPr>
                      </w:pPr>
                      <w:r>
                        <w:rPr>
                          <w:rFonts w:ascii="Arial"/>
                          <w:color w:val="485D8A"/>
                          <w:spacing w:val="-10"/>
                          <w:w w:val="75"/>
                          <w:sz w:val="61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85D8A"/>
          <w:spacing w:val="-5"/>
          <w:w w:val="85"/>
          <w:sz w:val="7"/>
        </w:rPr>
        <w:t>0.</w:t>
      </w:r>
    </w:p>
    <w:p>
      <w:pPr>
        <w:spacing w:line="69" w:lineRule="exact" w:before="0"/>
        <w:ind w:left="45" w:right="0" w:firstLine="0"/>
        <w:jc w:val="center"/>
        <w:rPr>
          <w:sz w:val="7"/>
        </w:rPr>
      </w:pPr>
      <w:r>
        <w:rPr>
          <w:color w:val="485D8A"/>
          <w:spacing w:val="-10"/>
          <w:w w:val="85"/>
          <w:sz w:val="7"/>
        </w:rPr>
        <w:t>0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2736">
                <wp:simplePos x="0" y="0"/>
                <wp:positionH relativeFrom="page">
                  <wp:posOffset>7231438</wp:posOffset>
                </wp:positionH>
                <wp:positionV relativeFrom="paragraph">
                  <wp:posOffset>167627</wp:posOffset>
                </wp:positionV>
                <wp:extent cx="17145" cy="49530"/>
                <wp:effectExtent l="0" t="0" r="0" b="0"/>
                <wp:wrapTopAndBottom/>
                <wp:docPr id="405" name="Textbox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Textbox 405"/>
                      <wps:cNvSpPr txBox="1"/>
                      <wps:spPr>
                        <a:xfrm>
                          <a:off x="0" y="0"/>
                          <a:ext cx="1714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85D8A"/>
                                <w:spacing w:val="-10"/>
                                <w:w w:val="75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04602pt;margin-top:13.199023pt;width:1.35pt;height:3.9pt;mso-position-horizontal-relative:page;mso-position-vertical-relative:paragraph;z-index:-15583744;mso-wrap-distance-left:0;mso-wrap-distance-right:0" type="#_x0000_t202" id="docshape342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85D8A"/>
                          <w:spacing w:val="-10"/>
                          <w:w w:val="75"/>
                          <w:sz w:val="7"/>
                        </w:rPr>
                        <w:t>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163" w:lineRule="exact" w:before="0"/>
        <w:ind w:left="123" w:right="35" w:firstLine="0"/>
        <w:jc w:val="center"/>
        <w:rPr>
          <w:rFonts w:ascii="Arial"/>
          <w:position w:val="-2"/>
          <w:sz w:val="7"/>
        </w:rPr>
      </w:pPr>
      <w:r>
        <w:rPr>
          <w:rFonts w:ascii="Arial"/>
          <w:color w:val="3D4B8E"/>
          <w:spacing w:val="-5"/>
          <w:w w:val="85"/>
          <w:sz w:val="20"/>
        </w:rPr>
        <w:t>"</w:t>
      </w:r>
      <w:r>
        <w:rPr>
          <w:rFonts w:ascii="Arial"/>
          <w:color w:val="485D8A"/>
          <w:spacing w:val="-5"/>
          <w:w w:val="85"/>
          <w:position w:val="-2"/>
          <w:sz w:val="7"/>
        </w:rPr>
        <w:t>N</w:t>
      </w:r>
    </w:p>
    <w:p>
      <w:pPr>
        <w:spacing w:line="57" w:lineRule="exact" w:before="0"/>
        <w:ind w:left="35" w:right="0" w:firstLine="0"/>
        <w:jc w:val="center"/>
        <w:rPr>
          <w:sz w:val="7"/>
        </w:rPr>
      </w:pPr>
      <w:r>
        <w:rPr>
          <w:color w:val="485D8A"/>
          <w:spacing w:val="-10"/>
          <w:w w:val="85"/>
          <w:sz w:val="7"/>
        </w:rPr>
        <w:t>0</w:t>
      </w:r>
    </w:p>
    <w:p>
      <w:pPr>
        <w:spacing w:line="69" w:lineRule="exact" w:before="0"/>
        <w:ind w:left="262" w:right="0" w:firstLine="0"/>
        <w:jc w:val="left"/>
        <w:rPr>
          <w:rFonts w:ascii="Arial"/>
          <w:sz w:val="7"/>
        </w:rPr>
      </w:pPr>
      <w:r>
        <w:rPr>
          <w:rFonts w:ascii="Arial"/>
          <w:color w:val="485D8A"/>
          <w:spacing w:val="-10"/>
          <w:w w:val="85"/>
          <w:sz w:val="7"/>
        </w:rPr>
        <w:t>N</w:t>
      </w:r>
    </w:p>
    <w:p>
      <w:pPr>
        <w:pStyle w:val="BodyText"/>
        <w:spacing w:before="12"/>
        <w:rPr>
          <w:rFonts w:ascii="Arial"/>
          <w:sz w:val="7"/>
        </w:rPr>
      </w:pPr>
    </w:p>
    <w:p>
      <w:pPr>
        <w:spacing w:before="0"/>
        <w:ind w:left="35" w:right="0" w:firstLine="0"/>
        <w:jc w:val="center"/>
        <w:rPr>
          <w:sz w:val="7"/>
        </w:rPr>
      </w:pPr>
      <w:r>
        <w:rPr>
          <w:color w:val="485D8A"/>
          <w:spacing w:val="-10"/>
          <w:w w:val="85"/>
          <w:sz w:val="7"/>
        </w:rPr>
        <w:t>0</w:t>
      </w:r>
    </w:p>
    <w:p>
      <w:pPr>
        <w:pStyle w:val="BodyText"/>
        <w:spacing w:before="64"/>
        <w:rPr>
          <w:sz w:val="7"/>
        </w:rPr>
      </w:pPr>
    </w:p>
    <w:p>
      <w:pPr>
        <w:spacing w:before="1"/>
        <w:ind w:left="262" w:right="0" w:firstLine="0"/>
        <w:jc w:val="left"/>
        <w:rPr>
          <w:rFonts w:ascii="Arial"/>
          <w:sz w:val="7"/>
        </w:rPr>
      </w:pPr>
      <w:r>
        <w:rPr>
          <w:rFonts w:ascii="Arial"/>
          <w:color w:val="485D8A"/>
          <w:spacing w:val="-10"/>
          <w:w w:val="85"/>
          <w:sz w:val="7"/>
        </w:rPr>
        <w:t>N</w:t>
      </w:r>
    </w:p>
    <w:p>
      <w:pPr>
        <w:spacing w:line="64" w:lineRule="exact" w:before="35"/>
        <w:ind w:left="35" w:right="0" w:firstLine="0"/>
        <w:jc w:val="center"/>
        <w:rPr>
          <w:sz w:val="7"/>
        </w:rPr>
      </w:pPr>
      <w:r>
        <w:rPr>
          <w:color w:val="485D8A"/>
          <w:spacing w:val="-10"/>
          <w:w w:val="85"/>
          <w:sz w:val="7"/>
        </w:rPr>
        <w:t>0</w:t>
      </w:r>
    </w:p>
    <w:p>
      <w:pPr>
        <w:spacing w:line="64" w:lineRule="exact" w:before="0"/>
        <w:ind w:left="263" w:right="0" w:firstLine="0"/>
        <w:jc w:val="left"/>
        <w:rPr>
          <w:rFonts w:ascii="Arial"/>
          <w:sz w:val="7"/>
        </w:rPr>
      </w:pPr>
      <w:r>
        <w:rPr>
          <w:rFonts w:ascii="Arial"/>
          <w:color w:val="485D8A"/>
          <w:spacing w:val="-5"/>
          <w:w w:val="85"/>
          <w:sz w:val="7"/>
        </w:rPr>
        <w:t>u,</w:t>
      </w:r>
    </w:p>
    <w:p>
      <w:pPr>
        <w:spacing w:line="172" w:lineRule="auto" w:before="63"/>
        <w:ind w:left="245" w:right="166" w:firstLine="17"/>
        <w:jc w:val="left"/>
        <w:rPr>
          <w:rFonts w:ascii="Arial"/>
          <w:sz w:val="7"/>
        </w:rPr>
      </w:pPr>
      <w:r>
        <w:rPr>
          <w:rFonts w:ascii="Arial"/>
          <w:color w:val="485D8A"/>
          <w:spacing w:val="-10"/>
          <w:w w:val="85"/>
          <w:sz w:val="7"/>
        </w:rPr>
        <w:t>N</w:t>
      </w:r>
      <w:r>
        <w:rPr>
          <w:rFonts w:ascii="Arial"/>
          <w:color w:val="485D8A"/>
          <w:spacing w:val="40"/>
          <w:sz w:val="7"/>
        </w:rPr>
        <w:t> </w:t>
      </w:r>
      <w:r>
        <w:rPr>
          <w:rFonts w:ascii="Arial"/>
          <w:color w:val="485D8A"/>
          <w:spacing w:val="-10"/>
          <w:w w:val="85"/>
          <w:sz w:val="7"/>
        </w:rPr>
        <w:t>0</w:t>
      </w:r>
    </w:p>
    <w:p>
      <w:pPr>
        <w:spacing w:line="172" w:lineRule="auto" w:before="57"/>
        <w:ind w:left="257" w:right="171" w:firstLine="0"/>
        <w:jc w:val="left"/>
        <w:rPr>
          <w:rFonts w:ascii="Arial"/>
          <w:sz w:val="7"/>
        </w:rPr>
      </w:pPr>
      <w:r>
        <w:rPr>
          <w:rFonts w:ascii="Arial"/>
          <w:color w:val="485D8A"/>
          <w:spacing w:val="-10"/>
          <w:w w:val="85"/>
          <w:sz w:val="7"/>
        </w:rPr>
        <w:t>N</w:t>
      </w:r>
      <w:r>
        <w:rPr>
          <w:rFonts w:ascii="Arial"/>
          <w:color w:val="485D8A"/>
          <w:spacing w:val="40"/>
          <w:sz w:val="7"/>
        </w:rPr>
        <w:t> </w:t>
      </w:r>
      <w:r>
        <w:rPr>
          <w:rFonts w:ascii="Arial"/>
          <w:color w:val="485D8A"/>
          <w:spacing w:val="-10"/>
          <w:w w:val="85"/>
          <w:sz w:val="7"/>
        </w:rPr>
        <w:t>N</w:t>
      </w:r>
    </w:p>
    <w:p>
      <w:pPr>
        <w:pStyle w:val="Heading5"/>
        <w:spacing w:line="370" w:lineRule="exact"/>
        <w:ind w:left="123"/>
        <w:jc w:val="center"/>
      </w:pPr>
      <w:r>
        <w:rPr>
          <w:color w:val="485D8A"/>
          <w:spacing w:val="-10"/>
          <w:w w:val="80"/>
        </w:rPr>
        <w:t>I</w:t>
      </w:r>
    </w:p>
    <w:p>
      <w:pPr>
        <w:spacing w:line="179" w:lineRule="exact" w:before="0"/>
        <w:ind w:left="54" w:right="0" w:firstLine="0"/>
        <w:jc w:val="center"/>
        <w:rPr>
          <w:sz w:val="10"/>
          <w:szCs w:val="10"/>
        </w:rPr>
      </w:pPr>
      <w:r>
        <w:rPr>
          <w:color w:val="485D8A"/>
          <w:spacing w:val="-5"/>
          <w:w w:val="80"/>
          <w:position w:val="-5"/>
          <w:sz w:val="20"/>
          <w:szCs w:val="20"/>
        </w:rPr>
        <w:t>�</w:t>
      </w:r>
      <w:r>
        <w:rPr>
          <w:color w:val="485D8A"/>
          <w:spacing w:val="-5"/>
          <w:w w:val="80"/>
          <w:sz w:val="10"/>
          <w:szCs w:val="10"/>
        </w:rPr>
        <w:t>rr</w:t>
      </w:r>
    </w:p>
    <w:p>
      <w:pPr>
        <w:spacing w:after="0" w:line="179" w:lineRule="exact"/>
        <w:jc w:val="center"/>
        <w:rPr>
          <w:sz w:val="10"/>
          <w:szCs w:val="10"/>
        </w:rPr>
        <w:sectPr>
          <w:type w:val="continuous"/>
          <w:pgSz w:w="11910" w:h="16850"/>
          <w:pgMar w:header="645" w:footer="0" w:top="340" w:bottom="280" w:left="1559" w:right="283"/>
          <w:cols w:num="2" w:equalWidth="0">
            <w:col w:w="9340" w:space="247"/>
            <w:col w:w="481"/>
          </w:cols>
        </w:sectPr>
      </w:pPr>
    </w:p>
    <w:p>
      <w:pPr>
        <w:pStyle w:val="BodyText"/>
        <w:rPr>
          <w:sz w:val="23"/>
        </w:rPr>
      </w:pPr>
    </w:p>
    <w:p>
      <w:pPr>
        <w:pStyle w:val="BodyText"/>
        <w:spacing w:before="182"/>
        <w:rPr>
          <w:sz w:val="23"/>
        </w:rPr>
      </w:pPr>
    </w:p>
    <w:p>
      <w:pPr>
        <w:numPr>
          <w:ilvl w:val="2"/>
          <w:numId w:val="17"/>
        </w:numPr>
        <w:tabs>
          <w:tab w:pos="10" w:val="left" w:leader="none"/>
          <w:tab w:pos="732" w:val="left" w:leader="none"/>
        </w:tabs>
        <w:spacing w:line="223" w:lineRule="auto" w:before="0"/>
        <w:ind w:left="10" w:right="1705" w:hanging="5"/>
        <w:jc w:val="left"/>
        <w:rPr>
          <w:b/>
          <w:color w:val="111113"/>
          <w:sz w:val="23"/>
        </w:rPr>
      </w:pPr>
      <w:r>
        <w:rPr>
          <w:b/>
          <w:color w:val="111113"/>
          <w:w w:val="105"/>
          <w:sz w:val="23"/>
        </w:rPr>
        <w:t>Is successful application of the </w:t>
      </w:r>
      <w:r>
        <w:rPr>
          <w:b/>
          <w:i/>
          <w:color w:val="111113"/>
          <w:w w:val="105"/>
          <w:sz w:val="23"/>
        </w:rPr>
        <w:t>medical device </w:t>
      </w:r>
      <w:r>
        <w:rPr>
          <w:b/>
          <w:color w:val="111113"/>
          <w:w w:val="105"/>
          <w:sz w:val="23"/>
        </w:rPr>
        <w:t>dependent on the usability of the user </w:t>
      </w:r>
      <w:r>
        <w:rPr>
          <w:b/>
          <w:color w:val="111113"/>
          <w:spacing w:val="-2"/>
          <w:w w:val="105"/>
          <w:sz w:val="23"/>
        </w:rPr>
        <w:t>interface?</w:t>
      </w:r>
    </w:p>
    <w:p>
      <w:pPr>
        <w:pStyle w:val="BodyText"/>
        <w:spacing w:before="21"/>
        <w:rPr>
          <w:b/>
          <w:sz w:val="23"/>
        </w:rPr>
      </w:pPr>
    </w:p>
    <w:p>
      <w:pPr>
        <w:numPr>
          <w:ilvl w:val="3"/>
          <w:numId w:val="17"/>
        </w:numPr>
        <w:tabs>
          <w:tab w:pos="887" w:val="left" w:leader="none"/>
        </w:tabs>
        <w:spacing w:before="1"/>
        <w:ind w:left="887" w:right="0" w:hanging="881"/>
        <w:jc w:val="left"/>
        <w:rPr>
          <w:b/>
          <w:color w:val="111113"/>
          <w:sz w:val="22"/>
        </w:rPr>
      </w:pPr>
      <w:r>
        <w:rPr>
          <w:b/>
          <w:color w:val="111113"/>
          <w:sz w:val="22"/>
        </w:rPr>
        <w:t>Can</w:t>
      </w:r>
      <w:r>
        <w:rPr>
          <w:b/>
          <w:color w:val="111113"/>
          <w:spacing w:val="7"/>
          <w:sz w:val="22"/>
        </w:rPr>
        <w:t> </w:t>
      </w:r>
      <w:r>
        <w:rPr>
          <w:b/>
          <w:color w:val="111113"/>
          <w:sz w:val="22"/>
        </w:rPr>
        <w:t>the</w:t>
      </w:r>
      <w:r>
        <w:rPr>
          <w:b/>
          <w:color w:val="111113"/>
          <w:spacing w:val="2"/>
          <w:sz w:val="22"/>
        </w:rPr>
        <w:t> </w:t>
      </w:r>
      <w:r>
        <w:rPr>
          <w:b/>
          <w:color w:val="111113"/>
          <w:sz w:val="22"/>
        </w:rPr>
        <w:t>user</w:t>
      </w:r>
      <w:r>
        <w:rPr>
          <w:b/>
          <w:color w:val="111113"/>
          <w:spacing w:val="2"/>
          <w:sz w:val="22"/>
        </w:rPr>
        <w:t> </w:t>
      </w:r>
      <w:r>
        <w:rPr>
          <w:b/>
          <w:color w:val="111113"/>
          <w:sz w:val="22"/>
        </w:rPr>
        <w:t>interface</w:t>
      </w:r>
      <w:r>
        <w:rPr>
          <w:b/>
          <w:color w:val="111113"/>
          <w:spacing w:val="8"/>
          <w:sz w:val="22"/>
        </w:rPr>
        <w:t> </w:t>
      </w:r>
      <w:r>
        <w:rPr>
          <w:b/>
          <w:color w:val="111113"/>
          <w:sz w:val="22"/>
        </w:rPr>
        <w:t>design</w:t>
      </w:r>
      <w:r>
        <w:rPr>
          <w:b/>
          <w:color w:val="111113"/>
          <w:spacing w:val="7"/>
          <w:sz w:val="22"/>
        </w:rPr>
        <w:t> </w:t>
      </w:r>
      <w:r>
        <w:rPr>
          <w:b/>
          <w:color w:val="111113"/>
          <w:sz w:val="22"/>
        </w:rPr>
        <w:t>features</w:t>
      </w:r>
      <w:r>
        <w:rPr>
          <w:b/>
          <w:color w:val="111113"/>
          <w:spacing w:val="11"/>
          <w:sz w:val="22"/>
        </w:rPr>
        <w:t> </w:t>
      </w:r>
      <w:r>
        <w:rPr>
          <w:b/>
          <w:color w:val="111113"/>
          <w:sz w:val="22"/>
        </w:rPr>
        <w:t>contribute</w:t>
      </w:r>
      <w:r>
        <w:rPr>
          <w:b/>
          <w:color w:val="111113"/>
          <w:spacing w:val="16"/>
          <w:sz w:val="22"/>
        </w:rPr>
        <w:t> </w:t>
      </w:r>
      <w:r>
        <w:rPr>
          <w:b/>
          <w:color w:val="111113"/>
          <w:sz w:val="22"/>
        </w:rPr>
        <w:t>to</w:t>
      </w:r>
      <w:r>
        <w:rPr>
          <w:b/>
          <w:color w:val="111113"/>
          <w:spacing w:val="2"/>
          <w:sz w:val="22"/>
        </w:rPr>
        <w:t> </w:t>
      </w:r>
      <w:r>
        <w:rPr>
          <w:b/>
          <w:i/>
          <w:color w:val="111113"/>
          <w:sz w:val="22"/>
        </w:rPr>
        <w:t>use</w:t>
      </w:r>
      <w:r>
        <w:rPr>
          <w:b/>
          <w:i/>
          <w:color w:val="111113"/>
          <w:spacing w:val="9"/>
          <w:sz w:val="22"/>
        </w:rPr>
        <w:t> </w:t>
      </w:r>
      <w:r>
        <w:rPr>
          <w:b/>
          <w:i/>
          <w:color w:val="212121"/>
          <w:spacing w:val="-2"/>
          <w:sz w:val="22"/>
        </w:rPr>
        <w:t>error?</w:t>
      </w:r>
    </w:p>
    <w:p>
      <w:pPr>
        <w:pStyle w:val="BodyText"/>
        <w:spacing w:line="225" w:lineRule="auto" w:before="191"/>
        <w:ind w:left="11" w:right="1379" w:firstLine="7"/>
        <w:jc w:val="both"/>
      </w:pPr>
      <w:r>
        <w:rPr>
          <w:color w:val="212121"/>
          <w:w w:val="105"/>
        </w:rPr>
        <w:t>Factors that should</w:t>
      </w:r>
      <w:r>
        <w:rPr>
          <w:color w:val="212121"/>
          <w:w w:val="105"/>
        </w:rPr>
        <w:t> </w:t>
      </w:r>
      <w:r>
        <w:rPr>
          <w:color w:val="111113"/>
          <w:w w:val="105"/>
        </w:rPr>
        <w:t>be </w:t>
      </w:r>
      <w:r>
        <w:rPr>
          <w:color w:val="212121"/>
          <w:w w:val="105"/>
        </w:rPr>
        <w:t>considered</w:t>
      </w:r>
      <w:r>
        <w:rPr>
          <w:color w:val="212121"/>
          <w:w w:val="105"/>
        </w:rPr>
        <w:t> include:</w:t>
      </w:r>
      <w:r>
        <w:rPr>
          <w:color w:val="212121"/>
          <w:w w:val="105"/>
        </w:rPr>
        <w:t> control and</w:t>
      </w:r>
      <w:r>
        <w:rPr>
          <w:color w:val="212121"/>
          <w:w w:val="105"/>
        </w:rPr>
        <w:t> indicators,</w:t>
      </w:r>
      <w:r>
        <w:rPr>
          <w:color w:val="212121"/>
          <w:w w:val="105"/>
        </w:rPr>
        <w:t> symbols</w:t>
      </w:r>
      <w:r>
        <w:rPr>
          <w:color w:val="212121"/>
          <w:w w:val="105"/>
        </w:rPr>
        <w:t> </w:t>
      </w:r>
      <w:r>
        <w:rPr>
          <w:color w:val="111113"/>
          <w:w w:val="105"/>
        </w:rPr>
        <w:t>used, </w:t>
      </w:r>
      <w:r>
        <w:rPr>
          <w:color w:val="212121"/>
          <w:w w:val="105"/>
        </w:rPr>
        <w:t>ergonomic </w:t>
      </w:r>
      <w:r>
        <w:rPr>
          <w:color w:val="111113"/>
          <w:w w:val="105"/>
        </w:rPr>
        <w:t>features, </w:t>
      </w:r>
      <w:r>
        <w:rPr>
          <w:color w:val="212121"/>
          <w:w w:val="105"/>
        </w:rPr>
        <w:t>physical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design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> </w:t>
      </w:r>
      <w:r>
        <w:rPr>
          <w:color w:val="111113"/>
          <w:w w:val="105"/>
        </w:rPr>
        <w:t>layout,</w:t>
      </w:r>
      <w:r>
        <w:rPr>
          <w:color w:val="111113"/>
          <w:spacing w:val="-2"/>
          <w:w w:val="105"/>
        </w:rPr>
        <w:t> </w:t>
      </w:r>
      <w:r>
        <w:rPr>
          <w:color w:val="111113"/>
          <w:w w:val="105"/>
        </w:rPr>
        <w:t>hi</w:t>
      </w:r>
      <w:r>
        <w:rPr>
          <w:color w:val="343434"/>
          <w:w w:val="105"/>
        </w:rPr>
        <w:t>era</w:t>
      </w:r>
      <w:r>
        <w:rPr>
          <w:color w:val="111113"/>
          <w:w w:val="105"/>
        </w:rPr>
        <w:t>rchy</w:t>
      </w:r>
      <w:r>
        <w:rPr>
          <w:color w:val="111113"/>
          <w:spacing w:val="-4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operation, </w:t>
      </w:r>
      <w:r>
        <w:rPr>
          <w:color w:val="111113"/>
          <w:w w:val="105"/>
        </w:rPr>
        <w:t>menus</w:t>
      </w:r>
      <w:r>
        <w:rPr>
          <w:color w:val="111113"/>
          <w:spacing w:val="-7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software-driven</w:t>
      </w:r>
      <w:r>
        <w:rPr>
          <w:color w:val="212121"/>
          <w:spacing w:val="-3"/>
          <w:w w:val="105"/>
        </w:rPr>
        <w:t> </w:t>
      </w:r>
      <w:r>
        <w:rPr>
          <w:i/>
          <w:color w:val="111113"/>
          <w:w w:val="105"/>
          <w:sz w:val="22"/>
        </w:rPr>
        <w:t>medi</w:t>
      </w:r>
      <w:r>
        <w:rPr>
          <w:i/>
          <w:color w:val="343434"/>
          <w:w w:val="105"/>
          <w:sz w:val="22"/>
        </w:rPr>
        <w:t>ca</w:t>
      </w:r>
      <w:r>
        <w:rPr>
          <w:i/>
          <w:color w:val="111113"/>
          <w:w w:val="105"/>
          <w:sz w:val="22"/>
        </w:rPr>
        <w:t>l</w:t>
      </w:r>
      <w:r>
        <w:rPr>
          <w:i/>
          <w:color w:val="111113"/>
          <w:spacing w:val="-15"/>
          <w:w w:val="105"/>
          <w:sz w:val="22"/>
        </w:rPr>
        <w:t> </w:t>
      </w:r>
      <w:r>
        <w:rPr>
          <w:i/>
          <w:color w:val="212121"/>
          <w:w w:val="105"/>
          <w:sz w:val="22"/>
        </w:rPr>
        <w:t>devices,</w:t>
      </w:r>
      <w:r>
        <w:rPr>
          <w:i/>
          <w:color w:val="212121"/>
          <w:spacing w:val="-14"/>
          <w:w w:val="105"/>
          <w:sz w:val="22"/>
        </w:rPr>
        <w:t> </w:t>
      </w:r>
      <w:r>
        <w:rPr>
          <w:color w:val="212121"/>
          <w:w w:val="105"/>
        </w:rPr>
        <w:t>visibility of warnings, audibility of alarms, standardisation of colour coding.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See </w:t>
      </w:r>
      <w:r>
        <w:rPr>
          <w:color w:val="244490"/>
          <w:w w:val="105"/>
          <w:u w:val="thick" w:color="111113"/>
        </w:rPr>
        <w:t>IEC 62366-1</w:t>
      </w:r>
      <w:r>
        <w:rPr>
          <w:color w:val="212121"/>
          <w:w w:val="105"/>
          <w:u w:val="thick" w:color="111113"/>
        </w:rPr>
        <w:t>(</w:t>
      </w:r>
      <w:r>
        <w:rPr>
          <w:color w:val="495D8E"/>
          <w:w w:val="105"/>
          <w:u w:val="thick" w:color="111113"/>
        </w:rPr>
        <w:t>16.</w:t>
      </w:r>
      <w:r>
        <w:rPr>
          <w:color w:val="111113"/>
          <w:w w:val="105"/>
          <w:u w:val="none"/>
        </w:rPr>
        <w:t>]</w:t>
      </w:r>
      <w:r>
        <w:rPr>
          <w:color w:val="111113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for </w:t>
      </w:r>
      <w:r>
        <w:rPr>
          <w:color w:val="343434"/>
          <w:w w:val="105"/>
          <w:u w:val="none"/>
        </w:rPr>
        <w:t>add</w:t>
      </w:r>
      <w:r>
        <w:rPr>
          <w:color w:val="111113"/>
          <w:w w:val="105"/>
          <w:u w:val="none"/>
        </w:rPr>
        <w:t>ition</w:t>
      </w:r>
      <w:r>
        <w:rPr>
          <w:color w:val="343434"/>
          <w:w w:val="105"/>
          <w:u w:val="none"/>
        </w:rPr>
        <w:t>a</w:t>
      </w:r>
      <w:r>
        <w:rPr>
          <w:color w:val="111113"/>
          <w:w w:val="105"/>
          <w:u w:val="none"/>
        </w:rPr>
        <w:t>l information </w:t>
      </w:r>
      <w:r>
        <w:rPr>
          <w:color w:val="212121"/>
          <w:w w:val="105"/>
          <w:u w:val="none"/>
        </w:rPr>
        <w:t>on </w:t>
      </w:r>
      <w:r>
        <w:rPr>
          <w:color w:val="111113"/>
          <w:w w:val="105"/>
          <w:u w:val="none"/>
        </w:rPr>
        <w:t>usability </w:t>
      </w:r>
      <w:r>
        <w:rPr>
          <w:color w:val="212121"/>
          <w:w w:val="105"/>
          <w:u w:val="none"/>
        </w:rPr>
        <w:t>and </w:t>
      </w:r>
      <w:r>
        <w:rPr>
          <w:color w:val="244490"/>
          <w:w w:val="105"/>
          <w:u w:val="thick" w:color="212121"/>
        </w:rPr>
        <w:t>!EC 60601-1-8</w:t>
      </w:r>
      <w:r>
        <w:rPr>
          <w:color w:val="111113"/>
          <w:w w:val="105"/>
          <w:u w:val="thick" w:color="212121"/>
        </w:rPr>
        <w:t>(</w:t>
      </w:r>
      <w:r>
        <w:rPr>
          <w:color w:val="335B9A"/>
          <w:w w:val="105"/>
          <w:u w:val="thick" w:color="212121"/>
        </w:rPr>
        <w:t>1</w:t>
      </w:r>
      <w:r>
        <w:rPr>
          <w:color w:val="212121"/>
          <w:w w:val="105"/>
          <w:u w:val="none"/>
        </w:rPr>
        <w:t>]</w:t>
      </w:r>
      <w:r>
        <w:rPr>
          <w:color w:val="212121"/>
          <w:spacing w:val="-8"/>
          <w:w w:val="105"/>
          <w:u w:val="none"/>
        </w:rPr>
        <w:t> </w:t>
      </w:r>
      <w:r>
        <w:rPr>
          <w:color w:val="212121"/>
          <w:w w:val="105"/>
          <w:u w:val="none"/>
        </w:rPr>
        <w:t>for alarms.</w: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footerReference w:type="even" r:id="rId133"/>
          <w:footerReference w:type="default" r:id="rId134"/>
          <w:pgSz w:w="11910" w:h="16850"/>
          <w:pgMar w:header="0" w:footer="933" w:top="1200" w:bottom="1120" w:left="992" w:right="283"/>
          <w:pgNumType w:start="34"/>
        </w:sectPr>
      </w:pPr>
    </w:p>
    <w:p>
      <w:pPr>
        <w:pStyle w:val="ListParagraph"/>
        <w:numPr>
          <w:ilvl w:val="3"/>
          <w:numId w:val="17"/>
        </w:numPr>
        <w:tabs>
          <w:tab w:pos="892" w:val="left" w:leader="none"/>
        </w:tabs>
        <w:spacing w:line="240" w:lineRule="auto" w:before="91" w:after="0"/>
        <w:ind w:left="892" w:right="0" w:hanging="886"/>
        <w:jc w:val="left"/>
        <w:rPr>
          <w:b/>
          <w:color w:val="111113"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875072">
            <wp:simplePos x="0" y="0"/>
            <wp:positionH relativeFrom="page">
              <wp:posOffset>7143823</wp:posOffset>
            </wp:positionH>
            <wp:positionV relativeFrom="page">
              <wp:posOffset>250234</wp:posOffset>
            </wp:positionV>
            <wp:extent cx="183175" cy="2892797"/>
            <wp:effectExtent l="0" t="0" r="0" b="0"/>
            <wp:wrapNone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175" cy="2892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11113"/>
          <w:sz w:val="22"/>
        </w:rPr>
        <w:t>Is</w:t>
      </w:r>
      <w:r>
        <w:rPr>
          <w:b/>
          <w:color w:val="111113"/>
          <w:spacing w:val="-1"/>
          <w:sz w:val="22"/>
        </w:rPr>
        <w:t> </w:t>
      </w:r>
      <w:r>
        <w:rPr>
          <w:b/>
          <w:color w:val="111113"/>
          <w:sz w:val="22"/>
        </w:rPr>
        <w:t>the</w:t>
      </w:r>
      <w:r>
        <w:rPr>
          <w:b/>
          <w:color w:val="111113"/>
          <w:spacing w:val="15"/>
          <w:sz w:val="22"/>
        </w:rPr>
        <w:t> </w:t>
      </w:r>
      <w:r>
        <w:rPr>
          <w:b/>
          <w:i/>
          <w:color w:val="111113"/>
          <w:sz w:val="22"/>
        </w:rPr>
        <w:t>medical</w:t>
      </w:r>
      <w:r>
        <w:rPr>
          <w:b/>
          <w:i/>
          <w:color w:val="111113"/>
          <w:spacing w:val="21"/>
          <w:sz w:val="22"/>
        </w:rPr>
        <w:t> </w:t>
      </w:r>
      <w:r>
        <w:rPr>
          <w:b/>
          <w:i/>
          <w:color w:val="111113"/>
          <w:sz w:val="22"/>
        </w:rPr>
        <w:t>device</w:t>
      </w:r>
      <w:r>
        <w:rPr>
          <w:b/>
          <w:i/>
          <w:color w:val="111113"/>
          <w:spacing w:val="-1"/>
          <w:sz w:val="22"/>
        </w:rPr>
        <w:t> </w:t>
      </w:r>
      <w:r>
        <w:rPr>
          <w:b/>
          <w:color w:val="111113"/>
          <w:sz w:val="22"/>
        </w:rPr>
        <w:t>used</w:t>
      </w:r>
      <w:r>
        <w:rPr>
          <w:b/>
          <w:color w:val="111113"/>
          <w:spacing w:val="10"/>
          <w:sz w:val="22"/>
        </w:rPr>
        <w:t> </w:t>
      </w:r>
      <w:r>
        <w:rPr>
          <w:b/>
          <w:color w:val="111113"/>
          <w:sz w:val="22"/>
        </w:rPr>
        <w:t>in</w:t>
      </w:r>
      <w:r>
        <w:rPr>
          <w:b/>
          <w:color w:val="111113"/>
          <w:spacing w:val="-6"/>
          <w:sz w:val="22"/>
        </w:rPr>
        <w:t> </w:t>
      </w:r>
      <w:r>
        <w:rPr>
          <w:b/>
          <w:color w:val="212121"/>
          <w:sz w:val="22"/>
        </w:rPr>
        <w:t>an</w:t>
      </w:r>
      <w:r>
        <w:rPr>
          <w:b/>
          <w:color w:val="212121"/>
          <w:spacing w:val="-4"/>
          <w:sz w:val="22"/>
        </w:rPr>
        <w:t> </w:t>
      </w:r>
      <w:r>
        <w:rPr>
          <w:b/>
          <w:color w:val="111113"/>
          <w:sz w:val="22"/>
        </w:rPr>
        <w:t>environment</w:t>
      </w:r>
      <w:r>
        <w:rPr>
          <w:b/>
          <w:color w:val="111113"/>
          <w:spacing w:val="12"/>
          <w:sz w:val="22"/>
        </w:rPr>
        <w:t> </w:t>
      </w:r>
      <w:r>
        <w:rPr>
          <w:b/>
          <w:color w:val="111113"/>
          <w:sz w:val="22"/>
        </w:rPr>
        <w:t>where</w:t>
      </w:r>
      <w:r>
        <w:rPr>
          <w:b/>
          <w:color w:val="111113"/>
          <w:spacing w:val="8"/>
          <w:sz w:val="22"/>
        </w:rPr>
        <w:t> </w:t>
      </w:r>
      <w:r>
        <w:rPr>
          <w:b/>
          <w:color w:val="111113"/>
          <w:sz w:val="22"/>
        </w:rPr>
        <w:t>distractions</w:t>
      </w:r>
      <w:r>
        <w:rPr>
          <w:b/>
          <w:color w:val="111113"/>
          <w:spacing w:val="14"/>
          <w:sz w:val="22"/>
        </w:rPr>
        <w:t> </w:t>
      </w:r>
      <w:r>
        <w:rPr>
          <w:b/>
          <w:color w:val="111113"/>
          <w:sz w:val="22"/>
        </w:rPr>
        <w:t>can</w:t>
      </w:r>
      <w:r>
        <w:rPr>
          <w:b/>
          <w:color w:val="111113"/>
          <w:spacing w:val="2"/>
          <w:sz w:val="22"/>
        </w:rPr>
        <w:t> </w:t>
      </w:r>
      <w:r>
        <w:rPr>
          <w:b/>
          <w:color w:val="111113"/>
          <w:sz w:val="22"/>
        </w:rPr>
        <w:t>cause</w:t>
      </w:r>
      <w:r>
        <w:rPr>
          <w:b/>
          <w:color w:val="111113"/>
          <w:spacing w:val="7"/>
          <w:sz w:val="22"/>
        </w:rPr>
        <w:t> </w:t>
      </w:r>
      <w:r>
        <w:rPr>
          <w:b/>
          <w:i/>
          <w:color w:val="111113"/>
          <w:sz w:val="22"/>
        </w:rPr>
        <w:t>use</w:t>
      </w:r>
      <w:r>
        <w:rPr>
          <w:b/>
          <w:i/>
          <w:color w:val="111113"/>
          <w:spacing w:val="12"/>
          <w:sz w:val="22"/>
        </w:rPr>
        <w:t> </w:t>
      </w:r>
      <w:r>
        <w:rPr>
          <w:b/>
          <w:i/>
          <w:color w:val="111113"/>
          <w:spacing w:val="-2"/>
          <w:sz w:val="22"/>
        </w:rPr>
        <w:t>error?</w:t>
      </w:r>
    </w:p>
    <w:p>
      <w:pPr>
        <w:pStyle w:val="BodyText"/>
        <w:spacing w:line="396" w:lineRule="auto" w:before="175"/>
        <w:ind w:left="419" w:right="5252" w:hanging="401"/>
        <w:rPr>
          <w:i/>
          <w:sz w:val="22"/>
        </w:rPr>
      </w:pPr>
      <w:r>
        <w:rPr>
          <w:color w:val="212121"/>
          <w:w w:val="105"/>
        </w:rPr>
        <w:t>Factors </w:t>
      </w:r>
      <w:r>
        <w:rPr>
          <w:color w:val="111113"/>
          <w:w w:val="105"/>
        </w:rPr>
        <w:t>that</w:t>
      </w:r>
      <w:r>
        <w:rPr>
          <w:color w:val="111113"/>
          <w:spacing w:val="-7"/>
          <w:w w:val="105"/>
        </w:rPr>
        <w:t> </w:t>
      </w:r>
      <w:r>
        <w:rPr>
          <w:color w:val="212121"/>
          <w:w w:val="105"/>
        </w:rPr>
        <w:t>should be considered </w:t>
      </w:r>
      <w:r>
        <w:rPr>
          <w:color w:val="111113"/>
          <w:w w:val="105"/>
        </w:rPr>
        <w:t>include: the </w:t>
      </w:r>
      <w:r>
        <w:rPr>
          <w:color w:val="212121"/>
          <w:w w:val="105"/>
        </w:rPr>
        <w:t>consequence of </w:t>
      </w:r>
      <w:r>
        <w:rPr>
          <w:i/>
          <w:color w:val="111113"/>
          <w:w w:val="105"/>
          <w:sz w:val="22"/>
        </w:rPr>
        <w:t>use </w:t>
      </w:r>
      <w:r>
        <w:rPr>
          <w:i/>
          <w:color w:val="212121"/>
          <w:w w:val="105"/>
          <w:sz w:val="22"/>
        </w:rPr>
        <w:t>error;</w:t>
      </w:r>
    </w:p>
    <w:p>
      <w:pPr>
        <w:pStyle w:val="BodyText"/>
        <w:spacing w:before="1"/>
        <w:ind w:left="415"/>
      </w:pPr>
      <w:r>
        <w:rPr>
          <w:color w:val="111113"/>
          <w:w w:val="110"/>
        </w:rPr>
        <w:t>whether</w:t>
      </w:r>
      <w:r>
        <w:rPr>
          <w:color w:val="111113"/>
          <w:spacing w:val="4"/>
          <w:w w:val="110"/>
        </w:rPr>
        <w:t> </w:t>
      </w:r>
      <w:r>
        <w:rPr>
          <w:color w:val="111113"/>
          <w:w w:val="110"/>
        </w:rPr>
        <w:t>the</w:t>
      </w:r>
      <w:r>
        <w:rPr>
          <w:color w:val="111113"/>
          <w:spacing w:val="2"/>
          <w:w w:val="110"/>
        </w:rPr>
        <w:t> </w:t>
      </w:r>
      <w:r>
        <w:rPr>
          <w:color w:val="111113"/>
          <w:w w:val="110"/>
        </w:rPr>
        <w:t>distractions</w:t>
      </w:r>
      <w:r>
        <w:rPr>
          <w:color w:val="111113"/>
          <w:spacing w:val="1"/>
          <w:w w:val="110"/>
        </w:rPr>
        <w:t> </w:t>
      </w:r>
      <w:r>
        <w:rPr>
          <w:color w:val="212121"/>
          <w:w w:val="110"/>
        </w:rPr>
        <w:t>are</w:t>
      </w:r>
      <w:r>
        <w:rPr>
          <w:color w:val="212121"/>
          <w:spacing w:val="3"/>
          <w:w w:val="110"/>
        </w:rPr>
        <w:t> </w:t>
      </w:r>
      <w:r>
        <w:rPr>
          <w:color w:val="212121"/>
          <w:spacing w:val="-2"/>
          <w:w w:val="110"/>
        </w:rPr>
        <w:t>commonplace;</w:t>
      </w:r>
    </w:p>
    <w:p>
      <w:pPr>
        <w:pStyle w:val="BodyText"/>
        <w:spacing w:line="405" w:lineRule="auto" w:before="167"/>
        <w:ind w:left="415" w:right="2331"/>
      </w:pPr>
      <w:r>
        <w:rPr>
          <w:color w:val="212121"/>
          <w:w w:val="110"/>
        </w:rPr>
        <w:t>whether the </w:t>
      </w:r>
      <w:r>
        <w:rPr>
          <w:color w:val="111113"/>
          <w:w w:val="110"/>
        </w:rPr>
        <w:t>user </w:t>
      </w:r>
      <w:r>
        <w:rPr>
          <w:color w:val="212121"/>
          <w:w w:val="110"/>
        </w:rPr>
        <w:t>can be disturbed </w:t>
      </w:r>
      <w:r>
        <w:rPr>
          <w:color w:val="111113"/>
          <w:w w:val="110"/>
        </w:rPr>
        <w:t>by</w:t>
      </w:r>
      <w:r>
        <w:rPr>
          <w:color w:val="111113"/>
          <w:spacing w:val="-7"/>
          <w:w w:val="110"/>
        </w:rPr>
        <w:t> </w:t>
      </w:r>
      <w:r>
        <w:rPr>
          <w:color w:val="212121"/>
          <w:w w:val="110"/>
        </w:rPr>
        <w:t>an </w:t>
      </w:r>
      <w:r>
        <w:rPr>
          <w:color w:val="111113"/>
          <w:w w:val="110"/>
        </w:rPr>
        <w:t>infr</w:t>
      </w:r>
      <w:r>
        <w:rPr>
          <w:color w:val="343434"/>
          <w:w w:val="110"/>
        </w:rPr>
        <w:t>e</w:t>
      </w:r>
      <w:r>
        <w:rPr>
          <w:color w:val="111113"/>
          <w:w w:val="110"/>
        </w:rPr>
        <w:t>quent </w:t>
      </w:r>
      <w:r>
        <w:rPr>
          <w:color w:val="212121"/>
          <w:w w:val="110"/>
        </w:rPr>
        <w:t>distraction; </w:t>
      </w:r>
      <w:r>
        <w:rPr>
          <w:color w:val="111113"/>
          <w:w w:val="110"/>
        </w:rPr>
        <w:t>whether repetitive</w:t>
      </w:r>
      <w:r>
        <w:rPr>
          <w:color w:val="111113"/>
          <w:spacing w:val="-5"/>
          <w:w w:val="110"/>
        </w:rPr>
        <w:t> </w:t>
      </w:r>
      <w:r>
        <w:rPr>
          <w:color w:val="212121"/>
          <w:w w:val="110"/>
        </w:rPr>
        <w:t>stress</w:t>
      </w:r>
      <w:r>
        <w:rPr>
          <w:color w:val="212121"/>
          <w:spacing w:val="-10"/>
          <w:w w:val="110"/>
        </w:rPr>
        <w:t> </w:t>
      </w:r>
      <w:r>
        <w:rPr>
          <w:color w:val="212121"/>
          <w:w w:val="110"/>
        </w:rPr>
        <w:t>can </w:t>
      </w:r>
      <w:r>
        <w:rPr>
          <w:color w:val="111113"/>
          <w:w w:val="110"/>
        </w:rPr>
        <w:t>reduce the</w:t>
      </w:r>
      <w:r>
        <w:rPr>
          <w:color w:val="111113"/>
          <w:spacing w:val="-6"/>
          <w:w w:val="110"/>
        </w:rPr>
        <w:t> </w:t>
      </w:r>
      <w:r>
        <w:rPr>
          <w:color w:val="111113"/>
          <w:w w:val="110"/>
        </w:rPr>
        <w:t>user</w:t>
      </w:r>
      <w:r>
        <w:rPr>
          <w:color w:val="343434"/>
          <w:w w:val="110"/>
        </w:rPr>
        <w:t>'s</w:t>
      </w:r>
      <w:r>
        <w:rPr>
          <w:color w:val="343434"/>
          <w:spacing w:val="-17"/>
          <w:w w:val="110"/>
        </w:rPr>
        <w:t> </w:t>
      </w:r>
      <w:r>
        <w:rPr>
          <w:color w:val="212121"/>
          <w:w w:val="110"/>
        </w:rPr>
        <w:t>awareness</w:t>
      </w:r>
      <w:r>
        <w:rPr>
          <w:color w:val="212121"/>
          <w:spacing w:val="-3"/>
          <w:w w:val="110"/>
        </w:rPr>
        <w:t> </w:t>
      </w:r>
      <w:r>
        <w:rPr>
          <w:color w:val="212121"/>
          <w:w w:val="110"/>
        </w:rPr>
        <w:t>or</w:t>
      </w:r>
      <w:r>
        <w:rPr>
          <w:color w:val="212121"/>
          <w:spacing w:val="-12"/>
          <w:w w:val="110"/>
        </w:rPr>
        <w:t> </w:t>
      </w:r>
      <w:r>
        <w:rPr>
          <w:color w:val="343434"/>
          <w:w w:val="110"/>
        </w:rPr>
        <w:t>atte</w:t>
      </w:r>
      <w:r>
        <w:rPr>
          <w:color w:val="111113"/>
          <w:w w:val="110"/>
        </w:rPr>
        <w:t>ntion.</w:t>
      </w:r>
    </w:p>
    <w:p>
      <w:pPr>
        <w:pStyle w:val="ListParagraph"/>
        <w:numPr>
          <w:ilvl w:val="3"/>
          <w:numId w:val="17"/>
        </w:numPr>
        <w:tabs>
          <w:tab w:pos="899" w:val="left" w:leader="none"/>
        </w:tabs>
        <w:spacing w:line="240" w:lineRule="auto" w:before="102" w:after="0"/>
        <w:ind w:left="899" w:right="0" w:hanging="888"/>
        <w:jc w:val="left"/>
        <w:rPr>
          <w:b/>
          <w:color w:val="111113"/>
          <w:sz w:val="22"/>
        </w:rPr>
      </w:pPr>
      <w:r>
        <w:rPr>
          <w:b/>
          <w:color w:val="111113"/>
          <w:sz w:val="22"/>
        </w:rPr>
        <w:t>Does</w:t>
      </w:r>
      <w:r>
        <w:rPr>
          <w:b/>
          <w:color w:val="111113"/>
          <w:spacing w:val="4"/>
          <w:sz w:val="22"/>
        </w:rPr>
        <w:t> </w:t>
      </w:r>
      <w:r>
        <w:rPr>
          <w:b/>
          <w:color w:val="111113"/>
          <w:sz w:val="22"/>
        </w:rPr>
        <w:t>the</w:t>
      </w:r>
      <w:r>
        <w:rPr>
          <w:b/>
          <w:color w:val="111113"/>
          <w:spacing w:val="14"/>
          <w:sz w:val="22"/>
        </w:rPr>
        <w:t> </w:t>
      </w:r>
      <w:r>
        <w:rPr>
          <w:b/>
          <w:i/>
          <w:color w:val="111113"/>
          <w:sz w:val="22"/>
        </w:rPr>
        <w:t>medical</w:t>
      </w:r>
      <w:r>
        <w:rPr>
          <w:b/>
          <w:i/>
          <w:color w:val="111113"/>
          <w:spacing w:val="21"/>
          <w:sz w:val="22"/>
        </w:rPr>
        <w:t> </w:t>
      </w:r>
      <w:r>
        <w:rPr>
          <w:b/>
          <w:i/>
          <w:color w:val="111113"/>
          <w:sz w:val="22"/>
        </w:rPr>
        <w:t>device</w:t>
      </w:r>
      <w:r>
        <w:rPr>
          <w:b/>
          <w:i/>
          <w:color w:val="111113"/>
          <w:spacing w:val="-1"/>
          <w:sz w:val="22"/>
        </w:rPr>
        <w:t> </w:t>
      </w:r>
      <w:r>
        <w:rPr>
          <w:b/>
          <w:color w:val="111113"/>
          <w:sz w:val="22"/>
        </w:rPr>
        <w:t>have</w:t>
      </w:r>
      <w:r>
        <w:rPr>
          <w:b/>
          <w:color w:val="111113"/>
          <w:spacing w:val="6"/>
          <w:sz w:val="22"/>
        </w:rPr>
        <w:t> </w:t>
      </w:r>
      <w:r>
        <w:rPr>
          <w:b/>
          <w:color w:val="111113"/>
          <w:sz w:val="22"/>
        </w:rPr>
        <w:t>connecting</w:t>
      </w:r>
      <w:r>
        <w:rPr>
          <w:b/>
          <w:color w:val="111113"/>
          <w:spacing w:val="23"/>
          <w:sz w:val="22"/>
        </w:rPr>
        <w:t> </w:t>
      </w:r>
      <w:r>
        <w:rPr>
          <w:b/>
          <w:color w:val="111113"/>
          <w:sz w:val="22"/>
        </w:rPr>
        <w:t>parts or</w:t>
      </w:r>
      <w:r>
        <w:rPr>
          <w:b/>
          <w:color w:val="111113"/>
          <w:spacing w:val="-6"/>
          <w:sz w:val="22"/>
        </w:rPr>
        <w:t> </w:t>
      </w:r>
      <w:r>
        <w:rPr>
          <w:b/>
          <w:color w:val="111113"/>
          <w:spacing w:val="-2"/>
          <w:sz w:val="22"/>
        </w:rPr>
        <w:t>accessories?</w:t>
      </w:r>
    </w:p>
    <w:p>
      <w:pPr>
        <w:pStyle w:val="BodyText"/>
        <w:spacing w:line="230" w:lineRule="auto" w:before="182"/>
        <w:ind w:left="15" w:firstLine="4"/>
        <w:jc w:val="both"/>
      </w:pPr>
      <w:r>
        <w:rPr>
          <w:color w:val="212121"/>
          <w:w w:val="105"/>
        </w:rPr>
        <w:t>Factors</w:t>
      </w:r>
      <w:r>
        <w:rPr>
          <w:color w:val="212121"/>
          <w:spacing w:val="80"/>
          <w:w w:val="105"/>
        </w:rPr>
        <w:t> </w:t>
      </w:r>
      <w:r>
        <w:rPr>
          <w:color w:val="212121"/>
          <w:w w:val="105"/>
        </w:rPr>
        <w:t>that</w:t>
      </w:r>
      <w:r>
        <w:rPr>
          <w:color w:val="212121"/>
          <w:spacing w:val="40"/>
          <w:w w:val="105"/>
        </w:rPr>
        <w:t> </w:t>
      </w:r>
      <w:r>
        <w:rPr>
          <w:color w:val="212121"/>
          <w:w w:val="105"/>
        </w:rPr>
        <w:t>should</w:t>
      </w:r>
      <w:r>
        <w:rPr>
          <w:color w:val="212121"/>
          <w:spacing w:val="80"/>
          <w:w w:val="105"/>
        </w:rPr>
        <w:t> </w:t>
      </w:r>
      <w:r>
        <w:rPr>
          <w:color w:val="111113"/>
          <w:w w:val="105"/>
        </w:rPr>
        <w:t>be</w:t>
      </w:r>
      <w:r>
        <w:rPr>
          <w:color w:val="111113"/>
          <w:spacing w:val="80"/>
          <w:w w:val="105"/>
        </w:rPr>
        <w:t> </w:t>
      </w:r>
      <w:r>
        <w:rPr>
          <w:color w:val="212121"/>
          <w:w w:val="105"/>
        </w:rPr>
        <w:t>considered</w:t>
      </w:r>
      <w:r>
        <w:rPr>
          <w:color w:val="212121"/>
          <w:spacing w:val="80"/>
          <w:w w:val="105"/>
        </w:rPr>
        <w:t> </w:t>
      </w:r>
      <w:r>
        <w:rPr>
          <w:color w:val="212121"/>
          <w:w w:val="105"/>
        </w:rPr>
        <w:t>include</w:t>
      </w:r>
      <w:r>
        <w:rPr>
          <w:color w:val="212121"/>
          <w:spacing w:val="80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80"/>
          <w:w w:val="105"/>
        </w:rPr>
        <w:t> </w:t>
      </w:r>
      <w:r>
        <w:rPr>
          <w:color w:val="212121"/>
          <w:w w:val="105"/>
        </w:rPr>
        <w:t>possibility</w:t>
      </w:r>
      <w:r>
        <w:rPr>
          <w:color w:val="212121"/>
          <w:spacing w:val="80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80"/>
          <w:w w:val="105"/>
        </w:rPr>
        <w:t> </w:t>
      </w:r>
      <w:r>
        <w:rPr>
          <w:color w:val="111113"/>
          <w:w w:val="105"/>
        </w:rPr>
        <w:t>wrong</w:t>
      </w:r>
      <w:r>
        <w:rPr>
          <w:color w:val="111113"/>
          <w:spacing w:val="80"/>
          <w:w w:val="105"/>
        </w:rPr>
        <w:t> </w:t>
      </w:r>
      <w:r>
        <w:rPr>
          <w:color w:val="212121"/>
          <w:w w:val="105"/>
        </w:rPr>
        <w:t>connections,</w:t>
      </w:r>
      <w:r>
        <w:rPr>
          <w:color w:val="212121"/>
          <w:spacing w:val="40"/>
          <w:w w:val="105"/>
        </w:rPr>
        <w:t> </w:t>
      </w:r>
      <w:r>
        <w:rPr>
          <w:color w:val="212121"/>
          <w:w w:val="105"/>
        </w:rPr>
        <w:t>similarity</w:t>
      </w:r>
      <w:r>
        <w:rPr>
          <w:color w:val="212121"/>
          <w:spacing w:val="80"/>
          <w:w w:val="105"/>
        </w:rPr>
        <w:t> </w:t>
      </w:r>
      <w:r>
        <w:rPr>
          <w:color w:val="212121"/>
          <w:w w:val="105"/>
        </w:rPr>
        <w:t>to other</w:t>
      </w:r>
      <w:r>
        <w:rPr>
          <w:color w:val="212121"/>
          <w:spacing w:val="40"/>
          <w:w w:val="105"/>
        </w:rPr>
        <w:t> </w:t>
      </w:r>
      <w:r>
        <w:rPr>
          <w:color w:val="111113"/>
          <w:w w:val="105"/>
        </w:rPr>
        <w:t>products'</w:t>
      </w:r>
      <w:r>
        <w:rPr>
          <w:color w:val="111113"/>
          <w:spacing w:val="40"/>
          <w:w w:val="105"/>
        </w:rPr>
        <w:t> </w:t>
      </w:r>
      <w:r>
        <w:rPr>
          <w:color w:val="212121"/>
          <w:w w:val="105"/>
        </w:rPr>
        <w:t>connections,</w:t>
      </w:r>
      <w:r>
        <w:rPr>
          <w:color w:val="212121"/>
          <w:spacing w:val="40"/>
          <w:w w:val="105"/>
        </w:rPr>
        <w:t> </w:t>
      </w:r>
      <w:r>
        <w:rPr>
          <w:color w:val="212121"/>
          <w:w w:val="105"/>
        </w:rPr>
        <w:t>connection</w:t>
      </w:r>
      <w:r>
        <w:rPr>
          <w:color w:val="212121"/>
          <w:spacing w:val="40"/>
          <w:w w:val="105"/>
        </w:rPr>
        <w:t> </w:t>
      </w:r>
      <w:r>
        <w:rPr>
          <w:color w:val="212121"/>
          <w:w w:val="105"/>
        </w:rPr>
        <w:t>force,</w:t>
      </w:r>
      <w:r>
        <w:rPr>
          <w:color w:val="212121"/>
          <w:spacing w:val="40"/>
          <w:w w:val="105"/>
        </w:rPr>
        <w:t> </w:t>
      </w:r>
      <w:r>
        <w:rPr>
          <w:color w:val="111113"/>
          <w:w w:val="105"/>
        </w:rPr>
        <w:t>feedback</w:t>
      </w:r>
      <w:r>
        <w:rPr>
          <w:color w:val="111113"/>
          <w:spacing w:val="40"/>
          <w:w w:val="105"/>
        </w:rPr>
        <w:t> </w:t>
      </w:r>
      <w:r>
        <w:rPr>
          <w:color w:val="212121"/>
          <w:w w:val="105"/>
        </w:rPr>
        <w:t>on</w:t>
      </w:r>
      <w:r>
        <w:rPr>
          <w:color w:val="212121"/>
          <w:spacing w:val="40"/>
          <w:w w:val="105"/>
        </w:rPr>
        <w:t> </w:t>
      </w:r>
      <w:r>
        <w:rPr>
          <w:color w:val="212121"/>
          <w:w w:val="105"/>
        </w:rPr>
        <w:t>connection</w:t>
      </w:r>
      <w:r>
        <w:rPr>
          <w:color w:val="212121"/>
          <w:spacing w:val="40"/>
          <w:w w:val="105"/>
        </w:rPr>
        <w:t> </w:t>
      </w:r>
      <w:r>
        <w:rPr>
          <w:color w:val="111113"/>
          <w:w w:val="105"/>
        </w:rPr>
        <w:t>integrity,</w:t>
      </w:r>
      <w:r>
        <w:rPr>
          <w:color w:val="111113"/>
          <w:spacing w:val="40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40"/>
          <w:w w:val="105"/>
        </w:rPr>
        <w:t> </w:t>
      </w:r>
      <w:r>
        <w:rPr>
          <w:color w:val="212121"/>
          <w:w w:val="105"/>
        </w:rPr>
        <w:t>over-</w:t>
      </w:r>
      <w:r>
        <w:rPr>
          <w:color w:val="212121"/>
          <w:spacing w:val="40"/>
          <w:w w:val="105"/>
        </w:rPr>
        <w:t> </w:t>
      </w:r>
      <w:r>
        <w:rPr>
          <w:color w:val="212121"/>
          <w:w w:val="105"/>
        </w:rPr>
        <w:t>and </w:t>
      </w:r>
      <w:r>
        <w:rPr>
          <w:color w:val="111113"/>
          <w:spacing w:val="-2"/>
          <w:w w:val="105"/>
        </w:rPr>
        <w:t>under-tightening.</w:t>
      </w:r>
    </w:p>
    <w:p>
      <w:pPr>
        <w:pStyle w:val="BodyText"/>
        <w:spacing w:before="26"/>
      </w:pPr>
    </w:p>
    <w:p>
      <w:pPr>
        <w:pStyle w:val="ListParagraph"/>
        <w:numPr>
          <w:ilvl w:val="3"/>
          <w:numId w:val="17"/>
        </w:numPr>
        <w:tabs>
          <w:tab w:pos="903" w:val="left" w:leader="none"/>
        </w:tabs>
        <w:spacing w:line="240" w:lineRule="auto" w:before="0" w:after="0"/>
        <w:ind w:left="903" w:right="0" w:hanging="892"/>
        <w:jc w:val="left"/>
        <w:rPr>
          <w:b/>
          <w:color w:val="111113"/>
          <w:sz w:val="22"/>
        </w:rPr>
      </w:pPr>
      <w:r>
        <w:rPr>
          <w:b/>
          <w:color w:val="111113"/>
          <w:sz w:val="22"/>
        </w:rPr>
        <w:t>Does</w:t>
      </w:r>
      <w:r>
        <w:rPr>
          <w:b/>
          <w:color w:val="111113"/>
          <w:spacing w:val="4"/>
          <w:sz w:val="22"/>
        </w:rPr>
        <w:t> </w:t>
      </w:r>
      <w:r>
        <w:rPr>
          <w:b/>
          <w:color w:val="111113"/>
          <w:sz w:val="22"/>
        </w:rPr>
        <w:t>the</w:t>
      </w:r>
      <w:r>
        <w:rPr>
          <w:b/>
          <w:color w:val="111113"/>
          <w:spacing w:val="10"/>
          <w:sz w:val="22"/>
        </w:rPr>
        <w:t> </w:t>
      </w:r>
      <w:r>
        <w:rPr>
          <w:b/>
          <w:i/>
          <w:color w:val="111113"/>
          <w:sz w:val="22"/>
        </w:rPr>
        <w:t>medical</w:t>
      </w:r>
      <w:r>
        <w:rPr>
          <w:b/>
          <w:i/>
          <w:color w:val="111113"/>
          <w:spacing w:val="17"/>
          <w:sz w:val="22"/>
        </w:rPr>
        <w:t> </w:t>
      </w:r>
      <w:r>
        <w:rPr>
          <w:b/>
          <w:i/>
          <w:color w:val="111113"/>
          <w:sz w:val="22"/>
        </w:rPr>
        <w:t>device</w:t>
      </w:r>
      <w:r>
        <w:rPr>
          <w:b/>
          <w:i/>
          <w:color w:val="111113"/>
          <w:spacing w:val="-5"/>
          <w:sz w:val="22"/>
        </w:rPr>
        <w:t> </w:t>
      </w:r>
      <w:r>
        <w:rPr>
          <w:b/>
          <w:color w:val="111113"/>
          <w:sz w:val="22"/>
        </w:rPr>
        <w:t>have</w:t>
      </w:r>
      <w:r>
        <w:rPr>
          <w:b/>
          <w:color w:val="111113"/>
          <w:spacing w:val="-4"/>
          <w:sz w:val="22"/>
        </w:rPr>
        <w:t> </w:t>
      </w:r>
      <w:r>
        <w:rPr>
          <w:b/>
          <w:color w:val="212121"/>
          <w:sz w:val="22"/>
        </w:rPr>
        <w:t>a</w:t>
      </w:r>
      <w:r>
        <w:rPr>
          <w:b/>
          <w:color w:val="212121"/>
          <w:spacing w:val="-5"/>
          <w:sz w:val="22"/>
        </w:rPr>
        <w:t> </w:t>
      </w:r>
      <w:r>
        <w:rPr>
          <w:b/>
          <w:color w:val="111113"/>
          <w:sz w:val="22"/>
        </w:rPr>
        <w:t>control</w:t>
      </w:r>
      <w:r>
        <w:rPr>
          <w:b/>
          <w:color w:val="111113"/>
          <w:spacing w:val="17"/>
          <w:sz w:val="22"/>
        </w:rPr>
        <w:t> </w:t>
      </w:r>
      <w:r>
        <w:rPr>
          <w:b/>
          <w:color w:val="111113"/>
          <w:spacing w:val="-2"/>
          <w:sz w:val="22"/>
        </w:rPr>
        <w:t>interface?</w:t>
      </w:r>
    </w:p>
    <w:p>
      <w:pPr>
        <w:pStyle w:val="BodyText"/>
        <w:spacing w:line="230" w:lineRule="auto" w:before="187"/>
        <w:ind w:left="10" w:right="14" w:firstLine="8"/>
        <w:jc w:val="both"/>
      </w:pPr>
      <w:r>
        <w:rPr>
          <w:color w:val="212121"/>
          <w:w w:val="105"/>
        </w:rPr>
        <w:t>Factors</w:t>
      </w:r>
      <w:r>
        <w:rPr>
          <w:color w:val="212121"/>
          <w:w w:val="105"/>
        </w:rPr>
        <w:t> that</w:t>
      </w:r>
      <w:r>
        <w:rPr>
          <w:color w:val="212121"/>
          <w:w w:val="105"/>
        </w:rPr>
        <w:t> should</w:t>
      </w:r>
      <w:r>
        <w:rPr>
          <w:color w:val="212121"/>
          <w:w w:val="105"/>
        </w:rPr>
        <w:t> be</w:t>
      </w:r>
      <w:r>
        <w:rPr>
          <w:color w:val="212121"/>
          <w:w w:val="105"/>
        </w:rPr>
        <w:t> considered</w:t>
      </w:r>
      <w:r>
        <w:rPr>
          <w:color w:val="212121"/>
          <w:w w:val="105"/>
        </w:rPr>
        <w:t> </w:t>
      </w:r>
      <w:r>
        <w:rPr>
          <w:color w:val="111113"/>
          <w:w w:val="105"/>
        </w:rPr>
        <w:t>include</w:t>
      </w:r>
      <w:r>
        <w:rPr>
          <w:color w:val="111113"/>
          <w:w w:val="105"/>
        </w:rPr>
        <w:t> </w:t>
      </w:r>
      <w:r>
        <w:rPr>
          <w:color w:val="212121"/>
          <w:w w:val="105"/>
        </w:rPr>
        <w:t>spacing,</w:t>
      </w:r>
      <w:r>
        <w:rPr>
          <w:color w:val="212121"/>
          <w:w w:val="105"/>
        </w:rPr>
        <w:t> coding,</w:t>
      </w:r>
      <w:r>
        <w:rPr>
          <w:color w:val="212121"/>
          <w:w w:val="105"/>
        </w:rPr>
        <w:t> grouping, mapping,</w:t>
      </w:r>
      <w:r>
        <w:rPr>
          <w:color w:val="212121"/>
          <w:w w:val="105"/>
        </w:rPr>
        <w:t> </w:t>
      </w:r>
      <w:r>
        <w:rPr>
          <w:color w:val="111113"/>
          <w:w w:val="105"/>
        </w:rPr>
        <w:t>modes</w:t>
      </w:r>
      <w:r>
        <w:rPr>
          <w:color w:val="111113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w w:val="105"/>
        </w:rPr>
        <w:t> feedback, blunders, slips, </w:t>
      </w:r>
      <w:r>
        <w:rPr>
          <w:color w:val="111113"/>
          <w:w w:val="105"/>
        </w:rPr>
        <w:t>control differentiation,</w:t>
      </w:r>
      <w:r>
        <w:rPr>
          <w:color w:val="111113"/>
          <w:spacing w:val="-14"/>
          <w:w w:val="105"/>
        </w:rPr>
        <w:t> </w:t>
      </w:r>
      <w:r>
        <w:rPr>
          <w:color w:val="212121"/>
          <w:w w:val="105"/>
        </w:rPr>
        <w:t>visibility, direction of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activation or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change, whether the controls are</w:t>
      </w:r>
      <w:r>
        <w:rPr>
          <w:color w:val="212121"/>
          <w:spacing w:val="40"/>
          <w:w w:val="105"/>
        </w:rPr>
        <w:t> </w:t>
      </w:r>
      <w:r>
        <w:rPr>
          <w:color w:val="212121"/>
          <w:w w:val="105"/>
        </w:rPr>
        <w:t>continuous or </w:t>
      </w:r>
      <w:r>
        <w:rPr>
          <w:color w:val="111113"/>
          <w:w w:val="105"/>
        </w:rPr>
        <w:t>discrete, </w:t>
      </w:r>
      <w:r>
        <w:rPr>
          <w:color w:val="212121"/>
          <w:w w:val="105"/>
        </w:rPr>
        <w:t>and </w:t>
      </w:r>
      <w:r>
        <w:rPr>
          <w:color w:val="111113"/>
          <w:w w:val="105"/>
        </w:rPr>
        <w:t>the</w:t>
      </w:r>
      <w:r>
        <w:rPr>
          <w:color w:val="111113"/>
          <w:spacing w:val="40"/>
          <w:w w:val="105"/>
        </w:rPr>
        <w:t> </w:t>
      </w:r>
      <w:r>
        <w:rPr>
          <w:color w:val="111113"/>
          <w:w w:val="105"/>
        </w:rPr>
        <w:t>reversibility </w:t>
      </w:r>
      <w:r>
        <w:rPr>
          <w:color w:val="212121"/>
          <w:w w:val="105"/>
        </w:rPr>
        <w:t>of settings or actions.</w:t>
      </w:r>
    </w:p>
    <w:p>
      <w:pPr>
        <w:pStyle w:val="BodyText"/>
        <w:spacing w:before="26"/>
      </w:pPr>
    </w:p>
    <w:p>
      <w:pPr>
        <w:pStyle w:val="ListParagraph"/>
        <w:numPr>
          <w:ilvl w:val="3"/>
          <w:numId w:val="17"/>
        </w:numPr>
        <w:tabs>
          <w:tab w:pos="908" w:val="left" w:leader="none"/>
        </w:tabs>
        <w:spacing w:line="240" w:lineRule="auto" w:before="0" w:after="0"/>
        <w:ind w:left="908" w:right="0" w:hanging="897"/>
        <w:jc w:val="left"/>
        <w:rPr>
          <w:b/>
          <w:color w:val="111113"/>
          <w:sz w:val="22"/>
        </w:rPr>
      </w:pPr>
      <w:r>
        <w:rPr>
          <w:b/>
          <w:color w:val="111113"/>
          <w:sz w:val="22"/>
        </w:rPr>
        <w:t>Does</w:t>
      </w:r>
      <w:r>
        <w:rPr>
          <w:b/>
          <w:color w:val="111113"/>
          <w:spacing w:val="2"/>
          <w:sz w:val="22"/>
        </w:rPr>
        <w:t> </w:t>
      </w:r>
      <w:r>
        <w:rPr>
          <w:b/>
          <w:color w:val="111113"/>
          <w:sz w:val="22"/>
        </w:rPr>
        <w:t>the</w:t>
      </w:r>
      <w:r>
        <w:rPr>
          <w:b/>
          <w:color w:val="111113"/>
          <w:spacing w:val="13"/>
          <w:sz w:val="22"/>
        </w:rPr>
        <w:t> </w:t>
      </w:r>
      <w:r>
        <w:rPr>
          <w:b/>
          <w:i/>
          <w:color w:val="111113"/>
          <w:sz w:val="22"/>
        </w:rPr>
        <w:t>medical</w:t>
      </w:r>
      <w:r>
        <w:rPr>
          <w:b/>
          <w:i/>
          <w:color w:val="111113"/>
          <w:spacing w:val="20"/>
          <w:sz w:val="22"/>
        </w:rPr>
        <w:t> </w:t>
      </w:r>
      <w:r>
        <w:rPr>
          <w:b/>
          <w:i/>
          <w:color w:val="111113"/>
          <w:sz w:val="22"/>
        </w:rPr>
        <w:t>device</w:t>
      </w:r>
      <w:r>
        <w:rPr>
          <w:b/>
          <w:i/>
          <w:color w:val="111113"/>
          <w:spacing w:val="2"/>
          <w:sz w:val="22"/>
        </w:rPr>
        <w:t> </w:t>
      </w:r>
      <w:r>
        <w:rPr>
          <w:b/>
          <w:color w:val="111113"/>
          <w:sz w:val="22"/>
        </w:rPr>
        <w:t>display</w:t>
      </w:r>
      <w:r>
        <w:rPr>
          <w:b/>
          <w:color w:val="111113"/>
          <w:spacing w:val="6"/>
          <w:sz w:val="22"/>
        </w:rPr>
        <w:t> </w:t>
      </w:r>
      <w:r>
        <w:rPr>
          <w:b/>
          <w:color w:val="111113"/>
          <w:spacing w:val="-2"/>
          <w:sz w:val="22"/>
        </w:rPr>
        <w:t>information?</w:t>
      </w:r>
    </w:p>
    <w:p>
      <w:pPr>
        <w:pStyle w:val="BodyText"/>
        <w:spacing w:line="232" w:lineRule="auto" w:before="185"/>
        <w:ind w:left="19" w:right="20" w:firstLine="4"/>
        <w:jc w:val="both"/>
      </w:pPr>
      <w:r>
        <w:rPr>
          <w:color w:val="212121"/>
          <w:w w:val="105"/>
        </w:rPr>
        <w:t>Factors</w:t>
      </w:r>
      <w:r>
        <w:rPr>
          <w:color w:val="212121"/>
          <w:w w:val="105"/>
        </w:rPr>
        <w:t> that should</w:t>
      </w:r>
      <w:r>
        <w:rPr>
          <w:color w:val="212121"/>
          <w:w w:val="105"/>
        </w:rPr>
        <w:t> </w:t>
      </w:r>
      <w:r>
        <w:rPr>
          <w:color w:val="111113"/>
          <w:w w:val="105"/>
        </w:rPr>
        <w:t>be</w:t>
      </w:r>
      <w:r>
        <w:rPr>
          <w:color w:val="111113"/>
          <w:w w:val="105"/>
        </w:rPr>
        <w:t> </w:t>
      </w:r>
      <w:r>
        <w:rPr>
          <w:color w:val="212121"/>
          <w:w w:val="105"/>
        </w:rPr>
        <w:t>considered</w:t>
      </w:r>
      <w:r>
        <w:rPr>
          <w:color w:val="212121"/>
          <w:w w:val="105"/>
        </w:rPr>
        <w:t> </w:t>
      </w:r>
      <w:r>
        <w:rPr>
          <w:color w:val="111113"/>
          <w:w w:val="105"/>
        </w:rPr>
        <w:t>include</w:t>
      </w:r>
      <w:r>
        <w:rPr>
          <w:color w:val="111113"/>
          <w:w w:val="105"/>
        </w:rPr>
        <w:t> </w:t>
      </w:r>
      <w:r>
        <w:rPr>
          <w:color w:val="212121"/>
          <w:w w:val="105"/>
        </w:rPr>
        <w:t>visibility</w:t>
      </w:r>
      <w:r>
        <w:rPr>
          <w:color w:val="212121"/>
          <w:w w:val="105"/>
        </w:rPr>
        <w:t> </w:t>
      </w:r>
      <w:r>
        <w:rPr>
          <w:color w:val="111113"/>
          <w:w w:val="105"/>
        </w:rPr>
        <w:t>in</w:t>
      </w:r>
      <w:r>
        <w:rPr>
          <w:color w:val="111113"/>
          <w:w w:val="105"/>
        </w:rPr>
        <w:t> </w:t>
      </w:r>
      <w:r>
        <w:rPr>
          <w:color w:val="212121"/>
          <w:w w:val="105"/>
        </w:rPr>
        <w:t>various</w:t>
      </w:r>
      <w:r>
        <w:rPr>
          <w:color w:val="212121"/>
          <w:w w:val="105"/>
        </w:rPr>
        <w:t> environments,</w:t>
      </w:r>
      <w:r>
        <w:rPr>
          <w:color w:val="212121"/>
          <w:w w:val="105"/>
        </w:rPr>
        <w:t> orientation,</w:t>
      </w:r>
      <w:r>
        <w:rPr>
          <w:color w:val="212121"/>
          <w:w w:val="105"/>
        </w:rPr>
        <w:t> the</w:t>
      </w:r>
      <w:r>
        <w:rPr>
          <w:color w:val="212121"/>
          <w:w w:val="105"/>
        </w:rPr>
        <w:t> </w:t>
      </w:r>
      <w:r>
        <w:rPr>
          <w:color w:val="111113"/>
          <w:w w:val="105"/>
        </w:rPr>
        <w:t>visual </w:t>
      </w:r>
      <w:r>
        <w:rPr>
          <w:color w:val="212121"/>
          <w:w w:val="105"/>
        </w:rPr>
        <w:t>capabilities of</w:t>
      </w:r>
      <w:r>
        <w:rPr>
          <w:color w:val="212121"/>
          <w:spacing w:val="-6"/>
          <w:w w:val="105"/>
        </w:rPr>
        <w:t> </w:t>
      </w:r>
      <w:r>
        <w:rPr>
          <w:color w:val="111113"/>
          <w:w w:val="105"/>
        </w:rPr>
        <w:t>the</w:t>
      </w:r>
      <w:r>
        <w:rPr>
          <w:color w:val="111113"/>
          <w:spacing w:val="40"/>
          <w:w w:val="105"/>
        </w:rPr>
        <w:t> </w:t>
      </w:r>
      <w:r>
        <w:rPr>
          <w:color w:val="111113"/>
          <w:w w:val="105"/>
        </w:rPr>
        <w:t>us</w:t>
      </w:r>
      <w:r>
        <w:rPr>
          <w:color w:val="343434"/>
          <w:w w:val="105"/>
        </w:rPr>
        <w:t>e</w:t>
      </w:r>
      <w:r>
        <w:rPr>
          <w:color w:val="111113"/>
          <w:w w:val="105"/>
        </w:rPr>
        <w:t>r,</w:t>
      </w:r>
      <w:r>
        <w:rPr>
          <w:color w:val="111113"/>
          <w:spacing w:val="-14"/>
          <w:w w:val="105"/>
        </w:rPr>
        <w:t> </w:t>
      </w:r>
      <w:r>
        <w:rPr>
          <w:color w:val="111113"/>
          <w:w w:val="105"/>
        </w:rPr>
        <w:t>populations </w:t>
      </w:r>
      <w:r>
        <w:rPr>
          <w:color w:val="212121"/>
          <w:w w:val="105"/>
        </w:rPr>
        <w:t>and </w:t>
      </w:r>
      <w:r>
        <w:rPr>
          <w:color w:val="111113"/>
          <w:w w:val="105"/>
        </w:rPr>
        <w:t>perspectives, </w:t>
      </w:r>
      <w:r>
        <w:rPr>
          <w:color w:val="212121"/>
          <w:w w:val="105"/>
        </w:rPr>
        <w:t>clarity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> </w:t>
      </w:r>
      <w:r>
        <w:rPr>
          <w:color w:val="111113"/>
          <w:w w:val="105"/>
        </w:rPr>
        <w:t>presented information, units,</w:t>
      </w:r>
      <w:r>
        <w:rPr>
          <w:color w:val="111113"/>
          <w:spacing w:val="-4"/>
          <w:w w:val="105"/>
        </w:rPr>
        <w:t> </w:t>
      </w:r>
      <w:r>
        <w:rPr>
          <w:color w:val="212121"/>
          <w:w w:val="105"/>
        </w:rPr>
        <w:t>colour coding, and the accessibility of critical </w:t>
      </w:r>
      <w:r>
        <w:rPr>
          <w:color w:val="111113"/>
          <w:w w:val="105"/>
        </w:rPr>
        <w:t>information.</w:t>
      </w:r>
    </w:p>
    <w:p>
      <w:pPr>
        <w:pStyle w:val="BodyText"/>
        <w:spacing w:before="21"/>
      </w:pPr>
    </w:p>
    <w:p>
      <w:pPr>
        <w:pStyle w:val="ListParagraph"/>
        <w:numPr>
          <w:ilvl w:val="3"/>
          <w:numId w:val="17"/>
        </w:numPr>
        <w:tabs>
          <w:tab w:pos="911" w:val="left" w:leader="none"/>
        </w:tabs>
        <w:spacing w:line="240" w:lineRule="auto" w:before="0" w:after="0"/>
        <w:ind w:left="911" w:right="0" w:hanging="896"/>
        <w:jc w:val="left"/>
        <w:rPr>
          <w:b/>
          <w:color w:val="111113"/>
          <w:sz w:val="22"/>
        </w:rPr>
      </w:pPr>
      <w:r>
        <w:rPr>
          <w:b/>
          <w:color w:val="111113"/>
          <w:sz w:val="22"/>
        </w:rPr>
        <w:t>Is</w:t>
      </w:r>
      <w:r>
        <w:rPr>
          <w:b/>
          <w:color w:val="111113"/>
          <w:spacing w:val="-4"/>
          <w:sz w:val="22"/>
        </w:rPr>
        <w:t> </w:t>
      </w:r>
      <w:r>
        <w:rPr>
          <w:b/>
          <w:color w:val="111113"/>
          <w:sz w:val="22"/>
        </w:rPr>
        <w:t>the</w:t>
      </w:r>
      <w:r>
        <w:rPr>
          <w:b/>
          <w:color w:val="111113"/>
          <w:spacing w:val="15"/>
          <w:sz w:val="22"/>
        </w:rPr>
        <w:t> </w:t>
      </w:r>
      <w:r>
        <w:rPr>
          <w:b/>
          <w:i/>
          <w:color w:val="111113"/>
          <w:sz w:val="22"/>
        </w:rPr>
        <w:t>medical</w:t>
      </w:r>
      <w:r>
        <w:rPr>
          <w:b/>
          <w:i/>
          <w:color w:val="111113"/>
          <w:spacing w:val="13"/>
          <w:sz w:val="22"/>
        </w:rPr>
        <w:t> </w:t>
      </w:r>
      <w:r>
        <w:rPr>
          <w:b/>
          <w:i/>
          <w:color w:val="111113"/>
          <w:sz w:val="22"/>
        </w:rPr>
        <w:t>device</w:t>
      </w:r>
      <w:r>
        <w:rPr>
          <w:b/>
          <w:i/>
          <w:color w:val="111113"/>
          <w:spacing w:val="-4"/>
          <w:sz w:val="22"/>
        </w:rPr>
        <w:t> </w:t>
      </w:r>
      <w:r>
        <w:rPr>
          <w:b/>
          <w:color w:val="111113"/>
          <w:sz w:val="22"/>
        </w:rPr>
        <w:t>controlled</w:t>
      </w:r>
      <w:r>
        <w:rPr>
          <w:b/>
          <w:color w:val="111113"/>
          <w:spacing w:val="17"/>
          <w:sz w:val="22"/>
        </w:rPr>
        <w:t> </w:t>
      </w:r>
      <w:r>
        <w:rPr>
          <w:b/>
          <w:color w:val="111113"/>
          <w:sz w:val="22"/>
        </w:rPr>
        <w:t>by</w:t>
      </w:r>
      <w:r>
        <w:rPr>
          <w:b/>
          <w:color w:val="111113"/>
          <w:spacing w:val="-13"/>
          <w:sz w:val="22"/>
        </w:rPr>
        <w:t> </w:t>
      </w:r>
      <w:r>
        <w:rPr>
          <w:b/>
          <w:color w:val="111113"/>
          <w:sz w:val="22"/>
        </w:rPr>
        <w:t>a</w:t>
      </w:r>
      <w:r>
        <w:rPr>
          <w:b/>
          <w:color w:val="111113"/>
          <w:spacing w:val="-11"/>
          <w:sz w:val="22"/>
        </w:rPr>
        <w:t> </w:t>
      </w:r>
      <w:r>
        <w:rPr>
          <w:b/>
          <w:color w:val="111113"/>
          <w:spacing w:val="-2"/>
          <w:sz w:val="22"/>
        </w:rPr>
        <w:t>menu?</w:t>
      </w:r>
    </w:p>
    <w:p>
      <w:pPr>
        <w:pStyle w:val="BodyText"/>
        <w:spacing w:line="230" w:lineRule="auto" w:before="187"/>
        <w:ind w:left="20" w:right="16" w:firstLine="7"/>
        <w:jc w:val="both"/>
        <w:rPr>
          <w:i/>
          <w:sz w:val="22"/>
        </w:rPr>
      </w:pPr>
      <w:r>
        <w:rPr>
          <w:color w:val="212121"/>
          <w:w w:val="105"/>
        </w:rPr>
        <w:t>Factors</w:t>
      </w:r>
      <w:r>
        <w:rPr>
          <w:color w:val="212121"/>
          <w:w w:val="105"/>
        </w:rPr>
        <w:t> </w:t>
      </w:r>
      <w:r>
        <w:rPr>
          <w:color w:val="111113"/>
          <w:w w:val="105"/>
        </w:rPr>
        <w:t>that</w:t>
      </w:r>
      <w:r>
        <w:rPr>
          <w:color w:val="111113"/>
          <w:w w:val="105"/>
        </w:rPr>
        <w:t> </w:t>
      </w:r>
      <w:r>
        <w:rPr>
          <w:color w:val="212121"/>
          <w:w w:val="105"/>
        </w:rPr>
        <w:t>should</w:t>
      </w:r>
      <w:r>
        <w:rPr>
          <w:color w:val="212121"/>
          <w:spacing w:val="40"/>
          <w:w w:val="105"/>
        </w:rPr>
        <w:t> </w:t>
      </w:r>
      <w:r>
        <w:rPr>
          <w:color w:val="111113"/>
          <w:w w:val="105"/>
        </w:rPr>
        <w:t>be</w:t>
      </w:r>
      <w:r>
        <w:rPr>
          <w:color w:val="111113"/>
          <w:w w:val="105"/>
        </w:rPr>
        <w:t> </w:t>
      </w:r>
      <w:r>
        <w:rPr>
          <w:color w:val="212121"/>
          <w:w w:val="105"/>
        </w:rPr>
        <w:t>considered</w:t>
      </w:r>
      <w:r>
        <w:rPr>
          <w:color w:val="212121"/>
          <w:spacing w:val="40"/>
          <w:w w:val="105"/>
        </w:rPr>
        <w:t> </w:t>
      </w:r>
      <w:r>
        <w:rPr>
          <w:color w:val="212121"/>
          <w:w w:val="105"/>
        </w:rPr>
        <w:t>include</w:t>
      </w:r>
      <w:r>
        <w:rPr>
          <w:color w:val="212121"/>
          <w:spacing w:val="40"/>
          <w:w w:val="105"/>
        </w:rPr>
        <w:t> </w:t>
      </w:r>
      <w:r>
        <w:rPr>
          <w:color w:val="212121"/>
          <w:w w:val="105"/>
        </w:rPr>
        <w:t>complexity</w:t>
      </w:r>
      <w:r>
        <w:rPr>
          <w:color w:val="212121"/>
          <w:w w:val="105"/>
        </w:rPr>
        <w:t> and</w:t>
      </w:r>
      <w:r>
        <w:rPr>
          <w:color w:val="212121"/>
          <w:spacing w:val="40"/>
          <w:w w:val="105"/>
        </w:rPr>
        <w:t> </w:t>
      </w:r>
      <w:r>
        <w:rPr>
          <w:color w:val="111113"/>
          <w:w w:val="105"/>
        </w:rPr>
        <w:t>number</w:t>
      </w:r>
      <w:r>
        <w:rPr>
          <w:color w:val="111113"/>
          <w:spacing w:val="40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w w:val="105"/>
        </w:rPr>
        <w:t> </w:t>
      </w:r>
      <w:r>
        <w:rPr>
          <w:color w:val="111113"/>
          <w:w w:val="105"/>
        </w:rPr>
        <w:t>l</w:t>
      </w:r>
      <w:r>
        <w:rPr>
          <w:color w:val="343434"/>
          <w:w w:val="105"/>
        </w:rPr>
        <w:t>ayers,</w:t>
      </w:r>
      <w:r>
        <w:rPr>
          <w:color w:val="343434"/>
          <w:w w:val="105"/>
        </w:rPr>
        <w:t> </w:t>
      </w:r>
      <w:r>
        <w:rPr>
          <w:color w:val="212121"/>
          <w:w w:val="105"/>
        </w:rPr>
        <w:t>awareness</w:t>
      </w:r>
      <w:r>
        <w:rPr>
          <w:color w:val="212121"/>
          <w:spacing w:val="40"/>
          <w:w w:val="105"/>
        </w:rPr>
        <w:t> </w:t>
      </w:r>
      <w:r>
        <w:rPr>
          <w:color w:val="212121"/>
          <w:w w:val="105"/>
        </w:rPr>
        <w:t>of state, </w:t>
      </w:r>
      <w:r>
        <w:rPr>
          <w:color w:val="111113"/>
          <w:w w:val="105"/>
        </w:rPr>
        <w:t>loc</w:t>
      </w:r>
      <w:r>
        <w:rPr>
          <w:color w:val="343434"/>
          <w:w w:val="105"/>
        </w:rPr>
        <w:t>atio</w:t>
      </w:r>
      <w:r>
        <w:rPr>
          <w:color w:val="111113"/>
          <w:w w:val="105"/>
        </w:rPr>
        <w:t>n </w:t>
      </w:r>
      <w:r>
        <w:rPr>
          <w:color w:val="212121"/>
          <w:w w:val="105"/>
        </w:rPr>
        <w:t>of settings, </w:t>
      </w:r>
      <w:r>
        <w:rPr>
          <w:color w:val="111113"/>
          <w:w w:val="105"/>
        </w:rPr>
        <w:t>navigation</w:t>
      </w:r>
      <w:r>
        <w:rPr>
          <w:color w:val="111113"/>
          <w:spacing w:val="26"/>
          <w:w w:val="105"/>
        </w:rPr>
        <w:t> </w:t>
      </w:r>
      <w:r>
        <w:rPr>
          <w:color w:val="212121"/>
          <w:w w:val="105"/>
        </w:rPr>
        <w:t>method, </w:t>
      </w:r>
      <w:r>
        <w:rPr>
          <w:color w:val="111113"/>
          <w:w w:val="105"/>
        </w:rPr>
        <w:t>number </w:t>
      </w:r>
      <w:r>
        <w:rPr>
          <w:color w:val="212121"/>
          <w:w w:val="105"/>
        </w:rPr>
        <w:t>of steps per action,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sequence clarity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and </w:t>
      </w:r>
      <w:r>
        <w:rPr>
          <w:color w:val="111113"/>
          <w:w w:val="105"/>
        </w:rPr>
        <w:t>memorization </w:t>
      </w:r>
      <w:r>
        <w:rPr>
          <w:color w:val="212121"/>
          <w:w w:val="105"/>
        </w:rPr>
        <w:t>problems,</w:t>
      </w:r>
      <w:r>
        <w:rPr>
          <w:color w:val="212121"/>
          <w:w w:val="105"/>
        </w:rPr>
        <w:t> and </w:t>
      </w:r>
      <w:r>
        <w:rPr>
          <w:color w:val="111113"/>
          <w:w w:val="105"/>
        </w:rPr>
        <w:t>importance</w:t>
      </w:r>
      <w:r>
        <w:rPr>
          <w:color w:val="111113"/>
          <w:w w:val="105"/>
        </w:rPr>
        <w:t> </w:t>
      </w:r>
      <w:r>
        <w:rPr>
          <w:color w:val="212121"/>
          <w:w w:val="105"/>
        </w:rPr>
        <w:t>of control</w:t>
      </w:r>
      <w:r>
        <w:rPr>
          <w:color w:val="212121"/>
          <w:w w:val="105"/>
        </w:rPr>
        <w:t> function</w:t>
      </w:r>
      <w:r>
        <w:rPr>
          <w:color w:val="212121"/>
          <w:w w:val="105"/>
        </w:rPr>
        <w:t> </w:t>
      </w:r>
      <w:r>
        <w:rPr>
          <w:color w:val="111113"/>
          <w:w w:val="105"/>
        </w:rPr>
        <w:t>relative</w:t>
      </w:r>
      <w:r>
        <w:rPr>
          <w:color w:val="111113"/>
          <w:w w:val="105"/>
        </w:rPr>
        <w:t> </w:t>
      </w:r>
      <w:r>
        <w:rPr>
          <w:color w:val="212121"/>
          <w:w w:val="105"/>
        </w:rPr>
        <w:t>to </w:t>
      </w:r>
      <w:r>
        <w:rPr>
          <w:color w:val="111113"/>
          <w:w w:val="105"/>
        </w:rPr>
        <w:t>its </w:t>
      </w:r>
      <w:r>
        <w:rPr>
          <w:color w:val="212121"/>
          <w:w w:val="105"/>
        </w:rPr>
        <w:t>accessibility</w:t>
      </w:r>
      <w:r>
        <w:rPr>
          <w:color w:val="212121"/>
          <w:w w:val="105"/>
        </w:rPr>
        <w:t> and the impact of </w:t>
      </w:r>
      <w:r>
        <w:rPr>
          <w:color w:val="111113"/>
          <w:w w:val="105"/>
        </w:rPr>
        <w:t>deviating </w:t>
      </w:r>
      <w:r>
        <w:rPr>
          <w:color w:val="212121"/>
          <w:w w:val="105"/>
        </w:rPr>
        <w:t>from specified operating</w:t>
      </w:r>
      <w:r>
        <w:rPr>
          <w:color w:val="212121"/>
          <w:w w:val="105"/>
        </w:rPr>
        <w:t> </w:t>
      </w:r>
      <w:r>
        <w:rPr>
          <w:i/>
          <w:color w:val="212121"/>
          <w:w w:val="105"/>
          <w:sz w:val="22"/>
        </w:rPr>
        <w:t>procedures.</w:t>
      </w:r>
    </w:p>
    <w:p>
      <w:pPr>
        <w:pStyle w:val="BodyText"/>
        <w:spacing w:before="33"/>
        <w:rPr>
          <w:i/>
        </w:rPr>
      </w:pPr>
    </w:p>
    <w:p>
      <w:pPr>
        <w:numPr>
          <w:ilvl w:val="3"/>
          <w:numId w:val="17"/>
        </w:numPr>
        <w:tabs>
          <w:tab w:pos="921" w:val="left" w:leader="none"/>
        </w:tabs>
        <w:spacing w:line="223" w:lineRule="auto" w:before="1"/>
        <w:ind w:left="17" w:right="620" w:firstLine="3"/>
        <w:jc w:val="left"/>
        <w:rPr>
          <w:b/>
          <w:color w:val="111113"/>
          <w:sz w:val="22"/>
        </w:rPr>
      </w:pPr>
      <w:r>
        <w:rPr>
          <w:b/>
          <w:color w:val="111113"/>
          <w:sz w:val="22"/>
        </w:rPr>
        <w:t>Is the successful</w:t>
      </w:r>
      <w:r>
        <w:rPr>
          <w:b/>
          <w:color w:val="111113"/>
          <w:spacing w:val="28"/>
          <w:sz w:val="22"/>
        </w:rPr>
        <w:t> </w:t>
      </w:r>
      <w:r>
        <w:rPr>
          <w:b/>
          <w:color w:val="111113"/>
          <w:sz w:val="22"/>
        </w:rPr>
        <w:t>use of the </w:t>
      </w:r>
      <w:r>
        <w:rPr>
          <w:b/>
          <w:i/>
          <w:color w:val="111113"/>
          <w:sz w:val="22"/>
        </w:rPr>
        <w:t>medical device</w:t>
      </w:r>
      <w:r>
        <w:rPr>
          <w:b/>
          <w:i/>
          <w:color w:val="111113"/>
          <w:spacing w:val="-2"/>
          <w:sz w:val="22"/>
        </w:rPr>
        <w:t> </w:t>
      </w:r>
      <w:r>
        <w:rPr>
          <w:b/>
          <w:color w:val="111113"/>
          <w:sz w:val="22"/>
        </w:rPr>
        <w:t>dependent on</w:t>
      </w:r>
      <w:r>
        <w:rPr>
          <w:b/>
          <w:color w:val="111113"/>
          <w:spacing w:val="-5"/>
          <w:sz w:val="22"/>
        </w:rPr>
        <w:t> </w:t>
      </w:r>
      <w:r>
        <w:rPr>
          <w:b/>
          <w:color w:val="111113"/>
          <w:sz w:val="22"/>
        </w:rPr>
        <w:t>a</w:t>
      </w:r>
      <w:r>
        <w:rPr>
          <w:b/>
          <w:color w:val="111113"/>
          <w:spacing w:val="-4"/>
          <w:sz w:val="22"/>
        </w:rPr>
        <w:t> </w:t>
      </w:r>
      <w:r>
        <w:rPr>
          <w:b/>
          <w:color w:val="111113"/>
          <w:sz w:val="22"/>
        </w:rPr>
        <w:t>user's knowledge, skills and abilities?</w:t>
      </w:r>
    </w:p>
    <w:p>
      <w:pPr>
        <w:pStyle w:val="BodyText"/>
        <w:spacing w:before="187"/>
        <w:ind w:left="33"/>
      </w:pPr>
      <w:r>
        <w:rPr>
          <w:color w:val="212121"/>
          <w:w w:val="105"/>
        </w:rPr>
        <w:t>Factors</w:t>
      </w:r>
      <w:r>
        <w:rPr>
          <w:color w:val="212121"/>
          <w:spacing w:val="13"/>
          <w:w w:val="105"/>
        </w:rPr>
        <w:t> </w:t>
      </w:r>
      <w:r>
        <w:rPr>
          <w:color w:val="111113"/>
          <w:w w:val="105"/>
        </w:rPr>
        <w:t>that </w:t>
      </w:r>
      <w:r>
        <w:rPr>
          <w:color w:val="212121"/>
          <w:w w:val="105"/>
        </w:rPr>
        <w:t>should</w:t>
      </w:r>
      <w:r>
        <w:rPr>
          <w:color w:val="212121"/>
          <w:spacing w:val="26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3"/>
          <w:w w:val="105"/>
        </w:rPr>
        <w:t> </w:t>
      </w:r>
      <w:r>
        <w:rPr>
          <w:color w:val="212121"/>
          <w:w w:val="105"/>
        </w:rPr>
        <w:t>considered</w:t>
      </w:r>
      <w:r>
        <w:rPr>
          <w:color w:val="212121"/>
          <w:spacing w:val="28"/>
          <w:w w:val="105"/>
        </w:rPr>
        <w:t> </w:t>
      </w:r>
      <w:r>
        <w:rPr>
          <w:color w:val="111113"/>
          <w:spacing w:val="-2"/>
          <w:w w:val="105"/>
        </w:rPr>
        <w:t>include</w:t>
      </w:r>
      <w:r>
        <w:rPr>
          <w:color w:val="343434"/>
          <w:spacing w:val="-2"/>
          <w:w w:val="105"/>
        </w:rPr>
        <w:t>:</w:t>
      </w:r>
    </w:p>
    <w:p>
      <w:pPr>
        <w:pStyle w:val="BodyText"/>
        <w:spacing w:line="410" w:lineRule="auto" w:before="162"/>
        <w:ind w:left="433" w:right="2036"/>
      </w:pPr>
      <w:r>
        <w:rPr>
          <w:color w:val="111113"/>
          <w:w w:val="105"/>
        </w:rPr>
        <w:t>the</w:t>
      </w:r>
      <w:r>
        <w:rPr>
          <w:color w:val="111113"/>
          <w:spacing w:val="28"/>
          <w:w w:val="105"/>
        </w:rPr>
        <w:t> </w:t>
      </w:r>
      <w:r>
        <w:rPr>
          <w:color w:val="111113"/>
          <w:w w:val="105"/>
        </w:rPr>
        <w:t>(intended) users,</w:t>
      </w:r>
      <w:r>
        <w:rPr>
          <w:color w:val="111113"/>
          <w:spacing w:val="-8"/>
          <w:w w:val="105"/>
        </w:rPr>
        <w:t> </w:t>
      </w:r>
      <w:r>
        <w:rPr>
          <w:color w:val="212121"/>
          <w:w w:val="105"/>
        </w:rPr>
        <w:t>their </w:t>
      </w:r>
      <w:r>
        <w:rPr>
          <w:color w:val="111113"/>
          <w:w w:val="105"/>
        </w:rPr>
        <w:t>mental </w:t>
      </w:r>
      <w:r>
        <w:rPr>
          <w:color w:val="212121"/>
          <w:w w:val="105"/>
        </w:rPr>
        <w:t>and </w:t>
      </w:r>
      <w:r>
        <w:rPr>
          <w:color w:val="111113"/>
          <w:w w:val="105"/>
        </w:rPr>
        <w:t>physical </w:t>
      </w:r>
      <w:r>
        <w:rPr>
          <w:color w:val="212121"/>
          <w:w w:val="105"/>
        </w:rPr>
        <w:t>abilities, skill and </w:t>
      </w:r>
      <w:r>
        <w:rPr>
          <w:color w:val="111113"/>
          <w:w w:val="105"/>
        </w:rPr>
        <w:t>training; the</w:t>
      </w:r>
      <w:r>
        <w:rPr>
          <w:color w:val="111113"/>
          <w:spacing w:val="40"/>
          <w:w w:val="105"/>
        </w:rPr>
        <w:t> </w:t>
      </w:r>
      <w:r>
        <w:rPr>
          <w:color w:val="111113"/>
          <w:w w:val="105"/>
        </w:rPr>
        <w:t>use </w:t>
      </w:r>
      <w:r>
        <w:rPr>
          <w:color w:val="212121"/>
          <w:w w:val="105"/>
        </w:rPr>
        <w:t>environment, ergonomic aspects, </w:t>
      </w:r>
      <w:r>
        <w:rPr>
          <w:color w:val="111113"/>
          <w:w w:val="105"/>
        </w:rPr>
        <w:t>installation </w:t>
      </w:r>
      <w:r>
        <w:rPr>
          <w:color w:val="212121"/>
          <w:w w:val="105"/>
        </w:rPr>
        <w:t>requirements;</w:t>
      </w:r>
    </w:p>
    <w:p>
      <w:pPr>
        <w:pStyle w:val="BodyText"/>
        <w:spacing w:line="240" w:lineRule="exact"/>
        <w:ind w:left="428"/>
      </w:pPr>
      <w:r>
        <w:rPr>
          <w:color w:val="212121"/>
          <w:w w:val="105"/>
        </w:rPr>
        <w:t>the</w:t>
      </w:r>
      <w:r>
        <w:rPr>
          <w:color w:val="212121"/>
          <w:w w:val="105"/>
        </w:rPr>
        <w:t> capability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4"/>
          <w:w w:val="105"/>
        </w:rPr>
        <w:t> </w:t>
      </w:r>
      <w:r>
        <w:rPr>
          <w:color w:val="111113"/>
          <w:w w:val="105"/>
        </w:rPr>
        <w:t>intended</w:t>
      </w:r>
      <w:r>
        <w:rPr>
          <w:color w:val="111113"/>
          <w:spacing w:val="6"/>
          <w:w w:val="105"/>
        </w:rPr>
        <w:t> </w:t>
      </w:r>
      <w:r>
        <w:rPr>
          <w:color w:val="111113"/>
          <w:w w:val="105"/>
        </w:rPr>
        <w:t>users</w:t>
      </w:r>
      <w:r>
        <w:rPr>
          <w:color w:val="111113"/>
          <w:spacing w:val="-8"/>
          <w:w w:val="105"/>
        </w:rPr>
        <w:t> </w:t>
      </w:r>
      <w:r>
        <w:rPr>
          <w:color w:val="111113"/>
          <w:w w:val="105"/>
        </w:rPr>
        <w:t>to</w:t>
      </w:r>
      <w:r>
        <w:rPr>
          <w:color w:val="111113"/>
          <w:spacing w:val="-13"/>
          <w:w w:val="105"/>
        </w:rPr>
        <w:t> </w:t>
      </w:r>
      <w:r>
        <w:rPr>
          <w:color w:val="212121"/>
          <w:w w:val="105"/>
        </w:rPr>
        <w:t>control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or</w:t>
      </w:r>
      <w:r>
        <w:rPr>
          <w:color w:val="212121"/>
          <w:spacing w:val="-14"/>
          <w:w w:val="105"/>
        </w:rPr>
        <w:t> </w:t>
      </w:r>
      <w:r>
        <w:rPr>
          <w:color w:val="111113"/>
          <w:w w:val="105"/>
        </w:rPr>
        <w:t>influence</w:t>
      </w:r>
      <w:r>
        <w:rPr>
          <w:color w:val="111113"/>
          <w:spacing w:val="-3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2"/>
          <w:w w:val="105"/>
        </w:rPr>
        <w:t> </w:t>
      </w:r>
      <w:r>
        <w:rPr>
          <w:color w:val="111113"/>
          <w:w w:val="105"/>
        </w:rPr>
        <w:t>the</w:t>
      </w:r>
      <w:r>
        <w:rPr>
          <w:color w:val="111113"/>
          <w:spacing w:val="-12"/>
          <w:w w:val="105"/>
        </w:rPr>
        <w:t> </w:t>
      </w:r>
      <w:r>
        <w:rPr>
          <w:i/>
          <w:color w:val="212121"/>
          <w:w w:val="105"/>
          <w:sz w:val="22"/>
        </w:rPr>
        <w:t>medical</w:t>
      </w:r>
      <w:r>
        <w:rPr>
          <w:i/>
          <w:color w:val="212121"/>
          <w:spacing w:val="-7"/>
          <w:w w:val="105"/>
          <w:sz w:val="22"/>
        </w:rPr>
        <w:t> </w:t>
      </w:r>
      <w:r>
        <w:rPr>
          <w:i/>
          <w:color w:val="111113"/>
          <w:w w:val="105"/>
          <w:sz w:val="22"/>
        </w:rPr>
        <w:t>d</w:t>
      </w:r>
      <w:r>
        <w:rPr>
          <w:i/>
          <w:color w:val="343434"/>
          <w:w w:val="105"/>
          <w:sz w:val="22"/>
        </w:rPr>
        <w:t>e</w:t>
      </w:r>
      <w:r>
        <w:rPr>
          <w:i/>
          <w:color w:val="111113"/>
          <w:w w:val="105"/>
          <w:sz w:val="22"/>
        </w:rPr>
        <w:t>vice;</w:t>
      </w:r>
      <w:r>
        <w:rPr>
          <w:i/>
          <w:color w:val="111113"/>
          <w:spacing w:val="-37"/>
          <w:w w:val="105"/>
          <w:sz w:val="22"/>
        </w:rPr>
        <w:t> </w:t>
      </w:r>
      <w:r>
        <w:rPr>
          <w:color w:val="111113"/>
          <w:spacing w:val="-5"/>
          <w:w w:val="105"/>
        </w:rPr>
        <w:t>and</w:t>
      </w:r>
    </w:p>
    <w:p>
      <w:pPr>
        <w:pStyle w:val="BodyText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69"/>
        <w:rPr>
          <w:sz w:val="9"/>
        </w:rPr>
      </w:pPr>
    </w:p>
    <w:p>
      <w:pPr>
        <w:spacing w:line="79" w:lineRule="exact" w:before="0"/>
        <w:ind w:left="17" w:right="0" w:firstLine="0"/>
        <w:jc w:val="center"/>
        <w:rPr>
          <w:rFonts w:ascii="Arial"/>
          <w:sz w:val="9"/>
        </w:rPr>
      </w:pPr>
      <w:r>
        <w:rPr>
          <w:rFonts w:ascii="Arial"/>
          <w:color w:val="495D8E"/>
          <w:spacing w:val="-10"/>
          <w:w w:val="105"/>
          <w:sz w:val="9"/>
        </w:rPr>
        <w:t>n</w:t>
      </w:r>
    </w:p>
    <w:p>
      <w:pPr>
        <w:spacing w:line="160" w:lineRule="exact" w:before="0"/>
        <w:ind w:left="37" w:right="0" w:firstLine="0"/>
        <w:jc w:val="center"/>
        <w:rPr>
          <w:sz w:val="16"/>
        </w:rPr>
      </w:pPr>
      <w:r>
        <w:rPr>
          <w:color w:val="495D8E"/>
          <w:spacing w:val="-5"/>
          <w:w w:val="95"/>
          <w:sz w:val="16"/>
        </w:rPr>
        <w:t>"'</w:t>
      </w:r>
    </w:p>
    <w:p>
      <w:pPr>
        <w:spacing w:line="53" w:lineRule="exact" w:before="20"/>
        <w:ind w:left="9" w:right="0" w:firstLine="0"/>
        <w:jc w:val="center"/>
        <w:rPr>
          <w:rFonts w:ascii="Arial"/>
          <w:sz w:val="6"/>
        </w:rPr>
      </w:pPr>
      <w:r>
        <w:rPr>
          <w:rFonts w:ascii="Arial"/>
          <w:color w:val="495D8E"/>
          <w:spacing w:val="-10"/>
          <w:w w:val="95"/>
          <w:sz w:val="6"/>
        </w:rPr>
        <w:t>C</w:t>
      </w:r>
    </w:p>
    <w:p>
      <w:pPr>
        <w:spacing w:line="145" w:lineRule="exact" w:before="0"/>
        <w:ind w:left="33" w:right="0" w:firstLine="0"/>
        <w:jc w:val="center"/>
        <w:rPr>
          <w:sz w:val="15"/>
        </w:rPr>
      </w:pPr>
      <w:r>
        <w:rPr>
          <w:color w:val="495D8E"/>
          <w:spacing w:val="-5"/>
          <w:w w:val="95"/>
          <w:sz w:val="15"/>
        </w:rPr>
        <w:t>"'</w:t>
      </w:r>
    </w:p>
    <w:p>
      <w:pPr>
        <w:spacing w:line="220" w:lineRule="auto" w:before="0"/>
        <w:ind w:left="0" w:right="125" w:firstLine="0"/>
        <w:jc w:val="right"/>
        <w:rPr>
          <w:sz w:val="16"/>
        </w:rPr>
      </w:pPr>
      <w:r>
        <w:rPr>
          <w:color w:val="495D8E"/>
          <w:spacing w:val="-2"/>
          <w:w w:val="65"/>
          <w:sz w:val="16"/>
        </w:rPr>
        <w:t>.</w:t>
      </w:r>
      <w:r>
        <w:rPr>
          <w:color w:val="495D8E"/>
          <w:spacing w:val="-2"/>
          <w:w w:val="65"/>
          <w:position w:val="-5"/>
          <w:sz w:val="10"/>
        </w:rPr>
        <w:t>n</w:t>
      </w:r>
      <w:r>
        <w:rPr>
          <w:color w:val="495D8E"/>
          <w:spacing w:val="-2"/>
          <w:w w:val="65"/>
          <w:sz w:val="16"/>
        </w:rPr>
        <w:t>...</w:t>
      </w:r>
    </w:p>
    <w:p>
      <w:pPr>
        <w:spacing w:line="197" w:lineRule="exact" w:before="70"/>
        <w:ind w:left="0" w:right="130" w:firstLine="0"/>
        <w:jc w:val="right"/>
        <w:rPr>
          <w:sz w:val="16"/>
        </w:rPr>
      </w:pPr>
      <w:r>
        <w:rPr>
          <w:color w:val="495D8E"/>
          <w:spacing w:val="-4"/>
          <w:w w:val="95"/>
          <w:sz w:val="16"/>
        </w:rPr>
        <w:t>"</w:t>
      </w:r>
      <w:r>
        <w:rPr>
          <w:rFonts w:ascii="Arial"/>
          <w:color w:val="495D8E"/>
          <w:spacing w:val="-4"/>
          <w:w w:val="95"/>
          <w:sz w:val="6"/>
        </w:rPr>
        <w:t>C</w:t>
      </w:r>
      <w:r>
        <w:rPr>
          <w:i/>
          <w:color w:val="495D8E"/>
          <w:spacing w:val="-4"/>
          <w:w w:val="95"/>
          <w:position w:val="-4"/>
          <w:sz w:val="10"/>
        </w:rPr>
        <w:t>u</w:t>
      </w:r>
      <w:r>
        <w:rPr>
          <w:color w:val="495D8E"/>
          <w:spacing w:val="-4"/>
          <w:w w:val="95"/>
          <w:sz w:val="16"/>
        </w:rPr>
        <w:t>'</w:t>
      </w:r>
    </w:p>
    <w:p>
      <w:pPr>
        <w:spacing w:line="184" w:lineRule="exact" w:before="0"/>
        <w:ind w:left="0" w:right="130" w:firstLine="0"/>
        <w:jc w:val="right"/>
        <w:rPr>
          <w:sz w:val="16"/>
        </w:rPr>
      </w:pPr>
      <w:r>
        <w:rPr>
          <w:color w:val="495D8E"/>
          <w:w w:val="95"/>
          <w:position w:val="-1"/>
          <w:sz w:val="18"/>
        </w:rPr>
        <w:t>,</w:t>
      </w:r>
      <w:r>
        <w:rPr>
          <w:color w:val="495D8E"/>
          <w:spacing w:val="71"/>
          <w:position w:val="-1"/>
          <w:sz w:val="18"/>
        </w:rPr>
        <w:t> </w:t>
      </w:r>
      <w:r>
        <w:rPr>
          <w:color w:val="576E9C"/>
          <w:spacing w:val="-17"/>
          <w:w w:val="95"/>
          <w:sz w:val="16"/>
        </w:rPr>
        <w:t>"</w:t>
      </w:r>
      <w:r>
        <w:rPr>
          <w:rFonts w:ascii="Arial"/>
          <w:color w:val="576E9C"/>
          <w:spacing w:val="-17"/>
          <w:w w:val="95"/>
          <w:sz w:val="9"/>
        </w:rPr>
        <w:t>n</w:t>
      </w:r>
      <w:r>
        <w:rPr>
          <w:color w:val="576E9C"/>
          <w:spacing w:val="-17"/>
          <w:w w:val="95"/>
          <w:sz w:val="16"/>
        </w:rPr>
        <w:t>'</w:t>
      </w:r>
    </w:p>
    <w:p>
      <w:pPr>
        <w:spacing w:line="178" w:lineRule="exact" w:before="17"/>
        <w:ind w:left="0" w:right="8" w:firstLine="0"/>
        <w:jc w:val="center"/>
        <w:rPr>
          <w:rFonts w:ascii="Arial"/>
          <w:sz w:val="19"/>
        </w:rPr>
      </w:pPr>
      <w:r>
        <w:rPr>
          <w:rFonts w:ascii="Arial"/>
          <w:color w:val="495D8E"/>
          <w:spacing w:val="-10"/>
          <w:w w:val="95"/>
          <w:sz w:val="19"/>
        </w:rPr>
        <w:t>"</w:t>
      </w:r>
    </w:p>
    <w:p>
      <w:pPr>
        <w:spacing w:line="152" w:lineRule="exact" w:before="0"/>
        <w:ind w:left="0" w:right="133" w:firstLine="0"/>
        <w:jc w:val="right"/>
        <w:rPr>
          <w:position w:val="-5"/>
          <w:sz w:val="20"/>
          <w:szCs w:val="20"/>
        </w:rPr>
      </w:pPr>
      <w:r>
        <w:rPr>
          <w:color w:val="495D8E"/>
          <w:spacing w:val="-5"/>
          <w:w w:val="85"/>
          <w:sz w:val="7"/>
          <w:szCs w:val="7"/>
        </w:rPr>
        <w:t>0</w:t>
      </w:r>
      <w:r>
        <w:rPr>
          <w:color w:val="495D8E"/>
          <w:spacing w:val="-5"/>
          <w:w w:val="85"/>
          <w:position w:val="-5"/>
          <w:sz w:val="20"/>
          <w:szCs w:val="20"/>
        </w:rPr>
        <w:t>�</w:t>
      </w:r>
    </w:p>
    <w:p>
      <w:pPr>
        <w:spacing w:line="135" w:lineRule="exact" w:before="0"/>
        <w:ind w:left="27" w:right="0" w:firstLine="0"/>
        <w:jc w:val="center"/>
        <w:rPr>
          <w:sz w:val="16"/>
        </w:rPr>
      </w:pPr>
      <w:r>
        <w:rPr>
          <w:color w:val="495D8E"/>
          <w:spacing w:val="-5"/>
          <w:w w:val="95"/>
          <w:sz w:val="16"/>
        </w:rPr>
        <w:t>"'</w:t>
      </w:r>
    </w:p>
    <w:p>
      <w:pPr>
        <w:spacing w:line="80" w:lineRule="exact" w:before="0"/>
        <w:ind w:left="36" w:right="0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381888">
                <wp:simplePos x="0" y="0"/>
                <wp:positionH relativeFrom="page">
                  <wp:posOffset>7232867</wp:posOffset>
                </wp:positionH>
                <wp:positionV relativeFrom="paragraph">
                  <wp:posOffset>12568</wp:posOffset>
                </wp:positionV>
                <wp:extent cx="14604" cy="140970"/>
                <wp:effectExtent l="0" t="0" r="0" b="0"/>
                <wp:wrapNone/>
                <wp:docPr id="411" name="Textbox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Textbox 411"/>
                      <wps:cNvSpPr txBox="1"/>
                      <wps:spPr>
                        <a:xfrm>
                          <a:off x="0" y="0"/>
                          <a:ext cx="14604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576E9C"/>
                                <w:spacing w:val="-112"/>
                                <w:w w:val="60"/>
                                <w:sz w:val="20"/>
                                <w:szCs w:val="20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517090pt;margin-top:.989659pt;width:1.150pt;height:11.1pt;mso-position-horizontal-relative:page;mso-position-vertical-relative:paragraph;z-index:-21934592" type="#_x0000_t202" id="docshape347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576E9C"/>
                          <w:spacing w:val="-112"/>
                          <w:w w:val="60"/>
                          <w:sz w:val="20"/>
                          <w:szCs w:val="20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95D8E"/>
          <w:spacing w:val="-5"/>
          <w:w w:val="95"/>
          <w:sz w:val="10"/>
        </w:rPr>
        <w:t>ro</w:t>
      </w:r>
    </w:p>
    <w:p>
      <w:pPr>
        <w:spacing w:line="79" w:lineRule="exact" w:before="0"/>
        <w:ind w:left="4" w:right="0" w:firstLine="0"/>
        <w:jc w:val="center"/>
        <w:rPr>
          <w:sz w:val="9"/>
        </w:rPr>
      </w:pPr>
      <w:r>
        <w:rPr>
          <w:color w:val="495D8E"/>
          <w:spacing w:val="-10"/>
          <w:w w:val="95"/>
          <w:sz w:val="9"/>
        </w:rPr>
        <w:t>n</w:t>
      </w:r>
    </w:p>
    <w:p>
      <w:pPr>
        <w:spacing w:line="187" w:lineRule="exact" w:before="9"/>
        <w:ind w:left="0" w:right="129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76608">
                <wp:simplePos x="0" y="0"/>
                <wp:positionH relativeFrom="page">
                  <wp:posOffset>7229814</wp:posOffset>
                </wp:positionH>
                <wp:positionV relativeFrom="paragraph">
                  <wp:posOffset>128025</wp:posOffset>
                </wp:positionV>
                <wp:extent cx="17780" cy="140970"/>
                <wp:effectExtent l="0" t="0" r="0" b="0"/>
                <wp:wrapNone/>
                <wp:docPr id="412" name="Textbox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Textbox 412"/>
                      <wps:cNvSpPr txBox="1"/>
                      <wps:spPr>
                        <a:xfrm>
                          <a:off x="0" y="0"/>
                          <a:ext cx="1778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576E9C"/>
                                <w:spacing w:val="-100"/>
                                <w:w w:val="55"/>
                                <w:sz w:val="20"/>
                                <w:szCs w:val="20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276733pt;margin-top:10.080774pt;width:1.4pt;height:11.1pt;mso-position-horizontal-relative:page;mso-position-vertical-relative:paragraph;z-index:15876608" type="#_x0000_t202" id="docshape348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576E9C"/>
                          <w:spacing w:val="-100"/>
                          <w:w w:val="55"/>
                          <w:sz w:val="20"/>
                          <w:szCs w:val="20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95D8E"/>
          <w:w w:val="95"/>
          <w:position w:val="-1"/>
          <w:sz w:val="18"/>
        </w:rPr>
        <w:t>,</w:t>
      </w:r>
      <w:r>
        <w:rPr>
          <w:color w:val="495D8E"/>
          <w:spacing w:val="71"/>
          <w:position w:val="-1"/>
          <w:sz w:val="18"/>
        </w:rPr>
        <w:t> </w:t>
      </w:r>
      <w:r>
        <w:rPr>
          <w:color w:val="576E9C"/>
          <w:spacing w:val="-5"/>
          <w:w w:val="95"/>
          <w:sz w:val="16"/>
        </w:rPr>
        <w:t>"'</w:t>
      </w:r>
    </w:p>
    <w:p>
      <w:pPr>
        <w:spacing w:line="120" w:lineRule="auto" w:before="26"/>
        <w:ind w:left="170" w:right="131" w:firstLine="0"/>
        <w:jc w:val="center"/>
        <w:rPr>
          <w:sz w:val="10"/>
        </w:rPr>
      </w:pPr>
      <w:r>
        <w:rPr>
          <w:color w:val="576E9C"/>
          <w:spacing w:val="-6"/>
          <w:w w:val="90"/>
          <w:sz w:val="10"/>
        </w:rPr>
        <w:t>ro</w:t>
      </w:r>
      <w:r>
        <w:rPr>
          <w:color w:val="576E9C"/>
          <w:spacing w:val="40"/>
          <w:sz w:val="10"/>
        </w:rPr>
        <w:t> </w:t>
      </w:r>
      <w:r>
        <w:rPr>
          <w:color w:val="495D8E"/>
          <w:spacing w:val="-5"/>
          <w:w w:val="90"/>
          <w:sz w:val="10"/>
        </w:rPr>
        <w:t>ro</w:t>
      </w:r>
    </w:p>
    <w:p>
      <w:pPr>
        <w:spacing w:line="90" w:lineRule="exact" w:before="78"/>
        <w:ind w:left="0" w:right="3" w:firstLine="0"/>
        <w:jc w:val="center"/>
        <w:rPr>
          <w:rFonts w:ascii="Arial"/>
          <w:sz w:val="9"/>
        </w:rPr>
      </w:pPr>
      <w:r>
        <w:rPr>
          <w:rFonts w:ascii="Arial"/>
          <w:color w:val="509090"/>
          <w:spacing w:val="-10"/>
          <w:w w:val="85"/>
          <w:sz w:val="9"/>
        </w:rPr>
        <w:t>n</w:t>
      </w:r>
    </w:p>
    <w:p>
      <w:pPr>
        <w:spacing w:line="58" w:lineRule="exact" w:before="0"/>
        <w:ind w:left="0" w:right="54" w:firstLine="0"/>
        <w:jc w:val="center"/>
        <w:rPr>
          <w:sz w:val="7"/>
        </w:rPr>
      </w:pPr>
      <w:r>
        <w:rPr>
          <w:color w:val="495D8E"/>
          <w:spacing w:val="-10"/>
          <w:w w:val="85"/>
          <w:sz w:val="7"/>
        </w:rPr>
        <w:t>0</w:t>
      </w:r>
    </w:p>
    <w:p>
      <w:pPr>
        <w:spacing w:line="71" w:lineRule="exact" w:before="0"/>
        <w:ind w:left="37" w:right="82" w:firstLine="0"/>
        <w:jc w:val="center"/>
        <w:rPr>
          <w:rFonts w:ascii="Arial"/>
          <w:sz w:val="7"/>
        </w:rPr>
      </w:pPr>
      <w:r>
        <w:rPr>
          <w:rFonts w:ascii="Arial"/>
          <w:color w:val="495D8E"/>
          <w:spacing w:val="-10"/>
          <w:w w:val="85"/>
          <w:sz w:val="7"/>
        </w:rPr>
        <w:t>3</w:t>
      </w:r>
    </w:p>
    <w:p>
      <w:pPr>
        <w:pStyle w:val="BodyText"/>
        <w:spacing w:before="7"/>
        <w:rPr>
          <w:rFonts w:ascii="Arial"/>
          <w:sz w:val="7"/>
        </w:rPr>
      </w:pPr>
    </w:p>
    <w:p>
      <w:pPr>
        <w:spacing w:line="69" w:lineRule="exact" w:before="1"/>
        <w:ind w:left="3" w:right="0" w:firstLine="0"/>
        <w:jc w:val="center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381376">
                <wp:simplePos x="0" y="0"/>
                <wp:positionH relativeFrom="page">
                  <wp:posOffset>7235201</wp:posOffset>
                </wp:positionH>
                <wp:positionV relativeFrom="paragraph">
                  <wp:posOffset>11653</wp:posOffset>
                </wp:positionV>
                <wp:extent cx="64769" cy="443865"/>
                <wp:effectExtent l="0" t="0" r="0" b="0"/>
                <wp:wrapNone/>
                <wp:docPr id="413" name="Textbox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Textbox 413"/>
                      <wps:cNvSpPr txBox="1"/>
                      <wps:spPr>
                        <a:xfrm>
                          <a:off x="0" y="0"/>
                          <a:ext cx="64769" cy="443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8" w:lineRule="exact" w:before="0"/>
                              <w:ind w:left="0" w:right="0" w:firstLine="0"/>
                              <w:jc w:val="left"/>
                              <w:rPr>
                                <w:sz w:val="63"/>
                              </w:rPr>
                            </w:pPr>
                            <w:r>
                              <w:rPr>
                                <w:color w:val="495D8E"/>
                                <w:spacing w:val="-10"/>
                                <w:w w:val="55"/>
                                <w:sz w:val="63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700928pt;margin-top:.917569pt;width:5.1pt;height:34.950pt;mso-position-horizontal-relative:page;mso-position-vertical-relative:paragraph;z-index:-21935104" type="#_x0000_t202" id="docshape349" filled="false" stroked="false">
                <v:textbox inset="0,0,0,0">
                  <w:txbxContent>
                    <w:p>
                      <w:pPr>
                        <w:spacing w:line="698" w:lineRule="exact" w:before="0"/>
                        <w:ind w:left="0" w:right="0" w:firstLine="0"/>
                        <w:jc w:val="left"/>
                        <w:rPr>
                          <w:sz w:val="63"/>
                        </w:rPr>
                      </w:pPr>
                      <w:r>
                        <w:rPr>
                          <w:color w:val="495D8E"/>
                          <w:spacing w:val="-10"/>
                          <w:w w:val="55"/>
                          <w:sz w:val="63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95D8E"/>
          <w:spacing w:val="-5"/>
          <w:w w:val="85"/>
          <w:sz w:val="7"/>
        </w:rPr>
        <w:t>0.</w:t>
      </w:r>
    </w:p>
    <w:p>
      <w:pPr>
        <w:spacing w:line="69" w:lineRule="exact" w:before="0"/>
        <w:ind w:left="0" w:right="54" w:firstLine="0"/>
        <w:jc w:val="center"/>
        <w:rPr>
          <w:sz w:val="7"/>
        </w:rPr>
      </w:pPr>
      <w:r>
        <w:rPr>
          <w:color w:val="495D8E"/>
          <w:spacing w:val="-10"/>
          <w:w w:val="85"/>
          <w:sz w:val="7"/>
        </w:rPr>
        <w:t>0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27"/>
        <w:rPr>
          <w:sz w:val="7"/>
        </w:rPr>
      </w:pPr>
    </w:p>
    <w:p>
      <w:pPr>
        <w:spacing w:line="226" w:lineRule="exact" w:before="0"/>
        <w:ind w:left="5" w:right="0" w:firstLine="0"/>
        <w:jc w:val="center"/>
        <w:rPr>
          <w:position w:val="-5"/>
          <w:sz w:val="20"/>
          <w:szCs w:val="20"/>
        </w:rPr>
      </w:pPr>
      <w:r>
        <w:rPr>
          <w:color w:val="495D8E"/>
          <w:spacing w:val="-5"/>
          <w:w w:val="70"/>
          <w:sz w:val="7"/>
          <w:szCs w:val="7"/>
        </w:rPr>
        <w:t>0</w:t>
      </w:r>
      <w:r>
        <w:rPr>
          <w:color w:val="495D8E"/>
          <w:spacing w:val="-5"/>
          <w:w w:val="70"/>
          <w:position w:val="-5"/>
          <w:sz w:val="20"/>
          <w:szCs w:val="20"/>
        </w:rPr>
        <w:t>�</w:t>
      </w:r>
    </w:p>
    <w:p>
      <w:pPr>
        <w:spacing w:line="140" w:lineRule="exact" w:before="0"/>
        <w:ind w:left="0" w:right="20" w:firstLine="0"/>
        <w:jc w:val="center"/>
        <w:rPr>
          <w:sz w:val="15"/>
        </w:rPr>
      </w:pPr>
      <w:r>
        <w:rPr>
          <w:color w:val="576E9C"/>
          <w:spacing w:val="-5"/>
          <w:w w:val="70"/>
          <w:sz w:val="7"/>
        </w:rPr>
        <w:t>0</w:t>
      </w:r>
      <w:r>
        <w:rPr>
          <w:color w:val="495D8E"/>
          <w:spacing w:val="-5"/>
          <w:w w:val="70"/>
          <w:sz w:val="15"/>
        </w:rPr>
        <w:t>"'</w:t>
      </w:r>
    </w:p>
    <w:p>
      <w:pPr>
        <w:spacing w:line="154" w:lineRule="exact" w:before="0"/>
        <w:ind w:left="0" w:right="0" w:firstLine="0"/>
        <w:jc w:val="center"/>
        <w:rPr>
          <w:rFonts w:ascii="Arial"/>
          <w:sz w:val="16"/>
        </w:rPr>
      </w:pPr>
      <w:r>
        <w:rPr>
          <w:rFonts w:ascii="Arial"/>
          <w:color w:val="495D8E"/>
          <w:spacing w:val="-5"/>
          <w:w w:val="70"/>
          <w:sz w:val="16"/>
        </w:rPr>
        <w:t>"'</w:t>
      </w:r>
    </w:p>
    <w:p>
      <w:pPr>
        <w:spacing w:line="79" w:lineRule="exact" w:before="0"/>
        <w:ind w:left="0" w:right="68" w:firstLine="0"/>
        <w:jc w:val="center"/>
        <w:rPr>
          <w:sz w:val="7"/>
        </w:rPr>
      </w:pPr>
      <w:r>
        <w:rPr>
          <w:color w:val="576E9C"/>
          <w:spacing w:val="-10"/>
          <w:w w:val="70"/>
          <w:sz w:val="7"/>
        </w:rPr>
        <w:t>0</w:t>
      </w:r>
    </w:p>
    <w:p>
      <w:pPr>
        <w:pStyle w:val="BodyText"/>
        <w:spacing w:before="57"/>
        <w:rPr>
          <w:sz w:val="7"/>
        </w:rPr>
      </w:pPr>
    </w:p>
    <w:p>
      <w:pPr>
        <w:spacing w:line="168" w:lineRule="exact" w:before="1"/>
        <w:ind w:left="0" w:right="4" w:firstLine="0"/>
        <w:jc w:val="center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7228384</wp:posOffset>
                </wp:positionH>
                <wp:positionV relativeFrom="paragraph">
                  <wp:posOffset>83368</wp:posOffset>
                </wp:positionV>
                <wp:extent cx="13970" cy="49530"/>
                <wp:effectExtent l="0" t="0" r="0" b="0"/>
                <wp:wrapNone/>
                <wp:docPr id="414" name="Textbox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Textbox 414"/>
                      <wps:cNvSpPr txBox="1"/>
                      <wps:spPr>
                        <a:xfrm>
                          <a:off x="0" y="0"/>
                          <a:ext cx="1397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95D8E"/>
                                <w:spacing w:val="-10"/>
                                <w:w w:val="6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164124pt;margin-top:6.56447pt;width:1.1pt;height:3.9pt;mso-position-horizontal-relative:page;mso-position-vertical-relative:paragraph;z-index:15877120" type="#_x0000_t202" id="docshape350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95D8E"/>
                          <w:spacing w:val="-10"/>
                          <w:w w:val="6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95D8E"/>
          <w:spacing w:val="-5"/>
          <w:w w:val="70"/>
          <w:sz w:val="15"/>
        </w:rPr>
        <w:t>"'</w:t>
      </w:r>
    </w:p>
    <w:p>
      <w:pPr>
        <w:spacing w:line="145" w:lineRule="exact" w:before="0"/>
        <w:ind w:left="30" w:right="0" w:firstLine="0"/>
        <w:jc w:val="center"/>
        <w:rPr>
          <w:sz w:val="16"/>
        </w:rPr>
      </w:pPr>
      <w:r>
        <w:rPr>
          <w:color w:val="495D8E"/>
          <w:spacing w:val="-5"/>
          <w:sz w:val="16"/>
        </w:rPr>
        <w:t>"'</w:t>
      </w:r>
    </w:p>
    <w:p>
      <w:pPr>
        <w:spacing w:line="150" w:lineRule="exact" w:before="0"/>
        <w:ind w:left="15" w:right="0" w:firstLine="0"/>
        <w:jc w:val="center"/>
        <w:rPr>
          <w:sz w:val="16"/>
        </w:rPr>
      </w:pPr>
      <w:r>
        <w:rPr>
          <w:color w:val="576E9C"/>
          <w:spacing w:val="-5"/>
          <w:sz w:val="7"/>
        </w:rPr>
        <w:t>0</w:t>
      </w:r>
      <w:r>
        <w:rPr>
          <w:color w:val="495D8E"/>
          <w:spacing w:val="-5"/>
          <w:sz w:val="16"/>
        </w:rPr>
        <w:t>"'</w:t>
      </w:r>
    </w:p>
    <w:p>
      <w:pPr>
        <w:spacing w:before="46"/>
        <w:ind w:left="30" w:right="0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383424">
                <wp:simplePos x="0" y="0"/>
                <wp:positionH relativeFrom="page">
                  <wp:posOffset>7236804</wp:posOffset>
                </wp:positionH>
                <wp:positionV relativeFrom="paragraph">
                  <wp:posOffset>80441</wp:posOffset>
                </wp:positionV>
                <wp:extent cx="56515" cy="274955"/>
                <wp:effectExtent l="0" t="0" r="0" b="0"/>
                <wp:wrapNone/>
                <wp:docPr id="415" name="Textbox 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5" name="Textbox 415"/>
                      <wps:cNvSpPr txBox="1"/>
                      <wps:spPr>
                        <a:xfrm>
                          <a:off x="0" y="0"/>
                          <a:ext cx="56515" cy="274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32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39"/>
                              </w:rPr>
                            </w:pPr>
                            <w:r>
                              <w:rPr>
                                <w:b/>
                                <w:color w:val="495D8E"/>
                                <w:spacing w:val="-10"/>
                                <w:w w:val="80"/>
                                <w:sz w:val="3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827087pt;margin-top:6.33397pt;width:4.45pt;height:21.65pt;mso-position-horizontal-relative:page;mso-position-vertical-relative:paragraph;z-index:-21933056" type="#_x0000_t202" id="docshape351" filled="false" stroked="false">
                <v:textbox inset="0,0,0,0">
                  <w:txbxContent>
                    <w:p>
                      <w:pPr>
                        <w:spacing w:line="432" w:lineRule="exact" w:before="0"/>
                        <w:ind w:left="0" w:right="0" w:firstLine="0"/>
                        <w:jc w:val="left"/>
                        <w:rPr>
                          <w:b/>
                          <w:sz w:val="39"/>
                        </w:rPr>
                      </w:pPr>
                      <w:r>
                        <w:rPr>
                          <w:b/>
                          <w:color w:val="495D8E"/>
                          <w:spacing w:val="-10"/>
                          <w:w w:val="80"/>
                          <w:sz w:val="3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hadow/>
          <w:color w:val="576E9C"/>
          <w:spacing w:val="-5"/>
          <w:sz w:val="16"/>
        </w:rPr>
        <w:t>"'</w:t>
      </w:r>
    </w:p>
    <w:p>
      <w:pPr>
        <w:pStyle w:val="BodyText"/>
        <w:spacing w:before="49"/>
        <w:rPr>
          <w:sz w:val="16"/>
        </w:rPr>
      </w:pPr>
    </w:p>
    <w:p>
      <w:pPr>
        <w:spacing w:before="0"/>
        <w:ind w:left="0" w:right="56" w:firstLine="0"/>
        <w:jc w:val="center"/>
        <w:rPr>
          <w:i/>
          <w:iCs/>
          <w:sz w:val="9"/>
          <w:szCs w:val="9"/>
        </w:rPr>
      </w:pPr>
      <w:r>
        <w:rPr>
          <w:i/>
          <w:iCs/>
          <w:color w:val="495D8E"/>
          <w:spacing w:val="-5"/>
          <w:w w:val="90"/>
          <w:position w:val="-5"/>
          <w:sz w:val="20"/>
          <w:szCs w:val="20"/>
        </w:rPr>
        <w:t>�</w:t>
      </w:r>
      <w:r>
        <w:rPr>
          <w:i/>
          <w:iCs/>
          <w:color w:val="495D8E"/>
          <w:spacing w:val="-5"/>
          <w:w w:val="90"/>
          <w:sz w:val="9"/>
          <w:szCs w:val="9"/>
        </w:rPr>
        <w:t>u</w:t>
      </w:r>
    </w:p>
    <w:p>
      <w:pPr>
        <w:spacing w:after="0"/>
        <w:jc w:val="center"/>
        <w:rPr>
          <w:i/>
          <w:sz w:val="9"/>
          <w:szCs w:val="9"/>
        </w:rPr>
        <w:sectPr>
          <w:type w:val="continuous"/>
          <w:pgSz w:w="11910" w:h="16850"/>
          <w:pgMar w:header="0" w:footer="933" w:top="340" w:bottom="280" w:left="992" w:right="283"/>
          <w:cols w:num="2" w:equalWidth="0">
            <w:col w:w="9230" w:space="1016"/>
            <w:col w:w="389"/>
          </w:cols>
        </w:sectPr>
      </w:pPr>
    </w:p>
    <w:p>
      <w:pPr>
        <w:pStyle w:val="BodyText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81383936">
            <wp:simplePos x="0" y="0"/>
            <wp:positionH relativeFrom="page">
              <wp:posOffset>7134649</wp:posOffset>
            </wp:positionH>
            <wp:positionV relativeFrom="page">
              <wp:posOffset>305167</wp:posOffset>
            </wp:positionV>
            <wp:extent cx="170962" cy="2917206"/>
            <wp:effectExtent l="0" t="0" r="0" b="0"/>
            <wp:wrapNone/>
            <wp:docPr id="418" name="Image 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8" name="Image 418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2" cy="2917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6"/>
        <w:rPr>
          <w:i/>
        </w:rPr>
      </w:pPr>
    </w:p>
    <w:p>
      <w:pPr>
        <w:pStyle w:val="BodyText"/>
        <w:spacing w:line="230" w:lineRule="auto"/>
        <w:ind w:left="468" w:right="792" w:firstLine="4"/>
      </w:pPr>
      <w:r>
        <w:rPr>
          <w:color w:val="151516"/>
          <w:w w:val="105"/>
        </w:rPr>
        <w:t>the</w:t>
      </w:r>
      <w:r>
        <w:rPr>
          <w:color w:val="151516"/>
          <w:spacing w:val="40"/>
          <w:w w:val="105"/>
        </w:rPr>
        <w:t> </w:t>
      </w:r>
      <w:r>
        <w:rPr>
          <w:color w:val="151516"/>
          <w:w w:val="105"/>
        </w:rPr>
        <w:t>personal</w:t>
      </w:r>
      <w:r>
        <w:rPr>
          <w:color w:val="151516"/>
          <w:spacing w:val="37"/>
          <w:w w:val="105"/>
        </w:rPr>
        <w:t> </w:t>
      </w:r>
      <w:r>
        <w:rPr>
          <w:color w:val="262626"/>
          <w:w w:val="105"/>
        </w:rPr>
        <w:t>characteristics </w:t>
      </w:r>
      <w:r>
        <w:rPr>
          <w:color w:val="151516"/>
          <w:w w:val="105"/>
        </w:rPr>
        <w:t>of intended</w:t>
      </w:r>
      <w:r>
        <w:rPr>
          <w:color w:val="151516"/>
          <w:spacing w:val="40"/>
          <w:w w:val="105"/>
        </w:rPr>
        <w:t> </w:t>
      </w:r>
      <w:r>
        <w:rPr>
          <w:color w:val="151516"/>
          <w:w w:val="105"/>
        </w:rPr>
        <w:t>users</w:t>
      </w:r>
      <w:r>
        <w:rPr>
          <w:color w:val="151516"/>
          <w:spacing w:val="31"/>
          <w:w w:val="105"/>
        </w:rPr>
        <w:t> </w:t>
      </w:r>
      <w:r>
        <w:rPr>
          <w:color w:val="151516"/>
          <w:w w:val="105"/>
        </w:rPr>
        <w:t>that</w:t>
      </w:r>
      <w:r>
        <w:rPr>
          <w:color w:val="151516"/>
          <w:spacing w:val="27"/>
          <w:w w:val="105"/>
        </w:rPr>
        <w:t> </w:t>
      </w:r>
      <w:r>
        <w:rPr>
          <w:color w:val="262626"/>
          <w:w w:val="105"/>
        </w:rPr>
        <w:t>can</w:t>
      </w:r>
      <w:r>
        <w:rPr>
          <w:color w:val="262626"/>
          <w:spacing w:val="23"/>
          <w:w w:val="105"/>
        </w:rPr>
        <w:t> </w:t>
      </w:r>
      <w:r>
        <w:rPr>
          <w:color w:val="262626"/>
          <w:w w:val="105"/>
        </w:rPr>
        <w:t>affect </w:t>
      </w:r>
      <w:r>
        <w:rPr>
          <w:color w:val="151516"/>
          <w:w w:val="105"/>
        </w:rPr>
        <w:t>their</w:t>
      </w:r>
      <w:r>
        <w:rPr>
          <w:color w:val="151516"/>
          <w:spacing w:val="23"/>
          <w:w w:val="105"/>
        </w:rPr>
        <w:t> </w:t>
      </w:r>
      <w:r>
        <w:rPr>
          <w:color w:val="262626"/>
          <w:w w:val="105"/>
        </w:rPr>
        <w:t>ability</w:t>
      </w:r>
      <w:r>
        <w:rPr>
          <w:color w:val="262626"/>
          <w:spacing w:val="26"/>
          <w:w w:val="105"/>
        </w:rPr>
        <w:t> </w:t>
      </w:r>
      <w:r>
        <w:rPr>
          <w:color w:val="262626"/>
          <w:w w:val="105"/>
        </w:rPr>
        <w:t>to successfully</w:t>
      </w:r>
      <w:r>
        <w:rPr>
          <w:color w:val="262626"/>
          <w:spacing w:val="35"/>
          <w:w w:val="105"/>
        </w:rPr>
        <w:t> </w:t>
      </w:r>
      <w:r>
        <w:rPr>
          <w:color w:val="151516"/>
          <w:w w:val="105"/>
        </w:rPr>
        <w:t>interact with the </w:t>
      </w:r>
      <w:r>
        <w:rPr>
          <w:i/>
          <w:color w:val="151516"/>
          <w:w w:val="105"/>
          <w:sz w:val="20"/>
        </w:rPr>
        <w:t>medical</w:t>
      </w:r>
      <w:r>
        <w:rPr>
          <w:i/>
          <w:color w:val="151516"/>
          <w:spacing w:val="20"/>
          <w:w w:val="105"/>
          <w:sz w:val="20"/>
        </w:rPr>
        <w:t> </w:t>
      </w:r>
      <w:r>
        <w:rPr>
          <w:i/>
          <w:color w:val="151516"/>
          <w:w w:val="105"/>
          <w:sz w:val="20"/>
        </w:rPr>
        <w:t>device.</w:t>
      </w:r>
      <w:r>
        <w:rPr>
          <w:i/>
          <w:color w:val="151516"/>
          <w:spacing w:val="-16"/>
          <w:w w:val="105"/>
          <w:sz w:val="20"/>
        </w:rPr>
        <w:t> </w:t>
      </w:r>
      <w:r>
        <w:rPr>
          <w:color w:val="262626"/>
          <w:w w:val="105"/>
        </w:rPr>
        <w:t>See</w:t>
      </w:r>
      <w:r>
        <w:rPr>
          <w:color w:val="262626"/>
          <w:spacing w:val="-22"/>
          <w:w w:val="105"/>
        </w:rPr>
        <w:t> </w:t>
      </w:r>
      <w:r>
        <w:rPr>
          <w:color w:val="244993"/>
          <w:w w:val="105"/>
          <w:u w:val="thick" w:color="151516"/>
        </w:rPr>
        <w:t>!EC TR 62366-2</w:t>
      </w:r>
      <w:r>
        <w:rPr>
          <w:color w:val="151516"/>
          <w:w w:val="105"/>
          <w:u w:val="thick" w:color="151516"/>
        </w:rPr>
        <w:t>(</w:t>
      </w:r>
      <w:r>
        <w:rPr>
          <w:color w:val="244993"/>
          <w:w w:val="105"/>
          <w:u w:val="thick" w:color="151516"/>
        </w:rPr>
        <w:t>12</w:t>
      </w:r>
      <w:r>
        <w:rPr>
          <w:color w:val="151516"/>
          <w:w w:val="105"/>
          <w:u w:val="thick" w:color="151516"/>
        </w:rPr>
        <w:t>1</w:t>
      </w:r>
      <w:r>
        <w:rPr>
          <w:color w:val="151516"/>
          <w:w w:val="105"/>
          <w:u w:val="none"/>
        </w:rPr>
        <w:t>.</w:t>
      </w:r>
    </w:p>
    <w:p>
      <w:pPr>
        <w:pStyle w:val="BodyText"/>
        <w:spacing w:before="22"/>
      </w:pPr>
    </w:p>
    <w:p>
      <w:pPr>
        <w:pStyle w:val="ListParagraph"/>
        <w:numPr>
          <w:ilvl w:val="3"/>
          <w:numId w:val="17"/>
        </w:numPr>
        <w:tabs>
          <w:tab w:pos="962" w:val="left" w:leader="none"/>
        </w:tabs>
        <w:spacing w:line="240" w:lineRule="auto" w:before="0" w:after="0"/>
        <w:ind w:left="962" w:right="0" w:hanging="879"/>
        <w:jc w:val="left"/>
        <w:rPr>
          <w:b/>
          <w:color w:val="151516"/>
          <w:sz w:val="21"/>
        </w:rPr>
      </w:pPr>
      <w:r>
        <w:rPr>
          <w:b/>
          <w:color w:val="151516"/>
          <w:w w:val="105"/>
          <w:sz w:val="21"/>
        </w:rPr>
        <w:t>Will</w:t>
      </w:r>
      <w:r>
        <w:rPr>
          <w:b/>
          <w:color w:val="151516"/>
          <w:spacing w:val="2"/>
          <w:w w:val="105"/>
          <w:sz w:val="21"/>
        </w:rPr>
        <w:t> </w:t>
      </w:r>
      <w:r>
        <w:rPr>
          <w:b/>
          <w:color w:val="151516"/>
          <w:w w:val="105"/>
          <w:sz w:val="21"/>
        </w:rPr>
        <w:t>the</w:t>
      </w:r>
      <w:r>
        <w:rPr>
          <w:b/>
          <w:color w:val="151516"/>
          <w:spacing w:val="6"/>
          <w:w w:val="105"/>
          <w:sz w:val="21"/>
        </w:rPr>
        <w:t> </w:t>
      </w:r>
      <w:r>
        <w:rPr>
          <w:b/>
          <w:i/>
          <w:color w:val="151516"/>
          <w:w w:val="105"/>
          <w:sz w:val="22"/>
        </w:rPr>
        <w:t>medical</w:t>
      </w:r>
      <w:r>
        <w:rPr>
          <w:b/>
          <w:i/>
          <w:color w:val="151516"/>
          <w:spacing w:val="9"/>
          <w:w w:val="105"/>
          <w:sz w:val="22"/>
        </w:rPr>
        <w:t> </w:t>
      </w:r>
      <w:r>
        <w:rPr>
          <w:b/>
          <w:i/>
          <w:color w:val="151516"/>
          <w:w w:val="105"/>
          <w:sz w:val="22"/>
        </w:rPr>
        <w:t>device</w:t>
      </w:r>
      <w:r>
        <w:rPr>
          <w:b/>
          <w:i/>
          <w:color w:val="151516"/>
          <w:spacing w:val="-3"/>
          <w:w w:val="105"/>
          <w:sz w:val="22"/>
        </w:rPr>
        <w:t> </w:t>
      </w:r>
      <w:r>
        <w:rPr>
          <w:b/>
          <w:color w:val="151516"/>
          <w:w w:val="105"/>
          <w:sz w:val="21"/>
        </w:rPr>
        <w:t>be</w:t>
      </w:r>
      <w:r>
        <w:rPr>
          <w:b/>
          <w:color w:val="151516"/>
          <w:spacing w:val="-6"/>
          <w:w w:val="105"/>
          <w:sz w:val="21"/>
        </w:rPr>
        <w:t> </w:t>
      </w:r>
      <w:r>
        <w:rPr>
          <w:b/>
          <w:color w:val="151516"/>
          <w:w w:val="105"/>
          <w:sz w:val="21"/>
        </w:rPr>
        <w:t>used</w:t>
      </w:r>
      <w:r>
        <w:rPr>
          <w:b/>
          <w:color w:val="151516"/>
          <w:spacing w:val="-1"/>
          <w:w w:val="105"/>
          <w:sz w:val="21"/>
        </w:rPr>
        <w:t> </w:t>
      </w:r>
      <w:r>
        <w:rPr>
          <w:b/>
          <w:color w:val="151516"/>
          <w:w w:val="105"/>
          <w:sz w:val="21"/>
        </w:rPr>
        <w:t>by</w:t>
      </w:r>
      <w:r>
        <w:rPr>
          <w:b/>
          <w:color w:val="151516"/>
          <w:spacing w:val="-10"/>
          <w:w w:val="105"/>
          <w:sz w:val="21"/>
        </w:rPr>
        <w:t> </w:t>
      </w:r>
      <w:r>
        <w:rPr>
          <w:b/>
          <w:color w:val="151516"/>
          <w:w w:val="105"/>
          <w:sz w:val="21"/>
        </w:rPr>
        <w:t>persons</w:t>
      </w:r>
      <w:r>
        <w:rPr>
          <w:b/>
          <w:color w:val="151516"/>
          <w:spacing w:val="-2"/>
          <w:w w:val="105"/>
          <w:sz w:val="21"/>
        </w:rPr>
        <w:t> </w:t>
      </w:r>
      <w:r>
        <w:rPr>
          <w:b/>
          <w:color w:val="151516"/>
          <w:w w:val="105"/>
          <w:sz w:val="21"/>
        </w:rPr>
        <w:t>with</w:t>
      </w:r>
      <w:r>
        <w:rPr>
          <w:b/>
          <w:color w:val="151516"/>
          <w:spacing w:val="-7"/>
          <w:w w:val="105"/>
          <w:sz w:val="21"/>
        </w:rPr>
        <w:t> </w:t>
      </w:r>
      <w:r>
        <w:rPr>
          <w:b/>
          <w:color w:val="151516"/>
          <w:w w:val="105"/>
          <w:sz w:val="21"/>
        </w:rPr>
        <w:t>specific</w:t>
      </w:r>
      <w:r>
        <w:rPr>
          <w:b/>
          <w:color w:val="151516"/>
          <w:spacing w:val="-5"/>
          <w:w w:val="105"/>
          <w:sz w:val="21"/>
        </w:rPr>
        <w:t> </w:t>
      </w:r>
      <w:r>
        <w:rPr>
          <w:b/>
          <w:color w:val="151516"/>
          <w:spacing w:val="-2"/>
          <w:w w:val="105"/>
          <w:sz w:val="21"/>
        </w:rPr>
        <w:t>needs?</w:t>
      </w:r>
    </w:p>
    <w:p>
      <w:pPr>
        <w:pStyle w:val="BodyText"/>
        <w:spacing w:before="180"/>
        <w:ind w:left="96"/>
        <w:jc w:val="both"/>
      </w:pPr>
      <w:r>
        <w:rPr>
          <w:color w:val="151516"/>
          <w:w w:val="105"/>
        </w:rPr>
        <w:t>Factors</w:t>
      </w:r>
      <w:r>
        <w:rPr>
          <w:color w:val="151516"/>
          <w:spacing w:val="14"/>
          <w:w w:val="105"/>
        </w:rPr>
        <w:t> </w:t>
      </w:r>
      <w:r>
        <w:rPr>
          <w:color w:val="151516"/>
          <w:w w:val="105"/>
        </w:rPr>
        <w:t>that</w:t>
      </w:r>
      <w:r>
        <w:rPr>
          <w:color w:val="151516"/>
          <w:spacing w:val="-1"/>
          <w:w w:val="105"/>
        </w:rPr>
        <w:t> </w:t>
      </w:r>
      <w:r>
        <w:rPr>
          <w:color w:val="151516"/>
          <w:w w:val="105"/>
        </w:rPr>
        <w:t>should</w:t>
      </w:r>
      <w:r>
        <w:rPr>
          <w:color w:val="151516"/>
          <w:spacing w:val="25"/>
          <w:w w:val="105"/>
        </w:rPr>
        <w:t> </w:t>
      </w:r>
      <w:r>
        <w:rPr>
          <w:color w:val="151516"/>
          <w:w w:val="105"/>
        </w:rPr>
        <w:t>be</w:t>
      </w:r>
      <w:r>
        <w:rPr>
          <w:color w:val="151516"/>
          <w:spacing w:val="4"/>
          <w:w w:val="105"/>
        </w:rPr>
        <w:t> </w:t>
      </w:r>
      <w:r>
        <w:rPr>
          <w:color w:val="262626"/>
          <w:w w:val="105"/>
        </w:rPr>
        <w:t>considered</w:t>
      </w:r>
      <w:r>
        <w:rPr>
          <w:color w:val="262626"/>
          <w:spacing w:val="23"/>
          <w:w w:val="105"/>
        </w:rPr>
        <w:t> </w:t>
      </w:r>
      <w:r>
        <w:rPr>
          <w:color w:val="151516"/>
          <w:spacing w:val="-2"/>
          <w:w w:val="105"/>
        </w:rPr>
        <w:t>include:</w:t>
      </w:r>
    </w:p>
    <w:p>
      <w:pPr>
        <w:pStyle w:val="BodyText"/>
        <w:spacing w:line="230" w:lineRule="auto" w:before="174"/>
        <w:ind w:left="478" w:right="506" w:firstLine="1"/>
        <w:rPr>
          <w:i/>
          <w:sz w:val="20"/>
        </w:rPr>
      </w:pPr>
      <w:r>
        <w:rPr>
          <w:color w:val="151516"/>
          <w:w w:val="105"/>
        </w:rPr>
        <w:t>users</w:t>
      </w:r>
      <w:r>
        <w:rPr>
          <w:color w:val="151516"/>
          <w:spacing w:val="28"/>
          <w:w w:val="105"/>
        </w:rPr>
        <w:t> </w:t>
      </w:r>
      <w:r>
        <w:rPr>
          <w:color w:val="151516"/>
          <w:w w:val="105"/>
        </w:rPr>
        <w:t>with</w:t>
      </w:r>
      <w:r>
        <w:rPr>
          <w:color w:val="151516"/>
          <w:spacing w:val="29"/>
          <w:w w:val="105"/>
        </w:rPr>
        <w:t> </w:t>
      </w:r>
      <w:r>
        <w:rPr>
          <w:color w:val="262626"/>
          <w:w w:val="105"/>
        </w:rPr>
        <w:t>special</w:t>
      </w:r>
      <w:r>
        <w:rPr>
          <w:color w:val="262626"/>
          <w:spacing w:val="36"/>
          <w:w w:val="105"/>
        </w:rPr>
        <w:t> </w:t>
      </w:r>
      <w:r>
        <w:rPr>
          <w:color w:val="262626"/>
          <w:w w:val="105"/>
        </w:rPr>
        <w:t>characteristics, such</w:t>
      </w:r>
      <w:r>
        <w:rPr>
          <w:color w:val="262626"/>
          <w:spacing w:val="25"/>
          <w:w w:val="105"/>
        </w:rPr>
        <w:t> </w:t>
      </w:r>
      <w:r>
        <w:rPr>
          <w:color w:val="262626"/>
          <w:w w:val="105"/>
        </w:rPr>
        <w:t>as</w:t>
      </w:r>
      <w:r>
        <w:rPr>
          <w:color w:val="262626"/>
          <w:spacing w:val="37"/>
          <w:w w:val="105"/>
        </w:rPr>
        <w:t> </w:t>
      </w:r>
      <w:r>
        <w:rPr>
          <w:color w:val="151516"/>
          <w:w w:val="105"/>
        </w:rPr>
        <w:t>disabled</w:t>
      </w:r>
      <w:r>
        <w:rPr>
          <w:color w:val="151516"/>
          <w:spacing w:val="40"/>
          <w:w w:val="105"/>
        </w:rPr>
        <w:t> </w:t>
      </w:r>
      <w:r>
        <w:rPr>
          <w:color w:val="151516"/>
          <w:w w:val="105"/>
        </w:rPr>
        <w:t>persons,</w:t>
      </w:r>
      <w:r>
        <w:rPr>
          <w:color w:val="151516"/>
          <w:spacing w:val="24"/>
          <w:w w:val="105"/>
        </w:rPr>
        <w:t> </w:t>
      </w:r>
      <w:r>
        <w:rPr>
          <w:color w:val="151516"/>
          <w:w w:val="105"/>
        </w:rPr>
        <w:t>the </w:t>
      </w:r>
      <w:r>
        <w:rPr>
          <w:color w:val="262626"/>
          <w:w w:val="105"/>
        </w:rPr>
        <w:t>elderly and</w:t>
      </w:r>
      <w:r>
        <w:rPr>
          <w:color w:val="262626"/>
          <w:spacing w:val="27"/>
          <w:w w:val="105"/>
        </w:rPr>
        <w:t> </w:t>
      </w:r>
      <w:r>
        <w:rPr>
          <w:color w:val="262626"/>
          <w:w w:val="105"/>
        </w:rPr>
        <w:t>children,</w:t>
      </w:r>
      <w:r>
        <w:rPr>
          <w:color w:val="262626"/>
          <w:spacing w:val="27"/>
          <w:w w:val="105"/>
        </w:rPr>
        <w:t> </w:t>
      </w:r>
      <w:r>
        <w:rPr>
          <w:color w:val="262626"/>
          <w:w w:val="105"/>
        </w:rPr>
        <w:t>who might </w:t>
      </w:r>
      <w:r>
        <w:rPr>
          <w:color w:val="151516"/>
          <w:w w:val="105"/>
        </w:rPr>
        <w:t>need </w:t>
      </w:r>
      <w:r>
        <w:rPr>
          <w:color w:val="262626"/>
          <w:w w:val="105"/>
        </w:rPr>
        <w:t>assistance </w:t>
      </w:r>
      <w:r>
        <w:rPr>
          <w:color w:val="151516"/>
          <w:w w:val="105"/>
        </w:rPr>
        <w:t>by </w:t>
      </w:r>
      <w:r>
        <w:rPr>
          <w:color w:val="262626"/>
          <w:w w:val="105"/>
        </w:rPr>
        <w:t>another </w:t>
      </w:r>
      <w:r>
        <w:rPr>
          <w:color w:val="151516"/>
          <w:w w:val="105"/>
        </w:rPr>
        <w:t>person to </w:t>
      </w:r>
      <w:r>
        <w:rPr>
          <w:color w:val="262626"/>
          <w:w w:val="105"/>
        </w:rPr>
        <w:t>enable </w:t>
      </w:r>
      <w:r>
        <w:rPr>
          <w:color w:val="151516"/>
          <w:w w:val="105"/>
        </w:rPr>
        <w:t>the use </w:t>
      </w:r>
      <w:r>
        <w:rPr>
          <w:color w:val="262626"/>
          <w:w w:val="105"/>
        </w:rPr>
        <w:t>of a </w:t>
      </w:r>
      <w:r>
        <w:rPr>
          <w:i/>
          <w:color w:val="151516"/>
          <w:w w:val="105"/>
          <w:sz w:val="20"/>
        </w:rPr>
        <w:t>medical device;</w:t>
      </w:r>
    </w:p>
    <w:p>
      <w:pPr>
        <w:pStyle w:val="BodyText"/>
        <w:spacing w:line="230" w:lineRule="auto" w:before="176"/>
        <w:ind w:left="476" w:right="792" w:firstLine="2"/>
        <w:rPr>
          <w:i/>
          <w:sz w:val="20"/>
        </w:rPr>
      </w:pPr>
      <w:r>
        <w:rPr>
          <w:color w:val="151516"/>
          <w:w w:val="105"/>
        </w:rPr>
        <w:t>users</w:t>
      </w:r>
      <w:r>
        <w:rPr>
          <w:color w:val="151516"/>
          <w:spacing w:val="36"/>
          <w:w w:val="105"/>
        </w:rPr>
        <w:t> </w:t>
      </w:r>
      <w:r>
        <w:rPr>
          <w:color w:val="151516"/>
          <w:w w:val="105"/>
        </w:rPr>
        <w:t>having </w:t>
      </w:r>
      <w:r>
        <w:rPr>
          <w:color w:val="262626"/>
          <w:w w:val="105"/>
        </w:rPr>
        <w:t>wide-ranging</w:t>
      </w:r>
      <w:r>
        <w:rPr>
          <w:color w:val="262626"/>
          <w:spacing w:val="34"/>
          <w:w w:val="105"/>
        </w:rPr>
        <w:t> </w:t>
      </w:r>
      <w:r>
        <w:rPr>
          <w:color w:val="151516"/>
          <w:w w:val="105"/>
        </w:rPr>
        <w:t>skill</w:t>
      </w:r>
      <w:r>
        <w:rPr>
          <w:color w:val="151516"/>
          <w:spacing w:val="33"/>
          <w:w w:val="105"/>
        </w:rPr>
        <w:t> </w:t>
      </w:r>
      <w:r>
        <w:rPr>
          <w:color w:val="151516"/>
          <w:w w:val="105"/>
        </w:rPr>
        <w:t>levels</w:t>
      </w:r>
      <w:r>
        <w:rPr>
          <w:color w:val="151516"/>
          <w:spacing w:val="30"/>
          <w:w w:val="105"/>
        </w:rPr>
        <w:t> </w:t>
      </w:r>
      <w:r>
        <w:rPr>
          <w:color w:val="262626"/>
          <w:w w:val="105"/>
        </w:rPr>
        <w:t>and</w:t>
      </w:r>
      <w:r>
        <w:rPr>
          <w:color w:val="262626"/>
          <w:spacing w:val="35"/>
          <w:w w:val="105"/>
        </w:rPr>
        <w:t> </w:t>
      </w:r>
      <w:r>
        <w:rPr>
          <w:color w:val="151516"/>
          <w:w w:val="105"/>
        </w:rPr>
        <w:t>differing</w:t>
      </w:r>
      <w:r>
        <w:rPr>
          <w:color w:val="151516"/>
          <w:spacing w:val="34"/>
          <w:w w:val="105"/>
        </w:rPr>
        <w:t> </w:t>
      </w:r>
      <w:r>
        <w:rPr>
          <w:color w:val="262626"/>
          <w:w w:val="105"/>
        </w:rPr>
        <w:t>cultural</w:t>
      </w:r>
      <w:r>
        <w:rPr>
          <w:color w:val="262626"/>
          <w:spacing w:val="40"/>
          <w:w w:val="105"/>
        </w:rPr>
        <w:t> </w:t>
      </w:r>
      <w:r>
        <w:rPr>
          <w:color w:val="262626"/>
          <w:w w:val="105"/>
        </w:rPr>
        <w:t>backgrounds</w:t>
      </w:r>
      <w:r>
        <w:rPr>
          <w:color w:val="262626"/>
          <w:spacing w:val="40"/>
          <w:w w:val="105"/>
        </w:rPr>
        <w:t> </w:t>
      </w:r>
      <w:r>
        <w:rPr>
          <w:color w:val="262626"/>
          <w:w w:val="105"/>
        </w:rPr>
        <w:t>and</w:t>
      </w:r>
      <w:r>
        <w:rPr>
          <w:color w:val="262626"/>
          <w:spacing w:val="33"/>
          <w:w w:val="105"/>
        </w:rPr>
        <w:t> </w:t>
      </w:r>
      <w:r>
        <w:rPr>
          <w:color w:val="262626"/>
          <w:w w:val="105"/>
        </w:rPr>
        <w:t>expectations</w:t>
      </w:r>
      <w:r>
        <w:rPr>
          <w:color w:val="262626"/>
          <w:spacing w:val="38"/>
          <w:w w:val="105"/>
        </w:rPr>
        <w:t> </w:t>
      </w:r>
      <w:r>
        <w:rPr>
          <w:color w:val="151516"/>
          <w:w w:val="105"/>
        </w:rPr>
        <w:t>that </w:t>
      </w:r>
      <w:r>
        <w:rPr>
          <w:color w:val="262626"/>
          <w:w w:val="105"/>
        </w:rPr>
        <w:t>could </w:t>
      </w:r>
      <w:r>
        <w:rPr>
          <w:color w:val="151516"/>
          <w:w w:val="105"/>
        </w:rPr>
        <w:t>lead to differences in what is </w:t>
      </w:r>
      <w:r>
        <w:rPr>
          <w:color w:val="262626"/>
          <w:w w:val="105"/>
        </w:rPr>
        <w:t>considered appropriate application</w:t>
      </w:r>
      <w:r>
        <w:rPr>
          <w:color w:val="262626"/>
          <w:spacing w:val="39"/>
          <w:w w:val="105"/>
        </w:rPr>
        <w:t> </w:t>
      </w:r>
      <w:r>
        <w:rPr>
          <w:color w:val="262626"/>
          <w:w w:val="105"/>
        </w:rPr>
        <w:t>of </w:t>
      </w:r>
      <w:r>
        <w:rPr>
          <w:color w:val="151516"/>
          <w:w w:val="105"/>
        </w:rPr>
        <w:t>the </w:t>
      </w:r>
      <w:r>
        <w:rPr>
          <w:i/>
          <w:color w:val="262626"/>
          <w:w w:val="105"/>
          <w:sz w:val="20"/>
        </w:rPr>
        <w:t>medical </w:t>
      </w:r>
      <w:r>
        <w:rPr>
          <w:i/>
          <w:color w:val="151516"/>
          <w:w w:val="105"/>
          <w:sz w:val="20"/>
        </w:rPr>
        <w:t>device.</w:t>
      </w:r>
    </w:p>
    <w:p>
      <w:pPr>
        <w:pStyle w:val="BodyText"/>
        <w:spacing w:before="36"/>
        <w:rPr>
          <w:i/>
        </w:rPr>
      </w:pPr>
    </w:p>
    <w:p>
      <w:pPr>
        <w:pStyle w:val="ListParagraph"/>
        <w:numPr>
          <w:ilvl w:val="3"/>
          <w:numId w:val="17"/>
        </w:numPr>
        <w:tabs>
          <w:tab w:pos="965" w:val="left" w:leader="none"/>
          <w:tab w:pos="9805" w:val="left" w:leader="none"/>
        </w:tabs>
        <w:spacing w:line="240" w:lineRule="auto" w:before="1" w:after="0"/>
        <w:ind w:left="965" w:right="0" w:hanging="877"/>
        <w:jc w:val="left"/>
        <w:rPr>
          <w:b/>
          <w:bCs/>
          <w:color w:val="151516"/>
          <w:sz w:val="21"/>
          <w:szCs w:val="21"/>
        </w:rPr>
      </w:pPr>
      <w:r>
        <w:rPr>
          <w:b/>
          <w:bCs/>
          <w:color w:val="151516"/>
          <w:sz w:val="21"/>
          <w:szCs w:val="21"/>
        </w:rPr>
        <w:t>Can</w:t>
      </w:r>
      <w:r>
        <w:rPr>
          <w:b/>
          <w:bCs/>
          <w:color w:val="151516"/>
          <w:spacing w:val="23"/>
          <w:sz w:val="21"/>
          <w:szCs w:val="21"/>
        </w:rPr>
        <w:t> </w:t>
      </w:r>
      <w:r>
        <w:rPr>
          <w:b/>
          <w:bCs/>
          <w:color w:val="151516"/>
          <w:sz w:val="21"/>
          <w:szCs w:val="21"/>
        </w:rPr>
        <w:t>the</w:t>
      </w:r>
      <w:r>
        <w:rPr>
          <w:b/>
          <w:bCs/>
          <w:color w:val="151516"/>
          <w:spacing w:val="33"/>
          <w:sz w:val="21"/>
          <w:szCs w:val="21"/>
        </w:rPr>
        <w:t> </w:t>
      </w:r>
      <w:r>
        <w:rPr>
          <w:b/>
          <w:bCs/>
          <w:color w:val="151516"/>
          <w:sz w:val="21"/>
          <w:szCs w:val="21"/>
        </w:rPr>
        <w:t>user</w:t>
      </w:r>
      <w:r>
        <w:rPr>
          <w:b/>
          <w:bCs/>
          <w:color w:val="151516"/>
          <w:spacing w:val="24"/>
          <w:sz w:val="21"/>
          <w:szCs w:val="21"/>
        </w:rPr>
        <w:t> </w:t>
      </w:r>
      <w:r>
        <w:rPr>
          <w:b/>
          <w:bCs/>
          <w:color w:val="151516"/>
          <w:sz w:val="21"/>
          <w:szCs w:val="21"/>
        </w:rPr>
        <w:t>interface</w:t>
      </w:r>
      <w:r>
        <w:rPr>
          <w:b/>
          <w:bCs/>
          <w:color w:val="151516"/>
          <w:spacing w:val="43"/>
          <w:sz w:val="21"/>
          <w:szCs w:val="21"/>
        </w:rPr>
        <w:t> </w:t>
      </w:r>
      <w:r>
        <w:rPr>
          <w:b/>
          <w:bCs/>
          <w:color w:val="151516"/>
          <w:sz w:val="21"/>
          <w:szCs w:val="21"/>
        </w:rPr>
        <w:t>be</w:t>
      </w:r>
      <w:r>
        <w:rPr>
          <w:b/>
          <w:bCs/>
          <w:color w:val="151516"/>
          <w:spacing w:val="22"/>
          <w:sz w:val="21"/>
          <w:szCs w:val="21"/>
        </w:rPr>
        <w:t> </w:t>
      </w:r>
      <w:r>
        <w:rPr>
          <w:b/>
          <w:bCs/>
          <w:color w:val="151516"/>
          <w:sz w:val="21"/>
          <w:szCs w:val="21"/>
        </w:rPr>
        <w:t>used</w:t>
      </w:r>
      <w:r>
        <w:rPr>
          <w:b/>
          <w:bCs/>
          <w:color w:val="151516"/>
          <w:spacing w:val="18"/>
          <w:sz w:val="21"/>
          <w:szCs w:val="21"/>
        </w:rPr>
        <w:t> </w:t>
      </w:r>
      <w:r>
        <w:rPr>
          <w:b/>
          <w:bCs/>
          <w:color w:val="151516"/>
          <w:sz w:val="21"/>
          <w:szCs w:val="21"/>
        </w:rPr>
        <w:t>to</w:t>
      </w:r>
      <w:r>
        <w:rPr>
          <w:b/>
          <w:bCs/>
          <w:color w:val="151516"/>
          <w:spacing w:val="28"/>
          <w:sz w:val="21"/>
          <w:szCs w:val="21"/>
        </w:rPr>
        <w:t> </w:t>
      </w:r>
      <w:r>
        <w:rPr>
          <w:b/>
          <w:bCs/>
          <w:color w:val="151516"/>
          <w:sz w:val="21"/>
          <w:szCs w:val="21"/>
        </w:rPr>
        <w:t>initiate</w:t>
      </w:r>
      <w:r>
        <w:rPr>
          <w:b/>
          <w:bCs/>
          <w:color w:val="151516"/>
          <w:spacing w:val="32"/>
          <w:sz w:val="21"/>
          <w:szCs w:val="21"/>
        </w:rPr>
        <w:t> </w:t>
      </w:r>
      <w:r>
        <w:rPr>
          <w:b/>
          <w:bCs/>
          <w:color w:val="151516"/>
          <w:sz w:val="21"/>
          <w:szCs w:val="21"/>
        </w:rPr>
        <w:t>unauthorised</w:t>
      </w:r>
      <w:r>
        <w:rPr>
          <w:b/>
          <w:bCs/>
          <w:color w:val="151516"/>
          <w:spacing w:val="39"/>
          <w:sz w:val="21"/>
          <w:szCs w:val="21"/>
        </w:rPr>
        <w:t> </w:t>
      </w:r>
      <w:r>
        <w:rPr>
          <w:b/>
          <w:bCs/>
          <w:color w:val="151516"/>
          <w:spacing w:val="-2"/>
          <w:sz w:val="21"/>
          <w:szCs w:val="21"/>
        </w:rPr>
        <w:t>actions?</w:t>
      </w:r>
      <w:r>
        <w:rPr>
          <w:b/>
          <w:bCs/>
          <w:color w:val="151516"/>
          <w:sz w:val="21"/>
          <w:szCs w:val="21"/>
        </w:rPr>
        <w:tab/>
      </w:r>
      <w:r>
        <w:rPr>
          <w:color w:val="596B99"/>
          <w:spacing w:val="-5"/>
          <w:position w:val="-9"/>
          <w:sz w:val="21"/>
          <w:szCs w:val="21"/>
        </w:rPr>
        <w:t>�</w:t>
      </w:r>
      <w:r>
        <w:rPr>
          <w:color w:val="596B99"/>
          <w:spacing w:val="-5"/>
          <w:position w:val="-3"/>
          <w:sz w:val="10"/>
          <w:szCs w:val="10"/>
        </w:rPr>
        <w:t>n</w:t>
      </w:r>
    </w:p>
    <w:p>
      <w:pPr>
        <w:pStyle w:val="BodyText"/>
        <w:spacing w:line="230" w:lineRule="auto" w:before="84"/>
        <w:ind w:left="96" w:right="797" w:firstLine="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386496">
                <wp:simplePos x="0" y="0"/>
                <wp:positionH relativeFrom="page">
                  <wp:posOffset>7189041</wp:posOffset>
                </wp:positionH>
                <wp:positionV relativeFrom="paragraph">
                  <wp:posOffset>294399</wp:posOffset>
                </wp:positionV>
                <wp:extent cx="69850" cy="483234"/>
                <wp:effectExtent l="0" t="0" r="0" b="0"/>
                <wp:wrapNone/>
                <wp:docPr id="419" name="Textbox 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9" name="Textbox 419"/>
                      <wps:cNvSpPr txBox="1"/>
                      <wps:spPr>
                        <a:xfrm>
                          <a:off x="0" y="0"/>
                          <a:ext cx="69850" cy="4832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8"/>
                              </w:rPr>
                            </w:pPr>
                            <w:r>
                              <w:rPr>
                                <w:rFonts w:ascii="Arial"/>
                                <w:color w:val="596B99"/>
                                <w:spacing w:val="-10"/>
                                <w:w w:val="55"/>
                                <w:sz w:val="68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066284pt;margin-top:23.181046pt;width:5.5pt;height:38.050pt;mso-position-horizontal-relative:page;mso-position-vertical-relative:paragraph;z-index:-21929984" type="#_x0000_t202" id="docshape354" filled="false" stroked="false">
                <v:textbox inset="0,0,0,0">
                  <w:txbxContent>
                    <w:p>
                      <w:pPr>
                        <w:spacing w:line="760" w:lineRule="exact" w:before="0"/>
                        <w:ind w:left="0" w:right="0" w:firstLine="0"/>
                        <w:jc w:val="left"/>
                        <w:rPr>
                          <w:rFonts w:ascii="Arial"/>
                          <w:sz w:val="68"/>
                        </w:rPr>
                      </w:pPr>
                      <w:r>
                        <w:rPr>
                          <w:rFonts w:ascii="Arial"/>
                          <w:color w:val="596B99"/>
                          <w:spacing w:val="-10"/>
                          <w:w w:val="55"/>
                          <w:sz w:val="68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51516"/>
          <w:w w:val="105"/>
        </w:rPr>
        <w:t>Factors</w:t>
      </w:r>
      <w:r>
        <w:rPr>
          <w:color w:val="151516"/>
          <w:w w:val="105"/>
        </w:rPr>
        <w:t> that</w:t>
      </w:r>
      <w:r>
        <w:rPr>
          <w:color w:val="151516"/>
          <w:w w:val="105"/>
        </w:rPr>
        <w:t> </w:t>
      </w:r>
      <w:r>
        <w:rPr>
          <w:color w:val="262626"/>
          <w:w w:val="105"/>
        </w:rPr>
        <w:t>should</w:t>
      </w:r>
      <w:r>
        <w:rPr>
          <w:color w:val="262626"/>
          <w:spacing w:val="40"/>
          <w:w w:val="105"/>
        </w:rPr>
        <w:t> </w:t>
      </w:r>
      <w:r>
        <w:rPr>
          <w:color w:val="151516"/>
          <w:w w:val="105"/>
        </w:rPr>
        <w:t>be</w:t>
      </w:r>
      <w:r>
        <w:rPr>
          <w:color w:val="151516"/>
          <w:w w:val="105"/>
        </w:rPr>
        <w:t> </w:t>
      </w:r>
      <w:r>
        <w:rPr>
          <w:color w:val="262626"/>
          <w:w w:val="105"/>
        </w:rPr>
        <w:t>considered</w:t>
      </w:r>
      <w:r>
        <w:rPr>
          <w:color w:val="262626"/>
          <w:w w:val="105"/>
        </w:rPr>
        <w:t> </w:t>
      </w:r>
      <w:r>
        <w:rPr>
          <w:color w:val="151516"/>
          <w:w w:val="105"/>
        </w:rPr>
        <w:t>include</w:t>
      </w:r>
      <w:r>
        <w:rPr>
          <w:color w:val="151516"/>
          <w:w w:val="105"/>
        </w:rPr>
        <w:t> </w:t>
      </w:r>
      <w:r>
        <w:rPr>
          <w:color w:val="262626"/>
          <w:w w:val="105"/>
        </w:rPr>
        <w:t>whether</w:t>
      </w:r>
      <w:r>
        <w:rPr>
          <w:color w:val="262626"/>
          <w:w w:val="105"/>
        </w:rPr>
        <w:t> the</w:t>
      </w:r>
      <w:r>
        <w:rPr>
          <w:color w:val="262626"/>
          <w:w w:val="105"/>
        </w:rPr>
        <w:t> </w:t>
      </w:r>
      <w:r>
        <w:rPr>
          <w:color w:val="151516"/>
          <w:w w:val="105"/>
        </w:rPr>
        <w:t>user</w:t>
      </w:r>
      <w:r>
        <w:rPr>
          <w:color w:val="151516"/>
          <w:w w:val="105"/>
        </w:rPr>
        <w:t> interface</w:t>
      </w:r>
      <w:r>
        <w:rPr>
          <w:color w:val="151516"/>
          <w:w w:val="105"/>
        </w:rPr>
        <w:t> </w:t>
      </w:r>
      <w:r>
        <w:rPr>
          <w:color w:val="262626"/>
          <w:w w:val="105"/>
        </w:rPr>
        <w:t>allows</w:t>
      </w:r>
      <w:r>
        <w:rPr>
          <w:color w:val="262626"/>
          <w:w w:val="105"/>
        </w:rPr>
        <w:t> </w:t>
      </w:r>
      <w:r>
        <w:rPr>
          <w:color w:val="151516"/>
          <w:w w:val="105"/>
        </w:rPr>
        <w:t>the</w:t>
      </w:r>
      <w:r>
        <w:rPr>
          <w:color w:val="151516"/>
          <w:w w:val="105"/>
        </w:rPr>
        <w:t> user</w:t>
      </w:r>
      <w:r>
        <w:rPr>
          <w:color w:val="151516"/>
          <w:w w:val="105"/>
        </w:rPr>
        <w:t> to</w:t>
      </w:r>
      <w:r>
        <w:rPr>
          <w:color w:val="151516"/>
          <w:w w:val="105"/>
        </w:rPr>
        <w:t> </w:t>
      </w:r>
      <w:r>
        <w:rPr>
          <w:color w:val="262626"/>
          <w:w w:val="105"/>
        </w:rPr>
        <w:t>enter</w:t>
      </w:r>
      <w:r>
        <w:rPr>
          <w:color w:val="262626"/>
          <w:w w:val="105"/>
        </w:rPr>
        <w:t> an </w:t>
      </w:r>
      <w:r>
        <w:rPr>
          <w:color w:val="151516"/>
          <w:w w:val="105"/>
        </w:rPr>
        <w:t>operation</w:t>
      </w:r>
      <w:r>
        <w:rPr>
          <w:color w:val="151516"/>
          <w:w w:val="105"/>
        </w:rPr>
        <w:t> mode</w:t>
      </w:r>
      <w:r>
        <w:rPr>
          <w:color w:val="151516"/>
          <w:w w:val="105"/>
        </w:rPr>
        <w:t> with</w:t>
      </w:r>
      <w:r>
        <w:rPr>
          <w:color w:val="151516"/>
          <w:w w:val="105"/>
        </w:rPr>
        <w:t> </w:t>
      </w:r>
      <w:r>
        <w:rPr>
          <w:color w:val="262626"/>
          <w:w w:val="105"/>
        </w:rPr>
        <w:t>restricted</w:t>
      </w:r>
      <w:r>
        <w:rPr>
          <w:color w:val="262626"/>
          <w:w w:val="105"/>
        </w:rPr>
        <w:t> access</w:t>
      </w:r>
      <w:r>
        <w:rPr>
          <w:color w:val="262626"/>
          <w:w w:val="105"/>
        </w:rPr>
        <w:t> </w:t>
      </w:r>
      <w:r>
        <w:rPr>
          <w:color w:val="151516"/>
          <w:w w:val="105"/>
        </w:rPr>
        <w:t>(e.g.</w:t>
      </w:r>
      <w:r>
        <w:rPr>
          <w:color w:val="151516"/>
          <w:w w:val="105"/>
        </w:rPr>
        <w:t> </w:t>
      </w:r>
      <w:r>
        <w:rPr>
          <w:color w:val="262626"/>
          <w:w w:val="105"/>
        </w:rPr>
        <w:t>for</w:t>
      </w:r>
      <w:r>
        <w:rPr>
          <w:color w:val="262626"/>
          <w:w w:val="105"/>
        </w:rPr>
        <w:t> </w:t>
      </w:r>
      <w:r>
        <w:rPr>
          <w:color w:val="151516"/>
          <w:w w:val="105"/>
        </w:rPr>
        <w:t>maintenance</w:t>
      </w:r>
      <w:r>
        <w:rPr>
          <w:color w:val="151516"/>
          <w:w w:val="105"/>
        </w:rPr>
        <w:t> </w:t>
      </w:r>
      <w:r>
        <w:rPr>
          <w:color w:val="262626"/>
          <w:w w:val="105"/>
        </w:rPr>
        <w:t>or</w:t>
      </w:r>
      <w:r>
        <w:rPr>
          <w:color w:val="262626"/>
          <w:w w:val="105"/>
        </w:rPr>
        <w:t> </w:t>
      </w:r>
      <w:r>
        <w:rPr>
          <w:color w:val="151516"/>
          <w:w w:val="105"/>
        </w:rPr>
        <w:t>special</w:t>
      </w:r>
      <w:r>
        <w:rPr>
          <w:color w:val="151516"/>
          <w:w w:val="105"/>
        </w:rPr>
        <w:t> use),</w:t>
      </w:r>
      <w:r>
        <w:rPr>
          <w:color w:val="151516"/>
          <w:w w:val="105"/>
        </w:rPr>
        <w:t> </w:t>
      </w:r>
      <w:r>
        <w:rPr>
          <w:color w:val="262626"/>
          <w:w w:val="105"/>
        </w:rPr>
        <w:t>which</w:t>
      </w:r>
      <w:r>
        <w:rPr>
          <w:color w:val="262626"/>
          <w:w w:val="105"/>
        </w:rPr>
        <w:t> </w:t>
      </w:r>
      <w:r>
        <w:rPr>
          <w:color w:val="151516"/>
          <w:w w:val="105"/>
        </w:rPr>
        <w:t>increases</w:t>
      </w:r>
      <w:r>
        <w:rPr>
          <w:color w:val="151516"/>
          <w:w w:val="105"/>
        </w:rPr>
        <w:t> the possibility</w:t>
      </w:r>
      <w:r>
        <w:rPr>
          <w:color w:val="151516"/>
          <w:spacing w:val="-6"/>
          <w:w w:val="105"/>
        </w:rPr>
        <w:t> </w:t>
      </w:r>
      <w:r>
        <w:rPr>
          <w:color w:val="151516"/>
          <w:w w:val="105"/>
        </w:rPr>
        <w:t>of </w:t>
      </w:r>
      <w:r>
        <w:rPr>
          <w:i/>
          <w:color w:val="151516"/>
          <w:w w:val="105"/>
          <w:sz w:val="20"/>
        </w:rPr>
        <w:t>use</w:t>
      </w:r>
      <w:r>
        <w:rPr>
          <w:i/>
          <w:color w:val="151516"/>
          <w:spacing w:val="-1"/>
          <w:w w:val="105"/>
          <w:sz w:val="20"/>
        </w:rPr>
        <w:t> </w:t>
      </w:r>
      <w:r>
        <w:rPr>
          <w:i/>
          <w:color w:val="262626"/>
          <w:w w:val="105"/>
          <w:sz w:val="20"/>
        </w:rPr>
        <w:t>error</w:t>
      </w:r>
      <w:r>
        <w:rPr>
          <w:i/>
          <w:color w:val="262626"/>
          <w:spacing w:val="-3"/>
          <w:w w:val="105"/>
          <w:sz w:val="20"/>
        </w:rPr>
        <w:t> </w:t>
      </w:r>
      <w:r>
        <w:rPr>
          <w:color w:val="262626"/>
          <w:w w:val="105"/>
        </w:rPr>
        <w:t>and </w:t>
      </w:r>
      <w:r>
        <w:rPr>
          <w:color w:val="151516"/>
          <w:w w:val="105"/>
        </w:rPr>
        <w:t>thereby the</w:t>
      </w:r>
      <w:r>
        <w:rPr>
          <w:color w:val="151516"/>
          <w:spacing w:val="-4"/>
          <w:w w:val="105"/>
        </w:rPr>
        <w:t> </w:t>
      </w:r>
      <w:r>
        <w:rPr>
          <w:color w:val="262626"/>
          <w:w w:val="105"/>
        </w:rPr>
        <w:t>associated</w:t>
      </w:r>
      <w:r>
        <w:rPr>
          <w:color w:val="262626"/>
          <w:spacing w:val="28"/>
          <w:w w:val="105"/>
        </w:rPr>
        <w:t> </w:t>
      </w:r>
      <w:r>
        <w:rPr>
          <w:i/>
          <w:color w:val="262626"/>
          <w:w w:val="105"/>
          <w:sz w:val="20"/>
        </w:rPr>
        <w:t>risks,</w:t>
      </w:r>
      <w:r>
        <w:rPr>
          <w:i/>
          <w:color w:val="262626"/>
          <w:spacing w:val="-14"/>
          <w:w w:val="105"/>
          <w:sz w:val="20"/>
        </w:rPr>
        <w:t> </w:t>
      </w:r>
      <w:r>
        <w:rPr>
          <w:color w:val="262626"/>
          <w:w w:val="105"/>
        </w:rPr>
        <w:t>and </w:t>
      </w:r>
      <w:r>
        <w:rPr>
          <w:color w:val="151516"/>
          <w:w w:val="105"/>
        </w:rPr>
        <w:t>whether the user becomes </w:t>
      </w:r>
      <w:r>
        <w:rPr>
          <w:color w:val="262626"/>
          <w:w w:val="105"/>
        </w:rPr>
        <w:t>aware </w:t>
      </w:r>
      <w:r>
        <w:rPr>
          <w:color w:val="151516"/>
          <w:w w:val="105"/>
        </w:rPr>
        <w:t>of having </w:t>
      </w:r>
      <w:r>
        <w:rPr>
          <w:color w:val="262626"/>
          <w:w w:val="105"/>
        </w:rPr>
        <w:t>entered </w:t>
      </w:r>
      <w:r>
        <w:rPr>
          <w:color w:val="151516"/>
          <w:w w:val="105"/>
        </w:rPr>
        <w:t>such </w:t>
      </w:r>
      <w:r>
        <w:rPr>
          <w:color w:val="262626"/>
          <w:w w:val="105"/>
        </w:rPr>
        <w:t>operation </w:t>
      </w:r>
      <w:r>
        <w:rPr>
          <w:color w:val="151516"/>
          <w:w w:val="105"/>
        </w:rPr>
        <w:t>mode.</w:t>
      </w:r>
    </w:p>
    <w:p>
      <w:pPr>
        <w:spacing w:line="79" w:lineRule="exact" w:before="138"/>
        <w:ind w:left="0" w:right="234" w:firstLine="0"/>
        <w:jc w:val="righ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81216">
                <wp:simplePos x="0" y="0"/>
                <wp:positionH relativeFrom="page">
                  <wp:posOffset>7213641</wp:posOffset>
                </wp:positionH>
                <wp:positionV relativeFrom="paragraph">
                  <wp:posOffset>83289</wp:posOffset>
                </wp:positionV>
                <wp:extent cx="2540" cy="147955"/>
                <wp:effectExtent l="0" t="0" r="0" b="0"/>
                <wp:wrapNone/>
                <wp:docPr id="420" name="Textbox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Textbox 420"/>
                      <wps:cNvSpPr txBox="1"/>
                      <wps:spPr>
                        <a:xfrm>
                          <a:off x="0" y="0"/>
                          <a:ext cx="2540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596B99"/>
                                <w:spacing w:val="-98"/>
                                <w:w w:val="45"/>
                                <w:sz w:val="21"/>
                                <w:szCs w:val="21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003296pt;margin-top:6.558191pt;width:.2pt;height:11.65pt;mso-position-horizontal-relative:page;mso-position-vertical-relative:paragraph;z-index:15881216" type="#_x0000_t202" id="docshape355" filled="false" stroked="false">
                <v:textbox inset="0,0,0,0">
                  <w:txbxContent>
                    <w:p>
                      <w:pPr>
                        <w:spacing w:line="233" w:lineRule="exact" w:before="0"/>
                        <w:ind w:left="0" w:right="0" w:firstLine="0"/>
                        <w:jc w:val="left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color w:val="596B99"/>
                          <w:spacing w:val="-98"/>
                          <w:w w:val="45"/>
                          <w:sz w:val="21"/>
                          <w:szCs w:val="21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B99"/>
          <w:spacing w:val="-10"/>
          <w:w w:val="70"/>
          <w:sz w:val="7"/>
        </w:rPr>
        <w:t>0</w:t>
      </w:r>
    </w:p>
    <w:p>
      <w:pPr>
        <w:pStyle w:val="ListParagraph"/>
        <w:numPr>
          <w:ilvl w:val="2"/>
          <w:numId w:val="17"/>
        </w:numPr>
        <w:tabs>
          <w:tab w:pos="807" w:val="left" w:leader="none"/>
        </w:tabs>
        <w:spacing w:line="186" w:lineRule="exact" w:before="0" w:after="0"/>
        <w:ind w:left="807" w:right="0" w:hanging="714"/>
        <w:jc w:val="left"/>
        <w:rPr>
          <w:b/>
          <w:color w:val="151516"/>
          <w:sz w:val="24"/>
        </w:rPr>
      </w:pPr>
      <w:r>
        <w:rPr>
          <w:b/>
          <w:color w:val="151516"/>
          <w:sz w:val="24"/>
        </w:rPr>
        <w:t>Does the</w:t>
      </w:r>
      <w:r>
        <w:rPr>
          <w:b/>
          <w:color w:val="151516"/>
          <w:spacing w:val="11"/>
          <w:sz w:val="24"/>
        </w:rPr>
        <w:t> </w:t>
      </w:r>
      <w:r>
        <w:rPr>
          <w:b/>
          <w:i/>
          <w:color w:val="151516"/>
          <w:sz w:val="24"/>
        </w:rPr>
        <w:t>medical</w:t>
      </w:r>
      <w:r>
        <w:rPr>
          <w:b/>
          <w:i/>
          <w:color w:val="151516"/>
          <w:spacing w:val="20"/>
          <w:sz w:val="24"/>
        </w:rPr>
        <w:t> </w:t>
      </w:r>
      <w:r>
        <w:rPr>
          <w:b/>
          <w:i/>
          <w:color w:val="151516"/>
          <w:sz w:val="24"/>
        </w:rPr>
        <w:t>device</w:t>
      </w:r>
      <w:r>
        <w:rPr>
          <w:b/>
          <w:i/>
          <w:color w:val="151516"/>
          <w:spacing w:val="12"/>
          <w:sz w:val="24"/>
        </w:rPr>
        <w:t> </w:t>
      </w:r>
      <w:r>
        <w:rPr>
          <w:b/>
          <w:color w:val="151516"/>
          <w:sz w:val="24"/>
        </w:rPr>
        <w:t>include</w:t>
      </w:r>
      <w:r>
        <w:rPr>
          <w:b/>
          <w:color w:val="151516"/>
          <w:spacing w:val="2"/>
          <w:sz w:val="24"/>
        </w:rPr>
        <w:t> </w:t>
      </w:r>
      <w:r>
        <w:rPr>
          <w:b/>
          <w:color w:val="151516"/>
          <w:sz w:val="24"/>
        </w:rPr>
        <w:t>an</w:t>
      </w:r>
      <w:r>
        <w:rPr>
          <w:b/>
          <w:color w:val="151516"/>
          <w:spacing w:val="-10"/>
          <w:sz w:val="24"/>
        </w:rPr>
        <w:t> </w:t>
      </w:r>
      <w:r>
        <w:rPr>
          <w:b/>
          <w:color w:val="151516"/>
          <w:sz w:val="24"/>
        </w:rPr>
        <w:t>alarm</w:t>
      </w:r>
      <w:r>
        <w:rPr>
          <w:b/>
          <w:color w:val="151516"/>
          <w:spacing w:val="13"/>
          <w:sz w:val="24"/>
        </w:rPr>
        <w:t> </w:t>
      </w:r>
      <w:r>
        <w:rPr>
          <w:b/>
          <w:color w:val="151516"/>
          <w:spacing w:val="-2"/>
          <w:sz w:val="24"/>
        </w:rPr>
        <w:t>system?</w:t>
      </w:r>
    </w:p>
    <w:p>
      <w:pPr>
        <w:spacing w:line="84" w:lineRule="exact" w:before="0"/>
        <w:ind w:left="9829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384448">
                <wp:simplePos x="0" y="0"/>
                <wp:positionH relativeFrom="page">
                  <wp:posOffset>7218794</wp:posOffset>
                </wp:positionH>
                <wp:positionV relativeFrom="paragraph">
                  <wp:posOffset>31803</wp:posOffset>
                </wp:positionV>
                <wp:extent cx="66675" cy="387350"/>
                <wp:effectExtent l="0" t="0" r="0" b="0"/>
                <wp:wrapNone/>
                <wp:docPr id="421" name="Textbox 4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1" name="Textbox 421"/>
                      <wps:cNvSpPr txBox="1"/>
                      <wps:spPr>
                        <a:xfrm>
                          <a:off x="0" y="0"/>
                          <a:ext cx="66675" cy="387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10" w:lineRule="exact" w:before="0"/>
                              <w:ind w:left="0" w:right="0" w:firstLine="0"/>
                              <w:jc w:val="left"/>
                              <w:rPr>
                                <w:sz w:val="55"/>
                              </w:rPr>
                            </w:pPr>
                            <w:r>
                              <w:rPr>
                                <w:color w:val="596B99"/>
                                <w:spacing w:val="-10"/>
                                <w:w w:val="65"/>
                                <w:sz w:val="55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408997pt;margin-top:2.504188pt;width:5.25pt;height:30.5pt;mso-position-horizontal-relative:page;mso-position-vertical-relative:paragraph;z-index:-21932032" type="#_x0000_t202" id="docshape356" filled="false" stroked="false">
                <v:textbox inset="0,0,0,0">
                  <w:txbxContent>
                    <w:p>
                      <w:pPr>
                        <w:spacing w:line="610" w:lineRule="exact" w:before="0"/>
                        <w:ind w:left="0" w:right="0" w:firstLine="0"/>
                        <w:jc w:val="left"/>
                        <w:rPr>
                          <w:sz w:val="55"/>
                        </w:rPr>
                      </w:pPr>
                      <w:r>
                        <w:rPr>
                          <w:color w:val="596B99"/>
                          <w:spacing w:val="-10"/>
                          <w:w w:val="65"/>
                          <w:sz w:val="55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B99"/>
          <w:spacing w:val="-5"/>
          <w:w w:val="85"/>
          <w:sz w:val="10"/>
        </w:rPr>
        <w:t>ro</w:t>
      </w:r>
    </w:p>
    <w:p>
      <w:pPr>
        <w:spacing w:line="77" w:lineRule="exact" w:before="0"/>
        <w:ind w:left="9829" w:right="0" w:firstLine="0"/>
        <w:jc w:val="left"/>
        <w:rPr>
          <w:sz w:val="9"/>
        </w:rPr>
      </w:pPr>
      <w:r>
        <w:rPr>
          <w:color w:val="596B99"/>
          <w:spacing w:val="-10"/>
          <w:w w:val="85"/>
          <w:sz w:val="9"/>
        </w:rPr>
        <w:t>n</w:t>
      </w:r>
    </w:p>
    <w:p>
      <w:pPr>
        <w:pStyle w:val="BodyText"/>
        <w:spacing w:before="5"/>
        <w:rPr>
          <w:sz w:val="9"/>
        </w:rPr>
      </w:pPr>
    </w:p>
    <w:p>
      <w:pPr>
        <w:pStyle w:val="BodyText"/>
        <w:tabs>
          <w:tab w:pos="9800" w:val="left" w:leader="none"/>
        </w:tabs>
        <w:spacing w:line="230" w:lineRule="auto" w:before="1"/>
        <w:ind w:left="98" w:right="196" w:firstLine="6"/>
        <w:rPr>
          <w:rFonts w:ascii="Arial"/>
          <w:i/>
        </w:rPr>
      </w:pPr>
      <w:r>
        <w:rPr>
          <w:rFonts w:ascii="Arial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1384960">
                <wp:simplePos x="0" y="0"/>
                <wp:positionH relativeFrom="page">
                  <wp:posOffset>7189065</wp:posOffset>
                </wp:positionH>
                <wp:positionV relativeFrom="paragraph">
                  <wp:posOffset>366558</wp:posOffset>
                </wp:positionV>
                <wp:extent cx="81915" cy="483234"/>
                <wp:effectExtent l="0" t="0" r="0" b="0"/>
                <wp:wrapNone/>
                <wp:docPr id="422" name="Textbox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Textbox 422"/>
                      <wps:cNvSpPr txBox="1"/>
                      <wps:spPr>
                        <a:xfrm>
                          <a:off x="0" y="0"/>
                          <a:ext cx="81915" cy="4832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8"/>
                              </w:rPr>
                            </w:pPr>
                            <w:r>
                              <w:rPr>
                                <w:rFonts w:ascii="Arial"/>
                                <w:color w:val="596B99"/>
                                <w:spacing w:val="-10"/>
                                <w:w w:val="65"/>
                                <w:sz w:val="68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068176pt;margin-top:28.862894pt;width:6.45pt;height:38.050pt;mso-position-horizontal-relative:page;mso-position-vertical-relative:paragraph;z-index:-21931520" type="#_x0000_t202" id="docshape357" filled="false" stroked="false">
                <v:textbox inset="0,0,0,0">
                  <w:txbxContent>
                    <w:p>
                      <w:pPr>
                        <w:spacing w:line="760" w:lineRule="exact" w:before="0"/>
                        <w:ind w:left="0" w:right="0" w:firstLine="0"/>
                        <w:jc w:val="left"/>
                        <w:rPr>
                          <w:rFonts w:ascii="Arial"/>
                          <w:sz w:val="68"/>
                        </w:rPr>
                      </w:pPr>
                      <w:r>
                        <w:rPr>
                          <w:rFonts w:ascii="Arial"/>
                          <w:color w:val="596B99"/>
                          <w:spacing w:val="-10"/>
                          <w:w w:val="65"/>
                          <w:sz w:val="68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881728">
                <wp:simplePos x="0" y="0"/>
                <wp:positionH relativeFrom="page">
                  <wp:posOffset>7220108</wp:posOffset>
                </wp:positionH>
                <wp:positionV relativeFrom="paragraph">
                  <wp:posOffset>250392</wp:posOffset>
                </wp:positionV>
                <wp:extent cx="14604" cy="43180"/>
                <wp:effectExtent l="0" t="0" r="0" b="0"/>
                <wp:wrapNone/>
                <wp:docPr id="423" name="Textbox 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3" name="Textbox 423"/>
                      <wps:cNvSpPr txBox="1"/>
                      <wps:spPr>
                        <a:xfrm>
                          <a:off x="0" y="0"/>
                          <a:ext cx="14604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596B99"/>
                                <w:spacing w:val="-10"/>
                                <w:w w:val="65"/>
                                <w:sz w:val="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512512pt;margin-top:19.715935pt;width:1.150pt;height:3.4pt;mso-position-horizontal-relative:page;mso-position-vertical-relative:paragraph;z-index:15881728" type="#_x0000_t202" id="docshape358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596B99"/>
                          <w:spacing w:val="-10"/>
                          <w:w w:val="65"/>
                          <w:sz w:val="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882240">
                <wp:simplePos x="0" y="0"/>
                <wp:positionH relativeFrom="page">
                  <wp:posOffset>7230738</wp:posOffset>
                </wp:positionH>
                <wp:positionV relativeFrom="paragraph">
                  <wp:posOffset>391737</wp:posOffset>
                </wp:positionV>
                <wp:extent cx="22860" cy="49530"/>
                <wp:effectExtent l="0" t="0" r="0" b="0"/>
                <wp:wrapNone/>
                <wp:docPr id="424" name="Textbox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Textbox 424"/>
                      <wps:cNvSpPr txBox="1"/>
                      <wps:spPr>
                        <a:xfrm>
                          <a:off x="0" y="0"/>
                          <a:ext cx="2286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96B99"/>
                                <w:spacing w:val="-5"/>
                                <w:w w:val="65"/>
                                <w:sz w:val="7"/>
                              </w:rPr>
                              <w:t>0.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349487pt;margin-top:30.845499pt;width:1.8pt;height:3.9pt;mso-position-horizontal-relative:page;mso-position-vertical-relative:paragraph;z-index:15882240" type="#_x0000_t202" id="docshape359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96B99"/>
                          <w:spacing w:val="-5"/>
                          <w:w w:val="65"/>
                          <w:sz w:val="7"/>
                        </w:rPr>
                        <w:t>0.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62626"/>
        </w:rPr>
        <w:t>Factors</w:t>
      </w:r>
      <w:r>
        <w:rPr>
          <w:color w:val="262626"/>
          <w:spacing w:val="75"/>
        </w:rPr>
        <w:t> </w:t>
      </w:r>
      <w:r>
        <w:rPr>
          <w:color w:val="151516"/>
        </w:rPr>
        <w:t>that</w:t>
      </w:r>
      <w:r>
        <w:rPr>
          <w:color w:val="151516"/>
          <w:spacing w:val="40"/>
        </w:rPr>
        <w:t> </w:t>
      </w:r>
      <w:r>
        <w:rPr>
          <w:color w:val="262626"/>
        </w:rPr>
        <w:t>should</w:t>
      </w:r>
      <w:r>
        <w:rPr>
          <w:color w:val="262626"/>
          <w:spacing w:val="80"/>
        </w:rPr>
        <w:t> </w:t>
      </w:r>
      <w:r>
        <w:rPr>
          <w:color w:val="151516"/>
        </w:rPr>
        <w:t>be</w:t>
      </w:r>
      <w:r>
        <w:rPr>
          <w:color w:val="151516"/>
          <w:spacing w:val="69"/>
        </w:rPr>
        <w:t> </w:t>
      </w:r>
      <w:r>
        <w:rPr>
          <w:color w:val="262626"/>
        </w:rPr>
        <w:t>considered</w:t>
      </w:r>
      <w:r>
        <w:rPr>
          <w:color w:val="262626"/>
          <w:spacing w:val="80"/>
        </w:rPr>
        <w:t> </w:t>
      </w:r>
      <w:r>
        <w:rPr>
          <w:color w:val="262626"/>
        </w:rPr>
        <w:t>are</w:t>
      </w:r>
      <w:r>
        <w:rPr>
          <w:color w:val="262626"/>
          <w:spacing w:val="80"/>
        </w:rPr>
        <w:t> </w:t>
      </w:r>
      <w:r>
        <w:rPr>
          <w:color w:val="262626"/>
        </w:rPr>
        <w:t>the</w:t>
      </w:r>
      <w:r>
        <w:rPr>
          <w:color w:val="262626"/>
          <w:spacing w:val="75"/>
        </w:rPr>
        <w:t> </w:t>
      </w:r>
      <w:r>
        <w:rPr>
          <w:i/>
          <w:color w:val="262626"/>
          <w:sz w:val="20"/>
        </w:rPr>
        <w:t>risk</w:t>
      </w:r>
      <w:r>
        <w:rPr>
          <w:i/>
          <w:color w:val="262626"/>
          <w:spacing w:val="80"/>
          <w:sz w:val="20"/>
        </w:rPr>
        <w:t> </w:t>
      </w:r>
      <w:r>
        <w:rPr>
          <w:color w:val="262626"/>
        </w:rPr>
        <w:t>of</w:t>
      </w:r>
      <w:r>
        <w:rPr>
          <w:color w:val="262626"/>
          <w:spacing w:val="72"/>
        </w:rPr>
        <w:t> </w:t>
      </w:r>
      <w:r>
        <w:rPr>
          <w:color w:val="262626"/>
        </w:rPr>
        <w:t>false</w:t>
      </w:r>
      <w:r>
        <w:rPr>
          <w:color w:val="262626"/>
          <w:spacing w:val="73"/>
        </w:rPr>
        <w:t> </w:t>
      </w:r>
      <w:r>
        <w:rPr>
          <w:color w:val="3B3D3B"/>
        </w:rPr>
        <w:t>a</w:t>
      </w:r>
      <w:r>
        <w:rPr>
          <w:color w:val="151516"/>
        </w:rPr>
        <w:t>larms</w:t>
      </w:r>
      <w:r>
        <w:rPr>
          <w:color w:val="213B23"/>
        </w:rPr>
        <w:t>,</w:t>
      </w:r>
      <w:r>
        <w:rPr>
          <w:color w:val="213B23"/>
          <w:spacing w:val="62"/>
        </w:rPr>
        <w:t> </w:t>
      </w:r>
      <w:r>
        <w:rPr>
          <w:color w:val="151516"/>
        </w:rPr>
        <w:t>missing</w:t>
      </w:r>
      <w:r>
        <w:rPr>
          <w:color w:val="151516"/>
          <w:spacing w:val="72"/>
        </w:rPr>
        <w:t> </w:t>
      </w:r>
      <w:r>
        <w:rPr>
          <w:color w:val="262626"/>
        </w:rPr>
        <w:t>alarms,</w:t>
      </w:r>
      <w:r>
        <w:rPr>
          <w:color w:val="262626"/>
          <w:spacing w:val="75"/>
        </w:rPr>
        <w:t> </w:t>
      </w:r>
      <w:r>
        <w:rPr>
          <w:color w:val="151516"/>
        </w:rPr>
        <w:t>disconnected</w:t>
      </w:r>
      <w:r>
        <w:rPr>
          <w:color w:val="151516"/>
          <w:spacing w:val="80"/>
        </w:rPr>
        <w:t> </w:t>
      </w:r>
      <w:r>
        <w:rPr>
          <w:color w:val="262626"/>
        </w:rPr>
        <w:t>alarm systems,</w:t>
      </w:r>
      <w:r>
        <w:rPr>
          <w:color w:val="262626"/>
          <w:spacing w:val="40"/>
        </w:rPr>
        <w:t> </w:t>
      </w:r>
      <w:r>
        <w:rPr>
          <w:color w:val="151516"/>
        </w:rPr>
        <w:t>unreliable</w:t>
      </w:r>
      <w:r>
        <w:rPr>
          <w:color w:val="151516"/>
          <w:spacing w:val="40"/>
        </w:rPr>
        <w:t> </w:t>
      </w:r>
      <w:r>
        <w:rPr>
          <w:color w:val="151516"/>
        </w:rPr>
        <w:t>remote</w:t>
      </w:r>
      <w:r>
        <w:rPr>
          <w:color w:val="151516"/>
          <w:spacing w:val="40"/>
        </w:rPr>
        <w:t> </w:t>
      </w:r>
      <w:r>
        <w:rPr>
          <w:color w:val="262626"/>
        </w:rPr>
        <w:t>alarm</w:t>
      </w:r>
      <w:r>
        <w:rPr>
          <w:color w:val="262626"/>
          <w:spacing w:val="40"/>
        </w:rPr>
        <w:t> </w:t>
      </w:r>
      <w:r>
        <w:rPr>
          <w:color w:val="151516"/>
        </w:rPr>
        <w:t>systems,</w:t>
      </w:r>
      <w:r>
        <w:rPr>
          <w:color w:val="151516"/>
          <w:spacing w:val="40"/>
        </w:rPr>
        <w:t> </w:t>
      </w:r>
      <w:r>
        <w:rPr>
          <w:color w:val="262626"/>
        </w:rPr>
        <w:t>and</w:t>
      </w:r>
      <w:r>
        <w:rPr>
          <w:color w:val="262626"/>
          <w:spacing w:val="40"/>
        </w:rPr>
        <w:t> </w:t>
      </w:r>
      <w:r>
        <w:rPr>
          <w:color w:val="151516"/>
        </w:rPr>
        <w:t>the</w:t>
      </w:r>
      <w:r>
        <w:rPr>
          <w:color w:val="151516"/>
          <w:spacing w:val="40"/>
        </w:rPr>
        <w:t> </w:t>
      </w:r>
      <w:r>
        <w:rPr>
          <w:color w:val="151516"/>
        </w:rPr>
        <w:t>user's</w:t>
      </w:r>
      <w:r>
        <w:rPr>
          <w:color w:val="151516"/>
          <w:spacing w:val="40"/>
        </w:rPr>
        <w:t> </w:t>
      </w:r>
      <w:r>
        <w:rPr>
          <w:color w:val="151516"/>
        </w:rPr>
        <w:t>ability</w:t>
      </w:r>
      <w:r>
        <w:rPr>
          <w:color w:val="151516"/>
          <w:spacing w:val="40"/>
        </w:rPr>
        <w:t> </w:t>
      </w:r>
      <w:r>
        <w:rPr>
          <w:color w:val="262626"/>
        </w:rPr>
        <w:t>of</w:t>
      </w:r>
      <w:r>
        <w:rPr>
          <w:color w:val="262626"/>
          <w:spacing w:val="40"/>
        </w:rPr>
        <w:t> </w:t>
      </w:r>
      <w:r>
        <w:rPr>
          <w:color w:val="151516"/>
        </w:rPr>
        <w:t>understanding</w:t>
      </w:r>
      <w:r>
        <w:rPr>
          <w:color w:val="151516"/>
          <w:spacing w:val="40"/>
        </w:rPr>
        <w:t> </w:t>
      </w:r>
      <w:r>
        <w:rPr>
          <w:color w:val="151516"/>
        </w:rPr>
        <w:t>how</w:t>
      </w:r>
      <w:r>
        <w:rPr>
          <w:color w:val="151516"/>
          <w:spacing w:val="40"/>
        </w:rPr>
        <w:t> </w:t>
      </w:r>
      <w:r>
        <w:rPr>
          <w:color w:val="151516"/>
        </w:rPr>
        <w:t>the</w:t>
      </w:r>
      <w:r>
        <w:rPr>
          <w:color w:val="151516"/>
          <w:spacing w:val="40"/>
        </w:rPr>
        <w:t> </w:t>
      </w:r>
      <w:r>
        <w:rPr>
          <w:color w:val="262626"/>
        </w:rPr>
        <w:t>alarm</w:t>
        <w:tab/>
      </w:r>
      <w:r>
        <w:rPr>
          <w:color w:val="262626"/>
          <w:spacing w:val="-24"/>
        </w:rPr>
        <w:t> </w:t>
      </w:r>
      <w:r>
        <w:rPr>
          <w:color w:val="596B99"/>
          <w:spacing w:val="-18"/>
          <w:position w:val="3"/>
          <w:sz w:val="10"/>
        </w:rPr>
        <w:t>n</w:t>
      </w:r>
      <w:r>
        <w:rPr>
          <w:color w:val="596B99"/>
          <w:spacing w:val="40"/>
          <w:position w:val="3"/>
          <w:sz w:val="10"/>
        </w:rPr>
        <w:t> </w:t>
      </w:r>
      <w:r>
        <w:rPr>
          <w:color w:val="262626"/>
        </w:rPr>
        <w:t>system</w:t>
      </w:r>
      <w:r>
        <w:rPr>
          <w:color w:val="262626"/>
          <w:spacing w:val="27"/>
        </w:rPr>
        <w:t> </w:t>
      </w:r>
      <w:r>
        <w:rPr>
          <w:color w:val="151516"/>
        </w:rPr>
        <w:t>works.</w:t>
      </w:r>
      <w:r>
        <w:rPr>
          <w:color w:val="151516"/>
          <w:spacing w:val="5"/>
        </w:rPr>
        <w:t> </w:t>
      </w:r>
      <w:r>
        <w:rPr>
          <w:color w:val="151516"/>
        </w:rPr>
        <w:t>Guidance</w:t>
      </w:r>
      <w:r>
        <w:rPr>
          <w:color w:val="151516"/>
          <w:spacing w:val="34"/>
        </w:rPr>
        <w:t> </w:t>
      </w:r>
      <w:r>
        <w:rPr>
          <w:color w:val="151516"/>
        </w:rPr>
        <w:t>for</w:t>
      </w:r>
      <w:r>
        <w:rPr>
          <w:color w:val="151516"/>
          <w:spacing w:val="13"/>
        </w:rPr>
        <w:t> </w:t>
      </w:r>
      <w:r>
        <w:rPr>
          <w:color w:val="262626"/>
        </w:rPr>
        <w:t>alarm</w:t>
      </w:r>
      <w:r>
        <w:rPr>
          <w:color w:val="262626"/>
          <w:spacing w:val="27"/>
        </w:rPr>
        <w:t> </w:t>
      </w:r>
      <w:r>
        <w:rPr>
          <w:color w:val="151516"/>
        </w:rPr>
        <w:t>systems</w:t>
      </w:r>
      <w:r>
        <w:rPr>
          <w:color w:val="151516"/>
          <w:spacing w:val="23"/>
        </w:rPr>
        <w:t> </w:t>
      </w:r>
      <w:r>
        <w:rPr>
          <w:color w:val="151516"/>
        </w:rPr>
        <w:t>is</w:t>
      </w:r>
      <w:r>
        <w:rPr>
          <w:color w:val="151516"/>
          <w:spacing w:val="7"/>
        </w:rPr>
        <w:t> </w:t>
      </w:r>
      <w:r>
        <w:rPr>
          <w:color w:val="262626"/>
        </w:rPr>
        <w:t>given</w:t>
      </w:r>
      <w:r>
        <w:rPr>
          <w:color w:val="262626"/>
          <w:spacing w:val="27"/>
        </w:rPr>
        <w:t> </w:t>
      </w:r>
      <w:r>
        <w:rPr>
          <w:color w:val="262626"/>
        </w:rPr>
        <w:t>in</w:t>
      </w:r>
      <w:r>
        <w:rPr>
          <w:color w:val="262626"/>
          <w:spacing w:val="-8"/>
        </w:rPr>
        <w:t> </w:t>
      </w:r>
      <w:r>
        <w:rPr>
          <w:color w:val="244993"/>
          <w:u w:val="thick" w:color="151516"/>
        </w:rPr>
        <w:t>!EC</w:t>
      </w:r>
      <w:r>
        <w:rPr>
          <w:color w:val="244993"/>
          <w:spacing w:val="26"/>
          <w:u w:val="thick" w:color="151516"/>
        </w:rPr>
        <w:t> </w:t>
      </w:r>
      <w:r>
        <w:rPr>
          <w:color w:val="244993"/>
          <w:u w:val="thick" w:color="151516"/>
        </w:rPr>
        <w:t>6</w:t>
      </w:r>
      <w:r>
        <w:rPr>
          <w:color w:val="163179"/>
          <w:u w:val="thick" w:color="151516"/>
        </w:rPr>
        <w:t>0</w:t>
      </w:r>
      <w:r>
        <w:rPr>
          <w:color w:val="244993"/>
          <w:u w:val="thick" w:color="151516"/>
        </w:rPr>
        <w:t>60</w:t>
      </w:r>
      <w:r>
        <w:rPr>
          <w:color w:val="163179"/>
          <w:u w:val="thick" w:color="151516"/>
        </w:rPr>
        <w:t>1</w:t>
      </w:r>
      <w:r>
        <w:rPr>
          <w:color w:val="244993"/>
          <w:u w:val="thick" w:color="151516"/>
        </w:rPr>
        <w:t>-</w:t>
      </w:r>
      <w:r>
        <w:rPr>
          <w:color w:val="163179"/>
          <w:u w:val="thick" w:color="151516"/>
        </w:rPr>
        <w:t>1-</w:t>
      </w:r>
      <w:r>
        <w:rPr>
          <w:color w:val="244993"/>
          <w:spacing w:val="-2"/>
          <w:u w:val="thick" w:color="151516"/>
        </w:rPr>
        <w:t>8</w:t>
      </w:r>
      <w:r>
        <w:rPr>
          <w:color w:val="151516"/>
          <w:spacing w:val="-2"/>
          <w:u w:val="thick" w:color="151516"/>
        </w:rPr>
        <w:t>(</w:t>
      </w:r>
      <w:r>
        <w:rPr>
          <w:color w:val="385993"/>
          <w:spacing w:val="-2"/>
          <w:u w:val="thick" w:color="151516"/>
        </w:rPr>
        <w:t>2</w:t>
      </w:r>
      <w:r>
        <w:rPr>
          <w:color w:val="151516"/>
          <w:spacing w:val="-2"/>
          <w:u w:val="thick" w:color="151516"/>
        </w:rPr>
        <w:t>]</w:t>
      </w:r>
      <w:r>
        <w:rPr>
          <w:color w:val="151516"/>
          <w:spacing w:val="-2"/>
          <w:u w:val="none"/>
        </w:rPr>
        <w:t>.</w:t>
      </w:r>
      <w:r>
        <w:rPr>
          <w:color w:val="151516"/>
          <w:u w:val="none"/>
        </w:rPr>
        <w:tab/>
      </w:r>
      <w:r>
        <w:rPr>
          <w:rFonts w:ascii="Arial"/>
          <w:i/>
          <w:color w:val="596B99"/>
          <w:spacing w:val="-10"/>
          <w:w w:val="90"/>
          <w:u w:val="none"/>
          <w:vertAlign w:val="superscript"/>
        </w:rPr>
        <w:t>?</w:t>
      </w:r>
    </w:p>
    <w:p>
      <w:pPr>
        <w:pStyle w:val="ListParagraph"/>
        <w:numPr>
          <w:ilvl w:val="2"/>
          <w:numId w:val="17"/>
        </w:numPr>
        <w:tabs>
          <w:tab w:pos="805" w:val="left" w:leader="none"/>
        </w:tabs>
        <w:spacing w:line="267" w:lineRule="exact" w:before="214" w:after="0"/>
        <w:ind w:left="805" w:right="0" w:hanging="708"/>
        <w:jc w:val="left"/>
        <w:rPr>
          <w:b/>
          <w:color w:val="151516"/>
          <w:sz w:val="24"/>
        </w:rPr>
      </w:pPr>
      <w:r>
        <w:rPr>
          <w:b/>
          <w:color w:val="151516"/>
          <w:sz w:val="24"/>
        </w:rPr>
        <w:t>In</w:t>
      </w:r>
      <w:r>
        <w:rPr>
          <w:b/>
          <w:color w:val="151516"/>
          <w:spacing w:val="-7"/>
          <w:sz w:val="24"/>
        </w:rPr>
        <w:t> </w:t>
      </w:r>
      <w:r>
        <w:rPr>
          <w:b/>
          <w:color w:val="151516"/>
          <w:sz w:val="24"/>
        </w:rPr>
        <w:t>what</w:t>
      </w:r>
      <w:r>
        <w:rPr>
          <w:b/>
          <w:color w:val="151516"/>
          <w:spacing w:val="-2"/>
          <w:sz w:val="24"/>
        </w:rPr>
        <w:t> </w:t>
      </w:r>
      <w:r>
        <w:rPr>
          <w:b/>
          <w:color w:val="151516"/>
          <w:sz w:val="24"/>
        </w:rPr>
        <w:t>ways</w:t>
      </w:r>
      <w:r>
        <w:rPr>
          <w:b/>
          <w:color w:val="151516"/>
          <w:spacing w:val="2"/>
          <w:sz w:val="24"/>
        </w:rPr>
        <w:t> </w:t>
      </w:r>
      <w:r>
        <w:rPr>
          <w:b/>
          <w:color w:val="151516"/>
          <w:sz w:val="24"/>
        </w:rPr>
        <w:t>might</w:t>
      </w:r>
      <w:r>
        <w:rPr>
          <w:b/>
          <w:color w:val="151516"/>
          <w:spacing w:val="2"/>
          <w:sz w:val="24"/>
        </w:rPr>
        <w:t> </w:t>
      </w:r>
      <w:r>
        <w:rPr>
          <w:b/>
          <w:color w:val="151516"/>
          <w:sz w:val="24"/>
        </w:rPr>
        <w:t>the</w:t>
      </w:r>
      <w:r>
        <w:rPr>
          <w:b/>
          <w:color w:val="151516"/>
          <w:spacing w:val="6"/>
          <w:sz w:val="24"/>
        </w:rPr>
        <w:t> </w:t>
      </w:r>
      <w:r>
        <w:rPr>
          <w:b/>
          <w:i/>
          <w:color w:val="151516"/>
          <w:sz w:val="24"/>
        </w:rPr>
        <w:t>medical</w:t>
      </w:r>
      <w:r>
        <w:rPr>
          <w:b/>
          <w:i/>
          <w:color w:val="151516"/>
          <w:spacing w:val="18"/>
          <w:sz w:val="24"/>
        </w:rPr>
        <w:t> </w:t>
      </w:r>
      <w:r>
        <w:rPr>
          <w:b/>
          <w:i/>
          <w:color w:val="151516"/>
          <w:sz w:val="24"/>
        </w:rPr>
        <w:t>device</w:t>
      </w:r>
      <w:r>
        <w:rPr>
          <w:b/>
          <w:i/>
          <w:color w:val="151516"/>
          <w:spacing w:val="2"/>
          <w:sz w:val="24"/>
        </w:rPr>
        <w:t> </w:t>
      </w:r>
      <w:r>
        <w:rPr>
          <w:b/>
          <w:color w:val="151516"/>
          <w:sz w:val="24"/>
        </w:rPr>
        <w:t>be</w:t>
      </w:r>
      <w:r>
        <w:rPr>
          <w:b/>
          <w:color w:val="151516"/>
          <w:spacing w:val="-5"/>
          <w:sz w:val="24"/>
        </w:rPr>
        <w:t> </w:t>
      </w:r>
      <w:r>
        <w:rPr>
          <w:b/>
          <w:color w:val="151516"/>
          <w:sz w:val="24"/>
        </w:rPr>
        <w:t>misused</w:t>
      </w:r>
      <w:r>
        <w:rPr>
          <w:b/>
          <w:color w:val="151516"/>
          <w:spacing w:val="10"/>
          <w:sz w:val="24"/>
        </w:rPr>
        <w:t> </w:t>
      </w:r>
      <w:r>
        <w:rPr>
          <w:b/>
          <w:color w:val="151516"/>
          <w:sz w:val="24"/>
        </w:rPr>
        <w:t>(deliberately</w:t>
      </w:r>
      <w:r>
        <w:rPr>
          <w:b/>
          <w:color w:val="151516"/>
          <w:spacing w:val="17"/>
          <w:sz w:val="24"/>
        </w:rPr>
        <w:t> </w:t>
      </w:r>
      <w:r>
        <w:rPr>
          <w:b/>
          <w:color w:val="151516"/>
          <w:sz w:val="24"/>
        </w:rPr>
        <w:t>or</w:t>
      </w:r>
      <w:r>
        <w:rPr>
          <w:b/>
          <w:color w:val="151516"/>
          <w:spacing w:val="-11"/>
          <w:sz w:val="24"/>
        </w:rPr>
        <w:t> </w:t>
      </w:r>
      <w:r>
        <w:rPr>
          <w:b/>
          <w:color w:val="151516"/>
          <w:spacing w:val="-2"/>
          <w:sz w:val="24"/>
        </w:rPr>
        <w:t>not)?</w:t>
      </w:r>
    </w:p>
    <w:p>
      <w:pPr>
        <w:spacing w:line="210" w:lineRule="exact" w:before="0"/>
        <w:ind w:left="9796" w:right="0" w:firstLine="0"/>
        <w:jc w:val="left"/>
        <w:rPr>
          <w:sz w:val="7"/>
          <w:szCs w:val="7"/>
        </w:rPr>
      </w:pPr>
      <w:r>
        <w:rPr>
          <w:color w:val="596B99"/>
          <w:spacing w:val="-5"/>
          <w:w w:val="75"/>
          <w:position w:val="-5"/>
          <w:sz w:val="21"/>
          <w:szCs w:val="21"/>
        </w:rPr>
        <w:t>�</w:t>
      </w:r>
      <w:r>
        <w:rPr>
          <w:color w:val="596B99"/>
          <w:spacing w:val="-5"/>
          <w:w w:val="75"/>
          <w:sz w:val="7"/>
          <w:szCs w:val="7"/>
        </w:rPr>
        <w:t>0</w:t>
      </w:r>
    </w:p>
    <w:p>
      <w:pPr>
        <w:pStyle w:val="BodyText"/>
        <w:tabs>
          <w:tab w:pos="9796" w:val="left" w:leader="none"/>
        </w:tabs>
        <w:spacing w:line="168" w:lineRule="auto" w:before="6"/>
        <w:ind w:left="112" w:right="139" w:hanging="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385472">
                <wp:simplePos x="0" y="0"/>
                <wp:positionH relativeFrom="page">
                  <wp:posOffset>7210321</wp:posOffset>
                </wp:positionH>
                <wp:positionV relativeFrom="paragraph">
                  <wp:posOffset>157020</wp:posOffset>
                </wp:positionV>
                <wp:extent cx="19685" cy="295910"/>
                <wp:effectExtent l="0" t="0" r="0" b="0"/>
                <wp:wrapNone/>
                <wp:docPr id="425" name="Textbox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Textbox 425"/>
                      <wps:cNvSpPr txBox="1"/>
                      <wps:spPr>
                        <a:xfrm>
                          <a:off x="0" y="0"/>
                          <a:ext cx="19685" cy="295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66" w:lineRule="exact" w:before="0"/>
                              <w:ind w:left="0" w:right="0" w:firstLine="0"/>
                              <w:jc w:val="left"/>
                              <w:rPr>
                                <w:sz w:val="42"/>
                              </w:rPr>
                            </w:pPr>
                            <w:r>
                              <w:rPr>
                                <w:color w:val="596B99"/>
                                <w:spacing w:val="-89"/>
                                <w:w w:val="50"/>
                                <w:sz w:val="42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741882pt;margin-top:12.363845pt;width:1.55pt;height:23.3pt;mso-position-horizontal-relative:page;mso-position-vertical-relative:paragraph;z-index:-21931008" type="#_x0000_t202" id="docshape360" filled="false" stroked="false">
                <v:textbox inset="0,0,0,0">
                  <w:txbxContent>
                    <w:p>
                      <w:pPr>
                        <w:spacing w:line="466" w:lineRule="exact" w:before="0"/>
                        <w:ind w:left="0" w:right="0" w:firstLine="0"/>
                        <w:jc w:val="left"/>
                        <w:rPr>
                          <w:sz w:val="42"/>
                        </w:rPr>
                      </w:pPr>
                      <w:r>
                        <w:rPr>
                          <w:color w:val="596B99"/>
                          <w:spacing w:val="-89"/>
                          <w:w w:val="50"/>
                          <w:sz w:val="42"/>
                        </w:rPr>
                        <w:t>*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51516"/>
          <w:w w:val="105"/>
        </w:rPr>
        <w:t>Factors that </w:t>
      </w:r>
      <w:r>
        <w:rPr>
          <w:color w:val="262626"/>
          <w:w w:val="105"/>
        </w:rPr>
        <w:t>should</w:t>
      </w:r>
      <w:r>
        <w:rPr>
          <w:color w:val="262626"/>
          <w:w w:val="105"/>
        </w:rPr>
        <w:t> </w:t>
      </w:r>
      <w:r>
        <w:rPr>
          <w:color w:val="151516"/>
          <w:w w:val="105"/>
        </w:rPr>
        <w:t>be </w:t>
      </w:r>
      <w:r>
        <w:rPr>
          <w:color w:val="262626"/>
          <w:w w:val="105"/>
        </w:rPr>
        <w:t>considered </w:t>
      </w:r>
      <w:r>
        <w:rPr>
          <w:color w:val="151516"/>
          <w:w w:val="105"/>
        </w:rPr>
        <w:t>are</w:t>
      </w:r>
      <w:r>
        <w:rPr>
          <w:color w:val="151516"/>
          <w:w w:val="105"/>
        </w:rPr>
        <w:t> incorrect use </w:t>
      </w:r>
      <w:r>
        <w:rPr>
          <w:color w:val="262626"/>
          <w:w w:val="105"/>
        </w:rPr>
        <w:t>of connectors, </w:t>
      </w:r>
      <w:r>
        <w:rPr>
          <w:color w:val="151516"/>
          <w:w w:val="105"/>
        </w:rPr>
        <w:t>disabling </w:t>
      </w:r>
      <w:r>
        <w:rPr>
          <w:i/>
          <w:iCs/>
          <w:color w:val="262626"/>
          <w:w w:val="105"/>
          <w:sz w:val="20"/>
          <w:szCs w:val="20"/>
        </w:rPr>
        <w:t>safety </w:t>
      </w:r>
      <w:r>
        <w:rPr>
          <w:color w:val="262626"/>
          <w:w w:val="105"/>
        </w:rPr>
        <w:t>features </w:t>
      </w:r>
      <w:r>
        <w:rPr>
          <w:color w:val="151516"/>
          <w:w w:val="105"/>
        </w:rPr>
        <w:t>or </w:t>
      </w:r>
      <w:r>
        <w:rPr>
          <w:color w:val="262626"/>
          <w:w w:val="105"/>
        </w:rPr>
        <w:t>alarms,</w:t>
      </w:r>
      <w:r>
        <w:rPr>
          <w:color w:val="262626"/>
        </w:rPr>
        <w:tab/>
      </w:r>
      <w:r>
        <w:rPr>
          <w:color w:val="596B99"/>
          <w:spacing w:val="-63"/>
          <w:w w:val="85"/>
          <w:position w:val="-8"/>
        </w:rPr>
        <w:t>�</w:t>
      </w:r>
      <w:r>
        <w:rPr>
          <w:color w:val="596B99"/>
          <w:w w:val="85"/>
          <w:position w:val="-8"/>
        </w:rPr>
        <w:t> </w:t>
      </w:r>
      <w:r>
        <w:rPr>
          <w:color w:val="262626"/>
          <w:w w:val="105"/>
        </w:rPr>
        <w:t>neglect</w:t>
      </w:r>
      <w:r>
        <w:rPr>
          <w:color w:val="262626"/>
          <w:spacing w:val="30"/>
          <w:w w:val="105"/>
        </w:rPr>
        <w:t> </w:t>
      </w:r>
      <w:r>
        <w:rPr>
          <w:color w:val="151516"/>
          <w:w w:val="105"/>
        </w:rPr>
        <w:t>of</w:t>
      </w:r>
      <w:r>
        <w:rPr>
          <w:color w:val="151516"/>
          <w:spacing w:val="29"/>
          <w:w w:val="105"/>
        </w:rPr>
        <w:t> </w:t>
      </w:r>
      <w:r>
        <w:rPr>
          <w:i/>
          <w:iCs/>
          <w:color w:val="151516"/>
          <w:w w:val="105"/>
          <w:sz w:val="20"/>
          <w:szCs w:val="20"/>
        </w:rPr>
        <w:t>manufacturer's </w:t>
      </w:r>
      <w:r>
        <w:rPr>
          <w:color w:val="151516"/>
          <w:w w:val="105"/>
        </w:rPr>
        <w:t>recommended</w:t>
      </w:r>
      <w:r>
        <w:rPr>
          <w:color w:val="151516"/>
          <w:spacing w:val="40"/>
          <w:w w:val="105"/>
        </w:rPr>
        <w:t> </w:t>
      </w:r>
      <w:r>
        <w:rPr>
          <w:color w:val="151516"/>
          <w:w w:val="105"/>
        </w:rPr>
        <w:t>maintenance,</w:t>
      </w:r>
      <w:r>
        <w:rPr>
          <w:color w:val="151516"/>
          <w:spacing w:val="40"/>
          <w:w w:val="105"/>
        </w:rPr>
        <w:t> </w:t>
      </w:r>
      <w:r>
        <w:rPr>
          <w:color w:val="151516"/>
          <w:w w:val="105"/>
        </w:rPr>
        <w:t>unauthorized</w:t>
      </w:r>
      <w:r>
        <w:rPr>
          <w:color w:val="151516"/>
          <w:spacing w:val="40"/>
          <w:w w:val="105"/>
        </w:rPr>
        <w:t> </w:t>
      </w:r>
      <w:r>
        <w:rPr>
          <w:color w:val="262626"/>
          <w:w w:val="105"/>
        </w:rPr>
        <w:t>access</w:t>
      </w:r>
      <w:r>
        <w:rPr>
          <w:color w:val="262626"/>
          <w:spacing w:val="29"/>
          <w:w w:val="105"/>
        </w:rPr>
        <w:t> </w:t>
      </w:r>
      <w:r>
        <w:rPr>
          <w:color w:val="151516"/>
          <w:w w:val="105"/>
        </w:rPr>
        <w:t>to </w:t>
      </w:r>
      <w:r>
        <w:rPr>
          <w:color w:val="262626"/>
          <w:w w:val="105"/>
        </w:rPr>
        <w:t>the</w:t>
      </w:r>
      <w:r>
        <w:rPr>
          <w:color w:val="262626"/>
          <w:spacing w:val="29"/>
          <w:w w:val="105"/>
        </w:rPr>
        <w:t> </w:t>
      </w:r>
      <w:r>
        <w:rPr>
          <w:i/>
          <w:iCs/>
          <w:color w:val="151516"/>
          <w:w w:val="105"/>
          <w:sz w:val="20"/>
          <w:szCs w:val="20"/>
        </w:rPr>
        <w:t>medical</w:t>
      </w:r>
      <w:r>
        <w:rPr>
          <w:i/>
          <w:iCs/>
          <w:color w:val="151516"/>
          <w:spacing w:val="40"/>
          <w:w w:val="105"/>
          <w:sz w:val="20"/>
          <w:szCs w:val="20"/>
        </w:rPr>
        <w:t> </w:t>
      </w:r>
      <w:r>
        <w:rPr>
          <w:i/>
          <w:iCs/>
          <w:color w:val="151516"/>
          <w:w w:val="105"/>
          <w:sz w:val="20"/>
          <w:szCs w:val="20"/>
        </w:rPr>
        <w:t>device</w:t>
      </w:r>
      <w:r>
        <w:rPr>
          <w:i/>
          <w:iCs/>
          <w:color w:val="151516"/>
          <w:spacing w:val="31"/>
          <w:w w:val="105"/>
          <w:sz w:val="20"/>
          <w:szCs w:val="20"/>
        </w:rPr>
        <w:t> </w:t>
      </w:r>
      <w:r>
        <w:rPr>
          <w:color w:val="262626"/>
          <w:w w:val="105"/>
        </w:rPr>
        <w:t>or </w:t>
      </w:r>
      <w:r>
        <w:rPr>
          <w:color w:val="151516"/>
          <w:w w:val="105"/>
        </w:rPr>
        <w:t>to</w:t>
      </w:r>
    </w:p>
    <w:p>
      <w:pPr>
        <w:tabs>
          <w:tab w:pos="9826" w:val="left" w:leader="none"/>
        </w:tabs>
        <w:spacing w:line="229" w:lineRule="exact" w:before="6"/>
        <w:ind w:left="110" w:right="0" w:firstLine="0"/>
        <w:jc w:val="left"/>
        <w:rPr>
          <w:position w:val="3"/>
          <w:sz w:val="7"/>
        </w:rPr>
      </w:pPr>
      <w:r>
        <w:rPr>
          <w:i/>
          <w:color w:val="151516"/>
          <w:sz w:val="20"/>
        </w:rPr>
        <w:t>medical</w:t>
      </w:r>
      <w:r>
        <w:rPr>
          <w:i/>
          <w:color w:val="151516"/>
          <w:spacing w:val="35"/>
          <w:sz w:val="20"/>
        </w:rPr>
        <w:t> </w:t>
      </w:r>
      <w:r>
        <w:rPr>
          <w:i/>
          <w:color w:val="151516"/>
          <w:sz w:val="20"/>
        </w:rPr>
        <w:t>device</w:t>
      </w:r>
      <w:r>
        <w:rPr>
          <w:i/>
          <w:color w:val="151516"/>
          <w:spacing w:val="16"/>
          <w:sz w:val="20"/>
        </w:rPr>
        <w:t> </w:t>
      </w:r>
      <w:r>
        <w:rPr>
          <w:color w:val="151516"/>
          <w:spacing w:val="-2"/>
          <w:sz w:val="21"/>
        </w:rPr>
        <w:t>functions.</w:t>
      </w:r>
      <w:r>
        <w:rPr>
          <w:color w:val="151516"/>
          <w:sz w:val="21"/>
        </w:rPr>
        <w:tab/>
      </w:r>
      <w:r>
        <w:rPr>
          <w:color w:val="596B99"/>
          <w:spacing w:val="-10"/>
          <w:w w:val="90"/>
          <w:position w:val="3"/>
          <w:sz w:val="7"/>
        </w:rPr>
        <w:t>N</w:t>
      </w:r>
    </w:p>
    <w:p>
      <w:pPr>
        <w:spacing w:line="46" w:lineRule="exact" w:before="0"/>
        <w:ind w:left="9800" w:right="0" w:firstLine="0"/>
        <w:jc w:val="left"/>
        <w:rPr>
          <w:sz w:val="7"/>
        </w:rPr>
      </w:pPr>
      <w:r>
        <w:rPr>
          <w:color w:val="596B99"/>
          <w:spacing w:val="-10"/>
          <w:w w:val="60"/>
          <w:sz w:val="7"/>
        </w:rPr>
        <w:t>0</w:t>
      </w:r>
    </w:p>
    <w:p>
      <w:pPr>
        <w:spacing w:line="162" w:lineRule="exact" w:before="0"/>
        <w:ind w:left="9815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385984">
                <wp:simplePos x="0" y="0"/>
                <wp:positionH relativeFrom="page">
                  <wp:posOffset>7226830</wp:posOffset>
                </wp:positionH>
                <wp:positionV relativeFrom="paragraph">
                  <wp:posOffset>74839</wp:posOffset>
                </wp:positionV>
                <wp:extent cx="31750" cy="49530"/>
                <wp:effectExtent l="0" t="0" r="0" b="0"/>
                <wp:wrapNone/>
                <wp:docPr id="426" name="Textbox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Textbox 426"/>
                      <wps:cNvSpPr txBox="1"/>
                      <wps:spPr>
                        <a:xfrm>
                          <a:off x="0" y="0"/>
                          <a:ext cx="3175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96B99"/>
                                <w:spacing w:val="-12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041809pt;margin-top:5.892903pt;width:2.5pt;height:3.9pt;mso-position-horizontal-relative:page;mso-position-vertical-relative:paragraph;z-index:-21930496" type="#_x0000_t202" id="docshape361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96B99"/>
                          <w:spacing w:val="-12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B99"/>
          <w:spacing w:val="-5"/>
          <w:sz w:val="16"/>
        </w:rPr>
        <w:t>"'</w:t>
      </w:r>
    </w:p>
    <w:p>
      <w:pPr>
        <w:pStyle w:val="ListParagraph"/>
        <w:numPr>
          <w:ilvl w:val="2"/>
          <w:numId w:val="17"/>
        </w:numPr>
        <w:tabs>
          <w:tab w:pos="805" w:val="left" w:leader="none"/>
          <w:tab w:pos="9821" w:val="left" w:leader="none"/>
        </w:tabs>
        <w:spacing w:line="240" w:lineRule="auto" w:before="10" w:after="0"/>
        <w:ind w:left="805" w:right="0" w:hanging="696"/>
        <w:jc w:val="left"/>
        <w:rPr>
          <w:rFonts w:ascii="Arial"/>
          <w:b/>
          <w:color w:val="151516"/>
          <w:sz w:val="21"/>
        </w:rPr>
      </w:pPr>
      <w:r>
        <w:rPr>
          <w:rFonts w:asci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1388544">
                <wp:simplePos x="0" y="0"/>
                <wp:positionH relativeFrom="page">
                  <wp:posOffset>7213102</wp:posOffset>
                </wp:positionH>
                <wp:positionV relativeFrom="paragraph">
                  <wp:posOffset>8718</wp:posOffset>
                </wp:positionV>
                <wp:extent cx="22225" cy="49530"/>
                <wp:effectExtent l="0" t="0" r="0" b="0"/>
                <wp:wrapNone/>
                <wp:docPr id="427" name="Textbox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Textbox 427"/>
                      <wps:cNvSpPr txBox="1"/>
                      <wps:spPr>
                        <a:xfrm>
                          <a:off x="0" y="0"/>
                          <a:ext cx="2222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96B99"/>
                                <w:spacing w:val="-1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960815pt;margin-top:.686496pt;width:1.75pt;height:3.9pt;mso-position-horizontal-relative:page;mso-position-vertical-relative:paragraph;z-index:-21927936" type="#_x0000_t202" id="docshape362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96B99"/>
                          <w:spacing w:val="-1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1389056">
                <wp:simplePos x="0" y="0"/>
                <wp:positionH relativeFrom="page">
                  <wp:posOffset>7226830</wp:posOffset>
                </wp:positionH>
                <wp:positionV relativeFrom="paragraph">
                  <wp:posOffset>118570</wp:posOffset>
                </wp:positionV>
                <wp:extent cx="31750" cy="49530"/>
                <wp:effectExtent l="0" t="0" r="0" b="0"/>
                <wp:wrapNone/>
                <wp:docPr id="428" name="Textbox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Textbox 428"/>
                      <wps:cNvSpPr txBox="1"/>
                      <wps:spPr>
                        <a:xfrm>
                          <a:off x="0" y="0"/>
                          <a:ext cx="3175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96B99"/>
                                <w:spacing w:val="-12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041809pt;margin-top:9.336296pt;width:2.5pt;height:3.9pt;mso-position-horizontal-relative:page;mso-position-vertical-relative:paragraph;z-index:-21927424" type="#_x0000_t202" id="docshape363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96B99"/>
                          <w:spacing w:val="-12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83776">
                <wp:simplePos x="0" y="0"/>
                <wp:positionH relativeFrom="page">
                  <wp:posOffset>7222132</wp:posOffset>
                </wp:positionH>
                <wp:positionV relativeFrom="paragraph">
                  <wp:posOffset>183104</wp:posOffset>
                </wp:positionV>
                <wp:extent cx="46990" cy="106045"/>
                <wp:effectExtent l="0" t="0" r="0" b="0"/>
                <wp:wrapNone/>
                <wp:docPr id="429" name="Textbox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Textbox 429"/>
                      <wps:cNvSpPr txBox="1"/>
                      <wps:spPr>
                        <a:xfrm>
                          <a:off x="0" y="0"/>
                          <a:ext cx="4699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596B99"/>
                                <w:spacing w:val="-11"/>
                                <w:sz w:val="15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671875pt;margin-top:14.417684pt;width:3.7pt;height:8.35pt;mso-position-horizontal-relative:page;mso-position-vertical-relative:paragraph;z-index:15883776" type="#_x0000_t202" id="docshape364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596B99"/>
                          <w:spacing w:val="-11"/>
                          <w:sz w:val="15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151516"/>
          <w:sz w:val="24"/>
        </w:rPr>
        <w:t>Is</w:t>
      </w:r>
      <w:r>
        <w:rPr>
          <w:b/>
          <w:color w:val="151516"/>
          <w:spacing w:val="-2"/>
          <w:sz w:val="24"/>
        </w:rPr>
        <w:t> </w:t>
      </w:r>
      <w:r>
        <w:rPr>
          <w:b/>
          <w:color w:val="151516"/>
          <w:sz w:val="24"/>
        </w:rPr>
        <w:t>the</w:t>
      </w:r>
      <w:r>
        <w:rPr>
          <w:b/>
          <w:color w:val="151516"/>
          <w:spacing w:val="11"/>
          <w:sz w:val="24"/>
        </w:rPr>
        <w:t> </w:t>
      </w:r>
      <w:r>
        <w:rPr>
          <w:b/>
          <w:i/>
          <w:color w:val="151516"/>
          <w:sz w:val="24"/>
        </w:rPr>
        <w:t>medical</w:t>
      </w:r>
      <w:r>
        <w:rPr>
          <w:b/>
          <w:i/>
          <w:color w:val="151516"/>
          <w:spacing w:val="27"/>
          <w:sz w:val="24"/>
        </w:rPr>
        <w:t> </w:t>
      </w:r>
      <w:r>
        <w:rPr>
          <w:b/>
          <w:i/>
          <w:color w:val="151516"/>
          <w:sz w:val="24"/>
        </w:rPr>
        <w:t>device</w:t>
      </w:r>
      <w:r>
        <w:rPr>
          <w:b/>
          <w:i/>
          <w:color w:val="151516"/>
          <w:spacing w:val="3"/>
          <w:sz w:val="24"/>
        </w:rPr>
        <w:t> </w:t>
      </w:r>
      <w:r>
        <w:rPr>
          <w:b/>
          <w:color w:val="151516"/>
          <w:sz w:val="24"/>
        </w:rPr>
        <w:t>intended</w:t>
      </w:r>
      <w:r>
        <w:rPr>
          <w:b/>
          <w:color w:val="151516"/>
          <w:spacing w:val="10"/>
          <w:sz w:val="24"/>
        </w:rPr>
        <w:t> </w:t>
      </w:r>
      <w:r>
        <w:rPr>
          <w:b/>
          <w:color w:val="151516"/>
          <w:sz w:val="24"/>
        </w:rPr>
        <w:t>to</w:t>
      </w:r>
      <w:r>
        <w:rPr>
          <w:b/>
          <w:color w:val="151516"/>
          <w:spacing w:val="-2"/>
          <w:sz w:val="24"/>
        </w:rPr>
        <w:t> </w:t>
      </w:r>
      <w:r>
        <w:rPr>
          <w:b/>
          <w:color w:val="151516"/>
          <w:sz w:val="24"/>
        </w:rPr>
        <w:t>be</w:t>
      </w:r>
      <w:r>
        <w:rPr>
          <w:b/>
          <w:color w:val="151516"/>
          <w:spacing w:val="-2"/>
          <w:sz w:val="24"/>
        </w:rPr>
        <w:t> </w:t>
      </w:r>
      <w:r>
        <w:rPr>
          <w:b/>
          <w:color w:val="151516"/>
          <w:sz w:val="24"/>
        </w:rPr>
        <w:t>mobile</w:t>
      </w:r>
      <w:r>
        <w:rPr>
          <w:b/>
          <w:color w:val="151516"/>
          <w:spacing w:val="11"/>
          <w:sz w:val="24"/>
        </w:rPr>
        <w:t> </w:t>
      </w:r>
      <w:r>
        <w:rPr>
          <w:b/>
          <w:color w:val="151516"/>
          <w:sz w:val="24"/>
        </w:rPr>
        <w:t>or</w:t>
      </w:r>
      <w:r>
        <w:rPr>
          <w:b/>
          <w:color w:val="151516"/>
          <w:spacing w:val="1"/>
          <w:sz w:val="24"/>
        </w:rPr>
        <w:t> </w:t>
      </w:r>
      <w:r>
        <w:rPr>
          <w:b/>
          <w:color w:val="151516"/>
          <w:spacing w:val="-2"/>
          <w:sz w:val="24"/>
        </w:rPr>
        <w:t>portable?</w:t>
      </w:r>
      <w:r>
        <w:rPr>
          <w:b/>
          <w:color w:val="151516"/>
          <w:sz w:val="24"/>
        </w:rPr>
        <w:tab/>
      </w:r>
      <w:r>
        <w:rPr>
          <w:color w:val="596B99"/>
          <w:spacing w:val="-10"/>
          <w:position w:val="4"/>
          <w:sz w:val="7"/>
        </w:rPr>
        <w:t>N</w:t>
      </w:r>
    </w:p>
    <w:p>
      <w:pPr>
        <w:pStyle w:val="BodyText"/>
        <w:tabs>
          <w:tab w:pos="9813" w:val="left" w:leader="none"/>
        </w:tabs>
        <w:spacing w:line="342" w:lineRule="exact" w:before="42"/>
        <w:ind w:left="120"/>
        <w:rPr>
          <w:position w:val="11"/>
          <w:sz w:val="24"/>
        </w:rPr>
      </w:pPr>
      <w:r>
        <w:rPr>
          <w:color w:val="151516"/>
          <w:w w:val="105"/>
        </w:rPr>
        <w:t>Factors</w:t>
      </w:r>
      <w:r>
        <w:rPr>
          <w:color w:val="151516"/>
          <w:spacing w:val="21"/>
          <w:w w:val="105"/>
        </w:rPr>
        <w:t> </w:t>
      </w:r>
      <w:r>
        <w:rPr>
          <w:color w:val="151516"/>
          <w:w w:val="105"/>
        </w:rPr>
        <w:t>that</w:t>
      </w:r>
      <w:r>
        <w:rPr>
          <w:color w:val="151516"/>
          <w:spacing w:val="3"/>
          <w:w w:val="105"/>
        </w:rPr>
        <w:t> </w:t>
      </w:r>
      <w:r>
        <w:rPr>
          <w:color w:val="262626"/>
          <w:w w:val="105"/>
        </w:rPr>
        <w:t>should</w:t>
      </w:r>
      <w:r>
        <w:rPr>
          <w:color w:val="262626"/>
          <w:spacing w:val="30"/>
          <w:w w:val="105"/>
        </w:rPr>
        <w:t> </w:t>
      </w:r>
      <w:r>
        <w:rPr>
          <w:color w:val="151516"/>
          <w:w w:val="105"/>
        </w:rPr>
        <w:t>be</w:t>
      </w:r>
      <w:r>
        <w:rPr>
          <w:color w:val="151516"/>
          <w:spacing w:val="12"/>
          <w:w w:val="105"/>
        </w:rPr>
        <w:t> </w:t>
      </w:r>
      <w:r>
        <w:rPr>
          <w:color w:val="262626"/>
          <w:w w:val="105"/>
        </w:rPr>
        <w:t>considered</w:t>
      </w:r>
      <w:r>
        <w:rPr>
          <w:color w:val="262626"/>
          <w:spacing w:val="27"/>
          <w:w w:val="105"/>
        </w:rPr>
        <w:t> </w:t>
      </w:r>
      <w:r>
        <w:rPr>
          <w:color w:val="262626"/>
          <w:w w:val="105"/>
        </w:rPr>
        <w:t>are</w:t>
      </w:r>
      <w:r>
        <w:rPr>
          <w:color w:val="262626"/>
          <w:spacing w:val="34"/>
          <w:w w:val="105"/>
        </w:rPr>
        <w:t> </w:t>
      </w:r>
      <w:r>
        <w:rPr>
          <w:color w:val="151516"/>
          <w:w w:val="105"/>
        </w:rPr>
        <w:t>the</w:t>
      </w:r>
      <w:r>
        <w:rPr>
          <w:color w:val="151516"/>
          <w:spacing w:val="20"/>
          <w:w w:val="105"/>
        </w:rPr>
        <w:t> </w:t>
      </w:r>
      <w:r>
        <w:rPr>
          <w:color w:val="151516"/>
          <w:w w:val="105"/>
        </w:rPr>
        <w:t>need</w:t>
      </w:r>
      <w:r>
        <w:rPr>
          <w:color w:val="151516"/>
          <w:spacing w:val="17"/>
          <w:w w:val="105"/>
        </w:rPr>
        <w:t> </w:t>
      </w:r>
      <w:r>
        <w:rPr>
          <w:color w:val="151516"/>
          <w:w w:val="105"/>
        </w:rPr>
        <w:t>for</w:t>
      </w:r>
      <w:r>
        <w:rPr>
          <w:color w:val="151516"/>
          <w:spacing w:val="6"/>
          <w:w w:val="105"/>
        </w:rPr>
        <w:t> </w:t>
      </w:r>
      <w:r>
        <w:rPr>
          <w:color w:val="262626"/>
          <w:w w:val="105"/>
        </w:rPr>
        <w:t>grips,</w:t>
      </w:r>
      <w:r>
        <w:rPr>
          <w:color w:val="262626"/>
          <w:spacing w:val="11"/>
          <w:w w:val="105"/>
        </w:rPr>
        <w:t> </w:t>
      </w:r>
      <w:r>
        <w:rPr>
          <w:color w:val="151516"/>
          <w:w w:val="105"/>
        </w:rPr>
        <w:t>handles,</w:t>
      </w:r>
      <w:r>
        <w:rPr>
          <w:color w:val="151516"/>
          <w:spacing w:val="13"/>
          <w:w w:val="105"/>
        </w:rPr>
        <w:t> </w:t>
      </w:r>
      <w:r>
        <w:rPr>
          <w:color w:val="151516"/>
          <w:w w:val="105"/>
        </w:rPr>
        <w:t>wheels</w:t>
      </w:r>
      <w:r>
        <w:rPr>
          <w:color w:val="151516"/>
          <w:spacing w:val="19"/>
          <w:w w:val="105"/>
        </w:rPr>
        <w:t> </w:t>
      </w:r>
      <w:r>
        <w:rPr>
          <w:color w:val="262626"/>
          <w:w w:val="105"/>
        </w:rPr>
        <w:t>or</w:t>
      </w:r>
      <w:r>
        <w:rPr>
          <w:color w:val="262626"/>
          <w:spacing w:val="17"/>
          <w:w w:val="105"/>
        </w:rPr>
        <w:t> </w:t>
      </w:r>
      <w:r>
        <w:rPr>
          <w:color w:val="262626"/>
          <w:w w:val="105"/>
        </w:rPr>
        <w:t>brakes,</w:t>
      </w:r>
      <w:r>
        <w:rPr>
          <w:color w:val="262626"/>
          <w:spacing w:val="17"/>
          <w:w w:val="105"/>
        </w:rPr>
        <w:t> </w:t>
      </w:r>
      <w:r>
        <w:rPr>
          <w:color w:val="262626"/>
          <w:w w:val="105"/>
        </w:rPr>
        <w:t>and</w:t>
      </w:r>
      <w:r>
        <w:rPr>
          <w:color w:val="262626"/>
          <w:spacing w:val="22"/>
          <w:w w:val="105"/>
        </w:rPr>
        <w:t> </w:t>
      </w:r>
      <w:r>
        <w:rPr>
          <w:color w:val="151516"/>
          <w:w w:val="105"/>
        </w:rPr>
        <w:t>the</w:t>
      </w:r>
      <w:r>
        <w:rPr>
          <w:color w:val="151516"/>
          <w:spacing w:val="20"/>
          <w:w w:val="105"/>
        </w:rPr>
        <w:t> </w:t>
      </w:r>
      <w:r>
        <w:rPr>
          <w:color w:val="151516"/>
          <w:w w:val="105"/>
        </w:rPr>
        <w:t>need</w:t>
      </w:r>
      <w:r>
        <w:rPr>
          <w:color w:val="151516"/>
          <w:spacing w:val="24"/>
          <w:w w:val="105"/>
        </w:rPr>
        <w:t> </w:t>
      </w:r>
      <w:r>
        <w:rPr>
          <w:color w:val="151516"/>
          <w:spacing w:val="-5"/>
          <w:w w:val="105"/>
        </w:rPr>
        <w:t>for</w:t>
      </w:r>
      <w:r>
        <w:rPr>
          <w:color w:val="151516"/>
        </w:rPr>
        <w:tab/>
      </w:r>
      <w:r>
        <w:rPr>
          <w:color w:val="596B99"/>
          <w:spacing w:val="-97"/>
          <w:w w:val="105"/>
          <w:position w:val="11"/>
          <w:sz w:val="24"/>
        </w:rPr>
        <w:t>g</w:t>
      </w:r>
    </w:p>
    <w:p>
      <w:pPr>
        <w:pStyle w:val="BodyText"/>
        <w:tabs>
          <w:tab w:pos="9797" w:val="left" w:leader="none"/>
        </w:tabs>
        <w:spacing w:line="268" w:lineRule="exact"/>
        <w:ind w:left="117"/>
        <w:rPr>
          <w:i/>
          <w:position w:val="13"/>
          <w:sz w:val="14"/>
        </w:rPr>
      </w:pPr>
      <w:r>
        <w:rPr>
          <w:color w:val="151516"/>
        </w:rPr>
        <w:t>mechanical</w:t>
      </w:r>
      <w:r>
        <w:rPr>
          <w:color w:val="151516"/>
          <w:spacing w:val="60"/>
        </w:rPr>
        <w:t> </w:t>
      </w:r>
      <w:r>
        <w:rPr>
          <w:color w:val="262626"/>
        </w:rPr>
        <w:t>stability</w:t>
      </w:r>
      <w:r>
        <w:rPr>
          <w:color w:val="262626"/>
          <w:spacing w:val="40"/>
        </w:rPr>
        <w:t> </w:t>
      </w:r>
      <w:r>
        <w:rPr>
          <w:color w:val="262626"/>
        </w:rPr>
        <w:t>and</w:t>
      </w:r>
      <w:r>
        <w:rPr>
          <w:color w:val="262626"/>
          <w:spacing w:val="49"/>
        </w:rPr>
        <w:t> </w:t>
      </w:r>
      <w:r>
        <w:rPr>
          <w:color w:val="151516"/>
          <w:spacing w:val="-2"/>
        </w:rPr>
        <w:t>durability.</w:t>
      </w:r>
      <w:r>
        <w:rPr>
          <w:color w:val="151516"/>
        </w:rPr>
        <w:tab/>
      </w:r>
      <w:r>
        <w:rPr>
          <w:i/>
          <w:color w:val="596B99"/>
          <w:spacing w:val="-5"/>
          <w:position w:val="13"/>
          <w:sz w:val="14"/>
        </w:rPr>
        <w:t>:l</w:t>
      </w:r>
    </w:p>
    <w:p>
      <w:pPr>
        <w:pStyle w:val="ListParagraph"/>
        <w:numPr>
          <w:ilvl w:val="2"/>
          <w:numId w:val="17"/>
        </w:numPr>
        <w:tabs>
          <w:tab w:pos="822" w:val="left" w:leader="none"/>
        </w:tabs>
        <w:spacing w:line="240" w:lineRule="auto" w:before="211" w:after="0"/>
        <w:ind w:left="822" w:right="0" w:hanging="705"/>
        <w:jc w:val="left"/>
        <w:rPr>
          <w:b/>
          <w:color w:val="151516"/>
          <w:sz w:val="24"/>
        </w:rPr>
      </w:pPr>
      <w:r>
        <w:rPr>
          <w:b/>
          <w:color w:val="151516"/>
          <w:sz w:val="24"/>
        </w:rPr>
        <w:t>Does</w:t>
      </w:r>
      <w:r>
        <w:rPr>
          <w:b/>
          <w:color w:val="151516"/>
          <w:spacing w:val="4"/>
          <w:sz w:val="24"/>
        </w:rPr>
        <w:t> </w:t>
      </w:r>
      <w:r>
        <w:rPr>
          <w:b/>
          <w:color w:val="151516"/>
          <w:sz w:val="24"/>
        </w:rPr>
        <w:t>the</w:t>
      </w:r>
      <w:r>
        <w:rPr>
          <w:b/>
          <w:color w:val="151516"/>
          <w:spacing w:val="3"/>
          <w:sz w:val="24"/>
        </w:rPr>
        <w:t> </w:t>
      </w:r>
      <w:r>
        <w:rPr>
          <w:b/>
          <w:color w:val="151516"/>
          <w:sz w:val="24"/>
        </w:rPr>
        <w:t>use</w:t>
      </w:r>
      <w:r>
        <w:rPr>
          <w:b/>
          <w:color w:val="151516"/>
          <w:spacing w:val="3"/>
          <w:sz w:val="24"/>
        </w:rPr>
        <w:t> </w:t>
      </w:r>
      <w:r>
        <w:rPr>
          <w:b/>
          <w:color w:val="151516"/>
          <w:sz w:val="24"/>
        </w:rPr>
        <w:t>of</w:t>
      </w:r>
      <w:r>
        <w:rPr>
          <w:b/>
          <w:color w:val="151516"/>
          <w:spacing w:val="-3"/>
          <w:sz w:val="24"/>
        </w:rPr>
        <w:t> </w:t>
      </w:r>
      <w:r>
        <w:rPr>
          <w:b/>
          <w:color w:val="151516"/>
          <w:sz w:val="24"/>
        </w:rPr>
        <w:t>the</w:t>
      </w:r>
      <w:r>
        <w:rPr>
          <w:b/>
          <w:color w:val="151516"/>
          <w:spacing w:val="9"/>
          <w:sz w:val="24"/>
        </w:rPr>
        <w:t> </w:t>
      </w:r>
      <w:r>
        <w:rPr>
          <w:b/>
          <w:i/>
          <w:color w:val="151516"/>
          <w:sz w:val="24"/>
        </w:rPr>
        <w:t>medical</w:t>
      </w:r>
      <w:r>
        <w:rPr>
          <w:b/>
          <w:i/>
          <w:color w:val="151516"/>
          <w:spacing w:val="26"/>
          <w:sz w:val="24"/>
        </w:rPr>
        <w:t> </w:t>
      </w:r>
      <w:r>
        <w:rPr>
          <w:b/>
          <w:i/>
          <w:color w:val="151516"/>
          <w:sz w:val="24"/>
        </w:rPr>
        <w:t>device</w:t>
      </w:r>
      <w:r>
        <w:rPr>
          <w:b/>
          <w:i/>
          <w:color w:val="151516"/>
          <w:spacing w:val="5"/>
          <w:sz w:val="24"/>
        </w:rPr>
        <w:t> </w:t>
      </w:r>
      <w:r>
        <w:rPr>
          <w:b/>
          <w:color w:val="151516"/>
          <w:sz w:val="24"/>
        </w:rPr>
        <w:t>depend</w:t>
      </w:r>
      <w:r>
        <w:rPr>
          <w:b/>
          <w:color w:val="151516"/>
          <w:spacing w:val="15"/>
          <w:sz w:val="24"/>
        </w:rPr>
        <w:t> </w:t>
      </w:r>
      <w:r>
        <w:rPr>
          <w:b/>
          <w:color w:val="151516"/>
          <w:sz w:val="24"/>
        </w:rPr>
        <w:t>on</w:t>
      </w:r>
      <w:r>
        <w:rPr>
          <w:b/>
          <w:color w:val="151516"/>
          <w:spacing w:val="-3"/>
          <w:sz w:val="24"/>
        </w:rPr>
        <w:t> </w:t>
      </w:r>
      <w:r>
        <w:rPr>
          <w:b/>
          <w:color w:val="151516"/>
          <w:sz w:val="24"/>
        </w:rPr>
        <w:t>essential</w:t>
      </w:r>
      <w:r>
        <w:rPr>
          <w:b/>
          <w:color w:val="151516"/>
          <w:spacing w:val="23"/>
          <w:sz w:val="24"/>
        </w:rPr>
        <w:t> </w:t>
      </w:r>
      <w:r>
        <w:rPr>
          <w:b/>
          <w:color w:val="151516"/>
          <w:spacing w:val="-2"/>
          <w:sz w:val="24"/>
        </w:rPr>
        <w:t>performance?</w:t>
      </w:r>
    </w:p>
    <w:p>
      <w:pPr>
        <w:pStyle w:val="BodyText"/>
        <w:spacing w:line="232" w:lineRule="auto" w:before="181"/>
        <w:ind w:left="125" w:right="806" w:firstLine="4"/>
        <w:jc w:val="both"/>
      </w:pPr>
      <w:r>
        <w:rPr>
          <w:color w:val="151516"/>
          <w:w w:val="105"/>
        </w:rPr>
        <w:t>Factors that </w:t>
      </w:r>
      <w:r>
        <w:rPr>
          <w:color w:val="262626"/>
          <w:w w:val="105"/>
        </w:rPr>
        <w:t>should</w:t>
      </w:r>
      <w:r>
        <w:rPr>
          <w:color w:val="262626"/>
          <w:w w:val="105"/>
        </w:rPr>
        <w:t> </w:t>
      </w:r>
      <w:r>
        <w:rPr>
          <w:color w:val="151516"/>
          <w:w w:val="105"/>
        </w:rPr>
        <w:t>be considered</w:t>
      </w:r>
      <w:r>
        <w:rPr>
          <w:color w:val="151516"/>
          <w:w w:val="105"/>
        </w:rPr>
        <w:t> </w:t>
      </w:r>
      <w:r>
        <w:rPr>
          <w:color w:val="262626"/>
          <w:w w:val="105"/>
        </w:rPr>
        <w:t>are, </w:t>
      </w:r>
      <w:r>
        <w:rPr>
          <w:color w:val="151516"/>
          <w:w w:val="105"/>
        </w:rPr>
        <w:t>for </w:t>
      </w:r>
      <w:r>
        <w:rPr>
          <w:color w:val="262626"/>
          <w:w w:val="105"/>
        </w:rPr>
        <w:t>example, the characteristics </w:t>
      </w:r>
      <w:r>
        <w:rPr>
          <w:color w:val="151516"/>
          <w:w w:val="105"/>
        </w:rPr>
        <w:t>of the </w:t>
      </w:r>
      <w:r>
        <w:rPr>
          <w:color w:val="262626"/>
          <w:w w:val="105"/>
        </w:rPr>
        <w:t>output of </w:t>
      </w:r>
      <w:r>
        <w:rPr>
          <w:color w:val="151516"/>
          <w:w w:val="105"/>
        </w:rPr>
        <w:t>life </w:t>
      </w:r>
      <w:r>
        <w:rPr>
          <w:color w:val="262626"/>
          <w:w w:val="105"/>
        </w:rPr>
        <w:t>supporting </w:t>
      </w:r>
      <w:r>
        <w:rPr>
          <w:i/>
          <w:color w:val="151516"/>
          <w:sz w:val="20"/>
        </w:rPr>
        <w:t>medical</w:t>
      </w:r>
      <w:r>
        <w:rPr>
          <w:i/>
          <w:color w:val="151516"/>
          <w:spacing w:val="19"/>
          <w:sz w:val="20"/>
        </w:rPr>
        <w:t> </w:t>
      </w:r>
      <w:r>
        <w:rPr>
          <w:i/>
          <w:color w:val="151516"/>
          <w:sz w:val="20"/>
        </w:rPr>
        <w:t>devices </w:t>
      </w:r>
      <w:r>
        <w:rPr>
          <w:color w:val="262626"/>
        </w:rPr>
        <w:t>or </w:t>
      </w:r>
      <w:r>
        <w:rPr>
          <w:color w:val="151516"/>
        </w:rPr>
        <w:t>the </w:t>
      </w:r>
      <w:r>
        <w:rPr>
          <w:color w:val="262626"/>
        </w:rPr>
        <w:t>operation</w:t>
      </w:r>
      <w:r>
        <w:rPr>
          <w:color w:val="262626"/>
          <w:spacing w:val="25"/>
        </w:rPr>
        <w:t> </w:t>
      </w:r>
      <w:r>
        <w:rPr>
          <w:color w:val="151516"/>
        </w:rPr>
        <w:t>of </w:t>
      </w:r>
      <w:r>
        <w:rPr>
          <w:color w:val="262626"/>
        </w:rPr>
        <w:t>an</w:t>
      </w:r>
      <w:r>
        <w:rPr>
          <w:color w:val="262626"/>
          <w:spacing w:val="-3"/>
        </w:rPr>
        <w:t> </w:t>
      </w:r>
      <w:r>
        <w:rPr>
          <w:color w:val="262626"/>
        </w:rPr>
        <w:t>alarm.</w:t>
      </w:r>
      <w:r>
        <w:rPr>
          <w:color w:val="262626"/>
          <w:spacing w:val="-14"/>
        </w:rPr>
        <w:t> </w:t>
      </w:r>
      <w:r>
        <w:rPr>
          <w:color w:val="151516"/>
        </w:rPr>
        <w:t>See</w:t>
      </w:r>
      <w:r>
        <w:rPr>
          <w:color w:val="151516"/>
          <w:spacing w:val="-13"/>
        </w:rPr>
        <w:t> </w:t>
      </w:r>
      <w:r>
        <w:rPr>
          <w:color w:val="244993"/>
          <w:u w:val="thick" w:color="244993"/>
        </w:rPr>
        <w:t>!EC 60601-1</w:t>
      </w:r>
      <w:r>
        <w:rPr>
          <w:color w:val="151516"/>
          <w:sz w:val="17"/>
          <w:u w:val="none"/>
        </w:rPr>
        <w:t>(</w:t>
      </w:r>
      <w:r>
        <w:rPr>
          <w:color w:val="385993"/>
          <w:sz w:val="17"/>
          <w:u w:val="none"/>
        </w:rPr>
        <w:t>5.</w:t>
      </w:r>
      <w:r>
        <w:rPr>
          <w:color w:val="151516"/>
          <w:sz w:val="17"/>
          <w:u w:val="none"/>
        </w:rPr>
        <w:t>) </w:t>
      </w:r>
      <w:r>
        <w:rPr>
          <w:color w:val="151516"/>
          <w:u w:val="none"/>
        </w:rPr>
        <w:t>for </w:t>
      </w:r>
      <w:r>
        <w:rPr>
          <w:color w:val="262626"/>
          <w:u w:val="none"/>
        </w:rPr>
        <w:t>a </w:t>
      </w:r>
      <w:r>
        <w:rPr>
          <w:color w:val="151516"/>
          <w:u w:val="none"/>
        </w:rPr>
        <w:t>discussion</w:t>
      </w:r>
      <w:r>
        <w:rPr>
          <w:color w:val="151516"/>
          <w:spacing w:val="31"/>
          <w:u w:val="none"/>
        </w:rPr>
        <w:t> </w:t>
      </w:r>
      <w:r>
        <w:rPr>
          <w:color w:val="262626"/>
          <w:u w:val="none"/>
        </w:rPr>
        <w:t>of essential</w:t>
      </w:r>
      <w:r>
        <w:rPr>
          <w:color w:val="262626"/>
          <w:spacing w:val="29"/>
          <w:u w:val="none"/>
        </w:rPr>
        <w:t> </w:t>
      </w:r>
      <w:r>
        <w:rPr>
          <w:color w:val="151516"/>
          <w:u w:val="none"/>
        </w:rPr>
        <w:t>performance </w:t>
      </w:r>
      <w:r>
        <w:rPr>
          <w:color w:val="262626"/>
          <w:w w:val="105"/>
          <w:u w:val="none"/>
        </w:rPr>
        <w:t>of </w:t>
      </w:r>
      <w:r>
        <w:rPr>
          <w:color w:val="151516"/>
          <w:w w:val="105"/>
          <w:u w:val="none"/>
        </w:rPr>
        <w:t>medical </w:t>
      </w:r>
      <w:r>
        <w:rPr>
          <w:color w:val="262626"/>
          <w:w w:val="105"/>
          <w:u w:val="none"/>
        </w:rPr>
        <w:t>electrical equipment and </w:t>
      </w:r>
      <w:r>
        <w:rPr>
          <w:color w:val="151516"/>
          <w:w w:val="105"/>
          <w:u w:val="none"/>
        </w:rPr>
        <w:t>medical </w:t>
      </w:r>
      <w:r>
        <w:rPr>
          <w:color w:val="262626"/>
          <w:w w:val="105"/>
          <w:u w:val="none"/>
        </w:rPr>
        <w:t>electrical systems.</w:t>
      </w:r>
    </w:p>
    <w:p>
      <w:pPr>
        <w:pStyle w:val="ListParagraph"/>
        <w:numPr>
          <w:ilvl w:val="2"/>
          <w:numId w:val="17"/>
        </w:numPr>
        <w:tabs>
          <w:tab w:pos="821" w:val="left" w:leader="none"/>
        </w:tabs>
        <w:spacing w:line="240" w:lineRule="auto" w:before="215" w:after="0"/>
        <w:ind w:left="821" w:right="0" w:hanging="698"/>
        <w:jc w:val="left"/>
        <w:rPr>
          <w:rFonts w:ascii="Arial"/>
          <w:b/>
          <w:color w:val="151516"/>
          <w:sz w:val="21"/>
        </w:rPr>
      </w:pPr>
      <w:r>
        <w:rPr>
          <w:b/>
          <w:color w:val="151516"/>
          <w:sz w:val="24"/>
        </w:rPr>
        <w:t>Does the</w:t>
      </w:r>
      <w:r>
        <w:rPr>
          <w:b/>
          <w:color w:val="151516"/>
          <w:spacing w:val="5"/>
          <w:sz w:val="24"/>
        </w:rPr>
        <w:t> </w:t>
      </w:r>
      <w:r>
        <w:rPr>
          <w:b/>
          <w:i/>
          <w:color w:val="151516"/>
          <w:sz w:val="24"/>
        </w:rPr>
        <w:t>medical</w:t>
      </w:r>
      <w:r>
        <w:rPr>
          <w:b/>
          <w:i/>
          <w:color w:val="151516"/>
          <w:spacing w:val="17"/>
          <w:sz w:val="24"/>
        </w:rPr>
        <w:t> </w:t>
      </w:r>
      <w:r>
        <w:rPr>
          <w:b/>
          <w:i/>
          <w:color w:val="151516"/>
          <w:sz w:val="24"/>
        </w:rPr>
        <w:t>device</w:t>
      </w:r>
      <w:r>
        <w:rPr>
          <w:b/>
          <w:i/>
          <w:color w:val="151516"/>
          <w:spacing w:val="2"/>
          <w:sz w:val="24"/>
        </w:rPr>
        <w:t> </w:t>
      </w:r>
      <w:r>
        <w:rPr>
          <w:b/>
          <w:color w:val="151516"/>
          <w:sz w:val="24"/>
        </w:rPr>
        <w:t>have</w:t>
      </w:r>
      <w:r>
        <w:rPr>
          <w:b/>
          <w:color w:val="151516"/>
          <w:spacing w:val="-2"/>
          <w:sz w:val="24"/>
        </w:rPr>
        <w:t> </w:t>
      </w:r>
      <w:r>
        <w:rPr>
          <w:b/>
          <w:color w:val="151516"/>
          <w:sz w:val="24"/>
        </w:rPr>
        <w:t>a</w:t>
      </w:r>
      <w:r>
        <w:rPr>
          <w:b/>
          <w:color w:val="151516"/>
          <w:spacing w:val="-7"/>
          <w:sz w:val="24"/>
        </w:rPr>
        <w:t> </w:t>
      </w:r>
      <w:r>
        <w:rPr>
          <w:b/>
          <w:color w:val="151516"/>
          <w:sz w:val="24"/>
        </w:rPr>
        <w:t>degree</w:t>
      </w:r>
      <w:r>
        <w:rPr>
          <w:b/>
          <w:color w:val="151516"/>
          <w:spacing w:val="2"/>
          <w:sz w:val="24"/>
        </w:rPr>
        <w:t> </w:t>
      </w:r>
      <w:r>
        <w:rPr>
          <w:b/>
          <w:color w:val="151516"/>
          <w:sz w:val="24"/>
        </w:rPr>
        <w:t>of</w:t>
      </w:r>
      <w:r>
        <w:rPr>
          <w:b/>
          <w:color w:val="151516"/>
          <w:spacing w:val="-8"/>
          <w:sz w:val="24"/>
        </w:rPr>
        <w:t> </w:t>
      </w:r>
      <w:r>
        <w:rPr>
          <w:b/>
          <w:color w:val="151516"/>
          <w:spacing w:val="-2"/>
          <w:sz w:val="24"/>
        </w:rPr>
        <w:t>autonomy?</w:t>
      </w:r>
    </w:p>
    <w:p>
      <w:pPr>
        <w:pStyle w:val="BodyText"/>
        <w:spacing w:before="180"/>
        <w:ind w:left="134"/>
        <w:jc w:val="both"/>
      </w:pPr>
      <w:r>
        <w:rPr>
          <w:color w:val="151516"/>
          <w:w w:val="105"/>
        </w:rPr>
        <w:t>Factors</w:t>
      </w:r>
      <w:r>
        <w:rPr>
          <w:color w:val="151516"/>
          <w:spacing w:val="10"/>
          <w:w w:val="105"/>
        </w:rPr>
        <w:t> </w:t>
      </w:r>
      <w:r>
        <w:rPr>
          <w:color w:val="151516"/>
          <w:w w:val="105"/>
        </w:rPr>
        <w:t>that</w:t>
      </w:r>
      <w:r>
        <w:rPr>
          <w:color w:val="151516"/>
          <w:spacing w:val="-13"/>
          <w:w w:val="105"/>
        </w:rPr>
        <w:t> </w:t>
      </w:r>
      <w:r>
        <w:rPr>
          <w:color w:val="151516"/>
          <w:w w:val="105"/>
        </w:rPr>
        <w:t>should</w:t>
      </w:r>
      <w:r>
        <w:rPr>
          <w:color w:val="151516"/>
          <w:spacing w:val="16"/>
          <w:w w:val="105"/>
        </w:rPr>
        <w:t> </w:t>
      </w:r>
      <w:r>
        <w:rPr>
          <w:color w:val="151516"/>
          <w:w w:val="105"/>
        </w:rPr>
        <w:t>be</w:t>
      </w:r>
      <w:r>
        <w:rPr>
          <w:color w:val="151516"/>
          <w:spacing w:val="-3"/>
          <w:w w:val="105"/>
        </w:rPr>
        <w:t> </w:t>
      </w:r>
      <w:r>
        <w:rPr>
          <w:color w:val="262626"/>
          <w:w w:val="105"/>
        </w:rPr>
        <w:t>considered</w:t>
      </w:r>
      <w:r>
        <w:rPr>
          <w:color w:val="262626"/>
          <w:spacing w:val="22"/>
          <w:w w:val="105"/>
        </w:rPr>
        <w:t> </w:t>
      </w:r>
      <w:r>
        <w:rPr>
          <w:color w:val="151516"/>
          <w:spacing w:val="-2"/>
          <w:w w:val="105"/>
        </w:rPr>
        <w:t>include:</w:t>
      </w:r>
    </w:p>
    <w:p>
      <w:pPr>
        <w:pStyle w:val="BodyText"/>
        <w:spacing w:before="162"/>
        <w:ind w:left="505" w:right="792"/>
      </w:pPr>
      <w:r>
        <w:rPr>
          <w:color w:val="262626"/>
          <w:w w:val="105"/>
        </w:rPr>
        <w:t>awareness</w:t>
      </w:r>
      <w:r>
        <w:rPr>
          <w:color w:val="262626"/>
          <w:spacing w:val="40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spacing w:val="38"/>
          <w:w w:val="105"/>
        </w:rPr>
        <w:t> </w:t>
      </w:r>
      <w:r>
        <w:rPr>
          <w:color w:val="151516"/>
          <w:w w:val="105"/>
        </w:rPr>
        <w:t>the</w:t>
      </w:r>
      <w:r>
        <w:rPr>
          <w:color w:val="151516"/>
          <w:spacing w:val="38"/>
          <w:w w:val="105"/>
        </w:rPr>
        <w:t> </w:t>
      </w:r>
      <w:r>
        <w:rPr>
          <w:color w:val="151516"/>
          <w:w w:val="105"/>
        </w:rPr>
        <w:t>user</w:t>
      </w:r>
      <w:r>
        <w:rPr>
          <w:color w:val="151516"/>
          <w:spacing w:val="32"/>
          <w:w w:val="105"/>
        </w:rPr>
        <w:t> </w:t>
      </w:r>
      <w:r>
        <w:rPr>
          <w:color w:val="151516"/>
          <w:w w:val="105"/>
        </w:rPr>
        <w:t>when</w:t>
      </w:r>
      <w:r>
        <w:rPr>
          <w:color w:val="151516"/>
          <w:spacing w:val="40"/>
          <w:w w:val="105"/>
        </w:rPr>
        <w:t> </w:t>
      </w:r>
      <w:r>
        <w:rPr>
          <w:color w:val="151516"/>
          <w:w w:val="105"/>
        </w:rPr>
        <w:t>the</w:t>
      </w:r>
      <w:r>
        <w:rPr>
          <w:color w:val="151516"/>
          <w:spacing w:val="40"/>
          <w:w w:val="105"/>
        </w:rPr>
        <w:t> </w:t>
      </w:r>
      <w:r>
        <w:rPr>
          <w:i/>
          <w:color w:val="151516"/>
          <w:w w:val="105"/>
          <w:sz w:val="20"/>
        </w:rPr>
        <w:t>medical</w:t>
      </w:r>
      <w:r>
        <w:rPr>
          <w:i/>
          <w:color w:val="151516"/>
          <w:spacing w:val="40"/>
          <w:w w:val="105"/>
          <w:sz w:val="20"/>
        </w:rPr>
        <w:t> </w:t>
      </w:r>
      <w:r>
        <w:rPr>
          <w:i/>
          <w:color w:val="151516"/>
          <w:w w:val="105"/>
          <w:sz w:val="20"/>
        </w:rPr>
        <w:t>device</w:t>
      </w:r>
      <w:r>
        <w:rPr>
          <w:i/>
          <w:color w:val="151516"/>
          <w:spacing w:val="38"/>
          <w:w w:val="105"/>
          <w:sz w:val="20"/>
        </w:rPr>
        <w:t> </w:t>
      </w:r>
      <w:r>
        <w:rPr>
          <w:color w:val="151516"/>
          <w:w w:val="105"/>
        </w:rPr>
        <w:t>with</w:t>
      </w:r>
      <w:r>
        <w:rPr>
          <w:color w:val="151516"/>
          <w:spacing w:val="38"/>
          <w:w w:val="105"/>
        </w:rPr>
        <w:t> </w:t>
      </w:r>
      <w:r>
        <w:rPr>
          <w:color w:val="262626"/>
          <w:w w:val="105"/>
        </w:rPr>
        <w:t>a</w:t>
      </w:r>
      <w:r>
        <w:rPr>
          <w:color w:val="262626"/>
          <w:spacing w:val="34"/>
          <w:w w:val="105"/>
        </w:rPr>
        <w:t> </w:t>
      </w:r>
      <w:r>
        <w:rPr>
          <w:color w:val="151516"/>
          <w:w w:val="105"/>
        </w:rPr>
        <w:t>degree</w:t>
      </w:r>
      <w:r>
        <w:rPr>
          <w:color w:val="151516"/>
          <w:spacing w:val="39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spacing w:val="28"/>
          <w:w w:val="105"/>
        </w:rPr>
        <w:t> </w:t>
      </w:r>
      <w:r>
        <w:rPr>
          <w:color w:val="262626"/>
          <w:w w:val="105"/>
        </w:rPr>
        <w:t>autonomy</w:t>
      </w:r>
      <w:r>
        <w:rPr>
          <w:color w:val="262626"/>
          <w:spacing w:val="31"/>
          <w:w w:val="105"/>
        </w:rPr>
        <w:t> </w:t>
      </w:r>
      <w:r>
        <w:rPr>
          <w:color w:val="262626"/>
          <w:w w:val="105"/>
        </w:rPr>
        <w:t>generates</w:t>
      </w:r>
      <w:r>
        <w:rPr>
          <w:color w:val="262626"/>
          <w:spacing w:val="31"/>
          <w:w w:val="105"/>
        </w:rPr>
        <w:t> </w:t>
      </w:r>
      <w:r>
        <w:rPr>
          <w:color w:val="151516"/>
          <w:w w:val="105"/>
        </w:rPr>
        <w:t>an</w:t>
      </w:r>
      <w:r>
        <w:rPr>
          <w:color w:val="151516"/>
          <w:spacing w:val="34"/>
          <w:w w:val="105"/>
        </w:rPr>
        <w:t> </w:t>
      </w:r>
      <w:r>
        <w:rPr>
          <w:color w:val="262626"/>
          <w:w w:val="105"/>
        </w:rPr>
        <w:t>error, alarm or </w:t>
      </w:r>
      <w:r>
        <w:rPr>
          <w:color w:val="151516"/>
          <w:w w:val="105"/>
        </w:rPr>
        <w:t>failure;</w:t>
      </w:r>
    </w:p>
    <w:p>
      <w:pPr>
        <w:pStyle w:val="BodyText"/>
        <w:spacing w:before="161"/>
        <w:ind w:left="505"/>
      </w:pPr>
      <w:r>
        <w:rPr>
          <w:color w:val="262626"/>
          <w:w w:val="105"/>
        </w:rPr>
        <w:t>awareness</w:t>
      </w:r>
      <w:r>
        <w:rPr>
          <w:color w:val="262626"/>
          <w:spacing w:val="2"/>
          <w:w w:val="105"/>
        </w:rPr>
        <w:t> </w:t>
      </w:r>
      <w:r>
        <w:rPr>
          <w:color w:val="151516"/>
          <w:w w:val="105"/>
        </w:rPr>
        <w:t>of</w:t>
      </w:r>
      <w:r>
        <w:rPr>
          <w:color w:val="151516"/>
          <w:spacing w:val="-4"/>
          <w:w w:val="105"/>
        </w:rPr>
        <w:t> </w:t>
      </w:r>
      <w:r>
        <w:rPr>
          <w:color w:val="151516"/>
          <w:w w:val="105"/>
        </w:rPr>
        <w:t>the</w:t>
      </w:r>
      <w:r>
        <w:rPr>
          <w:color w:val="151516"/>
          <w:spacing w:val="44"/>
          <w:w w:val="105"/>
        </w:rPr>
        <w:t> </w:t>
      </w:r>
      <w:r>
        <w:rPr>
          <w:color w:val="151516"/>
          <w:w w:val="105"/>
        </w:rPr>
        <w:t>user</w:t>
      </w:r>
      <w:r>
        <w:rPr>
          <w:color w:val="151516"/>
          <w:spacing w:val="-3"/>
          <w:w w:val="105"/>
        </w:rPr>
        <w:t> </w:t>
      </w:r>
      <w:r>
        <w:rPr>
          <w:color w:val="151516"/>
          <w:w w:val="105"/>
        </w:rPr>
        <w:t>when</w:t>
      </w:r>
      <w:r>
        <w:rPr>
          <w:color w:val="151516"/>
          <w:spacing w:val="3"/>
          <w:w w:val="105"/>
        </w:rPr>
        <w:t> </w:t>
      </w:r>
      <w:r>
        <w:rPr>
          <w:color w:val="151516"/>
          <w:w w:val="105"/>
        </w:rPr>
        <w:t>intervention</w:t>
      </w:r>
      <w:r>
        <w:rPr>
          <w:color w:val="151516"/>
          <w:spacing w:val="16"/>
          <w:w w:val="105"/>
        </w:rPr>
        <w:t> </w:t>
      </w:r>
      <w:r>
        <w:rPr>
          <w:color w:val="262626"/>
          <w:w w:val="105"/>
        </w:rPr>
        <w:t>in</w:t>
      </w:r>
      <w:r>
        <w:rPr>
          <w:color w:val="262626"/>
          <w:spacing w:val="-8"/>
          <w:w w:val="105"/>
        </w:rPr>
        <w:t> </w:t>
      </w:r>
      <w:r>
        <w:rPr>
          <w:color w:val="3B3D3B"/>
          <w:w w:val="105"/>
        </w:rPr>
        <w:t>a</w:t>
      </w:r>
      <w:r>
        <w:rPr>
          <w:color w:val="151516"/>
          <w:w w:val="105"/>
        </w:rPr>
        <w:t>n</w:t>
      </w:r>
      <w:r>
        <w:rPr>
          <w:color w:val="151516"/>
          <w:spacing w:val="-6"/>
          <w:w w:val="105"/>
        </w:rPr>
        <w:t> </w:t>
      </w:r>
      <w:r>
        <w:rPr>
          <w:color w:val="262626"/>
          <w:w w:val="105"/>
        </w:rPr>
        <w:t>autonomously</w:t>
      </w:r>
      <w:r>
        <w:rPr>
          <w:color w:val="262626"/>
          <w:spacing w:val="13"/>
          <w:w w:val="105"/>
        </w:rPr>
        <w:t> </w:t>
      </w:r>
      <w:r>
        <w:rPr>
          <w:color w:val="151516"/>
          <w:w w:val="105"/>
        </w:rPr>
        <w:t>performed</w:t>
      </w:r>
      <w:r>
        <w:rPr>
          <w:color w:val="151516"/>
          <w:spacing w:val="5"/>
          <w:w w:val="105"/>
        </w:rPr>
        <w:t> </w:t>
      </w:r>
      <w:r>
        <w:rPr>
          <w:color w:val="262626"/>
          <w:w w:val="105"/>
        </w:rPr>
        <w:t>action</w:t>
      </w:r>
      <w:r>
        <w:rPr>
          <w:color w:val="262626"/>
          <w:spacing w:val="3"/>
          <w:w w:val="105"/>
        </w:rPr>
        <w:t> </w:t>
      </w:r>
      <w:r>
        <w:rPr>
          <w:color w:val="151516"/>
          <w:w w:val="105"/>
        </w:rPr>
        <w:t>is</w:t>
      </w:r>
      <w:r>
        <w:rPr>
          <w:color w:val="151516"/>
          <w:spacing w:val="-1"/>
          <w:w w:val="105"/>
        </w:rPr>
        <w:t> </w:t>
      </w:r>
      <w:r>
        <w:rPr>
          <w:color w:val="151516"/>
          <w:spacing w:val="-2"/>
          <w:w w:val="105"/>
        </w:rPr>
        <w:t>required;</w:t>
      </w:r>
    </w:p>
    <w:p>
      <w:pPr>
        <w:pStyle w:val="BodyText"/>
        <w:spacing w:line="410" w:lineRule="auto" w:before="167"/>
        <w:ind w:left="515" w:right="990" w:hanging="5"/>
      </w:pPr>
      <w:r>
        <w:rPr>
          <w:color w:val="151516"/>
          <w:w w:val="105"/>
        </w:rPr>
        <w:t>the</w:t>
      </w:r>
      <w:r>
        <w:rPr>
          <w:color w:val="151516"/>
          <w:spacing w:val="-7"/>
          <w:w w:val="105"/>
        </w:rPr>
        <w:t> </w:t>
      </w:r>
      <w:r>
        <w:rPr>
          <w:color w:val="151516"/>
          <w:w w:val="105"/>
        </w:rPr>
        <w:t>ability</w:t>
      </w:r>
      <w:r>
        <w:rPr>
          <w:color w:val="151516"/>
          <w:spacing w:val="-1"/>
          <w:w w:val="105"/>
        </w:rPr>
        <w:t> </w:t>
      </w:r>
      <w:r>
        <w:rPr>
          <w:color w:val="151516"/>
          <w:w w:val="105"/>
        </w:rPr>
        <w:t>of the user to</w:t>
      </w:r>
      <w:r>
        <w:rPr>
          <w:color w:val="151516"/>
          <w:spacing w:val="-4"/>
          <w:w w:val="105"/>
        </w:rPr>
        <w:t> </w:t>
      </w:r>
      <w:r>
        <w:rPr>
          <w:color w:val="151516"/>
          <w:w w:val="105"/>
        </w:rPr>
        <w:t>intervene </w:t>
      </w:r>
      <w:r>
        <w:rPr>
          <w:rFonts w:ascii="Arial"/>
          <w:b/>
          <w:color w:val="151516"/>
          <w:w w:val="105"/>
          <w:sz w:val="19"/>
        </w:rPr>
        <w:t>in</w:t>
      </w:r>
      <w:r>
        <w:rPr>
          <w:rFonts w:ascii="Arial"/>
          <w:b/>
          <w:color w:val="151516"/>
          <w:spacing w:val="-13"/>
          <w:w w:val="105"/>
          <w:sz w:val="19"/>
        </w:rPr>
        <w:t> </w:t>
      </w:r>
      <w:r>
        <w:rPr>
          <w:color w:val="262626"/>
          <w:w w:val="105"/>
        </w:rPr>
        <w:t>or </w:t>
      </w:r>
      <w:r>
        <w:rPr>
          <w:color w:val="151516"/>
          <w:w w:val="105"/>
        </w:rPr>
        <w:t>to</w:t>
      </w:r>
      <w:r>
        <w:rPr>
          <w:color w:val="151516"/>
          <w:spacing w:val="-10"/>
          <w:w w:val="105"/>
        </w:rPr>
        <w:t> </w:t>
      </w:r>
      <w:r>
        <w:rPr>
          <w:color w:val="262626"/>
          <w:w w:val="105"/>
        </w:rPr>
        <w:t>abort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an action </w:t>
      </w:r>
      <w:r>
        <w:rPr>
          <w:color w:val="151516"/>
          <w:w w:val="105"/>
        </w:rPr>
        <w:t>that</w:t>
      </w:r>
      <w:r>
        <w:rPr>
          <w:color w:val="151516"/>
          <w:spacing w:val="-3"/>
          <w:w w:val="105"/>
        </w:rPr>
        <w:t> </w:t>
      </w:r>
      <w:r>
        <w:rPr>
          <w:color w:val="151516"/>
          <w:w w:val="105"/>
        </w:rPr>
        <w:t>is performed </w:t>
      </w:r>
      <w:r>
        <w:rPr>
          <w:color w:val="262626"/>
          <w:w w:val="105"/>
        </w:rPr>
        <w:t>autonomously;</w:t>
      </w:r>
      <w:r>
        <w:rPr>
          <w:color w:val="262626"/>
          <w:spacing w:val="22"/>
          <w:w w:val="105"/>
        </w:rPr>
        <w:t> </w:t>
      </w:r>
      <w:r>
        <w:rPr>
          <w:color w:val="262626"/>
          <w:w w:val="105"/>
        </w:rPr>
        <w:t>and </w:t>
      </w:r>
      <w:r>
        <w:rPr>
          <w:color w:val="151516"/>
          <w:w w:val="105"/>
        </w:rPr>
        <w:t>the ability </w:t>
      </w:r>
      <w:r>
        <w:rPr>
          <w:color w:val="262626"/>
          <w:w w:val="105"/>
        </w:rPr>
        <w:t>of </w:t>
      </w:r>
      <w:r>
        <w:rPr>
          <w:color w:val="151516"/>
          <w:w w:val="105"/>
        </w:rPr>
        <w:t>the user to </w:t>
      </w:r>
      <w:r>
        <w:rPr>
          <w:color w:val="262626"/>
          <w:w w:val="105"/>
        </w:rPr>
        <w:t>select and </w:t>
      </w:r>
      <w:r>
        <w:rPr>
          <w:color w:val="151516"/>
          <w:w w:val="105"/>
        </w:rPr>
        <w:t>perform</w:t>
      </w:r>
      <w:r>
        <w:rPr>
          <w:color w:val="151516"/>
          <w:spacing w:val="40"/>
          <w:w w:val="105"/>
        </w:rPr>
        <w:t> </w:t>
      </w:r>
      <w:r>
        <w:rPr>
          <w:color w:val="262626"/>
          <w:w w:val="105"/>
        </w:rPr>
        <w:t>proper corrective actions.</w:t>
      </w:r>
    </w:p>
    <w:p>
      <w:pPr>
        <w:spacing w:line="242" w:lineRule="exact" w:before="0"/>
        <w:ind w:left="134" w:right="0" w:firstLine="0"/>
        <w:jc w:val="left"/>
        <w:rPr>
          <w:sz w:val="21"/>
        </w:rPr>
      </w:pPr>
      <w:r>
        <w:rPr>
          <w:color w:val="151516"/>
          <w:sz w:val="21"/>
        </w:rPr>
        <w:t>See</w:t>
      </w:r>
      <w:r>
        <w:rPr>
          <w:color w:val="151516"/>
          <w:spacing w:val="-20"/>
          <w:sz w:val="21"/>
        </w:rPr>
        <w:t> </w:t>
      </w:r>
      <w:r>
        <w:rPr>
          <w:color w:val="244993"/>
          <w:sz w:val="23"/>
          <w:u w:val="thick" w:color="151516"/>
        </w:rPr>
        <w:t>IEC</w:t>
      </w:r>
      <w:r>
        <w:rPr>
          <w:color w:val="244993"/>
          <w:spacing w:val="5"/>
          <w:sz w:val="23"/>
          <w:u w:val="thick" w:color="151516"/>
        </w:rPr>
        <w:t> </w:t>
      </w:r>
      <w:r>
        <w:rPr>
          <w:b/>
          <w:color w:val="244993"/>
          <w:sz w:val="21"/>
          <w:u w:val="thick" w:color="151516"/>
        </w:rPr>
        <w:t>TR</w:t>
      </w:r>
      <w:r>
        <w:rPr>
          <w:b/>
          <w:color w:val="244993"/>
          <w:spacing w:val="3"/>
          <w:sz w:val="21"/>
          <w:u w:val="thick" w:color="151516"/>
        </w:rPr>
        <w:t> </w:t>
      </w:r>
      <w:r>
        <w:rPr>
          <w:color w:val="244993"/>
          <w:sz w:val="21"/>
          <w:u w:val="thick" w:color="151516"/>
        </w:rPr>
        <w:t>60601</w:t>
      </w:r>
      <w:r>
        <w:rPr>
          <w:color w:val="0E467B"/>
          <w:sz w:val="21"/>
          <w:u w:val="thick" w:color="151516"/>
        </w:rPr>
        <w:t>-</w:t>
      </w:r>
      <w:r>
        <w:rPr>
          <w:color w:val="244993"/>
          <w:sz w:val="21"/>
          <w:u w:val="thick" w:color="151516"/>
        </w:rPr>
        <w:t>4-ll'l</w:t>
      </w:r>
      <w:r>
        <w:rPr>
          <w:color w:val="151516"/>
          <w:sz w:val="21"/>
          <w:u w:val="none"/>
        </w:rPr>
        <w:t>l</w:t>
      </w:r>
      <w:r>
        <w:rPr>
          <w:color w:val="151516"/>
          <w:spacing w:val="-6"/>
          <w:sz w:val="21"/>
          <w:u w:val="none"/>
        </w:rPr>
        <w:t> </w:t>
      </w:r>
      <w:r>
        <w:rPr>
          <w:color w:val="262626"/>
          <w:sz w:val="21"/>
          <w:u w:val="none"/>
        </w:rPr>
        <w:t>for</w:t>
      </w:r>
      <w:r>
        <w:rPr>
          <w:color w:val="262626"/>
          <w:spacing w:val="11"/>
          <w:sz w:val="21"/>
          <w:u w:val="none"/>
        </w:rPr>
        <w:t> </w:t>
      </w:r>
      <w:r>
        <w:rPr>
          <w:color w:val="262626"/>
          <w:sz w:val="21"/>
          <w:u w:val="none"/>
        </w:rPr>
        <w:t>further</w:t>
      </w:r>
      <w:r>
        <w:rPr>
          <w:color w:val="262626"/>
          <w:spacing w:val="16"/>
          <w:sz w:val="21"/>
          <w:u w:val="none"/>
        </w:rPr>
        <w:t> </w:t>
      </w:r>
      <w:r>
        <w:rPr>
          <w:color w:val="151516"/>
          <w:sz w:val="21"/>
          <w:u w:val="none"/>
        </w:rPr>
        <w:t>guidance</w:t>
      </w:r>
      <w:r>
        <w:rPr>
          <w:color w:val="151516"/>
          <w:spacing w:val="23"/>
          <w:sz w:val="21"/>
          <w:u w:val="none"/>
        </w:rPr>
        <w:t> </w:t>
      </w:r>
      <w:r>
        <w:rPr>
          <w:color w:val="262626"/>
          <w:sz w:val="21"/>
          <w:u w:val="none"/>
        </w:rPr>
        <w:t>on</w:t>
      </w:r>
      <w:r>
        <w:rPr>
          <w:color w:val="262626"/>
          <w:spacing w:val="20"/>
          <w:sz w:val="21"/>
          <w:u w:val="none"/>
        </w:rPr>
        <w:t> </w:t>
      </w:r>
      <w:r>
        <w:rPr>
          <w:i/>
          <w:color w:val="151516"/>
          <w:sz w:val="20"/>
          <w:u w:val="none"/>
        </w:rPr>
        <w:t>medical</w:t>
      </w:r>
      <w:r>
        <w:rPr>
          <w:i/>
          <w:color w:val="151516"/>
          <w:spacing w:val="22"/>
          <w:sz w:val="20"/>
          <w:u w:val="none"/>
        </w:rPr>
        <w:t> </w:t>
      </w:r>
      <w:r>
        <w:rPr>
          <w:i/>
          <w:color w:val="151516"/>
          <w:sz w:val="20"/>
          <w:u w:val="none"/>
        </w:rPr>
        <w:t>devices</w:t>
      </w:r>
      <w:r>
        <w:rPr>
          <w:i/>
          <w:color w:val="151516"/>
          <w:spacing w:val="2"/>
          <w:sz w:val="20"/>
          <w:u w:val="none"/>
        </w:rPr>
        <w:t> </w:t>
      </w:r>
      <w:r>
        <w:rPr>
          <w:color w:val="151516"/>
          <w:sz w:val="21"/>
          <w:u w:val="none"/>
        </w:rPr>
        <w:t>with</w:t>
      </w:r>
      <w:r>
        <w:rPr>
          <w:color w:val="151516"/>
          <w:spacing w:val="13"/>
          <w:sz w:val="21"/>
          <w:u w:val="none"/>
        </w:rPr>
        <w:t> </w:t>
      </w:r>
      <w:r>
        <w:rPr>
          <w:color w:val="262626"/>
          <w:sz w:val="21"/>
          <w:u w:val="none"/>
        </w:rPr>
        <w:t>a</w:t>
      </w:r>
      <w:r>
        <w:rPr>
          <w:color w:val="262626"/>
          <w:spacing w:val="19"/>
          <w:sz w:val="21"/>
          <w:u w:val="none"/>
        </w:rPr>
        <w:t> </w:t>
      </w:r>
      <w:r>
        <w:rPr>
          <w:color w:val="151516"/>
          <w:sz w:val="21"/>
          <w:u w:val="none"/>
        </w:rPr>
        <w:t>degree</w:t>
      </w:r>
      <w:r>
        <w:rPr>
          <w:color w:val="151516"/>
          <w:spacing w:val="18"/>
          <w:sz w:val="21"/>
          <w:u w:val="none"/>
        </w:rPr>
        <w:t> </w:t>
      </w:r>
      <w:r>
        <w:rPr>
          <w:color w:val="262626"/>
          <w:sz w:val="21"/>
          <w:u w:val="none"/>
        </w:rPr>
        <w:t>of</w:t>
      </w:r>
      <w:r>
        <w:rPr>
          <w:color w:val="262626"/>
          <w:spacing w:val="5"/>
          <w:sz w:val="21"/>
          <w:u w:val="none"/>
        </w:rPr>
        <w:t> </w:t>
      </w:r>
      <w:r>
        <w:rPr>
          <w:color w:val="262626"/>
          <w:spacing w:val="-2"/>
          <w:sz w:val="21"/>
          <w:u w:val="none"/>
        </w:rPr>
        <w:t>autonomy.</w:t>
      </w:r>
    </w:p>
    <w:p>
      <w:pPr>
        <w:spacing w:after="0" w:line="242" w:lineRule="exact"/>
        <w:jc w:val="left"/>
        <w:rPr>
          <w:sz w:val="21"/>
        </w:rPr>
        <w:sectPr>
          <w:headerReference w:type="default" r:id="rId136"/>
          <w:headerReference w:type="even" r:id="rId137"/>
          <w:pgSz w:w="11910" w:h="16850"/>
          <w:pgMar w:header="775" w:footer="0" w:top="1280" w:bottom="1020" w:left="1559" w:right="283"/>
        </w:sectPr>
      </w:pPr>
    </w:p>
    <w:p>
      <w:pPr>
        <w:pStyle w:val="BodyTex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884800">
            <wp:simplePos x="0" y="0"/>
            <wp:positionH relativeFrom="page">
              <wp:posOffset>7131613</wp:posOffset>
            </wp:positionH>
            <wp:positionV relativeFrom="page">
              <wp:posOffset>213616</wp:posOffset>
            </wp:positionV>
            <wp:extent cx="170963" cy="3039268"/>
            <wp:effectExtent l="0" t="0" r="0" b="0"/>
            <wp:wrapNone/>
            <wp:docPr id="434" name="Image 4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4" name="Image 434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7"/>
        <w:rPr>
          <w:sz w:val="23"/>
        </w:rPr>
      </w:pPr>
    </w:p>
    <w:p>
      <w:pPr>
        <w:numPr>
          <w:ilvl w:val="2"/>
          <w:numId w:val="17"/>
        </w:numPr>
        <w:tabs>
          <w:tab w:pos="122" w:val="left" w:leader="none"/>
          <w:tab w:pos="848" w:val="left" w:leader="none"/>
        </w:tabs>
        <w:spacing w:line="230" w:lineRule="auto" w:before="0"/>
        <w:ind w:left="122" w:right="1485" w:hanging="3"/>
        <w:jc w:val="left"/>
        <w:rPr>
          <w:b/>
          <w:color w:val="131315"/>
          <w:sz w:val="23"/>
        </w:rPr>
      </w:pPr>
      <w:r>
        <w:rPr>
          <w:b/>
          <w:color w:val="131315"/>
          <w:w w:val="105"/>
          <w:sz w:val="23"/>
        </w:rPr>
        <w:t>Does the</w:t>
      </w:r>
      <w:r>
        <w:rPr>
          <w:b/>
          <w:color w:val="131315"/>
          <w:spacing w:val="29"/>
          <w:w w:val="105"/>
          <w:sz w:val="23"/>
        </w:rPr>
        <w:t> </w:t>
      </w:r>
      <w:r>
        <w:rPr>
          <w:b/>
          <w:i/>
          <w:color w:val="131315"/>
          <w:w w:val="105"/>
          <w:sz w:val="24"/>
        </w:rPr>
        <w:t>medical</w:t>
      </w:r>
      <w:r>
        <w:rPr>
          <w:b/>
          <w:i/>
          <w:color w:val="131315"/>
          <w:spacing w:val="21"/>
          <w:w w:val="105"/>
          <w:sz w:val="24"/>
        </w:rPr>
        <w:t> </w:t>
      </w:r>
      <w:r>
        <w:rPr>
          <w:b/>
          <w:i/>
          <w:color w:val="131315"/>
          <w:w w:val="105"/>
          <w:sz w:val="24"/>
        </w:rPr>
        <w:t>device </w:t>
      </w:r>
      <w:r>
        <w:rPr>
          <w:b/>
          <w:color w:val="131315"/>
          <w:w w:val="105"/>
          <w:sz w:val="23"/>
        </w:rPr>
        <w:t>produce an output that is used as</w:t>
      </w:r>
      <w:r>
        <w:rPr>
          <w:b/>
          <w:color w:val="131315"/>
          <w:spacing w:val="-2"/>
          <w:w w:val="105"/>
          <w:sz w:val="23"/>
        </w:rPr>
        <w:t> </w:t>
      </w:r>
      <w:r>
        <w:rPr>
          <w:b/>
          <w:color w:val="131315"/>
          <w:w w:val="105"/>
          <w:sz w:val="23"/>
        </w:rPr>
        <w:t>an input in determining clinical action?</w:t>
      </w:r>
    </w:p>
    <w:p>
      <w:pPr>
        <w:pStyle w:val="BodyText"/>
        <w:spacing w:line="230" w:lineRule="auto" w:before="186"/>
        <w:ind w:left="128" w:right="1417" w:hanging="1"/>
        <w:jc w:val="both"/>
        <w:rPr>
          <w:i/>
        </w:rPr>
      </w:pPr>
      <w:r>
        <w:rPr>
          <w:color w:val="131315"/>
          <w:w w:val="105"/>
        </w:rPr>
        <w:t>Factors</w:t>
      </w:r>
      <w:r>
        <w:rPr>
          <w:color w:val="131315"/>
          <w:spacing w:val="40"/>
          <w:w w:val="105"/>
        </w:rPr>
        <w:t> </w:t>
      </w:r>
      <w:r>
        <w:rPr>
          <w:color w:val="131315"/>
          <w:w w:val="105"/>
        </w:rPr>
        <w:t>that</w:t>
      </w:r>
      <w:r>
        <w:rPr>
          <w:color w:val="131315"/>
          <w:spacing w:val="30"/>
          <w:w w:val="105"/>
        </w:rPr>
        <w:t> </w:t>
      </w:r>
      <w:r>
        <w:rPr>
          <w:color w:val="131315"/>
          <w:w w:val="105"/>
        </w:rPr>
        <w:t>should</w:t>
      </w:r>
      <w:r>
        <w:rPr>
          <w:color w:val="131315"/>
          <w:spacing w:val="40"/>
          <w:w w:val="105"/>
        </w:rPr>
        <w:t> </w:t>
      </w:r>
      <w:r>
        <w:rPr>
          <w:color w:val="131315"/>
          <w:w w:val="105"/>
        </w:rPr>
        <w:t>be</w:t>
      </w:r>
      <w:r>
        <w:rPr>
          <w:color w:val="131315"/>
          <w:spacing w:val="29"/>
          <w:w w:val="105"/>
        </w:rPr>
        <w:t> </w:t>
      </w:r>
      <w:r>
        <w:rPr>
          <w:color w:val="131315"/>
          <w:w w:val="105"/>
        </w:rPr>
        <w:t>considered</w:t>
      </w:r>
      <w:r>
        <w:rPr>
          <w:color w:val="131315"/>
          <w:spacing w:val="40"/>
          <w:w w:val="105"/>
        </w:rPr>
        <w:t> </w:t>
      </w:r>
      <w:r>
        <w:rPr>
          <w:color w:val="131315"/>
          <w:w w:val="105"/>
        </w:rPr>
        <w:t>include</w:t>
      </w:r>
      <w:r>
        <w:rPr>
          <w:color w:val="131315"/>
          <w:spacing w:val="38"/>
          <w:w w:val="105"/>
        </w:rPr>
        <w:t> </w:t>
      </w:r>
      <w:r>
        <w:rPr>
          <w:color w:val="131315"/>
          <w:w w:val="105"/>
        </w:rPr>
        <w:t>whether</w:t>
      </w:r>
      <w:r>
        <w:rPr>
          <w:color w:val="131315"/>
          <w:spacing w:val="40"/>
          <w:w w:val="105"/>
        </w:rPr>
        <w:t> </w:t>
      </w:r>
      <w:r>
        <w:rPr>
          <w:color w:val="131315"/>
          <w:w w:val="105"/>
        </w:rPr>
        <w:t>incorrect</w:t>
      </w:r>
      <w:r>
        <w:rPr>
          <w:color w:val="131315"/>
          <w:spacing w:val="38"/>
          <w:w w:val="105"/>
        </w:rPr>
        <w:t> </w:t>
      </w:r>
      <w:r>
        <w:rPr>
          <w:color w:val="131315"/>
          <w:w w:val="105"/>
        </w:rPr>
        <w:t>or</w:t>
      </w:r>
      <w:r>
        <w:rPr>
          <w:color w:val="131315"/>
          <w:spacing w:val="37"/>
          <w:w w:val="105"/>
        </w:rPr>
        <w:t> </w:t>
      </w:r>
      <w:r>
        <w:rPr>
          <w:color w:val="131315"/>
          <w:w w:val="105"/>
        </w:rPr>
        <w:t>delayed</w:t>
      </w:r>
      <w:r>
        <w:rPr>
          <w:color w:val="131315"/>
          <w:spacing w:val="40"/>
          <w:w w:val="105"/>
        </w:rPr>
        <w:t> </w:t>
      </w:r>
      <w:r>
        <w:rPr>
          <w:color w:val="131315"/>
          <w:w w:val="105"/>
        </w:rPr>
        <w:t>outputs</w:t>
      </w:r>
      <w:r>
        <w:rPr>
          <w:color w:val="131315"/>
          <w:spacing w:val="38"/>
          <w:w w:val="105"/>
        </w:rPr>
        <w:t> </w:t>
      </w:r>
      <w:r>
        <w:rPr>
          <w:color w:val="131315"/>
          <w:w w:val="105"/>
        </w:rPr>
        <w:t>can</w:t>
      </w:r>
      <w:r>
        <w:rPr>
          <w:color w:val="131315"/>
          <w:spacing w:val="40"/>
          <w:w w:val="105"/>
        </w:rPr>
        <w:t> </w:t>
      </w:r>
      <w:r>
        <w:rPr>
          <w:color w:val="131315"/>
          <w:w w:val="105"/>
        </w:rPr>
        <w:t>result</w:t>
      </w:r>
      <w:r>
        <w:rPr>
          <w:color w:val="131315"/>
          <w:spacing w:val="36"/>
          <w:w w:val="105"/>
        </w:rPr>
        <w:t> </w:t>
      </w:r>
      <w:r>
        <w:rPr>
          <w:color w:val="131315"/>
          <w:w w:val="105"/>
        </w:rPr>
        <w:t>in</w:t>
      </w:r>
      <w:r>
        <w:rPr>
          <w:color w:val="131315"/>
          <w:spacing w:val="34"/>
          <w:w w:val="105"/>
        </w:rPr>
        <w:t> </w:t>
      </w:r>
      <w:r>
        <w:rPr>
          <w:color w:val="131315"/>
          <w:w w:val="105"/>
        </w:rPr>
        <w:t>direct or</w:t>
      </w:r>
      <w:r>
        <w:rPr>
          <w:color w:val="131315"/>
          <w:w w:val="105"/>
        </w:rPr>
        <w:t> indirect </w:t>
      </w:r>
      <w:r>
        <w:rPr>
          <w:i/>
          <w:color w:val="131315"/>
          <w:w w:val="105"/>
        </w:rPr>
        <w:t>risks </w:t>
      </w:r>
      <w:r>
        <w:rPr>
          <w:color w:val="131315"/>
          <w:w w:val="105"/>
        </w:rPr>
        <w:t>to patients,</w:t>
      </w:r>
      <w:r>
        <w:rPr>
          <w:color w:val="131315"/>
          <w:w w:val="105"/>
        </w:rPr>
        <w:t> e.g. an incorrect</w:t>
      </w:r>
      <w:r>
        <w:rPr>
          <w:color w:val="131315"/>
          <w:w w:val="105"/>
        </w:rPr>
        <w:t> diagnosis</w:t>
      </w:r>
      <w:r>
        <w:rPr>
          <w:color w:val="131315"/>
          <w:w w:val="105"/>
        </w:rPr>
        <w:t> resulting in delayed</w:t>
      </w:r>
      <w:r>
        <w:rPr>
          <w:color w:val="131315"/>
          <w:w w:val="105"/>
        </w:rPr>
        <w:t> or omitted</w:t>
      </w:r>
      <w:r>
        <w:rPr>
          <w:color w:val="131315"/>
          <w:w w:val="105"/>
        </w:rPr>
        <w:t> therapy for a patient.</w:t>
      </w:r>
      <w:r>
        <w:rPr>
          <w:color w:val="131315"/>
          <w:spacing w:val="-9"/>
          <w:w w:val="105"/>
        </w:rPr>
        <w:t> </w:t>
      </w:r>
      <w:r>
        <w:rPr>
          <w:color w:val="131315"/>
          <w:w w:val="105"/>
        </w:rPr>
        <w:t>See</w:t>
      </w:r>
      <w:r>
        <w:rPr>
          <w:color w:val="131315"/>
          <w:spacing w:val="-5"/>
          <w:w w:val="105"/>
        </w:rPr>
        <w:t> </w:t>
      </w:r>
      <w:r>
        <w:rPr>
          <w:color w:val="152D85"/>
          <w:w w:val="105"/>
          <w:u w:val="thick" w:color="152D85"/>
        </w:rPr>
        <w:t>Annex H</w:t>
      </w:r>
      <w:r>
        <w:rPr>
          <w:color w:val="152D85"/>
          <w:w w:val="105"/>
          <w:u w:val="none"/>
        </w:rPr>
        <w:t> </w:t>
      </w:r>
      <w:r>
        <w:rPr>
          <w:color w:val="131315"/>
          <w:w w:val="105"/>
          <w:u w:val="none"/>
        </w:rPr>
        <w:t>for</w:t>
      </w:r>
      <w:r>
        <w:rPr>
          <w:color w:val="131315"/>
          <w:spacing w:val="-8"/>
          <w:w w:val="105"/>
          <w:u w:val="none"/>
        </w:rPr>
        <w:t> </w:t>
      </w:r>
      <w:r>
        <w:rPr>
          <w:color w:val="131315"/>
          <w:w w:val="105"/>
          <w:u w:val="none"/>
        </w:rPr>
        <w:t>guidance on </w:t>
      </w:r>
      <w:r>
        <w:rPr>
          <w:i/>
          <w:color w:val="131315"/>
          <w:w w:val="105"/>
          <w:u w:val="none"/>
        </w:rPr>
        <w:t>in</w:t>
      </w:r>
      <w:r>
        <w:rPr>
          <w:i/>
          <w:color w:val="131315"/>
          <w:spacing w:val="-1"/>
          <w:w w:val="105"/>
          <w:u w:val="none"/>
        </w:rPr>
        <w:t> </w:t>
      </w:r>
      <w:r>
        <w:rPr>
          <w:i/>
          <w:color w:val="131315"/>
          <w:w w:val="105"/>
          <w:u w:val="none"/>
        </w:rPr>
        <w:t>vitro</w:t>
      </w:r>
      <w:r>
        <w:rPr>
          <w:i/>
          <w:color w:val="131315"/>
          <w:spacing w:val="-5"/>
          <w:w w:val="105"/>
          <w:u w:val="none"/>
        </w:rPr>
        <w:t> </w:t>
      </w:r>
      <w:r>
        <w:rPr>
          <w:i/>
          <w:color w:val="131315"/>
          <w:w w:val="105"/>
          <w:u w:val="none"/>
        </w:rPr>
        <w:t>diagnostic medical devices</w:t>
      </w:r>
      <w:r>
        <w:rPr>
          <w:i/>
          <w:color w:val="464646"/>
          <w:w w:val="105"/>
          <w:u w:val="none"/>
        </w:rPr>
        <w:t>.</w:t>
      </w: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spacing w:before="42"/>
        <w:rPr>
          <w:i/>
          <w:sz w:val="6"/>
        </w:rPr>
      </w:pPr>
    </w:p>
    <w:p>
      <w:pPr>
        <w:spacing w:line="53" w:lineRule="exact" w:before="0"/>
        <w:ind w:left="10541" w:right="0" w:firstLine="0"/>
        <w:jc w:val="left"/>
        <w:rPr>
          <w:rFonts w:ascii="Arial"/>
          <w:sz w:val="6"/>
        </w:rPr>
      </w:pPr>
      <w:r>
        <w:rPr>
          <w:rFonts w:ascii="Arial"/>
          <w:color w:val="445991"/>
          <w:spacing w:val="-10"/>
          <w:sz w:val="6"/>
        </w:rPr>
        <w:t>C</w:t>
      </w:r>
    </w:p>
    <w:p>
      <w:pPr>
        <w:spacing w:line="151" w:lineRule="exact" w:before="0"/>
        <w:ind w:left="10534" w:right="0" w:firstLine="0"/>
        <w:jc w:val="left"/>
        <w:rPr>
          <w:sz w:val="15"/>
        </w:rPr>
      </w:pPr>
      <w:r>
        <w:rPr>
          <w:color w:val="445991"/>
          <w:spacing w:val="-5"/>
          <w:sz w:val="15"/>
        </w:rPr>
        <w:t>"'</w:t>
      </w:r>
    </w:p>
    <w:p>
      <w:pPr>
        <w:spacing w:line="56" w:lineRule="exact" w:before="0"/>
        <w:ind w:left="10492" w:right="0" w:firstLine="0"/>
        <w:jc w:val="left"/>
        <w:rPr>
          <w:sz w:val="9"/>
        </w:rPr>
      </w:pPr>
      <w:r>
        <w:rPr>
          <w:color w:val="2A3F89"/>
          <w:spacing w:val="-10"/>
          <w:sz w:val="9"/>
        </w:rPr>
        <w:t>r</w:t>
      </w:r>
    </w:p>
    <w:p>
      <w:pPr>
        <w:spacing w:line="228" w:lineRule="auto" w:before="0"/>
        <w:ind w:left="10492" w:right="0" w:firstLine="0"/>
        <w:jc w:val="left"/>
        <w:rPr>
          <w:position w:val="-5"/>
          <w:sz w:val="9"/>
        </w:rPr>
      </w:pPr>
      <w:r>
        <w:rPr>
          <w:color w:val="2A3F89"/>
          <w:sz w:val="9"/>
        </w:rPr>
        <w:t>r</w:t>
      </w:r>
      <w:r>
        <w:rPr>
          <w:color w:val="2A3F89"/>
          <w:spacing w:val="-1"/>
          <w:sz w:val="9"/>
        </w:rPr>
        <w:t> </w:t>
      </w:r>
      <w:r>
        <w:rPr>
          <w:color w:val="445991"/>
          <w:spacing w:val="-10"/>
          <w:position w:val="-5"/>
          <w:sz w:val="9"/>
        </w:rPr>
        <w:t>n</w:t>
      </w:r>
    </w:p>
    <w:p>
      <w:pPr>
        <w:spacing w:line="197" w:lineRule="exact" w:before="65"/>
        <w:ind w:left="0" w:right="143" w:firstLine="0"/>
        <w:jc w:val="right"/>
        <w:rPr>
          <w:position w:val="-4"/>
          <w:sz w:val="10"/>
        </w:rPr>
      </w:pPr>
      <w:r>
        <w:rPr>
          <w:color w:val="445991"/>
          <w:spacing w:val="-2"/>
          <w:sz w:val="16"/>
        </w:rPr>
        <w:t>"</w:t>
      </w:r>
      <w:r>
        <w:rPr>
          <w:i/>
          <w:color w:val="445991"/>
          <w:spacing w:val="-2"/>
          <w:sz w:val="7"/>
        </w:rPr>
        <w:t>C</w:t>
      </w:r>
      <w:r>
        <w:rPr>
          <w:color w:val="445991"/>
          <w:spacing w:val="-2"/>
          <w:position w:val="-4"/>
          <w:sz w:val="10"/>
        </w:rPr>
        <w:t>c</w:t>
      </w:r>
      <w:r>
        <w:rPr>
          <w:color w:val="445991"/>
          <w:spacing w:val="-2"/>
          <w:sz w:val="16"/>
        </w:rPr>
        <w:t>'</w:t>
      </w:r>
      <w:r>
        <w:rPr>
          <w:color w:val="445991"/>
          <w:spacing w:val="-2"/>
          <w:position w:val="-4"/>
          <w:sz w:val="10"/>
        </w:rPr>
        <w:t>r</w:t>
      </w:r>
    </w:p>
    <w:p>
      <w:pPr>
        <w:spacing w:line="184" w:lineRule="exact" w:before="0"/>
        <w:ind w:left="0" w:right="154" w:firstLine="0"/>
        <w:jc w:val="right"/>
        <w:rPr>
          <w:sz w:val="16"/>
        </w:rPr>
      </w:pPr>
      <w:r>
        <w:rPr>
          <w:color w:val="445991"/>
          <w:w w:val="95"/>
          <w:position w:val="-1"/>
          <w:sz w:val="18"/>
        </w:rPr>
        <w:t>,</w:t>
      </w:r>
      <w:r>
        <w:rPr>
          <w:color w:val="445991"/>
          <w:spacing w:val="66"/>
          <w:position w:val="-1"/>
          <w:sz w:val="18"/>
        </w:rPr>
        <w:t> </w:t>
      </w:r>
      <w:r>
        <w:rPr>
          <w:color w:val="445991"/>
          <w:spacing w:val="-5"/>
          <w:w w:val="95"/>
          <w:sz w:val="16"/>
        </w:rPr>
        <w:t>"</w:t>
      </w:r>
      <w:r>
        <w:rPr>
          <w:i/>
          <w:color w:val="445991"/>
          <w:spacing w:val="-5"/>
          <w:w w:val="95"/>
          <w:sz w:val="10"/>
        </w:rPr>
        <w:t>n</w:t>
      </w:r>
      <w:r>
        <w:rPr>
          <w:color w:val="445991"/>
          <w:spacing w:val="-5"/>
          <w:w w:val="95"/>
          <w:sz w:val="16"/>
        </w:rPr>
        <w:t>'</w:t>
      </w:r>
    </w:p>
    <w:p>
      <w:pPr>
        <w:spacing w:before="53"/>
        <w:ind w:left="10515" w:right="0" w:firstLine="0"/>
        <w:jc w:val="left"/>
        <w:rPr>
          <w:rFonts w:ascii="Arial"/>
          <w:sz w:val="6"/>
        </w:rPr>
      </w:pPr>
      <w:r>
        <w:rPr>
          <w:rFonts w:ascii="Arial"/>
          <w:color w:val="445991"/>
          <w:spacing w:val="-10"/>
          <w:w w:val="95"/>
          <w:sz w:val="6"/>
        </w:rPr>
        <w:t>0</w:t>
      </w:r>
    </w:p>
    <w:p>
      <w:pPr>
        <w:pStyle w:val="BodyText"/>
        <w:spacing w:before="4"/>
        <w:rPr>
          <w:rFonts w:ascii="Arial"/>
          <w:sz w:val="6"/>
        </w:rPr>
      </w:pPr>
      <w:r>
        <w:rPr>
          <w:rFonts w:ascii="Arial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43488">
                <wp:simplePos x="0" y="0"/>
                <wp:positionH relativeFrom="page">
                  <wp:posOffset>7219227</wp:posOffset>
                </wp:positionH>
                <wp:positionV relativeFrom="paragraph">
                  <wp:posOffset>61591</wp:posOffset>
                </wp:positionV>
                <wp:extent cx="19050" cy="49530"/>
                <wp:effectExtent l="0" t="0" r="0" b="0"/>
                <wp:wrapTopAndBottom/>
                <wp:docPr id="435" name="Textbox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Textbox 435"/>
                      <wps:cNvSpPr txBox="1"/>
                      <wps:spPr>
                        <a:xfrm>
                          <a:off x="0" y="0"/>
                          <a:ext cx="1905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45991"/>
                                <w:spacing w:val="-10"/>
                                <w:w w:val="85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443115pt;margin-top:4.849707pt;width:1.5pt;height:3.9pt;mso-position-horizontal-relative:page;mso-position-vertical-relative:paragraph;z-index:-15572992;mso-wrap-distance-left:0;mso-wrap-distance-right:0" type="#_x0000_t202" id="docshape369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45991"/>
                          <w:spacing w:val="-10"/>
                          <w:w w:val="85"/>
                          <w:sz w:val="7"/>
                        </w:rPr>
                        <w:t>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187" w:lineRule="exact" w:before="0"/>
        <w:ind w:left="10533" w:right="0" w:firstLine="0"/>
        <w:jc w:val="left"/>
        <w:rPr>
          <w:sz w:val="16"/>
        </w:rPr>
      </w:pPr>
      <w:r>
        <w:rPr>
          <w:color w:val="445991"/>
          <w:spacing w:val="-5"/>
          <w:w w:val="95"/>
          <w:sz w:val="16"/>
        </w:rPr>
        <w:t>"</w:t>
      </w:r>
      <w:r>
        <w:rPr>
          <w:rFonts w:ascii="Arial"/>
          <w:color w:val="445991"/>
          <w:spacing w:val="-5"/>
          <w:w w:val="95"/>
          <w:position w:val="3"/>
          <w:sz w:val="19"/>
        </w:rPr>
        <w:t>"</w:t>
      </w:r>
      <w:r>
        <w:rPr>
          <w:color w:val="445991"/>
          <w:spacing w:val="-5"/>
          <w:w w:val="95"/>
          <w:sz w:val="16"/>
        </w:rPr>
        <w:t>'</w:t>
      </w:r>
    </w:p>
    <w:p>
      <w:pPr>
        <w:spacing w:line="80" w:lineRule="exact" w:before="0"/>
        <w:ind w:left="10543" w:right="0" w:firstLine="0"/>
        <w:jc w:val="left"/>
        <w:rPr>
          <w:sz w:val="10"/>
        </w:rPr>
      </w:pPr>
      <w:r>
        <w:rPr>
          <w:color w:val="445991"/>
          <w:spacing w:val="-5"/>
          <w:w w:val="85"/>
          <w:sz w:val="10"/>
        </w:rPr>
        <w:t>ro</w:t>
      </w:r>
    </w:p>
    <w:p>
      <w:pPr>
        <w:spacing w:line="66" w:lineRule="exact" w:before="0"/>
        <w:ind w:left="10542" w:right="0" w:firstLine="0"/>
        <w:jc w:val="left"/>
        <w:rPr>
          <w:i/>
          <w:sz w:val="9"/>
        </w:rPr>
      </w:pPr>
      <w:r>
        <w:rPr>
          <w:i/>
          <w:color w:val="445991"/>
          <w:spacing w:val="-10"/>
          <w:w w:val="85"/>
          <w:sz w:val="9"/>
        </w:rPr>
        <w:t>n</w:t>
      </w:r>
    </w:p>
    <w:p>
      <w:pPr>
        <w:spacing w:line="45" w:lineRule="exact" w:before="0"/>
        <w:ind w:left="10539" w:right="0" w:firstLine="0"/>
        <w:jc w:val="left"/>
        <w:rPr>
          <w:i/>
          <w:sz w:val="7"/>
        </w:rPr>
      </w:pPr>
      <w:r>
        <w:rPr>
          <w:i/>
          <w:color w:val="445991"/>
          <w:spacing w:val="-5"/>
          <w:sz w:val="7"/>
        </w:rPr>
        <w:t>CT</w:t>
      </w:r>
    </w:p>
    <w:p>
      <w:pPr>
        <w:spacing w:line="165" w:lineRule="exact" w:before="0"/>
        <w:ind w:left="10211" w:right="0" w:firstLine="0"/>
        <w:jc w:val="center"/>
        <w:rPr>
          <w:sz w:val="16"/>
        </w:rPr>
      </w:pPr>
      <w:r>
        <w:rPr>
          <w:color w:val="445991"/>
          <w:w w:val="90"/>
          <w:position w:val="-1"/>
          <w:sz w:val="18"/>
        </w:rPr>
        <w:t>,</w:t>
      </w:r>
      <w:r>
        <w:rPr>
          <w:color w:val="445991"/>
          <w:spacing w:val="73"/>
          <w:position w:val="-1"/>
          <w:sz w:val="18"/>
        </w:rPr>
        <w:t> </w:t>
      </w:r>
      <w:r>
        <w:rPr>
          <w:color w:val="445991"/>
          <w:spacing w:val="-5"/>
          <w:w w:val="90"/>
          <w:sz w:val="16"/>
        </w:rPr>
        <w:t>"'</w:t>
      </w:r>
    </w:p>
    <w:p>
      <w:pPr>
        <w:spacing w:line="120" w:lineRule="auto" w:before="25"/>
        <w:ind w:left="10543" w:right="149" w:firstLine="0"/>
        <w:jc w:val="left"/>
        <w:rPr>
          <w:sz w:val="10"/>
        </w:rPr>
      </w:pPr>
      <w:r>
        <w:rPr>
          <w:color w:val="445991"/>
          <w:spacing w:val="-6"/>
          <w:w w:val="90"/>
          <w:sz w:val="10"/>
        </w:rPr>
        <w:t>ro</w:t>
      </w:r>
      <w:r>
        <w:rPr>
          <w:color w:val="445991"/>
          <w:spacing w:val="40"/>
          <w:sz w:val="10"/>
        </w:rPr>
        <w:t> </w:t>
      </w:r>
      <w:r>
        <w:rPr>
          <w:color w:val="445991"/>
          <w:spacing w:val="-5"/>
          <w:w w:val="90"/>
          <w:sz w:val="10"/>
        </w:rPr>
        <w:t>ro</w:t>
      </w:r>
    </w:p>
    <w:p>
      <w:pPr>
        <w:spacing w:line="100" w:lineRule="exact" w:before="69"/>
        <w:ind w:left="10542" w:right="0" w:firstLine="0"/>
        <w:jc w:val="left"/>
        <w:rPr>
          <w:i/>
          <w:sz w:val="10"/>
        </w:rPr>
      </w:pPr>
      <w:r>
        <w:rPr>
          <w:i/>
          <w:color w:val="3B978C"/>
          <w:spacing w:val="-10"/>
          <w:w w:val="95"/>
          <w:sz w:val="10"/>
        </w:rPr>
        <w:t>n</w:t>
      </w:r>
    </w:p>
    <w:p>
      <w:pPr>
        <w:spacing w:line="57" w:lineRule="exact" w:before="0"/>
        <w:ind w:left="10518" w:right="0" w:firstLine="0"/>
        <w:jc w:val="left"/>
        <w:rPr>
          <w:sz w:val="7"/>
        </w:rPr>
      </w:pPr>
      <w:r>
        <w:rPr>
          <w:color w:val="445991"/>
          <w:spacing w:val="-10"/>
          <w:w w:val="95"/>
          <w:sz w:val="7"/>
        </w:rPr>
        <w:t>0</w:t>
      </w:r>
    </w:p>
    <w:p>
      <w:pPr>
        <w:spacing w:line="71" w:lineRule="exact" w:before="0"/>
        <w:ind w:left="10305" w:right="0" w:firstLine="0"/>
        <w:jc w:val="center"/>
        <w:rPr>
          <w:rFonts w:ascii="Arial"/>
          <w:sz w:val="7"/>
        </w:rPr>
      </w:pPr>
      <w:r>
        <w:rPr>
          <w:rFonts w:ascii="Arial"/>
          <w:color w:val="445991"/>
          <w:spacing w:val="-10"/>
          <w:w w:val="95"/>
          <w:sz w:val="7"/>
        </w:rPr>
        <w:t>3</w:t>
      </w:r>
    </w:p>
    <w:p>
      <w:pPr>
        <w:pStyle w:val="BodyText"/>
        <w:spacing w:before="8"/>
        <w:rPr>
          <w:rFonts w:ascii="Arial"/>
          <w:sz w:val="7"/>
        </w:rPr>
      </w:pPr>
    </w:p>
    <w:p>
      <w:pPr>
        <w:spacing w:line="69" w:lineRule="exact" w:before="0"/>
        <w:ind w:left="10541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391616">
                <wp:simplePos x="0" y="0"/>
                <wp:positionH relativeFrom="page">
                  <wp:posOffset>7222990</wp:posOffset>
                </wp:positionH>
                <wp:positionV relativeFrom="paragraph">
                  <wp:posOffset>11299</wp:posOffset>
                </wp:positionV>
                <wp:extent cx="64769" cy="443865"/>
                <wp:effectExtent l="0" t="0" r="0" b="0"/>
                <wp:wrapNone/>
                <wp:docPr id="436" name="Textbox 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6" name="Textbox 436"/>
                      <wps:cNvSpPr txBox="1"/>
                      <wps:spPr>
                        <a:xfrm>
                          <a:off x="0" y="0"/>
                          <a:ext cx="64769" cy="443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8" w:lineRule="exact" w:before="0"/>
                              <w:ind w:left="0" w:right="0" w:firstLine="0"/>
                              <w:jc w:val="left"/>
                              <w:rPr>
                                <w:sz w:val="63"/>
                              </w:rPr>
                            </w:pPr>
                            <w:r>
                              <w:rPr>
                                <w:color w:val="445991"/>
                                <w:spacing w:val="-10"/>
                                <w:w w:val="55"/>
                                <w:sz w:val="63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73938pt;margin-top:.889742pt;width:5.1pt;height:34.950pt;mso-position-horizontal-relative:page;mso-position-vertical-relative:paragraph;z-index:-21924864" type="#_x0000_t202" id="docshape370" filled="false" stroked="false">
                <v:textbox inset="0,0,0,0">
                  <w:txbxContent>
                    <w:p>
                      <w:pPr>
                        <w:spacing w:line="698" w:lineRule="exact" w:before="0"/>
                        <w:ind w:left="0" w:right="0" w:firstLine="0"/>
                        <w:jc w:val="left"/>
                        <w:rPr>
                          <w:sz w:val="63"/>
                        </w:rPr>
                      </w:pPr>
                      <w:r>
                        <w:rPr>
                          <w:color w:val="445991"/>
                          <w:spacing w:val="-10"/>
                          <w:w w:val="55"/>
                          <w:sz w:val="63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45991"/>
          <w:spacing w:val="-5"/>
          <w:w w:val="95"/>
          <w:sz w:val="7"/>
        </w:rPr>
        <w:t>0.</w:t>
      </w:r>
    </w:p>
    <w:p>
      <w:pPr>
        <w:spacing w:line="69" w:lineRule="exact" w:before="0"/>
        <w:ind w:left="10518" w:right="0" w:firstLine="0"/>
        <w:jc w:val="left"/>
        <w:rPr>
          <w:sz w:val="7"/>
        </w:rPr>
      </w:pPr>
      <w:r>
        <w:rPr>
          <w:color w:val="445991"/>
          <w:spacing w:val="-10"/>
          <w:w w:val="95"/>
          <w:sz w:val="7"/>
        </w:rPr>
        <w:t>0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8"/>
        <w:rPr>
          <w:sz w:val="7"/>
        </w:rPr>
      </w:pPr>
    </w:p>
    <w:p>
      <w:pPr>
        <w:spacing w:before="0"/>
        <w:ind w:left="0" w:right="194" w:firstLine="0"/>
        <w:jc w:val="right"/>
        <w:rPr>
          <w:rFonts w:ascii="Arial"/>
          <w:position w:val="-13"/>
          <w:sz w:val="19"/>
        </w:rPr>
      </w:pPr>
      <w:r>
        <w:rPr>
          <w:rFonts w:ascii="Arial"/>
          <w:position w:val="-13"/>
          <w:sz w:val="19"/>
        </w:rPr>
        <w:drawing>
          <wp:anchor distT="0" distB="0" distL="0" distR="0" allowOverlap="1" layoutInCell="1" locked="0" behindDoc="1" simplePos="0" relativeHeight="481391104">
            <wp:simplePos x="0" y="0"/>
            <wp:positionH relativeFrom="page">
              <wp:posOffset>7217095</wp:posOffset>
            </wp:positionH>
            <wp:positionV relativeFrom="paragraph">
              <wp:posOffset>106022</wp:posOffset>
            </wp:positionV>
            <wp:extent cx="73269" cy="1037501"/>
            <wp:effectExtent l="0" t="0" r="0" b="0"/>
            <wp:wrapNone/>
            <wp:docPr id="437" name="Image 4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7" name="Image 437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69" cy="1037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45991"/>
          <w:spacing w:val="-5"/>
          <w:w w:val="70"/>
          <w:sz w:val="7"/>
        </w:rPr>
        <w:t>0</w:t>
      </w:r>
      <w:r>
        <w:rPr>
          <w:rFonts w:ascii="Arial"/>
          <w:color w:val="57648C"/>
          <w:spacing w:val="-5"/>
          <w:w w:val="70"/>
          <w:position w:val="-13"/>
          <w:sz w:val="19"/>
        </w:rPr>
        <w:t>"</w:t>
      </w:r>
    </w:p>
    <w:p>
      <w:pPr>
        <w:spacing w:after="0"/>
        <w:jc w:val="right"/>
        <w:rPr>
          <w:rFonts w:ascii="Arial"/>
          <w:position w:val="-13"/>
          <w:sz w:val="19"/>
        </w:rPr>
        <w:sectPr>
          <w:footerReference w:type="even" r:id="rId139"/>
          <w:footerReference w:type="default" r:id="rId140"/>
          <w:pgSz w:w="11910" w:h="16850"/>
          <w:pgMar w:header="0" w:footer="949" w:top="1160" w:bottom="1140" w:left="850" w:right="283"/>
          <w:pgNumType w:start="36"/>
        </w:sectPr>
      </w:pPr>
    </w:p>
    <w:p>
      <w:pPr>
        <w:pStyle w:val="BodyText"/>
        <w:spacing w:before="325"/>
        <w:rPr>
          <w:rFonts w:ascii="Arial"/>
          <w:sz w:val="31"/>
        </w:rPr>
      </w:pPr>
    </w:p>
    <w:p>
      <w:pPr>
        <w:pStyle w:val="Heading7"/>
        <w:spacing w:line="356" w:lineRule="exact"/>
        <w:ind w:left="1327" w:right="1338"/>
      </w:pPr>
      <w:r>
        <w:rPr>
          <w:color w:val="0A0A0A"/>
        </w:rPr>
        <w:t>Annex</w:t>
      </w:r>
      <w:r>
        <w:rPr>
          <w:color w:val="0A0A0A"/>
          <w:spacing w:val="21"/>
        </w:rPr>
        <w:t> </w:t>
      </w:r>
      <w:r>
        <w:rPr>
          <w:color w:val="1A1A1C"/>
          <w:spacing w:val="-10"/>
        </w:rPr>
        <w:t>B</w:t>
      </w:r>
    </w:p>
    <w:p>
      <w:pPr>
        <w:pStyle w:val="Heading9"/>
        <w:ind w:left="1358" w:right="1338"/>
      </w:pPr>
      <w:r>
        <w:rPr>
          <w:color w:val="0A0A0A"/>
          <w:spacing w:val="-2"/>
        </w:rPr>
        <w:t>(informative)</w:t>
      </w:r>
    </w:p>
    <w:p>
      <w:pPr>
        <w:spacing w:before="306"/>
        <w:ind w:left="1278" w:right="1338" w:firstLine="0"/>
        <w:jc w:val="center"/>
        <w:rPr>
          <w:b/>
          <w:i/>
          <w:sz w:val="32"/>
        </w:rPr>
      </w:pPr>
      <w:r>
        <w:rPr>
          <w:b/>
          <w:color w:val="1A1A1C"/>
          <w:w w:val="105"/>
          <w:sz w:val="31"/>
        </w:rPr>
        <w:t>Techniques</w:t>
      </w:r>
      <w:r>
        <w:rPr>
          <w:b/>
          <w:color w:val="1A1A1C"/>
          <w:spacing w:val="-4"/>
          <w:w w:val="105"/>
          <w:sz w:val="31"/>
        </w:rPr>
        <w:t> </w:t>
      </w:r>
      <w:r>
        <w:rPr>
          <w:b/>
          <w:color w:val="1A1A1C"/>
          <w:w w:val="105"/>
          <w:sz w:val="31"/>
        </w:rPr>
        <w:t>that</w:t>
      </w:r>
      <w:r>
        <w:rPr>
          <w:b/>
          <w:color w:val="1A1A1C"/>
          <w:spacing w:val="-20"/>
          <w:w w:val="105"/>
          <w:sz w:val="31"/>
        </w:rPr>
        <w:t> </w:t>
      </w:r>
      <w:r>
        <w:rPr>
          <w:b/>
          <w:color w:val="1A1A1C"/>
          <w:w w:val="105"/>
          <w:sz w:val="31"/>
        </w:rPr>
        <w:t>support</w:t>
      </w:r>
      <w:r>
        <w:rPr>
          <w:b/>
          <w:color w:val="1A1A1C"/>
          <w:spacing w:val="-10"/>
          <w:w w:val="105"/>
          <w:sz w:val="31"/>
        </w:rPr>
        <w:t> </w:t>
      </w:r>
      <w:r>
        <w:rPr>
          <w:b/>
          <w:i/>
          <w:color w:val="1A1A1C"/>
          <w:w w:val="105"/>
          <w:sz w:val="32"/>
        </w:rPr>
        <w:t>risk</w:t>
      </w:r>
      <w:r>
        <w:rPr>
          <w:b/>
          <w:i/>
          <w:color w:val="1A1A1C"/>
          <w:spacing w:val="-18"/>
          <w:w w:val="105"/>
          <w:sz w:val="32"/>
        </w:rPr>
        <w:t> </w:t>
      </w:r>
      <w:r>
        <w:rPr>
          <w:b/>
          <w:i/>
          <w:color w:val="1A1A1C"/>
          <w:spacing w:val="-2"/>
          <w:w w:val="105"/>
          <w:sz w:val="32"/>
        </w:rPr>
        <w:t>analysis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33"/>
        <w:rPr>
          <w:b/>
          <w:i/>
          <w:sz w:val="20"/>
        </w:rPr>
      </w:pPr>
    </w:p>
    <w:p>
      <w:pPr>
        <w:pStyle w:val="BodyText"/>
        <w:spacing w:after="0"/>
        <w:rPr>
          <w:b/>
          <w:i/>
          <w:sz w:val="20"/>
        </w:rPr>
        <w:sectPr>
          <w:pgSz w:w="11910" w:h="16850"/>
          <w:pgMar w:header="0" w:footer="799" w:top="1320" w:bottom="980" w:left="992" w:right="283"/>
        </w:sectPr>
      </w:pPr>
    </w:p>
    <w:p>
      <w:pPr>
        <w:spacing w:before="100"/>
        <w:ind w:left="668" w:right="0" w:firstLine="0"/>
        <w:jc w:val="left"/>
        <w:rPr>
          <w:b/>
          <w:sz w:val="25"/>
        </w:rPr>
      </w:pPr>
      <w:r>
        <w:rPr>
          <w:rFonts w:ascii="Courier New"/>
          <w:b/>
          <w:color w:val="1A1A1C"/>
          <w:w w:val="90"/>
          <w:sz w:val="28"/>
        </w:rPr>
        <w:t>B.1</w:t>
      </w:r>
      <w:r>
        <w:rPr>
          <w:rFonts w:ascii="Courier New"/>
          <w:b/>
          <w:color w:val="1A1A1C"/>
          <w:spacing w:val="-4"/>
          <w:w w:val="150"/>
          <w:sz w:val="28"/>
        </w:rPr>
        <w:t> </w:t>
      </w:r>
      <w:r>
        <w:rPr>
          <w:b/>
          <w:color w:val="1A1A1C"/>
          <w:spacing w:val="-2"/>
          <w:sz w:val="25"/>
        </w:rPr>
        <w:t>General</w:t>
      </w:r>
    </w:p>
    <w:p>
      <w:pPr>
        <w:spacing w:line="225" w:lineRule="auto" w:before="146"/>
        <w:ind w:left="664" w:right="0" w:hanging="4"/>
        <w:jc w:val="both"/>
        <w:rPr>
          <w:sz w:val="20"/>
        </w:rPr>
      </w:pPr>
      <w:r>
        <w:rPr>
          <w:color w:val="1A1A1C"/>
          <w:w w:val="110"/>
          <w:sz w:val="20"/>
        </w:rPr>
        <w:t>This </w:t>
      </w:r>
      <w:r>
        <w:rPr>
          <w:color w:val="2D2D2D"/>
          <w:w w:val="110"/>
          <w:sz w:val="20"/>
        </w:rPr>
        <w:t>annex </w:t>
      </w:r>
      <w:r>
        <w:rPr>
          <w:color w:val="1A1A1C"/>
          <w:w w:val="110"/>
          <w:sz w:val="20"/>
        </w:rPr>
        <w:t>provides guidance</w:t>
      </w:r>
      <w:r>
        <w:rPr>
          <w:color w:val="1A1A1C"/>
          <w:w w:val="110"/>
          <w:sz w:val="20"/>
        </w:rPr>
        <w:t> on several</w:t>
      </w:r>
      <w:r>
        <w:rPr>
          <w:color w:val="1A1A1C"/>
          <w:w w:val="110"/>
          <w:sz w:val="20"/>
        </w:rPr>
        <w:t> techniques</w:t>
      </w:r>
      <w:r>
        <w:rPr>
          <w:color w:val="1A1A1C"/>
          <w:w w:val="110"/>
          <w:sz w:val="20"/>
        </w:rPr>
        <w:t> that can be used</w:t>
      </w:r>
      <w:r>
        <w:rPr>
          <w:color w:val="1A1A1C"/>
          <w:w w:val="110"/>
          <w:sz w:val="20"/>
        </w:rPr>
        <w:t> to support </w:t>
      </w:r>
      <w:r>
        <w:rPr>
          <w:color w:val="2D2D2D"/>
          <w:w w:val="110"/>
          <w:sz w:val="20"/>
        </w:rPr>
        <w:t>a </w:t>
      </w:r>
      <w:r>
        <w:rPr>
          <w:i/>
          <w:color w:val="1A1A1C"/>
          <w:w w:val="110"/>
          <w:sz w:val="22"/>
        </w:rPr>
        <w:t>risk analysis.</w:t>
      </w:r>
      <w:r>
        <w:rPr>
          <w:i/>
          <w:color w:val="1A1A1C"/>
          <w:spacing w:val="-16"/>
          <w:w w:val="110"/>
          <w:sz w:val="22"/>
        </w:rPr>
        <w:t> </w:t>
      </w:r>
      <w:r>
        <w:rPr>
          <w:color w:val="1A1A1C"/>
          <w:w w:val="110"/>
          <w:sz w:val="20"/>
        </w:rPr>
        <w:t>Some techniques</w:t>
      </w:r>
      <w:r>
        <w:rPr>
          <w:color w:val="1A1A1C"/>
          <w:w w:val="110"/>
          <w:sz w:val="20"/>
        </w:rPr>
        <w:t> </w:t>
      </w:r>
      <w:r>
        <w:rPr>
          <w:color w:val="2D2D2D"/>
          <w:w w:val="110"/>
          <w:sz w:val="20"/>
        </w:rPr>
        <w:t>start </w:t>
      </w:r>
      <w:r>
        <w:rPr>
          <w:color w:val="1A1A1C"/>
          <w:w w:val="110"/>
          <w:sz w:val="20"/>
        </w:rPr>
        <w:t>with</w:t>
      </w:r>
      <w:r>
        <w:rPr>
          <w:color w:val="1A1A1C"/>
          <w:w w:val="110"/>
          <w:sz w:val="20"/>
        </w:rPr>
        <w:t> the</w:t>
      </w:r>
      <w:r>
        <w:rPr>
          <w:color w:val="1A1A1C"/>
          <w:w w:val="110"/>
          <w:sz w:val="20"/>
        </w:rPr>
        <w:t> possible</w:t>
      </w:r>
      <w:r>
        <w:rPr>
          <w:color w:val="1A1A1C"/>
          <w:w w:val="110"/>
          <w:sz w:val="20"/>
        </w:rPr>
        <w:t> </w:t>
      </w:r>
      <w:r>
        <w:rPr>
          <w:i/>
          <w:color w:val="1A1A1C"/>
          <w:w w:val="110"/>
          <w:sz w:val="22"/>
        </w:rPr>
        <w:t>harm</w:t>
      </w:r>
      <w:r>
        <w:rPr>
          <w:i/>
          <w:color w:val="1A1A1C"/>
          <w:w w:val="110"/>
          <w:sz w:val="22"/>
        </w:rPr>
        <w:t> </w:t>
      </w:r>
      <w:r>
        <w:rPr>
          <w:color w:val="2D2D2D"/>
          <w:w w:val="110"/>
          <w:sz w:val="20"/>
        </w:rPr>
        <w:t>and</w:t>
      </w:r>
      <w:r>
        <w:rPr>
          <w:color w:val="2D2D2D"/>
          <w:spacing w:val="40"/>
          <w:w w:val="110"/>
          <w:sz w:val="20"/>
        </w:rPr>
        <w:t> </w:t>
      </w:r>
      <w:r>
        <w:rPr>
          <w:color w:val="2D2D2D"/>
          <w:w w:val="110"/>
          <w:sz w:val="20"/>
        </w:rPr>
        <w:t>analyse</w:t>
      </w:r>
      <w:r>
        <w:rPr>
          <w:color w:val="2D2D2D"/>
          <w:w w:val="110"/>
          <w:sz w:val="20"/>
        </w:rPr>
        <w:t> </w:t>
      </w:r>
      <w:r>
        <w:rPr>
          <w:color w:val="1A1A1C"/>
          <w:w w:val="110"/>
          <w:sz w:val="20"/>
        </w:rPr>
        <w:t>the</w:t>
      </w:r>
      <w:r>
        <w:rPr>
          <w:color w:val="1A1A1C"/>
          <w:w w:val="110"/>
          <w:sz w:val="20"/>
        </w:rPr>
        <w:t> variety of </w:t>
      </w:r>
      <w:r>
        <w:rPr>
          <w:color w:val="2D2D2D"/>
          <w:w w:val="110"/>
          <w:sz w:val="20"/>
        </w:rPr>
        <w:t>events</w:t>
      </w:r>
      <w:r>
        <w:rPr>
          <w:color w:val="2D2D2D"/>
          <w:w w:val="110"/>
          <w:sz w:val="20"/>
        </w:rPr>
        <w:t> </w:t>
      </w:r>
      <w:r>
        <w:rPr>
          <w:color w:val="1A1A1C"/>
          <w:w w:val="110"/>
          <w:sz w:val="20"/>
        </w:rPr>
        <w:t>that </w:t>
      </w:r>
      <w:r>
        <w:rPr>
          <w:color w:val="2D2D2D"/>
          <w:w w:val="110"/>
          <w:sz w:val="20"/>
        </w:rPr>
        <w:t>can</w:t>
      </w:r>
      <w:r>
        <w:rPr>
          <w:color w:val="2D2D2D"/>
          <w:w w:val="110"/>
          <w:sz w:val="20"/>
        </w:rPr>
        <w:t> </w:t>
      </w:r>
      <w:r>
        <w:rPr>
          <w:color w:val="1A1A1C"/>
          <w:w w:val="110"/>
          <w:sz w:val="20"/>
        </w:rPr>
        <w:t>cause</w:t>
      </w:r>
      <w:r>
        <w:rPr>
          <w:color w:val="1A1A1C"/>
          <w:w w:val="110"/>
          <w:sz w:val="20"/>
        </w:rPr>
        <w:t> that </w:t>
      </w:r>
      <w:r>
        <w:rPr>
          <w:i/>
          <w:color w:val="1A1A1C"/>
          <w:w w:val="110"/>
          <w:sz w:val="22"/>
        </w:rPr>
        <w:t>harm.</w:t>
      </w:r>
      <w:r>
        <w:rPr>
          <w:i/>
          <w:color w:val="1A1A1C"/>
          <w:w w:val="110"/>
          <w:sz w:val="22"/>
        </w:rPr>
        <w:t> </w:t>
      </w:r>
      <w:r>
        <w:rPr>
          <w:color w:val="1A1A1C"/>
          <w:w w:val="110"/>
          <w:sz w:val="20"/>
        </w:rPr>
        <w:t>Other</w:t>
      </w:r>
      <w:r>
        <w:rPr>
          <w:color w:val="1A1A1C"/>
          <w:spacing w:val="31"/>
          <w:w w:val="110"/>
          <w:sz w:val="20"/>
        </w:rPr>
        <w:t> </w:t>
      </w:r>
      <w:r>
        <w:rPr>
          <w:color w:val="1A1A1C"/>
          <w:w w:val="110"/>
          <w:sz w:val="20"/>
        </w:rPr>
        <w:t>techniques</w:t>
      </w:r>
      <w:r>
        <w:rPr>
          <w:color w:val="1A1A1C"/>
          <w:spacing w:val="28"/>
          <w:w w:val="110"/>
          <w:sz w:val="20"/>
        </w:rPr>
        <w:t> </w:t>
      </w:r>
      <w:r>
        <w:rPr>
          <w:color w:val="1A1A1C"/>
          <w:w w:val="110"/>
          <w:sz w:val="20"/>
        </w:rPr>
        <w:t>start</w:t>
      </w:r>
      <w:r>
        <w:rPr>
          <w:color w:val="1A1A1C"/>
          <w:spacing w:val="19"/>
          <w:w w:val="110"/>
          <w:sz w:val="20"/>
        </w:rPr>
        <w:t> </w:t>
      </w:r>
      <w:r>
        <w:rPr>
          <w:color w:val="1A1A1C"/>
          <w:w w:val="110"/>
          <w:sz w:val="20"/>
        </w:rPr>
        <w:t>with</w:t>
      </w:r>
      <w:r>
        <w:rPr>
          <w:color w:val="1A1A1C"/>
          <w:spacing w:val="29"/>
          <w:w w:val="110"/>
          <w:sz w:val="20"/>
        </w:rPr>
        <w:t> </w:t>
      </w:r>
      <w:r>
        <w:rPr>
          <w:color w:val="2D2D2D"/>
          <w:w w:val="110"/>
          <w:sz w:val="20"/>
        </w:rPr>
        <w:t>an</w:t>
      </w:r>
      <w:r>
        <w:rPr>
          <w:color w:val="2D2D2D"/>
          <w:spacing w:val="23"/>
          <w:w w:val="110"/>
          <w:sz w:val="20"/>
        </w:rPr>
        <w:t> </w:t>
      </w:r>
      <w:r>
        <w:rPr>
          <w:color w:val="1A1A1C"/>
          <w:w w:val="110"/>
          <w:sz w:val="20"/>
        </w:rPr>
        <w:t>initiating</w:t>
      </w:r>
      <w:r>
        <w:rPr>
          <w:color w:val="1A1A1C"/>
          <w:spacing w:val="30"/>
          <w:w w:val="110"/>
          <w:sz w:val="20"/>
        </w:rPr>
        <w:t> </w:t>
      </w:r>
      <w:r>
        <w:rPr>
          <w:color w:val="2D2D2D"/>
          <w:w w:val="110"/>
          <w:sz w:val="20"/>
        </w:rPr>
        <w:t>event</w:t>
      </w:r>
      <w:r>
        <w:rPr>
          <w:color w:val="2D2D2D"/>
          <w:spacing w:val="22"/>
          <w:w w:val="110"/>
          <w:sz w:val="20"/>
        </w:rPr>
        <w:t> </w:t>
      </w:r>
      <w:r>
        <w:rPr>
          <w:color w:val="1A1A1C"/>
          <w:w w:val="110"/>
          <w:sz w:val="20"/>
        </w:rPr>
        <w:t>and</w:t>
      </w:r>
      <w:r>
        <w:rPr>
          <w:color w:val="1A1A1C"/>
          <w:spacing w:val="30"/>
          <w:w w:val="110"/>
          <w:sz w:val="20"/>
        </w:rPr>
        <w:t> </w:t>
      </w:r>
      <w:r>
        <w:rPr>
          <w:color w:val="2D2D2D"/>
          <w:w w:val="110"/>
          <w:sz w:val="20"/>
        </w:rPr>
        <w:t>analyse</w:t>
      </w:r>
      <w:r>
        <w:rPr>
          <w:color w:val="2D2D2D"/>
          <w:spacing w:val="33"/>
          <w:w w:val="110"/>
          <w:sz w:val="20"/>
        </w:rPr>
        <w:t> </w:t>
      </w:r>
      <w:r>
        <w:rPr>
          <w:color w:val="1A1A1C"/>
          <w:w w:val="110"/>
          <w:sz w:val="20"/>
        </w:rPr>
        <w:t>the subsequent</w:t>
      </w:r>
      <w:r>
        <w:rPr>
          <w:color w:val="1A1A1C"/>
          <w:spacing w:val="26"/>
          <w:w w:val="110"/>
          <w:sz w:val="20"/>
        </w:rPr>
        <w:t> </w:t>
      </w:r>
      <w:r>
        <w:rPr>
          <w:color w:val="1A1A1C"/>
          <w:w w:val="110"/>
          <w:sz w:val="20"/>
        </w:rPr>
        <w:t>sequence</w:t>
      </w:r>
      <w:r>
        <w:rPr>
          <w:color w:val="1A1A1C"/>
          <w:spacing w:val="34"/>
          <w:w w:val="110"/>
          <w:sz w:val="20"/>
        </w:rPr>
        <w:t> </w:t>
      </w:r>
      <w:r>
        <w:rPr>
          <w:color w:val="1A1A1C"/>
          <w:w w:val="110"/>
          <w:sz w:val="20"/>
        </w:rPr>
        <w:t>or</w:t>
      </w:r>
      <w:r>
        <w:rPr>
          <w:color w:val="1A1A1C"/>
          <w:spacing w:val="23"/>
          <w:w w:val="110"/>
          <w:sz w:val="20"/>
        </w:rPr>
        <w:t> </w:t>
      </w:r>
      <w:r>
        <w:rPr>
          <w:color w:val="1A1A1C"/>
          <w:w w:val="110"/>
          <w:sz w:val="20"/>
        </w:rPr>
        <w:t>combinations of </w:t>
      </w:r>
      <w:r>
        <w:rPr>
          <w:color w:val="2D2D2D"/>
          <w:w w:val="110"/>
          <w:sz w:val="20"/>
        </w:rPr>
        <w:t>events </w:t>
      </w:r>
      <w:r>
        <w:rPr>
          <w:color w:val="1A1A1C"/>
          <w:w w:val="110"/>
          <w:sz w:val="20"/>
        </w:rPr>
        <w:t>that could lead to </w:t>
      </w:r>
      <w:r>
        <w:rPr>
          <w:i/>
          <w:color w:val="1A1A1C"/>
          <w:w w:val="110"/>
          <w:sz w:val="22"/>
        </w:rPr>
        <w:t>harm.</w:t>
      </w:r>
      <w:r>
        <w:rPr>
          <w:i/>
          <w:color w:val="1A1A1C"/>
          <w:spacing w:val="-24"/>
          <w:w w:val="110"/>
          <w:sz w:val="22"/>
        </w:rPr>
        <w:t> </w:t>
      </w:r>
      <w:r>
        <w:rPr>
          <w:color w:val="1A1A1C"/>
          <w:w w:val="110"/>
          <w:sz w:val="20"/>
        </w:rPr>
        <w:t>The basic principle is that the</w:t>
      </w:r>
      <w:r>
        <w:rPr>
          <w:color w:val="1A1A1C"/>
          <w:spacing w:val="-26"/>
          <w:w w:val="110"/>
          <w:sz w:val="20"/>
        </w:rPr>
        <w:t> </w:t>
      </w:r>
      <w:r>
        <w:rPr>
          <w:color w:val="1A1A1C"/>
          <w:w w:val="110"/>
          <w:sz w:val="20"/>
        </w:rPr>
        <w:t>sequence of </w:t>
      </w:r>
      <w:r>
        <w:rPr>
          <w:color w:val="2D2D2D"/>
          <w:w w:val="110"/>
          <w:sz w:val="20"/>
        </w:rPr>
        <w:t>events </w:t>
      </w:r>
      <w:r>
        <w:rPr>
          <w:color w:val="1A1A1C"/>
          <w:w w:val="110"/>
          <w:sz w:val="20"/>
        </w:rPr>
        <w:t>is</w:t>
      </w:r>
      <w:r>
        <w:rPr>
          <w:color w:val="1A1A1C"/>
          <w:spacing w:val="-3"/>
          <w:w w:val="110"/>
          <w:sz w:val="20"/>
        </w:rPr>
        <w:t> </w:t>
      </w:r>
      <w:r>
        <w:rPr>
          <w:color w:val="2D2D2D"/>
          <w:w w:val="110"/>
          <w:sz w:val="20"/>
        </w:rPr>
        <w:t>ana</w:t>
      </w:r>
      <w:r>
        <w:rPr>
          <w:color w:val="0A0A0A"/>
          <w:w w:val="110"/>
          <w:sz w:val="20"/>
        </w:rPr>
        <w:t>lysed</w:t>
      </w:r>
      <w:r>
        <w:rPr>
          <w:color w:val="3F3F41"/>
          <w:w w:val="110"/>
          <w:sz w:val="20"/>
        </w:rPr>
        <w:t>.</w:t>
      </w:r>
    </w:p>
    <w:p>
      <w:pPr>
        <w:spacing w:line="225" w:lineRule="auto" w:before="171"/>
        <w:ind w:left="666" w:right="15" w:firstLine="4"/>
        <w:jc w:val="both"/>
        <w:rPr>
          <w:i/>
          <w:sz w:val="22"/>
        </w:rPr>
      </w:pPr>
      <w:r>
        <w:rPr>
          <w:color w:val="1A1A1C"/>
          <w:w w:val="105"/>
          <w:sz w:val="20"/>
        </w:rPr>
        <w:t>It</w:t>
      </w:r>
      <w:r>
        <w:rPr>
          <w:color w:val="1A1A1C"/>
          <w:spacing w:val="40"/>
          <w:w w:val="105"/>
          <w:sz w:val="20"/>
        </w:rPr>
        <w:t> </w:t>
      </w:r>
      <w:r>
        <w:rPr>
          <w:color w:val="1A1A1C"/>
          <w:w w:val="105"/>
          <w:sz w:val="20"/>
        </w:rPr>
        <w:t>is</w:t>
      </w:r>
      <w:r>
        <w:rPr>
          <w:color w:val="1A1A1C"/>
          <w:spacing w:val="40"/>
          <w:w w:val="105"/>
          <w:sz w:val="20"/>
        </w:rPr>
        <w:t> </w:t>
      </w:r>
      <w:r>
        <w:rPr>
          <w:color w:val="1A1A1C"/>
          <w:w w:val="105"/>
          <w:sz w:val="20"/>
        </w:rPr>
        <w:t>emphasized</w:t>
      </w:r>
      <w:r>
        <w:rPr>
          <w:color w:val="1A1A1C"/>
          <w:spacing w:val="40"/>
          <w:w w:val="105"/>
          <w:sz w:val="20"/>
        </w:rPr>
        <w:t> </w:t>
      </w:r>
      <w:r>
        <w:rPr>
          <w:color w:val="1A1A1C"/>
          <w:w w:val="105"/>
          <w:sz w:val="20"/>
        </w:rPr>
        <w:t>that</w:t>
      </w:r>
      <w:r>
        <w:rPr>
          <w:color w:val="1A1A1C"/>
          <w:spacing w:val="40"/>
          <w:w w:val="105"/>
          <w:sz w:val="20"/>
        </w:rPr>
        <w:t> </w:t>
      </w:r>
      <w:r>
        <w:rPr>
          <w:i/>
          <w:color w:val="1A1A1C"/>
          <w:w w:val="105"/>
          <w:sz w:val="22"/>
        </w:rPr>
        <w:t>risk</w:t>
      </w:r>
      <w:r>
        <w:rPr>
          <w:i/>
          <w:color w:val="1A1A1C"/>
          <w:spacing w:val="40"/>
          <w:w w:val="105"/>
          <w:sz w:val="22"/>
        </w:rPr>
        <w:t> </w:t>
      </w:r>
      <w:r>
        <w:rPr>
          <w:i/>
          <w:color w:val="1A1A1C"/>
          <w:w w:val="105"/>
          <w:sz w:val="22"/>
        </w:rPr>
        <w:t>analysis</w:t>
      </w:r>
      <w:r>
        <w:rPr>
          <w:i/>
          <w:color w:val="1A1A1C"/>
          <w:spacing w:val="40"/>
          <w:w w:val="105"/>
          <w:sz w:val="22"/>
        </w:rPr>
        <w:t> </w:t>
      </w:r>
      <w:r>
        <w:rPr>
          <w:color w:val="1A1A1C"/>
          <w:w w:val="105"/>
          <w:sz w:val="20"/>
        </w:rPr>
        <w:t>is</w:t>
      </w:r>
      <w:r>
        <w:rPr>
          <w:color w:val="1A1A1C"/>
          <w:spacing w:val="40"/>
          <w:w w:val="105"/>
          <w:sz w:val="20"/>
        </w:rPr>
        <w:t> </w:t>
      </w:r>
      <w:r>
        <w:rPr>
          <w:color w:val="2D2D2D"/>
          <w:w w:val="105"/>
          <w:sz w:val="20"/>
        </w:rPr>
        <w:t>only</w:t>
      </w:r>
      <w:r>
        <w:rPr>
          <w:color w:val="2D2D2D"/>
          <w:spacing w:val="40"/>
          <w:w w:val="105"/>
          <w:sz w:val="20"/>
        </w:rPr>
        <w:t> </w:t>
      </w:r>
      <w:r>
        <w:rPr>
          <w:color w:val="1A1A1C"/>
          <w:w w:val="105"/>
          <w:sz w:val="20"/>
        </w:rPr>
        <w:t>one</w:t>
      </w:r>
      <w:r>
        <w:rPr>
          <w:color w:val="1A1A1C"/>
          <w:spacing w:val="38"/>
          <w:w w:val="105"/>
          <w:sz w:val="20"/>
        </w:rPr>
        <w:t> </w:t>
      </w:r>
      <w:r>
        <w:rPr>
          <w:color w:val="1A1A1C"/>
          <w:w w:val="105"/>
          <w:sz w:val="20"/>
        </w:rPr>
        <w:t>step</w:t>
      </w:r>
      <w:r>
        <w:rPr>
          <w:color w:val="1A1A1C"/>
          <w:spacing w:val="40"/>
          <w:w w:val="105"/>
          <w:sz w:val="20"/>
        </w:rPr>
        <w:t> </w:t>
      </w:r>
      <w:r>
        <w:rPr>
          <w:color w:val="1A1A1C"/>
          <w:w w:val="105"/>
          <w:sz w:val="20"/>
        </w:rPr>
        <w:t>of</w:t>
      </w:r>
      <w:r>
        <w:rPr>
          <w:color w:val="1A1A1C"/>
          <w:spacing w:val="40"/>
          <w:w w:val="105"/>
          <w:sz w:val="20"/>
        </w:rPr>
        <w:t> </w:t>
      </w:r>
      <w:r>
        <w:rPr>
          <w:color w:val="1A1A1C"/>
          <w:w w:val="105"/>
          <w:sz w:val="20"/>
        </w:rPr>
        <w:t>the</w:t>
      </w:r>
      <w:r>
        <w:rPr>
          <w:color w:val="1A1A1C"/>
          <w:spacing w:val="80"/>
          <w:w w:val="105"/>
          <w:sz w:val="20"/>
        </w:rPr>
        <w:t> </w:t>
      </w:r>
      <w:r>
        <w:rPr>
          <w:i/>
          <w:color w:val="1A1A1C"/>
          <w:w w:val="105"/>
          <w:sz w:val="22"/>
        </w:rPr>
        <w:t>risk</w:t>
      </w:r>
      <w:r>
        <w:rPr>
          <w:i/>
          <w:color w:val="1A1A1C"/>
          <w:spacing w:val="40"/>
          <w:w w:val="105"/>
          <w:sz w:val="22"/>
        </w:rPr>
        <w:t> </w:t>
      </w:r>
      <w:r>
        <w:rPr>
          <w:i/>
          <w:color w:val="1A1A1C"/>
          <w:w w:val="105"/>
          <w:sz w:val="22"/>
        </w:rPr>
        <w:t>management</w:t>
      </w:r>
      <w:r>
        <w:rPr>
          <w:i/>
          <w:color w:val="1A1A1C"/>
          <w:spacing w:val="73"/>
          <w:w w:val="105"/>
          <w:sz w:val="22"/>
        </w:rPr>
        <w:t> </w:t>
      </w:r>
      <w:r>
        <w:rPr>
          <w:i/>
          <w:color w:val="1A1A1C"/>
          <w:w w:val="105"/>
          <w:sz w:val="22"/>
        </w:rPr>
        <w:t>process</w:t>
      </w:r>
      <w:r>
        <w:rPr>
          <w:i/>
          <w:color w:val="1A1A1C"/>
          <w:spacing w:val="37"/>
          <w:w w:val="105"/>
          <w:sz w:val="22"/>
        </w:rPr>
        <w:t> </w:t>
      </w:r>
      <w:r>
        <w:rPr>
          <w:color w:val="1A1A1C"/>
          <w:w w:val="105"/>
          <w:sz w:val="20"/>
        </w:rPr>
        <w:t>described</w:t>
      </w:r>
      <w:r>
        <w:rPr>
          <w:color w:val="1A1A1C"/>
          <w:spacing w:val="40"/>
          <w:w w:val="105"/>
          <w:sz w:val="20"/>
        </w:rPr>
        <w:t> </w:t>
      </w:r>
      <w:r>
        <w:rPr>
          <w:color w:val="1A1A1C"/>
          <w:w w:val="105"/>
          <w:sz w:val="20"/>
        </w:rPr>
        <w:t>in </w:t>
      </w:r>
      <w:r>
        <w:rPr>
          <w:color w:val="152B87"/>
          <w:w w:val="105"/>
          <w:sz w:val="20"/>
          <w:u w:val="thick" w:color="0A0A0A"/>
        </w:rPr>
        <w:t>ISO</w:t>
      </w:r>
      <w:r>
        <w:rPr>
          <w:color w:val="152B87"/>
          <w:spacing w:val="40"/>
          <w:w w:val="105"/>
          <w:sz w:val="20"/>
          <w:u w:val="thick" w:color="0A0A0A"/>
        </w:rPr>
        <w:t> </w:t>
      </w:r>
      <w:r>
        <w:rPr>
          <w:color w:val="233F90"/>
          <w:w w:val="105"/>
          <w:sz w:val="20"/>
          <w:u w:val="thick" w:color="0A0A0A"/>
        </w:rPr>
        <w:t>14971:2019</w:t>
      </w:r>
      <w:r>
        <w:rPr>
          <w:color w:val="0A0A0A"/>
          <w:w w:val="105"/>
          <w:sz w:val="20"/>
          <w:u w:val="none"/>
        </w:rPr>
        <w:t>.</w:t>
      </w:r>
      <w:r>
        <w:rPr>
          <w:color w:val="0A0A0A"/>
          <w:spacing w:val="40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Further,</w:t>
      </w:r>
      <w:r>
        <w:rPr>
          <w:color w:val="1A1A1C"/>
          <w:spacing w:val="67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the</w:t>
      </w:r>
      <w:r>
        <w:rPr>
          <w:color w:val="1A1A1C"/>
          <w:spacing w:val="70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techniques</w:t>
      </w:r>
      <w:r>
        <w:rPr>
          <w:color w:val="1A1A1C"/>
          <w:spacing w:val="79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described</w:t>
      </w:r>
      <w:r>
        <w:rPr>
          <w:color w:val="1A1A1C"/>
          <w:spacing w:val="80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in</w:t>
      </w:r>
      <w:r>
        <w:rPr>
          <w:color w:val="1A1A1C"/>
          <w:spacing w:val="69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this</w:t>
      </w:r>
      <w:r>
        <w:rPr>
          <w:color w:val="1A1A1C"/>
          <w:spacing w:val="40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annex</w:t>
      </w:r>
      <w:r>
        <w:rPr>
          <w:color w:val="1A1A1C"/>
          <w:spacing w:val="74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do</w:t>
      </w:r>
      <w:r>
        <w:rPr>
          <w:color w:val="1A1A1C"/>
          <w:spacing w:val="70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not</w:t>
      </w:r>
      <w:r>
        <w:rPr>
          <w:color w:val="1A1A1C"/>
          <w:spacing w:val="40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address</w:t>
      </w:r>
      <w:r>
        <w:rPr>
          <w:color w:val="1A1A1C"/>
          <w:spacing w:val="73"/>
          <w:w w:val="105"/>
          <w:sz w:val="20"/>
          <w:u w:val="none"/>
        </w:rPr>
        <w:t> </w:t>
      </w:r>
      <w:r>
        <w:rPr>
          <w:color w:val="2D2D2D"/>
          <w:w w:val="105"/>
          <w:sz w:val="20"/>
          <w:u w:val="none"/>
        </w:rPr>
        <w:t>a</w:t>
      </w:r>
      <w:r>
        <w:rPr>
          <w:color w:val="0A0A0A"/>
          <w:w w:val="105"/>
          <w:sz w:val="20"/>
          <w:u w:val="none"/>
        </w:rPr>
        <w:t>ll</w:t>
      </w:r>
      <w:r>
        <w:rPr>
          <w:color w:val="0A0A0A"/>
          <w:spacing w:val="40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elements</w:t>
      </w:r>
      <w:r>
        <w:rPr>
          <w:color w:val="1A1A1C"/>
          <w:spacing w:val="77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of</w:t>
      </w:r>
      <w:r>
        <w:rPr>
          <w:color w:val="1A1A1C"/>
          <w:spacing w:val="40"/>
          <w:w w:val="105"/>
          <w:sz w:val="20"/>
          <w:u w:val="none"/>
        </w:rPr>
        <w:t> </w:t>
      </w:r>
      <w:r>
        <w:rPr>
          <w:color w:val="2D2D2D"/>
          <w:w w:val="105"/>
          <w:sz w:val="20"/>
          <w:u w:val="none"/>
        </w:rPr>
        <w:t>a </w:t>
      </w:r>
      <w:r>
        <w:rPr>
          <w:i/>
          <w:color w:val="1A1A1C"/>
          <w:w w:val="105"/>
          <w:sz w:val="22"/>
          <w:u w:val="none"/>
        </w:rPr>
        <w:t>risk</w:t>
      </w:r>
      <w:r>
        <w:rPr>
          <w:i/>
          <w:color w:val="1A1A1C"/>
          <w:w w:val="105"/>
          <w:sz w:val="22"/>
          <w:u w:val="none"/>
        </w:rPr>
        <w:t> analysis, </w:t>
      </w:r>
      <w:r>
        <w:rPr>
          <w:color w:val="1A1A1C"/>
          <w:w w:val="105"/>
          <w:sz w:val="20"/>
          <w:u w:val="none"/>
        </w:rPr>
        <w:t>and</w:t>
      </w:r>
      <w:r>
        <w:rPr>
          <w:color w:val="1A1A1C"/>
          <w:spacing w:val="40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only</w:t>
      </w:r>
      <w:r>
        <w:rPr>
          <w:color w:val="1A1A1C"/>
          <w:w w:val="105"/>
          <w:sz w:val="20"/>
          <w:u w:val="none"/>
        </w:rPr>
        <w:t> provide</w:t>
      </w:r>
      <w:r>
        <w:rPr>
          <w:color w:val="1A1A1C"/>
          <w:w w:val="105"/>
          <w:sz w:val="20"/>
          <w:u w:val="none"/>
        </w:rPr>
        <w:t> </w:t>
      </w:r>
      <w:r>
        <w:rPr>
          <w:color w:val="2D2D2D"/>
          <w:w w:val="105"/>
          <w:sz w:val="20"/>
          <w:u w:val="none"/>
        </w:rPr>
        <w:t>supporting</w:t>
      </w:r>
      <w:r>
        <w:rPr>
          <w:color w:val="2D2D2D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information.</w:t>
      </w:r>
      <w:r>
        <w:rPr>
          <w:color w:val="1A1A1C"/>
          <w:w w:val="105"/>
          <w:sz w:val="20"/>
          <w:u w:val="none"/>
        </w:rPr>
        <w:t> For</w:t>
      </w:r>
      <w:r>
        <w:rPr>
          <w:color w:val="1A1A1C"/>
          <w:w w:val="105"/>
          <w:sz w:val="20"/>
          <w:u w:val="none"/>
        </w:rPr>
        <w:t> </w:t>
      </w:r>
      <w:r>
        <w:rPr>
          <w:color w:val="2D2D2D"/>
          <w:w w:val="105"/>
          <w:sz w:val="20"/>
          <w:u w:val="none"/>
        </w:rPr>
        <w:t>example,</w:t>
      </w:r>
      <w:r>
        <w:rPr>
          <w:color w:val="2D2D2D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the</w:t>
      </w:r>
      <w:r>
        <w:rPr>
          <w:color w:val="1A1A1C"/>
          <w:w w:val="105"/>
          <w:sz w:val="20"/>
          <w:u w:val="none"/>
        </w:rPr>
        <w:t> identification</w:t>
      </w:r>
      <w:r>
        <w:rPr>
          <w:color w:val="1A1A1C"/>
          <w:w w:val="105"/>
          <w:sz w:val="20"/>
          <w:u w:val="none"/>
        </w:rPr>
        <w:t> of</w:t>
      </w:r>
      <w:r>
        <w:rPr>
          <w:color w:val="1A1A1C"/>
          <w:w w:val="105"/>
          <w:sz w:val="20"/>
          <w:u w:val="none"/>
        </w:rPr>
        <w:t> </w:t>
      </w:r>
      <w:r>
        <w:rPr>
          <w:i/>
          <w:color w:val="1A1A1C"/>
          <w:w w:val="105"/>
          <w:sz w:val="22"/>
          <w:u w:val="none"/>
        </w:rPr>
        <w:t>hazardous</w:t>
      </w:r>
      <w:r>
        <w:rPr>
          <w:i/>
          <w:color w:val="1A1A1C"/>
          <w:w w:val="105"/>
          <w:sz w:val="22"/>
          <w:u w:val="none"/>
        </w:rPr>
        <w:t> </w:t>
      </w:r>
      <w:r>
        <w:rPr>
          <w:i/>
          <w:color w:val="2D2D2D"/>
          <w:w w:val="105"/>
          <w:sz w:val="22"/>
          <w:u w:val="none"/>
        </w:rPr>
        <w:t>situatio</w:t>
      </w:r>
      <w:r>
        <w:rPr>
          <w:i/>
          <w:color w:val="0A0A0A"/>
          <w:w w:val="105"/>
          <w:sz w:val="22"/>
          <w:u w:val="none"/>
        </w:rPr>
        <w:t>ns </w:t>
      </w:r>
      <w:r>
        <w:rPr>
          <w:color w:val="1A1A1C"/>
          <w:w w:val="105"/>
          <w:sz w:val="20"/>
          <w:u w:val="none"/>
        </w:rPr>
        <w:t>is not</w:t>
      </w:r>
      <w:r>
        <w:rPr>
          <w:color w:val="1A1A1C"/>
          <w:spacing w:val="40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included in </w:t>
      </w:r>
      <w:r>
        <w:rPr>
          <w:color w:val="2D2D2D"/>
          <w:w w:val="105"/>
          <w:sz w:val="20"/>
          <w:u w:val="none"/>
        </w:rPr>
        <w:t>all </w:t>
      </w:r>
      <w:r>
        <w:rPr>
          <w:color w:val="1A1A1C"/>
          <w:w w:val="105"/>
          <w:sz w:val="20"/>
          <w:u w:val="none"/>
        </w:rPr>
        <w:t>of these techniques. These techniques are </w:t>
      </w:r>
      <w:r>
        <w:rPr>
          <w:color w:val="2D2D2D"/>
          <w:w w:val="105"/>
          <w:sz w:val="20"/>
          <w:u w:val="none"/>
        </w:rPr>
        <w:t>comp</w:t>
      </w:r>
      <w:r>
        <w:rPr>
          <w:color w:val="0A0A0A"/>
          <w:w w:val="105"/>
          <w:sz w:val="20"/>
          <w:u w:val="none"/>
        </w:rPr>
        <w:t>lementary,</w:t>
      </w:r>
      <w:r>
        <w:rPr>
          <w:color w:val="0A0A0A"/>
          <w:spacing w:val="-3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and it </w:t>
      </w:r>
      <w:r>
        <w:rPr>
          <w:color w:val="2D2D2D"/>
          <w:w w:val="105"/>
          <w:sz w:val="20"/>
          <w:u w:val="none"/>
        </w:rPr>
        <w:t>can </w:t>
      </w:r>
      <w:r>
        <w:rPr>
          <w:color w:val="1A1A1C"/>
          <w:w w:val="105"/>
          <w:sz w:val="20"/>
          <w:u w:val="none"/>
        </w:rPr>
        <w:t>be necessary</w:t>
      </w:r>
      <w:r>
        <w:rPr>
          <w:color w:val="1A1A1C"/>
          <w:spacing w:val="34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to</w:t>
      </w:r>
      <w:r>
        <w:rPr>
          <w:color w:val="1A1A1C"/>
          <w:spacing w:val="32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use more</w:t>
      </w:r>
      <w:r>
        <w:rPr>
          <w:color w:val="1A1A1C"/>
          <w:spacing w:val="26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than</w:t>
      </w:r>
      <w:r>
        <w:rPr>
          <w:color w:val="1A1A1C"/>
          <w:spacing w:val="26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one</w:t>
      </w:r>
      <w:r>
        <w:rPr>
          <w:color w:val="1A1A1C"/>
          <w:spacing w:val="27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of</w:t>
      </w:r>
      <w:r>
        <w:rPr>
          <w:color w:val="1A1A1C"/>
          <w:spacing w:val="26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them</w:t>
      </w:r>
      <w:r>
        <w:rPr>
          <w:color w:val="1A1A1C"/>
          <w:spacing w:val="37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in</w:t>
      </w:r>
      <w:r>
        <w:rPr>
          <w:color w:val="1A1A1C"/>
          <w:spacing w:val="29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order</w:t>
      </w:r>
      <w:r>
        <w:rPr>
          <w:color w:val="1A1A1C"/>
          <w:spacing w:val="32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to </w:t>
      </w:r>
      <w:r>
        <w:rPr>
          <w:color w:val="2D2D2D"/>
          <w:w w:val="105"/>
          <w:sz w:val="20"/>
          <w:u w:val="none"/>
        </w:rPr>
        <w:t>support</w:t>
      </w:r>
      <w:r>
        <w:rPr>
          <w:color w:val="2D2D2D"/>
          <w:spacing w:val="27"/>
          <w:w w:val="105"/>
          <w:sz w:val="20"/>
          <w:u w:val="none"/>
        </w:rPr>
        <w:t> </w:t>
      </w:r>
      <w:r>
        <w:rPr>
          <w:color w:val="2D2D2D"/>
          <w:w w:val="105"/>
          <w:sz w:val="20"/>
          <w:u w:val="none"/>
        </w:rPr>
        <w:t>a</w:t>
      </w:r>
      <w:r>
        <w:rPr>
          <w:color w:val="2D2D2D"/>
          <w:spacing w:val="29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thorough</w:t>
      </w:r>
      <w:r>
        <w:rPr>
          <w:color w:val="1A1A1C"/>
          <w:spacing w:val="37"/>
          <w:w w:val="105"/>
          <w:sz w:val="20"/>
          <w:u w:val="none"/>
        </w:rPr>
        <w:t> </w:t>
      </w:r>
      <w:r>
        <w:rPr>
          <w:color w:val="2D2D2D"/>
          <w:w w:val="105"/>
          <w:sz w:val="20"/>
          <w:u w:val="none"/>
        </w:rPr>
        <w:t>and</w:t>
      </w:r>
      <w:r>
        <w:rPr>
          <w:color w:val="2D2D2D"/>
          <w:spacing w:val="36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complete</w:t>
      </w:r>
      <w:r>
        <w:rPr>
          <w:color w:val="1A1A1C"/>
          <w:spacing w:val="40"/>
          <w:w w:val="105"/>
          <w:sz w:val="20"/>
          <w:u w:val="none"/>
        </w:rPr>
        <w:t> </w:t>
      </w:r>
      <w:r>
        <w:rPr>
          <w:i/>
          <w:color w:val="1A1A1C"/>
          <w:w w:val="105"/>
          <w:sz w:val="22"/>
          <w:u w:val="none"/>
        </w:rPr>
        <w:t>risk</w:t>
      </w:r>
      <w:r>
        <w:rPr>
          <w:i/>
          <w:color w:val="1A1A1C"/>
          <w:spacing w:val="28"/>
          <w:w w:val="105"/>
          <w:sz w:val="22"/>
          <w:u w:val="none"/>
        </w:rPr>
        <w:t> </w:t>
      </w:r>
      <w:r>
        <w:rPr>
          <w:i/>
          <w:color w:val="1A1A1C"/>
          <w:w w:val="105"/>
          <w:sz w:val="22"/>
          <w:u w:val="none"/>
        </w:rPr>
        <w:t>analysis.</w:t>
      </w:r>
    </w:p>
    <w:p>
      <w:pPr>
        <w:spacing w:before="175"/>
        <w:ind w:left="670" w:right="0" w:firstLine="0"/>
        <w:jc w:val="both"/>
        <w:rPr>
          <w:sz w:val="20"/>
        </w:rPr>
      </w:pPr>
      <w:r>
        <w:rPr>
          <w:color w:val="1A1A1C"/>
          <w:w w:val="110"/>
          <w:sz w:val="20"/>
        </w:rPr>
        <w:t>The</w:t>
      </w:r>
      <w:r>
        <w:rPr>
          <w:color w:val="1A1A1C"/>
          <w:spacing w:val="3"/>
          <w:w w:val="110"/>
          <w:sz w:val="20"/>
        </w:rPr>
        <w:t> </w:t>
      </w:r>
      <w:r>
        <w:rPr>
          <w:color w:val="1A1A1C"/>
          <w:w w:val="110"/>
          <w:sz w:val="20"/>
        </w:rPr>
        <w:t>following</w:t>
      </w:r>
      <w:r>
        <w:rPr>
          <w:color w:val="1A1A1C"/>
          <w:spacing w:val="1"/>
          <w:w w:val="110"/>
          <w:sz w:val="20"/>
        </w:rPr>
        <w:t> </w:t>
      </w:r>
      <w:r>
        <w:rPr>
          <w:color w:val="2D2D2D"/>
          <w:w w:val="110"/>
          <w:sz w:val="20"/>
        </w:rPr>
        <w:t>analysis</w:t>
      </w:r>
      <w:r>
        <w:rPr>
          <w:color w:val="2D2D2D"/>
          <w:spacing w:val="10"/>
          <w:w w:val="110"/>
          <w:sz w:val="20"/>
        </w:rPr>
        <w:t> </w:t>
      </w:r>
      <w:r>
        <w:rPr>
          <w:color w:val="1A1A1C"/>
          <w:w w:val="110"/>
          <w:sz w:val="20"/>
        </w:rPr>
        <w:t>techniques</w:t>
      </w:r>
      <w:r>
        <w:rPr>
          <w:color w:val="1A1A1C"/>
          <w:spacing w:val="8"/>
          <w:w w:val="110"/>
          <w:sz w:val="20"/>
        </w:rPr>
        <w:t> </w:t>
      </w:r>
      <w:r>
        <w:rPr>
          <w:color w:val="1A1A1C"/>
          <w:w w:val="110"/>
          <w:sz w:val="20"/>
        </w:rPr>
        <w:t>are</w:t>
      </w:r>
      <w:r>
        <w:rPr>
          <w:color w:val="1A1A1C"/>
          <w:spacing w:val="17"/>
          <w:w w:val="110"/>
          <w:sz w:val="20"/>
        </w:rPr>
        <w:t> </w:t>
      </w:r>
      <w:r>
        <w:rPr>
          <w:color w:val="1A1A1C"/>
          <w:w w:val="110"/>
          <w:sz w:val="20"/>
        </w:rPr>
        <w:t>discussed</w:t>
      </w:r>
      <w:r>
        <w:rPr>
          <w:color w:val="1A1A1C"/>
          <w:spacing w:val="16"/>
          <w:w w:val="110"/>
          <w:sz w:val="20"/>
        </w:rPr>
        <w:t> </w:t>
      </w:r>
      <w:r>
        <w:rPr>
          <w:color w:val="1A1A1C"/>
          <w:w w:val="110"/>
          <w:sz w:val="20"/>
        </w:rPr>
        <w:t>in</w:t>
      </w:r>
      <w:r>
        <w:rPr>
          <w:color w:val="1A1A1C"/>
          <w:spacing w:val="9"/>
          <w:w w:val="110"/>
          <w:sz w:val="20"/>
        </w:rPr>
        <w:t> </w:t>
      </w:r>
      <w:r>
        <w:rPr>
          <w:color w:val="1A1A1C"/>
          <w:w w:val="110"/>
          <w:sz w:val="20"/>
        </w:rPr>
        <w:t>more</w:t>
      </w:r>
      <w:r>
        <w:rPr>
          <w:color w:val="1A1A1C"/>
          <w:spacing w:val="5"/>
          <w:w w:val="110"/>
          <w:sz w:val="20"/>
        </w:rPr>
        <w:t> </w:t>
      </w:r>
      <w:r>
        <w:rPr>
          <w:color w:val="1A1A1C"/>
          <w:spacing w:val="-2"/>
          <w:w w:val="110"/>
          <w:sz w:val="20"/>
        </w:rPr>
        <w:t>detail:</w:t>
      </w:r>
    </w:p>
    <w:p>
      <w:pPr>
        <w:spacing w:line="220" w:lineRule="auto" w:before="171"/>
        <w:ind w:left="1063" w:right="18" w:hanging="1"/>
        <w:jc w:val="both"/>
        <w:rPr>
          <w:sz w:val="20"/>
        </w:rPr>
      </w:pPr>
      <w:r>
        <w:rPr>
          <w:color w:val="1A1A1C"/>
          <w:w w:val="105"/>
          <w:sz w:val="20"/>
        </w:rPr>
        <w:t>Preliminary Hazard Analysis</w:t>
      </w:r>
      <w:r>
        <w:rPr>
          <w:color w:val="1A1A1C"/>
          <w:spacing w:val="17"/>
          <w:w w:val="105"/>
          <w:sz w:val="20"/>
        </w:rPr>
        <w:t> </w:t>
      </w:r>
      <w:r>
        <w:rPr>
          <w:color w:val="1A1A1C"/>
          <w:w w:val="105"/>
          <w:sz w:val="20"/>
        </w:rPr>
        <w:t>(PHA)</w:t>
      </w:r>
      <w:r>
        <w:rPr>
          <w:color w:val="1A1A1C"/>
          <w:spacing w:val="18"/>
          <w:w w:val="105"/>
          <w:sz w:val="20"/>
        </w:rPr>
        <w:t> </w:t>
      </w:r>
      <w:r>
        <w:rPr>
          <w:color w:val="1A1A1C"/>
          <w:w w:val="105"/>
          <w:sz w:val="20"/>
        </w:rPr>
        <w:t>is</w:t>
      </w:r>
      <w:r>
        <w:rPr>
          <w:color w:val="1A1A1C"/>
          <w:spacing w:val="-8"/>
          <w:w w:val="105"/>
          <w:sz w:val="20"/>
        </w:rPr>
        <w:t> </w:t>
      </w:r>
      <w:r>
        <w:rPr>
          <w:color w:val="2D2D2D"/>
          <w:w w:val="105"/>
          <w:sz w:val="20"/>
        </w:rPr>
        <w:t>a </w:t>
      </w:r>
      <w:r>
        <w:rPr>
          <w:color w:val="1A1A1C"/>
          <w:w w:val="105"/>
          <w:sz w:val="20"/>
        </w:rPr>
        <w:t>technique</w:t>
      </w:r>
      <w:r>
        <w:rPr>
          <w:color w:val="1A1A1C"/>
          <w:spacing w:val="19"/>
          <w:w w:val="105"/>
          <w:sz w:val="20"/>
        </w:rPr>
        <w:t> </w:t>
      </w:r>
      <w:r>
        <w:rPr>
          <w:color w:val="1A1A1C"/>
          <w:w w:val="105"/>
          <w:sz w:val="20"/>
        </w:rPr>
        <w:t>that</w:t>
      </w:r>
      <w:r>
        <w:rPr>
          <w:color w:val="1A1A1C"/>
          <w:spacing w:val="-5"/>
          <w:w w:val="105"/>
          <w:sz w:val="20"/>
        </w:rPr>
        <w:t> </w:t>
      </w:r>
      <w:r>
        <w:rPr>
          <w:color w:val="1A1A1C"/>
          <w:w w:val="105"/>
          <w:sz w:val="20"/>
        </w:rPr>
        <w:t>can be used </w:t>
      </w:r>
      <w:r>
        <w:rPr>
          <w:color w:val="2D2D2D"/>
          <w:w w:val="105"/>
          <w:sz w:val="20"/>
        </w:rPr>
        <w:t>early</w:t>
      </w:r>
      <w:r>
        <w:rPr>
          <w:color w:val="2D2D2D"/>
          <w:spacing w:val="-9"/>
          <w:w w:val="105"/>
          <w:sz w:val="20"/>
        </w:rPr>
        <w:t> </w:t>
      </w:r>
      <w:r>
        <w:rPr>
          <w:color w:val="1A1A1C"/>
          <w:w w:val="105"/>
          <w:sz w:val="20"/>
        </w:rPr>
        <w:t>in the</w:t>
      </w:r>
      <w:r>
        <w:rPr>
          <w:color w:val="1A1A1C"/>
          <w:spacing w:val="22"/>
          <w:w w:val="105"/>
          <w:sz w:val="20"/>
        </w:rPr>
        <w:t> </w:t>
      </w:r>
      <w:r>
        <w:rPr>
          <w:color w:val="1A1A1C"/>
          <w:w w:val="105"/>
          <w:sz w:val="20"/>
        </w:rPr>
        <w:t>development</w:t>
      </w:r>
      <w:r>
        <w:rPr>
          <w:color w:val="1A1A1C"/>
          <w:spacing w:val="38"/>
          <w:w w:val="105"/>
          <w:sz w:val="20"/>
        </w:rPr>
        <w:t> </w:t>
      </w:r>
      <w:r>
        <w:rPr>
          <w:i/>
          <w:color w:val="1A1A1C"/>
          <w:w w:val="105"/>
          <w:sz w:val="22"/>
        </w:rPr>
        <w:t>process</w:t>
      </w:r>
      <w:r>
        <w:rPr>
          <w:i/>
          <w:color w:val="1A1A1C"/>
          <w:w w:val="105"/>
          <w:sz w:val="22"/>
        </w:rPr>
        <w:t> </w:t>
      </w:r>
      <w:r>
        <w:rPr>
          <w:color w:val="1A1A1C"/>
          <w:w w:val="105"/>
          <w:sz w:val="20"/>
        </w:rPr>
        <w:t>to</w:t>
      </w:r>
      <w:r>
        <w:rPr>
          <w:color w:val="1A1A1C"/>
          <w:spacing w:val="-4"/>
          <w:w w:val="105"/>
          <w:sz w:val="20"/>
        </w:rPr>
        <w:t> </w:t>
      </w:r>
      <w:r>
        <w:rPr>
          <w:color w:val="1A1A1C"/>
          <w:w w:val="105"/>
          <w:sz w:val="20"/>
        </w:rPr>
        <w:t>identify</w:t>
      </w:r>
      <w:r>
        <w:rPr>
          <w:color w:val="1A1A1C"/>
          <w:spacing w:val="-9"/>
          <w:w w:val="105"/>
          <w:sz w:val="20"/>
        </w:rPr>
        <w:t> </w:t>
      </w:r>
      <w:r>
        <w:rPr>
          <w:color w:val="1A1A1C"/>
          <w:w w:val="105"/>
          <w:sz w:val="20"/>
        </w:rPr>
        <w:t>the</w:t>
      </w:r>
      <w:r>
        <w:rPr>
          <w:color w:val="1A1A1C"/>
          <w:spacing w:val="-2"/>
          <w:w w:val="105"/>
          <w:sz w:val="20"/>
        </w:rPr>
        <w:t> </w:t>
      </w:r>
      <w:r>
        <w:rPr>
          <w:i/>
          <w:color w:val="1A1A1C"/>
          <w:w w:val="105"/>
          <w:sz w:val="22"/>
        </w:rPr>
        <w:t>hazards,</w:t>
      </w:r>
      <w:r>
        <w:rPr>
          <w:i/>
          <w:color w:val="1A1A1C"/>
          <w:spacing w:val="-15"/>
          <w:w w:val="105"/>
          <w:sz w:val="22"/>
        </w:rPr>
        <w:t> </w:t>
      </w:r>
      <w:r>
        <w:rPr>
          <w:i/>
          <w:color w:val="1A1A1C"/>
          <w:w w:val="105"/>
          <w:sz w:val="22"/>
        </w:rPr>
        <w:t>hazardous</w:t>
      </w:r>
      <w:r>
        <w:rPr>
          <w:i/>
          <w:color w:val="1A1A1C"/>
          <w:spacing w:val="-14"/>
          <w:w w:val="105"/>
          <w:sz w:val="22"/>
        </w:rPr>
        <w:t> </w:t>
      </w:r>
      <w:r>
        <w:rPr>
          <w:i/>
          <w:color w:val="2D2D2D"/>
          <w:w w:val="105"/>
          <w:sz w:val="22"/>
        </w:rPr>
        <w:t>situations,</w:t>
      </w:r>
      <w:r>
        <w:rPr>
          <w:i/>
          <w:color w:val="2D2D2D"/>
          <w:spacing w:val="-15"/>
          <w:w w:val="105"/>
          <w:sz w:val="22"/>
        </w:rPr>
        <w:t> </w:t>
      </w:r>
      <w:r>
        <w:rPr>
          <w:color w:val="1A1A1C"/>
          <w:w w:val="105"/>
          <w:sz w:val="20"/>
        </w:rPr>
        <w:t>and</w:t>
      </w:r>
      <w:r>
        <w:rPr>
          <w:color w:val="1A1A1C"/>
          <w:spacing w:val="26"/>
          <w:w w:val="105"/>
          <w:sz w:val="20"/>
        </w:rPr>
        <w:t> </w:t>
      </w:r>
      <w:r>
        <w:rPr>
          <w:color w:val="2D2D2D"/>
          <w:w w:val="105"/>
          <w:sz w:val="20"/>
        </w:rPr>
        <w:t>events</w:t>
      </w:r>
      <w:r>
        <w:rPr>
          <w:color w:val="2D2D2D"/>
          <w:spacing w:val="-7"/>
          <w:w w:val="105"/>
          <w:sz w:val="20"/>
        </w:rPr>
        <w:t> </w:t>
      </w:r>
      <w:r>
        <w:rPr>
          <w:color w:val="1A1A1C"/>
          <w:w w:val="105"/>
          <w:sz w:val="20"/>
        </w:rPr>
        <w:t>that</w:t>
      </w:r>
      <w:r>
        <w:rPr>
          <w:color w:val="1A1A1C"/>
          <w:spacing w:val="-11"/>
          <w:w w:val="105"/>
          <w:sz w:val="20"/>
        </w:rPr>
        <w:t> </w:t>
      </w:r>
      <w:r>
        <w:rPr>
          <w:color w:val="1A1A1C"/>
          <w:w w:val="105"/>
          <w:sz w:val="20"/>
        </w:rPr>
        <w:t>can</w:t>
      </w:r>
      <w:r>
        <w:rPr>
          <w:color w:val="1A1A1C"/>
          <w:spacing w:val="-1"/>
          <w:w w:val="105"/>
          <w:sz w:val="20"/>
        </w:rPr>
        <w:t> </w:t>
      </w:r>
      <w:r>
        <w:rPr>
          <w:color w:val="1A1A1C"/>
          <w:w w:val="105"/>
          <w:sz w:val="20"/>
        </w:rPr>
        <w:t>cause</w:t>
      </w:r>
      <w:r>
        <w:rPr>
          <w:color w:val="1A1A1C"/>
          <w:spacing w:val="-7"/>
          <w:w w:val="105"/>
          <w:sz w:val="20"/>
        </w:rPr>
        <w:t> </w:t>
      </w:r>
      <w:r>
        <w:rPr>
          <w:i/>
          <w:color w:val="1A1A1C"/>
          <w:w w:val="105"/>
          <w:sz w:val="22"/>
        </w:rPr>
        <w:t>harm</w:t>
      </w:r>
      <w:r>
        <w:rPr>
          <w:i/>
          <w:color w:val="1A1A1C"/>
          <w:spacing w:val="-12"/>
          <w:w w:val="105"/>
          <w:sz w:val="22"/>
        </w:rPr>
        <w:t> </w:t>
      </w:r>
      <w:r>
        <w:rPr>
          <w:color w:val="1A1A1C"/>
          <w:w w:val="105"/>
          <w:sz w:val="20"/>
        </w:rPr>
        <w:t>when few</w:t>
      </w:r>
      <w:r>
        <w:rPr>
          <w:color w:val="1A1A1C"/>
          <w:spacing w:val="-13"/>
          <w:w w:val="105"/>
          <w:sz w:val="20"/>
        </w:rPr>
        <w:t> </w:t>
      </w:r>
      <w:r>
        <w:rPr>
          <w:color w:val="1A1A1C"/>
          <w:w w:val="105"/>
          <w:sz w:val="20"/>
        </w:rPr>
        <w:t>of</w:t>
      </w:r>
      <w:r>
        <w:rPr>
          <w:color w:val="1A1A1C"/>
          <w:spacing w:val="-5"/>
          <w:w w:val="105"/>
          <w:sz w:val="20"/>
        </w:rPr>
        <w:t> </w:t>
      </w:r>
      <w:r>
        <w:rPr>
          <w:color w:val="1A1A1C"/>
          <w:w w:val="105"/>
          <w:sz w:val="20"/>
        </w:rPr>
        <w:t>the</w:t>
      </w:r>
      <w:r>
        <w:rPr>
          <w:color w:val="1A1A1C"/>
          <w:spacing w:val="25"/>
          <w:w w:val="105"/>
          <w:sz w:val="20"/>
        </w:rPr>
        <w:t> </w:t>
      </w:r>
      <w:r>
        <w:rPr>
          <w:color w:val="1A1A1C"/>
          <w:w w:val="105"/>
          <w:sz w:val="20"/>
        </w:rPr>
        <w:t>details of the</w:t>
      </w:r>
      <w:r>
        <w:rPr>
          <w:color w:val="1A1A1C"/>
          <w:spacing w:val="40"/>
          <w:w w:val="105"/>
          <w:sz w:val="20"/>
        </w:rPr>
        <w:t> </w:t>
      </w:r>
      <w:r>
        <w:rPr>
          <w:i/>
          <w:color w:val="1A1A1C"/>
          <w:w w:val="105"/>
          <w:sz w:val="22"/>
        </w:rPr>
        <w:t>medical device </w:t>
      </w:r>
      <w:r>
        <w:rPr>
          <w:color w:val="1A1A1C"/>
          <w:w w:val="105"/>
          <w:sz w:val="20"/>
        </w:rPr>
        <w:t>design </w:t>
      </w:r>
      <w:r>
        <w:rPr>
          <w:color w:val="2D2D2D"/>
          <w:w w:val="105"/>
          <w:sz w:val="20"/>
        </w:rPr>
        <w:t>are</w:t>
      </w:r>
      <w:r>
        <w:rPr>
          <w:color w:val="2D2D2D"/>
          <w:w w:val="105"/>
          <w:sz w:val="20"/>
        </w:rPr>
        <w:t> </w:t>
      </w:r>
      <w:r>
        <w:rPr>
          <w:color w:val="1A1A1C"/>
          <w:w w:val="105"/>
          <w:sz w:val="20"/>
        </w:rPr>
        <w:t>known.</w:t>
      </w:r>
    </w:p>
    <w:p>
      <w:pPr>
        <w:spacing w:line="228" w:lineRule="auto" w:before="166"/>
        <w:ind w:left="1058" w:right="21" w:firstLine="8"/>
        <w:jc w:val="both"/>
        <w:rPr>
          <w:sz w:val="20"/>
        </w:rPr>
      </w:pPr>
      <w:r>
        <w:rPr>
          <w:color w:val="1A1A1C"/>
          <w:w w:val="105"/>
          <w:sz w:val="20"/>
        </w:rPr>
        <w:t>Fault</w:t>
      </w:r>
      <w:r>
        <w:rPr>
          <w:color w:val="1A1A1C"/>
          <w:spacing w:val="-8"/>
          <w:w w:val="105"/>
          <w:sz w:val="20"/>
        </w:rPr>
        <w:t> </w:t>
      </w:r>
      <w:r>
        <w:rPr>
          <w:color w:val="1A1A1C"/>
          <w:w w:val="105"/>
          <w:sz w:val="20"/>
        </w:rPr>
        <w:t>Tree</w:t>
      </w:r>
      <w:r>
        <w:rPr>
          <w:color w:val="1A1A1C"/>
          <w:spacing w:val="-3"/>
          <w:w w:val="105"/>
          <w:sz w:val="20"/>
        </w:rPr>
        <w:t> </w:t>
      </w:r>
      <w:r>
        <w:rPr>
          <w:color w:val="1A1A1C"/>
          <w:w w:val="105"/>
          <w:sz w:val="20"/>
        </w:rPr>
        <w:t>Analysis (FTA) </w:t>
      </w:r>
      <w:r>
        <w:rPr>
          <w:color w:val="2D2D2D"/>
          <w:w w:val="105"/>
          <w:sz w:val="20"/>
        </w:rPr>
        <w:t>and</w:t>
      </w:r>
      <w:r>
        <w:rPr>
          <w:color w:val="2D2D2D"/>
          <w:spacing w:val="40"/>
          <w:w w:val="105"/>
          <w:sz w:val="20"/>
        </w:rPr>
        <w:t> </w:t>
      </w:r>
      <w:r>
        <w:rPr>
          <w:color w:val="1A1A1C"/>
          <w:w w:val="105"/>
          <w:sz w:val="20"/>
        </w:rPr>
        <w:t>Event</w:t>
      </w:r>
      <w:r>
        <w:rPr>
          <w:color w:val="1A1A1C"/>
          <w:spacing w:val="-9"/>
          <w:w w:val="105"/>
          <w:sz w:val="20"/>
        </w:rPr>
        <w:t> </w:t>
      </w:r>
      <w:r>
        <w:rPr>
          <w:color w:val="1A1A1C"/>
          <w:w w:val="105"/>
          <w:sz w:val="20"/>
        </w:rPr>
        <w:t>Tree</w:t>
      </w:r>
      <w:r>
        <w:rPr>
          <w:color w:val="1A1A1C"/>
          <w:spacing w:val="-8"/>
          <w:w w:val="105"/>
          <w:sz w:val="20"/>
        </w:rPr>
        <w:t> </w:t>
      </w:r>
      <w:r>
        <w:rPr>
          <w:color w:val="1A1A1C"/>
          <w:w w:val="105"/>
          <w:sz w:val="20"/>
        </w:rPr>
        <w:t>Analysis (ETA)</w:t>
      </w:r>
      <w:r>
        <w:rPr>
          <w:color w:val="1A1A1C"/>
          <w:spacing w:val="-3"/>
          <w:w w:val="105"/>
          <w:sz w:val="20"/>
        </w:rPr>
        <w:t> </w:t>
      </w:r>
      <w:r>
        <w:rPr>
          <w:color w:val="2D2D2D"/>
          <w:w w:val="105"/>
          <w:sz w:val="20"/>
        </w:rPr>
        <w:t>are</w:t>
      </w:r>
      <w:r>
        <w:rPr>
          <w:color w:val="2D2D2D"/>
          <w:spacing w:val="40"/>
          <w:w w:val="105"/>
          <w:sz w:val="20"/>
        </w:rPr>
        <w:t> </w:t>
      </w:r>
      <w:r>
        <w:rPr>
          <w:color w:val="1A1A1C"/>
          <w:w w:val="105"/>
          <w:sz w:val="20"/>
        </w:rPr>
        <w:t>especially </w:t>
      </w:r>
      <w:r>
        <w:rPr>
          <w:color w:val="0A0A0A"/>
          <w:w w:val="105"/>
          <w:sz w:val="20"/>
        </w:rPr>
        <w:t>useful </w:t>
      </w:r>
      <w:r>
        <w:rPr>
          <w:color w:val="1A1A1C"/>
          <w:w w:val="105"/>
          <w:sz w:val="20"/>
        </w:rPr>
        <w:t>in </w:t>
      </w:r>
      <w:r>
        <w:rPr>
          <w:i/>
          <w:color w:val="2D2D2D"/>
          <w:w w:val="105"/>
          <w:sz w:val="22"/>
        </w:rPr>
        <w:t>safety</w:t>
      </w:r>
      <w:r>
        <w:rPr>
          <w:i/>
          <w:color w:val="2D2D2D"/>
          <w:spacing w:val="-10"/>
          <w:w w:val="105"/>
          <w:sz w:val="22"/>
        </w:rPr>
        <w:t> </w:t>
      </w:r>
      <w:r>
        <w:rPr>
          <w:color w:val="1A1A1C"/>
          <w:w w:val="105"/>
          <w:sz w:val="20"/>
        </w:rPr>
        <w:t>engineering, </w:t>
      </w:r>
      <w:r>
        <w:rPr>
          <w:color w:val="2D2D2D"/>
          <w:w w:val="105"/>
          <w:sz w:val="20"/>
        </w:rPr>
        <w:t>early </w:t>
      </w:r>
      <w:r>
        <w:rPr>
          <w:color w:val="1A1A1C"/>
          <w:w w:val="105"/>
          <w:sz w:val="20"/>
        </w:rPr>
        <w:t>in the</w:t>
      </w:r>
      <w:r>
        <w:rPr>
          <w:color w:val="1A1A1C"/>
          <w:w w:val="105"/>
          <w:sz w:val="20"/>
        </w:rPr>
        <w:t> development</w:t>
      </w:r>
      <w:r>
        <w:rPr>
          <w:color w:val="1A1A1C"/>
          <w:spacing w:val="40"/>
          <w:w w:val="105"/>
          <w:sz w:val="20"/>
        </w:rPr>
        <w:t> </w:t>
      </w:r>
      <w:r>
        <w:rPr>
          <w:i/>
          <w:color w:val="1A1A1C"/>
          <w:w w:val="105"/>
          <w:sz w:val="22"/>
        </w:rPr>
        <w:t>process,</w:t>
      </w:r>
      <w:r>
        <w:rPr>
          <w:i/>
          <w:color w:val="1A1A1C"/>
          <w:spacing w:val="-7"/>
          <w:w w:val="105"/>
          <w:sz w:val="22"/>
        </w:rPr>
        <w:t> </w:t>
      </w:r>
      <w:r>
        <w:rPr>
          <w:color w:val="1A1A1C"/>
          <w:w w:val="105"/>
          <w:sz w:val="20"/>
        </w:rPr>
        <w:t>for the</w:t>
      </w:r>
      <w:r>
        <w:rPr>
          <w:color w:val="1A1A1C"/>
          <w:w w:val="105"/>
          <w:sz w:val="20"/>
        </w:rPr>
        <w:t> identification</w:t>
      </w:r>
      <w:r>
        <w:rPr>
          <w:color w:val="1A1A1C"/>
          <w:spacing w:val="-1"/>
          <w:w w:val="105"/>
          <w:sz w:val="20"/>
        </w:rPr>
        <w:t> </w:t>
      </w:r>
      <w:r>
        <w:rPr>
          <w:color w:val="1A1A1C"/>
          <w:w w:val="105"/>
          <w:sz w:val="20"/>
        </w:rPr>
        <w:t>and prioritization of </w:t>
      </w:r>
      <w:r>
        <w:rPr>
          <w:i/>
          <w:color w:val="1A1A1C"/>
          <w:w w:val="105"/>
          <w:sz w:val="22"/>
        </w:rPr>
        <w:t>hazards </w:t>
      </w:r>
      <w:r>
        <w:rPr>
          <w:color w:val="2D2D2D"/>
          <w:w w:val="105"/>
          <w:sz w:val="20"/>
        </w:rPr>
        <w:t>and </w:t>
      </w:r>
      <w:r>
        <w:rPr>
          <w:i/>
          <w:color w:val="1A1A1C"/>
          <w:w w:val="105"/>
          <w:sz w:val="22"/>
        </w:rPr>
        <w:t>hazardous</w:t>
      </w:r>
      <w:r>
        <w:rPr>
          <w:i/>
          <w:color w:val="1A1A1C"/>
          <w:w w:val="105"/>
          <w:sz w:val="22"/>
        </w:rPr>
        <w:t> </w:t>
      </w:r>
      <w:r>
        <w:rPr>
          <w:i/>
          <w:color w:val="2D2D2D"/>
          <w:w w:val="105"/>
          <w:sz w:val="22"/>
        </w:rPr>
        <w:t>situations</w:t>
      </w:r>
      <w:r>
        <w:rPr>
          <w:i/>
          <w:color w:val="2D2D2D"/>
          <w:spacing w:val="40"/>
          <w:w w:val="105"/>
          <w:sz w:val="22"/>
        </w:rPr>
        <w:t> </w:t>
      </w:r>
      <w:r>
        <w:rPr>
          <w:color w:val="2D2D2D"/>
          <w:w w:val="105"/>
          <w:sz w:val="20"/>
        </w:rPr>
        <w:t>and</w:t>
      </w:r>
      <w:r>
        <w:rPr>
          <w:color w:val="2D2D2D"/>
          <w:spacing w:val="80"/>
          <w:w w:val="105"/>
          <w:sz w:val="20"/>
        </w:rPr>
        <w:t> </w:t>
      </w:r>
      <w:r>
        <w:rPr>
          <w:color w:val="1A1A1C"/>
          <w:w w:val="105"/>
          <w:sz w:val="20"/>
        </w:rPr>
        <w:t>possible</w:t>
      </w:r>
      <w:r>
        <w:rPr>
          <w:color w:val="1A1A1C"/>
          <w:spacing w:val="40"/>
          <w:w w:val="105"/>
          <w:sz w:val="20"/>
        </w:rPr>
        <w:t> </w:t>
      </w:r>
      <w:r>
        <w:rPr>
          <w:i/>
          <w:color w:val="1A1A1C"/>
          <w:w w:val="105"/>
          <w:sz w:val="22"/>
        </w:rPr>
        <w:t>risk</w:t>
      </w:r>
      <w:r>
        <w:rPr>
          <w:i/>
          <w:color w:val="1A1A1C"/>
          <w:spacing w:val="40"/>
          <w:w w:val="105"/>
          <w:sz w:val="22"/>
        </w:rPr>
        <w:t> </w:t>
      </w:r>
      <w:r>
        <w:rPr>
          <w:i/>
          <w:color w:val="1A1A1C"/>
          <w:w w:val="105"/>
          <w:sz w:val="22"/>
        </w:rPr>
        <w:t>control</w:t>
      </w:r>
      <w:r>
        <w:rPr>
          <w:i/>
          <w:color w:val="1A1A1C"/>
          <w:spacing w:val="40"/>
          <w:w w:val="105"/>
          <w:sz w:val="22"/>
        </w:rPr>
        <w:t> </w:t>
      </w:r>
      <w:r>
        <w:rPr>
          <w:color w:val="1A1A1C"/>
          <w:w w:val="105"/>
          <w:sz w:val="20"/>
        </w:rPr>
        <w:t>measures</w:t>
      </w:r>
      <w:r>
        <w:rPr>
          <w:color w:val="1A1A1C"/>
          <w:spacing w:val="40"/>
          <w:w w:val="105"/>
          <w:sz w:val="20"/>
        </w:rPr>
        <w:t> </w:t>
      </w:r>
      <w:r>
        <w:rPr>
          <w:color w:val="2D2D2D"/>
          <w:w w:val="105"/>
          <w:sz w:val="20"/>
        </w:rPr>
        <w:t>as</w:t>
      </w:r>
      <w:r>
        <w:rPr>
          <w:color w:val="2D2D2D"/>
          <w:spacing w:val="40"/>
          <w:w w:val="105"/>
          <w:sz w:val="20"/>
        </w:rPr>
        <w:t> </w:t>
      </w:r>
      <w:r>
        <w:rPr>
          <w:color w:val="1A1A1C"/>
          <w:w w:val="105"/>
          <w:sz w:val="20"/>
        </w:rPr>
        <w:t>well</w:t>
      </w:r>
      <w:r>
        <w:rPr>
          <w:color w:val="1A1A1C"/>
          <w:spacing w:val="40"/>
          <w:w w:val="105"/>
          <w:sz w:val="20"/>
        </w:rPr>
        <w:t> </w:t>
      </w:r>
      <w:r>
        <w:rPr>
          <w:color w:val="1A1A1C"/>
          <w:w w:val="105"/>
          <w:sz w:val="20"/>
        </w:rPr>
        <w:t>as</w:t>
      </w:r>
      <w:r>
        <w:rPr>
          <w:color w:val="1A1A1C"/>
          <w:spacing w:val="40"/>
          <w:w w:val="105"/>
          <w:sz w:val="20"/>
        </w:rPr>
        <w:t> </w:t>
      </w:r>
      <w:r>
        <w:rPr>
          <w:color w:val="1A1A1C"/>
          <w:w w:val="105"/>
          <w:sz w:val="20"/>
        </w:rPr>
        <w:t>for</w:t>
      </w:r>
      <w:r>
        <w:rPr>
          <w:color w:val="1A1A1C"/>
          <w:spacing w:val="40"/>
          <w:w w:val="105"/>
          <w:sz w:val="20"/>
        </w:rPr>
        <w:t> </w:t>
      </w:r>
      <w:r>
        <w:rPr>
          <w:color w:val="2D2D2D"/>
          <w:w w:val="105"/>
          <w:sz w:val="20"/>
        </w:rPr>
        <w:t>ana</w:t>
      </w:r>
      <w:r>
        <w:rPr>
          <w:color w:val="0A0A0A"/>
          <w:w w:val="105"/>
          <w:sz w:val="20"/>
        </w:rPr>
        <w:t>lysing</w:t>
      </w:r>
      <w:r>
        <w:rPr>
          <w:color w:val="0A0A0A"/>
          <w:spacing w:val="40"/>
          <w:w w:val="105"/>
          <w:sz w:val="20"/>
        </w:rPr>
        <w:t> </w:t>
      </w:r>
      <w:r>
        <w:rPr>
          <w:color w:val="1A1A1C"/>
          <w:w w:val="105"/>
          <w:sz w:val="20"/>
        </w:rPr>
        <w:t>the</w:t>
      </w:r>
      <w:r>
        <w:rPr>
          <w:color w:val="1A1A1C"/>
          <w:spacing w:val="40"/>
          <w:w w:val="105"/>
          <w:sz w:val="20"/>
        </w:rPr>
        <w:t> </w:t>
      </w:r>
      <w:r>
        <w:rPr>
          <w:color w:val="2D2D2D"/>
          <w:w w:val="105"/>
          <w:sz w:val="20"/>
        </w:rPr>
        <w:t>consequences</w:t>
      </w:r>
      <w:r>
        <w:rPr>
          <w:color w:val="2D2D2D"/>
          <w:spacing w:val="40"/>
          <w:w w:val="105"/>
          <w:sz w:val="20"/>
        </w:rPr>
        <w:t> </w:t>
      </w:r>
      <w:r>
        <w:rPr>
          <w:color w:val="1A1A1C"/>
          <w:w w:val="105"/>
          <w:sz w:val="20"/>
        </w:rPr>
        <w:t>of adverse events.</w:t>
      </w:r>
    </w:p>
    <w:p>
      <w:pPr>
        <w:spacing w:line="242" w:lineRule="auto" w:before="174"/>
        <w:ind w:left="1063" w:right="20" w:firstLine="8"/>
        <w:jc w:val="both"/>
        <w:rPr>
          <w:sz w:val="20"/>
        </w:rPr>
      </w:pPr>
      <w:r>
        <w:rPr>
          <w:color w:val="1A1A1C"/>
          <w:w w:val="115"/>
          <w:sz w:val="20"/>
        </w:rPr>
        <w:t>Failure</w:t>
      </w:r>
      <w:r>
        <w:rPr>
          <w:color w:val="1A1A1C"/>
          <w:spacing w:val="-3"/>
          <w:w w:val="115"/>
          <w:sz w:val="20"/>
        </w:rPr>
        <w:t> </w:t>
      </w:r>
      <w:r>
        <w:rPr>
          <w:color w:val="1A1A1C"/>
          <w:w w:val="115"/>
          <w:sz w:val="20"/>
        </w:rPr>
        <w:t>Mode</w:t>
      </w:r>
      <w:r>
        <w:rPr>
          <w:color w:val="1A1A1C"/>
          <w:spacing w:val="-7"/>
          <w:w w:val="115"/>
          <w:sz w:val="20"/>
        </w:rPr>
        <w:t> </w:t>
      </w:r>
      <w:r>
        <w:rPr>
          <w:color w:val="1A1A1C"/>
          <w:w w:val="115"/>
          <w:sz w:val="20"/>
        </w:rPr>
        <w:t>and</w:t>
      </w:r>
      <w:r>
        <w:rPr>
          <w:color w:val="1A1A1C"/>
          <w:spacing w:val="14"/>
          <w:w w:val="115"/>
          <w:sz w:val="20"/>
        </w:rPr>
        <w:t> </w:t>
      </w:r>
      <w:r>
        <w:rPr>
          <w:color w:val="1A1A1C"/>
          <w:w w:val="115"/>
          <w:sz w:val="20"/>
        </w:rPr>
        <w:t>Effects</w:t>
      </w:r>
      <w:r>
        <w:rPr>
          <w:color w:val="1A1A1C"/>
          <w:spacing w:val="-11"/>
          <w:w w:val="115"/>
          <w:sz w:val="20"/>
        </w:rPr>
        <w:t> </w:t>
      </w:r>
      <w:r>
        <w:rPr>
          <w:color w:val="1A1A1C"/>
          <w:w w:val="115"/>
          <w:sz w:val="20"/>
        </w:rPr>
        <w:t>Analysis</w:t>
      </w:r>
      <w:r>
        <w:rPr>
          <w:color w:val="1A1A1C"/>
          <w:w w:val="115"/>
          <w:sz w:val="20"/>
        </w:rPr>
        <w:t> (FMEA)</w:t>
      </w:r>
      <w:r>
        <w:rPr>
          <w:color w:val="1A1A1C"/>
          <w:spacing w:val="-3"/>
          <w:w w:val="115"/>
          <w:sz w:val="20"/>
        </w:rPr>
        <w:t> </w:t>
      </w:r>
      <w:r>
        <w:rPr>
          <w:color w:val="1A1A1C"/>
          <w:w w:val="115"/>
          <w:sz w:val="20"/>
        </w:rPr>
        <w:t>is</w:t>
      </w:r>
      <w:r>
        <w:rPr>
          <w:color w:val="1A1A1C"/>
          <w:spacing w:val="-14"/>
          <w:w w:val="115"/>
          <w:sz w:val="20"/>
        </w:rPr>
        <w:t> </w:t>
      </w:r>
      <w:r>
        <w:rPr>
          <w:color w:val="2D2D2D"/>
          <w:w w:val="115"/>
          <w:sz w:val="20"/>
        </w:rPr>
        <w:t>a</w:t>
      </w:r>
      <w:r>
        <w:rPr>
          <w:color w:val="2D2D2D"/>
          <w:spacing w:val="-5"/>
          <w:w w:val="115"/>
          <w:sz w:val="20"/>
        </w:rPr>
        <w:t> </w:t>
      </w:r>
      <w:r>
        <w:rPr>
          <w:color w:val="1A1A1C"/>
          <w:w w:val="115"/>
          <w:sz w:val="20"/>
        </w:rPr>
        <w:t>technique</w:t>
      </w:r>
      <w:r>
        <w:rPr>
          <w:color w:val="1A1A1C"/>
          <w:spacing w:val="-2"/>
          <w:w w:val="115"/>
          <w:sz w:val="20"/>
        </w:rPr>
        <w:t> </w:t>
      </w:r>
      <w:r>
        <w:rPr>
          <w:color w:val="1A1A1C"/>
          <w:w w:val="115"/>
          <w:sz w:val="20"/>
        </w:rPr>
        <w:t>by</w:t>
      </w:r>
      <w:r>
        <w:rPr>
          <w:color w:val="1A1A1C"/>
          <w:spacing w:val="-11"/>
          <w:w w:val="115"/>
          <w:sz w:val="20"/>
        </w:rPr>
        <w:t> </w:t>
      </w:r>
      <w:r>
        <w:rPr>
          <w:color w:val="1A1A1C"/>
          <w:w w:val="115"/>
          <w:sz w:val="20"/>
        </w:rPr>
        <w:t>which</w:t>
      </w:r>
      <w:r>
        <w:rPr>
          <w:color w:val="1A1A1C"/>
          <w:spacing w:val="-4"/>
          <w:w w:val="115"/>
          <w:sz w:val="20"/>
        </w:rPr>
        <w:t> </w:t>
      </w:r>
      <w:r>
        <w:rPr>
          <w:color w:val="1A1A1C"/>
          <w:w w:val="115"/>
          <w:sz w:val="20"/>
        </w:rPr>
        <w:t>effects</w:t>
      </w:r>
      <w:r>
        <w:rPr>
          <w:color w:val="1A1A1C"/>
          <w:spacing w:val="-9"/>
          <w:w w:val="115"/>
          <w:sz w:val="20"/>
        </w:rPr>
        <w:t> </w:t>
      </w:r>
      <w:r>
        <w:rPr>
          <w:color w:val="1A1A1C"/>
          <w:w w:val="115"/>
          <w:sz w:val="20"/>
        </w:rPr>
        <w:t>or</w:t>
      </w:r>
      <w:r>
        <w:rPr>
          <w:color w:val="1A1A1C"/>
          <w:spacing w:val="-4"/>
          <w:w w:val="115"/>
          <w:sz w:val="20"/>
        </w:rPr>
        <w:t> </w:t>
      </w:r>
      <w:r>
        <w:rPr>
          <w:color w:val="1A1A1C"/>
          <w:w w:val="115"/>
          <w:sz w:val="20"/>
        </w:rPr>
        <w:t>consequences</w:t>
      </w:r>
      <w:r>
        <w:rPr>
          <w:color w:val="1A1A1C"/>
          <w:w w:val="115"/>
          <w:sz w:val="20"/>
        </w:rPr>
        <w:t> of </w:t>
      </w:r>
      <w:r>
        <w:rPr>
          <w:color w:val="1A1A1C"/>
          <w:w w:val="110"/>
          <w:sz w:val="20"/>
        </w:rPr>
        <w:t>individual </w:t>
      </w:r>
      <w:r>
        <w:rPr>
          <w:color w:val="2D2D2D"/>
          <w:w w:val="110"/>
          <w:sz w:val="20"/>
        </w:rPr>
        <w:t>components </w:t>
      </w:r>
      <w:r>
        <w:rPr>
          <w:color w:val="1A1A1C"/>
          <w:w w:val="110"/>
          <w:sz w:val="20"/>
        </w:rPr>
        <w:t>are systematically</w:t>
      </w:r>
      <w:r>
        <w:rPr>
          <w:color w:val="1A1A1C"/>
          <w:spacing w:val="-13"/>
          <w:w w:val="110"/>
          <w:sz w:val="20"/>
        </w:rPr>
        <w:t> </w:t>
      </w:r>
      <w:r>
        <w:rPr>
          <w:color w:val="1A1A1C"/>
          <w:w w:val="110"/>
          <w:sz w:val="20"/>
        </w:rPr>
        <w:t>identified </w:t>
      </w:r>
      <w:r>
        <w:rPr>
          <w:color w:val="2D2D2D"/>
          <w:w w:val="110"/>
          <w:sz w:val="20"/>
        </w:rPr>
        <w:t>and </w:t>
      </w:r>
      <w:r>
        <w:rPr>
          <w:color w:val="1A1A1C"/>
          <w:w w:val="110"/>
          <w:sz w:val="20"/>
        </w:rPr>
        <w:t>is</w:t>
      </w:r>
      <w:r>
        <w:rPr>
          <w:color w:val="1A1A1C"/>
          <w:spacing w:val="-7"/>
          <w:w w:val="110"/>
          <w:sz w:val="20"/>
        </w:rPr>
        <w:t> </w:t>
      </w:r>
      <w:r>
        <w:rPr>
          <w:color w:val="1A1A1C"/>
          <w:w w:val="110"/>
          <w:sz w:val="20"/>
        </w:rPr>
        <w:t>more</w:t>
      </w:r>
      <w:r>
        <w:rPr>
          <w:color w:val="1A1A1C"/>
          <w:spacing w:val="-4"/>
          <w:w w:val="110"/>
          <w:sz w:val="20"/>
        </w:rPr>
        <w:t> </w:t>
      </w:r>
      <w:r>
        <w:rPr>
          <w:color w:val="1A1A1C"/>
          <w:w w:val="110"/>
          <w:sz w:val="20"/>
        </w:rPr>
        <w:t>appropriate as the design matures </w:t>
      </w:r>
      <w:r>
        <w:rPr>
          <w:color w:val="2D2D2D"/>
          <w:w w:val="115"/>
          <w:sz w:val="20"/>
        </w:rPr>
        <w:t>and </w:t>
      </w:r>
      <w:r>
        <w:rPr>
          <w:color w:val="1A1A1C"/>
          <w:w w:val="115"/>
          <w:sz w:val="20"/>
        </w:rPr>
        <w:t>the failure modes </w:t>
      </w:r>
      <w:r>
        <w:rPr>
          <w:color w:val="2D2D2D"/>
          <w:w w:val="115"/>
          <w:sz w:val="20"/>
        </w:rPr>
        <w:t>are</w:t>
      </w:r>
      <w:r>
        <w:rPr>
          <w:color w:val="2D2D2D"/>
          <w:w w:val="115"/>
          <w:sz w:val="20"/>
        </w:rPr>
        <w:t> </w:t>
      </w:r>
      <w:r>
        <w:rPr>
          <w:color w:val="1A1A1C"/>
          <w:w w:val="115"/>
          <w:sz w:val="20"/>
        </w:rPr>
        <w:t>better understood.</w:t>
      </w:r>
    </w:p>
    <w:p>
      <w:pPr>
        <w:spacing w:line="221" w:lineRule="exact" w:before="178"/>
        <w:ind w:left="1076" w:right="0" w:firstLine="0"/>
        <w:jc w:val="both"/>
        <w:rPr>
          <w:sz w:val="20"/>
        </w:rPr>
      </w:pPr>
      <w:r>
        <w:rPr>
          <w:color w:val="1A1A1C"/>
          <w:w w:val="105"/>
          <w:sz w:val="20"/>
        </w:rPr>
        <w:t>Hazard</w:t>
      </w:r>
      <w:r>
        <w:rPr>
          <w:color w:val="1A1A1C"/>
          <w:spacing w:val="48"/>
          <w:w w:val="105"/>
          <w:sz w:val="20"/>
        </w:rPr>
        <w:t> </w:t>
      </w:r>
      <w:r>
        <w:rPr>
          <w:color w:val="2D2D2D"/>
          <w:w w:val="105"/>
          <w:sz w:val="20"/>
        </w:rPr>
        <w:t>and</w:t>
      </w:r>
      <w:r>
        <w:rPr>
          <w:color w:val="2D2D2D"/>
          <w:spacing w:val="58"/>
          <w:w w:val="105"/>
          <w:sz w:val="20"/>
        </w:rPr>
        <w:t> </w:t>
      </w:r>
      <w:r>
        <w:rPr>
          <w:color w:val="1A1A1C"/>
          <w:w w:val="105"/>
          <w:sz w:val="20"/>
        </w:rPr>
        <w:t>Operability</w:t>
      </w:r>
      <w:r>
        <w:rPr>
          <w:color w:val="1A1A1C"/>
          <w:spacing w:val="44"/>
          <w:w w:val="105"/>
          <w:sz w:val="20"/>
        </w:rPr>
        <w:t> </w:t>
      </w:r>
      <w:r>
        <w:rPr>
          <w:color w:val="1A1A1C"/>
          <w:w w:val="105"/>
          <w:sz w:val="20"/>
        </w:rPr>
        <w:t>Study</w:t>
      </w:r>
      <w:r>
        <w:rPr>
          <w:color w:val="1A1A1C"/>
          <w:spacing w:val="41"/>
          <w:w w:val="105"/>
          <w:sz w:val="20"/>
        </w:rPr>
        <w:t> </w:t>
      </w:r>
      <w:r>
        <w:rPr>
          <w:color w:val="1A1A1C"/>
          <w:w w:val="105"/>
          <w:sz w:val="20"/>
        </w:rPr>
        <w:t>(HAZOP)</w:t>
      </w:r>
      <w:r>
        <w:rPr>
          <w:color w:val="1A1A1C"/>
          <w:spacing w:val="53"/>
          <w:w w:val="105"/>
          <w:sz w:val="20"/>
        </w:rPr>
        <w:t> </w:t>
      </w:r>
      <w:r>
        <w:rPr>
          <w:color w:val="1A1A1C"/>
          <w:w w:val="105"/>
          <w:sz w:val="20"/>
        </w:rPr>
        <w:t>is</w:t>
      </w:r>
      <w:r>
        <w:rPr>
          <w:color w:val="1A1A1C"/>
          <w:spacing w:val="34"/>
          <w:w w:val="105"/>
          <w:sz w:val="20"/>
        </w:rPr>
        <w:t> </w:t>
      </w:r>
      <w:r>
        <w:rPr>
          <w:color w:val="1A1A1C"/>
          <w:w w:val="105"/>
          <w:sz w:val="20"/>
        </w:rPr>
        <w:t>typically</w:t>
      </w:r>
      <w:r>
        <w:rPr>
          <w:color w:val="1A1A1C"/>
          <w:spacing w:val="53"/>
          <w:w w:val="105"/>
          <w:sz w:val="20"/>
        </w:rPr>
        <w:t> </w:t>
      </w:r>
      <w:r>
        <w:rPr>
          <w:color w:val="1A1A1C"/>
          <w:w w:val="105"/>
          <w:sz w:val="20"/>
        </w:rPr>
        <w:t>used</w:t>
      </w:r>
      <w:r>
        <w:rPr>
          <w:color w:val="1A1A1C"/>
          <w:spacing w:val="35"/>
          <w:w w:val="105"/>
          <w:sz w:val="20"/>
        </w:rPr>
        <w:t> </w:t>
      </w:r>
      <w:r>
        <w:rPr>
          <w:color w:val="1A1A1C"/>
          <w:w w:val="105"/>
          <w:sz w:val="20"/>
        </w:rPr>
        <w:t>in</w:t>
      </w:r>
      <w:r>
        <w:rPr>
          <w:color w:val="1A1A1C"/>
          <w:spacing w:val="36"/>
          <w:w w:val="105"/>
          <w:sz w:val="20"/>
        </w:rPr>
        <w:t> </w:t>
      </w:r>
      <w:r>
        <w:rPr>
          <w:color w:val="1A1A1C"/>
          <w:w w:val="105"/>
          <w:sz w:val="20"/>
        </w:rPr>
        <w:t>the</w:t>
      </w:r>
      <w:r>
        <w:rPr>
          <w:color w:val="1A1A1C"/>
          <w:spacing w:val="43"/>
          <w:w w:val="105"/>
          <w:sz w:val="20"/>
        </w:rPr>
        <w:t> </w:t>
      </w:r>
      <w:r>
        <w:rPr>
          <w:color w:val="2D2D2D"/>
          <w:w w:val="105"/>
          <w:sz w:val="20"/>
        </w:rPr>
        <w:t>early</w:t>
      </w:r>
      <w:r>
        <w:rPr>
          <w:color w:val="2D2D2D"/>
          <w:spacing w:val="27"/>
          <w:w w:val="105"/>
          <w:sz w:val="20"/>
        </w:rPr>
        <w:t> </w:t>
      </w:r>
      <w:r>
        <w:rPr>
          <w:color w:val="1A1A1C"/>
          <w:w w:val="105"/>
          <w:sz w:val="20"/>
        </w:rPr>
        <w:t>stages</w:t>
      </w:r>
      <w:r>
        <w:rPr>
          <w:color w:val="1A1A1C"/>
          <w:spacing w:val="41"/>
          <w:w w:val="105"/>
          <w:sz w:val="20"/>
        </w:rPr>
        <w:t> </w:t>
      </w:r>
      <w:r>
        <w:rPr>
          <w:color w:val="1A1A1C"/>
          <w:w w:val="105"/>
          <w:sz w:val="20"/>
        </w:rPr>
        <w:t>of</w:t>
      </w:r>
      <w:r>
        <w:rPr>
          <w:color w:val="1A1A1C"/>
          <w:spacing w:val="44"/>
          <w:w w:val="105"/>
          <w:sz w:val="20"/>
        </w:rPr>
        <w:t> </w:t>
      </w:r>
      <w:r>
        <w:rPr>
          <w:color w:val="1A1A1C"/>
          <w:w w:val="105"/>
          <w:sz w:val="20"/>
        </w:rPr>
        <w:t>the</w:t>
      </w:r>
      <w:r>
        <w:rPr>
          <w:color w:val="1A1A1C"/>
          <w:spacing w:val="78"/>
          <w:w w:val="105"/>
          <w:sz w:val="20"/>
        </w:rPr>
        <w:t> </w:t>
      </w:r>
      <w:r>
        <w:rPr>
          <w:color w:val="1A1A1C"/>
          <w:spacing w:val="-2"/>
          <w:w w:val="105"/>
          <w:sz w:val="20"/>
        </w:rPr>
        <w:t>development</w:t>
      </w:r>
    </w:p>
    <w:p>
      <w:pPr>
        <w:spacing w:line="244" w:lineRule="exact" w:before="0"/>
        <w:ind w:left="1090" w:right="0" w:firstLine="0"/>
        <w:jc w:val="both"/>
        <w:rPr>
          <w:sz w:val="20"/>
        </w:rPr>
      </w:pPr>
      <w:r>
        <w:rPr>
          <w:i/>
          <w:color w:val="1A1A1C"/>
          <w:w w:val="110"/>
          <w:sz w:val="22"/>
        </w:rPr>
        <w:t>process</w:t>
      </w:r>
      <w:r>
        <w:rPr>
          <w:i/>
          <w:color w:val="1A1A1C"/>
          <w:spacing w:val="-16"/>
          <w:w w:val="110"/>
          <w:sz w:val="22"/>
        </w:rPr>
        <w:t> </w:t>
      </w:r>
      <w:r>
        <w:rPr>
          <w:color w:val="1A1A1C"/>
          <w:w w:val="110"/>
          <w:sz w:val="20"/>
        </w:rPr>
        <w:t>to</w:t>
      </w:r>
      <w:r>
        <w:rPr>
          <w:color w:val="1A1A1C"/>
          <w:spacing w:val="1"/>
          <w:w w:val="110"/>
          <w:sz w:val="20"/>
        </w:rPr>
        <w:t> </w:t>
      </w:r>
      <w:r>
        <w:rPr>
          <w:color w:val="1A1A1C"/>
          <w:w w:val="110"/>
          <w:sz w:val="20"/>
        </w:rPr>
        <w:t>study</w:t>
      </w:r>
      <w:r>
        <w:rPr>
          <w:color w:val="1A1A1C"/>
          <w:spacing w:val="-13"/>
          <w:w w:val="110"/>
          <w:sz w:val="20"/>
        </w:rPr>
        <w:t> </w:t>
      </w:r>
      <w:r>
        <w:rPr>
          <w:color w:val="1A1A1C"/>
          <w:w w:val="110"/>
          <w:sz w:val="20"/>
        </w:rPr>
        <w:t>deviations</w:t>
      </w:r>
      <w:r>
        <w:rPr>
          <w:color w:val="1A1A1C"/>
          <w:spacing w:val="-6"/>
          <w:w w:val="110"/>
          <w:sz w:val="20"/>
        </w:rPr>
        <w:t> </w:t>
      </w:r>
      <w:r>
        <w:rPr>
          <w:color w:val="1A1A1C"/>
          <w:w w:val="110"/>
          <w:sz w:val="20"/>
        </w:rPr>
        <w:t>from</w:t>
      </w:r>
      <w:r>
        <w:rPr>
          <w:color w:val="1A1A1C"/>
          <w:spacing w:val="-10"/>
          <w:w w:val="110"/>
          <w:sz w:val="20"/>
        </w:rPr>
        <w:t> </w:t>
      </w:r>
      <w:r>
        <w:rPr>
          <w:color w:val="1A1A1C"/>
          <w:w w:val="110"/>
          <w:sz w:val="20"/>
        </w:rPr>
        <w:t>the</w:t>
      </w:r>
      <w:r>
        <w:rPr>
          <w:color w:val="1A1A1C"/>
          <w:spacing w:val="-3"/>
          <w:w w:val="110"/>
          <w:sz w:val="20"/>
        </w:rPr>
        <w:t> </w:t>
      </w:r>
      <w:r>
        <w:rPr>
          <w:color w:val="1A1A1C"/>
          <w:w w:val="110"/>
          <w:sz w:val="20"/>
        </w:rPr>
        <w:t>intended</w:t>
      </w:r>
      <w:r>
        <w:rPr>
          <w:color w:val="1A1A1C"/>
          <w:spacing w:val="-1"/>
          <w:w w:val="110"/>
          <w:sz w:val="20"/>
        </w:rPr>
        <w:t> </w:t>
      </w:r>
      <w:r>
        <w:rPr>
          <w:color w:val="1A1A1C"/>
          <w:spacing w:val="-2"/>
          <w:w w:val="110"/>
          <w:sz w:val="20"/>
        </w:rPr>
        <w:t>performance.</w:t>
      </w:r>
    </w:p>
    <w:p>
      <w:pPr>
        <w:spacing w:line="223" w:lineRule="auto" w:before="187"/>
        <w:ind w:left="1073" w:right="56" w:firstLine="3"/>
        <w:jc w:val="both"/>
        <w:rPr>
          <w:sz w:val="20"/>
        </w:rPr>
      </w:pPr>
      <w:r>
        <w:rPr>
          <w:color w:val="1A1A1C"/>
          <w:w w:val="110"/>
          <w:sz w:val="20"/>
        </w:rPr>
        <w:t>Hazard</w:t>
      </w:r>
      <w:r>
        <w:rPr>
          <w:color w:val="1A1A1C"/>
          <w:w w:val="110"/>
          <w:sz w:val="20"/>
        </w:rPr>
        <w:t> Analysis</w:t>
      </w:r>
      <w:r>
        <w:rPr>
          <w:color w:val="1A1A1C"/>
          <w:w w:val="110"/>
          <w:sz w:val="20"/>
        </w:rPr>
        <w:t> and</w:t>
      </w:r>
      <w:r>
        <w:rPr>
          <w:color w:val="1A1A1C"/>
          <w:w w:val="110"/>
          <w:sz w:val="20"/>
        </w:rPr>
        <w:t> Critical Control</w:t>
      </w:r>
      <w:r>
        <w:rPr>
          <w:color w:val="1A1A1C"/>
          <w:w w:val="110"/>
          <w:sz w:val="20"/>
        </w:rPr>
        <w:t> Point</w:t>
      </w:r>
      <w:r>
        <w:rPr>
          <w:color w:val="1A1A1C"/>
          <w:w w:val="110"/>
          <w:sz w:val="20"/>
        </w:rPr>
        <w:t> (HACCP)</w:t>
      </w:r>
      <w:r>
        <w:rPr>
          <w:color w:val="1A1A1C"/>
          <w:w w:val="110"/>
          <w:sz w:val="20"/>
        </w:rPr>
        <w:t> is</w:t>
      </w:r>
      <w:r>
        <w:rPr>
          <w:color w:val="1A1A1C"/>
          <w:w w:val="110"/>
          <w:sz w:val="20"/>
        </w:rPr>
        <w:t> typically</w:t>
      </w:r>
      <w:r>
        <w:rPr>
          <w:color w:val="1A1A1C"/>
          <w:w w:val="110"/>
          <w:sz w:val="20"/>
        </w:rPr>
        <w:t> used</w:t>
      </w:r>
      <w:r>
        <w:rPr>
          <w:color w:val="1A1A1C"/>
          <w:w w:val="110"/>
          <w:sz w:val="20"/>
        </w:rPr>
        <w:t> in</w:t>
      </w:r>
      <w:r>
        <w:rPr>
          <w:color w:val="1A1A1C"/>
          <w:w w:val="110"/>
          <w:sz w:val="20"/>
        </w:rPr>
        <w:t> the</w:t>
      </w:r>
      <w:r>
        <w:rPr>
          <w:color w:val="1A1A1C"/>
          <w:w w:val="110"/>
          <w:sz w:val="20"/>
        </w:rPr>
        <w:t> later</w:t>
      </w:r>
      <w:r>
        <w:rPr>
          <w:color w:val="1A1A1C"/>
          <w:w w:val="110"/>
          <w:sz w:val="20"/>
        </w:rPr>
        <w:t> stages</w:t>
      </w:r>
      <w:r>
        <w:rPr>
          <w:color w:val="1A1A1C"/>
          <w:w w:val="110"/>
          <w:sz w:val="20"/>
        </w:rPr>
        <w:t> of</w:t>
      </w:r>
      <w:r>
        <w:rPr>
          <w:color w:val="1A1A1C"/>
          <w:w w:val="110"/>
          <w:sz w:val="20"/>
        </w:rPr>
        <w:t> the development</w:t>
      </w:r>
      <w:r>
        <w:rPr>
          <w:color w:val="1A1A1C"/>
          <w:spacing w:val="38"/>
          <w:w w:val="110"/>
          <w:sz w:val="20"/>
        </w:rPr>
        <w:t> </w:t>
      </w:r>
      <w:r>
        <w:rPr>
          <w:i/>
          <w:color w:val="1A1A1C"/>
          <w:w w:val="110"/>
          <w:sz w:val="22"/>
        </w:rPr>
        <w:t>process</w:t>
      </w:r>
      <w:r>
        <w:rPr>
          <w:i/>
          <w:color w:val="1A1A1C"/>
          <w:spacing w:val="-8"/>
          <w:w w:val="110"/>
          <w:sz w:val="22"/>
        </w:rPr>
        <w:t> </w:t>
      </w:r>
      <w:r>
        <w:rPr>
          <w:color w:val="1A1A1C"/>
          <w:w w:val="110"/>
          <w:sz w:val="20"/>
        </w:rPr>
        <w:t>to</w:t>
      </w:r>
      <w:r>
        <w:rPr>
          <w:color w:val="1A1A1C"/>
          <w:w w:val="110"/>
          <w:sz w:val="20"/>
        </w:rPr>
        <w:t> verify</w:t>
      </w:r>
      <w:r>
        <w:rPr>
          <w:color w:val="1A1A1C"/>
          <w:spacing w:val="-2"/>
          <w:w w:val="110"/>
          <w:sz w:val="20"/>
        </w:rPr>
        <w:t> </w:t>
      </w:r>
      <w:r>
        <w:rPr>
          <w:color w:val="1A1A1C"/>
          <w:w w:val="110"/>
          <w:sz w:val="20"/>
        </w:rPr>
        <w:t>and then optimize design concepts</w:t>
      </w:r>
      <w:r>
        <w:rPr>
          <w:color w:val="1A1A1C"/>
          <w:spacing w:val="-4"/>
          <w:w w:val="110"/>
          <w:sz w:val="20"/>
        </w:rPr>
        <w:t> </w:t>
      </w:r>
      <w:r>
        <w:rPr>
          <w:color w:val="1A1A1C"/>
          <w:w w:val="110"/>
          <w:sz w:val="20"/>
        </w:rPr>
        <w:t>or</w:t>
      </w:r>
      <w:r>
        <w:rPr>
          <w:color w:val="1A1A1C"/>
          <w:spacing w:val="-4"/>
          <w:w w:val="110"/>
          <w:sz w:val="20"/>
        </w:rPr>
        <w:t> </w:t>
      </w:r>
      <w:r>
        <w:rPr>
          <w:color w:val="1A1A1C"/>
          <w:w w:val="110"/>
          <w:sz w:val="20"/>
        </w:rPr>
        <w:t>changes.</w:t>
      </w:r>
    </w:p>
    <w:p>
      <w:pPr>
        <w:pStyle w:val="BodyText"/>
        <w:rPr>
          <w:sz w:val="6"/>
        </w:rPr>
      </w:pPr>
      <w:r>
        <w:rPr/>
        <w:br w:type="column"/>
      </w:r>
      <w:r>
        <w:rPr>
          <w:sz w:val="6"/>
        </w:rPr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27"/>
        <w:rPr>
          <w:sz w:val="6"/>
        </w:rPr>
      </w:pPr>
    </w:p>
    <w:p>
      <w:pPr>
        <w:spacing w:line="53" w:lineRule="exact" w:before="0"/>
        <w:ind w:left="514" w:right="0" w:firstLine="0"/>
        <w:jc w:val="left"/>
        <w:rPr>
          <w:rFonts w:ascii="Arial"/>
          <w:sz w:val="6"/>
        </w:rPr>
      </w:pPr>
      <w:r>
        <w:rPr>
          <w:rFonts w:ascii="Arial"/>
          <w:color w:val="4F5D82"/>
          <w:spacing w:val="-10"/>
          <w:w w:val="110"/>
          <w:sz w:val="6"/>
        </w:rPr>
        <w:t>C</w:t>
      </w:r>
    </w:p>
    <w:p>
      <w:pPr>
        <w:spacing w:line="156" w:lineRule="exact" w:before="0"/>
        <w:ind w:left="508" w:right="0" w:firstLine="0"/>
        <w:jc w:val="left"/>
        <w:rPr>
          <w:sz w:val="15"/>
        </w:rPr>
      </w:pPr>
      <w:r>
        <w:rPr>
          <w:color w:val="5B6E93"/>
          <w:spacing w:val="-5"/>
          <w:w w:val="110"/>
          <w:sz w:val="15"/>
        </w:rPr>
        <w:t>"'</w:t>
      </w:r>
    </w:p>
    <w:p>
      <w:pPr>
        <w:spacing w:line="108" w:lineRule="exact" w:before="19"/>
        <w:ind w:left="507" w:right="0" w:firstLine="0"/>
        <w:jc w:val="left"/>
        <w:rPr>
          <w:sz w:val="11"/>
        </w:rPr>
      </w:pPr>
      <w:r>
        <w:rPr>
          <w:color w:val="5B6E93"/>
          <w:w w:val="85"/>
          <w:sz w:val="11"/>
        </w:rPr>
        <w:t>,-</w:t>
      </w:r>
      <w:r>
        <w:rPr>
          <w:color w:val="5B6E93"/>
          <w:spacing w:val="-10"/>
          <w:w w:val="95"/>
          <w:sz w:val="11"/>
        </w:rPr>
        <w:t>-</w:t>
      </w:r>
    </w:p>
    <w:p>
      <w:pPr>
        <w:spacing w:line="74" w:lineRule="exact" w:before="0"/>
        <w:ind w:left="510" w:right="0" w:firstLine="0"/>
        <w:jc w:val="left"/>
        <w:rPr>
          <w:i/>
          <w:sz w:val="8"/>
        </w:rPr>
      </w:pPr>
      <w:r>
        <w:rPr>
          <w:i/>
          <w:color w:val="5B6E93"/>
          <w:spacing w:val="-5"/>
          <w:sz w:val="8"/>
        </w:rPr>
        <w:t>c,</w:t>
      </w:r>
    </w:p>
    <w:p>
      <w:pPr>
        <w:pStyle w:val="BodyText"/>
        <w:spacing w:before="74"/>
        <w:rPr>
          <w:i/>
          <w:sz w:val="8"/>
        </w:rPr>
      </w:pPr>
    </w:p>
    <w:p>
      <w:pPr>
        <w:spacing w:line="59" w:lineRule="exact" w:before="0"/>
        <w:ind w:left="509" w:right="0" w:firstLine="0"/>
        <w:jc w:val="left"/>
        <w:rPr>
          <w:rFonts w:ascii="Arial"/>
          <w:sz w:val="6"/>
        </w:rPr>
      </w:pPr>
      <w:r>
        <w:rPr>
          <w:rFonts w:ascii="Arial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1393664">
                <wp:simplePos x="0" y="0"/>
                <wp:positionH relativeFrom="page">
                  <wp:posOffset>7231850</wp:posOffset>
                </wp:positionH>
                <wp:positionV relativeFrom="paragraph">
                  <wp:posOffset>-51376</wp:posOffset>
                </wp:positionV>
                <wp:extent cx="54610" cy="113030"/>
                <wp:effectExtent l="0" t="0" r="0" b="0"/>
                <wp:wrapNone/>
                <wp:docPr id="438" name="Textbox 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8" name="Textbox 438"/>
                      <wps:cNvSpPr txBox="1"/>
                      <wps:spPr>
                        <a:xfrm>
                          <a:off x="0" y="0"/>
                          <a:ext cx="5461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B6E93"/>
                                <w:spacing w:val="-5"/>
                                <w:w w:val="90"/>
                                <w:sz w:val="16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37012pt;margin-top:-4.045366pt;width:4.3pt;height:8.9pt;mso-position-horizontal-relative:page;mso-position-vertical-relative:paragraph;z-index:-21922816" type="#_x0000_t202" id="docshape371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5B6E93"/>
                          <w:spacing w:val="-5"/>
                          <w:w w:val="90"/>
                          <w:sz w:val="16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F5D82"/>
          <w:spacing w:val="-10"/>
          <w:sz w:val="6"/>
        </w:rPr>
        <w:t>C</w:t>
      </w:r>
    </w:p>
    <w:p>
      <w:pPr>
        <w:spacing w:line="48" w:lineRule="exact" w:before="0"/>
        <w:ind w:left="510" w:right="0" w:firstLine="0"/>
        <w:jc w:val="left"/>
        <w:rPr>
          <w:sz w:val="7"/>
        </w:rPr>
      </w:pPr>
      <w:r>
        <w:rPr>
          <w:color w:val="4F5D82"/>
          <w:spacing w:val="-5"/>
          <w:sz w:val="7"/>
        </w:rPr>
        <w:t>O"</w:t>
      </w:r>
    </w:p>
    <w:p>
      <w:pPr>
        <w:spacing w:line="191" w:lineRule="exact" w:before="0"/>
        <w:ind w:left="0" w:right="150" w:firstLine="0"/>
        <w:jc w:val="right"/>
        <w:rPr>
          <w:sz w:val="16"/>
        </w:rPr>
      </w:pPr>
      <w:r>
        <w:rPr>
          <w:color w:val="5B6E93"/>
          <w:spacing w:val="-31"/>
          <w:w w:val="85"/>
          <w:sz w:val="16"/>
        </w:rPr>
        <w:t>"</w:t>
      </w:r>
      <w:r>
        <w:rPr>
          <w:color w:val="5B6E93"/>
          <w:spacing w:val="-31"/>
          <w:w w:val="85"/>
          <w:sz w:val="10"/>
        </w:rPr>
        <w:t>n</w:t>
      </w:r>
      <w:r>
        <w:rPr>
          <w:color w:val="4F5D82"/>
          <w:spacing w:val="-31"/>
          <w:w w:val="85"/>
          <w:position w:val="-3"/>
          <w:sz w:val="11"/>
        </w:rPr>
        <w:t>-</w:t>
      </w:r>
      <w:r>
        <w:rPr>
          <w:color w:val="4F5D82"/>
          <w:spacing w:val="-5"/>
          <w:w w:val="95"/>
          <w:position w:val="-3"/>
          <w:sz w:val="11"/>
        </w:rPr>
        <w:t>,</w:t>
      </w:r>
      <w:r>
        <w:rPr>
          <w:color w:val="5B6E93"/>
          <w:spacing w:val="-5"/>
          <w:w w:val="95"/>
          <w:sz w:val="16"/>
        </w:rPr>
        <w:t>'</w:t>
      </w:r>
    </w:p>
    <w:p>
      <w:pPr>
        <w:spacing w:line="209" w:lineRule="exact" w:before="8"/>
        <w:ind w:left="494" w:right="0" w:firstLine="0"/>
        <w:jc w:val="left"/>
        <w:rPr>
          <w:rFonts w:ascii="Arial"/>
          <w:sz w:val="19"/>
        </w:rPr>
      </w:pPr>
      <w:r>
        <w:rPr>
          <w:rFonts w:ascii="Arial"/>
          <w:color w:val="5B6E93"/>
          <w:spacing w:val="-10"/>
          <w:w w:val="95"/>
          <w:sz w:val="19"/>
        </w:rPr>
        <w:t>"</w:t>
      </w:r>
    </w:p>
    <w:p>
      <w:pPr>
        <w:spacing w:line="53" w:lineRule="exact" w:before="0"/>
        <w:ind w:left="487" w:right="0" w:firstLine="0"/>
        <w:jc w:val="left"/>
        <w:rPr>
          <w:sz w:val="7"/>
        </w:rPr>
      </w:pPr>
      <w:r>
        <w:rPr>
          <w:color w:val="5B6E93"/>
          <w:spacing w:val="-10"/>
          <w:w w:val="95"/>
          <w:sz w:val="7"/>
        </w:rPr>
        <w:t>0</w:t>
      </w:r>
    </w:p>
    <w:p>
      <w:pPr>
        <w:spacing w:line="333" w:lineRule="exact" w:before="0"/>
        <w:ind w:left="48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392640">
                <wp:simplePos x="0" y="0"/>
                <wp:positionH relativeFrom="page">
                  <wp:posOffset>7238083</wp:posOffset>
                </wp:positionH>
                <wp:positionV relativeFrom="paragraph">
                  <wp:posOffset>165082</wp:posOffset>
                </wp:positionV>
                <wp:extent cx="17780" cy="70485"/>
                <wp:effectExtent l="0" t="0" r="0" b="0"/>
                <wp:wrapNone/>
                <wp:docPr id="439" name="Textbox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Textbox 439"/>
                      <wps:cNvSpPr txBox="1"/>
                      <wps:spPr>
                        <a:xfrm>
                          <a:off x="0" y="0"/>
                          <a:ext cx="1778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5B6E93"/>
                                <w:spacing w:val="-10"/>
                                <w:w w:val="55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927795pt;margin-top:12.998623pt;width:1.4pt;height:5.55pt;mso-position-horizontal-relative:page;mso-position-vertical-relative:paragraph;z-index:-21923840" type="#_x0000_t202" id="docshape372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5B6E93"/>
                          <w:spacing w:val="-10"/>
                          <w:w w:val="55"/>
                          <w:sz w:val="10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E93"/>
          <w:spacing w:val="-4"/>
          <w:w w:val="80"/>
          <w:position w:val="-10"/>
          <w:sz w:val="33"/>
        </w:rPr>
        <w:t>.</w:t>
      </w:r>
      <w:r>
        <w:rPr>
          <w:color w:val="5B6E93"/>
          <w:spacing w:val="-4"/>
          <w:w w:val="80"/>
          <w:sz w:val="16"/>
        </w:rPr>
        <w:t>"</w:t>
      </w:r>
      <w:r>
        <w:rPr>
          <w:color w:val="5B6E93"/>
          <w:spacing w:val="-4"/>
          <w:w w:val="80"/>
          <w:position w:val="-10"/>
          <w:sz w:val="33"/>
        </w:rPr>
        <w:t>.</w:t>
      </w:r>
      <w:r>
        <w:rPr>
          <w:color w:val="5B6E93"/>
          <w:spacing w:val="-4"/>
          <w:w w:val="80"/>
          <w:sz w:val="16"/>
        </w:rPr>
        <w:t>'</w:t>
      </w:r>
    </w:p>
    <w:p>
      <w:pPr>
        <w:spacing w:line="71" w:lineRule="exact" w:before="0"/>
        <w:ind w:left="502" w:right="0" w:firstLine="0"/>
        <w:jc w:val="left"/>
        <w:rPr>
          <w:i/>
          <w:sz w:val="11"/>
        </w:rPr>
      </w:pPr>
      <w:r>
        <w:rPr>
          <w:i/>
          <w:color w:val="5B6E93"/>
          <w:spacing w:val="-5"/>
          <w:w w:val="90"/>
          <w:sz w:val="11"/>
        </w:rPr>
        <w:t>=r</w:t>
      </w:r>
    </w:p>
    <w:p>
      <w:pPr>
        <w:spacing w:line="93" w:lineRule="auto" w:before="63"/>
        <w:ind w:left="489" w:right="0" w:firstLine="0"/>
        <w:jc w:val="left"/>
        <w:rPr>
          <w:sz w:val="16"/>
        </w:rPr>
      </w:pPr>
      <w:r>
        <w:rPr>
          <w:shadow/>
          <w:color w:val="578A90"/>
          <w:spacing w:val="-27"/>
          <w:w w:val="65"/>
          <w:position w:val="-15"/>
          <w:sz w:val="33"/>
        </w:rPr>
        <w:t>.</w:t>
      </w:r>
      <w:r>
        <w:rPr>
          <w:shadow w:val="0"/>
          <w:color w:val="5B6E93"/>
          <w:spacing w:val="-27"/>
          <w:w w:val="65"/>
          <w:sz w:val="16"/>
        </w:rPr>
        <w:t>"</w:t>
      </w:r>
      <w:r>
        <w:rPr>
          <w:shadow w:val="0"/>
          <w:color w:val="4F5D82"/>
          <w:spacing w:val="-27"/>
          <w:w w:val="65"/>
          <w:position w:val="-3"/>
          <w:sz w:val="11"/>
        </w:rPr>
        <w:t>-</w:t>
      </w:r>
      <w:r>
        <w:rPr>
          <w:shadow/>
          <w:color w:val="578A90"/>
          <w:spacing w:val="-5"/>
          <w:w w:val="85"/>
          <w:position w:val="-15"/>
          <w:sz w:val="33"/>
        </w:rPr>
        <w:t>.</w:t>
      </w:r>
      <w:r>
        <w:rPr>
          <w:shadow w:val="0"/>
          <w:color w:val="4F5D82"/>
          <w:spacing w:val="-5"/>
          <w:w w:val="85"/>
          <w:position w:val="-3"/>
          <w:sz w:val="11"/>
        </w:rPr>
        <w:t>,</w:t>
      </w:r>
      <w:r>
        <w:rPr>
          <w:shadow w:val="0"/>
          <w:color w:val="5B6E93"/>
          <w:spacing w:val="-5"/>
          <w:w w:val="85"/>
          <w:sz w:val="16"/>
        </w:rPr>
        <w:t>'</w:t>
      </w:r>
    </w:p>
    <w:p>
      <w:pPr>
        <w:pStyle w:val="BodyText"/>
        <w:spacing w:before="33"/>
        <w:rPr>
          <w:sz w:val="11"/>
        </w:rPr>
      </w:pPr>
    </w:p>
    <w:p>
      <w:pPr>
        <w:spacing w:line="92" w:lineRule="exact" w:before="0"/>
        <w:ind w:left="512" w:right="0" w:firstLine="0"/>
        <w:jc w:val="left"/>
        <w:rPr>
          <w:sz w:val="9"/>
        </w:rPr>
      </w:pPr>
      <w:r>
        <w:rPr>
          <w:color w:val="4F5D82"/>
          <w:spacing w:val="-10"/>
          <w:w w:val="65"/>
          <w:sz w:val="9"/>
        </w:rPr>
        <w:t>n</w:t>
      </w:r>
    </w:p>
    <w:p>
      <w:pPr>
        <w:spacing w:line="54" w:lineRule="exact" w:before="0"/>
        <w:ind w:left="487" w:right="0" w:firstLine="0"/>
        <w:jc w:val="left"/>
        <w:rPr>
          <w:sz w:val="7"/>
        </w:rPr>
      </w:pPr>
      <w:r>
        <w:rPr>
          <w:color w:val="4F5D82"/>
          <w:spacing w:val="-10"/>
          <w:w w:val="65"/>
          <w:sz w:val="7"/>
        </w:rPr>
        <w:t>0</w:t>
      </w:r>
    </w:p>
    <w:p>
      <w:pPr>
        <w:spacing w:line="122" w:lineRule="exact" w:before="0"/>
        <w:ind w:left="489" w:right="0" w:firstLine="0"/>
        <w:jc w:val="left"/>
        <w:rPr>
          <w:i/>
          <w:sz w:val="12"/>
        </w:rPr>
      </w:pPr>
      <w:r>
        <w:rPr>
          <w:i/>
          <w:color w:val="5B6E93"/>
          <w:spacing w:val="-5"/>
          <w:sz w:val="12"/>
        </w:rPr>
        <w:t>!"</w:t>
      </w:r>
    </w:p>
    <w:p>
      <w:pPr>
        <w:spacing w:before="38"/>
        <w:ind w:left="510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87360">
                <wp:simplePos x="0" y="0"/>
                <wp:positionH relativeFrom="page">
                  <wp:posOffset>7213328</wp:posOffset>
                </wp:positionH>
                <wp:positionV relativeFrom="paragraph">
                  <wp:posOffset>36936</wp:posOffset>
                </wp:positionV>
                <wp:extent cx="24130" cy="218440"/>
                <wp:effectExtent l="0" t="0" r="0" b="0"/>
                <wp:wrapNone/>
                <wp:docPr id="440" name="Textbox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Textbox 440"/>
                      <wps:cNvSpPr txBox="1"/>
                      <wps:spPr>
                        <a:xfrm>
                          <a:off x="0" y="0"/>
                          <a:ext cx="24130" cy="218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44" w:lineRule="exact" w:before="0"/>
                              <w:ind w:left="0" w:right="0" w:firstLine="0"/>
                              <w:jc w:val="left"/>
                              <w:rPr>
                                <w:sz w:val="31"/>
                              </w:rPr>
                            </w:pPr>
                            <w:r>
                              <w:rPr>
                                <w:color w:val="5B6E93"/>
                                <w:spacing w:val="-89"/>
                                <w:sz w:val="31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978638pt;margin-top:2.908356pt;width:1.9pt;height:17.2pt;mso-position-horizontal-relative:page;mso-position-vertical-relative:paragraph;z-index:15887360" type="#_x0000_t202" id="docshape373" filled="false" stroked="false">
                <v:textbox inset="0,0,0,0">
                  <w:txbxContent>
                    <w:p>
                      <w:pPr>
                        <w:spacing w:line="344" w:lineRule="exact" w:before="0"/>
                        <w:ind w:left="0" w:right="0" w:firstLine="0"/>
                        <w:jc w:val="left"/>
                        <w:rPr>
                          <w:sz w:val="31"/>
                        </w:rPr>
                      </w:pPr>
                      <w:r>
                        <w:rPr>
                          <w:color w:val="5B6E93"/>
                          <w:spacing w:val="-89"/>
                          <w:sz w:val="31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F5D82"/>
          <w:spacing w:val="-5"/>
          <w:sz w:val="7"/>
        </w:rPr>
        <w:t>0.</w:t>
      </w:r>
    </w:p>
    <w:p>
      <w:pPr>
        <w:pStyle w:val="BodyText"/>
        <w:spacing w:before="77"/>
        <w:rPr>
          <w:sz w:val="7"/>
        </w:rPr>
      </w:pPr>
    </w:p>
    <w:p>
      <w:pPr>
        <w:spacing w:line="169" w:lineRule="exact" w:before="0"/>
        <w:ind w:left="0" w:right="150" w:firstLine="0"/>
        <w:jc w:val="right"/>
        <w:rPr>
          <w:sz w:val="16"/>
        </w:rPr>
      </w:pPr>
      <w:r>
        <w:rPr>
          <w:color w:val="5B6E93"/>
          <w:spacing w:val="-5"/>
          <w:w w:val="75"/>
          <w:sz w:val="16"/>
        </w:rPr>
        <w:t>:;:</w:t>
      </w:r>
    </w:p>
    <w:p>
      <w:pPr>
        <w:spacing w:line="215" w:lineRule="exact" w:before="0"/>
        <w:ind w:left="480" w:right="0" w:firstLine="0"/>
        <w:jc w:val="left"/>
        <w:rPr>
          <w:sz w:val="20"/>
          <w:szCs w:val="20"/>
        </w:rPr>
      </w:pPr>
      <w:r>
        <w:rPr>
          <w:color w:val="5B6E93"/>
          <w:spacing w:val="-10"/>
          <w:w w:val="95"/>
          <w:sz w:val="20"/>
          <w:szCs w:val="20"/>
        </w:rPr>
        <w:t>�</w:t>
      </w:r>
    </w:p>
    <w:p>
      <w:pPr>
        <w:spacing w:line="60" w:lineRule="exact" w:before="16"/>
        <w:ind w:left="488" w:right="0" w:firstLine="0"/>
        <w:jc w:val="left"/>
        <w:rPr>
          <w:rFonts w:ascii="Arial"/>
          <w:sz w:val="6"/>
        </w:rPr>
      </w:pPr>
      <w:r>
        <w:rPr>
          <w:rFonts w:ascii="Arial"/>
          <w:color w:val="5B6E93"/>
          <w:spacing w:val="-10"/>
          <w:w w:val="95"/>
          <w:sz w:val="6"/>
        </w:rPr>
        <w:t>0</w:t>
      </w:r>
    </w:p>
    <w:p>
      <w:pPr>
        <w:spacing w:line="174" w:lineRule="exact" w:before="0"/>
        <w:ind w:left="502" w:right="0" w:firstLine="0"/>
        <w:jc w:val="left"/>
        <w:rPr>
          <w:position w:val="-2"/>
          <w:sz w:val="7"/>
        </w:rPr>
      </w:pPr>
      <w:r>
        <w:rPr>
          <w:color w:val="4F5D82"/>
          <w:spacing w:val="-5"/>
          <w:w w:val="95"/>
          <w:sz w:val="16"/>
        </w:rPr>
        <w:t>"</w:t>
      </w:r>
      <w:r>
        <w:rPr>
          <w:color w:val="5B6E93"/>
          <w:spacing w:val="-5"/>
          <w:w w:val="95"/>
          <w:position w:val="-2"/>
          <w:sz w:val="7"/>
        </w:rPr>
        <w:t>N</w:t>
      </w:r>
    </w:p>
    <w:p>
      <w:pPr>
        <w:spacing w:line="51" w:lineRule="exact" w:before="0"/>
        <w:ind w:left="482" w:right="0" w:firstLine="0"/>
        <w:jc w:val="left"/>
        <w:rPr>
          <w:sz w:val="7"/>
        </w:rPr>
      </w:pPr>
      <w:r>
        <w:rPr>
          <w:color w:val="5B6E93"/>
          <w:spacing w:val="-10"/>
          <w:w w:val="95"/>
          <w:sz w:val="7"/>
        </w:rPr>
        <w:t>0</w:t>
      </w:r>
    </w:p>
    <w:p>
      <w:pPr>
        <w:spacing w:line="155" w:lineRule="exact" w:before="0"/>
        <w:ind w:left="0" w:right="159" w:firstLine="0"/>
        <w:jc w:val="right"/>
        <w:rPr>
          <w:sz w:val="15"/>
        </w:rPr>
      </w:pPr>
      <w:r>
        <w:rPr>
          <w:color w:val="4F5D82"/>
          <w:spacing w:val="-5"/>
          <w:w w:val="95"/>
          <w:sz w:val="15"/>
        </w:rPr>
        <w:t>"'</w:t>
      </w:r>
    </w:p>
    <w:p>
      <w:pPr>
        <w:spacing w:before="13"/>
        <w:ind w:left="482" w:right="0" w:firstLine="0"/>
        <w:jc w:val="left"/>
        <w:rPr>
          <w:sz w:val="7"/>
        </w:rPr>
      </w:pPr>
      <w:r>
        <w:rPr>
          <w:color w:val="5B6E93"/>
          <w:spacing w:val="-10"/>
          <w:w w:val="95"/>
          <w:sz w:val="7"/>
        </w:rPr>
        <w:t>0</w:t>
      </w:r>
    </w:p>
    <w:p>
      <w:pPr>
        <w:pStyle w:val="BodyText"/>
        <w:spacing w:before="40"/>
        <w:rPr>
          <w:sz w:val="7"/>
        </w:rPr>
      </w:pPr>
    </w:p>
    <w:p>
      <w:pPr>
        <w:spacing w:line="110" w:lineRule="atLeast" w:before="0"/>
        <w:ind w:left="482" w:right="173" w:firstLine="26"/>
        <w:jc w:val="left"/>
        <w:rPr>
          <w:sz w:val="7"/>
        </w:rPr>
      </w:pPr>
      <w:r>
        <w:rPr>
          <w:color w:val="5B6E93"/>
          <w:spacing w:val="-10"/>
          <w:w w:val="95"/>
          <w:sz w:val="7"/>
        </w:rPr>
        <w:t>N</w:t>
      </w:r>
      <w:r>
        <w:rPr>
          <w:color w:val="5B6E93"/>
          <w:spacing w:val="40"/>
          <w:sz w:val="7"/>
        </w:rPr>
        <w:t> </w:t>
      </w:r>
      <w:r>
        <w:rPr>
          <w:color w:val="7080A1"/>
          <w:spacing w:val="-10"/>
          <w:w w:val="95"/>
          <w:sz w:val="7"/>
        </w:rPr>
        <w:t>0</w:t>
      </w:r>
    </w:p>
    <w:p>
      <w:pPr>
        <w:spacing w:line="141" w:lineRule="auto" w:before="2"/>
        <w:ind w:left="480" w:right="0" w:firstLine="0"/>
        <w:jc w:val="left"/>
        <w:rPr>
          <w:sz w:val="15"/>
          <w:szCs w:val="15"/>
        </w:rPr>
      </w:pPr>
      <w:r>
        <w:rPr>
          <w:color w:val="5B6E93"/>
          <w:spacing w:val="-78"/>
          <w:w w:val="91"/>
          <w:position w:val="-10"/>
          <w:sz w:val="20"/>
          <w:szCs w:val="20"/>
        </w:rPr>
        <w:t>�</w:t>
      </w:r>
      <w:r>
        <w:rPr>
          <w:color w:val="5B6E93"/>
          <w:spacing w:val="28"/>
          <w:w w:val="96"/>
          <w:sz w:val="15"/>
          <w:szCs w:val="15"/>
        </w:rPr>
        <w:t>"'</w:t>
      </w:r>
    </w:p>
    <w:p>
      <w:pPr>
        <w:spacing w:line="172" w:lineRule="auto" w:before="83"/>
        <w:ind w:left="509" w:right="175" w:firstLine="0"/>
        <w:jc w:val="left"/>
        <w:rPr>
          <w:sz w:val="7"/>
        </w:rPr>
      </w:pPr>
      <w:r>
        <w:rPr>
          <w:color w:val="5B6E93"/>
          <w:spacing w:val="-10"/>
          <w:w w:val="90"/>
          <w:sz w:val="7"/>
        </w:rPr>
        <w:t>N</w:t>
      </w:r>
      <w:r>
        <w:rPr>
          <w:color w:val="5B6E93"/>
          <w:spacing w:val="40"/>
          <w:sz w:val="7"/>
        </w:rPr>
        <w:t> </w:t>
      </w:r>
      <w:r>
        <w:rPr>
          <w:color w:val="5B6E93"/>
          <w:spacing w:val="-10"/>
          <w:w w:val="90"/>
          <w:sz w:val="7"/>
        </w:rPr>
        <w:t>N</w:t>
      </w:r>
    </w:p>
    <w:p>
      <w:pPr>
        <w:pStyle w:val="Heading5"/>
        <w:spacing w:line="403" w:lineRule="exact"/>
        <w:ind w:left="498"/>
      </w:pPr>
      <w:r>
        <w:rPr>
          <w:color w:val="5B6E93"/>
          <w:spacing w:val="-10"/>
          <w:w w:val="80"/>
        </w:rPr>
        <w:t>I</w:t>
      </w:r>
    </w:p>
    <w:p>
      <w:pPr>
        <w:spacing w:line="55" w:lineRule="exact" w:before="0"/>
        <w:ind w:left="500" w:right="0" w:firstLine="0"/>
        <w:jc w:val="left"/>
        <w:rPr>
          <w:sz w:val="7"/>
        </w:rPr>
      </w:pPr>
      <w:r>
        <w:rPr>
          <w:color w:val="5B6E93"/>
          <w:spacing w:val="-5"/>
          <w:w w:val="80"/>
          <w:sz w:val="7"/>
        </w:rPr>
        <w:t>O"</w:t>
      </w:r>
    </w:p>
    <w:p>
      <w:pPr>
        <w:spacing w:line="62" w:lineRule="exact" w:before="0"/>
        <w:ind w:left="487" w:right="0" w:firstLine="0"/>
        <w:jc w:val="left"/>
        <w:rPr>
          <w:sz w:val="6"/>
        </w:rPr>
      </w:pPr>
      <w:r>
        <w:rPr>
          <w:color w:val="5B6E93"/>
          <w:spacing w:val="-5"/>
          <w:w w:val="80"/>
          <w:sz w:val="6"/>
        </w:rPr>
        <w:t>&lt;C</w:t>
      </w:r>
    </w:p>
    <w:p>
      <w:pPr>
        <w:spacing w:after="0" w:line="62" w:lineRule="exact"/>
        <w:jc w:val="left"/>
        <w:rPr>
          <w:sz w:val="6"/>
        </w:rPr>
        <w:sectPr>
          <w:type w:val="continuous"/>
          <w:pgSz w:w="11910" w:h="16850"/>
          <w:pgMar w:header="0" w:footer="799" w:top="340" w:bottom="280" w:left="992" w:right="283"/>
          <w:cols w:num="2" w:equalWidth="0">
            <w:col w:w="9855" w:space="40"/>
            <w:col w:w="740"/>
          </w:cols>
        </w:sectPr>
      </w:pPr>
    </w:p>
    <w:p>
      <w:pPr>
        <w:pStyle w:val="BodyText"/>
        <w:spacing w:before="78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0" simplePos="0" relativeHeight="15886336">
            <wp:simplePos x="0" y="0"/>
            <wp:positionH relativeFrom="page">
              <wp:posOffset>7131611</wp:posOffset>
            </wp:positionH>
            <wp:positionV relativeFrom="page">
              <wp:posOffset>323470</wp:posOffset>
            </wp:positionV>
            <wp:extent cx="183175" cy="3039268"/>
            <wp:effectExtent l="0" t="0" r="0" b="0"/>
            <wp:wrapNone/>
            <wp:docPr id="441" name="Image 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1" name="Image 441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175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1395" w:val="left" w:leader="none"/>
        </w:tabs>
        <w:spacing w:before="0"/>
        <w:ind w:left="695" w:right="0" w:firstLine="0"/>
        <w:jc w:val="left"/>
        <w:rPr>
          <w:b/>
          <w:sz w:val="25"/>
        </w:rPr>
      </w:pPr>
      <w:r>
        <w:rPr>
          <w:b/>
          <w:color w:val="0A0A0A"/>
          <w:spacing w:val="-5"/>
          <w:sz w:val="25"/>
        </w:rPr>
        <w:t>B.2</w:t>
      </w:r>
      <w:r>
        <w:rPr>
          <w:b/>
          <w:color w:val="0A0A0A"/>
          <w:sz w:val="25"/>
        </w:rPr>
        <w:tab/>
        <w:t>Preliminary</w:t>
      </w:r>
      <w:r>
        <w:rPr>
          <w:b/>
          <w:color w:val="0A0A0A"/>
          <w:spacing w:val="36"/>
          <w:sz w:val="25"/>
        </w:rPr>
        <w:t> </w:t>
      </w:r>
      <w:r>
        <w:rPr>
          <w:b/>
          <w:color w:val="0A0A0A"/>
          <w:sz w:val="25"/>
        </w:rPr>
        <w:t>Hazard</w:t>
      </w:r>
      <w:r>
        <w:rPr>
          <w:b/>
          <w:color w:val="0A0A0A"/>
          <w:spacing w:val="13"/>
          <w:sz w:val="25"/>
        </w:rPr>
        <w:t> </w:t>
      </w:r>
      <w:r>
        <w:rPr>
          <w:b/>
          <w:color w:val="0A0A0A"/>
          <w:sz w:val="25"/>
        </w:rPr>
        <w:t>Analysis</w:t>
      </w:r>
      <w:r>
        <w:rPr>
          <w:b/>
          <w:color w:val="0A0A0A"/>
          <w:spacing w:val="30"/>
          <w:sz w:val="25"/>
        </w:rPr>
        <w:t> </w:t>
      </w:r>
      <w:r>
        <w:rPr>
          <w:b/>
          <w:color w:val="0A0A0A"/>
          <w:spacing w:val="-2"/>
          <w:sz w:val="25"/>
        </w:rPr>
        <w:t>(PHA)</w:t>
      </w:r>
    </w:p>
    <w:p>
      <w:pPr>
        <w:spacing w:line="230" w:lineRule="auto" w:before="172"/>
        <w:ind w:left="697" w:right="796" w:firstLine="4"/>
        <w:jc w:val="both"/>
        <w:rPr>
          <w:sz w:val="20"/>
        </w:rPr>
      </w:pPr>
      <w:r>
        <w:rPr>
          <w:color w:val="1A1A1C"/>
          <w:w w:val="110"/>
          <w:sz w:val="20"/>
        </w:rPr>
        <w:t>PHA</w:t>
      </w:r>
      <w:r>
        <w:rPr>
          <w:color w:val="1A1A1C"/>
          <w:w w:val="110"/>
          <w:sz w:val="20"/>
        </w:rPr>
        <w:t> is</w:t>
      </w:r>
      <w:r>
        <w:rPr>
          <w:color w:val="1A1A1C"/>
          <w:w w:val="110"/>
          <w:sz w:val="20"/>
        </w:rPr>
        <w:t> an inductive</w:t>
      </w:r>
      <w:r>
        <w:rPr>
          <w:color w:val="1A1A1C"/>
          <w:w w:val="110"/>
          <w:sz w:val="20"/>
        </w:rPr>
        <w:t> method</w:t>
      </w:r>
      <w:r>
        <w:rPr>
          <w:color w:val="1A1A1C"/>
          <w:w w:val="110"/>
          <w:sz w:val="20"/>
        </w:rPr>
        <w:t> of</w:t>
      </w:r>
      <w:r>
        <w:rPr>
          <w:color w:val="1A1A1C"/>
          <w:w w:val="110"/>
          <w:sz w:val="20"/>
        </w:rPr>
        <w:t> </w:t>
      </w:r>
      <w:r>
        <w:rPr>
          <w:color w:val="2D2D2D"/>
          <w:w w:val="110"/>
          <w:sz w:val="20"/>
        </w:rPr>
        <w:t>ana</w:t>
      </w:r>
      <w:r>
        <w:rPr>
          <w:color w:val="0A0A0A"/>
          <w:w w:val="110"/>
          <w:sz w:val="20"/>
        </w:rPr>
        <w:t>ly</w:t>
      </w:r>
      <w:r>
        <w:rPr>
          <w:color w:val="2D2D2D"/>
          <w:w w:val="110"/>
          <w:sz w:val="20"/>
        </w:rPr>
        <w:t>sis</w:t>
      </w:r>
      <w:r>
        <w:rPr>
          <w:color w:val="2D2D2D"/>
          <w:w w:val="110"/>
          <w:sz w:val="20"/>
        </w:rPr>
        <w:t> </w:t>
      </w:r>
      <w:r>
        <w:rPr>
          <w:color w:val="1A1A1C"/>
          <w:w w:val="110"/>
          <w:sz w:val="20"/>
        </w:rPr>
        <w:t>with</w:t>
      </w:r>
      <w:r>
        <w:rPr>
          <w:color w:val="1A1A1C"/>
          <w:w w:val="110"/>
          <w:sz w:val="20"/>
        </w:rPr>
        <w:t> the</w:t>
      </w:r>
      <w:r>
        <w:rPr>
          <w:color w:val="1A1A1C"/>
          <w:w w:val="110"/>
          <w:sz w:val="20"/>
        </w:rPr>
        <w:t> objective</w:t>
      </w:r>
      <w:r>
        <w:rPr>
          <w:color w:val="1A1A1C"/>
          <w:w w:val="110"/>
          <w:sz w:val="20"/>
        </w:rPr>
        <w:t> of</w:t>
      </w:r>
      <w:r>
        <w:rPr>
          <w:color w:val="1A1A1C"/>
          <w:w w:val="110"/>
          <w:sz w:val="20"/>
        </w:rPr>
        <w:t> identifying</w:t>
      </w:r>
      <w:r>
        <w:rPr>
          <w:color w:val="1A1A1C"/>
          <w:w w:val="110"/>
          <w:sz w:val="20"/>
        </w:rPr>
        <w:t> the</w:t>
      </w:r>
      <w:r>
        <w:rPr>
          <w:color w:val="1A1A1C"/>
          <w:w w:val="110"/>
          <w:sz w:val="20"/>
        </w:rPr>
        <w:t> </w:t>
      </w:r>
      <w:r>
        <w:rPr>
          <w:i/>
          <w:color w:val="1A1A1C"/>
          <w:w w:val="110"/>
          <w:sz w:val="22"/>
        </w:rPr>
        <w:t>hazards,</w:t>
      </w:r>
      <w:r>
        <w:rPr>
          <w:i/>
          <w:color w:val="1A1A1C"/>
          <w:w w:val="110"/>
          <w:sz w:val="22"/>
        </w:rPr>
        <w:t> hazardous</w:t>
      </w:r>
      <w:r>
        <w:rPr>
          <w:i/>
          <w:color w:val="1A1A1C"/>
          <w:w w:val="110"/>
          <w:sz w:val="22"/>
        </w:rPr>
        <w:t> </w:t>
      </w:r>
      <w:r>
        <w:rPr>
          <w:i/>
          <w:color w:val="2D2D2D"/>
          <w:w w:val="110"/>
          <w:sz w:val="22"/>
        </w:rPr>
        <w:t>situations</w:t>
      </w:r>
      <w:r>
        <w:rPr>
          <w:i/>
          <w:color w:val="2D2D2D"/>
          <w:spacing w:val="-8"/>
          <w:w w:val="110"/>
          <w:sz w:val="22"/>
        </w:rPr>
        <w:t> </w:t>
      </w:r>
      <w:r>
        <w:rPr>
          <w:color w:val="1A1A1C"/>
          <w:w w:val="110"/>
          <w:sz w:val="20"/>
        </w:rPr>
        <w:t>and</w:t>
      </w:r>
      <w:r>
        <w:rPr>
          <w:color w:val="1A1A1C"/>
          <w:spacing w:val="32"/>
          <w:w w:val="110"/>
          <w:sz w:val="20"/>
        </w:rPr>
        <w:t> </w:t>
      </w:r>
      <w:r>
        <w:rPr>
          <w:color w:val="1A1A1C"/>
          <w:w w:val="110"/>
          <w:sz w:val="20"/>
        </w:rPr>
        <w:t>events that</w:t>
      </w:r>
      <w:r>
        <w:rPr>
          <w:color w:val="1A1A1C"/>
          <w:spacing w:val="-2"/>
          <w:w w:val="110"/>
          <w:sz w:val="20"/>
        </w:rPr>
        <w:t> </w:t>
      </w:r>
      <w:r>
        <w:rPr>
          <w:color w:val="1A1A1C"/>
          <w:w w:val="110"/>
          <w:sz w:val="20"/>
        </w:rPr>
        <w:t>can cause</w:t>
      </w:r>
      <w:r>
        <w:rPr>
          <w:color w:val="1A1A1C"/>
          <w:w w:val="110"/>
          <w:sz w:val="20"/>
        </w:rPr>
        <w:t> </w:t>
      </w:r>
      <w:r>
        <w:rPr>
          <w:i/>
          <w:color w:val="1A1A1C"/>
          <w:w w:val="110"/>
          <w:sz w:val="22"/>
        </w:rPr>
        <w:t>harm</w:t>
      </w:r>
      <w:r>
        <w:rPr>
          <w:i/>
          <w:color w:val="1A1A1C"/>
          <w:spacing w:val="-1"/>
          <w:w w:val="110"/>
          <w:sz w:val="22"/>
        </w:rPr>
        <w:t> </w:t>
      </w:r>
      <w:r>
        <w:rPr>
          <w:color w:val="1A1A1C"/>
          <w:w w:val="110"/>
          <w:sz w:val="20"/>
        </w:rPr>
        <w:t>for</w:t>
      </w:r>
      <w:r>
        <w:rPr>
          <w:color w:val="1A1A1C"/>
          <w:spacing w:val="-3"/>
          <w:w w:val="110"/>
          <w:sz w:val="20"/>
        </w:rPr>
        <w:t> </w:t>
      </w:r>
      <w:r>
        <w:rPr>
          <w:color w:val="2D2D2D"/>
          <w:w w:val="110"/>
          <w:sz w:val="20"/>
        </w:rPr>
        <w:t>a</w:t>
      </w:r>
      <w:r>
        <w:rPr>
          <w:color w:val="2D2D2D"/>
          <w:spacing w:val="-2"/>
          <w:w w:val="110"/>
          <w:sz w:val="20"/>
        </w:rPr>
        <w:t> </w:t>
      </w:r>
      <w:r>
        <w:rPr>
          <w:color w:val="1A1A1C"/>
          <w:w w:val="110"/>
          <w:sz w:val="20"/>
        </w:rPr>
        <w:t>given</w:t>
      </w:r>
      <w:r>
        <w:rPr>
          <w:color w:val="1A1A1C"/>
          <w:w w:val="110"/>
          <w:sz w:val="20"/>
        </w:rPr>
        <w:t> </w:t>
      </w:r>
      <w:r>
        <w:rPr>
          <w:color w:val="2D2D2D"/>
          <w:w w:val="110"/>
          <w:sz w:val="20"/>
        </w:rPr>
        <w:t>activity,</w:t>
      </w:r>
      <w:r>
        <w:rPr>
          <w:color w:val="2D2D2D"/>
          <w:spacing w:val="-8"/>
          <w:w w:val="110"/>
          <w:sz w:val="20"/>
        </w:rPr>
        <w:t> </w:t>
      </w:r>
      <w:r>
        <w:rPr>
          <w:color w:val="1A1A1C"/>
          <w:w w:val="110"/>
          <w:sz w:val="20"/>
        </w:rPr>
        <w:t>facility</w:t>
      </w:r>
      <w:r>
        <w:rPr>
          <w:color w:val="1A1A1C"/>
          <w:spacing w:val="-2"/>
          <w:w w:val="110"/>
          <w:sz w:val="20"/>
        </w:rPr>
        <w:t> </w:t>
      </w:r>
      <w:r>
        <w:rPr>
          <w:color w:val="1A1A1C"/>
          <w:w w:val="110"/>
          <w:sz w:val="20"/>
        </w:rPr>
        <w:t>or</w:t>
      </w:r>
      <w:r>
        <w:rPr>
          <w:color w:val="1A1A1C"/>
          <w:spacing w:val="-6"/>
          <w:w w:val="110"/>
          <w:sz w:val="20"/>
        </w:rPr>
        <w:t> </w:t>
      </w:r>
      <w:r>
        <w:rPr>
          <w:color w:val="1A1A1C"/>
          <w:w w:val="110"/>
          <w:sz w:val="20"/>
        </w:rPr>
        <w:t>system.</w:t>
      </w:r>
      <w:r>
        <w:rPr>
          <w:color w:val="1A1A1C"/>
          <w:spacing w:val="-3"/>
          <w:w w:val="110"/>
          <w:sz w:val="20"/>
        </w:rPr>
        <w:t> </w:t>
      </w:r>
      <w:r>
        <w:rPr>
          <w:color w:val="1A1A1C"/>
          <w:w w:val="110"/>
          <w:sz w:val="20"/>
        </w:rPr>
        <w:t>It is</w:t>
      </w:r>
      <w:r>
        <w:rPr>
          <w:color w:val="1A1A1C"/>
          <w:spacing w:val="-1"/>
          <w:w w:val="110"/>
          <w:sz w:val="20"/>
        </w:rPr>
        <w:t> </w:t>
      </w:r>
      <w:r>
        <w:rPr>
          <w:color w:val="1A1A1C"/>
          <w:w w:val="110"/>
          <w:sz w:val="20"/>
        </w:rPr>
        <w:t>most commonly carried</w:t>
      </w:r>
      <w:r>
        <w:rPr>
          <w:color w:val="1A1A1C"/>
          <w:w w:val="110"/>
          <w:sz w:val="20"/>
        </w:rPr>
        <w:t> out</w:t>
      </w:r>
      <w:r>
        <w:rPr>
          <w:color w:val="1A1A1C"/>
          <w:spacing w:val="-2"/>
          <w:w w:val="110"/>
          <w:sz w:val="20"/>
        </w:rPr>
        <w:t> </w:t>
      </w:r>
      <w:r>
        <w:rPr>
          <w:color w:val="2D2D2D"/>
          <w:w w:val="110"/>
          <w:sz w:val="20"/>
        </w:rPr>
        <w:t>early </w:t>
      </w:r>
      <w:r>
        <w:rPr>
          <w:color w:val="1A1A1C"/>
          <w:w w:val="110"/>
          <w:sz w:val="20"/>
        </w:rPr>
        <w:t>in the</w:t>
      </w:r>
      <w:r>
        <w:rPr>
          <w:color w:val="1A1A1C"/>
          <w:w w:val="110"/>
          <w:sz w:val="20"/>
        </w:rPr>
        <w:t> development</w:t>
      </w:r>
      <w:r>
        <w:rPr>
          <w:color w:val="1A1A1C"/>
          <w:w w:val="110"/>
          <w:sz w:val="20"/>
        </w:rPr>
        <w:t> of </w:t>
      </w:r>
      <w:r>
        <w:rPr>
          <w:color w:val="2D2D2D"/>
          <w:w w:val="110"/>
          <w:sz w:val="20"/>
        </w:rPr>
        <w:t>a</w:t>
      </w:r>
      <w:r>
        <w:rPr>
          <w:color w:val="2D2D2D"/>
          <w:w w:val="110"/>
          <w:sz w:val="20"/>
        </w:rPr>
        <w:t> </w:t>
      </w:r>
      <w:r>
        <w:rPr>
          <w:color w:val="1A1A1C"/>
          <w:w w:val="110"/>
          <w:sz w:val="20"/>
        </w:rPr>
        <w:t>project when</w:t>
      </w:r>
      <w:r>
        <w:rPr>
          <w:color w:val="1A1A1C"/>
          <w:w w:val="110"/>
          <w:sz w:val="20"/>
        </w:rPr>
        <w:t> there is </w:t>
      </w:r>
      <w:r>
        <w:rPr>
          <w:color w:val="0A0A0A"/>
          <w:w w:val="110"/>
          <w:sz w:val="20"/>
        </w:rPr>
        <w:t>little </w:t>
      </w:r>
      <w:r>
        <w:rPr>
          <w:color w:val="1A1A1C"/>
          <w:w w:val="110"/>
          <w:sz w:val="20"/>
        </w:rPr>
        <w:t>information</w:t>
      </w:r>
      <w:r>
        <w:rPr>
          <w:color w:val="1A1A1C"/>
          <w:w w:val="110"/>
          <w:sz w:val="20"/>
        </w:rPr>
        <w:t> on</w:t>
      </w:r>
      <w:r>
        <w:rPr>
          <w:color w:val="1A1A1C"/>
          <w:w w:val="110"/>
          <w:sz w:val="20"/>
        </w:rPr>
        <w:t> design</w:t>
      </w:r>
      <w:r>
        <w:rPr>
          <w:color w:val="1A1A1C"/>
          <w:w w:val="110"/>
          <w:sz w:val="20"/>
        </w:rPr>
        <w:t> details or operating</w:t>
      </w:r>
      <w:r>
        <w:rPr>
          <w:color w:val="1A1A1C"/>
          <w:w w:val="110"/>
          <w:sz w:val="20"/>
        </w:rPr>
        <w:t> </w:t>
      </w:r>
      <w:r>
        <w:rPr>
          <w:i/>
          <w:color w:val="1A1A1C"/>
          <w:w w:val="110"/>
          <w:sz w:val="22"/>
        </w:rPr>
        <w:t>procedures</w:t>
      </w:r>
      <w:r>
        <w:rPr>
          <w:i/>
          <w:color w:val="1A1A1C"/>
          <w:spacing w:val="-6"/>
          <w:w w:val="110"/>
          <w:sz w:val="22"/>
        </w:rPr>
        <w:t> </w:t>
      </w:r>
      <w:r>
        <w:rPr>
          <w:color w:val="1A1A1C"/>
          <w:w w:val="110"/>
          <w:sz w:val="20"/>
        </w:rPr>
        <w:t>and</w:t>
      </w:r>
      <w:r>
        <w:rPr>
          <w:color w:val="1A1A1C"/>
          <w:spacing w:val="40"/>
          <w:w w:val="110"/>
          <w:sz w:val="20"/>
        </w:rPr>
        <w:t> </w:t>
      </w:r>
      <w:r>
        <w:rPr>
          <w:color w:val="1A1A1C"/>
          <w:w w:val="110"/>
          <w:sz w:val="20"/>
        </w:rPr>
        <w:t>can often</w:t>
      </w:r>
      <w:r>
        <w:rPr>
          <w:color w:val="1A1A1C"/>
          <w:w w:val="110"/>
          <w:sz w:val="20"/>
        </w:rPr>
        <w:t> be</w:t>
      </w:r>
      <w:r>
        <w:rPr>
          <w:color w:val="1A1A1C"/>
          <w:spacing w:val="-4"/>
          <w:w w:val="110"/>
          <w:sz w:val="20"/>
        </w:rPr>
        <w:t> </w:t>
      </w:r>
      <w:r>
        <w:rPr>
          <w:color w:val="2D2D2D"/>
          <w:w w:val="110"/>
          <w:sz w:val="20"/>
        </w:rPr>
        <w:t>a </w:t>
      </w:r>
      <w:r>
        <w:rPr>
          <w:color w:val="1A1A1C"/>
          <w:w w:val="110"/>
          <w:sz w:val="20"/>
        </w:rPr>
        <w:t>precursor</w:t>
      </w:r>
      <w:r>
        <w:rPr>
          <w:color w:val="1A1A1C"/>
          <w:w w:val="110"/>
          <w:sz w:val="20"/>
        </w:rPr>
        <w:t> to</w:t>
      </w:r>
      <w:r>
        <w:rPr>
          <w:color w:val="1A1A1C"/>
          <w:spacing w:val="-6"/>
          <w:w w:val="110"/>
          <w:sz w:val="20"/>
        </w:rPr>
        <w:t> </w:t>
      </w:r>
      <w:r>
        <w:rPr>
          <w:color w:val="1A1A1C"/>
          <w:w w:val="110"/>
          <w:sz w:val="20"/>
        </w:rPr>
        <w:t>further</w:t>
      </w:r>
      <w:r>
        <w:rPr>
          <w:color w:val="1A1A1C"/>
          <w:spacing w:val="-6"/>
          <w:w w:val="110"/>
          <w:sz w:val="20"/>
        </w:rPr>
        <w:t> </w:t>
      </w:r>
      <w:r>
        <w:rPr>
          <w:color w:val="1A1A1C"/>
          <w:w w:val="110"/>
          <w:sz w:val="20"/>
        </w:rPr>
        <w:t>studies. It</w:t>
      </w:r>
      <w:r>
        <w:rPr>
          <w:color w:val="1A1A1C"/>
          <w:spacing w:val="-3"/>
          <w:w w:val="110"/>
          <w:sz w:val="20"/>
        </w:rPr>
        <w:t> </w:t>
      </w:r>
      <w:r>
        <w:rPr>
          <w:color w:val="2D2D2D"/>
          <w:w w:val="110"/>
          <w:sz w:val="20"/>
        </w:rPr>
        <w:t>can </w:t>
      </w:r>
      <w:r>
        <w:rPr>
          <w:color w:val="1A1A1C"/>
          <w:w w:val="110"/>
          <w:sz w:val="20"/>
        </w:rPr>
        <w:t>be</w:t>
      </w:r>
      <w:r>
        <w:rPr>
          <w:color w:val="1A1A1C"/>
          <w:spacing w:val="-2"/>
          <w:w w:val="110"/>
          <w:sz w:val="20"/>
        </w:rPr>
        <w:t> </w:t>
      </w:r>
      <w:r>
        <w:rPr>
          <w:color w:val="1A1A1C"/>
          <w:w w:val="110"/>
          <w:sz w:val="20"/>
        </w:rPr>
        <w:t>useful</w:t>
      </w:r>
      <w:r>
        <w:rPr>
          <w:color w:val="1A1A1C"/>
          <w:w w:val="110"/>
          <w:sz w:val="20"/>
        </w:rPr>
        <w:t> when analysing </w:t>
      </w:r>
      <w:r>
        <w:rPr>
          <w:color w:val="2D2D2D"/>
          <w:w w:val="110"/>
          <w:sz w:val="20"/>
        </w:rPr>
        <w:t>existing</w:t>
      </w:r>
      <w:r>
        <w:rPr>
          <w:color w:val="2D2D2D"/>
          <w:w w:val="110"/>
          <w:sz w:val="20"/>
        </w:rPr>
        <w:t> </w:t>
      </w:r>
      <w:r>
        <w:rPr>
          <w:color w:val="1A1A1C"/>
          <w:w w:val="110"/>
          <w:sz w:val="20"/>
        </w:rPr>
        <w:t>systems</w:t>
      </w:r>
      <w:r>
        <w:rPr>
          <w:color w:val="1A1A1C"/>
          <w:spacing w:val="40"/>
          <w:w w:val="110"/>
          <w:sz w:val="20"/>
        </w:rPr>
        <w:t> </w:t>
      </w:r>
      <w:r>
        <w:rPr>
          <w:color w:val="1A1A1C"/>
          <w:w w:val="110"/>
          <w:sz w:val="20"/>
        </w:rPr>
        <w:t>or</w:t>
      </w:r>
      <w:r>
        <w:rPr>
          <w:color w:val="1A1A1C"/>
          <w:w w:val="110"/>
          <w:sz w:val="20"/>
        </w:rPr>
        <w:t> prioritizing</w:t>
      </w:r>
      <w:r>
        <w:rPr>
          <w:color w:val="1A1A1C"/>
          <w:spacing w:val="40"/>
          <w:w w:val="110"/>
          <w:sz w:val="20"/>
        </w:rPr>
        <w:t> </w:t>
      </w:r>
      <w:r>
        <w:rPr>
          <w:i/>
          <w:color w:val="0A0A0A"/>
          <w:w w:val="110"/>
          <w:sz w:val="22"/>
        </w:rPr>
        <w:t>ha</w:t>
      </w:r>
      <w:r>
        <w:rPr>
          <w:i/>
          <w:color w:val="2D2D2D"/>
          <w:w w:val="110"/>
          <w:sz w:val="22"/>
        </w:rPr>
        <w:t>zards</w:t>
      </w:r>
      <w:r>
        <w:rPr>
          <w:i/>
          <w:color w:val="2D2D2D"/>
          <w:w w:val="110"/>
          <w:sz w:val="22"/>
        </w:rPr>
        <w:t> </w:t>
      </w:r>
      <w:r>
        <w:rPr>
          <w:color w:val="1A1A1C"/>
          <w:w w:val="110"/>
          <w:sz w:val="20"/>
        </w:rPr>
        <w:t>where</w:t>
      </w:r>
      <w:r>
        <w:rPr>
          <w:color w:val="1A1A1C"/>
          <w:w w:val="110"/>
          <w:sz w:val="20"/>
        </w:rPr>
        <w:t> circumstances</w:t>
      </w:r>
      <w:r>
        <w:rPr>
          <w:color w:val="1A1A1C"/>
          <w:spacing w:val="40"/>
          <w:w w:val="110"/>
          <w:sz w:val="20"/>
        </w:rPr>
        <w:t> </w:t>
      </w:r>
      <w:r>
        <w:rPr>
          <w:color w:val="1A1A1C"/>
          <w:w w:val="110"/>
          <w:sz w:val="20"/>
        </w:rPr>
        <w:t>prevent</w:t>
      </w:r>
      <w:r>
        <w:rPr>
          <w:color w:val="1A1A1C"/>
          <w:w w:val="110"/>
          <w:sz w:val="20"/>
        </w:rPr>
        <w:t> a</w:t>
      </w:r>
      <w:r>
        <w:rPr>
          <w:color w:val="1A1A1C"/>
          <w:spacing w:val="40"/>
          <w:w w:val="110"/>
          <w:sz w:val="20"/>
        </w:rPr>
        <w:t> </w:t>
      </w:r>
      <w:r>
        <w:rPr>
          <w:color w:val="1A1A1C"/>
          <w:w w:val="110"/>
          <w:sz w:val="20"/>
        </w:rPr>
        <w:t>more</w:t>
      </w:r>
      <w:r>
        <w:rPr>
          <w:color w:val="1A1A1C"/>
          <w:w w:val="110"/>
          <w:sz w:val="20"/>
        </w:rPr>
        <w:t> extensive</w:t>
      </w:r>
      <w:r>
        <w:rPr>
          <w:color w:val="1A1A1C"/>
          <w:spacing w:val="40"/>
          <w:w w:val="110"/>
          <w:sz w:val="20"/>
        </w:rPr>
        <w:t> </w:t>
      </w:r>
      <w:r>
        <w:rPr>
          <w:color w:val="1A1A1C"/>
          <w:w w:val="110"/>
          <w:sz w:val="20"/>
        </w:rPr>
        <w:t>technique from being used.</w:t>
      </w:r>
    </w:p>
    <w:p>
      <w:pPr>
        <w:spacing w:line="405" w:lineRule="auto" w:before="155"/>
        <w:ind w:left="1087" w:right="797" w:hanging="384"/>
        <w:jc w:val="both"/>
        <w:rPr>
          <w:sz w:val="20"/>
        </w:rPr>
      </w:pPr>
      <w:r>
        <w:rPr>
          <w:color w:val="1A1A1C"/>
          <w:w w:val="105"/>
          <w:sz w:val="20"/>
        </w:rPr>
        <w:t>In</w:t>
      </w:r>
      <w:r>
        <w:rPr>
          <w:color w:val="1A1A1C"/>
          <w:spacing w:val="-9"/>
          <w:w w:val="105"/>
          <w:sz w:val="20"/>
        </w:rPr>
        <w:t> </w:t>
      </w:r>
      <w:r>
        <w:rPr>
          <w:color w:val="1A1A1C"/>
          <w:w w:val="105"/>
          <w:sz w:val="20"/>
        </w:rPr>
        <w:t>a PHA,</w:t>
      </w:r>
      <w:r>
        <w:rPr>
          <w:color w:val="1A1A1C"/>
          <w:spacing w:val="-10"/>
          <w:w w:val="105"/>
          <w:sz w:val="20"/>
        </w:rPr>
        <w:t> </w:t>
      </w:r>
      <w:r>
        <w:rPr>
          <w:color w:val="1A1A1C"/>
          <w:w w:val="105"/>
          <w:sz w:val="20"/>
        </w:rPr>
        <w:t>a</w:t>
      </w:r>
      <w:r>
        <w:rPr>
          <w:color w:val="1A1A1C"/>
          <w:spacing w:val="-2"/>
          <w:w w:val="105"/>
          <w:sz w:val="20"/>
        </w:rPr>
        <w:t> </w:t>
      </w:r>
      <w:r>
        <w:rPr>
          <w:color w:val="1A1A1C"/>
          <w:w w:val="105"/>
          <w:sz w:val="20"/>
        </w:rPr>
        <w:t>list</w:t>
      </w:r>
      <w:r>
        <w:rPr>
          <w:color w:val="1A1A1C"/>
          <w:spacing w:val="-9"/>
          <w:w w:val="105"/>
          <w:sz w:val="20"/>
        </w:rPr>
        <w:t> </w:t>
      </w:r>
      <w:r>
        <w:rPr>
          <w:color w:val="1A1A1C"/>
          <w:w w:val="105"/>
          <w:sz w:val="20"/>
        </w:rPr>
        <w:t>of </w:t>
      </w:r>
      <w:r>
        <w:rPr>
          <w:i/>
          <w:color w:val="1A1A1C"/>
          <w:w w:val="105"/>
          <w:sz w:val="22"/>
        </w:rPr>
        <w:t>hazards</w:t>
      </w:r>
      <w:r>
        <w:rPr>
          <w:i/>
          <w:color w:val="1A1A1C"/>
          <w:spacing w:val="-13"/>
          <w:w w:val="105"/>
          <w:sz w:val="22"/>
        </w:rPr>
        <w:t> </w:t>
      </w:r>
      <w:r>
        <w:rPr>
          <w:color w:val="1A1A1C"/>
          <w:w w:val="105"/>
          <w:sz w:val="20"/>
        </w:rPr>
        <w:t>and</w:t>
      </w:r>
      <w:r>
        <w:rPr>
          <w:color w:val="1A1A1C"/>
          <w:spacing w:val="40"/>
          <w:w w:val="105"/>
          <w:sz w:val="20"/>
        </w:rPr>
        <w:t> </w:t>
      </w:r>
      <w:r>
        <w:rPr>
          <w:i/>
          <w:color w:val="1A1A1C"/>
          <w:w w:val="105"/>
          <w:sz w:val="22"/>
        </w:rPr>
        <w:t>hazardous </w:t>
      </w:r>
      <w:r>
        <w:rPr>
          <w:i/>
          <w:color w:val="2D2D2D"/>
          <w:w w:val="105"/>
          <w:sz w:val="22"/>
        </w:rPr>
        <w:t>situations </w:t>
      </w:r>
      <w:r>
        <w:rPr>
          <w:color w:val="1A1A1C"/>
          <w:w w:val="105"/>
          <w:sz w:val="20"/>
        </w:rPr>
        <w:t>is</w:t>
      </w:r>
      <w:r>
        <w:rPr>
          <w:color w:val="1A1A1C"/>
          <w:spacing w:val="-5"/>
          <w:w w:val="105"/>
          <w:sz w:val="20"/>
        </w:rPr>
        <w:t> </w:t>
      </w:r>
      <w:r>
        <w:rPr>
          <w:color w:val="1A1A1C"/>
          <w:w w:val="105"/>
          <w:sz w:val="20"/>
        </w:rPr>
        <w:t>formulated</w:t>
      </w:r>
      <w:r>
        <w:rPr>
          <w:color w:val="1A1A1C"/>
          <w:spacing w:val="19"/>
          <w:w w:val="105"/>
          <w:sz w:val="20"/>
        </w:rPr>
        <w:t> </w:t>
      </w:r>
      <w:r>
        <w:rPr>
          <w:color w:val="1A1A1C"/>
          <w:w w:val="105"/>
          <w:sz w:val="20"/>
        </w:rPr>
        <w:t>by</w:t>
      </w:r>
      <w:r>
        <w:rPr>
          <w:color w:val="1A1A1C"/>
          <w:spacing w:val="-11"/>
          <w:w w:val="105"/>
          <w:sz w:val="20"/>
        </w:rPr>
        <w:t> </w:t>
      </w:r>
      <w:r>
        <w:rPr>
          <w:color w:val="1A1A1C"/>
          <w:w w:val="105"/>
          <w:sz w:val="20"/>
        </w:rPr>
        <w:t>considering characteristics</w:t>
      </w:r>
      <w:r>
        <w:rPr>
          <w:color w:val="1A1A1C"/>
          <w:spacing w:val="-14"/>
          <w:w w:val="105"/>
          <w:sz w:val="20"/>
        </w:rPr>
        <w:t> </w:t>
      </w:r>
      <w:r>
        <w:rPr>
          <w:color w:val="1A1A1C"/>
          <w:w w:val="105"/>
          <w:sz w:val="20"/>
        </w:rPr>
        <w:t>such as: materials</w:t>
      </w:r>
      <w:r>
        <w:rPr>
          <w:color w:val="1A1A1C"/>
          <w:spacing w:val="40"/>
          <w:w w:val="105"/>
          <w:sz w:val="20"/>
        </w:rPr>
        <w:t> </w:t>
      </w:r>
      <w:r>
        <w:rPr>
          <w:color w:val="1A1A1C"/>
          <w:w w:val="105"/>
          <w:sz w:val="20"/>
        </w:rPr>
        <w:t>used</w:t>
      </w:r>
      <w:r>
        <w:rPr>
          <w:color w:val="1A1A1C"/>
          <w:spacing w:val="40"/>
          <w:w w:val="105"/>
          <w:sz w:val="20"/>
        </w:rPr>
        <w:t> </w:t>
      </w:r>
      <w:r>
        <w:rPr>
          <w:color w:val="1A1A1C"/>
          <w:w w:val="105"/>
          <w:sz w:val="20"/>
        </w:rPr>
        <w:t>or</w:t>
      </w:r>
      <w:r>
        <w:rPr>
          <w:color w:val="1A1A1C"/>
          <w:spacing w:val="40"/>
          <w:w w:val="105"/>
          <w:sz w:val="20"/>
        </w:rPr>
        <w:t> </w:t>
      </w:r>
      <w:r>
        <w:rPr>
          <w:color w:val="1A1A1C"/>
          <w:w w:val="105"/>
          <w:sz w:val="20"/>
        </w:rPr>
        <w:t>produced</w:t>
      </w:r>
      <w:r>
        <w:rPr>
          <w:color w:val="1A1A1C"/>
          <w:spacing w:val="40"/>
          <w:w w:val="105"/>
          <w:sz w:val="20"/>
        </w:rPr>
        <w:t> </w:t>
      </w:r>
      <w:r>
        <w:rPr>
          <w:color w:val="2D2D2D"/>
          <w:w w:val="105"/>
          <w:sz w:val="20"/>
        </w:rPr>
        <w:t>and</w:t>
      </w:r>
      <w:r>
        <w:rPr>
          <w:color w:val="2D2D2D"/>
          <w:spacing w:val="40"/>
          <w:w w:val="105"/>
          <w:sz w:val="20"/>
        </w:rPr>
        <w:t> </w:t>
      </w:r>
      <w:r>
        <w:rPr>
          <w:color w:val="1A1A1C"/>
          <w:w w:val="105"/>
          <w:sz w:val="20"/>
        </w:rPr>
        <w:t>their</w:t>
      </w:r>
      <w:r>
        <w:rPr>
          <w:color w:val="1A1A1C"/>
          <w:spacing w:val="40"/>
          <w:w w:val="105"/>
          <w:sz w:val="20"/>
        </w:rPr>
        <w:t> </w:t>
      </w:r>
      <w:r>
        <w:rPr>
          <w:color w:val="1A1A1C"/>
          <w:w w:val="105"/>
          <w:sz w:val="20"/>
        </w:rPr>
        <w:t>reactivity;</w:t>
      </w:r>
    </w:p>
    <w:p>
      <w:pPr>
        <w:spacing w:line="427" w:lineRule="auto" w:before="29"/>
        <w:ind w:left="1089" w:right="7979" w:hanging="8"/>
        <w:jc w:val="both"/>
        <w:rPr>
          <w:sz w:val="20"/>
        </w:rPr>
      </w:pPr>
      <w:r>
        <w:rPr>
          <w:color w:val="2D2D2D"/>
          <w:w w:val="110"/>
          <w:sz w:val="20"/>
        </w:rPr>
        <w:t>equipment </w:t>
      </w:r>
      <w:r>
        <w:rPr>
          <w:color w:val="1A1A1C"/>
          <w:w w:val="110"/>
          <w:sz w:val="20"/>
        </w:rPr>
        <w:t>used; use</w:t>
      </w:r>
      <w:r>
        <w:rPr>
          <w:color w:val="1A1A1C"/>
          <w:spacing w:val="2"/>
          <w:w w:val="110"/>
          <w:sz w:val="20"/>
        </w:rPr>
        <w:t> </w:t>
      </w:r>
      <w:r>
        <w:rPr>
          <w:color w:val="1A1A1C"/>
          <w:spacing w:val="-2"/>
          <w:w w:val="110"/>
          <w:sz w:val="20"/>
        </w:rPr>
        <w:t>environment;</w:t>
      </w:r>
    </w:p>
    <w:p>
      <w:pPr>
        <w:spacing w:after="0" w:line="427" w:lineRule="auto"/>
        <w:jc w:val="both"/>
        <w:rPr>
          <w:sz w:val="20"/>
        </w:rPr>
        <w:sectPr>
          <w:type w:val="continuous"/>
          <w:pgSz w:w="11910" w:h="16850"/>
          <w:pgMar w:header="0" w:footer="799" w:top="340" w:bottom="280" w:left="992" w:right="283"/>
        </w:sectPr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BodyText"/>
        <w:spacing w:before="1"/>
        <w:ind w:left="419"/>
      </w:pPr>
      <w:r>
        <w:rPr>
          <w:color w:val="161616"/>
          <w:spacing w:val="-2"/>
        </w:rPr>
        <w:t>layout;</w:t>
      </w:r>
    </w:p>
    <w:p>
      <w:pPr>
        <w:pStyle w:val="BodyText"/>
        <w:spacing w:before="167"/>
        <w:ind w:left="419"/>
      </w:pPr>
      <w:r>
        <w:rPr>
          <w:color w:val="161616"/>
        </w:rPr>
        <w:t>interfaces</w:t>
      </w:r>
      <w:r>
        <w:rPr>
          <w:color w:val="161616"/>
          <w:spacing w:val="49"/>
        </w:rPr>
        <w:t> </w:t>
      </w:r>
      <w:r>
        <w:rPr>
          <w:color w:val="242624"/>
        </w:rPr>
        <w:t>among</w:t>
      </w:r>
      <w:r>
        <w:rPr>
          <w:color w:val="242624"/>
          <w:spacing w:val="29"/>
        </w:rPr>
        <w:t> </w:t>
      </w:r>
      <w:r>
        <w:rPr>
          <w:color w:val="242624"/>
        </w:rPr>
        <w:t>system</w:t>
      </w:r>
      <w:r>
        <w:rPr>
          <w:color w:val="242624"/>
          <w:spacing w:val="77"/>
        </w:rPr>
        <w:t> </w:t>
      </w:r>
      <w:r>
        <w:rPr>
          <w:color w:val="242624"/>
          <w:spacing w:val="-2"/>
        </w:rPr>
        <w:t>components.</w:t>
      </w:r>
    </w:p>
    <w:p>
      <w:pPr>
        <w:pStyle w:val="BodyText"/>
        <w:spacing w:before="167"/>
        <w:ind w:left="16"/>
      </w:pPr>
      <w:r>
        <w:rPr>
          <w:color w:val="242624"/>
        </w:rPr>
        <w:t>The</w:t>
      </w:r>
      <w:r>
        <w:rPr>
          <w:color w:val="242624"/>
          <w:spacing w:val="38"/>
        </w:rPr>
        <w:t> </w:t>
      </w:r>
      <w:r>
        <w:rPr>
          <w:color w:val="161616"/>
        </w:rPr>
        <w:t>method</w:t>
      </w:r>
      <w:r>
        <w:rPr>
          <w:color w:val="161616"/>
          <w:spacing w:val="41"/>
        </w:rPr>
        <w:t> </w:t>
      </w:r>
      <w:r>
        <w:rPr>
          <w:color w:val="161616"/>
        </w:rPr>
        <w:t>is</w:t>
      </w:r>
      <w:r>
        <w:rPr>
          <w:color w:val="161616"/>
          <w:spacing w:val="18"/>
        </w:rPr>
        <w:t> </w:t>
      </w:r>
      <w:r>
        <w:rPr>
          <w:color w:val="242624"/>
        </w:rPr>
        <w:t>completed</w:t>
      </w:r>
      <w:r>
        <w:rPr>
          <w:color w:val="242624"/>
          <w:spacing w:val="60"/>
        </w:rPr>
        <w:t> </w:t>
      </w:r>
      <w:r>
        <w:rPr>
          <w:color w:val="161616"/>
          <w:spacing w:val="-2"/>
        </w:rPr>
        <w:t>with:</w:t>
      </w:r>
    </w:p>
    <w:p>
      <w:pPr>
        <w:pStyle w:val="ListParagraph"/>
        <w:numPr>
          <w:ilvl w:val="0"/>
          <w:numId w:val="18"/>
        </w:numPr>
        <w:tabs>
          <w:tab w:pos="419" w:val="left" w:leader="none"/>
        </w:tabs>
        <w:spacing w:line="236" w:lineRule="exact" w:before="171" w:after="0"/>
        <w:ind w:left="419" w:right="0" w:hanging="400"/>
        <w:jc w:val="left"/>
        <w:rPr>
          <w:color w:val="242624"/>
          <w:sz w:val="21"/>
        </w:rPr>
      </w:pPr>
      <w:r>
        <w:rPr>
          <w:color w:val="242624"/>
          <w:w w:val="105"/>
          <w:sz w:val="21"/>
        </w:rPr>
        <w:t>the</w:t>
      </w:r>
      <w:r>
        <w:rPr>
          <w:color w:val="242624"/>
          <w:spacing w:val="10"/>
          <w:w w:val="105"/>
          <w:sz w:val="21"/>
        </w:rPr>
        <w:t> </w:t>
      </w:r>
      <w:r>
        <w:rPr>
          <w:color w:val="161616"/>
          <w:w w:val="105"/>
          <w:sz w:val="21"/>
        </w:rPr>
        <w:t>identification</w:t>
      </w:r>
      <w:r>
        <w:rPr>
          <w:color w:val="161616"/>
          <w:spacing w:val="7"/>
          <w:w w:val="105"/>
          <w:sz w:val="21"/>
        </w:rPr>
        <w:t> </w:t>
      </w:r>
      <w:r>
        <w:rPr>
          <w:color w:val="242624"/>
          <w:w w:val="105"/>
          <w:sz w:val="21"/>
        </w:rPr>
        <w:t>of</w:t>
      </w:r>
      <w:r>
        <w:rPr>
          <w:color w:val="242624"/>
          <w:spacing w:val="17"/>
          <w:w w:val="105"/>
          <w:sz w:val="21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64"/>
          <w:w w:val="105"/>
          <w:sz w:val="21"/>
        </w:rPr>
        <w:t> </w:t>
      </w:r>
      <w:r>
        <w:rPr>
          <w:color w:val="161616"/>
          <w:w w:val="105"/>
          <w:sz w:val="21"/>
        </w:rPr>
        <w:t>probabilitie</w:t>
      </w:r>
      <w:r>
        <w:rPr>
          <w:color w:val="2D3D2F"/>
          <w:w w:val="105"/>
          <w:sz w:val="21"/>
        </w:rPr>
        <w:t>s</w:t>
      </w:r>
      <w:r>
        <w:rPr>
          <w:color w:val="2D3D2F"/>
          <w:spacing w:val="13"/>
          <w:w w:val="105"/>
          <w:sz w:val="21"/>
        </w:rPr>
        <w:t> </w:t>
      </w:r>
      <w:r>
        <w:rPr>
          <w:color w:val="161616"/>
          <w:w w:val="105"/>
          <w:sz w:val="21"/>
        </w:rPr>
        <w:t>that</w:t>
      </w:r>
      <w:r>
        <w:rPr>
          <w:color w:val="161616"/>
          <w:spacing w:val="2"/>
          <w:w w:val="105"/>
          <w:sz w:val="21"/>
        </w:rPr>
        <w:t> </w:t>
      </w:r>
      <w:r>
        <w:rPr>
          <w:color w:val="242624"/>
          <w:w w:val="105"/>
          <w:sz w:val="21"/>
        </w:rPr>
        <w:t>a</w:t>
      </w:r>
      <w:r>
        <w:rPr>
          <w:color w:val="242624"/>
          <w:spacing w:val="11"/>
          <w:w w:val="105"/>
          <w:sz w:val="21"/>
        </w:rPr>
        <w:t> </w:t>
      </w:r>
      <w:r>
        <w:rPr>
          <w:i/>
          <w:color w:val="161616"/>
          <w:w w:val="105"/>
          <w:sz w:val="21"/>
        </w:rPr>
        <w:t>ha</w:t>
      </w:r>
      <w:r>
        <w:rPr>
          <w:i/>
          <w:color w:val="2D3D2F"/>
          <w:w w:val="105"/>
          <w:sz w:val="21"/>
        </w:rPr>
        <w:t>za</w:t>
      </w:r>
      <w:r>
        <w:rPr>
          <w:i/>
          <w:color w:val="161616"/>
          <w:w w:val="105"/>
          <w:sz w:val="21"/>
        </w:rPr>
        <w:t>rdous</w:t>
      </w:r>
      <w:r>
        <w:rPr>
          <w:i/>
          <w:color w:val="161616"/>
          <w:spacing w:val="3"/>
          <w:w w:val="105"/>
          <w:sz w:val="21"/>
        </w:rPr>
        <w:t> </w:t>
      </w:r>
      <w:r>
        <w:rPr>
          <w:i/>
          <w:color w:val="242624"/>
          <w:w w:val="105"/>
          <w:sz w:val="21"/>
        </w:rPr>
        <w:t>situation</w:t>
      </w:r>
      <w:r>
        <w:rPr>
          <w:i/>
          <w:color w:val="242624"/>
          <w:spacing w:val="22"/>
          <w:w w:val="105"/>
          <w:sz w:val="21"/>
        </w:rPr>
        <w:t> </w:t>
      </w:r>
      <w:r>
        <w:rPr>
          <w:color w:val="161616"/>
          <w:w w:val="105"/>
          <w:sz w:val="21"/>
        </w:rPr>
        <w:t>occurs</w:t>
      </w:r>
      <w:r>
        <w:rPr>
          <w:color w:val="161616"/>
          <w:spacing w:val="11"/>
          <w:w w:val="105"/>
          <w:sz w:val="21"/>
        </w:rPr>
        <w:t> </w:t>
      </w:r>
      <w:r>
        <w:rPr>
          <w:color w:val="242624"/>
          <w:w w:val="105"/>
          <w:sz w:val="21"/>
        </w:rPr>
        <w:t>and</w:t>
      </w:r>
      <w:r>
        <w:rPr>
          <w:color w:val="242624"/>
          <w:spacing w:val="12"/>
          <w:w w:val="105"/>
          <w:sz w:val="21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8"/>
          <w:w w:val="105"/>
          <w:sz w:val="21"/>
        </w:rPr>
        <w:t> </w:t>
      </w:r>
      <w:r>
        <w:rPr>
          <w:color w:val="161616"/>
          <w:w w:val="105"/>
          <w:sz w:val="21"/>
        </w:rPr>
        <w:t>probabilities</w:t>
      </w:r>
      <w:r>
        <w:rPr>
          <w:color w:val="161616"/>
          <w:spacing w:val="16"/>
          <w:w w:val="105"/>
          <w:sz w:val="21"/>
        </w:rPr>
        <w:t> </w:t>
      </w:r>
      <w:r>
        <w:rPr>
          <w:color w:val="161616"/>
          <w:w w:val="105"/>
          <w:sz w:val="21"/>
        </w:rPr>
        <w:t>that</w:t>
      </w:r>
      <w:r>
        <w:rPr>
          <w:color w:val="161616"/>
          <w:spacing w:val="-6"/>
          <w:w w:val="105"/>
          <w:sz w:val="21"/>
        </w:rPr>
        <w:t> </w:t>
      </w:r>
      <w:r>
        <w:rPr>
          <w:color w:val="242624"/>
          <w:spacing w:val="-10"/>
          <w:w w:val="105"/>
          <w:sz w:val="21"/>
        </w:rPr>
        <w:t>a</w:t>
      </w:r>
    </w:p>
    <w:p>
      <w:pPr>
        <w:spacing w:line="236" w:lineRule="exact" w:before="0"/>
        <w:ind w:left="422" w:right="0" w:firstLine="0"/>
        <w:jc w:val="left"/>
        <w:rPr>
          <w:i/>
          <w:sz w:val="21"/>
        </w:rPr>
      </w:pPr>
      <w:r>
        <w:rPr>
          <w:i/>
          <w:color w:val="161616"/>
          <w:w w:val="105"/>
          <w:sz w:val="21"/>
        </w:rPr>
        <w:t>hazardous</w:t>
      </w:r>
      <w:r>
        <w:rPr>
          <w:i/>
          <w:color w:val="161616"/>
          <w:spacing w:val="1"/>
          <w:w w:val="105"/>
          <w:sz w:val="21"/>
        </w:rPr>
        <w:t> </w:t>
      </w:r>
      <w:r>
        <w:rPr>
          <w:i/>
          <w:color w:val="242624"/>
          <w:w w:val="105"/>
          <w:sz w:val="21"/>
        </w:rPr>
        <w:t>situation</w:t>
      </w:r>
      <w:r>
        <w:rPr>
          <w:i/>
          <w:color w:val="242624"/>
          <w:spacing w:val="2"/>
          <w:w w:val="105"/>
          <w:sz w:val="21"/>
        </w:rPr>
        <w:t> </w:t>
      </w:r>
      <w:r>
        <w:rPr>
          <w:color w:val="161616"/>
          <w:w w:val="105"/>
          <w:sz w:val="21"/>
        </w:rPr>
        <w:t>leads</w:t>
      </w:r>
      <w:r>
        <w:rPr>
          <w:color w:val="161616"/>
          <w:spacing w:val="1"/>
          <w:w w:val="105"/>
          <w:sz w:val="21"/>
        </w:rPr>
        <w:t> </w:t>
      </w:r>
      <w:r>
        <w:rPr>
          <w:color w:val="161616"/>
          <w:w w:val="105"/>
          <w:sz w:val="21"/>
        </w:rPr>
        <w:t>to</w:t>
      </w:r>
      <w:r>
        <w:rPr>
          <w:color w:val="161616"/>
          <w:spacing w:val="-4"/>
          <w:w w:val="105"/>
          <w:sz w:val="21"/>
        </w:rPr>
        <w:t> </w:t>
      </w:r>
      <w:r>
        <w:rPr>
          <w:i/>
          <w:color w:val="161616"/>
          <w:spacing w:val="-2"/>
          <w:w w:val="105"/>
          <w:sz w:val="21"/>
        </w:rPr>
        <w:t>harm;</w:t>
      </w:r>
    </w:p>
    <w:p>
      <w:pPr>
        <w:pStyle w:val="ListParagraph"/>
        <w:numPr>
          <w:ilvl w:val="0"/>
          <w:numId w:val="18"/>
        </w:numPr>
        <w:tabs>
          <w:tab w:pos="424" w:val="left" w:leader="none"/>
        </w:tabs>
        <w:spacing w:line="240" w:lineRule="auto" w:before="167" w:after="0"/>
        <w:ind w:left="424" w:right="0" w:hanging="401"/>
        <w:jc w:val="left"/>
        <w:rPr>
          <w:color w:val="161616"/>
          <w:sz w:val="21"/>
        </w:rPr>
      </w:pPr>
      <w:r>
        <w:rPr>
          <w:color w:val="161616"/>
          <w:w w:val="105"/>
          <w:sz w:val="21"/>
        </w:rPr>
        <w:t>the</w:t>
      </w:r>
      <w:r>
        <w:rPr>
          <w:color w:val="161616"/>
          <w:spacing w:val="-2"/>
          <w:w w:val="105"/>
          <w:sz w:val="21"/>
        </w:rPr>
        <w:t> </w:t>
      </w:r>
      <w:r>
        <w:rPr>
          <w:color w:val="242624"/>
          <w:w w:val="105"/>
          <w:sz w:val="21"/>
        </w:rPr>
        <w:t>qualitative</w:t>
      </w:r>
      <w:r>
        <w:rPr>
          <w:color w:val="242624"/>
          <w:spacing w:val="5"/>
          <w:w w:val="105"/>
          <w:sz w:val="21"/>
        </w:rPr>
        <w:t> </w:t>
      </w:r>
      <w:r>
        <w:rPr>
          <w:color w:val="242624"/>
          <w:w w:val="105"/>
          <w:sz w:val="21"/>
        </w:rPr>
        <w:t>evaluation</w:t>
      </w:r>
      <w:r>
        <w:rPr>
          <w:color w:val="242624"/>
          <w:spacing w:val="15"/>
          <w:w w:val="105"/>
          <w:sz w:val="21"/>
        </w:rPr>
        <w:t> </w:t>
      </w:r>
      <w:r>
        <w:rPr>
          <w:color w:val="242624"/>
          <w:w w:val="105"/>
          <w:sz w:val="21"/>
        </w:rPr>
        <w:t>of</w:t>
      </w:r>
      <w:r>
        <w:rPr>
          <w:color w:val="242624"/>
          <w:spacing w:val="4"/>
          <w:w w:val="105"/>
          <w:sz w:val="21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-8"/>
          <w:w w:val="105"/>
          <w:sz w:val="21"/>
        </w:rPr>
        <w:t> </w:t>
      </w:r>
      <w:r>
        <w:rPr>
          <w:color w:val="242624"/>
          <w:w w:val="105"/>
          <w:sz w:val="21"/>
        </w:rPr>
        <w:t>extent</w:t>
      </w:r>
      <w:r>
        <w:rPr>
          <w:color w:val="242624"/>
          <w:spacing w:val="-1"/>
          <w:w w:val="105"/>
          <w:sz w:val="21"/>
        </w:rPr>
        <w:t> </w:t>
      </w:r>
      <w:r>
        <w:rPr>
          <w:color w:val="242624"/>
          <w:w w:val="105"/>
          <w:sz w:val="21"/>
        </w:rPr>
        <w:t>of</w:t>
      </w:r>
      <w:r>
        <w:rPr>
          <w:color w:val="242624"/>
          <w:spacing w:val="2"/>
          <w:w w:val="105"/>
          <w:sz w:val="21"/>
        </w:rPr>
        <w:t> </w:t>
      </w:r>
      <w:r>
        <w:rPr>
          <w:color w:val="242624"/>
          <w:w w:val="105"/>
          <w:sz w:val="21"/>
        </w:rPr>
        <w:t>possible</w:t>
      </w:r>
      <w:r>
        <w:rPr>
          <w:color w:val="242624"/>
          <w:spacing w:val="13"/>
          <w:w w:val="105"/>
          <w:sz w:val="21"/>
        </w:rPr>
        <w:t> </w:t>
      </w:r>
      <w:r>
        <w:rPr>
          <w:i/>
          <w:color w:val="161616"/>
          <w:w w:val="105"/>
          <w:sz w:val="21"/>
        </w:rPr>
        <w:t>harm;</w:t>
      </w:r>
      <w:r>
        <w:rPr>
          <w:i/>
          <w:color w:val="161616"/>
          <w:spacing w:val="-2"/>
          <w:w w:val="105"/>
          <w:sz w:val="21"/>
        </w:rPr>
        <w:t> </w:t>
      </w:r>
      <w:r>
        <w:rPr>
          <w:color w:val="242624"/>
          <w:spacing w:val="-5"/>
          <w:w w:val="105"/>
          <w:sz w:val="21"/>
        </w:rPr>
        <w:t>and</w:t>
      </w:r>
    </w:p>
    <w:p>
      <w:pPr>
        <w:pStyle w:val="ListParagraph"/>
        <w:numPr>
          <w:ilvl w:val="0"/>
          <w:numId w:val="18"/>
        </w:numPr>
        <w:tabs>
          <w:tab w:pos="419" w:val="left" w:leader="none"/>
        </w:tabs>
        <w:spacing w:line="240" w:lineRule="auto" w:before="167" w:after="0"/>
        <w:ind w:left="419" w:right="0" w:hanging="395"/>
        <w:jc w:val="left"/>
        <w:rPr>
          <w:color w:val="242624"/>
          <w:sz w:val="21"/>
        </w:rPr>
      </w:pPr>
      <w:r>
        <w:rPr>
          <w:color w:val="161616"/>
          <w:w w:val="105"/>
          <w:sz w:val="21"/>
        </w:rPr>
        <w:t>the</w:t>
      </w:r>
      <w:r>
        <w:rPr>
          <w:color w:val="161616"/>
          <w:spacing w:val="-6"/>
          <w:w w:val="105"/>
          <w:sz w:val="21"/>
        </w:rPr>
        <w:t> </w:t>
      </w:r>
      <w:r>
        <w:rPr>
          <w:color w:val="161616"/>
          <w:w w:val="105"/>
          <w:sz w:val="21"/>
        </w:rPr>
        <w:t>identification</w:t>
      </w:r>
      <w:r>
        <w:rPr>
          <w:color w:val="161616"/>
          <w:spacing w:val="-4"/>
          <w:w w:val="105"/>
          <w:sz w:val="21"/>
        </w:rPr>
        <w:t> </w:t>
      </w:r>
      <w:r>
        <w:rPr>
          <w:color w:val="242624"/>
          <w:w w:val="105"/>
          <w:sz w:val="21"/>
        </w:rPr>
        <w:t>of</w:t>
      </w:r>
      <w:r>
        <w:rPr>
          <w:color w:val="242624"/>
          <w:spacing w:val="1"/>
          <w:w w:val="105"/>
          <w:sz w:val="21"/>
        </w:rPr>
        <w:t> </w:t>
      </w:r>
      <w:r>
        <w:rPr>
          <w:color w:val="161616"/>
          <w:w w:val="105"/>
          <w:sz w:val="21"/>
        </w:rPr>
        <w:t>possible</w:t>
      </w:r>
      <w:r>
        <w:rPr>
          <w:color w:val="161616"/>
          <w:spacing w:val="-2"/>
          <w:w w:val="105"/>
          <w:sz w:val="21"/>
        </w:rPr>
        <w:t> </w:t>
      </w:r>
      <w:r>
        <w:rPr>
          <w:i/>
          <w:color w:val="242624"/>
          <w:w w:val="105"/>
          <w:sz w:val="21"/>
        </w:rPr>
        <w:t>risk</w:t>
      </w:r>
      <w:r>
        <w:rPr>
          <w:i/>
          <w:color w:val="242624"/>
          <w:spacing w:val="-2"/>
          <w:w w:val="105"/>
          <w:sz w:val="21"/>
        </w:rPr>
        <w:t> </w:t>
      </w:r>
      <w:r>
        <w:rPr>
          <w:i/>
          <w:color w:val="242624"/>
          <w:w w:val="105"/>
          <w:sz w:val="21"/>
        </w:rPr>
        <w:t>control</w:t>
      </w:r>
      <w:r>
        <w:rPr>
          <w:i/>
          <w:color w:val="242624"/>
          <w:spacing w:val="8"/>
          <w:w w:val="105"/>
          <w:sz w:val="21"/>
        </w:rPr>
        <w:t> </w:t>
      </w:r>
      <w:r>
        <w:rPr>
          <w:color w:val="161616"/>
          <w:spacing w:val="-2"/>
          <w:w w:val="105"/>
          <w:sz w:val="21"/>
        </w:rPr>
        <w:t>measures.</w:t>
      </w:r>
    </w:p>
    <w:p>
      <w:pPr>
        <w:pStyle w:val="BodyText"/>
        <w:spacing w:before="167"/>
        <w:ind w:left="16"/>
      </w:pPr>
      <w:r>
        <w:rPr>
          <w:color w:val="161616"/>
          <w:w w:val="105"/>
        </w:rPr>
        <w:t>The</w:t>
      </w:r>
      <w:r>
        <w:rPr>
          <w:color w:val="161616"/>
          <w:spacing w:val="10"/>
          <w:w w:val="105"/>
        </w:rPr>
        <w:t> </w:t>
      </w:r>
      <w:r>
        <w:rPr>
          <w:color w:val="242624"/>
          <w:w w:val="105"/>
        </w:rPr>
        <w:t>results</w:t>
      </w:r>
      <w:r>
        <w:rPr>
          <w:color w:val="242624"/>
          <w:spacing w:val="14"/>
          <w:w w:val="105"/>
        </w:rPr>
        <w:t> </w:t>
      </w:r>
      <w:r>
        <w:rPr>
          <w:color w:val="242624"/>
          <w:w w:val="105"/>
        </w:rPr>
        <w:t>obtained</w:t>
      </w:r>
      <w:r>
        <w:rPr>
          <w:color w:val="242624"/>
          <w:spacing w:val="18"/>
          <w:w w:val="105"/>
        </w:rPr>
        <w:t> </w:t>
      </w:r>
      <w:r>
        <w:rPr>
          <w:color w:val="242624"/>
          <w:w w:val="105"/>
        </w:rPr>
        <w:t>can</w:t>
      </w:r>
      <w:r>
        <w:rPr>
          <w:color w:val="242624"/>
          <w:spacing w:val="14"/>
          <w:w w:val="105"/>
        </w:rPr>
        <w:t> </w:t>
      </w:r>
      <w:r>
        <w:rPr>
          <w:color w:val="161616"/>
          <w:w w:val="105"/>
        </w:rPr>
        <w:t>be</w:t>
      </w:r>
      <w:r>
        <w:rPr>
          <w:color w:val="161616"/>
          <w:spacing w:val="5"/>
          <w:w w:val="105"/>
        </w:rPr>
        <w:t> </w:t>
      </w:r>
      <w:r>
        <w:rPr>
          <w:color w:val="161616"/>
          <w:w w:val="105"/>
        </w:rPr>
        <w:t>presented</w:t>
      </w:r>
      <w:r>
        <w:rPr>
          <w:color w:val="161616"/>
          <w:spacing w:val="29"/>
          <w:w w:val="105"/>
        </w:rPr>
        <w:t> </w:t>
      </w:r>
      <w:r>
        <w:rPr>
          <w:color w:val="161616"/>
          <w:w w:val="105"/>
        </w:rPr>
        <w:t>in</w:t>
      </w:r>
      <w:r>
        <w:rPr>
          <w:color w:val="161616"/>
          <w:spacing w:val="8"/>
          <w:w w:val="105"/>
        </w:rPr>
        <w:t> </w:t>
      </w:r>
      <w:r>
        <w:rPr>
          <w:color w:val="161616"/>
          <w:w w:val="105"/>
        </w:rPr>
        <w:t>different</w:t>
      </w:r>
      <w:r>
        <w:rPr>
          <w:color w:val="161616"/>
          <w:spacing w:val="6"/>
          <w:w w:val="105"/>
        </w:rPr>
        <w:t> </w:t>
      </w:r>
      <w:r>
        <w:rPr>
          <w:color w:val="242624"/>
          <w:w w:val="105"/>
        </w:rPr>
        <w:t>ways</w:t>
      </w:r>
      <w:r>
        <w:rPr>
          <w:color w:val="242624"/>
          <w:spacing w:val="2"/>
          <w:w w:val="105"/>
        </w:rPr>
        <w:t> </w:t>
      </w:r>
      <w:r>
        <w:rPr>
          <w:color w:val="161616"/>
          <w:w w:val="105"/>
        </w:rPr>
        <w:t>such</w:t>
      </w:r>
      <w:r>
        <w:rPr>
          <w:color w:val="161616"/>
          <w:spacing w:val="11"/>
          <w:w w:val="105"/>
        </w:rPr>
        <w:t> </w:t>
      </w:r>
      <w:r>
        <w:rPr>
          <w:color w:val="242624"/>
          <w:w w:val="105"/>
        </w:rPr>
        <w:t>as</w:t>
      </w:r>
      <w:r>
        <w:rPr>
          <w:color w:val="242624"/>
          <w:spacing w:val="19"/>
          <w:w w:val="105"/>
        </w:rPr>
        <w:t> </w:t>
      </w:r>
      <w:r>
        <w:rPr>
          <w:color w:val="161616"/>
          <w:w w:val="105"/>
        </w:rPr>
        <w:t>tables</w:t>
      </w:r>
      <w:r>
        <w:rPr>
          <w:color w:val="161616"/>
          <w:spacing w:val="3"/>
          <w:w w:val="105"/>
        </w:rPr>
        <w:t> </w:t>
      </w:r>
      <w:r>
        <w:rPr>
          <w:color w:val="242624"/>
          <w:w w:val="105"/>
        </w:rPr>
        <w:t>and</w:t>
      </w:r>
      <w:r>
        <w:rPr>
          <w:color w:val="242624"/>
          <w:spacing w:val="14"/>
          <w:w w:val="105"/>
        </w:rPr>
        <w:t> </w:t>
      </w:r>
      <w:r>
        <w:rPr>
          <w:color w:val="161616"/>
          <w:spacing w:val="-2"/>
          <w:w w:val="105"/>
        </w:rPr>
        <w:t>trees.</w:t>
      </w:r>
    </w:p>
    <w:p>
      <w:pPr>
        <w:pStyle w:val="BodyText"/>
        <w:spacing w:after="0"/>
        <w:sectPr>
          <w:headerReference w:type="even" r:id="rId144"/>
          <w:headerReference w:type="default" r:id="rId145"/>
          <w:footerReference w:type="even" r:id="rId146"/>
          <w:footerReference w:type="default" r:id="rId147"/>
          <w:pgSz w:w="11910" w:h="16850"/>
          <w:pgMar w:header="692" w:footer="915" w:top="1180" w:bottom="1100" w:left="992" w:right="283"/>
          <w:pgNumType w:start="38"/>
        </w:sectPr>
      </w:pPr>
    </w:p>
    <w:p>
      <w:pPr>
        <w:pStyle w:val="BodyText"/>
        <w:spacing w:before="73"/>
        <w:rPr>
          <w:sz w:val="25"/>
        </w:rPr>
      </w:pPr>
    </w:p>
    <w:p>
      <w:pPr>
        <w:numPr>
          <w:ilvl w:val="1"/>
          <w:numId w:val="19"/>
        </w:numPr>
        <w:tabs>
          <w:tab w:pos="742" w:val="left" w:leader="none"/>
        </w:tabs>
        <w:spacing w:before="0"/>
        <w:ind w:left="742" w:right="0" w:hanging="727"/>
        <w:jc w:val="left"/>
        <w:rPr>
          <w:rFonts w:ascii="Arial"/>
          <w:b/>
          <w:color w:val="161616"/>
          <w:sz w:val="23"/>
        </w:rPr>
      </w:pPr>
      <w:r>
        <w:rPr>
          <w:b/>
          <w:color w:val="161616"/>
          <w:sz w:val="25"/>
        </w:rPr>
        <w:t>Fault</w:t>
      </w:r>
      <w:r>
        <w:rPr>
          <w:b/>
          <w:color w:val="161616"/>
          <w:spacing w:val="5"/>
          <w:sz w:val="25"/>
        </w:rPr>
        <w:t> </w:t>
      </w:r>
      <w:r>
        <w:rPr>
          <w:b/>
          <w:color w:val="161616"/>
          <w:sz w:val="25"/>
        </w:rPr>
        <w:t>Tree</w:t>
      </w:r>
      <w:r>
        <w:rPr>
          <w:b/>
          <w:color w:val="161616"/>
          <w:spacing w:val="6"/>
          <w:sz w:val="25"/>
        </w:rPr>
        <w:t> </w:t>
      </w:r>
      <w:r>
        <w:rPr>
          <w:b/>
          <w:color w:val="161616"/>
          <w:sz w:val="25"/>
        </w:rPr>
        <w:t>Analysis</w:t>
      </w:r>
      <w:r>
        <w:rPr>
          <w:b/>
          <w:color w:val="161616"/>
          <w:spacing w:val="31"/>
          <w:sz w:val="25"/>
        </w:rPr>
        <w:t> </w:t>
      </w:r>
      <w:r>
        <w:rPr>
          <w:b/>
          <w:color w:val="161616"/>
          <w:spacing w:val="-2"/>
          <w:sz w:val="25"/>
        </w:rPr>
        <w:t>(FTA)</w:t>
      </w:r>
    </w:p>
    <w:p>
      <w:pPr>
        <w:pStyle w:val="BodyText"/>
        <w:spacing w:line="230" w:lineRule="auto" w:before="181"/>
        <w:ind w:left="20" w:firstLine="7"/>
        <w:jc w:val="both"/>
      </w:pPr>
      <w:r>
        <w:rPr>
          <w:color w:val="161616"/>
          <w:w w:val="105"/>
        </w:rPr>
        <w:t>FTA</w:t>
      </w:r>
      <w:r>
        <w:rPr>
          <w:color w:val="161616"/>
          <w:w w:val="105"/>
        </w:rPr>
        <w:t> is</w:t>
      </w:r>
      <w:r>
        <w:rPr>
          <w:color w:val="161616"/>
          <w:w w:val="105"/>
        </w:rPr>
        <w:t> </w:t>
      </w:r>
      <w:r>
        <w:rPr>
          <w:color w:val="242624"/>
          <w:w w:val="105"/>
        </w:rPr>
        <w:t>primarily a</w:t>
      </w:r>
      <w:r>
        <w:rPr>
          <w:color w:val="242624"/>
          <w:w w:val="105"/>
        </w:rPr>
        <w:t> </w:t>
      </w:r>
      <w:r>
        <w:rPr>
          <w:color w:val="161616"/>
          <w:w w:val="105"/>
        </w:rPr>
        <w:t>means</w:t>
      </w:r>
      <w:r>
        <w:rPr>
          <w:color w:val="161616"/>
          <w:w w:val="105"/>
        </w:rPr>
        <w:t> </w:t>
      </w:r>
      <w:r>
        <w:rPr>
          <w:color w:val="242624"/>
          <w:w w:val="105"/>
        </w:rPr>
        <w:t>of</w:t>
      </w:r>
      <w:r>
        <w:rPr>
          <w:color w:val="242624"/>
          <w:w w:val="105"/>
        </w:rPr>
        <w:t> analysing</w:t>
      </w:r>
      <w:r>
        <w:rPr>
          <w:color w:val="242624"/>
          <w:w w:val="105"/>
        </w:rPr>
        <w:t> </w:t>
      </w:r>
      <w:r>
        <w:rPr>
          <w:i/>
          <w:color w:val="161616"/>
          <w:w w:val="105"/>
        </w:rPr>
        <w:t>hazards</w:t>
      </w:r>
      <w:r>
        <w:rPr>
          <w:i/>
          <w:color w:val="161616"/>
          <w:w w:val="105"/>
        </w:rPr>
        <w:t> </w:t>
      </w:r>
      <w:r>
        <w:rPr>
          <w:color w:val="161616"/>
          <w:w w:val="105"/>
        </w:rPr>
        <w:t>identified</w:t>
      </w:r>
      <w:r>
        <w:rPr>
          <w:color w:val="161616"/>
          <w:w w:val="105"/>
        </w:rPr>
        <w:t> by</w:t>
      </w:r>
      <w:r>
        <w:rPr>
          <w:color w:val="161616"/>
          <w:w w:val="105"/>
        </w:rPr>
        <w:t> </w:t>
      </w:r>
      <w:r>
        <w:rPr>
          <w:color w:val="242624"/>
          <w:w w:val="105"/>
        </w:rPr>
        <w:t>other</w:t>
      </w:r>
      <w:r>
        <w:rPr>
          <w:color w:val="242624"/>
          <w:w w:val="105"/>
        </w:rPr>
        <w:t> </w:t>
      </w:r>
      <w:r>
        <w:rPr>
          <w:color w:val="161616"/>
          <w:w w:val="105"/>
        </w:rPr>
        <w:t>techniques</w:t>
      </w:r>
      <w:r>
        <w:rPr>
          <w:color w:val="161616"/>
          <w:w w:val="105"/>
        </w:rPr>
        <w:t> </w:t>
      </w:r>
      <w:r>
        <w:rPr>
          <w:color w:val="242624"/>
          <w:w w:val="105"/>
        </w:rPr>
        <w:t>and</w:t>
      </w:r>
      <w:r>
        <w:rPr>
          <w:color w:val="242624"/>
          <w:w w:val="105"/>
        </w:rPr>
        <w:t> starts</w:t>
      </w:r>
      <w:r>
        <w:rPr>
          <w:color w:val="242624"/>
          <w:w w:val="105"/>
        </w:rPr>
        <w:t> from</w:t>
      </w:r>
      <w:r>
        <w:rPr>
          <w:color w:val="242624"/>
          <w:w w:val="105"/>
        </w:rPr>
        <w:t> a </w:t>
      </w:r>
      <w:r>
        <w:rPr>
          <w:color w:val="161616"/>
          <w:w w:val="105"/>
        </w:rPr>
        <w:t>postulated undesired </w:t>
      </w:r>
      <w:r>
        <w:rPr>
          <w:color w:val="242624"/>
          <w:w w:val="105"/>
        </w:rPr>
        <w:t>consequence, </w:t>
      </w:r>
      <w:r>
        <w:rPr>
          <w:color w:val="161616"/>
          <w:w w:val="105"/>
        </w:rPr>
        <w:t>i.e.</w:t>
      </w:r>
      <w:r>
        <w:rPr>
          <w:color w:val="161616"/>
          <w:spacing w:val="-14"/>
          <w:w w:val="105"/>
        </w:rPr>
        <w:t> </w:t>
      </w:r>
      <w:r>
        <w:rPr>
          <w:color w:val="242624"/>
          <w:w w:val="105"/>
        </w:rPr>
        <w:t>a </w:t>
      </w:r>
      <w:r>
        <w:rPr>
          <w:color w:val="161616"/>
          <w:w w:val="105"/>
        </w:rPr>
        <w:t>possible </w:t>
      </w:r>
      <w:r>
        <w:rPr>
          <w:i/>
          <w:color w:val="161616"/>
          <w:w w:val="105"/>
        </w:rPr>
        <w:t>harm </w:t>
      </w:r>
      <w:r>
        <w:rPr>
          <w:color w:val="161616"/>
          <w:w w:val="105"/>
        </w:rPr>
        <w:t>or </w:t>
      </w:r>
      <w:r>
        <w:rPr>
          <w:i/>
          <w:color w:val="161616"/>
          <w:w w:val="105"/>
        </w:rPr>
        <w:t>hazardous</w:t>
      </w:r>
      <w:r>
        <w:rPr>
          <w:i/>
          <w:color w:val="161616"/>
          <w:spacing w:val="-4"/>
          <w:w w:val="105"/>
        </w:rPr>
        <w:t> </w:t>
      </w:r>
      <w:r>
        <w:rPr>
          <w:i/>
          <w:color w:val="242624"/>
          <w:w w:val="105"/>
        </w:rPr>
        <w:t>situation,</w:t>
      </w:r>
      <w:r>
        <w:rPr>
          <w:i/>
          <w:color w:val="242624"/>
          <w:spacing w:val="-14"/>
          <w:w w:val="105"/>
        </w:rPr>
        <w:t> </w:t>
      </w:r>
      <w:r>
        <w:rPr>
          <w:color w:val="242624"/>
          <w:w w:val="105"/>
        </w:rPr>
        <w:t>also</w:t>
      </w:r>
      <w:r>
        <w:rPr>
          <w:color w:val="242624"/>
          <w:spacing w:val="-6"/>
          <w:w w:val="105"/>
        </w:rPr>
        <w:t> </w:t>
      </w:r>
      <w:r>
        <w:rPr>
          <w:color w:val="161616"/>
          <w:w w:val="105"/>
        </w:rPr>
        <w:t>called </w:t>
      </w:r>
      <w:r>
        <w:rPr>
          <w:color w:val="242624"/>
          <w:w w:val="105"/>
        </w:rPr>
        <w:t>a</w:t>
      </w:r>
      <w:r>
        <w:rPr>
          <w:color w:val="242624"/>
          <w:spacing w:val="-4"/>
          <w:w w:val="105"/>
        </w:rPr>
        <w:t> </w:t>
      </w:r>
      <w:r>
        <w:rPr>
          <w:color w:val="242624"/>
          <w:w w:val="105"/>
        </w:rPr>
        <w:t>"top</w:t>
      </w:r>
      <w:r>
        <w:rPr>
          <w:color w:val="242624"/>
          <w:spacing w:val="-6"/>
          <w:w w:val="105"/>
        </w:rPr>
        <w:t> </w:t>
      </w:r>
      <w:r>
        <w:rPr>
          <w:color w:val="242624"/>
          <w:w w:val="105"/>
        </w:rPr>
        <w:t>event." </w:t>
      </w:r>
      <w:r>
        <w:rPr>
          <w:color w:val="161616"/>
          <w:w w:val="105"/>
        </w:rPr>
        <w:t>In</w:t>
      </w:r>
      <w:r>
        <w:rPr>
          <w:color w:val="161616"/>
          <w:w w:val="105"/>
        </w:rPr>
        <w:t> </w:t>
      </w:r>
      <w:r>
        <w:rPr>
          <w:color w:val="242624"/>
          <w:w w:val="105"/>
        </w:rPr>
        <w:t>a</w:t>
      </w:r>
      <w:r>
        <w:rPr>
          <w:color w:val="242624"/>
          <w:w w:val="105"/>
        </w:rPr>
        <w:t> </w:t>
      </w:r>
      <w:r>
        <w:rPr>
          <w:color w:val="161616"/>
          <w:w w:val="105"/>
        </w:rPr>
        <w:t>deductive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manner,</w:t>
      </w:r>
      <w:r>
        <w:rPr>
          <w:color w:val="161616"/>
          <w:w w:val="105"/>
        </w:rPr>
        <w:t> starting</w:t>
      </w:r>
      <w:r>
        <w:rPr>
          <w:color w:val="161616"/>
          <w:w w:val="105"/>
        </w:rPr>
        <w:t> with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w w:val="105"/>
        </w:rPr>
        <w:t> top</w:t>
      </w:r>
      <w:r>
        <w:rPr>
          <w:color w:val="161616"/>
          <w:w w:val="105"/>
        </w:rPr>
        <w:t> </w:t>
      </w:r>
      <w:r>
        <w:rPr>
          <w:color w:val="242624"/>
          <w:w w:val="105"/>
        </w:rPr>
        <w:t>event</w:t>
      </w:r>
      <w:r>
        <w:rPr>
          <w:color w:val="242624"/>
          <w:w w:val="105"/>
        </w:rPr>
        <w:t> and</w:t>
      </w:r>
      <w:r>
        <w:rPr>
          <w:color w:val="242624"/>
          <w:w w:val="105"/>
        </w:rPr>
        <w:t> asking</w:t>
      </w:r>
      <w:r>
        <w:rPr>
          <w:color w:val="242624"/>
          <w:w w:val="105"/>
        </w:rPr>
        <w:t> </w:t>
      </w:r>
      <w:r>
        <w:rPr>
          <w:color w:val="161616"/>
          <w:w w:val="105"/>
        </w:rPr>
        <w:t>"Why?",</w:t>
      </w:r>
      <w:r>
        <w:rPr>
          <w:color w:val="161616"/>
          <w:w w:val="105"/>
        </w:rPr>
        <w:t> </w:t>
      </w:r>
      <w:r>
        <w:rPr>
          <w:color w:val="242624"/>
          <w:w w:val="105"/>
        </w:rPr>
        <w:t>the</w:t>
      </w:r>
      <w:r>
        <w:rPr>
          <w:color w:val="242624"/>
          <w:w w:val="105"/>
        </w:rPr>
        <w:t> possible</w:t>
      </w:r>
      <w:r>
        <w:rPr>
          <w:color w:val="242624"/>
          <w:spacing w:val="40"/>
          <w:w w:val="105"/>
        </w:rPr>
        <w:t> </w:t>
      </w:r>
      <w:r>
        <w:rPr>
          <w:color w:val="242624"/>
          <w:w w:val="105"/>
        </w:rPr>
        <w:t>causes</w:t>
      </w:r>
      <w:r>
        <w:rPr>
          <w:color w:val="242624"/>
          <w:w w:val="105"/>
        </w:rPr>
        <w:t> or </w:t>
      </w:r>
      <w:r>
        <w:rPr>
          <w:color w:val="161616"/>
          <w:w w:val="105"/>
        </w:rPr>
        <w:t>fault modes</w:t>
      </w:r>
      <w:r>
        <w:rPr>
          <w:color w:val="161616"/>
          <w:w w:val="105"/>
        </w:rPr>
        <w:t> </w:t>
      </w:r>
      <w:r>
        <w:rPr>
          <w:color w:val="242624"/>
          <w:w w:val="105"/>
        </w:rPr>
        <w:t>of</w:t>
      </w:r>
      <w:r>
        <w:rPr>
          <w:color w:val="242624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w w:val="105"/>
        </w:rPr>
        <w:t> next</w:t>
      </w:r>
      <w:r>
        <w:rPr>
          <w:color w:val="161616"/>
          <w:w w:val="105"/>
        </w:rPr>
        <w:t> lower</w:t>
      </w:r>
      <w:r>
        <w:rPr>
          <w:color w:val="161616"/>
          <w:w w:val="105"/>
        </w:rPr>
        <w:t> functional</w:t>
      </w:r>
      <w:r>
        <w:rPr>
          <w:color w:val="161616"/>
          <w:w w:val="105"/>
        </w:rPr>
        <w:t> </w:t>
      </w:r>
      <w:r>
        <w:rPr>
          <w:color w:val="242624"/>
          <w:w w:val="105"/>
        </w:rPr>
        <w:t>system</w:t>
      </w:r>
      <w:r>
        <w:rPr>
          <w:color w:val="242624"/>
          <w:w w:val="105"/>
        </w:rPr>
        <w:t> </w:t>
      </w:r>
      <w:r>
        <w:rPr>
          <w:color w:val="161616"/>
          <w:w w:val="105"/>
        </w:rPr>
        <w:t>level</w:t>
      </w:r>
      <w:r>
        <w:rPr>
          <w:color w:val="161616"/>
          <w:w w:val="105"/>
        </w:rPr>
        <w:t> </w:t>
      </w:r>
      <w:r>
        <w:rPr>
          <w:color w:val="242624"/>
          <w:w w:val="105"/>
        </w:rPr>
        <w:t>causing</w:t>
      </w:r>
      <w:r>
        <w:rPr>
          <w:color w:val="242624"/>
          <w:w w:val="105"/>
        </w:rPr>
        <w:t> the</w:t>
      </w:r>
      <w:r>
        <w:rPr>
          <w:color w:val="242624"/>
          <w:w w:val="105"/>
        </w:rPr>
        <w:t> </w:t>
      </w:r>
      <w:r>
        <w:rPr>
          <w:color w:val="161616"/>
          <w:w w:val="105"/>
        </w:rPr>
        <w:t>undesired</w:t>
      </w:r>
      <w:r>
        <w:rPr>
          <w:color w:val="161616"/>
          <w:w w:val="105"/>
        </w:rPr>
        <w:t> </w:t>
      </w:r>
      <w:r>
        <w:rPr>
          <w:color w:val="242624"/>
          <w:w w:val="105"/>
        </w:rPr>
        <w:t>consequence</w:t>
      </w:r>
      <w:r>
        <w:rPr>
          <w:color w:val="242624"/>
          <w:w w:val="105"/>
        </w:rPr>
        <w:t> </w:t>
      </w:r>
      <w:r>
        <w:rPr>
          <w:color w:val="2D3D2F"/>
          <w:w w:val="105"/>
        </w:rPr>
        <w:t>are</w:t>
      </w:r>
      <w:r>
        <w:rPr>
          <w:color w:val="2D3D2F"/>
          <w:w w:val="105"/>
        </w:rPr>
        <w:t> </w:t>
      </w:r>
      <w:r>
        <w:rPr>
          <w:color w:val="161616"/>
          <w:w w:val="105"/>
        </w:rPr>
        <w:t>identified. Following </w:t>
      </w:r>
      <w:r>
        <w:rPr>
          <w:color w:val="242624"/>
          <w:w w:val="105"/>
        </w:rPr>
        <w:t>stepwise </w:t>
      </w:r>
      <w:r>
        <w:rPr>
          <w:color w:val="161616"/>
          <w:w w:val="105"/>
        </w:rPr>
        <w:t>identification </w:t>
      </w:r>
      <w:r>
        <w:rPr>
          <w:color w:val="242624"/>
          <w:w w:val="105"/>
        </w:rPr>
        <w:t>of </w:t>
      </w:r>
      <w:r>
        <w:rPr>
          <w:color w:val="161616"/>
          <w:w w:val="105"/>
        </w:rPr>
        <w:t>undesirable </w:t>
      </w:r>
      <w:r>
        <w:rPr>
          <w:color w:val="242624"/>
          <w:w w:val="105"/>
        </w:rPr>
        <w:t>system</w:t>
      </w:r>
      <w:r>
        <w:rPr>
          <w:color w:val="242624"/>
          <w:w w:val="105"/>
        </w:rPr>
        <w:t> </w:t>
      </w:r>
      <w:r>
        <w:rPr>
          <w:color w:val="161616"/>
          <w:w w:val="105"/>
        </w:rPr>
        <w:t>oper</w:t>
      </w:r>
      <w:r>
        <w:rPr>
          <w:color w:val="2D3D2F"/>
          <w:w w:val="105"/>
        </w:rPr>
        <w:t>a</w:t>
      </w:r>
      <w:r>
        <w:rPr>
          <w:color w:val="161616"/>
          <w:w w:val="105"/>
        </w:rPr>
        <w:t>tion to</w:t>
      </w:r>
      <w:r>
        <w:rPr>
          <w:color w:val="161616"/>
          <w:spacing w:val="-7"/>
          <w:w w:val="105"/>
        </w:rPr>
        <w:t> </w:t>
      </w:r>
      <w:r>
        <w:rPr>
          <w:color w:val="242624"/>
          <w:w w:val="105"/>
        </w:rPr>
        <w:t>successively </w:t>
      </w:r>
      <w:r>
        <w:rPr>
          <w:color w:val="161616"/>
          <w:w w:val="105"/>
        </w:rPr>
        <w:t>lower </w:t>
      </w:r>
      <w:r>
        <w:rPr>
          <w:color w:val="242624"/>
          <w:w w:val="105"/>
        </w:rPr>
        <w:t>system </w:t>
      </w:r>
      <w:r>
        <w:rPr>
          <w:color w:val="161616"/>
          <w:w w:val="105"/>
        </w:rPr>
        <w:t>levels </w:t>
      </w:r>
      <w:r>
        <w:rPr>
          <w:color w:val="242624"/>
          <w:w w:val="105"/>
        </w:rPr>
        <w:t>will </w:t>
      </w:r>
      <w:r>
        <w:rPr>
          <w:color w:val="161616"/>
          <w:w w:val="105"/>
        </w:rPr>
        <w:t>lead</w:t>
      </w:r>
      <w:r>
        <w:rPr>
          <w:color w:val="161616"/>
          <w:w w:val="105"/>
        </w:rPr>
        <w:t> to the desired </w:t>
      </w:r>
      <w:r>
        <w:rPr>
          <w:color w:val="242624"/>
          <w:w w:val="105"/>
        </w:rPr>
        <w:t>system </w:t>
      </w:r>
      <w:r>
        <w:rPr>
          <w:color w:val="161616"/>
          <w:w w:val="105"/>
        </w:rPr>
        <w:t>level, which</w:t>
      </w:r>
      <w:r>
        <w:rPr>
          <w:color w:val="161616"/>
          <w:w w:val="105"/>
        </w:rPr>
        <w:t> </w:t>
      </w:r>
      <w:r>
        <w:rPr>
          <w:color w:val="242624"/>
          <w:w w:val="105"/>
        </w:rPr>
        <w:t>is </w:t>
      </w:r>
      <w:r>
        <w:rPr>
          <w:color w:val="161616"/>
          <w:w w:val="105"/>
        </w:rPr>
        <w:t>usually </w:t>
      </w:r>
      <w:r>
        <w:rPr>
          <w:color w:val="242624"/>
          <w:w w:val="105"/>
        </w:rPr>
        <w:t>either</w:t>
      </w:r>
      <w:r>
        <w:rPr>
          <w:color w:val="242624"/>
          <w:w w:val="105"/>
        </w:rPr>
        <w:t> </w:t>
      </w:r>
      <w:r>
        <w:rPr>
          <w:color w:val="161616"/>
          <w:w w:val="105"/>
        </w:rPr>
        <w:t>the </w:t>
      </w:r>
      <w:r>
        <w:rPr>
          <w:color w:val="242624"/>
          <w:w w:val="105"/>
        </w:rPr>
        <w:t>component</w:t>
      </w:r>
      <w:r>
        <w:rPr>
          <w:color w:val="242624"/>
          <w:w w:val="105"/>
        </w:rPr>
        <w:t> fault </w:t>
      </w:r>
      <w:r>
        <w:rPr>
          <w:color w:val="161616"/>
          <w:w w:val="105"/>
        </w:rPr>
        <w:t>mode </w:t>
      </w:r>
      <w:r>
        <w:rPr>
          <w:color w:val="242624"/>
          <w:w w:val="105"/>
        </w:rPr>
        <w:t>or </w:t>
      </w:r>
      <w:r>
        <w:rPr>
          <w:color w:val="161616"/>
          <w:w w:val="105"/>
        </w:rPr>
        <w:t>the</w:t>
      </w:r>
      <w:r>
        <w:rPr>
          <w:color w:val="161616"/>
          <w:w w:val="105"/>
        </w:rPr>
        <w:t> lowest </w:t>
      </w:r>
      <w:r>
        <w:rPr>
          <w:color w:val="242624"/>
          <w:w w:val="105"/>
        </w:rPr>
        <w:t>level </w:t>
      </w:r>
      <w:r>
        <w:rPr>
          <w:color w:val="2D3D2F"/>
          <w:w w:val="105"/>
        </w:rPr>
        <w:t>at</w:t>
      </w:r>
      <w:r>
        <w:rPr>
          <w:color w:val="2D3D2F"/>
          <w:w w:val="105"/>
        </w:rPr>
        <w:t> </w:t>
      </w:r>
      <w:r>
        <w:rPr>
          <w:color w:val="242624"/>
          <w:w w:val="105"/>
        </w:rPr>
        <w:t>which</w:t>
      </w:r>
      <w:r>
        <w:rPr>
          <w:color w:val="242624"/>
          <w:spacing w:val="32"/>
          <w:w w:val="105"/>
        </w:rPr>
        <w:t> </w:t>
      </w:r>
      <w:r>
        <w:rPr>
          <w:i/>
          <w:color w:val="242624"/>
          <w:w w:val="105"/>
        </w:rPr>
        <w:t>risk</w:t>
      </w:r>
      <w:r>
        <w:rPr>
          <w:i/>
          <w:color w:val="242624"/>
          <w:w w:val="105"/>
        </w:rPr>
        <w:t> </w:t>
      </w:r>
      <w:r>
        <w:rPr>
          <w:i/>
          <w:color w:val="2D3D2F"/>
          <w:w w:val="105"/>
        </w:rPr>
        <w:t>contro</w:t>
      </w:r>
      <w:r>
        <w:rPr>
          <w:i/>
          <w:color w:val="161616"/>
          <w:w w:val="105"/>
        </w:rPr>
        <w:t>l </w:t>
      </w:r>
      <w:r>
        <w:rPr>
          <w:color w:val="242624"/>
          <w:w w:val="105"/>
        </w:rPr>
        <w:t>measures</w:t>
      </w:r>
      <w:r>
        <w:rPr>
          <w:color w:val="242624"/>
          <w:w w:val="105"/>
        </w:rPr>
        <w:t> </w:t>
      </w:r>
      <w:r>
        <w:rPr>
          <w:color w:val="2D3D2F"/>
          <w:w w:val="105"/>
        </w:rPr>
        <w:t>can</w:t>
      </w:r>
      <w:r>
        <w:rPr>
          <w:color w:val="2D3D2F"/>
          <w:spacing w:val="31"/>
          <w:w w:val="105"/>
        </w:rPr>
        <w:t> </w:t>
      </w:r>
      <w:r>
        <w:rPr>
          <w:color w:val="242624"/>
          <w:w w:val="105"/>
        </w:rPr>
        <w:t>be </w:t>
      </w:r>
      <w:r>
        <w:rPr>
          <w:color w:val="2D3D2F"/>
          <w:w w:val="105"/>
        </w:rPr>
        <w:t>applied</w:t>
      </w:r>
      <w:r>
        <w:rPr>
          <w:color w:val="416E3D"/>
          <w:w w:val="105"/>
        </w:rPr>
        <w:t>.</w:t>
      </w:r>
      <w:r>
        <w:rPr>
          <w:color w:val="416E3D"/>
          <w:spacing w:val="-14"/>
          <w:w w:val="105"/>
        </w:rPr>
        <w:t> </w:t>
      </w:r>
      <w:r>
        <w:rPr>
          <w:color w:val="242624"/>
          <w:w w:val="105"/>
        </w:rPr>
        <w:t>This </w:t>
      </w:r>
      <w:r>
        <w:rPr>
          <w:color w:val="2D3D2F"/>
          <w:w w:val="105"/>
        </w:rPr>
        <w:t>will</w:t>
      </w:r>
      <w:r>
        <w:rPr>
          <w:color w:val="2D3D2F"/>
          <w:w w:val="105"/>
        </w:rPr>
        <w:t> </w:t>
      </w:r>
      <w:r>
        <w:rPr>
          <w:color w:val="242624"/>
          <w:w w:val="105"/>
        </w:rPr>
        <w:t>reveal</w:t>
      </w:r>
      <w:r>
        <w:rPr>
          <w:color w:val="242624"/>
          <w:w w:val="105"/>
        </w:rPr>
        <w:t> the </w:t>
      </w:r>
      <w:r>
        <w:rPr>
          <w:color w:val="2D3D2F"/>
          <w:w w:val="105"/>
        </w:rPr>
        <w:t>combinations</w:t>
      </w:r>
      <w:r>
        <w:rPr>
          <w:color w:val="2D3D2F"/>
          <w:spacing w:val="38"/>
          <w:w w:val="105"/>
        </w:rPr>
        <w:t> </w:t>
      </w:r>
      <w:r>
        <w:rPr>
          <w:color w:val="242624"/>
          <w:w w:val="105"/>
        </w:rPr>
        <w:t>most likely to </w:t>
      </w:r>
      <w:r>
        <w:rPr>
          <w:color w:val="161616"/>
          <w:w w:val="105"/>
        </w:rPr>
        <w:t>lead to the postulated </w:t>
      </w:r>
      <w:r>
        <w:rPr>
          <w:color w:val="242624"/>
          <w:w w:val="105"/>
        </w:rPr>
        <w:t>consequence. </w:t>
      </w:r>
      <w:r>
        <w:rPr>
          <w:color w:val="161616"/>
          <w:w w:val="105"/>
        </w:rPr>
        <w:t>The results </w:t>
      </w:r>
      <w:r>
        <w:rPr>
          <w:color w:val="242624"/>
          <w:w w:val="105"/>
        </w:rPr>
        <w:t>are represented</w:t>
      </w:r>
      <w:r>
        <w:rPr>
          <w:color w:val="242624"/>
          <w:spacing w:val="35"/>
          <w:w w:val="105"/>
        </w:rPr>
        <w:t> </w:t>
      </w:r>
      <w:r>
        <w:rPr>
          <w:color w:val="161616"/>
          <w:w w:val="105"/>
        </w:rPr>
        <w:t>pictorially in </w:t>
      </w:r>
      <w:r>
        <w:rPr>
          <w:color w:val="242624"/>
          <w:w w:val="105"/>
        </w:rPr>
        <w:t>the </w:t>
      </w:r>
      <w:r>
        <w:rPr>
          <w:color w:val="161616"/>
          <w:w w:val="105"/>
        </w:rPr>
        <w:t>form </w:t>
      </w:r>
      <w:r>
        <w:rPr>
          <w:color w:val="242624"/>
          <w:w w:val="105"/>
        </w:rPr>
        <w:t>of</w:t>
      </w:r>
      <w:r>
        <w:rPr>
          <w:color w:val="242624"/>
          <w:spacing w:val="-2"/>
          <w:w w:val="105"/>
        </w:rPr>
        <w:t> </w:t>
      </w:r>
      <w:r>
        <w:rPr>
          <w:color w:val="242624"/>
          <w:w w:val="105"/>
        </w:rPr>
        <w:t>a </w:t>
      </w:r>
      <w:r>
        <w:rPr>
          <w:color w:val="161616"/>
          <w:w w:val="105"/>
        </w:rPr>
        <w:t>tree of </w:t>
      </w:r>
      <w:r>
        <w:rPr>
          <w:color w:val="242624"/>
          <w:w w:val="105"/>
        </w:rPr>
        <w:t>fault </w:t>
      </w:r>
      <w:r>
        <w:rPr>
          <w:color w:val="161616"/>
          <w:w w:val="105"/>
        </w:rPr>
        <w:t>modes.</w:t>
      </w:r>
      <w:r>
        <w:rPr>
          <w:color w:val="161616"/>
          <w:spacing w:val="-14"/>
          <w:w w:val="105"/>
        </w:rPr>
        <w:t> </w:t>
      </w:r>
      <w:r>
        <w:rPr>
          <w:color w:val="161616"/>
          <w:w w:val="105"/>
        </w:rPr>
        <w:t>At</w:t>
      </w:r>
      <w:r>
        <w:rPr>
          <w:color w:val="161616"/>
          <w:spacing w:val="-14"/>
          <w:w w:val="105"/>
        </w:rPr>
        <w:t> </w:t>
      </w:r>
      <w:r>
        <w:rPr>
          <w:color w:val="242624"/>
          <w:w w:val="105"/>
        </w:rPr>
        <w:t>each</w:t>
      </w:r>
      <w:r>
        <w:rPr>
          <w:color w:val="242624"/>
          <w:spacing w:val="-10"/>
          <w:w w:val="105"/>
        </w:rPr>
        <w:t> </w:t>
      </w:r>
      <w:r>
        <w:rPr>
          <w:color w:val="161616"/>
          <w:w w:val="105"/>
        </w:rPr>
        <w:t>level</w:t>
      </w:r>
      <w:r>
        <w:rPr>
          <w:color w:val="161616"/>
          <w:spacing w:val="-6"/>
          <w:w w:val="105"/>
        </w:rPr>
        <w:t> </w:t>
      </w:r>
      <w:r>
        <w:rPr>
          <w:color w:val="161616"/>
          <w:w w:val="105"/>
        </w:rPr>
        <w:t>in</w:t>
      </w:r>
      <w:r>
        <w:rPr>
          <w:color w:val="161616"/>
          <w:spacing w:val="-12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-6"/>
          <w:w w:val="105"/>
        </w:rPr>
        <w:t> </w:t>
      </w:r>
      <w:r>
        <w:rPr>
          <w:color w:val="161616"/>
          <w:w w:val="105"/>
        </w:rPr>
        <w:t>tree,</w:t>
      </w:r>
      <w:r>
        <w:rPr>
          <w:color w:val="161616"/>
          <w:spacing w:val="-14"/>
          <w:w w:val="105"/>
        </w:rPr>
        <w:t> </w:t>
      </w:r>
      <w:r>
        <w:rPr>
          <w:color w:val="242624"/>
          <w:w w:val="105"/>
        </w:rPr>
        <w:t>combinations of</w:t>
      </w:r>
      <w:r>
        <w:rPr>
          <w:color w:val="242624"/>
          <w:spacing w:val="-13"/>
          <w:w w:val="105"/>
        </w:rPr>
        <w:t> </w:t>
      </w:r>
      <w:r>
        <w:rPr>
          <w:color w:val="242624"/>
          <w:w w:val="105"/>
        </w:rPr>
        <w:t>fault</w:t>
      </w:r>
      <w:r>
        <w:rPr>
          <w:color w:val="242624"/>
          <w:spacing w:val="-7"/>
          <w:w w:val="105"/>
        </w:rPr>
        <w:t> </w:t>
      </w:r>
      <w:r>
        <w:rPr>
          <w:color w:val="161616"/>
          <w:w w:val="105"/>
        </w:rPr>
        <w:t>modes</w:t>
      </w:r>
      <w:r>
        <w:rPr>
          <w:color w:val="161616"/>
          <w:spacing w:val="-11"/>
          <w:w w:val="105"/>
        </w:rPr>
        <w:t> </w:t>
      </w:r>
      <w:r>
        <w:rPr>
          <w:color w:val="242624"/>
          <w:w w:val="105"/>
        </w:rPr>
        <w:t>are</w:t>
      </w:r>
      <w:r>
        <w:rPr>
          <w:color w:val="242624"/>
          <w:spacing w:val="16"/>
          <w:w w:val="105"/>
        </w:rPr>
        <w:t> </w:t>
      </w:r>
      <w:r>
        <w:rPr>
          <w:color w:val="161616"/>
          <w:w w:val="105"/>
        </w:rPr>
        <w:t>described with</w:t>
      </w:r>
      <w:r>
        <w:rPr>
          <w:color w:val="161616"/>
          <w:spacing w:val="-13"/>
          <w:w w:val="105"/>
        </w:rPr>
        <w:t> </w:t>
      </w:r>
      <w:r>
        <w:rPr>
          <w:color w:val="161616"/>
          <w:w w:val="105"/>
        </w:rPr>
        <w:t>logical</w:t>
      </w:r>
      <w:r>
        <w:rPr>
          <w:color w:val="161616"/>
          <w:spacing w:val="-2"/>
          <w:w w:val="105"/>
        </w:rPr>
        <w:t> </w:t>
      </w:r>
      <w:r>
        <w:rPr>
          <w:color w:val="242624"/>
          <w:w w:val="105"/>
        </w:rPr>
        <w:t>operators</w:t>
      </w:r>
      <w:r>
        <w:rPr>
          <w:color w:val="242624"/>
          <w:spacing w:val="-4"/>
          <w:w w:val="105"/>
        </w:rPr>
        <w:t> </w:t>
      </w:r>
      <w:r>
        <w:rPr>
          <w:color w:val="161616"/>
          <w:w w:val="105"/>
        </w:rPr>
        <w:t>(AND, OR, </w:t>
      </w:r>
      <w:r>
        <w:rPr>
          <w:color w:val="242624"/>
          <w:w w:val="105"/>
        </w:rPr>
        <w:t>etc.).</w:t>
      </w:r>
      <w:r>
        <w:rPr>
          <w:color w:val="242624"/>
          <w:spacing w:val="-10"/>
          <w:w w:val="105"/>
        </w:rPr>
        <w:t> </w:t>
      </w:r>
      <w:r>
        <w:rPr>
          <w:color w:val="161616"/>
          <w:w w:val="105"/>
        </w:rPr>
        <w:t>The </w:t>
      </w:r>
      <w:r>
        <w:rPr>
          <w:color w:val="242624"/>
          <w:w w:val="105"/>
        </w:rPr>
        <w:t>fault </w:t>
      </w:r>
      <w:r>
        <w:rPr>
          <w:color w:val="161616"/>
          <w:w w:val="105"/>
        </w:rPr>
        <w:t>modes identified in the tree </w:t>
      </w:r>
      <w:r>
        <w:rPr>
          <w:color w:val="242624"/>
          <w:w w:val="105"/>
        </w:rPr>
        <w:t>can </w:t>
      </w:r>
      <w:r>
        <w:rPr>
          <w:color w:val="161616"/>
          <w:w w:val="105"/>
        </w:rPr>
        <w:t>be</w:t>
      </w:r>
      <w:r>
        <w:rPr>
          <w:color w:val="161616"/>
          <w:spacing w:val="-1"/>
          <w:w w:val="105"/>
        </w:rPr>
        <w:t> </w:t>
      </w:r>
      <w:r>
        <w:rPr>
          <w:color w:val="242624"/>
          <w:w w:val="105"/>
        </w:rPr>
        <w:t>events </w:t>
      </w:r>
      <w:r>
        <w:rPr>
          <w:color w:val="161616"/>
          <w:w w:val="105"/>
        </w:rPr>
        <w:t>th</w:t>
      </w:r>
      <w:r>
        <w:rPr>
          <w:color w:val="2D3D2F"/>
          <w:w w:val="105"/>
        </w:rPr>
        <w:t>a</w:t>
      </w:r>
      <w:r>
        <w:rPr>
          <w:color w:val="161616"/>
          <w:w w:val="105"/>
        </w:rPr>
        <w:t>t </w:t>
      </w:r>
      <w:r>
        <w:rPr>
          <w:color w:val="242624"/>
          <w:w w:val="105"/>
        </w:rPr>
        <w:t>are</w:t>
      </w:r>
      <w:r>
        <w:rPr>
          <w:color w:val="242624"/>
          <w:spacing w:val="-1"/>
          <w:w w:val="105"/>
        </w:rPr>
        <w:t> </w:t>
      </w:r>
      <w:r>
        <w:rPr>
          <w:color w:val="242624"/>
          <w:w w:val="105"/>
        </w:rPr>
        <w:t>associated </w:t>
      </w:r>
      <w:r>
        <w:rPr>
          <w:color w:val="161616"/>
          <w:w w:val="105"/>
        </w:rPr>
        <w:t>with hardware faults, human </w:t>
      </w:r>
      <w:r>
        <w:rPr>
          <w:color w:val="242624"/>
          <w:w w:val="105"/>
        </w:rPr>
        <w:t>errors, </w:t>
      </w:r>
      <w:r>
        <w:rPr>
          <w:color w:val="161616"/>
          <w:w w:val="105"/>
        </w:rPr>
        <w:t>or</w:t>
      </w:r>
      <w:r>
        <w:rPr>
          <w:color w:val="161616"/>
          <w:spacing w:val="-1"/>
          <w:w w:val="105"/>
        </w:rPr>
        <w:t> </w:t>
      </w:r>
      <w:r>
        <w:rPr>
          <w:color w:val="242624"/>
          <w:w w:val="105"/>
        </w:rPr>
        <w:t>any</w:t>
      </w:r>
      <w:r>
        <w:rPr>
          <w:color w:val="242624"/>
          <w:spacing w:val="-6"/>
          <w:w w:val="105"/>
        </w:rPr>
        <w:t> </w:t>
      </w:r>
      <w:r>
        <w:rPr>
          <w:color w:val="161616"/>
          <w:w w:val="105"/>
        </w:rPr>
        <w:t>other pertinent </w:t>
      </w:r>
      <w:r>
        <w:rPr>
          <w:color w:val="242624"/>
          <w:w w:val="105"/>
        </w:rPr>
        <w:t>event, </w:t>
      </w:r>
      <w:r>
        <w:rPr>
          <w:color w:val="161616"/>
          <w:w w:val="105"/>
        </w:rPr>
        <w:t>which leads </w:t>
      </w:r>
      <w:r>
        <w:rPr>
          <w:color w:val="242624"/>
          <w:w w:val="105"/>
        </w:rPr>
        <w:t>to the </w:t>
      </w:r>
      <w:r>
        <w:rPr>
          <w:color w:val="161616"/>
          <w:w w:val="105"/>
        </w:rPr>
        <w:t>undesired </w:t>
      </w:r>
      <w:r>
        <w:rPr>
          <w:color w:val="242624"/>
          <w:w w:val="105"/>
        </w:rPr>
        <w:t>event.</w:t>
      </w:r>
      <w:r>
        <w:rPr>
          <w:color w:val="242624"/>
          <w:spacing w:val="-6"/>
          <w:w w:val="105"/>
        </w:rPr>
        <w:t> </w:t>
      </w:r>
      <w:r>
        <w:rPr>
          <w:color w:val="161616"/>
          <w:w w:val="105"/>
        </w:rPr>
        <w:t>They</w:t>
      </w:r>
      <w:r>
        <w:rPr>
          <w:color w:val="161616"/>
          <w:spacing w:val="-2"/>
          <w:w w:val="105"/>
        </w:rPr>
        <w:t> </w:t>
      </w:r>
      <w:r>
        <w:rPr>
          <w:color w:val="242624"/>
          <w:w w:val="105"/>
        </w:rPr>
        <w:t>are</w:t>
      </w:r>
      <w:r>
        <w:rPr>
          <w:color w:val="242624"/>
          <w:spacing w:val="40"/>
          <w:w w:val="105"/>
        </w:rPr>
        <w:t> </w:t>
      </w:r>
      <w:r>
        <w:rPr>
          <w:color w:val="161616"/>
          <w:w w:val="105"/>
        </w:rPr>
        <w:t>not limited to the </w:t>
      </w:r>
      <w:r>
        <w:rPr>
          <w:color w:val="242624"/>
          <w:w w:val="105"/>
        </w:rPr>
        <w:t>single-fault </w:t>
      </w:r>
      <w:r>
        <w:rPr>
          <w:color w:val="161616"/>
          <w:w w:val="105"/>
        </w:rPr>
        <w:t>condition.</w:t>
      </w:r>
    </w:p>
    <w:p>
      <w:pPr>
        <w:pStyle w:val="BodyText"/>
        <w:spacing w:line="230" w:lineRule="auto" w:before="173"/>
        <w:ind w:left="25" w:right="7" w:firstLine="7"/>
        <w:jc w:val="both"/>
      </w:pPr>
      <w:r>
        <w:rPr>
          <w:color w:val="161616"/>
          <w:w w:val="110"/>
        </w:rPr>
        <w:t>FTA</w:t>
      </w:r>
      <w:r>
        <w:rPr>
          <w:color w:val="161616"/>
          <w:spacing w:val="-17"/>
          <w:w w:val="110"/>
        </w:rPr>
        <w:t> </w:t>
      </w:r>
      <w:r>
        <w:rPr>
          <w:color w:val="242624"/>
          <w:w w:val="110"/>
        </w:rPr>
        <w:t>allows</w:t>
      </w:r>
      <w:r>
        <w:rPr>
          <w:color w:val="242624"/>
          <w:spacing w:val="-14"/>
          <w:w w:val="110"/>
        </w:rPr>
        <w:t> </w:t>
      </w:r>
      <w:r>
        <w:rPr>
          <w:color w:val="242624"/>
          <w:w w:val="110"/>
        </w:rPr>
        <w:t>a</w:t>
      </w:r>
      <w:r>
        <w:rPr>
          <w:color w:val="242624"/>
          <w:spacing w:val="-15"/>
          <w:w w:val="110"/>
        </w:rPr>
        <w:t> </w:t>
      </w:r>
      <w:r>
        <w:rPr>
          <w:color w:val="242624"/>
          <w:w w:val="110"/>
        </w:rPr>
        <w:t>systematic</w:t>
      </w:r>
      <w:r>
        <w:rPr>
          <w:color w:val="242624"/>
          <w:spacing w:val="-14"/>
          <w:w w:val="110"/>
        </w:rPr>
        <w:t> </w:t>
      </w:r>
      <w:r>
        <w:rPr>
          <w:color w:val="242624"/>
          <w:w w:val="110"/>
        </w:rPr>
        <w:t>approach</w:t>
      </w:r>
      <w:r>
        <w:rPr>
          <w:color w:val="242624"/>
          <w:spacing w:val="-15"/>
          <w:w w:val="110"/>
        </w:rPr>
        <w:t> </w:t>
      </w:r>
      <w:r>
        <w:rPr>
          <w:color w:val="242624"/>
          <w:w w:val="110"/>
        </w:rPr>
        <w:t>that</w:t>
      </w:r>
      <w:r>
        <w:rPr>
          <w:color w:val="242624"/>
          <w:spacing w:val="-14"/>
          <w:w w:val="110"/>
        </w:rPr>
        <w:t> </w:t>
      </w:r>
      <w:r>
        <w:rPr>
          <w:color w:val="161616"/>
          <w:w w:val="110"/>
        </w:rPr>
        <w:t>is</w:t>
      </w:r>
      <w:r>
        <w:rPr>
          <w:color w:val="161616"/>
          <w:spacing w:val="-15"/>
          <w:w w:val="110"/>
        </w:rPr>
        <w:t> </w:t>
      </w:r>
      <w:r>
        <w:rPr>
          <w:color w:val="242624"/>
          <w:w w:val="110"/>
        </w:rPr>
        <w:t>sufficiently</w:t>
      </w:r>
      <w:r>
        <w:rPr>
          <w:color w:val="242624"/>
          <w:spacing w:val="-14"/>
          <w:w w:val="110"/>
        </w:rPr>
        <w:t> </w:t>
      </w:r>
      <w:r>
        <w:rPr>
          <w:color w:val="161616"/>
          <w:w w:val="110"/>
        </w:rPr>
        <w:t>flexible</w:t>
      </w:r>
      <w:r>
        <w:rPr>
          <w:color w:val="161616"/>
          <w:spacing w:val="-14"/>
          <w:w w:val="110"/>
        </w:rPr>
        <w:t> </w:t>
      </w:r>
      <w:r>
        <w:rPr>
          <w:color w:val="242624"/>
          <w:w w:val="110"/>
        </w:rPr>
        <w:t>to</w:t>
      </w:r>
      <w:r>
        <w:rPr>
          <w:color w:val="242624"/>
          <w:spacing w:val="-15"/>
          <w:w w:val="110"/>
        </w:rPr>
        <w:t> </w:t>
      </w:r>
      <w:r>
        <w:rPr>
          <w:color w:val="242624"/>
          <w:w w:val="110"/>
        </w:rPr>
        <w:t>allow</w:t>
      </w:r>
      <w:r>
        <w:rPr>
          <w:color w:val="242624"/>
          <w:spacing w:val="-14"/>
          <w:w w:val="110"/>
        </w:rPr>
        <w:t> </w:t>
      </w:r>
      <w:r>
        <w:rPr>
          <w:color w:val="161616"/>
          <w:w w:val="110"/>
        </w:rPr>
        <w:t>analysis</w:t>
      </w:r>
      <w:r>
        <w:rPr>
          <w:color w:val="161616"/>
          <w:spacing w:val="-15"/>
          <w:w w:val="110"/>
        </w:rPr>
        <w:t> </w:t>
      </w:r>
      <w:r>
        <w:rPr>
          <w:color w:val="242624"/>
          <w:w w:val="110"/>
        </w:rPr>
        <w:t>of</w:t>
      </w:r>
      <w:r>
        <w:rPr>
          <w:color w:val="242624"/>
          <w:spacing w:val="-14"/>
          <w:w w:val="110"/>
        </w:rPr>
        <w:t> </w:t>
      </w:r>
      <w:r>
        <w:rPr>
          <w:color w:val="161616"/>
          <w:w w:val="110"/>
        </w:rPr>
        <w:t>a</w:t>
      </w:r>
      <w:r>
        <w:rPr>
          <w:color w:val="161616"/>
          <w:spacing w:val="-15"/>
          <w:w w:val="110"/>
        </w:rPr>
        <w:t> </w:t>
      </w:r>
      <w:r>
        <w:rPr>
          <w:color w:val="161616"/>
          <w:w w:val="110"/>
        </w:rPr>
        <w:t>variety</w:t>
      </w:r>
      <w:r>
        <w:rPr>
          <w:color w:val="161616"/>
          <w:spacing w:val="-14"/>
          <w:w w:val="110"/>
        </w:rPr>
        <w:t> </w:t>
      </w:r>
      <w:r>
        <w:rPr>
          <w:color w:val="242624"/>
          <w:w w:val="110"/>
        </w:rPr>
        <w:t>of</w:t>
      </w:r>
      <w:r>
        <w:rPr>
          <w:color w:val="242624"/>
          <w:spacing w:val="-14"/>
          <w:w w:val="110"/>
        </w:rPr>
        <w:t> </w:t>
      </w:r>
      <w:r>
        <w:rPr>
          <w:color w:val="242624"/>
          <w:w w:val="110"/>
        </w:rPr>
        <w:t>factors, </w:t>
      </w:r>
      <w:r>
        <w:rPr>
          <w:color w:val="161616"/>
          <w:w w:val="110"/>
        </w:rPr>
        <w:t>including</w:t>
      </w:r>
      <w:r>
        <w:rPr>
          <w:color w:val="161616"/>
          <w:w w:val="110"/>
        </w:rPr>
        <w:t> human</w:t>
      </w:r>
      <w:r>
        <w:rPr>
          <w:color w:val="161616"/>
          <w:w w:val="110"/>
        </w:rPr>
        <w:t> interactions.</w:t>
      </w:r>
      <w:r>
        <w:rPr>
          <w:color w:val="161616"/>
          <w:w w:val="110"/>
        </w:rPr>
        <w:t> FTA</w:t>
      </w:r>
      <w:r>
        <w:rPr>
          <w:color w:val="161616"/>
          <w:w w:val="110"/>
        </w:rPr>
        <w:t> is</w:t>
      </w:r>
      <w:r>
        <w:rPr>
          <w:color w:val="161616"/>
          <w:w w:val="110"/>
        </w:rPr>
        <w:t> used</w:t>
      </w:r>
      <w:r>
        <w:rPr>
          <w:color w:val="161616"/>
          <w:w w:val="110"/>
        </w:rPr>
        <w:t> in</w:t>
      </w:r>
      <w:r>
        <w:rPr>
          <w:color w:val="161616"/>
          <w:w w:val="110"/>
        </w:rPr>
        <w:t> </w:t>
      </w:r>
      <w:r>
        <w:rPr>
          <w:i/>
          <w:color w:val="161616"/>
          <w:w w:val="110"/>
        </w:rPr>
        <w:t>risk</w:t>
      </w:r>
      <w:r>
        <w:rPr>
          <w:i/>
          <w:color w:val="161616"/>
          <w:w w:val="110"/>
        </w:rPr>
        <w:t> </w:t>
      </w:r>
      <w:r>
        <w:rPr>
          <w:i/>
          <w:color w:val="242624"/>
          <w:w w:val="110"/>
        </w:rPr>
        <w:t>analysis</w:t>
      </w:r>
      <w:r>
        <w:rPr>
          <w:i/>
          <w:color w:val="242624"/>
          <w:w w:val="110"/>
        </w:rPr>
        <w:t> </w:t>
      </w:r>
      <w:r>
        <w:rPr>
          <w:color w:val="242624"/>
          <w:w w:val="110"/>
        </w:rPr>
        <w:t>as</w:t>
      </w:r>
      <w:r>
        <w:rPr>
          <w:color w:val="242624"/>
          <w:w w:val="110"/>
        </w:rPr>
        <w:t> a</w:t>
      </w:r>
      <w:r>
        <w:rPr>
          <w:color w:val="242624"/>
          <w:w w:val="110"/>
        </w:rPr>
        <w:t> </w:t>
      </w:r>
      <w:r>
        <w:rPr>
          <w:color w:val="161616"/>
          <w:w w:val="110"/>
        </w:rPr>
        <w:t>tool</w:t>
      </w:r>
      <w:r>
        <w:rPr>
          <w:color w:val="161616"/>
          <w:w w:val="110"/>
        </w:rPr>
        <w:t> to</w:t>
      </w:r>
      <w:r>
        <w:rPr>
          <w:color w:val="161616"/>
          <w:spacing w:val="-1"/>
          <w:w w:val="110"/>
        </w:rPr>
        <w:t> </w:t>
      </w:r>
      <w:r>
        <w:rPr>
          <w:color w:val="161616"/>
          <w:w w:val="110"/>
        </w:rPr>
        <w:t>provide</w:t>
      </w:r>
      <w:r>
        <w:rPr>
          <w:color w:val="161616"/>
          <w:w w:val="110"/>
        </w:rPr>
        <w:t> </w:t>
      </w:r>
      <w:r>
        <w:rPr>
          <w:color w:val="242624"/>
          <w:w w:val="110"/>
        </w:rPr>
        <w:t>an</w:t>
      </w:r>
      <w:r>
        <w:rPr>
          <w:color w:val="242624"/>
          <w:w w:val="110"/>
        </w:rPr>
        <w:t> estimate</w:t>
      </w:r>
      <w:r>
        <w:rPr>
          <w:color w:val="242624"/>
          <w:w w:val="110"/>
        </w:rPr>
        <w:t> of</w:t>
      </w:r>
      <w:r>
        <w:rPr>
          <w:color w:val="242624"/>
          <w:w w:val="110"/>
        </w:rPr>
        <w:t> </w:t>
      </w:r>
      <w:r>
        <w:rPr>
          <w:color w:val="161616"/>
          <w:w w:val="110"/>
        </w:rPr>
        <w:t>fault probabilities</w:t>
      </w:r>
      <w:r>
        <w:rPr>
          <w:color w:val="161616"/>
          <w:spacing w:val="-15"/>
          <w:w w:val="110"/>
        </w:rPr>
        <w:t> </w:t>
      </w:r>
      <w:r>
        <w:rPr>
          <w:color w:val="242624"/>
          <w:w w:val="110"/>
        </w:rPr>
        <w:t>and</w:t>
      </w:r>
      <w:r>
        <w:rPr>
          <w:color w:val="242624"/>
          <w:spacing w:val="-14"/>
          <w:w w:val="110"/>
        </w:rPr>
        <w:t> </w:t>
      </w:r>
      <w:r>
        <w:rPr>
          <w:color w:val="161616"/>
          <w:w w:val="110"/>
        </w:rPr>
        <w:t>to</w:t>
      </w:r>
      <w:r>
        <w:rPr>
          <w:color w:val="161616"/>
          <w:spacing w:val="-15"/>
          <w:w w:val="110"/>
        </w:rPr>
        <w:t> </w:t>
      </w:r>
      <w:r>
        <w:rPr>
          <w:color w:val="161616"/>
          <w:w w:val="110"/>
        </w:rPr>
        <w:t>identify</w:t>
      </w:r>
      <w:r>
        <w:rPr>
          <w:color w:val="161616"/>
          <w:spacing w:val="-14"/>
          <w:w w:val="110"/>
        </w:rPr>
        <w:t> </w:t>
      </w:r>
      <w:r>
        <w:rPr>
          <w:color w:val="242624"/>
          <w:w w:val="110"/>
        </w:rPr>
        <w:t>single</w:t>
      </w:r>
      <w:r>
        <w:rPr>
          <w:color w:val="242624"/>
          <w:spacing w:val="-15"/>
          <w:w w:val="110"/>
        </w:rPr>
        <w:t> </w:t>
      </w:r>
      <w:r>
        <w:rPr>
          <w:color w:val="242624"/>
          <w:w w:val="110"/>
        </w:rPr>
        <w:t>faults</w:t>
      </w:r>
      <w:r>
        <w:rPr>
          <w:color w:val="242624"/>
          <w:spacing w:val="-14"/>
          <w:w w:val="110"/>
        </w:rPr>
        <w:t> </w:t>
      </w:r>
      <w:r>
        <w:rPr>
          <w:color w:val="242624"/>
          <w:w w:val="110"/>
        </w:rPr>
        <w:t>and</w:t>
      </w:r>
      <w:r>
        <w:rPr>
          <w:color w:val="242624"/>
          <w:spacing w:val="-15"/>
          <w:w w:val="110"/>
        </w:rPr>
        <w:t> </w:t>
      </w:r>
      <w:r>
        <w:rPr>
          <w:color w:val="161616"/>
          <w:w w:val="110"/>
        </w:rPr>
        <w:t>common</w:t>
      </w:r>
      <w:r>
        <w:rPr>
          <w:color w:val="161616"/>
          <w:spacing w:val="-14"/>
          <w:w w:val="110"/>
        </w:rPr>
        <w:t> </w:t>
      </w:r>
      <w:r>
        <w:rPr>
          <w:color w:val="161616"/>
          <w:w w:val="110"/>
        </w:rPr>
        <w:t>cause</w:t>
      </w:r>
      <w:r>
        <w:rPr>
          <w:color w:val="161616"/>
          <w:spacing w:val="-14"/>
          <w:w w:val="110"/>
        </w:rPr>
        <w:t> </w:t>
      </w:r>
      <w:r>
        <w:rPr>
          <w:color w:val="242624"/>
          <w:w w:val="110"/>
        </w:rPr>
        <w:t>faults</w:t>
      </w:r>
      <w:r>
        <w:rPr>
          <w:color w:val="242624"/>
          <w:spacing w:val="-15"/>
          <w:w w:val="110"/>
        </w:rPr>
        <w:t> </w:t>
      </w:r>
      <w:r>
        <w:rPr>
          <w:color w:val="161616"/>
          <w:w w:val="110"/>
        </w:rPr>
        <w:t>that</w:t>
      </w:r>
      <w:r>
        <w:rPr>
          <w:color w:val="161616"/>
          <w:spacing w:val="-14"/>
          <w:w w:val="110"/>
        </w:rPr>
        <w:t> </w:t>
      </w:r>
      <w:r>
        <w:rPr>
          <w:color w:val="242624"/>
          <w:w w:val="110"/>
        </w:rPr>
        <w:t>result</w:t>
      </w:r>
      <w:r>
        <w:rPr>
          <w:color w:val="242624"/>
          <w:spacing w:val="-15"/>
          <w:w w:val="110"/>
        </w:rPr>
        <w:t> </w:t>
      </w:r>
      <w:r>
        <w:rPr>
          <w:color w:val="161616"/>
          <w:w w:val="110"/>
        </w:rPr>
        <w:t>in</w:t>
      </w:r>
      <w:r>
        <w:rPr>
          <w:color w:val="161616"/>
          <w:spacing w:val="-14"/>
          <w:w w:val="110"/>
        </w:rPr>
        <w:t> </w:t>
      </w:r>
      <w:r>
        <w:rPr>
          <w:i/>
          <w:color w:val="161616"/>
          <w:w w:val="110"/>
        </w:rPr>
        <w:t>hazardous</w:t>
      </w:r>
      <w:r>
        <w:rPr>
          <w:i/>
          <w:color w:val="161616"/>
          <w:spacing w:val="-15"/>
          <w:w w:val="110"/>
        </w:rPr>
        <w:t> </w:t>
      </w:r>
      <w:r>
        <w:rPr>
          <w:i/>
          <w:color w:val="242624"/>
          <w:w w:val="110"/>
        </w:rPr>
        <w:t>situations.</w:t>
      </w:r>
      <w:r>
        <w:rPr>
          <w:i/>
          <w:color w:val="242624"/>
          <w:w w:val="110"/>
        </w:rPr>
        <w:t> </w:t>
      </w:r>
      <w:r>
        <w:rPr>
          <w:color w:val="161616"/>
          <w:w w:val="110"/>
        </w:rPr>
        <w:t>The pictorial</w:t>
      </w:r>
      <w:r>
        <w:rPr>
          <w:color w:val="161616"/>
          <w:w w:val="110"/>
        </w:rPr>
        <w:t> </w:t>
      </w:r>
      <w:r>
        <w:rPr>
          <w:color w:val="242624"/>
          <w:w w:val="110"/>
        </w:rPr>
        <w:t>representation</w:t>
      </w:r>
      <w:r>
        <w:rPr>
          <w:color w:val="242624"/>
          <w:spacing w:val="-4"/>
          <w:w w:val="110"/>
        </w:rPr>
        <w:t> </w:t>
      </w:r>
      <w:r>
        <w:rPr>
          <w:color w:val="161616"/>
          <w:w w:val="110"/>
        </w:rPr>
        <w:t>leads to</w:t>
      </w:r>
      <w:r>
        <w:rPr>
          <w:color w:val="161616"/>
          <w:spacing w:val="-6"/>
          <w:w w:val="110"/>
        </w:rPr>
        <w:t> </w:t>
      </w:r>
      <w:r>
        <w:rPr>
          <w:color w:val="242624"/>
          <w:w w:val="110"/>
        </w:rPr>
        <w:t>an easy </w:t>
      </w:r>
      <w:r>
        <w:rPr>
          <w:color w:val="161616"/>
          <w:w w:val="110"/>
        </w:rPr>
        <w:t>understanding</w:t>
      </w:r>
      <w:r>
        <w:rPr>
          <w:color w:val="161616"/>
          <w:w w:val="110"/>
        </w:rPr>
        <w:t> </w:t>
      </w:r>
      <w:r>
        <w:rPr>
          <w:color w:val="242624"/>
          <w:w w:val="110"/>
        </w:rPr>
        <w:t>of</w:t>
      </w:r>
      <w:r>
        <w:rPr>
          <w:color w:val="242624"/>
          <w:w w:val="110"/>
        </w:rPr>
        <w:t> </w:t>
      </w:r>
      <w:r>
        <w:rPr>
          <w:color w:val="161616"/>
          <w:w w:val="110"/>
        </w:rPr>
        <w:t>the</w:t>
      </w:r>
      <w:r>
        <w:rPr>
          <w:color w:val="161616"/>
          <w:spacing w:val="-9"/>
          <w:w w:val="110"/>
        </w:rPr>
        <w:t> </w:t>
      </w:r>
      <w:r>
        <w:rPr>
          <w:color w:val="242624"/>
          <w:w w:val="110"/>
        </w:rPr>
        <w:t>system</w:t>
      </w:r>
      <w:r>
        <w:rPr>
          <w:color w:val="242624"/>
          <w:w w:val="110"/>
        </w:rPr>
        <w:t> </w:t>
      </w:r>
      <w:r>
        <w:rPr>
          <w:color w:val="161616"/>
          <w:w w:val="110"/>
        </w:rPr>
        <w:t>behaviour</w:t>
      </w:r>
      <w:r>
        <w:rPr>
          <w:color w:val="161616"/>
          <w:w w:val="110"/>
        </w:rPr>
        <w:t> </w:t>
      </w:r>
      <w:r>
        <w:rPr>
          <w:color w:val="242624"/>
          <w:w w:val="110"/>
        </w:rPr>
        <w:t>and</w:t>
      </w:r>
      <w:r>
        <w:rPr>
          <w:color w:val="242624"/>
          <w:w w:val="110"/>
        </w:rPr>
        <w:t> </w:t>
      </w:r>
      <w:r>
        <w:rPr>
          <w:color w:val="161616"/>
          <w:w w:val="110"/>
        </w:rPr>
        <w:t>the </w:t>
      </w:r>
      <w:r>
        <w:rPr>
          <w:color w:val="242624"/>
          <w:w w:val="110"/>
        </w:rPr>
        <w:t>factors </w:t>
      </w:r>
      <w:r>
        <w:rPr>
          <w:color w:val="161616"/>
          <w:w w:val="110"/>
        </w:rPr>
        <w:t>included,</w:t>
      </w:r>
      <w:r>
        <w:rPr>
          <w:color w:val="161616"/>
          <w:spacing w:val="-13"/>
          <w:w w:val="110"/>
        </w:rPr>
        <w:t> </w:t>
      </w:r>
      <w:r>
        <w:rPr>
          <w:color w:val="161616"/>
          <w:w w:val="110"/>
        </w:rPr>
        <w:t>but,</w:t>
      </w:r>
      <w:r>
        <w:rPr>
          <w:color w:val="161616"/>
          <w:spacing w:val="-15"/>
          <w:w w:val="110"/>
        </w:rPr>
        <w:t> </w:t>
      </w:r>
      <w:r>
        <w:rPr>
          <w:color w:val="242624"/>
          <w:w w:val="110"/>
        </w:rPr>
        <w:t>as </w:t>
      </w:r>
      <w:r>
        <w:rPr>
          <w:color w:val="161616"/>
          <w:w w:val="110"/>
        </w:rPr>
        <w:t>the</w:t>
      </w:r>
      <w:r>
        <w:rPr>
          <w:color w:val="161616"/>
          <w:spacing w:val="-12"/>
          <w:w w:val="110"/>
        </w:rPr>
        <w:t> </w:t>
      </w:r>
      <w:r>
        <w:rPr>
          <w:color w:val="161616"/>
          <w:w w:val="110"/>
        </w:rPr>
        <w:t>trees</w:t>
      </w:r>
      <w:r>
        <w:rPr>
          <w:color w:val="161616"/>
          <w:spacing w:val="-7"/>
          <w:w w:val="110"/>
        </w:rPr>
        <w:t> </w:t>
      </w:r>
      <w:r>
        <w:rPr>
          <w:color w:val="161616"/>
          <w:w w:val="110"/>
        </w:rPr>
        <w:t>become</w:t>
      </w:r>
      <w:r>
        <w:rPr>
          <w:color w:val="161616"/>
          <w:spacing w:val="-7"/>
          <w:w w:val="110"/>
        </w:rPr>
        <w:t> </w:t>
      </w:r>
      <w:r>
        <w:rPr>
          <w:color w:val="161616"/>
          <w:w w:val="110"/>
        </w:rPr>
        <w:t>large,</w:t>
      </w:r>
      <w:r>
        <w:rPr>
          <w:color w:val="161616"/>
          <w:spacing w:val="-13"/>
          <w:w w:val="110"/>
        </w:rPr>
        <w:t> </w:t>
      </w:r>
      <w:r>
        <w:rPr>
          <w:color w:val="161616"/>
          <w:w w:val="110"/>
        </w:rPr>
        <w:t>processing</w:t>
      </w:r>
      <w:r>
        <w:rPr>
          <w:color w:val="161616"/>
          <w:spacing w:val="-3"/>
          <w:w w:val="110"/>
        </w:rPr>
        <w:t> </w:t>
      </w:r>
      <w:r>
        <w:rPr>
          <w:color w:val="242624"/>
          <w:w w:val="110"/>
        </w:rPr>
        <w:t>of</w:t>
      </w:r>
      <w:r>
        <w:rPr>
          <w:color w:val="242624"/>
          <w:spacing w:val="-15"/>
          <w:w w:val="110"/>
        </w:rPr>
        <w:t> </w:t>
      </w:r>
      <w:r>
        <w:rPr>
          <w:color w:val="242624"/>
          <w:w w:val="110"/>
        </w:rPr>
        <w:t>fault</w:t>
      </w:r>
      <w:r>
        <w:rPr>
          <w:color w:val="242624"/>
          <w:spacing w:val="-12"/>
          <w:w w:val="110"/>
        </w:rPr>
        <w:t> </w:t>
      </w:r>
      <w:r>
        <w:rPr>
          <w:color w:val="161616"/>
          <w:w w:val="110"/>
        </w:rPr>
        <w:t>trees</w:t>
      </w:r>
      <w:r>
        <w:rPr>
          <w:color w:val="161616"/>
          <w:spacing w:val="-14"/>
          <w:w w:val="110"/>
        </w:rPr>
        <w:t> </w:t>
      </w:r>
      <w:r>
        <w:rPr>
          <w:color w:val="242624"/>
          <w:w w:val="110"/>
        </w:rPr>
        <w:t>can</w:t>
      </w:r>
      <w:r>
        <w:rPr>
          <w:color w:val="242624"/>
          <w:spacing w:val="-8"/>
          <w:w w:val="110"/>
        </w:rPr>
        <w:t> </w:t>
      </w:r>
      <w:r>
        <w:rPr>
          <w:color w:val="161616"/>
          <w:w w:val="110"/>
        </w:rPr>
        <w:t>require</w:t>
      </w:r>
      <w:r>
        <w:rPr>
          <w:color w:val="161616"/>
          <w:spacing w:val="-8"/>
          <w:w w:val="110"/>
        </w:rPr>
        <w:t> </w:t>
      </w:r>
      <w:r>
        <w:rPr>
          <w:color w:val="242624"/>
          <w:w w:val="110"/>
        </w:rPr>
        <w:t>computer</w:t>
      </w:r>
      <w:r>
        <w:rPr>
          <w:color w:val="242624"/>
          <w:spacing w:val="-8"/>
          <w:w w:val="110"/>
        </w:rPr>
        <w:t> </w:t>
      </w:r>
      <w:r>
        <w:rPr>
          <w:color w:val="242624"/>
          <w:w w:val="110"/>
        </w:rPr>
        <w:t>systems.</w:t>
      </w:r>
    </w:p>
    <w:p>
      <w:pPr>
        <w:pStyle w:val="BodyText"/>
        <w:spacing w:before="164"/>
        <w:ind w:left="23"/>
        <w:jc w:val="both"/>
      </w:pPr>
      <w:r>
        <w:rPr>
          <w:color w:val="161616"/>
        </w:rPr>
        <w:t>See</w:t>
      </w:r>
      <w:r>
        <w:rPr>
          <w:color w:val="161616"/>
          <w:spacing w:val="-3"/>
        </w:rPr>
        <w:t> </w:t>
      </w:r>
      <w:r>
        <w:rPr>
          <w:color w:val="244D9A"/>
          <w:u w:val="thick" w:color="161616"/>
        </w:rPr>
        <w:t>IEC</w:t>
      </w:r>
      <w:r>
        <w:rPr>
          <w:color w:val="244D9A"/>
          <w:spacing w:val="7"/>
          <w:u w:val="thick" w:color="161616"/>
        </w:rPr>
        <w:t> </w:t>
      </w:r>
      <w:r>
        <w:rPr>
          <w:color w:val="244D9A"/>
          <w:u w:val="thick" w:color="161616"/>
        </w:rPr>
        <w:t>61025</w:t>
      </w:r>
      <w:r>
        <w:rPr>
          <w:color w:val="242624"/>
          <w:u w:val="thick" w:color="161616"/>
        </w:rPr>
        <w:t>[</w:t>
      </w:r>
      <w:r>
        <w:rPr>
          <w:color w:val="3F568C"/>
          <w:u w:val="thick" w:color="161616"/>
        </w:rPr>
        <w:t>12.</w:t>
      </w:r>
      <w:r>
        <w:rPr>
          <w:color w:val="161616"/>
          <w:u w:val="none"/>
        </w:rPr>
        <w:t>J</w:t>
      </w:r>
      <w:r>
        <w:rPr>
          <w:color w:val="161616"/>
          <w:spacing w:val="-30"/>
          <w:u w:val="none"/>
        </w:rPr>
        <w:t> </w:t>
      </w:r>
      <w:r>
        <w:rPr>
          <w:color w:val="242624"/>
          <w:u w:val="none"/>
        </w:rPr>
        <w:t>for</w:t>
      </w:r>
      <w:r>
        <w:rPr>
          <w:color w:val="242624"/>
          <w:spacing w:val="7"/>
          <w:u w:val="none"/>
        </w:rPr>
        <w:t> </w:t>
      </w:r>
      <w:r>
        <w:rPr>
          <w:color w:val="161616"/>
          <w:u w:val="none"/>
        </w:rPr>
        <w:t>more</w:t>
      </w:r>
      <w:r>
        <w:rPr>
          <w:color w:val="161616"/>
          <w:spacing w:val="3"/>
          <w:u w:val="none"/>
        </w:rPr>
        <w:t> </w:t>
      </w:r>
      <w:r>
        <w:rPr>
          <w:color w:val="161616"/>
          <w:u w:val="none"/>
        </w:rPr>
        <w:t>information</w:t>
      </w:r>
      <w:r>
        <w:rPr>
          <w:color w:val="161616"/>
          <w:spacing w:val="21"/>
          <w:u w:val="none"/>
        </w:rPr>
        <w:t> </w:t>
      </w:r>
      <w:r>
        <w:rPr>
          <w:color w:val="242624"/>
          <w:u w:val="none"/>
        </w:rPr>
        <w:t>on</w:t>
      </w:r>
      <w:r>
        <w:rPr>
          <w:color w:val="242624"/>
          <w:spacing w:val="5"/>
          <w:u w:val="none"/>
        </w:rPr>
        <w:t> </w:t>
      </w:r>
      <w:r>
        <w:rPr>
          <w:color w:val="161616"/>
          <w:u w:val="none"/>
        </w:rPr>
        <w:t>the</w:t>
      </w:r>
      <w:r>
        <w:rPr>
          <w:color w:val="161616"/>
          <w:spacing w:val="21"/>
          <w:u w:val="none"/>
        </w:rPr>
        <w:t> </w:t>
      </w:r>
      <w:r>
        <w:rPr>
          <w:i/>
          <w:color w:val="161616"/>
          <w:u w:val="none"/>
        </w:rPr>
        <w:t>procedures</w:t>
      </w:r>
      <w:r>
        <w:rPr>
          <w:i/>
          <w:color w:val="161616"/>
          <w:spacing w:val="2"/>
          <w:u w:val="none"/>
        </w:rPr>
        <w:t> </w:t>
      </w:r>
      <w:r>
        <w:rPr>
          <w:color w:val="161616"/>
          <w:u w:val="none"/>
        </w:rPr>
        <w:t>for</w:t>
      </w:r>
      <w:r>
        <w:rPr>
          <w:color w:val="161616"/>
          <w:spacing w:val="11"/>
          <w:u w:val="none"/>
        </w:rPr>
        <w:t> </w:t>
      </w:r>
      <w:r>
        <w:rPr>
          <w:color w:val="161616"/>
          <w:spacing w:val="-4"/>
          <w:u w:val="none"/>
        </w:rPr>
        <w:t>FTA.</w:t>
      </w:r>
    </w:p>
    <w:p>
      <w:pPr>
        <w:pStyle w:val="BodyText"/>
        <w:spacing w:before="78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90" w:lineRule="exact" w:before="0"/>
        <w:ind w:left="51" w:right="0" w:firstLine="0"/>
        <w:jc w:val="left"/>
        <w:rPr>
          <w:i/>
          <w:sz w:val="10"/>
        </w:rPr>
      </w:pPr>
      <w:r>
        <w:rPr>
          <w:i/>
          <w:color w:val="596B95"/>
          <w:spacing w:val="-10"/>
          <w:sz w:val="10"/>
        </w:rPr>
        <w:t>n</w:t>
      </w:r>
    </w:p>
    <w:p>
      <w:pPr>
        <w:spacing w:line="159" w:lineRule="exact" w:before="0"/>
        <w:ind w:left="43" w:right="0" w:firstLine="0"/>
        <w:jc w:val="left"/>
        <w:rPr>
          <w:sz w:val="16"/>
        </w:rPr>
      </w:pPr>
      <w:r>
        <w:rPr>
          <w:color w:val="596B95"/>
          <w:spacing w:val="-5"/>
          <w:w w:val="95"/>
          <w:sz w:val="16"/>
        </w:rPr>
        <w:t>"'</w:t>
      </w:r>
    </w:p>
    <w:p>
      <w:pPr>
        <w:spacing w:line="156" w:lineRule="exact" w:before="153"/>
        <w:ind w:left="42" w:right="0" w:firstLine="0"/>
        <w:jc w:val="left"/>
        <w:rPr>
          <w:sz w:val="16"/>
        </w:rPr>
      </w:pPr>
      <w:r>
        <w:rPr>
          <w:color w:val="3F568C"/>
          <w:spacing w:val="-5"/>
          <w:sz w:val="16"/>
        </w:rPr>
        <w:t>.-</w:t>
      </w:r>
    </w:p>
    <w:p>
      <w:pPr>
        <w:spacing w:line="145" w:lineRule="exact" w:before="0"/>
        <w:ind w:left="44" w:right="0" w:firstLine="0"/>
        <w:jc w:val="left"/>
        <w:rPr>
          <w:rFonts w:ascii="Arial"/>
          <w:sz w:val="15"/>
        </w:rPr>
      </w:pPr>
      <w:r>
        <w:rPr>
          <w:rFonts w:ascii="Arial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395712">
                <wp:simplePos x="0" y="0"/>
                <wp:positionH relativeFrom="page">
                  <wp:posOffset>7204323</wp:posOffset>
                </wp:positionH>
                <wp:positionV relativeFrom="paragraph">
                  <wp:posOffset>67923</wp:posOffset>
                </wp:positionV>
                <wp:extent cx="119380" cy="483234"/>
                <wp:effectExtent l="0" t="0" r="0" b="0"/>
                <wp:wrapNone/>
                <wp:docPr id="448" name="Textbox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Textbox 448"/>
                      <wps:cNvSpPr txBox="1"/>
                      <wps:spPr>
                        <a:xfrm>
                          <a:off x="0" y="0"/>
                          <a:ext cx="119380" cy="4832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8"/>
                              </w:rPr>
                            </w:pPr>
                            <w:r>
                              <w:rPr>
                                <w:rFonts w:ascii="Arial"/>
                                <w:color w:val="596B95"/>
                                <w:spacing w:val="-12"/>
                                <w:sz w:val="68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269531pt;margin-top:5.348307pt;width:9.4pt;height:38.050pt;mso-position-horizontal-relative:page;mso-position-vertical-relative:paragraph;z-index:-21920768" type="#_x0000_t202" id="docshape380" filled="false" stroked="false">
                <v:textbox inset="0,0,0,0">
                  <w:txbxContent>
                    <w:p>
                      <w:pPr>
                        <w:spacing w:line="760" w:lineRule="exact" w:before="0"/>
                        <w:ind w:left="0" w:right="0" w:firstLine="0"/>
                        <w:jc w:val="left"/>
                        <w:rPr>
                          <w:rFonts w:ascii="Arial"/>
                          <w:sz w:val="68"/>
                        </w:rPr>
                      </w:pPr>
                      <w:r>
                        <w:rPr>
                          <w:rFonts w:ascii="Arial"/>
                          <w:color w:val="596B95"/>
                          <w:spacing w:val="-12"/>
                          <w:sz w:val="68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96B95"/>
          <w:spacing w:val="-10"/>
          <w:sz w:val="15"/>
        </w:rPr>
        <w:t>h</w:t>
      </w: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spacing w:before="68"/>
        <w:rPr>
          <w:rFonts w:ascii="Arial"/>
          <w:sz w:val="15"/>
        </w:rPr>
      </w:pPr>
    </w:p>
    <w:p>
      <w:pPr>
        <w:spacing w:line="193" w:lineRule="exact" w:before="0"/>
        <w:ind w:left="23" w:right="0" w:firstLine="0"/>
        <w:jc w:val="left"/>
        <w:rPr>
          <w:position w:val="-5"/>
          <w:sz w:val="20"/>
          <w:szCs w:val="20"/>
        </w:rPr>
      </w:pPr>
      <w:r>
        <w:rPr>
          <w:color w:val="596B95"/>
          <w:spacing w:val="-5"/>
          <w:w w:val="90"/>
          <w:sz w:val="7"/>
          <w:szCs w:val="7"/>
        </w:rPr>
        <w:t>0</w:t>
      </w:r>
      <w:r>
        <w:rPr>
          <w:color w:val="596B95"/>
          <w:spacing w:val="-5"/>
          <w:w w:val="90"/>
          <w:position w:val="-5"/>
          <w:sz w:val="20"/>
          <w:szCs w:val="20"/>
        </w:rPr>
        <w:t>�</w:t>
      </w:r>
    </w:p>
    <w:p>
      <w:pPr>
        <w:spacing w:line="127" w:lineRule="exact" w:before="0"/>
        <w:ind w:left="38" w:right="0" w:firstLine="0"/>
        <w:jc w:val="left"/>
        <w:rPr>
          <w:sz w:val="16"/>
        </w:rPr>
      </w:pPr>
      <w:r>
        <w:rPr>
          <w:color w:val="596B95"/>
          <w:spacing w:val="-5"/>
          <w:w w:val="95"/>
          <w:sz w:val="16"/>
        </w:rPr>
        <w:t>"'</w:t>
      </w:r>
    </w:p>
    <w:p>
      <w:pPr>
        <w:spacing w:line="222" w:lineRule="exact" w:before="0"/>
        <w:ind w:left="39" w:right="0" w:firstLine="0"/>
        <w:jc w:val="left"/>
        <w:rPr>
          <w:i/>
          <w:sz w:val="9"/>
        </w:rPr>
      </w:pPr>
      <w:r>
        <w:rPr>
          <w:i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1394688">
                <wp:simplePos x="0" y="0"/>
                <wp:positionH relativeFrom="page">
                  <wp:posOffset>7237129</wp:posOffset>
                </wp:positionH>
                <wp:positionV relativeFrom="paragraph">
                  <wp:posOffset>36063</wp:posOffset>
                </wp:positionV>
                <wp:extent cx="62230" cy="387350"/>
                <wp:effectExtent l="0" t="0" r="0" b="0"/>
                <wp:wrapNone/>
                <wp:docPr id="449" name="Textbox 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9" name="Textbox 449"/>
                      <wps:cNvSpPr txBox="1"/>
                      <wps:spPr>
                        <a:xfrm>
                          <a:off x="0" y="0"/>
                          <a:ext cx="62230" cy="387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10" w:lineRule="exact" w:before="0"/>
                              <w:ind w:left="0" w:right="0" w:firstLine="0"/>
                              <w:jc w:val="left"/>
                              <w:rPr>
                                <w:sz w:val="55"/>
                              </w:rPr>
                            </w:pPr>
                            <w:r>
                              <w:rPr>
                                <w:color w:val="596B95"/>
                                <w:spacing w:val="-10"/>
                                <w:w w:val="60"/>
                                <w:sz w:val="55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852722pt;margin-top:2.839632pt;width:4.9pt;height:30.5pt;mso-position-horizontal-relative:page;mso-position-vertical-relative:paragraph;z-index:-21921792" type="#_x0000_t202" id="docshape381" filled="false" stroked="false">
                <v:textbox inset="0,0,0,0">
                  <w:txbxContent>
                    <w:p>
                      <w:pPr>
                        <w:spacing w:line="610" w:lineRule="exact" w:before="0"/>
                        <w:ind w:left="0" w:right="0" w:firstLine="0"/>
                        <w:jc w:val="left"/>
                        <w:rPr>
                          <w:sz w:val="55"/>
                        </w:rPr>
                      </w:pPr>
                      <w:r>
                        <w:rPr>
                          <w:color w:val="596B95"/>
                          <w:spacing w:val="-10"/>
                          <w:w w:val="60"/>
                          <w:sz w:val="55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96B95"/>
          <w:spacing w:val="-5"/>
          <w:w w:val="95"/>
          <w:position w:val="-2"/>
          <w:sz w:val="21"/>
        </w:rPr>
        <w:t>"</w:t>
      </w:r>
      <w:r>
        <w:rPr>
          <w:i/>
          <w:color w:val="596B95"/>
          <w:spacing w:val="-5"/>
          <w:w w:val="95"/>
          <w:sz w:val="9"/>
        </w:rPr>
        <w:t>n</w:t>
      </w: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spacing w:before="41"/>
        <w:rPr>
          <w:i/>
          <w:sz w:val="9"/>
        </w:rPr>
      </w:pPr>
    </w:p>
    <w:p>
      <w:pPr>
        <w:spacing w:line="100" w:lineRule="exact" w:before="0"/>
        <w:ind w:left="47" w:right="0" w:firstLine="0"/>
        <w:jc w:val="left"/>
        <w:rPr>
          <w:i/>
          <w:sz w:val="10"/>
        </w:rPr>
      </w:pPr>
      <w:r>
        <w:rPr>
          <w:i/>
          <w:color w:val="59939E"/>
          <w:spacing w:val="-10"/>
          <w:w w:val="75"/>
          <w:sz w:val="10"/>
        </w:rPr>
        <w:t>n</w:t>
      </w:r>
    </w:p>
    <w:p>
      <w:pPr>
        <w:spacing w:line="48" w:lineRule="exact" w:before="0"/>
        <w:ind w:left="23" w:right="0" w:firstLine="0"/>
        <w:jc w:val="left"/>
        <w:rPr>
          <w:sz w:val="7"/>
        </w:rPr>
      </w:pPr>
      <w:r>
        <w:rPr>
          <w:color w:val="596B95"/>
          <w:spacing w:val="-10"/>
          <w:w w:val="75"/>
          <w:sz w:val="7"/>
        </w:rPr>
        <w:t>0</w:t>
      </w:r>
    </w:p>
    <w:p>
      <w:pPr>
        <w:spacing w:line="132" w:lineRule="exact" w:before="0"/>
        <w:ind w:left="29" w:right="0" w:firstLine="0"/>
        <w:jc w:val="left"/>
        <w:rPr>
          <w:i/>
          <w:sz w:val="13"/>
        </w:rPr>
      </w:pPr>
      <w:r>
        <w:rPr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395200">
                <wp:simplePos x="0" y="0"/>
                <wp:positionH relativeFrom="page">
                  <wp:posOffset>7206809</wp:posOffset>
                </wp:positionH>
                <wp:positionV relativeFrom="paragraph">
                  <wp:posOffset>77812</wp:posOffset>
                </wp:positionV>
                <wp:extent cx="78105" cy="490220"/>
                <wp:effectExtent l="0" t="0" r="0" b="0"/>
                <wp:wrapNone/>
                <wp:docPr id="450" name="Textbox 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0" name="Textbox 450"/>
                      <wps:cNvSpPr txBox="1"/>
                      <wps:spPr>
                        <a:xfrm>
                          <a:off x="0" y="0"/>
                          <a:ext cx="78105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96B95"/>
                                <w:spacing w:val="-10"/>
                                <w:w w:val="60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465332pt;margin-top:6.126974pt;width:6.15pt;height:38.6pt;mso-position-horizontal-relative:page;mso-position-vertical-relative:paragraph;z-index:-21921280" type="#_x0000_t202" id="docshape382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96B95"/>
                          <w:spacing w:val="-10"/>
                          <w:w w:val="60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596B95"/>
          <w:spacing w:val="-5"/>
          <w:w w:val="75"/>
          <w:sz w:val="13"/>
        </w:rPr>
        <w:t>l'</w:t>
      </w:r>
    </w:p>
    <w:p>
      <w:pPr>
        <w:spacing w:before="36"/>
        <w:ind w:left="46" w:right="0" w:firstLine="0"/>
        <w:jc w:val="left"/>
        <w:rPr>
          <w:sz w:val="7"/>
        </w:rPr>
      </w:pPr>
      <w:r>
        <w:rPr>
          <w:color w:val="596B95"/>
          <w:spacing w:val="-5"/>
          <w:w w:val="75"/>
          <w:sz w:val="7"/>
        </w:rPr>
        <w:t>0.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5"/>
        <w:rPr>
          <w:sz w:val="7"/>
        </w:rPr>
      </w:pPr>
    </w:p>
    <w:p>
      <w:pPr>
        <w:spacing w:line="226" w:lineRule="exact" w:before="0"/>
        <w:ind w:left="18" w:right="0" w:firstLine="0"/>
        <w:jc w:val="left"/>
        <w:rPr>
          <w:position w:val="-5"/>
          <w:sz w:val="20"/>
          <w:szCs w:val="20"/>
        </w:rPr>
      </w:pPr>
      <w:r>
        <w:rPr>
          <w:color w:val="596B95"/>
          <w:spacing w:val="-5"/>
          <w:w w:val="75"/>
          <w:sz w:val="7"/>
          <w:szCs w:val="7"/>
        </w:rPr>
        <w:t>0</w:t>
      </w:r>
      <w:r>
        <w:rPr>
          <w:color w:val="596B95"/>
          <w:spacing w:val="-5"/>
          <w:w w:val="75"/>
          <w:position w:val="-5"/>
          <w:sz w:val="20"/>
          <w:szCs w:val="20"/>
        </w:rPr>
        <w:t>�</w:t>
      </w:r>
    </w:p>
    <w:p>
      <w:pPr>
        <w:spacing w:line="145" w:lineRule="exact" w:before="0"/>
        <w:ind w:left="18" w:right="0" w:firstLine="0"/>
        <w:jc w:val="left"/>
        <w:rPr>
          <w:sz w:val="15"/>
        </w:rPr>
      </w:pPr>
      <w:r>
        <w:rPr>
          <w:color w:val="596B95"/>
          <w:spacing w:val="-5"/>
          <w:w w:val="70"/>
          <w:sz w:val="7"/>
        </w:rPr>
        <w:t>0</w:t>
      </w:r>
      <w:r>
        <w:rPr>
          <w:color w:val="596B95"/>
          <w:spacing w:val="-5"/>
          <w:w w:val="70"/>
          <w:sz w:val="15"/>
        </w:rPr>
        <w:t>"'</w:t>
      </w:r>
    </w:p>
    <w:p>
      <w:pPr>
        <w:spacing w:line="149" w:lineRule="exact" w:before="0"/>
        <w:ind w:left="34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396224">
                <wp:simplePos x="0" y="0"/>
                <wp:positionH relativeFrom="page">
                  <wp:posOffset>7226056</wp:posOffset>
                </wp:positionH>
                <wp:positionV relativeFrom="paragraph">
                  <wp:posOffset>64551</wp:posOffset>
                </wp:positionV>
                <wp:extent cx="43180" cy="288925"/>
                <wp:effectExtent l="0" t="0" r="0" b="0"/>
                <wp:wrapNone/>
                <wp:docPr id="451" name="Textbox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Textbox 451"/>
                      <wps:cNvSpPr txBox="1"/>
                      <wps:spPr>
                        <a:xfrm>
                          <a:off x="0" y="0"/>
                          <a:ext cx="43180" cy="288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3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596B95"/>
                                <w:spacing w:val="-55"/>
                                <w:w w:val="55"/>
                                <w:position w:val="4"/>
                                <w:sz w:val="41"/>
                              </w:rPr>
                              <w:t>*</w:t>
                            </w:r>
                            <w:r>
                              <w:rPr>
                                <w:color w:val="596B95"/>
                                <w:spacing w:val="-55"/>
                                <w:w w:val="55"/>
                                <w:sz w:val="15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980835pt;margin-top:5.082778pt;width:3.4pt;height:22.75pt;mso-position-horizontal-relative:page;mso-position-vertical-relative:paragraph;z-index:-21920256" type="#_x0000_t202" id="docshape383" filled="false" stroked="false">
                <v:textbox inset="0,0,0,0">
                  <w:txbxContent>
                    <w:p>
                      <w:pPr>
                        <w:spacing w:line="453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596B95"/>
                          <w:spacing w:val="-55"/>
                          <w:w w:val="55"/>
                          <w:position w:val="4"/>
                          <w:sz w:val="41"/>
                        </w:rPr>
                        <w:t>*</w:t>
                      </w:r>
                      <w:r>
                        <w:rPr>
                          <w:color w:val="596B95"/>
                          <w:spacing w:val="-55"/>
                          <w:w w:val="55"/>
                          <w:sz w:val="15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B95"/>
          <w:spacing w:val="-5"/>
          <w:w w:val="70"/>
          <w:sz w:val="15"/>
        </w:rPr>
        <w:t>"'</w:t>
      </w:r>
    </w:p>
    <w:p>
      <w:pPr>
        <w:spacing w:line="444" w:lineRule="exact" w:before="80"/>
        <w:ind w:left="15" w:right="0" w:firstLine="0"/>
        <w:jc w:val="left"/>
        <w:rPr>
          <w:sz w:val="41"/>
        </w:rPr>
      </w:pPr>
      <w:r>
        <w:rPr>
          <w:color w:val="596B95"/>
          <w:spacing w:val="-50"/>
          <w:w w:val="50"/>
          <w:sz w:val="41"/>
        </w:rPr>
        <w:t>.</w:t>
      </w:r>
      <w:r>
        <w:rPr>
          <w:color w:val="596B95"/>
          <w:spacing w:val="2"/>
          <w:w w:val="50"/>
          <w:position w:val="5"/>
          <w:sz w:val="7"/>
        </w:rPr>
        <w:t>0</w:t>
      </w:r>
      <w:r>
        <w:rPr>
          <w:color w:val="596B95"/>
          <w:spacing w:val="15"/>
          <w:position w:val="5"/>
          <w:sz w:val="7"/>
        </w:rPr>
        <w:t> </w:t>
      </w:r>
      <w:r>
        <w:rPr>
          <w:color w:val="596B95"/>
          <w:spacing w:val="-10"/>
          <w:w w:val="65"/>
          <w:sz w:val="41"/>
        </w:rPr>
        <w:t>.</w:t>
      </w:r>
    </w:p>
    <w:p>
      <w:pPr>
        <w:spacing w:line="156" w:lineRule="exact" w:before="0"/>
        <w:ind w:left="25" w:right="0" w:firstLine="0"/>
        <w:jc w:val="left"/>
        <w:rPr>
          <w:sz w:val="16"/>
        </w:rPr>
      </w:pPr>
      <w:r>
        <w:rPr>
          <w:rFonts w:ascii="Arial"/>
          <w:color w:val="6B7EA3"/>
          <w:spacing w:val="-5"/>
          <w:sz w:val="6"/>
        </w:rPr>
        <w:t>0</w:t>
      </w:r>
      <w:r>
        <w:rPr>
          <w:color w:val="596B95"/>
          <w:spacing w:val="-5"/>
          <w:sz w:val="16"/>
        </w:rPr>
        <w:t>"'</w:t>
      </w:r>
    </w:p>
    <w:p>
      <w:pPr>
        <w:spacing w:line="156" w:lineRule="exact" w:before="46"/>
        <w:ind w:left="33" w:right="0" w:firstLine="0"/>
        <w:jc w:val="left"/>
        <w:rPr>
          <w:sz w:val="16"/>
        </w:rPr>
      </w:pPr>
      <w:r>
        <w:rPr>
          <w:color w:val="596B95"/>
          <w:spacing w:val="-5"/>
          <w:sz w:val="16"/>
        </w:rPr>
        <w:t>"'</w:t>
      </w:r>
    </w:p>
    <w:p>
      <w:pPr>
        <w:spacing w:line="120" w:lineRule="auto" w:before="11"/>
        <w:ind w:left="32" w:right="0" w:firstLine="0"/>
        <w:jc w:val="left"/>
        <w:rPr>
          <w:rFonts w:ascii="Arial"/>
          <w:sz w:val="14"/>
        </w:rPr>
      </w:pPr>
      <w:r>
        <w:rPr>
          <w:rFonts w:ascii="Arial"/>
          <w:color w:val="596B95"/>
          <w:spacing w:val="-5"/>
          <w:position w:val="-12"/>
          <w:sz w:val="22"/>
        </w:rPr>
        <w:t>g</w:t>
      </w:r>
      <w:r>
        <w:rPr>
          <w:rFonts w:ascii="Arial"/>
          <w:color w:val="596B95"/>
          <w:spacing w:val="-5"/>
          <w:sz w:val="14"/>
        </w:rPr>
        <w:t>6</w:t>
      </w:r>
    </w:p>
    <w:p>
      <w:pPr>
        <w:spacing w:line="69" w:lineRule="exact" w:before="135"/>
        <w:ind w:left="34" w:right="0" w:firstLine="0"/>
        <w:jc w:val="left"/>
        <w:rPr>
          <w:i/>
          <w:sz w:val="7"/>
        </w:rPr>
      </w:pPr>
      <w:r>
        <w:rPr>
          <w:i/>
          <w:color w:val="596B95"/>
          <w:spacing w:val="-5"/>
          <w:sz w:val="7"/>
        </w:rPr>
        <w:t>&lt;T</w:t>
      </w:r>
    </w:p>
    <w:p>
      <w:pPr>
        <w:spacing w:line="69" w:lineRule="exact" w:before="0"/>
        <w:ind w:left="23" w:right="0" w:firstLine="0"/>
        <w:jc w:val="left"/>
        <w:rPr>
          <w:sz w:val="7"/>
        </w:rPr>
      </w:pPr>
      <w:r>
        <w:rPr>
          <w:color w:val="596B95"/>
          <w:spacing w:val="-5"/>
          <w:sz w:val="7"/>
        </w:rPr>
        <w:t>&lt;C</w:t>
      </w:r>
    </w:p>
    <w:p>
      <w:pPr>
        <w:spacing w:after="0" w:line="69" w:lineRule="exact"/>
        <w:jc w:val="left"/>
        <w:rPr>
          <w:sz w:val="7"/>
        </w:rPr>
        <w:sectPr>
          <w:type w:val="continuous"/>
          <w:pgSz w:w="11910" w:h="16850"/>
          <w:pgMar w:header="692" w:footer="915" w:top="340" w:bottom="280" w:left="992" w:right="283"/>
          <w:cols w:num="2" w:equalWidth="0">
            <w:col w:w="9239" w:space="1133"/>
            <w:col w:w="263"/>
          </w:cols>
        </w:sectPr>
      </w:pPr>
    </w:p>
    <w:p>
      <w:pPr>
        <w:pStyle w:val="BodyText"/>
        <w:spacing w:before="83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0" simplePos="0" relativeHeight="15888384">
            <wp:simplePos x="0" y="0"/>
            <wp:positionH relativeFrom="page">
              <wp:posOffset>7143823</wp:posOffset>
            </wp:positionH>
            <wp:positionV relativeFrom="page">
              <wp:posOffset>238028</wp:posOffset>
            </wp:positionV>
            <wp:extent cx="170963" cy="2929415"/>
            <wp:effectExtent l="0" t="0" r="0" b="0"/>
            <wp:wrapNone/>
            <wp:docPr id="452" name="Image 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2" name="Image 452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292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1"/>
          <w:numId w:val="19"/>
        </w:numPr>
        <w:tabs>
          <w:tab w:pos="752" w:val="left" w:leader="none"/>
        </w:tabs>
        <w:spacing w:before="0"/>
        <w:ind w:left="752" w:right="0" w:hanging="716"/>
        <w:jc w:val="left"/>
        <w:rPr>
          <w:b/>
          <w:color w:val="161616"/>
          <w:sz w:val="25"/>
        </w:rPr>
      </w:pPr>
      <w:r>
        <w:rPr>
          <w:b/>
          <w:color w:val="161616"/>
          <w:sz w:val="25"/>
        </w:rPr>
        <w:t>Event</w:t>
      </w:r>
      <w:r>
        <w:rPr>
          <w:b/>
          <w:color w:val="161616"/>
          <w:spacing w:val="2"/>
          <w:sz w:val="25"/>
        </w:rPr>
        <w:t> </w:t>
      </w:r>
      <w:r>
        <w:rPr>
          <w:b/>
          <w:color w:val="161616"/>
          <w:sz w:val="25"/>
        </w:rPr>
        <w:t>Tree</w:t>
      </w:r>
      <w:r>
        <w:rPr>
          <w:b/>
          <w:color w:val="161616"/>
          <w:spacing w:val="11"/>
          <w:sz w:val="25"/>
        </w:rPr>
        <w:t> </w:t>
      </w:r>
      <w:r>
        <w:rPr>
          <w:b/>
          <w:color w:val="161616"/>
          <w:sz w:val="25"/>
        </w:rPr>
        <w:t>Analysis</w:t>
      </w:r>
      <w:r>
        <w:rPr>
          <w:b/>
          <w:color w:val="161616"/>
          <w:spacing w:val="32"/>
          <w:sz w:val="25"/>
        </w:rPr>
        <w:t> </w:t>
      </w:r>
      <w:r>
        <w:rPr>
          <w:b/>
          <w:color w:val="161616"/>
          <w:spacing w:val="-4"/>
          <w:sz w:val="25"/>
        </w:rPr>
        <w:t>(ETA)</w:t>
      </w:r>
    </w:p>
    <w:p>
      <w:pPr>
        <w:pStyle w:val="BodyText"/>
        <w:spacing w:line="232" w:lineRule="auto" w:before="174"/>
        <w:ind w:left="30" w:right="1407" w:firstLine="11"/>
        <w:jc w:val="both"/>
      </w:pPr>
      <w:r>
        <w:rPr>
          <w:color w:val="161616"/>
          <w:w w:val="105"/>
        </w:rPr>
        <w:t>ETA</w:t>
      </w:r>
      <w:r>
        <w:rPr>
          <w:color w:val="161616"/>
          <w:spacing w:val="-4"/>
          <w:w w:val="105"/>
        </w:rPr>
        <w:t> </w:t>
      </w:r>
      <w:r>
        <w:rPr>
          <w:color w:val="161616"/>
          <w:w w:val="105"/>
        </w:rPr>
        <w:t>is</w:t>
      </w:r>
      <w:r>
        <w:rPr>
          <w:color w:val="161616"/>
          <w:spacing w:val="-7"/>
          <w:w w:val="105"/>
        </w:rPr>
        <w:t> </w:t>
      </w:r>
      <w:r>
        <w:rPr>
          <w:color w:val="242624"/>
          <w:w w:val="105"/>
        </w:rPr>
        <w:t>a</w:t>
      </w:r>
      <w:r>
        <w:rPr>
          <w:color w:val="242624"/>
          <w:spacing w:val="-6"/>
          <w:w w:val="105"/>
        </w:rPr>
        <w:t> </w:t>
      </w:r>
      <w:r>
        <w:rPr>
          <w:color w:val="161616"/>
          <w:w w:val="105"/>
        </w:rPr>
        <w:t>causal</w:t>
      </w:r>
      <w:r>
        <w:rPr>
          <w:color w:val="161616"/>
          <w:spacing w:val="-3"/>
          <w:w w:val="105"/>
        </w:rPr>
        <w:t> </w:t>
      </w:r>
      <w:r>
        <w:rPr>
          <w:color w:val="242624"/>
          <w:w w:val="105"/>
        </w:rPr>
        <w:t>analytical </w:t>
      </w:r>
      <w:r>
        <w:rPr>
          <w:color w:val="161616"/>
          <w:w w:val="105"/>
        </w:rPr>
        <w:t>technique that</w:t>
      </w:r>
      <w:r>
        <w:rPr>
          <w:color w:val="161616"/>
          <w:spacing w:val="-8"/>
          <w:w w:val="105"/>
        </w:rPr>
        <w:t> </w:t>
      </w:r>
      <w:r>
        <w:rPr>
          <w:color w:val="161616"/>
          <w:w w:val="105"/>
        </w:rPr>
        <w:t>is</w:t>
      </w:r>
      <w:r>
        <w:rPr>
          <w:color w:val="161616"/>
          <w:spacing w:val="-8"/>
          <w:w w:val="105"/>
        </w:rPr>
        <w:t> </w:t>
      </w:r>
      <w:r>
        <w:rPr>
          <w:color w:val="161616"/>
          <w:w w:val="105"/>
        </w:rPr>
        <w:t>based</w:t>
      </w:r>
      <w:r>
        <w:rPr>
          <w:color w:val="161616"/>
          <w:spacing w:val="-1"/>
          <w:w w:val="105"/>
        </w:rPr>
        <w:t> </w:t>
      </w:r>
      <w:r>
        <w:rPr>
          <w:color w:val="242624"/>
          <w:w w:val="105"/>
        </w:rPr>
        <w:t>on</w:t>
      </w:r>
      <w:r>
        <w:rPr>
          <w:color w:val="242624"/>
          <w:spacing w:val="-8"/>
          <w:w w:val="105"/>
        </w:rPr>
        <w:t> </w:t>
      </w:r>
      <w:r>
        <w:rPr>
          <w:color w:val="242624"/>
          <w:w w:val="105"/>
        </w:rPr>
        <w:t>an</w:t>
      </w:r>
      <w:r>
        <w:rPr>
          <w:color w:val="242624"/>
          <w:spacing w:val="-5"/>
          <w:w w:val="105"/>
        </w:rPr>
        <w:t> </w:t>
      </w:r>
      <w:r>
        <w:rPr>
          <w:color w:val="242624"/>
          <w:w w:val="105"/>
        </w:rPr>
        <w:t>analysis of</w:t>
      </w:r>
      <w:r>
        <w:rPr>
          <w:color w:val="242624"/>
          <w:spacing w:val="-6"/>
          <w:w w:val="105"/>
        </w:rPr>
        <w:t> </w:t>
      </w:r>
      <w:r>
        <w:rPr>
          <w:color w:val="242624"/>
          <w:w w:val="105"/>
        </w:rPr>
        <w:t>a</w:t>
      </w:r>
      <w:r>
        <w:rPr>
          <w:color w:val="242624"/>
          <w:spacing w:val="-14"/>
          <w:w w:val="105"/>
        </w:rPr>
        <w:t> </w:t>
      </w:r>
      <w:r>
        <w:rPr>
          <w:color w:val="242624"/>
          <w:w w:val="105"/>
        </w:rPr>
        <w:t>sequence</w:t>
      </w:r>
      <w:r>
        <w:rPr>
          <w:color w:val="242624"/>
          <w:spacing w:val="-1"/>
          <w:w w:val="105"/>
        </w:rPr>
        <w:t> </w:t>
      </w:r>
      <w:r>
        <w:rPr>
          <w:color w:val="242624"/>
          <w:w w:val="105"/>
        </w:rPr>
        <w:t>of</w:t>
      </w:r>
      <w:r>
        <w:rPr>
          <w:color w:val="242624"/>
          <w:spacing w:val="-7"/>
          <w:w w:val="105"/>
        </w:rPr>
        <w:t> </w:t>
      </w:r>
      <w:r>
        <w:rPr>
          <w:color w:val="242624"/>
          <w:w w:val="105"/>
        </w:rPr>
        <w:t>actions</w:t>
      </w:r>
      <w:r>
        <w:rPr>
          <w:color w:val="242624"/>
          <w:spacing w:val="-4"/>
          <w:w w:val="105"/>
        </w:rPr>
        <w:t> </w:t>
      </w:r>
      <w:r>
        <w:rPr>
          <w:color w:val="242624"/>
          <w:w w:val="105"/>
        </w:rPr>
        <w:t>and</w:t>
      </w:r>
      <w:r>
        <w:rPr>
          <w:color w:val="242624"/>
          <w:spacing w:val="-7"/>
          <w:w w:val="105"/>
        </w:rPr>
        <w:t> </w:t>
      </w:r>
      <w:r>
        <w:rPr>
          <w:color w:val="242624"/>
          <w:w w:val="105"/>
        </w:rPr>
        <w:t>events</w:t>
      </w:r>
      <w:r>
        <w:rPr>
          <w:color w:val="242624"/>
          <w:spacing w:val="-6"/>
          <w:w w:val="105"/>
        </w:rPr>
        <w:t> </w:t>
      </w:r>
      <w:r>
        <w:rPr>
          <w:color w:val="161616"/>
          <w:w w:val="105"/>
        </w:rPr>
        <w:t>that can lead to </w:t>
      </w:r>
      <w:r>
        <w:rPr>
          <w:color w:val="242624"/>
          <w:w w:val="105"/>
        </w:rPr>
        <w:t>a</w:t>
      </w:r>
      <w:r>
        <w:rPr>
          <w:color w:val="242624"/>
          <w:w w:val="105"/>
        </w:rPr>
        <w:t> </w:t>
      </w:r>
      <w:r>
        <w:rPr>
          <w:color w:val="161616"/>
          <w:w w:val="105"/>
        </w:rPr>
        <w:t>negative </w:t>
      </w:r>
      <w:r>
        <w:rPr>
          <w:color w:val="242624"/>
          <w:w w:val="105"/>
        </w:rPr>
        <w:t>outcome. ETA </w:t>
      </w:r>
      <w:r>
        <w:rPr>
          <w:color w:val="161616"/>
          <w:w w:val="105"/>
        </w:rPr>
        <w:t>uses the</w:t>
      </w:r>
      <w:r>
        <w:rPr>
          <w:color w:val="161616"/>
          <w:spacing w:val="-6"/>
          <w:w w:val="105"/>
        </w:rPr>
        <w:t> </w:t>
      </w:r>
      <w:r>
        <w:rPr>
          <w:color w:val="242624"/>
          <w:w w:val="105"/>
        </w:rPr>
        <w:t>same </w:t>
      </w:r>
      <w:r>
        <w:rPr>
          <w:color w:val="161616"/>
          <w:w w:val="105"/>
        </w:rPr>
        <w:t>logical </w:t>
      </w:r>
      <w:r>
        <w:rPr>
          <w:color w:val="242624"/>
          <w:w w:val="105"/>
        </w:rPr>
        <w:t>and </w:t>
      </w:r>
      <w:r>
        <w:rPr>
          <w:color w:val="161616"/>
          <w:w w:val="105"/>
        </w:rPr>
        <w:t>mathematical</w:t>
      </w:r>
      <w:r>
        <w:rPr>
          <w:color w:val="161616"/>
          <w:w w:val="105"/>
        </w:rPr>
        <w:t> techniques </w:t>
      </w:r>
      <w:r>
        <w:rPr>
          <w:color w:val="242624"/>
          <w:w w:val="105"/>
        </w:rPr>
        <w:t>as</w:t>
      </w:r>
      <w:r>
        <w:rPr>
          <w:color w:val="242624"/>
          <w:w w:val="105"/>
        </w:rPr>
        <w:t> Fault</w:t>
      </w:r>
      <w:r>
        <w:rPr>
          <w:color w:val="242624"/>
          <w:spacing w:val="-2"/>
          <w:w w:val="105"/>
        </w:rPr>
        <w:t> </w:t>
      </w:r>
      <w:r>
        <w:rPr>
          <w:color w:val="161616"/>
          <w:w w:val="105"/>
        </w:rPr>
        <w:t>Tree </w:t>
      </w:r>
      <w:r>
        <w:rPr>
          <w:color w:val="161616"/>
          <w:spacing w:val="-2"/>
          <w:w w:val="105"/>
        </w:rPr>
        <w:t>Analysis</w:t>
      </w:r>
      <w:r>
        <w:rPr>
          <w:color w:val="161616"/>
          <w:spacing w:val="-6"/>
          <w:w w:val="105"/>
        </w:rPr>
        <w:t> </w:t>
      </w:r>
      <w:r>
        <w:rPr>
          <w:color w:val="161616"/>
          <w:spacing w:val="-2"/>
          <w:w w:val="105"/>
        </w:rPr>
        <w:t>(FTA).</w:t>
      </w:r>
      <w:r>
        <w:rPr>
          <w:color w:val="161616"/>
          <w:spacing w:val="-8"/>
          <w:w w:val="105"/>
        </w:rPr>
        <w:t> </w:t>
      </w:r>
      <w:r>
        <w:rPr>
          <w:color w:val="161616"/>
          <w:spacing w:val="-2"/>
          <w:w w:val="105"/>
        </w:rPr>
        <w:t>However, whereas </w:t>
      </w:r>
      <w:r>
        <w:rPr>
          <w:color w:val="242624"/>
          <w:spacing w:val="-2"/>
          <w:w w:val="105"/>
        </w:rPr>
        <w:t>FTA</w:t>
      </w:r>
      <w:r>
        <w:rPr>
          <w:color w:val="242624"/>
          <w:spacing w:val="-12"/>
          <w:w w:val="105"/>
        </w:rPr>
        <w:t> </w:t>
      </w:r>
      <w:r>
        <w:rPr>
          <w:color w:val="242624"/>
          <w:spacing w:val="-2"/>
          <w:w w:val="105"/>
        </w:rPr>
        <w:t>analyses </w:t>
      </w:r>
      <w:r>
        <w:rPr>
          <w:color w:val="161616"/>
          <w:spacing w:val="-2"/>
          <w:w w:val="105"/>
        </w:rPr>
        <w:t>how</w:t>
      </w:r>
      <w:r>
        <w:rPr>
          <w:color w:val="161616"/>
          <w:spacing w:val="-11"/>
          <w:w w:val="105"/>
        </w:rPr>
        <w:t> </w:t>
      </w:r>
      <w:r>
        <w:rPr>
          <w:color w:val="242624"/>
          <w:spacing w:val="-2"/>
          <w:w w:val="105"/>
        </w:rPr>
        <w:t>an </w:t>
      </w:r>
      <w:r>
        <w:rPr>
          <w:color w:val="161616"/>
          <w:spacing w:val="-2"/>
          <w:w w:val="105"/>
        </w:rPr>
        <w:t>undesirable top</w:t>
      </w:r>
      <w:r>
        <w:rPr>
          <w:color w:val="161616"/>
          <w:spacing w:val="-10"/>
          <w:w w:val="105"/>
        </w:rPr>
        <w:t> </w:t>
      </w:r>
      <w:r>
        <w:rPr>
          <w:color w:val="242624"/>
          <w:spacing w:val="-2"/>
          <w:w w:val="105"/>
        </w:rPr>
        <w:t>event</w:t>
      </w:r>
      <w:r>
        <w:rPr>
          <w:color w:val="242624"/>
          <w:spacing w:val="-7"/>
          <w:w w:val="105"/>
        </w:rPr>
        <w:t> </w:t>
      </w:r>
      <w:r>
        <w:rPr>
          <w:color w:val="242624"/>
          <w:spacing w:val="-2"/>
          <w:w w:val="105"/>
        </w:rPr>
        <w:t>can</w:t>
      </w:r>
      <w:r>
        <w:rPr>
          <w:color w:val="242624"/>
          <w:spacing w:val="-5"/>
          <w:w w:val="105"/>
        </w:rPr>
        <w:t> </w:t>
      </w:r>
      <w:r>
        <w:rPr>
          <w:color w:val="161616"/>
          <w:spacing w:val="-2"/>
          <w:w w:val="105"/>
        </w:rPr>
        <w:t>occur,</w:t>
      </w:r>
      <w:r>
        <w:rPr>
          <w:color w:val="161616"/>
          <w:spacing w:val="-7"/>
          <w:w w:val="105"/>
        </w:rPr>
        <w:t> </w:t>
      </w:r>
      <w:r>
        <w:rPr>
          <w:color w:val="242624"/>
          <w:spacing w:val="-2"/>
          <w:w w:val="105"/>
        </w:rPr>
        <w:t>ETA considers </w:t>
      </w:r>
      <w:r>
        <w:rPr>
          <w:color w:val="161616"/>
          <w:w w:val="105"/>
        </w:rPr>
        <w:t>the</w:t>
      </w:r>
      <w:r>
        <w:rPr>
          <w:color w:val="161616"/>
          <w:spacing w:val="29"/>
          <w:w w:val="105"/>
        </w:rPr>
        <w:t> </w:t>
      </w:r>
      <w:r>
        <w:rPr>
          <w:color w:val="161616"/>
          <w:w w:val="105"/>
        </w:rPr>
        <w:t>impact </w:t>
      </w:r>
      <w:r>
        <w:rPr>
          <w:color w:val="242624"/>
          <w:w w:val="105"/>
        </w:rPr>
        <w:t>of</w:t>
      </w:r>
      <w:r>
        <w:rPr>
          <w:color w:val="242624"/>
          <w:spacing w:val="10"/>
          <w:w w:val="105"/>
        </w:rPr>
        <w:t> </w:t>
      </w:r>
      <w:r>
        <w:rPr>
          <w:color w:val="161616"/>
          <w:w w:val="105"/>
        </w:rPr>
        <w:t>the </w:t>
      </w:r>
      <w:r>
        <w:rPr>
          <w:color w:val="242624"/>
          <w:w w:val="105"/>
        </w:rPr>
        <w:t>failure of a</w:t>
      </w:r>
      <w:r>
        <w:rPr>
          <w:color w:val="242624"/>
          <w:spacing w:val="9"/>
          <w:w w:val="105"/>
        </w:rPr>
        <w:t> </w:t>
      </w:r>
      <w:r>
        <w:rPr>
          <w:color w:val="161616"/>
          <w:w w:val="105"/>
        </w:rPr>
        <w:t>particular</w:t>
      </w:r>
      <w:r>
        <w:rPr>
          <w:color w:val="161616"/>
          <w:spacing w:val="12"/>
          <w:w w:val="105"/>
        </w:rPr>
        <w:t> </w:t>
      </w:r>
      <w:r>
        <w:rPr>
          <w:color w:val="242624"/>
          <w:w w:val="105"/>
        </w:rPr>
        <w:t>component</w:t>
      </w:r>
      <w:r>
        <w:rPr>
          <w:color w:val="242624"/>
          <w:spacing w:val="13"/>
          <w:w w:val="105"/>
        </w:rPr>
        <w:t> </w:t>
      </w:r>
      <w:r>
        <w:rPr>
          <w:color w:val="242624"/>
          <w:w w:val="105"/>
        </w:rPr>
        <w:t>or </w:t>
      </w:r>
      <w:r>
        <w:rPr>
          <w:color w:val="161616"/>
          <w:w w:val="105"/>
        </w:rPr>
        <w:t>item</w:t>
      </w:r>
      <w:r>
        <w:rPr>
          <w:color w:val="161616"/>
          <w:spacing w:val="9"/>
          <w:w w:val="105"/>
        </w:rPr>
        <w:t> </w:t>
      </w:r>
      <w:r>
        <w:rPr>
          <w:color w:val="161616"/>
          <w:w w:val="105"/>
        </w:rPr>
        <w:t>in</w:t>
      </w:r>
      <w:r>
        <w:rPr>
          <w:color w:val="161616"/>
          <w:spacing w:val="12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-4"/>
          <w:w w:val="105"/>
        </w:rPr>
        <w:t> </w:t>
      </w:r>
      <w:r>
        <w:rPr>
          <w:color w:val="242624"/>
          <w:w w:val="105"/>
        </w:rPr>
        <w:t>system,</w:t>
      </w:r>
      <w:r>
        <w:rPr>
          <w:color w:val="242624"/>
          <w:spacing w:val="-9"/>
          <w:w w:val="105"/>
        </w:rPr>
        <w:t> </w:t>
      </w:r>
      <w:r>
        <w:rPr>
          <w:color w:val="242624"/>
          <w:w w:val="105"/>
        </w:rPr>
        <w:t>and </w:t>
      </w:r>
      <w:r>
        <w:rPr>
          <w:color w:val="161616"/>
          <w:w w:val="105"/>
        </w:rPr>
        <w:t>works out </w:t>
      </w:r>
      <w:r>
        <w:rPr>
          <w:color w:val="242624"/>
          <w:w w:val="105"/>
        </w:rPr>
        <w:t>the</w:t>
      </w:r>
      <w:r>
        <w:rPr>
          <w:color w:val="242624"/>
          <w:spacing w:val="-1"/>
          <w:w w:val="105"/>
        </w:rPr>
        <w:t> </w:t>
      </w:r>
      <w:r>
        <w:rPr>
          <w:color w:val="242624"/>
          <w:w w:val="105"/>
        </w:rPr>
        <w:t>effect</w:t>
      </w:r>
      <w:r>
        <w:rPr>
          <w:color w:val="242624"/>
          <w:spacing w:val="-1"/>
          <w:w w:val="105"/>
        </w:rPr>
        <w:t> </w:t>
      </w:r>
      <w:r>
        <w:rPr>
          <w:color w:val="242624"/>
          <w:w w:val="105"/>
        </w:rPr>
        <w:t>such a</w:t>
      </w:r>
      <w:r>
        <w:rPr>
          <w:color w:val="242624"/>
          <w:spacing w:val="-14"/>
          <w:w w:val="105"/>
        </w:rPr>
        <w:t> </w:t>
      </w:r>
      <w:r>
        <w:rPr>
          <w:color w:val="242624"/>
          <w:w w:val="105"/>
        </w:rPr>
        <w:t>failure</w:t>
      </w:r>
      <w:r>
        <w:rPr>
          <w:color w:val="242624"/>
          <w:spacing w:val="-4"/>
          <w:w w:val="105"/>
        </w:rPr>
        <w:t> </w:t>
      </w:r>
      <w:r>
        <w:rPr>
          <w:color w:val="242624"/>
          <w:w w:val="105"/>
        </w:rPr>
        <w:t>can </w:t>
      </w:r>
      <w:r>
        <w:rPr>
          <w:color w:val="161616"/>
          <w:w w:val="105"/>
        </w:rPr>
        <w:t>have on the</w:t>
      </w:r>
      <w:r>
        <w:rPr>
          <w:color w:val="161616"/>
          <w:spacing w:val="-1"/>
          <w:w w:val="105"/>
        </w:rPr>
        <w:t> </w:t>
      </w:r>
      <w:r>
        <w:rPr>
          <w:color w:val="161616"/>
          <w:w w:val="105"/>
        </w:rPr>
        <w:t>overall</w:t>
      </w:r>
      <w:r>
        <w:rPr>
          <w:color w:val="161616"/>
          <w:spacing w:val="-3"/>
          <w:w w:val="105"/>
        </w:rPr>
        <w:t> </w:t>
      </w:r>
      <w:r>
        <w:rPr>
          <w:color w:val="242624"/>
          <w:w w:val="105"/>
        </w:rPr>
        <w:t>system and on </w:t>
      </w:r>
      <w:r>
        <w:rPr>
          <w:color w:val="161616"/>
          <w:w w:val="105"/>
        </w:rPr>
        <w:t>the users </w:t>
      </w:r>
      <w:r>
        <w:rPr>
          <w:color w:val="242624"/>
          <w:w w:val="105"/>
        </w:rPr>
        <w:t>and </w:t>
      </w:r>
      <w:r>
        <w:rPr>
          <w:color w:val="161616"/>
          <w:w w:val="105"/>
        </w:rPr>
        <w:t>patients</w:t>
      </w:r>
      <w:r>
        <w:rPr>
          <w:color w:val="2D3D2F"/>
          <w:w w:val="105"/>
        </w:rPr>
        <w:t>.</w:t>
      </w:r>
      <w:r>
        <w:rPr>
          <w:color w:val="2D3D2F"/>
          <w:spacing w:val="-14"/>
          <w:w w:val="105"/>
        </w:rPr>
        <w:t> </w:t>
      </w:r>
      <w:r>
        <w:rPr>
          <w:color w:val="161616"/>
          <w:w w:val="105"/>
        </w:rPr>
        <w:t>ETA uses</w:t>
      </w:r>
      <w:r>
        <w:rPr>
          <w:color w:val="161616"/>
          <w:spacing w:val="-5"/>
          <w:w w:val="105"/>
        </w:rPr>
        <w:t> </w:t>
      </w:r>
      <w:r>
        <w:rPr>
          <w:color w:val="242624"/>
          <w:w w:val="105"/>
        </w:rPr>
        <w:t>an </w:t>
      </w:r>
      <w:r>
        <w:rPr>
          <w:color w:val="161616"/>
          <w:w w:val="105"/>
        </w:rPr>
        <w:t>inductive </w:t>
      </w:r>
      <w:r>
        <w:rPr>
          <w:color w:val="242624"/>
          <w:w w:val="105"/>
        </w:rPr>
        <w:t>approach, </w:t>
      </w:r>
      <w:r>
        <w:rPr>
          <w:color w:val="161616"/>
          <w:w w:val="105"/>
        </w:rPr>
        <w:t>whereas FTA is deductive.</w:t>
      </w:r>
    </w:p>
    <w:p>
      <w:pPr>
        <w:pStyle w:val="BodyText"/>
        <w:spacing w:before="160"/>
        <w:ind w:left="35"/>
        <w:jc w:val="both"/>
      </w:pPr>
      <w:r>
        <w:rPr>
          <w:color w:val="161616"/>
          <w:w w:val="105"/>
        </w:rPr>
        <w:t>The</w:t>
      </w:r>
      <w:r>
        <w:rPr>
          <w:color w:val="161616"/>
          <w:spacing w:val="1"/>
          <w:w w:val="105"/>
        </w:rPr>
        <w:t> </w:t>
      </w:r>
      <w:r>
        <w:rPr>
          <w:color w:val="161616"/>
          <w:w w:val="105"/>
        </w:rPr>
        <w:t>initiating</w:t>
      </w:r>
      <w:r>
        <w:rPr>
          <w:color w:val="161616"/>
          <w:spacing w:val="-2"/>
          <w:w w:val="105"/>
        </w:rPr>
        <w:t> </w:t>
      </w:r>
      <w:r>
        <w:rPr>
          <w:color w:val="161616"/>
          <w:w w:val="105"/>
        </w:rPr>
        <w:t>event</w:t>
      </w:r>
      <w:r>
        <w:rPr>
          <w:color w:val="161616"/>
          <w:spacing w:val="-5"/>
          <w:w w:val="105"/>
        </w:rPr>
        <w:t> </w:t>
      </w:r>
      <w:r>
        <w:rPr>
          <w:color w:val="161616"/>
          <w:w w:val="105"/>
        </w:rPr>
        <w:t>in</w:t>
      </w:r>
      <w:r>
        <w:rPr>
          <w:color w:val="161616"/>
          <w:spacing w:val="-7"/>
          <w:w w:val="105"/>
        </w:rPr>
        <w:t> </w:t>
      </w:r>
      <w:r>
        <w:rPr>
          <w:color w:val="242624"/>
          <w:w w:val="105"/>
        </w:rPr>
        <w:t>an</w:t>
      </w:r>
      <w:r>
        <w:rPr>
          <w:color w:val="242624"/>
          <w:spacing w:val="2"/>
          <w:w w:val="105"/>
        </w:rPr>
        <w:t> </w:t>
      </w:r>
      <w:r>
        <w:rPr>
          <w:color w:val="161616"/>
          <w:w w:val="105"/>
        </w:rPr>
        <w:t>event</w:t>
      </w:r>
      <w:r>
        <w:rPr>
          <w:color w:val="161616"/>
          <w:spacing w:val="-6"/>
          <w:w w:val="105"/>
        </w:rPr>
        <w:t> </w:t>
      </w:r>
      <w:r>
        <w:rPr>
          <w:color w:val="161616"/>
          <w:w w:val="105"/>
        </w:rPr>
        <w:t>tree</w:t>
      </w:r>
      <w:r>
        <w:rPr>
          <w:color w:val="161616"/>
          <w:spacing w:val="-4"/>
          <w:w w:val="105"/>
        </w:rPr>
        <w:t> </w:t>
      </w:r>
      <w:r>
        <w:rPr>
          <w:color w:val="242624"/>
          <w:w w:val="105"/>
        </w:rPr>
        <w:t>will</w:t>
      </w:r>
      <w:r>
        <w:rPr>
          <w:color w:val="242624"/>
          <w:spacing w:val="5"/>
          <w:w w:val="105"/>
        </w:rPr>
        <w:t> </w:t>
      </w:r>
      <w:r>
        <w:rPr>
          <w:color w:val="161616"/>
          <w:w w:val="105"/>
        </w:rPr>
        <w:t>usually</w:t>
      </w:r>
      <w:r>
        <w:rPr>
          <w:color w:val="161616"/>
          <w:spacing w:val="-2"/>
          <w:w w:val="105"/>
        </w:rPr>
        <w:t> </w:t>
      </w:r>
      <w:r>
        <w:rPr>
          <w:color w:val="242624"/>
          <w:w w:val="105"/>
        </w:rPr>
        <w:t>fall</w:t>
      </w:r>
      <w:r>
        <w:rPr>
          <w:color w:val="242624"/>
          <w:spacing w:val="2"/>
          <w:w w:val="105"/>
        </w:rPr>
        <w:t> </w:t>
      </w:r>
      <w:r>
        <w:rPr>
          <w:color w:val="161616"/>
          <w:w w:val="105"/>
        </w:rPr>
        <w:t>into</w:t>
      </w:r>
      <w:r>
        <w:rPr>
          <w:color w:val="161616"/>
          <w:spacing w:val="-5"/>
          <w:w w:val="105"/>
        </w:rPr>
        <w:t> </w:t>
      </w:r>
      <w:r>
        <w:rPr>
          <w:color w:val="242624"/>
          <w:w w:val="105"/>
        </w:rPr>
        <w:t>one</w:t>
      </w:r>
      <w:r>
        <w:rPr>
          <w:color w:val="242624"/>
          <w:spacing w:val="-6"/>
          <w:w w:val="105"/>
        </w:rPr>
        <w:t> </w:t>
      </w:r>
      <w:r>
        <w:rPr>
          <w:color w:val="242624"/>
          <w:w w:val="105"/>
        </w:rPr>
        <w:t>of</w:t>
      </w:r>
      <w:r>
        <w:rPr>
          <w:color w:val="242624"/>
          <w:spacing w:val="1"/>
          <w:w w:val="105"/>
        </w:rPr>
        <w:t> </w:t>
      </w:r>
      <w:r>
        <w:rPr>
          <w:color w:val="242624"/>
          <w:w w:val="105"/>
        </w:rPr>
        <w:t>the</w:t>
      </w:r>
      <w:r>
        <w:rPr>
          <w:color w:val="242624"/>
          <w:spacing w:val="-2"/>
          <w:w w:val="105"/>
        </w:rPr>
        <w:t> </w:t>
      </w:r>
      <w:r>
        <w:rPr>
          <w:color w:val="161616"/>
          <w:w w:val="105"/>
        </w:rPr>
        <w:t>following </w:t>
      </w:r>
      <w:r>
        <w:rPr>
          <w:color w:val="242624"/>
          <w:w w:val="105"/>
        </w:rPr>
        <w:t>four</w:t>
      </w:r>
      <w:r>
        <w:rPr>
          <w:color w:val="242624"/>
          <w:spacing w:val="-3"/>
          <w:w w:val="105"/>
        </w:rPr>
        <w:t> </w:t>
      </w:r>
      <w:r>
        <w:rPr>
          <w:color w:val="161616"/>
          <w:spacing w:val="-2"/>
          <w:w w:val="105"/>
        </w:rPr>
        <w:t>categories:</w:t>
      </w:r>
    </w:p>
    <w:p>
      <w:pPr>
        <w:pStyle w:val="ListParagraph"/>
        <w:numPr>
          <w:ilvl w:val="0"/>
          <w:numId w:val="20"/>
        </w:numPr>
        <w:tabs>
          <w:tab w:pos="437" w:val="left" w:leader="none"/>
        </w:tabs>
        <w:spacing w:line="240" w:lineRule="auto" w:before="172" w:after="0"/>
        <w:ind w:left="437" w:right="0" w:hanging="403"/>
        <w:jc w:val="left"/>
        <w:rPr>
          <w:color w:val="242624"/>
          <w:sz w:val="21"/>
        </w:rPr>
      </w:pPr>
      <w:r>
        <w:rPr>
          <w:color w:val="242624"/>
          <w:w w:val="105"/>
          <w:sz w:val="21"/>
        </w:rPr>
        <w:t>failures</w:t>
      </w:r>
      <w:r>
        <w:rPr>
          <w:color w:val="242624"/>
          <w:spacing w:val="-6"/>
          <w:w w:val="105"/>
          <w:sz w:val="21"/>
        </w:rPr>
        <w:t> </w:t>
      </w:r>
      <w:r>
        <w:rPr>
          <w:color w:val="242624"/>
          <w:w w:val="105"/>
          <w:sz w:val="21"/>
        </w:rPr>
        <w:t>or</w:t>
      </w:r>
      <w:r>
        <w:rPr>
          <w:color w:val="242624"/>
          <w:spacing w:val="3"/>
          <w:w w:val="105"/>
          <w:sz w:val="21"/>
        </w:rPr>
        <w:t> </w:t>
      </w:r>
      <w:r>
        <w:rPr>
          <w:color w:val="161616"/>
          <w:w w:val="105"/>
          <w:sz w:val="21"/>
        </w:rPr>
        <w:t>unsafe</w:t>
      </w:r>
      <w:r>
        <w:rPr>
          <w:color w:val="161616"/>
          <w:spacing w:val="-2"/>
          <w:w w:val="105"/>
          <w:sz w:val="21"/>
        </w:rPr>
        <w:t> </w:t>
      </w:r>
      <w:r>
        <w:rPr>
          <w:color w:val="242624"/>
          <w:w w:val="105"/>
          <w:sz w:val="21"/>
        </w:rPr>
        <w:t>conditions</w:t>
      </w:r>
      <w:r>
        <w:rPr>
          <w:color w:val="242624"/>
          <w:spacing w:val="-3"/>
          <w:w w:val="105"/>
          <w:sz w:val="21"/>
        </w:rPr>
        <w:t> </w:t>
      </w:r>
      <w:r>
        <w:rPr>
          <w:color w:val="161616"/>
          <w:w w:val="105"/>
          <w:sz w:val="21"/>
        </w:rPr>
        <w:t>in</w:t>
      </w:r>
      <w:r>
        <w:rPr>
          <w:color w:val="161616"/>
          <w:spacing w:val="4"/>
          <w:w w:val="105"/>
          <w:sz w:val="21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-5"/>
          <w:w w:val="105"/>
          <w:sz w:val="21"/>
        </w:rPr>
        <w:t> </w:t>
      </w:r>
      <w:r>
        <w:rPr>
          <w:i/>
          <w:color w:val="161616"/>
          <w:w w:val="105"/>
          <w:sz w:val="21"/>
        </w:rPr>
        <w:t>medical</w:t>
      </w:r>
      <w:r>
        <w:rPr>
          <w:i/>
          <w:color w:val="161616"/>
          <w:spacing w:val="3"/>
          <w:w w:val="105"/>
          <w:sz w:val="21"/>
        </w:rPr>
        <w:t> </w:t>
      </w:r>
      <w:r>
        <w:rPr>
          <w:i/>
          <w:color w:val="161616"/>
          <w:spacing w:val="-2"/>
          <w:w w:val="105"/>
          <w:sz w:val="21"/>
        </w:rPr>
        <w:t>device;</w:t>
      </w:r>
    </w:p>
    <w:p>
      <w:pPr>
        <w:pStyle w:val="ListParagraph"/>
        <w:numPr>
          <w:ilvl w:val="0"/>
          <w:numId w:val="20"/>
        </w:numPr>
        <w:tabs>
          <w:tab w:pos="444" w:val="left" w:leader="none"/>
        </w:tabs>
        <w:spacing w:line="240" w:lineRule="auto" w:before="171" w:after="0"/>
        <w:ind w:left="444" w:right="0" w:hanging="402"/>
        <w:jc w:val="left"/>
        <w:rPr>
          <w:color w:val="161616"/>
          <w:sz w:val="20"/>
        </w:rPr>
      </w:pPr>
      <w:r>
        <w:rPr>
          <w:i/>
          <w:color w:val="161616"/>
          <w:sz w:val="21"/>
        </w:rPr>
        <w:t>use</w:t>
      </w:r>
      <w:r>
        <w:rPr>
          <w:i/>
          <w:color w:val="161616"/>
          <w:spacing w:val="-4"/>
          <w:sz w:val="21"/>
        </w:rPr>
        <w:t> </w:t>
      </w:r>
      <w:r>
        <w:rPr>
          <w:i/>
          <w:color w:val="242624"/>
          <w:spacing w:val="-2"/>
          <w:sz w:val="21"/>
        </w:rPr>
        <w:t>error;</w:t>
      </w:r>
    </w:p>
    <w:p>
      <w:pPr>
        <w:pStyle w:val="ListParagraph"/>
        <w:numPr>
          <w:ilvl w:val="0"/>
          <w:numId w:val="20"/>
        </w:numPr>
        <w:tabs>
          <w:tab w:pos="445" w:val="left" w:leader="none"/>
        </w:tabs>
        <w:spacing w:line="240" w:lineRule="auto" w:before="163" w:after="0"/>
        <w:ind w:left="445" w:right="0" w:hanging="402"/>
        <w:jc w:val="left"/>
        <w:rPr>
          <w:color w:val="161616"/>
          <w:sz w:val="21"/>
        </w:rPr>
      </w:pPr>
      <w:r>
        <w:rPr>
          <w:color w:val="161616"/>
          <w:w w:val="105"/>
          <w:sz w:val="21"/>
        </w:rPr>
        <w:t>utility</w:t>
      </w:r>
      <w:r>
        <w:rPr>
          <w:color w:val="161616"/>
          <w:spacing w:val="-4"/>
          <w:w w:val="105"/>
          <w:sz w:val="21"/>
        </w:rPr>
        <w:t> </w:t>
      </w:r>
      <w:r>
        <w:rPr>
          <w:color w:val="242624"/>
          <w:w w:val="105"/>
          <w:sz w:val="21"/>
        </w:rPr>
        <w:t>failures</w:t>
      </w:r>
      <w:r>
        <w:rPr>
          <w:color w:val="242624"/>
          <w:spacing w:val="15"/>
          <w:w w:val="105"/>
          <w:sz w:val="21"/>
        </w:rPr>
        <w:t> </w:t>
      </w:r>
      <w:r>
        <w:rPr>
          <w:color w:val="161616"/>
          <w:w w:val="105"/>
          <w:sz w:val="21"/>
        </w:rPr>
        <w:t>(such</w:t>
      </w:r>
      <w:r>
        <w:rPr>
          <w:color w:val="161616"/>
          <w:spacing w:val="6"/>
          <w:w w:val="105"/>
          <w:sz w:val="21"/>
        </w:rPr>
        <w:t> </w:t>
      </w:r>
      <w:r>
        <w:rPr>
          <w:color w:val="161616"/>
          <w:w w:val="105"/>
          <w:sz w:val="21"/>
        </w:rPr>
        <w:t>as</w:t>
      </w:r>
      <w:r>
        <w:rPr>
          <w:color w:val="161616"/>
          <w:spacing w:val="20"/>
          <w:w w:val="105"/>
          <w:sz w:val="21"/>
        </w:rPr>
        <w:t> </w:t>
      </w:r>
      <w:r>
        <w:rPr>
          <w:color w:val="161616"/>
          <w:w w:val="105"/>
          <w:sz w:val="21"/>
        </w:rPr>
        <w:t>loss</w:t>
      </w:r>
      <w:r>
        <w:rPr>
          <w:color w:val="161616"/>
          <w:spacing w:val="5"/>
          <w:w w:val="105"/>
          <w:sz w:val="21"/>
        </w:rPr>
        <w:t> </w:t>
      </w:r>
      <w:r>
        <w:rPr>
          <w:color w:val="242624"/>
          <w:w w:val="105"/>
          <w:sz w:val="21"/>
        </w:rPr>
        <w:t>of</w:t>
      </w:r>
      <w:r>
        <w:rPr>
          <w:color w:val="242624"/>
          <w:spacing w:val="5"/>
          <w:w w:val="105"/>
          <w:sz w:val="21"/>
        </w:rPr>
        <w:t> </w:t>
      </w:r>
      <w:r>
        <w:rPr>
          <w:color w:val="161616"/>
          <w:w w:val="105"/>
          <w:sz w:val="21"/>
        </w:rPr>
        <w:t>power</w:t>
      </w:r>
      <w:r>
        <w:rPr>
          <w:color w:val="161616"/>
          <w:spacing w:val="2"/>
          <w:w w:val="105"/>
          <w:sz w:val="21"/>
        </w:rPr>
        <w:t> </w:t>
      </w:r>
      <w:r>
        <w:rPr>
          <w:color w:val="242624"/>
          <w:w w:val="105"/>
          <w:sz w:val="21"/>
        </w:rPr>
        <w:t>or</w:t>
      </w:r>
      <w:r>
        <w:rPr>
          <w:color w:val="242624"/>
          <w:spacing w:val="-3"/>
          <w:w w:val="105"/>
          <w:sz w:val="21"/>
        </w:rPr>
        <w:t> </w:t>
      </w:r>
      <w:r>
        <w:rPr>
          <w:color w:val="161616"/>
          <w:w w:val="105"/>
          <w:sz w:val="21"/>
        </w:rPr>
        <w:t>internet</w:t>
      </w:r>
      <w:r>
        <w:rPr>
          <w:color w:val="161616"/>
          <w:spacing w:val="2"/>
          <w:w w:val="105"/>
          <w:sz w:val="21"/>
        </w:rPr>
        <w:t> </w:t>
      </w:r>
      <w:r>
        <w:rPr>
          <w:color w:val="242624"/>
          <w:w w:val="105"/>
          <w:sz w:val="21"/>
        </w:rPr>
        <w:t>connectivity);</w:t>
      </w:r>
      <w:r>
        <w:rPr>
          <w:color w:val="242624"/>
          <w:spacing w:val="-15"/>
          <w:w w:val="105"/>
          <w:sz w:val="21"/>
        </w:rPr>
        <w:t> </w:t>
      </w:r>
      <w:r>
        <w:rPr>
          <w:color w:val="242624"/>
          <w:spacing w:val="-5"/>
          <w:w w:val="105"/>
          <w:sz w:val="21"/>
        </w:rPr>
        <w:t>and</w:t>
      </w:r>
    </w:p>
    <w:p>
      <w:pPr>
        <w:pStyle w:val="ListParagraph"/>
        <w:numPr>
          <w:ilvl w:val="0"/>
          <w:numId w:val="20"/>
        </w:numPr>
        <w:tabs>
          <w:tab w:pos="437" w:val="left" w:leader="none"/>
        </w:tabs>
        <w:spacing w:line="240" w:lineRule="auto" w:before="167" w:after="0"/>
        <w:ind w:left="437" w:right="0" w:hanging="393"/>
        <w:jc w:val="left"/>
        <w:rPr>
          <w:color w:val="161616"/>
          <w:sz w:val="21"/>
        </w:rPr>
      </w:pPr>
      <w:r>
        <w:rPr>
          <w:color w:val="242624"/>
          <w:w w:val="105"/>
          <w:sz w:val="21"/>
        </w:rPr>
        <w:t>environmental</w:t>
      </w:r>
      <w:r>
        <w:rPr>
          <w:color w:val="242624"/>
          <w:spacing w:val="33"/>
          <w:w w:val="105"/>
          <w:sz w:val="21"/>
        </w:rPr>
        <w:t> </w:t>
      </w:r>
      <w:r>
        <w:rPr>
          <w:color w:val="242624"/>
          <w:w w:val="105"/>
          <w:sz w:val="21"/>
        </w:rPr>
        <w:t>conditions</w:t>
      </w:r>
      <w:r>
        <w:rPr>
          <w:color w:val="242624"/>
          <w:spacing w:val="22"/>
          <w:w w:val="105"/>
          <w:sz w:val="21"/>
        </w:rPr>
        <w:t> </w:t>
      </w:r>
      <w:r>
        <w:rPr>
          <w:color w:val="161616"/>
          <w:w w:val="105"/>
          <w:sz w:val="21"/>
        </w:rPr>
        <w:t>(such</w:t>
      </w:r>
      <w:r>
        <w:rPr>
          <w:color w:val="161616"/>
          <w:spacing w:val="16"/>
          <w:w w:val="105"/>
          <w:sz w:val="21"/>
        </w:rPr>
        <w:t> </w:t>
      </w:r>
      <w:r>
        <w:rPr>
          <w:color w:val="242624"/>
          <w:w w:val="105"/>
          <w:sz w:val="21"/>
        </w:rPr>
        <w:t>as</w:t>
      </w:r>
      <w:r>
        <w:rPr>
          <w:color w:val="242624"/>
          <w:spacing w:val="-6"/>
          <w:w w:val="105"/>
          <w:sz w:val="21"/>
        </w:rPr>
        <w:t> </w:t>
      </w:r>
      <w:r>
        <w:rPr>
          <w:color w:val="161616"/>
          <w:w w:val="105"/>
          <w:sz w:val="21"/>
        </w:rPr>
        <w:t>temperature,</w:t>
      </w:r>
      <w:r>
        <w:rPr>
          <w:color w:val="161616"/>
          <w:spacing w:val="4"/>
          <w:w w:val="105"/>
          <w:sz w:val="21"/>
        </w:rPr>
        <w:t> </w:t>
      </w:r>
      <w:r>
        <w:rPr>
          <w:color w:val="161616"/>
          <w:w w:val="105"/>
          <w:sz w:val="21"/>
        </w:rPr>
        <w:t>humidity,</w:t>
      </w:r>
      <w:r>
        <w:rPr>
          <w:color w:val="161616"/>
          <w:spacing w:val="12"/>
          <w:w w:val="105"/>
          <w:sz w:val="21"/>
        </w:rPr>
        <w:t> </w:t>
      </w:r>
      <w:r>
        <w:rPr>
          <w:color w:val="242624"/>
          <w:w w:val="105"/>
          <w:sz w:val="21"/>
        </w:rPr>
        <w:t>altitude,</w:t>
      </w:r>
      <w:r>
        <w:rPr>
          <w:color w:val="242624"/>
          <w:spacing w:val="1"/>
          <w:w w:val="105"/>
          <w:sz w:val="21"/>
        </w:rPr>
        <w:t> </w:t>
      </w:r>
      <w:r>
        <w:rPr>
          <w:color w:val="242624"/>
          <w:spacing w:val="-2"/>
          <w:w w:val="105"/>
          <w:sz w:val="21"/>
        </w:rPr>
        <w:t>weather).</w:t>
      </w:r>
    </w:p>
    <w:p>
      <w:pPr>
        <w:pStyle w:val="BodyText"/>
        <w:spacing w:line="232" w:lineRule="auto" w:before="177"/>
        <w:ind w:left="40" w:right="1425" w:hanging="1"/>
        <w:jc w:val="both"/>
      </w:pPr>
      <w:r>
        <w:rPr>
          <w:color w:val="161616"/>
          <w:w w:val="105"/>
        </w:rPr>
        <w:t>The </w:t>
      </w:r>
      <w:r>
        <w:rPr>
          <w:color w:val="242624"/>
          <w:w w:val="105"/>
        </w:rPr>
        <w:t>goal </w:t>
      </w:r>
      <w:r>
        <w:rPr>
          <w:color w:val="161616"/>
          <w:w w:val="105"/>
        </w:rPr>
        <w:t>of </w:t>
      </w:r>
      <w:r>
        <w:rPr>
          <w:color w:val="242624"/>
          <w:w w:val="105"/>
        </w:rPr>
        <w:t>ETA </w:t>
      </w:r>
      <w:r>
        <w:rPr>
          <w:color w:val="161616"/>
          <w:w w:val="105"/>
        </w:rPr>
        <w:t>is</w:t>
      </w:r>
      <w:r>
        <w:rPr>
          <w:color w:val="161616"/>
          <w:spacing w:val="-2"/>
          <w:w w:val="105"/>
        </w:rPr>
        <w:t> </w:t>
      </w:r>
      <w:r>
        <w:rPr>
          <w:color w:val="161616"/>
          <w:w w:val="105"/>
        </w:rPr>
        <w:t>to</w:t>
      </w:r>
      <w:r>
        <w:rPr>
          <w:color w:val="161616"/>
          <w:spacing w:val="-3"/>
          <w:w w:val="105"/>
        </w:rPr>
        <w:t> </w:t>
      </w:r>
      <w:r>
        <w:rPr>
          <w:color w:val="161616"/>
          <w:w w:val="105"/>
        </w:rPr>
        <w:t>determine the probability </w:t>
      </w:r>
      <w:r>
        <w:rPr>
          <w:color w:val="242624"/>
          <w:w w:val="105"/>
        </w:rPr>
        <w:t>of </w:t>
      </w:r>
      <w:r>
        <w:rPr>
          <w:color w:val="161616"/>
          <w:w w:val="105"/>
        </w:rPr>
        <w:t>possible negative outcomes that</w:t>
      </w:r>
      <w:r>
        <w:rPr>
          <w:color w:val="161616"/>
          <w:spacing w:val="-1"/>
          <w:w w:val="105"/>
        </w:rPr>
        <w:t> </w:t>
      </w:r>
      <w:r>
        <w:rPr>
          <w:color w:val="161616"/>
          <w:w w:val="105"/>
        </w:rPr>
        <w:t>can result </w:t>
      </w:r>
      <w:r>
        <w:rPr>
          <w:color w:val="242624"/>
          <w:w w:val="105"/>
        </w:rPr>
        <w:t>from </w:t>
      </w:r>
      <w:r>
        <w:rPr>
          <w:color w:val="161616"/>
          <w:w w:val="105"/>
        </w:rPr>
        <w:t>the </w:t>
      </w:r>
      <w:r>
        <w:rPr>
          <w:color w:val="242624"/>
          <w:w w:val="105"/>
        </w:rPr>
        <w:t>selected</w:t>
      </w:r>
      <w:r>
        <w:rPr>
          <w:color w:val="242624"/>
          <w:spacing w:val="-5"/>
          <w:w w:val="105"/>
        </w:rPr>
        <w:t> </w:t>
      </w:r>
      <w:r>
        <w:rPr>
          <w:color w:val="161616"/>
          <w:w w:val="105"/>
        </w:rPr>
        <w:t>initiating </w:t>
      </w:r>
      <w:r>
        <w:rPr>
          <w:color w:val="242624"/>
          <w:w w:val="105"/>
        </w:rPr>
        <w:t>event</w:t>
      </w:r>
      <w:r>
        <w:rPr>
          <w:color w:val="242624"/>
          <w:spacing w:val="-9"/>
          <w:w w:val="105"/>
        </w:rPr>
        <w:t> </w:t>
      </w:r>
      <w:r>
        <w:rPr>
          <w:color w:val="2D3D2F"/>
          <w:w w:val="105"/>
        </w:rPr>
        <w:t>a</w:t>
      </w:r>
      <w:r>
        <w:rPr>
          <w:color w:val="161616"/>
          <w:w w:val="105"/>
        </w:rPr>
        <w:t>nd</w:t>
      </w:r>
      <w:r>
        <w:rPr>
          <w:color w:val="161616"/>
          <w:spacing w:val="-1"/>
          <w:w w:val="105"/>
        </w:rPr>
        <w:t> </w:t>
      </w:r>
      <w:r>
        <w:rPr>
          <w:color w:val="161616"/>
          <w:w w:val="105"/>
        </w:rPr>
        <w:t>that</w:t>
      </w:r>
      <w:r>
        <w:rPr>
          <w:color w:val="161616"/>
          <w:spacing w:val="-2"/>
          <w:w w:val="105"/>
        </w:rPr>
        <w:t> </w:t>
      </w:r>
      <w:r>
        <w:rPr>
          <w:color w:val="242624"/>
          <w:w w:val="105"/>
        </w:rPr>
        <w:t>can eventually</w:t>
      </w:r>
      <w:r>
        <w:rPr>
          <w:color w:val="242624"/>
          <w:spacing w:val="-2"/>
          <w:w w:val="105"/>
        </w:rPr>
        <w:t> </w:t>
      </w:r>
      <w:r>
        <w:rPr>
          <w:color w:val="161616"/>
          <w:w w:val="105"/>
        </w:rPr>
        <w:t>lead </w:t>
      </w:r>
      <w:r>
        <w:rPr>
          <w:color w:val="242624"/>
          <w:w w:val="105"/>
        </w:rPr>
        <w:t>to</w:t>
      </w:r>
      <w:r>
        <w:rPr>
          <w:color w:val="242624"/>
          <w:spacing w:val="-1"/>
          <w:w w:val="105"/>
        </w:rPr>
        <w:t> </w:t>
      </w:r>
      <w:r>
        <w:rPr>
          <w:i/>
          <w:color w:val="161616"/>
          <w:w w:val="105"/>
        </w:rPr>
        <w:t>harm</w:t>
      </w:r>
      <w:r>
        <w:rPr>
          <w:i/>
          <w:color w:val="4D4D4D"/>
          <w:w w:val="105"/>
        </w:rPr>
        <w:t>.</w:t>
      </w:r>
      <w:r>
        <w:rPr>
          <w:i/>
          <w:color w:val="4D4D4D"/>
          <w:spacing w:val="-14"/>
          <w:w w:val="105"/>
        </w:rPr>
        <w:t> </w:t>
      </w:r>
      <w:r>
        <w:rPr>
          <w:color w:val="161616"/>
          <w:w w:val="105"/>
        </w:rPr>
        <w:t>It</w:t>
      </w:r>
      <w:r>
        <w:rPr>
          <w:color w:val="161616"/>
          <w:spacing w:val="-5"/>
          <w:w w:val="105"/>
        </w:rPr>
        <w:t> </w:t>
      </w:r>
      <w:r>
        <w:rPr>
          <w:color w:val="242624"/>
          <w:w w:val="105"/>
        </w:rPr>
        <w:t>is </w:t>
      </w:r>
      <w:r>
        <w:rPr>
          <w:color w:val="161616"/>
          <w:w w:val="105"/>
        </w:rPr>
        <w:t>necessary to</w:t>
      </w:r>
      <w:r>
        <w:rPr>
          <w:color w:val="161616"/>
          <w:spacing w:val="-8"/>
          <w:w w:val="105"/>
        </w:rPr>
        <w:t> </w:t>
      </w:r>
      <w:r>
        <w:rPr>
          <w:color w:val="161616"/>
          <w:w w:val="105"/>
        </w:rPr>
        <w:t>use detailed information </w:t>
      </w:r>
      <w:r>
        <w:rPr>
          <w:color w:val="242624"/>
          <w:w w:val="105"/>
        </w:rPr>
        <w:t>about a</w:t>
      </w:r>
      <w:r>
        <w:rPr>
          <w:color w:val="242624"/>
          <w:spacing w:val="-7"/>
          <w:w w:val="105"/>
        </w:rPr>
        <w:t> </w:t>
      </w:r>
      <w:r>
        <w:rPr>
          <w:color w:val="161616"/>
          <w:w w:val="105"/>
        </w:rPr>
        <w:t>system to und</w:t>
      </w:r>
      <w:r>
        <w:rPr>
          <w:color w:val="2D3D2F"/>
          <w:w w:val="105"/>
        </w:rPr>
        <w:t>e</w:t>
      </w:r>
      <w:r>
        <w:rPr>
          <w:color w:val="161616"/>
          <w:w w:val="105"/>
        </w:rPr>
        <w:t>rstand the</w:t>
      </w:r>
      <w:r>
        <w:rPr>
          <w:color w:val="161616"/>
          <w:spacing w:val="-10"/>
          <w:w w:val="105"/>
        </w:rPr>
        <w:t> </w:t>
      </w:r>
      <w:r>
        <w:rPr>
          <w:color w:val="242624"/>
          <w:w w:val="105"/>
        </w:rPr>
        <w:t>sequence </w:t>
      </w:r>
      <w:r>
        <w:rPr>
          <w:color w:val="161616"/>
          <w:w w:val="105"/>
        </w:rPr>
        <w:t>of </w:t>
      </w:r>
      <w:r>
        <w:rPr>
          <w:color w:val="242624"/>
          <w:w w:val="105"/>
        </w:rPr>
        <w:t>events </w:t>
      </w:r>
      <w:r>
        <w:rPr>
          <w:color w:val="161616"/>
          <w:w w:val="105"/>
        </w:rPr>
        <w:t>to</w:t>
      </w:r>
      <w:r>
        <w:rPr>
          <w:color w:val="161616"/>
          <w:spacing w:val="-4"/>
          <w:w w:val="105"/>
        </w:rPr>
        <w:t> </w:t>
      </w:r>
      <w:r>
        <w:rPr>
          <w:color w:val="161616"/>
          <w:w w:val="105"/>
        </w:rPr>
        <w:t>construct the</w:t>
      </w:r>
      <w:r>
        <w:rPr>
          <w:color w:val="161616"/>
          <w:spacing w:val="-1"/>
          <w:w w:val="105"/>
        </w:rPr>
        <w:t> </w:t>
      </w:r>
      <w:r>
        <w:rPr>
          <w:color w:val="242624"/>
          <w:w w:val="105"/>
        </w:rPr>
        <w:t>event </w:t>
      </w:r>
      <w:r>
        <w:rPr>
          <w:color w:val="161616"/>
          <w:w w:val="105"/>
        </w:rPr>
        <w:t>tree diagram</w:t>
      </w:r>
      <w:r>
        <w:rPr>
          <w:color w:val="4D4D4D"/>
          <w:w w:val="105"/>
        </w:rPr>
        <w:t>.</w:t>
      </w:r>
      <w:r>
        <w:rPr>
          <w:color w:val="4D4D4D"/>
          <w:spacing w:val="-32"/>
          <w:w w:val="105"/>
        </w:rPr>
        <w:t> </w:t>
      </w:r>
      <w:r>
        <w:rPr>
          <w:color w:val="161616"/>
          <w:w w:val="105"/>
        </w:rPr>
        <w:t>The </w:t>
      </w:r>
      <w:r>
        <w:rPr>
          <w:color w:val="242624"/>
          <w:w w:val="105"/>
        </w:rPr>
        <w:t>event </w:t>
      </w:r>
      <w:r>
        <w:rPr>
          <w:color w:val="161616"/>
          <w:w w:val="105"/>
        </w:rPr>
        <w:t>tree</w:t>
      </w:r>
    </w:p>
    <w:p>
      <w:pPr>
        <w:pStyle w:val="BodyText"/>
        <w:spacing w:after="0" w:line="232" w:lineRule="auto"/>
        <w:jc w:val="both"/>
        <w:sectPr>
          <w:type w:val="continuous"/>
          <w:pgSz w:w="11910" w:h="16850"/>
          <w:pgMar w:header="692" w:footer="915" w:top="340" w:bottom="280" w:left="992" w:right="283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</w:p>
    <w:p>
      <w:pPr>
        <w:spacing w:before="1"/>
        <w:ind w:left="681" w:right="758" w:hanging="1"/>
        <w:jc w:val="both"/>
        <w:rPr>
          <w:sz w:val="20"/>
        </w:rPr>
      </w:pPr>
      <w:r>
        <w:rPr>
          <w:color w:val="161618"/>
          <w:w w:val="110"/>
          <w:sz w:val="20"/>
        </w:rPr>
        <w:t>begins</w:t>
      </w:r>
      <w:r>
        <w:rPr>
          <w:color w:val="161618"/>
          <w:w w:val="110"/>
          <w:sz w:val="20"/>
        </w:rPr>
        <w:t> with</w:t>
      </w:r>
      <w:r>
        <w:rPr>
          <w:color w:val="161618"/>
          <w:w w:val="110"/>
          <w:sz w:val="20"/>
        </w:rPr>
        <w:t> the initiating </w:t>
      </w:r>
      <w:r>
        <w:rPr>
          <w:color w:val="262826"/>
          <w:w w:val="110"/>
          <w:sz w:val="20"/>
        </w:rPr>
        <w:t>event </w:t>
      </w:r>
      <w:r>
        <w:rPr>
          <w:color w:val="161618"/>
          <w:w w:val="110"/>
          <w:sz w:val="20"/>
        </w:rPr>
        <w:t>where </w:t>
      </w:r>
      <w:r>
        <w:rPr>
          <w:color w:val="262826"/>
          <w:w w:val="110"/>
          <w:sz w:val="20"/>
        </w:rPr>
        <w:t>consequences</w:t>
      </w:r>
      <w:r>
        <w:rPr>
          <w:color w:val="262826"/>
          <w:w w:val="110"/>
          <w:sz w:val="20"/>
        </w:rPr>
        <w:t> of </w:t>
      </w:r>
      <w:r>
        <w:rPr>
          <w:color w:val="161618"/>
          <w:w w:val="110"/>
          <w:sz w:val="20"/>
        </w:rPr>
        <w:t>this </w:t>
      </w:r>
      <w:r>
        <w:rPr>
          <w:color w:val="262826"/>
          <w:w w:val="110"/>
          <w:sz w:val="20"/>
        </w:rPr>
        <w:t>event </w:t>
      </w:r>
      <w:r>
        <w:rPr>
          <w:color w:val="161618"/>
          <w:w w:val="110"/>
          <w:sz w:val="20"/>
        </w:rPr>
        <w:t>follow in </w:t>
      </w:r>
      <w:r>
        <w:rPr>
          <w:color w:val="262826"/>
          <w:w w:val="110"/>
          <w:sz w:val="20"/>
        </w:rPr>
        <w:t>a</w:t>
      </w:r>
      <w:r>
        <w:rPr>
          <w:color w:val="262826"/>
          <w:w w:val="110"/>
          <w:sz w:val="20"/>
        </w:rPr>
        <w:t> </w:t>
      </w:r>
      <w:r>
        <w:rPr>
          <w:color w:val="161618"/>
          <w:w w:val="110"/>
          <w:sz w:val="20"/>
        </w:rPr>
        <w:t>binary</w:t>
      </w:r>
      <w:r>
        <w:rPr>
          <w:color w:val="161618"/>
          <w:w w:val="110"/>
          <w:sz w:val="20"/>
        </w:rPr>
        <w:t> (success/failure) manner. Each </w:t>
      </w:r>
      <w:r>
        <w:rPr>
          <w:color w:val="262826"/>
          <w:w w:val="110"/>
          <w:sz w:val="20"/>
        </w:rPr>
        <w:t>event</w:t>
      </w:r>
      <w:r>
        <w:rPr>
          <w:color w:val="262826"/>
          <w:spacing w:val="-3"/>
          <w:w w:val="110"/>
          <w:sz w:val="20"/>
        </w:rPr>
        <w:t> </w:t>
      </w:r>
      <w:r>
        <w:rPr>
          <w:color w:val="262826"/>
          <w:w w:val="110"/>
          <w:sz w:val="20"/>
        </w:rPr>
        <w:t>creates a </w:t>
      </w:r>
      <w:r>
        <w:rPr>
          <w:color w:val="161618"/>
          <w:w w:val="110"/>
          <w:sz w:val="20"/>
        </w:rPr>
        <w:t>path in which </w:t>
      </w:r>
      <w:r>
        <w:rPr>
          <w:color w:val="262826"/>
          <w:w w:val="110"/>
          <w:sz w:val="20"/>
        </w:rPr>
        <w:t>a</w:t>
      </w:r>
      <w:r>
        <w:rPr>
          <w:color w:val="262826"/>
          <w:spacing w:val="-8"/>
          <w:w w:val="110"/>
          <w:sz w:val="20"/>
        </w:rPr>
        <w:t> </w:t>
      </w:r>
      <w:r>
        <w:rPr>
          <w:color w:val="262826"/>
          <w:w w:val="110"/>
          <w:sz w:val="20"/>
        </w:rPr>
        <w:t>series</w:t>
      </w:r>
      <w:r>
        <w:rPr>
          <w:color w:val="262826"/>
          <w:spacing w:val="-1"/>
          <w:w w:val="110"/>
          <w:sz w:val="20"/>
        </w:rPr>
        <w:t> </w:t>
      </w:r>
      <w:r>
        <w:rPr>
          <w:color w:val="262826"/>
          <w:w w:val="110"/>
          <w:sz w:val="20"/>
        </w:rPr>
        <w:t>of</w:t>
      </w:r>
      <w:r>
        <w:rPr>
          <w:color w:val="262826"/>
          <w:spacing w:val="-5"/>
          <w:w w:val="110"/>
          <w:sz w:val="20"/>
        </w:rPr>
        <w:t> </w:t>
      </w:r>
      <w:r>
        <w:rPr>
          <w:color w:val="262826"/>
          <w:w w:val="110"/>
          <w:sz w:val="20"/>
        </w:rPr>
        <w:t>successes </w:t>
      </w:r>
      <w:r>
        <w:rPr>
          <w:color w:val="161618"/>
          <w:w w:val="110"/>
          <w:sz w:val="20"/>
        </w:rPr>
        <w:t>or</w:t>
      </w:r>
      <w:r>
        <w:rPr>
          <w:color w:val="161618"/>
          <w:spacing w:val="-5"/>
          <w:w w:val="110"/>
          <w:sz w:val="20"/>
        </w:rPr>
        <w:t> </w:t>
      </w:r>
      <w:r>
        <w:rPr>
          <w:color w:val="161618"/>
          <w:w w:val="110"/>
          <w:sz w:val="20"/>
        </w:rPr>
        <w:t>failures </w:t>
      </w:r>
      <w:r>
        <w:rPr>
          <w:color w:val="262826"/>
          <w:w w:val="110"/>
          <w:sz w:val="20"/>
        </w:rPr>
        <w:t>will occur</w:t>
      </w:r>
      <w:r>
        <w:rPr>
          <w:color w:val="262826"/>
          <w:spacing w:val="-2"/>
          <w:w w:val="110"/>
          <w:sz w:val="20"/>
        </w:rPr>
        <w:t> </w:t>
      </w:r>
      <w:r>
        <w:rPr>
          <w:color w:val="161618"/>
          <w:w w:val="110"/>
          <w:sz w:val="20"/>
        </w:rPr>
        <w:t>where the</w:t>
      </w:r>
      <w:r>
        <w:rPr>
          <w:color w:val="161618"/>
          <w:spacing w:val="-1"/>
          <w:w w:val="110"/>
          <w:sz w:val="20"/>
        </w:rPr>
        <w:t> </w:t>
      </w:r>
      <w:r>
        <w:rPr>
          <w:color w:val="161618"/>
          <w:w w:val="110"/>
          <w:sz w:val="20"/>
        </w:rPr>
        <w:t>overall probability of occurrence</w:t>
      </w:r>
      <w:r>
        <w:rPr>
          <w:color w:val="161618"/>
          <w:spacing w:val="40"/>
          <w:w w:val="110"/>
          <w:sz w:val="20"/>
        </w:rPr>
        <w:t> </w:t>
      </w:r>
      <w:r>
        <w:rPr>
          <w:color w:val="161618"/>
          <w:w w:val="110"/>
          <w:sz w:val="20"/>
        </w:rPr>
        <w:t>for that path can</w:t>
      </w:r>
      <w:r>
        <w:rPr>
          <w:color w:val="161618"/>
          <w:spacing w:val="40"/>
          <w:w w:val="110"/>
          <w:sz w:val="20"/>
        </w:rPr>
        <w:t> </w:t>
      </w:r>
      <w:r>
        <w:rPr>
          <w:color w:val="161618"/>
          <w:w w:val="110"/>
          <w:sz w:val="20"/>
        </w:rPr>
        <w:t>be </w:t>
      </w:r>
      <w:r>
        <w:rPr>
          <w:color w:val="262826"/>
          <w:w w:val="110"/>
          <w:sz w:val="20"/>
        </w:rPr>
        <w:t>estimated.</w:t>
      </w:r>
    </w:p>
    <w:p>
      <w:pPr>
        <w:spacing w:before="161"/>
        <w:ind w:left="678" w:right="0" w:firstLine="0"/>
        <w:jc w:val="both"/>
        <w:rPr>
          <w:sz w:val="20"/>
        </w:rPr>
      </w:pPr>
      <w:r>
        <w:rPr>
          <w:color w:val="161618"/>
          <w:w w:val="105"/>
          <w:sz w:val="20"/>
        </w:rPr>
        <w:t>See</w:t>
      </w:r>
      <w:r>
        <w:rPr>
          <w:color w:val="161618"/>
          <w:spacing w:val="-15"/>
          <w:w w:val="105"/>
          <w:sz w:val="20"/>
        </w:rPr>
        <w:t> </w:t>
      </w:r>
      <w:r>
        <w:rPr>
          <w:color w:val="1F3D89"/>
          <w:w w:val="105"/>
          <w:sz w:val="20"/>
          <w:u w:val="thick" w:color="161618"/>
        </w:rPr>
        <w:t>!EC</w:t>
      </w:r>
      <w:r>
        <w:rPr>
          <w:color w:val="1F3D89"/>
          <w:spacing w:val="-10"/>
          <w:w w:val="105"/>
          <w:sz w:val="20"/>
          <w:u w:val="thick" w:color="161618"/>
        </w:rPr>
        <w:t> </w:t>
      </w:r>
      <w:r>
        <w:rPr>
          <w:color w:val="1F3D89"/>
          <w:w w:val="105"/>
          <w:sz w:val="20"/>
          <w:u w:val="thick" w:color="161618"/>
        </w:rPr>
        <w:t>62502</w:t>
      </w:r>
      <w:r>
        <w:rPr>
          <w:color w:val="161618"/>
          <w:w w:val="105"/>
          <w:sz w:val="20"/>
          <w:u w:val="thick" w:color="161618"/>
        </w:rPr>
        <w:t>[</w:t>
      </w:r>
      <w:r>
        <w:rPr>
          <w:color w:val="334D90"/>
          <w:w w:val="105"/>
          <w:sz w:val="20"/>
          <w:u w:val="thick" w:color="161618"/>
        </w:rPr>
        <w:t>1.B</w:t>
      </w:r>
      <w:r>
        <w:rPr>
          <w:color w:val="161618"/>
          <w:w w:val="105"/>
          <w:sz w:val="20"/>
          <w:u w:val="none"/>
        </w:rPr>
        <w:t>J</w:t>
      </w:r>
      <w:r>
        <w:rPr>
          <w:color w:val="161618"/>
          <w:spacing w:val="-27"/>
          <w:w w:val="105"/>
          <w:sz w:val="20"/>
          <w:u w:val="none"/>
        </w:rPr>
        <w:t> </w:t>
      </w:r>
      <w:r>
        <w:rPr>
          <w:color w:val="262826"/>
          <w:w w:val="105"/>
          <w:sz w:val="20"/>
          <w:u w:val="none"/>
        </w:rPr>
        <w:t>for</w:t>
      </w:r>
      <w:r>
        <w:rPr>
          <w:color w:val="262826"/>
          <w:spacing w:val="-13"/>
          <w:w w:val="105"/>
          <w:sz w:val="20"/>
          <w:u w:val="none"/>
        </w:rPr>
        <w:t> </w:t>
      </w:r>
      <w:r>
        <w:rPr>
          <w:color w:val="161618"/>
          <w:w w:val="105"/>
          <w:sz w:val="20"/>
          <w:u w:val="none"/>
        </w:rPr>
        <w:t>more</w:t>
      </w:r>
      <w:r>
        <w:rPr>
          <w:color w:val="161618"/>
          <w:spacing w:val="-8"/>
          <w:w w:val="105"/>
          <w:sz w:val="20"/>
          <w:u w:val="none"/>
        </w:rPr>
        <w:t> </w:t>
      </w:r>
      <w:r>
        <w:rPr>
          <w:color w:val="161618"/>
          <w:w w:val="105"/>
          <w:sz w:val="20"/>
          <w:u w:val="none"/>
        </w:rPr>
        <w:t>information</w:t>
      </w:r>
      <w:r>
        <w:rPr>
          <w:color w:val="161618"/>
          <w:spacing w:val="1"/>
          <w:w w:val="105"/>
          <w:sz w:val="20"/>
          <w:u w:val="none"/>
        </w:rPr>
        <w:t> </w:t>
      </w:r>
      <w:r>
        <w:rPr>
          <w:color w:val="161618"/>
          <w:w w:val="105"/>
          <w:sz w:val="20"/>
          <w:u w:val="none"/>
        </w:rPr>
        <w:t>on</w:t>
      </w:r>
      <w:r>
        <w:rPr>
          <w:color w:val="161618"/>
          <w:spacing w:val="-8"/>
          <w:w w:val="105"/>
          <w:sz w:val="20"/>
          <w:u w:val="none"/>
        </w:rPr>
        <w:t> </w:t>
      </w:r>
      <w:r>
        <w:rPr>
          <w:color w:val="161618"/>
          <w:w w:val="105"/>
          <w:sz w:val="20"/>
          <w:u w:val="none"/>
        </w:rPr>
        <w:t>the</w:t>
      </w:r>
      <w:r>
        <w:rPr>
          <w:color w:val="161618"/>
          <w:spacing w:val="25"/>
          <w:w w:val="105"/>
          <w:sz w:val="20"/>
          <w:u w:val="none"/>
        </w:rPr>
        <w:t> </w:t>
      </w:r>
      <w:r>
        <w:rPr>
          <w:i/>
          <w:color w:val="161618"/>
          <w:w w:val="105"/>
          <w:sz w:val="22"/>
          <w:u w:val="none"/>
        </w:rPr>
        <w:t>procedures</w:t>
      </w:r>
      <w:r>
        <w:rPr>
          <w:i/>
          <w:color w:val="161618"/>
          <w:spacing w:val="-14"/>
          <w:w w:val="105"/>
          <w:sz w:val="22"/>
          <w:u w:val="none"/>
        </w:rPr>
        <w:t> </w:t>
      </w:r>
      <w:r>
        <w:rPr>
          <w:color w:val="161618"/>
          <w:w w:val="105"/>
          <w:sz w:val="20"/>
          <w:u w:val="none"/>
        </w:rPr>
        <w:t>for</w:t>
      </w:r>
      <w:r>
        <w:rPr>
          <w:color w:val="161618"/>
          <w:spacing w:val="-7"/>
          <w:w w:val="105"/>
          <w:sz w:val="20"/>
          <w:u w:val="none"/>
        </w:rPr>
        <w:t> </w:t>
      </w:r>
      <w:r>
        <w:rPr>
          <w:color w:val="161618"/>
          <w:spacing w:val="-4"/>
          <w:w w:val="105"/>
          <w:sz w:val="20"/>
          <w:u w:val="none"/>
        </w:rPr>
        <w:t>ETA.</w:t>
      </w:r>
    </w:p>
    <w:p>
      <w:pPr>
        <w:pStyle w:val="BodyText"/>
        <w:spacing w:before="3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header="807" w:footer="815" w:top="1300" w:bottom="1000" w:left="992" w:right="283"/>
        </w:sectPr>
      </w:pPr>
    </w:p>
    <w:p>
      <w:pPr>
        <w:numPr>
          <w:ilvl w:val="1"/>
          <w:numId w:val="19"/>
        </w:numPr>
        <w:tabs>
          <w:tab w:pos="1396" w:val="left" w:leader="none"/>
        </w:tabs>
        <w:spacing w:before="90"/>
        <w:ind w:left="1396" w:right="0" w:hanging="716"/>
        <w:jc w:val="left"/>
        <w:rPr>
          <w:b/>
          <w:color w:val="161618"/>
          <w:sz w:val="25"/>
        </w:rPr>
      </w:pPr>
      <w:r>
        <w:rPr>
          <w:b/>
          <w:sz w:val="25"/>
        </w:rPr>
        <w:drawing>
          <wp:anchor distT="0" distB="0" distL="0" distR="0" allowOverlap="1" layoutInCell="1" locked="0" behindDoc="0" simplePos="0" relativeHeight="15890944">
            <wp:simplePos x="0" y="0"/>
            <wp:positionH relativeFrom="page">
              <wp:posOffset>7146859</wp:posOffset>
            </wp:positionH>
            <wp:positionV relativeFrom="page">
              <wp:posOffset>305167</wp:posOffset>
            </wp:positionV>
            <wp:extent cx="183174" cy="3039265"/>
            <wp:effectExtent l="0" t="0" r="0" b="0"/>
            <wp:wrapNone/>
            <wp:docPr id="453" name="Image 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3" name="Image 453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174" cy="303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61618"/>
          <w:sz w:val="25"/>
        </w:rPr>
        <w:t>Failure</w:t>
      </w:r>
      <w:r>
        <w:rPr>
          <w:b/>
          <w:color w:val="161618"/>
          <w:spacing w:val="21"/>
          <w:sz w:val="25"/>
        </w:rPr>
        <w:t> </w:t>
      </w:r>
      <w:r>
        <w:rPr>
          <w:b/>
          <w:color w:val="161618"/>
          <w:sz w:val="25"/>
        </w:rPr>
        <w:t>Mode</w:t>
      </w:r>
      <w:r>
        <w:rPr>
          <w:b/>
          <w:color w:val="161618"/>
          <w:spacing w:val="1"/>
          <w:sz w:val="25"/>
        </w:rPr>
        <w:t> </w:t>
      </w:r>
      <w:r>
        <w:rPr>
          <w:b/>
          <w:color w:val="161618"/>
          <w:sz w:val="25"/>
        </w:rPr>
        <w:t>and</w:t>
      </w:r>
      <w:r>
        <w:rPr>
          <w:b/>
          <w:color w:val="161618"/>
          <w:spacing w:val="11"/>
          <w:sz w:val="25"/>
        </w:rPr>
        <w:t> </w:t>
      </w:r>
      <w:r>
        <w:rPr>
          <w:b/>
          <w:color w:val="161618"/>
          <w:sz w:val="25"/>
        </w:rPr>
        <w:t>Effects</w:t>
      </w:r>
      <w:r>
        <w:rPr>
          <w:b/>
          <w:color w:val="161618"/>
          <w:spacing w:val="9"/>
          <w:sz w:val="25"/>
        </w:rPr>
        <w:t> </w:t>
      </w:r>
      <w:r>
        <w:rPr>
          <w:b/>
          <w:color w:val="161618"/>
          <w:sz w:val="25"/>
        </w:rPr>
        <w:t>Analysis</w:t>
      </w:r>
      <w:r>
        <w:rPr>
          <w:b/>
          <w:color w:val="161618"/>
          <w:spacing w:val="27"/>
          <w:sz w:val="25"/>
        </w:rPr>
        <w:t> </w:t>
      </w:r>
      <w:r>
        <w:rPr>
          <w:b/>
          <w:color w:val="161618"/>
          <w:spacing w:val="-2"/>
          <w:sz w:val="25"/>
        </w:rPr>
        <w:t>(FMEA)</w:t>
      </w:r>
    </w:p>
    <w:p>
      <w:pPr>
        <w:spacing w:line="235" w:lineRule="auto" w:before="186"/>
        <w:ind w:left="678" w:right="9" w:firstLine="8"/>
        <w:jc w:val="both"/>
        <w:rPr>
          <w:i/>
          <w:sz w:val="22"/>
        </w:rPr>
      </w:pPr>
      <w:r>
        <w:rPr>
          <w:color w:val="161618"/>
          <w:w w:val="105"/>
          <w:sz w:val="20"/>
        </w:rPr>
        <w:t>FMEA is</w:t>
      </w:r>
      <w:r>
        <w:rPr>
          <w:color w:val="161618"/>
          <w:spacing w:val="-4"/>
          <w:w w:val="105"/>
          <w:sz w:val="20"/>
        </w:rPr>
        <w:t> </w:t>
      </w:r>
      <w:r>
        <w:rPr>
          <w:color w:val="262826"/>
          <w:w w:val="105"/>
          <w:sz w:val="20"/>
        </w:rPr>
        <w:t>a </w:t>
      </w:r>
      <w:r>
        <w:rPr>
          <w:color w:val="161618"/>
          <w:w w:val="105"/>
          <w:sz w:val="20"/>
        </w:rPr>
        <w:t>technique by</w:t>
      </w:r>
      <w:r>
        <w:rPr>
          <w:color w:val="161618"/>
          <w:spacing w:val="-4"/>
          <w:w w:val="105"/>
          <w:sz w:val="20"/>
        </w:rPr>
        <w:t> </w:t>
      </w:r>
      <w:r>
        <w:rPr>
          <w:color w:val="161618"/>
          <w:w w:val="105"/>
          <w:sz w:val="20"/>
        </w:rPr>
        <w:t>which the </w:t>
      </w:r>
      <w:r>
        <w:rPr>
          <w:color w:val="262826"/>
          <w:w w:val="105"/>
          <w:sz w:val="20"/>
        </w:rPr>
        <w:t>consequences</w:t>
      </w:r>
      <w:r>
        <w:rPr>
          <w:color w:val="262826"/>
          <w:spacing w:val="30"/>
          <w:w w:val="105"/>
          <w:sz w:val="20"/>
        </w:rPr>
        <w:t> </w:t>
      </w:r>
      <w:r>
        <w:rPr>
          <w:color w:val="262826"/>
          <w:w w:val="105"/>
          <w:sz w:val="20"/>
        </w:rPr>
        <w:t>of an</w:t>
      </w:r>
      <w:r>
        <w:rPr>
          <w:color w:val="262826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individual fault </w:t>
      </w:r>
      <w:r>
        <w:rPr>
          <w:color w:val="262826"/>
          <w:w w:val="105"/>
          <w:sz w:val="20"/>
        </w:rPr>
        <w:t>mode are</w:t>
      </w:r>
      <w:r>
        <w:rPr>
          <w:color w:val="262826"/>
          <w:spacing w:val="38"/>
          <w:w w:val="105"/>
          <w:sz w:val="20"/>
        </w:rPr>
        <w:t> </w:t>
      </w:r>
      <w:r>
        <w:rPr>
          <w:color w:val="262826"/>
          <w:w w:val="105"/>
          <w:sz w:val="20"/>
        </w:rPr>
        <w:t>systematically</w:t>
      </w:r>
      <w:r>
        <w:rPr>
          <w:color w:val="262826"/>
          <w:spacing w:val="-14"/>
          <w:w w:val="105"/>
          <w:sz w:val="20"/>
        </w:rPr>
        <w:t> </w:t>
      </w:r>
      <w:r>
        <w:rPr>
          <w:color w:val="161618"/>
          <w:w w:val="105"/>
          <w:sz w:val="20"/>
        </w:rPr>
        <w:t>identified </w:t>
      </w:r>
      <w:r>
        <w:rPr>
          <w:color w:val="262826"/>
          <w:w w:val="105"/>
          <w:sz w:val="20"/>
        </w:rPr>
        <w:t>and</w:t>
      </w:r>
      <w:r>
        <w:rPr>
          <w:color w:val="262826"/>
          <w:w w:val="105"/>
          <w:sz w:val="20"/>
        </w:rPr>
        <w:t> </w:t>
      </w:r>
      <w:r>
        <w:rPr>
          <w:color w:val="161618"/>
          <w:w w:val="105"/>
          <w:sz w:val="20"/>
        </w:rPr>
        <w:t>evaluated. It is </w:t>
      </w:r>
      <w:r>
        <w:rPr>
          <w:color w:val="262826"/>
          <w:w w:val="105"/>
          <w:sz w:val="20"/>
        </w:rPr>
        <w:t>an </w:t>
      </w:r>
      <w:r>
        <w:rPr>
          <w:color w:val="161618"/>
          <w:w w:val="105"/>
          <w:sz w:val="20"/>
        </w:rPr>
        <w:t>inductive</w:t>
      </w:r>
      <w:r>
        <w:rPr>
          <w:color w:val="161618"/>
          <w:w w:val="105"/>
          <w:sz w:val="20"/>
        </w:rPr>
        <w:t> technique</w:t>
      </w:r>
      <w:r>
        <w:rPr>
          <w:color w:val="161618"/>
          <w:w w:val="105"/>
          <w:sz w:val="20"/>
        </w:rPr>
        <w:t> using the</w:t>
      </w:r>
      <w:r>
        <w:rPr>
          <w:color w:val="161618"/>
          <w:w w:val="105"/>
          <w:sz w:val="20"/>
        </w:rPr>
        <w:t> question "What happens if ... </w:t>
      </w:r>
      <w:r>
        <w:rPr>
          <w:color w:val="262826"/>
          <w:w w:val="105"/>
          <w:sz w:val="20"/>
        </w:rPr>
        <w:t>?". </w:t>
      </w:r>
      <w:r>
        <w:rPr>
          <w:color w:val="161618"/>
          <w:w w:val="105"/>
          <w:sz w:val="20"/>
        </w:rPr>
        <w:t>Components </w:t>
      </w:r>
      <w:r>
        <w:rPr>
          <w:color w:val="262826"/>
          <w:w w:val="105"/>
          <w:sz w:val="20"/>
        </w:rPr>
        <w:t>are analysed</w:t>
      </w:r>
      <w:r>
        <w:rPr>
          <w:color w:val="262826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one </w:t>
      </w:r>
      <w:r>
        <w:rPr>
          <w:color w:val="262826"/>
          <w:w w:val="105"/>
          <w:sz w:val="20"/>
        </w:rPr>
        <w:t>at a </w:t>
      </w:r>
      <w:r>
        <w:rPr>
          <w:color w:val="161618"/>
          <w:w w:val="105"/>
          <w:sz w:val="20"/>
        </w:rPr>
        <w:t>time, thus </w:t>
      </w:r>
      <w:r>
        <w:rPr>
          <w:color w:val="262826"/>
          <w:w w:val="105"/>
          <w:sz w:val="20"/>
        </w:rPr>
        <w:t>generally </w:t>
      </w:r>
      <w:r>
        <w:rPr>
          <w:color w:val="161618"/>
          <w:w w:val="105"/>
          <w:sz w:val="20"/>
        </w:rPr>
        <w:t>looking </w:t>
      </w:r>
      <w:r>
        <w:rPr>
          <w:color w:val="262826"/>
          <w:w w:val="105"/>
          <w:sz w:val="20"/>
        </w:rPr>
        <w:t>at a single-fault</w:t>
      </w:r>
      <w:r>
        <w:rPr>
          <w:color w:val="262826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condition. This</w:t>
      </w:r>
      <w:r>
        <w:rPr>
          <w:color w:val="161618"/>
          <w:spacing w:val="39"/>
          <w:w w:val="105"/>
          <w:sz w:val="20"/>
        </w:rPr>
        <w:t> </w:t>
      </w:r>
      <w:r>
        <w:rPr>
          <w:color w:val="161618"/>
          <w:w w:val="105"/>
          <w:sz w:val="20"/>
        </w:rPr>
        <w:t>is done in a "bottom-up" mode, i.e. following the</w:t>
      </w:r>
      <w:r>
        <w:rPr>
          <w:color w:val="161618"/>
          <w:spacing w:val="40"/>
          <w:w w:val="105"/>
          <w:sz w:val="20"/>
        </w:rPr>
        <w:t> </w:t>
      </w:r>
      <w:r>
        <w:rPr>
          <w:i/>
          <w:color w:val="161618"/>
          <w:w w:val="105"/>
          <w:sz w:val="22"/>
        </w:rPr>
        <w:t>procedure </w:t>
      </w:r>
      <w:r>
        <w:rPr>
          <w:color w:val="161618"/>
          <w:w w:val="105"/>
          <w:sz w:val="20"/>
        </w:rPr>
        <w:t>to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the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next higher functional system </w:t>
      </w:r>
      <w:r>
        <w:rPr>
          <w:i/>
          <w:color w:val="161618"/>
          <w:w w:val="105"/>
          <w:sz w:val="22"/>
        </w:rPr>
        <w:t>level.</w:t>
      </w:r>
    </w:p>
    <w:p>
      <w:pPr>
        <w:spacing w:line="232" w:lineRule="auto" w:before="183"/>
        <w:ind w:left="683" w:right="0" w:hanging="4"/>
        <w:jc w:val="both"/>
        <w:rPr>
          <w:sz w:val="20"/>
        </w:rPr>
      </w:pPr>
      <w:r>
        <w:rPr>
          <w:color w:val="161618"/>
          <w:w w:val="105"/>
          <w:sz w:val="20"/>
        </w:rPr>
        <w:t>The</w:t>
      </w:r>
      <w:r>
        <w:rPr>
          <w:color w:val="161618"/>
          <w:w w:val="105"/>
          <w:sz w:val="20"/>
        </w:rPr>
        <w:t> FMEA</w:t>
      </w:r>
      <w:r>
        <w:rPr>
          <w:color w:val="161618"/>
          <w:w w:val="105"/>
          <w:sz w:val="20"/>
        </w:rPr>
        <w:t> is</w:t>
      </w:r>
      <w:r>
        <w:rPr>
          <w:color w:val="161618"/>
          <w:w w:val="105"/>
          <w:sz w:val="20"/>
        </w:rPr>
        <w:t> not</w:t>
      </w:r>
      <w:r>
        <w:rPr>
          <w:color w:val="161618"/>
          <w:w w:val="105"/>
          <w:sz w:val="20"/>
        </w:rPr>
        <w:t> restricted to </w:t>
      </w:r>
      <w:r>
        <w:rPr>
          <w:color w:val="262826"/>
          <w:w w:val="105"/>
          <w:sz w:val="20"/>
        </w:rPr>
        <w:t>a</w:t>
      </w:r>
      <w:r>
        <w:rPr>
          <w:color w:val="262826"/>
          <w:w w:val="105"/>
          <w:sz w:val="20"/>
        </w:rPr>
        <w:t> </w:t>
      </w:r>
      <w:r>
        <w:rPr>
          <w:color w:val="161618"/>
          <w:w w:val="105"/>
          <w:sz w:val="20"/>
        </w:rPr>
        <w:t>failure</w:t>
      </w:r>
      <w:r>
        <w:rPr>
          <w:color w:val="161618"/>
          <w:w w:val="105"/>
          <w:sz w:val="20"/>
        </w:rPr>
        <w:t> of</w:t>
      </w:r>
      <w:r>
        <w:rPr>
          <w:color w:val="161618"/>
          <w:w w:val="105"/>
          <w:sz w:val="20"/>
        </w:rPr>
        <w:t> </w:t>
      </w:r>
      <w:r>
        <w:rPr>
          <w:color w:val="262826"/>
          <w:w w:val="105"/>
          <w:sz w:val="20"/>
        </w:rPr>
        <w:t>a</w:t>
      </w:r>
      <w:r>
        <w:rPr>
          <w:color w:val="262826"/>
          <w:w w:val="105"/>
          <w:sz w:val="20"/>
        </w:rPr>
        <w:t> component's</w:t>
      </w:r>
      <w:r>
        <w:rPr>
          <w:color w:val="262826"/>
          <w:w w:val="105"/>
          <w:sz w:val="20"/>
        </w:rPr>
        <w:t> </w:t>
      </w:r>
      <w:r>
        <w:rPr>
          <w:color w:val="161618"/>
          <w:w w:val="105"/>
          <w:sz w:val="20"/>
        </w:rPr>
        <w:t>design</w:t>
      </w:r>
      <w:r>
        <w:rPr>
          <w:color w:val="161618"/>
          <w:w w:val="105"/>
          <w:sz w:val="20"/>
        </w:rPr>
        <w:t> but</w:t>
      </w:r>
      <w:r>
        <w:rPr>
          <w:color w:val="161618"/>
          <w:w w:val="105"/>
          <w:sz w:val="20"/>
        </w:rPr>
        <w:t> </w:t>
      </w:r>
      <w:r>
        <w:rPr>
          <w:color w:val="262826"/>
          <w:w w:val="105"/>
          <w:sz w:val="20"/>
        </w:rPr>
        <w:t>can</w:t>
      </w:r>
      <w:r>
        <w:rPr>
          <w:color w:val="262826"/>
          <w:w w:val="105"/>
          <w:sz w:val="20"/>
        </w:rPr>
        <w:t> also</w:t>
      </w:r>
      <w:r>
        <w:rPr>
          <w:color w:val="262826"/>
          <w:w w:val="105"/>
          <w:sz w:val="20"/>
        </w:rPr>
        <w:t> </w:t>
      </w:r>
      <w:r>
        <w:rPr>
          <w:color w:val="161618"/>
          <w:w w:val="105"/>
          <w:sz w:val="20"/>
        </w:rPr>
        <w:t>include</w:t>
      </w:r>
      <w:r>
        <w:rPr>
          <w:color w:val="161618"/>
          <w:w w:val="105"/>
          <w:sz w:val="20"/>
        </w:rPr>
        <w:t> failures</w:t>
      </w:r>
      <w:r>
        <w:rPr>
          <w:color w:val="161618"/>
          <w:w w:val="105"/>
          <w:sz w:val="20"/>
        </w:rPr>
        <w:t> in</w:t>
      </w:r>
      <w:r>
        <w:rPr>
          <w:color w:val="161618"/>
          <w:w w:val="105"/>
          <w:sz w:val="20"/>
        </w:rPr>
        <w:t> the manufacturing</w:t>
      </w:r>
      <w:r>
        <w:rPr>
          <w:color w:val="161618"/>
          <w:spacing w:val="33"/>
          <w:w w:val="105"/>
          <w:sz w:val="20"/>
        </w:rPr>
        <w:t> </w:t>
      </w:r>
      <w:r>
        <w:rPr>
          <w:color w:val="262826"/>
          <w:w w:val="105"/>
          <w:sz w:val="20"/>
        </w:rPr>
        <w:t>and</w:t>
      </w:r>
      <w:r>
        <w:rPr>
          <w:color w:val="262826"/>
          <w:spacing w:val="25"/>
          <w:w w:val="105"/>
          <w:sz w:val="20"/>
        </w:rPr>
        <w:t> </w:t>
      </w:r>
      <w:r>
        <w:rPr>
          <w:color w:val="262826"/>
          <w:w w:val="105"/>
          <w:sz w:val="20"/>
        </w:rPr>
        <w:t>assembling</w:t>
      </w:r>
      <w:r>
        <w:rPr>
          <w:color w:val="262826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of</w:t>
      </w:r>
      <w:r>
        <w:rPr>
          <w:color w:val="161618"/>
          <w:spacing w:val="32"/>
          <w:w w:val="105"/>
          <w:sz w:val="20"/>
        </w:rPr>
        <w:t> </w:t>
      </w:r>
      <w:r>
        <w:rPr>
          <w:color w:val="161618"/>
          <w:w w:val="105"/>
          <w:sz w:val="20"/>
        </w:rPr>
        <w:t>components</w:t>
      </w:r>
      <w:r>
        <w:rPr>
          <w:color w:val="161618"/>
          <w:spacing w:val="40"/>
          <w:w w:val="105"/>
          <w:sz w:val="20"/>
        </w:rPr>
        <w:t> </w:t>
      </w:r>
      <w:r>
        <w:rPr>
          <w:i/>
          <w:color w:val="161618"/>
          <w:w w:val="105"/>
          <w:sz w:val="22"/>
        </w:rPr>
        <w:t>(Process</w:t>
      </w:r>
      <w:r>
        <w:rPr>
          <w:i/>
          <w:color w:val="161618"/>
          <w:spacing w:val="24"/>
          <w:w w:val="105"/>
          <w:sz w:val="22"/>
        </w:rPr>
        <w:t> </w:t>
      </w:r>
      <w:r>
        <w:rPr>
          <w:color w:val="161618"/>
          <w:w w:val="105"/>
          <w:sz w:val="20"/>
        </w:rPr>
        <w:t>FMEA)</w:t>
      </w:r>
      <w:r>
        <w:rPr>
          <w:color w:val="161618"/>
          <w:spacing w:val="35"/>
          <w:w w:val="105"/>
          <w:sz w:val="20"/>
        </w:rPr>
        <w:t> </w:t>
      </w:r>
      <w:r>
        <w:rPr>
          <w:color w:val="161618"/>
          <w:w w:val="105"/>
          <w:sz w:val="20"/>
        </w:rPr>
        <w:t>and</w:t>
      </w:r>
      <w:r>
        <w:rPr>
          <w:color w:val="161618"/>
          <w:spacing w:val="80"/>
          <w:w w:val="105"/>
          <w:sz w:val="20"/>
        </w:rPr>
        <w:t> </w:t>
      </w:r>
      <w:r>
        <w:rPr>
          <w:color w:val="161618"/>
          <w:w w:val="105"/>
          <w:sz w:val="20"/>
        </w:rPr>
        <w:t>the</w:t>
      </w:r>
      <w:r>
        <w:rPr>
          <w:color w:val="161618"/>
          <w:spacing w:val="78"/>
          <w:w w:val="105"/>
          <w:sz w:val="20"/>
        </w:rPr>
        <w:t> </w:t>
      </w:r>
      <w:r>
        <w:rPr>
          <w:color w:val="161618"/>
          <w:w w:val="105"/>
          <w:sz w:val="20"/>
        </w:rPr>
        <w:t>use</w:t>
      </w:r>
      <w:r>
        <w:rPr>
          <w:color w:val="161618"/>
          <w:spacing w:val="28"/>
          <w:w w:val="105"/>
          <w:sz w:val="20"/>
        </w:rPr>
        <w:t> </w:t>
      </w:r>
      <w:r>
        <w:rPr>
          <w:color w:val="262826"/>
          <w:w w:val="105"/>
          <w:sz w:val="20"/>
        </w:rPr>
        <w:t>or</w:t>
      </w:r>
      <w:r>
        <w:rPr>
          <w:color w:val="262826"/>
          <w:spacing w:val="25"/>
          <w:w w:val="105"/>
          <w:sz w:val="20"/>
        </w:rPr>
        <w:t> </w:t>
      </w:r>
      <w:r>
        <w:rPr>
          <w:color w:val="161618"/>
          <w:w w:val="105"/>
          <w:sz w:val="20"/>
        </w:rPr>
        <w:t>misuse</w:t>
      </w:r>
      <w:r>
        <w:rPr>
          <w:color w:val="161618"/>
          <w:spacing w:val="33"/>
          <w:w w:val="105"/>
          <w:sz w:val="20"/>
        </w:rPr>
        <w:t> </w:t>
      </w:r>
      <w:r>
        <w:rPr>
          <w:color w:val="161618"/>
          <w:w w:val="105"/>
          <w:sz w:val="20"/>
        </w:rPr>
        <w:t>of</w:t>
      </w:r>
      <w:r>
        <w:rPr>
          <w:color w:val="161618"/>
          <w:spacing w:val="27"/>
          <w:w w:val="105"/>
          <w:sz w:val="20"/>
        </w:rPr>
        <w:t> </w:t>
      </w:r>
      <w:r>
        <w:rPr>
          <w:color w:val="161618"/>
          <w:w w:val="105"/>
          <w:sz w:val="20"/>
        </w:rPr>
        <w:t>the</w:t>
      </w:r>
      <w:r>
        <w:rPr>
          <w:color w:val="161618"/>
          <w:spacing w:val="75"/>
          <w:w w:val="105"/>
          <w:sz w:val="20"/>
        </w:rPr>
        <w:t> </w:t>
      </w:r>
      <w:r>
        <w:rPr>
          <w:color w:val="161618"/>
          <w:w w:val="105"/>
          <w:sz w:val="20"/>
        </w:rPr>
        <w:t>product by the</w:t>
      </w:r>
      <w:r>
        <w:rPr>
          <w:color w:val="161618"/>
          <w:w w:val="105"/>
          <w:sz w:val="20"/>
        </w:rPr>
        <w:t> </w:t>
      </w:r>
      <w:r>
        <w:rPr>
          <w:color w:val="262826"/>
          <w:w w:val="105"/>
          <w:sz w:val="20"/>
        </w:rPr>
        <w:t>end</w:t>
      </w:r>
      <w:r>
        <w:rPr>
          <w:color w:val="262826"/>
          <w:w w:val="105"/>
          <w:sz w:val="20"/>
        </w:rPr>
        <w:t> </w:t>
      </w:r>
      <w:r>
        <w:rPr>
          <w:color w:val="161618"/>
          <w:w w:val="105"/>
          <w:sz w:val="20"/>
        </w:rPr>
        <w:t>user</w:t>
      </w:r>
      <w:r>
        <w:rPr>
          <w:color w:val="161618"/>
          <w:w w:val="105"/>
          <w:sz w:val="20"/>
        </w:rPr>
        <w:t> (Use FMEA).</w:t>
      </w:r>
      <w:r>
        <w:rPr>
          <w:color w:val="161618"/>
          <w:w w:val="105"/>
          <w:sz w:val="20"/>
        </w:rPr>
        <w:t> FMEA </w:t>
      </w:r>
      <w:r>
        <w:rPr>
          <w:color w:val="262826"/>
          <w:w w:val="105"/>
          <w:sz w:val="20"/>
        </w:rPr>
        <w:t>can</w:t>
      </w:r>
      <w:r>
        <w:rPr>
          <w:color w:val="262826"/>
          <w:w w:val="105"/>
          <w:sz w:val="20"/>
        </w:rPr>
        <w:t> </w:t>
      </w:r>
      <w:r>
        <w:rPr>
          <w:color w:val="161618"/>
          <w:w w:val="105"/>
          <w:sz w:val="20"/>
        </w:rPr>
        <w:t>be </w:t>
      </w:r>
      <w:r>
        <w:rPr>
          <w:color w:val="262826"/>
          <w:w w:val="105"/>
          <w:sz w:val="20"/>
        </w:rPr>
        <w:t>extended</w:t>
      </w:r>
      <w:r>
        <w:rPr>
          <w:color w:val="262826"/>
          <w:w w:val="105"/>
          <w:sz w:val="20"/>
        </w:rPr>
        <w:t> </w:t>
      </w:r>
      <w:r>
        <w:rPr>
          <w:color w:val="161618"/>
          <w:w w:val="105"/>
          <w:sz w:val="20"/>
        </w:rPr>
        <w:t>to incorporate</w:t>
      </w:r>
      <w:r>
        <w:rPr>
          <w:color w:val="161618"/>
          <w:w w:val="105"/>
          <w:sz w:val="20"/>
        </w:rPr>
        <w:t> </w:t>
      </w:r>
      <w:r>
        <w:rPr>
          <w:color w:val="262826"/>
          <w:w w:val="105"/>
          <w:sz w:val="20"/>
        </w:rPr>
        <w:t>an </w:t>
      </w:r>
      <w:r>
        <w:rPr>
          <w:color w:val="161618"/>
          <w:w w:val="105"/>
          <w:sz w:val="20"/>
        </w:rPr>
        <w:t>investigation</w:t>
      </w:r>
      <w:r>
        <w:rPr>
          <w:color w:val="161618"/>
          <w:w w:val="105"/>
          <w:sz w:val="20"/>
        </w:rPr>
        <w:t> of the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individual component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fault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modes,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their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probability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262826"/>
          <w:w w:val="105"/>
          <w:sz w:val="20"/>
        </w:rPr>
        <w:t>of</w:t>
      </w:r>
      <w:r>
        <w:rPr>
          <w:color w:val="262826"/>
          <w:spacing w:val="40"/>
          <w:w w:val="105"/>
          <w:sz w:val="20"/>
        </w:rPr>
        <w:t> </w:t>
      </w:r>
      <w:r>
        <w:rPr>
          <w:color w:val="262826"/>
          <w:w w:val="105"/>
          <w:sz w:val="20"/>
        </w:rPr>
        <w:t>occurrence</w:t>
      </w:r>
      <w:r>
        <w:rPr>
          <w:color w:val="262826"/>
          <w:spacing w:val="40"/>
          <w:w w:val="105"/>
          <w:sz w:val="20"/>
        </w:rPr>
        <w:t> </w:t>
      </w:r>
      <w:r>
        <w:rPr>
          <w:color w:val="262826"/>
          <w:w w:val="105"/>
          <w:sz w:val="20"/>
        </w:rPr>
        <w:t>and</w:t>
      </w:r>
      <w:r>
        <w:rPr>
          <w:color w:val="262826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detectability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(only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to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the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degree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that detection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will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262826"/>
          <w:w w:val="105"/>
          <w:sz w:val="20"/>
        </w:rPr>
        <w:t>enable</w:t>
      </w:r>
      <w:r>
        <w:rPr>
          <w:color w:val="262826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preventive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measures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in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the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262826"/>
          <w:w w:val="105"/>
          <w:sz w:val="20"/>
        </w:rPr>
        <w:t>context</w:t>
      </w:r>
      <w:r>
        <w:rPr>
          <w:color w:val="262826"/>
          <w:w w:val="105"/>
          <w:sz w:val="20"/>
        </w:rPr>
        <w:t> </w:t>
      </w:r>
      <w:r>
        <w:rPr>
          <w:color w:val="161618"/>
          <w:w w:val="105"/>
          <w:sz w:val="20"/>
        </w:rPr>
        <w:t>of</w:t>
      </w:r>
      <w:r>
        <w:rPr>
          <w:color w:val="161618"/>
          <w:w w:val="105"/>
          <w:sz w:val="20"/>
        </w:rPr>
        <w:t> </w:t>
      </w:r>
      <w:r>
        <w:rPr>
          <w:color w:val="1F3D89"/>
          <w:w w:val="105"/>
          <w:sz w:val="20"/>
          <w:u w:val="thick" w:color="161618"/>
        </w:rPr>
        <w:t>ISO 14971:2019</w:t>
      </w:r>
      <w:r>
        <w:rPr>
          <w:color w:val="161618"/>
          <w:w w:val="105"/>
          <w:sz w:val="20"/>
          <w:u w:val="thick" w:color="161618"/>
        </w:rPr>
        <w:t>)</w:t>
      </w:r>
      <w:r>
        <w:rPr>
          <w:color w:val="161618"/>
          <w:w w:val="105"/>
          <w:sz w:val="20"/>
          <w:u w:val="none"/>
        </w:rPr>
        <w:t> </w:t>
      </w:r>
      <w:r>
        <w:rPr>
          <w:color w:val="262826"/>
          <w:w w:val="105"/>
          <w:sz w:val="20"/>
          <w:u w:val="none"/>
        </w:rPr>
        <w:t>and</w:t>
      </w:r>
      <w:r>
        <w:rPr>
          <w:color w:val="262826"/>
          <w:w w:val="105"/>
          <w:sz w:val="20"/>
          <w:u w:val="none"/>
        </w:rPr>
        <w:t> also</w:t>
      </w:r>
      <w:r>
        <w:rPr>
          <w:color w:val="262826"/>
          <w:w w:val="105"/>
          <w:sz w:val="20"/>
          <w:u w:val="none"/>
        </w:rPr>
        <w:t> </w:t>
      </w:r>
      <w:r>
        <w:rPr>
          <w:color w:val="161618"/>
          <w:w w:val="105"/>
          <w:sz w:val="20"/>
          <w:u w:val="none"/>
        </w:rPr>
        <w:t>the</w:t>
      </w:r>
      <w:r>
        <w:rPr>
          <w:color w:val="161618"/>
          <w:w w:val="105"/>
          <w:sz w:val="20"/>
          <w:u w:val="none"/>
        </w:rPr>
        <w:t> degree</w:t>
      </w:r>
      <w:r>
        <w:rPr>
          <w:color w:val="161618"/>
          <w:w w:val="105"/>
          <w:sz w:val="20"/>
          <w:u w:val="none"/>
        </w:rPr>
        <w:t> </w:t>
      </w:r>
      <w:r>
        <w:rPr>
          <w:color w:val="262826"/>
          <w:w w:val="105"/>
          <w:sz w:val="20"/>
          <w:u w:val="none"/>
        </w:rPr>
        <w:t>of </w:t>
      </w:r>
      <w:r>
        <w:rPr>
          <w:i/>
          <w:color w:val="262826"/>
          <w:w w:val="105"/>
          <w:sz w:val="22"/>
          <w:u w:val="none"/>
        </w:rPr>
        <w:t>severity</w:t>
      </w:r>
      <w:r>
        <w:rPr>
          <w:i/>
          <w:color w:val="262826"/>
          <w:spacing w:val="-14"/>
          <w:w w:val="105"/>
          <w:sz w:val="22"/>
          <w:u w:val="none"/>
        </w:rPr>
        <w:t> </w:t>
      </w:r>
      <w:r>
        <w:rPr>
          <w:color w:val="161618"/>
          <w:w w:val="105"/>
          <w:sz w:val="20"/>
          <w:u w:val="none"/>
        </w:rPr>
        <w:t>of</w:t>
      </w:r>
      <w:r>
        <w:rPr>
          <w:color w:val="161618"/>
          <w:spacing w:val="-6"/>
          <w:w w:val="105"/>
          <w:sz w:val="20"/>
          <w:u w:val="none"/>
        </w:rPr>
        <w:t> </w:t>
      </w:r>
      <w:r>
        <w:rPr>
          <w:color w:val="161618"/>
          <w:w w:val="105"/>
          <w:sz w:val="20"/>
          <w:u w:val="none"/>
        </w:rPr>
        <w:t>the</w:t>
      </w:r>
      <w:r>
        <w:rPr>
          <w:color w:val="161618"/>
          <w:spacing w:val="28"/>
          <w:w w:val="105"/>
          <w:sz w:val="20"/>
          <w:u w:val="none"/>
        </w:rPr>
        <w:t> </w:t>
      </w:r>
      <w:r>
        <w:rPr>
          <w:color w:val="262826"/>
          <w:w w:val="105"/>
          <w:sz w:val="20"/>
          <w:u w:val="none"/>
        </w:rPr>
        <w:t>consequences.</w:t>
      </w:r>
      <w:r>
        <w:rPr>
          <w:color w:val="262826"/>
          <w:spacing w:val="-3"/>
          <w:w w:val="105"/>
          <w:sz w:val="20"/>
          <w:u w:val="none"/>
        </w:rPr>
        <w:t> </w:t>
      </w:r>
      <w:r>
        <w:rPr>
          <w:color w:val="161618"/>
          <w:w w:val="105"/>
          <w:sz w:val="20"/>
          <w:u w:val="none"/>
        </w:rPr>
        <w:t>In</w:t>
      </w:r>
      <w:r>
        <w:rPr>
          <w:color w:val="161618"/>
          <w:spacing w:val="-6"/>
          <w:w w:val="105"/>
          <w:sz w:val="20"/>
          <w:u w:val="none"/>
        </w:rPr>
        <w:t> </w:t>
      </w:r>
      <w:r>
        <w:rPr>
          <w:color w:val="161618"/>
          <w:w w:val="105"/>
          <w:sz w:val="20"/>
          <w:u w:val="none"/>
        </w:rPr>
        <w:t>order</w:t>
      </w:r>
      <w:r>
        <w:rPr>
          <w:color w:val="161618"/>
          <w:spacing w:val="-9"/>
          <w:w w:val="105"/>
          <w:sz w:val="20"/>
          <w:u w:val="none"/>
        </w:rPr>
        <w:t> </w:t>
      </w:r>
      <w:r>
        <w:rPr>
          <w:color w:val="161618"/>
          <w:w w:val="105"/>
          <w:sz w:val="20"/>
          <w:u w:val="none"/>
        </w:rPr>
        <w:t>to</w:t>
      </w:r>
      <w:r>
        <w:rPr>
          <w:color w:val="161618"/>
          <w:spacing w:val="-9"/>
          <w:w w:val="105"/>
          <w:sz w:val="20"/>
          <w:u w:val="none"/>
        </w:rPr>
        <w:t> </w:t>
      </w:r>
      <w:r>
        <w:rPr>
          <w:color w:val="161618"/>
          <w:w w:val="105"/>
          <w:sz w:val="20"/>
          <w:u w:val="none"/>
        </w:rPr>
        <w:t>perform</w:t>
      </w:r>
      <w:r>
        <w:rPr>
          <w:color w:val="161618"/>
          <w:spacing w:val="-4"/>
          <w:w w:val="105"/>
          <w:sz w:val="20"/>
          <w:u w:val="none"/>
        </w:rPr>
        <w:t> </w:t>
      </w:r>
      <w:r>
        <w:rPr>
          <w:color w:val="262826"/>
          <w:w w:val="105"/>
          <w:sz w:val="20"/>
          <w:u w:val="none"/>
        </w:rPr>
        <w:t>an</w:t>
      </w:r>
      <w:r>
        <w:rPr>
          <w:color w:val="262826"/>
          <w:spacing w:val="-2"/>
          <w:w w:val="105"/>
          <w:sz w:val="20"/>
          <w:u w:val="none"/>
        </w:rPr>
        <w:t> </w:t>
      </w:r>
      <w:r>
        <w:rPr>
          <w:color w:val="262826"/>
          <w:w w:val="105"/>
          <w:sz w:val="20"/>
          <w:u w:val="none"/>
        </w:rPr>
        <w:t>FMEA,</w:t>
      </w:r>
      <w:r>
        <w:rPr>
          <w:color w:val="262826"/>
          <w:spacing w:val="-8"/>
          <w:w w:val="105"/>
          <w:sz w:val="20"/>
          <w:u w:val="none"/>
        </w:rPr>
        <w:t> </w:t>
      </w:r>
      <w:r>
        <w:rPr>
          <w:color w:val="161618"/>
          <w:w w:val="105"/>
          <w:sz w:val="20"/>
          <w:u w:val="none"/>
        </w:rPr>
        <w:t>the</w:t>
      </w:r>
      <w:r>
        <w:rPr>
          <w:color w:val="161618"/>
          <w:spacing w:val="33"/>
          <w:w w:val="105"/>
          <w:sz w:val="20"/>
          <w:u w:val="none"/>
        </w:rPr>
        <w:t> </w:t>
      </w:r>
      <w:r>
        <w:rPr>
          <w:color w:val="262826"/>
          <w:w w:val="105"/>
          <w:sz w:val="20"/>
          <w:u w:val="none"/>
        </w:rPr>
        <w:t>construction of</w:t>
      </w:r>
      <w:r>
        <w:rPr>
          <w:color w:val="262826"/>
          <w:spacing w:val="-7"/>
          <w:w w:val="105"/>
          <w:sz w:val="20"/>
          <w:u w:val="none"/>
        </w:rPr>
        <w:t> </w:t>
      </w:r>
      <w:r>
        <w:rPr>
          <w:color w:val="161618"/>
          <w:w w:val="105"/>
          <w:sz w:val="20"/>
          <w:u w:val="none"/>
        </w:rPr>
        <w:t>the</w:t>
      </w:r>
      <w:r>
        <w:rPr>
          <w:color w:val="161618"/>
          <w:spacing w:val="38"/>
          <w:w w:val="105"/>
          <w:sz w:val="20"/>
          <w:u w:val="none"/>
        </w:rPr>
        <w:t> </w:t>
      </w:r>
      <w:r>
        <w:rPr>
          <w:i/>
          <w:color w:val="161618"/>
          <w:w w:val="105"/>
          <w:sz w:val="22"/>
          <w:u w:val="none"/>
        </w:rPr>
        <w:t>medical</w:t>
      </w:r>
      <w:r>
        <w:rPr>
          <w:i/>
          <w:color w:val="161618"/>
          <w:spacing w:val="-5"/>
          <w:w w:val="105"/>
          <w:sz w:val="22"/>
          <w:u w:val="none"/>
        </w:rPr>
        <w:t> </w:t>
      </w:r>
      <w:r>
        <w:rPr>
          <w:i/>
          <w:color w:val="161618"/>
          <w:w w:val="105"/>
          <w:sz w:val="22"/>
          <w:u w:val="none"/>
        </w:rPr>
        <w:t>device</w:t>
      </w:r>
      <w:r>
        <w:rPr>
          <w:i/>
          <w:color w:val="161618"/>
          <w:spacing w:val="-15"/>
          <w:w w:val="105"/>
          <w:sz w:val="22"/>
          <w:u w:val="none"/>
        </w:rPr>
        <w:t> </w:t>
      </w:r>
      <w:r>
        <w:rPr>
          <w:color w:val="262826"/>
          <w:w w:val="105"/>
          <w:sz w:val="20"/>
          <w:u w:val="none"/>
        </w:rPr>
        <w:t>should </w:t>
      </w:r>
      <w:r>
        <w:rPr>
          <w:color w:val="161618"/>
          <w:w w:val="105"/>
          <w:sz w:val="20"/>
          <w:u w:val="none"/>
        </w:rPr>
        <w:t>be known in </w:t>
      </w:r>
      <w:r>
        <w:rPr>
          <w:color w:val="262826"/>
          <w:w w:val="105"/>
          <w:sz w:val="20"/>
          <w:u w:val="none"/>
        </w:rPr>
        <w:t>some </w:t>
      </w:r>
      <w:r>
        <w:rPr>
          <w:color w:val="161618"/>
          <w:w w:val="105"/>
          <w:sz w:val="20"/>
          <w:u w:val="none"/>
        </w:rPr>
        <w:t>detail.</w:t>
      </w:r>
    </w:p>
    <w:p>
      <w:pPr>
        <w:spacing w:line="242" w:lineRule="auto" w:before="180"/>
        <w:ind w:left="684" w:right="5" w:firstLine="7"/>
        <w:jc w:val="both"/>
        <w:rPr>
          <w:sz w:val="20"/>
        </w:rPr>
      </w:pPr>
      <w:r>
        <w:rPr>
          <w:color w:val="161618"/>
          <w:w w:val="110"/>
          <w:sz w:val="20"/>
        </w:rPr>
        <w:t>Disadvantages</w:t>
      </w:r>
      <w:r>
        <w:rPr>
          <w:color w:val="161618"/>
          <w:w w:val="110"/>
          <w:sz w:val="20"/>
        </w:rPr>
        <w:t> of</w:t>
      </w:r>
      <w:r>
        <w:rPr>
          <w:color w:val="161618"/>
          <w:w w:val="110"/>
          <w:sz w:val="20"/>
        </w:rPr>
        <w:t> this</w:t>
      </w:r>
      <w:r>
        <w:rPr>
          <w:color w:val="161618"/>
          <w:w w:val="110"/>
          <w:sz w:val="20"/>
        </w:rPr>
        <w:t> technique</w:t>
      </w:r>
      <w:r>
        <w:rPr>
          <w:color w:val="161618"/>
          <w:w w:val="110"/>
          <w:sz w:val="20"/>
        </w:rPr>
        <w:t> can</w:t>
      </w:r>
      <w:r>
        <w:rPr>
          <w:color w:val="161618"/>
          <w:w w:val="110"/>
          <w:sz w:val="20"/>
        </w:rPr>
        <w:t> </w:t>
      </w:r>
      <w:r>
        <w:rPr>
          <w:color w:val="262826"/>
          <w:w w:val="110"/>
          <w:sz w:val="20"/>
        </w:rPr>
        <w:t>arise</w:t>
      </w:r>
      <w:r>
        <w:rPr>
          <w:color w:val="262826"/>
          <w:w w:val="110"/>
          <w:sz w:val="20"/>
        </w:rPr>
        <w:t> </w:t>
      </w:r>
      <w:r>
        <w:rPr>
          <w:color w:val="161618"/>
          <w:w w:val="110"/>
          <w:sz w:val="20"/>
        </w:rPr>
        <w:t>from</w:t>
      </w:r>
      <w:r>
        <w:rPr>
          <w:color w:val="161618"/>
          <w:w w:val="110"/>
          <w:sz w:val="20"/>
        </w:rPr>
        <w:t> difficulties</w:t>
      </w:r>
      <w:r>
        <w:rPr>
          <w:color w:val="161618"/>
          <w:w w:val="110"/>
          <w:sz w:val="20"/>
        </w:rPr>
        <w:t> in</w:t>
      </w:r>
      <w:r>
        <w:rPr>
          <w:color w:val="161618"/>
          <w:w w:val="110"/>
          <w:sz w:val="20"/>
        </w:rPr>
        <w:t> dealing</w:t>
      </w:r>
      <w:r>
        <w:rPr>
          <w:color w:val="161618"/>
          <w:w w:val="110"/>
          <w:sz w:val="20"/>
        </w:rPr>
        <w:t> with</w:t>
      </w:r>
      <w:r>
        <w:rPr>
          <w:color w:val="161618"/>
          <w:w w:val="110"/>
          <w:sz w:val="20"/>
        </w:rPr>
        <w:t> redundancies</w:t>
      </w:r>
      <w:r>
        <w:rPr>
          <w:color w:val="161618"/>
          <w:w w:val="110"/>
          <w:sz w:val="20"/>
        </w:rPr>
        <w:t> </w:t>
      </w:r>
      <w:r>
        <w:rPr>
          <w:color w:val="262826"/>
          <w:w w:val="110"/>
          <w:sz w:val="20"/>
        </w:rPr>
        <w:t>and</w:t>
      </w:r>
      <w:r>
        <w:rPr>
          <w:color w:val="262826"/>
          <w:w w:val="110"/>
          <w:sz w:val="20"/>
        </w:rPr>
        <w:t> </w:t>
      </w:r>
      <w:r>
        <w:rPr>
          <w:color w:val="161618"/>
          <w:w w:val="110"/>
          <w:sz w:val="20"/>
        </w:rPr>
        <w:t>the </w:t>
      </w:r>
      <w:r>
        <w:rPr>
          <w:color w:val="262826"/>
          <w:w w:val="110"/>
          <w:sz w:val="20"/>
        </w:rPr>
        <w:t>incorporation</w:t>
      </w:r>
      <w:r>
        <w:rPr>
          <w:color w:val="262826"/>
          <w:spacing w:val="80"/>
          <w:w w:val="110"/>
          <w:sz w:val="20"/>
        </w:rPr>
        <w:t> </w:t>
      </w:r>
      <w:r>
        <w:rPr>
          <w:color w:val="262826"/>
          <w:w w:val="110"/>
          <w:sz w:val="20"/>
        </w:rPr>
        <w:t>of</w:t>
      </w:r>
      <w:r>
        <w:rPr>
          <w:color w:val="262826"/>
          <w:spacing w:val="80"/>
          <w:w w:val="110"/>
          <w:sz w:val="20"/>
        </w:rPr>
        <w:t> </w:t>
      </w:r>
      <w:r>
        <w:rPr>
          <w:color w:val="284428"/>
          <w:w w:val="110"/>
          <w:sz w:val="20"/>
        </w:rPr>
        <w:t>repair</w:t>
      </w:r>
      <w:r>
        <w:rPr>
          <w:color w:val="284428"/>
          <w:spacing w:val="80"/>
          <w:w w:val="110"/>
          <w:sz w:val="20"/>
        </w:rPr>
        <w:t> </w:t>
      </w:r>
      <w:r>
        <w:rPr>
          <w:color w:val="284428"/>
          <w:w w:val="110"/>
          <w:sz w:val="20"/>
        </w:rPr>
        <w:t>or</w:t>
      </w:r>
      <w:r>
        <w:rPr>
          <w:color w:val="284428"/>
          <w:spacing w:val="73"/>
          <w:w w:val="110"/>
          <w:sz w:val="20"/>
        </w:rPr>
        <w:t> </w:t>
      </w:r>
      <w:r>
        <w:rPr>
          <w:color w:val="262826"/>
          <w:w w:val="110"/>
          <w:sz w:val="20"/>
        </w:rPr>
        <w:t>preventive</w:t>
      </w:r>
      <w:r>
        <w:rPr>
          <w:color w:val="262826"/>
          <w:spacing w:val="80"/>
          <w:w w:val="110"/>
          <w:sz w:val="20"/>
        </w:rPr>
        <w:t> </w:t>
      </w:r>
      <w:r>
        <w:rPr>
          <w:color w:val="262826"/>
          <w:w w:val="110"/>
          <w:sz w:val="20"/>
        </w:rPr>
        <w:t>maintenance</w:t>
      </w:r>
      <w:r>
        <w:rPr>
          <w:color w:val="262826"/>
          <w:spacing w:val="80"/>
          <w:w w:val="110"/>
          <w:sz w:val="20"/>
        </w:rPr>
        <w:t> </w:t>
      </w:r>
      <w:r>
        <w:rPr>
          <w:color w:val="3B593D"/>
          <w:w w:val="110"/>
          <w:sz w:val="20"/>
        </w:rPr>
        <w:t>act</w:t>
      </w:r>
      <w:r>
        <w:rPr>
          <w:color w:val="262826"/>
          <w:w w:val="110"/>
          <w:sz w:val="20"/>
        </w:rPr>
        <w:t>i</w:t>
      </w:r>
      <w:r>
        <w:rPr>
          <w:color w:val="284428"/>
          <w:w w:val="110"/>
          <w:sz w:val="20"/>
        </w:rPr>
        <w:t>ons</w:t>
      </w:r>
      <w:r>
        <w:rPr>
          <w:color w:val="161618"/>
          <w:w w:val="110"/>
          <w:sz w:val="20"/>
        </w:rPr>
        <w:t>,</w:t>
      </w:r>
      <w:r>
        <w:rPr>
          <w:color w:val="161618"/>
          <w:spacing w:val="40"/>
          <w:w w:val="110"/>
          <w:sz w:val="20"/>
        </w:rPr>
        <w:t> </w:t>
      </w:r>
      <w:r>
        <w:rPr>
          <w:color w:val="284428"/>
          <w:w w:val="110"/>
          <w:sz w:val="20"/>
        </w:rPr>
        <w:t>as</w:t>
      </w:r>
      <w:r>
        <w:rPr>
          <w:color w:val="284428"/>
          <w:spacing w:val="66"/>
          <w:w w:val="110"/>
          <w:sz w:val="20"/>
        </w:rPr>
        <w:t> </w:t>
      </w:r>
      <w:r>
        <w:rPr>
          <w:color w:val="284428"/>
          <w:w w:val="110"/>
          <w:sz w:val="20"/>
        </w:rPr>
        <w:t>well</w:t>
      </w:r>
      <w:r>
        <w:rPr>
          <w:color w:val="284428"/>
          <w:spacing w:val="69"/>
          <w:w w:val="110"/>
          <w:sz w:val="20"/>
        </w:rPr>
        <w:t> </w:t>
      </w:r>
      <w:r>
        <w:rPr>
          <w:color w:val="284428"/>
          <w:w w:val="110"/>
          <w:sz w:val="20"/>
        </w:rPr>
        <w:t>as</w:t>
      </w:r>
      <w:r>
        <w:rPr>
          <w:color w:val="284428"/>
          <w:spacing w:val="80"/>
          <w:w w:val="110"/>
          <w:sz w:val="20"/>
        </w:rPr>
        <w:t> </w:t>
      </w:r>
      <w:r>
        <w:rPr>
          <w:color w:val="262826"/>
          <w:w w:val="110"/>
          <w:sz w:val="20"/>
        </w:rPr>
        <w:t>its</w:t>
      </w:r>
      <w:r>
        <w:rPr>
          <w:color w:val="262826"/>
          <w:spacing w:val="80"/>
          <w:w w:val="110"/>
          <w:sz w:val="20"/>
        </w:rPr>
        <w:t> </w:t>
      </w:r>
      <w:r>
        <w:rPr>
          <w:color w:val="262826"/>
          <w:w w:val="110"/>
          <w:sz w:val="20"/>
        </w:rPr>
        <w:t>restriction</w:t>
      </w:r>
      <w:r>
        <w:rPr>
          <w:color w:val="262826"/>
          <w:spacing w:val="80"/>
          <w:w w:val="110"/>
          <w:sz w:val="20"/>
        </w:rPr>
        <w:t> </w:t>
      </w:r>
      <w:r>
        <w:rPr>
          <w:color w:val="262826"/>
          <w:w w:val="110"/>
          <w:sz w:val="20"/>
        </w:rPr>
        <w:t>to</w:t>
      </w:r>
      <w:r>
        <w:rPr>
          <w:color w:val="262826"/>
          <w:spacing w:val="40"/>
          <w:w w:val="110"/>
          <w:sz w:val="20"/>
        </w:rPr>
        <w:t> </w:t>
      </w:r>
      <w:r>
        <w:rPr>
          <w:color w:val="262826"/>
          <w:w w:val="110"/>
          <w:sz w:val="20"/>
        </w:rPr>
        <w:t>single-fault </w:t>
      </w:r>
      <w:r>
        <w:rPr>
          <w:color w:val="161618"/>
          <w:w w:val="110"/>
          <w:sz w:val="20"/>
        </w:rPr>
        <w:t>conditions.</w:t>
      </w:r>
    </w:p>
    <w:p>
      <w:pPr>
        <w:spacing w:before="155"/>
        <w:ind w:left="68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397248">
                <wp:simplePos x="0" y="0"/>
                <wp:positionH relativeFrom="page">
                  <wp:posOffset>1283250</wp:posOffset>
                </wp:positionH>
                <wp:positionV relativeFrom="paragraph">
                  <wp:posOffset>228849</wp:posOffset>
                </wp:positionV>
                <wp:extent cx="774700" cy="1270"/>
                <wp:effectExtent l="0" t="0" r="0" b="0"/>
                <wp:wrapNone/>
                <wp:docPr id="454" name="Graphic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Graphic 454"/>
                      <wps:cNvSpPr/>
                      <wps:spPr>
                        <a:xfrm>
                          <a:off x="0" y="0"/>
                          <a:ext cx="774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0" h="0">
                              <a:moveTo>
                                <a:pt x="0" y="0"/>
                              </a:moveTo>
                              <a:lnTo>
                                <a:pt x="774173" y="0"/>
                              </a:lnTo>
                            </a:path>
                          </a:pathLst>
                        </a:custGeom>
                        <a:ln w="12714">
                          <a:solidFill>
                            <a:srgbClr val="16161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919232" from="101.043373pt,18.019636pt" to="162.001938pt,18.019636pt" stroked="true" strokeweight="1.001139pt" strokecolor="#161618">
                <v:stroke dashstyle="solid"/>
                <w10:wrap type="none"/>
              </v:line>
            </w:pict>
          </mc:Fallback>
        </mc:AlternateContent>
      </w:r>
      <w:r>
        <w:rPr>
          <w:color w:val="161618"/>
          <w:w w:val="105"/>
          <w:sz w:val="20"/>
        </w:rPr>
        <w:t>See</w:t>
      </w:r>
      <w:r>
        <w:rPr>
          <w:color w:val="161618"/>
          <w:spacing w:val="-20"/>
          <w:w w:val="105"/>
          <w:sz w:val="20"/>
        </w:rPr>
        <w:t> </w:t>
      </w:r>
      <w:r>
        <w:rPr>
          <w:color w:val="1F3D89"/>
          <w:w w:val="105"/>
          <w:sz w:val="20"/>
        </w:rPr>
        <w:t>!EC</w:t>
      </w:r>
      <w:r>
        <w:rPr>
          <w:color w:val="1F3D89"/>
          <w:spacing w:val="-13"/>
          <w:w w:val="105"/>
          <w:sz w:val="20"/>
        </w:rPr>
        <w:t> </w:t>
      </w:r>
      <w:r>
        <w:rPr>
          <w:color w:val="1F3D89"/>
          <w:w w:val="105"/>
          <w:sz w:val="20"/>
        </w:rPr>
        <w:t>60812</w:t>
      </w:r>
      <w:r>
        <w:rPr>
          <w:color w:val="161618"/>
          <w:w w:val="105"/>
          <w:sz w:val="20"/>
        </w:rPr>
        <w:t>[</w:t>
      </w:r>
      <w:r>
        <w:rPr>
          <w:color w:val="334D90"/>
          <w:w w:val="105"/>
          <w:sz w:val="20"/>
        </w:rPr>
        <w:t>10.</w:t>
      </w:r>
      <w:r>
        <w:rPr>
          <w:color w:val="161618"/>
          <w:w w:val="105"/>
          <w:sz w:val="20"/>
        </w:rPr>
        <w:t>]</w:t>
      </w:r>
      <w:r>
        <w:rPr>
          <w:color w:val="161618"/>
          <w:spacing w:val="-16"/>
          <w:w w:val="105"/>
          <w:sz w:val="20"/>
        </w:rPr>
        <w:t> </w:t>
      </w:r>
      <w:r>
        <w:rPr>
          <w:color w:val="161618"/>
          <w:w w:val="105"/>
          <w:sz w:val="20"/>
        </w:rPr>
        <w:t>for</w:t>
      </w:r>
      <w:r>
        <w:rPr>
          <w:color w:val="161618"/>
          <w:spacing w:val="-13"/>
          <w:w w:val="105"/>
          <w:sz w:val="20"/>
        </w:rPr>
        <w:t> </w:t>
      </w:r>
      <w:r>
        <w:rPr>
          <w:color w:val="262826"/>
          <w:w w:val="105"/>
          <w:sz w:val="20"/>
        </w:rPr>
        <w:t>more</w:t>
      </w:r>
      <w:r>
        <w:rPr>
          <w:color w:val="262826"/>
          <w:spacing w:val="-5"/>
          <w:w w:val="105"/>
          <w:sz w:val="20"/>
        </w:rPr>
        <w:t> </w:t>
      </w:r>
      <w:r>
        <w:rPr>
          <w:color w:val="161618"/>
          <w:w w:val="105"/>
          <w:sz w:val="20"/>
        </w:rPr>
        <w:t>information</w:t>
      </w:r>
      <w:r>
        <w:rPr>
          <w:color w:val="161618"/>
          <w:spacing w:val="3"/>
          <w:w w:val="105"/>
          <w:sz w:val="20"/>
        </w:rPr>
        <w:t> </w:t>
      </w:r>
      <w:r>
        <w:rPr>
          <w:color w:val="161618"/>
          <w:w w:val="105"/>
          <w:sz w:val="20"/>
        </w:rPr>
        <w:t>on</w:t>
      </w:r>
      <w:r>
        <w:rPr>
          <w:color w:val="161618"/>
          <w:spacing w:val="-5"/>
          <w:w w:val="105"/>
          <w:sz w:val="20"/>
        </w:rPr>
        <w:t> </w:t>
      </w:r>
      <w:r>
        <w:rPr>
          <w:color w:val="161618"/>
          <w:w w:val="105"/>
          <w:sz w:val="20"/>
        </w:rPr>
        <w:t>the</w:t>
      </w:r>
      <w:r>
        <w:rPr>
          <w:color w:val="161618"/>
          <w:spacing w:val="33"/>
          <w:w w:val="105"/>
          <w:sz w:val="20"/>
        </w:rPr>
        <w:t> </w:t>
      </w:r>
      <w:r>
        <w:rPr>
          <w:i/>
          <w:color w:val="161618"/>
          <w:w w:val="105"/>
          <w:sz w:val="22"/>
        </w:rPr>
        <w:t>procedures</w:t>
      </w:r>
      <w:r>
        <w:rPr>
          <w:i/>
          <w:color w:val="161618"/>
          <w:spacing w:val="-5"/>
          <w:w w:val="105"/>
          <w:sz w:val="22"/>
        </w:rPr>
        <w:t> </w:t>
      </w:r>
      <w:r>
        <w:rPr>
          <w:color w:val="161618"/>
          <w:w w:val="105"/>
          <w:sz w:val="20"/>
        </w:rPr>
        <w:t>for</w:t>
      </w:r>
      <w:r>
        <w:rPr>
          <w:color w:val="161618"/>
          <w:spacing w:val="-1"/>
          <w:w w:val="105"/>
          <w:sz w:val="20"/>
        </w:rPr>
        <w:t> </w:t>
      </w:r>
      <w:r>
        <w:rPr>
          <w:color w:val="161618"/>
          <w:spacing w:val="-2"/>
          <w:w w:val="105"/>
          <w:sz w:val="20"/>
        </w:rPr>
        <w:t>FMEA.</w:t>
      </w:r>
    </w:p>
    <w:p>
      <w:pPr>
        <w:pStyle w:val="BodyText"/>
        <w:spacing w:before="132"/>
        <w:rPr>
          <w:sz w:val="20"/>
        </w:rPr>
      </w:pPr>
    </w:p>
    <w:p>
      <w:pPr>
        <w:numPr>
          <w:ilvl w:val="1"/>
          <w:numId w:val="19"/>
        </w:numPr>
        <w:tabs>
          <w:tab w:pos="1396" w:val="left" w:leader="none"/>
        </w:tabs>
        <w:spacing w:before="1"/>
        <w:ind w:left="1396" w:right="0" w:hanging="706"/>
        <w:jc w:val="left"/>
        <w:rPr>
          <w:b/>
          <w:color w:val="161618"/>
          <w:sz w:val="25"/>
        </w:rPr>
      </w:pPr>
      <w:r>
        <w:rPr>
          <w:b/>
          <w:color w:val="161618"/>
          <w:sz w:val="25"/>
        </w:rPr>
        <w:t>Hazard</w:t>
      </w:r>
      <w:r>
        <w:rPr>
          <w:b/>
          <w:color w:val="161618"/>
          <w:spacing w:val="12"/>
          <w:sz w:val="25"/>
        </w:rPr>
        <w:t> </w:t>
      </w:r>
      <w:r>
        <w:rPr>
          <w:b/>
          <w:color w:val="161618"/>
          <w:sz w:val="25"/>
        </w:rPr>
        <w:t>and</w:t>
      </w:r>
      <w:r>
        <w:rPr>
          <w:b/>
          <w:color w:val="161618"/>
          <w:spacing w:val="9"/>
          <w:sz w:val="25"/>
        </w:rPr>
        <w:t> </w:t>
      </w:r>
      <w:r>
        <w:rPr>
          <w:b/>
          <w:color w:val="161618"/>
          <w:sz w:val="25"/>
        </w:rPr>
        <w:t>Operability</w:t>
      </w:r>
      <w:r>
        <w:rPr>
          <w:b/>
          <w:color w:val="161618"/>
          <w:spacing w:val="18"/>
          <w:sz w:val="25"/>
        </w:rPr>
        <w:t> </w:t>
      </w:r>
      <w:r>
        <w:rPr>
          <w:b/>
          <w:color w:val="161618"/>
          <w:sz w:val="25"/>
        </w:rPr>
        <w:t>Study</w:t>
      </w:r>
      <w:r>
        <w:rPr>
          <w:b/>
          <w:color w:val="161618"/>
          <w:spacing w:val="25"/>
          <w:sz w:val="25"/>
        </w:rPr>
        <w:t> </w:t>
      </w:r>
      <w:r>
        <w:rPr>
          <w:b/>
          <w:color w:val="161618"/>
          <w:spacing w:val="-2"/>
          <w:sz w:val="25"/>
        </w:rPr>
        <w:t>(HAZOP)</w:t>
      </w:r>
    </w:p>
    <w:p>
      <w:pPr>
        <w:spacing w:line="223" w:lineRule="auto" w:before="177"/>
        <w:ind w:left="688" w:right="6" w:firstLine="3"/>
        <w:jc w:val="both"/>
        <w:rPr>
          <w:i/>
          <w:sz w:val="22"/>
        </w:rPr>
      </w:pPr>
      <w:r>
        <w:rPr>
          <w:color w:val="161618"/>
          <w:w w:val="105"/>
          <w:sz w:val="20"/>
        </w:rPr>
        <w:t>HAZOP</w:t>
      </w:r>
      <w:r>
        <w:rPr>
          <w:color w:val="161618"/>
          <w:w w:val="105"/>
          <w:sz w:val="20"/>
        </w:rPr>
        <w:t> is</w:t>
      </w:r>
      <w:r>
        <w:rPr>
          <w:color w:val="161618"/>
          <w:w w:val="105"/>
          <w:sz w:val="20"/>
        </w:rPr>
        <w:t> based</w:t>
      </w:r>
      <w:r>
        <w:rPr>
          <w:color w:val="161618"/>
          <w:w w:val="105"/>
          <w:sz w:val="20"/>
        </w:rPr>
        <w:t> </w:t>
      </w:r>
      <w:r>
        <w:rPr>
          <w:color w:val="262826"/>
          <w:w w:val="105"/>
          <w:sz w:val="20"/>
        </w:rPr>
        <w:t>on</w:t>
      </w:r>
      <w:r>
        <w:rPr>
          <w:color w:val="262826"/>
          <w:w w:val="105"/>
          <w:sz w:val="20"/>
        </w:rPr>
        <w:t> a</w:t>
      </w:r>
      <w:r>
        <w:rPr>
          <w:color w:val="262826"/>
          <w:w w:val="105"/>
          <w:sz w:val="20"/>
        </w:rPr>
        <w:t> </w:t>
      </w:r>
      <w:r>
        <w:rPr>
          <w:color w:val="161618"/>
          <w:w w:val="105"/>
          <w:sz w:val="20"/>
        </w:rPr>
        <w:t>theory</w:t>
      </w:r>
      <w:r>
        <w:rPr>
          <w:color w:val="161618"/>
          <w:w w:val="105"/>
          <w:sz w:val="20"/>
        </w:rPr>
        <w:t> that</w:t>
      </w:r>
      <w:r>
        <w:rPr>
          <w:color w:val="161618"/>
          <w:w w:val="105"/>
          <w:sz w:val="20"/>
        </w:rPr>
        <w:t> </w:t>
      </w:r>
      <w:r>
        <w:rPr>
          <w:color w:val="262826"/>
          <w:w w:val="105"/>
          <w:sz w:val="20"/>
        </w:rPr>
        <w:t>assumes</w:t>
      </w:r>
      <w:r>
        <w:rPr>
          <w:color w:val="262826"/>
          <w:w w:val="105"/>
          <w:sz w:val="20"/>
        </w:rPr>
        <w:t> </w:t>
      </w:r>
      <w:r>
        <w:rPr>
          <w:color w:val="161618"/>
          <w:w w:val="105"/>
          <w:sz w:val="20"/>
        </w:rPr>
        <w:t>that</w:t>
      </w:r>
      <w:r>
        <w:rPr>
          <w:color w:val="161618"/>
          <w:w w:val="105"/>
          <w:sz w:val="20"/>
        </w:rPr>
        <w:t> </w:t>
      </w:r>
      <w:r>
        <w:rPr>
          <w:i/>
          <w:color w:val="161618"/>
          <w:w w:val="105"/>
          <w:sz w:val="22"/>
        </w:rPr>
        <w:t>ha</w:t>
      </w:r>
      <w:r>
        <w:rPr>
          <w:i/>
          <w:color w:val="3F3F3F"/>
          <w:w w:val="105"/>
          <w:sz w:val="22"/>
        </w:rPr>
        <w:t>z</w:t>
      </w:r>
      <w:r>
        <w:rPr>
          <w:i/>
          <w:color w:val="161618"/>
          <w:w w:val="105"/>
          <w:sz w:val="22"/>
        </w:rPr>
        <w:t>ardous </w:t>
      </w:r>
      <w:r>
        <w:rPr>
          <w:i/>
          <w:color w:val="262826"/>
          <w:w w:val="105"/>
          <w:sz w:val="22"/>
        </w:rPr>
        <w:t>situations </w:t>
      </w:r>
      <w:r>
        <w:rPr>
          <w:color w:val="262826"/>
          <w:w w:val="105"/>
          <w:sz w:val="20"/>
        </w:rPr>
        <w:t>and</w:t>
      </w:r>
      <w:r>
        <w:rPr>
          <w:color w:val="262826"/>
          <w:w w:val="105"/>
          <w:sz w:val="20"/>
        </w:rPr>
        <w:t> </w:t>
      </w:r>
      <w:r>
        <w:rPr>
          <w:i/>
          <w:color w:val="161618"/>
          <w:w w:val="105"/>
          <w:sz w:val="22"/>
        </w:rPr>
        <w:t>harm </w:t>
      </w:r>
      <w:r>
        <w:rPr>
          <w:color w:val="262826"/>
          <w:w w:val="105"/>
          <w:sz w:val="20"/>
        </w:rPr>
        <w:t>are</w:t>
      </w:r>
      <w:r>
        <w:rPr>
          <w:color w:val="262826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caused</w:t>
      </w:r>
      <w:r>
        <w:rPr>
          <w:color w:val="161618"/>
          <w:w w:val="105"/>
          <w:sz w:val="20"/>
        </w:rPr>
        <w:t> by design deviations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or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262826"/>
          <w:w w:val="105"/>
          <w:sz w:val="20"/>
        </w:rPr>
        <w:t>operational</w:t>
      </w:r>
      <w:r>
        <w:rPr>
          <w:color w:val="262826"/>
          <w:spacing w:val="80"/>
          <w:w w:val="105"/>
          <w:sz w:val="20"/>
        </w:rPr>
        <w:t> </w:t>
      </w:r>
      <w:r>
        <w:rPr>
          <w:color w:val="262826"/>
          <w:w w:val="105"/>
          <w:sz w:val="20"/>
        </w:rPr>
        <w:t>variations.</w:t>
      </w:r>
      <w:r>
        <w:rPr>
          <w:color w:val="262826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HAZOP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262826"/>
          <w:w w:val="105"/>
          <w:sz w:val="20"/>
        </w:rPr>
        <w:t>can</w:t>
      </w:r>
      <w:r>
        <w:rPr>
          <w:color w:val="262826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be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performed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262826"/>
          <w:w w:val="105"/>
          <w:sz w:val="20"/>
        </w:rPr>
        <w:t>early</w:t>
      </w:r>
      <w:r>
        <w:rPr>
          <w:color w:val="262826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in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the</w:t>
      </w:r>
      <w:r>
        <w:rPr>
          <w:color w:val="161618"/>
          <w:spacing w:val="80"/>
          <w:w w:val="105"/>
          <w:sz w:val="20"/>
        </w:rPr>
        <w:t> </w:t>
      </w:r>
      <w:r>
        <w:rPr>
          <w:color w:val="161618"/>
          <w:w w:val="105"/>
          <w:sz w:val="20"/>
        </w:rPr>
        <w:t>development</w:t>
      </w:r>
      <w:r>
        <w:rPr>
          <w:color w:val="161618"/>
          <w:spacing w:val="80"/>
          <w:w w:val="105"/>
          <w:sz w:val="20"/>
        </w:rPr>
        <w:t> </w:t>
      </w:r>
      <w:r>
        <w:rPr>
          <w:i/>
          <w:color w:val="161618"/>
          <w:w w:val="105"/>
          <w:sz w:val="22"/>
        </w:rPr>
        <w:t>process</w:t>
      </w:r>
      <w:r>
        <w:rPr>
          <w:i/>
          <w:color w:val="161618"/>
          <w:w w:val="105"/>
          <w:sz w:val="22"/>
        </w:rPr>
        <w:t> </w:t>
      </w:r>
      <w:r>
        <w:rPr>
          <w:color w:val="161618"/>
          <w:w w:val="105"/>
          <w:sz w:val="20"/>
        </w:rPr>
        <w:t>when</w:t>
      </w:r>
      <w:r>
        <w:rPr>
          <w:color w:val="161618"/>
          <w:w w:val="105"/>
          <w:sz w:val="20"/>
        </w:rPr>
        <w:t> only the</w:t>
      </w:r>
      <w:r>
        <w:rPr>
          <w:color w:val="161618"/>
          <w:w w:val="105"/>
          <w:sz w:val="20"/>
        </w:rPr>
        <w:t> design </w:t>
      </w:r>
      <w:r>
        <w:rPr>
          <w:color w:val="262826"/>
          <w:w w:val="105"/>
          <w:sz w:val="20"/>
        </w:rPr>
        <w:t>and</w:t>
      </w:r>
      <w:r>
        <w:rPr>
          <w:color w:val="262826"/>
          <w:w w:val="105"/>
          <w:sz w:val="20"/>
        </w:rPr>
        <w:t> </w:t>
      </w:r>
      <w:r>
        <w:rPr>
          <w:color w:val="161618"/>
          <w:w w:val="105"/>
          <w:sz w:val="20"/>
        </w:rPr>
        <w:t>development</w:t>
      </w:r>
      <w:r>
        <w:rPr>
          <w:color w:val="161618"/>
          <w:w w:val="105"/>
          <w:sz w:val="20"/>
        </w:rPr>
        <w:t> inputs </w:t>
      </w:r>
      <w:r>
        <w:rPr>
          <w:color w:val="262826"/>
          <w:w w:val="105"/>
          <w:sz w:val="20"/>
        </w:rPr>
        <w:t>are</w:t>
      </w:r>
      <w:r>
        <w:rPr>
          <w:color w:val="262826"/>
          <w:w w:val="105"/>
          <w:sz w:val="20"/>
        </w:rPr>
        <w:t> </w:t>
      </w:r>
      <w:r>
        <w:rPr>
          <w:color w:val="161618"/>
          <w:w w:val="105"/>
          <w:sz w:val="20"/>
        </w:rPr>
        <w:t>defined. It is </w:t>
      </w:r>
      <w:r>
        <w:rPr>
          <w:color w:val="262826"/>
          <w:w w:val="105"/>
          <w:sz w:val="20"/>
        </w:rPr>
        <w:t>a systematic technique</w:t>
      </w:r>
      <w:r>
        <w:rPr>
          <w:color w:val="262826"/>
          <w:w w:val="105"/>
          <w:sz w:val="20"/>
        </w:rPr>
        <w:t> </w:t>
      </w:r>
      <w:r>
        <w:rPr>
          <w:color w:val="161618"/>
          <w:w w:val="105"/>
          <w:sz w:val="20"/>
        </w:rPr>
        <w:t>for identifying </w:t>
      </w:r>
      <w:r>
        <w:rPr>
          <w:i/>
          <w:color w:val="161618"/>
          <w:w w:val="105"/>
          <w:sz w:val="22"/>
        </w:rPr>
        <w:t>hazards</w:t>
      </w:r>
      <w:r>
        <w:rPr>
          <w:i/>
          <w:color w:val="161618"/>
          <w:spacing w:val="40"/>
          <w:w w:val="105"/>
          <w:sz w:val="22"/>
        </w:rPr>
        <w:t> </w:t>
      </w:r>
      <w:r>
        <w:rPr>
          <w:color w:val="161618"/>
          <w:w w:val="105"/>
          <w:sz w:val="20"/>
        </w:rPr>
        <w:t>and</w:t>
      </w:r>
      <w:r>
        <w:rPr>
          <w:color w:val="161618"/>
          <w:spacing w:val="80"/>
          <w:w w:val="105"/>
          <w:sz w:val="20"/>
        </w:rPr>
        <w:t> </w:t>
      </w:r>
      <w:r>
        <w:rPr>
          <w:color w:val="161618"/>
          <w:w w:val="105"/>
          <w:sz w:val="20"/>
        </w:rPr>
        <w:t>operability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problems.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It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was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262826"/>
          <w:w w:val="105"/>
          <w:sz w:val="20"/>
        </w:rPr>
        <w:t>originally</w:t>
      </w:r>
      <w:r>
        <w:rPr>
          <w:color w:val="262826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developed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for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use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in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the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262826"/>
          <w:w w:val="105"/>
          <w:sz w:val="20"/>
        </w:rPr>
        <w:t>chemical</w:t>
      </w:r>
      <w:r>
        <w:rPr>
          <w:color w:val="262826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industry focusing</w:t>
      </w:r>
      <w:r>
        <w:rPr>
          <w:color w:val="161618"/>
          <w:w w:val="105"/>
          <w:sz w:val="20"/>
        </w:rPr>
        <w:t> on</w:t>
      </w:r>
      <w:r>
        <w:rPr>
          <w:color w:val="161618"/>
          <w:w w:val="105"/>
          <w:sz w:val="20"/>
        </w:rPr>
        <w:t> deviations</w:t>
      </w:r>
      <w:r>
        <w:rPr>
          <w:color w:val="161618"/>
          <w:w w:val="105"/>
          <w:sz w:val="20"/>
        </w:rPr>
        <w:t> from</w:t>
      </w:r>
      <w:r>
        <w:rPr>
          <w:color w:val="161618"/>
          <w:w w:val="105"/>
          <w:sz w:val="20"/>
        </w:rPr>
        <w:t> design</w:t>
      </w:r>
      <w:r>
        <w:rPr>
          <w:color w:val="161618"/>
          <w:w w:val="105"/>
          <w:sz w:val="20"/>
        </w:rPr>
        <w:t> intent,</w:t>
      </w:r>
      <w:r>
        <w:rPr>
          <w:color w:val="161618"/>
          <w:w w:val="105"/>
          <w:sz w:val="20"/>
        </w:rPr>
        <w:t> but</w:t>
      </w:r>
      <w:r>
        <w:rPr>
          <w:color w:val="161618"/>
          <w:w w:val="105"/>
          <w:sz w:val="20"/>
        </w:rPr>
        <w:t> there</w:t>
      </w:r>
      <w:r>
        <w:rPr>
          <w:color w:val="161618"/>
          <w:w w:val="105"/>
          <w:sz w:val="20"/>
        </w:rPr>
        <w:t> </w:t>
      </w:r>
      <w:r>
        <w:rPr>
          <w:color w:val="262826"/>
          <w:w w:val="105"/>
          <w:sz w:val="20"/>
        </w:rPr>
        <w:t>are</w:t>
      </w:r>
      <w:r>
        <w:rPr>
          <w:color w:val="262826"/>
          <w:w w:val="105"/>
          <w:sz w:val="20"/>
        </w:rPr>
        <w:t> alternative</w:t>
      </w:r>
      <w:r>
        <w:rPr>
          <w:color w:val="262826"/>
          <w:w w:val="105"/>
          <w:sz w:val="20"/>
        </w:rPr>
        <w:t> applications</w:t>
      </w:r>
      <w:r>
        <w:rPr>
          <w:color w:val="262826"/>
          <w:w w:val="105"/>
          <w:sz w:val="20"/>
        </w:rPr>
        <w:t> </w:t>
      </w:r>
      <w:r>
        <w:rPr>
          <w:color w:val="161618"/>
          <w:w w:val="105"/>
          <w:sz w:val="20"/>
        </w:rPr>
        <w:t>for</w:t>
      </w:r>
      <w:r>
        <w:rPr>
          <w:color w:val="161618"/>
          <w:w w:val="105"/>
          <w:sz w:val="20"/>
        </w:rPr>
        <w:t> </w:t>
      </w:r>
      <w:r>
        <w:rPr>
          <w:i/>
          <w:color w:val="161618"/>
          <w:w w:val="105"/>
          <w:sz w:val="22"/>
        </w:rPr>
        <w:t>medical</w:t>
      </w:r>
      <w:r>
        <w:rPr>
          <w:i/>
          <w:color w:val="161618"/>
          <w:w w:val="105"/>
          <w:sz w:val="22"/>
        </w:rPr>
        <w:t> device</w:t>
      </w:r>
      <w:r>
        <w:rPr>
          <w:i/>
          <w:color w:val="161618"/>
          <w:w w:val="105"/>
          <w:sz w:val="22"/>
        </w:rPr>
        <w:t> </w:t>
      </w:r>
      <w:r>
        <w:rPr>
          <w:color w:val="161618"/>
          <w:w w:val="105"/>
          <w:sz w:val="20"/>
        </w:rPr>
        <w:t>developers.</w:t>
      </w:r>
      <w:r>
        <w:rPr>
          <w:color w:val="161618"/>
          <w:w w:val="105"/>
          <w:sz w:val="20"/>
        </w:rPr>
        <w:t> HAZOP </w:t>
      </w:r>
      <w:r>
        <w:rPr>
          <w:color w:val="262826"/>
          <w:w w:val="105"/>
          <w:sz w:val="20"/>
        </w:rPr>
        <w:t>can </w:t>
      </w:r>
      <w:r>
        <w:rPr>
          <w:color w:val="161618"/>
          <w:w w:val="105"/>
          <w:sz w:val="20"/>
        </w:rPr>
        <w:t>be </w:t>
      </w:r>
      <w:r>
        <w:rPr>
          <w:color w:val="262826"/>
          <w:w w:val="105"/>
          <w:sz w:val="20"/>
        </w:rPr>
        <w:t>applied</w:t>
      </w:r>
      <w:r>
        <w:rPr>
          <w:color w:val="262826"/>
          <w:w w:val="105"/>
          <w:sz w:val="20"/>
        </w:rPr>
        <w:t> </w:t>
      </w:r>
      <w:r>
        <w:rPr>
          <w:color w:val="161618"/>
          <w:w w:val="105"/>
          <w:sz w:val="20"/>
        </w:rPr>
        <w:t>to the</w:t>
      </w:r>
      <w:r>
        <w:rPr>
          <w:color w:val="161618"/>
          <w:w w:val="105"/>
          <w:sz w:val="20"/>
        </w:rPr>
        <w:t> operation/function of the</w:t>
      </w:r>
      <w:r>
        <w:rPr>
          <w:color w:val="161618"/>
          <w:spacing w:val="40"/>
          <w:w w:val="105"/>
          <w:sz w:val="20"/>
        </w:rPr>
        <w:t> </w:t>
      </w:r>
      <w:r>
        <w:rPr>
          <w:i/>
          <w:color w:val="161618"/>
          <w:w w:val="105"/>
          <w:sz w:val="22"/>
        </w:rPr>
        <w:t>medical device </w:t>
      </w:r>
      <w:r>
        <w:rPr>
          <w:color w:val="161618"/>
          <w:w w:val="105"/>
          <w:sz w:val="20"/>
        </w:rPr>
        <w:t>(e.g. to the </w:t>
      </w:r>
      <w:r>
        <w:rPr>
          <w:color w:val="262826"/>
          <w:w w:val="105"/>
          <w:sz w:val="20"/>
        </w:rPr>
        <w:t>existing </w:t>
      </w:r>
      <w:r>
        <w:rPr>
          <w:i/>
          <w:color w:val="161618"/>
          <w:w w:val="105"/>
          <w:sz w:val="22"/>
        </w:rPr>
        <w:t>methods/processes</w:t>
      </w:r>
      <w:r>
        <w:rPr>
          <w:i/>
          <w:color w:val="161618"/>
          <w:spacing w:val="18"/>
          <w:w w:val="105"/>
          <w:sz w:val="22"/>
        </w:rPr>
        <w:t> </w:t>
      </w:r>
      <w:r>
        <w:rPr>
          <w:color w:val="161618"/>
          <w:w w:val="105"/>
          <w:sz w:val="20"/>
        </w:rPr>
        <w:t>used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for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the</w:t>
      </w:r>
      <w:r>
        <w:rPr>
          <w:color w:val="161618"/>
          <w:spacing w:val="77"/>
          <w:w w:val="105"/>
          <w:sz w:val="20"/>
        </w:rPr>
        <w:t> </w:t>
      </w:r>
      <w:r>
        <w:rPr>
          <w:color w:val="262826"/>
          <w:w w:val="105"/>
          <w:sz w:val="20"/>
        </w:rPr>
        <w:t>diagnosis,</w:t>
      </w:r>
      <w:r>
        <w:rPr>
          <w:color w:val="262826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treatment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262826"/>
          <w:w w:val="105"/>
          <w:sz w:val="20"/>
        </w:rPr>
        <w:t>or</w:t>
      </w:r>
      <w:r>
        <w:rPr>
          <w:color w:val="262826"/>
          <w:spacing w:val="20"/>
          <w:w w:val="105"/>
          <w:sz w:val="20"/>
        </w:rPr>
        <w:t> </w:t>
      </w:r>
      <w:r>
        <w:rPr>
          <w:color w:val="262826"/>
          <w:w w:val="105"/>
          <w:sz w:val="20"/>
        </w:rPr>
        <w:t>alleviation</w:t>
      </w:r>
      <w:r>
        <w:rPr>
          <w:color w:val="262826"/>
          <w:spacing w:val="40"/>
          <w:w w:val="105"/>
          <w:sz w:val="20"/>
        </w:rPr>
        <w:t> </w:t>
      </w:r>
      <w:r>
        <w:rPr>
          <w:color w:val="262826"/>
          <w:w w:val="105"/>
          <w:sz w:val="20"/>
        </w:rPr>
        <w:t>of</w:t>
      </w:r>
      <w:r>
        <w:rPr>
          <w:color w:val="262826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disease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262826"/>
          <w:w w:val="105"/>
          <w:sz w:val="20"/>
        </w:rPr>
        <w:t>as</w:t>
      </w:r>
      <w:r>
        <w:rPr>
          <w:color w:val="262826"/>
          <w:spacing w:val="35"/>
          <w:w w:val="105"/>
          <w:sz w:val="20"/>
        </w:rPr>
        <w:t> </w:t>
      </w:r>
      <w:r>
        <w:rPr>
          <w:color w:val="161618"/>
          <w:w w:val="105"/>
          <w:sz w:val="20"/>
        </w:rPr>
        <w:t>the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"design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intent"), or to </w:t>
      </w:r>
      <w:r>
        <w:rPr>
          <w:color w:val="262826"/>
          <w:w w:val="105"/>
          <w:sz w:val="20"/>
        </w:rPr>
        <w:t>a</w:t>
      </w:r>
      <w:r>
        <w:rPr>
          <w:color w:val="262826"/>
          <w:spacing w:val="40"/>
          <w:w w:val="105"/>
          <w:sz w:val="20"/>
        </w:rPr>
        <w:t> </w:t>
      </w:r>
      <w:r>
        <w:rPr>
          <w:i/>
          <w:color w:val="161618"/>
          <w:w w:val="105"/>
          <w:sz w:val="22"/>
        </w:rPr>
        <w:t>process </w:t>
      </w:r>
      <w:r>
        <w:rPr>
          <w:color w:val="161618"/>
          <w:w w:val="105"/>
          <w:sz w:val="20"/>
        </w:rPr>
        <w:t>used in the</w:t>
      </w:r>
      <w:r>
        <w:rPr>
          <w:color w:val="161618"/>
          <w:spacing w:val="40"/>
          <w:w w:val="105"/>
          <w:sz w:val="20"/>
        </w:rPr>
        <w:t> </w:t>
      </w:r>
      <w:r>
        <w:rPr>
          <w:color w:val="161618"/>
          <w:w w:val="105"/>
          <w:sz w:val="20"/>
        </w:rPr>
        <w:t>manufacture or maintenance/service</w:t>
      </w:r>
      <w:r>
        <w:rPr>
          <w:color w:val="161618"/>
          <w:spacing w:val="-3"/>
          <w:w w:val="105"/>
          <w:sz w:val="20"/>
        </w:rPr>
        <w:t> </w:t>
      </w:r>
      <w:r>
        <w:rPr>
          <w:color w:val="161618"/>
          <w:w w:val="105"/>
          <w:sz w:val="20"/>
        </w:rPr>
        <w:t>of the</w:t>
      </w:r>
      <w:r>
        <w:rPr>
          <w:color w:val="161618"/>
          <w:spacing w:val="40"/>
          <w:w w:val="105"/>
          <w:sz w:val="20"/>
        </w:rPr>
        <w:t> </w:t>
      </w:r>
      <w:r>
        <w:rPr>
          <w:i/>
          <w:color w:val="161618"/>
          <w:w w:val="105"/>
          <w:sz w:val="22"/>
        </w:rPr>
        <w:t>medical device </w:t>
      </w:r>
      <w:r>
        <w:rPr>
          <w:color w:val="161618"/>
          <w:w w:val="105"/>
          <w:sz w:val="20"/>
        </w:rPr>
        <w:t>(e.g</w:t>
      </w:r>
      <w:r>
        <w:rPr>
          <w:color w:val="3F3F3F"/>
          <w:w w:val="105"/>
          <w:sz w:val="20"/>
        </w:rPr>
        <w:t>.</w:t>
      </w:r>
      <w:r>
        <w:rPr>
          <w:color w:val="3F3F3F"/>
          <w:spacing w:val="-14"/>
          <w:w w:val="105"/>
          <w:sz w:val="20"/>
        </w:rPr>
        <w:t> </w:t>
      </w:r>
      <w:r>
        <w:rPr>
          <w:color w:val="262826"/>
          <w:w w:val="105"/>
          <w:sz w:val="20"/>
        </w:rPr>
        <w:t>sterilization) </w:t>
      </w:r>
      <w:r>
        <w:rPr>
          <w:color w:val="161618"/>
          <w:w w:val="105"/>
          <w:sz w:val="20"/>
        </w:rPr>
        <w:t>that can</w:t>
      </w:r>
      <w:r>
        <w:rPr>
          <w:color w:val="161618"/>
          <w:spacing w:val="-6"/>
          <w:w w:val="105"/>
          <w:sz w:val="20"/>
        </w:rPr>
        <w:t> </w:t>
      </w:r>
      <w:r>
        <w:rPr>
          <w:i/>
          <w:color w:val="161618"/>
          <w:w w:val="105"/>
          <w:sz w:val="22"/>
        </w:rPr>
        <w:t>have </w:t>
      </w:r>
      <w:r>
        <w:rPr>
          <w:color w:val="262826"/>
          <w:w w:val="105"/>
          <w:sz w:val="20"/>
        </w:rPr>
        <w:t>significant </w:t>
      </w:r>
      <w:r>
        <w:rPr>
          <w:color w:val="161618"/>
          <w:w w:val="105"/>
          <w:sz w:val="20"/>
        </w:rPr>
        <w:t>impact </w:t>
      </w:r>
      <w:r>
        <w:rPr>
          <w:color w:val="262826"/>
          <w:w w:val="105"/>
          <w:sz w:val="20"/>
        </w:rPr>
        <w:t>on </w:t>
      </w:r>
      <w:r>
        <w:rPr>
          <w:color w:val="161618"/>
          <w:w w:val="105"/>
          <w:sz w:val="20"/>
        </w:rPr>
        <w:t>the function </w:t>
      </w:r>
      <w:r>
        <w:rPr>
          <w:color w:val="262826"/>
          <w:w w:val="105"/>
          <w:sz w:val="20"/>
        </w:rPr>
        <w:t>of </w:t>
      </w:r>
      <w:r>
        <w:rPr>
          <w:color w:val="161618"/>
          <w:w w:val="105"/>
          <w:sz w:val="20"/>
        </w:rPr>
        <w:t>the</w:t>
      </w:r>
      <w:r>
        <w:rPr>
          <w:color w:val="161618"/>
          <w:spacing w:val="40"/>
          <w:w w:val="105"/>
          <w:sz w:val="20"/>
        </w:rPr>
        <w:t> </w:t>
      </w:r>
      <w:r>
        <w:rPr>
          <w:i/>
          <w:color w:val="161618"/>
          <w:w w:val="105"/>
          <w:sz w:val="22"/>
        </w:rPr>
        <w:t>medical device.</w:t>
      </w:r>
    </w:p>
    <w:p>
      <w:pPr>
        <w:spacing w:before="172"/>
        <w:ind w:left="694" w:right="0" w:firstLine="0"/>
        <w:jc w:val="left"/>
        <w:rPr>
          <w:sz w:val="20"/>
        </w:rPr>
      </w:pPr>
      <w:r>
        <w:rPr>
          <w:color w:val="161618"/>
          <w:w w:val="110"/>
          <w:sz w:val="20"/>
        </w:rPr>
        <w:t>Two</w:t>
      </w:r>
      <w:r>
        <w:rPr>
          <w:color w:val="161618"/>
          <w:spacing w:val="-10"/>
          <w:w w:val="110"/>
          <w:sz w:val="20"/>
        </w:rPr>
        <w:t> </w:t>
      </w:r>
      <w:r>
        <w:rPr>
          <w:color w:val="161618"/>
          <w:w w:val="110"/>
          <w:sz w:val="20"/>
        </w:rPr>
        <w:t>particular</w:t>
      </w:r>
      <w:r>
        <w:rPr>
          <w:color w:val="161618"/>
          <w:spacing w:val="-6"/>
          <w:w w:val="110"/>
          <w:sz w:val="20"/>
        </w:rPr>
        <w:t> </w:t>
      </w:r>
      <w:r>
        <w:rPr>
          <w:color w:val="161618"/>
          <w:w w:val="110"/>
          <w:sz w:val="20"/>
        </w:rPr>
        <w:t>features</w:t>
      </w:r>
      <w:r>
        <w:rPr>
          <w:color w:val="161618"/>
          <w:spacing w:val="-7"/>
          <w:w w:val="110"/>
          <w:sz w:val="20"/>
        </w:rPr>
        <w:t> </w:t>
      </w:r>
      <w:r>
        <w:rPr>
          <w:color w:val="161618"/>
          <w:w w:val="110"/>
          <w:sz w:val="20"/>
        </w:rPr>
        <w:t>of</w:t>
      </w:r>
      <w:r>
        <w:rPr>
          <w:color w:val="161618"/>
          <w:spacing w:val="-14"/>
          <w:w w:val="110"/>
          <w:sz w:val="20"/>
        </w:rPr>
        <w:t> </w:t>
      </w:r>
      <w:r>
        <w:rPr>
          <w:color w:val="262826"/>
          <w:w w:val="110"/>
          <w:sz w:val="20"/>
        </w:rPr>
        <w:t>a</w:t>
      </w:r>
      <w:r>
        <w:rPr>
          <w:color w:val="262826"/>
          <w:spacing w:val="-8"/>
          <w:w w:val="110"/>
          <w:sz w:val="20"/>
        </w:rPr>
        <w:t> </w:t>
      </w:r>
      <w:r>
        <w:rPr>
          <w:color w:val="161618"/>
          <w:w w:val="110"/>
          <w:sz w:val="20"/>
        </w:rPr>
        <w:t>HAZOP</w:t>
      </w:r>
      <w:r>
        <w:rPr>
          <w:color w:val="161618"/>
          <w:spacing w:val="-12"/>
          <w:w w:val="110"/>
          <w:sz w:val="20"/>
        </w:rPr>
        <w:t> </w:t>
      </w:r>
      <w:r>
        <w:rPr>
          <w:color w:val="161618"/>
          <w:spacing w:val="-4"/>
          <w:w w:val="110"/>
          <w:sz w:val="20"/>
        </w:rPr>
        <w:t>are:</w:t>
      </w:r>
    </w:p>
    <w:p>
      <w:pPr>
        <w:spacing w:before="160"/>
        <w:ind w:left="1083" w:right="0" w:firstLine="0"/>
        <w:jc w:val="left"/>
        <w:rPr>
          <w:sz w:val="20"/>
        </w:rPr>
      </w:pPr>
      <w:r>
        <w:rPr>
          <w:color w:val="161618"/>
          <w:w w:val="105"/>
          <w:sz w:val="20"/>
        </w:rPr>
        <w:t>it</w:t>
      </w:r>
      <w:r>
        <w:rPr>
          <w:color w:val="161618"/>
          <w:spacing w:val="-6"/>
          <w:w w:val="105"/>
          <w:sz w:val="20"/>
        </w:rPr>
        <w:t> </w:t>
      </w:r>
      <w:r>
        <w:rPr>
          <w:color w:val="161618"/>
          <w:w w:val="105"/>
          <w:sz w:val="20"/>
        </w:rPr>
        <w:t>uses</w:t>
      </w:r>
      <w:r>
        <w:rPr>
          <w:color w:val="161618"/>
          <w:spacing w:val="-10"/>
          <w:w w:val="105"/>
          <w:sz w:val="20"/>
        </w:rPr>
        <w:t> </w:t>
      </w:r>
      <w:r>
        <w:rPr>
          <w:color w:val="262826"/>
          <w:w w:val="105"/>
          <w:sz w:val="20"/>
        </w:rPr>
        <w:t>a</w:t>
      </w:r>
      <w:r>
        <w:rPr>
          <w:color w:val="262826"/>
          <w:spacing w:val="1"/>
          <w:w w:val="105"/>
          <w:sz w:val="20"/>
        </w:rPr>
        <w:t> </w:t>
      </w:r>
      <w:r>
        <w:rPr>
          <w:color w:val="161618"/>
          <w:w w:val="105"/>
          <w:sz w:val="20"/>
        </w:rPr>
        <w:t>team</w:t>
      </w:r>
      <w:r>
        <w:rPr>
          <w:color w:val="161618"/>
          <w:spacing w:val="8"/>
          <w:w w:val="105"/>
          <w:sz w:val="20"/>
        </w:rPr>
        <w:t> </w:t>
      </w:r>
      <w:r>
        <w:rPr>
          <w:color w:val="262826"/>
          <w:w w:val="105"/>
          <w:sz w:val="20"/>
        </w:rPr>
        <w:t>of</w:t>
      </w:r>
      <w:r>
        <w:rPr>
          <w:color w:val="262826"/>
          <w:spacing w:val="1"/>
          <w:w w:val="105"/>
          <w:sz w:val="20"/>
        </w:rPr>
        <w:t> </w:t>
      </w:r>
      <w:r>
        <w:rPr>
          <w:color w:val="161618"/>
          <w:w w:val="105"/>
          <w:sz w:val="20"/>
        </w:rPr>
        <w:t>people</w:t>
      </w:r>
      <w:r>
        <w:rPr>
          <w:color w:val="161618"/>
          <w:spacing w:val="1"/>
          <w:w w:val="105"/>
          <w:sz w:val="20"/>
        </w:rPr>
        <w:t> </w:t>
      </w:r>
      <w:r>
        <w:rPr>
          <w:color w:val="161618"/>
          <w:w w:val="105"/>
          <w:sz w:val="20"/>
        </w:rPr>
        <w:t>with expertise</w:t>
      </w:r>
      <w:r>
        <w:rPr>
          <w:color w:val="161618"/>
          <w:spacing w:val="9"/>
          <w:w w:val="105"/>
          <w:sz w:val="20"/>
        </w:rPr>
        <w:t> </w:t>
      </w:r>
      <w:r>
        <w:rPr>
          <w:color w:val="161618"/>
          <w:w w:val="105"/>
          <w:sz w:val="20"/>
        </w:rPr>
        <w:t>covering</w:t>
      </w:r>
      <w:r>
        <w:rPr>
          <w:color w:val="161618"/>
          <w:spacing w:val="-2"/>
          <w:w w:val="105"/>
          <w:sz w:val="20"/>
        </w:rPr>
        <w:t> </w:t>
      </w:r>
      <w:r>
        <w:rPr>
          <w:color w:val="161618"/>
          <w:w w:val="105"/>
          <w:sz w:val="20"/>
        </w:rPr>
        <w:t>the</w:t>
      </w:r>
      <w:r>
        <w:rPr>
          <w:color w:val="161618"/>
          <w:spacing w:val="9"/>
          <w:w w:val="105"/>
          <w:sz w:val="20"/>
        </w:rPr>
        <w:t> </w:t>
      </w:r>
      <w:r>
        <w:rPr>
          <w:color w:val="161618"/>
          <w:w w:val="105"/>
          <w:sz w:val="20"/>
        </w:rPr>
        <w:t>design</w:t>
      </w:r>
      <w:r>
        <w:rPr>
          <w:color w:val="161618"/>
          <w:spacing w:val="4"/>
          <w:w w:val="105"/>
          <w:sz w:val="20"/>
        </w:rPr>
        <w:t> </w:t>
      </w:r>
      <w:r>
        <w:rPr>
          <w:color w:val="161618"/>
          <w:w w:val="105"/>
          <w:sz w:val="20"/>
        </w:rPr>
        <w:t>of</w:t>
      </w:r>
      <w:r>
        <w:rPr>
          <w:color w:val="161618"/>
          <w:spacing w:val="-1"/>
          <w:w w:val="105"/>
          <w:sz w:val="20"/>
        </w:rPr>
        <w:t> </w:t>
      </w:r>
      <w:r>
        <w:rPr>
          <w:color w:val="161618"/>
          <w:w w:val="105"/>
          <w:sz w:val="20"/>
        </w:rPr>
        <w:t>the</w:t>
      </w:r>
      <w:r>
        <w:rPr>
          <w:color w:val="161618"/>
          <w:spacing w:val="48"/>
          <w:w w:val="105"/>
          <w:sz w:val="20"/>
        </w:rPr>
        <w:t> </w:t>
      </w:r>
      <w:r>
        <w:rPr>
          <w:i/>
          <w:color w:val="161618"/>
          <w:w w:val="105"/>
          <w:sz w:val="22"/>
        </w:rPr>
        <w:t>medical</w:t>
      </w:r>
      <w:r>
        <w:rPr>
          <w:i/>
          <w:color w:val="161618"/>
          <w:spacing w:val="-1"/>
          <w:w w:val="105"/>
          <w:sz w:val="22"/>
        </w:rPr>
        <w:t> </w:t>
      </w:r>
      <w:r>
        <w:rPr>
          <w:i/>
          <w:color w:val="161618"/>
          <w:w w:val="105"/>
          <w:sz w:val="22"/>
        </w:rPr>
        <w:t>device</w:t>
      </w:r>
      <w:r>
        <w:rPr>
          <w:i/>
          <w:color w:val="161618"/>
          <w:spacing w:val="-9"/>
          <w:w w:val="105"/>
          <w:sz w:val="22"/>
        </w:rPr>
        <w:t> </w:t>
      </w:r>
      <w:r>
        <w:rPr>
          <w:color w:val="262826"/>
          <w:w w:val="105"/>
          <w:sz w:val="20"/>
        </w:rPr>
        <w:t>and</w:t>
      </w:r>
      <w:r>
        <w:rPr>
          <w:color w:val="262826"/>
          <w:spacing w:val="53"/>
          <w:w w:val="105"/>
          <w:sz w:val="20"/>
        </w:rPr>
        <w:t> </w:t>
      </w:r>
      <w:r>
        <w:rPr>
          <w:color w:val="161618"/>
          <w:w w:val="105"/>
          <w:sz w:val="20"/>
        </w:rPr>
        <w:t>its</w:t>
      </w:r>
      <w:r>
        <w:rPr>
          <w:color w:val="161618"/>
          <w:spacing w:val="26"/>
          <w:w w:val="105"/>
          <w:sz w:val="20"/>
        </w:rPr>
        <w:t> </w:t>
      </w:r>
      <w:r>
        <w:rPr>
          <w:color w:val="262826"/>
          <w:spacing w:val="-2"/>
          <w:w w:val="105"/>
          <w:sz w:val="20"/>
        </w:rPr>
        <w:t>application;</w:t>
      </w:r>
    </w:p>
    <w:p>
      <w:pPr>
        <w:spacing w:before="174"/>
        <w:ind w:left="1083" w:right="0" w:firstLine="0"/>
        <w:jc w:val="left"/>
        <w:rPr>
          <w:sz w:val="20"/>
        </w:rPr>
      </w:pPr>
      <w:r>
        <w:rPr>
          <w:color w:val="262826"/>
          <w:w w:val="105"/>
          <w:sz w:val="20"/>
        </w:rPr>
        <w:t>guide</w:t>
      </w:r>
      <w:r>
        <w:rPr>
          <w:color w:val="262826"/>
          <w:spacing w:val="-14"/>
          <w:w w:val="105"/>
          <w:sz w:val="20"/>
        </w:rPr>
        <w:t> </w:t>
      </w:r>
      <w:r>
        <w:rPr>
          <w:color w:val="161618"/>
          <w:w w:val="105"/>
          <w:sz w:val="20"/>
        </w:rPr>
        <w:t>words</w:t>
      </w:r>
      <w:r>
        <w:rPr>
          <w:color w:val="161618"/>
          <w:spacing w:val="-15"/>
          <w:w w:val="105"/>
          <w:sz w:val="20"/>
        </w:rPr>
        <w:t> </w:t>
      </w:r>
      <w:r>
        <w:rPr>
          <w:color w:val="262826"/>
          <w:w w:val="105"/>
          <w:sz w:val="20"/>
        </w:rPr>
        <w:t>are</w:t>
      </w:r>
      <w:r>
        <w:rPr>
          <w:color w:val="262826"/>
          <w:spacing w:val="-13"/>
          <w:w w:val="105"/>
          <w:sz w:val="20"/>
        </w:rPr>
        <w:t> </w:t>
      </w:r>
      <w:r>
        <w:rPr>
          <w:color w:val="161618"/>
          <w:w w:val="105"/>
          <w:sz w:val="20"/>
        </w:rPr>
        <w:t>used</w:t>
      </w:r>
      <w:r>
        <w:rPr>
          <w:color w:val="161618"/>
          <w:spacing w:val="-10"/>
          <w:w w:val="105"/>
          <w:sz w:val="20"/>
        </w:rPr>
        <w:t> </w:t>
      </w:r>
      <w:r>
        <w:rPr>
          <w:color w:val="161618"/>
          <w:w w:val="105"/>
          <w:sz w:val="20"/>
        </w:rPr>
        <w:t>to</w:t>
      </w:r>
      <w:r>
        <w:rPr>
          <w:color w:val="161618"/>
          <w:spacing w:val="-14"/>
          <w:w w:val="105"/>
          <w:sz w:val="20"/>
        </w:rPr>
        <w:t> </w:t>
      </w:r>
      <w:r>
        <w:rPr>
          <w:color w:val="161618"/>
          <w:w w:val="105"/>
          <w:sz w:val="20"/>
        </w:rPr>
        <w:t>help</w:t>
      </w:r>
      <w:r>
        <w:rPr>
          <w:color w:val="161618"/>
          <w:spacing w:val="-13"/>
          <w:w w:val="105"/>
          <w:sz w:val="20"/>
        </w:rPr>
        <w:t> </w:t>
      </w:r>
      <w:r>
        <w:rPr>
          <w:color w:val="161618"/>
          <w:w w:val="105"/>
          <w:sz w:val="20"/>
        </w:rPr>
        <w:t>identify</w:t>
      </w:r>
      <w:r>
        <w:rPr>
          <w:color w:val="161618"/>
          <w:spacing w:val="-13"/>
          <w:w w:val="105"/>
          <w:sz w:val="20"/>
        </w:rPr>
        <w:t> </w:t>
      </w:r>
      <w:r>
        <w:rPr>
          <w:color w:val="161618"/>
          <w:w w:val="105"/>
          <w:sz w:val="20"/>
        </w:rPr>
        <w:t>deviations</w:t>
      </w:r>
      <w:r>
        <w:rPr>
          <w:color w:val="161618"/>
          <w:spacing w:val="-11"/>
          <w:w w:val="105"/>
          <w:sz w:val="20"/>
        </w:rPr>
        <w:t> </w:t>
      </w:r>
      <w:r>
        <w:rPr>
          <w:color w:val="262826"/>
          <w:w w:val="105"/>
          <w:sz w:val="20"/>
        </w:rPr>
        <w:t>from</w:t>
      </w:r>
      <w:r>
        <w:rPr>
          <w:color w:val="262826"/>
          <w:spacing w:val="-9"/>
          <w:w w:val="105"/>
          <w:sz w:val="20"/>
        </w:rPr>
        <w:t> </w:t>
      </w:r>
      <w:r>
        <w:rPr>
          <w:color w:val="161618"/>
          <w:w w:val="105"/>
          <w:sz w:val="20"/>
        </w:rPr>
        <w:t>normal</w:t>
      </w:r>
      <w:r>
        <w:rPr>
          <w:color w:val="161618"/>
          <w:spacing w:val="-9"/>
          <w:w w:val="105"/>
          <w:sz w:val="20"/>
        </w:rPr>
        <w:t> </w:t>
      </w:r>
      <w:r>
        <w:rPr>
          <w:color w:val="161618"/>
          <w:w w:val="105"/>
          <w:sz w:val="20"/>
        </w:rPr>
        <w:t>use</w:t>
      </w:r>
      <w:r>
        <w:rPr>
          <w:color w:val="161618"/>
          <w:spacing w:val="-7"/>
          <w:w w:val="105"/>
          <w:sz w:val="20"/>
        </w:rPr>
        <w:t> </w:t>
      </w:r>
      <w:r>
        <w:rPr>
          <w:color w:val="161618"/>
          <w:w w:val="105"/>
          <w:sz w:val="20"/>
        </w:rPr>
        <w:t>(ALL,</w:t>
      </w:r>
      <w:r>
        <w:rPr>
          <w:color w:val="161618"/>
          <w:spacing w:val="-6"/>
          <w:w w:val="105"/>
          <w:sz w:val="20"/>
        </w:rPr>
        <w:t> </w:t>
      </w:r>
      <w:r>
        <w:rPr>
          <w:color w:val="161618"/>
          <w:w w:val="105"/>
          <w:sz w:val="20"/>
        </w:rPr>
        <w:t>NONE,</w:t>
      </w:r>
      <w:r>
        <w:rPr>
          <w:color w:val="161618"/>
          <w:spacing w:val="-3"/>
          <w:w w:val="105"/>
          <w:sz w:val="20"/>
        </w:rPr>
        <w:t> </w:t>
      </w:r>
      <w:r>
        <w:rPr>
          <w:color w:val="161618"/>
          <w:w w:val="105"/>
          <w:sz w:val="20"/>
        </w:rPr>
        <w:t>NO/NOT,</w:t>
      </w:r>
      <w:r>
        <w:rPr>
          <w:color w:val="161618"/>
          <w:spacing w:val="-4"/>
          <w:w w:val="105"/>
          <w:sz w:val="20"/>
        </w:rPr>
        <w:t> </w:t>
      </w:r>
      <w:r>
        <w:rPr>
          <w:color w:val="161618"/>
          <w:w w:val="105"/>
          <w:sz w:val="20"/>
        </w:rPr>
        <w:t>MORE/LESS THAN,</w:t>
      </w:r>
      <w:r>
        <w:rPr>
          <w:color w:val="161618"/>
          <w:spacing w:val="-14"/>
          <w:w w:val="105"/>
          <w:sz w:val="20"/>
        </w:rPr>
        <w:t> </w:t>
      </w:r>
      <w:r>
        <w:rPr>
          <w:color w:val="161618"/>
          <w:w w:val="105"/>
          <w:sz w:val="20"/>
        </w:rPr>
        <w:t>AS</w:t>
      </w:r>
      <w:r>
        <w:rPr>
          <w:color w:val="161618"/>
          <w:spacing w:val="-13"/>
          <w:w w:val="105"/>
          <w:sz w:val="20"/>
        </w:rPr>
        <w:t> </w:t>
      </w:r>
      <w:r>
        <w:rPr>
          <w:color w:val="161618"/>
          <w:w w:val="105"/>
          <w:sz w:val="20"/>
        </w:rPr>
        <w:t>WELL</w:t>
      </w:r>
      <w:r>
        <w:rPr>
          <w:color w:val="161618"/>
          <w:spacing w:val="-13"/>
          <w:w w:val="105"/>
          <w:sz w:val="20"/>
        </w:rPr>
        <w:t> </w:t>
      </w:r>
      <w:r>
        <w:rPr>
          <w:color w:val="161618"/>
          <w:w w:val="105"/>
          <w:sz w:val="20"/>
        </w:rPr>
        <w:t>AS,</w:t>
      </w:r>
      <w:r>
        <w:rPr>
          <w:color w:val="161618"/>
          <w:spacing w:val="-13"/>
          <w:w w:val="105"/>
          <w:sz w:val="20"/>
        </w:rPr>
        <w:t> </w:t>
      </w:r>
      <w:r>
        <w:rPr>
          <w:color w:val="161618"/>
          <w:w w:val="105"/>
          <w:sz w:val="20"/>
        </w:rPr>
        <w:t>PART</w:t>
      </w:r>
      <w:r>
        <w:rPr>
          <w:color w:val="161618"/>
          <w:spacing w:val="-11"/>
          <w:w w:val="105"/>
          <w:sz w:val="20"/>
        </w:rPr>
        <w:t> </w:t>
      </w:r>
      <w:r>
        <w:rPr>
          <w:color w:val="161618"/>
          <w:w w:val="105"/>
          <w:sz w:val="20"/>
        </w:rPr>
        <w:t>OF,</w:t>
      </w:r>
      <w:r>
        <w:rPr>
          <w:color w:val="161618"/>
          <w:spacing w:val="-13"/>
          <w:w w:val="105"/>
          <w:sz w:val="20"/>
        </w:rPr>
        <w:t> </w:t>
      </w:r>
      <w:r>
        <w:rPr>
          <w:color w:val="262826"/>
          <w:w w:val="105"/>
          <w:sz w:val="20"/>
        </w:rPr>
        <w:t>etc.).</w:t>
      </w:r>
    </w:p>
    <w:p>
      <w:pPr>
        <w:spacing w:before="184"/>
        <w:ind w:left="699" w:right="0" w:firstLine="0"/>
        <w:jc w:val="left"/>
        <w:rPr>
          <w:sz w:val="20"/>
        </w:rPr>
      </w:pPr>
      <w:r>
        <w:rPr>
          <w:color w:val="161618"/>
          <w:w w:val="105"/>
          <w:sz w:val="20"/>
        </w:rPr>
        <w:t>The</w:t>
      </w:r>
      <w:r>
        <w:rPr>
          <w:color w:val="161618"/>
          <w:spacing w:val="10"/>
          <w:w w:val="105"/>
          <w:sz w:val="20"/>
        </w:rPr>
        <w:t> </w:t>
      </w:r>
      <w:r>
        <w:rPr>
          <w:color w:val="161618"/>
          <w:w w:val="105"/>
          <w:sz w:val="20"/>
        </w:rPr>
        <w:t>objectives</w:t>
      </w:r>
      <w:r>
        <w:rPr>
          <w:color w:val="161618"/>
          <w:spacing w:val="23"/>
          <w:w w:val="105"/>
          <w:sz w:val="20"/>
        </w:rPr>
        <w:t> </w:t>
      </w:r>
      <w:r>
        <w:rPr>
          <w:color w:val="262826"/>
          <w:w w:val="105"/>
          <w:sz w:val="20"/>
        </w:rPr>
        <w:t>of</w:t>
      </w:r>
      <w:r>
        <w:rPr>
          <w:color w:val="262826"/>
          <w:spacing w:val="15"/>
          <w:w w:val="105"/>
          <w:sz w:val="20"/>
        </w:rPr>
        <w:t> </w:t>
      </w:r>
      <w:r>
        <w:rPr>
          <w:color w:val="262826"/>
          <w:w w:val="105"/>
          <w:sz w:val="20"/>
        </w:rPr>
        <w:t>the</w:t>
      </w:r>
      <w:r>
        <w:rPr>
          <w:color w:val="262826"/>
          <w:spacing w:val="66"/>
          <w:w w:val="105"/>
          <w:sz w:val="20"/>
        </w:rPr>
        <w:t> </w:t>
      </w:r>
      <w:r>
        <w:rPr>
          <w:color w:val="161618"/>
          <w:w w:val="105"/>
          <w:sz w:val="20"/>
        </w:rPr>
        <w:t>technique</w:t>
      </w:r>
      <w:r>
        <w:rPr>
          <w:color w:val="161618"/>
          <w:spacing w:val="17"/>
          <w:w w:val="105"/>
          <w:sz w:val="20"/>
        </w:rPr>
        <w:t> </w:t>
      </w:r>
      <w:r>
        <w:rPr>
          <w:color w:val="262826"/>
          <w:spacing w:val="-4"/>
          <w:w w:val="105"/>
          <w:sz w:val="20"/>
        </w:rPr>
        <w:t>are:</w:t>
      </w:r>
    </w:p>
    <w:p>
      <w:pPr>
        <w:spacing w:before="160"/>
        <w:ind w:left="1087" w:right="0" w:firstLine="0"/>
        <w:jc w:val="left"/>
        <w:rPr>
          <w:sz w:val="20"/>
        </w:rPr>
      </w:pPr>
      <w:r>
        <w:rPr>
          <w:color w:val="161618"/>
          <w:w w:val="105"/>
          <w:sz w:val="20"/>
        </w:rPr>
        <w:t>to</w:t>
      </w:r>
      <w:r>
        <w:rPr>
          <w:color w:val="161618"/>
          <w:spacing w:val="3"/>
          <w:w w:val="105"/>
          <w:sz w:val="20"/>
        </w:rPr>
        <w:t> </w:t>
      </w:r>
      <w:r>
        <w:rPr>
          <w:color w:val="161618"/>
          <w:w w:val="105"/>
          <w:sz w:val="20"/>
        </w:rPr>
        <w:t>produce</w:t>
      </w:r>
      <w:r>
        <w:rPr>
          <w:color w:val="161618"/>
          <w:spacing w:val="6"/>
          <w:w w:val="105"/>
          <w:sz w:val="20"/>
        </w:rPr>
        <w:t> </w:t>
      </w:r>
      <w:r>
        <w:rPr>
          <w:color w:val="262826"/>
          <w:w w:val="105"/>
          <w:sz w:val="20"/>
        </w:rPr>
        <w:t>a</w:t>
      </w:r>
      <w:r>
        <w:rPr>
          <w:color w:val="262826"/>
          <w:spacing w:val="2"/>
          <w:w w:val="105"/>
          <w:sz w:val="20"/>
        </w:rPr>
        <w:t> </w:t>
      </w:r>
      <w:r>
        <w:rPr>
          <w:color w:val="262826"/>
          <w:w w:val="105"/>
          <w:sz w:val="20"/>
        </w:rPr>
        <w:t>full</w:t>
      </w:r>
      <w:r>
        <w:rPr>
          <w:color w:val="262826"/>
          <w:spacing w:val="5"/>
          <w:w w:val="105"/>
          <w:sz w:val="20"/>
        </w:rPr>
        <w:t> </w:t>
      </w:r>
      <w:r>
        <w:rPr>
          <w:color w:val="161618"/>
          <w:w w:val="105"/>
          <w:sz w:val="20"/>
        </w:rPr>
        <w:t>description</w:t>
      </w:r>
      <w:r>
        <w:rPr>
          <w:color w:val="161618"/>
          <w:spacing w:val="11"/>
          <w:w w:val="105"/>
          <w:sz w:val="20"/>
        </w:rPr>
        <w:t> </w:t>
      </w:r>
      <w:r>
        <w:rPr>
          <w:color w:val="161618"/>
          <w:w w:val="105"/>
          <w:sz w:val="20"/>
        </w:rPr>
        <w:t>of</w:t>
      </w:r>
      <w:r>
        <w:rPr>
          <w:color w:val="161618"/>
          <w:spacing w:val="1"/>
          <w:w w:val="105"/>
          <w:sz w:val="20"/>
        </w:rPr>
        <w:t> </w:t>
      </w:r>
      <w:r>
        <w:rPr>
          <w:color w:val="161618"/>
          <w:w w:val="105"/>
          <w:sz w:val="20"/>
        </w:rPr>
        <w:t>the</w:t>
      </w:r>
      <w:r>
        <w:rPr>
          <w:color w:val="161618"/>
          <w:spacing w:val="54"/>
          <w:w w:val="105"/>
          <w:sz w:val="20"/>
        </w:rPr>
        <w:t> </w:t>
      </w:r>
      <w:r>
        <w:rPr>
          <w:i/>
          <w:color w:val="161618"/>
          <w:w w:val="105"/>
          <w:sz w:val="22"/>
        </w:rPr>
        <w:t>medical</w:t>
      </w:r>
      <w:r>
        <w:rPr>
          <w:i/>
          <w:color w:val="161618"/>
          <w:spacing w:val="13"/>
          <w:w w:val="105"/>
          <w:sz w:val="22"/>
        </w:rPr>
        <w:t> </w:t>
      </w:r>
      <w:r>
        <w:rPr>
          <w:i/>
          <w:color w:val="161618"/>
          <w:w w:val="105"/>
          <w:sz w:val="22"/>
        </w:rPr>
        <w:t>device</w:t>
      </w:r>
      <w:r>
        <w:rPr>
          <w:i/>
          <w:color w:val="161618"/>
          <w:spacing w:val="-7"/>
          <w:w w:val="105"/>
          <w:sz w:val="22"/>
        </w:rPr>
        <w:t> </w:t>
      </w:r>
      <w:r>
        <w:rPr>
          <w:color w:val="262826"/>
          <w:w w:val="105"/>
          <w:sz w:val="20"/>
        </w:rPr>
        <w:t>and</w:t>
      </w:r>
      <w:r>
        <w:rPr>
          <w:color w:val="262826"/>
          <w:spacing w:val="13"/>
          <w:w w:val="105"/>
          <w:sz w:val="20"/>
        </w:rPr>
        <w:t> </w:t>
      </w:r>
      <w:r>
        <w:rPr>
          <w:color w:val="161618"/>
          <w:w w:val="105"/>
          <w:sz w:val="20"/>
        </w:rPr>
        <w:t>how</w:t>
      </w:r>
      <w:r>
        <w:rPr>
          <w:color w:val="161618"/>
          <w:spacing w:val="3"/>
          <w:w w:val="105"/>
          <w:sz w:val="20"/>
        </w:rPr>
        <w:t> </w:t>
      </w:r>
      <w:r>
        <w:rPr>
          <w:color w:val="161618"/>
          <w:w w:val="105"/>
          <w:sz w:val="20"/>
        </w:rPr>
        <w:t>it</w:t>
      </w:r>
      <w:r>
        <w:rPr>
          <w:color w:val="161618"/>
          <w:spacing w:val="-9"/>
          <w:w w:val="105"/>
          <w:sz w:val="20"/>
        </w:rPr>
        <w:t> </w:t>
      </w:r>
      <w:r>
        <w:rPr>
          <w:color w:val="161618"/>
          <w:w w:val="105"/>
          <w:sz w:val="20"/>
        </w:rPr>
        <w:t>is</w:t>
      </w:r>
      <w:r>
        <w:rPr>
          <w:color w:val="161618"/>
          <w:spacing w:val="-8"/>
          <w:w w:val="105"/>
          <w:sz w:val="20"/>
        </w:rPr>
        <w:t> </w:t>
      </w:r>
      <w:r>
        <w:rPr>
          <w:color w:val="161618"/>
          <w:w w:val="105"/>
          <w:sz w:val="20"/>
        </w:rPr>
        <w:t>intended</w:t>
      </w:r>
      <w:r>
        <w:rPr>
          <w:color w:val="161618"/>
          <w:spacing w:val="12"/>
          <w:w w:val="105"/>
          <w:sz w:val="20"/>
        </w:rPr>
        <w:t> </w:t>
      </w:r>
      <w:r>
        <w:rPr>
          <w:color w:val="161618"/>
          <w:w w:val="105"/>
          <w:sz w:val="20"/>
        </w:rPr>
        <w:t>to</w:t>
      </w:r>
      <w:r>
        <w:rPr>
          <w:color w:val="161618"/>
          <w:spacing w:val="6"/>
          <w:w w:val="105"/>
          <w:sz w:val="20"/>
        </w:rPr>
        <w:t> </w:t>
      </w:r>
      <w:r>
        <w:rPr>
          <w:color w:val="161618"/>
          <w:w w:val="105"/>
          <w:sz w:val="20"/>
        </w:rPr>
        <w:t>be</w:t>
      </w:r>
      <w:r>
        <w:rPr>
          <w:color w:val="161618"/>
          <w:spacing w:val="2"/>
          <w:w w:val="105"/>
          <w:sz w:val="20"/>
        </w:rPr>
        <w:t> </w:t>
      </w:r>
      <w:r>
        <w:rPr>
          <w:color w:val="161618"/>
          <w:spacing w:val="-2"/>
          <w:w w:val="105"/>
          <w:sz w:val="20"/>
        </w:rPr>
        <w:t>used;</w:t>
      </w:r>
    </w:p>
    <w:p>
      <w:pPr>
        <w:spacing w:line="213" w:lineRule="auto" w:before="183"/>
        <w:ind w:left="1093" w:right="0" w:hanging="6"/>
        <w:jc w:val="left"/>
        <w:rPr>
          <w:sz w:val="20"/>
        </w:rPr>
      </w:pPr>
      <w:r>
        <w:rPr>
          <w:color w:val="161618"/>
          <w:w w:val="105"/>
          <w:sz w:val="20"/>
        </w:rPr>
        <w:t>to review </w:t>
      </w:r>
      <w:r>
        <w:rPr>
          <w:color w:val="262826"/>
          <w:w w:val="105"/>
          <w:sz w:val="20"/>
        </w:rPr>
        <w:t>systematically</w:t>
      </w:r>
      <w:r>
        <w:rPr>
          <w:color w:val="262826"/>
          <w:spacing w:val="-14"/>
          <w:w w:val="105"/>
          <w:sz w:val="20"/>
        </w:rPr>
        <w:t> </w:t>
      </w:r>
      <w:r>
        <w:rPr>
          <w:i/>
          <w:color w:val="262826"/>
          <w:w w:val="105"/>
          <w:sz w:val="22"/>
        </w:rPr>
        <w:t>every </w:t>
      </w:r>
      <w:r>
        <w:rPr>
          <w:color w:val="161618"/>
          <w:w w:val="105"/>
          <w:sz w:val="20"/>
        </w:rPr>
        <w:t>part </w:t>
      </w:r>
      <w:r>
        <w:rPr>
          <w:color w:val="262826"/>
          <w:w w:val="105"/>
          <w:sz w:val="20"/>
        </w:rPr>
        <w:t>of </w:t>
      </w:r>
      <w:r>
        <w:rPr>
          <w:color w:val="161618"/>
          <w:w w:val="105"/>
          <w:sz w:val="20"/>
        </w:rPr>
        <w:t>the</w:t>
      </w:r>
      <w:r>
        <w:rPr>
          <w:color w:val="161618"/>
          <w:spacing w:val="40"/>
          <w:w w:val="105"/>
          <w:sz w:val="20"/>
        </w:rPr>
        <w:t> </w:t>
      </w:r>
      <w:r>
        <w:rPr>
          <w:i/>
          <w:color w:val="262826"/>
          <w:w w:val="105"/>
          <w:sz w:val="22"/>
        </w:rPr>
        <w:t>intended</w:t>
      </w:r>
      <w:r>
        <w:rPr>
          <w:i/>
          <w:color w:val="262826"/>
          <w:spacing w:val="29"/>
          <w:w w:val="105"/>
          <w:sz w:val="22"/>
        </w:rPr>
        <w:t> </w:t>
      </w:r>
      <w:r>
        <w:rPr>
          <w:i/>
          <w:color w:val="161618"/>
          <w:w w:val="105"/>
          <w:sz w:val="22"/>
        </w:rPr>
        <w:t>use </w:t>
      </w:r>
      <w:r>
        <w:rPr>
          <w:color w:val="161618"/>
          <w:w w:val="105"/>
          <w:sz w:val="20"/>
        </w:rPr>
        <w:t>in order to discover how deviations from the normal </w:t>
      </w:r>
      <w:r>
        <w:rPr>
          <w:color w:val="262826"/>
          <w:w w:val="105"/>
          <w:sz w:val="20"/>
        </w:rPr>
        <w:t>operating conditions and </w:t>
      </w:r>
      <w:r>
        <w:rPr>
          <w:color w:val="161618"/>
          <w:w w:val="105"/>
          <w:sz w:val="20"/>
        </w:rPr>
        <w:t>the </w:t>
      </w:r>
      <w:r>
        <w:rPr>
          <w:i/>
          <w:color w:val="161618"/>
          <w:w w:val="105"/>
          <w:sz w:val="22"/>
        </w:rPr>
        <w:t>medical </w:t>
      </w:r>
      <w:r>
        <w:rPr>
          <w:i/>
          <w:color w:val="262826"/>
          <w:w w:val="105"/>
          <w:sz w:val="22"/>
        </w:rPr>
        <w:t>device </w:t>
      </w:r>
      <w:r>
        <w:rPr>
          <w:color w:val="161618"/>
          <w:w w:val="105"/>
          <w:sz w:val="20"/>
        </w:rPr>
        <w:t>design </w:t>
      </w:r>
      <w:r>
        <w:rPr>
          <w:color w:val="262826"/>
          <w:w w:val="105"/>
          <w:sz w:val="20"/>
        </w:rPr>
        <w:t>can </w:t>
      </w:r>
      <w:r>
        <w:rPr>
          <w:color w:val="161618"/>
          <w:w w:val="105"/>
          <w:sz w:val="20"/>
        </w:rPr>
        <w:t>occur;</w:t>
      </w:r>
    </w:p>
    <w:p>
      <w:pPr>
        <w:spacing w:line="223" w:lineRule="auto" w:before="203"/>
        <w:ind w:left="1092" w:right="0" w:firstLine="0"/>
        <w:jc w:val="left"/>
        <w:rPr>
          <w:sz w:val="20"/>
        </w:rPr>
      </w:pPr>
      <w:r>
        <w:rPr>
          <w:color w:val="161618"/>
          <w:w w:val="110"/>
          <w:sz w:val="20"/>
        </w:rPr>
        <w:t>to identify</w:t>
      </w:r>
      <w:r>
        <w:rPr>
          <w:color w:val="161618"/>
          <w:spacing w:val="-3"/>
          <w:w w:val="110"/>
          <w:sz w:val="20"/>
        </w:rPr>
        <w:t> </w:t>
      </w:r>
      <w:r>
        <w:rPr>
          <w:color w:val="161618"/>
          <w:w w:val="110"/>
          <w:sz w:val="20"/>
        </w:rPr>
        <w:t>the</w:t>
      </w:r>
      <w:r>
        <w:rPr>
          <w:color w:val="161618"/>
          <w:spacing w:val="-6"/>
          <w:w w:val="110"/>
          <w:sz w:val="20"/>
        </w:rPr>
        <w:t> </w:t>
      </w:r>
      <w:r>
        <w:rPr>
          <w:color w:val="262826"/>
          <w:w w:val="110"/>
          <w:sz w:val="20"/>
        </w:rPr>
        <w:t>consequences </w:t>
      </w:r>
      <w:r>
        <w:rPr>
          <w:color w:val="161618"/>
          <w:w w:val="110"/>
          <w:sz w:val="20"/>
        </w:rPr>
        <w:t>of</w:t>
      </w:r>
      <w:r>
        <w:rPr>
          <w:color w:val="161618"/>
          <w:spacing w:val="-10"/>
          <w:w w:val="110"/>
          <w:sz w:val="20"/>
        </w:rPr>
        <w:t> </w:t>
      </w:r>
      <w:r>
        <w:rPr>
          <w:color w:val="262826"/>
          <w:w w:val="110"/>
          <w:sz w:val="20"/>
        </w:rPr>
        <w:t>such </w:t>
      </w:r>
      <w:r>
        <w:rPr>
          <w:color w:val="161618"/>
          <w:w w:val="110"/>
          <w:sz w:val="20"/>
        </w:rPr>
        <w:t>deviations</w:t>
      </w:r>
      <w:r>
        <w:rPr>
          <w:color w:val="161618"/>
          <w:spacing w:val="-4"/>
          <w:w w:val="110"/>
          <w:sz w:val="20"/>
        </w:rPr>
        <w:t> </w:t>
      </w:r>
      <w:r>
        <w:rPr>
          <w:color w:val="262826"/>
          <w:w w:val="110"/>
          <w:sz w:val="20"/>
        </w:rPr>
        <w:t>and </w:t>
      </w:r>
      <w:r>
        <w:rPr>
          <w:color w:val="161618"/>
          <w:w w:val="110"/>
          <w:sz w:val="20"/>
        </w:rPr>
        <w:t>to</w:t>
      </w:r>
      <w:r>
        <w:rPr>
          <w:color w:val="161618"/>
          <w:spacing w:val="-3"/>
          <w:w w:val="110"/>
          <w:sz w:val="20"/>
        </w:rPr>
        <w:t> </w:t>
      </w:r>
      <w:r>
        <w:rPr>
          <w:color w:val="161618"/>
          <w:w w:val="110"/>
          <w:sz w:val="20"/>
        </w:rPr>
        <w:t>decide</w:t>
      </w:r>
      <w:r>
        <w:rPr>
          <w:color w:val="161618"/>
          <w:spacing w:val="-4"/>
          <w:w w:val="110"/>
          <w:sz w:val="20"/>
        </w:rPr>
        <w:t> </w:t>
      </w:r>
      <w:r>
        <w:rPr>
          <w:color w:val="161618"/>
          <w:w w:val="110"/>
          <w:sz w:val="20"/>
        </w:rPr>
        <w:t>whether these </w:t>
      </w:r>
      <w:r>
        <w:rPr>
          <w:color w:val="262826"/>
          <w:w w:val="110"/>
          <w:sz w:val="20"/>
        </w:rPr>
        <w:t>consequences </w:t>
      </w:r>
      <w:r>
        <w:rPr>
          <w:color w:val="161618"/>
          <w:w w:val="110"/>
          <w:sz w:val="20"/>
        </w:rPr>
        <w:t>can</w:t>
      </w:r>
      <w:r>
        <w:rPr>
          <w:color w:val="161618"/>
          <w:spacing w:val="-6"/>
          <w:w w:val="110"/>
          <w:sz w:val="20"/>
        </w:rPr>
        <w:t> </w:t>
      </w:r>
      <w:r>
        <w:rPr>
          <w:color w:val="161618"/>
          <w:w w:val="110"/>
          <w:sz w:val="20"/>
        </w:rPr>
        <w:t>lead to</w:t>
      </w:r>
      <w:r>
        <w:rPr>
          <w:color w:val="161618"/>
          <w:spacing w:val="-8"/>
          <w:w w:val="110"/>
          <w:sz w:val="20"/>
        </w:rPr>
        <w:t> </w:t>
      </w:r>
      <w:r>
        <w:rPr>
          <w:i/>
          <w:color w:val="161618"/>
          <w:w w:val="110"/>
          <w:sz w:val="22"/>
        </w:rPr>
        <w:t>hazardous</w:t>
      </w:r>
      <w:r>
        <w:rPr>
          <w:i/>
          <w:color w:val="161618"/>
          <w:spacing w:val="-15"/>
          <w:w w:val="110"/>
          <w:sz w:val="22"/>
        </w:rPr>
        <w:t> </w:t>
      </w:r>
      <w:r>
        <w:rPr>
          <w:i/>
          <w:color w:val="262826"/>
          <w:w w:val="110"/>
          <w:sz w:val="22"/>
        </w:rPr>
        <w:t>situations</w:t>
      </w:r>
      <w:r>
        <w:rPr>
          <w:i/>
          <w:color w:val="262826"/>
          <w:spacing w:val="-16"/>
          <w:w w:val="110"/>
          <w:sz w:val="22"/>
        </w:rPr>
        <w:t> </w:t>
      </w:r>
      <w:r>
        <w:rPr>
          <w:color w:val="262826"/>
          <w:w w:val="110"/>
          <w:sz w:val="20"/>
        </w:rPr>
        <w:t>or</w:t>
      </w:r>
      <w:r>
        <w:rPr>
          <w:color w:val="262826"/>
          <w:spacing w:val="9"/>
          <w:w w:val="110"/>
          <w:sz w:val="20"/>
        </w:rPr>
        <w:t> </w:t>
      </w:r>
      <w:r>
        <w:rPr>
          <w:color w:val="161618"/>
          <w:w w:val="110"/>
          <w:sz w:val="20"/>
        </w:rPr>
        <w:t>operability</w:t>
      </w:r>
      <w:r>
        <w:rPr>
          <w:color w:val="161618"/>
          <w:spacing w:val="-5"/>
          <w:w w:val="110"/>
          <w:sz w:val="20"/>
        </w:rPr>
        <w:t> </w:t>
      </w:r>
      <w:r>
        <w:rPr>
          <w:color w:val="161618"/>
          <w:w w:val="110"/>
          <w:sz w:val="20"/>
        </w:rPr>
        <w:t>problems.</w:t>
      </w:r>
    </w:p>
    <w:p>
      <w:pPr>
        <w:spacing w:line="223" w:lineRule="auto" w:before="172"/>
        <w:ind w:left="714" w:right="25" w:hanging="8"/>
        <w:jc w:val="both"/>
        <w:rPr>
          <w:i/>
          <w:sz w:val="22"/>
        </w:rPr>
      </w:pPr>
      <w:r>
        <w:rPr>
          <w:color w:val="161618"/>
          <w:w w:val="110"/>
          <w:sz w:val="20"/>
        </w:rPr>
        <w:t>When</w:t>
      </w:r>
      <w:r>
        <w:rPr>
          <w:color w:val="161618"/>
          <w:spacing w:val="-12"/>
          <w:w w:val="110"/>
          <w:sz w:val="20"/>
        </w:rPr>
        <w:t> </w:t>
      </w:r>
      <w:r>
        <w:rPr>
          <w:color w:val="262826"/>
          <w:w w:val="110"/>
          <w:sz w:val="20"/>
        </w:rPr>
        <w:t>applied</w:t>
      </w:r>
      <w:r>
        <w:rPr>
          <w:color w:val="262826"/>
          <w:spacing w:val="-2"/>
          <w:w w:val="110"/>
          <w:sz w:val="20"/>
        </w:rPr>
        <w:t> </w:t>
      </w:r>
      <w:r>
        <w:rPr>
          <w:color w:val="161618"/>
          <w:w w:val="110"/>
          <w:sz w:val="20"/>
        </w:rPr>
        <w:t>to</w:t>
      </w:r>
      <w:r>
        <w:rPr>
          <w:color w:val="161618"/>
          <w:spacing w:val="-12"/>
          <w:w w:val="110"/>
          <w:sz w:val="20"/>
        </w:rPr>
        <w:t> </w:t>
      </w:r>
      <w:r>
        <w:rPr>
          <w:color w:val="161618"/>
          <w:w w:val="110"/>
          <w:sz w:val="20"/>
        </w:rPr>
        <w:t>the</w:t>
      </w:r>
      <w:r>
        <w:rPr>
          <w:color w:val="161618"/>
          <w:w w:val="110"/>
          <w:sz w:val="20"/>
        </w:rPr>
        <w:t> </w:t>
      </w:r>
      <w:r>
        <w:rPr>
          <w:i/>
          <w:color w:val="161618"/>
          <w:w w:val="110"/>
          <w:sz w:val="22"/>
        </w:rPr>
        <w:t>processes</w:t>
      </w:r>
      <w:r>
        <w:rPr>
          <w:i/>
          <w:color w:val="161618"/>
          <w:spacing w:val="-12"/>
          <w:w w:val="110"/>
          <w:sz w:val="22"/>
        </w:rPr>
        <w:t> </w:t>
      </w:r>
      <w:r>
        <w:rPr>
          <w:color w:val="161618"/>
          <w:w w:val="110"/>
          <w:sz w:val="20"/>
        </w:rPr>
        <w:t>used</w:t>
      </w:r>
      <w:r>
        <w:rPr>
          <w:color w:val="161618"/>
          <w:spacing w:val="-4"/>
          <w:w w:val="110"/>
          <w:sz w:val="20"/>
        </w:rPr>
        <w:t> </w:t>
      </w:r>
      <w:r>
        <w:rPr>
          <w:color w:val="161618"/>
          <w:w w:val="110"/>
          <w:sz w:val="20"/>
        </w:rPr>
        <w:t>to</w:t>
      </w:r>
      <w:r>
        <w:rPr>
          <w:color w:val="161618"/>
          <w:spacing w:val="-7"/>
          <w:w w:val="110"/>
          <w:sz w:val="20"/>
        </w:rPr>
        <w:t> </w:t>
      </w:r>
      <w:r>
        <w:rPr>
          <w:color w:val="161618"/>
          <w:w w:val="110"/>
          <w:sz w:val="20"/>
        </w:rPr>
        <w:t>manufacture</w:t>
      </w:r>
      <w:r>
        <w:rPr>
          <w:color w:val="161618"/>
          <w:spacing w:val="-1"/>
          <w:w w:val="110"/>
          <w:sz w:val="20"/>
        </w:rPr>
        <w:t> </w:t>
      </w:r>
      <w:r>
        <w:rPr>
          <w:color w:val="262826"/>
          <w:w w:val="110"/>
          <w:sz w:val="20"/>
        </w:rPr>
        <w:t>a</w:t>
      </w:r>
      <w:r>
        <w:rPr>
          <w:color w:val="262826"/>
          <w:spacing w:val="-6"/>
          <w:w w:val="110"/>
          <w:sz w:val="20"/>
        </w:rPr>
        <w:t> </w:t>
      </w:r>
      <w:r>
        <w:rPr>
          <w:i/>
          <w:color w:val="161618"/>
          <w:w w:val="110"/>
          <w:sz w:val="22"/>
        </w:rPr>
        <w:t>medical</w:t>
      </w:r>
      <w:r>
        <w:rPr>
          <w:i/>
          <w:color w:val="161618"/>
          <w:spacing w:val="-11"/>
          <w:w w:val="110"/>
          <w:sz w:val="22"/>
        </w:rPr>
        <w:t> </w:t>
      </w:r>
      <w:r>
        <w:rPr>
          <w:i/>
          <w:color w:val="161618"/>
          <w:w w:val="110"/>
          <w:sz w:val="22"/>
        </w:rPr>
        <w:t>device,</w:t>
      </w:r>
      <w:r>
        <w:rPr>
          <w:i/>
          <w:color w:val="161618"/>
          <w:spacing w:val="-16"/>
          <w:w w:val="110"/>
          <w:sz w:val="22"/>
        </w:rPr>
        <w:t> </w:t>
      </w:r>
      <w:r>
        <w:rPr>
          <w:color w:val="161618"/>
          <w:w w:val="110"/>
          <w:sz w:val="20"/>
        </w:rPr>
        <w:t>the</w:t>
      </w:r>
      <w:r>
        <w:rPr>
          <w:color w:val="161618"/>
          <w:spacing w:val="19"/>
          <w:w w:val="110"/>
          <w:sz w:val="20"/>
        </w:rPr>
        <w:t> </w:t>
      </w:r>
      <w:r>
        <w:rPr>
          <w:color w:val="161618"/>
          <w:w w:val="110"/>
          <w:sz w:val="20"/>
        </w:rPr>
        <w:t>last</w:t>
      </w:r>
      <w:r>
        <w:rPr>
          <w:color w:val="161618"/>
          <w:spacing w:val="-8"/>
          <w:w w:val="110"/>
          <w:sz w:val="20"/>
        </w:rPr>
        <w:t> </w:t>
      </w:r>
      <w:r>
        <w:rPr>
          <w:color w:val="262826"/>
          <w:w w:val="110"/>
          <w:sz w:val="20"/>
        </w:rPr>
        <w:t>objective</w:t>
      </w:r>
      <w:r>
        <w:rPr>
          <w:color w:val="262826"/>
          <w:spacing w:val="-4"/>
          <w:w w:val="110"/>
          <w:sz w:val="20"/>
        </w:rPr>
        <w:t> </w:t>
      </w:r>
      <w:r>
        <w:rPr>
          <w:color w:val="161618"/>
          <w:w w:val="110"/>
          <w:sz w:val="20"/>
        </w:rPr>
        <w:t>is</w:t>
      </w:r>
      <w:r>
        <w:rPr>
          <w:color w:val="161618"/>
          <w:spacing w:val="-8"/>
          <w:w w:val="110"/>
          <w:sz w:val="20"/>
        </w:rPr>
        <w:t> </w:t>
      </w:r>
      <w:r>
        <w:rPr>
          <w:color w:val="161618"/>
          <w:w w:val="110"/>
          <w:sz w:val="20"/>
        </w:rPr>
        <w:t>particularly useful</w:t>
      </w:r>
      <w:r>
        <w:rPr>
          <w:color w:val="161618"/>
          <w:spacing w:val="-12"/>
          <w:w w:val="110"/>
          <w:sz w:val="20"/>
        </w:rPr>
        <w:t> </w:t>
      </w:r>
      <w:r>
        <w:rPr>
          <w:color w:val="161618"/>
          <w:w w:val="110"/>
          <w:sz w:val="20"/>
        </w:rPr>
        <w:t>in</w:t>
      </w:r>
      <w:r>
        <w:rPr>
          <w:color w:val="161618"/>
          <w:spacing w:val="-8"/>
          <w:w w:val="110"/>
          <w:sz w:val="20"/>
        </w:rPr>
        <w:t> </w:t>
      </w:r>
      <w:r>
        <w:rPr>
          <w:color w:val="161618"/>
          <w:w w:val="110"/>
          <w:sz w:val="20"/>
        </w:rPr>
        <w:t>those</w:t>
      </w:r>
      <w:r>
        <w:rPr>
          <w:color w:val="161618"/>
          <w:spacing w:val="-8"/>
          <w:w w:val="110"/>
          <w:sz w:val="20"/>
        </w:rPr>
        <w:t> </w:t>
      </w:r>
      <w:r>
        <w:rPr>
          <w:color w:val="262826"/>
          <w:w w:val="110"/>
          <w:sz w:val="20"/>
        </w:rPr>
        <w:t>cases</w:t>
      </w:r>
      <w:r>
        <w:rPr>
          <w:color w:val="262826"/>
          <w:spacing w:val="-12"/>
          <w:w w:val="110"/>
          <w:sz w:val="20"/>
        </w:rPr>
        <w:t> </w:t>
      </w:r>
      <w:r>
        <w:rPr>
          <w:color w:val="161618"/>
          <w:w w:val="110"/>
          <w:sz w:val="20"/>
        </w:rPr>
        <w:t>where</w:t>
      </w:r>
      <w:r>
        <w:rPr>
          <w:color w:val="161618"/>
          <w:spacing w:val="-11"/>
          <w:w w:val="110"/>
          <w:sz w:val="20"/>
        </w:rPr>
        <w:t> </w:t>
      </w:r>
      <w:r>
        <w:rPr>
          <w:color w:val="161618"/>
          <w:w w:val="110"/>
          <w:sz w:val="20"/>
        </w:rPr>
        <w:t>the</w:t>
      </w:r>
      <w:r>
        <w:rPr>
          <w:color w:val="161618"/>
          <w:spacing w:val="-6"/>
          <w:w w:val="110"/>
          <w:sz w:val="20"/>
        </w:rPr>
        <w:t> </w:t>
      </w:r>
      <w:r>
        <w:rPr>
          <w:i/>
          <w:color w:val="161618"/>
          <w:w w:val="110"/>
          <w:sz w:val="22"/>
        </w:rPr>
        <w:t>medical</w:t>
      </w:r>
      <w:r>
        <w:rPr>
          <w:i/>
          <w:color w:val="161618"/>
          <w:spacing w:val="-10"/>
          <w:w w:val="110"/>
          <w:sz w:val="22"/>
        </w:rPr>
        <w:t> </w:t>
      </w:r>
      <w:r>
        <w:rPr>
          <w:i/>
          <w:color w:val="161618"/>
          <w:w w:val="110"/>
          <w:sz w:val="22"/>
        </w:rPr>
        <w:t>device</w:t>
      </w:r>
      <w:r>
        <w:rPr>
          <w:i/>
          <w:color w:val="161618"/>
          <w:spacing w:val="-13"/>
          <w:w w:val="110"/>
          <w:sz w:val="22"/>
        </w:rPr>
        <w:t> </w:t>
      </w:r>
      <w:r>
        <w:rPr>
          <w:color w:val="262826"/>
          <w:w w:val="110"/>
          <w:sz w:val="20"/>
        </w:rPr>
        <w:t>characteristics</w:t>
      </w:r>
      <w:r>
        <w:rPr>
          <w:color w:val="262826"/>
          <w:spacing w:val="-14"/>
          <w:w w:val="110"/>
          <w:sz w:val="20"/>
        </w:rPr>
        <w:t> </w:t>
      </w:r>
      <w:r>
        <w:rPr>
          <w:color w:val="161618"/>
          <w:w w:val="110"/>
          <w:sz w:val="20"/>
        </w:rPr>
        <w:t>depend upon</w:t>
      </w:r>
      <w:r>
        <w:rPr>
          <w:color w:val="161618"/>
          <w:spacing w:val="-6"/>
          <w:w w:val="110"/>
          <w:sz w:val="20"/>
        </w:rPr>
        <w:t> </w:t>
      </w:r>
      <w:r>
        <w:rPr>
          <w:color w:val="161618"/>
          <w:w w:val="110"/>
          <w:sz w:val="20"/>
        </w:rPr>
        <w:t>the</w:t>
      </w:r>
      <w:r>
        <w:rPr>
          <w:color w:val="161618"/>
          <w:spacing w:val="5"/>
          <w:w w:val="110"/>
          <w:sz w:val="20"/>
        </w:rPr>
        <w:t> </w:t>
      </w:r>
      <w:r>
        <w:rPr>
          <w:color w:val="161618"/>
          <w:w w:val="110"/>
          <w:sz w:val="20"/>
        </w:rPr>
        <w:t>manufacturing</w:t>
      </w:r>
      <w:r>
        <w:rPr>
          <w:color w:val="161618"/>
          <w:spacing w:val="11"/>
          <w:w w:val="110"/>
          <w:sz w:val="20"/>
        </w:rPr>
        <w:t> </w:t>
      </w:r>
      <w:r>
        <w:rPr>
          <w:i/>
          <w:color w:val="161618"/>
          <w:spacing w:val="-2"/>
          <w:w w:val="105"/>
          <w:sz w:val="22"/>
        </w:rPr>
        <w:t>process.</w:t>
      </w:r>
    </w:p>
    <w:p>
      <w:pPr>
        <w:spacing w:before="106"/>
        <w:ind w:left="707" w:right="0" w:firstLine="0"/>
        <w:jc w:val="left"/>
        <w:rPr>
          <w:sz w:val="20"/>
        </w:rPr>
      </w:pPr>
      <w:r>
        <w:rPr>
          <w:color w:val="161618"/>
          <w:sz w:val="20"/>
        </w:rPr>
        <w:t>See</w:t>
      </w:r>
      <w:r>
        <w:rPr>
          <w:color w:val="161618"/>
          <w:spacing w:val="-16"/>
          <w:sz w:val="20"/>
        </w:rPr>
        <w:t> </w:t>
      </w:r>
      <w:r>
        <w:rPr>
          <w:rFonts w:ascii="Arial"/>
          <w:b/>
          <w:color w:val="4B6DB1"/>
          <w:sz w:val="27"/>
          <w:u w:val="thick" w:color="4B6DB1"/>
        </w:rPr>
        <w:t>me</w:t>
      </w:r>
      <w:r>
        <w:rPr>
          <w:rFonts w:ascii="Arial"/>
          <w:b/>
          <w:color w:val="4B6DB1"/>
          <w:spacing w:val="-24"/>
          <w:sz w:val="27"/>
          <w:u w:val="none"/>
        </w:rPr>
        <w:t> </w:t>
      </w:r>
      <w:r>
        <w:rPr>
          <w:b/>
          <w:color w:val="4B6DB1"/>
          <w:sz w:val="20"/>
          <w:u w:val="thick" w:color="262826"/>
        </w:rPr>
        <w:t>61.882</w:t>
      </w:r>
      <w:r>
        <w:rPr>
          <w:b/>
          <w:color w:val="161618"/>
          <w:sz w:val="20"/>
          <w:u w:val="thick" w:color="262826"/>
        </w:rPr>
        <w:t>[</w:t>
      </w:r>
      <w:r>
        <w:rPr>
          <w:b/>
          <w:color w:val="4B6DB1"/>
          <w:sz w:val="20"/>
          <w:u w:val="thick" w:color="262826"/>
        </w:rPr>
        <w:t>.li</w:t>
      </w:r>
      <w:r>
        <w:rPr>
          <w:b/>
          <w:color w:val="262826"/>
          <w:sz w:val="20"/>
          <w:u w:val="none"/>
        </w:rPr>
        <w:t>]</w:t>
      </w:r>
      <w:r>
        <w:rPr>
          <w:b/>
          <w:color w:val="262826"/>
          <w:spacing w:val="-12"/>
          <w:sz w:val="20"/>
          <w:u w:val="none"/>
        </w:rPr>
        <w:t> </w:t>
      </w:r>
      <w:r>
        <w:rPr>
          <w:color w:val="262826"/>
          <w:sz w:val="20"/>
          <w:u w:val="none"/>
        </w:rPr>
        <w:t>for</w:t>
      </w:r>
      <w:r>
        <w:rPr>
          <w:color w:val="262826"/>
          <w:spacing w:val="14"/>
          <w:sz w:val="20"/>
          <w:u w:val="none"/>
        </w:rPr>
        <w:t> </w:t>
      </w:r>
      <w:r>
        <w:rPr>
          <w:color w:val="161618"/>
          <w:sz w:val="20"/>
          <w:u w:val="none"/>
        </w:rPr>
        <w:t>more</w:t>
      </w:r>
      <w:r>
        <w:rPr>
          <w:color w:val="161618"/>
          <w:spacing w:val="10"/>
          <w:sz w:val="20"/>
          <w:u w:val="none"/>
        </w:rPr>
        <w:t> </w:t>
      </w:r>
      <w:r>
        <w:rPr>
          <w:color w:val="161618"/>
          <w:sz w:val="20"/>
          <w:u w:val="none"/>
        </w:rPr>
        <w:t>information</w:t>
      </w:r>
      <w:r>
        <w:rPr>
          <w:color w:val="161618"/>
          <w:spacing w:val="29"/>
          <w:sz w:val="20"/>
          <w:u w:val="none"/>
        </w:rPr>
        <w:t> </w:t>
      </w:r>
      <w:r>
        <w:rPr>
          <w:color w:val="262826"/>
          <w:sz w:val="20"/>
          <w:u w:val="none"/>
        </w:rPr>
        <w:t>on</w:t>
      </w:r>
      <w:r>
        <w:rPr>
          <w:color w:val="262826"/>
          <w:spacing w:val="22"/>
          <w:sz w:val="20"/>
          <w:u w:val="none"/>
        </w:rPr>
        <w:t> </w:t>
      </w:r>
      <w:r>
        <w:rPr>
          <w:color w:val="161618"/>
          <w:sz w:val="20"/>
          <w:u w:val="none"/>
        </w:rPr>
        <w:t>the</w:t>
      </w:r>
      <w:r>
        <w:rPr>
          <w:color w:val="161618"/>
          <w:spacing w:val="65"/>
          <w:sz w:val="20"/>
          <w:u w:val="none"/>
        </w:rPr>
        <w:t> </w:t>
      </w:r>
      <w:r>
        <w:rPr>
          <w:i/>
          <w:color w:val="262826"/>
          <w:sz w:val="22"/>
          <w:u w:val="none"/>
        </w:rPr>
        <w:t>procedures</w:t>
      </w:r>
      <w:r>
        <w:rPr>
          <w:i/>
          <w:color w:val="262826"/>
          <w:spacing w:val="8"/>
          <w:sz w:val="22"/>
          <w:u w:val="none"/>
        </w:rPr>
        <w:t> </w:t>
      </w:r>
      <w:r>
        <w:rPr>
          <w:color w:val="262826"/>
          <w:sz w:val="20"/>
          <w:u w:val="none"/>
        </w:rPr>
        <w:t>for</w:t>
      </w:r>
      <w:r>
        <w:rPr>
          <w:color w:val="262826"/>
          <w:spacing w:val="12"/>
          <w:sz w:val="20"/>
          <w:u w:val="none"/>
        </w:rPr>
        <w:t> </w:t>
      </w:r>
      <w:r>
        <w:rPr>
          <w:color w:val="161618"/>
          <w:spacing w:val="-2"/>
          <w:sz w:val="20"/>
          <w:u w:val="none"/>
        </w:rPr>
        <w:t>HAZOP.</w:t>
      </w:r>
    </w:p>
    <w:p>
      <w:pPr>
        <w:pStyle w:val="BodyText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56"/>
        <w:rPr>
          <w:sz w:val="7"/>
        </w:rPr>
      </w:pPr>
    </w:p>
    <w:p>
      <w:pPr>
        <w:spacing w:line="74" w:lineRule="exact" w:before="0"/>
        <w:ind w:left="534" w:right="0" w:firstLine="0"/>
        <w:jc w:val="left"/>
        <w:rPr>
          <w:sz w:val="7"/>
        </w:rPr>
      </w:pPr>
      <w:r>
        <w:rPr>
          <w:color w:val="56678C"/>
          <w:spacing w:val="-10"/>
          <w:sz w:val="7"/>
        </w:rPr>
        <w:t>C</w:t>
      </w:r>
    </w:p>
    <w:p>
      <w:pPr>
        <w:spacing w:line="62" w:lineRule="exact" w:before="0"/>
        <w:ind w:left="531" w:right="0" w:firstLine="0"/>
        <w:jc w:val="left"/>
        <w:rPr>
          <w:rFonts w:ascii="Arial"/>
          <w:i/>
          <w:sz w:val="6"/>
        </w:rPr>
      </w:pPr>
      <w:r>
        <w:rPr>
          <w:rFonts w:ascii="Arial"/>
          <w:i/>
          <w:color w:val="56678C"/>
          <w:spacing w:val="-5"/>
          <w:sz w:val="6"/>
        </w:rPr>
        <w:t>U&gt;</w:t>
      </w:r>
    </w:p>
    <w:p>
      <w:pPr>
        <w:spacing w:line="179" w:lineRule="exact" w:before="40"/>
        <w:ind w:left="523" w:right="0" w:firstLine="0"/>
        <w:jc w:val="left"/>
        <w:rPr>
          <w:rFonts w:ascii="Arial"/>
          <w:sz w:val="11"/>
        </w:rPr>
      </w:pPr>
      <w:r>
        <w:rPr>
          <w:rFonts w:ascii="Arial"/>
          <w:color w:val="56678C"/>
          <w:spacing w:val="-16"/>
          <w:w w:val="85"/>
          <w:sz w:val="11"/>
        </w:rPr>
        <w:t>,</w:t>
      </w:r>
      <w:r>
        <w:rPr>
          <w:rFonts w:ascii="Arial"/>
          <w:color w:val="56678C"/>
          <w:spacing w:val="-16"/>
          <w:w w:val="85"/>
          <w:position w:val="6"/>
          <w:sz w:val="11"/>
        </w:rPr>
        <w:t>-</w:t>
      </w:r>
      <w:r>
        <w:rPr>
          <w:rFonts w:ascii="Arial"/>
          <w:color w:val="56678C"/>
          <w:spacing w:val="-12"/>
          <w:w w:val="95"/>
          <w:sz w:val="11"/>
        </w:rPr>
        <w:t>-</w:t>
      </w:r>
    </w:p>
    <w:p>
      <w:pPr>
        <w:spacing w:line="145" w:lineRule="exact" w:before="0"/>
        <w:ind w:left="522" w:right="0" w:firstLine="0"/>
        <w:jc w:val="left"/>
        <w:rPr>
          <w:sz w:val="16"/>
        </w:rPr>
      </w:pPr>
      <w:r>
        <w:rPr>
          <w:color w:val="56678C"/>
          <w:spacing w:val="-10"/>
          <w:sz w:val="16"/>
        </w:rPr>
        <w:t>"</w:t>
      </w:r>
    </w:p>
    <w:p>
      <w:pPr>
        <w:spacing w:line="164" w:lineRule="exact" w:before="0"/>
        <w:ind w:left="523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397760">
                <wp:simplePos x="0" y="0"/>
                <wp:positionH relativeFrom="page">
                  <wp:posOffset>7251880</wp:posOffset>
                </wp:positionH>
                <wp:positionV relativeFrom="paragraph">
                  <wp:posOffset>92387</wp:posOffset>
                </wp:positionV>
                <wp:extent cx="33020" cy="43180"/>
                <wp:effectExtent l="0" t="0" r="0" b="0"/>
                <wp:wrapNone/>
                <wp:docPr id="455" name="Textbox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Textbox 455"/>
                      <wps:cNvSpPr txBox="1"/>
                      <wps:spPr>
                        <a:xfrm>
                          <a:off x="0" y="0"/>
                          <a:ext cx="33020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48597C"/>
                                <w:spacing w:val="-5"/>
                                <w:w w:val="75"/>
                                <w:sz w:val="6"/>
                              </w:rPr>
                              <w:t>O"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1.014221pt;margin-top:7.274583pt;width:2.6pt;height:3.4pt;mso-position-horizontal-relative:page;mso-position-vertical-relative:paragraph;z-index:-21918720" type="#_x0000_t202" id="docshape384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48597C"/>
                          <w:spacing w:val="-5"/>
                          <w:w w:val="75"/>
                          <w:sz w:val="6"/>
                        </w:rPr>
                        <w:t>O"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6678C"/>
          <w:spacing w:val="-25"/>
          <w:w w:val="75"/>
          <w:sz w:val="19"/>
        </w:rPr>
        <w:t>"</w:t>
      </w:r>
      <w:r>
        <w:rPr>
          <w:i/>
          <w:color w:val="48597C"/>
          <w:spacing w:val="-25"/>
          <w:w w:val="75"/>
          <w:sz w:val="7"/>
        </w:rPr>
        <w:t>C</w:t>
      </w:r>
      <w:r>
        <w:rPr>
          <w:i/>
          <w:color w:val="48597C"/>
          <w:spacing w:val="-3"/>
          <w:sz w:val="7"/>
        </w:rPr>
        <w:t> </w:t>
      </w:r>
      <w:r>
        <w:rPr>
          <w:rFonts w:ascii="Arial"/>
          <w:color w:val="56678C"/>
          <w:spacing w:val="-10"/>
          <w:w w:val="85"/>
          <w:sz w:val="19"/>
        </w:rPr>
        <w:t>'</w:t>
      </w:r>
    </w:p>
    <w:p>
      <w:pPr>
        <w:spacing w:line="210" w:lineRule="exact" w:before="0"/>
        <w:ind w:left="0" w:right="125" w:firstLine="0"/>
        <w:jc w:val="right"/>
        <w:rPr>
          <w:rFonts w:ascii="Arial"/>
          <w:sz w:val="19"/>
        </w:rPr>
      </w:pPr>
      <w:r>
        <w:rPr>
          <w:color w:val="56678C"/>
          <w:w w:val="85"/>
          <w:position w:val="-1"/>
          <w:sz w:val="16"/>
        </w:rPr>
        <w:t>,</w:t>
      </w:r>
      <w:r>
        <w:rPr>
          <w:color w:val="56678C"/>
          <w:spacing w:val="67"/>
          <w:position w:val="-1"/>
          <w:sz w:val="16"/>
        </w:rPr>
        <w:t> </w:t>
      </w:r>
      <w:r>
        <w:rPr>
          <w:rFonts w:ascii="Arial"/>
          <w:color w:val="56678C"/>
          <w:spacing w:val="-5"/>
          <w:w w:val="85"/>
          <w:sz w:val="19"/>
        </w:rPr>
        <w:t>"</w:t>
      </w:r>
      <w:r>
        <w:rPr>
          <w:rFonts w:ascii="Arial"/>
          <w:i/>
          <w:color w:val="48597C"/>
          <w:spacing w:val="-5"/>
          <w:w w:val="85"/>
          <w:sz w:val="9"/>
        </w:rPr>
        <w:t>n</w:t>
      </w:r>
      <w:r>
        <w:rPr>
          <w:rFonts w:ascii="Arial"/>
          <w:color w:val="56678C"/>
          <w:spacing w:val="-5"/>
          <w:w w:val="85"/>
          <w:sz w:val="19"/>
        </w:rPr>
        <w:t>'</w:t>
      </w:r>
    </w:p>
    <w:p>
      <w:pPr>
        <w:spacing w:line="175" w:lineRule="exact" w:before="51"/>
        <w:ind w:left="507" w:right="0" w:firstLine="0"/>
        <w:jc w:val="left"/>
        <w:rPr>
          <w:sz w:val="16"/>
        </w:rPr>
      </w:pPr>
      <w:r>
        <w:rPr>
          <w:color w:val="56678C"/>
          <w:spacing w:val="-10"/>
          <w:w w:val="85"/>
          <w:sz w:val="16"/>
        </w:rPr>
        <w:t>"</w:t>
      </w:r>
    </w:p>
    <w:p>
      <w:pPr>
        <w:spacing w:line="51" w:lineRule="exact" w:before="0"/>
        <w:ind w:left="507" w:right="0" w:firstLine="0"/>
        <w:jc w:val="left"/>
        <w:rPr>
          <w:sz w:val="7"/>
        </w:rPr>
      </w:pPr>
      <w:r>
        <w:rPr>
          <w:color w:val="56678C"/>
          <w:spacing w:val="-10"/>
          <w:w w:val="85"/>
          <w:sz w:val="7"/>
        </w:rPr>
        <w:t>0</w:t>
      </w:r>
    </w:p>
    <w:p>
      <w:pPr>
        <w:spacing w:line="153" w:lineRule="exact" w:before="0"/>
        <w:ind w:left="527" w:right="0" w:firstLine="0"/>
        <w:jc w:val="left"/>
        <w:rPr>
          <w:sz w:val="15"/>
        </w:rPr>
      </w:pPr>
      <w:r>
        <w:rPr>
          <w:color w:val="56678C"/>
          <w:spacing w:val="-5"/>
          <w:w w:val="75"/>
          <w:sz w:val="15"/>
        </w:rPr>
        <w:t>al</w:t>
      </w:r>
    </w:p>
    <w:p>
      <w:pPr>
        <w:spacing w:line="194" w:lineRule="exact" w:before="40"/>
        <w:ind w:left="0" w:right="112" w:firstLine="0"/>
        <w:jc w:val="righ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398784">
                <wp:simplePos x="0" y="0"/>
                <wp:positionH relativeFrom="page">
                  <wp:posOffset>7253265</wp:posOffset>
                </wp:positionH>
                <wp:positionV relativeFrom="paragraph">
                  <wp:posOffset>32871</wp:posOffset>
                </wp:positionV>
                <wp:extent cx="41275" cy="70485"/>
                <wp:effectExtent l="0" t="0" r="0" b="0"/>
                <wp:wrapNone/>
                <wp:docPr id="456" name="Textbox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Textbox 456"/>
                      <wps:cNvSpPr txBox="1"/>
                      <wps:spPr>
                        <a:xfrm>
                          <a:off x="0" y="0"/>
                          <a:ext cx="41275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56678C"/>
                                <w:spacing w:val="-5"/>
                                <w:w w:val="75"/>
                                <w:sz w:val="10"/>
                              </w:rPr>
                              <w:t>ro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1.123291pt;margin-top:2.588293pt;width:3.25pt;height:5.55pt;mso-position-horizontal-relative:page;mso-position-vertical-relative:paragraph;z-index:-21917696" type="#_x0000_t202" id="docshape385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56678C"/>
                          <w:spacing w:val="-5"/>
                          <w:w w:val="75"/>
                          <w:sz w:val="10"/>
                        </w:rPr>
                        <w:t>ro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6678C"/>
          <w:spacing w:val="-4"/>
          <w:w w:val="75"/>
          <w:sz w:val="20"/>
        </w:rPr>
        <w:t>,</w:t>
      </w:r>
      <w:r>
        <w:rPr>
          <w:i/>
          <w:color w:val="56678C"/>
          <w:spacing w:val="-4"/>
          <w:w w:val="75"/>
          <w:position w:val="3"/>
          <w:sz w:val="10"/>
        </w:rPr>
        <w:t>n</w:t>
      </w:r>
      <w:r>
        <w:rPr>
          <w:rFonts w:ascii="Arial"/>
          <w:color w:val="56678C"/>
          <w:spacing w:val="-4"/>
          <w:w w:val="75"/>
          <w:sz w:val="20"/>
        </w:rPr>
        <w:t>,.</w:t>
      </w:r>
    </w:p>
    <w:p>
      <w:pPr>
        <w:spacing w:line="180" w:lineRule="exact" w:before="0"/>
        <w:ind w:left="0" w:right="130" w:firstLine="0"/>
        <w:jc w:val="right"/>
        <w:rPr>
          <w:rFonts w:ascii="Arial"/>
          <w:sz w:val="19"/>
        </w:rPr>
      </w:pPr>
      <w:r>
        <w:rPr>
          <w:color w:val="56678C"/>
          <w:w w:val="85"/>
          <w:position w:val="-1"/>
          <w:sz w:val="18"/>
        </w:rPr>
        <w:t>,</w:t>
      </w:r>
      <w:r>
        <w:rPr>
          <w:color w:val="56678C"/>
          <w:spacing w:val="71"/>
          <w:position w:val="-1"/>
          <w:sz w:val="18"/>
        </w:rPr>
        <w:t> </w:t>
      </w:r>
      <w:r>
        <w:rPr>
          <w:rFonts w:ascii="Arial"/>
          <w:color w:val="56678C"/>
          <w:spacing w:val="-7"/>
          <w:w w:val="85"/>
          <w:sz w:val="19"/>
        </w:rPr>
        <w:t>"'</w:t>
      </w:r>
    </w:p>
    <w:p>
      <w:pPr>
        <w:spacing w:line="120" w:lineRule="auto" w:before="25"/>
        <w:ind w:left="531" w:right="124" w:firstLine="0"/>
        <w:jc w:val="left"/>
        <w:rPr>
          <w:sz w:val="10"/>
        </w:rPr>
      </w:pPr>
      <w:r>
        <w:rPr>
          <w:color w:val="56678C"/>
          <w:spacing w:val="-6"/>
          <w:w w:val="85"/>
          <w:sz w:val="10"/>
        </w:rPr>
        <w:t>ro</w:t>
      </w:r>
      <w:r>
        <w:rPr>
          <w:color w:val="56678C"/>
          <w:spacing w:val="40"/>
          <w:sz w:val="10"/>
        </w:rPr>
        <w:t> </w:t>
      </w:r>
      <w:r>
        <w:rPr>
          <w:color w:val="568389"/>
          <w:spacing w:val="-5"/>
          <w:w w:val="85"/>
          <w:sz w:val="10"/>
        </w:rPr>
        <w:t>ro</w:t>
      </w:r>
    </w:p>
    <w:p>
      <w:pPr>
        <w:spacing w:before="78"/>
        <w:ind w:left="524" w:right="0" w:firstLine="0"/>
        <w:jc w:val="left"/>
        <w:rPr>
          <w:rFonts w:ascii="Arial"/>
          <w:i/>
          <w:sz w:val="9"/>
        </w:rPr>
      </w:pPr>
      <w:r>
        <w:rPr>
          <w:rFonts w:ascii="Arial"/>
          <w:i/>
          <w:color w:val="56678C"/>
          <w:spacing w:val="-10"/>
          <w:w w:val="85"/>
          <w:sz w:val="9"/>
        </w:rPr>
        <w:t>n</w:t>
      </w:r>
    </w:p>
    <w:p>
      <w:pPr>
        <w:spacing w:before="13"/>
        <w:ind w:left="518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398272">
                <wp:simplePos x="0" y="0"/>
                <wp:positionH relativeFrom="page">
                  <wp:posOffset>7200082</wp:posOffset>
                </wp:positionH>
                <wp:positionV relativeFrom="paragraph">
                  <wp:posOffset>86500</wp:posOffset>
                </wp:positionV>
                <wp:extent cx="164465" cy="500380"/>
                <wp:effectExtent l="0" t="0" r="0" b="0"/>
                <wp:wrapNone/>
                <wp:docPr id="457" name="Textbox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Textbox 457"/>
                      <wps:cNvSpPr txBox="1"/>
                      <wps:spPr>
                        <a:xfrm>
                          <a:off x="0" y="0"/>
                          <a:ext cx="164465" cy="500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7" w:lineRule="exact" w:before="0"/>
                              <w:ind w:left="0" w:right="0" w:firstLine="0"/>
                              <w:jc w:val="left"/>
                              <w:rPr>
                                <w:sz w:val="71"/>
                              </w:rPr>
                            </w:pPr>
                            <w:r>
                              <w:rPr>
                                <w:color w:val="56678C"/>
                                <w:spacing w:val="-10"/>
                                <w:sz w:val="71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935608pt;margin-top:6.811027pt;width:12.95pt;height:39.4pt;mso-position-horizontal-relative:page;mso-position-vertical-relative:paragraph;z-index:-21918208" type="#_x0000_t202" id="docshape386" filled="false" stroked="false">
                <v:textbox inset="0,0,0,0">
                  <w:txbxContent>
                    <w:p>
                      <w:pPr>
                        <w:spacing w:line="787" w:lineRule="exact" w:before="0"/>
                        <w:ind w:left="0" w:right="0" w:firstLine="0"/>
                        <w:jc w:val="left"/>
                        <w:rPr>
                          <w:sz w:val="71"/>
                        </w:rPr>
                      </w:pPr>
                      <w:r>
                        <w:rPr>
                          <w:color w:val="56678C"/>
                          <w:spacing w:val="-10"/>
                          <w:sz w:val="71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78C"/>
          <w:spacing w:val="-5"/>
          <w:w w:val="65"/>
          <w:sz w:val="10"/>
        </w:rPr>
        <w:t>_§I</w:t>
      </w:r>
    </w:p>
    <w:p>
      <w:pPr>
        <w:spacing w:before="71"/>
        <w:ind w:left="525" w:right="0" w:firstLine="0"/>
        <w:jc w:val="left"/>
        <w:rPr>
          <w:sz w:val="7"/>
        </w:rPr>
      </w:pPr>
      <w:r>
        <w:rPr>
          <w:color w:val="56678C"/>
          <w:spacing w:val="-5"/>
          <w:w w:val="65"/>
          <w:sz w:val="7"/>
        </w:rPr>
        <w:t>0.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66"/>
        <w:rPr>
          <w:sz w:val="7"/>
        </w:rPr>
      </w:pPr>
    </w:p>
    <w:p>
      <w:pPr>
        <w:spacing w:line="60" w:lineRule="exact" w:before="0"/>
        <w:ind w:left="502" w:right="0" w:firstLine="0"/>
        <w:jc w:val="left"/>
        <w:rPr>
          <w:sz w:val="7"/>
        </w:rPr>
      </w:pPr>
      <w:r>
        <w:rPr>
          <w:color w:val="56678C"/>
          <w:spacing w:val="-10"/>
          <w:w w:val="110"/>
          <w:sz w:val="7"/>
        </w:rPr>
        <w:t>0</w:t>
      </w:r>
    </w:p>
    <w:p>
      <w:pPr>
        <w:spacing w:line="79" w:lineRule="exact" w:before="0"/>
        <w:ind w:left="525" w:right="0" w:firstLine="0"/>
        <w:jc w:val="left"/>
        <w:rPr>
          <w:sz w:val="10"/>
        </w:rPr>
      </w:pPr>
      <w:r>
        <w:rPr>
          <w:color w:val="56678C"/>
          <w:spacing w:val="-5"/>
          <w:w w:val="70"/>
          <w:sz w:val="10"/>
        </w:rPr>
        <w:t>=&gt;</w:t>
      </w:r>
    </w:p>
    <w:p>
      <w:pPr>
        <w:spacing w:line="151" w:lineRule="exact" w:before="0"/>
        <w:ind w:left="508" w:right="0" w:firstLine="0"/>
        <w:jc w:val="left"/>
        <w:rPr>
          <w:rFonts w:ascii="Arial"/>
          <w:sz w:val="19"/>
        </w:rPr>
      </w:pPr>
      <w:r>
        <w:rPr>
          <w:rFonts w:ascii="Arial"/>
          <w:color w:val="56678C"/>
          <w:spacing w:val="-5"/>
          <w:sz w:val="6"/>
        </w:rPr>
        <w:t>0</w:t>
      </w:r>
      <w:r>
        <w:rPr>
          <w:rFonts w:ascii="Arial"/>
          <w:color w:val="67779C"/>
          <w:spacing w:val="-5"/>
          <w:sz w:val="19"/>
        </w:rPr>
        <w:t>"'</w:t>
      </w:r>
    </w:p>
    <w:p>
      <w:pPr>
        <w:spacing w:line="167" w:lineRule="exact" w:before="0"/>
        <w:ind w:left="519" w:right="0" w:firstLine="0"/>
        <w:jc w:val="left"/>
        <w:rPr>
          <w:rFonts w:ascii="Arial"/>
          <w:sz w:val="19"/>
        </w:rPr>
      </w:pPr>
      <w:r>
        <w:rPr>
          <w:rFonts w:ascii="Arial"/>
          <w:color w:val="56678C"/>
          <w:spacing w:val="-5"/>
          <w:sz w:val="19"/>
        </w:rPr>
        <w:t>"'</w:t>
      </w:r>
    </w:p>
    <w:p>
      <w:pPr>
        <w:spacing w:before="5"/>
        <w:ind w:left="497" w:right="0" w:firstLine="0"/>
        <w:jc w:val="left"/>
        <w:rPr>
          <w:sz w:val="7"/>
        </w:rPr>
      </w:pPr>
      <w:r>
        <w:rPr>
          <w:color w:val="67779C"/>
          <w:spacing w:val="-10"/>
          <w:sz w:val="7"/>
        </w:rPr>
        <w:t>0</w:t>
      </w:r>
    </w:p>
    <w:p>
      <w:pPr>
        <w:pStyle w:val="BodyText"/>
        <w:spacing w:before="19"/>
        <w:rPr>
          <w:sz w:val="7"/>
        </w:rPr>
      </w:pPr>
    </w:p>
    <w:p>
      <w:pPr>
        <w:spacing w:line="197" w:lineRule="exact" w:before="1"/>
        <w:ind w:left="0" w:right="117" w:firstLine="0"/>
        <w:jc w:val="right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93504">
                <wp:simplePos x="0" y="0"/>
                <wp:positionH relativeFrom="page">
                  <wp:posOffset>7231420</wp:posOffset>
                </wp:positionH>
                <wp:positionV relativeFrom="paragraph">
                  <wp:posOffset>107696</wp:posOffset>
                </wp:positionV>
                <wp:extent cx="20955" cy="49530"/>
                <wp:effectExtent l="0" t="0" r="0" b="0"/>
                <wp:wrapNone/>
                <wp:docPr id="458" name="Textbox 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8" name="Textbox 458"/>
                      <wps:cNvSpPr txBox="1"/>
                      <wps:spPr>
                        <a:xfrm>
                          <a:off x="0" y="0"/>
                          <a:ext cx="2095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67779C"/>
                                <w:spacing w:val="-10"/>
                                <w:w w:val="9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03198pt;margin-top:8.480048pt;width:1.65pt;height:3.9pt;mso-position-horizontal-relative:page;mso-position-vertical-relative:paragraph;z-index:15893504" type="#_x0000_t202" id="docshape387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67779C"/>
                          <w:spacing w:val="-10"/>
                          <w:w w:val="9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6678C"/>
          <w:spacing w:val="-5"/>
          <w:sz w:val="19"/>
        </w:rPr>
        <w:t>"'</w:t>
      </w:r>
    </w:p>
    <w:p>
      <w:pPr>
        <w:spacing w:line="269" w:lineRule="exact" w:before="0"/>
        <w:ind w:left="510" w:right="0" w:firstLine="0"/>
        <w:jc w:val="left"/>
        <w:rPr>
          <w:rFonts w:ascii="Arial"/>
          <w:position w:val="8"/>
          <w:sz w:val="19"/>
        </w:rPr>
      </w:pPr>
      <w:r>
        <w:rPr>
          <w:color w:val="56678C"/>
          <w:spacing w:val="-2"/>
          <w:w w:val="80"/>
          <w:sz w:val="15"/>
        </w:rPr>
        <w:t>:</w:t>
      </w:r>
      <w:r>
        <w:rPr>
          <w:rFonts w:ascii="Arial"/>
          <w:color w:val="56678C"/>
          <w:spacing w:val="-2"/>
          <w:w w:val="80"/>
          <w:position w:val="8"/>
          <w:sz w:val="19"/>
        </w:rPr>
        <w:t>"</w:t>
      </w:r>
      <w:r>
        <w:rPr>
          <w:color w:val="56678C"/>
          <w:spacing w:val="-2"/>
          <w:w w:val="80"/>
          <w:sz w:val="15"/>
        </w:rPr>
        <w:t>:g</w:t>
      </w:r>
      <w:r>
        <w:rPr>
          <w:rFonts w:ascii="Arial"/>
          <w:color w:val="56678C"/>
          <w:spacing w:val="-2"/>
          <w:w w:val="80"/>
          <w:position w:val="8"/>
          <w:sz w:val="19"/>
        </w:rPr>
        <w:t>'</w:t>
      </w:r>
    </w:p>
    <w:p>
      <w:pPr>
        <w:spacing w:before="49"/>
        <w:ind w:left="514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399808">
                <wp:simplePos x="0" y="0"/>
                <wp:positionH relativeFrom="page">
                  <wp:posOffset>7241246</wp:posOffset>
                </wp:positionH>
                <wp:positionV relativeFrom="paragraph">
                  <wp:posOffset>97594</wp:posOffset>
                </wp:positionV>
                <wp:extent cx="56515" cy="281940"/>
                <wp:effectExtent l="0" t="0" r="0" b="0"/>
                <wp:wrapNone/>
                <wp:docPr id="459" name="Textbox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Textbox 459"/>
                      <wps:cNvSpPr txBox="1"/>
                      <wps:spPr>
                        <a:xfrm>
                          <a:off x="0" y="0"/>
                          <a:ext cx="56515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56678C"/>
                                <w:spacing w:val="-10"/>
                                <w:w w:val="65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17688pt;margin-top:7.684631pt;width:4.45pt;height:22.2pt;mso-position-horizontal-relative:page;mso-position-vertical-relative:paragraph;z-index:-21916672" type="#_x0000_t202" id="docshape388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56678C"/>
                          <w:spacing w:val="-10"/>
                          <w:w w:val="65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6678C"/>
          <w:spacing w:val="-5"/>
          <w:sz w:val="19"/>
        </w:rPr>
        <w:t>"'</w:t>
      </w:r>
    </w:p>
    <w:p>
      <w:pPr>
        <w:pStyle w:val="BodyText"/>
        <w:spacing w:before="83"/>
        <w:rPr>
          <w:rFonts w:ascii="Arial"/>
          <w:sz w:val="19"/>
        </w:rPr>
      </w:pPr>
    </w:p>
    <w:p>
      <w:pPr>
        <w:spacing w:line="63" w:lineRule="exact" w:before="0"/>
        <w:ind w:left="520" w:right="0" w:firstLine="0"/>
        <w:jc w:val="left"/>
        <w:rPr>
          <w:rFonts w:ascii="Arial"/>
          <w:sz w:val="6"/>
        </w:rPr>
      </w:pPr>
      <w:r>
        <w:rPr>
          <w:rFonts w:ascii="Arial"/>
          <w:color w:val="56678C"/>
          <w:spacing w:val="-5"/>
          <w:w w:val="75"/>
          <w:sz w:val="6"/>
        </w:rPr>
        <w:t>O"</w:t>
      </w:r>
    </w:p>
    <w:p>
      <w:pPr>
        <w:spacing w:line="63" w:lineRule="exact" w:before="0"/>
        <w:ind w:left="498" w:right="0" w:firstLine="0"/>
        <w:jc w:val="left"/>
        <w:rPr>
          <w:rFonts w:ascii="Arial"/>
          <w:i/>
          <w:sz w:val="6"/>
        </w:rPr>
      </w:pPr>
      <w:r>
        <w:rPr>
          <w:rFonts w:ascii="Arial"/>
          <w:i/>
          <w:color w:val="56678C"/>
          <w:spacing w:val="-5"/>
          <w:w w:val="110"/>
          <w:sz w:val="6"/>
        </w:rPr>
        <w:t>&lt;C</w:t>
      </w:r>
    </w:p>
    <w:p>
      <w:pPr>
        <w:spacing w:after="0" w:line="63" w:lineRule="exact"/>
        <w:jc w:val="left"/>
        <w:rPr>
          <w:rFonts w:ascii="Arial"/>
          <w:i/>
          <w:sz w:val="6"/>
        </w:rPr>
        <w:sectPr>
          <w:type w:val="continuous"/>
          <w:pgSz w:w="11910" w:h="16850"/>
          <w:pgMar w:header="807" w:footer="815" w:top="340" w:bottom="280" w:left="992" w:right="283"/>
          <w:cols w:num="2" w:equalWidth="0">
            <w:col w:w="9859" w:space="40"/>
            <w:col w:w="736"/>
          </w:cols>
        </w:sectPr>
      </w:pPr>
    </w:p>
    <w:p>
      <w:pPr>
        <w:pStyle w:val="BodyText"/>
        <w:rPr>
          <w:rFonts w:ascii="Arial"/>
          <w:i/>
          <w:sz w:val="25"/>
        </w:rPr>
      </w:pPr>
    </w:p>
    <w:p>
      <w:pPr>
        <w:pStyle w:val="BodyText"/>
        <w:spacing w:before="122"/>
        <w:rPr>
          <w:rFonts w:ascii="Arial"/>
          <w:i/>
          <w:sz w:val="25"/>
        </w:rPr>
      </w:pPr>
    </w:p>
    <w:p>
      <w:pPr>
        <w:tabs>
          <w:tab w:pos="738" w:val="left" w:leader="none"/>
        </w:tabs>
        <w:spacing w:before="0"/>
        <w:ind w:left="26" w:right="0" w:firstLine="0"/>
        <w:jc w:val="left"/>
        <w:rPr>
          <w:b/>
          <w:sz w:val="25"/>
        </w:rPr>
      </w:pPr>
      <w:r>
        <w:rPr>
          <w:b/>
          <w:color w:val="1A1C1C"/>
          <w:spacing w:val="-5"/>
          <w:sz w:val="25"/>
        </w:rPr>
        <w:t>B.</w:t>
      </w:r>
      <w:r>
        <w:rPr>
          <w:b/>
          <w:color w:val="0A0A0A"/>
          <w:spacing w:val="-5"/>
          <w:sz w:val="25"/>
        </w:rPr>
        <w:t>7</w:t>
      </w:r>
      <w:r>
        <w:rPr>
          <w:b/>
          <w:color w:val="0A0A0A"/>
          <w:sz w:val="25"/>
        </w:rPr>
        <w:tab/>
      </w:r>
      <w:r>
        <w:rPr>
          <w:b/>
          <w:color w:val="1A1C1C"/>
          <w:sz w:val="25"/>
        </w:rPr>
        <w:t>Hazard</w:t>
      </w:r>
      <w:r>
        <w:rPr>
          <w:b/>
          <w:color w:val="1A1C1C"/>
          <w:spacing w:val="11"/>
          <w:sz w:val="25"/>
        </w:rPr>
        <w:t> </w:t>
      </w:r>
      <w:r>
        <w:rPr>
          <w:b/>
          <w:color w:val="1A1C1C"/>
          <w:sz w:val="25"/>
        </w:rPr>
        <w:t>Analysis</w:t>
      </w:r>
      <w:r>
        <w:rPr>
          <w:b/>
          <w:color w:val="1A1C1C"/>
          <w:spacing w:val="3"/>
          <w:sz w:val="25"/>
        </w:rPr>
        <w:t> </w:t>
      </w:r>
      <w:r>
        <w:rPr>
          <w:b/>
          <w:color w:val="1A1C1C"/>
          <w:sz w:val="25"/>
        </w:rPr>
        <w:t>and</w:t>
      </w:r>
      <w:r>
        <w:rPr>
          <w:b/>
          <w:color w:val="1A1C1C"/>
          <w:spacing w:val="6"/>
          <w:sz w:val="25"/>
        </w:rPr>
        <w:t> </w:t>
      </w:r>
      <w:r>
        <w:rPr>
          <w:b/>
          <w:color w:val="1A1C1C"/>
          <w:sz w:val="25"/>
        </w:rPr>
        <w:t>Critical</w:t>
      </w:r>
      <w:r>
        <w:rPr>
          <w:b/>
          <w:color w:val="1A1C1C"/>
          <w:spacing w:val="25"/>
          <w:sz w:val="25"/>
        </w:rPr>
        <w:t> </w:t>
      </w:r>
      <w:r>
        <w:rPr>
          <w:b/>
          <w:color w:val="1A1C1C"/>
          <w:sz w:val="25"/>
        </w:rPr>
        <w:t>Control</w:t>
      </w:r>
      <w:r>
        <w:rPr>
          <w:b/>
          <w:color w:val="1A1C1C"/>
          <w:spacing w:val="27"/>
          <w:sz w:val="25"/>
        </w:rPr>
        <w:t> </w:t>
      </w:r>
      <w:r>
        <w:rPr>
          <w:b/>
          <w:color w:val="1A1C1C"/>
          <w:sz w:val="25"/>
        </w:rPr>
        <w:t>Point</w:t>
      </w:r>
      <w:r>
        <w:rPr>
          <w:b/>
          <w:color w:val="1A1C1C"/>
          <w:spacing w:val="13"/>
          <w:sz w:val="25"/>
        </w:rPr>
        <w:t> </w:t>
      </w:r>
      <w:r>
        <w:rPr>
          <w:b/>
          <w:color w:val="1A1C1C"/>
          <w:spacing w:val="-2"/>
          <w:sz w:val="25"/>
        </w:rPr>
        <w:t>(HACCP)</w:t>
      </w:r>
    </w:p>
    <w:p>
      <w:pPr>
        <w:pStyle w:val="BodyText"/>
        <w:spacing w:line="220" w:lineRule="auto" w:before="180"/>
        <w:ind w:left="21" w:right="1372" w:firstLine="7"/>
        <w:jc w:val="both"/>
      </w:pPr>
      <w:r>
        <w:rPr>
          <w:color w:val="1A1C1C"/>
          <w:w w:val="105"/>
        </w:rPr>
        <w:t>HACCP</w:t>
      </w:r>
      <w:r>
        <w:rPr>
          <w:color w:val="1A1C1C"/>
          <w:w w:val="105"/>
        </w:rPr>
        <w:t> is</w:t>
      </w:r>
      <w:r>
        <w:rPr>
          <w:color w:val="1A1C1C"/>
          <w:w w:val="105"/>
        </w:rPr>
        <w:t> </w:t>
      </w:r>
      <w:r>
        <w:rPr>
          <w:color w:val="2D2D2D"/>
          <w:w w:val="105"/>
        </w:rPr>
        <w:t>a</w:t>
      </w:r>
      <w:r>
        <w:rPr>
          <w:color w:val="2D2D2D"/>
          <w:w w:val="105"/>
        </w:rPr>
        <w:t> </w:t>
      </w:r>
      <w:r>
        <w:rPr>
          <w:color w:val="1A1C1C"/>
          <w:w w:val="105"/>
        </w:rPr>
        <w:t>systematic</w:t>
      </w:r>
      <w:r>
        <w:rPr>
          <w:color w:val="1A1C1C"/>
          <w:w w:val="105"/>
        </w:rPr>
        <w:t> </w:t>
      </w:r>
      <w:r>
        <w:rPr>
          <w:color w:val="2D2D2D"/>
          <w:w w:val="105"/>
        </w:rPr>
        <w:t>approach</w:t>
      </w:r>
      <w:r>
        <w:rPr>
          <w:color w:val="2D2D2D"/>
          <w:w w:val="105"/>
        </w:rPr>
        <w:t> </w:t>
      </w:r>
      <w:r>
        <w:rPr>
          <w:color w:val="1A1C1C"/>
          <w:w w:val="105"/>
        </w:rPr>
        <w:t>to</w:t>
      </w:r>
      <w:r>
        <w:rPr>
          <w:color w:val="1A1C1C"/>
          <w:w w:val="105"/>
        </w:rPr>
        <w:t> identify</w:t>
      </w:r>
      <w:r>
        <w:rPr>
          <w:color w:val="1A1C1C"/>
          <w:w w:val="105"/>
        </w:rPr>
        <w:t> </w:t>
      </w:r>
      <w:r>
        <w:rPr>
          <w:i/>
          <w:color w:val="1A1C1C"/>
          <w:w w:val="105"/>
          <w:sz w:val="22"/>
        </w:rPr>
        <w:t>hazards</w:t>
      </w:r>
      <w:r>
        <w:rPr>
          <w:i/>
          <w:color w:val="1A1C1C"/>
          <w:w w:val="105"/>
          <w:sz w:val="22"/>
        </w:rPr>
        <w:t> </w:t>
      </w:r>
      <w:r>
        <w:rPr>
          <w:color w:val="2D2D2D"/>
          <w:w w:val="105"/>
        </w:rPr>
        <w:t>and</w:t>
      </w:r>
      <w:r>
        <w:rPr>
          <w:color w:val="2D2D2D"/>
          <w:w w:val="105"/>
        </w:rPr>
        <w:t> </w:t>
      </w:r>
      <w:r>
        <w:rPr>
          <w:i/>
          <w:color w:val="1A1C1C"/>
          <w:w w:val="105"/>
          <w:sz w:val="22"/>
        </w:rPr>
        <w:t>hazardous</w:t>
      </w:r>
      <w:r>
        <w:rPr>
          <w:i/>
          <w:color w:val="1A1C1C"/>
          <w:w w:val="105"/>
          <w:sz w:val="22"/>
        </w:rPr>
        <w:t> situations</w:t>
      </w:r>
      <w:r>
        <w:rPr>
          <w:i/>
          <w:color w:val="1A1C1C"/>
          <w:w w:val="105"/>
          <w:sz w:val="22"/>
        </w:rPr>
        <w:t> </w:t>
      </w:r>
      <w:r>
        <w:rPr>
          <w:color w:val="2D2D2D"/>
          <w:w w:val="105"/>
        </w:rPr>
        <w:t>and</w:t>
      </w:r>
      <w:r>
        <w:rPr>
          <w:color w:val="2D2D2D"/>
          <w:w w:val="105"/>
        </w:rPr>
        <w:t> </w:t>
      </w:r>
      <w:r>
        <w:rPr>
          <w:color w:val="1A1C1C"/>
          <w:w w:val="105"/>
        </w:rPr>
        <w:t>to</w:t>
      </w:r>
      <w:r>
        <w:rPr>
          <w:color w:val="1A1C1C"/>
          <w:w w:val="105"/>
        </w:rPr>
        <w:t> </w:t>
      </w:r>
      <w:r>
        <w:rPr>
          <w:color w:val="2D2D2D"/>
          <w:w w:val="105"/>
        </w:rPr>
        <w:t>control</w:t>
      </w:r>
      <w:r>
        <w:rPr>
          <w:color w:val="2D2D2D"/>
          <w:w w:val="105"/>
        </w:rPr>
        <w:t> </w:t>
      </w:r>
      <w:r>
        <w:rPr>
          <w:color w:val="1A1C1C"/>
          <w:w w:val="105"/>
        </w:rPr>
        <w:t>and monitor</w:t>
      </w:r>
      <w:r>
        <w:rPr>
          <w:color w:val="1A1C1C"/>
          <w:spacing w:val="-4"/>
          <w:w w:val="105"/>
        </w:rPr>
        <w:t> </w:t>
      </w:r>
      <w:r>
        <w:rPr>
          <w:color w:val="1A1C1C"/>
          <w:w w:val="105"/>
        </w:rPr>
        <w:t>the</w:t>
      </w:r>
      <w:r>
        <w:rPr>
          <w:color w:val="1A1C1C"/>
          <w:spacing w:val="-1"/>
          <w:w w:val="105"/>
        </w:rPr>
        <w:t> </w:t>
      </w:r>
      <w:r>
        <w:rPr>
          <w:color w:val="1A1C1C"/>
          <w:w w:val="105"/>
        </w:rPr>
        <w:t>associated</w:t>
      </w:r>
      <w:r>
        <w:rPr>
          <w:color w:val="1A1C1C"/>
          <w:spacing w:val="18"/>
          <w:w w:val="105"/>
        </w:rPr>
        <w:t> </w:t>
      </w:r>
      <w:r>
        <w:rPr>
          <w:i/>
          <w:color w:val="1A1C1C"/>
          <w:w w:val="105"/>
          <w:sz w:val="22"/>
        </w:rPr>
        <w:t>risks</w:t>
      </w:r>
      <w:r>
        <w:rPr>
          <w:i/>
          <w:color w:val="1A1C1C"/>
          <w:spacing w:val="-14"/>
          <w:w w:val="105"/>
          <w:sz w:val="22"/>
        </w:rPr>
        <w:t> </w:t>
      </w:r>
      <w:r>
        <w:rPr>
          <w:color w:val="1A1C1C"/>
          <w:w w:val="105"/>
        </w:rPr>
        <w:t>by</w:t>
      </w:r>
      <w:r>
        <w:rPr>
          <w:color w:val="1A1C1C"/>
          <w:spacing w:val="-14"/>
          <w:w w:val="105"/>
        </w:rPr>
        <w:t> </w:t>
      </w:r>
      <w:r>
        <w:rPr>
          <w:color w:val="1A1C1C"/>
          <w:w w:val="105"/>
        </w:rPr>
        <w:t>focusing</w:t>
      </w:r>
      <w:r>
        <w:rPr>
          <w:color w:val="1A1C1C"/>
          <w:spacing w:val="-3"/>
          <w:w w:val="105"/>
        </w:rPr>
        <w:t> </w:t>
      </w:r>
      <w:r>
        <w:rPr>
          <w:color w:val="1A1C1C"/>
          <w:w w:val="105"/>
        </w:rPr>
        <w:t>on the</w:t>
      </w:r>
      <w:r>
        <w:rPr>
          <w:color w:val="1A1C1C"/>
          <w:spacing w:val="-8"/>
          <w:w w:val="105"/>
        </w:rPr>
        <w:t> </w:t>
      </w:r>
      <w:r>
        <w:rPr>
          <w:color w:val="2D2D2D"/>
          <w:w w:val="105"/>
        </w:rPr>
        <w:t>critica</w:t>
      </w:r>
      <w:r>
        <w:rPr>
          <w:color w:val="0A0A0A"/>
          <w:w w:val="105"/>
        </w:rPr>
        <w:t>l</w:t>
      </w:r>
      <w:r>
        <w:rPr>
          <w:color w:val="0A0A0A"/>
          <w:spacing w:val="-14"/>
          <w:w w:val="105"/>
        </w:rPr>
        <w:t> </w:t>
      </w:r>
      <w:r>
        <w:rPr>
          <w:color w:val="2D2D2D"/>
          <w:w w:val="105"/>
        </w:rPr>
        <w:t>control </w:t>
      </w:r>
      <w:r>
        <w:rPr>
          <w:color w:val="1A1C1C"/>
          <w:w w:val="105"/>
        </w:rPr>
        <w:t>points</w:t>
      </w:r>
      <w:r>
        <w:rPr>
          <w:color w:val="1A1C1C"/>
          <w:spacing w:val="-4"/>
          <w:w w:val="105"/>
        </w:rPr>
        <w:t> </w:t>
      </w:r>
      <w:r>
        <w:rPr>
          <w:color w:val="1A1C1C"/>
          <w:w w:val="105"/>
        </w:rPr>
        <w:t>in</w:t>
      </w:r>
      <w:r>
        <w:rPr>
          <w:color w:val="1A1C1C"/>
          <w:spacing w:val="-3"/>
          <w:w w:val="105"/>
        </w:rPr>
        <w:t> </w:t>
      </w:r>
      <w:r>
        <w:rPr>
          <w:color w:val="1A1C1C"/>
          <w:w w:val="105"/>
        </w:rPr>
        <w:t>a manufacturing</w:t>
      </w:r>
      <w:r>
        <w:rPr>
          <w:color w:val="1A1C1C"/>
          <w:spacing w:val="29"/>
          <w:w w:val="105"/>
        </w:rPr>
        <w:t> </w:t>
      </w:r>
      <w:r>
        <w:rPr>
          <w:i/>
          <w:color w:val="1A1C1C"/>
          <w:w w:val="105"/>
          <w:sz w:val="22"/>
        </w:rPr>
        <w:t>process.</w:t>
      </w:r>
      <w:r>
        <w:rPr>
          <w:i/>
          <w:color w:val="1A1C1C"/>
          <w:spacing w:val="-15"/>
          <w:w w:val="105"/>
          <w:sz w:val="22"/>
        </w:rPr>
        <w:t> </w:t>
      </w:r>
      <w:r>
        <w:rPr>
          <w:color w:val="1A1C1C"/>
          <w:w w:val="105"/>
        </w:rPr>
        <w:t>In</w:t>
      </w:r>
      <w:r>
        <w:rPr>
          <w:color w:val="1A1C1C"/>
          <w:spacing w:val="-3"/>
          <w:w w:val="105"/>
        </w:rPr>
        <w:t> </w:t>
      </w:r>
      <w:r>
        <w:rPr>
          <w:color w:val="1A1C1C"/>
          <w:w w:val="105"/>
        </w:rPr>
        <w:t>the description</w:t>
      </w:r>
      <w:r>
        <w:rPr>
          <w:color w:val="1A1C1C"/>
          <w:w w:val="105"/>
        </w:rPr>
        <w:t> below,</w:t>
      </w:r>
      <w:r>
        <w:rPr>
          <w:color w:val="1A1C1C"/>
          <w:spacing w:val="-8"/>
          <w:w w:val="105"/>
        </w:rPr>
        <w:t> </w:t>
      </w:r>
      <w:r>
        <w:rPr>
          <w:i/>
          <w:color w:val="1A1C1C"/>
          <w:w w:val="105"/>
          <w:sz w:val="22"/>
        </w:rPr>
        <w:t>risk</w:t>
      </w:r>
      <w:r>
        <w:rPr>
          <w:i/>
          <w:color w:val="1A1C1C"/>
          <w:spacing w:val="-7"/>
          <w:w w:val="105"/>
          <w:sz w:val="22"/>
        </w:rPr>
        <w:t> </w:t>
      </w:r>
      <w:r>
        <w:rPr>
          <w:i/>
          <w:color w:val="1A1C1C"/>
          <w:w w:val="105"/>
          <w:sz w:val="22"/>
        </w:rPr>
        <w:t>management</w:t>
      </w:r>
      <w:r>
        <w:rPr>
          <w:i/>
          <w:color w:val="1A1C1C"/>
          <w:spacing w:val="-1"/>
          <w:w w:val="105"/>
          <w:sz w:val="22"/>
        </w:rPr>
        <w:t> </w:t>
      </w:r>
      <w:r>
        <w:rPr>
          <w:color w:val="1A1C1C"/>
          <w:w w:val="105"/>
        </w:rPr>
        <w:t>terminology</w:t>
      </w:r>
      <w:r>
        <w:rPr>
          <w:color w:val="1A1C1C"/>
          <w:spacing w:val="-6"/>
          <w:w w:val="105"/>
        </w:rPr>
        <w:t> </w:t>
      </w:r>
      <w:r>
        <w:rPr>
          <w:color w:val="1A1C1C"/>
          <w:w w:val="105"/>
        </w:rPr>
        <w:t>is</w:t>
      </w:r>
      <w:r>
        <w:rPr>
          <w:color w:val="1A1C1C"/>
          <w:spacing w:val="-14"/>
          <w:w w:val="105"/>
        </w:rPr>
        <w:t> </w:t>
      </w:r>
      <w:r>
        <w:rPr>
          <w:color w:val="1A1C1C"/>
          <w:w w:val="105"/>
        </w:rPr>
        <w:t>supplemented</w:t>
      </w:r>
      <w:r>
        <w:rPr>
          <w:color w:val="1A1C1C"/>
          <w:w w:val="105"/>
        </w:rPr>
        <w:t> to</w:t>
      </w:r>
      <w:r>
        <w:rPr>
          <w:color w:val="1A1C1C"/>
          <w:spacing w:val="-14"/>
          <w:w w:val="105"/>
        </w:rPr>
        <w:t> </w:t>
      </w:r>
      <w:r>
        <w:rPr>
          <w:color w:val="1A1C1C"/>
          <w:w w:val="105"/>
        </w:rPr>
        <w:t>conventional</w:t>
      </w:r>
      <w:r>
        <w:rPr>
          <w:color w:val="1A1C1C"/>
          <w:w w:val="105"/>
        </w:rPr>
        <w:t> HACCP</w:t>
      </w:r>
      <w:r>
        <w:rPr>
          <w:color w:val="1A1C1C"/>
          <w:spacing w:val="-4"/>
          <w:w w:val="105"/>
        </w:rPr>
        <w:t> </w:t>
      </w:r>
      <w:r>
        <w:rPr>
          <w:color w:val="1A1C1C"/>
          <w:w w:val="105"/>
        </w:rPr>
        <w:t>terminology where </w:t>
      </w:r>
      <w:r>
        <w:rPr>
          <w:color w:val="2D2D2D"/>
          <w:w w:val="105"/>
        </w:rPr>
        <w:t>appropr</w:t>
      </w:r>
      <w:r>
        <w:rPr>
          <w:color w:val="0A0A0A"/>
          <w:w w:val="105"/>
        </w:rPr>
        <w:t>i</w:t>
      </w:r>
      <w:r>
        <w:rPr>
          <w:color w:val="2D2D2D"/>
          <w:w w:val="105"/>
        </w:rPr>
        <w:t>ate</w:t>
      </w:r>
      <w:r>
        <w:rPr>
          <w:color w:val="0A0A0A"/>
          <w:w w:val="105"/>
        </w:rPr>
        <w:t>.</w:t>
      </w:r>
    </w:p>
    <w:p>
      <w:pPr>
        <w:pStyle w:val="BodyText"/>
        <w:spacing w:before="173"/>
        <w:ind w:left="33"/>
        <w:jc w:val="both"/>
      </w:pPr>
      <w:r>
        <w:rPr>
          <w:color w:val="1A1C1C"/>
          <w:w w:val="105"/>
        </w:rPr>
        <w:t>HACCP</w:t>
      </w:r>
      <w:r>
        <w:rPr>
          <w:color w:val="1A1C1C"/>
          <w:spacing w:val="-14"/>
          <w:w w:val="105"/>
        </w:rPr>
        <w:t> </w:t>
      </w:r>
      <w:r>
        <w:rPr>
          <w:color w:val="1A1C1C"/>
          <w:w w:val="105"/>
        </w:rPr>
        <w:t>is</w:t>
      </w:r>
      <w:r>
        <w:rPr>
          <w:color w:val="1A1C1C"/>
          <w:spacing w:val="-13"/>
          <w:w w:val="105"/>
        </w:rPr>
        <w:t> </w:t>
      </w:r>
      <w:r>
        <w:rPr>
          <w:color w:val="1A1C1C"/>
          <w:w w:val="105"/>
        </w:rPr>
        <w:t>based</w:t>
      </w:r>
      <w:r>
        <w:rPr>
          <w:color w:val="1A1C1C"/>
          <w:spacing w:val="-7"/>
          <w:w w:val="105"/>
        </w:rPr>
        <w:t> </w:t>
      </w:r>
      <w:r>
        <w:rPr>
          <w:color w:val="1A1C1C"/>
          <w:w w:val="105"/>
        </w:rPr>
        <w:t>on</w:t>
      </w:r>
      <w:r>
        <w:rPr>
          <w:color w:val="1A1C1C"/>
          <w:spacing w:val="-8"/>
          <w:w w:val="105"/>
        </w:rPr>
        <w:t> </w:t>
      </w:r>
      <w:r>
        <w:rPr>
          <w:color w:val="1A1C1C"/>
          <w:w w:val="105"/>
        </w:rPr>
        <w:t>the</w:t>
      </w:r>
      <w:r>
        <w:rPr>
          <w:color w:val="1A1C1C"/>
          <w:spacing w:val="-14"/>
          <w:w w:val="105"/>
        </w:rPr>
        <w:t> </w:t>
      </w:r>
      <w:r>
        <w:rPr>
          <w:color w:val="1A1C1C"/>
          <w:w w:val="105"/>
        </w:rPr>
        <w:t>following</w:t>
      </w:r>
      <w:r>
        <w:rPr>
          <w:color w:val="1A1C1C"/>
          <w:spacing w:val="-13"/>
          <w:w w:val="105"/>
        </w:rPr>
        <w:t> </w:t>
      </w:r>
      <w:r>
        <w:rPr>
          <w:color w:val="2D2D2D"/>
          <w:w w:val="105"/>
        </w:rPr>
        <w:t>seven</w:t>
      </w:r>
      <w:r>
        <w:rPr>
          <w:color w:val="2D2D2D"/>
          <w:spacing w:val="-8"/>
          <w:w w:val="105"/>
        </w:rPr>
        <w:t> </w:t>
      </w:r>
      <w:r>
        <w:rPr>
          <w:color w:val="1A1C1C"/>
          <w:w w:val="105"/>
        </w:rPr>
        <w:t>core</w:t>
      </w:r>
      <w:r>
        <w:rPr>
          <w:color w:val="1A1C1C"/>
          <w:spacing w:val="-12"/>
          <w:w w:val="105"/>
        </w:rPr>
        <w:t> </w:t>
      </w:r>
      <w:r>
        <w:rPr>
          <w:color w:val="1A1C1C"/>
          <w:spacing w:val="-2"/>
          <w:w w:val="105"/>
        </w:rPr>
        <w:t>principles:</w:t>
      </w:r>
    </w:p>
    <w:p>
      <w:pPr>
        <w:pStyle w:val="ListParagraph"/>
        <w:numPr>
          <w:ilvl w:val="0"/>
          <w:numId w:val="21"/>
        </w:numPr>
        <w:tabs>
          <w:tab w:pos="423" w:val="left" w:leader="none"/>
        </w:tabs>
        <w:spacing w:line="240" w:lineRule="auto" w:before="158" w:after="0"/>
        <w:ind w:left="423" w:right="0" w:hanging="405"/>
        <w:jc w:val="left"/>
        <w:rPr>
          <w:color w:val="1A1C1C"/>
          <w:sz w:val="20"/>
        </w:rPr>
      </w:pPr>
      <w:r>
        <w:rPr>
          <w:color w:val="1A1C1C"/>
          <w:sz w:val="21"/>
        </w:rPr>
        <w:t>Conduct</w:t>
      </w:r>
      <w:r>
        <w:rPr>
          <w:color w:val="1A1C1C"/>
          <w:spacing w:val="16"/>
          <w:sz w:val="21"/>
        </w:rPr>
        <w:t> </w:t>
      </w:r>
      <w:r>
        <w:rPr>
          <w:color w:val="2D2D2D"/>
          <w:sz w:val="21"/>
        </w:rPr>
        <w:t>a</w:t>
      </w:r>
      <w:r>
        <w:rPr>
          <w:color w:val="2D2D2D"/>
          <w:spacing w:val="9"/>
          <w:sz w:val="21"/>
        </w:rPr>
        <w:t> </w:t>
      </w:r>
      <w:r>
        <w:rPr>
          <w:color w:val="1A1C1C"/>
          <w:sz w:val="21"/>
        </w:rPr>
        <w:t>hazard</w:t>
      </w:r>
      <w:r>
        <w:rPr>
          <w:color w:val="1A1C1C"/>
          <w:spacing w:val="13"/>
          <w:sz w:val="21"/>
        </w:rPr>
        <w:t> </w:t>
      </w:r>
      <w:r>
        <w:rPr>
          <w:color w:val="1A1C1C"/>
          <w:sz w:val="21"/>
        </w:rPr>
        <w:t>analysis</w:t>
      </w:r>
      <w:r>
        <w:rPr>
          <w:color w:val="1A1C1C"/>
          <w:spacing w:val="12"/>
          <w:sz w:val="21"/>
        </w:rPr>
        <w:t> </w:t>
      </w:r>
      <w:r>
        <w:rPr>
          <w:i/>
          <w:color w:val="1A1C1C"/>
          <w:sz w:val="22"/>
        </w:rPr>
        <w:t>(risk</w:t>
      </w:r>
      <w:r>
        <w:rPr>
          <w:i/>
          <w:color w:val="1A1C1C"/>
          <w:spacing w:val="11"/>
          <w:sz w:val="22"/>
        </w:rPr>
        <w:t> </w:t>
      </w:r>
      <w:r>
        <w:rPr>
          <w:i/>
          <w:color w:val="1A1C1C"/>
          <w:sz w:val="22"/>
        </w:rPr>
        <w:t>analysis)</w:t>
      </w:r>
      <w:r>
        <w:rPr>
          <w:i/>
          <w:color w:val="1A1C1C"/>
          <w:spacing w:val="15"/>
          <w:sz w:val="22"/>
        </w:rPr>
        <w:t> </w:t>
      </w:r>
      <w:r>
        <w:rPr>
          <w:color w:val="1A1C1C"/>
          <w:sz w:val="21"/>
        </w:rPr>
        <w:t>to</w:t>
      </w:r>
      <w:r>
        <w:rPr>
          <w:color w:val="1A1C1C"/>
          <w:spacing w:val="3"/>
          <w:sz w:val="21"/>
        </w:rPr>
        <w:t> </w:t>
      </w:r>
      <w:r>
        <w:rPr>
          <w:color w:val="1A1C1C"/>
          <w:sz w:val="21"/>
        </w:rPr>
        <w:t>identify</w:t>
      </w:r>
      <w:r>
        <w:rPr>
          <w:color w:val="1A1C1C"/>
          <w:spacing w:val="11"/>
          <w:sz w:val="21"/>
        </w:rPr>
        <w:t> </w:t>
      </w:r>
      <w:r>
        <w:rPr>
          <w:i/>
          <w:color w:val="1A1C1C"/>
          <w:sz w:val="22"/>
        </w:rPr>
        <w:t>ha</w:t>
      </w:r>
      <w:r>
        <w:rPr>
          <w:i/>
          <w:color w:val="444444"/>
          <w:sz w:val="22"/>
        </w:rPr>
        <w:t>z</w:t>
      </w:r>
      <w:r>
        <w:rPr>
          <w:i/>
          <w:color w:val="1A1C1C"/>
          <w:sz w:val="22"/>
        </w:rPr>
        <w:t>ards</w:t>
      </w:r>
      <w:r>
        <w:rPr>
          <w:i/>
          <w:color w:val="1A1C1C"/>
          <w:spacing w:val="-12"/>
          <w:sz w:val="22"/>
        </w:rPr>
        <w:t> </w:t>
      </w:r>
      <w:r>
        <w:rPr>
          <w:color w:val="2D2D2D"/>
          <w:sz w:val="21"/>
        </w:rPr>
        <w:t>and</w:t>
      </w:r>
      <w:r>
        <w:rPr>
          <w:color w:val="2D2D2D"/>
          <w:spacing w:val="17"/>
          <w:sz w:val="21"/>
        </w:rPr>
        <w:t> </w:t>
      </w:r>
      <w:r>
        <w:rPr>
          <w:i/>
          <w:color w:val="1A1C1C"/>
          <w:sz w:val="22"/>
        </w:rPr>
        <w:t>hazardous</w:t>
      </w:r>
      <w:r>
        <w:rPr>
          <w:i/>
          <w:color w:val="1A1C1C"/>
          <w:spacing w:val="13"/>
          <w:sz w:val="22"/>
        </w:rPr>
        <w:t> </w:t>
      </w:r>
      <w:r>
        <w:rPr>
          <w:i/>
          <w:color w:val="2D2D2D"/>
          <w:spacing w:val="-2"/>
          <w:sz w:val="22"/>
        </w:rPr>
        <w:t>situations;</w:t>
      </w:r>
    </w:p>
    <w:p>
      <w:pPr>
        <w:pStyle w:val="ListParagraph"/>
        <w:numPr>
          <w:ilvl w:val="0"/>
          <w:numId w:val="21"/>
        </w:numPr>
        <w:tabs>
          <w:tab w:pos="427" w:val="left" w:leader="none"/>
        </w:tabs>
        <w:spacing w:line="240" w:lineRule="auto" w:before="160" w:after="0"/>
        <w:ind w:left="427" w:right="0" w:hanging="395"/>
        <w:jc w:val="left"/>
        <w:rPr>
          <w:color w:val="1A1C1C"/>
          <w:sz w:val="21"/>
        </w:rPr>
      </w:pPr>
      <w:r>
        <w:rPr>
          <w:color w:val="1A1C1C"/>
          <w:w w:val="105"/>
          <w:sz w:val="21"/>
        </w:rPr>
        <w:t>Determine</w:t>
      </w:r>
      <w:r>
        <w:rPr>
          <w:color w:val="1A1C1C"/>
          <w:spacing w:val="16"/>
          <w:w w:val="105"/>
          <w:sz w:val="21"/>
        </w:rPr>
        <w:t> </w:t>
      </w:r>
      <w:r>
        <w:rPr>
          <w:color w:val="1A1C1C"/>
          <w:w w:val="105"/>
          <w:sz w:val="21"/>
        </w:rPr>
        <w:t>the</w:t>
      </w:r>
      <w:r>
        <w:rPr>
          <w:color w:val="1A1C1C"/>
          <w:spacing w:val="20"/>
          <w:w w:val="105"/>
          <w:sz w:val="21"/>
        </w:rPr>
        <w:t> </w:t>
      </w:r>
      <w:r>
        <w:rPr>
          <w:color w:val="1A1C1C"/>
          <w:w w:val="105"/>
          <w:sz w:val="21"/>
        </w:rPr>
        <w:t>critical</w:t>
      </w:r>
      <w:r>
        <w:rPr>
          <w:color w:val="1A1C1C"/>
          <w:spacing w:val="13"/>
          <w:w w:val="105"/>
          <w:sz w:val="21"/>
        </w:rPr>
        <w:t> </w:t>
      </w:r>
      <w:r>
        <w:rPr>
          <w:color w:val="1A1C1C"/>
          <w:w w:val="105"/>
          <w:sz w:val="21"/>
        </w:rPr>
        <w:t>control</w:t>
      </w:r>
      <w:r>
        <w:rPr>
          <w:color w:val="1A1C1C"/>
          <w:spacing w:val="18"/>
          <w:w w:val="105"/>
          <w:sz w:val="21"/>
        </w:rPr>
        <w:t> </w:t>
      </w:r>
      <w:r>
        <w:rPr>
          <w:color w:val="1A1C1C"/>
          <w:spacing w:val="-2"/>
          <w:w w:val="105"/>
          <w:sz w:val="21"/>
        </w:rPr>
        <w:t>points;</w:t>
      </w:r>
    </w:p>
    <w:p>
      <w:pPr>
        <w:pStyle w:val="ListParagraph"/>
        <w:numPr>
          <w:ilvl w:val="0"/>
          <w:numId w:val="21"/>
        </w:numPr>
        <w:tabs>
          <w:tab w:pos="426" w:val="left" w:leader="none"/>
        </w:tabs>
        <w:spacing w:line="240" w:lineRule="auto" w:before="167" w:after="0"/>
        <w:ind w:left="426" w:right="0" w:hanging="398"/>
        <w:jc w:val="left"/>
        <w:rPr>
          <w:color w:val="1A1C1C"/>
          <w:sz w:val="21"/>
        </w:rPr>
      </w:pPr>
      <w:r>
        <w:rPr>
          <w:color w:val="1A1C1C"/>
          <w:w w:val="110"/>
          <w:sz w:val="21"/>
        </w:rPr>
        <w:t>Establish</w:t>
      </w:r>
      <w:r>
        <w:rPr>
          <w:color w:val="1A1C1C"/>
          <w:spacing w:val="-9"/>
          <w:w w:val="110"/>
          <w:sz w:val="21"/>
        </w:rPr>
        <w:t> </w:t>
      </w:r>
      <w:r>
        <w:rPr>
          <w:color w:val="1A1C1C"/>
          <w:w w:val="110"/>
          <w:sz w:val="21"/>
        </w:rPr>
        <w:t>appropriate</w:t>
      </w:r>
      <w:r>
        <w:rPr>
          <w:color w:val="1A1C1C"/>
          <w:spacing w:val="-15"/>
          <w:w w:val="110"/>
          <w:sz w:val="21"/>
        </w:rPr>
        <w:t> </w:t>
      </w:r>
      <w:r>
        <w:rPr>
          <w:color w:val="1A1C1C"/>
          <w:spacing w:val="-2"/>
          <w:w w:val="110"/>
          <w:sz w:val="21"/>
        </w:rPr>
        <w:t>limits;</w:t>
      </w:r>
    </w:p>
    <w:p>
      <w:pPr>
        <w:pStyle w:val="ListParagraph"/>
        <w:numPr>
          <w:ilvl w:val="0"/>
          <w:numId w:val="21"/>
        </w:numPr>
        <w:tabs>
          <w:tab w:pos="432" w:val="left" w:leader="none"/>
        </w:tabs>
        <w:spacing w:line="238" w:lineRule="exact" w:before="167" w:after="0"/>
        <w:ind w:left="432" w:right="0" w:hanging="404"/>
        <w:jc w:val="left"/>
        <w:rPr>
          <w:color w:val="1A1C1C"/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97088">
                <wp:simplePos x="0" y="0"/>
                <wp:positionH relativeFrom="page">
                  <wp:posOffset>7248751</wp:posOffset>
                </wp:positionH>
                <wp:positionV relativeFrom="paragraph">
                  <wp:posOffset>232666</wp:posOffset>
                </wp:positionV>
                <wp:extent cx="29209" cy="43180"/>
                <wp:effectExtent l="0" t="0" r="0" b="0"/>
                <wp:wrapNone/>
                <wp:docPr id="460" name="Textbox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Textbox 460"/>
                      <wps:cNvSpPr txBox="1"/>
                      <wps:spPr>
                        <a:xfrm>
                          <a:off x="0" y="0"/>
                          <a:ext cx="29209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5E7093"/>
                                <w:spacing w:val="-10"/>
                                <w:w w:val="105"/>
                                <w:sz w:val="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767822pt;margin-top:18.320175pt;width:2.3pt;height:3.4pt;mso-position-horizontal-relative:page;mso-position-vertical-relative:paragraph;z-index:15897088" type="#_x0000_t202" id="docshape389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5E7093"/>
                          <w:spacing w:val="-10"/>
                          <w:w w:val="105"/>
                          <w:sz w:val="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A1C1C"/>
          <w:w w:val="105"/>
          <w:sz w:val="21"/>
        </w:rPr>
        <w:t>Monitor</w:t>
      </w:r>
      <w:r>
        <w:rPr>
          <w:color w:val="1A1C1C"/>
          <w:spacing w:val="2"/>
          <w:w w:val="105"/>
          <w:sz w:val="21"/>
        </w:rPr>
        <w:t> </w:t>
      </w:r>
      <w:r>
        <w:rPr>
          <w:color w:val="1A1C1C"/>
          <w:w w:val="105"/>
          <w:sz w:val="21"/>
        </w:rPr>
        <w:t>each</w:t>
      </w:r>
      <w:r>
        <w:rPr>
          <w:color w:val="1A1C1C"/>
          <w:spacing w:val="4"/>
          <w:w w:val="105"/>
          <w:sz w:val="21"/>
        </w:rPr>
        <w:t> </w:t>
      </w:r>
      <w:r>
        <w:rPr>
          <w:color w:val="1A1C1C"/>
          <w:w w:val="105"/>
          <w:sz w:val="21"/>
        </w:rPr>
        <w:t>critical</w:t>
      </w:r>
      <w:r>
        <w:rPr>
          <w:color w:val="1A1C1C"/>
          <w:spacing w:val="6"/>
          <w:w w:val="105"/>
          <w:sz w:val="21"/>
        </w:rPr>
        <w:t> </w:t>
      </w:r>
      <w:r>
        <w:rPr>
          <w:color w:val="1A1C1C"/>
          <w:w w:val="105"/>
          <w:sz w:val="21"/>
        </w:rPr>
        <w:t>control</w:t>
      </w:r>
      <w:r>
        <w:rPr>
          <w:color w:val="1A1C1C"/>
          <w:spacing w:val="11"/>
          <w:w w:val="105"/>
          <w:sz w:val="21"/>
        </w:rPr>
        <w:t> </w:t>
      </w:r>
      <w:r>
        <w:rPr>
          <w:color w:val="1A1C1C"/>
          <w:spacing w:val="-2"/>
          <w:w w:val="105"/>
          <w:sz w:val="21"/>
        </w:rPr>
        <w:t>point;</w:t>
      </w:r>
    </w:p>
    <w:p>
      <w:pPr>
        <w:spacing w:line="161" w:lineRule="exact" w:before="0"/>
        <w:ind w:left="10416" w:right="0" w:firstLine="0"/>
        <w:jc w:val="left"/>
        <w:rPr>
          <w:sz w:val="15"/>
        </w:rPr>
      </w:pPr>
      <w:r>
        <w:rPr>
          <w:color w:val="5E7093"/>
          <w:spacing w:val="-5"/>
          <w:w w:val="105"/>
          <w:sz w:val="15"/>
        </w:rPr>
        <w:t>"'</w:t>
      </w:r>
    </w:p>
    <w:p>
      <w:pPr>
        <w:spacing w:line="14" w:lineRule="exact" w:before="0"/>
        <w:ind w:left="10368" w:right="0" w:firstLine="0"/>
        <w:jc w:val="left"/>
        <w:rPr>
          <w:sz w:val="10"/>
        </w:rPr>
      </w:pPr>
      <w:r>
        <w:rPr>
          <w:color w:val="5E7093"/>
          <w:spacing w:val="-10"/>
          <w:w w:val="105"/>
          <w:sz w:val="10"/>
        </w:rPr>
        <w:t>r</w:t>
      </w:r>
    </w:p>
    <w:p>
      <w:pPr>
        <w:spacing w:after="0" w:line="14" w:lineRule="exact"/>
        <w:jc w:val="left"/>
        <w:rPr>
          <w:sz w:val="10"/>
        </w:rPr>
        <w:sectPr>
          <w:pgSz w:w="11910" w:h="16850"/>
          <w:pgMar w:header="692" w:footer="915" w:top="1160" w:bottom="1140" w:left="992" w:right="283"/>
        </w:sectPr>
      </w:pPr>
    </w:p>
    <w:p>
      <w:pPr>
        <w:pStyle w:val="ListParagraph"/>
        <w:numPr>
          <w:ilvl w:val="0"/>
          <w:numId w:val="21"/>
        </w:numPr>
        <w:tabs>
          <w:tab w:pos="431" w:val="left" w:leader="none"/>
        </w:tabs>
        <w:spacing w:line="244" w:lineRule="exact" w:before="0" w:after="0"/>
        <w:ind w:left="431" w:right="0" w:hanging="405"/>
        <w:jc w:val="left"/>
        <w:rPr>
          <w:color w:val="1A1C1C"/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894528">
            <wp:simplePos x="0" y="0"/>
            <wp:positionH relativeFrom="page">
              <wp:posOffset>7146859</wp:posOffset>
            </wp:positionH>
            <wp:positionV relativeFrom="page">
              <wp:posOffset>231931</wp:posOffset>
            </wp:positionV>
            <wp:extent cx="170962" cy="3039265"/>
            <wp:effectExtent l="0" t="0" r="0" b="0"/>
            <wp:wrapNone/>
            <wp:docPr id="461" name="Image 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1" name="Image 461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2" cy="303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1C1C"/>
          <w:w w:val="105"/>
          <w:sz w:val="21"/>
        </w:rPr>
        <w:t>Establish</w:t>
      </w:r>
      <w:r>
        <w:rPr>
          <w:color w:val="1A1C1C"/>
          <w:spacing w:val="5"/>
          <w:w w:val="105"/>
          <w:sz w:val="21"/>
        </w:rPr>
        <w:t> </w:t>
      </w:r>
      <w:r>
        <w:rPr>
          <w:color w:val="1A1C1C"/>
          <w:w w:val="105"/>
          <w:sz w:val="21"/>
        </w:rPr>
        <w:t>corrective</w:t>
      </w:r>
      <w:r>
        <w:rPr>
          <w:color w:val="1A1C1C"/>
          <w:spacing w:val="-3"/>
          <w:w w:val="105"/>
          <w:sz w:val="21"/>
        </w:rPr>
        <w:t> </w:t>
      </w:r>
      <w:r>
        <w:rPr>
          <w:color w:val="1A1C1C"/>
          <w:w w:val="105"/>
          <w:sz w:val="21"/>
        </w:rPr>
        <w:t>and</w:t>
      </w:r>
      <w:r>
        <w:rPr>
          <w:color w:val="1A1C1C"/>
          <w:spacing w:val="-1"/>
          <w:w w:val="105"/>
          <w:sz w:val="21"/>
        </w:rPr>
        <w:t> </w:t>
      </w:r>
      <w:r>
        <w:rPr>
          <w:color w:val="1A1C1C"/>
          <w:w w:val="105"/>
          <w:sz w:val="21"/>
        </w:rPr>
        <w:t>preventive</w:t>
      </w:r>
      <w:r>
        <w:rPr>
          <w:color w:val="1A1C1C"/>
          <w:spacing w:val="-10"/>
          <w:w w:val="105"/>
          <w:sz w:val="21"/>
        </w:rPr>
        <w:t> </w:t>
      </w:r>
      <w:r>
        <w:rPr>
          <w:color w:val="1A1C1C"/>
          <w:w w:val="105"/>
          <w:sz w:val="21"/>
        </w:rPr>
        <w:t>actions</w:t>
      </w:r>
      <w:r>
        <w:rPr>
          <w:color w:val="1A1C1C"/>
          <w:spacing w:val="2"/>
          <w:w w:val="105"/>
          <w:sz w:val="21"/>
        </w:rPr>
        <w:t> </w:t>
      </w:r>
      <w:r>
        <w:rPr>
          <w:color w:val="1A1C1C"/>
          <w:w w:val="105"/>
          <w:sz w:val="21"/>
        </w:rPr>
        <w:t>(identify</w:t>
      </w:r>
      <w:r>
        <w:rPr>
          <w:color w:val="1A1C1C"/>
          <w:spacing w:val="-6"/>
          <w:w w:val="105"/>
          <w:sz w:val="21"/>
        </w:rPr>
        <w:t> </w:t>
      </w:r>
      <w:r>
        <w:rPr>
          <w:color w:val="2D2D2D"/>
          <w:w w:val="105"/>
          <w:sz w:val="21"/>
        </w:rPr>
        <w:t>and</w:t>
      </w:r>
      <w:r>
        <w:rPr>
          <w:color w:val="2D2D2D"/>
          <w:spacing w:val="-3"/>
          <w:w w:val="105"/>
          <w:sz w:val="21"/>
        </w:rPr>
        <w:t> </w:t>
      </w:r>
      <w:r>
        <w:rPr>
          <w:color w:val="1A1C1C"/>
          <w:w w:val="105"/>
          <w:sz w:val="21"/>
        </w:rPr>
        <w:t>implement</w:t>
      </w:r>
      <w:r>
        <w:rPr>
          <w:color w:val="1A1C1C"/>
          <w:spacing w:val="2"/>
          <w:w w:val="105"/>
          <w:sz w:val="21"/>
        </w:rPr>
        <w:t> </w:t>
      </w:r>
      <w:r>
        <w:rPr>
          <w:i/>
          <w:color w:val="1A1C1C"/>
          <w:w w:val="105"/>
          <w:sz w:val="22"/>
        </w:rPr>
        <w:t>risk</w:t>
      </w:r>
      <w:r>
        <w:rPr>
          <w:i/>
          <w:color w:val="1A1C1C"/>
          <w:spacing w:val="-10"/>
          <w:w w:val="105"/>
          <w:sz w:val="22"/>
        </w:rPr>
        <w:t> </w:t>
      </w:r>
      <w:r>
        <w:rPr>
          <w:i/>
          <w:color w:val="1A1C1C"/>
          <w:w w:val="105"/>
          <w:sz w:val="22"/>
        </w:rPr>
        <w:t>control</w:t>
      </w:r>
      <w:r>
        <w:rPr>
          <w:i/>
          <w:color w:val="1A1C1C"/>
          <w:spacing w:val="3"/>
          <w:w w:val="105"/>
          <w:sz w:val="22"/>
        </w:rPr>
        <w:t> </w:t>
      </w:r>
      <w:r>
        <w:rPr>
          <w:color w:val="1A1C1C"/>
          <w:spacing w:val="-2"/>
          <w:w w:val="105"/>
          <w:sz w:val="21"/>
        </w:rPr>
        <w:t>measures);</w:t>
      </w:r>
    </w:p>
    <w:p>
      <w:pPr>
        <w:pStyle w:val="ListParagraph"/>
        <w:numPr>
          <w:ilvl w:val="0"/>
          <w:numId w:val="21"/>
        </w:numPr>
        <w:tabs>
          <w:tab w:pos="431" w:val="left" w:leader="none"/>
        </w:tabs>
        <w:spacing w:line="240" w:lineRule="auto" w:before="150" w:after="0"/>
        <w:ind w:left="431" w:right="0" w:hanging="404"/>
        <w:jc w:val="left"/>
        <w:rPr>
          <w:color w:val="1A1C1C"/>
          <w:sz w:val="21"/>
        </w:rPr>
      </w:pPr>
      <w:r>
        <w:rPr>
          <w:color w:val="1A1C1C"/>
          <w:sz w:val="21"/>
        </w:rPr>
        <w:t>Establish</w:t>
      </w:r>
      <w:r>
        <w:rPr>
          <w:color w:val="1A1C1C"/>
          <w:spacing w:val="32"/>
          <w:sz w:val="21"/>
        </w:rPr>
        <w:t> </w:t>
      </w:r>
      <w:r>
        <w:rPr>
          <w:i/>
          <w:color w:val="1A1C1C"/>
          <w:sz w:val="22"/>
        </w:rPr>
        <w:t>procedures</w:t>
      </w:r>
      <w:r>
        <w:rPr>
          <w:i/>
          <w:color w:val="1A1C1C"/>
          <w:spacing w:val="-3"/>
          <w:sz w:val="22"/>
        </w:rPr>
        <w:t> </w:t>
      </w:r>
      <w:r>
        <w:rPr>
          <w:color w:val="1A1C1C"/>
          <w:sz w:val="21"/>
        </w:rPr>
        <w:t>for</w:t>
      </w:r>
      <w:r>
        <w:rPr>
          <w:color w:val="1A1C1C"/>
          <w:spacing w:val="3"/>
          <w:sz w:val="21"/>
        </w:rPr>
        <w:t> </w:t>
      </w:r>
      <w:r>
        <w:rPr>
          <w:i/>
          <w:color w:val="1A1C1C"/>
          <w:spacing w:val="-2"/>
          <w:sz w:val="22"/>
        </w:rPr>
        <w:t>verification;</w:t>
      </w:r>
    </w:p>
    <w:p>
      <w:pPr>
        <w:pStyle w:val="ListParagraph"/>
        <w:numPr>
          <w:ilvl w:val="0"/>
          <w:numId w:val="21"/>
        </w:numPr>
        <w:tabs>
          <w:tab w:pos="431" w:val="left" w:leader="none"/>
        </w:tabs>
        <w:spacing w:line="240" w:lineRule="auto" w:before="156" w:after="0"/>
        <w:ind w:left="431" w:right="0" w:hanging="402"/>
        <w:jc w:val="left"/>
        <w:rPr>
          <w:color w:val="0A0A0A"/>
          <w:sz w:val="21"/>
        </w:rPr>
      </w:pPr>
      <w:r>
        <w:rPr>
          <w:color w:val="1A1C1C"/>
          <w:sz w:val="21"/>
        </w:rPr>
        <w:t>Establish</w:t>
      </w:r>
      <w:r>
        <w:rPr>
          <w:color w:val="1A1C1C"/>
          <w:spacing w:val="53"/>
          <w:sz w:val="21"/>
        </w:rPr>
        <w:t> </w:t>
      </w:r>
      <w:r>
        <w:rPr>
          <w:i/>
          <w:color w:val="1A1C1C"/>
          <w:sz w:val="22"/>
        </w:rPr>
        <w:t>procedures</w:t>
      </w:r>
      <w:r>
        <w:rPr>
          <w:i/>
          <w:color w:val="1A1C1C"/>
          <w:spacing w:val="2"/>
          <w:sz w:val="22"/>
        </w:rPr>
        <w:t> </w:t>
      </w:r>
      <w:r>
        <w:rPr>
          <w:color w:val="1A1C1C"/>
          <w:sz w:val="21"/>
        </w:rPr>
        <w:t>for</w:t>
      </w:r>
      <w:r>
        <w:rPr>
          <w:color w:val="1A1C1C"/>
          <w:spacing w:val="11"/>
          <w:sz w:val="21"/>
        </w:rPr>
        <w:t> </w:t>
      </w:r>
      <w:r>
        <w:rPr>
          <w:color w:val="1A1C1C"/>
          <w:sz w:val="21"/>
        </w:rPr>
        <w:t>documentation</w:t>
      </w:r>
      <w:r>
        <w:rPr>
          <w:color w:val="1A1C1C"/>
          <w:spacing w:val="22"/>
          <w:sz w:val="21"/>
        </w:rPr>
        <w:t> </w:t>
      </w:r>
      <w:r>
        <w:rPr>
          <w:color w:val="1A1C1C"/>
          <w:sz w:val="21"/>
        </w:rPr>
        <w:t>and</w:t>
      </w:r>
      <w:r>
        <w:rPr>
          <w:color w:val="1A1C1C"/>
          <w:spacing w:val="20"/>
          <w:sz w:val="21"/>
        </w:rPr>
        <w:t> </w:t>
      </w:r>
      <w:r>
        <w:rPr>
          <w:i/>
          <w:color w:val="1A1C1C"/>
          <w:sz w:val="22"/>
        </w:rPr>
        <w:t>record</w:t>
      </w:r>
      <w:r>
        <w:rPr>
          <w:i/>
          <w:color w:val="1A1C1C"/>
          <w:spacing w:val="27"/>
          <w:sz w:val="22"/>
        </w:rPr>
        <w:t> </w:t>
      </w:r>
      <w:r>
        <w:rPr>
          <w:color w:val="1A1C1C"/>
          <w:spacing w:val="-2"/>
          <w:sz w:val="21"/>
        </w:rPr>
        <w:t>keeping.</w:t>
      </w:r>
    </w:p>
    <w:p>
      <w:pPr>
        <w:spacing w:line="220" w:lineRule="auto" w:before="177"/>
        <w:ind w:left="21" w:right="0" w:firstLine="10"/>
        <w:jc w:val="both"/>
        <w:rPr>
          <w:sz w:val="21"/>
        </w:rPr>
      </w:pPr>
      <w:r>
        <w:rPr>
          <w:color w:val="1A1C1C"/>
          <w:w w:val="105"/>
          <w:sz w:val="21"/>
        </w:rPr>
        <w:t>Each</w:t>
      </w:r>
      <w:r>
        <w:rPr>
          <w:color w:val="1A1C1C"/>
          <w:w w:val="105"/>
          <w:sz w:val="21"/>
        </w:rPr>
        <w:t> </w:t>
      </w:r>
      <w:r>
        <w:rPr>
          <w:i/>
          <w:color w:val="1A1C1C"/>
          <w:w w:val="105"/>
          <w:sz w:val="22"/>
        </w:rPr>
        <w:t>medical</w:t>
      </w:r>
      <w:r>
        <w:rPr>
          <w:i/>
          <w:color w:val="1A1C1C"/>
          <w:w w:val="105"/>
          <w:sz w:val="22"/>
        </w:rPr>
        <w:t> device </w:t>
      </w:r>
      <w:r>
        <w:rPr>
          <w:color w:val="1A1C1C"/>
          <w:w w:val="105"/>
          <w:sz w:val="21"/>
        </w:rPr>
        <w:t>has its</w:t>
      </w:r>
      <w:r>
        <w:rPr>
          <w:color w:val="1A1C1C"/>
          <w:w w:val="105"/>
          <w:sz w:val="21"/>
        </w:rPr>
        <w:t> own</w:t>
      </w:r>
      <w:r>
        <w:rPr>
          <w:color w:val="1A1C1C"/>
          <w:w w:val="105"/>
          <w:sz w:val="21"/>
        </w:rPr>
        <w:t> </w:t>
      </w:r>
      <w:r>
        <w:rPr>
          <w:i/>
          <w:color w:val="1A1C1C"/>
          <w:w w:val="105"/>
          <w:sz w:val="22"/>
        </w:rPr>
        <w:t>hazards</w:t>
      </w:r>
      <w:r>
        <w:rPr>
          <w:i/>
          <w:color w:val="1A1C1C"/>
          <w:spacing w:val="-8"/>
          <w:w w:val="105"/>
          <w:sz w:val="22"/>
        </w:rPr>
        <w:t> </w:t>
      </w:r>
      <w:r>
        <w:rPr>
          <w:color w:val="1A1C1C"/>
          <w:w w:val="105"/>
          <w:sz w:val="21"/>
        </w:rPr>
        <w:t>and</w:t>
      </w:r>
      <w:r>
        <w:rPr>
          <w:color w:val="1A1C1C"/>
          <w:w w:val="105"/>
          <w:sz w:val="21"/>
        </w:rPr>
        <w:t> </w:t>
      </w:r>
      <w:r>
        <w:rPr>
          <w:i/>
          <w:color w:val="1A1C1C"/>
          <w:w w:val="105"/>
          <w:sz w:val="22"/>
        </w:rPr>
        <w:t>hazardous</w:t>
      </w:r>
      <w:r>
        <w:rPr>
          <w:i/>
          <w:color w:val="1A1C1C"/>
          <w:w w:val="105"/>
          <w:sz w:val="22"/>
        </w:rPr>
        <w:t> </w:t>
      </w:r>
      <w:r>
        <w:rPr>
          <w:i/>
          <w:color w:val="2D2D2D"/>
          <w:w w:val="105"/>
          <w:sz w:val="22"/>
        </w:rPr>
        <w:t>situations </w:t>
      </w:r>
      <w:r>
        <w:rPr>
          <w:color w:val="1A1C1C"/>
          <w:w w:val="105"/>
          <w:sz w:val="21"/>
        </w:rPr>
        <w:t>that can</w:t>
      </w:r>
      <w:r>
        <w:rPr>
          <w:color w:val="1A1C1C"/>
          <w:w w:val="105"/>
          <w:sz w:val="21"/>
        </w:rPr>
        <w:t> be related</w:t>
      </w:r>
      <w:r>
        <w:rPr>
          <w:color w:val="1A1C1C"/>
          <w:w w:val="105"/>
          <w:sz w:val="21"/>
        </w:rPr>
        <w:t> to its</w:t>
      </w:r>
      <w:r>
        <w:rPr>
          <w:color w:val="1A1C1C"/>
          <w:w w:val="105"/>
          <w:sz w:val="21"/>
        </w:rPr>
        <w:t> </w:t>
      </w:r>
      <w:r>
        <w:rPr>
          <w:i/>
          <w:color w:val="0A0A0A"/>
          <w:w w:val="105"/>
          <w:sz w:val="22"/>
        </w:rPr>
        <w:t>int</w:t>
      </w:r>
      <w:r>
        <w:rPr>
          <w:i/>
          <w:color w:val="2D2D2D"/>
          <w:w w:val="105"/>
          <w:sz w:val="22"/>
        </w:rPr>
        <w:t>ended</w:t>
      </w:r>
      <w:r>
        <w:rPr>
          <w:i/>
          <w:color w:val="2D2D2D"/>
          <w:w w:val="105"/>
          <w:sz w:val="22"/>
        </w:rPr>
        <w:t> </w:t>
      </w:r>
      <w:r>
        <w:rPr>
          <w:i/>
          <w:color w:val="1A1C1C"/>
          <w:w w:val="105"/>
          <w:sz w:val="22"/>
        </w:rPr>
        <w:t>use,</w:t>
      </w:r>
      <w:r>
        <w:rPr>
          <w:i/>
          <w:color w:val="1A1C1C"/>
          <w:spacing w:val="-15"/>
          <w:w w:val="105"/>
          <w:sz w:val="22"/>
        </w:rPr>
        <w:t> </w:t>
      </w:r>
      <w:r>
        <w:rPr>
          <w:i/>
          <w:color w:val="1A1C1C"/>
          <w:w w:val="105"/>
          <w:sz w:val="22"/>
        </w:rPr>
        <w:t>reasonably</w:t>
      </w:r>
      <w:r>
        <w:rPr>
          <w:i/>
          <w:color w:val="1A1C1C"/>
          <w:spacing w:val="-1"/>
          <w:w w:val="105"/>
          <w:sz w:val="22"/>
        </w:rPr>
        <w:t> </w:t>
      </w:r>
      <w:r>
        <w:rPr>
          <w:i/>
          <w:color w:val="1A1C1C"/>
          <w:w w:val="105"/>
          <w:sz w:val="22"/>
        </w:rPr>
        <w:t>foreseeable</w:t>
      </w:r>
      <w:r>
        <w:rPr>
          <w:i/>
          <w:color w:val="1A1C1C"/>
          <w:w w:val="105"/>
          <w:sz w:val="22"/>
        </w:rPr>
        <w:t> misuse</w:t>
      </w:r>
      <w:r>
        <w:rPr>
          <w:i/>
          <w:color w:val="1A1C1C"/>
          <w:spacing w:val="-5"/>
          <w:w w:val="105"/>
          <w:sz w:val="22"/>
        </w:rPr>
        <w:t> </w:t>
      </w:r>
      <w:r>
        <w:rPr>
          <w:color w:val="1A1C1C"/>
          <w:w w:val="105"/>
          <w:sz w:val="21"/>
        </w:rPr>
        <w:t>or</w:t>
      </w:r>
      <w:r>
        <w:rPr>
          <w:color w:val="1A1C1C"/>
          <w:spacing w:val="-5"/>
          <w:w w:val="105"/>
          <w:sz w:val="21"/>
        </w:rPr>
        <w:t> </w:t>
      </w:r>
      <w:r>
        <w:rPr>
          <w:color w:val="1A1C1C"/>
          <w:w w:val="105"/>
          <w:sz w:val="21"/>
        </w:rPr>
        <w:t>its</w:t>
      </w:r>
      <w:r>
        <w:rPr>
          <w:color w:val="1A1C1C"/>
          <w:spacing w:val="-9"/>
          <w:w w:val="105"/>
          <w:sz w:val="21"/>
        </w:rPr>
        <w:t> </w:t>
      </w:r>
      <w:r>
        <w:rPr>
          <w:color w:val="1A1C1C"/>
          <w:w w:val="105"/>
          <w:sz w:val="21"/>
        </w:rPr>
        <w:t>characteristics</w:t>
      </w:r>
      <w:r>
        <w:rPr>
          <w:color w:val="1A1C1C"/>
          <w:spacing w:val="-2"/>
          <w:w w:val="105"/>
          <w:sz w:val="21"/>
        </w:rPr>
        <w:t> </w:t>
      </w:r>
      <w:r>
        <w:rPr>
          <w:color w:val="1A1C1C"/>
          <w:w w:val="105"/>
          <w:sz w:val="21"/>
        </w:rPr>
        <w:t>related</w:t>
      </w:r>
      <w:r>
        <w:rPr>
          <w:color w:val="1A1C1C"/>
          <w:spacing w:val="-3"/>
          <w:w w:val="105"/>
          <w:sz w:val="21"/>
        </w:rPr>
        <w:t> </w:t>
      </w:r>
      <w:r>
        <w:rPr>
          <w:color w:val="1A1C1C"/>
          <w:w w:val="105"/>
          <w:sz w:val="21"/>
        </w:rPr>
        <w:t>to</w:t>
      </w:r>
      <w:r>
        <w:rPr>
          <w:color w:val="1A1C1C"/>
          <w:spacing w:val="-12"/>
          <w:w w:val="105"/>
          <w:sz w:val="21"/>
        </w:rPr>
        <w:t> </w:t>
      </w:r>
      <w:r>
        <w:rPr>
          <w:i/>
          <w:color w:val="2D2D2D"/>
          <w:w w:val="105"/>
          <w:sz w:val="22"/>
        </w:rPr>
        <w:t>safety</w:t>
      </w:r>
      <w:r>
        <w:rPr>
          <w:i/>
          <w:color w:val="0A0A0A"/>
          <w:w w:val="105"/>
          <w:sz w:val="22"/>
        </w:rPr>
        <w:t>.</w:t>
      </w:r>
      <w:r>
        <w:rPr>
          <w:i/>
          <w:color w:val="0A0A0A"/>
          <w:spacing w:val="-15"/>
          <w:w w:val="105"/>
          <w:sz w:val="22"/>
        </w:rPr>
        <w:t> </w:t>
      </w:r>
      <w:r>
        <w:rPr>
          <w:i/>
          <w:color w:val="1A1C1C"/>
          <w:w w:val="105"/>
          <w:sz w:val="22"/>
        </w:rPr>
        <w:t>Hazardous</w:t>
      </w:r>
      <w:r>
        <w:rPr>
          <w:i/>
          <w:color w:val="1A1C1C"/>
          <w:spacing w:val="-8"/>
          <w:w w:val="105"/>
          <w:sz w:val="22"/>
        </w:rPr>
        <w:t> </w:t>
      </w:r>
      <w:r>
        <w:rPr>
          <w:i/>
          <w:color w:val="2D2D2D"/>
          <w:w w:val="105"/>
          <w:sz w:val="22"/>
        </w:rPr>
        <w:t>situations</w:t>
      </w:r>
      <w:r>
        <w:rPr>
          <w:i/>
          <w:color w:val="2D2D2D"/>
          <w:spacing w:val="-5"/>
          <w:w w:val="105"/>
          <w:sz w:val="22"/>
        </w:rPr>
        <w:t> </w:t>
      </w:r>
      <w:r>
        <w:rPr>
          <w:color w:val="1A1C1C"/>
          <w:w w:val="105"/>
          <w:sz w:val="21"/>
        </w:rPr>
        <w:t>can</w:t>
      </w:r>
      <w:r>
        <w:rPr>
          <w:color w:val="1A1C1C"/>
          <w:spacing w:val="-5"/>
          <w:w w:val="105"/>
          <w:sz w:val="21"/>
        </w:rPr>
        <w:t> </w:t>
      </w:r>
      <w:r>
        <w:rPr>
          <w:color w:val="1A1C1C"/>
          <w:w w:val="105"/>
          <w:sz w:val="21"/>
        </w:rPr>
        <w:t>be initiated</w:t>
      </w:r>
      <w:r>
        <w:rPr>
          <w:color w:val="1A1C1C"/>
          <w:spacing w:val="-1"/>
          <w:w w:val="105"/>
          <w:sz w:val="21"/>
        </w:rPr>
        <w:t> </w:t>
      </w:r>
      <w:r>
        <w:rPr>
          <w:color w:val="1A1C1C"/>
          <w:w w:val="105"/>
          <w:sz w:val="21"/>
        </w:rPr>
        <w:t>by</w:t>
      </w:r>
      <w:r>
        <w:rPr>
          <w:color w:val="1A1C1C"/>
          <w:spacing w:val="-12"/>
          <w:w w:val="105"/>
          <w:sz w:val="21"/>
        </w:rPr>
        <w:t> </w:t>
      </w:r>
      <w:r>
        <w:rPr>
          <w:color w:val="2D2D2D"/>
          <w:w w:val="105"/>
          <w:sz w:val="21"/>
        </w:rPr>
        <w:t>events </w:t>
      </w:r>
      <w:r>
        <w:rPr>
          <w:color w:val="1A1C1C"/>
          <w:w w:val="105"/>
          <w:sz w:val="21"/>
        </w:rPr>
        <w:t>during</w:t>
      </w:r>
      <w:r>
        <w:rPr>
          <w:color w:val="1A1C1C"/>
          <w:spacing w:val="-5"/>
          <w:w w:val="105"/>
          <w:sz w:val="21"/>
        </w:rPr>
        <w:t> </w:t>
      </w:r>
      <w:r>
        <w:rPr>
          <w:color w:val="1A1C1C"/>
          <w:w w:val="105"/>
          <w:sz w:val="21"/>
        </w:rPr>
        <w:t>different phases in</w:t>
      </w:r>
      <w:r>
        <w:rPr>
          <w:color w:val="1A1C1C"/>
          <w:spacing w:val="-4"/>
          <w:w w:val="105"/>
          <w:sz w:val="21"/>
        </w:rPr>
        <w:t> </w:t>
      </w:r>
      <w:r>
        <w:rPr>
          <w:color w:val="1A1C1C"/>
          <w:w w:val="105"/>
          <w:sz w:val="21"/>
        </w:rPr>
        <w:t>the</w:t>
      </w:r>
      <w:r>
        <w:rPr>
          <w:color w:val="1A1C1C"/>
          <w:spacing w:val="-8"/>
          <w:w w:val="105"/>
          <w:sz w:val="21"/>
        </w:rPr>
        <w:t> </w:t>
      </w:r>
      <w:r>
        <w:rPr>
          <w:i/>
          <w:color w:val="1A1C1C"/>
          <w:w w:val="105"/>
          <w:sz w:val="22"/>
        </w:rPr>
        <w:t>life</w:t>
      </w:r>
      <w:r>
        <w:rPr>
          <w:i/>
          <w:color w:val="1A1C1C"/>
          <w:spacing w:val="-14"/>
          <w:w w:val="105"/>
          <w:sz w:val="22"/>
        </w:rPr>
        <w:t> </w:t>
      </w:r>
      <w:r>
        <w:rPr>
          <w:i/>
          <w:color w:val="1A1C1C"/>
          <w:w w:val="105"/>
          <w:sz w:val="22"/>
        </w:rPr>
        <w:t>cycle,</w:t>
      </w:r>
      <w:r>
        <w:rPr>
          <w:i/>
          <w:color w:val="1A1C1C"/>
          <w:spacing w:val="-15"/>
          <w:w w:val="105"/>
          <w:sz w:val="22"/>
        </w:rPr>
        <w:t> </w:t>
      </w:r>
      <w:r>
        <w:rPr>
          <w:color w:val="2D2D2D"/>
          <w:w w:val="105"/>
          <w:sz w:val="21"/>
        </w:rPr>
        <w:t>such</w:t>
      </w:r>
      <w:r>
        <w:rPr>
          <w:color w:val="2D2D2D"/>
          <w:spacing w:val="-6"/>
          <w:w w:val="105"/>
          <w:sz w:val="21"/>
        </w:rPr>
        <w:t> </w:t>
      </w:r>
      <w:r>
        <w:rPr>
          <w:color w:val="2D2D2D"/>
          <w:w w:val="105"/>
          <w:sz w:val="21"/>
        </w:rPr>
        <w:t>as </w:t>
      </w:r>
      <w:r>
        <w:rPr>
          <w:color w:val="1A1C1C"/>
          <w:w w:val="105"/>
          <w:sz w:val="21"/>
        </w:rPr>
        <w:t>design,</w:t>
      </w:r>
      <w:r>
        <w:rPr>
          <w:color w:val="1A1C1C"/>
          <w:spacing w:val="-5"/>
          <w:w w:val="105"/>
          <w:sz w:val="21"/>
        </w:rPr>
        <w:t> </w:t>
      </w:r>
      <w:r>
        <w:rPr>
          <w:color w:val="1A1C1C"/>
          <w:w w:val="105"/>
          <w:sz w:val="21"/>
        </w:rPr>
        <w:t>development, manufacturing, service, use, disposal, etc.</w:t>
      </w:r>
    </w:p>
    <w:p>
      <w:pPr>
        <w:pStyle w:val="BodyText"/>
        <w:spacing w:line="223" w:lineRule="auto" w:before="186"/>
        <w:ind w:left="25" w:right="15" w:hanging="5"/>
        <w:jc w:val="both"/>
      </w:pPr>
      <w:r>
        <w:rPr>
          <w:color w:val="1A1C1C"/>
          <w:w w:val="105"/>
        </w:rPr>
        <w:t>The</w:t>
      </w:r>
      <w:r>
        <w:rPr>
          <w:color w:val="1A1C1C"/>
          <w:w w:val="105"/>
        </w:rPr>
        <w:t> heart</w:t>
      </w:r>
      <w:r>
        <w:rPr>
          <w:color w:val="1A1C1C"/>
          <w:w w:val="105"/>
        </w:rPr>
        <w:t> of</w:t>
      </w:r>
      <w:r>
        <w:rPr>
          <w:color w:val="1A1C1C"/>
          <w:w w:val="105"/>
        </w:rPr>
        <w:t> an</w:t>
      </w:r>
      <w:r>
        <w:rPr>
          <w:color w:val="1A1C1C"/>
          <w:w w:val="105"/>
        </w:rPr>
        <w:t> effective</w:t>
      </w:r>
      <w:r>
        <w:rPr>
          <w:color w:val="1A1C1C"/>
          <w:w w:val="105"/>
        </w:rPr>
        <w:t> HACCP</w:t>
      </w:r>
      <w:r>
        <w:rPr>
          <w:color w:val="1A1C1C"/>
          <w:w w:val="105"/>
        </w:rPr>
        <w:t> </w:t>
      </w:r>
      <w:r>
        <w:rPr>
          <w:color w:val="2D2D2D"/>
          <w:w w:val="105"/>
        </w:rPr>
        <w:t>system</w:t>
      </w:r>
      <w:r>
        <w:rPr>
          <w:color w:val="2D2D2D"/>
          <w:w w:val="105"/>
        </w:rPr>
        <w:t> </w:t>
      </w:r>
      <w:r>
        <w:rPr>
          <w:color w:val="1A1C1C"/>
          <w:w w:val="105"/>
        </w:rPr>
        <w:t>focuses</w:t>
      </w:r>
      <w:r>
        <w:rPr>
          <w:color w:val="1A1C1C"/>
          <w:w w:val="105"/>
        </w:rPr>
        <w:t> on the</w:t>
      </w:r>
      <w:r>
        <w:rPr>
          <w:color w:val="1A1C1C"/>
          <w:w w:val="105"/>
        </w:rPr>
        <w:t> </w:t>
      </w:r>
      <w:r>
        <w:rPr>
          <w:color w:val="2D2D2D"/>
          <w:w w:val="105"/>
        </w:rPr>
        <w:t>continuing</w:t>
      </w:r>
      <w:r>
        <w:rPr>
          <w:color w:val="2D2D2D"/>
          <w:w w:val="105"/>
        </w:rPr>
        <w:t> </w:t>
      </w:r>
      <w:r>
        <w:rPr>
          <w:color w:val="1A1C1C"/>
          <w:w w:val="105"/>
        </w:rPr>
        <w:t>control</w:t>
      </w:r>
      <w:r>
        <w:rPr>
          <w:color w:val="1A1C1C"/>
          <w:w w:val="105"/>
        </w:rPr>
        <w:t> </w:t>
      </w:r>
      <w:r>
        <w:rPr>
          <w:color w:val="2D2D2D"/>
          <w:w w:val="105"/>
        </w:rPr>
        <w:t>and</w:t>
      </w:r>
      <w:r>
        <w:rPr>
          <w:color w:val="2D2D2D"/>
          <w:w w:val="105"/>
        </w:rPr>
        <w:t> </w:t>
      </w:r>
      <w:r>
        <w:rPr>
          <w:color w:val="1A1C1C"/>
          <w:w w:val="105"/>
        </w:rPr>
        <w:t>monitoring</w:t>
      </w:r>
      <w:r>
        <w:rPr>
          <w:color w:val="1A1C1C"/>
          <w:w w:val="105"/>
        </w:rPr>
        <w:t> of</w:t>
      </w:r>
      <w:r>
        <w:rPr>
          <w:color w:val="1A1C1C"/>
          <w:w w:val="105"/>
        </w:rPr>
        <w:t> the identified</w:t>
      </w:r>
      <w:r>
        <w:rPr>
          <w:color w:val="1A1C1C"/>
          <w:w w:val="105"/>
        </w:rPr>
        <w:t> </w:t>
      </w:r>
      <w:r>
        <w:rPr>
          <w:i/>
          <w:color w:val="1A1C1C"/>
          <w:w w:val="105"/>
          <w:sz w:val="22"/>
        </w:rPr>
        <w:t>hazards </w:t>
      </w:r>
      <w:r>
        <w:rPr>
          <w:color w:val="1A1C1C"/>
          <w:w w:val="105"/>
        </w:rPr>
        <w:t>and</w:t>
      </w:r>
      <w:r>
        <w:rPr>
          <w:color w:val="1A1C1C"/>
          <w:w w:val="105"/>
        </w:rPr>
        <w:t> </w:t>
      </w:r>
      <w:r>
        <w:rPr>
          <w:i/>
          <w:color w:val="1A1C1C"/>
          <w:w w:val="105"/>
          <w:sz w:val="22"/>
        </w:rPr>
        <w:t>hazardous </w:t>
      </w:r>
      <w:r>
        <w:rPr>
          <w:i/>
          <w:color w:val="2D2D2D"/>
          <w:w w:val="105"/>
          <w:sz w:val="22"/>
        </w:rPr>
        <w:t>situatio</w:t>
      </w:r>
      <w:r>
        <w:rPr>
          <w:i/>
          <w:color w:val="0A0A0A"/>
          <w:w w:val="105"/>
          <w:sz w:val="22"/>
        </w:rPr>
        <w:t>ns.</w:t>
      </w:r>
      <w:r>
        <w:rPr>
          <w:i/>
          <w:color w:val="0A0A0A"/>
          <w:spacing w:val="-15"/>
          <w:w w:val="105"/>
          <w:sz w:val="22"/>
        </w:rPr>
        <w:t> </w:t>
      </w:r>
      <w:r>
        <w:rPr>
          <w:color w:val="1A1C1C"/>
          <w:w w:val="105"/>
        </w:rPr>
        <w:t>The</w:t>
      </w:r>
      <w:r>
        <w:rPr>
          <w:color w:val="1A1C1C"/>
          <w:w w:val="105"/>
        </w:rPr>
        <w:t> </w:t>
      </w:r>
      <w:r>
        <w:rPr>
          <w:i/>
          <w:color w:val="1A1C1C"/>
          <w:w w:val="105"/>
          <w:sz w:val="22"/>
        </w:rPr>
        <w:t>manufacturer</w:t>
      </w:r>
      <w:r>
        <w:rPr>
          <w:i/>
          <w:color w:val="1A1C1C"/>
          <w:w w:val="105"/>
          <w:sz w:val="22"/>
        </w:rPr>
        <w:t> </w:t>
      </w:r>
      <w:r>
        <w:rPr>
          <w:color w:val="1A1C1C"/>
          <w:w w:val="105"/>
        </w:rPr>
        <w:t>demonstrates</w:t>
      </w:r>
      <w:r>
        <w:rPr>
          <w:color w:val="1A1C1C"/>
          <w:w w:val="105"/>
        </w:rPr>
        <w:t> the </w:t>
      </w:r>
      <w:r>
        <w:rPr>
          <w:color w:val="2D2D2D"/>
          <w:w w:val="105"/>
        </w:rPr>
        <w:t>effectiveness</w:t>
      </w:r>
      <w:r>
        <w:rPr>
          <w:color w:val="2D2D2D"/>
          <w:w w:val="105"/>
        </w:rPr>
        <w:t> </w:t>
      </w:r>
      <w:r>
        <w:rPr>
          <w:color w:val="1A1C1C"/>
          <w:w w:val="105"/>
        </w:rPr>
        <w:t>of</w:t>
      </w:r>
      <w:r>
        <w:rPr>
          <w:color w:val="1A1C1C"/>
          <w:w w:val="105"/>
        </w:rPr>
        <w:t> the implemented</w:t>
      </w:r>
      <w:r>
        <w:rPr>
          <w:color w:val="1A1C1C"/>
          <w:w w:val="105"/>
        </w:rPr>
        <w:t> </w:t>
      </w:r>
      <w:r>
        <w:rPr>
          <w:i/>
          <w:color w:val="1A1C1C"/>
          <w:w w:val="105"/>
          <w:sz w:val="22"/>
        </w:rPr>
        <w:t>risk</w:t>
      </w:r>
      <w:r>
        <w:rPr>
          <w:i/>
          <w:color w:val="1A1C1C"/>
          <w:w w:val="105"/>
          <w:sz w:val="22"/>
        </w:rPr>
        <w:t> control</w:t>
      </w:r>
      <w:r>
        <w:rPr>
          <w:i/>
          <w:color w:val="1A1C1C"/>
          <w:w w:val="105"/>
          <w:sz w:val="22"/>
        </w:rPr>
        <w:t> </w:t>
      </w:r>
      <w:r>
        <w:rPr>
          <w:color w:val="1A1C1C"/>
          <w:w w:val="105"/>
        </w:rPr>
        <w:t>measures</w:t>
      </w:r>
      <w:r>
        <w:rPr>
          <w:color w:val="1A1C1C"/>
          <w:w w:val="105"/>
        </w:rPr>
        <w:t> by</w:t>
      </w:r>
      <w:r>
        <w:rPr>
          <w:color w:val="1A1C1C"/>
          <w:w w:val="105"/>
        </w:rPr>
        <w:t> establishing</w:t>
      </w:r>
      <w:r>
        <w:rPr>
          <w:color w:val="1A1C1C"/>
          <w:w w:val="105"/>
        </w:rPr>
        <w:t> </w:t>
      </w:r>
      <w:r>
        <w:rPr>
          <w:color w:val="2D2D2D"/>
          <w:w w:val="105"/>
        </w:rPr>
        <w:t>and</w:t>
      </w:r>
      <w:r>
        <w:rPr>
          <w:color w:val="2D2D2D"/>
          <w:w w:val="105"/>
        </w:rPr>
        <w:t> </w:t>
      </w:r>
      <w:r>
        <w:rPr>
          <w:color w:val="1A1C1C"/>
          <w:w w:val="105"/>
        </w:rPr>
        <w:t>documenting</w:t>
      </w:r>
      <w:r>
        <w:rPr>
          <w:color w:val="1A1C1C"/>
          <w:w w:val="105"/>
        </w:rPr>
        <w:t> the </w:t>
      </w:r>
      <w:r>
        <w:rPr>
          <w:i/>
          <w:color w:val="1A1C1C"/>
          <w:w w:val="105"/>
          <w:sz w:val="22"/>
        </w:rPr>
        <w:t>process</w:t>
      </w:r>
      <w:r>
        <w:rPr>
          <w:i/>
          <w:color w:val="1A1C1C"/>
          <w:w w:val="105"/>
          <w:sz w:val="22"/>
        </w:rPr>
        <w:t> </w:t>
      </w:r>
      <w:r>
        <w:rPr>
          <w:color w:val="1A1C1C"/>
          <w:w w:val="105"/>
        </w:rPr>
        <w:t>flow</w:t>
      </w:r>
      <w:r>
        <w:rPr>
          <w:color w:val="1A1C1C"/>
          <w:w w:val="105"/>
        </w:rPr>
        <w:t> diagram,</w:t>
      </w:r>
      <w:r>
        <w:rPr>
          <w:color w:val="1A1C1C"/>
          <w:w w:val="105"/>
        </w:rPr>
        <w:t> the hazard analysis worksheet </w:t>
      </w:r>
      <w:r>
        <w:rPr>
          <w:color w:val="2D2D2D"/>
          <w:w w:val="105"/>
        </w:rPr>
        <w:t>and </w:t>
      </w:r>
      <w:r>
        <w:rPr>
          <w:color w:val="1A1C1C"/>
          <w:w w:val="105"/>
        </w:rPr>
        <w:t>the </w:t>
      </w:r>
      <w:r>
        <w:rPr>
          <w:color w:val="2D2D2D"/>
          <w:w w:val="105"/>
        </w:rPr>
        <w:t>critica</w:t>
      </w:r>
      <w:r>
        <w:rPr>
          <w:color w:val="0A0A0A"/>
          <w:w w:val="105"/>
        </w:rPr>
        <w:t>l </w:t>
      </w:r>
      <w:r>
        <w:rPr>
          <w:color w:val="1A1C1C"/>
          <w:w w:val="105"/>
        </w:rPr>
        <w:t>control plan.</w:t>
      </w:r>
    </w:p>
    <w:p>
      <w:pPr>
        <w:pStyle w:val="BodyText"/>
        <w:spacing w:before="167"/>
        <w:ind w:left="25"/>
        <w:jc w:val="both"/>
      </w:pPr>
      <w:r>
        <w:rPr>
          <w:color w:val="1A1C1C"/>
          <w:w w:val="105"/>
        </w:rPr>
        <w:t>The</w:t>
      </w:r>
      <w:r>
        <w:rPr>
          <w:color w:val="1A1C1C"/>
          <w:spacing w:val="1"/>
          <w:w w:val="105"/>
        </w:rPr>
        <w:t> </w:t>
      </w:r>
      <w:r>
        <w:rPr>
          <w:color w:val="1A1C1C"/>
          <w:w w:val="105"/>
        </w:rPr>
        <w:t>HACCP</w:t>
      </w:r>
      <w:r>
        <w:rPr>
          <w:color w:val="1A1C1C"/>
          <w:spacing w:val="-11"/>
          <w:w w:val="105"/>
        </w:rPr>
        <w:t> </w:t>
      </w:r>
      <w:r>
        <w:rPr>
          <w:color w:val="1A1C1C"/>
          <w:w w:val="105"/>
        </w:rPr>
        <w:t>system</w:t>
      </w:r>
      <w:r>
        <w:rPr>
          <w:color w:val="1A1C1C"/>
          <w:spacing w:val="-1"/>
          <w:w w:val="105"/>
        </w:rPr>
        <w:t> </w:t>
      </w:r>
      <w:r>
        <w:rPr>
          <w:color w:val="1A1C1C"/>
          <w:w w:val="105"/>
        </w:rPr>
        <w:t>uses</w:t>
      </w:r>
      <w:r>
        <w:rPr>
          <w:color w:val="1A1C1C"/>
          <w:spacing w:val="-12"/>
          <w:w w:val="105"/>
        </w:rPr>
        <w:t> </w:t>
      </w:r>
      <w:r>
        <w:rPr>
          <w:color w:val="1A1C1C"/>
          <w:w w:val="105"/>
        </w:rPr>
        <w:t>the</w:t>
      </w:r>
      <w:r>
        <w:rPr>
          <w:color w:val="1A1C1C"/>
          <w:spacing w:val="-11"/>
          <w:w w:val="105"/>
        </w:rPr>
        <w:t> </w:t>
      </w:r>
      <w:r>
        <w:rPr>
          <w:color w:val="1A1C1C"/>
          <w:w w:val="105"/>
        </w:rPr>
        <w:t>following</w:t>
      </w:r>
      <w:r>
        <w:rPr>
          <w:color w:val="1A1C1C"/>
          <w:spacing w:val="-9"/>
          <w:w w:val="105"/>
        </w:rPr>
        <w:t> </w:t>
      </w:r>
      <w:r>
        <w:rPr>
          <w:color w:val="1A1C1C"/>
          <w:w w:val="105"/>
        </w:rPr>
        <w:t>tools</w:t>
      </w:r>
      <w:r>
        <w:rPr>
          <w:color w:val="1A1C1C"/>
          <w:spacing w:val="-9"/>
          <w:w w:val="105"/>
        </w:rPr>
        <w:t> </w:t>
      </w:r>
      <w:r>
        <w:rPr>
          <w:color w:val="1A1C1C"/>
          <w:w w:val="105"/>
        </w:rPr>
        <w:t>as</w:t>
      </w:r>
      <w:r>
        <w:rPr>
          <w:color w:val="1A1C1C"/>
          <w:spacing w:val="-10"/>
          <w:w w:val="105"/>
        </w:rPr>
        <w:t> </w:t>
      </w:r>
      <w:r>
        <w:rPr>
          <w:color w:val="1A1C1C"/>
          <w:w w:val="105"/>
        </w:rPr>
        <w:t>documented</w:t>
      </w:r>
      <w:r>
        <w:rPr>
          <w:color w:val="1A1C1C"/>
          <w:spacing w:val="6"/>
          <w:w w:val="105"/>
        </w:rPr>
        <w:t> </w:t>
      </w:r>
      <w:r>
        <w:rPr>
          <w:color w:val="1A1C1C"/>
          <w:spacing w:val="-2"/>
          <w:w w:val="105"/>
        </w:rPr>
        <w:t>evidence:</w:t>
      </w:r>
    </w:p>
    <w:p>
      <w:pPr>
        <w:pStyle w:val="ListParagraph"/>
        <w:numPr>
          <w:ilvl w:val="1"/>
          <w:numId w:val="21"/>
        </w:numPr>
        <w:tabs>
          <w:tab w:pos="441" w:val="left" w:leader="none"/>
        </w:tabs>
        <w:spacing w:line="240" w:lineRule="auto" w:before="163" w:after="0"/>
        <w:ind w:left="441" w:right="0" w:hanging="417"/>
        <w:jc w:val="left"/>
        <w:rPr>
          <w:color w:val="2D2D2D"/>
          <w:sz w:val="21"/>
        </w:rPr>
      </w:pPr>
      <w:r>
        <w:rPr>
          <w:i/>
          <w:color w:val="1A1C1C"/>
          <w:spacing w:val="-2"/>
          <w:sz w:val="22"/>
        </w:rPr>
        <w:t>Process</w:t>
      </w:r>
      <w:r>
        <w:rPr>
          <w:i/>
          <w:color w:val="1A1C1C"/>
          <w:spacing w:val="-12"/>
          <w:sz w:val="22"/>
        </w:rPr>
        <w:t> </w:t>
      </w:r>
      <w:r>
        <w:rPr>
          <w:color w:val="1A1C1C"/>
          <w:spacing w:val="-2"/>
          <w:sz w:val="21"/>
        </w:rPr>
        <w:t>flow</w:t>
      </w:r>
      <w:r>
        <w:rPr>
          <w:color w:val="1A1C1C"/>
          <w:spacing w:val="-11"/>
          <w:sz w:val="21"/>
        </w:rPr>
        <w:t> </w:t>
      </w:r>
      <w:r>
        <w:rPr>
          <w:color w:val="1A1C1C"/>
          <w:spacing w:val="-2"/>
          <w:sz w:val="21"/>
        </w:rPr>
        <w:t>diagram</w:t>
      </w:r>
    </w:p>
    <w:p>
      <w:pPr>
        <w:pStyle w:val="BodyText"/>
        <w:spacing w:line="220" w:lineRule="auto" w:before="175"/>
        <w:ind w:left="430" w:right="26" w:hanging="1"/>
        <w:jc w:val="both"/>
        <w:rPr>
          <w:i/>
          <w:sz w:val="22"/>
        </w:rPr>
      </w:pPr>
      <w:r>
        <w:rPr>
          <w:color w:val="1A1C1C"/>
        </w:rPr>
        <w:t>The</w:t>
      </w:r>
      <w:r>
        <w:rPr>
          <w:color w:val="1A1C1C"/>
          <w:spacing w:val="35"/>
        </w:rPr>
        <w:t> </w:t>
      </w:r>
      <w:r>
        <w:rPr>
          <w:color w:val="1A1C1C"/>
        </w:rPr>
        <w:t>purpose</w:t>
      </w:r>
      <w:r>
        <w:rPr>
          <w:color w:val="1A1C1C"/>
          <w:spacing w:val="40"/>
        </w:rPr>
        <w:t> </w:t>
      </w:r>
      <w:r>
        <w:rPr>
          <w:color w:val="1A1C1C"/>
        </w:rPr>
        <w:t>of</w:t>
      </w:r>
      <w:r>
        <w:rPr>
          <w:color w:val="1A1C1C"/>
          <w:spacing w:val="40"/>
        </w:rPr>
        <w:t> </w:t>
      </w:r>
      <w:r>
        <w:rPr>
          <w:color w:val="1A1C1C"/>
        </w:rPr>
        <w:t>the</w:t>
      </w:r>
      <w:r>
        <w:rPr>
          <w:color w:val="1A1C1C"/>
          <w:spacing w:val="40"/>
        </w:rPr>
        <w:t> </w:t>
      </w:r>
      <w:r>
        <w:rPr>
          <w:color w:val="1A1C1C"/>
        </w:rPr>
        <w:t>diagram</w:t>
      </w:r>
      <w:r>
        <w:rPr>
          <w:color w:val="1A1C1C"/>
          <w:spacing w:val="40"/>
        </w:rPr>
        <w:t> </w:t>
      </w:r>
      <w:r>
        <w:rPr>
          <w:color w:val="1A1C1C"/>
        </w:rPr>
        <w:t>is</w:t>
      </w:r>
      <w:r>
        <w:rPr>
          <w:color w:val="1A1C1C"/>
          <w:spacing w:val="40"/>
        </w:rPr>
        <w:t> </w:t>
      </w:r>
      <w:r>
        <w:rPr>
          <w:color w:val="1A1C1C"/>
        </w:rPr>
        <w:t>to</w:t>
      </w:r>
      <w:r>
        <w:rPr>
          <w:color w:val="1A1C1C"/>
          <w:spacing w:val="31"/>
        </w:rPr>
        <w:t> </w:t>
      </w:r>
      <w:r>
        <w:rPr>
          <w:color w:val="1A1C1C"/>
        </w:rPr>
        <w:t>provide</w:t>
      </w:r>
      <w:r>
        <w:rPr>
          <w:color w:val="1A1C1C"/>
          <w:spacing w:val="40"/>
        </w:rPr>
        <w:t> </w:t>
      </w:r>
      <w:r>
        <w:rPr>
          <w:color w:val="1A1C1C"/>
        </w:rPr>
        <w:t>a</w:t>
      </w:r>
      <w:r>
        <w:rPr>
          <w:color w:val="1A1C1C"/>
          <w:spacing w:val="40"/>
        </w:rPr>
        <w:t> </w:t>
      </w:r>
      <w:r>
        <w:rPr>
          <w:color w:val="1A1C1C"/>
        </w:rPr>
        <w:t>clear</w:t>
      </w:r>
      <w:r>
        <w:rPr>
          <w:color w:val="1A1C1C"/>
          <w:spacing w:val="36"/>
        </w:rPr>
        <w:t> </w:t>
      </w:r>
      <w:r>
        <w:rPr>
          <w:color w:val="1A1C1C"/>
        </w:rPr>
        <w:t>and</w:t>
      </w:r>
      <w:r>
        <w:rPr>
          <w:color w:val="1A1C1C"/>
          <w:spacing w:val="40"/>
        </w:rPr>
        <w:t> </w:t>
      </w:r>
      <w:r>
        <w:rPr>
          <w:color w:val="2D2D2D"/>
        </w:rPr>
        <w:t>simple</w:t>
      </w:r>
      <w:r>
        <w:rPr>
          <w:color w:val="2D2D2D"/>
          <w:spacing w:val="40"/>
        </w:rPr>
        <w:t> </w:t>
      </w:r>
      <w:r>
        <w:rPr>
          <w:color w:val="1A1C1C"/>
        </w:rPr>
        <w:t>description</w:t>
      </w:r>
      <w:r>
        <w:rPr>
          <w:color w:val="1A1C1C"/>
          <w:spacing w:val="70"/>
        </w:rPr>
        <w:t> </w:t>
      </w:r>
      <w:r>
        <w:rPr>
          <w:color w:val="1A1C1C"/>
        </w:rPr>
        <w:t>of</w:t>
      </w:r>
      <w:r>
        <w:rPr>
          <w:color w:val="1A1C1C"/>
          <w:spacing w:val="40"/>
        </w:rPr>
        <w:t> </w:t>
      </w:r>
      <w:r>
        <w:rPr>
          <w:color w:val="1A1C1C"/>
        </w:rPr>
        <w:t>the</w:t>
      </w:r>
      <w:r>
        <w:rPr>
          <w:color w:val="1A1C1C"/>
          <w:spacing w:val="34"/>
        </w:rPr>
        <w:t> </w:t>
      </w:r>
      <w:r>
        <w:rPr>
          <w:color w:val="2D2D2D"/>
        </w:rPr>
        <w:t>steps</w:t>
      </w:r>
      <w:r>
        <w:rPr>
          <w:color w:val="2D2D2D"/>
          <w:spacing w:val="40"/>
        </w:rPr>
        <w:t> </w:t>
      </w:r>
      <w:r>
        <w:rPr>
          <w:color w:val="0A0A0A"/>
        </w:rPr>
        <w:t>involved</w:t>
      </w:r>
      <w:r>
        <w:rPr>
          <w:color w:val="0A0A0A"/>
          <w:spacing w:val="40"/>
        </w:rPr>
        <w:t> </w:t>
      </w:r>
      <w:r>
        <w:rPr>
          <w:color w:val="1A1C1C"/>
        </w:rPr>
        <w:t>in the</w:t>
      </w:r>
      <w:r>
        <w:rPr>
          <w:color w:val="1A1C1C"/>
          <w:spacing w:val="40"/>
        </w:rPr>
        <w:t> </w:t>
      </w:r>
      <w:r>
        <w:rPr>
          <w:i/>
          <w:color w:val="1A1C1C"/>
          <w:sz w:val="22"/>
        </w:rPr>
        <w:t>process.</w:t>
      </w:r>
      <w:r>
        <w:rPr>
          <w:i/>
          <w:color w:val="1A1C1C"/>
          <w:spacing w:val="-7"/>
          <w:sz w:val="22"/>
        </w:rPr>
        <w:t> </w:t>
      </w:r>
      <w:r>
        <w:rPr>
          <w:color w:val="1A1C1C"/>
        </w:rPr>
        <w:t>The diagram</w:t>
      </w:r>
      <w:r>
        <w:rPr>
          <w:color w:val="1A1C1C"/>
          <w:spacing w:val="32"/>
        </w:rPr>
        <w:t> </w:t>
      </w:r>
      <w:r>
        <w:rPr>
          <w:color w:val="1A1C1C"/>
        </w:rPr>
        <w:t>is necessary to the HACCP team in </w:t>
      </w:r>
      <w:r>
        <w:rPr>
          <w:color w:val="0A0A0A"/>
        </w:rPr>
        <w:t>its </w:t>
      </w:r>
      <w:r>
        <w:rPr>
          <w:color w:val="1A1C1C"/>
        </w:rPr>
        <w:t>subsequent</w:t>
      </w:r>
      <w:r>
        <w:rPr>
          <w:color w:val="1A1C1C"/>
          <w:spacing w:val="27"/>
        </w:rPr>
        <w:t> </w:t>
      </w:r>
      <w:r>
        <w:rPr>
          <w:color w:val="1A1C1C"/>
        </w:rPr>
        <w:t>work. The diagram</w:t>
      </w:r>
      <w:r>
        <w:rPr>
          <w:color w:val="1A1C1C"/>
          <w:spacing w:val="29"/>
        </w:rPr>
        <w:t> </w:t>
      </w:r>
      <w:r>
        <w:rPr>
          <w:color w:val="1A1C1C"/>
        </w:rPr>
        <w:t>can also serve as a future guide for others to understand</w:t>
      </w:r>
      <w:r>
        <w:rPr>
          <w:color w:val="1A1C1C"/>
          <w:spacing w:val="40"/>
        </w:rPr>
        <w:t> </w:t>
      </w:r>
      <w:r>
        <w:rPr>
          <w:color w:val="1A1C1C"/>
        </w:rPr>
        <w:t>the</w:t>
      </w:r>
      <w:r>
        <w:rPr>
          <w:color w:val="1A1C1C"/>
          <w:spacing w:val="40"/>
        </w:rPr>
        <w:t> </w:t>
      </w:r>
      <w:r>
        <w:rPr>
          <w:i/>
          <w:color w:val="1A1C1C"/>
          <w:sz w:val="22"/>
        </w:rPr>
        <w:t>process </w:t>
      </w:r>
      <w:r>
        <w:rPr>
          <w:color w:val="1A1C1C"/>
        </w:rPr>
        <w:t>for their </w:t>
      </w:r>
      <w:r>
        <w:rPr>
          <w:i/>
          <w:color w:val="1A1C1C"/>
          <w:sz w:val="22"/>
        </w:rPr>
        <w:t>verification </w:t>
      </w:r>
      <w:r>
        <w:rPr>
          <w:color w:val="2D2D2D"/>
        </w:rPr>
        <w:t>activit</w:t>
      </w:r>
      <w:r>
        <w:rPr>
          <w:color w:val="0A0A0A"/>
        </w:rPr>
        <w:t>ies.</w:t>
      </w:r>
      <w:r>
        <w:rPr>
          <w:color w:val="0A0A0A"/>
          <w:spacing w:val="-14"/>
        </w:rPr>
        <w:t> </w:t>
      </w:r>
      <w:r>
        <w:rPr>
          <w:color w:val="1A1C1C"/>
        </w:rPr>
        <w:t>The </w:t>
      </w:r>
      <w:r>
        <w:rPr>
          <w:color w:val="2D2D2D"/>
        </w:rPr>
        <w:t>scope </w:t>
      </w:r>
      <w:r>
        <w:rPr>
          <w:color w:val="1A1C1C"/>
        </w:rPr>
        <w:t>of the</w:t>
      </w:r>
      <w:r>
        <w:rPr>
          <w:color w:val="1A1C1C"/>
          <w:spacing w:val="80"/>
        </w:rPr>
        <w:t> </w:t>
      </w:r>
      <w:r>
        <w:rPr>
          <w:i/>
          <w:color w:val="1A1C1C"/>
          <w:sz w:val="22"/>
        </w:rPr>
        <w:t>process </w:t>
      </w:r>
      <w:r>
        <w:rPr>
          <w:color w:val="1A1C1C"/>
        </w:rPr>
        <w:t>flow diagram</w:t>
      </w:r>
      <w:r>
        <w:rPr>
          <w:color w:val="1A1C1C"/>
          <w:spacing w:val="40"/>
        </w:rPr>
        <w:t> </w:t>
      </w:r>
      <w:r>
        <w:rPr>
          <w:color w:val="1A1C1C"/>
        </w:rPr>
        <w:t>should</w:t>
      </w:r>
      <w:r>
        <w:rPr>
          <w:color w:val="1A1C1C"/>
          <w:spacing w:val="40"/>
        </w:rPr>
        <w:t> </w:t>
      </w:r>
      <w:r>
        <w:rPr>
          <w:color w:val="1A1C1C"/>
        </w:rPr>
        <w:t>cover </w:t>
      </w:r>
      <w:r>
        <w:rPr>
          <w:color w:val="2D2D2D"/>
        </w:rPr>
        <w:t>all </w:t>
      </w:r>
      <w:r>
        <w:rPr>
          <w:color w:val="1A1C1C"/>
        </w:rPr>
        <w:t>the</w:t>
      </w:r>
      <w:r>
        <w:rPr>
          <w:color w:val="1A1C1C"/>
          <w:spacing w:val="40"/>
        </w:rPr>
        <w:t> </w:t>
      </w:r>
      <w:r>
        <w:rPr>
          <w:color w:val="1A1C1C"/>
        </w:rPr>
        <w:t>processing steps that </w:t>
      </w:r>
      <w:r>
        <w:rPr>
          <w:color w:val="2D2D2D"/>
        </w:rPr>
        <w:t>are </w:t>
      </w:r>
      <w:r>
        <w:rPr>
          <w:color w:val="1A1C1C"/>
        </w:rPr>
        <w:t>under the direct control of the</w:t>
      </w:r>
      <w:r>
        <w:rPr>
          <w:color w:val="1A1C1C"/>
          <w:spacing w:val="40"/>
        </w:rPr>
        <w:t> </w:t>
      </w:r>
      <w:r>
        <w:rPr>
          <w:i/>
          <w:color w:val="1A1C1C"/>
          <w:sz w:val="22"/>
        </w:rPr>
        <w:t>manufacturer.</w:t>
      </w:r>
    </w:p>
    <w:p>
      <w:pPr>
        <w:pStyle w:val="ListParagraph"/>
        <w:numPr>
          <w:ilvl w:val="1"/>
          <w:numId w:val="21"/>
        </w:numPr>
        <w:tabs>
          <w:tab w:pos="441" w:val="left" w:leader="none"/>
        </w:tabs>
        <w:spacing w:line="240" w:lineRule="auto" w:before="172" w:after="0"/>
        <w:ind w:left="441" w:right="0" w:hanging="399"/>
        <w:jc w:val="left"/>
        <w:rPr>
          <w:color w:val="1A1C1C"/>
          <w:sz w:val="21"/>
        </w:rPr>
      </w:pPr>
      <w:r>
        <w:rPr>
          <w:color w:val="1A1C1C"/>
          <w:w w:val="105"/>
          <w:sz w:val="21"/>
        </w:rPr>
        <w:t>Hazard</w:t>
      </w:r>
      <w:r>
        <w:rPr>
          <w:color w:val="1A1C1C"/>
          <w:spacing w:val="13"/>
          <w:w w:val="105"/>
          <w:sz w:val="21"/>
        </w:rPr>
        <w:t> </w:t>
      </w:r>
      <w:r>
        <w:rPr>
          <w:color w:val="1A1C1C"/>
          <w:w w:val="105"/>
          <w:sz w:val="21"/>
        </w:rPr>
        <w:t>analysis</w:t>
      </w:r>
      <w:r>
        <w:rPr>
          <w:color w:val="1A1C1C"/>
          <w:spacing w:val="12"/>
          <w:w w:val="105"/>
          <w:sz w:val="21"/>
        </w:rPr>
        <w:t> </w:t>
      </w:r>
      <w:r>
        <w:rPr>
          <w:color w:val="1A1C1C"/>
          <w:spacing w:val="-2"/>
          <w:w w:val="105"/>
          <w:sz w:val="21"/>
        </w:rPr>
        <w:t>worksheet</w:t>
      </w:r>
    </w:p>
    <w:p>
      <w:pPr>
        <w:spacing w:before="153"/>
        <w:ind w:left="434" w:right="0" w:firstLine="0"/>
        <w:jc w:val="both"/>
        <w:rPr>
          <w:i/>
          <w:sz w:val="22"/>
        </w:rPr>
      </w:pPr>
      <w:r>
        <w:rPr>
          <w:color w:val="1A1C1C"/>
          <w:sz w:val="21"/>
        </w:rPr>
        <w:t>The</w:t>
      </w:r>
      <w:r>
        <w:rPr>
          <w:color w:val="1A1C1C"/>
          <w:spacing w:val="13"/>
          <w:sz w:val="21"/>
        </w:rPr>
        <w:t> </w:t>
      </w:r>
      <w:r>
        <w:rPr>
          <w:color w:val="1A1C1C"/>
          <w:sz w:val="21"/>
        </w:rPr>
        <w:t>worksheet</w:t>
      </w:r>
      <w:r>
        <w:rPr>
          <w:color w:val="1A1C1C"/>
          <w:spacing w:val="30"/>
          <w:sz w:val="21"/>
        </w:rPr>
        <w:t> </w:t>
      </w:r>
      <w:r>
        <w:rPr>
          <w:color w:val="1A1C1C"/>
          <w:sz w:val="21"/>
        </w:rPr>
        <w:t>contains</w:t>
      </w:r>
      <w:r>
        <w:rPr>
          <w:color w:val="1A1C1C"/>
          <w:spacing w:val="37"/>
          <w:sz w:val="21"/>
        </w:rPr>
        <w:t> </w:t>
      </w:r>
      <w:r>
        <w:rPr>
          <w:color w:val="1A1C1C"/>
          <w:sz w:val="21"/>
        </w:rPr>
        <w:t>the</w:t>
      </w:r>
      <w:r>
        <w:rPr>
          <w:color w:val="1A1C1C"/>
          <w:spacing w:val="23"/>
          <w:sz w:val="21"/>
        </w:rPr>
        <w:t> </w:t>
      </w:r>
      <w:r>
        <w:rPr>
          <w:i/>
          <w:color w:val="1A1C1C"/>
          <w:sz w:val="22"/>
        </w:rPr>
        <w:t>records</w:t>
      </w:r>
      <w:r>
        <w:rPr>
          <w:i/>
          <w:color w:val="1A1C1C"/>
          <w:spacing w:val="14"/>
          <w:sz w:val="22"/>
        </w:rPr>
        <w:t> </w:t>
      </w:r>
      <w:r>
        <w:rPr>
          <w:color w:val="1A1C1C"/>
          <w:sz w:val="21"/>
        </w:rPr>
        <w:t>of</w:t>
      </w:r>
      <w:r>
        <w:rPr>
          <w:color w:val="1A1C1C"/>
          <w:spacing w:val="21"/>
          <w:sz w:val="21"/>
        </w:rPr>
        <w:t> </w:t>
      </w:r>
      <w:r>
        <w:rPr>
          <w:color w:val="1A1C1C"/>
          <w:sz w:val="21"/>
        </w:rPr>
        <w:t>the</w:t>
      </w:r>
      <w:r>
        <w:rPr>
          <w:color w:val="1A1C1C"/>
          <w:spacing w:val="20"/>
          <w:sz w:val="21"/>
        </w:rPr>
        <w:t> </w:t>
      </w:r>
      <w:r>
        <w:rPr>
          <w:color w:val="1A1C1C"/>
          <w:sz w:val="21"/>
        </w:rPr>
        <w:t>hazard</w:t>
      </w:r>
      <w:r>
        <w:rPr>
          <w:color w:val="1A1C1C"/>
          <w:spacing w:val="29"/>
          <w:sz w:val="21"/>
        </w:rPr>
        <w:t> </w:t>
      </w:r>
      <w:r>
        <w:rPr>
          <w:color w:val="1A1C1C"/>
          <w:sz w:val="21"/>
        </w:rPr>
        <w:t>analysis</w:t>
      </w:r>
      <w:r>
        <w:rPr>
          <w:color w:val="1A1C1C"/>
          <w:spacing w:val="19"/>
          <w:sz w:val="21"/>
        </w:rPr>
        <w:t> </w:t>
      </w:r>
      <w:r>
        <w:rPr>
          <w:i/>
          <w:color w:val="1A1C1C"/>
          <w:sz w:val="22"/>
        </w:rPr>
        <w:t>(risk</w:t>
      </w:r>
      <w:r>
        <w:rPr>
          <w:i/>
          <w:color w:val="1A1C1C"/>
          <w:spacing w:val="27"/>
          <w:sz w:val="22"/>
        </w:rPr>
        <w:t> </w:t>
      </w:r>
      <w:r>
        <w:rPr>
          <w:i/>
          <w:color w:val="1A1C1C"/>
          <w:spacing w:val="-2"/>
          <w:sz w:val="22"/>
        </w:rPr>
        <w:t>analysis):</w:t>
      </w:r>
    </w:p>
    <w:p>
      <w:pPr>
        <w:pStyle w:val="BodyText"/>
        <w:spacing w:before="161"/>
        <w:ind w:left="828"/>
      </w:pPr>
      <w:r>
        <w:rPr>
          <w:color w:val="1A1C1C"/>
          <w:w w:val="105"/>
        </w:rPr>
        <w:t>the</w:t>
      </w:r>
      <w:r>
        <w:rPr>
          <w:color w:val="1A1C1C"/>
          <w:spacing w:val="-14"/>
          <w:w w:val="105"/>
        </w:rPr>
        <w:t> </w:t>
      </w:r>
      <w:r>
        <w:rPr>
          <w:color w:val="1A1C1C"/>
          <w:w w:val="105"/>
        </w:rPr>
        <w:t>identification</w:t>
      </w:r>
      <w:r>
        <w:rPr>
          <w:color w:val="1A1C1C"/>
          <w:spacing w:val="-14"/>
          <w:w w:val="105"/>
        </w:rPr>
        <w:t> </w:t>
      </w:r>
      <w:r>
        <w:rPr>
          <w:color w:val="2D2D2D"/>
          <w:w w:val="105"/>
        </w:rPr>
        <w:t>and</w:t>
      </w:r>
      <w:r>
        <w:rPr>
          <w:color w:val="2D2D2D"/>
          <w:spacing w:val="-14"/>
          <w:w w:val="105"/>
        </w:rPr>
        <w:t> </w:t>
      </w:r>
      <w:r>
        <w:rPr>
          <w:color w:val="1A1C1C"/>
          <w:w w:val="105"/>
        </w:rPr>
        <w:t>listing</w:t>
      </w:r>
      <w:r>
        <w:rPr>
          <w:color w:val="1A1C1C"/>
          <w:spacing w:val="-14"/>
          <w:w w:val="105"/>
        </w:rPr>
        <w:t> </w:t>
      </w:r>
      <w:r>
        <w:rPr>
          <w:color w:val="1A1C1C"/>
          <w:w w:val="105"/>
        </w:rPr>
        <w:t>of</w:t>
      </w:r>
      <w:r>
        <w:rPr>
          <w:color w:val="1A1C1C"/>
          <w:spacing w:val="-13"/>
          <w:w w:val="105"/>
        </w:rPr>
        <w:t> </w:t>
      </w:r>
      <w:r>
        <w:rPr>
          <w:color w:val="1A1C1C"/>
          <w:w w:val="105"/>
        </w:rPr>
        <w:t>steps</w:t>
      </w:r>
      <w:r>
        <w:rPr>
          <w:color w:val="1A1C1C"/>
          <w:spacing w:val="-14"/>
          <w:w w:val="105"/>
        </w:rPr>
        <w:t> </w:t>
      </w:r>
      <w:r>
        <w:rPr>
          <w:color w:val="1A1C1C"/>
          <w:w w:val="105"/>
        </w:rPr>
        <w:t>in</w:t>
      </w:r>
      <w:r>
        <w:rPr>
          <w:color w:val="1A1C1C"/>
          <w:spacing w:val="-14"/>
          <w:w w:val="105"/>
        </w:rPr>
        <w:t> </w:t>
      </w:r>
      <w:r>
        <w:rPr>
          <w:color w:val="1A1C1C"/>
          <w:w w:val="105"/>
        </w:rPr>
        <w:t>the</w:t>
      </w:r>
      <w:r>
        <w:rPr>
          <w:color w:val="1A1C1C"/>
          <w:spacing w:val="10"/>
          <w:w w:val="105"/>
        </w:rPr>
        <w:t> </w:t>
      </w:r>
      <w:r>
        <w:rPr>
          <w:i/>
          <w:color w:val="1A1C1C"/>
          <w:w w:val="105"/>
          <w:sz w:val="22"/>
        </w:rPr>
        <w:t>process</w:t>
      </w:r>
      <w:r>
        <w:rPr>
          <w:i/>
          <w:color w:val="1A1C1C"/>
          <w:spacing w:val="-14"/>
          <w:w w:val="105"/>
          <w:sz w:val="22"/>
        </w:rPr>
        <w:t> </w:t>
      </w:r>
      <w:r>
        <w:rPr>
          <w:color w:val="1A1C1C"/>
          <w:w w:val="105"/>
        </w:rPr>
        <w:t>where</w:t>
      </w:r>
      <w:r>
        <w:rPr>
          <w:color w:val="1A1C1C"/>
          <w:spacing w:val="-14"/>
          <w:w w:val="105"/>
        </w:rPr>
        <w:t> </w:t>
      </w:r>
      <w:r>
        <w:rPr>
          <w:i/>
          <w:color w:val="1A1C1C"/>
          <w:w w:val="105"/>
          <w:sz w:val="22"/>
        </w:rPr>
        <w:t>hazards</w:t>
      </w:r>
      <w:r>
        <w:rPr>
          <w:i/>
          <w:color w:val="1A1C1C"/>
          <w:spacing w:val="-14"/>
          <w:w w:val="105"/>
          <w:sz w:val="22"/>
        </w:rPr>
        <w:t> </w:t>
      </w:r>
      <w:r>
        <w:rPr>
          <w:color w:val="1A1C1C"/>
          <w:w w:val="105"/>
        </w:rPr>
        <w:t>of</w:t>
      </w:r>
      <w:r>
        <w:rPr>
          <w:color w:val="1A1C1C"/>
          <w:spacing w:val="-14"/>
          <w:w w:val="105"/>
        </w:rPr>
        <w:t> </w:t>
      </w:r>
      <w:r>
        <w:rPr>
          <w:color w:val="1A1C1C"/>
          <w:w w:val="105"/>
        </w:rPr>
        <w:t>significance</w:t>
      </w:r>
      <w:r>
        <w:rPr>
          <w:color w:val="1A1C1C"/>
          <w:spacing w:val="-10"/>
          <w:w w:val="105"/>
        </w:rPr>
        <w:t> </w:t>
      </w:r>
      <w:r>
        <w:rPr>
          <w:color w:val="2D2D2D"/>
          <w:w w:val="105"/>
        </w:rPr>
        <w:t>are</w:t>
      </w:r>
      <w:r>
        <w:rPr>
          <w:color w:val="2D2D2D"/>
          <w:spacing w:val="10"/>
          <w:w w:val="105"/>
        </w:rPr>
        <w:t> </w:t>
      </w:r>
      <w:r>
        <w:rPr>
          <w:color w:val="1A1C1C"/>
          <w:spacing w:val="-2"/>
          <w:w w:val="105"/>
        </w:rPr>
        <w:t>present;</w:t>
      </w:r>
    </w:p>
    <w:p>
      <w:pPr>
        <w:spacing w:line="232" w:lineRule="auto" w:before="161"/>
        <w:ind w:left="828" w:right="0" w:firstLine="0"/>
        <w:jc w:val="left"/>
        <w:rPr>
          <w:sz w:val="21"/>
        </w:rPr>
      </w:pPr>
      <w:r>
        <w:rPr>
          <w:color w:val="1A1C1C"/>
          <w:w w:val="105"/>
          <w:sz w:val="21"/>
        </w:rPr>
        <w:t>the </w:t>
      </w:r>
      <w:r>
        <w:rPr>
          <w:color w:val="0A0A0A"/>
          <w:w w:val="105"/>
          <w:sz w:val="21"/>
        </w:rPr>
        <w:t>listing</w:t>
      </w:r>
      <w:r>
        <w:rPr>
          <w:color w:val="0A0A0A"/>
          <w:w w:val="105"/>
          <w:sz w:val="21"/>
        </w:rPr>
        <w:t> </w:t>
      </w:r>
      <w:r>
        <w:rPr>
          <w:color w:val="1A1C1C"/>
          <w:w w:val="105"/>
          <w:sz w:val="21"/>
        </w:rPr>
        <w:t>of </w:t>
      </w:r>
      <w:r>
        <w:rPr>
          <w:color w:val="2D2D2D"/>
          <w:w w:val="105"/>
          <w:sz w:val="21"/>
        </w:rPr>
        <w:t>a</w:t>
      </w:r>
      <w:r>
        <w:rPr>
          <w:color w:val="0A0A0A"/>
          <w:w w:val="105"/>
          <w:sz w:val="21"/>
        </w:rPr>
        <w:t>ll id</w:t>
      </w:r>
      <w:r>
        <w:rPr>
          <w:color w:val="2D2D2D"/>
          <w:w w:val="105"/>
          <w:sz w:val="21"/>
        </w:rPr>
        <w:t>entif</w:t>
      </w:r>
      <w:r>
        <w:rPr>
          <w:color w:val="0A0A0A"/>
          <w:w w:val="105"/>
          <w:sz w:val="21"/>
        </w:rPr>
        <w:t>i</w:t>
      </w:r>
      <w:r>
        <w:rPr>
          <w:color w:val="2D2D2D"/>
          <w:w w:val="105"/>
          <w:sz w:val="21"/>
        </w:rPr>
        <w:t>ed </w:t>
      </w:r>
      <w:r>
        <w:rPr>
          <w:i/>
          <w:color w:val="1A1C1C"/>
          <w:w w:val="105"/>
          <w:sz w:val="22"/>
        </w:rPr>
        <w:t>hazards </w:t>
      </w:r>
      <w:r>
        <w:rPr>
          <w:color w:val="1A1C1C"/>
          <w:w w:val="105"/>
          <w:sz w:val="21"/>
        </w:rPr>
        <w:t>(and</w:t>
      </w:r>
      <w:r>
        <w:rPr>
          <w:color w:val="1A1C1C"/>
          <w:spacing w:val="15"/>
          <w:w w:val="105"/>
          <w:sz w:val="21"/>
        </w:rPr>
        <w:t> </w:t>
      </w:r>
      <w:r>
        <w:rPr>
          <w:i/>
          <w:color w:val="1A1C1C"/>
          <w:w w:val="105"/>
          <w:sz w:val="22"/>
        </w:rPr>
        <w:t>hazardous </w:t>
      </w:r>
      <w:r>
        <w:rPr>
          <w:i/>
          <w:color w:val="2D2D2D"/>
          <w:w w:val="105"/>
          <w:sz w:val="22"/>
        </w:rPr>
        <w:t>situations)</w:t>
      </w:r>
      <w:r>
        <w:rPr>
          <w:i/>
          <w:color w:val="2D2D2D"/>
          <w:w w:val="105"/>
          <w:sz w:val="22"/>
        </w:rPr>
        <w:t> </w:t>
      </w:r>
      <w:r>
        <w:rPr>
          <w:color w:val="1A1C1C"/>
          <w:w w:val="105"/>
          <w:sz w:val="21"/>
        </w:rPr>
        <w:t>associated</w:t>
      </w:r>
      <w:r>
        <w:rPr>
          <w:color w:val="1A1C1C"/>
          <w:spacing w:val="22"/>
          <w:w w:val="105"/>
          <w:sz w:val="21"/>
        </w:rPr>
        <w:t> </w:t>
      </w:r>
      <w:r>
        <w:rPr>
          <w:color w:val="1A1C1C"/>
          <w:w w:val="105"/>
          <w:sz w:val="21"/>
        </w:rPr>
        <w:t>with each step and their significance;</w:t>
      </w:r>
    </w:p>
    <w:p>
      <w:pPr>
        <w:spacing w:before="154"/>
        <w:ind w:left="832" w:right="0" w:firstLine="0"/>
        <w:jc w:val="left"/>
        <w:rPr>
          <w:i/>
          <w:sz w:val="22"/>
        </w:rPr>
      </w:pPr>
      <w:r>
        <w:rPr>
          <w:color w:val="1A1C1C"/>
          <w:sz w:val="21"/>
        </w:rPr>
        <w:t>the</w:t>
      </w:r>
      <w:r>
        <w:rPr>
          <w:color w:val="1A1C1C"/>
          <w:spacing w:val="-5"/>
          <w:sz w:val="21"/>
        </w:rPr>
        <w:t> </w:t>
      </w:r>
      <w:r>
        <w:rPr>
          <w:color w:val="1A1C1C"/>
          <w:sz w:val="21"/>
        </w:rPr>
        <w:t>listing</w:t>
      </w:r>
      <w:r>
        <w:rPr>
          <w:color w:val="1A1C1C"/>
          <w:spacing w:val="7"/>
          <w:sz w:val="21"/>
        </w:rPr>
        <w:t> </w:t>
      </w:r>
      <w:r>
        <w:rPr>
          <w:color w:val="1A1C1C"/>
          <w:sz w:val="21"/>
        </w:rPr>
        <w:t>of</w:t>
      </w:r>
      <w:r>
        <w:rPr>
          <w:color w:val="1A1C1C"/>
          <w:spacing w:val="2"/>
          <w:sz w:val="21"/>
        </w:rPr>
        <w:t> </w:t>
      </w:r>
      <w:r>
        <w:rPr>
          <w:color w:val="2D2D2D"/>
          <w:sz w:val="21"/>
        </w:rPr>
        <w:t>a</w:t>
      </w:r>
      <w:r>
        <w:rPr>
          <w:color w:val="0A0A0A"/>
          <w:sz w:val="21"/>
        </w:rPr>
        <w:t>ll</w:t>
      </w:r>
      <w:r>
        <w:rPr>
          <w:color w:val="0A0A0A"/>
          <w:spacing w:val="1"/>
          <w:sz w:val="21"/>
        </w:rPr>
        <w:t> </w:t>
      </w:r>
      <w:r>
        <w:rPr>
          <w:i/>
          <w:color w:val="1A1C1C"/>
          <w:sz w:val="22"/>
        </w:rPr>
        <w:t>risk</w:t>
      </w:r>
      <w:r>
        <w:rPr>
          <w:i/>
          <w:color w:val="1A1C1C"/>
          <w:spacing w:val="7"/>
          <w:sz w:val="22"/>
        </w:rPr>
        <w:t> </w:t>
      </w:r>
      <w:r>
        <w:rPr>
          <w:i/>
          <w:color w:val="2D2D2D"/>
          <w:sz w:val="22"/>
        </w:rPr>
        <w:t>contro</w:t>
      </w:r>
      <w:r>
        <w:rPr>
          <w:i/>
          <w:color w:val="0A0A0A"/>
          <w:sz w:val="22"/>
        </w:rPr>
        <w:t>l</w:t>
      </w:r>
      <w:r>
        <w:rPr>
          <w:i/>
          <w:color w:val="0A0A0A"/>
          <w:spacing w:val="-13"/>
          <w:sz w:val="22"/>
        </w:rPr>
        <w:t> </w:t>
      </w:r>
      <w:r>
        <w:rPr>
          <w:color w:val="1A1C1C"/>
          <w:sz w:val="21"/>
        </w:rPr>
        <w:t>measures</w:t>
      </w:r>
      <w:r>
        <w:rPr>
          <w:color w:val="1A1C1C"/>
          <w:spacing w:val="6"/>
          <w:sz w:val="21"/>
        </w:rPr>
        <w:t> </w:t>
      </w:r>
      <w:r>
        <w:rPr>
          <w:color w:val="1A1C1C"/>
          <w:sz w:val="21"/>
        </w:rPr>
        <w:t>for</w:t>
      </w:r>
      <w:r>
        <w:rPr>
          <w:color w:val="1A1C1C"/>
          <w:spacing w:val="6"/>
          <w:sz w:val="21"/>
        </w:rPr>
        <w:t> </w:t>
      </w:r>
      <w:r>
        <w:rPr>
          <w:color w:val="2D2D2D"/>
          <w:sz w:val="21"/>
        </w:rPr>
        <w:t>each</w:t>
      </w:r>
      <w:r>
        <w:rPr>
          <w:color w:val="2D2D2D"/>
          <w:spacing w:val="19"/>
          <w:sz w:val="21"/>
        </w:rPr>
        <w:t> </w:t>
      </w:r>
      <w:r>
        <w:rPr>
          <w:i/>
          <w:color w:val="1A1C1C"/>
          <w:sz w:val="22"/>
        </w:rPr>
        <w:t>hazard</w:t>
      </w:r>
      <w:r>
        <w:rPr>
          <w:i/>
          <w:color w:val="1A1C1C"/>
          <w:spacing w:val="20"/>
          <w:sz w:val="22"/>
        </w:rPr>
        <w:t> </w:t>
      </w:r>
      <w:r>
        <w:rPr>
          <w:color w:val="1A1C1C"/>
          <w:sz w:val="21"/>
        </w:rPr>
        <w:t>(and</w:t>
      </w:r>
      <w:r>
        <w:rPr>
          <w:color w:val="1A1C1C"/>
          <w:spacing w:val="11"/>
          <w:sz w:val="21"/>
        </w:rPr>
        <w:t> </w:t>
      </w:r>
      <w:r>
        <w:rPr>
          <w:i/>
          <w:color w:val="1A1C1C"/>
          <w:sz w:val="22"/>
        </w:rPr>
        <w:t>hazardous</w:t>
      </w:r>
      <w:r>
        <w:rPr>
          <w:i/>
          <w:color w:val="1A1C1C"/>
          <w:spacing w:val="6"/>
          <w:sz w:val="22"/>
        </w:rPr>
        <w:t> </w:t>
      </w:r>
      <w:r>
        <w:rPr>
          <w:i/>
          <w:color w:val="2D2D2D"/>
          <w:spacing w:val="-2"/>
          <w:sz w:val="22"/>
        </w:rPr>
        <w:t>situation);</w:t>
      </w:r>
    </w:p>
    <w:p>
      <w:pPr>
        <w:pStyle w:val="BodyText"/>
        <w:spacing w:before="164"/>
        <w:ind w:left="828"/>
      </w:pPr>
      <w:r>
        <w:rPr>
          <w:color w:val="1A1C1C"/>
          <w:w w:val="105"/>
        </w:rPr>
        <w:t>the</w:t>
      </w:r>
      <w:r>
        <w:rPr>
          <w:color w:val="1A1C1C"/>
          <w:spacing w:val="-2"/>
          <w:w w:val="105"/>
        </w:rPr>
        <w:t> </w:t>
      </w:r>
      <w:r>
        <w:rPr>
          <w:color w:val="1A1C1C"/>
          <w:w w:val="105"/>
        </w:rPr>
        <w:t>identification</w:t>
      </w:r>
      <w:r>
        <w:rPr>
          <w:color w:val="1A1C1C"/>
          <w:spacing w:val="3"/>
          <w:w w:val="105"/>
        </w:rPr>
        <w:t> </w:t>
      </w:r>
      <w:r>
        <w:rPr>
          <w:color w:val="1A1C1C"/>
          <w:w w:val="105"/>
        </w:rPr>
        <w:t>of</w:t>
      </w:r>
      <w:r>
        <w:rPr>
          <w:color w:val="1A1C1C"/>
          <w:spacing w:val="-6"/>
          <w:w w:val="105"/>
        </w:rPr>
        <w:t> </w:t>
      </w:r>
      <w:r>
        <w:rPr>
          <w:color w:val="2D2D2D"/>
          <w:w w:val="105"/>
        </w:rPr>
        <w:t>all</w:t>
      </w:r>
      <w:r>
        <w:rPr>
          <w:color w:val="2D2D2D"/>
          <w:spacing w:val="-2"/>
          <w:w w:val="105"/>
        </w:rPr>
        <w:t> </w:t>
      </w:r>
      <w:r>
        <w:rPr>
          <w:color w:val="1A1C1C"/>
          <w:w w:val="105"/>
        </w:rPr>
        <w:t>critical</w:t>
      </w:r>
      <w:r>
        <w:rPr>
          <w:color w:val="1A1C1C"/>
          <w:spacing w:val="3"/>
          <w:w w:val="105"/>
        </w:rPr>
        <w:t> </w:t>
      </w:r>
      <w:r>
        <w:rPr>
          <w:color w:val="1A1C1C"/>
          <w:w w:val="105"/>
        </w:rPr>
        <w:t>control</w:t>
      </w:r>
      <w:r>
        <w:rPr>
          <w:color w:val="1A1C1C"/>
          <w:spacing w:val="14"/>
          <w:w w:val="105"/>
        </w:rPr>
        <w:t> </w:t>
      </w:r>
      <w:r>
        <w:rPr>
          <w:color w:val="1A1C1C"/>
          <w:w w:val="105"/>
        </w:rPr>
        <w:t>points</w:t>
      </w:r>
      <w:r>
        <w:rPr>
          <w:color w:val="1A1C1C"/>
          <w:spacing w:val="1"/>
          <w:w w:val="105"/>
        </w:rPr>
        <w:t> </w:t>
      </w:r>
      <w:r>
        <w:rPr>
          <w:color w:val="2D2D2D"/>
          <w:w w:val="105"/>
        </w:rPr>
        <w:t>and</w:t>
      </w:r>
      <w:r>
        <w:rPr>
          <w:color w:val="2D2D2D"/>
          <w:spacing w:val="14"/>
          <w:w w:val="105"/>
        </w:rPr>
        <w:t> </w:t>
      </w:r>
      <w:r>
        <w:rPr>
          <w:color w:val="1A1C1C"/>
          <w:w w:val="105"/>
        </w:rPr>
        <w:t>their</w:t>
      </w:r>
      <w:r>
        <w:rPr>
          <w:color w:val="1A1C1C"/>
          <w:spacing w:val="5"/>
          <w:w w:val="105"/>
        </w:rPr>
        <w:t> </w:t>
      </w:r>
      <w:r>
        <w:rPr>
          <w:color w:val="1A1C1C"/>
          <w:w w:val="105"/>
        </w:rPr>
        <w:t>monitoring </w:t>
      </w:r>
      <w:r>
        <w:rPr>
          <w:color w:val="2D2D2D"/>
          <w:w w:val="105"/>
        </w:rPr>
        <w:t>and</w:t>
      </w:r>
      <w:r>
        <w:rPr>
          <w:color w:val="2D2D2D"/>
          <w:spacing w:val="10"/>
          <w:w w:val="105"/>
        </w:rPr>
        <w:t> </w:t>
      </w:r>
      <w:r>
        <w:rPr>
          <w:color w:val="1A1C1C"/>
          <w:spacing w:val="-2"/>
          <w:w w:val="105"/>
        </w:rPr>
        <w:t>controls.</w:t>
      </w:r>
    </w:p>
    <w:p>
      <w:pPr>
        <w:pStyle w:val="ListParagraph"/>
        <w:numPr>
          <w:ilvl w:val="1"/>
          <w:numId w:val="21"/>
        </w:numPr>
        <w:tabs>
          <w:tab w:pos="447" w:val="left" w:leader="none"/>
        </w:tabs>
        <w:spacing w:line="240" w:lineRule="auto" w:before="177" w:after="0"/>
        <w:ind w:left="447" w:right="0" w:hanging="404"/>
        <w:jc w:val="left"/>
        <w:rPr>
          <w:color w:val="1A1C1C"/>
          <w:sz w:val="21"/>
        </w:rPr>
      </w:pPr>
      <w:r>
        <w:rPr>
          <w:color w:val="1A1C1C"/>
          <w:w w:val="105"/>
          <w:sz w:val="21"/>
        </w:rPr>
        <w:t>Critical</w:t>
      </w:r>
      <w:r>
        <w:rPr>
          <w:color w:val="1A1C1C"/>
          <w:spacing w:val="1"/>
          <w:w w:val="105"/>
          <w:sz w:val="21"/>
        </w:rPr>
        <w:t> </w:t>
      </w:r>
      <w:r>
        <w:rPr>
          <w:color w:val="1A1C1C"/>
          <w:w w:val="105"/>
          <w:sz w:val="21"/>
        </w:rPr>
        <w:t>control</w:t>
      </w:r>
      <w:r>
        <w:rPr>
          <w:color w:val="1A1C1C"/>
          <w:spacing w:val="7"/>
          <w:w w:val="105"/>
          <w:sz w:val="21"/>
        </w:rPr>
        <w:t> </w:t>
      </w:r>
      <w:r>
        <w:rPr>
          <w:color w:val="1A1C1C"/>
          <w:spacing w:val="-4"/>
          <w:w w:val="105"/>
          <w:sz w:val="21"/>
        </w:rPr>
        <w:t>plan</w:t>
      </w:r>
    </w:p>
    <w:p>
      <w:pPr>
        <w:pStyle w:val="BodyText"/>
        <w:spacing w:line="218" w:lineRule="auto" w:before="176"/>
        <w:ind w:left="442" w:right="41" w:firstLine="1"/>
        <w:jc w:val="both"/>
      </w:pPr>
      <w:r>
        <w:rPr>
          <w:color w:val="1A1C1C"/>
          <w:w w:val="105"/>
        </w:rPr>
        <w:t>The</w:t>
      </w:r>
      <w:r>
        <w:rPr>
          <w:color w:val="1A1C1C"/>
          <w:spacing w:val="-14"/>
          <w:w w:val="105"/>
        </w:rPr>
        <w:t> </w:t>
      </w:r>
      <w:r>
        <w:rPr>
          <w:color w:val="1A1C1C"/>
          <w:w w:val="105"/>
        </w:rPr>
        <w:t>plan</w:t>
      </w:r>
      <w:r>
        <w:rPr>
          <w:color w:val="1A1C1C"/>
          <w:spacing w:val="-14"/>
          <w:w w:val="105"/>
        </w:rPr>
        <w:t> </w:t>
      </w:r>
      <w:r>
        <w:rPr>
          <w:color w:val="1A1C1C"/>
          <w:w w:val="105"/>
        </w:rPr>
        <w:t>is</w:t>
      </w:r>
      <w:r>
        <w:rPr>
          <w:color w:val="1A1C1C"/>
          <w:spacing w:val="-14"/>
          <w:w w:val="105"/>
        </w:rPr>
        <w:t> </w:t>
      </w:r>
      <w:r>
        <w:rPr>
          <w:color w:val="1A1C1C"/>
          <w:w w:val="105"/>
        </w:rPr>
        <w:t>based</w:t>
      </w:r>
      <w:r>
        <w:rPr>
          <w:color w:val="1A1C1C"/>
          <w:spacing w:val="-14"/>
          <w:w w:val="105"/>
        </w:rPr>
        <w:t> </w:t>
      </w:r>
      <w:r>
        <w:rPr>
          <w:color w:val="1A1C1C"/>
          <w:w w:val="105"/>
        </w:rPr>
        <w:t>on</w:t>
      </w:r>
      <w:r>
        <w:rPr>
          <w:color w:val="1A1C1C"/>
          <w:spacing w:val="-13"/>
          <w:w w:val="105"/>
        </w:rPr>
        <w:t> </w:t>
      </w:r>
      <w:r>
        <w:rPr>
          <w:color w:val="1A1C1C"/>
          <w:w w:val="105"/>
        </w:rPr>
        <w:t>the</w:t>
      </w:r>
      <w:r>
        <w:rPr>
          <w:color w:val="1A1C1C"/>
          <w:spacing w:val="-14"/>
          <w:w w:val="105"/>
        </w:rPr>
        <w:t> </w:t>
      </w:r>
      <w:r>
        <w:rPr>
          <w:color w:val="1A1C1C"/>
          <w:w w:val="105"/>
        </w:rPr>
        <w:t>seven</w:t>
      </w:r>
      <w:r>
        <w:rPr>
          <w:color w:val="1A1C1C"/>
          <w:spacing w:val="-14"/>
          <w:w w:val="105"/>
        </w:rPr>
        <w:t> </w:t>
      </w:r>
      <w:r>
        <w:rPr>
          <w:color w:val="1A1C1C"/>
          <w:w w:val="105"/>
        </w:rPr>
        <w:t>principles</w:t>
      </w:r>
      <w:r>
        <w:rPr>
          <w:color w:val="1A1C1C"/>
          <w:spacing w:val="-12"/>
          <w:w w:val="105"/>
        </w:rPr>
        <w:t> </w:t>
      </w:r>
      <w:r>
        <w:rPr>
          <w:color w:val="1A1C1C"/>
          <w:w w:val="105"/>
        </w:rPr>
        <w:t>of</w:t>
      </w:r>
      <w:r>
        <w:rPr>
          <w:color w:val="1A1C1C"/>
          <w:spacing w:val="-13"/>
          <w:w w:val="105"/>
        </w:rPr>
        <w:t> </w:t>
      </w:r>
      <w:r>
        <w:rPr>
          <w:color w:val="1A1C1C"/>
          <w:w w:val="105"/>
        </w:rPr>
        <w:t>HACCP</w:t>
      </w:r>
      <w:r>
        <w:rPr>
          <w:color w:val="1A1C1C"/>
          <w:spacing w:val="-14"/>
          <w:w w:val="105"/>
        </w:rPr>
        <w:t> </w:t>
      </w:r>
      <w:r>
        <w:rPr>
          <w:color w:val="2D2D2D"/>
          <w:w w:val="105"/>
        </w:rPr>
        <w:t>and</w:t>
      </w:r>
      <w:r>
        <w:rPr>
          <w:color w:val="2D2D2D"/>
          <w:spacing w:val="-11"/>
          <w:w w:val="105"/>
        </w:rPr>
        <w:t> </w:t>
      </w:r>
      <w:r>
        <w:rPr>
          <w:color w:val="1A1C1C"/>
          <w:w w:val="105"/>
        </w:rPr>
        <w:t>delineates</w:t>
      </w:r>
      <w:r>
        <w:rPr>
          <w:color w:val="1A1C1C"/>
          <w:spacing w:val="-14"/>
          <w:w w:val="105"/>
        </w:rPr>
        <w:t> </w:t>
      </w:r>
      <w:r>
        <w:rPr>
          <w:color w:val="1A1C1C"/>
          <w:w w:val="105"/>
        </w:rPr>
        <w:t>the</w:t>
      </w:r>
      <w:r>
        <w:rPr>
          <w:color w:val="1A1C1C"/>
          <w:spacing w:val="-3"/>
          <w:w w:val="105"/>
        </w:rPr>
        <w:t> </w:t>
      </w:r>
      <w:r>
        <w:rPr>
          <w:i/>
          <w:color w:val="1A1C1C"/>
          <w:w w:val="105"/>
          <w:sz w:val="22"/>
        </w:rPr>
        <w:t>procedures</w:t>
      </w:r>
      <w:r>
        <w:rPr>
          <w:i/>
          <w:color w:val="1A1C1C"/>
          <w:spacing w:val="-15"/>
          <w:w w:val="105"/>
          <w:sz w:val="22"/>
        </w:rPr>
        <w:t> </w:t>
      </w:r>
      <w:r>
        <w:rPr>
          <w:color w:val="1A1C1C"/>
          <w:w w:val="105"/>
        </w:rPr>
        <w:t>to</w:t>
      </w:r>
      <w:r>
        <w:rPr>
          <w:color w:val="1A1C1C"/>
          <w:spacing w:val="-14"/>
          <w:w w:val="105"/>
        </w:rPr>
        <w:t> </w:t>
      </w:r>
      <w:r>
        <w:rPr>
          <w:color w:val="1A1C1C"/>
          <w:w w:val="105"/>
        </w:rPr>
        <w:t>be</w:t>
      </w:r>
      <w:r>
        <w:rPr>
          <w:color w:val="1A1C1C"/>
          <w:spacing w:val="-13"/>
          <w:w w:val="105"/>
        </w:rPr>
        <w:t> </w:t>
      </w:r>
      <w:r>
        <w:rPr>
          <w:color w:val="1A1C1C"/>
          <w:w w:val="105"/>
        </w:rPr>
        <w:t>followed</w:t>
      </w:r>
      <w:r>
        <w:rPr>
          <w:color w:val="1A1C1C"/>
          <w:spacing w:val="-6"/>
          <w:w w:val="105"/>
        </w:rPr>
        <w:t> </w:t>
      </w:r>
      <w:r>
        <w:rPr>
          <w:color w:val="1A1C1C"/>
          <w:w w:val="105"/>
        </w:rPr>
        <w:t>to assure</w:t>
      </w:r>
      <w:r>
        <w:rPr>
          <w:color w:val="1A1C1C"/>
          <w:spacing w:val="-10"/>
          <w:w w:val="105"/>
        </w:rPr>
        <w:t> </w:t>
      </w:r>
      <w:r>
        <w:rPr>
          <w:color w:val="1A1C1C"/>
          <w:w w:val="105"/>
        </w:rPr>
        <w:t>the</w:t>
      </w:r>
      <w:r>
        <w:rPr>
          <w:color w:val="1A1C1C"/>
          <w:spacing w:val="-5"/>
          <w:w w:val="105"/>
        </w:rPr>
        <w:t> </w:t>
      </w:r>
      <w:r>
        <w:rPr>
          <w:color w:val="1A1C1C"/>
          <w:w w:val="105"/>
        </w:rPr>
        <w:t>control</w:t>
      </w:r>
      <w:r>
        <w:rPr>
          <w:color w:val="1A1C1C"/>
          <w:spacing w:val="-3"/>
          <w:w w:val="105"/>
        </w:rPr>
        <w:t> </w:t>
      </w:r>
      <w:r>
        <w:rPr>
          <w:color w:val="1A1C1C"/>
          <w:w w:val="105"/>
        </w:rPr>
        <w:t>of</w:t>
      </w:r>
      <w:r>
        <w:rPr>
          <w:color w:val="1A1C1C"/>
          <w:spacing w:val="-13"/>
          <w:w w:val="105"/>
        </w:rPr>
        <w:t> </w:t>
      </w:r>
      <w:r>
        <w:rPr>
          <w:color w:val="1A1C1C"/>
          <w:w w:val="105"/>
        </w:rPr>
        <w:t>a</w:t>
      </w:r>
      <w:r>
        <w:rPr>
          <w:color w:val="1A1C1C"/>
          <w:spacing w:val="-14"/>
          <w:w w:val="105"/>
        </w:rPr>
        <w:t> </w:t>
      </w:r>
      <w:r>
        <w:rPr>
          <w:color w:val="2D2D2D"/>
          <w:w w:val="105"/>
        </w:rPr>
        <w:t>specific</w:t>
      </w:r>
      <w:r>
        <w:rPr>
          <w:color w:val="2D2D2D"/>
          <w:spacing w:val="-4"/>
          <w:w w:val="105"/>
        </w:rPr>
        <w:t> </w:t>
      </w:r>
      <w:r>
        <w:rPr>
          <w:color w:val="1A1C1C"/>
          <w:w w:val="105"/>
        </w:rPr>
        <w:t>design,</w:t>
      </w:r>
      <w:r>
        <w:rPr>
          <w:color w:val="1A1C1C"/>
          <w:spacing w:val="-4"/>
          <w:w w:val="105"/>
        </w:rPr>
        <w:t> </w:t>
      </w:r>
      <w:r>
        <w:rPr>
          <w:color w:val="1A1C1C"/>
          <w:w w:val="105"/>
        </w:rPr>
        <w:t>product,</w:t>
      </w:r>
      <w:r>
        <w:rPr>
          <w:color w:val="1A1C1C"/>
          <w:spacing w:val="13"/>
          <w:w w:val="105"/>
        </w:rPr>
        <w:t> </w:t>
      </w:r>
      <w:r>
        <w:rPr>
          <w:i/>
          <w:color w:val="1A1C1C"/>
          <w:w w:val="105"/>
          <w:sz w:val="22"/>
        </w:rPr>
        <w:t>process</w:t>
      </w:r>
      <w:r>
        <w:rPr>
          <w:i/>
          <w:color w:val="1A1C1C"/>
          <w:spacing w:val="-14"/>
          <w:w w:val="105"/>
          <w:sz w:val="22"/>
        </w:rPr>
        <w:t> </w:t>
      </w:r>
      <w:r>
        <w:rPr>
          <w:color w:val="1A1C1C"/>
          <w:w w:val="105"/>
        </w:rPr>
        <w:t>or</w:t>
      </w:r>
      <w:r>
        <w:rPr>
          <w:color w:val="1A1C1C"/>
          <w:spacing w:val="10"/>
          <w:w w:val="105"/>
        </w:rPr>
        <w:t> </w:t>
      </w:r>
      <w:r>
        <w:rPr>
          <w:i/>
          <w:color w:val="1A1C1C"/>
          <w:w w:val="105"/>
          <w:sz w:val="22"/>
        </w:rPr>
        <w:t>procedure.</w:t>
      </w:r>
      <w:r>
        <w:rPr>
          <w:i/>
          <w:color w:val="1A1C1C"/>
          <w:spacing w:val="-16"/>
          <w:w w:val="105"/>
          <w:sz w:val="22"/>
        </w:rPr>
        <w:t> </w:t>
      </w:r>
      <w:r>
        <w:rPr>
          <w:color w:val="1A1C1C"/>
          <w:w w:val="105"/>
        </w:rPr>
        <w:t>The</w:t>
      </w:r>
      <w:r>
        <w:rPr>
          <w:color w:val="1A1C1C"/>
          <w:spacing w:val="-8"/>
          <w:w w:val="105"/>
        </w:rPr>
        <w:t> </w:t>
      </w:r>
      <w:r>
        <w:rPr>
          <w:color w:val="1A1C1C"/>
          <w:w w:val="105"/>
        </w:rPr>
        <w:t>plan</w:t>
      </w:r>
      <w:r>
        <w:rPr>
          <w:color w:val="1A1C1C"/>
          <w:spacing w:val="-4"/>
          <w:w w:val="105"/>
        </w:rPr>
        <w:t> </w:t>
      </w:r>
      <w:r>
        <w:rPr>
          <w:color w:val="1A1C1C"/>
          <w:w w:val="105"/>
        </w:rPr>
        <w:t>includes:</w:t>
      </w:r>
    </w:p>
    <w:p>
      <w:pPr>
        <w:pStyle w:val="BodyText"/>
        <w:spacing w:line="410" w:lineRule="auto" w:before="170"/>
        <w:ind w:left="842" w:right="2496" w:hanging="10"/>
      </w:pPr>
      <w:r>
        <w:rPr>
          <w:color w:val="1A1C1C"/>
          <w:w w:val="105"/>
        </w:rPr>
        <w:t>identifying critical control points and </w:t>
      </w:r>
      <w:r>
        <w:rPr>
          <w:color w:val="2D2D2D"/>
          <w:w w:val="105"/>
        </w:rPr>
        <w:t>appropriate </w:t>
      </w:r>
      <w:r>
        <w:rPr>
          <w:color w:val="1A1C1C"/>
          <w:w w:val="105"/>
        </w:rPr>
        <w:t>limits; monitoring and continuing control activities;</w:t>
      </w:r>
    </w:p>
    <w:p>
      <w:pPr>
        <w:spacing w:before="35"/>
        <w:ind w:left="47" w:right="62" w:firstLine="0"/>
        <w:jc w:val="center"/>
        <w:rPr>
          <w:position w:val="-5"/>
          <w:sz w:val="10"/>
        </w:rPr>
      </w:pPr>
      <w:r>
        <w:rPr/>
        <w:br w:type="column"/>
      </w:r>
      <w:r>
        <w:rPr>
          <w:color w:val="495B80"/>
          <w:w w:val="105"/>
          <w:sz w:val="10"/>
        </w:rPr>
        <w:t>r</w:t>
      </w:r>
      <w:r>
        <w:rPr>
          <w:color w:val="495B80"/>
          <w:spacing w:val="-4"/>
          <w:w w:val="105"/>
          <w:sz w:val="10"/>
        </w:rPr>
        <w:t> </w:t>
      </w:r>
      <w:r>
        <w:rPr>
          <w:color w:val="5E7093"/>
          <w:spacing w:val="-10"/>
          <w:w w:val="105"/>
          <w:position w:val="-5"/>
          <w:sz w:val="10"/>
        </w:rPr>
        <w:t>n</w:t>
      </w:r>
    </w:p>
    <w:p>
      <w:pPr>
        <w:spacing w:before="63"/>
        <w:ind w:left="47" w:right="0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400832">
                <wp:simplePos x="0" y="0"/>
                <wp:positionH relativeFrom="page">
                  <wp:posOffset>7234694</wp:posOffset>
                </wp:positionH>
                <wp:positionV relativeFrom="paragraph">
                  <wp:posOffset>30683</wp:posOffset>
                </wp:positionV>
                <wp:extent cx="69850" cy="436880"/>
                <wp:effectExtent l="0" t="0" r="0" b="0"/>
                <wp:wrapNone/>
                <wp:docPr id="462" name="Textbox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Textbox 462"/>
                      <wps:cNvSpPr txBox="1"/>
                      <wps:spPr>
                        <a:xfrm>
                          <a:off x="0" y="0"/>
                          <a:ext cx="69850" cy="436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87" w:lineRule="exact" w:before="0"/>
                              <w:ind w:left="0" w:right="0" w:firstLine="0"/>
                              <w:jc w:val="left"/>
                              <w:rPr>
                                <w:sz w:val="62"/>
                              </w:rPr>
                            </w:pPr>
                            <w:r>
                              <w:rPr>
                                <w:color w:val="5E7093"/>
                                <w:spacing w:val="-10"/>
                                <w:w w:val="50"/>
                                <w:sz w:val="6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661011pt;margin-top:2.416062pt;width:5.5pt;height:34.4pt;mso-position-horizontal-relative:page;mso-position-vertical-relative:paragraph;z-index:-21915648" type="#_x0000_t202" id="docshape390" filled="false" stroked="false">
                <v:textbox inset="0,0,0,0">
                  <w:txbxContent>
                    <w:p>
                      <w:pPr>
                        <w:spacing w:line="687" w:lineRule="exact" w:before="0"/>
                        <w:ind w:left="0" w:right="0" w:firstLine="0"/>
                        <w:jc w:val="left"/>
                        <w:rPr>
                          <w:sz w:val="62"/>
                        </w:rPr>
                      </w:pPr>
                      <w:r>
                        <w:rPr>
                          <w:color w:val="5E7093"/>
                          <w:spacing w:val="-10"/>
                          <w:w w:val="50"/>
                          <w:sz w:val="62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E7093"/>
          <w:spacing w:val="-5"/>
          <w:w w:val="95"/>
          <w:sz w:val="16"/>
        </w:rPr>
        <w:t>"'</w:t>
      </w:r>
    </w:p>
    <w:p>
      <w:pPr>
        <w:pStyle w:val="BodyText"/>
        <w:spacing w:before="163"/>
        <w:rPr>
          <w:sz w:val="16"/>
        </w:rPr>
      </w:pPr>
    </w:p>
    <w:p>
      <w:pPr>
        <w:spacing w:line="193" w:lineRule="exact" w:before="1"/>
        <w:ind w:left="47" w:right="91" w:firstLine="0"/>
        <w:jc w:val="center"/>
        <w:rPr>
          <w:rFonts w:ascii="Arial" w:hAnsi="Arial" w:cs="Arial" w:eastAsia="Arial"/>
          <w:sz w:val="6"/>
          <w:szCs w:val="6"/>
        </w:rPr>
      </w:pPr>
      <w:r>
        <w:rPr>
          <w:color w:val="5E7093"/>
          <w:spacing w:val="-5"/>
          <w:w w:val="65"/>
          <w:position w:val="-5"/>
          <w:sz w:val="20"/>
          <w:szCs w:val="20"/>
        </w:rPr>
        <w:t>�</w:t>
      </w:r>
      <w:r>
        <w:rPr>
          <w:rFonts w:ascii="Arial" w:hAnsi="Arial" w:cs="Arial" w:eastAsia="Arial"/>
          <w:color w:val="5E7093"/>
          <w:spacing w:val="-5"/>
          <w:w w:val="65"/>
          <w:sz w:val="6"/>
          <w:szCs w:val="6"/>
        </w:rPr>
        <w:t>0</w:t>
      </w:r>
    </w:p>
    <w:p>
      <w:pPr>
        <w:spacing w:line="147" w:lineRule="exact" w:before="0"/>
        <w:ind w:left="0" w:right="130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95552">
                <wp:simplePos x="0" y="0"/>
                <wp:positionH relativeFrom="page">
                  <wp:posOffset>7241462</wp:posOffset>
                </wp:positionH>
                <wp:positionV relativeFrom="paragraph">
                  <wp:posOffset>75278</wp:posOffset>
                </wp:positionV>
                <wp:extent cx="6350" cy="149225"/>
                <wp:effectExtent l="0" t="0" r="0" b="0"/>
                <wp:wrapNone/>
                <wp:docPr id="463" name="Textbox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Textbox 463"/>
                      <wps:cNvSpPr txBox="1"/>
                      <wps:spPr>
                        <a:xfrm>
                          <a:off x="0" y="0"/>
                          <a:ext cx="635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5E7093"/>
                                <w:spacing w:val="-69"/>
                                <w:w w:val="90"/>
                                <w:sz w:val="21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193909pt;margin-top:5.92743pt;width:.5pt;height:11.75pt;mso-position-horizontal-relative:page;mso-position-vertical-relative:paragraph;z-index:15895552" type="#_x0000_t202" id="docshape391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"/>
                          <w:sz w:val="21"/>
                        </w:rPr>
                      </w:pPr>
                      <w:r>
                        <w:rPr>
                          <w:rFonts w:ascii="Arial"/>
                          <w:color w:val="5E7093"/>
                          <w:spacing w:val="-69"/>
                          <w:w w:val="90"/>
                          <w:sz w:val="21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E7093"/>
          <w:spacing w:val="-5"/>
          <w:sz w:val="16"/>
        </w:rPr>
        <w:t>"'</w:t>
      </w:r>
    </w:p>
    <w:p>
      <w:pPr>
        <w:spacing w:line="103" w:lineRule="exact" w:before="40"/>
        <w:ind w:left="22" w:right="0" w:firstLine="0"/>
        <w:jc w:val="center"/>
        <w:rPr>
          <w:sz w:val="10"/>
        </w:rPr>
      </w:pPr>
      <w:r>
        <w:rPr>
          <w:color w:val="5E7093"/>
          <w:spacing w:val="-10"/>
          <w:sz w:val="10"/>
        </w:rPr>
        <w:t>n</w:t>
      </w:r>
    </w:p>
    <w:p>
      <w:pPr>
        <w:spacing w:line="38" w:lineRule="exact" w:before="0"/>
        <w:ind w:left="188" w:right="0" w:firstLine="0"/>
        <w:jc w:val="left"/>
        <w:rPr>
          <w:sz w:val="6"/>
        </w:rPr>
      </w:pPr>
      <w:r>
        <w:rPr>
          <w:color w:val="5E7093"/>
          <w:spacing w:val="-5"/>
          <w:sz w:val="6"/>
        </w:rPr>
        <w:t>C,</w:t>
      </w:r>
    </w:p>
    <w:p>
      <w:pPr>
        <w:spacing w:line="160" w:lineRule="exact" w:before="0"/>
        <w:ind w:left="0" w:right="135" w:firstLine="0"/>
        <w:jc w:val="right"/>
        <w:rPr>
          <w:sz w:val="16"/>
        </w:rPr>
      </w:pPr>
      <w:r>
        <w:rPr>
          <w:color w:val="495B80"/>
          <w:w w:val="95"/>
          <w:position w:val="-1"/>
          <w:sz w:val="18"/>
        </w:rPr>
        <w:t>,</w:t>
      </w:r>
      <w:r>
        <w:rPr>
          <w:color w:val="495B80"/>
          <w:spacing w:val="66"/>
          <w:position w:val="-1"/>
          <w:sz w:val="18"/>
        </w:rPr>
        <w:t> </w:t>
      </w:r>
      <w:r>
        <w:rPr>
          <w:color w:val="5E7093"/>
          <w:spacing w:val="-5"/>
          <w:w w:val="95"/>
          <w:sz w:val="16"/>
        </w:rPr>
        <w:t>"'</w:t>
      </w:r>
    </w:p>
    <w:p>
      <w:pPr>
        <w:spacing w:line="233" w:lineRule="exact" w:before="0"/>
        <w:ind w:left="178" w:right="0" w:firstLine="0"/>
        <w:jc w:val="left"/>
        <w:rPr>
          <w:rFonts w:ascii="Arial"/>
          <w:sz w:val="21"/>
        </w:rPr>
      </w:pPr>
      <w:r>
        <w:rPr>
          <w:rFonts w:ascii="Arial"/>
          <w:color w:val="5E7093"/>
          <w:spacing w:val="-5"/>
          <w:w w:val="95"/>
          <w:position w:val="-3"/>
          <w:sz w:val="17"/>
        </w:rPr>
        <w:t>"</w:t>
      </w:r>
      <w:r>
        <w:rPr>
          <w:rFonts w:ascii="Arial"/>
          <w:color w:val="5E7093"/>
          <w:spacing w:val="-5"/>
          <w:w w:val="95"/>
          <w:sz w:val="21"/>
        </w:rPr>
        <w:t>"</w:t>
      </w:r>
    </w:p>
    <w:p>
      <w:pPr>
        <w:spacing w:line="80" w:lineRule="exact" w:before="0"/>
        <w:ind w:left="15" w:right="0" w:firstLine="0"/>
        <w:jc w:val="center"/>
        <w:rPr>
          <w:sz w:val="9"/>
        </w:rPr>
      </w:pPr>
      <w:r>
        <w:rPr>
          <w:color w:val="428780"/>
          <w:spacing w:val="-10"/>
          <w:w w:val="95"/>
          <w:sz w:val="9"/>
        </w:rPr>
        <w:t>n</w:t>
      </w:r>
    </w:p>
    <w:p>
      <w:pPr>
        <w:spacing w:line="54" w:lineRule="exact" w:before="0"/>
        <w:ind w:left="160" w:right="0" w:firstLine="0"/>
        <w:jc w:val="left"/>
        <w:rPr>
          <w:sz w:val="7"/>
        </w:rPr>
      </w:pPr>
      <w:r>
        <w:rPr>
          <w:color w:val="495B80"/>
          <w:spacing w:val="-10"/>
          <w:w w:val="95"/>
          <w:sz w:val="7"/>
        </w:rPr>
        <w:t>0</w:t>
      </w:r>
    </w:p>
    <w:p>
      <w:pPr>
        <w:spacing w:line="125" w:lineRule="exact" w:before="0"/>
        <w:ind w:left="156" w:right="0" w:firstLine="0"/>
        <w:jc w:val="left"/>
        <w:rPr>
          <w:rFonts w:ascii="Arial"/>
          <w:i/>
          <w:sz w:val="12"/>
        </w:rPr>
      </w:pPr>
      <w:r>
        <w:rPr>
          <w:rFonts w:ascii="Arial"/>
          <w:i/>
          <w:color w:val="5E7093"/>
          <w:spacing w:val="-10"/>
          <w:w w:val="95"/>
          <w:sz w:val="12"/>
        </w:rPr>
        <w:t>?</w:t>
      </w:r>
    </w:p>
    <w:p>
      <w:pPr>
        <w:spacing w:before="39"/>
        <w:ind w:left="183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401856">
                <wp:simplePos x="0" y="0"/>
                <wp:positionH relativeFrom="page">
                  <wp:posOffset>7229797</wp:posOffset>
                </wp:positionH>
                <wp:positionV relativeFrom="paragraph">
                  <wp:posOffset>96432</wp:posOffset>
                </wp:positionV>
                <wp:extent cx="84455" cy="140970"/>
                <wp:effectExtent l="0" t="0" r="0" b="0"/>
                <wp:wrapNone/>
                <wp:docPr id="464" name="Textbox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Textbox 464"/>
                      <wps:cNvSpPr txBox="1"/>
                      <wps:spPr>
                        <a:xfrm>
                          <a:off x="0" y="0"/>
                          <a:ext cx="8445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5E7093"/>
                                <w:spacing w:val="-10"/>
                                <w:w w:val="65"/>
                                <w:sz w:val="20"/>
                                <w:szCs w:val="20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275391pt;margin-top:7.593109pt;width:6.65pt;height:11.1pt;mso-position-horizontal-relative:page;mso-position-vertical-relative:paragraph;z-index:-21914624" type="#_x0000_t202" id="docshape392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5E7093"/>
                          <w:spacing w:val="-10"/>
                          <w:w w:val="65"/>
                          <w:sz w:val="20"/>
                          <w:szCs w:val="20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95B80"/>
          <w:spacing w:val="-5"/>
          <w:w w:val="95"/>
          <w:sz w:val="7"/>
        </w:rPr>
        <w:t>0.</w:t>
      </w:r>
    </w:p>
    <w:p>
      <w:pPr>
        <w:pStyle w:val="BodyText"/>
        <w:spacing w:before="35"/>
        <w:rPr>
          <w:sz w:val="7"/>
        </w:rPr>
      </w:pPr>
    </w:p>
    <w:p>
      <w:pPr>
        <w:pStyle w:val="Heading4"/>
        <w:spacing w:line="421" w:lineRule="exact" w:before="1"/>
        <w:ind w:left="175"/>
      </w:pPr>
      <w:r>
        <w:rPr>
          <w:color w:val="5E7093"/>
          <w:spacing w:val="-10"/>
          <w:w w:val="80"/>
        </w:rPr>
        <w:t>I</w:t>
      </w:r>
    </w:p>
    <w:p>
      <w:pPr>
        <w:spacing w:line="180" w:lineRule="exact" w:before="0"/>
        <w:ind w:left="0" w:right="207" w:firstLine="0"/>
        <w:jc w:val="right"/>
        <w:rPr>
          <w:sz w:val="7"/>
          <w:szCs w:val="7"/>
        </w:rPr>
      </w:pPr>
      <w:r>
        <w:rPr>
          <w:color w:val="5E7093"/>
          <w:spacing w:val="-5"/>
          <w:w w:val="75"/>
          <w:position w:val="-5"/>
          <w:sz w:val="20"/>
          <w:szCs w:val="20"/>
        </w:rPr>
        <w:t>�</w:t>
      </w:r>
      <w:r>
        <w:rPr>
          <w:color w:val="5E7093"/>
          <w:spacing w:val="-5"/>
          <w:w w:val="75"/>
          <w:sz w:val="7"/>
          <w:szCs w:val="7"/>
        </w:rPr>
        <w:t>0</w:t>
      </w:r>
    </w:p>
    <w:p>
      <w:pPr>
        <w:spacing w:line="184" w:lineRule="auto" w:before="19"/>
        <w:ind w:left="166" w:right="176" w:firstLine="15"/>
        <w:jc w:val="left"/>
        <w:rPr>
          <w:sz w:val="7"/>
        </w:rPr>
      </w:pPr>
      <w:r>
        <w:rPr>
          <w:color w:val="5E7093"/>
          <w:spacing w:val="-10"/>
          <w:w w:val="75"/>
          <w:sz w:val="7"/>
        </w:rPr>
        <w:t>N</w:t>
      </w:r>
      <w:r>
        <w:rPr>
          <w:color w:val="5E7093"/>
          <w:spacing w:val="40"/>
          <w:sz w:val="7"/>
        </w:rPr>
        <w:t> </w:t>
      </w:r>
      <w:r>
        <w:rPr>
          <w:rFonts w:ascii="Arial"/>
          <w:color w:val="5E7093"/>
          <w:spacing w:val="-10"/>
          <w:w w:val="75"/>
          <w:sz w:val="6"/>
        </w:rPr>
        <w:t>0</w:t>
      </w:r>
      <w:r>
        <w:rPr>
          <w:rFonts w:ascii="Arial"/>
          <w:color w:val="5E7093"/>
          <w:spacing w:val="40"/>
          <w:sz w:val="6"/>
        </w:rPr>
        <w:t> </w:t>
      </w:r>
      <w:r>
        <w:rPr>
          <w:color w:val="5E7093"/>
          <w:spacing w:val="-10"/>
          <w:w w:val="75"/>
          <w:sz w:val="7"/>
        </w:rPr>
        <w:t>N</w:t>
      </w:r>
    </w:p>
    <w:p>
      <w:pPr>
        <w:pStyle w:val="BodyText"/>
        <w:spacing w:before="25"/>
        <w:rPr>
          <w:sz w:val="7"/>
        </w:rPr>
      </w:pPr>
    </w:p>
    <w:p>
      <w:pPr>
        <w:spacing w:before="0"/>
        <w:ind w:left="161" w:right="0" w:firstLine="0"/>
        <w:jc w:val="left"/>
        <w:rPr>
          <w:rFonts w:ascii="Arial"/>
          <w:sz w:val="6"/>
        </w:rPr>
      </w:pPr>
      <w:r>
        <w:rPr>
          <w:rFonts w:ascii="Arial"/>
          <w:color w:val="5E7093"/>
          <w:spacing w:val="-10"/>
          <w:w w:val="75"/>
          <w:sz w:val="6"/>
        </w:rPr>
        <w:t>0</w:t>
      </w:r>
    </w:p>
    <w:p>
      <w:pPr>
        <w:pStyle w:val="BodyText"/>
        <w:rPr>
          <w:rFonts w:ascii="Arial"/>
          <w:sz w:val="6"/>
        </w:rPr>
      </w:pPr>
    </w:p>
    <w:p>
      <w:pPr>
        <w:pStyle w:val="BodyText"/>
        <w:spacing w:before="14"/>
        <w:rPr>
          <w:rFonts w:ascii="Arial"/>
          <w:sz w:val="6"/>
        </w:rPr>
      </w:pPr>
    </w:p>
    <w:p>
      <w:pPr>
        <w:spacing w:line="64" w:lineRule="exact" w:before="0"/>
        <w:ind w:left="182" w:right="0" w:firstLine="0"/>
        <w:jc w:val="left"/>
        <w:rPr>
          <w:sz w:val="7"/>
        </w:rPr>
      </w:pPr>
      <w:r>
        <w:rPr>
          <w:color w:val="5E7093"/>
          <w:spacing w:val="-10"/>
          <w:w w:val="75"/>
          <w:sz w:val="7"/>
        </w:rPr>
        <w:t>N</w:t>
      </w:r>
    </w:p>
    <w:p>
      <w:pPr>
        <w:spacing w:line="185" w:lineRule="exact" w:before="0"/>
        <w:ind w:left="153" w:right="0" w:firstLine="0"/>
        <w:jc w:val="left"/>
        <w:rPr>
          <w:sz w:val="20"/>
          <w:szCs w:val="20"/>
        </w:rPr>
      </w:pPr>
      <w:r>
        <w:rPr>
          <w:color w:val="5E7093"/>
          <w:spacing w:val="-10"/>
          <w:w w:val="90"/>
          <w:sz w:val="20"/>
          <w:szCs w:val="20"/>
        </w:rPr>
        <w:t>�</w:t>
      </w:r>
    </w:p>
    <w:p>
      <w:pPr>
        <w:spacing w:line="201" w:lineRule="exact" w:before="0"/>
        <w:ind w:left="153" w:right="0" w:firstLine="0"/>
        <w:jc w:val="left"/>
        <w:rPr>
          <w:sz w:val="20"/>
          <w:szCs w:val="20"/>
        </w:rPr>
      </w:pPr>
      <w:r>
        <w:rPr>
          <w:color w:val="5E7093"/>
          <w:spacing w:val="-10"/>
          <w:w w:val="90"/>
          <w:sz w:val="20"/>
          <w:szCs w:val="20"/>
        </w:rPr>
        <w:t>�</w:t>
      </w:r>
    </w:p>
    <w:p>
      <w:pPr>
        <w:spacing w:line="172" w:lineRule="auto" w:before="25"/>
        <w:ind w:left="182" w:right="161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96576">
                <wp:simplePos x="0" y="0"/>
                <wp:positionH relativeFrom="page">
                  <wp:posOffset>7238192</wp:posOffset>
                </wp:positionH>
                <wp:positionV relativeFrom="paragraph">
                  <wp:posOffset>75911</wp:posOffset>
                </wp:positionV>
                <wp:extent cx="56515" cy="281940"/>
                <wp:effectExtent l="0" t="0" r="0" b="0"/>
                <wp:wrapNone/>
                <wp:docPr id="465" name="Textbox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Textbox 465"/>
                      <wps:cNvSpPr txBox="1"/>
                      <wps:spPr>
                        <a:xfrm>
                          <a:off x="0" y="0"/>
                          <a:ext cx="56515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5E7093"/>
                                <w:spacing w:val="-10"/>
                                <w:w w:val="65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936401pt;margin-top:5.977249pt;width:4.45pt;height:22.2pt;mso-position-horizontal-relative:page;mso-position-vertical-relative:paragraph;z-index:15896576" type="#_x0000_t202" id="docshape393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5E7093"/>
                          <w:spacing w:val="-10"/>
                          <w:w w:val="65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E7093"/>
          <w:spacing w:val="-10"/>
          <w:w w:val="90"/>
          <w:sz w:val="7"/>
        </w:rPr>
        <w:t>N</w:t>
      </w:r>
      <w:r>
        <w:rPr>
          <w:color w:val="5E7093"/>
          <w:spacing w:val="40"/>
          <w:sz w:val="7"/>
        </w:rPr>
        <w:t> </w:t>
      </w:r>
      <w:r>
        <w:rPr>
          <w:color w:val="5E7093"/>
          <w:spacing w:val="-10"/>
          <w:w w:val="90"/>
          <w:sz w:val="7"/>
        </w:rPr>
        <w:t>N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35"/>
        <w:rPr>
          <w:sz w:val="7"/>
        </w:rPr>
      </w:pPr>
    </w:p>
    <w:p>
      <w:pPr>
        <w:spacing w:line="105" w:lineRule="exact" w:before="0"/>
        <w:ind w:left="0" w:right="10" w:firstLine="0"/>
        <w:jc w:val="center"/>
        <w:rPr>
          <w:i/>
          <w:sz w:val="10"/>
        </w:rPr>
      </w:pPr>
      <w:r>
        <w:rPr>
          <w:i/>
          <w:color w:val="495B80"/>
          <w:spacing w:val="-10"/>
          <w:w w:val="75"/>
          <w:sz w:val="10"/>
        </w:rPr>
        <w:t>a</w:t>
      </w:r>
    </w:p>
    <w:p>
      <w:pPr>
        <w:spacing w:line="59" w:lineRule="exact" w:before="0"/>
        <w:ind w:left="160" w:right="0" w:firstLine="0"/>
        <w:jc w:val="left"/>
        <w:rPr>
          <w:sz w:val="6"/>
        </w:rPr>
      </w:pPr>
      <w:r>
        <w:rPr>
          <w:color w:val="5E7093"/>
          <w:spacing w:val="-5"/>
          <w:w w:val="75"/>
          <w:sz w:val="6"/>
        </w:rPr>
        <w:t>&lt;C</w:t>
      </w:r>
    </w:p>
    <w:p>
      <w:pPr>
        <w:spacing w:after="0" w:line="59" w:lineRule="exact"/>
        <w:jc w:val="left"/>
        <w:rPr>
          <w:sz w:val="6"/>
        </w:rPr>
        <w:sectPr>
          <w:type w:val="continuous"/>
          <w:pgSz w:w="11910" w:h="16850"/>
          <w:pgMar w:header="692" w:footer="915" w:top="340" w:bottom="280" w:left="992" w:right="283"/>
          <w:cols w:num="2" w:equalWidth="0">
            <w:col w:w="9249" w:space="987"/>
            <w:col w:w="39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4"/>
      </w:pPr>
    </w:p>
    <w:p>
      <w:pPr>
        <w:spacing w:line="369" w:lineRule="auto" w:before="0"/>
        <w:ind w:left="1399" w:right="0" w:firstLine="1"/>
        <w:jc w:val="left"/>
        <w:rPr>
          <w:sz w:val="21"/>
        </w:rPr>
      </w:pPr>
      <w:r>
        <w:rPr>
          <w:color w:val="151515"/>
          <w:sz w:val="21"/>
        </w:rPr>
        <w:t>implementing </w:t>
      </w:r>
      <w:r>
        <w:rPr>
          <w:color w:val="282828"/>
          <w:sz w:val="21"/>
        </w:rPr>
        <w:t>and </w:t>
      </w:r>
      <w:r>
        <w:rPr>
          <w:color w:val="151515"/>
          <w:sz w:val="21"/>
        </w:rPr>
        <w:t>monitoring </w:t>
      </w:r>
      <w:r>
        <w:rPr>
          <w:i/>
          <w:color w:val="151515"/>
          <w:sz w:val="23"/>
        </w:rPr>
        <w:t>risk </w:t>
      </w:r>
      <w:r>
        <w:rPr>
          <w:i/>
          <w:color w:val="282828"/>
          <w:sz w:val="23"/>
        </w:rPr>
        <w:t>control </w:t>
      </w:r>
      <w:r>
        <w:rPr>
          <w:color w:val="151515"/>
          <w:sz w:val="21"/>
        </w:rPr>
        <w:t>measures; </w:t>
      </w:r>
      <w:r>
        <w:rPr>
          <w:color w:val="282828"/>
          <w:sz w:val="21"/>
        </w:rPr>
        <w:t>activities for </w:t>
      </w:r>
      <w:r>
        <w:rPr>
          <w:i/>
          <w:color w:val="151515"/>
          <w:sz w:val="23"/>
        </w:rPr>
        <w:t>v</w:t>
      </w:r>
      <w:r>
        <w:rPr>
          <w:i/>
          <w:color w:val="3D3D3F"/>
          <w:sz w:val="23"/>
        </w:rPr>
        <w:t>e</w:t>
      </w:r>
      <w:r>
        <w:rPr>
          <w:i/>
          <w:color w:val="151515"/>
          <w:sz w:val="23"/>
        </w:rPr>
        <w:t>rification</w:t>
      </w:r>
      <w:r>
        <w:rPr>
          <w:i/>
          <w:color w:val="151515"/>
          <w:spacing w:val="-14"/>
          <w:sz w:val="23"/>
        </w:rPr>
        <w:t> </w:t>
      </w:r>
      <w:r>
        <w:rPr>
          <w:color w:val="282828"/>
          <w:sz w:val="21"/>
        </w:rPr>
        <w:t>and </w:t>
      </w:r>
      <w:r>
        <w:rPr>
          <w:i/>
          <w:color w:val="151515"/>
          <w:sz w:val="23"/>
        </w:rPr>
        <w:t>record </w:t>
      </w:r>
      <w:r>
        <w:rPr>
          <w:color w:val="151515"/>
          <w:sz w:val="21"/>
        </w:rPr>
        <w:t>keeping.</w:t>
      </w:r>
    </w:p>
    <w:p>
      <w:pPr>
        <w:pStyle w:val="BodyText"/>
        <w:spacing w:before="20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before="0"/>
        <w:ind w:left="0" w:right="0" w:firstLine="0"/>
        <w:jc w:val="right"/>
        <w:rPr>
          <w:rFonts w:ascii="Arial"/>
          <w:sz w:val="20"/>
        </w:rPr>
      </w:pPr>
      <w:r>
        <w:rPr>
          <w:rFonts w:ascii="Arial"/>
          <w:color w:val="151515"/>
          <w:sz w:val="20"/>
        </w:rPr>
        <w:t>PD</w:t>
      </w:r>
      <w:r>
        <w:rPr>
          <w:rFonts w:ascii="Arial"/>
          <w:color w:val="151515"/>
          <w:spacing w:val="2"/>
          <w:sz w:val="20"/>
        </w:rPr>
        <w:t> </w:t>
      </w:r>
      <w:r>
        <w:rPr>
          <w:rFonts w:ascii="Arial"/>
          <w:color w:val="151515"/>
          <w:sz w:val="20"/>
        </w:rPr>
        <w:t>CEN</w:t>
      </w:r>
      <w:r>
        <w:rPr>
          <w:rFonts w:ascii="Arial"/>
          <w:color w:val="151515"/>
          <w:spacing w:val="-6"/>
          <w:sz w:val="20"/>
        </w:rPr>
        <w:t> </w:t>
      </w:r>
      <w:r>
        <w:rPr>
          <w:rFonts w:ascii="Arial"/>
          <w:color w:val="151515"/>
          <w:sz w:val="20"/>
        </w:rPr>
        <w:t>ISO/TR</w:t>
      </w:r>
      <w:r>
        <w:rPr>
          <w:rFonts w:ascii="Arial"/>
          <w:color w:val="151515"/>
          <w:spacing w:val="7"/>
          <w:sz w:val="20"/>
        </w:rPr>
        <w:t> </w:t>
      </w:r>
      <w:r>
        <w:rPr>
          <w:rFonts w:ascii="Arial"/>
          <w:color w:val="151515"/>
          <w:spacing w:val="-2"/>
          <w:sz w:val="20"/>
        </w:rPr>
        <w:t>24971:2020</w:t>
      </w:r>
    </w:p>
    <w:p>
      <w:pPr>
        <w:spacing w:before="34"/>
        <w:ind w:left="0" w:right="1" w:firstLine="0"/>
        <w:jc w:val="right"/>
        <w:rPr>
          <w:rFonts w:ascii="Arial"/>
          <w:b/>
          <w:sz w:val="21"/>
        </w:rPr>
      </w:pPr>
      <w:r>
        <w:rPr>
          <w:rFonts w:ascii="Arial"/>
          <w:b/>
          <w:color w:val="151515"/>
          <w:w w:val="105"/>
          <w:sz w:val="21"/>
        </w:rPr>
        <w:t>ISO/TR</w:t>
      </w:r>
      <w:r>
        <w:rPr>
          <w:rFonts w:ascii="Arial"/>
          <w:b/>
          <w:color w:val="151515"/>
          <w:spacing w:val="14"/>
          <w:w w:val="105"/>
          <w:sz w:val="21"/>
        </w:rPr>
        <w:t> </w:t>
      </w:r>
      <w:r>
        <w:rPr>
          <w:rFonts w:ascii="Arial"/>
          <w:b/>
          <w:color w:val="151515"/>
          <w:spacing w:val="-2"/>
          <w:w w:val="105"/>
          <w:sz w:val="21"/>
        </w:rPr>
        <w:t>24971:2020</w:t>
      </w:r>
    </w:p>
    <w:p>
      <w:pPr>
        <w:spacing w:before="78"/>
        <w:ind w:left="407" w:right="0" w:firstLine="0"/>
        <w:jc w:val="left"/>
        <w:rPr>
          <w:position w:val="11"/>
          <w:sz w:val="10"/>
        </w:rPr>
      </w:pPr>
      <w:r>
        <w:rPr/>
        <w:br w:type="column"/>
      </w:r>
      <w:r>
        <w:rPr>
          <w:color w:val="596B93"/>
          <w:spacing w:val="-13"/>
          <w:w w:val="105"/>
          <w:sz w:val="10"/>
        </w:rPr>
        <w:t>c</w:t>
      </w:r>
      <w:r>
        <w:rPr>
          <w:color w:val="596B93"/>
          <w:spacing w:val="-13"/>
          <w:w w:val="105"/>
          <w:position w:val="5"/>
          <w:sz w:val="10"/>
        </w:rPr>
        <w:t>z</w:t>
      </w:r>
      <w:r>
        <w:rPr>
          <w:color w:val="596B93"/>
          <w:spacing w:val="-13"/>
          <w:w w:val="105"/>
          <w:sz w:val="10"/>
        </w:rPr>
        <w:t>o</w:t>
      </w:r>
      <w:r>
        <w:rPr>
          <w:color w:val="596B93"/>
          <w:spacing w:val="8"/>
          <w:w w:val="105"/>
          <w:sz w:val="10"/>
        </w:rPr>
        <w:t> </w:t>
      </w:r>
      <w:r>
        <w:rPr>
          <w:color w:val="596B93"/>
          <w:spacing w:val="-10"/>
          <w:w w:val="105"/>
          <w:position w:val="11"/>
          <w:sz w:val="10"/>
        </w:rPr>
        <w:t>n</w:t>
      </w:r>
    </w:p>
    <w:p>
      <w:pPr>
        <w:spacing w:before="73"/>
        <w:ind w:left="357" w:right="0" w:firstLine="0"/>
        <w:jc w:val="left"/>
        <w:rPr>
          <w:rFonts w:ascii="Courier New"/>
          <w:sz w:val="44"/>
        </w:rPr>
      </w:pPr>
      <w:r>
        <w:rPr>
          <w:rFonts w:ascii="Courier New"/>
          <w:sz w:val="44"/>
        </w:rPr>
        <w:drawing>
          <wp:anchor distT="0" distB="0" distL="0" distR="0" allowOverlap="1" layoutInCell="1" locked="0" behindDoc="1" simplePos="0" relativeHeight="481403392">
            <wp:simplePos x="0" y="0"/>
            <wp:positionH relativeFrom="page">
              <wp:posOffset>7122436</wp:posOffset>
            </wp:positionH>
            <wp:positionV relativeFrom="paragraph">
              <wp:posOffset>306704</wp:posOffset>
            </wp:positionV>
            <wp:extent cx="170962" cy="2490000"/>
            <wp:effectExtent l="0" t="0" r="0" b="0"/>
            <wp:wrapNone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2" cy="249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596B93"/>
          <w:spacing w:val="-5"/>
          <w:w w:val="60"/>
          <w:sz w:val="44"/>
        </w:rPr>
        <w:t>Ii</w:t>
      </w:r>
    </w:p>
    <w:p>
      <w:pPr>
        <w:pStyle w:val="BodyText"/>
        <w:rPr>
          <w:rFonts w:ascii="Courier New"/>
          <w:sz w:val="44"/>
        </w:rPr>
      </w:pPr>
    </w:p>
    <w:p>
      <w:pPr>
        <w:pStyle w:val="BodyText"/>
        <w:rPr>
          <w:rFonts w:ascii="Courier New"/>
          <w:sz w:val="44"/>
        </w:rPr>
      </w:pPr>
    </w:p>
    <w:p>
      <w:pPr>
        <w:pStyle w:val="BodyText"/>
        <w:rPr>
          <w:rFonts w:ascii="Courier New"/>
          <w:sz w:val="44"/>
        </w:rPr>
      </w:pPr>
    </w:p>
    <w:p>
      <w:pPr>
        <w:pStyle w:val="BodyText"/>
        <w:rPr>
          <w:rFonts w:ascii="Courier New"/>
          <w:sz w:val="44"/>
        </w:rPr>
      </w:pPr>
    </w:p>
    <w:p>
      <w:pPr>
        <w:pStyle w:val="BodyText"/>
        <w:rPr>
          <w:rFonts w:ascii="Courier New"/>
          <w:sz w:val="44"/>
        </w:rPr>
      </w:pPr>
    </w:p>
    <w:p>
      <w:pPr>
        <w:pStyle w:val="BodyText"/>
        <w:rPr>
          <w:rFonts w:ascii="Courier New"/>
          <w:sz w:val="44"/>
        </w:rPr>
      </w:pPr>
    </w:p>
    <w:p>
      <w:pPr>
        <w:pStyle w:val="BodyText"/>
        <w:spacing w:before="370"/>
        <w:rPr>
          <w:rFonts w:ascii="Courier New"/>
          <w:sz w:val="44"/>
        </w:rPr>
      </w:pPr>
    </w:p>
    <w:p>
      <w:pPr>
        <w:spacing w:line="90" w:lineRule="exact" w:before="0"/>
        <w:ind w:left="555" w:right="0" w:firstLine="0"/>
        <w:jc w:val="left"/>
        <w:rPr>
          <w:sz w:val="10"/>
        </w:rPr>
      </w:pPr>
      <w:r>
        <w:rPr>
          <w:color w:val="596B93"/>
          <w:spacing w:val="-10"/>
          <w:w w:val="60"/>
          <w:sz w:val="10"/>
        </w:rPr>
        <w:t>n</w:t>
      </w:r>
    </w:p>
    <w:p>
      <w:pPr>
        <w:spacing w:line="159" w:lineRule="exact" w:before="0"/>
        <w:ind w:left="0" w:right="164" w:firstLine="0"/>
        <w:jc w:val="right"/>
        <w:rPr>
          <w:sz w:val="16"/>
        </w:rPr>
      </w:pPr>
      <w:r>
        <w:rPr>
          <w:color w:val="596B93"/>
          <w:spacing w:val="-5"/>
          <w:w w:val="95"/>
          <w:sz w:val="16"/>
        </w:rPr>
        <w:t>"'</w:t>
      </w:r>
    </w:p>
    <w:p>
      <w:pPr>
        <w:spacing w:line="53" w:lineRule="exact" w:before="20"/>
        <w:ind w:left="552" w:right="0" w:firstLine="0"/>
        <w:jc w:val="left"/>
        <w:rPr>
          <w:rFonts w:ascii="Arial"/>
          <w:sz w:val="6"/>
        </w:rPr>
      </w:pPr>
      <w:r>
        <w:rPr>
          <w:rFonts w:ascii="Arial"/>
          <w:color w:val="596B93"/>
          <w:spacing w:val="-10"/>
          <w:w w:val="95"/>
          <w:sz w:val="6"/>
        </w:rPr>
        <w:t>C</w:t>
      </w:r>
    </w:p>
    <w:p>
      <w:pPr>
        <w:spacing w:line="156" w:lineRule="exact" w:before="0"/>
        <w:ind w:left="0" w:right="168" w:firstLine="0"/>
        <w:jc w:val="righ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404416">
                <wp:simplePos x="0" y="0"/>
                <wp:positionH relativeFrom="page">
                  <wp:posOffset>7185440</wp:posOffset>
                </wp:positionH>
                <wp:positionV relativeFrom="paragraph">
                  <wp:posOffset>215588</wp:posOffset>
                </wp:positionV>
                <wp:extent cx="104139" cy="490220"/>
                <wp:effectExtent l="0" t="0" r="0" b="0"/>
                <wp:wrapNone/>
                <wp:docPr id="471" name="Textbox 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" name="Textbox 471"/>
                      <wps:cNvSpPr txBox="1"/>
                      <wps:spPr>
                        <a:xfrm>
                          <a:off x="0" y="0"/>
                          <a:ext cx="104139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96B93"/>
                                <w:spacing w:val="-10"/>
                                <w:w w:val="85"/>
                                <w:sz w:val="69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5.782715pt;margin-top:16.975498pt;width:8.2pt;height:38.6pt;mso-position-horizontal-relative:page;mso-position-vertical-relative:paragraph;z-index:-21912064" type="#_x0000_t202" id="docshape398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96B93"/>
                          <w:spacing w:val="-10"/>
                          <w:w w:val="85"/>
                          <w:sz w:val="69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B93"/>
          <w:spacing w:val="-5"/>
          <w:w w:val="95"/>
          <w:sz w:val="15"/>
        </w:rPr>
        <w:t>"'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19"/>
        <w:rPr>
          <w:sz w:val="15"/>
        </w:rPr>
      </w:pPr>
    </w:p>
    <w:p>
      <w:pPr>
        <w:spacing w:line="59" w:lineRule="exact" w:before="0"/>
        <w:ind w:left="536" w:right="0" w:firstLine="0"/>
        <w:jc w:val="left"/>
        <w:rPr>
          <w:rFonts w:ascii="Arial"/>
          <w:sz w:val="6"/>
        </w:rPr>
      </w:pPr>
      <w:r>
        <w:rPr>
          <w:rFonts w:ascii="Arial"/>
          <w:color w:val="596B93"/>
          <w:spacing w:val="-10"/>
          <w:w w:val="95"/>
          <w:sz w:val="6"/>
        </w:rPr>
        <w:t>0</w:t>
      </w:r>
    </w:p>
    <w:p>
      <w:pPr>
        <w:spacing w:line="48" w:lineRule="exact" w:before="0"/>
        <w:ind w:left="534" w:right="0" w:firstLine="0"/>
        <w:jc w:val="left"/>
        <w:rPr>
          <w:sz w:val="7"/>
        </w:rPr>
      </w:pPr>
      <w:r>
        <w:rPr>
          <w:color w:val="596B93"/>
          <w:spacing w:val="-10"/>
          <w:w w:val="95"/>
          <w:sz w:val="7"/>
        </w:rPr>
        <w:t>J</w:t>
      </w:r>
    </w:p>
    <w:p>
      <w:pPr>
        <w:spacing w:line="153" w:lineRule="exact" w:before="0"/>
        <w:ind w:left="0" w:right="164" w:firstLine="0"/>
        <w:jc w:val="right"/>
        <w:rPr>
          <w:sz w:val="16"/>
        </w:rPr>
      </w:pPr>
      <w:r>
        <w:rPr>
          <w:color w:val="596B93"/>
          <w:spacing w:val="-5"/>
          <w:w w:val="95"/>
          <w:sz w:val="16"/>
        </w:rPr>
        <w:t>"'</w:t>
      </w:r>
    </w:p>
    <w:p>
      <w:pPr>
        <w:spacing w:line="80" w:lineRule="exact" w:before="0"/>
        <w:ind w:left="559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403904">
                <wp:simplePos x="0" y="0"/>
                <wp:positionH relativeFrom="page">
                  <wp:posOffset>7220384</wp:posOffset>
                </wp:positionH>
                <wp:positionV relativeFrom="paragraph">
                  <wp:posOffset>23803</wp:posOffset>
                </wp:positionV>
                <wp:extent cx="62230" cy="394335"/>
                <wp:effectExtent l="0" t="0" r="0" b="0"/>
                <wp:wrapNone/>
                <wp:docPr id="472" name="Textbox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Textbox 472"/>
                      <wps:cNvSpPr txBox="1"/>
                      <wps:spPr>
                        <a:xfrm>
                          <a:off x="0" y="0"/>
                          <a:ext cx="62230" cy="394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21" w:lineRule="exact" w:before="0"/>
                              <w:ind w:left="0" w:right="0" w:firstLine="0"/>
                              <w:jc w:val="left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596B93"/>
                                <w:spacing w:val="-10"/>
                                <w:w w:val="50"/>
                                <w:sz w:val="5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53418pt;margin-top:1.874326pt;width:4.9pt;height:31.05pt;mso-position-horizontal-relative:page;mso-position-vertical-relative:paragraph;z-index:-21912576" type="#_x0000_t202" id="docshape399" filled="false" stroked="false">
                <v:textbox inset="0,0,0,0">
                  <w:txbxContent>
                    <w:p>
                      <w:pPr>
                        <w:spacing w:line="621" w:lineRule="exact" w:before="0"/>
                        <w:ind w:left="0" w:right="0" w:firstLine="0"/>
                        <w:jc w:val="left"/>
                        <w:rPr>
                          <w:sz w:val="56"/>
                        </w:rPr>
                      </w:pPr>
                      <w:r>
                        <w:rPr>
                          <w:color w:val="596B93"/>
                          <w:spacing w:val="-10"/>
                          <w:w w:val="50"/>
                          <w:sz w:val="5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B93"/>
          <w:spacing w:val="-5"/>
          <w:w w:val="85"/>
          <w:sz w:val="10"/>
        </w:rPr>
        <w:t>ro</w:t>
      </w:r>
    </w:p>
    <w:p>
      <w:pPr>
        <w:spacing w:line="77" w:lineRule="exact" w:before="0"/>
        <w:ind w:left="559" w:right="0" w:firstLine="0"/>
        <w:jc w:val="left"/>
        <w:rPr>
          <w:sz w:val="9"/>
        </w:rPr>
      </w:pPr>
      <w:r>
        <w:rPr>
          <w:color w:val="596B93"/>
          <w:spacing w:val="-10"/>
          <w:w w:val="85"/>
          <w:sz w:val="9"/>
        </w:rPr>
        <w:t>n</w:t>
      </w:r>
    </w:p>
    <w:p>
      <w:pPr>
        <w:spacing w:after="0" w:line="77" w:lineRule="exact"/>
        <w:jc w:val="left"/>
        <w:rPr>
          <w:sz w:val="9"/>
        </w:rPr>
        <w:sectPr>
          <w:headerReference w:type="default" r:id="rId151"/>
          <w:footerReference w:type="default" r:id="rId152"/>
          <w:footerReference w:type="even" r:id="rId153"/>
          <w:pgSz w:w="11910" w:h="16850"/>
          <w:pgMar w:header="0" w:footer="968" w:top="220" w:bottom="1160" w:left="992" w:right="283"/>
          <w:pgNumType w:start="41"/>
          <w:cols w:num="3" w:equalWidth="0">
            <w:col w:w="6107" w:space="40"/>
            <w:col w:w="3651" w:space="39"/>
            <w:col w:w="798"/>
          </w:cols>
        </w:sect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61"/>
        <w:rPr>
          <w:sz w:val="10"/>
        </w:rPr>
      </w:pPr>
    </w:p>
    <w:p>
      <w:pPr>
        <w:spacing w:line="105" w:lineRule="exact" w:before="1"/>
        <w:ind w:left="10396" w:right="0" w:firstLine="0"/>
        <w:jc w:val="left"/>
        <w:rPr>
          <w:sz w:val="10"/>
        </w:rPr>
      </w:pPr>
      <w:r>
        <w:rPr>
          <w:color w:val="54958E"/>
          <w:spacing w:val="-10"/>
          <w:w w:val="60"/>
          <w:sz w:val="10"/>
        </w:rPr>
        <w:t>n</w:t>
      </w:r>
    </w:p>
    <w:p>
      <w:pPr>
        <w:spacing w:line="31" w:lineRule="exact" w:before="0"/>
        <w:ind w:left="10378" w:right="0" w:firstLine="0"/>
        <w:jc w:val="left"/>
        <w:rPr>
          <w:rFonts w:ascii="Arial"/>
          <w:sz w:val="6"/>
        </w:rPr>
      </w:pPr>
      <w:r>
        <w:rPr>
          <w:rFonts w:ascii="Arial"/>
          <w:color w:val="596B93"/>
          <w:spacing w:val="-10"/>
          <w:w w:val="60"/>
          <w:sz w:val="6"/>
        </w:rPr>
        <w:t>0</w:t>
      </w:r>
    </w:p>
    <w:p>
      <w:pPr>
        <w:spacing w:line="144" w:lineRule="exact" w:before="0"/>
        <w:ind w:left="10373" w:right="0" w:firstLine="0"/>
        <w:jc w:val="left"/>
        <w:rPr>
          <w:i/>
          <w:sz w:val="13"/>
        </w:rPr>
      </w:pPr>
      <w:r>
        <w:rPr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404928">
                <wp:simplePos x="0" y="0"/>
                <wp:positionH relativeFrom="page">
                  <wp:posOffset>7191528</wp:posOffset>
                </wp:positionH>
                <wp:positionV relativeFrom="paragraph">
                  <wp:posOffset>85392</wp:posOffset>
                </wp:positionV>
                <wp:extent cx="63500" cy="490220"/>
                <wp:effectExtent l="0" t="0" r="0" b="0"/>
                <wp:wrapNone/>
                <wp:docPr id="473" name="Textbox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Textbox 473"/>
                      <wps:cNvSpPr txBox="1"/>
                      <wps:spPr>
                        <a:xfrm>
                          <a:off x="0" y="0"/>
                          <a:ext cx="6350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96B93"/>
                                <w:spacing w:val="-10"/>
                                <w:w w:val="50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262085pt;margin-top:6.723843pt;width:5pt;height:38.6pt;mso-position-horizontal-relative:page;mso-position-vertical-relative:paragraph;z-index:-21911552" type="#_x0000_t202" id="docshape400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96B93"/>
                          <w:spacing w:val="-10"/>
                          <w:w w:val="50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596B93"/>
          <w:spacing w:val="-5"/>
          <w:w w:val="60"/>
          <w:sz w:val="13"/>
        </w:rPr>
        <w:t>!'</w:t>
      </w:r>
    </w:p>
    <w:p>
      <w:pPr>
        <w:spacing w:before="36"/>
        <w:ind w:left="10394" w:right="0" w:firstLine="0"/>
        <w:jc w:val="left"/>
        <w:rPr>
          <w:sz w:val="7"/>
        </w:rPr>
      </w:pPr>
      <w:r>
        <w:rPr>
          <w:color w:val="485682"/>
          <w:spacing w:val="-5"/>
          <w:w w:val="60"/>
          <w:sz w:val="7"/>
        </w:rPr>
        <w:t>0.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6"/>
        <w:rPr>
          <w:sz w:val="6"/>
        </w:rPr>
      </w:pPr>
    </w:p>
    <w:p>
      <w:pPr>
        <w:spacing w:line="59" w:lineRule="exact" w:before="0"/>
        <w:ind w:left="10378" w:right="0" w:firstLine="0"/>
        <w:jc w:val="left"/>
        <w:rPr>
          <w:rFonts w:ascii="Arial"/>
          <w:sz w:val="6"/>
        </w:rPr>
      </w:pPr>
      <w:r>
        <w:rPr>
          <w:rFonts w:ascii="Arial"/>
          <w:color w:val="596B93"/>
          <w:spacing w:val="-10"/>
          <w:w w:val="60"/>
          <w:sz w:val="6"/>
        </w:rPr>
        <w:t>0</w:t>
      </w:r>
    </w:p>
    <w:p>
      <w:pPr>
        <w:spacing w:line="70" w:lineRule="exact" w:before="0"/>
        <w:ind w:left="10375" w:right="0" w:firstLine="0"/>
        <w:jc w:val="left"/>
        <w:rPr>
          <w:sz w:val="7"/>
        </w:rPr>
      </w:pPr>
      <w:r>
        <w:rPr>
          <w:color w:val="596B93"/>
          <w:spacing w:val="-10"/>
          <w:w w:val="60"/>
          <w:sz w:val="7"/>
        </w:rPr>
        <w:t>J</w:t>
      </w:r>
    </w:p>
    <w:p>
      <w:pPr>
        <w:spacing w:line="144" w:lineRule="exact" w:before="23"/>
        <w:ind w:left="10378" w:right="0" w:firstLine="0"/>
        <w:jc w:val="left"/>
        <w:rPr>
          <w:sz w:val="15"/>
        </w:rPr>
      </w:pPr>
      <w:r>
        <w:rPr>
          <w:rFonts w:ascii="Arial"/>
          <w:color w:val="727CA3"/>
          <w:spacing w:val="-5"/>
          <w:w w:val="60"/>
          <w:sz w:val="6"/>
        </w:rPr>
        <w:t>0</w:t>
      </w:r>
      <w:r>
        <w:rPr>
          <w:color w:val="596B93"/>
          <w:spacing w:val="-5"/>
          <w:w w:val="60"/>
          <w:sz w:val="15"/>
        </w:rPr>
        <w:t>"'</w:t>
      </w:r>
    </w:p>
    <w:p>
      <w:pPr>
        <w:spacing w:line="144" w:lineRule="exact" w:before="0"/>
        <w:ind w:left="10387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405440">
                <wp:simplePos x="0" y="0"/>
                <wp:positionH relativeFrom="page">
                  <wp:posOffset>7213375</wp:posOffset>
                </wp:positionH>
                <wp:positionV relativeFrom="paragraph">
                  <wp:posOffset>61732</wp:posOffset>
                </wp:positionV>
                <wp:extent cx="42545" cy="295910"/>
                <wp:effectExtent l="0" t="0" r="0" b="0"/>
                <wp:wrapNone/>
                <wp:docPr id="474" name="Textbox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Textbox 474"/>
                      <wps:cNvSpPr txBox="1"/>
                      <wps:spPr>
                        <a:xfrm>
                          <a:off x="0" y="0"/>
                          <a:ext cx="42545" cy="295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64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596B93"/>
                                <w:spacing w:val="-48"/>
                                <w:w w:val="50"/>
                                <w:position w:val="4"/>
                                <w:sz w:val="42"/>
                              </w:rPr>
                              <w:t>*</w:t>
                            </w:r>
                            <w:r>
                              <w:rPr>
                                <w:color w:val="596B93"/>
                                <w:spacing w:val="-48"/>
                                <w:w w:val="50"/>
                                <w:sz w:val="15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9823pt;margin-top:4.860820pt;width:3.35pt;height:23.3pt;mso-position-horizontal-relative:page;mso-position-vertical-relative:paragraph;z-index:-21911040" type="#_x0000_t202" id="docshape401" filled="false" stroked="false">
                <v:textbox inset="0,0,0,0">
                  <w:txbxContent>
                    <w:p>
                      <w:pPr>
                        <w:spacing w:line="464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596B93"/>
                          <w:spacing w:val="-48"/>
                          <w:w w:val="50"/>
                          <w:position w:val="4"/>
                          <w:sz w:val="42"/>
                        </w:rPr>
                        <w:t>*</w:t>
                      </w:r>
                      <w:r>
                        <w:rPr>
                          <w:color w:val="596B93"/>
                          <w:spacing w:val="-48"/>
                          <w:w w:val="50"/>
                          <w:sz w:val="15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B93"/>
          <w:spacing w:val="-5"/>
          <w:w w:val="60"/>
          <w:sz w:val="15"/>
        </w:rPr>
        <w:t>"'</w:t>
      </w:r>
    </w:p>
    <w:p>
      <w:pPr>
        <w:pStyle w:val="BodyText"/>
        <w:spacing w:before="107"/>
        <w:rPr>
          <w:sz w:val="15"/>
        </w:rPr>
      </w:pPr>
    </w:p>
    <w:p>
      <w:pPr>
        <w:spacing w:before="0"/>
        <w:ind w:left="10378" w:right="0" w:firstLine="0"/>
        <w:jc w:val="left"/>
        <w:rPr>
          <w:sz w:val="18"/>
        </w:rPr>
      </w:pPr>
      <w:r>
        <w:rPr>
          <w:rFonts w:ascii="Arial"/>
          <w:color w:val="596B93"/>
          <w:spacing w:val="-4"/>
          <w:w w:val="75"/>
          <w:position w:val="3"/>
          <w:sz w:val="6"/>
        </w:rPr>
        <w:t>0</w:t>
      </w:r>
      <w:r>
        <w:rPr>
          <w:color w:val="596B93"/>
          <w:spacing w:val="-4"/>
          <w:w w:val="75"/>
          <w:sz w:val="18"/>
        </w:rPr>
        <w:t>.,,</w:t>
      </w:r>
    </w:p>
    <w:p>
      <w:pPr>
        <w:spacing w:line="172" w:lineRule="exact" w:before="28"/>
        <w:ind w:left="10378" w:right="0" w:firstLine="0"/>
        <w:jc w:val="left"/>
        <w:rPr>
          <w:sz w:val="15"/>
        </w:rPr>
      </w:pPr>
      <w:r>
        <w:rPr>
          <w:rFonts w:ascii="Arial"/>
          <w:color w:val="596B93"/>
          <w:spacing w:val="-5"/>
          <w:w w:val="80"/>
          <w:sz w:val="6"/>
        </w:rPr>
        <w:t>0</w:t>
      </w:r>
      <w:r>
        <w:rPr>
          <w:color w:val="596B93"/>
          <w:spacing w:val="-5"/>
          <w:w w:val="80"/>
          <w:sz w:val="15"/>
        </w:rPr>
        <w:t>"'</w:t>
      </w:r>
    </w:p>
    <w:p>
      <w:pPr>
        <w:spacing w:line="232" w:lineRule="exact" w:before="0"/>
        <w:ind w:left="10387" w:right="0" w:firstLine="0"/>
        <w:jc w:val="left"/>
        <w:rPr>
          <w:sz w:val="15"/>
        </w:rPr>
      </w:pPr>
      <w:r>
        <w:rPr>
          <w:color w:val="596B93"/>
          <w:spacing w:val="-5"/>
          <w:w w:val="80"/>
          <w:sz w:val="15"/>
        </w:rPr>
        <w:t>"</w:t>
      </w:r>
      <w:r>
        <w:rPr>
          <w:color w:val="596B93"/>
          <w:spacing w:val="-5"/>
          <w:w w:val="80"/>
          <w:position w:val="6"/>
          <w:sz w:val="15"/>
        </w:rPr>
        <w:t>'</w:t>
      </w:r>
      <w:r>
        <w:rPr>
          <w:color w:val="596B93"/>
          <w:spacing w:val="-5"/>
          <w:w w:val="80"/>
          <w:sz w:val="15"/>
        </w:rPr>
        <w:t>'</w:t>
      </w:r>
    </w:p>
    <w:p>
      <w:pPr>
        <w:spacing w:after="0" w:line="232" w:lineRule="exact"/>
        <w:jc w:val="left"/>
        <w:rPr>
          <w:sz w:val="15"/>
        </w:rPr>
        <w:sectPr>
          <w:type w:val="continuous"/>
          <w:pgSz w:w="11910" w:h="16850"/>
          <w:pgMar w:header="0" w:footer="968" w:top="340" w:bottom="280" w:left="992" w:right="283"/>
        </w:sectPr>
      </w:pPr>
    </w:p>
    <w:p>
      <w:pPr>
        <w:pStyle w:val="BodyText"/>
        <w:spacing w:before="334"/>
        <w:rPr>
          <w:sz w:val="31"/>
        </w:rPr>
      </w:pPr>
    </w:p>
    <w:p>
      <w:pPr>
        <w:pStyle w:val="Heading7"/>
        <w:spacing w:line="356" w:lineRule="exact"/>
        <w:ind w:right="1378"/>
      </w:pPr>
      <w:r>
        <w:rPr>
          <w:color w:val="1A1A1A"/>
        </w:rPr>
        <w:t>Annex</w:t>
      </w:r>
      <w:r>
        <w:rPr>
          <w:color w:val="1A1A1A"/>
          <w:spacing w:val="15"/>
        </w:rPr>
        <w:t> </w:t>
      </w:r>
      <w:r>
        <w:rPr>
          <w:color w:val="1A1A1A"/>
          <w:spacing w:val="-10"/>
        </w:rPr>
        <w:t>C</w:t>
      </w:r>
    </w:p>
    <w:p>
      <w:pPr>
        <w:pStyle w:val="Heading9"/>
        <w:ind w:right="1350"/>
      </w:pPr>
      <w:r>
        <w:rPr>
          <w:color w:val="070708"/>
          <w:spacing w:val="-2"/>
        </w:rPr>
        <w:t>(informative)</w:t>
      </w:r>
    </w:p>
    <w:p>
      <w:pPr>
        <w:spacing w:line="230" w:lineRule="auto" w:before="327"/>
        <w:ind w:left="188" w:right="1449" w:firstLine="0"/>
        <w:jc w:val="center"/>
        <w:rPr>
          <w:b/>
          <w:i/>
          <w:sz w:val="31"/>
        </w:rPr>
      </w:pPr>
      <w:r>
        <w:rPr>
          <w:b/>
          <w:color w:val="1A1A1A"/>
          <w:w w:val="105"/>
          <w:sz w:val="31"/>
        </w:rPr>
        <w:t>Relation</w:t>
      </w:r>
      <w:r>
        <w:rPr>
          <w:b/>
          <w:color w:val="1A1A1A"/>
          <w:spacing w:val="-7"/>
          <w:w w:val="105"/>
          <w:sz w:val="31"/>
        </w:rPr>
        <w:t> </w:t>
      </w:r>
      <w:r>
        <w:rPr>
          <w:b/>
          <w:color w:val="1A1A1A"/>
          <w:w w:val="105"/>
          <w:sz w:val="31"/>
        </w:rPr>
        <w:t>between</w:t>
      </w:r>
      <w:r>
        <w:rPr>
          <w:b/>
          <w:color w:val="1A1A1A"/>
          <w:spacing w:val="-9"/>
          <w:w w:val="105"/>
          <w:sz w:val="31"/>
        </w:rPr>
        <w:t> </w:t>
      </w:r>
      <w:r>
        <w:rPr>
          <w:b/>
          <w:color w:val="1A1A1A"/>
          <w:w w:val="105"/>
          <w:sz w:val="31"/>
        </w:rPr>
        <w:t>the</w:t>
      </w:r>
      <w:r>
        <w:rPr>
          <w:b/>
          <w:color w:val="1A1A1A"/>
          <w:spacing w:val="-12"/>
          <w:w w:val="105"/>
          <w:sz w:val="31"/>
        </w:rPr>
        <w:t> </w:t>
      </w:r>
      <w:r>
        <w:rPr>
          <w:b/>
          <w:color w:val="1A1A1A"/>
          <w:w w:val="105"/>
          <w:sz w:val="31"/>
        </w:rPr>
        <w:t>policy,</w:t>
      </w:r>
      <w:r>
        <w:rPr>
          <w:b/>
          <w:color w:val="1A1A1A"/>
          <w:spacing w:val="-5"/>
          <w:w w:val="105"/>
          <w:sz w:val="31"/>
        </w:rPr>
        <w:t> </w:t>
      </w:r>
      <w:r>
        <w:rPr>
          <w:b/>
          <w:color w:val="1A1A1A"/>
          <w:w w:val="105"/>
          <w:sz w:val="31"/>
        </w:rPr>
        <w:t>criteria</w:t>
      </w:r>
      <w:r>
        <w:rPr>
          <w:b/>
          <w:color w:val="1A1A1A"/>
          <w:spacing w:val="-9"/>
          <w:w w:val="105"/>
          <w:sz w:val="31"/>
        </w:rPr>
        <w:t> </w:t>
      </w:r>
      <w:r>
        <w:rPr>
          <w:b/>
          <w:color w:val="1A1A1A"/>
          <w:w w:val="105"/>
          <w:sz w:val="31"/>
        </w:rPr>
        <w:t>for</w:t>
      </w:r>
      <w:r>
        <w:rPr>
          <w:b/>
          <w:color w:val="1A1A1A"/>
          <w:spacing w:val="-15"/>
          <w:w w:val="105"/>
          <w:sz w:val="31"/>
        </w:rPr>
        <w:t> </w:t>
      </w:r>
      <w:r>
        <w:rPr>
          <w:b/>
          <w:i/>
          <w:color w:val="1A1A1A"/>
          <w:w w:val="105"/>
          <w:sz w:val="31"/>
        </w:rPr>
        <w:t>risk</w:t>
      </w:r>
      <w:r>
        <w:rPr>
          <w:b/>
          <w:i/>
          <w:color w:val="1A1A1A"/>
          <w:spacing w:val="-21"/>
          <w:w w:val="105"/>
          <w:sz w:val="31"/>
        </w:rPr>
        <w:t> </w:t>
      </w:r>
      <w:r>
        <w:rPr>
          <w:b/>
          <w:color w:val="1A1A1A"/>
          <w:w w:val="105"/>
          <w:sz w:val="31"/>
        </w:rPr>
        <w:t>acceptability,</w:t>
      </w:r>
      <w:r>
        <w:rPr>
          <w:b/>
          <w:color w:val="1A1A1A"/>
          <w:spacing w:val="-16"/>
          <w:w w:val="105"/>
          <w:sz w:val="31"/>
        </w:rPr>
        <w:t> </w:t>
      </w:r>
      <w:r>
        <w:rPr>
          <w:b/>
          <w:i/>
          <w:color w:val="1A1A1A"/>
          <w:w w:val="105"/>
          <w:sz w:val="31"/>
        </w:rPr>
        <w:t>risk</w:t>
      </w:r>
      <w:r>
        <w:rPr>
          <w:b/>
          <w:i/>
          <w:color w:val="1A1A1A"/>
          <w:w w:val="105"/>
          <w:sz w:val="31"/>
        </w:rPr>
        <w:t> control </w:t>
      </w:r>
      <w:r>
        <w:rPr>
          <w:b/>
          <w:color w:val="1A1A1A"/>
          <w:w w:val="105"/>
          <w:sz w:val="31"/>
        </w:rPr>
        <w:t>and </w:t>
      </w:r>
      <w:r>
        <w:rPr>
          <w:b/>
          <w:i/>
          <w:color w:val="1A1A1A"/>
          <w:w w:val="105"/>
          <w:sz w:val="31"/>
        </w:rPr>
        <w:t>risk evaluation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33"/>
        <w:rPr>
          <w:b/>
          <w:i/>
          <w:sz w:val="20"/>
        </w:rPr>
      </w:pPr>
    </w:p>
    <w:p>
      <w:pPr>
        <w:pStyle w:val="BodyText"/>
        <w:spacing w:after="0"/>
        <w:rPr>
          <w:b/>
          <w:i/>
          <w:sz w:val="20"/>
        </w:rPr>
        <w:sectPr>
          <w:headerReference w:type="even" r:id="rId155"/>
          <w:pgSz w:w="11910" w:h="16850"/>
          <w:pgMar w:header="774" w:footer="0" w:top="1280" w:bottom="1020" w:left="850" w:right="283"/>
        </w:sectPr>
      </w:pPr>
    </w:p>
    <w:p>
      <w:pPr>
        <w:numPr>
          <w:ilvl w:val="1"/>
          <w:numId w:val="22"/>
        </w:numPr>
        <w:tabs>
          <w:tab w:pos="836" w:val="left" w:leader="none"/>
        </w:tabs>
        <w:spacing w:before="89"/>
        <w:ind w:left="836" w:right="0" w:hanging="716"/>
        <w:jc w:val="left"/>
        <w:rPr>
          <w:b/>
          <w:sz w:val="25"/>
        </w:rPr>
      </w:pPr>
      <w:r>
        <w:rPr>
          <w:b/>
          <w:color w:val="1A1A1A"/>
          <w:spacing w:val="-2"/>
          <w:sz w:val="25"/>
        </w:rPr>
        <w:t>General</w:t>
      </w:r>
    </w:p>
    <w:p>
      <w:pPr>
        <w:pStyle w:val="BodyText"/>
        <w:spacing w:line="230" w:lineRule="auto" w:before="186"/>
        <w:ind w:left="118" w:right="38" w:firstLine="1"/>
        <w:jc w:val="both"/>
      </w:pPr>
      <w:r>
        <w:rPr>
          <w:color w:val="1A1A1A"/>
          <w:w w:val="105"/>
        </w:rPr>
        <w:t>This</w:t>
      </w:r>
      <w:r>
        <w:rPr>
          <w:color w:val="1A1A1A"/>
          <w:spacing w:val="26"/>
          <w:w w:val="105"/>
        </w:rPr>
        <w:t> </w:t>
      </w:r>
      <w:r>
        <w:rPr>
          <w:color w:val="2B2D2B"/>
          <w:w w:val="105"/>
        </w:rPr>
        <w:t>annex</w:t>
      </w:r>
      <w:r>
        <w:rPr>
          <w:color w:val="2B2D2B"/>
          <w:spacing w:val="27"/>
          <w:w w:val="105"/>
        </w:rPr>
        <w:t> </w:t>
      </w:r>
      <w:r>
        <w:rPr>
          <w:color w:val="1A1A1A"/>
          <w:w w:val="105"/>
        </w:rPr>
        <w:t>describes</w:t>
      </w:r>
      <w:r>
        <w:rPr>
          <w:color w:val="1A1A1A"/>
          <w:spacing w:val="35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37"/>
          <w:w w:val="105"/>
        </w:rPr>
        <w:t> </w:t>
      </w:r>
      <w:r>
        <w:rPr>
          <w:color w:val="1A1A1A"/>
          <w:w w:val="105"/>
        </w:rPr>
        <w:t>relation</w:t>
      </w:r>
      <w:r>
        <w:rPr>
          <w:color w:val="1A1A1A"/>
          <w:spacing w:val="40"/>
          <w:w w:val="105"/>
        </w:rPr>
        <w:t> </w:t>
      </w:r>
      <w:r>
        <w:rPr>
          <w:color w:val="1A1A1A"/>
          <w:w w:val="105"/>
        </w:rPr>
        <w:t>between</w:t>
      </w:r>
      <w:r>
        <w:rPr>
          <w:color w:val="1A1A1A"/>
          <w:spacing w:val="40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30"/>
          <w:w w:val="105"/>
        </w:rPr>
        <w:t> </w:t>
      </w:r>
      <w:r>
        <w:rPr>
          <w:i/>
          <w:color w:val="1A1A1A"/>
          <w:w w:val="105"/>
        </w:rPr>
        <w:t>manufacturer's </w:t>
      </w:r>
      <w:r>
        <w:rPr>
          <w:color w:val="1A1A1A"/>
          <w:w w:val="105"/>
        </w:rPr>
        <w:t>policy</w:t>
      </w:r>
      <w:r>
        <w:rPr>
          <w:color w:val="1A1A1A"/>
          <w:spacing w:val="19"/>
          <w:w w:val="105"/>
        </w:rPr>
        <w:t> </w:t>
      </w:r>
      <w:r>
        <w:rPr>
          <w:color w:val="1A1A1A"/>
          <w:w w:val="105"/>
        </w:rPr>
        <w:t>for</w:t>
      </w:r>
      <w:r>
        <w:rPr>
          <w:color w:val="1A1A1A"/>
          <w:spacing w:val="24"/>
          <w:w w:val="105"/>
        </w:rPr>
        <w:t> </w:t>
      </w:r>
      <w:r>
        <w:rPr>
          <w:color w:val="1A1A1A"/>
          <w:w w:val="105"/>
        </w:rPr>
        <w:t>determining</w:t>
      </w:r>
      <w:r>
        <w:rPr>
          <w:color w:val="1A1A1A"/>
          <w:spacing w:val="18"/>
          <w:w w:val="105"/>
        </w:rPr>
        <w:t> </w:t>
      </w:r>
      <w:r>
        <w:rPr>
          <w:color w:val="2B2D2B"/>
          <w:w w:val="105"/>
        </w:rPr>
        <w:t>acceptable</w:t>
      </w:r>
      <w:r>
        <w:rPr>
          <w:color w:val="2B2D2B"/>
          <w:spacing w:val="40"/>
          <w:w w:val="105"/>
        </w:rPr>
        <w:t> </w:t>
      </w:r>
      <w:r>
        <w:rPr>
          <w:i/>
          <w:color w:val="1A1A1A"/>
          <w:w w:val="105"/>
        </w:rPr>
        <w:t>risk</w:t>
      </w:r>
      <w:r>
        <w:rPr>
          <w:i/>
          <w:color w:val="1A1A1A"/>
          <w:w w:val="105"/>
        </w:rPr>
        <w:t> </w:t>
      </w:r>
      <w:r>
        <w:rPr>
          <w:color w:val="1A1A1A"/>
          <w:w w:val="105"/>
        </w:rPr>
        <w:t>as</w:t>
      </w:r>
      <w:r>
        <w:rPr>
          <w:color w:val="1A1A1A"/>
          <w:spacing w:val="40"/>
          <w:w w:val="105"/>
        </w:rPr>
        <w:t> </w:t>
      </w:r>
      <w:r>
        <w:rPr>
          <w:color w:val="1A1A1A"/>
          <w:w w:val="105"/>
        </w:rPr>
        <w:t>defined</w:t>
      </w:r>
      <w:r>
        <w:rPr>
          <w:color w:val="1A1A1A"/>
          <w:w w:val="105"/>
        </w:rPr>
        <w:t> by </w:t>
      </w:r>
      <w:r>
        <w:rPr>
          <w:i/>
          <w:color w:val="1A1A1A"/>
          <w:w w:val="105"/>
        </w:rPr>
        <w:t>top management</w:t>
      </w:r>
      <w:r>
        <w:rPr>
          <w:i/>
          <w:color w:val="1A1A1A"/>
          <w:w w:val="105"/>
        </w:rPr>
        <w:t> </w:t>
      </w:r>
      <w:r>
        <w:rPr>
          <w:color w:val="2B2D2B"/>
          <w:w w:val="105"/>
        </w:rPr>
        <w:t>and</w:t>
      </w:r>
      <w:r>
        <w:rPr>
          <w:color w:val="2B2D2B"/>
          <w:w w:val="105"/>
        </w:rPr>
        <w:t> </w:t>
      </w:r>
      <w:r>
        <w:rPr>
          <w:color w:val="1A1A1A"/>
          <w:w w:val="105"/>
        </w:rPr>
        <w:t>the </w:t>
      </w:r>
      <w:r>
        <w:rPr>
          <w:color w:val="2B2D2B"/>
          <w:w w:val="105"/>
        </w:rPr>
        <w:t>criteria</w:t>
      </w:r>
      <w:r>
        <w:rPr>
          <w:color w:val="2B2D2B"/>
          <w:w w:val="105"/>
        </w:rPr>
        <w:t> </w:t>
      </w:r>
      <w:r>
        <w:rPr>
          <w:color w:val="1A1A1A"/>
          <w:w w:val="105"/>
        </w:rPr>
        <w:t>for </w:t>
      </w:r>
      <w:r>
        <w:rPr>
          <w:i/>
          <w:color w:val="1A1A1A"/>
          <w:w w:val="105"/>
        </w:rPr>
        <w:t>risk </w:t>
      </w:r>
      <w:r>
        <w:rPr>
          <w:color w:val="1A1A1A"/>
          <w:w w:val="105"/>
        </w:rPr>
        <w:t>acceptability established</w:t>
      </w:r>
      <w:r>
        <w:rPr>
          <w:color w:val="1A1A1A"/>
          <w:w w:val="105"/>
        </w:rPr>
        <w:t> based</w:t>
      </w:r>
      <w:r>
        <w:rPr>
          <w:color w:val="1A1A1A"/>
          <w:w w:val="105"/>
        </w:rPr>
        <w:t> on that policy. This description</w:t>
      </w:r>
      <w:r>
        <w:rPr>
          <w:color w:val="1A1A1A"/>
          <w:w w:val="105"/>
        </w:rPr>
        <w:t> includes</w:t>
      </w:r>
      <w:r>
        <w:rPr>
          <w:color w:val="1A1A1A"/>
          <w:w w:val="105"/>
        </w:rPr>
        <w:t> elements</w:t>
      </w:r>
      <w:r>
        <w:rPr>
          <w:color w:val="1A1A1A"/>
          <w:w w:val="105"/>
        </w:rPr>
        <w:t> that can</w:t>
      </w:r>
      <w:r>
        <w:rPr>
          <w:color w:val="1A1A1A"/>
          <w:w w:val="105"/>
        </w:rPr>
        <w:t> be</w:t>
      </w:r>
      <w:r>
        <w:rPr>
          <w:color w:val="1A1A1A"/>
          <w:w w:val="105"/>
        </w:rPr>
        <w:t> part of the</w:t>
      </w:r>
      <w:r>
        <w:rPr>
          <w:color w:val="1A1A1A"/>
          <w:spacing w:val="40"/>
          <w:w w:val="105"/>
        </w:rPr>
        <w:t> </w:t>
      </w:r>
      <w:r>
        <w:rPr>
          <w:color w:val="1A1A1A"/>
          <w:w w:val="105"/>
        </w:rPr>
        <w:t>policy. It explains</w:t>
      </w:r>
      <w:r>
        <w:rPr>
          <w:color w:val="1A1A1A"/>
          <w:w w:val="105"/>
        </w:rPr>
        <w:t> how the criteria for </w:t>
      </w:r>
      <w:r>
        <w:rPr>
          <w:i/>
          <w:color w:val="1A1A1A"/>
          <w:w w:val="105"/>
        </w:rPr>
        <w:t>risk</w:t>
      </w:r>
      <w:r>
        <w:rPr>
          <w:i/>
          <w:color w:val="1A1A1A"/>
          <w:w w:val="105"/>
        </w:rPr>
        <w:t> </w:t>
      </w:r>
      <w:r>
        <w:rPr>
          <w:color w:val="2B2D2B"/>
          <w:w w:val="105"/>
        </w:rPr>
        <w:t>acceptability</w:t>
      </w:r>
      <w:r>
        <w:rPr>
          <w:color w:val="2B2D2B"/>
          <w:spacing w:val="-10"/>
          <w:w w:val="105"/>
        </w:rPr>
        <w:t> </w:t>
      </w:r>
      <w:r>
        <w:rPr>
          <w:color w:val="1A1A1A"/>
          <w:w w:val="105"/>
        </w:rPr>
        <w:t>can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be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used in</w:t>
      </w:r>
      <w:r>
        <w:rPr>
          <w:color w:val="1A1A1A"/>
          <w:spacing w:val="-9"/>
          <w:w w:val="105"/>
        </w:rPr>
        <w:t> </w:t>
      </w:r>
      <w:r>
        <w:rPr>
          <w:i/>
          <w:color w:val="1A1A1A"/>
          <w:w w:val="105"/>
        </w:rPr>
        <w:t>risk</w:t>
      </w:r>
      <w:r>
        <w:rPr>
          <w:i/>
          <w:color w:val="1A1A1A"/>
          <w:spacing w:val="-10"/>
          <w:w w:val="105"/>
        </w:rPr>
        <w:t> </w:t>
      </w:r>
      <w:r>
        <w:rPr>
          <w:i/>
          <w:color w:val="2B2D2B"/>
          <w:w w:val="105"/>
        </w:rPr>
        <w:t>control</w:t>
      </w:r>
      <w:r>
        <w:rPr>
          <w:i/>
          <w:color w:val="2B2D2B"/>
          <w:spacing w:val="-10"/>
          <w:w w:val="105"/>
        </w:rPr>
        <w:t> </w:t>
      </w:r>
      <w:r>
        <w:rPr>
          <w:color w:val="2B2D2B"/>
          <w:w w:val="105"/>
        </w:rPr>
        <w:t>and</w:t>
      </w:r>
      <w:r>
        <w:rPr>
          <w:color w:val="2B2D2B"/>
          <w:spacing w:val="-9"/>
          <w:w w:val="105"/>
        </w:rPr>
        <w:t> </w:t>
      </w:r>
      <w:r>
        <w:rPr>
          <w:i/>
          <w:color w:val="1A1A1A"/>
          <w:w w:val="105"/>
        </w:rPr>
        <w:t>risk</w:t>
      </w:r>
      <w:r>
        <w:rPr>
          <w:i/>
          <w:color w:val="1A1A1A"/>
          <w:spacing w:val="-8"/>
          <w:w w:val="105"/>
        </w:rPr>
        <w:t> </w:t>
      </w:r>
      <w:r>
        <w:rPr>
          <w:i/>
          <w:color w:val="2B2D2B"/>
          <w:w w:val="105"/>
        </w:rPr>
        <w:t>evaluation.</w:t>
      </w:r>
      <w:r>
        <w:rPr>
          <w:i/>
          <w:color w:val="2B2D2B"/>
          <w:spacing w:val="-14"/>
          <w:w w:val="105"/>
        </w:rPr>
        <w:t> </w:t>
      </w:r>
      <w:r>
        <w:rPr>
          <w:color w:val="1A1A1A"/>
          <w:w w:val="105"/>
        </w:rPr>
        <w:t>Examples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of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relation between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policy, the</w:t>
      </w:r>
      <w:r>
        <w:rPr>
          <w:color w:val="1A1A1A"/>
          <w:spacing w:val="40"/>
          <w:w w:val="105"/>
        </w:rPr>
        <w:t> </w:t>
      </w:r>
      <w:r>
        <w:rPr>
          <w:color w:val="1A1A1A"/>
          <w:w w:val="105"/>
        </w:rPr>
        <w:t>criteria and the </w:t>
      </w:r>
      <w:r>
        <w:rPr>
          <w:i/>
          <w:color w:val="1A1A1A"/>
          <w:w w:val="105"/>
        </w:rPr>
        <w:t>risk </w:t>
      </w:r>
      <w:r>
        <w:rPr>
          <w:i/>
          <w:color w:val="2B2D2B"/>
          <w:w w:val="105"/>
        </w:rPr>
        <w:t>eva</w:t>
      </w:r>
      <w:r>
        <w:rPr>
          <w:i/>
          <w:color w:val="070708"/>
          <w:w w:val="105"/>
        </w:rPr>
        <w:t>luati</w:t>
      </w:r>
      <w:r>
        <w:rPr>
          <w:i/>
          <w:color w:val="2B2D2B"/>
          <w:w w:val="105"/>
        </w:rPr>
        <w:t>on</w:t>
      </w:r>
      <w:r>
        <w:rPr>
          <w:i/>
          <w:color w:val="2B2D2B"/>
          <w:spacing w:val="-10"/>
          <w:w w:val="105"/>
        </w:rPr>
        <w:t> </w:t>
      </w:r>
      <w:r>
        <w:rPr>
          <w:color w:val="1A1A1A"/>
          <w:w w:val="105"/>
        </w:rPr>
        <w:t>are</w:t>
      </w:r>
      <w:r>
        <w:rPr>
          <w:color w:val="1A1A1A"/>
          <w:spacing w:val="40"/>
          <w:w w:val="105"/>
        </w:rPr>
        <w:t> </w:t>
      </w:r>
      <w:r>
        <w:rPr>
          <w:color w:val="1A1A1A"/>
          <w:w w:val="105"/>
        </w:rPr>
        <w:t>given for several policy</w:t>
      </w:r>
      <w:r>
        <w:rPr>
          <w:color w:val="1A1A1A"/>
          <w:spacing w:val="-2"/>
          <w:w w:val="105"/>
        </w:rPr>
        <w:t> </w:t>
      </w:r>
      <w:r>
        <w:rPr>
          <w:color w:val="2B2D2B"/>
          <w:w w:val="105"/>
        </w:rPr>
        <w:t>e</w:t>
      </w:r>
      <w:r>
        <w:rPr>
          <w:color w:val="070708"/>
          <w:w w:val="105"/>
        </w:rPr>
        <w:t>lem</w:t>
      </w:r>
      <w:r>
        <w:rPr>
          <w:color w:val="2B2D2B"/>
          <w:w w:val="105"/>
        </w:rPr>
        <w:t>ents.</w:t>
      </w:r>
    </w:p>
    <w:p>
      <w:pPr>
        <w:pStyle w:val="BodyText"/>
        <w:spacing w:before="120"/>
      </w:pPr>
    </w:p>
    <w:p>
      <w:pPr>
        <w:numPr>
          <w:ilvl w:val="1"/>
          <w:numId w:val="22"/>
        </w:numPr>
        <w:tabs>
          <w:tab w:pos="845" w:val="left" w:leader="none"/>
        </w:tabs>
        <w:spacing w:before="0"/>
        <w:ind w:left="845" w:right="0" w:hanging="720"/>
        <w:jc w:val="left"/>
        <w:rPr>
          <w:b/>
          <w:sz w:val="25"/>
        </w:rPr>
      </w:pPr>
      <w:r>
        <w:rPr>
          <w:b/>
          <w:color w:val="1A1A1A"/>
          <w:w w:val="105"/>
          <w:sz w:val="25"/>
        </w:rPr>
        <w:t>Policy</w:t>
      </w:r>
      <w:r>
        <w:rPr>
          <w:b/>
          <w:color w:val="1A1A1A"/>
          <w:spacing w:val="-8"/>
          <w:w w:val="105"/>
          <w:sz w:val="25"/>
        </w:rPr>
        <w:t> </w:t>
      </w:r>
      <w:r>
        <w:rPr>
          <w:b/>
          <w:color w:val="1A1A1A"/>
          <w:w w:val="105"/>
          <w:sz w:val="25"/>
        </w:rPr>
        <w:t>for</w:t>
      </w:r>
      <w:r>
        <w:rPr>
          <w:b/>
          <w:color w:val="1A1A1A"/>
          <w:spacing w:val="-5"/>
          <w:w w:val="105"/>
          <w:sz w:val="25"/>
        </w:rPr>
        <w:t> </w:t>
      </w:r>
      <w:r>
        <w:rPr>
          <w:b/>
          <w:color w:val="1A1A1A"/>
          <w:w w:val="105"/>
          <w:sz w:val="25"/>
        </w:rPr>
        <w:t>establishing</w:t>
      </w:r>
      <w:r>
        <w:rPr>
          <w:b/>
          <w:color w:val="1A1A1A"/>
          <w:spacing w:val="2"/>
          <w:w w:val="105"/>
          <w:sz w:val="25"/>
        </w:rPr>
        <w:t> </w:t>
      </w:r>
      <w:r>
        <w:rPr>
          <w:b/>
          <w:color w:val="1A1A1A"/>
          <w:w w:val="105"/>
          <w:sz w:val="25"/>
        </w:rPr>
        <w:t>criteria</w:t>
      </w:r>
      <w:r>
        <w:rPr>
          <w:b/>
          <w:color w:val="1A1A1A"/>
          <w:spacing w:val="8"/>
          <w:w w:val="105"/>
          <w:sz w:val="25"/>
        </w:rPr>
        <w:t> </w:t>
      </w:r>
      <w:r>
        <w:rPr>
          <w:b/>
          <w:color w:val="1A1A1A"/>
          <w:w w:val="105"/>
          <w:sz w:val="25"/>
        </w:rPr>
        <w:t>for</w:t>
      </w:r>
      <w:r>
        <w:rPr>
          <w:b/>
          <w:color w:val="1A1A1A"/>
          <w:spacing w:val="-7"/>
          <w:w w:val="105"/>
          <w:sz w:val="25"/>
        </w:rPr>
        <w:t> </w:t>
      </w:r>
      <w:r>
        <w:rPr>
          <w:rFonts w:ascii="Arial"/>
          <w:b/>
          <w:i/>
          <w:color w:val="1A1A1A"/>
          <w:w w:val="105"/>
          <w:sz w:val="23"/>
        </w:rPr>
        <w:t>risk</w:t>
      </w:r>
      <w:r>
        <w:rPr>
          <w:rFonts w:ascii="Arial"/>
          <w:b/>
          <w:i/>
          <w:color w:val="1A1A1A"/>
          <w:spacing w:val="-2"/>
          <w:w w:val="105"/>
          <w:sz w:val="23"/>
        </w:rPr>
        <w:t> </w:t>
      </w:r>
      <w:r>
        <w:rPr>
          <w:b/>
          <w:color w:val="1A1A1A"/>
          <w:spacing w:val="-2"/>
          <w:w w:val="105"/>
          <w:sz w:val="25"/>
        </w:rPr>
        <w:t>acceptability</w:t>
      </w:r>
    </w:p>
    <w:p>
      <w:pPr>
        <w:pStyle w:val="BodyText"/>
        <w:spacing w:line="228" w:lineRule="auto" w:before="182"/>
        <w:ind w:left="124" w:right="51"/>
        <w:jc w:val="both"/>
        <w:rPr>
          <w:i/>
        </w:rPr>
      </w:pPr>
      <w:r>
        <w:rPr>
          <w:color w:val="2B2D2B"/>
          <w:w w:val="105"/>
        </w:rPr>
        <w:t>The</w:t>
      </w:r>
      <w:r>
        <w:rPr>
          <w:color w:val="2B2D2B"/>
          <w:w w:val="105"/>
        </w:rPr>
        <w:t> policy</w:t>
      </w:r>
      <w:r>
        <w:rPr>
          <w:color w:val="2B2D2B"/>
          <w:w w:val="105"/>
        </w:rPr>
        <w:t> provides</w:t>
      </w:r>
      <w:r>
        <w:rPr>
          <w:color w:val="2B2D2B"/>
          <w:w w:val="105"/>
        </w:rPr>
        <w:t> </w:t>
      </w:r>
      <w:r>
        <w:rPr>
          <w:color w:val="2A442B"/>
          <w:w w:val="105"/>
        </w:rPr>
        <w:t>a</w:t>
      </w:r>
      <w:r>
        <w:rPr>
          <w:color w:val="2A442B"/>
          <w:w w:val="105"/>
        </w:rPr>
        <w:t> </w:t>
      </w:r>
      <w:r>
        <w:rPr>
          <w:color w:val="2B2D2B"/>
          <w:w w:val="105"/>
        </w:rPr>
        <w:t>framework</w:t>
      </w:r>
      <w:r>
        <w:rPr>
          <w:color w:val="2B2D2B"/>
          <w:w w:val="105"/>
        </w:rPr>
        <w:t> for</w:t>
      </w:r>
      <w:r>
        <w:rPr>
          <w:color w:val="2B2D2B"/>
          <w:w w:val="105"/>
        </w:rPr>
        <w:t> </w:t>
      </w:r>
      <w:r>
        <w:rPr>
          <w:color w:val="2A442B"/>
          <w:w w:val="105"/>
        </w:rPr>
        <w:t>establishing</w:t>
      </w:r>
      <w:r>
        <w:rPr>
          <w:color w:val="2A442B"/>
          <w:w w:val="105"/>
        </w:rPr>
        <w:t> the</w:t>
      </w:r>
      <w:r>
        <w:rPr>
          <w:color w:val="2A442B"/>
          <w:w w:val="105"/>
        </w:rPr>
        <w:t> criteria</w:t>
      </w:r>
      <w:r>
        <w:rPr>
          <w:color w:val="2A442B"/>
          <w:w w:val="105"/>
        </w:rPr>
        <w:t> for </w:t>
      </w:r>
      <w:r>
        <w:rPr>
          <w:i/>
          <w:color w:val="2B2D2B"/>
          <w:w w:val="105"/>
        </w:rPr>
        <w:t>risk</w:t>
      </w:r>
      <w:r>
        <w:rPr>
          <w:i/>
          <w:color w:val="2B2D2B"/>
          <w:w w:val="105"/>
        </w:rPr>
        <w:t> </w:t>
      </w:r>
      <w:r>
        <w:rPr>
          <w:color w:val="2A442B"/>
          <w:w w:val="105"/>
        </w:rPr>
        <w:t>acceptability. </w:t>
      </w:r>
      <w:r>
        <w:rPr>
          <w:color w:val="1A1A1A"/>
          <w:w w:val="105"/>
        </w:rPr>
        <w:t>This</w:t>
      </w:r>
      <w:r>
        <w:rPr>
          <w:color w:val="1A1A1A"/>
          <w:w w:val="105"/>
        </w:rPr>
        <w:t> </w:t>
      </w:r>
      <w:r>
        <w:rPr>
          <w:color w:val="2B2D2B"/>
          <w:w w:val="105"/>
        </w:rPr>
        <w:t>framework </w:t>
      </w:r>
      <w:r>
        <w:rPr>
          <w:color w:val="1A1A1A"/>
          <w:w w:val="105"/>
        </w:rPr>
        <w:t>directs and </w:t>
      </w:r>
      <w:r>
        <w:rPr>
          <w:color w:val="2B2D2B"/>
          <w:w w:val="105"/>
        </w:rPr>
        <w:t>guides </w:t>
      </w:r>
      <w:r>
        <w:rPr>
          <w:color w:val="1A1A1A"/>
          <w:w w:val="105"/>
        </w:rPr>
        <w:t>the </w:t>
      </w:r>
      <w:r>
        <w:rPr>
          <w:color w:val="2B2D2B"/>
          <w:w w:val="105"/>
        </w:rPr>
        <w:t>establishing </w:t>
      </w:r>
      <w:r>
        <w:rPr>
          <w:color w:val="1A1A1A"/>
          <w:w w:val="105"/>
        </w:rPr>
        <w:t>of the criteria. This concerns</w:t>
      </w:r>
      <w:r>
        <w:rPr>
          <w:color w:val="1A1A1A"/>
          <w:w w:val="105"/>
        </w:rPr>
        <w:t> both the </w:t>
      </w:r>
      <w:r>
        <w:rPr>
          <w:color w:val="2B2D2B"/>
          <w:w w:val="105"/>
        </w:rPr>
        <w:t>criteria</w:t>
      </w:r>
      <w:r>
        <w:rPr>
          <w:color w:val="2B2D2B"/>
          <w:w w:val="105"/>
        </w:rPr>
        <w:t> </w:t>
      </w:r>
      <w:r>
        <w:rPr>
          <w:color w:val="1A1A1A"/>
          <w:w w:val="105"/>
        </w:rPr>
        <w:t>for </w:t>
      </w:r>
      <w:r>
        <w:rPr>
          <w:color w:val="2B2D2B"/>
          <w:w w:val="105"/>
        </w:rPr>
        <w:t>acceptability </w:t>
      </w:r>
      <w:r>
        <w:rPr>
          <w:color w:val="1A1A1A"/>
          <w:w w:val="105"/>
        </w:rPr>
        <w:t>of individual </w:t>
      </w:r>
      <w:r>
        <w:rPr>
          <w:i/>
          <w:color w:val="1A1A1A"/>
          <w:w w:val="105"/>
        </w:rPr>
        <w:t>residual risks</w:t>
      </w:r>
      <w:r>
        <w:rPr>
          <w:i/>
          <w:color w:val="1A1A1A"/>
          <w:spacing w:val="-10"/>
          <w:w w:val="105"/>
        </w:rPr>
        <w:t> </w:t>
      </w:r>
      <w:r>
        <w:rPr>
          <w:color w:val="2B2D2B"/>
          <w:w w:val="105"/>
        </w:rPr>
        <w:t>and </w:t>
      </w:r>
      <w:r>
        <w:rPr>
          <w:color w:val="1A1A1A"/>
          <w:w w:val="105"/>
        </w:rPr>
        <w:t>the </w:t>
      </w:r>
      <w:r>
        <w:rPr>
          <w:color w:val="2B2D2B"/>
          <w:w w:val="105"/>
        </w:rPr>
        <w:t>criteria </w:t>
      </w:r>
      <w:r>
        <w:rPr>
          <w:color w:val="1A1A1A"/>
          <w:w w:val="105"/>
        </w:rPr>
        <w:t>for</w:t>
      </w:r>
      <w:r>
        <w:rPr>
          <w:color w:val="1A1A1A"/>
          <w:spacing w:val="-4"/>
          <w:w w:val="105"/>
        </w:rPr>
        <w:t> </w:t>
      </w:r>
      <w:r>
        <w:rPr>
          <w:color w:val="2B2D2B"/>
          <w:w w:val="105"/>
        </w:rPr>
        <w:t>acceptability </w:t>
      </w:r>
      <w:r>
        <w:rPr>
          <w:color w:val="1A1A1A"/>
          <w:w w:val="105"/>
        </w:rPr>
        <w:t>of the overall </w:t>
      </w:r>
      <w:r>
        <w:rPr>
          <w:i/>
          <w:color w:val="1A1A1A"/>
          <w:w w:val="105"/>
        </w:rPr>
        <w:t>residual risk.</w:t>
      </w:r>
    </w:p>
    <w:p>
      <w:pPr>
        <w:pStyle w:val="BodyText"/>
        <w:spacing w:line="225" w:lineRule="auto" w:before="188"/>
        <w:ind w:left="122" w:right="51" w:firstLine="2"/>
        <w:jc w:val="both"/>
        <w:rPr>
          <w:i/>
        </w:rPr>
      </w:pPr>
      <w:r>
        <w:rPr>
          <w:color w:val="21469C"/>
          <w:w w:val="105"/>
          <w:u w:val="thick" w:color="21469C"/>
        </w:rPr>
        <w:t>ISO</w:t>
      </w:r>
      <w:r>
        <w:rPr>
          <w:color w:val="21469C"/>
          <w:spacing w:val="-14"/>
          <w:w w:val="105"/>
          <w:u w:val="thick" w:color="21469C"/>
        </w:rPr>
        <w:t> </w:t>
      </w:r>
      <w:r>
        <w:rPr>
          <w:color w:val="21469C"/>
          <w:w w:val="105"/>
          <w:u w:val="thick" w:color="21469C"/>
        </w:rPr>
        <w:t>14971:2019</w:t>
      </w:r>
      <w:r>
        <w:rPr>
          <w:color w:val="21469C"/>
          <w:spacing w:val="-2"/>
          <w:w w:val="105"/>
          <w:u w:val="none"/>
        </w:rPr>
        <w:t> </w:t>
      </w:r>
      <w:r>
        <w:rPr>
          <w:color w:val="1A1A1A"/>
          <w:w w:val="105"/>
          <w:u w:val="none"/>
        </w:rPr>
        <w:t>requires</w:t>
      </w:r>
      <w:r>
        <w:rPr>
          <w:color w:val="1A1A1A"/>
          <w:spacing w:val="-3"/>
          <w:w w:val="105"/>
          <w:u w:val="none"/>
        </w:rPr>
        <w:t> </w:t>
      </w:r>
      <w:r>
        <w:rPr>
          <w:color w:val="1A1A1A"/>
          <w:w w:val="105"/>
          <w:u w:val="none"/>
        </w:rPr>
        <w:t>that</w:t>
      </w:r>
      <w:r>
        <w:rPr>
          <w:color w:val="1A1A1A"/>
          <w:spacing w:val="-14"/>
          <w:w w:val="105"/>
          <w:u w:val="none"/>
        </w:rPr>
        <w:t> </w:t>
      </w:r>
      <w:r>
        <w:rPr>
          <w:color w:val="1A1A1A"/>
          <w:w w:val="105"/>
          <w:u w:val="none"/>
        </w:rPr>
        <w:t>the</w:t>
      </w:r>
      <w:r>
        <w:rPr>
          <w:color w:val="1A1A1A"/>
          <w:spacing w:val="-11"/>
          <w:w w:val="105"/>
          <w:u w:val="none"/>
        </w:rPr>
        <w:t> </w:t>
      </w:r>
      <w:r>
        <w:rPr>
          <w:color w:val="1A1A1A"/>
          <w:w w:val="105"/>
          <w:u w:val="none"/>
        </w:rPr>
        <w:t>policy</w:t>
      </w:r>
      <w:r>
        <w:rPr>
          <w:color w:val="1A1A1A"/>
          <w:spacing w:val="-14"/>
          <w:w w:val="105"/>
          <w:u w:val="none"/>
        </w:rPr>
        <w:t> </w:t>
      </w:r>
      <w:r>
        <w:rPr>
          <w:color w:val="1A1A1A"/>
          <w:w w:val="105"/>
          <w:u w:val="none"/>
        </w:rPr>
        <w:t>for</w:t>
      </w:r>
      <w:r>
        <w:rPr>
          <w:color w:val="1A1A1A"/>
          <w:spacing w:val="-14"/>
          <w:w w:val="105"/>
          <w:u w:val="none"/>
        </w:rPr>
        <w:t> </w:t>
      </w:r>
      <w:r>
        <w:rPr>
          <w:color w:val="1A1A1A"/>
          <w:w w:val="105"/>
          <w:u w:val="none"/>
        </w:rPr>
        <w:t>establishing</w:t>
      </w:r>
      <w:r>
        <w:rPr>
          <w:color w:val="1A1A1A"/>
          <w:spacing w:val="-4"/>
          <w:w w:val="105"/>
          <w:u w:val="none"/>
        </w:rPr>
        <w:t> </w:t>
      </w:r>
      <w:r>
        <w:rPr>
          <w:color w:val="1A1A1A"/>
          <w:w w:val="105"/>
          <w:u w:val="none"/>
        </w:rPr>
        <w:t>the</w:t>
      </w:r>
      <w:r>
        <w:rPr>
          <w:color w:val="1A1A1A"/>
          <w:spacing w:val="-14"/>
          <w:w w:val="105"/>
          <w:u w:val="none"/>
        </w:rPr>
        <w:t> </w:t>
      </w:r>
      <w:r>
        <w:rPr>
          <w:color w:val="2B2D2B"/>
          <w:w w:val="105"/>
          <w:u w:val="none"/>
        </w:rPr>
        <w:t>criteria </w:t>
      </w:r>
      <w:r>
        <w:rPr>
          <w:color w:val="1A1A1A"/>
          <w:w w:val="105"/>
          <w:u w:val="none"/>
        </w:rPr>
        <w:t>for</w:t>
      </w:r>
      <w:r>
        <w:rPr>
          <w:color w:val="1A1A1A"/>
          <w:spacing w:val="-14"/>
          <w:w w:val="105"/>
          <w:u w:val="none"/>
        </w:rPr>
        <w:t> </w:t>
      </w:r>
      <w:r>
        <w:rPr>
          <w:i/>
          <w:color w:val="1A1A1A"/>
          <w:w w:val="105"/>
          <w:u w:val="none"/>
        </w:rPr>
        <w:t>risk</w:t>
      </w:r>
      <w:r>
        <w:rPr>
          <w:i/>
          <w:color w:val="1A1A1A"/>
          <w:spacing w:val="-14"/>
          <w:w w:val="105"/>
          <w:u w:val="none"/>
        </w:rPr>
        <w:t> </w:t>
      </w:r>
      <w:r>
        <w:rPr>
          <w:color w:val="2B2D2B"/>
          <w:w w:val="105"/>
          <w:u w:val="none"/>
        </w:rPr>
        <w:t>acceptabil</w:t>
      </w:r>
      <w:r>
        <w:rPr>
          <w:color w:val="070708"/>
          <w:w w:val="105"/>
          <w:u w:val="none"/>
        </w:rPr>
        <w:t>it</w:t>
      </w:r>
      <w:r>
        <w:rPr>
          <w:color w:val="2B2D2B"/>
          <w:w w:val="105"/>
          <w:u w:val="none"/>
        </w:rPr>
        <w:t>y</w:t>
      </w:r>
      <w:r>
        <w:rPr>
          <w:color w:val="2B2D2B"/>
          <w:spacing w:val="-14"/>
          <w:w w:val="105"/>
          <w:u w:val="none"/>
        </w:rPr>
        <w:t> </w:t>
      </w:r>
      <w:r>
        <w:rPr>
          <w:color w:val="1A1A1A"/>
          <w:w w:val="105"/>
          <w:u w:val="none"/>
        </w:rPr>
        <w:t>be</w:t>
      </w:r>
      <w:r>
        <w:rPr>
          <w:color w:val="1A1A1A"/>
          <w:spacing w:val="-11"/>
          <w:w w:val="105"/>
          <w:u w:val="none"/>
        </w:rPr>
        <w:t> </w:t>
      </w:r>
      <w:r>
        <w:rPr>
          <w:color w:val="1A1A1A"/>
          <w:w w:val="105"/>
          <w:u w:val="none"/>
        </w:rPr>
        <w:t>documented, for</w:t>
      </w:r>
      <w:r>
        <w:rPr>
          <w:color w:val="1A1A1A"/>
          <w:spacing w:val="-14"/>
          <w:w w:val="105"/>
          <w:u w:val="none"/>
        </w:rPr>
        <w:t> </w:t>
      </w:r>
      <w:r>
        <w:rPr>
          <w:color w:val="1A1A1A"/>
          <w:w w:val="105"/>
          <w:u w:val="none"/>
        </w:rPr>
        <w:t>example</w:t>
      </w:r>
      <w:r>
        <w:rPr>
          <w:color w:val="1A1A1A"/>
          <w:spacing w:val="-3"/>
          <w:w w:val="105"/>
          <w:u w:val="none"/>
        </w:rPr>
        <w:t> </w:t>
      </w:r>
      <w:r>
        <w:rPr>
          <w:color w:val="2B2D2B"/>
          <w:w w:val="105"/>
          <w:u w:val="none"/>
        </w:rPr>
        <w:t>as</w:t>
      </w:r>
      <w:r>
        <w:rPr>
          <w:color w:val="2B2D2B"/>
          <w:spacing w:val="16"/>
          <w:w w:val="105"/>
          <w:u w:val="none"/>
        </w:rPr>
        <w:t> </w:t>
      </w:r>
      <w:r>
        <w:rPr>
          <w:color w:val="1A1A1A"/>
          <w:w w:val="105"/>
          <w:u w:val="none"/>
        </w:rPr>
        <w:t>part</w:t>
      </w:r>
      <w:r>
        <w:rPr>
          <w:color w:val="1A1A1A"/>
          <w:spacing w:val="-13"/>
          <w:w w:val="105"/>
          <w:u w:val="none"/>
        </w:rPr>
        <w:t> </w:t>
      </w:r>
      <w:r>
        <w:rPr>
          <w:color w:val="1A1A1A"/>
          <w:w w:val="105"/>
          <w:u w:val="none"/>
        </w:rPr>
        <w:t>of the</w:t>
      </w:r>
      <w:r>
        <w:rPr>
          <w:color w:val="1A1A1A"/>
          <w:spacing w:val="-5"/>
          <w:w w:val="105"/>
          <w:u w:val="none"/>
        </w:rPr>
        <w:t> </w:t>
      </w:r>
      <w:r>
        <w:rPr>
          <w:i/>
          <w:color w:val="1A1A1A"/>
          <w:w w:val="105"/>
          <w:u w:val="none"/>
        </w:rPr>
        <w:t>manufacturer's</w:t>
      </w:r>
      <w:r>
        <w:rPr>
          <w:i/>
          <w:color w:val="1A1A1A"/>
          <w:spacing w:val="-14"/>
          <w:w w:val="105"/>
          <w:u w:val="none"/>
        </w:rPr>
        <w:t> </w:t>
      </w:r>
      <w:r>
        <w:rPr>
          <w:color w:val="1A1A1A"/>
          <w:w w:val="105"/>
          <w:u w:val="none"/>
        </w:rPr>
        <w:t>quality management</w:t>
      </w:r>
      <w:r>
        <w:rPr>
          <w:color w:val="1A1A1A"/>
          <w:spacing w:val="-7"/>
          <w:w w:val="105"/>
          <w:u w:val="none"/>
        </w:rPr>
        <w:t> </w:t>
      </w:r>
      <w:r>
        <w:rPr>
          <w:color w:val="1A1A1A"/>
          <w:w w:val="105"/>
          <w:u w:val="none"/>
        </w:rPr>
        <w:t>system documentation.</w:t>
      </w:r>
      <w:r>
        <w:rPr>
          <w:color w:val="1A1A1A"/>
          <w:spacing w:val="-14"/>
          <w:w w:val="105"/>
          <w:u w:val="none"/>
        </w:rPr>
        <w:t> </w:t>
      </w:r>
      <w:r>
        <w:rPr>
          <w:color w:val="1A1A1A"/>
          <w:w w:val="105"/>
          <w:u w:val="none"/>
        </w:rPr>
        <w:t>However,</w:t>
      </w:r>
      <w:r>
        <w:rPr>
          <w:color w:val="1A1A1A"/>
          <w:spacing w:val="-3"/>
          <w:w w:val="105"/>
          <w:u w:val="none"/>
        </w:rPr>
        <w:t> </w:t>
      </w:r>
      <w:r>
        <w:rPr>
          <w:color w:val="1A1A1A"/>
          <w:w w:val="105"/>
          <w:u w:val="none"/>
        </w:rPr>
        <w:t>it</w:t>
      </w:r>
      <w:r>
        <w:rPr>
          <w:color w:val="1A1A1A"/>
          <w:spacing w:val="-3"/>
          <w:w w:val="105"/>
          <w:u w:val="none"/>
        </w:rPr>
        <w:t> </w:t>
      </w:r>
      <w:r>
        <w:rPr>
          <w:color w:val="1A1A1A"/>
          <w:w w:val="105"/>
          <w:u w:val="none"/>
        </w:rPr>
        <w:t>is</w:t>
      </w:r>
      <w:r>
        <w:rPr>
          <w:color w:val="1A1A1A"/>
          <w:spacing w:val="-10"/>
          <w:w w:val="105"/>
          <w:u w:val="none"/>
        </w:rPr>
        <w:t> </w:t>
      </w:r>
      <w:r>
        <w:rPr>
          <w:color w:val="1A1A1A"/>
          <w:w w:val="105"/>
          <w:u w:val="none"/>
        </w:rPr>
        <w:t>not necessary that the policy is part </w:t>
      </w:r>
      <w:r>
        <w:rPr>
          <w:color w:val="2B2D2B"/>
          <w:w w:val="105"/>
          <w:u w:val="none"/>
        </w:rPr>
        <w:t>of </w:t>
      </w:r>
      <w:r>
        <w:rPr>
          <w:color w:val="1A1A1A"/>
          <w:w w:val="105"/>
          <w:u w:val="none"/>
        </w:rPr>
        <w:t>the </w:t>
      </w:r>
      <w:r>
        <w:rPr>
          <w:i/>
          <w:color w:val="1A1A1A"/>
          <w:w w:val="105"/>
          <w:u w:val="none"/>
        </w:rPr>
        <w:t>risk management file</w:t>
      </w:r>
      <w:r>
        <w:rPr>
          <w:i/>
          <w:color w:val="525252"/>
          <w:w w:val="105"/>
          <w:u w:val="none"/>
        </w:rPr>
        <w:t>.</w:t>
      </w:r>
    </w:p>
    <w:p>
      <w:pPr>
        <w:pStyle w:val="BodyText"/>
        <w:rPr>
          <w:i/>
          <w:sz w:val="6"/>
        </w:rPr>
      </w:pPr>
      <w:r>
        <w:rPr/>
        <w:br w:type="column"/>
      </w:r>
      <w:r>
        <w:rPr>
          <w:i/>
          <w:sz w:val="6"/>
        </w:rPr>
      </w: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spacing w:before="44"/>
        <w:rPr>
          <w:i/>
          <w:sz w:val="6"/>
        </w:rPr>
      </w:pPr>
    </w:p>
    <w:p>
      <w:pPr>
        <w:spacing w:line="53" w:lineRule="exact" w:before="0"/>
        <w:ind w:left="90" w:right="127" w:firstLine="0"/>
        <w:jc w:val="center"/>
        <w:rPr>
          <w:rFonts w:ascii="Arial"/>
          <w:sz w:val="6"/>
        </w:rPr>
      </w:pPr>
      <w:r>
        <w:rPr>
          <w:rFonts w:ascii="Arial"/>
          <w:color w:val="4F6287"/>
          <w:spacing w:val="-10"/>
          <w:w w:val="105"/>
          <w:sz w:val="6"/>
        </w:rPr>
        <w:t>C</w:t>
      </w:r>
    </w:p>
    <w:p>
      <w:pPr>
        <w:spacing w:line="134" w:lineRule="exact" w:before="0"/>
        <w:ind w:left="121" w:right="124" w:firstLine="0"/>
        <w:jc w:val="center"/>
        <w:rPr>
          <w:sz w:val="15"/>
        </w:rPr>
      </w:pPr>
      <w:r>
        <w:rPr>
          <w:color w:val="627093"/>
          <w:spacing w:val="-5"/>
          <w:w w:val="105"/>
          <w:sz w:val="15"/>
        </w:rPr>
        <w:t>"'</w:t>
      </w:r>
    </w:p>
    <w:p>
      <w:pPr>
        <w:spacing w:line="73" w:lineRule="exact" w:before="0"/>
        <w:ind w:left="121" w:right="121" w:firstLine="0"/>
        <w:jc w:val="center"/>
        <w:rPr>
          <w:sz w:val="11"/>
        </w:rPr>
      </w:pPr>
      <w:r>
        <w:rPr>
          <w:color w:val="4F6287"/>
          <w:w w:val="85"/>
          <w:sz w:val="11"/>
        </w:rPr>
        <w:t>,-</w:t>
      </w:r>
      <w:r>
        <w:rPr>
          <w:color w:val="4F6287"/>
          <w:spacing w:val="-10"/>
          <w:w w:val="95"/>
          <w:sz w:val="11"/>
        </w:rPr>
        <w:t>-</w:t>
      </w:r>
    </w:p>
    <w:p>
      <w:pPr>
        <w:spacing w:line="72" w:lineRule="exact" w:before="0"/>
        <w:ind w:left="121" w:right="126" w:firstLine="0"/>
        <w:jc w:val="center"/>
        <w:rPr>
          <w:sz w:val="11"/>
        </w:rPr>
      </w:pPr>
      <w:r>
        <w:rPr>
          <w:color w:val="4F6287"/>
          <w:w w:val="80"/>
          <w:sz w:val="11"/>
        </w:rPr>
        <w:t>,-</w:t>
      </w:r>
      <w:r>
        <w:rPr>
          <w:color w:val="4F6287"/>
          <w:spacing w:val="-10"/>
          <w:w w:val="95"/>
          <w:sz w:val="11"/>
        </w:rPr>
        <w:t>-</w:t>
      </w:r>
    </w:p>
    <w:p>
      <w:pPr>
        <w:spacing w:line="92" w:lineRule="exact" w:before="0"/>
        <w:ind w:left="0" w:right="36" w:firstLine="0"/>
        <w:jc w:val="center"/>
        <w:rPr>
          <w:sz w:val="10"/>
        </w:rPr>
      </w:pPr>
      <w:r>
        <w:rPr>
          <w:color w:val="4F6287"/>
          <w:spacing w:val="-10"/>
          <w:w w:val="95"/>
          <w:sz w:val="10"/>
        </w:rPr>
        <w:t>n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759360">
            <wp:simplePos x="0" y="0"/>
            <wp:positionH relativeFrom="page">
              <wp:posOffset>7204882</wp:posOffset>
            </wp:positionH>
            <wp:positionV relativeFrom="paragraph">
              <wp:posOffset>56474</wp:posOffset>
            </wp:positionV>
            <wp:extent cx="85408" cy="475487"/>
            <wp:effectExtent l="0" t="0" r="0" b="0"/>
            <wp:wrapTopAndBottom/>
            <wp:docPr id="476" name="Image 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6" name="Image 476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08" cy="475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"/>
        <w:rPr>
          <w:sz w:val="10"/>
        </w:rPr>
      </w:pPr>
    </w:p>
    <w:p>
      <w:pPr>
        <w:spacing w:line="100" w:lineRule="exact" w:before="1"/>
        <w:ind w:left="0" w:right="46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901696">
                <wp:simplePos x="0" y="0"/>
                <wp:positionH relativeFrom="page">
                  <wp:posOffset>7220108</wp:posOffset>
                </wp:positionH>
                <wp:positionV relativeFrom="paragraph">
                  <wp:posOffset>-42670</wp:posOffset>
                </wp:positionV>
                <wp:extent cx="6350" cy="149225"/>
                <wp:effectExtent l="0" t="0" r="0" b="0"/>
                <wp:wrapNone/>
                <wp:docPr id="477" name="Textbox 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" name="Textbox 477"/>
                      <wps:cNvSpPr txBox="1"/>
                      <wps:spPr>
                        <a:xfrm>
                          <a:off x="0" y="0"/>
                          <a:ext cx="635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4F6287"/>
                                <w:spacing w:val="-61"/>
                                <w:w w:val="80"/>
                                <w:sz w:val="21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512512pt;margin-top:-3.3599pt;width:.5pt;height:11.75pt;mso-position-horizontal-relative:page;mso-position-vertical-relative:paragraph;z-index:15901696" type="#_x0000_t202" id="docshape403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"/>
                          <w:sz w:val="21"/>
                        </w:rPr>
                      </w:pPr>
                      <w:r>
                        <w:rPr>
                          <w:rFonts w:ascii="Arial"/>
                          <w:color w:val="4F6287"/>
                          <w:spacing w:val="-61"/>
                          <w:w w:val="80"/>
                          <w:sz w:val="21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F6287"/>
          <w:spacing w:val="-10"/>
          <w:w w:val="95"/>
          <w:sz w:val="10"/>
        </w:rPr>
        <w:t>n</w:t>
      </w:r>
    </w:p>
    <w:p>
      <w:pPr>
        <w:spacing w:line="44" w:lineRule="exact" w:before="0"/>
        <w:ind w:left="121" w:right="129" w:firstLine="0"/>
        <w:jc w:val="center"/>
        <w:rPr>
          <w:i/>
          <w:sz w:val="7"/>
        </w:rPr>
      </w:pPr>
      <w:r>
        <w:rPr>
          <w:i/>
          <w:color w:val="4F6287"/>
          <w:spacing w:val="-5"/>
          <w:sz w:val="7"/>
        </w:rPr>
        <w:t>CT</w:t>
      </w:r>
    </w:p>
    <w:p>
      <w:pPr>
        <w:spacing w:line="191" w:lineRule="exact" w:before="0"/>
        <w:ind w:left="100" w:right="127" w:firstLine="0"/>
        <w:jc w:val="center"/>
        <w:rPr>
          <w:sz w:val="16"/>
        </w:rPr>
      </w:pPr>
      <w:r>
        <w:rPr>
          <w:color w:val="4F6287"/>
          <w:spacing w:val="-25"/>
          <w:w w:val="85"/>
          <w:sz w:val="16"/>
        </w:rPr>
        <w:t>"</w:t>
      </w:r>
      <w:r>
        <w:rPr>
          <w:color w:val="627093"/>
          <w:spacing w:val="-25"/>
          <w:w w:val="85"/>
          <w:position w:val="-3"/>
          <w:sz w:val="11"/>
        </w:rPr>
        <w:t>-</w:t>
      </w:r>
      <w:r>
        <w:rPr>
          <w:color w:val="627093"/>
          <w:spacing w:val="-5"/>
          <w:w w:val="95"/>
          <w:position w:val="-3"/>
          <w:sz w:val="11"/>
        </w:rPr>
        <w:t>,</w:t>
      </w:r>
      <w:r>
        <w:rPr>
          <w:color w:val="4F6287"/>
          <w:spacing w:val="-5"/>
          <w:w w:val="95"/>
          <w:sz w:val="16"/>
        </w:rPr>
        <w:t>'</w:t>
      </w:r>
    </w:p>
    <w:p>
      <w:pPr>
        <w:spacing w:line="158" w:lineRule="exact" w:before="36"/>
        <w:ind w:left="73" w:right="127" w:firstLine="0"/>
        <w:jc w:val="center"/>
        <w:rPr>
          <w:sz w:val="15"/>
        </w:rPr>
      </w:pPr>
      <w:r>
        <w:rPr>
          <w:color w:val="4F6287"/>
          <w:spacing w:val="-10"/>
          <w:w w:val="95"/>
          <w:sz w:val="15"/>
        </w:rPr>
        <w:t>"</w:t>
      </w:r>
    </w:p>
    <w:p>
      <w:pPr>
        <w:spacing w:line="85" w:lineRule="exact" w:before="0"/>
        <w:ind w:left="0" w:right="45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902208">
                <wp:simplePos x="0" y="0"/>
                <wp:positionH relativeFrom="page">
                  <wp:posOffset>7206854</wp:posOffset>
                </wp:positionH>
                <wp:positionV relativeFrom="paragraph">
                  <wp:posOffset>28627</wp:posOffset>
                </wp:positionV>
                <wp:extent cx="3810" cy="248920"/>
                <wp:effectExtent l="0" t="0" r="0" b="0"/>
                <wp:wrapNone/>
                <wp:docPr id="478" name="Textbox 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" name="Textbox 478"/>
                      <wps:cNvSpPr txBox="1"/>
                      <wps:spPr>
                        <a:xfrm>
                          <a:off x="0" y="0"/>
                          <a:ext cx="3810" cy="248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9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35"/>
                              </w:rPr>
                            </w:pPr>
                            <w:r>
                              <w:rPr>
                                <w:rFonts w:ascii="Arial"/>
                                <w:color w:val="627093"/>
                                <w:spacing w:val="-106"/>
                                <w:w w:val="85"/>
                                <w:sz w:val="35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468872pt;margin-top:2.254124pt;width:.3pt;height:19.6pt;mso-position-horizontal-relative:page;mso-position-vertical-relative:paragraph;z-index:15902208" type="#_x0000_t202" id="docshape404" filled="false" stroked="false">
                <v:textbox inset="0,0,0,0">
                  <w:txbxContent>
                    <w:p>
                      <w:pPr>
                        <w:spacing w:line="391" w:lineRule="exact" w:before="0"/>
                        <w:ind w:left="0" w:right="0" w:firstLine="0"/>
                        <w:jc w:val="left"/>
                        <w:rPr>
                          <w:rFonts w:ascii="Arial"/>
                          <w:sz w:val="35"/>
                        </w:rPr>
                      </w:pPr>
                      <w:r>
                        <w:rPr>
                          <w:rFonts w:ascii="Arial"/>
                          <w:color w:val="627093"/>
                          <w:spacing w:val="-106"/>
                          <w:w w:val="85"/>
                          <w:sz w:val="35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F6287"/>
          <w:spacing w:val="-10"/>
          <w:w w:val="95"/>
          <w:sz w:val="10"/>
        </w:rPr>
        <w:t>n</w:t>
      </w:r>
    </w:p>
    <w:p>
      <w:pPr>
        <w:spacing w:line="66" w:lineRule="exact" w:before="0"/>
        <w:ind w:left="18" w:right="127" w:firstLine="0"/>
        <w:jc w:val="center"/>
        <w:rPr>
          <w:sz w:val="7"/>
        </w:rPr>
      </w:pPr>
      <w:r>
        <w:rPr>
          <w:color w:val="4F6287"/>
          <w:spacing w:val="-10"/>
          <w:w w:val="95"/>
          <w:sz w:val="7"/>
        </w:rPr>
        <w:t>0</w:t>
      </w:r>
    </w:p>
    <w:p>
      <w:pPr>
        <w:pStyle w:val="BodyText"/>
        <w:spacing w:before="41"/>
        <w:rPr>
          <w:sz w:val="7"/>
        </w:rPr>
      </w:pPr>
    </w:p>
    <w:p>
      <w:pPr>
        <w:spacing w:before="1"/>
        <w:ind w:left="0" w:right="33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406976">
                <wp:simplePos x="0" y="0"/>
                <wp:positionH relativeFrom="page">
                  <wp:posOffset>7182385</wp:posOffset>
                </wp:positionH>
                <wp:positionV relativeFrom="paragraph">
                  <wp:posOffset>-10739</wp:posOffset>
                </wp:positionV>
                <wp:extent cx="106680" cy="490220"/>
                <wp:effectExtent l="0" t="0" r="0" b="0"/>
                <wp:wrapNone/>
                <wp:docPr id="479" name="Textbox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Textbox 479"/>
                      <wps:cNvSpPr txBox="1"/>
                      <wps:spPr>
                        <a:xfrm>
                          <a:off x="0" y="0"/>
                          <a:ext cx="10668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627093"/>
                                <w:spacing w:val="-10"/>
                                <w:w w:val="85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5.542175pt;margin-top:-.845594pt;width:8.4pt;height:38.6pt;mso-position-horizontal-relative:page;mso-position-vertical-relative:paragraph;z-index:-21909504" type="#_x0000_t202" id="docshape405" filled="false" stroked="false">
                <v:textbox inset="0,0,0,0">
                  <w:txbxContent>
                    <w:p>
                      <w:pPr>
                        <w:spacing w:line="771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627093"/>
                          <w:spacing w:val="-10"/>
                          <w:w w:val="85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F6287"/>
          <w:spacing w:val="-5"/>
          <w:w w:val="95"/>
          <w:sz w:val="10"/>
        </w:rPr>
        <w:t>a.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10"/>
        <w:rPr>
          <w:sz w:val="10"/>
        </w:rPr>
      </w:pPr>
    </w:p>
    <w:p>
      <w:pPr>
        <w:spacing w:line="80" w:lineRule="atLeast" w:before="0"/>
        <w:ind w:left="121" w:right="175" w:firstLine="0"/>
        <w:jc w:val="center"/>
        <w:rPr>
          <w:sz w:val="7"/>
          <w:szCs w:val="7"/>
        </w:rPr>
      </w:pPr>
      <w:r>
        <w:rPr>
          <w:color w:val="627093"/>
          <w:spacing w:val="-10"/>
          <w:w w:val="45"/>
          <w:sz w:val="7"/>
          <w:szCs w:val="7"/>
        </w:rPr>
        <w:t>0</w:t>
      </w:r>
      <w:r>
        <w:rPr>
          <w:rFonts w:ascii="Arial" w:hAnsi="Arial" w:cs="Arial" w:eastAsia="Arial"/>
          <w:color w:val="627093"/>
          <w:spacing w:val="-10"/>
          <w:w w:val="45"/>
          <w:position w:val="-5"/>
          <w:sz w:val="21"/>
          <w:szCs w:val="21"/>
        </w:rPr>
        <w:t>�</w:t>
      </w:r>
      <w:r>
        <w:rPr>
          <w:rFonts w:ascii="Arial" w:hAnsi="Arial" w:cs="Arial" w:eastAsia="Arial"/>
          <w:color w:val="627093"/>
          <w:position w:val="-5"/>
          <w:sz w:val="21"/>
          <w:szCs w:val="21"/>
        </w:rPr>
        <w:t> </w:t>
      </w:r>
      <w:r>
        <w:rPr>
          <w:color w:val="4F6287"/>
          <w:spacing w:val="-10"/>
          <w:w w:val="80"/>
          <w:sz w:val="7"/>
          <w:szCs w:val="7"/>
        </w:rPr>
        <w:t>N</w:t>
      </w:r>
    </w:p>
    <w:p>
      <w:pPr>
        <w:spacing w:line="49" w:lineRule="exact" w:before="0"/>
        <w:ind w:left="0" w:right="127" w:firstLine="0"/>
        <w:jc w:val="center"/>
        <w:rPr>
          <w:sz w:val="7"/>
        </w:rPr>
      </w:pPr>
      <w:r>
        <w:rPr>
          <w:color w:val="627093"/>
          <w:spacing w:val="-10"/>
          <w:w w:val="65"/>
          <w:sz w:val="7"/>
        </w:rPr>
        <w:t>0</w:t>
      </w:r>
    </w:p>
    <w:p>
      <w:pPr>
        <w:spacing w:line="69" w:lineRule="exact" w:before="0"/>
        <w:ind w:left="0" w:right="65" w:firstLine="0"/>
        <w:jc w:val="center"/>
        <w:rPr>
          <w:sz w:val="7"/>
        </w:rPr>
      </w:pPr>
      <w:r>
        <w:rPr>
          <w:color w:val="4F6287"/>
          <w:spacing w:val="-10"/>
          <w:w w:val="65"/>
          <w:sz w:val="7"/>
        </w:rPr>
        <w:t>N</w:t>
      </w:r>
    </w:p>
    <w:p>
      <w:pPr>
        <w:spacing w:after="0" w:line="69" w:lineRule="exact"/>
        <w:jc w:val="center"/>
        <w:rPr>
          <w:sz w:val="7"/>
        </w:rPr>
        <w:sectPr>
          <w:type w:val="continuous"/>
          <w:pgSz w:w="11910" w:h="16850"/>
          <w:pgMar w:header="774" w:footer="0" w:top="340" w:bottom="280" w:left="850" w:right="283"/>
          <w:cols w:num="2" w:equalWidth="0">
            <w:col w:w="9381" w:space="996"/>
            <w:col w:w="400"/>
          </w:cols>
        </w:sectPr>
      </w:pPr>
    </w:p>
    <w:p>
      <w:pPr>
        <w:pStyle w:val="BodyText"/>
        <w:spacing w:before="1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0" simplePos="0" relativeHeight="15900672">
            <wp:simplePos x="0" y="0"/>
            <wp:positionH relativeFrom="page">
              <wp:posOffset>7131612</wp:posOffset>
            </wp:positionH>
            <wp:positionV relativeFrom="page">
              <wp:posOffset>311175</wp:posOffset>
            </wp:positionV>
            <wp:extent cx="170963" cy="3038401"/>
            <wp:effectExtent l="0" t="0" r="0" b="0"/>
            <wp:wrapNone/>
            <wp:docPr id="480" name="Image 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0" name="Image 480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038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"/>
        <w:ind w:left="10499" w:right="0" w:firstLine="0"/>
        <w:jc w:val="left"/>
        <w:rPr>
          <w:sz w:val="7"/>
        </w:rPr>
      </w:pPr>
      <w:r>
        <w:rPr>
          <w:color w:val="627093"/>
          <w:spacing w:val="-10"/>
          <w:w w:val="65"/>
          <w:sz w:val="7"/>
        </w:rPr>
        <w:t>0</w:t>
      </w:r>
    </w:p>
    <w:p>
      <w:pPr>
        <w:pStyle w:val="BodyText"/>
        <w:tabs>
          <w:tab w:pos="10521" w:val="left" w:leader="none"/>
        </w:tabs>
        <w:spacing w:line="241" w:lineRule="exact" w:before="19"/>
        <w:ind w:left="131"/>
        <w:rPr>
          <w:sz w:val="8"/>
        </w:rPr>
      </w:pPr>
      <w:r>
        <w:rPr>
          <w:i/>
          <w:color w:val="1A1A1A"/>
          <w:w w:val="105"/>
        </w:rPr>
        <w:t>A</w:t>
      </w:r>
      <w:r>
        <w:rPr>
          <w:i/>
          <w:color w:val="1A1A1A"/>
          <w:spacing w:val="-13"/>
          <w:w w:val="105"/>
        </w:rPr>
        <w:t> </w:t>
      </w:r>
      <w:r>
        <w:rPr>
          <w:color w:val="1A1A1A"/>
          <w:w w:val="105"/>
        </w:rPr>
        <w:t>policy</w:t>
      </w:r>
      <w:r>
        <w:rPr>
          <w:color w:val="1A1A1A"/>
          <w:spacing w:val="2"/>
          <w:w w:val="105"/>
        </w:rPr>
        <w:t> </w:t>
      </w:r>
      <w:r>
        <w:rPr>
          <w:color w:val="1A1A1A"/>
          <w:w w:val="105"/>
        </w:rPr>
        <w:t>for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establishing</w:t>
      </w:r>
      <w:r>
        <w:rPr>
          <w:color w:val="1A1A1A"/>
          <w:spacing w:val="11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2"/>
          <w:w w:val="105"/>
        </w:rPr>
        <w:t> </w:t>
      </w:r>
      <w:r>
        <w:rPr>
          <w:color w:val="1A1A1A"/>
          <w:w w:val="105"/>
        </w:rPr>
        <w:t>criteria</w:t>
      </w:r>
      <w:r>
        <w:rPr>
          <w:color w:val="1A1A1A"/>
          <w:spacing w:val="4"/>
          <w:w w:val="105"/>
        </w:rPr>
        <w:t> </w:t>
      </w:r>
      <w:r>
        <w:rPr>
          <w:color w:val="1A1A1A"/>
          <w:w w:val="105"/>
        </w:rPr>
        <w:t>for</w:t>
      </w:r>
      <w:r>
        <w:rPr>
          <w:color w:val="1A1A1A"/>
          <w:spacing w:val="5"/>
          <w:w w:val="105"/>
        </w:rPr>
        <w:t> </w:t>
      </w:r>
      <w:r>
        <w:rPr>
          <w:i/>
          <w:color w:val="1A1A1A"/>
          <w:w w:val="105"/>
        </w:rPr>
        <w:t>risk</w:t>
      </w:r>
      <w:r>
        <w:rPr>
          <w:i/>
          <w:color w:val="1A1A1A"/>
          <w:spacing w:val="-3"/>
          <w:w w:val="105"/>
        </w:rPr>
        <w:t> </w:t>
      </w:r>
      <w:r>
        <w:rPr>
          <w:color w:val="1A1A1A"/>
          <w:w w:val="105"/>
        </w:rPr>
        <w:t>acceptability</w:t>
      </w:r>
      <w:r>
        <w:rPr>
          <w:color w:val="1A1A1A"/>
          <w:spacing w:val="8"/>
          <w:w w:val="105"/>
        </w:rPr>
        <w:t> </w:t>
      </w:r>
      <w:r>
        <w:rPr>
          <w:color w:val="1A1A1A"/>
          <w:w w:val="105"/>
        </w:rPr>
        <w:t>can</w:t>
      </w:r>
      <w:r>
        <w:rPr>
          <w:color w:val="1A1A1A"/>
          <w:spacing w:val="6"/>
          <w:w w:val="105"/>
        </w:rPr>
        <w:t> </w:t>
      </w:r>
      <w:r>
        <w:rPr>
          <w:color w:val="1A1A1A"/>
          <w:w w:val="105"/>
        </w:rPr>
        <w:t>typically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address</w:t>
      </w:r>
      <w:r>
        <w:rPr>
          <w:color w:val="1A1A1A"/>
          <w:spacing w:val="7"/>
          <w:w w:val="105"/>
        </w:rPr>
        <w:t> </w:t>
      </w:r>
      <w:r>
        <w:rPr>
          <w:color w:val="1A1A1A"/>
          <w:w w:val="105"/>
        </w:rPr>
        <w:t>the following</w:t>
      </w:r>
      <w:r>
        <w:rPr>
          <w:color w:val="1A1A1A"/>
          <w:spacing w:val="8"/>
          <w:w w:val="105"/>
        </w:rPr>
        <w:t> </w:t>
      </w:r>
      <w:r>
        <w:rPr>
          <w:color w:val="2B2D2B"/>
          <w:spacing w:val="-2"/>
          <w:w w:val="105"/>
        </w:rPr>
        <w:t>elements:</w:t>
      </w:r>
      <w:r>
        <w:rPr>
          <w:color w:val="2B2D2B"/>
        </w:rPr>
        <w:tab/>
      </w:r>
      <w:r>
        <w:rPr>
          <w:color w:val="627093"/>
          <w:spacing w:val="-10"/>
          <w:w w:val="95"/>
          <w:sz w:val="8"/>
        </w:rPr>
        <w:t>N</w:t>
      </w:r>
    </w:p>
    <w:p>
      <w:pPr>
        <w:spacing w:line="52" w:lineRule="exact" w:before="0"/>
        <w:ind w:left="10494" w:right="0" w:firstLine="0"/>
        <w:jc w:val="left"/>
        <w:rPr>
          <w:sz w:val="7"/>
        </w:rPr>
      </w:pPr>
      <w:r>
        <w:rPr>
          <w:color w:val="627093"/>
          <w:spacing w:val="-10"/>
          <w:w w:val="65"/>
          <w:sz w:val="7"/>
        </w:rPr>
        <w:t>0</w:t>
      </w:r>
    </w:p>
    <w:p>
      <w:pPr>
        <w:spacing w:line="136" w:lineRule="exact" w:before="0"/>
        <w:ind w:left="10510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902720">
                <wp:simplePos x="0" y="0"/>
                <wp:positionH relativeFrom="page">
                  <wp:posOffset>7220742</wp:posOffset>
                </wp:positionH>
                <wp:positionV relativeFrom="paragraph">
                  <wp:posOffset>79091</wp:posOffset>
                </wp:positionV>
                <wp:extent cx="18415" cy="49530"/>
                <wp:effectExtent l="0" t="0" r="0" b="0"/>
                <wp:wrapNone/>
                <wp:docPr id="481" name="Textbox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Textbox 481"/>
                      <wps:cNvSpPr txBox="1"/>
                      <wps:spPr>
                        <a:xfrm>
                          <a:off x="0" y="0"/>
                          <a:ext cx="1841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F6287"/>
                                <w:spacing w:val="-10"/>
                                <w:w w:val="55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562378pt;margin-top:6.227641pt;width:1.45pt;height:3.9pt;mso-position-horizontal-relative:page;mso-position-vertical-relative:paragraph;z-index:15902720" type="#_x0000_t202" id="docshape406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F6287"/>
                          <w:spacing w:val="-10"/>
                          <w:w w:val="55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F6287"/>
          <w:spacing w:val="-5"/>
          <w:w w:val="65"/>
          <w:sz w:val="15"/>
        </w:rPr>
        <w:t>"'</w:t>
      </w:r>
    </w:p>
    <w:p>
      <w:pPr>
        <w:pStyle w:val="BodyText"/>
        <w:tabs>
          <w:tab w:pos="10494" w:val="left" w:leader="none"/>
        </w:tabs>
        <w:spacing w:line="211" w:lineRule="exact"/>
        <w:ind w:left="530"/>
        <w:rPr>
          <w:position w:val="6"/>
          <w:sz w:val="7"/>
        </w:rPr>
      </w:pPr>
      <w:r>
        <w:rPr>
          <w:position w:val="6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903232">
                <wp:simplePos x="0" y="0"/>
                <wp:positionH relativeFrom="page">
                  <wp:posOffset>7220742</wp:posOffset>
                </wp:positionH>
                <wp:positionV relativeFrom="paragraph">
                  <wp:posOffset>102294</wp:posOffset>
                </wp:positionV>
                <wp:extent cx="18415" cy="49530"/>
                <wp:effectExtent l="0" t="0" r="0" b="0"/>
                <wp:wrapNone/>
                <wp:docPr id="482" name="Textbox 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2" name="Textbox 482"/>
                      <wps:cNvSpPr txBox="1"/>
                      <wps:spPr>
                        <a:xfrm>
                          <a:off x="0" y="0"/>
                          <a:ext cx="1841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F6287"/>
                                <w:spacing w:val="-10"/>
                                <w:w w:val="55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562378pt;margin-top:8.054702pt;width:1.45pt;height:3.9pt;mso-position-horizontal-relative:page;mso-position-vertical-relative:paragraph;z-index:15903232" type="#_x0000_t202" id="docshape407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F6287"/>
                          <w:spacing w:val="-10"/>
                          <w:w w:val="55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A1A1A"/>
          <w:spacing w:val="-2"/>
        </w:rPr>
        <w:t>purpose;</w:t>
      </w:r>
      <w:r>
        <w:rPr>
          <w:color w:val="1A1A1A"/>
        </w:rPr>
        <w:tab/>
      </w:r>
      <w:r>
        <w:rPr>
          <w:color w:val="627093"/>
          <w:spacing w:val="-10"/>
          <w:w w:val="95"/>
          <w:position w:val="6"/>
          <w:sz w:val="7"/>
        </w:rPr>
        <w:t>0</w:t>
      </w:r>
    </w:p>
    <w:p>
      <w:pPr>
        <w:spacing w:line="58" w:lineRule="exact" w:before="4"/>
        <w:ind w:left="10521" w:right="0" w:firstLine="0"/>
        <w:jc w:val="left"/>
        <w:rPr>
          <w:sz w:val="7"/>
        </w:rPr>
      </w:pPr>
      <w:r>
        <w:rPr>
          <w:color w:val="4F6287"/>
          <w:spacing w:val="-10"/>
          <w:w w:val="65"/>
          <w:sz w:val="7"/>
        </w:rPr>
        <w:t>N</w:t>
      </w:r>
    </w:p>
    <w:p>
      <w:pPr>
        <w:pStyle w:val="BodyText"/>
        <w:tabs>
          <w:tab w:pos="10603" w:val="right" w:leader="none"/>
        </w:tabs>
        <w:spacing w:line="412" w:lineRule="exact"/>
        <w:ind w:left="519"/>
        <w:rPr>
          <w:position w:val="-4"/>
          <w:sz w:val="40"/>
        </w:rPr>
      </w:pPr>
      <w:r>
        <w:rPr>
          <w:color w:val="1A1A1A"/>
          <w:spacing w:val="-2"/>
        </w:rPr>
        <w:t>scope;</w:t>
      </w:r>
      <w:r>
        <w:rPr>
          <w:color w:val="1A1A1A"/>
        </w:rPr>
        <w:tab/>
      </w:r>
      <w:r>
        <w:rPr>
          <w:color w:val="627093"/>
          <w:spacing w:val="-10"/>
          <w:position w:val="-4"/>
          <w:sz w:val="40"/>
        </w:rPr>
        <w:t>I</w:t>
      </w:r>
    </w:p>
    <w:p>
      <w:pPr>
        <w:spacing w:line="124" w:lineRule="exact" w:before="0"/>
        <w:ind w:left="10498" w:right="0" w:firstLine="0"/>
        <w:jc w:val="left"/>
        <w:rPr>
          <w:i/>
          <w:sz w:val="15"/>
        </w:rPr>
      </w:pPr>
      <w:r>
        <w:rPr>
          <w:i/>
          <w:color w:val="4F6287"/>
          <w:spacing w:val="-5"/>
          <w:w w:val="80"/>
          <w:sz w:val="15"/>
        </w:rPr>
        <w:t>il</w:t>
      </w:r>
    </w:p>
    <w:p>
      <w:pPr>
        <w:pStyle w:val="BodyText"/>
        <w:spacing w:line="219" w:lineRule="exact"/>
        <w:ind w:left="526"/>
        <w:rPr>
          <w:i/>
        </w:rPr>
      </w:pPr>
      <w:r>
        <w:rPr>
          <w:color w:val="2B2D2B"/>
        </w:rPr>
        <w:t>factors</w:t>
      </w:r>
      <w:r>
        <w:rPr>
          <w:color w:val="2B2D2B"/>
          <w:spacing w:val="49"/>
        </w:rPr>
        <w:t> </w:t>
      </w:r>
      <w:r>
        <w:rPr>
          <w:color w:val="2B2D2B"/>
        </w:rPr>
        <w:t>and</w:t>
      </w:r>
      <w:r>
        <w:rPr>
          <w:color w:val="2B2D2B"/>
          <w:spacing w:val="66"/>
        </w:rPr>
        <w:t> </w:t>
      </w:r>
      <w:r>
        <w:rPr>
          <w:color w:val="1A1A1A"/>
        </w:rPr>
        <w:t>considerations</w:t>
      </w:r>
      <w:r>
        <w:rPr>
          <w:color w:val="1A1A1A"/>
          <w:spacing w:val="32"/>
        </w:rPr>
        <w:t> </w:t>
      </w:r>
      <w:r>
        <w:rPr>
          <w:color w:val="1A1A1A"/>
        </w:rPr>
        <w:t>for</w:t>
      </w:r>
      <w:r>
        <w:rPr>
          <w:color w:val="1A1A1A"/>
          <w:spacing w:val="58"/>
        </w:rPr>
        <w:t> </w:t>
      </w:r>
      <w:r>
        <w:rPr>
          <w:color w:val="1A1A1A"/>
        </w:rPr>
        <w:t>determining</w:t>
      </w:r>
      <w:r>
        <w:rPr>
          <w:color w:val="1A1A1A"/>
          <w:spacing w:val="50"/>
        </w:rPr>
        <w:t> </w:t>
      </w:r>
      <w:r>
        <w:rPr>
          <w:color w:val="1A1A1A"/>
        </w:rPr>
        <w:t>acceptable</w:t>
      </w:r>
      <w:r>
        <w:rPr>
          <w:color w:val="1A1A1A"/>
          <w:spacing w:val="73"/>
        </w:rPr>
        <w:t> </w:t>
      </w:r>
      <w:r>
        <w:rPr>
          <w:i/>
          <w:color w:val="1A1A1A"/>
          <w:spacing w:val="-2"/>
        </w:rPr>
        <w:t>risk;</w:t>
      </w:r>
    </w:p>
    <w:p>
      <w:pPr>
        <w:spacing w:before="172"/>
        <w:ind w:left="527" w:right="0" w:firstLine="0"/>
        <w:jc w:val="left"/>
        <w:rPr>
          <w:i/>
          <w:sz w:val="21"/>
        </w:rPr>
      </w:pPr>
      <w:r>
        <w:rPr>
          <w:color w:val="2B2D2B"/>
          <w:w w:val="105"/>
          <w:sz w:val="21"/>
        </w:rPr>
        <w:t>approaches</w:t>
      </w:r>
      <w:r>
        <w:rPr>
          <w:color w:val="2B2D2B"/>
          <w:spacing w:val="9"/>
          <w:w w:val="105"/>
          <w:sz w:val="21"/>
        </w:rPr>
        <w:t> </w:t>
      </w:r>
      <w:r>
        <w:rPr>
          <w:color w:val="1A1A1A"/>
          <w:w w:val="105"/>
          <w:sz w:val="21"/>
        </w:rPr>
        <w:t>to</w:t>
      </w:r>
      <w:r>
        <w:rPr>
          <w:color w:val="1A1A1A"/>
          <w:spacing w:val="14"/>
          <w:w w:val="105"/>
          <w:sz w:val="21"/>
        </w:rPr>
        <w:t> </w:t>
      </w:r>
      <w:r>
        <w:rPr>
          <w:i/>
          <w:color w:val="1A1A1A"/>
          <w:w w:val="105"/>
          <w:sz w:val="21"/>
        </w:rPr>
        <w:t>risk</w:t>
      </w:r>
      <w:r>
        <w:rPr>
          <w:i/>
          <w:color w:val="1A1A1A"/>
          <w:spacing w:val="6"/>
          <w:w w:val="105"/>
          <w:sz w:val="21"/>
        </w:rPr>
        <w:t> </w:t>
      </w:r>
      <w:r>
        <w:rPr>
          <w:i/>
          <w:color w:val="1A1A1A"/>
          <w:spacing w:val="-2"/>
          <w:w w:val="105"/>
          <w:sz w:val="21"/>
        </w:rPr>
        <w:t>control;</w:t>
      </w:r>
    </w:p>
    <w:p>
      <w:pPr>
        <w:pStyle w:val="BodyText"/>
        <w:spacing w:before="167"/>
        <w:ind w:left="533"/>
      </w:pPr>
      <w:r>
        <w:rPr>
          <w:color w:val="2B2D2B"/>
          <w:w w:val="110"/>
        </w:rPr>
        <w:t>requirements</w:t>
      </w:r>
      <w:r>
        <w:rPr>
          <w:color w:val="2B2D2B"/>
          <w:spacing w:val="-14"/>
          <w:w w:val="110"/>
        </w:rPr>
        <w:t> </w:t>
      </w:r>
      <w:r>
        <w:rPr>
          <w:color w:val="1A1A1A"/>
          <w:w w:val="110"/>
        </w:rPr>
        <w:t>for</w:t>
      </w:r>
      <w:r>
        <w:rPr>
          <w:color w:val="1A1A1A"/>
          <w:spacing w:val="-14"/>
          <w:w w:val="110"/>
        </w:rPr>
        <w:t> </w:t>
      </w:r>
      <w:r>
        <w:rPr>
          <w:color w:val="1A1A1A"/>
          <w:w w:val="110"/>
        </w:rPr>
        <w:t>approval</w:t>
      </w:r>
      <w:r>
        <w:rPr>
          <w:color w:val="1A1A1A"/>
          <w:spacing w:val="-11"/>
          <w:w w:val="110"/>
        </w:rPr>
        <w:t> </w:t>
      </w:r>
      <w:r>
        <w:rPr>
          <w:color w:val="1A1A1A"/>
          <w:w w:val="110"/>
        </w:rPr>
        <w:t>and</w:t>
      </w:r>
      <w:r>
        <w:rPr>
          <w:color w:val="1A1A1A"/>
          <w:spacing w:val="-9"/>
          <w:w w:val="110"/>
        </w:rPr>
        <w:t> </w:t>
      </w:r>
      <w:r>
        <w:rPr>
          <w:color w:val="1A1A1A"/>
          <w:spacing w:val="-2"/>
          <w:w w:val="110"/>
        </w:rPr>
        <w:t>review.</w:t>
      </w:r>
    </w:p>
    <w:p>
      <w:pPr>
        <w:pStyle w:val="BodyText"/>
        <w:spacing w:line="228" w:lineRule="auto" w:before="176"/>
        <w:ind w:left="140" w:right="1416" w:hanging="12"/>
      </w:pPr>
      <w:r>
        <w:rPr>
          <w:color w:val="1A1A1A"/>
        </w:rPr>
        <w:t>The</w:t>
      </w:r>
      <w:r>
        <w:rPr>
          <w:color w:val="1A1A1A"/>
          <w:spacing w:val="27"/>
        </w:rPr>
        <w:t> </w:t>
      </w:r>
      <w:r>
        <w:rPr>
          <w:color w:val="1A1A1A"/>
        </w:rPr>
        <w:t>policy </w:t>
      </w:r>
      <w:r>
        <w:rPr>
          <w:color w:val="2B2D2B"/>
        </w:rPr>
        <w:t>and</w:t>
      </w:r>
      <w:r>
        <w:rPr>
          <w:color w:val="2B2D2B"/>
          <w:spacing w:val="27"/>
        </w:rPr>
        <w:t> </w:t>
      </w:r>
      <w:r>
        <w:rPr>
          <w:color w:val="1A1A1A"/>
        </w:rPr>
        <w:t>its</w:t>
      </w:r>
      <w:r>
        <w:rPr>
          <w:color w:val="1A1A1A"/>
          <w:spacing w:val="27"/>
        </w:rPr>
        <w:t> </w:t>
      </w:r>
      <w:r>
        <w:rPr>
          <w:color w:val="2B2D2B"/>
        </w:rPr>
        <w:t>elements should</w:t>
      </w:r>
      <w:r>
        <w:rPr>
          <w:color w:val="2B2D2B"/>
          <w:spacing w:val="33"/>
        </w:rPr>
        <w:t> </w:t>
      </w:r>
      <w:r>
        <w:rPr>
          <w:color w:val="1A1A1A"/>
        </w:rPr>
        <w:t>be tailored</w:t>
      </w:r>
      <w:r>
        <w:rPr>
          <w:color w:val="1A1A1A"/>
          <w:spacing w:val="31"/>
        </w:rPr>
        <w:t> </w:t>
      </w:r>
      <w:r>
        <w:rPr>
          <w:color w:val="1A1A1A"/>
        </w:rPr>
        <w:t>to fit the specific</w:t>
      </w:r>
      <w:r>
        <w:rPr>
          <w:color w:val="1A1A1A"/>
          <w:spacing w:val="22"/>
        </w:rPr>
        <w:t> </w:t>
      </w:r>
      <w:r>
        <w:rPr>
          <w:color w:val="1A1A1A"/>
        </w:rPr>
        <w:t>needs of the </w:t>
      </w:r>
      <w:r>
        <w:rPr>
          <w:i/>
          <w:color w:val="1A1A1A"/>
        </w:rPr>
        <w:t>manufacturer's </w:t>
      </w:r>
      <w:r>
        <w:rPr>
          <w:color w:val="1A1A1A"/>
        </w:rPr>
        <w:t>organization. Each</w:t>
      </w:r>
      <w:r>
        <w:rPr>
          <w:color w:val="1A1A1A"/>
          <w:spacing w:val="40"/>
        </w:rPr>
        <w:t> </w:t>
      </w:r>
      <w:r>
        <w:rPr>
          <w:color w:val="1A1A1A"/>
        </w:rPr>
        <w:t>of</w:t>
      </w:r>
      <w:r>
        <w:rPr>
          <w:color w:val="1A1A1A"/>
          <w:spacing w:val="40"/>
        </w:rPr>
        <w:t> </w:t>
      </w:r>
      <w:r>
        <w:rPr>
          <w:color w:val="1A1A1A"/>
        </w:rPr>
        <w:t>the </w:t>
      </w:r>
      <w:r>
        <w:rPr>
          <w:color w:val="2B2D2B"/>
        </w:rPr>
        <w:t>elements</w:t>
      </w:r>
      <w:r>
        <w:rPr>
          <w:color w:val="2B2D2B"/>
          <w:spacing w:val="40"/>
        </w:rPr>
        <w:t> </w:t>
      </w:r>
      <w:r>
        <w:rPr>
          <w:color w:val="1A1A1A"/>
        </w:rPr>
        <w:t>is discussed</w:t>
      </w:r>
      <w:r>
        <w:rPr>
          <w:color w:val="1A1A1A"/>
          <w:spacing w:val="40"/>
        </w:rPr>
        <w:t> </w:t>
      </w:r>
      <w:r>
        <w:rPr>
          <w:color w:val="1A1A1A"/>
        </w:rPr>
        <w:t>in</w:t>
      </w:r>
      <w:r>
        <w:rPr>
          <w:color w:val="1A1A1A"/>
          <w:spacing w:val="40"/>
        </w:rPr>
        <w:t> </w:t>
      </w:r>
      <w:r>
        <w:rPr>
          <w:color w:val="1A1A1A"/>
        </w:rPr>
        <w:t>more</w:t>
      </w:r>
      <w:r>
        <w:rPr>
          <w:color w:val="1A1A1A"/>
          <w:spacing w:val="37"/>
        </w:rPr>
        <w:t> </w:t>
      </w:r>
      <w:r>
        <w:rPr>
          <w:color w:val="1A1A1A"/>
        </w:rPr>
        <w:t>detail</w:t>
      </w:r>
      <w:r>
        <w:rPr>
          <w:color w:val="1A1A1A"/>
          <w:spacing w:val="40"/>
        </w:rPr>
        <w:t> </w:t>
      </w:r>
      <w:r>
        <w:rPr>
          <w:color w:val="1A1A1A"/>
        </w:rPr>
        <w:t>below.</w:t>
      </w:r>
    </w:p>
    <w:p>
      <w:pPr>
        <w:pStyle w:val="BodyText"/>
        <w:spacing w:before="171"/>
        <w:ind w:left="528"/>
      </w:pPr>
      <w:r>
        <w:rPr>
          <w:color w:val="1A1A1A"/>
          <w:w w:val="105"/>
        </w:rPr>
        <w:t>The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purpose</w:t>
      </w:r>
      <w:r>
        <w:rPr>
          <w:color w:val="1A1A1A"/>
          <w:spacing w:val="7"/>
          <w:w w:val="105"/>
        </w:rPr>
        <w:t> </w:t>
      </w:r>
      <w:r>
        <w:rPr>
          <w:color w:val="1A1A1A"/>
          <w:w w:val="105"/>
        </w:rPr>
        <w:t>describes the</w:t>
      </w:r>
      <w:r>
        <w:rPr>
          <w:color w:val="1A1A1A"/>
          <w:spacing w:val="-9"/>
          <w:w w:val="105"/>
        </w:rPr>
        <w:t> </w:t>
      </w:r>
      <w:r>
        <w:rPr>
          <w:color w:val="2B2D2B"/>
          <w:w w:val="105"/>
        </w:rPr>
        <w:t>goals</w:t>
      </w:r>
      <w:r>
        <w:rPr>
          <w:color w:val="2B2D2B"/>
          <w:spacing w:val="-2"/>
          <w:w w:val="105"/>
        </w:rPr>
        <w:t> </w:t>
      </w:r>
      <w:r>
        <w:rPr>
          <w:color w:val="1A1A1A"/>
          <w:w w:val="105"/>
        </w:rPr>
        <w:t>of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38"/>
          <w:w w:val="105"/>
        </w:rPr>
        <w:t> </w:t>
      </w:r>
      <w:r>
        <w:rPr>
          <w:color w:val="1A1A1A"/>
          <w:w w:val="105"/>
        </w:rPr>
        <w:t>policy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for</w:t>
      </w:r>
      <w:r>
        <w:rPr>
          <w:color w:val="1A1A1A"/>
          <w:spacing w:val="-4"/>
          <w:w w:val="105"/>
        </w:rPr>
        <w:t> </w:t>
      </w:r>
      <w:r>
        <w:rPr>
          <w:color w:val="2B2D2B"/>
          <w:w w:val="105"/>
        </w:rPr>
        <w:t>establishing</w:t>
      </w:r>
      <w:r>
        <w:rPr>
          <w:color w:val="2B2D2B"/>
          <w:spacing w:val="5"/>
          <w:w w:val="105"/>
        </w:rPr>
        <w:t> </w:t>
      </w:r>
      <w:r>
        <w:rPr>
          <w:color w:val="2B2D2B"/>
          <w:w w:val="105"/>
        </w:rPr>
        <w:t>criteria</w:t>
      </w:r>
      <w:r>
        <w:rPr>
          <w:color w:val="2B2D2B"/>
          <w:spacing w:val="13"/>
          <w:w w:val="105"/>
        </w:rPr>
        <w:t> </w:t>
      </w:r>
      <w:r>
        <w:rPr>
          <w:color w:val="1A1A1A"/>
          <w:w w:val="105"/>
        </w:rPr>
        <w:t>for</w:t>
      </w:r>
      <w:r>
        <w:rPr>
          <w:color w:val="1A1A1A"/>
          <w:spacing w:val="-10"/>
          <w:w w:val="105"/>
        </w:rPr>
        <w:t> </w:t>
      </w:r>
      <w:r>
        <w:rPr>
          <w:i/>
          <w:color w:val="1A1A1A"/>
          <w:w w:val="105"/>
        </w:rPr>
        <w:t>risk</w:t>
      </w:r>
      <w:r>
        <w:rPr>
          <w:i/>
          <w:color w:val="1A1A1A"/>
          <w:spacing w:val="-8"/>
          <w:w w:val="105"/>
        </w:rPr>
        <w:t> </w:t>
      </w:r>
      <w:r>
        <w:rPr>
          <w:color w:val="2B2D2B"/>
          <w:spacing w:val="-2"/>
          <w:w w:val="105"/>
        </w:rPr>
        <w:t>acceptability.</w:t>
      </w:r>
    </w:p>
    <w:p>
      <w:pPr>
        <w:spacing w:line="218" w:lineRule="auto" w:before="178"/>
        <w:ind w:left="527" w:right="1457" w:firstLine="7"/>
        <w:jc w:val="both"/>
        <w:rPr>
          <w:sz w:val="19"/>
        </w:rPr>
      </w:pPr>
      <w:r>
        <w:rPr>
          <w:color w:val="2B2D2B"/>
          <w:w w:val="105"/>
          <w:sz w:val="19"/>
        </w:rPr>
        <w:t>EXAMPLE </w:t>
      </w:r>
      <w:r>
        <w:rPr>
          <w:color w:val="1A1A1A"/>
          <w:w w:val="105"/>
          <w:sz w:val="19"/>
        </w:rPr>
        <w:t>1</w:t>
      </w:r>
      <w:r>
        <w:rPr>
          <w:color w:val="1A1A1A"/>
          <w:spacing w:val="80"/>
          <w:w w:val="105"/>
          <w:sz w:val="19"/>
        </w:rPr>
        <w:t> </w:t>
      </w:r>
      <w:r>
        <w:rPr>
          <w:color w:val="1A1A1A"/>
          <w:w w:val="105"/>
          <w:sz w:val="19"/>
        </w:rPr>
        <w:t>The</w:t>
      </w:r>
      <w:r>
        <w:rPr>
          <w:color w:val="1A1A1A"/>
          <w:w w:val="105"/>
          <w:sz w:val="19"/>
        </w:rPr>
        <w:t> purpose</w:t>
      </w:r>
      <w:r>
        <w:rPr>
          <w:color w:val="1A1A1A"/>
          <w:w w:val="105"/>
          <w:sz w:val="19"/>
        </w:rPr>
        <w:t> </w:t>
      </w:r>
      <w:r>
        <w:rPr>
          <w:color w:val="2B2D2B"/>
          <w:w w:val="105"/>
          <w:sz w:val="19"/>
        </w:rPr>
        <w:t>of</w:t>
      </w:r>
      <w:r>
        <w:rPr>
          <w:color w:val="2B2D2B"/>
          <w:w w:val="105"/>
          <w:sz w:val="19"/>
        </w:rPr>
        <w:t> </w:t>
      </w:r>
      <w:r>
        <w:rPr>
          <w:color w:val="1A1A1A"/>
          <w:w w:val="105"/>
          <w:sz w:val="19"/>
        </w:rPr>
        <w:t>the</w:t>
      </w:r>
      <w:r>
        <w:rPr>
          <w:color w:val="1A1A1A"/>
          <w:w w:val="105"/>
          <w:sz w:val="19"/>
        </w:rPr>
        <w:t> policy</w:t>
      </w:r>
      <w:r>
        <w:rPr>
          <w:color w:val="1A1A1A"/>
          <w:w w:val="105"/>
          <w:sz w:val="19"/>
        </w:rPr>
        <w:t> is</w:t>
      </w:r>
      <w:r>
        <w:rPr>
          <w:color w:val="1A1A1A"/>
          <w:w w:val="105"/>
          <w:sz w:val="19"/>
        </w:rPr>
        <w:t> to</w:t>
      </w:r>
      <w:r>
        <w:rPr>
          <w:color w:val="1A1A1A"/>
          <w:w w:val="105"/>
          <w:sz w:val="19"/>
        </w:rPr>
        <w:t> </w:t>
      </w:r>
      <w:r>
        <w:rPr>
          <w:color w:val="2B2D2B"/>
          <w:w w:val="105"/>
          <w:sz w:val="19"/>
        </w:rPr>
        <w:t>provide</w:t>
      </w:r>
      <w:r>
        <w:rPr>
          <w:color w:val="2B2D2B"/>
          <w:w w:val="105"/>
          <w:sz w:val="19"/>
        </w:rPr>
        <w:t> guidance</w:t>
      </w:r>
      <w:r>
        <w:rPr>
          <w:color w:val="2B2D2B"/>
          <w:w w:val="105"/>
          <w:sz w:val="19"/>
        </w:rPr>
        <w:t> </w:t>
      </w:r>
      <w:r>
        <w:rPr>
          <w:color w:val="1A1A1A"/>
          <w:w w:val="105"/>
          <w:sz w:val="19"/>
        </w:rPr>
        <w:t>for establishing</w:t>
      </w:r>
      <w:r>
        <w:rPr>
          <w:color w:val="1A1A1A"/>
          <w:w w:val="105"/>
          <w:sz w:val="19"/>
        </w:rPr>
        <w:t> the</w:t>
      </w:r>
      <w:r>
        <w:rPr>
          <w:color w:val="1A1A1A"/>
          <w:w w:val="105"/>
          <w:sz w:val="19"/>
        </w:rPr>
        <w:t> criteria</w:t>
      </w:r>
      <w:r>
        <w:rPr>
          <w:color w:val="1A1A1A"/>
          <w:w w:val="105"/>
          <w:sz w:val="19"/>
        </w:rPr>
        <w:t> for</w:t>
      </w:r>
      <w:r>
        <w:rPr>
          <w:color w:val="1A1A1A"/>
          <w:w w:val="105"/>
          <w:sz w:val="19"/>
        </w:rPr>
        <w:t> </w:t>
      </w:r>
      <w:r>
        <w:rPr>
          <w:i/>
          <w:color w:val="1A1A1A"/>
          <w:w w:val="105"/>
          <w:sz w:val="20"/>
        </w:rPr>
        <w:t>risk</w:t>
      </w:r>
      <w:r>
        <w:rPr>
          <w:i/>
          <w:color w:val="1A1A1A"/>
          <w:w w:val="105"/>
          <w:sz w:val="20"/>
        </w:rPr>
        <w:t> </w:t>
      </w:r>
      <w:r>
        <w:rPr>
          <w:color w:val="2B2D2B"/>
          <w:w w:val="105"/>
          <w:sz w:val="19"/>
        </w:rPr>
        <w:t>acceptability.</w:t>
      </w:r>
      <w:r>
        <w:rPr>
          <w:color w:val="2B2D2B"/>
          <w:spacing w:val="-13"/>
          <w:w w:val="105"/>
          <w:sz w:val="19"/>
        </w:rPr>
        <w:t> </w:t>
      </w:r>
      <w:r>
        <w:rPr>
          <w:color w:val="1A1A1A"/>
          <w:w w:val="105"/>
          <w:sz w:val="19"/>
        </w:rPr>
        <w:t>These</w:t>
      </w:r>
      <w:r>
        <w:rPr>
          <w:color w:val="1A1A1A"/>
          <w:spacing w:val="-1"/>
          <w:w w:val="105"/>
          <w:sz w:val="19"/>
        </w:rPr>
        <w:t> </w:t>
      </w:r>
      <w:r>
        <w:rPr>
          <w:color w:val="1A1A1A"/>
          <w:w w:val="105"/>
          <w:sz w:val="19"/>
        </w:rPr>
        <w:t>criteria </w:t>
      </w:r>
      <w:r>
        <w:rPr>
          <w:color w:val="2B2D2B"/>
          <w:w w:val="105"/>
          <w:sz w:val="19"/>
        </w:rPr>
        <w:t>are </w:t>
      </w:r>
      <w:r>
        <w:rPr>
          <w:color w:val="1A1A1A"/>
          <w:w w:val="105"/>
          <w:sz w:val="19"/>
        </w:rPr>
        <w:t>used in the</w:t>
      </w:r>
      <w:r>
        <w:rPr>
          <w:color w:val="1A1A1A"/>
          <w:w w:val="105"/>
          <w:sz w:val="19"/>
        </w:rPr>
        <w:t> </w:t>
      </w:r>
      <w:r>
        <w:rPr>
          <w:color w:val="2B2D2B"/>
          <w:w w:val="105"/>
          <w:sz w:val="19"/>
        </w:rPr>
        <w:t>evaluation</w:t>
      </w:r>
      <w:r>
        <w:rPr>
          <w:color w:val="2B2D2B"/>
          <w:w w:val="105"/>
          <w:sz w:val="19"/>
        </w:rPr>
        <w:t> </w:t>
      </w:r>
      <w:r>
        <w:rPr>
          <w:color w:val="1A1A1A"/>
          <w:w w:val="105"/>
          <w:sz w:val="19"/>
        </w:rPr>
        <w:t>of </w:t>
      </w:r>
      <w:r>
        <w:rPr>
          <w:i/>
          <w:color w:val="1A1A1A"/>
          <w:w w:val="105"/>
          <w:sz w:val="20"/>
        </w:rPr>
        <w:t>residual </w:t>
      </w:r>
      <w:r>
        <w:rPr>
          <w:i/>
          <w:color w:val="2B2D2B"/>
          <w:w w:val="105"/>
          <w:sz w:val="20"/>
        </w:rPr>
        <w:t>risks</w:t>
      </w:r>
      <w:r>
        <w:rPr>
          <w:i/>
          <w:color w:val="2B2D2B"/>
          <w:spacing w:val="-11"/>
          <w:w w:val="105"/>
          <w:sz w:val="20"/>
        </w:rPr>
        <w:t> </w:t>
      </w:r>
      <w:r>
        <w:rPr>
          <w:color w:val="2B2D2B"/>
          <w:w w:val="105"/>
          <w:sz w:val="19"/>
        </w:rPr>
        <w:t>associated</w:t>
      </w:r>
      <w:r>
        <w:rPr>
          <w:color w:val="2B2D2B"/>
          <w:w w:val="105"/>
          <w:sz w:val="19"/>
        </w:rPr>
        <w:t> </w:t>
      </w:r>
      <w:r>
        <w:rPr>
          <w:color w:val="1A1A1A"/>
          <w:w w:val="105"/>
          <w:sz w:val="19"/>
        </w:rPr>
        <w:t>with</w:t>
      </w:r>
      <w:r>
        <w:rPr>
          <w:color w:val="1A1A1A"/>
          <w:w w:val="105"/>
          <w:sz w:val="19"/>
        </w:rPr>
        <w:t> the </w:t>
      </w:r>
      <w:r>
        <w:rPr>
          <w:i/>
          <w:color w:val="1A1A1A"/>
          <w:w w:val="105"/>
          <w:sz w:val="20"/>
        </w:rPr>
        <w:t>medical devices</w:t>
      </w:r>
      <w:r>
        <w:rPr>
          <w:i/>
          <w:color w:val="1A1A1A"/>
          <w:w w:val="105"/>
          <w:sz w:val="20"/>
        </w:rPr>
        <w:t> </w:t>
      </w:r>
      <w:r>
        <w:rPr>
          <w:color w:val="1A1A1A"/>
          <w:w w:val="105"/>
          <w:sz w:val="19"/>
        </w:rPr>
        <w:t>manufactured</w:t>
      </w:r>
      <w:r>
        <w:rPr>
          <w:color w:val="1A1A1A"/>
          <w:spacing w:val="-13"/>
          <w:w w:val="105"/>
          <w:sz w:val="19"/>
        </w:rPr>
        <w:t> </w:t>
      </w:r>
      <w:r>
        <w:rPr>
          <w:color w:val="1A1A1A"/>
          <w:w w:val="105"/>
          <w:sz w:val="19"/>
        </w:rPr>
        <w:t>by </w:t>
      </w:r>
      <w:r>
        <w:rPr>
          <w:i/>
          <w:color w:val="1A1A1A"/>
          <w:w w:val="105"/>
          <w:sz w:val="20"/>
        </w:rPr>
        <w:t>[manufacturer's</w:t>
      </w:r>
      <w:r>
        <w:rPr>
          <w:i/>
          <w:color w:val="1A1A1A"/>
          <w:spacing w:val="-14"/>
          <w:w w:val="105"/>
          <w:sz w:val="20"/>
        </w:rPr>
        <w:t> </w:t>
      </w:r>
      <w:r>
        <w:rPr>
          <w:color w:val="1A1A1A"/>
          <w:w w:val="105"/>
          <w:sz w:val="19"/>
        </w:rPr>
        <w:t>name].</w:t>
      </w:r>
      <w:r>
        <w:rPr>
          <w:color w:val="1A1A1A"/>
          <w:spacing w:val="-12"/>
          <w:w w:val="105"/>
          <w:sz w:val="19"/>
        </w:rPr>
        <w:t> </w:t>
      </w:r>
      <w:r>
        <w:rPr>
          <w:color w:val="1A1A1A"/>
          <w:w w:val="105"/>
          <w:sz w:val="19"/>
        </w:rPr>
        <w:t>The</w:t>
      </w:r>
      <w:r>
        <w:rPr>
          <w:color w:val="1A1A1A"/>
          <w:spacing w:val="-13"/>
          <w:w w:val="105"/>
          <w:sz w:val="19"/>
        </w:rPr>
        <w:t> </w:t>
      </w:r>
      <w:r>
        <w:rPr>
          <w:color w:val="1A1A1A"/>
          <w:w w:val="105"/>
          <w:sz w:val="19"/>
        </w:rPr>
        <w:t>criteria</w:t>
      </w:r>
      <w:r>
        <w:rPr>
          <w:color w:val="1A1A1A"/>
          <w:spacing w:val="-4"/>
          <w:w w:val="105"/>
          <w:sz w:val="19"/>
        </w:rPr>
        <w:t> </w:t>
      </w:r>
      <w:r>
        <w:rPr>
          <w:color w:val="1A1A1A"/>
          <w:w w:val="105"/>
          <w:sz w:val="19"/>
        </w:rPr>
        <w:t>will</w:t>
      </w:r>
      <w:r>
        <w:rPr>
          <w:color w:val="1A1A1A"/>
          <w:spacing w:val="-12"/>
          <w:w w:val="105"/>
          <w:sz w:val="19"/>
        </w:rPr>
        <w:t> </w:t>
      </w:r>
      <w:r>
        <w:rPr>
          <w:color w:val="2B2D2B"/>
          <w:w w:val="105"/>
          <w:sz w:val="19"/>
        </w:rPr>
        <w:t>ensure</w:t>
      </w:r>
      <w:r>
        <w:rPr>
          <w:color w:val="2B2D2B"/>
          <w:spacing w:val="-2"/>
          <w:w w:val="105"/>
          <w:sz w:val="19"/>
        </w:rPr>
        <w:t> </w:t>
      </w:r>
      <w:r>
        <w:rPr>
          <w:color w:val="1A1A1A"/>
          <w:w w:val="105"/>
          <w:sz w:val="19"/>
        </w:rPr>
        <w:t>that</w:t>
      </w:r>
      <w:r>
        <w:rPr>
          <w:color w:val="1A1A1A"/>
          <w:spacing w:val="-13"/>
          <w:w w:val="105"/>
          <w:sz w:val="19"/>
        </w:rPr>
        <w:t> </w:t>
      </w:r>
      <w:r>
        <w:rPr>
          <w:color w:val="1A1A1A"/>
          <w:w w:val="105"/>
          <w:sz w:val="19"/>
        </w:rPr>
        <w:t>the</w:t>
      </w:r>
      <w:r>
        <w:rPr>
          <w:color w:val="1A1A1A"/>
          <w:spacing w:val="-12"/>
          <w:w w:val="105"/>
          <w:sz w:val="19"/>
        </w:rPr>
        <w:t> </w:t>
      </w:r>
      <w:r>
        <w:rPr>
          <w:i/>
          <w:color w:val="1A1A1A"/>
          <w:w w:val="105"/>
          <w:sz w:val="20"/>
        </w:rPr>
        <w:t>medical</w:t>
      </w:r>
      <w:r>
        <w:rPr>
          <w:i/>
          <w:color w:val="1A1A1A"/>
          <w:spacing w:val="-10"/>
          <w:w w:val="105"/>
          <w:sz w:val="20"/>
        </w:rPr>
        <w:t> </w:t>
      </w:r>
      <w:r>
        <w:rPr>
          <w:i/>
          <w:color w:val="1A1A1A"/>
          <w:w w:val="105"/>
          <w:sz w:val="20"/>
        </w:rPr>
        <w:t>devices</w:t>
      </w:r>
      <w:r>
        <w:rPr>
          <w:i/>
          <w:color w:val="1A1A1A"/>
          <w:spacing w:val="-11"/>
          <w:w w:val="105"/>
          <w:sz w:val="20"/>
        </w:rPr>
        <w:t> </w:t>
      </w:r>
      <w:r>
        <w:rPr>
          <w:color w:val="1A1A1A"/>
          <w:w w:val="105"/>
          <w:sz w:val="19"/>
        </w:rPr>
        <w:t>have</w:t>
      </w:r>
      <w:r>
        <w:rPr>
          <w:color w:val="1A1A1A"/>
          <w:spacing w:val="-13"/>
          <w:w w:val="105"/>
          <w:sz w:val="19"/>
        </w:rPr>
        <w:t> </w:t>
      </w:r>
      <w:r>
        <w:rPr>
          <w:color w:val="2B2D2B"/>
          <w:w w:val="105"/>
          <w:sz w:val="19"/>
        </w:rPr>
        <w:t>a</w:t>
      </w:r>
      <w:r>
        <w:rPr>
          <w:color w:val="2B2D2B"/>
          <w:spacing w:val="-12"/>
          <w:w w:val="105"/>
          <w:sz w:val="19"/>
        </w:rPr>
        <w:t> </w:t>
      </w:r>
      <w:r>
        <w:rPr>
          <w:color w:val="1A1A1A"/>
          <w:w w:val="105"/>
          <w:sz w:val="19"/>
        </w:rPr>
        <w:t>high</w:t>
      </w:r>
      <w:r>
        <w:rPr>
          <w:color w:val="1A1A1A"/>
          <w:spacing w:val="-9"/>
          <w:w w:val="105"/>
          <w:sz w:val="19"/>
        </w:rPr>
        <w:t> </w:t>
      </w:r>
      <w:r>
        <w:rPr>
          <w:color w:val="1A1A1A"/>
          <w:w w:val="105"/>
          <w:sz w:val="19"/>
        </w:rPr>
        <w:t>level</w:t>
      </w:r>
      <w:r>
        <w:rPr>
          <w:color w:val="1A1A1A"/>
          <w:spacing w:val="-10"/>
          <w:w w:val="105"/>
          <w:sz w:val="19"/>
        </w:rPr>
        <w:t> </w:t>
      </w:r>
      <w:r>
        <w:rPr>
          <w:color w:val="2B2D2B"/>
          <w:w w:val="105"/>
          <w:sz w:val="19"/>
        </w:rPr>
        <w:t>of </w:t>
      </w:r>
      <w:r>
        <w:rPr>
          <w:i/>
          <w:color w:val="2B2D2B"/>
          <w:w w:val="105"/>
          <w:sz w:val="20"/>
        </w:rPr>
        <w:t>safety </w:t>
      </w:r>
      <w:r>
        <w:rPr>
          <w:color w:val="2B2D2B"/>
          <w:w w:val="105"/>
          <w:sz w:val="19"/>
        </w:rPr>
        <w:t>consistent </w:t>
      </w:r>
      <w:r>
        <w:rPr>
          <w:color w:val="1A1A1A"/>
          <w:w w:val="105"/>
          <w:sz w:val="19"/>
        </w:rPr>
        <w:t>with </w:t>
      </w:r>
      <w:r>
        <w:rPr>
          <w:color w:val="2B2D2B"/>
          <w:w w:val="105"/>
          <w:sz w:val="19"/>
        </w:rPr>
        <w:t>stakeholder </w:t>
      </w:r>
      <w:r>
        <w:rPr>
          <w:color w:val="1A1A1A"/>
          <w:w w:val="105"/>
          <w:sz w:val="19"/>
        </w:rPr>
        <w:t>expectations.</w:t>
      </w:r>
    </w:p>
    <w:p>
      <w:pPr>
        <w:pStyle w:val="BodyText"/>
        <w:spacing w:before="175"/>
        <w:ind w:left="528"/>
      </w:pPr>
      <w:r>
        <w:rPr>
          <w:color w:val="1A1A1A"/>
          <w:w w:val="105"/>
        </w:rPr>
        <w:t>The</w:t>
      </w:r>
      <w:r>
        <w:rPr>
          <w:color w:val="1A1A1A"/>
          <w:spacing w:val="-11"/>
          <w:w w:val="105"/>
        </w:rPr>
        <w:t> </w:t>
      </w:r>
      <w:r>
        <w:rPr>
          <w:color w:val="1A1A1A"/>
          <w:w w:val="105"/>
        </w:rPr>
        <w:t>scope specifies</w:t>
      </w:r>
      <w:r>
        <w:rPr>
          <w:color w:val="1A1A1A"/>
          <w:spacing w:val="6"/>
          <w:w w:val="105"/>
        </w:rPr>
        <w:t> </w:t>
      </w:r>
      <w:r>
        <w:rPr>
          <w:color w:val="1A1A1A"/>
          <w:w w:val="105"/>
        </w:rPr>
        <w:t>to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whom,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where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and</w:t>
      </w:r>
      <w:r>
        <w:rPr>
          <w:color w:val="1A1A1A"/>
          <w:spacing w:val="6"/>
          <w:w w:val="105"/>
        </w:rPr>
        <w:t> </w:t>
      </w:r>
      <w:r>
        <w:rPr>
          <w:color w:val="1A1A1A"/>
          <w:w w:val="105"/>
        </w:rPr>
        <w:t>when</w:t>
      </w:r>
      <w:r>
        <w:rPr>
          <w:color w:val="1A1A1A"/>
          <w:spacing w:val="8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6"/>
          <w:w w:val="105"/>
        </w:rPr>
        <w:t> </w:t>
      </w:r>
      <w:r>
        <w:rPr>
          <w:color w:val="1A1A1A"/>
          <w:w w:val="105"/>
        </w:rPr>
        <w:t>policy</w:t>
      </w:r>
      <w:r>
        <w:rPr>
          <w:color w:val="1A1A1A"/>
          <w:spacing w:val="-9"/>
          <w:w w:val="105"/>
        </w:rPr>
        <w:t> </w:t>
      </w:r>
      <w:r>
        <w:rPr>
          <w:color w:val="2B2D2B"/>
          <w:spacing w:val="-2"/>
          <w:w w:val="105"/>
        </w:rPr>
        <w:t>applies</w:t>
      </w:r>
      <w:r>
        <w:rPr>
          <w:color w:val="070708"/>
          <w:spacing w:val="-2"/>
          <w:w w:val="105"/>
        </w:rPr>
        <w:t>.</w:t>
      </w:r>
    </w:p>
    <w:p>
      <w:pPr>
        <w:spacing w:line="220" w:lineRule="auto" w:before="185"/>
        <w:ind w:left="537" w:right="1471" w:hanging="2"/>
        <w:jc w:val="both"/>
        <w:rPr>
          <w:sz w:val="19"/>
        </w:rPr>
      </w:pPr>
      <w:r>
        <w:rPr>
          <w:color w:val="2B2D2B"/>
          <w:w w:val="105"/>
          <w:sz w:val="19"/>
        </w:rPr>
        <w:t>EXAMPLE</w:t>
      </w:r>
      <w:r>
        <w:rPr>
          <w:color w:val="2B2D2B"/>
          <w:spacing w:val="-12"/>
          <w:w w:val="105"/>
          <w:sz w:val="19"/>
        </w:rPr>
        <w:t> </w:t>
      </w:r>
      <w:r>
        <w:rPr>
          <w:color w:val="2B2D2B"/>
          <w:w w:val="105"/>
          <w:sz w:val="19"/>
        </w:rPr>
        <w:t>2</w:t>
      </w:r>
      <w:r>
        <w:rPr>
          <w:color w:val="2B2D2B"/>
          <w:spacing w:val="40"/>
          <w:w w:val="105"/>
          <w:sz w:val="19"/>
        </w:rPr>
        <w:t>  </w:t>
      </w:r>
      <w:r>
        <w:rPr>
          <w:color w:val="1A1A1A"/>
          <w:w w:val="105"/>
          <w:sz w:val="19"/>
        </w:rPr>
        <w:t>This</w:t>
      </w:r>
      <w:r>
        <w:rPr>
          <w:color w:val="1A1A1A"/>
          <w:spacing w:val="-13"/>
          <w:w w:val="105"/>
          <w:sz w:val="19"/>
        </w:rPr>
        <w:t> </w:t>
      </w:r>
      <w:r>
        <w:rPr>
          <w:color w:val="1A1A1A"/>
          <w:w w:val="105"/>
          <w:sz w:val="19"/>
        </w:rPr>
        <w:t>policy</w:t>
      </w:r>
      <w:r>
        <w:rPr>
          <w:color w:val="1A1A1A"/>
          <w:spacing w:val="-12"/>
          <w:w w:val="105"/>
          <w:sz w:val="19"/>
        </w:rPr>
        <w:t> </w:t>
      </w:r>
      <w:r>
        <w:rPr>
          <w:color w:val="2B2D2B"/>
          <w:w w:val="105"/>
          <w:sz w:val="19"/>
        </w:rPr>
        <w:t>app</w:t>
      </w:r>
      <w:r>
        <w:rPr>
          <w:color w:val="070708"/>
          <w:w w:val="105"/>
          <w:sz w:val="19"/>
        </w:rPr>
        <w:t>li</w:t>
      </w:r>
      <w:r>
        <w:rPr>
          <w:color w:val="2B2D2B"/>
          <w:w w:val="105"/>
          <w:sz w:val="19"/>
        </w:rPr>
        <w:t>es</w:t>
      </w:r>
      <w:r>
        <w:rPr>
          <w:color w:val="2B2D2B"/>
          <w:spacing w:val="-13"/>
          <w:w w:val="105"/>
          <w:sz w:val="19"/>
        </w:rPr>
        <w:t> </w:t>
      </w:r>
      <w:r>
        <w:rPr>
          <w:color w:val="1A1A1A"/>
          <w:w w:val="105"/>
          <w:sz w:val="19"/>
        </w:rPr>
        <w:t>to</w:t>
      </w:r>
      <w:r>
        <w:rPr>
          <w:color w:val="1A1A1A"/>
          <w:spacing w:val="-12"/>
          <w:w w:val="105"/>
          <w:sz w:val="19"/>
        </w:rPr>
        <w:t> </w:t>
      </w:r>
      <w:r>
        <w:rPr>
          <w:color w:val="2B2D2B"/>
          <w:w w:val="105"/>
          <w:sz w:val="19"/>
        </w:rPr>
        <w:t>all</w:t>
      </w:r>
      <w:r>
        <w:rPr>
          <w:color w:val="2B2D2B"/>
          <w:spacing w:val="-9"/>
          <w:w w:val="105"/>
          <w:sz w:val="19"/>
        </w:rPr>
        <w:t> </w:t>
      </w:r>
      <w:r>
        <w:rPr>
          <w:color w:val="1A1A1A"/>
          <w:w w:val="105"/>
          <w:sz w:val="19"/>
        </w:rPr>
        <w:t>persons</w:t>
      </w:r>
      <w:r>
        <w:rPr>
          <w:color w:val="1A1A1A"/>
          <w:spacing w:val="-9"/>
          <w:w w:val="105"/>
          <w:sz w:val="19"/>
        </w:rPr>
        <w:t> </w:t>
      </w:r>
      <w:r>
        <w:rPr>
          <w:color w:val="1A1A1A"/>
          <w:w w:val="105"/>
          <w:sz w:val="19"/>
        </w:rPr>
        <w:t>involved</w:t>
      </w:r>
      <w:r>
        <w:rPr>
          <w:color w:val="1A1A1A"/>
          <w:spacing w:val="-6"/>
          <w:w w:val="105"/>
          <w:sz w:val="19"/>
        </w:rPr>
        <w:t> </w:t>
      </w:r>
      <w:r>
        <w:rPr>
          <w:color w:val="1A1A1A"/>
          <w:w w:val="105"/>
          <w:sz w:val="19"/>
        </w:rPr>
        <w:t>in</w:t>
      </w:r>
      <w:r>
        <w:rPr>
          <w:color w:val="1A1A1A"/>
          <w:spacing w:val="-13"/>
          <w:w w:val="105"/>
          <w:sz w:val="19"/>
        </w:rPr>
        <w:t> </w:t>
      </w:r>
      <w:r>
        <w:rPr>
          <w:color w:val="2B2D2B"/>
          <w:w w:val="105"/>
          <w:sz w:val="19"/>
        </w:rPr>
        <w:t>establishing,</w:t>
      </w:r>
      <w:r>
        <w:rPr>
          <w:color w:val="2B2D2B"/>
          <w:spacing w:val="-12"/>
          <w:w w:val="105"/>
          <w:sz w:val="19"/>
        </w:rPr>
        <w:t> </w:t>
      </w:r>
      <w:r>
        <w:rPr>
          <w:color w:val="2B2D2B"/>
          <w:w w:val="105"/>
          <w:sz w:val="19"/>
        </w:rPr>
        <w:t>reviewing,</w:t>
      </w:r>
      <w:r>
        <w:rPr>
          <w:color w:val="2B2D2B"/>
          <w:spacing w:val="-8"/>
          <w:w w:val="105"/>
          <w:sz w:val="19"/>
        </w:rPr>
        <w:t> </w:t>
      </w:r>
      <w:r>
        <w:rPr>
          <w:color w:val="1A1A1A"/>
          <w:w w:val="105"/>
          <w:sz w:val="19"/>
        </w:rPr>
        <w:t>updating,</w:t>
      </w:r>
      <w:r>
        <w:rPr>
          <w:color w:val="1A1A1A"/>
          <w:spacing w:val="-11"/>
          <w:w w:val="105"/>
          <w:sz w:val="19"/>
        </w:rPr>
        <w:t> </w:t>
      </w:r>
      <w:r>
        <w:rPr>
          <w:color w:val="2B2D2B"/>
          <w:w w:val="105"/>
          <w:sz w:val="19"/>
        </w:rPr>
        <w:t>and</w:t>
      </w:r>
      <w:r>
        <w:rPr>
          <w:color w:val="2B2D2B"/>
          <w:spacing w:val="-13"/>
          <w:w w:val="105"/>
          <w:sz w:val="19"/>
        </w:rPr>
        <w:t> </w:t>
      </w:r>
      <w:r>
        <w:rPr>
          <w:color w:val="2B2D2B"/>
          <w:w w:val="105"/>
          <w:sz w:val="19"/>
        </w:rPr>
        <w:t>approving </w:t>
      </w:r>
      <w:r>
        <w:rPr>
          <w:color w:val="1A1A1A"/>
          <w:w w:val="105"/>
          <w:sz w:val="19"/>
        </w:rPr>
        <w:t>the</w:t>
      </w:r>
      <w:r>
        <w:rPr>
          <w:color w:val="1A1A1A"/>
          <w:w w:val="105"/>
          <w:sz w:val="19"/>
        </w:rPr>
        <w:t> </w:t>
      </w:r>
      <w:r>
        <w:rPr>
          <w:color w:val="2B2D2B"/>
          <w:w w:val="105"/>
          <w:sz w:val="19"/>
        </w:rPr>
        <w:t>criteria</w:t>
      </w:r>
      <w:r>
        <w:rPr>
          <w:color w:val="2B2D2B"/>
          <w:w w:val="105"/>
          <w:sz w:val="19"/>
        </w:rPr>
        <w:t> </w:t>
      </w:r>
      <w:r>
        <w:rPr>
          <w:color w:val="1A1A1A"/>
          <w:w w:val="105"/>
          <w:sz w:val="19"/>
        </w:rPr>
        <w:t>for </w:t>
      </w:r>
      <w:r>
        <w:rPr>
          <w:i/>
          <w:color w:val="2B2D2B"/>
          <w:w w:val="105"/>
          <w:sz w:val="20"/>
        </w:rPr>
        <w:t>risk </w:t>
      </w:r>
      <w:r>
        <w:rPr>
          <w:color w:val="2B2D2B"/>
          <w:w w:val="105"/>
          <w:sz w:val="19"/>
        </w:rPr>
        <w:t>acceptability</w:t>
      </w:r>
      <w:r>
        <w:rPr>
          <w:color w:val="2B2D2B"/>
          <w:w w:val="105"/>
          <w:sz w:val="19"/>
        </w:rPr>
        <w:t> </w:t>
      </w:r>
      <w:r>
        <w:rPr>
          <w:color w:val="1A1A1A"/>
          <w:w w:val="105"/>
          <w:sz w:val="19"/>
        </w:rPr>
        <w:t>in </w:t>
      </w:r>
      <w:r>
        <w:rPr>
          <w:i/>
          <w:color w:val="1A1A1A"/>
          <w:w w:val="105"/>
          <w:sz w:val="20"/>
        </w:rPr>
        <w:t>risk</w:t>
      </w:r>
      <w:r>
        <w:rPr>
          <w:i/>
          <w:color w:val="1A1A1A"/>
          <w:w w:val="105"/>
          <w:sz w:val="20"/>
        </w:rPr>
        <w:t> management</w:t>
      </w:r>
      <w:r>
        <w:rPr>
          <w:i/>
          <w:color w:val="1A1A1A"/>
          <w:w w:val="105"/>
          <w:sz w:val="20"/>
        </w:rPr>
        <w:t> </w:t>
      </w:r>
      <w:r>
        <w:rPr>
          <w:color w:val="1A1A1A"/>
          <w:w w:val="105"/>
          <w:sz w:val="19"/>
        </w:rPr>
        <w:t>plans </w:t>
      </w:r>
      <w:r>
        <w:rPr>
          <w:color w:val="2B2D2B"/>
          <w:w w:val="105"/>
          <w:sz w:val="19"/>
        </w:rPr>
        <w:t>for </w:t>
      </w:r>
      <w:r>
        <w:rPr>
          <w:i/>
          <w:color w:val="1A1A1A"/>
          <w:w w:val="105"/>
          <w:sz w:val="20"/>
        </w:rPr>
        <w:t>medical devices</w:t>
      </w:r>
      <w:r>
        <w:rPr>
          <w:i/>
          <w:color w:val="1A1A1A"/>
          <w:spacing w:val="-6"/>
          <w:w w:val="105"/>
          <w:sz w:val="20"/>
        </w:rPr>
        <w:t> </w:t>
      </w:r>
      <w:r>
        <w:rPr>
          <w:color w:val="1A1A1A"/>
          <w:w w:val="105"/>
          <w:sz w:val="19"/>
        </w:rPr>
        <w:t>designed, developed</w:t>
      </w:r>
      <w:r>
        <w:rPr>
          <w:color w:val="1A1A1A"/>
          <w:w w:val="105"/>
          <w:sz w:val="19"/>
        </w:rPr>
        <w:t> </w:t>
      </w:r>
      <w:r>
        <w:rPr>
          <w:color w:val="2B2D2B"/>
          <w:w w:val="105"/>
          <w:sz w:val="19"/>
        </w:rPr>
        <w:t>and/or </w:t>
      </w:r>
      <w:r>
        <w:rPr>
          <w:color w:val="1A1A1A"/>
          <w:w w:val="105"/>
          <w:sz w:val="19"/>
        </w:rPr>
        <w:t>manufactured by </w:t>
      </w:r>
      <w:r>
        <w:rPr>
          <w:i/>
          <w:color w:val="1A1A1A"/>
          <w:w w:val="105"/>
          <w:sz w:val="20"/>
        </w:rPr>
        <w:t>[manufacturer's </w:t>
      </w:r>
      <w:r>
        <w:rPr>
          <w:color w:val="1A1A1A"/>
          <w:w w:val="105"/>
          <w:sz w:val="19"/>
        </w:rPr>
        <w:t>name] for </w:t>
      </w:r>
      <w:r>
        <w:rPr>
          <w:color w:val="2B2D2B"/>
          <w:w w:val="105"/>
          <w:sz w:val="19"/>
        </w:rPr>
        <w:t>commercia</w:t>
      </w:r>
      <w:r>
        <w:rPr>
          <w:color w:val="070708"/>
          <w:w w:val="105"/>
          <w:sz w:val="19"/>
        </w:rPr>
        <w:t>l </w:t>
      </w:r>
      <w:r>
        <w:rPr>
          <w:color w:val="1A1A1A"/>
          <w:w w:val="105"/>
          <w:sz w:val="19"/>
        </w:rPr>
        <w:t>distribution</w:t>
      </w:r>
      <w:r>
        <w:rPr>
          <w:color w:val="525252"/>
          <w:w w:val="105"/>
          <w:sz w:val="19"/>
        </w:rPr>
        <w:t>.</w:t>
      </w:r>
    </w:p>
    <w:p>
      <w:pPr>
        <w:pStyle w:val="BodyText"/>
        <w:spacing w:line="232" w:lineRule="auto" w:before="180"/>
        <w:ind w:left="536" w:right="1485" w:hanging="4"/>
        <w:jc w:val="both"/>
      </w:pPr>
      <w:r>
        <w:rPr>
          <w:color w:val="1A1A1A"/>
          <w:w w:val="105"/>
        </w:rPr>
        <w:t>The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following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factors</w:t>
      </w:r>
      <w:r>
        <w:rPr>
          <w:color w:val="1A1A1A"/>
          <w:spacing w:val="-14"/>
          <w:w w:val="105"/>
        </w:rPr>
        <w:t> </w:t>
      </w:r>
      <w:r>
        <w:rPr>
          <w:color w:val="2B2D2B"/>
          <w:w w:val="105"/>
        </w:rPr>
        <w:t>and</w:t>
      </w:r>
      <w:r>
        <w:rPr>
          <w:color w:val="2B2D2B"/>
          <w:spacing w:val="-7"/>
          <w:w w:val="105"/>
        </w:rPr>
        <w:t> </w:t>
      </w:r>
      <w:r>
        <w:rPr>
          <w:color w:val="2B2D2B"/>
          <w:w w:val="105"/>
        </w:rPr>
        <w:t>considerations</w:t>
      </w:r>
      <w:r>
        <w:rPr>
          <w:color w:val="2B2D2B"/>
          <w:spacing w:val="-14"/>
          <w:w w:val="105"/>
        </w:rPr>
        <w:t> </w:t>
      </w:r>
      <w:r>
        <w:rPr>
          <w:color w:val="2B2D2B"/>
          <w:w w:val="105"/>
        </w:rPr>
        <w:t>should </w:t>
      </w:r>
      <w:r>
        <w:rPr>
          <w:color w:val="1A1A1A"/>
          <w:w w:val="105"/>
        </w:rPr>
        <w:t>be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taken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into</w:t>
      </w:r>
      <w:r>
        <w:rPr>
          <w:color w:val="1A1A1A"/>
          <w:spacing w:val="-14"/>
          <w:w w:val="105"/>
        </w:rPr>
        <w:t> </w:t>
      </w:r>
      <w:r>
        <w:rPr>
          <w:color w:val="2B2D2B"/>
          <w:w w:val="105"/>
        </w:rPr>
        <w:t>account</w:t>
      </w:r>
      <w:r>
        <w:rPr>
          <w:color w:val="2B2D2B"/>
          <w:spacing w:val="-4"/>
          <w:w w:val="105"/>
        </w:rPr>
        <w:t> </w:t>
      </w:r>
      <w:r>
        <w:rPr>
          <w:color w:val="1A1A1A"/>
          <w:w w:val="105"/>
        </w:rPr>
        <w:t>when </w:t>
      </w:r>
      <w:r>
        <w:rPr>
          <w:color w:val="2B2D2B"/>
          <w:w w:val="105"/>
        </w:rPr>
        <w:t>establishing</w:t>
      </w:r>
      <w:r>
        <w:rPr>
          <w:color w:val="2B2D2B"/>
          <w:spacing w:val="-11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-14"/>
          <w:w w:val="105"/>
        </w:rPr>
        <w:t> </w:t>
      </w:r>
      <w:r>
        <w:rPr>
          <w:color w:val="2B2D2B"/>
          <w:w w:val="105"/>
        </w:rPr>
        <w:t>criteria </w:t>
      </w:r>
      <w:r>
        <w:rPr>
          <w:color w:val="1A1A1A"/>
          <w:w w:val="105"/>
        </w:rPr>
        <w:t>for </w:t>
      </w:r>
      <w:r>
        <w:rPr>
          <w:i/>
          <w:color w:val="1A1A1A"/>
          <w:w w:val="105"/>
        </w:rPr>
        <w:t>risk </w:t>
      </w:r>
      <w:r>
        <w:rPr>
          <w:color w:val="1A1A1A"/>
          <w:w w:val="105"/>
        </w:rPr>
        <w:t>acceptability:</w:t>
      </w:r>
    </w:p>
    <w:p>
      <w:pPr>
        <w:pStyle w:val="BodyText"/>
        <w:spacing w:before="169"/>
        <w:ind w:left="912"/>
      </w:pPr>
      <w:r>
        <w:rPr>
          <w:color w:val="1A1A1A"/>
          <w:w w:val="105"/>
        </w:rPr>
        <w:t>Applicable</w:t>
      </w:r>
      <w:r>
        <w:rPr>
          <w:color w:val="1A1A1A"/>
          <w:spacing w:val="3"/>
          <w:w w:val="105"/>
        </w:rPr>
        <w:t> </w:t>
      </w:r>
      <w:r>
        <w:rPr>
          <w:color w:val="1A1A1A"/>
          <w:w w:val="105"/>
        </w:rPr>
        <w:t>regulatory</w:t>
      </w:r>
      <w:r>
        <w:rPr>
          <w:color w:val="1A1A1A"/>
          <w:spacing w:val="3"/>
          <w:w w:val="105"/>
        </w:rPr>
        <w:t> </w:t>
      </w:r>
      <w:r>
        <w:rPr>
          <w:color w:val="1A1A1A"/>
          <w:w w:val="105"/>
        </w:rPr>
        <w:t>requirements</w:t>
      </w:r>
      <w:r>
        <w:rPr>
          <w:color w:val="1A1A1A"/>
          <w:spacing w:val="5"/>
          <w:w w:val="105"/>
        </w:rPr>
        <w:t> </w:t>
      </w:r>
      <w:r>
        <w:rPr>
          <w:color w:val="1A1A1A"/>
          <w:w w:val="105"/>
        </w:rPr>
        <w:t>in</w:t>
      </w:r>
      <w:r>
        <w:rPr>
          <w:color w:val="1A1A1A"/>
          <w:spacing w:val="-5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regions</w:t>
      </w:r>
      <w:r>
        <w:rPr>
          <w:color w:val="1A1A1A"/>
          <w:spacing w:val="-5"/>
          <w:w w:val="105"/>
        </w:rPr>
        <w:t> </w:t>
      </w:r>
      <w:r>
        <w:rPr>
          <w:color w:val="1A1A1A"/>
          <w:w w:val="105"/>
        </w:rPr>
        <w:t>where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-9"/>
          <w:w w:val="105"/>
        </w:rPr>
        <w:t> </w:t>
      </w:r>
      <w:r>
        <w:rPr>
          <w:i/>
          <w:color w:val="1A1A1A"/>
          <w:w w:val="105"/>
        </w:rPr>
        <w:t>medical</w:t>
      </w:r>
      <w:r>
        <w:rPr>
          <w:i/>
          <w:color w:val="1A1A1A"/>
          <w:spacing w:val="2"/>
          <w:w w:val="105"/>
        </w:rPr>
        <w:t> </w:t>
      </w:r>
      <w:r>
        <w:rPr>
          <w:i/>
          <w:color w:val="1A1A1A"/>
          <w:w w:val="105"/>
        </w:rPr>
        <w:t>device</w:t>
      </w:r>
      <w:r>
        <w:rPr>
          <w:i/>
          <w:color w:val="1A1A1A"/>
          <w:spacing w:val="-6"/>
          <w:w w:val="105"/>
        </w:rPr>
        <w:t> </w:t>
      </w:r>
      <w:r>
        <w:rPr>
          <w:color w:val="1A1A1A"/>
          <w:w w:val="105"/>
        </w:rPr>
        <w:t>is</w:t>
      </w:r>
      <w:r>
        <w:rPr>
          <w:color w:val="1A1A1A"/>
          <w:spacing w:val="-11"/>
          <w:w w:val="105"/>
        </w:rPr>
        <w:t> </w:t>
      </w:r>
      <w:r>
        <w:rPr>
          <w:color w:val="1A1A1A"/>
          <w:w w:val="105"/>
        </w:rPr>
        <w:t>to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be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marketed;</w:t>
      </w:r>
    </w:p>
    <w:p>
      <w:pPr>
        <w:pStyle w:val="BodyText"/>
        <w:spacing w:after="0"/>
        <w:sectPr>
          <w:type w:val="continuous"/>
          <w:pgSz w:w="11910" w:h="16850"/>
          <w:pgMar w:header="774" w:footer="0" w:top="340" w:bottom="280" w:left="850" w:right="283"/>
        </w:sectPr>
      </w:pPr>
    </w:p>
    <w:p>
      <w:pPr>
        <w:pStyle w:val="BodyText"/>
        <w:spacing w:before="55"/>
      </w:pPr>
    </w:p>
    <w:p>
      <w:pPr>
        <w:pStyle w:val="BodyText"/>
        <w:ind w:right="787"/>
        <w:jc w:val="right"/>
      </w:pPr>
      <w:r>
        <w:rPr/>
        <w:drawing>
          <wp:anchor distT="0" distB="0" distL="0" distR="0" allowOverlap="1" layoutInCell="1" locked="0" behindDoc="0" simplePos="0" relativeHeight="15903744">
            <wp:simplePos x="0" y="0"/>
            <wp:positionH relativeFrom="page">
              <wp:posOffset>7143825</wp:posOffset>
            </wp:positionH>
            <wp:positionV relativeFrom="paragraph">
              <wp:posOffset>-192579</wp:posOffset>
            </wp:positionV>
            <wp:extent cx="170963" cy="3039268"/>
            <wp:effectExtent l="0" t="0" r="0" b="0"/>
            <wp:wrapNone/>
            <wp:docPr id="483" name="Image 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3" name="Image 483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81818"/>
        </w:rPr>
        <w:t>PD</w:t>
      </w:r>
      <w:r>
        <w:rPr>
          <w:color w:val="181818"/>
          <w:spacing w:val="2"/>
        </w:rPr>
        <w:t> </w:t>
      </w:r>
      <w:r>
        <w:rPr>
          <w:color w:val="181818"/>
        </w:rPr>
        <w:t>CEN</w:t>
      </w:r>
      <w:r>
        <w:rPr>
          <w:color w:val="181818"/>
          <w:spacing w:val="11"/>
        </w:rPr>
        <w:t> </w:t>
      </w:r>
      <w:r>
        <w:rPr>
          <w:color w:val="181818"/>
        </w:rPr>
        <w:t>ISO/TR</w:t>
      </w:r>
      <w:r>
        <w:rPr>
          <w:color w:val="181818"/>
          <w:spacing w:val="12"/>
        </w:rPr>
        <w:t> </w:t>
      </w:r>
      <w:r>
        <w:rPr>
          <w:color w:val="181818"/>
          <w:spacing w:val="-2"/>
        </w:rPr>
        <w:t>24971:2020</w:t>
      </w:r>
    </w:p>
    <w:p>
      <w:pPr>
        <w:spacing w:before="18"/>
        <w:ind w:left="0" w:right="787" w:firstLine="0"/>
        <w:jc w:val="right"/>
        <w:rPr>
          <w:b/>
          <w:sz w:val="22"/>
        </w:rPr>
      </w:pPr>
      <w:r>
        <w:rPr>
          <w:b/>
          <w:color w:val="181818"/>
          <w:sz w:val="22"/>
        </w:rPr>
        <w:t>ISO/TR</w:t>
      </w:r>
      <w:r>
        <w:rPr>
          <w:b/>
          <w:color w:val="181818"/>
          <w:spacing w:val="-1"/>
          <w:w w:val="110"/>
          <w:sz w:val="22"/>
        </w:rPr>
        <w:t> </w:t>
      </w:r>
      <w:r>
        <w:rPr>
          <w:b/>
          <w:color w:val="181818"/>
          <w:spacing w:val="-2"/>
          <w:w w:val="110"/>
          <w:sz w:val="22"/>
        </w:rPr>
        <w:t>24971:2020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default" r:id="rId158"/>
          <w:pgSz w:w="11910" w:h="16850"/>
          <w:pgMar w:header="0" w:footer="0" w:top="340" w:bottom="1160" w:left="992" w:right="283"/>
        </w:sectPr>
      </w:pPr>
    </w:p>
    <w:p>
      <w:pPr>
        <w:pStyle w:val="BodyText"/>
        <w:spacing w:line="235" w:lineRule="auto" w:before="96"/>
        <w:ind w:left="1442" w:right="2" w:firstLine="4"/>
        <w:jc w:val="both"/>
      </w:pPr>
      <w:r>
        <w:rPr>
          <w:color w:val="181818"/>
          <w:w w:val="105"/>
        </w:rPr>
        <w:t>Relevant international standards for the particular type of </w:t>
      </w:r>
      <w:r>
        <w:rPr>
          <w:i/>
          <w:color w:val="181818"/>
          <w:w w:val="105"/>
          <w:sz w:val="20"/>
        </w:rPr>
        <w:t>medical device,</w:t>
      </w:r>
      <w:r>
        <w:rPr>
          <w:i/>
          <w:color w:val="181818"/>
          <w:spacing w:val="-3"/>
          <w:w w:val="105"/>
          <w:sz w:val="20"/>
        </w:rPr>
        <w:t> </w:t>
      </w:r>
      <w:r>
        <w:rPr>
          <w:color w:val="181818"/>
          <w:w w:val="105"/>
        </w:rPr>
        <w:t>including standards for testing of specific properties with approval/rejection limits (see also </w:t>
      </w:r>
      <w:r>
        <w:rPr>
          <w:color w:val="1A3682"/>
          <w:w w:val="105"/>
          <w:u w:val="thick" w:color="181818"/>
        </w:rPr>
        <w:t>Annex E</w:t>
      </w:r>
      <w:r>
        <w:rPr>
          <w:color w:val="181818"/>
          <w:w w:val="105"/>
          <w:u w:val="thick" w:color="181818"/>
        </w:rPr>
        <w:t>)</w:t>
      </w:r>
      <w:r>
        <w:rPr>
          <w:color w:val="181818"/>
          <w:w w:val="105"/>
          <w:u w:val="none"/>
        </w:rPr>
        <w:t>;</w:t>
      </w:r>
    </w:p>
    <w:p>
      <w:pPr>
        <w:pStyle w:val="BodyText"/>
        <w:spacing w:line="230" w:lineRule="auto" w:before="169"/>
        <w:ind w:left="1444" w:hanging="5"/>
        <w:jc w:val="both"/>
      </w:pPr>
      <w:r>
        <w:rPr>
          <w:color w:val="181818"/>
          <w:w w:val="105"/>
        </w:rPr>
        <w:t>The</w:t>
      </w:r>
      <w:r>
        <w:rPr>
          <w:color w:val="181818"/>
          <w:w w:val="105"/>
        </w:rPr>
        <w:t> generally</w:t>
      </w:r>
      <w:r>
        <w:rPr>
          <w:color w:val="181818"/>
          <w:w w:val="105"/>
        </w:rPr>
        <w:t> acknowledged</w:t>
      </w:r>
      <w:r>
        <w:rPr>
          <w:color w:val="181818"/>
          <w:w w:val="105"/>
        </w:rPr>
        <w:t> </w:t>
      </w:r>
      <w:r>
        <w:rPr>
          <w:i/>
          <w:color w:val="181818"/>
          <w:w w:val="105"/>
          <w:sz w:val="20"/>
        </w:rPr>
        <w:t>state</w:t>
      </w:r>
      <w:r>
        <w:rPr>
          <w:i/>
          <w:color w:val="181818"/>
          <w:w w:val="105"/>
          <w:sz w:val="20"/>
        </w:rPr>
        <w:t> of</w:t>
      </w:r>
      <w:r>
        <w:rPr>
          <w:i/>
          <w:color w:val="181818"/>
          <w:w w:val="105"/>
          <w:sz w:val="20"/>
        </w:rPr>
        <w:t> the</w:t>
      </w:r>
      <w:r>
        <w:rPr>
          <w:i/>
          <w:color w:val="181818"/>
          <w:w w:val="105"/>
          <w:sz w:val="20"/>
        </w:rPr>
        <w:t> art,</w:t>
      </w:r>
      <w:r>
        <w:rPr>
          <w:i/>
          <w:color w:val="181818"/>
          <w:w w:val="105"/>
          <w:sz w:val="20"/>
        </w:rPr>
        <w:t> </w:t>
      </w:r>
      <w:r>
        <w:rPr>
          <w:color w:val="181818"/>
          <w:w w:val="105"/>
        </w:rPr>
        <w:t>which</w:t>
      </w:r>
      <w:r>
        <w:rPr>
          <w:color w:val="181818"/>
          <w:w w:val="105"/>
        </w:rPr>
        <w:t> can</w:t>
      </w:r>
      <w:r>
        <w:rPr>
          <w:color w:val="181818"/>
          <w:w w:val="105"/>
        </w:rPr>
        <w:t> be</w:t>
      </w:r>
      <w:r>
        <w:rPr>
          <w:color w:val="181818"/>
          <w:w w:val="105"/>
        </w:rPr>
        <w:t> determined</w:t>
      </w:r>
      <w:r>
        <w:rPr>
          <w:color w:val="181818"/>
          <w:w w:val="105"/>
        </w:rPr>
        <w:t> from</w:t>
      </w:r>
      <w:r>
        <w:rPr>
          <w:color w:val="181818"/>
          <w:w w:val="105"/>
        </w:rPr>
        <w:t> a</w:t>
      </w:r>
      <w:r>
        <w:rPr>
          <w:color w:val="181818"/>
          <w:w w:val="105"/>
        </w:rPr>
        <w:t> review</w:t>
      </w:r>
      <w:r>
        <w:rPr>
          <w:color w:val="181818"/>
          <w:w w:val="105"/>
        </w:rPr>
        <w:t> of international</w:t>
      </w:r>
      <w:r>
        <w:rPr>
          <w:color w:val="181818"/>
          <w:w w:val="105"/>
        </w:rPr>
        <w:t> standards,</w:t>
      </w:r>
      <w:r>
        <w:rPr>
          <w:color w:val="181818"/>
          <w:w w:val="105"/>
        </w:rPr>
        <w:t> best</w:t>
      </w:r>
      <w:r>
        <w:rPr>
          <w:color w:val="181818"/>
          <w:w w:val="105"/>
        </w:rPr>
        <w:t> practices</w:t>
      </w:r>
      <w:r>
        <w:rPr>
          <w:color w:val="181818"/>
          <w:w w:val="105"/>
        </w:rPr>
        <w:t> in</w:t>
      </w:r>
      <w:r>
        <w:rPr>
          <w:color w:val="181818"/>
          <w:w w:val="105"/>
        </w:rPr>
        <w:t> technology,</w:t>
      </w:r>
      <w:r>
        <w:rPr>
          <w:color w:val="181818"/>
          <w:w w:val="105"/>
        </w:rPr>
        <w:t> results</w:t>
      </w:r>
      <w:r>
        <w:rPr>
          <w:color w:val="181818"/>
          <w:w w:val="105"/>
        </w:rPr>
        <w:t> of accepted</w:t>
      </w:r>
      <w:r>
        <w:rPr>
          <w:color w:val="181818"/>
          <w:w w:val="105"/>
        </w:rPr>
        <w:t> scientific</w:t>
      </w:r>
      <w:r>
        <w:rPr>
          <w:color w:val="181818"/>
          <w:w w:val="105"/>
        </w:rPr>
        <w:t> research, publications</w:t>
      </w:r>
      <w:r>
        <w:rPr>
          <w:color w:val="181818"/>
          <w:w w:val="105"/>
        </w:rPr>
        <w:t> from</w:t>
      </w:r>
      <w:r>
        <w:rPr>
          <w:color w:val="181818"/>
          <w:w w:val="105"/>
        </w:rPr>
        <w:t> authorities,</w:t>
      </w:r>
      <w:r>
        <w:rPr>
          <w:color w:val="181818"/>
          <w:w w:val="105"/>
        </w:rPr>
        <w:t> and</w:t>
      </w:r>
      <w:r>
        <w:rPr>
          <w:color w:val="181818"/>
          <w:w w:val="105"/>
        </w:rPr>
        <w:t> other</w:t>
      </w:r>
      <w:r>
        <w:rPr>
          <w:color w:val="181818"/>
          <w:w w:val="105"/>
        </w:rPr>
        <w:t> information</w:t>
      </w:r>
      <w:r>
        <w:rPr>
          <w:color w:val="181818"/>
          <w:w w:val="105"/>
        </w:rPr>
        <w:t> for similar</w:t>
      </w:r>
      <w:r>
        <w:rPr>
          <w:color w:val="181818"/>
          <w:w w:val="105"/>
        </w:rPr>
        <w:t> </w:t>
      </w:r>
      <w:r>
        <w:rPr>
          <w:i/>
          <w:color w:val="181818"/>
          <w:w w:val="105"/>
          <w:sz w:val="20"/>
        </w:rPr>
        <w:t>medical</w:t>
      </w:r>
      <w:r>
        <w:rPr>
          <w:i/>
          <w:color w:val="181818"/>
          <w:w w:val="105"/>
          <w:sz w:val="20"/>
        </w:rPr>
        <w:t> devices </w:t>
      </w:r>
      <w:r>
        <w:rPr>
          <w:color w:val="181818"/>
          <w:w w:val="105"/>
        </w:rPr>
        <w:t>and</w:t>
      </w:r>
      <w:r>
        <w:rPr>
          <w:color w:val="181818"/>
          <w:w w:val="105"/>
        </w:rPr>
        <w:t> similar other products.</w:t>
      </w:r>
    </w:p>
    <w:p>
      <w:pPr>
        <w:pStyle w:val="BodyText"/>
        <w:spacing w:line="230" w:lineRule="auto" w:before="178"/>
        <w:ind w:left="1442" w:right="4" w:firstLine="1"/>
        <w:jc w:val="both"/>
      </w:pPr>
      <w:r>
        <w:rPr>
          <w:color w:val="181818"/>
          <w:w w:val="105"/>
        </w:rPr>
        <w:t>Validated</w:t>
      </w:r>
      <w:r>
        <w:rPr>
          <w:color w:val="181818"/>
          <w:w w:val="105"/>
        </w:rPr>
        <w:t> concerns</w:t>
      </w:r>
      <w:r>
        <w:rPr>
          <w:color w:val="181818"/>
          <w:w w:val="105"/>
        </w:rPr>
        <w:t> from</w:t>
      </w:r>
      <w:r>
        <w:rPr>
          <w:color w:val="181818"/>
          <w:w w:val="105"/>
        </w:rPr>
        <w:t> stakeholders,</w:t>
      </w:r>
      <w:r>
        <w:rPr>
          <w:color w:val="181818"/>
          <w:w w:val="105"/>
        </w:rPr>
        <w:t> for</w:t>
      </w:r>
      <w:r>
        <w:rPr>
          <w:color w:val="181818"/>
          <w:w w:val="105"/>
        </w:rPr>
        <w:t> example</w:t>
      </w:r>
      <w:r>
        <w:rPr>
          <w:color w:val="181818"/>
          <w:w w:val="105"/>
        </w:rPr>
        <w:t> obtained</w:t>
      </w:r>
      <w:r>
        <w:rPr>
          <w:color w:val="181818"/>
          <w:w w:val="105"/>
        </w:rPr>
        <w:t> through</w:t>
      </w:r>
      <w:r>
        <w:rPr>
          <w:color w:val="181818"/>
          <w:w w:val="105"/>
        </w:rPr>
        <w:t> direct</w:t>
      </w:r>
      <w:r>
        <w:rPr>
          <w:color w:val="181818"/>
          <w:w w:val="105"/>
        </w:rPr>
        <w:t> communication from</w:t>
      </w:r>
      <w:r>
        <w:rPr>
          <w:color w:val="181818"/>
          <w:w w:val="105"/>
        </w:rPr>
        <w:t> users,</w:t>
      </w:r>
      <w:r>
        <w:rPr>
          <w:color w:val="181818"/>
          <w:w w:val="105"/>
        </w:rPr>
        <w:t> clinicians,</w:t>
      </w:r>
      <w:r>
        <w:rPr>
          <w:color w:val="181818"/>
          <w:w w:val="105"/>
        </w:rPr>
        <w:t> patients</w:t>
      </w:r>
      <w:r>
        <w:rPr>
          <w:color w:val="181818"/>
          <w:w w:val="105"/>
        </w:rPr>
        <w:t> or</w:t>
      </w:r>
      <w:r>
        <w:rPr>
          <w:color w:val="181818"/>
          <w:w w:val="105"/>
        </w:rPr>
        <w:t> regulatory</w:t>
      </w:r>
      <w:r>
        <w:rPr>
          <w:color w:val="181818"/>
          <w:w w:val="105"/>
        </w:rPr>
        <w:t> bodies, or through</w:t>
      </w:r>
      <w:r>
        <w:rPr>
          <w:color w:val="181818"/>
          <w:w w:val="105"/>
        </w:rPr>
        <w:t> indirect</w:t>
      </w:r>
      <w:r>
        <w:rPr>
          <w:color w:val="181818"/>
          <w:w w:val="105"/>
        </w:rPr>
        <w:t> communication</w:t>
      </w:r>
      <w:r>
        <w:rPr>
          <w:color w:val="181818"/>
          <w:w w:val="105"/>
        </w:rPr>
        <w:t> via news reports,</w:t>
      </w:r>
      <w:r>
        <w:rPr>
          <w:color w:val="181818"/>
          <w:spacing w:val="-8"/>
          <w:w w:val="105"/>
        </w:rPr>
        <w:t> </w:t>
      </w:r>
      <w:r>
        <w:rPr>
          <w:color w:val="181818"/>
          <w:w w:val="105"/>
        </w:rPr>
        <w:t>social media or</w:t>
      </w:r>
      <w:r>
        <w:rPr>
          <w:color w:val="181818"/>
          <w:spacing w:val="-7"/>
          <w:w w:val="105"/>
        </w:rPr>
        <w:t> </w:t>
      </w:r>
      <w:r>
        <w:rPr>
          <w:color w:val="181818"/>
          <w:w w:val="105"/>
        </w:rPr>
        <w:t>patient forums. It</w:t>
      </w:r>
      <w:r>
        <w:rPr>
          <w:color w:val="181818"/>
          <w:spacing w:val="-12"/>
          <w:w w:val="105"/>
        </w:rPr>
        <w:t> </w:t>
      </w:r>
      <w:r>
        <w:rPr>
          <w:color w:val="181818"/>
          <w:w w:val="105"/>
        </w:rPr>
        <w:t>is</w:t>
      </w:r>
      <w:r>
        <w:rPr>
          <w:color w:val="181818"/>
          <w:spacing w:val="-10"/>
          <w:w w:val="105"/>
        </w:rPr>
        <w:t> </w:t>
      </w:r>
      <w:r>
        <w:rPr>
          <w:color w:val="181818"/>
          <w:w w:val="105"/>
        </w:rPr>
        <w:t>important to</w:t>
      </w:r>
      <w:r>
        <w:rPr>
          <w:color w:val="181818"/>
          <w:spacing w:val="-11"/>
          <w:w w:val="105"/>
        </w:rPr>
        <w:t> </w:t>
      </w:r>
      <w:r>
        <w:rPr>
          <w:color w:val="181818"/>
          <w:w w:val="105"/>
        </w:rPr>
        <w:t>consider that</w:t>
      </w:r>
      <w:r>
        <w:rPr>
          <w:color w:val="181818"/>
          <w:spacing w:val="-8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-6"/>
          <w:w w:val="105"/>
        </w:rPr>
        <w:t> </w:t>
      </w:r>
      <w:r>
        <w:rPr>
          <w:color w:val="181818"/>
          <w:w w:val="105"/>
        </w:rPr>
        <w:t>perception and understanding of </w:t>
      </w:r>
      <w:r>
        <w:rPr>
          <w:i/>
          <w:color w:val="181818"/>
          <w:w w:val="105"/>
          <w:sz w:val="20"/>
        </w:rPr>
        <w:t>risk </w:t>
      </w:r>
      <w:r>
        <w:rPr>
          <w:color w:val="181818"/>
          <w:w w:val="105"/>
        </w:rPr>
        <w:t>acceptability can vary between different groups of</w:t>
      </w:r>
      <w:r>
        <w:rPr>
          <w:color w:val="181818"/>
          <w:spacing w:val="-5"/>
          <w:w w:val="105"/>
        </w:rPr>
        <w:t> </w:t>
      </w:r>
      <w:r>
        <w:rPr>
          <w:color w:val="181818"/>
          <w:w w:val="105"/>
        </w:rPr>
        <w:t>stakeholders and can be influenced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by their background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and the nature of their interest.</w:t>
      </w:r>
    </w:p>
    <w:p>
      <w:pPr>
        <w:pStyle w:val="BodyText"/>
        <w:spacing w:line="230" w:lineRule="auto" w:before="172"/>
        <w:ind w:left="1067"/>
        <w:jc w:val="both"/>
      </w:pPr>
      <w:r>
        <w:rPr>
          <w:color w:val="181818"/>
          <w:w w:val="105"/>
        </w:rPr>
        <w:t>Approaches</w:t>
      </w:r>
      <w:r>
        <w:rPr>
          <w:color w:val="181818"/>
          <w:w w:val="105"/>
        </w:rPr>
        <w:t> to</w:t>
      </w:r>
      <w:r>
        <w:rPr>
          <w:color w:val="181818"/>
          <w:w w:val="105"/>
        </w:rPr>
        <w:t> </w:t>
      </w:r>
      <w:r>
        <w:rPr>
          <w:i/>
          <w:color w:val="181818"/>
          <w:w w:val="105"/>
          <w:sz w:val="20"/>
        </w:rPr>
        <w:t>risk control</w:t>
      </w:r>
      <w:r>
        <w:rPr>
          <w:i/>
          <w:color w:val="181818"/>
          <w:w w:val="105"/>
          <w:sz w:val="20"/>
        </w:rPr>
        <w:t> </w:t>
      </w:r>
      <w:r>
        <w:rPr>
          <w:color w:val="181818"/>
          <w:w w:val="105"/>
        </w:rPr>
        <w:t>can be</w:t>
      </w:r>
      <w:r>
        <w:rPr>
          <w:color w:val="181818"/>
          <w:spacing w:val="-1"/>
          <w:w w:val="105"/>
        </w:rPr>
        <w:t> </w:t>
      </w:r>
      <w:r>
        <w:rPr>
          <w:color w:val="181818"/>
          <w:w w:val="105"/>
        </w:rPr>
        <w:t>defined</w:t>
      </w:r>
      <w:r>
        <w:rPr>
          <w:color w:val="181818"/>
          <w:w w:val="105"/>
        </w:rPr>
        <w:t> according to</w:t>
      </w:r>
      <w:r>
        <w:rPr>
          <w:color w:val="181818"/>
          <w:spacing w:val="-6"/>
          <w:w w:val="105"/>
        </w:rPr>
        <w:t> </w:t>
      </w:r>
      <w:r>
        <w:rPr>
          <w:color w:val="0F247E"/>
          <w:w w:val="105"/>
          <w:u w:val="thick" w:color="181818"/>
        </w:rPr>
        <w:t>ISO</w:t>
      </w:r>
      <w:r>
        <w:rPr>
          <w:color w:val="0F247E"/>
          <w:spacing w:val="-6"/>
          <w:w w:val="105"/>
          <w:u w:val="thick" w:color="181818"/>
        </w:rPr>
        <w:t> </w:t>
      </w:r>
      <w:r>
        <w:rPr>
          <w:color w:val="1A3682"/>
          <w:w w:val="105"/>
          <w:u w:val="thick" w:color="181818"/>
        </w:rPr>
        <w:t>14971:2019</w:t>
      </w:r>
      <w:r>
        <w:rPr>
          <w:color w:val="181818"/>
          <w:w w:val="105"/>
          <w:u w:val="none"/>
        </w:rPr>
        <w:t>,</w:t>
      </w:r>
      <w:r>
        <w:rPr>
          <w:color w:val="181818"/>
          <w:spacing w:val="-14"/>
          <w:w w:val="105"/>
          <w:u w:val="none"/>
        </w:rPr>
        <w:t> </w:t>
      </w:r>
      <w:r>
        <w:rPr>
          <w:color w:val="181818"/>
          <w:w w:val="105"/>
          <w:u w:val="none"/>
        </w:rPr>
        <w:t>4.2,</w:t>
      </w:r>
      <w:r>
        <w:rPr>
          <w:color w:val="181818"/>
          <w:w w:val="105"/>
          <w:u w:val="none"/>
        </w:rPr>
        <w:t> Note</w:t>
      </w:r>
      <w:r>
        <w:rPr>
          <w:color w:val="181818"/>
          <w:spacing w:val="-8"/>
          <w:w w:val="105"/>
          <w:u w:val="none"/>
        </w:rPr>
        <w:t> </w:t>
      </w:r>
      <w:r>
        <w:rPr>
          <w:color w:val="181818"/>
          <w:w w:val="105"/>
          <w:sz w:val="20"/>
          <w:u w:val="none"/>
        </w:rPr>
        <w:t>1. </w:t>
      </w:r>
      <w:r>
        <w:rPr>
          <w:color w:val="181818"/>
          <w:w w:val="105"/>
          <w:u w:val="none"/>
        </w:rPr>
        <w:t>The</w:t>
      </w:r>
      <w:r>
        <w:rPr>
          <w:color w:val="181818"/>
          <w:spacing w:val="-3"/>
          <w:w w:val="105"/>
          <w:u w:val="none"/>
        </w:rPr>
        <w:t> </w:t>
      </w:r>
      <w:r>
        <w:rPr>
          <w:color w:val="181818"/>
          <w:w w:val="105"/>
          <w:u w:val="none"/>
        </w:rPr>
        <w:t>approach can include considerations</w:t>
      </w:r>
      <w:r>
        <w:rPr>
          <w:color w:val="181818"/>
          <w:spacing w:val="-7"/>
          <w:w w:val="105"/>
          <w:u w:val="none"/>
        </w:rPr>
        <w:t> </w:t>
      </w:r>
      <w:r>
        <w:rPr>
          <w:color w:val="181818"/>
          <w:w w:val="105"/>
          <w:u w:val="none"/>
        </w:rPr>
        <w:t>of practicability,</w:t>
      </w:r>
      <w:r>
        <w:rPr>
          <w:color w:val="181818"/>
          <w:spacing w:val="-14"/>
          <w:w w:val="105"/>
          <w:u w:val="none"/>
        </w:rPr>
        <w:t> </w:t>
      </w:r>
      <w:r>
        <w:rPr>
          <w:color w:val="181818"/>
          <w:w w:val="105"/>
          <w:u w:val="none"/>
        </w:rPr>
        <w:t>such as reducing </w:t>
      </w:r>
      <w:r>
        <w:rPr>
          <w:i/>
          <w:color w:val="181818"/>
          <w:w w:val="105"/>
          <w:sz w:val="20"/>
          <w:u w:val="none"/>
        </w:rPr>
        <w:t>risk </w:t>
      </w:r>
      <w:r>
        <w:rPr>
          <w:color w:val="181818"/>
          <w:w w:val="105"/>
          <w:u w:val="none"/>
        </w:rPr>
        <w:t>as low</w:t>
      </w:r>
      <w:r>
        <w:rPr>
          <w:color w:val="181818"/>
          <w:spacing w:val="-8"/>
          <w:w w:val="105"/>
          <w:u w:val="none"/>
        </w:rPr>
        <w:t> </w:t>
      </w:r>
      <w:r>
        <w:rPr>
          <w:color w:val="181818"/>
          <w:w w:val="105"/>
          <w:u w:val="none"/>
        </w:rPr>
        <w:t>as reasonably practicable, reducing </w:t>
      </w:r>
      <w:r>
        <w:rPr>
          <w:i/>
          <w:color w:val="181818"/>
          <w:w w:val="105"/>
          <w:sz w:val="20"/>
          <w:u w:val="none"/>
        </w:rPr>
        <w:t>risk </w:t>
      </w:r>
      <w:r>
        <w:rPr>
          <w:color w:val="181818"/>
          <w:w w:val="105"/>
          <w:u w:val="none"/>
        </w:rPr>
        <w:t>as low</w:t>
      </w:r>
      <w:r>
        <w:rPr>
          <w:color w:val="181818"/>
          <w:spacing w:val="-6"/>
          <w:w w:val="105"/>
          <w:u w:val="none"/>
        </w:rPr>
        <w:t> </w:t>
      </w:r>
      <w:r>
        <w:rPr>
          <w:color w:val="181818"/>
          <w:w w:val="105"/>
          <w:u w:val="none"/>
        </w:rPr>
        <w:t>as reasonably achievable, or reducing </w:t>
      </w:r>
      <w:r>
        <w:rPr>
          <w:i/>
          <w:color w:val="181818"/>
          <w:w w:val="105"/>
          <w:sz w:val="20"/>
          <w:u w:val="none"/>
        </w:rPr>
        <w:t>risk </w:t>
      </w:r>
      <w:r>
        <w:rPr>
          <w:color w:val="181818"/>
          <w:w w:val="105"/>
          <w:u w:val="none"/>
        </w:rPr>
        <w:t>as far</w:t>
      </w:r>
      <w:r>
        <w:rPr>
          <w:color w:val="181818"/>
          <w:spacing w:val="-6"/>
          <w:w w:val="105"/>
          <w:u w:val="none"/>
        </w:rPr>
        <w:t> </w:t>
      </w:r>
      <w:r>
        <w:rPr>
          <w:color w:val="181818"/>
          <w:w w:val="105"/>
          <w:u w:val="none"/>
        </w:rPr>
        <w:t>as possible without adversely affecting</w:t>
      </w:r>
      <w:r>
        <w:rPr>
          <w:color w:val="181818"/>
          <w:w w:val="105"/>
          <w:u w:val="none"/>
        </w:rPr>
        <w:t> the</w:t>
      </w:r>
      <w:r>
        <w:rPr>
          <w:color w:val="181818"/>
          <w:w w:val="105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benefit-risk</w:t>
      </w:r>
      <w:r>
        <w:rPr>
          <w:i/>
          <w:color w:val="181818"/>
          <w:w w:val="105"/>
          <w:sz w:val="20"/>
          <w:u w:val="none"/>
        </w:rPr>
        <w:t> </w:t>
      </w:r>
      <w:r>
        <w:rPr>
          <w:color w:val="181818"/>
          <w:w w:val="105"/>
          <w:u w:val="none"/>
        </w:rPr>
        <w:t>ratio. Another</w:t>
      </w:r>
      <w:r>
        <w:rPr>
          <w:color w:val="181818"/>
          <w:w w:val="105"/>
          <w:u w:val="none"/>
        </w:rPr>
        <w:t> possible</w:t>
      </w:r>
      <w:r>
        <w:rPr>
          <w:color w:val="181818"/>
          <w:w w:val="105"/>
          <w:u w:val="none"/>
        </w:rPr>
        <w:t> approach</w:t>
      </w:r>
      <w:r>
        <w:rPr>
          <w:color w:val="181818"/>
          <w:w w:val="105"/>
          <w:u w:val="none"/>
        </w:rPr>
        <w:t> to</w:t>
      </w:r>
      <w:r>
        <w:rPr>
          <w:color w:val="181818"/>
          <w:w w:val="105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risk</w:t>
      </w:r>
      <w:r>
        <w:rPr>
          <w:i/>
          <w:color w:val="181818"/>
          <w:w w:val="105"/>
          <w:sz w:val="20"/>
          <w:u w:val="none"/>
        </w:rPr>
        <w:t> control</w:t>
      </w:r>
      <w:r>
        <w:rPr>
          <w:i/>
          <w:color w:val="181818"/>
          <w:w w:val="105"/>
          <w:sz w:val="20"/>
          <w:u w:val="none"/>
        </w:rPr>
        <w:t> </w:t>
      </w:r>
      <w:r>
        <w:rPr>
          <w:color w:val="181818"/>
          <w:w w:val="105"/>
          <w:u w:val="none"/>
        </w:rPr>
        <w:t>can</w:t>
      </w:r>
      <w:r>
        <w:rPr>
          <w:color w:val="181818"/>
          <w:w w:val="105"/>
          <w:u w:val="none"/>
        </w:rPr>
        <w:t> be</w:t>
      </w:r>
      <w:r>
        <w:rPr>
          <w:color w:val="181818"/>
          <w:w w:val="105"/>
          <w:u w:val="none"/>
        </w:rPr>
        <w:t> related</w:t>
      </w:r>
      <w:r>
        <w:rPr>
          <w:color w:val="181818"/>
          <w:w w:val="105"/>
          <w:u w:val="none"/>
        </w:rPr>
        <w:t> to</w:t>
      </w:r>
      <w:r>
        <w:rPr>
          <w:color w:val="181818"/>
          <w:w w:val="105"/>
          <w:u w:val="none"/>
        </w:rPr>
        <w:t> the magnitude</w:t>
      </w:r>
      <w:r>
        <w:rPr>
          <w:color w:val="181818"/>
          <w:w w:val="105"/>
          <w:u w:val="none"/>
        </w:rPr>
        <w:t> of the</w:t>
      </w:r>
      <w:r>
        <w:rPr>
          <w:color w:val="181818"/>
          <w:spacing w:val="40"/>
          <w:w w:val="105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risk,</w:t>
      </w:r>
      <w:r>
        <w:rPr>
          <w:i/>
          <w:color w:val="181818"/>
          <w:spacing w:val="-7"/>
          <w:w w:val="105"/>
          <w:sz w:val="20"/>
          <w:u w:val="none"/>
        </w:rPr>
        <w:t> </w:t>
      </w:r>
      <w:r>
        <w:rPr>
          <w:color w:val="181818"/>
          <w:w w:val="105"/>
          <w:u w:val="none"/>
        </w:rPr>
        <w:t>for example that </w:t>
      </w:r>
      <w:r>
        <w:rPr>
          <w:i/>
          <w:color w:val="181818"/>
          <w:w w:val="105"/>
          <w:sz w:val="20"/>
          <w:u w:val="none"/>
        </w:rPr>
        <w:t>risk control</w:t>
      </w:r>
      <w:r>
        <w:rPr>
          <w:i/>
          <w:color w:val="181818"/>
          <w:w w:val="105"/>
          <w:sz w:val="20"/>
          <w:u w:val="none"/>
        </w:rPr>
        <w:t> </w:t>
      </w:r>
      <w:r>
        <w:rPr>
          <w:color w:val="181818"/>
          <w:w w:val="105"/>
          <w:u w:val="none"/>
        </w:rPr>
        <w:t>can be omitted for small </w:t>
      </w:r>
      <w:r>
        <w:rPr>
          <w:i/>
          <w:color w:val="181818"/>
          <w:w w:val="105"/>
          <w:sz w:val="20"/>
          <w:u w:val="none"/>
        </w:rPr>
        <w:t>risks </w:t>
      </w:r>
      <w:r>
        <w:rPr>
          <w:color w:val="181818"/>
          <w:w w:val="105"/>
          <w:u w:val="none"/>
        </w:rPr>
        <w:t>below a certain limit. This is elaborated</w:t>
      </w:r>
      <w:r>
        <w:rPr>
          <w:color w:val="181818"/>
          <w:spacing w:val="40"/>
          <w:w w:val="105"/>
          <w:u w:val="none"/>
        </w:rPr>
        <w:t> </w:t>
      </w:r>
      <w:r>
        <w:rPr>
          <w:color w:val="181818"/>
          <w:w w:val="105"/>
          <w:u w:val="none"/>
        </w:rPr>
        <w:t>further in </w:t>
      </w:r>
      <w:r>
        <w:rPr>
          <w:color w:val="1A3682"/>
          <w:w w:val="105"/>
          <w:u w:val="thick" w:color="181818"/>
        </w:rPr>
        <w:t>C.4</w:t>
      </w:r>
      <w:r>
        <w:rPr>
          <w:color w:val="181818"/>
          <w:w w:val="105"/>
          <w:u w:val="none"/>
        </w:rPr>
        <w:t>.</w:t>
      </w:r>
    </w:p>
    <w:p>
      <w:pPr>
        <w:spacing w:line="232" w:lineRule="auto" w:before="173"/>
        <w:ind w:left="1073" w:right="0" w:firstLine="3"/>
        <w:jc w:val="both"/>
        <w:rPr>
          <w:i/>
          <w:sz w:val="19"/>
        </w:rPr>
      </w:pPr>
      <w:r>
        <w:rPr>
          <w:color w:val="181818"/>
          <w:w w:val="105"/>
          <w:sz w:val="19"/>
        </w:rPr>
        <w:t>EXAMPLE 3</w:t>
      </w:r>
      <w:r>
        <w:rPr>
          <w:color w:val="181818"/>
          <w:spacing w:val="80"/>
          <w:w w:val="105"/>
          <w:sz w:val="19"/>
        </w:rPr>
        <w:t> </w:t>
      </w:r>
      <w:r>
        <w:rPr>
          <w:i/>
          <w:color w:val="181818"/>
          <w:w w:val="105"/>
          <w:sz w:val="19"/>
        </w:rPr>
        <w:t>Risks</w:t>
      </w:r>
      <w:r>
        <w:rPr>
          <w:i/>
          <w:color w:val="181818"/>
          <w:w w:val="105"/>
          <w:sz w:val="19"/>
        </w:rPr>
        <w:t> </w:t>
      </w:r>
      <w:r>
        <w:rPr>
          <w:color w:val="181818"/>
          <w:w w:val="105"/>
          <w:sz w:val="19"/>
        </w:rPr>
        <w:t>are</w:t>
      </w:r>
      <w:r>
        <w:rPr>
          <w:color w:val="181818"/>
          <w:w w:val="105"/>
          <w:sz w:val="19"/>
        </w:rPr>
        <w:t> reduced</w:t>
      </w:r>
      <w:r>
        <w:rPr>
          <w:color w:val="181818"/>
          <w:w w:val="105"/>
          <w:sz w:val="19"/>
        </w:rPr>
        <w:t> as</w:t>
      </w:r>
      <w:r>
        <w:rPr>
          <w:color w:val="181818"/>
          <w:w w:val="105"/>
          <w:sz w:val="19"/>
        </w:rPr>
        <w:t> far</w:t>
      </w:r>
      <w:r>
        <w:rPr>
          <w:color w:val="181818"/>
          <w:w w:val="105"/>
          <w:sz w:val="19"/>
        </w:rPr>
        <w:t> as</w:t>
      </w:r>
      <w:r>
        <w:rPr>
          <w:color w:val="181818"/>
          <w:w w:val="105"/>
          <w:sz w:val="19"/>
        </w:rPr>
        <w:t> possible</w:t>
      </w:r>
      <w:r>
        <w:rPr>
          <w:color w:val="181818"/>
          <w:w w:val="105"/>
          <w:sz w:val="19"/>
        </w:rPr>
        <w:t> without</w:t>
      </w:r>
      <w:r>
        <w:rPr>
          <w:color w:val="181818"/>
          <w:w w:val="105"/>
          <w:sz w:val="19"/>
        </w:rPr>
        <w:t> adversely</w:t>
      </w:r>
      <w:r>
        <w:rPr>
          <w:color w:val="181818"/>
          <w:w w:val="105"/>
          <w:sz w:val="19"/>
        </w:rPr>
        <w:t> affecting</w:t>
      </w:r>
      <w:r>
        <w:rPr>
          <w:color w:val="181818"/>
          <w:w w:val="105"/>
          <w:sz w:val="19"/>
        </w:rPr>
        <w:t> the</w:t>
      </w:r>
      <w:r>
        <w:rPr>
          <w:color w:val="181818"/>
          <w:w w:val="105"/>
          <w:sz w:val="19"/>
        </w:rPr>
        <w:t> </w:t>
      </w:r>
      <w:r>
        <w:rPr>
          <w:i/>
          <w:color w:val="181818"/>
          <w:w w:val="105"/>
          <w:sz w:val="19"/>
        </w:rPr>
        <w:t>benefit-risk</w:t>
      </w:r>
      <w:r>
        <w:rPr>
          <w:i/>
          <w:color w:val="181818"/>
          <w:w w:val="105"/>
          <w:sz w:val="19"/>
        </w:rPr>
        <w:t> </w:t>
      </w:r>
      <w:r>
        <w:rPr>
          <w:color w:val="181818"/>
          <w:w w:val="105"/>
          <w:sz w:val="19"/>
        </w:rPr>
        <w:t>ratio. Consideration is</w:t>
      </w:r>
      <w:r>
        <w:rPr>
          <w:color w:val="181818"/>
          <w:spacing w:val="-4"/>
          <w:w w:val="105"/>
          <w:sz w:val="19"/>
        </w:rPr>
        <w:t> </w:t>
      </w:r>
      <w:r>
        <w:rPr>
          <w:color w:val="181818"/>
          <w:w w:val="105"/>
          <w:sz w:val="19"/>
        </w:rPr>
        <w:t>given to whether technically practicable measures would reduce the </w:t>
      </w:r>
      <w:r>
        <w:rPr>
          <w:i/>
          <w:color w:val="181818"/>
          <w:w w:val="105"/>
          <w:sz w:val="19"/>
        </w:rPr>
        <w:t>risk </w:t>
      </w:r>
      <w:r>
        <w:rPr>
          <w:color w:val="181818"/>
          <w:w w:val="105"/>
          <w:sz w:val="19"/>
        </w:rPr>
        <w:t>without impacting the </w:t>
      </w:r>
      <w:r>
        <w:rPr>
          <w:i/>
          <w:color w:val="181818"/>
          <w:w w:val="105"/>
          <w:sz w:val="19"/>
        </w:rPr>
        <w:t>intended use </w:t>
      </w:r>
      <w:r>
        <w:rPr>
          <w:color w:val="181818"/>
          <w:w w:val="105"/>
          <w:sz w:val="19"/>
        </w:rPr>
        <w:t>or the</w:t>
      </w:r>
      <w:r>
        <w:rPr>
          <w:color w:val="181818"/>
          <w:spacing w:val="39"/>
          <w:w w:val="105"/>
          <w:sz w:val="19"/>
        </w:rPr>
        <w:t> </w:t>
      </w:r>
      <w:r>
        <w:rPr>
          <w:i/>
          <w:color w:val="181818"/>
          <w:w w:val="105"/>
          <w:sz w:val="19"/>
        </w:rPr>
        <w:t>benefit</w:t>
      </w:r>
      <w:r>
        <w:rPr>
          <w:i/>
          <w:color w:val="181818"/>
          <w:spacing w:val="-1"/>
          <w:w w:val="105"/>
          <w:sz w:val="19"/>
        </w:rPr>
        <w:t> </w:t>
      </w:r>
      <w:r>
        <w:rPr>
          <w:color w:val="181818"/>
          <w:w w:val="105"/>
          <w:sz w:val="19"/>
        </w:rPr>
        <w:t>of the </w:t>
      </w:r>
      <w:r>
        <w:rPr>
          <w:i/>
          <w:color w:val="181818"/>
          <w:w w:val="105"/>
          <w:sz w:val="19"/>
        </w:rPr>
        <w:t>medical device.</w:t>
      </w:r>
    </w:p>
    <w:p>
      <w:pPr>
        <w:spacing w:line="232" w:lineRule="auto" w:before="171"/>
        <w:ind w:left="1077" w:right="9" w:hanging="1"/>
        <w:jc w:val="both"/>
        <w:rPr>
          <w:sz w:val="19"/>
        </w:rPr>
      </w:pPr>
      <w:r>
        <w:rPr>
          <w:color w:val="181818"/>
          <w:w w:val="105"/>
          <w:sz w:val="19"/>
        </w:rPr>
        <w:t>EXAMPLE 4</w:t>
      </w:r>
      <w:r>
        <w:rPr>
          <w:color w:val="181818"/>
          <w:spacing w:val="80"/>
          <w:w w:val="105"/>
          <w:sz w:val="19"/>
        </w:rPr>
        <w:t>  </w:t>
      </w:r>
      <w:r>
        <w:rPr>
          <w:i/>
          <w:color w:val="181818"/>
          <w:w w:val="105"/>
          <w:sz w:val="19"/>
        </w:rPr>
        <w:t>Risks </w:t>
      </w:r>
      <w:r>
        <w:rPr>
          <w:color w:val="181818"/>
          <w:w w:val="105"/>
          <w:sz w:val="19"/>
        </w:rPr>
        <w:t>related</w:t>
      </w:r>
      <w:r>
        <w:rPr>
          <w:color w:val="181818"/>
          <w:spacing w:val="15"/>
          <w:w w:val="105"/>
          <w:sz w:val="19"/>
        </w:rPr>
        <w:t> </w:t>
      </w:r>
      <w:r>
        <w:rPr>
          <w:color w:val="181818"/>
          <w:w w:val="105"/>
          <w:sz w:val="19"/>
        </w:rPr>
        <w:t>to</w:t>
      </w:r>
      <w:r>
        <w:rPr>
          <w:color w:val="181818"/>
          <w:spacing w:val="13"/>
          <w:w w:val="105"/>
          <w:sz w:val="19"/>
        </w:rPr>
        <w:t> </w:t>
      </w:r>
      <w:r>
        <w:rPr>
          <w:color w:val="181818"/>
          <w:w w:val="105"/>
          <w:sz w:val="19"/>
        </w:rPr>
        <w:t>radiation</w:t>
      </w:r>
      <w:r>
        <w:rPr>
          <w:color w:val="181818"/>
          <w:spacing w:val="23"/>
          <w:w w:val="105"/>
          <w:sz w:val="19"/>
        </w:rPr>
        <w:t> </w:t>
      </w:r>
      <w:r>
        <w:rPr>
          <w:color w:val="181818"/>
          <w:w w:val="105"/>
          <w:sz w:val="19"/>
        </w:rPr>
        <w:t>exposure</w:t>
      </w:r>
      <w:r>
        <w:rPr>
          <w:color w:val="181818"/>
          <w:spacing w:val="14"/>
          <w:w w:val="105"/>
          <w:sz w:val="19"/>
        </w:rPr>
        <w:t> </w:t>
      </w:r>
      <w:r>
        <w:rPr>
          <w:color w:val="181818"/>
          <w:w w:val="105"/>
          <w:sz w:val="19"/>
        </w:rPr>
        <w:t>are</w:t>
      </w:r>
      <w:r>
        <w:rPr>
          <w:color w:val="181818"/>
          <w:spacing w:val="27"/>
          <w:w w:val="105"/>
          <w:sz w:val="19"/>
        </w:rPr>
        <w:t> </w:t>
      </w:r>
      <w:r>
        <w:rPr>
          <w:color w:val="181818"/>
          <w:w w:val="105"/>
          <w:sz w:val="19"/>
        </w:rPr>
        <w:t>reduced</w:t>
      </w:r>
      <w:r>
        <w:rPr>
          <w:color w:val="181818"/>
          <w:spacing w:val="19"/>
          <w:w w:val="105"/>
          <w:sz w:val="19"/>
        </w:rPr>
        <w:t> </w:t>
      </w:r>
      <w:r>
        <w:rPr>
          <w:color w:val="181818"/>
          <w:w w:val="105"/>
          <w:sz w:val="19"/>
        </w:rPr>
        <w:t>to a</w:t>
      </w:r>
      <w:r>
        <w:rPr>
          <w:color w:val="181818"/>
          <w:spacing w:val="19"/>
          <w:w w:val="105"/>
          <w:sz w:val="19"/>
        </w:rPr>
        <w:t> </w:t>
      </w:r>
      <w:r>
        <w:rPr>
          <w:color w:val="181818"/>
          <w:w w:val="105"/>
          <w:sz w:val="19"/>
        </w:rPr>
        <w:t>level as</w:t>
      </w:r>
      <w:r>
        <w:rPr>
          <w:color w:val="181818"/>
          <w:spacing w:val="28"/>
          <w:w w:val="105"/>
          <w:sz w:val="19"/>
        </w:rPr>
        <w:t> </w:t>
      </w:r>
      <w:r>
        <w:rPr>
          <w:color w:val="181818"/>
          <w:w w:val="105"/>
          <w:sz w:val="19"/>
        </w:rPr>
        <w:t>low as</w:t>
      </w:r>
      <w:r>
        <w:rPr>
          <w:color w:val="181818"/>
          <w:spacing w:val="25"/>
          <w:w w:val="105"/>
          <w:sz w:val="19"/>
        </w:rPr>
        <w:t> </w:t>
      </w:r>
      <w:r>
        <w:rPr>
          <w:color w:val="181818"/>
          <w:w w:val="105"/>
          <w:sz w:val="19"/>
        </w:rPr>
        <w:t>reasonably</w:t>
      </w:r>
      <w:r>
        <w:rPr>
          <w:color w:val="181818"/>
          <w:spacing w:val="16"/>
          <w:w w:val="105"/>
          <w:sz w:val="19"/>
        </w:rPr>
        <w:t> </w:t>
      </w:r>
      <w:r>
        <w:rPr>
          <w:color w:val="181818"/>
          <w:w w:val="105"/>
          <w:sz w:val="19"/>
        </w:rPr>
        <w:t>achievable (A</w:t>
      </w:r>
      <w:r>
        <w:rPr>
          <w:color w:val="181818"/>
          <w:spacing w:val="-23"/>
          <w:w w:val="105"/>
          <w:sz w:val="19"/>
        </w:rPr>
        <w:t> </w:t>
      </w:r>
      <w:r>
        <w:rPr>
          <w:color w:val="181818"/>
          <w:w w:val="105"/>
          <w:sz w:val="19"/>
        </w:rPr>
        <w:t>LARA), taking</w:t>
      </w:r>
      <w:r>
        <w:rPr>
          <w:color w:val="181818"/>
          <w:spacing w:val="-6"/>
          <w:w w:val="105"/>
          <w:sz w:val="19"/>
        </w:rPr>
        <w:t> </w:t>
      </w:r>
      <w:r>
        <w:rPr>
          <w:color w:val="181818"/>
          <w:w w:val="105"/>
          <w:sz w:val="19"/>
        </w:rPr>
        <w:t>account of the technical</w:t>
      </w:r>
      <w:r>
        <w:rPr>
          <w:color w:val="181818"/>
          <w:spacing w:val="32"/>
          <w:w w:val="105"/>
          <w:sz w:val="19"/>
        </w:rPr>
        <w:t> </w:t>
      </w:r>
      <w:r>
        <w:rPr>
          <w:color w:val="181818"/>
          <w:w w:val="105"/>
          <w:sz w:val="19"/>
        </w:rPr>
        <w:t>practicability</w:t>
      </w:r>
      <w:r>
        <w:rPr>
          <w:color w:val="181818"/>
          <w:spacing w:val="-2"/>
          <w:w w:val="105"/>
          <w:sz w:val="19"/>
        </w:rPr>
        <w:t> </w:t>
      </w:r>
      <w:r>
        <w:rPr>
          <w:color w:val="181818"/>
          <w:w w:val="105"/>
          <w:sz w:val="19"/>
        </w:rPr>
        <w:t>of the </w:t>
      </w:r>
      <w:r>
        <w:rPr>
          <w:i/>
          <w:color w:val="181818"/>
          <w:w w:val="105"/>
          <w:sz w:val="19"/>
        </w:rPr>
        <w:t>risk control </w:t>
      </w:r>
      <w:r>
        <w:rPr>
          <w:color w:val="181818"/>
          <w:w w:val="105"/>
          <w:sz w:val="19"/>
        </w:rPr>
        <w:t>measures.</w:t>
      </w:r>
    </w:p>
    <w:p>
      <w:pPr>
        <w:pStyle w:val="BodyText"/>
        <w:spacing w:line="230" w:lineRule="auto" w:before="180"/>
        <w:ind w:left="1072" w:right="13" w:firstLine="8"/>
        <w:jc w:val="both"/>
      </w:pPr>
      <w:r>
        <w:rPr>
          <w:color w:val="181818"/>
          <w:w w:val="105"/>
        </w:rPr>
        <w:t>Requirements</w:t>
      </w:r>
      <w:r>
        <w:rPr>
          <w:color w:val="181818"/>
          <w:spacing w:val="-14"/>
          <w:w w:val="105"/>
        </w:rPr>
        <w:t> </w:t>
      </w:r>
      <w:r>
        <w:rPr>
          <w:color w:val="181818"/>
          <w:w w:val="105"/>
        </w:rPr>
        <w:t>for</w:t>
      </w:r>
      <w:r>
        <w:rPr>
          <w:color w:val="181818"/>
          <w:spacing w:val="-14"/>
          <w:w w:val="105"/>
        </w:rPr>
        <w:t> </w:t>
      </w:r>
      <w:r>
        <w:rPr>
          <w:color w:val="181818"/>
          <w:w w:val="105"/>
        </w:rPr>
        <w:t>approval</w:t>
      </w:r>
      <w:r>
        <w:rPr>
          <w:color w:val="181818"/>
          <w:spacing w:val="-14"/>
          <w:w w:val="105"/>
        </w:rPr>
        <w:t> </w:t>
      </w:r>
      <w:r>
        <w:rPr>
          <w:color w:val="181818"/>
          <w:w w:val="105"/>
        </w:rPr>
        <w:t>and</w:t>
      </w:r>
      <w:r>
        <w:rPr>
          <w:color w:val="181818"/>
          <w:spacing w:val="-1"/>
          <w:w w:val="105"/>
        </w:rPr>
        <w:t> </w:t>
      </w:r>
      <w:r>
        <w:rPr>
          <w:color w:val="181818"/>
          <w:w w:val="105"/>
        </w:rPr>
        <w:t>review</w:t>
      </w:r>
      <w:r>
        <w:rPr>
          <w:color w:val="181818"/>
          <w:spacing w:val="-10"/>
          <w:w w:val="105"/>
        </w:rPr>
        <w:t> </w:t>
      </w:r>
      <w:r>
        <w:rPr>
          <w:color w:val="181818"/>
          <w:w w:val="105"/>
        </w:rPr>
        <w:t>can</w:t>
      </w:r>
      <w:r>
        <w:rPr>
          <w:color w:val="181818"/>
          <w:spacing w:val="-6"/>
          <w:w w:val="105"/>
        </w:rPr>
        <w:t> </w:t>
      </w:r>
      <w:r>
        <w:rPr>
          <w:color w:val="181818"/>
          <w:w w:val="105"/>
        </w:rPr>
        <w:t>be</w:t>
      </w:r>
      <w:r>
        <w:rPr>
          <w:color w:val="181818"/>
          <w:spacing w:val="-14"/>
          <w:w w:val="105"/>
        </w:rPr>
        <w:t> </w:t>
      </w:r>
      <w:r>
        <w:rPr>
          <w:color w:val="181818"/>
          <w:w w:val="105"/>
        </w:rPr>
        <w:t>specified in</w:t>
      </w:r>
      <w:r>
        <w:rPr>
          <w:color w:val="181818"/>
          <w:spacing w:val="-10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-14"/>
          <w:w w:val="105"/>
        </w:rPr>
        <w:t> </w:t>
      </w:r>
      <w:r>
        <w:rPr>
          <w:color w:val="181818"/>
          <w:w w:val="105"/>
        </w:rPr>
        <w:t>policy.</w:t>
      </w:r>
      <w:r>
        <w:rPr>
          <w:color w:val="181818"/>
          <w:spacing w:val="-14"/>
          <w:w w:val="105"/>
        </w:rPr>
        <w:t> </w:t>
      </w:r>
      <w:r>
        <w:rPr>
          <w:color w:val="181818"/>
          <w:w w:val="105"/>
        </w:rPr>
        <w:t>This</w:t>
      </w:r>
      <w:r>
        <w:rPr>
          <w:color w:val="181818"/>
          <w:spacing w:val="-12"/>
          <w:w w:val="105"/>
        </w:rPr>
        <w:t> </w:t>
      </w:r>
      <w:r>
        <w:rPr>
          <w:color w:val="181818"/>
          <w:w w:val="105"/>
        </w:rPr>
        <w:t>can</w:t>
      </w:r>
      <w:r>
        <w:rPr>
          <w:color w:val="181818"/>
          <w:spacing w:val="-11"/>
          <w:w w:val="105"/>
        </w:rPr>
        <w:t> </w:t>
      </w:r>
      <w:r>
        <w:rPr>
          <w:color w:val="181818"/>
          <w:w w:val="105"/>
        </w:rPr>
        <w:t>include</w:t>
      </w:r>
      <w:r>
        <w:rPr>
          <w:color w:val="181818"/>
          <w:spacing w:val="-11"/>
          <w:w w:val="105"/>
        </w:rPr>
        <w:t> </w:t>
      </w:r>
      <w:r>
        <w:rPr>
          <w:color w:val="181818"/>
          <w:w w:val="105"/>
        </w:rPr>
        <w:t>who</w:t>
      </w:r>
      <w:r>
        <w:rPr>
          <w:color w:val="181818"/>
          <w:spacing w:val="-14"/>
          <w:w w:val="105"/>
        </w:rPr>
        <w:t> </w:t>
      </w:r>
      <w:r>
        <w:rPr>
          <w:color w:val="181818"/>
          <w:w w:val="105"/>
        </w:rPr>
        <w:t>approves and, if needed, how often the policy is reviewed.</w:t>
      </w:r>
    </w:p>
    <w:p>
      <w:pPr>
        <w:spacing w:line="215" w:lineRule="exact" w:before="163"/>
        <w:ind w:left="1081" w:right="0" w:firstLine="0"/>
        <w:jc w:val="both"/>
        <w:rPr>
          <w:sz w:val="19"/>
        </w:rPr>
      </w:pPr>
      <w:r>
        <w:rPr>
          <w:color w:val="181818"/>
          <w:w w:val="105"/>
          <w:sz w:val="19"/>
        </w:rPr>
        <w:t>EXAMPLE</w:t>
      </w:r>
      <w:r>
        <w:rPr>
          <w:color w:val="181818"/>
          <w:spacing w:val="11"/>
          <w:w w:val="105"/>
          <w:sz w:val="19"/>
        </w:rPr>
        <w:t> </w:t>
      </w:r>
      <w:r>
        <w:rPr>
          <w:color w:val="181818"/>
          <w:w w:val="105"/>
          <w:sz w:val="19"/>
        </w:rPr>
        <w:t>5</w:t>
      </w:r>
      <w:r>
        <w:rPr>
          <w:color w:val="181818"/>
          <w:spacing w:val="60"/>
          <w:w w:val="150"/>
          <w:sz w:val="19"/>
        </w:rPr>
        <w:t>  </w:t>
      </w:r>
      <w:r>
        <w:rPr>
          <w:color w:val="181818"/>
          <w:w w:val="105"/>
          <w:sz w:val="19"/>
        </w:rPr>
        <w:t>The</w:t>
      </w:r>
      <w:r>
        <w:rPr>
          <w:color w:val="181818"/>
          <w:spacing w:val="8"/>
          <w:w w:val="105"/>
          <w:sz w:val="19"/>
        </w:rPr>
        <w:t> </w:t>
      </w:r>
      <w:r>
        <w:rPr>
          <w:color w:val="181818"/>
          <w:w w:val="105"/>
          <w:sz w:val="19"/>
        </w:rPr>
        <w:t>policy</w:t>
      </w:r>
      <w:r>
        <w:rPr>
          <w:color w:val="181818"/>
          <w:spacing w:val="1"/>
          <w:w w:val="105"/>
          <w:sz w:val="19"/>
        </w:rPr>
        <w:t> </w:t>
      </w:r>
      <w:r>
        <w:rPr>
          <w:color w:val="181818"/>
          <w:w w:val="105"/>
          <w:sz w:val="19"/>
        </w:rPr>
        <w:t>for</w:t>
      </w:r>
      <w:r>
        <w:rPr>
          <w:color w:val="181818"/>
          <w:spacing w:val="-3"/>
          <w:w w:val="105"/>
          <w:sz w:val="19"/>
        </w:rPr>
        <w:t> </w:t>
      </w:r>
      <w:r>
        <w:rPr>
          <w:color w:val="181818"/>
          <w:w w:val="105"/>
          <w:sz w:val="19"/>
        </w:rPr>
        <w:t>establishing</w:t>
      </w:r>
      <w:r>
        <w:rPr>
          <w:color w:val="181818"/>
          <w:spacing w:val="7"/>
          <w:w w:val="105"/>
          <w:sz w:val="19"/>
        </w:rPr>
        <w:t> </w:t>
      </w:r>
      <w:r>
        <w:rPr>
          <w:color w:val="181818"/>
          <w:w w:val="105"/>
          <w:sz w:val="19"/>
        </w:rPr>
        <w:t>the</w:t>
      </w:r>
      <w:r>
        <w:rPr>
          <w:color w:val="181818"/>
          <w:spacing w:val="7"/>
          <w:w w:val="105"/>
          <w:sz w:val="19"/>
        </w:rPr>
        <w:t> </w:t>
      </w:r>
      <w:r>
        <w:rPr>
          <w:color w:val="181818"/>
          <w:w w:val="105"/>
          <w:sz w:val="19"/>
        </w:rPr>
        <w:t>criteria</w:t>
      </w:r>
      <w:r>
        <w:rPr>
          <w:color w:val="181818"/>
          <w:spacing w:val="11"/>
          <w:w w:val="105"/>
          <w:sz w:val="19"/>
        </w:rPr>
        <w:t> </w:t>
      </w:r>
      <w:r>
        <w:rPr>
          <w:color w:val="181818"/>
          <w:w w:val="105"/>
          <w:sz w:val="19"/>
        </w:rPr>
        <w:t>for</w:t>
      </w:r>
      <w:r>
        <w:rPr>
          <w:color w:val="181818"/>
          <w:spacing w:val="-5"/>
          <w:w w:val="105"/>
          <w:sz w:val="19"/>
        </w:rPr>
        <w:t> </w:t>
      </w:r>
      <w:r>
        <w:rPr>
          <w:i/>
          <w:color w:val="181818"/>
          <w:w w:val="105"/>
          <w:sz w:val="19"/>
        </w:rPr>
        <w:t>risk</w:t>
      </w:r>
      <w:r>
        <w:rPr>
          <w:i/>
          <w:color w:val="181818"/>
          <w:spacing w:val="1"/>
          <w:w w:val="105"/>
          <w:sz w:val="19"/>
        </w:rPr>
        <w:t> </w:t>
      </w:r>
      <w:r>
        <w:rPr>
          <w:color w:val="181818"/>
          <w:w w:val="105"/>
          <w:sz w:val="19"/>
        </w:rPr>
        <w:t>acceptability</w:t>
      </w:r>
      <w:r>
        <w:rPr>
          <w:color w:val="181818"/>
          <w:spacing w:val="11"/>
          <w:w w:val="105"/>
          <w:sz w:val="19"/>
        </w:rPr>
        <w:t> </w:t>
      </w:r>
      <w:r>
        <w:rPr>
          <w:color w:val="181818"/>
          <w:w w:val="105"/>
          <w:sz w:val="19"/>
        </w:rPr>
        <w:t>is</w:t>
      </w:r>
      <w:r>
        <w:rPr>
          <w:color w:val="181818"/>
          <w:spacing w:val="-7"/>
          <w:w w:val="105"/>
          <w:sz w:val="19"/>
        </w:rPr>
        <w:t> </w:t>
      </w:r>
      <w:r>
        <w:rPr>
          <w:color w:val="181818"/>
          <w:w w:val="105"/>
          <w:sz w:val="19"/>
        </w:rPr>
        <w:t>approved</w:t>
      </w:r>
      <w:r>
        <w:rPr>
          <w:color w:val="181818"/>
          <w:spacing w:val="15"/>
          <w:w w:val="105"/>
          <w:sz w:val="19"/>
        </w:rPr>
        <w:t> </w:t>
      </w:r>
      <w:r>
        <w:rPr>
          <w:color w:val="181818"/>
          <w:w w:val="105"/>
          <w:sz w:val="19"/>
        </w:rPr>
        <w:t>by</w:t>
      </w:r>
      <w:r>
        <w:rPr>
          <w:color w:val="181818"/>
          <w:spacing w:val="1"/>
          <w:w w:val="105"/>
          <w:sz w:val="19"/>
        </w:rPr>
        <w:t> </w:t>
      </w:r>
      <w:r>
        <w:rPr>
          <w:color w:val="181818"/>
          <w:w w:val="105"/>
          <w:sz w:val="19"/>
        </w:rPr>
        <w:t>[title/function</w:t>
      </w:r>
      <w:r>
        <w:rPr>
          <w:color w:val="181818"/>
          <w:spacing w:val="-3"/>
          <w:w w:val="105"/>
          <w:sz w:val="19"/>
        </w:rPr>
        <w:t> </w:t>
      </w:r>
      <w:r>
        <w:rPr>
          <w:color w:val="181818"/>
          <w:spacing w:val="-5"/>
          <w:w w:val="105"/>
          <w:sz w:val="19"/>
        </w:rPr>
        <w:t>of</w:t>
      </w:r>
    </w:p>
    <w:p>
      <w:pPr>
        <w:spacing w:line="215" w:lineRule="exact" w:before="0"/>
        <w:ind w:left="1077" w:right="0" w:firstLine="0"/>
        <w:jc w:val="both"/>
        <w:rPr>
          <w:sz w:val="19"/>
        </w:rPr>
      </w:pPr>
      <w:r>
        <w:rPr>
          <w:i/>
          <w:color w:val="181818"/>
          <w:w w:val="105"/>
          <w:sz w:val="19"/>
        </w:rPr>
        <w:t>top</w:t>
      </w:r>
      <w:r>
        <w:rPr>
          <w:i/>
          <w:color w:val="181818"/>
          <w:spacing w:val="-1"/>
          <w:w w:val="105"/>
          <w:sz w:val="19"/>
        </w:rPr>
        <w:t> </w:t>
      </w:r>
      <w:r>
        <w:rPr>
          <w:i/>
          <w:color w:val="181818"/>
          <w:w w:val="105"/>
          <w:sz w:val="19"/>
        </w:rPr>
        <w:t>management]</w:t>
      </w:r>
      <w:r>
        <w:rPr>
          <w:i/>
          <w:color w:val="181818"/>
          <w:spacing w:val="18"/>
          <w:w w:val="105"/>
          <w:sz w:val="19"/>
        </w:rPr>
        <w:t> </w:t>
      </w:r>
      <w:r>
        <w:rPr>
          <w:color w:val="181818"/>
          <w:w w:val="105"/>
          <w:sz w:val="19"/>
        </w:rPr>
        <w:t>and</w:t>
      </w:r>
      <w:r>
        <w:rPr>
          <w:color w:val="181818"/>
          <w:spacing w:val="18"/>
          <w:w w:val="105"/>
          <w:sz w:val="19"/>
        </w:rPr>
        <w:t> </w:t>
      </w:r>
      <w:r>
        <w:rPr>
          <w:color w:val="181818"/>
          <w:w w:val="105"/>
          <w:sz w:val="19"/>
        </w:rPr>
        <w:t>is</w:t>
      </w:r>
      <w:r>
        <w:rPr>
          <w:color w:val="181818"/>
          <w:spacing w:val="-6"/>
          <w:w w:val="105"/>
          <w:sz w:val="19"/>
        </w:rPr>
        <w:t> </w:t>
      </w:r>
      <w:r>
        <w:rPr>
          <w:color w:val="181818"/>
          <w:w w:val="105"/>
          <w:sz w:val="19"/>
        </w:rPr>
        <w:t>reviewed</w:t>
      </w:r>
      <w:r>
        <w:rPr>
          <w:color w:val="181818"/>
          <w:spacing w:val="9"/>
          <w:w w:val="105"/>
          <w:sz w:val="19"/>
        </w:rPr>
        <w:t> </w:t>
      </w:r>
      <w:r>
        <w:rPr>
          <w:color w:val="181818"/>
          <w:w w:val="105"/>
          <w:sz w:val="19"/>
        </w:rPr>
        <w:t>at</w:t>
      </w:r>
      <w:r>
        <w:rPr>
          <w:color w:val="181818"/>
          <w:spacing w:val="-1"/>
          <w:w w:val="105"/>
          <w:sz w:val="19"/>
        </w:rPr>
        <w:t> </w:t>
      </w:r>
      <w:r>
        <w:rPr>
          <w:color w:val="181818"/>
          <w:w w:val="105"/>
          <w:sz w:val="19"/>
        </w:rPr>
        <w:t>least</w:t>
      </w:r>
      <w:r>
        <w:rPr>
          <w:color w:val="181818"/>
          <w:spacing w:val="-4"/>
          <w:w w:val="105"/>
          <w:sz w:val="19"/>
        </w:rPr>
        <w:t> </w:t>
      </w:r>
      <w:r>
        <w:rPr>
          <w:color w:val="181818"/>
          <w:w w:val="105"/>
          <w:sz w:val="19"/>
        </w:rPr>
        <w:t>every</w:t>
      </w:r>
      <w:r>
        <w:rPr>
          <w:color w:val="181818"/>
          <w:spacing w:val="-3"/>
          <w:w w:val="105"/>
          <w:sz w:val="19"/>
        </w:rPr>
        <w:t> </w:t>
      </w:r>
      <w:r>
        <w:rPr>
          <w:color w:val="181818"/>
          <w:w w:val="105"/>
          <w:sz w:val="19"/>
        </w:rPr>
        <w:t>[X] years</w:t>
      </w:r>
      <w:r>
        <w:rPr>
          <w:color w:val="181818"/>
          <w:spacing w:val="-6"/>
          <w:w w:val="105"/>
          <w:sz w:val="19"/>
        </w:rPr>
        <w:t> </w:t>
      </w:r>
      <w:r>
        <w:rPr>
          <w:color w:val="181818"/>
          <w:w w:val="105"/>
          <w:sz w:val="19"/>
        </w:rPr>
        <w:t>by</w:t>
      </w:r>
      <w:r>
        <w:rPr>
          <w:color w:val="181818"/>
          <w:spacing w:val="-8"/>
          <w:w w:val="105"/>
          <w:sz w:val="19"/>
        </w:rPr>
        <w:t> </w:t>
      </w:r>
      <w:r>
        <w:rPr>
          <w:color w:val="181818"/>
          <w:w w:val="105"/>
          <w:sz w:val="19"/>
        </w:rPr>
        <w:t>[name</w:t>
      </w:r>
      <w:r>
        <w:rPr>
          <w:color w:val="181818"/>
          <w:spacing w:val="1"/>
          <w:w w:val="105"/>
          <w:sz w:val="19"/>
        </w:rPr>
        <w:t> </w:t>
      </w:r>
      <w:r>
        <w:rPr>
          <w:color w:val="181818"/>
          <w:w w:val="105"/>
          <w:sz w:val="19"/>
        </w:rPr>
        <w:t>of</w:t>
      </w:r>
      <w:r>
        <w:rPr>
          <w:color w:val="181818"/>
          <w:spacing w:val="-4"/>
          <w:w w:val="105"/>
          <w:sz w:val="19"/>
        </w:rPr>
        <w:t> </w:t>
      </w:r>
      <w:r>
        <w:rPr>
          <w:color w:val="181818"/>
          <w:w w:val="105"/>
          <w:sz w:val="19"/>
        </w:rPr>
        <w:t>reviewing</w:t>
      </w:r>
      <w:r>
        <w:rPr>
          <w:color w:val="181818"/>
          <w:spacing w:val="-2"/>
          <w:w w:val="105"/>
          <w:sz w:val="19"/>
        </w:rPr>
        <w:t> body].</w:t>
      </w:r>
    </w:p>
    <w:p>
      <w:pPr>
        <w:pStyle w:val="BodyText"/>
        <w:spacing w:before="155"/>
        <w:rPr>
          <w:sz w:val="19"/>
        </w:rPr>
      </w:pPr>
    </w:p>
    <w:p>
      <w:pPr>
        <w:numPr>
          <w:ilvl w:val="1"/>
          <w:numId w:val="23"/>
        </w:numPr>
        <w:tabs>
          <w:tab w:pos="1401" w:val="left" w:leader="none"/>
        </w:tabs>
        <w:spacing w:before="0"/>
        <w:ind w:left="1401" w:right="0" w:hanging="699"/>
        <w:jc w:val="left"/>
        <w:rPr>
          <w:rFonts w:ascii="Courier New"/>
          <w:b/>
          <w:color w:val="181818"/>
          <w:sz w:val="25"/>
        </w:rPr>
      </w:pPr>
      <w:r>
        <w:rPr>
          <w:b/>
          <w:color w:val="181818"/>
          <w:w w:val="105"/>
          <w:sz w:val="25"/>
        </w:rPr>
        <w:t>Criteria</w:t>
      </w:r>
      <w:r>
        <w:rPr>
          <w:b/>
          <w:color w:val="181818"/>
          <w:spacing w:val="-15"/>
          <w:w w:val="105"/>
          <w:sz w:val="25"/>
        </w:rPr>
        <w:t> </w:t>
      </w:r>
      <w:r>
        <w:rPr>
          <w:b/>
          <w:color w:val="181818"/>
          <w:w w:val="105"/>
          <w:sz w:val="25"/>
        </w:rPr>
        <w:t>for</w:t>
      </w:r>
      <w:r>
        <w:rPr>
          <w:b/>
          <w:color w:val="181818"/>
          <w:spacing w:val="-16"/>
          <w:w w:val="105"/>
          <w:sz w:val="25"/>
        </w:rPr>
        <w:t> </w:t>
      </w:r>
      <w:r>
        <w:rPr>
          <w:b/>
          <w:i/>
          <w:color w:val="181818"/>
          <w:w w:val="105"/>
          <w:sz w:val="25"/>
        </w:rPr>
        <w:t>risk</w:t>
      </w:r>
      <w:r>
        <w:rPr>
          <w:b/>
          <w:i/>
          <w:color w:val="181818"/>
          <w:spacing w:val="-17"/>
          <w:w w:val="105"/>
          <w:sz w:val="25"/>
        </w:rPr>
        <w:t> </w:t>
      </w:r>
      <w:r>
        <w:rPr>
          <w:b/>
          <w:color w:val="181818"/>
          <w:spacing w:val="-2"/>
          <w:w w:val="105"/>
          <w:sz w:val="25"/>
        </w:rPr>
        <w:t>acceptability</w:t>
      </w:r>
    </w:p>
    <w:p>
      <w:pPr>
        <w:pStyle w:val="BodyText"/>
        <w:spacing w:line="230" w:lineRule="auto" w:before="150"/>
        <w:ind w:left="702" w:right="1" w:hanging="4"/>
        <w:jc w:val="both"/>
      </w:pPr>
      <w:r>
        <w:rPr>
          <w:color w:val="181818"/>
          <w:w w:val="105"/>
        </w:rPr>
        <w:t>The criteria</w:t>
      </w:r>
      <w:r>
        <w:rPr>
          <w:color w:val="181818"/>
          <w:w w:val="105"/>
        </w:rPr>
        <w:t> for </w:t>
      </w:r>
      <w:r>
        <w:rPr>
          <w:i/>
          <w:color w:val="181818"/>
          <w:w w:val="105"/>
          <w:sz w:val="20"/>
        </w:rPr>
        <w:t>risk</w:t>
      </w:r>
      <w:r>
        <w:rPr>
          <w:i/>
          <w:color w:val="181818"/>
          <w:w w:val="105"/>
          <w:sz w:val="20"/>
        </w:rPr>
        <w:t> </w:t>
      </w:r>
      <w:r>
        <w:rPr>
          <w:color w:val="181818"/>
          <w:w w:val="105"/>
        </w:rPr>
        <w:t>acceptability</w:t>
      </w:r>
      <w:r>
        <w:rPr>
          <w:color w:val="181818"/>
          <w:w w:val="105"/>
        </w:rPr>
        <w:t> are</w:t>
      </w:r>
      <w:r>
        <w:rPr>
          <w:color w:val="181818"/>
          <w:w w:val="105"/>
        </w:rPr>
        <w:t> established</w:t>
      </w:r>
      <w:r>
        <w:rPr>
          <w:color w:val="181818"/>
          <w:w w:val="105"/>
        </w:rPr>
        <w:t> based</w:t>
      </w:r>
      <w:r>
        <w:rPr>
          <w:color w:val="181818"/>
          <w:w w:val="105"/>
        </w:rPr>
        <w:t> on the </w:t>
      </w:r>
      <w:r>
        <w:rPr>
          <w:i/>
          <w:color w:val="181818"/>
          <w:w w:val="105"/>
          <w:sz w:val="20"/>
        </w:rPr>
        <w:t>manufacturer's </w:t>
      </w:r>
      <w:r>
        <w:rPr>
          <w:color w:val="181818"/>
          <w:w w:val="105"/>
        </w:rPr>
        <w:t>policy for determining acceptable</w:t>
      </w:r>
      <w:r>
        <w:rPr>
          <w:color w:val="181818"/>
          <w:w w:val="105"/>
        </w:rPr>
        <w:t> </w:t>
      </w:r>
      <w:r>
        <w:rPr>
          <w:i/>
          <w:color w:val="181818"/>
          <w:w w:val="105"/>
          <w:sz w:val="20"/>
        </w:rPr>
        <w:t>risk.</w:t>
      </w:r>
      <w:r>
        <w:rPr>
          <w:i/>
          <w:color w:val="181818"/>
          <w:spacing w:val="-7"/>
          <w:w w:val="105"/>
          <w:sz w:val="20"/>
        </w:rPr>
        <w:t> </w:t>
      </w:r>
      <w:r>
        <w:rPr>
          <w:color w:val="181818"/>
          <w:w w:val="105"/>
        </w:rPr>
        <w:t>This also applies to criteria</w:t>
      </w:r>
      <w:r>
        <w:rPr>
          <w:color w:val="181818"/>
          <w:w w:val="105"/>
        </w:rPr>
        <w:t> for accepting</w:t>
      </w:r>
      <w:r>
        <w:rPr>
          <w:color w:val="181818"/>
          <w:w w:val="105"/>
        </w:rPr>
        <w:t> </w:t>
      </w:r>
      <w:r>
        <w:rPr>
          <w:i/>
          <w:color w:val="181818"/>
          <w:w w:val="105"/>
          <w:sz w:val="20"/>
        </w:rPr>
        <w:t>risks </w:t>
      </w:r>
      <w:r>
        <w:rPr>
          <w:color w:val="181818"/>
          <w:w w:val="105"/>
        </w:rPr>
        <w:t>when the probability</w:t>
      </w:r>
      <w:r>
        <w:rPr>
          <w:color w:val="181818"/>
          <w:w w:val="105"/>
        </w:rPr>
        <w:t> of occurrence</w:t>
      </w:r>
      <w:r>
        <w:rPr>
          <w:color w:val="181818"/>
          <w:w w:val="105"/>
        </w:rPr>
        <w:t> of </w:t>
      </w:r>
      <w:r>
        <w:rPr>
          <w:i/>
          <w:color w:val="181818"/>
          <w:w w:val="105"/>
          <w:sz w:val="20"/>
        </w:rPr>
        <w:t>harm </w:t>
      </w:r>
      <w:r>
        <w:rPr>
          <w:color w:val="181818"/>
          <w:w w:val="105"/>
        </w:rPr>
        <w:t>cannot be estimated, in which</w:t>
      </w:r>
      <w:r>
        <w:rPr>
          <w:color w:val="181818"/>
          <w:w w:val="105"/>
        </w:rPr>
        <w:t> case the</w:t>
      </w:r>
      <w:r>
        <w:rPr>
          <w:color w:val="181818"/>
          <w:w w:val="105"/>
        </w:rPr>
        <w:t> criteria</w:t>
      </w:r>
      <w:r>
        <w:rPr>
          <w:color w:val="181818"/>
          <w:w w:val="105"/>
        </w:rPr>
        <w:t> can be based</w:t>
      </w:r>
      <w:r>
        <w:rPr>
          <w:color w:val="181818"/>
          <w:w w:val="105"/>
        </w:rPr>
        <w:t> on the </w:t>
      </w:r>
      <w:r>
        <w:rPr>
          <w:i/>
          <w:color w:val="181818"/>
          <w:w w:val="105"/>
          <w:sz w:val="20"/>
        </w:rPr>
        <w:t>severity </w:t>
      </w:r>
      <w:r>
        <w:rPr>
          <w:color w:val="181818"/>
          <w:w w:val="105"/>
        </w:rPr>
        <w:t>of </w:t>
      </w:r>
      <w:r>
        <w:rPr>
          <w:i/>
          <w:color w:val="181818"/>
          <w:w w:val="105"/>
          <w:sz w:val="20"/>
        </w:rPr>
        <w:t>harm </w:t>
      </w:r>
      <w:r>
        <w:rPr>
          <w:color w:val="181818"/>
          <w:w w:val="105"/>
        </w:rPr>
        <w:t>alone. The criteria for </w:t>
      </w:r>
      <w:r>
        <w:rPr>
          <w:i/>
          <w:color w:val="181818"/>
          <w:w w:val="105"/>
          <w:sz w:val="20"/>
        </w:rPr>
        <w:t>risk </w:t>
      </w:r>
      <w:r>
        <w:rPr>
          <w:color w:val="181818"/>
          <w:w w:val="105"/>
        </w:rPr>
        <w:t>acceptability are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recorded in the </w:t>
      </w:r>
      <w:r>
        <w:rPr>
          <w:i/>
          <w:color w:val="181818"/>
          <w:w w:val="105"/>
          <w:sz w:val="20"/>
        </w:rPr>
        <w:t>risk management </w:t>
      </w:r>
      <w:r>
        <w:rPr>
          <w:color w:val="181818"/>
          <w:w w:val="105"/>
        </w:rPr>
        <w:t>plan.</w:t>
      </w:r>
    </w:p>
    <w:p>
      <w:pPr>
        <w:pStyle w:val="BodyText"/>
        <w:spacing w:line="230" w:lineRule="auto" w:before="178"/>
        <w:ind w:left="712" w:right="6" w:hanging="6"/>
        <w:jc w:val="both"/>
      </w:pPr>
      <w:r>
        <w:rPr>
          <w:color w:val="181818"/>
          <w:w w:val="105"/>
        </w:rPr>
        <w:t>Specific</w:t>
      </w:r>
      <w:r>
        <w:rPr>
          <w:color w:val="181818"/>
          <w:spacing w:val="-3"/>
          <w:w w:val="105"/>
        </w:rPr>
        <w:t> </w:t>
      </w:r>
      <w:r>
        <w:rPr>
          <w:color w:val="181818"/>
          <w:w w:val="105"/>
        </w:rPr>
        <w:t>criteria can be</w:t>
      </w:r>
      <w:r>
        <w:rPr>
          <w:color w:val="181818"/>
          <w:spacing w:val="-12"/>
          <w:w w:val="105"/>
        </w:rPr>
        <w:t> </w:t>
      </w:r>
      <w:r>
        <w:rPr>
          <w:color w:val="181818"/>
          <w:w w:val="105"/>
        </w:rPr>
        <w:t>established for</w:t>
      </w:r>
      <w:r>
        <w:rPr>
          <w:color w:val="181818"/>
          <w:spacing w:val="-10"/>
          <w:w w:val="105"/>
        </w:rPr>
        <w:t> </w:t>
      </w:r>
      <w:r>
        <w:rPr>
          <w:color w:val="181818"/>
          <w:w w:val="105"/>
        </w:rPr>
        <w:t>each</w:t>
      </w:r>
      <w:r>
        <w:rPr>
          <w:color w:val="181818"/>
          <w:spacing w:val="-6"/>
          <w:w w:val="105"/>
        </w:rPr>
        <w:t> </w:t>
      </w:r>
      <w:r>
        <w:rPr>
          <w:color w:val="181818"/>
          <w:w w:val="105"/>
        </w:rPr>
        <w:t>type</w:t>
      </w:r>
      <w:r>
        <w:rPr>
          <w:color w:val="181818"/>
          <w:spacing w:val="-6"/>
          <w:w w:val="105"/>
        </w:rPr>
        <w:t> </w:t>
      </w:r>
      <w:r>
        <w:rPr>
          <w:color w:val="181818"/>
          <w:w w:val="105"/>
        </w:rPr>
        <w:t>of</w:t>
      </w:r>
      <w:r>
        <w:rPr>
          <w:color w:val="181818"/>
          <w:spacing w:val="-7"/>
          <w:w w:val="105"/>
        </w:rPr>
        <w:t> </w:t>
      </w:r>
      <w:r>
        <w:rPr>
          <w:i/>
          <w:color w:val="181818"/>
          <w:w w:val="105"/>
          <w:sz w:val="20"/>
        </w:rPr>
        <w:t>medical device </w:t>
      </w:r>
      <w:r>
        <w:rPr>
          <w:color w:val="181818"/>
          <w:w w:val="105"/>
        </w:rPr>
        <w:t>(or</w:t>
      </w:r>
      <w:r>
        <w:rPr>
          <w:color w:val="181818"/>
          <w:spacing w:val="-9"/>
          <w:w w:val="105"/>
        </w:rPr>
        <w:t> </w:t>
      </w:r>
      <w:r>
        <w:rPr>
          <w:i/>
          <w:color w:val="181818"/>
          <w:w w:val="105"/>
          <w:sz w:val="20"/>
        </w:rPr>
        <w:t>medical device</w:t>
      </w:r>
      <w:r>
        <w:rPr>
          <w:i/>
          <w:color w:val="181818"/>
          <w:spacing w:val="-6"/>
          <w:w w:val="105"/>
          <w:sz w:val="20"/>
        </w:rPr>
        <w:t> </w:t>
      </w:r>
      <w:r>
        <w:rPr>
          <w:color w:val="181818"/>
          <w:w w:val="105"/>
        </w:rPr>
        <w:t>family),</w:t>
      </w:r>
      <w:r>
        <w:rPr>
          <w:color w:val="181818"/>
          <w:spacing w:val="-6"/>
          <w:w w:val="105"/>
        </w:rPr>
        <w:t> </w:t>
      </w:r>
      <w:r>
        <w:rPr>
          <w:color w:val="181818"/>
          <w:w w:val="105"/>
        </w:rPr>
        <w:t>dependent on its characteristics and </w:t>
      </w:r>
      <w:r>
        <w:rPr>
          <w:i/>
          <w:color w:val="181818"/>
          <w:w w:val="105"/>
          <w:sz w:val="20"/>
        </w:rPr>
        <w:t>intended</w:t>
      </w:r>
      <w:r>
        <w:rPr>
          <w:i/>
          <w:color w:val="181818"/>
          <w:spacing w:val="40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use, </w:t>
      </w:r>
      <w:r>
        <w:rPr>
          <w:color w:val="181818"/>
          <w:w w:val="105"/>
        </w:rPr>
        <w:t>or the same criteria</w:t>
      </w:r>
      <w:r>
        <w:rPr>
          <w:color w:val="181818"/>
          <w:w w:val="105"/>
        </w:rPr>
        <w:t> can be applied</w:t>
      </w:r>
      <w:r>
        <w:rPr>
          <w:color w:val="181818"/>
          <w:w w:val="105"/>
        </w:rPr>
        <w:t> to all </w:t>
      </w:r>
      <w:r>
        <w:rPr>
          <w:i/>
          <w:color w:val="181818"/>
          <w:w w:val="105"/>
          <w:sz w:val="20"/>
        </w:rPr>
        <w:t>medical</w:t>
      </w:r>
      <w:r>
        <w:rPr>
          <w:i/>
          <w:color w:val="181818"/>
          <w:w w:val="105"/>
          <w:sz w:val="20"/>
        </w:rPr>
        <w:t> devices. </w:t>
      </w:r>
      <w:r>
        <w:rPr>
          <w:color w:val="181818"/>
          <w:w w:val="105"/>
        </w:rPr>
        <w:t>The criteria</w:t>
      </w:r>
      <w:r>
        <w:rPr>
          <w:color w:val="181818"/>
          <w:w w:val="105"/>
        </w:rPr>
        <w:t> for </w:t>
      </w:r>
      <w:r>
        <w:rPr>
          <w:i/>
          <w:color w:val="181818"/>
          <w:w w:val="105"/>
          <w:sz w:val="20"/>
        </w:rPr>
        <w:t>risk</w:t>
      </w:r>
      <w:r>
        <w:rPr>
          <w:i/>
          <w:color w:val="181818"/>
          <w:w w:val="105"/>
          <w:sz w:val="20"/>
        </w:rPr>
        <w:t> </w:t>
      </w:r>
      <w:r>
        <w:rPr>
          <w:color w:val="181818"/>
          <w:w w:val="105"/>
        </w:rPr>
        <w:t>acceptability</w:t>
      </w:r>
      <w:r>
        <w:rPr>
          <w:color w:val="181818"/>
          <w:w w:val="105"/>
        </w:rPr>
        <w:t> can</w:t>
      </w:r>
      <w:r>
        <w:rPr>
          <w:color w:val="181818"/>
          <w:w w:val="105"/>
        </w:rPr>
        <w:t> include</w:t>
      </w:r>
      <w:r>
        <w:rPr>
          <w:color w:val="181818"/>
          <w:w w:val="105"/>
        </w:rPr>
        <w:t> combinations</w:t>
      </w:r>
      <w:r>
        <w:rPr>
          <w:color w:val="181818"/>
          <w:w w:val="105"/>
        </w:rPr>
        <w:t> of</w:t>
      </w:r>
      <w:r>
        <w:rPr>
          <w:color w:val="181818"/>
          <w:w w:val="105"/>
        </w:rPr>
        <w:t> qualitative</w:t>
      </w:r>
      <w:r>
        <w:rPr>
          <w:color w:val="181818"/>
          <w:w w:val="105"/>
        </w:rPr>
        <w:t> requirements</w:t>
      </w:r>
      <w:r>
        <w:rPr>
          <w:color w:val="181818"/>
          <w:w w:val="105"/>
        </w:rPr>
        <w:t> and</w:t>
      </w:r>
      <w:r>
        <w:rPr>
          <w:color w:val="181818"/>
          <w:w w:val="105"/>
        </w:rPr>
        <w:t> quantitative limits for specific properties, preferably based on international standards.</w:t>
      </w:r>
    </w:p>
    <w:p>
      <w:pPr>
        <w:pStyle w:val="BodyText"/>
        <w:spacing w:line="230" w:lineRule="auto" w:before="183"/>
        <w:ind w:left="712" w:right="1" w:hanging="3"/>
        <w:jc w:val="both"/>
      </w:pPr>
      <w:r>
        <w:rPr>
          <w:color w:val="214FA3"/>
          <w:w w:val="105"/>
          <w:u w:val="thick" w:color="214FA3"/>
        </w:rPr>
        <w:t>ISO</w:t>
      </w:r>
      <w:r>
        <w:rPr>
          <w:color w:val="214FA3"/>
          <w:spacing w:val="-14"/>
          <w:w w:val="105"/>
          <w:u w:val="thick" w:color="214FA3"/>
        </w:rPr>
        <w:t> </w:t>
      </w:r>
      <w:r>
        <w:rPr>
          <w:color w:val="214FA3"/>
          <w:w w:val="105"/>
          <w:u w:val="thick" w:color="214FA3"/>
        </w:rPr>
        <w:t>14971</w:t>
      </w:r>
      <w:r>
        <w:rPr>
          <w:color w:val="1A3682"/>
          <w:w w:val="105"/>
          <w:u w:val="thick" w:color="214FA3"/>
        </w:rPr>
        <w:t>:</w:t>
      </w:r>
      <w:r>
        <w:rPr>
          <w:color w:val="214FA3"/>
          <w:w w:val="105"/>
          <w:u w:val="thick" w:color="214FA3"/>
        </w:rPr>
        <w:t>2019</w:t>
      </w:r>
      <w:r>
        <w:rPr>
          <w:color w:val="214FA3"/>
          <w:w w:val="105"/>
          <w:u w:val="none"/>
        </w:rPr>
        <w:t> </w:t>
      </w:r>
      <w:r>
        <w:rPr>
          <w:color w:val="181818"/>
          <w:w w:val="105"/>
          <w:u w:val="none"/>
        </w:rPr>
        <w:t>requires that</w:t>
      </w:r>
      <w:r>
        <w:rPr>
          <w:color w:val="181818"/>
          <w:spacing w:val="-1"/>
          <w:w w:val="105"/>
          <w:u w:val="none"/>
        </w:rPr>
        <w:t> </w:t>
      </w:r>
      <w:r>
        <w:rPr>
          <w:color w:val="181818"/>
          <w:w w:val="105"/>
          <w:u w:val="none"/>
        </w:rPr>
        <w:t>the criteria</w:t>
      </w:r>
      <w:r>
        <w:rPr>
          <w:color w:val="181818"/>
          <w:spacing w:val="-1"/>
          <w:w w:val="105"/>
          <w:u w:val="none"/>
        </w:rPr>
        <w:t> </w:t>
      </w:r>
      <w:r>
        <w:rPr>
          <w:color w:val="181818"/>
          <w:w w:val="105"/>
          <w:u w:val="none"/>
        </w:rPr>
        <w:t>for</w:t>
      </w:r>
      <w:r>
        <w:rPr>
          <w:color w:val="181818"/>
          <w:spacing w:val="-3"/>
          <w:w w:val="105"/>
          <w:u w:val="none"/>
        </w:rPr>
        <w:t> </w:t>
      </w:r>
      <w:r>
        <w:rPr>
          <w:color w:val="181818"/>
          <w:w w:val="105"/>
          <w:u w:val="none"/>
        </w:rPr>
        <w:t>the acceptability of</w:t>
      </w:r>
      <w:r>
        <w:rPr>
          <w:color w:val="181818"/>
          <w:spacing w:val="-4"/>
          <w:w w:val="105"/>
          <w:u w:val="none"/>
        </w:rPr>
        <w:t> </w:t>
      </w:r>
      <w:r>
        <w:rPr>
          <w:color w:val="181818"/>
          <w:w w:val="105"/>
          <w:u w:val="none"/>
        </w:rPr>
        <w:t>the</w:t>
      </w:r>
      <w:r>
        <w:rPr>
          <w:color w:val="181818"/>
          <w:spacing w:val="-5"/>
          <w:w w:val="105"/>
          <w:u w:val="none"/>
        </w:rPr>
        <w:t> </w:t>
      </w:r>
      <w:r>
        <w:rPr>
          <w:color w:val="181818"/>
          <w:w w:val="105"/>
          <w:u w:val="none"/>
        </w:rPr>
        <w:t>overall </w:t>
      </w:r>
      <w:r>
        <w:rPr>
          <w:i/>
          <w:color w:val="181818"/>
          <w:w w:val="105"/>
          <w:sz w:val="20"/>
          <w:u w:val="none"/>
        </w:rPr>
        <w:t>residual risk </w:t>
      </w:r>
      <w:r>
        <w:rPr>
          <w:color w:val="181818"/>
          <w:w w:val="105"/>
          <w:u w:val="none"/>
        </w:rPr>
        <w:t>be</w:t>
      </w:r>
      <w:r>
        <w:rPr>
          <w:color w:val="181818"/>
          <w:spacing w:val="-6"/>
          <w:w w:val="105"/>
          <w:u w:val="none"/>
        </w:rPr>
        <w:t> </w:t>
      </w:r>
      <w:r>
        <w:rPr>
          <w:color w:val="181818"/>
          <w:w w:val="105"/>
          <w:u w:val="none"/>
        </w:rPr>
        <w:t>established as well. These can</w:t>
      </w:r>
      <w:r>
        <w:rPr>
          <w:color w:val="181818"/>
          <w:w w:val="105"/>
          <w:u w:val="none"/>
        </w:rPr>
        <w:t> be the same or different from</w:t>
      </w:r>
      <w:r>
        <w:rPr>
          <w:color w:val="181818"/>
          <w:w w:val="105"/>
          <w:u w:val="none"/>
        </w:rPr>
        <w:t> the criteria for acceptability</w:t>
      </w:r>
      <w:r>
        <w:rPr>
          <w:color w:val="181818"/>
          <w:w w:val="105"/>
          <w:u w:val="none"/>
        </w:rPr>
        <w:t> of individual</w:t>
      </w:r>
      <w:r>
        <w:rPr>
          <w:color w:val="181818"/>
          <w:w w:val="105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risks.</w:t>
      </w:r>
      <w:r>
        <w:rPr>
          <w:i/>
          <w:color w:val="181818"/>
          <w:spacing w:val="-6"/>
          <w:w w:val="105"/>
          <w:sz w:val="20"/>
          <w:u w:val="none"/>
        </w:rPr>
        <w:t> </w:t>
      </w:r>
      <w:r>
        <w:rPr>
          <w:color w:val="181818"/>
          <w:w w:val="105"/>
          <w:u w:val="none"/>
        </w:rPr>
        <w:t>The method to evaluate the overall </w:t>
      </w:r>
      <w:r>
        <w:rPr>
          <w:i/>
          <w:color w:val="181818"/>
          <w:w w:val="105"/>
          <w:sz w:val="20"/>
          <w:u w:val="none"/>
        </w:rPr>
        <w:t>residual risk </w:t>
      </w:r>
      <w:r>
        <w:rPr>
          <w:color w:val="181818"/>
          <w:w w:val="105"/>
          <w:u w:val="none"/>
        </w:rPr>
        <w:t>and the criteria for</w:t>
      </w:r>
      <w:r>
        <w:rPr>
          <w:color w:val="181818"/>
          <w:spacing w:val="-3"/>
          <w:w w:val="105"/>
          <w:u w:val="none"/>
        </w:rPr>
        <w:t> </w:t>
      </w:r>
      <w:r>
        <w:rPr>
          <w:color w:val="181818"/>
          <w:w w:val="105"/>
          <w:u w:val="none"/>
        </w:rPr>
        <w:t>its</w:t>
      </w:r>
      <w:r>
        <w:rPr>
          <w:color w:val="181818"/>
          <w:spacing w:val="-10"/>
          <w:w w:val="105"/>
          <w:u w:val="none"/>
        </w:rPr>
        <w:t> </w:t>
      </w:r>
      <w:r>
        <w:rPr>
          <w:color w:val="181818"/>
          <w:w w:val="105"/>
          <w:u w:val="none"/>
        </w:rPr>
        <w:t>acceptability</w:t>
      </w:r>
      <w:r>
        <w:rPr>
          <w:color w:val="181818"/>
          <w:spacing w:val="-1"/>
          <w:w w:val="105"/>
          <w:u w:val="none"/>
        </w:rPr>
        <w:t> </w:t>
      </w:r>
      <w:r>
        <w:rPr>
          <w:color w:val="181818"/>
          <w:w w:val="105"/>
          <w:u w:val="none"/>
        </w:rPr>
        <w:t>are</w:t>
      </w:r>
      <w:r>
        <w:rPr>
          <w:color w:val="181818"/>
          <w:w w:val="105"/>
          <w:u w:val="none"/>
        </w:rPr>
        <w:t> documented in the </w:t>
      </w:r>
      <w:r>
        <w:rPr>
          <w:i/>
          <w:color w:val="181818"/>
          <w:w w:val="105"/>
          <w:sz w:val="20"/>
          <w:u w:val="none"/>
        </w:rPr>
        <w:t>risk management </w:t>
      </w:r>
      <w:r>
        <w:rPr>
          <w:color w:val="181818"/>
          <w:w w:val="105"/>
          <w:u w:val="none"/>
        </w:rPr>
        <w:t>plan. More detailed guidance on the</w:t>
      </w:r>
      <w:r>
        <w:rPr>
          <w:color w:val="181818"/>
          <w:spacing w:val="33"/>
          <w:w w:val="105"/>
          <w:u w:val="none"/>
        </w:rPr>
        <w:t> </w:t>
      </w:r>
      <w:r>
        <w:rPr>
          <w:color w:val="181818"/>
          <w:w w:val="105"/>
          <w:u w:val="none"/>
        </w:rPr>
        <w:t>criteria and methods are provided</w:t>
      </w:r>
      <w:r>
        <w:rPr>
          <w:color w:val="181818"/>
          <w:spacing w:val="33"/>
          <w:w w:val="105"/>
          <w:u w:val="none"/>
        </w:rPr>
        <w:t> </w:t>
      </w:r>
      <w:r>
        <w:rPr>
          <w:color w:val="181818"/>
          <w:w w:val="105"/>
          <w:u w:val="none"/>
        </w:rPr>
        <w:t>in</w:t>
      </w:r>
      <w:r>
        <w:rPr>
          <w:color w:val="181818"/>
          <w:spacing w:val="-9"/>
          <w:w w:val="105"/>
          <w:u w:val="none"/>
        </w:rPr>
        <w:t> </w:t>
      </w:r>
      <w:r>
        <w:rPr>
          <w:color w:val="214FA3"/>
          <w:w w:val="105"/>
          <w:u w:val="thick" w:color="3F3F3F"/>
        </w:rPr>
        <w:t>Clause 8</w:t>
      </w:r>
      <w:r>
        <w:rPr>
          <w:color w:val="3F3F3F"/>
          <w:w w:val="105"/>
          <w:u w:val="none"/>
        </w:rPr>
        <w:t>.</w:t>
      </w:r>
    </w:p>
    <w:p>
      <w:pPr>
        <w:pStyle w:val="BodyText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91"/>
        <w:rPr>
          <w:sz w:val="8"/>
        </w:rPr>
      </w:pPr>
    </w:p>
    <w:p>
      <w:pPr>
        <w:spacing w:before="0"/>
        <w:ind w:left="527" w:right="0" w:firstLine="0"/>
        <w:jc w:val="left"/>
        <w:rPr>
          <w:i/>
          <w:sz w:val="8"/>
        </w:rPr>
      </w:pPr>
      <w:r>
        <w:rPr>
          <w:rFonts w:ascii="Arial"/>
          <w:color w:val="445480"/>
          <w:spacing w:val="-5"/>
          <w:w w:val="135"/>
          <w:sz w:val="8"/>
          <w:vertAlign w:val="superscript"/>
        </w:rPr>
        <w:t>C</w:t>
      </w:r>
      <w:r>
        <w:rPr>
          <w:i/>
          <w:color w:val="445480"/>
          <w:spacing w:val="-5"/>
          <w:w w:val="135"/>
          <w:sz w:val="8"/>
          <w:vertAlign w:val="baseline"/>
        </w:rPr>
        <w:t>u,</w:t>
      </w:r>
    </w:p>
    <w:p>
      <w:pPr>
        <w:spacing w:line="78" w:lineRule="exact" w:before="77"/>
        <w:ind w:left="478" w:right="0" w:firstLine="0"/>
        <w:jc w:val="left"/>
        <w:rPr>
          <w:sz w:val="9"/>
        </w:rPr>
      </w:pPr>
      <w:r>
        <w:rPr>
          <w:color w:val="445480"/>
          <w:spacing w:val="-10"/>
          <w:w w:val="125"/>
          <w:sz w:val="9"/>
        </w:rPr>
        <w:t>r</w:t>
      </w:r>
    </w:p>
    <w:p>
      <w:pPr>
        <w:spacing w:line="175" w:lineRule="auto" w:before="0"/>
        <w:ind w:left="472" w:right="0" w:firstLine="0"/>
        <w:jc w:val="left"/>
        <w:rPr>
          <w:position w:val="-5"/>
          <w:sz w:val="10"/>
        </w:rPr>
      </w:pPr>
      <w:r>
        <w:rPr>
          <w:color w:val="445480"/>
          <w:w w:val="125"/>
          <w:sz w:val="10"/>
        </w:rPr>
        <w:t>r</w:t>
      </w:r>
      <w:r>
        <w:rPr>
          <w:color w:val="445480"/>
          <w:spacing w:val="-17"/>
          <w:w w:val="125"/>
          <w:sz w:val="10"/>
        </w:rPr>
        <w:t> </w:t>
      </w:r>
      <w:r>
        <w:rPr>
          <w:color w:val="445480"/>
          <w:spacing w:val="-10"/>
          <w:w w:val="125"/>
          <w:position w:val="-5"/>
          <w:sz w:val="10"/>
        </w:rPr>
        <w:t>n</w:t>
      </w:r>
    </w:p>
    <w:p>
      <w:pPr>
        <w:spacing w:line="113" w:lineRule="exact" w:before="61"/>
        <w:ind w:left="529" w:right="0" w:firstLine="0"/>
        <w:jc w:val="left"/>
        <w:rPr>
          <w:i/>
          <w:sz w:val="10"/>
        </w:rPr>
      </w:pPr>
      <w:r>
        <w:rPr>
          <w:i/>
          <w:color w:val="4B6697"/>
          <w:spacing w:val="-10"/>
          <w:sz w:val="10"/>
        </w:rPr>
        <w:t>w</w:t>
      </w:r>
    </w:p>
    <w:p>
      <w:pPr>
        <w:spacing w:line="89" w:lineRule="exact" w:before="0"/>
        <w:ind w:left="527" w:right="0" w:firstLine="0"/>
        <w:jc w:val="left"/>
        <w:rPr>
          <w:sz w:val="10"/>
        </w:rPr>
      </w:pPr>
      <w:r>
        <w:rPr>
          <w:color w:val="4B6697"/>
          <w:spacing w:val="-5"/>
          <w:w w:val="105"/>
          <w:sz w:val="10"/>
        </w:rPr>
        <w:t>c</w:t>
      </w:r>
      <w:r>
        <w:rPr>
          <w:rFonts w:ascii="Arial"/>
          <w:color w:val="4B6697"/>
          <w:spacing w:val="-5"/>
          <w:w w:val="105"/>
          <w:sz w:val="10"/>
          <w:vertAlign w:val="superscript"/>
        </w:rPr>
        <w:t>C</w:t>
      </w:r>
      <w:r>
        <w:rPr>
          <w:color w:val="4B6697"/>
          <w:spacing w:val="-5"/>
          <w:w w:val="105"/>
          <w:sz w:val="10"/>
          <w:vertAlign w:val="baseline"/>
        </w:rPr>
        <w:t>r</w:t>
      </w:r>
    </w:p>
    <w:p>
      <w:pPr>
        <w:spacing w:line="84" w:lineRule="auto" w:before="26"/>
        <w:ind w:left="210" w:right="0" w:firstLine="0"/>
        <w:jc w:val="center"/>
        <w:rPr>
          <w:position w:val="-5"/>
          <w:sz w:val="10"/>
        </w:rPr>
      </w:pPr>
      <w:r>
        <w:rPr>
          <w:color w:val="445480"/>
          <w:w w:val="105"/>
          <w:position w:val="-8"/>
          <w:sz w:val="18"/>
        </w:rPr>
        <w:t>,</w:t>
      </w:r>
      <w:r>
        <w:rPr>
          <w:color w:val="445480"/>
          <w:spacing w:val="72"/>
          <w:w w:val="105"/>
          <w:position w:val="-8"/>
          <w:sz w:val="18"/>
        </w:rPr>
        <w:t> </w:t>
      </w:r>
      <w:r>
        <w:rPr>
          <w:i/>
          <w:color w:val="4B6697"/>
          <w:spacing w:val="-7"/>
          <w:w w:val="105"/>
          <w:sz w:val="9"/>
        </w:rPr>
        <w:t>w</w:t>
      </w:r>
      <w:r>
        <w:rPr>
          <w:color w:val="4B6697"/>
          <w:spacing w:val="-7"/>
          <w:w w:val="105"/>
          <w:position w:val="-5"/>
          <w:sz w:val="10"/>
        </w:rPr>
        <w:t>n</w:t>
      </w:r>
    </w:p>
    <w:p>
      <w:pPr>
        <w:pStyle w:val="BodyText"/>
        <w:spacing w:before="15"/>
        <w:rPr>
          <w:sz w:val="9"/>
        </w:rPr>
      </w:pPr>
    </w:p>
    <w:p>
      <w:pPr>
        <w:spacing w:before="1"/>
        <w:ind w:left="0" w:right="203" w:firstLine="0"/>
        <w:jc w:val="righ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411072">
                <wp:simplePos x="0" y="0"/>
                <wp:positionH relativeFrom="page">
                  <wp:posOffset>7232868</wp:posOffset>
                </wp:positionH>
                <wp:positionV relativeFrom="paragraph">
                  <wp:posOffset>75185</wp:posOffset>
                </wp:positionV>
                <wp:extent cx="60960" cy="140970"/>
                <wp:effectExtent l="0" t="0" r="0" b="0"/>
                <wp:wrapNone/>
                <wp:docPr id="484" name="Textbox 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4" name="Textbox 484"/>
                      <wps:cNvSpPr txBox="1"/>
                      <wps:spPr>
                        <a:xfrm>
                          <a:off x="0" y="0"/>
                          <a:ext cx="6096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4B6697"/>
                                <w:spacing w:val="-10"/>
                                <w:w w:val="45"/>
                                <w:sz w:val="20"/>
                                <w:szCs w:val="20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517212pt;margin-top:5.920146pt;width:4.8pt;height:11.1pt;mso-position-horizontal-relative:page;mso-position-vertical-relative:paragraph;z-index:-21905408" type="#_x0000_t202" id="docshape408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4B6697"/>
                          <w:spacing w:val="-10"/>
                          <w:w w:val="45"/>
                          <w:sz w:val="20"/>
                          <w:szCs w:val="20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B6697"/>
          <w:spacing w:val="-10"/>
          <w:w w:val="105"/>
          <w:sz w:val="7"/>
        </w:rPr>
        <w:t>0</w:t>
      </w:r>
    </w:p>
    <w:p>
      <w:pPr>
        <w:pStyle w:val="BodyText"/>
        <w:spacing w:before="11"/>
        <w:rPr>
          <w:sz w:val="7"/>
        </w:rPr>
      </w:pPr>
    </w:p>
    <w:p>
      <w:pPr>
        <w:spacing w:before="1"/>
        <w:ind w:left="0" w:right="228" w:firstLine="0"/>
        <w:jc w:val="right"/>
        <w:rPr>
          <w:sz w:val="7"/>
        </w:rPr>
      </w:pPr>
      <w:r>
        <w:rPr>
          <w:color w:val="4B6697"/>
          <w:spacing w:val="-10"/>
          <w:w w:val="105"/>
          <w:sz w:val="7"/>
        </w:rPr>
        <w:t>0</w:t>
      </w:r>
    </w:p>
    <w:p>
      <w:pPr>
        <w:spacing w:before="6"/>
        <w:ind w:left="524" w:right="0" w:firstLine="0"/>
        <w:jc w:val="left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905792">
                <wp:simplePos x="0" y="0"/>
                <wp:positionH relativeFrom="page">
                  <wp:posOffset>7242064</wp:posOffset>
                </wp:positionH>
                <wp:positionV relativeFrom="paragraph">
                  <wp:posOffset>118943</wp:posOffset>
                </wp:positionV>
                <wp:extent cx="4445" cy="135255"/>
                <wp:effectExtent l="0" t="0" r="0" b="0"/>
                <wp:wrapNone/>
                <wp:docPr id="485" name="Textbox 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5" name="Textbox 485"/>
                      <wps:cNvSpPr txBox="1"/>
                      <wps:spPr>
                        <a:xfrm>
                          <a:off x="0" y="0"/>
                          <a:ext cx="4445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4B6697"/>
                                <w:spacing w:val="-69"/>
                                <w:sz w:val="19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241272pt;margin-top:9.365661pt;width:.35pt;height:10.65pt;mso-position-horizontal-relative:page;mso-position-vertical-relative:paragraph;z-index:15905792" type="#_x0000_t202" id="docshape409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color w:val="4B6697"/>
                          <w:spacing w:val="-69"/>
                          <w:sz w:val="19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4B6697"/>
          <w:spacing w:val="-10"/>
          <w:sz w:val="10"/>
        </w:rPr>
        <w:t>w</w:t>
      </w:r>
    </w:p>
    <w:p>
      <w:pPr>
        <w:pStyle w:val="BodyText"/>
        <w:spacing w:before="48"/>
        <w:rPr>
          <w:i/>
          <w:sz w:val="10"/>
        </w:rPr>
      </w:pPr>
    </w:p>
    <w:p>
      <w:pPr>
        <w:spacing w:line="120" w:lineRule="auto" w:before="0"/>
        <w:ind w:left="527" w:right="118" w:hanging="4"/>
        <w:jc w:val="left"/>
        <w:rPr>
          <w:i/>
          <w:sz w:val="10"/>
        </w:rPr>
      </w:pPr>
      <w:r>
        <w:rPr>
          <w:i/>
          <w:color w:val="4B6697"/>
          <w:spacing w:val="-10"/>
          <w:sz w:val="10"/>
        </w:rPr>
        <w:t>n</w:t>
      </w:r>
      <w:r>
        <w:rPr>
          <w:i/>
          <w:color w:val="4B6697"/>
          <w:spacing w:val="40"/>
          <w:sz w:val="10"/>
        </w:rPr>
        <w:t> </w:t>
      </w:r>
      <w:r>
        <w:rPr>
          <w:i/>
          <w:color w:val="4B6697"/>
          <w:spacing w:val="-5"/>
          <w:sz w:val="10"/>
        </w:rPr>
        <w:t>er</w:t>
      </w:r>
    </w:p>
    <w:p>
      <w:pPr>
        <w:spacing w:line="74" w:lineRule="auto" w:before="0"/>
        <w:ind w:left="314" w:right="76" w:firstLine="0"/>
        <w:jc w:val="center"/>
        <w:rPr>
          <w:i/>
          <w:sz w:val="10"/>
        </w:rPr>
      </w:pPr>
      <w:r>
        <w:rPr>
          <w:color w:val="445480"/>
          <w:position w:val="-8"/>
          <w:sz w:val="16"/>
        </w:rPr>
        <w:t>,</w:t>
      </w:r>
      <w:r>
        <w:rPr>
          <w:color w:val="445480"/>
          <w:spacing w:val="63"/>
          <w:position w:val="-8"/>
          <w:sz w:val="16"/>
        </w:rPr>
        <w:t> </w:t>
      </w:r>
      <w:r>
        <w:rPr>
          <w:i/>
          <w:color w:val="4B6697"/>
          <w:spacing w:val="-10"/>
          <w:sz w:val="10"/>
        </w:rPr>
        <w:t>w</w:t>
      </w:r>
    </w:p>
    <w:p>
      <w:pPr>
        <w:pStyle w:val="BodyText"/>
        <w:spacing w:before="3"/>
        <w:rPr>
          <w:i/>
          <w:sz w:val="10"/>
        </w:rPr>
      </w:pPr>
    </w:p>
    <w:p>
      <w:pPr>
        <w:spacing w:line="158" w:lineRule="exact" w:before="0"/>
        <w:ind w:left="516" w:right="0" w:firstLine="0"/>
        <w:jc w:val="left"/>
        <w:rPr>
          <w:sz w:val="15"/>
        </w:rPr>
      </w:pPr>
      <w:r>
        <w:rPr>
          <w:shadow/>
          <w:color w:val="4B6697"/>
          <w:spacing w:val="-10"/>
          <w:sz w:val="15"/>
        </w:rPr>
        <w:t>"</w:t>
      </w:r>
    </w:p>
    <w:p>
      <w:pPr>
        <w:spacing w:line="90" w:lineRule="exact" w:before="0"/>
        <w:ind w:left="525" w:right="0" w:firstLine="0"/>
        <w:jc w:val="left"/>
        <w:rPr>
          <w:sz w:val="10"/>
        </w:rPr>
      </w:pPr>
      <w:r>
        <w:rPr>
          <w:color w:val="4D8A93"/>
          <w:spacing w:val="-10"/>
          <w:sz w:val="10"/>
        </w:rPr>
        <w:t>n</w:t>
      </w:r>
    </w:p>
    <w:p>
      <w:pPr>
        <w:spacing w:line="54" w:lineRule="exact" w:before="0"/>
        <w:ind w:left="314" w:right="0" w:firstLine="0"/>
        <w:jc w:val="center"/>
        <w:rPr>
          <w:rFonts w:ascii="Arial"/>
          <w:sz w:val="6"/>
        </w:rPr>
      </w:pPr>
      <w:r>
        <w:rPr>
          <w:rFonts w:ascii="Arial"/>
          <w:color w:val="4B6697"/>
          <w:spacing w:val="-10"/>
          <w:sz w:val="6"/>
        </w:rPr>
        <w:t>0</w:t>
      </w:r>
    </w:p>
    <w:p>
      <w:pPr>
        <w:spacing w:line="87" w:lineRule="exact" w:before="0"/>
        <w:ind w:left="512" w:right="0" w:firstLine="0"/>
        <w:jc w:val="left"/>
        <w:rPr>
          <w:sz w:val="8"/>
        </w:rPr>
      </w:pPr>
      <w:r>
        <w:rPr>
          <w:color w:val="445480"/>
          <w:spacing w:val="-5"/>
          <w:w w:val="110"/>
          <w:sz w:val="8"/>
        </w:rPr>
        <w:t>_3</w:t>
      </w:r>
    </w:p>
    <w:p>
      <w:pPr>
        <w:spacing w:line="69" w:lineRule="exact" w:before="72"/>
        <w:ind w:left="523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410048">
                <wp:simplePos x="0" y="0"/>
                <wp:positionH relativeFrom="page">
                  <wp:posOffset>7211542</wp:posOffset>
                </wp:positionH>
                <wp:positionV relativeFrom="paragraph">
                  <wp:posOffset>62575</wp:posOffset>
                </wp:positionV>
                <wp:extent cx="116839" cy="433705"/>
                <wp:effectExtent l="0" t="0" r="0" b="0"/>
                <wp:wrapNone/>
                <wp:docPr id="486" name="Textbox 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6" name="Textbox 486"/>
                      <wps:cNvSpPr txBox="1"/>
                      <wps:spPr>
                        <a:xfrm>
                          <a:off x="0" y="0"/>
                          <a:ext cx="116839" cy="433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8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1"/>
                              </w:rPr>
                            </w:pPr>
                            <w:r>
                              <w:rPr>
                                <w:rFonts w:ascii="Arial"/>
                                <w:color w:val="4B6697"/>
                                <w:spacing w:val="-10"/>
                                <w:sz w:val="61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838013pt;margin-top:4.927224pt;width:9.2pt;height:34.15pt;mso-position-horizontal-relative:page;mso-position-vertical-relative:paragraph;z-index:-21906432" type="#_x0000_t202" id="docshape410" filled="false" stroked="false">
                <v:textbox inset="0,0,0,0">
                  <w:txbxContent>
                    <w:p>
                      <w:pPr>
                        <w:spacing w:line="68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1"/>
                        </w:rPr>
                      </w:pPr>
                      <w:r>
                        <w:rPr>
                          <w:rFonts w:ascii="Arial"/>
                          <w:color w:val="4B6697"/>
                          <w:spacing w:val="-10"/>
                          <w:sz w:val="61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45480"/>
          <w:spacing w:val="-5"/>
          <w:w w:val="110"/>
          <w:sz w:val="7"/>
        </w:rPr>
        <w:t>0.</w:t>
      </w:r>
    </w:p>
    <w:p>
      <w:pPr>
        <w:spacing w:line="69" w:lineRule="exact" w:before="0"/>
        <w:ind w:left="500" w:right="0" w:firstLine="0"/>
        <w:jc w:val="left"/>
        <w:rPr>
          <w:sz w:val="7"/>
        </w:rPr>
      </w:pPr>
      <w:r>
        <w:rPr>
          <w:color w:val="4B6697"/>
          <w:spacing w:val="-10"/>
          <w:w w:val="110"/>
          <w:sz w:val="7"/>
        </w:rPr>
        <w:t>0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27"/>
        <w:rPr>
          <w:sz w:val="7"/>
        </w:rPr>
      </w:pPr>
    </w:p>
    <w:p>
      <w:pPr>
        <w:spacing w:line="226" w:lineRule="exact" w:before="0"/>
        <w:ind w:left="314" w:right="12" w:firstLine="0"/>
        <w:jc w:val="center"/>
        <w:rPr>
          <w:sz w:val="7"/>
          <w:szCs w:val="7"/>
        </w:rPr>
      </w:pPr>
      <w:r>
        <w:rPr>
          <w:color w:val="214FA3"/>
          <w:spacing w:val="-5"/>
          <w:w w:val="95"/>
          <w:position w:val="-5"/>
          <w:sz w:val="20"/>
          <w:szCs w:val="20"/>
        </w:rPr>
        <w:t>�</w:t>
      </w:r>
      <w:r>
        <w:rPr>
          <w:color w:val="4B6697"/>
          <w:spacing w:val="-5"/>
          <w:w w:val="95"/>
          <w:sz w:val="7"/>
          <w:szCs w:val="7"/>
        </w:rPr>
        <w:t>0</w:t>
      </w:r>
    </w:p>
    <w:p>
      <w:pPr>
        <w:spacing w:line="140" w:lineRule="exact" w:before="0"/>
        <w:ind w:left="500" w:right="0" w:firstLine="0"/>
        <w:jc w:val="left"/>
        <w:rPr>
          <w:sz w:val="15"/>
        </w:rPr>
      </w:pPr>
      <w:r>
        <w:rPr>
          <w:color w:val="4B6697"/>
          <w:spacing w:val="-5"/>
          <w:w w:val="75"/>
          <w:sz w:val="7"/>
        </w:rPr>
        <w:t>0</w:t>
      </w:r>
      <w:r>
        <w:rPr>
          <w:color w:val="4B6697"/>
          <w:spacing w:val="-5"/>
          <w:w w:val="75"/>
          <w:sz w:val="15"/>
        </w:rPr>
        <w:t>"'</w:t>
      </w:r>
    </w:p>
    <w:p>
      <w:pPr>
        <w:spacing w:line="144" w:lineRule="exact" w:before="0"/>
        <w:ind w:left="516" w:right="0" w:firstLine="0"/>
        <w:jc w:val="left"/>
        <w:rPr>
          <w:sz w:val="15"/>
        </w:rPr>
      </w:pPr>
      <w:r>
        <w:rPr>
          <w:color w:val="445480"/>
          <w:spacing w:val="-5"/>
          <w:w w:val="75"/>
          <w:sz w:val="15"/>
        </w:rPr>
        <w:t>"'</w:t>
      </w:r>
    </w:p>
    <w:p>
      <w:pPr>
        <w:spacing w:before="13"/>
        <w:ind w:left="0" w:right="208" w:firstLine="0"/>
        <w:jc w:val="right"/>
        <w:rPr>
          <w:sz w:val="7"/>
        </w:rPr>
      </w:pPr>
      <w:r>
        <w:rPr>
          <w:color w:val="4B6697"/>
          <w:spacing w:val="-10"/>
          <w:w w:val="75"/>
          <w:sz w:val="7"/>
        </w:rPr>
        <w:t>0</w:t>
      </w:r>
    </w:p>
    <w:p>
      <w:pPr>
        <w:pStyle w:val="BodyText"/>
        <w:spacing w:before="67"/>
        <w:rPr>
          <w:sz w:val="7"/>
        </w:rPr>
      </w:pPr>
    </w:p>
    <w:p>
      <w:pPr>
        <w:spacing w:line="147" w:lineRule="exact" w:before="0"/>
        <w:ind w:left="516" w:right="0" w:firstLine="0"/>
        <w:jc w:val="left"/>
        <w:rPr>
          <w:sz w:val="15"/>
        </w:rPr>
      </w:pPr>
      <w:r>
        <w:rPr>
          <w:color w:val="4B6697"/>
          <w:spacing w:val="-5"/>
          <w:w w:val="75"/>
          <w:sz w:val="15"/>
        </w:rPr>
        <w:t>"'</w:t>
      </w:r>
    </w:p>
    <w:p>
      <w:pPr>
        <w:spacing w:line="88" w:lineRule="auto" w:before="0"/>
        <w:ind w:left="506" w:right="0" w:firstLine="0"/>
        <w:jc w:val="left"/>
        <w:rPr>
          <w:i/>
          <w:position w:val="-5"/>
          <w:sz w:val="9"/>
        </w:rPr>
      </w:pPr>
      <w:r>
        <w:rPr>
          <w:rFonts w:ascii="Arial"/>
          <w:color w:val="4B6697"/>
          <w:spacing w:val="-5"/>
          <w:w w:val="75"/>
          <w:sz w:val="6"/>
        </w:rPr>
        <w:t>0</w:t>
      </w:r>
      <w:r>
        <w:rPr>
          <w:i/>
          <w:color w:val="4B6697"/>
          <w:spacing w:val="-5"/>
          <w:w w:val="75"/>
          <w:position w:val="-5"/>
          <w:sz w:val="9"/>
        </w:rPr>
        <w:t>w</w:t>
      </w:r>
    </w:p>
    <w:p>
      <w:pPr>
        <w:spacing w:before="47"/>
        <w:ind w:left="495" w:right="0" w:firstLine="0"/>
        <w:jc w:val="left"/>
        <w:rPr>
          <w:sz w:val="16"/>
        </w:rPr>
      </w:pPr>
      <w:r>
        <w:rPr>
          <w:color w:val="4B6697"/>
          <w:spacing w:val="-5"/>
          <w:sz w:val="7"/>
        </w:rPr>
        <w:t>0</w:t>
      </w:r>
      <w:r>
        <w:rPr>
          <w:color w:val="4B6697"/>
          <w:spacing w:val="-5"/>
          <w:sz w:val="16"/>
        </w:rPr>
        <w:t>"'</w:t>
      </w:r>
    </w:p>
    <w:p>
      <w:pPr>
        <w:spacing w:before="56"/>
        <w:ind w:left="511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410560">
                <wp:simplePos x="0" y="0"/>
                <wp:positionH relativeFrom="page">
                  <wp:posOffset>7238211</wp:posOffset>
                </wp:positionH>
                <wp:positionV relativeFrom="paragraph">
                  <wp:posOffset>77843</wp:posOffset>
                </wp:positionV>
                <wp:extent cx="59690" cy="281940"/>
                <wp:effectExtent l="0" t="0" r="0" b="0"/>
                <wp:wrapNone/>
                <wp:docPr id="487" name="Textbox 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7" name="Textbox 487"/>
                      <wps:cNvSpPr txBox="1"/>
                      <wps:spPr>
                        <a:xfrm>
                          <a:off x="0" y="0"/>
                          <a:ext cx="5969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4B6697"/>
                                <w:spacing w:val="-10"/>
                                <w:w w:val="7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937927pt;margin-top:6.129405pt;width:4.7pt;height:22.2pt;mso-position-horizontal-relative:page;mso-position-vertical-relative:paragraph;z-index:-21905920" type="#_x0000_t202" id="docshape411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4B6697"/>
                          <w:spacing w:val="-10"/>
                          <w:w w:val="7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B6697"/>
          <w:spacing w:val="-5"/>
          <w:sz w:val="15"/>
        </w:rPr>
        <w:t>"'</w:t>
      </w:r>
    </w:p>
    <w:p>
      <w:pPr>
        <w:pStyle w:val="BodyText"/>
        <w:spacing w:before="100"/>
        <w:rPr>
          <w:sz w:val="15"/>
        </w:rPr>
      </w:pPr>
    </w:p>
    <w:p>
      <w:pPr>
        <w:spacing w:line="105" w:lineRule="exact" w:before="0"/>
        <w:ind w:left="517" w:right="0" w:firstLine="0"/>
        <w:jc w:val="left"/>
        <w:rPr>
          <w:sz w:val="10"/>
        </w:rPr>
      </w:pPr>
      <w:r>
        <w:rPr>
          <w:color w:val="4B6697"/>
          <w:spacing w:val="-5"/>
          <w:w w:val="80"/>
          <w:sz w:val="10"/>
        </w:rPr>
        <w:t>cr</w:t>
      </w:r>
    </w:p>
    <w:p>
      <w:pPr>
        <w:spacing w:line="59" w:lineRule="exact" w:before="0"/>
        <w:ind w:left="505" w:right="0" w:firstLine="0"/>
        <w:jc w:val="left"/>
        <w:rPr>
          <w:sz w:val="6"/>
        </w:rPr>
      </w:pPr>
      <w:r>
        <w:rPr>
          <w:color w:val="4B6697"/>
          <w:spacing w:val="-5"/>
          <w:w w:val="80"/>
          <w:sz w:val="6"/>
        </w:rPr>
        <w:t>&lt;C</w:t>
      </w:r>
    </w:p>
    <w:p>
      <w:pPr>
        <w:spacing w:after="0" w:line="59" w:lineRule="exact"/>
        <w:jc w:val="left"/>
        <w:rPr>
          <w:sz w:val="6"/>
        </w:rPr>
        <w:sectPr>
          <w:type w:val="continuous"/>
          <w:pgSz w:w="11910" w:h="16850"/>
          <w:pgMar w:header="0" w:footer="0" w:top="340" w:bottom="280" w:left="992" w:right="283"/>
          <w:cols w:num="2" w:equalWidth="0">
            <w:col w:w="9856" w:space="40"/>
            <w:col w:w="739"/>
          </w:cols>
        </w:sectPr>
      </w:pPr>
    </w:p>
    <w:p>
      <w:pPr>
        <w:pStyle w:val="BodyText"/>
        <w:spacing w:before="81"/>
        <w:rPr>
          <w:sz w:val="25"/>
        </w:rPr>
      </w:pPr>
    </w:p>
    <w:p>
      <w:pPr>
        <w:numPr>
          <w:ilvl w:val="1"/>
          <w:numId w:val="23"/>
        </w:numPr>
        <w:tabs>
          <w:tab w:pos="1424" w:val="left" w:leader="none"/>
        </w:tabs>
        <w:spacing w:before="0"/>
        <w:ind w:left="1424" w:right="0" w:hanging="705"/>
        <w:jc w:val="left"/>
        <w:rPr>
          <w:rFonts w:ascii="Arial"/>
          <w:b/>
          <w:color w:val="181818"/>
          <w:sz w:val="21"/>
        </w:rPr>
      </w:pPr>
      <w:r>
        <w:rPr>
          <w:b/>
          <w:i/>
          <w:color w:val="181818"/>
          <w:sz w:val="25"/>
        </w:rPr>
        <w:t>Risk</w:t>
      </w:r>
      <w:r>
        <w:rPr>
          <w:b/>
          <w:i/>
          <w:color w:val="181818"/>
          <w:spacing w:val="-3"/>
          <w:sz w:val="25"/>
        </w:rPr>
        <w:t> </w:t>
      </w:r>
      <w:r>
        <w:rPr>
          <w:b/>
          <w:i/>
          <w:color w:val="181818"/>
          <w:spacing w:val="-2"/>
          <w:sz w:val="25"/>
        </w:rPr>
        <w:t>control</w:t>
      </w:r>
    </w:p>
    <w:p>
      <w:pPr>
        <w:pStyle w:val="BodyText"/>
        <w:spacing w:line="235" w:lineRule="auto" w:before="172"/>
        <w:ind w:left="727" w:right="777" w:firstLine="6"/>
        <w:jc w:val="both"/>
      </w:pPr>
      <w:r>
        <w:rPr>
          <w:i/>
          <w:color w:val="181818"/>
          <w:w w:val="105"/>
          <w:sz w:val="20"/>
        </w:rPr>
        <w:t>Risk control </w:t>
      </w:r>
      <w:r>
        <w:rPr>
          <w:color w:val="181818"/>
          <w:w w:val="105"/>
        </w:rPr>
        <w:t>is the</w:t>
      </w:r>
      <w:r>
        <w:rPr>
          <w:color w:val="181818"/>
          <w:w w:val="105"/>
        </w:rPr>
        <w:t> </w:t>
      </w:r>
      <w:r>
        <w:rPr>
          <w:i/>
          <w:color w:val="181818"/>
          <w:w w:val="105"/>
          <w:sz w:val="20"/>
        </w:rPr>
        <w:t>process </w:t>
      </w:r>
      <w:r>
        <w:rPr>
          <w:color w:val="181818"/>
          <w:w w:val="105"/>
        </w:rPr>
        <w:t>in which</w:t>
      </w:r>
      <w:r>
        <w:rPr>
          <w:color w:val="181818"/>
          <w:w w:val="105"/>
        </w:rPr>
        <w:t> decisions are</w:t>
      </w:r>
      <w:r>
        <w:rPr>
          <w:color w:val="181818"/>
          <w:w w:val="105"/>
        </w:rPr>
        <w:t> made and measures implemented</w:t>
      </w:r>
      <w:r>
        <w:rPr>
          <w:color w:val="181818"/>
          <w:w w:val="105"/>
        </w:rPr>
        <w:t> by</w:t>
      </w:r>
      <w:r>
        <w:rPr>
          <w:color w:val="181818"/>
          <w:spacing w:val="-1"/>
          <w:w w:val="105"/>
        </w:rPr>
        <w:t> </w:t>
      </w:r>
      <w:r>
        <w:rPr>
          <w:color w:val="181818"/>
          <w:w w:val="105"/>
        </w:rPr>
        <w:t>which </w:t>
      </w:r>
      <w:r>
        <w:rPr>
          <w:i/>
          <w:color w:val="181818"/>
          <w:w w:val="105"/>
          <w:sz w:val="20"/>
        </w:rPr>
        <w:t>risks</w:t>
      </w:r>
      <w:r>
        <w:rPr>
          <w:i/>
          <w:color w:val="181818"/>
          <w:spacing w:val="-1"/>
          <w:w w:val="105"/>
          <w:sz w:val="20"/>
        </w:rPr>
        <w:t> </w:t>
      </w:r>
      <w:r>
        <w:rPr>
          <w:color w:val="181818"/>
          <w:w w:val="105"/>
        </w:rPr>
        <w:t>are reduced</w:t>
      </w:r>
      <w:r>
        <w:rPr>
          <w:color w:val="181818"/>
          <w:w w:val="105"/>
        </w:rPr>
        <w:t> to,</w:t>
      </w:r>
      <w:r>
        <w:rPr>
          <w:color w:val="181818"/>
          <w:w w:val="105"/>
        </w:rPr>
        <w:t> or</w:t>
      </w:r>
      <w:r>
        <w:rPr>
          <w:color w:val="181818"/>
          <w:w w:val="105"/>
        </w:rPr>
        <w:t> maintained</w:t>
      </w:r>
      <w:r>
        <w:rPr>
          <w:color w:val="181818"/>
          <w:w w:val="105"/>
        </w:rPr>
        <w:t> within,</w:t>
      </w:r>
      <w:r>
        <w:rPr>
          <w:color w:val="181818"/>
          <w:w w:val="105"/>
        </w:rPr>
        <w:t> specified</w:t>
      </w:r>
      <w:r>
        <w:rPr>
          <w:color w:val="181818"/>
          <w:w w:val="105"/>
        </w:rPr>
        <w:t> levels.</w:t>
      </w:r>
      <w:r>
        <w:rPr>
          <w:color w:val="181818"/>
          <w:w w:val="105"/>
        </w:rPr>
        <w:t> This</w:t>
      </w:r>
      <w:r>
        <w:rPr>
          <w:color w:val="181818"/>
          <w:w w:val="105"/>
        </w:rPr>
        <w:t> </w:t>
      </w:r>
      <w:r>
        <w:rPr>
          <w:i/>
          <w:color w:val="181818"/>
          <w:w w:val="105"/>
          <w:sz w:val="20"/>
        </w:rPr>
        <w:t>process</w:t>
      </w:r>
      <w:r>
        <w:rPr>
          <w:i/>
          <w:color w:val="181818"/>
          <w:w w:val="105"/>
          <w:sz w:val="20"/>
        </w:rPr>
        <w:t> </w:t>
      </w:r>
      <w:r>
        <w:rPr>
          <w:color w:val="181818"/>
          <w:w w:val="105"/>
        </w:rPr>
        <w:t>can</w:t>
      </w:r>
      <w:r>
        <w:rPr>
          <w:color w:val="181818"/>
          <w:w w:val="105"/>
        </w:rPr>
        <w:t> be</w:t>
      </w:r>
      <w:r>
        <w:rPr>
          <w:color w:val="181818"/>
          <w:w w:val="105"/>
        </w:rPr>
        <w:t> directed</w:t>
      </w:r>
      <w:r>
        <w:rPr>
          <w:color w:val="181818"/>
          <w:w w:val="105"/>
        </w:rPr>
        <w:t> by</w:t>
      </w:r>
      <w:r>
        <w:rPr>
          <w:color w:val="181818"/>
          <w:w w:val="105"/>
        </w:rPr>
        <w:t> the</w:t>
      </w:r>
      <w:r>
        <w:rPr>
          <w:color w:val="181818"/>
          <w:w w:val="105"/>
        </w:rPr>
        <w:t> approaches included</w:t>
      </w:r>
      <w:r>
        <w:rPr>
          <w:color w:val="181818"/>
          <w:w w:val="105"/>
        </w:rPr>
        <w:t> in the policy for establishing criteria</w:t>
      </w:r>
      <w:r>
        <w:rPr>
          <w:color w:val="181818"/>
          <w:w w:val="105"/>
        </w:rPr>
        <w:t> for </w:t>
      </w:r>
      <w:r>
        <w:rPr>
          <w:i/>
          <w:color w:val="181818"/>
          <w:w w:val="105"/>
          <w:sz w:val="20"/>
        </w:rPr>
        <w:t>risk</w:t>
      </w:r>
      <w:r>
        <w:rPr>
          <w:i/>
          <w:color w:val="181818"/>
          <w:w w:val="105"/>
          <w:sz w:val="20"/>
        </w:rPr>
        <w:t> </w:t>
      </w:r>
      <w:r>
        <w:rPr>
          <w:color w:val="181818"/>
          <w:w w:val="105"/>
        </w:rPr>
        <w:t>acceptability</w:t>
      </w:r>
      <w:r>
        <w:rPr>
          <w:color w:val="181818"/>
          <w:w w:val="105"/>
        </w:rPr>
        <w:t> (see</w:t>
      </w:r>
      <w:r>
        <w:rPr>
          <w:color w:val="181818"/>
          <w:spacing w:val="-3"/>
          <w:w w:val="105"/>
        </w:rPr>
        <w:t> </w:t>
      </w:r>
      <w:r>
        <w:rPr>
          <w:color w:val="214FA3"/>
          <w:w w:val="115"/>
        </w:rPr>
        <w:t>Ll</w:t>
      </w:r>
      <w:r>
        <w:rPr>
          <w:color w:val="181818"/>
          <w:w w:val="115"/>
        </w:rPr>
        <w:t>).</w:t>
      </w:r>
      <w:r>
        <w:rPr>
          <w:color w:val="181818"/>
          <w:spacing w:val="-16"/>
          <w:w w:val="115"/>
        </w:rPr>
        <w:t> </w:t>
      </w:r>
      <w:r>
        <w:rPr>
          <w:color w:val="181818"/>
          <w:w w:val="105"/>
        </w:rPr>
        <w:t>Two approaches</w:t>
      </w:r>
      <w:r>
        <w:rPr>
          <w:color w:val="181818"/>
          <w:w w:val="105"/>
        </w:rPr>
        <w:t> to </w:t>
      </w:r>
      <w:r>
        <w:rPr>
          <w:i/>
          <w:color w:val="181818"/>
          <w:w w:val="105"/>
          <w:sz w:val="20"/>
        </w:rPr>
        <w:t>risk</w:t>
      </w:r>
      <w:r>
        <w:rPr>
          <w:i/>
          <w:color w:val="181818"/>
          <w:w w:val="105"/>
          <w:sz w:val="20"/>
        </w:rPr>
        <w:t> control </w:t>
      </w:r>
      <w:r>
        <w:rPr>
          <w:color w:val="181818"/>
          <w:w w:val="105"/>
        </w:rPr>
        <w:t>are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discussed below.</w:t>
      </w:r>
    </w:p>
    <w:p>
      <w:pPr>
        <w:pStyle w:val="BodyText"/>
        <w:spacing w:line="235" w:lineRule="auto" w:before="163"/>
        <w:ind w:left="739" w:right="758" w:hanging="9"/>
        <w:jc w:val="both"/>
      </w:pPr>
      <w:r>
        <w:rPr>
          <w:color w:val="181818"/>
          <w:w w:val="105"/>
        </w:rPr>
        <w:t>One</w:t>
      </w:r>
      <w:r>
        <w:rPr>
          <w:color w:val="181818"/>
          <w:w w:val="105"/>
        </w:rPr>
        <w:t> possible</w:t>
      </w:r>
      <w:r>
        <w:rPr>
          <w:color w:val="181818"/>
          <w:w w:val="105"/>
        </w:rPr>
        <w:t> approach</w:t>
      </w:r>
      <w:r>
        <w:rPr>
          <w:color w:val="181818"/>
          <w:w w:val="105"/>
        </w:rPr>
        <w:t> is</w:t>
      </w:r>
      <w:r>
        <w:rPr>
          <w:color w:val="181818"/>
          <w:w w:val="105"/>
        </w:rPr>
        <w:t> to</w:t>
      </w:r>
      <w:r>
        <w:rPr>
          <w:color w:val="181818"/>
          <w:w w:val="105"/>
        </w:rPr>
        <w:t> consider the</w:t>
      </w:r>
      <w:r>
        <w:rPr>
          <w:color w:val="181818"/>
          <w:w w:val="105"/>
        </w:rPr>
        <w:t> practicability</w:t>
      </w:r>
      <w:r>
        <w:rPr>
          <w:color w:val="181818"/>
          <w:w w:val="105"/>
        </w:rPr>
        <w:t> of</w:t>
      </w:r>
      <w:r>
        <w:rPr>
          <w:color w:val="181818"/>
          <w:w w:val="105"/>
        </w:rPr>
        <w:t> the</w:t>
      </w:r>
      <w:r>
        <w:rPr>
          <w:color w:val="181818"/>
          <w:w w:val="105"/>
        </w:rPr>
        <w:t> </w:t>
      </w:r>
      <w:r>
        <w:rPr>
          <w:i/>
          <w:color w:val="181818"/>
          <w:w w:val="105"/>
          <w:sz w:val="20"/>
        </w:rPr>
        <w:t>risk</w:t>
      </w:r>
      <w:r>
        <w:rPr>
          <w:i/>
          <w:color w:val="181818"/>
          <w:w w:val="105"/>
          <w:sz w:val="20"/>
        </w:rPr>
        <w:t> control</w:t>
      </w:r>
      <w:r>
        <w:rPr>
          <w:i/>
          <w:color w:val="181818"/>
          <w:spacing w:val="40"/>
          <w:w w:val="105"/>
          <w:sz w:val="20"/>
        </w:rPr>
        <w:t> </w:t>
      </w:r>
      <w:r>
        <w:rPr>
          <w:color w:val="181818"/>
          <w:w w:val="105"/>
        </w:rPr>
        <w:t>measures.</w:t>
      </w:r>
      <w:r>
        <w:rPr>
          <w:color w:val="181818"/>
          <w:w w:val="105"/>
        </w:rPr>
        <w:t> Practicability (being practicable)</w:t>
      </w:r>
      <w:r>
        <w:rPr>
          <w:color w:val="181818"/>
          <w:spacing w:val="29"/>
          <w:w w:val="105"/>
        </w:rPr>
        <w:t> </w:t>
      </w:r>
      <w:r>
        <w:rPr>
          <w:color w:val="181818"/>
          <w:w w:val="105"/>
        </w:rPr>
        <w:t>refers to </w:t>
      </w:r>
      <w:r>
        <w:rPr>
          <w:i/>
          <w:color w:val="181818"/>
          <w:w w:val="105"/>
          <w:sz w:val="20"/>
        </w:rPr>
        <w:t>risk control</w:t>
      </w:r>
      <w:r>
        <w:rPr>
          <w:i/>
          <w:color w:val="181818"/>
          <w:spacing w:val="16"/>
          <w:w w:val="105"/>
          <w:sz w:val="20"/>
        </w:rPr>
        <w:t> </w:t>
      </w:r>
      <w:r>
        <w:rPr>
          <w:color w:val="181818"/>
          <w:w w:val="105"/>
        </w:rPr>
        <w:t>options that</w:t>
      </w:r>
      <w:r>
        <w:rPr>
          <w:color w:val="181818"/>
          <w:spacing w:val="-1"/>
          <w:w w:val="105"/>
        </w:rPr>
        <w:t> </w:t>
      </w:r>
      <w:r>
        <w:rPr>
          <w:color w:val="181818"/>
          <w:w w:val="105"/>
        </w:rPr>
        <w:t>are</w:t>
      </w:r>
      <w:r>
        <w:rPr>
          <w:color w:val="181818"/>
          <w:spacing w:val="-1"/>
          <w:w w:val="105"/>
        </w:rPr>
        <w:t> </w:t>
      </w:r>
      <w:r>
        <w:rPr>
          <w:color w:val="181818"/>
          <w:w w:val="105"/>
        </w:rPr>
        <w:t>considered viable or</w:t>
      </w:r>
      <w:r>
        <w:rPr>
          <w:color w:val="181818"/>
          <w:spacing w:val="-2"/>
          <w:w w:val="105"/>
        </w:rPr>
        <w:t> </w:t>
      </w:r>
      <w:r>
        <w:rPr>
          <w:color w:val="181818"/>
          <w:w w:val="105"/>
        </w:rPr>
        <w:t>capable of being put into</w:t>
      </w:r>
    </w:p>
    <w:p>
      <w:pPr>
        <w:pStyle w:val="BodyText"/>
        <w:spacing w:after="0" w:line="235" w:lineRule="auto"/>
        <w:jc w:val="both"/>
        <w:sectPr>
          <w:type w:val="continuous"/>
          <w:pgSz w:w="11910" w:h="16850"/>
          <w:pgMar w:header="0" w:footer="0" w:top="340" w:bottom="280" w:left="992" w:right="283"/>
        </w:sectPr>
      </w:pPr>
    </w:p>
    <w:p>
      <w:pPr>
        <w:pStyle w:val="BodyText"/>
      </w:pPr>
    </w:p>
    <w:p>
      <w:pPr>
        <w:pStyle w:val="BodyText"/>
        <w:spacing w:before="234"/>
      </w:pPr>
    </w:p>
    <w:p>
      <w:pPr>
        <w:pStyle w:val="BodyText"/>
        <w:spacing w:line="225" w:lineRule="auto" w:before="1"/>
        <w:ind w:left="7" w:right="1392" w:firstLine="1"/>
        <w:jc w:val="both"/>
      </w:pPr>
      <w:r>
        <w:rPr>
          <w:color w:val="161618"/>
          <w:w w:val="105"/>
        </w:rPr>
        <w:t>practice.</w:t>
      </w:r>
      <w:r>
        <w:rPr>
          <w:color w:val="161618"/>
          <w:spacing w:val="-10"/>
          <w:w w:val="105"/>
        </w:rPr>
        <w:t> </w:t>
      </w:r>
      <w:r>
        <w:rPr>
          <w:color w:val="161618"/>
          <w:w w:val="105"/>
        </w:rPr>
        <w:t>This is not to be confused with practicality (being practical), which refers to measures that</w:t>
      </w:r>
      <w:r>
        <w:rPr>
          <w:color w:val="161618"/>
          <w:spacing w:val="-8"/>
          <w:w w:val="105"/>
        </w:rPr>
        <w:t> </w:t>
      </w:r>
      <w:r>
        <w:rPr>
          <w:color w:val="161618"/>
          <w:w w:val="105"/>
        </w:rPr>
        <w:t>are useful or convenient. Practicability</w:t>
      </w:r>
      <w:r>
        <w:rPr>
          <w:color w:val="161618"/>
          <w:spacing w:val="-8"/>
          <w:w w:val="105"/>
        </w:rPr>
        <w:t> </w:t>
      </w:r>
      <w:r>
        <w:rPr>
          <w:color w:val="161618"/>
          <w:w w:val="105"/>
        </w:rPr>
        <w:t>has two components, namely technical practicability</w:t>
      </w:r>
      <w:r>
        <w:rPr>
          <w:color w:val="161618"/>
          <w:spacing w:val="-14"/>
          <w:w w:val="105"/>
        </w:rPr>
        <w:t> </w:t>
      </w:r>
      <w:r>
        <w:rPr>
          <w:color w:val="161618"/>
          <w:w w:val="105"/>
        </w:rPr>
        <w:t>and economic </w:t>
      </w:r>
      <w:r>
        <w:rPr>
          <w:color w:val="161618"/>
          <w:spacing w:val="-2"/>
          <w:w w:val="105"/>
        </w:rPr>
        <w:t>practicability.</w:t>
      </w:r>
    </w:p>
    <w:p>
      <w:pPr>
        <w:pStyle w:val="BodyText"/>
        <w:spacing w:line="230" w:lineRule="auto" w:before="184"/>
        <w:ind w:left="5" w:right="1393" w:hanging="4"/>
        <w:jc w:val="both"/>
      </w:pPr>
      <w:r>
        <w:rPr>
          <w:color w:val="161618"/>
          <w:w w:val="105"/>
        </w:rPr>
        <w:t>Technical practicability</w:t>
      </w:r>
      <w:r>
        <w:rPr>
          <w:color w:val="161618"/>
          <w:spacing w:val="-13"/>
          <w:w w:val="105"/>
        </w:rPr>
        <w:t> </w:t>
      </w:r>
      <w:r>
        <w:rPr>
          <w:color w:val="161618"/>
          <w:w w:val="105"/>
        </w:rPr>
        <w:t>refers to</w:t>
      </w:r>
      <w:r>
        <w:rPr>
          <w:color w:val="161618"/>
          <w:spacing w:val="-9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6"/>
          <w:w w:val="105"/>
        </w:rPr>
        <w:t> </w:t>
      </w:r>
      <w:r>
        <w:rPr>
          <w:color w:val="161618"/>
          <w:w w:val="105"/>
        </w:rPr>
        <w:t>ability to</w:t>
      </w:r>
      <w:r>
        <w:rPr>
          <w:color w:val="161618"/>
          <w:spacing w:val="-3"/>
          <w:w w:val="105"/>
        </w:rPr>
        <w:t> </w:t>
      </w:r>
      <w:r>
        <w:rPr>
          <w:color w:val="161618"/>
          <w:w w:val="105"/>
        </w:rPr>
        <w:t>reduce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3"/>
          <w:w w:val="105"/>
        </w:rPr>
        <w:t> </w:t>
      </w:r>
      <w:r>
        <w:rPr>
          <w:i/>
          <w:color w:val="161618"/>
          <w:w w:val="105"/>
          <w:sz w:val="20"/>
        </w:rPr>
        <w:t>risk </w:t>
      </w:r>
      <w:r>
        <w:rPr>
          <w:color w:val="161618"/>
          <w:w w:val="105"/>
        </w:rPr>
        <w:t>regardless of cost.</w:t>
      </w:r>
      <w:r>
        <w:rPr>
          <w:color w:val="161618"/>
          <w:spacing w:val="-14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10"/>
          <w:w w:val="105"/>
        </w:rPr>
        <w:t> </w:t>
      </w:r>
      <w:r>
        <w:rPr>
          <w:color w:val="161618"/>
          <w:w w:val="105"/>
        </w:rPr>
        <w:t>following</w:t>
      </w:r>
      <w:r>
        <w:rPr>
          <w:color w:val="161618"/>
          <w:spacing w:val="-5"/>
          <w:w w:val="105"/>
        </w:rPr>
        <w:t> </w:t>
      </w:r>
      <w:r>
        <w:rPr>
          <w:color w:val="161618"/>
          <w:w w:val="105"/>
        </w:rPr>
        <w:t>are</w:t>
      </w:r>
      <w:r>
        <w:rPr>
          <w:color w:val="161618"/>
          <w:spacing w:val="24"/>
          <w:w w:val="105"/>
        </w:rPr>
        <w:t> </w:t>
      </w:r>
      <w:r>
        <w:rPr>
          <w:color w:val="161618"/>
          <w:w w:val="105"/>
        </w:rPr>
        <w:t>a</w:t>
      </w:r>
      <w:r>
        <w:rPr>
          <w:color w:val="161618"/>
          <w:spacing w:val="-4"/>
          <w:w w:val="105"/>
        </w:rPr>
        <w:t> </w:t>
      </w:r>
      <w:r>
        <w:rPr>
          <w:color w:val="161618"/>
          <w:w w:val="105"/>
        </w:rPr>
        <w:t>few examples where technical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practicability is questionable:</w:t>
      </w:r>
    </w:p>
    <w:p>
      <w:pPr>
        <w:spacing w:line="232" w:lineRule="auto" w:before="174"/>
        <w:ind w:left="401" w:right="1396" w:firstLine="10"/>
        <w:jc w:val="both"/>
        <w:rPr>
          <w:i/>
          <w:sz w:val="20"/>
        </w:rPr>
      </w:pPr>
      <w:r>
        <w:rPr>
          <w:color w:val="161618"/>
          <w:w w:val="105"/>
          <w:sz w:val="21"/>
        </w:rPr>
        <w:t>using </w:t>
      </w:r>
      <w:r>
        <w:rPr>
          <w:i/>
          <w:color w:val="161618"/>
          <w:w w:val="105"/>
          <w:sz w:val="20"/>
        </w:rPr>
        <w:t>risk control </w:t>
      </w:r>
      <w:r>
        <w:rPr>
          <w:color w:val="161618"/>
          <w:w w:val="105"/>
          <w:sz w:val="21"/>
        </w:rPr>
        <w:t>measures that</w:t>
      </w:r>
      <w:r>
        <w:rPr>
          <w:color w:val="161618"/>
          <w:spacing w:val="-3"/>
          <w:w w:val="105"/>
          <w:sz w:val="21"/>
        </w:rPr>
        <w:t> </w:t>
      </w:r>
      <w:r>
        <w:rPr>
          <w:color w:val="161618"/>
          <w:w w:val="105"/>
          <w:sz w:val="21"/>
        </w:rPr>
        <w:t>diminish the</w:t>
      </w:r>
      <w:r>
        <w:rPr>
          <w:color w:val="161618"/>
          <w:spacing w:val="-12"/>
          <w:w w:val="105"/>
          <w:sz w:val="21"/>
        </w:rPr>
        <w:t> </w:t>
      </w:r>
      <w:r>
        <w:rPr>
          <w:color w:val="161618"/>
          <w:w w:val="105"/>
          <w:sz w:val="21"/>
        </w:rPr>
        <w:t>effectiveness of the</w:t>
      </w:r>
      <w:r>
        <w:rPr>
          <w:color w:val="161618"/>
          <w:spacing w:val="40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medical device</w:t>
      </w:r>
      <w:r>
        <w:rPr>
          <w:i/>
          <w:color w:val="161618"/>
          <w:spacing w:val="-6"/>
          <w:w w:val="105"/>
          <w:sz w:val="20"/>
        </w:rPr>
        <w:t> </w:t>
      </w:r>
      <w:r>
        <w:rPr>
          <w:color w:val="161618"/>
          <w:w w:val="105"/>
          <w:sz w:val="21"/>
        </w:rPr>
        <w:t>or</w:t>
      </w:r>
      <w:r>
        <w:rPr>
          <w:color w:val="161618"/>
          <w:spacing w:val="-6"/>
          <w:w w:val="105"/>
          <w:sz w:val="21"/>
        </w:rPr>
        <w:t> </w:t>
      </w:r>
      <w:r>
        <w:rPr>
          <w:color w:val="161618"/>
          <w:w w:val="105"/>
          <w:sz w:val="21"/>
        </w:rPr>
        <w:t>compromise the </w:t>
      </w:r>
      <w:r>
        <w:rPr>
          <w:i/>
          <w:color w:val="161618"/>
          <w:w w:val="105"/>
          <w:sz w:val="20"/>
        </w:rPr>
        <w:t>intended</w:t>
      </w:r>
      <w:r>
        <w:rPr>
          <w:i/>
          <w:color w:val="161618"/>
          <w:spacing w:val="18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use </w:t>
      </w:r>
      <w:r>
        <w:rPr>
          <w:color w:val="161618"/>
          <w:w w:val="105"/>
          <w:sz w:val="21"/>
        </w:rPr>
        <w:t>(e.g.</w:t>
      </w:r>
      <w:r>
        <w:rPr>
          <w:color w:val="161618"/>
          <w:spacing w:val="-5"/>
          <w:w w:val="105"/>
          <w:sz w:val="21"/>
        </w:rPr>
        <w:t> </w:t>
      </w:r>
      <w:r>
        <w:rPr>
          <w:color w:val="161618"/>
          <w:w w:val="105"/>
          <w:sz w:val="21"/>
        </w:rPr>
        <w:t>reducing</w:t>
      </w:r>
      <w:r>
        <w:rPr>
          <w:color w:val="161618"/>
          <w:spacing w:val="-2"/>
          <w:w w:val="105"/>
          <w:sz w:val="21"/>
        </w:rPr>
        <w:t> </w:t>
      </w:r>
      <w:r>
        <w:rPr>
          <w:color w:val="161618"/>
          <w:w w:val="105"/>
          <w:sz w:val="21"/>
        </w:rPr>
        <w:t>the power</w:t>
      </w:r>
      <w:r>
        <w:rPr>
          <w:color w:val="161618"/>
          <w:spacing w:val="-5"/>
          <w:w w:val="105"/>
          <w:sz w:val="21"/>
        </w:rPr>
        <w:t> </w:t>
      </w:r>
      <w:r>
        <w:rPr>
          <w:color w:val="161618"/>
          <w:w w:val="105"/>
          <w:sz w:val="21"/>
        </w:rPr>
        <w:t>of</w:t>
      </w:r>
      <w:r>
        <w:rPr>
          <w:color w:val="161618"/>
          <w:spacing w:val="-10"/>
          <w:w w:val="105"/>
          <w:sz w:val="21"/>
        </w:rPr>
        <w:t> </w:t>
      </w:r>
      <w:r>
        <w:rPr>
          <w:color w:val="161618"/>
          <w:w w:val="105"/>
          <w:sz w:val="21"/>
        </w:rPr>
        <w:t>an</w:t>
      </w:r>
      <w:r>
        <w:rPr>
          <w:color w:val="161618"/>
          <w:spacing w:val="-4"/>
          <w:w w:val="105"/>
          <w:sz w:val="21"/>
        </w:rPr>
        <w:t> </w:t>
      </w:r>
      <w:r>
        <w:rPr>
          <w:color w:val="161618"/>
          <w:w w:val="105"/>
          <w:sz w:val="21"/>
        </w:rPr>
        <w:t>electrosurgical</w:t>
      </w:r>
      <w:r>
        <w:rPr>
          <w:color w:val="161618"/>
          <w:spacing w:val="-11"/>
          <w:w w:val="105"/>
          <w:sz w:val="21"/>
        </w:rPr>
        <w:t> </w:t>
      </w:r>
      <w:r>
        <w:rPr>
          <w:color w:val="161618"/>
          <w:w w:val="105"/>
          <w:sz w:val="21"/>
        </w:rPr>
        <w:t>unit</w:t>
      </w:r>
      <w:r>
        <w:rPr>
          <w:color w:val="161618"/>
          <w:spacing w:val="-5"/>
          <w:w w:val="105"/>
          <w:sz w:val="21"/>
        </w:rPr>
        <w:t> </w:t>
      </w:r>
      <w:r>
        <w:rPr>
          <w:color w:val="161618"/>
          <w:w w:val="105"/>
          <w:sz w:val="21"/>
        </w:rPr>
        <w:t>below</w:t>
      </w:r>
      <w:r>
        <w:rPr>
          <w:color w:val="161618"/>
          <w:spacing w:val="-9"/>
          <w:w w:val="105"/>
          <w:sz w:val="21"/>
        </w:rPr>
        <w:t> </w:t>
      </w:r>
      <w:r>
        <w:rPr>
          <w:color w:val="161618"/>
          <w:w w:val="105"/>
          <w:sz w:val="21"/>
        </w:rPr>
        <w:t>its effective level),</w:t>
      </w:r>
      <w:r>
        <w:rPr>
          <w:color w:val="161618"/>
          <w:spacing w:val="-8"/>
          <w:w w:val="105"/>
          <w:sz w:val="21"/>
        </w:rPr>
        <w:t> </w:t>
      </w:r>
      <w:r>
        <w:rPr>
          <w:color w:val="161618"/>
          <w:w w:val="105"/>
          <w:sz w:val="21"/>
        </w:rPr>
        <w:t>which also has a negative effect on the</w:t>
      </w:r>
      <w:r>
        <w:rPr>
          <w:color w:val="161618"/>
          <w:spacing w:val="40"/>
          <w:w w:val="105"/>
          <w:sz w:val="21"/>
        </w:rPr>
        <w:t> </w:t>
      </w:r>
      <w:r>
        <w:rPr>
          <w:color w:val="161618"/>
          <w:w w:val="105"/>
          <w:sz w:val="21"/>
        </w:rPr>
        <w:t>balance between </w:t>
      </w:r>
      <w:r>
        <w:rPr>
          <w:i/>
          <w:color w:val="161618"/>
          <w:w w:val="105"/>
          <w:sz w:val="20"/>
        </w:rPr>
        <w:t>benefit </w:t>
      </w:r>
      <w:r>
        <w:rPr>
          <w:color w:val="161618"/>
          <w:w w:val="105"/>
          <w:sz w:val="21"/>
        </w:rPr>
        <w:t>and </w:t>
      </w:r>
      <w:r>
        <w:rPr>
          <w:i/>
          <w:color w:val="161618"/>
          <w:w w:val="105"/>
          <w:sz w:val="20"/>
        </w:rPr>
        <w:t>risk;</w:t>
      </w:r>
    </w:p>
    <w:p>
      <w:pPr>
        <w:spacing w:line="232" w:lineRule="auto" w:before="167"/>
        <w:ind w:left="407" w:right="1407" w:firstLine="1"/>
        <w:jc w:val="both"/>
        <w:rPr>
          <w:sz w:val="21"/>
        </w:rPr>
      </w:pPr>
      <w:r>
        <w:rPr>
          <w:color w:val="161618"/>
          <w:w w:val="105"/>
          <w:sz w:val="21"/>
        </w:rPr>
        <w:t>overly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complex</w:t>
      </w:r>
      <w:r>
        <w:rPr>
          <w:color w:val="161618"/>
          <w:spacing w:val="-14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procedures</w:t>
      </w:r>
      <w:r>
        <w:rPr>
          <w:i/>
          <w:color w:val="161618"/>
          <w:spacing w:val="-13"/>
          <w:w w:val="105"/>
          <w:sz w:val="20"/>
        </w:rPr>
        <w:t> </w:t>
      </w:r>
      <w:r>
        <w:rPr>
          <w:color w:val="161618"/>
          <w:w w:val="105"/>
          <w:sz w:val="21"/>
        </w:rPr>
        <w:t>for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using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14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medical</w:t>
      </w:r>
      <w:r>
        <w:rPr>
          <w:i/>
          <w:color w:val="161618"/>
          <w:spacing w:val="-13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device</w:t>
      </w:r>
      <w:r>
        <w:rPr>
          <w:i/>
          <w:color w:val="161618"/>
          <w:spacing w:val="-13"/>
          <w:w w:val="105"/>
          <w:sz w:val="20"/>
        </w:rPr>
        <w:t> </w:t>
      </w:r>
      <w:r>
        <w:rPr>
          <w:color w:val="161618"/>
          <w:w w:val="105"/>
          <w:sz w:val="21"/>
        </w:rPr>
        <w:t>so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that</w:t>
      </w:r>
      <w:r>
        <w:rPr>
          <w:color w:val="161618"/>
          <w:spacing w:val="-13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probability</w:t>
      </w:r>
      <w:r>
        <w:rPr>
          <w:color w:val="161618"/>
          <w:spacing w:val="-9"/>
          <w:w w:val="105"/>
          <w:sz w:val="21"/>
        </w:rPr>
        <w:t> </w:t>
      </w:r>
      <w:r>
        <w:rPr>
          <w:color w:val="161618"/>
          <w:w w:val="105"/>
          <w:sz w:val="21"/>
        </w:rPr>
        <w:t>of</w:t>
      </w:r>
      <w:r>
        <w:rPr>
          <w:color w:val="161618"/>
          <w:spacing w:val="-13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use</w:t>
      </w:r>
      <w:r>
        <w:rPr>
          <w:i/>
          <w:color w:val="161618"/>
          <w:spacing w:val="-13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error</w:t>
      </w:r>
      <w:r>
        <w:rPr>
          <w:i/>
          <w:color w:val="161618"/>
          <w:spacing w:val="-14"/>
          <w:w w:val="105"/>
          <w:sz w:val="20"/>
        </w:rPr>
        <w:t> </w:t>
      </w:r>
      <w:r>
        <w:rPr>
          <w:color w:val="161618"/>
          <w:w w:val="105"/>
          <w:sz w:val="21"/>
        </w:rPr>
        <w:t>is</w:t>
      </w:r>
      <w:r>
        <w:rPr>
          <w:color w:val="161618"/>
          <w:spacing w:val="-13"/>
          <w:w w:val="105"/>
          <w:sz w:val="21"/>
        </w:rPr>
        <w:t> </w:t>
      </w:r>
      <w:r>
        <w:rPr>
          <w:color w:val="161618"/>
          <w:w w:val="105"/>
          <w:sz w:val="21"/>
        </w:rPr>
        <w:t>increased or</w:t>
      </w:r>
      <w:r>
        <w:rPr>
          <w:color w:val="161618"/>
          <w:spacing w:val="-1"/>
          <w:w w:val="105"/>
          <w:sz w:val="21"/>
        </w:rPr>
        <w:t> </w:t>
      </w:r>
      <w:r>
        <w:rPr>
          <w:color w:val="161618"/>
          <w:w w:val="105"/>
          <w:sz w:val="21"/>
        </w:rPr>
        <w:t>the </w:t>
      </w:r>
      <w:r>
        <w:rPr>
          <w:i/>
          <w:color w:val="161618"/>
          <w:w w:val="105"/>
          <w:sz w:val="20"/>
        </w:rPr>
        <w:t>intended</w:t>
      </w:r>
      <w:r>
        <w:rPr>
          <w:i/>
          <w:color w:val="161618"/>
          <w:spacing w:val="24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use </w:t>
      </w:r>
      <w:r>
        <w:rPr>
          <w:color w:val="161618"/>
          <w:w w:val="105"/>
          <w:sz w:val="21"/>
        </w:rPr>
        <w:t>is</w:t>
      </w:r>
      <w:r>
        <w:rPr>
          <w:color w:val="161618"/>
          <w:spacing w:val="-7"/>
          <w:w w:val="105"/>
          <w:sz w:val="21"/>
        </w:rPr>
        <w:t> </w:t>
      </w:r>
      <w:r>
        <w:rPr>
          <w:color w:val="161618"/>
          <w:w w:val="105"/>
          <w:sz w:val="21"/>
        </w:rPr>
        <w:t>compromised, which has</w:t>
      </w:r>
      <w:r>
        <w:rPr>
          <w:color w:val="161618"/>
          <w:spacing w:val="-10"/>
          <w:w w:val="105"/>
          <w:sz w:val="21"/>
        </w:rPr>
        <w:t> </w:t>
      </w:r>
      <w:r>
        <w:rPr>
          <w:color w:val="161618"/>
          <w:w w:val="105"/>
          <w:sz w:val="21"/>
        </w:rPr>
        <w:t>a negative effect on the</w:t>
      </w:r>
      <w:r>
        <w:rPr>
          <w:color w:val="161618"/>
          <w:spacing w:val="-4"/>
          <w:w w:val="105"/>
          <w:sz w:val="21"/>
        </w:rPr>
        <w:t> </w:t>
      </w:r>
      <w:r>
        <w:rPr>
          <w:color w:val="161618"/>
          <w:w w:val="105"/>
          <w:sz w:val="21"/>
        </w:rPr>
        <w:t>balance between </w:t>
      </w:r>
      <w:r>
        <w:rPr>
          <w:i/>
          <w:color w:val="161618"/>
          <w:w w:val="105"/>
          <w:sz w:val="20"/>
        </w:rPr>
        <w:t>benefit</w:t>
      </w:r>
      <w:r>
        <w:rPr>
          <w:i/>
          <w:color w:val="161618"/>
          <w:spacing w:val="-7"/>
          <w:w w:val="105"/>
          <w:sz w:val="20"/>
        </w:rPr>
        <w:t> </w:t>
      </w:r>
      <w:r>
        <w:rPr>
          <w:color w:val="161618"/>
          <w:w w:val="105"/>
          <w:sz w:val="21"/>
        </w:rPr>
        <w:t>and </w:t>
      </w:r>
      <w:r>
        <w:rPr>
          <w:i/>
          <w:color w:val="161618"/>
          <w:w w:val="105"/>
          <w:sz w:val="20"/>
        </w:rPr>
        <w:t>risk </w:t>
      </w:r>
      <w:r>
        <w:rPr>
          <w:color w:val="161618"/>
          <w:w w:val="105"/>
          <w:sz w:val="21"/>
        </w:rPr>
        <w:t>(see </w:t>
      </w:r>
      <w:r>
        <w:rPr>
          <w:color w:val="183180"/>
          <w:w w:val="105"/>
          <w:sz w:val="21"/>
          <w:u w:val="thick" w:color="161618"/>
        </w:rPr>
        <w:t>ISO 14</w:t>
      </w:r>
      <w:r>
        <w:rPr>
          <w:color w:val="2A4D97"/>
          <w:w w:val="105"/>
          <w:sz w:val="21"/>
          <w:u w:val="thick" w:color="161618"/>
        </w:rPr>
        <w:t>9</w:t>
      </w:r>
      <w:r>
        <w:rPr>
          <w:color w:val="183180"/>
          <w:w w:val="105"/>
          <w:sz w:val="21"/>
          <w:u w:val="thick" w:color="161618"/>
        </w:rPr>
        <w:t>71:2019</w:t>
      </w:r>
      <w:r>
        <w:rPr>
          <w:color w:val="161618"/>
          <w:w w:val="105"/>
          <w:sz w:val="21"/>
          <w:u w:val="none"/>
        </w:rPr>
        <w:t>,</w:t>
      </w:r>
      <w:r>
        <w:rPr>
          <w:color w:val="161618"/>
          <w:spacing w:val="-14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4.2, Note</w:t>
      </w:r>
      <w:r>
        <w:rPr>
          <w:color w:val="161618"/>
          <w:spacing w:val="-1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1);</w:t>
      </w:r>
    </w:p>
    <w:p>
      <w:pPr>
        <w:pStyle w:val="BodyText"/>
        <w:tabs>
          <w:tab w:pos="10408" w:val="left" w:leader="none"/>
        </w:tabs>
        <w:spacing w:line="199" w:lineRule="exact" w:before="166"/>
        <w:ind w:left="409"/>
        <w:rPr>
          <w:rFonts w:ascii="Arial"/>
          <w:position w:val="2"/>
          <w:sz w:val="6"/>
        </w:rPr>
      </w:pPr>
      <w:r>
        <w:rPr>
          <w:color w:val="161618"/>
          <w:w w:val="105"/>
        </w:rPr>
        <w:t>multiple</w:t>
      </w:r>
      <w:r>
        <w:rPr>
          <w:color w:val="161618"/>
          <w:spacing w:val="19"/>
          <w:w w:val="105"/>
        </w:rPr>
        <w:t> </w:t>
      </w:r>
      <w:r>
        <w:rPr>
          <w:color w:val="161618"/>
          <w:w w:val="105"/>
        </w:rPr>
        <w:t>alarms</w:t>
      </w:r>
      <w:r>
        <w:rPr>
          <w:color w:val="161618"/>
          <w:spacing w:val="8"/>
          <w:w w:val="105"/>
        </w:rPr>
        <w:t> </w:t>
      </w:r>
      <w:r>
        <w:rPr>
          <w:color w:val="161618"/>
          <w:w w:val="105"/>
        </w:rPr>
        <w:t>that</w:t>
      </w:r>
      <w:r>
        <w:rPr>
          <w:color w:val="161618"/>
          <w:spacing w:val="10"/>
          <w:w w:val="105"/>
        </w:rPr>
        <w:t> </w:t>
      </w:r>
      <w:r>
        <w:rPr>
          <w:color w:val="161618"/>
          <w:w w:val="105"/>
        </w:rPr>
        <w:t>create</w:t>
      </w:r>
      <w:r>
        <w:rPr>
          <w:color w:val="161618"/>
          <w:spacing w:val="12"/>
          <w:w w:val="105"/>
        </w:rPr>
        <w:t> </w:t>
      </w:r>
      <w:r>
        <w:rPr>
          <w:color w:val="161618"/>
          <w:w w:val="105"/>
        </w:rPr>
        <w:t>confusion</w:t>
      </w:r>
      <w:r>
        <w:rPr>
          <w:color w:val="161618"/>
          <w:spacing w:val="24"/>
          <w:w w:val="105"/>
        </w:rPr>
        <w:t> </w:t>
      </w:r>
      <w:r>
        <w:rPr>
          <w:color w:val="161618"/>
          <w:w w:val="105"/>
        </w:rPr>
        <w:t>and</w:t>
      </w:r>
      <w:r>
        <w:rPr>
          <w:color w:val="161618"/>
          <w:spacing w:val="10"/>
          <w:w w:val="105"/>
        </w:rPr>
        <w:t> </w:t>
      </w:r>
      <w:r>
        <w:rPr>
          <w:color w:val="161618"/>
          <w:w w:val="105"/>
        </w:rPr>
        <w:t>thereby</w:t>
      </w:r>
      <w:r>
        <w:rPr>
          <w:color w:val="161618"/>
          <w:spacing w:val="11"/>
          <w:w w:val="105"/>
        </w:rPr>
        <w:t> </w:t>
      </w:r>
      <w:r>
        <w:rPr>
          <w:color w:val="161618"/>
          <w:w w:val="105"/>
        </w:rPr>
        <w:t>hamper</w:t>
      </w:r>
      <w:r>
        <w:rPr>
          <w:color w:val="161618"/>
          <w:spacing w:val="17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18"/>
          <w:w w:val="105"/>
        </w:rPr>
        <w:t> </w:t>
      </w:r>
      <w:r>
        <w:rPr>
          <w:color w:val="161618"/>
          <w:w w:val="105"/>
        </w:rPr>
        <w:t>operation</w:t>
      </w:r>
      <w:r>
        <w:rPr>
          <w:color w:val="161618"/>
          <w:spacing w:val="19"/>
          <w:w w:val="105"/>
        </w:rPr>
        <w:t> </w:t>
      </w:r>
      <w:r>
        <w:rPr>
          <w:color w:val="161618"/>
          <w:w w:val="105"/>
        </w:rPr>
        <w:t>by</w:t>
      </w:r>
      <w:r>
        <w:rPr>
          <w:color w:val="161618"/>
          <w:spacing w:val="6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16"/>
          <w:w w:val="105"/>
        </w:rPr>
        <w:t> </w:t>
      </w:r>
      <w:r>
        <w:rPr>
          <w:color w:val="161618"/>
          <w:spacing w:val="-2"/>
          <w:w w:val="105"/>
        </w:rPr>
        <w:t>user;</w:t>
      </w:r>
      <w:r>
        <w:rPr>
          <w:color w:val="161618"/>
        </w:rPr>
        <w:tab/>
      </w:r>
      <w:r>
        <w:rPr>
          <w:rFonts w:ascii="Arial"/>
          <w:color w:val="425490"/>
          <w:spacing w:val="-10"/>
          <w:w w:val="105"/>
          <w:position w:val="2"/>
          <w:sz w:val="6"/>
        </w:rPr>
        <w:t>C</w:t>
      </w:r>
    </w:p>
    <w:p>
      <w:pPr>
        <w:spacing w:line="123" w:lineRule="exact" w:before="0"/>
        <w:ind w:left="10402" w:right="0" w:firstLine="0"/>
        <w:jc w:val="left"/>
        <w:rPr>
          <w:sz w:val="15"/>
        </w:rPr>
      </w:pPr>
      <w:r>
        <w:rPr>
          <w:color w:val="425490"/>
          <w:spacing w:val="-5"/>
          <w:sz w:val="15"/>
        </w:rPr>
        <w:t>"'</w:t>
      </w:r>
    </w:p>
    <w:p>
      <w:pPr>
        <w:spacing w:line="54" w:lineRule="exact" w:before="0"/>
        <w:ind w:left="10354" w:right="0" w:firstLine="0"/>
        <w:jc w:val="left"/>
        <w:rPr>
          <w:sz w:val="10"/>
        </w:rPr>
      </w:pPr>
      <w:r>
        <w:rPr>
          <w:color w:val="2A4D97"/>
          <w:spacing w:val="-10"/>
          <w:sz w:val="10"/>
        </w:rPr>
        <w:t>r</w:t>
      </w:r>
    </w:p>
    <w:p>
      <w:pPr>
        <w:spacing w:after="0" w:line="54" w:lineRule="exact"/>
        <w:jc w:val="left"/>
        <w:rPr>
          <w:sz w:val="10"/>
        </w:rPr>
        <w:sectPr>
          <w:headerReference w:type="even" r:id="rId160"/>
          <w:footerReference w:type="even" r:id="rId161"/>
          <w:footerReference w:type="default" r:id="rId162"/>
          <w:pgSz w:w="11910" w:h="16850"/>
          <w:pgMar w:header="689" w:footer="915" w:top="1180" w:bottom="1100" w:left="992" w:right="283"/>
          <w:pgNumType w:start="44"/>
        </w:sectPr>
      </w:pPr>
    </w:p>
    <w:p>
      <w:pPr>
        <w:pStyle w:val="BodyText"/>
        <w:spacing w:before="33"/>
        <w:ind w:left="405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0" simplePos="0" relativeHeight="15906816">
            <wp:simplePos x="0" y="0"/>
            <wp:positionH relativeFrom="page">
              <wp:posOffset>7143825</wp:posOffset>
            </wp:positionH>
            <wp:positionV relativeFrom="page">
              <wp:posOffset>238029</wp:posOffset>
            </wp:positionV>
            <wp:extent cx="170963" cy="3039268"/>
            <wp:effectExtent l="0" t="0" r="0" b="0"/>
            <wp:wrapNone/>
            <wp:docPr id="493" name="Image 4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3" name="Image 493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61618"/>
          <w:w w:val="105"/>
        </w:rPr>
        <w:t>including</w:t>
      </w:r>
      <w:r>
        <w:rPr>
          <w:color w:val="161618"/>
          <w:spacing w:val="-19"/>
          <w:w w:val="105"/>
        </w:rPr>
        <w:t> </w:t>
      </w:r>
      <w:r>
        <w:rPr>
          <w:color w:val="161618"/>
          <w:w w:val="105"/>
        </w:rPr>
        <w:t>so</w:t>
      </w:r>
      <w:r>
        <w:rPr>
          <w:color w:val="161618"/>
          <w:spacing w:val="-21"/>
          <w:w w:val="105"/>
        </w:rPr>
        <w:t> </w:t>
      </w:r>
      <w:r>
        <w:rPr>
          <w:color w:val="161618"/>
          <w:w w:val="105"/>
        </w:rPr>
        <w:t>many</w:t>
      </w:r>
      <w:r>
        <w:rPr>
          <w:color w:val="161618"/>
          <w:spacing w:val="-20"/>
          <w:w w:val="105"/>
        </w:rPr>
        <w:t> </w:t>
      </w:r>
      <w:r>
        <w:rPr>
          <w:color w:val="161618"/>
          <w:w w:val="105"/>
        </w:rPr>
        <w:t>warnings</w:t>
      </w:r>
      <w:r>
        <w:rPr>
          <w:color w:val="161618"/>
          <w:spacing w:val="-6"/>
          <w:w w:val="105"/>
        </w:rPr>
        <w:t> </w:t>
      </w:r>
      <w:r>
        <w:rPr>
          <w:color w:val="161618"/>
          <w:w w:val="105"/>
        </w:rPr>
        <w:t>or</w:t>
      </w:r>
      <w:r>
        <w:rPr>
          <w:color w:val="161618"/>
          <w:spacing w:val="-18"/>
          <w:w w:val="105"/>
        </w:rPr>
        <w:t> </w:t>
      </w:r>
      <w:r>
        <w:rPr>
          <w:color w:val="161618"/>
          <w:w w:val="105"/>
        </w:rPr>
        <w:t>caution</w:t>
      </w:r>
      <w:r>
        <w:rPr>
          <w:color w:val="161618"/>
          <w:spacing w:val="-6"/>
          <w:w w:val="105"/>
        </w:rPr>
        <w:t> </w:t>
      </w:r>
      <w:r>
        <w:rPr>
          <w:color w:val="161618"/>
          <w:w w:val="105"/>
        </w:rPr>
        <w:t>labelsthatthe</w:t>
      </w:r>
      <w:r>
        <w:rPr>
          <w:color w:val="161618"/>
          <w:spacing w:val="4"/>
          <w:w w:val="105"/>
        </w:rPr>
        <w:t> </w:t>
      </w:r>
      <w:r>
        <w:rPr>
          <w:color w:val="161618"/>
          <w:w w:val="105"/>
        </w:rPr>
        <w:t>user</w:t>
      </w:r>
      <w:r>
        <w:rPr>
          <w:color w:val="161618"/>
          <w:spacing w:val="-19"/>
          <w:w w:val="105"/>
        </w:rPr>
        <w:t> </w:t>
      </w:r>
      <w:r>
        <w:rPr>
          <w:color w:val="161618"/>
          <w:w w:val="105"/>
        </w:rPr>
        <w:t>is</w:t>
      </w:r>
      <w:r>
        <w:rPr>
          <w:color w:val="161618"/>
          <w:spacing w:val="-22"/>
          <w:w w:val="105"/>
        </w:rPr>
        <w:t> </w:t>
      </w:r>
      <w:r>
        <w:rPr>
          <w:color w:val="161618"/>
          <w:w w:val="105"/>
        </w:rPr>
        <w:t>hampered</w:t>
      </w:r>
      <w:r>
        <w:rPr>
          <w:color w:val="161618"/>
          <w:spacing w:val="6"/>
          <w:w w:val="105"/>
        </w:rPr>
        <w:t> </w:t>
      </w:r>
      <w:r>
        <w:rPr>
          <w:color w:val="161618"/>
          <w:w w:val="105"/>
        </w:rPr>
        <w:t>in</w:t>
      </w:r>
      <w:r>
        <w:rPr>
          <w:color w:val="161618"/>
          <w:spacing w:val="-15"/>
          <w:w w:val="105"/>
        </w:rPr>
        <w:t> </w:t>
      </w:r>
      <w:r>
        <w:rPr>
          <w:color w:val="161618"/>
          <w:w w:val="105"/>
        </w:rPr>
        <w:t>operating</w:t>
      </w:r>
      <w:r>
        <w:rPr>
          <w:color w:val="161618"/>
          <w:spacing w:val="-15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20"/>
          <w:w w:val="105"/>
        </w:rPr>
        <w:t> </w:t>
      </w:r>
      <w:r>
        <w:rPr>
          <w:i/>
          <w:color w:val="161618"/>
          <w:w w:val="105"/>
          <w:sz w:val="20"/>
        </w:rPr>
        <w:t>medical</w:t>
      </w:r>
      <w:r>
        <w:rPr>
          <w:i/>
          <w:color w:val="161618"/>
          <w:spacing w:val="-5"/>
          <w:w w:val="105"/>
          <w:sz w:val="20"/>
        </w:rPr>
        <w:t> </w:t>
      </w:r>
      <w:r>
        <w:rPr>
          <w:i/>
          <w:color w:val="161618"/>
          <w:spacing w:val="-2"/>
          <w:w w:val="105"/>
          <w:sz w:val="20"/>
        </w:rPr>
        <w:t>device;</w:t>
      </w:r>
    </w:p>
    <w:p>
      <w:pPr>
        <w:pStyle w:val="BodyText"/>
        <w:spacing w:line="235" w:lineRule="auto" w:before="166"/>
        <w:ind w:left="415" w:hanging="6"/>
      </w:pPr>
      <w:r>
        <w:rPr>
          <w:color w:val="161618"/>
          <w:w w:val="105"/>
        </w:rPr>
        <w:t>communicating too many </w:t>
      </w:r>
      <w:r>
        <w:rPr>
          <w:i/>
          <w:color w:val="161618"/>
          <w:w w:val="105"/>
          <w:sz w:val="20"/>
        </w:rPr>
        <w:t>residual risks</w:t>
      </w:r>
      <w:r>
        <w:rPr>
          <w:i/>
          <w:color w:val="161618"/>
          <w:spacing w:val="-16"/>
          <w:w w:val="105"/>
          <w:sz w:val="20"/>
        </w:rPr>
        <w:t> </w:t>
      </w:r>
      <w:r>
        <w:rPr>
          <w:color w:val="161618"/>
          <w:w w:val="105"/>
        </w:rPr>
        <w:t>so</w:t>
      </w:r>
      <w:r>
        <w:rPr>
          <w:color w:val="161618"/>
          <w:spacing w:val="-6"/>
          <w:w w:val="105"/>
        </w:rPr>
        <w:t> </w:t>
      </w:r>
      <w:r>
        <w:rPr>
          <w:color w:val="161618"/>
          <w:w w:val="105"/>
        </w:rPr>
        <w:t>that</w:t>
      </w:r>
      <w:r>
        <w:rPr>
          <w:color w:val="161618"/>
          <w:spacing w:val="-7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user</w:t>
      </w:r>
      <w:r>
        <w:rPr>
          <w:color w:val="161618"/>
          <w:spacing w:val="-3"/>
          <w:w w:val="105"/>
        </w:rPr>
        <w:t> </w:t>
      </w:r>
      <w:r>
        <w:rPr>
          <w:color w:val="161618"/>
          <w:w w:val="105"/>
        </w:rPr>
        <w:t>has</w:t>
      </w:r>
      <w:r>
        <w:rPr>
          <w:color w:val="161618"/>
          <w:spacing w:val="-6"/>
          <w:w w:val="105"/>
        </w:rPr>
        <w:t> </w:t>
      </w:r>
      <w:r>
        <w:rPr>
          <w:color w:val="161618"/>
          <w:w w:val="105"/>
        </w:rPr>
        <w:t>difficulty understanding which ones</w:t>
      </w:r>
      <w:r>
        <w:rPr>
          <w:color w:val="161618"/>
          <w:spacing w:val="-8"/>
          <w:w w:val="105"/>
        </w:rPr>
        <w:t> </w:t>
      </w:r>
      <w:r>
        <w:rPr>
          <w:color w:val="161618"/>
          <w:w w:val="105"/>
        </w:rPr>
        <w:t>are really important.</w:t>
      </w:r>
    </w:p>
    <w:p>
      <w:pPr>
        <w:spacing w:line="232" w:lineRule="auto" w:before="167"/>
        <w:ind w:left="9" w:right="0" w:firstLine="3"/>
        <w:jc w:val="both"/>
        <w:rPr>
          <w:sz w:val="21"/>
        </w:rPr>
      </w:pPr>
      <w:r>
        <w:rPr>
          <w:color w:val="161618"/>
          <w:w w:val="110"/>
          <w:sz w:val="21"/>
        </w:rPr>
        <w:t>Economic</w:t>
      </w:r>
      <w:r>
        <w:rPr>
          <w:color w:val="161618"/>
          <w:w w:val="110"/>
          <w:sz w:val="21"/>
        </w:rPr>
        <w:t> practicability</w:t>
      </w:r>
      <w:r>
        <w:rPr>
          <w:color w:val="161618"/>
          <w:spacing w:val="-5"/>
          <w:w w:val="110"/>
          <w:sz w:val="21"/>
        </w:rPr>
        <w:t> </w:t>
      </w:r>
      <w:r>
        <w:rPr>
          <w:color w:val="161618"/>
          <w:w w:val="110"/>
          <w:sz w:val="21"/>
        </w:rPr>
        <w:t>refers</w:t>
      </w:r>
      <w:r>
        <w:rPr>
          <w:color w:val="161618"/>
          <w:spacing w:val="-4"/>
          <w:w w:val="110"/>
          <w:sz w:val="21"/>
        </w:rPr>
        <w:t> </w:t>
      </w:r>
      <w:r>
        <w:rPr>
          <w:color w:val="161618"/>
          <w:w w:val="110"/>
          <w:sz w:val="21"/>
        </w:rPr>
        <w:t>to</w:t>
      </w:r>
      <w:r>
        <w:rPr>
          <w:color w:val="161618"/>
          <w:spacing w:val="-5"/>
          <w:w w:val="110"/>
          <w:sz w:val="21"/>
        </w:rPr>
        <w:t> </w:t>
      </w:r>
      <w:r>
        <w:rPr>
          <w:color w:val="161618"/>
          <w:w w:val="110"/>
          <w:sz w:val="21"/>
        </w:rPr>
        <w:t>the</w:t>
      </w:r>
      <w:r>
        <w:rPr>
          <w:color w:val="161618"/>
          <w:spacing w:val="-3"/>
          <w:w w:val="110"/>
          <w:sz w:val="21"/>
        </w:rPr>
        <w:t> </w:t>
      </w:r>
      <w:r>
        <w:rPr>
          <w:color w:val="161618"/>
          <w:w w:val="110"/>
          <w:sz w:val="21"/>
        </w:rPr>
        <w:t>ability</w:t>
      </w:r>
      <w:r>
        <w:rPr>
          <w:color w:val="161618"/>
          <w:w w:val="110"/>
          <w:sz w:val="21"/>
        </w:rPr>
        <w:t> to</w:t>
      </w:r>
      <w:r>
        <w:rPr>
          <w:color w:val="161618"/>
          <w:spacing w:val="-3"/>
          <w:w w:val="110"/>
          <w:sz w:val="21"/>
        </w:rPr>
        <w:t> </w:t>
      </w:r>
      <w:r>
        <w:rPr>
          <w:color w:val="161618"/>
          <w:w w:val="110"/>
          <w:sz w:val="21"/>
        </w:rPr>
        <w:t>reduce</w:t>
      </w:r>
      <w:r>
        <w:rPr>
          <w:color w:val="161618"/>
          <w:w w:val="110"/>
          <w:sz w:val="21"/>
        </w:rPr>
        <w:t> the</w:t>
      </w:r>
      <w:r>
        <w:rPr>
          <w:color w:val="161618"/>
          <w:spacing w:val="-3"/>
          <w:w w:val="110"/>
          <w:sz w:val="21"/>
        </w:rPr>
        <w:t> </w:t>
      </w:r>
      <w:r>
        <w:rPr>
          <w:i/>
          <w:color w:val="161618"/>
          <w:w w:val="110"/>
          <w:sz w:val="20"/>
        </w:rPr>
        <w:t>risk</w:t>
      </w:r>
      <w:r>
        <w:rPr>
          <w:i/>
          <w:color w:val="161618"/>
          <w:w w:val="110"/>
          <w:sz w:val="20"/>
        </w:rPr>
        <w:t> </w:t>
      </w:r>
      <w:r>
        <w:rPr>
          <w:color w:val="161618"/>
          <w:w w:val="110"/>
          <w:sz w:val="21"/>
        </w:rPr>
        <w:t>without</w:t>
      </w:r>
      <w:r>
        <w:rPr>
          <w:color w:val="161618"/>
          <w:w w:val="110"/>
          <w:sz w:val="21"/>
        </w:rPr>
        <w:t> making</w:t>
      </w:r>
      <w:r>
        <w:rPr>
          <w:color w:val="161618"/>
          <w:spacing w:val="-3"/>
          <w:w w:val="110"/>
          <w:sz w:val="21"/>
        </w:rPr>
        <w:t> </w:t>
      </w:r>
      <w:r>
        <w:rPr>
          <w:color w:val="161618"/>
          <w:w w:val="110"/>
          <w:sz w:val="21"/>
        </w:rPr>
        <w:t>the</w:t>
      </w:r>
      <w:r>
        <w:rPr>
          <w:color w:val="161618"/>
          <w:spacing w:val="-2"/>
          <w:w w:val="110"/>
          <w:sz w:val="21"/>
        </w:rPr>
        <w:t> </w:t>
      </w:r>
      <w:r>
        <w:rPr>
          <w:i/>
          <w:color w:val="161618"/>
          <w:w w:val="110"/>
          <w:sz w:val="20"/>
        </w:rPr>
        <w:t>medical</w:t>
      </w:r>
      <w:r>
        <w:rPr>
          <w:i/>
          <w:color w:val="161618"/>
          <w:w w:val="110"/>
          <w:sz w:val="20"/>
        </w:rPr>
        <w:t> device</w:t>
      </w:r>
      <w:r>
        <w:rPr>
          <w:i/>
          <w:color w:val="161618"/>
          <w:spacing w:val="-3"/>
          <w:w w:val="110"/>
          <w:sz w:val="20"/>
        </w:rPr>
        <w:t> </w:t>
      </w:r>
      <w:r>
        <w:rPr>
          <w:color w:val="161618"/>
          <w:w w:val="110"/>
          <w:sz w:val="21"/>
        </w:rPr>
        <w:t>an unsound</w:t>
      </w:r>
      <w:r>
        <w:rPr>
          <w:color w:val="161618"/>
          <w:spacing w:val="-10"/>
          <w:w w:val="110"/>
          <w:sz w:val="21"/>
        </w:rPr>
        <w:t> </w:t>
      </w:r>
      <w:r>
        <w:rPr>
          <w:color w:val="161618"/>
          <w:w w:val="110"/>
          <w:sz w:val="21"/>
        </w:rPr>
        <w:t>economic</w:t>
      </w:r>
      <w:r>
        <w:rPr>
          <w:color w:val="161618"/>
          <w:spacing w:val="-11"/>
          <w:w w:val="110"/>
          <w:sz w:val="21"/>
        </w:rPr>
        <w:t> </w:t>
      </w:r>
      <w:r>
        <w:rPr>
          <w:color w:val="161618"/>
          <w:w w:val="110"/>
          <w:sz w:val="21"/>
        </w:rPr>
        <w:t>proposition,</w:t>
      </w:r>
      <w:r>
        <w:rPr>
          <w:color w:val="161618"/>
          <w:spacing w:val="-13"/>
          <w:w w:val="110"/>
          <w:sz w:val="21"/>
        </w:rPr>
        <w:t> </w:t>
      </w:r>
      <w:r>
        <w:rPr>
          <w:color w:val="161618"/>
          <w:w w:val="110"/>
          <w:sz w:val="21"/>
        </w:rPr>
        <w:t>because</w:t>
      </w:r>
      <w:r>
        <w:rPr>
          <w:color w:val="161618"/>
          <w:spacing w:val="-8"/>
          <w:w w:val="110"/>
          <w:sz w:val="21"/>
        </w:rPr>
        <w:t> </w:t>
      </w:r>
      <w:r>
        <w:rPr>
          <w:color w:val="161618"/>
          <w:w w:val="110"/>
          <w:sz w:val="21"/>
        </w:rPr>
        <w:t>the</w:t>
      </w:r>
      <w:r>
        <w:rPr>
          <w:color w:val="161618"/>
          <w:spacing w:val="-13"/>
          <w:w w:val="110"/>
          <w:sz w:val="21"/>
        </w:rPr>
        <w:t> </w:t>
      </w:r>
      <w:r>
        <w:rPr>
          <w:i/>
          <w:color w:val="161618"/>
          <w:w w:val="110"/>
          <w:sz w:val="20"/>
        </w:rPr>
        <w:t>risk</w:t>
      </w:r>
      <w:r>
        <w:rPr>
          <w:i/>
          <w:color w:val="161618"/>
          <w:spacing w:val="-9"/>
          <w:w w:val="110"/>
          <w:sz w:val="20"/>
        </w:rPr>
        <w:t> </w:t>
      </w:r>
      <w:r>
        <w:rPr>
          <w:i/>
          <w:color w:val="161618"/>
          <w:w w:val="110"/>
          <w:sz w:val="20"/>
        </w:rPr>
        <w:t>control</w:t>
      </w:r>
      <w:r>
        <w:rPr>
          <w:i/>
          <w:color w:val="161618"/>
          <w:spacing w:val="-5"/>
          <w:w w:val="110"/>
          <w:sz w:val="20"/>
        </w:rPr>
        <w:t> </w:t>
      </w:r>
      <w:r>
        <w:rPr>
          <w:color w:val="161618"/>
          <w:w w:val="110"/>
          <w:sz w:val="21"/>
        </w:rPr>
        <w:t>measures</w:t>
      </w:r>
      <w:r>
        <w:rPr>
          <w:color w:val="161618"/>
          <w:spacing w:val="-8"/>
          <w:w w:val="110"/>
          <w:sz w:val="21"/>
        </w:rPr>
        <w:t> </w:t>
      </w:r>
      <w:r>
        <w:rPr>
          <w:color w:val="161618"/>
          <w:w w:val="110"/>
          <w:sz w:val="21"/>
        </w:rPr>
        <w:t>would</w:t>
      </w:r>
      <w:r>
        <w:rPr>
          <w:color w:val="161618"/>
          <w:spacing w:val="-5"/>
          <w:w w:val="110"/>
          <w:sz w:val="21"/>
        </w:rPr>
        <w:t> </w:t>
      </w:r>
      <w:r>
        <w:rPr>
          <w:color w:val="161618"/>
          <w:w w:val="110"/>
          <w:sz w:val="21"/>
        </w:rPr>
        <w:t>make</w:t>
      </w:r>
      <w:r>
        <w:rPr>
          <w:color w:val="161618"/>
          <w:spacing w:val="-11"/>
          <w:w w:val="110"/>
          <w:sz w:val="21"/>
        </w:rPr>
        <w:t> </w:t>
      </w:r>
      <w:r>
        <w:rPr>
          <w:color w:val="161618"/>
          <w:w w:val="110"/>
          <w:sz w:val="21"/>
        </w:rPr>
        <w:t>the</w:t>
      </w:r>
      <w:r>
        <w:rPr>
          <w:color w:val="161618"/>
          <w:spacing w:val="-12"/>
          <w:w w:val="110"/>
          <w:sz w:val="21"/>
        </w:rPr>
        <w:t> </w:t>
      </w:r>
      <w:r>
        <w:rPr>
          <w:i/>
          <w:color w:val="161618"/>
          <w:w w:val="110"/>
          <w:sz w:val="20"/>
        </w:rPr>
        <w:t>medical</w:t>
      </w:r>
      <w:r>
        <w:rPr>
          <w:i/>
          <w:color w:val="161618"/>
          <w:spacing w:val="-5"/>
          <w:w w:val="110"/>
          <w:sz w:val="20"/>
        </w:rPr>
        <w:t> </w:t>
      </w:r>
      <w:r>
        <w:rPr>
          <w:i/>
          <w:color w:val="161618"/>
          <w:w w:val="110"/>
          <w:sz w:val="20"/>
        </w:rPr>
        <w:t>device</w:t>
      </w:r>
      <w:r>
        <w:rPr>
          <w:i/>
          <w:color w:val="161618"/>
          <w:spacing w:val="-10"/>
          <w:w w:val="110"/>
          <w:sz w:val="20"/>
        </w:rPr>
        <w:t> </w:t>
      </w:r>
      <w:r>
        <w:rPr>
          <w:color w:val="161618"/>
          <w:w w:val="110"/>
          <w:sz w:val="21"/>
        </w:rPr>
        <w:t>too </w:t>
      </w:r>
      <w:r>
        <w:rPr>
          <w:color w:val="283A2D"/>
          <w:w w:val="110"/>
          <w:sz w:val="21"/>
        </w:rPr>
        <w:t>ex</w:t>
      </w:r>
      <w:r>
        <w:rPr>
          <w:color w:val="161618"/>
          <w:w w:val="110"/>
          <w:sz w:val="21"/>
        </w:rPr>
        <w:t>p</w:t>
      </w:r>
      <w:r>
        <w:rPr>
          <w:color w:val="283A2D"/>
          <w:w w:val="110"/>
          <w:sz w:val="21"/>
        </w:rPr>
        <w:t>e</w:t>
      </w:r>
      <w:r>
        <w:rPr>
          <w:color w:val="161618"/>
          <w:w w:val="110"/>
          <w:sz w:val="21"/>
        </w:rPr>
        <w:t>n</w:t>
      </w:r>
      <w:r>
        <w:rPr>
          <w:color w:val="283A2D"/>
          <w:w w:val="110"/>
          <w:sz w:val="21"/>
        </w:rPr>
        <w:t>s</w:t>
      </w:r>
      <w:r>
        <w:rPr>
          <w:color w:val="161618"/>
          <w:w w:val="110"/>
          <w:sz w:val="21"/>
        </w:rPr>
        <w:t>iv</w:t>
      </w:r>
      <w:r>
        <w:rPr>
          <w:color w:val="283A2D"/>
          <w:w w:val="110"/>
          <w:sz w:val="21"/>
        </w:rPr>
        <w:t>e </w:t>
      </w:r>
      <w:r>
        <w:rPr>
          <w:color w:val="161618"/>
          <w:w w:val="110"/>
          <w:sz w:val="21"/>
        </w:rPr>
        <w:t>and th</w:t>
      </w:r>
      <w:r>
        <w:rPr>
          <w:color w:val="283A2D"/>
          <w:w w:val="110"/>
          <w:sz w:val="21"/>
        </w:rPr>
        <w:t>e</w:t>
      </w:r>
      <w:r>
        <w:rPr>
          <w:color w:val="161618"/>
          <w:w w:val="110"/>
          <w:sz w:val="21"/>
        </w:rPr>
        <w:t>refo</w:t>
      </w:r>
      <w:r>
        <w:rPr>
          <w:color w:val="283A2D"/>
          <w:w w:val="110"/>
          <w:sz w:val="21"/>
        </w:rPr>
        <w:t>re </w:t>
      </w:r>
      <w:r>
        <w:rPr>
          <w:color w:val="161618"/>
          <w:w w:val="110"/>
          <w:sz w:val="21"/>
        </w:rPr>
        <w:t>un</w:t>
      </w:r>
      <w:r>
        <w:rPr>
          <w:color w:val="283A2D"/>
          <w:w w:val="110"/>
          <w:sz w:val="21"/>
        </w:rPr>
        <w:t>ava</w:t>
      </w:r>
      <w:r>
        <w:rPr>
          <w:color w:val="161618"/>
          <w:w w:val="110"/>
          <w:sz w:val="21"/>
        </w:rPr>
        <w:t>il</w:t>
      </w:r>
      <w:r>
        <w:rPr>
          <w:color w:val="283A2D"/>
          <w:w w:val="110"/>
          <w:sz w:val="21"/>
        </w:rPr>
        <w:t>a</w:t>
      </w:r>
      <w:r>
        <w:rPr>
          <w:color w:val="161618"/>
          <w:w w:val="110"/>
          <w:sz w:val="21"/>
        </w:rPr>
        <w:t>bl</w:t>
      </w:r>
      <w:r>
        <w:rPr>
          <w:color w:val="283A2D"/>
          <w:w w:val="110"/>
          <w:sz w:val="21"/>
        </w:rPr>
        <w:t>e</w:t>
      </w:r>
      <w:r>
        <w:rPr>
          <w:color w:val="161618"/>
          <w:w w:val="110"/>
          <w:sz w:val="21"/>
        </w:rPr>
        <w:t>.</w:t>
      </w:r>
    </w:p>
    <w:p>
      <w:pPr>
        <w:pStyle w:val="BodyText"/>
        <w:spacing w:line="230" w:lineRule="auto" w:before="174"/>
        <w:ind w:left="9" w:right="4" w:hanging="4"/>
        <w:jc w:val="both"/>
        <w:rPr>
          <w:i/>
          <w:sz w:val="20"/>
        </w:rPr>
      </w:pPr>
      <w:r>
        <w:rPr>
          <w:color w:val="161618"/>
          <w:w w:val="110"/>
        </w:rPr>
        <w:t>These</w:t>
      </w:r>
      <w:r>
        <w:rPr>
          <w:color w:val="161618"/>
          <w:spacing w:val="-15"/>
          <w:w w:val="110"/>
        </w:rPr>
        <w:t> </w:t>
      </w:r>
      <w:r>
        <w:rPr>
          <w:color w:val="161618"/>
          <w:w w:val="110"/>
        </w:rPr>
        <w:t>decisions</w:t>
      </w:r>
      <w:r>
        <w:rPr>
          <w:color w:val="161618"/>
          <w:spacing w:val="-14"/>
          <w:w w:val="110"/>
        </w:rPr>
        <w:t> </w:t>
      </w:r>
      <w:r>
        <w:rPr>
          <w:color w:val="161618"/>
          <w:w w:val="110"/>
        </w:rPr>
        <w:t>necessarily</w:t>
      </w:r>
      <w:r>
        <w:rPr>
          <w:color w:val="161618"/>
          <w:spacing w:val="-15"/>
          <w:w w:val="110"/>
        </w:rPr>
        <w:t> </w:t>
      </w:r>
      <w:r>
        <w:rPr>
          <w:color w:val="161618"/>
          <w:w w:val="110"/>
        </w:rPr>
        <w:t>involve</w:t>
      </w:r>
      <w:r>
        <w:rPr>
          <w:color w:val="161618"/>
          <w:spacing w:val="-14"/>
          <w:w w:val="110"/>
        </w:rPr>
        <w:t> </w:t>
      </w:r>
      <w:r>
        <w:rPr>
          <w:color w:val="161618"/>
          <w:w w:val="110"/>
        </w:rPr>
        <w:t>making</w:t>
      </w:r>
      <w:r>
        <w:rPr>
          <w:color w:val="161618"/>
          <w:spacing w:val="-15"/>
          <w:w w:val="110"/>
        </w:rPr>
        <w:t> </w:t>
      </w:r>
      <w:r>
        <w:rPr>
          <w:color w:val="161618"/>
          <w:w w:val="110"/>
        </w:rPr>
        <w:t>trade-offs</w:t>
      </w:r>
      <w:r>
        <w:rPr>
          <w:color w:val="161618"/>
          <w:spacing w:val="-14"/>
          <w:w w:val="110"/>
        </w:rPr>
        <w:t> </w:t>
      </w:r>
      <w:r>
        <w:rPr>
          <w:color w:val="161618"/>
          <w:w w:val="110"/>
        </w:rPr>
        <w:t>between</w:t>
      </w:r>
      <w:r>
        <w:rPr>
          <w:color w:val="161618"/>
          <w:spacing w:val="-9"/>
          <w:w w:val="110"/>
        </w:rPr>
        <w:t> </w:t>
      </w:r>
      <w:r>
        <w:rPr>
          <w:color w:val="161618"/>
          <w:w w:val="110"/>
        </w:rPr>
        <w:t>accepting</w:t>
      </w:r>
      <w:r>
        <w:rPr>
          <w:color w:val="161618"/>
          <w:spacing w:val="-11"/>
          <w:w w:val="110"/>
        </w:rPr>
        <w:t> </w:t>
      </w:r>
      <w:r>
        <w:rPr>
          <w:i/>
          <w:color w:val="161618"/>
          <w:w w:val="110"/>
          <w:sz w:val="20"/>
        </w:rPr>
        <w:t>risks</w:t>
      </w:r>
      <w:r>
        <w:rPr>
          <w:i/>
          <w:color w:val="161618"/>
          <w:spacing w:val="-14"/>
          <w:w w:val="110"/>
          <w:sz w:val="20"/>
        </w:rPr>
        <w:t> </w:t>
      </w:r>
      <w:r>
        <w:rPr>
          <w:color w:val="161618"/>
          <w:w w:val="110"/>
        </w:rPr>
        <w:t>and</w:t>
      </w:r>
      <w:r>
        <w:rPr>
          <w:color w:val="161618"/>
          <w:spacing w:val="-12"/>
          <w:w w:val="110"/>
        </w:rPr>
        <w:t> </w:t>
      </w:r>
      <w:r>
        <w:rPr>
          <w:color w:val="161618"/>
          <w:w w:val="110"/>
        </w:rPr>
        <w:t>the</w:t>
      </w:r>
      <w:r>
        <w:rPr>
          <w:color w:val="161618"/>
          <w:spacing w:val="-15"/>
          <w:w w:val="110"/>
        </w:rPr>
        <w:t> </w:t>
      </w:r>
      <w:r>
        <w:rPr>
          <w:color w:val="161618"/>
          <w:w w:val="110"/>
        </w:rPr>
        <w:t>availability</w:t>
      </w:r>
      <w:r>
        <w:rPr>
          <w:color w:val="161618"/>
          <w:spacing w:val="-14"/>
          <w:w w:val="110"/>
        </w:rPr>
        <w:t> </w:t>
      </w:r>
      <w:r>
        <w:rPr>
          <w:color w:val="161618"/>
          <w:w w:val="110"/>
        </w:rPr>
        <w:t>of </w:t>
      </w:r>
      <w:r>
        <w:rPr>
          <w:color w:val="161618"/>
        </w:rPr>
        <w:t>treatments</w:t>
      </w:r>
      <w:r>
        <w:rPr>
          <w:color w:val="161618"/>
          <w:spacing w:val="31"/>
        </w:rPr>
        <w:t> </w:t>
      </w:r>
      <w:r>
        <w:rPr>
          <w:color w:val="161618"/>
        </w:rPr>
        <w:t>or</w:t>
      </w:r>
      <w:r>
        <w:rPr>
          <w:color w:val="161618"/>
          <w:spacing w:val="22"/>
        </w:rPr>
        <w:t> </w:t>
      </w:r>
      <w:r>
        <w:rPr>
          <w:color w:val="161618"/>
        </w:rPr>
        <w:t>diagnosis.</w:t>
      </w:r>
      <w:r>
        <w:rPr>
          <w:color w:val="161618"/>
          <w:spacing w:val="25"/>
        </w:rPr>
        <w:t> </w:t>
      </w:r>
      <w:r>
        <w:rPr>
          <w:color w:val="161618"/>
        </w:rPr>
        <w:t>Cost and</w:t>
      </w:r>
      <w:r>
        <w:rPr>
          <w:color w:val="161618"/>
          <w:spacing w:val="25"/>
        </w:rPr>
        <w:t> </w:t>
      </w:r>
      <w:r>
        <w:rPr>
          <w:color w:val="161618"/>
        </w:rPr>
        <w:t>availability</w:t>
      </w:r>
      <w:r>
        <w:rPr>
          <w:color w:val="161618"/>
          <w:spacing w:val="40"/>
        </w:rPr>
        <w:t> </w:t>
      </w:r>
      <w:r>
        <w:rPr>
          <w:color w:val="161618"/>
        </w:rPr>
        <w:t>implications</w:t>
      </w:r>
      <w:r>
        <w:rPr>
          <w:color w:val="161618"/>
          <w:spacing w:val="27"/>
        </w:rPr>
        <w:t> </w:t>
      </w:r>
      <w:r>
        <w:rPr>
          <w:color w:val="161618"/>
        </w:rPr>
        <w:t>are</w:t>
      </w:r>
      <w:r>
        <w:rPr>
          <w:color w:val="161618"/>
          <w:spacing w:val="40"/>
        </w:rPr>
        <w:t> </w:t>
      </w:r>
      <w:r>
        <w:rPr>
          <w:color w:val="161618"/>
        </w:rPr>
        <w:t>considered</w:t>
      </w:r>
      <w:r>
        <w:rPr>
          <w:color w:val="161618"/>
          <w:spacing w:val="40"/>
        </w:rPr>
        <w:t> </w:t>
      </w:r>
      <w:r>
        <w:rPr>
          <w:color w:val="161618"/>
        </w:rPr>
        <w:t>in</w:t>
      </w:r>
      <w:r>
        <w:rPr>
          <w:color w:val="161618"/>
          <w:spacing w:val="25"/>
        </w:rPr>
        <w:t> </w:t>
      </w:r>
      <w:r>
        <w:rPr>
          <w:color w:val="161618"/>
        </w:rPr>
        <w:t>deciding</w:t>
      </w:r>
      <w:r>
        <w:rPr>
          <w:color w:val="161618"/>
          <w:spacing w:val="15"/>
        </w:rPr>
        <w:t> </w:t>
      </w:r>
      <w:r>
        <w:rPr>
          <w:color w:val="161618"/>
        </w:rPr>
        <w:t>what</w:t>
      </w:r>
      <w:r>
        <w:rPr>
          <w:color w:val="161618"/>
          <w:spacing w:val="19"/>
        </w:rPr>
        <w:t> </w:t>
      </w:r>
      <w:r>
        <w:rPr>
          <w:color w:val="161618"/>
        </w:rPr>
        <w:t>is</w:t>
      </w:r>
      <w:r>
        <w:rPr>
          <w:color w:val="161618"/>
          <w:spacing w:val="20"/>
        </w:rPr>
        <w:t> </w:t>
      </w:r>
      <w:r>
        <w:rPr>
          <w:color w:val="161618"/>
        </w:rPr>
        <w:t>practicable to the extent that these impact upon the preservation, promotion or improvement of human health. The </w:t>
      </w:r>
      <w:r>
        <w:rPr>
          <w:color w:val="161618"/>
          <w:w w:val="110"/>
        </w:rPr>
        <w:t>economic</w:t>
      </w:r>
      <w:r>
        <w:rPr>
          <w:color w:val="161618"/>
          <w:w w:val="110"/>
        </w:rPr>
        <w:t> practicability</w:t>
      </w:r>
      <w:r>
        <w:rPr>
          <w:color w:val="161618"/>
          <w:spacing w:val="-5"/>
          <w:w w:val="110"/>
        </w:rPr>
        <w:t> </w:t>
      </w:r>
      <w:r>
        <w:rPr>
          <w:color w:val="161618"/>
          <w:w w:val="110"/>
        </w:rPr>
        <w:t>in</w:t>
      </w:r>
      <w:r>
        <w:rPr>
          <w:color w:val="161618"/>
          <w:spacing w:val="-5"/>
          <w:w w:val="110"/>
        </w:rPr>
        <w:t> </w:t>
      </w:r>
      <w:r>
        <w:rPr>
          <w:color w:val="161618"/>
          <w:w w:val="110"/>
        </w:rPr>
        <w:t>such</w:t>
      </w:r>
      <w:r>
        <w:rPr>
          <w:color w:val="161618"/>
          <w:w w:val="110"/>
        </w:rPr>
        <w:t> decisions</w:t>
      </w:r>
      <w:r>
        <w:rPr>
          <w:color w:val="161618"/>
          <w:w w:val="110"/>
        </w:rPr>
        <w:t> relates</w:t>
      </w:r>
      <w:r>
        <w:rPr>
          <w:color w:val="161618"/>
          <w:w w:val="110"/>
        </w:rPr>
        <w:t> to</w:t>
      </w:r>
      <w:r>
        <w:rPr>
          <w:color w:val="161618"/>
          <w:spacing w:val="-7"/>
          <w:w w:val="110"/>
        </w:rPr>
        <w:t> </w:t>
      </w:r>
      <w:r>
        <w:rPr>
          <w:color w:val="161618"/>
          <w:w w:val="110"/>
        </w:rPr>
        <w:t>the</w:t>
      </w:r>
      <w:r>
        <w:rPr>
          <w:color w:val="161618"/>
          <w:spacing w:val="-5"/>
          <w:w w:val="110"/>
        </w:rPr>
        <w:t> </w:t>
      </w:r>
      <w:r>
        <w:rPr>
          <w:i/>
          <w:color w:val="161618"/>
          <w:w w:val="110"/>
          <w:sz w:val="20"/>
        </w:rPr>
        <w:t>benefits</w:t>
      </w:r>
      <w:r>
        <w:rPr>
          <w:i/>
          <w:color w:val="161618"/>
          <w:spacing w:val="-7"/>
          <w:w w:val="110"/>
          <w:sz w:val="20"/>
        </w:rPr>
        <w:t> </w:t>
      </w:r>
      <w:r>
        <w:rPr>
          <w:color w:val="161618"/>
          <w:w w:val="110"/>
        </w:rPr>
        <w:t>for</w:t>
      </w:r>
      <w:r>
        <w:rPr>
          <w:color w:val="161618"/>
          <w:w w:val="110"/>
        </w:rPr>
        <w:t> public</w:t>
      </w:r>
      <w:r>
        <w:rPr>
          <w:color w:val="161618"/>
          <w:w w:val="110"/>
        </w:rPr>
        <w:t> health</w:t>
      </w:r>
      <w:r>
        <w:rPr>
          <w:color w:val="161618"/>
          <w:w w:val="110"/>
        </w:rPr>
        <w:t> and</w:t>
      </w:r>
      <w:r>
        <w:rPr>
          <w:color w:val="161618"/>
          <w:spacing w:val="-3"/>
          <w:w w:val="110"/>
        </w:rPr>
        <w:t> </w:t>
      </w:r>
      <w:r>
        <w:rPr>
          <w:color w:val="161618"/>
          <w:w w:val="110"/>
        </w:rPr>
        <w:t>for</w:t>
      </w:r>
      <w:r>
        <w:rPr>
          <w:color w:val="161618"/>
          <w:spacing w:val="-3"/>
          <w:w w:val="110"/>
        </w:rPr>
        <w:t> </w:t>
      </w:r>
      <w:r>
        <w:rPr>
          <w:color w:val="161618"/>
          <w:w w:val="110"/>
        </w:rPr>
        <w:t>the</w:t>
      </w:r>
      <w:r>
        <w:rPr>
          <w:color w:val="161618"/>
          <w:w w:val="110"/>
        </w:rPr>
        <w:t> society as</w:t>
      </w:r>
      <w:r>
        <w:rPr>
          <w:color w:val="161618"/>
          <w:spacing w:val="-14"/>
          <w:w w:val="110"/>
        </w:rPr>
        <w:t> </w:t>
      </w:r>
      <w:r>
        <w:rPr>
          <w:color w:val="161618"/>
          <w:w w:val="110"/>
        </w:rPr>
        <w:t>a</w:t>
      </w:r>
      <w:r>
        <w:rPr>
          <w:color w:val="161618"/>
          <w:spacing w:val="-9"/>
          <w:w w:val="110"/>
        </w:rPr>
        <w:t> </w:t>
      </w:r>
      <w:r>
        <w:rPr>
          <w:color w:val="161618"/>
          <w:w w:val="110"/>
        </w:rPr>
        <w:t>whole</w:t>
      </w:r>
      <w:r>
        <w:rPr>
          <w:color w:val="283A2D"/>
          <w:w w:val="110"/>
        </w:rPr>
        <w:t>.</w:t>
      </w:r>
      <w:r>
        <w:rPr>
          <w:color w:val="283A2D"/>
          <w:spacing w:val="-15"/>
          <w:w w:val="110"/>
        </w:rPr>
        <w:t> </w:t>
      </w:r>
      <w:r>
        <w:rPr>
          <w:color w:val="161618"/>
          <w:w w:val="110"/>
        </w:rPr>
        <w:t>However,</w:t>
      </w:r>
      <w:r>
        <w:rPr>
          <w:color w:val="161618"/>
          <w:spacing w:val="-2"/>
          <w:w w:val="110"/>
        </w:rPr>
        <w:t> </w:t>
      </w:r>
      <w:r>
        <w:rPr>
          <w:color w:val="161618"/>
          <w:w w:val="110"/>
        </w:rPr>
        <w:t>economic</w:t>
      </w:r>
      <w:r>
        <w:rPr>
          <w:color w:val="161618"/>
          <w:w w:val="110"/>
        </w:rPr>
        <w:t> practicability</w:t>
      </w:r>
      <w:r>
        <w:rPr>
          <w:color w:val="161618"/>
          <w:spacing w:val="-15"/>
          <w:w w:val="110"/>
        </w:rPr>
        <w:t> </w:t>
      </w:r>
      <w:r>
        <w:rPr>
          <w:color w:val="161618"/>
          <w:w w:val="110"/>
        </w:rPr>
        <w:t>should</w:t>
      </w:r>
      <w:r>
        <w:rPr>
          <w:color w:val="161618"/>
          <w:w w:val="110"/>
        </w:rPr>
        <w:t> not</w:t>
      </w:r>
      <w:r>
        <w:rPr>
          <w:color w:val="161618"/>
          <w:spacing w:val="-8"/>
          <w:w w:val="110"/>
        </w:rPr>
        <w:t> </w:t>
      </w:r>
      <w:r>
        <w:rPr>
          <w:color w:val="161618"/>
          <w:w w:val="110"/>
        </w:rPr>
        <w:t>be</w:t>
      </w:r>
      <w:r>
        <w:rPr>
          <w:color w:val="161618"/>
          <w:spacing w:val="-7"/>
          <w:w w:val="110"/>
        </w:rPr>
        <w:t> </w:t>
      </w:r>
      <w:r>
        <w:rPr>
          <w:color w:val="161618"/>
          <w:w w:val="110"/>
        </w:rPr>
        <w:t>used</w:t>
      </w:r>
      <w:r>
        <w:rPr>
          <w:color w:val="161618"/>
          <w:spacing w:val="-5"/>
          <w:w w:val="110"/>
        </w:rPr>
        <w:t> </w:t>
      </w:r>
      <w:r>
        <w:rPr>
          <w:color w:val="161618"/>
          <w:w w:val="110"/>
        </w:rPr>
        <w:t>as</w:t>
      </w:r>
      <w:r>
        <w:rPr>
          <w:color w:val="161618"/>
          <w:spacing w:val="-9"/>
          <w:w w:val="110"/>
        </w:rPr>
        <w:t> </w:t>
      </w:r>
      <w:r>
        <w:rPr>
          <w:color w:val="161618"/>
          <w:w w:val="110"/>
        </w:rPr>
        <w:t>a</w:t>
      </w:r>
      <w:r>
        <w:rPr>
          <w:color w:val="161618"/>
          <w:spacing w:val="-2"/>
          <w:w w:val="110"/>
        </w:rPr>
        <w:t> </w:t>
      </w:r>
      <w:r>
        <w:rPr>
          <w:color w:val="161618"/>
          <w:w w:val="110"/>
        </w:rPr>
        <w:t>rationale</w:t>
      </w:r>
      <w:r>
        <w:rPr>
          <w:color w:val="161618"/>
          <w:spacing w:val="-7"/>
          <w:w w:val="110"/>
        </w:rPr>
        <w:t> </w:t>
      </w:r>
      <w:r>
        <w:rPr>
          <w:color w:val="161618"/>
          <w:w w:val="110"/>
        </w:rPr>
        <w:t>for</w:t>
      </w:r>
      <w:r>
        <w:rPr>
          <w:color w:val="161618"/>
          <w:spacing w:val="-7"/>
          <w:w w:val="110"/>
        </w:rPr>
        <w:t> </w:t>
      </w:r>
      <w:r>
        <w:rPr>
          <w:color w:val="161618"/>
          <w:w w:val="110"/>
        </w:rPr>
        <w:t>the</w:t>
      </w:r>
      <w:r>
        <w:rPr>
          <w:color w:val="161618"/>
          <w:spacing w:val="-14"/>
          <w:w w:val="110"/>
        </w:rPr>
        <w:t> </w:t>
      </w:r>
      <w:r>
        <w:rPr>
          <w:color w:val="161618"/>
          <w:w w:val="110"/>
        </w:rPr>
        <w:t>acceptance</w:t>
      </w:r>
      <w:r>
        <w:rPr>
          <w:color w:val="161618"/>
          <w:spacing w:val="-6"/>
          <w:w w:val="110"/>
        </w:rPr>
        <w:t> </w:t>
      </w:r>
      <w:r>
        <w:rPr>
          <w:color w:val="161618"/>
          <w:w w:val="110"/>
        </w:rPr>
        <w:t>of unnecessary </w:t>
      </w:r>
      <w:r>
        <w:rPr>
          <w:i/>
          <w:color w:val="161618"/>
          <w:w w:val="110"/>
          <w:sz w:val="20"/>
        </w:rPr>
        <w:t>risk.</w:t>
      </w:r>
    </w:p>
    <w:p>
      <w:pPr>
        <w:pStyle w:val="BodyText"/>
        <w:spacing w:line="230" w:lineRule="auto" w:before="176"/>
        <w:ind w:left="16" w:right="12" w:hanging="10"/>
        <w:jc w:val="both"/>
      </w:pPr>
      <w:r>
        <w:rPr>
          <w:color w:val="161618"/>
          <w:w w:val="105"/>
        </w:rPr>
        <w:t>Another</w:t>
      </w:r>
      <w:r>
        <w:rPr>
          <w:color w:val="161618"/>
          <w:w w:val="105"/>
        </w:rPr>
        <w:t> possible</w:t>
      </w:r>
      <w:r>
        <w:rPr>
          <w:color w:val="161618"/>
          <w:w w:val="105"/>
        </w:rPr>
        <w:t> approach</w:t>
      </w:r>
      <w:r>
        <w:rPr>
          <w:color w:val="161618"/>
          <w:w w:val="105"/>
        </w:rPr>
        <w:t> to</w:t>
      </w:r>
      <w:r>
        <w:rPr>
          <w:color w:val="161618"/>
          <w:w w:val="105"/>
        </w:rPr>
        <w:t> </w:t>
      </w:r>
      <w:r>
        <w:rPr>
          <w:i/>
          <w:color w:val="161618"/>
          <w:w w:val="105"/>
          <w:sz w:val="20"/>
        </w:rPr>
        <w:t>risk</w:t>
      </w:r>
      <w:r>
        <w:rPr>
          <w:i/>
          <w:color w:val="161618"/>
          <w:w w:val="105"/>
          <w:sz w:val="20"/>
        </w:rPr>
        <w:t> control</w:t>
      </w:r>
      <w:r>
        <w:rPr>
          <w:i/>
          <w:color w:val="161618"/>
          <w:w w:val="105"/>
          <w:sz w:val="20"/>
        </w:rPr>
        <w:t> </w:t>
      </w:r>
      <w:r>
        <w:rPr>
          <w:color w:val="161618"/>
          <w:w w:val="105"/>
        </w:rPr>
        <w:t>is</w:t>
      </w:r>
      <w:r>
        <w:rPr>
          <w:color w:val="161618"/>
          <w:w w:val="105"/>
        </w:rPr>
        <w:t> to consider</w:t>
      </w:r>
      <w:r>
        <w:rPr>
          <w:color w:val="161618"/>
          <w:w w:val="105"/>
        </w:rPr>
        <w:t> the</w:t>
      </w:r>
      <w:r>
        <w:rPr>
          <w:color w:val="161618"/>
          <w:w w:val="105"/>
        </w:rPr>
        <w:t> magnitude</w:t>
      </w:r>
      <w:r>
        <w:rPr>
          <w:color w:val="161618"/>
          <w:w w:val="105"/>
        </w:rPr>
        <w:t> of</w:t>
      </w:r>
      <w:r>
        <w:rPr>
          <w:color w:val="161618"/>
          <w:w w:val="105"/>
        </w:rPr>
        <w:t> the</w:t>
      </w:r>
      <w:r>
        <w:rPr>
          <w:color w:val="161618"/>
          <w:w w:val="105"/>
        </w:rPr>
        <w:t> </w:t>
      </w:r>
      <w:r>
        <w:rPr>
          <w:i/>
          <w:color w:val="161618"/>
          <w:w w:val="105"/>
          <w:sz w:val="20"/>
        </w:rPr>
        <w:t>residual</w:t>
      </w:r>
      <w:r>
        <w:rPr>
          <w:i/>
          <w:color w:val="161618"/>
          <w:w w:val="105"/>
          <w:sz w:val="20"/>
        </w:rPr>
        <w:t> risk. </w:t>
      </w:r>
      <w:r>
        <w:rPr>
          <w:color w:val="161618"/>
          <w:w w:val="105"/>
        </w:rPr>
        <w:t>This can include classifying the </w:t>
      </w:r>
      <w:r>
        <w:rPr>
          <w:i/>
          <w:color w:val="161618"/>
          <w:w w:val="105"/>
          <w:sz w:val="20"/>
        </w:rPr>
        <w:t>risk </w:t>
      </w:r>
      <w:r>
        <w:rPr>
          <w:color w:val="161618"/>
          <w:w w:val="105"/>
        </w:rPr>
        <w:t>into one of three categories according to its magnitude:</w:t>
      </w:r>
    </w:p>
    <w:p>
      <w:pPr>
        <w:pStyle w:val="ListParagraph"/>
        <w:numPr>
          <w:ilvl w:val="0"/>
          <w:numId w:val="24"/>
        </w:numPr>
        <w:tabs>
          <w:tab w:pos="414" w:val="left" w:leader="none"/>
        </w:tabs>
        <w:spacing w:line="240" w:lineRule="auto" w:before="168" w:after="0"/>
        <w:ind w:left="414" w:right="0" w:hanging="404"/>
        <w:jc w:val="left"/>
        <w:rPr>
          <w:sz w:val="21"/>
        </w:rPr>
      </w:pPr>
      <w:r>
        <w:rPr>
          <w:color w:val="161618"/>
          <w:w w:val="105"/>
          <w:sz w:val="21"/>
        </w:rPr>
        <w:t>the</w:t>
      </w:r>
      <w:r>
        <w:rPr>
          <w:color w:val="161618"/>
          <w:spacing w:val="24"/>
          <w:w w:val="105"/>
          <w:sz w:val="21"/>
        </w:rPr>
        <w:t> </w:t>
      </w:r>
      <w:r>
        <w:rPr>
          <w:color w:val="161618"/>
          <w:w w:val="105"/>
          <w:sz w:val="21"/>
        </w:rPr>
        <w:t>magnitude</w:t>
      </w:r>
      <w:r>
        <w:rPr>
          <w:color w:val="161618"/>
          <w:spacing w:val="16"/>
          <w:w w:val="105"/>
          <w:sz w:val="21"/>
        </w:rPr>
        <w:t> </w:t>
      </w:r>
      <w:r>
        <w:rPr>
          <w:color w:val="161618"/>
          <w:w w:val="105"/>
          <w:sz w:val="21"/>
        </w:rPr>
        <w:t>of</w:t>
      </w:r>
      <w:r>
        <w:rPr>
          <w:color w:val="161618"/>
          <w:spacing w:val="5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residual</w:t>
      </w:r>
      <w:r>
        <w:rPr>
          <w:i/>
          <w:color w:val="161618"/>
          <w:spacing w:val="12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risk</w:t>
      </w:r>
      <w:r>
        <w:rPr>
          <w:i/>
          <w:color w:val="161618"/>
          <w:spacing w:val="3"/>
          <w:w w:val="105"/>
          <w:sz w:val="20"/>
        </w:rPr>
        <w:t> </w:t>
      </w:r>
      <w:r>
        <w:rPr>
          <w:color w:val="161618"/>
          <w:w w:val="105"/>
          <w:sz w:val="21"/>
        </w:rPr>
        <w:t>exceeds</w:t>
      </w:r>
      <w:r>
        <w:rPr>
          <w:color w:val="161618"/>
          <w:spacing w:val="3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3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manufacturer's</w:t>
      </w:r>
      <w:r>
        <w:rPr>
          <w:i/>
          <w:color w:val="161618"/>
          <w:spacing w:val="-16"/>
          <w:w w:val="105"/>
          <w:sz w:val="20"/>
        </w:rPr>
        <w:t> </w:t>
      </w:r>
      <w:r>
        <w:rPr>
          <w:color w:val="161618"/>
          <w:w w:val="105"/>
          <w:sz w:val="21"/>
        </w:rPr>
        <w:t>criteria</w:t>
      </w:r>
      <w:r>
        <w:rPr>
          <w:color w:val="161618"/>
          <w:spacing w:val="8"/>
          <w:w w:val="105"/>
          <w:sz w:val="21"/>
        </w:rPr>
        <w:t> </w:t>
      </w:r>
      <w:r>
        <w:rPr>
          <w:color w:val="161618"/>
          <w:w w:val="105"/>
          <w:sz w:val="21"/>
        </w:rPr>
        <w:t>for</w:t>
      </w:r>
      <w:r>
        <w:rPr>
          <w:color w:val="161618"/>
          <w:spacing w:val="-1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risk </w:t>
      </w:r>
      <w:r>
        <w:rPr>
          <w:color w:val="161618"/>
          <w:spacing w:val="-2"/>
          <w:w w:val="105"/>
          <w:sz w:val="21"/>
        </w:rPr>
        <w:t>acceptability;</w:t>
      </w:r>
    </w:p>
    <w:p>
      <w:pPr>
        <w:pStyle w:val="ListParagraph"/>
        <w:numPr>
          <w:ilvl w:val="0"/>
          <w:numId w:val="24"/>
        </w:numPr>
        <w:tabs>
          <w:tab w:pos="420" w:val="left" w:leader="none"/>
          <w:tab w:pos="424" w:val="left" w:leader="none"/>
        </w:tabs>
        <w:spacing w:line="230" w:lineRule="auto" w:before="174" w:after="0"/>
        <w:ind w:left="420" w:right="3" w:hanging="402"/>
        <w:jc w:val="left"/>
        <w:rPr>
          <w:sz w:val="21"/>
        </w:rPr>
      </w:pPr>
      <w:r>
        <w:rPr>
          <w:color w:val="161618"/>
          <w:w w:val="105"/>
          <w:sz w:val="21"/>
        </w:rPr>
        <w:t>the</w:t>
      </w:r>
      <w:r>
        <w:rPr>
          <w:color w:val="161618"/>
          <w:spacing w:val="40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residual</w:t>
      </w:r>
      <w:r>
        <w:rPr>
          <w:i/>
          <w:color w:val="161618"/>
          <w:spacing w:val="35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risk</w:t>
      </w:r>
      <w:r>
        <w:rPr>
          <w:i/>
          <w:color w:val="161618"/>
          <w:spacing w:val="17"/>
          <w:w w:val="105"/>
          <w:sz w:val="20"/>
        </w:rPr>
        <w:t> </w:t>
      </w:r>
      <w:r>
        <w:rPr>
          <w:color w:val="161618"/>
          <w:w w:val="105"/>
          <w:sz w:val="21"/>
        </w:rPr>
        <w:t>is so small</w:t>
      </w:r>
      <w:r>
        <w:rPr>
          <w:color w:val="161618"/>
          <w:spacing w:val="22"/>
          <w:w w:val="105"/>
          <w:sz w:val="21"/>
        </w:rPr>
        <w:t> </w:t>
      </w:r>
      <w:r>
        <w:rPr>
          <w:color w:val="161618"/>
          <w:w w:val="105"/>
          <w:sz w:val="21"/>
        </w:rPr>
        <w:t>that it can be regarded</w:t>
      </w:r>
      <w:r>
        <w:rPr>
          <w:color w:val="161618"/>
          <w:spacing w:val="25"/>
          <w:w w:val="105"/>
          <w:sz w:val="21"/>
        </w:rPr>
        <w:t> </w:t>
      </w:r>
      <w:r>
        <w:rPr>
          <w:color w:val="161618"/>
          <w:w w:val="105"/>
          <w:sz w:val="21"/>
        </w:rPr>
        <w:t>as insignificant</w:t>
      </w:r>
      <w:r>
        <w:rPr>
          <w:color w:val="161618"/>
          <w:spacing w:val="23"/>
          <w:w w:val="105"/>
          <w:sz w:val="21"/>
        </w:rPr>
        <w:t> </w:t>
      </w:r>
      <w:r>
        <w:rPr>
          <w:color w:val="161618"/>
          <w:w w:val="105"/>
          <w:sz w:val="21"/>
        </w:rPr>
        <w:t>or</w:t>
      </w:r>
      <w:r>
        <w:rPr>
          <w:color w:val="161618"/>
          <w:spacing w:val="24"/>
          <w:w w:val="105"/>
          <w:sz w:val="21"/>
        </w:rPr>
        <w:t> </w:t>
      </w:r>
      <w:r>
        <w:rPr>
          <w:color w:val="161618"/>
          <w:w w:val="105"/>
          <w:sz w:val="21"/>
        </w:rPr>
        <w:t>negligible</w:t>
      </w:r>
      <w:r>
        <w:rPr>
          <w:color w:val="161618"/>
          <w:spacing w:val="30"/>
          <w:w w:val="105"/>
          <w:sz w:val="21"/>
        </w:rPr>
        <w:t> </w:t>
      </w:r>
      <w:r>
        <w:rPr>
          <w:color w:val="161618"/>
          <w:w w:val="105"/>
          <w:sz w:val="21"/>
        </w:rPr>
        <w:t>(i.e. removing it would not lead to a lower overall </w:t>
      </w:r>
      <w:r>
        <w:rPr>
          <w:i/>
          <w:color w:val="161618"/>
          <w:w w:val="105"/>
          <w:sz w:val="20"/>
        </w:rPr>
        <w:t>residual risk); </w:t>
      </w:r>
      <w:r>
        <w:rPr>
          <w:color w:val="161618"/>
          <w:w w:val="105"/>
          <w:sz w:val="21"/>
        </w:rPr>
        <w:t>or</w:t>
      </w:r>
    </w:p>
    <w:p>
      <w:pPr>
        <w:pStyle w:val="ListParagraph"/>
        <w:numPr>
          <w:ilvl w:val="0"/>
          <w:numId w:val="24"/>
        </w:numPr>
        <w:tabs>
          <w:tab w:pos="424" w:val="left" w:leader="none"/>
        </w:tabs>
        <w:spacing w:line="240" w:lineRule="auto" w:before="173" w:after="0"/>
        <w:ind w:left="424" w:right="0" w:hanging="405"/>
        <w:jc w:val="left"/>
        <w:rPr>
          <w:sz w:val="21"/>
        </w:rPr>
      </w:pPr>
      <w:r>
        <w:rPr>
          <w:color w:val="161618"/>
          <w:w w:val="105"/>
          <w:sz w:val="21"/>
        </w:rPr>
        <w:t>the</w:t>
      </w:r>
      <w:r>
        <w:rPr>
          <w:color w:val="161618"/>
          <w:spacing w:val="53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residual</w:t>
      </w:r>
      <w:r>
        <w:rPr>
          <w:i/>
          <w:color w:val="161618"/>
          <w:spacing w:val="12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risk</w:t>
      </w:r>
      <w:r>
        <w:rPr>
          <w:i/>
          <w:color w:val="161618"/>
          <w:spacing w:val="7"/>
          <w:w w:val="105"/>
          <w:sz w:val="20"/>
        </w:rPr>
        <w:t> </w:t>
      </w:r>
      <w:r>
        <w:rPr>
          <w:color w:val="161618"/>
          <w:w w:val="105"/>
          <w:sz w:val="21"/>
        </w:rPr>
        <w:t>is</w:t>
      </w:r>
      <w:r>
        <w:rPr>
          <w:color w:val="161618"/>
          <w:spacing w:val="-1"/>
          <w:w w:val="105"/>
          <w:sz w:val="21"/>
        </w:rPr>
        <w:t> </w:t>
      </w:r>
      <w:r>
        <w:rPr>
          <w:color w:val="161618"/>
          <w:w w:val="105"/>
          <w:sz w:val="21"/>
        </w:rPr>
        <w:t>between</w:t>
      </w:r>
      <w:r>
        <w:rPr>
          <w:color w:val="161618"/>
          <w:spacing w:val="11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1"/>
          <w:w w:val="105"/>
          <w:sz w:val="21"/>
        </w:rPr>
        <w:t> </w:t>
      </w:r>
      <w:r>
        <w:rPr>
          <w:color w:val="161618"/>
          <w:w w:val="105"/>
          <w:sz w:val="21"/>
        </w:rPr>
        <w:t>two</w:t>
      </w:r>
      <w:r>
        <w:rPr>
          <w:color w:val="161618"/>
          <w:spacing w:val="-7"/>
          <w:w w:val="105"/>
          <w:sz w:val="21"/>
        </w:rPr>
        <w:t> </w:t>
      </w:r>
      <w:r>
        <w:rPr>
          <w:color w:val="161618"/>
          <w:w w:val="105"/>
          <w:sz w:val="21"/>
        </w:rPr>
        <w:t>states</w:t>
      </w:r>
      <w:r>
        <w:rPr>
          <w:color w:val="161618"/>
          <w:spacing w:val="-9"/>
          <w:w w:val="105"/>
          <w:sz w:val="21"/>
        </w:rPr>
        <w:t> </w:t>
      </w:r>
      <w:r>
        <w:rPr>
          <w:color w:val="161618"/>
          <w:w w:val="105"/>
          <w:sz w:val="21"/>
        </w:rPr>
        <w:t>specified</w:t>
      </w:r>
      <w:r>
        <w:rPr>
          <w:color w:val="161618"/>
          <w:spacing w:val="14"/>
          <w:w w:val="105"/>
          <w:sz w:val="21"/>
        </w:rPr>
        <w:t> </w:t>
      </w:r>
      <w:r>
        <w:rPr>
          <w:color w:val="161618"/>
          <w:w w:val="105"/>
          <w:sz w:val="21"/>
        </w:rPr>
        <w:t>in</w:t>
      </w:r>
      <w:r>
        <w:rPr>
          <w:color w:val="161618"/>
          <w:spacing w:val="-2"/>
          <w:w w:val="105"/>
          <w:sz w:val="21"/>
        </w:rPr>
        <w:t> </w:t>
      </w:r>
      <w:r>
        <w:rPr>
          <w:color w:val="161618"/>
          <w:w w:val="105"/>
          <w:sz w:val="21"/>
        </w:rPr>
        <w:t>a)</w:t>
      </w:r>
      <w:r>
        <w:rPr>
          <w:color w:val="161618"/>
          <w:spacing w:val="1"/>
          <w:w w:val="105"/>
          <w:sz w:val="21"/>
        </w:rPr>
        <w:t> </w:t>
      </w:r>
      <w:r>
        <w:rPr>
          <w:color w:val="161618"/>
          <w:w w:val="105"/>
          <w:sz w:val="21"/>
        </w:rPr>
        <w:t>and</w:t>
      </w:r>
      <w:r>
        <w:rPr>
          <w:color w:val="161618"/>
          <w:spacing w:val="9"/>
          <w:w w:val="105"/>
          <w:sz w:val="21"/>
        </w:rPr>
        <w:t> </w:t>
      </w:r>
      <w:r>
        <w:rPr>
          <w:color w:val="161618"/>
          <w:spacing w:val="-5"/>
          <w:w w:val="105"/>
          <w:sz w:val="21"/>
        </w:rPr>
        <w:t>b).</w:t>
      </w:r>
    </w:p>
    <w:p>
      <w:pPr>
        <w:pStyle w:val="BodyText"/>
        <w:spacing w:line="235" w:lineRule="auto" w:before="166"/>
        <w:ind w:left="19" w:right="32" w:hanging="4"/>
        <w:jc w:val="both"/>
        <w:rPr>
          <w:i/>
          <w:sz w:val="20"/>
        </w:rPr>
      </w:pPr>
      <w:r>
        <w:rPr>
          <w:color w:val="161618"/>
          <w:w w:val="105"/>
        </w:rPr>
        <w:t>The</w:t>
      </w:r>
      <w:r>
        <w:rPr>
          <w:color w:val="161618"/>
          <w:spacing w:val="20"/>
          <w:w w:val="105"/>
        </w:rPr>
        <w:t> </w:t>
      </w:r>
      <w:r>
        <w:rPr>
          <w:color w:val="161618"/>
          <w:w w:val="105"/>
        </w:rPr>
        <w:t>policy can direct whether or not </w:t>
      </w:r>
      <w:r>
        <w:rPr>
          <w:i/>
          <w:color w:val="161618"/>
          <w:w w:val="105"/>
          <w:sz w:val="20"/>
        </w:rPr>
        <w:t>risk</w:t>
      </w:r>
      <w:r>
        <w:rPr>
          <w:i/>
          <w:color w:val="161618"/>
          <w:spacing w:val="18"/>
          <w:w w:val="105"/>
          <w:sz w:val="20"/>
        </w:rPr>
        <w:t> </w:t>
      </w:r>
      <w:r>
        <w:rPr>
          <w:color w:val="161618"/>
          <w:w w:val="105"/>
        </w:rPr>
        <w:t>reduction</w:t>
      </w:r>
      <w:r>
        <w:rPr>
          <w:color w:val="161618"/>
          <w:spacing w:val="22"/>
          <w:w w:val="105"/>
        </w:rPr>
        <w:t> </w:t>
      </w:r>
      <w:r>
        <w:rPr>
          <w:color w:val="161618"/>
          <w:w w:val="105"/>
        </w:rPr>
        <w:t>efforts should</w:t>
      </w:r>
      <w:r>
        <w:rPr>
          <w:color w:val="161618"/>
          <w:spacing w:val="21"/>
          <w:w w:val="105"/>
        </w:rPr>
        <w:t> </w:t>
      </w:r>
      <w:r>
        <w:rPr>
          <w:color w:val="161618"/>
          <w:w w:val="105"/>
        </w:rPr>
        <w:t>continue for </w:t>
      </w:r>
      <w:r>
        <w:rPr>
          <w:i/>
          <w:color w:val="161618"/>
          <w:w w:val="105"/>
          <w:sz w:val="20"/>
        </w:rPr>
        <w:t>residual risks </w:t>
      </w:r>
      <w:r>
        <w:rPr>
          <w:color w:val="161618"/>
          <w:w w:val="105"/>
        </w:rPr>
        <w:t>classified as insignificant or negligible (category b) before proceeding to </w:t>
      </w:r>
      <w:r>
        <w:rPr>
          <w:i/>
          <w:color w:val="161618"/>
          <w:w w:val="105"/>
          <w:sz w:val="20"/>
        </w:rPr>
        <w:t>risk evaluation</w:t>
      </w:r>
      <w:r>
        <w:rPr>
          <w:i/>
          <w:color w:val="283A2D"/>
          <w:w w:val="105"/>
          <w:sz w:val="20"/>
        </w:rPr>
        <w:t>.</w:t>
      </w:r>
    </w:p>
    <w:p>
      <w:pPr>
        <w:spacing w:line="230" w:lineRule="auto" w:before="175"/>
        <w:ind w:left="25" w:right="9" w:firstLine="1"/>
        <w:jc w:val="both"/>
        <w:rPr>
          <w:sz w:val="21"/>
        </w:rPr>
      </w:pPr>
      <w:r>
        <w:rPr>
          <w:color w:val="161618"/>
          <w:w w:val="105"/>
          <w:sz w:val="21"/>
        </w:rPr>
        <w:t>In this approach the </w:t>
      </w:r>
      <w:r>
        <w:rPr>
          <w:i/>
          <w:color w:val="161618"/>
          <w:w w:val="105"/>
          <w:sz w:val="20"/>
        </w:rPr>
        <w:t>manufacturer</w:t>
      </w:r>
      <w:r>
        <w:rPr>
          <w:i/>
          <w:color w:val="161618"/>
          <w:spacing w:val="20"/>
          <w:w w:val="105"/>
          <w:sz w:val="20"/>
        </w:rPr>
        <w:t> </w:t>
      </w:r>
      <w:r>
        <w:rPr>
          <w:color w:val="161618"/>
          <w:w w:val="105"/>
          <w:sz w:val="21"/>
        </w:rPr>
        <w:t>may use a semi-quantitative </w:t>
      </w:r>
      <w:r>
        <w:rPr>
          <w:i/>
          <w:color w:val="161618"/>
          <w:w w:val="105"/>
          <w:sz w:val="20"/>
        </w:rPr>
        <w:t>risk</w:t>
      </w:r>
      <w:r>
        <w:rPr>
          <w:i/>
          <w:color w:val="161618"/>
          <w:spacing w:val="16"/>
          <w:w w:val="105"/>
          <w:sz w:val="20"/>
        </w:rPr>
        <w:t> </w:t>
      </w:r>
      <w:r>
        <w:rPr>
          <w:color w:val="161618"/>
          <w:w w:val="105"/>
          <w:sz w:val="21"/>
        </w:rPr>
        <w:t>chart or </w:t>
      </w:r>
      <w:r>
        <w:rPr>
          <w:i/>
          <w:color w:val="161618"/>
          <w:w w:val="105"/>
          <w:sz w:val="20"/>
        </w:rPr>
        <w:t>risk </w:t>
      </w:r>
      <w:r>
        <w:rPr>
          <w:color w:val="161618"/>
          <w:w w:val="105"/>
          <w:sz w:val="21"/>
        </w:rPr>
        <w:t>matrix</w:t>
      </w:r>
      <w:r>
        <w:rPr>
          <w:color w:val="161618"/>
          <w:spacing w:val="-5"/>
          <w:w w:val="105"/>
          <w:sz w:val="21"/>
        </w:rPr>
        <w:t> </w:t>
      </w:r>
      <w:r>
        <w:rPr>
          <w:color w:val="161618"/>
          <w:w w:val="105"/>
          <w:sz w:val="21"/>
        </w:rPr>
        <w:t>as in </w:t>
      </w:r>
      <w:r>
        <w:rPr>
          <w:color w:val="2A4D97"/>
          <w:w w:val="105"/>
          <w:sz w:val="21"/>
          <w:u w:val="thick" w:color="1A3D9C"/>
        </w:rPr>
        <w:t>Figure </w:t>
      </w:r>
      <w:r>
        <w:rPr>
          <w:color w:val="1A3D9C"/>
          <w:w w:val="105"/>
          <w:sz w:val="21"/>
          <w:u w:val="thick" w:color="1A3D9C"/>
        </w:rPr>
        <w:t>C.1</w:t>
      </w:r>
      <w:r>
        <w:rPr>
          <w:color w:val="1A3D9C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to</w:t>
      </w:r>
      <w:r>
        <w:rPr>
          <w:color w:val="161618"/>
          <w:spacing w:val="16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support the</w:t>
      </w:r>
      <w:r>
        <w:rPr>
          <w:color w:val="161618"/>
          <w:spacing w:val="-6"/>
          <w:w w:val="105"/>
          <w:sz w:val="21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risk</w:t>
      </w:r>
      <w:r>
        <w:rPr>
          <w:i/>
          <w:color w:val="161618"/>
          <w:spacing w:val="-7"/>
          <w:w w:val="105"/>
          <w:sz w:val="20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estimation </w:t>
      </w:r>
      <w:r>
        <w:rPr>
          <w:color w:val="161618"/>
          <w:w w:val="105"/>
          <w:sz w:val="21"/>
          <w:u w:val="none"/>
        </w:rPr>
        <w:t>(see</w:t>
      </w:r>
      <w:r>
        <w:rPr>
          <w:color w:val="161618"/>
          <w:spacing w:val="-13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also</w:t>
      </w:r>
      <w:r>
        <w:rPr>
          <w:color w:val="2A4D97"/>
          <w:w w:val="105"/>
          <w:sz w:val="21"/>
          <w:u w:val="none"/>
        </w:rPr>
        <w:t>5,_5_</w:t>
      </w:r>
      <w:r>
        <w:rPr>
          <w:color w:val="161618"/>
          <w:w w:val="105"/>
          <w:sz w:val="21"/>
          <w:u w:val="none"/>
        </w:rPr>
        <w:t>).This</w:t>
      </w:r>
      <w:r>
        <w:rPr>
          <w:color w:val="161618"/>
          <w:spacing w:val="-11"/>
          <w:w w:val="105"/>
          <w:sz w:val="21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risk </w:t>
      </w:r>
      <w:r>
        <w:rPr>
          <w:color w:val="161618"/>
          <w:w w:val="105"/>
          <w:sz w:val="21"/>
          <w:u w:val="none"/>
        </w:rPr>
        <w:t>matrix</w:t>
      </w:r>
      <w:r>
        <w:rPr>
          <w:color w:val="161618"/>
          <w:spacing w:val="-6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is</w:t>
      </w:r>
      <w:r>
        <w:rPr>
          <w:color w:val="161618"/>
          <w:spacing w:val="-8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divided</w:t>
      </w:r>
      <w:r>
        <w:rPr>
          <w:color w:val="161618"/>
          <w:spacing w:val="-2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into</w:t>
      </w:r>
      <w:r>
        <w:rPr>
          <w:color w:val="161618"/>
          <w:spacing w:val="-13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three</w:t>
      </w:r>
      <w:r>
        <w:rPr>
          <w:color w:val="161618"/>
          <w:spacing w:val="-4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regions</w:t>
      </w:r>
      <w:r>
        <w:rPr>
          <w:color w:val="161618"/>
          <w:spacing w:val="-4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corresponding to</w:t>
      </w:r>
      <w:r>
        <w:rPr>
          <w:color w:val="161618"/>
          <w:w w:val="105"/>
          <w:sz w:val="21"/>
          <w:u w:val="none"/>
        </w:rPr>
        <w:t> a)</w:t>
      </w:r>
      <w:r>
        <w:rPr>
          <w:color w:val="161618"/>
          <w:w w:val="105"/>
          <w:sz w:val="21"/>
          <w:u w:val="none"/>
        </w:rPr>
        <w:t> unacceptable</w:t>
      </w:r>
      <w:r>
        <w:rPr>
          <w:color w:val="161618"/>
          <w:w w:val="105"/>
          <w:sz w:val="21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risk, </w:t>
      </w:r>
      <w:r>
        <w:rPr>
          <w:color w:val="161618"/>
          <w:w w:val="105"/>
          <w:sz w:val="21"/>
          <w:u w:val="none"/>
        </w:rPr>
        <w:t>b)</w:t>
      </w:r>
      <w:r>
        <w:rPr>
          <w:color w:val="161618"/>
          <w:w w:val="105"/>
          <w:sz w:val="21"/>
          <w:u w:val="none"/>
        </w:rPr>
        <w:t> insignificant</w:t>
      </w:r>
      <w:r>
        <w:rPr>
          <w:color w:val="161618"/>
          <w:w w:val="105"/>
          <w:sz w:val="21"/>
          <w:u w:val="none"/>
        </w:rPr>
        <w:t> or</w:t>
      </w:r>
      <w:r>
        <w:rPr>
          <w:color w:val="161618"/>
          <w:w w:val="105"/>
          <w:sz w:val="21"/>
          <w:u w:val="none"/>
        </w:rPr>
        <w:t> negligible</w:t>
      </w:r>
      <w:r>
        <w:rPr>
          <w:color w:val="161618"/>
          <w:w w:val="105"/>
          <w:sz w:val="21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risk, </w:t>
      </w:r>
      <w:r>
        <w:rPr>
          <w:color w:val="161618"/>
          <w:w w:val="105"/>
          <w:sz w:val="21"/>
          <w:u w:val="none"/>
        </w:rPr>
        <w:t>and</w:t>
      </w:r>
      <w:r>
        <w:rPr>
          <w:color w:val="161618"/>
          <w:w w:val="105"/>
          <w:sz w:val="21"/>
          <w:u w:val="none"/>
        </w:rPr>
        <w:t> c)</w:t>
      </w:r>
      <w:r>
        <w:rPr>
          <w:color w:val="161618"/>
          <w:w w:val="105"/>
          <w:sz w:val="21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risks</w:t>
      </w:r>
      <w:r>
        <w:rPr>
          <w:i/>
          <w:color w:val="161618"/>
          <w:w w:val="105"/>
          <w:sz w:val="20"/>
          <w:u w:val="none"/>
        </w:rPr>
        <w:t> </w:t>
      </w:r>
      <w:r>
        <w:rPr>
          <w:color w:val="161618"/>
          <w:w w:val="105"/>
          <w:sz w:val="21"/>
          <w:u w:val="none"/>
        </w:rPr>
        <w:t>that</w:t>
      </w:r>
      <w:r>
        <w:rPr>
          <w:color w:val="161618"/>
          <w:w w:val="105"/>
          <w:sz w:val="21"/>
          <w:u w:val="none"/>
        </w:rPr>
        <w:t> require</w:t>
      </w:r>
      <w:r>
        <w:rPr>
          <w:color w:val="161618"/>
          <w:w w:val="105"/>
          <w:sz w:val="21"/>
          <w:u w:val="none"/>
        </w:rPr>
        <w:t> investigation</w:t>
      </w:r>
      <w:r>
        <w:rPr>
          <w:color w:val="161618"/>
          <w:w w:val="105"/>
          <w:sz w:val="21"/>
          <w:u w:val="none"/>
        </w:rPr>
        <w:t> to determine</w:t>
      </w:r>
      <w:r>
        <w:rPr>
          <w:color w:val="161618"/>
          <w:spacing w:val="23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if further </w:t>
      </w:r>
      <w:r>
        <w:rPr>
          <w:i/>
          <w:color w:val="161618"/>
          <w:w w:val="105"/>
          <w:sz w:val="20"/>
          <w:u w:val="none"/>
        </w:rPr>
        <w:t>risk </w:t>
      </w:r>
      <w:r>
        <w:rPr>
          <w:color w:val="161618"/>
          <w:w w:val="105"/>
          <w:sz w:val="21"/>
          <w:u w:val="none"/>
        </w:rPr>
        <w:t>control is feasible. The estimated</w:t>
      </w:r>
      <w:r>
        <w:rPr>
          <w:color w:val="161618"/>
          <w:spacing w:val="29"/>
          <w:w w:val="105"/>
          <w:sz w:val="21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risks </w:t>
      </w:r>
      <w:r>
        <w:rPr>
          <w:color w:val="161618"/>
          <w:w w:val="105"/>
          <w:sz w:val="17"/>
          <w:u w:val="none"/>
        </w:rPr>
        <w:t>(R1,</w:t>
      </w:r>
      <w:r>
        <w:rPr>
          <w:color w:val="161618"/>
          <w:spacing w:val="19"/>
          <w:w w:val="105"/>
          <w:sz w:val="17"/>
          <w:u w:val="none"/>
        </w:rPr>
        <w:t> </w:t>
      </w:r>
      <w:r>
        <w:rPr>
          <w:color w:val="161618"/>
          <w:w w:val="105"/>
          <w:sz w:val="17"/>
          <w:u w:val="none"/>
        </w:rPr>
        <w:t>R2,</w:t>
      </w:r>
      <w:r>
        <w:rPr>
          <w:color w:val="161618"/>
          <w:spacing w:val="30"/>
          <w:w w:val="105"/>
          <w:sz w:val="17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R3,</w:t>
      </w:r>
      <w:r>
        <w:rPr>
          <w:i/>
          <w:color w:val="161618"/>
          <w:spacing w:val="-13"/>
          <w:w w:val="105"/>
          <w:sz w:val="20"/>
          <w:u w:val="none"/>
        </w:rPr>
        <w:t> </w:t>
      </w:r>
      <w:r>
        <w:rPr>
          <w:color w:val="161618"/>
          <w:w w:val="105"/>
          <w:sz w:val="20"/>
          <w:u w:val="none"/>
        </w:rPr>
        <w:t>...)</w:t>
      </w:r>
      <w:r>
        <w:rPr>
          <w:color w:val="161618"/>
          <w:spacing w:val="27"/>
          <w:w w:val="105"/>
          <w:sz w:val="20"/>
          <w:u w:val="none"/>
        </w:rPr>
        <w:t> </w:t>
      </w:r>
      <w:r>
        <w:rPr>
          <w:color w:val="161618"/>
          <w:w w:val="105"/>
          <w:sz w:val="21"/>
          <w:u w:val="none"/>
        </w:rPr>
        <w:t>have</w:t>
      </w:r>
      <w:r>
        <w:rPr>
          <w:color w:val="161618"/>
          <w:spacing w:val="21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been entered</w:t>
      </w:r>
      <w:r>
        <w:rPr>
          <w:color w:val="161618"/>
          <w:spacing w:val="30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into the</w:t>
      </w:r>
      <w:r>
        <w:rPr>
          <w:color w:val="161618"/>
          <w:spacing w:val="7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appropriate cells.</w:t>
      </w:r>
      <w:r>
        <w:rPr>
          <w:color w:val="161618"/>
          <w:spacing w:val="-8"/>
          <w:w w:val="105"/>
          <w:sz w:val="21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Risks</w:t>
      </w:r>
      <w:r>
        <w:rPr>
          <w:i/>
          <w:color w:val="161618"/>
          <w:spacing w:val="-12"/>
          <w:w w:val="105"/>
          <w:sz w:val="20"/>
          <w:u w:val="none"/>
        </w:rPr>
        <w:t> </w:t>
      </w:r>
      <w:r>
        <w:rPr>
          <w:color w:val="161618"/>
          <w:w w:val="105"/>
          <w:sz w:val="17"/>
          <w:u w:val="none"/>
        </w:rPr>
        <w:t>R1</w:t>
      </w:r>
      <w:r>
        <w:rPr>
          <w:color w:val="161618"/>
          <w:spacing w:val="-1"/>
          <w:w w:val="105"/>
          <w:sz w:val="17"/>
          <w:u w:val="none"/>
        </w:rPr>
        <w:t> </w:t>
      </w:r>
      <w:r>
        <w:rPr>
          <w:color w:val="161618"/>
          <w:w w:val="105"/>
          <w:sz w:val="21"/>
          <w:u w:val="none"/>
        </w:rPr>
        <w:t>to</w:t>
      </w:r>
      <w:r>
        <w:rPr>
          <w:color w:val="161618"/>
          <w:spacing w:val="-5"/>
          <w:w w:val="105"/>
          <w:sz w:val="21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R3</w:t>
      </w:r>
      <w:r>
        <w:rPr>
          <w:i/>
          <w:color w:val="161618"/>
          <w:spacing w:val="-14"/>
          <w:w w:val="105"/>
          <w:sz w:val="20"/>
          <w:u w:val="none"/>
        </w:rPr>
        <w:t> </w:t>
      </w:r>
      <w:r>
        <w:rPr>
          <w:color w:val="161618"/>
          <w:w w:val="105"/>
          <w:sz w:val="21"/>
          <w:u w:val="none"/>
        </w:rPr>
        <w:t>are</w:t>
      </w:r>
      <w:r>
        <w:rPr>
          <w:color w:val="161618"/>
          <w:spacing w:val="40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not</w:t>
      </w:r>
      <w:r>
        <w:rPr>
          <w:color w:val="161618"/>
          <w:spacing w:val="-14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acceptable.</w:t>
      </w:r>
      <w:r>
        <w:rPr>
          <w:color w:val="161618"/>
          <w:spacing w:val="-4"/>
          <w:w w:val="105"/>
          <w:sz w:val="21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Risks</w:t>
      </w:r>
      <w:r>
        <w:rPr>
          <w:i/>
          <w:color w:val="161618"/>
          <w:spacing w:val="-13"/>
          <w:w w:val="105"/>
          <w:sz w:val="20"/>
          <w:u w:val="none"/>
        </w:rPr>
        <w:t> </w:t>
      </w:r>
      <w:r>
        <w:rPr>
          <w:color w:val="161618"/>
          <w:w w:val="105"/>
          <w:sz w:val="17"/>
          <w:u w:val="none"/>
        </w:rPr>
        <w:t>R4</w:t>
      </w:r>
      <w:r>
        <w:rPr>
          <w:color w:val="161618"/>
          <w:spacing w:val="-7"/>
          <w:w w:val="105"/>
          <w:sz w:val="17"/>
          <w:u w:val="none"/>
        </w:rPr>
        <w:t> </w:t>
      </w:r>
      <w:r>
        <w:rPr>
          <w:color w:val="161618"/>
          <w:w w:val="105"/>
          <w:sz w:val="21"/>
          <w:u w:val="none"/>
        </w:rPr>
        <w:t>and</w:t>
      </w:r>
      <w:r>
        <w:rPr>
          <w:color w:val="161618"/>
          <w:spacing w:val="-2"/>
          <w:w w:val="105"/>
          <w:sz w:val="21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Rs</w:t>
      </w:r>
      <w:r>
        <w:rPr>
          <w:i/>
          <w:color w:val="161618"/>
          <w:spacing w:val="-14"/>
          <w:w w:val="105"/>
          <w:sz w:val="20"/>
          <w:u w:val="none"/>
        </w:rPr>
        <w:t> </w:t>
      </w:r>
      <w:r>
        <w:rPr>
          <w:color w:val="161618"/>
          <w:w w:val="105"/>
          <w:sz w:val="21"/>
          <w:u w:val="none"/>
        </w:rPr>
        <w:t>are investigated further,</w:t>
      </w:r>
      <w:r>
        <w:rPr>
          <w:color w:val="161618"/>
          <w:spacing w:val="-14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while</w:t>
      </w:r>
      <w:r>
        <w:rPr>
          <w:color w:val="161618"/>
          <w:spacing w:val="-4"/>
          <w:w w:val="105"/>
          <w:sz w:val="21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R6</w:t>
      </w:r>
      <w:r>
        <w:rPr>
          <w:i/>
          <w:color w:val="161618"/>
          <w:w w:val="105"/>
          <w:sz w:val="20"/>
          <w:u w:val="none"/>
        </w:rPr>
        <w:t> </w:t>
      </w:r>
      <w:r>
        <w:rPr>
          <w:color w:val="161618"/>
          <w:w w:val="105"/>
          <w:sz w:val="21"/>
          <w:u w:val="none"/>
        </w:rPr>
        <w:t>is insignificant and can be acceptable depending on the </w:t>
      </w:r>
      <w:r>
        <w:rPr>
          <w:i/>
          <w:color w:val="161618"/>
          <w:w w:val="105"/>
          <w:sz w:val="20"/>
          <w:u w:val="none"/>
        </w:rPr>
        <w:t>manufacturer's</w:t>
      </w:r>
      <w:r>
        <w:rPr>
          <w:i/>
          <w:color w:val="161618"/>
          <w:spacing w:val="-7"/>
          <w:w w:val="105"/>
          <w:sz w:val="20"/>
          <w:u w:val="none"/>
        </w:rPr>
        <w:t> </w:t>
      </w:r>
      <w:r>
        <w:rPr>
          <w:color w:val="161618"/>
          <w:w w:val="105"/>
          <w:sz w:val="21"/>
          <w:u w:val="none"/>
        </w:rPr>
        <w:t>policy.</w:t>
      </w:r>
    </w:p>
    <w:p>
      <w:pPr>
        <w:spacing w:line="228" w:lineRule="auto" w:before="0"/>
        <w:ind w:left="6" w:right="0" w:firstLine="0"/>
        <w:jc w:val="left"/>
        <w:rPr>
          <w:position w:val="-5"/>
          <w:sz w:val="10"/>
        </w:rPr>
      </w:pPr>
      <w:r>
        <w:rPr/>
        <w:br w:type="column"/>
      </w:r>
      <w:r>
        <w:rPr>
          <w:color w:val="2A4D97"/>
          <w:sz w:val="10"/>
        </w:rPr>
        <w:t>r</w:t>
      </w:r>
      <w:r>
        <w:rPr>
          <w:color w:val="2A4D97"/>
          <w:spacing w:val="-1"/>
          <w:sz w:val="10"/>
        </w:rPr>
        <w:t> </w:t>
      </w:r>
      <w:r>
        <w:rPr>
          <w:color w:val="425490"/>
          <w:spacing w:val="-10"/>
          <w:position w:val="-5"/>
          <w:sz w:val="10"/>
        </w:rPr>
        <w:t>n</w:t>
      </w:r>
    </w:p>
    <w:p>
      <w:pPr>
        <w:spacing w:line="178" w:lineRule="exact" w:before="63"/>
        <w:ind w:left="53" w:right="0" w:firstLine="0"/>
        <w:jc w:val="left"/>
        <w:rPr>
          <w:position w:val="-4"/>
          <w:sz w:val="10"/>
        </w:rPr>
      </w:pPr>
      <w:r>
        <w:rPr>
          <w:color w:val="425490"/>
          <w:spacing w:val="-2"/>
          <w:sz w:val="16"/>
        </w:rPr>
        <w:t>"</w:t>
      </w:r>
      <w:r>
        <w:rPr>
          <w:color w:val="2A4D97"/>
          <w:spacing w:val="-2"/>
          <w:position w:val="-4"/>
          <w:sz w:val="10"/>
        </w:rPr>
        <w:t>c</w:t>
      </w:r>
      <w:r>
        <w:rPr>
          <w:color w:val="2A4D97"/>
          <w:spacing w:val="-2"/>
          <w:sz w:val="7"/>
        </w:rPr>
        <w:t>C</w:t>
      </w:r>
      <w:r>
        <w:rPr>
          <w:color w:val="425490"/>
          <w:spacing w:val="-2"/>
          <w:sz w:val="16"/>
        </w:rPr>
        <w:t>'</w:t>
      </w:r>
      <w:r>
        <w:rPr>
          <w:color w:val="2A4D97"/>
          <w:spacing w:val="-2"/>
          <w:position w:val="-4"/>
          <w:sz w:val="10"/>
        </w:rPr>
        <w:t>r</w:t>
      </w:r>
    </w:p>
    <w:p>
      <w:pPr>
        <w:spacing w:line="198" w:lineRule="exact" w:before="0"/>
        <w:ind w:left="53" w:right="0" w:firstLine="0"/>
        <w:jc w:val="left"/>
        <w:rPr>
          <w:rFonts w:ascii="Arial"/>
          <w:i/>
          <w:sz w:val="21"/>
        </w:rPr>
      </w:pPr>
      <w:r>
        <w:rPr>
          <w:rFonts w:ascii="Arial"/>
          <w:i/>
          <w:color w:val="2A4D97"/>
          <w:spacing w:val="-10"/>
          <w:w w:val="70"/>
          <w:sz w:val="21"/>
        </w:rPr>
        <w:t>q</w:t>
      </w:r>
    </w:p>
    <w:p>
      <w:pPr>
        <w:spacing w:before="44"/>
        <w:ind w:left="46" w:right="0" w:firstLine="0"/>
        <w:jc w:val="left"/>
        <w:rPr>
          <w:sz w:val="7"/>
        </w:rPr>
      </w:pPr>
      <w:r>
        <w:rPr>
          <w:color w:val="425490"/>
          <w:w w:val="60"/>
          <w:sz w:val="7"/>
        </w:rPr>
        <w:t>-</w:t>
      </w:r>
      <w:r>
        <w:rPr>
          <w:color w:val="425490"/>
          <w:spacing w:val="-10"/>
          <w:w w:val="70"/>
          <w:sz w:val="7"/>
        </w:rPr>
        <w:t>0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65504">
                <wp:simplePos x="0" y="0"/>
                <wp:positionH relativeFrom="page">
                  <wp:posOffset>7226049</wp:posOffset>
                </wp:positionH>
                <wp:positionV relativeFrom="paragraph">
                  <wp:posOffset>60321</wp:posOffset>
                </wp:positionV>
                <wp:extent cx="13970" cy="49530"/>
                <wp:effectExtent l="0" t="0" r="0" b="0"/>
                <wp:wrapTopAndBottom/>
                <wp:docPr id="494" name="Textbox 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4" name="Textbox 494"/>
                      <wps:cNvSpPr txBox="1"/>
                      <wps:spPr>
                        <a:xfrm>
                          <a:off x="0" y="0"/>
                          <a:ext cx="1397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7"/>
                              </w:rPr>
                            </w:pPr>
                            <w:r>
                              <w:rPr>
                                <w:i/>
                                <w:color w:val="425490"/>
                                <w:spacing w:val="-10"/>
                                <w:w w:val="6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980286pt;margin-top:4.749707pt;width:1.1pt;height:3.9pt;mso-position-horizontal-relative:page;mso-position-vertical-relative:paragraph;z-index:-15550976;mso-wrap-distance-left:0;mso-wrap-distance-right:0" type="#_x0000_t202" id="docshape417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i/>
                          <w:sz w:val="7"/>
                        </w:rPr>
                      </w:pPr>
                      <w:r>
                        <w:rPr>
                          <w:i/>
                          <w:color w:val="425490"/>
                          <w:spacing w:val="-10"/>
                          <w:w w:val="60"/>
                          <w:sz w:val="7"/>
                        </w:rPr>
                        <w:t>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193" w:lineRule="exact" w:before="0"/>
        <w:ind w:left="53" w:right="0" w:firstLine="0"/>
        <w:jc w:val="left"/>
        <w:rPr>
          <w:sz w:val="16"/>
        </w:rPr>
      </w:pPr>
      <w:r>
        <w:rPr>
          <w:color w:val="52679E"/>
          <w:spacing w:val="-5"/>
          <w:w w:val="85"/>
          <w:sz w:val="16"/>
        </w:rPr>
        <w:t>"</w:t>
      </w:r>
      <w:r>
        <w:rPr>
          <w:rFonts w:ascii="Arial"/>
          <w:color w:val="52679E"/>
          <w:spacing w:val="-5"/>
          <w:w w:val="85"/>
          <w:position w:val="3"/>
          <w:sz w:val="19"/>
        </w:rPr>
        <w:t>"</w:t>
      </w:r>
      <w:r>
        <w:rPr>
          <w:color w:val="52679E"/>
          <w:spacing w:val="-5"/>
          <w:w w:val="85"/>
          <w:sz w:val="16"/>
        </w:rPr>
        <w:t>'</w:t>
      </w:r>
    </w:p>
    <w:p>
      <w:pPr>
        <w:spacing w:line="175" w:lineRule="auto" w:before="5"/>
        <w:ind w:left="57" w:right="0" w:firstLine="0"/>
        <w:jc w:val="left"/>
        <w:rPr>
          <w:sz w:val="9"/>
        </w:rPr>
      </w:pPr>
      <w:r>
        <w:rPr>
          <w:i/>
          <w:color w:val="52679E"/>
          <w:spacing w:val="-5"/>
          <w:w w:val="95"/>
          <w:position w:val="-5"/>
          <w:sz w:val="10"/>
        </w:rPr>
        <w:t>n</w:t>
      </w:r>
      <w:r>
        <w:rPr>
          <w:color w:val="425490"/>
          <w:spacing w:val="-5"/>
          <w:w w:val="95"/>
          <w:sz w:val="9"/>
        </w:rPr>
        <w:t>ro</w:t>
      </w:r>
    </w:p>
    <w:p>
      <w:pPr>
        <w:spacing w:line="131" w:lineRule="exact" w:before="0"/>
        <w:ind w:left="54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414656">
                <wp:simplePos x="0" y="0"/>
                <wp:positionH relativeFrom="page">
                  <wp:posOffset>7231850</wp:posOffset>
                </wp:positionH>
                <wp:positionV relativeFrom="paragraph">
                  <wp:posOffset>21012</wp:posOffset>
                </wp:positionV>
                <wp:extent cx="36830" cy="113030"/>
                <wp:effectExtent l="0" t="0" r="0" b="0"/>
                <wp:wrapNone/>
                <wp:docPr id="495" name="Textbox 4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5" name="Textbox 495"/>
                      <wps:cNvSpPr txBox="1"/>
                      <wps:spPr>
                        <a:xfrm>
                          <a:off x="0" y="0"/>
                          <a:ext cx="3683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2679E"/>
                                <w:spacing w:val="-18"/>
                                <w:w w:val="85"/>
                                <w:sz w:val="16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37073pt;margin-top:1.654529pt;width:2.9pt;height:8.9pt;mso-position-horizontal-relative:page;mso-position-vertical-relative:paragraph;z-index:-21901824" type="#_x0000_t202" id="docshape418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52679E"/>
                          <w:spacing w:val="-18"/>
                          <w:w w:val="85"/>
                          <w:sz w:val="16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2679E"/>
          <w:spacing w:val="-5"/>
          <w:w w:val="95"/>
          <w:sz w:val="15"/>
        </w:rPr>
        <w:t>"'</w:t>
      </w:r>
    </w:p>
    <w:p>
      <w:pPr>
        <w:spacing w:line="87" w:lineRule="exact" w:before="0"/>
        <w:ind w:left="59" w:right="0" w:firstLine="0"/>
        <w:jc w:val="left"/>
        <w:rPr>
          <w:sz w:val="11"/>
        </w:rPr>
      </w:pPr>
      <w:r>
        <w:rPr>
          <w:color w:val="425490"/>
          <w:w w:val="85"/>
          <w:sz w:val="11"/>
        </w:rPr>
        <w:t>-</w:t>
      </w:r>
      <w:r>
        <w:rPr>
          <w:color w:val="425490"/>
          <w:spacing w:val="-10"/>
          <w:w w:val="95"/>
          <w:sz w:val="11"/>
        </w:rPr>
        <w:t>,</w:t>
      </w:r>
    </w:p>
    <w:p>
      <w:pPr>
        <w:spacing w:line="134" w:lineRule="auto" w:before="16"/>
        <w:ind w:left="63" w:right="143" w:firstLine="0"/>
        <w:jc w:val="left"/>
        <w:rPr>
          <w:sz w:val="9"/>
        </w:rPr>
      </w:pPr>
      <w:r>
        <w:rPr>
          <w:color w:val="425490"/>
          <w:spacing w:val="-6"/>
          <w:w w:val="95"/>
          <w:sz w:val="9"/>
        </w:rPr>
        <w:t>ro</w:t>
      </w:r>
      <w:r>
        <w:rPr>
          <w:color w:val="425490"/>
          <w:spacing w:val="40"/>
          <w:sz w:val="9"/>
        </w:rPr>
        <w:t> </w:t>
      </w:r>
      <w:r>
        <w:rPr>
          <w:color w:val="425490"/>
          <w:spacing w:val="-5"/>
          <w:w w:val="95"/>
          <w:sz w:val="9"/>
        </w:rPr>
        <w:t>ro</w:t>
      </w:r>
    </w:p>
    <w:p>
      <w:pPr>
        <w:spacing w:line="94" w:lineRule="exact" w:before="78"/>
        <w:ind w:left="62" w:right="0" w:firstLine="0"/>
        <w:jc w:val="left"/>
        <w:rPr>
          <w:i/>
          <w:sz w:val="9"/>
        </w:rPr>
      </w:pPr>
      <w:r>
        <w:rPr>
          <w:i/>
          <w:color w:val="52679E"/>
          <w:spacing w:val="-10"/>
          <w:w w:val="95"/>
          <w:sz w:val="9"/>
        </w:rPr>
        <w:t>n</w:t>
      </w:r>
    </w:p>
    <w:p>
      <w:pPr>
        <w:spacing w:line="55" w:lineRule="exact" w:before="0"/>
        <w:ind w:left="47" w:right="0" w:firstLine="0"/>
        <w:jc w:val="left"/>
        <w:rPr>
          <w:rFonts w:ascii="Arial"/>
          <w:i/>
          <w:sz w:val="6"/>
        </w:rPr>
      </w:pPr>
      <w:r>
        <w:rPr>
          <w:rFonts w:ascii="Arial"/>
          <w:i/>
          <w:color w:val="425490"/>
          <w:spacing w:val="-10"/>
          <w:w w:val="95"/>
          <w:sz w:val="6"/>
        </w:rPr>
        <w:t>0</w:t>
      </w:r>
    </w:p>
    <w:p>
      <w:pPr>
        <w:spacing w:line="87" w:lineRule="exact" w:before="0"/>
        <w:ind w:left="50" w:right="0" w:firstLine="0"/>
        <w:jc w:val="left"/>
        <w:rPr>
          <w:sz w:val="8"/>
        </w:rPr>
      </w:pPr>
      <w:r>
        <w:rPr>
          <w:color w:val="4F5975"/>
          <w:spacing w:val="-5"/>
          <w:w w:val="75"/>
          <w:sz w:val="8"/>
        </w:rPr>
        <w:t>_</w:t>
      </w:r>
      <w:r>
        <w:rPr>
          <w:color w:val="52679E"/>
          <w:spacing w:val="-5"/>
          <w:w w:val="75"/>
          <w:sz w:val="8"/>
        </w:rPr>
        <w:t>3</w:t>
      </w:r>
    </w:p>
    <w:p>
      <w:pPr>
        <w:spacing w:line="69" w:lineRule="exact" w:before="71"/>
        <w:ind w:left="56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413120">
                <wp:simplePos x="0" y="0"/>
                <wp:positionH relativeFrom="page">
                  <wp:posOffset>7216975</wp:posOffset>
                </wp:positionH>
                <wp:positionV relativeFrom="paragraph">
                  <wp:posOffset>65090</wp:posOffset>
                </wp:positionV>
                <wp:extent cx="55244" cy="426720"/>
                <wp:effectExtent l="0" t="0" r="0" b="0"/>
                <wp:wrapNone/>
                <wp:docPr id="496" name="Textbox 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6" name="Textbox 496"/>
                      <wps:cNvSpPr txBox="1"/>
                      <wps:spPr>
                        <a:xfrm>
                          <a:off x="0" y="0"/>
                          <a:ext cx="55244" cy="426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6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52679E"/>
                                <w:spacing w:val="-10"/>
                                <w:w w:val="50"/>
                                <w:sz w:val="6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265808pt;margin-top:5.12523pt;width:4.350pt;height:33.6pt;mso-position-horizontal-relative:page;mso-position-vertical-relative:paragraph;z-index:-21903360" type="#_x0000_t202" id="docshape419" filled="false" stroked="false">
                <v:textbox inset="0,0,0,0">
                  <w:txbxContent>
                    <w:p>
                      <w:pPr>
                        <w:spacing w:line="671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60"/>
                        </w:rPr>
                      </w:pPr>
                      <w:r>
                        <w:rPr>
                          <w:rFonts w:ascii="Arial"/>
                          <w:i/>
                          <w:color w:val="52679E"/>
                          <w:spacing w:val="-10"/>
                          <w:w w:val="50"/>
                          <w:sz w:val="60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25490"/>
          <w:spacing w:val="-5"/>
          <w:w w:val="75"/>
          <w:sz w:val="7"/>
        </w:rPr>
        <w:t>0.</w:t>
      </w:r>
    </w:p>
    <w:p>
      <w:pPr>
        <w:spacing w:line="69" w:lineRule="exact" w:before="0"/>
        <w:ind w:left="35" w:right="0" w:firstLine="0"/>
        <w:jc w:val="left"/>
        <w:rPr>
          <w:i/>
          <w:sz w:val="7"/>
        </w:rPr>
      </w:pPr>
      <w:r>
        <w:rPr>
          <w:i/>
          <w:color w:val="52679E"/>
          <w:spacing w:val="-10"/>
          <w:w w:val="75"/>
          <w:sz w:val="7"/>
        </w:rPr>
        <w:t>0</w:t>
      </w:r>
    </w:p>
    <w:p>
      <w:pPr>
        <w:pStyle w:val="BodyText"/>
        <w:rPr>
          <w:i/>
          <w:sz w:val="7"/>
        </w:rPr>
      </w:pPr>
    </w:p>
    <w:p>
      <w:pPr>
        <w:pStyle w:val="BodyText"/>
        <w:rPr>
          <w:i/>
          <w:sz w:val="7"/>
        </w:rPr>
      </w:pPr>
    </w:p>
    <w:p>
      <w:pPr>
        <w:pStyle w:val="BodyText"/>
        <w:rPr>
          <w:i/>
          <w:sz w:val="7"/>
        </w:rPr>
      </w:pPr>
    </w:p>
    <w:p>
      <w:pPr>
        <w:pStyle w:val="BodyText"/>
        <w:rPr>
          <w:i/>
          <w:sz w:val="7"/>
        </w:rPr>
      </w:pPr>
    </w:p>
    <w:p>
      <w:pPr>
        <w:pStyle w:val="BodyText"/>
        <w:rPr>
          <w:i/>
          <w:sz w:val="7"/>
        </w:rPr>
      </w:pPr>
    </w:p>
    <w:p>
      <w:pPr>
        <w:pStyle w:val="BodyText"/>
        <w:spacing w:before="8"/>
        <w:rPr>
          <w:i/>
          <w:sz w:val="7"/>
        </w:rPr>
      </w:pPr>
    </w:p>
    <w:p>
      <w:pPr>
        <w:spacing w:before="1"/>
        <w:ind w:left="35" w:right="0" w:firstLine="0"/>
        <w:jc w:val="left"/>
        <w:rPr>
          <w:i/>
          <w:sz w:val="7"/>
        </w:rPr>
      </w:pP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413632">
                <wp:simplePos x="0" y="0"/>
                <wp:positionH relativeFrom="page">
                  <wp:posOffset>7232321</wp:posOffset>
                </wp:positionH>
                <wp:positionV relativeFrom="paragraph">
                  <wp:posOffset>12793</wp:posOffset>
                </wp:positionV>
                <wp:extent cx="24765" cy="149225"/>
                <wp:effectExtent l="0" t="0" r="0" b="0"/>
                <wp:wrapNone/>
                <wp:docPr id="497" name="Textbox 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7" name="Textbox 497"/>
                      <wps:cNvSpPr txBox="1"/>
                      <wps:spPr>
                        <a:xfrm>
                          <a:off x="0" y="0"/>
                          <a:ext cx="24765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4F5975"/>
                                <w:spacing w:val="-10"/>
                                <w:w w:val="50"/>
                                <w:sz w:val="21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74121pt;margin-top:1.007370pt;width:1.95pt;height:11.75pt;mso-position-horizontal-relative:page;mso-position-vertical-relative:paragraph;z-index:-21902848" type="#_x0000_t202" id="docshape420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"/>
                          <w:sz w:val="21"/>
                        </w:rPr>
                      </w:pPr>
                      <w:r>
                        <w:rPr>
                          <w:rFonts w:ascii="Arial"/>
                          <w:color w:val="4F5975"/>
                          <w:spacing w:val="-10"/>
                          <w:w w:val="50"/>
                          <w:sz w:val="21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52679E"/>
          <w:spacing w:val="-10"/>
          <w:w w:val="60"/>
          <w:sz w:val="7"/>
        </w:rPr>
        <w:t>0</w:t>
      </w:r>
    </w:p>
    <w:p>
      <w:pPr>
        <w:spacing w:line="144" w:lineRule="exact" w:before="80"/>
        <w:ind w:left="33" w:right="0" w:firstLine="0"/>
        <w:jc w:val="left"/>
        <w:rPr>
          <w:sz w:val="15"/>
        </w:rPr>
      </w:pPr>
      <w:r>
        <w:rPr>
          <w:color w:val="52679E"/>
          <w:spacing w:val="-5"/>
          <w:w w:val="60"/>
          <w:sz w:val="7"/>
        </w:rPr>
        <w:t>0</w:t>
      </w:r>
      <w:r>
        <w:rPr>
          <w:color w:val="52679E"/>
          <w:spacing w:val="-5"/>
          <w:w w:val="60"/>
          <w:sz w:val="15"/>
        </w:rPr>
        <w:t>"'</w:t>
      </w:r>
    </w:p>
    <w:p>
      <w:pPr>
        <w:spacing w:line="144" w:lineRule="exact" w:before="0"/>
        <w:ind w:left="49" w:right="0" w:firstLine="0"/>
        <w:jc w:val="left"/>
        <w:rPr>
          <w:sz w:val="15"/>
        </w:rPr>
      </w:pPr>
      <w:r>
        <w:rPr>
          <w:color w:val="52679E"/>
          <w:spacing w:val="-5"/>
          <w:w w:val="60"/>
          <w:sz w:val="15"/>
        </w:rPr>
        <w:t>"'</w:t>
      </w:r>
    </w:p>
    <w:p>
      <w:pPr>
        <w:spacing w:before="13"/>
        <w:ind w:left="33" w:right="0" w:firstLine="0"/>
        <w:jc w:val="left"/>
        <w:rPr>
          <w:sz w:val="7"/>
        </w:rPr>
      </w:pPr>
      <w:r>
        <w:rPr>
          <w:color w:val="52679E"/>
          <w:spacing w:val="-10"/>
          <w:w w:val="60"/>
          <w:sz w:val="7"/>
        </w:rPr>
        <w:t>0</w:t>
      </w:r>
    </w:p>
    <w:p>
      <w:pPr>
        <w:pStyle w:val="BodyText"/>
        <w:rPr>
          <w:sz w:val="7"/>
        </w:rPr>
      </w:pPr>
    </w:p>
    <w:p>
      <w:pPr>
        <w:pStyle w:val="BodyText"/>
        <w:spacing w:before="28"/>
        <w:rPr>
          <w:sz w:val="7"/>
        </w:rPr>
      </w:pPr>
    </w:p>
    <w:p>
      <w:pPr>
        <w:spacing w:line="237" w:lineRule="exact" w:before="0"/>
        <w:ind w:left="33" w:right="0" w:firstLine="0"/>
        <w:jc w:val="left"/>
        <w:rPr>
          <w:rFonts w:ascii="Arial" w:hAnsi="Arial" w:cs="Arial" w:eastAsia="Arial"/>
          <w:sz w:val="6"/>
          <w:szCs w:val="6"/>
        </w:rPr>
      </w:pPr>
      <w:r>
        <w:rPr>
          <w:rFonts w:ascii="Arial" w:hAnsi="Arial" w:cs="Arial" w:eastAsia="Arial"/>
          <w:sz w:val="6"/>
          <w:szCs w:val="6"/>
        </w:rPr>
        <mc:AlternateContent>
          <mc:Choice Requires="wps">
            <w:drawing>
              <wp:anchor distT="0" distB="0" distL="0" distR="0" allowOverlap="1" layoutInCell="1" locked="0" behindDoc="0" simplePos="0" relativeHeight="15909376">
                <wp:simplePos x="0" y="0"/>
                <wp:positionH relativeFrom="page">
                  <wp:posOffset>7232263</wp:posOffset>
                </wp:positionH>
                <wp:positionV relativeFrom="paragraph">
                  <wp:posOffset>-28474</wp:posOffset>
                </wp:positionV>
                <wp:extent cx="29209" cy="106045"/>
                <wp:effectExtent l="0" t="0" r="0" b="0"/>
                <wp:wrapNone/>
                <wp:docPr id="498" name="Textbox 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8" name="Textbox 498"/>
                      <wps:cNvSpPr txBox="1"/>
                      <wps:spPr>
                        <a:xfrm>
                          <a:off x="0" y="0"/>
                          <a:ext cx="29209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52679E"/>
                                <w:spacing w:val="-5"/>
                                <w:w w:val="50"/>
                                <w:sz w:val="15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69604pt;margin-top:-2.242093pt;width:2.3pt;height:8.35pt;mso-position-horizontal-relative:page;mso-position-vertical-relative:paragraph;z-index:15909376" type="#_x0000_t202" id="docshape421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52679E"/>
                          <w:spacing w:val="-5"/>
                          <w:w w:val="50"/>
                          <w:sz w:val="15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color w:val="52679E"/>
          <w:spacing w:val="-110"/>
          <w:w w:val="79"/>
          <w:position w:val="-5"/>
          <w:sz w:val="21"/>
          <w:szCs w:val="21"/>
        </w:rPr>
        <w:t>�</w:t>
      </w:r>
      <w:r>
        <w:rPr>
          <w:rFonts w:ascii="Arial" w:hAnsi="Arial" w:cs="Arial" w:eastAsia="Arial"/>
          <w:color w:val="52679E"/>
          <w:spacing w:val="-5"/>
          <w:w w:val="60"/>
          <w:sz w:val="6"/>
          <w:szCs w:val="6"/>
        </w:rPr>
        <w:t>0</w:t>
      </w:r>
    </w:p>
    <w:p>
      <w:pPr>
        <w:spacing w:line="167" w:lineRule="exact" w:before="0"/>
        <w:ind w:left="29" w:right="0" w:firstLine="0"/>
        <w:jc w:val="left"/>
        <w:rPr>
          <w:sz w:val="15"/>
        </w:rPr>
      </w:pPr>
      <w:r>
        <w:rPr>
          <w:color w:val="52679E"/>
          <w:spacing w:val="-5"/>
          <w:w w:val="80"/>
          <w:sz w:val="7"/>
        </w:rPr>
        <w:t>0</w:t>
      </w:r>
      <w:r>
        <w:rPr>
          <w:color w:val="52679E"/>
          <w:spacing w:val="-5"/>
          <w:w w:val="80"/>
          <w:sz w:val="15"/>
        </w:rPr>
        <w:t>"'</w:t>
      </w:r>
    </w:p>
    <w:p>
      <w:pPr>
        <w:spacing w:line="232" w:lineRule="exact" w:before="0"/>
        <w:ind w:left="44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414144">
                <wp:simplePos x="0" y="0"/>
                <wp:positionH relativeFrom="page">
                  <wp:posOffset>7229051</wp:posOffset>
                </wp:positionH>
                <wp:positionV relativeFrom="paragraph">
                  <wp:posOffset>79917</wp:posOffset>
                </wp:positionV>
                <wp:extent cx="59690" cy="281940"/>
                <wp:effectExtent l="0" t="0" r="0" b="0"/>
                <wp:wrapNone/>
                <wp:docPr id="499" name="Textbox 4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9" name="Textbox 499"/>
                      <wps:cNvSpPr txBox="1"/>
                      <wps:spPr>
                        <a:xfrm>
                          <a:off x="0" y="0"/>
                          <a:ext cx="5969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52679E"/>
                                <w:spacing w:val="-10"/>
                                <w:w w:val="7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216675pt;margin-top:6.292687pt;width:4.7pt;height:22.2pt;mso-position-horizontal-relative:page;mso-position-vertical-relative:paragraph;z-index:-21902336" type="#_x0000_t202" id="docshape422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52679E"/>
                          <w:spacing w:val="-10"/>
                          <w:w w:val="7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2679E"/>
          <w:spacing w:val="-5"/>
          <w:w w:val="80"/>
          <w:sz w:val="15"/>
        </w:rPr>
        <w:t>"</w:t>
      </w:r>
      <w:r>
        <w:rPr>
          <w:color w:val="52679E"/>
          <w:spacing w:val="-5"/>
          <w:w w:val="80"/>
          <w:position w:val="6"/>
          <w:sz w:val="15"/>
        </w:rPr>
        <w:t>'</w:t>
      </w:r>
      <w:r>
        <w:rPr>
          <w:color w:val="52679E"/>
          <w:spacing w:val="-5"/>
          <w:w w:val="80"/>
          <w:sz w:val="15"/>
        </w:rPr>
        <w:t>'</w:t>
      </w:r>
    </w:p>
    <w:p>
      <w:pPr>
        <w:pStyle w:val="BodyText"/>
        <w:spacing w:before="100"/>
        <w:rPr>
          <w:sz w:val="15"/>
        </w:rPr>
      </w:pPr>
    </w:p>
    <w:p>
      <w:pPr>
        <w:spacing w:line="100" w:lineRule="exact" w:before="0"/>
        <w:ind w:left="51" w:right="0" w:firstLine="0"/>
        <w:jc w:val="left"/>
        <w:rPr>
          <w:sz w:val="10"/>
        </w:rPr>
      </w:pPr>
      <w:r>
        <w:rPr>
          <w:color w:val="52679E"/>
          <w:spacing w:val="-5"/>
          <w:w w:val="105"/>
          <w:sz w:val="10"/>
        </w:rPr>
        <w:t>cr</w:t>
      </w:r>
    </w:p>
    <w:p>
      <w:pPr>
        <w:spacing w:line="66" w:lineRule="exact" w:before="0"/>
        <w:ind w:left="38" w:right="0" w:firstLine="0"/>
        <w:jc w:val="left"/>
        <w:rPr>
          <w:sz w:val="7"/>
        </w:rPr>
      </w:pPr>
      <w:r>
        <w:rPr>
          <w:color w:val="52679E"/>
          <w:spacing w:val="-5"/>
          <w:sz w:val="7"/>
        </w:rPr>
        <w:t>&lt;C</w:t>
      </w:r>
    </w:p>
    <w:p>
      <w:pPr>
        <w:spacing w:after="0" w:line="66" w:lineRule="exact"/>
        <w:jc w:val="left"/>
        <w:rPr>
          <w:sz w:val="7"/>
        </w:rPr>
        <w:sectPr>
          <w:type w:val="continuous"/>
          <w:pgSz w:w="11910" w:h="16850"/>
          <w:pgMar w:header="689" w:footer="915" w:top="340" w:bottom="280" w:left="992" w:right="283"/>
          <w:cols w:num="2" w:equalWidth="0">
            <w:col w:w="9217" w:space="1130"/>
            <w:col w:w="288"/>
          </w:cols>
        </w:sect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headerReference w:type="default" r:id="rId164"/>
          <w:pgSz w:w="11910" w:h="16850"/>
          <w:pgMar w:header="0" w:footer="0" w:top="240" w:bottom="1260" w:left="992" w:right="283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64"/>
        <w:rPr>
          <w:sz w:val="19"/>
        </w:rPr>
      </w:pPr>
    </w:p>
    <w:p>
      <w:pPr>
        <w:spacing w:line="223" w:lineRule="auto" w:before="0"/>
        <w:ind w:left="952" w:right="0" w:hanging="1"/>
        <w:jc w:val="center"/>
        <w:rPr>
          <w:b/>
          <w:sz w:val="19"/>
        </w:rPr>
      </w:pPr>
      <w:r>
        <w:rPr>
          <w:b/>
          <w:color w:val="0F0F11"/>
          <w:spacing w:val="-2"/>
          <w:w w:val="110"/>
          <w:sz w:val="19"/>
        </w:rPr>
        <w:t>Semi-</w:t>
      </w:r>
      <w:r>
        <w:rPr>
          <w:b/>
          <w:color w:val="0F0F11"/>
          <w:spacing w:val="-2"/>
          <w:sz w:val="19"/>
        </w:rPr>
        <w:t>quantitative </w:t>
      </w:r>
      <w:r>
        <w:rPr>
          <w:b/>
          <w:color w:val="0F0F11"/>
          <w:spacing w:val="-2"/>
          <w:w w:val="110"/>
          <w:sz w:val="19"/>
        </w:rPr>
        <w:t>probability levels</w:t>
      </w:r>
    </w:p>
    <w:p>
      <w:pPr>
        <w:pStyle w:val="BodyText"/>
        <w:rPr>
          <w:b/>
          <w:sz w:val="19"/>
        </w:rPr>
      </w:pPr>
    </w:p>
    <w:p>
      <w:pPr>
        <w:pStyle w:val="BodyText"/>
        <w:spacing w:before="155"/>
        <w:rPr>
          <w:b/>
          <w:sz w:val="19"/>
        </w:rPr>
      </w:pPr>
    </w:p>
    <w:p>
      <w:pPr>
        <w:spacing w:before="1"/>
        <w:ind w:left="667" w:right="0" w:firstLine="0"/>
        <w:jc w:val="left"/>
        <w:rPr>
          <w:b/>
          <w:sz w:val="19"/>
        </w:rPr>
      </w:pPr>
      <w:r>
        <w:rPr>
          <w:b/>
          <w:color w:val="0F0F11"/>
          <w:spacing w:val="-5"/>
          <w:sz w:val="19"/>
        </w:rPr>
        <w:t>Key</w:t>
      </w:r>
    </w:p>
    <w:p>
      <w:pPr>
        <w:pStyle w:val="BodyText"/>
        <w:spacing w:before="8"/>
        <w:rPr>
          <w:b/>
          <w:sz w:val="7"/>
        </w:rPr>
      </w:pPr>
    </w:p>
    <w:p>
      <w:pPr>
        <w:spacing w:line="20" w:lineRule="exact"/>
        <w:ind w:left="661" w:right="-72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861060" cy="9525"/>
                <wp:effectExtent l="9525" t="0" r="0" b="0"/>
                <wp:docPr id="500" name="Group 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0" name="Group 500"/>
                      <wpg:cNvGrpSpPr/>
                      <wpg:grpSpPr>
                        <a:xfrm>
                          <a:off x="0" y="0"/>
                          <a:ext cx="861060" cy="9525"/>
                          <a:chExt cx="861060" cy="9525"/>
                        </a:xfrm>
                      </wpg:grpSpPr>
                      <wps:wsp>
                        <wps:cNvPr id="501" name="Graphic 501"/>
                        <wps:cNvSpPr/>
                        <wps:spPr>
                          <a:xfrm>
                            <a:off x="0" y="4577"/>
                            <a:ext cx="861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060" h="0">
                                <a:moveTo>
                                  <a:pt x="0" y="0"/>
                                </a:moveTo>
                                <a:lnTo>
                                  <a:pt x="86092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8pt;height:.75pt;mso-position-horizontal-relative:char;mso-position-vertical-relative:line" id="docshapegroup423" coordorigin="0,0" coordsize="1356,15">
                <v:line style="position:absolute" from="0,7" to="1356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91"/>
        <w:ind w:left="0" w:right="803" w:firstLine="0"/>
        <w:jc w:val="right"/>
        <w:rPr>
          <w:sz w:val="23"/>
        </w:rPr>
      </w:pPr>
      <w:r>
        <w:rPr/>
        <w:br w:type="column"/>
      </w:r>
      <w:r>
        <w:rPr>
          <w:color w:val="0F0F11"/>
          <w:w w:val="90"/>
          <w:sz w:val="23"/>
        </w:rPr>
        <w:t>PD</w:t>
      </w:r>
      <w:r>
        <w:rPr>
          <w:color w:val="0F0F11"/>
          <w:spacing w:val="-3"/>
          <w:sz w:val="23"/>
        </w:rPr>
        <w:t> </w:t>
      </w:r>
      <w:r>
        <w:rPr>
          <w:color w:val="0F0F11"/>
          <w:w w:val="90"/>
          <w:sz w:val="23"/>
        </w:rPr>
        <w:t>CEN</w:t>
      </w:r>
      <w:r>
        <w:rPr>
          <w:color w:val="0F0F11"/>
          <w:spacing w:val="12"/>
          <w:sz w:val="23"/>
        </w:rPr>
        <w:t> </w:t>
      </w:r>
      <w:r>
        <w:rPr>
          <w:color w:val="0F0F11"/>
          <w:w w:val="90"/>
          <w:sz w:val="23"/>
        </w:rPr>
        <w:t>ISO/TR</w:t>
      </w:r>
      <w:r>
        <w:rPr>
          <w:color w:val="0F0F11"/>
          <w:spacing w:val="11"/>
          <w:sz w:val="23"/>
        </w:rPr>
        <w:t> </w:t>
      </w:r>
      <w:r>
        <w:rPr>
          <w:color w:val="0F0F11"/>
          <w:spacing w:val="-2"/>
          <w:w w:val="90"/>
          <w:sz w:val="23"/>
        </w:rPr>
        <w:t>24971:2020</w:t>
      </w:r>
    </w:p>
    <w:p>
      <w:pPr>
        <w:spacing w:before="19"/>
        <w:ind w:left="0" w:right="807" w:firstLine="0"/>
        <w:jc w:val="righ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911936">
            <wp:simplePos x="0" y="0"/>
            <wp:positionH relativeFrom="page">
              <wp:posOffset>7131613</wp:posOffset>
            </wp:positionH>
            <wp:positionV relativeFrom="paragraph">
              <wp:posOffset>-348847</wp:posOffset>
            </wp:positionV>
            <wp:extent cx="170963" cy="3039268"/>
            <wp:effectExtent l="0" t="0" r="0" b="0"/>
            <wp:wrapNone/>
            <wp:docPr id="502" name="Image 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2" name="Image 502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F0F11"/>
          <w:sz w:val="21"/>
        </w:rPr>
        <w:t>ISO/TR</w:t>
      </w:r>
      <w:r>
        <w:rPr>
          <w:b/>
          <w:color w:val="0F0F11"/>
          <w:spacing w:val="36"/>
          <w:sz w:val="21"/>
        </w:rPr>
        <w:t> </w:t>
      </w:r>
      <w:r>
        <w:rPr>
          <w:color w:val="0F0F11"/>
          <w:spacing w:val="-2"/>
          <w:sz w:val="22"/>
        </w:rPr>
        <w:t>24971:2020</w:t>
      </w:r>
    </w:p>
    <w:p>
      <w:pPr>
        <w:pStyle w:val="BodyText"/>
        <w:rPr>
          <w:sz w:val="22"/>
        </w:rPr>
      </w:pPr>
    </w:p>
    <w:p>
      <w:pPr>
        <w:pStyle w:val="BodyText"/>
        <w:spacing w:before="158"/>
        <w:rPr>
          <w:sz w:val="22"/>
        </w:rPr>
      </w:pPr>
    </w:p>
    <w:p>
      <w:pPr>
        <w:spacing w:before="0"/>
        <w:ind w:left="391" w:right="0" w:firstLine="0"/>
        <w:jc w:val="center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15520">
                <wp:simplePos x="0" y="0"/>
                <wp:positionH relativeFrom="page">
                  <wp:posOffset>1941716</wp:posOffset>
                </wp:positionH>
                <wp:positionV relativeFrom="paragraph">
                  <wp:posOffset>172147</wp:posOffset>
                </wp:positionV>
                <wp:extent cx="4753610" cy="1426845"/>
                <wp:effectExtent l="0" t="0" r="0" b="0"/>
                <wp:wrapNone/>
                <wp:docPr id="503" name="Textbox 5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3" name="Textbox 503"/>
                      <wps:cNvSpPr txBox="1"/>
                      <wps:spPr>
                        <a:xfrm>
                          <a:off x="0" y="0"/>
                          <a:ext cx="4753610" cy="142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08"/>
                              <w:gridCol w:w="1082"/>
                              <w:gridCol w:w="118"/>
                              <w:gridCol w:w="1142"/>
                              <w:gridCol w:w="1192"/>
                              <w:gridCol w:w="1168"/>
                              <w:gridCol w:w="1331"/>
                            </w:tblGrid>
                            <w:tr>
                              <w:trPr>
                                <w:trHeight w:val="517" w:hRule="atLeast"/>
                              </w:trPr>
                              <w:tc>
                                <w:tcPr>
                                  <w:tcW w:w="1308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2" w:type="dxa"/>
                                  <w:tcBorders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7"/>
                                    <w:ind w:left="120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F0F11"/>
                                      <w:spacing w:val="-2"/>
                                      <w:w w:val="105"/>
                                      <w:sz w:val="19"/>
                                    </w:rPr>
                                    <w:t>Negligible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gridSpan w:val="2"/>
                                  <w:tcBorders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7"/>
                                    <w:ind w:left="437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F0F11"/>
                                      <w:spacing w:val="-2"/>
                                      <w:sz w:val="19"/>
                                    </w:rPr>
                                    <w:t>Minor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tcBorders>
                                    <w:lef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6" w:lineRule="auto" w:before="94"/>
                                    <w:ind w:left="394" w:right="164" w:hanging="146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F0F11"/>
                                      <w:spacing w:val="-2"/>
                                      <w:w w:val="110"/>
                                      <w:sz w:val="19"/>
                                    </w:rPr>
                                    <w:t>Serious/ Major</w:t>
                                  </w:r>
                                </w:p>
                              </w:tc>
                              <w:tc>
                                <w:tcPr>
                                  <w:tcW w:w="1168" w:type="dxa"/>
                                </w:tcPr>
                                <w:p>
                                  <w:pPr>
                                    <w:pStyle w:val="TableParagraph"/>
                                    <w:spacing w:before="168"/>
                                    <w:ind w:left="74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F0F11"/>
                                      <w:spacing w:val="-2"/>
                                      <w:sz w:val="19"/>
                                    </w:rPr>
                                    <w:t>Critical</w:t>
                                  </w:r>
                                </w:p>
                              </w:tc>
                              <w:tc>
                                <w:tcPr>
                                  <w:tcW w:w="1331" w:type="dxa"/>
                                  <w:tcBorders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0" w:lineRule="auto" w:before="81"/>
                                    <w:ind w:left="506" w:right="21" w:hanging="403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F0F11"/>
                                      <w:spacing w:val="-2"/>
                                      <w:w w:val="105"/>
                                      <w:sz w:val="19"/>
                                    </w:rPr>
                                    <w:t>Catastrophic/ Fatal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1308" w:type="dxa"/>
                                  <w:vMerge w:val="restart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276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F0F11"/>
                                      <w:spacing w:val="-2"/>
                                      <w:w w:val="105"/>
                                      <w:sz w:val="19"/>
                                    </w:rPr>
                                    <w:t>Frequent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  <w:vMerge w:val="restart"/>
                                  <w:tcBorders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  <w:gridSpan w:val="2"/>
                                  <w:tcBorders>
                                    <w:left w:val="single" w:sz="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2" w:type="dxa"/>
                                  <w:vMerge w:val="restart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8" w:type="dxa"/>
                                  <w:vMerge w:val="restart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1" w:type="dxa"/>
                                  <w:vMerge w:val="restart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66" w:hRule="atLeast"/>
                              </w:trPr>
                              <w:tc>
                                <w:tcPr>
                                  <w:tcW w:w="1308" w:type="dxa"/>
                                  <w:vMerge/>
                                  <w:tcBorders>
                                    <w:top w:val="nil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2" w:type="dxa"/>
                                  <w:vMerge/>
                                  <w:tcBorders>
                                    <w:top w:val="nil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" w:type="dxa"/>
                                  <w:tcBorders>
                                    <w:top w:val="nil"/>
                                    <w:left w:val="single" w:sz="2" w:space="0" w:color="000000"/>
                                    <w:bottom w:val="single" w:sz="6" w:space="0" w:color="000000"/>
                                    <w:right w:val="single" w:sz="4" w:space="0" w:color="CAD4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21" w:right="-44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9AA5B3"/>
                                      <w:spacing w:val="-5"/>
                                      <w:w w:val="90"/>
                                      <w:sz w:val="11"/>
                                    </w:rPr>
                                    <w:t>1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90"/>
                                      <w:sz w:val="11"/>
                                    </w:rPr>
                                    <w:t>1</w:t>
                                  </w:r>
                                  <w:r>
                                    <w:rPr>
                                      <w:color w:val="B1BCCA"/>
                                      <w:spacing w:val="-5"/>
                                      <w:w w:val="90"/>
                                      <w:sz w:val="11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142" w:type="dxa"/>
                                  <w:tcBorders>
                                    <w:top w:val="nil"/>
                                    <w:left w:val="single" w:sz="4" w:space="0" w:color="CAD4DF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2" w:type="dxa"/>
                                  <w:vMerge/>
                                  <w:tcBorders>
                                    <w:top w:val="nil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8" w:type="dxa"/>
                                  <w:vMerge/>
                                  <w:tcBorders>
                                    <w:top w:val="nil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1" w:type="dxa"/>
                                  <w:vMerge/>
                                  <w:tcBorders>
                                    <w:top w:val="nil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8" w:hRule="atLeast"/>
                              </w:trPr>
                              <w:tc>
                                <w:tcPr>
                                  <w:tcW w:w="130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67" w:right="1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F0F11"/>
                                      <w:spacing w:val="-2"/>
                                      <w:w w:val="105"/>
                                      <w:sz w:val="19"/>
                                    </w:rPr>
                                    <w:t>Probable</w:t>
                                  </w:r>
                                </w:p>
                              </w:tc>
                              <w:tc>
                                <w:tcPr>
                                  <w:tcW w:w="2342" w:type="dxa"/>
                                  <w:gridSpan w:val="3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120" w:val="left" w:leader="none"/>
                                      <w:tab w:pos="1615" w:val="left" w:leader="none"/>
                                    </w:tabs>
                                    <w:spacing w:line="258" w:lineRule="exact"/>
                                    <w:ind w:left="466"/>
                                    <w:rPr>
                                      <w:position w:val="1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color w:val="212121"/>
                                      <w:spacing w:val="-5"/>
                                      <w:w w:val="115"/>
                                      <w:position w:val="5"/>
                                      <w:sz w:val="19"/>
                                      <w:szCs w:val="19"/>
                                    </w:rPr>
                                    <w:t>'R</w:t>
                                  </w:r>
                                  <w:r>
                                    <w:rPr>
                                      <w:color w:val="3B3F48"/>
                                      <w:spacing w:val="-5"/>
                                      <w:w w:val="115"/>
                                      <w:sz w:val="9"/>
                                      <w:szCs w:val="9"/>
                                    </w:rPr>
                                    <w:t>[</w:t>
                                  </w:r>
                                  <w:r>
                                    <w:rPr>
                                      <w:color w:val="3B3F48"/>
                                      <w:sz w:val="9"/>
                                      <w:szCs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9AA5B3"/>
                                      <w:spacing w:val="-10"/>
                                      <w:w w:val="115"/>
                                      <w:position w:val="11"/>
                                      <w:sz w:val="17"/>
                                      <w:szCs w:val="17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9AA5B3"/>
                                      <w:position w:val="11"/>
                                      <w:sz w:val="17"/>
                                      <w:szCs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3B3F48"/>
                                      <w:spacing w:val="-5"/>
                                      <w:w w:val="125"/>
                                      <w:position w:val="1"/>
                                      <w:sz w:val="12"/>
                                      <w:szCs w:val="12"/>
                                    </w:rPr>
                                    <w:t>�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25"/>
                                      <w:position w:val="1"/>
                                      <w:sz w:val="12"/>
                                      <w:szCs w:val="1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1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130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67" w:right="11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F0F11"/>
                                      <w:spacing w:val="-2"/>
                                      <w:w w:val="105"/>
                                      <w:sz w:val="19"/>
                                    </w:rPr>
                                    <w:t>Occasional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  <w:gridSpan w:val="2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rPr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23" w:lineRule="exact"/>
                                    <w:ind w:left="78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0F0F11"/>
                                      <w:spacing w:val="-5"/>
                                      <w:w w:val="105"/>
                                      <w:sz w:val="11"/>
                                    </w:rPr>
                                    <w:t>R4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74" w:right="46"/>
                                    <w:jc w:val="center"/>
                                    <w:rPr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i/>
                                      <w:color w:val="212121"/>
                                      <w:spacing w:val="-5"/>
                                      <w:w w:val="105"/>
                                      <w:sz w:val="12"/>
                                    </w:rPr>
                                    <w:t>R3</w:t>
                                  </w:r>
                                </w:p>
                              </w:tc>
                              <w:tc>
                                <w:tcPr>
                                  <w:tcW w:w="1331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1308" w:type="dxa"/>
                                  <w:tcBorders>
                                    <w:top w:val="single" w:sz="6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67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F0F11"/>
                                      <w:spacing w:val="-2"/>
                                      <w:w w:val="105"/>
                                      <w:sz w:val="19"/>
                                    </w:rPr>
                                    <w:t>Remote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  <w:tcBorders>
                                    <w:top w:val="single" w:sz="6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7"/>
                                    <w:jc w:val="center"/>
                                    <w:rPr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i/>
                                      <w:color w:val="0F0F11"/>
                                      <w:spacing w:val="-5"/>
                                      <w:w w:val="105"/>
                                      <w:sz w:val="12"/>
                                    </w:rPr>
                                    <w:t>R6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gridSpan w:val="2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2" w:type="dxa"/>
                                  <w:tcBorders>
                                    <w:top w:val="single" w:sz="6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8" w:type="dxa"/>
                                  <w:tcBorders>
                                    <w:top w:val="single" w:sz="6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1" w:type="dxa"/>
                                  <w:tcBorders>
                                    <w:top w:val="single" w:sz="6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6" w:hRule="atLeast"/>
                              </w:trPr>
                              <w:tc>
                                <w:tcPr>
                                  <w:tcW w:w="1308" w:type="dxa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67" w:right="14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F0F11"/>
                                      <w:spacing w:val="-2"/>
                                      <w:w w:val="105"/>
                                      <w:sz w:val="19"/>
                                    </w:rPr>
                                    <w:t>Improbable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  <w:tcBorders>
                                    <w:top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2" w:type="dxa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1" w:lineRule="exact" w:before="55"/>
                                    <w:ind w:left="51"/>
                                    <w:jc w:val="center"/>
                                    <w:rPr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color w:val="0F0F11"/>
                                      <w:spacing w:val="-5"/>
                                      <w:w w:val="95"/>
                                      <w:sz w:val="18"/>
                                    </w:rPr>
                                    <w:t>Rs</w:t>
                                  </w:r>
                                </w:p>
                              </w:tc>
                              <w:tc>
                                <w:tcPr>
                                  <w:tcW w:w="1168" w:type="dxa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1" w:type="dxa"/>
                                  <w:tcBorders>
                                    <w:top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891052pt;margin-top:13.554949pt;width:374.3pt;height:112.35pt;mso-position-horizontal-relative:page;mso-position-vertical-relative:paragraph;z-index:15915520" type="#_x0000_t202" id="docshape4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08"/>
                        <w:gridCol w:w="1082"/>
                        <w:gridCol w:w="118"/>
                        <w:gridCol w:w="1142"/>
                        <w:gridCol w:w="1192"/>
                        <w:gridCol w:w="1168"/>
                        <w:gridCol w:w="1331"/>
                      </w:tblGrid>
                      <w:tr>
                        <w:trPr>
                          <w:trHeight w:val="517" w:hRule="atLeast"/>
                        </w:trPr>
                        <w:tc>
                          <w:tcPr>
                            <w:tcW w:w="1308" w:type="dxa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82" w:type="dxa"/>
                            <w:tcBorders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77"/>
                              <w:ind w:left="120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F0F11"/>
                                <w:spacing w:val="-2"/>
                                <w:w w:val="105"/>
                                <w:sz w:val="19"/>
                              </w:rPr>
                              <w:t>Negligible</w:t>
                            </w:r>
                          </w:p>
                        </w:tc>
                        <w:tc>
                          <w:tcPr>
                            <w:tcW w:w="1260" w:type="dxa"/>
                            <w:gridSpan w:val="2"/>
                            <w:tcBorders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77"/>
                              <w:ind w:left="437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F0F11"/>
                                <w:spacing w:val="-2"/>
                                <w:sz w:val="19"/>
                              </w:rPr>
                              <w:t>Minor</w:t>
                            </w:r>
                          </w:p>
                        </w:tc>
                        <w:tc>
                          <w:tcPr>
                            <w:tcW w:w="1192" w:type="dxa"/>
                            <w:tcBorders>
                              <w:lef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6" w:lineRule="auto" w:before="94"/>
                              <w:ind w:left="394" w:right="164" w:hanging="146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F0F11"/>
                                <w:spacing w:val="-2"/>
                                <w:w w:val="110"/>
                                <w:sz w:val="19"/>
                              </w:rPr>
                              <w:t>Serious/ Major</w:t>
                            </w:r>
                          </w:p>
                        </w:tc>
                        <w:tc>
                          <w:tcPr>
                            <w:tcW w:w="1168" w:type="dxa"/>
                          </w:tcPr>
                          <w:p>
                            <w:pPr>
                              <w:pStyle w:val="TableParagraph"/>
                              <w:spacing w:before="168"/>
                              <w:ind w:left="74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F0F11"/>
                                <w:spacing w:val="-2"/>
                                <w:sz w:val="19"/>
                              </w:rPr>
                              <w:t>Critical</w:t>
                            </w:r>
                          </w:p>
                        </w:tc>
                        <w:tc>
                          <w:tcPr>
                            <w:tcW w:w="1331" w:type="dxa"/>
                            <w:tcBorders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0" w:lineRule="auto" w:before="81"/>
                              <w:ind w:left="506" w:right="21" w:hanging="403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F0F11"/>
                                <w:spacing w:val="-2"/>
                                <w:w w:val="105"/>
                                <w:sz w:val="19"/>
                              </w:rPr>
                              <w:t>Catastrophic/ Fatal</w:t>
                            </w:r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1308" w:type="dxa"/>
                            <w:vMerge w:val="restart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276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F0F11"/>
                                <w:spacing w:val="-2"/>
                                <w:w w:val="105"/>
                                <w:sz w:val="19"/>
                              </w:rPr>
                              <w:t>Frequent</w:t>
                            </w:r>
                          </w:p>
                        </w:tc>
                        <w:tc>
                          <w:tcPr>
                            <w:tcW w:w="1082" w:type="dxa"/>
                            <w:vMerge w:val="restart"/>
                            <w:tcBorders>
                              <w:bottom w:val="single" w:sz="6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  <w:gridSpan w:val="2"/>
                            <w:tcBorders>
                              <w:left w:val="single" w:sz="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192" w:type="dxa"/>
                            <w:vMerge w:val="restart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8" w:type="dxa"/>
                            <w:vMerge w:val="restart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31" w:type="dxa"/>
                            <w:vMerge w:val="restart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66" w:hRule="atLeast"/>
                        </w:trPr>
                        <w:tc>
                          <w:tcPr>
                            <w:tcW w:w="1308" w:type="dxa"/>
                            <w:vMerge/>
                            <w:tcBorders>
                              <w:top w:val="nil"/>
                              <w:bottom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2" w:type="dxa"/>
                            <w:vMerge/>
                            <w:tcBorders>
                              <w:top w:val="nil"/>
                              <w:bottom w:val="single" w:sz="6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8" w:type="dxa"/>
                            <w:tcBorders>
                              <w:top w:val="nil"/>
                              <w:left w:val="single" w:sz="2" w:space="0" w:color="000000"/>
                              <w:bottom w:val="single" w:sz="6" w:space="0" w:color="000000"/>
                              <w:right w:val="single" w:sz="4" w:space="0" w:color="CAD4DF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ind w:left="21" w:right="-44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9AA5B3"/>
                                <w:spacing w:val="-5"/>
                                <w:w w:val="90"/>
                                <w:sz w:val="11"/>
                              </w:rPr>
                              <w:t>1</w:t>
                            </w:r>
                            <w:r>
                              <w:rPr>
                                <w:color w:val="212121"/>
                                <w:spacing w:val="-5"/>
                                <w:w w:val="90"/>
                                <w:sz w:val="11"/>
                              </w:rPr>
                              <w:t>1</w:t>
                            </w:r>
                            <w:r>
                              <w:rPr>
                                <w:color w:val="B1BCCA"/>
                                <w:spacing w:val="-5"/>
                                <w:w w:val="90"/>
                                <w:sz w:val="11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142" w:type="dxa"/>
                            <w:tcBorders>
                              <w:top w:val="nil"/>
                              <w:left w:val="single" w:sz="4" w:space="0" w:color="CAD4DF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192" w:type="dxa"/>
                            <w:vMerge/>
                            <w:tcBorders>
                              <w:top w:val="nil"/>
                              <w:bottom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8" w:type="dxa"/>
                            <w:vMerge/>
                            <w:tcBorders>
                              <w:top w:val="nil"/>
                              <w:bottom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31" w:type="dxa"/>
                            <w:vMerge/>
                            <w:tcBorders>
                              <w:top w:val="nil"/>
                              <w:bottom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8" w:hRule="atLeast"/>
                        </w:trPr>
                        <w:tc>
                          <w:tcPr>
                            <w:tcW w:w="130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67" w:right="1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F0F11"/>
                                <w:spacing w:val="-2"/>
                                <w:w w:val="105"/>
                                <w:sz w:val="19"/>
                              </w:rPr>
                              <w:t>Probable</w:t>
                            </w:r>
                          </w:p>
                        </w:tc>
                        <w:tc>
                          <w:tcPr>
                            <w:tcW w:w="2342" w:type="dxa"/>
                            <w:gridSpan w:val="3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120" w:val="left" w:leader="none"/>
                                <w:tab w:pos="1615" w:val="left" w:leader="none"/>
                              </w:tabs>
                              <w:spacing w:line="258" w:lineRule="exact"/>
                              <w:ind w:left="466"/>
                              <w:rPr>
                                <w:position w:val="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212121"/>
                                <w:spacing w:val="-5"/>
                                <w:w w:val="115"/>
                                <w:position w:val="5"/>
                                <w:sz w:val="19"/>
                                <w:szCs w:val="19"/>
                              </w:rPr>
                              <w:t>'R</w:t>
                            </w:r>
                            <w:r>
                              <w:rPr>
                                <w:color w:val="3B3F48"/>
                                <w:spacing w:val="-5"/>
                                <w:w w:val="115"/>
                                <w:sz w:val="9"/>
                                <w:szCs w:val="9"/>
                              </w:rPr>
                              <w:t>[</w:t>
                            </w:r>
                            <w:r>
                              <w:rPr>
                                <w:color w:val="3B3F48"/>
                                <w:sz w:val="9"/>
                                <w:szCs w:val="9"/>
                              </w:rPr>
                              <w:tab/>
                            </w:r>
                            <w:r>
                              <w:rPr>
                                <w:rFonts w:ascii="Arial" w:hAnsi="Arial" w:cs="Arial" w:eastAsia="Arial"/>
                                <w:color w:val="9AA5B3"/>
                                <w:spacing w:val="-10"/>
                                <w:w w:val="115"/>
                                <w:position w:val="11"/>
                                <w:sz w:val="17"/>
                                <w:szCs w:val="17"/>
                              </w:rPr>
                              <w:t>I</w:t>
                            </w:r>
                            <w:r>
                              <w:rPr>
                                <w:rFonts w:ascii="Arial" w:hAnsi="Arial" w:cs="Arial" w:eastAsia="Arial"/>
                                <w:color w:val="9AA5B3"/>
                                <w:position w:val="11"/>
                                <w:sz w:val="17"/>
                                <w:szCs w:val="17"/>
                              </w:rPr>
                              <w:tab/>
                            </w:r>
                            <w:r>
                              <w:rPr>
                                <w:color w:val="3B3F48"/>
                                <w:spacing w:val="-5"/>
                                <w:w w:val="125"/>
                                <w:position w:val="1"/>
                                <w:sz w:val="12"/>
                                <w:szCs w:val="12"/>
                              </w:rPr>
                              <w:t>�</w:t>
                            </w:r>
                            <w:r>
                              <w:rPr>
                                <w:color w:val="212121"/>
                                <w:spacing w:val="-5"/>
                                <w:w w:val="125"/>
                                <w:position w:val="1"/>
                                <w:sz w:val="12"/>
                                <w:szCs w:val="1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92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31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1" w:hRule="atLeast"/>
                        </w:trPr>
                        <w:tc>
                          <w:tcPr>
                            <w:tcW w:w="130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0"/>
                              <w:ind w:left="67" w:right="11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F0F11"/>
                                <w:spacing w:val="-2"/>
                                <w:w w:val="105"/>
                                <w:sz w:val="19"/>
                              </w:rPr>
                              <w:t>Occasional</w:t>
                            </w:r>
                          </w:p>
                        </w:tc>
                        <w:tc>
                          <w:tcPr>
                            <w:tcW w:w="1082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  <w:gridSpan w:val="2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1"/>
                              <w:rPr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23" w:lineRule="exact"/>
                              <w:ind w:left="78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0F0F11"/>
                                <w:spacing w:val="-5"/>
                                <w:w w:val="105"/>
                                <w:sz w:val="11"/>
                              </w:rPr>
                              <w:t>R4</w:t>
                            </w:r>
                          </w:p>
                        </w:tc>
                        <w:tc>
                          <w:tcPr>
                            <w:tcW w:w="1192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6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37" w:lineRule="exact"/>
                              <w:ind w:left="74" w:right="46"/>
                              <w:jc w:val="center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pacing w:val="-5"/>
                                <w:w w:val="105"/>
                                <w:sz w:val="12"/>
                              </w:rPr>
                              <w:t>R3</w:t>
                            </w:r>
                          </w:p>
                        </w:tc>
                        <w:tc>
                          <w:tcPr>
                            <w:tcW w:w="1331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1308" w:type="dxa"/>
                            <w:tcBorders>
                              <w:top w:val="single" w:sz="6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0"/>
                              <w:ind w:left="67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F0F11"/>
                                <w:spacing w:val="-2"/>
                                <w:w w:val="105"/>
                                <w:sz w:val="19"/>
                              </w:rPr>
                              <w:t>Remote</w:t>
                            </w:r>
                          </w:p>
                        </w:tc>
                        <w:tc>
                          <w:tcPr>
                            <w:tcW w:w="1082" w:type="dxa"/>
                            <w:tcBorders>
                              <w:top w:val="single" w:sz="6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6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7"/>
                              <w:jc w:val="center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color w:val="0F0F11"/>
                                <w:spacing w:val="-5"/>
                                <w:w w:val="105"/>
                                <w:sz w:val="12"/>
                              </w:rPr>
                              <w:t>R6</w:t>
                            </w:r>
                          </w:p>
                        </w:tc>
                        <w:tc>
                          <w:tcPr>
                            <w:tcW w:w="1260" w:type="dxa"/>
                            <w:gridSpan w:val="2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92" w:type="dxa"/>
                            <w:tcBorders>
                              <w:top w:val="single" w:sz="6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8" w:type="dxa"/>
                            <w:tcBorders>
                              <w:top w:val="single" w:sz="6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31" w:type="dxa"/>
                            <w:tcBorders>
                              <w:top w:val="single" w:sz="6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6" w:hRule="atLeast"/>
                        </w:trPr>
                        <w:tc>
                          <w:tcPr>
                            <w:tcW w:w="1308" w:type="dxa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"/>
                              <w:ind w:left="67" w:right="14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F0F11"/>
                                <w:spacing w:val="-2"/>
                                <w:w w:val="105"/>
                                <w:sz w:val="19"/>
                              </w:rPr>
                              <w:t>Improbable</w:t>
                            </w:r>
                          </w:p>
                        </w:tc>
                        <w:tc>
                          <w:tcPr>
                            <w:tcW w:w="1082" w:type="dxa"/>
                            <w:tcBorders>
                              <w:top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92" w:type="dxa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1" w:lineRule="exact" w:before="55"/>
                              <w:ind w:left="51"/>
                              <w:jc w:val="center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F0F11"/>
                                <w:spacing w:val="-5"/>
                                <w:w w:val="95"/>
                                <w:sz w:val="18"/>
                              </w:rPr>
                              <w:t>Rs</w:t>
                            </w:r>
                          </w:p>
                        </w:tc>
                        <w:tc>
                          <w:tcPr>
                            <w:tcW w:w="1168" w:type="dxa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31" w:type="dxa"/>
                            <w:tcBorders>
                              <w:top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F0F11"/>
          <w:sz w:val="19"/>
        </w:rPr>
        <w:t>Qualitative</w:t>
      </w:r>
      <w:r>
        <w:rPr>
          <w:color w:val="0F0F11"/>
          <w:spacing w:val="56"/>
          <w:sz w:val="19"/>
        </w:rPr>
        <w:t> </w:t>
      </w:r>
      <w:r>
        <w:rPr>
          <w:i/>
          <w:color w:val="0F0F11"/>
          <w:sz w:val="21"/>
        </w:rPr>
        <w:t>severity</w:t>
      </w:r>
      <w:r>
        <w:rPr>
          <w:i/>
          <w:color w:val="0F0F11"/>
          <w:spacing w:val="51"/>
          <w:sz w:val="21"/>
        </w:rPr>
        <w:t> </w:t>
      </w:r>
      <w:r>
        <w:rPr>
          <w:color w:val="0F0F11"/>
          <w:spacing w:val="-2"/>
          <w:sz w:val="19"/>
        </w:rPr>
        <w:t>levels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05"/>
        <w:rPr>
          <w:sz w:val="19"/>
        </w:rPr>
      </w:pPr>
    </w:p>
    <w:p>
      <w:pPr>
        <w:spacing w:before="0"/>
        <w:ind w:left="0" w:right="1097" w:firstLine="0"/>
        <w:jc w:val="right"/>
        <w:rPr>
          <w:rFonts w:ascii="Arial"/>
          <w:sz w:val="30"/>
        </w:rPr>
      </w:pPr>
      <w:r>
        <w:rPr>
          <w:rFonts w:ascii="Arial"/>
          <w:color w:val="9AA5B3"/>
          <w:spacing w:val="-10"/>
          <w:w w:val="75"/>
          <w:sz w:val="30"/>
        </w:rPr>
        <w:t>I</w:t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54"/>
        <w:rPr>
          <w:rFonts w:ascii="Arial"/>
          <w:sz w:val="30"/>
        </w:rPr>
      </w:pPr>
    </w:p>
    <w:p>
      <w:pPr>
        <w:spacing w:before="0"/>
        <w:ind w:left="416" w:right="0" w:firstLine="0"/>
        <w:jc w:val="left"/>
        <w:rPr>
          <w:i/>
          <w:sz w:val="18"/>
        </w:rPr>
      </w:pPr>
      <w:r>
        <w:rPr>
          <w:color w:val="0F0F11"/>
          <w:w w:val="105"/>
          <w:sz w:val="19"/>
        </w:rPr>
        <w:t>unacceptable</w:t>
      </w:r>
      <w:r>
        <w:rPr>
          <w:color w:val="0F0F11"/>
          <w:spacing w:val="14"/>
          <w:w w:val="105"/>
          <w:sz w:val="19"/>
        </w:rPr>
        <w:t> </w:t>
      </w:r>
      <w:r>
        <w:rPr>
          <w:i/>
          <w:color w:val="0F0F11"/>
          <w:spacing w:val="-4"/>
          <w:w w:val="105"/>
          <w:sz w:val="18"/>
        </w:rPr>
        <w:t>risk</w:t>
      </w:r>
    </w:p>
    <w:p>
      <w:pPr>
        <w:spacing w:after="0"/>
        <w:jc w:val="left"/>
        <w:rPr>
          <w:i/>
          <w:sz w:val="18"/>
        </w:rPr>
        <w:sectPr>
          <w:type w:val="continuous"/>
          <w:pgSz w:w="11910" w:h="16850"/>
          <w:pgMar w:header="0" w:footer="0" w:top="340" w:bottom="280" w:left="992" w:right="283"/>
          <w:cols w:num="2" w:equalWidth="0">
            <w:col w:w="2013" w:space="40"/>
            <w:col w:w="8582"/>
          </w:cols>
        </w:sectPr>
      </w:pPr>
    </w:p>
    <w:p>
      <w:pPr>
        <w:pStyle w:val="BodyText"/>
        <w:spacing w:before="10"/>
        <w:rPr>
          <w:i/>
          <w:sz w:val="11"/>
        </w:rPr>
      </w:pPr>
    </w:p>
    <w:p>
      <w:pPr>
        <w:spacing w:line="20" w:lineRule="exact"/>
        <w:ind w:left="66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876300" cy="12700"/>
                <wp:effectExtent l="9525" t="0" r="0" b="6350"/>
                <wp:docPr id="504" name="Group 5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4" name="Group 504"/>
                      <wpg:cNvGrpSpPr/>
                      <wpg:grpSpPr>
                        <a:xfrm>
                          <a:off x="0" y="0"/>
                          <a:ext cx="876300" cy="12700"/>
                          <a:chExt cx="876300" cy="12700"/>
                        </a:xfrm>
                      </wpg:grpSpPr>
                      <wps:wsp>
                        <wps:cNvPr id="505" name="Graphic 505"/>
                        <wps:cNvSpPr/>
                        <wps:spPr>
                          <a:xfrm>
                            <a:off x="0" y="6102"/>
                            <a:ext cx="87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0">
                                <a:moveTo>
                                  <a:pt x="0" y="0"/>
                                </a:moveTo>
                                <a:lnTo>
                                  <a:pt x="876187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9pt;height:1pt;mso-position-horizontal-relative:char;mso-position-vertical-relative:line" id="docshapegroup425" coordorigin="0,0" coordsize="1380,20">
                <v:line style="position:absolute" from="0,10" to="1380,10" stroked="true" strokeweight=".96109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0396" w:val="left" w:leader="none"/>
        </w:tabs>
        <w:spacing w:line="225" w:lineRule="exact" w:before="93"/>
        <w:ind w:left="2468" w:right="0" w:firstLine="0"/>
        <w:jc w:val="left"/>
        <w:rPr>
          <w:position w:val="4"/>
          <w:sz w:val="16"/>
        </w:rPr>
      </w:pPr>
      <w:r>
        <w:rPr>
          <w:position w:val="4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12448">
                <wp:simplePos x="0" y="0"/>
                <wp:positionH relativeFrom="page">
                  <wp:posOffset>1050203</wp:posOffset>
                </wp:positionH>
                <wp:positionV relativeFrom="paragraph">
                  <wp:posOffset>84947</wp:posOffset>
                </wp:positionV>
                <wp:extent cx="876300" cy="1270"/>
                <wp:effectExtent l="0" t="0" r="0" b="0"/>
                <wp:wrapNone/>
                <wp:docPr id="506" name="Graphic 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6" name="Graphic 506"/>
                      <wps:cNvSpPr/>
                      <wps:spPr>
                        <a:xfrm>
                          <a:off x="0" y="0"/>
                          <a:ext cx="87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0" h="0">
                              <a:moveTo>
                                <a:pt x="0" y="0"/>
                              </a:moveTo>
                              <a:lnTo>
                                <a:pt x="87618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12448" from="82.693169pt,6.688755pt" to="151.684274pt,6.688755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4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13984">
                <wp:simplePos x="0" y="0"/>
                <wp:positionH relativeFrom="page">
                  <wp:posOffset>7236557</wp:posOffset>
                </wp:positionH>
                <wp:positionV relativeFrom="paragraph">
                  <wp:posOffset>41261</wp:posOffset>
                </wp:positionV>
                <wp:extent cx="27940" cy="43180"/>
                <wp:effectExtent l="0" t="0" r="0" b="0"/>
                <wp:wrapNone/>
                <wp:docPr id="507" name="Textbox 5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7" name="Textbox 507"/>
                      <wps:cNvSpPr txBox="1"/>
                      <wps:spPr>
                        <a:xfrm>
                          <a:off x="0" y="0"/>
                          <a:ext cx="27940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485B91"/>
                                <w:spacing w:val="-10"/>
                                <w:sz w:val="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807678pt;margin-top:3.248962pt;width:2.2pt;height:3.4pt;mso-position-horizontal-relative:page;mso-position-vertical-relative:paragraph;z-index:15913984" type="#_x0000_t202" id="docshape426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485B91"/>
                          <w:spacing w:val="-10"/>
                          <w:sz w:val="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4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420800">
                <wp:simplePos x="0" y="0"/>
                <wp:positionH relativeFrom="page">
                  <wp:posOffset>7201668</wp:posOffset>
                </wp:positionH>
                <wp:positionV relativeFrom="paragraph">
                  <wp:posOffset>165612</wp:posOffset>
                </wp:positionV>
                <wp:extent cx="20955" cy="70485"/>
                <wp:effectExtent l="0" t="0" r="0" b="0"/>
                <wp:wrapNone/>
                <wp:docPr id="508" name="Textbox 5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8" name="Textbox 508"/>
                      <wps:cNvSpPr txBox="1"/>
                      <wps:spPr>
                        <a:xfrm>
                          <a:off x="0" y="0"/>
                          <a:ext cx="20955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424F6E"/>
                                <w:spacing w:val="-12"/>
                                <w:sz w:val="1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060486pt;margin-top:13.040333pt;width:1.65pt;height:5.55pt;mso-position-horizontal-relative:page;mso-position-vertical-relative:paragraph;z-index:-21895680" type="#_x0000_t202" id="docshape427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424F6E"/>
                          <w:spacing w:val="-12"/>
                          <w:sz w:val="10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F0F11"/>
          <w:w w:val="105"/>
          <w:sz w:val="19"/>
        </w:rPr>
        <w:t>investigate</w:t>
      </w:r>
      <w:r>
        <w:rPr>
          <w:color w:val="0F0F11"/>
          <w:spacing w:val="15"/>
          <w:w w:val="105"/>
          <w:sz w:val="19"/>
        </w:rPr>
        <w:t> </w:t>
      </w:r>
      <w:r>
        <w:rPr>
          <w:color w:val="0F0F11"/>
          <w:w w:val="105"/>
          <w:sz w:val="19"/>
        </w:rPr>
        <w:t>further</w:t>
      </w:r>
      <w:r>
        <w:rPr>
          <w:color w:val="0F0F11"/>
          <w:spacing w:val="12"/>
          <w:w w:val="105"/>
          <w:sz w:val="19"/>
        </w:rPr>
        <w:t> </w:t>
      </w:r>
      <w:r>
        <w:rPr>
          <w:i/>
          <w:color w:val="0F0F11"/>
          <w:spacing w:val="-2"/>
          <w:w w:val="105"/>
          <w:sz w:val="18"/>
        </w:rPr>
        <w:t>riskcontrol</w:t>
      </w:r>
      <w:r>
        <w:rPr>
          <w:i/>
          <w:color w:val="0F0F11"/>
          <w:sz w:val="18"/>
        </w:rPr>
        <w:tab/>
      </w:r>
      <w:r>
        <w:rPr>
          <w:color w:val="485B91"/>
          <w:spacing w:val="-5"/>
          <w:w w:val="105"/>
          <w:position w:val="4"/>
          <w:sz w:val="16"/>
        </w:rPr>
        <w:t>"'</w:t>
      </w:r>
    </w:p>
    <w:p>
      <w:pPr>
        <w:spacing w:line="228" w:lineRule="auto" w:before="0"/>
        <w:ind w:left="10349" w:right="0" w:firstLine="0"/>
        <w:jc w:val="left"/>
        <w:rPr>
          <w:position w:val="-5"/>
          <w:sz w:val="10"/>
        </w:rPr>
      </w:pPr>
      <w:r>
        <w:rPr>
          <w:position w:val="-5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912960">
                <wp:simplePos x="0" y="0"/>
                <wp:positionH relativeFrom="page">
                  <wp:posOffset>1050203</wp:posOffset>
                </wp:positionH>
                <wp:positionV relativeFrom="paragraph">
                  <wp:posOffset>90451</wp:posOffset>
                </wp:positionV>
                <wp:extent cx="876300" cy="1270"/>
                <wp:effectExtent l="0" t="0" r="0" b="0"/>
                <wp:wrapNone/>
                <wp:docPr id="509" name="Graphic 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9" name="Graphic 509"/>
                      <wps:cNvSpPr/>
                      <wps:spPr>
                        <a:xfrm>
                          <a:off x="0" y="0"/>
                          <a:ext cx="87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0" h="0">
                              <a:moveTo>
                                <a:pt x="0" y="0"/>
                              </a:moveTo>
                              <a:lnTo>
                                <a:pt x="87618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12960" from="82.693169pt,7.122181pt" to="151.684274pt,7.122181pt" stroked="true" strokeweight=".7208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24F6E"/>
          <w:sz w:val="10"/>
        </w:rPr>
        <w:t>r</w:t>
      </w:r>
      <w:r>
        <w:rPr>
          <w:color w:val="424F6E"/>
          <w:spacing w:val="-2"/>
          <w:sz w:val="10"/>
        </w:rPr>
        <w:t> </w:t>
      </w:r>
      <w:r>
        <w:rPr>
          <w:color w:val="424F6E"/>
          <w:spacing w:val="-10"/>
          <w:position w:val="-5"/>
          <w:sz w:val="10"/>
        </w:rPr>
        <w:t>n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770112">
                <wp:simplePos x="0" y="0"/>
                <wp:positionH relativeFrom="page">
                  <wp:posOffset>1050203</wp:posOffset>
                </wp:positionH>
                <wp:positionV relativeFrom="paragraph">
                  <wp:posOffset>76348</wp:posOffset>
                </wp:positionV>
                <wp:extent cx="876300" cy="1270"/>
                <wp:effectExtent l="0" t="0" r="0" b="0"/>
                <wp:wrapTopAndBottom/>
                <wp:docPr id="510" name="Graphic 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0" name="Graphic 510"/>
                      <wps:cNvSpPr/>
                      <wps:spPr>
                        <a:xfrm>
                          <a:off x="0" y="0"/>
                          <a:ext cx="87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0" h="0">
                              <a:moveTo>
                                <a:pt x="0" y="0"/>
                              </a:moveTo>
                              <a:lnTo>
                                <a:pt x="876187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693169pt;margin-top:6.011691pt;width:69pt;height:.1pt;mso-position-horizontal-relative:page;mso-position-vertical-relative:paragraph;z-index:-15546368;mso-wrap-distance-left:0;mso-wrap-distance-right:0" id="docshape428" coordorigin="1654,120" coordsize="1380,0" path="m1654,120l3034,120e" filled="false" stroked="true" strokeweight=".7208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770624">
                <wp:simplePos x="0" y="0"/>
                <wp:positionH relativeFrom="page">
                  <wp:posOffset>7238323</wp:posOffset>
                </wp:positionH>
                <wp:positionV relativeFrom="paragraph">
                  <wp:posOffset>42860</wp:posOffset>
                </wp:positionV>
                <wp:extent cx="39370" cy="64135"/>
                <wp:effectExtent l="0" t="0" r="0" b="0"/>
                <wp:wrapTopAndBottom/>
                <wp:docPr id="511" name="Textbox 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1" name="Textbox 511"/>
                      <wps:cNvSpPr txBox="1"/>
                      <wps:spPr>
                        <a:xfrm>
                          <a:off x="0" y="0"/>
                          <a:ext cx="39370" cy="64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color w:val="485B91"/>
                                <w:spacing w:val="-13"/>
                                <w:sz w:val="9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946716pt;margin-top:3.374854pt;width:3.1pt;height:5.05pt;mso-position-horizontal-relative:page;mso-position-vertical-relative:paragraph;z-index:-15545856;mso-wrap-distance-left:0;mso-wrap-distance-right:0" type="#_x0000_t202" id="docshape429" filled="false" stroked="false">
                <v:textbox inset="0,0,0,0">
                  <w:txbxContent>
                    <w:p>
                      <w:pPr>
                        <w:spacing w:line="101" w:lineRule="exact" w:before="0"/>
                        <w:ind w:left="0" w:right="0" w:firstLine="0"/>
                        <w:jc w:val="left"/>
                        <w:rPr>
                          <w:rFonts w:ascii="Arial"/>
                          <w:sz w:val="9"/>
                        </w:rPr>
                      </w:pPr>
                      <w:r>
                        <w:rPr>
                          <w:rFonts w:ascii="Arial"/>
                          <w:color w:val="485B91"/>
                          <w:spacing w:val="-13"/>
                          <w:sz w:val="9"/>
                        </w:rPr>
                        <w:t>w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tabs>
          <w:tab w:pos="10388" w:val="left" w:leader="none"/>
        </w:tabs>
        <w:spacing w:line="323" w:lineRule="exact" w:before="0"/>
        <w:ind w:left="2468" w:right="0" w:firstLine="0"/>
        <w:jc w:val="left"/>
        <w:rPr>
          <w:rFonts w:ascii="Arial"/>
          <w:position w:val="7"/>
          <w:sz w:val="6"/>
        </w:rPr>
      </w:pPr>
      <w:r>
        <w:rPr>
          <w:color w:val="0F0F11"/>
          <w:sz w:val="19"/>
        </w:rPr>
        <w:t>insignificant</w:t>
      </w:r>
      <w:r>
        <w:rPr>
          <w:color w:val="0F0F11"/>
          <w:spacing w:val="16"/>
          <w:sz w:val="19"/>
        </w:rPr>
        <w:t> </w:t>
      </w:r>
      <w:r>
        <w:rPr>
          <w:color w:val="212121"/>
          <w:sz w:val="19"/>
        </w:rPr>
        <w:t>or</w:t>
      </w:r>
      <w:r>
        <w:rPr>
          <w:color w:val="212121"/>
          <w:spacing w:val="24"/>
          <w:sz w:val="19"/>
        </w:rPr>
        <w:t> </w:t>
      </w:r>
      <w:r>
        <w:rPr>
          <w:color w:val="0F0F11"/>
          <w:sz w:val="19"/>
        </w:rPr>
        <w:t>negligible</w:t>
      </w:r>
      <w:r>
        <w:rPr>
          <w:color w:val="0F0F11"/>
          <w:spacing w:val="30"/>
          <w:sz w:val="19"/>
        </w:rPr>
        <w:t> </w:t>
      </w:r>
      <w:r>
        <w:rPr>
          <w:i/>
          <w:color w:val="0F0F11"/>
          <w:spacing w:val="-4"/>
          <w:sz w:val="18"/>
        </w:rPr>
        <w:t>risk</w:t>
      </w:r>
      <w:r>
        <w:rPr>
          <w:i/>
          <w:color w:val="0F0F11"/>
          <w:sz w:val="18"/>
        </w:rPr>
        <w:tab/>
      </w:r>
      <w:r>
        <w:rPr>
          <w:color w:val="485B91"/>
          <w:spacing w:val="-43"/>
          <w:w w:val="78"/>
          <w:position w:val="-15"/>
          <w:sz w:val="39"/>
        </w:rPr>
        <w:t>a</w:t>
      </w:r>
      <w:r>
        <w:rPr>
          <w:rFonts w:ascii="Arial"/>
          <w:color w:val="485B91"/>
          <w:spacing w:val="32"/>
          <w:w w:val="121"/>
          <w:position w:val="7"/>
          <w:sz w:val="6"/>
        </w:rPr>
        <w:t>C</w:t>
      </w:r>
    </w:p>
    <w:p>
      <w:pPr>
        <w:spacing w:line="76" w:lineRule="exact" w:before="0"/>
        <w:ind w:left="10392" w:right="0" w:firstLine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913472">
                <wp:simplePos x="0" y="0"/>
                <wp:positionH relativeFrom="page">
                  <wp:posOffset>1050203</wp:posOffset>
                </wp:positionH>
                <wp:positionV relativeFrom="paragraph">
                  <wp:posOffset>-24968</wp:posOffset>
                </wp:positionV>
                <wp:extent cx="876300" cy="1270"/>
                <wp:effectExtent l="0" t="0" r="0" b="0"/>
                <wp:wrapNone/>
                <wp:docPr id="512" name="Graphic 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2" name="Graphic 512"/>
                      <wps:cNvSpPr/>
                      <wps:spPr>
                        <a:xfrm>
                          <a:off x="0" y="0"/>
                          <a:ext cx="87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0" h="0">
                              <a:moveTo>
                                <a:pt x="0" y="0"/>
                              </a:moveTo>
                              <a:lnTo>
                                <a:pt x="876187" y="0"/>
                              </a:lnTo>
                            </a:path>
                          </a:pathLst>
                        </a:custGeom>
                        <a:ln w="61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13472" from="82.693169pt,-1.966059pt" to="151.684274pt,-1.966059pt" stroked="true" strokeweight=".480547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5B91"/>
          <w:spacing w:val="-10"/>
          <w:w w:val="60"/>
          <w:sz w:val="9"/>
        </w:rPr>
        <w:t>u</w:t>
      </w:r>
    </w:p>
    <w:p>
      <w:pPr>
        <w:spacing w:line="153" w:lineRule="exact" w:before="27"/>
        <w:ind w:left="10379" w:right="0" w:firstLine="0"/>
        <w:jc w:val="left"/>
        <w:rPr>
          <w:rFonts w:ascii="Arial" w:hAnsi="Arial" w:cs="Arial" w:eastAsia="Arial"/>
          <w:sz w:val="6"/>
          <w:szCs w:val="6"/>
        </w:rPr>
      </w:pPr>
      <w:r>
        <w:rPr>
          <w:color w:val="3357A3"/>
          <w:spacing w:val="-5"/>
          <w:w w:val="65"/>
          <w:position w:val="-5"/>
          <w:sz w:val="20"/>
          <w:szCs w:val="20"/>
        </w:rPr>
        <w:t>�</w:t>
      </w:r>
      <w:r>
        <w:rPr>
          <w:rFonts w:ascii="Arial" w:hAnsi="Arial" w:cs="Arial" w:eastAsia="Arial"/>
          <w:color w:val="485B91"/>
          <w:spacing w:val="-5"/>
          <w:w w:val="65"/>
          <w:sz w:val="6"/>
          <w:szCs w:val="6"/>
        </w:rPr>
        <w:t>0</w:t>
      </w:r>
    </w:p>
    <w:p>
      <w:pPr>
        <w:spacing w:after="0" w:line="153" w:lineRule="exact"/>
        <w:jc w:val="left"/>
        <w:rPr>
          <w:rFonts w:ascii="Arial" w:hAnsi="Arial" w:cs="Arial" w:eastAsia="Arial"/>
          <w:sz w:val="6"/>
          <w:szCs w:val="6"/>
        </w:rPr>
        <w:sectPr>
          <w:type w:val="continuous"/>
          <w:pgSz w:w="11910" w:h="16850"/>
          <w:pgMar w:header="0" w:footer="0" w:top="340" w:bottom="280" w:left="992" w:right="283"/>
        </w:sectPr>
      </w:pPr>
    </w:p>
    <w:p>
      <w:pPr>
        <w:spacing w:before="80"/>
        <w:ind w:left="727" w:right="0" w:firstLine="0"/>
        <w:jc w:val="center"/>
        <w:rPr>
          <w:b/>
          <w:sz w:val="21"/>
        </w:rPr>
      </w:pPr>
      <w:r>
        <w:rPr>
          <w:b/>
          <w:color w:val="0F0F11"/>
          <w:w w:val="105"/>
          <w:sz w:val="21"/>
        </w:rPr>
        <w:t>Figure</w:t>
      </w:r>
      <w:r>
        <w:rPr>
          <w:b/>
          <w:color w:val="0F0F11"/>
          <w:spacing w:val="-8"/>
          <w:w w:val="105"/>
          <w:sz w:val="21"/>
        </w:rPr>
        <w:t> </w:t>
      </w:r>
      <w:r>
        <w:rPr>
          <w:b/>
          <w:color w:val="0F0F11"/>
          <w:w w:val="105"/>
          <w:sz w:val="21"/>
        </w:rPr>
        <w:t>C.1</w:t>
      </w:r>
      <w:r>
        <w:rPr>
          <w:b/>
          <w:color w:val="0F0F11"/>
          <w:spacing w:val="-6"/>
          <w:w w:val="105"/>
          <w:sz w:val="21"/>
        </w:rPr>
        <w:t> </w:t>
      </w:r>
      <w:r>
        <w:rPr>
          <w:color w:val="212121"/>
          <w:w w:val="105"/>
          <w:sz w:val="21"/>
        </w:rPr>
        <w:t>-</w:t>
      </w:r>
      <w:r>
        <w:rPr>
          <w:color w:val="212121"/>
          <w:spacing w:val="31"/>
          <w:w w:val="105"/>
          <w:sz w:val="21"/>
        </w:rPr>
        <w:t>  </w:t>
      </w:r>
      <w:r>
        <w:rPr>
          <w:b/>
          <w:color w:val="0F0F11"/>
          <w:w w:val="105"/>
          <w:sz w:val="21"/>
        </w:rPr>
        <w:t>Example</w:t>
      </w:r>
      <w:r>
        <w:rPr>
          <w:b/>
          <w:color w:val="0F0F11"/>
          <w:spacing w:val="-4"/>
          <w:w w:val="105"/>
          <w:sz w:val="21"/>
        </w:rPr>
        <w:t> </w:t>
      </w:r>
      <w:r>
        <w:rPr>
          <w:b/>
          <w:color w:val="0F0F11"/>
          <w:w w:val="105"/>
          <w:sz w:val="21"/>
        </w:rPr>
        <w:t>of</w:t>
      </w:r>
      <w:r>
        <w:rPr>
          <w:b/>
          <w:color w:val="0F0F11"/>
          <w:spacing w:val="-12"/>
          <w:w w:val="105"/>
          <w:sz w:val="21"/>
        </w:rPr>
        <w:t> </w:t>
      </w:r>
      <w:r>
        <w:rPr>
          <w:b/>
          <w:color w:val="0F0F11"/>
          <w:w w:val="105"/>
          <w:sz w:val="21"/>
        </w:rPr>
        <w:t>a</w:t>
      </w:r>
      <w:r>
        <w:rPr>
          <w:b/>
          <w:color w:val="0F0F11"/>
          <w:spacing w:val="-14"/>
          <w:w w:val="105"/>
          <w:sz w:val="21"/>
        </w:rPr>
        <w:t> </w:t>
      </w:r>
      <w:r>
        <w:rPr>
          <w:b/>
          <w:color w:val="0F0F11"/>
          <w:w w:val="105"/>
          <w:sz w:val="21"/>
        </w:rPr>
        <w:t>three-region</w:t>
      </w:r>
      <w:r>
        <w:rPr>
          <w:b/>
          <w:color w:val="0F0F11"/>
          <w:spacing w:val="3"/>
          <w:w w:val="105"/>
          <w:sz w:val="21"/>
        </w:rPr>
        <w:t> </w:t>
      </w:r>
      <w:r>
        <w:rPr>
          <w:b/>
          <w:i/>
          <w:color w:val="0F0F11"/>
          <w:w w:val="105"/>
          <w:sz w:val="22"/>
        </w:rPr>
        <w:t>risk</w:t>
      </w:r>
      <w:r>
        <w:rPr>
          <w:b/>
          <w:i/>
          <w:color w:val="0F0F11"/>
          <w:spacing w:val="-14"/>
          <w:w w:val="105"/>
          <w:sz w:val="22"/>
        </w:rPr>
        <w:t> </w:t>
      </w:r>
      <w:r>
        <w:rPr>
          <w:b/>
          <w:color w:val="0F0F11"/>
          <w:spacing w:val="-2"/>
          <w:w w:val="105"/>
          <w:sz w:val="21"/>
        </w:rPr>
        <w:t>matrix</w:t>
      </w:r>
    </w:p>
    <w:p>
      <w:pPr>
        <w:pStyle w:val="BodyText"/>
        <w:rPr>
          <w:b/>
        </w:rPr>
      </w:pPr>
    </w:p>
    <w:p>
      <w:pPr>
        <w:pStyle w:val="BodyText"/>
        <w:spacing w:before="76"/>
        <w:rPr>
          <w:b/>
        </w:rPr>
      </w:pPr>
    </w:p>
    <w:p>
      <w:pPr>
        <w:numPr>
          <w:ilvl w:val="1"/>
          <w:numId w:val="23"/>
        </w:numPr>
        <w:tabs>
          <w:tab w:pos="1367" w:val="left" w:leader="none"/>
        </w:tabs>
        <w:spacing w:before="0"/>
        <w:ind w:left="1367" w:right="0" w:hanging="691"/>
        <w:jc w:val="left"/>
        <w:rPr>
          <w:rFonts w:ascii="Arial"/>
          <w:b/>
          <w:color w:val="0F0F11"/>
          <w:sz w:val="21"/>
        </w:rPr>
      </w:pPr>
      <w:r>
        <w:rPr>
          <w:rFonts w:ascii="Arial"/>
          <w:b/>
          <w:i/>
          <w:color w:val="0F0F11"/>
          <w:spacing w:val="-4"/>
          <w:sz w:val="23"/>
        </w:rPr>
        <w:t>Risk</w:t>
      </w:r>
      <w:r>
        <w:rPr>
          <w:rFonts w:ascii="Arial"/>
          <w:b/>
          <w:i/>
          <w:color w:val="0F0F11"/>
          <w:spacing w:val="-8"/>
          <w:sz w:val="23"/>
        </w:rPr>
        <w:t> </w:t>
      </w:r>
      <w:r>
        <w:rPr>
          <w:rFonts w:ascii="Arial"/>
          <w:b/>
          <w:i/>
          <w:color w:val="0F0F11"/>
          <w:spacing w:val="-2"/>
          <w:sz w:val="23"/>
        </w:rPr>
        <w:t>evaluation</w:t>
      </w:r>
    </w:p>
    <w:p>
      <w:pPr>
        <w:pStyle w:val="BodyText"/>
        <w:spacing w:line="230" w:lineRule="auto" w:before="181"/>
        <w:ind w:left="678" w:firstLine="1"/>
        <w:jc w:val="both"/>
      </w:pPr>
      <w:r>
        <w:rPr>
          <w:color w:val="0F0F11"/>
          <w:w w:val="105"/>
        </w:rPr>
        <w:t>In</w:t>
      </w:r>
      <w:r>
        <w:rPr>
          <w:color w:val="0F0F11"/>
          <w:w w:val="105"/>
        </w:rPr>
        <w:t> this</w:t>
      </w:r>
      <w:r>
        <w:rPr>
          <w:color w:val="0F0F11"/>
          <w:w w:val="105"/>
        </w:rPr>
        <w:t> step</w:t>
      </w:r>
      <w:r>
        <w:rPr>
          <w:color w:val="0F0F11"/>
          <w:w w:val="105"/>
        </w:rPr>
        <w:t> the</w:t>
      </w:r>
      <w:r>
        <w:rPr>
          <w:color w:val="0F0F11"/>
          <w:w w:val="105"/>
        </w:rPr>
        <w:t> </w:t>
      </w:r>
      <w:r>
        <w:rPr>
          <w:i/>
          <w:color w:val="0F0F11"/>
          <w:w w:val="105"/>
        </w:rPr>
        <w:t>manufacturer</w:t>
      </w:r>
      <w:r>
        <w:rPr>
          <w:i/>
          <w:color w:val="0F0F11"/>
          <w:spacing w:val="40"/>
          <w:w w:val="105"/>
        </w:rPr>
        <w:t> </w:t>
      </w:r>
      <w:r>
        <w:rPr>
          <w:color w:val="212121"/>
          <w:w w:val="105"/>
        </w:rPr>
        <w:t>compares</w:t>
      </w:r>
      <w:r>
        <w:rPr>
          <w:color w:val="212121"/>
          <w:w w:val="105"/>
        </w:rPr>
        <w:t> </w:t>
      </w:r>
      <w:r>
        <w:rPr>
          <w:color w:val="0F0F11"/>
          <w:w w:val="105"/>
        </w:rPr>
        <w:t>the</w:t>
      </w:r>
      <w:r>
        <w:rPr>
          <w:color w:val="0F0F11"/>
          <w:w w:val="105"/>
        </w:rPr>
        <w:t> </w:t>
      </w:r>
      <w:r>
        <w:rPr>
          <w:color w:val="212121"/>
          <w:w w:val="105"/>
        </w:rPr>
        <w:t>estimated</w:t>
      </w:r>
      <w:r>
        <w:rPr>
          <w:color w:val="212121"/>
          <w:w w:val="105"/>
        </w:rPr>
        <w:t> </w:t>
      </w:r>
      <w:r>
        <w:rPr>
          <w:i/>
          <w:color w:val="0F0F11"/>
          <w:w w:val="105"/>
        </w:rPr>
        <w:t>risks</w:t>
      </w:r>
      <w:r>
        <w:rPr>
          <w:i/>
          <w:color w:val="0F0F11"/>
          <w:w w:val="105"/>
        </w:rPr>
        <w:t> </w:t>
      </w:r>
      <w:r>
        <w:rPr>
          <w:color w:val="0F0F11"/>
          <w:w w:val="105"/>
        </w:rPr>
        <w:t>with the</w:t>
      </w:r>
      <w:r>
        <w:rPr>
          <w:color w:val="0F0F11"/>
          <w:w w:val="105"/>
        </w:rPr>
        <w:t> </w:t>
      </w:r>
      <w:r>
        <w:rPr>
          <w:color w:val="212121"/>
          <w:w w:val="105"/>
        </w:rPr>
        <w:t>criteria</w:t>
      </w:r>
      <w:r>
        <w:rPr>
          <w:color w:val="212121"/>
          <w:w w:val="105"/>
        </w:rPr>
        <w:t> </w:t>
      </w:r>
      <w:r>
        <w:rPr>
          <w:color w:val="0F0F11"/>
          <w:w w:val="105"/>
        </w:rPr>
        <w:t>for</w:t>
      </w:r>
      <w:r>
        <w:rPr>
          <w:color w:val="0F0F11"/>
          <w:w w:val="105"/>
        </w:rPr>
        <w:t> </w:t>
      </w:r>
      <w:r>
        <w:rPr>
          <w:i/>
          <w:color w:val="0F0F11"/>
          <w:w w:val="105"/>
        </w:rPr>
        <w:t>risk</w:t>
      </w:r>
      <w:r>
        <w:rPr>
          <w:i/>
          <w:color w:val="0F0F11"/>
          <w:w w:val="105"/>
        </w:rPr>
        <w:t> </w:t>
      </w:r>
      <w:r>
        <w:rPr>
          <w:color w:val="0F0F11"/>
          <w:w w:val="105"/>
        </w:rPr>
        <w:t>acceptability </w:t>
      </w:r>
      <w:r>
        <w:rPr>
          <w:color w:val="212121"/>
          <w:w w:val="105"/>
        </w:rPr>
        <w:t>defined</w:t>
      </w:r>
      <w:r>
        <w:rPr>
          <w:color w:val="212121"/>
          <w:w w:val="105"/>
        </w:rPr>
        <w:t> in</w:t>
      </w:r>
      <w:r>
        <w:rPr>
          <w:color w:val="212121"/>
          <w:spacing w:val="-1"/>
          <w:w w:val="105"/>
        </w:rPr>
        <w:t> </w:t>
      </w:r>
      <w:r>
        <w:rPr>
          <w:color w:val="0F0F11"/>
          <w:w w:val="105"/>
        </w:rPr>
        <w:t>the</w:t>
      </w:r>
      <w:r>
        <w:rPr>
          <w:color w:val="0F0F11"/>
          <w:w w:val="105"/>
        </w:rPr>
        <w:t> </w:t>
      </w:r>
      <w:r>
        <w:rPr>
          <w:i/>
          <w:color w:val="0F0F11"/>
          <w:w w:val="105"/>
        </w:rPr>
        <w:t>risk management</w:t>
      </w:r>
      <w:r>
        <w:rPr>
          <w:i/>
          <w:color w:val="0F0F11"/>
          <w:w w:val="105"/>
        </w:rPr>
        <w:t> </w:t>
      </w:r>
      <w:r>
        <w:rPr>
          <w:color w:val="0F0F11"/>
          <w:w w:val="105"/>
        </w:rPr>
        <w:t>plan </w:t>
      </w:r>
      <w:r>
        <w:rPr>
          <w:color w:val="212121"/>
          <w:w w:val="105"/>
        </w:rPr>
        <w:t>and</w:t>
      </w:r>
      <w:r>
        <w:rPr>
          <w:color w:val="212121"/>
          <w:w w:val="105"/>
        </w:rPr>
        <w:t> </w:t>
      </w:r>
      <w:r>
        <w:rPr>
          <w:color w:val="0F0F11"/>
          <w:w w:val="105"/>
        </w:rPr>
        <w:t>determines</w:t>
      </w:r>
      <w:r>
        <w:rPr>
          <w:color w:val="0F0F11"/>
          <w:w w:val="105"/>
        </w:rPr>
        <w:t> </w:t>
      </w:r>
      <w:r>
        <w:rPr>
          <w:color w:val="212121"/>
          <w:w w:val="105"/>
        </w:rPr>
        <w:t>if </w:t>
      </w:r>
      <w:r>
        <w:rPr>
          <w:color w:val="0F0F11"/>
          <w:w w:val="105"/>
        </w:rPr>
        <w:t>the</w:t>
      </w:r>
      <w:r>
        <w:rPr>
          <w:color w:val="0F0F11"/>
          <w:spacing w:val="40"/>
          <w:w w:val="105"/>
        </w:rPr>
        <w:t> </w:t>
      </w:r>
      <w:r>
        <w:rPr>
          <w:i/>
          <w:color w:val="0F0F11"/>
          <w:w w:val="105"/>
        </w:rPr>
        <w:t>residual</w:t>
      </w:r>
      <w:r>
        <w:rPr>
          <w:i/>
          <w:color w:val="0F0F11"/>
          <w:w w:val="105"/>
        </w:rPr>
        <w:t> </w:t>
      </w:r>
      <w:r>
        <w:rPr>
          <w:i/>
          <w:color w:val="212121"/>
          <w:w w:val="105"/>
        </w:rPr>
        <w:t>risks</w:t>
      </w:r>
      <w:r>
        <w:rPr>
          <w:i/>
          <w:color w:val="212121"/>
          <w:spacing w:val="-4"/>
          <w:w w:val="105"/>
        </w:rPr>
        <w:t> </w:t>
      </w:r>
      <w:r>
        <w:rPr>
          <w:color w:val="212121"/>
          <w:w w:val="105"/>
        </w:rPr>
        <w:t>are</w:t>
      </w:r>
      <w:r>
        <w:rPr>
          <w:color w:val="212121"/>
          <w:w w:val="105"/>
        </w:rPr>
        <w:t> acceptable</w:t>
      </w:r>
      <w:r>
        <w:rPr>
          <w:color w:val="212121"/>
          <w:w w:val="105"/>
        </w:rPr>
        <w:t> </w:t>
      </w:r>
      <w:r>
        <w:rPr>
          <w:color w:val="0F0F11"/>
          <w:w w:val="105"/>
        </w:rPr>
        <w:t>or not.</w:t>
      </w:r>
      <w:r>
        <w:rPr>
          <w:color w:val="0F0F11"/>
          <w:spacing w:val="-10"/>
          <w:w w:val="105"/>
        </w:rPr>
        <w:t> </w:t>
      </w:r>
      <w:r>
        <w:rPr>
          <w:color w:val="0F0F11"/>
          <w:w w:val="105"/>
        </w:rPr>
        <w:t>A </w:t>
      </w:r>
      <w:r>
        <w:rPr>
          <w:i/>
          <w:color w:val="212121"/>
          <w:w w:val="105"/>
        </w:rPr>
        <w:t>risk</w:t>
      </w:r>
      <w:r>
        <w:rPr>
          <w:i/>
          <w:color w:val="212121"/>
          <w:w w:val="105"/>
        </w:rPr>
        <w:t> </w:t>
      </w:r>
      <w:r>
        <w:rPr>
          <w:color w:val="0F0F11"/>
          <w:w w:val="105"/>
        </w:rPr>
        <w:t>matrix </w:t>
      </w:r>
      <w:r>
        <w:rPr>
          <w:color w:val="212121"/>
          <w:w w:val="105"/>
        </w:rPr>
        <w:t>as</w:t>
      </w:r>
      <w:r>
        <w:rPr>
          <w:color w:val="212121"/>
          <w:w w:val="105"/>
        </w:rPr>
        <w:t> shown</w:t>
      </w:r>
      <w:r>
        <w:rPr>
          <w:color w:val="212121"/>
          <w:w w:val="105"/>
        </w:rPr>
        <w:t> </w:t>
      </w:r>
      <w:r>
        <w:rPr>
          <w:color w:val="0F0F11"/>
          <w:w w:val="105"/>
        </w:rPr>
        <w:t>in </w:t>
      </w:r>
      <w:r>
        <w:rPr>
          <w:color w:val="1D4493"/>
          <w:w w:val="105"/>
          <w:u w:val="thick" w:color="1D4493"/>
        </w:rPr>
        <w:t>5.5</w:t>
      </w:r>
      <w:r>
        <w:rPr>
          <w:color w:val="1D4493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w w:val="105"/>
          <w:u w:val="none"/>
        </w:rPr>
        <w:t> </w:t>
      </w:r>
      <w:r>
        <w:rPr>
          <w:color w:val="1D4493"/>
          <w:w w:val="105"/>
          <w:u w:val="thick" w:color="1D4493"/>
        </w:rPr>
        <w:t>Figure</w:t>
      </w:r>
      <w:r>
        <w:rPr>
          <w:color w:val="1D4493"/>
          <w:w w:val="105"/>
          <w:u w:val="thick" w:color="1D4493"/>
        </w:rPr>
        <w:t> C</w:t>
      </w:r>
      <w:r>
        <w:rPr>
          <w:color w:val="011F9A"/>
          <w:w w:val="105"/>
          <w:u w:val="thick" w:color="1D4493"/>
        </w:rPr>
        <w:t>.</w:t>
      </w:r>
      <w:r>
        <w:rPr>
          <w:color w:val="1D4493"/>
          <w:w w:val="105"/>
          <w:u w:val="thick" w:color="1D4493"/>
        </w:rPr>
        <w:t>l</w:t>
      </w:r>
      <w:r>
        <w:rPr>
          <w:color w:val="1D4493"/>
          <w:spacing w:val="40"/>
          <w:w w:val="105"/>
          <w:u w:val="none"/>
        </w:rPr>
        <w:t> </w:t>
      </w:r>
      <w:r>
        <w:rPr>
          <w:color w:val="212121"/>
          <w:w w:val="105"/>
          <w:u w:val="none"/>
        </w:rPr>
        <w:t>can</w:t>
      </w:r>
      <w:r>
        <w:rPr>
          <w:color w:val="212121"/>
          <w:w w:val="105"/>
          <w:u w:val="none"/>
        </w:rPr>
        <w:t> support</w:t>
      </w:r>
      <w:r>
        <w:rPr>
          <w:color w:val="212121"/>
          <w:w w:val="105"/>
          <w:u w:val="none"/>
        </w:rPr>
        <w:t> </w:t>
      </w:r>
      <w:r>
        <w:rPr>
          <w:color w:val="0F0F11"/>
          <w:w w:val="105"/>
          <w:u w:val="none"/>
        </w:rPr>
        <w:t>the </w:t>
      </w:r>
      <w:r>
        <w:rPr>
          <w:color w:val="212121"/>
          <w:w w:val="105"/>
          <w:u w:val="none"/>
        </w:rPr>
        <w:t>estimation</w:t>
      </w:r>
      <w:r>
        <w:rPr>
          <w:color w:val="212121"/>
          <w:w w:val="105"/>
          <w:u w:val="none"/>
        </w:rPr>
        <w:t> </w:t>
      </w:r>
      <w:r>
        <w:rPr>
          <w:color w:val="0F0F11"/>
          <w:w w:val="105"/>
          <w:u w:val="none"/>
        </w:rPr>
        <w:t>and</w:t>
      </w:r>
      <w:r>
        <w:rPr>
          <w:color w:val="0F0F11"/>
          <w:w w:val="105"/>
          <w:u w:val="none"/>
        </w:rPr>
        <w:t> </w:t>
      </w:r>
      <w:r>
        <w:rPr>
          <w:color w:val="212121"/>
          <w:w w:val="105"/>
          <w:u w:val="none"/>
        </w:rPr>
        <w:t>evaluation</w:t>
      </w:r>
      <w:r>
        <w:rPr>
          <w:color w:val="212121"/>
          <w:spacing w:val="40"/>
          <w:w w:val="105"/>
          <w:u w:val="none"/>
        </w:rPr>
        <w:t> </w:t>
      </w:r>
      <w:r>
        <w:rPr>
          <w:color w:val="212121"/>
          <w:w w:val="105"/>
          <w:u w:val="none"/>
        </w:rPr>
        <w:t>of</w:t>
      </w:r>
      <w:r>
        <w:rPr>
          <w:color w:val="212121"/>
          <w:w w:val="105"/>
          <w:u w:val="none"/>
        </w:rPr>
        <w:t> </w:t>
      </w:r>
      <w:r>
        <w:rPr>
          <w:i/>
          <w:color w:val="0F0F11"/>
          <w:w w:val="105"/>
          <w:u w:val="none"/>
        </w:rPr>
        <w:t>risk,</w:t>
      </w:r>
      <w:r>
        <w:rPr>
          <w:i/>
          <w:color w:val="0F0F11"/>
          <w:spacing w:val="-2"/>
          <w:w w:val="105"/>
          <w:u w:val="none"/>
        </w:rPr>
        <w:t> </w:t>
      </w:r>
      <w:r>
        <w:rPr>
          <w:color w:val="212121"/>
          <w:w w:val="105"/>
          <w:u w:val="none"/>
        </w:rPr>
        <w:t>especially </w:t>
      </w:r>
      <w:r>
        <w:rPr>
          <w:color w:val="0F0F11"/>
          <w:w w:val="105"/>
          <w:u w:val="none"/>
        </w:rPr>
        <w:t>those </w:t>
      </w:r>
      <w:r>
        <w:rPr>
          <w:i/>
          <w:color w:val="0F0F11"/>
          <w:w w:val="105"/>
          <w:u w:val="none"/>
        </w:rPr>
        <w:t>risks </w:t>
      </w:r>
      <w:r>
        <w:rPr>
          <w:color w:val="0F0F11"/>
          <w:w w:val="105"/>
          <w:u w:val="none"/>
        </w:rPr>
        <w:t>for which</w:t>
      </w:r>
      <w:r>
        <w:rPr>
          <w:color w:val="0F0F11"/>
          <w:spacing w:val="37"/>
          <w:w w:val="105"/>
          <w:u w:val="none"/>
        </w:rPr>
        <w:t> </w:t>
      </w:r>
      <w:r>
        <w:rPr>
          <w:color w:val="0F0F11"/>
          <w:w w:val="105"/>
          <w:u w:val="none"/>
        </w:rPr>
        <w:t>no requirements</w:t>
      </w:r>
      <w:r>
        <w:rPr>
          <w:color w:val="0F0F11"/>
          <w:spacing w:val="40"/>
          <w:w w:val="105"/>
          <w:u w:val="none"/>
        </w:rPr>
        <w:t> </w:t>
      </w:r>
      <w:r>
        <w:rPr>
          <w:color w:val="0F0F11"/>
          <w:w w:val="105"/>
          <w:u w:val="none"/>
        </w:rPr>
        <w:t>or solutions in </w:t>
      </w:r>
      <w:r>
        <w:rPr>
          <w:color w:val="212121"/>
          <w:w w:val="105"/>
          <w:u w:val="none"/>
        </w:rPr>
        <w:t>international</w:t>
      </w:r>
      <w:r>
        <w:rPr>
          <w:color w:val="212121"/>
          <w:spacing w:val="39"/>
          <w:w w:val="105"/>
          <w:u w:val="none"/>
        </w:rPr>
        <w:t> </w:t>
      </w:r>
      <w:r>
        <w:rPr>
          <w:color w:val="212121"/>
          <w:w w:val="105"/>
          <w:u w:val="none"/>
        </w:rPr>
        <w:t>standards exist.</w:t>
      </w:r>
    </w:p>
    <w:p>
      <w:pPr>
        <w:pStyle w:val="BodyText"/>
        <w:spacing w:before="131"/>
      </w:pPr>
    </w:p>
    <w:p>
      <w:pPr>
        <w:numPr>
          <w:ilvl w:val="1"/>
          <w:numId w:val="23"/>
        </w:numPr>
        <w:tabs>
          <w:tab w:pos="1387" w:val="left" w:leader="none"/>
        </w:tabs>
        <w:spacing w:before="1"/>
        <w:ind w:left="1387" w:right="0" w:hanging="707"/>
        <w:jc w:val="left"/>
        <w:rPr>
          <w:rFonts w:ascii="Arial"/>
          <w:b/>
          <w:color w:val="0F0F11"/>
          <w:sz w:val="21"/>
        </w:rPr>
      </w:pPr>
      <w:r>
        <w:rPr>
          <w:b/>
          <w:color w:val="0F0F11"/>
          <w:spacing w:val="-2"/>
          <w:sz w:val="25"/>
        </w:rPr>
        <w:t>Examples</w:t>
      </w:r>
    </w:p>
    <w:p>
      <w:pPr>
        <w:pStyle w:val="BodyText"/>
        <w:spacing w:line="235" w:lineRule="auto" w:before="162"/>
        <w:ind w:left="684" w:right="3" w:hanging="5"/>
        <w:jc w:val="both"/>
      </w:pPr>
      <w:r>
        <w:rPr>
          <w:color w:val="0F0F11"/>
          <w:spacing w:val="-2"/>
          <w:w w:val="105"/>
        </w:rPr>
        <w:t>The </w:t>
      </w:r>
      <w:r>
        <w:rPr>
          <w:i/>
          <w:color w:val="0F0F11"/>
          <w:spacing w:val="-2"/>
          <w:w w:val="105"/>
        </w:rPr>
        <w:t>manufacturer's</w:t>
      </w:r>
      <w:r>
        <w:rPr>
          <w:i/>
          <w:color w:val="0F0F11"/>
          <w:spacing w:val="-12"/>
          <w:w w:val="105"/>
        </w:rPr>
        <w:t> </w:t>
      </w:r>
      <w:r>
        <w:rPr>
          <w:color w:val="0F0F11"/>
          <w:spacing w:val="-2"/>
          <w:w w:val="105"/>
        </w:rPr>
        <w:t>policy</w:t>
      </w:r>
      <w:r>
        <w:rPr>
          <w:color w:val="0F0F11"/>
          <w:spacing w:val="-9"/>
          <w:w w:val="105"/>
        </w:rPr>
        <w:t> </w:t>
      </w:r>
      <w:r>
        <w:rPr>
          <w:color w:val="0F0F11"/>
          <w:spacing w:val="-2"/>
          <w:w w:val="105"/>
        </w:rPr>
        <w:t>for determining</w:t>
      </w:r>
      <w:r>
        <w:rPr>
          <w:color w:val="0F0F11"/>
          <w:spacing w:val="-9"/>
          <w:w w:val="105"/>
        </w:rPr>
        <w:t> </w:t>
      </w:r>
      <w:r>
        <w:rPr>
          <w:color w:val="212121"/>
          <w:spacing w:val="-2"/>
          <w:w w:val="105"/>
        </w:rPr>
        <w:t>acceptable</w:t>
      </w:r>
      <w:r>
        <w:rPr>
          <w:color w:val="212121"/>
          <w:spacing w:val="11"/>
          <w:w w:val="105"/>
        </w:rPr>
        <w:t> </w:t>
      </w:r>
      <w:r>
        <w:rPr>
          <w:i/>
          <w:color w:val="0F0F11"/>
          <w:spacing w:val="-2"/>
          <w:w w:val="105"/>
        </w:rPr>
        <w:t>risk</w:t>
      </w:r>
      <w:r>
        <w:rPr>
          <w:i/>
          <w:color w:val="0F0F11"/>
          <w:spacing w:val="-8"/>
          <w:w w:val="105"/>
        </w:rPr>
        <w:t> </w:t>
      </w:r>
      <w:r>
        <w:rPr>
          <w:color w:val="0F0F11"/>
          <w:spacing w:val="-2"/>
          <w:w w:val="105"/>
        </w:rPr>
        <w:t>can include multiple</w:t>
      </w:r>
      <w:r>
        <w:rPr>
          <w:color w:val="0F0F11"/>
          <w:spacing w:val="-5"/>
          <w:w w:val="105"/>
        </w:rPr>
        <w:t> </w:t>
      </w:r>
      <w:r>
        <w:rPr>
          <w:color w:val="212121"/>
          <w:spacing w:val="-2"/>
          <w:w w:val="105"/>
        </w:rPr>
        <w:t>elements and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approaches. </w:t>
      </w:r>
      <w:r>
        <w:rPr>
          <w:color w:val="0F0F11"/>
          <w:w w:val="105"/>
        </w:rPr>
        <w:t>Examples</w:t>
      </w:r>
      <w:r>
        <w:rPr>
          <w:color w:val="0F0F11"/>
          <w:spacing w:val="-4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8"/>
          <w:w w:val="105"/>
        </w:rPr>
        <w:t> </w:t>
      </w:r>
      <w:r>
        <w:rPr>
          <w:color w:val="0F0F11"/>
          <w:w w:val="105"/>
        </w:rPr>
        <w:t>the</w:t>
      </w:r>
      <w:r>
        <w:rPr>
          <w:color w:val="0F0F11"/>
          <w:spacing w:val="-13"/>
          <w:w w:val="105"/>
        </w:rPr>
        <w:t> </w:t>
      </w:r>
      <w:r>
        <w:rPr>
          <w:color w:val="0F0F11"/>
          <w:w w:val="105"/>
        </w:rPr>
        <w:t>relation between</w:t>
      </w:r>
      <w:r>
        <w:rPr>
          <w:color w:val="0F0F11"/>
          <w:spacing w:val="-1"/>
          <w:w w:val="105"/>
        </w:rPr>
        <w:t> </w:t>
      </w:r>
      <w:r>
        <w:rPr>
          <w:color w:val="0F0F11"/>
          <w:w w:val="105"/>
        </w:rPr>
        <w:t>the</w:t>
      </w:r>
      <w:r>
        <w:rPr>
          <w:color w:val="0F0F11"/>
          <w:spacing w:val="-7"/>
          <w:w w:val="105"/>
        </w:rPr>
        <w:t> </w:t>
      </w:r>
      <w:r>
        <w:rPr>
          <w:color w:val="0F0F11"/>
          <w:w w:val="105"/>
        </w:rPr>
        <w:t>policy,</w:t>
      </w:r>
      <w:r>
        <w:rPr>
          <w:color w:val="0F0F11"/>
          <w:spacing w:val="-13"/>
          <w:w w:val="105"/>
        </w:rPr>
        <w:t> </w:t>
      </w:r>
      <w:r>
        <w:rPr>
          <w:color w:val="0F0F11"/>
          <w:w w:val="105"/>
        </w:rPr>
        <w:t>the</w:t>
      </w:r>
      <w:r>
        <w:rPr>
          <w:color w:val="0F0F11"/>
          <w:spacing w:val="-14"/>
          <w:w w:val="105"/>
        </w:rPr>
        <w:t> </w:t>
      </w:r>
      <w:r>
        <w:rPr>
          <w:color w:val="0F0F11"/>
          <w:w w:val="105"/>
        </w:rPr>
        <w:t>criteria</w:t>
      </w:r>
      <w:r>
        <w:rPr>
          <w:color w:val="0F0F11"/>
          <w:spacing w:val="-2"/>
          <w:w w:val="105"/>
        </w:rPr>
        <w:t> </w:t>
      </w:r>
      <w:r>
        <w:rPr>
          <w:color w:val="0F0F11"/>
          <w:w w:val="105"/>
        </w:rPr>
        <w:t>for</w:t>
      </w:r>
      <w:r>
        <w:rPr>
          <w:color w:val="0F0F11"/>
          <w:spacing w:val="-14"/>
          <w:w w:val="105"/>
        </w:rPr>
        <w:t> </w:t>
      </w:r>
      <w:r>
        <w:rPr>
          <w:i/>
          <w:color w:val="0F0F11"/>
          <w:w w:val="105"/>
        </w:rPr>
        <w:t>risk</w:t>
      </w:r>
      <w:r>
        <w:rPr>
          <w:i/>
          <w:color w:val="0F0F11"/>
          <w:spacing w:val="-11"/>
          <w:w w:val="105"/>
        </w:rPr>
        <w:t> </w:t>
      </w:r>
      <w:r>
        <w:rPr>
          <w:color w:val="212121"/>
          <w:w w:val="105"/>
        </w:rPr>
        <w:t>acceptability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> </w:t>
      </w:r>
      <w:r>
        <w:rPr>
          <w:color w:val="0F0F11"/>
          <w:w w:val="105"/>
        </w:rPr>
        <w:t>the</w:t>
      </w:r>
      <w:r>
        <w:rPr>
          <w:color w:val="0F0F11"/>
          <w:spacing w:val="-11"/>
          <w:w w:val="105"/>
        </w:rPr>
        <w:t> </w:t>
      </w:r>
      <w:r>
        <w:rPr>
          <w:i/>
          <w:color w:val="0F0F11"/>
          <w:w w:val="105"/>
        </w:rPr>
        <w:t>risk</w:t>
      </w:r>
      <w:r>
        <w:rPr>
          <w:i/>
          <w:color w:val="0F0F11"/>
          <w:spacing w:val="-13"/>
          <w:w w:val="105"/>
        </w:rPr>
        <w:t> </w:t>
      </w:r>
      <w:r>
        <w:rPr>
          <w:i/>
          <w:color w:val="212121"/>
          <w:w w:val="105"/>
        </w:rPr>
        <w:t>evaluation</w:t>
      </w:r>
      <w:r>
        <w:rPr>
          <w:i/>
          <w:color w:val="212121"/>
          <w:spacing w:val="-7"/>
          <w:w w:val="105"/>
        </w:rPr>
        <w:t> </w:t>
      </w:r>
      <w:r>
        <w:rPr>
          <w:color w:val="212121"/>
          <w:w w:val="105"/>
        </w:rPr>
        <w:t>are given </w:t>
      </w:r>
      <w:r>
        <w:rPr>
          <w:color w:val="0F0F11"/>
          <w:w w:val="105"/>
        </w:rPr>
        <w:t>in</w:t>
      </w:r>
      <w:r>
        <w:rPr>
          <w:color w:val="0F0F11"/>
          <w:spacing w:val="-6"/>
          <w:w w:val="105"/>
        </w:rPr>
        <w:t> </w:t>
      </w:r>
      <w:r>
        <w:rPr>
          <w:color w:val="1D4493"/>
          <w:w w:val="105"/>
          <w:u w:val="thick" w:color="1D4493"/>
        </w:rPr>
        <w:t>Table C.1</w:t>
      </w:r>
      <w:r>
        <w:rPr>
          <w:color w:val="1D4493"/>
          <w:spacing w:val="-1"/>
          <w:w w:val="105"/>
          <w:u w:val="none"/>
        </w:rPr>
        <w:t> </w:t>
      </w:r>
      <w:r>
        <w:rPr>
          <w:color w:val="0F0F11"/>
          <w:w w:val="105"/>
          <w:u w:val="none"/>
        </w:rPr>
        <w:t>for several </w:t>
      </w:r>
      <w:r>
        <w:rPr>
          <w:color w:val="212121"/>
          <w:w w:val="105"/>
          <w:u w:val="none"/>
        </w:rPr>
        <w:t>of </w:t>
      </w:r>
      <w:r>
        <w:rPr>
          <w:color w:val="0F0F11"/>
          <w:w w:val="105"/>
          <w:u w:val="none"/>
        </w:rPr>
        <w:t>those </w:t>
      </w:r>
      <w:r>
        <w:rPr>
          <w:color w:val="212121"/>
          <w:w w:val="105"/>
          <w:u w:val="none"/>
        </w:rPr>
        <w:t>elements and approaches.</w:t>
      </w:r>
    </w:p>
    <w:p>
      <w:pPr>
        <w:pStyle w:val="BodyText"/>
        <w:spacing w:before="20"/>
      </w:pPr>
    </w:p>
    <w:p>
      <w:pPr>
        <w:spacing w:line="242" w:lineRule="exact" w:before="0"/>
        <w:ind w:left="727" w:right="31" w:firstLine="0"/>
        <w:jc w:val="center"/>
        <w:rPr>
          <w:b/>
          <w:i/>
          <w:sz w:val="22"/>
        </w:rPr>
      </w:pPr>
      <w:r>
        <w:rPr>
          <w:b/>
          <w:color w:val="0F0F11"/>
          <w:w w:val="105"/>
          <w:sz w:val="21"/>
        </w:rPr>
        <w:t>Table</w:t>
      </w:r>
      <w:r>
        <w:rPr>
          <w:b/>
          <w:color w:val="0F0F11"/>
          <w:spacing w:val="6"/>
          <w:w w:val="105"/>
          <w:sz w:val="21"/>
        </w:rPr>
        <w:t> </w:t>
      </w:r>
      <w:r>
        <w:rPr>
          <w:b/>
          <w:color w:val="0F0F11"/>
          <w:w w:val="105"/>
          <w:sz w:val="21"/>
        </w:rPr>
        <w:t>C.1</w:t>
      </w:r>
      <w:r>
        <w:rPr>
          <w:b/>
          <w:color w:val="0F0F11"/>
          <w:spacing w:val="-4"/>
          <w:w w:val="105"/>
          <w:sz w:val="21"/>
        </w:rPr>
        <w:t> </w:t>
      </w:r>
      <w:r>
        <w:rPr>
          <w:color w:val="0F0F11"/>
          <w:w w:val="105"/>
          <w:sz w:val="21"/>
        </w:rPr>
        <w:t>-</w:t>
      </w:r>
      <w:r>
        <w:rPr>
          <w:color w:val="0F0F11"/>
          <w:spacing w:val="38"/>
          <w:w w:val="105"/>
          <w:sz w:val="21"/>
        </w:rPr>
        <w:t>  </w:t>
      </w:r>
      <w:r>
        <w:rPr>
          <w:b/>
          <w:color w:val="0F0F11"/>
          <w:w w:val="105"/>
          <w:sz w:val="21"/>
        </w:rPr>
        <w:t>Examples</w:t>
      </w:r>
      <w:r>
        <w:rPr>
          <w:b/>
          <w:color w:val="0F0F11"/>
          <w:spacing w:val="7"/>
          <w:w w:val="105"/>
          <w:sz w:val="21"/>
        </w:rPr>
        <w:t> </w:t>
      </w:r>
      <w:r>
        <w:rPr>
          <w:b/>
          <w:color w:val="0F0F11"/>
          <w:w w:val="105"/>
          <w:sz w:val="21"/>
        </w:rPr>
        <w:t>of</w:t>
      </w:r>
      <w:r>
        <w:rPr>
          <w:b/>
          <w:color w:val="0F0F11"/>
          <w:spacing w:val="-5"/>
          <w:w w:val="105"/>
          <w:sz w:val="21"/>
        </w:rPr>
        <w:t> </w:t>
      </w:r>
      <w:r>
        <w:rPr>
          <w:b/>
          <w:color w:val="0F0F11"/>
          <w:w w:val="105"/>
          <w:sz w:val="21"/>
        </w:rPr>
        <w:t>the</w:t>
      </w:r>
      <w:r>
        <w:rPr>
          <w:b/>
          <w:color w:val="0F0F11"/>
          <w:spacing w:val="-3"/>
          <w:w w:val="105"/>
          <w:sz w:val="21"/>
        </w:rPr>
        <w:t> </w:t>
      </w:r>
      <w:r>
        <w:rPr>
          <w:b/>
          <w:color w:val="0F0F11"/>
          <w:w w:val="105"/>
          <w:sz w:val="21"/>
        </w:rPr>
        <w:t>relation</w:t>
      </w:r>
      <w:r>
        <w:rPr>
          <w:b/>
          <w:color w:val="0F0F11"/>
          <w:spacing w:val="6"/>
          <w:w w:val="105"/>
          <w:sz w:val="21"/>
        </w:rPr>
        <w:t> </w:t>
      </w:r>
      <w:r>
        <w:rPr>
          <w:b/>
          <w:color w:val="0F0F11"/>
          <w:w w:val="105"/>
          <w:sz w:val="21"/>
        </w:rPr>
        <w:t>between</w:t>
      </w:r>
      <w:r>
        <w:rPr>
          <w:b/>
          <w:color w:val="0F0F11"/>
          <w:spacing w:val="9"/>
          <w:w w:val="105"/>
          <w:sz w:val="21"/>
        </w:rPr>
        <w:t> </w:t>
      </w:r>
      <w:r>
        <w:rPr>
          <w:b/>
          <w:color w:val="0F0F11"/>
          <w:w w:val="105"/>
          <w:sz w:val="21"/>
        </w:rPr>
        <w:t>elements</w:t>
      </w:r>
      <w:r>
        <w:rPr>
          <w:b/>
          <w:color w:val="0F0F11"/>
          <w:spacing w:val="6"/>
          <w:w w:val="105"/>
          <w:sz w:val="21"/>
        </w:rPr>
        <w:t> </w:t>
      </w:r>
      <w:r>
        <w:rPr>
          <w:b/>
          <w:color w:val="0F0F11"/>
          <w:w w:val="105"/>
          <w:sz w:val="21"/>
        </w:rPr>
        <w:t>in</w:t>
      </w:r>
      <w:r>
        <w:rPr>
          <w:b/>
          <w:color w:val="0F0F11"/>
          <w:spacing w:val="-10"/>
          <w:w w:val="105"/>
          <w:sz w:val="21"/>
        </w:rPr>
        <w:t> </w:t>
      </w:r>
      <w:r>
        <w:rPr>
          <w:b/>
          <w:color w:val="0F0F11"/>
          <w:w w:val="105"/>
          <w:sz w:val="21"/>
        </w:rPr>
        <w:t>the</w:t>
      </w:r>
      <w:r>
        <w:rPr>
          <w:b/>
          <w:color w:val="0F0F11"/>
          <w:spacing w:val="-5"/>
          <w:w w:val="105"/>
          <w:sz w:val="21"/>
        </w:rPr>
        <w:t> </w:t>
      </w:r>
      <w:r>
        <w:rPr>
          <w:b/>
          <w:color w:val="0F0F11"/>
          <w:w w:val="105"/>
          <w:sz w:val="21"/>
        </w:rPr>
        <w:t>policy,</w:t>
      </w:r>
      <w:r>
        <w:rPr>
          <w:b/>
          <w:color w:val="0F0F11"/>
          <w:spacing w:val="9"/>
          <w:w w:val="105"/>
          <w:sz w:val="21"/>
        </w:rPr>
        <w:t> </w:t>
      </w:r>
      <w:r>
        <w:rPr>
          <w:b/>
          <w:color w:val="0F0F11"/>
          <w:w w:val="105"/>
          <w:sz w:val="21"/>
        </w:rPr>
        <w:t>the</w:t>
      </w:r>
      <w:r>
        <w:rPr>
          <w:b/>
          <w:color w:val="0F0F11"/>
          <w:spacing w:val="-6"/>
          <w:w w:val="105"/>
          <w:sz w:val="21"/>
        </w:rPr>
        <w:t> </w:t>
      </w:r>
      <w:r>
        <w:rPr>
          <w:b/>
          <w:color w:val="0F0F11"/>
          <w:w w:val="105"/>
          <w:sz w:val="21"/>
        </w:rPr>
        <w:t>criteria</w:t>
      </w:r>
      <w:r>
        <w:rPr>
          <w:b/>
          <w:color w:val="0F0F11"/>
          <w:spacing w:val="-3"/>
          <w:w w:val="105"/>
          <w:sz w:val="21"/>
        </w:rPr>
        <w:t> </w:t>
      </w:r>
      <w:r>
        <w:rPr>
          <w:b/>
          <w:color w:val="0F0F11"/>
          <w:w w:val="105"/>
          <w:sz w:val="21"/>
        </w:rPr>
        <w:t>for</w:t>
      </w:r>
      <w:r>
        <w:rPr>
          <w:b/>
          <w:color w:val="0F0F11"/>
          <w:spacing w:val="-3"/>
          <w:w w:val="105"/>
          <w:sz w:val="21"/>
        </w:rPr>
        <w:t> </w:t>
      </w:r>
      <w:r>
        <w:rPr>
          <w:b/>
          <w:i/>
          <w:color w:val="0F0F11"/>
          <w:spacing w:val="-4"/>
          <w:w w:val="105"/>
          <w:sz w:val="22"/>
        </w:rPr>
        <w:t>risk</w:t>
      </w:r>
    </w:p>
    <w:p>
      <w:pPr>
        <w:spacing w:line="242" w:lineRule="exact" w:before="0"/>
        <w:ind w:left="709" w:right="0" w:firstLine="0"/>
        <w:jc w:val="center"/>
        <w:rPr>
          <w:b/>
          <w:i/>
          <w:sz w:val="22"/>
        </w:rPr>
      </w:pPr>
      <w:r>
        <w:rPr>
          <w:b/>
          <w:color w:val="0F0F11"/>
          <w:w w:val="105"/>
          <w:sz w:val="21"/>
        </w:rPr>
        <w:t>acceptability,</w:t>
      </w:r>
      <w:r>
        <w:rPr>
          <w:b/>
          <w:color w:val="0F0F11"/>
          <w:spacing w:val="-10"/>
          <w:w w:val="105"/>
          <w:sz w:val="21"/>
        </w:rPr>
        <w:t> </w:t>
      </w:r>
      <w:r>
        <w:rPr>
          <w:b/>
          <w:color w:val="0F0F11"/>
          <w:w w:val="105"/>
          <w:sz w:val="21"/>
        </w:rPr>
        <w:t>and</w:t>
      </w:r>
      <w:r>
        <w:rPr>
          <w:b/>
          <w:color w:val="0F0F11"/>
          <w:spacing w:val="3"/>
          <w:w w:val="105"/>
          <w:sz w:val="21"/>
        </w:rPr>
        <w:t> </w:t>
      </w:r>
      <w:r>
        <w:rPr>
          <w:b/>
          <w:color w:val="0F0F11"/>
          <w:w w:val="105"/>
          <w:sz w:val="21"/>
        </w:rPr>
        <w:t>how</w:t>
      </w:r>
      <w:r>
        <w:rPr>
          <w:b/>
          <w:color w:val="0F0F11"/>
          <w:spacing w:val="11"/>
          <w:w w:val="105"/>
          <w:sz w:val="21"/>
        </w:rPr>
        <w:t> </w:t>
      </w:r>
      <w:r>
        <w:rPr>
          <w:b/>
          <w:color w:val="0F0F11"/>
          <w:w w:val="105"/>
          <w:sz w:val="21"/>
        </w:rPr>
        <w:t>the</w:t>
      </w:r>
      <w:r>
        <w:rPr>
          <w:b/>
          <w:color w:val="0F0F11"/>
          <w:spacing w:val="6"/>
          <w:w w:val="105"/>
          <w:sz w:val="21"/>
        </w:rPr>
        <w:t> </w:t>
      </w:r>
      <w:r>
        <w:rPr>
          <w:b/>
          <w:color w:val="0F0F11"/>
          <w:w w:val="105"/>
          <w:sz w:val="21"/>
        </w:rPr>
        <w:t>criteria</w:t>
      </w:r>
      <w:r>
        <w:rPr>
          <w:b/>
          <w:color w:val="0F0F11"/>
          <w:spacing w:val="9"/>
          <w:w w:val="105"/>
          <w:sz w:val="21"/>
        </w:rPr>
        <w:t> </w:t>
      </w:r>
      <w:r>
        <w:rPr>
          <w:b/>
          <w:color w:val="0F0F11"/>
          <w:w w:val="105"/>
          <w:sz w:val="21"/>
        </w:rPr>
        <w:t>are</w:t>
      </w:r>
      <w:r>
        <w:rPr>
          <w:b/>
          <w:color w:val="0F0F11"/>
          <w:spacing w:val="8"/>
          <w:w w:val="105"/>
          <w:sz w:val="21"/>
        </w:rPr>
        <w:t> </w:t>
      </w:r>
      <w:r>
        <w:rPr>
          <w:b/>
          <w:color w:val="0F0F11"/>
          <w:w w:val="105"/>
          <w:sz w:val="21"/>
        </w:rPr>
        <w:t>used</w:t>
      </w:r>
      <w:r>
        <w:rPr>
          <w:b/>
          <w:color w:val="0F0F11"/>
          <w:spacing w:val="6"/>
          <w:w w:val="105"/>
          <w:sz w:val="21"/>
        </w:rPr>
        <w:t> </w:t>
      </w:r>
      <w:r>
        <w:rPr>
          <w:b/>
          <w:color w:val="0F0F11"/>
          <w:w w:val="105"/>
          <w:sz w:val="21"/>
        </w:rPr>
        <w:t>in</w:t>
      </w:r>
      <w:r>
        <w:rPr>
          <w:b/>
          <w:color w:val="0F0F11"/>
          <w:spacing w:val="5"/>
          <w:w w:val="105"/>
          <w:sz w:val="21"/>
        </w:rPr>
        <w:t> </w:t>
      </w:r>
      <w:r>
        <w:rPr>
          <w:b/>
          <w:i/>
          <w:color w:val="0F0F11"/>
          <w:w w:val="105"/>
          <w:sz w:val="22"/>
        </w:rPr>
        <w:t>risk</w:t>
      </w:r>
      <w:r>
        <w:rPr>
          <w:b/>
          <w:i/>
          <w:color w:val="0F0F11"/>
          <w:spacing w:val="-2"/>
          <w:w w:val="105"/>
          <w:sz w:val="22"/>
        </w:rPr>
        <w:t> evaluation</w:t>
      </w:r>
    </w:p>
    <w:p>
      <w:pPr>
        <w:spacing w:line="111" w:lineRule="exact" w:before="0"/>
        <w:ind w:left="538" w:right="0" w:firstLine="0"/>
        <w:jc w:val="left"/>
        <w:rPr>
          <w:sz w:val="10"/>
        </w:rPr>
      </w:pPr>
      <w:r>
        <w:rPr/>
        <w:br w:type="column"/>
      </w:r>
      <w:r>
        <w:rPr>
          <w:color w:val="485B91"/>
          <w:spacing w:val="-10"/>
          <w:sz w:val="10"/>
        </w:rPr>
        <w:t>w</w:t>
      </w:r>
    </w:p>
    <w:p>
      <w:pPr>
        <w:spacing w:line="148" w:lineRule="exact" w:before="89"/>
        <w:ind w:left="528" w:right="0" w:firstLine="0"/>
        <w:jc w:val="left"/>
        <w:rPr>
          <w:i/>
          <w:sz w:val="10"/>
        </w:rPr>
      </w:pPr>
      <w:r>
        <w:rPr>
          <w:color w:val="3357A3"/>
          <w:spacing w:val="-5"/>
          <w:position w:val="-2"/>
          <w:sz w:val="16"/>
        </w:rPr>
        <w:t>"</w:t>
      </w:r>
      <w:r>
        <w:rPr>
          <w:i/>
          <w:color w:val="485B91"/>
          <w:spacing w:val="-5"/>
          <w:sz w:val="10"/>
        </w:rPr>
        <w:t>n</w:t>
      </w:r>
    </w:p>
    <w:p>
      <w:pPr>
        <w:spacing w:line="45" w:lineRule="auto" w:before="0"/>
        <w:ind w:left="304" w:right="68" w:firstLine="0"/>
        <w:jc w:val="center"/>
        <w:rPr>
          <w:i/>
          <w:sz w:val="7"/>
        </w:rPr>
      </w:pPr>
      <w:r>
        <w:rPr>
          <w:color w:val="3357A3"/>
          <w:position w:val="-13"/>
          <w:sz w:val="16"/>
        </w:rPr>
        <w:t>,</w:t>
      </w:r>
      <w:r>
        <w:rPr>
          <w:color w:val="3357A3"/>
          <w:spacing w:val="65"/>
          <w:position w:val="-13"/>
          <w:sz w:val="16"/>
        </w:rPr>
        <w:t> </w:t>
      </w:r>
      <w:r>
        <w:rPr>
          <w:i/>
          <w:color w:val="485B91"/>
          <w:spacing w:val="-5"/>
          <w:sz w:val="7"/>
        </w:rPr>
        <w:t>C</w:t>
      </w:r>
      <w:r>
        <w:rPr>
          <w:color w:val="485B91"/>
          <w:spacing w:val="-5"/>
          <w:position w:val="-5"/>
          <w:sz w:val="10"/>
        </w:rPr>
        <w:t>w</w:t>
      </w:r>
      <w:r>
        <w:rPr>
          <w:i/>
          <w:color w:val="485B91"/>
          <w:spacing w:val="-5"/>
          <w:sz w:val="7"/>
        </w:rPr>
        <w:t>F</w:t>
      </w:r>
    </w:p>
    <w:p>
      <w:pPr>
        <w:pStyle w:val="BodyText"/>
        <w:spacing w:before="24"/>
        <w:rPr>
          <w:i/>
          <w:sz w:val="7"/>
        </w:rPr>
      </w:pPr>
    </w:p>
    <w:p>
      <w:pPr>
        <w:spacing w:line="215" w:lineRule="exact" w:before="0"/>
        <w:ind w:left="528" w:right="0" w:firstLine="0"/>
        <w:jc w:val="left"/>
        <w:rPr>
          <w:rFonts w:ascii="Arial"/>
          <w:position w:val="-3"/>
          <w:sz w:val="17"/>
        </w:rPr>
      </w:pPr>
      <w:r>
        <w:rPr>
          <w:color w:val="3357A3"/>
          <w:spacing w:val="-5"/>
          <w:sz w:val="16"/>
        </w:rPr>
        <w:t>"</w:t>
      </w:r>
      <w:r>
        <w:rPr>
          <w:rFonts w:ascii="Arial"/>
          <w:color w:val="3357A3"/>
          <w:spacing w:val="-5"/>
          <w:position w:val="-3"/>
          <w:sz w:val="17"/>
        </w:rPr>
        <w:t>"</w:t>
      </w:r>
    </w:p>
    <w:p>
      <w:pPr>
        <w:spacing w:line="84" w:lineRule="exact" w:before="0"/>
        <w:ind w:left="536" w:right="0" w:firstLine="0"/>
        <w:jc w:val="left"/>
        <w:rPr>
          <w:i/>
          <w:sz w:val="9"/>
        </w:rPr>
      </w:pPr>
      <w:r>
        <w:rPr>
          <w:i/>
          <w:color w:val="485B91"/>
          <w:spacing w:val="-10"/>
          <w:sz w:val="9"/>
        </w:rPr>
        <w:t>n</w:t>
      </w:r>
    </w:p>
    <w:p>
      <w:pPr>
        <w:spacing w:line="43" w:lineRule="exact" w:before="0"/>
        <w:ind w:left="304" w:right="0" w:firstLine="0"/>
        <w:jc w:val="center"/>
        <w:rPr>
          <w:rFonts w:ascii="Arial"/>
          <w:sz w:val="6"/>
        </w:rPr>
      </w:pPr>
      <w:r>
        <w:rPr>
          <w:rFonts w:ascii="Arial"/>
          <w:color w:val="3F838A"/>
          <w:spacing w:val="-10"/>
          <w:sz w:val="6"/>
        </w:rPr>
        <w:t>0</w:t>
      </w:r>
    </w:p>
    <w:p>
      <w:pPr>
        <w:spacing w:line="133" w:lineRule="exact" w:before="0"/>
        <w:ind w:left="519" w:right="0" w:firstLine="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420288">
                <wp:simplePos x="0" y="0"/>
                <wp:positionH relativeFrom="page">
                  <wp:posOffset>7206447</wp:posOffset>
                </wp:positionH>
                <wp:positionV relativeFrom="paragraph">
                  <wp:posOffset>78577</wp:posOffset>
                </wp:positionV>
                <wp:extent cx="88900" cy="490220"/>
                <wp:effectExtent l="0" t="0" r="0" b="0"/>
                <wp:wrapNone/>
                <wp:docPr id="513" name="Textbox 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3" name="Textbox 513"/>
                      <wps:cNvSpPr txBox="1"/>
                      <wps:spPr>
                        <a:xfrm>
                          <a:off x="0" y="0"/>
                          <a:ext cx="8890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485B91"/>
                                <w:spacing w:val="-10"/>
                                <w:w w:val="90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436829pt;margin-top:6.187188pt;width:7pt;height:38.6pt;mso-position-horizontal-relative:page;mso-position-vertical-relative:paragraph;z-index:-21896192" type="#_x0000_t202" id="docshape430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485B91"/>
                          <w:spacing w:val="-10"/>
                          <w:w w:val="90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F838A"/>
          <w:spacing w:val="-5"/>
          <w:sz w:val="13"/>
        </w:rPr>
        <w:t>.3</w:t>
      </w:r>
    </w:p>
    <w:p>
      <w:pPr>
        <w:spacing w:before="36"/>
        <w:ind w:left="536" w:right="0" w:firstLine="0"/>
        <w:jc w:val="left"/>
        <w:rPr>
          <w:sz w:val="7"/>
        </w:rPr>
      </w:pPr>
      <w:r>
        <w:rPr>
          <w:color w:val="485B91"/>
          <w:spacing w:val="-5"/>
          <w:sz w:val="7"/>
        </w:rPr>
        <w:t>0.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5"/>
        <w:rPr>
          <w:sz w:val="7"/>
        </w:rPr>
      </w:pPr>
    </w:p>
    <w:p>
      <w:pPr>
        <w:spacing w:before="0"/>
        <w:ind w:left="510" w:right="0" w:firstLine="0"/>
        <w:jc w:val="left"/>
        <w:rPr>
          <w:rFonts w:ascii="Arial" w:hAnsi="Arial" w:cs="Arial" w:eastAsia="Arial"/>
          <w:sz w:val="6"/>
          <w:szCs w:val="6"/>
        </w:rPr>
      </w:pPr>
      <w:r>
        <w:rPr>
          <w:color w:val="485B91"/>
          <w:spacing w:val="-5"/>
          <w:w w:val="85"/>
          <w:position w:val="-5"/>
          <w:sz w:val="20"/>
          <w:szCs w:val="20"/>
        </w:rPr>
        <w:t>�</w:t>
      </w:r>
      <w:r>
        <w:rPr>
          <w:rFonts w:ascii="Arial" w:hAnsi="Arial" w:cs="Arial" w:eastAsia="Arial"/>
          <w:color w:val="485B91"/>
          <w:spacing w:val="-5"/>
          <w:w w:val="85"/>
          <w:sz w:val="6"/>
          <w:szCs w:val="6"/>
        </w:rPr>
        <w:t>0</w:t>
      </w:r>
    </w:p>
    <w:p>
      <w:pPr>
        <w:spacing w:line="172" w:lineRule="auto" w:before="23"/>
        <w:ind w:left="513" w:right="192" w:firstLine="26"/>
        <w:jc w:val="left"/>
        <w:rPr>
          <w:sz w:val="7"/>
        </w:rPr>
      </w:pPr>
      <w:r>
        <w:rPr>
          <w:color w:val="485B91"/>
          <w:spacing w:val="-10"/>
          <w:w w:val="70"/>
          <w:sz w:val="7"/>
        </w:rPr>
        <w:t>N</w:t>
      </w:r>
      <w:r>
        <w:rPr>
          <w:color w:val="485B91"/>
          <w:spacing w:val="40"/>
          <w:sz w:val="7"/>
        </w:rPr>
        <w:t> </w:t>
      </w:r>
      <w:r>
        <w:rPr>
          <w:color w:val="485B91"/>
          <w:spacing w:val="-10"/>
          <w:w w:val="70"/>
          <w:sz w:val="7"/>
        </w:rPr>
        <w:t>0</w:t>
      </w:r>
      <w:r>
        <w:rPr>
          <w:color w:val="485B91"/>
          <w:spacing w:val="80"/>
          <w:sz w:val="7"/>
        </w:rPr>
        <w:t> </w:t>
      </w:r>
      <w:r>
        <w:rPr>
          <w:color w:val="485B91"/>
          <w:spacing w:val="-10"/>
          <w:w w:val="70"/>
          <w:sz w:val="7"/>
        </w:rPr>
        <w:t>N</w:t>
      </w:r>
    </w:p>
    <w:p>
      <w:pPr>
        <w:pStyle w:val="BodyText"/>
        <w:spacing w:before="15"/>
        <w:rPr>
          <w:sz w:val="7"/>
        </w:rPr>
      </w:pPr>
    </w:p>
    <w:p>
      <w:pPr>
        <w:spacing w:before="0"/>
        <w:ind w:left="513" w:right="0" w:firstLine="0"/>
        <w:jc w:val="left"/>
        <w:rPr>
          <w:sz w:val="7"/>
        </w:rPr>
      </w:pPr>
      <w:r>
        <w:rPr>
          <w:color w:val="485B91"/>
          <w:spacing w:val="-10"/>
          <w:w w:val="70"/>
          <w:sz w:val="7"/>
        </w:rPr>
        <w:t>0</w:t>
      </w:r>
    </w:p>
    <w:p>
      <w:pPr>
        <w:pStyle w:val="BodyText"/>
        <w:spacing w:before="74"/>
        <w:rPr>
          <w:sz w:val="7"/>
        </w:rPr>
      </w:pPr>
    </w:p>
    <w:p>
      <w:pPr>
        <w:spacing w:line="57" w:lineRule="exact" w:before="1"/>
        <w:ind w:left="539" w:right="0" w:firstLine="0"/>
        <w:jc w:val="left"/>
        <w:rPr>
          <w:sz w:val="6"/>
        </w:rPr>
      </w:pPr>
      <w:r>
        <w:rPr>
          <w:color w:val="485B91"/>
          <w:spacing w:val="-10"/>
          <w:w w:val="70"/>
          <w:sz w:val="6"/>
        </w:rPr>
        <w:t>N</w:t>
      </w:r>
    </w:p>
    <w:p>
      <w:pPr>
        <w:spacing w:line="218" w:lineRule="exact" w:before="0"/>
        <w:ind w:left="505" w:right="0" w:firstLine="0"/>
        <w:jc w:val="left"/>
        <w:rPr>
          <w:rFonts w:ascii="Arial" w:hAnsi="Arial" w:cs="Arial" w:eastAsia="Arial"/>
          <w:sz w:val="6"/>
          <w:szCs w:val="6"/>
        </w:rPr>
      </w:pPr>
      <w:r>
        <w:rPr>
          <w:color w:val="485B91"/>
          <w:spacing w:val="-117"/>
          <w:w w:val="89"/>
          <w:position w:val="-5"/>
          <w:sz w:val="20"/>
          <w:szCs w:val="20"/>
        </w:rPr>
        <w:t>�</w:t>
      </w:r>
      <w:r>
        <w:rPr>
          <w:rFonts w:ascii="Arial" w:hAnsi="Arial" w:cs="Arial" w:eastAsia="Arial"/>
          <w:color w:val="485B91"/>
          <w:spacing w:val="-5"/>
          <w:w w:val="70"/>
          <w:sz w:val="6"/>
          <w:szCs w:val="6"/>
        </w:rPr>
        <w:t>0</w:t>
      </w:r>
    </w:p>
    <w:p>
      <w:pPr>
        <w:spacing w:line="74" w:lineRule="exact" w:before="4"/>
        <w:ind w:left="534" w:right="0" w:firstLine="0"/>
        <w:jc w:val="left"/>
        <w:rPr>
          <w:sz w:val="7"/>
        </w:rPr>
      </w:pPr>
      <w:r>
        <w:rPr>
          <w:color w:val="485B91"/>
          <w:spacing w:val="-10"/>
          <w:w w:val="90"/>
          <w:sz w:val="7"/>
        </w:rPr>
        <w:t>N</w:t>
      </w:r>
    </w:p>
    <w:p>
      <w:pPr>
        <w:spacing w:line="62" w:lineRule="exact" w:before="0"/>
        <w:ind w:left="304" w:right="14" w:firstLine="0"/>
        <w:jc w:val="center"/>
        <w:rPr>
          <w:rFonts w:ascii="Arial"/>
          <w:sz w:val="6"/>
        </w:rPr>
      </w:pPr>
      <w:r>
        <w:rPr>
          <w:rFonts w:ascii="Arial"/>
          <w:color w:val="485B91"/>
          <w:spacing w:val="-10"/>
          <w:w w:val="90"/>
          <w:sz w:val="6"/>
        </w:rPr>
        <w:t>0</w:t>
      </w:r>
    </w:p>
    <w:p>
      <w:pPr>
        <w:spacing w:line="172" w:lineRule="auto" w:before="56"/>
        <w:ind w:left="534" w:right="181" w:firstLine="0"/>
        <w:jc w:val="left"/>
        <w:rPr>
          <w:sz w:val="7"/>
        </w:rPr>
      </w:pPr>
      <w:r>
        <w:rPr>
          <w:color w:val="485B91"/>
          <w:spacing w:val="-10"/>
          <w:w w:val="90"/>
          <w:sz w:val="7"/>
        </w:rPr>
        <w:t>N</w:t>
      </w:r>
      <w:r>
        <w:rPr>
          <w:color w:val="485B91"/>
          <w:spacing w:val="40"/>
          <w:sz w:val="7"/>
        </w:rPr>
        <w:t> </w:t>
      </w:r>
      <w:r>
        <w:rPr>
          <w:color w:val="485B91"/>
          <w:spacing w:val="-10"/>
          <w:w w:val="90"/>
          <w:sz w:val="7"/>
        </w:rPr>
        <w:t>N</w:t>
      </w:r>
    </w:p>
    <w:p>
      <w:pPr>
        <w:pStyle w:val="Heading5"/>
        <w:spacing w:line="392" w:lineRule="exact"/>
        <w:ind w:left="523"/>
      </w:pPr>
      <w:r>
        <w:rPr>
          <w:color w:val="485B91"/>
          <w:spacing w:val="-10"/>
          <w:w w:val="80"/>
        </w:rPr>
        <w:t>I</w:t>
      </w:r>
    </w:p>
    <w:p>
      <w:pPr>
        <w:spacing w:line="213" w:lineRule="exact" w:before="0"/>
        <w:ind w:left="509" w:right="0" w:firstLine="0"/>
        <w:jc w:val="left"/>
        <w:rPr>
          <w:sz w:val="16"/>
        </w:rPr>
      </w:pPr>
      <w:r>
        <w:rPr>
          <w:color w:val="485B91"/>
          <w:spacing w:val="-5"/>
          <w:sz w:val="16"/>
        </w:rPr>
        <w:t>"</w:t>
      </w:r>
      <w:r>
        <w:rPr>
          <w:rFonts w:ascii="Arial"/>
          <w:color w:val="485B91"/>
          <w:spacing w:val="-5"/>
          <w:position w:val="3"/>
          <w:sz w:val="19"/>
        </w:rPr>
        <w:t>"</w:t>
      </w:r>
      <w:r>
        <w:rPr>
          <w:color w:val="485B91"/>
          <w:spacing w:val="-5"/>
          <w:sz w:val="16"/>
        </w:rPr>
        <w:t>'</w:t>
      </w:r>
    </w:p>
    <w:p>
      <w:pPr>
        <w:spacing w:after="0" w:line="213" w:lineRule="exact"/>
        <w:jc w:val="left"/>
        <w:rPr>
          <w:sz w:val="16"/>
        </w:rPr>
        <w:sectPr>
          <w:type w:val="continuous"/>
          <w:pgSz w:w="11910" w:h="16850"/>
          <w:pgMar w:header="0" w:footer="0" w:top="340" w:bottom="280" w:left="992" w:right="283"/>
          <w:cols w:num="2" w:equalWidth="0">
            <w:col w:w="9824" w:space="40"/>
            <w:col w:w="771"/>
          </w:cols>
        </w:sectPr>
      </w:pPr>
    </w:p>
    <w:p>
      <w:pPr>
        <w:pStyle w:val="BodyText"/>
        <w:spacing w:before="4"/>
        <w:rPr>
          <w:sz w:val="11"/>
        </w:rPr>
      </w:pPr>
    </w:p>
    <w:tbl>
      <w:tblPr>
        <w:tblW w:w="0" w:type="auto"/>
        <w:jc w:val="left"/>
        <w:tblInd w:w="7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0"/>
      </w:tblGrid>
      <w:tr>
        <w:trPr>
          <w:trHeight w:val="1993" w:hRule="atLeast"/>
        </w:trPr>
        <w:tc>
          <w:tcPr>
            <w:tcW w:w="9120" w:type="dxa"/>
          </w:tcPr>
          <w:p>
            <w:pPr>
              <w:pStyle w:val="TableParagraph"/>
              <w:spacing w:before="38"/>
              <w:ind w:left="44"/>
              <w:rPr>
                <w:b/>
                <w:sz w:val="19"/>
              </w:rPr>
            </w:pPr>
            <w:r>
              <w:rPr>
                <w:b/>
                <w:color w:val="0F0F11"/>
                <w:w w:val="105"/>
                <w:sz w:val="19"/>
              </w:rPr>
              <w:t>Regulatory</w:t>
            </w:r>
            <w:r>
              <w:rPr>
                <w:b/>
                <w:color w:val="0F0F11"/>
                <w:spacing w:val="27"/>
                <w:w w:val="110"/>
                <w:sz w:val="19"/>
              </w:rPr>
              <w:t> </w:t>
            </w:r>
            <w:r>
              <w:rPr>
                <w:b/>
                <w:color w:val="0F0F11"/>
                <w:spacing w:val="-2"/>
                <w:w w:val="110"/>
                <w:sz w:val="19"/>
              </w:rPr>
              <w:t>requirements</w:t>
            </w:r>
          </w:p>
          <w:p>
            <w:pPr>
              <w:pStyle w:val="TableParagraph"/>
              <w:tabs>
                <w:tab w:pos="1242" w:val="left" w:leader="none"/>
              </w:tabs>
              <w:spacing w:line="230" w:lineRule="auto" w:before="72"/>
              <w:ind w:left="1246" w:right="183" w:hanging="1199"/>
              <w:rPr>
                <w:sz w:val="19"/>
              </w:rPr>
            </w:pPr>
            <w:r>
              <w:rPr>
                <w:b/>
                <w:color w:val="0F0F11"/>
                <w:spacing w:val="-2"/>
                <w:w w:val="105"/>
                <w:sz w:val="19"/>
              </w:rPr>
              <w:t>Policy:</w:t>
            </w:r>
            <w:r>
              <w:rPr>
                <w:b/>
                <w:color w:val="0F0F11"/>
                <w:sz w:val="19"/>
              </w:rPr>
              <w:tab/>
            </w:r>
            <w:r>
              <w:rPr>
                <w:color w:val="212121"/>
                <w:w w:val="105"/>
                <w:sz w:val="19"/>
              </w:rPr>
              <w:t>Criteria meet </w:t>
            </w:r>
            <w:r>
              <w:rPr>
                <w:color w:val="0F0F11"/>
                <w:w w:val="105"/>
                <w:sz w:val="19"/>
              </w:rPr>
              <w:t>the </w:t>
            </w:r>
            <w:r>
              <w:rPr>
                <w:i/>
                <w:color w:val="212121"/>
                <w:w w:val="105"/>
                <w:sz w:val="18"/>
              </w:rPr>
              <w:t>safety </w:t>
            </w:r>
            <w:r>
              <w:rPr>
                <w:color w:val="0F0F11"/>
                <w:w w:val="105"/>
                <w:sz w:val="19"/>
              </w:rPr>
              <w:t>requirements of </w:t>
            </w:r>
            <w:r>
              <w:rPr>
                <w:color w:val="212121"/>
                <w:w w:val="105"/>
                <w:sz w:val="19"/>
              </w:rPr>
              <w:t>the applicable </w:t>
            </w:r>
            <w:r>
              <w:rPr>
                <w:color w:val="0F0F11"/>
                <w:w w:val="105"/>
                <w:sz w:val="19"/>
              </w:rPr>
              <w:t>regulations in </w:t>
            </w:r>
            <w:r>
              <w:rPr>
                <w:color w:val="212121"/>
                <w:w w:val="105"/>
                <w:sz w:val="19"/>
              </w:rPr>
              <w:t>each </w:t>
            </w:r>
            <w:r>
              <w:rPr>
                <w:color w:val="0F0F11"/>
                <w:w w:val="105"/>
                <w:sz w:val="19"/>
              </w:rPr>
              <w:t>market in which the </w:t>
            </w:r>
            <w:r>
              <w:rPr>
                <w:i/>
                <w:color w:val="0F0F11"/>
                <w:w w:val="105"/>
                <w:sz w:val="18"/>
              </w:rPr>
              <w:t>medical </w:t>
            </w:r>
            <w:r>
              <w:rPr>
                <w:i/>
                <w:color w:val="212121"/>
                <w:w w:val="105"/>
                <w:sz w:val="18"/>
              </w:rPr>
              <w:t>device </w:t>
            </w:r>
            <w:r>
              <w:rPr>
                <w:color w:val="0F0F11"/>
                <w:w w:val="105"/>
                <w:sz w:val="19"/>
              </w:rPr>
              <w:t>is/</w:t>
            </w:r>
            <w:r>
              <w:rPr>
                <w:color w:val="0F0F11"/>
                <w:spacing w:val="40"/>
                <w:w w:val="105"/>
                <w:sz w:val="19"/>
              </w:rPr>
              <w:t> </w:t>
            </w:r>
            <w:r>
              <w:rPr>
                <w:color w:val="212121"/>
                <w:w w:val="105"/>
                <w:sz w:val="19"/>
              </w:rPr>
              <w:t>will </w:t>
            </w:r>
            <w:r>
              <w:rPr>
                <w:color w:val="0F0F11"/>
                <w:w w:val="105"/>
                <w:sz w:val="19"/>
              </w:rPr>
              <w:t>be </w:t>
            </w:r>
            <w:r>
              <w:rPr>
                <w:color w:val="212121"/>
                <w:w w:val="105"/>
                <w:sz w:val="19"/>
              </w:rPr>
              <w:t>marketed. For example, regulations </w:t>
            </w:r>
            <w:r>
              <w:rPr>
                <w:color w:val="0F0F11"/>
                <w:w w:val="105"/>
                <w:sz w:val="19"/>
              </w:rPr>
              <w:t>require that the </w:t>
            </w:r>
            <w:r>
              <w:rPr>
                <w:i/>
                <w:color w:val="212121"/>
                <w:w w:val="105"/>
                <w:sz w:val="18"/>
              </w:rPr>
              <w:t>medical </w:t>
            </w:r>
            <w:r>
              <w:rPr>
                <w:i/>
                <w:color w:val="0F0F11"/>
                <w:w w:val="105"/>
                <w:sz w:val="18"/>
              </w:rPr>
              <w:t>device</w:t>
            </w:r>
            <w:r>
              <w:rPr>
                <w:i/>
                <w:color w:val="0F0F11"/>
                <w:w w:val="105"/>
                <w:sz w:val="18"/>
              </w:rPr>
              <w:t> </w:t>
            </w:r>
            <w:r>
              <w:rPr>
                <w:color w:val="0F0F11"/>
                <w:w w:val="105"/>
                <w:sz w:val="19"/>
              </w:rPr>
              <w:t>maintains </w:t>
            </w:r>
            <w:r>
              <w:rPr>
                <w:i/>
                <w:color w:val="212121"/>
                <w:w w:val="105"/>
                <w:sz w:val="18"/>
              </w:rPr>
              <w:t>safety </w:t>
            </w:r>
            <w:r>
              <w:rPr>
                <w:color w:val="212121"/>
                <w:w w:val="105"/>
                <w:sz w:val="19"/>
              </w:rPr>
              <w:t>in single fault condition, </w:t>
            </w:r>
            <w:r>
              <w:rPr>
                <w:color w:val="0F0F11"/>
                <w:w w:val="105"/>
                <w:sz w:val="19"/>
              </w:rPr>
              <w:t>including </w:t>
            </w:r>
            <w:r>
              <w:rPr>
                <w:color w:val="212121"/>
                <w:w w:val="105"/>
                <w:sz w:val="19"/>
              </w:rPr>
              <w:t>software failures.</w:t>
            </w:r>
          </w:p>
          <w:p>
            <w:pPr>
              <w:pStyle w:val="TableParagraph"/>
              <w:tabs>
                <w:tab w:pos="1243" w:val="left" w:leader="none"/>
              </w:tabs>
              <w:spacing w:before="75"/>
              <w:ind w:left="44"/>
              <w:rPr>
                <w:sz w:val="19"/>
              </w:rPr>
            </w:pPr>
            <w:r>
              <w:rPr>
                <w:b/>
                <w:color w:val="0F0F11"/>
                <w:spacing w:val="-2"/>
                <w:w w:val="105"/>
                <w:sz w:val="19"/>
              </w:rPr>
              <w:t>Criteria:</w:t>
            </w:r>
            <w:r>
              <w:rPr>
                <w:b/>
                <w:color w:val="0F0F11"/>
                <w:sz w:val="19"/>
              </w:rPr>
              <w:tab/>
            </w:r>
            <w:r>
              <w:rPr>
                <w:color w:val="0F0F11"/>
                <w:w w:val="105"/>
                <w:sz w:val="19"/>
              </w:rPr>
              <w:t>The</w:t>
            </w:r>
            <w:r>
              <w:rPr>
                <w:color w:val="0F0F11"/>
                <w:spacing w:val="3"/>
                <w:w w:val="105"/>
                <w:sz w:val="19"/>
              </w:rPr>
              <w:t> </w:t>
            </w:r>
            <w:r>
              <w:rPr>
                <w:i/>
                <w:color w:val="0F0F11"/>
                <w:w w:val="105"/>
                <w:sz w:val="18"/>
              </w:rPr>
              <w:t>medical</w:t>
            </w:r>
            <w:r>
              <w:rPr>
                <w:i/>
                <w:color w:val="0F0F11"/>
                <w:spacing w:val="7"/>
                <w:w w:val="105"/>
                <w:sz w:val="18"/>
              </w:rPr>
              <w:t> </w:t>
            </w:r>
            <w:r>
              <w:rPr>
                <w:i/>
                <w:color w:val="0F0F11"/>
                <w:w w:val="105"/>
                <w:sz w:val="18"/>
              </w:rPr>
              <w:t>devices</w:t>
            </w:r>
            <w:r>
              <w:rPr>
                <w:i/>
                <w:color w:val="0F0F11"/>
                <w:spacing w:val="3"/>
                <w:w w:val="105"/>
                <w:sz w:val="18"/>
              </w:rPr>
              <w:t> </w:t>
            </w:r>
            <w:r>
              <w:rPr>
                <w:color w:val="212121"/>
                <w:w w:val="105"/>
                <w:sz w:val="19"/>
              </w:rPr>
              <w:t>remain</w:t>
            </w:r>
            <w:r>
              <w:rPr>
                <w:color w:val="212121"/>
                <w:spacing w:val="6"/>
                <w:w w:val="105"/>
                <w:sz w:val="19"/>
              </w:rPr>
              <w:t> </w:t>
            </w:r>
            <w:r>
              <w:rPr>
                <w:color w:val="0F0F11"/>
                <w:w w:val="105"/>
                <w:sz w:val="19"/>
              </w:rPr>
              <w:t>safe</w:t>
            </w:r>
            <w:r>
              <w:rPr>
                <w:color w:val="0F0F11"/>
                <w:spacing w:val="-3"/>
                <w:w w:val="105"/>
                <w:sz w:val="19"/>
              </w:rPr>
              <w:t> </w:t>
            </w:r>
            <w:r>
              <w:rPr>
                <w:color w:val="0F0F11"/>
                <w:w w:val="105"/>
                <w:sz w:val="19"/>
              </w:rPr>
              <w:t>in</w:t>
            </w:r>
            <w:r>
              <w:rPr>
                <w:color w:val="0F0F11"/>
                <w:spacing w:val="-7"/>
                <w:w w:val="105"/>
                <w:sz w:val="19"/>
              </w:rPr>
              <w:t> </w:t>
            </w:r>
            <w:r>
              <w:rPr>
                <w:color w:val="212121"/>
                <w:w w:val="105"/>
                <w:sz w:val="19"/>
              </w:rPr>
              <w:t>single</w:t>
            </w:r>
            <w:r>
              <w:rPr>
                <w:color w:val="212121"/>
                <w:spacing w:val="4"/>
                <w:w w:val="105"/>
                <w:sz w:val="19"/>
              </w:rPr>
              <w:t> </w:t>
            </w:r>
            <w:r>
              <w:rPr>
                <w:color w:val="212121"/>
                <w:w w:val="105"/>
                <w:sz w:val="19"/>
              </w:rPr>
              <w:t>fault</w:t>
            </w:r>
            <w:r>
              <w:rPr>
                <w:color w:val="212121"/>
                <w:spacing w:val="-1"/>
                <w:w w:val="105"/>
                <w:sz w:val="19"/>
              </w:rPr>
              <w:t> </w:t>
            </w:r>
            <w:r>
              <w:rPr>
                <w:color w:val="212121"/>
                <w:w w:val="105"/>
                <w:sz w:val="19"/>
              </w:rPr>
              <w:t>condition, </w:t>
            </w:r>
            <w:r>
              <w:rPr>
                <w:color w:val="0F0F11"/>
                <w:w w:val="105"/>
                <w:sz w:val="19"/>
              </w:rPr>
              <w:t>including</w:t>
            </w:r>
            <w:r>
              <w:rPr>
                <w:color w:val="0F0F11"/>
                <w:spacing w:val="1"/>
                <w:w w:val="105"/>
                <w:sz w:val="19"/>
              </w:rPr>
              <w:t> </w:t>
            </w:r>
            <w:r>
              <w:rPr>
                <w:color w:val="212121"/>
                <w:w w:val="105"/>
                <w:sz w:val="19"/>
              </w:rPr>
              <w:t>software</w:t>
            </w:r>
            <w:r>
              <w:rPr>
                <w:color w:val="212121"/>
                <w:spacing w:val="2"/>
                <w:w w:val="105"/>
                <w:sz w:val="19"/>
              </w:rPr>
              <w:t> </w:t>
            </w:r>
            <w:r>
              <w:rPr>
                <w:color w:val="212121"/>
                <w:spacing w:val="-2"/>
                <w:w w:val="105"/>
                <w:sz w:val="19"/>
              </w:rPr>
              <w:t>failures.</w:t>
            </w:r>
          </w:p>
          <w:p>
            <w:pPr>
              <w:pStyle w:val="TableParagraph"/>
              <w:spacing w:line="232" w:lineRule="auto" w:before="80"/>
              <w:ind w:left="1242" w:hanging="1195"/>
              <w:rPr>
                <w:sz w:val="19"/>
              </w:rPr>
            </w:pPr>
            <w:r>
              <w:rPr>
                <w:b/>
                <w:color w:val="0F0F11"/>
                <w:w w:val="110"/>
                <w:sz w:val="19"/>
              </w:rPr>
              <w:t>Evaluation:</w:t>
            </w:r>
            <w:r>
              <w:rPr>
                <w:b/>
                <w:color w:val="0F0F11"/>
                <w:spacing w:val="76"/>
                <w:w w:val="150"/>
                <w:sz w:val="19"/>
              </w:rPr>
              <w:t> </w:t>
            </w:r>
            <w:r>
              <w:rPr>
                <w:color w:val="0F0F11"/>
                <w:w w:val="110"/>
                <w:sz w:val="19"/>
              </w:rPr>
              <w:t>The</w:t>
            </w:r>
            <w:r>
              <w:rPr>
                <w:color w:val="0F0F11"/>
                <w:spacing w:val="-10"/>
                <w:w w:val="110"/>
                <w:sz w:val="19"/>
              </w:rPr>
              <w:t> </w:t>
            </w:r>
            <w:r>
              <w:rPr>
                <w:i/>
                <w:color w:val="0F0F11"/>
                <w:w w:val="110"/>
                <w:sz w:val="18"/>
              </w:rPr>
              <w:t>medical</w:t>
            </w:r>
            <w:r>
              <w:rPr>
                <w:i/>
                <w:color w:val="0F0F11"/>
                <w:spacing w:val="-7"/>
                <w:w w:val="110"/>
                <w:sz w:val="18"/>
              </w:rPr>
              <w:t> </w:t>
            </w:r>
            <w:r>
              <w:rPr>
                <w:i/>
                <w:color w:val="212121"/>
                <w:w w:val="110"/>
                <w:sz w:val="18"/>
              </w:rPr>
              <w:t>device</w:t>
            </w:r>
            <w:r>
              <w:rPr>
                <w:i/>
                <w:color w:val="212121"/>
                <w:spacing w:val="-7"/>
                <w:w w:val="110"/>
                <w:sz w:val="18"/>
              </w:rPr>
              <w:t> </w:t>
            </w:r>
            <w:r>
              <w:rPr>
                <w:color w:val="0F0F11"/>
                <w:w w:val="110"/>
                <w:sz w:val="19"/>
              </w:rPr>
              <w:t>is</w:t>
            </w:r>
            <w:r>
              <w:rPr>
                <w:color w:val="0F0F11"/>
                <w:spacing w:val="-14"/>
                <w:w w:val="110"/>
                <w:sz w:val="19"/>
              </w:rPr>
              <w:t> </w:t>
            </w:r>
            <w:r>
              <w:rPr>
                <w:color w:val="212121"/>
                <w:w w:val="110"/>
                <w:sz w:val="19"/>
              </w:rPr>
              <w:t>tested</w:t>
            </w:r>
            <w:r>
              <w:rPr>
                <w:color w:val="212121"/>
                <w:spacing w:val="-11"/>
                <w:w w:val="110"/>
                <w:sz w:val="19"/>
              </w:rPr>
              <w:t> </w:t>
            </w:r>
            <w:r>
              <w:rPr>
                <w:color w:val="212121"/>
                <w:w w:val="110"/>
                <w:sz w:val="19"/>
              </w:rPr>
              <w:t>and</w:t>
            </w:r>
            <w:r>
              <w:rPr>
                <w:color w:val="212121"/>
                <w:spacing w:val="-8"/>
                <w:w w:val="110"/>
                <w:sz w:val="19"/>
              </w:rPr>
              <w:t> </w:t>
            </w:r>
            <w:r>
              <w:rPr>
                <w:color w:val="212121"/>
                <w:w w:val="110"/>
                <w:sz w:val="19"/>
              </w:rPr>
              <w:t>criteria</w:t>
            </w:r>
            <w:r>
              <w:rPr>
                <w:color w:val="212121"/>
                <w:spacing w:val="-5"/>
                <w:w w:val="110"/>
                <w:sz w:val="19"/>
              </w:rPr>
              <w:t> </w:t>
            </w:r>
            <w:r>
              <w:rPr>
                <w:color w:val="0F0F11"/>
                <w:w w:val="110"/>
                <w:sz w:val="19"/>
              </w:rPr>
              <w:t>based</w:t>
            </w:r>
            <w:r>
              <w:rPr>
                <w:color w:val="0F0F11"/>
                <w:spacing w:val="-11"/>
                <w:w w:val="110"/>
                <w:sz w:val="19"/>
              </w:rPr>
              <w:t> </w:t>
            </w:r>
            <w:r>
              <w:rPr>
                <w:color w:val="212121"/>
                <w:w w:val="110"/>
                <w:sz w:val="19"/>
              </w:rPr>
              <w:t>on</w:t>
            </w:r>
            <w:r>
              <w:rPr>
                <w:color w:val="212121"/>
                <w:spacing w:val="-14"/>
                <w:w w:val="110"/>
                <w:sz w:val="19"/>
              </w:rPr>
              <w:t> </w:t>
            </w:r>
            <w:r>
              <w:rPr>
                <w:color w:val="212121"/>
                <w:w w:val="110"/>
                <w:sz w:val="19"/>
              </w:rPr>
              <w:t>testable</w:t>
            </w:r>
            <w:r>
              <w:rPr>
                <w:color w:val="212121"/>
                <w:spacing w:val="-13"/>
                <w:w w:val="110"/>
                <w:sz w:val="19"/>
              </w:rPr>
              <w:t> </w:t>
            </w:r>
            <w:r>
              <w:rPr>
                <w:color w:val="0F0F11"/>
                <w:w w:val="110"/>
                <w:sz w:val="19"/>
              </w:rPr>
              <w:t>limits</w:t>
            </w:r>
            <w:r>
              <w:rPr>
                <w:color w:val="0F0F11"/>
                <w:spacing w:val="-13"/>
                <w:w w:val="110"/>
                <w:sz w:val="19"/>
              </w:rPr>
              <w:t> </w:t>
            </w:r>
            <w:r>
              <w:rPr>
                <w:color w:val="0F0F11"/>
                <w:w w:val="110"/>
                <w:sz w:val="19"/>
              </w:rPr>
              <w:t>in</w:t>
            </w:r>
            <w:r>
              <w:rPr>
                <w:color w:val="0F0F11"/>
                <w:spacing w:val="-12"/>
                <w:w w:val="110"/>
                <w:sz w:val="19"/>
              </w:rPr>
              <w:t> </w:t>
            </w:r>
            <w:r>
              <w:rPr>
                <w:color w:val="212121"/>
                <w:w w:val="110"/>
                <w:sz w:val="19"/>
              </w:rPr>
              <w:t>standards</w:t>
            </w:r>
            <w:r>
              <w:rPr>
                <w:color w:val="212121"/>
                <w:spacing w:val="-10"/>
                <w:w w:val="110"/>
                <w:sz w:val="19"/>
              </w:rPr>
              <w:t> </w:t>
            </w:r>
            <w:r>
              <w:rPr>
                <w:color w:val="212121"/>
                <w:w w:val="110"/>
                <w:sz w:val="19"/>
              </w:rPr>
              <w:t>or</w:t>
            </w:r>
            <w:r>
              <w:rPr>
                <w:color w:val="212121"/>
                <w:spacing w:val="-14"/>
                <w:w w:val="110"/>
                <w:sz w:val="19"/>
              </w:rPr>
              <w:t> </w:t>
            </w:r>
            <w:r>
              <w:rPr>
                <w:color w:val="0F0F11"/>
                <w:w w:val="110"/>
                <w:sz w:val="19"/>
              </w:rPr>
              <w:t>regulations</w:t>
            </w:r>
            <w:r>
              <w:rPr>
                <w:color w:val="0F0F11"/>
                <w:spacing w:val="-10"/>
                <w:w w:val="110"/>
                <w:sz w:val="19"/>
              </w:rPr>
              <w:t> </w:t>
            </w:r>
            <w:r>
              <w:rPr>
                <w:color w:val="212121"/>
                <w:w w:val="110"/>
                <w:sz w:val="19"/>
              </w:rPr>
              <w:t>are </w:t>
            </w:r>
            <w:r>
              <w:rPr>
                <w:color w:val="212121"/>
                <w:spacing w:val="-2"/>
                <w:w w:val="110"/>
                <w:sz w:val="19"/>
              </w:rPr>
              <w:t>applied.</w:t>
            </w:r>
            <w:r>
              <w:rPr>
                <w:color w:val="212121"/>
                <w:spacing w:val="3"/>
                <w:w w:val="110"/>
                <w:sz w:val="19"/>
              </w:rPr>
              <w:t> </w:t>
            </w:r>
            <w:r>
              <w:rPr>
                <w:i/>
                <w:color w:val="212121"/>
                <w:spacing w:val="-2"/>
                <w:w w:val="110"/>
                <w:sz w:val="18"/>
              </w:rPr>
              <w:t>Risk</w:t>
            </w:r>
            <w:r>
              <w:rPr>
                <w:i/>
                <w:color w:val="212121"/>
                <w:spacing w:val="1"/>
                <w:w w:val="110"/>
                <w:sz w:val="18"/>
              </w:rPr>
              <w:t> </w:t>
            </w:r>
            <w:r>
              <w:rPr>
                <w:i/>
                <w:color w:val="212121"/>
                <w:spacing w:val="-2"/>
                <w:w w:val="110"/>
                <w:sz w:val="18"/>
              </w:rPr>
              <w:t>evaluation</w:t>
            </w:r>
            <w:r>
              <w:rPr>
                <w:i/>
                <w:color w:val="212121"/>
                <w:spacing w:val="17"/>
                <w:w w:val="110"/>
                <w:sz w:val="18"/>
              </w:rPr>
              <w:t> </w:t>
            </w:r>
            <w:r>
              <w:rPr>
                <w:color w:val="212121"/>
                <w:spacing w:val="-2"/>
                <w:w w:val="110"/>
                <w:sz w:val="19"/>
              </w:rPr>
              <w:t>can</w:t>
            </w:r>
            <w:r>
              <w:rPr>
                <w:color w:val="212121"/>
                <w:spacing w:val="-3"/>
                <w:w w:val="110"/>
                <w:sz w:val="19"/>
              </w:rPr>
              <w:t> </w:t>
            </w:r>
            <w:r>
              <w:rPr>
                <w:color w:val="0F0F11"/>
                <w:spacing w:val="-2"/>
                <w:w w:val="110"/>
                <w:sz w:val="19"/>
              </w:rPr>
              <w:t>include</w:t>
            </w:r>
            <w:r>
              <w:rPr>
                <w:color w:val="0F0F11"/>
                <w:spacing w:val="3"/>
                <w:w w:val="110"/>
                <w:sz w:val="19"/>
              </w:rPr>
              <w:t> </w:t>
            </w:r>
            <w:r>
              <w:rPr>
                <w:color w:val="0F0F11"/>
                <w:spacing w:val="-2"/>
                <w:w w:val="110"/>
                <w:sz w:val="19"/>
              </w:rPr>
              <w:t>inspection</w:t>
            </w:r>
            <w:r>
              <w:rPr>
                <w:color w:val="0F0F11"/>
                <w:spacing w:val="12"/>
                <w:w w:val="110"/>
                <w:sz w:val="19"/>
              </w:rPr>
              <w:t> </w:t>
            </w:r>
            <w:r>
              <w:rPr>
                <w:color w:val="212121"/>
                <w:spacing w:val="-2"/>
                <w:w w:val="110"/>
                <w:sz w:val="19"/>
              </w:rPr>
              <w:t>oftest</w:t>
            </w:r>
            <w:r>
              <w:rPr>
                <w:color w:val="212121"/>
                <w:spacing w:val="-4"/>
                <w:w w:val="110"/>
                <w:sz w:val="19"/>
              </w:rPr>
              <w:t> </w:t>
            </w:r>
            <w:r>
              <w:rPr>
                <w:color w:val="212121"/>
                <w:spacing w:val="-2"/>
                <w:w w:val="110"/>
                <w:sz w:val="19"/>
              </w:rPr>
              <w:t>results,</w:t>
            </w:r>
            <w:r>
              <w:rPr>
                <w:color w:val="212121"/>
                <w:spacing w:val="-14"/>
                <w:w w:val="110"/>
                <w:sz w:val="19"/>
              </w:rPr>
              <w:t> </w:t>
            </w:r>
            <w:r>
              <w:rPr>
                <w:color w:val="212121"/>
                <w:spacing w:val="-2"/>
                <w:w w:val="110"/>
                <w:sz w:val="19"/>
              </w:rPr>
              <w:t>standard</w:t>
            </w:r>
            <w:r>
              <w:rPr>
                <w:color w:val="212121"/>
                <w:spacing w:val="10"/>
                <w:w w:val="110"/>
                <w:sz w:val="19"/>
              </w:rPr>
              <w:t> </w:t>
            </w:r>
            <w:r>
              <w:rPr>
                <w:color w:val="0F0F11"/>
                <w:spacing w:val="-2"/>
                <w:w w:val="110"/>
                <w:sz w:val="19"/>
              </w:rPr>
              <w:t>conformance</w:t>
            </w:r>
            <w:r>
              <w:rPr>
                <w:color w:val="0F0F11"/>
                <w:spacing w:val="15"/>
                <w:w w:val="110"/>
                <w:sz w:val="19"/>
              </w:rPr>
              <w:t> </w:t>
            </w:r>
            <w:r>
              <w:rPr>
                <w:color w:val="0F0F11"/>
                <w:spacing w:val="-2"/>
                <w:w w:val="110"/>
                <w:sz w:val="19"/>
              </w:rPr>
              <w:t>reports</w:t>
            </w:r>
            <w:r>
              <w:rPr>
                <w:color w:val="0F0F11"/>
                <w:spacing w:val="-3"/>
                <w:w w:val="110"/>
                <w:sz w:val="19"/>
              </w:rPr>
              <w:t> </w:t>
            </w:r>
            <w:r>
              <w:rPr>
                <w:color w:val="212121"/>
                <w:spacing w:val="-5"/>
                <w:w w:val="110"/>
                <w:sz w:val="19"/>
              </w:rPr>
              <w:t>or</w:t>
            </w:r>
          </w:p>
          <w:p>
            <w:pPr>
              <w:pStyle w:val="TableParagraph"/>
              <w:spacing w:line="215" w:lineRule="exact" w:before="3"/>
              <w:ind w:left="1247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certificates.</w:t>
            </w:r>
          </w:p>
        </w:tc>
      </w:tr>
      <w:tr>
        <w:trPr>
          <w:trHeight w:val="1758" w:hRule="atLeast"/>
        </w:trPr>
        <w:tc>
          <w:tcPr>
            <w:tcW w:w="9120" w:type="dxa"/>
          </w:tcPr>
          <w:p>
            <w:pPr>
              <w:pStyle w:val="TableParagraph"/>
              <w:spacing w:before="33"/>
              <w:ind w:left="53"/>
              <w:rPr>
                <w:b/>
                <w:sz w:val="19"/>
              </w:rPr>
            </w:pPr>
            <w:r>
              <w:rPr>
                <w:b/>
                <w:color w:val="0F0F11"/>
                <w:spacing w:val="-2"/>
                <w:w w:val="110"/>
                <w:sz w:val="19"/>
              </w:rPr>
              <w:t>International</w:t>
            </w:r>
            <w:r>
              <w:rPr>
                <w:b/>
                <w:color w:val="0F0F11"/>
                <w:spacing w:val="3"/>
                <w:w w:val="110"/>
                <w:sz w:val="19"/>
              </w:rPr>
              <w:t> </w:t>
            </w:r>
            <w:r>
              <w:rPr>
                <w:b/>
                <w:color w:val="0F0F11"/>
                <w:spacing w:val="-2"/>
                <w:w w:val="110"/>
                <w:sz w:val="19"/>
              </w:rPr>
              <w:t>standards</w:t>
            </w:r>
          </w:p>
          <w:p>
            <w:pPr>
              <w:pStyle w:val="TableParagraph"/>
              <w:tabs>
                <w:tab w:pos="1252" w:val="left" w:leader="none"/>
              </w:tabs>
              <w:spacing w:before="70"/>
              <w:ind w:left="52"/>
              <w:rPr>
                <w:position w:val="1"/>
                <w:sz w:val="19"/>
              </w:rPr>
            </w:pPr>
            <w:r>
              <w:rPr>
                <w:b/>
                <w:color w:val="0F0F11"/>
                <w:spacing w:val="-2"/>
                <w:w w:val="105"/>
                <w:sz w:val="19"/>
              </w:rPr>
              <w:t>Policy:</w:t>
            </w:r>
            <w:r>
              <w:rPr>
                <w:b/>
                <w:color w:val="0F0F11"/>
                <w:sz w:val="19"/>
              </w:rPr>
              <w:tab/>
            </w:r>
            <w:r>
              <w:rPr>
                <w:color w:val="212121"/>
                <w:w w:val="105"/>
                <w:position w:val="1"/>
                <w:sz w:val="19"/>
              </w:rPr>
              <w:t>Criteria</w:t>
            </w:r>
            <w:r>
              <w:rPr>
                <w:color w:val="212121"/>
                <w:spacing w:val="8"/>
                <w:w w:val="105"/>
                <w:position w:val="1"/>
                <w:sz w:val="19"/>
              </w:rPr>
              <w:t> </w:t>
            </w:r>
            <w:r>
              <w:rPr>
                <w:color w:val="212121"/>
                <w:w w:val="105"/>
                <w:position w:val="1"/>
                <w:sz w:val="19"/>
              </w:rPr>
              <w:t>are</w:t>
            </w:r>
            <w:r>
              <w:rPr>
                <w:color w:val="212121"/>
                <w:spacing w:val="25"/>
                <w:w w:val="105"/>
                <w:position w:val="1"/>
                <w:sz w:val="19"/>
              </w:rPr>
              <w:t> </w:t>
            </w:r>
            <w:r>
              <w:rPr>
                <w:color w:val="0F0F11"/>
                <w:w w:val="105"/>
                <w:position w:val="1"/>
                <w:sz w:val="19"/>
              </w:rPr>
              <w:t>based</w:t>
            </w:r>
            <w:r>
              <w:rPr>
                <w:color w:val="0F0F11"/>
                <w:spacing w:val="2"/>
                <w:w w:val="105"/>
                <w:position w:val="1"/>
                <w:sz w:val="19"/>
              </w:rPr>
              <w:t> </w:t>
            </w:r>
            <w:r>
              <w:rPr>
                <w:color w:val="212121"/>
                <w:w w:val="105"/>
                <w:position w:val="1"/>
                <w:sz w:val="19"/>
              </w:rPr>
              <w:t>on</w:t>
            </w:r>
            <w:r>
              <w:rPr>
                <w:color w:val="212121"/>
                <w:spacing w:val="-2"/>
                <w:w w:val="105"/>
                <w:position w:val="1"/>
                <w:sz w:val="19"/>
              </w:rPr>
              <w:t> </w:t>
            </w:r>
            <w:r>
              <w:rPr>
                <w:color w:val="212121"/>
                <w:w w:val="105"/>
                <w:position w:val="1"/>
                <w:sz w:val="19"/>
              </w:rPr>
              <w:t>applicable</w:t>
            </w:r>
            <w:r>
              <w:rPr>
                <w:color w:val="212121"/>
                <w:spacing w:val="10"/>
                <w:w w:val="105"/>
                <w:position w:val="1"/>
                <w:sz w:val="19"/>
              </w:rPr>
              <w:t> </w:t>
            </w:r>
            <w:r>
              <w:rPr>
                <w:color w:val="0F0F11"/>
                <w:w w:val="105"/>
                <w:position w:val="1"/>
                <w:sz w:val="19"/>
              </w:rPr>
              <w:t>international</w:t>
            </w:r>
            <w:r>
              <w:rPr>
                <w:color w:val="0F0F11"/>
                <w:spacing w:val="24"/>
                <w:w w:val="105"/>
                <w:position w:val="1"/>
                <w:sz w:val="19"/>
              </w:rPr>
              <w:t> </w:t>
            </w:r>
            <w:r>
              <w:rPr>
                <w:color w:val="212121"/>
                <w:w w:val="105"/>
                <w:position w:val="1"/>
                <w:sz w:val="19"/>
              </w:rPr>
              <w:t>product</w:t>
            </w:r>
            <w:r>
              <w:rPr>
                <w:color w:val="212121"/>
                <w:spacing w:val="-6"/>
                <w:w w:val="105"/>
                <w:position w:val="1"/>
                <w:sz w:val="19"/>
              </w:rPr>
              <w:t> </w:t>
            </w:r>
            <w:r>
              <w:rPr>
                <w:color w:val="212121"/>
                <w:w w:val="105"/>
                <w:position w:val="1"/>
                <w:sz w:val="19"/>
              </w:rPr>
              <w:t>and</w:t>
            </w:r>
            <w:r>
              <w:rPr>
                <w:color w:val="212121"/>
                <w:spacing w:val="21"/>
                <w:w w:val="105"/>
                <w:position w:val="1"/>
                <w:sz w:val="19"/>
              </w:rPr>
              <w:t> </w:t>
            </w:r>
            <w:r>
              <w:rPr>
                <w:i/>
                <w:color w:val="0F0F11"/>
                <w:w w:val="105"/>
                <w:position w:val="1"/>
                <w:sz w:val="18"/>
              </w:rPr>
              <w:t>process</w:t>
            </w:r>
            <w:r>
              <w:rPr>
                <w:i/>
                <w:color w:val="0F0F11"/>
                <w:spacing w:val="-5"/>
                <w:w w:val="105"/>
                <w:position w:val="1"/>
                <w:sz w:val="18"/>
              </w:rPr>
              <w:t> </w:t>
            </w:r>
            <w:r>
              <w:rPr>
                <w:color w:val="212121"/>
                <w:spacing w:val="-2"/>
                <w:w w:val="105"/>
                <w:position w:val="1"/>
                <w:sz w:val="19"/>
              </w:rPr>
              <w:t>standards.</w:t>
            </w:r>
          </w:p>
          <w:p>
            <w:pPr>
              <w:pStyle w:val="TableParagraph"/>
              <w:tabs>
                <w:tab w:pos="1241" w:val="left" w:leader="none"/>
              </w:tabs>
              <w:spacing w:before="60"/>
              <w:ind w:left="49"/>
              <w:rPr>
                <w:position w:val="1"/>
                <w:sz w:val="19"/>
              </w:rPr>
            </w:pPr>
            <w:r>
              <w:rPr>
                <w:b/>
                <w:color w:val="0F0F11"/>
                <w:spacing w:val="-2"/>
                <w:w w:val="110"/>
                <w:sz w:val="19"/>
              </w:rPr>
              <w:t>Criteria:</w:t>
            </w:r>
            <w:r>
              <w:rPr>
                <w:b/>
                <w:color w:val="0F0F11"/>
                <w:sz w:val="19"/>
              </w:rPr>
              <w:tab/>
            </w:r>
            <w:r>
              <w:rPr>
                <w:color w:val="0F0F11"/>
                <w:w w:val="110"/>
                <w:position w:val="1"/>
                <w:sz w:val="19"/>
              </w:rPr>
              <w:t>1)</w:t>
            </w:r>
            <w:r>
              <w:rPr>
                <w:color w:val="0F0F11"/>
                <w:spacing w:val="39"/>
                <w:w w:val="110"/>
                <w:position w:val="1"/>
                <w:sz w:val="19"/>
              </w:rPr>
              <w:t> </w:t>
            </w:r>
            <w:r>
              <w:rPr>
                <w:color w:val="0F0F11"/>
                <w:w w:val="110"/>
                <w:position w:val="1"/>
                <w:sz w:val="19"/>
              </w:rPr>
              <w:t>Testable</w:t>
            </w:r>
            <w:r>
              <w:rPr>
                <w:color w:val="0F0F11"/>
                <w:spacing w:val="-9"/>
                <w:w w:val="110"/>
                <w:position w:val="1"/>
                <w:sz w:val="19"/>
              </w:rPr>
              <w:t> </w:t>
            </w:r>
            <w:r>
              <w:rPr>
                <w:color w:val="0F0F11"/>
                <w:w w:val="110"/>
                <w:position w:val="1"/>
                <w:sz w:val="19"/>
              </w:rPr>
              <w:t>limits</w:t>
            </w:r>
            <w:r>
              <w:rPr>
                <w:color w:val="0F0F11"/>
                <w:spacing w:val="-12"/>
                <w:w w:val="110"/>
                <w:position w:val="1"/>
                <w:sz w:val="19"/>
              </w:rPr>
              <w:t> </w:t>
            </w:r>
            <w:r>
              <w:rPr>
                <w:color w:val="0F0F11"/>
                <w:w w:val="110"/>
                <w:position w:val="1"/>
                <w:sz w:val="19"/>
              </w:rPr>
              <w:t>from</w:t>
            </w:r>
            <w:r>
              <w:rPr>
                <w:color w:val="0F0F11"/>
                <w:spacing w:val="-10"/>
                <w:w w:val="110"/>
                <w:position w:val="1"/>
                <w:sz w:val="19"/>
              </w:rPr>
              <w:t> </w:t>
            </w:r>
            <w:r>
              <w:rPr>
                <w:color w:val="0F0F11"/>
                <w:w w:val="110"/>
                <w:position w:val="1"/>
                <w:sz w:val="19"/>
              </w:rPr>
              <w:t>international</w:t>
            </w:r>
            <w:r>
              <w:rPr>
                <w:color w:val="0F0F11"/>
                <w:spacing w:val="7"/>
                <w:w w:val="110"/>
                <w:position w:val="1"/>
                <w:sz w:val="19"/>
              </w:rPr>
              <w:t> </w:t>
            </w:r>
            <w:r>
              <w:rPr>
                <w:color w:val="0F0F11"/>
                <w:w w:val="110"/>
                <w:position w:val="1"/>
                <w:sz w:val="19"/>
              </w:rPr>
              <w:t>product</w:t>
            </w:r>
            <w:r>
              <w:rPr>
                <w:color w:val="0F0F11"/>
                <w:spacing w:val="-11"/>
                <w:w w:val="110"/>
                <w:position w:val="1"/>
                <w:sz w:val="19"/>
              </w:rPr>
              <w:t> </w:t>
            </w:r>
            <w:r>
              <w:rPr>
                <w:color w:val="212121"/>
                <w:w w:val="110"/>
                <w:position w:val="1"/>
                <w:sz w:val="19"/>
              </w:rPr>
              <w:t>standards</w:t>
            </w:r>
            <w:r>
              <w:rPr>
                <w:color w:val="212121"/>
                <w:spacing w:val="-13"/>
                <w:w w:val="110"/>
                <w:position w:val="1"/>
                <w:sz w:val="19"/>
              </w:rPr>
              <w:t> </w:t>
            </w:r>
            <w:r>
              <w:rPr>
                <w:color w:val="212121"/>
                <w:w w:val="110"/>
                <w:position w:val="1"/>
                <w:sz w:val="19"/>
              </w:rPr>
              <w:t>are</w:t>
            </w:r>
            <w:r>
              <w:rPr>
                <w:color w:val="212121"/>
                <w:spacing w:val="-13"/>
                <w:w w:val="110"/>
                <w:position w:val="1"/>
                <w:sz w:val="19"/>
              </w:rPr>
              <w:t> </w:t>
            </w:r>
            <w:r>
              <w:rPr>
                <w:color w:val="212121"/>
                <w:spacing w:val="-2"/>
                <w:w w:val="110"/>
                <w:position w:val="1"/>
                <w:sz w:val="19"/>
              </w:rPr>
              <w:t>applied.</w:t>
            </w:r>
          </w:p>
          <w:p>
            <w:pPr>
              <w:pStyle w:val="TableParagraph"/>
              <w:spacing w:before="89"/>
              <w:ind w:left="1255"/>
              <w:rPr>
                <w:sz w:val="16"/>
              </w:rPr>
            </w:pPr>
            <w:r>
              <w:rPr>
                <w:color w:val="212121"/>
                <w:w w:val="105"/>
                <w:sz w:val="19"/>
              </w:rPr>
              <w:t>2)</w:t>
            </w:r>
            <w:r>
              <w:rPr>
                <w:color w:val="212121"/>
                <w:spacing w:val="70"/>
                <w:w w:val="105"/>
                <w:sz w:val="19"/>
              </w:rPr>
              <w:t> </w:t>
            </w:r>
            <w:r>
              <w:rPr>
                <w:color w:val="0F0F11"/>
                <w:w w:val="105"/>
                <w:sz w:val="19"/>
              </w:rPr>
              <w:t>User</w:t>
            </w:r>
            <w:r>
              <w:rPr>
                <w:color w:val="0F0F11"/>
                <w:spacing w:val="-6"/>
                <w:w w:val="105"/>
                <w:sz w:val="19"/>
              </w:rPr>
              <w:t> </w:t>
            </w:r>
            <w:r>
              <w:rPr>
                <w:color w:val="0F0F11"/>
                <w:w w:val="105"/>
                <w:sz w:val="19"/>
              </w:rPr>
              <w:t>interfaces</w:t>
            </w:r>
            <w:r>
              <w:rPr>
                <w:color w:val="0F0F11"/>
                <w:spacing w:val="-1"/>
                <w:w w:val="105"/>
                <w:sz w:val="19"/>
              </w:rPr>
              <w:t> </w:t>
            </w:r>
            <w:r>
              <w:rPr>
                <w:color w:val="212121"/>
                <w:w w:val="105"/>
                <w:sz w:val="19"/>
              </w:rPr>
              <w:t>are</w:t>
            </w:r>
            <w:r>
              <w:rPr>
                <w:color w:val="212121"/>
                <w:spacing w:val="3"/>
                <w:w w:val="105"/>
                <w:sz w:val="19"/>
              </w:rPr>
              <w:t> </w:t>
            </w:r>
            <w:r>
              <w:rPr>
                <w:color w:val="0F0F11"/>
                <w:w w:val="105"/>
                <w:sz w:val="19"/>
              </w:rPr>
              <w:t>developed</w:t>
            </w:r>
            <w:r>
              <w:rPr>
                <w:color w:val="0F0F11"/>
                <w:spacing w:val="2"/>
                <w:w w:val="105"/>
                <w:sz w:val="19"/>
              </w:rPr>
              <w:t> </w:t>
            </w:r>
            <w:r>
              <w:rPr>
                <w:color w:val="212121"/>
                <w:w w:val="105"/>
                <w:sz w:val="19"/>
              </w:rPr>
              <w:t>according</w:t>
            </w:r>
            <w:r>
              <w:rPr>
                <w:color w:val="212121"/>
                <w:spacing w:val="-5"/>
                <w:w w:val="105"/>
                <w:sz w:val="19"/>
              </w:rPr>
              <w:t> </w:t>
            </w:r>
            <w:r>
              <w:rPr>
                <w:color w:val="0F0F11"/>
                <w:w w:val="105"/>
                <w:sz w:val="19"/>
              </w:rPr>
              <w:t>to</w:t>
            </w:r>
            <w:r>
              <w:rPr>
                <w:color w:val="0F0F11"/>
                <w:spacing w:val="-8"/>
                <w:w w:val="105"/>
                <w:sz w:val="19"/>
              </w:rPr>
              <w:t> </w:t>
            </w:r>
            <w:r>
              <w:rPr>
                <w:color w:val="0F0F11"/>
                <w:w w:val="105"/>
                <w:sz w:val="19"/>
              </w:rPr>
              <w:t>the</w:t>
            </w:r>
            <w:r>
              <w:rPr>
                <w:color w:val="0F0F11"/>
                <w:spacing w:val="16"/>
                <w:w w:val="105"/>
                <w:sz w:val="19"/>
              </w:rPr>
              <w:t> </w:t>
            </w:r>
            <w:r>
              <w:rPr>
                <w:i/>
                <w:color w:val="0F0F11"/>
                <w:w w:val="105"/>
                <w:sz w:val="18"/>
              </w:rPr>
              <w:t>process</w:t>
            </w:r>
            <w:r>
              <w:rPr>
                <w:i/>
                <w:color w:val="0F0F11"/>
                <w:spacing w:val="-9"/>
                <w:w w:val="105"/>
                <w:sz w:val="18"/>
              </w:rPr>
              <w:t> </w:t>
            </w:r>
            <w:r>
              <w:rPr>
                <w:color w:val="0F0F11"/>
                <w:w w:val="105"/>
                <w:sz w:val="19"/>
              </w:rPr>
              <w:t>in</w:t>
            </w:r>
            <w:r>
              <w:rPr>
                <w:color w:val="0F0F11"/>
                <w:spacing w:val="-21"/>
                <w:w w:val="105"/>
                <w:sz w:val="19"/>
              </w:rPr>
              <w:t> </w:t>
            </w:r>
            <w:r>
              <w:rPr>
                <w:color w:val="3357A3"/>
                <w:w w:val="105"/>
                <w:sz w:val="19"/>
                <w:u w:val="thick" w:color="3357A3"/>
              </w:rPr>
              <w:t>!EC</w:t>
            </w:r>
            <w:r>
              <w:rPr>
                <w:color w:val="3357A3"/>
                <w:spacing w:val="-8"/>
                <w:w w:val="105"/>
                <w:sz w:val="19"/>
                <w:u w:val="thick" w:color="3357A3"/>
              </w:rPr>
              <w:t> </w:t>
            </w:r>
            <w:r>
              <w:rPr>
                <w:color w:val="3357A3"/>
                <w:w w:val="105"/>
                <w:sz w:val="19"/>
                <w:u w:val="thick" w:color="3357A3"/>
              </w:rPr>
              <w:t>62366-</w:t>
            </w:r>
            <w:r>
              <w:rPr>
                <w:color w:val="3357A3"/>
                <w:spacing w:val="-2"/>
                <w:w w:val="105"/>
                <w:sz w:val="19"/>
                <w:u w:val="thick" w:color="3357A3"/>
              </w:rPr>
              <w:t>1</w:t>
            </w:r>
            <w:r>
              <w:rPr>
                <w:color w:val="212121"/>
                <w:spacing w:val="-2"/>
                <w:w w:val="105"/>
                <w:sz w:val="16"/>
                <w:u w:val="none"/>
              </w:rPr>
              <w:t>[</w:t>
            </w:r>
            <w:r>
              <w:rPr>
                <w:color w:val="3F69A7"/>
                <w:spacing w:val="-2"/>
                <w:w w:val="105"/>
                <w:sz w:val="16"/>
                <w:u w:val="none"/>
              </w:rPr>
              <w:t>lii</w:t>
            </w:r>
            <w:r>
              <w:rPr>
                <w:color w:val="0F0F11"/>
                <w:spacing w:val="-2"/>
                <w:w w:val="105"/>
                <w:sz w:val="16"/>
                <w:u w:val="none"/>
              </w:rPr>
              <w:t>l.</w:t>
            </w:r>
          </w:p>
          <w:p>
            <w:pPr>
              <w:pStyle w:val="TableParagraph"/>
              <w:spacing w:before="79"/>
              <w:ind w:left="58"/>
              <w:rPr>
                <w:sz w:val="19"/>
              </w:rPr>
            </w:pPr>
            <w:r>
              <w:rPr>
                <w:b/>
                <w:color w:val="0F0F11"/>
                <w:w w:val="105"/>
                <w:sz w:val="19"/>
              </w:rPr>
              <w:t>Evaluation:</w:t>
            </w:r>
            <w:r>
              <w:rPr>
                <w:b/>
                <w:color w:val="0F0F11"/>
                <w:spacing w:val="48"/>
                <w:w w:val="105"/>
                <w:sz w:val="19"/>
              </w:rPr>
              <w:t>  </w:t>
            </w:r>
            <w:r>
              <w:rPr>
                <w:color w:val="0F0F11"/>
                <w:w w:val="105"/>
                <w:sz w:val="19"/>
              </w:rPr>
              <w:t>1)</w:t>
            </w:r>
            <w:r>
              <w:rPr>
                <w:color w:val="0F0F11"/>
                <w:spacing w:val="63"/>
                <w:w w:val="150"/>
                <w:sz w:val="19"/>
              </w:rPr>
              <w:t> </w:t>
            </w:r>
            <w:r>
              <w:rPr>
                <w:color w:val="0F0F11"/>
                <w:w w:val="105"/>
                <w:sz w:val="19"/>
              </w:rPr>
              <w:t>Inspection</w:t>
            </w:r>
            <w:r>
              <w:rPr>
                <w:color w:val="0F0F11"/>
                <w:spacing w:val="7"/>
                <w:w w:val="105"/>
                <w:sz w:val="19"/>
              </w:rPr>
              <w:t> </w:t>
            </w:r>
            <w:r>
              <w:rPr>
                <w:color w:val="212121"/>
                <w:w w:val="105"/>
                <w:sz w:val="19"/>
              </w:rPr>
              <w:t>of</w:t>
            </w:r>
            <w:r>
              <w:rPr>
                <w:color w:val="212121"/>
                <w:spacing w:val="2"/>
                <w:w w:val="105"/>
                <w:sz w:val="19"/>
              </w:rPr>
              <w:t> </w:t>
            </w:r>
            <w:r>
              <w:rPr>
                <w:color w:val="0F0F11"/>
                <w:w w:val="105"/>
                <w:sz w:val="19"/>
              </w:rPr>
              <w:t>compliance</w:t>
            </w:r>
            <w:r>
              <w:rPr>
                <w:color w:val="0F0F11"/>
                <w:spacing w:val="8"/>
                <w:w w:val="105"/>
                <w:sz w:val="19"/>
              </w:rPr>
              <w:t> </w:t>
            </w:r>
            <w:r>
              <w:rPr>
                <w:color w:val="212121"/>
                <w:w w:val="105"/>
                <w:sz w:val="19"/>
              </w:rPr>
              <w:t>assessment</w:t>
            </w:r>
            <w:r>
              <w:rPr>
                <w:color w:val="212121"/>
                <w:spacing w:val="13"/>
                <w:w w:val="105"/>
                <w:sz w:val="19"/>
              </w:rPr>
              <w:t> </w:t>
            </w:r>
            <w:r>
              <w:rPr>
                <w:color w:val="0F0F11"/>
                <w:w w:val="105"/>
                <w:sz w:val="19"/>
              </w:rPr>
              <w:t>reports</w:t>
            </w:r>
            <w:r>
              <w:rPr>
                <w:color w:val="0F0F11"/>
                <w:spacing w:val="7"/>
                <w:w w:val="105"/>
                <w:sz w:val="19"/>
              </w:rPr>
              <w:t> </w:t>
            </w:r>
            <w:r>
              <w:rPr>
                <w:color w:val="212121"/>
                <w:w w:val="105"/>
                <w:sz w:val="19"/>
              </w:rPr>
              <w:t>for</w:t>
            </w:r>
            <w:r>
              <w:rPr>
                <w:color w:val="212121"/>
                <w:spacing w:val="-2"/>
                <w:w w:val="105"/>
                <w:sz w:val="19"/>
              </w:rPr>
              <w:t> </w:t>
            </w:r>
            <w:r>
              <w:rPr>
                <w:color w:val="212121"/>
                <w:w w:val="105"/>
                <w:sz w:val="19"/>
              </w:rPr>
              <w:t>each</w:t>
            </w:r>
            <w:r>
              <w:rPr>
                <w:color w:val="212121"/>
                <w:spacing w:val="2"/>
                <w:w w:val="105"/>
                <w:sz w:val="19"/>
              </w:rPr>
              <w:t> </w:t>
            </w:r>
            <w:r>
              <w:rPr>
                <w:color w:val="0F0F11"/>
                <w:spacing w:val="-2"/>
                <w:w w:val="105"/>
                <w:sz w:val="19"/>
              </w:rPr>
              <w:t>standard.</w:t>
            </w:r>
          </w:p>
          <w:p>
            <w:pPr>
              <w:pStyle w:val="TableParagraph"/>
              <w:spacing w:before="70"/>
              <w:ind w:left="1260"/>
              <w:rPr>
                <w:sz w:val="19"/>
              </w:rPr>
            </w:pPr>
            <w:r>
              <w:rPr>
                <w:color w:val="212121"/>
                <w:w w:val="105"/>
                <w:sz w:val="19"/>
              </w:rPr>
              <w:t>2)</w:t>
            </w:r>
            <w:r>
              <w:rPr>
                <w:color w:val="212121"/>
                <w:spacing w:val="61"/>
                <w:w w:val="150"/>
                <w:sz w:val="19"/>
              </w:rPr>
              <w:t> </w:t>
            </w:r>
            <w:r>
              <w:rPr>
                <w:color w:val="0F0F11"/>
                <w:w w:val="105"/>
                <w:sz w:val="19"/>
              </w:rPr>
              <w:t>Inspection</w:t>
            </w:r>
            <w:r>
              <w:rPr>
                <w:color w:val="0F0F11"/>
                <w:spacing w:val="18"/>
                <w:w w:val="105"/>
                <w:sz w:val="19"/>
              </w:rPr>
              <w:t> </w:t>
            </w:r>
            <w:r>
              <w:rPr>
                <w:color w:val="212121"/>
                <w:w w:val="105"/>
                <w:sz w:val="19"/>
              </w:rPr>
              <w:t>of</w:t>
            </w:r>
            <w:r>
              <w:rPr>
                <w:color w:val="212121"/>
                <w:spacing w:val="-1"/>
                <w:w w:val="105"/>
                <w:sz w:val="19"/>
              </w:rPr>
              <w:t> </w:t>
            </w:r>
            <w:r>
              <w:rPr>
                <w:color w:val="0F0F11"/>
                <w:w w:val="105"/>
                <w:sz w:val="19"/>
              </w:rPr>
              <w:t>the</w:t>
            </w:r>
            <w:r>
              <w:rPr>
                <w:color w:val="0F0F11"/>
                <w:spacing w:val="43"/>
                <w:w w:val="105"/>
                <w:sz w:val="19"/>
              </w:rPr>
              <w:t> </w:t>
            </w:r>
            <w:r>
              <w:rPr>
                <w:color w:val="0F0F11"/>
                <w:w w:val="105"/>
                <w:sz w:val="19"/>
              </w:rPr>
              <w:t>usability </w:t>
            </w:r>
            <w:r>
              <w:rPr>
                <w:color w:val="212121"/>
                <w:w w:val="105"/>
                <w:sz w:val="19"/>
              </w:rPr>
              <w:t>engineering</w:t>
            </w:r>
            <w:r>
              <w:rPr>
                <w:color w:val="212121"/>
                <w:spacing w:val="-1"/>
                <w:w w:val="105"/>
                <w:sz w:val="19"/>
              </w:rPr>
              <w:t> </w:t>
            </w:r>
            <w:r>
              <w:rPr>
                <w:color w:val="0F0F11"/>
                <w:spacing w:val="-2"/>
                <w:w w:val="105"/>
                <w:sz w:val="19"/>
              </w:rPr>
              <w:t>file.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type w:val="continuous"/>
          <w:pgSz w:w="11910" w:h="16850"/>
          <w:pgMar w:header="0" w:footer="0" w:top="340" w:bottom="280" w:left="992" w:right="283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917056">
            <wp:simplePos x="0" y="0"/>
            <wp:positionH relativeFrom="page">
              <wp:posOffset>7119400</wp:posOffset>
            </wp:positionH>
            <wp:positionV relativeFrom="page">
              <wp:posOffset>250235</wp:posOffset>
            </wp:positionV>
            <wp:extent cx="170963" cy="2892797"/>
            <wp:effectExtent l="0" t="0" r="0" b="0"/>
            <wp:wrapNone/>
            <wp:docPr id="520" name="Image 5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0" name="Image 520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2892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</w:p>
    <w:p>
      <w:pPr>
        <w:spacing w:line="20" w:lineRule="exact"/>
        <w:ind w:left="651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6355" cy="13335"/>
                <wp:effectExtent l="9525" t="0" r="1270" b="5714"/>
                <wp:docPr id="521" name="Group 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1" name="Group 521"/>
                      <wpg:cNvGrpSpPr/>
                      <wpg:grpSpPr>
                        <a:xfrm>
                          <a:off x="0" y="0"/>
                          <a:ext cx="46355" cy="13335"/>
                          <a:chExt cx="46355" cy="13335"/>
                        </a:xfrm>
                      </wpg:grpSpPr>
                      <wps:wsp>
                        <wps:cNvPr id="522" name="Graphic 522"/>
                        <wps:cNvSpPr/>
                        <wps:spPr>
                          <a:xfrm>
                            <a:off x="0" y="6357"/>
                            <a:ext cx="46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0">
                                <a:moveTo>
                                  <a:pt x="0" y="0"/>
                                </a:moveTo>
                                <a:lnTo>
                                  <a:pt x="45793" y="0"/>
                                </a:lnTo>
                              </a:path>
                            </a:pathLst>
                          </a:custGeom>
                          <a:ln w="12714">
                            <a:solidFill>
                              <a:srgbClr val="1616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65pt;height:1.05pt;mso-position-horizontal-relative:char;mso-position-vertical-relative:line" id="docshapegroup437" coordorigin="0,0" coordsize="73,21">
                <v:line style="position:absolute" from="0,10" to="72,10" stroked="true" strokeweight="1.001140pt" strokecolor="#16161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53"/>
        <w:rPr>
          <w:sz w:val="10"/>
        </w:rPr>
      </w:pPr>
    </w:p>
    <w:p>
      <w:pPr>
        <w:spacing w:line="90" w:lineRule="exact" w:before="0"/>
        <w:ind w:left="10524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921664">
                <wp:simplePos x="0" y="0"/>
                <wp:positionH relativeFrom="page">
                  <wp:posOffset>572483</wp:posOffset>
                </wp:positionH>
                <wp:positionV relativeFrom="paragraph">
                  <wp:posOffset>-1954628</wp:posOffset>
                </wp:positionV>
                <wp:extent cx="5935345" cy="4232275"/>
                <wp:effectExtent l="0" t="0" r="0" b="0"/>
                <wp:wrapNone/>
                <wp:docPr id="523" name="Textbox 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3" name="Textbox 523"/>
                      <wps:cNvSpPr txBox="1"/>
                      <wps:spPr>
                        <a:xfrm>
                          <a:off x="0" y="0"/>
                          <a:ext cx="5935345" cy="423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207"/>
                            </w:tblGrid>
                            <w:tr>
                              <w:trPr>
                                <w:trHeight w:val="3463" w:hRule="atLeast"/>
                              </w:trPr>
                              <w:tc>
                                <w:tcPr>
                                  <w:tcW w:w="9207" w:type="dxa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52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161618"/>
                                      <w:w w:val="105"/>
                                      <w:sz w:val="20"/>
                                    </w:rPr>
                                    <w:t>State</w:t>
                                  </w:r>
                                  <w:r>
                                    <w:rPr>
                                      <w:b/>
                                      <w:i/>
                                      <w:color w:val="161618"/>
                                      <w:spacing w:val="-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161618"/>
                                      <w:w w:val="105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i/>
                                      <w:color w:val="161618"/>
                                      <w:spacing w:val="-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161618"/>
                                      <w:w w:val="105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b/>
                                      <w:i/>
                                      <w:color w:val="161618"/>
                                      <w:spacing w:val="-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161618"/>
                                      <w:spacing w:val="-5"/>
                                      <w:w w:val="105"/>
                                      <w:sz w:val="20"/>
                                    </w:rPr>
                                    <w:t>art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271" w:val="left" w:leader="none"/>
                                    </w:tabs>
                                    <w:spacing w:line="228" w:lineRule="auto" w:before="73"/>
                                    <w:ind w:left="1270" w:right="180" w:hanging="1219"/>
                                    <w:rPr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161618"/>
                                      <w:spacing w:val="-2"/>
                                      <w:w w:val="105"/>
                                      <w:sz w:val="20"/>
                                    </w:rPr>
                                    <w:t>Policy:</w:t>
                                  </w:r>
                                  <w:r>
                                    <w:rPr>
                                      <w:b/>
                                      <w:color w:val="161618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Criteria are</w:t>
                                  </w:r>
                                  <w:r>
                                    <w:rPr>
                                      <w:color w:val="2A2A2A"/>
                                      <w:spacing w:val="40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based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on the generally acknowledged</w:t>
                                  </w:r>
                                  <w:r>
                                    <w:rPr>
                                      <w:color w:val="2A2A2A"/>
                                      <w:spacing w:val="40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w w:val="105"/>
                                      <w:sz w:val="19"/>
                                    </w:rPr>
                                    <w:t>state of the art,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spacing w:val="-17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as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determined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from similar 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w w:val="105"/>
                                      <w:sz w:val="19"/>
                                    </w:rPr>
                                    <w:t>medical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spacing w:val="16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w w:val="105"/>
                                      <w:sz w:val="19"/>
                                    </w:rPr>
                                    <w:t>devices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spacing w:val="-7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available on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61618"/>
                                      <w:spacing w:val="25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market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and a review ofliterature on 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w w:val="105"/>
                                      <w:sz w:val="19"/>
                                    </w:rPr>
                                    <w:t>intended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spacing w:val="20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w w:val="105"/>
                                      <w:sz w:val="19"/>
                                    </w:rPr>
                                    <w:t>use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spacing w:val="-1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and any</w:t>
                                  </w:r>
                                  <w:r>
                                    <w:rPr>
                                      <w:color w:val="2A2A2A"/>
                                      <w:spacing w:val="-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alter-native therapies or 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w w:val="105"/>
                                      <w:sz w:val="19"/>
                                    </w:rPr>
                                    <w:t>medical 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w w:val="105"/>
                                      <w:sz w:val="19"/>
                                    </w:rPr>
                                    <w:t>devices.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261" w:val="left" w:leader="none"/>
                                    </w:tabs>
                                    <w:spacing w:line="230" w:lineRule="auto" w:before="76"/>
                                    <w:ind w:left="1266" w:right="291" w:hanging="121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161618"/>
                                      <w:spacing w:val="-2"/>
                                      <w:w w:val="105"/>
                                      <w:sz w:val="20"/>
                                    </w:rPr>
                                    <w:t>Criteria:</w:t>
                                  </w:r>
                                  <w:r>
                                    <w:rPr>
                                      <w:b/>
                                      <w:color w:val="161618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1)</w:t>
                                  </w:r>
                                  <w:r>
                                    <w:rPr>
                                      <w:color w:val="161618"/>
                                      <w:spacing w:val="80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Leakage</w:t>
                                  </w:r>
                                  <w:r>
                                    <w:rPr>
                                      <w:color w:val="2A2A2A"/>
                                      <w:spacing w:val="-1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currents of</w:t>
                                  </w:r>
                                  <w:r>
                                    <w:rPr>
                                      <w:color w:val="2A2A2A"/>
                                      <w:spacing w:val="-3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61618"/>
                                      <w:spacing w:val="3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w w:val="105"/>
                                      <w:sz w:val="19"/>
                                    </w:rPr>
                                    <w:t>medical 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w w:val="105"/>
                                      <w:sz w:val="19"/>
                                    </w:rPr>
                                    <w:t>device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spacing w:val="-3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are</w:t>
                                  </w:r>
                                  <w:r>
                                    <w:rPr>
                                      <w:color w:val="2A2A2A"/>
                                      <w:spacing w:val="32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w w:val="105"/>
                                      <w:sz w:val="19"/>
                                    </w:rPr>
                                    <w:t>state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spacing w:val="-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w w:val="105"/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spacing w:val="-2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w w:val="105"/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spacing w:val="-7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w w:val="105"/>
                                      <w:sz w:val="19"/>
                                    </w:rPr>
                                    <w:t>art,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spacing w:val="-25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demonstrated</w:t>
                                  </w:r>
                                  <w:r>
                                    <w:rPr>
                                      <w:color w:val="161618"/>
                                      <w:spacing w:val="19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by</w:t>
                                  </w:r>
                                  <w:r>
                                    <w:rPr>
                                      <w:color w:val="161618"/>
                                      <w:spacing w:val="-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compliance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to the</w:t>
                                  </w:r>
                                  <w:r>
                                    <w:rPr>
                                      <w:color w:val="161618"/>
                                      <w:spacing w:val="40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limits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and tests regarding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leakage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current of</w:t>
                                  </w:r>
                                  <w:r>
                                    <w:rPr>
                                      <w:color w:val="2A2A2A"/>
                                      <w:spacing w:val="-11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63F8A"/>
                                      <w:w w:val="105"/>
                                      <w:sz w:val="19"/>
                                      <w:u w:val="thick" w:color="2A2A2A"/>
                                    </w:rPr>
                                    <w:t>!EC </w:t>
                                  </w:r>
                                  <w:r>
                                    <w:rPr>
                                      <w:color w:val="345091"/>
                                      <w:w w:val="105"/>
                                      <w:sz w:val="19"/>
                                      <w:u w:val="thick" w:color="2A2A2A"/>
                                    </w:rPr>
                                    <w:t>60601-</w:t>
                                  </w:r>
                                  <w:r>
                                    <w:rPr>
                                      <w:color w:val="2D3D69"/>
                                      <w:w w:val="105"/>
                                      <w:sz w:val="19"/>
                                      <w:u w:val="thick" w:color="2A2A2A"/>
                                    </w:rPr>
                                    <w:t>lL</w:t>
                                  </w:r>
                                  <w:r>
                                    <w:rPr>
                                      <w:color w:val="345091"/>
                                      <w:w w:val="105"/>
                                      <w:sz w:val="19"/>
                                      <w:u w:val="thick" w:color="2A2A2A"/>
                                    </w:rPr>
                                    <w:t>S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  <w:u w:val="thick" w:color="2A2A2A"/>
                                    </w:rPr>
                                    <w:t>.l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  <w:u w:val="none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5"/>
                                    </w:numPr>
                                    <w:tabs>
                                      <w:tab w:pos="1585" w:val="left" w:leader="none"/>
                                    </w:tabs>
                                    <w:spacing w:line="232" w:lineRule="auto" w:before="110" w:after="0"/>
                                    <w:ind w:left="1271" w:right="251" w:firstLine="7"/>
                                    <w:jc w:val="left"/>
                                    <w:rPr>
                                      <w:color w:val="161618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Dose</w:t>
                                  </w:r>
                                  <w:r>
                                    <w:rPr>
                                      <w:color w:val="161618"/>
                                      <w:spacing w:val="-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accuracy of</w:t>
                                  </w:r>
                                  <w:r>
                                    <w:rPr>
                                      <w:color w:val="2A2A2A"/>
                                      <w:spacing w:val="-2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61618"/>
                                      <w:spacing w:val="37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delivery device</w:t>
                                  </w:r>
                                  <w:r>
                                    <w:rPr>
                                      <w:color w:val="161618"/>
                                      <w:spacing w:val="-1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are</w:t>
                                  </w:r>
                                  <w:r>
                                    <w:rPr>
                                      <w:color w:val="2A2A2A"/>
                                      <w:spacing w:val="20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w w:val="105"/>
                                      <w:sz w:val="19"/>
                                    </w:rPr>
                                    <w:t>state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spacing w:val="-6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w w:val="105"/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spacing w:val="-1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w w:val="105"/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spacing w:val="-6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w w:val="105"/>
                                      <w:sz w:val="19"/>
                                    </w:rPr>
                                    <w:t>art,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spacing w:val="-21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as</w:t>
                                  </w:r>
                                  <w:r>
                                    <w:rPr>
                                      <w:color w:val="2A2A2A"/>
                                      <w:spacing w:val="-9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demonstrated</w:t>
                                  </w:r>
                                  <w:r>
                                    <w:rPr>
                                      <w:color w:val="161618"/>
                                      <w:spacing w:val="20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by</w:t>
                                  </w:r>
                                  <w:r>
                                    <w:rPr>
                                      <w:color w:val="161618"/>
                                      <w:spacing w:val="-7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compliance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to the</w:t>
                                  </w:r>
                                  <w:r>
                                    <w:rPr>
                                      <w:color w:val="161618"/>
                                      <w:spacing w:val="40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limits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and tests regarding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dose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accuracy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  <w:u w:val="thick" w:color="345091"/>
                                    </w:rPr>
                                    <w:t>o</w:t>
                                  </w:r>
                                  <w:r>
                                    <w:rPr>
                                      <w:color w:val="1A2650"/>
                                      <w:w w:val="105"/>
                                      <w:sz w:val="19"/>
                                      <w:u w:val="thick" w:color="345091"/>
                                    </w:rPr>
                                    <w:t>f!</w:t>
                                  </w:r>
                                  <w:r>
                                    <w:rPr>
                                      <w:color w:val="345091"/>
                                      <w:w w:val="105"/>
                                      <w:sz w:val="19"/>
                                      <w:u w:val="thick" w:color="345091"/>
                                    </w:rPr>
                                    <w:t>SO11608-</w:t>
                                  </w:r>
                                  <w:r>
                                    <w:rPr>
                                      <w:color w:val="1A2650"/>
                                      <w:w w:val="105"/>
                                      <w:sz w:val="19"/>
                                      <w:u w:val="thick" w:color="345091"/>
                                    </w:rPr>
                                    <w:t>1[</w:t>
                                  </w:r>
                                  <w:r>
                                    <w:rPr>
                                      <w:color w:val="345091"/>
                                      <w:w w:val="105"/>
                                      <w:sz w:val="19"/>
                                      <w:u w:val="thick" w:color="345091"/>
                                    </w:rPr>
                                    <w:t>.2.</w:t>
                                  </w:r>
                                  <w:r>
                                    <w:rPr>
                                      <w:color w:val="345091"/>
                                      <w:w w:val="105"/>
                                      <w:sz w:val="19"/>
                                      <w:u w:val="none"/>
                                    </w:rPr>
                                    <w:t>.3.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  <w:u w:val="none"/>
                                    </w:rPr>
                                    <w:t>l.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5"/>
                                    </w:numPr>
                                    <w:tabs>
                                      <w:tab w:pos="1581" w:val="left" w:leader="none"/>
                                    </w:tabs>
                                    <w:spacing w:line="232" w:lineRule="auto" w:before="104" w:after="0"/>
                                    <w:ind w:left="1267" w:right="60" w:firstLine="8"/>
                                    <w:jc w:val="left"/>
                                    <w:rPr>
                                      <w:color w:val="2A2A2A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Protection</w:t>
                                  </w:r>
                                  <w:r>
                                    <w:rPr>
                                      <w:color w:val="2A2A2A"/>
                                      <w:spacing w:val="19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against</w:t>
                                  </w:r>
                                  <w:r>
                                    <w:rPr>
                                      <w:color w:val="2A2A2A"/>
                                      <w:spacing w:val="12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mechanical</w:t>
                                  </w:r>
                                  <w:r>
                                    <w:rPr>
                                      <w:color w:val="161618"/>
                                      <w:spacing w:val="25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failure</w:t>
                                  </w:r>
                                  <w:r>
                                    <w:rPr>
                                      <w:color w:val="2A2A2A"/>
                                      <w:spacing w:val="13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caused</w:t>
                                  </w:r>
                                  <w:r>
                                    <w:rPr>
                                      <w:color w:val="2A2A2A"/>
                                      <w:spacing w:val="20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by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impact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color w:val="161618"/>
                                      <w:spacing w:val="-5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on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61618"/>
                                      <w:spacing w:val="-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same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level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as</w:t>
                                  </w:r>
                                  <w:r>
                                    <w:rPr>
                                      <w:color w:val="2A2A2A"/>
                                      <w:spacing w:val="23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or better than a similar 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w w:val="105"/>
                                      <w:sz w:val="19"/>
                                    </w:rPr>
                                    <w:t>medical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spacing w:val="35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w w:val="105"/>
                                      <w:sz w:val="19"/>
                                    </w:rPr>
                                    <w:t>device,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as</w:t>
                                  </w:r>
                                  <w:r>
                                    <w:rPr>
                                      <w:color w:val="2A2A2A"/>
                                      <w:spacing w:val="3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demonstrated</w:t>
                                  </w:r>
                                  <w:r>
                                    <w:rPr>
                                      <w:color w:val="2A2A2A"/>
                                      <w:spacing w:val="40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by comparative</w:t>
                                  </w:r>
                                  <w:r>
                                    <w:rPr>
                                      <w:color w:val="2A2A2A"/>
                                      <w:spacing w:val="38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test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such as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drop test.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273" w:val="left" w:leader="none"/>
                                    </w:tabs>
                                    <w:spacing w:line="230" w:lineRule="auto" w:before="69"/>
                                    <w:ind w:left="1277" w:right="291" w:hanging="122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161618"/>
                                      <w:spacing w:val="-2"/>
                                      <w:w w:val="105"/>
                                      <w:sz w:val="20"/>
                                    </w:rPr>
                                    <w:t>Evaluation:</w:t>
                                  </w:r>
                                  <w:r>
                                    <w:rPr>
                                      <w:b/>
                                      <w:color w:val="161618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Inspection</w:t>
                                  </w:r>
                                  <w:r>
                                    <w:rPr>
                                      <w:color w:val="161618"/>
                                      <w:spacing w:val="30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of data and information</w:t>
                                  </w:r>
                                  <w:r>
                                    <w:rPr>
                                      <w:color w:val="2A2A2A"/>
                                      <w:spacing w:val="30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demonstrating</w:t>
                                  </w:r>
                                  <w:r>
                                    <w:rPr>
                                      <w:color w:val="161618"/>
                                      <w:spacing w:val="28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that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the 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w w:val="105"/>
                                      <w:sz w:val="19"/>
                                    </w:rPr>
                                    <w:t>medical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spacing w:val="23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w w:val="105"/>
                                      <w:sz w:val="19"/>
                                    </w:rPr>
                                    <w:t>device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conforms to or sur-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passes the limits based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on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61618"/>
                                      <w:spacing w:val="3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w w:val="105"/>
                                      <w:sz w:val="19"/>
                                    </w:rPr>
                                    <w:t>state of the art,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spacing w:val="-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based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on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international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standards or comparison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with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color w:val="2A2A2A"/>
                                      <w:spacing w:val="-3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w w:val="105"/>
                                      <w:sz w:val="19"/>
                                    </w:rPr>
                                    <w:t>medical device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on the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market.</w:t>
                                  </w:r>
                                  <w:r>
                                    <w:rPr>
                                      <w:color w:val="161618"/>
                                      <w:spacing w:val="-3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w w:val="105"/>
                                      <w:sz w:val="19"/>
                                    </w:rPr>
                                    <w:t>Risk evaluation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can</w:t>
                                  </w:r>
                                  <w:r>
                                    <w:rPr>
                                      <w:color w:val="2A2A2A"/>
                                      <w:spacing w:val="-2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include inspection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A2A2A"/>
                                      <w:spacing w:val="-1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comparison of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design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specifications or comparative</w:t>
                                  </w:r>
                                  <w:r>
                                    <w:rPr>
                                      <w:color w:val="2A2A2A"/>
                                      <w:spacing w:val="40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test results.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42" w:hRule="atLeast"/>
                              </w:trPr>
                              <w:tc>
                                <w:tcPr>
                                  <w:tcW w:w="9207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4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161618"/>
                                      <w:w w:val="105"/>
                                      <w:sz w:val="20"/>
                                    </w:rPr>
                                    <w:t>Stakeholder</w:t>
                                  </w:r>
                                  <w:r>
                                    <w:rPr>
                                      <w:b/>
                                      <w:color w:val="161618"/>
                                      <w:spacing w:val="-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61618"/>
                                      <w:spacing w:val="-2"/>
                                      <w:w w:val="105"/>
                                      <w:sz w:val="20"/>
                                    </w:rPr>
                                    <w:t>concerns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276" w:val="left" w:leader="none"/>
                                    </w:tabs>
                                    <w:spacing w:line="230" w:lineRule="auto" w:before="66"/>
                                    <w:ind w:left="1271" w:right="180" w:hanging="12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161618"/>
                                      <w:spacing w:val="-2"/>
                                      <w:w w:val="105"/>
                                      <w:sz w:val="20"/>
                                    </w:rPr>
                                    <w:t>Policy:</w:t>
                                  </w:r>
                                  <w:r>
                                    <w:rPr>
                                      <w:b/>
                                      <w:color w:val="161618"/>
                                      <w:sz w:val="20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Criteria address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known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stakeholder concerns as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identified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in</w:t>
                                  </w:r>
                                  <w:r>
                                    <w:rPr>
                                      <w:color w:val="2A2A2A"/>
                                      <w:spacing w:val="-1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a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review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of medical and scientific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literature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on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the 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w w:val="105"/>
                                      <w:sz w:val="19"/>
                                    </w:rPr>
                                    <w:t>intended use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of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61618"/>
                                      <w:spacing w:val="40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w w:val="105"/>
                                      <w:sz w:val="19"/>
                                    </w:rPr>
                                    <w:t>medical device,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spacing w:val="-9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in usability</w:t>
                                  </w:r>
                                  <w:r>
                                    <w:rPr>
                                      <w:color w:val="161618"/>
                                      <w:spacing w:val="-2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studies,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through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feedback from advisory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boards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and/or focus groups, or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during 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w w:val="105"/>
                                      <w:sz w:val="19"/>
                                    </w:rPr>
                                    <w:t>post-production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monitoring.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265" w:val="left" w:leader="none"/>
                                    </w:tabs>
                                    <w:spacing w:line="230" w:lineRule="auto" w:before="71"/>
                                    <w:ind w:left="1277" w:right="524" w:hanging="122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161618"/>
                                      <w:spacing w:val="-2"/>
                                      <w:w w:val="105"/>
                                      <w:sz w:val="20"/>
                                    </w:rPr>
                                    <w:t>Criteria:</w:t>
                                  </w:r>
                                  <w:r>
                                    <w:rPr>
                                      <w:b/>
                                      <w:color w:val="161618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1)</w:t>
                                  </w:r>
                                  <w:r>
                                    <w:rPr>
                                      <w:color w:val="161618"/>
                                      <w:spacing w:val="80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w w:val="105"/>
                                      <w:sz w:val="19"/>
                                    </w:rPr>
                                    <w:t>Risks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related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to bovine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materials are a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public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concern and are essentially eliminated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by </w:t>
                                  </w:r>
                                  <w:r>
                                    <w:rPr>
                                      <w:color w:val="161618"/>
                                      <w:spacing w:val="-2"/>
                                      <w:w w:val="105"/>
                                      <w:sz w:val="19"/>
                                    </w:rPr>
                                    <w:t>design.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2" w:lineRule="auto" w:before="105"/>
                                    <w:ind w:left="1277" w:right="56" w:firstLine="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A2A2A"/>
                                      <w:sz w:val="19"/>
                                    </w:rPr>
                                    <w:t>2)</w:t>
                                  </w:r>
                                  <w:r>
                                    <w:rPr>
                                      <w:color w:val="2A2A2A"/>
                                      <w:spacing w:val="59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sz w:val="19"/>
                                    </w:rPr>
                                    <w:t>Risk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spacing w:val="2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sz w:val="19"/>
                                    </w:rPr>
                                    <w:t>related</w:t>
                                  </w:r>
                                  <w:r>
                                    <w:rPr>
                                      <w:color w:val="2A2A2A"/>
                                      <w:spacing w:val="3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color w:val="161618"/>
                                      <w:spacing w:val="1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sz w:val="19"/>
                                    </w:rPr>
                                    <w:t>accident</w:t>
                                  </w:r>
                                  <w:r>
                                    <w:rPr>
                                      <w:color w:val="444844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color w:val="161618"/>
                                      <w:sz w:val="19"/>
                                    </w:rPr>
                                    <w:t>l multi-p</w:t>
                                  </w:r>
                                  <w:r>
                                    <w:rPr>
                                      <w:color w:val="444844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color w:val="2A2A2A"/>
                                      <w:sz w:val="19"/>
                                    </w:rPr>
                                    <w:t>tient</w:t>
                                  </w:r>
                                  <w:r>
                                    <w:rPr>
                                      <w:color w:val="2A2A2A"/>
                                      <w:spacing w:val="2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sz w:val="19"/>
                                    </w:rPr>
                                    <w:t>use</w:t>
                                  </w:r>
                                  <w:r>
                                    <w:rPr>
                                      <w:color w:val="2A2A2A"/>
                                      <w:spacing w:val="2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A2A2A"/>
                                      <w:spacing w:val="3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sz w:val="19"/>
                                    </w:rPr>
                                    <w:t>needle-based</w:t>
                                  </w:r>
                                  <w:r>
                                    <w:rPr>
                                      <w:color w:val="2A2A2A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sz w:val="19"/>
                                    </w:rPr>
                                    <w:t>medical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spacing w:val="3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sz w:val="19"/>
                                    </w:rPr>
                                    <w:t>devices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spacing w:val="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sz w:val="19"/>
                                    </w:rPr>
                                    <w:t>for</w:t>
                                  </w:r>
                                  <w:r>
                                    <w:rPr>
                                      <w:color w:val="2A2A2A"/>
                                      <w:spacing w:val="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sz w:val="19"/>
                                    </w:rPr>
                                    <w:t>drug</w:t>
                                  </w:r>
                                  <w:r>
                                    <w:rPr>
                                      <w:color w:val="2A2A2A"/>
                                      <w:spacing w:val="1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sz w:val="19"/>
                                    </w:rPr>
                                    <w:t>delivery </w:t>
                                  </w:r>
                                  <w:r>
                                    <w:rPr>
                                      <w:color w:val="161618"/>
                                      <w:w w:val="110"/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color w:val="161618"/>
                                      <w:spacing w:val="-3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10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color w:val="2A2A2A"/>
                                      <w:spacing w:val="-4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10"/>
                                      <w:sz w:val="19"/>
                                    </w:rPr>
                                    <w:t>concern for</w:t>
                                  </w:r>
                                  <w:r>
                                    <w:rPr>
                                      <w:color w:val="2A2A2A"/>
                                      <w:spacing w:val="-10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10"/>
                                      <w:sz w:val="19"/>
                                    </w:rPr>
                                    <w:t>clinical </w:t>
                                  </w:r>
                                  <w:r>
                                    <w:rPr>
                                      <w:color w:val="2A2A2A"/>
                                      <w:w w:val="110"/>
                                      <w:sz w:val="19"/>
                                    </w:rPr>
                                    <w:t>organisations,</w:t>
                                  </w:r>
                                  <w:r>
                                    <w:rPr>
                                      <w:color w:val="2A2A2A"/>
                                      <w:spacing w:val="-15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10"/>
                                      <w:sz w:val="19"/>
                                    </w:rPr>
                                    <w:t>and </w:t>
                                  </w:r>
                                  <w:r>
                                    <w:rPr>
                                      <w:color w:val="161618"/>
                                      <w:w w:val="110"/>
                                      <w:sz w:val="19"/>
                                    </w:rPr>
                                    <w:t>therefore </w:t>
                                  </w:r>
                                  <w:r>
                                    <w:rPr>
                                      <w:color w:val="2A2A2A"/>
                                      <w:w w:val="110"/>
                                      <w:sz w:val="19"/>
                                    </w:rPr>
                                    <w:t>warnings</w:t>
                                  </w:r>
                                  <w:r>
                                    <w:rPr>
                                      <w:color w:val="2A2A2A"/>
                                      <w:spacing w:val="-2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10"/>
                                      <w:sz w:val="19"/>
                                    </w:rPr>
                                    <w:t>are required </w:t>
                                  </w:r>
                                  <w:r>
                                    <w:rPr>
                                      <w:color w:val="161618"/>
                                      <w:w w:val="110"/>
                                      <w:sz w:val="19"/>
                                    </w:rPr>
                                    <w:t>for</w:t>
                                  </w:r>
                                  <w:r>
                                    <w:rPr>
                                      <w:color w:val="161618"/>
                                      <w:spacing w:val="-10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10"/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61618"/>
                                      <w:spacing w:val="-3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w w:val="110"/>
                                      <w:sz w:val="19"/>
                                    </w:rPr>
                                    <w:t>risk </w:t>
                                  </w:r>
                                  <w:r>
                                    <w:rPr>
                                      <w:color w:val="161618"/>
                                      <w:w w:val="110"/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color w:val="161618"/>
                                      <w:spacing w:val="-7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10"/>
                                      <w:sz w:val="19"/>
                                    </w:rPr>
                                    <w:t>be </w:t>
                                  </w:r>
                                  <w:r>
                                    <w:rPr>
                                      <w:color w:val="2A2A2A"/>
                                      <w:w w:val="110"/>
                                      <w:sz w:val="19"/>
                                    </w:rPr>
                                    <w:t>deemed acceptable</w:t>
                                  </w:r>
                                  <w:r>
                                    <w:rPr>
                                      <w:color w:val="444844"/>
                                      <w:w w:val="110"/>
                                      <w:sz w:val="19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287" w:val="left" w:leader="none"/>
                                    </w:tabs>
                                    <w:spacing w:line="230" w:lineRule="auto" w:before="68"/>
                                    <w:ind w:left="1277" w:right="163" w:hanging="12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161618"/>
                                      <w:spacing w:val="-2"/>
                                      <w:w w:val="105"/>
                                      <w:sz w:val="20"/>
                                    </w:rPr>
                                    <w:t>Evaluation:</w:t>
                                  </w:r>
                                  <w:r>
                                    <w:rPr>
                                      <w:b/>
                                      <w:color w:val="161618"/>
                                      <w:sz w:val="20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i/>
                                      <w:color w:val="2A2A2A"/>
                                      <w:w w:val="105"/>
                                      <w:sz w:val="19"/>
                                    </w:rPr>
                                    <w:t>Risk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spacing w:val="-3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w w:val="105"/>
                                      <w:sz w:val="19"/>
                                    </w:rPr>
                                    <w:t>evaluation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can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include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reviewing performance of</w:t>
                                  </w:r>
                                  <w:r>
                                    <w:rPr>
                                      <w:color w:val="2A2A2A"/>
                                      <w:spacing w:val="-5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A2A2A"/>
                                      <w:spacing w:val="25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w w:val="105"/>
                                      <w:sz w:val="19"/>
                                    </w:rPr>
                                    <w:t>medical devic</w:t>
                                  </w:r>
                                  <w:r>
                                    <w:rPr>
                                      <w:i/>
                                      <w:color w:val="444844"/>
                                      <w:w w:val="105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color w:val="444844"/>
                                      <w:spacing w:val="-13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against</w:t>
                                  </w:r>
                                  <w:r>
                                    <w:rPr>
                                      <w:color w:val="2A2A2A"/>
                                      <w:spacing w:val="-5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limits</w:t>
                                  </w:r>
                                  <w:r>
                                    <w:rPr>
                                      <w:color w:val="161618"/>
                                      <w:spacing w:val="-5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required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by the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stakeholders, or direct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participation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of stakeholders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(in focus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groups or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similar) in 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w w:val="105"/>
                                      <w:sz w:val="19"/>
                                    </w:rPr>
                                    <w:t>risk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w w:val="105"/>
                                      <w:sz w:val="19"/>
                                    </w:rPr>
                                    <w:t>evaluation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activities. 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w w:val="105"/>
                                      <w:sz w:val="19"/>
                                    </w:rPr>
                                    <w:t>Risk evaluation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can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include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comparing </w:t>
                                  </w:r>
                                  <w:r>
                                    <w:rPr>
                                      <w:i/>
                                      <w:color w:val="161618"/>
                                      <w:w w:val="105"/>
                                      <w:sz w:val="19"/>
                                    </w:rPr>
                                    <w:t>risk 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w w:val="105"/>
                                      <w:sz w:val="19"/>
                                    </w:rPr>
                                    <w:t>estimations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with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levels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color w:val="2A2A2A"/>
                                      <w:spacing w:val="-1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w w:val="105"/>
                                      <w:sz w:val="19"/>
                                    </w:rPr>
                                    <w:t>risk</w:t>
                                  </w:r>
                                  <w:r>
                                    <w:rPr>
                                      <w:i/>
                                      <w:color w:val="2A2A2A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that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are considered acceptable </w:t>
                                  </w:r>
                                  <w:r>
                                    <w:rPr>
                                      <w:color w:val="161618"/>
                                      <w:w w:val="105"/>
                                      <w:sz w:val="19"/>
                                    </w:rPr>
                                    <w:t>by </w:t>
                                  </w:r>
                                  <w:r>
                                    <w:rPr>
                                      <w:color w:val="2A2A2A"/>
                                      <w:w w:val="105"/>
                                      <w:sz w:val="19"/>
                                    </w:rPr>
                                    <w:t>stakeholders.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077423pt;margin-top:-153.907776pt;width:467.35pt;height:333.25pt;mso-position-horizontal-relative:page;mso-position-vertical-relative:paragraph;z-index:15921664" type="#_x0000_t202" id="docshape43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207"/>
                      </w:tblGrid>
                      <w:tr>
                        <w:trPr>
                          <w:trHeight w:val="3463" w:hRule="atLeast"/>
                        </w:trPr>
                        <w:tc>
                          <w:tcPr>
                            <w:tcW w:w="9207" w:type="dxa"/>
                          </w:tcPr>
                          <w:p>
                            <w:pPr>
                              <w:pStyle w:val="TableParagraph"/>
                              <w:spacing w:before="14"/>
                              <w:ind w:left="52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color w:val="161618"/>
                                <w:w w:val="105"/>
                                <w:sz w:val="20"/>
                              </w:rPr>
                              <w:t>State</w:t>
                            </w:r>
                            <w:r>
                              <w:rPr>
                                <w:b/>
                                <w:i/>
                                <w:color w:val="161618"/>
                                <w:spacing w:val="-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161618"/>
                                <w:w w:val="105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i/>
                                <w:color w:val="161618"/>
                                <w:spacing w:val="-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161618"/>
                                <w:w w:val="105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b/>
                                <w:i/>
                                <w:color w:val="161618"/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161618"/>
                                <w:spacing w:val="-5"/>
                                <w:w w:val="105"/>
                                <w:sz w:val="20"/>
                              </w:rPr>
                              <w:t>art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271" w:val="left" w:leader="none"/>
                              </w:tabs>
                              <w:spacing w:line="228" w:lineRule="auto" w:before="73"/>
                              <w:ind w:left="1270" w:right="180" w:hanging="1219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61618"/>
                                <w:spacing w:val="-2"/>
                                <w:w w:val="105"/>
                                <w:sz w:val="20"/>
                              </w:rPr>
                              <w:t>Policy:</w:t>
                            </w:r>
                            <w:r>
                              <w:rPr>
                                <w:b/>
                                <w:color w:val="161618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Criteria are</w:t>
                            </w:r>
                            <w:r>
                              <w:rPr>
                                <w:color w:val="2A2A2A"/>
                                <w:spacing w:val="4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based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on the generally acknowledged</w:t>
                            </w:r>
                            <w:r>
                              <w:rPr>
                                <w:color w:val="2A2A2A"/>
                                <w:spacing w:val="4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A2A2A"/>
                                <w:w w:val="105"/>
                                <w:sz w:val="19"/>
                              </w:rPr>
                              <w:t>state of the art,</w:t>
                            </w:r>
                            <w:r>
                              <w:rPr>
                                <w:i/>
                                <w:color w:val="2A2A2A"/>
                                <w:spacing w:val="-1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as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determined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from similar </w:t>
                            </w:r>
                            <w:r>
                              <w:rPr>
                                <w:i/>
                                <w:color w:val="161618"/>
                                <w:w w:val="105"/>
                                <w:sz w:val="19"/>
                              </w:rPr>
                              <w:t>medical</w:t>
                            </w:r>
                            <w:r>
                              <w:rPr>
                                <w:i/>
                                <w:color w:val="161618"/>
                                <w:spacing w:val="1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A2A2A"/>
                                <w:w w:val="105"/>
                                <w:sz w:val="19"/>
                              </w:rPr>
                              <w:t>devices</w:t>
                            </w:r>
                            <w:r>
                              <w:rPr>
                                <w:i/>
                                <w:color w:val="2A2A2A"/>
                                <w:spacing w:val="-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available on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161618"/>
                                <w:spacing w:val="2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market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and a review ofliterature on </w:t>
                            </w:r>
                            <w:r>
                              <w:rPr>
                                <w:i/>
                                <w:color w:val="161618"/>
                                <w:w w:val="105"/>
                                <w:sz w:val="19"/>
                              </w:rPr>
                              <w:t>intended</w:t>
                            </w:r>
                            <w:r>
                              <w:rPr>
                                <w:i/>
                                <w:color w:val="161618"/>
                                <w:spacing w:val="2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61618"/>
                                <w:w w:val="105"/>
                                <w:sz w:val="19"/>
                              </w:rPr>
                              <w:t>use</w:t>
                            </w:r>
                            <w:r>
                              <w:rPr>
                                <w:i/>
                                <w:color w:val="161618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and any</w:t>
                            </w:r>
                            <w:r>
                              <w:rPr>
                                <w:color w:val="2A2A2A"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alter-native therapies or </w:t>
                            </w:r>
                            <w:r>
                              <w:rPr>
                                <w:i/>
                                <w:color w:val="2A2A2A"/>
                                <w:w w:val="105"/>
                                <w:sz w:val="19"/>
                              </w:rPr>
                              <w:t>medical </w:t>
                            </w:r>
                            <w:r>
                              <w:rPr>
                                <w:i/>
                                <w:color w:val="161618"/>
                                <w:w w:val="105"/>
                                <w:sz w:val="19"/>
                              </w:rPr>
                              <w:t>devices.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261" w:val="left" w:leader="none"/>
                              </w:tabs>
                              <w:spacing w:line="230" w:lineRule="auto" w:before="76"/>
                              <w:ind w:left="1266" w:right="291" w:hanging="1218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61618"/>
                                <w:spacing w:val="-2"/>
                                <w:w w:val="105"/>
                                <w:sz w:val="20"/>
                              </w:rPr>
                              <w:t>Criteria:</w:t>
                            </w:r>
                            <w:r>
                              <w:rPr>
                                <w:b/>
                                <w:color w:val="161618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1)</w:t>
                            </w:r>
                            <w:r>
                              <w:rPr>
                                <w:color w:val="161618"/>
                                <w:spacing w:val="8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Leakage</w:t>
                            </w:r>
                            <w:r>
                              <w:rPr>
                                <w:color w:val="2A2A2A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currents of</w:t>
                            </w:r>
                            <w:r>
                              <w:rPr>
                                <w:color w:val="2A2A2A"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161618"/>
                                <w:spacing w:val="3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61618"/>
                                <w:w w:val="105"/>
                                <w:sz w:val="19"/>
                              </w:rPr>
                              <w:t>medical </w:t>
                            </w:r>
                            <w:r>
                              <w:rPr>
                                <w:i/>
                                <w:color w:val="2A2A2A"/>
                                <w:w w:val="105"/>
                                <w:sz w:val="19"/>
                              </w:rPr>
                              <w:t>device</w:t>
                            </w:r>
                            <w:r>
                              <w:rPr>
                                <w:i/>
                                <w:color w:val="2A2A2A"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color w:val="2A2A2A"/>
                                <w:spacing w:val="3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A2A2A"/>
                                <w:w w:val="105"/>
                                <w:sz w:val="19"/>
                              </w:rPr>
                              <w:t>state</w:t>
                            </w:r>
                            <w:r>
                              <w:rPr>
                                <w:i/>
                                <w:color w:val="2A2A2A"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A2A2A"/>
                                <w:w w:val="105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2A2A2A"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A2A2A"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2A2A2A"/>
                                <w:spacing w:val="-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A2A2A"/>
                                <w:w w:val="105"/>
                                <w:sz w:val="19"/>
                              </w:rPr>
                              <w:t>art,</w:t>
                            </w:r>
                            <w:r>
                              <w:rPr>
                                <w:i/>
                                <w:color w:val="2A2A2A"/>
                                <w:spacing w:val="-2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demonstrated</w:t>
                            </w:r>
                            <w:r>
                              <w:rPr>
                                <w:color w:val="161618"/>
                                <w:spacing w:val="1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by</w:t>
                            </w:r>
                            <w:r>
                              <w:rPr>
                                <w:color w:val="161618"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compliance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to the</w:t>
                            </w:r>
                            <w:r>
                              <w:rPr>
                                <w:color w:val="161618"/>
                                <w:spacing w:val="4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limits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and tests regarding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leakage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current of</w:t>
                            </w:r>
                            <w:r>
                              <w:rPr>
                                <w:color w:val="2A2A2A"/>
                                <w:spacing w:val="-1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63F8A"/>
                                <w:w w:val="105"/>
                                <w:sz w:val="19"/>
                                <w:u w:val="thick" w:color="2A2A2A"/>
                              </w:rPr>
                              <w:t>!EC </w:t>
                            </w:r>
                            <w:r>
                              <w:rPr>
                                <w:color w:val="345091"/>
                                <w:w w:val="105"/>
                                <w:sz w:val="19"/>
                                <w:u w:val="thick" w:color="2A2A2A"/>
                              </w:rPr>
                              <w:t>60601-</w:t>
                            </w:r>
                            <w:r>
                              <w:rPr>
                                <w:color w:val="2D3D69"/>
                                <w:w w:val="105"/>
                                <w:sz w:val="19"/>
                                <w:u w:val="thick" w:color="2A2A2A"/>
                              </w:rPr>
                              <w:t>lL</w:t>
                            </w:r>
                            <w:r>
                              <w:rPr>
                                <w:color w:val="345091"/>
                                <w:w w:val="105"/>
                                <w:sz w:val="19"/>
                                <w:u w:val="thick" w:color="2A2A2A"/>
                              </w:rPr>
                              <w:t>S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  <w:u w:val="thick" w:color="2A2A2A"/>
                              </w:rPr>
                              <w:t>.l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  <w:u w:val="none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5"/>
                              </w:numPr>
                              <w:tabs>
                                <w:tab w:pos="1585" w:val="left" w:leader="none"/>
                              </w:tabs>
                              <w:spacing w:line="232" w:lineRule="auto" w:before="110" w:after="0"/>
                              <w:ind w:left="1271" w:right="251" w:firstLine="7"/>
                              <w:jc w:val="left"/>
                              <w:rPr>
                                <w:color w:val="161618"/>
                                <w:sz w:val="19"/>
                              </w:rPr>
                            </w:pP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Dose</w:t>
                            </w:r>
                            <w:r>
                              <w:rPr>
                                <w:color w:val="161618"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accuracy of</w:t>
                            </w:r>
                            <w:r>
                              <w:rPr>
                                <w:color w:val="2A2A2A"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161618"/>
                                <w:spacing w:val="3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delivery device</w:t>
                            </w:r>
                            <w:r>
                              <w:rPr>
                                <w:color w:val="161618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color w:val="2A2A2A"/>
                                <w:spacing w:val="2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A2A2A"/>
                                <w:w w:val="105"/>
                                <w:sz w:val="19"/>
                              </w:rPr>
                              <w:t>state</w:t>
                            </w:r>
                            <w:r>
                              <w:rPr>
                                <w:i/>
                                <w:color w:val="2A2A2A"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A2A2A"/>
                                <w:w w:val="105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2A2A2A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61618"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161618"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A2A2A"/>
                                <w:w w:val="105"/>
                                <w:sz w:val="19"/>
                              </w:rPr>
                              <w:t>art,</w:t>
                            </w:r>
                            <w:r>
                              <w:rPr>
                                <w:i/>
                                <w:color w:val="2A2A2A"/>
                                <w:spacing w:val="-2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color w:val="2A2A2A"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demonstrated</w:t>
                            </w:r>
                            <w:r>
                              <w:rPr>
                                <w:color w:val="161618"/>
                                <w:spacing w:val="2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by</w:t>
                            </w:r>
                            <w:r>
                              <w:rPr>
                                <w:color w:val="161618"/>
                                <w:spacing w:val="-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compliance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to the</w:t>
                            </w:r>
                            <w:r>
                              <w:rPr>
                                <w:color w:val="161618"/>
                                <w:spacing w:val="4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limits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and tests regarding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dose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accuracy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  <w:u w:val="thick" w:color="345091"/>
                              </w:rPr>
                              <w:t>o</w:t>
                            </w:r>
                            <w:r>
                              <w:rPr>
                                <w:color w:val="1A2650"/>
                                <w:w w:val="105"/>
                                <w:sz w:val="19"/>
                                <w:u w:val="thick" w:color="345091"/>
                              </w:rPr>
                              <w:t>f!</w:t>
                            </w:r>
                            <w:r>
                              <w:rPr>
                                <w:color w:val="345091"/>
                                <w:w w:val="105"/>
                                <w:sz w:val="19"/>
                                <w:u w:val="thick" w:color="345091"/>
                              </w:rPr>
                              <w:t>SO11608-</w:t>
                            </w:r>
                            <w:r>
                              <w:rPr>
                                <w:color w:val="1A2650"/>
                                <w:w w:val="105"/>
                                <w:sz w:val="19"/>
                                <w:u w:val="thick" w:color="345091"/>
                              </w:rPr>
                              <w:t>1[</w:t>
                            </w:r>
                            <w:r>
                              <w:rPr>
                                <w:color w:val="345091"/>
                                <w:w w:val="105"/>
                                <w:sz w:val="19"/>
                                <w:u w:val="thick" w:color="345091"/>
                              </w:rPr>
                              <w:t>.2.</w:t>
                            </w:r>
                            <w:r>
                              <w:rPr>
                                <w:color w:val="345091"/>
                                <w:w w:val="105"/>
                                <w:sz w:val="19"/>
                                <w:u w:val="none"/>
                              </w:rPr>
                              <w:t>.3.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  <w:u w:val="none"/>
                              </w:rPr>
                              <w:t>l.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5"/>
                              </w:numPr>
                              <w:tabs>
                                <w:tab w:pos="1581" w:val="left" w:leader="none"/>
                              </w:tabs>
                              <w:spacing w:line="232" w:lineRule="auto" w:before="104" w:after="0"/>
                              <w:ind w:left="1267" w:right="60" w:firstLine="8"/>
                              <w:jc w:val="left"/>
                              <w:rPr>
                                <w:color w:val="2A2A2A"/>
                                <w:sz w:val="19"/>
                              </w:rPr>
                            </w:pP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Protection</w:t>
                            </w:r>
                            <w:r>
                              <w:rPr>
                                <w:color w:val="2A2A2A"/>
                                <w:spacing w:val="1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against</w:t>
                            </w:r>
                            <w:r>
                              <w:rPr>
                                <w:color w:val="2A2A2A"/>
                                <w:spacing w:val="1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mechanical</w:t>
                            </w:r>
                            <w:r>
                              <w:rPr>
                                <w:color w:val="161618"/>
                                <w:spacing w:val="2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failure</w:t>
                            </w:r>
                            <w:r>
                              <w:rPr>
                                <w:color w:val="2A2A2A"/>
                                <w:spacing w:val="1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caused</w:t>
                            </w:r>
                            <w:r>
                              <w:rPr>
                                <w:color w:val="2A2A2A"/>
                                <w:spacing w:val="2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by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impact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color w:val="161618"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on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161618"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same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level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color w:val="2A2A2A"/>
                                <w:spacing w:val="2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or better than a similar </w:t>
                            </w:r>
                            <w:r>
                              <w:rPr>
                                <w:i/>
                                <w:color w:val="161618"/>
                                <w:w w:val="105"/>
                                <w:sz w:val="19"/>
                              </w:rPr>
                              <w:t>medical</w:t>
                            </w:r>
                            <w:r>
                              <w:rPr>
                                <w:i/>
                                <w:color w:val="161618"/>
                                <w:spacing w:val="3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61618"/>
                                <w:w w:val="105"/>
                                <w:sz w:val="19"/>
                              </w:rPr>
                              <w:t>device,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color w:val="2A2A2A"/>
                                <w:spacing w:val="3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demonstrated</w:t>
                            </w:r>
                            <w:r>
                              <w:rPr>
                                <w:color w:val="2A2A2A"/>
                                <w:spacing w:val="4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by comparative</w:t>
                            </w:r>
                            <w:r>
                              <w:rPr>
                                <w:color w:val="2A2A2A"/>
                                <w:spacing w:val="3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test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such as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drop test.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273" w:val="left" w:leader="none"/>
                              </w:tabs>
                              <w:spacing w:line="230" w:lineRule="auto" w:before="69"/>
                              <w:ind w:left="1277" w:right="291" w:hanging="1224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61618"/>
                                <w:spacing w:val="-2"/>
                                <w:w w:val="105"/>
                                <w:sz w:val="20"/>
                              </w:rPr>
                              <w:t>Evaluation:</w:t>
                            </w:r>
                            <w:r>
                              <w:rPr>
                                <w:b/>
                                <w:color w:val="161618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Inspection</w:t>
                            </w:r>
                            <w:r>
                              <w:rPr>
                                <w:color w:val="161618"/>
                                <w:spacing w:val="3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of data and information</w:t>
                            </w:r>
                            <w:r>
                              <w:rPr>
                                <w:color w:val="2A2A2A"/>
                                <w:spacing w:val="3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demonstrating</w:t>
                            </w:r>
                            <w:r>
                              <w:rPr>
                                <w:color w:val="161618"/>
                                <w:spacing w:val="2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that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the </w:t>
                            </w:r>
                            <w:r>
                              <w:rPr>
                                <w:i/>
                                <w:color w:val="161618"/>
                                <w:w w:val="105"/>
                                <w:sz w:val="19"/>
                              </w:rPr>
                              <w:t>medical</w:t>
                            </w:r>
                            <w:r>
                              <w:rPr>
                                <w:i/>
                                <w:color w:val="161618"/>
                                <w:spacing w:val="2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A2A2A"/>
                                <w:w w:val="105"/>
                                <w:sz w:val="19"/>
                              </w:rPr>
                              <w:t>device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conforms to or sur-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passes the limits based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on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161618"/>
                                <w:spacing w:val="3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A2A2A"/>
                                <w:w w:val="105"/>
                                <w:sz w:val="19"/>
                              </w:rPr>
                              <w:t>state of the art,</w:t>
                            </w:r>
                            <w:r>
                              <w:rPr>
                                <w:i/>
                                <w:color w:val="2A2A2A"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based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on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international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standards or comparison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with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2A2A2A"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61618"/>
                                <w:w w:val="105"/>
                                <w:sz w:val="19"/>
                              </w:rPr>
                              <w:t>medical device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on the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market.</w:t>
                            </w:r>
                            <w:r>
                              <w:rPr>
                                <w:color w:val="161618"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A2A2A"/>
                                <w:w w:val="105"/>
                                <w:sz w:val="19"/>
                              </w:rPr>
                              <w:t>Risk evaluation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can</w:t>
                            </w:r>
                            <w:r>
                              <w:rPr>
                                <w:color w:val="2A2A2A"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include inspection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color w:val="2A2A2A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comparison of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design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specifications or comparative</w:t>
                            </w:r>
                            <w:r>
                              <w:rPr>
                                <w:color w:val="2A2A2A"/>
                                <w:spacing w:val="4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test results.</w:t>
                            </w:r>
                          </w:p>
                        </w:tc>
                      </w:tr>
                      <w:tr>
                        <w:trPr>
                          <w:trHeight w:val="3142" w:hRule="atLeast"/>
                        </w:trPr>
                        <w:tc>
                          <w:tcPr>
                            <w:tcW w:w="9207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4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61618"/>
                                <w:w w:val="105"/>
                                <w:sz w:val="20"/>
                              </w:rPr>
                              <w:t>Stakeholder</w:t>
                            </w:r>
                            <w:r>
                              <w:rPr>
                                <w:b/>
                                <w:color w:val="161618"/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1618"/>
                                <w:spacing w:val="-2"/>
                                <w:w w:val="105"/>
                                <w:sz w:val="20"/>
                              </w:rPr>
                              <w:t>concerns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276" w:val="left" w:leader="none"/>
                              </w:tabs>
                              <w:spacing w:line="230" w:lineRule="auto" w:before="66"/>
                              <w:ind w:left="1271" w:right="180" w:hanging="1215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61618"/>
                                <w:spacing w:val="-2"/>
                                <w:w w:val="105"/>
                                <w:sz w:val="20"/>
                              </w:rPr>
                              <w:t>Policy:</w:t>
                            </w:r>
                            <w:r>
                              <w:rPr>
                                <w:b/>
                                <w:color w:val="161618"/>
                                <w:sz w:val="20"/>
                              </w:rPr>
                              <w:tab/>
                              <w:tab/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Criteria address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known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stakeholder concerns as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identified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color w:val="2A2A2A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a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review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of medical and scientific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literature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on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the </w:t>
                            </w:r>
                            <w:r>
                              <w:rPr>
                                <w:i/>
                                <w:color w:val="161618"/>
                                <w:w w:val="105"/>
                                <w:sz w:val="19"/>
                              </w:rPr>
                              <w:t>intended use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of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161618"/>
                                <w:spacing w:val="4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61618"/>
                                <w:w w:val="105"/>
                                <w:sz w:val="19"/>
                              </w:rPr>
                              <w:t>medical device,</w:t>
                            </w:r>
                            <w:r>
                              <w:rPr>
                                <w:i/>
                                <w:color w:val="161618"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in usability</w:t>
                            </w:r>
                            <w:r>
                              <w:rPr>
                                <w:color w:val="161618"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studies,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through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feedback from advisory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boards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and/or focus groups, or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during </w:t>
                            </w:r>
                            <w:r>
                              <w:rPr>
                                <w:i/>
                                <w:color w:val="161618"/>
                                <w:w w:val="105"/>
                                <w:sz w:val="19"/>
                              </w:rPr>
                              <w:t>post-production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monitoring.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265" w:val="left" w:leader="none"/>
                              </w:tabs>
                              <w:spacing w:line="230" w:lineRule="auto" w:before="71"/>
                              <w:ind w:left="1277" w:right="524" w:hanging="1223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61618"/>
                                <w:spacing w:val="-2"/>
                                <w:w w:val="105"/>
                                <w:sz w:val="20"/>
                              </w:rPr>
                              <w:t>Criteria:</w:t>
                            </w:r>
                            <w:r>
                              <w:rPr>
                                <w:b/>
                                <w:color w:val="161618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1)</w:t>
                            </w:r>
                            <w:r>
                              <w:rPr>
                                <w:color w:val="161618"/>
                                <w:spacing w:val="8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61618"/>
                                <w:w w:val="105"/>
                                <w:sz w:val="19"/>
                              </w:rPr>
                              <w:t>Risks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related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to bovine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materials are a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public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concern and are essentially eliminated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by </w:t>
                            </w:r>
                            <w:r>
                              <w:rPr>
                                <w:color w:val="161618"/>
                                <w:spacing w:val="-2"/>
                                <w:w w:val="105"/>
                                <w:sz w:val="19"/>
                              </w:rPr>
                              <w:t>design.</w:t>
                            </w:r>
                          </w:p>
                          <w:p>
                            <w:pPr>
                              <w:pStyle w:val="TableParagraph"/>
                              <w:spacing w:line="232" w:lineRule="auto" w:before="105"/>
                              <w:ind w:left="1277" w:right="56" w:firstLine="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A2A2A"/>
                                <w:sz w:val="19"/>
                              </w:rPr>
                              <w:t>2)</w:t>
                            </w:r>
                            <w:r>
                              <w:rPr>
                                <w:color w:val="2A2A2A"/>
                                <w:spacing w:val="59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i/>
                                <w:color w:val="2A2A2A"/>
                                <w:sz w:val="19"/>
                              </w:rPr>
                              <w:t>Risk</w:t>
                            </w:r>
                            <w:r>
                              <w:rPr>
                                <w:i/>
                                <w:color w:val="2A2A2A"/>
                                <w:spacing w:val="2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sz w:val="19"/>
                              </w:rPr>
                              <w:t>related</w:t>
                            </w:r>
                            <w:r>
                              <w:rPr>
                                <w:color w:val="2A2A2A"/>
                                <w:spacing w:val="3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161618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sz w:val="19"/>
                              </w:rPr>
                              <w:t>accident</w:t>
                            </w:r>
                            <w:r>
                              <w:rPr>
                                <w:color w:val="444844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161618"/>
                                <w:sz w:val="19"/>
                              </w:rPr>
                              <w:t>l multi-p</w:t>
                            </w:r>
                            <w:r>
                              <w:rPr>
                                <w:color w:val="444844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2A2A2A"/>
                                <w:sz w:val="19"/>
                              </w:rPr>
                              <w:t>tient</w:t>
                            </w:r>
                            <w:r>
                              <w:rPr>
                                <w:color w:val="2A2A2A"/>
                                <w:spacing w:val="2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sz w:val="19"/>
                              </w:rPr>
                              <w:t>use</w:t>
                            </w:r>
                            <w:r>
                              <w:rPr>
                                <w:color w:val="2A2A2A"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color w:val="2A2A2A"/>
                                <w:spacing w:val="3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sz w:val="19"/>
                              </w:rPr>
                              <w:t>needle-based</w:t>
                            </w:r>
                            <w:r>
                              <w:rPr>
                                <w:color w:val="2A2A2A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61618"/>
                                <w:sz w:val="19"/>
                              </w:rPr>
                              <w:t>medical</w:t>
                            </w:r>
                            <w:r>
                              <w:rPr>
                                <w:i/>
                                <w:color w:val="161618"/>
                                <w:spacing w:val="3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A2A2A"/>
                                <w:sz w:val="19"/>
                              </w:rPr>
                              <w:t>devices</w:t>
                            </w:r>
                            <w:r>
                              <w:rPr>
                                <w:i/>
                                <w:color w:val="2A2A2A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color w:val="2A2A2A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sz w:val="19"/>
                              </w:rPr>
                              <w:t>drug</w:t>
                            </w:r>
                            <w:r>
                              <w:rPr>
                                <w:color w:val="2A2A2A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sz w:val="19"/>
                              </w:rPr>
                              <w:t>delivery </w:t>
                            </w:r>
                            <w:r>
                              <w:rPr>
                                <w:color w:val="161618"/>
                                <w:w w:val="110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color w:val="161618"/>
                                <w:spacing w:val="-3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1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2A2A2A"/>
                                <w:spacing w:val="-4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10"/>
                                <w:sz w:val="19"/>
                              </w:rPr>
                              <w:t>concern for</w:t>
                            </w:r>
                            <w:r>
                              <w:rPr>
                                <w:color w:val="2A2A2A"/>
                                <w:spacing w:val="-10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10"/>
                                <w:sz w:val="19"/>
                              </w:rPr>
                              <w:t>clinical </w:t>
                            </w:r>
                            <w:r>
                              <w:rPr>
                                <w:color w:val="2A2A2A"/>
                                <w:w w:val="110"/>
                                <w:sz w:val="19"/>
                              </w:rPr>
                              <w:t>organisations,</w:t>
                            </w:r>
                            <w:r>
                              <w:rPr>
                                <w:color w:val="2A2A2A"/>
                                <w:spacing w:val="-15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10"/>
                                <w:sz w:val="19"/>
                              </w:rPr>
                              <w:t>and </w:t>
                            </w:r>
                            <w:r>
                              <w:rPr>
                                <w:color w:val="161618"/>
                                <w:w w:val="110"/>
                                <w:sz w:val="19"/>
                              </w:rPr>
                              <w:t>therefore </w:t>
                            </w:r>
                            <w:r>
                              <w:rPr>
                                <w:color w:val="2A2A2A"/>
                                <w:w w:val="110"/>
                                <w:sz w:val="19"/>
                              </w:rPr>
                              <w:t>warnings</w:t>
                            </w:r>
                            <w:r>
                              <w:rPr>
                                <w:color w:val="2A2A2A"/>
                                <w:spacing w:val="-2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10"/>
                                <w:sz w:val="19"/>
                              </w:rPr>
                              <w:t>are required </w:t>
                            </w:r>
                            <w:r>
                              <w:rPr>
                                <w:color w:val="161618"/>
                                <w:w w:val="11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color w:val="161618"/>
                                <w:spacing w:val="-10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1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161618"/>
                                <w:spacing w:val="-3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A2A2A"/>
                                <w:w w:val="110"/>
                                <w:sz w:val="19"/>
                              </w:rPr>
                              <w:t>risk </w:t>
                            </w:r>
                            <w:r>
                              <w:rPr>
                                <w:color w:val="161618"/>
                                <w:w w:val="11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161618"/>
                                <w:spacing w:val="-7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10"/>
                                <w:sz w:val="19"/>
                              </w:rPr>
                              <w:t>be </w:t>
                            </w:r>
                            <w:r>
                              <w:rPr>
                                <w:color w:val="2A2A2A"/>
                                <w:w w:val="110"/>
                                <w:sz w:val="19"/>
                              </w:rPr>
                              <w:t>deemed acceptable</w:t>
                            </w:r>
                            <w:r>
                              <w:rPr>
                                <w:color w:val="444844"/>
                                <w:w w:val="110"/>
                                <w:sz w:val="19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287" w:val="left" w:leader="none"/>
                              </w:tabs>
                              <w:spacing w:line="230" w:lineRule="auto" w:before="68"/>
                              <w:ind w:left="1277" w:right="163" w:hanging="1220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61618"/>
                                <w:spacing w:val="-2"/>
                                <w:w w:val="105"/>
                                <w:sz w:val="20"/>
                              </w:rPr>
                              <w:t>Evaluation:</w:t>
                            </w:r>
                            <w:r>
                              <w:rPr>
                                <w:b/>
                                <w:color w:val="161618"/>
                                <w:sz w:val="20"/>
                              </w:rPr>
                              <w:tab/>
                              <w:tab/>
                            </w:r>
                            <w:r>
                              <w:rPr>
                                <w:i/>
                                <w:color w:val="2A2A2A"/>
                                <w:w w:val="105"/>
                                <w:sz w:val="19"/>
                              </w:rPr>
                              <w:t>Risk</w:t>
                            </w:r>
                            <w:r>
                              <w:rPr>
                                <w:i/>
                                <w:color w:val="2A2A2A"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A2A2A"/>
                                <w:w w:val="105"/>
                                <w:sz w:val="19"/>
                              </w:rPr>
                              <w:t>evaluation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can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include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reviewing performance of</w:t>
                            </w:r>
                            <w:r>
                              <w:rPr>
                                <w:color w:val="2A2A2A"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2A2A2A"/>
                                <w:spacing w:val="2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61618"/>
                                <w:w w:val="105"/>
                                <w:sz w:val="19"/>
                              </w:rPr>
                              <w:t>medical devic</w:t>
                            </w:r>
                            <w:r>
                              <w:rPr>
                                <w:i/>
                                <w:color w:val="444844"/>
                                <w:w w:val="105"/>
                                <w:sz w:val="19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444844"/>
                                <w:spacing w:val="-1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against</w:t>
                            </w:r>
                            <w:r>
                              <w:rPr>
                                <w:color w:val="2A2A2A"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limits</w:t>
                            </w:r>
                            <w:r>
                              <w:rPr>
                                <w:color w:val="161618"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required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by the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stakeholders, or direct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participation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of stakeholders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(in focus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groups or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similar) in </w:t>
                            </w:r>
                            <w:r>
                              <w:rPr>
                                <w:i/>
                                <w:color w:val="161618"/>
                                <w:w w:val="105"/>
                                <w:sz w:val="19"/>
                              </w:rPr>
                              <w:t>risk</w:t>
                            </w:r>
                            <w:r>
                              <w:rPr>
                                <w:i/>
                                <w:color w:val="16161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A2A2A"/>
                                <w:w w:val="105"/>
                                <w:sz w:val="19"/>
                              </w:rPr>
                              <w:t>evaluation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activities. </w:t>
                            </w:r>
                            <w:r>
                              <w:rPr>
                                <w:i/>
                                <w:color w:val="2A2A2A"/>
                                <w:w w:val="105"/>
                                <w:sz w:val="19"/>
                              </w:rPr>
                              <w:t>Risk evaluation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can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include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comparing </w:t>
                            </w:r>
                            <w:r>
                              <w:rPr>
                                <w:i/>
                                <w:color w:val="161618"/>
                                <w:w w:val="105"/>
                                <w:sz w:val="19"/>
                              </w:rPr>
                              <w:t>risk </w:t>
                            </w:r>
                            <w:r>
                              <w:rPr>
                                <w:i/>
                                <w:color w:val="2A2A2A"/>
                                <w:w w:val="105"/>
                                <w:sz w:val="19"/>
                              </w:rPr>
                              <w:t>estimations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with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levels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color w:val="2A2A2A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A2A2A"/>
                                <w:w w:val="105"/>
                                <w:sz w:val="19"/>
                              </w:rPr>
                              <w:t>risk</w:t>
                            </w:r>
                            <w:r>
                              <w:rPr>
                                <w:i/>
                                <w:color w:val="2A2A2A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that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are considered acceptable </w:t>
                            </w:r>
                            <w:r>
                              <w:rPr>
                                <w:color w:val="161618"/>
                                <w:w w:val="105"/>
                                <w:sz w:val="19"/>
                              </w:rPr>
                              <w:t>by </w:t>
                            </w:r>
                            <w:r>
                              <w:rPr>
                                <w:color w:val="2A2A2A"/>
                                <w:w w:val="105"/>
                                <w:sz w:val="19"/>
                              </w:rPr>
                              <w:t>stakeholders.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4546B"/>
          <w:spacing w:val="-10"/>
          <w:w w:val="110"/>
          <w:sz w:val="10"/>
        </w:rPr>
        <w:t>n</w:t>
      </w:r>
    </w:p>
    <w:p>
      <w:pPr>
        <w:spacing w:line="159" w:lineRule="exact" w:before="0"/>
        <w:ind w:left="0" w:right="174" w:firstLine="0"/>
        <w:jc w:val="right"/>
        <w:rPr>
          <w:sz w:val="16"/>
        </w:rPr>
      </w:pPr>
      <w:r>
        <w:rPr>
          <w:color w:val="566991"/>
          <w:spacing w:val="-5"/>
          <w:w w:val="95"/>
          <w:sz w:val="16"/>
        </w:rPr>
        <w:t>"'</w:t>
      </w:r>
    </w:p>
    <w:p>
      <w:pPr>
        <w:spacing w:before="49"/>
        <w:ind w:left="10522" w:right="0" w:firstLine="0"/>
        <w:jc w:val="left"/>
        <w:rPr>
          <w:i/>
          <w:sz w:val="8"/>
        </w:rPr>
      </w:pPr>
      <w:r>
        <w:rPr>
          <w:i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1423872">
                <wp:simplePos x="0" y="0"/>
                <wp:positionH relativeFrom="page">
                  <wp:posOffset>7163464</wp:posOffset>
                </wp:positionH>
                <wp:positionV relativeFrom="paragraph">
                  <wp:posOffset>253295</wp:posOffset>
                </wp:positionV>
                <wp:extent cx="128270" cy="500380"/>
                <wp:effectExtent l="0" t="0" r="0" b="0"/>
                <wp:wrapNone/>
                <wp:docPr id="524" name="Textbox 5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4" name="Textbox 524"/>
                      <wps:cNvSpPr txBox="1"/>
                      <wps:spPr>
                        <a:xfrm>
                          <a:off x="0" y="0"/>
                          <a:ext cx="128270" cy="500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7" w:lineRule="exact" w:before="0"/>
                              <w:ind w:left="0" w:right="0" w:firstLine="0"/>
                              <w:jc w:val="left"/>
                              <w:rPr>
                                <w:sz w:val="71"/>
                              </w:rPr>
                            </w:pPr>
                            <w:r>
                              <w:rPr>
                                <w:color w:val="566991"/>
                                <w:spacing w:val="-10"/>
                                <w:w w:val="85"/>
                                <w:sz w:val="71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4.052307pt;margin-top:19.944511pt;width:10.1pt;height:39.4pt;mso-position-horizontal-relative:page;mso-position-vertical-relative:paragraph;z-index:-21892608" type="#_x0000_t202" id="docshape439" filled="false" stroked="false">
                <v:textbox inset="0,0,0,0">
                  <w:txbxContent>
                    <w:p>
                      <w:pPr>
                        <w:spacing w:line="787" w:lineRule="exact" w:before="0"/>
                        <w:ind w:left="0" w:right="0" w:firstLine="0"/>
                        <w:jc w:val="left"/>
                        <w:rPr>
                          <w:sz w:val="71"/>
                        </w:rPr>
                      </w:pPr>
                      <w:r>
                        <w:rPr>
                          <w:color w:val="566991"/>
                          <w:spacing w:val="-10"/>
                          <w:w w:val="85"/>
                          <w:sz w:val="71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66991"/>
          <w:spacing w:val="-5"/>
          <w:sz w:val="8"/>
          <w:vertAlign w:val="superscript"/>
        </w:rPr>
        <w:t>C</w:t>
      </w:r>
      <w:r>
        <w:rPr>
          <w:i/>
          <w:color w:val="566991"/>
          <w:spacing w:val="-5"/>
          <w:sz w:val="8"/>
          <w:vertAlign w:val="baseline"/>
        </w:rPr>
        <w:t>u,</w:t>
      </w: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spacing w:before="40"/>
        <w:rPr>
          <w:i/>
          <w:sz w:val="8"/>
        </w:rPr>
      </w:pPr>
    </w:p>
    <w:p>
      <w:pPr>
        <w:spacing w:before="0"/>
        <w:ind w:left="10499" w:right="0" w:firstLine="0"/>
        <w:jc w:val="left"/>
        <w:rPr>
          <w:sz w:val="7"/>
        </w:rPr>
      </w:pPr>
      <w:r>
        <w:rPr>
          <w:color w:val="566991"/>
          <w:spacing w:val="-10"/>
          <w:w w:val="95"/>
          <w:sz w:val="7"/>
        </w:rPr>
        <w:t>0</w:t>
      </w:r>
    </w:p>
    <w:p>
      <w:pPr>
        <w:spacing w:line="175" w:lineRule="exact" w:before="13"/>
        <w:ind w:left="0" w:right="173" w:firstLine="0"/>
        <w:jc w:val="right"/>
        <w:rPr>
          <w:sz w:val="16"/>
        </w:rPr>
      </w:pPr>
      <w:r>
        <w:rPr>
          <w:color w:val="566991"/>
          <w:spacing w:val="-5"/>
          <w:sz w:val="16"/>
        </w:rPr>
        <w:t>"'</w:t>
      </w:r>
    </w:p>
    <w:p>
      <w:pPr>
        <w:spacing w:line="80" w:lineRule="exact" w:before="0"/>
        <w:ind w:left="10519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423360">
                <wp:simplePos x="0" y="0"/>
                <wp:positionH relativeFrom="page">
                  <wp:posOffset>7209843</wp:posOffset>
                </wp:positionH>
                <wp:positionV relativeFrom="paragraph">
                  <wp:posOffset>31954</wp:posOffset>
                </wp:positionV>
                <wp:extent cx="66040" cy="380365"/>
                <wp:effectExtent l="0" t="0" r="0" b="0"/>
                <wp:wrapNone/>
                <wp:docPr id="525" name="Textbox 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5" name="Textbox 525"/>
                      <wps:cNvSpPr txBox="1"/>
                      <wps:spPr>
                        <a:xfrm>
                          <a:off x="0" y="0"/>
                          <a:ext cx="66040" cy="380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9" w:lineRule="exact" w:before="0"/>
                              <w:ind w:left="0" w:right="0" w:firstLine="0"/>
                              <w:jc w:val="left"/>
                              <w:rPr>
                                <w:sz w:val="54"/>
                              </w:rPr>
                            </w:pPr>
                            <w:r>
                              <w:rPr>
                                <w:color w:val="566991"/>
                                <w:spacing w:val="-10"/>
                                <w:w w:val="65"/>
                                <w:sz w:val="5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704224pt;margin-top:2.516077pt;width:5.2pt;height:29.95pt;mso-position-horizontal-relative:page;mso-position-vertical-relative:paragraph;z-index:-21893120" type="#_x0000_t202" id="docshape440" filled="false" stroked="false">
                <v:textbox inset="0,0,0,0">
                  <w:txbxContent>
                    <w:p>
                      <w:pPr>
                        <w:spacing w:line="599" w:lineRule="exact" w:before="0"/>
                        <w:ind w:left="0" w:right="0" w:firstLine="0"/>
                        <w:jc w:val="left"/>
                        <w:rPr>
                          <w:sz w:val="54"/>
                        </w:rPr>
                      </w:pPr>
                      <w:r>
                        <w:rPr>
                          <w:color w:val="566991"/>
                          <w:spacing w:val="-10"/>
                          <w:w w:val="65"/>
                          <w:sz w:val="5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991"/>
          <w:spacing w:val="-5"/>
          <w:sz w:val="10"/>
        </w:rPr>
        <w:t>ro</w:t>
      </w:r>
    </w:p>
    <w:p>
      <w:pPr>
        <w:spacing w:line="77" w:lineRule="exact" w:before="0"/>
        <w:ind w:left="10519" w:right="0" w:firstLine="0"/>
        <w:jc w:val="left"/>
        <w:rPr>
          <w:sz w:val="9"/>
        </w:rPr>
      </w:pPr>
      <w:r>
        <w:rPr>
          <w:color w:val="566991"/>
          <w:spacing w:val="-10"/>
          <w:sz w:val="9"/>
        </w:rPr>
        <w:t>n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96"/>
        <w:rPr>
          <w:sz w:val="9"/>
        </w:rPr>
      </w:pPr>
    </w:p>
    <w:p>
      <w:pPr>
        <w:spacing w:line="602" w:lineRule="auto" w:before="0"/>
        <w:ind w:left="10516" w:right="198" w:firstLine="2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919104">
                <wp:simplePos x="0" y="0"/>
                <wp:positionH relativeFrom="page">
                  <wp:posOffset>7210967</wp:posOffset>
                </wp:positionH>
                <wp:positionV relativeFrom="paragraph">
                  <wp:posOffset>61507</wp:posOffset>
                </wp:positionV>
                <wp:extent cx="15240" cy="43180"/>
                <wp:effectExtent l="0" t="0" r="0" b="0"/>
                <wp:wrapNone/>
                <wp:docPr id="526" name="Textbox 5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6" name="Textbox 526"/>
                      <wps:cNvSpPr txBox="1"/>
                      <wps:spPr>
                        <a:xfrm>
                          <a:off x="0" y="0"/>
                          <a:ext cx="15240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566991"/>
                                <w:spacing w:val="-10"/>
                                <w:w w:val="70"/>
                                <w:sz w:val="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792725pt;margin-top:4.843130pt;width:1.2pt;height:3.4pt;mso-position-horizontal-relative:page;mso-position-vertical-relative:paragraph;z-index:15919104" type="#_x0000_t202" id="docshape441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566991"/>
                          <w:spacing w:val="-10"/>
                          <w:w w:val="70"/>
                          <w:sz w:val="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425408">
                <wp:simplePos x="0" y="0"/>
                <wp:positionH relativeFrom="page">
                  <wp:posOffset>7179333</wp:posOffset>
                </wp:positionH>
                <wp:positionV relativeFrom="paragraph">
                  <wp:posOffset>171918</wp:posOffset>
                </wp:positionV>
                <wp:extent cx="80645" cy="490220"/>
                <wp:effectExtent l="0" t="0" r="0" b="0"/>
                <wp:wrapNone/>
                <wp:docPr id="527" name="Textbox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Textbox 527"/>
                      <wps:cNvSpPr txBox="1"/>
                      <wps:spPr>
                        <a:xfrm>
                          <a:off x="0" y="0"/>
                          <a:ext cx="80645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66991"/>
                                <w:spacing w:val="-10"/>
                                <w:w w:val="65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5.301819pt;margin-top:13.536909pt;width:6.35pt;height:38.6pt;mso-position-horizontal-relative:page;mso-position-vertical-relative:paragraph;z-index:-21891072" type="#_x0000_t202" id="docshape442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66991"/>
                          <w:spacing w:val="-10"/>
                          <w:w w:val="65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921152">
                <wp:simplePos x="0" y="0"/>
                <wp:positionH relativeFrom="page">
                  <wp:posOffset>7214448</wp:posOffset>
                </wp:positionH>
                <wp:positionV relativeFrom="paragraph">
                  <wp:posOffset>99541</wp:posOffset>
                </wp:positionV>
                <wp:extent cx="33655" cy="56515"/>
                <wp:effectExtent l="0" t="0" r="0" b="0"/>
                <wp:wrapNone/>
                <wp:docPr id="528" name="Textbox 5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8" name="Textbox 528"/>
                      <wps:cNvSpPr txBox="1"/>
                      <wps:spPr>
                        <a:xfrm>
                          <a:off x="0" y="0"/>
                          <a:ext cx="33655" cy="56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9" w:lineRule="exact" w:before="0"/>
                              <w:ind w:left="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44546B"/>
                                <w:spacing w:val="-5"/>
                                <w:w w:val="65"/>
                                <w:sz w:val="8"/>
                              </w:rPr>
                              <w:t>_</w:t>
                            </w:r>
                            <w:r>
                              <w:rPr>
                                <w:color w:val="566991"/>
                                <w:spacing w:val="-5"/>
                                <w:w w:val="65"/>
                                <w:sz w:val="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066833pt;margin-top:7.83793pt;width:2.65pt;height:4.45pt;mso-position-horizontal-relative:page;mso-position-vertical-relative:paragraph;z-index:15921152" type="#_x0000_t202" id="docshape443" filled="false" stroked="false">
                <v:textbox inset="0,0,0,0">
                  <w:txbxContent>
                    <w:p>
                      <w:pPr>
                        <w:spacing w:line="89" w:lineRule="exact" w:before="0"/>
                        <w:ind w:left="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color w:val="44546B"/>
                          <w:spacing w:val="-5"/>
                          <w:w w:val="65"/>
                          <w:sz w:val="8"/>
                        </w:rPr>
                        <w:t>_</w:t>
                      </w:r>
                      <w:r>
                        <w:rPr>
                          <w:color w:val="566991"/>
                          <w:spacing w:val="-5"/>
                          <w:w w:val="65"/>
                          <w:sz w:val="8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B8397"/>
          <w:spacing w:val="-10"/>
          <w:w w:val="80"/>
          <w:sz w:val="10"/>
        </w:rPr>
        <w:t>n</w:t>
      </w:r>
      <w:r>
        <w:rPr>
          <w:color w:val="4B8397"/>
          <w:spacing w:val="40"/>
          <w:sz w:val="10"/>
        </w:rPr>
        <w:t> </w:t>
      </w:r>
      <w:r>
        <w:rPr>
          <w:color w:val="566991"/>
          <w:spacing w:val="-5"/>
          <w:w w:val="75"/>
          <w:sz w:val="10"/>
        </w:rPr>
        <w:t>a.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23"/>
        <w:rPr>
          <w:sz w:val="10"/>
        </w:rPr>
      </w:pPr>
    </w:p>
    <w:p>
      <w:pPr>
        <w:spacing w:before="1"/>
        <w:ind w:left="10494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425920">
                <wp:simplePos x="0" y="0"/>
                <wp:positionH relativeFrom="page">
                  <wp:posOffset>7208507</wp:posOffset>
                </wp:positionH>
                <wp:positionV relativeFrom="paragraph">
                  <wp:posOffset>53491</wp:posOffset>
                </wp:positionV>
                <wp:extent cx="62865" cy="429895"/>
                <wp:effectExtent l="0" t="0" r="0" b="0"/>
                <wp:wrapNone/>
                <wp:docPr id="529" name="Textbox 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9" name="Textbox 529"/>
                      <wps:cNvSpPr txBox="1"/>
                      <wps:spPr>
                        <a:xfrm>
                          <a:off x="0" y="0"/>
                          <a:ext cx="62865" cy="429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6" w:lineRule="exact" w:before="0"/>
                              <w:ind w:left="0" w:right="0" w:firstLine="0"/>
                              <w:jc w:val="left"/>
                              <w:rPr>
                                <w:sz w:val="61"/>
                              </w:rPr>
                            </w:pPr>
                            <w:r>
                              <w:rPr>
                                <w:color w:val="566991"/>
                                <w:spacing w:val="-10"/>
                                <w:w w:val="55"/>
                                <w:sz w:val="61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598999pt;margin-top:4.211924pt;width:4.95pt;height:33.85pt;mso-position-horizontal-relative:page;mso-position-vertical-relative:paragraph;z-index:-21890560" type="#_x0000_t202" id="docshape444" filled="false" stroked="false">
                <v:textbox inset="0,0,0,0">
                  <w:txbxContent>
                    <w:p>
                      <w:pPr>
                        <w:spacing w:line="676" w:lineRule="exact" w:before="0"/>
                        <w:ind w:left="0" w:right="0" w:firstLine="0"/>
                        <w:jc w:val="left"/>
                        <w:rPr>
                          <w:sz w:val="61"/>
                        </w:rPr>
                      </w:pPr>
                      <w:r>
                        <w:rPr>
                          <w:color w:val="566991"/>
                          <w:spacing w:val="-10"/>
                          <w:w w:val="55"/>
                          <w:sz w:val="61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991"/>
          <w:spacing w:val="-10"/>
          <w:w w:val="75"/>
          <w:sz w:val="7"/>
        </w:rPr>
        <w:t>0</w:t>
      </w:r>
    </w:p>
    <w:p>
      <w:pPr>
        <w:spacing w:line="177" w:lineRule="exact"/>
        <w:ind w:left="10509" w:right="0" w:firstLine="0"/>
        <w:rPr>
          <w:position w:val="-3"/>
          <w:sz w:val="17"/>
        </w:rPr>
      </w:pPr>
      <w:r>
        <w:rPr>
          <w:position w:val="-3"/>
          <w:sz w:val="17"/>
        </w:rPr>
        <mc:AlternateContent>
          <mc:Choice Requires="wps">
            <w:drawing>
              <wp:inline distT="0" distB="0" distL="0" distR="0">
                <wp:extent cx="27940" cy="113030"/>
                <wp:effectExtent l="0" t="0" r="0" b="0"/>
                <wp:docPr id="530" name="Textbox 5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0" name="Textbox 530"/>
                      <wps:cNvSpPr txBox="1"/>
                      <wps:spPr>
                        <a:xfrm>
                          <a:off x="0" y="0"/>
                          <a:ext cx="2794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66991"/>
                                <w:spacing w:val="-16"/>
                                <w:w w:val="75"/>
                                <w:sz w:val="16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.2pt;height:8.9pt;mso-position-horizontal-relative:char;mso-position-vertical-relative:line" type="#_x0000_t202" id="docshape445" filled="false" stroked="false">
                <w10:anchorlock/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566991"/>
                          <w:spacing w:val="-16"/>
                          <w:w w:val="75"/>
                          <w:sz w:val="16"/>
                        </w:rPr>
                        <w:t>"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  <w:sz w:val="17"/>
        </w:rPr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14"/>
        <w:rPr>
          <w:sz w:val="7"/>
        </w:rPr>
      </w:pPr>
    </w:p>
    <w:p>
      <w:pPr>
        <w:spacing w:before="1"/>
        <w:ind w:left="0" w:right="207" w:firstLine="0"/>
        <w:jc w:val="righ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920640">
                <wp:simplePos x="0" y="0"/>
                <wp:positionH relativeFrom="page">
                  <wp:posOffset>7203961</wp:posOffset>
                </wp:positionH>
                <wp:positionV relativeFrom="paragraph">
                  <wp:posOffset>83377</wp:posOffset>
                </wp:positionV>
                <wp:extent cx="13335" cy="49530"/>
                <wp:effectExtent l="0" t="0" r="0" b="0"/>
                <wp:wrapNone/>
                <wp:docPr id="531" name="Textbox 5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1" name="Textbox 531"/>
                      <wps:cNvSpPr txBox="1"/>
                      <wps:spPr>
                        <a:xfrm>
                          <a:off x="0" y="0"/>
                          <a:ext cx="1333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66991"/>
                                <w:spacing w:val="-10"/>
                                <w:w w:val="6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241028pt;margin-top:6.565161pt;width:1.05pt;height:3.9pt;mso-position-horizontal-relative:page;mso-position-vertical-relative:paragraph;z-index:15920640" type="#_x0000_t202" id="docshape446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66991"/>
                          <w:spacing w:val="-10"/>
                          <w:w w:val="6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991"/>
          <w:spacing w:val="-5"/>
          <w:w w:val="70"/>
          <w:sz w:val="15"/>
        </w:rPr>
        <w:t>"'</w:t>
      </w:r>
    </w:p>
    <w:p>
      <w:pPr>
        <w:spacing w:line="150" w:lineRule="exact" w:before="15"/>
        <w:ind w:left="0" w:right="160" w:firstLine="0"/>
        <w:jc w:val="right"/>
        <w:rPr>
          <w:sz w:val="16"/>
        </w:rPr>
      </w:pPr>
      <w:r>
        <w:rPr>
          <w:color w:val="566991"/>
          <w:spacing w:val="-5"/>
          <w:w w:val="110"/>
          <w:sz w:val="16"/>
        </w:rPr>
        <w:t>"'</w:t>
      </w:r>
    </w:p>
    <w:p>
      <w:pPr>
        <w:spacing w:line="150" w:lineRule="exact" w:before="0"/>
        <w:ind w:left="0" w:right="160" w:firstLine="0"/>
        <w:jc w:val="right"/>
        <w:rPr>
          <w:sz w:val="16"/>
        </w:rPr>
      </w:pPr>
      <w:r>
        <w:rPr>
          <w:color w:val="566991"/>
          <w:spacing w:val="-5"/>
          <w:w w:val="110"/>
          <w:position w:val="3"/>
          <w:sz w:val="7"/>
        </w:rPr>
        <w:t>0</w:t>
      </w:r>
      <w:r>
        <w:rPr>
          <w:color w:val="566991"/>
          <w:spacing w:val="-5"/>
          <w:w w:val="110"/>
          <w:sz w:val="16"/>
        </w:rPr>
        <w:t>"'</w:t>
      </w:r>
    </w:p>
    <w:p>
      <w:pPr>
        <w:spacing w:before="46"/>
        <w:ind w:left="0" w:right="160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424384">
                <wp:simplePos x="0" y="0"/>
                <wp:positionH relativeFrom="page">
                  <wp:posOffset>7209651</wp:posOffset>
                </wp:positionH>
                <wp:positionV relativeFrom="paragraph">
                  <wp:posOffset>65321</wp:posOffset>
                </wp:positionV>
                <wp:extent cx="62865" cy="274955"/>
                <wp:effectExtent l="0" t="0" r="0" b="0"/>
                <wp:wrapNone/>
                <wp:docPr id="532" name="Textbox 5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2" name="Textbox 532"/>
                      <wps:cNvSpPr txBox="1"/>
                      <wps:spPr>
                        <a:xfrm>
                          <a:off x="0" y="0"/>
                          <a:ext cx="62865" cy="274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32" w:lineRule="exact" w:before="0"/>
                              <w:ind w:left="0" w:right="0" w:firstLine="0"/>
                              <w:jc w:val="left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566991"/>
                                <w:spacing w:val="-10"/>
                                <w:w w:val="90"/>
                                <w:sz w:val="3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689087pt;margin-top:5.143407pt;width:4.95pt;height:21.65pt;mso-position-horizontal-relative:page;mso-position-vertical-relative:paragraph;z-index:-21892096" type="#_x0000_t202" id="docshape447" filled="false" stroked="false">
                <v:textbox inset="0,0,0,0">
                  <w:txbxContent>
                    <w:p>
                      <w:pPr>
                        <w:spacing w:line="432" w:lineRule="exact" w:before="0"/>
                        <w:ind w:left="0" w:right="0" w:firstLine="0"/>
                        <w:jc w:val="left"/>
                        <w:rPr>
                          <w:sz w:val="39"/>
                        </w:rPr>
                      </w:pPr>
                      <w:r>
                        <w:rPr>
                          <w:color w:val="566991"/>
                          <w:spacing w:val="-10"/>
                          <w:w w:val="90"/>
                          <w:sz w:val="3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991"/>
          <w:spacing w:val="-5"/>
          <w:w w:val="110"/>
          <w:sz w:val="16"/>
        </w:rPr>
        <w:t>"'</w:t>
      </w:r>
    </w:p>
    <w:p>
      <w:pPr>
        <w:pStyle w:val="BodyText"/>
        <w:spacing w:before="58"/>
        <w:rPr>
          <w:sz w:val="16"/>
        </w:rPr>
      </w:pPr>
    </w:p>
    <w:p>
      <w:pPr>
        <w:spacing w:line="94" w:lineRule="exact" w:before="1"/>
        <w:ind w:left="10511" w:right="0" w:firstLine="0"/>
        <w:jc w:val="left"/>
        <w:rPr>
          <w:sz w:val="10"/>
        </w:rPr>
      </w:pPr>
      <w:r>
        <w:rPr>
          <w:color w:val="566991"/>
          <w:spacing w:val="-5"/>
          <w:sz w:val="10"/>
        </w:rPr>
        <w:t>cr</w:t>
      </w:r>
    </w:p>
    <w:p>
      <w:pPr>
        <w:spacing w:line="152" w:lineRule="exact" w:before="0"/>
        <w:ind w:left="0" w:right="197" w:firstLine="0"/>
        <w:jc w:val="right"/>
        <w:rPr>
          <w:sz w:val="15"/>
        </w:rPr>
      </w:pPr>
      <w:r>
        <w:rPr>
          <w:color w:val="566991"/>
          <w:spacing w:val="-5"/>
          <w:sz w:val="15"/>
        </w:rPr>
        <w:t>"'</w:t>
      </w:r>
    </w:p>
    <w:p>
      <w:pPr>
        <w:spacing w:after="0" w:line="152" w:lineRule="exact"/>
        <w:jc w:val="right"/>
        <w:rPr>
          <w:sz w:val="15"/>
        </w:rPr>
        <w:sectPr>
          <w:headerReference w:type="even" r:id="rId166"/>
          <w:headerReference w:type="default" r:id="rId167"/>
          <w:footerReference w:type="even" r:id="rId168"/>
          <w:footerReference w:type="default" r:id="rId169"/>
          <w:pgSz w:w="11910" w:h="16850"/>
          <w:pgMar w:header="708" w:footer="896" w:top="1220" w:bottom="1080" w:left="850" w:right="283"/>
          <w:pgNumType w:start="46"/>
        </w:sectPr>
      </w:pPr>
    </w:p>
    <w:p>
      <w:pPr>
        <w:pStyle w:val="BodyText"/>
        <w:rPr>
          <w:sz w:val="31"/>
        </w:rPr>
      </w:pPr>
    </w:p>
    <w:p>
      <w:pPr>
        <w:pStyle w:val="BodyText"/>
        <w:spacing w:before="12"/>
        <w:rPr>
          <w:sz w:val="31"/>
        </w:rPr>
      </w:pPr>
    </w:p>
    <w:p>
      <w:pPr>
        <w:pStyle w:val="Heading7"/>
        <w:spacing w:line="356" w:lineRule="exact"/>
        <w:ind w:right="51"/>
      </w:pPr>
      <w:r>
        <w:rPr>
          <w:color w:val="1C1C1C"/>
          <w:spacing w:val="-2"/>
          <w:w w:val="105"/>
        </w:rPr>
        <w:t>AnnexD</w:t>
      </w:r>
    </w:p>
    <w:p>
      <w:pPr>
        <w:pStyle w:val="Heading9"/>
      </w:pPr>
      <w:r>
        <w:rPr>
          <w:color w:val="1C1C1C"/>
          <w:spacing w:val="-2"/>
          <w:w w:val="105"/>
        </w:rPr>
        <w:t>(informative)</w:t>
      </w:r>
    </w:p>
    <w:p>
      <w:pPr>
        <w:spacing w:before="316"/>
        <w:ind w:left="92" w:right="0" w:firstLine="0"/>
        <w:jc w:val="center"/>
        <w:rPr>
          <w:b/>
          <w:i/>
          <w:sz w:val="31"/>
        </w:rPr>
      </w:pPr>
      <w:r>
        <w:rPr>
          <w:b/>
          <w:color w:val="1C1C1C"/>
          <w:w w:val="105"/>
          <w:sz w:val="31"/>
        </w:rPr>
        <w:t>Information</w:t>
      </w:r>
      <w:r>
        <w:rPr>
          <w:b/>
          <w:color w:val="1C1C1C"/>
          <w:spacing w:val="-9"/>
          <w:w w:val="105"/>
          <w:sz w:val="31"/>
        </w:rPr>
        <w:t> </w:t>
      </w:r>
      <w:r>
        <w:rPr>
          <w:b/>
          <w:color w:val="1C1C1C"/>
          <w:w w:val="105"/>
          <w:sz w:val="31"/>
        </w:rPr>
        <w:t>for</w:t>
      </w:r>
      <w:r>
        <w:rPr>
          <w:b/>
          <w:color w:val="1C1C1C"/>
          <w:spacing w:val="-14"/>
          <w:w w:val="105"/>
          <w:sz w:val="31"/>
        </w:rPr>
        <w:t> </w:t>
      </w:r>
      <w:r>
        <w:rPr>
          <w:b/>
          <w:i/>
          <w:color w:val="1C1C1C"/>
          <w:w w:val="105"/>
          <w:sz w:val="31"/>
        </w:rPr>
        <w:t>safety</w:t>
      </w:r>
      <w:r>
        <w:rPr>
          <w:b/>
          <w:i/>
          <w:color w:val="1C1C1C"/>
          <w:spacing w:val="-20"/>
          <w:w w:val="105"/>
          <w:sz w:val="31"/>
        </w:rPr>
        <w:t> </w:t>
      </w:r>
      <w:r>
        <w:rPr>
          <w:b/>
          <w:color w:val="1C1C1C"/>
          <w:w w:val="105"/>
          <w:sz w:val="31"/>
        </w:rPr>
        <w:t>and</w:t>
      </w:r>
      <w:r>
        <w:rPr>
          <w:b/>
          <w:color w:val="1C1C1C"/>
          <w:spacing w:val="-8"/>
          <w:w w:val="105"/>
          <w:sz w:val="31"/>
        </w:rPr>
        <w:t> </w:t>
      </w:r>
      <w:r>
        <w:rPr>
          <w:b/>
          <w:color w:val="1C1C1C"/>
          <w:w w:val="105"/>
          <w:sz w:val="31"/>
        </w:rPr>
        <w:t>information</w:t>
      </w:r>
      <w:r>
        <w:rPr>
          <w:b/>
          <w:color w:val="1C1C1C"/>
          <w:spacing w:val="4"/>
          <w:w w:val="105"/>
          <w:sz w:val="31"/>
        </w:rPr>
        <w:t> </w:t>
      </w:r>
      <w:r>
        <w:rPr>
          <w:b/>
          <w:color w:val="1C1C1C"/>
          <w:w w:val="105"/>
          <w:sz w:val="31"/>
        </w:rPr>
        <w:t>on</w:t>
      </w:r>
      <w:r>
        <w:rPr>
          <w:b/>
          <w:color w:val="1C1C1C"/>
          <w:spacing w:val="-16"/>
          <w:w w:val="105"/>
          <w:sz w:val="31"/>
        </w:rPr>
        <w:t> </w:t>
      </w:r>
      <w:r>
        <w:rPr>
          <w:b/>
          <w:i/>
          <w:color w:val="1C1C1C"/>
          <w:w w:val="105"/>
          <w:sz w:val="31"/>
        </w:rPr>
        <w:t>residual</w:t>
      </w:r>
      <w:r>
        <w:rPr>
          <w:b/>
          <w:i/>
          <w:color w:val="1C1C1C"/>
          <w:spacing w:val="5"/>
          <w:w w:val="105"/>
          <w:sz w:val="31"/>
        </w:rPr>
        <w:t> </w:t>
      </w:r>
      <w:r>
        <w:rPr>
          <w:b/>
          <w:i/>
          <w:color w:val="1C1C1C"/>
          <w:spacing w:val="-4"/>
          <w:w w:val="105"/>
          <w:sz w:val="31"/>
        </w:rPr>
        <w:t>risk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40"/>
        <w:rPr>
          <w:b/>
          <w:i/>
          <w:sz w:val="20"/>
        </w:rPr>
      </w:pPr>
    </w:p>
    <w:p>
      <w:pPr>
        <w:pStyle w:val="BodyText"/>
        <w:spacing w:after="0"/>
        <w:rPr>
          <w:b/>
          <w:i/>
          <w:sz w:val="20"/>
        </w:rPr>
        <w:sectPr>
          <w:pgSz w:w="11910" w:h="16850"/>
          <w:pgMar w:header="814" w:footer="789" w:top="1280" w:bottom="980" w:left="850" w:right="283"/>
        </w:sectPr>
      </w:pPr>
    </w:p>
    <w:p>
      <w:pPr>
        <w:numPr>
          <w:ilvl w:val="1"/>
          <w:numId w:val="26"/>
        </w:numPr>
        <w:tabs>
          <w:tab w:pos="1524" w:val="left" w:leader="none"/>
        </w:tabs>
        <w:spacing w:before="90"/>
        <w:ind w:left="1524" w:right="0" w:hanging="700"/>
        <w:jc w:val="left"/>
        <w:rPr>
          <w:b/>
          <w:color w:val="1C1C1C"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923200">
            <wp:simplePos x="0" y="0"/>
            <wp:positionH relativeFrom="page">
              <wp:posOffset>7143823</wp:posOffset>
            </wp:positionH>
            <wp:positionV relativeFrom="page">
              <wp:posOffset>323470</wp:posOffset>
            </wp:positionV>
            <wp:extent cx="170963" cy="3039268"/>
            <wp:effectExtent l="0" t="0" r="0" b="0"/>
            <wp:wrapNone/>
            <wp:docPr id="533" name="Image 5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3" name="Image 533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C1C1C"/>
          <w:spacing w:val="-2"/>
          <w:sz w:val="25"/>
        </w:rPr>
        <w:t>General</w:t>
      </w:r>
    </w:p>
    <w:p>
      <w:pPr>
        <w:pStyle w:val="BodyText"/>
        <w:spacing w:line="232" w:lineRule="auto" w:before="178"/>
        <w:ind w:left="820" w:hanging="4"/>
        <w:jc w:val="both"/>
      </w:pPr>
      <w:r>
        <w:rPr>
          <w:color w:val="1C1C1C"/>
          <w:w w:val="105"/>
        </w:rPr>
        <w:t>The purpose of this annex is to clarify th</w:t>
      </w:r>
      <w:r>
        <w:rPr>
          <w:color w:val="363836"/>
          <w:w w:val="105"/>
        </w:rPr>
        <w:t>e </w:t>
      </w:r>
      <w:r>
        <w:rPr>
          <w:color w:val="1C1C1C"/>
          <w:w w:val="105"/>
        </w:rPr>
        <w:t>differences</w:t>
      </w:r>
      <w:r>
        <w:rPr>
          <w:color w:val="1C1C1C"/>
          <w:spacing w:val="23"/>
          <w:w w:val="105"/>
        </w:rPr>
        <w:t> </w:t>
      </w:r>
      <w:r>
        <w:rPr>
          <w:color w:val="1C1C1C"/>
          <w:w w:val="105"/>
        </w:rPr>
        <w:t>between "information for</w:t>
      </w:r>
      <w:r>
        <w:rPr>
          <w:color w:val="1C1C1C"/>
          <w:spacing w:val="-3"/>
          <w:w w:val="105"/>
        </w:rPr>
        <w:t> </w:t>
      </w:r>
      <w:r>
        <w:rPr>
          <w:i/>
          <w:color w:val="1C1C1C"/>
          <w:w w:val="105"/>
          <w:sz w:val="20"/>
        </w:rPr>
        <w:t>safety" </w:t>
      </w:r>
      <w:r>
        <w:rPr>
          <w:color w:val="1C1C1C"/>
          <w:w w:val="105"/>
        </w:rPr>
        <w:t>and "disclosure of </w:t>
      </w:r>
      <w:r>
        <w:rPr>
          <w:i/>
          <w:color w:val="1C1C1C"/>
          <w:w w:val="105"/>
          <w:sz w:val="20"/>
        </w:rPr>
        <w:t>re</w:t>
      </w:r>
      <w:r>
        <w:rPr>
          <w:i/>
          <w:color w:val="363836"/>
          <w:w w:val="105"/>
          <w:sz w:val="20"/>
        </w:rPr>
        <w:t>s</w:t>
      </w:r>
      <w:r>
        <w:rPr>
          <w:i/>
          <w:color w:val="1C1C1C"/>
          <w:w w:val="105"/>
          <w:sz w:val="20"/>
        </w:rPr>
        <w:t>idual</w:t>
      </w:r>
      <w:r>
        <w:rPr>
          <w:i/>
          <w:color w:val="1C1C1C"/>
          <w:spacing w:val="-3"/>
          <w:w w:val="105"/>
          <w:sz w:val="20"/>
        </w:rPr>
        <w:t> </w:t>
      </w:r>
      <w:r>
        <w:rPr>
          <w:i/>
          <w:color w:val="1C1C1C"/>
          <w:w w:val="105"/>
          <w:sz w:val="20"/>
        </w:rPr>
        <w:t>risk".</w:t>
      </w:r>
      <w:r>
        <w:rPr>
          <w:i/>
          <w:color w:val="1C1C1C"/>
          <w:spacing w:val="-7"/>
          <w:w w:val="105"/>
          <w:sz w:val="20"/>
        </w:rPr>
        <w:t> </w:t>
      </w:r>
      <w:r>
        <w:rPr>
          <w:color w:val="1C1C1C"/>
          <w:w w:val="105"/>
        </w:rPr>
        <w:t>It provides guidance on how information for </w:t>
      </w:r>
      <w:r>
        <w:rPr>
          <w:i/>
          <w:color w:val="1C1C1C"/>
          <w:w w:val="105"/>
          <w:sz w:val="20"/>
        </w:rPr>
        <w:t>safety </w:t>
      </w:r>
      <w:r>
        <w:rPr>
          <w:color w:val="1C1C1C"/>
          <w:w w:val="105"/>
        </w:rPr>
        <w:t>can be provided, and how </w:t>
      </w:r>
      <w:r>
        <w:rPr>
          <w:i/>
          <w:color w:val="1C1C1C"/>
          <w:w w:val="105"/>
          <w:sz w:val="20"/>
        </w:rPr>
        <w:t>re</w:t>
      </w:r>
      <w:r>
        <w:rPr>
          <w:i/>
          <w:color w:val="363836"/>
          <w:w w:val="105"/>
          <w:sz w:val="20"/>
        </w:rPr>
        <w:t>s</w:t>
      </w:r>
      <w:r>
        <w:rPr>
          <w:i/>
          <w:color w:val="1C1C1C"/>
          <w:w w:val="105"/>
          <w:sz w:val="20"/>
        </w:rPr>
        <w:t>idual</w:t>
      </w:r>
      <w:r>
        <w:rPr>
          <w:i/>
          <w:color w:val="1C1C1C"/>
          <w:w w:val="105"/>
          <w:sz w:val="20"/>
        </w:rPr>
        <w:t> risks </w:t>
      </w:r>
      <w:r>
        <w:rPr>
          <w:color w:val="1C1C1C"/>
          <w:w w:val="105"/>
        </w:rPr>
        <w:t>can be disclosed</w:t>
      </w:r>
      <w:r>
        <w:rPr>
          <w:color w:val="1C1C1C"/>
          <w:spacing w:val="38"/>
          <w:w w:val="105"/>
        </w:rPr>
        <w:t> </w:t>
      </w:r>
      <w:r>
        <w:rPr>
          <w:color w:val="1C1C1C"/>
          <w:w w:val="105"/>
        </w:rPr>
        <w:t>in such a way as to promote </w:t>
      </w:r>
      <w:r>
        <w:rPr>
          <w:i/>
          <w:color w:val="1C1C1C"/>
          <w:w w:val="105"/>
          <w:sz w:val="20"/>
        </w:rPr>
        <w:t>risk </w:t>
      </w:r>
      <w:r>
        <w:rPr>
          <w:color w:val="1C1C1C"/>
          <w:w w:val="105"/>
        </w:rPr>
        <w:t>awareness.</w:t>
      </w:r>
    </w:p>
    <w:p>
      <w:pPr>
        <w:pStyle w:val="BodyText"/>
        <w:spacing w:before="113"/>
      </w:pPr>
    </w:p>
    <w:p>
      <w:pPr>
        <w:pStyle w:val="ListParagraph"/>
        <w:numPr>
          <w:ilvl w:val="1"/>
          <w:numId w:val="26"/>
        </w:numPr>
        <w:tabs>
          <w:tab w:pos="1534" w:val="left" w:leader="none"/>
        </w:tabs>
        <w:spacing w:line="240" w:lineRule="auto" w:before="0" w:after="0"/>
        <w:ind w:left="1534" w:right="0" w:hanging="710"/>
        <w:jc w:val="left"/>
        <w:rPr>
          <w:b/>
          <w:color w:val="1C1C1C"/>
          <w:sz w:val="25"/>
        </w:rPr>
      </w:pPr>
      <w:r>
        <w:rPr>
          <w:b/>
          <w:color w:val="1C1C1C"/>
          <w:spacing w:val="-2"/>
          <w:w w:val="105"/>
          <w:sz w:val="25"/>
        </w:rPr>
        <w:t>Information</w:t>
      </w:r>
      <w:r>
        <w:rPr>
          <w:b/>
          <w:color w:val="1C1C1C"/>
          <w:spacing w:val="17"/>
          <w:w w:val="105"/>
          <w:sz w:val="25"/>
        </w:rPr>
        <w:t> </w:t>
      </w:r>
      <w:r>
        <w:rPr>
          <w:b/>
          <w:color w:val="1C1C1C"/>
          <w:spacing w:val="-2"/>
          <w:w w:val="105"/>
          <w:sz w:val="25"/>
        </w:rPr>
        <w:t>for</w:t>
      </w:r>
      <w:r>
        <w:rPr>
          <w:b/>
          <w:color w:val="1C1C1C"/>
          <w:spacing w:val="-15"/>
          <w:w w:val="105"/>
          <w:sz w:val="25"/>
        </w:rPr>
        <w:t> </w:t>
      </w:r>
      <w:r>
        <w:rPr>
          <w:b/>
          <w:i/>
          <w:color w:val="1C1C1C"/>
          <w:spacing w:val="-2"/>
          <w:w w:val="105"/>
          <w:sz w:val="25"/>
        </w:rPr>
        <w:t>safety</w:t>
      </w:r>
    </w:p>
    <w:p>
      <w:pPr>
        <w:pStyle w:val="BodyText"/>
        <w:spacing w:line="230" w:lineRule="auto" w:before="181"/>
        <w:ind w:left="824" w:right="11" w:firstLine="2"/>
        <w:jc w:val="both"/>
        <w:rPr>
          <w:i/>
          <w:sz w:val="20"/>
        </w:rPr>
      </w:pPr>
      <w:r>
        <w:rPr>
          <w:color w:val="1C1C1C"/>
          <w:w w:val="105"/>
        </w:rPr>
        <w:t>Information</w:t>
      </w:r>
      <w:r>
        <w:rPr>
          <w:color w:val="1C1C1C"/>
          <w:w w:val="105"/>
        </w:rPr>
        <w:t> for</w:t>
      </w:r>
      <w:r>
        <w:rPr>
          <w:color w:val="1C1C1C"/>
          <w:w w:val="105"/>
        </w:rPr>
        <w:t> </w:t>
      </w:r>
      <w:r>
        <w:rPr>
          <w:i/>
          <w:color w:val="363836"/>
          <w:w w:val="105"/>
          <w:sz w:val="20"/>
        </w:rPr>
        <w:t>s</w:t>
      </w:r>
      <w:r>
        <w:rPr>
          <w:i/>
          <w:color w:val="1C1C1C"/>
          <w:w w:val="105"/>
          <w:sz w:val="20"/>
        </w:rPr>
        <w:t>afety</w:t>
      </w:r>
      <w:r>
        <w:rPr>
          <w:i/>
          <w:color w:val="1C1C1C"/>
          <w:spacing w:val="40"/>
          <w:w w:val="105"/>
          <w:sz w:val="20"/>
        </w:rPr>
        <w:t> </w:t>
      </w:r>
      <w:r>
        <w:rPr>
          <w:color w:val="1C1C1C"/>
          <w:w w:val="105"/>
        </w:rPr>
        <w:t>is a</w:t>
      </w:r>
      <w:r>
        <w:rPr>
          <w:color w:val="1C1C1C"/>
          <w:w w:val="105"/>
        </w:rPr>
        <w:t> </w:t>
      </w:r>
      <w:r>
        <w:rPr>
          <w:i/>
          <w:color w:val="1C1C1C"/>
          <w:w w:val="105"/>
          <w:sz w:val="20"/>
        </w:rPr>
        <w:t>risk</w:t>
      </w:r>
      <w:r>
        <w:rPr>
          <w:i/>
          <w:color w:val="1C1C1C"/>
          <w:w w:val="105"/>
          <w:sz w:val="20"/>
        </w:rPr>
        <w:t> control</w:t>
      </w:r>
      <w:r>
        <w:rPr>
          <w:i/>
          <w:color w:val="1C1C1C"/>
          <w:w w:val="105"/>
          <w:sz w:val="20"/>
        </w:rPr>
        <w:t> </w:t>
      </w:r>
      <w:r>
        <w:rPr>
          <w:color w:val="1C1C1C"/>
          <w:w w:val="105"/>
        </w:rPr>
        <w:t>measure</w:t>
      </w:r>
      <w:r>
        <w:rPr>
          <w:color w:val="1C1C1C"/>
          <w:w w:val="105"/>
        </w:rPr>
        <w:t> that should</w:t>
      </w:r>
      <w:r>
        <w:rPr>
          <w:color w:val="1C1C1C"/>
          <w:w w:val="105"/>
        </w:rPr>
        <w:t> be</w:t>
      </w:r>
      <w:r>
        <w:rPr>
          <w:color w:val="1C1C1C"/>
          <w:w w:val="105"/>
        </w:rPr>
        <w:t> used</w:t>
      </w:r>
      <w:r>
        <w:rPr>
          <w:color w:val="1C1C1C"/>
          <w:w w:val="105"/>
        </w:rPr>
        <w:t> only after</w:t>
      </w:r>
      <w:r>
        <w:rPr>
          <w:color w:val="1C1C1C"/>
          <w:w w:val="105"/>
        </w:rPr>
        <w:t> the</w:t>
      </w:r>
      <w:r>
        <w:rPr>
          <w:color w:val="1C1C1C"/>
          <w:w w:val="105"/>
        </w:rPr>
        <w:t> </w:t>
      </w:r>
      <w:r>
        <w:rPr>
          <w:i/>
          <w:color w:val="1C1C1C"/>
          <w:w w:val="105"/>
          <w:sz w:val="20"/>
        </w:rPr>
        <w:t>manufacturer</w:t>
      </w:r>
      <w:r>
        <w:rPr>
          <w:i/>
          <w:color w:val="1C1C1C"/>
          <w:w w:val="105"/>
          <w:sz w:val="20"/>
        </w:rPr>
        <w:t> </w:t>
      </w:r>
      <w:r>
        <w:rPr>
          <w:color w:val="1C1C1C"/>
          <w:w w:val="105"/>
        </w:rPr>
        <w:t>has determined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that</w:t>
      </w:r>
      <w:r>
        <w:rPr>
          <w:color w:val="1C1C1C"/>
          <w:spacing w:val="28"/>
          <w:w w:val="105"/>
        </w:rPr>
        <w:t> </w:t>
      </w:r>
      <w:r>
        <w:rPr>
          <w:color w:val="1C1C1C"/>
          <w:w w:val="105"/>
        </w:rPr>
        <w:t>(further)</w:t>
      </w:r>
      <w:r>
        <w:rPr>
          <w:color w:val="1C1C1C"/>
          <w:spacing w:val="40"/>
          <w:w w:val="105"/>
        </w:rPr>
        <w:t> </w:t>
      </w:r>
      <w:r>
        <w:rPr>
          <w:i/>
          <w:color w:val="1C1C1C"/>
          <w:w w:val="105"/>
          <w:sz w:val="20"/>
        </w:rPr>
        <w:t>risk</w:t>
      </w:r>
      <w:r>
        <w:rPr>
          <w:i/>
          <w:color w:val="1C1C1C"/>
          <w:spacing w:val="39"/>
          <w:w w:val="105"/>
          <w:sz w:val="20"/>
        </w:rPr>
        <w:t> </w:t>
      </w:r>
      <w:r>
        <w:rPr>
          <w:color w:val="1C1C1C"/>
          <w:w w:val="105"/>
        </w:rPr>
        <w:t>reduction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by</w:t>
      </w:r>
      <w:r>
        <w:rPr>
          <w:color w:val="1C1C1C"/>
          <w:spacing w:val="21"/>
          <w:w w:val="105"/>
        </w:rPr>
        <w:t> </w:t>
      </w:r>
      <w:r>
        <w:rPr>
          <w:color w:val="1C1C1C"/>
          <w:w w:val="105"/>
        </w:rPr>
        <w:t>other</w:t>
      </w:r>
      <w:r>
        <w:rPr>
          <w:color w:val="1C1C1C"/>
          <w:spacing w:val="34"/>
          <w:w w:val="105"/>
        </w:rPr>
        <w:t> </w:t>
      </w:r>
      <w:r>
        <w:rPr>
          <w:color w:val="1C1C1C"/>
          <w:w w:val="105"/>
        </w:rPr>
        <w:t>measures</w:t>
      </w:r>
      <w:r>
        <w:rPr>
          <w:color w:val="1C1C1C"/>
          <w:spacing w:val="35"/>
          <w:w w:val="105"/>
        </w:rPr>
        <w:t> </w:t>
      </w:r>
      <w:r>
        <w:rPr>
          <w:color w:val="1C1C1C"/>
          <w:w w:val="105"/>
        </w:rPr>
        <w:t>is</w:t>
      </w:r>
      <w:r>
        <w:rPr>
          <w:color w:val="1C1C1C"/>
          <w:spacing w:val="24"/>
          <w:w w:val="105"/>
        </w:rPr>
        <w:t> </w:t>
      </w:r>
      <w:r>
        <w:rPr>
          <w:color w:val="1C1C1C"/>
          <w:w w:val="105"/>
        </w:rPr>
        <w:t>not</w:t>
      </w:r>
      <w:r>
        <w:rPr>
          <w:color w:val="1C1C1C"/>
          <w:spacing w:val="28"/>
          <w:w w:val="105"/>
        </w:rPr>
        <w:t> </w:t>
      </w:r>
      <w:r>
        <w:rPr>
          <w:color w:val="1C1C1C"/>
          <w:w w:val="105"/>
        </w:rPr>
        <w:t>practicable.</w:t>
      </w:r>
      <w:r>
        <w:rPr>
          <w:color w:val="1C1C1C"/>
          <w:spacing w:val="24"/>
          <w:w w:val="105"/>
        </w:rPr>
        <w:t> </w:t>
      </w:r>
      <w:r>
        <w:rPr>
          <w:color w:val="1C1C1C"/>
          <w:w w:val="105"/>
        </w:rPr>
        <w:t>The</w:t>
      </w:r>
      <w:r>
        <w:rPr>
          <w:color w:val="1C1C1C"/>
          <w:spacing w:val="34"/>
          <w:w w:val="105"/>
        </w:rPr>
        <w:t> </w:t>
      </w:r>
      <w:r>
        <w:rPr>
          <w:color w:val="1C1C1C"/>
          <w:w w:val="105"/>
        </w:rPr>
        <w:t>preferred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options for </w:t>
      </w:r>
      <w:r>
        <w:rPr>
          <w:i/>
          <w:color w:val="1C1C1C"/>
          <w:w w:val="105"/>
          <w:sz w:val="20"/>
        </w:rPr>
        <w:t>risk </w:t>
      </w:r>
      <w:r>
        <w:rPr>
          <w:color w:val="1C1C1C"/>
          <w:w w:val="105"/>
        </w:rPr>
        <w:t>reduction are implementing design features that make</w:t>
      </w:r>
      <w:r>
        <w:rPr>
          <w:color w:val="1C1C1C"/>
          <w:spacing w:val="-3"/>
          <w:w w:val="105"/>
        </w:rPr>
        <w:t> </w:t>
      </w:r>
      <w:r>
        <w:rPr>
          <w:color w:val="1C1C1C"/>
          <w:w w:val="105"/>
        </w:rPr>
        <w:t>the </w:t>
      </w:r>
      <w:r>
        <w:rPr>
          <w:i/>
          <w:color w:val="1C1C1C"/>
          <w:w w:val="105"/>
          <w:sz w:val="20"/>
        </w:rPr>
        <w:t>medical device </w:t>
      </w:r>
      <w:r>
        <w:rPr>
          <w:color w:val="1C1C1C"/>
          <w:w w:val="105"/>
        </w:rPr>
        <w:t>inherently safe</w:t>
      </w:r>
      <w:r>
        <w:rPr>
          <w:color w:val="1C1C1C"/>
          <w:spacing w:val="-5"/>
          <w:w w:val="105"/>
        </w:rPr>
        <w:t> </w:t>
      </w:r>
      <w:r>
        <w:rPr>
          <w:color w:val="1C1C1C"/>
          <w:w w:val="105"/>
        </w:rPr>
        <w:t>and,</w:t>
      </w:r>
      <w:r>
        <w:rPr>
          <w:color w:val="1C1C1C"/>
          <w:spacing w:val="-7"/>
          <w:w w:val="105"/>
        </w:rPr>
        <w:t> </w:t>
      </w:r>
      <w:r>
        <w:rPr>
          <w:color w:val="1C1C1C"/>
          <w:w w:val="105"/>
        </w:rPr>
        <w:t>if this is not possibl</w:t>
      </w:r>
      <w:r>
        <w:rPr>
          <w:color w:val="363836"/>
          <w:w w:val="105"/>
        </w:rPr>
        <w:t>e,</w:t>
      </w:r>
      <w:r>
        <w:rPr>
          <w:color w:val="363836"/>
          <w:spacing w:val="-9"/>
          <w:w w:val="105"/>
        </w:rPr>
        <w:t> </w:t>
      </w:r>
      <w:r>
        <w:rPr>
          <w:color w:val="1C1C1C"/>
          <w:w w:val="105"/>
        </w:rPr>
        <w:t>implem</w:t>
      </w:r>
      <w:r>
        <w:rPr>
          <w:color w:val="363836"/>
          <w:w w:val="105"/>
        </w:rPr>
        <w:t>e</w:t>
      </w:r>
      <w:r>
        <w:rPr>
          <w:color w:val="1C1C1C"/>
          <w:w w:val="105"/>
        </w:rPr>
        <w:t>nting protective</w:t>
      </w:r>
      <w:r>
        <w:rPr>
          <w:color w:val="1C1C1C"/>
          <w:w w:val="105"/>
        </w:rPr>
        <w:t> measures. Even then</w:t>
      </w:r>
      <w:r>
        <w:rPr>
          <w:color w:val="363836"/>
          <w:w w:val="105"/>
        </w:rPr>
        <w:t>,</w:t>
      </w:r>
      <w:r>
        <w:rPr>
          <w:color w:val="363836"/>
          <w:spacing w:val="-14"/>
          <w:w w:val="105"/>
        </w:rPr>
        <w:t> </w:t>
      </w:r>
      <w:r>
        <w:rPr>
          <w:color w:val="1C1C1C"/>
          <w:w w:val="105"/>
        </w:rPr>
        <w:t>th</w:t>
      </w:r>
      <w:r>
        <w:rPr>
          <w:color w:val="363836"/>
          <w:w w:val="105"/>
        </w:rPr>
        <w:t>e</w:t>
      </w:r>
      <w:r>
        <w:rPr>
          <w:color w:val="363836"/>
          <w:spacing w:val="-1"/>
          <w:w w:val="105"/>
        </w:rPr>
        <w:t> </w:t>
      </w:r>
      <w:r>
        <w:rPr>
          <w:i/>
          <w:color w:val="1C1C1C"/>
          <w:w w:val="105"/>
          <w:sz w:val="20"/>
        </w:rPr>
        <w:t>safety </w:t>
      </w:r>
      <w:r>
        <w:rPr>
          <w:color w:val="1C1C1C"/>
          <w:w w:val="105"/>
        </w:rPr>
        <w:t>of the patient, the user or others</w:t>
      </w:r>
      <w:r>
        <w:rPr>
          <w:color w:val="1C1C1C"/>
          <w:spacing w:val="20"/>
          <w:w w:val="105"/>
        </w:rPr>
        <w:t> </w:t>
      </w:r>
      <w:r>
        <w:rPr>
          <w:color w:val="1C1C1C"/>
          <w:w w:val="105"/>
        </w:rPr>
        <w:t>can still</w:t>
      </w:r>
      <w:r>
        <w:rPr>
          <w:color w:val="1C1C1C"/>
          <w:spacing w:val="27"/>
          <w:w w:val="105"/>
        </w:rPr>
        <w:t> </w:t>
      </w:r>
      <w:r>
        <w:rPr>
          <w:color w:val="1C1C1C"/>
          <w:w w:val="105"/>
        </w:rPr>
        <w:t>depend</w:t>
      </w:r>
      <w:r>
        <w:rPr>
          <w:color w:val="1C1C1C"/>
          <w:spacing w:val="34"/>
          <w:w w:val="105"/>
        </w:rPr>
        <w:t> </w:t>
      </w:r>
      <w:r>
        <w:rPr>
          <w:color w:val="1C1C1C"/>
          <w:w w:val="105"/>
        </w:rPr>
        <w:t>on</w:t>
      </w:r>
      <w:r>
        <w:rPr>
          <w:color w:val="1C1C1C"/>
          <w:spacing w:val="25"/>
          <w:w w:val="105"/>
        </w:rPr>
        <w:t> </w:t>
      </w:r>
      <w:r>
        <w:rPr>
          <w:color w:val="1C1C1C"/>
          <w:w w:val="105"/>
        </w:rPr>
        <w:t>c</w:t>
      </w:r>
      <w:r>
        <w:rPr>
          <w:color w:val="363836"/>
          <w:w w:val="105"/>
        </w:rPr>
        <w:t>e</w:t>
      </w:r>
      <w:r>
        <w:rPr>
          <w:color w:val="1C1C1C"/>
          <w:w w:val="105"/>
        </w:rPr>
        <w:t>rtain actions</w:t>
      </w:r>
      <w:r>
        <w:rPr>
          <w:color w:val="1C1C1C"/>
          <w:spacing w:val="22"/>
          <w:w w:val="105"/>
        </w:rPr>
        <w:t> </w:t>
      </w:r>
      <w:r>
        <w:rPr>
          <w:color w:val="1C1C1C"/>
          <w:w w:val="105"/>
        </w:rPr>
        <w:t>to</w:t>
      </w:r>
      <w:r>
        <w:rPr>
          <w:color w:val="1C1C1C"/>
          <w:spacing w:val="22"/>
          <w:w w:val="105"/>
        </w:rPr>
        <w:t> </w:t>
      </w:r>
      <w:r>
        <w:rPr>
          <w:color w:val="1C1C1C"/>
          <w:w w:val="105"/>
        </w:rPr>
        <w:t>take</w:t>
      </w:r>
      <w:r>
        <w:rPr>
          <w:color w:val="1C1C1C"/>
          <w:spacing w:val="22"/>
          <w:w w:val="105"/>
        </w:rPr>
        <w:t> </w:t>
      </w:r>
      <w:r>
        <w:rPr>
          <w:color w:val="1C1C1C"/>
          <w:w w:val="105"/>
        </w:rPr>
        <w:t>or</w:t>
      </w:r>
      <w:r>
        <w:rPr>
          <w:color w:val="1C1C1C"/>
          <w:spacing w:val="22"/>
          <w:w w:val="105"/>
        </w:rPr>
        <w:t> </w:t>
      </w:r>
      <w:r>
        <w:rPr>
          <w:color w:val="1C1C1C"/>
          <w:w w:val="105"/>
        </w:rPr>
        <w:t>to avoid. Instructions</w:t>
      </w:r>
      <w:r>
        <w:rPr>
          <w:color w:val="1C1C1C"/>
          <w:spacing w:val="37"/>
          <w:w w:val="105"/>
        </w:rPr>
        <w:t> </w:t>
      </w:r>
      <w:r>
        <w:rPr>
          <w:color w:val="1C1C1C"/>
          <w:w w:val="105"/>
        </w:rPr>
        <w:t>on</w:t>
      </w:r>
      <w:r>
        <w:rPr>
          <w:color w:val="1C1C1C"/>
          <w:spacing w:val="25"/>
          <w:w w:val="105"/>
        </w:rPr>
        <w:t> </w:t>
      </w:r>
      <w:r>
        <w:rPr>
          <w:color w:val="1C1C1C"/>
          <w:w w:val="105"/>
        </w:rPr>
        <w:t>those actions</w:t>
      </w:r>
      <w:r>
        <w:rPr>
          <w:color w:val="1C1C1C"/>
          <w:spacing w:val="20"/>
          <w:w w:val="105"/>
        </w:rPr>
        <w:t> </w:t>
      </w:r>
      <w:r>
        <w:rPr>
          <w:color w:val="1C1C1C"/>
          <w:w w:val="105"/>
        </w:rPr>
        <w:t>constitute the information for </w:t>
      </w:r>
      <w:r>
        <w:rPr>
          <w:i/>
          <w:color w:val="1C1C1C"/>
          <w:w w:val="105"/>
          <w:sz w:val="20"/>
        </w:rPr>
        <w:t>safety.</w:t>
      </w:r>
    </w:p>
    <w:p>
      <w:pPr>
        <w:pStyle w:val="BodyText"/>
        <w:spacing w:line="230" w:lineRule="auto" w:before="176"/>
        <w:ind w:left="825" w:right="16" w:firstLine="1"/>
        <w:jc w:val="both"/>
        <w:rPr>
          <w:i/>
          <w:sz w:val="20"/>
        </w:rPr>
      </w:pPr>
      <w:r>
        <w:rPr>
          <w:color w:val="1C1C1C"/>
          <w:w w:val="105"/>
        </w:rPr>
        <w:t>Information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for</w:t>
      </w:r>
      <w:r>
        <w:rPr>
          <w:color w:val="1C1C1C"/>
          <w:spacing w:val="28"/>
          <w:w w:val="105"/>
        </w:rPr>
        <w:t> </w:t>
      </w:r>
      <w:r>
        <w:rPr>
          <w:i/>
          <w:color w:val="363836"/>
          <w:w w:val="105"/>
          <w:sz w:val="20"/>
        </w:rPr>
        <w:t>s</w:t>
      </w:r>
      <w:r>
        <w:rPr>
          <w:i/>
          <w:color w:val="1C1C1C"/>
          <w:w w:val="105"/>
          <w:sz w:val="20"/>
        </w:rPr>
        <w:t>afety</w:t>
      </w:r>
      <w:r>
        <w:rPr>
          <w:i/>
          <w:color w:val="1C1C1C"/>
          <w:spacing w:val="64"/>
          <w:w w:val="105"/>
          <w:sz w:val="20"/>
        </w:rPr>
        <w:t> </w:t>
      </w:r>
      <w:r>
        <w:rPr>
          <w:color w:val="1C1C1C"/>
          <w:w w:val="105"/>
        </w:rPr>
        <w:t>is</w:t>
      </w:r>
      <w:r>
        <w:rPr>
          <w:color w:val="1C1C1C"/>
          <w:spacing w:val="24"/>
          <w:w w:val="105"/>
        </w:rPr>
        <w:t> </w:t>
      </w:r>
      <w:r>
        <w:rPr>
          <w:color w:val="1C1C1C"/>
          <w:w w:val="105"/>
        </w:rPr>
        <w:t>instructive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and</w:t>
      </w:r>
      <w:r>
        <w:rPr>
          <w:color w:val="1C1C1C"/>
          <w:spacing w:val="28"/>
          <w:w w:val="105"/>
        </w:rPr>
        <w:t> </w:t>
      </w:r>
      <w:r>
        <w:rPr>
          <w:color w:val="1C1C1C"/>
          <w:w w:val="105"/>
        </w:rPr>
        <w:t>gives</w:t>
      </w:r>
      <w:r>
        <w:rPr>
          <w:color w:val="1C1C1C"/>
          <w:spacing w:val="35"/>
          <w:w w:val="105"/>
        </w:rPr>
        <w:t> </w:t>
      </w:r>
      <w:r>
        <w:rPr>
          <w:color w:val="1C1C1C"/>
          <w:w w:val="105"/>
        </w:rPr>
        <w:t>the</w:t>
      </w:r>
      <w:r>
        <w:rPr>
          <w:color w:val="1C1C1C"/>
          <w:spacing w:val="35"/>
          <w:w w:val="105"/>
        </w:rPr>
        <w:t> </w:t>
      </w:r>
      <w:r>
        <w:rPr>
          <w:color w:val="1C1C1C"/>
          <w:w w:val="105"/>
        </w:rPr>
        <w:t>user</w:t>
      </w:r>
      <w:r>
        <w:rPr>
          <w:color w:val="1C1C1C"/>
          <w:spacing w:val="32"/>
          <w:w w:val="105"/>
        </w:rPr>
        <w:t> </w:t>
      </w:r>
      <w:r>
        <w:rPr>
          <w:color w:val="1C1C1C"/>
          <w:w w:val="105"/>
        </w:rPr>
        <w:t>clear</w:t>
      </w:r>
      <w:r>
        <w:rPr>
          <w:color w:val="1C1C1C"/>
          <w:spacing w:val="22"/>
          <w:w w:val="105"/>
        </w:rPr>
        <w:t> </w:t>
      </w:r>
      <w:r>
        <w:rPr>
          <w:color w:val="1C1C1C"/>
          <w:w w:val="105"/>
        </w:rPr>
        <w:t>instructions</w:t>
      </w:r>
      <w:r>
        <w:rPr>
          <w:color w:val="1C1C1C"/>
          <w:spacing w:val="38"/>
          <w:w w:val="105"/>
        </w:rPr>
        <w:t> </w:t>
      </w:r>
      <w:r>
        <w:rPr>
          <w:color w:val="1C1C1C"/>
          <w:w w:val="105"/>
        </w:rPr>
        <w:t>of</w:t>
      </w:r>
      <w:r>
        <w:rPr>
          <w:color w:val="1C1C1C"/>
          <w:spacing w:val="30"/>
          <w:w w:val="105"/>
        </w:rPr>
        <w:t> </w:t>
      </w:r>
      <w:r>
        <w:rPr>
          <w:color w:val="1C1C1C"/>
          <w:w w:val="105"/>
        </w:rPr>
        <w:t>what</w:t>
      </w:r>
      <w:r>
        <w:rPr>
          <w:color w:val="1C1C1C"/>
          <w:spacing w:val="25"/>
          <w:w w:val="105"/>
        </w:rPr>
        <w:t> </w:t>
      </w:r>
      <w:r>
        <w:rPr>
          <w:color w:val="1C1C1C"/>
          <w:w w:val="105"/>
        </w:rPr>
        <w:t>actions</w:t>
      </w:r>
      <w:r>
        <w:rPr>
          <w:color w:val="1C1C1C"/>
          <w:spacing w:val="28"/>
          <w:w w:val="105"/>
        </w:rPr>
        <w:t> </w:t>
      </w:r>
      <w:r>
        <w:rPr>
          <w:color w:val="1C1C1C"/>
          <w:w w:val="105"/>
        </w:rPr>
        <w:t>to</w:t>
      </w:r>
      <w:r>
        <w:rPr>
          <w:color w:val="1C1C1C"/>
          <w:spacing w:val="24"/>
          <w:w w:val="105"/>
        </w:rPr>
        <w:t> </w:t>
      </w:r>
      <w:r>
        <w:rPr>
          <w:color w:val="1C1C1C"/>
          <w:w w:val="105"/>
        </w:rPr>
        <w:t>take</w:t>
      </w:r>
      <w:r>
        <w:rPr>
          <w:color w:val="1C1C1C"/>
          <w:spacing w:val="30"/>
          <w:w w:val="105"/>
        </w:rPr>
        <w:t> </w:t>
      </w:r>
      <w:r>
        <w:rPr>
          <w:color w:val="1C1C1C"/>
          <w:w w:val="105"/>
        </w:rPr>
        <w:t>or to avoid,</w:t>
      </w:r>
      <w:r>
        <w:rPr>
          <w:color w:val="1C1C1C"/>
          <w:w w:val="105"/>
        </w:rPr>
        <w:t> in</w:t>
      </w:r>
      <w:r>
        <w:rPr>
          <w:color w:val="1C1C1C"/>
          <w:w w:val="105"/>
        </w:rPr>
        <w:t> order</w:t>
      </w:r>
      <w:r>
        <w:rPr>
          <w:color w:val="1C1C1C"/>
          <w:w w:val="105"/>
        </w:rPr>
        <w:t> to</w:t>
      </w:r>
      <w:r>
        <w:rPr>
          <w:color w:val="1C1C1C"/>
          <w:w w:val="105"/>
        </w:rPr>
        <w:t> prevent a </w:t>
      </w:r>
      <w:r>
        <w:rPr>
          <w:i/>
          <w:color w:val="1C1C1C"/>
          <w:w w:val="105"/>
          <w:sz w:val="20"/>
        </w:rPr>
        <w:t>ha</w:t>
      </w:r>
      <w:r>
        <w:rPr>
          <w:i/>
          <w:color w:val="363836"/>
          <w:w w:val="105"/>
          <w:sz w:val="20"/>
        </w:rPr>
        <w:t>z</w:t>
      </w:r>
      <w:r>
        <w:rPr>
          <w:i/>
          <w:color w:val="1C1C1C"/>
          <w:w w:val="105"/>
          <w:sz w:val="20"/>
        </w:rPr>
        <w:t>ardous </w:t>
      </w:r>
      <w:r>
        <w:rPr>
          <w:i/>
          <w:color w:val="363836"/>
          <w:w w:val="105"/>
          <w:sz w:val="20"/>
        </w:rPr>
        <w:t>s</w:t>
      </w:r>
      <w:r>
        <w:rPr>
          <w:i/>
          <w:color w:val="1C1C1C"/>
          <w:w w:val="105"/>
          <w:sz w:val="20"/>
        </w:rPr>
        <w:t>ituation</w:t>
      </w:r>
      <w:r>
        <w:rPr>
          <w:i/>
          <w:color w:val="1C1C1C"/>
          <w:w w:val="105"/>
          <w:sz w:val="20"/>
        </w:rPr>
        <w:t> </w:t>
      </w:r>
      <w:r>
        <w:rPr>
          <w:color w:val="1C1C1C"/>
          <w:w w:val="105"/>
        </w:rPr>
        <w:t>or </w:t>
      </w:r>
      <w:r>
        <w:rPr>
          <w:i/>
          <w:color w:val="1C1C1C"/>
          <w:w w:val="105"/>
          <w:sz w:val="20"/>
        </w:rPr>
        <w:t>harm</w:t>
      </w:r>
      <w:r>
        <w:rPr>
          <w:i/>
          <w:color w:val="1C1C1C"/>
          <w:w w:val="105"/>
          <w:sz w:val="20"/>
        </w:rPr>
        <w:t> </w:t>
      </w:r>
      <w:r>
        <w:rPr>
          <w:color w:val="1C1C1C"/>
          <w:w w:val="105"/>
        </w:rPr>
        <w:t>from</w:t>
      </w:r>
      <w:r>
        <w:rPr>
          <w:color w:val="1C1C1C"/>
          <w:w w:val="105"/>
        </w:rPr>
        <w:t> occurring. This information</w:t>
      </w:r>
      <w:r>
        <w:rPr>
          <w:color w:val="1C1C1C"/>
          <w:w w:val="105"/>
        </w:rPr>
        <w:t> can</w:t>
      </w:r>
      <w:r>
        <w:rPr>
          <w:color w:val="1C1C1C"/>
          <w:w w:val="105"/>
        </w:rPr>
        <w:t> be provided</w:t>
      </w:r>
      <w:r>
        <w:rPr>
          <w:color w:val="1C1C1C"/>
          <w:w w:val="105"/>
        </w:rPr>
        <w:t> in</w:t>
      </w:r>
      <w:r>
        <w:rPr>
          <w:color w:val="1C1C1C"/>
          <w:w w:val="105"/>
        </w:rPr>
        <w:t> the</w:t>
      </w:r>
      <w:r>
        <w:rPr>
          <w:color w:val="1C1C1C"/>
          <w:w w:val="105"/>
        </w:rPr>
        <w:t> form</w:t>
      </w:r>
      <w:r>
        <w:rPr>
          <w:color w:val="1C1C1C"/>
          <w:w w:val="105"/>
        </w:rPr>
        <w:t> of</w:t>
      </w:r>
      <w:r>
        <w:rPr>
          <w:color w:val="1C1C1C"/>
          <w:w w:val="105"/>
        </w:rPr>
        <w:t> warnings, (pre)cautions, contra-indications, instructions</w:t>
      </w:r>
      <w:r>
        <w:rPr>
          <w:color w:val="1C1C1C"/>
          <w:w w:val="105"/>
        </w:rPr>
        <w:t> for</w:t>
      </w:r>
      <w:r>
        <w:rPr>
          <w:color w:val="1C1C1C"/>
          <w:w w:val="105"/>
        </w:rPr>
        <w:t> use</w:t>
      </w:r>
      <w:r>
        <w:rPr>
          <w:color w:val="1C1C1C"/>
          <w:w w:val="105"/>
        </w:rPr>
        <w:t> (including installation, maintenance and disposal), or</w:t>
      </w:r>
      <w:r>
        <w:rPr>
          <w:color w:val="1C1C1C"/>
          <w:spacing w:val="-5"/>
          <w:w w:val="105"/>
        </w:rPr>
        <w:t> </w:t>
      </w:r>
      <w:r>
        <w:rPr>
          <w:color w:val="1C1C1C"/>
          <w:w w:val="105"/>
        </w:rPr>
        <w:t>training.</w:t>
      </w:r>
      <w:r>
        <w:rPr>
          <w:color w:val="1C1C1C"/>
          <w:spacing w:val="-9"/>
          <w:w w:val="105"/>
        </w:rPr>
        <w:t> </w:t>
      </w:r>
      <w:r>
        <w:rPr>
          <w:color w:val="1F4695"/>
          <w:w w:val="105"/>
          <w:u w:val="thick" w:color="1F4695"/>
        </w:rPr>
        <w:t>ISO</w:t>
      </w:r>
      <w:r>
        <w:rPr>
          <w:color w:val="1F4695"/>
          <w:spacing w:val="-8"/>
          <w:w w:val="105"/>
          <w:u w:val="thick" w:color="1F4695"/>
        </w:rPr>
        <w:t> </w:t>
      </w:r>
      <w:r>
        <w:rPr>
          <w:color w:val="1F4695"/>
          <w:w w:val="105"/>
          <w:u w:val="thick" w:color="1F4695"/>
        </w:rPr>
        <w:t>14971:2019</w:t>
      </w:r>
      <w:r>
        <w:rPr>
          <w:color w:val="1F4695"/>
          <w:w w:val="105"/>
          <w:u w:val="none"/>
        </w:rPr>
        <w:t> </w:t>
      </w:r>
      <w:r>
        <w:rPr>
          <w:color w:val="1C1C1C"/>
          <w:w w:val="105"/>
          <w:u w:val="none"/>
        </w:rPr>
        <w:t>requires the</w:t>
      </w:r>
      <w:r>
        <w:rPr>
          <w:color w:val="1C1C1C"/>
          <w:spacing w:val="-5"/>
          <w:w w:val="105"/>
          <w:u w:val="none"/>
        </w:rPr>
        <w:t> </w:t>
      </w:r>
      <w:r>
        <w:rPr>
          <w:color w:val="1C1C1C"/>
          <w:w w:val="105"/>
          <w:u w:val="none"/>
        </w:rPr>
        <w:t>information for</w:t>
      </w:r>
      <w:r>
        <w:rPr>
          <w:color w:val="1C1C1C"/>
          <w:spacing w:val="-4"/>
          <w:w w:val="105"/>
          <w:u w:val="none"/>
        </w:rPr>
        <w:t> </w:t>
      </w:r>
      <w:r>
        <w:rPr>
          <w:i/>
          <w:color w:val="1C1C1C"/>
          <w:w w:val="105"/>
          <w:sz w:val="20"/>
          <w:u w:val="none"/>
        </w:rPr>
        <w:t>safety</w:t>
      </w:r>
      <w:r>
        <w:rPr>
          <w:i/>
          <w:color w:val="1C1C1C"/>
          <w:w w:val="105"/>
          <w:sz w:val="20"/>
          <w:u w:val="none"/>
        </w:rPr>
        <w:t> </w:t>
      </w:r>
      <w:r>
        <w:rPr>
          <w:color w:val="1C1C1C"/>
          <w:w w:val="105"/>
          <w:u w:val="none"/>
        </w:rPr>
        <w:t>to</w:t>
      </w:r>
      <w:r>
        <w:rPr>
          <w:color w:val="1C1C1C"/>
          <w:w w:val="105"/>
          <w:u w:val="none"/>
        </w:rPr>
        <w:t> be</w:t>
      </w:r>
      <w:r>
        <w:rPr>
          <w:color w:val="1C1C1C"/>
          <w:w w:val="105"/>
          <w:u w:val="none"/>
        </w:rPr>
        <w:t> verified</w:t>
      </w:r>
      <w:r>
        <w:rPr>
          <w:color w:val="1C1C1C"/>
          <w:w w:val="105"/>
          <w:u w:val="none"/>
        </w:rPr>
        <w:t> for</w:t>
      </w:r>
      <w:r>
        <w:rPr>
          <w:color w:val="1C1C1C"/>
          <w:w w:val="105"/>
          <w:u w:val="none"/>
        </w:rPr>
        <w:t> effectiveness</w:t>
      </w:r>
      <w:r>
        <w:rPr>
          <w:color w:val="1C1C1C"/>
          <w:w w:val="105"/>
          <w:u w:val="none"/>
        </w:rPr>
        <w:t> (for</w:t>
      </w:r>
      <w:r>
        <w:rPr>
          <w:color w:val="1C1C1C"/>
          <w:w w:val="105"/>
          <w:u w:val="none"/>
        </w:rPr>
        <w:t> example</w:t>
      </w:r>
      <w:r>
        <w:rPr>
          <w:color w:val="1C1C1C"/>
          <w:w w:val="105"/>
          <w:u w:val="none"/>
        </w:rPr>
        <w:t> by applying</w:t>
      </w:r>
      <w:r>
        <w:rPr>
          <w:color w:val="1C1C1C"/>
          <w:w w:val="105"/>
          <w:u w:val="none"/>
        </w:rPr>
        <w:t> a</w:t>
      </w:r>
      <w:r>
        <w:rPr>
          <w:color w:val="1C1C1C"/>
          <w:w w:val="105"/>
          <w:u w:val="none"/>
        </w:rPr>
        <w:t> usability</w:t>
      </w:r>
      <w:r>
        <w:rPr>
          <w:color w:val="1C1C1C"/>
          <w:w w:val="105"/>
          <w:u w:val="none"/>
        </w:rPr>
        <w:t> engineering</w:t>
      </w:r>
      <w:r>
        <w:rPr>
          <w:color w:val="1C1C1C"/>
          <w:w w:val="105"/>
          <w:u w:val="none"/>
        </w:rPr>
        <w:t> </w:t>
      </w:r>
      <w:r>
        <w:rPr>
          <w:i/>
          <w:color w:val="1C1C1C"/>
          <w:w w:val="105"/>
          <w:sz w:val="20"/>
          <w:u w:val="none"/>
        </w:rPr>
        <w:t>pro</w:t>
      </w:r>
      <w:r>
        <w:rPr>
          <w:i/>
          <w:color w:val="363836"/>
          <w:w w:val="105"/>
          <w:sz w:val="20"/>
          <w:u w:val="none"/>
        </w:rPr>
        <w:t>c</w:t>
      </w:r>
      <w:r>
        <w:rPr>
          <w:i/>
          <w:color w:val="1C1C1C"/>
          <w:w w:val="105"/>
          <w:sz w:val="20"/>
          <w:u w:val="none"/>
        </w:rPr>
        <w:t>ess)</w:t>
      </w:r>
      <w:r>
        <w:rPr>
          <w:i/>
          <w:color w:val="1C1C1C"/>
          <w:w w:val="105"/>
          <w:sz w:val="20"/>
          <w:u w:val="none"/>
        </w:rPr>
        <w:t> </w:t>
      </w:r>
      <w:r>
        <w:rPr>
          <w:color w:val="1C1C1C"/>
          <w:w w:val="105"/>
          <w:u w:val="none"/>
        </w:rPr>
        <w:t>and</w:t>
      </w:r>
      <w:r>
        <w:rPr>
          <w:color w:val="1C1C1C"/>
          <w:w w:val="105"/>
          <w:u w:val="none"/>
        </w:rPr>
        <w:t> to be traceable to the </w:t>
      </w:r>
      <w:r>
        <w:rPr>
          <w:i/>
          <w:color w:val="1C1C1C"/>
          <w:w w:val="105"/>
          <w:sz w:val="20"/>
          <w:u w:val="none"/>
        </w:rPr>
        <w:t>risk assessment </w:t>
      </w:r>
      <w:r>
        <w:rPr>
          <w:color w:val="1C1C1C"/>
          <w:w w:val="105"/>
          <w:u w:val="none"/>
        </w:rPr>
        <w:t>in the </w:t>
      </w:r>
      <w:r>
        <w:rPr>
          <w:i/>
          <w:color w:val="1C1C1C"/>
          <w:w w:val="105"/>
          <w:sz w:val="20"/>
          <w:u w:val="none"/>
        </w:rPr>
        <w:t>risk management</w:t>
      </w:r>
      <w:r>
        <w:rPr>
          <w:i/>
          <w:color w:val="1C1C1C"/>
          <w:spacing w:val="40"/>
          <w:w w:val="105"/>
          <w:sz w:val="20"/>
          <w:u w:val="none"/>
        </w:rPr>
        <w:t> </w:t>
      </w:r>
      <w:r>
        <w:rPr>
          <w:i/>
          <w:color w:val="1C1C1C"/>
          <w:w w:val="105"/>
          <w:sz w:val="20"/>
          <w:u w:val="none"/>
        </w:rPr>
        <w:t>file.</w:t>
      </w:r>
    </w:p>
    <w:p>
      <w:pPr>
        <w:pStyle w:val="BodyText"/>
        <w:spacing w:before="167"/>
        <w:ind w:left="832"/>
        <w:jc w:val="both"/>
      </w:pPr>
      <w:r>
        <w:rPr>
          <w:color w:val="1C1C1C"/>
          <w:w w:val="105"/>
        </w:rPr>
        <w:t>In</w:t>
      </w:r>
      <w:r>
        <w:rPr>
          <w:color w:val="1C1C1C"/>
          <w:spacing w:val="-1"/>
          <w:w w:val="105"/>
        </w:rPr>
        <w:t> </w:t>
      </w:r>
      <w:r>
        <w:rPr>
          <w:color w:val="1C1C1C"/>
          <w:w w:val="105"/>
        </w:rPr>
        <w:t>some</w:t>
      </w:r>
      <w:r>
        <w:rPr>
          <w:color w:val="1C1C1C"/>
          <w:spacing w:val="3"/>
          <w:w w:val="105"/>
        </w:rPr>
        <w:t> </w:t>
      </w:r>
      <w:r>
        <w:rPr>
          <w:color w:val="1C1C1C"/>
          <w:w w:val="105"/>
        </w:rPr>
        <w:t>cases,</w:t>
      </w:r>
      <w:r>
        <w:rPr>
          <w:color w:val="1C1C1C"/>
          <w:spacing w:val="-4"/>
          <w:w w:val="105"/>
        </w:rPr>
        <w:t> </w:t>
      </w:r>
      <w:r>
        <w:rPr>
          <w:color w:val="1C1C1C"/>
          <w:w w:val="105"/>
        </w:rPr>
        <w:t>the</w:t>
      </w:r>
      <w:r>
        <w:rPr>
          <w:color w:val="1C1C1C"/>
          <w:spacing w:val="17"/>
          <w:w w:val="105"/>
        </w:rPr>
        <w:t> </w:t>
      </w:r>
      <w:r>
        <w:rPr>
          <w:color w:val="1C1C1C"/>
          <w:w w:val="105"/>
        </w:rPr>
        <w:t>text</w:t>
      </w:r>
      <w:r>
        <w:rPr>
          <w:color w:val="1C1C1C"/>
          <w:spacing w:val="-3"/>
          <w:w w:val="105"/>
        </w:rPr>
        <w:t> </w:t>
      </w:r>
      <w:r>
        <w:rPr>
          <w:color w:val="1C1C1C"/>
          <w:w w:val="105"/>
        </w:rPr>
        <w:t>for</w:t>
      </w:r>
      <w:r>
        <w:rPr>
          <w:color w:val="1C1C1C"/>
          <w:spacing w:val="-3"/>
          <w:w w:val="105"/>
        </w:rPr>
        <w:t> </w:t>
      </w:r>
      <w:r>
        <w:rPr>
          <w:color w:val="1C1C1C"/>
          <w:w w:val="105"/>
        </w:rPr>
        <w:t>information</w:t>
      </w:r>
      <w:r>
        <w:rPr>
          <w:color w:val="1C1C1C"/>
          <w:spacing w:val="17"/>
          <w:w w:val="105"/>
        </w:rPr>
        <w:t> </w:t>
      </w:r>
      <w:r>
        <w:rPr>
          <w:color w:val="1C1C1C"/>
          <w:w w:val="105"/>
        </w:rPr>
        <w:t>for </w:t>
      </w:r>
      <w:r>
        <w:rPr>
          <w:i/>
          <w:color w:val="1C1C1C"/>
          <w:w w:val="105"/>
          <w:sz w:val="20"/>
        </w:rPr>
        <w:t>safety</w:t>
      </w:r>
      <w:r>
        <w:rPr>
          <w:i/>
          <w:color w:val="1C1C1C"/>
          <w:spacing w:val="-6"/>
          <w:w w:val="105"/>
          <w:sz w:val="20"/>
        </w:rPr>
        <w:t> </w:t>
      </w:r>
      <w:r>
        <w:rPr>
          <w:color w:val="1C1C1C"/>
          <w:w w:val="105"/>
        </w:rPr>
        <w:t>is</w:t>
      </w:r>
      <w:r>
        <w:rPr>
          <w:color w:val="1C1C1C"/>
          <w:spacing w:val="3"/>
          <w:w w:val="105"/>
        </w:rPr>
        <w:t> </w:t>
      </w:r>
      <w:r>
        <w:rPr>
          <w:color w:val="1C1C1C"/>
          <w:w w:val="105"/>
        </w:rPr>
        <w:t>prescribed</w:t>
      </w:r>
      <w:r>
        <w:rPr>
          <w:color w:val="1C1C1C"/>
          <w:spacing w:val="13"/>
          <w:w w:val="105"/>
        </w:rPr>
        <w:t> </w:t>
      </w:r>
      <w:r>
        <w:rPr>
          <w:color w:val="1C1C1C"/>
          <w:w w:val="105"/>
        </w:rPr>
        <w:t>by</w:t>
      </w:r>
      <w:r>
        <w:rPr>
          <w:color w:val="1C1C1C"/>
          <w:spacing w:val="-11"/>
          <w:w w:val="105"/>
        </w:rPr>
        <w:t> </w:t>
      </w:r>
      <w:r>
        <w:rPr>
          <w:color w:val="1C1C1C"/>
          <w:w w:val="105"/>
        </w:rPr>
        <w:t>local</w:t>
      </w:r>
      <w:r>
        <w:rPr>
          <w:color w:val="1C1C1C"/>
          <w:spacing w:val="4"/>
          <w:w w:val="105"/>
        </w:rPr>
        <w:t> </w:t>
      </w:r>
      <w:r>
        <w:rPr>
          <w:color w:val="1C1C1C"/>
          <w:spacing w:val="-2"/>
          <w:w w:val="105"/>
        </w:rPr>
        <w:t>regulations.</w:t>
      </w:r>
    </w:p>
    <w:p>
      <w:pPr>
        <w:pStyle w:val="BodyText"/>
        <w:spacing w:line="230" w:lineRule="auto" w:before="175"/>
        <w:ind w:left="834" w:right="21" w:hanging="5"/>
        <w:jc w:val="both"/>
      </w:pPr>
      <w:r>
        <w:rPr>
          <w:color w:val="1C1C1C"/>
          <w:w w:val="105"/>
        </w:rPr>
        <w:t>When</w:t>
      </w:r>
      <w:r>
        <w:rPr>
          <w:color w:val="1C1C1C"/>
          <w:w w:val="105"/>
        </w:rPr>
        <w:t> developing</w:t>
      </w:r>
      <w:r>
        <w:rPr>
          <w:color w:val="1C1C1C"/>
          <w:w w:val="105"/>
        </w:rPr>
        <w:t> information</w:t>
      </w:r>
      <w:r>
        <w:rPr>
          <w:color w:val="1C1C1C"/>
          <w:w w:val="105"/>
        </w:rPr>
        <w:t> for </w:t>
      </w:r>
      <w:r>
        <w:rPr>
          <w:i/>
          <w:color w:val="1C1C1C"/>
          <w:w w:val="105"/>
          <w:sz w:val="20"/>
        </w:rPr>
        <w:t>safety,</w:t>
      </w:r>
      <w:r>
        <w:rPr>
          <w:i/>
          <w:color w:val="1C1C1C"/>
          <w:spacing w:val="-1"/>
          <w:w w:val="105"/>
          <w:sz w:val="20"/>
        </w:rPr>
        <w:t> </w:t>
      </w:r>
      <w:r>
        <w:rPr>
          <w:color w:val="1C1C1C"/>
          <w:w w:val="105"/>
        </w:rPr>
        <w:t>it is important</w:t>
      </w:r>
      <w:r>
        <w:rPr>
          <w:color w:val="1C1C1C"/>
          <w:w w:val="105"/>
        </w:rPr>
        <w:t> to identify to whom</w:t>
      </w:r>
      <w:r>
        <w:rPr>
          <w:color w:val="1C1C1C"/>
          <w:w w:val="105"/>
        </w:rPr>
        <w:t> this information</w:t>
      </w:r>
      <w:r>
        <w:rPr>
          <w:color w:val="1C1C1C"/>
          <w:w w:val="105"/>
        </w:rPr>
        <w:t> is to be provided and how it is to</w:t>
      </w:r>
      <w:r>
        <w:rPr>
          <w:color w:val="1C1C1C"/>
          <w:spacing w:val="-1"/>
          <w:w w:val="105"/>
        </w:rPr>
        <w:t> </w:t>
      </w:r>
      <w:r>
        <w:rPr>
          <w:color w:val="1C1C1C"/>
          <w:w w:val="105"/>
        </w:rPr>
        <w:t>b</w:t>
      </w:r>
      <w:r>
        <w:rPr>
          <w:color w:val="363836"/>
          <w:w w:val="105"/>
        </w:rPr>
        <w:t>e </w:t>
      </w:r>
      <w:r>
        <w:rPr>
          <w:color w:val="1C1C1C"/>
          <w:w w:val="105"/>
        </w:rPr>
        <w:t>provided. This can include </w:t>
      </w:r>
      <w:r>
        <w:rPr>
          <w:color w:val="363836"/>
          <w:w w:val="105"/>
        </w:rPr>
        <w:t>a</w:t>
      </w:r>
      <w:r>
        <w:rPr>
          <w:color w:val="1C1C1C"/>
          <w:w w:val="105"/>
        </w:rPr>
        <w:t>n</w:t>
      </w:r>
      <w:r>
        <w:rPr>
          <w:color w:val="1C1C1C"/>
          <w:spacing w:val="-5"/>
          <w:w w:val="105"/>
        </w:rPr>
        <w:t> </w:t>
      </w:r>
      <w:r>
        <w:rPr>
          <w:color w:val="1C1C1C"/>
          <w:w w:val="105"/>
        </w:rPr>
        <w:t>explanation</w:t>
      </w:r>
      <w:r>
        <w:rPr>
          <w:color w:val="1C1C1C"/>
          <w:spacing w:val="25"/>
          <w:w w:val="105"/>
        </w:rPr>
        <w:t> </w:t>
      </w:r>
      <w:r>
        <w:rPr>
          <w:color w:val="1C1C1C"/>
          <w:w w:val="105"/>
        </w:rPr>
        <w:t>of the</w:t>
      </w:r>
      <w:r>
        <w:rPr>
          <w:color w:val="1C1C1C"/>
          <w:spacing w:val="-2"/>
          <w:w w:val="105"/>
        </w:rPr>
        <w:t> </w:t>
      </w:r>
      <w:r>
        <w:rPr>
          <w:i/>
          <w:color w:val="1C1C1C"/>
          <w:w w:val="105"/>
          <w:sz w:val="20"/>
        </w:rPr>
        <w:t>risk,</w:t>
      </w:r>
      <w:r>
        <w:rPr>
          <w:i/>
          <w:color w:val="1C1C1C"/>
          <w:spacing w:val="-14"/>
          <w:w w:val="105"/>
          <w:sz w:val="20"/>
        </w:rPr>
        <w:t> </w:t>
      </w:r>
      <w:r>
        <w:rPr>
          <w:color w:val="1C1C1C"/>
          <w:w w:val="105"/>
        </w:rPr>
        <w:t>the consequences of exposure and what</w:t>
      </w:r>
      <w:r>
        <w:rPr>
          <w:color w:val="1C1C1C"/>
          <w:spacing w:val="-4"/>
          <w:w w:val="105"/>
        </w:rPr>
        <w:t> </w:t>
      </w:r>
      <w:r>
        <w:rPr>
          <w:color w:val="1C1C1C"/>
          <w:w w:val="105"/>
        </w:rPr>
        <w:t>should be done or</w:t>
      </w:r>
      <w:r>
        <w:rPr>
          <w:color w:val="1C1C1C"/>
          <w:spacing w:val="-6"/>
          <w:w w:val="105"/>
        </w:rPr>
        <w:t> </w:t>
      </w:r>
      <w:r>
        <w:rPr>
          <w:color w:val="1C1C1C"/>
          <w:w w:val="105"/>
        </w:rPr>
        <w:t>avoided to prevent any </w:t>
      </w:r>
      <w:r>
        <w:rPr>
          <w:i/>
          <w:color w:val="1C1C1C"/>
          <w:w w:val="105"/>
          <w:sz w:val="20"/>
        </w:rPr>
        <w:t>harm.</w:t>
      </w:r>
      <w:r>
        <w:rPr>
          <w:i/>
          <w:color w:val="1C1C1C"/>
          <w:spacing w:val="-21"/>
          <w:w w:val="105"/>
          <w:sz w:val="20"/>
        </w:rPr>
        <w:t> </w:t>
      </w:r>
      <w:r>
        <w:rPr>
          <w:color w:val="1C1C1C"/>
          <w:w w:val="105"/>
        </w:rPr>
        <w:t>The </w:t>
      </w:r>
      <w:r>
        <w:rPr>
          <w:i/>
          <w:color w:val="1C1C1C"/>
          <w:w w:val="105"/>
          <w:sz w:val="20"/>
        </w:rPr>
        <w:t>manufacturer </w:t>
      </w:r>
      <w:r>
        <w:rPr>
          <w:color w:val="1C1C1C"/>
          <w:w w:val="105"/>
        </w:rPr>
        <w:t>should consider:</w:t>
      </w:r>
    </w:p>
    <w:p>
      <w:pPr>
        <w:pStyle w:val="BodyText"/>
        <w:spacing w:before="167"/>
        <w:ind w:left="1220"/>
        <w:jc w:val="both"/>
        <w:rPr>
          <w:i/>
          <w:sz w:val="20"/>
        </w:rPr>
      </w:pPr>
      <w:r>
        <w:rPr>
          <w:color w:val="1C1C1C"/>
          <w:w w:val="105"/>
        </w:rPr>
        <w:t>the</w:t>
      </w:r>
      <w:r>
        <w:rPr>
          <w:color w:val="1C1C1C"/>
          <w:spacing w:val="12"/>
          <w:w w:val="105"/>
        </w:rPr>
        <w:t> </w:t>
      </w:r>
      <w:r>
        <w:rPr>
          <w:color w:val="1C1C1C"/>
          <w:w w:val="105"/>
        </w:rPr>
        <w:t>need</w:t>
      </w:r>
      <w:r>
        <w:rPr>
          <w:color w:val="1C1C1C"/>
          <w:spacing w:val="-1"/>
          <w:w w:val="105"/>
        </w:rPr>
        <w:t> </w:t>
      </w:r>
      <w:r>
        <w:rPr>
          <w:color w:val="1C1C1C"/>
          <w:w w:val="105"/>
        </w:rPr>
        <w:t>to</w:t>
      </w:r>
      <w:r>
        <w:rPr>
          <w:color w:val="1C1C1C"/>
          <w:spacing w:val="2"/>
          <w:w w:val="105"/>
        </w:rPr>
        <w:t> </w:t>
      </w:r>
      <w:r>
        <w:rPr>
          <w:color w:val="1C1C1C"/>
          <w:w w:val="105"/>
        </w:rPr>
        <w:t>classify</w:t>
      </w:r>
      <w:r>
        <w:rPr>
          <w:color w:val="1C1C1C"/>
          <w:spacing w:val="-2"/>
          <w:w w:val="105"/>
        </w:rPr>
        <w:t> </w:t>
      </w:r>
      <w:r>
        <w:rPr>
          <w:color w:val="1C1C1C"/>
          <w:w w:val="105"/>
        </w:rPr>
        <w:t>the information</w:t>
      </w:r>
      <w:r>
        <w:rPr>
          <w:color w:val="1C1C1C"/>
          <w:spacing w:val="10"/>
          <w:w w:val="105"/>
        </w:rPr>
        <w:t> </w:t>
      </w:r>
      <w:r>
        <w:rPr>
          <w:color w:val="1C1C1C"/>
          <w:w w:val="105"/>
        </w:rPr>
        <w:t>for</w:t>
      </w:r>
      <w:r>
        <w:rPr>
          <w:color w:val="1C1C1C"/>
          <w:spacing w:val="-5"/>
          <w:w w:val="105"/>
        </w:rPr>
        <w:t> </w:t>
      </w:r>
      <w:r>
        <w:rPr>
          <w:i/>
          <w:color w:val="1C1C1C"/>
          <w:w w:val="105"/>
          <w:sz w:val="20"/>
        </w:rPr>
        <w:t>safety,</w:t>
      </w:r>
      <w:r>
        <w:rPr>
          <w:i/>
          <w:color w:val="1C1C1C"/>
          <w:spacing w:val="-13"/>
          <w:w w:val="105"/>
          <w:sz w:val="20"/>
        </w:rPr>
        <w:t> </w:t>
      </w:r>
      <w:r>
        <w:rPr>
          <w:color w:val="1C1C1C"/>
          <w:w w:val="105"/>
        </w:rPr>
        <w:t>based</w:t>
      </w:r>
      <w:r>
        <w:rPr>
          <w:color w:val="1C1C1C"/>
          <w:spacing w:val="6"/>
          <w:w w:val="105"/>
        </w:rPr>
        <w:t> </w:t>
      </w:r>
      <w:r>
        <w:rPr>
          <w:color w:val="1C1C1C"/>
          <w:w w:val="105"/>
        </w:rPr>
        <w:t>on</w:t>
      </w:r>
      <w:r>
        <w:rPr>
          <w:color w:val="1C1C1C"/>
          <w:spacing w:val="-1"/>
          <w:w w:val="105"/>
        </w:rPr>
        <w:t> </w:t>
      </w:r>
      <w:r>
        <w:rPr>
          <w:color w:val="1C1C1C"/>
          <w:w w:val="105"/>
        </w:rPr>
        <w:t>the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level</w:t>
      </w:r>
      <w:r>
        <w:rPr>
          <w:color w:val="1C1C1C"/>
          <w:spacing w:val="4"/>
          <w:w w:val="105"/>
        </w:rPr>
        <w:t> </w:t>
      </w:r>
      <w:r>
        <w:rPr>
          <w:color w:val="1C1C1C"/>
          <w:w w:val="105"/>
        </w:rPr>
        <w:t>of</w:t>
      </w:r>
      <w:r>
        <w:rPr>
          <w:color w:val="1C1C1C"/>
          <w:spacing w:val="-2"/>
          <w:w w:val="105"/>
        </w:rPr>
        <w:t> </w:t>
      </w:r>
      <w:r>
        <w:rPr>
          <w:i/>
          <w:color w:val="1C1C1C"/>
          <w:spacing w:val="-2"/>
          <w:w w:val="105"/>
          <w:sz w:val="20"/>
        </w:rPr>
        <w:t>risk;</w:t>
      </w:r>
    </w:p>
    <w:p>
      <w:pPr>
        <w:pStyle w:val="BodyText"/>
        <w:spacing w:before="167"/>
        <w:ind w:left="1220"/>
        <w:jc w:val="both"/>
        <w:rPr>
          <w:i/>
          <w:sz w:val="20"/>
        </w:rPr>
      </w:pPr>
      <w:r>
        <w:rPr>
          <w:color w:val="1C1C1C"/>
          <w:w w:val="105"/>
        </w:rPr>
        <w:t>the</w:t>
      </w:r>
      <w:r>
        <w:rPr>
          <w:color w:val="1C1C1C"/>
          <w:spacing w:val="18"/>
          <w:w w:val="105"/>
        </w:rPr>
        <w:t> </w:t>
      </w:r>
      <w:r>
        <w:rPr>
          <w:color w:val="1C1C1C"/>
          <w:w w:val="105"/>
        </w:rPr>
        <w:t>level</w:t>
      </w:r>
      <w:r>
        <w:rPr>
          <w:color w:val="1C1C1C"/>
          <w:spacing w:val="-1"/>
          <w:w w:val="105"/>
        </w:rPr>
        <w:t> </w:t>
      </w:r>
      <w:r>
        <w:rPr>
          <w:color w:val="1C1C1C"/>
          <w:w w:val="105"/>
        </w:rPr>
        <w:t>of</w:t>
      </w:r>
      <w:r>
        <w:rPr>
          <w:color w:val="1C1C1C"/>
          <w:spacing w:val="1"/>
          <w:w w:val="105"/>
        </w:rPr>
        <w:t> </w:t>
      </w:r>
      <w:r>
        <w:rPr>
          <w:color w:val="1C1C1C"/>
          <w:w w:val="105"/>
        </w:rPr>
        <w:t>detail</w:t>
      </w:r>
      <w:r>
        <w:rPr>
          <w:color w:val="1C1C1C"/>
          <w:spacing w:val="10"/>
          <w:w w:val="105"/>
        </w:rPr>
        <w:t> </w:t>
      </w:r>
      <w:r>
        <w:rPr>
          <w:color w:val="1C1C1C"/>
          <w:w w:val="105"/>
        </w:rPr>
        <w:t>necessary to</w:t>
      </w:r>
      <w:r>
        <w:rPr>
          <w:color w:val="1C1C1C"/>
          <w:spacing w:val="-12"/>
          <w:w w:val="105"/>
        </w:rPr>
        <w:t> </w:t>
      </w:r>
      <w:r>
        <w:rPr>
          <w:color w:val="1C1C1C"/>
          <w:w w:val="105"/>
        </w:rPr>
        <w:t>convey</w:t>
      </w:r>
      <w:r>
        <w:rPr>
          <w:color w:val="1C1C1C"/>
          <w:spacing w:val="2"/>
          <w:w w:val="105"/>
        </w:rPr>
        <w:t> </w:t>
      </w:r>
      <w:r>
        <w:rPr>
          <w:color w:val="1C1C1C"/>
          <w:w w:val="105"/>
        </w:rPr>
        <w:t>the</w:t>
      </w:r>
      <w:r>
        <w:rPr>
          <w:color w:val="1C1C1C"/>
          <w:spacing w:val="-4"/>
          <w:w w:val="105"/>
        </w:rPr>
        <w:t> </w:t>
      </w:r>
      <w:r>
        <w:rPr>
          <w:color w:val="1C1C1C"/>
          <w:w w:val="105"/>
        </w:rPr>
        <w:t>information</w:t>
      </w:r>
      <w:r>
        <w:rPr>
          <w:color w:val="1C1C1C"/>
          <w:spacing w:val="12"/>
          <w:w w:val="105"/>
        </w:rPr>
        <w:t> </w:t>
      </w:r>
      <w:r>
        <w:rPr>
          <w:color w:val="1C1C1C"/>
          <w:w w:val="105"/>
        </w:rPr>
        <w:t>for</w:t>
      </w:r>
      <w:r>
        <w:rPr>
          <w:color w:val="1C1C1C"/>
          <w:spacing w:val="-4"/>
          <w:w w:val="105"/>
        </w:rPr>
        <w:t> </w:t>
      </w:r>
      <w:r>
        <w:rPr>
          <w:i/>
          <w:color w:val="1C1C1C"/>
          <w:spacing w:val="-2"/>
          <w:w w:val="105"/>
          <w:sz w:val="20"/>
        </w:rPr>
        <w:t>safety;</w:t>
      </w:r>
    </w:p>
    <w:p>
      <w:pPr>
        <w:pStyle w:val="BodyText"/>
        <w:spacing w:line="405" w:lineRule="auto" w:before="172"/>
        <w:ind w:left="1224" w:right="1261"/>
        <w:jc w:val="both"/>
      </w:pPr>
      <w:r>
        <w:rPr>
          <w:color w:val="1C1C1C"/>
          <w:w w:val="105"/>
        </w:rPr>
        <w:t>the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location for</w:t>
      </w:r>
      <w:r>
        <w:rPr>
          <w:color w:val="1C1C1C"/>
          <w:spacing w:val="-11"/>
          <w:w w:val="105"/>
        </w:rPr>
        <w:t> </w:t>
      </w:r>
      <w:r>
        <w:rPr>
          <w:color w:val="1C1C1C"/>
          <w:w w:val="105"/>
        </w:rPr>
        <w:t>the information for</w:t>
      </w:r>
      <w:r>
        <w:rPr>
          <w:color w:val="1C1C1C"/>
          <w:spacing w:val="-8"/>
          <w:w w:val="105"/>
        </w:rPr>
        <w:t> </w:t>
      </w:r>
      <w:r>
        <w:rPr>
          <w:i/>
          <w:color w:val="1C1C1C"/>
          <w:w w:val="105"/>
          <w:sz w:val="20"/>
        </w:rPr>
        <w:t>safety</w:t>
      </w:r>
      <w:r>
        <w:rPr>
          <w:i/>
          <w:color w:val="1C1C1C"/>
          <w:spacing w:val="-2"/>
          <w:w w:val="105"/>
          <w:sz w:val="20"/>
        </w:rPr>
        <w:t> </w:t>
      </w:r>
      <w:r>
        <w:rPr>
          <w:color w:val="1C1C1C"/>
          <w:w w:val="105"/>
        </w:rPr>
        <w:t>(e.g.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a</w:t>
      </w:r>
      <w:r>
        <w:rPr>
          <w:color w:val="1C1C1C"/>
          <w:spacing w:val="-5"/>
          <w:w w:val="105"/>
        </w:rPr>
        <w:t> </w:t>
      </w:r>
      <w:r>
        <w:rPr>
          <w:color w:val="1C1C1C"/>
          <w:w w:val="105"/>
        </w:rPr>
        <w:t>warning</w:t>
      </w:r>
      <w:r>
        <w:rPr>
          <w:color w:val="1C1C1C"/>
          <w:spacing w:val="-9"/>
          <w:w w:val="105"/>
        </w:rPr>
        <w:t> </w:t>
      </w:r>
      <w:r>
        <w:rPr>
          <w:color w:val="1C1C1C"/>
          <w:w w:val="105"/>
        </w:rPr>
        <w:t>label</w:t>
      </w:r>
      <w:r>
        <w:rPr>
          <w:color w:val="1C1C1C"/>
          <w:spacing w:val="-9"/>
          <w:w w:val="105"/>
        </w:rPr>
        <w:t> </w:t>
      </w:r>
      <w:r>
        <w:rPr>
          <w:color w:val="1C1C1C"/>
          <w:w w:val="105"/>
        </w:rPr>
        <w:t>on</w:t>
      </w:r>
      <w:r>
        <w:rPr>
          <w:color w:val="1C1C1C"/>
          <w:spacing w:val="-4"/>
          <w:w w:val="105"/>
        </w:rPr>
        <w:t> </w:t>
      </w:r>
      <w:r>
        <w:rPr>
          <w:color w:val="1C1C1C"/>
          <w:w w:val="105"/>
        </w:rPr>
        <w:t>the</w:t>
      </w:r>
      <w:r>
        <w:rPr>
          <w:color w:val="1C1C1C"/>
          <w:spacing w:val="-5"/>
          <w:w w:val="105"/>
        </w:rPr>
        <w:t> </w:t>
      </w:r>
      <w:r>
        <w:rPr>
          <w:i/>
          <w:color w:val="1C1C1C"/>
          <w:w w:val="105"/>
          <w:sz w:val="20"/>
        </w:rPr>
        <w:t>medical device);</w:t>
      </w:r>
      <w:r>
        <w:rPr>
          <w:i/>
          <w:color w:val="1C1C1C"/>
          <w:w w:val="105"/>
          <w:sz w:val="20"/>
        </w:rPr>
        <w:t> </w:t>
      </w:r>
      <w:r>
        <w:rPr>
          <w:color w:val="1C1C1C"/>
          <w:w w:val="105"/>
        </w:rPr>
        <w:t>the</w:t>
      </w:r>
      <w:r>
        <w:rPr>
          <w:color w:val="1C1C1C"/>
          <w:spacing w:val="35"/>
          <w:w w:val="105"/>
        </w:rPr>
        <w:t> </w:t>
      </w:r>
      <w:r>
        <w:rPr>
          <w:color w:val="1C1C1C"/>
          <w:w w:val="105"/>
        </w:rPr>
        <w:t>wording, pictures or</w:t>
      </w:r>
      <w:r>
        <w:rPr>
          <w:color w:val="1C1C1C"/>
          <w:spacing w:val="-3"/>
          <w:w w:val="105"/>
        </w:rPr>
        <w:t> </w:t>
      </w:r>
      <w:r>
        <w:rPr>
          <w:color w:val="1C1C1C"/>
          <w:w w:val="105"/>
        </w:rPr>
        <w:t>symbols to be used to ensure clarity</w:t>
      </w:r>
      <w:r>
        <w:rPr>
          <w:color w:val="1C1C1C"/>
          <w:spacing w:val="-4"/>
          <w:w w:val="105"/>
        </w:rPr>
        <w:t> </w:t>
      </w:r>
      <w:r>
        <w:rPr>
          <w:color w:val="1C1C1C"/>
          <w:w w:val="105"/>
        </w:rPr>
        <w:t>and understandability; the intended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recipients (e.g. users, service personnel</w:t>
      </w:r>
      <w:r>
        <w:rPr>
          <w:color w:val="363836"/>
          <w:w w:val="105"/>
        </w:rPr>
        <w:t>, </w:t>
      </w:r>
      <w:r>
        <w:rPr>
          <w:color w:val="1C1C1C"/>
          <w:w w:val="105"/>
        </w:rPr>
        <w:t>installers, patients);</w:t>
      </w:r>
    </w:p>
    <w:p>
      <w:pPr>
        <w:pStyle w:val="BodyText"/>
        <w:spacing w:before="1"/>
        <w:ind w:left="1229" w:right="24" w:hanging="5"/>
        <w:jc w:val="both"/>
      </w:pPr>
      <w:r>
        <w:rPr>
          <w:color w:val="1C1C1C"/>
          <w:w w:val="105"/>
        </w:rPr>
        <w:t>the</w:t>
      </w:r>
      <w:r>
        <w:rPr>
          <w:color w:val="1C1C1C"/>
          <w:w w:val="105"/>
        </w:rPr>
        <w:t> appropriate</w:t>
      </w:r>
      <w:r>
        <w:rPr>
          <w:color w:val="1C1C1C"/>
          <w:w w:val="105"/>
        </w:rPr>
        <w:t> media for providing the information,</w:t>
      </w:r>
      <w:r>
        <w:rPr>
          <w:color w:val="1C1C1C"/>
          <w:w w:val="105"/>
        </w:rPr>
        <w:t> (e.g.</w:t>
      </w:r>
      <w:r>
        <w:rPr>
          <w:color w:val="1C1C1C"/>
          <w:spacing w:val="-6"/>
          <w:w w:val="105"/>
        </w:rPr>
        <w:t> </w:t>
      </w:r>
      <w:r>
        <w:rPr>
          <w:color w:val="1C1C1C"/>
          <w:w w:val="105"/>
        </w:rPr>
        <w:t>instructions for use</w:t>
      </w:r>
      <w:r>
        <w:rPr>
          <w:color w:val="363836"/>
          <w:w w:val="105"/>
        </w:rPr>
        <w:t>,</w:t>
      </w:r>
      <w:r>
        <w:rPr>
          <w:color w:val="363836"/>
          <w:spacing w:val="-14"/>
          <w:w w:val="105"/>
        </w:rPr>
        <w:t> </w:t>
      </w:r>
      <w:r>
        <w:rPr>
          <w:color w:val="1C1C1C"/>
          <w:w w:val="105"/>
        </w:rPr>
        <w:t>labels, warnings in the user interface);</w:t>
      </w:r>
    </w:p>
    <w:p>
      <w:pPr>
        <w:pStyle w:val="BodyText"/>
        <w:spacing w:before="165"/>
        <w:ind w:left="1230"/>
        <w:jc w:val="both"/>
      </w:pPr>
      <w:r>
        <w:rPr>
          <w:color w:val="1C1C1C"/>
          <w:w w:val="110"/>
        </w:rPr>
        <w:t>regulatory</w:t>
      </w:r>
      <w:r>
        <w:rPr>
          <w:color w:val="1C1C1C"/>
          <w:spacing w:val="5"/>
          <w:w w:val="110"/>
        </w:rPr>
        <w:t> </w:t>
      </w:r>
      <w:r>
        <w:rPr>
          <w:color w:val="1C1C1C"/>
          <w:spacing w:val="-2"/>
          <w:w w:val="110"/>
        </w:rPr>
        <w:t>requirements.</w:t>
      </w:r>
    </w:p>
    <w:p>
      <w:pPr>
        <w:spacing w:line="230" w:lineRule="auto" w:before="175"/>
        <w:ind w:left="844" w:right="30" w:firstLine="7"/>
        <w:jc w:val="both"/>
        <w:rPr>
          <w:sz w:val="21"/>
        </w:rPr>
      </w:pPr>
      <w:r>
        <w:rPr>
          <w:color w:val="1C1C1C"/>
          <w:w w:val="105"/>
          <w:sz w:val="21"/>
        </w:rPr>
        <w:t>Information for</w:t>
      </w:r>
      <w:r>
        <w:rPr>
          <w:color w:val="1C1C1C"/>
          <w:spacing w:val="-10"/>
          <w:w w:val="105"/>
          <w:sz w:val="21"/>
        </w:rPr>
        <w:t> </w:t>
      </w:r>
      <w:r>
        <w:rPr>
          <w:i/>
          <w:color w:val="1C1C1C"/>
          <w:w w:val="105"/>
          <w:sz w:val="20"/>
        </w:rPr>
        <w:t>safety</w:t>
      </w:r>
      <w:r>
        <w:rPr>
          <w:i/>
          <w:color w:val="1C1C1C"/>
          <w:spacing w:val="-8"/>
          <w:w w:val="105"/>
          <w:sz w:val="20"/>
        </w:rPr>
        <w:t> </w:t>
      </w:r>
      <w:r>
        <w:rPr>
          <w:color w:val="1C1C1C"/>
          <w:w w:val="105"/>
          <w:sz w:val="21"/>
        </w:rPr>
        <w:t>can be</w:t>
      </w:r>
      <w:r>
        <w:rPr>
          <w:color w:val="1C1C1C"/>
          <w:spacing w:val="-12"/>
          <w:w w:val="105"/>
          <w:sz w:val="21"/>
        </w:rPr>
        <w:t> </w:t>
      </w:r>
      <w:r>
        <w:rPr>
          <w:color w:val="1C1C1C"/>
          <w:w w:val="105"/>
          <w:sz w:val="21"/>
        </w:rPr>
        <w:t>communicated in</w:t>
      </w:r>
      <w:r>
        <w:rPr>
          <w:color w:val="1C1C1C"/>
          <w:spacing w:val="-4"/>
          <w:w w:val="105"/>
          <w:sz w:val="21"/>
        </w:rPr>
        <w:t> </w:t>
      </w:r>
      <w:r>
        <w:rPr>
          <w:color w:val="1C1C1C"/>
          <w:w w:val="105"/>
          <w:sz w:val="21"/>
        </w:rPr>
        <w:t>different</w:t>
      </w:r>
      <w:r>
        <w:rPr>
          <w:color w:val="1C1C1C"/>
          <w:spacing w:val="-6"/>
          <w:w w:val="105"/>
          <w:sz w:val="21"/>
        </w:rPr>
        <w:t> </w:t>
      </w:r>
      <w:r>
        <w:rPr>
          <w:color w:val="1C1C1C"/>
          <w:w w:val="105"/>
          <w:sz w:val="21"/>
        </w:rPr>
        <w:t>ways,</w:t>
      </w:r>
      <w:r>
        <w:rPr>
          <w:color w:val="1C1C1C"/>
          <w:spacing w:val="-12"/>
          <w:w w:val="105"/>
          <w:sz w:val="21"/>
        </w:rPr>
        <w:t> </w:t>
      </w:r>
      <w:r>
        <w:rPr>
          <w:color w:val="1C1C1C"/>
          <w:w w:val="105"/>
          <w:sz w:val="21"/>
        </w:rPr>
        <w:t>depending</w:t>
      </w:r>
      <w:r>
        <w:rPr>
          <w:color w:val="1C1C1C"/>
          <w:spacing w:val="-7"/>
          <w:w w:val="105"/>
          <w:sz w:val="21"/>
        </w:rPr>
        <w:t> </w:t>
      </w:r>
      <w:r>
        <w:rPr>
          <w:color w:val="1C1C1C"/>
          <w:w w:val="105"/>
          <w:sz w:val="21"/>
        </w:rPr>
        <w:t>on</w:t>
      </w:r>
      <w:r>
        <w:rPr>
          <w:color w:val="1C1C1C"/>
          <w:spacing w:val="-6"/>
          <w:w w:val="105"/>
          <w:sz w:val="21"/>
        </w:rPr>
        <w:t> </w:t>
      </w:r>
      <w:r>
        <w:rPr>
          <w:color w:val="1C1C1C"/>
          <w:w w:val="105"/>
          <w:sz w:val="21"/>
        </w:rPr>
        <w:t>when in</w:t>
      </w:r>
      <w:r>
        <w:rPr>
          <w:color w:val="1C1C1C"/>
          <w:spacing w:val="-4"/>
          <w:w w:val="105"/>
          <w:sz w:val="21"/>
        </w:rPr>
        <w:t> </w:t>
      </w:r>
      <w:r>
        <w:rPr>
          <w:color w:val="1C1C1C"/>
          <w:w w:val="105"/>
          <w:sz w:val="21"/>
        </w:rPr>
        <w:t>the</w:t>
      </w:r>
      <w:r>
        <w:rPr>
          <w:color w:val="1C1C1C"/>
          <w:spacing w:val="-8"/>
          <w:w w:val="105"/>
          <w:sz w:val="21"/>
        </w:rPr>
        <w:t> </w:t>
      </w:r>
      <w:r>
        <w:rPr>
          <w:i/>
          <w:color w:val="1C1C1C"/>
          <w:w w:val="105"/>
          <w:sz w:val="20"/>
        </w:rPr>
        <w:t>medical device</w:t>
      </w:r>
      <w:r>
        <w:rPr>
          <w:i/>
          <w:color w:val="1C1C1C"/>
          <w:w w:val="105"/>
          <w:sz w:val="20"/>
        </w:rPr>
        <w:t> life</w:t>
      </w:r>
      <w:r>
        <w:rPr>
          <w:i/>
          <w:color w:val="1C1C1C"/>
          <w:w w:val="105"/>
          <w:sz w:val="20"/>
        </w:rPr>
        <w:t> cycle </w:t>
      </w:r>
      <w:r>
        <w:rPr>
          <w:color w:val="1C1C1C"/>
          <w:w w:val="105"/>
          <w:sz w:val="21"/>
        </w:rPr>
        <w:t>the</w:t>
      </w:r>
      <w:r>
        <w:rPr>
          <w:color w:val="1C1C1C"/>
          <w:w w:val="105"/>
          <w:sz w:val="21"/>
        </w:rPr>
        <w:t> information</w:t>
      </w:r>
      <w:r>
        <w:rPr>
          <w:color w:val="1C1C1C"/>
          <w:w w:val="105"/>
          <w:sz w:val="21"/>
        </w:rPr>
        <w:t> is to be communic</w:t>
      </w:r>
      <w:r>
        <w:rPr>
          <w:color w:val="363836"/>
          <w:w w:val="105"/>
          <w:sz w:val="21"/>
        </w:rPr>
        <w:t>a</w:t>
      </w:r>
      <w:r>
        <w:rPr>
          <w:color w:val="1C1C1C"/>
          <w:w w:val="105"/>
          <w:sz w:val="21"/>
        </w:rPr>
        <w:t>ted,</w:t>
      </w:r>
      <w:r>
        <w:rPr>
          <w:color w:val="1C1C1C"/>
          <w:spacing w:val="-4"/>
          <w:w w:val="105"/>
          <w:sz w:val="21"/>
        </w:rPr>
        <w:t> </w:t>
      </w:r>
      <w:r>
        <w:rPr>
          <w:color w:val="1C1C1C"/>
          <w:w w:val="105"/>
          <w:sz w:val="21"/>
        </w:rPr>
        <w:t>e.g. via</w:t>
      </w:r>
      <w:r>
        <w:rPr>
          <w:color w:val="1C1C1C"/>
          <w:w w:val="105"/>
          <w:sz w:val="21"/>
        </w:rPr>
        <w:t> the user interface</w:t>
      </w:r>
      <w:r>
        <w:rPr>
          <w:color w:val="1C1C1C"/>
          <w:w w:val="105"/>
          <w:sz w:val="21"/>
        </w:rPr>
        <w:t> of a</w:t>
      </w:r>
      <w:r>
        <w:rPr>
          <w:color w:val="1C1C1C"/>
          <w:w w:val="105"/>
          <w:sz w:val="21"/>
        </w:rPr>
        <w:t> m</w:t>
      </w:r>
      <w:r>
        <w:rPr>
          <w:color w:val="363836"/>
          <w:w w:val="105"/>
          <w:sz w:val="21"/>
        </w:rPr>
        <w:t>e</w:t>
      </w:r>
      <w:r>
        <w:rPr>
          <w:color w:val="1C1C1C"/>
          <w:w w:val="105"/>
          <w:sz w:val="21"/>
        </w:rPr>
        <w:t>nu-driven </w:t>
      </w:r>
      <w:r>
        <w:rPr>
          <w:i/>
          <w:color w:val="1C1C1C"/>
          <w:w w:val="105"/>
          <w:sz w:val="20"/>
        </w:rPr>
        <w:t>medical</w:t>
      </w:r>
      <w:r>
        <w:rPr>
          <w:i/>
          <w:color w:val="1C1C1C"/>
          <w:w w:val="105"/>
          <w:sz w:val="20"/>
        </w:rPr>
        <w:t> device, </w:t>
      </w:r>
      <w:r>
        <w:rPr>
          <w:color w:val="1C1C1C"/>
          <w:w w:val="105"/>
          <w:sz w:val="21"/>
        </w:rPr>
        <w:t>as cautionary statements in the </w:t>
      </w:r>
      <w:r>
        <w:rPr>
          <w:i/>
          <w:color w:val="1C1C1C"/>
          <w:w w:val="105"/>
          <w:sz w:val="20"/>
        </w:rPr>
        <w:t>accompanying</w:t>
      </w:r>
      <w:r>
        <w:rPr>
          <w:i/>
          <w:color w:val="1C1C1C"/>
          <w:spacing w:val="40"/>
          <w:w w:val="105"/>
          <w:sz w:val="20"/>
        </w:rPr>
        <w:t> </w:t>
      </w:r>
      <w:r>
        <w:rPr>
          <w:i/>
          <w:color w:val="1C1C1C"/>
          <w:w w:val="105"/>
          <w:sz w:val="20"/>
        </w:rPr>
        <w:t>documentation,</w:t>
      </w:r>
      <w:r>
        <w:rPr>
          <w:i/>
          <w:color w:val="1C1C1C"/>
          <w:spacing w:val="-27"/>
          <w:w w:val="105"/>
          <w:sz w:val="20"/>
        </w:rPr>
        <w:t> </w:t>
      </w:r>
      <w:r>
        <w:rPr>
          <w:color w:val="1C1C1C"/>
          <w:w w:val="105"/>
          <w:sz w:val="21"/>
        </w:rPr>
        <w:t>or in an advisory notice.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1376">
                <wp:simplePos x="0" y="0"/>
                <wp:positionH relativeFrom="page">
                  <wp:posOffset>7245714</wp:posOffset>
                </wp:positionH>
                <wp:positionV relativeFrom="paragraph">
                  <wp:posOffset>175247</wp:posOffset>
                </wp:positionV>
                <wp:extent cx="27940" cy="43180"/>
                <wp:effectExtent l="0" t="0" r="0" b="0"/>
                <wp:wrapTopAndBottom/>
                <wp:docPr id="534" name="Textbox 5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4" name="Textbox 534"/>
                      <wps:cNvSpPr txBox="1"/>
                      <wps:spPr>
                        <a:xfrm>
                          <a:off x="0" y="0"/>
                          <a:ext cx="27940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576B93"/>
                                <w:spacing w:val="-10"/>
                                <w:sz w:val="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528687pt;margin-top:13.799024pt;width:2.2pt;height:3.4pt;mso-position-horizontal-relative:page;mso-position-vertical-relative:paragraph;z-index:-15535104;mso-wrap-distance-left:0;mso-wrap-distance-right:0" type="#_x0000_t202" id="docshape448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576B93"/>
                          <w:spacing w:val="-10"/>
                          <w:sz w:val="6"/>
                        </w:rPr>
                        <w:t>C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0"/>
        <w:ind w:left="0" w:right="123" w:firstLine="0"/>
        <w:jc w:val="right"/>
        <w:rPr>
          <w:sz w:val="16"/>
        </w:rPr>
      </w:pPr>
      <w:r>
        <w:rPr>
          <w:color w:val="576B93"/>
          <w:spacing w:val="-5"/>
          <w:sz w:val="16"/>
        </w:rPr>
        <w:t>"'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105" w:lineRule="exact" w:before="0"/>
        <w:ind w:left="506" w:right="0" w:firstLine="0"/>
        <w:jc w:val="left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0" simplePos="0" relativeHeight="15923712">
            <wp:simplePos x="0" y="0"/>
            <wp:positionH relativeFrom="page">
              <wp:posOffset>7229306</wp:posOffset>
            </wp:positionH>
            <wp:positionV relativeFrom="paragraph">
              <wp:posOffset>-1078475</wp:posOffset>
            </wp:positionV>
            <wp:extent cx="73269" cy="1037501"/>
            <wp:effectExtent l="0" t="0" r="0" b="0"/>
            <wp:wrapNone/>
            <wp:docPr id="535" name="Image 5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5" name="Image 535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69" cy="1037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76B93"/>
          <w:spacing w:val="-10"/>
          <w:sz w:val="10"/>
        </w:rPr>
        <w:t>n</w:t>
      </w:r>
    </w:p>
    <w:p>
      <w:pPr>
        <w:spacing w:line="54" w:lineRule="exact" w:before="0"/>
        <w:ind w:left="492" w:right="0" w:firstLine="0"/>
        <w:jc w:val="left"/>
        <w:rPr>
          <w:rFonts w:ascii="Arial"/>
          <w:sz w:val="6"/>
        </w:rPr>
      </w:pPr>
      <w:r>
        <w:rPr>
          <w:rFonts w:ascii="Arial"/>
          <w:color w:val="576B93"/>
          <w:spacing w:val="-10"/>
          <w:sz w:val="6"/>
        </w:rPr>
        <w:t>0</w:t>
      </w:r>
    </w:p>
    <w:p>
      <w:pPr>
        <w:spacing w:line="87" w:lineRule="exact" w:before="0"/>
        <w:ind w:left="497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1430016">
                <wp:simplePos x="0" y="0"/>
                <wp:positionH relativeFrom="page">
                  <wp:posOffset>7200704</wp:posOffset>
                </wp:positionH>
                <wp:positionV relativeFrom="paragraph">
                  <wp:posOffset>71587</wp:posOffset>
                </wp:positionV>
                <wp:extent cx="124460" cy="490220"/>
                <wp:effectExtent l="0" t="0" r="0" b="0"/>
                <wp:wrapNone/>
                <wp:docPr id="536" name="Textbox 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6" name="Textbox 536"/>
                      <wps:cNvSpPr txBox="1"/>
                      <wps:spPr>
                        <a:xfrm>
                          <a:off x="0" y="0"/>
                          <a:ext cx="12446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76B93"/>
                                <w:spacing w:val="-10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984619pt;margin-top:5.636791pt;width:9.8pt;height:38.6pt;mso-position-horizontal-relative:page;mso-position-vertical-relative:paragraph;z-index:-21886464" type="#_x0000_t202" id="docshape449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76B93"/>
                          <w:spacing w:val="-10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66E80"/>
          <w:spacing w:val="-5"/>
          <w:sz w:val="8"/>
        </w:rPr>
        <w:t>_3</w:t>
      </w:r>
    </w:p>
    <w:p>
      <w:pPr>
        <w:spacing w:before="72"/>
        <w:ind w:left="504" w:right="0" w:firstLine="0"/>
        <w:jc w:val="left"/>
        <w:rPr>
          <w:sz w:val="7"/>
        </w:rPr>
      </w:pPr>
      <w:r>
        <w:rPr>
          <w:color w:val="576B93"/>
          <w:spacing w:val="-5"/>
          <w:sz w:val="7"/>
        </w:rPr>
        <w:t>C.</w:t>
      </w: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1888">
                <wp:simplePos x="0" y="0"/>
                <wp:positionH relativeFrom="page">
                  <wp:posOffset>7229284</wp:posOffset>
                </wp:positionH>
                <wp:positionV relativeFrom="paragraph">
                  <wp:posOffset>208902</wp:posOffset>
                </wp:positionV>
                <wp:extent cx="22225" cy="43180"/>
                <wp:effectExtent l="0" t="0" r="0" b="0"/>
                <wp:wrapTopAndBottom/>
                <wp:docPr id="537" name="Textbox 5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7" name="Textbox 537"/>
                      <wps:cNvSpPr txBox="1"/>
                      <wps:spPr>
                        <a:xfrm>
                          <a:off x="0" y="0"/>
                          <a:ext cx="22225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576B93"/>
                                <w:spacing w:val="-10"/>
                                <w:sz w:val="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234985pt;margin-top:16.449024pt;width:1.75pt;height:3.4pt;mso-position-horizontal-relative:page;mso-position-vertical-relative:paragraph;z-index:-15534592;mso-wrap-distance-left:0;mso-wrap-distance-right:0" type="#_x0000_t202" id="docshape450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576B93"/>
                          <w:spacing w:val="-10"/>
                          <w:sz w:val="6"/>
                        </w:rPr>
                        <w:t>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128" w:lineRule="exact" w:before="0"/>
        <w:ind w:left="497" w:right="0" w:firstLine="0"/>
        <w:jc w:val="left"/>
        <w:rPr>
          <w:rFonts w:ascii="Arial"/>
          <w:sz w:val="19"/>
        </w:rPr>
      </w:pPr>
      <w:r>
        <w:rPr>
          <w:rFonts w:ascii="Arial"/>
          <w:color w:val="576B93"/>
          <w:spacing w:val="-10"/>
          <w:sz w:val="19"/>
        </w:rPr>
        <w:t>"</w:t>
      </w:r>
    </w:p>
    <w:p>
      <w:pPr>
        <w:spacing w:line="99" w:lineRule="exact" w:before="0"/>
        <w:ind w:left="487" w:right="0" w:firstLine="0"/>
        <w:jc w:val="left"/>
        <w:rPr>
          <w:sz w:val="15"/>
        </w:rPr>
      </w:pPr>
      <w:r>
        <w:rPr>
          <w:rFonts w:ascii="Arial"/>
          <w:color w:val="576B93"/>
          <w:spacing w:val="-5"/>
          <w:sz w:val="6"/>
        </w:rPr>
        <w:t>0</w:t>
      </w:r>
      <w:r>
        <w:rPr>
          <w:color w:val="576B93"/>
          <w:spacing w:val="-5"/>
          <w:sz w:val="15"/>
        </w:rPr>
        <w:t>"'</w:t>
      </w:r>
    </w:p>
    <w:p>
      <w:pPr>
        <w:spacing w:line="144" w:lineRule="exact" w:before="0"/>
        <w:ind w:left="496" w:right="0" w:firstLine="0"/>
        <w:jc w:val="left"/>
        <w:rPr>
          <w:sz w:val="15"/>
        </w:rPr>
      </w:pPr>
      <w:r>
        <w:rPr>
          <w:color w:val="576B93"/>
          <w:spacing w:val="-5"/>
          <w:sz w:val="15"/>
        </w:rPr>
        <w:t>"'</w:t>
      </w:r>
    </w:p>
    <w:p>
      <w:pPr>
        <w:spacing w:before="12"/>
        <w:ind w:left="481" w:right="0" w:firstLine="0"/>
        <w:jc w:val="left"/>
        <w:rPr>
          <w:sz w:val="7"/>
        </w:rPr>
      </w:pPr>
      <w:r>
        <w:rPr>
          <w:color w:val="576B93"/>
          <w:spacing w:val="-10"/>
          <w:sz w:val="7"/>
        </w:rPr>
        <w:t>0</w:t>
      </w:r>
    </w:p>
    <w:p>
      <w:pPr>
        <w:pStyle w:val="BodyText"/>
        <w:spacing w:before="53"/>
        <w:rPr>
          <w:sz w:val="7"/>
        </w:rPr>
      </w:pPr>
    </w:p>
    <w:p>
      <w:pPr>
        <w:spacing w:before="0"/>
        <w:ind w:left="0" w:right="134" w:firstLine="0"/>
        <w:jc w:val="righ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924736">
                <wp:simplePos x="0" y="0"/>
                <wp:positionH relativeFrom="page">
                  <wp:posOffset>7222277</wp:posOffset>
                </wp:positionH>
                <wp:positionV relativeFrom="paragraph">
                  <wp:posOffset>83078</wp:posOffset>
                </wp:positionV>
                <wp:extent cx="22860" cy="49530"/>
                <wp:effectExtent l="0" t="0" r="0" b="0"/>
                <wp:wrapNone/>
                <wp:docPr id="538" name="Textbox 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8" name="Textbox 538"/>
                      <wps:cNvSpPr txBox="1"/>
                      <wps:spPr>
                        <a:xfrm>
                          <a:off x="0" y="0"/>
                          <a:ext cx="2286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76B93"/>
                                <w:spacing w:val="-1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683289pt;margin-top:6.541626pt;width:1.8pt;height:3.9pt;mso-position-horizontal-relative:page;mso-position-vertical-relative:paragraph;z-index:15924736" type="#_x0000_t202" id="docshape451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76B93"/>
                          <w:spacing w:val="-1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76B93"/>
          <w:spacing w:val="-5"/>
          <w:sz w:val="15"/>
        </w:rPr>
        <w:t>"'</w:t>
      </w:r>
    </w:p>
    <w:p>
      <w:pPr>
        <w:spacing w:line="144" w:lineRule="exact" w:before="1"/>
        <w:ind w:left="0" w:right="139" w:firstLine="0"/>
        <w:jc w:val="right"/>
        <w:rPr>
          <w:sz w:val="15"/>
        </w:rPr>
      </w:pPr>
      <w:r>
        <w:rPr>
          <w:color w:val="576B93"/>
          <w:spacing w:val="-5"/>
          <w:sz w:val="15"/>
        </w:rPr>
        <w:t>"'</w:t>
      </w:r>
    </w:p>
    <w:p>
      <w:pPr>
        <w:spacing w:line="144" w:lineRule="exact" w:before="0"/>
        <w:ind w:left="0" w:right="139" w:firstLine="0"/>
        <w:jc w:val="right"/>
        <w:rPr>
          <w:sz w:val="15"/>
        </w:rPr>
      </w:pPr>
      <w:r>
        <w:rPr>
          <w:color w:val="576B93"/>
          <w:spacing w:val="-5"/>
          <w:sz w:val="7"/>
        </w:rPr>
        <w:t>0</w:t>
      </w:r>
      <w:r>
        <w:rPr>
          <w:color w:val="576B93"/>
          <w:spacing w:val="-5"/>
          <w:sz w:val="15"/>
        </w:rPr>
        <w:t>"'</w:t>
      </w:r>
    </w:p>
    <w:p>
      <w:pPr>
        <w:spacing w:before="58"/>
        <w:ind w:left="0" w:right="139" w:firstLine="0"/>
        <w:jc w:val="righ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431040">
                <wp:simplePos x="0" y="0"/>
                <wp:positionH relativeFrom="page">
                  <wp:posOffset>7232104</wp:posOffset>
                </wp:positionH>
                <wp:positionV relativeFrom="paragraph">
                  <wp:posOffset>79236</wp:posOffset>
                </wp:positionV>
                <wp:extent cx="59690" cy="281940"/>
                <wp:effectExtent l="0" t="0" r="0" b="0"/>
                <wp:wrapNone/>
                <wp:docPr id="539" name="Textbox 5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9" name="Textbox 539"/>
                      <wps:cNvSpPr txBox="1"/>
                      <wps:spPr>
                        <a:xfrm>
                          <a:off x="0" y="0"/>
                          <a:ext cx="5969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576B93"/>
                                <w:spacing w:val="-10"/>
                                <w:w w:val="7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57031pt;margin-top:6.239058pt;width:4.7pt;height:22.2pt;mso-position-horizontal-relative:page;mso-position-vertical-relative:paragraph;z-index:-21885440" type="#_x0000_t202" id="docshape452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576B93"/>
                          <w:spacing w:val="-10"/>
                          <w:w w:val="7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76B93"/>
          <w:spacing w:val="-5"/>
          <w:sz w:val="15"/>
        </w:rPr>
        <w:t>"'</w:t>
      </w:r>
    </w:p>
    <w:p>
      <w:pPr>
        <w:pStyle w:val="BodyText"/>
        <w:spacing w:before="105"/>
        <w:rPr>
          <w:sz w:val="15"/>
        </w:rPr>
      </w:pPr>
    </w:p>
    <w:p>
      <w:pPr>
        <w:spacing w:before="1"/>
        <w:ind w:left="477" w:right="0" w:firstLine="0"/>
        <w:jc w:val="left"/>
        <w:rPr>
          <w:sz w:val="16"/>
        </w:rPr>
      </w:pPr>
      <w:r>
        <w:rPr>
          <w:color w:val="576B93"/>
          <w:spacing w:val="-5"/>
          <w:sz w:val="16"/>
        </w:rPr>
        <w:t>"</w:t>
      </w:r>
      <w:r>
        <w:rPr>
          <w:rFonts w:ascii="Arial"/>
          <w:color w:val="576B93"/>
          <w:spacing w:val="-5"/>
          <w:position w:val="3"/>
          <w:sz w:val="19"/>
        </w:rPr>
        <w:t>"</w:t>
      </w:r>
      <w:r>
        <w:rPr>
          <w:color w:val="576B93"/>
          <w:spacing w:val="-5"/>
          <w:sz w:val="16"/>
        </w:rPr>
        <w:t>'</w:t>
      </w:r>
    </w:p>
    <w:p>
      <w:pPr>
        <w:spacing w:after="0"/>
        <w:jc w:val="left"/>
        <w:rPr>
          <w:sz w:val="16"/>
        </w:rPr>
        <w:sectPr>
          <w:type w:val="continuous"/>
          <w:pgSz w:w="11910" w:h="16850"/>
          <w:pgMar w:header="814" w:footer="789" w:top="340" w:bottom="280" w:left="850" w:right="283"/>
          <w:cols w:num="2" w:equalWidth="0">
            <w:col w:w="10008" w:space="40"/>
            <w:col w:w="729"/>
          </w:cols>
        </w:sectPr>
      </w:pPr>
    </w:p>
    <w:p>
      <w:pPr>
        <w:pStyle w:val="BodyText"/>
      </w:pPr>
    </w:p>
    <w:p>
      <w:pPr>
        <w:pStyle w:val="BodyText"/>
        <w:spacing w:before="236"/>
      </w:pPr>
    </w:p>
    <w:p>
      <w:pPr>
        <w:pStyle w:val="BodyText"/>
        <w:spacing w:line="225" w:lineRule="auto"/>
        <w:ind w:left="16" w:right="1378" w:firstLine="5"/>
        <w:jc w:val="both"/>
      </w:pPr>
      <w:r>
        <w:rPr>
          <w:color w:val="161616"/>
          <w:w w:val="105"/>
        </w:rPr>
        <w:t>Information</w:t>
      </w:r>
      <w:r>
        <w:rPr>
          <w:color w:val="161616"/>
          <w:spacing w:val="40"/>
          <w:w w:val="105"/>
        </w:rPr>
        <w:t> </w:t>
      </w:r>
      <w:r>
        <w:rPr>
          <w:color w:val="242626"/>
          <w:w w:val="105"/>
        </w:rPr>
        <w:t>for </w:t>
      </w:r>
      <w:r>
        <w:rPr>
          <w:i/>
          <w:color w:val="242626"/>
          <w:w w:val="105"/>
          <w:sz w:val="20"/>
        </w:rPr>
        <w:t>safety</w:t>
      </w:r>
      <w:r>
        <w:rPr>
          <w:i/>
          <w:color w:val="242626"/>
          <w:w w:val="105"/>
          <w:sz w:val="20"/>
        </w:rPr>
        <w:t> </w:t>
      </w:r>
      <w:r>
        <w:rPr>
          <w:color w:val="242626"/>
          <w:w w:val="105"/>
        </w:rPr>
        <w:t>can</w:t>
      </w:r>
      <w:r>
        <w:rPr>
          <w:color w:val="242626"/>
          <w:w w:val="105"/>
        </w:rPr>
        <w:t> </w:t>
      </w:r>
      <w:r>
        <w:rPr>
          <w:color w:val="161616"/>
          <w:w w:val="105"/>
        </w:rPr>
        <w:t>be</w:t>
      </w:r>
      <w:r>
        <w:rPr>
          <w:color w:val="161616"/>
          <w:w w:val="105"/>
        </w:rPr>
        <w:t> </w:t>
      </w:r>
      <w:r>
        <w:rPr>
          <w:i/>
          <w:color w:val="242626"/>
          <w:w w:val="105"/>
          <w:sz w:val="20"/>
        </w:rPr>
        <w:t>given</w:t>
      </w:r>
      <w:r>
        <w:rPr>
          <w:i/>
          <w:color w:val="242626"/>
          <w:w w:val="105"/>
          <w:sz w:val="20"/>
        </w:rPr>
        <w:t> </w:t>
      </w:r>
      <w:r>
        <w:rPr>
          <w:color w:val="161616"/>
          <w:w w:val="105"/>
        </w:rPr>
        <w:t>in </w:t>
      </w:r>
      <w:r>
        <w:rPr>
          <w:color w:val="242626"/>
          <w:w w:val="105"/>
        </w:rPr>
        <w:t>various</w:t>
      </w:r>
      <w:r>
        <w:rPr>
          <w:color w:val="242626"/>
          <w:w w:val="105"/>
        </w:rPr>
        <w:t> forms, such</w:t>
      </w:r>
      <w:r>
        <w:rPr>
          <w:color w:val="242626"/>
          <w:w w:val="105"/>
        </w:rPr>
        <w:t> as</w:t>
      </w:r>
      <w:r>
        <w:rPr>
          <w:color w:val="242626"/>
          <w:w w:val="105"/>
        </w:rPr>
        <w:t> warning </w:t>
      </w:r>
      <w:r>
        <w:rPr>
          <w:color w:val="161616"/>
          <w:w w:val="105"/>
        </w:rPr>
        <w:t>labels </w:t>
      </w:r>
      <w:r>
        <w:rPr>
          <w:color w:val="242626"/>
          <w:w w:val="105"/>
        </w:rPr>
        <w:t>attached</w:t>
      </w:r>
      <w:r>
        <w:rPr>
          <w:color w:val="242626"/>
          <w:w w:val="105"/>
        </w:rPr>
        <w:t> to </w:t>
      </w:r>
      <w:r>
        <w:rPr>
          <w:color w:val="161616"/>
          <w:w w:val="105"/>
        </w:rPr>
        <w:t>the</w:t>
      </w:r>
      <w:r>
        <w:rPr>
          <w:color w:val="161616"/>
          <w:w w:val="105"/>
        </w:rPr>
        <w:t> </w:t>
      </w:r>
      <w:r>
        <w:rPr>
          <w:i/>
          <w:color w:val="242626"/>
          <w:w w:val="105"/>
          <w:sz w:val="20"/>
        </w:rPr>
        <w:t>medical</w:t>
      </w:r>
      <w:r>
        <w:rPr>
          <w:i/>
          <w:color w:val="242626"/>
          <w:w w:val="105"/>
          <w:sz w:val="20"/>
        </w:rPr>
        <w:t> device, </w:t>
      </w:r>
      <w:r>
        <w:rPr>
          <w:color w:val="161616"/>
          <w:w w:val="105"/>
        </w:rPr>
        <w:t>warning </w:t>
      </w:r>
      <w:r>
        <w:rPr>
          <w:color w:val="242626"/>
          <w:w w:val="105"/>
        </w:rPr>
        <w:t>statements</w:t>
      </w:r>
      <w:r>
        <w:rPr>
          <w:color w:val="242626"/>
          <w:w w:val="105"/>
        </w:rPr>
        <w:t> </w:t>
      </w:r>
      <w:r>
        <w:rPr>
          <w:color w:val="161616"/>
          <w:w w:val="105"/>
        </w:rPr>
        <w:t>in</w:t>
      </w:r>
      <w:r>
        <w:rPr>
          <w:color w:val="161616"/>
          <w:w w:val="105"/>
        </w:rPr>
        <w:t> </w:t>
      </w:r>
      <w:r>
        <w:rPr>
          <w:color w:val="242626"/>
          <w:w w:val="105"/>
        </w:rPr>
        <w:t>the</w:t>
      </w:r>
      <w:r>
        <w:rPr>
          <w:color w:val="242626"/>
          <w:w w:val="105"/>
        </w:rPr>
        <w:t> </w:t>
      </w:r>
      <w:r>
        <w:rPr>
          <w:color w:val="161616"/>
          <w:w w:val="105"/>
        </w:rPr>
        <w:t>instructions</w:t>
      </w:r>
      <w:r>
        <w:rPr>
          <w:color w:val="161616"/>
          <w:w w:val="105"/>
        </w:rPr>
        <w:t> </w:t>
      </w:r>
      <w:r>
        <w:rPr>
          <w:color w:val="242626"/>
          <w:w w:val="105"/>
        </w:rPr>
        <w:t>for</w:t>
      </w:r>
      <w:r>
        <w:rPr>
          <w:color w:val="242626"/>
          <w:w w:val="105"/>
        </w:rPr>
        <w:t> </w:t>
      </w:r>
      <w:r>
        <w:rPr>
          <w:color w:val="161616"/>
          <w:w w:val="105"/>
        </w:rPr>
        <w:t>use, instructions</w:t>
      </w:r>
      <w:r>
        <w:rPr>
          <w:color w:val="161616"/>
          <w:w w:val="105"/>
        </w:rPr>
        <w:t> </w:t>
      </w:r>
      <w:r>
        <w:rPr>
          <w:color w:val="242626"/>
          <w:w w:val="105"/>
        </w:rPr>
        <w:t>on</w:t>
      </w:r>
      <w:r>
        <w:rPr>
          <w:color w:val="242626"/>
          <w:w w:val="105"/>
        </w:rPr>
        <w:t> a</w:t>
      </w:r>
      <w:r>
        <w:rPr>
          <w:color w:val="242626"/>
          <w:w w:val="105"/>
        </w:rPr>
        <w:t> graphical </w:t>
      </w:r>
      <w:r>
        <w:rPr>
          <w:color w:val="161616"/>
          <w:w w:val="105"/>
        </w:rPr>
        <w:t>user</w:t>
      </w:r>
      <w:r>
        <w:rPr>
          <w:color w:val="161616"/>
          <w:w w:val="105"/>
        </w:rPr>
        <w:t> interface,</w:t>
      </w:r>
      <w:r>
        <w:rPr>
          <w:color w:val="161616"/>
          <w:w w:val="105"/>
        </w:rPr>
        <w:t> </w:t>
      </w:r>
      <w:r>
        <w:rPr>
          <w:color w:val="242626"/>
          <w:w w:val="105"/>
        </w:rPr>
        <w:t>or instructions </w:t>
      </w:r>
      <w:r>
        <w:rPr>
          <w:color w:val="161616"/>
          <w:w w:val="105"/>
        </w:rPr>
        <w:t>in training </w:t>
      </w:r>
      <w:r>
        <w:rPr>
          <w:color w:val="242626"/>
          <w:w w:val="105"/>
        </w:rPr>
        <w:t>videos. Some examples are</w:t>
      </w:r>
      <w:r>
        <w:rPr>
          <w:color w:val="242626"/>
          <w:spacing w:val="40"/>
          <w:w w:val="105"/>
        </w:rPr>
        <w:t> </w:t>
      </w:r>
      <w:r>
        <w:rPr>
          <w:i/>
          <w:color w:val="242626"/>
          <w:w w:val="105"/>
          <w:sz w:val="20"/>
        </w:rPr>
        <w:t>given </w:t>
      </w:r>
      <w:r>
        <w:rPr>
          <w:color w:val="161616"/>
          <w:w w:val="105"/>
        </w:rPr>
        <w:t>below.</w:t>
      </w:r>
    </w:p>
    <w:p>
      <w:pPr>
        <w:pStyle w:val="BodyText"/>
        <w:spacing w:before="167"/>
        <w:ind w:left="418"/>
      </w:pPr>
      <w:r>
        <w:rPr>
          <w:color w:val="161616"/>
          <w:w w:val="105"/>
        </w:rPr>
        <w:t>Warning:</w:t>
      </w:r>
      <w:r>
        <w:rPr>
          <w:color w:val="161616"/>
          <w:spacing w:val="9"/>
          <w:w w:val="105"/>
        </w:rPr>
        <w:t> </w:t>
      </w:r>
      <w:r>
        <w:rPr>
          <w:color w:val="161616"/>
          <w:w w:val="105"/>
        </w:rPr>
        <w:t>Do not</w:t>
      </w:r>
      <w:r>
        <w:rPr>
          <w:color w:val="161616"/>
          <w:spacing w:val="-13"/>
          <w:w w:val="105"/>
        </w:rPr>
        <w:t> </w:t>
      </w:r>
      <w:r>
        <w:rPr>
          <w:color w:val="242626"/>
          <w:w w:val="105"/>
        </w:rPr>
        <w:t>step</w:t>
      </w:r>
      <w:r>
        <w:rPr>
          <w:color w:val="242626"/>
          <w:spacing w:val="-3"/>
          <w:w w:val="105"/>
        </w:rPr>
        <w:t> </w:t>
      </w:r>
      <w:r>
        <w:rPr>
          <w:color w:val="242626"/>
          <w:w w:val="105"/>
        </w:rPr>
        <w:t>on</w:t>
      </w:r>
      <w:r>
        <w:rPr>
          <w:color w:val="242626"/>
          <w:spacing w:val="-7"/>
          <w:w w:val="105"/>
        </w:rPr>
        <w:t> </w:t>
      </w:r>
      <w:r>
        <w:rPr>
          <w:color w:val="242626"/>
          <w:spacing w:val="-2"/>
          <w:w w:val="105"/>
        </w:rPr>
        <w:t>surface</w:t>
      </w:r>
      <w:r>
        <w:rPr>
          <w:color w:val="424242"/>
          <w:spacing w:val="-2"/>
          <w:w w:val="105"/>
        </w:rPr>
        <w:t>.</w:t>
      </w:r>
    </w:p>
    <w:p>
      <w:pPr>
        <w:pStyle w:val="BodyText"/>
        <w:spacing w:before="172"/>
        <w:ind w:left="418"/>
      </w:pPr>
      <w:r>
        <w:rPr>
          <w:color w:val="161616"/>
        </w:rPr>
        <w:t>Warning:</w:t>
      </w:r>
      <w:r>
        <w:rPr>
          <w:color w:val="161616"/>
          <w:spacing w:val="9"/>
        </w:rPr>
        <w:t> </w:t>
      </w:r>
      <w:r>
        <w:rPr>
          <w:color w:val="161616"/>
        </w:rPr>
        <w:t>Do</w:t>
      </w:r>
      <w:r>
        <w:rPr>
          <w:color w:val="161616"/>
          <w:spacing w:val="-3"/>
        </w:rPr>
        <w:t> </w:t>
      </w:r>
      <w:r>
        <w:rPr>
          <w:color w:val="161616"/>
        </w:rPr>
        <w:t>not</w:t>
      </w:r>
      <w:r>
        <w:rPr>
          <w:color w:val="161616"/>
          <w:spacing w:val="-5"/>
        </w:rPr>
        <w:t> </w:t>
      </w:r>
      <w:r>
        <w:rPr>
          <w:color w:val="161616"/>
        </w:rPr>
        <w:t>remove</w:t>
      </w:r>
      <w:r>
        <w:rPr>
          <w:color w:val="161616"/>
          <w:spacing w:val="1"/>
        </w:rPr>
        <w:t> </w:t>
      </w:r>
      <w:r>
        <w:rPr>
          <w:color w:val="242626"/>
        </w:rPr>
        <w:t>cove1�</w:t>
      </w:r>
      <w:r>
        <w:rPr>
          <w:color w:val="242626"/>
          <w:spacing w:val="-4"/>
        </w:rPr>
        <w:t> </w:t>
      </w:r>
      <w:r>
        <w:rPr>
          <w:i/>
          <w:iCs/>
          <w:color w:val="161616"/>
          <w:sz w:val="20"/>
          <w:szCs w:val="20"/>
        </w:rPr>
        <w:t>risk</w:t>
      </w:r>
      <w:r>
        <w:rPr>
          <w:i/>
          <w:iCs/>
          <w:color w:val="161616"/>
          <w:spacing w:val="-3"/>
          <w:sz w:val="20"/>
          <w:szCs w:val="20"/>
        </w:rPr>
        <w:t> </w:t>
      </w:r>
      <w:r>
        <w:rPr>
          <w:color w:val="242626"/>
        </w:rPr>
        <w:t>of</w:t>
      </w:r>
      <w:r>
        <w:rPr>
          <w:color w:val="242626"/>
          <w:spacing w:val="-11"/>
        </w:rPr>
        <w:t> </w:t>
      </w:r>
      <w:r>
        <w:rPr>
          <w:color w:val="242626"/>
        </w:rPr>
        <w:t>electric</w:t>
      </w:r>
      <w:r>
        <w:rPr>
          <w:color w:val="242626"/>
          <w:spacing w:val="-14"/>
        </w:rPr>
        <w:t> </w:t>
      </w:r>
      <w:r>
        <w:rPr>
          <w:color w:val="242626"/>
          <w:spacing w:val="-2"/>
        </w:rPr>
        <w:t>shock.</w:t>
      </w:r>
    </w:p>
    <w:p>
      <w:pPr>
        <w:pStyle w:val="BodyText"/>
        <w:spacing w:line="225" w:lineRule="auto" w:before="183"/>
        <w:ind w:left="418" w:right="1184" w:hanging="1"/>
      </w:pPr>
      <w:r>
        <w:rPr>
          <w:color w:val="161616"/>
          <w:w w:val="105"/>
        </w:rPr>
        <w:t>Warning:</w:t>
      </w:r>
      <w:r>
        <w:rPr>
          <w:color w:val="161616"/>
          <w:spacing w:val="32"/>
          <w:w w:val="105"/>
        </w:rPr>
        <w:t> </w:t>
      </w:r>
      <w:r>
        <w:rPr>
          <w:color w:val="161616"/>
          <w:w w:val="105"/>
        </w:rPr>
        <w:t>Do not use haemolyzed</w:t>
      </w:r>
      <w:r>
        <w:rPr>
          <w:color w:val="161616"/>
          <w:spacing w:val="37"/>
          <w:w w:val="105"/>
        </w:rPr>
        <w:t> </w:t>
      </w:r>
      <w:r>
        <w:rPr>
          <w:color w:val="242626"/>
          <w:w w:val="105"/>
        </w:rPr>
        <w:t>serum samples. </w:t>
      </w:r>
      <w:r>
        <w:rPr>
          <w:color w:val="161616"/>
          <w:w w:val="105"/>
        </w:rPr>
        <w:t>These </w:t>
      </w:r>
      <w:r>
        <w:rPr>
          <w:color w:val="242626"/>
          <w:w w:val="105"/>
        </w:rPr>
        <w:t>can interfere with </w:t>
      </w:r>
      <w:r>
        <w:rPr>
          <w:color w:val="161616"/>
          <w:w w:val="105"/>
        </w:rPr>
        <w:t>the measurement</w:t>
      </w:r>
      <w:r>
        <w:rPr>
          <w:color w:val="161616"/>
          <w:spacing w:val="29"/>
          <w:w w:val="105"/>
        </w:rPr>
        <w:t> </w:t>
      </w:r>
      <w:r>
        <w:rPr>
          <w:color w:val="242626"/>
          <w:w w:val="105"/>
        </w:rPr>
        <w:t>and affect </w:t>
      </w:r>
      <w:r>
        <w:rPr>
          <w:color w:val="161616"/>
          <w:w w:val="105"/>
        </w:rPr>
        <w:t>the </w:t>
      </w:r>
      <w:r>
        <w:rPr>
          <w:color w:val="242626"/>
          <w:w w:val="105"/>
        </w:rPr>
        <w:t>accuracy of the result.</w:t>
      </w:r>
    </w:p>
    <w:p>
      <w:pPr>
        <w:pStyle w:val="BodyText"/>
        <w:spacing w:before="74"/>
        <w:rPr>
          <w:sz w:val="25"/>
        </w:rPr>
      </w:pPr>
    </w:p>
    <w:p>
      <w:pPr>
        <w:tabs>
          <w:tab w:pos="745" w:val="left" w:leader="none"/>
        </w:tabs>
        <w:spacing w:before="1"/>
        <w:ind w:left="5" w:right="0" w:firstLine="0"/>
        <w:jc w:val="left"/>
        <w:rPr>
          <w:b/>
          <w:i/>
          <w:sz w:val="25"/>
        </w:rPr>
      </w:pPr>
      <w:r>
        <w:rPr>
          <w:rFonts w:ascii="Arial"/>
          <w:b/>
          <w:color w:val="161616"/>
          <w:spacing w:val="-5"/>
          <w:w w:val="105"/>
          <w:sz w:val="23"/>
        </w:rPr>
        <w:t>D.3</w:t>
      </w:r>
      <w:r>
        <w:rPr>
          <w:rFonts w:ascii="Arial"/>
          <w:b/>
          <w:color w:val="161616"/>
          <w:sz w:val="23"/>
        </w:rPr>
        <w:tab/>
      </w:r>
      <w:r>
        <w:rPr>
          <w:b/>
          <w:color w:val="161616"/>
          <w:w w:val="105"/>
          <w:sz w:val="25"/>
        </w:rPr>
        <w:t>Disclosure</w:t>
      </w:r>
      <w:r>
        <w:rPr>
          <w:b/>
          <w:color w:val="161616"/>
          <w:spacing w:val="15"/>
          <w:w w:val="105"/>
          <w:sz w:val="25"/>
        </w:rPr>
        <w:t> </w:t>
      </w:r>
      <w:r>
        <w:rPr>
          <w:b/>
          <w:color w:val="161616"/>
          <w:w w:val="105"/>
          <w:sz w:val="25"/>
        </w:rPr>
        <w:t>of</w:t>
      </w:r>
      <w:r>
        <w:rPr>
          <w:b/>
          <w:color w:val="161616"/>
          <w:spacing w:val="-5"/>
          <w:w w:val="105"/>
          <w:sz w:val="25"/>
        </w:rPr>
        <w:t> </w:t>
      </w:r>
      <w:r>
        <w:rPr>
          <w:b/>
          <w:i/>
          <w:color w:val="161616"/>
          <w:w w:val="105"/>
          <w:sz w:val="25"/>
        </w:rPr>
        <w:t>residual</w:t>
      </w:r>
      <w:r>
        <w:rPr>
          <w:b/>
          <w:i/>
          <w:color w:val="161616"/>
          <w:spacing w:val="13"/>
          <w:w w:val="105"/>
          <w:sz w:val="25"/>
        </w:rPr>
        <w:t> </w:t>
      </w:r>
      <w:r>
        <w:rPr>
          <w:b/>
          <w:i/>
          <w:color w:val="161616"/>
          <w:spacing w:val="-4"/>
          <w:w w:val="105"/>
          <w:sz w:val="25"/>
        </w:rPr>
        <w:t>risk</w:t>
      </w:r>
    </w:p>
    <w:p>
      <w:pPr>
        <w:spacing w:line="236" w:lineRule="exact" w:before="177"/>
        <w:ind w:left="22" w:right="0" w:firstLine="0"/>
        <w:jc w:val="left"/>
        <w:rPr>
          <w:i/>
          <w:sz w:val="20"/>
        </w:rPr>
      </w:pPr>
      <w:r>
        <w:rPr>
          <w:i/>
          <w:color w:val="161616"/>
          <w:w w:val="105"/>
          <w:sz w:val="20"/>
        </w:rPr>
        <w:t>Residual</w:t>
      </w:r>
      <w:r>
        <w:rPr>
          <w:i/>
          <w:color w:val="161616"/>
          <w:spacing w:val="34"/>
          <w:w w:val="105"/>
          <w:sz w:val="20"/>
        </w:rPr>
        <w:t> </w:t>
      </w:r>
      <w:r>
        <w:rPr>
          <w:i/>
          <w:color w:val="242626"/>
          <w:w w:val="105"/>
          <w:sz w:val="20"/>
        </w:rPr>
        <w:t>risk</w:t>
      </w:r>
      <w:r>
        <w:rPr>
          <w:i/>
          <w:color w:val="242626"/>
          <w:spacing w:val="29"/>
          <w:w w:val="105"/>
          <w:sz w:val="20"/>
        </w:rPr>
        <w:t> </w:t>
      </w:r>
      <w:r>
        <w:rPr>
          <w:color w:val="242626"/>
          <w:w w:val="105"/>
          <w:sz w:val="21"/>
        </w:rPr>
        <w:t>is</w:t>
      </w:r>
      <w:r>
        <w:rPr>
          <w:color w:val="242626"/>
          <w:spacing w:val="12"/>
          <w:w w:val="105"/>
          <w:sz w:val="21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37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risk</w:t>
      </w:r>
      <w:r>
        <w:rPr>
          <w:i/>
          <w:color w:val="161616"/>
          <w:spacing w:val="34"/>
          <w:w w:val="105"/>
          <w:sz w:val="20"/>
        </w:rPr>
        <w:t> </w:t>
      </w:r>
      <w:r>
        <w:rPr>
          <w:color w:val="161616"/>
          <w:w w:val="105"/>
          <w:sz w:val="21"/>
        </w:rPr>
        <w:t>that</w:t>
      </w:r>
      <w:r>
        <w:rPr>
          <w:color w:val="161616"/>
          <w:spacing w:val="26"/>
          <w:w w:val="105"/>
          <w:sz w:val="21"/>
        </w:rPr>
        <w:t> </w:t>
      </w:r>
      <w:r>
        <w:rPr>
          <w:color w:val="161616"/>
          <w:w w:val="105"/>
          <w:sz w:val="21"/>
        </w:rPr>
        <w:t>remains</w:t>
      </w:r>
      <w:r>
        <w:rPr>
          <w:color w:val="161616"/>
          <w:spacing w:val="20"/>
          <w:w w:val="105"/>
          <w:sz w:val="21"/>
        </w:rPr>
        <w:t> </w:t>
      </w:r>
      <w:r>
        <w:rPr>
          <w:color w:val="242626"/>
          <w:w w:val="105"/>
          <w:sz w:val="21"/>
        </w:rPr>
        <w:t>after</w:t>
      </w:r>
      <w:r>
        <w:rPr>
          <w:color w:val="242626"/>
          <w:spacing w:val="22"/>
          <w:w w:val="105"/>
          <w:sz w:val="21"/>
        </w:rPr>
        <w:t> </w:t>
      </w:r>
      <w:r>
        <w:rPr>
          <w:color w:val="242626"/>
          <w:w w:val="105"/>
          <w:sz w:val="21"/>
        </w:rPr>
        <w:t>all</w:t>
      </w:r>
      <w:r>
        <w:rPr>
          <w:color w:val="242626"/>
          <w:spacing w:val="32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risk</w:t>
      </w:r>
      <w:r>
        <w:rPr>
          <w:i/>
          <w:color w:val="161616"/>
          <w:spacing w:val="29"/>
          <w:w w:val="105"/>
          <w:sz w:val="20"/>
        </w:rPr>
        <w:t> </w:t>
      </w:r>
      <w:r>
        <w:rPr>
          <w:i/>
          <w:color w:val="242626"/>
          <w:w w:val="105"/>
          <w:sz w:val="20"/>
        </w:rPr>
        <w:t>control</w:t>
      </w:r>
      <w:r>
        <w:rPr>
          <w:i/>
          <w:color w:val="242626"/>
          <w:spacing w:val="37"/>
          <w:w w:val="105"/>
          <w:sz w:val="20"/>
        </w:rPr>
        <w:t> </w:t>
      </w:r>
      <w:r>
        <w:rPr>
          <w:color w:val="242626"/>
          <w:w w:val="105"/>
          <w:sz w:val="21"/>
        </w:rPr>
        <w:t>measures</w:t>
      </w:r>
      <w:r>
        <w:rPr>
          <w:color w:val="242626"/>
          <w:spacing w:val="28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have</w:t>
      </w:r>
      <w:r>
        <w:rPr>
          <w:i/>
          <w:color w:val="161616"/>
          <w:spacing w:val="34"/>
          <w:w w:val="105"/>
          <w:sz w:val="20"/>
        </w:rPr>
        <w:t> </w:t>
      </w:r>
      <w:r>
        <w:rPr>
          <w:color w:val="161616"/>
          <w:w w:val="105"/>
          <w:sz w:val="21"/>
        </w:rPr>
        <w:t>been</w:t>
      </w:r>
      <w:r>
        <w:rPr>
          <w:color w:val="161616"/>
          <w:spacing w:val="24"/>
          <w:w w:val="105"/>
          <w:sz w:val="21"/>
        </w:rPr>
        <w:t> </w:t>
      </w:r>
      <w:r>
        <w:rPr>
          <w:color w:val="242626"/>
          <w:w w:val="105"/>
          <w:sz w:val="21"/>
        </w:rPr>
        <w:t>implemented.</w:t>
      </w:r>
      <w:r>
        <w:rPr>
          <w:color w:val="242626"/>
          <w:spacing w:val="39"/>
          <w:w w:val="105"/>
          <w:sz w:val="21"/>
        </w:rPr>
        <w:t> </w:t>
      </w:r>
      <w:r>
        <w:rPr>
          <w:i/>
          <w:color w:val="242626"/>
          <w:spacing w:val="-2"/>
          <w:w w:val="105"/>
          <w:sz w:val="20"/>
        </w:rPr>
        <w:t>Residual</w:t>
      </w:r>
    </w:p>
    <w:p>
      <w:pPr>
        <w:pStyle w:val="BodyText"/>
        <w:tabs>
          <w:tab w:pos="10423" w:val="left" w:leader="none"/>
        </w:tabs>
        <w:spacing w:line="231" w:lineRule="exact"/>
        <w:ind w:left="18"/>
        <w:rPr>
          <w:rFonts w:ascii="Arial"/>
          <w:position w:val="-2"/>
          <w:sz w:val="6"/>
        </w:rPr>
      </w:pPr>
      <w:r>
        <w:rPr>
          <w:rFonts w:ascii="Arial"/>
          <w:position w:val="-2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927808">
                <wp:simplePos x="0" y="0"/>
                <wp:positionH relativeFrom="page">
                  <wp:posOffset>7245949</wp:posOffset>
                </wp:positionH>
                <wp:positionV relativeFrom="paragraph">
                  <wp:posOffset>136463</wp:posOffset>
                </wp:positionV>
                <wp:extent cx="58419" cy="49530"/>
                <wp:effectExtent l="0" t="0" r="0" b="0"/>
                <wp:wrapNone/>
                <wp:docPr id="546" name="Textbox 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6" name="Textbox 546"/>
                      <wps:cNvSpPr txBox="1"/>
                      <wps:spPr>
                        <a:xfrm>
                          <a:off x="0" y="0"/>
                          <a:ext cx="58419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7"/>
                              </w:rPr>
                            </w:pPr>
                            <w:r>
                              <w:rPr>
                                <w:i/>
                                <w:color w:val="4B597C"/>
                                <w:spacing w:val="-9"/>
                                <w:sz w:val="7"/>
                              </w:rPr>
                              <w:t>U&gt;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54718pt;margin-top:10.745165pt;width:4.6pt;height:3.9pt;mso-position-horizontal-relative:page;mso-position-vertical-relative:paragraph;z-index:15927808" type="#_x0000_t202" id="docshape459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i/>
                          <w:sz w:val="7"/>
                        </w:rPr>
                      </w:pPr>
                      <w:r>
                        <w:rPr>
                          <w:i/>
                          <w:color w:val="4B597C"/>
                          <w:spacing w:val="-9"/>
                          <w:sz w:val="7"/>
                        </w:rPr>
                        <w:t>U&gt;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242626"/>
          <w:w w:val="105"/>
          <w:sz w:val="20"/>
        </w:rPr>
        <w:t>risks </w:t>
      </w:r>
      <w:r>
        <w:rPr>
          <w:color w:val="242626"/>
          <w:w w:val="105"/>
        </w:rPr>
        <w:t>can</w:t>
      </w:r>
      <w:r>
        <w:rPr>
          <w:color w:val="242626"/>
          <w:spacing w:val="13"/>
          <w:w w:val="105"/>
        </w:rPr>
        <w:t> </w:t>
      </w:r>
      <w:r>
        <w:rPr>
          <w:color w:val="161616"/>
          <w:w w:val="105"/>
        </w:rPr>
        <w:t>relate</w:t>
      </w:r>
      <w:r>
        <w:rPr>
          <w:color w:val="161616"/>
          <w:spacing w:val="11"/>
          <w:w w:val="105"/>
        </w:rPr>
        <w:t> </w:t>
      </w:r>
      <w:r>
        <w:rPr>
          <w:color w:val="161616"/>
          <w:w w:val="105"/>
        </w:rPr>
        <w:t>to</w:t>
      </w:r>
      <w:r>
        <w:rPr>
          <w:color w:val="161616"/>
          <w:spacing w:val="8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14"/>
          <w:w w:val="105"/>
        </w:rPr>
        <w:t> </w:t>
      </w:r>
      <w:r>
        <w:rPr>
          <w:color w:val="161616"/>
          <w:w w:val="105"/>
        </w:rPr>
        <w:t>possible</w:t>
      </w:r>
      <w:r>
        <w:rPr>
          <w:color w:val="161616"/>
          <w:spacing w:val="17"/>
          <w:w w:val="105"/>
        </w:rPr>
        <w:t> </w:t>
      </w:r>
      <w:r>
        <w:rPr>
          <w:color w:val="242626"/>
          <w:w w:val="105"/>
        </w:rPr>
        <w:t>occurrence</w:t>
      </w:r>
      <w:r>
        <w:rPr>
          <w:color w:val="242626"/>
          <w:spacing w:val="21"/>
          <w:w w:val="105"/>
        </w:rPr>
        <w:t> </w:t>
      </w:r>
      <w:r>
        <w:rPr>
          <w:color w:val="242626"/>
          <w:w w:val="105"/>
        </w:rPr>
        <w:t>of side-effects</w:t>
      </w:r>
      <w:r>
        <w:rPr>
          <w:color w:val="242626"/>
          <w:spacing w:val="19"/>
          <w:w w:val="105"/>
        </w:rPr>
        <w:t> </w:t>
      </w:r>
      <w:r>
        <w:rPr>
          <w:color w:val="242626"/>
          <w:w w:val="105"/>
        </w:rPr>
        <w:t>or</w:t>
      </w:r>
      <w:r>
        <w:rPr>
          <w:color w:val="242626"/>
          <w:spacing w:val="2"/>
          <w:w w:val="105"/>
        </w:rPr>
        <w:t> </w:t>
      </w:r>
      <w:r>
        <w:rPr>
          <w:color w:val="242626"/>
          <w:w w:val="105"/>
        </w:rPr>
        <w:t>after-effects</w:t>
      </w:r>
      <w:r>
        <w:rPr>
          <w:color w:val="242626"/>
          <w:spacing w:val="21"/>
          <w:w w:val="105"/>
        </w:rPr>
        <w:t> </w:t>
      </w:r>
      <w:r>
        <w:rPr>
          <w:color w:val="242626"/>
          <w:w w:val="105"/>
        </w:rPr>
        <w:t>related</w:t>
      </w:r>
      <w:r>
        <w:rPr>
          <w:color w:val="242626"/>
          <w:spacing w:val="20"/>
          <w:w w:val="105"/>
        </w:rPr>
        <w:t> </w:t>
      </w:r>
      <w:r>
        <w:rPr>
          <w:color w:val="161616"/>
          <w:w w:val="105"/>
        </w:rPr>
        <w:t>to</w:t>
      </w:r>
      <w:r>
        <w:rPr>
          <w:color w:val="161616"/>
          <w:spacing w:val="-2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8"/>
          <w:w w:val="105"/>
        </w:rPr>
        <w:t> </w:t>
      </w:r>
      <w:r>
        <w:rPr>
          <w:color w:val="161616"/>
          <w:w w:val="105"/>
        </w:rPr>
        <w:t>use</w:t>
      </w:r>
      <w:r>
        <w:rPr>
          <w:color w:val="161616"/>
          <w:spacing w:val="2"/>
          <w:w w:val="105"/>
        </w:rPr>
        <w:t> </w:t>
      </w:r>
      <w:r>
        <w:rPr>
          <w:color w:val="161616"/>
          <w:w w:val="105"/>
        </w:rPr>
        <w:t>of</w:t>
      </w:r>
      <w:r>
        <w:rPr>
          <w:color w:val="161616"/>
          <w:spacing w:val="2"/>
          <w:w w:val="105"/>
        </w:rPr>
        <w:t> </w:t>
      </w:r>
      <w:r>
        <w:rPr>
          <w:color w:val="242626"/>
          <w:w w:val="105"/>
        </w:rPr>
        <w:t>a</w:t>
      </w:r>
      <w:r>
        <w:rPr>
          <w:color w:val="242626"/>
          <w:spacing w:val="13"/>
          <w:w w:val="105"/>
        </w:rPr>
        <w:t> </w:t>
      </w:r>
      <w:r>
        <w:rPr>
          <w:i/>
          <w:color w:val="161616"/>
          <w:spacing w:val="-2"/>
          <w:w w:val="105"/>
          <w:sz w:val="20"/>
        </w:rPr>
        <w:t>medical</w:t>
      </w:r>
      <w:r>
        <w:rPr>
          <w:i/>
          <w:color w:val="161616"/>
          <w:sz w:val="20"/>
        </w:rPr>
        <w:tab/>
      </w:r>
      <w:r>
        <w:rPr>
          <w:rFonts w:ascii="Arial"/>
          <w:color w:val="4B597C"/>
          <w:spacing w:val="-10"/>
          <w:w w:val="105"/>
          <w:position w:val="-2"/>
          <w:sz w:val="6"/>
        </w:rPr>
        <w:t>C</w:t>
      </w:r>
    </w:p>
    <w:p>
      <w:pPr>
        <w:tabs>
          <w:tab w:pos="10368" w:val="left" w:leader="none"/>
        </w:tabs>
        <w:spacing w:line="188" w:lineRule="exact" w:before="0"/>
        <w:ind w:left="18" w:right="0" w:firstLine="0"/>
        <w:jc w:val="left"/>
        <w:rPr>
          <w:position w:val="-2"/>
          <w:sz w:val="10"/>
        </w:rPr>
      </w:pPr>
      <w:r>
        <w:rPr>
          <w:i/>
          <w:color w:val="161616"/>
          <w:w w:val="105"/>
          <w:sz w:val="20"/>
        </w:rPr>
        <w:t>device.</w:t>
      </w:r>
      <w:r>
        <w:rPr>
          <w:i/>
          <w:color w:val="161616"/>
          <w:spacing w:val="-13"/>
          <w:w w:val="105"/>
          <w:sz w:val="20"/>
        </w:rPr>
        <w:t> </w:t>
      </w:r>
      <w:r>
        <w:rPr>
          <w:color w:val="213D8E"/>
          <w:w w:val="105"/>
          <w:sz w:val="21"/>
          <w:u w:val="thick" w:color="213D8E"/>
        </w:rPr>
        <w:t>ISO</w:t>
      </w:r>
      <w:r>
        <w:rPr>
          <w:color w:val="213D8E"/>
          <w:spacing w:val="-2"/>
          <w:w w:val="105"/>
          <w:sz w:val="21"/>
          <w:u w:val="thick" w:color="213D8E"/>
        </w:rPr>
        <w:t> </w:t>
      </w:r>
      <w:r>
        <w:rPr>
          <w:color w:val="213D8E"/>
          <w:w w:val="105"/>
          <w:sz w:val="21"/>
          <w:u w:val="thick" w:color="213D8E"/>
        </w:rPr>
        <w:t>14971</w:t>
      </w:r>
      <w:r>
        <w:rPr>
          <w:color w:val="3F489A"/>
          <w:w w:val="105"/>
          <w:sz w:val="21"/>
          <w:u w:val="thick" w:color="213D8E"/>
        </w:rPr>
        <w:t>:</w:t>
      </w:r>
      <w:r>
        <w:rPr>
          <w:color w:val="213D8E"/>
          <w:w w:val="105"/>
          <w:sz w:val="21"/>
          <w:u w:val="thick" w:color="213D8E"/>
        </w:rPr>
        <w:t>2019</w:t>
      </w:r>
      <w:r>
        <w:rPr>
          <w:color w:val="213D8E"/>
          <w:spacing w:val="8"/>
          <w:w w:val="105"/>
          <w:sz w:val="21"/>
          <w:u w:val="none"/>
        </w:rPr>
        <w:t> </w:t>
      </w:r>
      <w:r>
        <w:rPr>
          <w:color w:val="242626"/>
          <w:w w:val="105"/>
          <w:sz w:val="21"/>
          <w:u w:val="none"/>
        </w:rPr>
        <w:t>requires</w:t>
      </w:r>
      <w:r>
        <w:rPr>
          <w:color w:val="242626"/>
          <w:spacing w:val="10"/>
          <w:w w:val="105"/>
          <w:sz w:val="21"/>
          <w:u w:val="none"/>
        </w:rPr>
        <w:t> </w:t>
      </w:r>
      <w:r>
        <w:rPr>
          <w:color w:val="242626"/>
          <w:w w:val="105"/>
          <w:sz w:val="21"/>
          <w:u w:val="none"/>
        </w:rPr>
        <w:t>the</w:t>
      </w:r>
      <w:r>
        <w:rPr>
          <w:color w:val="242626"/>
          <w:spacing w:val="3"/>
          <w:w w:val="105"/>
          <w:sz w:val="21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manufacturer</w:t>
      </w:r>
      <w:r>
        <w:rPr>
          <w:i/>
          <w:color w:val="161616"/>
          <w:spacing w:val="17"/>
          <w:w w:val="105"/>
          <w:sz w:val="20"/>
          <w:u w:val="none"/>
        </w:rPr>
        <w:t> </w:t>
      </w:r>
      <w:r>
        <w:rPr>
          <w:color w:val="161616"/>
          <w:w w:val="105"/>
          <w:sz w:val="21"/>
          <w:u w:val="none"/>
        </w:rPr>
        <w:t>to</w:t>
      </w:r>
      <w:r>
        <w:rPr>
          <w:color w:val="161616"/>
          <w:spacing w:val="-9"/>
          <w:w w:val="105"/>
          <w:sz w:val="21"/>
          <w:u w:val="none"/>
        </w:rPr>
        <w:t> </w:t>
      </w:r>
      <w:r>
        <w:rPr>
          <w:color w:val="161616"/>
          <w:w w:val="105"/>
          <w:sz w:val="21"/>
          <w:u w:val="none"/>
        </w:rPr>
        <w:t>inform</w:t>
      </w:r>
      <w:r>
        <w:rPr>
          <w:color w:val="161616"/>
          <w:spacing w:val="20"/>
          <w:w w:val="105"/>
          <w:sz w:val="21"/>
          <w:u w:val="none"/>
        </w:rPr>
        <w:t> </w:t>
      </w:r>
      <w:r>
        <w:rPr>
          <w:color w:val="242626"/>
          <w:w w:val="105"/>
          <w:sz w:val="21"/>
          <w:u w:val="none"/>
        </w:rPr>
        <w:t>users</w:t>
      </w:r>
      <w:r>
        <w:rPr>
          <w:color w:val="242626"/>
          <w:spacing w:val="-4"/>
          <w:w w:val="105"/>
          <w:sz w:val="21"/>
          <w:u w:val="none"/>
        </w:rPr>
        <w:t> </w:t>
      </w:r>
      <w:r>
        <w:rPr>
          <w:color w:val="242626"/>
          <w:w w:val="105"/>
          <w:sz w:val="21"/>
          <w:u w:val="none"/>
        </w:rPr>
        <w:t>about</w:t>
      </w:r>
      <w:r>
        <w:rPr>
          <w:color w:val="242626"/>
          <w:spacing w:val="-9"/>
          <w:w w:val="105"/>
          <w:sz w:val="21"/>
          <w:u w:val="none"/>
        </w:rPr>
        <w:t> </w:t>
      </w:r>
      <w:r>
        <w:rPr>
          <w:color w:val="242626"/>
          <w:w w:val="105"/>
          <w:sz w:val="21"/>
          <w:u w:val="none"/>
        </w:rPr>
        <w:t>significant</w:t>
      </w:r>
      <w:r>
        <w:rPr>
          <w:color w:val="242626"/>
          <w:spacing w:val="6"/>
          <w:w w:val="105"/>
          <w:sz w:val="21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residual</w:t>
      </w:r>
      <w:r>
        <w:rPr>
          <w:i/>
          <w:color w:val="161616"/>
          <w:spacing w:val="9"/>
          <w:w w:val="105"/>
          <w:sz w:val="20"/>
          <w:u w:val="none"/>
        </w:rPr>
        <w:t> </w:t>
      </w:r>
      <w:r>
        <w:rPr>
          <w:i/>
          <w:color w:val="161616"/>
          <w:spacing w:val="-2"/>
          <w:w w:val="105"/>
          <w:sz w:val="20"/>
          <w:u w:val="none"/>
        </w:rPr>
        <w:t>risks.</w:t>
      </w:r>
      <w:r>
        <w:rPr>
          <w:i/>
          <w:color w:val="161616"/>
          <w:sz w:val="20"/>
          <w:u w:val="none"/>
        </w:rPr>
        <w:tab/>
      </w:r>
      <w:r>
        <w:rPr>
          <w:color w:val="596B90"/>
          <w:spacing w:val="-10"/>
          <w:w w:val="105"/>
          <w:position w:val="-2"/>
          <w:sz w:val="10"/>
          <w:u w:val="none"/>
        </w:rPr>
        <w:t>r</w:t>
      </w:r>
    </w:p>
    <w:p>
      <w:pPr>
        <w:spacing w:after="0" w:line="188" w:lineRule="exact"/>
        <w:jc w:val="left"/>
        <w:rPr>
          <w:position w:val="-2"/>
          <w:sz w:val="10"/>
        </w:rPr>
        <w:sectPr>
          <w:headerReference w:type="even" r:id="rId173"/>
          <w:headerReference w:type="default" r:id="rId174"/>
          <w:footerReference w:type="even" r:id="rId175"/>
          <w:footerReference w:type="default" r:id="rId176"/>
          <w:pgSz w:w="11910" w:h="16850"/>
          <w:pgMar w:header="812" w:footer="809" w:top="1320" w:bottom="1000" w:left="992" w:right="283"/>
          <w:pgNumType w:start="48"/>
        </w:sectPr>
      </w:pPr>
    </w:p>
    <w:p>
      <w:pPr>
        <w:spacing w:line="230" w:lineRule="auto" w:before="223"/>
        <w:ind w:left="19" w:right="0" w:firstLine="4"/>
        <w:jc w:val="both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1432576">
            <wp:simplePos x="0" y="0"/>
            <wp:positionH relativeFrom="page">
              <wp:posOffset>7143823</wp:posOffset>
            </wp:positionH>
            <wp:positionV relativeFrom="page">
              <wp:posOffset>323377</wp:posOffset>
            </wp:positionV>
            <wp:extent cx="183175" cy="3038401"/>
            <wp:effectExtent l="0" t="0" r="0" b="0"/>
            <wp:wrapNone/>
            <wp:docPr id="547" name="Image 5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7" name="Image 547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175" cy="3038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61616"/>
          <w:w w:val="105"/>
          <w:sz w:val="21"/>
        </w:rPr>
        <w:t>Disclosure </w:t>
      </w:r>
      <w:r>
        <w:rPr>
          <w:i/>
          <w:color w:val="242626"/>
          <w:w w:val="105"/>
          <w:sz w:val="20"/>
        </w:rPr>
        <w:t>ofresidual </w:t>
      </w:r>
      <w:r>
        <w:rPr>
          <w:i/>
          <w:color w:val="161616"/>
          <w:w w:val="105"/>
          <w:sz w:val="20"/>
        </w:rPr>
        <w:t>risk </w:t>
      </w:r>
      <w:r>
        <w:rPr>
          <w:color w:val="161616"/>
          <w:w w:val="105"/>
          <w:sz w:val="21"/>
        </w:rPr>
        <w:t>is</w:t>
      </w:r>
      <w:r>
        <w:rPr>
          <w:color w:val="161616"/>
          <w:spacing w:val="-3"/>
          <w:w w:val="105"/>
          <w:sz w:val="21"/>
        </w:rPr>
        <w:t> </w:t>
      </w:r>
      <w:r>
        <w:rPr>
          <w:color w:val="242626"/>
          <w:w w:val="105"/>
          <w:sz w:val="21"/>
        </w:rPr>
        <w:t>descriptive and </w:t>
      </w:r>
      <w:r>
        <w:rPr>
          <w:color w:val="161616"/>
          <w:w w:val="105"/>
          <w:sz w:val="21"/>
        </w:rPr>
        <w:t>provides </w:t>
      </w:r>
      <w:r>
        <w:rPr>
          <w:color w:val="242626"/>
          <w:w w:val="105"/>
          <w:sz w:val="21"/>
        </w:rPr>
        <w:t>the </w:t>
      </w:r>
      <w:r>
        <w:rPr>
          <w:color w:val="161616"/>
          <w:w w:val="105"/>
          <w:sz w:val="21"/>
        </w:rPr>
        <w:t>user</w:t>
      </w:r>
      <w:r>
        <w:rPr>
          <w:color w:val="161616"/>
          <w:spacing w:val="-2"/>
          <w:w w:val="105"/>
          <w:sz w:val="21"/>
        </w:rPr>
        <w:t> </w:t>
      </w:r>
      <w:r>
        <w:rPr>
          <w:color w:val="161616"/>
          <w:w w:val="105"/>
          <w:sz w:val="21"/>
        </w:rPr>
        <w:t>with </w:t>
      </w:r>
      <w:r>
        <w:rPr>
          <w:color w:val="242626"/>
          <w:w w:val="105"/>
          <w:sz w:val="21"/>
        </w:rPr>
        <w:t>information </w:t>
      </w:r>
      <w:r>
        <w:rPr>
          <w:color w:val="161616"/>
          <w:w w:val="105"/>
          <w:sz w:val="21"/>
        </w:rPr>
        <w:t>necessary</w:t>
      </w:r>
      <w:r>
        <w:rPr>
          <w:color w:val="161616"/>
          <w:spacing w:val="-3"/>
          <w:w w:val="105"/>
          <w:sz w:val="21"/>
        </w:rPr>
        <w:t> </w:t>
      </w:r>
      <w:r>
        <w:rPr>
          <w:color w:val="161616"/>
          <w:w w:val="105"/>
          <w:sz w:val="21"/>
        </w:rPr>
        <w:t>to</w:t>
      </w:r>
      <w:r>
        <w:rPr>
          <w:color w:val="161616"/>
          <w:spacing w:val="-7"/>
          <w:w w:val="105"/>
          <w:sz w:val="21"/>
        </w:rPr>
        <w:t> </w:t>
      </w:r>
      <w:r>
        <w:rPr>
          <w:color w:val="161616"/>
          <w:w w:val="105"/>
          <w:sz w:val="21"/>
        </w:rPr>
        <w:t>understand the</w:t>
      </w:r>
      <w:r>
        <w:rPr>
          <w:color w:val="161616"/>
          <w:spacing w:val="40"/>
          <w:w w:val="105"/>
          <w:sz w:val="21"/>
        </w:rPr>
        <w:t> </w:t>
      </w:r>
      <w:r>
        <w:rPr>
          <w:i/>
          <w:color w:val="242626"/>
          <w:w w:val="105"/>
          <w:sz w:val="20"/>
        </w:rPr>
        <w:t>residual</w:t>
      </w:r>
      <w:r>
        <w:rPr>
          <w:i/>
          <w:color w:val="242626"/>
          <w:spacing w:val="33"/>
          <w:w w:val="105"/>
          <w:sz w:val="20"/>
        </w:rPr>
        <w:t> </w:t>
      </w:r>
      <w:r>
        <w:rPr>
          <w:i/>
          <w:color w:val="242626"/>
          <w:w w:val="105"/>
          <w:sz w:val="20"/>
        </w:rPr>
        <w:t>risks </w:t>
      </w:r>
      <w:r>
        <w:rPr>
          <w:color w:val="242626"/>
          <w:w w:val="105"/>
          <w:sz w:val="21"/>
        </w:rPr>
        <w:t>associated</w:t>
      </w:r>
      <w:r>
        <w:rPr>
          <w:color w:val="242626"/>
          <w:spacing w:val="34"/>
          <w:w w:val="105"/>
          <w:sz w:val="21"/>
        </w:rPr>
        <w:t> </w:t>
      </w:r>
      <w:r>
        <w:rPr>
          <w:color w:val="161616"/>
          <w:w w:val="105"/>
          <w:sz w:val="21"/>
        </w:rPr>
        <w:t>with</w:t>
      </w:r>
      <w:r>
        <w:rPr>
          <w:color w:val="161616"/>
          <w:spacing w:val="28"/>
          <w:w w:val="105"/>
          <w:sz w:val="21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18"/>
          <w:w w:val="105"/>
          <w:sz w:val="21"/>
        </w:rPr>
        <w:t> </w:t>
      </w:r>
      <w:r>
        <w:rPr>
          <w:color w:val="161616"/>
          <w:w w:val="105"/>
          <w:sz w:val="21"/>
        </w:rPr>
        <w:t>use</w:t>
      </w:r>
      <w:r>
        <w:rPr>
          <w:color w:val="161616"/>
          <w:spacing w:val="21"/>
          <w:w w:val="105"/>
          <w:sz w:val="21"/>
        </w:rPr>
        <w:t> </w:t>
      </w:r>
      <w:r>
        <w:rPr>
          <w:color w:val="242626"/>
          <w:w w:val="105"/>
          <w:sz w:val="21"/>
        </w:rPr>
        <w:t>of</w:t>
      </w:r>
      <w:r>
        <w:rPr>
          <w:color w:val="242626"/>
          <w:spacing w:val="18"/>
          <w:w w:val="105"/>
          <w:sz w:val="21"/>
        </w:rPr>
        <w:t> </w:t>
      </w:r>
      <w:r>
        <w:rPr>
          <w:color w:val="242626"/>
          <w:w w:val="105"/>
          <w:sz w:val="21"/>
        </w:rPr>
        <w:t>the</w:t>
      </w:r>
      <w:r>
        <w:rPr>
          <w:color w:val="242626"/>
          <w:spacing w:val="20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medical</w:t>
      </w:r>
      <w:r>
        <w:rPr>
          <w:i/>
          <w:color w:val="161616"/>
          <w:spacing w:val="33"/>
          <w:w w:val="105"/>
          <w:sz w:val="20"/>
        </w:rPr>
        <w:t> </w:t>
      </w:r>
      <w:r>
        <w:rPr>
          <w:i/>
          <w:color w:val="161616"/>
          <w:w w:val="105"/>
          <w:sz w:val="20"/>
        </w:rPr>
        <w:t>device. </w:t>
      </w:r>
      <w:r>
        <w:rPr>
          <w:color w:val="161616"/>
          <w:w w:val="105"/>
          <w:sz w:val="21"/>
        </w:rPr>
        <w:t>The </w:t>
      </w:r>
      <w:r>
        <w:rPr>
          <w:color w:val="242626"/>
          <w:w w:val="105"/>
          <w:sz w:val="21"/>
        </w:rPr>
        <w:t>aim</w:t>
      </w:r>
      <w:r>
        <w:rPr>
          <w:color w:val="242626"/>
          <w:spacing w:val="18"/>
          <w:w w:val="105"/>
          <w:sz w:val="21"/>
        </w:rPr>
        <w:t> </w:t>
      </w:r>
      <w:r>
        <w:rPr>
          <w:color w:val="161616"/>
          <w:w w:val="105"/>
          <w:sz w:val="21"/>
        </w:rPr>
        <w:t>is to</w:t>
      </w:r>
      <w:r>
        <w:rPr>
          <w:color w:val="161616"/>
          <w:spacing w:val="18"/>
          <w:w w:val="105"/>
          <w:sz w:val="21"/>
        </w:rPr>
        <w:t> </w:t>
      </w:r>
      <w:r>
        <w:rPr>
          <w:color w:val="161616"/>
          <w:w w:val="105"/>
          <w:sz w:val="21"/>
        </w:rPr>
        <w:t>disclose</w:t>
      </w:r>
      <w:r>
        <w:rPr>
          <w:color w:val="161616"/>
          <w:spacing w:val="22"/>
          <w:w w:val="105"/>
          <w:sz w:val="21"/>
        </w:rPr>
        <w:t> </w:t>
      </w:r>
      <w:r>
        <w:rPr>
          <w:color w:val="161616"/>
          <w:w w:val="105"/>
          <w:sz w:val="21"/>
        </w:rPr>
        <w:t>information</w:t>
      </w:r>
      <w:r>
        <w:rPr>
          <w:color w:val="161616"/>
          <w:spacing w:val="34"/>
          <w:w w:val="105"/>
          <w:sz w:val="21"/>
        </w:rPr>
        <w:t> </w:t>
      </w:r>
      <w:r>
        <w:rPr>
          <w:color w:val="161616"/>
          <w:w w:val="105"/>
          <w:sz w:val="21"/>
        </w:rPr>
        <w:t>in the</w:t>
      </w:r>
      <w:r>
        <w:rPr>
          <w:color w:val="161616"/>
          <w:spacing w:val="40"/>
          <w:w w:val="105"/>
          <w:sz w:val="21"/>
        </w:rPr>
        <w:t> </w:t>
      </w:r>
      <w:r>
        <w:rPr>
          <w:i/>
          <w:color w:val="242626"/>
          <w:w w:val="105"/>
          <w:sz w:val="20"/>
        </w:rPr>
        <w:t>accompanying</w:t>
      </w:r>
      <w:r>
        <w:rPr>
          <w:i/>
          <w:color w:val="242626"/>
          <w:w w:val="105"/>
          <w:sz w:val="20"/>
        </w:rPr>
        <w:t> documentation</w:t>
      </w:r>
      <w:r>
        <w:rPr>
          <w:i/>
          <w:color w:val="242626"/>
          <w:w w:val="105"/>
          <w:sz w:val="20"/>
        </w:rPr>
        <w:t> </w:t>
      </w:r>
      <w:r>
        <w:rPr>
          <w:color w:val="161616"/>
          <w:w w:val="105"/>
          <w:sz w:val="21"/>
        </w:rPr>
        <w:t>to </w:t>
      </w:r>
      <w:r>
        <w:rPr>
          <w:color w:val="242626"/>
          <w:w w:val="105"/>
          <w:sz w:val="21"/>
        </w:rPr>
        <w:t>enable </w:t>
      </w:r>
      <w:r>
        <w:rPr>
          <w:color w:val="161616"/>
          <w:w w:val="105"/>
          <w:sz w:val="21"/>
        </w:rPr>
        <w:t>the</w:t>
      </w:r>
      <w:r>
        <w:rPr>
          <w:color w:val="161616"/>
          <w:w w:val="105"/>
          <w:sz w:val="21"/>
        </w:rPr>
        <w:t> user, </w:t>
      </w:r>
      <w:r>
        <w:rPr>
          <w:color w:val="242626"/>
          <w:w w:val="105"/>
          <w:sz w:val="21"/>
        </w:rPr>
        <w:t>and</w:t>
      </w:r>
      <w:r>
        <w:rPr>
          <w:color w:val="242626"/>
          <w:w w:val="105"/>
          <w:sz w:val="21"/>
        </w:rPr>
        <w:t> </w:t>
      </w:r>
      <w:r>
        <w:rPr>
          <w:color w:val="161616"/>
          <w:w w:val="105"/>
          <w:sz w:val="21"/>
        </w:rPr>
        <w:t>potentially </w:t>
      </w:r>
      <w:r>
        <w:rPr>
          <w:color w:val="242626"/>
          <w:w w:val="105"/>
          <w:sz w:val="21"/>
        </w:rPr>
        <w:t>the patient, to </w:t>
      </w:r>
      <w:r>
        <w:rPr>
          <w:color w:val="161616"/>
          <w:w w:val="105"/>
          <w:sz w:val="21"/>
        </w:rPr>
        <w:t>make </w:t>
      </w:r>
      <w:r>
        <w:rPr>
          <w:color w:val="242626"/>
          <w:w w:val="105"/>
          <w:sz w:val="21"/>
        </w:rPr>
        <w:t>an </w:t>
      </w:r>
      <w:r>
        <w:rPr>
          <w:color w:val="161616"/>
          <w:w w:val="105"/>
          <w:sz w:val="21"/>
        </w:rPr>
        <w:t>informed </w:t>
      </w:r>
      <w:r>
        <w:rPr>
          <w:color w:val="242626"/>
          <w:w w:val="105"/>
          <w:sz w:val="21"/>
        </w:rPr>
        <w:t>decision </w:t>
      </w:r>
      <w:r>
        <w:rPr>
          <w:color w:val="161616"/>
          <w:w w:val="105"/>
          <w:sz w:val="21"/>
        </w:rPr>
        <w:t>that</w:t>
      </w:r>
      <w:r>
        <w:rPr>
          <w:color w:val="161616"/>
          <w:spacing w:val="-2"/>
          <w:w w:val="105"/>
          <w:sz w:val="21"/>
        </w:rPr>
        <w:t> </w:t>
      </w:r>
      <w:r>
        <w:rPr>
          <w:color w:val="161616"/>
          <w:w w:val="105"/>
          <w:sz w:val="21"/>
        </w:rPr>
        <w:t>weighs the</w:t>
      </w:r>
      <w:r>
        <w:rPr>
          <w:color w:val="161616"/>
          <w:spacing w:val="27"/>
          <w:w w:val="105"/>
          <w:sz w:val="21"/>
        </w:rPr>
        <w:t> </w:t>
      </w:r>
      <w:r>
        <w:rPr>
          <w:i/>
          <w:color w:val="242626"/>
          <w:w w:val="105"/>
          <w:sz w:val="20"/>
        </w:rPr>
        <w:t>residual </w:t>
      </w:r>
      <w:r>
        <w:rPr>
          <w:i/>
          <w:color w:val="161616"/>
          <w:w w:val="105"/>
          <w:sz w:val="20"/>
        </w:rPr>
        <w:t>risks</w:t>
      </w:r>
      <w:r>
        <w:rPr>
          <w:i/>
          <w:color w:val="161616"/>
          <w:spacing w:val="-8"/>
          <w:w w:val="105"/>
          <w:sz w:val="20"/>
        </w:rPr>
        <w:t> </w:t>
      </w:r>
      <w:r>
        <w:rPr>
          <w:color w:val="242626"/>
          <w:w w:val="105"/>
          <w:sz w:val="21"/>
        </w:rPr>
        <w:t>against the</w:t>
      </w:r>
      <w:r>
        <w:rPr>
          <w:color w:val="242626"/>
          <w:spacing w:val="-2"/>
          <w:w w:val="105"/>
          <w:sz w:val="21"/>
        </w:rPr>
        <w:t> </w:t>
      </w:r>
      <w:r>
        <w:rPr>
          <w:i/>
          <w:color w:val="242626"/>
          <w:w w:val="105"/>
          <w:sz w:val="20"/>
        </w:rPr>
        <w:t>benefits</w:t>
      </w:r>
      <w:r>
        <w:rPr>
          <w:i/>
          <w:color w:val="242626"/>
          <w:spacing w:val="-4"/>
          <w:w w:val="105"/>
          <w:sz w:val="20"/>
        </w:rPr>
        <w:t> </w:t>
      </w:r>
      <w:r>
        <w:rPr>
          <w:color w:val="242626"/>
          <w:w w:val="105"/>
          <w:sz w:val="21"/>
        </w:rPr>
        <w:t>of </w:t>
      </w:r>
      <w:r>
        <w:rPr>
          <w:color w:val="161616"/>
          <w:w w:val="105"/>
          <w:sz w:val="21"/>
        </w:rPr>
        <w:t>using the </w:t>
      </w:r>
      <w:r>
        <w:rPr>
          <w:i/>
          <w:color w:val="161616"/>
          <w:w w:val="105"/>
          <w:sz w:val="20"/>
        </w:rPr>
        <w:t>medical device.</w:t>
      </w:r>
      <w:r>
        <w:rPr>
          <w:i/>
          <w:color w:val="161616"/>
          <w:spacing w:val="-10"/>
          <w:w w:val="105"/>
          <w:sz w:val="20"/>
        </w:rPr>
        <w:t> </w:t>
      </w:r>
      <w:r>
        <w:rPr>
          <w:color w:val="161616"/>
          <w:w w:val="105"/>
          <w:sz w:val="21"/>
        </w:rPr>
        <w:t>The </w:t>
      </w:r>
      <w:r>
        <w:rPr>
          <w:i/>
          <w:color w:val="161616"/>
          <w:w w:val="105"/>
          <w:sz w:val="20"/>
        </w:rPr>
        <w:t>manufacturer</w:t>
      </w:r>
      <w:r>
        <w:rPr>
          <w:i/>
          <w:color w:val="161616"/>
          <w:w w:val="105"/>
          <w:sz w:val="20"/>
        </w:rPr>
        <w:t> </w:t>
      </w:r>
      <w:r>
        <w:rPr>
          <w:color w:val="242626"/>
          <w:w w:val="105"/>
          <w:sz w:val="21"/>
        </w:rPr>
        <w:t>examines</w:t>
      </w:r>
      <w:r>
        <w:rPr>
          <w:color w:val="242626"/>
          <w:spacing w:val="23"/>
          <w:w w:val="105"/>
          <w:sz w:val="21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22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residual</w:t>
      </w:r>
      <w:r>
        <w:rPr>
          <w:i/>
          <w:color w:val="161616"/>
          <w:spacing w:val="31"/>
          <w:w w:val="105"/>
          <w:sz w:val="20"/>
        </w:rPr>
        <w:t> </w:t>
      </w:r>
      <w:r>
        <w:rPr>
          <w:i/>
          <w:color w:val="161616"/>
          <w:w w:val="105"/>
          <w:sz w:val="20"/>
        </w:rPr>
        <w:t>risks </w:t>
      </w:r>
      <w:r>
        <w:rPr>
          <w:color w:val="242626"/>
          <w:w w:val="105"/>
          <w:sz w:val="21"/>
        </w:rPr>
        <w:t>and</w:t>
      </w:r>
      <w:r>
        <w:rPr>
          <w:color w:val="242626"/>
          <w:spacing w:val="26"/>
          <w:w w:val="105"/>
          <w:sz w:val="21"/>
        </w:rPr>
        <w:t> </w:t>
      </w:r>
      <w:r>
        <w:rPr>
          <w:color w:val="161616"/>
          <w:w w:val="105"/>
          <w:sz w:val="21"/>
        </w:rPr>
        <w:t>determines</w:t>
      </w:r>
      <w:r>
        <w:rPr>
          <w:color w:val="161616"/>
          <w:spacing w:val="27"/>
          <w:w w:val="105"/>
          <w:sz w:val="21"/>
        </w:rPr>
        <w:t> </w:t>
      </w:r>
      <w:r>
        <w:rPr>
          <w:color w:val="242626"/>
          <w:w w:val="105"/>
          <w:sz w:val="21"/>
        </w:rPr>
        <w:t>what </w:t>
      </w:r>
      <w:r>
        <w:rPr>
          <w:color w:val="161616"/>
          <w:w w:val="105"/>
          <w:sz w:val="21"/>
        </w:rPr>
        <w:t>information</w:t>
      </w:r>
      <w:r>
        <w:rPr>
          <w:color w:val="161616"/>
          <w:spacing w:val="37"/>
          <w:w w:val="105"/>
          <w:sz w:val="21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21"/>
          <w:w w:val="105"/>
          <w:sz w:val="21"/>
        </w:rPr>
        <w:t> </w:t>
      </w:r>
      <w:r>
        <w:rPr>
          <w:color w:val="242626"/>
          <w:w w:val="105"/>
          <w:sz w:val="21"/>
        </w:rPr>
        <w:t>user</w:t>
      </w:r>
      <w:r>
        <w:rPr>
          <w:color w:val="242626"/>
          <w:spacing w:val="21"/>
          <w:w w:val="105"/>
          <w:sz w:val="21"/>
        </w:rPr>
        <w:t> </w:t>
      </w:r>
      <w:r>
        <w:rPr>
          <w:color w:val="161616"/>
          <w:w w:val="105"/>
          <w:sz w:val="21"/>
        </w:rPr>
        <w:t>needs</w:t>
      </w:r>
      <w:r>
        <w:rPr>
          <w:color w:val="161616"/>
          <w:spacing w:val="19"/>
          <w:w w:val="105"/>
          <w:sz w:val="21"/>
        </w:rPr>
        <w:t> </w:t>
      </w:r>
      <w:r>
        <w:rPr>
          <w:color w:val="161616"/>
          <w:w w:val="105"/>
          <w:sz w:val="21"/>
        </w:rPr>
        <w:t>to </w:t>
      </w:r>
      <w:r>
        <w:rPr>
          <w:color w:val="242626"/>
          <w:w w:val="105"/>
          <w:sz w:val="21"/>
        </w:rPr>
        <w:t>receive.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22"/>
          <w:w w:val="105"/>
          <w:sz w:val="21"/>
        </w:rPr>
        <w:t> </w:t>
      </w:r>
      <w:r>
        <w:rPr>
          <w:color w:val="161616"/>
          <w:w w:val="105"/>
          <w:sz w:val="21"/>
        </w:rPr>
        <w:t>decisions </w:t>
      </w:r>
      <w:r>
        <w:rPr>
          <w:color w:val="283F2A"/>
          <w:w w:val="105"/>
          <w:sz w:val="21"/>
        </w:rPr>
        <w:t>of </w:t>
      </w:r>
      <w:r>
        <w:rPr>
          <w:color w:val="242626"/>
          <w:w w:val="105"/>
          <w:sz w:val="21"/>
        </w:rPr>
        <w:t>the</w:t>
      </w:r>
      <w:r>
        <w:rPr>
          <w:color w:val="242626"/>
          <w:spacing w:val="40"/>
          <w:w w:val="105"/>
          <w:sz w:val="21"/>
        </w:rPr>
        <w:t> </w:t>
      </w:r>
      <w:r>
        <w:rPr>
          <w:i/>
          <w:color w:val="242626"/>
          <w:w w:val="105"/>
          <w:sz w:val="20"/>
        </w:rPr>
        <w:t>manufacturer</w:t>
      </w:r>
      <w:r>
        <w:rPr>
          <w:i/>
          <w:color w:val="242626"/>
          <w:spacing w:val="30"/>
          <w:w w:val="105"/>
          <w:sz w:val="20"/>
        </w:rPr>
        <w:t> </w:t>
      </w:r>
      <w:r>
        <w:rPr>
          <w:color w:val="242626"/>
          <w:w w:val="105"/>
          <w:sz w:val="21"/>
        </w:rPr>
        <w:t>regarding the disclosure </w:t>
      </w:r>
      <w:r>
        <w:rPr>
          <w:color w:val="283F2A"/>
          <w:w w:val="105"/>
          <w:sz w:val="21"/>
        </w:rPr>
        <w:t>of </w:t>
      </w:r>
      <w:r>
        <w:rPr>
          <w:i/>
          <w:color w:val="283F2A"/>
          <w:w w:val="105"/>
          <w:sz w:val="20"/>
        </w:rPr>
        <w:t>residual risk </w:t>
      </w:r>
      <w:r>
        <w:rPr>
          <w:color w:val="283F2A"/>
          <w:w w:val="105"/>
          <w:sz w:val="21"/>
        </w:rPr>
        <w:t>are</w:t>
      </w:r>
      <w:r>
        <w:rPr>
          <w:color w:val="283F2A"/>
          <w:spacing w:val="37"/>
          <w:w w:val="105"/>
          <w:sz w:val="21"/>
        </w:rPr>
        <w:t> </w:t>
      </w:r>
      <w:r>
        <w:rPr>
          <w:color w:val="283F2A"/>
          <w:w w:val="105"/>
          <w:sz w:val="21"/>
        </w:rPr>
        <w:t>recorded in </w:t>
      </w:r>
      <w:r>
        <w:rPr>
          <w:color w:val="242626"/>
          <w:w w:val="105"/>
          <w:sz w:val="21"/>
        </w:rPr>
        <w:t>the </w:t>
      </w:r>
      <w:r>
        <w:rPr>
          <w:i/>
          <w:color w:val="242626"/>
          <w:w w:val="105"/>
          <w:sz w:val="20"/>
        </w:rPr>
        <w:t>risk management</w:t>
      </w:r>
      <w:r>
        <w:rPr>
          <w:i/>
          <w:color w:val="242626"/>
          <w:spacing w:val="31"/>
          <w:w w:val="105"/>
          <w:sz w:val="20"/>
        </w:rPr>
        <w:t> </w:t>
      </w:r>
      <w:r>
        <w:rPr>
          <w:i/>
          <w:color w:val="242626"/>
          <w:w w:val="105"/>
          <w:sz w:val="20"/>
        </w:rPr>
        <w:t>file.</w:t>
      </w:r>
    </w:p>
    <w:p>
      <w:pPr>
        <w:pStyle w:val="BodyText"/>
        <w:spacing w:line="230" w:lineRule="auto" w:before="170"/>
        <w:ind w:left="14" w:firstLine="1"/>
        <w:jc w:val="both"/>
      </w:pPr>
      <w:r>
        <w:rPr>
          <w:color w:val="161616"/>
          <w:w w:val="105"/>
        </w:rPr>
        <w:t>The</w:t>
      </w:r>
      <w:r>
        <w:rPr>
          <w:color w:val="161616"/>
          <w:w w:val="105"/>
        </w:rPr>
        <w:t> disclosed</w:t>
      </w:r>
      <w:r>
        <w:rPr>
          <w:color w:val="161616"/>
          <w:w w:val="105"/>
        </w:rPr>
        <w:t> information</w:t>
      </w:r>
      <w:r>
        <w:rPr>
          <w:color w:val="161616"/>
          <w:w w:val="105"/>
        </w:rPr>
        <w:t> </w:t>
      </w:r>
      <w:r>
        <w:rPr>
          <w:color w:val="242626"/>
          <w:w w:val="105"/>
        </w:rPr>
        <w:t>can</w:t>
      </w:r>
      <w:r>
        <w:rPr>
          <w:color w:val="242626"/>
          <w:w w:val="105"/>
        </w:rPr>
        <w:t> </w:t>
      </w:r>
      <w:r>
        <w:rPr>
          <w:color w:val="161616"/>
          <w:w w:val="105"/>
        </w:rPr>
        <w:t>be</w:t>
      </w:r>
      <w:r>
        <w:rPr>
          <w:color w:val="161616"/>
          <w:w w:val="105"/>
        </w:rPr>
        <w:t> </w:t>
      </w:r>
      <w:r>
        <w:rPr>
          <w:color w:val="242626"/>
          <w:w w:val="105"/>
        </w:rPr>
        <w:t>significant</w:t>
      </w:r>
      <w:r>
        <w:rPr>
          <w:color w:val="242626"/>
          <w:w w:val="105"/>
        </w:rPr>
        <w:t> </w:t>
      </w:r>
      <w:r>
        <w:rPr>
          <w:color w:val="161616"/>
          <w:w w:val="105"/>
        </w:rPr>
        <w:t>in</w:t>
      </w:r>
      <w:r>
        <w:rPr>
          <w:color w:val="161616"/>
          <w:w w:val="105"/>
        </w:rPr>
        <w:t> </w:t>
      </w:r>
      <w:r>
        <w:rPr>
          <w:color w:val="242626"/>
          <w:w w:val="105"/>
        </w:rPr>
        <w:t>the</w:t>
      </w:r>
      <w:r>
        <w:rPr>
          <w:color w:val="242626"/>
          <w:w w:val="105"/>
        </w:rPr>
        <w:t> </w:t>
      </w:r>
      <w:r>
        <w:rPr>
          <w:i/>
          <w:color w:val="161616"/>
          <w:w w:val="105"/>
          <w:sz w:val="20"/>
        </w:rPr>
        <w:t>process</w:t>
      </w:r>
      <w:r>
        <w:rPr>
          <w:i/>
          <w:color w:val="161616"/>
          <w:w w:val="105"/>
          <w:sz w:val="20"/>
        </w:rPr>
        <w:t> </w:t>
      </w:r>
      <w:r>
        <w:rPr>
          <w:color w:val="161616"/>
          <w:w w:val="105"/>
        </w:rPr>
        <w:t>of</w:t>
      </w:r>
      <w:r>
        <w:rPr>
          <w:color w:val="161616"/>
          <w:w w:val="105"/>
        </w:rPr>
        <w:t> clinical</w:t>
      </w:r>
      <w:r>
        <w:rPr>
          <w:color w:val="161616"/>
          <w:w w:val="105"/>
        </w:rPr>
        <w:t> decision</w:t>
      </w:r>
      <w:r>
        <w:rPr>
          <w:color w:val="161616"/>
          <w:w w:val="105"/>
        </w:rPr>
        <w:t> making. Within</w:t>
      </w:r>
      <w:r>
        <w:rPr>
          <w:color w:val="161616"/>
          <w:w w:val="105"/>
        </w:rPr>
        <w:t> the framework </w:t>
      </w:r>
      <w:r>
        <w:rPr>
          <w:color w:val="242626"/>
          <w:w w:val="105"/>
        </w:rPr>
        <w:t>of </w:t>
      </w:r>
      <w:r>
        <w:rPr>
          <w:color w:val="161616"/>
          <w:w w:val="105"/>
        </w:rPr>
        <w:t>the </w:t>
      </w:r>
      <w:r>
        <w:rPr>
          <w:i/>
          <w:color w:val="161616"/>
          <w:w w:val="105"/>
          <w:sz w:val="20"/>
        </w:rPr>
        <w:t>intended</w:t>
      </w:r>
      <w:r>
        <w:rPr>
          <w:i/>
          <w:color w:val="161616"/>
          <w:w w:val="105"/>
          <w:sz w:val="20"/>
        </w:rPr>
        <w:t> use,</w:t>
      </w:r>
      <w:r>
        <w:rPr>
          <w:i/>
          <w:color w:val="161616"/>
          <w:spacing w:val="-3"/>
          <w:w w:val="105"/>
          <w:sz w:val="20"/>
        </w:rPr>
        <w:t> </w:t>
      </w:r>
      <w:r>
        <w:rPr>
          <w:color w:val="242626"/>
          <w:w w:val="105"/>
        </w:rPr>
        <w:t>the </w:t>
      </w:r>
      <w:r>
        <w:rPr>
          <w:color w:val="161616"/>
          <w:w w:val="105"/>
        </w:rPr>
        <w:t>user </w:t>
      </w:r>
      <w:r>
        <w:rPr>
          <w:color w:val="242626"/>
          <w:w w:val="105"/>
        </w:rPr>
        <w:t>can </w:t>
      </w:r>
      <w:r>
        <w:rPr>
          <w:color w:val="161616"/>
          <w:w w:val="105"/>
        </w:rPr>
        <w:t>decide </w:t>
      </w:r>
      <w:r>
        <w:rPr>
          <w:color w:val="242626"/>
          <w:w w:val="105"/>
        </w:rPr>
        <w:t>in which</w:t>
      </w:r>
      <w:r>
        <w:rPr>
          <w:color w:val="242626"/>
          <w:w w:val="105"/>
        </w:rPr>
        <w:t> </w:t>
      </w:r>
      <w:r>
        <w:rPr>
          <w:color w:val="161616"/>
          <w:w w:val="105"/>
        </w:rPr>
        <w:t>clinical </w:t>
      </w:r>
      <w:r>
        <w:rPr>
          <w:color w:val="242626"/>
          <w:w w:val="105"/>
        </w:rPr>
        <w:t>settings the </w:t>
      </w:r>
      <w:r>
        <w:rPr>
          <w:i/>
          <w:color w:val="161616"/>
          <w:w w:val="105"/>
          <w:sz w:val="20"/>
        </w:rPr>
        <w:t>medical device </w:t>
      </w:r>
      <w:r>
        <w:rPr>
          <w:color w:val="242626"/>
          <w:w w:val="105"/>
        </w:rPr>
        <w:t>can </w:t>
      </w:r>
      <w:r>
        <w:rPr>
          <w:color w:val="161616"/>
          <w:w w:val="105"/>
        </w:rPr>
        <w:t>be used to</w:t>
      </w:r>
      <w:r>
        <w:rPr>
          <w:color w:val="161616"/>
          <w:spacing w:val="-5"/>
          <w:w w:val="105"/>
        </w:rPr>
        <w:t> </w:t>
      </w:r>
      <w:r>
        <w:rPr>
          <w:color w:val="161616"/>
          <w:w w:val="105"/>
        </w:rPr>
        <w:t>achieve </w:t>
      </w:r>
      <w:r>
        <w:rPr>
          <w:color w:val="242626"/>
          <w:w w:val="105"/>
        </w:rPr>
        <w:t>a certain </w:t>
      </w:r>
      <w:r>
        <w:rPr>
          <w:i/>
          <w:color w:val="161616"/>
          <w:w w:val="105"/>
          <w:sz w:val="20"/>
        </w:rPr>
        <w:t>benefit</w:t>
      </w:r>
      <w:r>
        <w:rPr>
          <w:i/>
          <w:color w:val="161616"/>
          <w:spacing w:val="-8"/>
          <w:w w:val="105"/>
          <w:sz w:val="20"/>
        </w:rPr>
        <w:t> </w:t>
      </w:r>
      <w:r>
        <w:rPr>
          <w:color w:val="242626"/>
          <w:w w:val="105"/>
        </w:rPr>
        <w:t>for</w:t>
      </w:r>
      <w:r>
        <w:rPr>
          <w:color w:val="242626"/>
          <w:spacing w:val="-4"/>
          <w:w w:val="105"/>
        </w:rPr>
        <w:t> </w:t>
      </w:r>
      <w:r>
        <w:rPr>
          <w:color w:val="161616"/>
          <w:w w:val="105"/>
        </w:rPr>
        <w:t>the patient.</w:t>
      </w:r>
      <w:r>
        <w:rPr>
          <w:color w:val="161616"/>
          <w:spacing w:val="-6"/>
          <w:w w:val="105"/>
        </w:rPr>
        <w:t> </w:t>
      </w:r>
      <w:r>
        <w:rPr>
          <w:color w:val="161616"/>
          <w:w w:val="105"/>
        </w:rPr>
        <w:t>The disclosure </w:t>
      </w:r>
      <w:r>
        <w:rPr>
          <w:color w:val="242626"/>
          <w:w w:val="105"/>
        </w:rPr>
        <w:t>of </w:t>
      </w:r>
      <w:r>
        <w:rPr>
          <w:color w:val="161616"/>
          <w:w w:val="105"/>
        </w:rPr>
        <w:t>the </w:t>
      </w:r>
      <w:r>
        <w:rPr>
          <w:i/>
          <w:color w:val="161616"/>
          <w:w w:val="105"/>
          <w:sz w:val="20"/>
        </w:rPr>
        <w:t>residual risk </w:t>
      </w:r>
      <w:r>
        <w:rPr>
          <w:color w:val="242626"/>
          <w:w w:val="105"/>
        </w:rPr>
        <w:t>can</w:t>
      </w:r>
      <w:r>
        <w:rPr>
          <w:color w:val="242626"/>
          <w:spacing w:val="-2"/>
          <w:w w:val="105"/>
        </w:rPr>
        <w:t> </w:t>
      </w:r>
      <w:r>
        <w:rPr>
          <w:color w:val="242626"/>
          <w:w w:val="105"/>
        </w:rPr>
        <w:t>also </w:t>
      </w:r>
      <w:r>
        <w:rPr>
          <w:color w:val="161616"/>
          <w:w w:val="105"/>
        </w:rPr>
        <w:t>be useful </w:t>
      </w:r>
      <w:r>
        <w:rPr>
          <w:color w:val="242626"/>
          <w:w w:val="105"/>
        </w:rPr>
        <w:t>for </w:t>
      </w:r>
      <w:r>
        <w:rPr>
          <w:color w:val="161616"/>
          <w:w w:val="105"/>
        </w:rPr>
        <w:t>the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user </w:t>
      </w:r>
      <w:r>
        <w:rPr>
          <w:color w:val="242626"/>
          <w:w w:val="105"/>
        </w:rPr>
        <w:t>or </w:t>
      </w:r>
      <w:r>
        <w:rPr>
          <w:color w:val="161616"/>
          <w:w w:val="105"/>
        </w:rPr>
        <w:t>the hospital </w:t>
      </w:r>
      <w:r>
        <w:rPr>
          <w:color w:val="242626"/>
          <w:w w:val="105"/>
        </w:rPr>
        <w:t>organization</w:t>
      </w:r>
      <w:r>
        <w:rPr>
          <w:color w:val="242626"/>
          <w:w w:val="105"/>
        </w:rPr>
        <w:t> </w:t>
      </w:r>
      <w:r>
        <w:rPr>
          <w:color w:val="161616"/>
          <w:w w:val="105"/>
        </w:rPr>
        <w:t>to prepare the </w:t>
      </w:r>
      <w:r>
        <w:rPr>
          <w:color w:val="242626"/>
          <w:w w:val="105"/>
        </w:rPr>
        <w:t>patient for </w:t>
      </w:r>
      <w:r>
        <w:rPr>
          <w:color w:val="161616"/>
          <w:w w:val="105"/>
        </w:rPr>
        <w:t>possible </w:t>
      </w:r>
      <w:r>
        <w:rPr>
          <w:color w:val="242626"/>
          <w:w w:val="105"/>
        </w:rPr>
        <w:t>side-effects or </w:t>
      </w:r>
      <w:r>
        <w:rPr>
          <w:i/>
          <w:color w:val="161616"/>
          <w:w w:val="105"/>
          <w:sz w:val="20"/>
        </w:rPr>
        <w:t>harms </w:t>
      </w:r>
      <w:r>
        <w:rPr>
          <w:color w:val="161616"/>
          <w:w w:val="105"/>
        </w:rPr>
        <w:t>that </w:t>
      </w:r>
      <w:r>
        <w:rPr>
          <w:color w:val="242626"/>
          <w:w w:val="105"/>
        </w:rPr>
        <w:t>can occur </w:t>
      </w:r>
      <w:r>
        <w:rPr>
          <w:color w:val="161616"/>
          <w:w w:val="105"/>
        </w:rPr>
        <w:t>during or </w:t>
      </w:r>
      <w:r>
        <w:rPr>
          <w:color w:val="242626"/>
          <w:w w:val="105"/>
        </w:rPr>
        <w:t>after </w:t>
      </w:r>
      <w:r>
        <w:rPr>
          <w:color w:val="161616"/>
          <w:w w:val="105"/>
        </w:rPr>
        <w:t>the</w:t>
      </w:r>
      <w:r>
        <w:rPr>
          <w:color w:val="161616"/>
          <w:spacing w:val="21"/>
          <w:w w:val="105"/>
        </w:rPr>
        <w:t> </w:t>
      </w:r>
      <w:r>
        <w:rPr>
          <w:color w:val="161616"/>
          <w:w w:val="105"/>
        </w:rPr>
        <w:t>use of the </w:t>
      </w:r>
      <w:r>
        <w:rPr>
          <w:i/>
          <w:color w:val="161616"/>
          <w:w w:val="105"/>
          <w:sz w:val="20"/>
        </w:rPr>
        <w:t>medical</w:t>
      </w:r>
      <w:r>
        <w:rPr>
          <w:i/>
          <w:color w:val="161616"/>
          <w:spacing w:val="26"/>
          <w:w w:val="105"/>
          <w:sz w:val="20"/>
        </w:rPr>
        <w:t> </w:t>
      </w:r>
      <w:r>
        <w:rPr>
          <w:i/>
          <w:color w:val="161616"/>
          <w:w w:val="105"/>
          <w:sz w:val="20"/>
        </w:rPr>
        <w:t>device. </w:t>
      </w:r>
      <w:r>
        <w:rPr>
          <w:color w:val="161616"/>
          <w:w w:val="105"/>
        </w:rPr>
        <w:t>Note that</w:t>
      </w:r>
      <w:r>
        <w:rPr>
          <w:color w:val="161616"/>
          <w:spacing w:val="19"/>
          <w:w w:val="105"/>
        </w:rPr>
        <w:t> </w:t>
      </w:r>
      <w:r>
        <w:rPr>
          <w:color w:val="161616"/>
          <w:w w:val="105"/>
        </w:rPr>
        <w:t>user </w:t>
      </w:r>
      <w:r>
        <w:rPr>
          <w:color w:val="242626"/>
          <w:w w:val="105"/>
        </w:rPr>
        <w:t>and</w:t>
      </w:r>
      <w:r>
        <w:rPr>
          <w:color w:val="242626"/>
          <w:spacing w:val="17"/>
          <w:w w:val="105"/>
        </w:rPr>
        <w:t> </w:t>
      </w:r>
      <w:r>
        <w:rPr>
          <w:color w:val="161616"/>
          <w:w w:val="105"/>
        </w:rPr>
        <w:t>patient</w:t>
      </w:r>
      <w:r>
        <w:rPr>
          <w:color w:val="161616"/>
          <w:spacing w:val="19"/>
          <w:w w:val="105"/>
        </w:rPr>
        <w:t> </w:t>
      </w:r>
      <w:r>
        <w:rPr>
          <w:color w:val="242626"/>
          <w:w w:val="105"/>
        </w:rPr>
        <w:t>can</w:t>
      </w:r>
      <w:r>
        <w:rPr>
          <w:color w:val="242626"/>
          <w:spacing w:val="21"/>
          <w:w w:val="105"/>
        </w:rPr>
        <w:t> </w:t>
      </w:r>
      <w:r>
        <w:rPr>
          <w:color w:val="161616"/>
          <w:w w:val="105"/>
        </w:rPr>
        <w:t>be </w:t>
      </w:r>
      <w:r>
        <w:rPr>
          <w:color w:val="242626"/>
          <w:w w:val="105"/>
        </w:rPr>
        <w:t>the same</w:t>
      </w:r>
      <w:r>
        <w:rPr>
          <w:color w:val="242626"/>
          <w:spacing w:val="19"/>
          <w:w w:val="105"/>
        </w:rPr>
        <w:t> </w:t>
      </w:r>
      <w:r>
        <w:rPr>
          <w:color w:val="161616"/>
          <w:w w:val="105"/>
        </w:rPr>
        <w:t>person, </w:t>
      </w:r>
      <w:r>
        <w:rPr>
          <w:color w:val="242626"/>
          <w:w w:val="105"/>
        </w:rPr>
        <w:t>for example for </w:t>
      </w:r>
      <w:r>
        <w:rPr>
          <w:i/>
          <w:color w:val="161616"/>
          <w:w w:val="105"/>
          <w:sz w:val="20"/>
        </w:rPr>
        <w:t>medical devices </w:t>
      </w:r>
      <w:r>
        <w:rPr>
          <w:color w:val="161616"/>
          <w:w w:val="105"/>
        </w:rPr>
        <w:t>used in </w:t>
      </w:r>
      <w:r>
        <w:rPr>
          <w:color w:val="242626"/>
          <w:w w:val="105"/>
        </w:rPr>
        <w:t>the </w:t>
      </w:r>
      <w:r>
        <w:rPr>
          <w:color w:val="161616"/>
          <w:w w:val="105"/>
        </w:rPr>
        <w:t>home healthcare </w:t>
      </w:r>
      <w:r>
        <w:rPr>
          <w:color w:val="242626"/>
          <w:w w:val="105"/>
        </w:rPr>
        <w:t>environment.</w:t>
      </w:r>
    </w:p>
    <w:p>
      <w:pPr>
        <w:pStyle w:val="BodyText"/>
        <w:spacing w:line="228" w:lineRule="auto" w:before="182"/>
        <w:ind w:left="19" w:right="9" w:hanging="6"/>
        <w:jc w:val="both"/>
      </w:pPr>
      <w:r>
        <w:rPr>
          <w:color w:val="161616"/>
          <w:w w:val="105"/>
        </w:rPr>
        <w:t>When developing information </w:t>
      </w:r>
      <w:r>
        <w:rPr>
          <w:color w:val="242626"/>
          <w:w w:val="105"/>
        </w:rPr>
        <w:t>on </w:t>
      </w:r>
      <w:r>
        <w:rPr>
          <w:color w:val="161616"/>
          <w:w w:val="105"/>
        </w:rPr>
        <w:t>the</w:t>
      </w:r>
      <w:r>
        <w:rPr>
          <w:color w:val="161616"/>
          <w:spacing w:val="-2"/>
          <w:w w:val="105"/>
        </w:rPr>
        <w:t> </w:t>
      </w:r>
      <w:r>
        <w:rPr>
          <w:color w:val="161616"/>
          <w:w w:val="105"/>
        </w:rPr>
        <w:t>disclosure </w:t>
      </w:r>
      <w:r>
        <w:rPr>
          <w:color w:val="242626"/>
          <w:w w:val="105"/>
        </w:rPr>
        <w:t>of </w:t>
      </w:r>
      <w:r>
        <w:rPr>
          <w:i/>
          <w:color w:val="161616"/>
          <w:w w:val="105"/>
          <w:sz w:val="20"/>
        </w:rPr>
        <w:t>residual risks,</w:t>
      </w:r>
      <w:r>
        <w:rPr>
          <w:i/>
          <w:color w:val="161616"/>
          <w:spacing w:val="-14"/>
          <w:w w:val="105"/>
          <w:sz w:val="20"/>
        </w:rPr>
        <w:t> </w:t>
      </w:r>
      <w:r>
        <w:rPr>
          <w:color w:val="242626"/>
          <w:w w:val="105"/>
        </w:rPr>
        <w:t>it</w:t>
      </w:r>
      <w:r>
        <w:rPr>
          <w:color w:val="242626"/>
          <w:spacing w:val="-5"/>
          <w:w w:val="105"/>
        </w:rPr>
        <w:t> </w:t>
      </w:r>
      <w:r>
        <w:rPr>
          <w:color w:val="161616"/>
          <w:w w:val="105"/>
        </w:rPr>
        <w:t>is important </w:t>
      </w:r>
      <w:r>
        <w:rPr>
          <w:color w:val="242626"/>
          <w:w w:val="105"/>
        </w:rPr>
        <w:t>to</w:t>
      </w:r>
      <w:r>
        <w:rPr>
          <w:color w:val="242626"/>
          <w:spacing w:val="-9"/>
          <w:w w:val="105"/>
        </w:rPr>
        <w:t> </w:t>
      </w:r>
      <w:r>
        <w:rPr>
          <w:color w:val="242626"/>
          <w:w w:val="105"/>
        </w:rPr>
        <w:t>identify</w:t>
      </w:r>
      <w:r>
        <w:rPr>
          <w:color w:val="242626"/>
          <w:spacing w:val="-1"/>
          <w:w w:val="105"/>
        </w:rPr>
        <w:t> </w:t>
      </w:r>
      <w:r>
        <w:rPr>
          <w:color w:val="161616"/>
          <w:w w:val="105"/>
        </w:rPr>
        <w:t>what</w:t>
      </w:r>
      <w:r>
        <w:rPr>
          <w:color w:val="161616"/>
          <w:spacing w:val="-6"/>
          <w:w w:val="105"/>
        </w:rPr>
        <w:t> </w:t>
      </w:r>
      <w:r>
        <w:rPr>
          <w:color w:val="161616"/>
          <w:w w:val="105"/>
        </w:rPr>
        <w:t>is</w:t>
      </w:r>
      <w:r>
        <w:rPr>
          <w:color w:val="161616"/>
          <w:spacing w:val="-5"/>
          <w:w w:val="105"/>
        </w:rPr>
        <w:t> </w:t>
      </w:r>
      <w:r>
        <w:rPr>
          <w:color w:val="161616"/>
          <w:w w:val="105"/>
        </w:rPr>
        <w:t>to</w:t>
      </w:r>
      <w:r>
        <w:rPr>
          <w:color w:val="161616"/>
          <w:spacing w:val="-2"/>
          <w:w w:val="105"/>
        </w:rPr>
        <w:t> </w:t>
      </w:r>
      <w:r>
        <w:rPr>
          <w:color w:val="161616"/>
          <w:w w:val="105"/>
        </w:rPr>
        <w:t>be communicated</w:t>
      </w:r>
      <w:r>
        <w:rPr>
          <w:color w:val="161616"/>
          <w:spacing w:val="40"/>
          <w:w w:val="105"/>
        </w:rPr>
        <w:t> </w:t>
      </w:r>
      <w:r>
        <w:rPr>
          <w:color w:val="242626"/>
          <w:w w:val="105"/>
        </w:rPr>
        <w:t>and </w:t>
      </w:r>
      <w:r>
        <w:rPr>
          <w:color w:val="161616"/>
          <w:w w:val="105"/>
        </w:rPr>
        <w:t>to whom the </w:t>
      </w:r>
      <w:r>
        <w:rPr>
          <w:color w:val="242626"/>
          <w:w w:val="105"/>
        </w:rPr>
        <w:t>information</w:t>
      </w:r>
      <w:r>
        <w:rPr>
          <w:color w:val="242626"/>
          <w:spacing w:val="40"/>
          <w:w w:val="105"/>
        </w:rPr>
        <w:t> </w:t>
      </w:r>
      <w:r>
        <w:rPr>
          <w:color w:val="161616"/>
          <w:w w:val="105"/>
        </w:rPr>
        <w:t>is </w:t>
      </w:r>
      <w:r>
        <w:rPr>
          <w:color w:val="242626"/>
          <w:w w:val="105"/>
        </w:rPr>
        <w:t>directed. </w:t>
      </w:r>
      <w:r>
        <w:rPr>
          <w:color w:val="161616"/>
          <w:w w:val="105"/>
        </w:rPr>
        <w:t>The </w:t>
      </w:r>
      <w:r>
        <w:rPr>
          <w:i/>
          <w:color w:val="161616"/>
          <w:w w:val="105"/>
          <w:sz w:val="20"/>
        </w:rPr>
        <w:t>manufacturer </w:t>
      </w:r>
      <w:r>
        <w:rPr>
          <w:color w:val="242626"/>
          <w:w w:val="105"/>
        </w:rPr>
        <w:t>should consider:</w:t>
      </w:r>
    </w:p>
    <w:p>
      <w:pPr>
        <w:pStyle w:val="BodyText"/>
        <w:spacing w:before="171"/>
        <w:ind w:left="428"/>
        <w:jc w:val="both"/>
      </w:pPr>
      <w:r>
        <w:rPr>
          <w:color w:val="161616"/>
          <w:w w:val="105"/>
        </w:rPr>
        <w:t>the</w:t>
      </w:r>
      <w:r>
        <w:rPr>
          <w:color w:val="161616"/>
          <w:spacing w:val="6"/>
          <w:w w:val="105"/>
        </w:rPr>
        <w:t> </w:t>
      </w:r>
      <w:r>
        <w:rPr>
          <w:color w:val="161616"/>
          <w:w w:val="105"/>
        </w:rPr>
        <w:t>level</w:t>
      </w:r>
      <w:r>
        <w:rPr>
          <w:color w:val="161616"/>
          <w:spacing w:val="-4"/>
          <w:w w:val="105"/>
        </w:rPr>
        <w:t> </w:t>
      </w:r>
      <w:r>
        <w:rPr>
          <w:color w:val="161616"/>
          <w:w w:val="105"/>
        </w:rPr>
        <w:t>of</w:t>
      </w:r>
      <w:r>
        <w:rPr>
          <w:color w:val="161616"/>
          <w:spacing w:val="-10"/>
          <w:w w:val="105"/>
        </w:rPr>
        <w:t> </w:t>
      </w:r>
      <w:r>
        <w:rPr>
          <w:color w:val="161616"/>
          <w:w w:val="105"/>
        </w:rPr>
        <w:t>detail</w:t>
      </w:r>
      <w:r>
        <w:rPr>
          <w:color w:val="161616"/>
          <w:spacing w:val="-5"/>
          <w:w w:val="105"/>
        </w:rPr>
        <w:t> </w:t>
      </w:r>
      <w:r>
        <w:rPr>
          <w:color w:val="161616"/>
          <w:w w:val="105"/>
        </w:rPr>
        <w:t>of</w:t>
      </w:r>
      <w:r>
        <w:rPr>
          <w:color w:val="161616"/>
          <w:spacing w:val="-9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-9"/>
          <w:w w:val="105"/>
        </w:rPr>
        <w:t> </w:t>
      </w:r>
      <w:r>
        <w:rPr>
          <w:color w:val="161616"/>
          <w:spacing w:val="-2"/>
          <w:w w:val="105"/>
        </w:rPr>
        <w:t>information;</w:t>
      </w:r>
    </w:p>
    <w:p>
      <w:pPr>
        <w:pStyle w:val="BodyText"/>
        <w:spacing w:before="162"/>
        <w:ind w:left="428"/>
        <w:jc w:val="both"/>
      </w:pPr>
      <w:r>
        <w:rPr>
          <w:color w:val="161616"/>
          <w:w w:val="110"/>
        </w:rPr>
        <w:t>the</w:t>
      </w:r>
      <w:r>
        <w:rPr>
          <w:color w:val="161616"/>
          <w:spacing w:val="-7"/>
          <w:w w:val="110"/>
        </w:rPr>
        <w:t> </w:t>
      </w:r>
      <w:r>
        <w:rPr>
          <w:color w:val="161616"/>
          <w:w w:val="110"/>
        </w:rPr>
        <w:t>wording</w:t>
      </w:r>
      <w:r>
        <w:rPr>
          <w:color w:val="161616"/>
          <w:spacing w:val="-10"/>
          <w:w w:val="110"/>
        </w:rPr>
        <w:t> </w:t>
      </w:r>
      <w:r>
        <w:rPr>
          <w:color w:val="161616"/>
          <w:w w:val="110"/>
        </w:rPr>
        <w:t>to</w:t>
      </w:r>
      <w:r>
        <w:rPr>
          <w:color w:val="161616"/>
          <w:spacing w:val="-14"/>
          <w:w w:val="110"/>
        </w:rPr>
        <w:t> </w:t>
      </w:r>
      <w:r>
        <w:rPr>
          <w:color w:val="161616"/>
          <w:w w:val="110"/>
        </w:rPr>
        <w:t>be</w:t>
      </w:r>
      <w:r>
        <w:rPr>
          <w:color w:val="161616"/>
          <w:spacing w:val="-13"/>
          <w:w w:val="110"/>
        </w:rPr>
        <w:t> </w:t>
      </w:r>
      <w:r>
        <w:rPr>
          <w:color w:val="161616"/>
          <w:w w:val="110"/>
        </w:rPr>
        <w:t>used</w:t>
      </w:r>
      <w:r>
        <w:rPr>
          <w:color w:val="161616"/>
          <w:spacing w:val="-6"/>
          <w:w w:val="110"/>
        </w:rPr>
        <w:t> </w:t>
      </w:r>
      <w:r>
        <w:rPr>
          <w:color w:val="161616"/>
          <w:w w:val="110"/>
        </w:rPr>
        <w:t>to</w:t>
      </w:r>
      <w:r>
        <w:rPr>
          <w:color w:val="161616"/>
          <w:spacing w:val="-14"/>
          <w:w w:val="110"/>
        </w:rPr>
        <w:t> </w:t>
      </w:r>
      <w:r>
        <w:rPr>
          <w:color w:val="242626"/>
          <w:w w:val="110"/>
        </w:rPr>
        <w:t>ensure</w:t>
      </w:r>
      <w:r>
        <w:rPr>
          <w:color w:val="242626"/>
          <w:spacing w:val="-9"/>
          <w:w w:val="110"/>
        </w:rPr>
        <w:t> </w:t>
      </w:r>
      <w:r>
        <w:rPr>
          <w:color w:val="161616"/>
          <w:w w:val="110"/>
        </w:rPr>
        <w:t>clarity</w:t>
      </w:r>
      <w:r>
        <w:rPr>
          <w:color w:val="161616"/>
          <w:spacing w:val="-15"/>
          <w:w w:val="110"/>
        </w:rPr>
        <w:t> </w:t>
      </w:r>
      <w:r>
        <w:rPr>
          <w:color w:val="242626"/>
          <w:w w:val="110"/>
        </w:rPr>
        <w:t>and</w:t>
      </w:r>
      <w:r>
        <w:rPr>
          <w:color w:val="242626"/>
          <w:spacing w:val="-3"/>
          <w:w w:val="110"/>
        </w:rPr>
        <w:t> </w:t>
      </w:r>
      <w:r>
        <w:rPr>
          <w:color w:val="161616"/>
          <w:spacing w:val="-2"/>
          <w:w w:val="110"/>
        </w:rPr>
        <w:t>understandability;</w:t>
      </w:r>
    </w:p>
    <w:p>
      <w:pPr>
        <w:pStyle w:val="BodyText"/>
        <w:spacing w:line="410" w:lineRule="auto" w:before="166"/>
        <w:ind w:left="433" w:right="2234" w:hanging="5"/>
        <w:jc w:val="both"/>
      </w:pPr>
      <w:r>
        <w:rPr>
          <w:color w:val="242626"/>
          <w:w w:val="105"/>
        </w:rPr>
        <w:t>the intended recipients </w:t>
      </w:r>
      <w:r>
        <w:rPr>
          <w:color w:val="161616"/>
          <w:w w:val="105"/>
        </w:rPr>
        <w:t>(e.g.</w:t>
      </w:r>
      <w:r>
        <w:rPr>
          <w:color w:val="161616"/>
          <w:spacing w:val="-3"/>
          <w:w w:val="105"/>
        </w:rPr>
        <w:t> </w:t>
      </w:r>
      <w:r>
        <w:rPr>
          <w:color w:val="161616"/>
          <w:w w:val="105"/>
        </w:rPr>
        <w:t>users,</w:t>
      </w:r>
      <w:r>
        <w:rPr>
          <w:color w:val="161616"/>
          <w:spacing w:val="-5"/>
          <w:w w:val="105"/>
        </w:rPr>
        <w:t> </w:t>
      </w:r>
      <w:r>
        <w:rPr>
          <w:color w:val="242626"/>
          <w:w w:val="105"/>
        </w:rPr>
        <w:t>service </w:t>
      </w:r>
      <w:r>
        <w:rPr>
          <w:color w:val="161616"/>
          <w:w w:val="105"/>
        </w:rPr>
        <w:t>personnel, installers, patients); the</w:t>
      </w:r>
      <w:r>
        <w:rPr>
          <w:color w:val="161616"/>
          <w:w w:val="105"/>
        </w:rPr>
        <w:t> means </w:t>
      </w:r>
      <w:r>
        <w:rPr>
          <w:color w:val="242626"/>
          <w:w w:val="105"/>
        </w:rPr>
        <w:t>and </w:t>
      </w:r>
      <w:r>
        <w:rPr>
          <w:color w:val="161616"/>
          <w:w w:val="105"/>
        </w:rPr>
        <w:t>media </w:t>
      </w:r>
      <w:r>
        <w:rPr>
          <w:color w:val="242626"/>
          <w:w w:val="105"/>
        </w:rPr>
        <w:t>to </w:t>
      </w:r>
      <w:r>
        <w:rPr>
          <w:color w:val="161616"/>
          <w:w w:val="105"/>
        </w:rPr>
        <w:t>be used.</w:t>
      </w:r>
    </w:p>
    <w:p>
      <w:pPr>
        <w:pStyle w:val="BodyText"/>
        <w:spacing w:line="230" w:lineRule="auto" w:before="4"/>
        <w:ind w:left="21" w:right="21" w:hanging="3"/>
        <w:jc w:val="both"/>
      </w:pPr>
      <w:r>
        <w:rPr>
          <w:color w:val="161616"/>
          <w:w w:val="105"/>
        </w:rPr>
        <w:t>When</w:t>
      </w:r>
      <w:r>
        <w:rPr>
          <w:color w:val="161616"/>
          <w:w w:val="105"/>
        </w:rPr>
        <w:t> determining</w:t>
      </w:r>
      <w:r>
        <w:rPr>
          <w:color w:val="161616"/>
          <w:w w:val="105"/>
        </w:rPr>
        <w:t> the</w:t>
      </w:r>
      <w:r>
        <w:rPr>
          <w:color w:val="161616"/>
          <w:w w:val="105"/>
        </w:rPr>
        <w:t> </w:t>
      </w:r>
      <w:r>
        <w:rPr>
          <w:color w:val="242626"/>
          <w:w w:val="105"/>
        </w:rPr>
        <w:t>appropriate</w:t>
      </w:r>
      <w:r>
        <w:rPr>
          <w:color w:val="242626"/>
          <w:w w:val="105"/>
        </w:rPr>
        <w:t> </w:t>
      </w:r>
      <w:r>
        <w:rPr>
          <w:color w:val="161616"/>
          <w:w w:val="105"/>
        </w:rPr>
        <w:t>level</w:t>
      </w:r>
      <w:r>
        <w:rPr>
          <w:color w:val="161616"/>
          <w:w w:val="105"/>
        </w:rPr>
        <w:t> </w:t>
      </w:r>
      <w:r>
        <w:rPr>
          <w:color w:val="242626"/>
          <w:w w:val="105"/>
        </w:rPr>
        <w:t>of</w:t>
      </w:r>
      <w:r>
        <w:rPr>
          <w:color w:val="242626"/>
          <w:w w:val="105"/>
        </w:rPr>
        <w:t> </w:t>
      </w:r>
      <w:r>
        <w:rPr>
          <w:color w:val="161616"/>
          <w:w w:val="105"/>
        </w:rPr>
        <w:t>detail</w:t>
      </w:r>
      <w:r>
        <w:rPr>
          <w:color w:val="424242"/>
          <w:w w:val="105"/>
        </w:rPr>
        <w:t>,</w:t>
      </w:r>
      <w:r>
        <w:rPr>
          <w:color w:val="424242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w w:val="105"/>
        </w:rPr>
        <w:t> </w:t>
      </w:r>
      <w:r>
        <w:rPr>
          <w:i/>
          <w:color w:val="161616"/>
          <w:w w:val="105"/>
          <w:sz w:val="20"/>
        </w:rPr>
        <w:t>manufacturer</w:t>
      </w:r>
      <w:r>
        <w:rPr>
          <w:i/>
          <w:color w:val="161616"/>
          <w:w w:val="105"/>
          <w:sz w:val="20"/>
        </w:rPr>
        <w:t> </w:t>
      </w:r>
      <w:r>
        <w:rPr>
          <w:color w:val="242626"/>
          <w:w w:val="105"/>
        </w:rPr>
        <w:t>should</w:t>
      </w:r>
      <w:r>
        <w:rPr>
          <w:color w:val="242626"/>
          <w:w w:val="105"/>
        </w:rPr>
        <w:t> consider</w:t>
      </w:r>
      <w:r>
        <w:rPr>
          <w:color w:val="242626"/>
          <w:w w:val="105"/>
        </w:rPr>
        <w:t> </w:t>
      </w:r>
      <w:r>
        <w:rPr>
          <w:color w:val="161616"/>
          <w:w w:val="105"/>
        </w:rPr>
        <w:t>whether </w:t>
      </w:r>
      <w:r>
        <w:rPr>
          <w:color w:val="242626"/>
          <w:w w:val="105"/>
        </w:rPr>
        <w:t>summarizing</w:t>
      </w:r>
      <w:r>
        <w:rPr>
          <w:color w:val="242626"/>
          <w:w w:val="105"/>
        </w:rPr>
        <w:t> </w:t>
      </w:r>
      <w:r>
        <w:rPr>
          <w:color w:val="161616"/>
          <w:w w:val="105"/>
        </w:rPr>
        <w:t>information</w:t>
      </w:r>
      <w:r>
        <w:rPr>
          <w:color w:val="161616"/>
          <w:w w:val="105"/>
        </w:rPr>
        <w:t> is</w:t>
      </w:r>
      <w:r>
        <w:rPr>
          <w:color w:val="161616"/>
          <w:w w:val="105"/>
        </w:rPr>
        <w:t> more</w:t>
      </w:r>
      <w:r>
        <w:rPr>
          <w:color w:val="161616"/>
          <w:w w:val="105"/>
        </w:rPr>
        <w:t> </w:t>
      </w:r>
      <w:r>
        <w:rPr>
          <w:color w:val="242626"/>
          <w:w w:val="105"/>
        </w:rPr>
        <w:t>appropriate</w:t>
      </w:r>
      <w:r>
        <w:rPr>
          <w:color w:val="242626"/>
          <w:w w:val="105"/>
        </w:rPr>
        <w:t> </w:t>
      </w:r>
      <w:r>
        <w:rPr>
          <w:color w:val="161616"/>
          <w:w w:val="105"/>
        </w:rPr>
        <w:t>than</w:t>
      </w:r>
      <w:r>
        <w:rPr>
          <w:color w:val="161616"/>
          <w:w w:val="105"/>
        </w:rPr>
        <w:t> providing</w:t>
      </w:r>
      <w:r>
        <w:rPr>
          <w:color w:val="161616"/>
          <w:w w:val="105"/>
        </w:rPr>
        <w:t> detailed</w:t>
      </w:r>
      <w:r>
        <w:rPr>
          <w:color w:val="161616"/>
          <w:w w:val="105"/>
        </w:rPr>
        <w:t> information</w:t>
      </w:r>
      <w:r>
        <w:rPr>
          <w:color w:val="161616"/>
          <w:w w:val="105"/>
        </w:rPr>
        <w:t> from</w:t>
      </w:r>
      <w:r>
        <w:rPr>
          <w:color w:val="161616"/>
          <w:w w:val="105"/>
        </w:rPr>
        <w:t> the</w:t>
      </w:r>
      <w:r>
        <w:rPr>
          <w:color w:val="161616"/>
          <w:w w:val="105"/>
        </w:rPr>
        <w:t> </w:t>
      </w:r>
      <w:r>
        <w:rPr>
          <w:i/>
          <w:color w:val="161616"/>
          <w:w w:val="105"/>
          <w:sz w:val="20"/>
        </w:rPr>
        <w:t>risk</w:t>
      </w:r>
      <w:r>
        <w:rPr>
          <w:i/>
          <w:color w:val="161616"/>
          <w:w w:val="105"/>
          <w:sz w:val="20"/>
        </w:rPr>
        <w:t> management</w:t>
      </w:r>
      <w:r>
        <w:rPr>
          <w:i/>
          <w:color w:val="161616"/>
          <w:spacing w:val="36"/>
          <w:w w:val="105"/>
          <w:sz w:val="20"/>
        </w:rPr>
        <w:t> </w:t>
      </w:r>
      <w:r>
        <w:rPr>
          <w:i/>
          <w:color w:val="161616"/>
          <w:w w:val="105"/>
          <w:sz w:val="20"/>
        </w:rPr>
        <w:t>file. </w:t>
      </w:r>
      <w:r>
        <w:rPr>
          <w:color w:val="242626"/>
          <w:w w:val="105"/>
        </w:rPr>
        <w:t>The </w:t>
      </w:r>
      <w:r>
        <w:rPr>
          <w:color w:val="161616"/>
          <w:w w:val="105"/>
        </w:rPr>
        <w:t>nature </w:t>
      </w:r>
      <w:r>
        <w:rPr>
          <w:color w:val="242626"/>
          <w:w w:val="105"/>
        </w:rPr>
        <w:t>and extent of </w:t>
      </w:r>
      <w:r>
        <w:rPr>
          <w:color w:val="161616"/>
          <w:w w:val="105"/>
        </w:rPr>
        <w:t>the information</w:t>
      </w:r>
      <w:r>
        <w:rPr>
          <w:color w:val="161616"/>
          <w:spacing w:val="29"/>
          <w:w w:val="105"/>
        </w:rPr>
        <w:t> </w:t>
      </w:r>
      <w:r>
        <w:rPr>
          <w:color w:val="242626"/>
          <w:w w:val="105"/>
        </w:rPr>
        <w:t>should</w:t>
      </w:r>
      <w:r>
        <w:rPr>
          <w:color w:val="242626"/>
          <w:spacing w:val="38"/>
          <w:w w:val="105"/>
        </w:rPr>
        <w:t> </w:t>
      </w:r>
      <w:r>
        <w:rPr>
          <w:color w:val="161616"/>
          <w:w w:val="105"/>
        </w:rPr>
        <w:t>be </w:t>
      </w:r>
      <w:r>
        <w:rPr>
          <w:color w:val="242626"/>
          <w:w w:val="105"/>
        </w:rPr>
        <w:t>commensurate</w:t>
      </w:r>
      <w:r>
        <w:rPr>
          <w:color w:val="242626"/>
          <w:spacing w:val="31"/>
          <w:w w:val="105"/>
        </w:rPr>
        <w:t> </w:t>
      </w:r>
      <w:r>
        <w:rPr>
          <w:color w:val="161616"/>
          <w:w w:val="105"/>
        </w:rPr>
        <w:t>with the </w:t>
      </w:r>
      <w:r>
        <w:rPr>
          <w:i/>
          <w:color w:val="242626"/>
          <w:w w:val="105"/>
          <w:sz w:val="20"/>
        </w:rPr>
        <w:t>residual</w:t>
      </w:r>
      <w:r>
        <w:rPr>
          <w:i/>
          <w:color w:val="242626"/>
          <w:w w:val="105"/>
          <w:sz w:val="20"/>
        </w:rPr>
        <w:t> risk </w:t>
      </w:r>
      <w:r>
        <w:rPr>
          <w:color w:val="242626"/>
          <w:w w:val="105"/>
        </w:rPr>
        <w:t>and </w:t>
      </w:r>
      <w:r>
        <w:rPr>
          <w:color w:val="161616"/>
          <w:w w:val="105"/>
        </w:rPr>
        <w:t>the knowledge </w:t>
      </w:r>
      <w:r>
        <w:rPr>
          <w:color w:val="242626"/>
          <w:w w:val="105"/>
        </w:rPr>
        <w:t>and experience of </w:t>
      </w:r>
      <w:r>
        <w:rPr>
          <w:color w:val="161616"/>
          <w:w w:val="105"/>
        </w:rPr>
        <w:t>the intended recipient </w:t>
      </w:r>
      <w:r>
        <w:rPr>
          <w:color w:val="242626"/>
          <w:w w:val="105"/>
        </w:rPr>
        <w:t>of </w:t>
      </w:r>
      <w:r>
        <w:rPr>
          <w:color w:val="161616"/>
          <w:w w:val="105"/>
        </w:rPr>
        <w:t>the information</w:t>
      </w:r>
      <w:r>
        <w:rPr>
          <w:color w:val="424242"/>
          <w:w w:val="105"/>
        </w:rPr>
        <w:t>.</w:t>
      </w:r>
    </w:p>
    <w:p>
      <w:pPr>
        <w:spacing w:line="232" w:lineRule="auto" w:before="176"/>
        <w:ind w:left="34" w:right="27" w:hanging="11"/>
        <w:jc w:val="both"/>
        <w:rPr>
          <w:sz w:val="21"/>
        </w:rPr>
      </w:pPr>
      <w:r>
        <w:rPr>
          <w:color w:val="161616"/>
          <w:w w:val="105"/>
          <w:sz w:val="21"/>
        </w:rPr>
        <w:t>Some</w:t>
      </w:r>
      <w:r>
        <w:rPr>
          <w:color w:val="161616"/>
          <w:spacing w:val="-5"/>
          <w:w w:val="105"/>
          <w:sz w:val="21"/>
        </w:rPr>
        <w:t> </w:t>
      </w:r>
      <w:r>
        <w:rPr>
          <w:color w:val="242626"/>
          <w:w w:val="105"/>
          <w:sz w:val="21"/>
        </w:rPr>
        <w:t>examples are</w:t>
      </w:r>
      <w:r>
        <w:rPr>
          <w:color w:val="242626"/>
          <w:spacing w:val="24"/>
          <w:w w:val="105"/>
          <w:sz w:val="21"/>
        </w:rPr>
        <w:t> </w:t>
      </w:r>
      <w:r>
        <w:rPr>
          <w:i/>
          <w:color w:val="242626"/>
          <w:w w:val="105"/>
          <w:sz w:val="20"/>
        </w:rPr>
        <w:t>given </w:t>
      </w:r>
      <w:r>
        <w:rPr>
          <w:color w:val="161616"/>
          <w:w w:val="105"/>
          <w:sz w:val="21"/>
        </w:rPr>
        <w:t>below</w:t>
      </w:r>
      <w:r>
        <w:rPr>
          <w:color w:val="161616"/>
          <w:spacing w:val="-1"/>
          <w:w w:val="105"/>
          <w:sz w:val="21"/>
        </w:rPr>
        <w:t> </w:t>
      </w:r>
      <w:r>
        <w:rPr>
          <w:color w:val="161616"/>
          <w:w w:val="105"/>
          <w:sz w:val="21"/>
        </w:rPr>
        <w:t>to</w:t>
      </w:r>
      <w:r>
        <w:rPr>
          <w:color w:val="161616"/>
          <w:spacing w:val="-5"/>
          <w:w w:val="105"/>
          <w:sz w:val="21"/>
        </w:rPr>
        <w:t> </w:t>
      </w:r>
      <w:r>
        <w:rPr>
          <w:color w:val="161616"/>
          <w:w w:val="105"/>
          <w:sz w:val="21"/>
        </w:rPr>
        <w:t>illustrate the </w:t>
      </w:r>
      <w:r>
        <w:rPr>
          <w:i/>
          <w:color w:val="161616"/>
          <w:w w:val="105"/>
          <w:sz w:val="20"/>
        </w:rPr>
        <w:t>residual </w:t>
      </w:r>
      <w:r>
        <w:rPr>
          <w:i/>
          <w:color w:val="242626"/>
          <w:w w:val="105"/>
          <w:sz w:val="20"/>
        </w:rPr>
        <w:t>risks</w:t>
      </w:r>
      <w:r>
        <w:rPr>
          <w:i/>
          <w:color w:val="242626"/>
          <w:spacing w:val="-12"/>
          <w:w w:val="105"/>
          <w:sz w:val="20"/>
        </w:rPr>
        <w:t> </w:t>
      </w:r>
      <w:r>
        <w:rPr>
          <w:color w:val="242626"/>
          <w:w w:val="105"/>
          <w:sz w:val="21"/>
        </w:rPr>
        <w:t>associated with </w:t>
      </w:r>
      <w:r>
        <w:rPr>
          <w:color w:val="161616"/>
          <w:w w:val="105"/>
          <w:sz w:val="21"/>
        </w:rPr>
        <w:t>using </w:t>
      </w:r>
      <w:r>
        <w:rPr>
          <w:i/>
          <w:color w:val="161616"/>
          <w:w w:val="105"/>
          <w:sz w:val="20"/>
        </w:rPr>
        <w:t>medical devices</w:t>
      </w:r>
      <w:r>
        <w:rPr>
          <w:i/>
          <w:color w:val="161616"/>
          <w:spacing w:val="-6"/>
          <w:w w:val="105"/>
          <w:sz w:val="20"/>
        </w:rPr>
        <w:t> </w:t>
      </w:r>
      <w:r>
        <w:rPr>
          <w:color w:val="242626"/>
          <w:w w:val="105"/>
          <w:sz w:val="21"/>
        </w:rPr>
        <w:t>and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40"/>
          <w:w w:val="105"/>
          <w:sz w:val="21"/>
        </w:rPr>
        <w:t> </w:t>
      </w:r>
      <w:r>
        <w:rPr>
          <w:color w:val="242626"/>
          <w:w w:val="105"/>
          <w:sz w:val="21"/>
        </w:rPr>
        <w:t>side-effects </w:t>
      </w:r>
      <w:r>
        <w:rPr>
          <w:color w:val="161616"/>
          <w:w w:val="105"/>
          <w:sz w:val="21"/>
        </w:rPr>
        <w:t>that are normally disclosed.</w:t>
      </w:r>
    </w:p>
    <w:p>
      <w:pPr>
        <w:pStyle w:val="BodyText"/>
        <w:spacing w:line="232" w:lineRule="auto" w:before="175"/>
        <w:ind w:left="434" w:firstLine="6"/>
      </w:pPr>
      <w:r>
        <w:rPr>
          <w:color w:val="161616"/>
        </w:rPr>
        <w:t>Linear</w:t>
      </w:r>
      <w:r>
        <w:rPr>
          <w:color w:val="161616"/>
          <w:spacing w:val="21"/>
        </w:rPr>
        <w:t> </w:t>
      </w:r>
      <w:r>
        <w:rPr>
          <w:color w:val="242626"/>
        </w:rPr>
        <w:t>accelerators</w:t>
      </w:r>
      <w:r>
        <w:rPr>
          <w:color w:val="242626"/>
          <w:spacing w:val="40"/>
        </w:rPr>
        <w:t> </w:t>
      </w:r>
      <w:r>
        <w:rPr>
          <w:color w:val="242626"/>
        </w:rPr>
        <w:t>can</w:t>
      </w:r>
      <w:r>
        <w:rPr>
          <w:color w:val="242626"/>
          <w:spacing w:val="40"/>
        </w:rPr>
        <w:t> </w:t>
      </w:r>
      <w:r>
        <w:rPr>
          <w:color w:val="161616"/>
        </w:rPr>
        <w:t>be</w:t>
      </w:r>
      <w:r>
        <w:rPr>
          <w:color w:val="161616"/>
          <w:spacing w:val="34"/>
        </w:rPr>
        <w:t> </w:t>
      </w:r>
      <w:r>
        <w:rPr>
          <w:color w:val="161616"/>
        </w:rPr>
        <w:t>used</w:t>
      </w:r>
      <w:r>
        <w:rPr>
          <w:color w:val="161616"/>
          <w:spacing w:val="40"/>
        </w:rPr>
        <w:t> </w:t>
      </w:r>
      <w:r>
        <w:rPr>
          <w:color w:val="161616"/>
        </w:rPr>
        <w:t>to</w:t>
      </w:r>
      <w:r>
        <w:rPr>
          <w:color w:val="161616"/>
          <w:spacing w:val="21"/>
        </w:rPr>
        <w:t> </w:t>
      </w:r>
      <w:r>
        <w:rPr>
          <w:color w:val="161616"/>
        </w:rPr>
        <w:t>treat tumours</w:t>
      </w:r>
      <w:r>
        <w:rPr>
          <w:color w:val="424242"/>
        </w:rPr>
        <w:t>.</w:t>
      </w:r>
      <w:r>
        <w:rPr>
          <w:color w:val="161616"/>
        </w:rPr>
        <w:t>The</w:t>
      </w:r>
      <w:r>
        <w:rPr>
          <w:color w:val="161616"/>
          <w:spacing w:val="28"/>
        </w:rPr>
        <w:t> </w:t>
      </w:r>
      <w:r>
        <w:rPr>
          <w:i/>
          <w:color w:val="242626"/>
          <w:sz w:val="20"/>
        </w:rPr>
        <w:t>residual</w:t>
      </w:r>
      <w:r>
        <w:rPr>
          <w:i/>
          <w:color w:val="242626"/>
          <w:spacing w:val="40"/>
          <w:sz w:val="20"/>
        </w:rPr>
        <w:t> </w:t>
      </w:r>
      <w:r>
        <w:rPr>
          <w:i/>
          <w:color w:val="242626"/>
          <w:sz w:val="20"/>
        </w:rPr>
        <w:t>risks </w:t>
      </w:r>
      <w:r>
        <w:rPr>
          <w:color w:val="242626"/>
        </w:rPr>
        <w:t>of</w:t>
      </w:r>
      <w:r>
        <w:rPr>
          <w:color w:val="242626"/>
          <w:spacing w:val="30"/>
        </w:rPr>
        <w:t> </w:t>
      </w:r>
      <w:r>
        <w:rPr>
          <w:color w:val="242626"/>
        </w:rPr>
        <w:t>radiation</w:t>
      </w:r>
      <w:r>
        <w:rPr>
          <w:color w:val="242626"/>
          <w:spacing w:val="38"/>
        </w:rPr>
        <w:t> </w:t>
      </w:r>
      <w:r>
        <w:rPr>
          <w:color w:val="161616"/>
        </w:rPr>
        <w:t>therapy</w:t>
      </w:r>
      <w:r>
        <w:rPr>
          <w:color w:val="161616"/>
          <w:spacing w:val="20"/>
        </w:rPr>
        <w:t> </w:t>
      </w:r>
      <w:r>
        <w:rPr>
          <w:color w:val="161616"/>
        </w:rPr>
        <w:t>for</w:t>
      </w:r>
      <w:r>
        <w:rPr>
          <w:color w:val="161616"/>
          <w:spacing w:val="30"/>
        </w:rPr>
        <w:t> </w:t>
      </w:r>
      <w:r>
        <w:rPr>
          <w:color w:val="161616"/>
        </w:rPr>
        <w:t>tumours </w:t>
      </w:r>
      <w:r>
        <w:rPr>
          <w:color w:val="161616"/>
          <w:w w:val="110"/>
        </w:rPr>
        <w:t>include the</w:t>
      </w:r>
      <w:r>
        <w:rPr>
          <w:color w:val="161616"/>
          <w:spacing w:val="-3"/>
          <w:w w:val="110"/>
        </w:rPr>
        <w:t> </w:t>
      </w:r>
      <w:r>
        <w:rPr>
          <w:color w:val="161616"/>
          <w:w w:val="110"/>
        </w:rPr>
        <w:t>possibility</w:t>
      </w:r>
      <w:r>
        <w:rPr>
          <w:color w:val="161616"/>
          <w:spacing w:val="-3"/>
          <w:w w:val="110"/>
        </w:rPr>
        <w:t> </w:t>
      </w:r>
      <w:r>
        <w:rPr>
          <w:color w:val="242626"/>
          <w:w w:val="110"/>
        </w:rPr>
        <w:t>of</w:t>
      </w:r>
      <w:r>
        <w:rPr>
          <w:color w:val="242626"/>
          <w:spacing w:val="-9"/>
          <w:w w:val="110"/>
        </w:rPr>
        <w:t> </w:t>
      </w:r>
      <w:r>
        <w:rPr>
          <w:color w:val="242626"/>
          <w:w w:val="110"/>
        </w:rPr>
        <w:t>erythema or</w:t>
      </w:r>
      <w:r>
        <w:rPr>
          <w:color w:val="242626"/>
          <w:spacing w:val="-14"/>
          <w:w w:val="110"/>
        </w:rPr>
        <w:t> </w:t>
      </w:r>
      <w:r>
        <w:rPr>
          <w:color w:val="161616"/>
          <w:w w:val="110"/>
        </w:rPr>
        <w:t>epilation.</w:t>
      </w:r>
    </w:p>
    <w:p>
      <w:pPr>
        <w:pStyle w:val="BodyText"/>
        <w:spacing w:line="232" w:lineRule="auto" w:before="175"/>
        <w:ind w:left="441" w:hanging="9"/>
      </w:pPr>
      <w:r>
        <w:rPr>
          <w:color w:val="161616"/>
          <w:w w:val="105"/>
        </w:rPr>
        <w:t>When</w:t>
      </w:r>
      <w:r>
        <w:rPr>
          <w:color w:val="161616"/>
          <w:spacing w:val="-12"/>
          <w:w w:val="105"/>
        </w:rPr>
        <w:t> </w:t>
      </w:r>
      <w:r>
        <w:rPr>
          <w:color w:val="161616"/>
          <w:w w:val="105"/>
        </w:rPr>
        <w:t>undergoing</w:t>
      </w:r>
      <w:r>
        <w:rPr>
          <w:color w:val="161616"/>
          <w:spacing w:val="-11"/>
          <w:w w:val="105"/>
        </w:rPr>
        <w:t> </w:t>
      </w:r>
      <w:r>
        <w:rPr>
          <w:color w:val="242626"/>
          <w:w w:val="105"/>
        </w:rPr>
        <w:t>magnetic</w:t>
      </w:r>
      <w:r>
        <w:rPr>
          <w:color w:val="242626"/>
          <w:spacing w:val="-14"/>
          <w:w w:val="105"/>
        </w:rPr>
        <w:t> </w:t>
      </w:r>
      <w:r>
        <w:rPr>
          <w:color w:val="161616"/>
          <w:w w:val="105"/>
        </w:rPr>
        <w:t>resonance</w:t>
      </w:r>
      <w:r>
        <w:rPr>
          <w:color w:val="161616"/>
          <w:spacing w:val="-14"/>
          <w:w w:val="105"/>
        </w:rPr>
        <w:t> </w:t>
      </w:r>
      <w:r>
        <w:rPr>
          <w:color w:val="161616"/>
          <w:w w:val="105"/>
        </w:rPr>
        <w:t>imaging</w:t>
      </w:r>
      <w:r>
        <w:rPr>
          <w:color w:val="161616"/>
          <w:spacing w:val="-13"/>
          <w:w w:val="105"/>
        </w:rPr>
        <w:t> </w:t>
      </w:r>
      <w:r>
        <w:rPr>
          <w:color w:val="161616"/>
          <w:w w:val="105"/>
        </w:rPr>
        <w:t>(MRI),</w:t>
      </w:r>
      <w:r>
        <w:rPr>
          <w:color w:val="161616"/>
          <w:spacing w:val="-14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-14"/>
          <w:w w:val="105"/>
        </w:rPr>
        <w:t> </w:t>
      </w:r>
      <w:r>
        <w:rPr>
          <w:color w:val="161616"/>
          <w:w w:val="105"/>
        </w:rPr>
        <w:t>patient</w:t>
      </w:r>
      <w:r>
        <w:rPr>
          <w:color w:val="161616"/>
          <w:spacing w:val="-14"/>
          <w:w w:val="105"/>
        </w:rPr>
        <w:t> </w:t>
      </w:r>
      <w:r>
        <w:rPr>
          <w:color w:val="242626"/>
          <w:w w:val="105"/>
        </w:rPr>
        <w:t>can</w:t>
      </w:r>
      <w:r>
        <w:rPr>
          <w:color w:val="242626"/>
          <w:spacing w:val="-13"/>
          <w:w w:val="105"/>
        </w:rPr>
        <w:t> </w:t>
      </w:r>
      <w:r>
        <w:rPr>
          <w:color w:val="161616"/>
          <w:w w:val="105"/>
        </w:rPr>
        <w:t>be</w:t>
      </w:r>
      <w:r>
        <w:rPr>
          <w:color w:val="161616"/>
          <w:spacing w:val="-14"/>
          <w:w w:val="105"/>
        </w:rPr>
        <w:t> </w:t>
      </w:r>
      <w:r>
        <w:rPr>
          <w:color w:val="161616"/>
          <w:w w:val="105"/>
        </w:rPr>
        <w:t>in</w:t>
      </w:r>
      <w:r>
        <w:rPr>
          <w:color w:val="161616"/>
          <w:spacing w:val="-14"/>
          <w:w w:val="105"/>
        </w:rPr>
        <w:t> </w:t>
      </w:r>
      <w:r>
        <w:rPr>
          <w:color w:val="242626"/>
          <w:w w:val="105"/>
        </w:rPr>
        <w:t>an</w:t>
      </w:r>
      <w:r>
        <w:rPr>
          <w:color w:val="242626"/>
          <w:spacing w:val="-14"/>
          <w:w w:val="105"/>
        </w:rPr>
        <w:t> </w:t>
      </w:r>
      <w:r>
        <w:rPr>
          <w:color w:val="242626"/>
          <w:w w:val="105"/>
        </w:rPr>
        <w:t>enclosed</w:t>
      </w:r>
      <w:r>
        <w:rPr>
          <w:color w:val="242626"/>
          <w:spacing w:val="-12"/>
          <w:w w:val="105"/>
        </w:rPr>
        <w:t> </w:t>
      </w:r>
      <w:r>
        <w:rPr>
          <w:color w:val="161616"/>
          <w:w w:val="105"/>
        </w:rPr>
        <w:t>space.</w:t>
      </w:r>
      <w:r>
        <w:rPr>
          <w:color w:val="161616"/>
          <w:spacing w:val="-23"/>
          <w:w w:val="105"/>
        </w:rPr>
        <w:t> </w:t>
      </w:r>
      <w:r>
        <w:rPr>
          <w:color w:val="161616"/>
          <w:w w:val="105"/>
        </w:rPr>
        <w:t>Some patients </w:t>
      </w:r>
      <w:r>
        <w:rPr>
          <w:color w:val="242626"/>
          <w:w w:val="105"/>
        </w:rPr>
        <w:t>can experience </w:t>
      </w:r>
      <w:r>
        <w:rPr>
          <w:color w:val="161616"/>
          <w:w w:val="105"/>
        </w:rPr>
        <w:t>claustrophobia.</w:t>
      </w:r>
    </w:p>
    <w:p>
      <w:pPr>
        <w:pStyle w:val="BodyText"/>
        <w:spacing w:line="232" w:lineRule="auto" w:before="171"/>
        <w:ind w:left="438" w:firstLine="4"/>
      </w:pPr>
      <w:r>
        <w:rPr>
          <w:color w:val="161616"/>
          <w:w w:val="105"/>
        </w:rPr>
        <w:t>Mechanical </w:t>
      </w:r>
      <w:r>
        <w:rPr>
          <w:color w:val="242626"/>
          <w:w w:val="105"/>
        </w:rPr>
        <w:t>ventilation </w:t>
      </w:r>
      <w:r>
        <w:rPr>
          <w:color w:val="161616"/>
          <w:w w:val="105"/>
        </w:rPr>
        <w:t>to</w:t>
      </w:r>
      <w:r>
        <w:rPr>
          <w:color w:val="161616"/>
          <w:spacing w:val="-15"/>
          <w:w w:val="105"/>
        </w:rPr>
        <w:t> </w:t>
      </w:r>
      <w:r>
        <w:rPr>
          <w:color w:val="242626"/>
          <w:w w:val="105"/>
        </w:rPr>
        <w:t>assist</w:t>
      </w:r>
      <w:r>
        <w:rPr>
          <w:color w:val="242626"/>
          <w:spacing w:val="-10"/>
          <w:w w:val="105"/>
        </w:rPr>
        <w:t> </w:t>
      </w:r>
      <w:r>
        <w:rPr>
          <w:color w:val="242626"/>
          <w:w w:val="105"/>
        </w:rPr>
        <w:t>or</w:t>
      </w:r>
      <w:r>
        <w:rPr>
          <w:color w:val="242626"/>
          <w:spacing w:val="-2"/>
          <w:w w:val="105"/>
        </w:rPr>
        <w:t> </w:t>
      </w:r>
      <w:r>
        <w:rPr>
          <w:color w:val="161616"/>
          <w:w w:val="105"/>
        </w:rPr>
        <w:t>replace</w:t>
      </w:r>
      <w:r>
        <w:rPr>
          <w:color w:val="161616"/>
          <w:spacing w:val="-10"/>
          <w:w w:val="105"/>
        </w:rPr>
        <w:t> </w:t>
      </w:r>
      <w:r>
        <w:rPr>
          <w:color w:val="242626"/>
          <w:w w:val="105"/>
        </w:rPr>
        <w:t>spontaneous </w:t>
      </w:r>
      <w:r>
        <w:rPr>
          <w:color w:val="161616"/>
          <w:w w:val="105"/>
        </w:rPr>
        <w:t>breathing</w:t>
      </w:r>
      <w:r>
        <w:rPr>
          <w:color w:val="161616"/>
          <w:spacing w:val="-6"/>
          <w:w w:val="105"/>
        </w:rPr>
        <w:t> </w:t>
      </w:r>
      <w:r>
        <w:rPr>
          <w:color w:val="242626"/>
          <w:w w:val="105"/>
        </w:rPr>
        <w:t>can</w:t>
      </w:r>
      <w:r>
        <w:rPr>
          <w:color w:val="242626"/>
          <w:spacing w:val="-9"/>
          <w:w w:val="105"/>
        </w:rPr>
        <w:t> </w:t>
      </w:r>
      <w:r>
        <w:rPr>
          <w:color w:val="161616"/>
          <w:w w:val="105"/>
        </w:rPr>
        <w:t>lead to</w:t>
      </w:r>
      <w:r>
        <w:rPr>
          <w:color w:val="161616"/>
          <w:spacing w:val="-12"/>
          <w:w w:val="105"/>
        </w:rPr>
        <w:t> </w:t>
      </w:r>
      <w:r>
        <w:rPr>
          <w:color w:val="242626"/>
          <w:w w:val="105"/>
        </w:rPr>
        <w:t>complications</w:t>
      </w:r>
      <w:r>
        <w:rPr>
          <w:color w:val="242626"/>
          <w:spacing w:val="-7"/>
          <w:w w:val="105"/>
        </w:rPr>
        <w:t> </w:t>
      </w:r>
      <w:r>
        <w:rPr>
          <w:color w:val="242626"/>
          <w:w w:val="105"/>
        </w:rPr>
        <w:t>such</w:t>
      </w:r>
      <w:r>
        <w:rPr>
          <w:color w:val="242626"/>
          <w:spacing w:val="-10"/>
          <w:w w:val="105"/>
        </w:rPr>
        <w:t> </w:t>
      </w:r>
      <w:r>
        <w:rPr>
          <w:color w:val="242626"/>
          <w:w w:val="105"/>
        </w:rPr>
        <w:t>as airway </w:t>
      </w:r>
      <w:r>
        <w:rPr>
          <w:color w:val="161616"/>
          <w:w w:val="105"/>
        </w:rPr>
        <w:t>injury, </w:t>
      </w:r>
      <w:r>
        <w:rPr>
          <w:color w:val="242626"/>
          <w:w w:val="105"/>
        </w:rPr>
        <w:t>alveolar </w:t>
      </w:r>
      <w:r>
        <w:rPr>
          <w:color w:val="161616"/>
          <w:w w:val="105"/>
        </w:rPr>
        <w:t>damage </w:t>
      </w:r>
      <w:r>
        <w:rPr>
          <w:color w:val="242626"/>
          <w:w w:val="105"/>
        </w:rPr>
        <w:t>or pneumothorax.</w:t>
      </w:r>
    </w:p>
    <w:p>
      <w:pPr>
        <w:spacing w:line="228" w:lineRule="auto" w:before="0"/>
        <w:ind w:left="14" w:right="0" w:firstLine="0"/>
        <w:jc w:val="left"/>
        <w:rPr>
          <w:position w:val="-5"/>
          <w:sz w:val="10"/>
        </w:rPr>
      </w:pPr>
      <w:r>
        <w:rPr/>
        <w:br w:type="column"/>
      </w:r>
      <w:r>
        <w:rPr>
          <w:color w:val="596B90"/>
          <w:sz w:val="10"/>
        </w:rPr>
        <w:t>r</w:t>
      </w:r>
      <w:r>
        <w:rPr>
          <w:color w:val="596B90"/>
          <w:spacing w:val="-1"/>
          <w:sz w:val="10"/>
        </w:rPr>
        <w:t> </w:t>
      </w:r>
      <w:r>
        <w:rPr>
          <w:color w:val="596B90"/>
          <w:spacing w:val="-10"/>
          <w:position w:val="-5"/>
          <w:sz w:val="10"/>
        </w:rPr>
        <w:t>n</w:t>
      </w:r>
    </w:p>
    <w:p>
      <w:pPr>
        <w:pStyle w:val="BodyText"/>
        <w:spacing w:before="7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784960">
            <wp:simplePos x="0" y="0"/>
            <wp:positionH relativeFrom="page">
              <wp:posOffset>7229306</wp:posOffset>
            </wp:positionH>
            <wp:positionV relativeFrom="paragraph">
              <wp:posOffset>49262</wp:posOffset>
            </wp:positionV>
            <wp:extent cx="85408" cy="487679"/>
            <wp:effectExtent l="0" t="0" r="0" b="0"/>
            <wp:wrapTopAndBottom/>
            <wp:docPr id="548" name="Image 5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8" name="Image 548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08" cy="487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10"/>
        </w:rPr>
      </w:pPr>
    </w:p>
    <w:p>
      <w:pPr>
        <w:spacing w:line="120" w:lineRule="auto" w:before="0"/>
        <w:ind w:left="66" w:right="137" w:hanging="1"/>
        <w:jc w:val="left"/>
        <w:rPr>
          <w:sz w:val="10"/>
        </w:rPr>
      </w:pPr>
      <w:r>
        <w:rPr>
          <w:color w:val="4B597C"/>
          <w:spacing w:val="-6"/>
          <w:w w:val="85"/>
          <w:sz w:val="10"/>
        </w:rPr>
        <w:t>ro</w:t>
      </w:r>
      <w:r>
        <w:rPr>
          <w:color w:val="4B597C"/>
          <w:spacing w:val="40"/>
          <w:sz w:val="10"/>
        </w:rPr>
        <w:t> </w:t>
      </w:r>
      <w:r>
        <w:rPr>
          <w:color w:val="596B90"/>
          <w:spacing w:val="-12"/>
          <w:w w:val="85"/>
          <w:sz w:val="10"/>
        </w:rPr>
        <w:t>n</w:t>
      </w:r>
    </w:p>
    <w:p>
      <w:pPr>
        <w:spacing w:line="69" w:lineRule="exact" w:before="0"/>
        <w:ind w:left="66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1433088">
                <wp:simplePos x="0" y="0"/>
                <wp:positionH relativeFrom="page">
                  <wp:posOffset>7241009</wp:posOffset>
                </wp:positionH>
                <wp:positionV relativeFrom="paragraph">
                  <wp:posOffset>15695</wp:posOffset>
                </wp:positionV>
                <wp:extent cx="51435" cy="113030"/>
                <wp:effectExtent l="0" t="0" r="0" b="0"/>
                <wp:wrapNone/>
                <wp:docPr id="549" name="Textbox 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9" name="Textbox 549"/>
                      <wps:cNvSpPr txBox="1"/>
                      <wps:spPr>
                        <a:xfrm>
                          <a:off x="0" y="0"/>
                          <a:ext cx="5143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6B90"/>
                                <w:spacing w:val="-5"/>
                                <w:w w:val="85"/>
                                <w:sz w:val="16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158203pt;margin-top:1.235882pt;width:4.05pt;height:8.9pt;mso-position-horizontal-relative:page;mso-position-vertical-relative:paragraph;z-index:-21883392" type="#_x0000_t202" id="docshape460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596B90"/>
                          <w:spacing w:val="-5"/>
                          <w:w w:val="85"/>
                          <w:sz w:val="16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B90"/>
          <w:spacing w:val="-5"/>
          <w:w w:val="80"/>
          <w:sz w:val="8"/>
        </w:rPr>
        <w:t>=&gt;"</w:t>
      </w:r>
    </w:p>
    <w:p>
      <w:pPr>
        <w:pStyle w:val="BodyText"/>
        <w:spacing w:before="23"/>
        <w:rPr>
          <w:sz w:val="8"/>
        </w:rPr>
      </w:pPr>
    </w:p>
    <w:p>
      <w:pPr>
        <w:spacing w:line="87" w:lineRule="exact" w:before="0"/>
        <w:ind w:left="44" w:right="0" w:firstLine="0"/>
        <w:jc w:val="left"/>
        <w:rPr>
          <w:sz w:val="10"/>
        </w:rPr>
      </w:pPr>
      <w:r>
        <w:rPr>
          <w:rFonts w:ascii="Arial"/>
          <w:color w:val="596B90"/>
          <w:spacing w:val="-5"/>
          <w:sz w:val="10"/>
          <w:vertAlign w:val="superscript"/>
        </w:rPr>
        <w:t>7</w:t>
      </w:r>
      <w:r>
        <w:rPr>
          <w:color w:val="596B90"/>
          <w:spacing w:val="-5"/>
          <w:sz w:val="10"/>
          <w:vertAlign w:val="baseline"/>
        </w:rPr>
        <w:t>ro</w:t>
      </w:r>
    </w:p>
    <w:p>
      <w:pPr>
        <w:spacing w:line="86" w:lineRule="exact" w:before="0"/>
        <w:ind w:left="66" w:right="0" w:firstLine="0"/>
        <w:jc w:val="left"/>
        <w:rPr>
          <w:sz w:val="10"/>
        </w:rPr>
      </w:pPr>
      <w:r>
        <w:rPr>
          <w:color w:val="4B9099"/>
          <w:spacing w:val="-5"/>
          <w:w w:val="85"/>
          <w:sz w:val="10"/>
        </w:rPr>
        <w:t>ro</w:t>
      </w:r>
    </w:p>
    <w:p>
      <w:pPr>
        <w:spacing w:line="105" w:lineRule="exact" w:before="53"/>
        <w:ind w:left="66" w:right="0" w:firstLine="0"/>
        <w:jc w:val="left"/>
        <w:rPr>
          <w:sz w:val="10"/>
        </w:rPr>
      </w:pPr>
      <w:r>
        <w:rPr>
          <w:color w:val="596B90"/>
          <w:spacing w:val="-10"/>
          <w:w w:val="85"/>
          <w:sz w:val="10"/>
        </w:rPr>
        <w:t>n</w:t>
      </w:r>
    </w:p>
    <w:p>
      <w:pPr>
        <w:spacing w:line="54" w:lineRule="exact" w:before="0"/>
        <w:ind w:left="48" w:right="0" w:firstLine="0"/>
        <w:jc w:val="left"/>
        <w:rPr>
          <w:rFonts w:ascii="Arial"/>
          <w:sz w:val="6"/>
        </w:rPr>
      </w:pPr>
      <w:r>
        <w:rPr>
          <w:rFonts w:ascii="Arial"/>
          <w:color w:val="596B90"/>
          <w:spacing w:val="-10"/>
          <w:w w:val="85"/>
          <w:sz w:val="6"/>
        </w:rPr>
        <w:t>0</w:t>
      </w:r>
    </w:p>
    <w:p>
      <w:pPr>
        <w:spacing w:line="87" w:lineRule="exact" w:before="0"/>
        <w:ind w:left="53" w:right="0" w:firstLine="0"/>
        <w:jc w:val="left"/>
        <w:rPr>
          <w:sz w:val="8"/>
        </w:rPr>
      </w:pPr>
      <w:r>
        <w:rPr>
          <w:color w:val="676B75"/>
          <w:spacing w:val="-5"/>
          <w:sz w:val="8"/>
        </w:rPr>
        <w:t>_3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785472">
            <wp:simplePos x="0" y="0"/>
            <wp:positionH relativeFrom="page">
              <wp:posOffset>7217093</wp:posOffset>
            </wp:positionH>
            <wp:positionV relativeFrom="paragraph">
              <wp:posOffset>47085</wp:posOffset>
            </wp:positionV>
            <wp:extent cx="85408" cy="1536191"/>
            <wp:effectExtent l="0" t="0" r="0" b="0"/>
            <wp:wrapTopAndBottom/>
            <wp:docPr id="550" name="Image 5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0" name="Image 550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08" cy="1536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4"/>
        </w:rPr>
        <w:sectPr>
          <w:type w:val="continuous"/>
          <w:pgSz w:w="11910" w:h="16850"/>
          <w:pgMar w:header="812" w:footer="809" w:top="340" w:bottom="280" w:left="992" w:right="283"/>
          <w:cols w:num="2" w:equalWidth="0">
            <w:col w:w="9223" w:space="1131"/>
            <w:col w:w="281"/>
          </w:cols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928320">
            <wp:simplePos x="0" y="0"/>
            <wp:positionH relativeFrom="page">
              <wp:posOffset>7134649</wp:posOffset>
            </wp:positionH>
            <wp:positionV relativeFrom="page">
              <wp:posOffset>292961</wp:posOffset>
            </wp:positionV>
            <wp:extent cx="183174" cy="3039265"/>
            <wp:effectExtent l="0" t="0" r="0" b="0"/>
            <wp:wrapNone/>
            <wp:docPr id="551" name="Image 5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1" name="Image 551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174" cy="303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5"/>
      </w:pPr>
    </w:p>
    <w:p>
      <w:pPr>
        <w:pStyle w:val="BodyText"/>
        <w:spacing w:line="228" w:lineRule="auto"/>
        <w:ind w:left="481" w:right="782" w:firstLine="1"/>
        <w:jc w:val="both"/>
      </w:pPr>
      <w:r>
        <w:rPr>
          <w:color w:val="181818"/>
          <w:w w:val="105"/>
        </w:rPr>
        <w:t>After</w:t>
      </w:r>
      <w:r>
        <w:rPr>
          <w:color w:val="181818"/>
          <w:w w:val="105"/>
        </w:rPr>
        <w:t> undergoing</w:t>
      </w:r>
      <w:r>
        <w:rPr>
          <w:color w:val="181818"/>
          <w:w w:val="105"/>
        </w:rPr>
        <w:t> lithotripsy of kidney </w:t>
      </w:r>
      <w:r>
        <w:rPr>
          <w:color w:val="262628"/>
          <w:w w:val="105"/>
        </w:rPr>
        <w:t>stones, </w:t>
      </w:r>
      <w:r>
        <w:rPr>
          <w:color w:val="3D3D3F"/>
          <w:w w:val="105"/>
        </w:rPr>
        <w:t>a</w:t>
      </w:r>
      <w:r>
        <w:rPr>
          <w:color w:val="181818"/>
          <w:w w:val="105"/>
        </w:rPr>
        <w:t>bout 10 </w:t>
      </w:r>
      <w:r>
        <w:rPr>
          <w:rFonts w:ascii="Arial"/>
          <w:color w:val="262628"/>
          <w:w w:val="105"/>
          <w:sz w:val="20"/>
        </w:rPr>
        <w:t>%</w:t>
      </w:r>
      <w:r>
        <w:rPr>
          <w:rFonts w:ascii="Arial"/>
          <w:color w:val="262628"/>
          <w:spacing w:val="-5"/>
          <w:w w:val="105"/>
          <w:sz w:val="20"/>
        </w:rPr>
        <w:t> </w:t>
      </w:r>
      <w:r>
        <w:rPr>
          <w:color w:val="262628"/>
          <w:w w:val="105"/>
        </w:rPr>
        <w:t>of </w:t>
      </w:r>
      <w:r>
        <w:rPr>
          <w:color w:val="181818"/>
          <w:w w:val="105"/>
        </w:rPr>
        <w:t>patients have blood</w:t>
      </w:r>
      <w:r>
        <w:rPr>
          <w:color w:val="181818"/>
          <w:w w:val="105"/>
        </w:rPr>
        <w:t> in their urine </w:t>
      </w:r>
      <w:r>
        <w:rPr>
          <w:color w:val="262628"/>
          <w:w w:val="105"/>
        </w:rPr>
        <w:t>or </w:t>
      </w:r>
      <w:r>
        <w:rPr>
          <w:color w:val="181818"/>
          <w:w w:val="105"/>
        </w:rPr>
        <w:t>feel</w:t>
      </w:r>
      <w:r>
        <w:rPr>
          <w:color w:val="181818"/>
          <w:spacing w:val="-8"/>
          <w:w w:val="105"/>
        </w:rPr>
        <w:t> </w:t>
      </w:r>
      <w:r>
        <w:rPr>
          <w:color w:val="181818"/>
          <w:w w:val="105"/>
        </w:rPr>
        <w:t>pain</w:t>
      </w:r>
      <w:r>
        <w:rPr>
          <w:color w:val="181818"/>
          <w:spacing w:val="-4"/>
          <w:w w:val="105"/>
        </w:rPr>
        <w:t> </w:t>
      </w:r>
      <w:r>
        <w:rPr>
          <w:color w:val="262628"/>
          <w:w w:val="105"/>
        </w:rPr>
        <w:t>in</w:t>
      </w:r>
      <w:r>
        <w:rPr>
          <w:color w:val="262628"/>
          <w:spacing w:val="-3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-10"/>
          <w:w w:val="105"/>
        </w:rPr>
        <w:t> </w:t>
      </w:r>
      <w:r>
        <w:rPr>
          <w:color w:val="181818"/>
          <w:w w:val="105"/>
        </w:rPr>
        <w:t>kidneys</w:t>
      </w:r>
      <w:r>
        <w:rPr>
          <w:color w:val="181818"/>
          <w:spacing w:val="-4"/>
          <w:w w:val="105"/>
        </w:rPr>
        <w:t> </w:t>
      </w:r>
      <w:r>
        <w:rPr>
          <w:color w:val="262628"/>
          <w:w w:val="105"/>
        </w:rPr>
        <w:t>as</w:t>
      </w:r>
      <w:r>
        <w:rPr>
          <w:color w:val="262628"/>
          <w:spacing w:val="-14"/>
          <w:w w:val="105"/>
        </w:rPr>
        <w:t> </w:t>
      </w:r>
      <w:r>
        <w:rPr>
          <w:color w:val="262628"/>
          <w:w w:val="105"/>
        </w:rPr>
        <w:t>small</w:t>
      </w:r>
      <w:r>
        <w:rPr>
          <w:color w:val="262628"/>
          <w:spacing w:val="-4"/>
          <w:w w:val="105"/>
        </w:rPr>
        <w:t> </w:t>
      </w:r>
      <w:r>
        <w:rPr>
          <w:color w:val="181818"/>
          <w:w w:val="105"/>
        </w:rPr>
        <w:t>stone</w:t>
      </w:r>
      <w:r>
        <w:rPr>
          <w:color w:val="181818"/>
          <w:spacing w:val="-7"/>
          <w:w w:val="105"/>
        </w:rPr>
        <w:t> </w:t>
      </w:r>
      <w:r>
        <w:rPr>
          <w:color w:val="181818"/>
          <w:w w:val="105"/>
        </w:rPr>
        <w:t>fragments pass,</w:t>
      </w:r>
      <w:r>
        <w:rPr>
          <w:color w:val="181818"/>
          <w:spacing w:val="-7"/>
          <w:w w:val="105"/>
        </w:rPr>
        <w:t> </w:t>
      </w:r>
      <w:r>
        <w:rPr>
          <w:color w:val="181818"/>
          <w:w w:val="105"/>
        </w:rPr>
        <w:t>while</w:t>
      </w:r>
      <w:r>
        <w:rPr>
          <w:color w:val="181818"/>
          <w:spacing w:val="-8"/>
          <w:w w:val="105"/>
        </w:rPr>
        <w:t> </w:t>
      </w:r>
      <w:r>
        <w:rPr>
          <w:color w:val="181818"/>
          <w:w w:val="105"/>
        </w:rPr>
        <w:t>about</w:t>
      </w:r>
      <w:r>
        <w:rPr>
          <w:color w:val="181818"/>
          <w:spacing w:val="-3"/>
          <w:w w:val="105"/>
        </w:rPr>
        <w:t> </w:t>
      </w:r>
      <w:r>
        <w:rPr>
          <w:color w:val="181818"/>
          <w:w w:val="105"/>
        </w:rPr>
        <w:t>2</w:t>
      </w:r>
      <w:r>
        <w:rPr>
          <w:color w:val="181818"/>
          <w:spacing w:val="-10"/>
          <w:w w:val="105"/>
        </w:rPr>
        <w:t> </w:t>
      </w:r>
      <w:r>
        <w:rPr>
          <w:rFonts w:ascii="Arial"/>
          <w:color w:val="262628"/>
          <w:w w:val="105"/>
          <w:sz w:val="20"/>
        </w:rPr>
        <w:t>%</w:t>
      </w:r>
      <w:r>
        <w:rPr>
          <w:rFonts w:ascii="Arial"/>
          <w:color w:val="262628"/>
          <w:spacing w:val="-15"/>
          <w:w w:val="105"/>
          <w:sz w:val="20"/>
        </w:rPr>
        <w:t> </w:t>
      </w:r>
      <w:r>
        <w:rPr>
          <w:color w:val="262628"/>
          <w:w w:val="105"/>
        </w:rPr>
        <w:t>of</w:t>
      </w:r>
      <w:r>
        <w:rPr>
          <w:color w:val="262628"/>
          <w:spacing w:val="-1"/>
          <w:w w:val="105"/>
        </w:rPr>
        <w:t> </w:t>
      </w:r>
      <w:r>
        <w:rPr>
          <w:color w:val="181818"/>
          <w:w w:val="105"/>
        </w:rPr>
        <w:t>patients incur</w:t>
      </w:r>
      <w:r>
        <w:rPr>
          <w:color w:val="181818"/>
          <w:spacing w:val="-10"/>
          <w:w w:val="105"/>
        </w:rPr>
        <w:t> </w:t>
      </w:r>
      <w:r>
        <w:rPr>
          <w:color w:val="181818"/>
          <w:w w:val="105"/>
        </w:rPr>
        <w:t>an</w:t>
      </w:r>
      <w:r>
        <w:rPr>
          <w:color w:val="181818"/>
          <w:spacing w:val="-7"/>
          <w:w w:val="105"/>
        </w:rPr>
        <w:t> </w:t>
      </w:r>
      <w:r>
        <w:rPr>
          <w:color w:val="181818"/>
          <w:w w:val="105"/>
        </w:rPr>
        <w:t>infection </w:t>
      </w:r>
      <w:r>
        <w:rPr>
          <w:color w:val="262628"/>
          <w:w w:val="105"/>
        </w:rPr>
        <w:t>of </w:t>
      </w:r>
      <w:r>
        <w:rPr>
          <w:color w:val="181818"/>
          <w:w w:val="105"/>
        </w:rPr>
        <w:t>the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urinary </w:t>
      </w:r>
      <w:r>
        <w:rPr>
          <w:color w:val="262628"/>
          <w:w w:val="105"/>
        </w:rPr>
        <w:t>tract.</w:t>
      </w:r>
    </w:p>
    <w:p>
      <w:pPr>
        <w:pStyle w:val="BodyText"/>
        <w:spacing w:line="235" w:lineRule="auto" w:before="175"/>
        <w:ind w:left="489" w:right="782"/>
        <w:jc w:val="both"/>
      </w:pPr>
      <w:r>
        <w:rPr>
          <w:color w:val="181818"/>
          <w:w w:val="105"/>
        </w:rPr>
        <w:t>Potential complications</w:t>
      </w:r>
      <w:r>
        <w:rPr>
          <w:color w:val="181818"/>
          <w:w w:val="105"/>
        </w:rPr>
        <w:t> </w:t>
      </w:r>
      <w:r>
        <w:rPr>
          <w:color w:val="262628"/>
          <w:w w:val="105"/>
        </w:rPr>
        <w:t>from </w:t>
      </w:r>
      <w:r>
        <w:rPr>
          <w:color w:val="181818"/>
          <w:w w:val="105"/>
        </w:rPr>
        <w:t>using</w:t>
      </w:r>
      <w:r>
        <w:rPr>
          <w:color w:val="181818"/>
          <w:spacing w:val="-6"/>
          <w:w w:val="105"/>
        </w:rPr>
        <w:t> </w:t>
      </w:r>
      <w:r>
        <w:rPr>
          <w:color w:val="262628"/>
          <w:w w:val="105"/>
        </w:rPr>
        <w:t>an ophthalmic surgical </w:t>
      </w:r>
      <w:r>
        <w:rPr>
          <w:color w:val="181818"/>
          <w:w w:val="105"/>
        </w:rPr>
        <w:t>laser include </w:t>
      </w:r>
      <w:r>
        <w:rPr>
          <w:color w:val="262628"/>
          <w:w w:val="105"/>
        </w:rPr>
        <w:t>swelling, inflammation or </w:t>
      </w:r>
      <w:r>
        <w:rPr>
          <w:color w:val="181818"/>
          <w:w w:val="105"/>
        </w:rPr>
        <w:t>pain in the </w:t>
      </w:r>
      <w:r>
        <w:rPr>
          <w:color w:val="262628"/>
          <w:w w:val="105"/>
        </w:rPr>
        <w:t>eye. </w:t>
      </w:r>
      <w:r>
        <w:rPr>
          <w:color w:val="181818"/>
          <w:w w:val="105"/>
        </w:rPr>
        <w:t>Mild light</w:t>
      </w:r>
      <w:r>
        <w:rPr>
          <w:color w:val="181818"/>
          <w:spacing w:val="-3"/>
          <w:w w:val="105"/>
        </w:rPr>
        <w:t> </w:t>
      </w:r>
      <w:r>
        <w:rPr>
          <w:color w:val="262628"/>
          <w:w w:val="105"/>
        </w:rPr>
        <w:t>sensitivity occurred</w:t>
      </w:r>
      <w:r>
        <w:rPr>
          <w:color w:val="262628"/>
          <w:spacing w:val="28"/>
          <w:w w:val="105"/>
        </w:rPr>
        <w:t> </w:t>
      </w:r>
      <w:r>
        <w:rPr>
          <w:color w:val="262628"/>
          <w:w w:val="105"/>
        </w:rPr>
        <w:t>in </w:t>
      </w:r>
      <w:r>
        <w:rPr>
          <w:color w:val="181818"/>
          <w:w w:val="105"/>
        </w:rPr>
        <w:t>1 </w:t>
      </w:r>
      <w:r>
        <w:rPr>
          <w:color w:val="262628"/>
          <w:w w:val="105"/>
        </w:rPr>
        <w:t>% of </w:t>
      </w:r>
      <w:r>
        <w:rPr>
          <w:color w:val="181818"/>
          <w:w w:val="105"/>
        </w:rPr>
        <w:t>patients until </w:t>
      </w:r>
      <w:r>
        <w:rPr>
          <w:color w:val="262628"/>
          <w:w w:val="105"/>
        </w:rPr>
        <w:t>6</w:t>
      </w:r>
      <w:r>
        <w:rPr>
          <w:color w:val="262628"/>
          <w:spacing w:val="-4"/>
          <w:w w:val="105"/>
        </w:rPr>
        <w:t> </w:t>
      </w:r>
      <w:r>
        <w:rPr>
          <w:color w:val="262628"/>
          <w:w w:val="105"/>
        </w:rPr>
        <w:t>weeks after </w:t>
      </w:r>
      <w:r>
        <w:rPr>
          <w:color w:val="181818"/>
          <w:w w:val="105"/>
        </w:rPr>
        <w:t>surgery.</w:t>
      </w:r>
    </w:p>
    <w:p>
      <w:pPr>
        <w:pStyle w:val="BodyText"/>
        <w:spacing w:line="230" w:lineRule="auto" w:before="170"/>
        <w:ind w:left="478" w:right="799" w:firstLine="11"/>
        <w:jc w:val="both"/>
      </w:pPr>
      <w:r>
        <w:rPr>
          <w:color w:val="181818"/>
          <w:w w:val="105"/>
        </w:rPr>
        <w:t>Patients with </w:t>
      </w:r>
      <w:r>
        <w:rPr>
          <w:color w:val="262628"/>
          <w:w w:val="105"/>
        </w:rPr>
        <w:t>an </w:t>
      </w:r>
      <w:r>
        <w:rPr>
          <w:color w:val="181818"/>
          <w:w w:val="105"/>
        </w:rPr>
        <w:t>implantable</w:t>
      </w:r>
      <w:r>
        <w:rPr>
          <w:color w:val="181818"/>
          <w:w w:val="105"/>
        </w:rPr>
        <w:t> </w:t>
      </w:r>
      <w:r>
        <w:rPr>
          <w:color w:val="262628"/>
          <w:w w:val="105"/>
        </w:rPr>
        <w:t>cardioverter </w:t>
      </w:r>
      <w:r>
        <w:rPr>
          <w:color w:val="181818"/>
          <w:w w:val="105"/>
        </w:rPr>
        <w:t>defibrillator (!CD) system </w:t>
      </w:r>
      <w:r>
        <w:rPr>
          <w:color w:val="262628"/>
          <w:w w:val="105"/>
        </w:rPr>
        <w:t>can experience </w:t>
      </w:r>
      <w:r>
        <w:rPr>
          <w:color w:val="181818"/>
          <w:w w:val="105"/>
        </w:rPr>
        <w:t>inappropriate shocks, imagined (phantom) shocks, dependency, depression, fear </w:t>
      </w:r>
      <w:r>
        <w:rPr>
          <w:color w:val="262628"/>
          <w:w w:val="105"/>
        </w:rPr>
        <w:t>of shocks </w:t>
      </w:r>
      <w:r>
        <w:rPr>
          <w:color w:val="181818"/>
          <w:w w:val="105"/>
        </w:rPr>
        <w:t>while </w:t>
      </w:r>
      <w:r>
        <w:rPr>
          <w:color w:val="262628"/>
          <w:w w:val="105"/>
        </w:rPr>
        <w:t>awake.</w:t>
      </w:r>
    </w:p>
    <w:p>
      <w:pPr>
        <w:spacing w:before="168"/>
        <w:ind w:left="91" w:right="0" w:firstLine="0"/>
        <w:jc w:val="left"/>
        <w:rPr>
          <w:i/>
          <w:sz w:val="20"/>
        </w:rPr>
      </w:pPr>
      <w:r>
        <w:rPr>
          <w:color w:val="181818"/>
          <w:w w:val="105"/>
          <w:sz w:val="21"/>
        </w:rPr>
        <w:t>See</w:t>
      </w:r>
      <w:r>
        <w:rPr>
          <w:color w:val="181818"/>
          <w:spacing w:val="-10"/>
          <w:w w:val="105"/>
          <w:sz w:val="21"/>
        </w:rPr>
        <w:t> </w:t>
      </w:r>
      <w:r>
        <w:rPr>
          <w:color w:val="1A3680"/>
          <w:w w:val="105"/>
          <w:sz w:val="21"/>
          <w:u w:val="thick" w:color="1A3680"/>
        </w:rPr>
        <w:t>H.5</w:t>
      </w:r>
      <w:r>
        <w:rPr>
          <w:color w:val="1A3680"/>
          <w:spacing w:val="-2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for</w:t>
      </w:r>
      <w:r>
        <w:rPr>
          <w:color w:val="181818"/>
          <w:spacing w:val="-14"/>
          <w:w w:val="105"/>
          <w:sz w:val="21"/>
          <w:u w:val="none"/>
        </w:rPr>
        <w:t> </w:t>
      </w:r>
      <w:r>
        <w:rPr>
          <w:color w:val="262628"/>
          <w:w w:val="105"/>
          <w:sz w:val="21"/>
          <w:u w:val="none"/>
        </w:rPr>
        <w:t>additional</w:t>
      </w:r>
      <w:r>
        <w:rPr>
          <w:color w:val="262628"/>
          <w:spacing w:val="8"/>
          <w:w w:val="105"/>
          <w:sz w:val="21"/>
          <w:u w:val="none"/>
        </w:rPr>
        <w:t> </w:t>
      </w:r>
      <w:r>
        <w:rPr>
          <w:color w:val="262628"/>
          <w:w w:val="105"/>
          <w:sz w:val="21"/>
          <w:u w:val="none"/>
        </w:rPr>
        <w:t>guidance</w:t>
      </w:r>
      <w:r>
        <w:rPr>
          <w:color w:val="262628"/>
          <w:spacing w:val="1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on</w:t>
      </w:r>
      <w:r>
        <w:rPr>
          <w:color w:val="181818"/>
          <w:spacing w:val="-5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the</w:t>
      </w:r>
      <w:r>
        <w:rPr>
          <w:color w:val="181818"/>
          <w:spacing w:val="11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disclosure</w:t>
      </w:r>
      <w:r>
        <w:rPr>
          <w:color w:val="181818"/>
          <w:spacing w:val="3"/>
          <w:w w:val="105"/>
          <w:sz w:val="21"/>
          <w:u w:val="none"/>
        </w:rPr>
        <w:t> </w:t>
      </w:r>
      <w:r>
        <w:rPr>
          <w:color w:val="262628"/>
          <w:w w:val="105"/>
          <w:sz w:val="21"/>
          <w:u w:val="none"/>
        </w:rPr>
        <w:t>of</w:t>
      </w:r>
      <w:r>
        <w:rPr>
          <w:color w:val="262628"/>
          <w:spacing w:val="-5"/>
          <w:w w:val="105"/>
          <w:sz w:val="21"/>
          <w:u w:val="none"/>
        </w:rPr>
        <w:t> </w:t>
      </w:r>
      <w:r>
        <w:rPr>
          <w:i/>
          <w:color w:val="262628"/>
          <w:w w:val="105"/>
          <w:sz w:val="20"/>
          <w:u w:val="none"/>
        </w:rPr>
        <w:t>residual</w:t>
      </w:r>
      <w:r>
        <w:rPr>
          <w:i/>
          <w:color w:val="262628"/>
          <w:spacing w:val="2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risk</w:t>
      </w:r>
      <w:r>
        <w:rPr>
          <w:i/>
          <w:color w:val="181818"/>
          <w:spacing w:val="-5"/>
          <w:w w:val="105"/>
          <w:sz w:val="20"/>
          <w:u w:val="none"/>
        </w:rPr>
        <w:t> </w:t>
      </w:r>
      <w:r>
        <w:rPr>
          <w:color w:val="181818"/>
          <w:w w:val="105"/>
          <w:sz w:val="21"/>
          <w:u w:val="none"/>
        </w:rPr>
        <w:t>for</w:t>
      </w:r>
      <w:r>
        <w:rPr>
          <w:color w:val="181818"/>
          <w:spacing w:val="-10"/>
          <w:w w:val="105"/>
          <w:sz w:val="21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in</w:t>
      </w:r>
      <w:r>
        <w:rPr>
          <w:i/>
          <w:color w:val="181818"/>
          <w:spacing w:val="-12"/>
          <w:w w:val="105"/>
          <w:sz w:val="20"/>
          <w:u w:val="none"/>
        </w:rPr>
        <w:t> </w:t>
      </w:r>
      <w:r>
        <w:rPr>
          <w:i/>
          <w:color w:val="262628"/>
          <w:w w:val="105"/>
          <w:sz w:val="20"/>
          <w:u w:val="none"/>
        </w:rPr>
        <w:t>vitro</w:t>
      </w:r>
      <w:r>
        <w:rPr>
          <w:i/>
          <w:color w:val="262628"/>
          <w:spacing w:val="-7"/>
          <w:w w:val="105"/>
          <w:sz w:val="20"/>
          <w:u w:val="none"/>
        </w:rPr>
        <w:t> </w:t>
      </w:r>
      <w:r>
        <w:rPr>
          <w:i/>
          <w:color w:val="262628"/>
          <w:w w:val="105"/>
          <w:sz w:val="20"/>
          <w:u w:val="none"/>
        </w:rPr>
        <w:t>diagnostic</w:t>
      </w:r>
      <w:r>
        <w:rPr>
          <w:i/>
          <w:color w:val="262628"/>
          <w:spacing w:val="5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medical</w:t>
      </w:r>
      <w:r>
        <w:rPr>
          <w:i/>
          <w:color w:val="181818"/>
          <w:spacing w:val="7"/>
          <w:w w:val="105"/>
          <w:sz w:val="20"/>
          <w:u w:val="none"/>
        </w:rPr>
        <w:t> </w:t>
      </w:r>
      <w:r>
        <w:rPr>
          <w:i/>
          <w:color w:val="181818"/>
          <w:spacing w:val="-2"/>
          <w:w w:val="105"/>
          <w:sz w:val="20"/>
          <w:u w:val="none"/>
        </w:rPr>
        <w:t>devices.</w:t>
      </w:r>
    </w:p>
    <w:p>
      <w:pPr>
        <w:pStyle w:val="BodyText"/>
        <w:rPr>
          <w:i/>
          <w:sz w:val="7"/>
        </w:rPr>
      </w:pPr>
    </w:p>
    <w:p>
      <w:pPr>
        <w:pStyle w:val="BodyText"/>
        <w:rPr>
          <w:i/>
          <w:sz w:val="7"/>
        </w:rPr>
      </w:pPr>
    </w:p>
    <w:p>
      <w:pPr>
        <w:pStyle w:val="BodyText"/>
        <w:rPr>
          <w:i/>
          <w:sz w:val="7"/>
        </w:rPr>
      </w:pPr>
    </w:p>
    <w:p>
      <w:pPr>
        <w:pStyle w:val="BodyText"/>
        <w:rPr>
          <w:i/>
          <w:sz w:val="7"/>
        </w:rPr>
      </w:pPr>
    </w:p>
    <w:p>
      <w:pPr>
        <w:pStyle w:val="BodyText"/>
        <w:rPr>
          <w:i/>
          <w:sz w:val="7"/>
        </w:rPr>
      </w:pPr>
    </w:p>
    <w:p>
      <w:pPr>
        <w:pStyle w:val="BodyText"/>
        <w:rPr>
          <w:i/>
          <w:sz w:val="7"/>
        </w:rPr>
      </w:pPr>
    </w:p>
    <w:p>
      <w:pPr>
        <w:pStyle w:val="BodyText"/>
        <w:rPr>
          <w:i/>
          <w:sz w:val="7"/>
        </w:rPr>
      </w:pPr>
    </w:p>
    <w:p>
      <w:pPr>
        <w:pStyle w:val="BodyText"/>
        <w:rPr>
          <w:i/>
          <w:sz w:val="7"/>
        </w:rPr>
      </w:pPr>
    </w:p>
    <w:p>
      <w:pPr>
        <w:pStyle w:val="BodyText"/>
        <w:rPr>
          <w:i/>
          <w:sz w:val="7"/>
        </w:rPr>
      </w:pPr>
    </w:p>
    <w:p>
      <w:pPr>
        <w:pStyle w:val="BodyText"/>
        <w:rPr>
          <w:i/>
          <w:sz w:val="7"/>
        </w:rPr>
      </w:pPr>
    </w:p>
    <w:p>
      <w:pPr>
        <w:pStyle w:val="BodyText"/>
        <w:rPr>
          <w:i/>
          <w:sz w:val="7"/>
        </w:rPr>
      </w:pPr>
    </w:p>
    <w:p>
      <w:pPr>
        <w:pStyle w:val="BodyText"/>
        <w:spacing w:before="4"/>
        <w:rPr>
          <w:i/>
          <w:sz w:val="7"/>
        </w:rPr>
      </w:pPr>
    </w:p>
    <w:p>
      <w:pPr>
        <w:spacing w:line="63" w:lineRule="exact" w:before="0"/>
        <w:ind w:left="9847" w:right="0" w:firstLine="0"/>
        <w:jc w:val="left"/>
        <w:rPr>
          <w:sz w:val="7"/>
        </w:rPr>
      </w:pPr>
      <w:r>
        <w:rPr>
          <w:color w:val="576791"/>
          <w:spacing w:val="-10"/>
          <w:sz w:val="7"/>
        </w:rPr>
        <w:t>C</w:t>
      </w:r>
    </w:p>
    <w:p>
      <w:pPr>
        <w:spacing w:line="147" w:lineRule="exact" w:before="0"/>
        <w:ind w:left="9839" w:right="0" w:firstLine="0"/>
        <w:jc w:val="left"/>
        <w:rPr>
          <w:sz w:val="15"/>
        </w:rPr>
      </w:pPr>
      <w:r>
        <w:rPr>
          <w:color w:val="576791"/>
          <w:spacing w:val="-5"/>
          <w:sz w:val="15"/>
        </w:rPr>
        <w:t>"'</w:t>
      </w:r>
    </w:p>
    <w:p>
      <w:pPr>
        <w:spacing w:line="54" w:lineRule="exact" w:before="0"/>
        <w:ind w:left="9791" w:right="0" w:firstLine="0"/>
        <w:jc w:val="left"/>
        <w:rPr>
          <w:sz w:val="10"/>
        </w:rPr>
      </w:pPr>
      <w:r>
        <w:rPr>
          <w:color w:val="576791"/>
          <w:spacing w:val="-10"/>
          <w:sz w:val="10"/>
        </w:rPr>
        <w:t>r</w:t>
      </w:r>
    </w:p>
    <w:p>
      <w:pPr>
        <w:spacing w:line="230" w:lineRule="auto" w:before="0"/>
        <w:ind w:left="9791" w:right="0" w:firstLine="0"/>
        <w:jc w:val="left"/>
        <w:rPr>
          <w:position w:val="-5"/>
          <w:sz w:val="10"/>
        </w:rPr>
      </w:pPr>
      <w:r>
        <w:rPr>
          <w:color w:val="576791"/>
          <w:sz w:val="10"/>
        </w:rPr>
        <w:t>r</w:t>
      </w:r>
      <w:r>
        <w:rPr>
          <w:color w:val="576791"/>
          <w:spacing w:val="-2"/>
          <w:sz w:val="10"/>
        </w:rPr>
        <w:t> </w:t>
      </w:r>
      <w:r>
        <w:rPr>
          <w:color w:val="576791"/>
          <w:spacing w:val="-10"/>
          <w:position w:val="-5"/>
          <w:sz w:val="10"/>
        </w:rPr>
        <w:t>n</w:t>
      </w:r>
    </w:p>
    <w:p>
      <w:pPr>
        <w:spacing w:line="137" w:lineRule="exact" w:before="63"/>
        <w:ind w:left="9839" w:right="0" w:firstLine="0"/>
        <w:jc w:val="left"/>
        <w:rPr>
          <w:sz w:val="16"/>
        </w:rPr>
      </w:pPr>
      <w:r>
        <w:rPr>
          <w:color w:val="576791"/>
          <w:spacing w:val="-4"/>
          <w:sz w:val="16"/>
        </w:rPr>
        <w:t>"</w:t>
      </w:r>
      <w:r>
        <w:rPr>
          <w:color w:val="576791"/>
          <w:spacing w:val="-4"/>
          <w:sz w:val="16"/>
          <w:vertAlign w:val="subscript"/>
        </w:rPr>
        <w:t>§</w:t>
      </w:r>
      <w:r>
        <w:rPr>
          <w:color w:val="576791"/>
          <w:spacing w:val="-4"/>
          <w:sz w:val="16"/>
          <w:vertAlign w:val="baseline"/>
        </w:rPr>
        <w:t>'</w:t>
      </w:r>
      <w:r>
        <w:rPr>
          <w:color w:val="576791"/>
          <w:spacing w:val="-4"/>
          <w:sz w:val="16"/>
          <w:vertAlign w:val="subscript"/>
        </w:rPr>
        <w:t>-</w:t>
      </w:r>
    </w:p>
    <w:p>
      <w:pPr>
        <w:spacing w:line="498" w:lineRule="exact" w:before="0"/>
        <w:ind w:left="9828" w:right="0" w:firstLine="0"/>
        <w:jc w:val="lef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928832">
                <wp:simplePos x="0" y="0"/>
                <wp:positionH relativeFrom="page">
                  <wp:posOffset>7228367</wp:posOffset>
                </wp:positionH>
                <wp:positionV relativeFrom="paragraph">
                  <wp:posOffset>291646</wp:posOffset>
                </wp:positionV>
                <wp:extent cx="15240" cy="49530"/>
                <wp:effectExtent l="0" t="0" r="0" b="0"/>
                <wp:wrapNone/>
                <wp:docPr id="552" name="Textbox 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2" name="Textbox 552"/>
                      <wps:cNvSpPr txBox="1"/>
                      <wps:spPr>
                        <a:xfrm>
                          <a:off x="0" y="0"/>
                          <a:ext cx="1524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76791"/>
                                <w:spacing w:val="-10"/>
                                <w:w w:val="65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162781pt;margin-top:22.964306pt;width:1.2pt;height:3.9pt;mso-position-horizontal-relative:page;mso-position-vertical-relative:paragraph;z-index:15928832" type="#_x0000_t202" id="docshape461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76791"/>
                          <w:spacing w:val="-10"/>
                          <w:w w:val="65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76791"/>
          <w:spacing w:val="-10"/>
          <w:w w:val="80"/>
          <w:sz w:val="48"/>
        </w:rPr>
        <w:t>I</w:t>
      </w:r>
    </w:p>
    <w:p>
      <w:pPr>
        <w:spacing w:line="211" w:lineRule="auto" w:before="15"/>
        <w:ind w:left="9839" w:right="123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29856">
                <wp:simplePos x="0" y="0"/>
                <wp:positionH relativeFrom="page">
                  <wp:posOffset>7227788</wp:posOffset>
                </wp:positionH>
                <wp:positionV relativeFrom="paragraph">
                  <wp:posOffset>341494</wp:posOffset>
                </wp:positionV>
                <wp:extent cx="19050" cy="49530"/>
                <wp:effectExtent l="0" t="0" r="0" b="0"/>
                <wp:wrapNone/>
                <wp:docPr id="553" name="Textbox 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3" name="Textbox 553"/>
                      <wps:cNvSpPr txBox="1"/>
                      <wps:spPr>
                        <a:xfrm>
                          <a:off x="0" y="0"/>
                          <a:ext cx="1905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76791"/>
                                <w:spacing w:val="-10"/>
                                <w:w w:val="85"/>
                                <w:sz w:val="7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117188pt;margin-top:26.88932pt;width:1.5pt;height:3.9pt;mso-position-horizontal-relative:page;mso-position-vertical-relative:paragraph;z-index:15929856" type="#_x0000_t202" id="docshape462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76791"/>
                          <w:spacing w:val="-10"/>
                          <w:w w:val="85"/>
                          <w:sz w:val="7"/>
                        </w:rPr>
                        <w:t>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76791"/>
          <w:spacing w:val="-18"/>
          <w:w w:val="90"/>
          <w:sz w:val="16"/>
        </w:rPr>
        <w:t>"</w:t>
      </w:r>
      <w:r>
        <w:rPr>
          <w:rFonts w:ascii="Arial"/>
          <w:color w:val="576791"/>
          <w:spacing w:val="-18"/>
          <w:w w:val="90"/>
          <w:position w:val="3"/>
          <w:sz w:val="19"/>
        </w:rPr>
        <w:t>"</w:t>
      </w:r>
      <w:r>
        <w:rPr>
          <w:color w:val="576791"/>
          <w:spacing w:val="-18"/>
          <w:w w:val="90"/>
          <w:sz w:val="16"/>
        </w:rPr>
        <w:t>'</w:t>
      </w:r>
      <w:r>
        <w:rPr>
          <w:color w:val="576791"/>
          <w:spacing w:val="40"/>
          <w:sz w:val="16"/>
        </w:rPr>
        <w:t> </w:t>
      </w:r>
      <w:r>
        <w:rPr>
          <w:color w:val="576791"/>
          <w:spacing w:val="-22"/>
          <w:w w:val="80"/>
          <w:position w:val="2"/>
          <w:sz w:val="16"/>
        </w:rPr>
        <w:t>"</w:t>
      </w:r>
      <w:r>
        <w:rPr>
          <w:color w:val="576791"/>
          <w:spacing w:val="-22"/>
          <w:w w:val="80"/>
          <w:sz w:val="18"/>
        </w:rPr>
        <w:t>,</w:t>
      </w:r>
      <w:r>
        <w:rPr>
          <w:color w:val="576791"/>
          <w:spacing w:val="-22"/>
          <w:w w:val="80"/>
          <w:position w:val="3"/>
          <w:sz w:val="10"/>
        </w:rPr>
        <w:t>n</w:t>
      </w:r>
      <w:r>
        <w:rPr>
          <w:color w:val="576791"/>
          <w:spacing w:val="-22"/>
          <w:w w:val="80"/>
          <w:sz w:val="18"/>
        </w:rPr>
        <w:t>,</w:t>
      </w:r>
      <w:r>
        <w:rPr>
          <w:color w:val="576791"/>
          <w:spacing w:val="-22"/>
          <w:w w:val="80"/>
          <w:position w:val="2"/>
          <w:sz w:val="16"/>
        </w:rPr>
        <w:t>'</w:t>
      </w:r>
      <w:r>
        <w:rPr>
          <w:color w:val="576791"/>
          <w:spacing w:val="-22"/>
          <w:w w:val="80"/>
          <w:sz w:val="18"/>
        </w:rPr>
        <w:t>.</w:t>
      </w:r>
      <w:r>
        <w:rPr>
          <w:color w:val="576791"/>
          <w:sz w:val="18"/>
        </w:rPr>
        <w:t> </w:t>
      </w:r>
      <w:r>
        <w:rPr>
          <w:color w:val="576791"/>
          <w:spacing w:val="-5"/>
          <w:w w:val="90"/>
          <w:sz w:val="16"/>
        </w:rPr>
        <w:t>"'</w:t>
      </w:r>
    </w:p>
    <w:p>
      <w:pPr>
        <w:spacing w:line="138" w:lineRule="exact" w:before="51"/>
        <w:ind w:left="9839" w:right="0" w:firstLine="0"/>
        <w:jc w:val="left"/>
        <w:rPr>
          <w:sz w:val="16"/>
        </w:rPr>
      </w:pPr>
      <w:r>
        <w:rPr>
          <w:shadow/>
          <w:color w:val="4B7C97"/>
          <w:spacing w:val="-5"/>
          <w:w w:val="95"/>
          <w:sz w:val="16"/>
        </w:rPr>
        <w:t>"'</w:t>
      </w:r>
    </w:p>
    <w:p>
      <w:pPr>
        <w:spacing w:line="172" w:lineRule="exact" w:before="0"/>
        <w:ind w:left="9843" w:right="0" w:firstLine="0"/>
        <w:jc w:val="left"/>
        <w:rPr>
          <w:rFonts w:ascii="Arial"/>
          <w:sz w:val="20"/>
        </w:rPr>
      </w:pPr>
      <w:r>
        <w:rPr>
          <w:rFonts w:ascii="Arial"/>
          <w:color w:val="576791"/>
          <w:spacing w:val="-10"/>
          <w:w w:val="80"/>
          <w:sz w:val="20"/>
        </w:rPr>
        <w:t>g</w:t>
      </w:r>
    </w:p>
    <w:p>
      <w:pPr>
        <w:spacing w:line="137" w:lineRule="exact" w:before="0"/>
        <w:ind w:left="9839" w:right="0" w:firstLine="0"/>
        <w:jc w:val="left"/>
        <w:rPr>
          <w:i/>
          <w:sz w:val="13"/>
        </w:rPr>
      </w:pPr>
      <w:r>
        <w:rPr>
          <w:i/>
          <w:color w:val="576791"/>
          <w:spacing w:val="-5"/>
          <w:sz w:val="13"/>
        </w:rPr>
        <w:t>I'</w:t>
      </w:r>
    </w:p>
    <w:p>
      <w:pPr>
        <w:spacing w:line="129" w:lineRule="auto" w:before="59"/>
        <w:ind w:left="9820" w:right="0" w:firstLine="0"/>
        <w:jc w:val="left"/>
        <w:rPr>
          <w:sz w:val="15"/>
          <w:szCs w:val="15"/>
        </w:rPr>
      </w:pPr>
      <w:r>
        <w:rPr>
          <w:color w:val="576791"/>
          <w:spacing w:val="-12"/>
          <w:w w:val="90"/>
          <w:position w:val="-10"/>
          <w:sz w:val="21"/>
          <w:szCs w:val="21"/>
        </w:rPr>
        <w:t>�</w:t>
      </w:r>
      <w:r>
        <w:rPr>
          <w:color w:val="576791"/>
          <w:spacing w:val="-12"/>
          <w:w w:val="90"/>
          <w:sz w:val="15"/>
          <w:szCs w:val="15"/>
        </w:rPr>
        <w:t>"'</w:t>
      </w:r>
    </w:p>
    <w:p>
      <w:pPr>
        <w:pStyle w:val="Heading3"/>
        <w:spacing w:line="459" w:lineRule="exact"/>
        <w:ind w:left="98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9344">
                <wp:simplePos x="0" y="0"/>
                <wp:positionH relativeFrom="page">
                  <wp:posOffset>7228367</wp:posOffset>
                </wp:positionH>
                <wp:positionV relativeFrom="paragraph">
                  <wp:posOffset>267450</wp:posOffset>
                </wp:positionV>
                <wp:extent cx="13335" cy="49530"/>
                <wp:effectExtent l="0" t="0" r="0" b="0"/>
                <wp:wrapNone/>
                <wp:docPr id="554" name="Textbox 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4" name="Textbox 554"/>
                      <wps:cNvSpPr txBox="1"/>
                      <wps:spPr>
                        <a:xfrm>
                          <a:off x="0" y="0"/>
                          <a:ext cx="1333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76791"/>
                                <w:spacing w:val="-10"/>
                                <w:w w:val="6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162781pt;margin-top:21.059063pt;width:1.05pt;height:3.9pt;mso-position-horizontal-relative:page;mso-position-vertical-relative:paragraph;z-index:15929344" type="#_x0000_t202" id="docshape463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76791"/>
                          <w:spacing w:val="-10"/>
                          <w:w w:val="6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76791"/>
          <w:spacing w:val="-10"/>
          <w:w w:val="70"/>
        </w:rPr>
        <w:t>I</w:t>
      </w:r>
    </w:p>
    <w:p>
      <w:pPr>
        <w:spacing w:line="196" w:lineRule="exact" w:before="0"/>
        <w:ind w:left="9840" w:right="0" w:firstLine="0"/>
        <w:jc w:val="left"/>
        <w:rPr>
          <w:position w:val="-2"/>
          <w:sz w:val="7"/>
        </w:rPr>
      </w:pPr>
      <w:r>
        <w:rPr>
          <w:rFonts w:ascii="Arial"/>
          <w:color w:val="576791"/>
          <w:spacing w:val="-5"/>
          <w:w w:val="70"/>
          <w:sz w:val="19"/>
        </w:rPr>
        <w:t>"</w:t>
      </w:r>
      <w:r>
        <w:rPr>
          <w:color w:val="576791"/>
          <w:spacing w:val="-5"/>
          <w:w w:val="70"/>
          <w:position w:val="-2"/>
          <w:sz w:val="7"/>
        </w:rPr>
        <w:t>N</w:t>
      </w:r>
    </w:p>
    <w:p>
      <w:pPr>
        <w:spacing w:line="224" w:lineRule="exact" w:before="0"/>
        <w:ind w:left="9820" w:right="0" w:firstLine="0"/>
        <w:jc w:val="both"/>
        <w:rPr>
          <w:position w:val="-5"/>
          <w:sz w:val="7"/>
          <w:szCs w:val="7"/>
        </w:rPr>
      </w:pPr>
      <w:r>
        <w:rPr>
          <w:color w:val="576791"/>
          <w:spacing w:val="-78"/>
          <w:w w:val="75"/>
          <w:position w:val="-11"/>
          <w:sz w:val="21"/>
          <w:szCs w:val="21"/>
        </w:rPr>
        <w:t>�</w:t>
      </w:r>
      <w:r>
        <w:rPr>
          <w:color w:val="576791"/>
          <w:spacing w:val="33"/>
          <w:w w:val="67"/>
          <w:sz w:val="7"/>
          <w:szCs w:val="7"/>
        </w:rPr>
        <w:t>0</w:t>
      </w:r>
      <w:r>
        <w:rPr>
          <w:color w:val="576791"/>
          <w:spacing w:val="28"/>
          <w:w w:val="67"/>
          <w:position w:val="-5"/>
          <w:sz w:val="7"/>
          <w:szCs w:val="7"/>
        </w:rPr>
        <w:t>N</w:t>
      </w:r>
    </w:p>
    <w:p>
      <w:pPr>
        <w:spacing w:before="0"/>
        <w:ind w:left="9824" w:right="0" w:firstLine="0"/>
        <w:jc w:val="left"/>
        <w:rPr>
          <w:sz w:val="7"/>
        </w:rPr>
      </w:pPr>
      <w:r>
        <w:rPr>
          <w:color w:val="6E80A3"/>
          <w:spacing w:val="-10"/>
          <w:w w:val="75"/>
          <w:sz w:val="7"/>
        </w:rPr>
        <w:t>0</w:t>
      </w:r>
    </w:p>
    <w:p>
      <w:pPr>
        <w:pStyle w:val="BodyText"/>
        <w:spacing w:before="70"/>
        <w:rPr>
          <w:sz w:val="7"/>
        </w:rPr>
      </w:pPr>
    </w:p>
    <w:p>
      <w:pPr>
        <w:spacing w:before="0"/>
        <w:ind w:left="9850" w:right="0" w:firstLine="0"/>
        <w:jc w:val="left"/>
        <w:rPr>
          <w:sz w:val="7"/>
        </w:rPr>
      </w:pPr>
      <w:r>
        <w:rPr>
          <w:color w:val="576791"/>
          <w:spacing w:val="-10"/>
          <w:w w:val="75"/>
          <w:sz w:val="7"/>
        </w:rPr>
        <w:t>N</w:t>
      </w:r>
    </w:p>
    <w:p>
      <w:pPr>
        <w:spacing w:line="43" w:lineRule="exact" w:before="44"/>
        <w:ind w:left="9825" w:right="0" w:firstLine="0"/>
        <w:jc w:val="left"/>
        <w:rPr>
          <w:rFonts w:ascii="Arial"/>
          <w:sz w:val="6"/>
        </w:rPr>
      </w:pPr>
      <w:r>
        <w:rPr>
          <w:rFonts w:ascii="Arial"/>
          <w:color w:val="576791"/>
          <w:spacing w:val="-10"/>
          <w:w w:val="75"/>
          <w:sz w:val="6"/>
        </w:rPr>
        <w:t>0</w:t>
      </w:r>
    </w:p>
    <w:p>
      <w:pPr>
        <w:spacing w:line="163" w:lineRule="auto" w:before="21"/>
        <w:ind w:left="9815" w:right="0" w:firstLine="0"/>
        <w:jc w:val="left"/>
        <w:rPr>
          <w:sz w:val="15"/>
          <w:szCs w:val="15"/>
        </w:rPr>
      </w:pPr>
      <w:r>
        <w:rPr>
          <w:color w:val="576791"/>
          <w:spacing w:val="-75"/>
          <w:w w:val="86"/>
          <w:position w:val="-10"/>
          <w:sz w:val="21"/>
          <w:szCs w:val="21"/>
        </w:rPr>
        <w:t>�</w:t>
      </w:r>
      <w:r>
        <w:rPr>
          <w:color w:val="576791"/>
          <w:spacing w:val="29"/>
          <w:w w:val="77"/>
          <w:sz w:val="15"/>
          <w:szCs w:val="15"/>
        </w:rPr>
        <w:t>"'</w:t>
      </w:r>
    </w:p>
    <w:p>
      <w:pPr>
        <w:spacing w:line="172" w:lineRule="auto" w:before="68"/>
        <w:ind w:left="9845" w:right="17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436160">
                <wp:simplePos x="0" y="0"/>
                <wp:positionH relativeFrom="page">
                  <wp:posOffset>7235140</wp:posOffset>
                </wp:positionH>
                <wp:positionV relativeFrom="paragraph">
                  <wp:posOffset>103206</wp:posOffset>
                </wp:positionV>
                <wp:extent cx="59690" cy="281940"/>
                <wp:effectExtent l="0" t="0" r="0" b="0"/>
                <wp:wrapNone/>
                <wp:docPr id="555" name="Textbox 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5" name="Textbox 555"/>
                      <wps:cNvSpPr txBox="1"/>
                      <wps:spPr>
                        <a:xfrm>
                          <a:off x="0" y="0"/>
                          <a:ext cx="5969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576791"/>
                                <w:spacing w:val="-10"/>
                                <w:w w:val="7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696106pt;margin-top:8.126513pt;width:4.7pt;height:22.2pt;mso-position-horizontal-relative:page;mso-position-vertical-relative:paragraph;z-index:-21880320" type="#_x0000_t202" id="docshape464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576791"/>
                          <w:spacing w:val="-10"/>
                          <w:w w:val="7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76791"/>
          <w:spacing w:val="-10"/>
          <w:w w:val="85"/>
          <w:sz w:val="7"/>
        </w:rPr>
        <w:t>N</w:t>
      </w:r>
      <w:r>
        <w:rPr>
          <w:color w:val="576791"/>
          <w:spacing w:val="40"/>
          <w:sz w:val="7"/>
        </w:rPr>
        <w:t> </w:t>
      </w:r>
      <w:r>
        <w:rPr>
          <w:color w:val="576791"/>
          <w:spacing w:val="-10"/>
          <w:w w:val="85"/>
          <w:sz w:val="7"/>
        </w:rPr>
        <w:t>N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35"/>
        <w:rPr>
          <w:sz w:val="7"/>
        </w:rPr>
      </w:pPr>
    </w:p>
    <w:p>
      <w:pPr>
        <w:spacing w:line="90" w:lineRule="exact" w:before="0"/>
        <w:ind w:left="9841" w:right="0" w:firstLine="0"/>
        <w:jc w:val="left"/>
        <w:rPr>
          <w:i/>
          <w:sz w:val="10"/>
        </w:rPr>
      </w:pPr>
      <w:r>
        <w:rPr>
          <w:i/>
          <w:color w:val="576791"/>
          <w:spacing w:val="-5"/>
          <w:sz w:val="10"/>
        </w:rPr>
        <w:t>er</w:t>
      </w:r>
    </w:p>
    <w:p>
      <w:pPr>
        <w:spacing w:line="159" w:lineRule="exact" w:before="0"/>
        <w:ind w:left="9820" w:right="0" w:firstLine="0"/>
        <w:jc w:val="left"/>
        <w:rPr>
          <w:sz w:val="16"/>
        </w:rPr>
      </w:pPr>
      <w:r>
        <w:rPr>
          <w:color w:val="576791"/>
          <w:spacing w:val="-5"/>
          <w:sz w:val="16"/>
        </w:rPr>
        <w:t>"'</w:t>
      </w:r>
    </w:p>
    <w:p>
      <w:pPr>
        <w:spacing w:after="0" w:line="159" w:lineRule="exact"/>
        <w:jc w:val="left"/>
        <w:rPr>
          <w:sz w:val="16"/>
        </w:rPr>
        <w:sectPr>
          <w:pgSz w:w="11910" w:h="16850"/>
          <w:pgMar w:header="780" w:footer="846" w:top="1280" w:bottom="1040" w:left="1559" w:right="283"/>
        </w:sectPr>
      </w:pPr>
    </w:p>
    <w:p>
      <w:pPr>
        <w:pStyle w:val="BodyText"/>
        <w:spacing w:before="1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even" r:id="rId181"/>
          <w:footerReference w:type="even" r:id="rId182"/>
          <w:footerReference w:type="default" r:id="rId183"/>
          <w:pgSz w:w="11910" w:h="16850"/>
          <w:pgMar w:header="0" w:footer="938" w:top="360" w:bottom="1120" w:left="992" w:right="283"/>
          <w:pgNumType w:start="50"/>
        </w:sectPr>
      </w:pPr>
    </w:p>
    <w:p>
      <w:pPr>
        <w:spacing w:before="91"/>
        <w:ind w:left="23" w:right="0" w:firstLine="0"/>
        <w:jc w:val="left"/>
        <w:rPr>
          <w:sz w:val="22"/>
        </w:rPr>
      </w:pPr>
      <w:r>
        <w:rPr>
          <w:color w:val="1A1A1C"/>
          <w:sz w:val="22"/>
        </w:rPr>
        <w:t>PD</w:t>
      </w:r>
      <w:r>
        <w:rPr>
          <w:color w:val="1A1A1C"/>
          <w:spacing w:val="-1"/>
          <w:sz w:val="22"/>
        </w:rPr>
        <w:t> </w:t>
      </w:r>
      <w:r>
        <w:rPr>
          <w:color w:val="1A1A1C"/>
          <w:sz w:val="22"/>
        </w:rPr>
        <w:t>CEN</w:t>
      </w:r>
      <w:r>
        <w:rPr>
          <w:color w:val="1A1A1C"/>
          <w:spacing w:val="4"/>
          <w:sz w:val="22"/>
        </w:rPr>
        <w:t> </w:t>
      </w:r>
      <w:r>
        <w:rPr>
          <w:color w:val="1A1A1C"/>
          <w:sz w:val="22"/>
        </w:rPr>
        <w:t>ISO/TR</w:t>
      </w:r>
      <w:r>
        <w:rPr>
          <w:color w:val="1A1A1C"/>
          <w:spacing w:val="8"/>
          <w:sz w:val="22"/>
        </w:rPr>
        <w:t> </w:t>
      </w:r>
      <w:r>
        <w:rPr>
          <w:color w:val="1A1A1C"/>
          <w:spacing w:val="-2"/>
          <w:sz w:val="22"/>
        </w:rPr>
        <w:t>24971:2020</w:t>
      </w:r>
    </w:p>
    <w:p>
      <w:pPr>
        <w:spacing w:before="21"/>
        <w:ind w:left="18" w:right="0" w:firstLine="0"/>
        <w:jc w:val="left"/>
        <w:rPr>
          <w:b/>
          <w:sz w:val="22"/>
        </w:rPr>
      </w:pPr>
      <w:r>
        <w:rPr>
          <w:b/>
          <w:color w:val="1A1A1C"/>
          <w:sz w:val="22"/>
        </w:rPr>
        <w:t>ISO</w:t>
      </w:r>
      <w:r>
        <w:rPr>
          <w:b/>
          <w:color w:val="0A080A"/>
          <w:sz w:val="22"/>
        </w:rPr>
        <w:t>/TR</w:t>
      </w:r>
      <w:r>
        <w:rPr>
          <w:b/>
          <w:color w:val="0A080A"/>
          <w:spacing w:val="23"/>
          <w:w w:val="110"/>
          <w:sz w:val="22"/>
        </w:rPr>
        <w:t> </w:t>
      </w:r>
      <w:r>
        <w:rPr>
          <w:b/>
          <w:color w:val="1A1A1C"/>
          <w:spacing w:val="-2"/>
          <w:w w:val="110"/>
          <w:sz w:val="22"/>
        </w:rPr>
        <w:t>24971:2020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185"/>
        <w:rPr>
          <w:b/>
          <w:sz w:val="22"/>
        </w:rPr>
      </w:pPr>
    </w:p>
    <w:p>
      <w:pPr>
        <w:pStyle w:val="Heading7"/>
        <w:ind w:left="155" w:right="33"/>
      </w:pPr>
      <w:r>
        <w:rPr>
          <w:color w:val="1A1A1C"/>
        </w:rPr>
        <w:t>Annex</w:t>
      </w:r>
      <w:r>
        <w:rPr>
          <w:color w:val="1A1A1C"/>
          <w:spacing w:val="21"/>
        </w:rPr>
        <w:t> </w:t>
      </w:r>
      <w:r>
        <w:rPr>
          <w:color w:val="1A1A1C"/>
          <w:spacing w:val="-10"/>
        </w:rPr>
        <w:t>E</w:t>
      </w:r>
    </w:p>
    <w:p>
      <w:pPr>
        <w:pStyle w:val="Heading9"/>
        <w:spacing w:line="240" w:lineRule="auto" w:before="4"/>
        <w:ind w:left="155"/>
      </w:pPr>
      <w:r>
        <w:rPr>
          <w:color w:val="1A1A1C"/>
          <w:spacing w:val="-2"/>
        </w:rPr>
        <w:t>(informative)</w:t>
      </w:r>
    </w:p>
    <w:p>
      <w:pPr>
        <w:spacing w:before="301"/>
        <w:ind w:left="155" w:right="117" w:firstLine="0"/>
        <w:jc w:val="center"/>
        <w:rPr>
          <w:b/>
          <w:i/>
          <w:sz w:val="32"/>
        </w:rPr>
      </w:pPr>
      <w:r>
        <w:rPr>
          <w:b/>
          <w:color w:val="1A1A1C"/>
          <w:w w:val="105"/>
          <w:sz w:val="31"/>
        </w:rPr>
        <w:t>Role</w:t>
      </w:r>
      <w:r>
        <w:rPr>
          <w:b/>
          <w:color w:val="1A1A1C"/>
          <w:spacing w:val="-10"/>
          <w:w w:val="105"/>
          <w:sz w:val="31"/>
        </w:rPr>
        <w:t> </w:t>
      </w:r>
      <w:r>
        <w:rPr>
          <w:b/>
          <w:color w:val="1A1A1C"/>
          <w:w w:val="105"/>
          <w:sz w:val="31"/>
        </w:rPr>
        <w:t>of</w:t>
      </w:r>
      <w:r>
        <w:rPr>
          <w:b/>
          <w:color w:val="1A1A1C"/>
          <w:spacing w:val="-16"/>
          <w:w w:val="105"/>
          <w:sz w:val="31"/>
        </w:rPr>
        <w:t> </w:t>
      </w:r>
      <w:r>
        <w:rPr>
          <w:b/>
          <w:color w:val="1A1A1C"/>
          <w:w w:val="105"/>
          <w:sz w:val="31"/>
        </w:rPr>
        <w:t>international</w:t>
      </w:r>
      <w:r>
        <w:rPr>
          <w:b/>
          <w:color w:val="1A1A1C"/>
          <w:spacing w:val="14"/>
          <w:w w:val="105"/>
          <w:sz w:val="31"/>
        </w:rPr>
        <w:t> </w:t>
      </w:r>
      <w:r>
        <w:rPr>
          <w:b/>
          <w:color w:val="1A1A1C"/>
          <w:w w:val="105"/>
          <w:sz w:val="31"/>
        </w:rPr>
        <w:t>standards</w:t>
      </w:r>
      <w:r>
        <w:rPr>
          <w:b/>
          <w:color w:val="1A1A1C"/>
          <w:spacing w:val="3"/>
          <w:w w:val="105"/>
          <w:sz w:val="31"/>
        </w:rPr>
        <w:t> </w:t>
      </w:r>
      <w:r>
        <w:rPr>
          <w:b/>
          <w:color w:val="1A1A1C"/>
          <w:w w:val="105"/>
          <w:sz w:val="31"/>
        </w:rPr>
        <w:t>in</w:t>
      </w:r>
      <w:r>
        <w:rPr>
          <w:b/>
          <w:color w:val="1A1A1C"/>
          <w:spacing w:val="-21"/>
          <w:w w:val="105"/>
          <w:sz w:val="31"/>
        </w:rPr>
        <w:t> </w:t>
      </w:r>
      <w:r>
        <w:rPr>
          <w:b/>
          <w:i/>
          <w:color w:val="1A1A1C"/>
          <w:w w:val="105"/>
          <w:sz w:val="32"/>
        </w:rPr>
        <w:t>risk</w:t>
      </w:r>
      <w:r>
        <w:rPr>
          <w:b/>
          <w:i/>
          <w:color w:val="1A1A1C"/>
          <w:spacing w:val="-18"/>
          <w:w w:val="105"/>
          <w:sz w:val="32"/>
        </w:rPr>
        <w:t> </w:t>
      </w:r>
      <w:r>
        <w:rPr>
          <w:b/>
          <w:i/>
          <w:color w:val="1A1A1C"/>
          <w:spacing w:val="-2"/>
          <w:w w:val="105"/>
          <w:sz w:val="32"/>
        </w:rPr>
        <w:t>management</w:t>
      </w:r>
    </w:p>
    <w:p>
      <w:pPr>
        <w:pStyle w:val="BodyText"/>
        <w:rPr>
          <w:b/>
          <w:i/>
          <w:sz w:val="31"/>
        </w:rPr>
      </w:pPr>
    </w:p>
    <w:p>
      <w:pPr>
        <w:pStyle w:val="BodyText"/>
        <w:spacing w:before="200"/>
        <w:rPr>
          <w:b/>
          <w:i/>
          <w:sz w:val="31"/>
        </w:rPr>
      </w:pPr>
    </w:p>
    <w:p>
      <w:pPr>
        <w:numPr>
          <w:ilvl w:val="1"/>
          <w:numId w:val="27"/>
        </w:numPr>
        <w:tabs>
          <w:tab w:pos="725" w:val="left" w:leader="none"/>
        </w:tabs>
        <w:spacing w:before="0"/>
        <w:ind w:left="725" w:right="0" w:hanging="707"/>
        <w:jc w:val="left"/>
        <w:rPr>
          <w:rFonts w:ascii="Courier New"/>
          <w:b/>
          <w:color w:val="1A1A1C"/>
          <w:sz w:val="28"/>
        </w:rPr>
      </w:pPr>
      <w:r>
        <w:rPr>
          <w:b/>
          <w:color w:val="1A1A1C"/>
          <w:spacing w:val="-2"/>
          <w:sz w:val="25"/>
        </w:rPr>
        <w:t>General</w:t>
      </w:r>
    </w:p>
    <w:p>
      <w:pPr>
        <w:pStyle w:val="BodyText"/>
        <w:spacing w:line="228" w:lineRule="auto" w:before="163"/>
        <w:ind w:left="10" w:right="3" w:firstLine="6"/>
        <w:jc w:val="both"/>
        <w:rPr>
          <w:i/>
        </w:rPr>
      </w:pPr>
      <w:r>
        <w:rPr>
          <w:color w:val="1A1A1C"/>
          <w:w w:val="105"/>
        </w:rPr>
        <w:t>International</w:t>
      </w:r>
      <w:r>
        <w:rPr>
          <w:color w:val="1A1A1C"/>
          <w:spacing w:val="32"/>
          <w:w w:val="105"/>
        </w:rPr>
        <w:t> </w:t>
      </w:r>
      <w:r>
        <w:rPr>
          <w:color w:val="1A1A1C"/>
          <w:w w:val="105"/>
        </w:rPr>
        <w:t>standards can</w:t>
      </w:r>
      <w:r>
        <w:rPr>
          <w:color w:val="1A1A1C"/>
          <w:spacing w:val="30"/>
          <w:w w:val="105"/>
        </w:rPr>
        <w:t> </w:t>
      </w:r>
      <w:r>
        <w:rPr>
          <w:color w:val="1A1A1C"/>
          <w:w w:val="105"/>
        </w:rPr>
        <w:t>play </w:t>
      </w:r>
      <w:r>
        <w:rPr>
          <w:color w:val="2D2D2D"/>
          <w:w w:val="105"/>
        </w:rPr>
        <w:t>a significant</w:t>
      </w:r>
      <w:r>
        <w:rPr>
          <w:color w:val="2D2D2D"/>
          <w:spacing w:val="28"/>
          <w:w w:val="105"/>
        </w:rPr>
        <w:t> </w:t>
      </w:r>
      <w:r>
        <w:rPr>
          <w:color w:val="1A1A1C"/>
          <w:w w:val="105"/>
        </w:rPr>
        <w:t>role</w:t>
      </w:r>
      <w:r>
        <w:rPr>
          <w:color w:val="1A1A1C"/>
          <w:spacing w:val="26"/>
          <w:w w:val="105"/>
        </w:rPr>
        <w:t> </w:t>
      </w:r>
      <w:r>
        <w:rPr>
          <w:color w:val="1A1A1C"/>
          <w:w w:val="105"/>
        </w:rPr>
        <w:t>in </w:t>
      </w:r>
      <w:r>
        <w:rPr>
          <w:i/>
          <w:color w:val="1A1A1C"/>
          <w:w w:val="105"/>
        </w:rPr>
        <w:t>risk</w:t>
      </w:r>
      <w:r>
        <w:rPr>
          <w:i/>
          <w:color w:val="1A1A1C"/>
          <w:spacing w:val="28"/>
          <w:w w:val="105"/>
        </w:rPr>
        <w:t> </w:t>
      </w:r>
      <w:r>
        <w:rPr>
          <w:i/>
          <w:color w:val="1A1A1C"/>
          <w:w w:val="105"/>
        </w:rPr>
        <w:t>management</w:t>
      </w:r>
      <w:r>
        <w:rPr>
          <w:i/>
          <w:color w:val="1A1A1C"/>
          <w:spacing w:val="31"/>
          <w:w w:val="105"/>
        </w:rPr>
        <w:t> </w:t>
      </w:r>
      <w:r>
        <w:rPr>
          <w:color w:val="1A1A1C"/>
          <w:w w:val="105"/>
        </w:rPr>
        <w:t>by providing</w:t>
      </w:r>
      <w:r>
        <w:rPr>
          <w:color w:val="1A1A1C"/>
          <w:spacing w:val="28"/>
          <w:w w:val="105"/>
        </w:rPr>
        <w:t> </w:t>
      </w:r>
      <w:r>
        <w:rPr>
          <w:color w:val="1A1A1C"/>
          <w:w w:val="105"/>
        </w:rPr>
        <w:t>requirements</w:t>
      </w:r>
      <w:r>
        <w:rPr>
          <w:color w:val="1A1A1C"/>
          <w:spacing w:val="31"/>
          <w:w w:val="105"/>
        </w:rPr>
        <w:t> </w:t>
      </w:r>
      <w:r>
        <w:rPr>
          <w:color w:val="1A1A1C"/>
          <w:w w:val="105"/>
        </w:rPr>
        <w:t>for the</w:t>
      </w:r>
      <w:r>
        <w:rPr>
          <w:color w:val="1A1A1C"/>
          <w:spacing w:val="29"/>
          <w:w w:val="105"/>
        </w:rPr>
        <w:t> </w:t>
      </w:r>
      <w:r>
        <w:rPr>
          <w:i/>
          <w:color w:val="1A1A1C"/>
          <w:w w:val="105"/>
        </w:rPr>
        <w:t>safety</w:t>
      </w:r>
      <w:r>
        <w:rPr>
          <w:i/>
          <w:color w:val="1A1A1C"/>
          <w:w w:val="105"/>
        </w:rPr>
        <w:t> </w:t>
      </w:r>
      <w:r>
        <w:rPr>
          <w:color w:val="2D2D2D"/>
          <w:w w:val="105"/>
        </w:rPr>
        <w:t>of</w:t>
      </w:r>
      <w:r>
        <w:rPr>
          <w:color w:val="2D2D2D"/>
          <w:w w:val="105"/>
        </w:rPr>
        <w:t> </w:t>
      </w:r>
      <w:r>
        <w:rPr>
          <w:color w:val="1A1A1C"/>
          <w:w w:val="105"/>
        </w:rPr>
        <w:t>products</w:t>
      </w:r>
      <w:r>
        <w:rPr>
          <w:color w:val="1A1A1C"/>
          <w:w w:val="105"/>
        </w:rPr>
        <w:t> and/or</w:t>
      </w:r>
      <w:r>
        <w:rPr>
          <w:color w:val="1A1A1C"/>
          <w:w w:val="105"/>
        </w:rPr>
        <w:t> </w:t>
      </w:r>
      <w:r>
        <w:rPr>
          <w:i/>
          <w:color w:val="1A1A1C"/>
          <w:w w:val="105"/>
        </w:rPr>
        <w:t>processes.</w:t>
      </w:r>
      <w:r>
        <w:rPr>
          <w:i/>
          <w:color w:val="1A1A1C"/>
          <w:spacing w:val="-9"/>
          <w:w w:val="105"/>
        </w:rPr>
        <w:t> </w:t>
      </w:r>
      <w:r>
        <w:rPr>
          <w:color w:val="1A3182"/>
          <w:w w:val="105"/>
          <w:u w:val="thick" w:color="1A1A1C"/>
        </w:rPr>
        <w:t>ISO/IEC</w:t>
      </w:r>
      <w:r>
        <w:rPr>
          <w:color w:val="1A3182"/>
          <w:w w:val="105"/>
          <w:u w:val="thick" w:color="1A1A1C"/>
        </w:rPr>
        <w:t> Guid</w:t>
      </w:r>
      <w:r>
        <w:rPr>
          <w:color w:val="3B5499"/>
          <w:w w:val="105"/>
          <w:u w:val="thick" w:color="1A1A1C"/>
        </w:rPr>
        <w:t>e</w:t>
      </w:r>
      <w:r>
        <w:rPr>
          <w:color w:val="3B5499"/>
          <w:w w:val="105"/>
          <w:u w:val="thick" w:color="1A1A1C"/>
        </w:rPr>
        <w:t> </w:t>
      </w:r>
      <w:r>
        <w:rPr>
          <w:color w:val="1A3182"/>
          <w:u w:val="thick" w:color="1A1A1C"/>
        </w:rPr>
        <w:t>63</w:t>
      </w:r>
      <w:r>
        <w:rPr>
          <w:color w:val="1A1A1C"/>
          <w:u w:val="thick" w:color="1A1A1C"/>
        </w:rPr>
        <w:t>[</w:t>
      </w:r>
      <w:r>
        <w:rPr>
          <w:color w:val="3B5499"/>
          <w:u w:val="thick" w:color="1A1A1C"/>
        </w:rPr>
        <w:t>2..0.</w:t>
      </w:r>
      <w:r>
        <w:rPr>
          <w:color w:val="1A1A1C"/>
          <w:u w:val="none"/>
        </w:rPr>
        <w:t>]</w:t>
      </w:r>
      <w:r>
        <w:rPr>
          <w:color w:val="1A1A1C"/>
          <w:spacing w:val="-12"/>
          <w:u w:val="none"/>
        </w:rPr>
        <w:t> </w:t>
      </w:r>
      <w:r>
        <w:rPr>
          <w:color w:val="1A1A1C"/>
          <w:w w:val="105"/>
          <w:u w:val="none"/>
        </w:rPr>
        <w:t>provides</w:t>
      </w:r>
      <w:r>
        <w:rPr>
          <w:color w:val="1A1A1C"/>
          <w:w w:val="105"/>
          <w:u w:val="none"/>
        </w:rPr>
        <w:t> </w:t>
      </w:r>
      <w:r>
        <w:rPr>
          <w:color w:val="2D2D2D"/>
          <w:w w:val="105"/>
          <w:u w:val="none"/>
        </w:rPr>
        <w:t>guidance</w:t>
      </w:r>
      <w:r>
        <w:rPr>
          <w:color w:val="2D2D2D"/>
          <w:w w:val="105"/>
          <w:u w:val="none"/>
        </w:rPr>
        <w:t> </w:t>
      </w:r>
      <w:r>
        <w:rPr>
          <w:color w:val="1A1A1C"/>
          <w:w w:val="105"/>
          <w:u w:val="none"/>
        </w:rPr>
        <w:t>on</w:t>
      </w:r>
      <w:r>
        <w:rPr>
          <w:color w:val="1A1A1C"/>
          <w:w w:val="105"/>
          <w:u w:val="none"/>
        </w:rPr>
        <w:t> the</w:t>
      </w:r>
      <w:r>
        <w:rPr>
          <w:color w:val="1A1A1C"/>
          <w:spacing w:val="-4"/>
          <w:w w:val="105"/>
          <w:u w:val="none"/>
        </w:rPr>
        <w:t> </w:t>
      </w:r>
      <w:r>
        <w:rPr>
          <w:color w:val="1A1A1C"/>
          <w:w w:val="105"/>
          <w:u w:val="none"/>
        </w:rPr>
        <w:t>development and</w:t>
      </w:r>
      <w:r>
        <w:rPr>
          <w:color w:val="1A1A1C"/>
          <w:spacing w:val="40"/>
          <w:w w:val="105"/>
          <w:u w:val="none"/>
        </w:rPr>
        <w:t> </w:t>
      </w:r>
      <w:r>
        <w:rPr>
          <w:color w:val="1A1A1C"/>
          <w:w w:val="105"/>
          <w:u w:val="none"/>
        </w:rPr>
        <w:t>inclusion</w:t>
      </w:r>
      <w:r>
        <w:rPr>
          <w:color w:val="1A1A1C"/>
          <w:spacing w:val="37"/>
          <w:w w:val="105"/>
          <w:u w:val="none"/>
        </w:rPr>
        <w:t> </w:t>
      </w:r>
      <w:r>
        <w:rPr>
          <w:color w:val="1A1A1C"/>
          <w:w w:val="105"/>
          <w:u w:val="none"/>
        </w:rPr>
        <w:t>of </w:t>
      </w:r>
      <w:r>
        <w:rPr>
          <w:i/>
          <w:color w:val="2D2D2D"/>
          <w:w w:val="105"/>
          <w:u w:val="none"/>
        </w:rPr>
        <w:t>safety </w:t>
      </w:r>
      <w:r>
        <w:rPr>
          <w:color w:val="1A1A1C"/>
          <w:w w:val="105"/>
          <w:u w:val="none"/>
        </w:rPr>
        <w:t>aspects in international</w:t>
      </w:r>
      <w:r>
        <w:rPr>
          <w:color w:val="1A1A1C"/>
          <w:spacing w:val="30"/>
          <w:w w:val="105"/>
          <w:u w:val="none"/>
        </w:rPr>
        <w:t> </w:t>
      </w:r>
      <w:r>
        <w:rPr>
          <w:color w:val="1A1A1C"/>
          <w:w w:val="105"/>
          <w:u w:val="none"/>
        </w:rPr>
        <w:t>standards for </w:t>
      </w:r>
      <w:r>
        <w:rPr>
          <w:i/>
          <w:color w:val="1A1A1C"/>
          <w:w w:val="105"/>
          <w:u w:val="none"/>
        </w:rPr>
        <w:t>medical devices. </w:t>
      </w:r>
      <w:r>
        <w:rPr>
          <w:color w:val="1A1A1C"/>
          <w:w w:val="105"/>
          <w:u w:val="none"/>
        </w:rPr>
        <w:t>International</w:t>
      </w:r>
      <w:r>
        <w:rPr>
          <w:color w:val="1A1A1C"/>
          <w:spacing w:val="34"/>
          <w:w w:val="105"/>
          <w:u w:val="none"/>
        </w:rPr>
        <w:t> </w:t>
      </w:r>
      <w:r>
        <w:rPr>
          <w:color w:val="1A1A1C"/>
          <w:w w:val="105"/>
          <w:u w:val="none"/>
        </w:rPr>
        <w:t>standards </w:t>
      </w:r>
      <w:r>
        <w:rPr>
          <w:color w:val="2D2D2D"/>
          <w:w w:val="105"/>
          <w:u w:val="none"/>
        </w:rPr>
        <w:t>are</w:t>
      </w:r>
      <w:r>
        <w:rPr>
          <w:color w:val="2D2D2D"/>
          <w:spacing w:val="40"/>
          <w:w w:val="105"/>
          <w:u w:val="none"/>
        </w:rPr>
        <w:t> </w:t>
      </w:r>
      <w:r>
        <w:rPr>
          <w:color w:val="1A1A1C"/>
          <w:w w:val="105"/>
          <w:u w:val="none"/>
        </w:rPr>
        <w:t>developed</w:t>
      </w:r>
      <w:r>
        <w:rPr>
          <w:color w:val="1A1A1C"/>
          <w:spacing w:val="40"/>
          <w:w w:val="105"/>
          <w:u w:val="none"/>
        </w:rPr>
        <w:t> </w:t>
      </w:r>
      <w:r>
        <w:rPr>
          <w:color w:val="1A1A1C"/>
          <w:w w:val="105"/>
          <w:u w:val="none"/>
        </w:rPr>
        <w:t>by</w:t>
      </w:r>
      <w:r>
        <w:rPr>
          <w:color w:val="1A1A1C"/>
          <w:spacing w:val="31"/>
          <w:w w:val="105"/>
          <w:u w:val="none"/>
        </w:rPr>
        <w:t> </w:t>
      </w:r>
      <w:r>
        <w:rPr>
          <w:color w:val="2D2D2D"/>
          <w:w w:val="105"/>
          <w:u w:val="none"/>
        </w:rPr>
        <w:t>experts</w:t>
      </w:r>
      <w:r>
        <w:rPr>
          <w:color w:val="2D2D2D"/>
          <w:spacing w:val="40"/>
          <w:w w:val="105"/>
          <w:u w:val="none"/>
        </w:rPr>
        <w:t> </w:t>
      </w:r>
      <w:r>
        <w:rPr>
          <w:color w:val="1A1A1C"/>
          <w:w w:val="105"/>
          <w:u w:val="none"/>
        </w:rPr>
        <w:t>in</w:t>
      </w:r>
      <w:r>
        <w:rPr>
          <w:color w:val="1A1A1C"/>
          <w:spacing w:val="40"/>
          <w:w w:val="105"/>
          <w:u w:val="none"/>
        </w:rPr>
        <w:t> </w:t>
      </w:r>
      <w:r>
        <w:rPr>
          <w:color w:val="1A1A1C"/>
          <w:w w:val="105"/>
          <w:u w:val="none"/>
        </w:rPr>
        <w:t>the</w:t>
      </w:r>
      <w:r>
        <w:rPr>
          <w:color w:val="1A1A1C"/>
          <w:spacing w:val="40"/>
          <w:w w:val="105"/>
          <w:u w:val="none"/>
        </w:rPr>
        <w:t> </w:t>
      </w:r>
      <w:r>
        <w:rPr>
          <w:color w:val="1A1A1C"/>
          <w:w w:val="105"/>
          <w:u w:val="none"/>
        </w:rPr>
        <w:t>field</w:t>
      </w:r>
      <w:r>
        <w:rPr>
          <w:color w:val="1A1A1C"/>
          <w:spacing w:val="40"/>
          <w:w w:val="105"/>
          <w:u w:val="none"/>
        </w:rPr>
        <w:t> </w:t>
      </w:r>
      <w:r>
        <w:rPr>
          <w:color w:val="1A1A1C"/>
          <w:w w:val="105"/>
          <w:u w:val="none"/>
        </w:rPr>
        <w:t>and</w:t>
      </w:r>
      <w:r>
        <w:rPr>
          <w:color w:val="1A1A1C"/>
          <w:spacing w:val="40"/>
          <w:w w:val="105"/>
          <w:u w:val="none"/>
        </w:rPr>
        <w:t> </w:t>
      </w:r>
      <w:r>
        <w:rPr>
          <w:color w:val="2D2D2D"/>
          <w:w w:val="105"/>
          <w:u w:val="none"/>
        </w:rPr>
        <w:t>are</w:t>
      </w:r>
      <w:r>
        <w:rPr>
          <w:color w:val="2D2D2D"/>
          <w:spacing w:val="40"/>
          <w:w w:val="105"/>
          <w:u w:val="none"/>
        </w:rPr>
        <w:t> </w:t>
      </w:r>
      <w:r>
        <w:rPr>
          <w:color w:val="1A1A1C"/>
          <w:w w:val="105"/>
          <w:u w:val="none"/>
        </w:rPr>
        <w:t>considered</w:t>
      </w:r>
      <w:r>
        <w:rPr>
          <w:color w:val="1A1A1C"/>
          <w:spacing w:val="40"/>
          <w:w w:val="105"/>
          <w:u w:val="none"/>
        </w:rPr>
        <w:t> </w:t>
      </w:r>
      <w:r>
        <w:rPr>
          <w:color w:val="1A1A1C"/>
          <w:w w:val="105"/>
          <w:u w:val="none"/>
        </w:rPr>
        <w:t>to</w:t>
      </w:r>
      <w:r>
        <w:rPr>
          <w:color w:val="1A1A1C"/>
          <w:spacing w:val="38"/>
          <w:w w:val="105"/>
          <w:u w:val="none"/>
        </w:rPr>
        <w:t> </w:t>
      </w:r>
      <w:r>
        <w:rPr>
          <w:color w:val="2D2D2D"/>
          <w:w w:val="105"/>
          <w:u w:val="none"/>
        </w:rPr>
        <w:t>represent</w:t>
      </w:r>
      <w:r>
        <w:rPr>
          <w:color w:val="2D2D2D"/>
          <w:spacing w:val="40"/>
          <w:w w:val="105"/>
          <w:u w:val="none"/>
        </w:rPr>
        <w:t> </w:t>
      </w:r>
      <w:r>
        <w:rPr>
          <w:color w:val="1A1A1C"/>
          <w:w w:val="105"/>
          <w:u w:val="none"/>
        </w:rPr>
        <w:t>the</w:t>
      </w:r>
      <w:r>
        <w:rPr>
          <w:color w:val="1A1A1C"/>
          <w:spacing w:val="32"/>
          <w:w w:val="105"/>
          <w:u w:val="none"/>
        </w:rPr>
        <w:t> </w:t>
      </w:r>
      <w:r>
        <w:rPr>
          <w:color w:val="2D2D2D"/>
          <w:w w:val="105"/>
          <w:u w:val="none"/>
        </w:rPr>
        <w:t>generally</w:t>
      </w:r>
      <w:r>
        <w:rPr>
          <w:color w:val="2D2D2D"/>
          <w:spacing w:val="38"/>
          <w:w w:val="105"/>
          <w:u w:val="none"/>
        </w:rPr>
        <w:t> </w:t>
      </w:r>
      <w:r>
        <w:rPr>
          <w:color w:val="2D2D2D"/>
          <w:w w:val="105"/>
          <w:u w:val="none"/>
        </w:rPr>
        <w:t>acknowledged </w:t>
      </w:r>
      <w:r>
        <w:rPr>
          <w:i/>
          <w:color w:val="2D2D2D"/>
          <w:w w:val="105"/>
          <w:u w:val="none"/>
        </w:rPr>
        <w:t>state </w:t>
      </w:r>
      <w:r>
        <w:rPr>
          <w:i/>
          <w:color w:val="1A1A1C"/>
          <w:w w:val="105"/>
          <w:u w:val="none"/>
        </w:rPr>
        <w:t>of the art.</w:t>
      </w:r>
    </w:p>
    <w:p>
      <w:pPr>
        <w:spacing w:line="230" w:lineRule="auto" w:before="182"/>
        <w:ind w:left="16" w:right="0" w:hanging="2"/>
        <w:jc w:val="both"/>
        <w:rPr>
          <w:i/>
          <w:sz w:val="21"/>
        </w:rPr>
      </w:pPr>
      <w:r>
        <w:rPr>
          <w:color w:val="1A1A1C"/>
          <w:w w:val="105"/>
          <w:sz w:val="21"/>
        </w:rPr>
        <w:t>When performing </w:t>
      </w:r>
      <w:r>
        <w:rPr>
          <w:i/>
          <w:color w:val="1A1A1C"/>
          <w:w w:val="105"/>
          <w:sz w:val="21"/>
        </w:rPr>
        <w:t>risk</w:t>
      </w:r>
      <w:r>
        <w:rPr>
          <w:i/>
          <w:color w:val="1A1A1C"/>
          <w:spacing w:val="-1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management,</w:t>
      </w:r>
      <w:r>
        <w:rPr>
          <w:i/>
          <w:color w:val="1A1A1C"/>
          <w:spacing w:val="-8"/>
          <w:w w:val="105"/>
          <w:sz w:val="21"/>
        </w:rPr>
        <w:t> </w:t>
      </w:r>
      <w:r>
        <w:rPr>
          <w:color w:val="1A1A1C"/>
          <w:w w:val="105"/>
          <w:sz w:val="21"/>
        </w:rPr>
        <w:t>the</w:t>
      </w:r>
      <w:r>
        <w:rPr>
          <w:color w:val="1A1A1C"/>
          <w:spacing w:val="-6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manufacturer </w:t>
      </w:r>
      <w:r>
        <w:rPr>
          <w:color w:val="1A1A1C"/>
          <w:w w:val="105"/>
          <w:sz w:val="21"/>
        </w:rPr>
        <w:t>first</w:t>
      </w:r>
      <w:r>
        <w:rPr>
          <w:color w:val="1A1A1C"/>
          <w:spacing w:val="-12"/>
          <w:w w:val="105"/>
          <w:sz w:val="21"/>
        </w:rPr>
        <w:t> </w:t>
      </w:r>
      <w:r>
        <w:rPr>
          <w:color w:val="1A1A1C"/>
          <w:w w:val="105"/>
          <w:sz w:val="21"/>
        </w:rPr>
        <w:t>considers the</w:t>
      </w:r>
      <w:r>
        <w:rPr>
          <w:color w:val="1A1A1C"/>
          <w:spacing w:val="-6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medical</w:t>
      </w:r>
      <w:r>
        <w:rPr>
          <w:i/>
          <w:color w:val="1A1A1C"/>
          <w:spacing w:val="-3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device</w:t>
      </w:r>
      <w:r>
        <w:rPr>
          <w:i/>
          <w:color w:val="1A1A1C"/>
          <w:spacing w:val="-8"/>
          <w:w w:val="105"/>
          <w:sz w:val="21"/>
        </w:rPr>
        <w:t> </w:t>
      </w:r>
      <w:r>
        <w:rPr>
          <w:color w:val="1A1A1C"/>
          <w:w w:val="105"/>
          <w:sz w:val="21"/>
        </w:rPr>
        <w:t>being</w:t>
      </w:r>
      <w:r>
        <w:rPr>
          <w:color w:val="1A1A1C"/>
          <w:spacing w:val="-5"/>
          <w:w w:val="105"/>
          <w:sz w:val="21"/>
        </w:rPr>
        <w:t> </w:t>
      </w:r>
      <w:r>
        <w:rPr>
          <w:color w:val="1A1A1C"/>
          <w:w w:val="105"/>
          <w:sz w:val="21"/>
        </w:rPr>
        <w:t>designed, its</w:t>
      </w:r>
      <w:r>
        <w:rPr>
          <w:color w:val="1A1A1C"/>
          <w:spacing w:val="-14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intended</w:t>
      </w:r>
      <w:r>
        <w:rPr>
          <w:i/>
          <w:color w:val="1A1A1C"/>
          <w:spacing w:val="6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use,</w:t>
      </w:r>
      <w:r>
        <w:rPr>
          <w:i/>
          <w:color w:val="1A1A1C"/>
          <w:spacing w:val="-14"/>
          <w:w w:val="105"/>
          <w:sz w:val="21"/>
        </w:rPr>
        <w:t> </w:t>
      </w:r>
      <w:r>
        <w:rPr>
          <w:color w:val="1A1A1C"/>
          <w:w w:val="105"/>
          <w:sz w:val="21"/>
        </w:rPr>
        <w:t>its characteristics</w:t>
      </w:r>
      <w:r>
        <w:rPr>
          <w:color w:val="1A1A1C"/>
          <w:spacing w:val="-6"/>
          <w:w w:val="105"/>
          <w:sz w:val="21"/>
        </w:rPr>
        <w:t> </w:t>
      </w:r>
      <w:r>
        <w:rPr>
          <w:color w:val="1A1A1C"/>
          <w:w w:val="105"/>
          <w:sz w:val="21"/>
        </w:rPr>
        <w:t>related</w:t>
      </w:r>
      <w:r>
        <w:rPr>
          <w:color w:val="1A1A1C"/>
          <w:spacing w:val="-2"/>
          <w:w w:val="105"/>
          <w:sz w:val="21"/>
        </w:rPr>
        <w:t> </w:t>
      </w:r>
      <w:r>
        <w:rPr>
          <w:color w:val="1A1A1C"/>
          <w:w w:val="105"/>
          <w:sz w:val="21"/>
        </w:rPr>
        <w:t>to</w:t>
      </w:r>
      <w:r>
        <w:rPr>
          <w:color w:val="1A1A1C"/>
          <w:spacing w:val="-4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safety,</w:t>
      </w:r>
      <w:r>
        <w:rPr>
          <w:i/>
          <w:color w:val="1A1A1C"/>
          <w:spacing w:val="-14"/>
          <w:w w:val="105"/>
          <w:sz w:val="21"/>
        </w:rPr>
        <w:t> </w:t>
      </w:r>
      <w:r>
        <w:rPr>
          <w:color w:val="1A1A1C"/>
          <w:w w:val="105"/>
          <w:sz w:val="21"/>
        </w:rPr>
        <w:t>and the</w:t>
      </w:r>
      <w:r>
        <w:rPr>
          <w:color w:val="1A1A1C"/>
          <w:spacing w:val="-13"/>
          <w:w w:val="105"/>
          <w:sz w:val="21"/>
        </w:rPr>
        <w:t> </w:t>
      </w:r>
      <w:r>
        <w:rPr>
          <w:color w:val="1A1A1C"/>
          <w:w w:val="105"/>
          <w:sz w:val="21"/>
        </w:rPr>
        <w:t>associated </w:t>
      </w:r>
      <w:r>
        <w:rPr>
          <w:i/>
          <w:color w:val="1A1A1C"/>
          <w:w w:val="105"/>
          <w:sz w:val="21"/>
        </w:rPr>
        <w:t>hazards</w:t>
      </w:r>
      <w:r>
        <w:rPr>
          <w:i/>
          <w:color w:val="1A1A1C"/>
          <w:spacing w:val="-10"/>
          <w:w w:val="105"/>
          <w:sz w:val="21"/>
        </w:rPr>
        <w:t> </w:t>
      </w:r>
      <w:r>
        <w:rPr>
          <w:color w:val="1A1A1C"/>
          <w:w w:val="105"/>
          <w:sz w:val="21"/>
        </w:rPr>
        <w:t>and</w:t>
      </w:r>
      <w:r>
        <w:rPr>
          <w:color w:val="1A1A1C"/>
          <w:spacing w:val="-4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hazardous</w:t>
      </w:r>
      <w:r>
        <w:rPr>
          <w:i/>
          <w:color w:val="1A1A1C"/>
          <w:spacing w:val="-13"/>
          <w:w w:val="105"/>
          <w:sz w:val="21"/>
        </w:rPr>
        <w:t> </w:t>
      </w:r>
      <w:r>
        <w:rPr>
          <w:i/>
          <w:color w:val="2D2D2D"/>
          <w:w w:val="105"/>
          <w:sz w:val="21"/>
        </w:rPr>
        <w:t>situations.</w:t>
      </w:r>
      <w:r>
        <w:rPr>
          <w:i/>
          <w:color w:val="2D2D2D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Manufacturers</w:t>
      </w:r>
      <w:r>
        <w:rPr>
          <w:i/>
          <w:color w:val="1A1A1C"/>
          <w:w w:val="105"/>
          <w:sz w:val="21"/>
        </w:rPr>
        <w:t> </w:t>
      </w:r>
      <w:r>
        <w:rPr>
          <w:color w:val="1A1A1C"/>
          <w:w w:val="105"/>
          <w:sz w:val="21"/>
        </w:rPr>
        <w:t>can</w:t>
      </w:r>
      <w:r>
        <w:rPr>
          <w:color w:val="1A1A1C"/>
          <w:w w:val="105"/>
          <w:sz w:val="21"/>
        </w:rPr>
        <w:t> </w:t>
      </w:r>
      <w:r>
        <w:rPr>
          <w:color w:val="2D2D2D"/>
          <w:w w:val="105"/>
          <w:sz w:val="21"/>
        </w:rPr>
        <w:t>select</w:t>
      </w:r>
      <w:r>
        <w:rPr>
          <w:color w:val="2D2D2D"/>
          <w:w w:val="105"/>
          <w:sz w:val="21"/>
        </w:rPr>
        <w:t> </w:t>
      </w:r>
      <w:r>
        <w:rPr>
          <w:color w:val="1A1A1C"/>
          <w:w w:val="105"/>
          <w:sz w:val="21"/>
        </w:rPr>
        <w:t>and</w:t>
      </w:r>
      <w:r>
        <w:rPr>
          <w:color w:val="1A1A1C"/>
          <w:w w:val="105"/>
          <w:sz w:val="21"/>
        </w:rPr>
        <w:t> </w:t>
      </w:r>
      <w:r>
        <w:rPr>
          <w:color w:val="2D2D2D"/>
          <w:w w:val="105"/>
          <w:sz w:val="21"/>
        </w:rPr>
        <w:t>apply</w:t>
      </w:r>
      <w:r>
        <w:rPr>
          <w:color w:val="2D2D2D"/>
          <w:w w:val="105"/>
          <w:sz w:val="21"/>
        </w:rPr>
        <w:t> </w:t>
      </w:r>
      <w:r>
        <w:rPr>
          <w:color w:val="1A1A1C"/>
          <w:w w:val="105"/>
          <w:sz w:val="21"/>
        </w:rPr>
        <w:t>product</w:t>
      </w:r>
      <w:r>
        <w:rPr>
          <w:color w:val="1A1A1C"/>
          <w:w w:val="105"/>
          <w:sz w:val="21"/>
        </w:rPr>
        <w:t> standards</w:t>
      </w:r>
      <w:r>
        <w:rPr>
          <w:color w:val="1A1A1C"/>
          <w:w w:val="105"/>
          <w:sz w:val="21"/>
        </w:rPr>
        <w:t> </w:t>
      </w:r>
      <w:r>
        <w:rPr>
          <w:color w:val="2D2D2D"/>
          <w:w w:val="105"/>
          <w:sz w:val="21"/>
        </w:rPr>
        <w:t>and</w:t>
      </w:r>
      <w:r>
        <w:rPr>
          <w:color w:val="2D2D2D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process </w:t>
      </w:r>
      <w:r>
        <w:rPr>
          <w:color w:val="1A1A1C"/>
          <w:w w:val="105"/>
          <w:sz w:val="21"/>
        </w:rPr>
        <w:t>standards</w:t>
      </w:r>
      <w:r>
        <w:rPr>
          <w:color w:val="1A1A1C"/>
          <w:w w:val="105"/>
          <w:sz w:val="21"/>
        </w:rPr>
        <w:t> that</w:t>
      </w:r>
      <w:r>
        <w:rPr>
          <w:color w:val="1A1A1C"/>
          <w:w w:val="105"/>
          <w:sz w:val="21"/>
        </w:rPr>
        <w:t> contain</w:t>
      </w:r>
      <w:r>
        <w:rPr>
          <w:color w:val="1A1A1C"/>
          <w:w w:val="105"/>
          <w:sz w:val="21"/>
        </w:rPr>
        <w:t> </w:t>
      </w:r>
      <w:r>
        <w:rPr>
          <w:color w:val="2D2D2D"/>
          <w:w w:val="105"/>
          <w:sz w:val="21"/>
        </w:rPr>
        <w:t>specific </w:t>
      </w:r>
      <w:r>
        <w:rPr>
          <w:color w:val="1A1A1C"/>
          <w:w w:val="105"/>
          <w:sz w:val="21"/>
        </w:rPr>
        <w:t>requirements</w:t>
      </w:r>
      <w:r>
        <w:rPr>
          <w:color w:val="1A1A1C"/>
          <w:w w:val="105"/>
          <w:sz w:val="21"/>
        </w:rPr>
        <w:t> to </w:t>
      </w:r>
      <w:r>
        <w:rPr>
          <w:color w:val="2D2D2D"/>
          <w:w w:val="105"/>
          <w:sz w:val="21"/>
        </w:rPr>
        <w:t>assist </w:t>
      </w:r>
      <w:r>
        <w:rPr>
          <w:color w:val="1A1A1C"/>
          <w:w w:val="105"/>
          <w:sz w:val="21"/>
        </w:rPr>
        <w:t>in</w:t>
      </w:r>
      <w:r>
        <w:rPr>
          <w:color w:val="1A1A1C"/>
          <w:w w:val="105"/>
          <w:sz w:val="21"/>
        </w:rPr>
        <w:t> managing the</w:t>
      </w:r>
      <w:r>
        <w:rPr>
          <w:color w:val="1A1A1C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risks </w:t>
      </w:r>
      <w:r>
        <w:rPr>
          <w:color w:val="2D2D2D"/>
          <w:w w:val="105"/>
          <w:sz w:val="21"/>
        </w:rPr>
        <w:t>associated</w:t>
      </w:r>
      <w:r>
        <w:rPr>
          <w:color w:val="2D2D2D"/>
          <w:w w:val="105"/>
          <w:sz w:val="21"/>
        </w:rPr>
        <w:t> </w:t>
      </w:r>
      <w:r>
        <w:rPr>
          <w:color w:val="1A1A1C"/>
          <w:w w:val="105"/>
          <w:sz w:val="21"/>
        </w:rPr>
        <w:t>with</w:t>
      </w:r>
      <w:r>
        <w:rPr>
          <w:color w:val="1A1A1C"/>
          <w:w w:val="105"/>
          <w:sz w:val="21"/>
        </w:rPr>
        <w:t> those </w:t>
      </w:r>
      <w:r>
        <w:rPr>
          <w:i/>
          <w:color w:val="1A1A1C"/>
          <w:w w:val="105"/>
          <w:sz w:val="21"/>
        </w:rPr>
        <w:t>hazards </w:t>
      </w:r>
      <w:r>
        <w:rPr>
          <w:color w:val="1A1A1C"/>
          <w:w w:val="105"/>
          <w:sz w:val="21"/>
        </w:rPr>
        <w:t>and</w:t>
      </w:r>
      <w:r>
        <w:rPr>
          <w:color w:val="1A1A1C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hazardous </w:t>
      </w:r>
      <w:r>
        <w:rPr>
          <w:i/>
          <w:color w:val="2D2D2D"/>
          <w:w w:val="105"/>
          <w:sz w:val="21"/>
        </w:rPr>
        <w:t>situations</w:t>
      </w:r>
      <w:r>
        <w:rPr>
          <w:i/>
          <w:color w:val="2D2D2D"/>
          <w:w w:val="105"/>
          <w:sz w:val="21"/>
        </w:rPr>
        <w:t> </w:t>
      </w:r>
      <w:r>
        <w:rPr>
          <w:color w:val="1A1A1C"/>
          <w:w w:val="105"/>
          <w:sz w:val="21"/>
        </w:rPr>
        <w:t>during</w:t>
      </w:r>
      <w:r>
        <w:rPr>
          <w:color w:val="1A1A1C"/>
          <w:spacing w:val="-3"/>
          <w:w w:val="105"/>
          <w:sz w:val="21"/>
        </w:rPr>
        <w:t> </w:t>
      </w:r>
      <w:r>
        <w:rPr>
          <w:color w:val="1A1A1C"/>
          <w:w w:val="105"/>
          <w:sz w:val="21"/>
        </w:rPr>
        <w:t>the </w:t>
      </w:r>
      <w:r>
        <w:rPr>
          <w:i/>
          <w:color w:val="1A1A1C"/>
          <w:w w:val="105"/>
          <w:sz w:val="21"/>
        </w:rPr>
        <w:t>life cycle </w:t>
      </w:r>
      <w:r>
        <w:rPr>
          <w:color w:val="1A1A1C"/>
          <w:w w:val="105"/>
          <w:sz w:val="21"/>
        </w:rPr>
        <w:t>of the</w:t>
      </w:r>
      <w:r>
        <w:rPr>
          <w:color w:val="1A1A1C"/>
          <w:spacing w:val="40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medical device.</w:t>
      </w:r>
    </w:p>
    <w:p>
      <w:pPr>
        <w:spacing w:line="230" w:lineRule="auto" w:before="177"/>
        <w:ind w:left="12" w:right="16" w:firstLine="11"/>
        <w:jc w:val="both"/>
        <w:rPr>
          <w:i/>
          <w:sz w:val="21"/>
        </w:rPr>
      </w:pPr>
      <w:r>
        <w:rPr>
          <w:color w:val="1A1A1C"/>
          <w:w w:val="105"/>
          <w:sz w:val="21"/>
        </w:rPr>
        <w:t>For</w:t>
      </w:r>
      <w:r>
        <w:rPr>
          <w:color w:val="1A1A1C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medical</w:t>
      </w:r>
      <w:r>
        <w:rPr>
          <w:i/>
          <w:color w:val="1A1A1C"/>
          <w:w w:val="105"/>
          <w:sz w:val="21"/>
        </w:rPr>
        <w:t> devices </w:t>
      </w:r>
      <w:r>
        <w:rPr>
          <w:color w:val="1A1A1C"/>
          <w:w w:val="105"/>
          <w:sz w:val="21"/>
        </w:rPr>
        <w:t>that satisfy the</w:t>
      </w:r>
      <w:r>
        <w:rPr>
          <w:color w:val="1A1A1C"/>
          <w:w w:val="105"/>
          <w:sz w:val="21"/>
        </w:rPr>
        <w:t> requirements</w:t>
      </w:r>
      <w:r>
        <w:rPr>
          <w:color w:val="1A1A1C"/>
          <w:w w:val="105"/>
          <w:sz w:val="21"/>
        </w:rPr>
        <w:t> and</w:t>
      </w:r>
      <w:r>
        <w:rPr>
          <w:color w:val="1A1A1C"/>
          <w:w w:val="105"/>
          <w:sz w:val="21"/>
        </w:rPr>
        <w:t> the compliance</w:t>
      </w:r>
      <w:r>
        <w:rPr>
          <w:color w:val="1A1A1C"/>
          <w:w w:val="105"/>
          <w:sz w:val="21"/>
        </w:rPr>
        <w:t> criteria</w:t>
      </w:r>
      <w:r>
        <w:rPr>
          <w:color w:val="1A1A1C"/>
          <w:w w:val="105"/>
          <w:sz w:val="21"/>
        </w:rPr>
        <w:t> of these standards,</w:t>
      </w:r>
      <w:r>
        <w:rPr>
          <w:color w:val="1A1A1C"/>
          <w:w w:val="105"/>
          <w:sz w:val="21"/>
        </w:rPr>
        <w:t> the </w:t>
      </w:r>
      <w:r>
        <w:rPr>
          <w:i/>
          <w:color w:val="1A1A1C"/>
          <w:w w:val="105"/>
          <w:sz w:val="21"/>
        </w:rPr>
        <w:t>residual</w:t>
      </w:r>
      <w:r>
        <w:rPr>
          <w:i/>
          <w:color w:val="1A1A1C"/>
          <w:w w:val="105"/>
          <w:sz w:val="21"/>
        </w:rPr>
        <w:t> risks</w:t>
      </w:r>
      <w:r>
        <w:rPr>
          <w:i/>
          <w:color w:val="1A1A1C"/>
          <w:w w:val="105"/>
          <w:sz w:val="21"/>
        </w:rPr>
        <w:t> </w:t>
      </w:r>
      <w:r>
        <w:rPr>
          <w:color w:val="1A1A1C"/>
          <w:w w:val="105"/>
          <w:sz w:val="21"/>
        </w:rPr>
        <w:t>related</w:t>
      </w:r>
      <w:r>
        <w:rPr>
          <w:color w:val="1A1A1C"/>
          <w:w w:val="105"/>
          <w:sz w:val="21"/>
        </w:rPr>
        <w:t> to</w:t>
      </w:r>
      <w:r>
        <w:rPr>
          <w:color w:val="1A1A1C"/>
          <w:w w:val="105"/>
          <w:sz w:val="21"/>
        </w:rPr>
        <w:t> those</w:t>
      </w:r>
      <w:r>
        <w:rPr>
          <w:color w:val="1A1A1C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hazards </w:t>
      </w:r>
      <w:r>
        <w:rPr>
          <w:color w:val="1A1A1C"/>
          <w:w w:val="105"/>
          <w:sz w:val="21"/>
        </w:rPr>
        <w:t>and</w:t>
      </w:r>
      <w:r>
        <w:rPr>
          <w:color w:val="1A1A1C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hazardous</w:t>
      </w:r>
      <w:r>
        <w:rPr>
          <w:i/>
          <w:color w:val="1A1A1C"/>
          <w:w w:val="105"/>
          <w:sz w:val="21"/>
        </w:rPr>
        <w:t> </w:t>
      </w:r>
      <w:r>
        <w:rPr>
          <w:i/>
          <w:color w:val="2D2D2D"/>
          <w:w w:val="105"/>
          <w:sz w:val="21"/>
        </w:rPr>
        <w:t>situations</w:t>
      </w:r>
      <w:r>
        <w:rPr>
          <w:i/>
          <w:color w:val="2D2D2D"/>
          <w:w w:val="105"/>
          <w:sz w:val="21"/>
        </w:rPr>
        <w:t> </w:t>
      </w:r>
      <w:r>
        <w:rPr>
          <w:color w:val="1A1A1C"/>
          <w:w w:val="105"/>
          <w:sz w:val="21"/>
        </w:rPr>
        <w:t>can</w:t>
      </w:r>
      <w:r>
        <w:rPr>
          <w:color w:val="1A1A1C"/>
          <w:w w:val="105"/>
          <w:sz w:val="21"/>
        </w:rPr>
        <w:t> be</w:t>
      </w:r>
      <w:r>
        <w:rPr>
          <w:color w:val="1A1A1C"/>
          <w:w w:val="105"/>
          <w:sz w:val="21"/>
        </w:rPr>
        <w:t> considered</w:t>
      </w:r>
      <w:r>
        <w:rPr>
          <w:color w:val="1A1A1C"/>
          <w:w w:val="105"/>
          <w:sz w:val="21"/>
        </w:rPr>
        <w:t> acceptable</w:t>
      </w:r>
      <w:r>
        <w:rPr>
          <w:color w:val="1A1A1C"/>
          <w:w w:val="105"/>
          <w:sz w:val="21"/>
        </w:rPr>
        <w:t> unless there is </w:t>
      </w:r>
      <w:r>
        <w:rPr>
          <w:i/>
          <w:color w:val="1A1A1C"/>
          <w:w w:val="105"/>
          <w:sz w:val="21"/>
        </w:rPr>
        <w:t>objective</w:t>
      </w:r>
      <w:r>
        <w:rPr>
          <w:i/>
          <w:color w:val="1A1A1C"/>
          <w:w w:val="105"/>
          <w:sz w:val="21"/>
        </w:rPr>
        <w:t> evidence</w:t>
      </w:r>
      <w:r>
        <w:rPr>
          <w:i/>
          <w:color w:val="1A1A1C"/>
          <w:w w:val="105"/>
          <w:sz w:val="21"/>
        </w:rPr>
        <w:t> </w:t>
      </w:r>
      <w:r>
        <w:rPr>
          <w:color w:val="1A1A1C"/>
          <w:w w:val="105"/>
          <w:sz w:val="21"/>
        </w:rPr>
        <w:t>to</w:t>
      </w:r>
      <w:r>
        <w:rPr>
          <w:color w:val="1A1A1C"/>
          <w:w w:val="105"/>
          <w:sz w:val="21"/>
        </w:rPr>
        <w:t> the contrary</w:t>
      </w:r>
      <w:r>
        <w:rPr>
          <w:color w:val="1A1A1C"/>
          <w:w w:val="105"/>
          <w:sz w:val="21"/>
        </w:rPr>
        <w:t> (for example</w:t>
      </w:r>
      <w:r>
        <w:rPr>
          <w:color w:val="1A1A1C"/>
          <w:w w:val="105"/>
          <w:sz w:val="21"/>
        </w:rPr>
        <w:t> reports of</w:t>
      </w:r>
      <w:r>
        <w:rPr>
          <w:color w:val="1A1A1C"/>
          <w:w w:val="105"/>
          <w:sz w:val="21"/>
        </w:rPr>
        <w:t> adverse</w:t>
      </w:r>
      <w:r>
        <w:rPr>
          <w:color w:val="1A1A1C"/>
          <w:w w:val="105"/>
          <w:sz w:val="21"/>
        </w:rPr>
        <w:t> events,</w:t>
      </w:r>
      <w:r>
        <w:rPr>
          <w:color w:val="1A1A1C"/>
          <w:w w:val="105"/>
          <w:sz w:val="21"/>
        </w:rPr>
        <w:t> product</w:t>
      </w:r>
      <w:r>
        <w:rPr>
          <w:color w:val="1A1A1C"/>
          <w:w w:val="105"/>
          <w:sz w:val="21"/>
        </w:rPr>
        <w:t> recalls</w:t>
      </w:r>
      <w:r>
        <w:rPr>
          <w:color w:val="1A1A1C"/>
          <w:w w:val="105"/>
          <w:sz w:val="21"/>
        </w:rPr>
        <w:t> or complaints). The requirements of international </w:t>
      </w:r>
      <w:r>
        <w:rPr>
          <w:color w:val="2D2D2D"/>
          <w:w w:val="105"/>
          <w:sz w:val="21"/>
        </w:rPr>
        <w:t>standards </w:t>
      </w:r>
      <w:r>
        <w:rPr>
          <w:color w:val="1A1A1C"/>
          <w:w w:val="105"/>
          <w:sz w:val="21"/>
        </w:rPr>
        <w:t>(such </w:t>
      </w:r>
      <w:r>
        <w:rPr>
          <w:color w:val="2D2D2D"/>
          <w:w w:val="105"/>
          <w:sz w:val="21"/>
        </w:rPr>
        <w:t>as engineer</w:t>
      </w:r>
      <w:r>
        <w:rPr>
          <w:color w:val="0A080A"/>
          <w:w w:val="105"/>
          <w:sz w:val="21"/>
        </w:rPr>
        <w:t>ing</w:t>
      </w:r>
      <w:r>
        <w:rPr>
          <w:color w:val="0A080A"/>
          <w:spacing w:val="-3"/>
          <w:w w:val="105"/>
          <w:sz w:val="21"/>
        </w:rPr>
        <w:t> </w:t>
      </w:r>
      <w:r>
        <w:rPr>
          <w:color w:val="1A1A1C"/>
          <w:w w:val="105"/>
          <w:sz w:val="21"/>
        </w:rPr>
        <w:t>or </w:t>
      </w:r>
      <w:r>
        <w:rPr>
          <w:color w:val="2D2D2D"/>
          <w:w w:val="105"/>
          <w:sz w:val="21"/>
        </w:rPr>
        <w:t>analytical</w:t>
      </w:r>
      <w:r>
        <w:rPr>
          <w:color w:val="2D2D2D"/>
          <w:spacing w:val="40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processes,</w:t>
      </w:r>
      <w:r>
        <w:rPr>
          <w:i/>
          <w:color w:val="1A1A1C"/>
          <w:w w:val="105"/>
          <w:sz w:val="21"/>
        </w:rPr>
        <w:t> </w:t>
      </w:r>
      <w:r>
        <w:rPr>
          <w:color w:val="1A1A1C"/>
          <w:w w:val="105"/>
          <w:sz w:val="21"/>
        </w:rPr>
        <w:t>specific</w:t>
      </w:r>
      <w:r>
        <w:rPr>
          <w:color w:val="1A1A1C"/>
          <w:w w:val="105"/>
          <w:sz w:val="21"/>
        </w:rPr>
        <w:t> output</w:t>
      </w:r>
      <w:r>
        <w:rPr>
          <w:color w:val="1A1A1C"/>
          <w:w w:val="105"/>
          <w:sz w:val="21"/>
        </w:rPr>
        <w:t> limits,</w:t>
      </w:r>
      <w:r>
        <w:rPr>
          <w:color w:val="1A1A1C"/>
          <w:w w:val="105"/>
          <w:sz w:val="21"/>
        </w:rPr>
        <w:t> warning</w:t>
      </w:r>
      <w:r>
        <w:rPr>
          <w:color w:val="1A1A1C"/>
          <w:w w:val="105"/>
          <w:sz w:val="21"/>
        </w:rPr>
        <w:t> statements,</w:t>
      </w:r>
      <w:r>
        <w:rPr>
          <w:color w:val="1A1A1C"/>
          <w:w w:val="105"/>
          <w:sz w:val="21"/>
        </w:rPr>
        <w:t> </w:t>
      </w:r>
      <w:r>
        <w:rPr>
          <w:color w:val="2D2D2D"/>
          <w:w w:val="105"/>
          <w:sz w:val="21"/>
        </w:rPr>
        <w:t>or</w:t>
      </w:r>
      <w:r>
        <w:rPr>
          <w:color w:val="2D2D2D"/>
          <w:w w:val="105"/>
          <w:sz w:val="21"/>
        </w:rPr>
        <w:t> </w:t>
      </w:r>
      <w:r>
        <w:rPr>
          <w:color w:val="1A1A1C"/>
          <w:w w:val="105"/>
          <w:sz w:val="21"/>
        </w:rPr>
        <w:t>design</w:t>
      </w:r>
      <w:r>
        <w:rPr>
          <w:color w:val="1A1A1C"/>
          <w:w w:val="105"/>
          <w:sz w:val="21"/>
        </w:rPr>
        <w:t> </w:t>
      </w:r>
      <w:r>
        <w:rPr>
          <w:color w:val="2D2D2D"/>
          <w:w w:val="105"/>
          <w:sz w:val="21"/>
        </w:rPr>
        <w:t>specifications)</w:t>
      </w:r>
      <w:r>
        <w:rPr>
          <w:color w:val="2D2D2D"/>
          <w:w w:val="105"/>
          <w:sz w:val="21"/>
        </w:rPr>
        <w:t> </w:t>
      </w:r>
      <w:r>
        <w:rPr>
          <w:color w:val="1A1A1C"/>
          <w:w w:val="105"/>
          <w:sz w:val="21"/>
        </w:rPr>
        <w:t>can</w:t>
      </w:r>
      <w:r>
        <w:rPr>
          <w:color w:val="1A1A1C"/>
          <w:w w:val="105"/>
          <w:sz w:val="21"/>
        </w:rPr>
        <w:t> be</w:t>
      </w:r>
      <w:r>
        <w:rPr>
          <w:color w:val="1A1A1C"/>
          <w:w w:val="105"/>
          <w:sz w:val="21"/>
        </w:rPr>
        <w:t> considered</w:t>
      </w:r>
      <w:r>
        <w:rPr>
          <w:color w:val="1A1A1C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risk</w:t>
      </w:r>
      <w:r>
        <w:rPr>
          <w:i/>
          <w:color w:val="1A1A1C"/>
          <w:w w:val="105"/>
          <w:sz w:val="21"/>
        </w:rPr>
        <w:t> control</w:t>
      </w:r>
      <w:r>
        <w:rPr>
          <w:i/>
          <w:color w:val="1A1A1C"/>
          <w:w w:val="105"/>
          <w:sz w:val="21"/>
        </w:rPr>
        <w:t> </w:t>
      </w:r>
      <w:r>
        <w:rPr>
          <w:color w:val="1A1A1C"/>
          <w:w w:val="105"/>
          <w:sz w:val="21"/>
        </w:rPr>
        <w:t>measures</w:t>
      </w:r>
      <w:r>
        <w:rPr>
          <w:color w:val="1A1A1C"/>
          <w:spacing w:val="40"/>
          <w:w w:val="105"/>
          <w:sz w:val="21"/>
        </w:rPr>
        <w:t> </w:t>
      </w:r>
      <w:r>
        <w:rPr>
          <w:color w:val="1A1A1C"/>
          <w:w w:val="105"/>
          <w:sz w:val="21"/>
        </w:rPr>
        <w:t>that </w:t>
      </w:r>
      <w:r>
        <w:rPr>
          <w:color w:val="2D2D2D"/>
          <w:w w:val="105"/>
          <w:sz w:val="21"/>
        </w:rPr>
        <w:t>are </w:t>
      </w:r>
      <w:r>
        <w:rPr>
          <w:color w:val="1A1A1C"/>
          <w:w w:val="105"/>
          <w:sz w:val="21"/>
        </w:rPr>
        <w:t>intended to </w:t>
      </w:r>
      <w:r>
        <w:rPr>
          <w:color w:val="2D2D2D"/>
          <w:w w:val="105"/>
          <w:sz w:val="21"/>
        </w:rPr>
        <w:t>address </w:t>
      </w:r>
      <w:r>
        <w:rPr>
          <w:color w:val="1A1A1C"/>
          <w:w w:val="105"/>
          <w:sz w:val="21"/>
        </w:rPr>
        <w:t>the </w:t>
      </w:r>
      <w:r>
        <w:rPr>
          <w:i/>
          <w:color w:val="1A1A1C"/>
          <w:w w:val="105"/>
          <w:sz w:val="21"/>
        </w:rPr>
        <w:t>risks </w:t>
      </w:r>
      <w:r>
        <w:rPr>
          <w:color w:val="1A1A1C"/>
          <w:w w:val="105"/>
          <w:sz w:val="21"/>
        </w:rPr>
        <w:t>of specific </w:t>
      </w:r>
      <w:r>
        <w:rPr>
          <w:i/>
          <w:color w:val="1A1A1C"/>
          <w:w w:val="105"/>
          <w:sz w:val="21"/>
        </w:rPr>
        <w:t>hazardous </w:t>
      </w:r>
      <w:r>
        <w:rPr>
          <w:i/>
          <w:color w:val="2D2D2D"/>
          <w:w w:val="105"/>
          <w:sz w:val="21"/>
        </w:rPr>
        <w:t>situations.</w:t>
      </w:r>
    </w:p>
    <w:p>
      <w:pPr>
        <w:pStyle w:val="BodyText"/>
        <w:spacing w:line="230" w:lineRule="auto" w:before="175"/>
        <w:ind w:left="15" w:right="20" w:firstLine="6"/>
        <w:jc w:val="both"/>
      </w:pPr>
      <w:r>
        <w:rPr>
          <w:color w:val="1A1A1C"/>
          <w:w w:val="105"/>
        </w:rPr>
        <w:t>In</w:t>
      </w:r>
      <w:r>
        <w:rPr>
          <w:color w:val="1A1A1C"/>
          <w:spacing w:val="40"/>
          <w:w w:val="105"/>
        </w:rPr>
        <w:t> </w:t>
      </w:r>
      <w:r>
        <w:rPr>
          <w:color w:val="1A1A1C"/>
          <w:w w:val="105"/>
        </w:rPr>
        <w:t>many</w:t>
      </w:r>
      <w:r>
        <w:rPr>
          <w:color w:val="1A1A1C"/>
          <w:spacing w:val="30"/>
          <w:w w:val="105"/>
        </w:rPr>
        <w:t> </w:t>
      </w:r>
      <w:r>
        <w:rPr>
          <w:color w:val="1A1A1C"/>
          <w:w w:val="105"/>
        </w:rPr>
        <w:t>cases,</w:t>
      </w:r>
      <w:r>
        <w:rPr>
          <w:color w:val="1A1A1C"/>
          <w:spacing w:val="38"/>
          <w:w w:val="105"/>
        </w:rPr>
        <w:t> </w:t>
      </w:r>
      <w:r>
        <w:rPr>
          <w:color w:val="1A1A1C"/>
          <w:w w:val="105"/>
        </w:rPr>
        <w:t>the</w:t>
      </w:r>
      <w:r>
        <w:rPr>
          <w:color w:val="1A1A1C"/>
          <w:spacing w:val="33"/>
          <w:w w:val="105"/>
        </w:rPr>
        <w:t> </w:t>
      </w:r>
      <w:r>
        <w:rPr>
          <w:color w:val="1A1A1C"/>
          <w:w w:val="105"/>
        </w:rPr>
        <w:t>standards</w:t>
      </w:r>
      <w:r>
        <w:rPr>
          <w:color w:val="1A1A1C"/>
          <w:spacing w:val="38"/>
          <w:w w:val="105"/>
        </w:rPr>
        <w:t> </w:t>
      </w:r>
      <w:r>
        <w:rPr>
          <w:color w:val="1A1A1C"/>
          <w:w w:val="105"/>
        </w:rPr>
        <w:t>writers</w:t>
      </w:r>
      <w:r>
        <w:rPr>
          <w:color w:val="1A1A1C"/>
          <w:spacing w:val="40"/>
          <w:w w:val="105"/>
        </w:rPr>
        <w:t> </w:t>
      </w:r>
      <w:r>
        <w:rPr>
          <w:color w:val="1A1A1C"/>
          <w:w w:val="105"/>
        </w:rPr>
        <w:t>have</w:t>
      </w:r>
      <w:r>
        <w:rPr>
          <w:color w:val="1A1A1C"/>
          <w:spacing w:val="40"/>
          <w:w w:val="105"/>
        </w:rPr>
        <w:t> </w:t>
      </w:r>
      <w:r>
        <w:rPr>
          <w:color w:val="1A1A1C"/>
          <w:w w:val="105"/>
        </w:rPr>
        <w:t>performed</w:t>
      </w:r>
      <w:r>
        <w:rPr>
          <w:color w:val="1A1A1C"/>
          <w:spacing w:val="40"/>
          <w:w w:val="105"/>
        </w:rPr>
        <w:t> </w:t>
      </w:r>
      <w:r>
        <w:rPr>
          <w:color w:val="2D2D2D"/>
          <w:w w:val="105"/>
        </w:rPr>
        <w:t>and</w:t>
      </w:r>
      <w:r>
        <w:rPr>
          <w:color w:val="2D2D2D"/>
          <w:spacing w:val="40"/>
          <w:w w:val="105"/>
        </w:rPr>
        <w:t> </w:t>
      </w:r>
      <w:r>
        <w:rPr>
          <w:color w:val="1A1A1C"/>
          <w:w w:val="105"/>
        </w:rPr>
        <w:t>completed</w:t>
      </w:r>
      <w:r>
        <w:rPr>
          <w:color w:val="1A1A1C"/>
          <w:spacing w:val="40"/>
          <w:w w:val="105"/>
        </w:rPr>
        <w:t> </w:t>
      </w:r>
      <w:r>
        <w:rPr>
          <w:color w:val="2D2D2D"/>
          <w:w w:val="105"/>
        </w:rPr>
        <w:t>e</w:t>
      </w:r>
      <w:r>
        <w:rPr>
          <w:color w:val="0A080A"/>
          <w:w w:val="105"/>
        </w:rPr>
        <w:t>l</w:t>
      </w:r>
      <w:r>
        <w:rPr>
          <w:color w:val="2D2D2D"/>
          <w:w w:val="105"/>
        </w:rPr>
        <w:t>ements</w:t>
      </w:r>
      <w:r>
        <w:rPr>
          <w:color w:val="2D2D2D"/>
          <w:spacing w:val="29"/>
          <w:w w:val="105"/>
        </w:rPr>
        <w:t> </w:t>
      </w:r>
      <w:r>
        <w:rPr>
          <w:color w:val="1A1A1C"/>
          <w:w w:val="105"/>
        </w:rPr>
        <w:t>of</w:t>
      </w:r>
      <w:r>
        <w:rPr>
          <w:color w:val="1A1A1C"/>
          <w:spacing w:val="36"/>
          <w:w w:val="105"/>
        </w:rPr>
        <w:t> </w:t>
      </w:r>
      <w:r>
        <w:rPr>
          <w:i/>
          <w:color w:val="1A1A1C"/>
          <w:w w:val="105"/>
        </w:rPr>
        <w:t>risk</w:t>
      </w:r>
      <w:r>
        <w:rPr>
          <w:i/>
          <w:color w:val="1A1A1C"/>
          <w:spacing w:val="40"/>
          <w:w w:val="105"/>
        </w:rPr>
        <w:t> </w:t>
      </w:r>
      <w:r>
        <w:rPr>
          <w:i/>
          <w:color w:val="1A1A1C"/>
          <w:w w:val="105"/>
        </w:rPr>
        <w:t>management</w:t>
      </w:r>
      <w:r>
        <w:rPr>
          <w:i/>
          <w:color w:val="1A1A1C"/>
          <w:w w:val="105"/>
        </w:rPr>
        <w:t> </w:t>
      </w:r>
      <w:r>
        <w:rPr>
          <w:color w:val="2D2D2D"/>
          <w:w w:val="105"/>
        </w:rPr>
        <w:t>and</w:t>
      </w:r>
      <w:r>
        <w:rPr>
          <w:color w:val="2D2D2D"/>
          <w:spacing w:val="80"/>
          <w:w w:val="105"/>
        </w:rPr>
        <w:t> </w:t>
      </w:r>
      <w:r>
        <w:rPr>
          <w:color w:val="1A1A1C"/>
          <w:w w:val="105"/>
        </w:rPr>
        <w:t>provide</w:t>
      </w:r>
      <w:r>
        <w:rPr>
          <w:color w:val="1A1A1C"/>
          <w:spacing w:val="65"/>
          <w:w w:val="105"/>
        </w:rPr>
        <w:t> </w:t>
      </w:r>
      <w:r>
        <w:rPr>
          <w:i/>
          <w:color w:val="1A1A1C"/>
          <w:w w:val="105"/>
        </w:rPr>
        <w:t>manufacturers</w:t>
      </w:r>
      <w:r>
        <w:rPr>
          <w:i/>
          <w:color w:val="1A1A1C"/>
          <w:spacing w:val="67"/>
          <w:w w:val="105"/>
        </w:rPr>
        <w:t> </w:t>
      </w:r>
      <w:r>
        <w:rPr>
          <w:color w:val="1A1A1C"/>
          <w:w w:val="105"/>
        </w:rPr>
        <w:t>with</w:t>
      </w:r>
      <w:r>
        <w:rPr>
          <w:color w:val="1A1A1C"/>
          <w:spacing w:val="40"/>
          <w:w w:val="105"/>
        </w:rPr>
        <w:t> </w:t>
      </w:r>
      <w:r>
        <w:rPr>
          <w:color w:val="2D2D2D"/>
          <w:w w:val="105"/>
        </w:rPr>
        <w:t>solutions</w:t>
      </w:r>
      <w:r>
        <w:rPr>
          <w:color w:val="2D2D2D"/>
          <w:spacing w:val="40"/>
          <w:w w:val="105"/>
        </w:rPr>
        <w:t> </w:t>
      </w:r>
      <w:r>
        <w:rPr>
          <w:color w:val="1A1A1C"/>
          <w:w w:val="105"/>
        </w:rPr>
        <w:t>in</w:t>
      </w:r>
      <w:r>
        <w:rPr>
          <w:color w:val="1A1A1C"/>
          <w:spacing w:val="40"/>
          <w:w w:val="105"/>
        </w:rPr>
        <w:t> </w:t>
      </w:r>
      <w:r>
        <w:rPr>
          <w:color w:val="1A1A1C"/>
          <w:w w:val="105"/>
        </w:rPr>
        <w:t>the</w:t>
      </w:r>
      <w:r>
        <w:rPr>
          <w:color w:val="1A1A1C"/>
          <w:spacing w:val="72"/>
          <w:w w:val="105"/>
        </w:rPr>
        <w:t> </w:t>
      </w:r>
      <w:r>
        <w:rPr>
          <w:color w:val="1A1A1C"/>
          <w:w w:val="105"/>
        </w:rPr>
        <w:t>form</w:t>
      </w:r>
      <w:r>
        <w:rPr>
          <w:color w:val="1A1A1C"/>
          <w:spacing w:val="40"/>
          <w:w w:val="105"/>
        </w:rPr>
        <w:t> </w:t>
      </w:r>
      <w:r>
        <w:rPr>
          <w:color w:val="1A1A1C"/>
          <w:w w:val="105"/>
        </w:rPr>
        <w:t>of</w:t>
      </w:r>
      <w:r>
        <w:rPr>
          <w:color w:val="1A1A1C"/>
          <w:spacing w:val="40"/>
          <w:w w:val="105"/>
        </w:rPr>
        <w:t> </w:t>
      </w:r>
      <w:r>
        <w:rPr>
          <w:color w:val="1A1A1C"/>
          <w:w w:val="105"/>
        </w:rPr>
        <w:t>design</w:t>
      </w:r>
      <w:r>
        <w:rPr>
          <w:color w:val="1A1A1C"/>
          <w:spacing w:val="66"/>
          <w:w w:val="105"/>
        </w:rPr>
        <w:t> </w:t>
      </w:r>
      <w:r>
        <w:rPr>
          <w:color w:val="1A1A1C"/>
          <w:w w:val="105"/>
        </w:rPr>
        <w:t>requirements</w:t>
      </w:r>
      <w:r>
        <w:rPr>
          <w:color w:val="1A1A1C"/>
          <w:spacing w:val="40"/>
          <w:w w:val="105"/>
        </w:rPr>
        <w:t> </w:t>
      </w:r>
      <w:r>
        <w:rPr>
          <w:color w:val="2D2D2D"/>
          <w:w w:val="105"/>
        </w:rPr>
        <w:t>and</w:t>
      </w:r>
      <w:r>
        <w:rPr>
          <w:color w:val="2D2D2D"/>
          <w:spacing w:val="40"/>
          <w:w w:val="105"/>
        </w:rPr>
        <w:t> </w:t>
      </w:r>
      <w:r>
        <w:rPr>
          <w:color w:val="1A1A1C"/>
          <w:w w:val="105"/>
        </w:rPr>
        <w:t>test</w:t>
      </w:r>
      <w:r>
        <w:rPr>
          <w:color w:val="1A1A1C"/>
          <w:spacing w:val="40"/>
          <w:w w:val="105"/>
        </w:rPr>
        <w:t> </w:t>
      </w:r>
      <w:r>
        <w:rPr>
          <w:color w:val="1A1A1C"/>
          <w:w w:val="105"/>
        </w:rPr>
        <w:t>methods for</w:t>
      </w:r>
      <w:r>
        <w:rPr>
          <w:color w:val="1A1A1C"/>
          <w:w w:val="105"/>
        </w:rPr>
        <w:t> establishing</w:t>
      </w:r>
      <w:r>
        <w:rPr>
          <w:color w:val="1A1A1C"/>
          <w:w w:val="105"/>
        </w:rPr>
        <w:t> conformity</w:t>
      </w:r>
      <w:r>
        <w:rPr>
          <w:color w:val="424242"/>
          <w:w w:val="105"/>
        </w:rPr>
        <w:t>. </w:t>
      </w:r>
      <w:r>
        <w:rPr>
          <w:color w:val="1A1A1C"/>
          <w:w w:val="105"/>
        </w:rPr>
        <w:t>When</w:t>
      </w:r>
      <w:r>
        <w:rPr>
          <w:color w:val="1A1A1C"/>
          <w:w w:val="105"/>
        </w:rPr>
        <w:t> performing</w:t>
      </w:r>
      <w:r>
        <w:rPr>
          <w:color w:val="1A1A1C"/>
          <w:w w:val="105"/>
        </w:rPr>
        <w:t> </w:t>
      </w:r>
      <w:r>
        <w:rPr>
          <w:i/>
          <w:color w:val="1A1A1C"/>
          <w:w w:val="105"/>
        </w:rPr>
        <w:t>risk</w:t>
      </w:r>
      <w:r>
        <w:rPr>
          <w:i/>
          <w:color w:val="1A1A1C"/>
          <w:w w:val="105"/>
        </w:rPr>
        <w:t> management</w:t>
      </w:r>
      <w:r>
        <w:rPr>
          <w:i/>
          <w:color w:val="1A1A1C"/>
          <w:w w:val="105"/>
        </w:rPr>
        <w:t> </w:t>
      </w:r>
      <w:r>
        <w:rPr>
          <w:color w:val="1A1A1C"/>
          <w:w w:val="105"/>
        </w:rPr>
        <w:t>activities,</w:t>
      </w:r>
      <w:r>
        <w:rPr>
          <w:color w:val="1A1A1C"/>
          <w:w w:val="105"/>
        </w:rPr>
        <w:t> </w:t>
      </w:r>
      <w:r>
        <w:rPr>
          <w:i/>
          <w:color w:val="1A1A1C"/>
          <w:w w:val="105"/>
        </w:rPr>
        <w:t>manufacturers</w:t>
      </w:r>
      <w:r>
        <w:rPr>
          <w:i/>
          <w:color w:val="1A1A1C"/>
          <w:w w:val="105"/>
        </w:rPr>
        <w:t> </w:t>
      </w:r>
      <w:r>
        <w:rPr>
          <w:color w:val="1A1A1C"/>
          <w:w w:val="105"/>
        </w:rPr>
        <w:t>can</w:t>
      </w:r>
      <w:r>
        <w:rPr>
          <w:color w:val="1A1A1C"/>
          <w:w w:val="105"/>
        </w:rPr>
        <w:t> take </w:t>
      </w:r>
      <w:r>
        <w:rPr>
          <w:color w:val="2D2D2D"/>
          <w:w w:val="105"/>
        </w:rPr>
        <w:t>advantage</w:t>
      </w:r>
      <w:r>
        <w:rPr>
          <w:color w:val="2D2D2D"/>
          <w:spacing w:val="23"/>
          <w:w w:val="105"/>
        </w:rPr>
        <w:t> </w:t>
      </w:r>
      <w:r>
        <w:rPr>
          <w:color w:val="1A1A1C"/>
          <w:w w:val="105"/>
        </w:rPr>
        <w:t>of the</w:t>
      </w:r>
      <w:r>
        <w:rPr>
          <w:color w:val="1A1A1C"/>
          <w:spacing w:val="70"/>
          <w:w w:val="105"/>
        </w:rPr>
        <w:t> </w:t>
      </w:r>
      <w:r>
        <w:rPr>
          <w:color w:val="1A1A1C"/>
          <w:w w:val="105"/>
        </w:rPr>
        <w:t>work of the</w:t>
      </w:r>
      <w:r>
        <w:rPr>
          <w:color w:val="1A1A1C"/>
          <w:spacing w:val="-2"/>
          <w:w w:val="105"/>
        </w:rPr>
        <w:t> </w:t>
      </w:r>
      <w:r>
        <w:rPr>
          <w:color w:val="1A1A1C"/>
          <w:w w:val="105"/>
        </w:rPr>
        <w:t>standards writers</w:t>
      </w:r>
      <w:r>
        <w:rPr>
          <w:color w:val="1A1A1C"/>
          <w:spacing w:val="-2"/>
          <w:w w:val="105"/>
        </w:rPr>
        <w:t> </w:t>
      </w:r>
      <w:r>
        <w:rPr>
          <w:color w:val="2D2D2D"/>
          <w:w w:val="105"/>
        </w:rPr>
        <w:t>and</w:t>
      </w:r>
      <w:r>
        <w:rPr>
          <w:color w:val="2D2D2D"/>
          <w:spacing w:val="19"/>
          <w:w w:val="105"/>
        </w:rPr>
        <w:t> </w:t>
      </w:r>
      <w:r>
        <w:rPr>
          <w:color w:val="1A1A1C"/>
          <w:w w:val="105"/>
        </w:rPr>
        <w:t>not repeat the</w:t>
      </w:r>
      <w:r>
        <w:rPr>
          <w:color w:val="1A1A1C"/>
          <w:spacing w:val="-10"/>
          <w:w w:val="105"/>
        </w:rPr>
        <w:t> </w:t>
      </w:r>
      <w:r>
        <w:rPr>
          <w:color w:val="1A1A1C"/>
          <w:w w:val="105"/>
        </w:rPr>
        <w:t>analyses</w:t>
      </w:r>
      <w:r>
        <w:rPr>
          <w:color w:val="1A1A1C"/>
          <w:spacing w:val="19"/>
          <w:w w:val="105"/>
        </w:rPr>
        <w:t> </w:t>
      </w:r>
      <w:r>
        <w:rPr>
          <w:color w:val="1A1A1C"/>
          <w:w w:val="105"/>
        </w:rPr>
        <w:t>that</w:t>
      </w:r>
      <w:r>
        <w:rPr>
          <w:color w:val="1A1A1C"/>
          <w:spacing w:val="-10"/>
          <w:w w:val="105"/>
        </w:rPr>
        <w:t> </w:t>
      </w:r>
      <w:r>
        <w:rPr>
          <w:color w:val="0A080A"/>
          <w:w w:val="105"/>
        </w:rPr>
        <w:t>led </w:t>
      </w:r>
      <w:r>
        <w:rPr>
          <w:color w:val="1A1A1C"/>
          <w:w w:val="105"/>
        </w:rPr>
        <w:t>to the requirements of the</w:t>
      </w:r>
      <w:r>
        <w:rPr>
          <w:color w:val="1A1A1C"/>
          <w:spacing w:val="40"/>
          <w:w w:val="105"/>
        </w:rPr>
        <w:t> </w:t>
      </w:r>
      <w:r>
        <w:rPr>
          <w:color w:val="1A1A1C"/>
          <w:w w:val="105"/>
        </w:rPr>
        <w:t>standard. International</w:t>
      </w:r>
      <w:r>
        <w:rPr>
          <w:color w:val="1A1A1C"/>
          <w:w w:val="105"/>
        </w:rPr>
        <w:t> standards, therefore, provide valuable information</w:t>
      </w:r>
      <w:r>
        <w:rPr>
          <w:color w:val="1A1A1C"/>
          <w:w w:val="105"/>
        </w:rPr>
        <w:t> on </w:t>
      </w:r>
      <w:r>
        <w:rPr>
          <w:i/>
          <w:color w:val="1A1A1C"/>
          <w:w w:val="105"/>
        </w:rPr>
        <w:t>risk </w:t>
      </w:r>
      <w:r>
        <w:rPr>
          <w:color w:val="2D2D2D"/>
          <w:w w:val="105"/>
        </w:rPr>
        <w:t>acceptabi</w:t>
      </w:r>
      <w:r>
        <w:rPr>
          <w:color w:val="0A080A"/>
          <w:w w:val="105"/>
        </w:rPr>
        <w:t>lity </w:t>
      </w:r>
      <w:r>
        <w:rPr>
          <w:color w:val="1A1A1C"/>
          <w:w w:val="105"/>
        </w:rPr>
        <w:t>that has been</w:t>
      </w:r>
      <w:r>
        <w:rPr>
          <w:color w:val="1A1A1C"/>
          <w:w w:val="105"/>
        </w:rPr>
        <w:t> validated</w:t>
      </w:r>
      <w:r>
        <w:rPr>
          <w:color w:val="1A1A1C"/>
          <w:w w:val="105"/>
        </w:rPr>
        <w:t> during a worldwide</w:t>
      </w:r>
      <w:r>
        <w:rPr>
          <w:color w:val="1A1A1C"/>
          <w:w w:val="105"/>
        </w:rPr>
        <w:t> </w:t>
      </w:r>
      <w:r>
        <w:rPr>
          <w:color w:val="2D2D2D"/>
          <w:w w:val="105"/>
        </w:rPr>
        <w:t>evaluation</w:t>
      </w:r>
      <w:r>
        <w:rPr>
          <w:color w:val="2D2D2D"/>
          <w:spacing w:val="40"/>
          <w:w w:val="105"/>
        </w:rPr>
        <w:t> </w:t>
      </w:r>
      <w:r>
        <w:rPr>
          <w:i/>
          <w:color w:val="1A1A1C"/>
          <w:w w:val="105"/>
        </w:rPr>
        <w:t>process, </w:t>
      </w:r>
      <w:r>
        <w:rPr>
          <w:color w:val="1A1A1C"/>
          <w:w w:val="105"/>
        </w:rPr>
        <w:t>including</w:t>
      </w:r>
      <w:r>
        <w:rPr>
          <w:color w:val="1A1A1C"/>
          <w:w w:val="105"/>
        </w:rPr>
        <w:t> multiple</w:t>
      </w:r>
      <w:r>
        <w:rPr>
          <w:color w:val="1A1A1C"/>
          <w:w w:val="105"/>
        </w:rPr>
        <w:t> rounds</w:t>
      </w:r>
      <w:r>
        <w:rPr>
          <w:color w:val="1A1A1C"/>
          <w:w w:val="105"/>
        </w:rPr>
        <w:t> of</w:t>
      </w:r>
      <w:r>
        <w:rPr>
          <w:color w:val="1A1A1C"/>
          <w:w w:val="105"/>
        </w:rPr>
        <w:t> review, commenting and voting to reach international</w:t>
      </w:r>
      <w:r>
        <w:rPr>
          <w:color w:val="1A1A1C"/>
          <w:spacing w:val="40"/>
          <w:w w:val="105"/>
        </w:rPr>
        <w:t> </w:t>
      </w:r>
      <w:r>
        <w:rPr>
          <w:color w:val="2D2D2D"/>
          <w:w w:val="105"/>
        </w:rPr>
        <w:t>consensus</w:t>
      </w:r>
      <w:r>
        <w:rPr>
          <w:color w:val="0A080A"/>
          <w:w w:val="105"/>
        </w:rPr>
        <w:t>.</w:t>
      </w:r>
    </w:p>
    <w:p>
      <w:pPr>
        <w:pStyle w:val="BodyText"/>
        <w:rPr>
          <w:sz w:val="6"/>
        </w:rPr>
      </w:pPr>
      <w:r>
        <w:rPr/>
        <w:br w:type="column"/>
      </w:r>
      <w:r>
        <w:rPr>
          <w:sz w:val="6"/>
        </w:rPr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12"/>
        <w:rPr>
          <w:sz w:val="6"/>
        </w:rPr>
      </w:pPr>
    </w:p>
    <w:p>
      <w:pPr>
        <w:spacing w:line="53" w:lineRule="exact" w:before="1"/>
        <w:ind w:left="83" w:right="76" w:firstLine="0"/>
        <w:jc w:val="center"/>
        <w:rPr>
          <w:rFonts w:ascii="Arial"/>
          <w:sz w:val="6"/>
        </w:rPr>
      </w:pPr>
      <w:r>
        <w:rPr>
          <w:rFonts w:ascii="Arial"/>
          <w:color w:val="3F4D75"/>
          <w:spacing w:val="-10"/>
          <w:w w:val="110"/>
          <w:sz w:val="6"/>
        </w:rPr>
        <w:t>C</w:t>
      </w:r>
    </w:p>
    <w:p>
      <w:pPr>
        <w:spacing w:line="149" w:lineRule="exact" w:before="0"/>
        <w:ind w:left="43" w:right="0" w:firstLine="0"/>
        <w:jc w:val="center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930880">
            <wp:simplePos x="0" y="0"/>
            <wp:positionH relativeFrom="page">
              <wp:posOffset>7143823</wp:posOffset>
            </wp:positionH>
            <wp:positionV relativeFrom="paragraph">
              <wp:posOffset>-3146882</wp:posOffset>
            </wp:positionV>
            <wp:extent cx="170963" cy="3039268"/>
            <wp:effectExtent l="0" t="0" r="0" b="0"/>
            <wp:wrapNone/>
            <wp:docPr id="560" name="Image 5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0" name="Image 560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06493"/>
          <w:spacing w:val="-5"/>
          <w:w w:val="110"/>
          <w:sz w:val="15"/>
        </w:rPr>
        <w:t>"'</w:t>
      </w:r>
    </w:p>
    <w:p>
      <w:pPr>
        <w:spacing w:line="81" w:lineRule="exact" w:before="0"/>
        <w:ind w:left="110" w:right="0" w:firstLine="0"/>
        <w:jc w:val="left"/>
        <w:rPr>
          <w:sz w:val="10"/>
        </w:rPr>
      </w:pPr>
      <w:r>
        <w:rPr>
          <w:color w:val="506493"/>
          <w:spacing w:val="-10"/>
          <w:w w:val="110"/>
          <w:sz w:val="10"/>
        </w:rPr>
        <w:t>r</w:t>
      </w:r>
    </w:p>
    <w:p>
      <w:pPr>
        <w:spacing w:line="146" w:lineRule="auto" w:before="0"/>
        <w:ind w:left="43" w:right="79" w:firstLine="0"/>
        <w:jc w:val="center"/>
        <w:rPr>
          <w:i/>
          <w:position w:val="-5"/>
          <w:sz w:val="10"/>
        </w:rPr>
      </w:pPr>
      <w:r>
        <w:rPr>
          <w:i/>
          <w:position w:val="-5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437696">
                <wp:simplePos x="0" y="0"/>
                <wp:positionH relativeFrom="page">
                  <wp:posOffset>7185547</wp:posOffset>
                </wp:positionH>
                <wp:positionV relativeFrom="paragraph">
                  <wp:posOffset>67204</wp:posOffset>
                </wp:positionV>
                <wp:extent cx="161925" cy="493395"/>
                <wp:effectExtent l="0" t="0" r="0" b="0"/>
                <wp:wrapNone/>
                <wp:docPr id="561" name="Textbox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Textbox 561"/>
                      <wps:cNvSpPr txBox="1"/>
                      <wps:spPr>
                        <a:xfrm>
                          <a:off x="0" y="0"/>
                          <a:ext cx="161925" cy="493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6" w:lineRule="exact" w:before="0"/>
                              <w:ind w:left="0" w:right="0" w:firstLine="0"/>
                              <w:jc w:val="left"/>
                              <w:rPr>
                                <w:sz w:val="70"/>
                              </w:rPr>
                            </w:pPr>
                            <w:r>
                              <w:rPr>
                                <w:color w:val="506493"/>
                                <w:spacing w:val="-10"/>
                                <w:sz w:val="70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5.791138pt;margin-top:5.291698pt;width:12.75pt;height:38.85pt;mso-position-horizontal-relative:page;mso-position-vertical-relative:paragraph;z-index:-21878784" type="#_x0000_t202" id="docshape469" filled="false" stroked="false">
                <v:textbox inset="0,0,0,0">
                  <w:txbxContent>
                    <w:p>
                      <w:pPr>
                        <w:spacing w:line="776" w:lineRule="exact" w:before="0"/>
                        <w:ind w:left="0" w:right="0" w:firstLine="0"/>
                        <w:jc w:val="left"/>
                        <w:rPr>
                          <w:sz w:val="70"/>
                        </w:rPr>
                      </w:pPr>
                      <w:r>
                        <w:rPr>
                          <w:color w:val="506493"/>
                          <w:spacing w:val="-10"/>
                          <w:sz w:val="70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F4D75"/>
          <w:w w:val="105"/>
          <w:sz w:val="9"/>
        </w:rPr>
        <w:t>r</w:t>
      </w:r>
      <w:r>
        <w:rPr>
          <w:color w:val="3F4D75"/>
          <w:spacing w:val="-10"/>
          <w:w w:val="105"/>
          <w:sz w:val="9"/>
        </w:rPr>
        <w:t> </w:t>
      </w:r>
      <w:r>
        <w:rPr>
          <w:i/>
          <w:color w:val="506493"/>
          <w:spacing w:val="-10"/>
          <w:w w:val="110"/>
          <w:position w:val="-5"/>
          <w:sz w:val="10"/>
        </w:rPr>
        <w:t>n</w:t>
      </w: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spacing w:before="56"/>
        <w:rPr>
          <w:i/>
          <w:sz w:val="9"/>
        </w:rPr>
      </w:pPr>
    </w:p>
    <w:p>
      <w:pPr>
        <w:spacing w:before="0"/>
        <w:ind w:left="25" w:right="79" w:firstLine="0"/>
        <w:jc w:val="center"/>
        <w:rPr>
          <w:sz w:val="7"/>
        </w:rPr>
      </w:pPr>
      <w:r>
        <w:rPr>
          <w:color w:val="506493"/>
          <w:spacing w:val="-10"/>
          <w:w w:val="110"/>
          <w:sz w:val="7"/>
        </w:rPr>
        <w:t>0</w:t>
      </w:r>
    </w:p>
    <w:p>
      <w:pPr>
        <w:spacing w:before="14"/>
        <w:ind w:left="91" w:right="76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32416">
                <wp:simplePos x="0" y="0"/>
                <wp:positionH relativeFrom="page">
                  <wp:posOffset>7237955</wp:posOffset>
                </wp:positionH>
                <wp:positionV relativeFrom="paragraph">
                  <wp:posOffset>138153</wp:posOffset>
                </wp:positionV>
                <wp:extent cx="6350" cy="113030"/>
                <wp:effectExtent l="0" t="0" r="0" b="0"/>
                <wp:wrapNone/>
                <wp:docPr id="562" name="Textbox 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2" name="Textbox 562"/>
                      <wps:cNvSpPr txBox="1"/>
                      <wps:spPr>
                        <a:xfrm>
                          <a:off x="0" y="0"/>
                          <a:ext cx="635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06493"/>
                                <w:spacing w:val="-57"/>
                                <w:w w:val="85"/>
                                <w:sz w:val="16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917725pt;margin-top:10.878263pt;width:.5pt;height:8.9pt;mso-position-horizontal-relative:page;mso-position-vertical-relative:paragraph;z-index:15932416" type="#_x0000_t202" id="docshape470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506493"/>
                          <w:spacing w:val="-57"/>
                          <w:w w:val="85"/>
                          <w:sz w:val="16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hadow/>
          <w:color w:val="506493"/>
          <w:spacing w:val="-5"/>
          <w:w w:val="95"/>
          <w:sz w:val="16"/>
        </w:rPr>
        <w:t>"</w:t>
      </w:r>
      <w:r>
        <w:rPr>
          <w:shadow w:val="0"/>
          <w:color w:val="506493"/>
          <w:spacing w:val="-5"/>
          <w:w w:val="95"/>
          <w:sz w:val="16"/>
        </w:rPr>
        <w:t>'</w:t>
      </w:r>
    </w:p>
    <w:p>
      <w:pPr>
        <w:spacing w:line="92" w:lineRule="exact" w:before="44"/>
        <w:ind w:left="168" w:right="0" w:firstLine="0"/>
        <w:jc w:val="left"/>
        <w:rPr>
          <w:sz w:val="9"/>
        </w:rPr>
      </w:pPr>
      <w:r>
        <w:rPr>
          <w:color w:val="506493"/>
          <w:spacing w:val="-10"/>
          <w:w w:val="95"/>
          <w:sz w:val="9"/>
        </w:rPr>
        <w:t>n</w:t>
      </w:r>
    </w:p>
    <w:p>
      <w:pPr>
        <w:spacing w:line="47" w:lineRule="exact" w:before="0"/>
        <w:ind w:left="166" w:right="0" w:firstLine="0"/>
        <w:jc w:val="left"/>
        <w:rPr>
          <w:sz w:val="7"/>
        </w:rPr>
      </w:pPr>
      <w:r>
        <w:rPr>
          <w:color w:val="506493"/>
          <w:spacing w:val="-5"/>
          <w:w w:val="85"/>
          <w:sz w:val="7"/>
        </w:rPr>
        <w:t>C&gt;"</w:t>
      </w:r>
    </w:p>
    <w:p>
      <w:pPr>
        <w:spacing w:line="182" w:lineRule="exact" w:before="0"/>
        <w:ind w:left="18" w:right="0" w:firstLine="0"/>
        <w:jc w:val="left"/>
        <w:rPr>
          <w:sz w:val="15"/>
        </w:rPr>
      </w:pPr>
      <w:r>
        <w:rPr>
          <w:color w:val="506493"/>
          <w:position w:val="-2"/>
          <w:sz w:val="16"/>
        </w:rPr>
        <w:t>,</w:t>
      </w:r>
      <w:r>
        <w:rPr>
          <w:color w:val="506493"/>
          <w:spacing w:val="56"/>
          <w:position w:val="-2"/>
          <w:sz w:val="16"/>
        </w:rPr>
        <w:t> </w:t>
      </w:r>
      <w:r>
        <w:rPr>
          <w:color w:val="5D79A3"/>
          <w:spacing w:val="-5"/>
          <w:sz w:val="15"/>
        </w:rPr>
        <w:t>"'</w:t>
      </w:r>
    </w:p>
    <w:p>
      <w:pPr>
        <w:spacing w:line="158" w:lineRule="exact" w:before="46"/>
        <w:ind w:left="76" w:right="76" w:firstLine="0"/>
        <w:jc w:val="center"/>
        <w:rPr>
          <w:sz w:val="15"/>
        </w:rPr>
      </w:pPr>
      <w:r>
        <w:rPr>
          <w:shadow/>
          <w:color w:val="5264B1"/>
          <w:spacing w:val="-10"/>
          <w:sz w:val="15"/>
        </w:rPr>
        <w:t>"</w:t>
      </w:r>
    </w:p>
    <w:p>
      <w:pPr>
        <w:spacing w:line="85" w:lineRule="exact" w:before="0"/>
        <w:ind w:left="163" w:right="0" w:firstLine="0"/>
        <w:jc w:val="left"/>
        <w:rPr>
          <w:sz w:val="10"/>
        </w:rPr>
      </w:pPr>
      <w:r>
        <w:rPr>
          <w:color w:val="57939E"/>
          <w:spacing w:val="-10"/>
          <w:sz w:val="10"/>
        </w:rPr>
        <w:t>n</w:t>
      </w:r>
    </w:p>
    <w:p>
      <w:pPr>
        <w:spacing w:line="48" w:lineRule="exact" w:before="0"/>
        <w:ind w:left="0" w:right="67" w:firstLine="0"/>
        <w:jc w:val="center"/>
        <w:rPr>
          <w:sz w:val="7"/>
        </w:rPr>
      </w:pPr>
      <w:r>
        <w:rPr>
          <w:color w:val="3B5499"/>
          <w:spacing w:val="-10"/>
          <w:sz w:val="7"/>
        </w:rPr>
        <w:t>0</w:t>
      </w:r>
    </w:p>
    <w:p>
      <w:pPr>
        <w:spacing w:line="132" w:lineRule="exact" w:before="0"/>
        <w:ind w:left="77" w:right="76" w:firstLine="0"/>
        <w:jc w:val="center"/>
        <w:rPr>
          <w:i/>
          <w:sz w:val="13"/>
        </w:rPr>
      </w:pPr>
      <w:r>
        <w:rPr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437184">
                <wp:simplePos x="0" y="0"/>
                <wp:positionH relativeFrom="page">
                  <wp:posOffset>7200703</wp:posOffset>
                </wp:positionH>
                <wp:positionV relativeFrom="paragraph">
                  <wp:posOffset>77500</wp:posOffset>
                </wp:positionV>
                <wp:extent cx="112395" cy="490220"/>
                <wp:effectExtent l="0" t="0" r="0" b="0"/>
                <wp:wrapNone/>
                <wp:docPr id="563" name="Textbox 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3" name="Textbox 563"/>
                      <wps:cNvSpPr txBox="1"/>
                      <wps:spPr>
                        <a:xfrm>
                          <a:off x="0" y="0"/>
                          <a:ext cx="112395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06493"/>
                                <w:spacing w:val="-10"/>
                                <w:w w:val="90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984497pt;margin-top:6.102389pt;width:8.85pt;height:38.6pt;mso-position-horizontal-relative:page;mso-position-vertical-relative:paragraph;z-index:-21879296" type="#_x0000_t202" id="docshape471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06493"/>
                          <w:spacing w:val="-10"/>
                          <w:w w:val="90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506493"/>
          <w:spacing w:val="-5"/>
          <w:sz w:val="13"/>
        </w:rPr>
        <w:t>I'</w:t>
      </w:r>
    </w:p>
    <w:p>
      <w:pPr>
        <w:spacing w:before="36"/>
        <w:ind w:left="166" w:right="0" w:firstLine="0"/>
        <w:jc w:val="left"/>
        <w:rPr>
          <w:sz w:val="7"/>
        </w:rPr>
      </w:pPr>
      <w:r>
        <w:rPr>
          <w:color w:val="506493"/>
          <w:spacing w:val="-5"/>
          <w:sz w:val="7"/>
        </w:rPr>
        <w:t>C.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66"/>
        <w:rPr>
          <w:sz w:val="7"/>
        </w:rPr>
      </w:pPr>
    </w:p>
    <w:p>
      <w:pPr>
        <w:spacing w:line="70" w:lineRule="exact" w:before="0"/>
        <w:ind w:left="10" w:right="79" w:firstLine="0"/>
        <w:jc w:val="center"/>
        <w:rPr>
          <w:sz w:val="7"/>
        </w:rPr>
      </w:pPr>
      <w:r>
        <w:rPr>
          <w:color w:val="3B5499"/>
          <w:spacing w:val="-10"/>
          <w:sz w:val="7"/>
        </w:rPr>
        <w:t>0</w:t>
      </w:r>
    </w:p>
    <w:p>
      <w:pPr>
        <w:spacing w:line="172" w:lineRule="exact" w:before="0"/>
        <w:ind w:left="63" w:right="76" w:firstLine="0"/>
        <w:jc w:val="center"/>
        <w:rPr>
          <w:position w:val="-2"/>
          <w:sz w:val="7"/>
        </w:rPr>
      </w:pPr>
      <w:r>
        <w:rPr>
          <w:color w:val="506493"/>
          <w:spacing w:val="-5"/>
          <w:sz w:val="16"/>
        </w:rPr>
        <w:t>"</w:t>
      </w:r>
      <w:r>
        <w:rPr>
          <w:color w:val="506493"/>
          <w:spacing w:val="-5"/>
          <w:position w:val="-2"/>
          <w:sz w:val="7"/>
        </w:rPr>
        <w:t>N</w:t>
      </w:r>
    </w:p>
    <w:p>
      <w:pPr>
        <w:spacing w:line="57" w:lineRule="exact" w:before="0"/>
        <w:ind w:left="10" w:right="79" w:firstLine="0"/>
        <w:jc w:val="center"/>
        <w:rPr>
          <w:sz w:val="7"/>
        </w:rPr>
      </w:pPr>
      <w:r>
        <w:rPr>
          <w:color w:val="5D79A3"/>
          <w:spacing w:val="-10"/>
          <w:sz w:val="7"/>
        </w:rPr>
        <w:t>0</w:t>
      </w:r>
    </w:p>
    <w:p>
      <w:pPr>
        <w:spacing w:line="69" w:lineRule="exact" w:before="0"/>
        <w:ind w:left="165" w:right="0" w:firstLine="0"/>
        <w:jc w:val="left"/>
        <w:rPr>
          <w:sz w:val="7"/>
        </w:rPr>
      </w:pPr>
      <w:r>
        <w:rPr>
          <w:color w:val="506493"/>
          <w:spacing w:val="-10"/>
          <w:sz w:val="7"/>
        </w:rPr>
        <w:t>N</w:t>
      </w:r>
    </w:p>
    <w:p>
      <w:pPr>
        <w:pStyle w:val="BodyText"/>
        <w:spacing w:before="16"/>
        <w:rPr>
          <w:sz w:val="7"/>
        </w:rPr>
      </w:pPr>
    </w:p>
    <w:p>
      <w:pPr>
        <w:spacing w:before="0"/>
        <w:ind w:left="0" w:right="66" w:firstLine="0"/>
        <w:jc w:val="center"/>
        <w:rPr>
          <w:sz w:val="6"/>
        </w:rPr>
      </w:pPr>
      <w:r>
        <w:rPr>
          <w:color w:val="5D79A3"/>
          <w:spacing w:val="-10"/>
          <w:sz w:val="6"/>
        </w:rPr>
        <w:t>0</w:t>
      </w:r>
    </w:p>
    <w:p>
      <w:pPr>
        <w:pStyle w:val="BodyText"/>
        <w:spacing w:before="54"/>
        <w:rPr>
          <w:sz w:val="6"/>
        </w:rPr>
      </w:pPr>
    </w:p>
    <w:p>
      <w:pPr>
        <w:spacing w:line="110" w:lineRule="atLeast" w:before="0"/>
        <w:ind w:left="133" w:right="167" w:firstLine="26"/>
        <w:jc w:val="left"/>
        <w:rPr>
          <w:sz w:val="7"/>
        </w:rPr>
      </w:pPr>
      <w:r>
        <w:rPr>
          <w:color w:val="506493"/>
          <w:spacing w:val="-10"/>
          <w:sz w:val="7"/>
        </w:rPr>
        <w:t>N</w:t>
      </w:r>
      <w:r>
        <w:rPr>
          <w:color w:val="506493"/>
          <w:spacing w:val="40"/>
          <w:sz w:val="7"/>
        </w:rPr>
        <w:t> </w:t>
      </w:r>
      <w:r>
        <w:rPr>
          <w:color w:val="506493"/>
          <w:spacing w:val="-10"/>
          <w:sz w:val="7"/>
        </w:rPr>
        <w:t>0</w:t>
      </w:r>
    </w:p>
    <w:p>
      <w:pPr>
        <w:spacing w:line="143" w:lineRule="exact" w:before="0"/>
        <w:ind w:left="76" w:right="76" w:firstLine="0"/>
        <w:jc w:val="center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438720">
                <wp:simplePos x="0" y="0"/>
                <wp:positionH relativeFrom="page">
                  <wp:posOffset>7239059</wp:posOffset>
                </wp:positionH>
                <wp:positionV relativeFrom="paragraph">
                  <wp:posOffset>64354</wp:posOffset>
                </wp:positionV>
                <wp:extent cx="29845" cy="49530"/>
                <wp:effectExtent l="0" t="0" r="0" b="0"/>
                <wp:wrapNone/>
                <wp:docPr id="564" name="Textbox 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4" name="Textbox 564"/>
                      <wps:cNvSpPr txBox="1"/>
                      <wps:spPr>
                        <a:xfrm>
                          <a:off x="0" y="0"/>
                          <a:ext cx="2984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06493"/>
                                <w:spacing w:val="-10"/>
                                <w:w w:val="9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0047pt;margin-top:5.067307pt;width:2.35pt;height:3.9pt;mso-position-horizontal-relative:page;mso-position-vertical-relative:paragraph;z-index:-21877760" type="#_x0000_t202" id="docshape472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06493"/>
                          <w:spacing w:val="-10"/>
                          <w:w w:val="9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06493"/>
          <w:spacing w:val="-5"/>
          <w:sz w:val="15"/>
        </w:rPr>
        <w:t>"'</w:t>
      </w:r>
    </w:p>
    <w:p>
      <w:pPr>
        <w:spacing w:before="13"/>
        <w:ind w:left="0" w:right="79" w:firstLine="0"/>
        <w:jc w:val="center"/>
        <w:rPr>
          <w:sz w:val="7"/>
        </w:rPr>
      </w:pPr>
      <w:r>
        <w:rPr>
          <w:color w:val="506493"/>
          <w:spacing w:val="-10"/>
          <w:sz w:val="7"/>
        </w:rPr>
        <w:t>0</w:t>
      </w:r>
    </w:p>
    <w:p>
      <w:pPr>
        <w:spacing w:line="172" w:lineRule="auto" w:before="53"/>
        <w:ind w:left="160" w:right="166" w:firstLine="0"/>
        <w:jc w:val="left"/>
        <w:rPr>
          <w:sz w:val="7"/>
        </w:rPr>
      </w:pPr>
      <w:r>
        <w:rPr>
          <w:color w:val="3B5499"/>
          <w:spacing w:val="-10"/>
          <w:sz w:val="7"/>
        </w:rPr>
        <w:t>N</w:t>
      </w:r>
      <w:r>
        <w:rPr>
          <w:color w:val="3B5499"/>
          <w:spacing w:val="40"/>
          <w:sz w:val="7"/>
        </w:rPr>
        <w:t> </w:t>
      </w:r>
      <w:r>
        <w:rPr>
          <w:color w:val="506493"/>
          <w:spacing w:val="-10"/>
          <w:sz w:val="7"/>
        </w:rPr>
        <w:t>N</w:t>
      </w:r>
    </w:p>
    <w:p>
      <w:pPr>
        <w:spacing w:line="85" w:lineRule="exact" w:before="30"/>
        <w:ind w:left="159" w:right="0" w:firstLine="0"/>
        <w:jc w:val="left"/>
        <w:rPr>
          <w:rFonts w:ascii="Arial"/>
          <w:sz w:val="9"/>
        </w:rPr>
      </w:pPr>
      <w:r>
        <w:rPr>
          <w:rFonts w:ascii="Arial"/>
          <w:color w:val="3B5499"/>
          <w:spacing w:val="-10"/>
          <w:sz w:val="9"/>
        </w:rPr>
        <w:t>+</w:t>
      </w:r>
    </w:p>
    <w:p>
      <w:pPr>
        <w:spacing w:line="51" w:lineRule="exact" w:before="0"/>
        <w:ind w:left="0" w:right="79" w:firstLine="0"/>
        <w:jc w:val="center"/>
        <w:rPr>
          <w:sz w:val="7"/>
        </w:rPr>
      </w:pPr>
      <w:r>
        <w:rPr>
          <w:color w:val="506493"/>
          <w:spacing w:val="-10"/>
          <w:sz w:val="7"/>
        </w:rPr>
        <w:t>0</w:t>
      </w:r>
    </w:p>
    <w:p>
      <w:pPr>
        <w:spacing w:line="60" w:lineRule="exact" w:before="0"/>
        <w:ind w:left="0" w:right="79" w:firstLine="0"/>
        <w:jc w:val="center"/>
        <w:rPr>
          <w:sz w:val="7"/>
        </w:rPr>
      </w:pPr>
      <w:r>
        <w:rPr>
          <w:color w:val="506493"/>
          <w:spacing w:val="-10"/>
          <w:sz w:val="7"/>
        </w:rPr>
        <w:t>0</w:t>
      </w:r>
    </w:p>
    <w:p>
      <w:pPr>
        <w:spacing w:line="54" w:lineRule="exact" w:before="0"/>
        <w:ind w:left="0" w:right="76" w:firstLine="0"/>
        <w:jc w:val="center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933440">
                <wp:simplePos x="0" y="0"/>
                <wp:positionH relativeFrom="page">
                  <wp:posOffset>7220654</wp:posOffset>
                </wp:positionH>
                <wp:positionV relativeFrom="paragraph">
                  <wp:posOffset>26190</wp:posOffset>
                </wp:positionV>
                <wp:extent cx="4445" cy="140970"/>
                <wp:effectExtent l="0" t="0" r="0" b="0"/>
                <wp:wrapNone/>
                <wp:docPr id="565" name="Textbox 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5" name="Textbox 565"/>
                      <wps:cNvSpPr txBox="1"/>
                      <wps:spPr>
                        <a:xfrm>
                          <a:off x="0" y="0"/>
                          <a:ext cx="444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506493"/>
                                <w:spacing w:val="-121"/>
                                <w:w w:val="60"/>
                                <w:sz w:val="20"/>
                                <w:szCs w:val="20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555481pt;margin-top:2.062249pt;width:.35pt;height:11.1pt;mso-position-horizontal-relative:page;mso-position-vertical-relative:paragraph;z-index:15933440" type="#_x0000_t202" id="docshape473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506493"/>
                          <w:spacing w:val="-121"/>
                          <w:w w:val="60"/>
                          <w:sz w:val="20"/>
                          <w:szCs w:val="20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06493"/>
          <w:spacing w:val="-10"/>
          <w:sz w:val="6"/>
        </w:rPr>
        <w:t>0</w:t>
      </w:r>
    </w:p>
    <w:p>
      <w:pPr>
        <w:spacing w:line="50" w:lineRule="exact" w:before="0"/>
        <w:ind w:left="0" w:right="76" w:firstLine="0"/>
        <w:jc w:val="center"/>
        <w:rPr>
          <w:sz w:val="6"/>
        </w:rPr>
      </w:pPr>
      <w:r>
        <w:rPr>
          <w:color w:val="506493"/>
          <w:spacing w:val="-10"/>
          <w:sz w:val="6"/>
        </w:rPr>
        <w:t>0</w:t>
      </w:r>
    </w:p>
    <w:p>
      <w:pPr>
        <w:spacing w:line="217" w:lineRule="exact" w:before="0"/>
        <w:ind w:left="112" w:right="0" w:firstLine="0"/>
        <w:jc w:val="left"/>
        <w:rPr>
          <w:sz w:val="20"/>
          <w:szCs w:val="20"/>
        </w:rPr>
      </w:pPr>
      <w:r>
        <w:rPr>
          <w:color w:val="506493"/>
          <w:spacing w:val="-10"/>
          <w:w w:val="90"/>
          <w:sz w:val="20"/>
          <w:szCs w:val="20"/>
        </w:rPr>
        <w:t>�</w:t>
      </w:r>
    </w:p>
    <w:p>
      <w:pPr>
        <w:spacing w:after="0" w:line="217" w:lineRule="exact"/>
        <w:jc w:val="left"/>
        <w:rPr>
          <w:sz w:val="20"/>
          <w:szCs w:val="20"/>
        </w:rPr>
        <w:sectPr>
          <w:type w:val="continuous"/>
          <w:pgSz w:w="11910" w:h="16850"/>
          <w:pgMar w:header="0" w:footer="938" w:top="340" w:bottom="280" w:left="992" w:right="283"/>
          <w:cols w:num="2" w:equalWidth="0">
            <w:col w:w="9234" w:space="1014"/>
            <w:col w:w="387"/>
          </w:cols>
        </w:sectPr>
      </w:pPr>
    </w:p>
    <w:p>
      <w:pPr>
        <w:pStyle w:val="BodyText"/>
        <w:spacing w:before="63"/>
        <w:rPr>
          <w:sz w:val="25"/>
        </w:rPr>
      </w:pPr>
    </w:p>
    <w:p>
      <w:pPr>
        <w:pStyle w:val="ListParagraph"/>
        <w:numPr>
          <w:ilvl w:val="1"/>
          <w:numId w:val="27"/>
        </w:numPr>
        <w:tabs>
          <w:tab w:pos="742" w:val="left" w:leader="none"/>
        </w:tabs>
        <w:spacing w:line="240" w:lineRule="auto" w:before="0" w:after="0"/>
        <w:ind w:left="742" w:right="0" w:hanging="711"/>
        <w:jc w:val="left"/>
        <w:rPr>
          <w:b/>
          <w:color w:val="0A080A"/>
          <w:sz w:val="25"/>
        </w:rPr>
      </w:pPr>
      <w:r>
        <w:rPr>
          <w:b/>
          <w:color w:val="0A080A"/>
          <w:w w:val="105"/>
          <w:sz w:val="25"/>
        </w:rPr>
        <w:t>Use</w:t>
      </w:r>
      <w:r>
        <w:rPr>
          <w:b/>
          <w:color w:val="0A080A"/>
          <w:spacing w:val="-6"/>
          <w:w w:val="105"/>
          <w:sz w:val="25"/>
        </w:rPr>
        <w:t> </w:t>
      </w:r>
      <w:r>
        <w:rPr>
          <w:b/>
          <w:color w:val="0A080A"/>
          <w:w w:val="105"/>
          <w:sz w:val="25"/>
        </w:rPr>
        <w:t>of</w:t>
      </w:r>
      <w:r>
        <w:rPr>
          <w:b/>
          <w:color w:val="0A080A"/>
          <w:spacing w:val="-9"/>
          <w:w w:val="105"/>
          <w:sz w:val="25"/>
        </w:rPr>
        <w:t> </w:t>
      </w:r>
      <w:r>
        <w:rPr>
          <w:b/>
          <w:color w:val="1A1A1C"/>
          <w:w w:val="105"/>
          <w:sz w:val="25"/>
        </w:rPr>
        <w:t>international</w:t>
      </w:r>
      <w:r>
        <w:rPr>
          <w:b/>
          <w:color w:val="1A1A1C"/>
          <w:spacing w:val="17"/>
          <w:w w:val="105"/>
          <w:sz w:val="25"/>
        </w:rPr>
        <w:t> </w:t>
      </w:r>
      <w:r>
        <w:rPr>
          <w:b/>
          <w:color w:val="0A080A"/>
          <w:w w:val="105"/>
          <w:sz w:val="25"/>
        </w:rPr>
        <w:t>product</w:t>
      </w:r>
      <w:r>
        <w:rPr>
          <w:b/>
          <w:color w:val="0A080A"/>
          <w:spacing w:val="-9"/>
          <w:w w:val="105"/>
          <w:sz w:val="25"/>
        </w:rPr>
        <w:t> </w:t>
      </w:r>
      <w:r>
        <w:rPr>
          <w:b/>
          <w:i/>
          <w:color w:val="1A1A1C"/>
          <w:w w:val="105"/>
          <w:sz w:val="26"/>
        </w:rPr>
        <w:t>safety</w:t>
      </w:r>
      <w:r>
        <w:rPr>
          <w:b/>
          <w:i/>
          <w:color w:val="1A1A1C"/>
          <w:spacing w:val="-17"/>
          <w:w w:val="105"/>
          <w:sz w:val="26"/>
        </w:rPr>
        <w:t> </w:t>
      </w:r>
      <w:r>
        <w:rPr>
          <w:b/>
          <w:color w:val="1A1A1C"/>
          <w:w w:val="105"/>
          <w:sz w:val="25"/>
        </w:rPr>
        <w:t>standards</w:t>
      </w:r>
      <w:r>
        <w:rPr>
          <w:b/>
          <w:color w:val="1A1A1C"/>
          <w:spacing w:val="2"/>
          <w:w w:val="105"/>
          <w:sz w:val="25"/>
        </w:rPr>
        <w:t> </w:t>
      </w:r>
      <w:r>
        <w:rPr>
          <w:b/>
          <w:color w:val="1A1A1C"/>
          <w:w w:val="105"/>
          <w:sz w:val="25"/>
        </w:rPr>
        <w:t>in</w:t>
      </w:r>
      <w:r>
        <w:rPr>
          <w:b/>
          <w:color w:val="1A1A1C"/>
          <w:spacing w:val="-14"/>
          <w:w w:val="105"/>
          <w:sz w:val="25"/>
        </w:rPr>
        <w:t> </w:t>
      </w:r>
      <w:r>
        <w:rPr>
          <w:b/>
          <w:i/>
          <w:color w:val="1A1A1C"/>
          <w:w w:val="105"/>
          <w:sz w:val="26"/>
        </w:rPr>
        <w:t>risk</w:t>
      </w:r>
      <w:r>
        <w:rPr>
          <w:b/>
          <w:i/>
          <w:color w:val="1A1A1C"/>
          <w:spacing w:val="-17"/>
          <w:w w:val="105"/>
          <w:sz w:val="26"/>
        </w:rPr>
        <w:t> </w:t>
      </w:r>
      <w:r>
        <w:rPr>
          <w:b/>
          <w:i/>
          <w:color w:val="1A1A1C"/>
          <w:spacing w:val="-2"/>
          <w:w w:val="105"/>
          <w:sz w:val="26"/>
        </w:rPr>
        <w:t>management</w:t>
      </w:r>
    </w:p>
    <w:p>
      <w:pPr>
        <w:spacing w:line="232" w:lineRule="auto" w:before="177"/>
        <w:ind w:left="24" w:right="1427" w:firstLine="5"/>
        <w:jc w:val="both"/>
        <w:rPr>
          <w:i/>
          <w:sz w:val="21"/>
        </w:rPr>
      </w:pPr>
      <w:r>
        <w:rPr>
          <w:color w:val="1A1A1C"/>
          <w:w w:val="105"/>
          <w:sz w:val="21"/>
        </w:rPr>
        <w:t>An international</w:t>
      </w:r>
      <w:r>
        <w:rPr>
          <w:color w:val="1A1A1C"/>
          <w:w w:val="105"/>
          <w:sz w:val="21"/>
        </w:rPr>
        <w:t> product </w:t>
      </w:r>
      <w:r>
        <w:rPr>
          <w:i/>
          <w:color w:val="2D2D2D"/>
          <w:w w:val="105"/>
          <w:sz w:val="21"/>
        </w:rPr>
        <w:t>safety</w:t>
      </w:r>
      <w:r>
        <w:rPr>
          <w:i/>
          <w:color w:val="2D2D2D"/>
          <w:spacing w:val="-1"/>
          <w:w w:val="105"/>
          <w:sz w:val="21"/>
        </w:rPr>
        <w:t> </w:t>
      </w:r>
      <w:r>
        <w:rPr>
          <w:color w:val="1A1A1C"/>
          <w:w w:val="105"/>
          <w:sz w:val="21"/>
        </w:rPr>
        <w:t>standard can </w:t>
      </w:r>
      <w:r>
        <w:rPr>
          <w:color w:val="2D2D2D"/>
          <w:w w:val="105"/>
          <w:sz w:val="21"/>
        </w:rPr>
        <w:t>establish </w:t>
      </w:r>
      <w:r>
        <w:rPr>
          <w:color w:val="1A1A1C"/>
          <w:w w:val="105"/>
          <w:sz w:val="21"/>
        </w:rPr>
        <w:t>requirements that, when </w:t>
      </w:r>
      <w:r>
        <w:rPr>
          <w:color w:val="0A080A"/>
          <w:w w:val="105"/>
          <w:sz w:val="21"/>
        </w:rPr>
        <w:t>implement</w:t>
      </w:r>
      <w:r>
        <w:rPr>
          <w:color w:val="2D2D2D"/>
          <w:w w:val="105"/>
          <w:sz w:val="21"/>
        </w:rPr>
        <w:t>ed,</w:t>
      </w:r>
      <w:r>
        <w:rPr>
          <w:color w:val="2D2D2D"/>
          <w:spacing w:val="-9"/>
          <w:w w:val="105"/>
          <w:sz w:val="21"/>
        </w:rPr>
        <w:t> </w:t>
      </w:r>
      <w:r>
        <w:rPr>
          <w:color w:val="1A1A1C"/>
          <w:w w:val="105"/>
          <w:sz w:val="21"/>
        </w:rPr>
        <w:t>result </w:t>
      </w:r>
      <w:r>
        <w:rPr>
          <w:color w:val="0A080A"/>
          <w:w w:val="105"/>
          <w:sz w:val="21"/>
        </w:rPr>
        <w:t>in </w:t>
      </w:r>
      <w:r>
        <w:rPr>
          <w:color w:val="2D2D2D"/>
          <w:w w:val="105"/>
          <w:sz w:val="21"/>
        </w:rPr>
        <w:t>acceptable</w:t>
      </w:r>
      <w:r>
        <w:rPr>
          <w:color w:val="2D2D2D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risk </w:t>
      </w:r>
      <w:r>
        <w:rPr>
          <w:color w:val="1A1A1C"/>
          <w:w w:val="105"/>
          <w:sz w:val="21"/>
        </w:rPr>
        <w:t>for</w:t>
      </w:r>
      <w:r>
        <w:rPr>
          <w:color w:val="1A1A1C"/>
          <w:spacing w:val="-4"/>
          <w:w w:val="105"/>
          <w:sz w:val="21"/>
        </w:rPr>
        <w:t> </w:t>
      </w:r>
      <w:r>
        <w:rPr>
          <w:color w:val="2D2D2D"/>
          <w:w w:val="105"/>
          <w:sz w:val="21"/>
        </w:rPr>
        <w:t>specific</w:t>
      </w:r>
      <w:r>
        <w:rPr>
          <w:color w:val="2D2D2D"/>
          <w:spacing w:val="-1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hazardous </w:t>
      </w:r>
      <w:r>
        <w:rPr>
          <w:i/>
          <w:color w:val="2D2D2D"/>
          <w:w w:val="105"/>
          <w:sz w:val="21"/>
        </w:rPr>
        <w:t>situations </w:t>
      </w:r>
      <w:r>
        <w:rPr>
          <w:color w:val="1A1A1C"/>
          <w:w w:val="105"/>
          <w:sz w:val="21"/>
        </w:rPr>
        <w:t>(e.g.</w:t>
      </w:r>
      <w:r>
        <w:rPr>
          <w:color w:val="1A1A1C"/>
          <w:spacing w:val="-5"/>
          <w:w w:val="105"/>
          <w:sz w:val="21"/>
        </w:rPr>
        <w:t> </w:t>
      </w:r>
      <w:r>
        <w:rPr>
          <w:color w:val="1A1A1C"/>
          <w:w w:val="105"/>
          <w:sz w:val="21"/>
        </w:rPr>
        <w:t>design solutions, </w:t>
      </w:r>
      <w:r>
        <w:rPr>
          <w:i/>
          <w:color w:val="1A1A1C"/>
          <w:w w:val="105"/>
          <w:sz w:val="21"/>
        </w:rPr>
        <w:t>safety</w:t>
      </w:r>
      <w:r>
        <w:rPr>
          <w:i/>
          <w:color w:val="1A1A1C"/>
          <w:spacing w:val="-7"/>
          <w:w w:val="105"/>
          <w:sz w:val="21"/>
        </w:rPr>
        <w:t> </w:t>
      </w:r>
      <w:r>
        <w:rPr>
          <w:color w:val="1A1A1C"/>
          <w:w w:val="105"/>
          <w:sz w:val="21"/>
        </w:rPr>
        <w:t>limits)</w:t>
      </w:r>
      <w:r>
        <w:rPr>
          <w:color w:val="424242"/>
          <w:w w:val="105"/>
          <w:sz w:val="21"/>
        </w:rPr>
        <w:t>.</w:t>
      </w:r>
      <w:r>
        <w:rPr>
          <w:color w:val="424242"/>
          <w:spacing w:val="-14"/>
          <w:w w:val="105"/>
          <w:sz w:val="21"/>
        </w:rPr>
        <w:t> </w:t>
      </w:r>
      <w:r>
        <w:rPr>
          <w:color w:val="1A1A1C"/>
          <w:w w:val="105"/>
          <w:sz w:val="21"/>
        </w:rPr>
        <w:t>The </w:t>
      </w:r>
      <w:r>
        <w:rPr>
          <w:i/>
          <w:color w:val="1A1A1C"/>
          <w:w w:val="105"/>
          <w:sz w:val="21"/>
        </w:rPr>
        <w:t>manufacturer</w:t>
      </w:r>
      <w:r>
        <w:rPr>
          <w:i/>
          <w:color w:val="1A1A1C"/>
          <w:w w:val="105"/>
          <w:sz w:val="21"/>
        </w:rPr>
        <w:t> </w:t>
      </w:r>
      <w:r>
        <w:rPr>
          <w:color w:val="2D2D2D"/>
          <w:w w:val="105"/>
          <w:sz w:val="21"/>
        </w:rPr>
        <w:t>can </w:t>
      </w:r>
      <w:r>
        <w:rPr>
          <w:color w:val="1A1A1C"/>
          <w:w w:val="105"/>
          <w:sz w:val="21"/>
        </w:rPr>
        <w:t>apply these requirements in the following way when managing </w:t>
      </w:r>
      <w:r>
        <w:rPr>
          <w:i/>
          <w:color w:val="1A1A1C"/>
          <w:w w:val="105"/>
          <w:sz w:val="21"/>
        </w:rPr>
        <w:t>risk.</w:t>
      </w:r>
    </w:p>
    <w:p>
      <w:pPr>
        <w:pStyle w:val="ListParagraph"/>
        <w:numPr>
          <w:ilvl w:val="0"/>
          <w:numId w:val="28"/>
        </w:numPr>
        <w:tabs>
          <w:tab w:pos="419" w:val="left" w:leader="none"/>
        </w:tabs>
        <w:spacing w:line="232" w:lineRule="auto" w:before="172" w:after="0"/>
        <w:ind w:left="419" w:right="1434" w:hanging="391"/>
        <w:jc w:val="both"/>
        <w:rPr>
          <w:color w:val="2D2D2D"/>
          <w:sz w:val="21"/>
        </w:rPr>
      </w:pPr>
      <w:r>
        <w:rPr>
          <w:color w:val="1A1A1C"/>
          <w:w w:val="105"/>
          <w:sz w:val="21"/>
        </w:rPr>
        <w:t>Where</w:t>
      </w:r>
      <w:r>
        <w:rPr>
          <w:color w:val="1A1A1C"/>
          <w:w w:val="105"/>
          <w:sz w:val="21"/>
        </w:rPr>
        <w:t> </w:t>
      </w:r>
      <w:r>
        <w:rPr>
          <w:color w:val="2D2D2D"/>
          <w:w w:val="105"/>
          <w:sz w:val="21"/>
        </w:rPr>
        <w:t>an</w:t>
      </w:r>
      <w:r>
        <w:rPr>
          <w:color w:val="2D2D2D"/>
          <w:w w:val="105"/>
          <w:sz w:val="21"/>
        </w:rPr>
        <w:t> </w:t>
      </w:r>
      <w:r>
        <w:rPr>
          <w:color w:val="0A080A"/>
          <w:w w:val="105"/>
          <w:sz w:val="21"/>
        </w:rPr>
        <w:t>intern</w:t>
      </w:r>
      <w:r>
        <w:rPr>
          <w:color w:val="2D2D2D"/>
          <w:w w:val="105"/>
          <w:sz w:val="21"/>
        </w:rPr>
        <w:t>ational</w:t>
      </w:r>
      <w:r>
        <w:rPr>
          <w:color w:val="2D2D2D"/>
          <w:w w:val="105"/>
          <w:sz w:val="21"/>
        </w:rPr>
        <w:t> </w:t>
      </w:r>
      <w:r>
        <w:rPr>
          <w:color w:val="1A1A1C"/>
          <w:w w:val="105"/>
          <w:sz w:val="21"/>
        </w:rPr>
        <w:t>product</w:t>
      </w:r>
      <w:r>
        <w:rPr>
          <w:color w:val="1A1A1C"/>
          <w:w w:val="105"/>
          <w:sz w:val="21"/>
        </w:rPr>
        <w:t> </w:t>
      </w:r>
      <w:r>
        <w:rPr>
          <w:i/>
          <w:color w:val="2D2D2D"/>
          <w:w w:val="105"/>
          <w:sz w:val="21"/>
        </w:rPr>
        <w:t>safety</w:t>
      </w:r>
      <w:r>
        <w:rPr>
          <w:i/>
          <w:color w:val="2D2D2D"/>
          <w:w w:val="105"/>
          <w:sz w:val="21"/>
        </w:rPr>
        <w:t> </w:t>
      </w:r>
      <w:r>
        <w:rPr>
          <w:color w:val="1A1A1C"/>
          <w:w w:val="105"/>
          <w:sz w:val="21"/>
        </w:rPr>
        <w:t>standard</w:t>
      </w:r>
      <w:r>
        <w:rPr>
          <w:color w:val="1A1A1C"/>
          <w:w w:val="105"/>
          <w:sz w:val="21"/>
        </w:rPr>
        <w:t> specifies</w:t>
      </w:r>
      <w:r>
        <w:rPr>
          <w:color w:val="1A1A1C"/>
          <w:w w:val="105"/>
          <w:sz w:val="21"/>
        </w:rPr>
        <w:t> requirements</w:t>
      </w:r>
      <w:r>
        <w:rPr>
          <w:color w:val="1A1A1C"/>
          <w:w w:val="105"/>
          <w:sz w:val="21"/>
        </w:rPr>
        <w:t> </w:t>
      </w:r>
      <w:r>
        <w:rPr>
          <w:color w:val="2D2D2D"/>
          <w:w w:val="105"/>
          <w:sz w:val="21"/>
        </w:rPr>
        <w:t>addressing</w:t>
      </w:r>
      <w:r>
        <w:rPr>
          <w:color w:val="2D2D2D"/>
          <w:w w:val="105"/>
          <w:sz w:val="21"/>
        </w:rPr>
        <w:t> </w:t>
      </w:r>
      <w:r>
        <w:rPr>
          <w:color w:val="1A1A1C"/>
          <w:w w:val="105"/>
          <w:sz w:val="21"/>
        </w:rPr>
        <w:t>particular</w:t>
      </w:r>
      <w:r>
        <w:rPr>
          <w:color w:val="1A1A1C"/>
          <w:spacing w:val="40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hazards </w:t>
      </w:r>
      <w:r>
        <w:rPr>
          <w:color w:val="1A1A1C"/>
          <w:w w:val="105"/>
          <w:sz w:val="21"/>
        </w:rPr>
        <w:t>or</w:t>
      </w:r>
      <w:r>
        <w:rPr>
          <w:color w:val="1A1A1C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hazardous situations,</w:t>
      </w:r>
      <w:r>
        <w:rPr>
          <w:i/>
          <w:color w:val="1A1A1C"/>
          <w:spacing w:val="-8"/>
          <w:w w:val="105"/>
          <w:sz w:val="21"/>
        </w:rPr>
        <w:t> </w:t>
      </w:r>
      <w:r>
        <w:rPr>
          <w:color w:val="1A1A1C"/>
          <w:w w:val="105"/>
          <w:sz w:val="21"/>
        </w:rPr>
        <w:t>together with specific acceptance criteria, compliance with those requirements</w:t>
      </w:r>
      <w:r>
        <w:rPr>
          <w:color w:val="1A1A1C"/>
          <w:spacing w:val="40"/>
          <w:w w:val="105"/>
          <w:sz w:val="21"/>
        </w:rPr>
        <w:t> </w:t>
      </w:r>
      <w:r>
        <w:rPr>
          <w:color w:val="1A1A1C"/>
          <w:w w:val="105"/>
          <w:sz w:val="21"/>
        </w:rPr>
        <w:t>is</w:t>
      </w:r>
      <w:r>
        <w:rPr>
          <w:color w:val="1A1A1C"/>
          <w:w w:val="105"/>
          <w:sz w:val="21"/>
        </w:rPr>
        <w:t> presumed</w:t>
      </w:r>
      <w:r>
        <w:rPr>
          <w:color w:val="1A1A1C"/>
          <w:spacing w:val="40"/>
          <w:w w:val="105"/>
          <w:sz w:val="21"/>
        </w:rPr>
        <w:t> </w:t>
      </w:r>
      <w:r>
        <w:rPr>
          <w:color w:val="1A1A1C"/>
          <w:w w:val="105"/>
          <w:sz w:val="21"/>
        </w:rPr>
        <w:t>to</w:t>
      </w:r>
      <w:r>
        <w:rPr>
          <w:color w:val="1A1A1C"/>
          <w:w w:val="105"/>
          <w:sz w:val="21"/>
        </w:rPr>
        <w:t> establish</w:t>
      </w:r>
      <w:r>
        <w:rPr>
          <w:color w:val="1A1A1C"/>
          <w:w w:val="105"/>
          <w:sz w:val="21"/>
        </w:rPr>
        <w:t> that</w:t>
      </w:r>
      <w:r>
        <w:rPr>
          <w:color w:val="1A1A1C"/>
          <w:w w:val="105"/>
          <w:sz w:val="21"/>
        </w:rPr>
        <w:t> the</w:t>
      </w:r>
      <w:r>
        <w:rPr>
          <w:color w:val="1A1A1C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residual</w:t>
      </w:r>
      <w:r>
        <w:rPr>
          <w:i/>
          <w:color w:val="1A1A1C"/>
          <w:w w:val="105"/>
          <w:sz w:val="21"/>
        </w:rPr>
        <w:t> risks</w:t>
      </w:r>
      <w:r>
        <w:rPr>
          <w:i/>
          <w:color w:val="1A1A1C"/>
          <w:w w:val="105"/>
          <w:sz w:val="21"/>
        </w:rPr>
        <w:t> </w:t>
      </w:r>
      <w:r>
        <w:rPr>
          <w:color w:val="1A1A1C"/>
          <w:w w:val="105"/>
          <w:sz w:val="21"/>
        </w:rPr>
        <w:t>have</w:t>
      </w:r>
      <w:r>
        <w:rPr>
          <w:color w:val="1A1A1C"/>
          <w:w w:val="105"/>
          <w:sz w:val="21"/>
        </w:rPr>
        <w:t> been</w:t>
      </w:r>
      <w:r>
        <w:rPr>
          <w:color w:val="1A1A1C"/>
          <w:w w:val="105"/>
          <w:sz w:val="21"/>
        </w:rPr>
        <w:t> reduced to</w:t>
      </w:r>
      <w:r>
        <w:rPr>
          <w:color w:val="1A1A1C"/>
          <w:w w:val="105"/>
          <w:sz w:val="21"/>
        </w:rPr>
        <w:t> </w:t>
      </w:r>
      <w:r>
        <w:rPr>
          <w:color w:val="2D2D2D"/>
          <w:w w:val="105"/>
          <w:sz w:val="21"/>
        </w:rPr>
        <w:t>acceptable </w:t>
      </w:r>
      <w:r>
        <w:rPr>
          <w:color w:val="0A080A"/>
          <w:w w:val="105"/>
          <w:sz w:val="21"/>
        </w:rPr>
        <w:t>levels,</w:t>
      </w:r>
      <w:r>
        <w:rPr>
          <w:color w:val="0A080A"/>
          <w:w w:val="105"/>
          <w:sz w:val="21"/>
        </w:rPr>
        <w:t> </w:t>
      </w:r>
      <w:r>
        <w:rPr>
          <w:color w:val="1A1A1C"/>
          <w:w w:val="105"/>
          <w:sz w:val="21"/>
        </w:rPr>
        <w:t>unless</w:t>
      </w:r>
      <w:r>
        <w:rPr>
          <w:color w:val="1A1A1C"/>
          <w:w w:val="105"/>
          <w:sz w:val="21"/>
        </w:rPr>
        <w:t> there</w:t>
      </w:r>
      <w:r>
        <w:rPr>
          <w:color w:val="1A1A1C"/>
          <w:w w:val="105"/>
          <w:sz w:val="21"/>
        </w:rPr>
        <w:t> is</w:t>
      </w:r>
      <w:r>
        <w:rPr>
          <w:color w:val="1A1A1C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objective</w:t>
      </w:r>
      <w:r>
        <w:rPr>
          <w:i/>
          <w:color w:val="1A1A1C"/>
          <w:w w:val="105"/>
          <w:sz w:val="21"/>
        </w:rPr>
        <w:t> </w:t>
      </w:r>
      <w:r>
        <w:rPr>
          <w:i/>
          <w:color w:val="2D2D2D"/>
          <w:w w:val="105"/>
          <w:sz w:val="21"/>
        </w:rPr>
        <w:t>evidence</w:t>
      </w:r>
      <w:r>
        <w:rPr>
          <w:i/>
          <w:color w:val="2D2D2D"/>
          <w:w w:val="105"/>
          <w:sz w:val="21"/>
        </w:rPr>
        <w:t> </w:t>
      </w:r>
      <w:r>
        <w:rPr>
          <w:color w:val="1A1A1C"/>
          <w:w w:val="105"/>
          <w:sz w:val="21"/>
        </w:rPr>
        <w:t>to</w:t>
      </w:r>
      <w:r>
        <w:rPr>
          <w:color w:val="1A1A1C"/>
          <w:w w:val="105"/>
          <w:sz w:val="21"/>
        </w:rPr>
        <w:t> the</w:t>
      </w:r>
      <w:r>
        <w:rPr>
          <w:color w:val="1A1A1C"/>
          <w:w w:val="105"/>
          <w:sz w:val="21"/>
        </w:rPr>
        <w:t> contrary.</w:t>
      </w:r>
      <w:r>
        <w:rPr>
          <w:color w:val="1A1A1C"/>
          <w:w w:val="105"/>
          <w:sz w:val="21"/>
        </w:rPr>
        <w:t> For</w:t>
      </w:r>
      <w:r>
        <w:rPr>
          <w:color w:val="1A1A1C"/>
          <w:w w:val="105"/>
          <w:sz w:val="21"/>
        </w:rPr>
        <w:t> example, </w:t>
      </w:r>
      <w:r>
        <w:rPr>
          <w:color w:val="1F4DA8"/>
          <w:w w:val="105"/>
          <w:sz w:val="21"/>
          <w:u w:val="thick" w:color="1F4DA8"/>
        </w:rPr>
        <w:t>!EC</w:t>
      </w:r>
      <w:r>
        <w:rPr>
          <w:color w:val="1F4DA8"/>
          <w:w w:val="105"/>
          <w:sz w:val="21"/>
          <w:u w:val="thick" w:color="1F4DA8"/>
        </w:rPr>
        <w:t> 60601-1</w:t>
      </w:r>
      <w:r>
        <w:rPr>
          <w:color w:val="1A1A1C"/>
          <w:w w:val="105"/>
          <w:sz w:val="17"/>
          <w:u w:val="none"/>
        </w:rPr>
        <w:t>[</w:t>
      </w:r>
      <w:r>
        <w:rPr>
          <w:color w:val="3B5499"/>
          <w:w w:val="105"/>
          <w:sz w:val="17"/>
          <w:u w:val="none"/>
        </w:rPr>
        <w:t>5.</w:t>
      </w:r>
      <w:r>
        <w:rPr>
          <w:color w:val="1A1A1C"/>
          <w:w w:val="105"/>
          <w:sz w:val="17"/>
          <w:u w:val="none"/>
        </w:rPr>
        <w:t>]</w:t>
      </w:r>
      <w:r>
        <w:rPr>
          <w:color w:val="1A1A1C"/>
          <w:w w:val="105"/>
          <w:sz w:val="17"/>
          <w:u w:val="none"/>
        </w:rPr>
        <w:t> </w:t>
      </w:r>
      <w:r>
        <w:rPr>
          <w:color w:val="1A1A1C"/>
          <w:w w:val="105"/>
          <w:sz w:val="21"/>
          <w:u w:val="none"/>
        </w:rPr>
        <w:t>provides leakage current limits that are considered</w:t>
      </w:r>
      <w:r>
        <w:rPr>
          <w:color w:val="1A1A1C"/>
          <w:w w:val="105"/>
          <w:sz w:val="21"/>
          <w:u w:val="none"/>
        </w:rPr>
        <w:t> to result in </w:t>
      </w:r>
      <w:r>
        <w:rPr>
          <w:color w:val="2D2D2D"/>
          <w:w w:val="105"/>
          <w:sz w:val="21"/>
          <w:u w:val="none"/>
        </w:rPr>
        <w:t>an </w:t>
      </w:r>
      <w:r>
        <w:rPr>
          <w:color w:val="1A1A1C"/>
          <w:w w:val="105"/>
          <w:sz w:val="21"/>
          <w:u w:val="none"/>
        </w:rPr>
        <w:t>acceptable level of </w:t>
      </w:r>
      <w:r>
        <w:rPr>
          <w:i/>
          <w:color w:val="1A1A1C"/>
          <w:w w:val="105"/>
          <w:sz w:val="21"/>
          <w:u w:val="none"/>
        </w:rPr>
        <w:t>risk </w:t>
      </w:r>
      <w:r>
        <w:rPr>
          <w:color w:val="1A1A1C"/>
          <w:w w:val="105"/>
          <w:sz w:val="21"/>
          <w:u w:val="none"/>
        </w:rPr>
        <w:t>when</w:t>
      </w:r>
      <w:r>
        <w:rPr>
          <w:color w:val="1A1A1C"/>
          <w:w w:val="105"/>
          <w:sz w:val="21"/>
          <w:u w:val="none"/>
        </w:rPr>
        <w:t> measured under </w:t>
      </w:r>
      <w:r>
        <w:rPr>
          <w:color w:val="2D2D2D"/>
          <w:w w:val="105"/>
          <w:sz w:val="21"/>
          <w:u w:val="none"/>
        </w:rPr>
        <w:t>spec</w:t>
      </w:r>
      <w:r>
        <w:rPr>
          <w:color w:val="0A080A"/>
          <w:w w:val="105"/>
          <w:sz w:val="21"/>
          <w:u w:val="none"/>
        </w:rPr>
        <w:t>ified </w:t>
      </w:r>
      <w:r>
        <w:rPr>
          <w:color w:val="1A1A1C"/>
          <w:w w:val="105"/>
          <w:sz w:val="21"/>
          <w:u w:val="none"/>
        </w:rPr>
        <w:t>conditions. In this</w:t>
      </w:r>
      <w:r>
        <w:rPr>
          <w:color w:val="1A1A1C"/>
          <w:spacing w:val="-1"/>
          <w:w w:val="105"/>
          <w:sz w:val="21"/>
          <w:u w:val="none"/>
        </w:rPr>
        <w:t> </w:t>
      </w:r>
      <w:r>
        <w:rPr>
          <w:color w:val="2D2D2D"/>
          <w:w w:val="105"/>
          <w:sz w:val="21"/>
          <w:u w:val="none"/>
        </w:rPr>
        <w:t>examp</w:t>
      </w:r>
      <w:r>
        <w:rPr>
          <w:color w:val="0A080A"/>
          <w:w w:val="105"/>
          <w:sz w:val="21"/>
          <w:u w:val="none"/>
        </w:rPr>
        <w:t>l</w:t>
      </w:r>
      <w:r>
        <w:rPr>
          <w:color w:val="2D2D2D"/>
          <w:w w:val="105"/>
          <w:sz w:val="21"/>
          <w:u w:val="none"/>
        </w:rPr>
        <w:t>e,</w:t>
      </w:r>
      <w:r>
        <w:rPr>
          <w:color w:val="2D2D2D"/>
          <w:spacing w:val="-10"/>
          <w:w w:val="105"/>
          <w:sz w:val="21"/>
          <w:u w:val="none"/>
        </w:rPr>
        <w:t> </w:t>
      </w:r>
      <w:r>
        <w:rPr>
          <w:color w:val="1A1A1C"/>
          <w:w w:val="105"/>
          <w:sz w:val="21"/>
          <w:u w:val="none"/>
        </w:rPr>
        <w:t>further </w:t>
      </w:r>
      <w:r>
        <w:rPr>
          <w:i/>
          <w:color w:val="1A1A1C"/>
          <w:w w:val="105"/>
          <w:sz w:val="21"/>
          <w:u w:val="none"/>
        </w:rPr>
        <w:t>risk management </w:t>
      </w:r>
      <w:r>
        <w:rPr>
          <w:color w:val="1A1A1C"/>
          <w:w w:val="105"/>
          <w:sz w:val="21"/>
          <w:u w:val="none"/>
        </w:rPr>
        <w:t>would</w:t>
      </w:r>
      <w:r>
        <w:rPr>
          <w:color w:val="1A1A1C"/>
          <w:w w:val="105"/>
          <w:sz w:val="21"/>
          <w:u w:val="none"/>
        </w:rPr>
        <w:t> not be necessary. The following steps </w:t>
      </w:r>
      <w:r>
        <w:rPr>
          <w:color w:val="2D2D2D"/>
          <w:w w:val="105"/>
          <w:sz w:val="21"/>
          <w:u w:val="none"/>
        </w:rPr>
        <w:t>are </w:t>
      </w:r>
      <w:r>
        <w:rPr>
          <w:color w:val="1A1A1C"/>
          <w:w w:val="105"/>
          <w:sz w:val="21"/>
          <w:u w:val="none"/>
        </w:rPr>
        <w:t>taken in this </w:t>
      </w:r>
      <w:r>
        <w:rPr>
          <w:color w:val="2D2D2D"/>
          <w:w w:val="105"/>
          <w:sz w:val="21"/>
          <w:u w:val="none"/>
        </w:rPr>
        <w:t>case.</w:t>
      </w:r>
    </w:p>
    <w:p>
      <w:pPr>
        <w:tabs>
          <w:tab w:pos="805" w:val="left" w:leader="none"/>
        </w:tabs>
        <w:spacing w:line="238" w:lineRule="exact" w:before="161"/>
        <w:ind w:left="429" w:right="0" w:firstLine="0"/>
        <w:jc w:val="left"/>
        <w:rPr>
          <w:i/>
          <w:sz w:val="21"/>
        </w:rPr>
      </w:pPr>
      <w:r>
        <w:rPr>
          <w:color w:val="1A1A1C"/>
          <w:spacing w:val="-5"/>
          <w:w w:val="110"/>
          <w:sz w:val="20"/>
        </w:rPr>
        <w:t>l.</w:t>
      </w:r>
      <w:r>
        <w:rPr>
          <w:color w:val="1A1A1C"/>
          <w:sz w:val="20"/>
        </w:rPr>
        <w:tab/>
      </w:r>
      <w:r>
        <w:rPr>
          <w:color w:val="1A1A1C"/>
          <w:w w:val="110"/>
          <w:sz w:val="21"/>
        </w:rPr>
        <w:t>Identify</w:t>
      </w:r>
      <w:r>
        <w:rPr>
          <w:color w:val="1A1A1C"/>
          <w:spacing w:val="45"/>
          <w:w w:val="110"/>
          <w:sz w:val="21"/>
        </w:rPr>
        <w:t> </w:t>
      </w:r>
      <w:r>
        <w:rPr>
          <w:color w:val="1A1A1C"/>
          <w:w w:val="110"/>
          <w:sz w:val="21"/>
        </w:rPr>
        <w:t>characteristics</w:t>
      </w:r>
      <w:r>
        <w:rPr>
          <w:color w:val="1A1A1C"/>
          <w:spacing w:val="38"/>
          <w:w w:val="110"/>
          <w:sz w:val="21"/>
        </w:rPr>
        <w:t> </w:t>
      </w:r>
      <w:r>
        <w:rPr>
          <w:color w:val="1A1A1C"/>
          <w:w w:val="110"/>
          <w:sz w:val="21"/>
        </w:rPr>
        <w:t>related</w:t>
      </w:r>
      <w:r>
        <w:rPr>
          <w:color w:val="1A1A1C"/>
          <w:spacing w:val="53"/>
          <w:w w:val="110"/>
          <w:sz w:val="21"/>
        </w:rPr>
        <w:t> </w:t>
      </w:r>
      <w:r>
        <w:rPr>
          <w:color w:val="1A1A1C"/>
          <w:w w:val="110"/>
          <w:sz w:val="21"/>
        </w:rPr>
        <w:t>to</w:t>
      </w:r>
      <w:r>
        <w:rPr>
          <w:color w:val="1A1A1C"/>
          <w:spacing w:val="39"/>
          <w:w w:val="110"/>
          <w:sz w:val="21"/>
        </w:rPr>
        <w:t> </w:t>
      </w:r>
      <w:r>
        <w:rPr>
          <w:i/>
          <w:color w:val="2D2D2D"/>
          <w:w w:val="110"/>
          <w:sz w:val="21"/>
        </w:rPr>
        <w:t>safety</w:t>
      </w:r>
      <w:r>
        <w:rPr>
          <w:i/>
          <w:color w:val="2D2D2D"/>
          <w:spacing w:val="36"/>
          <w:w w:val="110"/>
          <w:sz w:val="21"/>
        </w:rPr>
        <w:t> </w:t>
      </w:r>
      <w:r>
        <w:rPr>
          <w:color w:val="2D2D2D"/>
          <w:w w:val="110"/>
          <w:sz w:val="21"/>
        </w:rPr>
        <w:t>and</w:t>
      </w:r>
      <w:r>
        <w:rPr>
          <w:color w:val="2D2D2D"/>
          <w:spacing w:val="50"/>
          <w:w w:val="110"/>
          <w:sz w:val="21"/>
        </w:rPr>
        <w:t> </w:t>
      </w:r>
      <w:r>
        <w:rPr>
          <w:color w:val="1A1A1C"/>
          <w:w w:val="110"/>
          <w:sz w:val="21"/>
        </w:rPr>
        <w:t>identify</w:t>
      </w:r>
      <w:r>
        <w:rPr>
          <w:color w:val="1A1A1C"/>
          <w:spacing w:val="45"/>
          <w:w w:val="110"/>
          <w:sz w:val="21"/>
        </w:rPr>
        <w:t> </w:t>
      </w:r>
      <w:r>
        <w:rPr>
          <w:i/>
          <w:color w:val="1A1A1C"/>
          <w:w w:val="110"/>
          <w:sz w:val="21"/>
        </w:rPr>
        <w:t>hazards</w:t>
      </w:r>
      <w:r>
        <w:rPr>
          <w:i/>
          <w:color w:val="1A1A1C"/>
          <w:spacing w:val="41"/>
          <w:w w:val="110"/>
          <w:sz w:val="21"/>
        </w:rPr>
        <w:t> </w:t>
      </w:r>
      <w:r>
        <w:rPr>
          <w:color w:val="2D2D2D"/>
          <w:w w:val="110"/>
          <w:sz w:val="21"/>
        </w:rPr>
        <w:t>and</w:t>
      </w:r>
      <w:r>
        <w:rPr>
          <w:color w:val="2D2D2D"/>
          <w:spacing w:val="49"/>
          <w:w w:val="110"/>
          <w:sz w:val="21"/>
        </w:rPr>
        <w:t> </w:t>
      </w:r>
      <w:r>
        <w:rPr>
          <w:i/>
          <w:color w:val="1A1A1C"/>
          <w:w w:val="110"/>
          <w:sz w:val="21"/>
        </w:rPr>
        <w:t>hazardous</w:t>
      </w:r>
      <w:r>
        <w:rPr>
          <w:i/>
          <w:color w:val="1A1A1C"/>
          <w:spacing w:val="44"/>
          <w:w w:val="110"/>
          <w:sz w:val="21"/>
        </w:rPr>
        <w:t> </w:t>
      </w:r>
      <w:r>
        <w:rPr>
          <w:i/>
          <w:color w:val="2D2D2D"/>
          <w:spacing w:val="-2"/>
          <w:w w:val="110"/>
          <w:sz w:val="21"/>
        </w:rPr>
        <w:t>situations</w:t>
      </w:r>
    </w:p>
    <w:p>
      <w:pPr>
        <w:spacing w:line="238" w:lineRule="exact" w:before="0"/>
        <w:ind w:left="798" w:right="0" w:firstLine="0"/>
        <w:jc w:val="left"/>
        <w:rPr>
          <w:i/>
          <w:sz w:val="21"/>
        </w:rPr>
      </w:pPr>
      <w:r>
        <w:rPr>
          <w:color w:val="1A1A1C"/>
          <w:w w:val="105"/>
          <w:sz w:val="21"/>
        </w:rPr>
        <w:t>associated</w:t>
      </w:r>
      <w:r>
        <w:rPr>
          <w:color w:val="1A1A1C"/>
          <w:spacing w:val="4"/>
          <w:w w:val="105"/>
          <w:sz w:val="21"/>
        </w:rPr>
        <w:t> </w:t>
      </w:r>
      <w:r>
        <w:rPr>
          <w:color w:val="1A1A1C"/>
          <w:w w:val="105"/>
          <w:sz w:val="21"/>
        </w:rPr>
        <w:t>with</w:t>
      </w:r>
      <w:r>
        <w:rPr>
          <w:color w:val="1A1A1C"/>
          <w:spacing w:val="12"/>
          <w:w w:val="105"/>
          <w:sz w:val="21"/>
        </w:rPr>
        <w:t> </w:t>
      </w:r>
      <w:r>
        <w:rPr>
          <w:color w:val="1A1A1C"/>
          <w:w w:val="105"/>
          <w:sz w:val="21"/>
        </w:rPr>
        <w:t>the</w:t>
      </w:r>
      <w:r>
        <w:rPr>
          <w:color w:val="1A1A1C"/>
          <w:spacing w:val="8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medical</w:t>
      </w:r>
      <w:r>
        <w:rPr>
          <w:i/>
          <w:color w:val="1A1A1C"/>
          <w:spacing w:val="9"/>
          <w:w w:val="105"/>
          <w:sz w:val="21"/>
        </w:rPr>
        <w:t> </w:t>
      </w:r>
      <w:r>
        <w:rPr>
          <w:i/>
          <w:color w:val="1A1A1C"/>
          <w:spacing w:val="-2"/>
          <w:w w:val="105"/>
          <w:sz w:val="21"/>
        </w:rPr>
        <w:t>device.</w:t>
      </w:r>
    </w:p>
    <w:p>
      <w:pPr>
        <w:pStyle w:val="ListParagraph"/>
        <w:numPr>
          <w:ilvl w:val="0"/>
          <w:numId w:val="29"/>
        </w:numPr>
        <w:tabs>
          <w:tab w:pos="811" w:val="left" w:leader="none"/>
        </w:tabs>
        <w:spacing w:line="235" w:lineRule="auto" w:before="171" w:after="0"/>
        <w:ind w:left="811" w:right="1461" w:hanging="386"/>
        <w:jc w:val="left"/>
        <w:rPr>
          <w:color w:val="1A1A1C"/>
          <w:sz w:val="21"/>
        </w:rPr>
      </w:pPr>
      <w:r>
        <w:rPr>
          <w:color w:val="1A1A1C"/>
          <w:w w:val="105"/>
          <w:sz w:val="21"/>
        </w:rPr>
        <w:t>Identify</w:t>
      </w:r>
      <w:r>
        <w:rPr>
          <w:color w:val="1A1A1C"/>
          <w:spacing w:val="-14"/>
          <w:w w:val="105"/>
          <w:sz w:val="21"/>
        </w:rPr>
        <w:t> </w:t>
      </w:r>
      <w:r>
        <w:rPr>
          <w:color w:val="1A1A1C"/>
          <w:w w:val="105"/>
          <w:sz w:val="21"/>
        </w:rPr>
        <w:t>those</w:t>
      </w:r>
      <w:r>
        <w:rPr>
          <w:color w:val="1A1A1C"/>
          <w:spacing w:val="-14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hazards</w:t>
      </w:r>
      <w:r>
        <w:rPr>
          <w:i/>
          <w:color w:val="1A1A1C"/>
          <w:spacing w:val="-17"/>
          <w:w w:val="105"/>
          <w:sz w:val="21"/>
        </w:rPr>
        <w:t> </w:t>
      </w:r>
      <w:r>
        <w:rPr>
          <w:color w:val="1A1A1C"/>
          <w:w w:val="105"/>
          <w:sz w:val="21"/>
        </w:rPr>
        <w:t>and</w:t>
      </w:r>
      <w:r>
        <w:rPr>
          <w:color w:val="1A1A1C"/>
          <w:spacing w:val="-13"/>
          <w:w w:val="105"/>
          <w:sz w:val="21"/>
        </w:rPr>
        <w:t> </w:t>
      </w:r>
      <w:r>
        <w:rPr>
          <w:i/>
          <w:color w:val="1A1A1C"/>
          <w:w w:val="105"/>
          <w:sz w:val="21"/>
        </w:rPr>
        <w:t>hazardous</w:t>
      </w:r>
      <w:r>
        <w:rPr>
          <w:i/>
          <w:color w:val="1A1A1C"/>
          <w:spacing w:val="-14"/>
          <w:w w:val="105"/>
          <w:sz w:val="21"/>
        </w:rPr>
        <w:t> </w:t>
      </w:r>
      <w:r>
        <w:rPr>
          <w:i/>
          <w:color w:val="2D2D2D"/>
          <w:w w:val="105"/>
          <w:sz w:val="21"/>
        </w:rPr>
        <w:t>situations</w:t>
      </w:r>
      <w:r>
        <w:rPr>
          <w:i/>
          <w:color w:val="2D2D2D"/>
          <w:spacing w:val="-14"/>
          <w:w w:val="105"/>
          <w:sz w:val="21"/>
        </w:rPr>
        <w:t> </w:t>
      </w:r>
      <w:r>
        <w:rPr>
          <w:color w:val="1A1A1C"/>
          <w:w w:val="105"/>
          <w:sz w:val="21"/>
        </w:rPr>
        <w:t>that</w:t>
      </w:r>
      <w:r>
        <w:rPr>
          <w:color w:val="1A1A1C"/>
          <w:spacing w:val="-15"/>
          <w:w w:val="105"/>
          <w:sz w:val="21"/>
        </w:rPr>
        <w:t> </w:t>
      </w:r>
      <w:r>
        <w:rPr>
          <w:color w:val="1A1A1C"/>
          <w:w w:val="105"/>
          <w:sz w:val="21"/>
        </w:rPr>
        <w:t>are</w:t>
      </w:r>
      <w:r>
        <w:rPr>
          <w:color w:val="1A1A1C"/>
          <w:spacing w:val="-15"/>
          <w:w w:val="105"/>
          <w:sz w:val="21"/>
        </w:rPr>
        <w:t> </w:t>
      </w:r>
      <w:r>
        <w:rPr>
          <w:color w:val="1A1A1C"/>
          <w:w w:val="105"/>
          <w:sz w:val="21"/>
        </w:rPr>
        <w:t>completely</w:t>
      </w:r>
      <w:r>
        <w:rPr>
          <w:color w:val="1A1A1C"/>
          <w:spacing w:val="-14"/>
          <w:w w:val="105"/>
          <w:sz w:val="21"/>
        </w:rPr>
        <w:t> </w:t>
      </w:r>
      <w:r>
        <w:rPr>
          <w:color w:val="1A1A1C"/>
          <w:w w:val="105"/>
          <w:sz w:val="21"/>
        </w:rPr>
        <w:t>covered</w:t>
      </w:r>
      <w:r>
        <w:rPr>
          <w:color w:val="1A1A1C"/>
          <w:spacing w:val="-14"/>
          <w:w w:val="105"/>
          <w:sz w:val="21"/>
        </w:rPr>
        <w:t> </w:t>
      </w:r>
      <w:r>
        <w:rPr>
          <w:color w:val="1A1A1C"/>
          <w:w w:val="105"/>
          <w:sz w:val="21"/>
        </w:rPr>
        <w:t>by</w:t>
      </w:r>
      <w:r>
        <w:rPr>
          <w:color w:val="1A1A1C"/>
          <w:spacing w:val="-17"/>
          <w:w w:val="105"/>
          <w:sz w:val="21"/>
        </w:rPr>
        <w:t> </w:t>
      </w:r>
      <w:r>
        <w:rPr>
          <w:color w:val="1A1A1C"/>
          <w:w w:val="105"/>
          <w:sz w:val="21"/>
        </w:rPr>
        <w:t>the</w:t>
      </w:r>
      <w:r>
        <w:rPr>
          <w:color w:val="1A1A1C"/>
          <w:spacing w:val="-14"/>
          <w:w w:val="105"/>
          <w:sz w:val="21"/>
        </w:rPr>
        <w:t> </w:t>
      </w:r>
      <w:r>
        <w:rPr>
          <w:color w:val="1A1A1C"/>
          <w:w w:val="105"/>
          <w:sz w:val="21"/>
        </w:rPr>
        <w:t>international product </w:t>
      </w:r>
      <w:r>
        <w:rPr>
          <w:i/>
          <w:color w:val="2D2D2D"/>
          <w:w w:val="105"/>
          <w:sz w:val="21"/>
        </w:rPr>
        <w:t>safety </w:t>
      </w:r>
      <w:r>
        <w:rPr>
          <w:color w:val="1A1A1C"/>
          <w:w w:val="105"/>
          <w:sz w:val="21"/>
        </w:rPr>
        <w:t>standard.</w:t>
      </w:r>
    </w:p>
    <w:p>
      <w:pPr>
        <w:pStyle w:val="ListParagraph"/>
        <w:spacing w:after="0" w:line="235" w:lineRule="auto"/>
        <w:jc w:val="left"/>
        <w:rPr>
          <w:sz w:val="21"/>
        </w:rPr>
        <w:sectPr>
          <w:type w:val="continuous"/>
          <w:pgSz w:w="11910" w:h="16850"/>
          <w:pgMar w:header="0" w:footer="938" w:top="340" w:bottom="280" w:left="992" w:right="283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85"/>
          <w:headerReference w:type="even" r:id="rId186"/>
          <w:pgSz w:w="11910" w:h="16850"/>
          <w:pgMar w:header="799" w:footer="0" w:top="1320" w:bottom="1020" w:left="1559" w:right="283"/>
        </w:sectPr>
      </w:pPr>
    </w:p>
    <w:p>
      <w:pPr>
        <w:pStyle w:val="ListParagraph"/>
        <w:numPr>
          <w:ilvl w:val="0"/>
          <w:numId w:val="29"/>
        </w:numPr>
        <w:tabs>
          <w:tab w:pos="857" w:val="left" w:leader="none"/>
          <w:tab w:pos="863" w:val="left" w:leader="none"/>
        </w:tabs>
        <w:spacing w:line="230" w:lineRule="auto" w:before="100" w:after="0"/>
        <w:ind w:left="857" w:right="42" w:hanging="382"/>
        <w:jc w:val="both"/>
        <w:rPr>
          <w:color w:val="262826"/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933952">
            <wp:simplePos x="0" y="0"/>
            <wp:positionH relativeFrom="page">
              <wp:posOffset>7134649</wp:posOffset>
            </wp:positionH>
            <wp:positionV relativeFrom="page">
              <wp:posOffset>317373</wp:posOffset>
            </wp:positionV>
            <wp:extent cx="170962" cy="2892794"/>
            <wp:effectExtent l="0" t="0" r="0" b="0"/>
            <wp:wrapNone/>
            <wp:docPr id="568" name="Image 5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8" name="Image 568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2" cy="2892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61818"/>
          <w:w w:val="105"/>
          <w:sz w:val="21"/>
        </w:rPr>
        <w:t>For</w:t>
      </w:r>
      <w:r>
        <w:rPr>
          <w:color w:val="161818"/>
          <w:w w:val="105"/>
          <w:sz w:val="21"/>
        </w:rPr>
        <w:t> those</w:t>
      </w:r>
      <w:r>
        <w:rPr>
          <w:color w:val="161818"/>
          <w:w w:val="105"/>
          <w:sz w:val="21"/>
        </w:rPr>
        <w:t> identified</w:t>
      </w:r>
      <w:r>
        <w:rPr>
          <w:color w:val="161818"/>
          <w:w w:val="105"/>
          <w:sz w:val="21"/>
        </w:rPr>
        <w:t> </w:t>
      </w:r>
      <w:r>
        <w:rPr>
          <w:i/>
          <w:color w:val="161818"/>
          <w:w w:val="105"/>
          <w:sz w:val="21"/>
        </w:rPr>
        <w:t>hazards</w:t>
      </w:r>
      <w:r>
        <w:rPr>
          <w:i/>
          <w:color w:val="161818"/>
          <w:w w:val="105"/>
          <w:sz w:val="21"/>
        </w:rPr>
        <w:t> </w:t>
      </w:r>
      <w:r>
        <w:rPr>
          <w:color w:val="262826"/>
          <w:w w:val="105"/>
          <w:sz w:val="21"/>
        </w:rPr>
        <w:t>and</w:t>
      </w:r>
      <w:r>
        <w:rPr>
          <w:color w:val="262826"/>
          <w:w w:val="105"/>
          <w:sz w:val="21"/>
        </w:rPr>
        <w:t> </w:t>
      </w:r>
      <w:r>
        <w:rPr>
          <w:i/>
          <w:color w:val="161818"/>
          <w:w w:val="105"/>
          <w:sz w:val="21"/>
        </w:rPr>
        <w:t>hazardous</w:t>
      </w:r>
      <w:r>
        <w:rPr>
          <w:i/>
          <w:color w:val="161818"/>
          <w:w w:val="105"/>
          <w:sz w:val="21"/>
        </w:rPr>
        <w:t> </w:t>
      </w:r>
      <w:r>
        <w:rPr>
          <w:i/>
          <w:color w:val="262826"/>
          <w:w w:val="105"/>
          <w:sz w:val="21"/>
        </w:rPr>
        <w:t>situations</w:t>
      </w:r>
      <w:r>
        <w:rPr>
          <w:i/>
          <w:color w:val="262826"/>
          <w:w w:val="105"/>
          <w:sz w:val="21"/>
        </w:rPr>
        <w:t> </w:t>
      </w:r>
      <w:r>
        <w:rPr>
          <w:color w:val="161818"/>
          <w:w w:val="105"/>
          <w:sz w:val="21"/>
        </w:rPr>
        <w:t>that</w:t>
      </w:r>
      <w:r>
        <w:rPr>
          <w:color w:val="161818"/>
          <w:w w:val="105"/>
          <w:sz w:val="21"/>
        </w:rPr>
        <w:t> </w:t>
      </w:r>
      <w:r>
        <w:rPr>
          <w:color w:val="262826"/>
          <w:w w:val="105"/>
          <w:sz w:val="21"/>
        </w:rPr>
        <w:t>are</w:t>
      </w:r>
      <w:r>
        <w:rPr>
          <w:color w:val="262826"/>
          <w:w w:val="105"/>
          <w:sz w:val="21"/>
        </w:rPr>
        <w:t> completely</w:t>
      </w:r>
      <w:r>
        <w:rPr>
          <w:color w:val="262826"/>
          <w:w w:val="105"/>
          <w:sz w:val="21"/>
        </w:rPr>
        <w:t> covered</w:t>
      </w:r>
      <w:r>
        <w:rPr>
          <w:color w:val="262826"/>
          <w:w w:val="105"/>
          <w:sz w:val="21"/>
        </w:rPr>
        <w:t> </w:t>
      </w:r>
      <w:r>
        <w:rPr>
          <w:color w:val="161818"/>
          <w:w w:val="105"/>
          <w:sz w:val="21"/>
        </w:rPr>
        <w:t>by</w:t>
      </w:r>
      <w:r>
        <w:rPr>
          <w:color w:val="161818"/>
          <w:w w:val="105"/>
          <w:sz w:val="21"/>
        </w:rPr>
        <w:t> the international</w:t>
      </w:r>
      <w:r>
        <w:rPr>
          <w:color w:val="161818"/>
          <w:w w:val="105"/>
          <w:sz w:val="21"/>
        </w:rPr>
        <w:t> product</w:t>
      </w:r>
      <w:r>
        <w:rPr>
          <w:color w:val="161818"/>
          <w:w w:val="105"/>
          <w:sz w:val="21"/>
        </w:rPr>
        <w:t> </w:t>
      </w:r>
      <w:r>
        <w:rPr>
          <w:i/>
          <w:color w:val="262826"/>
          <w:w w:val="105"/>
          <w:sz w:val="21"/>
        </w:rPr>
        <w:t>safety </w:t>
      </w:r>
      <w:r>
        <w:rPr>
          <w:color w:val="262826"/>
          <w:w w:val="105"/>
          <w:sz w:val="21"/>
        </w:rPr>
        <w:t>standard,</w:t>
      </w:r>
      <w:r>
        <w:rPr>
          <w:color w:val="262826"/>
          <w:w w:val="105"/>
          <w:sz w:val="21"/>
        </w:rPr>
        <w:t> </w:t>
      </w:r>
      <w:r>
        <w:rPr>
          <w:color w:val="161818"/>
          <w:w w:val="105"/>
          <w:sz w:val="21"/>
        </w:rPr>
        <w:t>the</w:t>
      </w:r>
      <w:r>
        <w:rPr>
          <w:color w:val="161818"/>
          <w:w w:val="105"/>
          <w:sz w:val="21"/>
        </w:rPr>
        <w:t> </w:t>
      </w:r>
      <w:r>
        <w:rPr>
          <w:i/>
          <w:color w:val="161818"/>
          <w:w w:val="105"/>
          <w:sz w:val="21"/>
        </w:rPr>
        <w:t>manufacturer</w:t>
      </w:r>
      <w:r>
        <w:rPr>
          <w:i/>
          <w:color w:val="161818"/>
          <w:w w:val="105"/>
          <w:sz w:val="21"/>
        </w:rPr>
        <w:t> </w:t>
      </w:r>
      <w:r>
        <w:rPr>
          <w:color w:val="262826"/>
          <w:w w:val="105"/>
          <w:sz w:val="21"/>
        </w:rPr>
        <w:t>can rely</w:t>
      </w:r>
      <w:r>
        <w:rPr>
          <w:color w:val="262826"/>
          <w:w w:val="105"/>
          <w:sz w:val="21"/>
        </w:rPr>
        <w:t> on</w:t>
      </w:r>
      <w:r>
        <w:rPr>
          <w:color w:val="262826"/>
          <w:w w:val="105"/>
          <w:sz w:val="21"/>
        </w:rPr>
        <w:t> </w:t>
      </w:r>
      <w:r>
        <w:rPr>
          <w:color w:val="161818"/>
          <w:w w:val="105"/>
          <w:sz w:val="21"/>
        </w:rPr>
        <w:t>the</w:t>
      </w:r>
      <w:r>
        <w:rPr>
          <w:color w:val="161818"/>
          <w:w w:val="105"/>
          <w:sz w:val="21"/>
        </w:rPr>
        <w:t> </w:t>
      </w:r>
      <w:r>
        <w:rPr>
          <w:color w:val="262826"/>
          <w:w w:val="105"/>
          <w:sz w:val="21"/>
        </w:rPr>
        <w:t>requirements</w:t>
      </w:r>
      <w:r>
        <w:rPr>
          <w:color w:val="262826"/>
          <w:w w:val="105"/>
          <w:sz w:val="21"/>
        </w:rPr>
        <w:t> </w:t>
      </w:r>
      <w:r>
        <w:rPr>
          <w:color w:val="161818"/>
          <w:w w:val="105"/>
          <w:sz w:val="21"/>
        </w:rPr>
        <w:t>in the international</w:t>
      </w:r>
      <w:r>
        <w:rPr>
          <w:color w:val="161818"/>
          <w:spacing w:val="40"/>
          <w:w w:val="105"/>
          <w:sz w:val="21"/>
        </w:rPr>
        <w:t> </w:t>
      </w:r>
      <w:r>
        <w:rPr>
          <w:color w:val="262826"/>
          <w:w w:val="105"/>
          <w:sz w:val="21"/>
        </w:rPr>
        <w:t>standard</w:t>
      </w:r>
      <w:r>
        <w:rPr>
          <w:color w:val="262826"/>
          <w:spacing w:val="40"/>
          <w:w w:val="105"/>
          <w:sz w:val="21"/>
        </w:rPr>
        <w:t> </w:t>
      </w:r>
      <w:r>
        <w:rPr>
          <w:color w:val="161818"/>
          <w:w w:val="105"/>
          <w:sz w:val="21"/>
        </w:rPr>
        <w:t>to demonstrate </w:t>
      </w:r>
      <w:r>
        <w:rPr>
          <w:color w:val="262826"/>
          <w:w w:val="105"/>
          <w:sz w:val="21"/>
        </w:rPr>
        <w:t>acceptable</w:t>
      </w:r>
      <w:r>
        <w:rPr>
          <w:color w:val="262826"/>
          <w:spacing w:val="40"/>
          <w:w w:val="105"/>
          <w:sz w:val="21"/>
        </w:rPr>
        <w:t> </w:t>
      </w:r>
      <w:r>
        <w:rPr>
          <w:i/>
          <w:color w:val="161818"/>
          <w:w w:val="105"/>
          <w:sz w:val="21"/>
        </w:rPr>
        <w:t>risk.</w:t>
      </w:r>
    </w:p>
    <w:p>
      <w:pPr>
        <w:pStyle w:val="ListParagraph"/>
        <w:numPr>
          <w:ilvl w:val="0"/>
          <w:numId w:val="29"/>
        </w:numPr>
        <w:tabs>
          <w:tab w:pos="856" w:val="left" w:leader="none"/>
          <w:tab w:pos="858" w:val="left" w:leader="none"/>
        </w:tabs>
        <w:spacing w:line="230" w:lineRule="auto" w:before="174" w:after="0"/>
        <w:ind w:left="858" w:right="38" w:hanging="383"/>
        <w:jc w:val="both"/>
        <w:rPr>
          <w:color w:val="262826"/>
          <w:sz w:val="21"/>
        </w:rPr>
      </w:pPr>
      <w:r>
        <w:rPr>
          <w:color w:val="161818"/>
          <w:w w:val="105"/>
          <w:sz w:val="21"/>
        </w:rPr>
        <w:t>To</w:t>
      </w:r>
      <w:r>
        <w:rPr>
          <w:color w:val="161818"/>
          <w:spacing w:val="76"/>
          <w:w w:val="105"/>
          <w:sz w:val="21"/>
        </w:rPr>
        <w:t> </w:t>
      </w:r>
      <w:r>
        <w:rPr>
          <w:color w:val="161818"/>
          <w:w w:val="105"/>
          <w:sz w:val="21"/>
        </w:rPr>
        <w:t>the</w:t>
      </w:r>
      <w:r>
        <w:rPr>
          <w:color w:val="161818"/>
          <w:spacing w:val="80"/>
          <w:w w:val="105"/>
          <w:sz w:val="21"/>
        </w:rPr>
        <w:t> </w:t>
      </w:r>
      <w:r>
        <w:rPr>
          <w:color w:val="262826"/>
          <w:w w:val="105"/>
          <w:sz w:val="21"/>
        </w:rPr>
        <w:t>extent</w:t>
      </w:r>
      <w:r>
        <w:rPr>
          <w:color w:val="262826"/>
          <w:spacing w:val="80"/>
          <w:w w:val="105"/>
          <w:sz w:val="21"/>
        </w:rPr>
        <w:t> </w:t>
      </w:r>
      <w:r>
        <w:rPr>
          <w:color w:val="161818"/>
          <w:w w:val="105"/>
          <w:sz w:val="21"/>
        </w:rPr>
        <w:t>possible,</w:t>
      </w:r>
      <w:r>
        <w:rPr>
          <w:color w:val="161818"/>
          <w:spacing w:val="80"/>
          <w:w w:val="105"/>
          <w:sz w:val="21"/>
        </w:rPr>
        <w:t> </w:t>
      </w:r>
      <w:r>
        <w:rPr>
          <w:color w:val="161818"/>
          <w:w w:val="105"/>
          <w:sz w:val="21"/>
        </w:rPr>
        <w:t>the</w:t>
      </w:r>
      <w:r>
        <w:rPr>
          <w:color w:val="161818"/>
          <w:spacing w:val="80"/>
          <w:w w:val="105"/>
          <w:sz w:val="21"/>
        </w:rPr>
        <w:t> </w:t>
      </w:r>
      <w:r>
        <w:rPr>
          <w:i/>
          <w:color w:val="161818"/>
          <w:w w:val="105"/>
          <w:sz w:val="21"/>
        </w:rPr>
        <w:t>manufactur</w:t>
      </w:r>
      <w:r>
        <w:rPr>
          <w:i/>
          <w:color w:val="383F38"/>
          <w:w w:val="105"/>
          <w:sz w:val="21"/>
        </w:rPr>
        <w:t>er</w:t>
      </w:r>
      <w:r>
        <w:rPr>
          <w:i/>
          <w:color w:val="383F38"/>
          <w:spacing w:val="67"/>
          <w:w w:val="105"/>
          <w:sz w:val="21"/>
        </w:rPr>
        <w:t> </w:t>
      </w:r>
      <w:r>
        <w:rPr>
          <w:color w:val="262826"/>
          <w:w w:val="105"/>
          <w:sz w:val="21"/>
        </w:rPr>
        <w:t>should</w:t>
      </w:r>
      <w:r>
        <w:rPr>
          <w:color w:val="262826"/>
          <w:spacing w:val="80"/>
          <w:w w:val="105"/>
          <w:sz w:val="21"/>
        </w:rPr>
        <w:t> </w:t>
      </w:r>
      <w:r>
        <w:rPr>
          <w:color w:val="262826"/>
          <w:w w:val="105"/>
          <w:sz w:val="21"/>
        </w:rPr>
        <w:t>ensure</w:t>
      </w:r>
      <w:r>
        <w:rPr>
          <w:color w:val="262826"/>
          <w:spacing w:val="80"/>
          <w:w w:val="105"/>
          <w:sz w:val="21"/>
        </w:rPr>
        <w:t> </w:t>
      </w:r>
      <w:r>
        <w:rPr>
          <w:color w:val="161818"/>
          <w:w w:val="105"/>
          <w:sz w:val="21"/>
        </w:rPr>
        <w:t>that</w:t>
      </w:r>
      <w:r>
        <w:rPr>
          <w:color w:val="161818"/>
          <w:spacing w:val="79"/>
          <w:w w:val="105"/>
          <w:sz w:val="21"/>
        </w:rPr>
        <w:t> </w:t>
      </w:r>
      <w:r>
        <w:rPr>
          <w:color w:val="262826"/>
          <w:w w:val="105"/>
          <w:sz w:val="21"/>
        </w:rPr>
        <w:t>the</w:t>
      </w:r>
      <w:r>
        <w:rPr>
          <w:color w:val="262826"/>
          <w:spacing w:val="80"/>
          <w:w w:val="105"/>
          <w:sz w:val="21"/>
        </w:rPr>
        <w:t> </w:t>
      </w:r>
      <w:r>
        <w:rPr>
          <w:color w:val="161818"/>
          <w:w w:val="105"/>
          <w:sz w:val="21"/>
        </w:rPr>
        <w:t>design</w:t>
      </w:r>
      <w:r>
        <w:rPr>
          <w:color w:val="161818"/>
          <w:spacing w:val="80"/>
          <w:w w:val="105"/>
          <w:sz w:val="21"/>
        </w:rPr>
        <w:t> </w:t>
      </w:r>
      <w:r>
        <w:rPr>
          <w:color w:val="262826"/>
          <w:w w:val="105"/>
          <w:sz w:val="21"/>
        </w:rPr>
        <w:t>specifications </w:t>
      </w:r>
      <w:r>
        <w:rPr>
          <w:color w:val="161818"/>
          <w:w w:val="105"/>
          <w:sz w:val="21"/>
        </w:rPr>
        <w:t>of</w:t>
      </w:r>
      <w:r>
        <w:rPr>
          <w:color w:val="161818"/>
          <w:spacing w:val="40"/>
          <w:w w:val="105"/>
          <w:sz w:val="21"/>
        </w:rPr>
        <w:t> </w:t>
      </w:r>
      <w:r>
        <w:rPr>
          <w:color w:val="161818"/>
          <w:w w:val="105"/>
          <w:sz w:val="21"/>
        </w:rPr>
        <w:t>the</w:t>
      </w:r>
      <w:r>
        <w:rPr>
          <w:color w:val="161818"/>
          <w:spacing w:val="40"/>
          <w:w w:val="105"/>
          <w:sz w:val="21"/>
        </w:rPr>
        <w:t> </w:t>
      </w:r>
      <w:r>
        <w:rPr>
          <w:i/>
          <w:color w:val="161818"/>
          <w:w w:val="105"/>
          <w:sz w:val="21"/>
        </w:rPr>
        <w:t>m</w:t>
      </w:r>
      <w:r>
        <w:rPr>
          <w:i/>
          <w:color w:val="383F38"/>
          <w:w w:val="105"/>
          <w:sz w:val="21"/>
        </w:rPr>
        <w:t>ed</w:t>
      </w:r>
      <w:r>
        <w:rPr>
          <w:i/>
          <w:color w:val="161818"/>
          <w:w w:val="105"/>
          <w:sz w:val="21"/>
        </w:rPr>
        <w:t>ical</w:t>
      </w:r>
      <w:r>
        <w:rPr>
          <w:i/>
          <w:color w:val="161818"/>
          <w:spacing w:val="40"/>
          <w:w w:val="105"/>
          <w:sz w:val="21"/>
        </w:rPr>
        <w:t> </w:t>
      </w:r>
      <w:r>
        <w:rPr>
          <w:i/>
          <w:color w:val="262826"/>
          <w:w w:val="105"/>
          <w:sz w:val="21"/>
        </w:rPr>
        <w:t>device</w:t>
      </w:r>
      <w:r>
        <w:rPr>
          <w:i/>
          <w:color w:val="262826"/>
          <w:spacing w:val="40"/>
          <w:w w:val="105"/>
          <w:sz w:val="21"/>
        </w:rPr>
        <w:t> </w:t>
      </w:r>
      <w:r>
        <w:rPr>
          <w:color w:val="262826"/>
          <w:w w:val="105"/>
          <w:sz w:val="21"/>
        </w:rPr>
        <w:t>conform</w:t>
      </w:r>
      <w:r>
        <w:rPr>
          <w:color w:val="262826"/>
          <w:spacing w:val="40"/>
          <w:w w:val="105"/>
          <w:sz w:val="21"/>
        </w:rPr>
        <w:t> </w:t>
      </w:r>
      <w:r>
        <w:rPr>
          <w:color w:val="161818"/>
          <w:w w:val="105"/>
          <w:sz w:val="21"/>
        </w:rPr>
        <w:t>with</w:t>
      </w:r>
      <w:r>
        <w:rPr>
          <w:color w:val="161818"/>
          <w:spacing w:val="40"/>
          <w:w w:val="105"/>
          <w:sz w:val="21"/>
        </w:rPr>
        <w:t> </w:t>
      </w:r>
      <w:r>
        <w:rPr>
          <w:color w:val="161818"/>
          <w:w w:val="105"/>
          <w:sz w:val="21"/>
        </w:rPr>
        <w:t>the</w:t>
      </w:r>
      <w:r>
        <w:rPr>
          <w:color w:val="161818"/>
          <w:spacing w:val="40"/>
          <w:w w:val="105"/>
          <w:sz w:val="21"/>
        </w:rPr>
        <w:t> </w:t>
      </w:r>
      <w:r>
        <w:rPr>
          <w:color w:val="262826"/>
          <w:w w:val="105"/>
          <w:sz w:val="21"/>
        </w:rPr>
        <w:t>requirements</w:t>
      </w:r>
      <w:r>
        <w:rPr>
          <w:color w:val="262826"/>
          <w:spacing w:val="40"/>
          <w:w w:val="105"/>
          <w:sz w:val="21"/>
        </w:rPr>
        <w:t> </w:t>
      </w:r>
      <w:r>
        <w:rPr>
          <w:color w:val="161818"/>
          <w:w w:val="105"/>
          <w:sz w:val="21"/>
        </w:rPr>
        <w:t>in</w:t>
      </w:r>
      <w:r>
        <w:rPr>
          <w:color w:val="161818"/>
          <w:spacing w:val="40"/>
          <w:w w:val="105"/>
          <w:sz w:val="21"/>
        </w:rPr>
        <w:t> </w:t>
      </w:r>
      <w:r>
        <w:rPr>
          <w:color w:val="262826"/>
          <w:w w:val="105"/>
          <w:sz w:val="21"/>
        </w:rPr>
        <w:t>the</w:t>
      </w:r>
      <w:r>
        <w:rPr>
          <w:color w:val="262826"/>
          <w:w w:val="105"/>
          <w:sz w:val="21"/>
        </w:rPr>
        <w:t> standard</w:t>
      </w:r>
      <w:r>
        <w:rPr>
          <w:color w:val="262826"/>
          <w:spacing w:val="40"/>
          <w:w w:val="105"/>
          <w:sz w:val="21"/>
        </w:rPr>
        <w:t> </w:t>
      </w:r>
      <w:r>
        <w:rPr>
          <w:color w:val="161818"/>
          <w:w w:val="105"/>
          <w:sz w:val="21"/>
        </w:rPr>
        <w:t>that</w:t>
      </w:r>
      <w:r>
        <w:rPr>
          <w:color w:val="161818"/>
          <w:spacing w:val="40"/>
          <w:w w:val="105"/>
          <w:sz w:val="21"/>
        </w:rPr>
        <w:t> </w:t>
      </w:r>
      <w:r>
        <w:rPr>
          <w:color w:val="161818"/>
          <w:w w:val="105"/>
          <w:sz w:val="21"/>
        </w:rPr>
        <w:t>serve</w:t>
      </w:r>
      <w:r>
        <w:rPr>
          <w:color w:val="161818"/>
          <w:spacing w:val="40"/>
          <w:w w:val="105"/>
          <w:sz w:val="21"/>
        </w:rPr>
        <w:t> </w:t>
      </w:r>
      <w:r>
        <w:rPr>
          <w:color w:val="262826"/>
          <w:w w:val="105"/>
          <w:sz w:val="21"/>
        </w:rPr>
        <w:t>as</w:t>
      </w:r>
      <w:r>
        <w:rPr>
          <w:color w:val="262826"/>
          <w:spacing w:val="40"/>
          <w:w w:val="105"/>
          <w:sz w:val="21"/>
        </w:rPr>
        <w:t> </w:t>
      </w:r>
      <w:r>
        <w:rPr>
          <w:i/>
          <w:color w:val="161818"/>
          <w:w w:val="105"/>
          <w:sz w:val="21"/>
        </w:rPr>
        <w:t>risk</w:t>
      </w:r>
      <w:r>
        <w:rPr>
          <w:i/>
          <w:color w:val="161818"/>
          <w:w w:val="105"/>
          <w:sz w:val="21"/>
        </w:rPr>
        <w:t> </w:t>
      </w:r>
      <w:r>
        <w:rPr>
          <w:i/>
          <w:color w:val="262826"/>
          <w:w w:val="105"/>
          <w:sz w:val="21"/>
        </w:rPr>
        <w:t>control </w:t>
      </w:r>
      <w:r>
        <w:rPr>
          <w:color w:val="161818"/>
          <w:w w:val="105"/>
          <w:sz w:val="21"/>
        </w:rPr>
        <w:t>measures.</w:t>
      </w:r>
    </w:p>
    <w:p>
      <w:pPr>
        <w:spacing w:line="244" w:lineRule="auto" w:before="190"/>
        <w:ind w:left="482" w:right="42" w:firstLine="8"/>
        <w:jc w:val="both"/>
        <w:rPr>
          <w:i/>
          <w:sz w:val="18"/>
        </w:rPr>
      </w:pPr>
      <w:r>
        <w:rPr>
          <w:color w:val="161818"/>
          <w:w w:val="110"/>
          <w:sz w:val="18"/>
        </w:rPr>
        <w:t>NOTE</w:t>
      </w:r>
      <w:r>
        <w:rPr>
          <w:color w:val="161818"/>
          <w:spacing w:val="80"/>
          <w:w w:val="150"/>
          <w:sz w:val="18"/>
        </w:rPr>
        <w:t>  </w:t>
      </w:r>
      <w:r>
        <w:rPr>
          <w:color w:val="262826"/>
          <w:w w:val="110"/>
          <w:sz w:val="18"/>
        </w:rPr>
        <w:t>For</w:t>
      </w:r>
      <w:r>
        <w:rPr>
          <w:color w:val="262826"/>
          <w:w w:val="110"/>
          <w:sz w:val="18"/>
        </w:rPr>
        <w:t> some</w:t>
      </w:r>
      <w:r>
        <w:rPr>
          <w:color w:val="262826"/>
          <w:w w:val="110"/>
          <w:sz w:val="18"/>
        </w:rPr>
        <w:t> </w:t>
      </w:r>
      <w:r>
        <w:rPr>
          <w:color w:val="161818"/>
          <w:w w:val="110"/>
          <w:sz w:val="18"/>
        </w:rPr>
        <w:t>international</w:t>
      </w:r>
      <w:r>
        <w:rPr>
          <w:color w:val="161818"/>
          <w:spacing w:val="40"/>
          <w:w w:val="110"/>
          <w:sz w:val="18"/>
        </w:rPr>
        <w:t> </w:t>
      </w:r>
      <w:r>
        <w:rPr>
          <w:color w:val="161818"/>
          <w:w w:val="110"/>
          <w:sz w:val="18"/>
        </w:rPr>
        <w:t>product</w:t>
      </w:r>
      <w:r>
        <w:rPr>
          <w:color w:val="161818"/>
          <w:w w:val="110"/>
          <w:sz w:val="18"/>
        </w:rPr>
        <w:t> </w:t>
      </w:r>
      <w:r>
        <w:rPr>
          <w:i/>
          <w:color w:val="262826"/>
          <w:w w:val="110"/>
          <w:sz w:val="18"/>
        </w:rPr>
        <w:t>safety</w:t>
      </w:r>
      <w:r>
        <w:rPr>
          <w:i/>
          <w:color w:val="262826"/>
          <w:w w:val="110"/>
          <w:sz w:val="18"/>
        </w:rPr>
        <w:t> </w:t>
      </w:r>
      <w:r>
        <w:rPr>
          <w:color w:val="262826"/>
          <w:w w:val="110"/>
          <w:sz w:val="18"/>
        </w:rPr>
        <w:t>standards,</w:t>
      </w:r>
      <w:r>
        <w:rPr>
          <w:color w:val="262826"/>
          <w:spacing w:val="39"/>
          <w:w w:val="110"/>
          <w:sz w:val="18"/>
        </w:rPr>
        <w:t> </w:t>
      </w:r>
      <w:r>
        <w:rPr>
          <w:color w:val="161818"/>
          <w:w w:val="110"/>
          <w:sz w:val="18"/>
        </w:rPr>
        <w:t>the po</w:t>
      </w:r>
      <w:r>
        <w:rPr>
          <w:color w:val="383F38"/>
          <w:w w:val="110"/>
          <w:sz w:val="18"/>
        </w:rPr>
        <w:t>ss</w:t>
      </w:r>
      <w:r>
        <w:rPr>
          <w:color w:val="161818"/>
          <w:w w:val="110"/>
          <w:sz w:val="18"/>
        </w:rPr>
        <w:t>ibility</w:t>
      </w:r>
      <w:r>
        <w:rPr>
          <w:color w:val="161818"/>
          <w:w w:val="110"/>
          <w:sz w:val="18"/>
        </w:rPr>
        <w:t> </w:t>
      </w:r>
      <w:r>
        <w:rPr>
          <w:color w:val="262826"/>
          <w:w w:val="110"/>
          <w:sz w:val="18"/>
        </w:rPr>
        <w:t>of</w:t>
      </w:r>
      <w:r>
        <w:rPr>
          <w:color w:val="262826"/>
          <w:w w:val="110"/>
          <w:sz w:val="18"/>
        </w:rPr>
        <w:t> </w:t>
      </w:r>
      <w:r>
        <w:rPr>
          <w:color w:val="161818"/>
          <w:w w:val="110"/>
          <w:sz w:val="18"/>
        </w:rPr>
        <w:t>id</w:t>
      </w:r>
      <w:r>
        <w:rPr>
          <w:color w:val="383F38"/>
          <w:w w:val="110"/>
          <w:sz w:val="18"/>
        </w:rPr>
        <w:t>e</w:t>
      </w:r>
      <w:r>
        <w:rPr>
          <w:color w:val="161818"/>
          <w:w w:val="110"/>
          <w:sz w:val="18"/>
        </w:rPr>
        <w:t>ntifying </w:t>
      </w:r>
      <w:r>
        <w:rPr>
          <w:color w:val="262826"/>
          <w:w w:val="110"/>
          <w:sz w:val="18"/>
        </w:rPr>
        <w:t>all specific</w:t>
      </w:r>
      <w:r>
        <w:rPr>
          <w:color w:val="262826"/>
          <w:w w:val="110"/>
          <w:sz w:val="18"/>
        </w:rPr>
        <w:t> </w:t>
      </w:r>
      <w:r>
        <w:rPr>
          <w:i/>
          <w:color w:val="262826"/>
          <w:w w:val="110"/>
          <w:sz w:val="18"/>
        </w:rPr>
        <w:t>risk</w:t>
      </w:r>
      <w:r>
        <w:rPr>
          <w:i/>
          <w:color w:val="262826"/>
          <w:w w:val="110"/>
          <w:sz w:val="18"/>
        </w:rPr>
        <w:t> control</w:t>
      </w:r>
      <w:r>
        <w:rPr>
          <w:i/>
          <w:color w:val="262826"/>
          <w:w w:val="110"/>
          <w:sz w:val="18"/>
        </w:rPr>
        <w:t> </w:t>
      </w:r>
      <w:r>
        <w:rPr>
          <w:color w:val="161818"/>
          <w:w w:val="110"/>
          <w:sz w:val="18"/>
        </w:rPr>
        <w:t>mea</w:t>
      </w:r>
      <w:r>
        <w:rPr>
          <w:color w:val="383F38"/>
          <w:w w:val="110"/>
          <w:sz w:val="18"/>
        </w:rPr>
        <w:t>s</w:t>
      </w:r>
      <w:r>
        <w:rPr>
          <w:color w:val="161818"/>
          <w:w w:val="110"/>
          <w:sz w:val="18"/>
        </w:rPr>
        <w:t>ures</w:t>
      </w:r>
      <w:r>
        <w:rPr>
          <w:color w:val="161818"/>
          <w:w w:val="110"/>
          <w:sz w:val="18"/>
        </w:rPr>
        <w:t> is limited.</w:t>
      </w:r>
      <w:r>
        <w:rPr>
          <w:color w:val="161818"/>
          <w:w w:val="110"/>
          <w:sz w:val="18"/>
        </w:rPr>
        <w:t> One</w:t>
      </w:r>
      <w:r>
        <w:rPr>
          <w:color w:val="161818"/>
          <w:w w:val="110"/>
          <w:sz w:val="18"/>
        </w:rPr>
        <w:t> </w:t>
      </w:r>
      <w:r>
        <w:rPr>
          <w:color w:val="262826"/>
          <w:w w:val="110"/>
          <w:sz w:val="18"/>
        </w:rPr>
        <w:t>example</w:t>
      </w:r>
      <w:r>
        <w:rPr>
          <w:color w:val="262826"/>
          <w:w w:val="110"/>
          <w:sz w:val="18"/>
        </w:rPr>
        <w:t> </w:t>
      </w:r>
      <w:r>
        <w:rPr>
          <w:color w:val="161818"/>
          <w:w w:val="110"/>
          <w:sz w:val="18"/>
        </w:rPr>
        <w:t>is</w:t>
      </w:r>
      <w:r>
        <w:rPr>
          <w:color w:val="161818"/>
          <w:w w:val="110"/>
          <w:sz w:val="18"/>
        </w:rPr>
        <w:t> </w:t>
      </w:r>
      <w:r>
        <w:rPr>
          <w:color w:val="262826"/>
          <w:w w:val="110"/>
          <w:sz w:val="18"/>
        </w:rPr>
        <w:t>electromagnetic compatibility</w:t>
      </w:r>
      <w:r>
        <w:rPr>
          <w:color w:val="262826"/>
          <w:w w:val="110"/>
          <w:sz w:val="18"/>
        </w:rPr>
        <w:t> testing</w:t>
      </w:r>
      <w:r>
        <w:rPr>
          <w:color w:val="262826"/>
          <w:w w:val="110"/>
          <w:sz w:val="18"/>
        </w:rPr>
        <w:t> </w:t>
      </w:r>
      <w:r>
        <w:rPr>
          <w:color w:val="161818"/>
          <w:w w:val="110"/>
          <w:sz w:val="18"/>
        </w:rPr>
        <w:t>in </w:t>
      </w:r>
      <w:r>
        <w:rPr>
          <w:color w:val="315090"/>
          <w:w w:val="110"/>
          <w:sz w:val="18"/>
          <w:u w:val="thick" w:color="161818"/>
        </w:rPr>
        <w:t>!EC</w:t>
      </w:r>
      <w:r>
        <w:rPr>
          <w:color w:val="315090"/>
          <w:w w:val="110"/>
          <w:sz w:val="18"/>
          <w:u w:val="thick" w:color="161818"/>
        </w:rPr>
        <w:t> 60601-1-2</w:t>
      </w:r>
      <w:r>
        <w:rPr>
          <w:color w:val="262826"/>
          <w:w w:val="110"/>
          <w:sz w:val="18"/>
          <w:u w:val="thick" w:color="161818"/>
        </w:rPr>
        <w:t>[</w:t>
      </w:r>
      <w:r>
        <w:rPr>
          <w:color w:val="315090"/>
          <w:w w:val="110"/>
          <w:sz w:val="18"/>
          <w:u w:val="thick" w:color="161818"/>
        </w:rPr>
        <w:t>.6</w:t>
      </w:r>
      <w:r>
        <w:rPr>
          <w:color w:val="161818"/>
          <w:w w:val="110"/>
          <w:sz w:val="18"/>
          <w:u w:val="none"/>
        </w:rPr>
        <w:t>] </w:t>
      </w:r>
      <w:r>
        <w:rPr>
          <w:color w:val="262826"/>
          <w:w w:val="110"/>
          <w:sz w:val="18"/>
          <w:u w:val="none"/>
        </w:rPr>
        <w:t>for complex </w:t>
      </w:r>
      <w:r>
        <w:rPr>
          <w:i/>
          <w:color w:val="161818"/>
          <w:w w:val="110"/>
          <w:sz w:val="18"/>
          <w:u w:val="none"/>
        </w:rPr>
        <w:t>m</w:t>
      </w:r>
      <w:r>
        <w:rPr>
          <w:i/>
          <w:color w:val="383F38"/>
          <w:w w:val="110"/>
          <w:sz w:val="18"/>
          <w:u w:val="none"/>
        </w:rPr>
        <w:t>e</w:t>
      </w:r>
      <w:r>
        <w:rPr>
          <w:i/>
          <w:color w:val="161818"/>
          <w:w w:val="110"/>
          <w:sz w:val="18"/>
          <w:u w:val="none"/>
        </w:rPr>
        <w:t>dical </w:t>
      </w:r>
      <w:r>
        <w:rPr>
          <w:i/>
          <w:color w:val="262826"/>
          <w:w w:val="110"/>
          <w:sz w:val="18"/>
          <w:u w:val="none"/>
        </w:rPr>
        <w:t>devices.</w:t>
      </w:r>
    </w:p>
    <w:p>
      <w:pPr>
        <w:pStyle w:val="ListParagraph"/>
        <w:numPr>
          <w:ilvl w:val="0"/>
          <w:numId w:val="29"/>
        </w:numPr>
        <w:tabs>
          <w:tab w:pos="851" w:val="left" w:leader="none"/>
          <w:tab w:pos="863" w:val="left" w:leader="none"/>
        </w:tabs>
        <w:spacing w:line="230" w:lineRule="auto" w:before="173" w:after="0"/>
        <w:ind w:left="863" w:right="41" w:hanging="385"/>
        <w:jc w:val="both"/>
        <w:rPr>
          <w:color w:val="161818"/>
          <w:sz w:val="21"/>
        </w:rPr>
      </w:pPr>
      <w:r>
        <w:rPr>
          <w:i/>
          <w:color w:val="161818"/>
          <w:w w:val="105"/>
          <w:sz w:val="21"/>
        </w:rPr>
        <w:t>Verification</w:t>
      </w:r>
      <w:r>
        <w:rPr>
          <w:i/>
          <w:color w:val="161818"/>
          <w:spacing w:val="-6"/>
          <w:w w:val="105"/>
          <w:sz w:val="21"/>
        </w:rPr>
        <w:t> </w:t>
      </w:r>
      <w:r>
        <w:rPr>
          <w:color w:val="262826"/>
          <w:w w:val="105"/>
          <w:sz w:val="21"/>
        </w:rPr>
        <w:t>of</w:t>
      </w:r>
      <w:r>
        <w:rPr>
          <w:color w:val="262826"/>
          <w:spacing w:val="-13"/>
          <w:w w:val="105"/>
          <w:sz w:val="21"/>
        </w:rPr>
        <w:t> </w:t>
      </w:r>
      <w:r>
        <w:rPr>
          <w:color w:val="262826"/>
          <w:w w:val="105"/>
          <w:sz w:val="21"/>
        </w:rPr>
        <w:t>the</w:t>
      </w:r>
      <w:r>
        <w:rPr>
          <w:color w:val="262826"/>
          <w:spacing w:val="29"/>
          <w:w w:val="105"/>
          <w:sz w:val="21"/>
        </w:rPr>
        <w:t> </w:t>
      </w:r>
      <w:r>
        <w:rPr>
          <w:color w:val="262826"/>
          <w:w w:val="105"/>
          <w:sz w:val="21"/>
        </w:rPr>
        <w:t>implementation</w:t>
      </w:r>
      <w:r>
        <w:rPr>
          <w:color w:val="262826"/>
          <w:spacing w:val="-14"/>
          <w:w w:val="105"/>
          <w:sz w:val="21"/>
        </w:rPr>
        <w:t> </w:t>
      </w:r>
      <w:r>
        <w:rPr>
          <w:color w:val="262826"/>
          <w:w w:val="105"/>
          <w:sz w:val="21"/>
        </w:rPr>
        <w:t>of</w:t>
      </w:r>
      <w:r>
        <w:rPr>
          <w:color w:val="262826"/>
          <w:spacing w:val="-10"/>
          <w:w w:val="105"/>
          <w:sz w:val="21"/>
        </w:rPr>
        <w:t> </w:t>
      </w:r>
      <w:r>
        <w:rPr>
          <w:color w:val="161818"/>
          <w:w w:val="105"/>
          <w:sz w:val="21"/>
        </w:rPr>
        <w:t>the</w:t>
      </w:r>
      <w:r>
        <w:rPr>
          <w:color w:val="161818"/>
          <w:spacing w:val="-12"/>
          <w:w w:val="105"/>
          <w:sz w:val="21"/>
        </w:rPr>
        <w:t> </w:t>
      </w:r>
      <w:r>
        <w:rPr>
          <w:i/>
          <w:color w:val="161818"/>
          <w:w w:val="105"/>
          <w:sz w:val="21"/>
        </w:rPr>
        <w:t>risk</w:t>
      </w:r>
      <w:r>
        <w:rPr>
          <w:i/>
          <w:color w:val="161818"/>
          <w:spacing w:val="-11"/>
          <w:w w:val="105"/>
          <w:sz w:val="21"/>
        </w:rPr>
        <w:t> </w:t>
      </w:r>
      <w:r>
        <w:rPr>
          <w:i/>
          <w:color w:val="262826"/>
          <w:w w:val="105"/>
          <w:sz w:val="21"/>
        </w:rPr>
        <w:t>control</w:t>
      </w:r>
      <w:r>
        <w:rPr>
          <w:i/>
          <w:color w:val="262826"/>
          <w:spacing w:val="-8"/>
          <w:w w:val="105"/>
          <w:sz w:val="21"/>
        </w:rPr>
        <w:t> </w:t>
      </w:r>
      <w:r>
        <w:rPr>
          <w:color w:val="161818"/>
          <w:w w:val="105"/>
          <w:sz w:val="21"/>
        </w:rPr>
        <w:t>measures</w:t>
      </w:r>
      <w:r>
        <w:rPr>
          <w:color w:val="161818"/>
          <w:spacing w:val="-11"/>
          <w:w w:val="105"/>
          <w:sz w:val="21"/>
        </w:rPr>
        <w:t> </w:t>
      </w:r>
      <w:r>
        <w:rPr>
          <w:color w:val="262826"/>
          <w:w w:val="105"/>
          <w:sz w:val="21"/>
        </w:rPr>
        <w:t>for</w:t>
      </w:r>
      <w:r>
        <w:rPr>
          <w:color w:val="262826"/>
          <w:spacing w:val="-13"/>
          <w:w w:val="105"/>
          <w:sz w:val="21"/>
        </w:rPr>
        <w:t> </w:t>
      </w:r>
      <w:r>
        <w:rPr>
          <w:color w:val="161818"/>
          <w:w w:val="105"/>
          <w:sz w:val="21"/>
        </w:rPr>
        <w:t>these</w:t>
      </w:r>
      <w:r>
        <w:rPr>
          <w:color w:val="161818"/>
          <w:spacing w:val="-9"/>
          <w:w w:val="105"/>
          <w:sz w:val="21"/>
        </w:rPr>
        <w:t> </w:t>
      </w:r>
      <w:r>
        <w:rPr>
          <w:i/>
          <w:color w:val="161818"/>
          <w:w w:val="105"/>
          <w:sz w:val="21"/>
        </w:rPr>
        <w:t>hazardous</w:t>
      </w:r>
      <w:r>
        <w:rPr>
          <w:i/>
          <w:color w:val="161818"/>
          <w:spacing w:val="-11"/>
          <w:w w:val="105"/>
          <w:sz w:val="21"/>
        </w:rPr>
        <w:t> </w:t>
      </w:r>
      <w:r>
        <w:rPr>
          <w:i/>
          <w:color w:val="161818"/>
          <w:w w:val="105"/>
          <w:sz w:val="21"/>
        </w:rPr>
        <w:t>situation</w:t>
      </w:r>
      <w:r>
        <w:rPr>
          <w:i/>
          <w:color w:val="383F38"/>
          <w:w w:val="105"/>
          <w:sz w:val="21"/>
        </w:rPr>
        <w:t>s</w:t>
      </w:r>
      <w:r>
        <w:rPr>
          <w:i/>
          <w:color w:val="383F38"/>
          <w:spacing w:val="-14"/>
          <w:w w:val="105"/>
          <w:sz w:val="21"/>
        </w:rPr>
        <w:t> </w:t>
      </w:r>
      <w:r>
        <w:rPr>
          <w:color w:val="161818"/>
          <w:w w:val="105"/>
          <w:sz w:val="21"/>
        </w:rPr>
        <w:t>is obtained</w:t>
      </w:r>
      <w:r>
        <w:rPr>
          <w:color w:val="161818"/>
          <w:spacing w:val="-14"/>
          <w:w w:val="105"/>
          <w:sz w:val="21"/>
        </w:rPr>
        <w:t> </w:t>
      </w:r>
      <w:r>
        <w:rPr>
          <w:color w:val="262826"/>
          <w:w w:val="105"/>
          <w:sz w:val="21"/>
        </w:rPr>
        <w:t>from</w:t>
      </w:r>
      <w:r>
        <w:rPr>
          <w:color w:val="262826"/>
          <w:spacing w:val="-14"/>
          <w:w w:val="105"/>
          <w:sz w:val="21"/>
        </w:rPr>
        <w:t> </w:t>
      </w:r>
      <w:r>
        <w:rPr>
          <w:color w:val="262826"/>
          <w:w w:val="105"/>
          <w:sz w:val="21"/>
        </w:rPr>
        <w:t>a</w:t>
      </w:r>
      <w:r>
        <w:rPr>
          <w:color w:val="262826"/>
          <w:spacing w:val="-10"/>
          <w:w w:val="105"/>
          <w:sz w:val="21"/>
        </w:rPr>
        <w:t> </w:t>
      </w:r>
      <w:r>
        <w:rPr>
          <w:color w:val="161818"/>
          <w:w w:val="105"/>
          <w:sz w:val="21"/>
        </w:rPr>
        <w:t>review</w:t>
      </w:r>
      <w:r>
        <w:rPr>
          <w:color w:val="161818"/>
          <w:spacing w:val="-5"/>
          <w:w w:val="105"/>
          <w:sz w:val="21"/>
        </w:rPr>
        <w:t> </w:t>
      </w:r>
      <w:r>
        <w:rPr>
          <w:color w:val="161818"/>
          <w:w w:val="105"/>
          <w:sz w:val="21"/>
        </w:rPr>
        <w:t>of</w:t>
      </w:r>
      <w:r>
        <w:rPr>
          <w:color w:val="161818"/>
          <w:spacing w:val="-10"/>
          <w:w w:val="105"/>
          <w:sz w:val="21"/>
        </w:rPr>
        <w:t> </w:t>
      </w:r>
      <w:r>
        <w:rPr>
          <w:color w:val="161818"/>
          <w:w w:val="105"/>
          <w:sz w:val="21"/>
        </w:rPr>
        <w:t>the</w:t>
      </w:r>
      <w:r>
        <w:rPr>
          <w:color w:val="161818"/>
          <w:spacing w:val="-12"/>
          <w:w w:val="105"/>
          <w:sz w:val="21"/>
        </w:rPr>
        <w:t> </w:t>
      </w:r>
      <w:r>
        <w:rPr>
          <w:color w:val="161818"/>
          <w:w w:val="105"/>
          <w:sz w:val="21"/>
        </w:rPr>
        <w:t>design</w:t>
      </w:r>
      <w:r>
        <w:rPr>
          <w:color w:val="161818"/>
          <w:spacing w:val="-8"/>
          <w:w w:val="105"/>
          <w:sz w:val="21"/>
        </w:rPr>
        <w:t> </w:t>
      </w:r>
      <w:r>
        <w:rPr>
          <w:color w:val="161818"/>
          <w:w w:val="105"/>
          <w:sz w:val="21"/>
        </w:rPr>
        <w:t>documentation.</w:t>
      </w:r>
      <w:r>
        <w:rPr>
          <w:color w:val="161818"/>
          <w:spacing w:val="-14"/>
          <w:w w:val="105"/>
          <w:sz w:val="21"/>
        </w:rPr>
        <w:t> </w:t>
      </w:r>
      <w:r>
        <w:rPr>
          <w:i/>
          <w:color w:val="161818"/>
          <w:w w:val="105"/>
          <w:sz w:val="21"/>
        </w:rPr>
        <w:t>Verification </w:t>
      </w:r>
      <w:r>
        <w:rPr>
          <w:color w:val="262826"/>
          <w:w w:val="105"/>
          <w:sz w:val="21"/>
        </w:rPr>
        <w:t>of</w:t>
      </w:r>
      <w:r>
        <w:rPr>
          <w:color w:val="262826"/>
          <w:spacing w:val="-5"/>
          <w:w w:val="105"/>
          <w:sz w:val="21"/>
        </w:rPr>
        <w:t> </w:t>
      </w:r>
      <w:r>
        <w:rPr>
          <w:color w:val="262826"/>
          <w:w w:val="105"/>
          <w:sz w:val="21"/>
        </w:rPr>
        <w:t>the</w:t>
      </w:r>
      <w:r>
        <w:rPr>
          <w:color w:val="262826"/>
          <w:spacing w:val="-12"/>
          <w:w w:val="105"/>
          <w:sz w:val="21"/>
        </w:rPr>
        <w:t> </w:t>
      </w:r>
      <w:r>
        <w:rPr>
          <w:color w:val="262826"/>
          <w:w w:val="105"/>
          <w:sz w:val="21"/>
        </w:rPr>
        <w:t>effectiveness</w:t>
      </w:r>
      <w:r>
        <w:rPr>
          <w:color w:val="262826"/>
          <w:spacing w:val="-2"/>
          <w:w w:val="105"/>
          <w:sz w:val="21"/>
        </w:rPr>
        <w:t> </w:t>
      </w:r>
      <w:r>
        <w:rPr>
          <w:color w:val="161818"/>
          <w:w w:val="105"/>
          <w:sz w:val="21"/>
        </w:rPr>
        <w:t>of</w:t>
      </w:r>
      <w:r>
        <w:rPr>
          <w:color w:val="161818"/>
          <w:spacing w:val="-5"/>
          <w:w w:val="105"/>
          <w:sz w:val="21"/>
        </w:rPr>
        <w:t> </w:t>
      </w:r>
      <w:r>
        <w:rPr>
          <w:color w:val="161818"/>
          <w:w w:val="105"/>
          <w:sz w:val="21"/>
        </w:rPr>
        <w:t>the</w:t>
      </w:r>
      <w:r>
        <w:rPr>
          <w:color w:val="161818"/>
          <w:spacing w:val="-13"/>
          <w:w w:val="105"/>
          <w:sz w:val="21"/>
        </w:rPr>
        <w:t> </w:t>
      </w:r>
      <w:r>
        <w:rPr>
          <w:i/>
          <w:color w:val="262826"/>
          <w:w w:val="105"/>
          <w:sz w:val="21"/>
        </w:rPr>
        <w:t>risk</w:t>
      </w:r>
      <w:r>
        <w:rPr>
          <w:i/>
          <w:color w:val="262826"/>
          <w:w w:val="105"/>
          <w:sz w:val="21"/>
        </w:rPr>
        <w:t> </w:t>
      </w:r>
      <w:r>
        <w:rPr>
          <w:i/>
          <w:color w:val="161818"/>
          <w:w w:val="105"/>
          <w:sz w:val="21"/>
        </w:rPr>
        <w:t>control</w:t>
      </w:r>
      <w:r>
        <w:rPr>
          <w:i/>
          <w:color w:val="161818"/>
          <w:w w:val="105"/>
          <w:sz w:val="21"/>
        </w:rPr>
        <w:t> </w:t>
      </w:r>
      <w:r>
        <w:rPr>
          <w:color w:val="161818"/>
          <w:w w:val="105"/>
          <w:sz w:val="21"/>
        </w:rPr>
        <w:t>measures</w:t>
      </w:r>
      <w:r>
        <w:rPr>
          <w:color w:val="161818"/>
          <w:w w:val="105"/>
          <w:sz w:val="21"/>
        </w:rPr>
        <w:t> is </w:t>
      </w:r>
      <w:r>
        <w:rPr>
          <w:color w:val="262826"/>
          <w:w w:val="105"/>
          <w:sz w:val="21"/>
        </w:rPr>
        <w:t>obtained</w:t>
      </w:r>
      <w:r>
        <w:rPr>
          <w:color w:val="262826"/>
          <w:w w:val="105"/>
          <w:sz w:val="21"/>
        </w:rPr>
        <w:t> </w:t>
      </w:r>
      <w:r>
        <w:rPr>
          <w:color w:val="161818"/>
          <w:w w:val="105"/>
          <w:sz w:val="21"/>
        </w:rPr>
        <w:t>from</w:t>
      </w:r>
      <w:r>
        <w:rPr>
          <w:color w:val="161818"/>
          <w:w w:val="105"/>
          <w:sz w:val="21"/>
        </w:rPr>
        <w:t> the tests </w:t>
      </w:r>
      <w:r>
        <w:rPr>
          <w:color w:val="262826"/>
          <w:w w:val="105"/>
          <w:sz w:val="21"/>
        </w:rPr>
        <w:t>and</w:t>
      </w:r>
      <w:r>
        <w:rPr>
          <w:color w:val="262826"/>
          <w:w w:val="105"/>
          <w:sz w:val="21"/>
        </w:rPr>
        <w:t> </w:t>
      </w:r>
      <w:r>
        <w:rPr>
          <w:color w:val="161818"/>
          <w:w w:val="105"/>
          <w:sz w:val="21"/>
        </w:rPr>
        <w:t>test results</w:t>
      </w:r>
      <w:r>
        <w:rPr>
          <w:color w:val="161818"/>
          <w:w w:val="105"/>
          <w:sz w:val="21"/>
        </w:rPr>
        <w:t> demonstrating</w:t>
      </w:r>
      <w:r>
        <w:rPr>
          <w:color w:val="161818"/>
          <w:w w:val="105"/>
          <w:sz w:val="21"/>
        </w:rPr>
        <w:t> that the</w:t>
      </w:r>
      <w:r>
        <w:rPr>
          <w:color w:val="161818"/>
          <w:w w:val="105"/>
          <w:sz w:val="21"/>
        </w:rPr>
        <w:t> </w:t>
      </w:r>
      <w:r>
        <w:rPr>
          <w:i/>
          <w:color w:val="161818"/>
          <w:w w:val="105"/>
          <w:sz w:val="21"/>
        </w:rPr>
        <w:t>medical</w:t>
      </w:r>
      <w:r>
        <w:rPr>
          <w:i/>
          <w:color w:val="161818"/>
          <w:w w:val="105"/>
          <w:sz w:val="21"/>
        </w:rPr>
        <w:t> device </w:t>
      </w:r>
      <w:r>
        <w:rPr>
          <w:color w:val="161818"/>
          <w:w w:val="105"/>
          <w:sz w:val="21"/>
        </w:rPr>
        <w:t>meets the </w:t>
      </w:r>
      <w:r>
        <w:rPr>
          <w:color w:val="262826"/>
          <w:w w:val="105"/>
          <w:sz w:val="21"/>
        </w:rPr>
        <w:t>relevant </w:t>
      </w:r>
      <w:r>
        <w:rPr>
          <w:color w:val="161818"/>
          <w:w w:val="105"/>
          <w:sz w:val="21"/>
        </w:rPr>
        <w:t>requirements </w:t>
      </w:r>
      <w:r>
        <w:rPr>
          <w:color w:val="262826"/>
          <w:w w:val="105"/>
          <w:sz w:val="21"/>
        </w:rPr>
        <w:t>of the</w:t>
      </w:r>
      <w:r>
        <w:rPr>
          <w:color w:val="262826"/>
          <w:spacing w:val="40"/>
          <w:w w:val="105"/>
          <w:sz w:val="21"/>
        </w:rPr>
        <w:t> </w:t>
      </w:r>
      <w:r>
        <w:rPr>
          <w:color w:val="161818"/>
          <w:w w:val="105"/>
          <w:sz w:val="21"/>
        </w:rPr>
        <w:t>international</w:t>
      </w:r>
      <w:r>
        <w:rPr>
          <w:color w:val="161818"/>
          <w:spacing w:val="40"/>
          <w:w w:val="105"/>
          <w:sz w:val="21"/>
        </w:rPr>
        <w:t> </w:t>
      </w:r>
      <w:r>
        <w:rPr>
          <w:color w:val="161818"/>
          <w:w w:val="105"/>
          <w:sz w:val="21"/>
        </w:rPr>
        <w:t>product </w:t>
      </w:r>
      <w:r>
        <w:rPr>
          <w:i/>
          <w:color w:val="262826"/>
          <w:w w:val="105"/>
          <w:sz w:val="21"/>
        </w:rPr>
        <w:t>safety </w:t>
      </w:r>
      <w:r>
        <w:rPr>
          <w:color w:val="262826"/>
          <w:w w:val="105"/>
          <w:sz w:val="21"/>
        </w:rPr>
        <w:t>standard.</w:t>
      </w:r>
    </w:p>
    <w:p>
      <w:pPr>
        <w:pStyle w:val="ListParagraph"/>
        <w:numPr>
          <w:ilvl w:val="0"/>
          <w:numId w:val="29"/>
        </w:numPr>
        <w:tabs>
          <w:tab w:pos="866" w:val="left" w:leader="none"/>
          <w:tab w:pos="871" w:val="left" w:leader="none"/>
        </w:tabs>
        <w:spacing w:line="230" w:lineRule="auto" w:before="169" w:after="0"/>
        <w:ind w:left="871" w:right="49" w:hanging="387"/>
        <w:jc w:val="both"/>
        <w:rPr>
          <w:color w:val="262826"/>
          <w:sz w:val="21"/>
        </w:rPr>
      </w:pPr>
      <w:r>
        <w:rPr>
          <w:color w:val="161818"/>
          <w:w w:val="105"/>
          <w:sz w:val="22"/>
        </w:rPr>
        <w:t>If</w:t>
      </w:r>
      <w:r>
        <w:rPr>
          <w:color w:val="161818"/>
          <w:spacing w:val="-2"/>
          <w:w w:val="105"/>
          <w:sz w:val="22"/>
        </w:rPr>
        <w:t> </w:t>
      </w:r>
      <w:r>
        <w:rPr>
          <w:color w:val="161818"/>
          <w:w w:val="105"/>
          <w:sz w:val="21"/>
        </w:rPr>
        <w:t>the relevant </w:t>
      </w:r>
      <w:r>
        <w:rPr>
          <w:color w:val="262826"/>
          <w:w w:val="105"/>
          <w:sz w:val="21"/>
        </w:rPr>
        <w:t>requirements are</w:t>
      </w:r>
      <w:r>
        <w:rPr>
          <w:color w:val="262826"/>
          <w:w w:val="105"/>
          <w:sz w:val="21"/>
        </w:rPr>
        <w:t> </w:t>
      </w:r>
      <w:r>
        <w:rPr>
          <w:color w:val="161818"/>
          <w:w w:val="105"/>
          <w:sz w:val="21"/>
        </w:rPr>
        <w:t>met,</w:t>
      </w:r>
      <w:r>
        <w:rPr>
          <w:color w:val="161818"/>
          <w:spacing w:val="-4"/>
          <w:w w:val="105"/>
          <w:sz w:val="21"/>
        </w:rPr>
        <w:t> </w:t>
      </w:r>
      <w:r>
        <w:rPr>
          <w:color w:val="161818"/>
          <w:w w:val="105"/>
          <w:sz w:val="21"/>
        </w:rPr>
        <w:t>the</w:t>
      </w:r>
      <w:r>
        <w:rPr>
          <w:color w:val="161818"/>
          <w:spacing w:val="-5"/>
          <w:w w:val="105"/>
          <w:sz w:val="21"/>
        </w:rPr>
        <w:t> </w:t>
      </w:r>
      <w:r>
        <w:rPr>
          <w:color w:val="262826"/>
          <w:w w:val="105"/>
          <w:sz w:val="21"/>
        </w:rPr>
        <w:t>associated </w:t>
      </w:r>
      <w:r>
        <w:rPr>
          <w:i/>
          <w:color w:val="262826"/>
          <w:w w:val="105"/>
          <w:sz w:val="21"/>
        </w:rPr>
        <w:t>residual risk</w:t>
      </w:r>
      <w:r>
        <w:rPr>
          <w:i/>
          <w:color w:val="262826"/>
          <w:spacing w:val="-1"/>
          <w:w w:val="105"/>
          <w:sz w:val="21"/>
        </w:rPr>
        <w:t> </w:t>
      </w:r>
      <w:r>
        <w:rPr>
          <w:color w:val="161818"/>
          <w:w w:val="105"/>
          <w:sz w:val="21"/>
        </w:rPr>
        <w:t>is</w:t>
      </w:r>
      <w:r>
        <w:rPr>
          <w:color w:val="161818"/>
          <w:spacing w:val="-4"/>
          <w:w w:val="105"/>
          <w:sz w:val="21"/>
        </w:rPr>
        <w:t> </w:t>
      </w:r>
      <w:r>
        <w:rPr>
          <w:color w:val="262826"/>
          <w:w w:val="105"/>
          <w:sz w:val="21"/>
        </w:rPr>
        <w:t>considered acceptable.</w:t>
      </w:r>
      <w:r>
        <w:rPr>
          <w:color w:val="262826"/>
          <w:spacing w:val="-7"/>
          <w:w w:val="105"/>
          <w:sz w:val="21"/>
        </w:rPr>
        <w:t> </w:t>
      </w:r>
      <w:r>
        <w:rPr>
          <w:color w:val="161818"/>
          <w:w w:val="105"/>
          <w:sz w:val="21"/>
        </w:rPr>
        <w:t>The use</w:t>
      </w:r>
      <w:r>
        <w:rPr>
          <w:color w:val="161818"/>
          <w:spacing w:val="-14"/>
          <w:w w:val="105"/>
          <w:sz w:val="21"/>
        </w:rPr>
        <w:t> </w:t>
      </w:r>
      <w:r>
        <w:rPr>
          <w:color w:val="262826"/>
          <w:w w:val="105"/>
          <w:sz w:val="21"/>
        </w:rPr>
        <w:t>of</w:t>
      </w:r>
      <w:r>
        <w:rPr>
          <w:color w:val="262826"/>
          <w:spacing w:val="-14"/>
          <w:w w:val="105"/>
          <w:sz w:val="21"/>
        </w:rPr>
        <w:t> </w:t>
      </w:r>
      <w:r>
        <w:rPr>
          <w:color w:val="161818"/>
          <w:w w:val="105"/>
          <w:sz w:val="21"/>
        </w:rPr>
        <w:t>the</w:t>
      </w:r>
      <w:r>
        <w:rPr>
          <w:color w:val="161818"/>
          <w:spacing w:val="1"/>
          <w:w w:val="105"/>
          <w:sz w:val="21"/>
        </w:rPr>
        <w:t> </w:t>
      </w:r>
      <w:r>
        <w:rPr>
          <w:color w:val="262826"/>
          <w:w w:val="105"/>
          <w:sz w:val="21"/>
        </w:rPr>
        <w:t>standard</w:t>
      </w:r>
      <w:r>
        <w:rPr>
          <w:color w:val="262826"/>
          <w:spacing w:val="-4"/>
          <w:w w:val="105"/>
          <w:sz w:val="21"/>
        </w:rPr>
        <w:t> </w:t>
      </w:r>
      <w:r>
        <w:rPr>
          <w:color w:val="262826"/>
          <w:w w:val="105"/>
          <w:sz w:val="21"/>
        </w:rPr>
        <w:t>should</w:t>
      </w:r>
      <w:r>
        <w:rPr>
          <w:color w:val="262826"/>
          <w:spacing w:val="-5"/>
          <w:w w:val="105"/>
          <w:sz w:val="21"/>
        </w:rPr>
        <w:t> </w:t>
      </w:r>
      <w:r>
        <w:rPr>
          <w:color w:val="161818"/>
          <w:w w:val="105"/>
          <w:sz w:val="21"/>
        </w:rPr>
        <w:t>be</w:t>
      </w:r>
      <w:r>
        <w:rPr>
          <w:color w:val="161818"/>
          <w:spacing w:val="-14"/>
          <w:w w:val="105"/>
          <w:sz w:val="21"/>
        </w:rPr>
        <w:t> </w:t>
      </w:r>
      <w:r>
        <w:rPr>
          <w:color w:val="161818"/>
          <w:w w:val="105"/>
          <w:sz w:val="21"/>
        </w:rPr>
        <w:t>documented in</w:t>
      </w:r>
      <w:r>
        <w:rPr>
          <w:color w:val="161818"/>
          <w:spacing w:val="-10"/>
          <w:w w:val="105"/>
          <w:sz w:val="21"/>
        </w:rPr>
        <w:t> </w:t>
      </w:r>
      <w:r>
        <w:rPr>
          <w:color w:val="161818"/>
          <w:w w:val="105"/>
          <w:sz w:val="21"/>
        </w:rPr>
        <w:t>the </w:t>
      </w:r>
      <w:r>
        <w:rPr>
          <w:i/>
          <w:color w:val="161818"/>
          <w:w w:val="105"/>
          <w:sz w:val="21"/>
        </w:rPr>
        <w:t>risk</w:t>
      </w:r>
      <w:r>
        <w:rPr>
          <w:i/>
          <w:color w:val="161818"/>
          <w:spacing w:val="-6"/>
          <w:w w:val="105"/>
          <w:sz w:val="21"/>
        </w:rPr>
        <w:t> </w:t>
      </w:r>
      <w:r>
        <w:rPr>
          <w:i/>
          <w:color w:val="262826"/>
          <w:w w:val="105"/>
          <w:sz w:val="21"/>
        </w:rPr>
        <w:t>management </w:t>
      </w:r>
      <w:r>
        <w:rPr>
          <w:i/>
          <w:color w:val="161818"/>
          <w:w w:val="105"/>
          <w:sz w:val="21"/>
        </w:rPr>
        <w:t>file</w:t>
      </w:r>
      <w:r>
        <w:rPr>
          <w:i/>
          <w:color w:val="161818"/>
          <w:spacing w:val="-14"/>
          <w:w w:val="105"/>
          <w:sz w:val="21"/>
        </w:rPr>
        <w:t> </w:t>
      </w:r>
      <w:r>
        <w:rPr>
          <w:color w:val="161818"/>
          <w:w w:val="105"/>
          <w:sz w:val="21"/>
        </w:rPr>
        <w:t>to</w:t>
      </w:r>
      <w:r>
        <w:rPr>
          <w:color w:val="161818"/>
          <w:spacing w:val="-14"/>
          <w:w w:val="105"/>
          <w:sz w:val="21"/>
        </w:rPr>
        <w:t> </w:t>
      </w:r>
      <w:r>
        <w:rPr>
          <w:color w:val="262826"/>
          <w:w w:val="105"/>
          <w:sz w:val="21"/>
        </w:rPr>
        <w:t>support</w:t>
      </w:r>
      <w:r>
        <w:rPr>
          <w:color w:val="262826"/>
          <w:spacing w:val="-7"/>
          <w:w w:val="105"/>
          <w:sz w:val="21"/>
        </w:rPr>
        <w:t> </w:t>
      </w:r>
      <w:r>
        <w:rPr>
          <w:color w:val="161818"/>
          <w:w w:val="105"/>
          <w:sz w:val="21"/>
        </w:rPr>
        <w:t>the</w:t>
      </w:r>
      <w:r>
        <w:rPr>
          <w:color w:val="161818"/>
          <w:spacing w:val="-14"/>
          <w:w w:val="105"/>
          <w:sz w:val="21"/>
        </w:rPr>
        <w:t> </w:t>
      </w:r>
      <w:r>
        <w:rPr>
          <w:color w:val="262826"/>
          <w:w w:val="105"/>
          <w:sz w:val="21"/>
        </w:rPr>
        <w:t>acceptance </w:t>
      </w:r>
      <w:r>
        <w:rPr>
          <w:color w:val="161818"/>
          <w:w w:val="105"/>
          <w:sz w:val="21"/>
        </w:rPr>
        <w:t>of the </w:t>
      </w:r>
      <w:r>
        <w:rPr>
          <w:i/>
          <w:color w:val="161818"/>
          <w:w w:val="105"/>
          <w:sz w:val="21"/>
        </w:rPr>
        <w:t>residual </w:t>
      </w:r>
      <w:r>
        <w:rPr>
          <w:i/>
          <w:color w:val="262826"/>
          <w:w w:val="105"/>
          <w:sz w:val="21"/>
        </w:rPr>
        <w:t>risk.</w:t>
      </w:r>
    </w:p>
    <w:p>
      <w:pPr>
        <w:pStyle w:val="ListParagraph"/>
        <w:numPr>
          <w:ilvl w:val="0"/>
          <w:numId w:val="28"/>
        </w:numPr>
        <w:tabs>
          <w:tab w:pos="486" w:val="left" w:leader="none"/>
          <w:tab w:pos="489" w:val="left" w:leader="none"/>
        </w:tabs>
        <w:spacing w:line="230" w:lineRule="auto" w:before="172" w:after="0"/>
        <w:ind w:left="486" w:right="46" w:hanging="382"/>
        <w:jc w:val="both"/>
        <w:rPr>
          <w:color w:val="161818"/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34464">
                <wp:simplePos x="0" y="0"/>
                <wp:positionH relativeFrom="page">
                  <wp:posOffset>1300264</wp:posOffset>
                </wp:positionH>
                <wp:positionV relativeFrom="paragraph">
                  <wp:posOffset>964360</wp:posOffset>
                </wp:positionV>
                <wp:extent cx="906144" cy="1270"/>
                <wp:effectExtent l="0" t="0" r="0" b="0"/>
                <wp:wrapNone/>
                <wp:docPr id="569" name="Graphic 5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9" name="Graphic 569"/>
                      <wps:cNvSpPr/>
                      <wps:spPr>
                        <a:xfrm>
                          <a:off x="0" y="0"/>
                          <a:ext cx="90614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6144" h="0">
                              <a:moveTo>
                                <a:pt x="0" y="0"/>
                              </a:moveTo>
                              <a:lnTo>
                                <a:pt x="905660" y="0"/>
                              </a:lnTo>
                            </a:path>
                          </a:pathLst>
                        </a:custGeom>
                        <a:ln w="12714">
                          <a:solidFill>
                            <a:srgbClr val="16181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34464" from="102.383026pt,75.933907pt" to="173.694913pt,75.933907pt" stroked="true" strokeweight="1.001139pt" strokecolor="#161818">
                <v:stroke dashstyle="solid"/>
                <w10:wrap type="none"/>
              </v:line>
            </w:pict>
          </mc:Fallback>
        </mc:AlternateContent>
      </w:r>
      <w:r>
        <w:rPr>
          <w:color w:val="161818"/>
          <w:w w:val="105"/>
          <w:sz w:val="21"/>
        </w:rPr>
        <w:t>Where</w:t>
      </w:r>
      <w:r>
        <w:rPr>
          <w:color w:val="161818"/>
          <w:w w:val="105"/>
          <w:sz w:val="21"/>
        </w:rPr>
        <w:t> </w:t>
      </w:r>
      <w:r>
        <w:rPr>
          <w:color w:val="262826"/>
          <w:w w:val="105"/>
          <w:sz w:val="21"/>
        </w:rPr>
        <w:t>an</w:t>
      </w:r>
      <w:r>
        <w:rPr>
          <w:color w:val="262826"/>
          <w:w w:val="105"/>
          <w:sz w:val="21"/>
        </w:rPr>
        <w:t> </w:t>
      </w:r>
      <w:r>
        <w:rPr>
          <w:color w:val="161818"/>
          <w:w w:val="105"/>
          <w:sz w:val="21"/>
        </w:rPr>
        <w:t>international</w:t>
      </w:r>
      <w:r>
        <w:rPr>
          <w:color w:val="161818"/>
          <w:w w:val="105"/>
          <w:sz w:val="21"/>
        </w:rPr>
        <w:t> product</w:t>
      </w:r>
      <w:r>
        <w:rPr>
          <w:color w:val="161818"/>
          <w:w w:val="105"/>
          <w:sz w:val="21"/>
        </w:rPr>
        <w:t> </w:t>
      </w:r>
      <w:r>
        <w:rPr>
          <w:i/>
          <w:color w:val="262826"/>
          <w:w w:val="105"/>
          <w:sz w:val="21"/>
        </w:rPr>
        <w:t>safety</w:t>
      </w:r>
      <w:r>
        <w:rPr>
          <w:i/>
          <w:color w:val="262826"/>
          <w:w w:val="105"/>
          <w:sz w:val="21"/>
        </w:rPr>
        <w:t> </w:t>
      </w:r>
      <w:r>
        <w:rPr>
          <w:color w:val="262826"/>
          <w:w w:val="105"/>
          <w:sz w:val="21"/>
        </w:rPr>
        <w:t>standard</w:t>
      </w:r>
      <w:r>
        <w:rPr>
          <w:color w:val="262826"/>
          <w:w w:val="105"/>
          <w:sz w:val="21"/>
        </w:rPr>
        <w:t> </w:t>
      </w:r>
      <w:r>
        <w:rPr>
          <w:color w:val="161818"/>
          <w:w w:val="105"/>
          <w:sz w:val="21"/>
        </w:rPr>
        <w:t>does</w:t>
      </w:r>
      <w:r>
        <w:rPr>
          <w:color w:val="161818"/>
          <w:w w:val="105"/>
          <w:sz w:val="21"/>
        </w:rPr>
        <w:t> not</w:t>
      </w:r>
      <w:r>
        <w:rPr>
          <w:color w:val="161818"/>
          <w:w w:val="105"/>
          <w:sz w:val="21"/>
        </w:rPr>
        <w:t> completely</w:t>
      </w:r>
      <w:r>
        <w:rPr>
          <w:color w:val="161818"/>
          <w:w w:val="105"/>
          <w:sz w:val="21"/>
        </w:rPr>
        <w:t> specify</w:t>
      </w:r>
      <w:r>
        <w:rPr>
          <w:color w:val="161818"/>
          <w:w w:val="105"/>
          <w:sz w:val="21"/>
        </w:rPr>
        <w:t> </w:t>
      </w:r>
      <w:r>
        <w:rPr>
          <w:color w:val="262826"/>
          <w:w w:val="105"/>
          <w:sz w:val="21"/>
        </w:rPr>
        <w:t>requirements</w:t>
      </w:r>
      <w:r>
        <w:rPr>
          <w:color w:val="262826"/>
          <w:w w:val="105"/>
          <w:sz w:val="21"/>
        </w:rPr>
        <w:t> and associated</w:t>
      </w:r>
      <w:r>
        <w:rPr>
          <w:color w:val="262826"/>
          <w:w w:val="105"/>
          <w:sz w:val="21"/>
        </w:rPr>
        <w:t> </w:t>
      </w:r>
      <w:r>
        <w:rPr>
          <w:color w:val="161818"/>
          <w:w w:val="105"/>
          <w:sz w:val="21"/>
        </w:rPr>
        <w:t>tests</w:t>
      </w:r>
      <w:r>
        <w:rPr>
          <w:color w:val="161818"/>
          <w:w w:val="105"/>
          <w:sz w:val="21"/>
        </w:rPr>
        <w:t> </w:t>
      </w:r>
      <w:r>
        <w:rPr>
          <w:color w:val="262826"/>
          <w:w w:val="105"/>
          <w:sz w:val="21"/>
        </w:rPr>
        <w:t>and</w:t>
      </w:r>
      <w:r>
        <w:rPr>
          <w:color w:val="262826"/>
          <w:w w:val="105"/>
          <w:sz w:val="21"/>
        </w:rPr>
        <w:t> test acceptance</w:t>
      </w:r>
      <w:r>
        <w:rPr>
          <w:color w:val="262826"/>
          <w:w w:val="105"/>
          <w:sz w:val="21"/>
        </w:rPr>
        <w:t> criteria,</w:t>
      </w:r>
      <w:r>
        <w:rPr>
          <w:color w:val="262826"/>
          <w:w w:val="105"/>
          <w:sz w:val="21"/>
        </w:rPr>
        <w:t> </w:t>
      </w:r>
      <w:r>
        <w:rPr>
          <w:color w:val="161818"/>
          <w:w w:val="105"/>
          <w:sz w:val="21"/>
        </w:rPr>
        <w:t>the</w:t>
      </w:r>
      <w:r>
        <w:rPr>
          <w:color w:val="161818"/>
          <w:w w:val="105"/>
          <w:sz w:val="21"/>
        </w:rPr>
        <w:t> </w:t>
      </w:r>
      <w:r>
        <w:rPr>
          <w:color w:val="262826"/>
          <w:w w:val="105"/>
          <w:sz w:val="21"/>
        </w:rPr>
        <w:t>situation</w:t>
      </w:r>
      <w:r>
        <w:rPr>
          <w:color w:val="262826"/>
          <w:w w:val="105"/>
          <w:sz w:val="21"/>
        </w:rPr>
        <w:t> </w:t>
      </w:r>
      <w:r>
        <w:rPr>
          <w:color w:val="161818"/>
          <w:w w:val="105"/>
          <w:sz w:val="21"/>
        </w:rPr>
        <w:t>is</w:t>
      </w:r>
      <w:r>
        <w:rPr>
          <w:color w:val="161818"/>
          <w:w w:val="105"/>
          <w:sz w:val="21"/>
        </w:rPr>
        <w:t> more</w:t>
      </w:r>
      <w:r>
        <w:rPr>
          <w:color w:val="161818"/>
          <w:w w:val="105"/>
          <w:sz w:val="21"/>
        </w:rPr>
        <w:t> </w:t>
      </w:r>
      <w:r>
        <w:rPr>
          <w:color w:val="262826"/>
          <w:w w:val="105"/>
          <w:sz w:val="21"/>
        </w:rPr>
        <w:t>complex.</w:t>
      </w:r>
      <w:r>
        <w:rPr>
          <w:color w:val="262826"/>
          <w:w w:val="105"/>
          <w:sz w:val="21"/>
        </w:rPr>
        <w:t> </w:t>
      </w:r>
      <w:r>
        <w:rPr>
          <w:color w:val="161818"/>
          <w:w w:val="105"/>
          <w:sz w:val="21"/>
        </w:rPr>
        <w:t>In</w:t>
      </w:r>
      <w:r>
        <w:rPr>
          <w:color w:val="161818"/>
          <w:w w:val="105"/>
          <w:sz w:val="21"/>
        </w:rPr>
        <w:t> some</w:t>
      </w:r>
      <w:r>
        <w:rPr>
          <w:color w:val="161818"/>
          <w:w w:val="105"/>
          <w:sz w:val="21"/>
        </w:rPr>
        <w:t> cases,</w:t>
      </w:r>
      <w:r>
        <w:rPr>
          <w:color w:val="161818"/>
          <w:w w:val="105"/>
          <w:sz w:val="21"/>
        </w:rPr>
        <w:t> the </w:t>
      </w:r>
      <w:r>
        <w:rPr>
          <w:color w:val="262826"/>
          <w:w w:val="105"/>
          <w:sz w:val="21"/>
        </w:rPr>
        <w:t>standard provides </w:t>
      </w:r>
      <w:r>
        <w:rPr>
          <w:color w:val="383F38"/>
          <w:w w:val="105"/>
          <w:sz w:val="21"/>
        </w:rPr>
        <w:t>specific </w:t>
      </w:r>
      <w:r>
        <w:rPr>
          <w:color w:val="262826"/>
          <w:w w:val="105"/>
          <w:sz w:val="21"/>
        </w:rPr>
        <w:t>tests related to known </w:t>
      </w:r>
      <w:r>
        <w:rPr>
          <w:i/>
          <w:color w:val="262826"/>
          <w:w w:val="105"/>
          <w:sz w:val="21"/>
        </w:rPr>
        <w:t>hazards </w:t>
      </w:r>
      <w:r>
        <w:rPr>
          <w:color w:val="262826"/>
          <w:w w:val="105"/>
          <w:sz w:val="21"/>
        </w:rPr>
        <w:t>or </w:t>
      </w:r>
      <w:r>
        <w:rPr>
          <w:i/>
          <w:color w:val="161818"/>
          <w:w w:val="105"/>
          <w:sz w:val="21"/>
        </w:rPr>
        <w:t>ha</w:t>
      </w:r>
      <w:r>
        <w:rPr>
          <w:i/>
          <w:color w:val="383F38"/>
          <w:w w:val="105"/>
          <w:sz w:val="21"/>
        </w:rPr>
        <w:t>zardous</w:t>
      </w:r>
      <w:r>
        <w:rPr>
          <w:i/>
          <w:color w:val="383F38"/>
          <w:spacing w:val="-7"/>
          <w:w w:val="105"/>
          <w:sz w:val="21"/>
        </w:rPr>
        <w:t> </w:t>
      </w:r>
      <w:r>
        <w:rPr>
          <w:i/>
          <w:color w:val="383F38"/>
          <w:w w:val="105"/>
          <w:sz w:val="21"/>
        </w:rPr>
        <w:t>s</w:t>
      </w:r>
      <w:r>
        <w:rPr>
          <w:i/>
          <w:color w:val="161818"/>
          <w:w w:val="105"/>
          <w:sz w:val="21"/>
        </w:rPr>
        <w:t>ituations </w:t>
      </w:r>
      <w:r>
        <w:rPr>
          <w:color w:val="262826"/>
          <w:w w:val="105"/>
          <w:sz w:val="21"/>
        </w:rPr>
        <w:t>without specific </w:t>
      </w:r>
      <w:r>
        <w:rPr>
          <w:color w:val="161818"/>
          <w:w w:val="105"/>
          <w:sz w:val="21"/>
        </w:rPr>
        <w:t>test</w:t>
      </w:r>
      <w:r>
        <w:rPr>
          <w:color w:val="161818"/>
          <w:spacing w:val="-14"/>
          <w:w w:val="105"/>
          <w:sz w:val="21"/>
        </w:rPr>
        <w:t> </w:t>
      </w:r>
      <w:r>
        <w:rPr>
          <w:color w:val="262826"/>
          <w:w w:val="105"/>
          <w:sz w:val="21"/>
        </w:rPr>
        <w:t>acceptance</w:t>
      </w:r>
      <w:r>
        <w:rPr>
          <w:color w:val="262826"/>
          <w:w w:val="105"/>
          <w:sz w:val="21"/>
        </w:rPr>
        <w:t> </w:t>
      </w:r>
      <w:r>
        <w:rPr>
          <w:color w:val="161818"/>
          <w:w w:val="105"/>
          <w:sz w:val="21"/>
        </w:rPr>
        <w:t>criteria</w:t>
      </w:r>
      <w:r>
        <w:rPr>
          <w:color w:val="161818"/>
          <w:w w:val="105"/>
          <w:sz w:val="21"/>
        </w:rPr>
        <w:t> (e</w:t>
      </w:r>
      <w:r>
        <w:rPr>
          <w:color w:val="383F38"/>
          <w:w w:val="105"/>
          <w:sz w:val="21"/>
        </w:rPr>
        <w:t>.g</w:t>
      </w:r>
      <w:r>
        <w:rPr>
          <w:color w:val="161818"/>
          <w:w w:val="105"/>
          <w:sz w:val="21"/>
        </w:rPr>
        <w:t>.</w:t>
      </w:r>
      <w:r>
        <w:rPr>
          <w:color w:val="161818"/>
          <w:spacing w:val="-14"/>
          <w:w w:val="105"/>
          <w:sz w:val="21"/>
        </w:rPr>
        <w:t> </w:t>
      </w:r>
      <w:r>
        <w:rPr>
          <w:color w:val="1F3D89"/>
          <w:w w:val="105"/>
          <w:sz w:val="21"/>
          <w:u w:val="thick" w:color="161818"/>
        </w:rPr>
        <w:t>!EC 60601-2-16</w:t>
      </w:r>
      <w:r>
        <w:rPr>
          <w:color w:val="161818"/>
          <w:w w:val="105"/>
          <w:sz w:val="21"/>
          <w:u w:val="thick" w:color="161818"/>
        </w:rPr>
        <w:t>[</w:t>
      </w:r>
      <w:r>
        <w:rPr>
          <w:color w:val="315090"/>
          <w:w w:val="105"/>
          <w:sz w:val="21"/>
          <w:u w:val="thick" w:color="161818"/>
        </w:rPr>
        <w:t>8</w:t>
      </w:r>
      <w:r>
        <w:rPr>
          <w:color w:val="161818"/>
          <w:w w:val="105"/>
          <w:sz w:val="21"/>
          <w:u w:val="thick" w:color="161818"/>
        </w:rPr>
        <w:t>])</w:t>
      </w:r>
      <w:r>
        <w:rPr>
          <w:color w:val="161818"/>
          <w:w w:val="105"/>
          <w:sz w:val="21"/>
          <w:u w:val="none"/>
        </w:rPr>
        <w:t>.</w:t>
      </w:r>
      <w:r>
        <w:rPr>
          <w:color w:val="161818"/>
          <w:spacing w:val="-10"/>
          <w:w w:val="105"/>
          <w:sz w:val="21"/>
          <w:u w:val="none"/>
        </w:rPr>
        <w:t> </w:t>
      </w:r>
      <w:r>
        <w:rPr>
          <w:color w:val="161818"/>
          <w:w w:val="105"/>
          <w:sz w:val="21"/>
          <w:u w:val="none"/>
        </w:rPr>
        <w:t>In </w:t>
      </w:r>
      <w:r>
        <w:rPr>
          <w:color w:val="262826"/>
          <w:w w:val="105"/>
          <w:sz w:val="21"/>
          <w:u w:val="none"/>
        </w:rPr>
        <w:t>some</w:t>
      </w:r>
      <w:r>
        <w:rPr>
          <w:color w:val="262826"/>
          <w:w w:val="105"/>
          <w:sz w:val="21"/>
          <w:u w:val="none"/>
        </w:rPr>
        <w:t> </w:t>
      </w:r>
      <w:r>
        <w:rPr>
          <w:color w:val="161818"/>
          <w:w w:val="105"/>
          <w:sz w:val="21"/>
          <w:u w:val="none"/>
        </w:rPr>
        <w:t>other</w:t>
      </w:r>
      <w:r>
        <w:rPr>
          <w:color w:val="161818"/>
          <w:w w:val="105"/>
          <w:sz w:val="21"/>
          <w:u w:val="none"/>
        </w:rPr>
        <w:t> cases, the </w:t>
      </w:r>
      <w:r>
        <w:rPr>
          <w:color w:val="262826"/>
          <w:w w:val="105"/>
          <w:sz w:val="21"/>
          <w:u w:val="none"/>
        </w:rPr>
        <w:t>standard</w:t>
      </w:r>
      <w:r>
        <w:rPr>
          <w:color w:val="262826"/>
          <w:w w:val="105"/>
          <w:sz w:val="21"/>
          <w:u w:val="none"/>
        </w:rPr>
        <w:t> </w:t>
      </w:r>
      <w:r>
        <w:rPr>
          <w:color w:val="161818"/>
          <w:w w:val="105"/>
          <w:sz w:val="21"/>
          <w:u w:val="none"/>
        </w:rPr>
        <w:t>only identifies </w:t>
      </w:r>
      <w:r>
        <w:rPr>
          <w:color w:val="262826"/>
          <w:w w:val="105"/>
          <w:sz w:val="21"/>
          <w:u w:val="none"/>
        </w:rPr>
        <w:t>specific</w:t>
      </w:r>
      <w:r>
        <w:rPr>
          <w:color w:val="262826"/>
          <w:spacing w:val="40"/>
          <w:w w:val="105"/>
          <w:sz w:val="21"/>
          <w:u w:val="none"/>
        </w:rPr>
        <w:t> </w:t>
      </w:r>
      <w:r>
        <w:rPr>
          <w:i/>
          <w:color w:val="161818"/>
          <w:w w:val="105"/>
          <w:sz w:val="21"/>
          <w:u w:val="none"/>
        </w:rPr>
        <w:t>hazards</w:t>
      </w:r>
      <w:r>
        <w:rPr>
          <w:i/>
          <w:color w:val="161818"/>
          <w:spacing w:val="40"/>
          <w:w w:val="105"/>
          <w:sz w:val="21"/>
          <w:u w:val="none"/>
        </w:rPr>
        <w:t> </w:t>
      </w:r>
      <w:r>
        <w:rPr>
          <w:color w:val="262826"/>
          <w:w w:val="105"/>
          <w:sz w:val="21"/>
          <w:u w:val="none"/>
        </w:rPr>
        <w:t>or</w:t>
      </w:r>
      <w:r>
        <w:rPr>
          <w:color w:val="262826"/>
          <w:spacing w:val="40"/>
          <w:w w:val="105"/>
          <w:sz w:val="21"/>
          <w:u w:val="none"/>
        </w:rPr>
        <w:t> </w:t>
      </w:r>
      <w:r>
        <w:rPr>
          <w:i/>
          <w:color w:val="161818"/>
          <w:w w:val="105"/>
          <w:sz w:val="21"/>
          <w:u w:val="none"/>
        </w:rPr>
        <w:t>hazardous</w:t>
      </w:r>
      <w:r>
        <w:rPr>
          <w:i/>
          <w:color w:val="161818"/>
          <w:spacing w:val="40"/>
          <w:w w:val="105"/>
          <w:sz w:val="21"/>
          <w:u w:val="none"/>
        </w:rPr>
        <w:t> </w:t>
      </w:r>
      <w:r>
        <w:rPr>
          <w:i/>
          <w:color w:val="161818"/>
          <w:w w:val="105"/>
          <w:sz w:val="21"/>
          <w:u w:val="none"/>
        </w:rPr>
        <w:t>situations</w:t>
      </w:r>
      <w:r>
        <w:rPr>
          <w:i/>
          <w:color w:val="161818"/>
          <w:spacing w:val="40"/>
          <w:w w:val="105"/>
          <w:sz w:val="21"/>
          <w:u w:val="none"/>
        </w:rPr>
        <w:t> </w:t>
      </w:r>
      <w:r>
        <w:rPr>
          <w:color w:val="161818"/>
          <w:w w:val="105"/>
          <w:sz w:val="21"/>
          <w:u w:val="none"/>
        </w:rPr>
        <w:t>without</w:t>
      </w:r>
      <w:r>
        <w:rPr>
          <w:color w:val="161818"/>
          <w:spacing w:val="40"/>
          <w:w w:val="105"/>
          <w:sz w:val="21"/>
          <w:u w:val="none"/>
        </w:rPr>
        <w:t> </w:t>
      </w:r>
      <w:r>
        <w:rPr>
          <w:color w:val="161818"/>
          <w:w w:val="105"/>
          <w:sz w:val="21"/>
          <w:u w:val="none"/>
        </w:rPr>
        <w:t>further</w:t>
      </w:r>
      <w:r>
        <w:rPr>
          <w:color w:val="161818"/>
          <w:spacing w:val="40"/>
          <w:w w:val="105"/>
          <w:sz w:val="21"/>
          <w:u w:val="none"/>
        </w:rPr>
        <w:t> </w:t>
      </w:r>
      <w:r>
        <w:rPr>
          <w:color w:val="262826"/>
          <w:w w:val="105"/>
          <w:sz w:val="21"/>
          <w:u w:val="none"/>
        </w:rPr>
        <w:t>requirements</w:t>
      </w:r>
      <w:r>
        <w:rPr>
          <w:color w:val="262826"/>
          <w:spacing w:val="40"/>
          <w:w w:val="105"/>
          <w:sz w:val="21"/>
          <w:u w:val="none"/>
        </w:rPr>
        <w:t> </w:t>
      </w:r>
      <w:r>
        <w:rPr>
          <w:color w:val="161818"/>
          <w:w w:val="105"/>
          <w:sz w:val="21"/>
          <w:u w:val="none"/>
        </w:rPr>
        <w:t>(e.g.</w:t>
      </w:r>
      <w:r>
        <w:rPr>
          <w:color w:val="161818"/>
          <w:spacing w:val="40"/>
          <w:w w:val="105"/>
          <w:sz w:val="21"/>
          <w:u w:val="none"/>
        </w:rPr>
        <w:t> </w:t>
      </w:r>
      <w:r>
        <w:rPr>
          <w:color w:val="262826"/>
          <w:w w:val="105"/>
          <w:sz w:val="21"/>
          <w:u w:val="none"/>
        </w:rPr>
        <w:t>some</w:t>
      </w:r>
      <w:r>
        <w:rPr>
          <w:color w:val="262826"/>
          <w:spacing w:val="40"/>
          <w:w w:val="105"/>
          <w:sz w:val="21"/>
          <w:u w:val="none"/>
        </w:rPr>
        <w:t> </w:t>
      </w:r>
      <w:r>
        <w:rPr>
          <w:color w:val="161818"/>
          <w:w w:val="105"/>
          <w:sz w:val="21"/>
          <w:u w:val="none"/>
        </w:rPr>
        <w:t>clauses</w:t>
      </w:r>
      <w:r>
        <w:rPr>
          <w:color w:val="161818"/>
          <w:spacing w:val="40"/>
          <w:w w:val="105"/>
          <w:sz w:val="21"/>
          <w:u w:val="none"/>
        </w:rPr>
        <w:t> </w:t>
      </w:r>
      <w:r>
        <w:rPr>
          <w:color w:val="161818"/>
          <w:w w:val="105"/>
          <w:sz w:val="21"/>
          <w:u w:val="none"/>
        </w:rPr>
        <w:t>of </w:t>
      </w:r>
      <w:r>
        <w:rPr>
          <w:color w:val="315090"/>
          <w:w w:val="105"/>
          <w:sz w:val="21"/>
          <w:u w:val="none"/>
        </w:rPr>
        <w:t>IEC</w:t>
      </w:r>
      <w:r>
        <w:rPr>
          <w:color w:val="315090"/>
          <w:spacing w:val="-10"/>
          <w:w w:val="105"/>
          <w:sz w:val="21"/>
          <w:u w:val="none"/>
        </w:rPr>
        <w:t> </w:t>
      </w:r>
      <w:r>
        <w:rPr>
          <w:color w:val="1F3D89"/>
          <w:w w:val="105"/>
          <w:sz w:val="21"/>
          <w:u w:val="none"/>
        </w:rPr>
        <w:t>60601-1L5.</w:t>
      </w:r>
      <w:r>
        <w:rPr>
          <w:color w:val="161818"/>
          <w:w w:val="105"/>
          <w:sz w:val="21"/>
          <w:u w:val="none"/>
        </w:rPr>
        <w:t>l).</w:t>
      </w:r>
      <w:r>
        <w:rPr>
          <w:color w:val="161818"/>
          <w:spacing w:val="-14"/>
          <w:w w:val="105"/>
          <w:sz w:val="21"/>
          <w:u w:val="none"/>
        </w:rPr>
        <w:t> </w:t>
      </w:r>
      <w:r>
        <w:rPr>
          <w:color w:val="161818"/>
          <w:w w:val="105"/>
          <w:sz w:val="21"/>
          <w:u w:val="none"/>
        </w:rPr>
        <w:t>The </w:t>
      </w:r>
      <w:r>
        <w:rPr>
          <w:color w:val="262826"/>
          <w:w w:val="105"/>
          <w:sz w:val="21"/>
          <w:u w:val="none"/>
        </w:rPr>
        <w:t>range </w:t>
      </w:r>
      <w:r>
        <w:rPr>
          <w:color w:val="161818"/>
          <w:w w:val="105"/>
          <w:sz w:val="21"/>
          <w:u w:val="none"/>
        </w:rPr>
        <w:t>of</w:t>
      </w:r>
      <w:r>
        <w:rPr>
          <w:color w:val="161818"/>
          <w:spacing w:val="-5"/>
          <w:w w:val="105"/>
          <w:sz w:val="21"/>
          <w:u w:val="none"/>
        </w:rPr>
        <w:t> </w:t>
      </w:r>
      <w:r>
        <w:rPr>
          <w:color w:val="262826"/>
          <w:w w:val="105"/>
          <w:sz w:val="21"/>
          <w:u w:val="none"/>
        </w:rPr>
        <w:t>alternatives</w:t>
      </w:r>
      <w:r>
        <w:rPr>
          <w:color w:val="262826"/>
          <w:w w:val="105"/>
          <w:sz w:val="21"/>
          <w:u w:val="none"/>
        </w:rPr>
        <w:t> </w:t>
      </w:r>
      <w:r>
        <w:rPr>
          <w:color w:val="161818"/>
          <w:w w:val="105"/>
          <w:sz w:val="21"/>
          <w:u w:val="none"/>
        </w:rPr>
        <w:t>is</w:t>
      </w:r>
      <w:r>
        <w:rPr>
          <w:color w:val="161818"/>
          <w:spacing w:val="-1"/>
          <w:w w:val="105"/>
          <w:sz w:val="21"/>
          <w:u w:val="none"/>
        </w:rPr>
        <w:t> </w:t>
      </w:r>
      <w:r>
        <w:rPr>
          <w:color w:val="161818"/>
          <w:w w:val="105"/>
          <w:sz w:val="21"/>
          <w:u w:val="none"/>
        </w:rPr>
        <w:t>too</w:t>
      </w:r>
      <w:r>
        <w:rPr>
          <w:color w:val="161818"/>
          <w:spacing w:val="-6"/>
          <w:w w:val="105"/>
          <w:sz w:val="21"/>
          <w:u w:val="none"/>
        </w:rPr>
        <w:t> </w:t>
      </w:r>
      <w:r>
        <w:rPr>
          <w:color w:val="161818"/>
          <w:w w:val="105"/>
          <w:sz w:val="21"/>
          <w:u w:val="none"/>
        </w:rPr>
        <w:t>large</w:t>
      </w:r>
      <w:r>
        <w:rPr>
          <w:color w:val="161818"/>
          <w:spacing w:val="-1"/>
          <w:w w:val="105"/>
          <w:sz w:val="21"/>
          <w:u w:val="none"/>
        </w:rPr>
        <w:t> </w:t>
      </w:r>
      <w:r>
        <w:rPr>
          <w:color w:val="161818"/>
          <w:w w:val="105"/>
          <w:sz w:val="21"/>
          <w:u w:val="none"/>
        </w:rPr>
        <w:t>to provide </w:t>
      </w:r>
      <w:r>
        <w:rPr>
          <w:color w:val="262826"/>
          <w:w w:val="105"/>
          <w:sz w:val="21"/>
          <w:u w:val="none"/>
        </w:rPr>
        <w:t>specific guidance</w:t>
      </w:r>
      <w:r>
        <w:rPr>
          <w:color w:val="262826"/>
          <w:w w:val="105"/>
          <w:sz w:val="21"/>
          <w:u w:val="none"/>
        </w:rPr>
        <w:t> </w:t>
      </w:r>
      <w:r>
        <w:rPr>
          <w:color w:val="161818"/>
          <w:w w:val="105"/>
          <w:sz w:val="21"/>
          <w:u w:val="none"/>
        </w:rPr>
        <w:t>on how</w:t>
      </w:r>
      <w:r>
        <w:rPr>
          <w:color w:val="161818"/>
          <w:spacing w:val="-4"/>
          <w:w w:val="105"/>
          <w:sz w:val="21"/>
          <w:u w:val="none"/>
        </w:rPr>
        <w:t> </w:t>
      </w:r>
      <w:r>
        <w:rPr>
          <w:color w:val="161818"/>
          <w:w w:val="105"/>
          <w:sz w:val="21"/>
          <w:u w:val="none"/>
        </w:rPr>
        <w:t>to</w:t>
      </w:r>
      <w:r>
        <w:rPr>
          <w:color w:val="161818"/>
          <w:spacing w:val="-4"/>
          <w:w w:val="105"/>
          <w:sz w:val="21"/>
          <w:u w:val="none"/>
        </w:rPr>
        <w:t> </w:t>
      </w:r>
      <w:r>
        <w:rPr>
          <w:color w:val="161818"/>
          <w:w w:val="105"/>
          <w:sz w:val="21"/>
          <w:u w:val="none"/>
        </w:rPr>
        <w:t>use </w:t>
      </w:r>
      <w:r>
        <w:rPr>
          <w:color w:val="262826"/>
          <w:w w:val="105"/>
          <w:sz w:val="21"/>
          <w:u w:val="none"/>
        </w:rPr>
        <w:t>such</w:t>
      </w:r>
      <w:r>
        <w:rPr>
          <w:color w:val="262826"/>
          <w:spacing w:val="-10"/>
          <w:w w:val="105"/>
          <w:sz w:val="21"/>
          <w:u w:val="none"/>
        </w:rPr>
        <w:t> </w:t>
      </w:r>
      <w:r>
        <w:rPr>
          <w:color w:val="262826"/>
          <w:w w:val="105"/>
          <w:sz w:val="21"/>
          <w:u w:val="none"/>
        </w:rPr>
        <w:t>standards </w:t>
      </w:r>
      <w:r>
        <w:rPr>
          <w:color w:val="161818"/>
          <w:w w:val="105"/>
          <w:sz w:val="21"/>
          <w:u w:val="none"/>
        </w:rPr>
        <w:t>in</w:t>
      </w:r>
      <w:r>
        <w:rPr>
          <w:color w:val="161818"/>
          <w:spacing w:val="-5"/>
          <w:w w:val="105"/>
          <w:sz w:val="21"/>
          <w:u w:val="none"/>
        </w:rPr>
        <w:t> </w:t>
      </w:r>
      <w:r>
        <w:rPr>
          <w:color w:val="262826"/>
          <w:w w:val="105"/>
          <w:sz w:val="21"/>
          <w:u w:val="none"/>
        </w:rPr>
        <w:t>the</w:t>
      </w:r>
      <w:r>
        <w:rPr>
          <w:color w:val="262826"/>
          <w:w w:val="105"/>
          <w:sz w:val="21"/>
          <w:u w:val="none"/>
        </w:rPr>
        <w:t> </w:t>
      </w:r>
      <w:r>
        <w:rPr>
          <w:i/>
          <w:color w:val="262826"/>
          <w:w w:val="105"/>
          <w:sz w:val="21"/>
          <w:u w:val="none"/>
        </w:rPr>
        <w:t>risk</w:t>
      </w:r>
      <w:r>
        <w:rPr>
          <w:i/>
          <w:color w:val="262826"/>
          <w:spacing w:val="-3"/>
          <w:w w:val="105"/>
          <w:sz w:val="21"/>
          <w:u w:val="none"/>
        </w:rPr>
        <w:t> </w:t>
      </w:r>
      <w:r>
        <w:rPr>
          <w:i/>
          <w:color w:val="161818"/>
          <w:w w:val="105"/>
          <w:sz w:val="21"/>
          <w:u w:val="none"/>
        </w:rPr>
        <w:t>management</w:t>
      </w:r>
      <w:r>
        <w:rPr>
          <w:i/>
          <w:color w:val="161818"/>
          <w:w w:val="105"/>
          <w:sz w:val="21"/>
          <w:u w:val="none"/>
        </w:rPr>
        <w:t> </w:t>
      </w:r>
      <w:r>
        <w:rPr>
          <w:i/>
          <w:color w:val="262826"/>
          <w:w w:val="105"/>
          <w:sz w:val="21"/>
          <w:u w:val="none"/>
        </w:rPr>
        <w:t>process.</w:t>
      </w:r>
      <w:r>
        <w:rPr>
          <w:i/>
          <w:color w:val="262826"/>
          <w:spacing w:val="-14"/>
          <w:w w:val="105"/>
          <w:sz w:val="21"/>
          <w:u w:val="none"/>
        </w:rPr>
        <w:t> </w:t>
      </w:r>
      <w:r>
        <w:rPr>
          <w:i/>
          <w:color w:val="161818"/>
          <w:w w:val="105"/>
          <w:sz w:val="21"/>
          <w:u w:val="none"/>
        </w:rPr>
        <w:t>Manufacturers</w:t>
      </w:r>
      <w:r>
        <w:rPr>
          <w:i/>
          <w:color w:val="161818"/>
          <w:spacing w:val="-7"/>
          <w:w w:val="105"/>
          <w:sz w:val="21"/>
          <w:u w:val="none"/>
        </w:rPr>
        <w:t> </w:t>
      </w:r>
      <w:r>
        <w:rPr>
          <w:color w:val="262826"/>
          <w:w w:val="105"/>
          <w:sz w:val="21"/>
          <w:u w:val="none"/>
        </w:rPr>
        <w:t>are</w:t>
      </w:r>
      <w:r>
        <w:rPr>
          <w:color w:val="262826"/>
          <w:w w:val="105"/>
          <w:sz w:val="21"/>
          <w:u w:val="none"/>
        </w:rPr>
        <w:t> encouraged,</w:t>
      </w:r>
      <w:r>
        <w:rPr>
          <w:color w:val="262826"/>
          <w:spacing w:val="-4"/>
          <w:w w:val="105"/>
          <w:sz w:val="21"/>
          <w:u w:val="none"/>
        </w:rPr>
        <w:t> </w:t>
      </w:r>
      <w:r>
        <w:rPr>
          <w:color w:val="161818"/>
          <w:w w:val="105"/>
          <w:sz w:val="21"/>
          <w:u w:val="none"/>
        </w:rPr>
        <w:t>however,</w:t>
      </w:r>
      <w:r>
        <w:rPr>
          <w:color w:val="161818"/>
          <w:spacing w:val="-6"/>
          <w:w w:val="105"/>
          <w:sz w:val="21"/>
          <w:u w:val="none"/>
        </w:rPr>
        <w:t> </w:t>
      </w:r>
      <w:r>
        <w:rPr>
          <w:color w:val="161818"/>
          <w:w w:val="105"/>
          <w:sz w:val="21"/>
          <w:u w:val="none"/>
        </w:rPr>
        <w:t>to</w:t>
      </w:r>
      <w:r>
        <w:rPr>
          <w:color w:val="161818"/>
          <w:spacing w:val="-13"/>
          <w:w w:val="105"/>
          <w:sz w:val="21"/>
          <w:u w:val="none"/>
        </w:rPr>
        <w:t> </w:t>
      </w:r>
      <w:r>
        <w:rPr>
          <w:color w:val="161818"/>
          <w:w w:val="105"/>
          <w:sz w:val="21"/>
          <w:u w:val="none"/>
        </w:rPr>
        <w:t>use</w:t>
      </w:r>
      <w:r>
        <w:rPr>
          <w:color w:val="161818"/>
          <w:spacing w:val="-10"/>
          <w:w w:val="105"/>
          <w:sz w:val="21"/>
          <w:u w:val="none"/>
        </w:rPr>
        <w:t> </w:t>
      </w:r>
      <w:r>
        <w:rPr>
          <w:color w:val="161818"/>
          <w:w w:val="105"/>
          <w:sz w:val="21"/>
          <w:u w:val="none"/>
        </w:rPr>
        <w:t>the content of </w:t>
      </w:r>
      <w:r>
        <w:rPr>
          <w:color w:val="262826"/>
          <w:w w:val="105"/>
          <w:sz w:val="21"/>
          <w:u w:val="none"/>
        </w:rPr>
        <w:t>such standards </w:t>
      </w:r>
      <w:r>
        <w:rPr>
          <w:color w:val="161818"/>
          <w:w w:val="105"/>
          <w:sz w:val="21"/>
          <w:u w:val="none"/>
        </w:rPr>
        <w:t>in their </w:t>
      </w:r>
      <w:r>
        <w:rPr>
          <w:i/>
          <w:color w:val="161818"/>
          <w:w w:val="105"/>
          <w:sz w:val="21"/>
          <w:u w:val="none"/>
        </w:rPr>
        <w:t>risk management </w:t>
      </w:r>
      <w:r>
        <w:rPr>
          <w:color w:val="262826"/>
          <w:w w:val="105"/>
          <w:sz w:val="21"/>
          <w:u w:val="none"/>
        </w:rPr>
        <w:t>of </w:t>
      </w:r>
      <w:r>
        <w:rPr>
          <w:color w:val="161818"/>
          <w:w w:val="105"/>
          <w:sz w:val="21"/>
          <w:u w:val="none"/>
        </w:rPr>
        <w:t>the</w:t>
      </w:r>
      <w:r>
        <w:rPr>
          <w:color w:val="161818"/>
          <w:spacing w:val="40"/>
          <w:w w:val="105"/>
          <w:sz w:val="21"/>
          <w:u w:val="none"/>
        </w:rPr>
        <w:t> </w:t>
      </w:r>
      <w:r>
        <w:rPr>
          <w:color w:val="161818"/>
          <w:w w:val="105"/>
          <w:sz w:val="21"/>
          <w:u w:val="none"/>
        </w:rPr>
        <w:t>particular </w:t>
      </w:r>
      <w:r>
        <w:rPr>
          <w:i/>
          <w:color w:val="161818"/>
          <w:w w:val="105"/>
          <w:sz w:val="21"/>
          <w:u w:val="none"/>
        </w:rPr>
        <w:t>medical device.</w:t>
      </w:r>
    </w:p>
    <w:p>
      <w:pPr>
        <w:pStyle w:val="ListParagraph"/>
        <w:numPr>
          <w:ilvl w:val="0"/>
          <w:numId w:val="28"/>
        </w:numPr>
        <w:tabs>
          <w:tab w:pos="489" w:val="left" w:leader="none"/>
          <w:tab w:pos="499" w:val="left" w:leader="none"/>
        </w:tabs>
        <w:spacing w:line="232" w:lineRule="auto" w:before="171" w:after="0"/>
        <w:ind w:left="499" w:right="51" w:hanging="388"/>
        <w:jc w:val="both"/>
        <w:rPr>
          <w:color w:val="161818"/>
          <w:sz w:val="21"/>
        </w:rPr>
      </w:pPr>
      <w:r>
        <w:rPr>
          <w:color w:val="161818"/>
          <w:w w:val="105"/>
          <w:sz w:val="21"/>
        </w:rPr>
        <w:t>Where</w:t>
      </w:r>
      <w:r>
        <w:rPr>
          <w:color w:val="161818"/>
          <w:w w:val="105"/>
          <w:sz w:val="21"/>
        </w:rPr>
        <w:t> an</w:t>
      </w:r>
      <w:r>
        <w:rPr>
          <w:color w:val="161818"/>
          <w:w w:val="105"/>
          <w:sz w:val="21"/>
        </w:rPr>
        <w:t> identified</w:t>
      </w:r>
      <w:r>
        <w:rPr>
          <w:color w:val="161818"/>
          <w:w w:val="105"/>
          <w:sz w:val="21"/>
        </w:rPr>
        <w:t> </w:t>
      </w:r>
      <w:r>
        <w:rPr>
          <w:i/>
          <w:color w:val="161818"/>
          <w:w w:val="105"/>
          <w:sz w:val="21"/>
        </w:rPr>
        <w:t>ha</w:t>
      </w:r>
      <w:r>
        <w:rPr>
          <w:i/>
          <w:color w:val="383F38"/>
          <w:w w:val="105"/>
          <w:sz w:val="21"/>
        </w:rPr>
        <w:t>z</w:t>
      </w:r>
      <w:r>
        <w:rPr>
          <w:i/>
          <w:color w:val="161818"/>
          <w:w w:val="105"/>
          <w:sz w:val="21"/>
        </w:rPr>
        <w:t>ard </w:t>
      </w:r>
      <w:r>
        <w:rPr>
          <w:color w:val="161818"/>
          <w:w w:val="105"/>
          <w:sz w:val="21"/>
        </w:rPr>
        <w:t>or </w:t>
      </w:r>
      <w:r>
        <w:rPr>
          <w:i/>
          <w:color w:val="161818"/>
          <w:w w:val="105"/>
          <w:sz w:val="21"/>
        </w:rPr>
        <w:t>hazardous</w:t>
      </w:r>
      <w:r>
        <w:rPr>
          <w:i/>
          <w:color w:val="161818"/>
          <w:w w:val="105"/>
          <w:sz w:val="21"/>
        </w:rPr>
        <w:t> </w:t>
      </w:r>
      <w:r>
        <w:rPr>
          <w:i/>
          <w:color w:val="262826"/>
          <w:w w:val="105"/>
          <w:sz w:val="21"/>
        </w:rPr>
        <w:t>situation</w:t>
      </w:r>
      <w:r>
        <w:rPr>
          <w:i/>
          <w:color w:val="262826"/>
          <w:w w:val="105"/>
          <w:sz w:val="21"/>
        </w:rPr>
        <w:t> </w:t>
      </w:r>
      <w:r>
        <w:rPr>
          <w:color w:val="161818"/>
          <w:w w:val="105"/>
          <w:sz w:val="21"/>
        </w:rPr>
        <w:t>is</w:t>
      </w:r>
      <w:r>
        <w:rPr>
          <w:color w:val="161818"/>
          <w:w w:val="105"/>
          <w:sz w:val="21"/>
        </w:rPr>
        <w:t> not specifically</w:t>
      </w:r>
      <w:r>
        <w:rPr>
          <w:color w:val="161818"/>
          <w:w w:val="105"/>
          <w:sz w:val="21"/>
        </w:rPr>
        <w:t> </w:t>
      </w:r>
      <w:r>
        <w:rPr>
          <w:color w:val="262826"/>
          <w:w w:val="105"/>
          <w:sz w:val="21"/>
        </w:rPr>
        <w:t>addressed</w:t>
      </w:r>
      <w:r>
        <w:rPr>
          <w:color w:val="262826"/>
          <w:w w:val="105"/>
          <w:sz w:val="21"/>
        </w:rPr>
        <w:t> </w:t>
      </w:r>
      <w:r>
        <w:rPr>
          <w:color w:val="161818"/>
          <w:w w:val="105"/>
          <w:sz w:val="21"/>
        </w:rPr>
        <w:t>in</w:t>
      </w:r>
      <w:r>
        <w:rPr>
          <w:color w:val="161818"/>
          <w:w w:val="105"/>
          <w:sz w:val="21"/>
        </w:rPr>
        <w:t> international product</w:t>
      </w:r>
      <w:r>
        <w:rPr>
          <w:color w:val="161818"/>
          <w:w w:val="105"/>
          <w:sz w:val="21"/>
        </w:rPr>
        <w:t> </w:t>
      </w:r>
      <w:r>
        <w:rPr>
          <w:i/>
          <w:color w:val="262826"/>
          <w:w w:val="105"/>
          <w:sz w:val="21"/>
        </w:rPr>
        <w:t>safety</w:t>
      </w:r>
      <w:r>
        <w:rPr>
          <w:i/>
          <w:color w:val="262826"/>
          <w:w w:val="105"/>
          <w:sz w:val="21"/>
        </w:rPr>
        <w:t> </w:t>
      </w:r>
      <w:r>
        <w:rPr>
          <w:color w:val="262826"/>
          <w:w w:val="105"/>
          <w:sz w:val="21"/>
        </w:rPr>
        <w:t>standards,</w:t>
      </w:r>
      <w:r>
        <w:rPr>
          <w:color w:val="262826"/>
          <w:spacing w:val="39"/>
          <w:w w:val="105"/>
          <w:sz w:val="21"/>
        </w:rPr>
        <w:t> </w:t>
      </w:r>
      <w:r>
        <w:rPr>
          <w:color w:val="161818"/>
          <w:w w:val="105"/>
          <w:sz w:val="21"/>
        </w:rPr>
        <w:t>the</w:t>
      </w:r>
      <w:r>
        <w:rPr>
          <w:color w:val="161818"/>
          <w:w w:val="105"/>
          <w:sz w:val="21"/>
        </w:rPr>
        <w:t> </w:t>
      </w:r>
      <w:r>
        <w:rPr>
          <w:i/>
          <w:color w:val="161818"/>
          <w:w w:val="105"/>
          <w:sz w:val="21"/>
        </w:rPr>
        <w:t>manufacturer</w:t>
      </w:r>
      <w:r>
        <w:rPr>
          <w:i/>
          <w:color w:val="161818"/>
          <w:spacing w:val="40"/>
          <w:w w:val="105"/>
          <w:sz w:val="21"/>
        </w:rPr>
        <w:t> </w:t>
      </w:r>
      <w:r>
        <w:rPr>
          <w:color w:val="262826"/>
          <w:w w:val="105"/>
          <w:sz w:val="21"/>
        </w:rPr>
        <w:t>addresses</w:t>
      </w:r>
      <w:r>
        <w:rPr>
          <w:color w:val="262826"/>
          <w:spacing w:val="39"/>
          <w:w w:val="105"/>
          <w:sz w:val="21"/>
        </w:rPr>
        <w:t> </w:t>
      </w:r>
      <w:r>
        <w:rPr>
          <w:color w:val="161818"/>
          <w:w w:val="105"/>
          <w:sz w:val="21"/>
        </w:rPr>
        <w:t>that</w:t>
      </w:r>
      <w:r>
        <w:rPr>
          <w:color w:val="161818"/>
          <w:w w:val="105"/>
          <w:sz w:val="21"/>
        </w:rPr>
        <w:t> </w:t>
      </w:r>
      <w:r>
        <w:rPr>
          <w:i/>
          <w:color w:val="161818"/>
          <w:w w:val="105"/>
          <w:sz w:val="21"/>
        </w:rPr>
        <w:t>hazard</w:t>
      </w:r>
      <w:r>
        <w:rPr>
          <w:i/>
          <w:color w:val="161818"/>
          <w:spacing w:val="40"/>
          <w:w w:val="105"/>
          <w:sz w:val="21"/>
        </w:rPr>
        <w:t> </w:t>
      </w:r>
      <w:r>
        <w:rPr>
          <w:color w:val="262826"/>
          <w:w w:val="105"/>
          <w:sz w:val="21"/>
        </w:rPr>
        <w:t>or</w:t>
      </w:r>
      <w:r>
        <w:rPr>
          <w:color w:val="262826"/>
          <w:w w:val="105"/>
          <w:sz w:val="21"/>
        </w:rPr>
        <w:t> </w:t>
      </w:r>
      <w:r>
        <w:rPr>
          <w:i/>
          <w:color w:val="161818"/>
          <w:w w:val="105"/>
          <w:sz w:val="21"/>
        </w:rPr>
        <w:t>ha</w:t>
      </w:r>
      <w:r>
        <w:rPr>
          <w:i/>
          <w:color w:val="383F38"/>
          <w:w w:val="105"/>
          <w:sz w:val="21"/>
        </w:rPr>
        <w:t>zar</w:t>
      </w:r>
      <w:r>
        <w:rPr>
          <w:i/>
          <w:color w:val="161818"/>
          <w:w w:val="105"/>
          <w:sz w:val="21"/>
        </w:rPr>
        <w:t>dous</w:t>
      </w:r>
      <w:r>
        <w:rPr>
          <w:i/>
          <w:color w:val="161818"/>
          <w:w w:val="105"/>
          <w:sz w:val="21"/>
        </w:rPr>
        <w:t> </w:t>
      </w:r>
      <w:r>
        <w:rPr>
          <w:i/>
          <w:color w:val="262826"/>
          <w:w w:val="105"/>
          <w:sz w:val="21"/>
        </w:rPr>
        <w:t>situation</w:t>
      </w:r>
      <w:r>
        <w:rPr>
          <w:i/>
          <w:color w:val="262826"/>
          <w:spacing w:val="40"/>
          <w:w w:val="105"/>
          <w:sz w:val="21"/>
        </w:rPr>
        <w:t> </w:t>
      </w:r>
      <w:r>
        <w:rPr>
          <w:color w:val="161818"/>
          <w:w w:val="105"/>
          <w:sz w:val="21"/>
        </w:rPr>
        <w:t>in</w:t>
      </w:r>
      <w:r>
        <w:rPr>
          <w:color w:val="161818"/>
          <w:spacing w:val="35"/>
          <w:w w:val="105"/>
          <w:sz w:val="21"/>
        </w:rPr>
        <w:t> </w:t>
      </w:r>
      <w:r>
        <w:rPr>
          <w:color w:val="161818"/>
          <w:w w:val="105"/>
          <w:sz w:val="21"/>
        </w:rPr>
        <w:t>the </w:t>
      </w:r>
      <w:r>
        <w:rPr>
          <w:i/>
          <w:color w:val="161818"/>
          <w:w w:val="105"/>
          <w:sz w:val="21"/>
        </w:rPr>
        <w:t>risk</w:t>
      </w:r>
      <w:r>
        <w:rPr>
          <w:i/>
          <w:color w:val="161818"/>
          <w:w w:val="105"/>
          <w:sz w:val="21"/>
        </w:rPr>
        <w:t> management</w:t>
      </w:r>
      <w:r>
        <w:rPr>
          <w:i/>
          <w:color w:val="161818"/>
          <w:spacing w:val="40"/>
          <w:w w:val="105"/>
          <w:sz w:val="21"/>
        </w:rPr>
        <w:t> </w:t>
      </w:r>
      <w:r>
        <w:rPr>
          <w:i/>
          <w:color w:val="262826"/>
          <w:w w:val="105"/>
          <w:sz w:val="21"/>
        </w:rPr>
        <w:t>process.</w:t>
      </w:r>
      <w:r>
        <w:rPr>
          <w:i/>
          <w:color w:val="262826"/>
          <w:w w:val="105"/>
          <w:sz w:val="21"/>
        </w:rPr>
        <w:t> </w:t>
      </w:r>
      <w:r>
        <w:rPr>
          <w:color w:val="161818"/>
          <w:w w:val="105"/>
          <w:sz w:val="21"/>
        </w:rPr>
        <w:t>The</w:t>
      </w:r>
      <w:r>
        <w:rPr>
          <w:color w:val="161818"/>
          <w:w w:val="105"/>
          <w:sz w:val="21"/>
        </w:rPr>
        <w:t> </w:t>
      </w:r>
      <w:r>
        <w:rPr>
          <w:i/>
          <w:color w:val="161818"/>
          <w:w w:val="105"/>
          <w:sz w:val="21"/>
        </w:rPr>
        <w:t>manufacturer</w:t>
      </w:r>
      <w:r>
        <w:rPr>
          <w:i/>
          <w:color w:val="161818"/>
          <w:w w:val="105"/>
          <w:sz w:val="21"/>
        </w:rPr>
        <w:t> </w:t>
      </w:r>
      <w:r>
        <w:rPr>
          <w:color w:val="262826"/>
          <w:w w:val="105"/>
          <w:sz w:val="21"/>
        </w:rPr>
        <w:t>estimates</w:t>
      </w:r>
      <w:r>
        <w:rPr>
          <w:color w:val="262826"/>
          <w:w w:val="105"/>
          <w:sz w:val="21"/>
        </w:rPr>
        <w:t> and</w:t>
      </w:r>
      <w:r>
        <w:rPr>
          <w:color w:val="262826"/>
          <w:w w:val="105"/>
          <w:sz w:val="21"/>
        </w:rPr>
        <w:t> evaluates</w:t>
      </w:r>
      <w:r>
        <w:rPr>
          <w:color w:val="262826"/>
          <w:w w:val="105"/>
          <w:sz w:val="21"/>
        </w:rPr>
        <w:t> </w:t>
      </w:r>
      <w:r>
        <w:rPr>
          <w:color w:val="161818"/>
          <w:w w:val="105"/>
          <w:sz w:val="21"/>
        </w:rPr>
        <w:t>the</w:t>
      </w:r>
      <w:r>
        <w:rPr>
          <w:color w:val="161818"/>
          <w:w w:val="105"/>
          <w:sz w:val="21"/>
        </w:rPr>
        <w:t> </w:t>
      </w:r>
      <w:r>
        <w:rPr>
          <w:i/>
          <w:color w:val="161818"/>
          <w:w w:val="105"/>
          <w:sz w:val="21"/>
        </w:rPr>
        <w:t>risk</w:t>
      </w:r>
      <w:r>
        <w:rPr>
          <w:i/>
          <w:color w:val="161818"/>
          <w:w w:val="105"/>
          <w:sz w:val="21"/>
        </w:rPr>
        <w:t> </w:t>
      </w:r>
      <w:r>
        <w:rPr>
          <w:color w:val="161818"/>
          <w:w w:val="105"/>
          <w:sz w:val="21"/>
        </w:rPr>
        <w:t>and,</w:t>
      </w:r>
      <w:r>
        <w:rPr>
          <w:color w:val="161818"/>
          <w:w w:val="105"/>
          <w:sz w:val="21"/>
        </w:rPr>
        <w:t> </w:t>
      </w:r>
      <w:r>
        <w:rPr>
          <w:color w:val="262826"/>
          <w:w w:val="105"/>
          <w:sz w:val="21"/>
        </w:rPr>
        <w:t>if</w:t>
      </w:r>
      <w:r>
        <w:rPr>
          <w:color w:val="262826"/>
          <w:w w:val="105"/>
          <w:sz w:val="21"/>
        </w:rPr>
        <w:t> </w:t>
      </w:r>
      <w:r>
        <w:rPr>
          <w:color w:val="161818"/>
          <w:w w:val="105"/>
          <w:sz w:val="21"/>
        </w:rPr>
        <w:t>necessary, controls the </w:t>
      </w:r>
      <w:r>
        <w:rPr>
          <w:i/>
          <w:color w:val="262826"/>
          <w:w w:val="105"/>
          <w:sz w:val="21"/>
        </w:rPr>
        <w:t>risk.</w:t>
      </w:r>
    </w:p>
    <w:p>
      <w:pPr>
        <w:pStyle w:val="BodyText"/>
        <w:spacing w:before="163"/>
        <w:ind w:left="110"/>
      </w:pPr>
      <w:r>
        <w:rPr>
          <w:color w:val="161818"/>
          <w:w w:val="105"/>
        </w:rPr>
        <w:t>See</w:t>
      </w:r>
      <w:r>
        <w:rPr>
          <w:color w:val="161818"/>
          <w:spacing w:val="-17"/>
          <w:w w:val="105"/>
        </w:rPr>
        <w:t> </w:t>
      </w:r>
      <w:r>
        <w:rPr>
          <w:color w:val="315090"/>
          <w:w w:val="105"/>
          <w:u w:val="thick" w:color="1F3D89"/>
        </w:rPr>
        <w:t>F</w:t>
      </w:r>
      <w:r>
        <w:rPr>
          <w:color w:val="133197"/>
          <w:w w:val="105"/>
          <w:u w:val="thick" w:color="1F3D89"/>
        </w:rPr>
        <w:t>i</w:t>
      </w:r>
      <w:r>
        <w:rPr>
          <w:color w:val="315090"/>
          <w:w w:val="105"/>
          <w:u w:val="thick" w:color="1F3D89"/>
        </w:rPr>
        <w:t>gure</w:t>
      </w:r>
      <w:r>
        <w:rPr>
          <w:color w:val="315090"/>
          <w:spacing w:val="-14"/>
          <w:w w:val="105"/>
          <w:u w:val="thick" w:color="1F3D89"/>
        </w:rPr>
        <w:t> </w:t>
      </w:r>
      <w:r>
        <w:rPr>
          <w:color w:val="1F3D89"/>
          <w:w w:val="105"/>
          <w:u w:val="thick" w:color="1F3D89"/>
        </w:rPr>
        <w:t>E</w:t>
      </w:r>
      <w:r>
        <w:rPr>
          <w:color w:val="5260B1"/>
          <w:w w:val="105"/>
          <w:u w:val="thick" w:color="1F3D89"/>
        </w:rPr>
        <w:t>.</w:t>
      </w:r>
      <w:r>
        <w:rPr>
          <w:color w:val="1F3D89"/>
          <w:w w:val="105"/>
          <w:u w:val="thick" w:color="1F3D89"/>
        </w:rPr>
        <w:t>l</w:t>
      </w:r>
      <w:r>
        <w:rPr>
          <w:color w:val="1F3D89"/>
          <w:spacing w:val="-1"/>
          <w:w w:val="105"/>
          <w:u w:val="none"/>
        </w:rPr>
        <w:t> </w:t>
      </w:r>
      <w:r>
        <w:rPr>
          <w:color w:val="161818"/>
          <w:w w:val="105"/>
          <w:u w:val="none"/>
        </w:rPr>
        <w:t>for</w:t>
      </w:r>
      <w:r>
        <w:rPr>
          <w:color w:val="161818"/>
          <w:spacing w:val="-14"/>
          <w:w w:val="105"/>
          <w:u w:val="none"/>
        </w:rPr>
        <w:t> </w:t>
      </w:r>
      <w:r>
        <w:rPr>
          <w:color w:val="262826"/>
          <w:w w:val="105"/>
          <w:u w:val="none"/>
        </w:rPr>
        <w:t>a</w:t>
      </w:r>
      <w:r>
        <w:rPr>
          <w:color w:val="262826"/>
          <w:spacing w:val="-15"/>
          <w:w w:val="105"/>
          <w:u w:val="none"/>
        </w:rPr>
        <w:t> </w:t>
      </w:r>
      <w:r>
        <w:rPr>
          <w:color w:val="161818"/>
          <w:w w:val="105"/>
          <w:u w:val="none"/>
        </w:rPr>
        <w:t>flowchart</w:t>
      </w:r>
      <w:r>
        <w:rPr>
          <w:color w:val="161818"/>
          <w:spacing w:val="-13"/>
          <w:w w:val="105"/>
          <w:u w:val="none"/>
        </w:rPr>
        <w:t> </w:t>
      </w:r>
      <w:r>
        <w:rPr>
          <w:color w:val="262826"/>
          <w:w w:val="105"/>
          <w:u w:val="none"/>
        </w:rPr>
        <w:t>and</w:t>
      </w:r>
      <w:r>
        <w:rPr>
          <w:color w:val="262826"/>
          <w:spacing w:val="-13"/>
          <w:w w:val="105"/>
          <w:u w:val="none"/>
        </w:rPr>
        <w:t> </w:t>
      </w:r>
      <w:r>
        <w:rPr>
          <w:color w:val="262826"/>
          <w:w w:val="105"/>
          <w:u w:val="none"/>
        </w:rPr>
        <w:t>an</w:t>
      </w:r>
      <w:r>
        <w:rPr>
          <w:color w:val="262826"/>
          <w:spacing w:val="-14"/>
          <w:w w:val="105"/>
          <w:u w:val="none"/>
        </w:rPr>
        <w:t> </w:t>
      </w:r>
      <w:r>
        <w:rPr>
          <w:color w:val="262826"/>
          <w:w w:val="105"/>
          <w:u w:val="none"/>
        </w:rPr>
        <w:t>example</w:t>
      </w:r>
      <w:r>
        <w:rPr>
          <w:color w:val="262826"/>
          <w:spacing w:val="-5"/>
          <w:w w:val="105"/>
          <w:u w:val="none"/>
        </w:rPr>
        <w:t> </w:t>
      </w:r>
      <w:r>
        <w:rPr>
          <w:color w:val="262826"/>
          <w:w w:val="105"/>
          <w:u w:val="none"/>
        </w:rPr>
        <w:t>outlining</w:t>
      </w:r>
      <w:r>
        <w:rPr>
          <w:color w:val="262826"/>
          <w:spacing w:val="-13"/>
          <w:w w:val="105"/>
          <w:u w:val="none"/>
        </w:rPr>
        <w:t> </w:t>
      </w:r>
      <w:r>
        <w:rPr>
          <w:color w:val="161818"/>
          <w:w w:val="105"/>
          <w:u w:val="none"/>
        </w:rPr>
        <w:t>the</w:t>
      </w:r>
      <w:r>
        <w:rPr>
          <w:color w:val="161818"/>
          <w:spacing w:val="-9"/>
          <w:w w:val="105"/>
          <w:u w:val="none"/>
        </w:rPr>
        <w:t> </w:t>
      </w:r>
      <w:r>
        <w:rPr>
          <w:color w:val="161818"/>
          <w:w w:val="105"/>
          <w:u w:val="none"/>
        </w:rPr>
        <w:t>use</w:t>
      </w:r>
      <w:r>
        <w:rPr>
          <w:color w:val="161818"/>
          <w:spacing w:val="-16"/>
          <w:w w:val="105"/>
          <w:u w:val="none"/>
        </w:rPr>
        <w:t> </w:t>
      </w:r>
      <w:r>
        <w:rPr>
          <w:color w:val="161818"/>
          <w:w w:val="105"/>
          <w:u w:val="none"/>
        </w:rPr>
        <w:t>of</w:t>
      </w:r>
      <w:r>
        <w:rPr>
          <w:color w:val="161818"/>
          <w:spacing w:val="-13"/>
          <w:w w:val="105"/>
          <w:u w:val="none"/>
        </w:rPr>
        <w:t> </w:t>
      </w:r>
      <w:r>
        <w:rPr>
          <w:color w:val="161818"/>
          <w:w w:val="105"/>
          <w:u w:val="none"/>
        </w:rPr>
        <w:t>international</w:t>
      </w:r>
      <w:r>
        <w:rPr>
          <w:color w:val="161818"/>
          <w:spacing w:val="4"/>
          <w:w w:val="105"/>
          <w:u w:val="none"/>
        </w:rPr>
        <w:t> </w:t>
      </w:r>
      <w:r>
        <w:rPr>
          <w:color w:val="262826"/>
          <w:w w:val="105"/>
          <w:u w:val="none"/>
        </w:rPr>
        <w:t>product</w:t>
      </w:r>
      <w:r>
        <w:rPr>
          <w:color w:val="262826"/>
          <w:spacing w:val="-10"/>
          <w:w w:val="105"/>
          <w:u w:val="none"/>
        </w:rPr>
        <w:t> </w:t>
      </w:r>
      <w:r>
        <w:rPr>
          <w:i/>
          <w:color w:val="262826"/>
          <w:w w:val="105"/>
          <w:u w:val="none"/>
        </w:rPr>
        <w:t>safety</w:t>
      </w:r>
      <w:r>
        <w:rPr>
          <w:i/>
          <w:color w:val="262826"/>
          <w:spacing w:val="-20"/>
          <w:w w:val="105"/>
          <w:u w:val="none"/>
        </w:rPr>
        <w:t> </w:t>
      </w:r>
      <w:r>
        <w:rPr>
          <w:color w:val="161818"/>
          <w:spacing w:val="-2"/>
          <w:w w:val="105"/>
          <w:u w:val="none"/>
        </w:rPr>
        <w:t>standards.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88"/>
        <w:rPr>
          <w:sz w:val="10"/>
        </w:rPr>
      </w:pPr>
    </w:p>
    <w:p>
      <w:pPr>
        <w:spacing w:line="90" w:lineRule="exact" w:before="0"/>
        <w:ind w:left="60" w:right="89" w:firstLine="0"/>
        <w:jc w:val="center"/>
        <w:rPr>
          <w:sz w:val="10"/>
        </w:rPr>
      </w:pPr>
      <w:r>
        <w:rPr>
          <w:color w:val="4D5B82"/>
          <w:spacing w:val="-10"/>
          <w:w w:val="110"/>
          <w:sz w:val="10"/>
        </w:rPr>
        <w:t>n</w:t>
      </w:r>
    </w:p>
    <w:p>
      <w:pPr>
        <w:spacing w:line="159" w:lineRule="exact" w:before="0"/>
        <w:ind w:left="65" w:right="89" w:firstLine="0"/>
        <w:jc w:val="center"/>
        <w:rPr>
          <w:sz w:val="16"/>
        </w:rPr>
      </w:pPr>
      <w:r>
        <w:rPr>
          <w:color w:val="5D6E95"/>
          <w:spacing w:val="-5"/>
          <w:w w:val="95"/>
          <w:sz w:val="16"/>
        </w:rPr>
        <w:t>"'</w:t>
      </w:r>
    </w:p>
    <w:p>
      <w:pPr>
        <w:pStyle w:val="BodyText"/>
        <w:spacing w:before="22"/>
        <w:rPr>
          <w:sz w:val="16"/>
        </w:rPr>
      </w:pPr>
    </w:p>
    <w:p>
      <w:pPr>
        <w:spacing w:before="0"/>
        <w:ind w:left="69" w:right="89" w:firstLine="0"/>
        <w:jc w:val="center"/>
        <w:rPr>
          <w:sz w:val="16"/>
        </w:rPr>
      </w:pPr>
      <w:r>
        <w:rPr>
          <w:color w:val="4D5B82"/>
          <w:spacing w:val="-2"/>
          <w:w w:val="65"/>
          <w:sz w:val="16"/>
        </w:rPr>
        <w:t>.</w:t>
      </w:r>
      <w:r>
        <w:rPr>
          <w:color w:val="5D6E95"/>
          <w:spacing w:val="-2"/>
          <w:w w:val="65"/>
          <w:position w:val="-6"/>
          <w:sz w:val="11"/>
        </w:rPr>
        <w:t>n</w:t>
      </w:r>
      <w:r>
        <w:rPr>
          <w:color w:val="4D5B82"/>
          <w:spacing w:val="-2"/>
          <w:w w:val="65"/>
          <w:sz w:val="16"/>
        </w:rPr>
        <w:t>...</w:t>
      </w:r>
    </w:p>
    <w:p>
      <w:pPr>
        <w:spacing w:line="195" w:lineRule="exact" w:before="59"/>
        <w:ind w:left="67" w:right="89" w:firstLine="0"/>
        <w:jc w:val="center"/>
        <w:rPr>
          <w:sz w:val="15"/>
        </w:rPr>
      </w:pPr>
      <w:r>
        <w:rPr>
          <w:color w:val="5D6E95"/>
          <w:spacing w:val="-4"/>
          <w:sz w:val="15"/>
        </w:rPr>
        <w:t>"</w:t>
      </w:r>
      <w:r>
        <w:rPr>
          <w:rFonts w:ascii="Arial"/>
          <w:color w:val="4D5B82"/>
          <w:spacing w:val="-4"/>
          <w:sz w:val="6"/>
        </w:rPr>
        <w:t>C</w:t>
      </w:r>
      <w:r>
        <w:rPr>
          <w:i/>
          <w:color w:val="4D5B82"/>
          <w:spacing w:val="-4"/>
          <w:position w:val="-5"/>
          <w:sz w:val="10"/>
        </w:rPr>
        <w:t>a</w:t>
      </w:r>
      <w:r>
        <w:rPr>
          <w:color w:val="5D6E95"/>
          <w:spacing w:val="-4"/>
          <w:sz w:val="15"/>
        </w:rPr>
        <w:t>'</w:t>
      </w:r>
    </w:p>
    <w:p>
      <w:pPr>
        <w:spacing w:line="182" w:lineRule="exact" w:before="0"/>
        <w:ind w:left="32" w:right="58" w:firstLine="0"/>
        <w:jc w:val="center"/>
        <w:rPr>
          <w:sz w:val="16"/>
        </w:rPr>
      </w:pPr>
      <w:r>
        <w:rPr>
          <w:color w:val="5D6E95"/>
          <w:spacing w:val="-2"/>
          <w:position w:val="-1"/>
          <w:sz w:val="18"/>
        </w:rPr>
        <w:t>.</w:t>
      </w:r>
      <w:r>
        <w:rPr>
          <w:color w:val="5D6E95"/>
          <w:spacing w:val="-2"/>
          <w:sz w:val="16"/>
        </w:rPr>
        <w:t>"</w:t>
      </w:r>
      <w:r>
        <w:rPr>
          <w:color w:val="5D6E95"/>
          <w:spacing w:val="-2"/>
          <w:sz w:val="10"/>
        </w:rPr>
        <w:t>n</w:t>
      </w:r>
      <w:r>
        <w:rPr>
          <w:color w:val="5D6E95"/>
          <w:spacing w:val="-2"/>
          <w:position w:val="-1"/>
          <w:sz w:val="18"/>
        </w:rPr>
        <w:t>,</w:t>
      </w:r>
      <w:r>
        <w:rPr>
          <w:color w:val="5D6E95"/>
          <w:spacing w:val="-2"/>
          <w:sz w:val="16"/>
        </w:rPr>
        <w:t>'</w:t>
      </w:r>
    </w:p>
    <w:p>
      <w:pPr>
        <w:spacing w:before="16"/>
        <w:ind w:left="25" w:right="89" w:firstLine="0"/>
        <w:jc w:val="center"/>
        <w:rPr>
          <w:sz w:val="10"/>
        </w:rPr>
      </w:pPr>
      <w:r>
        <w:rPr>
          <w:color w:val="4D5B82"/>
          <w:spacing w:val="-10"/>
          <w:sz w:val="10"/>
        </w:rPr>
        <w:t>u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1"/>
        <w:rPr>
          <w:sz w:val="10"/>
        </w:rPr>
      </w:pPr>
    </w:p>
    <w:p>
      <w:pPr>
        <w:spacing w:line="89" w:lineRule="exact" w:before="0"/>
        <w:ind w:left="69" w:right="89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440768">
                <wp:simplePos x="0" y="0"/>
                <wp:positionH relativeFrom="page">
                  <wp:posOffset>7223437</wp:posOffset>
                </wp:positionH>
                <wp:positionV relativeFrom="paragraph">
                  <wp:posOffset>26221</wp:posOffset>
                </wp:positionV>
                <wp:extent cx="62230" cy="394335"/>
                <wp:effectExtent l="0" t="0" r="0" b="0"/>
                <wp:wrapNone/>
                <wp:docPr id="570" name="Textbox 5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0" name="Textbox 570"/>
                      <wps:cNvSpPr txBox="1"/>
                      <wps:spPr>
                        <a:xfrm>
                          <a:off x="0" y="0"/>
                          <a:ext cx="62230" cy="394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21" w:lineRule="exact" w:before="0"/>
                              <w:ind w:left="0" w:right="0" w:firstLine="0"/>
                              <w:jc w:val="left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5D6E95"/>
                                <w:spacing w:val="-10"/>
                                <w:w w:val="50"/>
                                <w:sz w:val="5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774597pt;margin-top:2.064686pt;width:4.9pt;height:31.05pt;mso-position-horizontal-relative:page;mso-position-vertical-relative:paragraph;z-index:-21875712" type="#_x0000_t202" id="docshape476" filled="false" stroked="false">
                <v:textbox inset="0,0,0,0">
                  <w:txbxContent>
                    <w:p>
                      <w:pPr>
                        <w:spacing w:line="621" w:lineRule="exact" w:before="0"/>
                        <w:ind w:left="0" w:right="0" w:firstLine="0"/>
                        <w:jc w:val="left"/>
                        <w:rPr>
                          <w:sz w:val="56"/>
                        </w:rPr>
                      </w:pPr>
                      <w:r>
                        <w:rPr>
                          <w:color w:val="5D6E95"/>
                          <w:spacing w:val="-10"/>
                          <w:w w:val="50"/>
                          <w:sz w:val="5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D6E95"/>
          <w:spacing w:val="-5"/>
          <w:w w:val="85"/>
          <w:sz w:val="10"/>
        </w:rPr>
        <w:t>ro</w:t>
      </w:r>
    </w:p>
    <w:p>
      <w:pPr>
        <w:spacing w:line="77" w:lineRule="exact" w:before="0"/>
        <w:ind w:left="30" w:right="89" w:firstLine="0"/>
        <w:jc w:val="center"/>
        <w:rPr>
          <w:sz w:val="9"/>
        </w:rPr>
      </w:pPr>
      <w:r>
        <w:rPr>
          <w:color w:val="5D6E95"/>
          <w:spacing w:val="-10"/>
          <w:w w:val="85"/>
          <w:sz w:val="9"/>
        </w:rPr>
        <w:t>n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96"/>
        <w:rPr>
          <w:sz w:val="9"/>
        </w:rPr>
      </w:pPr>
    </w:p>
    <w:p>
      <w:pPr>
        <w:spacing w:line="105" w:lineRule="exact" w:before="0"/>
        <w:ind w:left="0" w:right="58" w:firstLine="0"/>
        <w:jc w:val="center"/>
        <w:rPr>
          <w:sz w:val="10"/>
        </w:rPr>
      </w:pPr>
      <w:r>
        <w:rPr>
          <w:color w:val="5D6E95"/>
          <w:spacing w:val="-10"/>
          <w:w w:val="60"/>
          <w:sz w:val="10"/>
        </w:rPr>
        <w:t>n</w:t>
      </w:r>
    </w:p>
    <w:p>
      <w:pPr>
        <w:spacing w:line="42" w:lineRule="exact" w:before="0"/>
        <w:ind w:left="10" w:right="114" w:firstLine="0"/>
        <w:jc w:val="center"/>
        <w:rPr>
          <w:rFonts w:ascii="Arial"/>
          <w:sz w:val="6"/>
        </w:rPr>
      </w:pPr>
      <w:r>
        <w:rPr>
          <w:rFonts w:ascii="Arial"/>
          <w:color w:val="5D6E95"/>
          <w:spacing w:val="-10"/>
          <w:w w:val="60"/>
          <w:sz w:val="6"/>
        </w:rPr>
        <w:t>0</w:t>
      </w:r>
    </w:p>
    <w:p>
      <w:pPr>
        <w:spacing w:line="133" w:lineRule="exact" w:before="0"/>
        <w:ind w:left="0" w:right="89" w:firstLine="0"/>
        <w:jc w:val="center"/>
        <w:rPr>
          <w:i/>
          <w:sz w:val="13"/>
        </w:rPr>
      </w:pPr>
      <w:r>
        <w:rPr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441280">
                <wp:simplePos x="0" y="0"/>
                <wp:positionH relativeFrom="page">
                  <wp:posOffset>7191528</wp:posOffset>
                </wp:positionH>
                <wp:positionV relativeFrom="paragraph">
                  <wp:posOffset>78533</wp:posOffset>
                </wp:positionV>
                <wp:extent cx="63500" cy="490220"/>
                <wp:effectExtent l="0" t="0" r="0" b="0"/>
                <wp:wrapNone/>
                <wp:docPr id="571" name="Textbox 5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1" name="Textbox 571"/>
                      <wps:cNvSpPr txBox="1"/>
                      <wps:spPr>
                        <a:xfrm>
                          <a:off x="0" y="0"/>
                          <a:ext cx="6350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D6E95"/>
                                <w:spacing w:val="-10"/>
                                <w:w w:val="50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262085pt;margin-top:6.183707pt;width:5pt;height:38.6pt;mso-position-horizontal-relative:page;mso-position-vertical-relative:paragraph;z-index:-21875200" type="#_x0000_t202" id="docshape477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D6E95"/>
                          <w:spacing w:val="-10"/>
                          <w:w w:val="50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5D6E95"/>
          <w:spacing w:val="-5"/>
          <w:w w:val="60"/>
          <w:sz w:val="13"/>
        </w:rPr>
        <w:t>l'</w:t>
      </w:r>
    </w:p>
    <w:p>
      <w:pPr>
        <w:spacing w:before="36"/>
        <w:ind w:left="0" w:right="71" w:firstLine="0"/>
        <w:jc w:val="center"/>
        <w:rPr>
          <w:sz w:val="7"/>
        </w:rPr>
      </w:pPr>
      <w:r>
        <w:rPr>
          <w:color w:val="4D5B82"/>
          <w:spacing w:val="-5"/>
          <w:w w:val="60"/>
          <w:sz w:val="7"/>
        </w:rPr>
        <w:t>0.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75"/>
        <w:rPr>
          <w:sz w:val="7"/>
        </w:rPr>
      </w:pPr>
    </w:p>
    <w:p>
      <w:pPr>
        <w:spacing w:before="0"/>
        <w:ind w:left="0" w:right="114" w:firstLine="0"/>
        <w:jc w:val="center"/>
        <w:rPr>
          <w:rFonts w:ascii="Arial"/>
          <w:sz w:val="6"/>
        </w:rPr>
      </w:pPr>
      <w:r>
        <w:rPr>
          <w:rFonts w:ascii="Arial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936000">
                <wp:simplePos x="0" y="0"/>
                <wp:positionH relativeFrom="page">
                  <wp:posOffset>7226782</wp:posOffset>
                </wp:positionH>
                <wp:positionV relativeFrom="paragraph">
                  <wp:posOffset>18392</wp:posOffset>
                </wp:positionV>
                <wp:extent cx="22860" cy="135255"/>
                <wp:effectExtent l="0" t="0" r="0" b="0"/>
                <wp:wrapNone/>
                <wp:docPr id="572" name="Textbox 5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2" name="Textbox 572"/>
                      <wps:cNvSpPr txBox="1"/>
                      <wps:spPr>
                        <a:xfrm>
                          <a:off x="0" y="0"/>
                          <a:ext cx="22860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4D5B82"/>
                                <w:spacing w:val="-10"/>
                                <w:w w:val="50"/>
                                <w:sz w:val="19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038025pt;margin-top:1.448242pt;width:1.8pt;height:10.65pt;mso-position-horizontal-relative:page;mso-position-vertical-relative:paragraph;z-index:15936000" type="#_x0000_t202" id="docshape478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color w:val="4D5B82"/>
                          <w:spacing w:val="-10"/>
                          <w:w w:val="50"/>
                          <w:sz w:val="19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936512">
                <wp:simplePos x="0" y="0"/>
                <wp:positionH relativeFrom="page">
                  <wp:posOffset>7196851</wp:posOffset>
                </wp:positionH>
                <wp:positionV relativeFrom="paragraph">
                  <wp:posOffset>47914</wp:posOffset>
                </wp:positionV>
                <wp:extent cx="55244" cy="426720"/>
                <wp:effectExtent l="0" t="0" r="0" b="0"/>
                <wp:wrapNone/>
                <wp:docPr id="573" name="Textbox 5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3" name="Textbox 573"/>
                      <wps:cNvSpPr txBox="1"/>
                      <wps:spPr>
                        <a:xfrm>
                          <a:off x="0" y="0"/>
                          <a:ext cx="55244" cy="426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0"/>
                              </w:rPr>
                            </w:pPr>
                            <w:r>
                              <w:rPr>
                                <w:rFonts w:ascii="Arial"/>
                                <w:color w:val="5D6E95"/>
                                <w:spacing w:val="-10"/>
                                <w:w w:val="50"/>
                                <w:sz w:val="6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681213pt;margin-top:3.772798pt;width:4.350pt;height:33.6pt;mso-position-horizontal-relative:page;mso-position-vertical-relative:paragraph;z-index:15936512" type="#_x0000_t202" id="docshape479" filled="false" stroked="false">
                <v:textbox inset="0,0,0,0">
                  <w:txbxContent>
                    <w:p>
                      <w:pPr>
                        <w:spacing w:line="671" w:lineRule="exact" w:before="0"/>
                        <w:ind w:left="0" w:right="0" w:firstLine="0"/>
                        <w:jc w:val="left"/>
                        <w:rPr>
                          <w:rFonts w:ascii="Arial"/>
                          <w:sz w:val="60"/>
                        </w:rPr>
                      </w:pPr>
                      <w:r>
                        <w:rPr>
                          <w:rFonts w:ascii="Arial"/>
                          <w:color w:val="5D6E95"/>
                          <w:spacing w:val="-10"/>
                          <w:w w:val="50"/>
                          <w:sz w:val="6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5B82"/>
          <w:spacing w:val="-10"/>
          <w:w w:val="60"/>
          <w:sz w:val="6"/>
        </w:rPr>
        <w:t>0</w:t>
      </w: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spacing w:before="57"/>
        <w:rPr>
          <w:rFonts w:ascii="Arial"/>
          <w:sz w:val="6"/>
        </w:rPr>
      </w:pPr>
    </w:p>
    <w:p>
      <w:pPr>
        <w:spacing w:before="1"/>
        <w:ind w:left="24" w:right="89" w:firstLine="0"/>
        <w:jc w:val="center"/>
        <w:rPr>
          <w:sz w:val="7"/>
        </w:rPr>
      </w:pPr>
      <w:r>
        <w:rPr>
          <w:color w:val="5D6E95"/>
          <w:spacing w:val="-10"/>
          <w:w w:val="60"/>
          <w:sz w:val="7"/>
        </w:rPr>
        <w:t>N</w:t>
      </w:r>
    </w:p>
    <w:p>
      <w:pPr>
        <w:spacing w:line="58" w:lineRule="exact" w:before="34"/>
        <w:ind w:left="0" w:right="126" w:firstLine="0"/>
        <w:jc w:val="center"/>
        <w:rPr>
          <w:sz w:val="7"/>
        </w:rPr>
      </w:pPr>
      <w:r>
        <w:rPr>
          <w:color w:val="5D6E95"/>
          <w:spacing w:val="-10"/>
          <w:w w:val="60"/>
          <w:sz w:val="7"/>
        </w:rPr>
        <w:t>0</w:t>
      </w:r>
    </w:p>
    <w:p>
      <w:pPr>
        <w:spacing w:line="162" w:lineRule="exact" w:before="0"/>
        <w:ind w:left="37" w:right="58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442816">
                <wp:simplePos x="0" y="0"/>
                <wp:positionH relativeFrom="page">
                  <wp:posOffset>7232936</wp:posOffset>
                </wp:positionH>
                <wp:positionV relativeFrom="paragraph">
                  <wp:posOffset>75130</wp:posOffset>
                </wp:positionV>
                <wp:extent cx="31750" cy="49530"/>
                <wp:effectExtent l="0" t="0" r="0" b="0"/>
                <wp:wrapNone/>
                <wp:docPr id="574" name="Textbox 5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4" name="Textbox 574"/>
                      <wps:cNvSpPr txBox="1"/>
                      <wps:spPr>
                        <a:xfrm>
                          <a:off x="0" y="0"/>
                          <a:ext cx="3175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D6E95"/>
                                <w:spacing w:val="-12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522583pt;margin-top:5.91582pt;width:2.5pt;height:3.9pt;mso-position-horizontal-relative:page;mso-position-vertical-relative:paragraph;z-index:-21873664" type="#_x0000_t202" id="docshape480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D6E95"/>
                          <w:spacing w:val="-12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D6E95"/>
          <w:spacing w:val="-5"/>
          <w:sz w:val="16"/>
        </w:rPr>
        <w:t>"'</w:t>
      </w:r>
    </w:p>
    <w:p>
      <w:pPr>
        <w:spacing w:before="11"/>
        <w:ind w:left="4" w:right="114" w:firstLine="0"/>
        <w:jc w:val="center"/>
        <w:rPr>
          <w:sz w:val="7"/>
        </w:rPr>
      </w:pPr>
      <w:r>
        <w:rPr>
          <w:color w:val="5D6E95"/>
          <w:spacing w:val="-10"/>
          <w:sz w:val="7"/>
        </w:rPr>
        <w:t>0</w:t>
      </w:r>
    </w:p>
    <w:p>
      <w:pPr>
        <w:spacing w:before="35"/>
        <w:ind w:left="17" w:right="58" w:firstLine="0"/>
        <w:jc w:val="center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443328">
                <wp:simplePos x="0" y="0"/>
                <wp:positionH relativeFrom="page">
                  <wp:posOffset>7232936</wp:posOffset>
                </wp:positionH>
                <wp:positionV relativeFrom="paragraph">
                  <wp:posOffset>60763</wp:posOffset>
                </wp:positionV>
                <wp:extent cx="31750" cy="49530"/>
                <wp:effectExtent l="0" t="0" r="0" b="0"/>
                <wp:wrapNone/>
                <wp:docPr id="575" name="Textbox 5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5" name="Textbox 575"/>
                      <wps:cNvSpPr txBox="1"/>
                      <wps:spPr>
                        <a:xfrm>
                          <a:off x="0" y="0"/>
                          <a:ext cx="3175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D6E95"/>
                                <w:spacing w:val="-12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522583pt;margin-top:4.784555pt;width:2.5pt;height:3.9pt;mso-position-horizontal-relative:page;mso-position-vertical-relative:paragraph;z-index:-21873152" type="#_x0000_t202" id="docshape481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D6E95"/>
                          <w:spacing w:val="-12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D6E95"/>
          <w:spacing w:val="-10"/>
          <w:sz w:val="7"/>
        </w:rPr>
        <w:t>N</w:t>
      </w:r>
    </w:p>
    <w:p>
      <w:pPr>
        <w:spacing w:line="242" w:lineRule="exact" w:before="6"/>
        <w:ind w:left="60" w:right="89" w:firstLine="0"/>
        <w:jc w:val="center"/>
        <w:rPr>
          <w:sz w:val="24"/>
        </w:rPr>
      </w:pPr>
      <w:r>
        <w:rPr>
          <w:color w:val="5D6E95"/>
          <w:spacing w:val="-10"/>
          <w:w w:val="85"/>
          <w:sz w:val="24"/>
        </w:rPr>
        <w:t>g</w:t>
      </w:r>
    </w:p>
    <w:p>
      <w:pPr>
        <w:spacing w:line="139" w:lineRule="exact" w:before="0"/>
        <w:ind w:left="32" w:right="89" w:firstLine="0"/>
        <w:jc w:val="center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443840">
                <wp:simplePos x="0" y="0"/>
                <wp:positionH relativeFrom="page">
                  <wp:posOffset>7227825</wp:posOffset>
                </wp:positionH>
                <wp:positionV relativeFrom="paragraph">
                  <wp:posOffset>102541</wp:posOffset>
                </wp:positionV>
                <wp:extent cx="23495" cy="70485"/>
                <wp:effectExtent l="0" t="0" r="0" b="0"/>
                <wp:wrapNone/>
                <wp:docPr id="576" name="Textbox 5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6" name="Textbox 576"/>
                      <wps:cNvSpPr txBox="1"/>
                      <wps:spPr>
                        <a:xfrm>
                          <a:off x="0" y="0"/>
                          <a:ext cx="23495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0"/>
                              </w:rPr>
                            </w:pPr>
                            <w:r>
                              <w:rPr>
                                <w:i/>
                                <w:color w:val="5D6E95"/>
                                <w:spacing w:val="-10"/>
                                <w:w w:val="7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120117pt;margin-top:8.074154pt;width:1.85pt;height:5.55pt;mso-position-horizontal-relative:page;mso-position-vertical-relative:paragraph;z-index:-21872640" type="#_x0000_t202" id="docshape482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i/>
                          <w:sz w:val="10"/>
                        </w:rPr>
                      </w:pPr>
                      <w:r>
                        <w:rPr>
                          <w:i/>
                          <w:color w:val="5D6E95"/>
                          <w:spacing w:val="-10"/>
                          <w:w w:val="70"/>
                          <w:sz w:val="10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D6E95"/>
          <w:spacing w:val="-10"/>
          <w:w w:val="85"/>
          <w:sz w:val="15"/>
        </w:rPr>
        <w:t>g</w:t>
      </w:r>
    </w:p>
    <w:p>
      <w:pPr>
        <w:spacing w:before="64"/>
        <w:ind w:left="32" w:right="89" w:firstLine="0"/>
        <w:jc w:val="center"/>
        <w:rPr>
          <w:sz w:val="18"/>
        </w:rPr>
      </w:pPr>
      <w:r>
        <w:rPr>
          <w:color w:val="5D6E95"/>
          <w:spacing w:val="-5"/>
          <w:sz w:val="18"/>
        </w:rPr>
        <w:t>"'</w:t>
      </w:r>
    </w:p>
    <w:p>
      <w:pPr>
        <w:spacing w:after="0"/>
        <w:jc w:val="center"/>
        <w:rPr>
          <w:sz w:val="18"/>
        </w:rPr>
        <w:sectPr>
          <w:type w:val="continuous"/>
          <w:pgSz w:w="11910" w:h="16850"/>
          <w:pgMar w:header="799" w:footer="0" w:top="340" w:bottom="280" w:left="1559" w:right="283"/>
          <w:cols w:num="2" w:equalWidth="0">
            <w:col w:w="9318" w:space="377"/>
            <w:col w:w="37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</w:p>
    <w:tbl>
      <w:tblPr>
        <w:tblW w:w="0" w:type="auto"/>
        <w:jc w:val="left"/>
        <w:tblInd w:w="55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5"/>
        <w:gridCol w:w="1625"/>
      </w:tblGrid>
      <w:tr>
        <w:trPr>
          <w:trHeight w:val="677" w:hRule="atLeast"/>
        </w:trPr>
        <w:tc>
          <w:tcPr>
            <w:tcW w:w="3260" w:type="dxa"/>
            <w:gridSpan w:val="2"/>
          </w:tcPr>
          <w:p>
            <w:pPr>
              <w:pStyle w:val="TableParagraph"/>
              <w:spacing w:before="10"/>
              <w:rPr>
                <w:sz w:val="11"/>
              </w:rPr>
            </w:pPr>
          </w:p>
          <w:p>
            <w:pPr>
              <w:pStyle w:val="TableParagraph"/>
              <w:spacing w:line="268" w:lineRule="auto" w:before="1"/>
              <w:ind w:left="234" w:right="109" w:firstLine="1"/>
              <w:jc w:val="center"/>
              <w:rPr>
                <w:sz w:val="11"/>
                <w:szCs w:val="11"/>
              </w:rPr>
            </w:pPr>
            <w:r>
              <w:rPr>
                <w:i/>
                <w:iCs/>
                <w:color w:val="1A1A1A"/>
                <w:w w:val="105"/>
                <w:sz w:val="11"/>
                <w:szCs w:val="11"/>
              </w:rPr>
              <w:t>Hazardous </w:t>
            </w:r>
            <w:r>
              <w:rPr>
                <w:i/>
                <w:iCs/>
                <w:color w:val="312F31"/>
                <w:w w:val="105"/>
                <w:sz w:val="11"/>
                <w:szCs w:val="11"/>
              </w:rPr>
              <w:t>situation </w:t>
            </w:r>
            <w:r>
              <w:rPr>
                <w:color w:val="1A1A1A"/>
                <w:w w:val="105"/>
                <w:sz w:val="11"/>
                <w:szCs w:val="11"/>
              </w:rPr>
              <w:t>identified: </w:t>
            </w:r>
            <w:r>
              <w:rPr>
                <w:color w:val="312F31"/>
                <w:w w:val="105"/>
                <w:sz w:val="11"/>
                <w:szCs w:val="11"/>
              </w:rPr>
              <w:t>patient </w:t>
            </w:r>
            <w:r>
              <w:rPr>
                <w:color w:val="1A1A1A"/>
                <w:w w:val="105"/>
                <w:sz w:val="11"/>
                <w:szCs w:val="11"/>
              </w:rPr>
              <w:t>(and </w:t>
            </w:r>
            <w:r>
              <w:rPr>
                <w:i/>
                <w:iCs/>
                <w:color w:val="1A1A1A"/>
                <w:w w:val="105"/>
                <w:sz w:val="11"/>
                <w:szCs w:val="11"/>
              </w:rPr>
              <w:t>medical device)</w:t>
            </w:r>
            <w:r>
              <w:rPr>
                <w:i/>
                <w:iCs/>
                <w:color w:val="1A1A1A"/>
                <w:spacing w:val="40"/>
                <w:w w:val="105"/>
                <w:sz w:val="11"/>
                <w:szCs w:val="11"/>
              </w:rPr>
              <w:t> </w:t>
            </w:r>
            <w:r>
              <w:rPr>
                <w:color w:val="1A1A1A"/>
                <w:w w:val="105"/>
                <w:sz w:val="11"/>
                <w:szCs w:val="11"/>
              </w:rPr>
              <w:t>ne</w:t>
            </w:r>
            <w:r>
              <w:rPr>
                <w:color w:val="494949"/>
                <w:w w:val="105"/>
                <w:sz w:val="11"/>
                <w:szCs w:val="11"/>
              </w:rPr>
              <w:t>e</w:t>
            </w:r>
            <w:r>
              <w:rPr>
                <w:color w:val="1A1A1A"/>
                <w:w w:val="105"/>
                <w:sz w:val="11"/>
                <w:szCs w:val="11"/>
              </w:rPr>
              <w:t>ds to be transferred from </w:t>
            </w:r>
            <w:r>
              <w:rPr>
                <w:color w:val="312F31"/>
                <w:w w:val="105"/>
                <w:sz w:val="11"/>
                <w:szCs w:val="11"/>
              </w:rPr>
              <w:t>one</w:t>
            </w:r>
            <w:r>
              <w:rPr>
                <w:color w:val="312F31"/>
                <w:spacing w:val="22"/>
                <w:w w:val="105"/>
                <w:sz w:val="11"/>
                <w:szCs w:val="11"/>
              </w:rPr>
              <w:t> </w:t>
            </w:r>
            <w:r>
              <w:rPr>
                <w:color w:val="312F31"/>
                <w:w w:val="105"/>
                <w:sz w:val="11"/>
                <w:szCs w:val="11"/>
              </w:rPr>
              <w:t>room to anothe,�</w:t>
            </w:r>
            <w:r>
              <w:rPr>
                <w:color w:val="312F31"/>
                <w:spacing w:val="-6"/>
                <w:w w:val="105"/>
                <w:sz w:val="11"/>
                <w:szCs w:val="11"/>
              </w:rPr>
              <w:t> </w:t>
            </w:r>
            <w:r>
              <w:rPr>
                <w:color w:val="1A1A1A"/>
                <w:w w:val="105"/>
                <w:sz w:val="11"/>
                <w:szCs w:val="11"/>
              </w:rPr>
              <w:t>if put</w:t>
            </w:r>
            <w:r>
              <w:rPr>
                <w:color w:val="1A1A1A"/>
                <w:spacing w:val="-1"/>
                <w:w w:val="105"/>
                <w:sz w:val="11"/>
                <w:szCs w:val="11"/>
              </w:rPr>
              <w:t> </w:t>
            </w:r>
            <w:r>
              <w:rPr>
                <w:color w:val="1A1A1A"/>
                <w:w w:val="105"/>
                <w:sz w:val="11"/>
                <w:szCs w:val="11"/>
              </w:rPr>
              <w:t>in</w:t>
            </w:r>
            <w:r>
              <w:rPr>
                <w:color w:val="1A1A1A"/>
                <w:spacing w:val="40"/>
                <w:w w:val="105"/>
                <w:sz w:val="11"/>
                <w:szCs w:val="11"/>
              </w:rPr>
              <w:t> </w:t>
            </w:r>
            <w:r>
              <w:rPr>
                <w:color w:val="1A1A1A"/>
                <w:w w:val="105"/>
                <w:sz w:val="11"/>
                <w:szCs w:val="11"/>
              </w:rPr>
              <w:t>transport </w:t>
            </w:r>
            <w:r>
              <w:rPr>
                <w:color w:val="312F31"/>
                <w:w w:val="105"/>
                <w:sz w:val="11"/>
                <w:szCs w:val="11"/>
              </w:rPr>
              <w:t>position, equipment overbalances and </w:t>
            </w:r>
            <w:r>
              <w:rPr>
                <w:color w:val="1A1A1A"/>
                <w:w w:val="105"/>
                <w:sz w:val="11"/>
                <w:szCs w:val="11"/>
              </w:rPr>
              <w:t>patient falls.</w:t>
            </w:r>
          </w:p>
        </w:tc>
      </w:tr>
      <w:tr>
        <w:trPr>
          <w:trHeight w:val="585" w:hRule="atLeast"/>
        </w:trPr>
        <w:tc>
          <w:tcPr>
            <w:tcW w:w="1635" w:type="dxa"/>
            <w:tcBorders>
              <w:left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625" w:type="dxa"/>
            <w:tcBorders>
              <w:right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609" w:hRule="atLeast"/>
        </w:trPr>
        <w:tc>
          <w:tcPr>
            <w:tcW w:w="3260" w:type="dxa"/>
            <w:gridSpan w:val="2"/>
          </w:tcPr>
          <w:p>
            <w:pPr>
              <w:pStyle w:val="TableParagraph"/>
              <w:spacing w:before="121"/>
              <w:rPr>
                <w:sz w:val="11"/>
              </w:rPr>
            </w:pPr>
          </w:p>
          <w:p>
            <w:pPr>
              <w:pStyle w:val="TableParagraph"/>
              <w:ind w:left="701"/>
              <w:rPr>
                <w:sz w:val="11"/>
              </w:rPr>
            </w:pPr>
            <w:r>
              <w:rPr>
                <w:rFonts w:ascii="Arial"/>
                <w:color w:val="312F31"/>
                <w:sz w:val="10"/>
              </w:rPr>
              <w:t>Yes: </w:t>
            </w:r>
            <w:r>
              <w:rPr>
                <w:color w:val="1A1A1A"/>
                <w:sz w:val="11"/>
              </w:rPr>
              <w:t>!EC</w:t>
            </w:r>
            <w:r>
              <w:rPr>
                <w:color w:val="1A1A1A"/>
                <w:spacing w:val="7"/>
                <w:sz w:val="11"/>
              </w:rPr>
              <w:t> </w:t>
            </w:r>
            <w:r>
              <w:rPr>
                <w:color w:val="312F31"/>
                <w:sz w:val="11"/>
              </w:rPr>
              <w:t>60601-1:2005,</w:t>
            </w:r>
            <w:r>
              <w:rPr>
                <w:color w:val="312F31"/>
                <w:spacing w:val="6"/>
                <w:sz w:val="11"/>
              </w:rPr>
              <w:t> </w:t>
            </w:r>
            <w:r>
              <w:rPr>
                <w:color w:val="312F31"/>
                <w:sz w:val="11"/>
              </w:rPr>
              <w:t>Subclause</w:t>
            </w:r>
            <w:r>
              <w:rPr>
                <w:color w:val="312F31"/>
                <w:spacing w:val="13"/>
                <w:sz w:val="11"/>
              </w:rPr>
              <w:t> </w:t>
            </w:r>
            <w:r>
              <w:rPr>
                <w:color w:val="312F31"/>
                <w:spacing w:val="-2"/>
                <w:sz w:val="11"/>
              </w:rPr>
              <w:t>9.4.2</w:t>
            </w:r>
            <w:r>
              <w:rPr>
                <w:color w:val="030303"/>
                <w:spacing w:val="-2"/>
                <w:sz w:val="11"/>
              </w:rPr>
              <w:t>.1.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p>
      <w:pPr>
        <w:spacing w:before="1"/>
        <w:ind w:left="0" w:right="3323" w:firstLine="0"/>
        <w:jc w:val="righ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9584">
                <wp:simplePos x="0" y="0"/>
                <wp:positionH relativeFrom="page">
                  <wp:posOffset>854816</wp:posOffset>
                </wp:positionH>
                <wp:positionV relativeFrom="paragraph">
                  <wp:posOffset>-1544938</wp:posOffset>
                </wp:positionV>
                <wp:extent cx="2845435" cy="6550025"/>
                <wp:effectExtent l="0" t="0" r="0" b="0"/>
                <wp:wrapNone/>
                <wp:docPr id="581" name="Group 5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1" name="Group 581"/>
                      <wpg:cNvGrpSpPr/>
                      <wpg:grpSpPr>
                        <a:xfrm>
                          <a:off x="0" y="0"/>
                          <a:ext cx="2845435" cy="6550025"/>
                          <a:chExt cx="2845435" cy="6550025"/>
                        </a:xfrm>
                      </wpg:grpSpPr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6267" y="1777482"/>
                            <a:ext cx="1099049" cy="5248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152" y="422629"/>
                            <a:ext cx="1147896" cy="5126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2903" y="3046896"/>
                            <a:ext cx="818181" cy="5614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5" name="Graphic 585"/>
                        <wps:cNvSpPr/>
                        <wps:spPr>
                          <a:xfrm>
                            <a:off x="6105" y="727776"/>
                            <a:ext cx="1270" cy="328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83585">
                                <a:moveTo>
                                  <a:pt x="0" y="3283386"/>
                                </a:moveTo>
                                <a:lnTo>
                                  <a:pt x="0" y="2685297"/>
                                </a:lnTo>
                              </a:path>
                              <a:path w="0" h="3283585">
                                <a:moveTo>
                                  <a:pt x="0" y="1464707"/>
                                </a:moveTo>
                                <a:lnTo>
                                  <a:pt x="0" y="866618"/>
                                </a:lnTo>
                              </a:path>
                              <a:path w="0" h="3283585">
                                <a:moveTo>
                                  <a:pt x="0" y="5858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1053256" y="727776"/>
                            <a:ext cx="617220" cy="328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3283585">
                                <a:moveTo>
                                  <a:pt x="0" y="3283386"/>
                                </a:moveTo>
                                <a:lnTo>
                                  <a:pt x="0" y="2685297"/>
                                </a:lnTo>
                              </a:path>
                              <a:path w="617220" h="3283585">
                                <a:moveTo>
                                  <a:pt x="0" y="598089"/>
                                </a:moveTo>
                                <a:lnTo>
                                  <a:pt x="0" y="0"/>
                                </a:lnTo>
                              </a:path>
                              <a:path w="617220" h="3283585">
                                <a:moveTo>
                                  <a:pt x="0" y="1464707"/>
                                </a:moveTo>
                                <a:lnTo>
                                  <a:pt x="0" y="866618"/>
                                </a:lnTo>
                              </a:path>
                              <a:path w="617220" h="3283585">
                                <a:moveTo>
                                  <a:pt x="616689" y="2343532"/>
                                </a:moveTo>
                                <a:lnTo>
                                  <a:pt x="616689" y="1757649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1727950" y="4377340"/>
                            <a:ext cx="3175" cy="2172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172970">
                                <a:moveTo>
                                  <a:pt x="0" y="463824"/>
                                </a:moveTo>
                                <a:lnTo>
                                  <a:pt x="0" y="0"/>
                                </a:lnTo>
                              </a:path>
                              <a:path w="3175" h="2172970">
                                <a:moveTo>
                                  <a:pt x="3052" y="2172649"/>
                                </a:moveTo>
                                <a:lnTo>
                                  <a:pt x="3052" y="1464707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2649931" y="2485426"/>
                            <a:ext cx="61594" cy="406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064635">
                                <a:moveTo>
                                  <a:pt x="0" y="4064564"/>
                                </a:moveTo>
                                <a:lnTo>
                                  <a:pt x="0" y="3356622"/>
                                </a:lnTo>
                              </a:path>
                              <a:path w="61594" h="4064635">
                                <a:moveTo>
                                  <a:pt x="0" y="2355738"/>
                                </a:moveTo>
                                <a:lnTo>
                                  <a:pt x="0" y="1891914"/>
                                </a:lnTo>
                              </a:path>
                              <a:path w="61594" h="4064635">
                                <a:moveTo>
                                  <a:pt x="61058" y="585883"/>
                                </a:moveTo>
                                <a:lnTo>
                                  <a:pt x="61058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1611939" y="1525"/>
                            <a:ext cx="1160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0145" h="0">
                                <a:moveTo>
                                  <a:pt x="0" y="0"/>
                                </a:moveTo>
                                <a:lnTo>
                                  <a:pt x="1160108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0" y="727776"/>
                            <a:ext cx="2723515" cy="580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3515" h="5807075">
                                <a:moveTo>
                                  <a:pt x="0" y="0"/>
                                </a:moveTo>
                                <a:lnTo>
                                  <a:pt x="1062414" y="0"/>
                                </a:lnTo>
                              </a:path>
                              <a:path w="2723515" h="5807075">
                                <a:moveTo>
                                  <a:pt x="0" y="579780"/>
                                </a:moveTo>
                                <a:lnTo>
                                  <a:pt x="1062414" y="579780"/>
                                </a:lnTo>
                              </a:path>
                              <a:path w="2723515" h="5807075">
                                <a:moveTo>
                                  <a:pt x="0" y="872721"/>
                                </a:moveTo>
                                <a:lnTo>
                                  <a:pt x="1062414" y="872721"/>
                                </a:lnTo>
                              </a:path>
                              <a:path w="2723515" h="5807075">
                                <a:moveTo>
                                  <a:pt x="0" y="1452501"/>
                                </a:moveTo>
                                <a:lnTo>
                                  <a:pt x="1062414" y="1452501"/>
                                </a:lnTo>
                              </a:path>
                              <a:path w="2723515" h="5807075">
                                <a:moveTo>
                                  <a:pt x="1660786" y="1757649"/>
                                </a:moveTo>
                                <a:lnTo>
                                  <a:pt x="2723201" y="1757649"/>
                                </a:lnTo>
                              </a:path>
                              <a:path w="2723515" h="5807075">
                                <a:moveTo>
                                  <a:pt x="0" y="2688349"/>
                                </a:moveTo>
                                <a:lnTo>
                                  <a:pt x="1062414" y="2688349"/>
                                </a:lnTo>
                              </a:path>
                              <a:path w="2723515" h="5807075">
                                <a:moveTo>
                                  <a:pt x="0" y="3268129"/>
                                </a:moveTo>
                                <a:lnTo>
                                  <a:pt x="1062414" y="3268129"/>
                                </a:lnTo>
                              </a:path>
                              <a:path w="2723515" h="5807075">
                                <a:moveTo>
                                  <a:pt x="1721844" y="3649563"/>
                                </a:moveTo>
                                <a:lnTo>
                                  <a:pt x="2662143" y="3649563"/>
                                </a:lnTo>
                              </a:path>
                              <a:path w="2723515" h="5807075">
                                <a:moveTo>
                                  <a:pt x="1721844" y="4098130"/>
                                </a:moveTo>
                                <a:lnTo>
                                  <a:pt x="2662143" y="4098130"/>
                                </a:lnTo>
                              </a:path>
                              <a:path w="2723515" h="5807075">
                                <a:moveTo>
                                  <a:pt x="1721844" y="5120374"/>
                                </a:moveTo>
                                <a:lnTo>
                                  <a:pt x="2662143" y="5120374"/>
                                </a:lnTo>
                              </a:path>
                              <a:path w="2723515" h="5807075">
                                <a:moveTo>
                                  <a:pt x="1721844" y="5806956"/>
                                </a:moveTo>
                                <a:lnTo>
                                  <a:pt x="2662143" y="5806956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Textbox 591"/>
                        <wps:cNvSpPr txBox="1"/>
                        <wps:spPr>
                          <a:xfrm>
                            <a:off x="1588331" y="85186"/>
                            <a:ext cx="121920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20" w:firstLine="0"/>
                                <w:jc w:val="center"/>
                                <w:rPr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color w:val="1A1A1A"/>
                                  <w:spacing w:val="2"/>
                                  <w:sz w:val="11"/>
                                </w:rPr>
                                <w:t>Identify</w:t>
                              </w:r>
                              <w:r>
                                <w:rPr>
                                  <w:color w:val="1A1A1A"/>
                                  <w:spacing w:val="3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pacing w:val="2"/>
                                  <w:sz w:val="11"/>
                                </w:rPr>
                                <w:t>Hazards/Hazardous</w:t>
                              </w:r>
                              <w:r>
                                <w:rPr>
                                  <w:i/>
                                  <w:color w:val="1A1A1A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12F31"/>
                                  <w:spacing w:val="-2"/>
                                  <w:sz w:val="11"/>
                                </w:rPr>
                                <w:t>situation</w:t>
                              </w:r>
                              <w:r>
                                <w:rPr>
                                  <w:i/>
                                  <w:color w:val="494949"/>
                                  <w:spacing w:val="-2"/>
                                  <w:sz w:val="11"/>
                                </w:rPr>
                                <w:t>s</w:t>
                              </w:r>
                            </w:p>
                            <w:p>
                              <w:pPr>
                                <w:spacing w:before="18"/>
                                <w:ind w:left="20" w:right="20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11"/>
                                </w:rPr>
                                <w:t>(H/11S)</w:t>
                              </w:r>
                            </w:p>
                            <w:p>
                              <w:pPr>
                                <w:spacing w:before="8"/>
                                <w:ind w:left="18" w:right="20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1A1A1A"/>
                                  <w:sz w:val="11"/>
                                </w:rPr>
                                <w:t>(5.4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12F31"/>
                                  <w:sz w:val="11"/>
                                </w:rPr>
                                <w:t>of</w:t>
                              </w:r>
                              <w:r>
                                <w:rPr>
                                  <w:color w:val="312F31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11"/>
                                </w:rPr>
                                <w:t>ISO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1"/>
                                </w:rPr>
                                <w:t>14971:2019)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2" name="Textbox 592"/>
                        <wps:cNvSpPr txBox="1"/>
                        <wps:spPr>
                          <a:xfrm>
                            <a:off x="1035658" y="980981"/>
                            <a:ext cx="16764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20" w:right="0" w:firstLine="0"/>
                                <w:jc w:val="left"/>
                                <w:rPr>
                                  <w:rFonts w:ascii="Arial" w:hAnsi="Arial" w:cs="Arial" w:eastAsia="Arial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1A1A1A"/>
                                  <w:spacing w:val="-5"/>
                                  <w:sz w:val="10"/>
                                  <w:szCs w:val="10"/>
                                </w:rPr>
                                <w:t>�No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1770807" y="930444"/>
                            <a:ext cx="839469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15"/>
                                <w:ind w:left="327" w:right="38" w:hanging="308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12F31"/>
                                  <w:w w:val="110"/>
                                  <w:sz w:val="11"/>
                                </w:rPr>
                                <w:t>addressed</w:t>
                              </w:r>
                              <w:r>
                                <w:rPr>
                                  <w:color w:val="312F31"/>
                                  <w:spacing w:val="-6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11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11"/>
                                </w:rPr>
                                <w:t>international</w:t>
                              </w:r>
                              <w:r>
                                <w:rPr>
                                  <w:color w:val="1A1A1A"/>
                                  <w:spacing w:val="40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11"/>
                                </w:rPr>
                                <w:t>product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12F31"/>
                                  <w:w w:val="110"/>
                                  <w:sz w:val="11"/>
                                </w:rPr>
                                <w:t>safety</w:t>
                              </w:r>
                              <w:r>
                                <w:rPr>
                                  <w:color w:val="312F31"/>
                                  <w:spacing w:val="40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12F31"/>
                                  <w:spacing w:val="-2"/>
                                  <w:w w:val="110"/>
                                  <w:sz w:val="11"/>
                                </w:rPr>
                                <w:t>standard(s)?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4" name="Textbox 594"/>
                        <wps:cNvSpPr txBox="1"/>
                        <wps:spPr>
                          <a:xfrm>
                            <a:off x="2132722" y="1436989"/>
                            <a:ext cx="13970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12F31"/>
                                  <w:spacing w:val="-5"/>
                                  <w:sz w:val="11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1040950" y="1839785"/>
                            <a:ext cx="36703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2" w:val="left" w:leader="hyphen"/>
                                </w:tabs>
                                <w:spacing w:before="15"/>
                                <w:ind w:left="2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w w:val="95"/>
                                  <w:sz w:val="11"/>
                                </w:rPr>
                                <w:t>f,iif</w:t>
                              </w:r>
                              <w:r>
                                <w:rPr>
                                  <w:color w:val="1A1A1A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w w:val="85"/>
                                  <w:sz w:val="11"/>
                                </w:rPr>
                                <w:t>E,2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5"/>
                                  <w:sz w:val="11"/>
                                </w:rPr>
                                <w:t>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6" name="Textbox 596"/>
                        <wps:cNvSpPr txBox="1"/>
                        <wps:spPr>
                          <a:xfrm>
                            <a:off x="2098518" y="2306660"/>
                            <a:ext cx="19875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12F31"/>
                                  <w:sz w:val="11"/>
                                </w:rPr>
                                <w:t>E</w:t>
                              </w:r>
                              <w:r>
                                <w:rPr>
                                  <w:color w:val="030303"/>
                                  <w:sz w:val="11"/>
                                </w:rPr>
                                <w:t>.</w:t>
                              </w:r>
                              <w:r>
                                <w:rPr>
                                  <w:color w:val="312F31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color w:val="312F31"/>
                                  <w:spacing w:val="-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12F31"/>
                                  <w:spacing w:val="-5"/>
                                  <w:sz w:val="11"/>
                                </w:rPr>
                                <w:t>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7" name="Textbox 597"/>
                        <wps:cNvSpPr txBox="1"/>
                        <wps:spPr>
                          <a:xfrm>
                            <a:off x="1043119" y="3661515"/>
                            <a:ext cx="37020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7" w:val="left" w:leader="hyphen"/>
                                </w:tabs>
                                <w:spacing w:before="15"/>
                                <w:ind w:left="2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1A1A1A"/>
                                  <w:spacing w:val="-5"/>
                                  <w:w w:val="125"/>
                                  <w:sz w:val="11"/>
                                </w:rPr>
                                <w:t>rt</w:t>
                              </w:r>
                              <w:r>
                                <w:rPr>
                                  <w:color w:val="1A1A1A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spacing w:val="-5"/>
                                  <w:w w:val="125"/>
                                  <w:sz w:val="11"/>
                                </w:rPr>
                                <w:t>"NO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" name="Textbox 598"/>
                        <wps:cNvSpPr txBox="1"/>
                        <wps:spPr>
                          <a:xfrm>
                            <a:off x="1751186" y="3615743"/>
                            <a:ext cx="869950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5"/>
                                <w:ind w:left="20" w:right="38" w:firstLine="14"/>
                                <w:jc w:val="center"/>
                                <w:rPr>
                                  <w:rFonts w:ascii="Arial"/>
                                  <w:i/>
                                  <w:sz w:val="10"/>
                                </w:rPr>
                              </w:pPr>
                              <w:r>
                                <w:rPr>
                                  <w:color w:val="1A1A1A"/>
                                  <w:w w:val="105"/>
                                  <w:sz w:val="11"/>
                                </w:rPr>
                                <w:t>requirement(s) fully match</w:t>
                              </w:r>
                              <w:r>
                                <w:rPr>
                                  <w:color w:val="1A1A1A"/>
                                  <w:spacing w:val="4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1"/>
                                </w:rPr>
                                <w:t>the design inputs including</w:t>
                              </w:r>
                              <w:r>
                                <w:rPr>
                                  <w:color w:val="1A1A1A"/>
                                  <w:spacing w:val="4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1A1A1A"/>
                                  <w:sz w:val="10"/>
                                </w:rPr>
                                <w:t>i11te11ded</w:t>
                              </w:r>
                              <w:r>
                                <w:rPr>
                                  <w:rFonts w:ascii="Arial"/>
                                  <w:i/>
                                  <w:color w:val="1A1A1A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1A1A1A"/>
                                  <w:w w:val="105"/>
                                  <w:sz w:val="10"/>
                                </w:rPr>
                                <w:t>use</w:t>
                              </w:r>
                              <w:r>
                                <w:rPr>
                                  <w:rFonts w:ascii="Arial"/>
                                  <w:i/>
                                  <w:color w:val="494949"/>
                                  <w:w w:val="105"/>
                                  <w:sz w:val="10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9" name="Textbox 599"/>
                        <wps:cNvSpPr txBox="1"/>
                        <wps:spPr>
                          <a:xfrm>
                            <a:off x="2129670" y="4195522"/>
                            <a:ext cx="13970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12F31"/>
                                  <w:spacing w:val="-5"/>
                                  <w:sz w:val="11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1735583" y="5851202"/>
                            <a:ext cx="911860" cy="68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91"/>
                                <w:rPr>
                                  <w:b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64" w:lineRule="auto" w:before="0"/>
                                <w:ind w:left="79" w:right="70" w:firstLine="65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1A1A1A"/>
                                  <w:w w:val="105"/>
                                  <w:sz w:val="11"/>
                                </w:rPr>
                                <w:t>Verify the</w:t>
                              </w:r>
                              <w:r>
                                <w:rPr>
                                  <w:color w:val="1A1A1A"/>
                                  <w:spacing w:val="3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12F31"/>
                                  <w:w w:val="105"/>
                                  <w:sz w:val="11"/>
                                </w:rPr>
                                <w:t>eff</w:t>
                              </w:r>
                              <w:r>
                                <w:rPr>
                                  <w:color w:val="494949"/>
                                  <w:w w:val="105"/>
                                  <w:sz w:val="11"/>
                                </w:rPr>
                                <w:t>e</w:t>
                              </w:r>
                              <w:r>
                                <w:rPr>
                                  <w:color w:val="312F31"/>
                                  <w:w w:val="105"/>
                                  <w:sz w:val="11"/>
                                </w:rPr>
                                <w:t>ctiven</w:t>
                              </w:r>
                              <w:r>
                                <w:rPr>
                                  <w:color w:val="494949"/>
                                  <w:w w:val="105"/>
                                  <w:sz w:val="11"/>
                                </w:rPr>
                                <w:t>e</w:t>
                              </w:r>
                              <w:r>
                                <w:rPr>
                                  <w:color w:val="312F31"/>
                                  <w:w w:val="105"/>
                                  <w:sz w:val="11"/>
                                </w:rPr>
                                <w:t>ss</w:t>
                              </w:r>
                              <w:r>
                                <w:rPr>
                                  <w:color w:val="312F31"/>
                                  <w:spacing w:val="4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1"/>
                                </w:rPr>
                                <w:t>(7.2) by performing test(s)</w:t>
                              </w:r>
                              <w:r>
                                <w:rPr>
                                  <w:color w:val="1A1A1A"/>
                                  <w:spacing w:val="4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12F31"/>
                                  <w:w w:val="105"/>
                                  <w:sz w:val="11"/>
                                </w:rPr>
                                <w:t>according</w:t>
                              </w:r>
                              <w:r>
                                <w:rPr>
                                  <w:color w:val="312F31"/>
                                  <w:spacing w:val="11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1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4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1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4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12F31"/>
                                  <w:spacing w:val="-2"/>
                                  <w:w w:val="105"/>
                                  <w:sz w:val="11"/>
                                </w:rPr>
                                <w:t>standard.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1" name="Textbox 601"/>
                        <wps:cNvSpPr txBox="1"/>
                        <wps:spPr>
                          <a:xfrm>
                            <a:off x="1727950" y="5088333"/>
                            <a:ext cx="922019" cy="565150"/>
                          </a:xfrm>
                          <a:prstGeom prst="rect">
                            <a:avLst/>
                          </a:pr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49"/>
                                <w:rPr>
                                  <w:b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66" w:lineRule="auto" w:before="0"/>
                                <w:ind w:left="81" w:right="91" w:firstLine="24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030303"/>
                                  <w:w w:val="110"/>
                                  <w:sz w:val="11"/>
                                </w:rPr>
                                <w:t>Id</w:t>
                              </w:r>
                              <w:r>
                                <w:rPr>
                                  <w:color w:val="312F31"/>
                                  <w:w w:val="110"/>
                                  <w:sz w:val="11"/>
                                </w:rPr>
                                <w:t>entify the</w:t>
                              </w:r>
                              <w:r>
                                <w:rPr>
                                  <w:color w:val="312F31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11"/>
                                </w:rPr>
                                <w:t>design</w:t>
                              </w:r>
                              <w:r>
                                <w:rPr>
                                  <w:color w:val="1A1A1A"/>
                                  <w:spacing w:val="40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12F31"/>
                                  <w:w w:val="110"/>
                                  <w:sz w:val="11"/>
                                </w:rPr>
                                <w:t>specifications</w:t>
                              </w:r>
                              <w:r>
                                <w:rPr>
                                  <w:color w:val="312F31"/>
                                  <w:spacing w:val="-11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11"/>
                                </w:rPr>
                                <w:t>that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12F31"/>
                                  <w:w w:val="110"/>
                                  <w:sz w:val="11"/>
                                </w:rPr>
                                <w:t>achieve</w:t>
                              </w:r>
                              <w:r>
                                <w:rPr>
                                  <w:color w:val="312F31"/>
                                  <w:spacing w:val="40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11"/>
                                </w:rPr>
                                <w:t>the requirement in the</w:t>
                              </w:r>
                              <w:r>
                                <w:rPr>
                                  <w:color w:val="1A1A1A"/>
                                  <w:spacing w:val="40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12F31"/>
                                  <w:w w:val="110"/>
                                  <w:sz w:val="11"/>
                                </w:rPr>
                                <w:t>standard</w:t>
                              </w:r>
                              <w:r>
                                <w:rPr>
                                  <w:color w:val="312F31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11"/>
                                </w:rPr>
                                <w:t>(7.1)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2" name="Textbox 602"/>
                        <wps:cNvSpPr txBox="1"/>
                        <wps:spPr>
                          <a:xfrm>
                            <a:off x="1732530" y="4380391"/>
                            <a:ext cx="914400" cy="442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80"/>
                                <w:ind w:left="46" w:right="81" w:firstLine="5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1A1A1A"/>
                                  <w:w w:val="110"/>
                                  <w:sz w:val="11"/>
                                </w:rPr>
                                <w:t>No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11"/>
                                </w:rPr>
                                <w:t>need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11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12F31"/>
                                  <w:w w:val="110"/>
                                  <w:sz w:val="11"/>
                                </w:rPr>
                                <w:t>estimate</w:t>
                              </w:r>
                              <w:r>
                                <w:rPr>
                                  <w:color w:val="312F31"/>
                                  <w:spacing w:val="16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11"/>
                                </w:rPr>
                                <w:t>(5.5)</w:t>
                              </w:r>
                              <w:r>
                                <w:rPr>
                                  <w:color w:val="1A1A1A"/>
                                  <w:spacing w:val="40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12F31"/>
                                  <w:w w:val="110"/>
                                  <w:sz w:val="11"/>
                                </w:rPr>
                                <w:t>or</w:t>
                              </w:r>
                              <w:r>
                                <w:rPr>
                                  <w:color w:val="312F31"/>
                                  <w:spacing w:val="-8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12F31"/>
                                  <w:w w:val="110"/>
                                  <w:sz w:val="11"/>
                                </w:rPr>
                                <w:t>evaluate</w:t>
                              </w:r>
                              <w:r>
                                <w:rPr>
                                  <w:color w:val="312F31"/>
                                  <w:spacing w:val="-8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w w:val="110"/>
                                  <w:sz w:val="11"/>
                                </w:rPr>
                                <w:t>risk</w:t>
                              </w:r>
                              <w:r>
                                <w:rPr>
                                  <w:i/>
                                  <w:color w:val="1A1A1A"/>
                                  <w:spacing w:val="-7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11"/>
                                </w:rPr>
                                <w:t>(6)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12F31"/>
                                  <w:w w:val="110"/>
                                  <w:sz w:val="11"/>
                                </w:rPr>
                                <w:t>prior</w:t>
                              </w:r>
                              <w:r>
                                <w:rPr>
                                  <w:color w:val="312F31"/>
                                  <w:spacing w:val="-8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11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40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11"/>
                                </w:rPr>
                                <w:t>implementing </w:t>
                              </w:r>
                              <w:r>
                                <w:rPr>
                                  <w:i/>
                                  <w:color w:val="1A1A1A"/>
                                  <w:w w:val="110"/>
                                  <w:sz w:val="11"/>
                                </w:rPr>
                                <w:t>risk </w:t>
                              </w:r>
                              <w:r>
                                <w:rPr>
                                  <w:i/>
                                  <w:color w:val="312F31"/>
                                  <w:w w:val="110"/>
                                  <w:sz w:val="11"/>
                                </w:rPr>
                                <w:t>control</w:t>
                              </w:r>
                              <w:r>
                                <w:rPr>
                                  <w:i/>
                                  <w:color w:val="312F31"/>
                                  <w:spacing w:val="40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10"/>
                                  <w:sz w:val="11"/>
                                </w:rPr>
                                <w:t>measure.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10685" y="3419177"/>
                            <a:ext cx="1040130" cy="574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113"/>
                                <w:ind w:left="164" w:right="177" w:firstLine="8"/>
                                <w:jc w:val="center"/>
                                <w:rPr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w w:val="110"/>
                                  <w:sz w:val="11"/>
                                </w:rPr>
                                <w:t>Use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12F31"/>
                                  <w:spacing w:val="-2"/>
                                  <w:w w:val="110"/>
                                  <w:sz w:val="11"/>
                                </w:rPr>
                                <w:t>the</w:t>
                              </w:r>
                              <w:r>
                                <w:rPr>
                                  <w:color w:val="312F31"/>
                                  <w:spacing w:val="-4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10"/>
                                  <w:sz w:val="11"/>
                                </w:rPr>
                                <w:t>identified</w:t>
                              </w:r>
                              <w:r>
                                <w:rPr>
                                  <w:color w:val="1A1A1A"/>
                                  <w:spacing w:val="2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pacing w:val="-2"/>
                                  <w:w w:val="110"/>
                                  <w:sz w:val="11"/>
                                </w:rPr>
                                <w:t>hazards,</w:t>
                              </w:r>
                              <w:r>
                                <w:rPr>
                                  <w:i/>
                                  <w:color w:val="1A1A1A"/>
                                  <w:spacing w:val="40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w w:val="110"/>
                                  <w:sz w:val="11"/>
                                </w:rPr>
                                <w:t>hazardous</w:t>
                              </w:r>
                              <w:r>
                                <w:rPr>
                                  <w:i/>
                                  <w:color w:val="1A1A1A"/>
                                  <w:spacing w:val="-1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12F31"/>
                                  <w:w w:val="110"/>
                                  <w:sz w:val="11"/>
                                </w:rPr>
                                <w:t>situations,</w:t>
                              </w:r>
                              <w:r>
                                <w:rPr>
                                  <w:i/>
                                  <w:color w:val="312F31"/>
                                  <w:spacing w:val="-9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12F31"/>
                                  <w:w w:val="110"/>
                                  <w:sz w:val="11"/>
                                </w:rPr>
                                <w:t>test</w:t>
                              </w:r>
                              <w:r>
                                <w:rPr>
                                  <w:color w:val="312F31"/>
                                  <w:spacing w:val="40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11"/>
                                </w:rPr>
                                <w:t>methods,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12F31"/>
                                  <w:w w:val="110"/>
                                  <w:sz w:val="11"/>
                                </w:rPr>
                                <w:t>or</w:t>
                              </w:r>
                              <w:r>
                                <w:rPr>
                                  <w:color w:val="312F31"/>
                                  <w:spacing w:val="-8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12F31"/>
                                  <w:w w:val="110"/>
                                  <w:sz w:val="11"/>
                                </w:rPr>
                                <w:t>other</w:t>
                              </w:r>
                              <w:r>
                                <w:rPr>
                                  <w:color w:val="312F31"/>
                                  <w:spacing w:val="-2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11"/>
                                </w:rPr>
                                <w:t>relevant</w:t>
                              </w:r>
                              <w:r>
                                <w:rPr>
                                  <w:color w:val="1A1A1A"/>
                                  <w:spacing w:val="40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11"/>
                                </w:rPr>
                                <w:t>information in the </w:t>
                              </w:r>
                              <w:r>
                                <w:rPr>
                                  <w:i/>
                                  <w:color w:val="1A1A1A"/>
                                  <w:w w:val="110"/>
                                  <w:sz w:val="11"/>
                                </w:rPr>
                                <w:t>risk</w:t>
                              </w:r>
                              <w:r>
                                <w:rPr>
                                  <w:i/>
                                  <w:color w:val="1A1A1A"/>
                                  <w:spacing w:val="40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w w:val="110"/>
                                  <w:sz w:val="11"/>
                                </w:rPr>
                                <w:t>management</w:t>
                              </w:r>
                              <w:r>
                                <w:rPr>
                                  <w:i/>
                                  <w:color w:val="1A1A1A"/>
                                  <w:w w:val="110"/>
                                  <w:sz w:val="11"/>
                                </w:rPr>
                                <w:t> process.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4" name="Textbox 604"/>
                        <wps:cNvSpPr txBox="1"/>
                        <wps:spPr>
                          <a:xfrm>
                            <a:off x="10685" y="1603549"/>
                            <a:ext cx="1040130" cy="574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9"/>
                                <w:ind w:left="0" w:right="25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1A1A1A"/>
                                  <w:w w:val="105"/>
                                  <w:sz w:val="11"/>
                                </w:rPr>
                                <w:t>E.2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11"/>
                                </w:rPr>
                                <w:t>b) Use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12F31"/>
                                  <w:w w:val="105"/>
                                  <w:sz w:val="11"/>
                                </w:rPr>
                                <w:t>the</w:t>
                              </w:r>
                              <w:r>
                                <w:rPr>
                                  <w:color w:val="312F31"/>
                                  <w:spacing w:val="12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11"/>
                                </w:rPr>
                                <w:t>identified</w:t>
                              </w:r>
                            </w:p>
                            <w:p>
                              <w:pPr>
                                <w:spacing w:line="259" w:lineRule="auto" w:before="22"/>
                                <w:ind w:left="104" w:right="106" w:hanging="8"/>
                                <w:jc w:val="center"/>
                                <w:rPr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i/>
                                  <w:color w:val="1A1A1A"/>
                                  <w:w w:val="110"/>
                                  <w:sz w:val="11"/>
                                </w:rPr>
                                <w:t>hazards,</w:t>
                              </w:r>
                              <w:r>
                                <w:rPr>
                                  <w:i/>
                                  <w:color w:val="1A1A1A"/>
                                  <w:spacing w:val="-8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w w:val="110"/>
                                  <w:sz w:val="11"/>
                                </w:rPr>
                                <w:t>hazardous</w:t>
                              </w:r>
                              <w:r>
                                <w:rPr>
                                  <w:i/>
                                  <w:color w:val="1A1A1A"/>
                                  <w:spacing w:val="40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w w:val="110"/>
                                  <w:sz w:val="12"/>
                                </w:rPr>
                                <w:t>situations,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11"/>
                                </w:rPr>
                                <w:t>test methods, </w:t>
                              </w:r>
                              <w:r>
                                <w:rPr>
                                  <w:color w:val="312F31"/>
                                  <w:w w:val="110"/>
                                  <w:sz w:val="11"/>
                                </w:rPr>
                                <w:t>or</w:t>
                              </w:r>
                              <w:r>
                                <w:rPr>
                                  <w:color w:val="312F31"/>
                                  <w:spacing w:val="40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12F31"/>
                                  <w:w w:val="110"/>
                                  <w:sz w:val="11"/>
                                </w:rPr>
                                <w:t>other</w:t>
                              </w:r>
                              <w:r>
                                <w:rPr>
                                  <w:color w:val="312F31"/>
                                  <w:spacing w:val="-7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11"/>
                                </w:rPr>
                                <w:t>relevant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11"/>
                                </w:rPr>
                                <w:t>information in</w:t>
                              </w:r>
                              <w:r>
                                <w:rPr>
                                  <w:color w:val="1A1A1A"/>
                                  <w:spacing w:val="40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11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w w:val="110"/>
                                  <w:sz w:val="11"/>
                                </w:rPr>
                                <w:t>risk</w:t>
                              </w:r>
                              <w:r>
                                <w:rPr>
                                  <w:i/>
                                  <w:color w:val="1A1A1A"/>
                                  <w:spacing w:val="-8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w w:val="110"/>
                                  <w:sz w:val="11"/>
                                </w:rPr>
                                <w:t>management</w:t>
                              </w:r>
                              <w:r>
                                <w:rPr>
                                  <w:i/>
                                  <w:color w:val="1A1A1A"/>
                                  <w:spacing w:val="1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12F31"/>
                                  <w:spacing w:val="-2"/>
                                  <w:w w:val="105"/>
                                  <w:sz w:val="11"/>
                                </w:rPr>
                                <w:t>process.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5" name="Textbox 605"/>
                        <wps:cNvSpPr txBox="1"/>
                        <wps:spPr>
                          <a:xfrm>
                            <a:off x="10685" y="730828"/>
                            <a:ext cx="1040130" cy="574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4"/>
                                <w:rPr>
                                  <w:b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68" w:lineRule="auto" w:before="0"/>
                                <w:ind w:left="226" w:right="209" w:hanging="34"/>
                                <w:jc w:val="left"/>
                                <w:rPr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color w:val="312F31"/>
                                  <w:w w:val="110"/>
                                  <w:sz w:val="11"/>
                                </w:rPr>
                                <w:t>E</w:t>
                              </w:r>
                              <w:r>
                                <w:rPr>
                                  <w:color w:val="030303"/>
                                  <w:w w:val="110"/>
                                  <w:sz w:val="11"/>
                                </w:rPr>
                                <w:t>.</w:t>
                              </w:r>
                              <w:r>
                                <w:rPr>
                                  <w:color w:val="312F31"/>
                                  <w:w w:val="110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color w:val="312F31"/>
                                  <w:spacing w:val="-8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12F31"/>
                                  <w:w w:val="110"/>
                                  <w:sz w:val="11"/>
                                </w:rPr>
                                <w:t>c)</w:t>
                              </w:r>
                              <w:r>
                                <w:rPr>
                                  <w:color w:val="312F31"/>
                                  <w:spacing w:val="-8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11"/>
                                </w:rPr>
                                <w:t>Input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12F31"/>
                                  <w:w w:val="110"/>
                                  <w:sz w:val="11"/>
                                </w:rPr>
                                <w:t>the</w:t>
                              </w:r>
                              <w:r>
                                <w:rPr>
                                  <w:color w:val="312F31"/>
                                  <w:spacing w:val="-7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11"/>
                                </w:rPr>
                                <w:t>identified</w:t>
                              </w:r>
                              <w:r>
                                <w:rPr>
                                  <w:color w:val="1A1A1A"/>
                                  <w:spacing w:val="40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w w:val="110"/>
                                  <w:sz w:val="11"/>
                                </w:rPr>
                                <w:t>hazards</w:t>
                              </w:r>
                              <w:r>
                                <w:rPr>
                                  <w:i/>
                                  <w:color w:val="1A1A1A"/>
                                  <w:spacing w:val="20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w w:val="110"/>
                                  <w:sz w:val="11"/>
                                </w:rPr>
                                <w:t>and hazardous</w:t>
                              </w:r>
                              <w:r>
                                <w:rPr>
                                  <w:i/>
                                  <w:color w:val="1A1A1A"/>
                                  <w:spacing w:val="40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12F31"/>
                                  <w:w w:val="110"/>
                                  <w:sz w:val="11"/>
                                </w:rPr>
                                <w:t>situations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11"/>
                                </w:rPr>
                                <w:t>into </w:t>
                              </w:r>
                              <w:r>
                                <w:rPr>
                                  <w:color w:val="312F31"/>
                                  <w:w w:val="110"/>
                                  <w:sz w:val="11"/>
                                </w:rPr>
                                <w:t>the </w:t>
                              </w:r>
                              <w:r>
                                <w:rPr>
                                  <w:i/>
                                  <w:color w:val="1A1A1A"/>
                                  <w:w w:val="110"/>
                                  <w:sz w:val="11"/>
                                </w:rPr>
                                <w:t>risk</w:t>
                              </w:r>
                            </w:p>
                            <w:p>
                              <w:pPr>
                                <w:spacing w:before="7"/>
                                <w:ind w:left="311" w:right="0" w:firstLine="0"/>
                                <w:jc w:val="left"/>
                                <w:rPr>
                                  <w:rFonts w:ascii="Arial"/>
                                  <w:i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1A1A1A"/>
                                  <w:w w:val="85"/>
                                  <w:sz w:val="10"/>
                                </w:rPr>
                                <w:t>ma,w9e111e11t</w:t>
                              </w:r>
                              <w:r>
                                <w:rPr>
                                  <w:rFonts w:ascii="Arial"/>
                                  <w:i/>
                                  <w:color w:val="1A1A1A"/>
                                  <w:spacing w:val="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1A1A1A"/>
                                  <w:spacing w:val="-2"/>
                                  <w:sz w:val="10"/>
                                </w:rPr>
                                <w:t>process.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6" name="Textbox 606"/>
                        <wps:cNvSpPr txBox="1"/>
                        <wps:spPr>
                          <a:xfrm>
                            <a:off x="1672998" y="2488477"/>
                            <a:ext cx="1035050" cy="582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108"/>
                                <w:ind w:left="157" w:right="0" w:hanging="31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12F31"/>
                                  <w:w w:val="110"/>
                                  <w:sz w:val="11"/>
                                </w:rPr>
                                <w:t>E.2</w:t>
                              </w:r>
                              <w:r>
                                <w:rPr>
                                  <w:color w:val="312F31"/>
                                  <w:spacing w:val="-8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12F31"/>
                                  <w:w w:val="110"/>
                                  <w:sz w:val="11"/>
                                </w:rPr>
                                <w:t>a):</w:t>
                              </w:r>
                              <w:r>
                                <w:rPr>
                                  <w:color w:val="312F31"/>
                                  <w:spacing w:val="-8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w w:val="110"/>
                                  <w:sz w:val="11"/>
                                </w:rPr>
                                <w:t>In</w:t>
                              </w:r>
                              <w:r>
                                <w:rPr>
                                  <w:color w:val="312F31"/>
                                  <w:w w:val="110"/>
                                  <w:sz w:val="11"/>
                                </w:rPr>
                                <w:t>t</w:t>
                              </w:r>
                              <w:r>
                                <w:rPr>
                                  <w:color w:val="494949"/>
                                  <w:w w:val="110"/>
                                  <w:sz w:val="11"/>
                                </w:rPr>
                                <w:t>e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11"/>
                                </w:rPr>
                                <w:t>rnational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11"/>
                                </w:rPr>
                                <w:t>product</w:t>
                              </w:r>
                              <w:r>
                                <w:rPr>
                                  <w:color w:val="1A1A1A"/>
                                  <w:spacing w:val="40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12F31"/>
                                  <w:w w:val="110"/>
                                  <w:sz w:val="11"/>
                                </w:rPr>
                                <w:t>safety standard specifies</w:t>
                              </w:r>
                              <w:r>
                                <w:rPr>
                                  <w:color w:val="312F31"/>
                                  <w:spacing w:val="40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11"/>
                                </w:rPr>
                                <w:t>requirements and provides</w:t>
                              </w:r>
                            </w:p>
                            <w:p>
                              <w:pPr>
                                <w:spacing w:before="7"/>
                                <w:ind w:left="15" w:right="30" w:firstLine="0"/>
                                <w:jc w:val="center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312F31"/>
                                  <w:w w:val="105"/>
                                  <w:sz w:val="10"/>
                                </w:rPr>
                                <w:t>specific</w:t>
                              </w:r>
                              <w:r>
                                <w:rPr>
                                  <w:rFonts w:ascii="Arial"/>
                                  <w:color w:val="312F31"/>
                                  <w:spacing w:val="12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A1A1A"/>
                                  <w:w w:val="105"/>
                                  <w:sz w:val="10"/>
                                </w:rPr>
                                <w:t>test </w:t>
                              </w:r>
                              <w:r>
                                <w:rPr>
                                  <w:rFonts w:ascii="Arial"/>
                                  <w:color w:val="312F31"/>
                                  <w:spacing w:val="-2"/>
                                  <w:w w:val="105"/>
                                  <w:sz w:val="10"/>
                                </w:rPr>
                                <w:t>acceptance</w:t>
                              </w:r>
                            </w:p>
                            <w:p>
                              <w:pPr>
                                <w:spacing w:before="20"/>
                                <w:ind w:left="30" w:right="15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12F31"/>
                                  <w:spacing w:val="-2"/>
                                  <w:w w:val="115"/>
                                  <w:sz w:val="11"/>
                                </w:rPr>
                                <w:t>criteria.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308395pt;margin-top:-121.648727pt;width:224.05pt;height:515.75pt;mso-position-horizontal-relative:page;mso-position-vertical-relative:paragraph;z-index:15939584" id="docshapegroup487" coordorigin="1346,-2433" coordsize="4481,10315">
                <v:shape style="position:absolute;left:4096;top:366;width:1731;height:827" type="#_x0000_t75" id="docshape488" stroked="false">
                  <v:imagedata r:id="rId190" o:title=""/>
                </v:shape>
                <v:shape style="position:absolute;left:3903;top:-1768;width:1808;height:808" type="#_x0000_t75" id="docshape489" stroked="false">
                  <v:imagedata r:id="rId191" o:title=""/>
                </v:shape>
                <v:shape style="position:absolute;left:4153;top:2365;width:1289;height:885" type="#_x0000_t75" id="docshape490" stroked="false">
                  <v:imagedata r:id="rId192" o:title=""/>
                </v:shape>
                <v:shape style="position:absolute;left:1355;top:-1287;width:2;height:5171" id="docshape491" coordorigin="1356,-1287" coordsize="0,5171" path="m1356,3884l1356,2942m1356,1020l1356,78m1356,-364l1356,-1287e" filled="false" stroked="true" strokeweight=".720991pt" strokecolor="#000000">
                  <v:path arrowok="t"/>
                  <v:stroke dashstyle="solid"/>
                </v:shape>
                <v:shape style="position:absolute;left:3004;top:-1287;width:972;height:5171" id="docshape492" coordorigin="3005,-1287" coordsize="972,5171" path="m3005,3884l3005,2942m3005,-345l3005,-1287m3005,1020l3005,78m3976,2404l3976,1481e" filled="false" stroked="true" strokeweight=".480661pt" strokecolor="#000000">
                  <v:path arrowok="t"/>
                  <v:stroke dashstyle="solid"/>
                </v:shape>
                <v:shape style="position:absolute;left:4067;top:4460;width:5;height:3422" id="docshape493" coordorigin="4067,4460" coordsize="5,3422" path="m4067,5191l4067,4460m4072,7882l4072,6767e" filled="false" stroked="true" strokeweight=".720991pt" strokecolor="#000000">
                  <v:path arrowok="t"/>
                  <v:stroke dashstyle="solid"/>
                </v:shape>
                <v:shape style="position:absolute;left:5519;top:1481;width:97;height:6401" id="docshape494" coordorigin="5519,1481" coordsize="97,6401" path="m5519,7882l5519,6767m5519,5191l5519,4460m5615,2404l5615,1481e" filled="false" stroked="true" strokeweight=".480661pt" strokecolor="#000000">
                  <v:path arrowok="t"/>
                  <v:stroke dashstyle="solid"/>
                </v:shape>
                <v:line style="position:absolute" from="3885,-2431" to="5712,-2431" stroked="true" strokeweight=".240274pt" strokecolor="#000000">
                  <v:stroke dashstyle="solid"/>
                </v:line>
                <v:shape style="position:absolute;left:1346;top:-1287;width:4289;height:9145" id="docshape495" coordorigin="1346,-1287" coordsize="4289,9145" path="m1346,-1287l3019,-1287m1346,-374l3019,-374m1346,87l3019,87m1346,1001l3019,1001m3962,1481l5635,1481m1346,2947l3019,2947m1346,3860l3019,3860m4058,4460l5539,4460m4058,5167l5539,5167m4058,6777l5539,6777m4058,7858l5539,7858e" filled="false" stroked="true" strokeweight=".480661pt" strokecolor="#000000">
                  <v:path arrowok="t"/>
                  <v:stroke dashstyle="solid"/>
                </v:shape>
                <v:shape style="position:absolute;left:3847;top:-2299;width:1920;height:441" type="#_x0000_t202" id="docshape496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20" w:firstLine="0"/>
                          <w:jc w:val="center"/>
                          <w:rPr>
                            <w:i/>
                            <w:sz w:val="11"/>
                          </w:rPr>
                        </w:pPr>
                        <w:r>
                          <w:rPr>
                            <w:color w:val="1A1A1A"/>
                            <w:spacing w:val="2"/>
                            <w:sz w:val="11"/>
                          </w:rPr>
                          <w:t>Identify</w:t>
                        </w:r>
                        <w:r>
                          <w:rPr>
                            <w:color w:val="1A1A1A"/>
                            <w:spacing w:val="31"/>
                            <w:sz w:val="11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pacing w:val="2"/>
                            <w:sz w:val="11"/>
                          </w:rPr>
                          <w:t>Hazards/Hazardous</w:t>
                        </w:r>
                        <w:r>
                          <w:rPr>
                            <w:i/>
                            <w:color w:val="1A1A1A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i/>
                            <w:color w:val="312F31"/>
                            <w:spacing w:val="-2"/>
                            <w:sz w:val="11"/>
                          </w:rPr>
                          <w:t>situation</w:t>
                        </w:r>
                        <w:r>
                          <w:rPr>
                            <w:i/>
                            <w:color w:val="494949"/>
                            <w:spacing w:val="-2"/>
                            <w:sz w:val="11"/>
                          </w:rPr>
                          <w:t>s</w:t>
                        </w:r>
                      </w:p>
                      <w:p>
                        <w:pPr>
                          <w:spacing w:before="18"/>
                          <w:ind w:left="20" w:right="20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11"/>
                          </w:rPr>
                          <w:t>(H/11S)</w:t>
                        </w:r>
                      </w:p>
                      <w:p>
                        <w:pPr>
                          <w:spacing w:before="8"/>
                          <w:ind w:left="18" w:right="20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1A1A1A"/>
                            <w:sz w:val="11"/>
                          </w:rPr>
                          <w:t>(5.4</w:t>
                        </w:r>
                        <w:r>
                          <w:rPr>
                            <w:color w:val="1A1A1A"/>
                            <w:spacing w:val="-7"/>
                            <w:sz w:val="11"/>
                          </w:rPr>
                          <w:t> </w:t>
                        </w:r>
                        <w:r>
                          <w:rPr>
                            <w:color w:val="312F31"/>
                            <w:sz w:val="11"/>
                          </w:rPr>
                          <w:t>of</w:t>
                        </w:r>
                        <w:r>
                          <w:rPr>
                            <w:color w:val="312F31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sz w:val="11"/>
                          </w:rPr>
                          <w:t>ISO</w:t>
                        </w:r>
                        <w:r>
                          <w:rPr>
                            <w:color w:val="1A1A1A"/>
                            <w:spacing w:val="-7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11"/>
                          </w:rPr>
                          <w:t>14971:2019)</w:t>
                        </w:r>
                      </w:p>
                    </w:txbxContent>
                  </v:textbox>
                  <w10:wrap type="none"/>
                </v:shape>
                <v:shape style="position:absolute;left:2977;top:-889;width:264;height:152" type="#_x0000_t202" id="docshape497" filled="false" stroked="false">
                  <v:textbox inset="0,0,0,0">
                    <w:txbxContent>
                      <w:p>
                        <w:pPr>
                          <w:spacing w:before="17"/>
                          <w:ind w:left="20" w:right="0" w:firstLine="0"/>
                          <w:jc w:val="left"/>
                          <w:rPr>
                            <w:rFonts w:ascii="Arial" w:hAnsi="Arial" w:cs="Arial" w:eastAsia="Arial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1A1A1A"/>
                            <w:spacing w:val="-5"/>
                            <w:sz w:val="10"/>
                            <w:szCs w:val="10"/>
                          </w:rPr>
                          <w:t>�No</w:t>
                        </w:r>
                      </w:p>
                    </w:txbxContent>
                  </v:textbox>
                  <w10:wrap type="none"/>
                </v:shape>
                <v:shape style="position:absolute;left:4134;top:-968;width:1322;height:446" type="#_x0000_t202" id="docshape498" filled="false" stroked="false">
                  <v:textbox inset="0,0,0,0">
                    <w:txbxContent>
                      <w:p>
                        <w:pPr>
                          <w:spacing w:line="268" w:lineRule="auto" w:before="15"/>
                          <w:ind w:left="327" w:right="38" w:hanging="308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12F31"/>
                            <w:w w:val="110"/>
                            <w:sz w:val="11"/>
                          </w:rPr>
                          <w:t>addressed</w:t>
                        </w:r>
                        <w:r>
                          <w:rPr>
                            <w:color w:val="312F31"/>
                            <w:spacing w:val="-6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11"/>
                          </w:rPr>
                          <w:t>in</w:t>
                        </w:r>
                        <w:r>
                          <w:rPr>
                            <w:color w:val="1A1A1A"/>
                            <w:spacing w:val="-8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11"/>
                          </w:rPr>
                          <w:t>international</w:t>
                        </w:r>
                        <w:r>
                          <w:rPr>
                            <w:color w:val="1A1A1A"/>
                            <w:spacing w:val="40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11"/>
                          </w:rPr>
                          <w:t>product</w:t>
                        </w:r>
                        <w:r>
                          <w:rPr>
                            <w:color w:val="1A1A1A"/>
                            <w:spacing w:val="-8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312F31"/>
                            <w:w w:val="110"/>
                            <w:sz w:val="11"/>
                          </w:rPr>
                          <w:t>safety</w:t>
                        </w:r>
                        <w:r>
                          <w:rPr>
                            <w:color w:val="312F31"/>
                            <w:spacing w:val="40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312F31"/>
                            <w:spacing w:val="-2"/>
                            <w:w w:val="110"/>
                            <w:sz w:val="11"/>
                          </w:rPr>
                          <w:t>standard(s)?</w:t>
                        </w:r>
                      </w:p>
                    </w:txbxContent>
                  </v:textbox>
                  <w10:wrap type="none"/>
                </v:shape>
                <v:shape style="position:absolute;left:4704;top:-170;width:220;height:162" type="#_x0000_t202" id="docshape499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12F31"/>
                            <w:spacing w:val="-5"/>
                            <w:sz w:val="11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2985;top:464;width:578;height:162" type="#_x0000_t202" id="docshape500" filled="false" stroked="false">
                  <v:textbox inset="0,0,0,0">
                    <w:txbxContent>
                      <w:p>
                        <w:pPr>
                          <w:tabs>
                            <w:tab w:pos="282" w:val="left" w:leader="hyphen"/>
                          </w:tabs>
                          <w:spacing w:before="15"/>
                          <w:ind w:left="2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1A1A1A"/>
                            <w:spacing w:val="-2"/>
                            <w:w w:val="95"/>
                            <w:sz w:val="11"/>
                          </w:rPr>
                          <w:t>f,iif</w:t>
                        </w:r>
                        <w:r>
                          <w:rPr>
                            <w:color w:val="1A1A1A"/>
                            <w:sz w:val="11"/>
                          </w:rPr>
                          <w:tab/>
                        </w:r>
                        <w:r>
                          <w:rPr>
                            <w:color w:val="1A1A1A"/>
                            <w:w w:val="85"/>
                            <w:sz w:val="11"/>
                          </w:rPr>
                          <w:t>E,2</w:t>
                        </w:r>
                        <w:r>
                          <w:rPr>
                            <w:color w:val="1A1A1A"/>
                            <w:spacing w:val="-1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w w:val="95"/>
                            <w:sz w:val="11"/>
                          </w:rPr>
                          <w:t>b)</w:t>
                        </w:r>
                      </w:p>
                    </w:txbxContent>
                  </v:textbox>
                  <w10:wrap type="none"/>
                </v:shape>
                <v:shape style="position:absolute;left:4650;top:1199;width:313;height:162" type="#_x0000_t202" id="docshape501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12F31"/>
                            <w:sz w:val="11"/>
                          </w:rPr>
                          <w:t>E</w:t>
                        </w:r>
                        <w:r>
                          <w:rPr>
                            <w:color w:val="030303"/>
                            <w:sz w:val="11"/>
                          </w:rPr>
                          <w:t>.</w:t>
                        </w:r>
                        <w:r>
                          <w:rPr>
                            <w:color w:val="312F31"/>
                            <w:sz w:val="11"/>
                          </w:rPr>
                          <w:t>2</w:t>
                        </w:r>
                        <w:r>
                          <w:rPr>
                            <w:color w:val="312F31"/>
                            <w:spacing w:val="-7"/>
                            <w:sz w:val="11"/>
                          </w:rPr>
                          <w:t> </w:t>
                        </w:r>
                        <w:r>
                          <w:rPr>
                            <w:color w:val="312F31"/>
                            <w:spacing w:val="-5"/>
                            <w:sz w:val="11"/>
                          </w:rPr>
                          <w:t>a)</w:t>
                        </w:r>
                      </w:p>
                    </w:txbxContent>
                  </v:textbox>
                  <w10:wrap type="none"/>
                </v:shape>
                <v:shape style="position:absolute;left:2988;top:3333;width:583;height:162" type="#_x0000_t202" id="docshape502" filled="false" stroked="false">
                  <v:textbox inset="0,0,0,0">
                    <w:txbxContent>
                      <w:p>
                        <w:pPr>
                          <w:tabs>
                            <w:tab w:pos="287" w:val="left" w:leader="hyphen"/>
                          </w:tabs>
                          <w:spacing w:before="15"/>
                          <w:ind w:left="2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1A1A1A"/>
                            <w:spacing w:val="-5"/>
                            <w:w w:val="125"/>
                            <w:sz w:val="11"/>
                          </w:rPr>
                          <w:t>rt</w:t>
                        </w:r>
                        <w:r>
                          <w:rPr>
                            <w:color w:val="1A1A1A"/>
                            <w:sz w:val="11"/>
                          </w:rPr>
                          <w:tab/>
                        </w:r>
                        <w:r>
                          <w:rPr>
                            <w:color w:val="1A1A1A"/>
                            <w:spacing w:val="-5"/>
                            <w:w w:val="125"/>
                            <w:sz w:val="11"/>
                          </w:rPr>
                          <w:t>"NO</w:t>
                        </w:r>
                      </w:p>
                    </w:txbxContent>
                  </v:textbox>
                  <w10:wrap type="none"/>
                </v:shape>
                <v:shape style="position:absolute;left:4103;top:3261;width:1370;height:443" type="#_x0000_t202" id="docshape503" filled="false" stroked="false">
                  <v:textbox inset="0,0,0,0">
                    <w:txbxContent>
                      <w:p>
                        <w:pPr>
                          <w:spacing w:line="278" w:lineRule="auto" w:before="15"/>
                          <w:ind w:left="20" w:right="38" w:firstLine="14"/>
                          <w:jc w:val="center"/>
                          <w:rPr>
                            <w:rFonts w:ascii="Arial"/>
                            <w:i/>
                            <w:sz w:val="10"/>
                          </w:rPr>
                        </w:pPr>
                        <w:r>
                          <w:rPr>
                            <w:color w:val="1A1A1A"/>
                            <w:w w:val="105"/>
                            <w:sz w:val="11"/>
                          </w:rPr>
                          <w:t>requirement(s) fully match</w:t>
                        </w:r>
                        <w:r>
                          <w:rPr>
                            <w:color w:val="1A1A1A"/>
                            <w:spacing w:val="4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11"/>
                          </w:rPr>
                          <w:t>the design inputs including</w:t>
                        </w:r>
                        <w:r>
                          <w:rPr>
                            <w:color w:val="1A1A1A"/>
                            <w:spacing w:val="4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1A1A1A"/>
                            <w:sz w:val="10"/>
                          </w:rPr>
                          <w:t>i11te11ded</w:t>
                        </w:r>
                        <w:r>
                          <w:rPr>
                            <w:rFonts w:ascii="Arial"/>
                            <w:i/>
                            <w:color w:val="1A1A1A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1A1A1A"/>
                            <w:w w:val="105"/>
                            <w:sz w:val="10"/>
                          </w:rPr>
                          <w:t>use</w:t>
                        </w:r>
                        <w:r>
                          <w:rPr>
                            <w:rFonts w:ascii="Arial"/>
                            <w:i/>
                            <w:color w:val="494949"/>
                            <w:w w:val="105"/>
                            <w:sz w:val="10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4699;top:4174;width:220;height:162" type="#_x0000_t202" id="docshape504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12F31"/>
                            <w:spacing w:val="-5"/>
                            <w:sz w:val="11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4079;top:6781;width:1436;height:1072" type="#_x0000_t202" id="docshape50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91"/>
                          <w:rPr>
                            <w:b/>
                            <w:sz w:val="11"/>
                          </w:rPr>
                        </w:pPr>
                      </w:p>
                      <w:p>
                        <w:pPr>
                          <w:spacing w:line="264" w:lineRule="auto" w:before="0"/>
                          <w:ind w:left="79" w:right="70" w:firstLine="65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1A1A1A"/>
                            <w:w w:val="105"/>
                            <w:sz w:val="11"/>
                          </w:rPr>
                          <w:t>Verify the</w:t>
                        </w:r>
                        <w:r>
                          <w:rPr>
                            <w:color w:val="1A1A1A"/>
                            <w:spacing w:val="3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12F31"/>
                            <w:w w:val="105"/>
                            <w:sz w:val="11"/>
                          </w:rPr>
                          <w:t>eff</w:t>
                        </w:r>
                        <w:r>
                          <w:rPr>
                            <w:color w:val="494949"/>
                            <w:w w:val="105"/>
                            <w:sz w:val="11"/>
                          </w:rPr>
                          <w:t>e</w:t>
                        </w:r>
                        <w:r>
                          <w:rPr>
                            <w:color w:val="312F31"/>
                            <w:w w:val="105"/>
                            <w:sz w:val="11"/>
                          </w:rPr>
                          <w:t>ctiven</w:t>
                        </w:r>
                        <w:r>
                          <w:rPr>
                            <w:color w:val="494949"/>
                            <w:w w:val="105"/>
                            <w:sz w:val="11"/>
                          </w:rPr>
                          <w:t>e</w:t>
                        </w:r>
                        <w:r>
                          <w:rPr>
                            <w:color w:val="312F31"/>
                            <w:w w:val="105"/>
                            <w:sz w:val="11"/>
                          </w:rPr>
                          <w:t>ss</w:t>
                        </w:r>
                        <w:r>
                          <w:rPr>
                            <w:color w:val="312F31"/>
                            <w:spacing w:val="4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11"/>
                          </w:rPr>
                          <w:t>(7.2) by performing test(s)</w:t>
                        </w:r>
                        <w:r>
                          <w:rPr>
                            <w:color w:val="1A1A1A"/>
                            <w:spacing w:val="4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12F31"/>
                            <w:w w:val="105"/>
                            <w:sz w:val="11"/>
                          </w:rPr>
                          <w:t>according</w:t>
                        </w:r>
                        <w:r>
                          <w:rPr>
                            <w:color w:val="312F31"/>
                            <w:spacing w:val="11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11"/>
                          </w:rPr>
                          <w:t>to</w:t>
                        </w:r>
                        <w:r>
                          <w:rPr>
                            <w:color w:val="1A1A1A"/>
                            <w:spacing w:val="4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11"/>
                          </w:rPr>
                          <w:t>the</w:t>
                        </w:r>
                        <w:r>
                          <w:rPr>
                            <w:color w:val="1A1A1A"/>
                            <w:spacing w:val="4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12F31"/>
                            <w:spacing w:val="-2"/>
                            <w:w w:val="105"/>
                            <w:sz w:val="11"/>
                          </w:rPr>
                          <w:t>standard.</w:t>
                        </w:r>
                      </w:p>
                    </w:txbxContent>
                  </v:textbox>
                  <w10:wrap type="none"/>
                </v:shape>
                <v:shape style="position:absolute;left:4067;top:5580;width:1452;height:890" type="#_x0000_t202" id="docshape506" filled="false" stroked="true" strokeweight=".480774pt" strokecolor="#000000">
                  <v:textbox inset="0,0,0,0">
                    <w:txbxContent>
                      <w:p>
                        <w:pPr>
                          <w:spacing w:line="240" w:lineRule="auto" w:before="49"/>
                          <w:rPr>
                            <w:b/>
                            <w:sz w:val="11"/>
                          </w:rPr>
                        </w:pPr>
                      </w:p>
                      <w:p>
                        <w:pPr>
                          <w:spacing w:line="266" w:lineRule="auto" w:before="0"/>
                          <w:ind w:left="81" w:right="91" w:firstLine="24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030303"/>
                            <w:w w:val="110"/>
                            <w:sz w:val="11"/>
                          </w:rPr>
                          <w:t>Id</w:t>
                        </w:r>
                        <w:r>
                          <w:rPr>
                            <w:color w:val="312F31"/>
                            <w:w w:val="110"/>
                            <w:sz w:val="11"/>
                          </w:rPr>
                          <w:t>entify the</w:t>
                        </w:r>
                        <w:r>
                          <w:rPr>
                            <w:color w:val="312F31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11"/>
                          </w:rPr>
                          <w:t>design</w:t>
                        </w:r>
                        <w:r>
                          <w:rPr>
                            <w:color w:val="1A1A1A"/>
                            <w:spacing w:val="40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312F31"/>
                            <w:w w:val="110"/>
                            <w:sz w:val="11"/>
                          </w:rPr>
                          <w:t>specifications</w:t>
                        </w:r>
                        <w:r>
                          <w:rPr>
                            <w:color w:val="312F31"/>
                            <w:spacing w:val="-11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11"/>
                          </w:rPr>
                          <w:t>that</w:t>
                        </w:r>
                        <w:r>
                          <w:rPr>
                            <w:color w:val="1A1A1A"/>
                            <w:spacing w:val="-8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312F31"/>
                            <w:w w:val="110"/>
                            <w:sz w:val="11"/>
                          </w:rPr>
                          <w:t>achieve</w:t>
                        </w:r>
                        <w:r>
                          <w:rPr>
                            <w:color w:val="312F31"/>
                            <w:spacing w:val="40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11"/>
                          </w:rPr>
                          <w:t>the requirement in the</w:t>
                        </w:r>
                        <w:r>
                          <w:rPr>
                            <w:color w:val="1A1A1A"/>
                            <w:spacing w:val="40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312F31"/>
                            <w:w w:val="110"/>
                            <w:sz w:val="11"/>
                          </w:rPr>
                          <w:t>standard</w:t>
                        </w:r>
                        <w:r>
                          <w:rPr>
                            <w:color w:val="312F31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11"/>
                          </w:rPr>
                          <w:t>(7.1)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074;top:4465;width:1440;height:697" type="#_x0000_t202" id="docshape507" filled="false" stroked="false">
                  <v:textbox inset="0,0,0,0">
                    <w:txbxContent>
                      <w:p>
                        <w:pPr>
                          <w:spacing w:line="266" w:lineRule="auto" w:before="80"/>
                          <w:ind w:left="46" w:right="81" w:firstLine="5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1A1A1A"/>
                            <w:w w:val="110"/>
                            <w:sz w:val="11"/>
                          </w:rPr>
                          <w:t>No</w:t>
                        </w:r>
                        <w:r>
                          <w:rPr>
                            <w:color w:val="1A1A1A"/>
                            <w:spacing w:val="-8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11"/>
                          </w:rPr>
                          <w:t>need</w:t>
                        </w:r>
                        <w:r>
                          <w:rPr>
                            <w:color w:val="1A1A1A"/>
                            <w:spacing w:val="-4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11"/>
                          </w:rPr>
                          <w:t>to</w:t>
                        </w:r>
                        <w:r>
                          <w:rPr>
                            <w:color w:val="1A1A1A"/>
                            <w:spacing w:val="-8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312F31"/>
                            <w:w w:val="110"/>
                            <w:sz w:val="11"/>
                          </w:rPr>
                          <w:t>estimate</w:t>
                        </w:r>
                        <w:r>
                          <w:rPr>
                            <w:color w:val="312F31"/>
                            <w:spacing w:val="16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11"/>
                          </w:rPr>
                          <w:t>(5.5)</w:t>
                        </w:r>
                        <w:r>
                          <w:rPr>
                            <w:color w:val="1A1A1A"/>
                            <w:spacing w:val="40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312F31"/>
                            <w:w w:val="110"/>
                            <w:sz w:val="11"/>
                          </w:rPr>
                          <w:t>or</w:t>
                        </w:r>
                        <w:r>
                          <w:rPr>
                            <w:color w:val="312F31"/>
                            <w:spacing w:val="-8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312F31"/>
                            <w:w w:val="110"/>
                            <w:sz w:val="11"/>
                          </w:rPr>
                          <w:t>evaluate</w:t>
                        </w:r>
                        <w:r>
                          <w:rPr>
                            <w:color w:val="312F31"/>
                            <w:spacing w:val="-8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w w:val="110"/>
                            <w:sz w:val="11"/>
                          </w:rPr>
                          <w:t>risk</w:t>
                        </w:r>
                        <w:r>
                          <w:rPr>
                            <w:i/>
                            <w:color w:val="1A1A1A"/>
                            <w:spacing w:val="-7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11"/>
                          </w:rPr>
                          <w:t>(6)</w:t>
                        </w:r>
                        <w:r>
                          <w:rPr>
                            <w:color w:val="1A1A1A"/>
                            <w:spacing w:val="-4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312F31"/>
                            <w:w w:val="110"/>
                            <w:sz w:val="11"/>
                          </w:rPr>
                          <w:t>prior</w:t>
                        </w:r>
                        <w:r>
                          <w:rPr>
                            <w:color w:val="312F31"/>
                            <w:spacing w:val="-8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11"/>
                          </w:rPr>
                          <w:t>to</w:t>
                        </w:r>
                        <w:r>
                          <w:rPr>
                            <w:color w:val="1A1A1A"/>
                            <w:spacing w:val="40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11"/>
                          </w:rPr>
                          <w:t>implementing </w:t>
                        </w:r>
                        <w:r>
                          <w:rPr>
                            <w:i/>
                            <w:color w:val="1A1A1A"/>
                            <w:w w:val="110"/>
                            <w:sz w:val="11"/>
                          </w:rPr>
                          <w:t>risk </w:t>
                        </w:r>
                        <w:r>
                          <w:rPr>
                            <w:i/>
                            <w:color w:val="312F31"/>
                            <w:w w:val="110"/>
                            <w:sz w:val="11"/>
                          </w:rPr>
                          <w:t>control</w:t>
                        </w:r>
                        <w:r>
                          <w:rPr>
                            <w:i/>
                            <w:color w:val="312F31"/>
                            <w:spacing w:val="40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110"/>
                            <w:sz w:val="11"/>
                          </w:rPr>
                          <w:t>measure.</w:t>
                        </w:r>
                      </w:p>
                    </w:txbxContent>
                  </v:textbox>
                  <w10:wrap type="none"/>
                </v:shape>
                <v:shape style="position:absolute;left:1363;top:2951;width:1638;height:904" type="#_x0000_t202" id="docshape508" filled="false" stroked="false">
                  <v:textbox inset="0,0,0,0">
                    <w:txbxContent>
                      <w:p>
                        <w:pPr>
                          <w:spacing w:line="266" w:lineRule="auto" w:before="113"/>
                          <w:ind w:left="164" w:right="177" w:firstLine="8"/>
                          <w:jc w:val="center"/>
                          <w:rPr>
                            <w:i/>
                            <w:sz w:val="11"/>
                          </w:rPr>
                        </w:pPr>
                        <w:r>
                          <w:rPr>
                            <w:color w:val="1A1A1A"/>
                            <w:spacing w:val="-2"/>
                            <w:w w:val="110"/>
                            <w:sz w:val="11"/>
                          </w:rPr>
                          <w:t>Use</w:t>
                        </w:r>
                        <w:r>
                          <w:rPr>
                            <w:color w:val="1A1A1A"/>
                            <w:spacing w:val="-6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312F31"/>
                            <w:spacing w:val="-2"/>
                            <w:w w:val="110"/>
                            <w:sz w:val="11"/>
                          </w:rPr>
                          <w:t>the</w:t>
                        </w:r>
                        <w:r>
                          <w:rPr>
                            <w:color w:val="312F31"/>
                            <w:spacing w:val="-4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110"/>
                            <w:sz w:val="11"/>
                          </w:rPr>
                          <w:t>identified</w:t>
                        </w:r>
                        <w:r>
                          <w:rPr>
                            <w:color w:val="1A1A1A"/>
                            <w:spacing w:val="2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pacing w:val="-2"/>
                            <w:w w:val="110"/>
                            <w:sz w:val="11"/>
                          </w:rPr>
                          <w:t>hazards,</w:t>
                        </w:r>
                        <w:r>
                          <w:rPr>
                            <w:i/>
                            <w:color w:val="1A1A1A"/>
                            <w:spacing w:val="40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w w:val="110"/>
                            <w:sz w:val="11"/>
                          </w:rPr>
                          <w:t>hazardous</w:t>
                        </w:r>
                        <w:r>
                          <w:rPr>
                            <w:i/>
                            <w:color w:val="1A1A1A"/>
                            <w:spacing w:val="-1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i/>
                            <w:color w:val="312F31"/>
                            <w:w w:val="110"/>
                            <w:sz w:val="11"/>
                          </w:rPr>
                          <w:t>situations,</w:t>
                        </w:r>
                        <w:r>
                          <w:rPr>
                            <w:i/>
                            <w:color w:val="312F31"/>
                            <w:spacing w:val="-9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312F31"/>
                            <w:w w:val="110"/>
                            <w:sz w:val="11"/>
                          </w:rPr>
                          <w:t>test</w:t>
                        </w:r>
                        <w:r>
                          <w:rPr>
                            <w:color w:val="312F31"/>
                            <w:spacing w:val="40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11"/>
                          </w:rPr>
                          <w:t>methods,</w:t>
                        </w:r>
                        <w:r>
                          <w:rPr>
                            <w:color w:val="1A1A1A"/>
                            <w:spacing w:val="-4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312F31"/>
                            <w:w w:val="110"/>
                            <w:sz w:val="11"/>
                          </w:rPr>
                          <w:t>or</w:t>
                        </w:r>
                        <w:r>
                          <w:rPr>
                            <w:color w:val="312F31"/>
                            <w:spacing w:val="-8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312F31"/>
                            <w:w w:val="110"/>
                            <w:sz w:val="11"/>
                          </w:rPr>
                          <w:t>other</w:t>
                        </w:r>
                        <w:r>
                          <w:rPr>
                            <w:color w:val="312F31"/>
                            <w:spacing w:val="-2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11"/>
                          </w:rPr>
                          <w:t>relevant</w:t>
                        </w:r>
                        <w:r>
                          <w:rPr>
                            <w:color w:val="1A1A1A"/>
                            <w:spacing w:val="40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11"/>
                          </w:rPr>
                          <w:t>information in the </w:t>
                        </w:r>
                        <w:r>
                          <w:rPr>
                            <w:i/>
                            <w:color w:val="1A1A1A"/>
                            <w:w w:val="110"/>
                            <w:sz w:val="11"/>
                          </w:rPr>
                          <w:t>risk</w:t>
                        </w:r>
                        <w:r>
                          <w:rPr>
                            <w:i/>
                            <w:color w:val="1A1A1A"/>
                            <w:spacing w:val="40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w w:val="110"/>
                            <w:sz w:val="11"/>
                          </w:rPr>
                          <w:t>management</w:t>
                        </w:r>
                        <w:r>
                          <w:rPr>
                            <w:i/>
                            <w:color w:val="1A1A1A"/>
                            <w:w w:val="110"/>
                            <w:sz w:val="11"/>
                          </w:rPr>
                          <w:t> process.</w:t>
                        </w:r>
                      </w:p>
                    </w:txbxContent>
                  </v:textbox>
                  <w10:wrap type="none"/>
                </v:shape>
                <v:shape style="position:absolute;left:1363;top:92;width:1638;height:904" type="#_x0000_t202" id="docshape509" filled="false" stroked="false">
                  <v:textbox inset="0,0,0,0">
                    <w:txbxContent>
                      <w:p>
                        <w:pPr>
                          <w:spacing w:before="99"/>
                          <w:ind w:left="0" w:right="25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1A1A1A"/>
                            <w:w w:val="105"/>
                            <w:sz w:val="11"/>
                          </w:rPr>
                          <w:t>E.2</w:t>
                        </w:r>
                        <w:r>
                          <w:rPr>
                            <w:color w:val="1A1A1A"/>
                            <w:spacing w:val="-3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11"/>
                          </w:rPr>
                          <w:t>b) Use</w:t>
                        </w:r>
                        <w:r>
                          <w:rPr>
                            <w:color w:val="1A1A1A"/>
                            <w:spacing w:val="-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312F31"/>
                            <w:w w:val="105"/>
                            <w:sz w:val="11"/>
                          </w:rPr>
                          <w:t>the</w:t>
                        </w:r>
                        <w:r>
                          <w:rPr>
                            <w:color w:val="312F31"/>
                            <w:spacing w:val="12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105"/>
                            <w:sz w:val="11"/>
                          </w:rPr>
                          <w:t>identified</w:t>
                        </w:r>
                      </w:p>
                      <w:p>
                        <w:pPr>
                          <w:spacing w:line="259" w:lineRule="auto" w:before="22"/>
                          <w:ind w:left="104" w:right="106" w:hanging="8"/>
                          <w:jc w:val="center"/>
                          <w:rPr>
                            <w:i/>
                            <w:sz w:val="11"/>
                          </w:rPr>
                        </w:pPr>
                        <w:r>
                          <w:rPr>
                            <w:i/>
                            <w:color w:val="1A1A1A"/>
                            <w:w w:val="110"/>
                            <w:sz w:val="11"/>
                          </w:rPr>
                          <w:t>hazards,</w:t>
                        </w:r>
                        <w:r>
                          <w:rPr>
                            <w:i/>
                            <w:color w:val="1A1A1A"/>
                            <w:spacing w:val="-8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w w:val="110"/>
                            <w:sz w:val="11"/>
                          </w:rPr>
                          <w:t>hazardous</w:t>
                        </w:r>
                        <w:r>
                          <w:rPr>
                            <w:i/>
                            <w:color w:val="1A1A1A"/>
                            <w:spacing w:val="40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w w:val="110"/>
                            <w:sz w:val="12"/>
                          </w:rPr>
                          <w:t>situations, </w:t>
                        </w:r>
                        <w:r>
                          <w:rPr>
                            <w:color w:val="1A1A1A"/>
                            <w:w w:val="110"/>
                            <w:sz w:val="11"/>
                          </w:rPr>
                          <w:t>test methods, </w:t>
                        </w:r>
                        <w:r>
                          <w:rPr>
                            <w:color w:val="312F31"/>
                            <w:w w:val="110"/>
                            <w:sz w:val="11"/>
                          </w:rPr>
                          <w:t>or</w:t>
                        </w:r>
                        <w:r>
                          <w:rPr>
                            <w:color w:val="312F31"/>
                            <w:spacing w:val="40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312F31"/>
                            <w:w w:val="110"/>
                            <w:sz w:val="11"/>
                          </w:rPr>
                          <w:t>other</w:t>
                        </w:r>
                        <w:r>
                          <w:rPr>
                            <w:color w:val="312F31"/>
                            <w:spacing w:val="-7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11"/>
                          </w:rPr>
                          <w:t>relevant</w:t>
                        </w:r>
                        <w:r>
                          <w:rPr>
                            <w:color w:val="1A1A1A"/>
                            <w:spacing w:val="-4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11"/>
                          </w:rPr>
                          <w:t>information in</w:t>
                        </w:r>
                        <w:r>
                          <w:rPr>
                            <w:color w:val="1A1A1A"/>
                            <w:spacing w:val="40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11"/>
                          </w:rPr>
                          <w:t>the</w:t>
                        </w:r>
                        <w:r>
                          <w:rPr>
                            <w:color w:val="1A1A1A"/>
                            <w:spacing w:val="-2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w w:val="110"/>
                            <w:sz w:val="11"/>
                          </w:rPr>
                          <w:t>risk</w:t>
                        </w:r>
                        <w:r>
                          <w:rPr>
                            <w:i/>
                            <w:color w:val="1A1A1A"/>
                            <w:spacing w:val="-8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w w:val="110"/>
                            <w:sz w:val="11"/>
                          </w:rPr>
                          <w:t>management</w:t>
                        </w:r>
                        <w:r>
                          <w:rPr>
                            <w:i/>
                            <w:color w:val="1A1A1A"/>
                            <w:spacing w:val="1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i/>
                            <w:color w:val="312F31"/>
                            <w:spacing w:val="-2"/>
                            <w:w w:val="105"/>
                            <w:sz w:val="11"/>
                          </w:rPr>
                          <w:t>process.</w:t>
                        </w:r>
                      </w:p>
                    </w:txbxContent>
                  </v:textbox>
                  <w10:wrap type="none"/>
                </v:shape>
                <v:shape style="position:absolute;left:1363;top:-1283;width:1638;height:904" type="#_x0000_t202" id="docshape510" filled="false" stroked="false">
                  <v:textbox inset="0,0,0,0">
                    <w:txbxContent>
                      <w:p>
                        <w:pPr>
                          <w:spacing w:line="240" w:lineRule="auto" w:before="54"/>
                          <w:rPr>
                            <w:b/>
                            <w:sz w:val="11"/>
                          </w:rPr>
                        </w:pPr>
                      </w:p>
                      <w:p>
                        <w:pPr>
                          <w:spacing w:line="268" w:lineRule="auto" w:before="0"/>
                          <w:ind w:left="226" w:right="209" w:hanging="34"/>
                          <w:jc w:val="left"/>
                          <w:rPr>
                            <w:i/>
                            <w:sz w:val="11"/>
                          </w:rPr>
                        </w:pPr>
                        <w:r>
                          <w:rPr>
                            <w:color w:val="312F31"/>
                            <w:w w:val="110"/>
                            <w:sz w:val="11"/>
                          </w:rPr>
                          <w:t>E</w:t>
                        </w:r>
                        <w:r>
                          <w:rPr>
                            <w:color w:val="030303"/>
                            <w:w w:val="110"/>
                            <w:sz w:val="11"/>
                          </w:rPr>
                          <w:t>.</w:t>
                        </w:r>
                        <w:r>
                          <w:rPr>
                            <w:color w:val="312F31"/>
                            <w:w w:val="110"/>
                            <w:sz w:val="11"/>
                          </w:rPr>
                          <w:t>2</w:t>
                        </w:r>
                        <w:r>
                          <w:rPr>
                            <w:color w:val="312F31"/>
                            <w:spacing w:val="-8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312F31"/>
                            <w:w w:val="110"/>
                            <w:sz w:val="11"/>
                          </w:rPr>
                          <w:t>c)</w:t>
                        </w:r>
                        <w:r>
                          <w:rPr>
                            <w:color w:val="312F31"/>
                            <w:spacing w:val="-8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11"/>
                          </w:rPr>
                          <w:t>Input</w:t>
                        </w:r>
                        <w:r>
                          <w:rPr>
                            <w:color w:val="1A1A1A"/>
                            <w:spacing w:val="-7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312F31"/>
                            <w:w w:val="110"/>
                            <w:sz w:val="11"/>
                          </w:rPr>
                          <w:t>the</w:t>
                        </w:r>
                        <w:r>
                          <w:rPr>
                            <w:color w:val="312F31"/>
                            <w:spacing w:val="-7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11"/>
                          </w:rPr>
                          <w:t>identified</w:t>
                        </w:r>
                        <w:r>
                          <w:rPr>
                            <w:color w:val="1A1A1A"/>
                            <w:spacing w:val="40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w w:val="110"/>
                            <w:sz w:val="11"/>
                          </w:rPr>
                          <w:t>hazards</w:t>
                        </w:r>
                        <w:r>
                          <w:rPr>
                            <w:i/>
                            <w:color w:val="1A1A1A"/>
                            <w:spacing w:val="20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w w:val="110"/>
                            <w:sz w:val="11"/>
                          </w:rPr>
                          <w:t>and hazardous</w:t>
                        </w:r>
                        <w:r>
                          <w:rPr>
                            <w:i/>
                            <w:color w:val="1A1A1A"/>
                            <w:spacing w:val="40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i/>
                            <w:color w:val="312F31"/>
                            <w:w w:val="110"/>
                            <w:sz w:val="11"/>
                          </w:rPr>
                          <w:t>situations </w:t>
                        </w:r>
                        <w:r>
                          <w:rPr>
                            <w:color w:val="1A1A1A"/>
                            <w:w w:val="110"/>
                            <w:sz w:val="11"/>
                          </w:rPr>
                          <w:t>into </w:t>
                        </w:r>
                        <w:r>
                          <w:rPr>
                            <w:color w:val="312F31"/>
                            <w:w w:val="110"/>
                            <w:sz w:val="11"/>
                          </w:rPr>
                          <w:t>the </w:t>
                        </w:r>
                        <w:r>
                          <w:rPr>
                            <w:i/>
                            <w:color w:val="1A1A1A"/>
                            <w:w w:val="110"/>
                            <w:sz w:val="11"/>
                          </w:rPr>
                          <w:t>risk</w:t>
                        </w:r>
                      </w:p>
                      <w:p>
                        <w:pPr>
                          <w:spacing w:before="7"/>
                          <w:ind w:left="311" w:right="0" w:firstLine="0"/>
                          <w:jc w:val="left"/>
                          <w:rPr>
                            <w:rFonts w:ascii="Arial"/>
                            <w:i/>
                            <w:sz w:val="10"/>
                          </w:rPr>
                        </w:pPr>
                        <w:r>
                          <w:rPr>
                            <w:rFonts w:ascii="Arial"/>
                            <w:i/>
                            <w:color w:val="1A1A1A"/>
                            <w:w w:val="85"/>
                            <w:sz w:val="10"/>
                          </w:rPr>
                          <w:t>ma,w9e111e11t</w:t>
                        </w:r>
                        <w:r>
                          <w:rPr>
                            <w:rFonts w:ascii="Arial"/>
                            <w:i/>
                            <w:color w:val="1A1A1A"/>
                            <w:spacing w:val="8"/>
                            <w:sz w:val="1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1A1A1A"/>
                            <w:spacing w:val="-2"/>
                            <w:sz w:val="10"/>
                          </w:rPr>
                          <w:t>process.</w:t>
                        </w:r>
                      </w:p>
                    </w:txbxContent>
                  </v:textbox>
                  <w10:wrap type="none"/>
                </v:shape>
                <v:shape style="position:absolute;left:3980;top:1485;width:1630;height:918" type="#_x0000_t202" id="docshape511" filled="false" stroked="false">
                  <v:textbox inset="0,0,0,0">
                    <w:txbxContent>
                      <w:p>
                        <w:pPr>
                          <w:spacing w:line="268" w:lineRule="auto" w:before="108"/>
                          <w:ind w:left="157" w:right="0" w:hanging="31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12F31"/>
                            <w:w w:val="110"/>
                            <w:sz w:val="11"/>
                          </w:rPr>
                          <w:t>E.2</w:t>
                        </w:r>
                        <w:r>
                          <w:rPr>
                            <w:color w:val="312F31"/>
                            <w:spacing w:val="-8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312F31"/>
                            <w:w w:val="110"/>
                            <w:sz w:val="11"/>
                          </w:rPr>
                          <w:t>a):</w:t>
                        </w:r>
                        <w:r>
                          <w:rPr>
                            <w:color w:val="312F31"/>
                            <w:spacing w:val="-8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030303"/>
                            <w:w w:val="110"/>
                            <w:sz w:val="11"/>
                          </w:rPr>
                          <w:t>In</w:t>
                        </w:r>
                        <w:r>
                          <w:rPr>
                            <w:color w:val="312F31"/>
                            <w:w w:val="110"/>
                            <w:sz w:val="11"/>
                          </w:rPr>
                          <w:t>t</w:t>
                        </w:r>
                        <w:r>
                          <w:rPr>
                            <w:color w:val="494949"/>
                            <w:w w:val="110"/>
                            <w:sz w:val="11"/>
                          </w:rPr>
                          <w:t>e</w:t>
                        </w:r>
                        <w:r>
                          <w:rPr>
                            <w:color w:val="1A1A1A"/>
                            <w:w w:val="110"/>
                            <w:sz w:val="11"/>
                          </w:rPr>
                          <w:t>rnational</w:t>
                        </w:r>
                        <w:r>
                          <w:rPr>
                            <w:color w:val="1A1A1A"/>
                            <w:spacing w:val="-7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11"/>
                          </w:rPr>
                          <w:t>product</w:t>
                        </w:r>
                        <w:r>
                          <w:rPr>
                            <w:color w:val="1A1A1A"/>
                            <w:spacing w:val="40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312F31"/>
                            <w:w w:val="110"/>
                            <w:sz w:val="11"/>
                          </w:rPr>
                          <w:t>safety standard specifies</w:t>
                        </w:r>
                        <w:r>
                          <w:rPr>
                            <w:color w:val="312F31"/>
                            <w:spacing w:val="40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11"/>
                          </w:rPr>
                          <w:t>requirements and provides</w:t>
                        </w:r>
                      </w:p>
                      <w:p>
                        <w:pPr>
                          <w:spacing w:before="7"/>
                          <w:ind w:left="15" w:right="30" w:firstLine="0"/>
                          <w:jc w:val="center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312F31"/>
                            <w:w w:val="105"/>
                            <w:sz w:val="10"/>
                          </w:rPr>
                          <w:t>specific</w:t>
                        </w:r>
                        <w:r>
                          <w:rPr>
                            <w:rFonts w:ascii="Arial"/>
                            <w:color w:val="312F31"/>
                            <w:spacing w:val="12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Arial"/>
                            <w:color w:val="1A1A1A"/>
                            <w:w w:val="105"/>
                            <w:sz w:val="10"/>
                          </w:rPr>
                          <w:t>test </w:t>
                        </w:r>
                        <w:r>
                          <w:rPr>
                            <w:rFonts w:ascii="Arial"/>
                            <w:color w:val="312F31"/>
                            <w:spacing w:val="-2"/>
                            <w:w w:val="105"/>
                            <w:sz w:val="10"/>
                          </w:rPr>
                          <w:t>acceptance</w:t>
                        </w:r>
                      </w:p>
                      <w:p>
                        <w:pPr>
                          <w:spacing w:before="20"/>
                          <w:ind w:left="30" w:right="15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12F31"/>
                            <w:spacing w:val="-2"/>
                            <w:w w:val="115"/>
                            <w:sz w:val="11"/>
                          </w:rPr>
                          <w:t>criteria.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0608">
                <wp:simplePos x="0" y="0"/>
                <wp:positionH relativeFrom="page">
                  <wp:posOffset>4170283</wp:posOffset>
                </wp:positionH>
                <wp:positionV relativeFrom="paragraph">
                  <wp:posOffset>147103</wp:posOffset>
                </wp:positionV>
                <wp:extent cx="2070100" cy="393700"/>
                <wp:effectExtent l="0" t="0" r="0" b="0"/>
                <wp:wrapNone/>
                <wp:docPr id="607" name="Textbox 6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7" name="Textbox 607"/>
                      <wps:cNvSpPr txBox="1"/>
                      <wps:spPr>
                        <a:xfrm>
                          <a:off x="0" y="0"/>
                          <a:ext cx="2070100" cy="393700"/>
                        </a:xfrm>
                        <a:prstGeom prst="rect">
                          <a:avLst/>
                        </a:prstGeom>
                        <a:ln w="61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6"/>
                              <w:rPr>
                                <w:b/>
                                <w:sz w:val="1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41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1A1A1A"/>
                                <w:spacing w:val="-4"/>
                                <w:sz w:val="11"/>
                              </w:rPr>
                              <w:t>E.2</w:t>
                            </w:r>
                            <w:r>
                              <w:rPr>
                                <w:color w:val="1A1A1A"/>
                                <w:spacing w:val="1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pacing w:val="-5"/>
                                <w:sz w:val="11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368805pt;margin-top:11.58298pt;width:163pt;height:31pt;mso-position-horizontal-relative:page;mso-position-vertical-relative:paragraph;z-index:15940608" type="#_x0000_t202" id="docshape512" filled="false" stroked="true" strokeweight=".480774pt" strokecolor="#000000">
                <v:textbox inset="0,0,0,0">
                  <w:txbxContent>
                    <w:p>
                      <w:pPr>
                        <w:pStyle w:val="BodyText"/>
                        <w:spacing w:before="126"/>
                        <w:rPr>
                          <w:b/>
                          <w:sz w:val="11"/>
                        </w:rPr>
                      </w:pPr>
                    </w:p>
                    <w:p>
                      <w:pPr>
                        <w:spacing w:before="0"/>
                        <w:ind w:left="1541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color w:val="1A1A1A"/>
                          <w:spacing w:val="-4"/>
                          <w:sz w:val="11"/>
                        </w:rPr>
                        <w:t>E.2</w:t>
                      </w:r>
                      <w:r>
                        <w:rPr>
                          <w:color w:val="1A1A1A"/>
                          <w:spacing w:val="1"/>
                          <w:sz w:val="11"/>
                        </w:rPr>
                        <w:t> </w:t>
                      </w:r>
                      <w:r>
                        <w:rPr>
                          <w:color w:val="1A1A1A"/>
                          <w:spacing w:val="-5"/>
                          <w:sz w:val="11"/>
                        </w:rPr>
                        <w:t>a)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color w:val="1A1A1A"/>
          <w:spacing w:val="-5"/>
          <w:w w:val="105"/>
          <w:sz w:val="20"/>
        </w:rPr>
        <w:t>,.</w:t>
      </w:r>
    </w:p>
    <w:p>
      <w:pPr>
        <w:pStyle w:val="BodyText"/>
        <w:spacing w:before="94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footerReference w:type="even" r:id="rId188"/>
          <w:footerReference w:type="default" r:id="rId189"/>
          <w:pgSz w:w="11910" w:h="16850"/>
          <w:pgMar w:header="0" w:footer="828" w:top="1260" w:bottom="1020" w:left="992" w:right="283"/>
          <w:pgNumType w:start="52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62"/>
        <w:rPr>
          <w:rFonts w:ascii="Arial"/>
        </w:rPr>
      </w:pPr>
    </w:p>
    <w:p>
      <w:pPr>
        <w:spacing w:before="0"/>
        <w:ind w:left="0" w:right="1597" w:firstLine="0"/>
        <w:jc w:val="right"/>
        <w:rPr>
          <w:rFonts w:ascii="Arial"/>
          <w:sz w:val="21"/>
        </w:rPr>
      </w:pPr>
      <w:r>
        <w:rPr>
          <w:rFonts w:asci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43168">
                <wp:simplePos x="0" y="0"/>
                <wp:positionH relativeFrom="page">
                  <wp:posOffset>4129130</wp:posOffset>
                </wp:positionH>
                <wp:positionV relativeFrom="paragraph">
                  <wp:posOffset>73441</wp:posOffset>
                </wp:positionV>
                <wp:extent cx="2152650" cy="4719320"/>
                <wp:effectExtent l="0" t="0" r="0" b="0"/>
                <wp:wrapNone/>
                <wp:docPr id="608" name="Textbox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Textbox 608"/>
                      <wps:cNvSpPr txBox="1"/>
                      <wps:spPr>
                        <a:xfrm>
                          <a:off x="0" y="0"/>
                          <a:ext cx="2152650" cy="4719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35"/>
                              <w:gridCol w:w="1625"/>
                            </w:tblGrid>
                            <w:tr>
                              <w:trPr>
                                <w:trHeight w:val="931" w:hRule="atLeast"/>
                              </w:trPr>
                              <w:tc>
                                <w:tcPr>
                                  <w:tcW w:w="32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80" w:right="4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12F31"/>
                                      <w:sz w:val="11"/>
                                    </w:rPr>
                                    <w:t>Yes:</w:t>
                                  </w:r>
                                  <w:r>
                                    <w:rPr>
                                      <w:color w:val="312F31"/>
                                      <w:spacing w:val="8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sz w:val="11"/>
                                    </w:rPr>
                                    <w:t>there</w:t>
                                  </w:r>
                                  <w:r>
                                    <w:rPr>
                                      <w:color w:val="1A1A1A"/>
                                      <w:spacing w:val="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sz w:val="11"/>
                                    </w:rPr>
                                    <w:t>is </w:t>
                                  </w:r>
                                  <w:r>
                                    <w:rPr>
                                      <w:color w:val="312F31"/>
                                      <w:sz w:val="11"/>
                                    </w:rPr>
                                    <w:t>a</w:t>
                                  </w:r>
                                  <w:r>
                                    <w:rPr>
                                      <w:color w:val="312F31"/>
                                      <w:spacing w:val="2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2F31"/>
                                      <w:sz w:val="11"/>
                                    </w:rPr>
                                    <w:t>specified</w:t>
                                  </w:r>
                                  <w:r>
                                    <w:rPr>
                                      <w:color w:val="312F31"/>
                                      <w:spacing w:val="16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spacing w:val="-2"/>
                                      <w:sz w:val="11"/>
                                    </w:rPr>
                                    <w:t>requirement: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4" w:lineRule="auto" w:before="13"/>
                                    <w:ind w:left="282" w:right="240" w:firstLine="17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The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equipment</w:t>
                                  </w:r>
                                  <w:r>
                                    <w:rPr>
                                      <w:color w:val="312F31"/>
                                      <w:spacing w:val="-4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sha</w:t>
                                  </w:r>
                                  <w:r>
                                    <w:rPr>
                                      <w:color w:val="030303"/>
                                      <w:w w:val="105"/>
                                      <w:sz w:val="11"/>
                                    </w:rPr>
                                    <w:t>ll 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not</w:t>
                                  </w:r>
                                  <w:r>
                                    <w:rPr>
                                      <w:color w:val="1A1A1A"/>
                                      <w:spacing w:val="-3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overbalance </w:t>
                                  </w:r>
                                  <w:r>
                                    <w:rPr>
                                      <w:color w:val="494949"/>
                                      <w:w w:val="105"/>
                                      <w:sz w:val="11"/>
                                    </w:rPr>
                                    <w:t>w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hen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placed 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in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any</w:t>
                                  </w:r>
                                  <w:r>
                                    <w:rPr>
                                      <w:color w:val="312F31"/>
                                      <w:spacing w:val="40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transport 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position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of 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normal use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on</w:t>
                                  </w:r>
                                  <w:r>
                                    <w:rPr>
                                      <w:color w:val="312F31"/>
                                      <w:spacing w:val="-2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a 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plane</w:t>
                                  </w:r>
                                  <w:r>
                                    <w:rPr>
                                      <w:color w:val="1A1A1A"/>
                                      <w:spacing w:val="-1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inclined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at an</w:t>
                                  </w:r>
                                  <w:r>
                                    <w:rPr>
                                      <w:color w:val="312F31"/>
                                      <w:spacing w:val="40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angle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of</w:t>
                                  </w:r>
                                  <w:r>
                                    <w:rPr>
                                      <w:color w:val="312F31"/>
                                      <w:spacing w:val="-3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10</w:t>
                                  </w:r>
                                  <w:r>
                                    <w:rPr>
                                      <w:color w:val="494949"/>
                                      <w:w w:val="105"/>
                                      <w:sz w:val="11"/>
                                    </w:rPr>
                                    <w:t>°</w:t>
                                  </w:r>
                                  <w:r>
                                    <w:rPr>
                                      <w:color w:val="494949"/>
                                      <w:spacing w:val="-1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from the horizontal</w:t>
                                  </w:r>
                                  <w:r>
                                    <w:rPr>
                                      <w:color w:val="1A1A1A"/>
                                      <w:spacing w:val="32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plane, and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specific</w:t>
                                  </w:r>
                                  <w:r>
                                    <w:rPr>
                                      <w:color w:val="312F31"/>
                                      <w:spacing w:val="40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acceptance criteria 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(defined test). </w:t>
                                  </w:r>
                                  <w:r>
                                    <w:rPr>
                                      <w:color w:val="030303"/>
                                      <w:w w:val="105"/>
                                      <w:sz w:val="11"/>
                                    </w:rPr>
                                    <w:t>If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12F31"/>
                                      <w:spacing w:val="40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equipment</w:t>
                                  </w:r>
                                  <w:r>
                                    <w:rPr>
                                      <w:color w:val="312F31"/>
                                      <w:spacing w:val="40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overbalances, 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it does not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comply with 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A1A1A"/>
                                      <w:spacing w:val="40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requirement.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81" w:hRule="atLeast"/>
                              </w:trPr>
                              <w:tc>
                                <w:tcPr>
                                  <w:tcW w:w="163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00" w:hRule="atLeast"/>
                              </w:trPr>
                              <w:tc>
                                <w:tcPr>
                                  <w:tcW w:w="32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64" w:lineRule="auto"/>
                                    <w:ind w:left="465" w:right="9" w:hanging="30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12F31"/>
                                      <w:w w:val="110"/>
                                      <w:sz w:val="11"/>
                                    </w:rPr>
                                    <w:t>Yes,</w:t>
                                  </w:r>
                                  <w:r>
                                    <w:rPr>
                                      <w:color w:val="312F31"/>
                                      <w:spacing w:val="-8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2F31"/>
                                      <w:w w:val="110"/>
                                      <w:sz w:val="11"/>
                                    </w:rPr>
                                    <w:t>equipment</w:t>
                                  </w:r>
                                  <w:r>
                                    <w:rPr>
                                      <w:color w:val="312F31"/>
                                      <w:spacing w:val="-8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w w:val="110"/>
                                      <w:sz w:val="11"/>
                                    </w:rPr>
                                    <w:t>is</w:t>
                                  </w:r>
                                  <w:r>
                                    <w:rPr>
                                      <w:color w:val="1A1A1A"/>
                                      <w:spacing w:val="-7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2F31"/>
                                      <w:w w:val="110"/>
                                      <w:sz w:val="11"/>
                                    </w:rPr>
                                    <w:t>transportable,</w:t>
                                  </w:r>
                                  <w:r>
                                    <w:rPr>
                                      <w:color w:val="312F31"/>
                                      <w:spacing w:val="-10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2F31"/>
                                      <w:w w:val="110"/>
                                      <w:sz w:val="11"/>
                                    </w:rPr>
                                    <w:t>and</w:t>
                                  </w:r>
                                  <w:r>
                                    <w:rPr>
                                      <w:color w:val="312F31"/>
                                      <w:spacing w:val="-7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w w:val="110"/>
                                      <w:sz w:val="11"/>
                                    </w:rPr>
                                    <w:t>it</w:t>
                                  </w:r>
                                  <w:r>
                                    <w:rPr>
                                      <w:color w:val="1A1A1A"/>
                                      <w:spacing w:val="-10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2F31"/>
                                      <w:w w:val="110"/>
                                      <w:sz w:val="11"/>
                                    </w:rPr>
                                    <w:t>can</w:t>
                                  </w:r>
                                  <w:r>
                                    <w:rPr>
                                      <w:color w:val="312F31"/>
                                      <w:spacing w:val="-8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w w:val="110"/>
                                      <w:sz w:val="11"/>
                                    </w:rPr>
                                    <w:t>be</w:t>
                                  </w:r>
                                  <w:r>
                                    <w:rPr>
                                      <w:color w:val="1A1A1A"/>
                                      <w:spacing w:val="-7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w w:val="110"/>
                                      <w:sz w:val="11"/>
                                    </w:rPr>
                                    <w:t>transported</w:t>
                                  </w:r>
                                  <w:r>
                                    <w:rPr>
                                      <w:color w:val="1A1A1A"/>
                                      <w:spacing w:val="-7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2F31"/>
                                      <w:w w:val="110"/>
                                      <w:sz w:val="11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312F31"/>
                                      <w:spacing w:val="40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w w:val="110"/>
                                      <w:sz w:val="11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A1A1A"/>
                                      <w:spacing w:val="-2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w w:val="110"/>
                                      <w:sz w:val="11"/>
                                    </w:rPr>
                                    <w:t>patient</w:t>
                                  </w:r>
                                  <w:r>
                                    <w:rPr>
                                      <w:color w:val="1A1A1A"/>
                                      <w:spacing w:val="-7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2F31"/>
                                      <w:w w:val="110"/>
                                      <w:sz w:val="11"/>
                                    </w:rPr>
                                    <w:t>on </w:t>
                                  </w:r>
                                  <w:r>
                                    <w:rPr>
                                      <w:color w:val="1A1A1A"/>
                                      <w:w w:val="110"/>
                                      <w:sz w:val="11"/>
                                    </w:rPr>
                                    <w:t>it</w:t>
                                  </w:r>
                                  <w:r>
                                    <w:rPr>
                                      <w:color w:val="1A1A1A"/>
                                      <w:spacing w:val="-6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w w:val="110"/>
                                      <w:sz w:val="11"/>
                                    </w:rPr>
                                    <w:t>to</w:t>
                                  </w:r>
                                  <w:r>
                                    <w:rPr>
                                      <w:color w:val="1A1A1A"/>
                                      <w:spacing w:val="-9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2F31"/>
                                      <w:w w:val="110"/>
                                      <w:sz w:val="11"/>
                                    </w:rPr>
                                    <w:t>accommodate</w:t>
                                  </w:r>
                                  <w:r>
                                    <w:rPr>
                                      <w:color w:val="312F31"/>
                                      <w:spacing w:val="6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w w:val="110"/>
                                      <w:sz w:val="11"/>
                                    </w:rPr>
                                    <w:t>patient</w:t>
                                  </w:r>
                                  <w:r>
                                    <w:rPr>
                                      <w:color w:val="1A1A1A"/>
                                      <w:spacing w:val="-5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2F31"/>
                                      <w:w w:val="110"/>
                                      <w:sz w:val="11"/>
                                    </w:rPr>
                                    <w:t>transfe1·s.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63" w:hRule="atLeast"/>
                              </w:trPr>
                              <w:tc>
                                <w:tcPr>
                                  <w:tcW w:w="163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0"/>
                                    <w:rPr>
                                      <w:b/>
                                      <w:sz w:val="3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18" w:lineRule="exact"/>
                                    <w:ind w:left="2"/>
                                    <w:rPr>
                                      <w:rFonts w:ascii="Arial" w:hAnsi="Arial"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1A1A1A"/>
                                      <w:spacing w:val="-10"/>
                                      <w:w w:val="75"/>
                                      <w:sz w:val="30"/>
                                    </w:rPr>
                                    <w:t>•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32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6" w:right="80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i/>
                                      <w:color w:val="1A1A1A"/>
                                      <w:w w:val="110"/>
                                      <w:sz w:val="11"/>
                                    </w:rPr>
                                    <w:t>Risk</w:t>
                                  </w:r>
                                  <w:r>
                                    <w:rPr>
                                      <w:i/>
                                      <w:color w:val="1A1A1A"/>
                                      <w:spacing w:val="-8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w w:val="110"/>
                                      <w:sz w:val="11"/>
                                    </w:rPr>
                                    <w:t>is</w:t>
                                  </w:r>
                                  <w:r>
                                    <w:rPr>
                                      <w:color w:val="1A1A1A"/>
                                      <w:spacing w:val="-8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w w:val="110"/>
                                      <w:sz w:val="11"/>
                                    </w:rPr>
                                    <w:t>not</w:t>
                                  </w:r>
                                  <w:r>
                                    <w:rPr>
                                      <w:color w:val="1A1A1A"/>
                                      <w:spacing w:val="-7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2F31"/>
                                      <w:w w:val="110"/>
                                      <w:sz w:val="11"/>
                                    </w:rPr>
                                    <w:t>estimated</w:t>
                                  </w:r>
                                  <w:r>
                                    <w:rPr>
                                      <w:color w:val="312F31"/>
                                      <w:spacing w:val="-6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w w:val="110"/>
                                      <w:sz w:val="11"/>
                                    </w:rPr>
                                    <w:t>nor</w:t>
                                  </w:r>
                                  <w:r>
                                    <w:rPr>
                                      <w:color w:val="1A1A1A"/>
                                      <w:spacing w:val="-7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2F31"/>
                                      <w:w w:val="110"/>
                                      <w:sz w:val="11"/>
                                    </w:rPr>
                                    <w:t>evaluated</w:t>
                                  </w:r>
                                  <w:r>
                                    <w:rPr>
                                      <w:color w:val="312F31"/>
                                      <w:spacing w:val="1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w w:val="110"/>
                                      <w:sz w:val="11"/>
                                    </w:rPr>
                                    <w:t>prior</w:t>
                                  </w:r>
                                  <w:r>
                                    <w:rPr>
                                      <w:color w:val="1A1A1A"/>
                                      <w:spacing w:val="-8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w w:val="110"/>
                                      <w:sz w:val="11"/>
                                    </w:rPr>
                                    <w:t>to</w:t>
                                  </w:r>
                                  <w:r>
                                    <w:rPr>
                                      <w:color w:val="1A1A1A"/>
                                      <w:spacing w:val="-8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w w:val="110"/>
                                      <w:sz w:val="11"/>
                                    </w:rPr>
                                    <w:t>implementation</w:t>
                                  </w:r>
                                  <w:r>
                                    <w:rPr>
                                      <w:color w:val="1A1A1A"/>
                                      <w:spacing w:val="-7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2F31"/>
                                      <w:spacing w:val="-5"/>
                                      <w:w w:val="110"/>
                                      <w:sz w:val="11"/>
                                    </w:rPr>
                                    <w:t>of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8"/>
                                    <w:ind w:left="76" w:right="19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i/>
                                      <w:color w:val="1A1A1A"/>
                                      <w:spacing w:val="-2"/>
                                      <w:w w:val="105"/>
                                      <w:sz w:val="11"/>
                                    </w:rPr>
                                    <w:t>risk</w:t>
                                  </w:r>
                                  <w:r>
                                    <w:rPr>
                                      <w:i/>
                                      <w:color w:val="1A1A1A"/>
                                      <w:spacing w:val="-4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312F31"/>
                                      <w:spacing w:val="-2"/>
                                      <w:w w:val="105"/>
                                      <w:sz w:val="11"/>
                                    </w:rPr>
                                    <w:t>control</w:t>
                                  </w:r>
                                  <w:r>
                                    <w:rPr>
                                      <w:i/>
                                      <w:color w:val="312F31"/>
                                      <w:spacing w:val="11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spacing w:val="-2"/>
                                      <w:w w:val="105"/>
                                      <w:sz w:val="11"/>
                                    </w:rPr>
                                    <w:t>measure.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1" w:hRule="atLeast"/>
                              </w:trPr>
                              <w:tc>
                                <w:tcPr>
                                  <w:tcW w:w="163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14" w:hRule="atLeast"/>
                              </w:trPr>
                              <w:tc>
                                <w:tcPr>
                                  <w:tcW w:w="32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71"/>
                                    <w:rPr>
                                      <w:i/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w w:val="105"/>
                                      <w:sz w:val="11"/>
                                    </w:rPr>
                                    <w:t>Id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e</w:t>
                                  </w:r>
                                  <w:r>
                                    <w:rPr>
                                      <w:color w:val="030303"/>
                                      <w:w w:val="105"/>
                                      <w:sz w:val="11"/>
                                    </w:rPr>
                                    <w:t>n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tified</w:t>
                                  </w:r>
                                  <w:r>
                                    <w:rPr>
                                      <w:color w:val="312F31"/>
                                      <w:spacing w:val="-4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in</w:t>
                                  </w:r>
                                  <w:r>
                                    <w:rPr>
                                      <w:color w:val="1A1A1A"/>
                                      <w:spacing w:val="-5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12F31"/>
                                      <w:spacing w:val="4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312F31"/>
                                      <w:w w:val="105"/>
                                      <w:sz w:val="11"/>
                                    </w:rPr>
                                    <w:t>risk</w:t>
                                  </w:r>
                                  <w:r>
                                    <w:rPr>
                                      <w:i/>
                                      <w:color w:val="312F31"/>
                                      <w:spacing w:val="-2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A1A1A"/>
                                      <w:w w:val="105"/>
                                      <w:sz w:val="11"/>
                                    </w:rPr>
                                    <w:t>management</w:t>
                                  </w:r>
                                  <w:r>
                                    <w:rPr>
                                      <w:i/>
                                      <w:color w:val="1A1A1A"/>
                                      <w:spacing w:val="6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A1A1A"/>
                                      <w:spacing w:val="-2"/>
                                      <w:w w:val="105"/>
                                      <w:sz w:val="11"/>
                                    </w:rPr>
                                    <w:t>file</w:t>
                                  </w:r>
                                  <w:r>
                                    <w:rPr>
                                      <w:i/>
                                      <w:color w:val="494949"/>
                                      <w:spacing w:val="-2"/>
                                      <w:w w:val="105"/>
                                      <w:sz w:val="11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163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81" w:hRule="atLeast"/>
                              </w:trPr>
                              <w:tc>
                                <w:tcPr>
                                  <w:tcW w:w="32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64" w:lineRule="auto"/>
                                    <w:ind w:left="177" w:right="161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Test</w:t>
                                  </w:r>
                                  <w:r>
                                    <w:rPr>
                                      <w:color w:val="312F31"/>
                                      <w:spacing w:val="31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performed:</w:t>
                                  </w:r>
                                  <w:r>
                                    <w:rPr>
                                      <w:color w:val="1A1A1A"/>
                                      <w:spacing w:val="-3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equipment 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placed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on</w:t>
                                  </w:r>
                                  <w:r>
                                    <w:rPr>
                                      <w:color w:val="312F31"/>
                                      <w:spacing w:val="-2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a 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plane inclined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at an</w:t>
                                  </w:r>
                                  <w:r>
                                    <w:rPr>
                                      <w:color w:val="312F31"/>
                                      <w:spacing w:val="40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ang</w:t>
                                  </w:r>
                                  <w:r>
                                    <w:rPr>
                                      <w:color w:val="030303"/>
                                      <w:w w:val="105"/>
                                      <w:sz w:val="11"/>
                                    </w:rPr>
                                    <w:t>l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e</w:t>
                                  </w:r>
                                  <w:r>
                                    <w:rPr>
                                      <w:color w:val="312F31"/>
                                      <w:spacing w:val="-5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10</w:t>
                                  </w:r>
                                  <w:r>
                                    <w:rPr>
                                      <w:color w:val="5D5D5D"/>
                                      <w:w w:val="105"/>
                                      <w:sz w:val="11"/>
                                    </w:rPr>
                                    <w:t>°</w:t>
                                  </w:r>
                                  <w:r>
                                    <w:rPr>
                                      <w:color w:val="5D5D5D"/>
                                      <w:spacing w:val="-6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from 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the horizontal plane.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Result: 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medical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device</w:t>
                                  </w:r>
                                  <w:r>
                                    <w:rPr>
                                      <w:color w:val="312F31"/>
                                      <w:spacing w:val="40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does not</w:t>
                                  </w:r>
                                  <w:r>
                                    <w:rPr>
                                      <w:color w:val="1A1A1A"/>
                                      <w:spacing w:val="-4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overbalance.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163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67" w:hRule="atLeast"/>
                              </w:trPr>
                              <w:tc>
                                <w:tcPr>
                                  <w:tcW w:w="32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3" w:lineRule="auto"/>
                                    <w:ind w:left="959" w:right="122" w:hanging="734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i/>
                                      <w:color w:val="312F31"/>
                                      <w:w w:val="105"/>
                                      <w:sz w:val="11"/>
                                    </w:rPr>
                                    <w:t>Medical</w:t>
                                  </w:r>
                                  <w:r>
                                    <w:rPr>
                                      <w:i/>
                                      <w:color w:val="312F31"/>
                                      <w:spacing w:val="-6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A1A1A"/>
                                      <w:w w:val="105"/>
                                      <w:sz w:val="11"/>
                                    </w:rPr>
                                    <w:t>device</w:t>
                                  </w:r>
                                  <w:r>
                                    <w:rPr>
                                      <w:i/>
                                      <w:color w:val="1A1A1A"/>
                                      <w:spacing w:val="-7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does</w:t>
                                  </w:r>
                                  <w:r>
                                    <w:rPr>
                                      <w:color w:val="1A1A1A"/>
                                      <w:spacing w:val="-6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not</w:t>
                                  </w:r>
                                  <w:r>
                                    <w:rPr>
                                      <w:color w:val="1A1A1A"/>
                                      <w:spacing w:val="-8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overbalance,</w:t>
                                  </w:r>
                                  <w:r>
                                    <w:rPr>
                                      <w:color w:val="312F31"/>
                                      <w:spacing w:val="-7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so 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A1A1A"/>
                                      <w:spacing w:val="-3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related</w:t>
                                  </w:r>
                                  <w:r>
                                    <w:rPr>
                                      <w:color w:val="1A1A1A"/>
                                      <w:spacing w:val="-1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312F31"/>
                                      <w:w w:val="105"/>
                                      <w:sz w:val="11"/>
                                    </w:rPr>
                                    <w:t>residual</w:t>
                                  </w:r>
                                  <w:r>
                                    <w:rPr>
                                      <w:i/>
                                      <w:color w:val="312F31"/>
                                      <w:spacing w:val="40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A1A1A"/>
                                      <w:w w:val="105"/>
                                      <w:sz w:val="11"/>
                                    </w:rPr>
                                    <w:t>risk 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is </w:t>
                                  </w:r>
                                  <w:r>
                                    <w:rPr>
                                      <w:color w:val="312F31"/>
                                      <w:w w:val="105"/>
                                      <w:sz w:val="11"/>
                                    </w:rPr>
                                    <w:t>considered </w:t>
                                  </w:r>
                                  <w:r>
                                    <w:rPr>
                                      <w:color w:val="1A1A1A"/>
                                      <w:w w:val="105"/>
                                      <w:sz w:val="11"/>
                                    </w:rPr>
                                    <w:t>acceptable.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128418pt;margin-top:5.782777pt;width:169.5pt;height:371.6pt;mso-position-horizontal-relative:page;mso-position-vertical-relative:paragraph;z-index:15943168" type="#_x0000_t202" id="docshape5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35"/>
                        <w:gridCol w:w="1625"/>
                      </w:tblGrid>
                      <w:tr>
                        <w:trPr>
                          <w:trHeight w:val="931" w:hRule="atLeast"/>
                        </w:trPr>
                        <w:tc>
                          <w:tcPr>
                            <w:tcW w:w="326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65"/>
                              <w:ind w:left="80" w:right="4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12F31"/>
                                <w:sz w:val="11"/>
                              </w:rPr>
                              <w:t>Yes:</w:t>
                            </w:r>
                            <w:r>
                              <w:rPr>
                                <w:color w:val="312F31"/>
                                <w:spacing w:val="8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1"/>
                              </w:rPr>
                              <w:t>there</w:t>
                            </w:r>
                            <w:r>
                              <w:rPr>
                                <w:color w:val="1A1A1A"/>
                                <w:spacing w:val="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1"/>
                              </w:rPr>
                              <w:t>is </w:t>
                            </w:r>
                            <w:r>
                              <w:rPr>
                                <w:color w:val="312F31"/>
                                <w:sz w:val="11"/>
                              </w:rPr>
                              <w:t>a</w:t>
                            </w:r>
                            <w:r>
                              <w:rPr>
                                <w:color w:val="312F31"/>
                                <w:spacing w:val="2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12F31"/>
                                <w:sz w:val="11"/>
                              </w:rPr>
                              <w:t>specified</w:t>
                            </w:r>
                            <w:r>
                              <w:rPr>
                                <w:color w:val="312F31"/>
                                <w:spacing w:val="16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pacing w:val="-2"/>
                                <w:sz w:val="11"/>
                              </w:rPr>
                              <w:t>requirement:</w:t>
                            </w:r>
                          </w:p>
                          <w:p>
                            <w:pPr>
                              <w:pStyle w:val="TableParagraph"/>
                              <w:spacing w:line="264" w:lineRule="auto" w:before="13"/>
                              <w:ind w:left="282" w:right="240" w:firstLine="17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The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equipment</w:t>
                            </w:r>
                            <w:r>
                              <w:rPr>
                                <w:color w:val="312F31"/>
                                <w:spacing w:val="-4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sha</w:t>
                            </w:r>
                            <w:r>
                              <w:rPr>
                                <w:color w:val="030303"/>
                                <w:w w:val="105"/>
                                <w:sz w:val="11"/>
                              </w:rPr>
                              <w:t>ll 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not</w:t>
                            </w:r>
                            <w:r>
                              <w:rPr>
                                <w:color w:val="1A1A1A"/>
                                <w:spacing w:val="-3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overbalance </w:t>
                            </w:r>
                            <w:r>
                              <w:rPr>
                                <w:color w:val="494949"/>
                                <w:w w:val="105"/>
                                <w:sz w:val="11"/>
                              </w:rPr>
                              <w:t>w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hen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placed 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in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any</w:t>
                            </w:r>
                            <w:r>
                              <w:rPr>
                                <w:color w:val="312F31"/>
                                <w:spacing w:val="40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transport 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position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of 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normal use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on</w:t>
                            </w:r>
                            <w:r>
                              <w:rPr>
                                <w:color w:val="312F31"/>
                                <w:spacing w:val="-2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a 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plane</w:t>
                            </w:r>
                            <w:r>
                              <w:rPr>
                                <w:color w:val="1A1A1A"/>
                                <w:spacing w:val="-1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inclined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at an</w:t>
                            </w:r>
                            <w:r>
                              <w:rPr>
                                <w:color w:val="312F31"/>
                                <w:spacing w:val="40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angle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of</w:t>
                            </w:r>
                            <w:r>
                              <w:rPr>
                                <w:color w:val="312F31"/>
                                <w:spacing w:val="-3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10</w:t>
                            </w:r>
                            <w:r>
                              <w:rPr>
                                <w:color w:val="494949"/>
                                <w:w w:val="105"/>
                                <w:sz w:val="11"/>
                              </w:rPr>
                              <w:t>°</w:t>
                            </w:r>
                            <w:r>
                              <w:rPr>
                                <w:color w:val="494949"/>
                                <w:spacing w:val="-1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from the horizontal</w:t>
                            </w:r>
                            <w:r>
                              <w:rPr>
                                <w:color w:val="1A1A1A"/>
                                <w:spacing w:val="32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plane, and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specific</w:t>
                            </w:r>
                            <w:r>
                              <w:rPr>
                                <w:color w:val="312F31"/>
                                <w:spacing w:val="40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acceptance criteria 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(defined test). </w:t>
                            </w:r>
                            <w:r>
                              <w:rPr>
                                <w:color w:val="030303"/>
                                <w:w w:val="105"/>
                                <w:sz w:val="11"/>
                              </w:rPr>
                              <w:t>If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the</w:t>
                            </w:r>
                            <w:r>
                              <w:rPr>
                                <w:color w:val="312F31"/>
                                <w:spacing w:val="40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equipment</w:t>
                            </w:r>
                            <w:r>
                              <w:rPr>
                                <w:color w:val="312F31"/>
                                <w:spacing w:val="40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overbalances, 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it does not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comply with 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the</w:t>
                            </w:r>
                            <w:r>
                              <w:rPr>
                                <w:color w:val="1A1A1A"/>
                                <w:spacing w:val="40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requirement.</w:t>
                            </w:r>
                          </w:p>
                        </w:tc>
                      </w:tr>
                      <w:tr>
                        <w:trPr>
                          <w:trHeight w:val="681" w:hRule="atLeast"/>
                        </w:trPr>
                        <w:tc>
                          <w:tcPr>
                            <w:tcW w:w="163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2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00" w:hRule="atLeast"/>
                        </w:trPr>
                        <w:tc>
                          <w:tcPr>
                            <w:tcW w:w="326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b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64" w:lineRule="auto"/>
                              <w:ind w:left="465" w:right="9" w:hanging="308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12F31"/>
                                <w:w w:val="110"/>
                                <w:sz w:val="11"/>
                              </w:rPr>
                              <w:t>Yes,</w:t>
                            </w:r>
                            <w:r>
                              <w:rPr>
                                <w:color w:val="312F31"/>
                                <w:spacing w:val="-8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12F31"/>
                                <w:w w:val="110"/>
                                <w:sz w:val="11"/>
                              </w:rPr>
                              <w:t>equipment</w:t>
                            </w:r>
                            <w:r>
                              <w:rPr>
                                <w:color w:val="312F31"/>
                                <w:spacing w:val="-8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10"/>
                                <w:sz w:val="11"/>
                              </w:rPr>
                              <w:t>is</w:t>
                            </w:r>
                            <w:r>
                              <w:rPr>
                                <w:color w:val="1A1A1A"/>
                                <w:spacing w:val="-7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12F31"/>
                                <w:w w:val="110"/>
                                <w:sz w:val="11"/>
                              </w:rPr>
                              <w:t>transportable,</w:t>
                            </w:r>
                            <w:r>
                              <w:rPr>
                                <w:color w:val="312F31"/>
                                <w:spacing w:val="-10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12F31"/>
                                <w:w w:val="110"/>
                                <w:sz w:val="11"/>
                              </w:rPr>
                              <w:t>and</w:t>
                            </w:r>
                            <w:r>
                              <w:rPr>
                                <w:color w:val="312F31"/>
                                <w:spacing w:val="-7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10"/>
                                <w:sz w:val="11"/>
                              </w:rPr>
                              <w:t>it</w:t>
                            </w:r>
                            <w:r>
                              <w:rPr>
                                <w:color w:val="1A1A1A"/>
                                <w:spacing w:val="-10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12F31"/>
                                <w:w w:val="110"/>
                                <w:sz w:val="11"/>
                              </w:rPr>
                              <w:t>can</w:t>
                            </w:r>
                            <w:r>
                              <w:rPr>
                                <w:color w:val="312F31"/>
                                <w:spacing w:val="-8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10"/>
                                <w:sz w:val="11"/>
                              </w:rPr>
                              <w:t>be</w:t>
                            </w:r>
                            <w:r>
                              <w:rPr>
                                <w:color w:val="1A1A1A"/>
                                <w:spacing w:val="-7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10"/>
                                <w:sz w:val="11"/>
                              </w:rPr>
                              <w:t>transported</w:t>
                            </w:r>
                            <w:r>
                              <w:rPr>
                                <w:color w:val="1A1A1A"/>
                                <w:spacing w:val="-7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12F31"/>
                                <w:w w:val="110"/>
                                <w:sz w:val="11"/>
                              </w:rPr>
                              <w:t>with</w:t>
                            </w:r>
                            <w:r>
                              <w:rPr>
                                <w:color w:val="312F31"/>
                                <w:spacing w:val="40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10"/>
                                <w:sz w:val="11"/>
                              </w:rPr>
                              <w:t>the</w:t>
                            </w:r>
                            <w:r>
                              <w:rPr>
                                <w:color w:val="1A1A1A"/>
                                <w:spacing w:val="-2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10"/>
                                <w:sz w:val="11"/>
                              </w:rPr>
                              <w:t>patient</w:t>
                            </w:r>
                            <w:r>
                              <w:rPr>
                                <w:color w:val="1A1A1A"/>
                                <w:spacing w:val="-7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12F31"/>
                                <w:w w:val="110"/>
                                <w:sz w:val="11"/>
                              </w:rPr>
                              <w:t>on </w:t>
                            </w:r>
                            <w:r>
                              <w:rPr>
                                <w:color w:val="1A1A1A"/>
                                <w:w w:val="110"/>
                                <w:sz w:val="11"/>
                              </w:rPr>
                              <w:t>it</w:t>
                            </w:r>
                            <w:r>
                              <w:rPr>
                                <w:color w:val="1A1A1A"/>
                                <w:spacing w:val="-6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10"/>
                                <w:sz w:val="11"/>
                              </w:rPr>
                              <w:t>to</w:t>
                            </w:r>
                            <w:r>
                              <w:rPr>
                                <w:color w:val="1A1A1A"/>
                                <w:spacing w:val="-9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12F31"/>
                                <w:w w:val="110"/>
                                <w:sz w:val="11"/>
                              </w:rPr>
                              <w:t>accommodate</w:t>
                            </w:r>
                            <w:r>
                              <w:rPr>
                                <w:color w:val="312F31"/>
                                <w:spacing w:val="6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10"/>
                                <w:sz w:val="11"/>
                              </w:rPr>
                              <w:t>patient</w:t>
                            </w:r>
                            <w:r>
                              <w:rPr>
                                <w:color w:val="1A1A1A"/>
                                <w:spacing w:val="-5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12F31"/>
                                <w:w w:val="110"/>
                                <w:sz w:val="11"/>
                              </w:rPr>
                              <w:t>transfe1·s.</w:t>
                            </w:r>
                          </w:p>
                        </w:tc>
                      </w:tr>
                      <w:tr>
                        <w:trPr>
                          <w:trHeight w:val="763" w:hRule="atLeast"/>
                        </w:trPr>
                        <w:tc>
                          <w:tcPr>
                            <w:tcW w:w="163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2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80"/>
                              <w:rPr>
                                <w:b/>
                                <w:sz w:val="3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18" w:lineRule="exact"/>
                              <w:ind w:left="2"/>
                              <w:rPr>
                                <w:rFonts w:ascii="Arial" w:hAnsi="Arial"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color w:val="1A1A1A"/>
                                <w:spacing w:val="-10"/>
                                <w:w w:val="75"/>
                                <w:sz w:val="30"/>
                              </w:rPr>
                              <w:t>•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326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8"/>
                              <w:rPr>
                                <w:b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6" w:right="80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i/>
                                <w:color w:val="1A1A1A"/>
                                <w:w w:val="110"/>
                                <w:sz w:val="11"/>
                              </w:rPr>
                              <w:t>Risk</w:t>
                            </w:r>
                            <w:r>
                              <w:rPr>
                                <w:i/>
                                <w:color w:val="1A1A1A"/>
                                <w:spacing w:val="-8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10"/>
                                <w:sz w:val="11"/>
                              </w:rPr>
                              <w:t>is</w:t>
                            </w:r>
                            <w:r>
                              <w:rPr>
                                <w:color w:val="1A1A1A"/>
                                <w:spacing w:val="-8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10"/>
                                <w:sz w:val="11"/>
                              </w:rPr>
                              <w:t>not</w:t>
                            </w:r>
                            <w:r>
                              <w:rPr>
                                <w:color w:val="1A1A1A"/>
                                <w:spacing w:val="-7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12F31"/>
                                <w:w w:val="110"/>
                                <w:sz w:val="11"/>
                              </w:rPr>
                              <w:t>estimated</w:t>
                            </w:r>
                            <w:r>
                              <w:rPr>
                                <w:color w:val="312F31"/>
                                <w:spacing w:val="-6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10"/>
                                <w:sz w:val="11"/>
                              </w:rPr>
                              <w:t>nor</w:t>
                            </w:r>
                            <w:r>
                              <w:rPr>
                                <w:color w:val="1A1A1A"/>
                                <w:spacing w:val="-7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12F31"/>
                                <w:w w:val="110"/>
                                <w:sz w:val="11"/>
                              </w:rPr>
                              <w:t>evaluated</w:t>
                            </w:r>
                            <w:r>
                              <w:rPr>
                                <w:color w:val="312F31"/>
                                <w:spacing w:val="1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10"/>
                                <w:sz w:val="11"/>
                              </w:rPr>
                              <w:t>prior</w:t>
                            </w:r>
                            <w:r>
                              <w:rPr>
                                <w:color w:val="1A1A1A"/>
                                <w:spacing w:val="-8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10"/>
                                <w:sz w:val="11"/>
                              </w:rPr>
                              <w:t>to</w:t>
                            </w:r>
                            <w:r>
                              <w:rPr>
                                <w:color w:val="1A1A1A"/>
                                <w:spacing w:val="-8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10"/>
                                <w:sz w:val="11"/>
                              </w:rPr>
                              <w:t>implementation</w:t>
                            </w:r>
                            <w:r>
                              <w:rPr>
                                <w:color w:val="1A1A1A"/>
                                <w:spacing w:val="-7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12F31"/>
                                <w:spacing w:val="-5"/>
                                <w:w w:val="110"/>
                                <w:sz w:val="11"/>
                              </w:rPr>
                              <w:t>of</w:t>
                            </w:r>
                          </w:p>
                          <w:p>
                            <w:pPr>
                              <w:pStyle w:val="TableParagraph"/>
                              <w:spacing w:before="18"/>
                              <w:ind w:left="76" w:right="19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i/>
                                <w:color w:val="1A1A1A"/>
                                <w:spacing w:val="-2"/>
                                <w:w w:val="105"/>
                                <w:sz w:val="11"/>
                              </w:rPr>
                              <w:t>risk</w:t>
                            </w:r>
                            <w:r>
                              <w:rPr>
                                <w:i/>
                                <w:color w:val="1A1A1A"/>
                                <w:spacing w:val="-4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12F31"/>
                                <w:spacing w:val="-2"/>
                                <w:w w:val="105"/>
                                <w:sz w:val="11"/>
                              </w:rPr>
                              <w:t>control</w:t>
                            </w:r>
                            <w:r>
                              <w:rPr>
                                <w:i/>
                                <w:color w:val="312F31"/>
                                <w:spacing w:val="11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pacing w:val="-2"/>
                                <w:w w:val="105"/>
                                <w:sz w:val="11"/>
                              </w:rPr>
                              <w:t>measure.</w:t>
                            </w:r>
                          </w:p>
                        </w:tc>
                      </w:tr>
                      <w:tr>
                        <w:trPr>
                          <w:trHeight w:val="561" w:hRule="atLeast"/>
                        </w:trPr>
                        <w:tc>
                          <w:tcPr>
                            <w:tcW w:w="163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2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14" w:hRule="atLeast"/>
                        </w:trPr>
                        <w:tc>
                          <w:tcPr>
                            <w:tcW w:w="32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"/>
                              <w:rPr>
                                <w:b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71"/>
                              <w:rPr>
                                <w:i/>
                                <w:sz w:val="11"/>
                              </w:rPr>
                            </w:pPr>
                            <w:r>
                              <w:rPr>
                                <w:color w:val="030303"/>
                                <w:w w:val="105"/>
                                <w:sz w:val="11"/>
                              </w:rPr>
                              <w:t>Id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e</w:t>
                            </w:r>
                            <w:r>
                              <w:rPr>
                                <w:color w:val="030303"/>
                                <w:w w:val="105"/>
                                <w:sz w:val="11"/>
                              </w:rPr>
                              <w:t>n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tified</w:t>
                            </w:r>
                            <w:r>
                              <w:rPr>
                                <w:color w:val="312F31"/>
                                <w:spacing w:val="-4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in</w:t>
                            </w:r>
                            <w:r>
                              <w:rPr>
                                <w:color w:val="1A1A1A"/>
                                <w:spacing w:val="-5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the</w:t>
                            </w:r>
                            <w:r>
                              <w:rPr>
                                <w:color w:val="312F31"/>
                                <w:spacing w:val="4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12F31"/>
                                <w:w w:val="105"/>
                                <w:sz w:val="11"/>
                              </w:rPr>
                              <w:t>risk</w:t>
                            </w:r>
                            <w:r>
                              <w:rPr>
                                <w:i/>
                                <w:color w:val="312F31"/>
                                <w:spacing w:val="-2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A1A1A"/>
                                <w:w w:val="105"/>
                                <w:sz w:val="11"/>
                              </w:rPr>
                              <w:t>management</w:t>
                            </w:r>
                            <w:r>
                              <w:rPr>
                                <w:i/>
                                <w:color w:val="1A1A1A"/>
                                <w:spacing w:val="6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A1A1A"/>
                                <w:spacing w:val="-2"/>
                                <w:w w:val="105"/>
                                <w:sz w:val="11"/>
                              </w:rPr>
                              <w:t>file</w:t>
                            </w:r>
                            <w:r>
                              <w:rPr>
                                <w:i/>
                                <w:color w:val="494949"/>
                                <w:spacing w:val="-2"/>
                                <w:w w:val="105"/>
                                <w:sz w:val="11"/>
                              </w:rPr>
                              <w:t>.</w:t>
                            </w: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163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2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81" w:hRule="atLeast"/>
                        </w:trPr>
                        <w:tc>
                          <w:tcPr>
                            <w:tcW w:w="326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30"/>
                              <w:rPr>
                                <w:b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64" w:lineRule="auto"/>
                              <w:ind w:left="177" w:right="161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Test</w:t>
                            </w:r>
                            <w:r>
                              <w:rPr>
                                <w:color w:val="312F31"/>
                                <w:spacing w:val="31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performed:</w:t>
                            </w:r>
                            <w:r>
                              <w:rPr>
                                <w:color w:val="1A1A1A"/>
                                <w:spacing w:val="-3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equipment 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placed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on</w:t>
                            </w:r>
                            <w:r>
                              <w:rPr>
                                <w:color w:val="312F31"/>
                                <w:spacing w:val="-2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a 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plane inclined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at an</w:t>
                            </w:r>
                            <w:r>
                              <w:rPr>
                                <w:color w:val="312F31"/>
                                <w:spacing w:val="40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ang</w:t>
                            </w:r>
                            <w:r>
                              <w:rPr>
                                <w:color w:val="030303"/>
                                <w:w w:val="105"/>
                                <w:sz w:val="11"/>
                              </w:rPr>
                              <w:t>l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e</w:t>
                            </w:r>
                            <w:r>
                              <w:rPr>
                                <w:color w:val="312F31"/>
                                <w:spacing w:val="-5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10</w:t>
                            </w:r>
                            <w:r>
                              <w:rPr>
                                <w:color w:val="5D5D5D"/>
                                <w:w w:val="105"/>
                                <w:sz w:val="11"/>
                              </w:rPr>
                              <w:t>°</w:t>
                            </w:r>
                            <w:r>
                              <w:rPr>
                                <w:color w:val="5D5D5D"/>
                                <w:spacing w:val="-6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from 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the horizontal plane.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Result: 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medical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device</w:t>
                            </w:r>
                            <w:r>
                              <w:rPr>
                                <w:color w:val="312F31"/>
                                <w:spacing w:val="40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does not</w:t>
                            </w:r>
                            <w:r>
                              <w:rPr>
                                <w:color w:val="1A1A1A"/>
                                <w:spacing w:val="-4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overbalance.</w:t>
                            </w:r>
                          </w:p>
                        </w:tc>
                      </w:tr>
                      <w:tr>
                        <w:trPr>
                          <w:trHeight w:val="542" w:hRule="atLeast"/>
                        </w:trPr>
                        <w:tc>
                          <w:tcPr>
                            <w:tcW w:w="163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2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67" w:hRule="atLeast"/>
                        </w:trPr>
                        <w:tc>
                          <w:tcPr>
                            <w:tcW w:w="326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92"/>
                              <w:rPr>
                                <w:b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3" w:lineRule="auto"/>
                              <w:ind w:left="959" w:right="122" w:hanging="734"/>
                              <w:rPr>
                                <w:sz w:val="11"/>
                              </w:rPr>
                            </w:pPr>
                            <w:r>
                              <w:rPr>
                                <w:i/>
                                <w:color w:val="312F31"/>
                                <w:w w:val="105"/>
                                <w:sz w:val="11"/>
                              </w:rPr>
                              <w:t>Medical</w:t>
                            </w:r>
                            <w:r>
                              <w:rPr>
                                <w:i/>
                                <w:color w:val="312F31"/>
                                <w:spacing w:val="-6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A1A1A"/>
                                <w:w w:val="105"/>
                                <w:sz w:val="11"/>
                              </w:rPr>
                              <w:t>device</w:t>
                            </w:r>
                            <w:r>
                              <w:rPr>
                                <w:i/>
                                <w:color w:val="1A1A1A"/>
                                <w:spacing w:val="-7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does</w:t>
                            </w:r>
                            <w:r>
                              <w:rPr>
                                <w:color w:val="1A1A1A"/>
                                <w:spacing w:val="-6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not</w:t>
                            </w:r>
                            <w:r>
                              <w:rPr>
                                <w:color w:val="1A1A1A"/>
                                <w:spacing w:val="-8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overbalance,</w:t>
                            </w:r>
                            <w:r>
                              <w:rPr>
                                <w:color w:val="312F31"/>
                                <w:spacing w:val="-7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so 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the</w:t>
                            </w:r>
                            <w:r>
                              <w:rPr>
                                <w:color w:val="1A1A1A"/>
                                <w:spacing w:val="-3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related</w:t>
                            </w:r>
                            <w:r>
                              <w:rPr>
                                <w:color w:val="1A1A1A"/>
                                <w:spacing w:val="-1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12F31"/>
                                <w:w w:val="105"/>
                                <w:sz w:val="11"/>
                              </w:rPr>
                              <w:t>residual</w:t>
                            </w:r>
                            <w:r>
                              <w:rPr>
                                <w:i/>
                                <w:color w:val="312F31"/>
                                <w:spacing w:val="40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A1A1A"/>
                                <w:w w:val="105"/>
                                <w:sz w:val="11"/>
                              </w:rPr>
                              <w:t>risk 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is </w:t>
                            </w:r>
                            <w:r>
                              <w:rPr>
                                <w:color w:val="312F31"/>
                                <w:w w:val="105"/>
                                <w:sz w:val="11"/>
                              </w:rPr>
                              <w:t>considered </w:t>
                            </w:r>
                            <w:r>
                              <w:rPr>
                                <w:color w:val="1A1A1A"/>
                                <w:w w:val="105"/>
                                <w:sz w:val="11"/>
                              </w:rPr>
                              <w:t>acceptable.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1A1A1A"/>
          <w:spacing w:val="-10"/>
          <w:w w:val="110"/>
          <w:sz w:val="21"/>
        </w:rPr>
        <w:t>'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6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7760">
                <wp:simplePos x="0" y="0"/>
                <wp:positionH relativeFrom="page">
                  <wp:posOffset>2747624</wp:posOffset>
                </wp:positionH>
                <wp:positionV relativeFrom="paragraph">
                  <wp:posOffset>200327</wp:posOffset>
                </wp:positionV>
                <wp:extent cx="598805" cy="1270"/>
                <wp:effectExtent l="0" t="0" r="0" b="0"/>
                <wp:wrapTopAndBottom/>
                <wp:docPr id="609" name="Graphic 6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9" name="Graphic 609"/>
                      <wps:cNvSpPr/>
                      <wps:spPr>
                        <a:xfrm>
                          <a:off x="0" y="0"/>
                          <a:ext cx="59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805" h="0">
                              <a:moveTo>
                                <a:pt x="0" y="0"/>
                              </a:moveTo>
                              <a:lnTo>
                                <a:pt x="598371" y="0"/>
                              </a:lnTo>
                            </a:path>
                          </a:pathLst>
                        </a:custGeom>
                        <a:ln w="61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348419pt;margin-top:15.773831pt;width:47.15pt;height:.1pt;mso-position-horizontal-relative:page;mso-position-vertical-relative:paragraph;z-index:-15518720;mso-wrap-distance-left:0;mso-wrap-distance-right:0" id="docshape514" coordorigin="4327,315" coordsize="943,0" path="m4327,315l5269,315e" filled="false" stroked="true" strokeweight=".48054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71" w:lineRule="auto" w:before="176"/>
        <w:ind w:left="3319" w:right="4526" w:hanging="27"/>
        <w:jc w:val="center"/>
        <w:rPr>
          <w:sz w:val="11"/>
        </w:rPr>
      </w:pPr>
      <w:r>
        <w:rPr>
          <w:color w:val="1A1A1A"/>
          <w:w w:val="105"/>
          <w:sz w:val="11"/>
        </w:rPr>
        <w:t>If </w:t>
      </w:r>
      <w:r>
        <w:rPr>
          <w:color w:val="312F31"/>
          <w:w w:val="105"/>
          <w:sz w:val="11"/>
        </w:rPr>
        <w:t>the</w:t>
      </w:r>
      <w:r>
        <w:rPr>
          <w:color w:val="312F31"/>
          <w:spacing w:val="40"/>
          <w:w w:val="105"/>
          <w:sz w:val="11"/>
        </w:rPr>
        <w:t> </w:t>
      </w:r>
      <w:r>
        <w:rPr>
          <w:color w:val="312F31"/>
          <w:w w:val="105"/>
          <w:sz w:val="11"/>
        </w:rPr>
        <w:t>test </w:t>
      </w:r>
      <w:r>
        <w:rPr>
          <w:color w:val="1A1A1A"/>
          <w:w w:val="105"/>
          <w:sz w:val="11"/>
        </w:rPr>
        <w:t>is passed,</w:t>
      </w:r>
      <w:r>
        <w:rPr>
          <w:color w:val="1A1A1A"/>
          <w:spacing w:val="40"/>
          <w:w w:val="105"/>
          <w:sz w:val="11"/>
        </w:rPr>
        <w:t> </w:t>
      </w:r>
      <w:r>
        <w:rPr>
          <w:color w:val="1A1A1A"/>
          <w:w w:val="105"/>
          <w:sz w:val="11"/>
        </w:rPr>
        <w:t>related</w:t>
      </w:r>
      <w:r>
        <w:rPr>
          <w:color w:val="1A1A1A"/>
          <w:spacing w:val="-8"/>
          <w:w w:val="105"/>
          <w:sz w:val="11"/>
        </w:rPr>
        <w:t> </w:t>
      </w:r>
      <w:r>
        <w:rPr>
          <w:i/>
          <w:color w:val="1A1A1A"/>
          <w:w w:val="105"/>
          <w:sz w:val="11"/>
        </w:rPr>
        <w:t>residual</w:t>
      </w:r>
      <w:r>
        <w:rPr>
          <w:i/>
          <w:color w:val="1A1A1A"/>
          <w:spacing w:val="-7"/>
          <w:w w:val="105"/>
          <w:sz w:val="11"/>
        </w:rPr>
        <w:t> </w:t>
      </w:r>
      <w:r>
        <w:rPr>
          <w:i/>
          <w:color w:val="1A1A1A"/>
          <w:w w:val="105"/>
          <w:sz w:val="11"/>
        </w:rPr>
        <w:t>risks</w:t>
      </w:r>
      <w:r>
        <w:rPr>
          <w:i/>
          <w:color w:val="1A1A1A"/>
          <w:spacing w:val="40"/>
          <w:w w:val="105"/>
          <w:sz w:val="11"/>
        </w:rPr>
        <w:t> </w:t>
      </w:r>
      <w:r>
        <w:rPr>
          <w:color w:val="312F31"/>
          <w:w w:val="105"/>
          <w:sz w:val="11"/>
        </w:rPr>
        <w:t>are</w:t>
      </w:r>
      <w:r>
        <w:rPr>
          <w:color w:val="312F31"/>
          <w:w w:val="105"/>
          <w:sz w:val="11"/>
        </w:rPr>
        <w:t> considered</w:t>
      </w:r>
      <w:r>
        <w:rPr>
          <w:color w:val="312F31"/>
          <w:spacing w:val="40"/>
          <w:w w:val="105"/>
          <w:sz w:val="11"/>
        </w:rPr>
        <w:t> </w:t>
      </w:r>
      <w:r>
        <w:rPr>
          <w:color w:val="312F31"/>
          <w:w w:val="105"/>
          <w:sz w:val="11"/>
        </w:rPr>
        <w:t>acceptable</w:t>
      </w:r>
      <w:r>
        <w:rPr>
          <w:color w:val="312F31"/>
          <w:spacing w:val="-8"/>
          <w:w w:val="105"/>
          <w:sz w:val="11"/>
        </w:rPr>
        <w:t> </w:t>
      </w:r>
      <w:r>
        <w:rPr>
          <w:color w:val="1A1A1A"/>
          <w:w w:val="105"/>
          <w:sz w:val="11"/>
        </w:rPr>
        <w:t>(7.3)</w:t>
      </w:r>
    </w:p>
    <w:p>
      <w:pPr>
        <w:spacing w:line="82" w:lineRule="exact" w:before="97"/>
        <w:ind w:left="1531" w:right="0" w:firstLine="0"/>
        <w:jc w:val="left"/>
        <w:rPr>
          <w:sz w:val="9"/>
        </w:rPr>
      </w:pPr>
      <w:r>
        <w:rPr/>
        <w:br w:type="column"/>
      </w:r>
      <w:r>
        <w:rPr>
          <w:color w:val="46568C"/>
          <w:spacing w:val="-10"/>
          <w:sz w:val="9"/>
        </w:rPr>
        <w:t>n</w:t>
      </w:r>
    </w:p>
    <w:p>
      <w:pPr>
        <w:spacing w:line="162" w:lineRule="exact" w:before="0"/>
        <w:ind w:left="1521" w:right="0" w:firstLine="0"/>
        <w:jc w:val="left"/>
        <w:rPr>
          <w:sz w:val="16"/>
        </w:rPr>
      </w:pPr>
      <w:r>
        <w:rPr>
          <w:color w:val="46568C"/>
          <w:spacing w:val="-5"/>
          <w:w w:val="95"/>
          <w:sz w:val="16"/>
        </w:rPr>
        <w:t>"'</w:t>
      </w:r>
    </w:p>
    <w:p>
      <w:pPr>
        <w:spacing w:line="53" w:lineRule="exact" w:before="15"/>
        <w:ind w:left="1529" w:right="0" w:firstLine="0"/>
        <w:jc w:val="left"/>
        <w:rPr>
          <w:rFonts w:ascii="Arial"/>
          <w:sz w:val="6"/>
        </w:rPr>
      </w:pPr>
      <w:r>
        <w:rPr>
          <w:rFonts w:ascii="Arial"/>
          <w:color w:val="46568C"/>
          <w:spacing w:val="-10"/>
          <w:w w:val="95"/>
          <w:sz w:val="6"/>
        </w:rPr>
        <w:t>C</w:t>
      </w:r>
    </w:p>
    <w:p>
      <w:pPr>
        <w:spacing w:line="156" w:lineRule="exact" w:before="0"/>
        <w:ind w:left="1522" w:right="0" w:firstLine="0"/>
        <w:jc w:val="left"/>
        <w:rPr>
          <w:sz w:val="15"/>
        </w:rPr>
      </w:pPr>
      <w:r>
        <w:rPr>
          <w:color w:val="46568C"/>
          <w:spacing w:val="-5"/>
          <w:w w:val="95"/>
          <w:sz w:val="15"/>
        </w:rPr>
        <w:t>"'</w:t>
      </w:r>
    </w:p>
    <w:p>
      <w:pPr>
        <w:pStyle w:val="BodyText"/>
        <w:spacing w:before="153"/>
        <w:rPr>
          <w:sz w:val="15"/>
        </w:rPr>
      </w:pPr>
    </w:p>
    <w:p>
      <w:pPr>
        <w:spacing w:line="117" w:lineRule="exact" w:before="0"/>
        <w:ind w:left="1524" w:right="0" w:firstLine="0"/>
        <w:jc w:val="lef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1446912">
                <wp:simplePos x="0" y="0"/>
                <wp:positionH relativeFrom="page">
                  <wp:posOffset>7236817</wp:posOffset>
                </wp:positionH>
                <wp:positionV relativeFrom="paragraph">
                  <wp:posOffset>59615</wp:posOffset>
                </wp:positionV>
                <wp:extent cx="41275" cy="49530"/>
                <wp:effectExtent l="0" t="0" r="0" b="0"/>
                <wp:wrapNone/>
                <wp:docPr id="610" name="Textbox 6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0" name="Textbox 610"/>
                      <wps:cNvSpPr txBox="1"/>
                      <wps:spPr>
                        <a:xfrm>
                          <a:off x="0" y="0"/>
                          <a:ext cx="4127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6568C"/>
                                <w:spacing w:val="-5"/>
                                <w:w w:val="85"/>
                                <w:sz w:val="7"/>
                              </w:rPr>
                              <w:t>C"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828186pt;margin-top:4.694143pt;width:3.25pt;height:3.9pt;mso-position-horizontal-relative:page;mso-position-vertical-relative:paragraph;z-index:-21869568" type="#_x0000_t202" id="docshape515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6568C"/>
                          <w:spacing w:val="-5"/>
                          <w:w w:val="85"/>
                          <w:sz w:val="7"/>
                        </w:rPr>
                        <w:t>C"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6568C"/>
          <w:spacing w:val="-5"/>
          <w:w w:val="95"/>
          <w:sz w:val="11"/>
        </w:rPr>
        <w:t>"</w:t>
      </w:r>
      <w:r>
        <w:rPr>
          <w:rFonts w:ascii="Arial"/>
          <w:color w:val="46568C"/>
          <w:spacing w:val="-5"/>
          <w:w w:val="95"/>
          <w:sz w:val="6"/>
        </w:rPr>
        <w:t>C</w:t>
      </w:r>
      <w:r>
        <w:rPr>
          <w:color w:val="46568C"/>
          <w:spacing w:val="-5"/>
          <w:w w:val="95"/>
          <w:sz w:val="11"/>
        </w:rPr>
        <w:t>'</w:t>
      </w:r>
    </w:p>
    <w:p>
      <w:pPr>
        <w:spacing w:line="221" w:lineRule="exact" w:before="0"/>
        <w:ind w:left="1513" w:right="0" w:firstLine="0"/>
        <w:jc w:val="left"/>
        <w:rPr>
          <w:sz w:val="11"/>
        </w:rPr>
      </w:pPr>
      <w:r>
        <w:rPr>
          <w:rFonts w:ascii="Arial"/>
          <w:color w:val="46568C"/>
          <w:spacing w:val="-2"/>
          <w:w w:val="95"/>
          <w:position w:val="-1"/>
          <w:sz w:val="20"/>
        </w:rPr>
        <w:t>.</w:t>
      </w:r>
      <w:r>
        <w:rPr>
          <w:rFonts w:ascii="Arial"/>
          <w:color w:val="46568C"/>
          <w:spacing w:val="-2"/>
          <w:w w:val="95"/>
          <w:sz w:val="9"/>
        </w:rPr>
        <w:t>n</w:t>
      </w:r>
      <w:r>
        <w:rPr>
          <w:color w:val="46568C"/>
          <w:spacing w:val="-2"/>
          <w:w w:val="95"/>
          <w:sz w:val="11"/>
        </w:rPr>
        <w:t>"</w:t>
      </w:r>
      <w:r>
        <w:rPr>
          <w:rFonts w:ascii="Arial"/>
          <w:color w:val="46568C"/>
          <w:spacing w:val="-2"/>
          <w:w w:val="95"/>
          <w:position w:val="-1"/>
          <w:sz w:val="20"/>
        </w:rPr>
        <w:t>,</w:t>
      </w:r>
      <w:r>
        <w:rPr>
          <w:color w:val="46568C"/>
          <w:spacing w:val="-2"/>
          <w:w w:val="95"/>
          <w:sz w:val="11"/>
        </w:rPr>
        <w:t>'</w:t>
      </w:r>
    </w:p>
    <w:p>
      <w:pPr>
        <w:spacing w:line="208" w:lineRule="exact" w:before="15"/>
        <w:ind w:left="1508" w:right="0" w:firstLine="0"/>
        <w:jc w:val="left"/>
        <w:rPr>
          <w:rFonts w:ascii="Arial"/>
          <w:sz w:val="19"/>
        </w:rPr>
      </w:pPr>
      <w:r>
        <w:rPr>
          <w:rFonts w:ascii="Arial"/>
          <w:color w:val="46568C"/>
          <w:spacing w:val="-10"/>
          <w:w w:val="90"/>
          <w:sz w:val="19"/>
        </w:rPr>
        <w:t>"</w:t>
      </w:r>
    </w:p>
    <w:p>
      <w:pPr>
        <w:spacing w:line="261" w:lineRule="exact" w:before="0"/>
        <w:ind w:left="1501" w:right="0" w:firstLine="0"/>
        <w:jc w:val="left"/>
        <w:rPr>
          <w:rFonts w:ascii="Arial" w:hAnsi="Arial" w:cs="Arial" w:eastAsia="Arial"/>
          <w:sz w:val="17"/>
          <w:szCs w:val="17"/>
        </w:rPr>
      </w:pPr>
      <w:r>
        <w:rPr>
          <w:color w:val="46568C"/>
          <w:spacing w:val="-4"/>
          <w:w w:val="95"/>
          <w:position w:val="17"/>
          <w:sz w:val="7"/>
          <w:szCs w:val="7"/>
        </w:rPr>
        <w:t>0</w:t>
      </w:r>
      <w:r>
        <w:rPr>
          <w:rFonts w:ascii="Arial" w:hAnsi="Arial" w:cs="Arial" w:eastAsia="Arial"/>
          <w:color w:val="46568C"/>
          <w:spacing w:val="-4"/>
          <w:w w:val="95"/>
          <w:sz w:val="17"/>
          <w:szCs w:val="17"/>
        </w:rPr>
        <w:t>"</w:t>
      </w:r>
      <w:r>
        <w:rPr>
          <w:rFonts w:ascii="Arial" w:hAnsi="Arial" w:cs="Arial" w:eastAsia="Arial"/>
          <w:color w:val="46568C"/>
          <w:spacing w:val="-4"/>
          <w:w w:val="95"/>
          <w:position w:val="11"/>
          <w:sz w:val="11"/>
          <w:szCs w:val="11"/>
        </w:rPr>
        <w:t>�</w:t>
      </w:r>
      <w:r>
        <w:rPr>
          <w:rFonts w:ascii="Arial" w:hAnsi="Arial" w:cs="Arial" w:eastAsia="Arial"/>
          <w:color w:val="46568C"/>
          <w:spacing w:val="-4"/>
          <w:w w:val="95"/>
          <w:sz w:val="17"/>
          <w:szCs w:val="17"/>
        </w:rPr>
        <w:t>'</w:t>
      </w:r>
    </w:p>
    <w:p>
      <w:pPr>
        <w:spacing w:line="70" w:lineRule="exact" w:before="4"/>
        <w:ind w:left="1522" w:right="0" w:firstLine="0"/>
        <w:jc w:val="left"/>
        <w:rPr>
          <w:rFonts w:ascii="Arial"/>
          <w:sz w:val="8"/>
        </w:rPr>
      </w:pPr>
      <w:r>
        <w:rPr>
          <w:rFonts w:ascii="Arial"/>
          <w:color w:val="34649A"/>
          <w:spacing w:val="-10"/>
          <w:w w:val="95"/>
          <w:sz w:val="8"/>
        </w:rPr>
        <w:t>m</w:t>
      </w:r>
    </w:p>
    <w:p>
      <w:pPr>
        <w:spacing w:line="57" w:lineRule="exact" w:before="0"/>
        <w:ind w:left="1521" w:right="0" w:firstLine="0"/>
        <w:jc w:val="left"/>
        <w:rPr>
          <w:rFonts w:ascii="Arial"/>
          <w:sz w:val="9"/>
        </w:rPr>
      </w:pPr>
      <w:r>
        <w:rPr>
          <w:rFonts w:ascii="Arial"/>
          <w:color w:val="46568C"/>
          <w:spacing w:val="-10"/>
          <w:w w:val="95"/>
          <w:sz w:val="9"/>
        </w:rPr>
        <w:t>n</w:t>
      </w:r>
    </w:p>
    <w:p>
      <w:pPr>
        <w:spacing w:line="222" w:lineRule="exact" w:before="0"/>
        <w:ind w:left="1514" w:right="0" w:firstLine="0"/>
        <w:jc w:val="left"/>
        <w:rPr>
          <w:sz w:val="16"/>
        </w:rPr>
      </w:pPr>
      <w:r>
        <w:rPr>
          <w:color w:val="46568C"/>
          <w:spacing w:val="-5"/>
          <w:position w:val="-1"/>
          <w:sz w:val="18"/>
        </w:rPr>
        <w:t>.</w:t>
      </w:r>
      <w:r>
        <w:rPr>
          <w:color w:val="46568C"/>
          <w:spacing w:val="-5"/>
          <w:sz w:val="16"/>
        </w:rPr>
        <w:t>"</w:t>
      </w:r>
      <w:r>
        <w:rPr>
          <w:rFonts w:ascii="Arial"/>
          <w:color w:val="46568C"/>
          <w:spacing w:val="-5"/>
          <w:position w:val="3"/>
          <w:sz w:val="19"/>
        </w:rPr>
        <w:t>"</w:t>
      </w:r>
      <w:r>
        <w:rPr>
          <w:color w:val="46568C"/>
          <w:spacing w:val="-5"/>
          <w:position w:val="-1"/>
          <w:sz w:val="18"/>
        </w:rPr>
        <w:t>,</w:t>
      </w:r>
      <w:r>
        <w:rPr>
          <w:color w:val="46568C"/>
          <w:spacing w:val="-5"/>
          <w:sz w:val="16"/>
        </w:rPr>
        <w:t>'</w:t>
      </w:r>
    </w:p>
    <w:p>
      <w:pPr>
        <w:spacing w:line="120" w:lineRule="auto" w:before="26"/>
        <w:ind w:left="1526" w:right="149" w:firstLine="0"/>
        <w:jc w:val="left"/>
        <w:rPr>
          <w:sz w:val="10"/>
        </w:rPr>
      </w:pPr>
      <w:r>
        <w:rPr>
          <w:color w:val="34649A"/>
          <w:spacing w:val="-10"/>
          <w:w w:val="95"/>
          <w:sz w:val="10"/>
        </w:rPr>
        <w:t>m</w:t>
      </w:r>
      <w:r>
        <w:rPr>
          <w:color w:val="34649A"/>
          <w:spacing w:val="40"/>
          <w:sz w:val="10"/>
        </w:rPr>
        <w:t> </w:t>
      </w:r>
      <w:r>
        <w:rPr>
          <w:color w:val="36877C"/>
          <w:spacing w:val="-10"/>
          <w:w w:val="95"/>
          <w:sz w:val="10"/>
        </w:rPr>
        <w:t>m</w:t>
      </w:r>
    </w:p>
    <w:p>
      <w:pPr>
        <w:spacing w:line="105" w:lineRule="exact" w:before="69"/>
        <w:ind w:left="1526" w:right="0" w:firstLine="0"/>
        <w:jc w:val="left"/>
        <w:rPr>
          <w:sz w:val="10"/>
        </w:rPr>
      </w:pPr>
      <w:r>
        <w:rPr>
          <w:color w:val="46568C"/>
          <w:spacing w:val="-10"/>
          <w:w w:val="95"/>
          <w:sz w:val="10"/>
        </w:rPr>
        <w:t>n</w:t>
      </w:r>
    </w:p>
    <w:p>
      <w:pPr>
        <w:spacing w:line="59" w:lineRule="exact" w:before="0"/>
        <w:ind w:left="1508" w:right="0" w:firstLine="0"/>
        <w:jc w:val="left"/>
        <w:rPr>
          <w:rFonts w:ascii="Arial"/>
          <w:sz w:val="6"/>
        </w:rPr>
      </w:pPr>
      <w:r>
        <w:rPr>
          <w:rFonts w:ascii="Arial"/>
          <w:color w:val="46568C"/>
          <w:spacing w:val="-10"/>
          <w:w w:val="95"/>
          <w:sz w:val="6"/>
        </w:rPr>
        <w:t>0</w:t>
      </w:r>
    </w:p>
    <w:p>
      <w:pPr>
        <w:spacing w:line="535" w:lineRule="auto" w:before="8"/>
        <w:ind w:left="1524" w:right="174" w:hanging="11"/>
        <w:jc w:val="left"/>
        <w:rPr>
          <w:rFonts w:ascii="Arial"/>
          <w:sz w:val="6"/>
        </w:rPr>
      </w:pPr>
      <w:r>
        <w:rPr>
          <w:rFonts w:ascii="Arial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1447424">
                <wp:simplePos x="0" y="0"/>
                <wp:positionH relativeFrom="page">
                  <wp:posOffset>7231215</wp:posOffset>
                </wp:positionH>
                <wp:positionV relativeFrom="paragraph">
                  <wp:posOffset>120518</wp:posOffset>
                </wp:positionV>
                <wp:extent cx="33655" cy="154940"/>
                <wp:effectExtent l="0" t="0" r="0" b="0"/>
                <wp:wrapNone/>
                <wp:docPr id="611" name="Textbox 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1" name="Textbox 611"/>
                      <wps:cNvSpPr txBox="1"/>
                      <wps:spPr>
                        <a:xfrm>
                          <a:off x="0" y="0"/>
                          <a:ext cx="3365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46568C"/>
                                <w:spacing w:val="-10"/>
                                <w:w w:val="85"/>
                                <w:sz w:val="2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387024pt;margin-top:9.489661pt;width:2.65pt;height:12.2pt;mso-position-horizontal-relative:page;mso-position-vertical-relative:paragraph;z-index:-21869056" type="#_x0000_t202" id="docshape516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46568C"/>
                          <w:spacing w:val="-10"/>
                          <w:w w:val="85"/>
                          <w:sz w:val="22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6568C"/>
          <w:spacing w:val="-6"/>
          <w:w w:val="95"/>
          <w:sz w:val="6"/>
        </w:rPr>
        <w:t>_3</w:t>
      </w:r>
      <w:r>
        <w:rPr>
          <w:rFonts w:ascii="Arial"/>
          <w:color w:val="46568C"/>
          <w:spacing w:val="40"/>
          <w:sz w:val="6"/>
        </w:rPr>
        <w:t> </w:t>
      </w:r>
      <w:r>
        <w:rPr>
          <w:rFonts w:ascii="Arial"/>
          <w:color w:val="46568C"/>
          <w:spacing w:val="-5"/>
          <w:w w:val="95"/>
          <w:sz w:val="6"/>
        </w:rPr>
        <w:t>0.</w:t>
      </w:r>
    </w:p>
    <w:p>
      <w:pPr>
        <w:pStyle w:val="BodyText"/>
        <w:spacing w:before="51"/>
        <w:rPr>
          <w:rFonts w:ascii="Arial"/>
          <w:sz w:val="6"/>
        </w:rPr>
      </w:pPr>
    </w:p>
    <w:p>
      <w:pPr>
        <w:spacing w:line="64" w:lineRule="exact" w:before="0"/>
        <w:ind w:left="0" w:right="224" w:firstLine="0"/>
        <w:jc w:val="right"/>
        <w:rPr>
          <w:sz w:val="7"/>
        </w:rPr>
      </w:pPr>
      <w:r>
        <w:rPr>
          <w:color w:val="46568C"/>
          <w:spacing w:val="-10"/>
          <w:w w:val="95"/>
          <w:sz w:val="7"/>
        </w:rPr>
        <w:t>0</w:t>
      </w:r>
    </w:p>
    <w:p>
      <w:pPr>
        <w:spacing w:line="58" w:lineRule="exact" w:before="0"/>
        <w:ind w:left="1519" w:right="0" w:firstLine="0"/>
        <w:jc w:val="left"/>
        <w:rPr>
          <w:rFonts w:ascii="Arial"/>
          <w:sz w:val="7"/>
        </w:rPr>
      </w:pPr>
      <w:r>
        <w:rPr>
          <w:rFonts w:ascii="Arial"/>
          <w:color w:val="46568C"/>
          <w:spacing w:val="-5"/>
          <w:w w:val="95"/>
          <w:sz w:val="7"/>
        </w:rPr>
        <w:t>a,</w:t>
      </w:r>
    </w:p>
    <w:p>
      <w:pPr>
        <w:spacing w:line="151" w:lineRule="auto" w:before="6"/>
        <w:ind w:left="1519" w:right="0" w:firstLine="0"/>
        <w:jc w:val="left"/>
        <w:rPr>
          <w:sz w:val="7"/>
        </w:rPr>
      </w:pPr>
      <w:r>
        <w:rPr>
          <w:color w:val="46568C"/>
          <w:spacing w:val="-5"/>
          <w:w w:val="95"/>
          <w:sz w:val="7"/>
        </w:rPr>
        <w:t>0</w:t>
      </w:r>
      <w:r>
        <w:rPr>
          <w:color w:val="46568C"/>
          <w:spacing w:val="-5"/>
          <w:w w:val="95"/>
          <w:position w:val="-5"/>
          <w:sz w:val="10"/>
        </w:rPr>
        <w:t>m</w:t>
      </w:r>
      <w:r>
        <w:rPr>
          <w:color w:val="46568C"/>
          <w:spacing w:val="-5"/>
          <w:w w:val="95"/>
          <w:sz w:val="7"/>
        </w:rPr>
        <w:t>.</w:t>
      </w:r>
    </w:p>
    <w:p>
      <w:pPr>
        <w:spacing w:line="74" w:lineRule="exact" w:before="0"/>
        <w:ind w:left="0" w:right="186" w:firstLine="0"/>
        <w:jc w:val="right"/>
        <w:rPr>
          <w:sz w:val="7"/>
        </w:rPr>
      </w:pPr>
      <w:r>
        <w:rPr>
          <w:color w:val="46568C"/>
          <w:spacing w:val="-5"/>
          <w:w w:val="95"/>
          <w:sz w:val="7"/>
        </w:rPr>
        <w:t>0.</w:t>
      </w:r>
    </w:p>
    <w:p>
      <w:pPr>
        <w:spacing w:before="44"/>
        <w:ind w:left="1503" w:right="0" w:firstLine="0"/>
        <w:jc w:val="left"/>
        <w:rPr>
          <w:rFonts w:ascii="Arial" w:hAnsi="Arial" w:cs="Arial" w:eastAsia="Arial"/>
          <w:position w:val="-5"/>
          <w:sz w:val="11"/>
          <w:szCs w:val="11"/>
        </w:rPr>
      </w:pPr>
      <w:r>
        <w:rPr>
          <w:rFonts w:ascii="Arial" w:hAnsi="Arial" w:cs="Arial" w:eastAsia="Arial"/>
          <w:color w:val="46568C"/>
          <w:spacing w:val="-5"/>
          <w:w w:val="95"/>
          <w:sz w:val="6"/>
          <w:szCs w:val="6"/>
        </w:rPr>
        <w:t>0</w:t>
      </w:r>
      <w:r>
        <w:rPr>
          <w:rFonts w:ascii="Arial" w:hAnsi="Arial" w:cs="Arial" w:eastAsia="Arial"/>
          <w:color w:val="46568C"/>
          <w:spacing w:val="-5"/>
          <w:w w:val="95"/>
          <w:position w:val="-5"/>
          <w:sz w:val="11"/>
          <w:szCs w:val="11"/>
        </w:rPr>
        <w:t>�</w:t>
      </w:r>
    </w:p>
    <w:p>
      <w:pPr>
        <w:spacing w:line="175" w:lineRule="auto" w:before="49"/>
        <w:ind w:left="1497" w:right="184" w:firstLine="26"/>
        <w:jc w:val="left"/>
        <w:rPr>
          <w:sz w:val="7"/>
        </w:rPr>
      </w:pPr>
      <w:r>
        <w:rPr>
          <w:color w:val="46568C"/>
          <w:spacing w:val="-10"/>
          <w:w w:val="95"/>
          <w:sz w:val="6"/>
        </w:rPr>
        <w:t>N</w:t>
      </w:r>
      <w:r>
        <w:rPr>
          <w:color w:val="46568C"/>
          <w:spacing w:val="40"/>
          <w:sz w:val="6"/>
        </w:rPr>
        <w:t> </w:t>
      </w:r>
      <w:r>
        <w:rPr>
          <w:color w:val="46568C"/>
          <w:spacing w:val="-10"/>
          <w:w w:val="95"/>
          <w:sz w:val="7"/>
        </w:rPr>
        <w:t>0</w:t>
      </w:r>
      <w:r>
        <w:rPr>
          <w:color w:val="46568C"/>
          <w:spacing w:val="40"/>
          <w:sz w:val="7"/>
        </w:rPr>
        <w:t> </w:t>
      </w:r>
      <w:r>
        <w:rPr>
          <w:color w:val="46568C"/>
          <w:spacing w:val="-10"/>
          <w:w w:val="95"/>
          <w:sz w:val="7"/>
        </w:rPr>
        <w:t>N</w:t>
      </w:r>
    </w:p>
    <w:p>
      <w:pPr>
        <w:pStyle w:val="BodyText"/>
        <w:spacing w:before="15"/>
        <w:rPr>
          <w:sz w:val="7"/>
        </w:rPr>
      </w:pPr>
    </w:p>
    <w:p>
      <w:pPr>
        <w:spacing w:before="0"/>
        <w:ind w:left="1497" w:right="0" w:firstLine="0"/>
        <w:jc w:val="left"/>
        <w:rPr>
          <w:sz w:val="7"/>
        </w:rPr>
      </w:pPr>
      <w:r>
        <w:rPr>
          <w:color w:val="46568C"/>
          <w:spacing w:val="-10"/>
          <w:w w:val="95"/>
          <w:sz w:val="7"/>
        </w:rPr>
        <w:t>0</w:t>
      </w:r>
    </w:p>
    <w:p>
      <w:pPr>
        <w:pStyle w:val="BodyText"/>
        <w:spacing w:before="18"/>
        <w:rPr>
          <w:sz w:val="7"/>
        </w:rPr>
      </w:pPr>
    </w:p>
    <w:p>
      <w:pPr>
        <w:spacing w:before="0"/>
        <w:ind w:left="1518" w:right="0" w:firstLine="0"/>
        <w:jc w:val="left"/>
        <w:rPr>
          <w:sz w:val="11"/>
        </w:rPr>
      </w:pPr>
      <w:r>
        <w:rPr>
          <w:color w:val="46568C"/>
          <w:spacing w:val="-5"/>
          <w:w w:val="95"/>
          <w:sz w:val="11"/>
        </w:rPr>
        <w:t>f;;</w:t>
      </w:r>
    </w:p>
    <w:p>
      <w:pPr>
        <w:spacing w:line="63" w:lineRule="exact" w:before="41"/>
        <w:ind w:left="0" w:right="224" w:firstLine="0"/>
        <w:jc w:val="right"/>
        <w:rPr>
          <w:sz w:val="7"/>
        </w:rPr>
      </w:pPr>
      <w:r>
        <w:rPr>
          <w:color w:val="46568C"/>
          <w:spacing w:val="-10"/>
          <w:w w:val="95"/>
          <w:sz w:val="7"/>
        </w:rPr>
        <w:t>0</w:t>
      </w:r>
    </w:p>
    <w:p>
      <w:pPr>
        <w:spacing w:line="155" w:lineRule="exact" w:before="0"/>
        <w:ind w:left="1507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447936">
                <wp:simplePos x="0" y="0"/>
                <wp:positionH relativeFrom="page">
                  <wp:posOffset>7229902</wp:posOffset>
                </wp:positionH>
                <wp:positionV relativeFrom="paragraph">
                  <wp:posOffset>71667</wp:posOffset>
                </wp:positionV>
                <wp:extent cx="28575" cy="49530"/>
                <wp:effectExtent l="0" t="0" r="0" b="0"/>
                <wp:wrapNone/>
                <wp:docPr id="612" name="Textbox 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2" name="Textbox 612"/>
                      <wps:cNvSpPr txBox="1"/>
                      <wps:spPr>
                        <a:xfrm>
                          <a:off x="0" y="0"/>
                          <a:ext cx="2857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6568C"/>
                                <w:spacing w:val="-10"/>
                                <w:w w:val="85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28363pt;margin-top:5.643128pt;width:2.25pt;height:3.9pt;mso-position-horizontal-relative:page;mso-position-vertical-relative:paragraph;z-index:-21868544" type="#_x0000_t202" id="docshape517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6568C"/>
                          <w:spacing w:val="-10"/>
                          <w:w w:val="85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6568C"/>
          <w:spacing w:val="-5"/>
          <w:w w:val="95"/>
          <w:sz w:val="15"/>
        </w:rPr>
        <w:t>"'</w:t>
      </w:r>
    </w:p>
    <w:p>
      <w:pPr>
        <w:spacing w:before="21"/>
        <w:ind w:left="1498" w:right="0" w:firstLine="0"/>
        <w:jc w:val="left"/>
        <w:rPr>
          <w:rFonts w:ascii="Arial"/>
          <w:sz w:val="6"/>
        </w:rPr>
      </w:pPr>
      <w:r>
        <w:rPr>
          <w:rFonts w:ascii="Arial"/>
          <w:color w:val="46568C"/>
          <w:spacing w:val="-10"/>
          <w:w w:val="95"/>
          <w:sz w:val="6"/>
        </w:rPr>
        <w:t>0</w:t>
      </w:r>
    </w:p>
    <w:p>
      <w:pPr>
        <w:spacing w:line="201" w:lineRule="auto" w:before="51"/>
        <w:ind w:left="1513" w:right="194" w:firstLine="0"/>
        <w:jc w:val="left"/>
        <w:rPr>
          <w:rFonts w:ascii="Arial"/>
          <w:sz w:val="6"/>
        </w:rPr>
      </w:pPr>
      <w:r>
        <w:rPr>
          <w:rFonts w:ascii="Arial"/>
          <w:color w:val="46568C"/>
          <w:spacing w:val="-10"/>
          <w:w w:val="95"/>
          <w:sz w:val="6"/>
        </w:rPr>
        <w:t>N</w:t>
      </w:r>
      <w:r>
        <w:rPr>
          <w:rFonts w:ascii="Arial"/>
          <w:color w:val="46568C"/>
          <w:spacing w:val="40"/>
          <w:sz w:val="6"/>
        </w:rPr>
        <w:t> </w:t>
      </w:r>
      <w:r>
        <w:rPr>
          <w:rFonts w:ascii="Arial"/>
          <w:color w:val="46568C"/>
          <w:spacing w:val="-10"/>
          <w:w w:val="95"/>
          <w:sz w:val="6"/>
        </w:rPr>
        <w:t>N</w:t>
      </w:r>
    </w:p>
    <w:p>
      <w:pPr>
        <w:pStyle w:val="Heading5"/>
        <w:spacing w:line="407" w:lineRule="exact"/>
        <w:ind w:left="15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448448">
                <wp:simplePos x="0" y="0"/>
                <wp:positionH relativeFrom="page">
                  <wp:posOffset>7227660</wp:posOffset>
                </wp:positionH>
                <wp:positionV relativeFrom="paragraph">
                  <wp:posOffset>246492</wp:posOffset>
                </wp:positionV>
                <wp:extent cx="33655" cy="49530"/>
                <wp:effectExtent l="0" t="0" r="0" b="0"/>
                <wp:wrapNone/>
                <wp:docPr id="613" name="Textbox 6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3" name="Textbox 613"/>
                      <wps:cNvSpPr txBox="1"/>
                      <wps:spPr>
                        <a:xfrm>
                          <a:off x="0" y="0"/>
                          <a:ext cx="3365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6568C"/>
                                <w:spacing w:val="-5"/>
                                <w:w w:val="70"/>
                                <w:sz w:val="7"/>
                              </w:rPr>
                              <w:t>C"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107117pt;margin-top:19.408875pt;width:2.65pt;height:3.9pt;mso-position-horizontal-relative:page;mso-position-vertical-relative:paragraph;z-index:-21868032" type="#_x0000_t202" id="docshape518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6568C"/>
                          <w:spacing w:val="-5"/>
                          <w:w w:val="70"/>
                          <w:sz w:val="7"/>
                        </w:rPr>
                        <w:t>C"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6568C"/>
          <w:spacing w:val="-10"/>
          <w:w w:val="80"/>
        </w:rPr>
        <w:t>I</w:t>
      </w:r>
    </w:p>
    <w:p>
      <w:pPr>
        <w:spacing w:line="204" w:lineRule="exact" w:before="0"/>
        <w:ind w:left="1494" w:right="0" w:firstLine="0"/>
        <w:jc w:val="left"/>
        <w:rPr>
          <w:rFonts w:ascii="Arial"/>
          <w:sz w:val="19"/>
        </w:rPr>
      </w:pPr>
      <w:r>
        <w:rPr>
          <w:rFonts w:ascii="Arial"/>
          <w:color w:val="46568C"/>
          <w:spacing w:val="-5"/>
          <w:w w:val="95"/>
          <w:sz w:val="19"/>
        </w:rPr>
        <w:t>"'</w:t>
      </w:r>
    </w:p>
    <w:p>
      <w:pPr>
        <w:spacing w:line="58" w:lineRule="exact" w:before="5"/>
        <w:ind w:left="0" w:right="229" w:firstLine="0"/>
        <w:jc w:val="right"/>
        <w:rPr>
          <w:sz w:val="7"/>
        </w:rPr>
      </w:pPr>
      <w:r>
        <w:rPr>
          <w:color w:val="46568C"/>
          <w:spacing w:val="-10"/>
          <w:w w:val="95"/>
          <w:sz w:val="7"/>
        </w:rPr>
        <w:t>0</w:t>
      </w:r>
    </w:p>
    <w:p>
      <w:pPr>
        <w:spacing w:line="162" w:lineRule="exact" w:before="0"/>
        <w:ind w:left="1507" w:right="0" w:firstLine="0"/>
        <w:jc w:val="left"/>
        <w:rPr>
          <w:sz w:val="16"/>
        </w:rPr>
      </w:pPr>
      <w:r>
        <w:rPr>
          <w:color w:val="46568C"/>
          <w:spacing w:val="-5"/>
          <w:w w:val="95"/>
          <w:sz w:val="16"/>
        </w:rPr>
        <w:t>"</w:t>
      </w:r>
      <w:r>
        <w:rPr>
          <w:color w:val="46568C"/>
          <w:spacing w:val="-5"/>
          <w:w w:val="95"/>
          <w:sz w:val="10"/>
        </w:rPr>
        <w:t>&lt;</w:t>
      </w:r>
      <w:r>
        <w:rPr>
          <w:color w:val="46568C"/>
          <w:spacing w:val="-5"/>
          <w:w w:val="95"/>
          <w:sz w:val="16"/>
        </w:rPr>
        <w:t>'</w:t>
      </w:r>
    </w:p>
    <w:p>
      <w:pPr>
        <w:spacing w:before="10"/>
        <w:ind w:left="1510" w:right="0" w:firstLine="0"/>
        <w:jc w:val="left"/>
        <w:rPr>
          <w:sz w:val="7"/>
        </w:rPr>
      </w:pPr>
      <w:r>
        <w:rPr>
          <w:color w:val="46568C"/>
          <w:spacing w:val="-5"/>
          <w:w w:val="95"/>
          <w:sz w:val="7"/>
        </w:rPr>
        <w:t>0.</w:t>
      </w:r>
    </w:p>
    <w:p>
      <w:pPr>
        <w:spacing w:line="92" w:lineRule="exact" w:before="7"/>
        <w:ind w:left="1512" w:right="0" w:firstLine="0"/>
        <w:jc w:val="left"/>
        <w:rPr>
          <w:sz w:val="10"/>
        </w:rPr>
      </w:pPr>
      <w:r>
        <w:rPr>
          <w:color w:val="46568C"/>
          <w:spacing w:val="-10"/>
          <w:w w:val="95"/>
          <w:sz w:val="10"/>
        </w:rPr>
        <w:t>n</w:t>
      </w:r>
    </w:p>
    <w:p>
      <w:pPr>
        <w:spacing w:line="165" w:lineRule="exact" w:before="0"/>
        <w:ind w:left="1487" w:right="0" w:firstLine="0"/>
        <w:jc w:val="left"/>
        <w:rPr>
          <w:sz w:val="18"/>
        </w:rPr>
      </w:pPr>
      <w:r>
        <w:rPr>
          <w:color w:val="46568C"/>
          <w:spacing w:val="-5"/>
          <w:position w:val="9"/>
          <w:sz w:val="7"/>
        </w:rPr>
        <w:t>0</w:t>
      </w:r>
      <w:r>
        <w:rPr>
          <w:color w:val="46568C"/>
          <w:spacing w:val="-5"/>
          <w:sz w:val="18"/>
        </w:rPr>
        <w:t>.,</w:t>
      </w:r>
    </w:p>
    <w:p>
      <w:pPr>
        <w:spacing w:line="164" w:lineRule="exact" w:before="0"/>
        <w:ind w:left="1502" w:right="0" w:firstLine="0"/>
        <w:jc w:val="left"/>
        <w:rPr>
          <w:sz w:val="16"/>
        </w:rPr>
      </w:pPr>
      <w:r>
        <w:rPr>
          <w:color w:val="46568C"/>
          <w:spacing w:val="-5"/>
          <w:w w:val="95"/>
          <w:sz w:val="16"/>
        </w:rPr>
        <w:t>"'</w:t>
      </w:r>
    </w:p>
    <w:p>
      <w:pPr>
        <w:spacing w:after="0" w:line="164" w:lineRule="exact"/>
        <w:jc w:val="left"/>
        <w:rPr>
          <w:sz w:val="16"/>
        </w:rPr>
        <w:sectPr>
          <w:type w:val="continuous"/>
          <w:pgSz w:w="11910" w:h="16850"/>
          <w:pgMar w:header="0" w:footer="828" w:top="340" w:bottom="280" w:left="992" w:right="283"/>
          <w:cols w:num="2" w:equalWidth="0">
            <w:col w:w="8836" w:space="40"/>
            <w:col w:w="1759"/>
          </w:cols>
        </w:sectPr>
      </w:pPr>
    </w:p>
    <w:p>
      <w:pPr>
        <w:pStyle w:val="BodyText"/>
        <w:spacing w:before="9" w:after="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940096">
            <wp:simplePos x="0" y="0"/>
            <wp:positionH relativeFrom="page">
              <wp:posOffset>7131613</wp:posOffset>
            </wp:positionH>
            <wp:positionV relativeFrom="page">
              <wp:posOffset>311263</wp:posOffset>
            </wp:positionV>
            <wp:extent cx="183175" cy="2892797"/>
            <wp:effectExtent l="0" t="0" r="0" b="0"/>
            <wp:wrapNone/>
            <wp:docPr id="614" name="Image 6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4" name="Image 614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175" cy="2892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0" w:lineRule="exact"/>
        <w:ind w:left="333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8805" cy="3175"/>
                <wp:effectExtent l="9525" t="0" r="0" b="6350"/>
                <wp:docPr id="615" name="Group 6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5" name="Group 615"/>
                      <wpg:cNvGrpSpPr/>
                      <wpg:grpSpPr>
                        <a:xfrm>
                          <a:off x="0" y="0"/>
                          <a:ext cx="598805" cy="3175"/>
                          <a:chExt cx="598805" cy="3175"/>
                        </a:xfrm>
                      </wpg:grpSpPr>
                      <wps:wsp>
                        <wps:cNvPr id="616" name="Graphic 616"/>
                        <wps:cNvSpPr/>
                        <wps:spPr>
                          <a:xfrm>
                            <a:off x="0" y="1525"/>
                            <a:ext cx="598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0">
                                <a:moveTo>
                                  <a:pt x="0" y="0"/>
                                </a:moveTo>
                                <a:lnTo>
                                  <a:pt x="59837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.15pt;height:.25pt;mso-position-horizontal-relative:char;mso-position-vertical-relative:line" id="docshapegroup519" coordorigin="0,0" coordsize="943,5">
                <v:line style="position:absolute" from="0,2" to="942,2" stroked="true" strokeweight=".24027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63"/>
        <w:rPr>
          <w:sz w:val="22"/>
        </w:rPr>
      </w:pPr>
    </w:p>
    <w:p>
      <w:pPr>
        <w:spacing w:line="218" w:lineRule="auto" w:before="1"/>
        <w:ind w:left="1340" w:right="1184" w:hanging="1208"/>
        <w:jc w:val="left"/>
        <w:rPr>
          <w:b/>
          <w:sz w:val="22"/>
        </w:rPr>
      </w:pPr>
      <w:r>
        <w:rPr>
          <w:b/>
          <w:color w:val="030303"/>
          <w:sz w:val="22"/>
        </w:rPr>
        <w:t>Figure </w:t>
      </w:r>
      <w:r>
        <w:rPr>
          <w:b/>
          <w:color w:val="1A1A1A"/>
          <w:sz w:val="22"/>
        </w:rPr>
        <w:t>E.1</w:t>
      </w:r>
      <w:r>
        <w:rPr>
          <w:b/>
          <w:color w:val="1A1A1A"/>
          <w:spacing w:val="-9"/>
          <w:sz w:val="22"/>
        </w:rPr>
        <w:t> </w:t>
      </w:r>
      <w:r>
        <w:rPr>
          <w:color w:val="1A1A1A"/>
          <w:sz w:val="22"/>
        </w:rPr>
        <w:t>-</w:t>
      </w:r>
      <w:r>
        <w:rPr>
          <w:color w:val="1A1A1A"/>
          <w:spacing w:val="80"/>
          <w:w w:val="150"/>
          <w:sz w:val="22"/>
        </w:rPr>
        <w:t> </w:t>
      </w:r>
      <w:r>
        <w:rPr>
          <w:b/>
          <w:color w:val="1A1A1A"/>
          <w:sz w:val="22"/>
        </w:rPr>
        <w:t>Use of </w:t>
      </w:r>
      <w:r>
        <w:rPr>
          <w:b/>
          <w:color w:val="030303"/>
          <w:sz w:val="22"/>
        </w:rPr>
        <w:t>international </w:t>
      </w:r>
      <w:r>
        <w:rPr>
          <w:b/>
          <w:color w:val="1A1A1A"/>
          <w:sz w:val="22"/>
        </w:rPr>
        <w:t>product </w:t>
      </w:r>
      <w:r>
        <w:rPr>
          <w:b/>
          <w:i/>
          <w:color w:val="1A1A1A"/>
          <w:sz w:val="22"/>
        </w:rPr>
        <w:t>safety</w:t>
      </w:r>
      <w:r>
        <w:rPr>
          <w:b/>
          <w:i/>
          <w:color w:val="1A1A1A"/>
          <w:spacing w:val="-7"/>
          <w:sz w:val="22"/>
        </w:rPr>
        <w:t> </w:t>
      </w:r>
      <w:r>
        <w:rPr>
          <w:b/>
          <w:color w:val="1A1A1A"/>
          <w:sz w:val="22"/>
        </w:rPr>
        <w:t>standards and</w:t>
      </w:r>
      <w:r>
        <w:rPr>
          <w:b/>
          <w:color w:val="1A1A1A"/>
          <w:spacing w:val="-2"/>
          <w:sz w:val="22"/>
        </w:rPr>
        <w:t> </w:t>
      </w:r>
      <w:r>
        <w:rPr>
          <w:b/>
          <w:color w:val="1A1A1A"/>
          <w:sz w:val="22"/>
        </w:rPr>
        <w:t>example of</w:t>
      </w:r>
      <w:r>
        <w:rPr>
          <w:b/>
          <w:color w:val="1A1A1A"/>
          <w:spacing w:val="-7"/>
          <w:sz w:val="22"/>
        </w:rPr>
        <w:t> </w:t>
      </w:r>
      <w:r>
        <w:rPr>
          <w:b/>
          <w:color w:val="1A1A1A"/>
          <w:sz w:val="22"/>
        </w:rPr>
        <w:t>such standard that </w:t>
      </w:r>
      <w:r>
        <w:rPr>
          <w:b/>
          <w:color w:val="1A1A1A"/>
          <w:w w:val="105"/>
          <w:sz w:val="22"/>
        </w:rPr>
        <w:t>specifies requirements and</w:t>
      </w:r>
      <w:r>
        <w:rPr>
          <w:b/>
          <w:color w:val="1A1A1A"/>
          <w:spacing w:val="-3"/>
          <w:w w:val="105"/>
          <w:sz w:val="22"/>
        </w:rPr>
        <w:t> </w:t>
      </w:r>
      <w:r>
        <w:rPr>
          <w:b/>
          <w:color w:val="1A1A1A"/>
          <w:w w:val="105"/>
          <w:sz w:val="22"/>
        </w:rPr>
        <w:t>provides specific test</w:t>
      </w:r>
      <w:r>
        <w:rPr>
          <w:b/>
          <w:color w:val="1A1A1A"/>
          <w:spacing w:val="-15"/>
          <w:w w:val="105"/>
          <w:sz w:val="22"/>
        </w:rPr>
        <w:t> </w:t>
      </w:r>
      <w:r>
        <w:rPr>
          <w:b/>
          <w:color w:val="1A1A1A"/>
          <w:w w:val="105"/>
          <w:sz w:val="22"/>
        </w:rPr>
        <w:t>acceptance criteria</w:t>
      </w:r>
    </w:p>
    <w:p>
      <w:pPr>
        <w:spacing w:after="0" w:line="218" w:lineRule="auto"/>
        <w:jc w:val="left"/>
        <w:rPr>
          <w:b/>
          <w:sz w:val="22"/>
        </w:rPr>
        <w:sectPr>
          <w:type w:val="continuous"/>
          <w:pgSz w:w="11910" w:h="16850"/>
          <w:pgMar w:header="0" w:footer="828" w:top="340" w:bottom="280" w:left="992" w:right="283"/>
        </w:sectPr>
      </w:pPr>
    </w:p>
    <w:p>
      <w:pPr>
        <w:pStyle w:val="BodyText"/>
        <w:rPr>
          <w:b/>
          <w:sz w:val="25"/>
        </w:rPr>
      </w:pPr>
    </w:p>
    <w:p>
      <w:pPr>
        <w:pStyle w:val="BodyText"/>
        <w:spacing w:before="105"/>
        <w:rPr>
          <w:b/>
          <w:sz w:val="25"/>
        </w:rPr>
      </w:pPr>
    </w:p>
    <w:p>
      <w:pPr>
        <w:tabs>
          <w:tab w:pos="1387" w:val="left" w:leader="none"/>
        </w:tabs>
        <w:spacing w:before="0"/>
        <w:ind w:left="671" w:right="0" w:firstLine="0"/>
        <w:jc w:val="left"/>
        <w:rPr>
          <w:b/>
          <w:sz w:val="25"/>
        </w:rPr>
      </w:pPr>
      <w:r>
        <w:rPr>
          <w:b/>
          <w:color w:val="080808"/>
          <w:spacing w:val="-5"/>
          <w:sz w:val="25"/>
        </w:rPr>
        <w:t>E.3</w:t>
      </w:r>
      <w:r>
        <w:rPr>
          <w:b/>
          <w:color w:val="080808"/>
          <w:sz w:val="25"/>
        </w:rPr>
        <w:tab/>
      </w:r>
      <w:r>
        <w:rPr>
          <w:b/>
          <w:color w:val="181818"/>
          <w:sz w:val="25"/>
        </w:rPr>
        <w:t>International</w:t>
      </w:r>
      <w:r>
        <w:rPr>
          <w:b/>
          <w:color w:val="181818"/>
          <w:spacing w:val="72"/>
          <w:sz w:val="25"/>
        </w:rPr>
        <w:t> </w:t>
      </w:r>
      <w:r>
        <w:rPr>
          <w:b/>
          <w:i/>
          <w:color w:val="181818"/>
          <w:sz w:val="25"/>
        </w:rPr>
        <w:t>process</w:t>
      </w:r>
      <w:r>
        <w:rPr>
          <w:b/>
          <w:i/>
          <w:color w:val="181818"/>
          <w:spacing w:val="18"/>
          <w:sz w:val="25"/>
        </w:rPr>
        <w:t> </w:t>
      </w:r>
      <w:r>
        <w:rPr>
          <w:b/>
          <w:color w:val="181818"/>
          <w:sz w:val="25"/>
        </w:rPr>
        <w:t>standards</w:t>
      </w:r>
      <w:r>
        <w:rPr>
          <w:b/>
          <w:color w:val="181818"/>
          <w:spacing w:val="20"/>
          <w:sz w:val="25"/>
        </w:rPr>
        <w:t> </w:t>
      </w:r>
      <w:r>
        <w:rPr>
          <w:b/>
          <w:color w:val="181818"/>
          <w:sz w:val="25"/>
        </w:rPr>
        <w:t>and</w:t>
      </w:r>
      <w:r>
        <w:rPr>
          <w:b/>
          <w:color w:val="181818"/>
          <w:spacing w:val="17"/>
          <w:sz w:val="25"/>
        </w:rPr>
        <w:t> </w:t>
      </w:r>
      <w:r>
        <w:rPr>
          <w:b/>
          <w:color w:val="181818"/>
          <w:sz w:val="25"/>
        </w:rPr>
        <w:t>ISO</w:t>
      </w:r>
      <w:r>
        <w:rPr>
          <w:b/>
          <w:color w:val="181818"/>
          <w:spacing w:val="24"/>
          <w:sz w:val="25"/>
        </w:rPr>
        <w:t> </w:t>
      </w:r>
      <w:r>
        <w:rPr>
          <w:b/>
          <w:color w:val="181818"/>
          <w:spacing w:val="-2"/>
          <w:sz w:val="25"/>
        </w:rPr>
        <w:t>14971</w:t>
      </w:r>
    </w:p>
    <w:p>
      <w:pPr>
        <w:pStyle w:val="BodyText"/>
        <w:spacing w:line="230" w:lineRule="auto" w:before="180"/>
        <w:ind w:left="671" w:right="787"/>
        <w:jc w:val="both"/>
      </w:pPr>
      <w:r>
        <w:rPr>
          <w:color w:val="181818"/>
          <w:w w:val="105"/>
        </w:rPr>
        <w:t>International</w:t>
      </w:r>
      <w:r>
        <w:rPr>
          <w:color w:val="181818"/>
          <w:spacing w:val="28"/>
          <w:w w:val="105"/>
        </w:rPr>
        <w:t> </w:t>
      </w:r>
      <w:r>
        <w:rPr>
          <w:i/>
          <w:color w:val="181818"/>
          <w:w w:val="105"/>
        </w:rPr>
        <w:t>process</w:t>
      </w:r>
      <w:r>
        <w:rPr>
          <w:i/>
          <w:color w:val="181818"/>
          <w:spacing w:val="-12"/>
          <w:w w:val="105"/>
        </w:rPr>
        <w:t> </w:t>
      </w:r>
      <w:r>
        <w:rPr>
          <w:color w:val="181818"/>
          <w:w w:val="105"/>
        </w:rPr>
        <w:t>standards,</w:t>
      </w:r>
      <w:r>
        <w:rPr>
          <w:color w:val="181818"/>
          <w:spacing w:val="-2"/>
          <w:w w:val="105"/>
        </w:rPr>
        <w:t> </w:t>
      </w:r>
      <w:r>
        <w:rPr>
          <w:color w:val="181818"/>
          <w:w w:val="105"/>
        </w:rPr>
        <w:t>as</w:t>
      </w:r>
      <w:r>
        <w:rPr>
          <w:color w:val="181818"/>
          <w:spacing w:val="-14"/>
          <w:w w:val="105"/>
        </w:rPr>
        <w:t> </w:t>
      </w:r>
      <w:r>
        <w:rPr>
          <w:color w:val="181818"/>
          <w:w w:val="105"/>
        </w:rPr>
        <w:t>shown in the</w:t>
      </w:r>
      <w:r>
        <w:rPr>
          <w:color w:val="181818"/>
          <w:spacing w:val="-4"/>
          <w:w w:val="105"/>
        </w:rPr>
        <w:t> </w:t>
      </w:r>
      <w:r>
        <w:rPr>
          <w:color w:val="181818"/>
          <w:w w:val="105"/>
        </w:rPr>
        <w:t>examples below, can often be</w:t>
      </w:r>
      <w:r>
        <w:rPr>
          <w:color w:val="181818"/>
          <w:spacing w:val="-3"/>
          <w:w w:val="105"/>
        </w:rPr>
        <w:t> </w:t>
      </w:r>
      <w:r>
        <w:rPr>
          <w:color w:val="181818"/>
          <w:w w:val="105"/>
        </w:rPr>
        <w:t>used in conjunction with </w:t>
      </w:r>
      <w:r>
        <w:rPr>
          <w:color w:val="1A3B8C"/>
          <w:w w:val="105"/>
          <w:u w:val="thick" w:color="080808"/>
        </w:rPr>
        <w:t>ISO 14971</w:t>
      </w:r>
      <w:r>
        <w:rPr>
          <w:color w:val="080808"/>
          <w:w w:val="105"/>
          <w:u w:val="none"/>
        </w:rPr>
        <w:t>.</w:t>
      </w:r>
      <w:r>
        <w:rPr>
          <w:color w:val="080808"/>
          <w:spacing w:val="-29"/>
          <w:w w:val="105"/>
          <w:u w:val="none"/>
        </w:rPr>
        <w:t> </w:t>
      </w:r>
      <w:r>
        <w:rPr>
          <w:color w:val="181818"/>
          <w:w w:val="105"/>
          <w:u w:val="none"/>
        </w:rPr>
        <w:t>This is performed in several ways:</w:t>
      </w:r>
    </w:p>
    <w:p>
      <w:pPr>
        <w:pStyle w:val="BodyText"/>
        <w:spacing w:line="225" w:lineRule="auto" w:before="185"/>
        <w:ind w:left="1063" w:right="691" w:hanging="4"/>
      </w:pPr>
      <w:r>
        <w:rPr>
          <w:color w:val="181818"/>
          <w:w w:val="105"/>
        </w:rPr>
        <w:t>The international</w:t>
      </w:r>
      <w:r>
        <w:rPr>
          <w:color w:val="181818"/>
          <w:spacing w:val="40"/>
          <w:w w:val="105"/>
        </w:rPr>
        <w:t> </w:t>
      </w:r>
      <w:r>
        <w:rPr>
          <w:i/>
          <w:color w:val="181818"/>
          <w:w w:val="105"/>
        </w:rPr>
        <w:t>process</w:t>
      </w:r>
      <w:r>
        <w:rPr>
          <w:i/>
          <w:color w:val="181818"/>
          <w:spacing w:val="-11"/>
          <w:w w:val="105"/>
        </w:rPr>
        <w:t> </w:t>
      </w:r>
      <w:r>
        <w:rPr>
          <w:color w:val="181818"/>
          <w:w w:val="105"/>
        </w:rPr>
        <w:t>standard requires application of</w:t>
      </w:r>
      <w:r>
        <w:rPr>
          <w:color w:val="181818"/>
          <w:spacing w:val="-3"/>
          <w:w w:val="105"/>
        </w:rPr>
        <w:t> </w:t>
      </w:r>
      <w:r>
        <w:rPr>
          <w:color w:val="1A3B8C"/>
          <w:w w:val="105"/>
          <w:u w:val="thick" w:color="1A3B8C"/>
        </w:rPr>
        <w:t>ISO</w:t>
      </w:r>
      <w:r>
        <w:rPr>
          <w:color w:val="1A3B8C"/>
          <w:spacing w:val="-16"/>
          <w:w w:val="105"/>
          <w:u w:val="thick" w:color="1A3B8C"/>
        </w:rPr>
        <w:t> </w:t>
      </w:r>
      <w:r>
        <w:rPr>
          <w:color w:val="1A3B8C"/>
          <w:w w:val="105"/>
          <w:u w:val="thick" w:color="1A3B8C"/>
        </w:rPr>
        <w:t>14971</w:t>
      </w:r>
      <w:r>
        <w:rPr>
          <w:color w:val="1A3B8C"/>
          <w:spacing w:val="-19"/>
          <w:w w:val="105"/>
          <w:u w:val="none"/>
        </w:rPr>
        <w:t> </w:t>
      </w:r>
      <w:r>
        <w:rPr>
          <w:color w:val="181818"/>
          <w:w w:val="105"/>
          <w:u w:val="none"/>
        </w:rPr>
        <w:t>as</w:t>
      </w:r>
      <w:r>
        <w:rPr>
          <w:color w:val="181818"/>
          <w:spacing w:val="-2"/>
          <w:w w:val="105"/>
          <w:u w:val="none"/>
        </w:rPr>
        <w:t> </w:t>
      </w:r>
      <w:r>
        <w:rPr>
          <w:color w:val="181818"/>
          <w:w w:val="105"/>
          <w:u w:val="none"/>
        </w:rPr>
        <w:t>part</w:t>
      </w:r>
      <w:r>
        <w:rPr>
          <w:color w:val="181818"/>
          <w:spacing w:val="-1"/>
          <w:w w:val="105"/>
          <w:u w:val="none"/>
        </w:rPr>
        <w:t> </w:t>
      </w:r>
      <w:r>
        <w:rPr>
          <w:color w:val="181818"/>
          <w:w w:val="105"/>
          <w:u w:val="none"/>
        </w:rPr>
        <w:t>of the</w:t>
      </w:r>
      <w:r>
        <w:rPr>
          <w:color w:val="181818"/>
          <w:spacing w:val="-5"/>
          <w:w w:val="105"/>
          <w:u w:val="none"/>
        </w:rPr>
        <w:t> </w:t>
      </w:r>
      <w:r>
        <w:rPr>
          <w:color w:val="181818"/>
          <w:w w:val="105"/>
          <w:u w:val="none"/>
        </w:rPr>
        <w:t>implementation of the</w:t>
      </w:r>
      <w:r>
        <w:rPr>
          <w:color w:val="181818"/>
          <w:spacing w:val="40"/>
          <w:w w:val="105"/>
          <w:u w:val="none"/>
        </w:rPr>
        <w:t> </w:t>
      </w:r>
      <w:r>
        <w:rPr>
          <w:color w:val="181818"/>
          <w:w w:val="105"/>
          <w:u w:val="none"/>
        </w:rPr>
        <w:t>international</w:t>
      </w:r>
      <w:r>
        <w:rPr>
          <w:color w:val="181818"/>
          <w:spacing w:val="40"/>
          <w:w w:val="105"/>
          <w:u w:val="none"/>
        </w:rPr>
        <w:t> </w:t>
      </w:r>
      <w:r>
        <w:rPr>
          <w:i/>
          <w:color w:val="181818"/>
          <w:w w:val="105"/>
          <w:u w:val="none"/>
        </w:rPr>
        <w:t>process</w:t>
      </w:r>
      <w:r>
        <w:rPr>
          <w:i/>
          <w:color w:val="181818"/>
          <w:spacing w:val="-3"/>
          <w:w w:val="105"/>
          <w:u w:val="none"/>
        </w:rPr>
        <w:t> </w:t>
      </w:r>
      <w:r>
        <w:rPr>
          <w:color w:val="181818"/>
          <w:w w:val="105"/>
          <w:u w:val="none"/>
        </w:rPr>
        <w:t>standard; or</w:t>
      </w:r>
    </w:p>
    <w:p>
      <w:pPr>
        <w:spacing w:before="173"/>
        <w:ind w:left="1059" w:right="0" w:firstLine="0"/>
        <w:jc w:val="left"/>
        <w:rPr>
          <w:i/>
          <w:sz w:val="21"/>
        </w:rPr>
      </w:pPr>
      <w:r>
        <w:rPr>
          <w:color w:val="181818"/>
          <w:w w:val="105"/>
          <w:sz w:val="21"/>
        </w:rPr>
        <w:t>The</w:t>
      </w:r>
      <w:r>
        <w:rPr>
          <w:color w:val="181818"/>
          <w:spacing w:val="3"/>
          <w:w w:val="105"/>
          <w:sz w:val="21"/>
        </w:rPr>
        <w:t> </w:t>
      </w:r>
      <w:r>
        <w:rPr>
          <w:color w:val="181818"/>
          <w:w w:val="105"/>
          <w:sz w:val="21"/>
        </w:rPr>
        <w:t>international</w:t>
      </w:r>
      <w:r>
        <w:rPr>
          <w:color w:val="181818"/>
          <w:spacing w:val="46"/>
          <w:w w:val="105"/>
          <w:sz w:val="21"/>
        </w:rPr>
        <w:t> </w:t>
      </w:r>
      <w:r>
        <w:rPr>
          <w:i/>
          <w:color w:val="181818"/>
          <w:w w:val="105"/>
          <w:sz w:val="21"/>
        </w:rPr>
        <w:t>process</w:t>
      </w:r>
      <w:r>
        <w:rPr>
          <w:i/>
          <w:color w:val="181818"/>
          <w:spacing w:val="-16"/>
          <w:w w:val="105"/>
          <w:sz w:val="21"/>
        </w:rPr>
        <w:t> </w:t>
      </w:r>
      <w:r>
        <w:rPr>
          <w:color w:val="181818"/>
          <w:w w:val="105"/>
          <w:sz w:val="21"/>
        </w:rPr>
        <w:t>standard</w:t>
      </w:r>
      <w:r>
        <w:rPr>
          <w:color w:val="181818"/>
          <w:spacing w:val="13"/>
          <w:w w:val="105"/>
          <w:sz w:val="21"/>
        </w:rPr>
        <w:t> </w:t>
      </w:r>
      <w:r>
        <w:rPr>
          <w:color w:val="181818"/>
          <w:w w:val="105"/>
          <w:sz w:val="21"/>
        </w:rPr>
        <w:t>is</w:t>
      </w:r>
      <w:r>
        <w:rPr>
          <w:color w:val="181818"/>
          <w:spacing w:val="-3"/>
          <w:w w:val="105"/>
          <w:sz w:val="21"/>
        </w:rPr>
        <w:t> </w:t>
      </w:r>
      <w:r>
        <w:rPr>
          <w:color w:val="181818"/>
          <w:w w:val="105"/>
          <w:sz w:val="21"/>
        </w:rPr>
        <w:t>intended</w:t>
      </w:r>
      <w:r>
        <w:rPr>
          <w:color w:val="181818"/>
          <w:spacing w:val="17"/>
          <w:w w:val="105"/>
          <w:sz w:val="21"/>
        </w:rPr>
        <w:t> </w:t>
      </w:r>
      <w:r>
        <w:rPr>
          <w:color w:val="181818"/>
          <w:w w:val="105"/>
          <w:sz w:val="21"/>
        </w:rPr>
        <w:t>to</w:t>
      </w:r>
      <w:r>
        <w:rPr>
          <w:color w:val="181818"/>
          <w:spacing w:val="-1"/>
          <w:w w:val="105"/>
          <w:sz w:val="21"/>
        </w:rPr>
        <w:t> </w:t>
      </w:r>
      <w:r>
        <w:rPr>
          <w:color w:val="181818"/>
          <w:w w:val="105"/>
          <w:sz w:val="21"/>
        </w:rPr>
        <w:t>be</w:t>
      </w:r>
      <w:r>
        <w:rPr>
          <w:color w:val="181818"/>
          <w:spacing w:val="1"/>
          <w:w w:val="105"/>
          <w:sz w:val="21"/>
        </w:rPr>
        <w:t> </w:t>
      </w:r>
      <w:r>
        <w:rPr>
          <w:color w:val="181818"/>
          <w:w w:val="105"/>
          <w:sz w:val="21"/>
        </w:rPr>
        <w:t>used</w:t>
      </w:r>
      <w:r>
        <w:rPr>
          <w:color w:val="181818"/>
          <w:spacing w:val="11"/>
          <w:w w:val="105"/>
          <w:sz w:val="21"/>
        </w:rPr>
        <w:t> </w:t>
      </w:r>
      <w:r>
        <w:rPr>
          <w:color w:val="181818"/>
          <w:w w:val="105"/>
          <w:sz w:val="21"/>
        </w:rPr>
        <w:t>in</w:t>
      </w:r>
      <w:r>
        <w:rPr>
          <w:color w:val="181818"/>
          <w:spacing w:val="7"/>
          <w:w w:val="105"/>
          <w:sz w:val="21"/>
        </w:rPr>
        <w:t> </w:t>
      </w:r>
      <w:r>
        <w:rPr>
          <w:i/>
          <w:color w:val="181818"/>
          <w:w w:val="105"/>
          <w:sz w:val="21"/>
        </w:rPr>
        <w:t>risk</w:t>
      </w:r>
      <w:r>
        <w:rPr>
          <w:i/>
          <w:color w:val="181818"/>
          <w:spacing w:val="7"/>
          <w:w w:val="105"/>
          <w:sz w:val="21"/>
        </w:rPr>
        <w:t> </w:t>
      </w:r>
      <w:r>
        <w:rPr>
          <w:i/>
          <w:color w:val="181818"/>
          <w:spacing w:val="-2"/>
          <w:w w:val="105"/>
          <w:sz w:val="21"/>
        </w:rPr>
        <w:t>management.</w:t>
      </w:r>
    </w:p>
    <w:p>
      <w:pPr>
        <w:pStyle w:val="BodyText"/>
        <w:spacing w:line="230" w:lineRule="auto" w:before="170"/>
        <w:ind w:left="669" w:right="767" w:firstLine="5"/>
        <w:jc w:val="both"/>
      </w:pPr>
      <w:r>
        <w:rPr>
          <w:color w:val="181818"/>
          <w:w w:val="105"/>
        </w:rPr>
        <w:t>In</w:t>
      </w:r>
      <w:r>
        <w:rPr>
          <w:color w:val="181818"/>
          <w:w w:val="105"/>
        </w:rPr>
        <w:t> either</w:t>
      </w:r>
      <w:r>
        <w:rPr>
          <w:color w:val="181818"/>
          <w:w w:val="105"/>
        </w:rPr>
        <w:t> case,</w:t>
      </w:r>
      <w:r>
        <w:rPr>
          <w:color w:val="181818"/>
          <w:w w:val="105"/>
        </w:rPr>
        <w:t> proper</w:t>
      </w:r>
      <w:r>
        <w:rPr>
          <w:color w:val="181818"/>
          <w:w w:val="105"/>
        </w:rPr>
        <w:t> use</w:t>
      </w:r>
      <w:r>
        <w:rPr>
          <w:color w:val="181818"/>
          <w:w w:val="105"/>
        </w:rPr>
        <w:t> of</w:t>
      </w:r>
      <w:r>
        <w:rPr>
          <w:color w:val="181818"/>
          <w:w w:val="105"/>
        </w:rPr>
        <w:t> the</w:t>
      </w:r>
      <w:r>
        <w:rPr>
          <w:color w:val="181818"/>
          <w:w w:val="105"/>
        </w:rPr>
        <w:t> international</w:t>
      </w:r>
      <w:r>
        <w:rPr>
          <w:color w:val="181818"/>
          <w:spacing w:val="40"/>
          <w:w w:val="105"/>
        </w:rPr>
        <w:t> </w:t>
      </w:r>
      <w:r>
        <w:rPr>
          <w:i/>
          <w:color w:val="181818"/>
          <w:w w:val="105"/>
        </w:rPr>
        <w:t>process</w:t>
      </w:r>
      <w:r>
        <w:rPr>
          <w:i/>
          <w:color w:val="181818"/>
          <w:w w:val="105"/>
        </w:rPr>
        <w:t> </w:t>
      </w:r>
      <w:r>
        <w:rPr>
          <w:color w:val="181818"/>
          <w:w w:val="105"/>
        </w:rPr>
        <w:t>standard</w:t>
      </w:r>
      <w:r>
        <w:rPr>
          <w:color w:val="181818"/>
          <w:w w:val="105"/>
        </w:rPr>
        <w:t> requires</w:t>
      </w:r>
      <w:r>
        <w:rPr>
          <w:color w:val="181818"/>
          <w:w w:val="105"/>
        </w:rPr>
        <w:t> attention</w:t>
      </w:r>
      <w:r>
        <w:rPr>
          <w:color w:val="181818"/>
          <w:w w:val="105"/>
        </w:rPr>
        <w:t> to</w:t>
      </w:r>
      <w:r>
        <w:rPr>
          <w:color w:val="181818"/>
          <w:w w:val="105"/>
        </w:rPr>
        <w:t> the</w:t>
      </w:r>
      <w:r>
        <w:rPr>
          <w:color w:val="181818"/>
          <w:w w:val="105"/>
        </w:rPr>
        <w:t> interfaces between</w:t>
      </w:r>
      <w:r>
        <w:rPr>
          <w:color w:val="181818"/>
          <w:spacing w:val="-7"/>
          <w:w w:val="105"/>
        </w:rPr>
        <w:t> </w:t>
      </w:r>
      <w:r>
        <w:rPr>
          <w:color w:val="181818"/>
          <w:w w:val="105"/>
        </w:rPr>
        <w:t>that</w:t>
      </w:r>
      <w:r>
        <w:rPr>
          <w:color w:val="181818"/>
          <w:spacing w:val="-14"/>
          <w:w w:val="105"/>
        </w:rPr>
        <w:t> </w:t>
      </w:r>
      <w:r>
        <w:rPr>
          <w:color w:val="181818"/>
          <w:w w:val="105"/>
        </w:rPr>
        <w:t>standard and</w:t>
      </w:r>
      <w:r>
        <w:rPr>
          <w:color w:val="181818"/>
          <w:spacing w:val="-4"/>
          <w:w w:val="105"/>
        </w:rPr>
        <w:t> </w:t>
      </w:r>
      <w:r>
        <w:rPr>
          <w:color w:val="1A3B8C"/>
          <w:w w:val="105"/>
          <w:u w:val="thick" w:color="1A3B8C"/>
        </w:rPr>
        <w:t>ISO</w:t>
      </w:r>
      <w:r>
        <w:rPr>
          <w:color w:val="1A3B8C"/>
          <w:spacing w:val="-13"/>
          <w:w w:val="105"/>
          <w:u w:val="thick" w:color="1A3B8C"/>
        </w:rPr>
        <w:t> </w:t>
      </w:r>
      <w:r>
        <w:rPr>
          <w:color w:val="1A3B8C"/>
          <w:w w:val="105"/>
          <w:u w:val="thick" w:color="1A3B8C"/>
        </w:rPr>
        <w:t>14971</w:t>
      </w:r>
      <w:r>
        <w:rPr>
          <w:color w:val="1A3B8C"/>
          <w:spacing w:val="-14"/>
          <w:w w:val="105"/>
          <w:u w:val="none"/>
        </w:rPr>
        <w:t> </w:t>
      </w:r>
      <w:r>
        <w:rPr>
          <w:color w:val="181818"/>
          <w:w w:val="105"/>
          <w:u w:val="none"/>
        </w:rPr>
        <w:t>in</w:t>
      </w:r>
      <w:r>
        <w:rPr>
          <w:color w:val="181818"/>
          <w:spacing w:val="-6"/>
          <w:w w:val="105"/>
          <w:u w:val="none"/>
        </w:rPr>
        <w:t> </w:t>
      </w:r>
      <w:r>
        <w:rPr>
          <w:color w:val="181818"/>
          <w:w w:val="105"/>
          <w:u w:val="none"/>
        </w:rPr>
        <w:t>order to</w:t>
      </w:r>
      <w:r>
        <w:rPr>
          <w:color w:val="181818"/>
          <w:spacing w:val="-14"/>
          <w:w w:val="105"/>
          <w:u w:val="none"/>
        </w:rPr>
        <w:t> </w:t>
      </w:r>
      <w:r>
        <w:rPr>
          <w:color w:val="181818"/>
          <w:w w:val="105"/>
          <w:u w:val="none"/>
        </w:rPr>
        <w:t>achieve</w:t>
      </w:r>
      <w:r>
        <w:rPr>
          <w:color w:val="181818"/>
          <w:spacing w:val="-11"/>
          <w:w w:val="105"/>
          <w:u w:val="none"/>
        </w:rPr>
        <w:t> </w:t>
      </w:r>
      <w:r>
        <w:rPr>
          <w:color w:val="181818"/>
          <w:w w:val="105"/>
          <w:u w:val="none"/>
        </w:rPr>
        <w:t>acceptable levels</w:t>
      </w:r>
      <w:r>
        <w:rPr>
          <w:color w:val="181818"/>
          <w:spacing w:val="-5"/>
          <w:w w:val="105"/>
          <w:u w:val="none"/>
        </w:rPr>
        <w:t> </w:t>
      </w:r>
      <w:r>
        <w:rPr>
          <w:color w:val="181818"/>
          <w:w w:val="105"/>
          <w:u w:val="none"/>
        </w:rPr>
        <w:t>of</w:t>
      </w:r>
      <w:r>
        <w:rPr>
          <w:color w:val="181818"/>
          <w:spacing w:val="-4"/>
          <w:w w:val="105"/>
          <w:u w:val="none"/>
        </w:rPr>
        <w:t> </w:t>
      </w:r>
      <w:r>
        <w:rPr>
          <w:i/>
          <w:color w:val="181818"/>
          <w:w w:val="105"/>
          <w:u w:val="none"/>
        </w:rPr>
        <w:t>risk</w:t>
      </w:r>
      <w:r>
        <w:rPr>
          <w:i/>
          <w:color w:val="181818"/>
          <w:spacing w:val="-2"/>
          <w:w w:val="105"/>
          <w:u w:val="none"/>
        </w:rPr>
        <w:t> </w:t>
      </w:r>
      <w:r>
        <w:rPr>
          <w:color w:val="181818"/>
          <w:w w:val="105"/>
          <w:u w:val="none"/>
        </w:rPr>
        <w:t>for</w:t>
      </w:r>
      <w:r>
        <w:rPr>
          <w:color w:val="181818"/>
          <w:spacing w:val="-10"/>
          <w:w w:val="105"/>
          <w:u w:val="none"/>
        </w:rPr>
        <w:t> </w:t>
      </w:r>
      <w:r>
        <w:rPr>
          <w:color w:val="181818"/>
          <w:w w:val="105"/>
          <w:u w:val="none"/>
        </w:rPr>
        <w:t>the</w:t>
      </w:r>
      <w:r>
        <w:rPr>
          <w:color w:val="181818"/>
          <w:spacing w:val="-9"/>
          <w:w w:val="105"/>
          <w:u w:val="none"/>
        </w:rPr>
        <w:t> </w:t>
      </w:r>
      <w:r>
        <w:rPr>
          <w:i/>
          <w:color w:val="181818"/>
          <w:w w:val="105"/>
          <w:u w:val="none"/>
        </w:rPr>
        <w:t>medical device.</w:t>
      </w:r>
      <w:r>
        <w:rPr>
          <w:i/>
          <w:color w:val="181818"/>
          <w:w w:val="105"/>
          <w:u w:val="none"/>
        </w:rPr>
        <w:t> </w:t>
      </w:r>
      <w:r>
        <w:rPr>
          <w:color w:val="181818"/>
          <w:w w:val="105"/>
          <w:u w:val="none"/>
        </w:rPr>
        <w:t>The standards</w:t>
      </w:r>
      <w:r>
        <w:rPr>
          <w:color w:val="181818"/>
          <w:w w:val="105"/>
          <w:u w:val="none"/>
        </w:rPr>
        <w:t> should</w:t>
      </w:r>
      <w:r>
        <w:rPr>
          <w:color w:val="181818"/>
          <w:w w:val="105"/>
          <w:u w:val="none"/>
        </w:rPr>
        <w:t> work together such</w:t>
      </w:r>
      <w:r>
        <w:rPr>
          <w:color w:val="181818"/>
          <w:w w:val="105"/>
          <w:u w:val="none"/>
        </w:rPr>
        <w:t> that </w:t>
      </w:r>
      <w:r>
        <w:rPr>
          <w:color w:val="080808"/>
          <w:w w:val="105"/>
          <w:u w:val="none"/>
        </w:rPr>
        <w:t>inputs,</w:t>
      </w:r>
      <w:r>
        <w:rPr>
          <w:color w:val="080808"/>
          <w:w w:val="105"/>
          <w:u w:val="none"/>
        </w:rPr>
        <w:t> </w:t>
      </w:r>
      <w:r>
        <w:rPr>
          <w:color w:val="181818"/>
          <w:w w:val="105"/>
          <w:u w:val="none"/>
        </w:rPr>
        <w:t>outputs</w:t>
      </w:r>
      <w:r>
        <w:rPr>
          <w:color w:val="181818"/>
          <w:w w:val="105"/>
          <w:u w:val="none"/>
        </w:rPr>
        <w:t> and</w:t>
      </w:r>
      <w:r>
        <w:rPr>
          <w:color w:val="181818"/>
          <w:w w:val="105"/>
          <w:u w:val="none"/>
        </w:rPr>
        <w:t> their</w:t>
      </w:r>
      <w:r>
        <w:rPr>
          <w:color w:val="181818"/>
          <w:w w:val="105"/>
          <w:u w:val="none"/>
        </w:rPr>
        <w:t> timing are</w:t>
      </w:r>
      <w:r>
        <w:rPr>
          <w:color w:val="181818"/>
          <w:w w:val="105"/>
          <w:u w:val="none"/>
        </w:rPr>
        <w:t> optimized. Some examples are given below to demonstrate this ideal situation.</w:t>
      </w:r>
    </w:p>
    <w:p>
      <w:pPr>
        <w:pStyle w:val="ListParagraph"/>
        <w:numPr>
          <w:ilvl w:val="0"/>
          <w:numId w:val="30"/>
        </w:numPr>
        <w:tabs>
          <w:tab w:pos="1042" w:val="left" w:leader="none"/>
        </w:tabs>
        <w:spacing w:line="202" w:lineRule="exact" w:before="170" w:after="0"/>
        <w:ind w:left="1042" w:right="0" w:hanging="369"/>
        <w:jc w:val="left"/>
        <w:rPr>
          <w:color w:val="181818"/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45216">
                <wp:simplePos x="0" y="0"/>
                <wp:positionH relativeFrom="page">
                  <wp:posOffset>7245715</wp:posOffset>
                </wp:positionH>
                <wp:positionV relativeFrom="paragraph">
                  <wp:posOffset>195146</wp:posOffset>
                </wp:positionV>
                <wp:extent cx="27940" cy="43180"/>
                <wp:effectExtent l="0" t="0" r="0" b="0"/>
                <wp:wrapNone/>
                <wp:docPr id="619" name="Textbox 6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9" name="Textbox 619"/>
                      <wps:cNvSpPr txBox="1"/>
                      <wps:spPr>
                        <a:xfrm>
                          <a:off x="0" y="0"/>
                          <a:ext cx="27940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344F8C"/>
                                <w:spacing w:val="-10"/>
                                <w:sz w:val="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528809pt;margin-top:15.365898pt;width:2.2pt;height:3.4pt;mso-position-horizontal-relative:page;mso-position-vertical-relative:paragraph;z-index:15945216" type="#_x0000_t202" id="docshape522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344F8C"/>
                          <w:spacing w:val="-10"/>
                          <w:sz w:val="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A3B8C"/>
          <w:sz w:val="21"/>
          <w:u w:val="thick" w:color="181818"/>
        </w:rPr>
        <w:t>!EC</w:t>
      </w:r>
      <w:r>
        <w:rPr>
          <w:color w:val="1A3B8C"/>
          <w:spacing w:val="3"/>
          <w:sz w:val="21"/>
          <w:u w:val="thick" w:color="181818"/>
        </w:rPr>
        <w:t> </w:t>
      </w:r>
      <w:r>
        <w:rPr>
          <w:color w:val="1A3B8C"/>
          <w:sz w:val="21"/>
          <w:u w:val="thick" w:color="181818"/>
        </w:rPr>
        <w:t>62304</w:t>
      </w:r>
      <w:r>
        <w:rPr>
          <w:color w:val="181818"/>
          <w:sz w:val="21"/>
          <w:u w:val="none"/>
        </w:rPr>
        <w:t>,</w:t>
      </w:r>
      <w:r>
        <w:rPr>
          <w:color w:val="181818"/>
          <w:spacing w:val="-1"/>
          <w:sz w:val="21"/>
          <w:u w:val="none"/>
        </w:rPr>
        <w:t> </w:t>
      </w:r>
      <w:r>
        <w:rPr>
          <w:i/>
          <w:color w:val="181818"/>
          <w:sz w:val="21"/>
          <w:u w:val="none"/>
        </w:rPr>
        <w:t>Medical</w:t>
      </w:r>
      <w:r>
        <w:rPr>
          <w:i/>
          <w:color w:val="181818"/>
          <w:spacing w:val="15"/>
          <w:sz w:val="21"/>
          <w:u w:val="none"/>
        </w:rPr>
        <w:t> </w:t>
      </w:r>
      <w:r>
        <w:rPr>
          <w:i/>
          <w:color w:val="181818"/>
          <w:sz w:val="21"/>
          <w:u w:val="none"/>
        </w:rPr>
        <w:t>device</w:t>
      </w:r>
      <w:r>
        <w:rPr>
          <w:i/>
          <w:color w:val="181818"/>
          <w:spacing w:val="2"/>
          <w:sz w:val="21"/>
          <w:u w:val="none"/>
        </w:rPr>
        <w:t> </w:t>
      </w:r>
      <w:r>
        <w:rPr>
          <w:i/>
          <w:color w:val="181818"/>
          <w:sz w:val="21"/>
          <w:u w:val="none"/>
        </w:rPr>
        <w:t>software</w:t>
      </w:r>
      <w:r>
        <w:rPr>
          <w:i/>
          <w:color w:val="181818"/>
          <w:spacing w:val="2"/>
          <w:sz w:val="21"/>
          <w:u w:val="none"/>
        </w:rPr>
        <w:t> </w:t>
      </w:r>
      <w:r>
        <w:rPr>
          <w:color w:val="181818"/>
          <w:sz w:val="21"/>
          <w:u w:val="none"/>
        </w:rPr>
        <w:t>-</w:t>
      </w:r>
      <w:r>
        <w:rPr>
          <w:color w:val="181818"/>
          <w:spacing w:val="22"/>
          <w:sz w:val="21"/>
          <w:u w:val="none"/>
        </w:rPr>
        <w:t> </w:t>
      </w:r>
      <w:r>
        <w:rPr>
          <w:i/>
          <w:color w:val="181818"/>
          <w:sz w:val="21"/>
          <w:u w:val="none"/>
        </w:rPr>
        <w:t>Software</w:t>
      </w:r>
      <w:r>
        <w:rPr>
          <w:i/>
          <w:color w:val="181818"/>
          <w:spacing w:val="8"/>
          <w:sz w:val="21"/>
          <w:u w:val="none"/>
        </w:rPr>
        <w:t> </w:t>
      </w:r>
      <w:r>
        <w:rPr>
          <w:i/>
          <w:color w:val="181818"/>
          <w:sz w:val="21"/>
          <w:u w:val="none"/>
        </w:rPr>
        <w:t>life</w:t>
      </w:r>
      <w:r>
        <w:rPr>
          <w:i/>
          <w:color w:val="181818"/>
          <w:spacing w:val="-4"/>
          <w:sz w:val="21"/>
          <w:u w:val="none"/>
        </w:rPr>
        <w:t> </w:t>
      </w:r>
      <w:r>
        <w:rPr>
          <w:i/>
          <w:color w:val="181818"/>
          <w:sz w:val="21"/>
          <w:u w:val="none"/>
        </w:rPr>
        <w:t>cycle</w:t>
      </w:r>
      <w:r>
        <w:rPr>
          <w:i/>
          <w:color w:val="181818"/>
          <w:spacing w:val="17"/>
          <w:sz w:val="21"/>
          <w:u w:val="none"/>
        </w:rPr>
        <w:t> </w:t>
      </w:r>
      <w:r>
        <w:rPr>
          <w:i/>
          <w:color w:val="181818"/>
          <w:spacing w:val="-2"/>
          <w:sz w:val="21"/>
          <w:u w:val="none"/>
        </w:rPr>
        <w:t>processes</w:t>
      </w:r>
    </w:p>
    <w:p>
      <w:pPr>
        <w:spacing w:line="136" w:lineRule="exact" w:before="0"/>
        <w:ind w:left="10411" w:right="0" w:firstLine="0"/>
        <w:jc w:val="left"/>
        <w:rPr>
          <w:sz w:val="16"/>
        </w:rPr>
      </w:pPr>
      <w:r>
        <w:rPr>
          <w:color w:val="495D91"/>
          <w:spacing w:val="-5"/>
          <w:sz w:val="16"/>
        </w:rPr>
        <w:t>"'</w:t>
      </w:r>
    </w:p>
    <w:p>
      <w:pPr>
        <w:spacing w:line="53" w:lineRule="exact" w:before="0"/>
        <w:ind w:left="10363" w:right="0" w:firstLine="0"/>
        <w:jc w:val="left"/>
        <w:rPr>
          <w:sz w:val="10"/>
        </w:rPr>
      </w:pPr>
      <w:r>
        <w:rPr>
          <w:color w:val="344F8C"/>
          <w:spacing w:val="-10"/>
          <w:sz w:val="10"/>
        </w:rPr>
        <w:t>r</w:t>
      </w:r>
    </w:p>
    <w:p>
      <w:pPr>
        <w:spacing w:after="0" w:line="53" w:lineRule="exact"/>
        <w:jc w:val="left"/>
        <w:rPr>
          <w:sz w:val="10"/>
        </w:rPr>
        <w:sectPr>
          <w:headerReference w:type="default" r:id="rId194"/>
          <w:headerReference w:type="even" r:id="rId195"/>
          <w:pgSz w:w="11910" w:h="16850"/>
          <w:pgMar w:header="553" w:footer="0" w:top="1060" w:bottom="1260" w:left="992" w:right="283"/>
        </w:sectPr>
      </w:pPr>
    </w:p>
    <w:p>
      <w:pPr>
        <w:pStyle w:val="BodyText"/>
        <w:spacing w:line="234" w:lineRule="exact" w:before="18"/>
        <w:ind w:left="1059"/>
      </w:pPr>
      <w:r>
        <w:rPr>
          <w:color w:val="181818"/>
          <w:w w:val="105"/>
        </w:rPr>
        <w:t>The</w:t>
      </w:r>
      <w:r>
        <w:rPr>
          <w:color w:val="181818"/>
          <w:spacing w:val="49"/>
          <w:w w:val="105"/>
        </w:rPr>
        <w:t> </w:t>
      </w:r>
      <w:r>
        <w:rPr>
          <w:color w:val="181818"/>
          <w:w w:val="105"/>
        </w:rPr>
        <w:t>relationship</w:t>
      </w:r>
      <w:r>
        <w:rPr>
          <w:color w:val="181818"/>
          <w:spacing w:val="63"/>
          <w:w w:val="105"/>
        </w:rPr>
        <w:t> </w:t>
      </w:r>
      <w:r>
        <w:rPr>
          <w:color w:val="181818"/>
          <w:w w:val="105"/>
        </w:rPr>
        <w:t>between</w:t>
      </w:r>
      <w:r>
        <w:rPr>
          <w:color w:val="181818"/>
          <w:spacing w:val="46"/>
          <w:w w:val="105"/>
        </w:rPr>
        <w:t> </w:t>
      </w:r>
      <w:r>
        <w:rPr>
          <w:color w:val="1A3B8C"/>
          <w:w w:val="105"/>
          <w:u w:val="thick" w:color="1A3B8C"/>
        </w:rPr>
        <w:t>!EC</w:t>
      </w:r>
      <w:r>
        <w:rPr>
          <w:color w:val="1A3B8C"/>
          <w:spacing w:val="53"/>
          <w:w w:val="105"/>
          <w:u w:val="thick" w:color="1A3B8C"/>
        </w:rPr>
        <w:t> </w:t>
      </w:r>
      <w:r>
        <w:rPr>
          <w:color w:val="1A3B8C"/>
          <w:w w:val="105"/>
          <w:u w:val="thick" w:color="1A3B8C"/>
        </w:rPr>
        <w:t>62304</w:t>
      </w:r>
      <w:r>
        <w:rPr>
          <w:color w:val="1A3B8C"/>
          <w:spacing w:val="49"/>
          <w:w w:val="105"/>
          <w:u w:val="none"/>
        </w:rPr>
        <w:t> </w:t>
      </w:r>
      <w:r>
        <w:rPr>
          <w:color w:val="181818"/>
          <w:w w:val="105"/>
          <w:u w:val="none"/>
        </w:rPr>
        <w:t>and</w:t>
      </w:r>
      <w:r>
        <w:rPr>
          <w:color w:val="181818"/>
          <w:spacing w:val="56"/>
          <w:w w:val="105"/>
          <w:u w:val="none"/>
        </w:rPr>
        <w:t> </w:t>
      </w:r>
      <w:r>
        <w:rPr>
          <w:color w:val="1A3B8C"/>
          <w:w w:val="105"/>
          <w:u w:val="thick" w:color="1A3B8C"/>
        </w:rPr>
        <w:t>ISO</w:t>
      </w:r>
      <w:r>
        <w:rPr>
          <w:color w:val="1A3B8C"/>
          <w:spacing w:val="41"/>
          <w:w w:val="105"/>
          <w:u w:val="thick" w:color="1A3B8C"/>
        </w:rPr>
        <w:t> </w:t>
      </w:r>
      <w:r>
        <w:rPr>
          <w:color w:val="1A3B8C"/>
          <w:w w:val="105"/>
          <w:u w:val="thick" w:color="1A3B8C"/>
        </w:rPr>
        <w:t>14971</w:t>
      </w:r>
      <w:r>
        <w:rPr>
          <w:color w:val="1A3B8C"/>
          <w:spacing w:val="51"/>
          <w:w w:val="105"/>
          <w:u w:val="none"/>
        </w:rPr>
        <w:t> </w:t>
      </w:r>
      <w:r>
        <w:rPr>
          <w:color w:val="181818"/>
          <w:w w:val="105"/>
          <w:u w:val="none"/>
        </w:rPr>
        <w:t>is</w:t>
      </w:r>
      <w:r>
        <w:rPr>
          <w:color w:val="181818"/>
          <w:spacing w:val="36"/>
          <w:w w:val="105"/>
          <w:u w:val="none"/>
        </w:rPr>
        <w:t> </w:t>
      </w:r>
      <w:r>
        <w:rPr>
          <w:color w:val="181818"/>
          <w:w w:val="105"/>
          <w:u w:val="none"/>
        </w:rPr>
        <w:t>well-described</w:t>
      </w:r>
      <w:r>
        <w:rPr>
          <w:color w:val="181818"/>
          <w:spacing w:val="55"/>
          <w:w w:val="105"/>
          <w:u w:val="none"/>
        </w:rPr>
        <w:t> </w:t>
      </w:r>
      <w:r>
        <w:rPr>
          <w:color w:val="181818"/>
          <w:w w:val="105"/>
          <w:u w:val="none"/>
        </w:rPr>
        <w:t>in</w:t>
      </w:r>
      <w:r>
        <w:rPr>
          <w:color w:val="181818"/>
          <w:spacing w:val="48"/>
          <w:w w:val="105"/>
          <w:u w:val="none"/>
        </w:rPr>
        <w:t> </w:t>
      </w:r>
      <w:r>
        <w:rPr>
          <w:color w:val="181818"/>
          <w:w w:val="105"/>
          <w:u w:val="none"/>
        </w:rPr>
        <w:t>the</w:t>
      </w:r>
      <w:r>
        <w:rPr>
          <w:color w:val="181818"/>
          <w:spacing w:val="44"/>
          <w:w w:val="105"/>
          <w:u w:val="none"/>
        </w:rPr>
        <w:t> </w:t>
      </w:r>
      <w:r>
        <w:rPr>
          <w:color w:val="181818"/>
          <w:w w:val="105"/>
          <w:u w:val="none"/>
        </w:rPr>
        <w:t>introduction</w:t>
      </w:r>
      <w:r>
        <w:rPr>
          <w:color w:val="181818"/>
          <w:spacing w:val="63"/>
          <w:w w:val="105"/>
          <w:u w:val="none"/>
        </w:rPr>
        <w:t> </w:t>
      </w:r>
      <w:r>
        <w:rPr>
          <w:color w:val="181818"/>
          <w:spacing w:val="-5"/>
          <w:w w:val="105"/>
          <w:u w:val="none"/>
        </w:rPr>
        <w:t>to</w:t>
      </w:r>
    </w:p>
    <w:p>
      <w:pPr>
        <w:pStyle w:val="BodyText"/>
        <w:spacing w:line="234" w:lineRule="exact"/>
        <w:ind w:left="1042"/>
      </w:pPr>
      <w:r>
        <w:rPr>
          <w:color w:val="1A3B8C"/>
          <w:u w:val="thick" w:color="1A3B8C"/>
        </w:rPr>
        <w:t>!EC</w:t>
      </w:r>
      <w:r>
        <w:rPr>
          <w:color w:val="1A3B8C"/>
          <w:spacing w:val="24"/>
          <w:u w:val="thick" w:color="1A3B8C"/>
        </w:rPr>
        <w:t> </w:t>
      </w:r>
      <w:r>
        <w:rPr>
          <w:color w:val="1A3B8C"/>
          <w:u w:val="thick" w:color="1A3B8C"/>
        </w:rPr>
        <w:t>62304:2006</w:t>
      </w:r>
      <w:r>
        <w:rPr>
          <w:color w:val="1A3B8C"/>
          <w:spacing w:val="27"/>
          <w:u w:val="none"/>
        </w:rPr>
        <w:t> </w:t>
      </w:r>
      <w:r>
        <w:rPr>
          <w:color w:val="181818"/>
          <w:u w:val="none"/>
        </w:rPr>
        <w:t>and</w:t>
      </w:r>
      <w:r>
        <w:rPr>
          <w:color w:val="181818"/>
          <w:spacing w:val="23"/>
          <w:u w:val="none"/>
        </w:rPr>
        <w:t> </w:t>
      </w:r>
      <w:r>
        <w:rPr>
          <w:color w:val="181818"/>
          <w:spacing w:val="-2"/>
          <w:u w:val="none"/>
        </w:rPr>
        <w:t>AMDl:2015[</w:t>
      </w:r>
      <w:r>
        <w:rPr>
          <w:color w:val="344F8C"/>
          <w:spacing w:val="-2"/>
          <w:u w:val="none"/>
        </w:rPr>
        <w:t>1.5.</w:t>
      </w:r>
      <w:r>
        <w:rPr>
          <w:color w:val="181818"/>
          <w:spacing w:val="-2"/>
          <w:u w:val="none"/>
        </w:rPr>
        <w:t>l:</w:t>
      </w:r>
    </w:p>
    <w:p>
      <w:pPr>
        <w:pStyle w:val="BodyText"/>
        <w:spacing w:line="230" w:lineRule="auto" w:before="180"/>
        <w:ind w:left="1064" w:right="4" w:hanging="3"/>
        <w:jc w:val="both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944704">
                <wp:simplePos x="0" y="0"/>
                <wp:positionH relativeFrom="page">
                  <wp:posOffset>1984700</wp:posOffset>
                </wp:positionH>
                <wp:positionV relativeFrom="paragraph">
                  <wp:posOffset>1262276</wp:posOffset>
                </wp:positionV>
                <wp:extent cx="909955" cy="1270"/>
                <wp:effectExtent l="0" t="0" r="0" b="0"/>
                <wp:wrapNone/>
                <wp:docPr id="620" name="Graphic 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0" name="Graphic 620"/>
                      <wps:cNvSpPr/>
                      <wps:spPr>
                        <a:xfrm>
                          <a:off x="0" y="0"/>
                          <a:ext cx="909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9955" h="0">
                              <a:moveTo>
                                <a:pt x="0" y="0"/>
                              </a:moveTo>
                              <a:lnTo>
                                <a:pt x="909826" y="0"/>
                              </a:lnTo>
                            </a:path>
                          </a:pathLst>
                        </a:custGeom>
                        <a:ln w="12714">
                          <a:solidFill>
                            <a:srgbClr val="1A3B8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44704" from="156.275665pt,99.391876pt" to="227.915536pt,99.391876pt" stroked="true" strokeweight="1.001140pt" strokecolor="#1a3b8c">
                <v:stroke dashstyle="solid"/>
                <w10:wrap type="none"/>
              </v:line>
            </w:pict>
          </mc:Fallback>
        </mc:AlternateContent>
      </w:r>
      <w:r>
        <w:rPr>
          <w:color w:val="181818"/>
          <w:w w:val="105"/>
        </w:rPr>
        <w:t>"As</w:t>
      </w:r>
      <w:r>
        <w:rPr>
          <w:color w:val="181818"/>
          <w:w w:val="105"/>
        </w:rPr>
        <w:t> a</w:t>
      </w:r>
      <w:r>
        <w:rPr>
          <w:color w:val="181818"/>
          <w:w w:val="105"/>
        </w:rPr>
        <w:t> basic</w:t>
      </w:r>
      <w:r>
        <w:rPr>
          <w:color w:val="181818"/>
          <w:w w:val="105"/>
        </w:rPr>
        <w:t> foundation</w:t>
      </w:r>
      <w:r>
        <w:rPr>
          <w:color w:val="181818"/>
          <w:w w:val="105"/>
        </w:rPr>
        <w:t> it</w:t>
      </w:r>
      <w:r>
        <w:rPr>
          <w:color w:val="181818"/>
          <w:w w:val="105"/>
        </w:rPr>
        <w:t> is</w:t>
      </w:r>
      <w:r>
        <w:rPr>
          <w:color w:val="181818"/>
          <w:w w:val="105"/>
        </w:rPr>
        <w:t> assumed</w:t>
      </w:r>
      <w:r>
        <w:rPr>
          <w:color w:val="181818"/>
          <w:w w:val="105"/>
        </w:rPr>
        <w:t> that</w:t>
      </w:r>
      <w:r>
        <w:rPr>
          <w:color w:val="181818"/>
          <w:w w:val="105"/>
        </w:rPr>
        <w:t> </w:t>
      </w:r>
      <w:r>
        <w:rPr>
          <w:i/>
          <w:color w:val="181818"/>
          <w:w w:val="105"/>
        </w:rPr>
        <w:t>medical</w:t>
      </w:r>
      <w:r>
        <w:rPr>
          <w:i/>
          <w:color w:val="181818"/>
          <w:w w:val="105"/>
        </w:rPr>
        <w:t> device </w:t>
      </w:r>
      <w:r>
        <w:rPr>
          <w:color w:val="181818"/>
          <w:w w:val="105"/>
        </w:rPr>
        <w:t>software</w:t>
      </w:r>
      <w:r>
        <w:rPr>
          <w:color w:val="181818"/>
          <w:w w:val="105"/>
        </w:rPr>
        <w:t> is</w:t>
      </w:r>
      <w:r>
        <w:rPr>
          <w:color w:val="181818"/>
          <w:w w:val="105"/>
        </w:rPr>
        <w:t> developed</w:t>
      </w:r>
      <w:r>
        <w:rPr>
          <w:color w:val="181818"/>
          <w:w w:val="105"/>
        </w:rPr>
        <w:t> and</w:t>
      </w:r>
      <w:r>
        <w:rPr>
          <w:color w:val="181818"/>
          <w:w w:val="105"/>
        </w:rPr>
        <w:t> maintained within</w:t>
      </w:r>
      <w:r>
        <w:rPr>
          <w:color w:val="181818"/>
          <w:w w:val="105"/>
        </w:rPr>
        <w:t> a</w:t>
      </w:r>
      <w:r>
        <w:rPr>
          <w:color w:val="181818"/>
          <w:w w:val="105"/>
        </w:rPr>
        <w:t> quality</w:t>
      </w:r>
      <w:r>
        <w:rPr>
          <w:color w:val="181818"/>
          <w:w w:val="105"/>
        </w:rPr>
        <w:t> management</w:t>
      </w:r>
      <w:r>
        <w:rPr>
          <w:color w:val="181818"/>
          <w:w w:val="105"/>
        </w:rPr>
        <w:t> system</w:t>
      </w:r>
      <w:r>
        <w:rPr>
          <w:color w:val="181818"/>
          <w:w w:val="105"/>
        </w:rPr>
        <w:t> (see</w:t>
      </w:r>
      <w:r>
        <w:rPr>
          <w:color w:val="181818"/>
          <w:w w:val="105"/>
        </w:rPr>
        <w:t> 4.1</w:t>
      </w:r>
      <w:r>
        <w:rPr>
          <w:color w:val="181818"/>
          <w:spacing w:val="-11"/>
          <w:w w:val="105"/>
        </w:rPr>
        <w:t> </w:t>
      </w:r>
      <w:r>
        <w:rPr>
          <w:color w:val="181818"/>
          <w:w w:val="105"/>
        </w:rPr>
        <w:t>of</w:t>
      </w:r>
      <w:r>
        <w:rPr>
          <w:color w:val="181818"/>
          <w:spacing w:val="-10"/>
          <w:w w:val="105"/>
        </w:rPr>
        <w:t> </w:t>
      </w:r>
      <w:r>
        <w:rPr>
          <w:color w:val="1A3B8C"/>
          <w:w w:val="105"/>
          <w:u w:val="thick" w:color="1A3B8C"/>
        </w:rPr>
        <w:t>!EC</w:t>
      </w:r>
      <w:r>
        <w:rPr>
          <w:color w:val="1A3B8C"/>
          <w:w w:val="105"/>
          <w:u w:val="thick" w:color="1A3B8C"/>
        </w:rPr>
        <w:t> 62304:2006</w:t>
      </w:r>
      <w:r>
        <w:rPr>
          <w:color w:val="1A3B8C"/>
          <w:w w:val="105"/>
          <w:u w:val="none"/>
        </w:rPr>
        <w:t> </w:t>
      </w:r>
      <w:r>
        <w:rPr>
          <w:color w:val="181818"/>
          <w:w w:val="105"/>
          <w:u w:val="none"/>
        </w:rPr>
        <w:t>and</w:t>
      </w:r>
      <w:r>
        <w:rPr>
          <w:color w:val="181818"/>
          <w:w w:val="105"/>
          <w:u w:val="none"/>
        </w:rPr>
        <w:t> AMDl:2015[</w:t>
      </w:r>
      <w:r>
        <w:rPr>
          <w:color w:val="1A3B8C"/>
          <w:w w:val="105"/>
          <w:u w:val="none"/>
        </w:rPr>
        <w:t>15.</w:t>
      </w:r>
      <w:r>
        <w:rPr>
          <w:color w:val="181818"/>
          <w:w w:val="105"/>
          <w:u w:val="none"/>
        </w:rPr>
        <w:t>l) and a</w:t>
      </w:r>
      <w:r>
        <w:rPr>
          <w:color w:val="181818"/>
          <w:w w:val="105"/>
          <w:u w:val="none"/>
        </w:rPr>
        <w:t> </w:t>
      </w:r>
      <w:r>
        <w:rPr>
          <w:i/>
          <w:color w:val="181818"/>
          <w:w w:val="105"/>
          <w:u w:val="none"/>
        </w:rPr>
        <w:t>risk</w:t>
      </w:r>
      <w:r>
        <w:rPr>
          <w:i/>
          <w:color w:val="181818"/>
          <w:w w:val="105"/>
          <w:u w:val="none"/>
        </w:rPr>
        <w:t> management</w:t>
      </w:r>
      <w:r>
        <w:rPr>
          <w:i/>
          <w:color w:val="181818"/>
          <w:spacing w:val="-14"/>
          <w:w w:val="105"/>
          <w:u w:val="none"/>
        </w:rPr>
        <w:t> </w:t>
      </w:r>
      <w:r>
        <w:rPr>
          <w:i/>
          <w:color w:val="181818"/>
          <w:w w:val="105"/>
          <w:u w:val="none"/>
        </w:rPr>
        <w:t>process</w:t>
      </w:r>
      <w:r>
        <w:rPr>
          <w:i/>
          <w:color w:val="181818"/>
          <w:spacing w:val="-14"/>
          <w:w w:val="105"/>
          <w:u w:val="none"/>
        </w:rPr>
        <w:t> </w:t>
      </w:r>
      <w:r>
        <w:rPr>
          <w:color w:val="181818"/>
          <w:w w:val="105"/>
          <w:u w:val="none"/>
        </w:rPr>
        <w:t>(see</w:t>
      </w:r>
      <w:r>
        <w:rPr>
          <w:color w:val="181818"/>
          <w:spacing w:val="-14"/>
          <w:w w:val="105"/>
          <w:u w:val="none"/>
        </w:rPr>
        <w:t> </w:t>
      </w:r>
      <w:r>
        <w:rPr>
          <w:color w:val="1A3B8C"/>
          <w:w w:val="105"/>
          <w:u w:val="thick" w:color="1A3B8C"/>
        </w:rPr>
        <w:t>!EC</w:t>
      </w:r>
      <w:r>
        <w:rPr>
          <w:color w:val="1A3B8C"/>
          <w:spacing w:val="-14"/>
          <w:w w:val="105"/>
          <w:u w:val="thick" w:color="1A3B8C"/>
        </w:rPr>
        <w:t> </w:t>
      </w:r>
      <w:r>
        <w:rPr>
          <w:color w:val="1A3B8C"/>
          <w:w w:val="105"/>
          <w:u w:val="thick" w:color="1A3B8C"/>
        </w:rPr>
        <w:t>62304:2006</w:t>
      </w:r>
      <w:r>
        <w:rPr>
          <w:color w:val="1A3B8C"/>
          <w:spacing w:val="-5"/>
          <w:w w:val="105"/>
          <w:u w:val="none"/>
        </w:rPr>
        <w:t> </w:t>
      </w:r>
      <w:r>
        <w:rPr>
          <w:color w:val="181818"/>
          <w:w w:val="105"/>
          <w:u w:val="none"/>
        </w:rPr>
        <w:t>4.2</w:t>
      </w:r>
      <w:r>
        <w:rPr>
          <w:color w:val="181818"/>
          <w:spacing w:val="-14"/>
          <w:w w:val="105"/>
          <w:u w:val="none"/>
        </w:rPr>
        <w:t> </w:t>
      </w:r>
      <w:r>
        <w:rPr>
          <w:color w:val="181818"/>
          <w:w w:val="105"/>
          <w:u w:val="none"/>
        </w:rPr>
        <w:t>and</w:t>
      </w:r>
      <w:r>
        <w:rPr>
          <w:color w:val="181818"/>
          <w:spacing w:val="-13"/>
          <w:w w:val="105"/>
          <w:u w:val="none"/>
        </w:rPr>
        <w:t> </w:t>
      </w:r>
      <w:r>
        <w:rPr>
          <w:color w:val="181818"/>
          <w:w w:val="105"/>
          <w:u w:val="none"/>
        </w:rPr>
        <w:t>AMDl</w:t>
      </w:r>
      <w:r>
        <w:rPr>
          <w:color w:val="343434"/>
          <w:w w:val="105"/>
          <w:u w:val="none"/>
        </w:rPr>
        <w:t>:</w:t>
      </w:r>
      <w:r>
        <w:rPr>
          <w:color w:val="181818"/>
          <w:w w:val="105"/>
          <w:u w:val="none"/>
        </w:rPr>
        <w:t>2015[</w:t>
      </w:r>
      <w:r>
        <w:rPr>
          <w:color w:val="1A3B8C"/>
          <w:w w:val="105"/>
          <w:u w:val="none"/>
        </w:rPr>
        <w:t>15.</w:t>
      </w:r>
      <w:r>
        <w:rPr>
          <w:color w:val="181818"/>
          <w:w w:val="105"/>
          <w:u w:val="none"/>
        </w:rPr>
        <w:t>l).</w:t>
      </w:r>
      <w:r>
        <w:rPr>
          <w:color w:val="181818"/>
          <w:spacing w:val="-14"/>
          <w:w w:val="105"/>
          <w:u w:val="none"/>
        </w:rPr>
        <w:t> </w:t>
      </w:r>
      <w:r>
        <w:rPr>
          <w:color w:val="181818"/>
          <w:w w:val="105"/>
          <w:u w:val="none"/>
        </w:rPr>
        <w:t>The</w:t>
      </w:r>
      <w:r>
        <w:rPr>
          <w:color w:val="181818"/>
          <w:spacing w:val="-11"/>
          <w:w w:val="105"/>
          <w:u w:val="none"/>
        </w:rPr>
        <w:t> </w:t>
      </w:r>
      <w:r>
        <w:rPr>
          <w:i/>
          <w:color w:val="181818"/>
          <w:w w:val="105"/>
          <w:u w:val="none"/>
        </w:rPr>
        <w:t>risk</w:t>
      </w:r>
      <w:r>
        <w:rPr>
          <w:i/>
          <w:color w:val="181818"/>
          <w:spacing w:val="-10"/>
          <w:w w:val="105"/>
          <w:u w:val="none"/>
        </w:rPr>
        <w:t> </w:t>
      </w:r>
      <w:r>
        <w:rPr>
          <w:i/>
          <w:color w:val="181818"/>
          <w:w w:val="105"/>
          <w:u w:val="none"/>
        </w:rPr>
        <w:t>management</w:t>
      </w:r>
      <w:r>
        <w:rPr>
          <w:i/>
          <w:color w:val="181818"/>
          <w:spacing w:val="7"/>
          <w:w w:val="105"/>
          <w:u w:val="none"/>
        </w:rPr>
        <w:t> </w:t>
      </w:r>
      <w:r>
        <w:rPr>
          <w:i/>
          <w:color w:val="181818"/>
          <w:w w:val="105"/>
          <w:u w:val="none"/>
        </w:rPr>
        <w:t>process</w:t>
      </w:r>
      <w:r>
        <w:rPr>
          <w:i/>
          <w:color w:val="181818"/>
          <w:w w:val="105"/>
          <w:u w:val="none"/>
        </w:rPr>
        <w:t> </w:t>
      </w:r>
      <w:r>
        <w:rPr>
          <w:color w:val="181818"/>
          <w:w w:val="105"/>
          <w:u w:val="none"/>
        </w:rPr>
        <w:t>is</w:t>
      </w:r>
      <w:r>
        <w:rPr>
          <w:color w:val="181818"/>
          <w:w w:val="105"/>
          <w:u w:val="none"/>
        </w:rPr>
        <w:t> already</w:t>
      </w:r>
      <w:r>
        <w:rPr>
          <w:color w:val="181818"/>
          <w:w w:val="105"/>
          <w:u w:val="none"/>
        </w:rPr>
        <w:t> very</w:t>
      </w:r>
      <w:r>
        <w:rPr>
          <w:color w:val="181818"/>
          <w:w w:val="105"/>
          <w:u w:val="none"/>
        </w:rPr>
        <w:t> well</w:t>
      </w:r>
      <w:r>
        <w:rPr>
          <w:color w:val="181818"/>
          <w:w w:val="105"/>
          <w:u w:val="none"/>
        </w:rPr>
        <w:t> addressed</w:t>
      </w:r>
      <w:r>
        <w:rPr>
          <w:color w:val="181818"/>
          <w:w w:val="105"/>
          <w:u w:val="none"/>
        </w:rPr>
        <w:t> by</w:t>
      </w:r>
      <w:r>
        <w:rPr>
          <w:color w:val="181818"/>
          <w:w w:val="105"/>
          <w:u w:val="none"/>
        </w:rPr>
        <w:t> the</w:t>
      </w:r>
      <w:r>
        <w:rPr>
          <w:color w:val="181818"/>
          <w:w w:val="105"/>
          <w:u w:val="none"/>
        </w:rPr>
        <w:t> International</w:t>
      </w:r>
      <w:r>
        <w:rPr>
          <w:color w:val="181818"/>
          <w:w w:val="105"/>
          <w:u w:val="none"/>
        </w:rPr>
        <w:t> Standard</w:t>
      </w:r>
      <w:r>
        <w:rPr>
          <w:color w:val="181818"/>
          <w:w w:val="105"/>
          <w:u w:val="none"/>
        </w:rPr>
        <w:t> </w:t>
      </w:r>
      <w:r>
        <w:rPr>
          <w:color w:val="1A3B8C"/>
          <w:w w:val="105"/>
          <w:u w:val="thick" w:color="1A3B8C"/>
        </w:rPr>
        <w:t>ISO</w:t>
      </w:r>
      <w:r>
        <w:rPr>
          <w:color w:val="1A3B8C"/>
          <w:w w:val="105"/>
          <w:u w:val="thick" w:color="1A3B8C"/>
        </w:rPr>
        <w:t> 14971</w:t>
      </w:r>
      <w:r>
        <w:rPr>
          <w:color w:val="1A3B8C"/>
          <w:w w:val="105"/>
          <w:u w:val="none"/>
        </w:rPr>
        <w:t>.</w:t>
      </w:r>
      <w:r>
        <w:rPr>
          <w:color w:val="1A3B8C"/>
          <w:w w:val="105"/>
          <w:u w:val="none"/>
        </w:rPr>
        <w:t> </w:t>
      </w:r>
      <w:r>
        <w:rPr>
          <w:color w:val="181818"/>
          <w:w w:val="105"/>
          <w:u w:val="none"/>
        </w:rPr>
        <w:t>Therefore</w:t>
      </w:r>
      <w:r>
        <w:rPr>
          <w:color w:val="181818"/>
          <w:w w:val="105"/>
          <w:u w:val="none"/>
        </w:rPr>
        <w:t> </w:t>
      </w:r>
      <w:r>
        <w:rPr>
          <w:color w:val="1A3B8C"/>
          <w:w w:val="105"/>
          <w:u w:val="thick" w:color="1A3B8C"/>
        </w:rPr>
        <w:t>!EC</w:t>
      </w:r>
      <w:r>
        <w:rPr>
          <w:color w:val="1A3B8C"/>
          <w:w w:val="105"/>
          <w:u w:val="thick" w:color="1A3B8C"/>
        </w:rPr>
        <w:t> 62304</w:t>
      </w:r>
      <w:r>
        <w:rPr>
          <w:color w:val="1A3B8C"/>
          <w:w w:val="105"/>
          <w:u w:val="none"/>
        </w:rPr>
        <w:t> </w:t>
      </w:r>
      <w:r>
        <w:rPr>
          <w:color w:val="181818"/>
          <w:w w:val="105"/>
          <w:u w:val="none"/>
        </w:rPr>
        <w:t>makes</w:t>
      </w:r>
      <w:r>
        <w:rPr>
          <w:color w:val="181818"/>
          <w:spacing w:val="-8"/>
          <w:w w:val="105"/>
          <w:u w:val="none"/>
        </w:rPr>
        <w:t> </w:t>
      </w:r>
      <w:r>
        <w:rPr>
          <w:color w:val="181818"/>
          <w:w w:val="105"/>
          <w:u w:val="none"/>
        </w:rPr>
        <w:t>use</w:t>
      </w:r>
      <w:r>
        <w:rPr>
          <w:color w:val="181818"/>
          <w:spacing w:val="-1"/>
          <w:w w:val="105"/>
          <w:u w:val="none"/>
        </w:rPr>
        <w:t> </w:t>
      </w:r>
      <w:r>
        <w:rPr>
          <w:color w:val="181818"/>
          <w:w w:val="105"/>
          <w:u w:val="none"/>
        </w:rPr>
        <w:t>of</w:t>
      </w:r>
      <w:r>
        <w:rPr>
          <w:color w:val="181818"/>
          <w:spacing w:val="-1"/>
          <w:w w:val="105"/>
          <w:u w:val="none"/>
        </w:rPr>
        <w:t> </w:t>
      </w:r>
      <w:r>
        <w:rPr>
          <w:color w:val="181818"/>
          <w:w w:val="105"/>
          <w:u w:val="none"/>
        </w:rPr>
        <w:t>this</w:t>
      </w:r>
      <w:r>
        <w:rPr>
          <w:color w:val="181818"/>
          <w:spacing w:val="-8"/>
          <w:w w:val="105"/>
          <w:u w:val="none"/>
        </w:rPr>
        <w:t> </w:t>
      </w:r>
      <w:r>
        <w:rPr>
          <w:color w:val="181818"/>
          <w:w w:val="105"/>
          <w:u w:val="none"/>
        </w:rPr>
        <w:t>advantage</w:t>
      </w:r>
      <w:r>
        <w:rPr>
          <w:color w:val="181818"/>
          <w:spacing w:val="-1"/>
          <w:w w:val="105"/>
          <w:u w:val="none"/>
        </w:rPr>
        <w:t> </w:t>
      </w:r>
      <w:r>
        <w:rPr>
          <w:color w:val="181818"/>
          <w:w w:val="105"/>
          <w:u w:val="none"/>
        </w:rPr>
        <w:t>simply by</w:t>
      </w:r>
      <w:r>
        <w:rPr>
          <w:color w:val="181818"/>
          <w:spacing w:val="-11"/>
          <w:w w:val="105"/>
          <w:u w:val="none"/>
        </w:rPr>
        <w:t> </w:t>
      </w:r>
      <w:r>
        <w:rPr>
          <w:color w:val="181818"/>
          <w:w w:val="105"/>
          <w:u w:val="none"/>
        </w:rPr>
        <w:t>a normative reference to</w:t>
      </w:r>
      <w:r>
        <w:rPr>
          <w:color w:val="181818"/>
          <w:spacing w:val="-7"/>
          <w:w w:val="105"/>
          <w:u w:val="none"/>
        </w:rPr>
        <w:t> </w:t>
      </w:r>
      <w:r>
        <w:rPr>
          <w:color w:val="1A3B8C"/>
          <w:w w:val="105"/>
          <w:u w:val="thick" w:color="181818"/>
        </w:rPr>
        <w:t>ISO</w:t>
      </w:r>
      <w:r>
        <w:rPr>
          <w:color w:val="1A3B8C"/>
          <w:spacing w:val="-7"/>
          <w:w w:val="105"/>
          <w:u w:val="thick" w:color="181818"/>
        </w:rPr>
        <w:t> </w:t>
      </w:r>
      <w:r>
        <w:rPr>
          <w:color w:val="1A3B8C"/>
          <w:w w:val="105"/>
          <w:u w:val="thick" w:color="181818"/>
        </w:rPr>
        <w:t>14971</w:t>
      </w:r>
      <w:r>
        <w:rPr>
          <w:color w:val="181818"/>
          <w:w w:val="105"/>
          <w:u w:val="none"/>
        </w:rPr>
        <w:t>.</w:t>
      </w:r>
      <w:r>
        <w:rPr>
          <w:color w:val="181818"/>
          <w:spacing w:val="-14"/>
          <w:w w:val="105"/>
          <w:u w:val="none"/>
        </w:rPr>
        <w:t> </w:t>
      </w:r>
      <w:r>
        <w:rPr>
          <w:color w:val="181818"/>
          <w:w w:val="105"/>
          <w:u w:val="none"/>
        </w:rPr>
        <w:t>Some minor additional </w:t>
      </w:r>
      <w:r>
        <w:rPr>
          <w:i/>
          <w:color w:val="181818"/>
          <w:w w:val="105"/>
          <w:u w:val="none"/>
        </w:rPr>
        <w:t>risk</w:t>
      </w:r>
      <w:r>
        <w:rPr>
          <w:i/>
          <w:color w:val="181818"/>
          <w:spacing w:val="39"/>
          <w:w w:val="105"/>
          <w:u w:val="none"/>
        </w:rPr>
        <w:t> </w:t>
      </w:r>
      <w:r>
        <w:rPr>
          <w:i/>
          <w:color w:val="181818"/>
          <w:w w:val="105"/>
          <w:u w:val="none"/>
        </w:rPr>
        <w:t>management</w:t>
      </w:r>
      <w:r>
        <w:rPr>
          <w:i/>
          <w:color w:val="181818"/>
          <w:spacing w:val="40"/>
          <w:w w:val="105"/>
          <w:u w:val="none"/>
        </w:rPr>
        <w:t> </w:t>
      </w:r>
      <w:r>
        <w:rPr>
          <w:color w:val="181818"/>
          <w:w w:val="105"/>
          <w:u w:val="none"/>
        </w:rPr>
        <w:t>requirements</w:t>
      </w:r>
      <w:r>
        <w:rPr>
          <w:color w:val="181818"/>
          <w:spacing w:val="40"/>
          <w:w w:val="105"/>
          <w:u w:val="none"/>
        </w:rPr>
        <w:t> </w:t>
      </w:r>
      <w:r>
        <w:rPr>
          <w:color w:val="181818"/>
          <w:w w:val="105"/>
          <w:u w:val="none"/>
        </w:rPr>
        <w:t>are</w:t>
      </w:r>
      <w:r>
        <w:rPr>
          <w:color w:val="181818"/>
          <w:spacing w:val="40"/>
          <w:w w:val="105"/>
          <w:u w:val="none"/>
        </w:rPr>
        <w:t> </w:t>
      </w:r>
      <w:r>
        <w:rPr>
          <w:color w:val="181818"/>
          <w:w w:val="105"/>
          <w:u w:val="none"/>
        </w:rPr>
        <w:t>needed</w:t>
      </w:r>
      <w:r>
        <w:rPr>
          <w:color w:val="181818"/>
          <w:spacing w:val="40"/>
          <w:w w:val="105"/>
          <w:u w:val="none"/>
        </w:rPr>
        <w:t> </w:t>
      </w:r>
      <w:r>
        <w:rPr>
          <w:color w:val="181818"/>
          <w:w w:val="105"/>
          <w:u w:val="none"/>
        </w:rPr>
        <w:t>for</w:t>
      </w:r>
      <w:r>
        <w:rPr>
          <w:color w:val="181818"/>
          <w:spacing w:val="27"/>
          <w:w w:val="105"/>
          <w:u w:val="none"/>
        </w:rPr>
        <w:t> </w:t>
      </w:r>
      <w:r>
        <w:rPr>
          <w:color w:val="181818"/>
          <w:w w:val="105"/>
          <w:u w:val="none"/>
        </w:rPr>
        <w:t>software,</w:t>
      </w:r>
      <w:r>
        <w:rPr>
          <w:color w:val="181818"/>
          <w:spacing w:val="24"/>
          <w:w w:val="105"/>
          <w:u w:val="none"/>
        </w:rPr>
        <w:t> </w:t>
      </w:r>
      <w:r>
        <w:rPr>
          <w:color w:val="181818"/>
          <w:w w:val="105"/>
          <w:u w:val="none"/>
        </w:rPr>
        <w:t>especially</w:t>
      </w:r>
      <w:r>
        <w:rPr>
          <w:color w:val="181818"/>
          <w:spacing w:val="40"/>
          <w:w w:val="105"/>
          <w:u w:val="none"/>
        </w:rPr>
        <w:t> </w:t>
      </w:r>
      <w:r>
        <w:rPr>
          <w:color w:val="181818"/>
          <w:w w:val="105"/>
          <w:u w:val="none"/>
        </w:rPr>
        <w:t>in</w:t>
      </w:r>
      <w:r>
        <w:rPr>
          <w:color w:val="181818"/>
          <w:spacing w:val="37"/>
          <w:w w:val="105"/>
          <w:u w:val="none"/>
        </w:rPr>
        <w:t> </w:t>
      </w:r>
      <w:r>
        <w:rPr>
          <w:color w:val="181818"/>
          <w:w w:val="105"/>
          <w:u w:val="none"/>
        </w:rPr>
        <w:t>the</w:t>
      </w:r>
      <w:r>
        <w:rPr>
          <w:color w:val="181818"/>
          <w:spacing w:val="30"/>
          <w:w w:val="105"/>
          <w:u w:val="none"/>
        </w:rPr>
        <w:t> </w:t>
      </w:r>
      <w:r>
        <w:rPr>
          <w:color w:val="181818"/>
          <w:w w:val="105"/>
          <w:u w:val="none"/>
        </w:rPr>
        <w:t>area</w:t>
      </w:r>
      <w:r>
        <w:rPr>
          <w:color w:val="181818"/>
          <w:spacing w:val="40"/>
          <w:w w:val="105"/>
          <w:u w:val="none"/>
        </w:rPr>
        <w:t> </w:t>
      </w:r>
      <w:r>
        <w:rPr>
          <w:color w:val="181818"/>
          <w:w w:val="105"/>
          <w:u w:val="none"/>
        </w:rPr>
        <w:t>of</w:t>
      </w:r>
      <w:r>
        <w:rPr>
          <w:color w:val="181818"/>
          <w:spacing w:val="32"/>
          <w:w w:val="105"/>
          <w:u w:val="none"/>
        </w:rPr>
        <w:t> </w:t>
      </w:r>
      <w:r>
        <w:rPr>
          <w:color w:val="181818"/>
          <w:w w:val="105"/>
          <w:u w:val="none"/>
        </w:rPr>
        <w:t>identification of</w:t>
      </w:r>
      <w:r>
        <w:rPr>
          <w:color w:val="181818"/>
          <w:w w:val="105"/>
          <w:u w:val="none"/>
        </w:rPr>
        <w:t> contributing</w:t>
      </w:r>
      <w:r>
        <w:rPr>
          <w:color w:val="181818"/>
          <w:w w:val="105"/>
          <w:u w:val="none"/>
        </w:rPr>
        <w:t> software</w:t>
      </w:r>
      <w:r>
        <w:rPr>
          <w:color w:val="181818"/>
          <w:w w:val="105"/>
          <w:u w:val="none"/>
        </w:rPr>
        <w:t> factors</w:t>
      </w:r>
      <w:r>
        <w:rPr>
          <w:color w:val="181818"/>
          <w:w w:val="105"/>
          <w:u w:val="none"/>
        </w:rPr>
        <w:t> related</w:t>
      </w:r>
      <w:r>
        <w:rPr>
          <w:color w:val="181818"/>
          <w:w w:val="105"/>
          <w:u w:val="none"/>
        </w:rPr>
        <w:t> to</w:t>
      </w:r>
      <w:r>
        <w:rPr>
          <w:color w:val="181818"/>
          <w:w w:val="105"/>
          <w:u w:val="none"/>
        </w:rPr>
        <w:t> </w:t>
      </w:r>
      <w:r>
        <w:rPr>
          <w:i/>
          <w:color w:val="181818"/>
          <w:w w:val="105"/>
          <w:u w:val="none"/>
        </w:rPr>
        <w:t>hazards.</w:t>
      </w:r>
      <w:r>
        <w:rPr>
          <w:i/>
          <w:color w:val="181818"/>
          <w:w w:val="105"/>
          <w:u w:val="none"/>
        </w:rPr>
        <w:t> </w:t>
      </w:r>
      <w:r>
        <w:rPr>
          <w:color w:val="181818"/>
          <w:w w:val="105"/>
          <w:u w:val="none"/>
        </w:rPr>
        <w:t>These</w:t>
      </w:r>
      <w:r>
        <w:rPr>
          <w:color w:val="181818"/>
          <w:w w:val="105"/>
          <w:u w:val="none"/>
        </w:rPr>
        <w:t> requirements</w:t>
      </w:r>
      <w:r>
        <w:rPr>
          <w:color w:val="181818"/>
          <w:w w:val="105"/>
          <w:u w:val="none"/>
        </w:rPr>
        <w:t> are</w:t>
      </w:r>
      <w:r>
        <w:rPr>
          <w:color w:val="181818"/>
          <w:w w:val="105"/>
          <w:u w:val="none"/>
        </w:rPr>
        <w:t> summarized</w:t>
      </w:r>
      <w:r>
        <w:rPr>
          <w:color w:val="181818"/>
          <w:w w:val="105"/>
          <w:u w:val="none"/>
        </w:rPr>
        <w:t> and </w:t>
      </w:r>
      <w:r>
        <w:rPr>
          <w:color w:val="181818"/>
          <w:u w:val="none"/>
        </w:rPr>
        <w:t>captured</w:t>
      </w:r>
      <w:r>
        <w:rPr>
          <w:color w:val="181818"/>
          <w:spacing w:val="29"/>
          <w:u w:val="none"/>
        </w:rPr>
        <w:t> </w:t>
      </w:r>
      <w:r>
        <w:rPr>
          <w:color w:val="080808"/>
          <w:u w:val="none"/>
        </w:rPr>
        <w:t>in</w:t>
      </w:r>
      <w:r>
        <w:rPr>
          <w:color w:val="080808"/>
          <w:spacing w:val="-15"/>
          <w:u w:val="none"/>
        </w:rPr>
        <w:t> </w:t>
      </w:r>
      <w:r>
        <w:rPr>
          <w:color w:val="1A3B8C"/>
          <w:u w:val="none"/>
        </w:rPr>
        <w:t>!EC</w:t>
      </w:r>
      <w:r>
        <w:rPr>
          <w:color w:val="1A3B8C"/>
          <w:spacing w:val="21"/>
          <w:u w:val="none"/>
        </w:rPr>
        <w:t> </w:t>
      </w:r>
      <w:r>
        <w:rPr>
          <w:color w:val="1A3B8C"/>
          <w:u w:val="none"/>
        </w:rPr>
        <w:t>62304:2006</w:t>
      </w:r>
      <w:r>
        <w:rPr>
          <w:color w:val="1A3B8C"/>
          <w:spacing w:val="21"/>
          <w:u w:val="none"/>
        </w:rPr>
        <w:t> </w:t>
      </w:r>
      <w:r>
        <w:rPr>
          <w:color w:val="181818"/>
          <w:u w:val="none"/>
        </w:rPr>
        <w:t>Clause</w:t>
      </w:r>
      <w:r>
        <w:rPr>
          <w:color w:val="181818"/>
          <w:spacing w:val="22"/>
          <w:u w:val="none"/>
        </w:rPr>
        <w:t> </w:t>
      </w:r>
      <w:r>
        <w:rPr>
          <w:color w:val="181818"/>
          <w:u w:val="none"/>
        </w:rPr>
        <w:t>7</w:t>
      </w:r>
      <w:r>
        <w:rPr>
          <w:color w:val="181818"/>
          <w:spacing w:val="-2"/>
          <w:u w:val="none"/>
        </w:rPr>
        <w:t> </w:t>
      </w:r>
      <w:r>
        <w:rPr>
          <w:color w:val="181818"/>
          <w:u w:val="none"/>
        </w:rPr>
        <w:t>and</w:t>
      </w:r>
      <w:r>
        <w:rPr>
          <w:color w:val="181818"/>
          <w:spacing w:val="15"/>
          <w:u w:val="none"/>
        </w:rPr>
        <w:t> </w:t>
      </w:r>
      <w:r>
        <w:rPr>
          <w:color w:val="181818"/>
          <w:u w:val="none"/>
        </w:rPr>
        <w:t>AMDl:2015[</w:t>
      </w:r>
      <w:r>
        <w:rPr>
          <w:color w:val="344F8C"/>
          <w:u w:val="none"/>
        </w:rPr>
        <w:t>15.</w:t>
      </w:r>
      <w:r>
        <w:rPr>
          <w:color w:val="080808"/>
          <w:u w:val="none"/>
        </w:rPr>
        <w:t>l</w:t>
      </w:r>
      <w:r>
        <w:rPr>
          <w:color w:val="080808"/>
          <w:spacing w:val="4"/>
          <w:u w:val="none"/>
        </w:rPr>
        <w:t> </w:t>
      </w:r>
      <w:r>
        <w:rPr>
          <w:color w:val="181818"/>
          <w:u w:val="none"/>
        </w:rPr>
        <w:t>as</w:t>
      </w:r>
      <w:r>
        <w:rPr>
          <w:color w:val="181818"/>
          <w:spacing w:val="3"/>
          <w:u w:val="none"/>
        </w:rPr>
        <w:t> </w:t>
      </w:r>
      <w:r>
        <w:rPr>
          <w:color w:val="181818"/>
          <w:u w:val="none"/>
        </w:rPr>
        <w:t>the</w:t>
      </w:r>
      <w:r>
        <w:rPr>
          <w:color w:val="181818"/>
          <w:spacing w:val="2"/>
          <w:u w:val="none"/>
        </w:rPr>
        <w:t> </w:t>
      </w:r>
      <w:r>
        <w:rPr>
          <w:color w:val="181818"/>
          <w:u w:val="none"/>
        </w:rPr>
        <w:t>software</w:t>
      </w:r>
      <w:r>
        <w:rPr>
          <w:color w:val="181818"/>
          <w:spacing w:val="25"/>
          <w:u w:val="none"/>
        </w:rPr>
        <w:t> </w:t>
      </w:r>
      <w:r>
        <w:rPr>
          <w:i/>
          <w:color w:val="181818"/>
          <w:u w:val="none"/>
        </w:rPr>
        <w:t>risk</w:t>
      </w:r>
      <w:r>
        <w:rPr>
          <w:i/>
          <w:color w:val="181818"/>
          <w:spacing w:val="19"/>
          <w:u w:val="none"/>
        </w:rPr>
        <w:t> </w:t>
      </w:r>
      <w:r>
        <w:rPr>
          <w:i/>
          <w:color w:val="181818"/>
          <w:u w:val="none"/>
        </w:rPr>
        <w:t>management</w:t>
      </w:r>
      <w:r>
        <w:rPr>
          <w:i/>
          <w:color w:val="181818"/>
          <w:spacing w:val="51"/>
          <w:u w:val="none"/>
        </w:rPr>
        <w:t> </w:t>
      </w:r>
      <w:r>
        <w:rPr>
          <w:i/>
          <w:color w:val="181818"/>
          <w:spacing w:val="-2"/>
          <w:u w:val="none"/>
        </w:rPr>
        <w:t>process.</w:t>
      </w:r>
    </w:p>
    <w:p>
      <w:pPr>
        <w:spacing w:line="239" w:lineRule="exact" w:before="165"/>
        <w:ind w:left="1067" w:right="0" w:firstLine="0"/>
        <w:jc w:val="left"/>
        <w:rPr>
          <w:sz w:val="21"/>
        </w:rPr>
      </w:pPr>
      <w:r>
        <w:rPr>
          <w:color w:val="181818"/>
          <w:w w:val="105"/>
          <w:sz w:val="21"/>
        </w:rPr>
        <w:t>Whether</w:t>
      </w:r>
      <w:r>
        <w:rPr>
          <w:color w:val="181818"/>
          <w:spacing w:val="49"/>
          <w:w w:val="105"/>
          <w:sz w:val="21"/>
        </w:rPr>
        <w:t> </w:t>
      </w:r>
      <w:r>
        <w:rPr>
          <w:color w:val="181818"/>
          <w:w w:val="105"/>
          <w:sz w:val="21"/>
        </w:rPr>
        <w:t>software</w:t>
      </w:r>
      <w:r>
        <w:rPr>
          <w:color w:val="181818"/>
          <w:spacing w:val="65"/>
          <w:w w:val="105"/>
          <w:sz w:val="21"/>
        </w:rPr>
        <w:t> </w:t>
      </w:r>
      <w:r>
        <w:rPr>
          <w:color w:val="181818"/>
          <w:w w:val="105"/>
          <w:sz w:val="21"/>
        </w:rPr>
        <w:t>is</w:t>
      </w:r>
      <w:r>
        <w:rPr>
          <w:color w:val="181818"/>
          <w:spacing w:val="44"/>
          <w:w w:val="105"/>
          <w:sz w:val="21"/>
        </w:rPr>
        <w:t> </w:t>
      </w:r>
      <w:r>
        <w:rPr>
          <w:color w:val="181818"/>
          <w:w w:val="105"/>
          <w:sz w:val="21"/>
        </w:rPr>
        <w:t>a</w:t>
      </w:r>
      <w:r>
        <w:rPr>
          <w:color w:val="181818"/>
          <w:spacing w:val="56"/>
          <w:w w:val="105"/>
          <w:sz w:val="21"/>
        </w:rPr>
        <w:t> </w:t>
      </w:r>
      <w:r>
        <w:rPr>
          <w:color w:val="181818"/>
          <w:w w:val="105"/>
          <w:sz w:val="21"/>
        </w:rPr>
        <w:t>contributing</w:t>
      </w:r>
      <w:r>
        <w:rPr>
          <w:color w:val="181818"/>
          <w:spacing w:val="58"/>
          <w:w w:val="105"/>
          <w:sz w:val="21"/>
        </w:rPr>
        <w:t> </w:t>
      </w:r>
      <w:r>
        <w:rPr>
          <w:color w:val="181818"/>
          <w:w w:val="105"/>
          <w:sz w:val="21"/>
        </w:rPr>
        <w:t>factor</w:t>
      </w:r>
      <w:r>
        <w:rPr>
          <w:color w:val="181818"/>
          <w:spacing w:val="63"/>
          <w:w w:val="105"/>
          <w:sz w:val="21"/>
        </w:rPr>
        <w:t> </w:t>
      </w:r>
      <w:r>
        <w:rPr>
          <w:color w:val="181818"/>
          <w:w w:val="105"/>
          <w:sz w:val="21"/>
        </w:rPr>
        <w:t>to</w:t>
      </w:r>
      <w:r>
        <w:rPr>
          <w:color w:val="181818"/>
          <w:spacing w:val="45"/>
          <w:w w:val="105"/>
          <w:sz w:val="21"/>
        </w:rPr>
        <w:t> </w:t>
      </w:r>
      <w:r>
        <w:rPr>
          <w:color w:val="181818"/>
          <w:w w:val="105"/>
          <w:sz w:val="21"/>
        </w:rPr>
        <w:t>a</w:t>
      </w:r>
      <w:r>
        <w:rPr>
          <w:color w:val="181818"/>
          <w:spacing w:val="55"/>
          <w:w w:val="105"/>
          <w:sz w:val="21"/>
        </w:rPr>
        <w:t> </w:t>
      </w:r>
      <w:r>
        <w:rPr>
          <w:i/>
          <w:color w:val="181818"/>
          <w:w w:val="105"/>
          <w:sz w:val="21"/>
        </w:rPr>
        <w:t>hazardous</w:t>
      </w:r>
      <w:r>
        <w:rPr>
          <w:i/>
          <w:color w:val="181818"/>
          <w:spacing w:val="44"/>
          <w:w w:val="105"/>
          <w:sz w:val="21"/>
        </w:rPr>
        <w:t> </w:t>
      </w:r>
      <w:r>
        <w:rPr>
          <w:i/>
          <w:color w:val="181818"/>
          <w:w w:val="105"/>
          <w:sz w:val="21"/>
        </w:rPr>
        <w:t>situation</w:t>
      </w:r>
      <w:r>
        <w:rPr>
          <w:i/>
          <w:color w:val="181818"/>
          <w:spacing w:val="58"/>
          <w:w w:val="105"/>
          <w:sz w:val="21"/>
        </w:rPr>
        <w:t> </w:t>
      </w:r>
      <w:r>
        <w:rPr>
          <w:color w:val="181818"/>
          <w:w w:val="105"/>
          <w:sz w:val="21"/>
        </w:rPr>
        <w:t>is</w:t>
      </w:r>
      <w:r>
        <w:rPr>
          <w:color w:val="181818"/>
          <w:spacing w:val="45"/>
          <w:w w:val="105"/>
          <w:sz w:val="21"/>
        </w:rPr>
        <w:t> </w:t>
      </w:r>
      <w:r>
        <w:rPr>
          <w:color w:val="181818"/>
          <w:w w:val="105"/>
          <w:sz w:val="21"/>
        </w:rPr>
        <w:t>determined</w:t>
      </w:r>
      <w:r>
        <w:rPr>
          <w:color w:val="181818"/>
          <w:spacing w:val="74"/>
          <w:w w:val="105"/>
          <w:sz w:val="21"/>
        </w:rPr>
        <w:t> </w:t>
      </w:r>
      <w:r>
        <w:rPr>
          <w:color w:val="181818"/>
          <w:w w:val="105"/>
          <w:sz w:val="21"/>
        </w:rPr>
        <w:t>during</w:t>
      </w:r>
      <w:r>
        <w:rPr>
          <w:color w:val="181818"/>
          <w:spacing w:val="52"/>
          <w:w w:val="105"/>
          <w:sz w:val="21"/>
        </w:rPr>
        <w:t> </w:t>
      </w:r>
      <w:r>
        <w:rPr>
          <w:color w:val="181818"/>
          <w:spacing w:val="-5"/>
          <w:w w:val="105"/>
          <w:sz w:val="21"/>
        </w:rPr>
        <w:t>the</w:t>
      </w:r>
    </w:p>
    <w:p>
      <w:pPr>
        <w:spacing w:line="83" w:lineRule="exact" w:before="0"/>
        <w:ind w:left="474" w:right="0" w:firstLine="0"/>
        <w:jc w:val="left"/>
        <w:rPr>
          <w:sz w:val="10"/>
        </w:rPr>
      </w:pPr>
      <w:r>
        <w:rPr/>
        <w:br w:type="column"/>
      </w:r>
      <w:r>
        <w:rPr>
          <w:color w:val="344F8C"/>
          <w:spacing w:val="-10"/>
          <w:sz w:val="10"/>
        </w:rPr>
        <w:t>r</w:t>
      </w:r>
    </w:p>
    <w:p>
      <w:pPr>
        <w:spacing w:line="191" w:lineRule="exact" w:before="0"/>
        <w:ind w:left="523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452032">
                <wp:simplePos x="0" y="0"/>
                <wp:positionH relativeFrom="page">
                  <wp:posOffset>7237955</wp:posOffset>
                </wp:positionH>
                <wp:positionV relativeFrom="paragraph">
                  <wp:posOffset>99444</wp:posOffset>
                </wp:positionV>
                <wp:extent cx="51435" cy="113030"/>
                <wp:effectExtent l="0" t="0" r="0" b="0"/>
                <wp:wrapNone/>
                <wp:docPr id="621" name="Textbox 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1" name="Textbox 621"/>
                      <wps:cNvSpPr txBox="1"/>
                      <wps:spPr>
                        <a:xfrm>
                          <a:off x="0" y="0"/>
                          <a:ext cx="5143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5D91"/>
                                <w:spacing w:val="-5"/>
                                <w:w w:val="85"/>
                                <w:sz w:val="16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917786pt;margin-top:7.830254pt;width:4.05pt;height:8.9pt;mso-position-horizontal-relative:page;mso-position-vertical-relative:paragraph;z-index:-21864448" type="#_x0000_t202" id="docshape523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495D91"/>
                          <w:spacing w:val="-5"/>
                          <w:w w:val="85"/>
                          <w:sz w:val="16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95D91"/>
          <w:spacing w:val="-10"/>
          <w:sz w:val="19"/>
        </w:rPr>
        <w:t>"</w:t>
      </w:r>
    </w:p>
    <w:p>
      <w:pPr>
        <w:spacing w:line="59" w:lineRule="exact" w:before="47"/>
        <w:ind w:left="529" w:right="0" w:firstLine="0"/>
        <w:jc w:val="left"/>
        <w:rPr>
          <w:rFonts w:ascii="Arial"/>
          <w:sz w:val="6"/>
        </w:rPr>
      </w:pPr>
      <w:r>
        <w:rPr>
          <w:rFonts w:ascii="Arial"/>
          <w:color w:val="495D91"/>
          <w:spacing w:val="-10"/>
          <w:w w:val="95"/>
          <w:sz w:val="6"/>
        </w:rPr>
        <w:t>C</w:t>
      </w:r>
    </w:p>
    <w:p>
      <w:pPr>
        <w:spacing w:line="48" w:lineRule="exact" w:before="0"/>
        <w:ind w:left="524" w:right="0" w:firstLine="0"/>
        <w:jc w:val="left"/>
        <w:rPr>
          <w:sz w:val="7"/>
        </w:rPr>
      </w:pPr>
      <w:r>
        <w:rPr>
          <w:color w:val="495D91"/>
          <w:spacing w:val="-5"/>
          <w:w w:val="95"/>
          <w:sz w:val="7"/>
        </w:rPr>
        <w:t>0-</w:t>
      </w:r>
    </w:p>
    <w:p>
      <w:pPr>
        <w:spacing w:line="191" w:lineRule="exact" w:before="0"/>
        <w:ind w:left="517" w:right="0" w:firstLine="0"/>
        <w:jc w:val="left"/>
        <w:rPr>
          <w:sz w:val="16"/>
        </w:rPr>
      </w:pPr>
      <w:r>
        <w:rPr>
          <w:color w:val="495D91"/>
          <w:spacing w:val="-49"/>
          <w:w w:val="85"/>
          <w:sz w:val="16"/>
        </w:rPr>
        <w:t>"</w:t>
      </w:r>
      <w:r>
        <w:rPr>
          <w:color w:val="344F8C"/>
          <w:spacing w:val="-49"/>
          <w:w w:val="85"/>
          <w:position w:val="-3"/>
          <w:sz w:val="11"/>
        </w:rPr>
        <w:t>-</w:t>
      </w:r>
      <w:r>
        <w:rPr>
          <w:i/>
          <w:color w:val="344F8C"/>
          <w:spacing w:val="-5"/>
          <w:w w:val="95"/>
          <w:sz w:val="10"/>
        </w:rPr>
        <w:t>n</w:t>
      </w:r>
      <w:r>
        <w:rPr>
          <w:color w:val="344F8C"/>
          <w:spacing w:val="-5"/>
          <w:w w:val="95"/>
          <w:position w:val="-3"/>
          <w:sz w:val="11"/>
        </w:rPr>
        <w:t>,</w:t>
      </w:r>
      <w:r>
        <w:rPr>
          <w:color w:val="495D91"/>
          <w:spacing w:val="-5"/>
          <w:w w:val="95"/>
          <w:sz w:val="16"/>
        </w:rPr>
        <w:t>'</w:t>
      </w:r>
    </w:p>
    <w:p>
      <w:pPr>
        <w:spacing w:before="11"/>
        <w:ind w:left="517" w:right="0" w:firstLine="0"/>
        <w:jc w:val="left"/>
        <w:rPr>
          <w:sz w:val="10"/>
        </w:rPr>
      </w:pPr>
      <w:r>
        <w:rPr>
          <w:color w:val="495D91"/>
          <w:spacing w:val="-10"/>
          <w:w w:val="95"/>
          <w:sz w:val="10"/>
        </w:rPr>
        <w:t>u</w:t>
      </w:r>
    </w:p>
    <w:p>
      <w:pPr>
        <w:pStyle w:val="BodyText"/>
        <w:spacing w:before="3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802880">
            <wp:simplePos x="0" y="0"/>
            <wp:positionH relativeFrom="page">
              <wp:posOffset>7229307</wp:posOffset>
            </wp:positionH>
            <wp:positionV relativeFrom="paragraph">
              <wp:posOffset>53815</wp:posOffset>
            </wp:positionV>
            <wp:extent cx="73186" cy="487679"/>
            <wp:effectExtent l="0" t="0" r="0" b="0"/>
            <wp:wrapTopAndBottom/>
            <wp:docPr id="622" name="Image 6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2" name="Image 622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86" cy="487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05" w:lineRule="exact" w:before="66"/>
        <w:ind w:left="525" w:right="0" w:firstLine="0"/>
        <w:jc w:val="left"/>
        <w:rPr>
          <w:i/>
          <w:sz w:val="10"/>
        </w:rPr>
      </w:pPr>
      <w:r>
        <w:rPr>
          <w:i/>
          <w:color w:val="495D91"/>
          <w:spacing w:val="-10"/>
          <w:w w:val="95"/>
          <w:sz w:val="10"/>
        </w:rPr>
        <w:t>n</w:t>
      </w:r>
    </w:p>
    <w:p>
      <w:pPr>
        <w:spacing w:line="54" w:lineRule="exact" w:before="0"/>
        <w:ind w:left="508" w:right="0" w:firstLine="0"/>
        <w:jc w:val="left"/>
        <w:rPr>
          <w:rFonts w:ascii="Arial"/>
          <w:sz w:val="6"/>
        </w:rPr>
      </w:pPr>
      <w:r>
        <w:rPr>
          <w:rFonts w:ascii="Arial"/>
          <w:color w:val="497C8C"/>
          <w:spacing w:val="-10"/>
          <w:w w:val="95"/>
          <w:sz w:val="6"/>
        </w:rPr>
        <w:t>0</w:t>
      </w:r>
    </w:p>
    <w:p>
      <w:pPr>
        <w:spacing w:line="87" w:lineRule="exact" w:before="0"/>
        <w:ind w:left="513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1451520">
                <wp:simplePos x="0" y="0"/>
                <wp:positionH relativeFrom="page">
                  <wp:posOffset>7212973</wp:posOffset>
                </wp:positionH>
                <wp:positionV relativeFrom="paragraph">
                  <wp:posOffset>73909</wp:posOffset>
                </wp:positionV>
                <wp:extent cx="98425" cy="483234"/>
                <wp:effectExtent l="0" t="0" r="0" b="0"/>
                <wp:wrapNone/>
                <wp:docPr id="623" name="Textbox 6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3" name="Textbox 623"/>
                      <wps:cNvSpPr txBox="1"/>
                      <wps:spPr>
                        <a:xfrm>
                          <a:off x="0" y="0"/>
                          <a:ext cx="98425" cy="4832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8"/>
                              </w:rPr>
                            </w:pPr>
                            <w:r>
                              <w:rPr>
                                <w:rFonts w:ascii="Arial"/>
                                <w:color w:val="495D91"/>
                                <w:spacing w:val="-10"/>
                                <w:sz w:val="68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950684pt;margin-top:5.819666pt;width:7.75pt;height:38.050pt;mso-position-horizontal-relative:page;mso-position-vertical-relative:paragraph;z-index:-21864960" type="#_x0000_t202" id="docshape524" filled="false" stroked="false">
                <v:textbox inset="0,0,0,0">
                  <w:txbxContent>
                    <w:p>
                      <w:pPr>
                        <w:spacing w:line="760" w:lineRule="exact" w:before="0"/>
                        <w:ind w:left="0" w:right="0" w:firstLine="0"/>
                        <w:jc w:val="left"/>
                        <w:rPr>
                          <w:rFonts w:ascii="Arial"/>
                          <w:sz w:val="68"/>
                        </w:rPr>
                      </w:pPr>
                      <w:r>
                        <w:rPr>
                          <w:rFonts w:ascii="Arial"/>
                          <w:color w:val="495D91"/>
                          <w:spacing w:val="-10"/>
                          <w:sz w:val="68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95D91"/>
          <w:spacing w:val="-5"/>
          <w:sz w:val="8"/>
        </w:rPr>
        <w:t>_3</w:t>
      </w:r>
    </w:p>
    <w:p>
      <w:pPr>
        <w:spacing w:before="75"/>
        <w:ind w:left="508" w:right="0" w:firstLine="0"/>
        <w:jc w:val="left"/>
        <w:rPr>
          <w:rFonts w:ascii="Arial"/>
          <w:sz w:val="6"/>
        </w:rPr>
      </w:pPr>
      <w:r>
        <w:rPr>
          <w:rFonts w:ascii="Arial"/>
          <w:color w:val="495D91"/>
          <w:spacing w:val="-10"/>
          <w:sz w:val="6"/>
        </w:rPr>
        <w:t>0</w:t>
      </w: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spacing w:before="35"/>
        <w:rPr>
          <w:rFonts w:ascii="Arial"/>
          <w:sz w:val="6"/>
        </w:rPr>
      </w:pPr>
    </w:p>
    <w:p>
      <w:pPr>
        <w:spacing w:before="0"/>
        <w:ind w:left="503" w:right="0" w:firstLine="0"/>
        <w:jc w:val="left"/>
        <w:rPr>
          <w:position w:val="-5"/>
          <w:sz w:val="17"/>
          <w:szCs w:val="17"/>
        </w:rPr>
      </w:pPr>
      <w:r>
        <w:rPr>
          <w:rFonts w:ascii="Arial" w:hAnsi="Arial" w:cs="Arial" w:eastAsia="Arial"/>
          <w:color w:val="344F8C"/>
          <w:spacing w:val="-5"/>
          <w:w w:val="95"/>
          <w:sz w:val="6"/>
          <w:szCs w:val="6"/>
        </w:rPr>
        <w:t>0</w:t>
      </w:r>
      <w:r>
        <w:rPr>
          <w:color w:val="344F8C"/>
          <w:spacing w:val="-5"/>
          <w:w w:val="95"/>
          <w:position w:val="-5"/>
          <w:sz w:val="17"/>
          <w:szCs w:val="17"/>
        </w:rPr>
        <w:t>�</w:t>
      </w:r>
    </w:p>
    <w:p>
      <w:pPr>
        <w:spacing w:line="187" w:lineRule="auto" w:before="20"/>
        <w:ind w:left="503" w:right="177" w:firstLine="20"/>
        <w:jc w:val="left"/>
        <w:rPr>
          <w:sz w:val="7"/>
        </w:rPr>
      </w:pPr>
      <w:r>
        <w:rPr>
          <w:color w:val="344F8C"/>
          <w:spacing w:val="-10"/>
          <w:w w:val="80"/>
          <w:sz w:val="6"/>
        </w:rPr>
        <w:t>N</w:t>
      </w:r>
      <w:r>
        <w:rPr>
          <w:color w:val="344F8C"/>
          <w:spacing w:val="40"/>
          <w:sz w:val="6"/>
        </w:rPr>
        <w:t> </w:t>
      </w:r>
      <w:r>
        <w:rPr>
          <w:rFonts w:ascii="Arial"/>
          <w:color w:val="495D91"/>
          <w:spacing w:val="-10"/>
          <w:w w:val="80"/>
          <w:sz w:val="6"/>
        </w:rPr>
        <w:t>0</w:t>
      </w:r>
      <w:r>
        <w:rPr>
          <w:rFonts w:ascii="Arial"/>
          <w:color w:val="495D91"/>
          <w:spacing w:val="80"/>
          <w:sz w:val="6"/>
        </w:rPr>
        <w:t> </w:t>
      </w:r>
      <w:r>
        <w:rPr>
          <w:color w:val="495D91"/>
          <w:spacing w:val="-10"/>
          <w:w w:val="80"/>
          <w:sz w:val="7"/>
        </w:rPr>
        <w:t>N</w:t>
      </w:r>
    </w:p>
    <w:p>
      <w:pPr>
        <w:spacing w:after="0" w:line="187" w:lineRule="auto"/>
        <w:jc w:val="left"/>
        <w:rPr>
          <w:sz w:val="7"/>
        </w:rPr>
        <w:sectPr>
          <w:type w:val="continuous"/>
          <w:pgSz w:w="11910" w:h="16850"/>
          <w:pgMar w:header="553" w:footer="0" w:top="340" w:bottom="280" w:left="992" w:right="283"/>
          <w:cols w:num="2" w:equalWidth="0">
            <w:col w:w="9850" w:space="40"/>
            <w:col w:w="745"/>
          </w:cols>
        </w:sectPr>
      </w:pPr>
    </w:p>
    <w:p>
      <w:pPr>
        <w:tabs>
          <w:tab w:pos="10386" w:val="left" w:leader="none"/>
        </w:tabs>
        <w:spacing w:line="195" w:lineRule="exact" w:before="0"/>
        <w:ind w:left="1071" w:right="0" w:firstLine="0"/>
        <w:jc w:val="left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0" simplePos="0" relativeHeight="15944192">
            <wp:simplePos x="0" y="0"/>
            <wp:positionH relativeFrom="page">
              <wp:posOffset>7143825</wp:posOffset>
            </wp:positionH>
            <wp:positionV relativeFrom="page">
              <wp:posOffset>152587</wp:posOffset>
            </wp:positionV>
            <wp:extent cx="170963" cy="3039268"/>
            <wp:effectExtent l="0" t="0" r="0" b="0"/>
            <wp:wrapNone/>
            <wp:docPr id="624" name="Image 6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4" name="Image 624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181818"/>
          <w:position w:val="2"/>
          <w:sz w:val="21"/>
        </w:rPr>
        <w:t>hazard</w:t>
      </w:r>
      <w:r>
        <w:rPr>
          <w:i/>
          <w:color w:val="181818"/>
          <w:spacing w:val="53"/>
          <w:position w:val="2"/>
          <w:sz w:val="21"/>
        </w:rPr>
        <w:t> </w:t>
      </w:r>
      <w:r>
        <w:rPr>
          <w:color w:val="181818"/>
          <w:position w:val="2"/>
          <w:sz w:val="21"/>
        </w:rPr>
        <w:t>identification</w:t>
      </w:r>
      <w:r>
        <w:rPr>
          <w:color w:val="181818"/>
          <w:spacing w:val="20"/>
          <w:position w:val="2"/>
          <w:sz w:val="21"/>
        </w:rPr>
        <w:t> </w:t>
      </w:r>
      <w:r>
        <w:rPr>
          <w:color w:val="181818"/>
          <w:position w:val="2"/>
          <w:sz w:val="21"/>
        </w:rPr>
        <w:t>activity</w:t>
      </w:r>
      <w:r>
        <w:rPr>
          <w:color w:val="181818"/>
          <w:spacing w:val="34"/>
          <w:position w:val="2"/>
          <w:sz w:val="21"/>
        </w:rPr>
        <w:t> </w:t>
      </w:r>
      <w:r>
        <w:rPr>
          <w:color w:val="181818"/>
          <w:position w:val="2"/>
          <w:sz w:val="21"/>
        </w:rPr>
        <w:t>of</w:t>
      </w:r>
      <w:r>
        <w:rPr>
          <w:color w:val="181818"/>
          <w:spacing w:val="33"/>
          <w:position w:val="2"/>
          <w:sz w:val="21"/>
        </w:rPr>
        <w:t> </w:t>
      </w:r>
      <w:r>
        <w:rPr>
          <w:color w:val="181818"/>
          <w:position w:val="2"/>
          <w:sz w:val="21"/>
        </w:rPr>
        <w:t>the</w:t>
      </w:r>
      <w:r>
        <w:rPr>
          <w:color w:val="181818"/>
          <w:spacing w:val="71"/>
          <w:w w:val="150"/>
          <w:position w:val="2"/>
          <w:sz w:val="21"/>
        </w:rPr>
        <w:t> </w:t>
      </w:r>
      <w:r>
        <w:rPr>
          <w:i/>
          <w:color w:val="181818"/>
          <w:position w:val="2"/>
          <w:sz w:val="21"/>
        </w:rPr>
        <w:t>risk</w:t>
      </w:r>
      <w:r>
        <w:rPr>
          <w:i/>
          <w:color w:val="181818"/>
          <w:spacing w:val="37"/>
          <w:position w:val="2"/>
          <w:sz w:val="21"/>
        </w:rPr>
        <w:t> </w:t>
      </w:r>
      <w:r>
        <w:rPr>
          <w:i/>
          <w:color w:val="181818"/>
          <w:position w:val="2"/>
          <w:sz w:val="21"/>
        </w:rPr>
        <w:t>management</w:t>
      </w:r>
      <w:r>
        <w:rPr>
          <w:i/>
          <w:color w:val="181818"/>
          <w:spacing w:val="62"/>
          <w:position w:val="2"/>
          <w:sz w:val="21"/>
        </w:rPr>
        <w:t> </w:t>
      </w:r>
      <w:r>
        <w:rPr>
          <w:i/>
          <w:color w:val="181818"/>
          <w:position w:val="2"/>
          <w:sz w:val="21"/>
        </w:rPr>
        <w:t>process.</w:t>
      </w:r>
      <w:r>
        <w:rPr>
          <w:i/>
          <w:color w:val="181818"/>
          <w:spacing w:val="32"/>
          <w:position w:val="2"/>
          <w:sz w:val="21"/>
        </w:rPr>
        <w:t> </w:t>
      </w:r>
      <w:r>
        <w:rPr>
          <w:i/>
          <w:color w:val="181818"/>
          <w:position w:val="2"/>
          <w:sz w:val="21"/>
        </w:rPr>
        <w:t>Hazardous</w:t>
      </w:r>
      <w:r>
        <w:rPr>
          <w:i/>
          <w:color w:val="181818"/>
          <w:spacing w:val="35"/>
          <w:position w:val="2"/>
          <w:sz w:val="21"/>
        </w:rPr>
        <w:t> </w:t>
      </w:r>
      <w:r>
        <w:rPr>
          <w:i/>
          <w:color w:val="181818"/>
          <w:position w:val="2"/>
          <w:sz w:val="21"/>
        </w:rPr>
        <w:t>situations</w:t>
      </w:r>
      <w:r>
        <w:rPr>
          <w:i/>
          <w:color w:val="181818"/>
          <w:spacing w:val="41"/>
          <w:position w:val="2"/>
          <w:sz w:val="21"/>
        </w:rPr>
        <w:t> </w:t>
      </w:r>
      <w:r>
        <w:rPr>
          <w:color w:val="181818"/>
          <w:position w:val="2"/>
          <w:sz w:val="21"/>
        </w:rPr>
        <w:t>that</w:t>
      </w:r>
      <w:r>
        <w:rPr>
          <w:color w:val="181818"/>
          <w:spacing w:val="32"/>
          <w:position w:val="2"/>
          <w:sz w:val="21"/>
        </w:rPr>
        <w:t> </w:t>
      </w:r>
      <w:r>
        <w:rPr>
          <w:color w:val="181818"/>
          <w:position w:val="2"/>
          <w:sz w:val="21"/>
        </w:rPr>
        <w:t>could</w:t>
      </w:r>
      <w:r>
        <w:rPr>
          <w:color w:val="181818"/>
          <w:spacing w:val="37"/>
          <w:position w:val="2"/>
          <w:sz w:val="21"/>
        </w:rPr>
        <w:t> </w:t>
      </w:r>
      <w:r>
        <w:rPr>
          <w:color w:val="181818"/>
          <w:spacing w:val="-5"/>
          <w:position w:val="2"/>
          <w:sz w:val="21"/>
        </w:rPr>
        <w:t>be</w:t>
      </w:r>
      <w:r>
        <w:rPr>
          <w:color w:val="181818"/>
          <w:position w:val="2"/>
          <w:sz w:val="21"/>
        </w:rPr>
        <w:tab/>
      </w:r>
      <w:r>
        <w:rPr>
          <w:color w:val="596E90"/>
          <w:spacing w:val="-10"/>
          <w:sz w:val="7"/>
        </w:rPr>
        <w:t>0</w:t>
      </w:r>
    </w:p>
    <w:p>
      <w:pPr>
        <w:pStyle w:val="BodyText"/>
        <w:tabs>
          <w:tab w:pos="10412" w:val="left" w:leader="none"/>
        </w:tabs>
        <w:spacing w:line="233" w:lineRule="exact"/>
        <w:ind w:left="1069"/>
        <w:rPr>
          <w:sz w:val="7"/>
        </w:rPr>
      </w:pPr>
      <w:r>
        <w:rPr>
          <w:color w:val="080808"/>
          <w:position w:val="2"/>
        </w:rPr>
        <w:t>indirectly</w:t>
      </w:r>
      <w:r>
        <w:rPr>
          <w:color w:val="080808"/>
          <w:spacing w:val="52"/>
          <w:position w:val="2"/>
        </w:rPr>
        <w:t> </w:t>
      </w:r>
      <w:r>
        <w:rPr>
          <w:color w:val="181818"/>
          <w:position w:val="2"/>
        </w:rPr>
        <w:t>caused</w:t>
      </w:r>
      <w:r>
        <w:rPr>
          <w:color w:val="181818"/>
          <w:spacing w:val="50"/>
          <w:position w:val="2"/>
        </w:rPr>
        <w:t> </w:t>
      </w:r>
      <w:r>
        <w:rPr>
          <w:color w:val="181818"/>
          <w:position w:val="2"/>
        </w:rPr>
        <w:t>by</w:t>
      </w:r>
      <w:r>
        <w:rPr>
          <w:color w:val="181818"/>
          <w:spacing w:val="23"/>
          <w:position w:val="2"/>
        </w:rPr>
        <w:t> </w:t>
      </w:r>
      <w:r>
        <w:rPr>
          <w:color w:val="181818"/>
          <w:position w:val="2"/>
        </w:rPr>
        <w:t>software</w:t>
      </w:r>
      <w:r>
        <w:rPr>
          <w:color w:val="181818"/>
          <w:spacing w:val="50"/>
          <w:position w:val="2"/>
        </w:rPr>
        <w:t> </w:t>
      </w:r>
      <w:r>
        <w:rPr>
          <w:color w:val="181818"/>
          <w:position w:val="2"/>
        </w:rPr>
        <w:t>(for</w:t>
      </w:r>
      <w:r>
        <w:rPr>
          <w:color w:val="181818"/>
          <w:spacing w:val="42"/>
          <w:position w:val="2"/>
        </w:rPr>
        <w:t> </w:t>
      </w:r>
      <w:r>
        <w:rPr>
          <w:color w:val="181818"/>
          <w:position w:val="2"/>
        </w:rPr>
        <w:t>example,</w:t>
      </w:r>
      <w:r>
        <w:rPr>
          <w:color w:val="181818"/>
          <w:spacing w:val="45"/>
          <w:position w:val="2"/>
        </w:rPr>
        <w:t> </w:t>
      </w:r>
      <w:r>
        <w:rPr>
          <w:color w:val="181818"/>
          <w:position w:val="2"/>
        </w:rPr>
        <w:t>by</w:t>
      </w:r>
      <w:r>
        <w:rPr>
          <w:color w:val="181818"/>
          <w:spacing w:val="31"/>
          <w:position w:val="2"/>
        </w:rPr>
        <w:t> </w:t>
      </w:r>
      <w:r>
        <w:rPr>
          <w:color w:val="181818"/>
          <w:position w:val="2"/>
        </w:rPr>
        <w:t>providing</w:t>
      </w:r>
      <w:r>
        <w:rPr>
          <w:color w:val="181818"/>
          <w:spacing w:val="46"/>
          <w:position w:val="2"/>
        </w:rPr>
        <w:t> </w:t>
      </w:r>
      <w:r>
        <w:rPr>
          <w:color w:val="181818"/>
          <w:position w:val="2"/>
        </w:rPr>
        <w:t>misleading</w:t>
      </w:r>
      <w:r>
        <w:rPr>
          <w:color w:val="181818"/>
          <w:spacing w:val="42"/>
          <w:position w:val="2"/>
        </w:rPr>
        <w:t> </w:t>
      </w:r>
      <w:r>
        <w:rPr>
          <w:color w:val="181818"/>
          <w:position w:val="2"/>
        </w:rPr>
        <w:t>information</w:t>
      </w:r>
      <w:r>
        <w:rPr>
          <w:color w:val="181818"/>
          <w:spacing w:val="60"/>
          <w:position w:val="2"/>
        </w:rPr>
        <w:t> </w:t>
      </w:r>
      <w:r>
        <w:rPr>
          <w:color w:val="181818"/>
          <w:position w:val="2"/>
        </w:rPr>
        <w:t>that</w:t>
      </w:r>
      <w:r>
        <w:rPr>
          <w:color w:val="181818"/>
          <w:spacing w:val="30"/>
          <w:position w:val="2"/>
        </w:rPr>
        <w:t> </w:t>
      </w:r>
      <w:r>
        <w:rPr>
          <w:color w:val="181818"/>
          <w:position w:val="2"/>
        </w:rPr>
        <w:t>could</w:t>
      </w:r>
      <w:r>
        <w:rPr>
          <w:color w:val="181818"/>
          <w:spacing w:val="45"/>
          <w:position w:val="2"/>
        </w:rPr>
        <w:t> </w:t>
      </w:r>
      <w:r>
        <w:rPr>
          <w:color w:val="181818"/>
          <w:spacing w:val="-2"/>
          <w:position w:val="2"/>
        </w:rPr>
        <w:t>cause</w:t>
      </w:r>
      <w:r>
        <w:rPr>
          <w:color w:val="181818"/>
          <w:position w:val="2"/>
        </w:rPr>
        <w:tab/>
      </w:r>
      <w:r>
        <w:rPr>
          <w:color w:val="495D91"/>
          <w:spacing w:val="-10"/>
          <w:sz w:val="7"/>
        </w:rPr>
        <w:t>N</w:t>
      </w:r>
    </w:p>
    <w:p>
      <w:pPr>
        <w:pStyle w:val="BodyText"/>
        <w:tabs>
          <w:tab w:pos="10386" w:val="left" w:leader="none"/>
        </w:tabs>
        <w:spacing w:line="70" w:lineRule="exact"/>
        <w:ind w:left="1073"/>
        <w:rPr>
          <w:position w:val="10"/>
          <w:sz w:val="7"/>
        </w:rPr>
      </w:pPr>
      <w:r>
        <w:rPr>
          <w:color w:val="181818"/>
        </w:rPr>
        <w:t>inappropriate</w:t>
      </w:r>
      <w:r>
        <w:rPr>
          <w:color w:val="181818"/>
          <w:spacing w:val="61"/>
          <w:w w:val="150"/>
        </w:rPr>
        <w:t> </w:t>
      </w:r>
      <w:r>
        <w:rPr>
          <w:color w:val="181818"/>
        </w:rPr>
        <w:t>treatment</w:t>
      </w:r>
      <w:r>
        <w:rPr>
          <w:color w:val="181818"/>
          <w:spacing w:val="62"/>
          <w:w w:val="150"/>
        </w:rPr>
        <w:t> </w:t>
      </w:r>
      <w:r>
        <w:rPr>
          <w:color w:val="181818"/>
        </w:rPr>
        <w:t>to</w:t>
      </w:r>
      <w:r>
        <w:rPr>
          <w:color w:val="181818"/>
          <w:spacing w:val="67"/>
        </w:rPr>
        <w:t> </w:t>
      </w:r>
      <w:r>
        <w:rPr>
          <w:color w:val="181818"/>
        </w:rPr>
        <w:t>be</w:t>
      </w:r>
      <w:r>
        <w:rPr>
          <w:color w:val="181818"/>
          <w:spacing w:val="60"/>
        </w:rPr>
        <w:t> </w:t>
      </w:r>
      <w:r>
        <w:rPr>
          <w:color w:val="181818"/>
        </w:rPr>
        <w:t>administered)</w:t>
      </w:r>
      <w:r>
        <w:rPr>
          <w:color w:val="181818"/>
          <w:spacing w:val="76"/>
          <w:w w:val="150"/>
        </w:rPr>
        <w:t> </w:t>
      </w:r>
      <w:r>
        <w:rPr>
          <w:color w:val="181818"/>
        </w:rPr>
        <w:t>need</w:t>
      </w:r>
      <w:r>
        <w:rPr>
          <w:color w:val="181818"/>
          <w:spacing w:val="54"/>
          <w:w w:val="150"/>
        </w:rPr>
        <w:t> </w:t>
      </w:r>
      <w:r>
        <w:rPr>
          <w:color w:val="181818"/>
        </w:rPr>
        <w:t>to</w:t>
      </w:r>
      <w:r>
        <w:rPr>
          <w:color w:val="181818"/>
          <w:spacing w:val="61"/>
        </w:rPr>
        <w:t> </w:t>
      </w:r>
      <w:r>
        <w:rPr>
          <w:color w:val="181818"/>
        </w:rPr>
        <w:t>be</w:t>
      </w:r>
      <w:r>
        <w:rPr>
          <w:color w:val="181818"/>
          <w:spacing w:val="52"/>
        </w:rPr>
        <w:t> </w:t>
      </w:r>
      <w:r>
        <w:rPr>
          <w:color w:val="181818"/>
        </w:rPr>
        <w:t>considered</w:t>
      </w:r>
      <w:r>
        <w:rPr>
          <w:color w:val="181818"/>
          <w:spacing w:val="76"/>
          <w:w w:val="150"/>
        </w:rPr>
        <w:t> </w:t>
      </w:r>
      <w:r>
        <w:rPr>
          <w:color w:val="181818"/>
        </w:rPr>
        <w:t>when</w:t>
      </w:r>
      <w:r>
        <w:rPr>
          <w:color w:val="181818"/>
          <w:spacing w:val="74"/>
        </w:rPr>
        <w:t> </w:t>
      </w:r>
      <w:r>
        <w:rPr>
          <w:color w:val="181818"/>
        </w:rPr>
        <w:t>determining</w:t>
      </w:r>
      <w:r>
        <w:rPr>
          <w:color w:val="181818"/>
          <w:spacing w:val="73"/>
        </w:rPr>
        <w:t> </w:t>
      </w:r>
      <w:r>
        <w:rPr>
          <w:color w:val="181818"/>
          <w:spacing w:val="-2"/>
        </w:rPr>
        <w:t>whether</w:t>
      </w:r>
      <w:r>
        <w:rPr>
          <w:color w:val="181818"/>
        </w:rPr>
        <w:tab/>
      </w:r>
      <w:r>
        <w:rPr>
          <w:color w:val="495D91"/>
          <w:spacing w:val="-10"/>
          <w:position w:val="10"/>
          <w:sz w:val="7"/>
        </w:rPr>
        <w:t>0</w:t>
      </w:r>
    </w:p>
    <w:p>
      <w:pPr>
        <w:spacing w:line="168" w:lineRule="exact" w:before="0"/>
        <w:ind w:left="10401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46752">
                <wp:simplePos x="0" y="0"/>
                <wp:positionH relativeFrom="page">
                  <wp:posOffset>7242113</wp:posOffset>
                </wp:positionH>
                <wp:positionV relativeFrom="paragraph">
                  <wp:posOffset>84551</wp:posOffset>
                </wp:positionV>
                <wp:extent cx="31750" cy="49530"/>
                <wp:effectExtent l="0" t="0" r="0" b="0"/>
                <wp:wrapNone/>
                <wp:docPr id="625" name="Textbox 6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5" name="Textbox 625"/>
                      <wps:cNvSpPr txBox="1"/>
                      <wps:spPr>
                        <a:xfrm>
                          <a:off x="0" y="0"/>
                          <a:ext cx="3175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344F8C"/>
                                <w:spacing w:val="-12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245178pt;margin-top:6.657581pt;width:2.5pt;height:3.9pt;mso-position-horizontal-relative:page;mso-position-vertical-relative:paragraph;z-index:15946752" type="#_x0000_t202" id="docshape525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344F8C"/>
                          <w:spacing w:val="-12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95D91"/>
          <w:spacing w:val="-5"/>
          <w:sz w:val="16"/>
        </w:rPr>
        <w:t>"'</w:t>
      </w:r>
    </w:p>
    <w:p>
      <w:pPr>
        <w:pStyle w:val="BodyText"/>
        <w:tabs>
          <w:tab w:pos="10386" w:val="left" w:leader="none"/>
        </w:tabs>
        <w:spacing w:line="226" w:lineRule="exact"/>
        <w:ind w:left="1065"/>
        <w:rPr>
          <w:position w:val="10"/>
          <w:sz w:val="7"/>
        </w:rPr>
      </w:pPr>
      <w:r>
        <w:rPr>
          <w:position w:val="10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947264">
                <wp:simplePos x="0" y="0"/>
                <wp:positionH relativeFrom="page">
                  <wp:posOffset>7242029</wp:posOffset>
                </wp:positionH>
                <wp:positionV relativeFrom="paragraph">
                  <wp:posOffset>90504</wp:posOffset>
                </wp:positionV>
                <wp:extent cx="27305" cy="42545"/>
                <wp:effectExtent l="0" t="0" r="0" b="0"/>
                <wp:wrapNone/>
                <wp:docPr id="626" name="Textbox 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6" name="Textbox 626"/>
                      <wps:cNvSpPr txBox="1"/>
                      <wps:spPr>
                        <a:xfrm>
                          <a:off x="0" y="0"/>
                          <a:ext cx="27305" cy="4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495D91"/>
                                <w:spacing w:val="-12"/>
                                <w:sz w:val="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238525pt;margin-top:7.12634pt;width:2.15pt;height:3.35pt;mso-position-horizontal-relative:page;mso-position-vertical-relative:paragraph;z-index:15947264" type="#_x0000_t202" id="docshape526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sz w:val="6"/>
                        </w:rPr>
                      </w:pPr>
                      <w:r>
                        <w:rPr>
                          <w:color w:val="495D91"/>
                          <w:spacing w:val="-12"/>
                          <w:sz w:val="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0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947776">
                <wp:simplePos x="0" y="0"/>
                <wp:positionH relativeFrom="page">
                  <wp:posOffset>7242199</wp:posOffset>
                </wp:positionH>
                <wp:positionV relativeFrom="paragraph">
                  <wp:posOffset>118842</wp:posOffset>
                </wp:positionV>
                <wp:extent cx="36195" cy="56515"/>
                <wp:effectExtent l="0" t="0" r="0" b="0"/>
                <wp:wrapNone/>
                <wp:docPr id="627" name="Textbox 6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7" name="Textbox 627"/>
                      <wps:cNvSpPr txBox="1"/>
                      <wps:spPr>
                        <a:xfrm>
                          <a:off x="0" y="0"/>
                          <a:ext cx="36195" cy="56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9" w:lineRule="exact" w:before="0"/>
                              <w:ind w:left="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3B62AE"/>
                                <w:spacing w:val="-12"/>
                                <w:sz w:val="8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251892pt;margin-top:9.357711pt;width:2.85pt;height:4.45pt;mso-position-horizontal-relative:page;mso-position-vertical-relative:paragraph;z-index:15947776" type="#_x0000_t202" id="docshape527" filled="false" stroked="false">
                <v:textbox inset="0,0,0,0">
                  <w:txbxContent>
                    <w:p>
                      <w:pPr>
                        <w:spacing w:line="89" w:lineRule="exact" w:before="0"/>
                        <w:ind w:left="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color w:val="3B62AE"/>
                          <w:spacing w:val="-12"/>
                          <w:sz w:val="8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81818"/>
          <w:w w:val="105"/>
        </w:rPr>
        <w:t>software</w:t>
      </w:r>
      <w:r>
        <w:rPr>
          <w:color w:val="181818"/>
          <w:spacing w:val="-5"/>
          <w:w w:val="105"/>
        </w:rPr>
        <w:t> </w:t>
      </w:r>
      <w:r>
        <w:rPr>
          <w:color w:val="181818"/>
          <w:w w:val="105"/>
        </w:rPr>
        <w:t>is</w:t>
      </w:r>
      <w:r>
        <w:rPr>
          <w:color w:val="181818"/>
          <w:spacing w:val="-13"/>
          <w:w w:val="105"/>
        </w:rPr>
        <w:t> </w:t>
      </w:r>
      <w:r>
        <w:rPr>
          <w:color w:val="181818"/>
          <w:w w:val="105"/>
        </w:rPr>
        <w:t>a</w:t>
      </w:r>
      <w:r>
        <w:rPr>
          <w:color w:val="181818"/>
          <w:spacing w:val="-2"/>
          <w:w w:val="105"/>
        </w:rPr>
        <w:t> </w:t>
      </w:r>
      <w:r>
        <w:rPr>
          <w:color w:val="181818"/>
          <w:w w:val="105"/>
        </w:rPr>
        <w:t>contributing</w:t>
      </w:r>
      <w:r>
        <w:rPr>
          <w:color w:val="181818"/>
          <w:spacing w:val="9"/>
          <w:w w:val="105"/>
        </w:rPr>
        <w:t> </w:t>
      </w:r>
      <w:r>
        <w:rPr>
          <w:color w:val="181818"/>
          <w:w w:val="105"/>
        </w:rPr>
        <w:t>factor.</w:t>
      </w:r>
      <w:r>
        <w:rPr>
          <w:color w:val="181818"/>
          <w:spacing w:val="-16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-9"/>
          <w:w w:val="105"/>
        </w:rPr>
        <w:t> </w:t>
      </w:r>
      <w:r>
        <w:rPr>
          <w:color w:val="181818"/>
          <w:w w:val="105"/>
        </w:rPr>
        <w:t>decision</w:t>
      </w:r>
      <w:r>
        <w:rPr>
          <w:color w:val="181818"/>
          <w:spacing w:val="1"/>
          <w:w w:val="105"/>
        </w:rPr>
        <w:t> </w:t>
      </w:r>
      <w:r>
        <w:rPr>
          <w:color w:val="181818"/>
          <w:w w:val="105"/>
        </w:rPr>
        <w:t>to</w:t>
      </w:r>
      <w:r>
        <w:rPr>
          <w:color w:val="181818"/>
          <w:spacing w:val="-1"/>
          <w:w w:val="105"/>
        </w:rPr>
        <w:t> </w:t>
      </w:r>
      <w:r>
        <w:rPr>
          <w:color w:val="181818"/>
          <w:w w:val="105"/>
        </w:rPr>
        <w:t>use</w:t>
      </w:r>
      <w:r>
        <w:rPr>
          <w:color w:val="181818"/>
          <w:spacing w:val="-12"/>
          <w:w w:val="105"/>
        </w:rPr>
        <w:t> </w:t>
      </w:r>
      <w:r>
        <w:rPr>
          <w:color w:val="181818"/>
          <w:w w:val="105"/>
        </w:rPr>
        <w:t>software</w:t>
      </w:r>
      <w:r>
        <w:rPr>
          <w:color w:val="181818"/>
          <w:spacing w:val="-2"/>
          <w:w w:val="105"/>
        </w:rPr>
        <w:t> </w:t>
      </w:r>
      <w:r>
        <w:rPr>
          <w:color w:val="181818"/>
          <w:w w:val="105"/>
        </w:rPr>
        <w:t>to</w:t>
      </w:r>
      <w:r>
        <w:rPr>
          <w:color w:val="181818"/>
          <w:spacing w:val="-4"/>
          <w:w w:val="105"/>
        </w:rPr>
        <w:t> </w:t>
      </w:r>
      <w:r>
        <w:rPr>
          <w:color w:val="181818"/>
          <w:w w:val="105"/>
        </w:rPr>
        <w:t>control</w:t>
      </w:r>
      <w:r>
        <w:rPr>
          <w:color w:val="181818"/>
          <w:spacing w:val="5"/>
          <w:w w:val="105"/>
        </w:rPr>
        <w:t> </w:t>
      </w:r>
      <w:r>
        <w:rPr>
          <w:i/>
          <w:color w:val="181818"/>
          <w:w w:val="105"/>
        </w:rPr>
        <w:t>risk</w:t>
      </w:r>
      <w:r>
        <w:rPr>
          <w:i/>
          <w:color w:val="181818"/>
          <w:spacing w:val="-6"/>
          <w:w w:val="105"/>
        </w:rPr>
        <w:t> </w:t>
      </w:r>
      <w:r>
        <w:rPr>
          <w:color w:val="181818"/>
          <w:w w:val="105"/>
        </w:rPr>
        <w:t>is</w:t>
      </w:r>
      <w:r>
        <w:rPr>
          <w:color w:val="181818"/>
          <w:spacing w:val="-3"/>
          <w:w w:val="105"/>
        </w:rPr>
        <w:t> </w:t>
      </w:r>
      <w:r>
        <w:rPr>
          <w:color w:val="181818"/>
          <w:w w:val="105"/>
        </w:rPr>
        <w:t>made</w:t>
      </w:r>
      <w:r>
        <w:rPr>
          <w:color w:val="181818"/>
          <w:spacing w:val="-4"/>
          <w:w w:val="105"/>
        </w:rPr>
        <w:t> </w:t>
      </w:r>
      <w:r>
        <w:rPr>
          <w:color w:val="181818"/>
          <w:w w:val="105"/>
        </w:rPr>
        <w:t>during</w:t>
      </w:r>
      <w:r>
        <w:rPr>
          <w:color w:val="181818"/>
          <w:spacing w:val="-9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-6"/>
          <w:w w:val="105"/>
        </w:rPr>
        <w:t> </w:t>
      </w:r>
      <w:r>
        <w:rPr>
          <w:i/>
          <w:color w:val="181818"/>
          <w:spacing w:val="-4"/>
          <w:w w:val="105"/>
        </w:rPr>
        <w:t>risk</w:t>
      </w:r>
      <w:r>
        <w:rPr>
          <w:i/>
          <w:color w:val="181818"/>
        </w:rPr>
        <w:tab/>
      </w:r>
      <w:r>
        <w:rPr>
          <w:color w:val="495D91"/>
          <w:spacing w:val="-10"/>
          <w:w w:val="105"/>
          <w:position w:val="10"/>
          <w:sz w:val="7"/>
        </w:rPr>
        <w:t>0</w:t>
      </w:r>
    </w:p>
    <w:p>
      <w:pPr>
        <w:spacing w:line="230" w:lineRule="auto" w:before="2"/>
        <w:ind w:left="1078" w:right="541" w:hanging="4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48288">
                <wp:simplePos x="0" y="0"/>
                <wp:positionH relativeFrom="page">
                  <wp:posOffset>7232105</wp:posOffset>
                </wp:positionH>
                <wp:positionV relativeFrom="paragraph">
                  <wp:posOffset>10414</wp:posOffset>
                </wp:positionV>
                <wp:extent cx="59690" cy="281940"/>
                <wp:effectExtent l="0" t="0" r="0" b="0"/>
                <wp:wrapNone/>
                <wp:docPr id="628" name="Textbox 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8" name="Textbox 628"/>
                      <wps:cNvSpPr txBox="1"/>
                      <wps:spPr>
                        <a:xfrm>
                          <a:off x="0" y="0"/>
                          <a:ext cx="5969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495D91"/>
                                <w:spacing w:val="-10"/>
                                <w:w w:val="7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57092pt;margin-top:.820062pt;width:4.7pt;height:22.2pt;mso-position-horizontal-relative:page;mso-position-vertical-relative:paragraph;z-index:15948288" type="#_x0000_t202" id="docshape528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495D91"/>
                          <w:spacing w:val="-10"/>
                          <w:w w:val="7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48800">
                <wp:simplePos x="0" y="0"/>
                <wp:positionH relativeFrom="page">
                  <wp:posOffset>7236862</wp:posOffset>
                </wp:positionH>
                <wp:positionV relativeFrom="paragraph">
                  <wp:posOffset>270596</wp:posOffset>
                </wp:positionV>
                <wp:extent cx="26034" cy="49530"/>
                <wp:effectExtent l="0" t="0" r="0" b="0"/>
                <wp:wrapNone/>
                <wp:docPr id="629" name="Textbox 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9" name="Textbox 629"/>
                      <wps:cNvSpPr txBox="1"/>
                      <wps:spPr>
                        <a:xfrm>
                          <a:off x="0" y="0"/>
                          <a:ext cx="26034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3B62AE"/>
                                <w:spacing w:val="-5"/>
                                <w:w w:val="70"/>
                                <w:sz w:val="7"/>
                              </w:rPr>
                              <w:t>0-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831726pt;margin-top:21.306793pt;width:2.050pt;height:3.9pt;mso-position-horizontal-relative:page;mso-position-vertical-relative:paragraph;z-index:15948800" type="#_x0000_t202" id="docshape529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3B62AE"/>
                          <w:spacing w:val="-5"/>
                          <w:w w:val="70"/>
                          <w:sz w:val="7"/>
                        </w:rPr>
                        <w:t>0-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181818"/>
          <w:w w:val="105"/>
          <w:sz w:val="21"/>
        </w:rPr>
        <w:t>control</w:t>
      </w:r>
      <w:r>
        <w:rPr>
          <w:i/>
          <w:color w:val="181818"/>
          <w:spacing w:val="-12"/>
          <w:w w:val="105"/>
          <w:sz w:val="21"/>
        </w:rPr>
        <w:t> </w:t>
      </w:r>
      <w:r>
        <w:rPr>
          <w:color w:val="181818"/>
          <w:w w:val="105"/>
          <w:sz w:val="21"/>
        </w:rPr>
        <w:t>activity</w:t>
      </w:r>
      <w:r>
        <w:rPr>
          <w:color w:val="181818"/>
          <w:spacing w:val="-8"/>
          <w:w w:val="105"/>
          <w:sz w:val="21"/>
        </w:rPr>
        <w:t> </w:t>
      </w:r>
      <w:r>
        <w:rPr>
          <w:color w:val="181818"/>
          <w:w w:val="105"/>
          <w:sz w:val="21"/>
        </w:rPr>
        <w:t>of</w:t>
      </w:r>
      <w:r>
        <w:rPr>
          <w:color w:val="181818"/>
          <w:spacing w:val="-9"/>
          <w:w w:val="105"/>
          <w:sz w:val="21"/>
        </w:rPr>
        <w:t> </w:t>
      </w:r>
      <w:r>
        <w:rPr>
          <w:color w:val="181818"/>
          <w:w w:val="105"/>
          <w:sz w:val="21"/>
        </w:rPr>
        <w:t>the</w:t>
      </w:r>
      <w:r>
        <w:rPr>
          <w:color w:val="181818"/>
          <w:spacing w:val="-7"/>
          <w:w w:val="105"/>
          <w:sz w:val="21"/>
        </w:rPr>
        <w:t> </w:t>
      </w:r>
      <w:r>
        <w:rPr>
          <w:i/>
          <w:color w:val="181818"/>
          <w:w w:val="105"/>
          <w:sz w:val="21"/>
        </w:rPr>
        <w:t>risk</w:t>
      </w:r>
      <w:r>
        <w:rPr>
          <w:i/>
          <w:color w:val="181818"/>
          <w:spacing w:val="-6"/>
          <w:w w:val="105"/>
          <w:sz w:val="21"/>
        </w:rPr>
        <w:t> </w:t>
      </w:r>
      <w:r>
        <w:rPr>
          <w:i/>
          <w:color w:val="181818"/>
          <w:w w:val="105"/>
          <w:sz w:val="21"/>
        </w:rPr>
        <w:t>management</w:t>
      </w:r>
      <w:r>
        <w:rPr>
          <w:i/>
          <w:color w:val="181818"/>
          <w:spacing w:val="8"/>
          <w:w w:val="105"/>
          <w:sz w:val="21"/>
        </w:rPr>
        <w:t> </w:t>
      </w:r>
      <w:r>
        <w:rPr>
          <w:i/>
          <w:color w:val="181818"/>
          <w:w w:val="105"/>
          <w:sz w:val="21"/>
        </w:rPr>
        <w:t>process.</w:t>
      </w:r>
      <w:r>
        <w:rPr>
          <w:i/>
          <w:color w:val="181818"/>
          <w:spacing w:val="-14"/>
          <w:w w:val="105"/>
          <w:sz w:val="21"/>
        </w:rPr>
        <w:t> </w:t>
      </w:r>
      <w:r>
        <w:rPr>
          <w:color w:val="181818"/>
          <w:w w:val="105"/>
          <w:sz w:val="21"/>
        </w:rPr>
        <w:t>The</w:t>
      </w:r>
      <w:r>
        <w:rPr>
          <w:color w:val="181818"/>
          <w:spacing w:val="-10"/>
          <w:w w:val="105"/>
          <w:sz w:val="21"/>
        </w:rPr>
        <w:t> </w:t>
      </w:r>
      <w:r>
        <w:rPr>
          <w:color w:val="181818"/>
          <w:w w:val="105"/>
          <w:sz w:val="21"/>
        </w:rPr>
        <w:t>software</w:t>
      </w:r>
      <w:r>
        <w:rPr>
          <w:color w:val="181818"/>
          <w:spacing w:val="-3"/>
          <w:w w:val="105"/>
          <w:sz w:val="21"/>
        </w:rPr>
        <w:t> </w:t>
      </w:r>
      <w:r>
        <w:rPr>
          <w:i/>
          <w:color w:val="181818"/>
          <w:w w:val="105"/>
          <w:sz w:val="21"/>
        </w:rPr>
        <w:t>risk</w:t>
      </w:r>
      <w:r>
        <w:rPr>
          <w:i/>
          <w:color w:val="181818"/>
          <w:spacing w:val="-9"/>
          <w:w w:val="105"/>
          <w:sz w:val="21"/>
        </w:rPr>
        <w:t> </w:t>
      </w:r>
      <w:r>
        <w:rPr>
          <w:i/>
          <w:color w:val="181818"/>
          <w:w w:val="105"/>
          <w:sz w:val="21"/>
        </w:rPr>
        <w:t>management</w:t>
      </w:r>
      <w:r>
        <w:rPr>
          <w:i/>
          <w:color w:val="181818"/>
          <w:spacing w:val="14"/>
          <w:w w:val="105"/>
          <w:sz w:val="21"/>
        </w:rPr>
        <w:t> </w:t>
      </w:r>
      <w:r>
        <w:rPr>
          <w:i/>
          <w:color w:val="181818"/>
          <w:w w:val="105"/>
          <w:sz w:val="21"/>
        </w:rPr>
        <w:t>process</w:t>
      </w:r>
      <w:r>
        <w:rPr>
          <w:i/>
          <w:color w:val="181818"/>
          <w:spacing w:val="-7"/>
          <w:w w:val="105"/>
          <w:sz w:val="21"/>
        </w:rPr>
        <w:t> </w:t>
      </w:r>
      <w:r>
        <w:rPr>
          <w:color w:val="181818"/>
          <w:w w:val="105"/>
          <w:sz w:val="21"/>
        </w:rPr>
        <w:t>required</w:t>
      </w:r>
      <w:r>
        <w:rPr>
          <w:color w:val="181818"/>
          <w:spacing w:val="-9"/>
          <w:w w:val="105"/>
          <w:sz w:val="21"/>
        </w:rPr>
        <w:t> </w:t>
      </w:r>
      <w:r>
        <w:rPr>
          <w:color w:val="181818"/>
          <w:w w:val="105"/>
          <w:sz w:val="21"/>
        </w:rPr>
        <w:t>in this</w:t>
      </w:r>
      <w:r>
        <w:rPr>
          <w:color w:val="181818"/>
          <w:spacing w:val="-13"/>
          <w:w w:val="105"/>
          <w:sz w:val="21"/>
        </w:rPr>
        <w:t> </w:t>
      </w:r>
      <w:r>
        <w:rPr>
          <w:color w:val="181818"/>
          <w:w w:val="105"/>
          <w:sz w:val="21"/>
        </w:rPr>
        <w:t>standard has</w:t>
      </w:r>
      <w:r>
        <w:rPr>
          <w:color w:val="181818"/>
          <w:spacing w:val="-5"/>
          <w:w w:val="105"/>
          <w:sz w:val="21"/>
        </w:rPr>
        <w:t> </w:t>
      </w:r>
      <w:r>
        <w:rPr>
          <w:color w:val="181818"/>
          <w:w w:val="105"/>
          <w:sz w:val="21"/>
        </w:rPr>
        <w:t>to</w:t>
      </w:r>
      <w:r>
        <w:rPr>
          <w:color w:val="181818"/>
          <w:spacing w:val="-3"/>
          <w:w w:val="105"/>
          <w:sz w:val="21"/>
        </w:rPr>
        <w:t> </w:t>
      </w:r>
      <w:r>
        <w:rPr>
          <w:color w:val="181818"/>
          <w:w w:val="105"/>
          <w:sz w:val="21"/>
        </w:rPr>
        <w:t>be</w:t>
      </w:r>
      <w:r>
        <w:rPr>
          <w:color w:val="181818"/>
          <w:spacing w:val="-9"/>
          <w:w w:val="105"/>
          <w:sz w:val="21"/>
        </w:rPr>
        <w:t> </w:t>
      </w:r>
      <w:r>
        <w:rPr>
          <w:color w:val="181818"/>
          <w:w w:val="105"/>
          <w:sz w:val="21"/>
        </w:rPr>
        <w:t>embedded in the</w:t>
      </w:r>
      <w:r>
        <w:rPr>
          <w:color w:val="181818"/>
          <w:spacing w:val="-3"/>
          <w:w w:val="105"/>
          <w:sz w:val="21"/>
        </w:rPr>
        <w:t> </w:t>
      </w:r>
      <w:r>
        <w:rPr>
          <w:color w:val="181818"/>
          <w:w w:val="105"/>
          <w:sz w:val="21"/>
        </w:rPr>
        <w:t>device </w:t>
      </w:r>
      <w:r>
        <w:rPr>
          <w:i/>
          <w:color w:val="181818"/>
          <w:w w:val="105"/>
          <w:sz w:val="21"/>
        </w:rPr>
        <w:t>risk management</w:t>
      </w:r>
      <w:r>
        <w:rPr>
          <w:i/>
          <w:color w:val="181818"/>
          <w:spacing w:val="29"/>
          <w:w w:val="105"/>
          <w:sz w:val="21"/>
        </w:rPr>
        <w:t> </w:t>
      </w:r>
      <w:r>
        <w:rPr>
          <w:i/>
          <w:color w:val="181818"/>
          <w:w w:val="105"/>
          <w:sz w:val="21"/>
        </w:rPr>
        <w:t>process</w:t>
      </w:r>
      <w:r>
        <w:rPr>
          <w:i/>
          <w:color w:val="181818"/>
          <w:spacing w:val="-14"/>
          <w:w w:val="105"/>
          <w:sz w:val="21"/>
        </w:rPr>
        <w:t> </w:t>
      </w:r>
      <w:r>
        <w:rPr>
          <w:color w:val="181818"/>
          <w:w w:val="105"/>
          <w:sz w:val="21"/>
        </w:rPr>
        <w:t>according to</w:t>
      </w:r>
      <w:r>
        <w:rPr>
          <w:color w:val="181818"/>
          <w:spacing w:val="-9"/>
          <w:w w:val="105"/>
          <w:sz w:val="21"/>
        </w:rPr>
        <w:t> </w:t>
      </w:r>
      <w:r>
        <w:rPr>
          <w:color w:val="1A3B8C"/>
          <w:w w:val="105"/>
          <w:sz w:val="21"/>
          <w:u w:val="thick" w:color="080808"/>
        </w:rPr>
        <w:t>ISO</w:t>
      </w:r>
      <w:r>
        <w:rPr>
          <w:color w:val="1A3B8C"/>
          <w:spacing w:val="-8"/>
          <w:w w:val="105"/>
          <w:sz w:val="21"/>
          <w:u w:val="thick" w:color="080808"/>
        </w:rPr>
        <w:t> </w:t>
      </w:r>
      <w:r>
        <w:rPr>
          <w:color w:val="1A3B8C"/>
          <w:w w:val="105"/>
          <w:sz w:val="21"/>
          <w:u w:val="thick" w:color="080808"/>
        </w:rPr>
        <w:t>14971</w:t>
      </w:r>
      <w:r>
        <w:rPr>
          <w:color w:val="080808"/>
          <w:w w:val="105"/>
          <w:sz w:val="21"/>
          <w:u w:val="thick" w:color="080808"/>
        </w:rPr>
        <w:t>."</w:t>
      </w:r>
    </w:p>
    <w:p>
      <w:pPr>
        <w:spacing w:line="88" w:lineRule="exact" w:before="0"/>
        <w:ind w:left="10393" w:right="0" w:firstLine="0"/>
        <w:jc w:val="left"/>
        <w:rPr>
          <w:i/>
          <w:sz w:val="8"/>
        </w:rPr>
      </w:pPr>
      <w:r>
        <w:rPr>
          <w:i/>
          <w:color w:val="495D91"/>
          <w:spacing w:val="-5"/>
          <w:w w:val="80"/>
          <w:sz w:val="8"/>
        </w:rPr>
        <w:t>,c</w:t>
      </w:r>
    </w:p>
    <w:p>
      <w:pPr>
        <w:pStyle w:val="BodyText"/>
        <w:spacing w:before="85"/>
        <w:ind w:left="1051"/>
      </w:pPr>
      <w:r>
        <w:rPr>
          <w:color w:val="1A3B8C"/>
          <w:u w:val="thick" w:color="2350A1"/>
        </w:rPr>
        <w:t>!EC</w:t>
      </w:r>
      <w:r>
        <w:rPr>
          <w:color w:val="1A3B8C"/>
          <w:spacing w:val="24"/>
          <w:u w:val="thick" w:color="2350A1"/>
        </w:rPr>
        <w:t> </w:t>
      </w:r>
      <w:r>
        <w:rPr>
          <w:color w:val="2350A1"/>
          <w:u w:val="thick" w:color="2350A1"/>
        </w:rPr>
        <w:t>62304</w:t>
      </w:r>
      <w:r>
        <w:rPr>
          <w:color w:val="2350A1"/>
          <w:spacing w:val="30"/>
          <w:u w:val="none"/>
        </w:rPr>
        <w:t> </w:t>
      </w:r>
      <w:r>
        <w:rPr>
          <w:color w:val="181818"/>
          <w:u w:val="none"/>
        </w:rPr>
        <w:t>makes</w:t>
      </w:r>
      <w:r>
        <w:rPr>
          <w:color w:val="181818"/>
          <w:spacing w:val="11"/>
          <w:u w:val="none"/>
        </w:rPr>
        <w:t> </w:t>
      </w:r>
      <w:r>
        <w:rPr>
          <w:color w:val="181818"/>
          <w:u w:val="none"/>
        </w:rPr>
        <w:t>a</w:t>
      </w:r>
      <w:r>
        <w:rPr>
          <w:color w:val="181818"/>
          <w:spacing w:val="19"/>
          <w:u w:val="none"/>
        </w:rPr>
        <w:t> </w:t>
      </w:r>
      <w:r>
        <w:rPr>
          <w:color w:val="181818"/>
          <w:u w:val="none"/>
        </w:rPr>
        <w:t>normative</w:t>
      </w:r>
      <w:r>
        <w:rPr>
          <w:color w:val="181818"/>
          <w:spacing w:val="37"/>
          <w:u w:val="none"/>
        </w:rPr>
        <w:t> </w:t>
      </w:r>
      <w:r>
        <w:rPr>
          <w:color w:val="181818"/>
          <w:u w:val="none"/>
        </w:rPr>
        <w:t>reference</w:t>
      </w:r>
      <w:r>
        <w:rPr>
          <w:color w:val="181818"/>
          <w:spacing w:val="31"/>
          <w:u w:val="none"/>
        </w:rPr>
        <w:t> </w:t>
      </w:r>
      <w:r>
        <w:rPr>
          <w:color w:val="181818"/>
          <w:u w:val="none"/>
        </w:rPr>
        <w:t>to</w:t>
      </w:r>
      <w:r>
        <w:rPr>
          <w:color w:val="181818"/>
          <w:spacing w:val="14"/>
          <w:u w:val="none"/>
        </w:rPr>
        <w:t> </w:t>
      </w:r>
      <w:r>
        <w:rPr>
          <w:color w:val="2350A1"/>
          <w:u w:val="thick" w:color="1A3B8C"/>
        </w:rPr>
        <w:t>ISO</w:t>
      </w:r>
      <w:r>
        <w:rPr>
          <w:color w:val="2350A1"/>
          <w:spacing w:val="1"/>
          <w:u w:val="thick" w:color="1A3B8C"/>
        </w:rPr>
        <w:t> </w:t>
      </w:r>
      <w:r>
        <w:rPr>
          <w:color w:val="1A3B8C"/>
          <w:u w:val="thick" w:color="1A3B8C"/>
        </w:rPr>
        <w:t>14971</w:t>
      </w:r>
      <w:r>
        <w:rPr>
          <w:color w:val="1A3B8C"/>
          <w:spacing w:val="10"/>
          <w:u w:val="none"/>
        </w:rPr>
        <w:t> </w:t>
      </w:r>
      <w:r>
        <w:rPr>
          <w:color w:val="181818"/>
          <w:u w:val="none"/>
        </w:rPr>
        <w:t>and</w:t>
      </w:r>
      <w:r>
        <w:rPr>
          <w:color w:val="181818"/>
          <w:spacing w:val="13"/>
          <w:u w:val="none"/>
        </w:rPr>
        <w:t> </w:t>
      </w:r>
      <w:r>
        <w:rPr>
          <w:color w:val="181818"/>
          <w:u w:val="none"/>
        </w:rPr>
        <w:t>specifically</w:t>
      </w:r>
      <w:r>
        <w:rPr>
          <w:color w:val="181818"/>
          <w:spacing w:val="28"/>
          <w:u w:val="none"/>
        </w:rPr>
        <w:t> </w:t>
      </w:r>
      <w:r>
        <w:rPr>
          <w:color w:val="181818"/>
          <w:spacing w:val="-2"/>
          <w:u w:val="none"/>
        </w:rPr>
        <w:t>requires:</w:t>
      </w:r>
    </w:p>
    <w:p>
      <w:pPr>
        <w:pStyle w:val="BodyText"/>
        <w:spacing w:line="235" w:lineRule="auto" w:before="166"/>
        <w:ind w:left="1458" w:hanging="9"/>
      </w:pPr>
      <w:r>
        <w:rPr>
          <w:color w:val="181818"/>
        </w:rPr>
        <w:t>software</w:t>
      </w:r>
      <w:r>
        <w:rPr>
          <w:color w:val="181818"/>
          <w:spacing w:val="80"/>
          <w:w w:val="150"/>
        </w:rPr>
        <w:t> </w:t>
      </w:r>
      <w:r>
        <w:rPr>
          <w:color w:val="181818"/>
        </w:rPr>
        <w:t>development</w:t>
      </w:r>
      <w:r>
        <w:rPr>
          <w:color w:val="181818"/>
          <w:spacing w:val="80"/>
          <w:w w:val="150"/>
        </w:rPr>
        <w:t> </w:t>
      </w:r>
      <w:r>
        <w:rPr>
          <w:color w:val="181818"/>
        </w:rPr>
        <w:t>planning</w:t>
      </w:r>
      <w:r>
        <w:rPr>
          <w:color w:val="181818"/>
          <w:spacing w:val="80"/>
          <w:w w:val="150"/>
        </w:rPr>
        <w:t> </w:t>
      </w:r>
      <w:r>
        <w:rPr>
          <w:color w:val="181818"/>
        </w:rPr>
        <w:t>(see</w:t>
      </w:r>
      <w:r>
        <w:rPr>
          <w:color w:val="181818"/>
          <w:spacing w:val="80"/>
        </w:rPr>
        <w:t> </w:t>
      </w:r>
      <w:r>
        <w:rPr>
          <w:color w:val="2350A1"/>
          <w:u w:val="thick" w:color="2350A1"/>
        </w:rPr>
        <w:t>!EC</w:t>
      </w:r>
      <w:r>
        <w:rPr>
          <w:color w:val="2350A1"/>
          <w:spacing w:val="80"/>
          <w:w w:val="150"/>
          <w:u w:val="none"/>
        </w:rPr>
        <w:t> </w:t>
      </w:r>
      <w:r>
        <w:rPr>
          <w:color w:val="2350A1"/>
          <w:u w:val="thick" w:color="2350A1"/>
        </w:rPr>
        <w:t>62304:2006</w:t>
      </w:r>
      <w:r>
        <w:rPr>
          <w:color w:val="2350A1"/>
          <w:spacing w:val="80"/>
          <w:w w:val="150"/>
          <w:u w:val="none"/>
        </w:rPr>
        <w:t> </w:t>
      </w:r>
      <w:r>
        <w:rPr>
          <w:color w:val="181818"/>
          <w:u w:val="none"/>
        </w:rPr>
        <w:t>5.1</w:t>
      </w:r>
      <w:r>
        <w:rPr>
          <w:color w:val="181818"/>
          <w:spacing w:val="80"/>
          <w:u w:val="none"/>
        </w:rPr>
        <w:t> </w:t>
      </w:r>
      <w:r>
        <w:rPr>
          <w:color w:val="181818"/>
          <w:u w:val="none"/>
        </w:rPr>
        <w:t>and</w:t>
      </w:r>
      <w:r>
        <w:rPr>
          <w:color w:val="181818"/>
          <w:spacing w:val="80"/>
          <w:w w:val="150"/>
          <w:u w:val="none"/>
        </w:rPr>
        <w:t> </w:t>
      </w:r>
      <w:r>
        <w:rPr>
          <w:color w:val="181818"/>
          <w:u w:val="none"/>
        </w:rPr>
        <w:t>AMDl:2015[</w:t>
      </w:r>
      <w:r>
        <w:rPr>
          <w:color w:val="2350A1"/>
          <w:u w:val="none"/>
        </w:rPr>
        <w:t>15.</w:t>
      </w:r>
      <w:r>
        <w:rPr>
          <w:color w:val="181818"/>
          <w:u w:val="none"/>
        </w:rPr>
        <w:t>l),</w:t>
      </w:r>
      <w:r>
        <w:rPr>
          <w:color w:val="181818"/>
          <w:spacing w:val="80"/>
          <w:u w:val="none"/>
        </w:rPr>
        <w:t> </w:t>
      </w:r>
      <w:r>
        <w:rPr>
          <w:color w:val="181818"/>
          <w:u w:val="none"/>
        </w:rPr>
        <w:t>which requirements</w:t>
      </w:r>
      <w:r>
        <w:rPr>
          <w:color w:val="181818"/>
          <w:spacing w:val="40"/>
          <w:u w:val="none"/>
        </w:rPr>
        <w:t> </w:t>
      </w:r>
      <w:r>
        <w:rPr>
          <w:color w:val="181818"/>
          <w:u w:val="none"/>
        </w:rPr>
        <w:t>are</w:t>
      </w:r>
      <w:r>
        <w:rPr>
          <w:color w:val="181818"/>
          <w:spacing w:val="40"/>
          <w:u w:val="none"/>
        </w:rPr>
        <w:t> </w:t>
      </w:r>
      <w:r>
        <w:rPr>
          <w:color w:val="181818"/>
          <w:u w:val="none"/>
        </w:rPr>
        <w:t>consistent</w:t>
      </w:r>
      <w:r>
        <w:rPr>
          <w:color w:val="181818"/>
          <w:spacing w:val="40"/>
          <w:u w:val="none"/>
        </w:rPr>
        <w:t> </w:t>
      </w:r>
      <w:r>
        <w:rPr>
          <w:color w:val="181818"/>
          <w:u w:val="none"/>
        </w:rPr>
        <w:t>with</w:t>
      </w:r>
      <w:r>
        <w:rPr>
          <w:color w:val="181818"/>
          <w:spacing w:val="40"/>
          <w:u w:val="none"/>
        </w:rPr>
        <w:t> </w:t>
      </w:r>
      <w:r>
        <w:rPr>
          <w:color w:val="181818"/>
          <w:u w:val="none"/>
        </w:rPr>
        <w:t>the</w:t>
      </w:r>
      <w:r>
        <w:rPr>
          <w:color w:val="181818"/>
          <w:spacing w:val="40"/>
          <w:u w:val="none"/>
        </w:rPr>
        <w:t> </w:t>
      </w:r>
      <w:r>
        <w:rPr>
          <w:i/>
          <w:color w:val="181818"/>
          <w:u w:val="none"/>
        </w:rPr>
        <w:t>risk</w:t>
      </w:r>
      <w:r>
        <w:rPr>
          <w:i/>
          <w:color w:val="181818"/>
          <w:spacing w:val="40"/>
          <w:u w:val="none"/>
        </w:rPr>
        <w:t> </w:t>
      </w:r>
      <w:r>
        <w:rPr>
          <w:i/>
          <w:color w:val="181818"/>
          <w:u w:val="none"/>
        </w:rPr>
        <w:t>management</w:t>
      </w:r>
      <w:r>
        <w:rPr>
          <w:i/>
          <w:color w:val="181818"/>
          <w:spacing w:val="40"/>
          <w:u w:val="none"/>
        </w:rPr>
        <w:t> </w:t>
      </w:r>
      <w:r>
        <w:rPr>
          <w:color w:val="181818"/>
          <w:u w:val="none"/>
        </w:rPr>
        <w:t>plan</w:t>
      </w:r>
      <w:r>
        <w:rPr>
          <w:color w:val="181818"/>
          <w:spacing w:val="40"/>
          <w:u w:val="none"/>
        </w:rPr>
        <w:t> </w:t>
      </w:r>
      <w:r>
        <w:rPr>
          <w:color w:val="181818"/>
          <w:u w:val="none"/>
        </w:rPr>
        <w:t>required</w:t>
      </w:r>
      <w:r>
        <w:rPr>
          <w:color w:val="181818"/>
          <w:spacing w:val="40"/>
          <w:u w:val="none"/>
        </w:rPr>
        <w:t> </w:t>
      </w:r>
      <w:r>
        <w:rPr>
          <w:color w:val="181818"/>
          <w:u w:val="none"/>
        </w:rPr>
        <w:t>by </w:t>
      </w:r>
      <w:r>
        <w:rPr>
          <w:color w:val="1A3B8C"/>
          <w:u w:val="thick" w:color="181818"/>
        </w:rPr>
        <w:t>ISO 14971</w:t>
      </w:r>
      <w:r>
        <w:rPr>
          <w:color w:val="181818"/>
          <w:u w:val="none"/>
        </w:rPr>
        <w:t>;</w:t>
      </w:r>
      <w:r>
        <w:rPr>
          <w:color w:val="181818"/>
          <w:spacing w:val="-1"/>
          <w:u w:val="none"/>
        </w:rPr>
        <w:t> </w:t>
      </w:r>
      <w:r>
        <w:rPr>
          <w:color w:val="181818"/>
          <w:u w:val="none"/>
        </w:rPr>
        <w:t>and</w:t>
      </w:r>
    </w:p>
    <w:p>
      <w:pPr>
        <w:pStyle w:val="BodyText"/>
        <w:spacing w:line="230" w:lineRule="auto" w:before="174"/>
        <w:ind w:left="1463" w:hanging="11"/>
      </w:pPr>
      <w:r>
        <w:rPr>
          <w:color w:val="181818"/>
        </w:rPr>
        <w:t>a software </w:t>
      </w:r>
      <w:r>
        <w:rPr>
          <w:i/>
          <w:color w:val="181818"/>
        </w:rPr>
        <w:t>risk management</w:t>
      </w:r>
      <w:r>
        <w:rPr>
          <w:i/>
          <w:color w:val="181818"/>
          <w:spacing w:val="40"/>
        </w:rPr>
        <w:t> </w:t>
      </w:r>
      <w:r>
        <w:rPr>
          <w:i/>
          <w:color w:val="181818"/>
        </w:rPr>
        <w:t>process </w:t>
      </w:r>
      <w:r>
        <w:rPr>
          <w:color w:val="181818"/>
        </w:rPr>
        <w:t>(see</w:t>
      </w:r>
      <w:r>
        <w:rPr>
          <w:color w:val="181818"/>
          <w:spacing w:val="-9"/>
        </w:rPr>
        <w:t> </w:t>
      </w:r>
      <w:r>
        <w:rPr>
          <w:color w:val="2350A1"/>
          <w:u w:val="thick" w:color="181818"/>
        </w:rPr>
        <w:t>!EC 62304:2006</w:t>
      </w:r>
      <w:r>
        <w:rPr>
          <w:color w:val="181818"/>
          <w:u w:val="thick" w:color="181818"/>
        </w:rPr>
        <w:t>Clause</w:t>
      </w:r>
      <w:r>
        <w:rPr>
          <w:color w:val="181818"/>
          <w:u w:val="none"/>
        </w:rPr>
        <w:t> 7 and AMDl:2015[</w:t>
      </w:r>
      <w:r>
        <w:rPr>
          <w:color w:val="2350A1"/>
          <w:u w:val="none"/>
        </w:rPr>
        <w:t>1.5.</w:t>
      </w:r>
      <w:r>
        <w:rPr>
          <w:color w:val="181818"/>
          <w:u w:val="none"/>
        </w:rPr>
        <w:t>l),</w:t>
      </w:r>
      <w:r>
        <w:rPr>
          <w:color w:val="181818"/>
          <w:spacing w:val="-4"/>
          <w:u w:val="none"/>
        </w:rPr>
        <w:t> </w:t>
      </w:r>
      <w:r>
        <w:rPr>
          <w:color w:val="181818"/>
          <w:u w:val="none"/>
        </w:rPr>
        <w:t>which </w:t>
      </w:r>
      <w:r>
        <w:rPr>
          <w:color w:val="181818"/>
          <w:w w:val="105"/>
          <w:u w:val="none"/>
        </w:rPr>
        <w:t>requirements are based upon </w:t>
      </w:r>
      <w:r>
        <w:rPr>
          <w:color w:val="1A3B8C"/>
          <w:w w:val="105"/>
          <w:u w:val="thick" w:color="080808"/>
        </w:rPr>
        <w:t>ISO </w:t>
      </w:r>
      <w:r>
        <w:rPr>
          <w:color w:val="2350A1"/>
          <w:w w:val="105"/>
          <w:u w:val="thick" w:color="080808"/>
        </w:rPr>
        <w:t>14971</w:t>
      </w:r>
      <w:r>
        <w:rPr>
          <w:color w:val="080808"/>
          <w:w w:val="105"/>
          <w:u w:val="none"/>
        </w:rPr>
        <w:t>.</w:t>
      </w:r>
    </w:p>
    <w:p>
      <w:pPr>
        <w:pStyle w:val="ListParagraph"/>
        <w:numPr>
          <w:ilvl w:val="0"/>
          <w:numId w:val="30"/>
        </w:numPr>
        <w:tabs>
          <w:tab w:pos="1054" w:val="left" w:leader="none"/>
        </w:tabs>
        <w:spacing w:line="240" w:lineRule="auto" w:before="168" w:after="0"/>
        <w:ind w:left="1054" w:right="0" w:hanging="349"/>
        <w:jc w:val="left"/>
        <w:rPr>
          <w:color w:val="181818"/>
          <w:sz w:val="21"/>
        </w:rPr>
      </w:pPr>
      <w:r>
        <w:rPr>
          <w:color w:val="1A3B8C"/>
          <w:sz w:val="21"/>
          <w:u w:val="thick" w:color="181818"/>
        </w:rPr>
        <w:t>!EC 62366-1</w:t>
      </w:r>
      <w:r>
        <w:rPr>
          <w:color w:val="181818"/>
          <w:sz w:val="21"/>
          <w:u w:val="none"/>
        </w:rPr>
        <w:t>,</w:t>
      </w:r>
      <w:r>
        <w:rPr>
          <w:color w:val="181818"/>
          <w:spacing w:val="-18"/>
          <w:sz w:val="21"/>
          <w:u w:val="none"/>
        </w:rPr>
        <w:t> </w:t>
      </w:r>
      <w:r>
        <w:rPr>
          <w:i/>
          <w:color w:val="181818"/>
          <w:sz w:val="21"/>
          <w:u w:val="none"/>
        </w:rPr>
        <w:t>Medical</w:t>
      </w:r>
      <w:r>
        <w:rPr>
          <w:i/>
          <w:color w:val="181818"/>
          <w:spacing w:val="7"/>
          <w:sz w:val="21"/>
          <w:u w:val="none"/>
        </w:rPr>
        <w:t> </w:t>
      </w:r>
      <w:r>
        <w:rPr>
          <w:i/>
          <w:color w:val="181818"/>
          <w:sz w:val="21"/>
          <w:u w:val="none"/>
        </w:rPr>
        <w:t>devices</w:t>
      </w:r>
      <w:r>
        <w:rPr>
          <w:i/>
          <w:color w:val="181818"/>
          <w:spacing w:val="-4"/>
          <w:sz w:val="21"/>
          <w:u w:val="none"/>
        </w:rPr>
        <w:t> </w:t>
      </w:r>
      <w:r>
        <w:rPr>
          <w:i/>
          <w:color w:val="080808"/>
          <w:sz w:val="21"/>
          <w:u w:val="none"/>
        </w:rPr>
        <w:t>-Application</w:t>
      </w:r>
      <w:r>
        <w:rPr>
          <w:i/>
          <w:color w:val="080808"/>
          <w:spacing w:val="10"/>
          <w:sz w:val="21"/>
          <w:u w:val="none"/>
        </w:rPr>
        <w:t> </w:t>
      </w:r>
      <w:r>
        <w:rPr>
          <w:i/>
          <w:color w:val="181818"/>
          <w:sz w:val="21"/>
          <w:u w:val="none"/>
        </w:rPr>
        <w:t>of</w:t>
      </w:r>
      <w:r>
        <w:rPr>
          <w:i/>
          <w:color w:val="181818"/>
          <w:spacing w:val="3"/>
          <w:sz w:val="21"/>
          <w:u w:val="none"/>
        </w:rPr>
        <w:t> </w:t>
      </w:r>
      <w:r>
        <w:rPr>
          <w:i/>
          <w:color w:val="181818"/>
          <w:sz w:val="21"/>
          <w:u w:val="none"/>
        </w:rPr>
        <w:t>usability</w:t>
      </w:r>
      <w:r>
        <w:rPr>
          <w:i/>
          <w:color w:val="181818"/>
          <w:spacing w:val="-2"/>
          <w:sz w:val="21"/>
          <w:u w:val="none"/>
        </w:rPr>
        <w:t> </w:t>
      </w:r>
      <w:r>
        <w:rPr>
          <w:i/>
          <w:color w:val="181818"/>
          <w:sz w:val="21"/>
          <w:u w:val="none"/>
        </w:rPr>
        <w:t>engineering</w:t>
      </w:r>
      <w:r>
        <w:rPr>
          <w:i/>
          <w:color w:val="181818"/>
          <w:spacing w:val="22"/>
          <w:sz w:val="21"/>
          <w:u w:val="none"/>
        </w:rPr>
        <w:t> </w:t>
      </w:r>
      <w:r>
        <w:rPr>
          <w:i/>
          <w:color w:val="181818"/>
          <w:sz w:val="21"/>
          <w:u w:val="none"/>
        </w:rPr>
        <w:t>to</w:t>
      </w:r>
      <w:r>
        <w:rPr>
          <w:i/>
          <w:color w:val="181818"/>
          <w:spacing w:val="-4"/>
          <w:sz w:val="21"/>
          <w:u w:val="none"/>
        </w:rPr>
        <w:t> </w:t>
      </w:r>
      <w:r>
        <w:rPr>
          <w:i/>
          <w:color w:val="181818"/>
          <w:sz w:val="21"/>
          <w:u w:val="none"/>
        </w:rPr>
        <w:t>medical</w:t>
      </w:r>
      <w:r>
        <w:rPr>
          <w:i/>
          <w:color w:val="181818"/>
          <w:spacing w:val="10"/>
          <w:sz w:val="21"/>
          <w:u w:val="none"/>
        </w:rPr>
        <w:t> </w:t>
      </w:r>
      <w:r>
        <w:rPr>
          <w:i/>
          <w:color w:val="181818"/>
          <w:spacing w:val="-2"/>
          <w:sz w:val="21"/>
          <w:u w:val="none"/>
        </w:rPr>
        <w:t>devices</w:t>
      </w:r>
    </w:p>
    <w:p>
      <w:pPr>
        <w:pStyle w:val="BodyText"/>
        <w:spacing w:line="232" w:lineRule="auto" w:before="173"/>
        <w:ind w:left="1086" w:right="795" w:hanging="9"/>
        <w:jc w:val="both"/>
      </w:pPr>
      <w:r>
        <w:rPr>
          <w:color w:val="181818"/>
          <w:w w:val="105"/>
        </w:rPr>
        <w:t>The</w:t>
      </w:r>
      <w:r>
        <w:rPr>
          <w:color w:val="181818"/>
          <w:w w:val="105"/>
        </w:rPr>
        <w:t> flow</w:t>
      </w:r>
      <w:r>
        <w:rPr>
          <w:color w:val="181818"/>
          <w:w w:val="105"/>
        </w:rPr>
        <w:t> diagram</w:t>
      </w:r>
      <w:r>
        <w:rPr>
          <w:color w:val="181818"/>
          <w:w w:val="105"/>
        </w:rPr>
        <w:t> in</w:t>
      </w:r>
      <w:r>
        <w:rPr>
          <w:color w:val="181818"/>
          <w:w w:val="105"/>
        </w:rPr>
        <w:t> Figure</w:t>
      </w:r>
      <w:r>
        <w:rPr>
          <w:color w:val="181818"/>
          <w:w w:val="105"/>
        </w:rPr>
        <w:t> A.4</w:t>
      </w:r>
      <w:r>
        <w:rPr>
          <w:color w:val="181818"/>
          <w:w w:val="105"/>
        </w:rPr>
        <w:t> of</w:t>
      </w:r>
      <w:r>
        <w:rPr>
          <w:color w:val="181818"/>
          <w:w w:val="105"/>
        </w:rPr>
        <w:t> </w:t>
      </w:r>
      <w:r>
        <w:rPr>
          <w:color w:val="2350A1"/>
          <w:w w:val="105"/>
          <w:u w:val="thick" w:color="2350A1"/>
        </w:rPr>
        <w:t>!EC</w:t>
      </w:r>
      <w:r>
        <w:rPr>
          <w:color w:val="2350A1"/>
          <w:w w:val="105"/>
          <w:u w:val="thick" w:color="2350A1"/>
        </w:rPr>
        <w:t> 62366-1:2015</w:t>
      </w:r>
      <w:r>
        <w:rPr>
          <w:color w:val="2350A1"/>
          <w:spacing w:val="-14"/>
          <w:w w:val="105"/>
          <w:u w:val="none"/>
        </w:rPr>
        <w:t> </w:t>
      </w:r>
      <w:r>
        <w:rPr>
          <w:color w:val="181818"/>
          <w:w w:val="105"/>
          <w:sz w:val="17"/>
          <w:u w:val="none"/>
        </w:rPr>
        <w:t>[</w:t>
      </w:r>
      <w:r>
        <w:rPr>
          <w:color w:val="2350A1"/>
          <w:w w:val="105"/>
          <w:sz w:val="17"/>
          <w:u w:val="none"/>
        </w:rPr>
        <w:t>16.</w:t>
      </w:r>
      <w:r>
        <w:rPr>
          <w:color w:val="181818"/>
          <w:w w:val="105"/>
          <w:sz w:val="17"/>
          <w:u w:val="none"/>
        </w:rPr>
        <w:t>]</w:t>
      </w:r>
      <w:r>
        <w:rPr>
          <w:color w:val="181818"/>
          <w:w w:val="105"/>
          <w:sz w:val="17"/>
          <w:u w:val="none"/>
        </w:rPr>
        <w:t> </w:t>
      </w:r>
      <w:r>
        <w:rPr>
          <w:color w:val="181818"/>
          <w:w w:val="105"/>
          <w:u w:val="none"/>
        </w:rPr>
        <w:t>demonstrates</w:t>
      </w:r>
      <w:r>
        <w:rPr>
          <w:color w:val="181818"/>
          <w:w w:val="105"/>
          <w:u w:val="none"/>
        </w:rPr>
        <w:t> the</w:t>
      </w:r>
      <w:r>
        <w:rPr>
          <w:color w:val="181818"/>
          <w:w w:val="105"/>
          <w:u w:val="none"/>
        </w:rPr>
        <w:t> relationship</w:t>
      </w:r>
      <w:r>
        <w:rPr>
          <w:color w:val="181818"/>
          <w:w w:val="105"/>
          <w:u w:val="none"/>
        </w:rPr>
        <w:t> and </w:t>
      </w:r>
      <w:r>
        <w:rPr>
          <w:color w:val="080808"/>
          <w:w w:val="105"/>
          <w:u w:val="none"/>
        </w:rPr>
        <w:t>interconnection</w:t>
      </w:r>
      <w:r>
        <w:rPr>
          <w:color w:val="080808"/>
          <w:spacing w:val="-9"/>
          <w:w w:val="105"/>
          <w:u w:val="none"/>
        </w:rPr>
        <w:t> </w:t>
      </w:r>
      <w:r>
        <w:rPr>
          <w:color w:val="181818"/>
          <w:w w:val="105"/>
          <w:u w:val="none"/>
        </w:rPr>
        <w:t>of</w:t>
      </w:r>
      <w:r>
        <w:rPr>
          <w:color w:val="181818"/>
          <w:spacing w:val="-10"/>
          <w:w w:val="105"/>
          <w:u w:val="none"/>
        </w:rPr>
        <w:t> </w:t>
      </w:r>
      <w:r>
        <w:rPr>
          <w:color w:val="181818"/>
          <w:w w:val="105"/>
          <w:u w:val="none"/>
        </w:rPr>
        <w:t>the</w:t>
      </w:r>
      <w:r>
        <w:rPr>
          <w:color w:val="181818"/>
          <w:spacing w:val="31"/>
          <w:w w:val="105"/>
          <w:u w:val="none"/>
        </w:rPr>
        <w:t> </w:t>
      </w:r>
      <w:r>
        <w:rPr>
          <w:color w:val="181818"/>
          <w:w w:val="105"/>
          <w:u w:val="none"/>
        </w:rPr>
        <w:t>two</w:t>
      </w:r>
      <w:r>
        <w:rPr>
          <w:color w:val="181818"/>
          <w:spacing w:val="-5"/>
          <w:w w:val="105"/>
          <w:u w:val="none"/>
        </w:rPr>
        <w:t> </w:t>
      </w:r>
      <w:r>
        <w:rPr>
          <w:color w:val="181818"/>
          <w:w w:val="105"/>
          <w:u w:val="none"/>
        </w:rPr>
        <w:t>parallel</w:t>
      </w:r>
      <w:r>
        <w:rPr>
          <w:color w:val="181818"/>
          <w:spacing w:val="-5"/>
          <w:w w:val="105"/>
          <w:u w:val="none"/>
        </w:rPr>
        <w:t> </w:t>
      </w:r>
      <w:r>
        <w:rPr>
          <w:color w:val="181818"/>
          <w:w w:val="105"/>
          <w:u w:val="none"/>
        </w:rPr>
        <w:t>and</w:t>
      </w:r>
      <w:r>
        <w:rPr>
          <w:color w:val="181818"/>
          <w:spacing w:val="-5"/>
          <w:w w:val="105"/>
          <w:u w:val="none"/>
        </w:rPr>
        <w:t> </w:t>
      </w:r>
      <w:r>
        <w:rPr>
          <w:color w:val="080808"/>
          <w:w w:val="105"/>
          <w:u w:val="none"/>
        </w:rPr>
        <w:t>interconnecting</w:t>
      </w:r>
      <w:r>
        <w:rPr>
          <w:color w:val="080808"/>
          <w:spacing w:val="-2"/>
          <w:w w:val="105"/>
          <w:u w:val="none"/>
        </w:rPr>
        <w:t> </w:t>
      </w:r>
      <w:r>
        <w:rPr>
          <w:i/>
          <w:color w:val="181818"/>
          <w:w w:val="105"/>
          <w:u w:val="none"/>
        </w:rPr>
        <w:t>processes</w:t>
      </w:r>
      <w:r>
        <w:rPr>
          <w:i/>
          <w:color w:val="181818"/>
          <w:spacing w:val="-12"/>
          <w:w w:val="105"/>
          <w:u w:val="none"/>
        </w:rPr>
        <w:t> </w:t>
      </w:r>
      <w:r>
        <w:rPr>
          <w:color w:val="181818"/>
          <w:w w:val="105"/>
          <w:u w:val="none"/>
        </w:rPr>
        <w:t>of</w:t>
      </w:r>
      <w:r>
        <w:rPr>
          <w:color w:val="181818"/>
          <w:spacing w:val="-11"/>
          <w:w w:val="105"/>
          <w:u w:val="none"/>
        </w:rPr>
        <w:t> </w:t>
      </w:r>
      <w:r>
        <w:rPr>
          <w:i/>
          <w:color w:val="181818"/>
          <w:w w:val="105"/>
          <w:u w:val="none"/>
        </w:rPr>
        <w:t>risk</w:t>
      </w:r>
      <w:r>
        <w:rPr>
          <w:i/>
          <w:color w:val="181818"/>
          <w:spacing w:val="-7"/>
          <w:w w:val="105"/>
          <w:u w:val="none"/>
        </w:rPr>
        <w:t> </w:t>
      </w:r>
      <w:r>
        <w:rPr>
          <w:i/>
          <w:color w:val="181818"/>
          <w:w w:val="105"/>
          <w:u w:val="none"/>
        </w:rPr>
        <w:t>management</w:t>
      </w:r>
      <w:r>
        <w:rPr>
          <w:i/>
          <w:color w:val="181818"/>
          <w:spacing w:val="-1"/>
          <w:w w:val="105"/>
          <w:u w:val="none"/>
        </w:rPr>
        <w:t> </w:t>
      </w:r>
      <w:r>
        <w:rPr>
          <w:color w:val="181818"/>
          <w:w w:val="105"/>
          <w:u w:val="none"/>
        </w:rPr>
        <w:t>and usability engineering.</w:t>
      </w:r>
      <w:r>
        <w:rPr>
          <w:color w:val="181818"/>
          <w:spacing w:val="-2"/>
          <w:w w:val="105"/>
          <w:u w:val="none"/>
        </w:rPr>
        <w:t> </w:t>
      </w:r>
      <w:r>
        <w:rPr>
          <w:color w:val="1A3B8C"/>
          <w:w w:val="105"/>
          <w:u w:val="thick" w:color="181818"/>
        </w:rPr>
        <w:t>!EC</w:t>
      </w:r>
      <w:r>
        <w:rPr>
          <w:color w:val="1A3B8C"/>
          <w:w w:val="105"/>
          <w:u w:val="thick" w:color="181818"/>
        </w:rPr>
        <w:t> 62366-</w:t>
      </w:r>
      <w:r>
        <w:rPr>
          <w:color w:val="183667"/>
          <w:w w:val="105"/>
          <w:u w:val="thick" w:color="181818"/>
        </w:rPr>
        <w:t>H</w:t>
      </w:r>
      <w:r>
        <w:rPr>
          <w:color w:val="344F8C"/>
          <w:w w:val="105"/>
          <w:u w:val="thick" w:color="181818"/>
        </w:rPr>
        <w:t>.16.</w:t>
      </w:r>
      <w:r>
        <w:rPr>
          <w:color w:val="181818"/>
          <w:w w:val="105"/>
          <w:u w:val="none"/>
        </w:rPr>
        <w:t>l</w:t>
      </w:r>
      <w:r>
        <w:rPr>
          <w:color w:val="181818"/>
          <w:w w:val="105"/>
          <w:u w:val="none"/>
        </w:rPr>
        <w:t> identifies</w:t>
      </w:r>
      <w:r>
        <w:rPr>
          <w:color w:val="181818"/>
          <w:w w:val="105"/>
          <w:u w:val="none"/>
        </w:rPr>
        <w:t> several</w:t>
      </w:r>
      <w:r>
        <w:rPr>
          <w:color w:val="181818"/>
          <w:w w:val="105"/>
          <w:u w:val="none"/>
        </w:rPr>
        <w:t> specific</w:t>
      </w:r>
      <w:r>
        <w:rPr>
          <w:color w:val="181818"/>
          <w:w w:val="105"/>
          <w:u w:val="none"/>
        </w:rPr>
        <w:t> clauses</w:t>
      </w:r>
      <w:r>
        <w:rPr>
          <w:color w:val="181818"/>
          <w:w w:val="105"/>
          <w:u w:val="none"/>
        </w:rPr>
        <w:t> where</w:t>
      </w:r>
      <w:r>
        <w:rPr>
          <w:color w:val="181818"/>
          <w:w w:val="105"/>
          <w:u w:val="none"/>
        </w:rPr>
        <w:t> the</w:t>
      </w:r>
      <w:r>
        <w:rPr>
          <w:color w:val="181818"/>
          <w:w w:val="105"/>
          <w:u w:val="none"/>
        </w:rPr>
        <w:t> </w:t>
      </w:r>
      <w:r>
        <w:rPr>
          <w:color w:val="080808"/>
          <w:w w:val="105"/>
          <w:u w:val="none"/>
        </w:rPr>
        <w:t>usability</w:t>
      </w:r>
      <w:r>
        <w:rPr>
          <w:color w:val="080808"/>
          <w:w w:val="105"/>
          <w:u w:val="none"/>
        </w:rPr>
        <w:t> </w:t>
      </w:r>
      <w:r>
        <w:rPr>
          <w:color w:val="181818"/>
          <w:w w:val="105"/>
          <w:u w:val="none"/>
        </w:rPr>
        <w:t>engineering </w:t>
      </w:r>
      <w:r>
        <w:rPr>
          <w:i/>
          <w:color w:val="181818"/>
          <w:w w:val="105"/>
          <w:u w:val="none"/>
        </w:rPr>
        <w:t>process</w:t>
      </w:r>
      <w:r>
        <w:rPr>
          <w:i/>
          <w:color w:val="181818"/>
          <w:spacing w:val="-1"/>
          <w:w w:val="105"/>
          <w:u w:val="none"/>
        </w:rPr>
        <w:t> </w:t>
      </w:r>
      <w:r>
        <w:rPr>
          <w:color w:val="181818"/>
          <w:w w:val="105"/>
          <w:u w:val="none"/>
        </w:rPr>
        <w:t>can</w:t>
      </w:r>
      <w:r>
        <w:rPr>
          <w:color w:val="181818"/>
          <w:spacing w:val="-8"/>
          <w:w w:val="105"/>
          <w:u w:val="none"/>
        </w:rPr>
        <w:t> </w:t>
      </w:r>
      <w:r>
        <w:rPr>
          <w:color w:val="181818"/>
          <w:w w:val="105"/>
          <w:u w:val="none"/>
        </w:rPr>
        <w:t>supplement and interact with </w:t>
      </w:r>
      <w:r>
        <w:rPr>
          <w:i/>
          <w:color w:val="181818"/>
          <w:w w:val="105"/>
          <w:u w:val="none"/>
        </w:rPr>
        <w:t>risk management </w:t>
      </w:r>
      <w:r>
        <w:rPr>
          <w:color w:val="181818"/>
          <w:w w:val="105"/>
          <w:u w:val="none"/>
        </w:rPr>
        <w:t>as</w:t>
      </w:r>
      <w:r>
        <w:rPr>
          <w:color w:val="181818"/>
          <w:spacing w:val="-4"/>
          <w:w w:val="105"/>
          <w:u w:val="none"/>
        </w:rPr>
        <w:t> </w:t>
      </w:r>
      <w:r>
        <w:rPr>
          <w:color w:val="181818"/>
          <w:w w:val="105"/>
          <w:u w:val="none"/>
        </w:rPr>
        <w:t>described in </w:t>
      </w:r>
      <w:r>
        <w:rPr>
          <w:color w:val="2350A1"/>
          <w:w w:val="105"/>
          <w:u w:val="thick" w:color="181818"/>
        </w:rPr>
        <w:t>ISO</w:t>
      </w:r>
      <w:r>
        <w:rPr>
          <w:color w:val="2350A1"/>
          <w:spacing w:val="-10"/>
          <w:w w:val="105"/>
          <w:u w:val="thick" w:color="181818"/>
        </w:rPr>
        <w:t> </w:t>
      </w:r>
      <w:r>
        <w:rPr>
          <w:color w:val="1A3B8C"/>
          <w:w w:val="105"/>
          <w:u w:val="thick" w:color="181818"/>
        </w:rPr>
        <w:t>14971</w:t>
      </w:r>
      <w:r>
        <w:rPr>
          <w:color w:val="181818"/>
          <w:w w:val="105"/>
          <w:u w:val="none"/>
        </w:rPr>
        <w:t>:</w:t>
      </w:r>
    </w:p>
    <w:p>
      <w:pPr>
        <w:pStyle w:val="ListParagraph"/>
        <w:numPr>
          <w:ilvl w:val="1"/>
          <w:numId w:val="31"/>
        </w:numPr>
        <w:tabs>
          <w:tab w:pos="1465" w:val="left" w:leader="none"/>
          <w:tab w:pos="1778" w:val="left" w:leader="none"/>
        </w:tabs>
        <w:spacing w:line="230" w:lineRule="auto" w:before="175" w:after="0"/>
        <w:ind w:left="1465" w:right="796" w:hanging="6"/>
        <w:jc w:val="both"/>
        <w:rPr>
          <w:sz w:val="21"/>
        </w:rPr>
      </w:pPr>
      <w:r>
        <w:rPr>
          <w:color w:val="181818"/>
          <w:w w:val="105"/>
          <w:sz w:val="21"/>
          <w:u w:val="thick" w:color="181818"/>
        </w:rPr>
        <w:t>of</w:t>
      </w:r>
      <w:r>
        <w:rPr>
          <w:color w:val="2350A1"/>
          <w:w w:val="105"/>
          <w:sz w:val="21"/>
          <w:u w:val="thick" w:color="181818"/>
        </w:rPr>
        <w:t>!EC62366-1:2015</w:t>
      </w:r>
      <w:r>
        <w:rPr>
          <w:color w:val="181818"/>
          <w:w w:val="105"/>
          <w:sz w:val="21"/>
          <w:u w:val="thick" w:color="181818"/>
        </w:rPr>
        <w:t>[</w:t>
      </w:r>
      <w:r>
        <w:rPr>
          <w:color w:val="344F8C"/>
          <w:w w:val="105"/>
          <w:sz w:val="21"/>
          <w:u w:val="thick" w:color="181818"/>
        </w:rPr>
        <w:t>1.6</w:t>
      </w:r>
      <w:r>
        <w:rPr>
          <w:color w:val="181818"/>
          <w:w w:val="105"/>
          <w:sz w:val="21"/>
          <w:u w:val="none"/>
        </w:rPr>
        <w:t>]</w:t>
      </w:r>
      <w:r>
        <w:rPr>
          <w:color w:val="181818"/>
          <w:spacing w:val="-14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requires</w:t>
      </w:r>
      <w:r>
        <w:rPr>
          <w:color w:val="181818"/>
          <w:spacing w:val="-14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the</w:t>
      </w:r>
      <w:r>
        <w:rPr>
          <w:color w:val="181818"/>
          <w:spacing w:val="-14"/>
          <w:w w:val="105"/>
          <w:sz w:val="21"/>
          <w:u w:val="none"/>
        </w:rPr>
        <w:t> </w:t>
      </w:r>
      <w:r>
        <w:rPr>
          <w:i/>
          <w:color w:val="181818"/>
          <w:w w:val="105"/>
          <w:sz w:val="21"/>
          <w:u w:val="none"/>
        </w:rPr>
        <w:t>manufacturer</w:t>
      </w:r>
      <w:r>
        <w:rPr>
          <w:i/>
          <w:color w:val="181818"/>
          <w:spacing w:val="-14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to</w:t>
      </w:r>
      <w:r>
        <w:rPr>
          <w:color w:val="181818"/>
          <w:spacing w:val="-13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prepare</w:t>
      </w:r>
      <w:r>
        <w:rPr>
          <w:color w:val="181818"/>
          <w:spacing w:val="-14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a</w:t>
      </w:r>
      <w:r>
        <w:rPr>
          <w:color w:val="181818"/>
          <w:spacing w:val="-14"/>
          <w:w w:val="105"/>
          <w:sz w:val="21"/>
          <w:u w:val="none"/>
        </w:rPr>
        <w:t> </w:t>
      </w:r>
      <w:r>
        <w:rPr>
          <w:color w:val="080808"/>
          <w:w w:val="105"/>
          <w:sz w:val="21"/>
          <w:u w:val="none"/>
        </w:rPr>
        <w:t>use</w:t>
      </w:r>
      <w:r>
        <w:rPr>
          <w:color w:val="080808"/>
          <w:spacing w:val="-14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specification,</w:t>
      </w:r>
      <w:r>
        <w:rPr>
          <w:color w:val="181818"/>
          <w:spacing w:val="-14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which</w:t>
      </w:r>
      <w:r>
        <w:rPr>
          <w:color w:val="181818"/>
          <w:spacing w:val="-13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can be an input to</w:t>
      </w:r>
      <w:r>
        <w:rPr>
          <w:color w:val="181818"/>
          <w:spacing w:val="-2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determining the </w:t>
      </w:r>
      <w:r>
        <w:rPr>
          <w:i/>
          <w:color w:val="181818"/>
          <w:w w:val="105"/>
          <w:sz w:val="21"/>
          <w:u w:val="none"/>
        </w:rPr>
        <w:t>intended</w:t>
      </w:r>
      <w:r>
        <w:rPr>
          <w:i/>
          <w:color w:val="181818"/>
          <w:spacing w:val="37"/>
          <w:w w:val="105"/>
          <w:sz w:val="21"/>
          <w:u w:val="none"/>
        </w:rPr>
        <w:t> </w:t>
      </w:r>
      <w:r>
        <w:rPr>
          <w:i/>
          <w:color w:val="181818"/>
          <w:w w:val="105"/>
          <w:sz w:val="21"/>
          <w:u w:val="none"/>
        </w:rPr>
        <w:t>use </w:t>
      </w:r>
      <w:r>
        <w:rPr>
          <w:color w:val="181818"/>
          <w:w w:val="105"/>
          <w:sz w:val="21"/>
          <w:u w:val="none"/>
        </w:rPr>
        <w:t>according to</w:t>
      </w:r>
      <w:r>
        <w:rPr>
          <w:color w:val="181818"/>
          <w:spacing w:val="-11"/>
          <w:w w:val="105"/>
          <w:sz w:val="21"/>
          <w:u w:val="none"/>
        </w:rPr>
        <w:t> </w:t>
      </w:r>
      <w:r>
        <w:rPr>
          <w:color w:val="2350A1"/>
          <w:w w:val="105"/>
          <w:sz w:val="21"/>
          <w:u w:val="thick" w:color="181818"/>
        </w:rPr>
        <w:t>ISO</w:t>
      </w:r>
      <w:r>
        <w:rPr>
          <w:color w:val="2350A1"/>
          <w:spacing w:val="-1"/>
          <w:w w:val="105"/>
          <w:sz w:val="21"/>
          <w:u w:val="thick" w:color="181818"/>
        </w:rPr>
        <w:t> </w:t>
      </w:r>
      <w:r>
        <w:rPr>
          <w:color w:val="2350A1"/>
          <w:w w:val="105"/>
          <w:sz w:val="21"/>
          <w:u w:val="thick" w:color="181818"/>
        </w:rPr>
        <w:t>14971</w:t>
      </w:r>
      <w:r>
        <w:rPr>
          <w:color w:val="181818"/>
          <w:w w:val="105"/>
          <w:sz w:val="21"/>
          <w:u w:val="none"/>
        </w:rPr>
        <w:t>;</w:t>
      </w:r>
    </w:p>
    <w:p>
      <w:pPr>
        <w:pStyle w:val="ListParagraph"/>
        <w:numPr>
          <w:ilvl w:val="1"/>
          <w:numId w:val="31"/>
        </w:numPr>
        <w:tabs>
          <w:tab w:pos="1791" w:val="left" w:leader="none"/>
        </w:tabs>
        <w:spacing w:line="235" w:lineRule="auto" w:before="172" w:after="0"/>
        <w:ind w:left="1462" w:right="789" w:firstLine="1"/>
        <w:jc w:val="both"/>
        <w:rPr>
          <w:sz w:val="21"/>
        </w:rPr>
      </w:pPr>
      <w:r>
        <w:rPr>
          <w:color w:val="181818"/>
          <w:w w:val="105"/>
          <w:sz w:val="21"/>
          <w:u w:val="thick" w:color="181818"/>
        </w:rPr>
        <w:t>o</w:t>
      </w:r>
      <w:r>
        <w:rPr>
          <w:color w:val="183667"/>
          <w:w w:val="105"/>
          <w:sz w:val="21"/>
          <w:u w:val="thick" w:color="181818"/>
        </w:rPr>
        <w:t>fI</w:t>
      </w:r>
      <w:r>
        <w:rPr>
          <w:color w:val="2350A1"/>
          <w:w w:val="105"/>
          <w:sz w:val="21"/>
          <w:u w:val="thick" w:color="181818"/>
        </w:rPr>
        <w:t>EC</w:t>
      </w:r>
      <w:r>
        <w:rPr>
          <w:color w:val="2350A1"/>
          <w:spacing w:val="-14"/>
          <w:w w:val="105"/>
          <w:sz w:val="21"/>
          <w:u w:val="thick" w:color="181818"/>
        </w:rPr>
        <w:t> </w:t>
      </w:r>
      <w:r>
        <w:rPr>
          <w:color w:val="2350A1"/>
          <w:w w:val="105"/>
          <w:sz w:val="21"/>
          <w:u w:val="thick" w:color="181818"/>
        </w:rPr>
        <w:t>62366-1</w:t>
      </w:r>
      <w:r>
        <w:rPr>
          <w:color w:val="495D91"/>
          <w:w w:val="105"/>
          <w:sz w:val="21"/>
          <w:u w:val="thick" w:color="181818"/>
        </w:rPr>
        <w:t>:</w:t>
      </w:r>
      <w:r>
        <w:rPr>
          <w:color w:val="3B62AE"/>
          <w:w w:val="105"/>
          <w:sz w:val="21"/>
          <w:u w:val="thick" w:color="181818"/>
        </w:rPr>
        <w:t>201</w:t>
      </w:r>
      <w:r>
        <w:rPr>
          <w:color w:val="2350A1"/>
          <w:w w:val="105"/>
          <w:sz w:val="21"/>
          <w:u w:val="thick" w:color="181818"/>
        </w:rPr>
        <w:t>5[16</w:t>
      </w:r>
      <w:r>
        <w:rPr>
          <w:color w:val="181818"/>
          <w:w w:val="105"/>
          <w:sz w:val="21"/>
          <w:u w:val="none"/>
        </w:rPr>
        <w:t>]</w:t>
      </w:r>
      <w:r>
        <w:rPr>
          <w:color w:val="181818"/>
          <w:spacing w:val="-14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requires</w:t>
      </w:r>
      <w:r>
        <w:rPr>
          <w:color w:val="181818"/>
          <w:spacing w:val="-14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the</w:t>
      </w:r>
      <w:r>
        <w:rPr>
          <w:color w:val="181818"/>
          <w:spacing w:val="-9"/>
          <w:w w:val="105"/>
          <w:sz w:val="21"/>
          <w:u w:val="none"/>
        </w:rPr>
        <w:t> </w:t>
      </w:r>
      <w:r>
        <w:rPr>
          <w:i/>
          <w:color w:val="181818"/>
          <w:w w:val="105"/>
          <w:sz w:val="21"/>
          <w:u w:val="none"/>
        </w:rPr>
        <w:t>manufacturer </w:t>
      </w:r>
      <w:r>
        <w:rPr>
          <w:color w:val="181818"/>
          <w:w w:val="105"/>
          <w:sz w:val="21"/>
          <w:u w:val="none"/>
        </w:rPr>
        <w:t>to</w:t>
      </w:r>
      <w:r>
        <w:rPr>
          <w:color w:val="181818"/>
          <w:spacing w:val="-12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identify</w:t>
      </w:r>
      <w:r>
        <w:rPr>
          <w:color w:val="181818"/>
          <w:spacing w:val="-3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user</w:t>
      </w:r>
      <w:r>
        <w:rPr>
          <w:color w:val="181818"/>
          <w:spacing w:val="-5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interface characteristics that</w:t>
      </w:r>
      <w:r>
        <w:rPr>
          <w:color w:val="181818"/>
          <w:spacing w:val="-3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could be related to </w:t>
      </w:r>
      <w:r>
        <w:rPr>
          <w:i/>
          <w:color w:val="181818"/>
          <w:w w:val="105"/>
          <w:sz w:val="21"/>
          <w:u w:val="none"/>
        </w:rPr>
        <w:t>safety </w:t>
      </w:r>
      <w:r>
        <w:rPr>
          <w:color w:val="181818"/>
          <w:w w:val="105"/>
          <w:sz w:val="21"/>
          <w:u w:val="none"/>
        </w:rPr>
        <w:t>as</w:t>
      </w:r>
      <w:r>
        <w:rPr>
          <w:color w:val="181818"/>
          <w:spacing w:val="-1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part of</w:t>
      </w:r>
      <w:r>
        <w:rPr>
          <w:color w:val="181818"/>
          <w:spacing w:val="-4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a </w:t>
      </w:r>
      <w:r>
        <w:rPr>
          <w:i/>
          <w:color w:val="181818"/>
          <w:w w:val="105"/>
          <w:sz w:val="21"/>
          <w:u w:val="none"/>
        </w:rPr>
        <w:t>risk analysis </w:t>
      </w:r>
      <w:r>
        <w:rPr>
          <w:color w:val="181818"/>
          <w:w w:val="105"/>
          <w:sz w:val="21"/>
          <w:u w:val="none"/>
        </w:rPr>
        <w:t>performed according to</w:t>
      </w:r>
      <w:r>
        <w:rPr>
          <w:color w:val="181818"/>
          <w:spacing w:val="-17"/>
          <w:w w:val="105"/>
          <w:sz w:val="21"/>
          <w:u w:val="none"/>
        </w:rPr>
        <w:t> </w:t>
      </w:r>
      <w:r>
        <w:rPr>
          <w:color w:val="2350A1"/>
          <w:w w:val="105"/>
          <w:sz w:val="21"/>
          <w:u w:val="thick" w:color="181818"/>
        </w:rPr>
        <w:t>ISO</w:t>
      </w:r>
      <w:r>
        <w:rPr>
          <w:color w:val="2350A1"/>
          <w:spacing w:val="-17"/>
          <w:w w:val="105"/>
          <w:sz w:val="21"/>
          <w:u w:val="thick" w:color="181818"/>
        </w:rPr>
        <w:t> </w:t>
      </w:r>
      <w:r>
        <w:rPr>
          <w:color w:val="3B62AE"/>
          <w:w w:val="105"/>
          <w:sz w:val="21"/>
          <w:u w:val="thick" w:color="181818"/>
        </w:rPr>
        <w:t>1</w:t>
      </w:r>
      <w:r>
        <w:rPr>
          <w:color w:val="2350A1"/>
          <w:w w:val="105"/>
          <w:sz w:val="21"/>
          <w:u w:val="thick" w:color="181818"/>
        </w:rPr>
        <w:t>4971</w:t>
      </w:r>
      <w:r>
        <w:rPr>
          <w:color w:val="181818"/>
          <w:w w:val="105"/>
          <w:sz w:val="21"/>
          <w:u w:val="none"/>
        </w:rPr>
        <w:t>;</w:t>
      </w:r>
    </w:p>
    <w:p>
      <w:pPr>
        <w:pStyle w:val="ListParagraph"/>
        <w:numPr>
          <w:ilvl w:val="1"/>
          <w:numId w:val="31"/>
        </w:numPr>
        <w:tabs>
          <w:tab w:pos="1793" w:val="left" w:leader="none"/>
        </w:tabs>
        <w:spacing w:line="228" w:lineRule="auto" w:before="176" w:after="0"/>
        <w:ind w:left="1462" w:right="795" w:firstLine="2"/>
        <w:jc w:val="both"/>
        <w:rPr>
          <w:b/>
          <w:sz w:val="22"/>
        </w:rPr>
      </w:pPr>
      <w:r>
        <w:rPr>
          <w:color w:val="181818"/>
          <w:sz w:val="21"/>
          <w:u w:val="thick" w:color="1A3B8C"/>
        </w:rPr>
        <w:t>o</w:t>
      </w:r>
      <w:r>
        <w:rPr>
          <w:color w:val="183667"/>
          <w:sz w:val="21"/>
          <w:u w:val="thick" w:color="1A3B8C"/>
        </w:rPr>
        <w:t>fI</w:t>
      </w:r>
      <w:r>
        <w:rPr>
          <w:color w:val="2350A1"/>
          <w:sz w:val="21"/>
          <w:u w:val="thick" w:color="1A3B8C"/>
        </w:rPr>
        <w:t>EC</w:t>
      </w:r>
      <w:r>
        <w:rPr>
          <w:color w:val="1A3B8C"/>
          <w:sz w:val="21"/>
          <w:u w:val="thick" w:color="1A3B8C"/>
        </w:rPr>
        <w:t>62366-1:2015</w:t>
      </w:r>
      <w:r>
        <w:rPr>
          <w:color w:val="1A3B8C"/>
          <w:spacing w:val="-14"/>
          <w:sz w:val="21"/>
          <w:u w:val="none"/>
        </w:rPr>
        <w:t> </w:t>
      </w:r>
      <w:r>
        <w:rPr>
          <w:color w:val="181818"/>
          <w:sz w:val="21"/>
          <w:u w:val="none"/>
        </w:rPr>
        <w:t>[</w:t>
      </w:r>
      <w:r>
        <w:rPr>
          <w:color w:val="3B62AE"/>
          <w:sz w:val="21"/>
          <w:u w:val="none"/>
        </w:rPr>
        <w:t>.16.</w:t>
      </w:r>
      <w:r>
        <w:rPr>
          <w:color w:val="181818"/>
          <w:sz w:val="21"/>
          <w:u w:val="none"/>
        </w:rPr>
        <w:t>]</w:t>
      </w:r>
      <w:r>
        <w:rPr>
          <w:color w:val="181818"/>
          <w:spacing w:val="-13"/>
          <w:sz w:val="21"/>
          <w:u w:val="none"/>
        </w:rPr>
        <w:t> </w:t>
      </w:r>
      <w:r>
        <w:rPr>
          <w:color w:val="181818"/>
          <w:sz w:val="21"/>
          <w:u w:val="none"/>
        </w:rPr>
        <w:t>requires the </w:t>
      </w:r>
      <w:r>
        <w:rPr>
          <w:i/>
          <w:color w:val="181818"/>
          <w:sz w:val="21"/>
          <w:u w:val="none"/>
        </w:rPr>
        <w:t>manufacturer </w:t>
      </w:r>
      <w:r>
        <w:rPr>
          <w:color w:val="181818"/>
          <w:sz w:val="21"/>
          <w:u w:val="none"/>
        </w:rPr>
        <w:t>to identify known or foreseeable</w:t>
      </w:r>
      <w:r>
        <w:rPr>
          <w:color w:val="181818"/>
          <w:spacing w:val="29"/>
          <w:sz w:val="21"/>
          <w:u w:val="none"/>
        </w:rPr>
        <w:t> </w:t>
      </w:r>
      <w:r>
        <w:rPr>
          <w:i/>
          <w:color w:val="181818"/>
          <w:sz w:val="21"/>
          <w:u w:val="none"/>
        </w:rPr>
        <w:t>hazards</w:t>
      </w:r>
      <w:r>
        <w:rPr>
          <w:i/>
          <w:color w:val="181818"/>
          <w:sz w:val="21"/>
          <w:u w:val="none"/>
        </w:rPr>
        <w:t> </w:t>
      </w:r>
      <w:r>
        <w:rPr>
          <w:color w:val="181818"/>
          <w:sz w:val="21"/>
          <w:u w:val="none"/>
        </w:rPr>
        <w:t>and </w:t>
      </w:r>
      <w:r>
        <w:rPr>
          <w:i/>
          <w:color w:val="181818"/>
          <w:sz w:val="21"/>
          <w:u w:val="none"/>
        </w:rPr>
        <w:t>hazardous situations, </w:t>
      </w:r>
      <w:r>
        <w:rPr>
          <w:color w:val="181818"/>
          <w:sz w:val="21"/>
          <w:u w:val="none"/>
        </w:rPr>
        <w:t>which could affect patients, users or others, related to the use of the </w:t>
      </w:r>
      <w:r>
        <w:rPr>
          <w:i/>
          <w:color w:val="181818"/>
          <w:sz w:val="21"/>
          <w:u w:val="none"/>
        </w:rPr>
        <w:t>medical device,</w:t>
      </w:r>
      <w:r>
        <w:rPr>
          <w:i/>
          <w:color w:val="181818"/>
          <w:spacing w:val="-7"/>
          <w:sz w:val="21"/>
          <w:u w:val="none"/>
        </w:rPr>
        <w:t> </w:t>
      </w:r>
      <w:r>
        <w:rPr>
          <w:color w:val="181818"/>
          <w:sz w:val="21"/>
          <w:u w:val="none"/>
        </w:rPr>
        <w:t>as</w:t>
      </w:r>
      <w:r>
        <w:rPr>
          <w:color w:val="181818"/>
          <w:spacing w:val="38"/>
          <w:sz w:val="21"/>
          <w:u w:val="none"/>
        </w:rPr>
        <w:t> </w:t>
      </w:r>
      <w:r>
        <w:rPr>
          <w:color w:val="181818"/>
          <w:sz w:val="21"/>
          <w:u w:val="none"/>
        </w:rPr>
        <w:t>part of a </w:t>
      </w:r>
      <w:r>
        <w:rPr>
          <w:i/>
          <w:color w:val="181818"/>
          <w:sz w:val="21"/>
          <w:u w:val="none"/>
        </w:rPr>
        <w:t>risk analysis </w:t>
      </w:r>
      <w:r>
        <w:rPr>
          <w:color w:val="181818"/>
          <w:sz w:val="21"/>
          <w:u w:val="none"/>
        </w:rPr>
        <w:t>performed</w:t>
      </w:r>
      <w:r>
        <w:rPr>
          <w:color w:val="181818"/>
          <w:spacing w:val="38"/>
          <w:sz w:val="21"/>
          <w:u w:val="none"/>
        </w:rPr>
        <w:t> </w:t>
      </w:r>
      <w:r>
        <w:rPr>
          <w:color w:val="181818"/>
          <w:sz w:val="21"/>
          <w:u w:val="none"/>
        </w:rPr>
        <w:t>according to</w:t>
      </w:r>
      <w:r>
        <w:rPr>
          <w:color w:val="181818"/>
          <w:spacing w:val="-7"/>
          <w:sz w:val="21"/>
          <w:u w:val="none"/>
        </w:rPr>
        <w:t> </w:t>
      </w:r>
      <w:r>
        <w:rPr>
          <w:b/>
          <w:color w:val="3B62AE"/>
          <w:sz w:val="22"/>
          <w:u w:val="thick" w:color="181818"/>
        </w:rPr>
        <w:t>ISO</w:t>
      </w:r>
      <w:r>
        <w:rPr>
          <w:b/>
          <w:color w:val="3B62AE"/>
          <w:spacing w:val="-2"/>
          <w:sz w:val="22"/>
          <w:u w:val="thick" w:color="181818"/>
        </w:rPr>
        <w:t> </w:t>
      </w:r>
      <w:r>
        <w:rPr>
          <w:b/>
          <w:color w:val="3B62AE"/>
          <w:sz w:val="22"/>
          <w:u w:val="thick" w:color="181818"/>
        </w:rPr>
        <w:t>14971</w:t>
      </w:r>
      <w:r>
        <w:rPr>
          <w:b/>
          <w:color w:val="181818"/>
          <w:sz w:val="22"/>
          <w:u w:val="none"/>
        </w:rPr>
        <w:t>;</w:t>
      </w:r>
    </w:p>
    <w:p>
      <w:pPr>
        <w:pStyle w:val="ListParagraph"/>
        <w:spacing w:after="0" w:line="228" w:lineRule="auto"/>
        <w:jc w:val="both"/>
        <w:rPr>
          <w:b/>
          <w:sz w:val="22"/>
        </w:rPr>
        <w:sectPr>
          <w:type w:val="continuous"/>
          <w:pgSz w:w="11910" w:h="16850"/>
          <w:pgMar w:header="553" w:footer="0" w:top="340" w:bottom="280" w:left="992" w:right="283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4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50"/>
          <w:pgMar w:header="769" w:footer="0" w:top="1260" w:bottom="1040" w:left="992" w:right="283"/>
        </w:sectPr>
      </w:pPr>
    </w:p>
    <w:p>
      <w:pPr>
        <w:tabs>
          <w:tab w:pos="767" w:val="left" w:leader="none"/>
        </w:tabs>
        <w:spacing w:line="230" w:lineRule="auto" w:before="100"/>
        <w:ind w:left="770" w:right="4" w:hanging="387"/>
        <w:jc w:val="left"/>
        <w:rPr>
          <w:i/>
          <w:sz w:val="21"/>
        </w:rPr>
      </w:pPr>
      <w:r>
        <w:rPr>
          <w:i/>
          <w:sz w:val="21"/>
        </w:rPr>
        <w:drawing>
          <wp:anchor distT="0" distB="0" distL="0" distR="0" allowOverlap="1" layoutInCell="1" locked="0" behindDoc="0" simplePos="0" relativeHeight="15950336">
            <wp:simplePos x="0" y="0"/>
            <wp:positionH relativeFrom="page">
              <wp:posOffset>7134649</wp:posOffset>
            </wp:positionH>
            <wp:positionV relativeFrom="page">
              <wp:posOffset>292961</wp:posOffset>
            </wp:positionV>
            <wp:extent cx="170962" cy="3039265"/>
            <wp:effectExtent l="0" t="0" r="0" b="0"/>
            <wp:wrapNone/>
            <wp:docPr id="630" name="Image 6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0" name="Image 630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2" cy="303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A0A0A"/>
          <w:spacing w:val="-10"/>
          <w:sz w:val="21"/>
        </w:rPr>
        <w:t>-</w:t>
      </w:r>
      <w:r>
        <w:rPr>
          <w:color w:val="0A0A0A"/>
          <w:sz w:val="21"/>
        </w:rPr>
        <w:tab/>
      </w:r>
      <w:r>
        <w:rPr>
          <w:color w:val="1C1C1C"/>
          <w:sz w:val="21"/>
        </w:rPr>
        <w:t>5.9</w:t>
      </w:r>
      <w:r>
        <w:rPr>
          <w:color w:val="1C1C1C"/>
          <w:spacing w:val="25"/>
          <w:sz w:val="21"/>
        </w:rPr>
        <w:t> </w:t>
      </w:r>
      <w:r>
        <w:rPr>
          <w:color w:val="1C1C1C"/>
          <w:sz w:val="21"/>
        </w:rPr>
        <w:t>of </w:t>
      </w:r>
      <w:r>
        <w:rPr>
          <w:color w:val="213D89"/>
          <w:sz w:val="21"/>
          <w:u w:val="thick" w:color="1C1C1C"/>
        </w:rPr>
        <w:t>!EC</w:t>
      </w:r>
      <w:r>
        <w:rPr>
          <w:color w:val="213D89"/>
          <w:spacing w:val="36"/>
          <w:sz w:val="21"/>
          <w:u w:val="thick" w:color="1C1C1C"/>
        </w:rPr>
        <w:t> </w:t>
      </w:r>
      <w:r>
        <w:rPr>
          <w:color w:val="213D89"/>
          <w:sz w:val="21"/>
          <w:u w:val="thick" w:color="1C1C1C"/>
        </w:rPr>
        <w:t>62366-1</w:t>
      </w:r>
      <w:r>
        <w:rPr>
          <w:color w:val="24346E"/>
          <w:sz w:val="21"/>
          <w:u w:val="thick" w:color="1C1C1C"/>
        </w:rPr>
        <w:t>:</w:t>
      </w:r>
      <w:r>
        <w:rPr>
          <w:color w:val="213D89"/>
          <w:sz w:val="21"/>
          <w:u w:val="thick" w:color="1C1C1C"/>
        </w:rPr>
        <w:t>2015</w:t>
      </w:r>
      <w:r>
        <w:rPr>
          <w:color w:val="1C1C1C"/>
          <w:sz w:val="21"/>
          <w:u w:val="thick" w:color="1C1C1C"/>
        </w:rPr>
        <w:t>[</w:t>
      </w:r>
      <w:r>
        <w:rPr>
          <w:color w:val="3B5991"/>
          <w:sz w:val="21"/>
          <w:u w:val="thick" w:color="1C1C1C"/>
        </w:rPr>
        <w:t>1.6.</w:t>
      </w:r>
      <w:r>
        <w:rPr>
          <w:color w:val="1C1C1C"/>
          <w:sz w:val="21"/>
          <w:u w:val="none"/>
        </w:rPr>
        <w:t>l requires</w:t>
      </w:r>
      <w:r>
        <w:rPr>
          <w:color w:val="1C1C1C"/>
          <w:spacing w:val="29"/>
          <w:sz w:val="21"/>
          <w:u w:val="none"/>
        </w:rPr>
        <w:t> </w:t>
      </w:r>
      <w:r>
        <w:rPr>
          <w:color w:val="1C1C1C"/>
          <w:sz w:val="21"/>
          <w:u w:val="none"/>
        </w:rPr>
        <w:t>the</w:t>
      </w:r>
      <w:r>
        <w:rPr>
          <w:color w:val="1C1C1C"/>
          <w:spacing w:val="29"/>
          <w:sz w:val="21"/>
          <w:u w:val="none"/>
        </w:rPr>
        <w:t> </w:t>
      </w:r>
      <w:r>
        <w:rPr>
          <w:i/>
          <w:color w:val="1C1C1C"/>
          <w:sz w:val="21"/>
          <w:u w:val="none"/>
        </w:rPr>
        <w:t>manufacturer</w:t>
      </w:r>
      <w:r>
        <w:rPr>
          <w:i/>
          <w:color w:val="1C1C1C"/>
          <w:spacing w:val="40"/>
          <w:sz w:val="21"/>
          <w:u w:val="none"/>
        </w:rPr>
        <w:t> </w:t>
      </w:r>
      <w:r>
        <w:rPr>
          <w:color w:val="1C1C1C"/>
          <w:sz w:val="21"/>
          <w:u w:val="none"/>
        </w:rPr>
        <w:t>to</w:t>
      </w:r>
      <w:r>
        <w:rPr>
          <w:color w:val="1C1C1C"/>
          <w:spacing w:val="30"/>
          <w:sz w:val="21"/>
          <w:u w:val="none"/>
        </w:rPr>
        <w:t> </w:t>
      </w:r>
      <w:r>
        <w:rPr>
          <w:color w:val="1C1C1C"/>
          <w:sz w:val="21"/>
          <w:u w:val="none"/>
        </w:rPr>
        <w:t>perform</w:t>
      </w:r>
      <w:r>
        <w:rPr>
          <w:color w:val="1C1C1C"/>
          <w:spacing w:val="40"/>
          <w:sz w:val="21"/>
          <w:u w:val="none"/>
        </w:rPr>
        <w:t> </w:t>
      </w:r>
      <w:r>
        <w:rPr>
          <w:color w:val="2D2D2D"/>
          <w:sz w:val="21"/>
          <w:u w:val="none"/>
        </w:rPr>
        <w:t>a summative</w:t>
      </w:r>
      <w:r>
        <w:rPr>
          <w:color w:val="2D2D2D"/>
          <w:spacing w:val="40"/>
          <w:sz w:val="21"/>
          <w:u w:val="none"/>
        </w:rPr>
        <w:t> </w:t>
      </w:r>
      <w:r>
        <w:rPr>
          <w:color w:val="2D2D2D"/>
          <w:sz w:val="21"/>
          <w:u w:val="none"/>
        </w:rPr>
        <w:t>evaluation</w:t>
      </w:r>
      <w:r>
        <w:rPr>
          <w:color w:val="2D2D2D"/>
          <w:spacing w:val="40"/>
          <w:sz w:val="21"/>
          <w:u w:val="none"/>
        </w:rPr>
        <w:t> </w:t>
      </w:r>
      <w:r>
        <w:rPr>
          <w:color w:val="1C1C1C"/>
          <w:sz w:val="21"/>
          <w:u w:val="none"/>
        </w:rPr>
        <w:t>on the</w:t>
      </w:r>
      <w:r>
        <w:rPr>
          <w:color w:val="1C1C1C"/>
          <w:spacing w:val="40"/>
          <w:sz w:val="21"/>
          <w:u w:val="none"/>
        </w:rPr>
        <w:t> </w:t>
      </w:r>
      <w:r>
        <w:rPr>
          <w:color w:val="1C1C1C"/>
          <w:sz w:val="21"/>
          <w:u w:val="none"/>
        </w:rPr>
        <w:t>final</w:t>
      </w:r>
      <w:r>
        <w:rPr>
          <w:color w:val="1C1C1C"/>
          <w:spacing w:val="33"/>
          <w:sz w:val="21"/>
          <w:u w:val="none"/>
        </w:rPr>
        <w:t> </w:t>
      </w:r>
      <w:r>
        <w:rPr>
          <w:color w:val="1C1C1C"/>
          <w:sz w:val="21"/>
          <w:u w:val="none"/>
        </w:rPr>
        <w:t>user interface</w:t>
      </w:r>
      <w:r>
        <w:rPr>
          <w:color w:val="1C1C1C"/>
          <w:spacing w:val="34"/>
          <w:sz w:val="21"/>
          <w:u w:val="none"/>
        </w:rPr>
        <w:t> </w:t>
      </w:r>
      <w:r>
        <w:rPr>
          <w:color w:val="2D2D2D"/>
          <w:sz w:val="21"/>
          <w:u w:val="none"/>
        </w:rPr>
        <w:t>of the</w:t>
      </w:r>
      <w:r>
        <w:rPr>
          <w:color w:val="2D2D2D"/>
          <w:spacing w:val="80"/>
          <w:sz w:val="21"/>
          <w:u w:val="none"/>
        </w:rPr>
        <w:t> </w:t>
      </w:r>
      <w:r>
        <w:rPr>
          <w:i/>
          <w:color w:val="1C1C1C"/>
          <w:sz w:val="21"/>
          <w:u w:val="none"/>
        </w:rPr>
        <w:t>medical</w:t>
      </w:r>
      <w:r>
        <w:rPr>
          <w:i/>
          <w:color w:val="1C1C1C"/>
          <w:spacing w:val="40"/>
          <w:sz w:val="21"/>
          <w:u w:val="none"/>
        </w:rPr>
        <w:t> </w:t>
      </w:r>
      <w:r>
        <w:rPr>
          <w:i/>
          <w:color w:val="1C1C1C"/>
          <w:sz w:val="21"/>
          <w:u w:val="none"/>
        </w:rPr>
        <w:t>device </w:t>
      </w:r>
      <w:r>
        <w:rPr>
          <w:color w:val="1C1C1C"/>
          <w:sz w:val="21"/>
          <w:u w:val="none"/>
        </w:rPr>
        <w:t>as</w:t>
      </w:r>
      <w:r>
        <w:rPr>
          <w:color w:val="1C1C1C"/>
          <w:spacing w:val="40"/>
          <w:sz w:val="21"/>
          <w:u w:val="none"/>
        </w:rPr>
        <w:t> </w:t>
      </w:r>
      <w:r>
        <w:rPr>
          <w:color w:val="1C1C1C"/>
          <w:sz w:val="21"/>
          <w:u w:val="none"/>
        </w:rPr>
        <w:t>part of </w:t>
      </w:r>
      <w:r>
        <w:rPr>
          <w:i/>
          <w:color w:val="1C1C1C"/>
          <w:sz w:val="21"/>
          <w:u w:val="none"/>
        </w:rPr>
        <w:t>risk</w:t>
      </w:r>
      <w:r>
        <w:rPr>
          <w:i/>
          <w:color w:val="1C1C1C"/>
          <w:spacing w:val="26"/>
          <w:sz w:val="21"/>
          <w:u w:val="none"/>
        </w:rPr>
        <w:t> </w:t>
      </w:r>
      <w:r>
        <w:rPr>
          <w:i/>
          <w:color w:val="1C1C1C"/>
          <w:sz w:val="21"/>
          <w:u w:val="none"/>
        </w:rPr>
        <w:t>management.</w:t>
      </w:r>
    </w:p>
    <w:p>
      <w:pPr>
        <w:pStyle w:val="ListParagraph"/>
        <w:numPr>
          <w:ilvl w:val="0"/>
          <w:numId w:val="30"/>
        </w:numPr>
        <w:tabs>
          <w:tab w:pos="401" w:val="left" w:leader="none"/>
          <w:tab w:pos="403" w:val="left" w:leader="none"/>
          <w:tab w:pos="5469" w:val="left" w:leader="none"/>
        </w:tabs>
        <w:spacing w:line="220" w:lineRule="auto" w:before="166" w:after="0"/>
        <w:ind w:left="403" w:right="7" w:hanging="403"/>
        <w:jc w:val="left"/>
        <w:rPr>
          <w:color w:val="2D2D2D"/>
          <w:sz w:val="21"/>
        </w:rPr>
      </w:pPr>
      <w:r>
        <w:rPr>
          <w:color w:val="213D89"/>
          <w:sz w:val="21"/>
          <w:u w:val="thick" w:color="2D2D2D"/>
        </w:rPr>
        <w:t>ISO </w:t>
      </w:r>
      <w:r>
        <w:rPr>
          <w:color w:val="213D89"/>
          <w:sz w:val="23"/>
          <w:u w:val="thick" w:color="2D2D2D"/>
        </w:rPr>
        <w:t>10993-1</w:t>
      </w:r>
      <w:r>
        <w:rPr>
          <w:color w:val="2D2D2D"/>
          <w:sz w:val="23"/>
          <w:u w:val="none"/>
        </w:rPr>
        <w:t>, </w:t>
      </w:r>
      <w:r>
        <w:rPr>
          <w:i/>
          <w:color w:val="1C1C1C"/>
          <w:sz w:val="21"/>
          <w:u w:val="none"/>
        </w:rPr>
        <w:t>Biological</w:t>
      </w:r>
      <w:r>
        <w:rPr>
          <w:i/>
          <w:color w:val="1C1C1C"/>
          <w:spacing w:val="40"/>
          <w:sz w:val="21"/>
          <w:u w:val="none"/>
        </w:rPr>
        <w:t> </w:t>
      </w:r>
      <w:r>
        <w:rPr>
          <w:i/>
          <w:color w:val="2D2D2D"/>
          <w:sz w:val="21"/>
          <w:u w:val="none"/>
        </w:rPr>
        <w:t>eva</w:t>
      </w:r>
      <w:r>
        <w:rPr>
          <w:i/>
          <w:color w:val="0A0A0A"/>
          <w:sz w:val="21"/>
          <w:u w:val="none"/>
        </w:rPr>
        <w:t>luation </w:t>
      </w:r>
      <w:r>
        <w:rPr>
          <w:i/>
          <w:color w:val="1C1C1C"/>
          <w:sz w:val="21"/>
          <w:u w:val="none"/>
        </w:rPr>
        <w:t>of medical</w:t>
      </w:r>
      <w:r>
        <w:rPr>
          <w:i/>
          <w:color w:val="1C1C1C"/>
          <w:spacing w:val="40"/>
          <w:sz w:val="21"/>
          <w:u w:val="none"/>
        </w:rPr>
        <w:t> </w:t>
      </w:r>
      <w:r>
        <w:rPr>
          <w:i/>
          <w:color w:val="1C1C1C"/>
          <w:sz w:val="21"/>
          <w:u w:val="none"/>
        </w:rPr>
        <w:t>devices </w:t>
      </w:r>
      <w:r>
        <w:rPr>
          <w:color w:val="2D2D2D"/>
          <w:sz w:val="21"/>
          <w:u w:val="none"/>
        </w:rPr>
        <w:t>-</w:t>
        <w:tab/>
      </w:r>
      <w:r>
        <w:rPr>
          <w:i/>
          <w:color w:val="1C1C1C"/>
          <w:sz w:val="21"/>
          <w:u w:val="none"/>
        </w:rPr>
        <w:t>Part</w:t>
      </w:r>
      <w:r>
        <w:rPr>
          <w:i/>
          <w:color w:val="1C1C1C"/>
          <w:spacing w:val="-4"/>
          <w:sz w:val="21"/>
          <w:u w:val="none"/>
        </w:rPr>
        <w:t> </w:t>
      </w:r>
      <w:r>
        <w:rPr>
          <w:i/>
          <w:color w:val="1C1C1C"/>
          <w:sz w:val="21"/>
          <w:u w:val="none"/>
        </w:rPr>
        <w:t>1: Evaluation</w:t>
      </w:r>
      <w:r>
        <w:rPr>
          <w:i/>
          <w:color w:val="1C1C1C"/>
          <w:spacing w:val="17"/>
          <w:sz w:val="21"/>
          <w:u w:val="none"/>
        </w:rPr>
        <w:t> </w:t>
      </w:r>
      <w:r>
        <w:rPr>
          <w:i/>
          <w:color w:val="1C1C1C"/>
          <w:sz w:val="21"/>
          <w:u w:val="none"/>
        </w:rPr>
        <w:t>and</w:t>
      </w:r>
      <w:r>
        <w:rPr>
          <w:i/>
          <w:color w:val="1C1C1C"/>
          <w:spacing w:val="15"/>
          <w:sz w:val="21"/>
          <w:u w:val="none"/>
        </w:rPr>
        <w:t> </w:t>
      </w:r>
      <w:r>
        <w:rPr>
          <w:i/>
          <w:color w:val="1C1C1C"/>
          <w:sz w:val="21"/>
          <w:u w:val="none"/>
        </w:rPr>
        <w:t>testing within a risk</w:t>
      </w:r>
      <w:r>
        <w:rPr>
          <w:i/>
          <w:color w:val="1C1C1C"/>
          <w:sz w:val="21"/>
          <w:u w:val="none"/>
        </w:rPr>
        <w:t> management</w:t>
      </w:r>
      <w:r>
        <w:rPr>
          <w:i/>
          <w:color w:val="1C1C1C"/>
          <w:spacing w:val="40"/>
          <w:sz w:val="21"/>
          <w:u w:val="none"/>
        </w:rPr>
        <w:t> </w:t>
      </w:r>
      <w:r>
        <w:rPr>
          <w:i/>
          <w:color w:val="1C1C1C"/>
          <w:sz w:val="21"/>
          <w:u w:val="none"/>
        </w:rPr>
        <w:t>process</w:t>
      </w:r>
    </w:p>
    <w:p>
      <w:pPr>
        <w:spacing w:line="235" w:lineRule="auto" w:before="174"/>
        <w:ind w:left="398" w:right="7" w:hanging="2"/>
        <w:jc w:val="both"/>
        <w:rPr>
          <w:i/>
          <w:sz w:val="21"/>
        </w:rPr>
      </w:pPr>
      <w:r>
        <w:rPr>
          <w:color w:val="213D89"/>
          <w:sz w:val="21"/>
          <w:u w:val="thick" w:color="1C1C1C"/>
        </w:rPr>
        <w:t>ISO</w:t>
      </w:r>
      <w:r>
        <w:rPr>
          <w:color w:val="213D89"/>
          <w:spacing w:val="-2"/>
          <w:sz w:val="21"/>
          <w:u w:val="thick" w:color="1C1C1C"/>
        </w:rPr>
        <w:t> </w:t>
      </w:r>
      <w:r>
        <w:rPr>
          <w:color w:val="213D89"/>
          <w:sz w:val="21"/>
          <w:u w:val="thick" w:color="1C1C1C"/>
        </w:rPr>
        <w:t>10993-</w:t>
      </w:r>
      <w:r>
        <w:rPr>
          <w:color w:val="182654"/>
          <w:sz w:val="21"/>
          <w:u w:val="thick" w:color="1C1C1C"/>
        </w:rPr>
        <w:t>ll</w:t>
      </w:r>
      <w:r>
        <w:rPr>
          <w:color w:val="3B5991"/>
          <w:sz w:val="21"/>
          <w:u w:val="thick" w:color="1C1C1C"/>
        </w:rPr>
        <w:t>.22.</w:t>
      </w:r>
      <w:r>
        <w:rPr>
          <w:color w:val="1C1C1C"/>
          <w:sz w:val="21"/>
          <w:u w:val="none"/>
        </w:rPr>
        <w:t>l</w:t>
      </w:r>
      <w:r>
        <w:rPr>
          <w:color w:val="1C1C1C"/>
          <w:spacing w:val="-2"/>
          <w:sz w:val="21"/>
          <w:u w:val="none"/>
        </w:rPr>
        <w:t> </w:t>
      </w:r>
      <w:r>
        <w:rPr>
          <w:color w:val="1C1C1C"/>
          <w:sz w:val="21"/>
          <w:u w:val="none"/>
        </w:rPr>
        <w:t>is</w:t>
      </w:r>
      <w:r>
        <w:rPr>
          <w:color w:val="1C1C1C"/>
          <w:spacing w:val="-4"/>
          <w:sz w:val="21"/>
          <w:u w:val="none"/>
        </w:rPr>
        <w:t> </w:t>
      </w:r>
      <w:r>
        <w:rPr>
          <w:color w:val="1C1C1C"/>
          <w:sz w:val="21"/>
          <w:u w:val="none"/>
        </w:rPr>
        <w:t>a guidance document for the biological evaluation of </w:t>
      </w:r>
      <w:r>
        <w:rPr>
          <w:i/>
          <w:color w:val="1C1C1C"/>
          <w:sz w:val="21"/>
          <w:u w:val="none"/>
        </w:rPr>
        <w:t>medical devices</w:t>
      </w:r>
      <w:r>
        <w:rPr>
          <w:i/>
          <w:color w:val="1C1C1C"/>
          <w:spacing w:val="-5"/>
          <w:sz w:val="21"/>
          <w:u w:val="none"/>
        </w:rPr>
        <w:t> </w:t>
      </w:r>
      <w:r>
        <w:rPr>
          <w:color w:val="1C1C1C"/>
          <w:sz w:val="21"/>
          <w:u w:val="none"/>
        </w:rPr>
        <w:t>within a </w:t>
      </w:r>
      <w:r>
        <w:rPr>
          <w:i/>
          <w:color w:val="1C1C1C"/>
          <w:sz w:val="21"/>
          <w:u w:val="none"/>
        </w:rPr>
        <w:t>risk</w:t>
      </w:r>
      <w:r>
        <w:rPr>
          <w:i/>
          <w:color w:val="1C1C1C"/>
          <w:sz w:val="21"/>
          <w:u w:val="none"/>
        </w:rPr>
        <w:t> management</w:t>
      </w:r>
      <w:r>
        <w:rPr>
          <w:i/>
          <w:color w:val="1C1C1C"/>
          <w:spacing w:val="40"/>
          <w:sz w:val="21"/>
          <w:u w:val="none"/>
        </w:rPr>
        <w:t> </w:t>
      </w:r>
      <w:r>
        <w:rPr>
          <w:i/>
          <w:color w:val="1C1C1C"/>
          <w:sz w:val="21"/>
          <w:u w:val="none"/>
        </w:rPr>
        <w:t>process, </w:t>
      </w:r>
      <w:r>
        <w:rPr>
          <w:color w:val="1C1C1C"/>
          <w:sz w:val="21"/>
          <w:u w:val="none"/>
        </w:rPr>
        <w:t>as</w:t>
      </w:r>
      <w:r>
        <w:rPr>
          <w:color w:val="1C1C1C"/>
          <w:spacing w:val="40"/>
          <w:sz w:val="21"/>
          <w:u w:val="none"/>
        </w:rPr>
        <w:t> </w:t>
      </w:r>
      <w:r>
        <w:rPr>
          <w:color w:val="1C1C1C"/>
          <w:sz w:val="21"/>
          <w:u w:val="none"/>
        </w:rPr>
        <w:t>part</w:t>
      </w:r>
      <w:r>
        <w:rPr>
          <w:color w:val="1C1C1C"/>
          <w:spacing w:val="24"/>
          <w:sz w:val="21"/>
          <w:u w:val="none"/>
        </w:rPr>
        <w:t> </w:t>
      </w:r>
      <w:r>
        <w:rPr>
          <w:color w:val="1C1C1C"/>
          <w:sz w:val="21"/>
          <w:u w:val="none"/>
        </w:rPr>
        <w:t>of</w:t>
      </w:r>
      <w:r>
        <w:rPr>
          <w:color w:val="1C1C1C"/>
          <w:spacing w:val="27"/>
          <w:sz w:val="21"/>
          <w:u w:val="none"/>
        </w:rPr>
        <w:t> </w:t>
      </w:r>
      <w:r>
        <w:rPr>
          <w:color w:val="1C1C1C"/>
          <w:sz w:val="21"/>
          <w:u w:val="none"/>
        </w:rPr>
        <w:t>the</w:t>
      </w:r>
      <w:r>
        <w:rPr>
          <w:color w:val="1C1C1C"/>
          <w:spacing w:val="24"/>
          <w:sz w:val="21"/>
          <w:u w:val="none"/>
        </w:rPr>
        <w:t> </w:t>
      </w:r>
      <w:r>
        <w:rPr>
          <w:color w:val="1C1C1C"/>
          <w:sz w:val="21"/>
          <w:u w:val="none"/>
        </w:rPr>
        <w:t>overall</w:t>
      </w:r>
      <w:r>
        <w:rPr>
          <w:color w:val="1C1C1C"/>
          <w:spacing w:val="35"/>
          <w:sz w:val="21"/>
          <w:u w:val="none"/>
        </w:rPr>
        <w:t> </w:t>
      </w:r>
      <w:r>
        <w:rPr>
          <w:color w:val="1C1C1C"/>
          <w:sz w:val="21"/>
          <w:u w:val="none"/>
        </w:rPr>
        <w:t>evaluation</w:t>
      </w:r>
      <w:r>
        <w:rPr>
          <w:color w:val="1C1C1C"/>
          <w:spacing w:val="40"/>
          <w:sz w:val="21"/>
          <w:u w:val="none"/>
        </w:rPr>
        <w:t> </w:t>
      </w:r>
      <w:r>
        <w:rPr>
          <w:color w:val="2D2D2D"/>
          <w:sz w:val="21"/>
          <w:u w:val="none"/>
        </w:rPr>
        <w:t>and</w:t>
      </w:r>
      <w:r>
        <w:rPr>
          <w:color w:val="2D2D2D"/>
          <w:spacing w:val="33"/>
          <w:sz w:val="21"/>
          <w:u w:val="none"/>
        </w:rPr>
        <w:t> </w:t>
      </w:r>
      <w:r>
        <w:rPr>
          <w:color w:val="1C1C1C"/>
          <w:sz w:val="21"/>
          <w:u w:val="none"/>
        </w:rPr>
        <w:t>development</w:t>
      </w:r>
      <w:r>
        <w:rPr>
          <w:color w:val="1C1C1C"/>
          <w:spacing w:val="40"/>
          <w:sz w:val="21"/>
          <w:u w:val="none"/>
        </w:rPr>
        <w:t> </w:t>
      </w:r>
      <w:r>
        <w:rPr>
          <w:color w:val="1C1C1C"/>
          <w:sz w:val="21"/>
          <w:u w:val="none"/>
        </w:rPr>
        <w:t>of </w:t>
      </w:r>
      <w:r>
        <w:rPr>
          <w:color w:val="2D2D2D"/>
          <w:sz w:val="21"/>
          <w:u w:val="none"/>
        </w:rPr>
        <w:t>each</w:t>
      </w:r>
      <w:r>
        <w:rPr>
          <w:color w:val="2D2D2D"/>
          <w:spacing w:val="38"/>
          <w:sz w:val="21"/>
          <w:u w:val="none"/>
        </w:rPr>
        <w:t> </w:t>
      </w:r>
      <w:r>
        <w:rPr>
          <w:i/>
          <w:color w:val="1C1C1C"/>
          <w:sz w:val="21"/>
          <w:u w:val="none"/>
        </w:rPr>
        <w:t>medical</w:t>
      </w:r>
      <w:r>
        <w:rPr>
          <w:i/>
          <w:color w:val="1C1C1C"/>
          <w:spacing w:val="40"/>
          <w:sz w:val="21"/>
          <w:u w:val="none"/>
        </w:rPr>
        <w:t> </w:t>
      </w:r>
      <w:r>
        <w:rPr>
          <w:i/>
          <w:color w:val="1C1C1C"/>
          <w:sz w:val="21"/>
          <w:u w:val="none"/>
        </w:rPr>
        <w:t>device</w:t>
      </w:r>
      <w:r>
        <w:rPr>
          <w:i/>
          <w:color w:val="3F3F44"/>
          <w:sz w:val="21"/>
          <w:u w:val="none"/>
        </w:rPr>
        <w:t>.</w:t>
      </w:r>
    </w:p>
    <w:p>
      <w:pPr>
        <w:spacing w:line="230" w:lineRule="auto" w:before="175"/>
        <w:ind w:left="394" w:right="1" w:firstLine="0"/>
        <w:jc w:val="both"/>
        <w:rPr>
          <w:sz w:val="21"/>
        </w:rPr>
      </w:pPr>
      <w:r>
        <w:rPr>
          <w:color w:val="1C1C1C"/>
          <w:sz w:val="21"/>
        </w:rPr>
        <w:t>Annex B of </w:t>
      </w:r>
      <w:r>
        <w:rPr>
          <w:color w:val="0A0A0A"/>
          <w:sz w:val="21"/>
        </w:rPr>
        <w:t>ISO </w:t>
      </w:r>
      <w:r>
        <w:rPr>
          <w:color w:val="1C1C1C"/>
          <w:sz w:val="21"/>
        </w:rPr>
        <w:t>10993-1:2018[</w:t>
      </w:r>
      <w:r>
        <w:rPr>
          <w:color w:val="3B5991"/>
          <w:sz w:val="21"/>
        </w:rPr>
        <w:t>.22.</w:t>
      </w:r>
      <w:r>
        <w:rPr>
          <w:color w:val="1C1C1C"/>
          <w:sz w:val="21"/>
        </w:rPr>
        <w:t>]</w:t>
      </w:r>
      <w:r>
        <w:rPr>
          <w:color w:val="1C1C1C"/>
          <w:spacing w:val="-8"/>
          <w:sz w:val="21"/>
        </w:rPr>
        <w:t> </w:t>
      </w:r>
      <w:r>
        <w:rPr>
          <w:color w:val="1C1C1C"/>
          <w:sz w:val="21"/>
        </w:rPr>
        <w:t>provides guidance on the </w:t>
      </w:r>
      <w:r>
        <w:rPr>
          <w:i/>
          <w:color w:val="1C1C1C"/>
          <w:sz w:val="21"/>
        </w:rPr>
        <w:t>risk management </w:t>
      </w:r>
      <w:r>
        <w:rPr>
          <w:color w:val="2D2D2D"/>
          <w:sz w:val="21"/>
        </w:rPr>
        <w:t>approach </w:t>
      </w:r>
      <w:r>
        <w:rPr>
          <w:color w:val="1C1C1C"/>
          <w:sz w:val="21"/>
        </w:rPr>
        <w:t>according to </w:t>
      </w:r>
      <w:r>
        <w:rPr>
          <w:color w:val="213D89"/>
          <w:sz w:val="21"/>
          <w:u w:val="thick" w:color="213D89"/>
        </w:rPr>
        <w:t>ISO 14971</w:t>
      </w:r>
      <w:r>
        <w:rPr>
          <w:color w:val="213D89"/>
          <w:spacing w:val="-4"/>
          <w:sz w:val="21"/>
          <w:u w:val="none"/>
        </w:rPr>
        <w:t> </w:t>
      </w:r>
      <w:r>
        <w:rPr>
          <w:color w:val="1C1C1C"/>
          <w:sz w:val="21"/>
          <w:u w:val="none"/>
        </w:rPr>
        <w:t>for the identification of biological</w:t>
      </w:r>
      <w:r>
        <w:rPr>
          <w:color w:val="1C1C1C"/>
          <w:spacing w:val="39"/>
          <w:sz w:val="21"/>
          <w:u w:val="none"/>
        </w:rPr>
        <w:t> </w:t>
      </w:r>
      <w:r>
        <w:rPr>
          <w:i/>
          <w:color w:val="1C1C1C"/>
          <w:sz w:val="21"/>
          <w:u w:val="none"/>
        </w:rPr>
        <w:t>hazards </w:t>
      </w:r>
      <w:r>
        <w:rPr>
          <w:color w:val="2D2D2D"/>
          <w:sz w:val="21"/>
          <w:u w:val="none"/>
        </w:rPr>
        <w:t>associated </w:t>
      </w:r>
      <w:r>
        <w:rPr>
          <w:color w:val="1C1C1C"/>
          <w:sz w:val="21"/>
          <w:u w:val="none"/>
        </w:rPr>
        <w:t>with</w:t>
      </w:r>
      <w:r>
        <w:rPr>
          <w:color w:val="1C1C1C"/>
          <w:spacing w:val="40"/>
          <w:sz w:val="21"/>
          <w:u w:val="none"/>
        </w:rPr>
        <w:t> </w:t>
      </w:r>
      <w:r>
        <w:rPr>
          <w:i/>
          <w:color w:val="1C1C1C"/>
          <w:sz w:val="21"/>
          <w:u w:val="none"/>
        </w:rPr>
        <w:t>medical devices, </w:t>
      </w:r>
      <w:r>
        <w:rPr>
          <w:color w:val="1C1C1C"/>
          <w:sz w:val="21"/>
          <w:u w:val="none"/>
        </w:rPr>
        <w:t>the estimation </w:t>
      </w:r>
      <w:r>
        <w:rPr>
          <w:color w:val="2D2D2D"/>
          <w:sz w:val="21"/>
          <w:u w:val="none"/>
        </w:rPr>
        <w:t>and </w:t>
      </w:r>
      <w:r>
        <w:rPr>
          <w:color w:val="1C1C1C"/>
          <w:sz w:val="21"/>
          <w:u w:val="none"/>
        </w:rPr>
        <w:t>evaluation</w:t>
      </w:r>
      <w:r>
        <w:rPr>
          <w:color w:val="1C1C1C"/>
          <w:spacing w:val="40"/>
          <w:sz w:val="21"/>
          <w:u w:val="none"/>
        </w:rPr>
        <w:t> </w:t>
      </w:r>
      <w:r>
        <w:rPr>
          <w:color w:val="1C1C1C"/>
          <w:sz w:val="21"/>
          <w:u w:val="none"/>
        </w:rPr>
        <w:t>of the</w:t>
      </w:r>
      <w:r>
        <w:rPr>
          <w:color w:val="1C1C1C"/>
          <w:spacing w:val="40"/>
          <w:sz w:val="21"/>
          <w:u w:val="none"/>
        </w:rPr>
        <w:t> </w:t>
      </w:r>
      <w:r>
        <w:rPr>
          <w:i/>
          <w:color w:val="1C1C1C"/>
          <w:sz w:val="21"/>
          <w:u w:val="none"/>
        </w:rPr>
        <w:t>risks, </w:t>
      </w:r>
      <w:r>
        <w:rPr>
          <w:color w:val="1C1C1C"/>
          <w:sz w:val="21"/>
          <w:u w:val="none"/>
        </w:rPr>
        <w:t>the control of those</w:t>
      </w:r>
      <w:r>
        <w:rPr>
          <w:color w:val="1C1C1C"/>
          <w:spacing w:val="40"/>
          <w:sz w:val="21"/>
          <w:u w:val="none"/>
        </w:rPr>
        <w:t> </w:t>
      </w:r>
      <w:r>
        <w:rPr>
          <w:i/>
          <w:color w:val="1C1C1C"/>
          <w:sz w:val="21"/>
          <w:u w:val="none"/>
        </w:rPr>
        <w:t>risks, </w:t>
      </w:r>
      <w:r>
        <w:rPr>
          <w:color w:val="2D2D2D"/>
          <w:sz w:val="21"/>
          <w:u w:val="none"/>
        </w:rPr>
        <w:t>and</w:t>
      </w:r>
      <w:r>
        <w:rPr>
          <w:color w:val="2D2D2D"/>
          <w:spacing w:val="40"/>
          <w:sz w:val="21"/>
          <w:u w:val="none"/>
        </w:rPr>
        <w:t> </w:t>
      </w:r>
      <w:r>
        <w:rPr>
          <w:color w:val="1C1C1C"/>
          <w:sz w:val="21"/>
          <w:u w:val="none"/>
        </w:rPr>
        <w:t>monitoring the </w:t>
      </w:r>
      <w:r>
        <w:rPr>
          <w:color w:val="2D2D2D"/>
          <w:sz w:val="21"/>
          <w:u w:val="none"/>
        </w:rPr>
        <w:t>effectiveness</w:t>
      </w:r>
      <w:r>
        <w:rPr>
          <w:color w:val="2D2D2D"/>
          <w:spacing w:val="40"/>
          <w:sz w:val="21"/>
          <w:u w:val="none"/>
        </w:rPr>
        <w:t> </w:t>
      </w:r>
      <w:r>
        <w:rPr>
          <w:color w:val="1C1C1C"/>
          <w:sz w:val="21"/>
          <w:u w:val="none"/>
        </w:rPr>
        <w:t>of the </w:t>
      </w:r>
      <w:r>
        <w:rPr>
          <w:i/>
          <w:color w:val="1C1C1C"/>
          <w:sz w:val="21"/>
          <w:u w:val="none"/>
        </w:rPr>
        <w:t>risk</w:t>
      </w:r>
      <w:r>
        <w:rPr>
          <w:i/>
          <w:color w:val="1C1C1C"/>
          <w:sz w:val="21"/>
          <w:u w:val="none"/>
        </w:rPr>
        <w:t> control </w:t>
      </w:r>
      <w:r>
        <w:rPr>
          <w:color w:val="1C1C1C"/>
          <w:sz w:val="21"/>
          <w:u w:val="none"/>
        </w:rPr>
        <w:t>measures.</w:t>
      </w:r>
    </w:p>
    <w:p>
      <w:pPr>
        <w:pStyle w:val="BodyText"/>
        <w:spacing w:line="232" w:lineRule="auto" w:before="171"/>
        <w:ind w:left="396" w:right="8" w:hanging="1"/>
        <w:jc w:val="both"/>
      </w:pPr>
      <w:r>
        <w:rPr>
          <w:color w:val="1C1C1C"/>
          <w:w w:val="105"/>
        </w:rPr>
        <w:t>This</w:t>
      </w:r>
      <w:r>
        <w:rPr>
          <w:color w:val="1C1C1C"/>
          <w:w w:val="105"/>
        </w:rPr>
        <w:t> approach</w:t>
      </w:r>
      <w:r>
        <w:rPr>
          <w:color w:val="1C1C1C"/>
          <w:w w:val="105"/>
        </w:rPr>
        <w:t> combines</w:t>
      </w:r>
      <w:r>
        <w:rPr>
          <w:color w:val="1C1C1C"/>
          <w:w w:val="105"/>
        </w:rPr>
        <w:t> the</w:t>
      </w:r>
      <w:r>
        <w:rPr>
          <w:color w:val="1C1C1C"/>
          <w:w w:val="105"/>
        </w:rPr>
        <w:t> review</w:t>
      </w:r>
      <w:r>
        <w:rPr>
          <w:color w:val="1C1C1C"/>
          <w:w w:val="105"/>
        </w:rPr>
        <w:t> and</w:t>
      </w:r>
      <w:r>
        <w:rPr>
          <w:color w:val="1C1C1C"/>
          <w:w w:val="105"/>
        </w:rPr>
        <w:t> </w:t>
      </w:r>
      <w:r>
        <w:rPr>
          <w:color w:val="2D2D2D"/>
          <w:w w:val="105"/>
        </w:rPr>
        <w:t>evaluation</w:t>
      </w:r>
      <w:r>
        <w:rPr>
          <w:color w:val="2D2D2D"/>
          <w:w w:val="105"/>
        </w:rPr>
        <w:t> </w:t>
      </w:r>
      <w:r>
        <w:rPr>
          <w:color w:val="1C1C1C"/>
          <w:w w:val="105"/>
        </w:rPr>
        <w:t>of</w:t>
      </w:r>
      <w:r>
        <w:rPr>
          <w:color w:val="1C1C1C"/>
          <w:w w:val="105"/>
        </w:rPr>
        <w:t> </w:t>
      </w:r>
      <w:r>
        <w:rPr>
          <w:color w:val="2D2D2D"/>
          <w:w w:val="105"/>
        </w:rPr>
        <w:t>existing</w:t>
      </w:r>
      <w:r>
        <w:rPr>
          <w:color w:val="2D2D2D"/>
          <w:w w:val="105"/>
        </w:rPr>
        <w:t> </w:t>
      </w:r>
      <w:r>
        <w:rPr>
          <w:color w:val="1C1C1C"/>
          <w:w w:val="105"/>
        </w:rPr>
        <w:t>data</w:t>
      </w:r>
      <w:r>
        <w:rPr>
          <w:color w:val="1C1C1C"/>
          <w:w w:val="105"/>
        </w:rPr>
        <w:t> from</w:t>
      </w:r>
      <w:r>
        <w:rPr>
          <w:color w:val="1C1C1C"/>
          <w:w w:val="105"/>
        </w:rPr>
        <w:t> </w:t>
      </w:r>
      <w:r>
        <w:rPr>
          <w:color w:val="2D2D2D"/>
          <w:w w:val="105"/>
        </w:rPr>
        <w:t>all</w:t>
      </w:r>
      <w:r>
        <w:rPr>
          <w:color w:val="2D2D2D"/>
          <w:w w:val="105"/>
        </w:rPr>
        <w:t> </w:t>
      </w:r>
      <w:r>
        <w:rPr>
          <w:color w:val="1C1C1C"/>
          <w:w w:val="105"/>
        </w:rPr>
        <w:t>sources,</w:t>
      </w:r>
      <w:r>
        <w:rPr>
          <w:color w:val="1C1C1C"/>
          <w:w w:val="105"/>
        </w:rPr>
        <w:t> with</w:t>
      </w:r>
      <w:r>
        <w:rPr>
          <w:color w:val="1C1C1C"/>
          <w:w w:val="105"/>
        </w:rPr>
        <w:t> the selection and</w:t>
      </w:r>
      <w:r>
        <w:rPr>
          <w:color w:val="1C1C1C"/>
          <w:spacing w:val="-2"/>
          <w:w w:val="105"/>
        </w:rPr>
        <w:t> </w:t>
      </w:r>
      <w:r>
        <w:rPr>
          <w:color w:val="1C1C1C"/>
          <w:w w:val="105"/>
        </w:rPr>
        <w:t>application of</w:t>
      </w:r>
      <w:r>
        <w:rPr>
          <w:color w:val="1C1C1C"/>
          <w:spacing w:val="-4"/>
          <w:w w:val="105"/>
        </w:rPr>
        <w:t> </w:t>
      </w:r>
      <w:r>
        <w:rPr>
          <w:color w:val="1C1C1C"/>
          <w:w w:val="105"/>
        </w:rPr>
        <w:t>additional tests (where necessary), thus</w:t>
      </w:r>
      <w:r>
        <w:rPr>
          <w:color w:val="1C1C1C"/>
          <w:spacing w:val="-7"/>
          <w:w w:val="105"/>
        </w:rPr>
        <w:t> </w:t>
      </w:r>
      <w:r>
        <w:rPr>
          <w:color w:val="1C1C1C"/>
          <w:w w:val="105"/>
        </w:rPr>
        <w:t>enabling </w:t>
      </w:r>
      <w:r>
        <w:rPr>
          <w:color w:val="2D2D2D"/>
          <w:w w:val="105"/>
        </w:rPr>
        <w:t>a</w:t>
      </w:r>
      <w:r>
        <w:rPr>
          <w:color w:val="2D2D2D"/>
          <w:spacing w:val="-2"/>
          <w:w w:val="105"/>
        </w:rPr>
        <w:t> </w:t>
      </w:r>
      <w:r>
        <w:rPr>
          <w:color w:val="1C1C1C"/>
          <w:w w:val="105"/>
        </w:rPr>
        <w:t>full evaluation to</w:t>
      </w:r>
      <w:r>
        <w:rPr>
          <w:color w:val="1C1C1C"/>
          <w:spacing w:val="-10"/>
          <w:w w:val="105"/>
        </w:rPr>
        <w:t> </w:t>
      </w:r>
      <w:r>
        <w:rPr>
          <w:color w:val="1C1C1C"/>
          <w:w w:val="105"/>
        </w:rPr>
        <w:t>be made of the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biological responses to</w:t>
      </w:r>
      <w:r>
        <w:rPr>
          <w:color w:val="1C1C1C"/>
          <w:spacing w:val="-6"/>
          <w:w w:val="105"/>
        </w:rPr>
        <w:t> </w:t>
      </w:r>
      <w:r>
        <w:rPr>
          <w:color w:val="1C1C1C"/>
          <w:w w:val="105"/>
        </w:rPr>
        <w:t>each </w:t>
      </w:r>
      <w:r>
        <w:rPr>
          <w:i/>
          <w:color w:val="1C1C1C"/>
          <w:w w:val="105"/>
        </w:rPr>
        <w:t>medical device,</w:t>
      </w:r>
      <w:r>
        <w:rPr>
          <w:i/>
          <w:color w:val="1C1C1C"/>
          <w:spacing w:val="-9"/>
          <w:w w:val="105"/>
        </w:rPr>
        <w:t> </w:t>
      </w:r>
      <w:r>
        <w:rPr>
          <w:color w:val="1C1C1C"/>
          <w:w w:val="105"/>
        </w:rPr>
        <w:t>relevant to</w:t>
      </w:r>
      <w:r>
        <w:rPr>
          <w:color w:val="1C1C1C"/>
          <w:spacing w:val="-9"/>
          <w:w w:val="105"/>
        </w:rPr>
        <w:t> </w:t>
      </w:r>
      <w:r>
        <w:rPr>
          <w:color w:val="1C1C1C"/>
          <w:w w:val="105"/>
        </w:rPr>
        <w:t>its</w:t>
      </w:r>
      <w:r>
        <w:rPr>
          <w:color w:val="1C1C1C"/>
          <w:spacing w:val="-7"/>
          <w:w w:val="105"/>
        </w:rPr>
        <w:t> </w:t>
      </w:r>
      <w:r>
        <w:rPr>
          <w:i/>
          <w:color w:val="1C1C1C"/>
          <w:w w:val="105"/>
        </w:rPr>
        <w:t>safety</w:t>
      </w:r>
      <w:r>
        <w:rPr>
          <w:i/>
          <w:color w:val="1C1C1C"/>
          <w:spacing w:val="-6"/>
          <w:w w:val="105"/>
        </w:rPr>
        <w:t> </w:t>
      </w:r>
      <w:r>
        <w:rPr>
          <w:color w:val="1C1C1C"/>
          <w:w w:val="105"/>
        </w:rPr>
        <w:t>in use</w:t>
      </w:r>
      <w:r>
        <w:rPr>
          <w:color w:val="3F3F44"/>
          <w:w w:val="105"/>
        </w:rPr>
        <w:t>.</w:t>
      </w:r>
    </w:p>
    <w:p>
      <w:pPr>
        <w:pStyle w:val="BodyText"/>
        <w:spacing w:line="230" w:lineRule="auto" w:before="169"/>
        <w:ind w:left="402" w:right="13" w:hanging="7"/>
        <w:jc w:val="both"/>
      </w:pPr>
      <w:r>
        <w:rPr>
          <w:color w:val="1C1C1C"/>
          <w:w w:val="105"/>
        </w:rPr>
        <w:t>The biological</w:t>
      </w:r>
      <w:r>
        <w:rPr>
          <w:color w:val="1C1C1C"/>
          <w:w w:val="105"/>
        </w:rPr>
        <w:t> evaluation </w:t>
      </w:r>
      <w:r>
        <w:rPr>
          <w:color w:val="2D2D2D"/>
          <w:w w:val="105"/>
        </w:rPr>
        <w:t>shou</w:t>
      </w:r>
      <w:r>
        <w:rPr>
          <w:color w:val="0A0A0A"/>
          <w:w w:val="105"/>
        </w:rPr>
        <w:t>ld </w:t>
      </w:r>
      <w:r>
        <w:rPr>
          <w:color w:val="1C1C1C"/>
          <w:w w:val="105"/>
        </w:rPr>
        <w:t>be conducted</w:t>
      </w:r>
      <w:r>
        <w:rPr>
          <w:color w:val="1C1C1C"/>
          <w:w w:val="105"/>
        </w:rPr>
        <w:t> in </w:t>
      </w:r>
      <w:r>
        <w:rPr>
          <w:color w:val="2D2D2D"/>
          <w:w w:val="105"/>
        </w:rPr>
        <w:t>a </w:t>
      </w:r>
      <w:r>
        <w:rPr>
          <w:color w:val="1C1C1C"/>
          <w:w w:val="105"/>
        </w:rPr>
        <w:t>manner similar to that used for other product </w:t>
      </w:r>
      <w:r>
        <w:rPr>
          <w:i/>
          <w:color w:val="1C1C1C"/>
          <w:spacing w:val="-2"/>
          <w:w w:val="105"/>
        </w:rPr>
        <w:t>risks,</w:t>
      </w:r>
      <w:r>
        <w:rPr>
          <w:i/>
          <w:color w:val="1C1C1C"/>
          <w:spacing w:val="-12"/>
          <w:w w:val="105"/>
        </w:rPr>
        <w:t> </w:t>
      </w:r>
      <w:r>
        <w:rPr>
          <w:color w:val="2D2D2D"/>
          <w:spacing w:val="-2"/>
          <w:w w:val="105"/>
        </w:rPr>
        <w:t>and</w:t>
      </w:r>
      <w:r>
        <w:rPr>
          <w:color w:val="2D2D2D"/>
          <w:spacing w:val="-12"/>
          <w:w w:val="105"/>
        </w:rPr>
        <w:t> </w:t>
      </w:r>
      <w:r>
        <w:rPr>
          <w:color w:val="1C1C1C"/>
          <w:spacing w:val="-2"/>
          <w:w w:val="105"/>
        </w:rPr>
        <w:t>should include a</w:t>
      </w:r>
      <w:r>
        <w:rPr>
          <w:color w:val="1C1C1C"/>
          <w:spacing w:val="-7"/>
          <w:w w:val="105"/>
        </w:rPr>
        <w:t> </w:t>
      </w:r>
      <w:r>
        <w:rPr>
          <w:i/>
          <w:color w:val="1C1C1C"/>
          <w:spacing w:val="-2"/>
          <w:w w:val="105"/>
        </w:rPr>
        <w:t>risk</w:t>
      </w:r>
      <w:r>
        <w:rPr>
          <w:i/>
          <w:color w:val="1C1C1C"/>
          <w:spacing w:val="-4"/>
          <w:w w:val="105"/>
        </w:rPr>
        <w:t> </w:t>
      </w:r>
      <w:r>
        <w:rPr>
          <w:i/>
          <w:color w:val="1C1C1C"/>
          <w:spacing w:val="-2"/>
          <w:w w:val="105"/>
        </w:rPr>
        <w:t>analysis</w:t>
      </w:r>
      <w:r>
        <w:rPr>
          <w:i/>
          <w:color w:val="1C1C1C"/>
          <w:spacing w:val="-10"/>
          <w:w w:val="105"/>
        </w:rPr>
        <w:t> </w:t>
      </w:r>
      <w:r>
        <w:rPr>
          <w:color w:val="1C1C1C"/>
          <w:spacing w:val="-2"/>
          <w:w w:val="105"/>
        </w:rPr>
        <w:t>(what</w:t>
      </w:r>
      <w:r>
        <w:rPr>
          <w:color w:val="1C1C1C"/>
          <w:spacing w:val="-10"/>
          <w:w w:val="105"/>
        </w:rPr>
        <w:t> </w:t>
      </w:r>
      <w:r>
        <w:rPr>
          <w:color w:val="2D2D2D"/>
          <w:spacing w:val="-2"/>
          <w:w w:val="105"/>
        </w:rPr>
        <w:t>are</w:t>
      </w:r>
      <w:r>
        <w:rPr>
          <w:color w:val="2D2D2D"/>
          <w:spacing w:val="7"/>
          <w:w w:val="105"/>
        </w:rPr>
        <w:t> </w:t>
      </w:r>
      <w:r>
        <w:rPr>
          <w:color w:val="1C1C1C"/>
          <w:spacing w:val="-2"/>
          <w:w w:val="105"/>
        </w:rPr>
        <w:t>the</w:t>
      </w:r>
      <w:r>
        <w:rPr>
          <w:color w:val="1C1C1C"/>
          <w:spacing w:val="-5"/>
          <w:w w:val="105"/>
        </w:rPr>
        <w:t> </w:t>
      </w:r>
      <w:r>
        <w:rPr>
          <w:i/>
          <w:color w:val="1C1C1C"/>
          <w:spacing w:val="-2"/>
          <w:w w:val="105"/>
        </w:rPr>
        <w:t>hazards</w:t>
      </w:r>
      <w:r>
        <w:rPr>
          <w:i/>
          <w:color w:val="1C1C1C"/>
          <w:spacing w:val="-12"/>
          <w:w w:val="105"/>
        </w:rPr>
        <w:t> </w:t>
      </w:r>
      <w:r>
        <w:rPr>
          <w:color w:val="2D2D2D"/>
          <w:spacing w:val="-2"/>
          <w:w w:val="105"/>
        </w:rPr>
        <w:t>and</w:t>
      </w:r>
      <w:r>
        <w:rPr>
          <w:color w:val="2D2D2D"/>
          <w:spacing w:val="-7"/>
          <w:w w:val="105"/>
        </w:rPr>
        <w:t> </w:t>
      </w:r>
      <w:r>
        <w:rPr>
          <w:color w:val="1C1C1C"/>
          <w:spacing w:val="-2"/>
          <w:w w:val="105"/>
        </w:rPr>
        <w:t>associated</w:t>
      </w:r>
      <w:r>
        <w:rPr>
          <w:color w:val="1C1C1C"/>
          <w:spacing w:val="15"/>
          <w:w w:val="105"/>
        </w:rPr>
        <w:t> </w:t>
      </w:r>
      <w:r>
        <w:rPr>
          <w:color w:val="1C1C1C"/>
          <w:spacing w:val="-2"/>
          <w:w w:val="105"/>
        </w:rPr>
        <w:t>risks?),</w:t>
      </w:r>
      <w:r>
        <w:rPr>
          <w:color w:val="1C1C1C"/>
          <w:spacing w:val="-9"/>
          <w:w w:val="105"/>
        </w:rPr>
        <w:t> </w:t>
      </w:r>
      <w:r>
        <w:rPr>
          <w:color w:val="2D2D2D"/>
          <w:spacing w:val="-2"/>
          <w:w w:val="105"/>
        </w:rPr>
        <w:t>a</w:t>
      </w:r>
      <w:r>
        <w:rPr>
          <w:color w:val="2D2D2D"/>
          <w:spacing w:val="-7"/>
          <w:w w:val="105"/>
        </w:rPr>
        <w:t> </w:t>
      </w:r>
      <w:r>
        <w:rPr>
          <w:i/>
          <w:color w:val="1C1C1C"/>
          <w:spacing w:val="-2"/>
          <w:w w:val="105"/>
        </w:rPr>
        <w:t>risk</w:t>
      </w:r>
      <w:r>
        <w:rPr>
          <w:i/>
          <w:color w:val="1C1C1C"/>
          <w:spacing w:val="-4"/>
          <w:w w:val="105"/>
        </w:rPr>
        <w:t> </w:t>
      </w:r>
      <w:r>
        <w:rPr>
          <w:i/>
          <w:color w:val="1C1C1C"/>
          <w:spacing w:val="-2"/>
          <w:w w:val="105"/>
        </w:rPr>
        <w:t>evaluation</w:t>
      </w:r>
      <w:r>
        <w:rPr>
          <w:i/>
          <w:color w:val="1C1C1C"/>
          <w:spacing w:val="-2"/>
          <w:w w:val="105"/>
        </w:rPr>
        <w:t> </w:t>
      </w:r>
      <w:r>
        <w:rPr>
          <w:color w:val="1C1C1C"/>
          <w:w w:val="105"/>
        </w:rPr>
        <w:t>(are</w:t>
      </w:r>
      <w:r>
        <w:rPr>
          <w:color w:val="1C1C1C"/>
          <w:w w:val="105"/>
        </w:rPr>
        <w:t> they</w:t>
      </w:r>
      <w:r>
        <w:rPr>
          <w:color w:val="1C1C1C"/>
          <w:w w:val="105"/>
        </w:rPr>
        <w:t> </w:t>
      </w:r>
      <w:r>
        <w:rPr>
          <w:color w:val="2D2D2D"/>
          <w:w w:val="105"/>
        </w:rPr>
        <w:t>acceptable?),</w:t>
      </w:r>
      <w:r>
        <w:rPr>
          <w:color w:val="2D2D2D"/>
          <w:w w:val="105"/>
        </w:rPr>
        <w:t> </w:t>
      </w:r>
      <w:r>
        <w:rPr>
          <w:i/>
          <w:color w:val="1C1C1C"/>
          <w:w w:val="105"/>
        </w:rPr>
        <w:t>risk</w:t>
      </w:r>
      <w:r>
        <w:rPr>
          <w:i/>
          <w:color w:val="1C1C1C"/>
          <w:w w:val="105"/>
        </w:rPr>
        <w:t> </w:t>
      </w:r>
      <w:r>
        <w:rPr>
          <w:i/>
          <w:color w:val="2D2D2D"/>
          <w:w w:val="105"/>
        </w:rPr>
        <w:t>contro</w:t>
      </w:r>
      <w:r>
        <w:rPr>
          <w:i/>
          <w:color w:val="0A0A0A"/>
          <w:w w:val="105"/>
        </w:rPr>
        <w:t>l </w:t>
      </w:r>
      <w:r>
        <w:rPr>
          <w:color w:val="1C1C1C"/>
          <w:w w:val="105"/>
        </w:rPr>
        <w:t>(how</w:t>
      </w:r>
      <w:r>
        <w:rPr>
          <w:color w:val="1C1C1C"/>
          <w:w w:val="105"/>
        </w:rPr>
        <w:t> will</w:t>
      </w:r>
      <w:r>
        <w:rPr>
          <w:color w:val="1C1C1C"/>
          <w:w w:val="105"/>
        </w:rPr>
        <w:t> they</w:t>
      </w:r>
      <w:r>
        <w:rPr>
          <w:color w:val="1C1C1C"/>
          <w:w w:val="105"/>
        </w:rPr>
        <w:t> be</w:t>
      </w:r>
      <w:r>
        <w:rPr>
          <w:color w:val="1C1C1C"/>
          <w:w w:val="105"/>
        </w:rPr>
        <w:t> </w:t>
      </w:r>
      <w:r>
        <w:rPr>
          <w:color w:val="2D2D2D"/>
          <w:w w:val="105"/>
        </w:rPr>
        <w:t>contro</w:t>
      </w:r>
      <w:r>
        <w:rPr>
          <w:color w:val="0A0A0A"/>
          <w:w w:val="105"/>
        </w:rPr>
        <w:t>lled?), </w:t>
      </w:r>
      <w:r>
        <w:rPr>
          <w:color w:val="2D2D2D"/>
          <w:w w:val="105"/>
        </w:rPr>
        <w:t>and</w:t>
      </w:r>
      <w:r>
        <w:rPr>
          <w:color w:val="2D2D2D"/>
          <w:w w:val="105"/>
        </w:rPr>
        <w:t> an</w:t>
      </w:r>
      <w:r>
        <w:rPr>
          <w:color w:val="2D2D2D"/>
          <w:w w:val="105"/>
        </w:rPr>
        <w:t> evaluation</w:t>
      </w:r>
      <w:r>
        <w:rPr>
          <w:color w:val="2D2D2D"/>
          <w:w w:val="105"/>
        </w:rPr>
        <w:t> </w:t>
      </w:r>
      <w:r>
        <w:rPr>
          <w:color w:val="1C1C1C"/>
          <w:w w:val="105"/>
        </w:rPr>
        <w:t>of</w:t>
      </w:r>
      <w:r>
        <w:rPr>
          <w:color w:val="1C1C1C"/>
          <w:w w:val="105"/>
        </w:rPr>
        <w:t> overall </w:t>
      </w:r>
      <w:r>
        <w:rPr>
          <w:i/>
          <w:color w:val="2D2D2D"/>
          <w:w w:val="105"/>
        </w:rPr>
        <w:t>residua</w:t>
      </w:r>
      <w:r>
        <w:rPr>
          <w:i/>
          <w:color w:val="0A0A0A"/>
          <w:w w:val="105"/>
        </w:rPr>
        <w:t>l</w:t>
      </w:r>
      <w:r>
        <w:rPr>
          <w:i/>
          <w:color w:val="0A0A0A"/>
          <w:spacing w:val="-7"/>
          <w:w w:val="105"/>
        </w:rPr>
        <w:t> </w:t>
      </w:r>
      <w:r>
        <w:rPr>
          <w:i/>
          <w:color w:val="1C1C1C"/>
          <w:w w:val="105"/>
        </w:rPr>
        <w:t>risk.</w:t>
      </w:r>
      <w:r>
        <w:rPr>
          <w:i/>
          <w:color w:val="1C1C1C"/>
          <w:spacing w:val="-17"/>
          <w:w w:val="105"/>
        </w:rPr>
        <w:t> </w:t>
      </w:r>
      <w:r>
        <w:rPr>
          <w:color w:val="1C1C1C"/>
          <w:w w:val="105"/>
        </w:rPr>
        <w:t>The biological evaluation should take </w:t>
      </w:r>
      <w:r>
        <w:rPr>
          <w:color w:val="2D2D2D"/>
          <w:w w:val="105"/>
        </w:rPr>
        <w:t>account </w:t>
      </w:r>
      <w:r>
        <w:rPr>
          <w:color w:val="1C1C1C"/>
          <w:w w:val="105"/>
        </w:rPr>
        <w:t>of:</w:t>
      </w:r>
    </w:p>
    <w:p>
      <w:pPr>
        <w:pStyle w:val="BodyText"/>
        <w:spacing w:line="405" w:lineRule="auto" w:before="170"/>
        <w:ind w:left="779" w:right="1383"/>
      </w:pPr>
      <w:r>
        <w:rPr>
          <w:color w:val="1C1C1C"/>
          <w:w w:val="105"/>
        </w:rPr>
        <w:t>the</w:t>
      </w:r>
      <w:r>
        <w:rPr>
          <w:color w:val="1C1C1C"/>
          <w:spacing w:val="27"/>
          <w:w w:val="105"/>
        </w:rPr>
        <w:t> </w:t>
      </w:r>
      <w:r>
        <w:rPr>
          <w:color w:val="1C1C1C"/>
          <w:w w:val="105"/>
        </w:rPr>
        <w:t>physical </w:t>
      </w:r>
      <w:r>
        <w:rPr>
          <w:color w:val="2D2D2D"/>
          <w:w w:val="105"/>
        </w:rPr>
        <w:t>and</w:t>
      </w:r>
      <w:r>
        <w:rPr>
          <w:color w:val="2D2D2D"/>
          <w:spacing w:val="-3"/>
          <w:w w:val="105"/>
        </w:rPr>
        <w:t> </w:t>
      </w:r>
      <w:r>
        <w:rPr>
          <w:color w:val="2D2D2D"/>
          <w:w w:val="105"/>
        </w:rPr>
        <w:t>chemical </w:t>
      </w:r>
      <w:r>
        <w:rPr>
          <w:color w:val="1C1C1C"/>
          <w:w w:val="105"/>
        </w:rPr>
        <w:t>characteristics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of</w:t>
      </w:r>
      <w:r>
        <w:rPr>
          <w:color w:val="1C1C1C"/>
          <w:spacing w:val="-8"/>
          <w:w w:val="105"/>
        </w:rPr>
        <w:t> </w:t>
      </w:r>
      <w:r>
        <w:rPr>
          <w:color w:val="1C1C1C"/>
          <w:w w:val="105"/>
        </w:rPr>
        <w:t>the</w:t>
      </w:r>
      <w:r>
        <w:rPr>
          <w:color w:val="1C1C1C"/>
          <w:spacing w:val="35"/>
          <w:w w:val="105"/>
        </w:rPr>
        <w:t> </w:t>
      </w:r>
      <w:r>
        <w:rPr>
          <w:color w:val="1C1C1C"/>
          <w:w w:val="105"/>
        </w:rPr>
        <w:t>various</w:t>
      </w:r>
      <w:r>
        <w:rPr>
          <w:color w:val="1C1C1C"/>
          <w:spacing w:val="-7"/>
          <w:w w:val="105"/>
        </w:rPr>
        <w:t> </w:t>
      </w:r>
      <w:r>
        <w:rPr>
          <w:color w:val="2D2D2D"/>
          <w:w w:val="105"/>
        </w:rPr>
        <w:t>choices</w:t>
      </w:r>
      <w:r>
        <w:rPr>
          <w:color w:val="2D2D2D"/>
          <w:spacing w:val="-7"/>
          <w:w w:val="105"/>
        </w:rPr>
        <w:t> </w:t>
      </w:r>
      <w:r>
        <w:rPr>
          <w:color w:val="1C1C1C"/>
          <w:w w:val="105"/>
        </w:rPr>
        <w:t>of</w:t>
      </w:r>
      <w:r>
        <w:rPr>
          <w:color w:val="1C1C1C"/>
          <w:spacing w:val="-3"/>
          <w:w w:val="105"/>
        </w:rPr>
        <w:t> </w:t>
      </w:r>
      <w:r>
        <w:rPr>
          <w:color w:val="1C1C1C"/>
          <w:w w:val="105"/>
        </w:rPr>
        <w:t>materials; any history of clinical use or human exposure data;</w:t>
      </w:r>
    </w:p>
    <w:p>
      <w:pPr>
        <w:pStyle w:val="BodyText"/>
        <w:spacing w:before="1"/>
        <w:ind w:left="779"/>
      </w:pPr>
      <w:r>
        <w:rPr>
          <w:color w:val="2D2D2D"/>
          <w:w w:val="105"/>
        </w:rPr>
        <w:t>any</w:t>
      </w:r>
      <w:r>
        <w:rPr>
          <w:color w:val="2D2D2D"/>
          <w:spacing w:val="-7"/>
          <w:w w:val="105"/>
        </w:rPr>
        <w:t> </w:t>
      </w:r>
      <w:r>
        <w:rPr>
          <w:color w:val="1C1C1C"/>
          <w:w w:val="105"/>
        </w:rPr>
        <w:t>existing</w:t>
      </w:r>
      <w:r>
        <w:rPr>
          <w:color w:val="1C1C1C"/>
          <w:spacing w:val="-7"/>
          <w:w w:val="105"/>
        </w:rPr>
        <w:t> </w:t>
      </w:r>
      <w:r>
        <w:rPr>
          <w:color w:val="1C1C1C"/>
          <w:w w:val="105"/>
        </w:rPr>
        <w:t>toxicology</w:t>
      </w:r>
      <w:r>
        <w:rPr>
          <w:color w:val="1C1C1C"/>
          <w:spacing w:val="-8"/>
          <w:w w:val="105"/>
        </w:rPr>
        <w:t> </w:t>
      </w:r>
      <w:r>
        <w:rPr>
          <w:color w:val="1C1C1C"/>
          <w:w w:val="105"/>
        </w:rPr>
        <w:t>and</w:t>
      </w:r>
      <w:r>
        <w:rPr>
          <w:color w:val="1C1C1C"/>
          <w:spacing w:val="-1"/>
          <w:w w:val="105"/>
        </w:rPr>
        <w:t> </w:t>
      </w:r>
      <w:r>
        <w:rPr>
          <w:color w:val="1C1C1C"/>
          <w:w w:val="105"/>
        </w:rPr>
        <w:t>other</w:t>
      </w:r>
      <w:r>
        <w:rPr>
          <w:color w:val="1C1C1C"/>
          <w:spacing w:val="-1"/>
          <w:w w:val="105"/>
        </w:rPr>
        <w:t> </w:t>
      </w:r>
      <w:r>
        <w:rPr>
          <w:color w:val="1C1C1C"/>
          <w:w w:val="105"/>
        </w:rPr>
        <w:t>biological</w:t>
      </w:r>
      <w:r>
        <w:rPr>
          <w:color w:val="1C1C1C"/>
          <w:spacing w:val="16"/>
          <w:w w:val="105"/>
        </w:rPr>
        <w:t> </w:t>
      </w:r>
      <w:r>
        <w:rPr>
          <w:i/>
          <w:color w:val="2D2D2D"/>
          <w:w w:val="105"/>
        </w:rPr>
        <w:t>safety</w:t>
      </w:r>
      <w:r>
        <w:rPr>
          <w:i/>
          <w:color w:val="2D2D2D"/>
          <w:spacing w:val="-11"/>
          <w:w w:val="105"/>
        </w:rPr>
        <w:t> </w:t>
      </w:r>
      <w:r>
        <w:rPr>
          <w:color w:val="1C1C1C"/>
          <w:w w:val="105"/>
        </w:rPr>
        <w:t>data on</w:t>
      </w:r>
      <w:r>
        <w:rPr>
          <w:color w:val="1C1C1C"/>
          <w:spacing w:val="9"/>
          <w:w w:val="105"/>
        </w:rPr>
        <w:t> </w:t>
      </w:r>
      <w:r>
        <w:rPr>
          <w:color w:val="1C1C1C"/>
          <w:w w:val="105"/>
        </w:rPr>
        <w:t>product</w:t>
      </w:r>
      <w:r>
        <w:rPr>
          <w:color w:val="1C1C1C"/>
          <w:spacing w:val="-6"/>
          <w:w w:val="105"/>
        </w:rPr>
        <w:t> </w:t>
      </w:r>
      <w:r>
        <w:rPr>
          <w:color w:val="1C1C1C"/>
          <w:w w:val="105"/>
        </w:rPr>
        <w:t>and</w:t>
      </w:r>
      <w:r>
        <w:rPr>
          <w:color w:val="1C1C1C"/>
          <w:spacing w:val="-1"/>
          <w:w w:val="105"/>
        </w:rPr>
        <w:t> </w:t>
      </w:r>
      <w:r>
        <w:rPr>
          <w:color w:val="1C1C1C"/>
          <w:w w:val="105"/>
        </w:rPr>
        <w:t>component</w:t>
      </w:r>
      <w:r>
        <w:rPr>
          <w:color w:val="1C1C1C"/>
          <w:spacing w:val="11"/>
          <w:w w:val="105"/>
        </w:rPr>
        <w:t> </w:t>
      </w:r>
      <w:r>
        <w:rPr>
          <w:color w:val="1C1C1C"/>
          <w:spacing w:val="-2"/>
          <w:w w:val="105"/>
        </w:rPr>
        <w:t>materials.</w:t>
      </w:r>
    </w:p>
    <w:p>
      <w:pPr>
        <w:pStyle w:val="BodyText"/>
        <w:spacing w:line="230" w:lineRule="auto" w:before="175"/>
        <w:ind w:left="404" w:right="32" w:hanging="4"/>
        <w:jc w:val="both"/>
      </w:pPr>
      <w:r>
        <w:rPr>
          <w:color w:val="1C1C1C"/>
          <w:w w:val="105"/>
        </w:rPr>
        <w:t>The</w:t>
      </w:r>
      <w:r>
        <w:rPr>
          <w:color w:val="1C1C1C"/>
          <w:spacing w:val="-12"/>
          <w:w w:val="105"/>
        </w:rPr>
        <w:t> </w:t>
      </w:r>
      <w:r>
        <w:rPr>
          <w:color w:val="2D2D2D"/>
          <w:w w:val="105"/>
        </w:rPr>
        <w:t>amount </w:t>
      </w:r>
      <w:r>
        <w:rPr>
          <w:color w:val="1C1C1C"/>
          <w:w w:val="105"/>
        </w:rPr>
        <w:t>of data required </w:t>
      </w:r>
      <w:r>
        <w:rPr>
          <w:color w:val="2D2D2D"/>
          <w:w w:val="105"/>
        </w:rPr>
        <w:t>and </w:t>
      </w:r>
      <w:r>
        <w:rPr>
          <w:color w:val="1C1C1C"/>
          <w:w w:val="105"/>
        </w:rPr>
        <w:t>the depth of the investigation</w:t>
      </w:r>
      <w:r>
        <w:rPr>
          <w:color w:val="1C1C1C"/>
          <w:w w:val="105"/>
        </w:rPr>
        <w:t> can vary</w:t>
      </w:r>
      <w:r>
        <w:rPr>
          <w:color w:val="1C1C1C"/>
          <w:spacing w:val="-3"/>
          <w:w w:val="105"/>
        </w:rPr>
        <w:t> </w:t>
      </w:r>
      <w:r>
        <w:rPr>
          <w:color w:val="1C1C1C"/>
          <w:w w:val="105"/>
        </w:rPr>
        <w:t>with the</w:t>
      </w:r>
      <w:r>
        <w:rPr>
          <w:color w:val="1C1C1C"/>
          <w:spacing w:val="-1"/>
          <w:w w:val="105"/>
        </w:rPr>
        <w:t> </w:t>
      </w:r>
      <w:r>
        <w:rPr>
          <w:i/>
          <w:color w:val="1C1C1C"/>
          <w:w w:val="105"/>
        </w:rPr>
        <w:t>intended</w:t>
      </w:r>
      <w:r>
        <w:rPr>
          <w:i/>
          <w:color w:val="1C1C1C"/>
          <w:w w:val="105"/>
        </w:rPr>
        <w:t> use</w:t>
      </w:r>
      <w:r>
        <w:rPr>
          <w:i/>
          <w:color w:val="1C1C1C"/>
          <w:spacing w:val="-8"/>
          <w:w w:val="105"/>
        </w:rPr>
        <w:t> </w:t>
      </w:r>
      <w:r>
        <w:rPr>
          <w:color w:val="1C1C1C"/>
          <w:w w:val="105"/>
        </w:rPr>
        <w:t>and can depend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on the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nature </w:t>
      </w:r>
      <w:r>
        <w:rPr>
          <w:color w:val="2D2D2D"/>
          <w:w w:val="105"/>
        </w:rPr>
        <w:t>and </w:t>
      </w:r>
      <w:r>
        <w:rPr>
          <w:color w:val="1C1C1C"/>
          <w:w w:val="105"/>
        </w:rPr>
        <w:t>duration of patient contact.</w:t>
      </w:r>
    </w:p>
    <w:p>
      <w:pPr>
        <w:spacing w:line="225" w:lineRule="auto" w:before="161"/>
        <w:ind w:left="400" w:right="0" w:hanging="1"/>
        <w:jc w:val="both"/>
        <w:rPr>
          <w:i/>
          <w:sz w:val="21"/>
        </w:rPr>
      </w:pPr>
      <w:r>
        <w:rPr>
          <w:color w:val="1C1C1C"/>
          <w:w w:val="105"/>
          <w:sz w:val="21"/>
        </w:rPr>
        <w:t>According</w:t>
      </w:r>
      <w:r>
        <w:rPr>
          <w:color w:val="1C1C1C"/>
          <w:w w:val="105"/>
          <w:sz w:val="21"/>
        </w:rPr>
        <w:t> to</w:t>
      </w:r>
      <w:r>
        <w:rPr>
          <w:color w:val="1C1C1C"/>
          <w:w w:val="105"/>
          <w:sz w:val="21"/>
        </w:rPr>
        <w:t> </w:t>
      </w:r>
      <w:r>
        <w:rPr>
          <w:color w:val="213D89"/>
          <w:w w:val="105"/>
          <w:sz w:val="21"/>
          <w:u w:val="thick" w:color="1C1C1C"/>
        </w:rPr>
        <w:t>ISO </w:t>
      </w:r>
      <w:r>
        <w:rPr>
          <w:color w:val="213D89"/>
          <w:w w:val="105"/>
          <w:sz w:val="23"/>
          <w:u w:val="thick" w:color="1C1C1C"/>
        </w:rPr>
        <w:t>10993</w:t>
      </w:r>
      <w:r>
        <w:rPr>
          <w:color w:val="3B5991"/>
          <w:w w:val="105"/>
          <w:sz w:val="23"/>
          <w:u w:val="thick" w:color="1C1C1C"/>
        </w:rPr>
        <w:t>-</w:t>
      </w:r>
      <w:r>
        <w:rPr>
          <w:color w:val="24346E"/>
          <w:w w:val="105"/>
          <w:sz w:val="23"/>
          <w:u w:val="thick" w:color="1C1C1C"/>
        </w:rPr>
        <w:t>1[</w:t>
      </w:r>
      <w:r>
        <w:rPr>
          <w:color w:val="426B9E"/>
          <w:w w:val="105"/>
          <w:sz w:val="23"/>
          <w:u w:val="thick" w:color="1C1C1C"/>
        </w:rPr>
        <w:t>22</w:t>
      </w:r>
      <w:r>
        <w:rPr>
          <w:color w:val="1C1C1C"/>
          <w:w w:val="105"/>
          <w:sz w:val="23"/>
          <w:u w:val="thick" w:color="1C1C1C"/>
        </w:rPr>
        <w:t>]</w:t>
      </w:r>
      <w:r>
        <w:rPr>
          <w:color w:val="1C1C1C"/>
          <w:w w:val="105"/>
          <w:sz w:val="23"/>
          <w:u w:val="none"/>
        </w:rPr>
        <w:t>,</w:t>
      </w:r>
      <w:r>
        <w:rPr>
          <w:color w:val="1C1C1C"/>
          <w:spacing w:val="-8"/>
          <w:w w:val="105"/>
          <w:sz w:val="23"/>
          <w:u w:val="none"/>
        </w:rPr>
        <w:t> </w:t>
      </w:r>
      <w:r>
        <w:rPr>
          <w:color w:val="2D2D2D"/>
          <w:w w:val="105"/>
          <w:sz w:val="21"/>
          <w:u w:val="none"/>
        </w:rPr>
        <w:t>expert</w:t>
      </w:r>
      <w:r>
        <w:rPr>
          <w:color w:val="2D2D2D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assessors</w:t>
      </w:r>
      <w:r>
        <w:rPr>
          <w:color w:val="1C1C1C"/>
          <w:w w:val="105"/>
          <w:sz w:val="21"/>
          <w:u w:val="none"/>
        </w:rPr>
        <w:t> </w:t>
      </w:r>
      <w:r>
        <w:rPr>
          <w:color w:val="2D2D2D"/>
          <w:w w:val="105"/>
          <w:sz w:val="21"/>
          <w:u w:val="none"/>
        </w:rPr>
        <w:t>should</w:t>
      </w:r>
      <w:r>
        <w:rPr>
          <w:color w:val="2D2D2D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determine</w:t>
      </w:r>
      <w:r>
        <w:rPr>
          <w:color w:val="1C1C1C"/>
          <w:w w:val="105"/>
          <w:sz w:val="21"/>
          <w:u w:val="none"/>
        </w:rPr>
        <w:t> if</w:t>
      </w:r>
      <w:r>
        <w:rPr>
          <w:color w:val="1C1C1C"/>
          <w:w w:val="105"/>
          <w:sz w:val="21"/>
          <w:u w:val="none"/>
        </w:rPr>
        <w:t> the</w:t>
      </w:r>
      <w:r>
        <w:rPr>
          <w:color w:val="1C1C1C"/>
          <w:w w:val="105"/>
          <w:sz w:val="21"/>
          <w:u w:val="none"/>
        </w:rPr>
        <w:t> </w:t>
      </w:r>
      <w:r>
        <w:rPr>
          <w:color w:val="2D2D2D"/>
          <w:w w:val="105"/>
          <w:sz w:val="21"/>
          <w:u w:val="none"/>
        </w:rPr>
        <w:t>available</w:t>
      </w:r>
      <w:r>
        <w:rPr>
          <w:color w:val="2D2D2D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information</w:t>
      </w:r>
      <w:r>
        <w:rPr>
          <w:color w:val="1C1C1C"/>
          <w:w w:val="105"/>
          <w:sz w:val="21"/>
          <w:u w:val="none"/>
        </w:rPr>
        <w:t> is </w:t>
      </w:r>
      <w:r>
        <w:rPr>
          <w:color w:val="2D2D2D"/>
          <w:w w:val="105"/>
          <w:sz w:val="21"/>
          <w:u w:val="none"/>
        </w:rPr>
        <w:t>sufficient </w:t>
      </w:r>
      <w:r>
        <w:rPr>
          <w:color w:val="1C1C1C"/>
          <w:w w:val="105"/>
          <w:sz w:val="21"/>
          <w:u w:val="none"/>
        </w:rPr>
        <w:t>to determine if the overall</w:t>
      </w:r>
      <w:r>
        <w:rPr>
          <w:color w:val="1C1C1C"/>
          <w:w w:val="105"/>
          <w:sz w:val="21"/>
          <w:u w:val="none"/>
        </w:rPr>
        <w:t> </w:t>
      </w:r>
      <w:r>
        <w:rPr>
          <w:i/>
          <w:color w:val="1C1C1C"/>
          <w:w w:val="105"/>
          <w:sz w:val="21"/>
          <w:u w:val="none"/>
        </w:rPr>
        <w:t>residual </w:t>
      </w:r>
      <w:r>
        <w:rPr>
          <w:i/>
          <w:color w:val="2D2D2D"/>
          <w:w w:val="105"/>
          <w:sz w:val="21"/>
          <w:u w:val="none"/>
        </w:rPr>
        <w:t>risk</w:t>
      </w:r>
      <w:r>
        <w:rPr>
          <w:i/>
          <w:color w:val="2D2D2D"/>
          <w:spacing w:val="-6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associated</w:t>
      </w:r>
      <w:r>
        <w:rPr>
          <w:color w:val="1C1C1C"/>
          <w:w w:val="105"/>
          <w:sz w:val="21"/>
          <w:u w:val="none"/>
        </w:rPr>
        <w:t> with biological</w:t>
      </w:r>
      <w:r>
        <w:rPr>
          <w:color w:val="1C1C1C"/>
          <w:w w:val="105"/>
          <w:sz w:val="21"/>
          <w:u w:val="none"/>
        </w:rPr>
        <w:t> </w:t>
      </w:r>
      <w:r>
        <w:rPr>
          <w:i/>
          <w:color w:val="1C1C1C"/>
          <w:w w:val="105"/>
          <w:sz w:val="21"/>
          <w:u w:val="none"/>
        </w:rPr>
        <w:t>hazards </w:t>
      </w:r>
      <w:r>
        <w:rPr>
          <w:color w:val="1C1C1C"/>
          <w:w w:val="105"/>
          <w:sz w:val="21"/>
          <w:u w:val="none"/>
        </w:rPr>
        <w:t>is</w:t>
      </w:r>
      <w:r>
        <w:rPr>
          <w:color w:val="1C1C1C"/>
          <w:spacing w:val="-11"/>
          <w:w w:val="105"/>
          <w:sz w:val="21"/>
          <w:u w:val="none"/>
        </w:rPr>
        <w:t> </w:t>
      </w:r>
      <w:r>
        <w:rPr>
          <w:color w:val="2D2D2D"/>
          <w:w w:val="105"/>
          <w:sz w:val="21"/>
          <w:u w:val="none"/>
        </w:rPr>
        <w:t>acceptab</w:t>
      </w:r>
      <w:r>
        <w:rPr>
          <w:color w:val="0A0A0A"/>
          <w:w w:val="105"/>
          <w:sz w:val="21"/>
          <w:u w:val="none"/>
        </w:rPr>
        <w:t>l</w:t>
      </w:r>
      <w:r>
        <w:rPr>
          <w:color w:val="2D2D2D"/>
          <w:w w:val="105"/>
          <w:sz w:val="21"/>
          <w:u w:val="none"/>
        </w:rPr>
        <w:t>e</w:t>
      </w:r>
      <w:r>
        <w:rPr>
          <w:color w:val="0A0A0A"/>
          <w:w w:val="105"/>
          <w:sz w:val="21"/>
          <w:u w:val="none"/>
        </w:rPr>
        <w:t>. </w:t>
      </w:r>
      <w:r>
        <w:rPr>
          <w:color w:val="1C1C1C"/>
          <w:w w:val="105"/>
          <w:sz w:val="21"/>
          <w:u w:val="none"/>
        </w:rPr>
        <w:t>This</w:t>
      </w:r>
      <w:r>
        <w:rPr>
          <w:color w:val="1C1C1C"/>
          <w:spacing w:val="-14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conclusion</w:t>
      </w:r>
      <w:r>
        <w:rPr>
          <w:color w:val="1C1C1C"/>
          <w:spacing w:val="-14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is</w:t>
      </w:r>
      <w:r>
        <w:rPr>
          <w:color w:val="1C1C1C"/>
          <w:spacing w:val="-14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documented</w:t>
      </w:r>
      <w:r>
        <w:rPr>
          <w:color w:val="1C1C1C"/>
          <w:spacing w:val="-14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in</w:t>
      </w:r>
      <w:r>
        <w:rPr>
          <w:color w:val="1C1C1C"/>
          <w:spacing w:val="-13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the</w:t>
      </w:r>
      <w:r>
        <w:rPr>
          <w:color w:val="1C1C1C"/>
          <w:spacing w:val="-14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Biological</w:t>
      </w:r>
      <w:r>
        <w:rPr>
          <w:color w:val="1C1C1C"/>
          <w:spacing w:val="-14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Evaluation</w:t>
      </w:r>
      <w:r>
        <w:rPr>
          <w:color w:val="1C1C1C"/>
          <w:spacing w:val="-14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Report,</w:t>
      </w:r>
      <w:r>
        <w:rPr>
          <w:color w:val="1C1C1C"/>
          <w:spacing w:val="-14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which</w:t>
      </w:r>
      <w:r>
        <w:rPr>
          <w:color w:val="1C1C1C"/>
          <w:spacing w:val="-13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becomes</w:t>
      </w:r>
      <w:r>
        <w:rPr>
          <w:color w:val="1C1C1C"/>
          <w:spacing w:val="-14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an</w:t>
      </w:r>
      <w:r>
        <w:rPr>
          <w:color w:val="1C1C1C"/>
          <w:spacing w:val="-14"/>
          <w:w w:val="105"/>
          <w:sz w:val="21"/>
          <w:u w:val="none"/>
        </w:rPr>
        <w:t> </w:t>
      </w:r>
      <w:r>
        <w:rPr>
          <w:color w:val="2D2D2D"/>
          <w:w w:val="105"/>
          <w:sz w:val="21"/>
          <w:u w:val="none"/>
        </w:rPr>
        <w:t>e</w:t>
      </w:r>
      <w:r>
        <w:rPr>
          <w:color w:val="0A0A0A"/>
          <w:w w:val="105"/>
          <w:sz w:val="21"/>
          <w:u w:val="none"/>
        </w:rPr>
        <w:t>lement</w:t>
      </w:r>
      <w:r>
        <w:rPr>
          <w:color w:val="0A0A0A"/>
          <w:spacing w:val="-14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of</w:t>
      </w:r>
      <w:r>
        <w:rPr>
          <w:color w:val="1C1C1C"/>
          <w:spacing w:val="-13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the </w:t>
      </w:r>
      <w:r>
        <w:rPr>
          <w:i/>
          <w:color w:val="1C1C1C"/>
          <w:w w:val="105"/>
          <w:sz w:val="21"/>
          <w:u w:val="none"/>
        </w:rPr>
        <w:t>risk</w:t>
      </w:r>
      <w:r>
        <w:rPr>
          <w:i/>
          <w:color w:val="1C1C1C"/>
          <w:spacing w:val="-14"/>
          <w:w w:val="105"/>
          <w:sz w:val="21"/>
          <w:u w:val="none"/>
        </w:rPr>
        <w:t> </w:t>
      </w:r>
      <w:r>
        <w:rPr>
          <w:i/>
          <w:color w:val="1C1C1C"/>
          <w:w w:val="105"/>
          <w:sz w:val="21"/>
          <w:u w:val="none"/>
        </w:rPr>
        <w:t>management</w:t>
      </w:r>
      <w:r>
        <w:rPr>
          <w:i/>
          <w:color w:val="1C1C1C"/>
          <w:spacing w:val="-14"/>
          <w:w w:val="105"/>
          <w:sz w:val="21"/>
          <w:u w:val="none"/>
        </w:rPr>
        <w:t> </w:t>
      </w:r>
      <w:r>
        <w:rPr>
          <w:i/>
          <w:color w:val="1C1C1C"/>
          <w:w w:val="105"/>
          <w:sz w:val="21"/>
          <w:u w:val="none"/>
        </w:rPr>
        <w:t>file.</w:t>
      </w:r>
      <w:r>
        <w:rPr>
          <w:i/>
          <w:color w:val="1C1C1C"/>
          <w:spacing w:val="-14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In</w:t>
      </w:r>
      <w:r>
        <w:rPr>
          <w:color w:val="1C1C1C"/>
          <w:spacing w:val="-14"/>
          <w:w w:val="105"/>
          <w:sz w:val="21"/>
          <w:u w:val="none"/>
        </w:rPr>
        <w:t> </w:t>
      </w:r>
      <w:r>
        <w:rPr>
          <w:color w:val="2D2D2D"/>
          <w:w w:val="105"/>
          <w:sz w:val="21"/>
          <w:u w:val="none"/>
        </w:rPr>
        <w:t>agreement</w:t>
      </w:r>
      <w:r>
        <w:rPr>
          <w:color w:val="2D2D2D"/>
          <w:spacing w:val="-8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with</w:t>
      </w:r>
      <w:r>
        <w:rPr>
          <w:color w:val="1C1C1C"/>
          <w:spacing w:val="-5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the</w:t>
      </w:r>
      <w:r>
        <w:rPr>
          <w:color w:val="1C1C1C"/>
          <w:w w:val="105"/>
          <w:sz w:val="21"/>
          <w:u w:val="none"/>
        </w:rPr>
        <w:t> </w:t>
      </w:r>
      <w:r>
        <w:rPr>
          <w:i/>
          <w:color w:val="1C1C1C"/>
          <w:w w:val="105"/>
          <w:sz w:val="21"/>
          <w:u w:val="none"/>
        </w:rPr>
        <w:t>processes</w:t>
      </w:r>
      <w:r>
        <w:rPr>
          <w:i/>
          <w:color w:val="1C1C1C"/>
          <w:spacing w:val="-4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defined</w:t>
      </w:r>
      <w:r>
        <w:rPr>
          <w:color w:val="1C1C1C"/>
          <w:spacing w:val="-1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in</w:t>
      </w:r>
      <w:r>
        <w:rPr>
          <w:color w:val="1C1C1C"/>
          <w:spacing w:val="-13"/>
          <w:w w:val="105"/>
          <w:sz w:val="21"/>
          <w:u w:val="none"/>
        </w:rPr>
        <w:t> </w:t>
      </w:r>
      <w:r>
        <w:rPr>
          <w:color w:val="1538A3"/>
          <w:w w:val="105"/>
          <w:sz w:val="21"/>
          <w:u w:val="thick" w:color="1C1C1C"/>
        </w:rPr>
        <w:t>ISO</w:t>
      </w:r>
      <w:r>
        <w:rPr>
          <w:color w:val="1538A3"/>
          <w:spacing w:val="-14"/>
          <w:w w:val="105"/>
          <w:sz w:val="21"/>
          <w:u w:val="thick" w:color="1C1C1C"/>
        </w:rPr>
        <w:t> </w:t>
      </w:r>
      <w:r>
        <w:rPr>
          <w:color w:val="213D89"/>
          <w:w w:val="105"/>
          <w:sz w:val="23"/>
          <w:u w:val="thick" w:color="1C1C1C"/>
        </w:rPr>
        <w:t>14971</w:t>
      </w:r>
      <w:r>
        <w:rPr>
          <w:color w:val="161F7C"/>
          <w:w w:val="105"/>
          <w:sz w:val="23"/>
          <w:u w:val="thick" w:color="1C1C1C"/>
        </w:rPr>
        <w:t>:</w:t>
      </w:r>
      <w:r>
        <w:rPr>
          <w:color w:val="28529C"/>
          <w:w w:val="105"/>
          <w:sz w:val="23"/>
          <w:u w:val="thick" w:color="1C1C1C"/>
        </w:rPr>
        <w:t>2019</w:t>
      </w:r>
      <w:r>
        <w:rPr>
          <w:color w:val="1C1C1C"/>
          <w:w w:val="105"/>
          <w:sz w:val="23"/>
          <w:u w:val="none"/>
        </w:rPr>
        <w:t>,</w:t>
      </w:r>
      <w:r>
        <w:rPr>
          <w:color w:val="1C1C1C"/>
          <w:spacing w:val="-15"/>
          <w:w w:val="105"/>
          <w:sz w:val="23"/>
          <w:u w:val="none"/>
        </w:rPr>
        <w:t> </w:t>
      </w:r>
      <w:r>
        <w:rPr>
          <w:color w:val="1C1C1C"/>
          <w:w w:val="105"/>
          <w:sz w:val="21"/>
          <w:u w:val="none"/>
        </w:rPr>
        <w:t>if</w:t>
      </w:r>
      <w:r>
        <w:rPr>
          <w:color w:val="1C1C1C"/>
          <w:spacing w:val="-9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the</w:t>
      </w:r>
      <w:r>
        <w:rPr>
          <w:color w:val="1C1C1C"/>
          <w:spacing w:val="-13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evaluation of</w:t>
      </w:r>
      <w:r>
        <w:rPr>
          <w:color w:val="1C1C1C"/>
          <w:w w:val="105"/>
          <w:sz w:val="21"/>
          <w:u w:val="none"/>
        </w:rPr>
        <w:t> overall</w:t>
      </w:r>
      <w:r>
        <w:rPr>
          <w:color w:val="1C1C1C"/>
          <w:w w:val="105"/>
          <w:sz w:val="21"/>
          <w:u w:val="none"/>
        </w:rPr>
        <w:t> </w:t>
      </w:r>
      <w:r>
        <w:rPr>
          <w:i/>
          <w:color w:val="1C1C1C"/>
          <w:w w:val="105"/>
          <w:sz w:val="21"/>
          <w:u w:val="none"/>
        </w:rPr>
        <w:t>residual</w:t>
      </w:r>
      <w:r>
        <w:rPr>
          <w:i/>
          <w:color w:val="1C1C1C"/>
          <w:w w:val="105"/>
          <w:sz w:val="21"/>
          <w:u w:val="none"/>
        </w:rPr>
        <w:t> risk </w:t>
      </w:r>
      <w:r>
        <w:rPr>
          <w:color w:val="1C1C1C"/>
          <w:w w:val="105"/>
          <w:sz w:val="21"/>
          <w:u w:val="none"/>
        </w:rPr>
        <w:t>concludes</w:t>
      </w:r>
      <w:r>
        <w:rPr>
          <w:color w:val="1C1C1C"/>
          <w:w w:val="105"/>
          <w:sz w:val="21"/>
          <w:u w:val="none"/>
        </w:rPr>
        <w:t> that </w:t>
      </w:r>
      <w:r>
        <w:rPr>
          <w:color w:val="0A0A0A"/>
          <w:w w:val="105"/>
          <w:sz w:val="21"/>
          <w:u w:val="none"/>
        </w:rPr>
        <w:t>th</w:t>
      </w:r>
      <w:r>
        <w:rPr>
          <w:color w:val="2D2D2D"/>
          <w:w w:val="105"/>
          <w:sz w:val="21"/>
          <w:u w:val="none"/>
        </w:rPr>
        <w:t>e </w:t>
      </w:r>
      <w:r>
        <w:rPr>
          <w:color w:val="1C1C1C"/>
          <w:w w:val="105"/>
          <w:sz w:val="21"/>
          <w:u w:val="none"/>
        </w:rPr>
        <w:t>identified</w:t>
      </w:r>
      <w:r>
        <w:rPr>
          <w:color w:val="1C1C1C"/>
          <w:w w:val="105"/>
          <w:sz w:val="21"/>
          <w:u w:val="none"/>
        </w:rPr>
        <w:t> </w:t>
      </w:r>
      <w:r>
        <w:rPr>
          <w:i/>
          <w:color w:val="2D2D2D"/>
          <w:w w:val="105"/>
          <w:sz w:val="21"/>
          <w:u w:val="none"/>
        </w:rPr>
        <w:t>risks</w:t>
      </w:r>
      <w:r>
        <w:rPr>
          <w:i/>
          <w:color w:val="2D2D2D"/>
          <w:spacing w:val="-4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are</w:t>
      </w:r>
      <w:r>
        <w:rPr>
          <w:color w:val="1C1C1C"/>
          <w:w w:val="105"/>
          <w:sz w:val="21"/>
          <w:u w:val="none"/>
        </w:rPr>
        <w:t> acceptable,</w:t>
      </w:r>
      <w:r>
        <w:rPr>
          <w:color w:val="1C1C1C"/>
          <w:w w:val="105"/>
          <w:sz w:val="21"/>
          <w:u w:val="none"/>
        </w:rPr>
        <w:t> no further </w:t>
      </w:r>
      <w:r>
        <w:rPr>
          <w:i/>
          <w:color w:val="1C1C1C"/>
          <w:w w:val="105"/>
          <w:sz w:val="21"/>
          <w:u w:val="none"/>
        </w:rPr>
        <w:t>risk control </w:t>
      </w:r>
      <w:r>
        <w:rPr>
          <w:color w:val="1C1C1C"/>
          <w:w w:val="105"/>
          <w:sz w:val="21"/>
          <w:u w:val="none"/>
        </w:rPr>
        <w:t>is needed. Otherwise, </w:t>
      </w:r>
      <w:r>
        <w:rPr>
          <w:color w:val="2D2D2D"/>
          <w:w w:val="105"/>
          <w:sz w:val="21"/>
          <w:u w:val="none"/>
        </w:rPr>
        <w:t>appropriate</w:t>
      </w:r>
      <w:r>
        <w:rPr>
          <w:color w:val="2D2D2D"/>
          <w:spacing w:val="37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measures should</w:t>
      </w:r>
      <w:r>
        <w:rPr>
          <w:color w:val="1C1C1C"/>
          <w:spacing w:val="40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be taken to further control</w:t>
      </w:r>
      <w:r>
        <w:rPr>
          <w:color w:val="1C1C1C"/>
          <w:spacing w:val="40"/>
          <w:w w:val="105"/>
          <w:sz w:val="21"/>
          <w:u w:val="none"/>
        </w:rPr>
        <w:t> </w:t>
      </w:r>
      <w:r>
        <w:rPr>
          <w:color w:val="1C1C1C"/>
          <w:w w:val="105"/>
          <w:sz w:val="21"/>
          <w:u w:val="none"/>
        </w:rPr>
        <w:t>the </w:t>
      </w:r>
      <w:r>
        <w:rPr>
          <w:i/>
          <w:color w:val="1C1C1C"/>
          <w:w w:val="105"/>
          <w:sz w:val="21"/>
          <w:u w:val="none"/>
        </w:rPr>
        <w:t>risks.</w:t>
      </w:r>
    </w:p>
    <w:p>
      <w:pPr>
        <w:pStyle w:val="ListParagraph"/>
        <w:numPr>
          <w:ilvl w:val="0"/>
          <w:numId w:val="30"/>
        </w:numPr>
        <w:tabs>
          <w:tab w:pos="406" w:val="left" w:leader="none"/>
        </w:tabs>
        <w:spacing w:line="240" w:lineRule="auto" w:before="168" w:after="0"/>
        <w:ind w:left="406" w:right="0" w:hanging="391"/>
        <w:jc w:val="left"/>
        <w:rPr>
          <w:color w:val="1C1C1C"/>
          <w:sz w:val="21"/>
        </w:rPr>
      </w:pPr>
      <w:r>
        <w:rPr>
          <w:color w:val="28529C"/>
          <w:sz w:val="21"/>
          <w:u w:val="thick" w:color="1C1C1C"/>
        </w:rPr>
        <w:t>ISO</w:t>
      </w:r>
      <w:r>
        <w:rPr>
          <w:color w:val="28529C"/>
          <w:spacing w:val="-15"/>
          <w:sz w:val="21"/>
          <w:u w:val="thick" w:color="1C1C1C"/>
        </w:rPr>
        <w:t> </w:t>
      </w:r>
      <w:r>
        <w:rPr>
          <w:color w:val="28529C"/>
          <w:sz w:val="21"/>
          <w:u w:val="thick" w:color="1C1C1C"/>
        </w:rPr>
        <w:t>14155</w:t>
      </w:r>
      <w:r>
        <w:rPr>
          <w:color w:val="1C1C1C"/>
          <w:sz w:val="21"/>
          <w:u w:val="none"/>
        </w:rPr>
        <w:t>,</w:t>
      </w:r>
      <w:r>
        <w:rPr>
          <w:color w:val="1C1C1C"/>
          <w:spacing w:val="-17"/>
          <w:sz w:val="21"/>
          <w:u w:val="none"/>
        </w:rPr>
        <w:t> </w:t>
      </w:r>
      <w:r>
        <w:rPr>
          <w:i/>
          <w:color w:val="1C1C1C"/>
          <w:sz w:val="21"/>
          <w:u w:val="none"/>
        </w:rPr>
        <w:t>Clinical</w:t>
      </w:r>
      <w:r>
        <w:rPr>
          <w:i/>
          <w:color w:val="1C1C1C"/>
          <w:spacing w:val="-14"/>
          <w:sz w:val="21"/>
          <w:u w:val="none"/>
        </w:rPr>
        <w:t> </w:t>
      </w:r>
      <w:r>
        <w:rPr>
          <w:i/>
          <w:color w:val="1C1C1C"/>
          <w:sz w:val="21"/>
          <w:u w:val="none"/>
        </w:rPr>
        <w:t>investigation</w:t>
      </w:r>
      <w:r>
        <w:rPr>
          <w:i/>
          <w:color w:val="1C1C1C"/>
          <w:spacing w:val="9"/>
          <w:sz w:val="21"/>
          <w:u w:val="none"/>
        </w:rPr>
        <w:t> </w:t>
      </w:r>
      <w:r>
        <w:rPr>
          <w:i/>
          <w:color w:val="1C1C1C"/>
          <w:sz w:val="21"/>
          <w:u w:val="none"/>
        </w:rPr>
        <w:t>of</w:t>
      </w:r>
      <w:r>
        <w:rPr>
          <w:i/>
          <w:color w:val="1C1C1C"/>
          <w:spacing w:val="-1"/>
          <w:sz w:val="21"/>
          <w:u w:val="none"/>
        </w:rPr>
        <w:t> </w:t>
      </w:r>
      <w:r>
        <w:rPr>
          <w:i/>
          <w:color w:val="1C1C1C"/>
          <w:sz w:val="21"/>
          <w:u w:val="none"/>
        </w:rPr>
        <w:t>medical</w:t>
      </w:r>
      <w:r>
        <w:rPr>
          <w:i/>
          <w:color w:val="1C1C1C"/>
          <w:spacing w:val="10"/>
          <w:sz w:val="21"/>
          <w:u w:val="none"/>
        </w:rPr>
        <w:t> </w:t>
      </w:r>
      <w:r>
        <w:rPr>
          <w:i/>
          <w:color w:val="1C1C1C"/>
          <w:sz w:val="21"/>
          <w:u w:val="none"/>
        </w:rPr>
        <w:t>devices</w:t>
      </w:r>
      <w:r>
        <w:rPr>
          <w:i/>
          <w:color w:val="1C1C1C"/>
          <w:spacing w:val="-3"/>
          <w:sz w:val="21"/>
          <w:u w:val="none"/>
        </w:rPr>
        <w:t> </w:t>
      </w:r>
      <w:r>
        <w:rPr>
          <w:i/>
          <w:color w:val="1C1C1C"/>
          <w:sz w:val="21"/>
          <w:u w:val="none"/>
        </w:rPr>
        <w:t>for</w:t>
      </w:r>
      <w:r>
        <w:rPr>
          <w:i/>
          <w:color w:val="1C1C1C"/>
          <w:spacing w:val="-8"/>
          <w:sz w:val="21"/>
          <w:u w:val="none"/>
        </w:rPr>
        <w:t> </w:t>
      </w:r>
      <w:r>
        <w:rPr>
          <w:i/>
          <w:color w:val="1C1C1C"/>
          <w:sz w:val="21"/>
          <w:u w:val="none"/>
        </w:rPr>
        <w:t>human</w:t>
      </w:r>
      <w:r>
        <w:rPr>
          <w:i/>
          <w:color w:val="1C1C1C"/>
          <w:spacing w:val="-2"/>
          <w:sz w:val="21"/>
          <w:u w:val="none"/>
        </w:rPr>
        <w:t> </w:t>
      </w:r>
      <w:r>
        <w:rPr>
          <w:i/>
          <w:color w:val="2D2D2D"/>
          <w:sz w:val="21"/>
          <w:u w:val="none"/>
        </w:rPr>
        <w:t>subjects</w:t>
      </w:r>
      <w:r>
        <w:rPr>
          <w:i/>
          <w:color w:val="0A0A0A"/>
          <w:sz w:val="21"/>
          <w:u w:val="none"/>
        </w:rPr>
        <w:t>-</w:t>
      </w:r>
      <w:r>
        <w:rPr>
          <w:i/>
          <w:color w:val="0A0A0A"/>
          <w:spacing w:val="68"/>
          <w:w w:val="150"/>
          <w:sz w:val="21"/>
          <w:u w:val="none"/>
        </w:rPr>
        <w:t> </w:t>
      </w:r>
      <w:r>
        <w:rPr>
          <w:i/>
          <w:color w:val="1C1C1C"/>
          <w:sz w:val="21"/>
          <w:u w:val="none"/>
        </w:rPr>
        <w:t>Good</w:t>
      </w:r>
      <w:r>
        <w:rPr>
          <w:i/>
          <w:color w:val="1C1C1C"/>
          <w:spacing w:val="7"/>
          <w:sz w:val="21"/>
          <w:u w:val="none"/>
        </w:rPr>
        <w:t> </w:t>
      </w:r>
      <w:r>
        <w:rPr>
          <w:i/>
          <w:color w:val="1C1C1C"/>
          <w:sz w:val="21"/>
          <w:u w:val="none"/>
        </w:rPr>
        <w:t>clinical</w:t>
      </w:r>
      <w:r>
        <w:rPr>
          <w:i/>
          <w:color w:val="1C1C1C"/>
          <w:spacing w:val="20"/>
          <w:sz w:val="21"/>
          <w:u w:val="none"/>
        </w:rPr>
        <w:t> </w:t>
      </w:r>
      <w:r>
        <w:rPr>
          <w:i/>
          <w:color w:val="1C1C1C"/>
          <w:spacing w:val="-2"/>
          <w:sz w:val="21"/>
          <w:u w:val="none"/>
        </w:rPr>
        <w:t>practice</w:t>
      </w:r>
    </w:p>
    <w:p>
      <w:pPr>
        <w:pStyle w:val="BodyText"/>
        <w:spacing w:line="230" w:lineRule="auto" w:before="174"/>
        <w:ind w:left="417" w:right="24" w:hanging="7"/>
        <w:jc w:val="both"/>
        <w:rPr>
          <w:i/>
        </w:rPr>
      </w:pPr>
      <w:r>
        <w:rPr>
          <w:color w:val="28529C"/>
          <w:w w:val="105"/>
          <w:u w:val="thick" w:color="1C1C1C"/>
        </w:rPr>
        <w:t>ISO</w:t>
      </w:r>
      <w:r>
        <w:rPr>
          <w:color w:val="28529C"/>
          <w:spacing w:val="-14"/>
          <w:w w:val="105"/>
          <w:u w:val="thick" w:color="1C1C1C"/>
        </w:rPr>
        <w:t> </w:t>
      </w:r>
      <w:r>
        <w:rPr>
          <w:color w:val="28529C"/>
          <w:w w:val="105"/>
          <w:u w:val="thick" w:color="1C1C1C"/>
        </w:rPr>
        <w:t>14155</w:t>
      </w:r>
      <w:r>
        <w:rPr>
          <w:color w:val="1C1C1C"/>
          <w:w w:val="105"/>
          <w:u w:val="thick" w:color="1C1C1C"/>
        </w:rPr>
        <w:t>[</w:t>
      </w:r>
      <w:r>
        <w:rPr>
          <w:color w:val="28529C"/>
          <w:w w:val="105"/>
          <w:u w:val="thick" w:color="1C1C1C"/>
        </w:rPr>
        <w:t>2..6.</w:t>
      </w:r>
      <w:r>
        <w:rPr>
          <w:color w:val="1C1C1C"/>
          <w:w w:val="105"/>
          <w:u w:val="none"/>
        </w:rPr>
        <w:t>]</w:t>
      </w:r>
      <w:r>
        <w:rPr>
          <w:color w:val="1C1C1C"/>
          <w:spacing w:val="-14"/>
          <w:w w:val="105"/>
          <w:u w:val="none"/>
        </w:rPr>
        <w:t> </w:t>
      </w:r>
      <w:r>
        <w:rPr>
          <w:color w:val="1C1C1C"/>
          <w:w w:val="105"/>
          <w:u w:val="none"/>
        </w:rPr>
        <w:t>addresses</w:t>
      </w:r>
      <w:r>
        <w:rPr>
          <w:color w:val="1C1C1C"/>
          <w:spacing w:val="-14"/>
          <w:w w:val="105"/>
          <w:u w:val="none"/>
        </w:rPr>
        <w:t> </w:t>
      </w:r>
      <w:r>
        <w:rPr>
          <w:color w:val="1C1C1C"/>
          <w:w w:val="105"/>
          <w:u w:val="none"/>
        </w:rPr>
        <w:t>good</w:t>
      </w:r>
      <w:r>
        <w:rPr>
          <w:color w:val="1C1C1C"/>
          <w:spacing w:val="-8"/>
          <w:w w:val="105"/>
          <w:u w:val="none"/>
        </w:rPr>
        <w:t> </w:t>
      </w:r>
      <w:r>
        <w:rPr>
          <w:color w:val="1C1C1C"/>
          <w:w w:val="105"/>
          <w:u w:val="none"/>
        </w:rPr>
        <w:t>clinical</w:t>
      </w:r>
      <w:r>
        <w:rPr>
          <w:color w:val="1C1C1C"/>
          <w:w w:val="105"/>
          <w:u w:val="none"/>
        </w:rPr>
        <w:t> practice</w:t>
      </w:r>
      <w:r>
        <w:rPr>
          <w:color w:val="1C1C1C"/>
          <w:spacing w:val="-5"/>
          <w:w w:val="105"/>
          <w:u w:val="none"/>
        </w:rPr>
        <w:t> </w:t>
      </w:r>
      <w:r>
        <w:rPr>
          <w:color w:val="1C1C1C"/>
          <w:w w:val="105"/>
          <w:u w:val="none"/>
        </w:rPr>
        <w:t>for</w:t>
      </w:r>
      <w:r>
        <w:rPr>
          <w:color w:val="1C1C1C"/>
          <w:spacing w:val="-7"/>
          <w:w w:val="105"/>
          <w:u w:val="none"/>
        </w:rPr>
        <w:t> </w:t>
      </w:r>
      <w:r>
        <w:rPr>
          <w:color w:val="1C1C1C"/>
          <w:w w:val="105"/>
          <w:u w:val="none"/>
        </w:rPr>
        <w:t>the</w:t>
      </w:r>
      <w:r>
        <w:rPr>
          <w:color w:val="1C1C1C"/>
          <w:spacing w:val="-8"/>
          <w:w w:val="105"/>
          <w:u w:val="none"/>
        </w:rPr>
        <w:t> </w:t>
      </w:r>
      <w:r>
        <w:rPr>
          <w:color w:val="1C1C1C"/>
          <w:w w:val="105"/>
          <w:u w:val="none"/>
        </w:rPr>
        <w:t>design,</w:t>
      </w:r>
      <w:r>
        <w:rPr>
          <w:color w:val="1C1C1C"/>
          <w:spacing w:val="-6"/>
          <w:w w:val="105"/>
          <w:u w:val="none"/>
        </w:rPr>
        <w:t> </w:t>
      </w:r>
      <w:r>
        <w:rPr>
          <w:color w:val="1C1C1C"/>
          <w:w w:val="105"/>
          <w:u w:val="none"/>
        </w:rPr>
        <w:t>conduct,</w:t>
      </w:r>
      <w:r>
        <w:rPr>
          <w:color w:val="1C1C1C"/>
          <w:spacing w:val="-2"/>
          <w:w w:val="105"/>
          <w:u w:val="none"/>
        </w:rPr>
        <w:t> </w:t>
      </w:r>
      <w:r>
        <w:rPr>
          <w:color w:val="1C1C1C"/>
          <w:w w:val="105"/>
          <w:u w:val="none"/>
        </w:rPr>
        <w:t>recording</w:t>
      </w:r>
      <w:r>
        <w:rPr>
          <w:color w:val="1C1C1C"/>
          <w:spacing w:val="-10"/>
          <w:w w:val="105"/>
          <w:u w:val="none"/>
        </w:rPr>
        <w:t> </w:t>
      </w:r>
      <w:r>
        <w:rPr>
          <w:color w:val="2D2D2D"/>
          <w:w w:val="105"/>
          <w:u w:val="none"/>
        </w:rPr>
        <w:t>and</w:t>
      </w:r>
      <w:r>
        <w:rPr>
          <w:color w:val="2D2D2D"/>
          <w:spacing w:val="-8"/>
          <w:w w:val="105"/>
          <w:u w:val="none"/>
        </w:rPr>
        <w:t> </w:t>
      </w:r>
      <w:r>
        <w:rPr>
          <w:color w:val="1C1C1C"/>
          <w:w w:val="105"/>
          <w:u w:val="none"/>
        </w:rPr>
        <w:t>reporting</w:t>
      </w:r>
      <w:r>
        <w:rPr>
          <w:color w:val="1C1C1C"/>
          <w:spacing w:val="-10"/>
          <w:w w:val="105"/>
          <w:u w:val="none"/>
        </w:rPr>
        <w:t> </w:t>
      </w:r>
      <w:r>
        <w:rPr>
          <w:color w:val="1C1C1C"/>
          <w:w w:val="105"/>
          <w:u w:val="none"/>
        </w:rPr>
        <w:t>of pre-market</w:t>
      </w:r>
      <w:r>
        <w:rPr>
          <w:color w:val="1C1C1C"/>
          <w:w w:val="105"/>
          <w:u w:val="none"/>
        </w:rPr>
        <w:t> and</w:t>
      </w:r>
      <w:r>
        <w:rPr>
          <w:color w:val="1C1C1C"/>
          <w:w w:val="105"/>
          <w:u w:val="none"/>
        </w:rPr>
        <w:t> post-market</w:t>
      </w:r>
      <w:r>
        <w:rPr>
          <w:color w:val="1C1C1C"/>
          <w:w w:val="105"/>
          <w:u w:val="none"/>
        </w:rPr>
        <w:t> clinical</w:t>
      </w:r>
      <w:r>
        <w:rPr>
          <w:color w:val="1C1C1C"/>
          <w:w w:val="105"/>
          <w:u w:val="none"/>
        </w:rPr>
        <w:t> investigations </w:t>
      </w:r>
      <w:r>
        <w:rPr>
          <w:color w:val="2D2D2D"/>
          <w:w w:val="105"/>
          <w:u w:val="none"/>
        </w:rPr>
        <w:t>carried</w:t>
      </w:r>
      <w:r>
        <w:rPr>
          <w:color w:val="2D2D2D"/>
          <w:w w:val="105"/>
          <w:u w:val="none"/>
        </w:rPr>
        <w:t> </w:t>
      </w:r>
      <w:r>
        <w:rPr>
          <w:color w:val="1C1C1C"/>
          <w:w w:val="105"/>
          <w:u w:val="none"/>
        </w:rPr>
        <w:t>out</w:t>
      </w:r>
      <w:r>
        <w:rPr>
          <w:color w:val="1C1C1C"/>
          <w:w w:val="105"/>
          <w:u w:val="none"/>
        </w:rPr>
        <w:t> in</w:t>
      </w:r>
      <w:r>
        <w:rPr>
          <w:color w:val="1C1C1C"/>
          <w:w w:val="105"/>
          <w:u w:val="none"/>
        </w:rPr>
        <w:t> human</w:t>
      </w:r>
      <w:r>
        <w:rPr>
          <w:color w:val="1C1C1C"/>
          <w:w w:val="105"/>
          <w:u w:val="none"/>
        </w:rPr>
        <w:t> </w:t>
      </w:r>
      <w:r>
        <w:rPr>
          <w:color w:val="2D2D2D"/>
          <w:w w:val="105"/>
          <w:u w:val="none"/>
        </w:rPr>
        <w:t>subjects</w:t>
      </w:r>
      <w:r>
        <w:rPr>
          <w:color w:val="2D2D2D"/>
          <w:w w:val="105"/>
          <w:u w:val="none"/>
        </w:rPr>
        <w:t> </w:t>
      </w:r>
      <w:r>
        <w:rPr>
          <w:color w:val="1C1C1C"/>
          <w:w w:val="105"/>
          <w:u w:val="none"/>
        </w:rPr>
        <w:t>to </w:t>
      </w:r>
      <w:r>
        <w:rPr>
          <w:color w:val="2D2D2D"/>
          <w:w w:val="105"/>
          <w:u w:val="none"/>
        </w:rPr>
        <w:t>assess</w:t>
      </w:r>
      <w:r>
        <w:rPr>
          <w:color w:val="2D2D2D"/>
          <w:w w:val="105"/>
          <w:u w:val="none"/>
        </w:rPr>
        <w:t> </w:t>
      </w:r>
      <w:r>
        <w:rPr>
          <w:color w:val="1C1C1C"/>
          <w:w w:val="105"/>
          <w:u w:val="none"/>
        </w:rPr>
        <w:t>the clinical</w:t>
      </w:r>
      <w:r>
        <w:rPr>
          <w:color w:val="1C1C1C"/>
          <w:spacing w:val="-14"/>
          <w:w w:val="105"/>
          <w:u w:val="none"/>
        </w:rPr>
        <w:t> </w:t>
      </w:r>
      <w:r>
        <w:rPr>
          <w:color w:val="1C1C1C"/>
          <w:w w:val="105"/>
          <w:u w:val="none"/>
        </w:rPr>
        <w:t>performance</w:t>
      </w:r>
      <w:r>
        <w:rPr>
          <w:color w:val="1C1C1C"/>
          <w:spacing w:val="-14"/>
          <w:w w:val="105"/>
          <w:u w:val="none"/>
        </w:rPr>
        <w:t> </w:t>
      </w:r>
      <w:r>
        <w:rPr>
          <w:color w:val="1C1C1C"/>
          <w:w w:val="105"/>
          <w:u w:val="none"/>
        </w:rPr>
        <w:t>or</w:t>
      </w:r>
      <w:r>
        <w:rPr>
          <w:color w:val="1C1C1C"/>
          <w:spacing w:val="-14"/>
          <w:w w:val="105"/>
          <w:u w:val="none"/>
        </w:rPr>
        <w:t> </w:t>
      </w:r>
      <w:r>
        <w:rPr>
          <w:color w:val="1C1C1C"/>
          <w:w w:val="105"/>
          <w:u w:val="none"/>
        </w:rPr>
        <w:t>effectiveness</w:t>
      </w:r>
      <w:r>
        <w:rPr>
          <w:color w:val="1C1C1C"/>
          <w:spacing w:val="-12"/>
          <w:w w:val="105"/>
          <w:u w:val="none"/>
        </w:rPr>
        <w:t> </w:t>
      </w:r>
      <w:r>
        <w:rPr>
          <w:color w:val="1C1C1C"/>
          <w:w w:val="105"/>
          <w:u w:val="none"/>
        </w:rPr>
        <w:t>and</w:t>
      </w:r>
      <w:r>
        <w:rPr>
          <w:color w:val="1C1C1C"/>
          <w:spacing w:val="-7"/>
          <w:w w:val="105"/>
          <w:u w:val="none"/>
        </w:rPr>
        <w:t> </w:t>
      </w:r>
      <w:r>
        <w:rPr>
          <w:i/>
          <w:color w:val="2D2D2D"/>
          <w:w w:val="105"/>
          <w:u w:val="none"/>
        </w:rPr>
        <w:t>safety</w:t>
      </w:r>
      <w:r>
        <w:rPr>
          <w:i/>
          <w:color w:val="2D2D2D"/>
          <w:spacing w:val="-9"/>
          <w:w w:val="105"/>
          <w:u w:val="none"/>
        </w:rPr>
        <w:t> </w:t>
      </w:r>
      <w:r>
        <w:rPr>
          <w:color w:val="1C1C1C"/>
          <w:w w:val="105"/>
          <w:u w:val="none"/>
        </w:rPr>
        <w:t>of</w:t>
      </w:r>
      <w:r>
        <w:rPr>
          <w:color w:val="1C1C1C"/>
          <w:spacing w:val="-5"/>
          <w:w w:val="105"/>
          <w:u w:val="none"/>
        </w:rPr>
        <w:t> </w:t>
      </w:r>
      <w:r>
        <w:rPr>
          <w:i/>
          <w:color w:val="1C1C1C"/>
          <w:w w:val="105"/>
          <w:u w:val="none"/>
        </w:rPr>
        <w:t>medical</w:t>
      </w:r>
      <w:r>
        <w:rPr>
          <w:i/>
          <w:color w:val="1C1C1C"/>
          <w:spacing w:val="-5"/>
          <w:w w:val="105"/>
          <w:u w:val="none"/>
        </w:rPr>
        <w:t> </w:t>
      </w:r>
      <w:r>
        <w:rPr>
          <w:i/>
          <w:color w:val="1C1C1C"/>
          <w:w w:val="105"/>
          <w:u w:val="none"/>
        </w:rPr>
        <w:t>devices.</w:t>
      </w:r>
      <w:r>
        <w:rPr>
          <w:i/>
          <w:color w:val="1C1C1C"/>
          <w:spacing w:val="-14"/>
          <w:w w:val="105"/>
          <w:u w:val="none"/>
        </w:rPr>
        <w:t> </w:t>
      </w:r>
      <w:r>
        <w:rPr>
          <w:color w:val="1C1C1C"/>
          <w:w w:val="105"/>
          <w:u w:val="none"/>
        </w:rPr>
        <w:t>This</w:t>
      </w:r>
      <w:r>
        <w:rPr>
          <w:color w:val="1C1C1C"/>
          <w:spacing w:val="-14"/>
          <w:w w:val="105"/>
          <w:u w:val="none"/>
        </w:rPr>
        <w:t> </w:t>
      </w:r>
      <w:r>
        <w:rPr>
          <w:color w:val="1C1C1C"/>
          <w:w w:val="105"/>
          <w:u w:val="none"/>
        </w:rPr>
        <w:t>is</w:t>
      </w:r>
      <w:r>
        <w:rPr>
          <w:color w:val="1C1C1C"/>
          <w:spacing w:val="-14"/>
          <w:w w:val="105"/>
          <w:u w:val="none"/>
        </w:rPr>
        <w:t> </w:t>
      </w:r>
      <w:r>
        <w:rPr>
          <w:color w:val="1C1C1C"/>
          <w:w w:val="105"/>
          <w:u w:val="none"/>
        </w:rPr>
        <w:t>relevant</w:t>
      </w:r>
      <w:r>
        <w:rPr>
          <w:color w:val="1C1C1C"/>
          <w:spacing w:val="-6"/>
          <w:w w:val="105"/>
          <w:u w:val="none"/>
        </w:rPr>
        <w:t> </w:t>
      </w:r>
      <w:r>
        <w:rPr>
          <w:color w:val="1C1C1C"/>
          <w:w w:val="105"/>
          <w:u w:val="none"/>
        </w:rPr>
        <w:t>to</w:t>
      </w:r>
      <w:r>
        <w:rPr>
          <w:color w:val="1C1C1C"/>
          <w:spacing w:val="-12"/>
          <w:w w:val="105"/>
          <w:u w:val="none"/>
        </w:rPr>
        <w:t> </w:t>
      </w:r>
      <w:r>
        <w:rPr>
          <w:color w:val="1C1C1C"/>
          <w:w w:val="105"/>
          <w:u w:val="none"/>
        </w:rPr>
        <w:t>the</w:t>
      </w:r>
      <w:r>
        <w:rPr>
          <w:color w:val="1C1C1C"/>
          <w:spacing w:val="-13"/>
          <w:w w:val="105"/>
          <w:u w:val="none"/>
        </w:rPr>
        <w:t> </w:t>
      </w:r>
      <w:r>
        <w:rPr>
          <w:color w:val="2D2D2D"/>
          <w:w w:val="105"/>
          <w:u w:val="none"/>
        </w:rPr>
        <w:t>estimation </w:t>
      </w:r>
      <w:r>
        <w:rPr>
          <w:color w:val="1C1C1C"/>
          <w:w w:val="105"/>
          <w:u w:val="none"/>
        </w:rPr>
        <w:t>of clinical </w:t>
      </w:r>
      <w:r>
        <w:rPr>
          <w:i/>
          <w:color w:val="1C1C1C"/>
          <w:w w:val="105"/>
          <w:u w:val="none"/>
        </w:rPr>
        <w:t>risks</w:t>
      </w:r>
      <w:r>
        <w:rPr>
          <w:i/>
          <w:color w:val="1C1C1C"/>
          <w:spacing w:val="-19"/>
          <w:w w:val="105"/>
          <w:u w:val="none"/>
        </w:rPr>
        <w:t> </w:t>
      </w:r>
      <w:r>
        <w:rPr>
          <w:color w:val="1C1C1C"/>
          <w:w w:val="105"/>
          <w:u w:val="none"/>
        </w:rPr>
        <w:t>and the </w:t>
      </w:r>
      <w:r>
        <w:rPr>
          <w:color w:val="2D2D2D"/>
          <w:w w:val="105"/>
          <w:u w:val="none"/>
        </w:rPr>
        <w:t>assessment </w:t>
      </w:r>
      <w:r>
        <w:rPr>
          <w:color w:val="1C1C1C"/>
          <w:w w:val="105"/>
          <w:u w:val="none"/>
        </w:rPr>
        <w:t>of the</w:t>
      </w:r>
      <w:r>
        <w:rPr>
          <w:color w:val="1C1C1C"/>
          <w:spacing w:val="-11"/>
          <w:w w:val="105"/>
          <w:u w:val="none"/>
        </w:rPr>
        <w:t> </w:t>
      </w:r>
      <w:r>
        <w:rPr>
          <w:i/>
          <w:color w:val="1C1C1C"/>
          <w:w w:val="105"/>
          <w:u w:val="none"/>
        </w:rPr>
        <w:t>benefit-risk </w:t>
      </w:r>
      <w:r>
        <w:rPr>
          <w:color w:val="1C1C1C"/>
          <w:w w:val="105"/>
          <w:u w:val="none"/>
        </w:rPr>
        <w:t>balance</w:t>
      </w:r>
      <w:r>
        <w:rPr>
          <w:color w:val="1C1C1C"/>
          <w:spacing w:val="-2"/>
          <w:w w:val="105"/>
          <w:u w:val="none"/>
        </w:rPr>
        <w:t> </w:t>
      </w:r>
      <w:r>
        <w:rPr>
          <w:color w:val="1C1C1C"/>
          <w:w w:val="105"/>
          <w:u w:val="none"/>
        </w:rPr>
        <w:t>for</w:t>
      </w:r>
      <w:r>
        <w:rPr>
          <w:color w:val="1C1C1C"/>
          <w:spacing w:val="-1"/>
          <w:w w:val="105"/>
          <w:u w:val="none"/>
        </w:rPr>
        <w:t> </w:t>
      </w:r>
      <w:r>
        <w:rPr>
          <w:i/>
          <w:color w:val="1C1C1C"/>
          <w:w w:val="105"/>
          <w:u w:val="none"/>
        </w:rPr>
        <w:t>medical devices.</w:t>
      </w:r>
    </w:p>
    <w:p>
      <w:pPr>
        <w:pStyle w:val="BodyText"/>
        <w:rPr>
          <w:i/>
          <w:sz w:val="8"/>
        </w:rPr>
      </w:pPr>
      <w:r>
        <w:rPr/>
        <w:br w:type="column"/>
      </w:r>
      <w:r>
        <w:rPr>
          <w:i/>
          <w:sz w:val="8"/>
        </w:rPr>
      </w: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rPr>
          <w:i/>
          <w:sz w:val="8"/>
        </w:rPr>
      </w:pPr>
    </w:p>
    <w:p>
      <w:pPr>
        <w:pStyle w:val="BodyText"/>
        <w:spacing w:before="86"/>
        <w:rPr>
          <w:i/>
          <w:sz w:val="8"/>
        </w:rPr>
      </w:pPr>
    </w:p>
    <w:p>
      <w:pPr>
        <w:spacing w:before="0"/>
        <w:ind w:left="172" w:right="0" w:firstLine="0"/>
        <w:jc w:val="left"/>
        <w:rPr>
          <w:i/>
          <w:sz w:val="8"/>
        </w:rPr>
      </w:pPr>
      <w:r>
        <w:rPr>
          <w:rFonts w:ascii="Arial"/>
          <w:color w:val="5D6E99"/>
          <w:spacing w:val="-5"/>
          <w:w w:val="105"/>
          <w:sz w:val="8"/>
          <w:vertAlign w:val="superscript"/>
        </w:rPr>
        <w:t>C</w:t>
      </w:r>
      <w:r>
        <w:rPr>
          <w:i/>
          <w:color w:val="5D6E99"/>
          <w:spacing w:val="-5"/>
          <w:w w:val="105"/>
          <w:sz w:val="8"/>
          <w:vertAlign w:val="baseline"/>
        </w:rPr>
        <w:t>u,</w:t>
      </w:r>
    </w:p>
    <w:p>
      <w:pPr>
        <w:spacing w:line="86" w:lineRule="exact" w:before="72"/>
        <w:ind w:left="112" w:right="0" w:firstLine="0"/>
        <w:jc w:val="left"/>
        <w:rPr>
          <w:sz w:val="10"/>
        </w:rPr>
      </w:pPr>
      <w:r>
        <w:rPr>
          <w:color w:val="5D6E99"/>
          <w:spacing w:val="-10"/>
          <w:sz w:val="10"/>
        </w:rPr>
        <w:t>r</w:t>
      </w:r>
    </w:p>
    <w:p>
      <w:pPr>
        <w:spacing w:line="165" w:lineRule="auto" w:before="0"/>
        <w:ind w:left="83" w:right="141" w:firstLine="0"/>
        <w:jc w:val="center"/>
        <w:rPr>
          <w:position w:val="-5"/>
          <w:sz w:val="10"/>
        </w:rPr>
      </w:pPr>
      <w:r>
        <w:rPr>
          <w:color w:val="5D6E99"/>
          <w:sz w:val="10"/>
        </w:rPr>
        <w:t>r</w:t>
      </w:r>
      <w:r>
        <w:rPr>
          <w:color w:val="5D6E99"/>
          <w:spacing w:val="-2"/>
          <w:sz w:val="10"/>
        </w:rPr>
        <w:t> </w:t>
      </w:r>
      <w:r>
        <w:rPr>
          <w:color w:val="5D6E99"/>
          <w:spacing w:val="-10"/>
          <w:position w:val="-5"/>
          <w:sz w:val="10"/>
        </w:rPr>
        <w:t>n</w:t>
      </w:r>
    </w:p>
    <w:p>
      <w:pPr>
        <w:pStyle w:val="BodyText"/>
        <w:spacing w:before="43"/>
        <w:rPr>
          <w:sz w:val="10"/>
        </w:rPr>
      </w:pPr>
    </w:p>
    <w:p>
      <w:pPr>
        <w:spacing w:line="59" w:lineRule="exact" w:before="0"/>
        <w:ind w:left="0" w:right="18" w:firstLine="0"/>
        <w:jc w:val="center"/>
        <w:rPr>
          <w:rFonts w:ascii="Arial"/>
          <w:sz w:val="6"/>
        </w:rPr>
      </w:pPr>
      <w:r>
        <w:rPr>
          <w:rFonts w:ascii="Arial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1457152">
                <wp:simplePos x="0" y="0"/>
                <wp:positionH relativeFrom="page">
                  <wp:posOffset>7231832</wp:posOffset>
                </wp:positionH>
                <wp:positionV relativeFrom="paragraph">
                  <wp:posOffset>-51789</wp:posOffset>
                </wp:positionV>
                <wp:extent cx="51435" cy="113030"/>
                <wp:effectExtent l="0" t="0" r="0" b="0"/>
                <wp:wrapNone/>
                <wp:docPr id="631" name="Textbox 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1" name="Textbox 631"/>
                      <wps:cNvSpPr txBox="1"/>
                      <wps:spPr>
                        <a:xfrm>
                          <a:off x="0" y="0"/>
                          <a:ext cx="5143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D6E99"/>
                                <w:spacing w:val="-5"/>
                                <w:w w:val="85"/>
                                <w:sz w:val="16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35608pt;margin-top:-4.077921pt;width:4.05pt;height:8.9pt;mso-position-horizontal-relative:page;mso-position-vertical-relative:paragraph;z-index:-21859328" type="#_x0000_t202" id="docshape530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5D6E99"/>
                          <w:spacing w:val="-5"/>
                          <w:w w:val="85"/>
                          <w:sz w:val="16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D6E99"/>
          <w:spacing w:val="-10"/>
          <w:w w:val="95"/>
          <w:sz w:val="6"/>
        </w:rPr>
        <w:t>C</w:t>
      </w:r>
    </w:p>
    <w:p>
      <w:pPr>
        <w:spacing w:line="53" w:lineRule="exact" w:before="0"/>
        <w:ind w:left="65" w:right="44" w:firstLine="0"/>
        <w:jc w:val="center"/>
        <w:rPr>
          <w:i/>
          <w:sz w:val="7"/>
        </w:rPr>
      </w:pPr>
      <w:r>
        <w:rPr>
          <w:i/>
          <w:color w:val="5D6E99"/>
          <w:spacing w:val="-5"/>
          <w:sz w:val="7"/>
        </w:rPr>
        <w:t>&lt;T</w:t>
      </w:r>
    </w:p>
    <w:p>
      <w:pPr>
        <w:spacing w:line="143" w:lineRule="exact" w:before="0"/>
        <w:ind w:left="54" w:right="44" w:firstLine="0"/>
        <w:jc w:val="center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1456640">
                <wp:simplePos x="0" y="0"/>
                <wp:positionH relativeFrom="page">
                  <wp:posOffset>7228595</wp:posOffset>
                </wp:positionH>
                <wp:positionV relativeFrom="paragraph">
                  <wp:posOffset>39647</wp:posOffset>
                </wp:positionV>
                <wp:extent cx="37465" cy="218440"/>
                <wp:effectExtent l="0" t="0" r="0" b="0"/>
                <wp:wrapNone/>
                <wp:docPr id="632" name="Textbox 6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2" name="Textbox 632"/>
                      <wps:cNvSpPr txBox="1"/>
                      <wps:spPr>
                        <a:xfrm>
                          <a:off x="0" y="0"/>
                          <a:ext cx="37465" cy="218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44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color w:val="5D6E99"/>
                                <w:spacing w:val="-10"/>
                                <w:w w:val="65"/>
                                <w:sz w:val="31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180786pt;margin-top:3.121836pt;width:2.95pt;height:17.2pt;mso-position-horizontal-relative:page;mso-position-vertical-relative:paragraph;z-index:-21859840" type="#_x0000_t202" id="docshape531" filled="false" stroked="false">
                <v:textbox inset="0,0,0,0">
                  <w:txbxContent>
                    <w:p>
                      <w:pPr>
                        <w:spacing w:line="344" w:lineRule="exact" w:before="0"/>
                        <w:ind w:left="0" w:right="0" w:firstLine="0"/>
                        <w:jc w:val="left"/>
                        <w:rPr>
                          <w:b/>
                          <w:sz w:val="31"/>
                        </w:rPr>
                      </w:pPr>
                      <w:r>
                        <w:rPr>
                          <w:b/>
                          <w:color w:val="5D6E99"/>
                          <w:spacing w:val="-10"/>
                          <w:w w:val="65"/>
                          <w:sz w:val="31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D6E99"/>
          <w:spacing w:val="-5"/>
          <w:w w:val="80"/>
          <w:sz w:val="14"/>
        </w:rPr>
        <w:t>i'l</w:t>
      </w: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8512">
                <wp:simplePos x="0" y="0"/>
                <wp:positionH relativeFrom="page">
                  <wp:posOffset>7226214</wp:posOffset>
                </wp:positionH>
                <wp:positionV relativeFrom="paragraph">
                  <wp:posOffset>165722</wp:posOffset>
                </wp:positionV>
                <wp:extent cx="14604" cy="43180"/>
                <wp:effectExtent l="0" t="0" r="0" b="0"/>
                <wp:wrapTopAndBottom/>
                <wp:docPr id="633" name="Textbox 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3" name="Textbox 633"/>
                      <wps:cNvSpPr txBox="1"/>
                      <wps:spPr>
                        <a:xfrm>
                          <a:off x="0" y="0"/>
                          <a:ext cx="14604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5D6E99"/>
                                <w:spacing w:val="-10"/>
                                <w:w w:val="65"/>
                                <w:sz w:val="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993286pt;margin-top:13.049024pt;width:1.150pt;height:3.4pt;mso-position-horizontal-relative:page;mso-position-vertical-relative:paragraph;z-index:-15507968;mso-wrap-distance-left:0;mso-wrap-distance-right:0" type="#_x0000_t202" id="docshape532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5D6E99"/>
                          <w:spacing w:val="-10"/>
                          <w:w w:val="65"/>
                          <w:sz w:val="6"/>
                        </w:rPr>
                        <w:t>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0"/>
        <w:ind w:left="51" w:right="44" w:firstLine="0"/>
        <w:jc w:val="center"/>
        <w:rPr>
          <w:sz w:val="16"/>
        </w:rPr>
      </w:pPr>
      <w:r>
        <w:rPr>
          <w:color w:val="5D6E99"/>
          <w:spacing w:val="-5"/>
          <w:w w:val="90"/>
          <w:sz w:val="16"/>
        </w:rPr>
        <w:t>"</w:t>
      </w:r>
      <w:r>
        <w:rPr>
          <w:rFonts w:ascii="Arial"/>
          <w:color w:val="5D6E99"/>
          <w:spacing w:val="-5"/>
          <w:w w:val="90"/>
          <w:position w:val="3"/>
          <w:sz w:val="19"/>
        </w:rPr>
        <w:t>"</w:t>
      </w:r>
      <w:r>
        <w:rPr>
          <w:color w:val="5D6E99"/>
          <w:spacing w:val="-5"/>
          <w:w w:val="90"/>
          <w:sz w:val="16"/>
        </w:rPr>
        <w:t>'</w:t>
      </w:r>
    </w:p>
    <w:p>
      <w:pPr>
        <w:spacing w:line="100" w:lineRule="exact" w:before="0"/>
        <w:ind w:left="169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457664">
                <wp:simplePos x="0" y="0"/>
                <wp:positionH relativeFrom="page">
                  <wp:posOffset>7231832</wp:posOffset>
                </wp:positionH>
                <wp:positionV relativeFrom="paragraph">
                  <wp:posOffset>-29876</wp:posOffset>
                </wp:positionV>
                <wp:extent cx="51435" cy="113030"/>
                <wp:effectExtent l="0" t="0" r="0" b="0"/>
                <wp:wrapNone/>
                <wp:docPr id="634" name="Textbox 6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4" name="Textbox 634"/>
                      <wps:cNvSpPr txBox="1"/>
                      <wps:spPr>
                        <a:xfrm>
                          <a:off x="0" y="0"/>
                          <a:ext cx="5143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D6E99"/>
                                <w:spacing w:val="-5"/>
                                <w:w w:val="85"/>
                                <w:sz w:val="16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35608pt;margin-top:-2.352514pt;width:4.05pt;height:8.9pt;mso-position-horizontal-relative:page;mso-position-vertical-relative:paragraph;z-index:-21858816" type="#_x0000_t202" id="docshape533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5D6E99"/>
                          <w:spacing w:val="-5"/>
                          <w:w w:val="85"/>
                          <w:sz w:val="16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D6E99"/>
          <w:spacing w:val="-10"/>
          <w:w w:val="95"/>
          <w:sz w:val="10"/>
        </w:rPr>
        <w:t>n</w:t>
      </w:r>
    </w:p>
    <w:p>
      <w:pPr>
        <w:spacing w:line="44" w:lineRule="exact" w:before="0"/>
        <w:ind w:left="61" w:right="44" w:firstLine="0"/>
        <w:jc w:val="center"/>
        <w:rPr>
          <w:i/>
          <w:sz w:val="7"/>
        </w:rPr>
      </w:pPr>
      <w:r>
        <w:rPr>
          <w:i/>
          <w:color w:val="5D6E99"/>
          <w:spacing w:val="-5"/>
          <w:sz w:val="7"/>
        </w:rPr>
        <w:t>CT</w:t>
      </w:r>
    </w:p>
    <w:p>
      <w:pPr>
        <w:spacing w:line="186" w:lineRule="exact" w:before="0"/>
        <w:ind w:left="0" w:right="150" w:firstLine="0"/>
        <w:jc w:val="right"/>
        <w:rPr>
          <w:sz w:val="16"/>
        </w:rPr>
      </w:pPr>
      <w:r>
        <w:rPr>
          <w:color w:val="4D5E82"/>
          <w:w w:val="95"/>
          <w:position w:val="-1"/>
          <w:sz w:val="18"/>
        </w:rPr>
        <w:t>,</w:t>
      </w:r>
      <w:r>
        <w:rPr>
          <w:color w:val="4D5E82"/>
          <w:spacing w:val="71"/>
          <w:position w:val="-1"/>
          <w:sz w:val="18"/>
        </w:rPr>
        <w:t> </w:t>
      </w:r>
      <w:r>
        <w:rPr>
          <w:color w:val="5D6E99"/>
          <w:spacing w:val="-5"/>
          <w:w w:val="95"/>
          <w:sz w:val="16"/>
        </w:rPr>
        <w:t>"'</w:t>
      </w:r>
    </w:p>
    <w:p>
      <w:pPr>
        <w:spacing w:before="20"/>
        <w:ind w:left="0" w:right="150" w:firstLine="0"/>
        <w:jc w:val="right"/>
        <w:rPr>
          <w:sz w:val="16"/>
        </w:rPr>
      </w:pPr>
      <w:r>
        <w:rPr>
          <w:color w:val="426B9E"/>
          <w:spacing w:val="-5"/>
          <w:w w:val="95"/>
          <w:sz w:val="16"/>
        </w:rPr>
        <w:t>"'</w:t>
      </w:r>
    </w:p>
    <w:p>
      <w:pPr>
        <w:spacing w:line="240" w:lineRule="auto"/>
        <w:ind w:left="14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5384" cy="548639"/>
            <wp:effectExtent l="0" t="0" r="0" b="0"/>
            <wp:docPr id="635" name="Image 6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5" name="Image 635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84" cy="54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809024">
                <wp:simplePos x="0" y="0"/>
                <wp:positionH relativeFrom="page">
                  <wp:posOffset>7226214</wp:posOffset>
                </wp:positionH>
                <wp:positionV relativeFrom="paragraph">
                  <wp:posOffset>44447</wp:posOffset>
                </wp:positionV>
                <wp:extent cx="18415" cy="43180"/>
                <wp:effectExtent l="0" t="0" r="0" b="0"/>
                <wp:wrapTopAndBottom/>
                <wp:docPr id="636" name="Textbox 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6" name="Textbox 636"/>
                      <wps:cNvSpPr txBox="1"/>
                      <wps:spPr>
                        <a:xfrm>
                          <a:off x="0" y="0"/>
                          <a:ext cx="18415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5D6E99"/>
                                <w:spacing w:val="-10"/>
                                <w:w w:val="85"/>
                                <w:sz w:val="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993286pt;margin-top:3.499805pt;width:1.45pt;height:3.4pt;mso-position-horizontal-relative:page;mso-position-vertical-relative:paragraph;z-index:-15507456;mso-wrap-distance-left:0;mso-wrap-distance-right:0" type="#_x0000_t202" id="docshape534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5D6E99"/>
                          <w:spacing w:val="-10"/>
                          <w:w w:val="85"/>
                          <w:sz w:val="6"/>
                        </w:rPr>
                        <w:t>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164" w:lineRule="exact" w:before="0"/>
        <w:ind w:left="47" w:right="66" w:firstLine="0"/>
        <w:jc w:val="center"/>
        <w:rPr>
          <w:position w:val="-2"/>
          <w:sz w:val="7"/>
        </w:rPr>
      </w:pPr>
      <w:r>
        <w:rPr>
          <w:rFonts w:ascii="Arial"/>
          <w:color w:val="4D5E82"/>
          <w:spacing w:val="-5"/>
          <w:w w:val="95"/>
          <w:sz w:val="19"/>
        </w:rPr>
        <w:t>"</w:t>
      </w:r>
      <w:r>
        <w:rPr>
          <w:color w:val="5D6E99"/>
          <w:spacing w:val="-5"/>
          <w:w w:val="95"/>
          <w:position w:val="-2"/>
          <w:sz w:val="7"/>
        </w:rPr>
        <w:t>N</w:t>
      </w:r>
    </w:p>
    <w:p>
      <w:pPr>
        <w:spacing w:line="57" w:lineRule="exact" w:before="0"/>
        <w:ind w:left="61" w:right="141" w:firstLine="0"/>
        <w:jc w:val="center"/>
        <w:rPr>
          <w:sz w:val="7"/>
        </w:rPr>
      </w:pPr>
      <w:r>
        <w:rPr>
          <w:color w:val="5D6E99"/>
          <w:spacing w:val="-10"/>
          <w:w w:val="95"/>
          <w:sz w:val="7"/>
        </w:rPr>
        <w:t>0</w:t>
      </w:r>
    </w:p>
    <w:p>
      <w:pPr>
        <w:spacing w:line="69" w:lineRule="exact" w:before="0"/>
        <w:ind w:left="0" w:right="14" w:firstLine="0"/>
        <w:jc w:val="center"/>
        <w:rPr>
          <w:sz w:val="7"/>
        </w:rPr>
      </w:pPr>
      <w:r>
        <w:rPr>
          <w:color w:val="5D6E99"/>
          <w:spacing w:val="-10"/>
          <w:w w:val="95"/>
          <w:sz w:val="7"/>
        </w:rPr>
        <w:t>N</w:t>
      </w:r>
    </w:p>
    <w:p>
      <w:pPr>
        <w:pStyle w:val="BodyText"/>
        <w:spacing w:before="12"/>
        <w:rPr>
          <w:sz w:val="7"/>
        </w:rPr>
      </w:pPr>
    </w:p>
    <w:p>
      <w:pPr>
        <w:spacing w:before="0"/>
        <w:ind w:left="61" w:right="141" w:firstLine="0"/>
        <w:jc w:val="center"/>
        <w:rPr>
          <w:sz w:val="7"/>
        </w:rPr>
      </w:pPr>
      <w:r>
        <w:rPr>
          <w:color w:val="5D6E99"/>
          <w:spacing w:val="-10"/>
          <w:w w:val="95"/>
          <w:sz w:val="7"/>
        </w:rPr>
        <w:t>0</w:t>
      </w:r>
    </w:p>
    <w:p>
      <w:pPr>
        <w:pStyle w:val="BodyText"/>
        <w:spacing w:before="40"/>
        <w:rPr>
          <w:sz w:val="7"/>
        </w:rPr>
      </w:pPr>
    </w:p>
    <w:p>
      <w:pPr>
        <w:spacing w:line="110" w:lineRule="atLeast" w:before="0"/>
        <w:ind w:left="140" w:right="174" w:firstLine="26"/>
        <w:jc w:val="left"/>
        <w:rPr>
          <w:sz w:val="7"/>
        </w:rPr>
      </w:pPr>
      <w:r>
        <w:rPr>
          <w:color w:val="5D6E99"/>
          <w:spacing w:val="-10"/>
          <w:w w:val="95"/>
          <w:sz w:val="7"/>
        </w:rPr>
        <w:t>N</w:t>
      </w:r>
      <w:r>
        <w:rPr>
          <w:color w:val="5D6E99"/>
          <w:spacing w:val="40"/>
          <w:sz w:val="7"/>
        </w:rPr>
        <w:t> </w:t>
      </w:r>
      <w:r>
        <w:rPr>
          <w:color w:val="5D6E99"/>
          <w:spacing w:val="-10"/>
          <w:w w:val="95"/>
          <w:sz w:val="7"/>
        </w:rPr>
        <w:t>0</w:t>
      </w:r>
    </w:p>
    <w:p>
      <w:pPr>
        <w:spacing w:line="105" w:lineRule="exact" w:before="0"/>
        <w:ind w:left="0" w:right="3" w:firstLine="0"/>
        <w:jc w:val="center"/>
        <w:rPr>
          <w:sz w:val="15"/>
        </w:rPr>
      </w:pPr>
      <w:r>
        <w:rPr>
          <w:color w:val="5D6E99"/>
          <w:spacing w:val="-5"/>
          <w:w w:val="95"/>
          <w:sz w:val="15"/>
        </w:rPr>
        <w:t>"'</w:t>
      </w:r>
    </w:p>
    <w:p>
      <w:pPr>
        <w:spacing w:line="146" w:lineRule="exact" w:before="0"/>
        <w:ind w:left="62" w:right="44" w:firstLine="0"/>
        <w:jc w:val="center"/>
        <w:rPr>
          <w:sz w:val="16"/>
          <w:szCs w:val="16"/>
        </w:rPr>
      </w:pPr>
      <w:r>
        <w:rPr>
          <w:color w:val="5D6E99"/>
          <w:spacing w:val="-10"/>
          <w:sz w:val="16"/>
          <w:szCs w:val="16"/>
        </w:rPr>
        <w:t>�</w:t>
      </w:r>
    </w:p>
    <w:p>
      <w:pPr>
        <w:spacing w:line="67" w:lineRule="exact" w:before="15"/>
        <w:ind w:left="0" w:right="6" w:firstLine="0"/>
        <w:jc w:val="center"/>
        <w:rPr>
          <w:sz w:val="7"/>
        </w:rPr>
      </w:pPr>
      <w:r>
        <w:rPr>
          <w:color w:val="5D6E99"/>
          <w:spacing w:val="-10"/>
          <w:sz w:val="7"/>
        </w:rPr>
        <w:t>N</w:t>
      </w:r>
    </w:p>
    <w:p>
      <w:pPr>
        <w:spacing w:line="54" w:lineRule="exact" w:before="0"/>
        <w:ind w:left="0" w:right="1" w:firstLine="0"/>
        <w:jc w:val="center"/>
        <w:rPr>
          <w:sz w:val="8"/>
        </w:rPr>
      </w:pPr>
      <w:r>
        <w:rPr>
          <w:color w:val="5D6E99"/>
          <w:spacing w:val="-10"/>
          <w:sz w:val="8"/>
        </w:rPr>
        <w:t>N</w:t>
      </w:r>
    </w:p>
    <w:p>
      <w:pPr>
        <w:pStyle w:val="Heading5"/>
        <w:spacing w:line="417" w:lineRule="exact"/>
        <w:ind w:left="56" w:right="44"/>
        <w:jc w:val="center"/>
      </w:pPr>
      <w:r>
        <w:rPr>
          <w:color w:val="5D6E99"/>
          <w:spacing w:val="-10"/>
          <w:w w:val="80"/>
        </w:rPr>
        <w:t>I</w:t>
      </w:r>
    </w:p>
    <w:p>
      <w:pPr>
        <w:spacing w:line="40" w:lineRule="exact" w:before="0"/>
        <w:ind w:left="51" w:right="44" w:firstLine="0"/>
        <w:jc w:val="center"/>
        <w:rPr>
          <w:i/>
          <w:sz w:val="7"/>
        </w:rPr>
      </w:pPr>
      <w:r>
        <w:rPr>
          <w:i/>
          <w:color w:val="5D6E99"/>
          <w:spacing w:val="-5"/>
          <w:sz w:val="7"/>
        </w:rPr>
        <w:t>&lt;T</w:t>
      </w:r>
    </w:p>
    <w:p>
      <w:pPr>
        <w:spacing w:line="162" w:lineRule="exact" w:before="0"/>
        <w:ind w:left="0" w:right="157" w:firstLine="0"/>
        <w:jc w:val="right"/>
        <w:rPr>
          <w:sz w:val="16"/>
        </w:rPr>
      </w:pPr>
      <w:r>
        <w:rPr>
          <w:color w:val="5D6E99"/>
          <w:spacing w:val="-5"/>
          <w:sz w:val="16"/>
        </w:rPr>
        <w:t>"'</w:t>
      </w:r>
    </w:p>
    <w:p>
      <w:pPr>
        <w:spacing w:after="0" w:line="162" w:lineRule="exact"/>
        <w:jc w:val="right"/>
        <w:rPr>
          <w:sz w:val="16"/>
        </w:rPr>
        <w:sectPr>
          <w:type w:val="continuous"/>
          <w:pgSz w:w="11910" w:h="16850"/>
          <w:pgMar w:header="769" w:footer="0" w:top="340" w:bottom="280" w:left="992" w:right="283"/>
          <w:cols w:num="2" w:equalWidth="0">
            <w:col w:w="9228" w:space="1008"/>
            <w:col w:w="399"/>
          </w:cols>
        </w:sectPr>
      </w:pPr>
    </w:p>
    <w:p>
      <w:pPr>
        <w:pStyle w:val="BodyText"/>
        <w:spacing w:before="328"/>
        <w:rPr>
          <w:sz w:val="31"/>
        </w:rPr>
      </w:pPr>
    </w:p>
    <w:p>
      <w:pPr>
        <w:pStyle w:val="Heading7"/>
        <w:spacing w:line="356" w:lineRule="exact"/>
        <w:ind w:left="1323" w:right="1338"/>
      </w:pPr>
      <w:r>
        <w:rPr>
          <w:color w:val="161616"/>
        </w:rPr>
        <w:t>Annex</w:t>
      </w:r>
      <w:r>
        <w:rPr>
          <w:color w:val="161616"/>
          <w:spacing w:val="20"/>
        </w:rPr>
        <w:t> </w:t>
      </w:r>
      <w:r>
        <w:rPr>
          <w:color w:val="161616"/>
          <w:spacing w:val="-10"/>
        </w:rPr>
        <w:t>F</w:t>
      </w:r>
    </w:p>
    <w:p>
      <w:pPr>
        <w:spacing w:line="333" w:lineRule="exact" w:before="0"/>
        <w:ind w:left="1364" w:right="1338" w:firstLine="0"/>
        <w:jc w:val="center"/>
        <w:rPr>
          <w:b/>
          <w:sz w:val="29"/>
        </w:rPr>
      </w:pPr>
      <w:r>
        <w:rPr>
          <w:b/>
          <w:color w:val="161616"/>
          <w:spacing w:val="-2"/>
          <w:w w:val="105"/>
          <w:sz w:val="29"/>
        </w:rPr>
        <w:t>(informative)</w:t>
      </w:r>
    </w:p>
    <w:p>
      <w:pPr>
        <w:pStyle w:val="Heading7"/>
        <w:spacing w:before="307"/>
        <w:ind w:left="1286" w:right="1338"/>
      </w:pPr>
      <w:r>
        <w:rPr>
          <w:color w:val="161616"/>
          <w:spacing w:val="-2"/>
          <w:w w:val="105"/>
        </w:rPr>
        <w:t>Guidance</w:t>
      </w:r>
      <w:r>
        <w:rPr>
          <w:color w:val="161616"/>
          <w:spacing w:val="6"/>
          <w:w w:val="105"/>
        </w:rPr>
        <w:t> </w:t>
      </w:r>
      <w:r>
        <w:rPr>
          <w:color w:val="161616"/>
          <w:spacing w:val="-2"/>
          <w:w w:val="105"/>
        </w:rPr>
        <w:t>on</w:t>
      </w:r>
      <w:r>
        <w:rPr>
          <w:color w:val="161616"/>
          <w:spacing w:val="-11"/>
          <w:w w:val="105"/>
        </w:rPr>
        <w:t> </w:t>
      </w:r>
      <w:r>
        <w:rPr>
          <w:i/>
          <w:color w:val="161616"/>
          <w:spacing w:val="-2"/>
          <w:w w:val="105"/>
          <w:sz w:val="32"/>
        </w:rPr>
        <w:t>risks</w:t>
      </w:r>
      <w:r>
        <w:rPr>
          <w:i/>
          <w:color w:val="161616"/>
          <w:spacing w:val="-19"/>
          <w:w w:val="105"/>
          <w:sz w:val="32"/>
        </w:rPr>
        <w:t> </w:t>
      </w:r>
      <w:r>
        <w:rPr>
          <w:color w:val="161616"/>
          <w:spacing w:val="-2"/>
          <w:w w:val="105"/>
        </w:rPr>
        <w:t>related</w:t>
      </w:r>
      <w:r>
        <w:rPr>
          <w:color w:val="161616"/>
          <w:spacing w:val="-12"/>
          <w:w w:val="105"/>
        </w:rPr>
        <w:t> </w:t>
      </w:r>
      <w:r>
        <w:rPr>
          <w:color w:val="161616"/>
          <w:spacing w:val="-2"/>
          <w:w w:val="105"/>
        </w:rPr>
        <w:t>to</w:t>
      </w:r>
      <w:r>
        <w:rPr>
          <w:color w:val="161616"/>
          <w:spacing w:val="-18"/>
          <w:w w:val="105"/>
        </w:rPr>
        <w:t> </w:t>
      </w:r>
      <w:r>
        <w:rPr>
          <w:color w:val="161616"/>
          <w:spacing w:val="-2"/>
          <w:w w:val="105"/>
        </w:rPr>
        <w:t>security</w:t>
      </w:r>
    </w:p>
    <w:p>
      <w:pPr>
        <w:pStyle w:val="BodyText"/>
        <w:rPr>
          <w:b/>
          <w:sz w:val="25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spacing w:before="55"/>
        <w:rPr>
          <w:b/>
          <w:sz w:val="25"/>
        </w:rPr>
      </w:pPr>
    </w:p>
    <w:p>
      <w:pPr>
        <w:numPr>
          <w:ilvl w:val="1"/>
          <w:numId w:val="32"/>
        </w:numPr>
        <w:tabs>
          <w:tab w:pos="1372" w:val="left" w:leader="none"/>
        </w:tabs>
        <w:spacing w:before="0"/>
        <w:ind w:left="1372" w:right="0" w:hanging="712"/>
        <w:jc w:val="left"/>
        <w:rPr>
          <w:rFonts w:ascii="Arial"/>
          <w:b/>
          <w:color w:val="161616"/>
          <w:sz w:val="21"/>
        </w:rPr>
      </w:pPr>
      <w:r>
        <w:rPr>
          <w:b/>
          <w:color w:val="161616"/>
          <w:spacing w:val="-2"/>
          <w:sz w:val="25"/>
        </w:rPr>
        <w:t>General</w:t>
      </w:r>
    </w:p>
    <w:p>
      <w:pPr>
        <w:spacing w:line="240" w:lineRule="auto" w:before="187"/>
        <w:ind w:left="665" w:right="796" w:firstLine="0"/>
        <w:jc w:val="both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4944">
                <wp:simplePos x="0" y="0"/>
                <wp:positionH relativeFrom="page">
                  <wp:posOffset>7233485</wp:posOffset>
                </wp:positionH>
                <wp:positionV relativeFrom="paragraph">
                  <wp:posOffset>523336</wp:posOffset>
                </wp:positionV>
                <wp:extent cx="27940" cy="43180"/>
                <wp:effectExtent l="0" t="0" r="0" b="0"/>
                <wp:wrapNone/>
                <wp:docPr id="643" name="Textbox 6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3" name="Textbox 643"/>
                      <wps:cNvSpPr txBox="1"/>
                      <wps:spPr>
                        <a:xfrm>
                          <a:off x="0" y="0"/>
                          <a:ext cx="27940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5D6D97"/>
                                <w:spacing w:val="-10"/>
                                <w:sz w:val="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565796pt;margin-top:41.207584pt;width:2.2pt;height:3.4pt;mso-position-horizontal-relative:page;mso-position-vertical-relative:paragraph;z-index:15954944" type="#_x0000_t202" id="docshape541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5D6D97"/>
                          <w:spacing w:val="-10"/>
                          <w:sz w:val="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5456">
                <wp:simplePos x="0" y="0"/>
                <wp:positionH relativeFrom="page">
                  <wp:posOffset>7230654</wp:posOffset>
                </wp:positionH>
                <wp:positionV relativeFrom="paragraph">
                  <wp:posOffset>557442</wp:posOffset>
                </wp:positionV>
                <wp:extent cx="33020" cy="42545"/>
                <wp:effectExtent l="0" t="0" r="0" b="0"/>
                <wp:wrapNone/>
                <wp:docPr id="644" name="Textbox 6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4" name="Textbox 644"/>
                      <wps:cNvSpPr txBox="1"/>
                      <wps:spPr>
                        <a:xfrm>
                          <a:off x="0" y="0"/>
                          <a:ext cx="33020" cy="4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6"/>
                              </w:rPr>
                            </w:pPr>
                            <w:r>
                              <w:rPr>
                                <w:i/>
                                <w:color w:val="5D6D97"/>
                                <w:spacing w:val="-5"/>
                                <w:sz w:val="6"/>
                              </w:rPr>
                              <w:t>V,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342896pt;margin-top:43.893112pt;width:2.6pt;height:3.35pt;mso-position-horizontal-relative:page;mso-position-vertical-relative:paragraph;z-index:15955456" type="#_x0000_t202" id="docshape542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i/>
                          <w:sz w:val="6"/>
                        </w:rPr>
                      </w:pPr>
                      <w:r>
                        <w:rPr>
                          <w:i/>
                          <w:color w:val="5D6D97"/>
                          <w:spacing w:val="-5"/>
                          <w:sz w:val="6"/>
                        </w:rPr>
                        <w:t>V,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6"/>
          <w:spacing w:val="-2"/>
          <w:w w:val="110"/>
          <w:sz w:val="20"/>
        </w:rPr>
        <w:t>The</w:t>
      </w:r>
      <w:r>
        <w:rPr>
          <w:color w:val="161616"/>
          <w:spacing w:val="-12"/>
          <w:w w:val="110"/>
          <w:sz w:val="20"/>
        </w:rPr>
        <w:t> </w:t>
      </w:r>
      <w:r>
        <w:rPr>
          <w:i/>
          <w:color w:val="161616"/>
          <w:spacing w:val="-2"/>
          <w:w w:val="110"/>
          <w:sz w:val="20"/>
        </w:rPr>
        <w:t>risk</w:t>
      </w:r>
      <w:r>
        <w:rPr>
          <w:i/>
          <w:color w:val="161616"/>
          <w:spacing w:val="-12"/>
          <w:w w:val="110"/>
          <w:sz w:val="20"/>
        </w:rPr>
        <w:t> </w:t>
      </w:r>
      <w:r>
        <w:rPr>
          <w:i/>
          <w:color w:val="161616"/>
          <w:spacing w:val="-2"/>
          <w:w w:val="110"/>
          <w:sz w:val="20"/>
        </w:rPr>
        <w:t>management</w:t>
      </w:r>
      <w:r>
        <w:rPr>
          <w:i/>
          <w:color w:val="161616"/>
          <w:spacing w:val="9"/>
          <w:w w:val="110"/>
          <w:sz w:val="20"/>
        </w:rPr>
        <w:t> </w:t>
      </w:r>
      <w:r>
        <w:rPr>
          <w:i/>
          <w:color w:val="262626"/>
          <w:spacing w:val="-2"/>
          <w:w w:val="110"/>
          <w:sz w:val="20"/>
        </w:rPr>
        <w:t>process</w:t>
      </w:r>
      <w:r>
        <w:rPr>
          <w:i/>
          <w:color w:val="262626"/>
          <w:spacing w:val="-12"/>
          <w:w w:val="110"/>
          <w:sz w:val="20"/>
        </w:rPr>
        <w:t> </w:t>
      </w:r>
      <w:r>
        <w:rPr>
          <w:color w:val="161616"/>
          <w:spacing w:val="-2"/>
          <w:w w:val="110"/>
          <w:sz w:val="20"/>
        </w:rPr>
        <w:t>described in</w:t>
      </w:r>
      <w:r>
        <w:rPr>
          <w:color w:val="161616"/>
          <w:spacing w:val="-9"/>
          <w:w w:val="110"/>
          <w:sz w:val="20"/>
        </w:rPr>
        <w:t> </w:t>
      </w:r>
      <w:r>
        <w:rPr>
          <w:color w:val="214493"/>
          <w:spacing w:val="-2"/>
          <w:w w:val="110"/>
          <w:sz w:val="20"/>
          <w:u w:val="thick" w:color="214493"/>
        </w:rPr>
        <w:t>ISO</w:t>
      </w:r>
      <w:r>
        <w:rPr>
          <w:color w:val="214493"/>
          <w:spacing w:val="-12"/>
          <w:w w:val="110"/>
          <w:sz w:val="20"/>
          <w:u w:val="thick" w:color="214493"/>
        </w:rPr>
        <w:t> </w:t>
      </w:r>
      <w:r>
        <w:rPr>
          <w:color w:val="214493"/>
          <w:spacing w:val="-2"/>
          <w:w w:val="110"/>
          <w:sz w:val="20"/>
          <w:u w:val="thick" w:color="214493"/>
        </w:rPr>
        <w:t>14971:2019</w:t>
      </w:r>
      <w:r>
        <w:rPr>
          <w:color w:val="214493"/>
          <w:spacing w:val="-8"/>
          <w:w w:val="110"/>
          <w:sz w:val="20"/>
          <w:u w:val="none"/>
        </w:rPr>
        <w:t> </w:t>
      </w:r>
      <w:r>
        <w:rPr>
          <w:color w:val="262626"/>
          <w:spacing w:val="-2"/>
          <w:w w:val="110"/>
          <w:sz w:val="20"/>
          <w:u w:val="none"/>
        </w:rPr>
        <w:t>can</w:t>
      </w:r>
      <w:r>
        <w:rPr>
          <w:color w:val="262626"/>
          <w:spacing w:val="-5"/>
          <w:w w:val="110"/>
          <w:sz w:val="20"/>
          <w:u w:val="none"/>
        </w:rPr>
        <w:t> </w:t>
      </w:r>
      <w:r>
        <w:rPr>
          <w:color w:val="161616"/>
          <w:spacing w:val="-2"/>
          <w:w w:val="110"/>
          <w:sz w:val="20"/>
          <w:u w:val="none"/>
        </w:rPr>
        <w:t>be</w:t>
      </w:r>
      <w:r>
        <w:rPr>
          <w:color w:val="161616"/>
          <w:spacing w:val="-12"/>
          <w:w w:val="110"/>
          <w:sz w:val="20"/>
          <w:u w:val="none"/>
        </w:rPr>
        <w:t> </w:t>
      </w:r>
      <w:r>
        <w:rPr>
          <w:color w:val="262626"/>
          <w:spacing w:val="-2"/>
          <w:w w:val="110"/>
          <w:sz w:val="20"/>
          <w:u w:val="none"/>
        </w:rPr>
        <w:t>applied to</w:t>
      </w:r>
      <w:r>
        <w:rPr>
          <w:color w:val="262626"/>
          <w:spacing w:val="-5"/>
          <w:w w:val="110"/>
          <w:sz w:val="20"/>
          <w:u w:val="none"/>
        </w:rPr>
        <w:t> </w:t>
      </w:r>
      <w:r>
        <w:rPr>
          <w:i/>
          <w:color w:val="161616"/>
          <w:spacing w:val="-2"/>
          <w:w w:val="110"/>
          <w:sz w:val="20"/>
          <w:u w:val="none"/>
        </w:rPr>
        <w:t>ha</w:t>
      </w:r>
      <w:r>
        <w:rPr>
          <w:i/>
          <w:color w:val="383A3A"/>
          <w:spacing w:val="-2"/>
          <w:w w:val="110"/>
          <w:sz w:val="20"/>
          <w:u w:val="none"/>
        </w:rPr>
        <w:t>za</w:t>
      </w:r>
      <w:r>
        <w:rPr>
          <w:i/>
          <w:color w:val="161616"/>
          <w:spacing w:val="-2"/>
          <w:w w:val="110"/>
          <w:sz w:val="20"/>
          <w:u w:val="none"/>
        </w:rPr>
        <w:t>rds</w:t>
      </w:r>
      <w:r>
        <w:rPr>
          <w:i/>
          <w:color w:val="161616"/>
          <w:spacing w:val="-12"/>
          <w:w w:val="110"/>
          <w:sz w:val="20"/>
          <w:u w:val="none"/>
        </w:rPr>
        <w:t> </w:t>
      </w:r>
      <w:r>
        <w:rPr>
          <w:color w:val="262626"/>
          <w:spacing w:val="-2"/>
          <w:w w:val="110"/>
          <w:sz w:val="20"/>
          <w:u w:val="none"/>
        </w:rPr>
        <w:t>and</w:t>
      </w:r>
      <w:r>
        <w:rPr>
          <w:color w:val="262626"/>
          <w:spacing w:val="20"/>
          <w:w w:val="110"/>
          <w:sz w:val="20"/>
          <w:u w:val="none"/>
        </w:rPr>
        <w:t> </w:t>
      </w:r>
      <w:r>
        <w:rPr>
          <w:i/>
          <w:color w:val="161616"/>
          <w:spacing w:val="-2"/>
          <w:w w:val="110"/>
          <w:sz w:val="20"/>
          <w:u w:val="none"/>
        </w:rPr>
        <w:t>risks</w:t>
      </w:r>
      <w:r>
        <w:rPr>
          <w:i/>
          <w:color w:val="161616"/>
          <w:spacing w:val="-12"/>
          <w:w w:val="110"/>
          <w:sz w:val="20"/>
          <w:u w:val="none"/>
        </w:rPr>
        <w:t> </w:t>
      </w:r>
      <w:r>
        <w:rPr>
          <w:color w:val="262626"/>
          <w:spacing w:val="-2"/>
          <w:w w:val="110"/>
          <w:sz w:val="20"/>
          <w:u w:val="none"/>
        </w:rPr>
        <w:t>associated </w:t>
      </w:r>
      <w:r>
        <w:rPr>
          <w:color w:val="262626"/>
          <w:w w:val="110"/>
          <w:sz w:val="20"/>
          <w:u w:val="none"/>
        </w:rPr>
        <w:t>with</w:t>
      </w:r>
      <w:r>
        <w:rPr>
          <w:color w:val="262626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the</w:t>
      </w:r>
      <w:r>
        <w:rPr>
          <w:color w:val="161616"/>
          <w:w w:val="110"/>
          <w:sz w:val="20"/>
          <w:u w:val="none"/>
        </w:rPr>
        <w:t> security</w:t>
      </w:r>
      <w:r>
        <w:rPr>
          <w:color w:val="161616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of</w:t>
      </w:r>
      <w:r>
        <w:rPr>
          <w:color w:val="262626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the</w:t>
      </w:r>
      <w:r>
        <w:rPr>
          <w:color w:val="161616"/>
          <w:spacing w:val="40"/>
          <w:w w:val="110"/>
          <w:sz w:val="20"/>
          <w:u w:val="none"/>
        </w:rPr>
        <w:t> </w:t>
      </w:r>
      <w:r>
        <w:rPr>
          <w:i/>
          <w:color w:val="161616"/>
          <w:w w:val="110"/>
          <w:sz w:val="20"/>
          <w:u w:val="none"/>
        </w:rPr>
        <w:t>medical</w:t>
      </w:r>
      <w:r>
        <w:rPr>
          <w:i/>
          <w:color w:val="161616"/>
          <w:w w:val="110"/>
          <w:sz w:val="20"/>
          <w:u w:val="none"/>
        </w:rPr>
        <w:t> device.</w:t>
      </w:r>
      <w:r>
        <w:rPr>
          <w:i/>
          <w:color w:val="161616"/>
          <w:w w:val="110"/>
          <w:sz w:val="20"/>
          <w:u w:val="none"/>
        </w:rPr>
        <w:t> Risk</w:t>
      </w:r>
      <w:r>
        <w:rPr>
          <w:i/>
          <w:color w:val="383A3A"/>
          <w:w w:val="110"/>
          <w:sz w:val="20"/>
          <w:u w:val="none"/>
        </w:rPr>
        <w:t>s </w:t>
      </w:r>
      <w:r>
        <w:rPr>
          <w:color w:val="262626"/>
          <w:w w:val="110"/>
          <w:sz w:val="20"/>
          <w:u w:val="none"/>
        </w:rPr>
        <w:t>related</w:t>
      </w:r>
      <w:r>
        <w:rPr>
          <w:color w:val="262626"/>
          <w:w w:val="110"/>
          <w:sz w:val="20"/>
          <w:u w:val="none"/>
        </w:rPr>
        <w:t> to</w:t>
      </w:r>
      <w:r>
        <w:rPr>
          <w:color w:val="262626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data</w:t>
      </w:r>
      <w:r>
        <w:rPr>
          <w:color w:val="161616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and</w:t>
      </w:r>
      <w:r>
        <w:rPr>
          <w:color w:val="262626"/>
          <w:w w:val="110"/>
          <w:sz w:val="20"/>
          <w:u w:val="none"/>
        </w:rPr>
        <w:t> systems</w:t>
      </w:r>
      <w:r>
        <w:rPr>
          <w:color w:val="262626"/>
          <w:w w:val="110"/>
          <w:sz w:val="20"/>
          <w:u w:val="none"/>
        </w:rPr>
        <w:t> security</w:t>
      </w:r>
      <w:r>
        <w:rPr>
          <w:color w:val="262626"/>
          <w:w w:val="110"/>
          <w:sz w:val="20"/>
          <w:u w:val="none"/>
        </w:rPr>
        <w:t> are</w:t>
      </w:r>
      <w:r>
        <w:rPr>
          <w:color w:val="262626"/>
          <w:w w:val="110"/>
          <w:sz w:val="20"/>
          <w:u w:val="none"/>
        </w:rPr>
        <w:t> specifically </w:t>
      </w:r>
      <w:r>
        <w:rPr>
          <w:color w:val="161616"/>
          <w:w w:val="110"/>
          <w:sz w:val="20"/>
          <w:u w:val="none"/>
        </w:rPr>
        <w:t>mentioned</w:t>
      </w:r>
      <w:r>
        <w:rPr>
          <w:color w:val="161616"/>
          <w:spacing w:val="40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in</w:t>
      </w:r>
      <w:r>
        <w:rPr>
          <w:color w:val="161616"/>
          <w:spacing w:val="40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the</w:t>
      </w:r>
      <w:r>
        <w:rPr>
          <w:color w:val="161616"/>
          <w:spacing w:val="40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scope</w:t>
      </w:r>
      <w:r>
        <w:rPr>
          <w:color w:val="262626"/>
          <w:spacing w:val="40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of</w:t>
      </w:r>
      <w:r>
        <w:rPr>
          <w:color w:val="262626"/>
          <w:spacing w:val="32"/>
          <w:w w:val="110"/>
          <w:sz w:val="20"/>
          <w:u w:val="none"/>
        </w:rPr>
        <w:t> </w:t>
      </w:r>
      <w:r>
        <w:rPr>
          <w:color w:val="214493"/>
          <w:w w:val="110"/>
          <w:sz w:val="20"/>
          <w:u w:val="thick" w:color="214493"/>
        </w:rPr>
        <w:t>ISO</w:t>
      </w:r>
      <w:r>
        <w:rPr>
          <w:color w:val="214493"/>
          <w:spacing w:val="28"/>
          <w:w w:val="110"/>
          <w:sz w:val="20"/>
          <w:u w:val="thick" w:color="214493"/>
        </w:rPr>
        <w:t> </w:t>
      </w:r>
      <w:r>
        <w:rPr>
          <w:color w:val="214493"/>
          <w:w w:val="110"/>
          <w:sz w:val="20"/>
          <w:u w:val="thick" w:color="214493"/>
        </w:rPr>
        <w:t>14971:2019</w:t>
      </w:r>
      <w:r>
        <w:rPr>
          <w:color w:val="214493"/>
          <w:spacing w:val="30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to</w:t>
      </w:r>
      <w:r>
        <w:rPr>
          <w:color w:val="262626"/>
          <w:spacing w:val="37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avoid</w:t>
      </w:r>
      <w:r>
        <w:rPr>
          <w:color w:val="262626"/>
          <w:spacing w:val="37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any</w:t>
      </w:r>
      <w:r>
        <w:rPr>
          <w:color w:val="262626"/>
          <w:spacing w:val="40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misunderstanding</w:t>
      </w:r>
      <w:r>
        <w:rPr>
          <w:color w:val="161616"/>
          <w:spacing w:val="20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that</w:t>
      </w:r>
      <w:r>
        <w:rPr>
          <w:color w:val="161616"/>
          <w:spacing w:val="33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a</w:t>
      </w:r>
      <w:r>
        <w:rPr>
          <w:color w:val="262626"/>
          <w:spacing w:val="34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separate</w:t>
      </w:r>
      <w:r>
        <w:rPr>
          <w:color w:val="262626"/>
          <w:spacing w:val="40"/>
          <w:w w:val="110"/>
          <w:sz w:val="20"/>
          <w:u w:val="none"/>
        </w:rPr>
        <w:t> </w:t>
      </w:r>
      <w:r>
        <w:rPr>
          <w:i/>
          <w:color w:val="262626"/>
          <w:w w:val="110"/>
          <w:sz w:val="20"/>
          <w:u w:val="none"/>
        </w:rPr>
        <w:t>process</w:t>
      </w:r>
    </w:p>
    <w:p>
      <w:pPr>
        <w:spacing w:line="198" w:lineRule="exact" w:before="2"/>
        <w:ind w:left="670" w:right="0" w:firstLine="0"/>
        <w:jc w:val="both"/>
        <w:rPr>
          <w:position w:val="-3"/>
          <w:sz w:val="10"/>
        </w:rPr>
      </w:pPr>
      <w:r>
        <w:rPr>
          <w:color w:val="262626"/>
          <w:w w:val="105"/>
          <w:sz w:val="20"/>
        </w:rPr>
        <w:t>would</w:t>
      </w:r>
      <w:r>
        <w:rPr>
          <w:color w:val="262626"/>
          <w:spacing w:val="34"/>
          <w:w w:val="105"/>
          <w:sz w:val="20"/>
        </w:rPr>
        <w:t> </w:t>
      </w:r>
      <w:r>
        <w:rPr>
          <w:color w:val="161616"/>
          <w:w w:val="105"/>
          <w:sz w:val="20"/>
        </w:rPr>
        <w:t>be</w:t>
      </w:r>
      <w:r>
        <w:rPr>
          <w:color w:val="161616"/>
          <w:spacing w:val="32"/>
          <w:w w:val="105"/>
          <w:sz w:val="20"/>
        </w:rPr>
        <w:t> </w:t>
      </w:r>
      <w:r>
        <w:rPr>
          <w:color w:val="161616"/>
          <w:w w:val="105"/>
          <w:sz w:val="20"/>
        </w:rPr>
        <w:t>needed</w:t>
      </w:r>
      <w:r>
        <w:rPr>
          <w:color w:val="161616"/>
          <w:spacing w:val="33"/>
          <w:w w:val="105"/>
          <w:sz w:val="20"/>
        </w:rPr>
        <w:t> </w:t>
      </w:r>
      <w:r>
        <w:rPr>
          <w:color w:val="262626"/>
          <w:w w:val="105"/>
          <w:sz w:val="20"/>
        </w:rPr>
        <w:t>to</w:t>
      </w:r>
      <w:r>
        <w:rPr>
          <w:color w:val="262626"/>
          <w:spacing w:val="33"/>
          <w:w w:val="105"/>
          <w:sz w:val="20"/>
        </w:rPr>
        <w:t> </w:t>
      </w:r>
      <w:r>
        <w:rPr>
          <w:color w:val="262626"/>
          <w:w w:val="105"/>
          <w:sz w:val="20"/>
        </w:rPr>
        <w:t>manage</w:t>
      </w:r>
      <w:r>
        <w:rPr>
          <w:color w:val="262626"/>
          <w:spacing w:val="23"/>
          <w:w w:val="105"/>
          <w:sz w:val="20"/>
        </w:rPr>
        <w:t> </w:t>
      </w:r>
      <w:r>
        <w:rPr>
          <w:i/>
          <w:color w:val="262626"/>
          <w:w w:val="105"/>
          <w:sz w:val="20"/>
        </w:rPr>
        <w:t>risks</w:t>
      </w:r>
      <w:r>
        <w:rPr>
          <w:i/>
          <w:color w:val="262626"/>
          <w:spacing w:val="20"/>
          <w:w w:val="105"/>
          <w:sz w:val="20"/>
        </w:rPr>
        <w:t> </w:t>
      </w:r>
      <w:r>
        <w:rPr>
          <w:color w:val="161616"/>
          <w:w w:val="105"/>
          <w:sz w:val="20"/>
        </w:rPr>
        <w:t>related</w:t>
      </w:r>
      <w:r>
        <w:rPr>
          <w:color w:val="161616"/>
          <w:spacing w:val="40"/>
          <w:w w:val="105"/>
          <w:sz w:val="20"/>
        </w:rPr>
        <w:t> </w:t>
      </w:r>
      <w:r>
        <w:rPr>
          <w:color w:val="161616"/>
          <w:w w:val="105"/>
          <w:sz w:val="20"/>
        </w:rPr>
        <w:t>to</w:t>
      </w:r>
      <w:r>
        <w:rPr>
          <w:color w:val="161616"/>
          <w:spacing w:val="17"/>
          <w:w w:val="105"/>
          <w:sz w:val="20"/>
        </w:rPr>
        <w:t> </w:t>
      </w:r>
      <w:r>
        <w:rPr>
          <w:color w:val="161616"/>
          <w:w w:val="105"/>
          <w:sz w:val="20"/>
        </w:rPr>
        <w:t>the</w:t>
      </w:r>
      <w:r>
        <w:rPr>
          <w:color w:val="161616"/>
          <w:spacing w:val="26"/>
          <w:w w:val="105"/>
          <w:sz w:val="20"/>
        </w:rPr>
        <w:t> </w:t>
      </w:r>
      <w:r>
        <w:rPr>
          <w:color w:val="262626"/>
          <w:w w:val="105"/>
          <w:sz w:val="20"/>
        </w:rPr>
        <w:t>security</w:t>
      </w:r>
      <w:r>
        <w:rPr>
          <w:color w:val="262626"/>
          <w:spacing w:val="28"/>
          <w:w w:val="105"/>
          <w:sz w:val="20"/>
        </w:rPr>
        <w:t> </w:t>
      </w:r>
      <w:r>
        <w:rPr>
          <w:color w:val="262626"/>
          <w:w w:val="105"/>
          <w:sz w:val="20"/>
        </w:rPr>
        <w:t>of</w:t>
      </w:r>
      <w:r>
        <w:rPr>
          <w:color w:val="262626"/>
          <w:spacing w:val="20"/>
          <w:w w:val="105"/>
          <w:sz w:val="20"/>
        </w:rPr>
        <w:t> </w:t>
      </w:r>
      <w:r>
        <w:rPr>
          <w:i/>
          <w:color w:val="161616"/>
          <w:w w:val="105"/>
          <w:sz w:val="20"/>
        </w:rPr>
        <w:t>medical</w:t>
      </w:r>
      <w:r>
        <w:rPr>
          <w:i/>
          <w:color w:val="161616"/>
          <w:spacing w:val="35"/>
          <w:w w:val="105"/>
          <w:sz w:val="20"/>
        </w:rPr>
        <w:t> </w:t>
      </w:r>
      <w:r>
        <w:rPr>
          <w:i/>
          <w:color w:val="262626"/>
          <w:w w:val="105"/>
          <w:sz w:val="20"/>
        </w:rPr>
        <w:t>devices. </w:t>
      </w:r>
      <w:r>
        <w:rPr>
          <w:color w:val="161616"/>
          <w:w w:val="105"/>
          <w:sz w:val="20"/>
        </w:rPr>
        <w:t>This</w:t>
      </w:r>
      <w:r>
        <w:rPr>
          <w:color w:val="161616"/>
          <w:spacing w:val="19"/>
          <w:w w:val="105"/>
          <w:sz w:val="20"/>
        </w:rPr>
        <w:t> </w:t>
      </w:r>
      <w:r>
        <w:rPr>
          <w:color w:val="262626"/>
          <w:w w:val="105"/>
          <w:sz w:val="20"/>
        </w:rPr>
        <w:t>does</w:t>
      </w:r>
      <w:r>
        <w:rPr>
          <w:color w:val="262626"/>
          <w:spacing w:val="31"/>
          <w:w w:val="105"/>
          <w:sz w:val="20"/>
        </w:rPr>
        <w:t> </w:t>
      </w:r>
      <w:r>
        <w:rPr>
          <w:color w:val="161616"/>
          <w:w w:val="105"/>
          <w:sz w:val="20"/>
        </w:rPr>
        <w:t>not</w:t>
      </w:r>
      <w:r>
        <w:rPr>
          <w:color w:val="161616"/>
          <w:spacing w:val="15"/>
          <w:w w:val="105"/>
          <w:sz w:val="20"/>
        </w:rPr>
        <w:t> </w:t>
      </w:r>
      <w:r>
        <w:rPr>
          <w:color w:val="161616"/>
          <w:w w:val="105"/>
          <w:sz w:val="20"/>
        </w:rPr>
        <w:t>preclude</w:t>
      </w:r>
      <w:r>
        <w:rPr>
          <w:color w:val="161616"/>
          <w:spacing w:val="30"/>
          <w:w w:val="105"/>
          <w:sz w:val="20"/>
        </w:rPr>
        <w:t> </w:t>
      </w:r>
      <w:r>
        <w:rPr>
          <w:color w:val="161616"/>
          <w:w w:val="105"/>
          <w:sz w:val="20"/>
        </w:rPr>
        <w:t>the</w:t>
      </w:r>
      <w:r>
        <w:rPr>
          <w:color w:val="161616"/>
          <w:spacing w:val="73"/>
          <w:w w:val="150"/>
          <w:sz w:val="20"/>
        </w:rPr>
        <w:t>    </w:t>
      </w:r>
      <w:r>
        <w:rPr>
          <w:color w:val="4B5780"/>
          <w:spacing w:val="-10"/>
          <w:w w:val="105"/>
          <w:position w:val="-3"/>
          <w:sz w:val="10"/>
        </w:rPr>
        <w:t>r</w:t>
      </w:r>
    </w:p>
    <w:p>
      <w:pPr>
        <w:spacing w:after="0" w:line="198" w:lineRule="exact"/>
        <w:jc w:val="both"/>
        <w:rPr>
          <w:position w:val="-3"/>
          <w:sz w:val="10"/>
        </w:rPr>
        <w:sectPr>
          <w:headerReference w:type="default" r:id="rId200"/>
          <w:headerReference w:type="even" r:id="rId201"/>
          <w:footerReference w:type="default" r:id="rId202"/>
          <w:footerReference w:type="even" r:id="rId203"/>
          <w:pgSz w:w="11910" w:h="16850"/>
          <w:pgMar w:header="761" w:footer="872" w:top="1240" w:bottom="1060" w:left="992" w:right="283"/>
          <w:pgNumType w:start="55"/>
        </w:sectPr>
      </w:pPr>
    </w:p>
    <w:p>
      <w:pPr>
        <w:spacing w:before="32"/>
        <w:ind w:left="669" w:right="0" w:firstLine="2"/>
        <w:jc w:val="both"/>
        <w:rPr>
          <w:i/>
          <w:sz w:val="20"/>
        </w:rPr>
      </w:pPr>
      <w:r>
        <w:rPr>
          <w:color w:val="161616"/>
          <w:w w:val="110"/>
          <w:sz w:val="20"/>
        </w:rPr>
        <w:t>possibility of</w:t>
      </w:r>
      <w:r>
        <w:rPr>
          <w:color w:val="161616"/>
          <w:spacing w:val="-3"/>
          <w:w w:val="110"/>
          <w:sz w:val="20"/>
        </w:rPr>
        <w:t> </w:t>
      </w:r>
      <w:r>
        <w:rPr>
          <w:color w:val="262626"/>
          <w:w w:val="110"/>
          <w:sz w:val="20"/>
        </w:rPr>
        <w:t>applying</w:t>
      </w:r>
      <w:r>
        <w:rPr>
          <w:color w:val="262626"/>
          <w:spacing w:val="-4"/>
          <w:w w:val="110"/>
          <w:sz w:val="20"/>
        </w:rPr>
        <w:t> </w:t>
      </w:r>
      <w:r>
        <w:rPr>
          <w:color w:val="262626"/>
          <w:w w:val="110"/>
          <w:sz w:val="20"/>
        </w:rPr>
        <w:t>specific</w:t>
      </w:r>
      <w:r>
        <w:rPr>
          <w:color w:val="262626"/>
          <w:spacing w:val="-8"/>
          <w:w w:val="110"/>
          <w:sz w:val="20"/>
        </w:rPr>
        <w:t> </w:t>
      </w:r>
      <w:r>
        <w:rPr>
          <w:color w:val="262626"/>
          <w:w w:val="110"/>
          <w:sz w:val="20"/>
        </w:rPr>
        <w:t>standards,</w:t>
      </w:r>
      <w:r>
        <w:rPr>
          <w:color w:val="262626"/>
          <w:spacing w:val="-2"/>
          <w:w w:val="110"/>
          <w:sz w:val="20"/>
        </w:rPr>
        <w:t> </w:t>
      </w:r>
      <w:r>
        <w:rPr>
          <w:color w:val="161616"/>
          <w:w w:val="110"/>
          <w:sz w:val="20"/>
        </w:rPr>
        <w:t>in which </w:t>
      </w:r>
      <w:r>
        <w:rPr>
          <w:color w:val="262626"/>
          <w:w w:val="110"/>
          <w:sz w:val="20"/>
        </w:rPr>
        <w:t>specific methods and </w:t>
      </w:r>
      <w:r>
        <w:rPr>
          <w:color w:val="161616"/>
          <w:w w:val="110"/>
          <w:sz w:val="20"/>
        </w:rPr>
        <w:t>requirements </w:t>
      </w:r>
      <w:r>
        <w:rPr>
          <w:color w:val="262626"/>
          <w:w w:val="110"/>
          <w:sz w:val="20"/>
        </w:rPr>
        <w:t>are </w:t>
      </w:r>
      <w:r>
        <w:rPr>
          <w:color w:val="161616"/>
          <w:w w:val="110"/>
          <w:sz w:val="20"/>
        </w:rPr>
        <w:t>provided </w:t>
      </w:r>
      <w:r>
        <w:rPr>
          <w:color w:val="262626"/>
          <w:w w:val="110"/>
          <w:sz w:val="20"/>
        </w:rPr>
        <w:t>for </w:t>
      </w:r>
      <w:r>
        <w:rPr>
          <w:color w:val="262626"/>
          <w:w w:val="115"/>
          <w:sz w:val="20"/>
        </w:rPr>
        <w:t>the</w:t>
      </w:r>
      <w:r>
        <w:rPr>
          <w:color w:val="262626"/>
          <w:spacing w:val="37"/>
          <w:w w:val="115"/>
          <w:sz w:val="20"/>
        </w:rPr>
        <w:t> </w:t>
      </w:r>
      <w:r>
        <w:rPr>
          <w:color w:val="262626"/>
          <w:w w:val="115"/>
          <w:sz w:val="20"/>
        </w:rPr>
        <w:t>assessment and control of security </w:t>
      </w:r>
      <w:r>
        <w:rPr>
          <w:i/>
          <w:color w:val="161616"/>
          <w:w w:val="115"/>
          <w:sz w:val="20"/>
        </w:rPr>
        <w:t>risk</w:t>
      </w:r>
      <w:r>
        <w:rPr>
          <w:i/>
          <w:color w:val="383A3A"/>
          <w:w w:val="115"/>
          <w:sz w:val="20"/>
        </w:rPr>
        <w:t>s</w:t>
      </w:r>
      <w:r>
        <w:rPr>
          <w:i/>
          <w:color w:val="161616"/>
          <w:w w:val="115"/>
          <w:sz w:val="20"/>
        </w:rPr>
        <w:t>.</w:t>
      </w:r>
    </w:p>
    <w:p>
      <w:pPr>
        <w:spacing w:before="179"/>
        <w:ind w:left="669" w:right="0" w:firstLine="8"/>
        <w:jc w:val="both"/>
        <w:rPr>
          <w:i/>
          <w:sz w:val="20"/>
        </w:rPr>
      </w:pPr>
      <w:r>
        <w:rPr>
          <w:color w:val="262626"/>
          <w:w w:val="110"/>
          <w:sz w:val="20"/>
        </w:rPr>
        <w:t>Breaches of</w:t>
      </w:r>
      <w:r>
        <w:rPr>
          <w:color w:val="262626"/>
          <w:spacing w:val="-6"/>
          <w:w w:val="110"/>
          <w:sz w:val="20"/>
        </w:rPr>
        <w:t> </w:t>
      </w:r>
      <w:r>
        <w:rPr>
          <w:color w:val="161616"/>
          <w:w w:val="110"/>
          <w:sz w:val="20"/>
        </w:rPr>
        <w:t>data</w:t>
      </w:r>
      <w:r>
        <w:rPr>
          <w:color w:val="161616"/>
          <w:spacing w:val="-1"/>
          <w:w w:val="110"/>
          <w:sz w:val="20"/>
        </w:rPr>
        <w:t> </w:t>
      </w:r>
      <w:r>
        <w:rPr>
          <w:color w:val="262626"/>
          <w:w w:val="110"/>
          <w:sz w:val="20"/>
        </w:rPr>
        <w:t>and</w:t>
      </w:r>
      <w:r>
        <w:rPr>
          <w:color w:val="262626"/>
          <w:spacing w:val="-10"/>
          <w:w w:val="110"/>
          <w:sz w:val="20"/>
        </w:rPr>
        <w:t> </w:t>
      </w:r>
      <w:r>
        <w:rPr>
          <w:color w:val="262626"/>
          <w:w w:val="110"/>
          <w:sz w:val="20"/>
        </w:rPr>
        <w:t>systems</w:t>
      </w:r>
      <w:r>
        <w:rPr>
          <w:color w:val="262626"/>
          <w:spacing w:val="-9"/>
          <w:w w:val="110"/>
          <w:sz w:val="20"/>
        </w:rPr>
        <w:t> </w:t>
      </w:r>
      <w:r>
        <w:rPr>
          <w:color w:val="262626"/>
          <w:w w:val="110"/>
          <w:sz w:val="20"/>
        </w:rPr>
        <w:t>security can</w:t>
      </w:r>
      <w:r>
        <w:rPr>
          <w:color w:val="262626"/>
          <w:spacing w:val="-2"/>
          <w:w w:val="110"/>
          <w:sz w:val="20"/>
        </w:rPr>
        <w:t> </w:t>
      </w:r>
      <w:r>
        <w:rPr>
          <w:color w:val="161616"/>
          <w:w w:val="110"/>
          <w:sz w:val="20"/>
        </w:rPr>
        <w:t>lead to </w:t>
      </w:r>
      <w:r>
        <w:rPr>
          <w:i/>
          <w:color w:val="161616"/>
          <w:w w:val="110"/>
          <w:sz w:val="20"/>
        </w:rPr>
        <w:t>harm,</w:t>
      </w:r>
      <w:r>
        <w:rPr>
          <w:i/>
          <w:color w:val="161616"/>
          <w:spacing w:val="-14"/>
          <w:w w:val="110"/>
          <w:sz w:val="20"/>
        </w:rPr>
        <w:t> </w:t>
      </w:r>
      <w:r>
        <w:rPr>
          <w:color w:val="262626"/>
          <w:w w:val="110"/>
          <w:sz w:val="20"/>
        </w:rPr>
        <w:t>e.g.</w:t>
      </w:r>
      <w:r>
        <w:rPr>
          <w:color w:val="262626"/>
          <w:spacing w:val="-14"/>
          <w:w w:val="110"/>
          <w:sz w:val="20"/>
        </w:rPr>
        <w:t> </w:t>
      </w:r>
      <w:r>
        <w:rPr>
          <w:color w:val="161616"/>
          <w:w w:val="110"/>
          <w:sz w:val="20"/>
        </w:rPr>
        <w:t>through loss</w:t>
      </w:r>
      <w:r>
        <w:rPr>
          <w:color w:val="161616"/>
          <w:spacing w:val="-14"/>
          <w:w w:val="110"/>
          <w:sz w:val="20"/>
        </w:rPr>
        <w:t> </w:t>
      </w:r>
      <w:r>
        <w:rPr>
          <w:color w:val="262626"/>
          <w:w w:val="110"/>
          <w:sz w:val="20"/>
        </w:rPr>
        <w:t>of</w:t>
      </w:r>
      <w:r>
        <w:rPr>
          <w:color w:val="262626"/>
          <w:spacing w:val="-2"/>
          <w:w w:val="110"/>
          <w:sz w:val="20"/>
        </w:rPr>
        <w:t> </w:t>
      </w:r>
      <w:r>
        <w:rPr>
          <w:color w:val="161616"/>
          <w:w w:val="110"/>
          <w:sz w:val="20"/>
        </w:rPr>
        <w:t>data, uncontrolled </w:t>
      </w:r>
      <w:r>
        <w:rPr>
          <w:color w:val="262626"/>
          <w:w w:val="110"/>
          <w:sz w:val="20"/>
        </w:rPr>
        <w:t>access</w:t>
      </w:r>
      <w:r>
        <w:rPr>
          <w:color w:val="262626"/>
          <w:spacing w:val="-2"/>
          <w:w w:val="110"/>
          <w:sz w:val="20"/>
        </w:rPr>
        <w:t> </w:t>
      </w:r>
      <w:r>
        <w:rPr>
          <w:color w:val="161616"/>
          <w:w w:val="110"/>
          <w:sz w:val="20"/>
        </w:rPr>
        <w:t>to data, </w:t>
      </w:r>
      <w:r>
        <w:rPr>
          <w:color w:val="262626"/>
          <w:w w:val="110"/>
          <w:sz w:val="20"/>
        </w:rPr>
        <w:t>corruption</w:t>
      </w:r>
      <w:r>
        <w:rPr>
          <w:color w:val="262626"/>
          <w:w w:val="110"/>
          <w:sz w:val="20"/>
        </w:rPr>
        <w:t> or </w:t>
      </w:r>
      <w:r>
        <w:rPr>
          <w:color w:val="161616"/>
          <w:w w:val="110"/>
          <w:sz w:val="20"/>
        </w:rPr>
        <w:t>loss </w:t>
      </w:r>
      <w:r>
        <w:rPr>
          <w:color w:val="262626"/>
          <w:w w:val="110"/>
          <w:sz w:val="20"/>
        </w:rPr>
        <w:t>of </w:t>
      </w:r>
      <w:r>
        <w:rPr>
          <w:color w:val="161616"/>
          <w:w w:val="110"/>
          <w:sz w:val="20"/>
        </w:rPr>
        <w:t>diagnostic information,</w:t>
      </w:r>
      <w:r>
        <w:rPr>
          <w:color w:val="161616"/>
          <w:w w:val="110"/>
          <w:sz w:val="20"/>
        </w:rPr>
        <w:t> </w:t>
      </w:r>
      <w:r>
        <w:rPr>
          <w:color w:val="262626"/>
          <w:w w:val="110"/>
          <w:sz w:val="20"/>
        </w:rPr>
        <w:t>or </w:t>
      </w:r>
      <w:r>
        <w:rPr>
          <w:color w:val="161616"/>
          <w:w w:val="110"/>
          <w:sz w:val="20"/>
        </w:rPr>
        <w:t>corruption</w:t>
      </w:r>
      <w:r>
        <w:rPr>
          <w:color w:val="161616"/>
          <w:spacing w:val="28"/>
          <w:w w:val="110"/>
          <w:sz w:val="20"/>
        </w:rPr>
        <w:t> </w:t>
      </w:r>
      <w:r>
        <w:rPr>
          <w:color w:val="262626"/>
          <w:w w:val="110"/>
          <w:sz w:val="20"/>
        </w:rPr>
        <w:t>of software </w:t>
      </w:r>
      <w:r>
        <w:rPr>
          <w:color w:val="161616"/>
          <w:w w:val="110"/>
          <w:sz w:val="20"/>
        </w:rPr>
        <w:t>leading to</w:t>
      </w:r>
      <w:r>
        <w:rPr>
          <w:color w:val="161616"/>
          <w:w w:val="110"/>
          <w:sz w:val="20"/>
        </w:rPr>
        <w:t> malfunction</w:t>
      </w:r>
      <w:r>
        <w:rPr>
          <w:color w:val="161616"/>
          <w:w w:val="110"/>
          <w:sz w:val="20"/>
        </w:rPr>
        <w:t> </w:t>
      </w:r>
      <w:r>
        <w:rPr>
          <w:color w:val="262626"/>
          <w:w w:val="110"/>
          <w:sz w:val="20"/>
        </w:rPr>
        <w:t>of the</w:t>
      </w:r>
      <w:r>
        <w:rPr>
          <w:color w:val="262626"/>
          <w:spacing w:val="40"/>
          <w:w w:val="110"/>
          <w:sz w:val="20"/>
        </w:rPr>
        <w:t> </w:t>
      </w:r>
      <w:r>
        <w:rPr>
          <w:i/>
          <w:color w:val="161616"/>
          <w:w w:val="110"/>
          <w:sz w:val="20"/>
        </w:rPr>
        <w:t>medical device.</w:t>
      </w:r>
    </w:p>
    <w:p>
      <w:pPr>
        <w:spacing w:before="180"/>
        <w:ind w:left="668" w:right="0" w:firstLine="0"/>
        <w:jc w:val="both"/>
        <w:rPr>
          <w:sz w:val="20"/>
        </w:rPr>
      </w:pPr>
      <w:r>
        <w:rPr>
          <w:color w:val="262626"/>
          <w:w w:val="115"/>
          <w:sz w:val="20"/>
        </w:rPr>
        <w:t>Security</w:t>
      </w:r>
      <w:r>
        <w:rPr>
          <w:color w:val="262626"/>
          <w:spacing w:val="-15"/>
          <w:w w:val="115"/>
          <w:sz w:val="20"/>
        </w:rPr>
        <w:t> </w:t>
      </w:r>
      <w:r>
        <w:rPr>
          <w:color w:val="161616"/>
          <w:w w:val="115"/>
          <w:sz w:val="20"/>
        </w:rPr>
        <w:t>in</w:t>
      </w:r>
      <w:r>
        <w:rPr>
          <w:color w:val="161616"/>
          <w:spacing w:val="-14"/>
          <w:w w:val="115"/>
          <w:sz w:val="20"/>
        </w:rPr>
        <w:t> </w:t>
      </w:r>
      <w:r>
        <w:rPr>
          <w:color w:val="161616"/>
          <w:w w:val="115"/>
          <w:sz w:val="20"/>
        </w:rPr>
        <w:t>this</w:t>
      </w:r>
      <w:r>
        <w:rPr>
          <w:color w:val="161616"/>
          <w:spacing w:val="-15"/>
          <w:w w:val="115"/>
          <w:sz w:val="20"/>
        </w:rPr>
        <w:t> </w:t>
      </w:r>
      <w:r>
        <w:rPr>
          <w:color w:val="262626"/>
          <w:w w:val="115"/>
          <w:sz w:val="20"/>
        </w:rPr>
        <w:t>document</w:t>
      </w:r>
      <w:r>
        <w:rPr>
          <w:color w:val="262626"/>
          <w:spacing w:val="-14"/>
          <w:w w:val="115"/>
          <w:sz w:val="20"/>
        </w:rPr>
        <w:t> </w:t>
      </w:r>
      <w:r>
        <w:rPr>
          <w:color w:val="161616"/>
          <w:w w:val="115"/>
          <w:sz w:val="20"/>
        </w:rPr>
        <w:t>includes</w:t>
      </w:r>
      <w:r>
        <w:rPr>
          <w:color w:val="161616"/>
          <w:spacing w:val="-14"/>
          <w:w w:val="115"/>
          <w:sz w:val="20"/>
        </w:rPr>
        <w:t> </w:t>
      </w:r>
      <w:r>
        <w:rPr>
          <w:color w:val="262626"/>
          <w:w w:val="115"/>
          <w:sz w:val="20"/>
        </w:rPr>
        <w:t>cybersecurity</w:t>
      </w:r>
      <w:r>
        <w:rPr>
          <w:color w:val="262626"/>
          <w:spacing w:val="-15"/>
          <w:w w:val="115"/>
          <w:sz w:val="20"/>
        </w:rPr>
        <w:t> </w:t>
      </w:r>
      <w:r>
        <w:rPr>
          <w:color w:val="383A3A"/>
          <w:w w:val="115"/>
          <w:sz w:val="20"/>
        </w:rPr>
        <w:t>and</w:t>
      </w:r>
      <w:r>
        <w:rPr>
          <w:color w:val="383A3A"/>
          <w:spacing w:val="-10"/>
          <w:w w:val="115"/>
          <w:sz w:val="20"/>
        </w:rPr>
        <w:t> </w:t>
      </w:r>
      <w:r>
        <w:rPr>
          <w:color w:val="262626"/>
          <w:w w:val="115"/>
          <w:sz w:val="20"/>
        </w:rPr>
        <w:t>data</w:t>
      </w:r>
      <w:r>
        <w:rPr>
          <w:color w:val="262626"/>
          <w:spacing w:val="-14"/>
          <w:w w:val="115"/>
          <w:sz w:val="20"/>
        </w:rPr>
        <w:t> </w:t>
      </w:r>
      <w:r>
        <w:rPr>
          <w:color w:val="262626"/>
          <w:w w:val="115"/>
          <w:sz w:val="20"/>
        </w:rPr>
        <w:t>and</w:t>
      </w:r>
      <w:r>
        <w:rPr>
          <w:color w:val="262626"/>
          <w:spacing w:val="-22"/>
          <w:w w:val="115"/>
          <w:sz w:val="20"/>
        </w:rPr>
        <w:t> </w:t>
      </w:r>
      <w:r>
        <w:rPr>
          <w:color w:val="262626"/>
          <w:w w:val="115"/>
          <w:sz w:val="20"/>
        </w:rPr>
        <w:t>systems</w:t>
      </w:r>
      <w:r>
        <w:rPr>
          <w:color w:val="262626"/>
          <w:spacing w:val="-14"/>
          <w:w w:val="115"/>
          <w:sz w:val="20"/>
        </w:rPr>
        <w:t> </w:t>
      </w:r>
      <w:r>
        <w:rPr>
          <w:color w:val="383A3A"/>
          <w:spacing w:val="-2"/>
          <w:w w:val="115"/>
          <w:sz w:val="20"/>
        </w:rPr>
        <w:t>sec</w:t>
      </w:r>
      <w:r>
        <w:rPr>
          <w:color w:val="161616"/>
          <w:spacing w:val="-2"/>
          <w:w w:val="115"/>
          <w:sz w:val="20"/>
        </w:rPr>
        <w:t>urity.</w:t>
      </w:r>
    </w:p>
    <w:p>
      <w:pPr>
        <w:pStyle w:val="BodyText"/>
        <w:spacing w:before="128"/>
        <w:rPr>
          <w:sz w:val="20"/>
        </w:rPr>
      </w:pPr>
    </w:p>
    <w:p>
      <w:pPr>
        <w:pStyle w:val="ListParagraph"/>
        <w:numPr>
          <w:ilvl w:val="1"/>
          <w:numId w:val="32"/>
        </w:numPr>
        <w:tabs>
          <w:tab w:pos="1369" w:val="left" w:leader="none"/>
        </w:tabs>
        <w:spacing w:line="240" w:lineRule="auto" w:before="0" w:after="0"/>
        <w:ind w:left="1369" w:right="0" w:hanging="704"/>
        <w:jc w:val="left"/>
        <w:rPr>
          <w:rFonts w:ascii="Arial"/>
          <w:b/>
          <w:color w:val="161616"/>
          <w:sz w:val="21"/>
        </w:rPr>
      </w:pPr>
      <w:r>
        <w:rPr>
          <w:b/>
          <w:color w:val="161616"/>
          <w:w w:val="105"/>
          <w:sz w:val="25"/>
        </w:rPr>
        <w:t>Terminology</w:t>
      </w:r>
      <w:r>
        <w:rPr>
          <w:b/>
          <w:color w:val="161616"/>
          <w:spacing w:val="13"/>
          <w:w w:val="105"/>
          <w:sz w:val="25"/>
        </w:rPr>
        <w:t> </w:t>
      </w:r>
      <w:r>
        <w:rPr>
          <w:b/>
          <w:color w:val="161616"/>
          <w:w w:val="105"/>
          <w:sz w:val="25"/>
        </w:rPr>
        <w:t>used</w:t>
      </w:r>
      <w:r>
        <w:rPr>
          <w:b/>
          <w:color w:val="161616"/>
          <w:spacing w:val="2"/>
          <w:w w:val="105"/>
          <w:sz w:val="25"/>
        </w:rPr>
        <w:t> </w:t>
      </w:r>
      <w:r>
        <w:rPr>
          <w:b/>
          <w:color w:val="161616"/>
          <w:w w:val="105"/>
          <w:sz w:val="25"/>
        </w:rPr>
        <w:t>in</w:t>
      </w:r>
      <w:r>
        <w:rPr>
          <w:b/>
          <w:color w:val="161616"/>
          <w:spacing w:val="-7"/>
          <w:w w:val="105"/>
          <w:sz w:val="25"/>
        </w:rPr>
        <w:t> </w:t>
      </w:r>
      <w:r>
        <w:rPr>
          <w:b/>
          <w:color w:val="161616"/>
          <w:w w:val="105"/>
          <w:sz w:val="25"/>
        </w:rPr>
        <w:t>security</w:t>
      </w:r>
      <w:r>
        <w:rPr>
          <w:b/>
          <w:color w:val="161616"/>
          <w:spacing w:val="2"/>
          <w:w w:val="105"/>
          <w:sz w:val="25"/>
        </w:rPr>
        <w:t> </w:t>
      </w:r>
      <w:r>
        <w:rPr>
          <w:b/>
          <w:i/>
          <w:color w:val="161616"/>
          <w:w w:val="105"/>
          <w:sz w:val="26"/>
        </w:rPr>
        <w:t>risk</w:t>
      </w:r>
      <w:r>
        <w:rPr>
          <w:b/>
          <w:i/>
          <w:color w:val="161616"/>
          <w:spacing w:val="-7"/>
          <w:w w:val="105"/>
          <w:sz w:val="26"/>
        </w:rPr>
        <w:t> </w:t>
      </w:r>
      <w:r>
        <w:rPr>
          <w:b/>
          <w:i/>
          <w:color w:val="161616"/>
          <w:spacing w:val="-2"/>
          <w:w w:val="105"/>
          <w:sz w:val="26"/>
        </w:rPr>
        <w:t>management</w:t>
      </w:r>
    </w:p>
    <w:p>
      <w:pPr>
        <w:spacing w:line="240" w:lineRule="auto" w:before="175"/>
        <w:ind w:left="671" w:right="13" w:hanging="3"/>
        <w:jc w:val="both"/>
        <w:rPr>
          <w:i/>
          <w:sz w:val="20"/>
        </w:rPr>
      </w:pPr>
      <w:r>
        <w:rPr>
          <w:color w:val="161616"/>
          <w:w w:val="105"/>
          <w:sz w:val="20"/>
        </w:rPr>
        <w:t>Security</w:t>
      </w:r>
      <w:r>
        <w:rPr>
          <w:color w:val="161616"/>
          <w:w w:val="105"/>
          <w:sz w:val="20"/>
        </w:rPr>
        <w:t> </w:t>
      </w:r>
      <w:r>
        <w:rPr>
          <w:i/>
          <w:color w:val="161616"/>
          <w:w w:val="105"/>
          <w:sz w:val="20"/>
        </w:rPr>
        <w:t>risk</w:t>
      </w:r>
      <w:r>
        <w:rPr>
          <w:i/>
          <w:color w:val="161616"/>
          <w:w w:val="105"/>
          <w:sz w:val="20"/>
        </w:rPr>
        <w:t> management</w:t>
      </w:r>
      <w:r>
        <w:rPr>
          <w:i/>
          <w:color w:val="161616"/>
          <w:w w:val="105"/>
          <w:sz w:val="20"/>
        </w:rPr>
        <w:t> </w:t>
      </w:r>
      <w:r>
        <w:rPr>
          <w:color w:val="161616"/>
          <w:w w:val="105"/>
          <w:sz w:val="20"/>
        </w:rPr>
        <w:t>often</w:t>
      </w:r>
      <w:r>
        <w:rPr>
          <w:color w:val="161616"/>
          <w:w w:val="105"/>
          <w:sz w:val="20"/>
        </w:rPr>
        <w:t> </w:t>
      </w:r>
      <w:r>
        <w:rPr>
          <w:color w:val="262626"/>
          <w:w w:val="105"/>
          <w:sz w:val="20"/>
        </w:rPr>
        <w:t>employs</w:t>
      </w:r>
      <w:r>
        <w:rPr>
          <w:color w:val="262626"/>
          <w:w w:val="105"/>
          <w:sz w:val="20"/>
        </w:rPr>
        <w:t> </w:t>
      </w:r>
      <w:r>
        <w:rPr>
          <w:color w:val="161616"/>
          <w:w w:val="105"/>
          <w:sz w:val="20"/>
        </w:rPr>
        <w:t>different</w:t>
      </w:r>
      <w:r>
        <w:rPr>
          <w:color w:val="161616"/>
          <w:w w:val="105"/>
          <w:sz w:val="20"/>
        </w:rPr>
        <w:t> </w:t>
      </w:r>
      <w:r>
        <w:rPr>
          <w:color w:val="262626"/>
          <w:w w:val="105"/>
          <w:sz w:val="20"/>
        </w:rPr>
        <w:t>terminology</w:t>
      </w:r>
      <w:r>
        <w:rPr>
          <w:color w:val="262626"/>
          <w:w w:val="105"/>
          <w:sz w:val="20"/>
        </w:rPr>
        <w:t> </w:t>
      </w:r>
      <w:r>
        <w:rPr>
          <w:color w:val="161616"/>
          <w:w w:val="105"/>
          <w:sz w:val="20"/>
        </w:rPr>
        <w:t>than</w:t>
      </w:r>
      <w:r>
        <w:rPr>
          <w:color w:val="161616"/>
          <w:w w:val="105"/>
          <w:sz w:val="20"/>
        </w:rPr>
        <w:t> </w:t>
      </w:r>
      <w:r>
        <w:rPr>
          <w:color w:val="214493"/>
          <w:w w:val="105"/>
          <w:sz w:val="20"/>
          <w:u w:val="thick" w:color="161616"/>
        </w:rPr>
        <w:t>ISO</w:t>
      </w:r>
      <w:r>
        <w:rPr>
          <w:color w:val="214493"/>
          <w:w w:val="105"/>
          <w:sz w:val="20"/>
          <w:u w:val="thick" w:color="161616"/>
        </w:rPr>
        <w:t> </w:t>
      </w:r>
      <w:r>
        <w:rPr>
          <w:color w:val="2D57A1"/>
          <w:w w:val="105"/>
          <w:sz w:val="20"/>
          <w:u w:val="thick" w:color="161616"/>
        </w:rPr>
        <w:t>14971:2019</w:t>
      </w:r>
      <w:r>
        <w:rPr>
          <w:color w:val="161616"/>
          <w:w w:val="105"/>
          <w:sz w:val="20"/>
          <w:u w:val="none"/>
        </w:rPr>
        <w:t>.</w:t>
      </w:r>
      <w:r>
        <w:rPr>
          <w:color w:val="161616"/>
          <w:w w:val="105"/>
          <w:sz w:val="20"/>
          <w:u w:val="none"/>
        </w:rPr>
        <w:t> Nevertheless, </w:t>
      </w:r>
      <w:r>
        <w:rPr>
          <w:color w:val="262626"/>
          <w:w w:val="105"/>
          <w:sz w:val="20"/>
          <w:u w:val="none"/>
        </w:rPr>
        <w:t>correspondence</w:t>
      </w:r>
      <w:r>
        <w:rPr>
          <w:color w:val="262626"/>
          <w:spacing w:val="80"/>
          <w:w w:val="105"/>
          <w:sz w:val="20"/>
          <w:u w:val="none"/>
        </w:rPr>
        <w:t> </w:t>
      </w:r>
      <w:r>
        <w:rPr>
          <w:color w:val="262626"/>
          <w:w w:val="105"/>
          <w:sz w:val="20"/>
          <w:u w:val="none"/>
        </w:rPr>
        <w:t>exists</w:t>
      </w:r>
      <w:r>
        <w:rPr>
          <w:color w:val="262626"/>
          <w:spacing w:val="80"/>
          <w:w w:val="105"/>
          <w:sz w:val="20"/>
          <w:u w:val="none"/>
        </w:rPr>
        <w:t> </w:t>
      </w:r>
      <w:r>
        <w:rPr>
          <w:color w:val="161616"/>
          <w:w w:val="105"/>
          <w:sz w:val="20"/>
          <w:u w:val="none"/>
        </w:rPr>
        <w:t>between</w:t>
      </w:r>
      <w:r>
        <w:rPr>
          <w:color w:val="161616"/>
          <w:spacing w:val="80"/>
          <w:w w:val="105"/>
          <w:sz w:val="20"/>
          <w:u w:val="none"/>
        </w:rPr>
        <w:t> </w:t>
      </w:r>
      <w:r>
        <w:rPr>
          <w:color w:val="161616"/>
          <w:w w:val="105"/>
          <w:sz w:val="20"/>
          <w:u w:val="none"/>
        </w:rPr>
        <w:t>the</w:t>
      </w:r>
      <w:r>
        <w:rPr>
          <w:color w:val="161616"/>
          <w:spacing w:val="80"/>
          <w:w w:val="105"/>
          <w:sz w:val="20"/>
          <w:u w:val="none"/>
        </w:rPr>
        <w:t> </w:t>
      </w:r>
      <w:r>
        <w:rPr>
          <w:color w:val="161616"/>
          <w:w w:val="105"/>
          <w:sz w:val="20"/>
          <w:u w:val="none"/>
        </w:rPr>
        <w:t>terms</w:t>
      </w:r>
      <w:r>
        <w:rPr>
          <w:color w:val="161616"/>
          <w:spacing w:val="80"/>
          <w:w w:val="105"/>
          <w:sz w:val="20"/>
          <w:u w:val="none"/>
        </w:rPr>
        <w:t> </w:t>
      </w:r>
      <w:r>
        <w:rPr>
          <w:color w:val="161616"/>
          <w:w w:val="105"/>
          <w:sz w:val="20"/>
          <w:u w:val="none"/>
        </w:rPr>
        <w:t>used</w:t>
      </w:r>
      <w:r>
        <w:rPr>
          <w:color w:val="161616"/>
          <w:spacing w:val="80"/>
          <w:w w:val="105"/>
          <w:sz w:val="20"/>
          <w:u w:val="none"/>
        </w:rPr>
        <w:t> </w:t>
      </w:r>
      <w:r>
        <w:rPr>
          <w:color w:val="161616"/>
          <w:w w:val="105"/>
          <w:sz w:val="20"/>
          <w:u w:val="none"/>
        </w:rPr>
        <w:t>in</w:t>
      </w:r>
      <w:r>
        <w:rPr>
          <w:color w:val="161616"/>
          <w:spacing w:val="80"/>
          <w:w w:val="105"/>
          <w:sz w:val="20"/>
          <w:u w:val="none"/>
        </w:rPr>
        <w:t> </w:t>
      </w:r>
      <w:r>
        <w:rPr>
          <w:color w:val="262626"/>
          <w:w w:val="105"/>
          <w:sz w:val="20"/>
          <w:u w:val="none"/>
        </w:rPr>
        <w:t>security</w:t>
      </w:r>
      <w:r>
        <w:rPr>
          <w:color w:val="262626"/>
          <w:spacing w:val="80"/>
          <w:w w:val="105"/>
          <w:sz w:val="20"/>
          <w:u w:val="none"/>
        </w:rPr>
        <w:t> </w:t>
      </w:r>
      <w:r>
        <w:rPr>
          <w:i/>
          <w:color w:val="262626"/>
          <w:w w:val="105"/>
          <w:sz w:val="20"/>
          <w:u w:val="none"/>
        </w:rPr>
        <w:t>risk</w:t>
      </w:r>
      <w:r>
        <w:rPr>
          <w:i/>
          <w:color w:val="262626"/>
          <w:spacing w:val="80"/>
          <w:w w:val="105"/>
          <w:sz w:val="20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manag</w:t>
      </w:r>
      <w:r>
        <w:rPr>
          <w:i/>
          <w:color w:val="383A3A"/>
          <w:w w:val="105"/>
          <w:sz w:val="20"/>
          <w:u w:val="none"/>
        </w:rPr>
        <w:t>e</w:t>
      </w:r>
      <w:r>
        <w:rPr>
          <w:i/>
          <w:color w:val="161616"/>
          <w:w w:val="105"/>
          <w:sz w:val="20"/>
          <w:u w:val="none"/>
        </w:rPr>
        <w:t>ment</w:t>
      </w:r>
      <w:r>
        <w:rPr>
          <w:i/>
          <w:color w:val="161616"/>
          <w:spacing w:val="80"/>
          <w:w w:val="105"/>
          <w:sz w:val="20"/>
          <w:u w:val="none"/>
        </w:rPr>
        <w:t> </w:t>
      </w:r>
      <w:r>
        <w:rPr>
          <w:color w:val="262626"/>
          <w:w w:val="105"/>
          <w:sz w:val="20"/>
          <w:u w:val="none"/>
        </w:rPr>
        <w:t>and</w:t>
      </w:r>
      <w:r>
        <w:rPr>
          <w:color w:val="262626"/>
          <w:spacing w:val="80"/>
          <w:w w:val="150"/>
          <w:sz w:val="20"/>
          <w:u w:val="none"/>
        </w:rPr>
        <w:t> </w:t>
      </w:r>
      <w:r>
        <w:rPr>
          <w:color w:val="161616"/>
          <w:w w:val="105"/>
          <w:sz w:val="20"/>
          <w:u w:val="none"/>
        </w:rPr>
        <w:t>those</w:t>
      </w:r>
      <w:r>
        <w:rPr>
          <w:color w:val="161616"/>
          <w:spacing w:val="80"/>
          <w:w w:val="105"/>
          <w:sz w:val="20"/>
          <w:u w:val="none"/>
        </w:rPr>
        <w:t> </w:t>
      </w:r>
      <w:r>
        <w:rPr>
          <w:color w:val="161616"/>
          <w:w w:val="105"/>
          <w:sz w:val="20"/>
          <w:u w:val="none"/>
        </w:rPr>
        <w:t>used</w:t>
      </w:r>
      <w:r>
        <w:rPr>
          <w:color w:val="161616"/>
          <w:spacing w:val="80"/>
          <w:w w:val="105"/>
          <w:sz w:val="20"/>
          <w:u w:val="none"/>
        </w:rPr>
        <w:t> </w:t>
      </w:r>
      <w:r>
        <w:rPr>
          <w:color w:val="262626"/>
          <w:w w:val="105"/>
          <w:sz w:val="20"/>
          <w:u w:val="none"/>
        </w:rPr>
        <w:t>in </w:t>
      </w:r>
      <w:r>
        <w:rPr>
          <w:color w:val="214493"/>
          <w:w w:val="105"/>
          <w:sz w:val="20"/>
          <w:u w:val="thick" w:color="161616"/>
        </w:rPr>
        <w:t>ISO</w:t>
      </w:r>
      <w:r>
        <w:rPr>
          <w:color w:val="214493"/>
          <w:spacing w:val="-14"/>
          <w:w w:val="105"/>
          <w:sz w:val="20"/>
          <w:u w:val="thick" w:color="161616"/>
        </w:rPr>
        <w:t> </w:t>
      </w:r>
      <w:r>
        <w:rPr>
          <w:color w:val="214493"/>
          <w:w w:val="105"/>
          <w:sz w:val="20"/>
          <w:u w:val="thick" w:color="161616"/>
        </w:rPr>
        <w:t>14971:2019</w:t>
      </w:r>
      <w:r>
        <w:rPr>
          <w:color w:val="161616"/>
          <w:w w:val="105"/>
          <w:sz w:val="20"/>
          <w:u w:val="none"/>
        </w:rPr>
        <w:t>.</w:t>
      </w:r>
      <w:r>
        <w:rPr>
          <w:color w:val="161616"/>
          <w:spacing w:val="-13"/>
          <w:w w:val="105"/>
          <w:sz w:val="20"/>
          <w:u w:val="none"/>
        </w:rPr>
        <w:t> </w:t>
      </w:r>
      <w:r>
        <w:rPr>
          <w:color w:val="161616"/>
          <w:w w:val="105"/>
          <w:sz w:val="20"/>
          <w:u w:val="none"/>
        </w:rPr>
        <w:t>The </w:t>
      </w:r>
      <w:r>
        <w:rPr>
          <w:color w:val="262626"/>
          <w:w w:val="105"/>
          <w:sz w:val="20"/>
          <w:u w:val="none"/>
        </w:rPr>
        <w:t>following </w:t>
      </w:r>
      <w:r>
        <w:rPr>
          <w:color w:val="161616"/>
          <w:w w:val="105"/>
          <w:sz w:val="20"/>
          <w:u w:val="none"/>
        </w:rPr>
        <w:t>defined terms </w:t>
      </w:r>
      <w:r>
        <w:rPr>
          <w:color w:val="262626"/>
          <w:w w:val="105"/>
          <w:sz w:val="20"/>
          <w:u w:val="none"/>
        </w:rPr>
        <w:t>originate </w:t>
      </w:r>
      <w:r>
        <w:rPr>
          <w:color w:val="161616"/>
          <w:w w:val="105"/>
          <w:sz w:val="20"/>
          <w:u w:val="none"/>
        </w:rPr>
        <w:t>from </w:t>
      </w:r>
      <w:r>
        <w:rPr>
          <w:color w:val="214493"/>
          <w:w w:val="105"/>
          <w:sz w:val="20"/>
          <w:u w:val="thick" w:color="262626"/>
        </w:rPr>
        <w:t>IEC Guide 120</w:t>
      </w:r>
      <w:r>
        <w:rPr>
          <w:color w:val="161616"/>
          <w:w w:val="105"/>
          <w:sz w:val="20"/>
          <w:u w:val="thick" w:color="262626"/>
        </w:rPr>
        <w:t>[</w:t>
      </w:r>
      <w:r>
        <w:rPr>
          <w:color w:val="2D57A1"/>
          <w:w w:val="105"/>
          <w:sz w:val="20"/>
          <w:u w:val="thick" w:color="262626"/>
        </w:rPr>
        <w:t>1:</w:t>
      </w:r>
      <w:r>
        <w:rPr>
          <w:color w:val="262626"/>
          <w:w w:val="105"/>
          <w:sz w:val="20"/>
          <w:u w:val="thick" w:color="262626"/>
        </w:rPr>
        <w:t>J</w:t>
      </w:r>
      <w:r>
        <w:rPr>
          <w:color w:val="262626"/>
          <w:w w:val="105"/>
          <w:sz w:val="20"/>
          <w:u w:val="none"/>
        </w:rPr>
        <w:t>.</w:t>
      </w:r>
      <w:r>
        <w:rPr>
          <w:color w:val="262626"/>
          <w:spacing w:val="-14"/>
          <w:w w:val="105"/>
          <w:sz w:val="20"/>
          <w:u w:val="none"/>
        </w:rPr>
        <w:t> </w:t>
      </w:r>
      <w:r>
        <w:rPr>
          <w:color w:val="161616"/>
          <w:w w:val="105"/>
          <w:sz w:val="20"/>
          <w:u w:val="none"/>
        </w:rPr>
        <w:t>Other definitions </w:t>
      </w:r>
      <w:r>
        <w:rPr>
          <w:color w:val="262626"/>
          <w:w w:val="105"/>
          <w:sz w:val="20"/>
          <w:u w:val="none"/>
        </w:rPr>
        <w:t>such as </w:t>
      </w:r>
      <w:r>
        <w:rPr>
          <w:color w:val="161616"/>
          <w:w w:val="105"/>
          <w:sz w:val="20"/>
          <w:u w:val="none"/>
        </w:rPr>
        <w:t>those from AAMI TIR 57[</w:t>
      </w:r>
      <w:r>
        <w:rPr>
          <w:color w:val="2D57A1"/>
          <w:w w:val="105"/>
          <w:sz w:val="20"/>
          <w:u w:val="none"/>
        </w:rPr>
        <w:t>1</w:t>
      </w:r>
      <w:r>
        <w:rPr>
          <w:color w:val="161616"/>
          <w:w w:val="105"/>
          <w:sz w:val="20"/>
          <w:u w:val="none"/>
        </w:rPr>
        <w:t>)</w:t>
      </w:r>
      <w:r>
        <w:rPr>
          <w:color w:val="161616"/>
          <w:spacing w:val="-8"/>
          <w:w w:val="105"/>
          <w:sz w:val="20"/>
          <w:u w:val="none"/>
        </w:rPr>
        <w:t> </w:t>
      </w:r>
      <w:r>
        <w:rPr>
          <w:color w:val="262626"/>
          <w:w w:val="105"/>
          <w:sz w:val="20"/>
          <w:u w:val="none"/>
        </w:rPr>
        <w:t>are</w:t>
      </w:r>
      <w:r>
        <w:rPr>
          <w:color w:val="262626"/>
          <w:spacing w:val="40"/>
          <w:w w:val="105"/>
          <w:sz w:val="20"/>
          <w:u w:val="none"/>
        </w:rPr>
        <w:t> </w:t>
      </w:r>
      <w:r>
        <w:rPr>
          <w:color w:val="262626"/>
          <w:w w:val="105"/>
          <w:sz w:val="20"/>
          <w:u w:val="none"/>
        </w:rPr>
        <w:t>also </w:t>
      </w:r>
      <w:r>
        <w:rPr>
          <w:color w:val="161616"/>
          <w:w w:val="105"/>
          <w:sz w:val="20"/>
          <w:u w:val="none"/>
        </w:rPr>
        <w:t>used in </w:t>
      </w:r>
      <w:r>
        <w:rPr>
          <w:color w:val="262626"/>
          <w:w w:val="105"/>
          <w:sz w:val="20"/>
          <w:u w:val="none"/>
        </w:rPr>
        <w:t>security </w:t>
      </w:r>
      <w:r>
        <w:rPr>
          <w:i/>
          <w:color w:val="161616"/>
          <w:w w:val="105"/>
          <w:sz w:val="20"/>
          <w:u w:val="none"/>
        </w:rPr>
        <w:t>risk management.</w:t>
      </w:r>
    </w:p>
    <w:p>
      <w:pPr>
        <w:spacing w:line="228" w:lineRule="auto" w:before="0"/>
        <w:ind w:left="469" w:right="0" w:firstLine="0"/>
        <w:jc w:val="left"/>
        <w:rPr>
          <w:i/>
          <w:position w:val="-5"/>
          <w:sz w:val="10"/>
        </w:rPr>
      </w:pPr>
      <w:r>
        <w:rPr/>
        <w:br w:type="column"/>
      </w:r>
      <w:r>
        <w:rPr>
          <w:color w:val="4B5780"/>
          <w:sz w:val="10"/>
        </w:rPr>
        <w:t>r</w:t>
      </w:r>
      <w:r>
        <w:rPr>
          <w:color w:val="4B5780"/>
          <w:spacing w:val="-3"/>
          <w:sz w:val="10"/>
        </w:rPr>
        <w:t> </w:t>
      </w:r>
      <w:r>
        <w:rPr>
          <w:i/>
          <w:color w:val="5D6D97"/>
          <w:spacing w:val="-10"/>
          <w:position w:val="-5"/>
          <w:sz w:val="10"/>
        </w:rPr>
        <w:t>n</w:t>
      </w:r>
    </w:p>
    <w:p>
      <w:pPr>
        <w:spacing w:before="63"/>
        <w:ind w:left="517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458688">
                <wp:simplePos x="0" y="0"/>
                <wp:positionH relativeFrom="page">
                  <wp:posOffset>7220129</wp:posOffset>
                </wp:positionH>
                <wp:positionV relativeFrom="paragraph">
                  <wp:posOffset>33588</wp:posOffset>
                </wp:positionV>
                <wp:extent cx="64769" cy="426720"/>
                <wp:effectExtent l="0" t="0" r="0" b="0"/>
                <wp:wrapNone/>
                <wp:docPr id="645" name="Textbox 6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5" name="Textbox 645"/>
                      <wps:cNvSpPr txBox="1"/>
                      <wps:spPr>
                        <a:xfrm>
                          <a:off x="0" y="0"/>
                          <a:ext cx="64769" cy="426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0"/>
                              </w:rPr>
                            </w:pPr>
                            <w:r>
                              <w:rPr>
                                <w:rFonts w:ascii="Arial"/>
                                <w:color w:val="5D6D97"/>
                                <w:spacing w:val="-10"/>
                                <w:w w:val="60"/>
                                <w:sz w:val="6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514099pt;margin-top:2.644774pt;width:5.1pt;height:33.6pt;mso-position-horizontal-relative:page;mso-position-vertical-relative:paragraph;z-index:-21857792" type="#_x0000_t202" id="docshape543" filled="false" stroked="false">
                <v:textbox inset="0,0,0,0">
                  <w:txbxContent>
                    <w:p>
                      <w:pPr>
                        <w:spacing w:line="671" w:lineRule="exact" w:before="0"/>
                        <w:ind w:left="0" w:right="0" w:firstLine="0"/>
                        <w:jc w:val="left"/>
                        <w:rPr>
                          <w:rFonts w:ascii="Arial"/>
                          <w:sz w:val="60"/>
                        </w:rPr>
                      </w:pPr>
                      <w:r>
                        <w:rPr>
                          <w:rFonts w:ascii="Arial"/>
                          <w:color w:val="5D6D97"/>
                          <w:spacing w:val="-10"/>
                          <w:w w:val="60"/>
                          <w:sz w:val="60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D6D97"/>
          <w:spacing w:val="-5"/>
          <w:w w:val="95"/>
          <w:sz w:val="16"/>
        </w:rPr>
        <w:t>"'</w:t>
      </w:r>
    </w:p>
    <w:p>
      <w:pPr>
        <w:pStyle w:val="BodyText"/>
        <w:spacing w:before="163"/>
        <w:rPr>
          <w:sz w:val="16"/>
        </w:rPr>
      </w:pPr>
    </w:p>
    <w:p>
      <w:pPr>
        <w:spacing w:line="193" w:lineRule="exact" w:before="0"/>
        <w:ind w:left="497" w:right="0" w:firstLine="0"/>
        <w:jc w:val="left"/>
        <w:rPr>
          <w:rFonts w:ascii="Arial" w:hAnsi="Arial" w:cs="Arial" w:eastAsia="Arial"/>
          <w:position w:val="-5"/>
          <w:sz w:val="20"/>
          <w:szCs w:val="20"/>
        </w:rPr>
      </w:pPr>
      <w:r>
        <w:rPr>
          <w:color w:val="5D6D97"/>
          <w:spacing w:val="-5"/>
          <w:w w:val="70"/>
          <w:sz w:val="7"/>
          <w:szCs w:val="7"/>
        </w:rPr>
        <w:t>0</w:t>
      </w:r>
      <w:r>
        <w:rPr>
          <w:rFonts w:ascii="Arial" w:hAnsi="Arial" w:cs="Arial" w:eastAsia="Arial"/>
          <w:color w:val="4B5780"/>
          <w:spacing w:val="-5"/>
          <w:w w:val="70"/>
          <w:position w:val="-5"/>
          <w:sz w:val="20"/>
          <w:szCs w:val="20"/>
        </w:rPr>
        <w:t>�</w:t>
      </w:r>
    </w:p>
    <w:p>
      <w:pPr>
        <w:spacing w:line="147" w:lineRule="exact" w:before="0"/>
        <w:ind w:left="512" w:right="0" w:firstLine="0"/>
        <w:jc w:val="left"/>
        <w:rPr>
          <w:sz w:val="16"/>
        </w:rPr>
      </w:pPr>
      <w:r>
        <w:rPr>
          <w:color w:val="5D6D97"/>
          <w:spacing w:val="-5"/>
          <w:w w:val="95"/>
          <w:sz w:val="16"/>
        </w:rPr>
        <w:t>"'</w:t>
      </w:r>
    </w:p>
    <w:p>
      <w:pPr>
        <w:spacing w:line="165" w:lineRule="auto" w:before="61"/>
        <w:ind w:left="512" w:right="147" w:firstLine="0"/>
        <w:jc w:val="left"/>
        <w:rPr>
          <w:sz w:val="16"/>
        </w:rPr>
      </w:pPr>
      <w:r>
        <w:rPr>
          <w:color w:val="5D6D97"/>
          <w:spacing w:val="-24"/>
          <w:w w:val="75"/>
          <w:position w:val="3"/>
          <w:sz w:val="16"/>
        </w:rPr>
        <w:t>"</w:t>
      </w:r>
      <w:r>
        <w:rPr>
          <w:i/>
          <w:color w:val="5D6D97"/>
          <w:spacing w:val="-24"/>
          <w:w w:val="75"/>
          <w:sz w:val="11"/>
        </w:rPr>
        <w:t>-</w:t>
      </w:r>
      <w:r>
        <w:rPr>
          <w:i/>
          <w:color w:val="5D6D97"/>
          <w:spacing w:val="-24"/>
          <w:w w:val="75"/>
          <w:position w:val="6"/>
          <w:sz w:val="10"/>
        </w:rPr>
        <w:t>n</w:t>
      </w:r>
      <w:r>
        <w:rPr>
          <w:i/>
          <w:color w:val="5D6D97"/>
          <w:spacing w:val="-24"/>
          <w:w w:val="75"/>
          <w:sz w:val="11"/>
        </w:rPr>
        <w:t>=r</w:t>
      </w:r>
      <w:r>
        <w:rPr>
          <w:i/>
          <w:color w:val="5D6D97"/>
          <w:spacing w:val="40"/>
          <w:sz w:val="11"/>
        </w:rPr>
        <w:t> </w:t>
      </w:r>
      <w:r>
        <w:rPr>
          <w:color w:val="5D6D97"/>
          <w:spacing w:val="-25"/>
          <w:w w:val="85"/>
          <w:sz w:val="16"/>
        </w:rPr>
        <w:t>"</w:t>
      </w:r>
      <w:r>
        <w:rPr>
          <w:color w:val="4B5780"/>
          <w:spacing w:val="-25"/>
          <w:w w:val="85"/>
          <w:position w:val="-3"/>
          <w:sz w:val="11"/>
        </w:rPr>
        <w:t>-</w:t>
      </w:r>
      <w:r>
        <w:rPr>
          <w:color w:val="4B5780"/>
          <w:spacing w:val="-5"/>
          <w:w w:val="85"/>
          <w:position w:val="-3"/>
          <w:sz w:val="11"/>
        </w:rPr>
        <w:t>,</w:t>
      </w:r>
      <w:r>
        <w:rPr>
          <w:color w:val="5D6D97"/>
          <w:spacing w:val="-5"/>
          <w:w w:val="85"/>
          <w:sz w:val="16"/>
        </w:rPr>
        <w:t>'</w:t>
      </w:r>
    </w:p>
    <w:p>
      <w:pPr>
        <w:spacing w:line="206" w:lineRule="exact" w:before="0"/>
        <w:ind w:left="512" w:right="0" w:firstLine="0"/>
        <w:jc w:val="left"/>
        <w:rPr>
          <w:rFonts w:ascii="Arial"/>
          <w:position w:val="-3"/>
          <w:sz w:val="17"/>
        </w:rPr>
      </w:pPr>
      <w:r>
        <w:rPr>
          <w:color w:val="5D6D97"/>
          <w:spacing w:val="-5"/>
          <w:w w:val="95"/>
          <w:sz w:val="16"/>
        </w:rPr>
        <w:t>"</w:t>
      </w:r>
      <w:r>
        <w:rPr>
          <w:rFonts w:ascii="Arial"/>
          <w:color w:val="5D6D97"/>
          <w:spacing w:val="-5"/>
          <w:w w:val="95"/>
          <w:position w:val="-3"/>
          <w:sz w:val="17"/>
        </w:rPr>
        <w:t>"</w:t>
      </w:r>
    </w:p>
    <w:p>
      <w:pPr>
        <w:spacing w:line="85" w:lineRule="exact" w:before="0"/>
        <w:ind w:left="520" w:right="0" w:firstLine="0"/>
        <w:jc w:val="left"/>
        <w:rPr>
          <w:i/>
          <w:sz w:val="10"/>
        </w:rPr>
      </w:pPr>
      <w:r>
        <w:rPr>
          <w:i/>
          <w:color w:val="4B5780"/>
          <w:spacing w:val="-10"/>
          <w:w w:val="95"/>
          <w:sz w:val="10"/>
        </w:rPr>
        <w:t>n</w:t>
      </w:r>
    </w:p>
    <w:p>
      <w:pPr>
        <w:spacing w:line="59" w:lineRule="exact" w:before="0"/>
        <w:ind w:left="497" w:right="0" w:firstLine="0"/>
        <w:jc w:val="left"/>
        <w:rPr>
          <w:sz w:val="7"/>
        </w:rPr>
      </w:pPr>
      <w:r>
        <w:rPr>
          <w:color w:val="2D57A1"/>
          <w:spacing w:val="-10"/>
          <w:w w:val="95"/>
          <w:sz w:val="7"/>
        </w:rPr>
        <w:t>0</w:t>
      </w:r>
    </w:p>
    <w:p>
      <w:pPr>
        <w:spacing w:line="86" w:lineRule="exact" w:before="0"/>
        <w:ind w:left="508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1459200">
                <wp:simplePos x="0" y="0"/>
                <wp:positionH relativeFrom="page">
                  <wp:posOffset>7204254</wp:posOffset>
                </wp:positionH>
                <wp:positionV relativeFrom="paragraph">
                  <wp:posOffset>70744</wp:posOffset>
                </wp:positionV>
                <wp:extent cx="99695" cy="490220"/>
                <wp:effectExtent l="0" t="0" r="0" b="0"/>
                <wp:wrapNone/>
                <wp:docPr id="646" name="Textbox 6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6" name="Textbox 646"/>
                      <wps:cNvSpPr txBox="1"/>
                      <wps:spPr>
                        <a:xfrm>
                          <a:off x="0" y="0"/>
                          <a:ext cx="99695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D6D97"/>
                                <w:spacing w:val="-10"/>
                                <w:sz w:val="69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264099pt;margin-top:5.570457pt;width:7.85pt;height:38.6pt;mso-position-horizontal-relative:page;mso-position-vertical-relative:paragraph;z-index:-21857280" type="#_x0000_t202" id="docshape544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D6D97"/>
                          <w:spacing w:val="-10"/>
                          <w:sz w:val="69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D6D97"/>
          <w:spacing w:val="-5"/>
          <w:sz w:val="8"/>
        </w:rPr>
        <w:t>_3</w:t>
      </w:r>
    </w:p>
    <w:p>
      <w:pPr>
        <w:spacing w:before="71"/>
        <w:ind w:left="520" w:right="0" w:firstLine="0"/>
        <w:jc w:val="left"/>
        <w:rPr>
          <w:sz w:val="7"/>
        </w:rPr>
      </w:pPr>
      <w:r>
        <w:rPr>
          <w:color w:val="4B5780"/>
          <w:spacing w:val="-5"/>
          <w:sz w:val="7"/>
        </w:rPr>
        <w:t>0.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16"/>
        <w:rPr>
          <w:sz w:val="7"/>
        </w:rPr>
      </w:pPr>
    </w:p>
    <w:p>
      <w:pPr>
        <w:spacing w:line="172" w:lineRule="auto" w:before="0"/>
        <w:ind w:left="492" w:right="181" w:firstLine="26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953920">
                <wp:simplePos x="0" y="0"/>
                <wp:positionH relativeFrom="page">
                  <wp:posOffset>7210321</wp:posOffset>
                </wp:positionH>
                <wp:positionV relativeFrom="paragraph">
                  <wp:posOffset>134082</wp:posOffset>
                </wp:positionV>
                <wp:extent cx="19685" cy="295910"/>
                <wp:effectExtent l="0" t="0" r="0" b="0"/>
                <wp:wrapNone/>
                <wp:docPr id="647" name="Textbox 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7" name="Textbox 647"/>
                      <wps:cNvSpPr txBox="1"/>
                      <wps:spPr>
                        <a:xfrm>
                          <a:off x="0" y="0"/>
                          <a:ext cx="19685" cy="295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66" w:lineRule="exact" w:before="0"/>
                              <w:ind w:left="0" w:right="0" w:firstLine="0"/>
                              <w:jc w:val="left"/>
                              <w:rPr>
                                <w:sz w:val="42"/>
                              </w:rPr>
                            </w:pPr>
                            <w:r>
                              <w:rPr>
                                <w:color w:val="5D6D97"/>
                                <w:spacing w:val="-89"/>
                                <w:w w:val="50"/>
                                <w:sz w:val="42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741882pt;margin-top:10.557658pt;width:1.55pt;height:23.3pt;mso-position-horizontal-relative:page;mso-position-vertical-relative:paragraph;z-index:15953920" type="#_x0000_t202" id="docshape545" filled="false" stroked="false">
                <v:textbox inset="0,0,0,0">
                  <w:txbxContent>
                    <w:p>
                      <w:pPr>
                        <w:spacing w:line="466" w:lineRule="exact" w:before="0"/>
                        <w:ind w:left="0" w:right="0" w:firstLine="0"/>
                        <w:jc w:val="left"/>
                        <w:rPr>
                          <w:sz w:val="42"/>
                        </w:rPr>
                      </w:pPr>
                      <w:r>
                        <w:rPr>
                          <w:color w:val="5D6D97"/>
                          <w:spacing w:val="-89"/>
                          <w:w w:val="50"/>
                          <w:sz w:val="42"/>
                        </w:rPr>
                        <w:t>*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D6D97"/>
          <w:spacing w:val="-10"/>
          <w:sz w:val="7"/>
        </w:rPr>
        <w:t>N</w:t>
      </w:r>
      <w:r>
        <w:rPr>
          <w:color w:val="5D6D97"/>
          <w:spacing w:val="40"/>
          <w:sz w:val="7"/>
        </w:rPr>
        <w:t> </w:t>
      </w:r>
      <w:r>
        <w:rPr>
          <w:color w:val="5D6D97"/>
          <w:spacing w:val="-10"/>
          <w:sz w:val="7"/>
        </w:rPr>
        <w:t>0</w:t>
      </w:r>
      <w:r>
        <w:rPr>
          <w:color w:val="5D6D97"/>
          <w:spacing w:val="80"/>
          <w:sz w:val="7"/>
        </w:rPr>
        <w:t> </w:t>
      </w:r>
      <w:r>
        <w:rPr>
          <w:color w:val="5D6D97"/>
          <w:spacing w:val="-10"/>
          <w:sz w:val="7"/>
        </w:rPr>
        <w:t>N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76"/>
        <w:rPr>
          <w:sz w:val="7"/>
        </w:rPr>
      </w:pPr>
    </w:p>
    <w:p>
      <w:pPr>
        <w:spacing w:before="0"/>
        <w:ind w:left="519" w:right="0" w:firstLine="0"/>
        <w:jc w:val="left"/>
        <w:rPr>
          <w:sz w:val="8"/>
        </w:rPr>
      </w:pPr>
      <w:r>
        <w:rPr>
          <w:color w:val="5D6D97"/>
          <w:spacing w:val="-10"/>
          <w:w w:val="60"/>
          <w:sz w:val="8"/>
        </w:rPr>
        <w:t>N</w:t>
      </w:r>
    </w:p>
    <w:p>
      <w:pPr>
        <w:spacing w:line="63" w:lineRule="exact" w:before="28"/>
        <w:ind w:left="492" w:right="0" w:firstLine="0"/>
        <w:jc w:val="left"/>
        <w:rPr>
          <w:sz w:val="7"/>
        </w:rPr>
      </w:pPr>
      <w:r>
        <w:rPr>
          <w:color w:val="5D6D97"/>
          <w:spacing w:val="-10"/>
          <w:w w:val="60"/>
          <w:sz w:val="7"/>
        </w:rPr>
        <w:t>0</w:t>
      </w:r>
    </w:p>
    <w:p>
      <w:pPr>
        <w:spacing w:line="155" w:lineRule="exact" w:before="0"/>
        <w:ind w:left="508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954432">
                <wp:simplePos x="0" y="0"/>
                <wp:positionH relativeFrom="page">
                  <wp:posOffset>7229884</wp:posOffset>
                </wp:positionH>
                <wp:positionV relativeFrom="paragraph">
                  <wp:posOffset>72002</wp:posOffset>
                </wp:positionV>
                <wp:extent cx="17145" cy="49530"/>
                <wp:effectExtent l="0" t="0" r="0" b="0"/>
                <wp:wrapNone/>
                <wp:docPr id="648" name="Textbox 6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8" name="Textbox 648"/>
                      <wps:cNvSpPr txBox="1"/>
                      <wps:spPr>
                        <a:xfrm>
                          <a:off x="0" y="0"/>
                          <a:ext cx="1714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D6D97"/>
                                <w:spacing w:val="-10"/>
                                <w:w w:val="5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282227pt;margin-top:5.669513pt;width:1.35pt;height:3.9pt;mso-position-horizontal-relative:page;mso-position-vertical-relative:paragraph;z-index:15954432" type="#_x0000_t202" id="docshape546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D6D97"/>
                          <w:spacing w:val="-10"/>
                          <w:w w:val="5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D6D97"/>
          <w:spacing w:val="-5"/>
          <w:w w:val="60"/>
          <w:sz w:val="15"/>
        </w:rPr>
        <w:t>"'</w:t>
      </w:r>
    </w:p>
    <w:p>
      <w:pPr>
        <w:spacing w:after="0" w:line="155" w:lineRule="exact"/>
        <w:jc w:val="left"/>
        <w:rPr>
          <w:sz w:val="15"/>
        </w:rPr>
        <w:sectPr>
          <w:type w:val="continuous"/>
          <w:pgSz w:w="11910" w:h="16850"/>
          <w:pgMar w:header="761" w:footer="872" w:top="340" w:bottom="280" w:left="992" w:right="283"/>
          <w:cols w:num="2" w:equalWidth="0">
            <w:col w:w="9835" w:space="40"/>
            <w:col w:w="760"/>
          </w:cols>
        </w:sectPr>
      </w:pPr>
    </w:p>
    <w:p>
      <w:pPr>
        <w:spacing w:line="58" w:lineRule="exact" w:before="22"/>
        <w:ind w:left="0" w:right="236" w:firstLine="0"/>
        <w:jc w:val="right"/>
        <w:rPr>
          <w:rFonts w:ascii="Arial"/>
          <w:sz w:val="6"/>
        </w:rPr>
      </w:pPr>
      <w:r>
        <w:rPr>
          <w:rFonts w:ascii="Arial"/>
          <w:sz w:val="6"/>
        </w:rPr>
        <w:drawing>
          <wp:anchor distT="0" distB="0" distL="0" distR="0" allowOverlap="1" layoutInCell="1" locked="0" behindDoc="0" simplePos="0" relativeHeight="15952384">
            <wp:simplePos x="0" y="0"/>
            <wp:positionH relativeFrom="page">
              <wp:posOffset>7134649</wp:posOffset>
            </wp:positionH>
            <wp:positionV relativeFrom="page">
              <wp:posOffset>280755</wp:posOffset>
            </wp:positionV>
            <wp:extent cx="170962" cy="3039265"/>
            <wp:effectExtent l="0" t="0" r="0" b="0"/>
            <wp:wrapNone/>
            <wp:docPr id="649" name="Image 6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9" name="Image 649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2" cy="303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5D6D97"/>
          <w:spacing w:val="-10"/>
          <w:w w:val="60"/>
          <w:sz w:val="6"/>
        </w:rPr>
        <w:t>0</w:t>
      </w:r>
    </w:p>
    <w:p>
      <w:pPr>
        <w:tabs>
          <w:tab w:pos="10393" w:val="left" w:leader="none"/>
        </w:tabs>
        <w:spacing w:line="231" w:lineRule="exact" w:before="0"/>
        <w:ind w:left="1049" w:right="0" w:firstLine="0"/>
        <w:jc w:val="left"/>
        <w:rPr>
          <w:position w:val="7"/>
          <w:sz w:val="7"/>
        </w:rPr>
      </w:pPr>
      <w:r>
        <w:rPr>
          <w:position w:val="7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955968">
                <wp:simplePos x="0" y="0"/>
                <wp:positionH relativeFrom="page">
                  <wp:posOffset>7229884</wp:posOffset>
                </wp:positionH>
                <wp:positionV relativeFrom="paragraph">
                  <wp:posOffset>69072</wp:posOffset>
                </wp:positionV>
                <wp:extent cx="17145" cy="49530"/>
                <wp:effectExtent l="0" t="0" r="0" b="0"/>
                <wp:wrapNone/>
                <wp:docPr id="650" name="Textbox 6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0" name="Textbox 650"/>
                      <wps:cNvSpPr txBox="1"/>
                      <wps:spPr>
                        <a:xfrm>
                          <a:off x="0" y="0"/>
                          <a:ext cx="1714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D6D97"/>
                                <w:spacing w:val="-10"/>
                                <w:w w:val="5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282227pt;margin-top:5.438742pt;width:1.35pt;height:3.9pt;mso-position-horizontal-relative:page;mso-position-vertical-relative:paragraph;z-index:15955968" type="#_x0000_t202" id="docshape547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D6D97"/>
                          <w:spacing w:val="-10"/>
                          <w:w w:val="5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7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462272">
                <wp:simplePos x="0" y="0"/>
                <wp:positionH relativeFrom="page">
                  <wp:posOffset>7219874</wp:posOffset>
                </wp:positionH>
                <wp:positionV relativeFrom="paragraph">
                  <wp:posOffset>101831</wp:posOffset>
                </wp:positionV>
                <wp:extent cx="59690" cy="281940"/>
                <wp:effectExtent l="0" t="0" r="0" b="0"/>
                <wp:wrapNone/>
                <wp:docPr id="651" name="Textbox 6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1" name="Textbox 651"/>
                      <wps:cNvSpPr txBox="1"/>
                      <wps:spPr>
                        <a:xfrm>
                          <a:off x="0" y="0"/>
                          <a:ext cx="5969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5D6D97"/>
                                <w:spacing w:val="-10"/>
                                <w:w w:val="7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494080pt;margin-top:8.018225pt;width:4.7pt;height:22.2pt;mso-position-horizontal-relative:page;mso-position-vertical-relative:paragraph;z-index:-21854208" type="#_x0000_t202" id="docshape548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5D6D97"/>
                          <w:spacing w:val="-10"/>
                          <w:w w:val="7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161616"/>
          <w:w w:val="110"/>
          <w:sz w:val="21"/>
        </w:rPr>
        <w:t>Security:</w:t>
      </w:r>
      <w:r>
        <w:rPr>
          <w:b/>
          <w:color w:val="161616"/>
          <w:spacing w:val="-6"/>
          <w:w w:val="110"/>
          <w:sz w:val="21"/>
        </w:rPr>
        <w:t> </w:t>
      </w:r>
      <w:r>
        <w:rPr>
          <w:color w:val="262626"/>
          <w:w w:val="110"/>
          <w:sz w:val="20"/>
        </w:rPr>
        <w:t>a</w:t>
      </w:r>
      <w:r>
        <w:rPr>
          <w:color w:val="262626"/>
          <w:spacing w:val="8"/>
          <w:w w:val="110"/>
          <w:sz w:val="20"/>
        </w:rPr>
        <w:t> </w:t>
      </w:r>
      <w:r>
        <w:rPr>
          <w:color w:val="262626"/>
          <w:w w:val="110"/>
          <w:sz w:val="20"/>
        </w:rPr>
        <w:t>condition</w:t>
      </w:r>
      <w:r>
        <w:rPr>
          <w:color w:val="262626"/>
          <w:spacing w:val="14"/>
          <w:w w:val="110"/>
          <w:sz w:val="20"/>
        </w:rPr>
        <w:t> </w:t>
      </w:r>
      <w:r>
        <w:rPr>
          <w:color w:val="161616"/>
          <w:w w:val="110"/>
          <w:sz w:val="20"/>
        </w:rPr>
        <w:t>that</w:t>
      </w:r>
      <w:r>
        <w:rPr>
          <w:color w:val="161616"/>
          <w:spacing w:val="-1"/>
          <w:w w:val="110"/>
          <w:sz w:val="20"/>
        </w:rPr>
        <w:t> </w:t>
      </w:r>
      <w:r>
        <w:rPr>
          <w:color w:val="161616"/>
          <w:w w:val="110"/>
          <w:sz w:val="20"/>
        </w:rPr>
        <w:t>results</w:t>
      </w:r>
      <w:r>
        <w:rPr>
          <w:color w:val="161616"/>
          <w:spacing w:val="1"/>
          <w:w w:val="110"/>
          <w:sz w:val="20"/>
        </w:rPr>
        <w:t> </w:t>
      </w:r>
      <w:r>
        <w:rPr>
          <w:color w:val="161616"/>
          <w:w w:val="110"/>
          <w:sz w:val="20"/>
        </w:rPr>
        <w:t>from</w:t>
      </w:r>
      <w:r>
        <w:rPr>
          <w:color w:val="161616"/>
          <w:spacing w:val="12"/>
          <w:w w:val="110"/>
          <w:sz w:val="20"/>
        </w:rPr>
        <w:t> </w:t>
      </w:r>
      <w:r>
        <w:rPr>
          <w:color w:val="161616"/>
          <w:w w:val="110"/>
          <w:sz w:val="20"/>
        </w:rPr>
        <w:t>the</w:t>
      </w:r>
      <w:r>
        <w:rPr>
          <w:color w:val="161616"/>
          <w:spacing w:val="19"/>
          <w:w w:val="110"/>
          <w:sz w:val="20"/>
        </w:rPr>
        <w:t> </w:t>
      </w:r>
      <w:r>
        <w:rPr>
          <w:color w:val="262626"/>
          <w:w w:val="110"/>
          <w:sz w:val="20"/>
        </w:rPr>
        <w:t>establishment</w:t>
      </w:r>
      <w:r>
        <w:rPr>
          <w:color w:val="262626"/>
          <w:spacing w:val="5"/>
          <w:w w:val="110"/>
          <w:sz w:val="20"/>
        </w:rPr>
        <w:t> </w:t>
      </w:r>
      <w:r>
        <w:rPr>
          <w:color w:val="262626"/>
          <w:w w:val="110"/>
          <w:sz w:val="20"/>
        </w:rPr>
        <w:t>and</w:t>
      </w:r>
      <w:r>
        <w:rPr>
          <w:color w:val="262626"/>
          <w:spacing w:val="3"/>
          <w:w w:val="110"/>
          <w:sz w:val="20"/>
        </w:rPr>
        <w:t> </w:t>
      </w:r>
      <w:r>
        <w:rPr>
          <w:color w:val="161616"/>
          <w:w w:val="110"/>
          <w:sz w:val="20"/>
        </w:rPr>
        <w:t>maintenance</w:t>
      </w:r>
      <w:r>
        <w:rPr>
          <w:color w:val="161616"/>
          <w:spacing w:val="17"/>
          <w:w w:val="110"/>
          <w:sz w:val="20"/>
        </w:rPr>
        <w:t> </w:t>
      </w:r>
      <w:r>
        <w:rPr>
          <w:color w:val="262626"/>
          <w:w w:val="110"/>
          <w:sz w:val="20"/>
        </w:rPr>
        <w:t>of</w:t>
      </w:r>
      <w:r>
        <w:rPr>
          <w:color w:val="262626"/>
          <w:spacing w:val="3"/>
          <w:w w:val="110"/>
          <w:sz w:val="20"/>
        </w:rPr>
        <w:t> </w:t>
      </w:r>
      <w:r>
        <w:rPr>
          <w:color w:val="161616"/>
          <w:w w:val="110"/>
          <w:sz w:val="20"/>
        </w:rPr>
        <w:t>protective</w:t>
      </w:r>
      <w:r>
        <w:rPr>
          <w:color w:val="161616"/>
          <w:spacing w:val="20"/>
          <w:w w:val="110"/>
          <w:sz w:val="20"/>
        </w:rPr>
        <w:t> </w:t>
      </w:r>
      <w:r>
        <w:rPr>
          <w:color w:val="161616"/>
          <w:spacing w:val="-2"/>
          <w:w w:val="110"/>
          <w:sz w:val="20"/>
        </w:rPr>
        <w:t>measures</w:t>
      </w:r>
      <w:r>
        <w:rPr>
          <w:color w:val="161616"/>
          <w:sz w:val="20"/>
        </w:rPr>
        <w:tab/>
      </w:r>
      <w:r>
        <w:rPr>
          <w:color w:val="5D6D97"/>
          <w:spacing w:val="-10"/>
          <w:w w:val="90"/>
          <w:position w:val="7"/>
          <w:sz w:val="7"/>
        </w:rPr>
        <w:t>N</w:t>
      </w:r>
    </w:p>
    <w:p>
      <w:pPr>
        <w:tabs>
          <w:tab w:pos="10385" w:val="left" w:leader="none"/>
        </w:tabs>
        <w:spacing w:before="3"/>
        <w:ind w:left="1054" w:right="186" w:firstLine="4"/>
        <w:jc w:val="left"/>
        <w:rPr>
          <w:position w:val="2"/>
          <w:sz w:val="7"/>
        </w:rPr>
      </w:pPr>
      <w:r>
        <w:rPr>
          <w:position w:val="2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462784">
                <wp:simplePos x="0" y="0"/>
                <wp:positionH relativeFrom="page">
                  <wp:posOffset>7216390</wp:posOffset>
                </wp:positionH>
                <wp:positionV relativeFrom="paragraph">
                  <wp:posOffset>257736</wp:posOffset>
                </wp:positionV>
                <wp:extent cx="33020" cy="42545"/>
                <wp:effectExtent l="0" t="0" r="0" b="0"/>
                <wp:wrapNone/>
                <wp:docPr id="652" name="Textbox 6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2" name="Textbox 652"/>
                      <wps:cNvSpPr txBox="1"/>
                      <wps:spPr>
                        <a:xfrm>
                          <a:off x="0" y="0"/>
                          <a:ext cx="33020" cy="4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5D6D97"/>
                                <w:spacing w:val="-5"/>
                                <w:w w:val="70"/>
                                <w:sz w:val="6"/>
                              </w:rPr>
                              <w:t>&lt;C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219727pt;margin-top:20.294222pt;width:2.6pt;height:3.35pt;mso-position-horizontal-relative:page;mso-position-vertical-relative:paragraph;z-index:-21853696" type="#_x0000_t202" id="docshape549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sz w:val="6"/>
                        </w:rPr>
                      </w:pPr>
                      <w:r>
                        <w:rPr>
                          <w:color w:val="5D6D97"/>
                          <w:spacing w:val="-5"/>
                          <w:w w:val="70"/>
                          <w:sz w:val="6"/>
                        </w:rPr>
                        <w:t>&lt;C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6"/>
          <w:w w:val="105"/>
          <w:sz w:val="20"/>
        </w:rPr>
        <w:t>that</w:t>
      </w:r>
      <w:r>
        <w:rPr>
          <w:color w:val="161616"/>
          <w:spacing w:val="11"/>
          <w:w w:val="105"/>
          <w:sz w:val="20"/>
        </w:rPr>
        <w:t> </w:t>
      </w:r>
      <w:r>
        <w:rPr>
          <w:color w:val="161616"/>
          <w:w w:val="105"/>
          <w:sz w:val="20"/>
        </w:rPr>
        <w:t>ensure</w:t>
      </w:r>
      <w:r>
        <w:rPr>
          <w:color w:val="161616"/>
          <w:spacing w:val="17"/>
          <w:w w:val="105"/>
          <w:sz w:val="20"/>
        </w:rPr>
        <w:t> </w:t>
      </w:r>
      <w:r>
        <w:rPr>
          <w:color w:val="262626"/>
          <w:w w:val="105"/>
          <w:sz w:val="20"/>
        </w:rPr>
        <w:t>a</w:t>
      </w:r>
      <w:r>
        <w:rPr>
          <w:color w:val="262626"/>
          <w:spacing w:val="12"/>
          <w:w w:val="105"/>
          <w:sz w:val="20"/>
        </w:rPr>
        <w:t> </w:t>
      </w:r>
      <w:r>
        <w:rPr>
          <w:color w:val="262626"/>
          <w:w w:val="105"/>
          <w:sz w:val="20"/>
        </w:rPr>
        <w:t>state</w:t>
      </w:r>
      <w:r>
        <w:rPr>
          <w:color w:val="262626"/>
          <w:spacing w:val="17"/>
          <w:w w:val="105"/>
          <w:sz w:val="20"/>
        </w:rPr>
        <w:t> </w:t>
      </w:r>
      <w:r>
        <w:rPr>
          <w:color w:val="262626"/>
          <w:w w:val="105"/>
          <w:sz w:val="20"/>
        </w:rPr>
        <w:t>of</w:t>
      </w:r>
      <w:r>
        <w:rPr>
          <w:color w:val="262626"/>
          <w:spacing w:val="21"/>
          <w:w w:val="105"/>
          <w:sz w:val="20"/>
        </w:rPr>
        <w:t> </w:t>
      </w:r>
      <w:r>
        <w:rPr>
          <w:color w:val="161616"/>
          <w:w w:val="105"/>
          <w:sz w:val="20"/>
        </w:rPr>
        <w:t>inviolability</w:t>
      </w:r>
      <w:r>
        <w:rPr>
          <w:color w:val="161616"/>
          <w:spacing w:val="30"/>
          <w:w w:val="105"/>
          <w:sz w:val="20"/>
        </w:rPr>
        <w:t> </w:t>
      </w:r>
      <w:r>
        <w:rPr>
          <w:color w:val="161616"/>
          <w:w w:val="105"/>
          <w:sz w:val="20"/>
        </w:rPr>
        <w:t>from</w:t>
      </w:r>
      <w:r>
        <w:rPr>
          <w:color w:val="161616"/>
          <w:spacing w:val="24"/>
          <w:w w:val="105"/>
          <w:sz w:val="20"/>
        </w:rPr>
        <w:t> </w:t>
      </w:r>
      <w:r>
        <w:rPr>
          <w:color w:val="161616"/>
          <w:w w:val="105"/>
          <w:sz w:val="20"/>
        </w:rPr>
        <w:t>hostile</w:t>
      </w:r>
      <w:r>
        <w:rPr>
          <w:color w:val="161616"/>
          <w:spacing w:val="22"/>
          <w:w w:val="105"/>
          <w:sz w:val="20"/>
        </w:rPr>
        <w:t> </w:t>
      </w:r>
      <w:r>
        <w:rPr>
          <w:color w:val="262626"/>
          <w:w w:val="105"/>
          <w:sz w:val="20"/>
        </w:rPr>
        <w:t>acts</w:t>
      </w:r>
      <w:r>
        <w:rPr>
          <w:color w:val="262626"/>
          <w:spacing w:val="17"/>
          <w:w w:val="105"/>
          <w:sz w:val="20"/>
        </w:rPr>
        <w:t> </w:t>
      </w:r>
      <w:r>
        <w:rPr>
          <w:color w:val="262626"/>
          <w:w w:val="105"/>
          <w:sz w:val="20"/>
        </w:rPr>
        <w:t>or </w:t>
      </w:r>
      <w:r>
        <w:rPr>
          <w:color w:val="161616"/>
          <w:w w:val="105"/>
          <w:sz w:val="20"/>
        </w:rPr>
        <w:t>influences</w:t>
      </w:r>
      <w:r>
        <w:rPr>
          <w:color w:val="161616"/>
          <w:spacing w:val="40"/>
          <w:w w:val="105"/>
          <w:sz w:val="20"/>
        </w:rPr>
        <w:t> </w:t>
      </w:r>
      <w:r>
        <w:rPr>
          <w:color w:val="161616"/>
          <w:w w:val="105"/>
          <w:sz w:val="20"/>
        </w:rPr>
        <w:t>(see</w:t>
      </w:r>
      <w:r>
        <w:rPr>
          <w:color w:val="161616"/>
          <w:spacing w:val="19"/>
          <w:w w:val="105"/>
          <w:sz w:val="20"/>
        </w:rPr>
        <w:t> </w:t>
      </w:r>
      <w:r>
        <w:rPr>
          <w:color w:val="262626"/>
          <w:w w:val="105"/>
          <w:sz w:val="20"/>
        </w:rPr>
        <w:t>3.13</w:t>
      </w:r>
      <w:r>
        <w:rPr>
          <w:color w:val="262626"/>
          <w:spacing w:val="15"/>
          <w:w w:val="105"/>
          <w:sz w:val="20"/>
        </w:rPr>
        <w:t> </w:t>
      </w:r>
      <w:r>
        <w:rPr>
          <w:color w:val="161616"/>
          <w:w w:val="105"/>
          <w:sz w:val="20"/>
        </w:rPr>
        <w:t>in </w:t>
      </w:r>
      <w:r>
        <w:rPr>
          <w:color w:val="2D57A1"/>
          <w:w w:val="105"/>
          <w:sz w:val="20"/>
          <w:u w:val="thick" w:color="161616"/>
        </w:rPr>
        <w:t>IEC</w:t>
      </w:r>
      <w:r>
        <w:rPr>
          <w:color w:val="2D57A1"/>
          <w:spacing w:val="24"/>
          <w:w w:val="105"/>
          <w:sz w:val="20"/>
          <w:u w:val="thick" w:color="161616"/>
        </w:rPr>
        <w:t> </w:t>
      </w:r>
      <w:r>
        <w:rPr>
          <w:color w:val="214493"/>
          <w:w w:val="105"/>
          <w:sz w:val="20"/>
          <w:u w:val="thick" w:color="161616"/>
        </w:rPr>
        <w:t>Guide</w:t>
      </w:r>
      <w:r>
        <w:rPr>
          <w:color w:val="214493"/>
          <w:spacing w:val="9"/>
          <w:w w:val="105"/>
          <w:sz w:val="20"/>
          <w:u w:val="thick" w:color="161616"/>
        </w:rPr>
        <w:t> </w:t>
      </w:r>
      <w:r>
        <w:rPr>
          <w:color w:val="214493"/>
          <w:w w:val="105"/>
          <w:sz w:val="20"/>
          <w:u w:val="thick" w:color="161616"/>
        </w:rPr>
        <w:t>120:2018</w:t>
      </w:r>
      <w:r>
        <w:rPr>
          <w:color w:val="161616"/>
          <w:w w:val="105"/>
          <w:sz w:val="20"/>
          <w:u w:val="thick" w:color="161616"/>
        </w:rPr>
        <w:t>[</w:t>
      </w:r>
      <w:r>
        <w:rPr>
          <w:color w:val="2D57A1"/>
          <w:w w:val="105"/>
          <w:sz w:val="20"/>
          <w:u w:val="thick" w:color="161616"/>
        </w:rPr>
        <w:t>1</w:t>
      </w:r>
      <w:r>
        <w:rPr>
          <w:color w:val="161616"/>
          <w:w w:val="105"/>
          <w:sz w:val="20"/>
          <w:u w:val="thick" w:color="161616"/>
        </w:rPr>
        <w:t>))</w:t>
      </w:r>
      <w:r>
        <w:rPr>
          <w:color w:val="161616"/>
          <w:w w:val="105"/>
          <w:sz w:val="20"/>
          <w:u w:val="none"/>
        </w:rPr>
        <w:t>,</w:t>
      </w:r>
      <w:r>
        <w:rPr>
          <w:color w:val="161616"/>
          <w:w w:val="105"/>
          <w:sz w:val="20"/>
          <w:u w:val="none"/>
        </w:rPr>
        <w:t> where hostile </w:t>
      </w:r>
      <w:r>
        <w:rPr>
          <w:color w:val="262626"/>
          <w:w w:val="105"/>
          <w:sz w:val="20"/>
          <w:u w:val="none"/>
        </w:rPr>
        <w:t>acts or </w:t>
      </w:r>
      <w:r>
        <w:rPr>
          <w:color w:val="161616"/>
          <w:w w:val="105"/>
          <w:sz w:val="20"/>
          <w:u w:val="none"/>
        </w:rPr>
        <w:t>influences could be intentional </w:t>
      </w:r>
      <w:r>
        <w:rPr>
          <w:color w:val="262626"/>
          <w:w w:val="105"/>
          <w:sz w:val="20"/>
          <w:u w:val="none"/>
        </w:rPr>
        <w:t>or </w:t>
      </w:r>
      <w:r>
        <w:rPr>
          <w:color w:val="161616"/>
          <w:w w:val="105"/>
          <w:sz w:val="20"/>
          <w:u w:val="none"/>
        </w:rPr>
        <w:t>unintentional.</w:t>
      </w:r>
      <w:r>
        <w:rPr>
          <w:color w:val="161616"/>
          <w:sz w:val="20"/>
          <w:u w:val="none"/>
        </w:rPr>
        <w:tab/>
      </w:r>
      <w:r>
        <w:rPr>
          <w:color w:val="5D6D97"/>
          <w:spacing w:val="-14"/>
          <w:position w:val="2"/>
          <w:sz w:val="7"/>
          <w:u w:val="none"/>
        </w:rPr>
        <w:t>O"</w:t>
      </w:r>
    </w:p>
    <w:p>
      <w:pPr>
        <w:spacing w:line="232" w:lineRule="auto" w:before="189"/>
        <w:ind w:left="1056" w:right="803" w:firstLine="11"/>
        <w:jc w:val="both"/>
        <w:rPr>
          <w:sz w:val="19"/>
        </w:rPr>
      </w:pPr>
      <w:r>
        <w:rPr>
          <w:color w:val="161616"/>
          <w:w w:val="105"/>
          <w:sz w:val="19"/>
        </w:rPr>
        <w:t>NOTE</w:t>
      </w:r>
      <w:r>
        <w:rPr>
          <w:color w:val="161616"/>
          <w:spacing w:val="52"/>
          <w:w w:val="105"/>
          <w:sz w:val="19"/>
        </w:rPr>
        <w:t>  </w:t>
      </w:r>
      <w:r>
        <w:rPr>
          <w:color w:val="161616"/>
          <w:w w:val="105"/>
          <w:sz w:val="19"/>
        </w:rPr>
        <w:t>In</w:t>
      </w:r>
      <w:r>
        <w:rPr>
          <w:color w:val="161616"/>
          <w:spacing w:val="-12"/>
          <w:w w:val="105"/>
          <w:sz w:val="19"/>
        </w:rPr>
        <w:t> </w:t>
      </w:r>
      <w:r>
        <w:rPr>
          <w:color w:val="262626"/>
          <w:w w:val="105"/>
          <w:sz w:val="19"/>
        </w:rPr>
        <w:t>2.6</w:t>
      </w:r>
      <w:r>
        <w:rPr>
          <w:color w:val="262626"/>
          <w:spacing w:val="-13"/>
          <w:w w:val="105"/>
          <w:sz w:val="19"/>
        </w:rPr>
        <w:t> </w:t>
      </w:r>
      <w:r>
        <w:rPr>
          <w:color w:val="262626"/>
          <w:w w:val="105"/>
          <w:sz w:val="19"/>
        </w:rPr>
        <w:t>of</w:t>
      </w:r>
      <w:r>
        <w:rPr>
          <w:color w:val="262626"/>
          <w:spacing w:val="-12"/>
          <w:w w:val="105"/>
          <w:sz w:val="19"/>
        </w:rPr>
        <w:t> </w:t>
      </w:r>
      <w:r>
        <w:rPr>
          <w:color w:val="262626"/>
          <w:w w:val="105"/>
          <w:sz w:val="19"/>
        </w:rPr>
        <w:t>AAMI</w:t>
      </w:r>
      <w:r>
        <w:rPr>
          <w:color w:val="262626"/>
          <w:spacing w:val="-12"/>
          <w:w w:val="105"/>
          <w:sz w:val="19"/>
        </w:rPr>
        <w:t> </w:t>
      </w:r>
      <w:r>
        <w:rPr>
          <w:color w:val="161616"/>
          <w:w w:val="105"/>
          <w:sz w:val="19"/>
        </w:rPr>
        <w:t>TIR</w:t>
      </w:r>
      <w:r>
        <w:rPr>
          <w:color w:val="161616"/>
          <w:spacing w:val="-13"/>
          <w:w w:val="105"/>
          <w:sz w:val="19"/>
        </w:rPr>
        <w:t> </w:t>
      </w:r>
      <w:r>
        <w:rPr>
          <w:color w:val="161616"/>
          <w:w w:val="105"/>
          <w:sz w:val="19"/>
        </w:rPr>
        <w:t>57:2016[</w:t>
      </w:r>
      <w:r>
        <w:rPr>
          <w:color w:val="2D57A1"/>
          <w:w w:val="105"/>
          <w:sz w:val="19"/>
        </w:rPr>
        <w:t>1</w:t>
      </w:r>
      <w:r>
        <w:rPr>
          <w:color w:val="161616"/>
          <w:w w:val="105"/>
          <w:sz w:val="19"/>
        </w:rPr>
        <w:t>]</w:t>
      </w:r>
      <w:r>
        <w:rPr>
          <w:color w:val="161616"/>
          <w:spacing w:val="-12"/>
          <w:w w:val="105"/>
          <w:sz w:val="19"/>
        </w:rPr>
        <w:t> </w:t>
      </w:r>
      <w:r>
        <w:rPr>
          <w:color w:val="262626"/>
          <w:w w:val="105"/>
          <w:sz w:val="19"/>
        </w:rPr>
        <w:t>and</w:t>
      </w:r>
      <w:r>
        <w:rPr>
          <w:color w:val="262626"/>
          <w:spacing w:val="-12"/>
          <w:w w:val="105"/>
          <w:sz w:val="19"/>
        </w:rPr>
        <w:t> </w:t>
      </w:r>
      <w:r>
        <w:rPr>
          <w:color w:val="262626"/>
          <w:w w:val="105"/>
          <w:sz w:val="19"/>
        </w:rPr>
        <w:t>2.5</w:t>
      </w:r>
      <w:r>
        <w:rPr>
          <w:color w:val="262626"/>
          <w:spacing w:val="-13"/>
          <w:w w:val="105"/>
          <w:sz w:val="19"/>
        </w:rPr>
        <w:t> </w:t>
      </w:r>
      <w:r>
        <w:rPr>
          <w:color w:val="262626"/>
          <w:w w:val="105"/>
          <w:sz w:val="19"/>
          <w:u w:val="thick" w:color="161616"/>
        </w:rPr>
        <w:t>o</w:t>
      </w:r>
      <w:r>
        <w:rPr>
          <w:color w:val="28466B"/>
          <w:w w:val="105"/>
          <w:sz w:val="19"/>
          <w:u w:val="thick" w:color="161616"/>
        </w:rPr>
        <w:t>fI</w:t>
      </w:r>
      <w:r>
        <w:rPr>
          <w:color w:val="2D57A1"/>
          <w:w w:val="105"/>
          <w:sz w:val="19"/>
          <w:u w:val="thick" w:color="161616"/>
        </w:rPr>
        <w:t>EC80001</w:t>
      </w:r>
      <w:r>
        <w:rPr>
          <w:color w:val="28466B"/>
          <w:w w:val="105"/>
          <w:sz w:val="19"/>
          <w:u w:val="thick" w:color="161616"/>
        </w:rPr>
        <w:t>-</w:t>
      </w:r>
      <w:r>
        <w:rPr>
          <w:color w:val="2D57A1"/>
          <w:w w:val="105"/>
          <w:sz w:val="19"/>
          <w:u w:val="thick" w:color="161616"/>
        </w:rPr>
        <w:t>1:2010</w:t>
      </w:r>
      <w:r>
        <w:rPr>
          <w:color w:val="262626"/>
          <w:w w:val="105"/>
          <w:sz w:val="19"/>
          <w:u w:val="thick" w:color="161616"/>
        </w:rPr>
        <w:t>[</w:t>
      </w:r>
      <w:r>
        <w:rPr>
          <w:color w:val="2D57A1"/>
          <w:w w:val="105"/>
          <w:sz w:val="19"/>
          <w:u w:val="thick" w:color="161616"/>
        </w:rPr>
        <w:t>12</w:t>
      </w:r>
      <w:r>
        <w:rPr>
          <w:color w:val="161616"/>
          <w:w w:val="105"/>
          <w:sz w:val="19"/>
          <w:u w:val="thick" w:color="161616"/>
        </w:rPr>
        <w:t>]</w:t>
      </w:r>
      <w:r>
        <w:rPr>
          <w:color w:val="161616"/>
          <w:w w:val="105"/>
          <w:sz w:val="19"/>
          <w:u w:val="none"/>
        </w:rPr>
        <w:t>,</w:t>
      </w:r>
      <w:r>
        <w:rPr>
          <w:color w:val="161616"/>
          <w:spacing w:val="-12"/>
          <w:w w:val="105"/>
          <w:sz w:val="19"/>
          <w:u w:val="none"/>
        </w:rPr>
        <w:t> </w:t>
      </w:r>
      <w:r>
        <w:rPr>
          <w:color w:val="262626"/>
          <w:w w:val="105"/>
          <w:sz w:val="19"/>
          <w:u w:val="none"/>
        </w:rPr>
        <w:t>security</w:t>
      </w:r>
      <w:r>
        <w:rPr>
          <w:color w:val="262626"/>
          <w:spacing w:val="-13"/>
          <w:w w:val="105"/>
          <w:sz w:val="19"/>
          <w:u w:val="none"/>
        </w:rPr>
        <w:t> </w:t>
      </w:r>
      <w:r>
        <w:rPr>
          <w:color w:val="262626"/>
          <w:w w:val="105"/>
          <w:sz w:val="19"/>
          <w:u w:val="none"/>
        </w:rPr>
        <w:t>is</w:t>
      </w:r>
      <w:r>
        <w:rPr>
          <w:color w:val="262626"/>
          <w:spacing w:val="-12"/>
          <w:w w:val="105"/>
          <w:sz w:val="19"/>
          <w:u w:val="none"/>
        </w:rPr>
        <w:t> </w:t>
      </w:r>
      <w:r>
        <w:rPr>
          <w:color w:val="262626"/>
          <w:w w:val="105"/>
          <w:sz w:val="19"/>
          <w:u w:val="none"/>
        </w:rPr>
        <w:t>defined</w:t>
      </w:r>
      <w:r>
        <w:rPr>
          <w:color w:val="262626"/>
          <w:spacing w:val="-12"/>
          <w:w w:val="105"/>
          <w:sz w:val="19"/>
          <w:u w:val="none"/>
        </w:rPr>
        <w:t> </w:t>
      </w:r>
      <w:r>
        <w:rPr>
          <w:color w:val="262626"/>
          <w:w w:val="105"/>
          <w:sz w:val="19"/>
          <w:u w:val="none"/>
        </w:rPr>
        <w:t>as</w:t>
      </w:r>
      <w:r>
        <w:rPr>
          <w:color w:val="262626"/>
          <w:spacing w:val="-13"/>
          <w:w w:val="105"/>
          <w:sz w:val="19"/>
          <w:u w:val="none"/>
        </w:rPr>
        <w:t> </w:t>
      </w:r>
      <w:r>
        <w:rPr>
          <w:color w:val="262626"/>
          <w:w w:val="105"/>
          <w:sz w:val="19"/>
          <w:u w:val="none"/>
        </w:rPr>
        <w:t>an</w:t>
      </w:r>
      <w:r>
        <w:rPr>
          <w:color w:val="262626"/>
          <w:spacing w:val="-12"/>
          <w:w w:val="105"/>
          <w:sz w:val="19"/>
          <w:u w:val="none"/>
        </w:rPr>
        <w:t> </w:t>
      </w:r>
      <w:r>
        <w:rPr>
          <w:color w:val="262626"/>
          <w:w w:val="105"/>
          <w:sz w:val="19"/>
          <w:u w:val="none"/>
        </w:rPr>
        <w:t>operational state</w:t>
      </w:r>
      <w:r>
        <w:rPr>
          <w:color w:val="262626"/>
          <w:w w:val="105"/>
          <w:sz w:val="19"/>
          <w:u w:val="none"/>
        </w:rPr>
        <w:t> of</w:t>
      </w:r>
      <w:r>
        <w:rPr>
          <w:color w:val="262626"/>
          <w:w w:val="105"/>
          <w:sz w:val="19"/>
          <w:u w:val="none"/>
        </w:rPr>
        <w:t> </w:t>
      </w:r>
      <w:r>
        <w:rPr>
          <w:color w:val="383A3A"/>
          <w:w w:val="105"/>
          <w:sz w:val="19"/>
          <w:u w:val="none"/>
        </w:rPr>
        <w:t>a</w:t>
      </w:r>
      <w:r>
        <w:rPr>
          <w:color w:val="383A3A"/>
          <w:w w:val="105"/>
          <w:sz w:val="19"/>
          <w:u w:val="none"/>
        </w:rPr>
        <w:t> </w:t>
      </w:r>
      <w:r>
        <w:rPr>
          <w:i/>
          <w:color w:val="262626"/>
          <w:w w:val="105"/>
          <w:sz w:val="19"/>
          <w:u w:val="none"/>
        </w:rPr>
        <w:t>medical</w:t>
      </w:r>
      <w:r>
        <w:rPr>
          <w:i/>
          <w:color w:val="262626"/>
          <w:w w:val="105"/>
          <w:sz w:val="19"/>
          <w:u w:val="none"/>
        </w:rPr>
        <w:t> device</w:t>
      </w:r>
      <w:r>
        <w:rPr>
          <w:i/>
          <w:color w:val="262626"/>
          <w:w w:val="105"/>
          <w:sz w:val="19"/>
          <w:u w:val="none"/>
        </w:rPr>
        <w:t> </w:t>
      </w:r>
      <w:r>
        <w:rPr>
          <w:color w:val="161616"/>
          <w:w w:val="105"/>
          <w:sz w:val="19"/>
          <w:u w:val="none"/>
        </w:rPr>
        <w:t>in</w:t>
      </w:r>
      <w:r>
        <w:rPr>
          <w:color w:val="161616"/>
          <w:w w:val="105"/>
          <w:sz w:val="19"/>
          <w:u w:val="none"/>
        </w:rPr>
        <w:t> </w:t>
      </w:r>
      <w:r>
        <w:rPr>
          <w:color w:val="262626"/>
          <w:w w:val="105"/>
          <w:sz w:val="19"/>
          <w:u w:val="none"/>
        </w:rPr>
        <w:t>which</w:t>
      </w:r>
      <w:r>
        <w:rPr>
          <w:color w:val="262626"/>
          <w:w w:val="105"/>
          <w:sz w:val="19"/>
          <w:u w:val="none"/>
        </w:rPr>
        <w:t> </w:t>
      </w:r>
      <w:r>
        <w:rPr>
          <w:color w:val="161616"/>
          <w:w w:val="105"/>
          <w:sz w:val="19"/>
          <w:u w:val="none"/>
        </w:rPr>
        <w:t>information</w:t>
      </w:r>
      <w:r>
        <w:rPr>
          <w:color w:val="161616"/>
          <w:w w:val="105"/>
          <w:sz w:val="19"/>
          <w:u w:val="none"/>
        </w:rPr>
        <w:t> </w:t>
      </w:r>
      <w:r>
        <w:rPr>
          <w:color w:val="262626"/>
          <w:w w:val="105"/>
          <w:sz w:val="19"/>
          <w:u w:val="none"/>
        </w:rPr>
        <w:t>assets</w:t>
      </w:r>
      <w:r>
        <w:rPr>
          <w:color w:val="262626"/>
          <w:w w:val="105"/>
          <w:sz w:val="19"/>
          <w:u w:val="none"/>
        </w:rPr>
        <w:t> </w:t>
      </w:r>
      <w:r>
        <w:rPr>
          <w:color w:val="161616"/>
          <w:w w:val="105"/>
          <w:sz w:val="19"/>
          <w:u w:val="none"/>
        </w:rPr>
        <w:t>(dat</w:t>
      </w:r>
      <w:r>
        <w:rPr>
          <w:color w:val="383A3A"/>
          <w:w w:val="105"/>
          <w:sz w:val="19"/>
          <w:u w:val="none"/>
        </w:rPr>
        <w:t>a </w:t>
      </w:r>
      <w:r>
        <w:rPr>
          <w:color w:val="262626"/>
          <w:w w:val="105"/>
          <w:sz w:val="19"/>
          <w:u w:val="none"/>
        </w:rPr>
        <w:t>and</w:t>
      </w:r>
      <w:r>
        <w:rPr>
          <w:color w:val="262626"/>
          <w:w w:val="105"/>
          <w:sz w:val="19"/>
          <w:u w:val="none"/>
        </w:rPr>
        <w:t> systems)</w:t>
      </w:r>
      <w:r>
        <w:rPr>
          <w:color w:val="262626"/>
          <w:w w:val="105"/>
          <w:sz w:val="19"/>
          <w:u w:val="none"/>
        </w:rPr>
        <w:t> are reasonably</w:t>
      </w:r>
      <w:r>
        <w:rPr>
          <w:color w:val="262626"/>
          <w:w w:val="105"/>
          <w:sz w:val="19"/>
          <w:u w:val="none"/>
        </w:rPr>
        <w:t> </w:t>
      </w:r>
      <w:r>
        <w:rPr>
          <w:color w:val="161616"/>
          <w:w w:val="105"/>
          <w:sz w:val="19"/>
          <w:u w:val="none"/>
        </w:rPr>
        <w:t>protected </w:t>
      </w:r>
      <w:r>
        <w:rPr>
          <w:color w:val="262626"/>
          <w:w w:val="105"/>
          <w:sz w:val="19"/>
          <w:u w:val="none"/>
        </w:rPr>
        <w:t>from </w:t>
      </w:r>
      <w:r>
        <w:rPr>
          <w:color w:val="161616"/>
          <w:w w:val="105"/>
          <w:sz w:val="19"/>
          <w:u w:val="none"/>
        </w:rPr>
        <w:t>degradation </w:t>
      </w:r>
      <w:r>
        <w:rPr>
          <w:color w:val="262626"/>
          <w:w w:val="105"/>
          <w:sz w:val="19"/>
          <w:u w:val="none"/>
        </w:rPr>
        <w:t>of confidentiality,</w:t>
      </w:r>
      <w:r>
        <w:rPr>
          <w:color w:val="262626"/>
          <w:spacing w:val="-5"/>
          <w:w w:val="105"/>
          <w:sz w:val="19"/>
          <w:u w:val="none"/>
        </w:rPr>
        <w:t> </w:t>
      </w:r>
      <w:r>
        <w:rPr>
          <w:color w:val="161616"/>
          <w:w w:val="105"/>
          <w:sz w:val="19"/>
          <w:u w:val="none"/>
        </w:rPr>
        <w:t>integrity </w:t>
      </w:r>
      <w:r>
        <w:rPr>
          <w:color w:val="262626"/>
          <w:w w:val="105"/>
          <w:sz w:val="19"/>
          <w:u w:val="none"/>
        </w:rPr>
        <w:t>and availability. </w:t>
      </w:r>
      <w:r>
        <w:rPr>
          <w:color w:val="161616"/>
          <w:w w:val="105"/>
          <w:sz w:val="19"/>
          <w:u w:val="none"/>
        </w:rPr>
        <w:t>This </w:t>
      </w:r>
      <w:r>
        <w:rPr>
          <w:color w:val="262626"/>
          <w:w w:val="105"/>
          <w:sz w:val="19"/>
          <w:u w:val="none"/>
        </w:rPr>
        <w:t>can </w:t>
      </w:r>
      <w:r>
        <w:rPr>
          <w:color w:val="161616"/>
          <w:w w:val="105"/>
          <w:sz w:val="19"/>
          <w:u w:val="none"/>
        </w:rPr>
        <w:t>be</w:t>
      </w:r>
      <w:r>
        <w:rPr>
          <w:color w:val="161616"/>
          <w:spacing w:val="-2"/>
          <w:w w:val="105"/>
          <w:sz w:val="19"/>
          <w:u w:val="none"/>
        </w:rPr>
        <w:t> </w:t>
      </w:r>
      <w:r>
        <w:rPr>
          <w:color w:val="262626"/>
          <w:w w:val="105"/>
          <w:sz w:val="19"/>
          <w:u w:val="none"/>
        </w:rPr>
        <w:t>seen </w:t>
      </w:r>
      <w:r>
        <w:rPr>
          <w:color w:val="161616"/>
          <w:w w:val="105"/>
          <w:sz w:val="19"/>
          <w:u w:val="none"/>
        </w:rPr>
        <w:t>that</w:t>
      </w:r>
      <w:r>
        <w:rPr>
          <w:color w:val="161616"/>
          <w:spacing w:val="-5"/>
          <w:w w:val="105"/>
          <w:sz w:val="19"/>
          <w:u w:val="none"/>
        </w:rPr>
        <w:t> </w:t>
      </w:r>
      <w:r>
        <w:rPr>
          <w:color w:val="383A3A"/>
          <w:w w:val="105"/>
          <w:sz w:val="19"/>
          <w:u w:val="none"/>
        </w:rPr>
        <w:t>se</w:t>
      </w:r>
      <w:r>
        <w:rPr>
          <w:color w:val="161616"/>
          <w:w w:val="105"/>
          <w:sz w:val="19"/>
          <w:u w:val="none"/>
        </w:rPr>
        <w:t>curity is </w:t>
      </w:r>
      <w:r>
        <w:rPr>
          <w:color w:val="262626"/>
          <w:w w:val="105"/>
          <w:sz w:val="19"/>
          <w:u w:val="none"/>
        </w:rPr>
        <w:t>focused on </w:t>
      </w:r>
      <w:r>
        <w:rPr>
          <w:color w:val="161616"/>
          <w:w w:val="105"/>
          <w:sz w:val="19"/>
          <w:u w:val="none"/>
        </w:rPr>
        <w:t>hostile </w:t>
      </w:r>
      <w:r>
        <w:rPr>
          <w:color w:val="383A3A"/>
          <w:w w:val="105"/>
          <w:sz w:val="19"/>
          <w:u w:val="none"/>
        </w:rPr>
        <w:t>ac</w:t>
      </w:r>
      <w:r>
        <w:rPr>
          <w:color w:val="161616"/>
          <w:w w:val="105"/>
          <w:sz w:val="19"/>
          <w:u w:val="none"/>
        </w:rPr>
        <w:t>ts </w:t>
      </w:r>
      <w:r>
        <w:rPr>
          <w:color w:val="262626"/>
          <w:w w:val="105"/>
          <w:sz w:val="19"/>
          <w:u w:val="none"/>
        </w:rPr>
        <w:t>as events that can contribute to </w:t>
      </w:r>
      <w:r>
        <w:rPr>
          <w:i/>
          <w:color w:val="161616"/>
          <w:w w:val="105"/>
          <w:sz w:val="19"/>
          <w:u w:val="none"/>
        </w:rPr>
        <w:t>risk,</w:t>
      </w:r>
      <w:r>
        <w:rPr>
          <w:i/>
          <w:color w:val="161616"/>
          <w:spacing w:val="-13"/>
          <w:w w:val="105"/>
          <w:sz w:val="19"/>
          <w:u w:val="none"/>
        </w:rPr>
        <w:t> </w:t>
      </w:r>
      <w:r>
        <w:rPr>
          <w:color w:val="262626"/>
          <w:w w:val="105"/>
          <w:sz w:val="19"/>
          <w:u w:val="none"/>
        </w:rPr>
        <w:t>and </w:t>
      </w:r>
      <w:r>
        <w:rPr>
          <w:color w:val="161616"/>
          <w:w w:val="105"/>
          <w:sz w:val="19"/>
          <w:u w:val="none"/>
        </w:rPr>
        <w:t>th</w:t>
      </w:r>
      <w:r>
        <w:rPr>
          <w:color w:val="383A3A"/>
          <w:w w:val="105"/>
          <w:sz w:val="19"/>
          <w:u w:val="none"/>
        </w:rPr>
        <w:t>a</w:t>
      </w:r>
      <w:r>
        <w:rPr>
          <w:color w:val="161616"/>
          <w:w w:val="105"/>
          <w:sz w:val="19"/>
          <w:u w:val="none"/>
        </w:rPr>
        <w:t>t</w:t>
      </w:r>
      <w:r>
        <w:rPr>
          <w:color w:val="161616"/>
          <w:spacing w:val="-3"/>
          <w:w w:val="105"/>
          <w:sz w:val="19"/>
          <w:u w:val="none"/>
        </w:rPr>
        <w:t> </w:t>
      </w:r>
      <w:r>
        <w:rPr>
          <w:color w:val="262626"/>
          <w:w w:val="105"/>
          <w:sz w:val="19"/>
          <w:u w:val="none"/>
        </w:rPr>
        <w:t>security </w:t>
      </w:r>
      <w:r>
        <w:rPr>
          <w:color w:val="161616"/>
          <w:w w:val="105"/>
          <w:sz w:val="19"/>
          <w:u w:val="none"/>
        </w:rPr>
        <w:t>is</w:t>
      </w:r>
      <w:r>
        <w:rPr>
          <w:color w:val="161616"/>
          <w:spacing w:val="-8"/>
          <w:w w:val="105"/>
          <w:sz w:val="19"/>
          <w:u w:val="none"/>
        </w:rPr>
        <w:t> </w:t>
      </w:r>
      <w:r>
        <w:rPr>
          <w:color w:val="262626"/>
          <w:w w:val="105"/>
          <w:sz w:val="19"/>
          <w:u w:val="none"/>
        </w:rPr>
        <w:t>considered</w:t>
      </w:r>
      <w:r>
        <w:rPr>
          <w:color w:val="262626"/>
          <w:spacing w:val="29"/>
          <w:w w:val="105"/>
          <w:sz w:val="19"/>
          <w:u w:val="none"/>
        </w:rPr>
        <w:t> </w:t>
      </w:r>
      <w:r>
        <w:rPr>
          <w:color w:val="161616"/>
          <w:w w:val="105"/>
          <w:sz w:val="19"/>
          <w:u w:val="none"/>
        </w:rPr>
        <w:t>to </w:t>
      </w:r>
      <w:r>
        <w:rPr>
          <w:color w:val="262626"/>
          <w:w w:val="105"/>
          <w:sz w:val="19"/>
          <w:u w:val="none"/>
        </w:rPr>
        <w:t>be</w:t>
      </w:r>
      <w:r>
        <w:rPr>
          <w:color w:val="262626"/>
          <w:spacing w:val="-4"/>
          <w:w w:val="105"/>
          <w:sz w:val="19"/>
          <w:u w:val="none"/>
        </w:rPr>
        <w:t> </w:t>
      </w:r>
      <w:r>
        <w:rPr>
          <w:color w:val="262626"/>
          <w:w w:val="105"/>
          <w:sz w:val="19"/>
          <w:u w:val="none"/>
        </w:rPr>
        <w:t>a</w:t>
      </w:r>
      <w:r>
        <w:rPr>
          <w:color w:val="262626"/>
          <w:spacing w:val="-4"/>
          <w:w w:val="105"/>
          <w:sz w:val="19"/>
          <w:u w:val="none"/>
        </w:rPr>
        <w:t> </w:t>
      </w:r>
      <w:r>
        <w:rPr>
          <w:color w:val="262626"/>
          <w:w w:val="105"/>
          <w:sz w:val="19"/>
          <w:u w:val="none"/>
        </w:rPr>
        <w:t>state of inviolability as </w:t>
      </w:r>
      <w:r>
        <w:rPr>
          <w:color w:val="161616"/>
          <w:w w:val="105"/>
          <w:sz w:val="19"/>
          <w:u w:val="none"/>
        </w:rPr>
        <w:t>being </w:t>
      </w:r>
      <w:r>
        <w:rPr>
          <w:color w:val="262626"/>
          <w:w w:val="105"/>
          <w:sz w:val="19"/>
          <w:u w:val="none"/>
        </w:rPr>
        <w:t>free from </w:t>
      </w:r>
      <w:r>
        <w:rPr>
          <w:color w:val="161616"/>
          <w:w w:val="105"/>
          <w:sz w:val="19"/>
          <w:u w:val="none"/>
        </w:rPr>
        <w:t>un</w:t>
      </w:r>
      <w:r>
        <w:rPr>
          <w:color w:val="383A3A"/>
          <w:w w:val="105"/>
          <w:sz w:val="19"/>
          <w:u w:val="none"/>
        </w:rPr>
        <w:t>accep</w:t>
      </w:r>
      <w:r>
        <w:rPr>
          <w:color w:val="161616"/>
          <w:w w:val="105"/>
          <w:sz w:val="19"/>
          <w:u w:val="none"/>
        </w:rPr>
        <w:t>table </w:t>
      </w:r>
      <w:r>
        <w:rPr>
          <w:i/>
          <w:color w:val="262626"/>
          <w:w w:val="105"/>
          <w:sz w:val="19"/>
          <w:u w:val="none"/>
        </w:rPr>
        <w:t>risk </w:t>
      </w:r>
      <w:r>
        <w:rPr>
          <w:color w:val="161616"/>
          <w:w w:val="105"/>
          <w:sz w:val="19"/>
          <w:u w:val="none"/>
        </w:rPr>
        <w:t>(similar to </w:t>
      </w:r>
      <w:r>
        <w:rPr>
          <w:i/>
          <w:color w:val="262626"/>
          <w:w w:val="105"/>
          <w:sz w:val="19"/>
          <w:u w:val="none"/>
        </w:rPr>
        <w:t>safety,</w:t>
      </w:r>
      <w:r>
        <w:rPr>
          <w:i/>
          <w:color w:val="262626"/>
          <w:spacing w:val="-13"/>
          <w:w w:val="105"/>
          <w:sz w:val="19"/>
          <w:u w:val="none"/>
        </w:rPr>
        <w:t> </w:t>
      </w:r>
      <w:r>
        <w:rPr>
          <w:color w:val="262626"/>
          <w:w w:val="105"/>
          <w:sz w:val="19"/>
          <w:u w:val="none"/>
        </w:rPr>
        <w:t>see</w:t>
      </w:r>
      <w:r>
        <w:rPr>
          <w:color w:val="262626"/>
          <w:spacing w:val="39"/>
          <w:w w:val="105"/>
          <w:sz w:val="19"/>
          <w:u w:val="none"/>
        </w:rPr>
        <w:t> </w:t>
      </w:r>
      <w:r>
        <w:rPr>
          <w:color w:val="262626"/>
          <w:w w:val="105"/>
          <w:sz w:val="19"/>
          <w:u w:val="none"/>
        </w:rPr>
        <w:t>3.26 </w:t>
      </w:r>
      <w:r>
        <w:rPr>
          <w:color w:val="161616"/>
          <w:w w:val="105"/>
          <w:sz w:val="19"/>
          <w:u w:val="none"/>
        </w:rPr>
        <w:t>in </w:t>
      </w:r>
      <w:r>
        <w:rPr>
          <w:color w:val="214493"/>
          <w:w w:val="105"/>
          <w:sz w:val="19"/>
          <w:u w:val="thick" w:color="161616"/>
        </w:rPr>
        <w:t>ISO 14971:2019</w:t>
      </w:r>
      <w:r>
        <w:rPr>
          <w:color w:val="161616"/>
          <w:w w:val="105"/>
          <w:sz w:val="19"/>
          <w:u w:val="thick" w:color="161616"/>
        </w:rPr>
        <w:t>)</w:t>
      </w:r>
      <w:r>
        <w:rPr>
          <w:color w:val="161616"/>
          <w:w w:val="105"/>
          <w:sz w:val="19"/>
          <w:u w:val="none"/>
        </w:rPr>
        <w:t>.</w:t>
      </w:r>
    </w:p>
    <w:p>
      <w:pPr>
        <w:spacing w:line="242" w:lineRule="auto" w:before="171"/>
        <w:ind w:left="1059" w:right="781" w:hanging="2"/>
        <w:jc w:val="both"/>
        <w:rPr>
          <w:sz w:val="20"/>
        </w:rPr>
      </w:pPr>
      <w:r>
        <w:rPr>
          <w:b/>
          <w:color w:val="161616"/>
          <w:w w:val="110"/>
          <w:sz w:val="21"/>
        </w:rPr>
        <w:t>Threat: </w:t>
      </w:r>
      <w:r>
        <w:rPr>
          <w:color w:val="161616"/>
          <w:w w:val="110"/>
          <w:sz w:val="20"/>
        </w:rPr>
        <w:t>potential</w:t>
      </w:r>
      <w:r>
        <w:rPr>
          <w:color w:val="161616"/>
          <w:w w:val="110"/>
          <w:sz w:val="20"/>
        </w:rPr>
        <w:t> </w:t>
      </w:r>
      <w:r>
        <w:rPr>
          <w:color w:val="262626"/>
          <w:w w:val="110"/>
          <w:sz w:val="20"/>
        </w:rPr>
        <w:t>for </w:t>
      </w:r>
      <w:r>
        <w:rPr>
          <w:color w:val="161616"/>
          <w:w w:val="110"/>
          <w:sz w:val="20"/>
        </w:rPr>
        <w:t>violation</w:t>
      </w:r>
      <w:r>
        <w:rPr>
          <w:color w:val="161616"/>
          <w:w w:val="110"/>
          <w:sz w:val="20"/>
        </w:rPr>
        <w:t> of security, </w:t>
      </w:r>
      <w:r>
        <w:rPr>
          <w:color w:val="262626"/>
          <w:w w:val="110"/>
          <w:sz w:val="20"/>
        </w:rPr>
        <w:t>which</w:t>
      </w:r>
      <w:r>
        <w:rPr>
          <w:color w:val="262626"/>
          <w:w w:val="110"/>
          <w:sz w:val="20"/>
        </w:rPr>
        <w:t> exists when</w:t>
      </w:r>
      <w:r>
        <w:rPr>
          <w:color w:val="262626"/>
          <w:w w:val="110"/>
          <w:sz w:val="20"/>
        </w:rPr>
        <w:t> </w:t>
      </w:r>
      <w:r>
        <w:rPr>
          <w:color w:val="161616"/>
          <w:w w:val="110"/>
          <w:sz w:val="20"/>
        </w:rPr>
        <w:t>there is </w:t>
      </w:r>
      <w:r>
        <w:rPr>
          <w:color w:val="262626"/>
          <w:w w:val="110"/>
          <w:sz w:val="20"/>
        </w:rPr>
        <w:t>a</w:t>
      </w:r>
      <w:r>
        <w:rPr>
          <w:color w:val="262626"/>
          <w:w w:val="110"/>
          <w:sz w:val="20"/>
        </w:rPr>
        <w:t> circumstance,</w:t>
      </w:r>
      <w:r>
        <w:rPr>
          <w:color w:val="262626"/>
          <w:w w:val="110"/>
          <w:sz w:val="20"/>
        </w:rPr>
        <w:t> capability, action,</w:t>
      </w:r>
      <w:r>
        <w:rPr>
          <w:color w:val="262626"/>
          <w:w w:val="110"/>
          <w:sz w:val="20"/>
        </w:rPr>
        <w:t> </w:t>
      </w:r>
      <w:r>
        <w:rPr>
          <w:color w:val="161616"/>
          <w:w w:val="110"/>
          <w:sz w:val="20"/>
        </w:rPr>
        <w:t>or</w:t>
      </w:r>
      <w:r>
        <w:rPr>
          <w:color w:val="161616"/>
          <w:w w:val="110"/>
          <w:sz w:val="20"/>
        </w:rPr>
        <w:t> </w:t>
      </w:r>
      <w:r>
        <w:rPr>
          <w:color w:val="262626"/>
          <w:w w:val="110"/>
          <w:sz w:val="20"/>
        </w:rPr>
        <w:t>event</w:t>
      </w:r>
      <w:r>
        <w:rPr>
          <w:color w:val="262626"/>
          <w:w w:val="110"/>
          <w:sz w:val="20"/>
        </w:rPr>
        <w:t> </w:t>
      </w:r>
      <w:r>
        <w:rPr>
          <w:color w:val="161616"/>
          <w:w w:val="110"/>
          <w:sz w:val="20"/>
        </w:rPr>
        <w:t>that</w:t>
      </w:r>
      <w:r>
        <w:rPr>
          <w:color w:val="161616"/>
          <w:w w:val="110"/>
          <w:sz w:val="20"/>
        </w:rPr>
        <w:t> </w:t>
      </w:r>
      <w:r>
        <w:rPr>
          <w:color w:val="262626"/>
          <w:w w:val="110"/>
          <w:sz w:val="20"/>
        </w:rPr>
        <w:t>could</w:t>
      </w:r>
      <w:r>
        <w:rPr>
          <w:color w:val="262626"/>
          <w:w w:val="110"/>
          <w:sz w:val="20"/>
        </w:rPr>
        <w:t> </w:t>
      </w:r>
      <w:r>
        <w:rPr>
          <w:color w:val="161616"/>
          <w:w w:val="110"/>
          <w:sz w:val="20"/>
        </w:rPr>
        <w:t>breach</w:t>
      </w:r>
      <w:r>
        <w:rPr>
          <w:color w:val="161616"/>
          <w:w w:val="110"/>
          <w:sz w:val="20"/>
        </w:rPr>
        <w:t> </w:t>
      </w:r>
      <w:r>
        <w:rPr>
          <w:color w:val="262626"/>
          <w:w w:val="110"/>
          <w:sz w:val="20"/>
        </w:rPr>
        <w:t>security</w:t>
      </w:r>
      <w:r>
        <w:rPr>
          <w:color w:val="262626"/>
          <w:w w:val="110"/>
          <w:sz w:val="20"/>
        </w:rPr>
        <w:t> and</w:t>
      </w:r>
      <w:r>
        <w:rPr>
          <w:color w:val="262626"/>
          <w:w w:val="110"/>
          <w:sz w:val="20"/>
        </w:rPr>
        <w:t> cause</w:t>
      </w:r>
      <w:r>
        <w:rPr>
          <w:color w:val="262626"/>
          <w:w w:val="110"/>
          <w:sz w:val="20"/>
        </w:rPr>
        <w:t> </w:t>
      </w:r>
      <w:r>
        <w:rPr>
          <w:i/>
          <w:color w:val="161616"/>
          <w:w w:val="110"/>
          <w:sz w:val="20"/>
        </w:rPr>
        <w:t>harm</w:t>
      </w:r>
      <w:r>
        <w:rPr>
          <w:i/>
          <w:color w:val="161616"/>
          <w:w w:val="110"/>
          <w:sz w:val="20"/>
        </w:rPr>
        <w:t> </w:t>
      </w:r>
      <w:r>
        <w:rPr>
          <w:color w:val="161616"/>
          <w:w w:val="110"/>
          <w:sz w:val="20"/>
        </w:rPr>
        <w:t>(see</w:t>
      </w:r>
      <w:r>
        <w:rPr>
          <w:color w:val="161616"/>
          <w:w w:val="110"/>
          <w:sz w:val="20"/>
        </w:rPr>
        <w:t> </w:t>
      </w:r>
      <w:r>
        <w:rPr>
          <w:color w:val="262626"/>
          <w:w w:val="110"/>
          <w:sz w:val="20"/>
        </w:rPr>
        <w:t>3.16</w:t>
      </w:r>
      <w:r>
        <w:rPr>
          <w:color w:val="262626"/>
          <w:w w:val="110"/>
          <w:sz w:val="20"/>
        </w:rPr>
        <w:t> </w:t>
      </w:r>
      <w:r>
        <w:rPr>
          <w:color w:val="161616"/>
          <w:w w:val="110"/>
          <w:sz w:val="20"/>
        </w:rPr>
        <w:t>in </w:t>
      </w:r>
      <w:r>
        <w:rPr>
          <w:color w:val="2D57A1"/>
          <w:w w:val="110"/>
          <w:sz w:val="20"/>
          <w:u w:val="thick" w:color="383A3A"/>
        </w:rPr>
        <w:t>IEC</w:t>
      </w:r>
      <w:r>
        <w:rPr>
          <w:color w:val="2D57A1"/>
          <w:w w:val="110"/>
          <w:sz w:val="20"/>
          <w:u w:val="thick" w:color="383A3A"/>
        </w:rPr>
        <w:t> </w:t>
      </w:r>
      <w:r>
        <w:rPr>
          <w:color w:val="214493"/>
          <w:w w:val="110"/>
          <w:sz w:val="20"/>
          <w:u w:val="thick" w:color="383A3A"/>
        </w:rPr>
        <w:t>Guide</w:t>
      </w:r>
      <w:r>
        <w:rPr>
          <w:color w:val="214493"/>
          <w:w w:val="110"/>
          <w:sz w:val="20"/>
          <w:u w:val="thick" w:color="383A3A"/>
        </w:rPr>
        <w:t> 120:2018</w:t>
      </w:r>
      <w:r>
        <w:rPr>
          <w:color w:val="262626"/>
          <w:w w:val="110"/>
          <w:sz w:val="20"/>
          <w:u w:val="thick" w:color="383A3A"/>
        </w:rPr>
        <w:t>[</w:t>
      </w:r>
      <w:r>
        <w:rPr>
          <w:color w:val="2D57A1"/>
          <w:w w:val="110"/>
          <w:sz w:val="20"/>
          <w:u w:val="thick" w:color="383A3A"/>
        </w:rPr>
        <w:t>1</w:t>
      </w:r>
      <w:r>
        <w:rPr>
          <w:color w:val="161616"/>
          <w:w w:val="110"/>
          <w:sz w:val="20"/>
          <w:u w:val="thick" w:color="383A3A"/>
        </w:rPr>
        <w:t>))</w:t>
      </w:r>
      <w:r>
        <w:rPr>
          <w:color w:val="383A3A"/>
          <w:w w:val="110"/>
          <w:sz w:val="20"/>
          <w:u w:val="none"/>
        </w:rPr>
        <w:t>. </w:t>
      </w:r>
      <w:r>
        <w:rPr>
          <w:color w:val="161616"/>
          <w:w w:val="110"/>
          <w:sz w:val="20"/>
          <w:u w:val="none"/>
        </w:rPr>
        <w:t>Threat </w:t>
      </w:r>
      <w:r>
        <w:rPr>
          <w:color w:val="262626"/>
          <w:w w:val="110"/>
          <w:sz w:val="20"/>
          <w:u w:val="none"/>
        </w:rPr>
        <w:t>corresponds</w:t>
      </w:r>
      <w:r>
        <w:rPr>
          <w:color w:val="262626"/>
          <w:spacing w:val="30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to</w:t>
      </w:r>
      <w:r>
        <w:rPr>
          <w:color w:val="161616"/>
          <w:spacing w:val="-9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an event </w:t>
      </w:r>
      <w:r>
        <w:rPr>
          <w:color w:val="161616"/>
          <w:w w:val="110"/>
          <w:sz w:val="20"/>
          <w:u w:val="none"/>
        </w:rPr>
        <w:t>or</w:t>
      </w:r>
      <w:r>
        <w:rPr>
          <w:color w:val="161616"/>
          <w:spacing w:val="-4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a sequence of events </w:t>
      </w:r>
      <w:r>
        <w:rPr>
          <w:color w:val="161616"/>
          <w:w w:val="110"/>
          <w:sz w:val="20"/>
          <w:u w:val="none"/>
        </w:rPr>
        <w:t>that </w:t>
      </w:r>
      <w:r>
        <w:rPr>
          <w:color w:val="262626"/>
          <w:w w:val="110"/>
          <w:sz w:val="20"/>
          <w:u w:val="none"/>
        </w:rPr>
        <w:t>can exploit</w:t>
      </w:r>
      <w:r>
        <w:rPr>
          <w:color w:val="262626"/>
          <w:spacing w:val="-1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a vulnerability </w:t>
      </w:r>
      <w:r>
        <w:rPr>
          <w:color w:val="161616"/>
          <w:w w:val="110"/>
          <w:sz w:val="20"/>
          <w:u w:val="none"/>
        </w:rPr>
        <w:t>leading </w:t>
      </w:r>
      <w:r>
        <w:rPr>
          <w:color w:val="262626"/>
          <w:w w:val="110"/>
          <w:sz w:val="20"/>
          <w:u w:val="none"/>
        </w:rPr>
        <w:t>to a </w:t>
      </w:r>
      <w:r>
        <w:rPr>
          <w:i/>
          <w:color w:val="161616"/>
          <w:w w:val="110"/>
          <w:sz w:val="20"/>
          <w:u w:val="none"/>
        </w:rPr>
        <w:t>hazardous </w:t>
      </w:r>
      <w:r>
        <w:rPr>
          <w:i/>
          <w:color w:val="262626"/>
          <w:w w:val="110"/>
          <w:sz w:val="20"/>
          <w:u w:val="none"/>
        </w:rPr>
        <w:t>situation</w:t>
      </w:r>
      <w:r>
        <w:rPr>
          <w:i/>
          <w:color w:val="262626"/>
          <w:spacing w:val="33"/>
          <w:w w:val="110"/>
          <w:sz w:val="20"/>
          <w:u w:val="none"/>
        </w:rPr>
        <w:t> </w:t>
      </w:r>
      <w:r>
        <w:rPr>
          <w:color w:val="161616"/>
          <w:w w:val="110"/>
          <w:sz w:val="20"/>
          <w:u w:val="none"/>
        </w:rPr>
        <w:t>(see </w:t>
      </w:r>
      <w:r>
        <w:rPr>
          <w:color w:val="262626"/>
          <w:w w:val="110"/>
          <w:sz w:val="20"/>
          <w:u w:val="none"/>
        </w:rPr>
        <w:t>3.5 </w:t>
      </w:r>
      <w:r>
        <w:rPr>
          <w:color w:val="161616"/>
          <w:w w:val="110"/>
          <w:sz w:val="20"/>
          <w:u w:val="none"/>
        </w:rPr>
        <w:t>in</w:t>
      </w:r>
      <w:r>
        <w:rPr>
          <w:color w:val="161616"/>
          <w:spacing w:val="-1"/>
          <w:w w:val="110"/>
          <w:sz w:val="20"/>
          <w:u w:val="none"/>
        </w:rPr>
        <w:t> </w:t>
      </w:r>
      <w:r>
        <w:rPr>
          <w:color w:val="2D57A1"/>
          <w:w w:val="110"/>
          <w:sz w:val="20"/>
          <w:u w:val="thick" w:color="161616"/>
        </w:rPr>
        <w:t>ISO</w:t>
      </w:r>
      <w:r>
        <w:rPr>
          <w:color w:val="2D57A1"/>
          <w:spacing w:val="-2"/>
          <w:w w:val="110"/>
          <w:sz w:val="20"/>
          <w:u w:val="thick" w:color="161616"/>
        </w:rPr>
        <w:t> </w:t>
      </w:r>
      <w:r>
        <w:rPr>
          <w:color w:val="2D57A1"/>
          <w:w w:val="110"/>
          <w:sz w:val="20"/>
          <w:u w:val="thick" w:color="161616"/>
        </w:rPr>
        <w:t>14971:2019</w:t>
      </w:r>
      <w:r>
        <w:rPr>
          <w:color w:val="161616"/>
          <w:w w:val="110"/>
          <w:sz w:val="20"/>
          <w:u w:val="thick" w:color="161616"/>
        </w:rPr>
        <w:t>)</w:t>
      </w:r>
      <w:r>
        <w:rPr>
          <w:color w:val="161616"/>
          <w:w w:val="110"/>
          <w:sz w:val="20"/>
          <w:u w:val="none"/>
        </w:rPr>
        <w:t>.</w:t>
      </w:r>
    </w:p>
    <w:p>
      <w:pPr>
        <w:spacing w:line="242" w:lineRule="auto" w:before="164"/>
        <w:ind w:left="1068" w:right="803" w:hanging="5"/>
        <w:jc w:val="both"/>
        <w:rPr>
          <w:sz w:val="20"/>
        </w:rPr>
      </w:pPr>
      <w:r>
        <w:rPr>
          <w:b/>
          <w:color w:val="161616"/>
          <w:w w:val="105"/>
          <w:sz w:val="21"/>
        </w:rPr>
        <w:t>Vulnerability:</w:t>
      </w:r>
      <w:r>
        <w:rPr>
          <w:b/>
          <w:color w:val="161616"/>
          <w:spacing w:val="-10"/>
          <w:w w:val="105"/>
          <w:sz w:val="21"/>
        </w:rPr>
        <w:t> </w:t>
      </w:r>
      <w:r>
        <w:rPr>
          <w:color w:val="161616"/>
          <w:w w:val="105"/>
          <w:sz w:val="20"/>
        </w:rPr>
        <w:t>flaw </w:t>
      </w:r>
      <w:r>
        <w:rPr>
          <w:color w:val="262626"/>
          <w:w w:val="105"/>
          <w:sz w:val="20"/>
        </w:rPr>
        <w:t>or weakness </w:t>
      </w:r>
      <w:r>
        <w:rPr>
          <w:color w:val="161616"/>
          <w:w w:val="105"/>
          <w:sz w:val="20"/>
        </w:rPr>
        <w:t>in </w:t>
      </w:r>
      <w:r>
        <w:rPr>
          <w:color w:val="262626"/>
          <w:w w:val="105"/>
          <w:sz w:val="20"/>
        </w:rPr>
        <w:t>a</w:t>
      </w:r>
      <w:r>
        <w:rPr>
          <w:color w:val="262626"/>
          <w:spacing w:val="-1"/>
          <w:w w:val="105"/>
          <w:sz w:val="20"/>
        </w:rPr>
        <w:t> </w:t>
      </w:r>
      <w:r>
        <w:rPr>
          <w:color w:val="262626"/>
          <w:w w:val="105"/>
          <w:sz w:val="20"/>
        </w:rPr>
        <w:t>system's </w:t>
      </w:r>
      <w:r>
        <w:rPr>
          <w:color w:val="161616"/>
          <w:w w:val="105"/>
          <w:sz w:val="20"/>
        </w:rPr>
        <w:t>design,</w:t>
      </w:r>
      <w:r>
        <w:rPr>
          <w:color w:val="161616"/>
          <w:spacing w:val="-1"/>
          <w:w w:val="105"/>
          <w:sz w:val="20"/>
        </w:rPr>
        <w:t> </w:t>
      </w:r>
      <w:r>
        <w:rPr>
          <w:color w:val="161616"/>
          <w:w w:val="105"/>
          <w:sz w:val="20"/>
        </w:rPr>
        <w:t>implementation,</w:t>
      </w:r>
      <w:r>
        <w:rPr>
          <w:color w:val="161616"/>
          <w:spacing w:val="-4"/>
          <w:w w:val="105"/>
          <w:sz w:val="20"/>
        </w:rPr>
        <w:t> </w:t>
      </w:r>
      <w:r>
        <w:rPr>
          <w:color w:val="262626"/>
          <w:w w:val="105"/>
          <w:sz w:val="20"/>
        </w:rPr>
        <w:t>or operation</w:t>
      </w:r>
      <w:r>
        <w:rPr>
          <w:color w:val="262626"/>
          <w:spacing w:val="35"/>
          <w:w w:val="105"/>
          <w:sz w:val="20"/>
        </w:rPr>
        <w:t> </w:t>
      </w:r>
      <w:r>
        <w:rPr>
          <w:color w:val="262626"/>
          <w:w w:val="105"/>
          <w:sz w:val="20"/>
        </w:rPr>
        <w:t>and </w:t>
      </w:r>
      <w:r>
        <w:rPr>
          <w:color w:val="161616"/>
          <w:w w:val="105"/>
          <w:sz w:val="20"/>
        </w:rPr>
        <w:t>management that could</w:t>
      </w:r>
      <w:r>
        <w:rPr>
          <w:color w:val="161616"/>
          <w:w w:val="105"/>
          <w:sz w:val="20"/>
        </w:rPr>
        <w:t> be </w:t>
      </w:r>
      <w:r>
        <w:rPr>
          <w:color w:val="262626"/>
          <w:w w:val="105"/>
          <w:sz w:val="20"/>
        </w:rPr>
        <w:t>exploited</w:t>
      </w:r>
      <w:r>
        <w:rPr>
          <w:color w:val="262626"/>
          <w:w w:val="105"/>
          <w:sz w:val="20"/>
        </w:rPr>
        <w:t> </w:t>
      </w:r>
      <w:r>
        <w:rPr>
          <w:color w:val="161616"/>
          <w:w w:val="105"/>
          <w:sz w:val="20"/>
        </w:rPr>
        <w:t>to </w:t>
      </w:r>
      <w:r>
        <w:rPr>
          <w:color w:val="262626"/>
          <w:w w:val="105"/>
          <w:sz w:val="20"/>
        </w:rPr>
        <w:t>violate </w:t>
      </w:r>
      <w:r>
        <w:rPr>
          <w:color w:val="161616"/>
          <w:w w:val="105"/>
          <w:sz w:val="20"/>
        </w:rPr>
        <w:t>the </w:t>
      </w:r>
      <w:r>
        <w:rPr>
          <w:color w:val="262626"/>
          <w:w w:val="105"/>
          <w:sz w:val="20"/>
        </w:rPr>
        <w:t>system's security</w:t>
      </w:r>
      <w:r>
        <w:rPr>
          <w:color w:val="262626"/>
          <w:w w:val="105"/>
          <w:sz w:val="20"/>
        </w:rPr>
        <w:t> </w:t>
      </w:r>
      <w:r>
        <w:rPr>
          <w:color w:val="161616"/>
          <w:w w:val="105"/>
          <w:sz w:val="20"/>
        </w:rPr>
        <w:t>policy (see </w:t>
      </w:r>
      <w:r>
        <w:rPr>
          <w:color w:val="262626"/>
          <w:w w:val="105"/>
          <w:sz w:val="20"/>
        </w:rPr>
        <w:t>3.18 </w:t>
      </w:r>
      <w:r>
        <w:rPr>
          <w:color w:val="161616"/>
          <w:w w:val="105"/>
          <w:sz w:val="20"/>
        </w:rPr>
        <w:t>in </w:t>
      </w:r>
      <w:r>
        <w:rPr>
          <w:color w:val="2D57A1"/>
          <w:w w:val="105"/>
          <w:sz w:val="20"/>
          <w:u w:val="thick" w:color="161616"/>
        </w:rPr>
        <w:t>IEC </w:t>
      </w:r>
      <w:r>
        <w:rPr>
          <w:color w:val="214493"/>
          <w:w w:val="105"/>
          <w:sz w:val="20"/>
          <w:u w:val="thick" w:color="161616"/>
        </w:rPr>
        <w:t>Guide 120:2018</w:t>
      </w:r>
      <w:r>
        <w:rPr>
          <w:color w:val="161616"/>
          <w:w w:val="105"/>
          <w:sz w:val="20"/>
          <w:u w:val="thick" w:color="161616"/>
        </w:rPr>
        <w:t>[</w:t>
      </w:r>
      <w:r>
        <w:rPr>
          <w:color w:val="2D57A1"/>
          <w:w w:val="105"/>
          <w:sz w:val="20"/>
          <w:u w:val="thick" w:color="161616"/>
        </w:rPr>
        <w:t>1</w:t>
      </w:r>
      <w:r>
        <w:rPr>
          <w:color w:val="161616"/>
          <w:w w:val="105"/>
          <w:sz w:val="20"/>
          <w:u w:val="thick" w:color="161616"/>
        </w:rPr>
        <w:t>))</w:t>
      </w:r>
      <w:r>
        <w:rPr>
          <w:color w:val="161616"/>
          <w:w w:val="105"/>
          <w:sz w:val="20"/>
          <w:u w:val="none"/>
        </w:rPr>
        <w:t>. Vulnerability</w:t>
      </w:r>
      <w:r>
        <w:rPr>
          <w:color w:val="161616"/>
          <w:spacing w:val="37"/>
          <w:w w:val="105"/>
          <w:sz w:val="20"/>
          <w:u w:val="none"/>
        </w:rPr>
        <w:t> </w:t>
      </w:r>
      <w:r>
        <w:rPr>
          <w:color w:val="262626"/>
          <w:w w:val="105"/>
          <w:sz w:val="20"/>
          <w:u w:val="none"/>
        </w:rPr>
        <w:t>can</w:t>
      </w:r>
      <w:r>
        <w:rPr>
          <w:color w:val="262626"/>
          <w:spacing w:val="37"/>
          <w:w w:val="105"/>
          <w:sz w:val="20"/>
          <w:u w:val="none"/>
        </w:rPr>
        <w:t> </w:t>
      </w:r>
      <w:r>
        <w:rPr>
          <w:color w:val="161616"/>
          <w:w w:val="105"/>
          <w:sz w:val="20"/>
          <w:u w:val="none"/>
        </w:rPr>
        <w:t>be </w:t>
      </w:r>
      <w:r>
        <w:rPr>
          <w:color w:val="262626"/>
          <w:w w:val="105"/>
          <w:sz w:val="20"/>
          <w:u w:val="none"/>
        </w:rPr>
        <w:t>seen</w:t>
      </w:r>
      <w:r>
        <w:rPr>
          <w:color w:val="262626"/>
          <w:spacing w:val="22"/>
          <w:w w:val="105"/>
          <w:sz w:val="20"/>
          <w:u w:val="none"/>
        </w:rPr>
        <w:t> </w:t>
      </w:r>
      <w:r>
        <w:rPr>
          <w:color w:val="262626"/>
          <w:w w:val="105"/>
          <w:sz w:val="20"/>
          <w:u w:val="none"/>
        </w:rPr>
        <w:t>as</w:t>
      </w:r>
      <w:r>
        <w:rPr>
          <w:color w:val="262626"/>
          <w:spacing w:val="30"/>
          <w:w w:val="105"/>
          <w:sz w:val="20"/>
          <w:u w:val="none"/>
        </w:rPr>
        <w:t> </w:t>
      </w:r>
      <w:r>
        <w:rPr>
          <w:color w:val="262626"/>
          <w:w w:val="105"/>
          <w:sz w:val="20"/>
          <w:u w:val="none"/>
        </w:rPr>
        <w:t>a</w:t>
      </w:r>
      <w:r>
        <w:rPr>
          <w:color w:val="262626"/>
          <w:spacing w:val="26"/>
          <w:w w:val="105"/>
          <w:sz w:val="20"/>
          <w:u w:val="none"/>
        </w:rPr>
        <w:t> </w:t>
      </w:r>
      <w:r>
        <w:rPr>
          <w:color w:val="161616"/>
          <w:w w:val="105"/>
          <w:sz w:val="20"/>
          <w:u w:val="none"/>
        </w:rPr>
        <w:t>type</w:t>
      </w:r>
      <w:r>
        <w:rPr>
          <w:color w:val="161616"/>
          <w:spacing w:val="26"/>
          <w:w w:val="105"/>
          <w:sz w:val="20"/>
          <w:u w:val="none"/>
        </w:rPr>
        <w:t> </w:t>
      </w:r>
      <w:r>
        <w:rPr>
          <w:color w:val="161616"/>
          <w:w w:val="105"/>
          <w:sz w:val="20"/>
          <w:u w:val="none"/>
        </w:rPr>
        <w:t>of</w:t>
      </w:r>
      <w:r>
        <w:rPr>
          <w:color w:val="161616"/>
          <w:spacing w:val="22"/>
          <w:w w:val="105"/>
          <w:sz w:val="20"/>
          <w:u w:val="none"/>
        </w:rPr>
        <w:t> </w:t>
      </w:r>
      <w:r>
        <w:rPr>
          <w:color w:val="262626"/>
          <w:w w:val="105"/>
          <w:sz w:val="20"/>
          <w:u w:val="none"/>
        </w:rPr>
        <w:t>event</w:t>
      </w:r>
      <w:r>
        <w:rPr>
          <w:color w:val="262626"/>
          <w:spacing w:val="27"/>
          <w:w w:val="105"/>
          <w:sz w:val="20"/>
          <w:u w:val="none"/>
        </w:rPr>
        <w:t> </w:t>
      </w:r>
      <w:r>
        <w:rPr>
          <w:color w:val="262626"/>
          <w:w w:val="105"/>
          <w:sz w:val="20"/>
          <w:u w:val="none"/>
        </w:rPr>
        <w:t>or circumstance</w:t>
      </w:r>
      <w:r>
        <w:rPr>
          <w:color w:val="262626"/>
          <w:spacing w:val="40"/>
          <w:w w:val="105"/>
          <w:sz w:val="20"/>
          <w:u w:val="none"/>
        </w:rPr>
        <w:t> </w:t>
      </w:r>
      <w:r>
        <w:rPr>
          <w:color w:val="161616"/>
          <w:w w:val="105"/>
          <w:sz w:val="20"/>
          <w:u w:val="none"/>
        </w:rPr>
        <w:t>(see Table C</w:t>
      </w:r>
      <w:r>
        <w:rPr>
          <w:color w:val="383A3A"/>
          <w:w w:val="105"/>
          <w:sz w:val="20"/>
          <w:u w:val="none"/>
        </w:rPr>
        <w:t>.</w:t>
      </w:r>
      <w:r>
        <w:rPr>
          <w:color w:val="161616"/>
          <w:w w:val="105"/>
          <w:sz w:val="20"/>
          <w:u w:val="none"/>
        </w:rPr>
        <w:t>2 </w:t>
      </w:r>
      <w:r>
        <w:rPr>
          <w:color w:val="262626"/>
          <w:w w:val="105"/>
          <w:sz w:val="20"/>
          <w:u w:val="none"/>
        </w:rPr>
        <w:t>in </w:t>
      </w:r>
      <w:r>
        <w:rPr>
          <w:color w:val="2D57A1"/>
          <w:w w:val="105"/>
          <w:sz w:val="20"/>
          <w:u w:val="thick" w:color="161616"/>
        </w:rPr>
        <w:t>ISO 14971:2019</w:t>
      </w:r>
      <w:r>
        <w:rPr>
          <w:color w:val="161616"/>
          <w:w w:val="105"/>
          <w:sz w:val="20"/>
          <w:u w:val="thick" w:color="161616"/>
        </w:rPr>
        <w:t>)</w:t>
      </w:r>
      <w:r>
        <w:rPr>
          <w:color w:val="161616"/>
          <w:w w:val="105"/>
          <w:sz w:val="20"/>
          <w:u w:val="none"/>
        </w:rPr>
        <w:t>.</w:t>
      </w:r>
    </w:p>
    <w:p>
      <w:pPr>
        <w:spacing w:before="167"/>
        <w:ind w:left="1069" w:right="0" w:hanging="3"/>
        <w:jc w:val="left"/>
        <w:rPr>
          <w:sz w:val="20"/>
        </w:rPr>
      </w:pPr>
      <w:r>
        <w:rPr>
          <w:b/>
          <w:color w:val="161616"/>
          <w:w w:val="110"/>
          <w:sz w:val="21"/>
        </w:rPr>
        <w:t>Confidentiality</w:t>
      </w:r>
      <w:r>
        <w:rPr>
          <w:b/>
          <w:color w:val="383A3A"/>
          <w:w w:val="110"/>
          <w:sz w:val="21"/>
        </w:rPr>
        <w:t>: </w:t>
      </w:r>
      <w:r>
        <w:rPr>
          <w:color w:val="262626"/>
          <w:w w:val="110"/>
          <w:sz w:val="20"/>
        </w:rPr>
        <w:t>property</w:t>
      </w:r>
      <w:r>
        <w:rPr>
          <w:color w:val="262626"/>
          <w:spacing w:val="36"/>
          <w:w w:val="110"/>
          <w:sz w:val="20"/>
        </w:rPr>
        <w:t> </w:t>
      </w:r>
      <w:r>
        <w:rPr>
          <w:color w:val="161616"/>
          <w:w w:val="110"/>
          <w:sz w:val="20"/>
        </w:rPr>
        <w:t>that</w:t>
      </w:r>
      <w:r>
        <w:rPr>
          <w:color w:val="161616"/>
          <w:spacing w:val="34"/>
          <w:w w:val="110"/>
          <w:sz w:val="20"/>
        </w:rPr>
        <w:t> </w:t>
      </w:r>
      <w:r>
        <w:rPr>
          <w:color w:val="161616"/>
          <w:w w:val="110"/>
          <w:sz w:val="20"/>
        </w:rPr>
        <w:t>inform</w:t>
      </w:r>
      <w:r>
        <w:rPr>
          <w:color w:val="383A3A"/>
          <w:w w:val="110"/>
          <w:sz w:val="20"/>
        </w:rPr>
        <w:t>atio</w:t>
      </w:r>
      <w:r>
        <w:rPr>
          <w:color w:val="161616"/>
          <w:w w:val="110"/>
          <w:sz w:val="20"/>
        </w:rPr>
        <w:t>n</w:t>
      </w:r>
      <w:r>
        <w:rPr>
          <w:color w:val="161616"/>
          <w:spacing w:val="35"/>
          <w:w w:val="110"/>
          <w:sz w:val="20"/>
        </w:rPr>
        <w:t> </w:t>
      </w:r>
      <w:r>
        <w:rPr>
          <w:color w:val="161616"/>
          <w:w w:val="110"/>
          <w:sz w:val="20"/>
        </w:rPr>
        <w:t>is</w:t>
      </w:r>
      <w:r>
        <w:rPr>
          <w:color w:val="161616"/>
          <w:spacing w:val="35"/>
          <w:w w:val="110"/>
          <w:sz w:val="20"/>
        </w:rPr>
        <w:t> </w:t>
      </w:r>
      <w:r>
        <w:rPr>
          <w:color w:val="161616"/>
          <w:w w:val="110"/>
          <w:sz w:val="20"/>
        </w:rPr>
        <w:t>not</w:t>
      </w:r>
      <w:r>
        <w:rPr>
          <w:color w:val="161616"/>
          <w:spacing w:val="40"/>
          <w:w w:val="110"/>
          <w:sz w:val="20"/>
        </w:rPr>
        <w:t> </w:t>
      </w:r>
      <w:r>
        <w:rPr>
          <w:color w:val="262626"/>
          <w:w w:val="110"/>
          <w:sz w:val="20"/>
        </w:rPr>
        <w:t>made</w:t>
      </w:r>
      <w:r>
        <w:rPr>
          <w:color w:val="262626"/>
          <w:w w:val="110"/>
          <w:sz w:val="20"/>
        </w:rPr>
        <w:t> available</w:t>
      </w:r>
      <w:r>
        <w:rPr>
          <w:color w:val="262626"/>
          <w:spacing w:val="40"/>
          <w:w w:val="110"/>
          <w:sz w:val="20"/>
        </w:rPr>
        <w:t> </w:t>
      </w:r>
      <w:r>
        <w:rPr>
          <w:color w:val="262626"/>
          <w:w w:val="110"/>
          <w:sz w:val="20"/>
        </w:rPr>
        <w:t>or</w:t>
      </w:r>
      <w:r>
        <w:rPr>
          <w:color w:val="262626"/>
          <w:spacing w:val="31"/>
          <w:w w:val="110"/>
          <w:sz w:val="20"/>
        </w:rPr>
        <w:t> </w:t>
      </w:r>
      <w:r>
        <w:rPr>
          <w:color w:val="262626"/>
          <w:w w:val="110"/>
          <w:sz w:val="20"/>
        </w:rPr>
        <w:t>disclosed</w:t>
      </w:r>
      <w:r>
        <w:rPr>
          <w:color w:val="262626"/>
          <w:spacing w:val="40"/>
          <w:w w:val="110"/>
          <w:sz w:val="20"/>
        </w:rPr>
        <w:t> </w:t>
      </w:r>
      <w:r>
        <w:rPr>
          <w:color w:val="262626"/>
          <w:w w:val="110"/>
          <w:sz w:val="20"/>
        </w:rPr>
        <w:t>to</w:t>
      </w:r>
      <w:r>
        <w:rPr>
          <w:color w:val="262626"/>
          <w:spacing w:val="38"/>
          <w:w w:val="110"/>
          <w:sz w:val="20"/>
        </w:rPr>
        <w:t> </w:t>
      </w:r>
      <w:r>
        <w:rPr>
          <w:color w:val="161616"/>
          <w:w w:val="110"/>
          <w:sz w:val="20"/>
        </w:rPr>
        <w:t>unauthorized individuals, </w:t>
      </w:r>
      <w:r>
        <w:rPr>
          <w:color w:val="262626"/>
          <w:w w:val="110"/>
          <w:sz w:val="20"/>
        </w:rPr>
        <w:t>entities,</w:t>
      </w:r>
      <w:r>
        <w:rPr>
          <w:color w:val="262626"/>
          <w:spacing w:val="-10"/>
          <w:w w:val="110"/>
          <w:sz w:val="20"/>
        </w:rPr>
        <w:t> </w:t>
      </w:r>
      <w:r>
        <w:rPr>
          <w:color w:val="262626"/>
          <w:w w:val="110"/>
          <w:sz w:val="20"/>
        </w:rPr>
        <w:t>or </w:t>
      </w:r>
      <w:r>
        <w:rPr>
          <w:i/>
          <w:color w:val="161616"/>
          <w:w w:val="110"/>
          <w:sz w:val="20"/>
        </w:rPr>
        <w:t>processes </w:t>
      </w:r>
      <w:r>
        <w:rPr>
          <w:color w:val="161616"/>
          <w:w w:val="110"/>
          <w:sz w:val="20"/>
        </w:rPr>
        <w:t>(see</w:t>
      </w:r>
      <w:r>
        <w:rPr>
          <w:color w:val="161616"/>
          <w:spacing w:val="-8"/>
          <w:w w:val="110"/>
          <w:sz w:val="20"/>
        </w:rPr>
        <w:t> </w:t>
      </w:r>
      <w:r>
        <w:rPr>
          <w:color w:val="262626"/>
          <w:w w:val="110"/>
          <w:sz w:val="20"/>
        </w:rPr>
        <w:t>3.6</w:t>
      </w:r>
      <w:r>
        <w:rPr>
          <w:color w:val="262626"/>
          <w:spacing w:val="-11"/>
          <w:w w:val="110"/>
          <w:sz w:val="20"/>
        </w:rPr>
        <w:t> </w:t>
      </w:r>
      <w:r>
        <w:rPr>
          <w:color w:val="161616"/>
          <w:w w:val="110"/>
          <w:sz w:val="20"/>
        </w:rPr>
        <w:t>in</w:t>
      </w:r>
      <w:r>
        <w:rPr>
          <w:color w:val="161616"/>
          <w:spacing w:val="-9"/>
          <w:w w:val="110"/>
          <w:sz w:val="20"/>
        </w:rPr>
        <w:t> </w:t>
      </w:r>
      <w:r>
        <w:rPr>
          <w:color w:val="2D57A1"/>
          <w:w w:val="110"/>
          <w:sz w:val="20"/>
          <w:u w:val="thick" w:color="262626"/>
        </w:rPr>
        <w:t>IEC</w:t>
      </w:r>
      <w:r>
        <w:rPr>
          <w:color w:val="2D57A1"/>
          <w:spacing w:val="-11"/>
          <w:w w:val="110"/>
          <w:sz w:val="20"/>
          <w:u w:val="thick" w:color="262626"/>
        </w:rPr>
        <w:t> </w:t>
      </w:r>
      <w:r>
        <w:rPr>
          <w:color w:val="2D57A1"/>
          <w:w w:val="110"/>
          <w:sz w:val="20"/>
          <w:u w:val="thick" w:color="262626"/>
        </w:rPr>
        <w:t>Guide</w:t>
      </w:r>
      <w:r>
        <w:rPr>
          <w:color w:val="2D57A1"/>
          <w:spacing w:val="-14"/>
          <w:w w:val="110"/>
          <w:sz w:val="20"/>
          <w:u w:val="thick" w:color="262626"/>
        </w:rPr>
        <w:t> </w:t>
      </w:r>
      <w:r>
        <w:rPr>
          <w:color w:val="2D57A1"/>
          <w:w w:val="110"/>
          <w:sz w:val="20"/>
          <w:u w:val="thick" w:color="262626"/>
        </w:rPr>
        <w:t>120:2018</w:t>
      </w:r>
      <w:r>
        <w:rPr>
          <w:color w:val="262626"/>
          <w:w w:val="110"/>
          <w:sz w:val="20"/>
          <w:u w:val="thick" w:color="262626"/>
        </w:rPr>
        <w:t>[</w:t>
      </w:r>
      <w:r>
        <w:rPr>
          <w:color w:val="3B6BA7"/>
          <w:w w:val="110"/>
          <w:sz w:val="20"/>
          <w:u w:val="thick" w:color="262626"/>
        </w:rPr>
        <w:t>1</w:t>
      </w:r>
      <w:r>
        <w:rPr>
          <w:color w:val="262626"/>
          <w:w w:val="110"/>
          <w:sz w:val="20"/>
          <w:u w:val="thick" w:color="262626"/>
        </w:rPr>
        <w:t>))</w:t>
      </w:r>
      <w:r>
        <w:rPr>
          <w:color w:val="262626"/>
          <w:w w:val="110"/>
          <w:sz w:val="20"/>
          <w:u w:val="none"/>
        </w:rPr>
        <w:t>.</w:t>
      </w:r>
    </w:p>
    <w:p>
      <w:pPr>
        <w:spacing w:before="172"/>
        <w:ind w:left="1071" w:right="0" w:firstLine="0"/>
        <w:jc w:val="left"/>
        <w:rPr>
          <w:sz w:val="20"/>
        </w:rPr>
      </w:pPr>
      <w:r>
        <w:rPr>
          <w:b/>
          <w:color w:val="161616"/>
          <w:w w:val="105"/>
          <w:sz w:val="21"/>
        </w:rPr>
        <w:t>Integrity:</w:t>
      </w:r>
      <w:r>
        <w:rPr>
          <w:b/>
          <w:color w:val="161616"/>
          <w:spacing w:val="19"/>
          <w:w w:val="105"/>
          <w:sz w:val="21"/>
        </w:rPr>
        <w:t> </w:t>
      </w:r>
      <w:r>
        <w:rPr>
          <w:color w:val="161616"/>
          <w:w w:val="105"/>
          <w:sz w:val="20"/>
        </w:rPr>
        <w:t>property</w:t>
      </w:r>
      <w:r>
        <w:rPr>
          <w:color w:val="161616"/>
          <w:spacing w:val="15"/>
          <w:w w:val="105"/>
          <w:sz w:val="20"/>
        </w:rPr>
        <w:t> </w:t>
      </w:r>
      <w:r>
        <w:rPr>
          <w:color w:val="262626"/>
          <w:w w:val="105"/>
          <w:sz w:val="20"/>
        </w:rPr>
        <w:t>of</w:t>
      </w:r>
      <w:r>
        <w:rPr>
          <w:color w:val="262626"/>
          <w:spacing w:val="11"/>
          <w:w w:val="105"/>
          <w:sz w:val="20"/>
        </w:rPr>
        <w:t> </w:t>
      </w:r>
      <w:r>
        <w:rPr>
          <w:color w:val="262626"/>
          <w:w w:val="105"/>
          <w:sz w:val="20"/>
        </w:rPr>
        <w:t>accuracy</w:t>
      </w:r>
      <w:r>
        <w:rPr>
          <w:color w:val="262626"/>
          <w:spacing w:val="9"/>
          <w:w w:val="105"/>
          <w:sz w:val="20"/>
        </w:rPr>
        <w:t> </w:t>
      </w:r>
      <w:r>
        <w:rPr>
          <w:color w:val="262626"/>
          <w:w w:val="105"/>
          <w:sz w:val="20"/>
        </w:rPr>
        <w:t>and</w:t>
      </w:r>
      <w:r>
        <w:rPr>
          <w:color w:val="262626"/>
          <w:spacing w:val="18"/>
          <w:w w:val="105"/>
          <w:sz w:val="20"/>
        </w:rPr>
        <w:t> </w:t>
      </w:r>
      <w:r>
        <w:rPr>
          <w:color w:val="262626"/>
          <w:w w:val="105"/>
          <w:sz w:val="20"/>
        </w:rPr>
        <w:t>completeness</w:t>
      </w:r>
      <w:r>
        <w:rPr>
          <w:color w:val="262626"/>
          <w:spacing w:val="36"/>
          <w:w w:val="105"/>
          <w:sz w:val="20"/>
        </w:rPr>
        <w:t> </w:t>
      </w:r>
      <w:r>
        <w:rPr>
          <w:color w:val="161616"/>
          <w:w w:val="105"/>
          <w:sz w:val="20"/>
        </w:rPr>
        <w:t>(see</w:t>
      </w:r>
      <w:r>
        <w:rPr>
          <w:color w:val="161616"/>
          <w:spacing w:val="17"/>
          <w:w w:val="105"/>
          <w:sz w:val="20"/>
        </w:rPr>
        <w:t> </w:t>
      </w:r>
      <w:r>
        <w:rPr>
          <w:color w:val="262626"/>
          <w:w w:val="105"/>
          <w:sz w:val="20"/>
        </w:rPr>
        <w:t>3.9</w:t>
      </w:r>
      <w:r>
        <w:rPr>
          <w:color w:val="262626"/>
          <w:spacing w:val="6"/>
          <w:w w:val="105"/>
          <w:sz w:val="20"/>
        </w:rPr>
        <w:t> </w:t>
      </w:r>
      <w:r>
        <w:rPr>
          <w:color w:val="161616"/>
          <w:w w:val="105"/>
          <w:sz w:val="20"/>
        </w:rPr>
        <w:t>in</w:t>
      </w:r>
      <w:r>
        <w:rPr>
          <w:color w:val="161616"/>
          <w:spacing w:val="6"/>
          <w:w w:val="105"/>
          <w:sz w:val="20"/>
        </w:rPr>
        <w:t> </w:t>
      </w:r>
      <w:r>
        <w:rPr>
          <w:color w:val="2D57A1"/>
          <w:w w:val="105"/>
          <w:sz w:val="20"/>
          <w:u w:val="thick" w:color="2D57A1"/>
        </w:rPr>
        <w:t>IEC</w:t>
      </w:r>
      <w:r>
        <w:rPr>
          <w:color w:val="2D57A1"/>
          <w:spacing w:val="12"/>
          <w:w w:val="105"/>
          <w:sz w:val="20"/>
          <w:u w:val="thick" w:color="2D57A1"/>
        </w:rPr>
        <w:t> </w:t>
      </w:r>
      <w:r>
        <w:rPr>
          <w:color w:val="2D57A1"/>
          <w:w w:val="105"/>
          <w:sz w:val="20"/>
          <w:u w:val="thick" w:color="2D57A1"/>
        </w:rPr>
        <w:t>Guide</w:t>
      </w:r>
      <w:r>
        <w:rPr>
          <w:color w:val="2D57A1"/>
          <w:spacing w:val="-4"/>
          <w:w w:val="105"/>
          <w:sz w:val="20"/>
          <w:u w:val="thick" w:color="2D57A1"/>
        </w:rPr>
        <w:t> </w:t>
      </w:r>
      <w:r>
        <w:rPr>
          <w:color w:val="2D57A1"/>
          <w:w w:val="105"/>
          <w:sz w:val="20"/>
          <w:u w:val="thick" w:color="2D57A1"/>
        </w:rPr>
        <w:t>120:2018</w:t>
      </w:r>
      <w:r>
        <w:rPr>
          <w:color w:val="2D57A1"/>
          <w:spacing w:val="-29"/>
          <w:w w:val="105"/>
          <w:sz w:val="20"/>
          <w:u w:val="none"/>
        </w:rPr>
        <w:t> </w:t>
      </w:r>
      <w:r>
        <w:rPr>
          <w:color w:val="262626"/>
          <w:spacing w:val="-2"/>
          <w:w w:val="105"/>
          <w:sz w:val="20"/>
          <w:u w:val="none"/>
        </w:rPr>
        <w:t>[</w:t>
      </w:r>
      <w:r>
        <w:rPr>
          <w:color w:val="3B6BA7"/>
          <w:spacing w:val="-2"/>
          <w:w w:val="105"/>
          <w:sz w:val="20"/>
          <w:u w:val="none"/>
        </w:rPr>
        <w:t>i</w:t>
      </w:r>
      <w:r>
        <w:rPr>
          <w:color w:val="262626"/>
          <w:spacing w:val="-2"/>
          <w:w w:val="105"/>
          <w:sz w:val="20"/>
          <w:u w:val="none"/>
        </w:rPr>
        <w:t>l).</w:t>
      </w:r>
    </w:p>
    <w:p>
      <w:pPr>
        <w:spacing w:line="247" w:lineRule="auto" w:before="167"/>
        <w:ind w:left="1074" w:right="810" w:hanging="6"/>
        <w:jc w:val="both"/>
        <w:rPr>
          <w:sz w:val="20"/>
        </w:rPr>
      </w:pPr>
      <w:r>
        <w:rPr>
          <w:b/>
          <w:color w:val="161616"/>
          <w:w w:val="105"/>
          <w:sz w:val="21"/>
        </w:rPr>
        <w:t>Availability:</w:t>
      </w:r>
      <w:r>
        <w:rPr>
          <w:b/>
          <w:color w:val="161616"/>
          <w:spacing w:val="31"/>
          <w:w w:val="105"/>
          <w:sz w:val="21"/>
        </w:rPr>
        <w:t> </w:t>
      </w:r>
      <w:r>
        <w:rPr>
          <w:color w:val="161616"/>
          <w:w w:val="105"/>
          <w:sz w:val="20"/>
        </w:rPr>
        <w:t>property</w:t>
      </w:r>
      <w:r>
        <w:rPr>
          <w:color w:val="161616"/>
          <w:spacing w:val="25"/>
          <w:w w:val="105"/>
          <w:sz w:val="20"/>
        </w:rPr>
        <w:t> </w:t>
      </w:r>
      <w:r>
        <w:rPr>
          <w:color w:val="262626"/>
          <w:w w:val="105"/>
          <w:sz w:val="20"/>
        </w:rPr>
        <w:t>of</w:t>
      </w:r>
      <w:r>
        <w:rPr>
          <w:color w:val="262626"/>
          <w:spacing w:val="15"/>
          <w:w w:val="105"/>
          <w:sz w:val="20"/>
        </w:rPr>
        <w:t> </w:t>
      </w:r>
      <w:r>
        <w:rPr>
          <w:color w:val="161616"/>
          <w:w w:val="105"/>
          <w:sz w:val="20"/>
        </w:rPr>
        <w:t>being accessible</w:t>
      </w:r>
      <w:r>
        <w:rPr>
          <w:color w:val="161616"/>
          <w:spacing w:val="15"/>
          <w:w w:val="105"/>
          <w:sz w:val="20"/>
        </w:rPr>
        <w:t> </w:t>
      </w:r>
      <w:r>
        <w:rPr>
          <w:color w:val="262626"/>
          <w:w w:val="105"/>
          <w:sz w:val="20"/>
        </w:rPr>
        <w:t>and</w:t>
      </w:r>
      <w:r>
        <w:rPr>
          <w:color w:val="262626"/>
          <w:spacing w:val="40"/>
          <w:w w:val="105"/>
          <w:sz w:val="20"/>
        </w:rPr>
        <w:t> </w:t>
      </w:r>
      <w:r>
        <w:rPr>
          <w:color w:val="161616"/>
          <w:w w:val="105"/>
          <w:sz w:val="20"/>
        </w:rPr>
        <w:t>usable</w:t>
      </w:r>
      <w:r>
        <w:rPr>
          <w:color w:val="161616"/>
          <w:spacing w:val="29"/>
          <w:w w:val="105"/>
          <w:sz w:val="20"/>
        </w:rPr>
        <w:t> </w:t>
      </w:r>
      <w:r>
        <w:rPr>
          <w:color w:val="161616"/>
          <w:w w:val="105"/>
          <w:sz w:val="20"/>
        </w:rPr>
        <w:t>upon</w:t>
      </w:r>
      <w:r>
        <w:rPr>
          <w:color w:val="161616"/>
          <w:spacing w:val="20"/>
          <w:w w:val="105"/>
          <w:sz w:val="20"/>
        </w:rPr>
        <w:t> </w:t>
      </w:r>
      <w:r>
        <w:rPr>
          <w:color w:val="161616"/>
          <w:w w:val="105"/>
          <w:sz w:val="20"/>
        </w:rPr>
        <w:t>demand</w:t>
      </w:r>
      <w:r>
        <w:rPr>
          <w:color w:val="161616"/>
          <w:spacing w:val="21"/>
          <w:w w:val="105"/>
          <w:sz w:val="20"/>
        </w:rPr>
        <w:t> </w:t>
      </w:r>
      <w:r>
        <w:rPr>
          <w:color w:val="161616"/>
          <w:w w:val="105"/>
          <w:sz w:val="20"/>
        </w:rPr>
        <w:t>by</w:t>
      </w:r>
      <w:r>
        <w:rPr>
          <w:color w:val="161616"/>
          <w:spacing w:val="-3"/>
          <w:w w:val="105"/>
          <w:sz w:val="20"/>
        </w:rPr>
        <w:t> </w:t>
      </w:r>
      <w:r>
        <w:rPr>
          <w:color w:val="262626"/>
          <w:w w:val="105"/>
          <w:sz w:val="20"/>
        </w:rPr>
        <w:t>an</w:t>
      </w:r>
      <w:r>
        <w:rPr>
          <w:color w:val="262626"/>
          <w:spacing w:val="28"/>
          <w:w w:val="105"/>
          <w:sz w:val="20"/>
        </w:rPr>
        <w:t> </w:t>
      </w:r>
      <w:r>
        <w:rPr>
          <w:color w:val="262626"/>
          <w:w w:val="105"/>
          <w:sz w:val="20"/>
        </w:rPr>
        <w:t>authorized</w:t>
      </w:r>
      <w:r>
        <w:rPr>
          <w:color w:val="262626"/>
          <w:spacing w:val="29"/>
          <w:w w:val="105"/>
          <w:sz w:val="20"/>
        </w:rPr>
        <w:t> </w:t>
      </w:r>
      <w:r>
        <w:rPr>
          <w:color w:val="262626"/>
          <w:w w:val="105"/>
          <w:sz w:val="20"/>
        </w:rPr>
        <w:t>entity</w:t>
      </w:r>
      <w:r>
        <w:rPr>
          <w:color w:val="262626"/>
          <w:spacing w:val="19"/>
          <w:w w:val="105"/>
          <w:sz w:val="20"/>
        </w:rPr>
        <w:t> </w:t>
      </w:r>
      <w:r>
        <w:rPr>
          <w:color w:val="161616"/>
          <w:w w:val="105"/>
          <w:sz w:val="20"/>
        </w:rPr>
        <w:t>(see </w:t>
      </w:r>
      <w:r>
        <w:rPr>
          <w:color w:val="262626"/>
          <w:w w:val="105"/>
          <w:sz w:val="20"/>
        </w:rPr>
        <w:t>3.5 </w:t>
      </w:r>
      <w:r>
        <w:rPr>
          <w:color w:val="161616"/>
          <w:w w:val="105"/>
          <w:sz w:val="20"/>
        </w:rPr>
        <w:t>in </w:t>
      </w:r>
      <w:r>
        <w:rPr>
          <w:color w:val="214493"/>
          <w:w w:val="105"/>
          <w:sz w:val="20"/>
          <w:u w:val="thick" w:color="2D57A1"/>
        </w:rPr>
        <w:t>IEC </w:t>
      </w:r>
      <w:r>
        <w:rPr>
          <w:color w:val="2D57A1"/>
          <w:w w:val="105"/>
          <w:sz w:val="20"/>
          <w:u w:val="thick" w:color="2D57A1"/>
        </w:rPr>
        <w:t>Guide 120:2018</w:t>
      </w:r>
      <w:r>
        <w:rPr>
          <w:color w:val="2D57A1"/>
          <w:spacing w:val="-15"/>
          <w:w w:val="105"/>
          <w:sz w:val="20"/>
          <w:u w:val="none"/>
        </w:rPr>
        <w:t> </w:t>
      </w:r>
      <w:r>
        <w:rPr>
          <w:color w:val="161616"/>
          <w:w w:val="105"/>
          <w:sz w:val="20"/>
          <w:u w:val="none"/>
        </w:rPr>
        <w:t>[</w:t>
      </w:r>
      <w:r>
        <w:rPr>
          <w:color w:val="2D57A1"/>
          <w:w w:val="105"/>
          <w:sz w:val="20"/>
          <w:u w:val="none"/>
        </w:rPr>
        <w:t>1</w:t>
      </w:r>
      <w:r>
        <w:rPr>
          <w:color w:val="161616"/>
          <w:w w:val="105"/>
          <w:sz w:val="20"/>
          <w:u w:val="none"/>
        </w:rPr>
        <w:t>l).</w:t>
      </w:r>
    </w:p>
    <w:p>
      <w:pPr>
        <w:spacing w:after="0" w:line="247" w:lineRule="auto"/>
        <w:jc w:val="both"/>
        <w:rPr>
          <w:sz w:val="20"/>
        </w:rPr>
        <w:sectPr>
          <w:type w:val="continuous"/>
          <w:pgSz w:w="11910" w:h="16850"/>
          <w:pgMar w:header="761" w:footer="872" w:top="340" w:bottom="280" w:left="992" w:right="283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spacing w:line="230" w:lineRule="auto" w:before="0"/>
        <w:ind w:left="21" w:right="1184" w:firstLine="4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1465856">
                <wp:simplePos x="0" y="0"/>
                <wp:positionH relativeFrom="page">
                  <wp:posOffset>1445564</wp:posOffset>
                </wp:positionH>
                <wp:positionV relativeFrom="paragraph">
                  <wp:posOffset>383677</wp:posOffset>
                </wp:positionV>
                <wp:extent cx="2663825" cy="1207135"/>
                <wp:effectExtent l="0" t="0" r="0" b="0"/>
                <wp:wrapNone/>
                <wp:docPr id="653" name="Group 6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3" name="Group 653"/>
                      <wpg:cNvGrpSpPr/>
                      <wpg:grpSpPr>
                        <a:xfrm>
                          <a:off x="0" y="0"/>
                          <a:ext cx="2663825" cy="1207135"/>
                          <a:chExt cx="2663825" cy="1207135"/>
                        </a:xfrm>
                      </wpg:grpSpPr>
                      <wps:wsp>
                        <wps:cNvPr id="654" name="Graphic 654"/>
                        <wps:cNvSpPr/>
                        <wps:spPr>
                          <a:xfrm>
                            <a:off x="1526" y="1525"/>
                            <a:ext cx="2662555" cy="58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2555" h="582930">
                                <a:moveTo>
                                  <a:pt x="0" y="3051"/>
                                </a:moveTo>
                                <a:lnTo>
                                  <a:pt x="2662132" y="3051"/>
                                </a:lnTo>
                              </a:path>
                              <a:path w="2662555" h="582930">
                                <a:moveTo>
                                  <a:pt x="3052" y="582830"/>
                                </a:moveTo>
                                <a:lnTo>
                                  <a:pt x="3052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2660606" y="1525"/>
                            <a:ext cx="1270" cy="58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2930">
                                <a:moveTo>
                                  <a:pt x="0" y="5828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1526" y="575201"/>
                            <a:ext cx="2662555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2555" h="470534">
                                <a:moveTo>
                                  <a:pt x="0" y="3051"/>
                                </a:moveTo>
                                <a:lnTo>
                                  <a:pt x="2662132" y="3051"/>
                                </a:lnTo>
                              </a:path>
                              <a:path w="2662555" h="470534">
                                <a:moveTo>
                                  <a:pt x="244232" y="469926"/>
                                </a:moveTo>
                                <a:lnTo>
                                  <a:pt x="244232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2352262" y="575201"/>
                            <a:ext cx="1270" cy="6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1825">
                                <a:moveTo>
                                  <a:pt x="0" y="6316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823997pt;margin-top:30.210833pt;width:209.75pt;height:95.05pt;mso-position-horizontal-relative:page;mso-position-vertical-relative:paragraph;z-index:-21850624" id="docshapegroup550" coordorigin="2276,604" coordsize="4195,1901">
                <v:shape style="position:absolute;left:2278;top:606;width:4193;height:918" id="docshape551" coordorigin="2279,607" coordsize="4193,918" path="m2279,611l6471,611m2284,1524l2284,607e" filled="false" stroked="true" strokeweight=".720989pt" strokecolor="#000000">
                  <v:path arrowok="t"/>
                  <v:stroke dashstyle="solid"/>
                </v:shape>
                <v:line style="position:absolute" from="6466,1524" to="6466,607" stroked="true" strokeweight=".240386pt" strokecolor="#000000">
                  <v:stroke dashstyle="solid"/>
                </v:line>
                <v:shape style="position:absolute;left:2278;top:1510;width:4193;height:741" id="docshape552" coordorigin="2279,1510" coordsize="4193,741" path="m2279,1515l6471,1515m2664,2250l2664,1510e" filled="false" stroked="true" strokeweight=".720989pt" strokecolor="#000000">
                  <v:path arrowok="t"/>
                  <v:stroke dashstyle="solid"/>
                </v:shape>
                <v:line style="position:absolute" from="5981,2505" to="5981,1510" stroked="true" strokeweight=".24038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161616"/>
          <w:w w:val="110"/>
          <w:sz w:val="21"/>
        </w:rPr>
        <w:t>The</w:t>
      </w:r>
      <w:r>
        <w:rPr>
          <w:color w:val="161616"/>
          <w:spacing w:val="19"/>
          <w:w w:val="110"/>
          <w:sz w:val="21"/>
        </w:rPr>
        <w:t> </w:t>
      </w:r>
      <w:r>
        <w:rPr>
          <w:color w:val="282628"/>
          <w:w w:val="110"/>
          <w:sz w:val="21"/>
        </w:rPr>
        <w:t>relationship</w:t>
      </w:r>
      <w:r>
        <w:rPr>
          <w:color w:val="282628"/>
          <w:spacing w:val="27"/>
          <w:w w:val="110"/>
          <w:sz w:val="21"/>
        </w:rPr>
        <w:t> </w:t>
      </w:r>
      <w:r>
        <w:rPr>
          <w:color w:val="161616"/>
          <w:w w:val="110"/>
          <w:sz w:val="21"/>
        </w:rPr>
        <w:t>between</w:t>
      </w:r>
      <w:r>
        <w:rPr>
          <w:color w:val="161616"/>
          <w:spacing w:val="25"/>
          <w:w w:val="110"/>
          <w:sz w:val="21"/>
        </w:rPr>
        <w:t> </w:t>
      </w:r>
      <w:r>
        <w:rPr>
          <w:color w:val="282628"/>
          <w:w w:val="110"/>
          <w:sz w:val="21"/>
        </w:rPr>
        <w:t>a</w:t>
      </w:r>
      <w:r>
        <w:rPr>
          <w:color w:val="282628"/>
          <w:spacing w:val="19"/>
          <w:w w:val="110"/>
          <w:sz w:val="21"/>
        </w:rPr>
        <w:t> </w:t>
      </w:r>
      <w:r>
        <w:rPr>
          <w:i/>
          <w:color w:val="161616"/>
          <w:w w:val="110"/>
          <w:sz w:val="21"/>
        </w:rPr>
        <w:t>ha</w:t>
      </w:r>
      <w:r>
        <w:rPr>
          <w:i/>
          <w:color w:val="424242"/>
          <w:w w:val="110"/>
          <w:sz w:val="21"/>
        </w:rPr>
        <w:t>z</w:t>
      </w:r>
      <w:r>
        <w:rPr>
          <w:i/>
          <w:color w:val="282628"/>
          <w:w w:val="110"/>
          <w:sz w:val="21"/>
        </w:rPr>
        <w:t>ard,</w:t>
      </w:r>
      <w:r>
        <w:rPr>
          <w:i/>
          <w:color w:val="282628"/>
          <w:spacing w:val="-2"/>
          <w:w w:val="110"/>
          <w:sz w:val="21"/>
        </w:rPr>
        <w:t> </w:t>
      </w:r>
      <w:r>
        <w:rPr>
          <w:color w:val="161616"/>
          <w:w w:val="110"/>
          <w:sz w:val="21"/>
        </w:rPr>
        <w:t>sequence</w:t>
      </w:r>
      <w:r>
        <w:rPr>
          <w:color w:val="161616"/>
          <w:spacing w:val="25"/>
          <w:w w:val="110"/>
          <w:sz w:val="21"/>
        </w:rPr>
        <w:t> </w:t>
      </w:r>
      <w:r>
        <w:rPr>
          <w:color w:val="282628"/>
          <w:w w:val="110"/>
          <w:sz w:val="21"/>
        </w:rPr>
        <w:t>of</w:t>
      </w:r>
      <w:r>
        <w:rPr>
          <w:color w:val="282628"/>
          <w:spacing w:val="16"/>
          <w:w w:val="110"/>
          <w:sz w:val="21"/>
        </w:rPr>
        <w:t> </w:t>
      </w:r>
      <w:r>
        <w:rPr>
          <w:color w:val="282628"/>
          <w:w w:val="110"/>
          <w:sz w:val="21"/>
        </w:rPr>
        <w:t>events,</w:t>
      </w:r>
      <w:r>
        <w:rPr>
          <w:color w:val="282628"/>
          <w:spacing w:val="14"/>
          <w:w w:val="110"/>
          <w:sz w:val="21"/>
        </w:rPr>
        <w:t> </w:t>
      </w:r>
      <w:r>
        <w:rPr>
          <w:i/>
          <w:color w:val="161616"/>
          <w:w w:val="110"/>
          <w:sz w:val="21"/>
        </w:rPr>
        <w:t>ha</w:t>
      </w:r>
      <w:r>
        <w:rPr>
          <w:i/>
          <w:color w:val="424242"/>
          <w:w w:val="110"/>
          <w:sz w:val="21"/>
        </w:rPr>
        <w:t>z</w:t>
      </w:r>
      <w:r>
        <w:rPr>
          <w:i/>
          <w:color w:val="161616"/>
          <w:w w:val="110"/>
          <w:sz w:val="21"/>
        </w:rPr>
        <w:t>ardous</w:t>
      </w:r>
      <w:r>
        <w:rPr>
          <w:i/>
          <w:color w:val="161616"/>
          <w:w w:val="110"/>
          <w:sz w:val="21"/>
        </w:rPr>
        <w:t> </w:t>
      </w:r>
      <w:r>
        <w:rPr>
          <w:i/>
          <w:color w:val="282628"/>
          <w:w w:val="110"/>
          <w:sz w:val="21"/>
        </w:rPr>
        <w:t>s</w:t>
      </w:r>
      <w:r>
        <w:rPr>
          <w:i/>
          <w:color w:val="010103"/>
          <w:w w:val="110"/>
          <w:sz w:val="21"/>
        </w:rPr>
        <w:t>itu</w:t>
      </w:r>
      <w:r>
        <w:rPr>
          <w:i/>
          <w:color w:val="282628"/>
          <w:w w:val="110"/>
          <w:sz w:val="21"/>
        </w:rPr>
        <w:t>ation</w:t>
      </w:r>
      <w:r>
        <w:rPr>
          <w:i/>
          <w:color w:val="424242"/>
          <w:w w:val="110"/>
          <w:sz w:val="21"/>
        </w:rPr>
        <w:t>,</w:t>
      </w:r>
      <w:r>
        <w:rPr>
          <w:i/>
          <w:color w:val="424242"/>
          <w:spacing w:val="-3"/>
          <w:w w:val="110"/>
          <w:sz w:val="21"/>
        </w:rPr>
        <w:t> </w:t>
      </w:r>
      <w:r>
        <w:rPr>
          <w:color w:val="282628"/>
          <w:w w:val="110"/>
          <w:sz w:val="21"/>
        </w:rPr>
        <w:t>and</w:t>
      </w:r>
      <w:r>
        <w:rPr>
          <w:color w:val="282628"/>
          <w:spacing w:val="19"/>
          <w:w w:val="110"/>
          <w:sz w:val="21"/>
        </w:rPr>
        <w:t> </w:t>
      </w:r>
      <w:r>
        <w:rPr>
          <w:i/>
          <w:color w:val="161616"/>
          <w:w w:val="110"/>
          <w:sz w:val="21"/>
        </w:rPr>
        <w:t>harm</w:t>
      </w:r>
      <w:r>
        <w:rPr>
          <w:i/>
          <w:color w:val="161616"/>
          <w:spacing w:val="23"/>
          <w:w w:val="110"/>
          <w:sz w:val="21"/>
        </w:rPr>
        <w:t> </w:t>
      </w:r>
      <w:r>
        <w:rPr>
          <w:color w:val="161616"/>
          <w:w w:val="110"/>
          <w:sz w:val="21"/>
        </w:rPr>
        <w:t>relating</w:t>
      </w:r>
      <w:r>
        <w:rPr>
          <w:color w:val="161616"/>
          <w:spacing w:val="14"/>
          <w:w w:val="110"/>
          <w:sz w:val="21"/>
        </w:rPr>
        <w:t> </w:t>
      </w:r>
      <w:r>
        <w:rPr>
          <w:color w:val="161616"/>
          <w:w w:val="110"/>
          <w:sz w:val="21"/>
        </w:rPr>
        <w:t>to </w:t>
      </w:r>
      <w:r>
        <w:rPr>
          <w:color w:val="282628"/>
          <w:w w:val="110"/>
          <w:sz w:val="21"/>
        </w:rPr>
        <w:t>security</w:t>
      </w:r>
      <w:r>
        <w:rPr>
          <w:color w:val="282628"/>
          <w:spacing w:val="-2"/>
          <w:w w:val="110"/>
          <w:sz w:val="21"/>
        </w:rPr>
        <w:t> </w:t>
      </w:r>
      <w:r>
        <w:rPr>
          <w:color w:val="282628"/>
          <w:w w:val="110"/>
          <w:sz w:val="21"/>
        </w:rPr>
        <w:t>can </w:t>
      </w:r>
      <w:r>
        <w:rPr>
          <w:color w:val="161616"/>
          <w:w w:val="110"/>
          <w:sz w:val="21"/>
        </w:rPr>
        <w:t>be</w:t>
      </w:r>
      <w:r>
        <w:rPr>
          <w:color w:val="161616"/>
          <w:spacing w:val="-1"/>
          <w:w w:val="110"/>
          <w:sz w:val="21"/>
        </w:rPr>
        <w:t> </w:t>
      </w:r>
      <w:r>
        <w:rPr>
          <w:color w:val="161616"/>
          <w:w w:val="110"/>
          <w:sz w:val="21"/>
        </w:rPr>
        <w:t>represented </w:t>
      </w:r>
      <w:r>
        <w:rPr>
          <w:color w:val="282628"/>
          <w:w w:val="110"/>
          <w:sz w:val="21"/>
        </w:rPr>
        <w:t>as</w:t>
      </w:r>
      <w:r>
        <w:rPr>
          <w:color w:val="282628"/>
          <w:spacing w:val="-5"/>
          <w:w w:val="110"/>
          <w:sz w:val="21"/>
        </w:rPr>
        <w:t> </w:t>
      </w:r>
      <w:r>
        <w:rPr>
          <w:color w:val="282628"/>
          <w:w w:val="110"/>
          <w:sz w:val="21"/>
        </w:rPr>
        <w:t>shown </w:t>
      </w:r>
      <w:r>
        <w:rPr>
          <w:color w:val="161616"/>
          <w:w w:val="110"/>
          <w:sz w:val="21"/>
        </w:rPr>
        <w:t>in </w:t>
      </w:r>
      <w:r>
        <w:rPr>
          <w:color w:val="1F428E"/>
          <w:w w:val="110"/>
          <w:sz w:val="21"/>
          <w:u w:val="thick" w:color="1F428E"/>
        </w:rPr>
        <w:t>F</w:t>
      </w:r>
      <w:r>
        <w:rPr>
          <w:color w:val="152B72"/>
          <w:w w:val="110"/>
          <w:sz w:val="21"/>
          <w:u w:val="thick" w:color="1F428E"/>
        </w:rPr>
        <w:t>i</w:t>
      </w:r>
      <w:r>
        <w:rPr>
          <w:color w:val="1F428E"/>
          <w:w w:val="110"/>
          <w:sz w:val="21"/>
          <w:u w:val="thick" w:color="1F428E"/>
        </w:rPr>
        <w:t>g</w:t>
      </w:r>
      <w:r>
        <w:rPr>
          <w:color w:val="152B72"/>
          <w:w w:val="110"/>
          <w:sz w:val="21"/>
          <w:u w:val="thick" w:color="1F428E"/>
        </w:rPr>
        <w:t>u</w:t>
      </w:r>
      <w:r>
        <w:rPr>
          <w:color w:val="1F428E"/>
          <w:w w:val="110"/>
          <w:sz w:val="21"/>
          <w:u w:val="thick" w:color="1F428E"/>
        </w:rPr>
        <w:t>re F</w:t>
      </w:r>
      <w:r>
        <w:rPr>
          <w:color w:val="071372"/>
          <w:w w:val="110"/>
          <w:sz w:val="21"/>
          <w:u w:val="thick" w:color="1F428E"/>
        </w:rPr>
        <w:t>.</w:t>
      </w:r>
      <w:r>
        <w:rPr>
          <w:color w:val="1F428E"/>
          <w:w w:val="110"/>
          <w:sz w:val="21"/>
          <w:u w:val="thick" w:color="1F428E"/>
        </w:rPr>
        <w:t>1.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16704">
                <wp:simplePos x="0" y="0"/>
                <wp:positionH relativeFrom="page">
                  <wp:posOffset>1454723</wp:posOffset>
                </wp:positionH>
                <wp:positionV relativeFrom="paragraph">
                  <wp:posOffset>98420</wp:posOffset>
                </wp:positionV>
                <wp:extent cx="2650490" cy="565150"/>
                <wp:effectExtent l="0" t="0" r="0" b="0"/>
                <wp:wrapTopAndBottom/>
                <wp:docPr id="658" name="Textbox 6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8" name="Textbox 658"/>
                      <wps:cNvSpPr txBox="1"/>
                      <wps:spPr>
                        <a:xfrm>
                          <a:off x="0" y="0"/>
                          <a:ext cx="2650490" cy="565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1"/>
                              <w:ind w:left="0" w:right="53" w:firstLine="0"/>
                              <w:jc w:val="center"/>
                              <w:rPr>
                                <w:rFonts w:ascii="Arial"/>
                                <w:b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161616"/>
                                <w:spacing w:val="-2"/>
                                <w:w w:val="110"/>
                                <w:sz w:val="17"/>
                              </w:rPr>
                              <w:t>Hazard</w:t>
                            </w:r>
                          </w:p>
                          <w:p>
                            <w:pPr>
                              <w:spacing w:line="355" w:lineRule="auto" w:before="54"/>
                              <w:ind w:left="1050" w:right="618" w:firstLine="278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e</w:t>
                            </w:r>
                            <w:r>
                              <w:rPr>
                                <w:color w:val="282628"/>
                                <w:w w:val="105"/>
                                <w:sz w:val="13"/>
                              </w:rPr>
                              <w:t>.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g. </w:t>
                            </w:r>
                            <w:r>
                              <w:rPr>
                                <w:color w:val="161616"/>
                                <w:w w:val="105"/>
                                <w:sz w:val="13"/>
                              </w:rPr>
                              <w:t>l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oss o</w:t>
                            </w:r>
                            <w:r>
                              <w:rPr>
                                <w:color w:val="282628"/>
                                <w:w w:val="105"/>
                                <w:sz w:val="13"/>
                              </w:rPr>
                              <w:t>r d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egra</w:t>
                            </w:r>
                            <w:r>
                              <w:rPr>
                                <w:color w:val="282628"/>
                                <w:w w:val="105"/>
                                <w:sz w:val="13"/>
                              </w:rPr>
                              <w:t>d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282628"/>
                                <w:w w:val="105"/>
                                <w:sz w:val="13"/>
                              </w:rPr>
                              <w:t>tion of</w:t>
                            </w:r>
                            <w:r>
                              <w:rPr>
                                <w:color w:val="282628"/>
                                <w:spacing w:val="4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co</w:t>
                            </w:r>
                            <w:r>
                              <w:rPr>
                                <w:color w:val="282628"/>
                                <w:w w:val="105"/>
                                <w:sz w:val="13"/>
                              </w:rPr>
                              <w:t>nfid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e</w:t>
                            </w:r>
                            <w:r>
                              <w:rPr>
                                <w:color w:val="282628"/>
                                <w:w w:val="105"/>
                                <w:sz w:val="13"/>
                              </w:rPr>
                              <w:t>nti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282628"/>
                                <w:w w:val="105"/>
                                <w:sz w:val="13"/>
                              </w:rPr>
                              <w:t>lit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y,</w:t>
                            </w:r>
                            <w:r>
                              <w:rPr>
                                <w:color w:val="424242"/>
                                <w:spacing w:val="-5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82628"/>
                                <w:w w:val="105"/>
                                <w:sz w:val="13"/>
                              </w:rPr>
                              <w:t>int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eg</w:t>
                            </w:r>
                            <w:r>
                              <w:rPr>
                                <w:color w:val="282628"/>
                                <w:w w:val="105"/>
                                <w:sz w:val="13"/>
                              </w:rPr>
                              <w:t>rity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,</w:t>
                            </w:r>
                            <w:r>
                              <w:rPr>
                                <w:color w:val="424242"/>
                                <w:spacing w:val="-1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ava</w:t>
                            </w:r>
                            <w:r>
                              <w:rPr>
                                <w:color w:val="282628"/>
                                <w:w w:val="105"/>
                                <w:sz w:val="13"/>
                              </w:rPr>
                              <w:t>il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282628"/>
                                <w:w w:val="105"/>
                                <w:sz w:val="13"/>
                              </w:rPr>
                              <w:t>bilit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545158pt;margin-top:7.74962pt;width:208.7pt;height:44.5pt;mso-position-horizontal-relative:page;mso-position-vertical-relative:paragraph;z-index:-15499776;mso-wrap-distance-left:0;mso-wrap-distance-right:0" type="#_x0000_t202" id="docshape553" filled="false" stroked="false">
                <v:textbox inset="0,0,0,0">
                  <w:txbxContent>
                    <w:p>
                      <w:pPr>
                        <w:spacing w:before="141"/>
                        <w:ind w:left="0" w:right="53" w:firstLine="0"/>
                        <w:jc w:val="center"/>
                        <w:rPr>
                          <w:rFonts w:ascii="Arial"/>
                          <w:b/>
                          <w:i/>
                          <w:sz w:val="17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161616"/>
                          <w:spacing w:val="-2"/>
                          <w:w w:val="110"/>
                          <w:sz w:val="17"/>
                        </w:rPr>
                        <w:t>Hazard</w:t>
                      </w:r>
                    </w:p>
                    <w:p>
                      <w:pPr>
                        <w:spacing w:line="355" w:lineRule="auto" w:before="54"/>
                        <w:ind w:left="1050" w:right="618" w:firstLine="278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424242"/>
                          <w:w w:val="105"/>
                          <w:sz w:val="13"/>
                        </w:rPr>
                        <w:t>e</w:t>
                      </w:r>
                      <w:r>
                        <w:rPr>
                          <w:color w:val="282628"/>
                          <w:w w:val="105"/>
                          <w:sz w:val="13"/>
                        </w:rPr>
                        <w:t>.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g. </w:t>
                      </w:r>
                      <w:r>
                        <w:rPr>
                          <w:color w:val="161616"/>
                          <w:w w:val="105"/>
                          <w:sz w:val="13"/>
                        </w:rPr>
                        <w:t>l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oss o</w:t>
                      </w:r>
                      <w:r>
                        <w:rPr>
                          <w:color w:val="282628"/>
                          <w:w w:val="105"/>
                          <w:sz w:val="13"/>
                        </w:rPr>
                        <w:t>r d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egra</w:t>
                      </w:r>
                      <w:r>
                        <w:rPr>
                          <w:color w:val="282628"/>
                          <w:w w:val="105"/>
                          <w:sz w:val="13"/>
                        </w:rPr>
                        <w:t>d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a</w:t>
                      </w:r>
                      <w:r>
                        <w:rPr>
                          <w:color w:val="282628"/>
                          <w:w w:val="105"/>
                          <w:sz w:val="13"/>
                        </w:rPr>
                        <w:t>tion of</w:t>
                      </w:r>
                      <w:r>
                        <w:rPr>
                          <w:color w:val="282628"/>
                          <w:spacing w:val="40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co</w:t>
                      </w:r>
                      <w:r>
                        <w:rPr>
                          <w:color w:val="282628"/>
                          <w:w w:val="105"/>
                          <w:sz w:val="13"/>
                        </w:rPr>
                        <w:t>nfid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e</w:t>
                      </w:r>
                      <w:r>
                        <w:rPr>
                          <w:color w:val="282628"/>
                          <w:w w:val="105"/>
                          <w:sz w:val="13"/>
                        </w:rPr>
                        <w:t>nti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a</w:t>
                      </w:r>
                      <w:r>
                        <w:rPr>
                          <w:color w:val="282628"/>
                          <w:w w:val="105"/>
                          <w:sz w:val="13"/>
                        </w:rPr>
                        <w:t>lit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y,</w:t>
                      </w:r>
                      <w:r>
                        <w:rPr>
                          <w:color w:val="424242"/>
                          <w:spacing w:val="-5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282628"/>
                          <w:w w:val="105"/>
                          <w:sz w:val="13"/>
                        </w:rPr>
                        <w:t>int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eg</w:t>
                      </w:r>
                      <w:r>
                        <w:rPr>
                          <w:color w:val="282628"/>
                          <w:w w:val="105"/>
                          <w:sz w:val="13"/>
                        </w:rPr>
                        <w:t>rity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,</w:t>
                      </w:r>
                      <w:r>
                        <w:rPr>
                          <w:color w:val="424242"/>
                          <w:spacing w:val="-11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ava</w:t>
                      </w:r>
                      <w:r>
                        <w:rPr>
                          <w:color w:val="282628"/>
                          <w:w w:val="105"/>
                          <w:sz w:val="13"/>
                        </w:rPr>
                        <w:t>il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a</w:t>
                      </w:r>
                      <w:r>
                        <w:rPr>
                          <w:color w:val="282628"/>
                          <w:w w:val="105"/>
                          <w:sz w:val="13"/>
                        </w:rPr>
                        <w:t>bilit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0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header="612" w:footer="1006" w:top="1080" w:bottom="1200" w:left="992" w:right="283"/>
        </w:sectPr>
      </w:pPr>
    </w:p>
    <w:p>
      <w:pPr>
        <w:pStyle w:val="BodyText"/>
        <w:rPr>
          <w:sz w:val="13"/>
        </w:rPr>
      </w:pPr>
    </w:p>
    <w:p>
      <w:pPr>
        <w:pStyle w:val="BodyText"/>
        <w:spacing w:before="58"/>
        <w:rPr>
          <w:sz w:val="13"/>
        </w:rPr>
      </w:pPr>
    </w:p>
    <w:p>
      <w:pPr>
        <w:spacing w:before="1"/>
        <w:ind w:left="1094" w:right="0" w:firstLine="0"/>
        <w:jc w:val="center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961088">
                <wp:simplePos x="0" y="0"/>
                <wp:positionH relativeFrom="page">
                  <wp:posOffset>2098886</wp:posOffset>
                </wp:positionH>
                <wp:positionV relativeFrom="paragraph">
                  <wp:posOffset>-29402</wp:posOffset>
                </wp:positionV>
                <wp:extent cx="1273175" cy="549275"/>
                <wp:effectExtent l="0" t="0" r="0" b="0"/>
                <wp:wrapNone/>
                <wp:docPr id="659" name="Textbox 6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9" name="Textbox 659"/>
                      <wps:cNvSpPr txBox="1"/>
                      <wps:spPr>
                        <a:xfrm>
                          <a:off x="0" y="0"/>
                          <a:ext cx="1273175" cy="549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"/>
                              <w:ind w:left="103" w:right="15" w:firstLine="0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10103"/>
                                <w:sz w:val="19"/>
                              </w:rPr>
                              <w:t>Sequence</w:t>
                            </w:r>
                            <w:r>
                              <w:rPr>
                                <w:b/>
                                <w:color w:val="010103"/>
                                <w:spacing w:val="4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1616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161616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1616"/>
                                <w:spacing w:val="-2"/>
                                <w:sz w:val="19"/>
                              </w:rPr>
                              <w:t>events</w:t>
                            </w:r>
                          </w:p>
                          <w:p>
                            <w:pPr>
                              <w:spacing w:line="324" w:lineRule="auto" w:before="49"/>
                              <w:ind w:left="471" w:right="363" w:firstLine="0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82628"/>
                                <w:w w:val="105"/>
                                <w:sz w:val="13"/>
                              </w:rPr>
                              <w:t>(A</w:t>
                            </w:r>
                            <w:r>
                              <w:rPr>
                                <w:color w:val="282628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82628"/>
                                <w:w w:val="105"/>
                                <w:sz w:val="13"/>
                              </w:rPr>
                              <w:t>vuln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e</w:t>
                            </w:r>
                            <w:r>
                              <w:rPr>
                                <w:color w:val="282628"/>
                                <w:w w:val="105"/>
                                <w:sz w:val="13"/>
                              </w:rPr>
                              <w:t>rability</w:t>
                            </w:r>
                            <w:r>
                              <w:rPr>
                                <w:color w:val="282628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82628"/>
                                <w:w w:val="105"/>
                                <w:sz w:val="13"/>
                              </w:rPr>
                              <w:t>c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282628"/>
                                <w:w w:val="105"/>
                                <w:sz w:val="13"/>
                              </w:rPr>
                              <w:t>n</w:t>
                            </w:r>
                            <w:r>
                              <w:rPr>
                                <w:color w:val="282628"/>
                                <w:spacing w:val="4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82628"/>
                                <w:w w:val="105"/>
                                <w:sz w:val="13"/>
                              </w:rPr>
                              <w:t>be 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ex</w:t>
                            </w:r>
                            <w:r>
                              <w:rPr>
                                <w:color w:val="282628"/>
                                <w:w w:val="105"/>
                                <w:sz w:val="13"/>
                              </w:rPr>
                              <w:t>p</w:t>
                            </w:r>
                            <w:r>
                              <w:rPr>
                                <w:color w:val="010103"/>
                                <w:w w:val="105"/>
                                <w:sz w:val="13"/>
                              </w:rPr>
                              <w:t>l</w:t>
                            </w:r>
                            <w:r>
                              <w:rPr>
                                <w:color w:val="282628"/>
                                <w:w w:val="105"/>
                                <w:sz w:val="13"/>
                              </w:rPr>
                              <w:t>oit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e</w:t>
                            </w:r>
                            <w:r>
                              <w:rPr>
                                <w:color w:val="282628"/>
                                <w:w w:val="105"/>
                                <w:sz w:val="13"/>
                              </w:rPr>
                              <w:t>d by</w:t>
                            </w:r>
                          </w:p>
                          <w:p>
                            <w:pPr>
                              <w:spacing w:before="5"/>
                              <w:ind w:left="103" w:right="0" w:firstLine="0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82628"/>
                                <w:w w:val="110"/>
                                <w:sz w:val="13"/>
                              </w:rPr>
                              <w:t>th</w:t>
                            </w:r>
                            <w:r>
                              <w:rPr>
                                <w:color w:val="424242"/>
                                <w:w w:val="110"/>
                                <w:sz w:val="13"/>
                              </w:rPr>
                              <w:t>e</w:t>
                            </w:r>
                            <w:r>
                              <w:rPr>
                                <w:color w:val="424242"/>
                                <w:spacing w:val="-1"/>
                                <w:w w:val="1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82628"/>
                                <w:spacing w:val="-2"/>
                                <w:w w:val="110"/>
                                <w:sz w:val="13"/>
                              </w:rPr>
                              <w:t>thr</w:t>
                            </w:r>
                            <w:r>
                              <w:rPr>
                                <w:color w:val="424242"/>
                                <w:spacing w:val="-2"/>
                                <w:w w:val="110"/>
                                <w:sz w:val="13"/>
                              </w:rPr>
                              <w:t>ea</w:t>
                            </w:r>
                            <w:r>
                              <w:rPr>
                                <w:color w:val="282628"/>
                                <w:spacing w:val="-2"/>
                                <w:w w:val="110"/>
                                <w:sz w:val="13"/>
                              </w:rPr>
                              <w:t>ts</w:t>
                            </w:r>
                            <w:r>
                              <w:rPr>
                                <w:color w:val="010103"/>
                                <w:spacing w:val="-2"/>
                                <w:w w:val="110"/>
                                <w:sz w:val="13"/>
                              </w:rPr>
                              <w:t>.</w:t>
                            </w:r>
                            <w:r>
                              <w:rPr>
                                <w:color w:val="282628"/>
                                <w:spacing w:val="-2"/>
                                <w:w w:val="110"/>
                                <w:sz w:val="13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266632pt;margin-top:-2.315148pt;width:100.25pt;height:43.25pt;mso-position-horizontal-relative:page;mso-position-vertical-relative:paragraph;z-index:15961088" type="#_x0000_t202" id="docshape554" filled="false" stroked="false">
                <v:textbox inset="0,0,0,0">
                  <w:txbxContent>
                    <w:p>
                      <w:pPr>
                        <w:spacing w:before="22"/>
                        <w:ind w:left="103" w:right="15" w:firstLine="0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010103"/>
                          <w:sz w:val="19"/>
                        </w:rPr>
                        <w:t>Sequence</w:t>
                      </w:r>
                      <w:r>
                        <w:rPr>
                          <w:b/>
                          <w:color w:val="010103"/>
                          <w:spacing w:val="48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161616"/>
                          <w:sz w:val="19"/>
                        </w:rPr>
                        <w:t>of</w:t>
                      </w:r>
                      <w:r>
                        <w:rPr>
                          <w:b/>
                          <w:color w:val="161616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161616"/>
                          <w:spacing w:val="-2"/>
                          <w:sz w:val="19"/>
                        </w:rPr>
                        <w:t>events</w:t>
                      </w:r>
                    </w:p>
                    <w:p>
                      <w:pPr>
                        <w:spacing w:line="324" w:lineRule="auto" w:before="49"/>
                        <w:ind w:left="471" w:right="363" w:firstLine="0"/>
                        <w:jc w:val="center"/>
                        <w:rPr>
                          <w:sz w:val="13"/>
                        </w:rPr>
                      </w:pPr>
                      <w:r>
                        <w:rPr>
                          <w:color w:val="282628"/>
                          <w:w w:val="105"/>
                          <w:sz w:val="13"/>
                        </w:rPr>
                        <w:t>(A</w:t>
                      </w:r>
                      <w:r>
                        <w:rPr>
                          <w:color w:val="282628"/>
                          <w:spacing w:val="-9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282628"/>
                          <w:w w:val="105"/>
                          <w:sz w:val="13"/>
                        </w:rPr>
                        <w:t>vuln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e</w:t>
                      </w:r>
                      <w:r>
                        <w:rPr>
                          <w:color w:val="282628"/>
                          <w:w w:val="105"/>
                          <w:sz w:val="13"/>
                        </w:rPr>
                        <w:t>rability</w:t>
                      </w:r>
                      <w:r>
                        <w:rPr>
                          <w:color w:val="282628"/>
                          <w:spacing w:val="-9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282628"/>
                          <w:w w:val="105"/>
                          <w:sz w:val="13"/>
                        </w:rPr>
                        <w:t>c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a</w:t>
                      </w:r>
                      <w:r>
                        <w:rPr>
                          <w:color w:val="282628"/>
                          <w:w w:val="105"/>
                          <w:sz w:val="13"/>
                        </w:rPr>
                        <w:t>n</w:t>
                      </w:r>
                      <w:r>
                        <w:rPr>
                          <w:color w:val="282628"/>
                          <w:spacing w:val="40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282628"/>
                          <w:w w:val="105"/>
                          <w:sz w:val="13"/>
                        </w:rPr>
                        <w:t>be 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ex</w:t>
                      </w:r>
                      <w:r>
                        <w:rPr>
                          <w:color w:val="282628"/>
                          <w:w w:val="105"/>
                          <w:sz w:val="13"/>
                        </w:rPr>
                        <w:t>p</w:t>
                      </w:r>
                      <w:r>
                        <w:rPr>
                          <w:color w:val="010103"/>
                          <w:w w:val="105"/>
                          <w:sz w:val="13"/>
                        </w:rPr>
                        <w:t>l</w:t>
                      </w:r>
                      <w:r>
                        <w:rPr>
                          <w:color w:val="282628"/>
                          <w:w w:val="105"/>
                          <w:sz w:val="13"/>
                        </w:rPr>
                        <w:t>oit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e</w:t>
                      </w:r>
                      <w:r>
                        <w:rPr>
                          <w:color w:val="282628"/>
                          <w:w w:val="105"/>
                          <w:sz w:val="13"/>
                        </w:rPr>
                        <w:t>d by</w:t>
                      </w:r>
                    </w:p>
                    <w:p>
                      <w:pPr>
                        <w:spacing w:before="5"/>
                        <w:ind w:left="103" w:right="0" w:firstLine="0"/>
                        <w:jc w:val="center"/>
                        <w:rPr>
                          <w:sz w:val="13"/>
                        </w:rPr>
                      </w:pPr>
                      <w:r>
                        <w:rPr>
                          <w:color w:val="282628"/>
                          <w:w w:val="110"/>
                          <w:sz w:val="13"/>
                        </w:rPr>
                        <w:t>th</w:t>
                      </w:r>
                      <w:r>
                        <w:rPr>
                          <w:color w:val="424242"/>
                          <w:w w:val="110"/>
                          <w:sz w:val="13"/>
                        </w:rPr>
                        <w:t>e</w:t>
                      </w:r>
                      <w:r>
                        <w:rPr>
                          <w:color w:val="424242"/>
                          <w:spacing w:val="-1"/>
                          <w:w w:val="110"/>
                          <w:sz w:val="13"/>
                        </w:rPr>
                        <w:t> </w:t>
                      </w:r>
                      <w:r>
                        <w:rPr>
                          <w:color w:val="282628"/>
                          <w:spacing w:val="-2"/>
                          <w:w w:val="110"/>
                          <w:sz w:val="13"/>
                        </w:rPr>
                        <w:t>thr</w:t>
                      </w:r>
                      <w:r>
                        <w:rPr>
                          <w:color w:val="424242"/>
                          <w:spacing w:val="-2"/>
                          <w:w w:val="110"/>
                          <w:sz w:val="13"/>
                        </w:rPr>
                        <w:t>ea</w:t>
                      </w:r>
                      <w:r>
                        <w:rPr>
                          <w:color w:val="282628"/>
                          <w:spacing w:val="-2"/>
                          <w:w w:val="110"/>
                          <w:sz w:val="13"/>
                        </w:rPr>
                        <w:t>ts</w:t>
                      </w:r>
                      <w:r>
                        <w:rPr>
                          <w:color w:val="010103"/>
                          <w:spacing w:val="-2"/>
                          <w:w w:val="110"/>
                          <w:sz w:val="13"/>
                        </w:rPr>
                        <w:t>.</w:t>
                      </w:r>
                      <w:r>
                        <w:rPr>
                          <w:color w:val="282628"/>
                          <w:spacing w:val="-2"/>
                          <w:w w:val="110"/>
                          <w:sz w:val="13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282628"/>
          <w:w w:val="105"/>
          <w:position w:val="3"/>
          <w:sz w:val="12"/>
        </w:rPr>
        <w:t>p</w:t>
      </w:r>
      <w:r>
        <w:rPr>
          <w:rFonts w:ascii="Arial"/>
          <w:color w:val="282628"/>
          <w:spacing w:val="-13"/>
          <w:w w:val="105"/>
          <w:position w:val="3"/>
          <w:sz w:val="12"/>
        </w:rPr>
        <w:t> </w:t>
      </w:r>
      <w:r>
        <w:rPr>
          <w:color w:val="282628"/>
          <w:w w:val="105"/>
          <w:sz w:val="13"/>
        </w:rPr>
        <w:t>robability</w:t>
      </w:r>
      <w:r>
        <w:rPr>
          <w:color w:val="282628"/>
          <w:spacing w:val="-1"/>
          <w:w w:val="105"/>
          <w:sz w:val="13"/>
        </w:rPr>
        <w:t> </w:t>
      </w:r>
      <w:r>
        <w:rPr>
          <w:color w:val="282628"/>
          <w:w w:val="105"/>
          <w:sz w:val="13"/>
        </w:rPr>
        <w:t>of </w:t>
      </w:r>
      <w:r>
        <w:rPr>
          <w:color w:val="424242"/>
          <w:spacing w:val="-10"/>
          <w:w w:val="105"/>
          <w:sz w:val="13"/>
        </w:rPr>
        <w:t>a</w:t>
      </w:r>
    </w:p>
    <w:p>
      <w:pPr>
        <w:spacing w:line="135" w:lineRule="exact" w:before="14"/>
        <w:ind w:left="1095" w:right="0" w:firstLine="0"/>
        <w:jc w:val="center"/>
        <w:rPr>
          <w:i/>
          <w:sz w:val="13"/>
        </w:rPr>
      </w:pPr>
      <w:r>
        <w:rPr>
          <w:rFonts w:ascii="Arial"/>
          <w:i/>
          <w:color w:val="161616"/>
          <w:w w:val="105"/>
          <w:sz w:val="12"/>
        </w:rPr>
        <w:t>ha</w:t>
      </w:r>
      <w:r>
        <w:rPr>
          <w:rFonts w:ascii="Arial"/>
          <w:i/>
          <w:color w:val="424242"/>
          <w:w w:val="105"/>
          <w:sz w:val="12"/>
        </w:rPr>
        <w:t>z</w:t>
      </w:r>
      <w:r>
        <w:rPr>
          <w:i/>
          <w:color w:val="282628"/>
          <w:w w:val="105"/>
          <w:sz w:val="13"/>
        </w:rPr>
        <w:t>ardou</w:t>
      </w:r>
      <w:r>
        <w:rPr>
          <w:i/>
          <w:color w:val="424242"/>
          <w:w w:val="105"/>
          <w:sz w:val="13"/>
        </w:rPr>
        <w:t>s </w:t>
      </w:r>
      <w:r>
        <w:rPr>
          <w:i/>
          <w:color w:val="424242"/>
          <w:spacing w:val="-2"/>
          <w:w w:val="105"/>
          <w:sz w:val="13"/>
        </w:rPr>
        <w:t>s</w:t>
      </w:r>
      <w:r>
        <w:rPr>
          <w:i/>
          <w:color w:val="161616"/>
          <w:spacing w:val="-2"/>
          <w:w w:val="105"/>
          <w:sz w:val="13"/>
        </w:rPr>
        <w:t>ituati</w:t>
      </w:r>
      <w:r>
        <w:rPr>
          <w:i/>
          <w:color w:val="424242"/>
          <w:spacing w:val="-2"/>
          <w:w w:val="105"/>
          <w:sz w:val="13"/>
        </w:rPr>
        <w:t>o</w:t>
      </w:r>
      <w:r>
        <w:rPr>
          <w:i/>
          <w:color w:val="282628"/>
          <w:spacing w:val="-2"/>
          <w:w w:val="105"/>
          <w:sz w:val="13"/>
        </w:rPr>
        <w:t>n</w:t>
      </w:r>
    </w:p>
    <w:p>
      <w:pPr>
        <w:spacing w:before="106"/>
        <w:ind w:left="818" w:right="0" w:firstLine="0"/>
        <w:jc w:val="left"/>
        <w:rPr>
          <w:rFonts w:ascii="Arial"/>
          <w:i/>
          <w:sz w:val="19"/>
        </w:rPr>
      </w:pPr>
      <w:r>
        <w:rPr/>
        <w:br w:type="column"/>
      </w:r>
      <w:r>
        <w:rPr>
          <w:rFonts w:ascii="Arial"/>
          <w:i/>
          <w:color w:val="161616"/>
          <w:w w:val="140"/>
          <w:sz w:val="19"/>
        </w:rPr>
        <w:t>""-</w:t>
      </w:r>
      <w:r>
        <w:rPr>
          <w:rFonts w:ascii="Arial"/>
          <w:i/>
          <w:color w:val="161616"/>
          <w:spacing w:val="-5"/>
          <w:w w:val="145"/>
          <w:sz w:val="19"/>
        </w:rPr>
        <w:t>..7</w:t>
      </w:r>
    </w:p>
    <w:p>
      <w:pPr>
        <w:pStyle w:val="BodyText"/>
        <w:rPr>
          <w:rFonts w:ascii="Arial"/>
          <w:i/>
          <w:sz w:val="13"/>
        </w:rPr>
      </w:pPr>
      <w:r>
        <w:rPr/>
        <w:br w:type="column"/>
      </w:r>
      <w:r>
        <w:rPr>
          <w:rFonts w:ascii="Arial"/>
          <w:i/>
          <w:sz w:val="13"/>
        </w:rPr>
      </w:r>
    </w:p>
    <w:p>
      <w:pPr>
        <w:pStyle w:val="BodyText"/>
        <w:rPr>
          <w:rFonts w:ascii="Arial"/>
          <w:i/>
          <w:sz w:val="13"/>
        </w:rPr>
      </w:pPr>
    </w:p>
    <w:p>
      <w:pPr>
        <w:pStyle w:val="BodyText"/>
        <w:spacing w:before="118"/>
        <w:rPr>
          <w:rFonts w:ascii="Arial"/>
          <w:i/>
          <w:sz w:val="13"/>
        </w:rPr>
      </w:pPr>
    </w:p>
    <w:p>
      <w:pPr>
        <w:spacing w:line="111" w:lineRule="exact" w:before="0"/>
        <w:ind w:left="1010" w:right="0" w:firstLine="0"/>
        <w:jc w:val="left"/>
        <w:rPr>
          <w:sz w:val="13"/>
        </w:rPr>
      </w:pPr>
      <w:r>
        <w:rPr>
          <w:color w:val="424242"/>
          <w:spacing w:val="-2"/>
          <w:w w:val="105"/>
          <w:sz w:val="13"/>
        </w:rPr>
        <w:t>C</w:t>
      </w:r>
      <w:r>
        <w:rPr>
          <w:color w:val="282628"/>
          <w:spacing w:val="-2"/>
          <w:w w:val="105"/>
          <w:sz w:val="13"/>
        </w:rPr>
        <w:t>ir</w:t>
      </w:r>
      <w:r>
        <w:rPr>
          <w:color w:val="424242"/>
          <w:spacing w:val="-2"/>
          <w:w w:val="105"/>
          <w:sz w:val="13"/>
        </w:rPr>
        <w:t>c</w:t>
      </w:r>
      <w:r>
        <w:rPr>
          <w:color w:val="282628"/>
          <w:spacing w:val="-2"/>
          <w:w w:val="105"/>
          <w:sz w:val="13"/>
        </w:rPr>
        <w:t>um</w:t>
      </w:r>
      <w:r>
        <w:rPr>
          <w:color w:val="424242"/>
          <w:spacing w:val="-2"/>
          <w:w w:val="105"/>
          <w:sz w:val="13"/>
        </w:rPr>
        <w:t>s</w:t>
      </w:r>
      <w:r>
        <w:rPr>
          <w:color w:val="282628"/>
          <w:spacing w:val="-2"/>
          <w:w w:val="105"/>
          <w:sz w:val="13"/>
        </w:rPr>
        <w:t>t</w:t>
      </w:r>
      <w:r>
        <w:rPr>
          <w:color w:val="424242"/>
          <w:spacing w:val="-2"/>
          <w:w w:val="105"/>
          <w:sz w:val="13"/>
        </w:rPr>
        <w:t>a</w:t>
      </w:r>
      <w:r>
        <w:rPr>
          <w:color w:val="282628"/>
          <w:spacing w:val="-2"/>
          <w:w w:val="105"/>
          <w:sz w:val="13"/>
        </w:rPr>
        <w:t>n</w:t>
      </w:r>
      <w:r>
        <w:rPr>
          <w:color w:val="424242"/>
          <w:spacing w:val="-2"/>
          <w:w w:val="105"/>
          <w:sz w:val="13"/>
        </w:rPr>
        <w:t>ce</w:t>
      </w:r>
    </w:p>
    <w:p>
      <w:pPr>
        <w:spacing w:before="95"/>
        <w:ind w:left="285" w:right="0" w:firstLine="0"/>
        <w:jc w:val="left"/>
        <w:rPr>
          <w:sz w:val="13"/>
        </w:rPr>
      </w:pPr>
      <w:r>
        <w:rPr/>
        <w:br w:type="column"/>
      </w:r>
      <w:r>
        <w:rPr>
          <w:color w:val="282628"/>
          <w:sz w:val="13"/>
        </w:rPr>
        <w:t>E</w:t>
      </w:r>
      <w:r>
        <w:rPr>
          <w:color w:val="424242"/>
          <w:sz w:val="13"/>
        </w:rPr>
        <w:t>x</w:t>
      </w:r>
      <w:r>
        <w:rPr>
          <w:color w:val="282628"/>
          <w:sz w:val="13"/>
        </w:rPr>
        <w:t>ampl</w:t>
      </w:r>
      <w:r>
        <w:rPr>
          <w:color w:val="424242"/>
          <w:sz w:val="13"/>
        </w:rPr>
        <w:t>es</w:t>
      </w:r>
      <w:r>
        <w:rPr>
          <w:color w:val="424242"/>
          <w:spacing w:val="-2"/>
          <w:sz w:val="13"/>
        </w:rPr>
        <w:t> </w:t>
      </w:r>
      <w:r>
        <w:rPr>
          <w:color w:val="282628"/>
          <w:sz w:val="13"/>
        </w:rPr>
        <w:t>of</w:t>
      </w:r>
      <w:r>
        <w:rPr>
          <w:color w:val="282628"/>
          <w:spacing w:val="13"/>
          <w:sz w:val="13"/>
        </w:rPr>
        <w:t> </w:t>
      </w:r>
      <w:r>
        <w:rPr>
          <w:color w:val="161616"/>
          <w:spacing w:val="-2"/>
          <w:sz w:val="13"/>
        </w:rPr>
        <w:t>thr</w:t>
      </w:r>
      <w:r>
        <w:rPr>
          <w:color w:val="424242"/>
          <w:spacing w:val="-2"/>
          <w:sz w:val="13"/>
        </w:rPr>
        <w:t>e</w:t>
      </w:r>
      <w:r>
        <w:rPr>
          <w:color w:val="282628"/>
          <w:spacing w:val="-2"/>
          <w:sz w:val="13"/>
        </w:rPr>
        <w:t>a</w:t>
      </w:r>
      <w:r>
        <w:rPr>
          <w:color w:val="424242"/>
          <w:spacing w:val="-2"/>
          <w:sz w:val="13"/>
        </w:rPr>
        <w:t>ts:</w:t>
      </w:r>
    </w:p>
    <w:p>
      <w:pPr>
        <w:pStyle w:val="ListParagraph"/>
        <w:numPr>
          <w:ilvl w:val="0"/>
          <w:numId w:val="33"/>
        </w:numPr>
        <w:tabs>
          <w:tab w:pos="512" w:val="left" w:leader="none"/>
        </w:tabs>
        <w:spacing w:line="240" w:lineRule="auto" w:before="53" w:after="0"/>
        <w:ind w:left="512" w:right="0" w:hanging="239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466368">
                <wp:simplePos x="0" y="0"/>
                <wp:positionH relativeFrom="page">
                  <wp:posOffset>1445564</wp:posOffset>
                </wp:positionH>
                <wp:positionV relativeFrom="paragraph">
                  <wp:posOffset>32872</wp:posOffset>
                </wp:positionV>
                <wp:extent cx="2663825" cy="2360930"/>
                <wp:effectExtent l="0" t="0" r="0" b="0"/>
                <wp:wrapNone/>
                <wp:docPr id="660" name="Group 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0" name="Group 660"/>
                      <wpg:cNvGrpSpPr/>
                      <wpg:grpSpPr>
                        <a:xfrm>
                          <a:off x="0" y="0"/>
                          <a:ext cx="2663825" cy="2360930"/>
                          <a:chExt cx="2663825" cy="2360930"/>
                        </a:xfrm>
                      </wpg:grpSpPr>
                      <wps:wsp>
                        <wps:cNvPr id="661" name="Graphic 661"/>
                        <wps:cNvSpPr/>
                        <wps:spPr>
                          <a:xfrm>
                            <a:off x="651795" y="4577"/>
                            <a:ext cx="92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0">
                                <a:moveTo>
                                  <a:pt x="0" y="0"/>
                                </a:moveTo>
                                <a:lnTo>
                                  <a:pt x="91587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743382" y="4577"/>
                            <a:ext cx="1188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085" h="0">
                                <a:moveTo>
                                  <a:pt x="0" y="0"/>
                                </a:moveTo>
                                <a:lnTo>
                                  <a:pt x="1187579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651795" y="4577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8800">
                                <a:moveTo>
                                  <a:pt x="0" y="5584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1930961" y="1525"/>
                            <a:ext cx="1270" cy="567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7690">
                                <a:moveTo>
                                  <a:pt x="0" y="567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2352262" y="370753"/>
                            <a:ext cx="1270" cy="6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53415">
                                <a:moveTo>
                                  <a:pt x="0" y="65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1526" y="562995"/>
                            <a:ext cx="2662555" cy="103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2555" h="1035050">
                                <a:moveTo>
                                  <a:pt x="650268" y="0"/>
                                </a:moveTo>
                                <a:lnTo>
                                  <a:pt x="1935541" y="0"/>
                                </a:lnTo>
                              </a:path>
                              <a:path w="2662555" h="1035050">
                                <a:moveTo>
                                  <a:pt x="3052" y="454668"/>
                                </a:moveTo>
                                <a:lnTo>
                                  <a:pt x="2659079" y="454668"/>
                                </a:lnTo>
                              </a:path>
                              <a:path w="2662555" h="1035050">
                                <a:moveTo>
                                  <a:pt x="244232" y="460771"/>
                                </a:moveTo>
                                <a:lnTo>
                                  <a:pt x="244232" y="0"/>
                                </a:lnTo>
                              </a:path>
                              <a:path w="2662555" h="1035050">
                                <a:moveTo>
                                  <a:pt x="0" y="1028344"/>
                                </a:moveTo>
                                <a:lnTo>
                                  <a:pt x="2662132" y="1028344"/>
                                </a:lnTo>
                              </a:path>
                              <a:path w="2662555" h="1035050">
                                <a:moveTo>
                                  <a:pt x="3052" y="1034447"/>
                                </a:moveTo>
                                <a:lnTo>
                                  <a:pt x="3052" y="451617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2660606" y="1014613"/>
                            <a:ext cx="1270" cy="58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2930">
                                <a:moveTo>
                                  <a:pt x="0" y="5828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1222688" y="1588289"/>
                            <a:ext cx="180340" cy="77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772160">
                                <a:moveTo>
                                  <a:pt x="0" y="772021"/>
                                </a:moveTo>
                                <a:lnTo>
                                  <a:pt x="0" y="0"/>
                                </a:lnTo>
                              </a:path>
                              <a:path w="180340" h="772160">
                                <a:moveTo>
                                  <a:pt x="180121" y="772021"/>
                                </a:moveTo>
                                <a:lnTo>
                                  <a:pt x="180121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823997pt;margin-top:2.588398pt;width:209.75pt;height:185.9pt;mso-position-horizontal-relative:page;mso-position-vertical-relative:paragraph;z-index:-21850112" id="docshapegroup555" coordorigin="2276,52" coordsize="4195,3718">
                <v:line style="position:absolute" from="3303,59" to="3447,59" stroked="true" strokeweight=".240273pt" strokecolor="#000000">
                  <v:stroke dashstyle="solid"/>
                </v:line>
                <v:line style="position:absolute" from="3447,59" to="5317,59" stroked="true" strokeweight=".720819pt" strokecolor="#000000">
                  <v:stroke dashstyle="solid"/>
                </v:line>
                <v:line style="position:absolute" from="3303,938" to="3303,59" stroked="true" strokeweight=".240386pt" strokecolor="#000000">
                  <v:stroke dashstyle="solid"/>
                </v:line>
                <v:line style="position:absolute" from="5317,948" to="5317,54" stroked="true" strokeweight=".721158pt" strokecolor="#000000">
                  <v:stroke dashstyle="solid"/>
                </v:line>
                <v:line style="position:absolute" from="5981,1664" to="5981,636" stroked="true" strokeweight=".240386pt" strokecolor="#000000">
                  <v:stroke dashstyle="solid"/>
                </v:line>
                <v:shape style="position:absolute;left:2278;top:938;width:4193;height:1630" id="docshape556" coordorigin="2279,938" coordsize="4193,1630" path="m3303,938l5327,938m2284,1654l6466,1654m2664,1664l2664,938m2279,2558l6471,2558m2284,2567l2284,1650e" filled="false" stroked="true" strokeweight=".720989pt" strokecolor="#000000">
                  <v:path arrowok="t"/>
                  <v:stroke dashstyle="solid"/>
                </v:shape>
                <v:line style="position:absolute" from="6466,2567" to="6466,1650" stroked="true" strokeweight=".240386pt" strokecolor="#000000">
                  <v:stroke dashstyle="solid"/>
                </v:line>
                <v:shape style="position:absolute;left:4201;top:2553;width:284;height:1216" id="docshape557" coordorigin="4202,2553" coordsize="284,1216" path="m4202,3769l4202,2553m4486,3769l4486,2553e" filled="false" stroked="true" strokeweight=".72098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282628"/>
          <w:w w:val="105"/>
          <w:sz w:val="13"/>
        </w:rPr>
        <w:t>Un</w:t>
      </w:r>
      <w:r>
        <w:rPr>
          <w:color w:val="424242"/>
          <w:w w:val="105"/>
          <w:sz w:val="13"/>
        </w:rPr>
        <w:t>a</w:t>
      </w:r>
      <w:r>
        <w:rPr>
          <w:color w:val="282628"/>
          <w:w w:val="105"/>
          <w:sz w:val="13"/>
        </w:rPr>
        <w:t>uthoriz</w:t>
      </w:r>
      <w:r>
        <w:rPr>
          <w:color w:val="424242"/>
          <w:w w:val="105"/>
          <w:sz w:val="13"/>
        </w:rPr>
        <w:t>e</w:t>
      </w:r>
      <w:r>
        <w:rPr>
          <w:color w:val="282628"/>
          <w:w w:val="105"/>
          <w:sz w:val="13"/>
        </w:rPr>
        <w:t>d</w:t>
      </w:r>
      <w:r>
        <w:rPr>
          <w:color w:val="282628"/>
          <w:spacing w:val="3"/>
          <w:w w:val="105"/>
          <w:sz w:val="13"/>
        </w:rPr>
        <w:t> </w:t>
      </w:r>
      <w:r>
        <w:rPr>
          <w:color w:val="424242"/>
          <w:spacing w:val="-2"/>
          <w:w w:val="105"/>
          <w:sz w:val="13"/>
        </w:rPr>
        <w:t>access</w:t>
      </w:r>
    </w:p>
    <w:p>
      <w:pPr>
        <w:pStyle w:val="ListParagraph"/>
        <w:numPr>
          <w:ilvl w:val="0"/>
          <w:numId w:val="33"/>
        </w:numPr>
        <w:tabs>
          <w:tab w:pos="511" w:val="left" w:leader="none"/>
        </w:tabs>
        <w:spacing w:line="240" w:lineRule="auto" w:before="33" w:after="0"/>
        <w:ind w:left="511" w:right="0" w:hanging="238"/>
        <w:jc w:val="left"/>
        <w:rPr>
          <w:sz w:val="13"/>
        </w:rPr>
      </w:pPr>
      <w:r>
        <w:rPr>
          <w:color w:val="282628"/>
          <w:w w:val="105"/>
          <w:sz w:val="13"/>
        </w:rPr>
        <w:t>Di</w:t>
      </w:r>
      <w:r>
        <w:rPr>
          <w:color w:val="424242"/>
          <w:w w:val="105"/>
          <w:sz w:val="13"/>
        </w:rPr>
        <w:t>s</w:t>
      </w:r>
      <w:r>
        <w:rPr>
          <w:color w:val="282628"/>
          <w:w w:val="105"/>
          <w:sz w:val="13"/>
        </w:rPr>
        <w:t>tribut</w:t>
      </w:r>
      <w:r>
        <w:rPr>
          <w:color w:val="424242"/>
          <w:w w:val="105"/>
          <w:sz w:val="13"/>
        </w:rPr>
        <w:t>e</w:t>
      </w:r>
      <w:r>
        <w:rPr>
          <w:color w:val="282628"/>
          <w:w w:val="105"/>
          <w:sz w:val="13"/>
        </w:rPr>
        <w:t>d</w:t>
      </w:r>
      <w:r>
        <w:rPr>
          <w:color w:val="282628"/>
          <w:spacing w:val="-2"/>
          <w:w w:val="105"/>
          <w:sz w:val="13"/>
        </w:rPr>
        <w:t> </w:t>
      </w:r>
      <w:r>
        <w:rPr>
          <w:color w:val="282628"/>
          <w:w w:val="105"/>
          <w:sz w:val="13"/>
        </w:rPr>
        <w:t>deni</w:t>
      </w:r>
      <w:r>
        <w:rPr>
          <w:color w:val="424242"/>
          <w:w w:val="105"/>
          <w:sz w:val="13"/>
        </w:rPr>
        <w:t>a</w:t>
      </w:r>
      <w:r>
        <w:rPr>
          <w:color w:val="161616"/>
          <w:w w:val="105"/>
          <w:sz w:val="13"/>
        </w:rPr>
        <w:t>l</w:t>
      </w:r>
      <w:r>
        <w:rPr>
          <w:color w:val="161616"/>
          <w:spacing w:val="-8"/>
          <w:w w:val="105"/>
          <w:sz w:val="13"/>
        </w:rPr>
        <w:t> </w:t>
      </w:r>
      <w:r>
        <w:rPr>
          <w:color w:val="282628"/>
          <w:w w:val="105"/>
          <w:sz w:val="13"/>
        </w:rPr>
        <w:t>o</w:t>
      </w:r>
      <w:r>
        <w:rPr>
          <w:color w:val="424242"/>
          <w:w w:val="105"/>
          <w:sz w:val="13"/>
        </w:rPr>
        <w:t>fse</w:t>
      </w:r>
      <w:r>
        <w:rPr>
          <w:color w:val="282628"/>
          <w:w w:val="105"/>
          <w:sz w:val="13"/>
        </w:rPr>
        <w:t>rvi</w:t>
      </w:r>
      <w:r>
        <w:rPr>
          <w:color w:val="424242"/>
          <w:w w:val="105"/>
          <w:sz w:val="13"/>
        </w:rPr>
        <w:t>ce </w:t>
      </w:r>
      <w:r>
        <w:rPr>
          <w:color w:val="282628"/>
          <w:w w:val="105"/>
          <w:sz w:val="13"/>
        </w:rPr>
        <w:t>(DD</w:t>
      </w:r>
      <w:r>
        <w:rPr>
          <w:color w:val="424242"/>
          <w:w w:val="105"/>
          <w:sz w:val="13"/>
        </w:rPr>
        <w:t>oS</w:t>
      </w:r>
      <w:r>
        <w:rPr>
          <w:color w:val="282628"/>
          <w:w w:val="105"/>
          <w:sz w:val="13"/>
        </w:rPr>
        <w:t>) </w:t>
      </w:r>
      <w:r>
        <w:rPr>
          <w:color w:val="282628"/>
          <w:spacing w:val="-2"/>
          <w:w w:val="105"/>
          <w:sz w:val="13"/>
        </w:rPr>
        <w:t>atta</w:t>
      </w:r>
      <w:r>
        <w:rPr>
          <w:color w:val="424242"/>
          <w:spacing w:val="-2"/>
          <w:w w:val="105"/>
          <w:sz w:val="13"/>
        </w:rPr>
        <w:t>c</w:t>
      </w:r>
      <w:r>
        <w:rPr>
          <w:color w:val="161616"/>
          <w:spacing w:val="-2"/>
          <w:w w:val="105"/>
          <w:sz w:val="13"/>
        </w:rPr>
        <w:t>k</w:t>
      </w:r>
    </w:p>
    <w:p>
      <w:pPr>
        <w:pStyle w:val="ListParagraph"/>
        <w:spacing w:after="0" w:line="240" w:lineRule="auto"/>
        <w:jc w:val="left"/>
        <w:rPr>
          <w:sz w:val="13"/>
        </w:rPr>
        <w:sectPr>
          <w:type w:val="continuous"/>
          <w:pgSz w:w="11910" w:h="16850"/>
          <w:pgMar w:header="612" w:footer="1006" w:top="340" w:bottom="280" w:left="992" w:right="283"/>
          <w:cols w:num="4" w:equalWidth="0">
            <w:col w:w="2202" w:space="40"/>
            <w:col w:w="1405" w:space="39"/>
            <w:col w:w="1774" w:space="39"/>
            <w:col w:w="5136"/>
          </w:cols>
        </w:sectPr>
      </w:pPr>
    </w:p>
    <w:p>
      <w:pPr>
        <w:spacing w:before="23"/>
        <w:ind w:left="1362" w:right="0" w:firstLine="0"/>
        <w:jc w:val="center"/>
        <w:rPr>
          <w:sz w:val="13"/>
        </w:rPr>
      </w:pPr>
      <w:r>
        <w:rPr>
          <w:color w:val="282628"/>
          <w:spacing w:val="-2"/>
          <w:w w:val="105"/>
          <w:sz w:val="13"/>
        </w:rPr>
        <w:t>occuring</w:t>
      </w:r>
    </w:p>
    <w:p>
      <w:pPr>
        <w:spacing w:before="28"/>
        <w:ind w:left="1376" w:right="0" w:firstLine="0"/>
        <w:jc w:val="center"/>
        <w:rPr>
          <w:rFonts w:ascii="Arial"/>
          <w:i/>
          <w:sz w:val="12"/>
        </w:rPr>
      </w:pPr>
      <w:r>
        <w:rPr>
          <w:rFonts w:ascii="Arial"/>
          <w:i/>
          <w:color w:val="161616"/>
          <w:spacing w:val="-4"/>
          <w:w w:val="120"/>
          <w:sz w:val="12"/>
        </w:rPr>
        <w:t>(Pi)</w:t>
      </w:r>
    </w:p>
    <w:p>
      <w:pPr>
        <w:tabs>
          <w:tab w:pos="2543" w:val="left" w:leader="none"/>
        </w:tabs>
        <w:spacing w:line="206" w:lineRule="auto" w:before="4"/>
        <w:ind w:left="1402" w:right="0" w:firstLine="0"/>
        <w:jc w:val="left"/>
        <w:rPr>
          <w:sz w:val="13"/>
        </w:rPr>
      </w:pPr>
      <w:r>
        <w:rPr/>
        <w:br w:type="column"/>
      </w:r>
      <w:r>
        <w:rPr>
          <w:color w:val="424242"/>
          <w:w w:val="105"/>
          <w:position w:val="-4"/>
          <w:sz w:val="13"/>
        </w:rPr>
        <w:t>a</w:t>
      </w:r>
      <w:r>
        <w:rPr>
          <w:color w:val="282628"/>
          <w:w w:val="105"/>
          <w:position w:val="-4"/>
          <w:sz w:val="13"/>
        </w:rPr>
        <w:t>ff</w:t>
      </w:r>
      <w:r>
        <w:rPr>
          <w:color w:val="424242"/>
          <w:w w:val="105"/>
          <w:position w:val="-4"/>
          <w:sz w:val="13"/>
        </w:rPr>
        <w:t>ec</w:t>
      </w:r>
      <w:r>
        <w:rPr>
          <w:color w:val="282628"/>
          <w:w w:val="105"/>
          <w:position w:val="-4"/>
          <w:sz w:val="13"/>
        </w:rPr>
        <w:t>tin</w:t>
      </w:r>
      <w:r>
        <w:rPr>
          <w:color w:val="424242"/>
          <w:w w:val="105"/>
          <w:position w:val="-4"/>
          <w:sz w:val="13"/>
        </w:rPr>
        <w:t>g</w:t>
      </w:r>
      <w:r>
        <w:rPr>
          <w:color w:val="424242"/>
          <w:spacing w:val="-6"/>
          <w:w w:val="105"/>
          <w:position w:val="-4"/>
          <w:sz w:val="13"/>
        </w:rPr>
        <w:t> </w:t>
      </w:r>
      <w:r>
        <w:rPr>
          <w:i/>
          <w:color w:val="424242"/>
          <w:spacing w:val="-2"/>
          <w:w w:val="105"/>
          <w:position w:val="-4"/>
          <w:sz w:val="13"/>
        </w:rPr>
        <w:t>se</w:t>
      </w:r>
      <w:r>
        <w:rPr>
          <w:i/>
          <w:color w:val="282628"/>
          <w:spacing w:val="-2"/>
          <w:w w:val="105"/>
          <w:position w:val="-4"/>
          <w:sz w:val="13"/>
        </w:rPr>
        <w:t>v</w:t>
      </w:r>
      <w:r>
        <w:rPr>
          <w:i/>
          <w:color w:val="424242"/>
          <w:spacing w:val="-2"/>
          <w:w w:val="105"/>
          <w:position w:val="-4"/>
          <w:sz w:val="13"/>
        </w:rPr>
        <w:t>e</w:t>
      </w:r>
      <w:r>
        <w:rPr>
          <w:i/>
          <w:color w:val="282628"/>
          <w:spacing w:val="-2"/>
          <w:w w:val="105"/>
          <w:position w:val="-4"/>
          <w:sz w:val="13"/>
        </w:rPr>
        <w:t>ri</w:t>
      </w:r>
      <w:r>
        <w:rPr>
          <w:rFonts w:ascii="Arial"/>
          <w:i/>
          <w:color w:val="282628"/>
          <w:spacing w:val="-2"/>
          <w:w w:val="105"/>
          <w:sz w:val="11"/>
        </w:rPr>
        <w:t>ty</w:t>
      </w:r>
      <w:r>
        <w:rPr>
          <w:rFonts w:ascii="Arial"/>
          <w:i/>
          <w:color w:val="282628"/>
          <w:sz w:val="11"/>
        </w:rPr>
        <w:tab/>
      </w:r>
      <w:r>
        <w:rPr>
          <w:rFonts w:ascii="Arial"/>
          <w:color w:val="161616"/>
          <w:w w:val="105"/>
          <w:sz w:val="11"/>
        </w:rPr>
        <w:t>-</w:t>
      </w:r>
      <w:r>
        <w:rPr>
          <w:rFonts w:ascii="Arial"/>
          <w:color w:val="161616"/>
          <w:spacing w:val="60"/>
          <w:w w:val="105"/>
          <w:sz w:val="11"/>
        </w:rPr>
        <w:t>  </w:t>
      </w:r>
      <w:r>
        <w:rPr>
          <w:color w:val="282628"/>
          <w:w w:val="105"/>
          <w:sz w:val="13"/>
        </w:rPr>
        <w:t>R</w:t>
      </w:r>
      <w:r>
        <w:rPr>
          <w:color w:val="424242"/>
          <w:w w:val="105"/>
          <w:sz w:val="13"/>
        </w:rPr>
        <w:t>e</w:t>
      </w:r>
      <w:r>
        <w:rPr>
          <w:color w:val="282628"/>
          <w:w w:val="105"/>
          <w:sz w:val="13"/>
        </w:rPr>
        <w:t>mote</w:t>
      </w:r>
      <w:r>
        <w:rPr>
          <w:color w:val="282628"/>
          <w:spacing w:val="-5"/>
          <w:w w:val="105"/>
          <w:sz w:val="13"/>
        </w:rPr>
        <w:t> </w:t>
      </w:r>
      <w:r>
        <w:rPr>
          <w:color w:val="424242"/>
          <w:spacing w:val="-2"/>
          <w:w w:val="105"/>
          <w:sz w:val="13"/>
        </w:rPr>
        <w:t>a</w:t>
      </w:r>
      <w:r>
        <w:rPr>
          <w:color w:val="282628"/>
          <w:spacing w:val="-2"/>
          <w:w w:val="105"/>
          <w:sz w:val="13"/>
        </w:rPr>
        <w:t>c</w:t>
      </w:r>
      <w:r>
        <w:rPr>
          <w:color w:val="424242"/>
          <w:spacing w:val="-2"/>
          <w:w w:val="105"/>
          <w:sz w:val="13"/>
        </w:rPr>
        <w:t>cess</w:t>
      </w:r>
    </w:p>
    <w:p>
      <w:pPr>
        <w:pStyle w:val="ListParagraph"/>
        <w:numPr>
          <w:ilvl w:val="1"/>
          <w:numId w:val="33"/>
        </w:numPr>
        <w:tabs>
          <w:tab w:pos="2770" w:val="left" w:leader="none"/>
        </w:tabs>
        <w:spacing w:line="139" w:lineRule="exact" w:before="0" w:after="0"/>
        <w:ind w:left="2770" w:right="0" w:hanging="229"/>
        <w:jc w:val="left"/>
        <w:rPr>
          <w:sz w:val="13"/>
        </w:rPr>
      </w:pPr>
      <w:r>
        <w:rPr>
          <w:color w:val="282628"/>
          <w:spacing w:val="2"/>
          <w:sz w:val="13"/>
        </w:rPr>
        <w:t>Attack,</w:t>
      </w:r>
      <w:r>
        <w:rPr>
          <w:color w:val="282628"/>
          <w:spacing w:val="20"/>
          <w:sz w:val="13"/>
        </w:rPr>
        <w:t> </w:t>
      </w:r>
      <w:r>
        <w:rPr>
          <w:color w:val="282628"/>
          <w:spacing w:val="2"/>
          <w:sz w:val="13"/>
        </w:rPr>
        <w:t>infe</w:t>
      </w:r>
      <w:r>
        <w:rPr>
          <w:color w:val="424242"/>
          <w:spacing w:val="2"/>
          <w:sz w:val="13"/>
        </w:rPr>
        <w:t>c</w:t>
      </w:r>
      <w:r>
        <w:rPr>
          <w:color w:val="282628"/>
          <w:spacing w:val="2"/>
          <w:sz w:val="13"/>
        </w:rPr>
        <w:t>tion,</w:t>
      </w:r>
      <w:r>
        <w:rPr>
          <w:color w:val="282628"/>
          <w:spacing w:val="-8"/>
          <w:sz w:val="13"/>
        </w:rPr>
        <w:t> </w:t>
      </w:r>
      <w:r>
        <w:rPr>
          <w:color w:val="424242"/>
          <w:spacing w:val="2"/>
          <w:sz w:val="13"/>
        </w:rPr>
        <w:t>s</w:t>
      </w:r>
      <w:r>
        <w:rPr>
          <w:color w:val="282628"/>
          <w:spacing w:val="2"/>
          <w:sz w:val="13"/>
        </w:rPr>
        <w:t>pr</w:t>
      </w:r>
      <w:r>
        <w:rPr>
          <w:color w:val="424242"/>
          <w:spacing w:val="2"/>
          <w:sz w:val="13"/>
        </w:rPr>
        <w:t>ea</w:t>
      </w:r>
      <w:r>
        <w:rPr>
          <w:color w:val="282628"/>
          <w:spacing w:val="2"/>
          <w:sz w:val="13"/>
        </w:rPr>
        <w:t>d</w:t>
      </w:r>
      <w:r>
        <w:rPr>
          <w:color w:val="282628"/>
          <w:spacing w:val="20"/>
          <w:sz w:val="13"/>
        </w:rPr>
        <w:t> </w:t>
      </w:r>
      <w:r>
        <w:rPr>
          <w:color w:val="424242"/>
          <w:spacing w:val="-2"/>
          <w:sz w:val="13"/>
        </w:rPr>
        <w:t>o</w:t>
      </w:r>
      <w:r>
        <w:rPr>
          <w:color w:val="161616"/>
          <w:spacing w:val="-2"/>
          <w:sz w:val="13"/>
        </w:rPr>
        <w:t>fm</w:t>
      </w:r>
      <w:r>
        <w:rPr>
          <w:color w:val="424242"/>
          <w:spacing w:val="-2"/>
          <w:sz w:val="13"/>
        </w:rPr>
        <w:t>a</w:t>
      </w:r>
      <w:r>
        <w:rPr>
          <w:color w:val="161616"/>
          <w:spacing w:val="-2"/>
          <w:sz w:val="13"/>
        </w:rPr>
        <w:t>l</w:t>
      </w:r>
      <w:r>
        <w:rPr>
          <w:color w:val="424242"/>
          <w:spacing w:val="-2"/>
          <w:sz w:val="13"/>
        </w:rPr>
        <w:t>wa</w:t>
      </w:r>
      <w:r>
        <w:rPr>
          <w:color w:val="282628"/>
          <w:spacing w:val="-2"/>
          <w:sz w:val="13"/>
        </w:rPr>
        <w:t>r</w:t>
      </w:r>
      <w:r>
        <w:rPr>
          <w:color w:val="424242"/>
          <w:spacing w:val="-2"/>
          <w:sz w:val="13"/>
        </w:rPr>
        <w:t>e</w:t>
      </w:r>
    </w:p>
    <w:p>
      <w:pPr>
        <w:pStyle w:val="ListParagraph"/>
        <w:numPr>
          <w:ilvl w:val="1"/>
          <w:numId w:val="33"/>
        </w:numPr>
        <w:tabs>
          <w:tab w:pos="2773" w:val="left" w:leader="none"/>
        </w:tabs>
        <w:spacing w:line="240" w:lineRule="auto" w:before="33" w:after="0"/>
        <w:ind w:left="2773" w:right="0" w:hanging="232"/>
        <w:jc w:val="left"/>
        <w:rPr>
          <w:sz w:val="13"/>
        </w:rPr>
      </w:pPr>
      <w:r>
        <w:rPr>
          <w:color w:val="282628"/>
          <w:w w:val="105"/>
          <w:sz w:val="13"/>
        </w:rPr>
        <w:t>Encryption</w:t>
      </w:r>
      <w:r>
        <w:rPr>
          <w:color w:val="282628"/>
          <w:spacing w:val="8"/>
          <w:w w:val="105"/>
          <w:sz w:val="13"/>
        </w:rPr>
        <w:t> </w:t>
      </w:r>
      <w:r>
        <w:rPr>
          <w:color w:val="282628"/>
          <w:w w:val="105"/>
          <w:sz w:val="13"/>
        </w:rPr>
        <w:t>and</w:t>
      </w:r>
      <w:r>
        <w:rPr>
          <w:color w:val="282628"/>
          <w:spacing w:val="14"/>
          <w:w w:val="105"/>
          <w:sz w:val="13"/>
        </w:rPr>
        <w:t> </w:t>
      </w:r>
      <w:r>
        <w:rPr>
          <w:color w:val="282628"/>
          <w:w w:val="105"/>
          <w:sz w:val="13"/>
        </w:rPr>
        <w:t>d</w:t>
      </w:r>
      <w:r>
        <w:rPr>
          <w:color w:val="424242"/>
          <w:w w:val="105"/>
          <w:sz w:val="13"/>
        </w:rPr>
        <w:t>es</w:t>
      </w:r>
      <w:r>
        <w:rPr>
          <w:color w:val="282628"/>
          <w:w w:val="105"/>
          <w:sz w:val="13"/>
        </w:rPr>
        <w:t>tru</w:t>
      </w:r>
      <w:r>
        <w:rPr>
          <w:color w:val="424242"/>
          <w:w w:val="105"/>
          <w:sz w:val="13"/>
        </w:rPr>
        <w:t>c</w:t>
      </w:r>
      <w:r>
        <w:rPr>
          <w:color w:val="282628"/>
          <w:w w:val="105"/>
          <w:sz w:val="13"/>
        </w:rPr>
        <w:t>tion b</w:t>
      </w:r>
      <w:r>
        <w:rPr>
          <w:color w:val="424242"/>
          <w:w w:val="105"/>
          <w:sz w:val="13"/>
        </w:rPr>
        <w:t>y</w:t>
      </w:r>
      <w:r>
        <w:rPr>
          <w:color w:val="424242"/>
          <w:spacing w:val="4"/>
          <w:w w:val="105"/>
          <w:sz w:val="13"/>
        </w:rPr>
        <w:t> </w:t>
      </w:r>
      <w:r>
        <w:rPr>
          <w:color w:val="161616"/>
          <w:spacing w:val="-2"/>
          <w:w w:val="105"/>
          <w:sz w:val="13"/>
        </w:rPr>
        <w:t>m</w:t>
      </w:r>
      <w:r>
        <w:rPr>
          <w:color w:val="424242"/>
          <w:spacing w:val="-2"/>
          <w:w w:val="105"/>
          <w:sz w:val="13"/>
        </w:rPr>
        <w:t>a</w:t>
      </w:r>
      <w:r>
        <w:rPr>
          <w:color w:val="010103"/>
          <w:spacing w:val="-2"/>
          <w:w w:val="105"/>
          <w:sz w:val="13"/>
        </w:rPr>
        <w:t>l</w:t>
      </w:r>
      <w:r>
        <w:rPr>
          <w:color w:val="282628"/>
          <w:spacing w:val="-2"/>
          <w:w w:val="105"/>
          <w:sz w:val="13"/>
        </w:rPr>
        <w:t>war</w:t>
      </w:r>
      <w:r>
        <w:rPr>
          <w:color w:val="424242"/>
          <w:spacing w:val="-2"/>
          <w:w w:val="105"/>
          <w:sz w:val="13"/>
        </w:rPr>
        <w:t>e</w:t>
      </w:r>
    </w:p>
    <w:p>
      <w:pPr>
        <w:pStyle w:val="ListParagraph"/>
        <w:spacing w:after="0" w:line="240" w:lineRule="auto"/>
        <w:jc w:val="left"/>
        <w:rPr>
          <w:sz w:val="13"/>
        </w:rPr>
        <w:sectPr>
          <w:type w:val="continuous"/>
          <w:pgSz w:w="11910" w:h="16850"/>
          <w:pgMar w:header="612" w:footer="1006" w:top="340" w:bottom="280" w:left="992" w:right="283"/>
          <w:cols w:num="2" w:equalWidth="0">
            <w:col w:w="1930" w:space="1300"/>
            <w:col w:w="7405"/>
          </w:cols>
        </w:sectPr>
      </w:pPr>
    </w:p>
    <w:p>
      <w:pPr>
        <w:pStyle w:val="BodyText"/>
        <w:spacing w:before="19"/>
        <w:rPr>
          <w:sz w:val="20"/>
        </w:rPr>
      </w:pPr>
    </w:p>
    <w:p>
      <w:pPr>
        <w:spacing w:line="67" w:lineRule="exact"/>
        <w:ind w:left="10418" w:right="0" w:firstLine="0"/>
        <w:rPr>
          <w:position w:val="0"/>
          <w:sz w:val="6"/>
        </w:rPr>
      </w:pPr>
      <w:r>
        <w:rPr>
          <w:position w:val="0"/>
          <w:sz w:val="6"/>
        </w:rPr>
        <mc:AlternateContent>
          <mc:Choice Requires="wps">
            <w:drawing>
              <wp:inline distT="0" distB="0" distL="0" distR="0">
                <wp:extent cx="27305" cy="43180"/>
                <wp:effectExtent l="0" t="0" r="0" b="0"/>
                <wp:docPr id="669" name="Textbox 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9" name="Textbox 669"/>
                      <wps:cNvSpPr txBox="1"/>
                      <wps:spPr>
                        <a:xfrm>
                          <a:off x="0" y="0"/>
                          <a:ext cx="27305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596B95"/>
                                <w:spacing w:val="-12"/>
                                <w:sz w:val="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.15pt;height:3.4pt;mso-position-horizontal-relative:char;mso-position-vertical-relative:line" type="#_x0000_t202" id="docshape558" filled="false" stroked="false">
                <w10:anchorlock/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596B95"/>
                          <w:spacing w:val="-12"/>
                          <w:sz w:val="6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0"/>
          <w:sz w:val="6"/>
        </w:rPr>
      </w:r>
    </w:p>
    <w:p>
      <w:pPr>
        <w:spacing w:line="133" w:lineRule="exact" w:before="0"/>
        <w:ind w:left="10411" w:right="0" w:firstLine="0"/>
        <w:jc w:val="left"/>
        <w:rPr>
          <w:sz w:val="16"/>
        </w:rPr>
      </w:pPr>
      <w:r>
        <w:rPr>
          <w:color w:val="596B95"/>
          <w:spacing w:val="-5"/>
          <w:sz w:val="16"/>
        </w:rPr>
        <w:t>"'</w:t>
      </w:r>
    </w:p>
    <w:p>
      <w:pPr>
        <w:spacing w:line="53" w:lineRule="exact" w:before="0"/>
        <w:ind w:left="10363" w:right="0" w:firstLine="0"/>
        <w:jc w:val="left"/>
        <w:rPr>
          <w:sz w:val="10"/>
        </w:rPr>
      </w:pPr>
      <w:r>
        <w:rPr>
          <w:color w:val="495980"/>
          <w:spacing w:val="-10"/>
          <w:sz w:val="10"/>
        </w:rPr>
        <w:t>r</w:t>
      </w:r>
    </w:p>
    <w:p>
      <w:pPr>
        <w:spacing w:after="0" w:line="53" w:lineRule="exact"/>
        <w:jc w:val="left"/>
        <w:rPr>
          <w:sz w:val="10"/>
        </w:rPr>
        <w:sectPr>
          <w:type w:val="continuous"/>
          <w:pgSz w:w="11910" w:h="16850"/>
          <w:pgMar w:header="612" w:footer="1006" w:top="340" w:bottom="280" w:left="992" w:right="283"/>
        </w:sectPr>
      </w:pPr>
    </w:p>
    <w:p>
      <w:pPr>
        <w:tabs>
          <w:tab w:pos="5023" w:val="left" w:leader="none"/>
        </w:tabs>
        <w:spacing w:line="218" w:lineRule="exact" w:before="0"/>
        <w:ind w:left="3171" w:right="0" w:firstLine="0"/>
        <w:jc w:val="left"/>
        <w:rPr>
          <w:rFonts w:ascii="Arial"/>
          <w:b/>
          <w:sz w:val="12"/>
        </w:rPr>
      </w:pPr>
      <w:r>
        <w:rPr>
          <w:rFonts w:ascii="Arial"/>
          <w:i/>
          <w:color w:val="282628"/>
          <w:spacing w:val="-5"/>
          <w:w w:val="105"/>
          <w:position w:val="-4"/>
          <w:sz w:val="19"/>
        </w:rPr>
        <w:t>,7</w:t>
      </w:r>
      <w:r>
        <w:rPr>
          <w:rFonts w:ascii="Arial"/>
          <w:i/>
          <w:color w:val="282628"/>
          <w:position w:val="-4"/>
          <w:sz w:val="19"/>
        </w:rPr>
        <w:tab/>
      </w:r>
      <w:r>
        <w:rPr>
          <w:rFonts w:ascii="Arial"/>
          <w:b/>
          <w:color w:val="010103"/>
          <w:spacing w:val="-5"/>
          <w:w w:val="105"/>
          <w:sz w:val="11"/>
        </w:rPr>
        <w:t>1</w:t>
      </w:r>
      <w:r>
        <w:rPr>
          <w:rFonts w:ascii="Arial"/>
          <w:b/>
          <w:color w:val="161616"/>
          <w:spacing w:val="-5"/>
          <w:w w:val="105"/>
          <w:sz w:val="12"/>
        </w:rPr>
        <w:t>r</w:t>
      </w:r>
    </w:p>
    <w:p>
      <w:pPr>
        <w:spacing w:line="240" w:lineRule="auto"/>
        <w:ind w:left="1298" w:right="-346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2650490" cy="565150"/>
                <wp:effectExtent l="0" t="0" r="0" b="0"/>
                <wp:docPr id="670" name="Textbox 6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0" name="Textbox 670"/>
                      <wps:cNvSpPr txBox="1"/>
                      <wps:spPr>
                        <a:xfrm>
                          <a:off x="0" y="0"/>
                          <a:ext cx="2650490" cy="565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6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49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161616"/>
                                <w:w w:val="105"/>
                                <w:sz w:val="17"/>
                              </w:rPr>
                              <w:t>Hazardous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161616"/>
                                <w:spacing w:val="-2"/>
                                <w:w w:val="105"/>
                                <w:sz w:val="17"/>
                              </w:rPr>
                              <w:t> situation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08.7pt;height:44.5pt;mso-position-horizontal-relative:char;mso-position-vertical-relative:line" type="#_x0000_t202" id="docshape559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66"/>
                        <w:rPr>
                          <w:rFonts w:ascii="Arial"/>
                          <w:b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1149" w:right="0" w:firstLine="0"/>
                        <w:jc w:val="left"/>
                        <w:rPr>
                          <w:rFonts w:ascii="Arial"/>
                          <w:b/>
                          <w:i/>
                          <w:sz w:val="17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161616"/>
                          <w:w w:val="105"/>
                          <w:sz w:val="17"/>
                        </w:rPr>
                        <w:t>Hazardous</w:t>
                      </w:r>
                      <w:r>
                        <w:rPr>
                          <w:rFonts w:ascii="Arial"/>
                          <w:b/>
                          <w:i/>
                          <w:color w:val="161616"/>
                          <w:spacing w:val="-2"/>
                          <w:w w:val="105"/>
                          <w:sz w:val="17"/>
                        </w:rPr>
                        <w:t> situation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line="374" w:lineRule="exact" w:before="0"/>
        <w:ind w:left="26" w:right="1810" w:firstLine="0"/>
        <w:jc w:val="center"/>
        <w:rPr>
          <w:rFonts w:ascii="Arial"/>
          <w:sz w:val="37"/>
        </w:rPr>
      </w:pPr>
      <w:r>
        <w:rPr>
          <w:rFonts w:ascii="Arial"/>
          <w:sz w:val="37"/>
        </w:rPr>
        <mc:AlternateContent>
          <mc:Choice Requires="wps">
            <w:drawing>
              <wp:anchor distT="0" distB="0" distL="0" distR="0" allowOverlap="1" layoutInCell="1" locked="0" behindDoc="1" simplePos="0" relativeHeight="481469440">
                <wp:simplePos x="0" y="0"/>
                <wp:positionH relativeFrom="page">
                  <wp:posOffset>3777838</wp:posOffset>
                </wp:positionH>
                <wp:positionV relativeFrom="paragraph">
                  <wp:posOffset>175543</wp:posOffset>
                </wp:positionV>
                <wp:extent cx="5080" cy="206375"/>
                <wp:effectExtent l="0" t="0" r="0" b="0"/>
                <wp:wrapNone/>
                <wp:docPr id="671" name="Textbox 6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1" name="Textbox 671"/>
                      <wps:cNvSpPr txBox="1"/>
                      <wps:spPr>
                        <a:xfrm>
                          <a:off x="0" y="0"/>
                          <a:ext cx="5080" cy="206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9"/>
                              </w:rPr>
                            </w:pPr>
                            <w:r>
                              <w:rPr>
                                <w:rFonts w:ascii="Arial"/>
                                <w:color w:val="010103"/>
                                <w:spacing w:val="-6"/>
                                <w:w w:val="5"/>
                                <w:sz w:val="2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467590pt;margin-top:13.822285pt;width:.4pt;height:16.25pt;mso-position-horizontal-relative:page;mso-position-vertical-relative:paragraph;z-index:-21847040" type="#_x0000_t202" id="docshape560" filled="false" stroked="false">
                <v:textbox inset="0,0,0,0">
                  <w:txbxContent>
                    <w:p>
                      <w:pPr>
                        <w:spacing w:line="324" w:lineRule="exact" w:before="0"/>
                        <w:ind w:left="0" w:right="0" w:firstLine="0"/>
                        <w:jc w:val="left"/>
                        <w:rPr>
                          <w:rFonts w:ascii="Arial"/>
                          <w:sz w:val="29"/>
                        </w:rPr>
                      </w:pPr>
                      <w:r>
                        <w:rPr>
                          <w:rFonts w:ascii="Arial"/>
                          <w:color w:val="010103"/>
                          <w:spacing w:val="-6"/>
                          <w:w w:val="5"/>
                          <w:sz w:val="2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010103"/>
          <w:spacing w:val="-10"/>
          <w:w w:val="75"/>
          <w:sz w:val="37"/>
        </w:rPr>
        <w:t>I</w:t>
      </w:r>
    </w:p>
    <w:p>
      <w:pPr>
        <w:spacing w:line="124" w:lineRule="exact" w:before="0"/>
        <w:ind w:left="0" w:right="1810" w:firstLine="0"/>
        <w:jc w:val="center"/>
        <w:rPr>
          <w:sz w:val="13"/>
        </w:rPr>
      </w:pPr>
      <w:r>
        <w:rPr>
          <w:color w:val="282628"/>
          <w:w w:val="105"/>
          <w:sz w:val="13"/>
        </w:rPr>
        <w:t>Probability</w:t>
      </w:r>
      <w:r>
        <w:rPr>
          <w:color w:val="282628"/>
          <w:spacing w:val="13"/>
          <w:w w:val="105"/>
          <w:sz w:val="13"/>
        </w:rPr>
        <w:t> </w:t>
      </w:r>
      <w:r>
        <w:rPr>
          <w:color w:val="282628"/>
          <w:spacing w:val="-7"/>
          <w:w w:val="105"/>
          <w:sz w:val="13"/>
        </w:rPr>
        <w:t>of</w:t>
      </w:r>
    </w:p>
    <w:p>
      <w:pPr>
        <w:spacing w:line="163" w:lineRule="auto" w:before="6"/>
        <w:ind w:left="1415" w:right="0" w:firstLine="0"/>
        <w:jc w:val="left"/>
        <w:rPr>
          <w:position w:val="-5"/>
          <w:sz w:val="10"/>
        </w:rPr>
      </w:pPr>
      <w:r>
        <w:rPr/>
        <w:br w:type="column"/>
      </w:r>
      <w:r>
        <w:rPr>
          <w:color w:val="596B95"/>
          <w:sz w:val="10"/>
        </w:rPr>
        <w:t>r</w:t>
      </w:r>
      <w:r>
        <w:rPr>
          <w:color w:val="596B95"/>
          <w:spacing w:val="-2"/>
          <w:sz w:val="10"/>
        </w:rPr>
        <w:t> </w:t>
      </w:r>
      <w:r>
        <w:rPr>
          <w:color w:val="596B95"/>
          <w:spacing w:val="-10"/>
          <w:position w:val="-5"/>
          <w:sz w:val="10"/>
        </w:rPr>
        <w:t>n</w:t>
      </w:r>
    </w:p>
    <w:p>
      <w:pPr>
        <w:spacing w:line="737" w:lineRule="exact" w:before="0"/>
        <w:ind w:left="1395" w:right="0" w:firstLine="0"/>
        <w:jc w:val="left"/>
        <w:rPr>
          <w:rFonts w:ascii="Arial"/>
          <w:sz w:val="68"/>
        </w:rPr>
      </w:pPr>
      <w:r>
        <w:rPr>
          <w:rFonts w:ascii="Arial"/>
          <w:sz w:val="68"/>
        </w:rPr>
        <mc:AlternateContent>
          <mc:Choice Requires="wps">
            <w:drawing>
              <wp:anchor distT="0" distB="0" distL="0" distR="0" allowOverlap="1" layoutInCell="1" locked="0" behindDoc="1" simplePos="0" relativeHeight="481467392">
                <wp:simplePos x="0" y="0"/>
                <wp:positionH relativeFrom="page">
                  <wp:posOffset>7228371</wp:posOffset>
                </wp:positionH>
                <wp:positionV relativeFrom="paragraph">
                  <wp:posOffset>435028</wp:posOffset>
                </wp:positionV>
                <wp:extent cx="22225" cy="49530"/>
                <wp:effectExtent l="0" t="0" r="0" b="0"/>
                <wp:wrapNone/>
                <wp:docPr id="672" name="Textbox 6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2" name="Textbox 672"/>
                      <wps:cNvSpPr txBox="1"/>
                      <wps:spPr>
                        <a:xfrm>
                          <a:off x="0" y="0"/>
                          <a:ext cx="2222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96B95"/>
                                <w:spacing w:val="-1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163086pt;margin-top:34.254223pt;width:1.75pt;height:3.9pt;mso-position-horizontal-relative:page;mso-position-vertical-relative:paragraph;z-index:-21849088" type="#_x0000_t202" id="docshape561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96B95"/>
                          <w:spacing w:val="-1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96B95"/>
          <w:spacing w:val="-10"/>
          <w:sz w:val="68"/>
        </w:rPr>
        <w:t>!</w:t>
      </w:r>
    </w:p>
    <w:p>
      <w:pPr>
        <w:spacing w:line="211" w:lineRule="exact" w:before="0"/>
        <w:ind w:left="1460" w:right="0" w:firstLine="0"/>
        <w:jc w:val="left"/>
        <w:rPr>
          <w:sz w:val="13"/>
        </w:rPr>
      </w:pPr>
      <w:r>
        <w:rPr>
          <w:rFonts w:ascii="Arial"/>
          <w:color w:val="596B95"/>
          <w:spacing w:val="-5"/>
          <w:w w:val="105"/>
          <w:position w:val="3"/>
          <w:sz w:val="19"/>
        </w:rPr>
        <w:t>"</w:t>
      </w:r>
      <w:r>
        <w:rPr>
          <w:color w:val="596B95"/>
          <w:spacing w:val="-5"/>
          <w:w w:val="105"/>
          <w:sz w:val="13"/>
        </w:rPr>
        <w:t>"'</w:t>
      </w:r>
    </w:p>
    <w:p>
      <w:pPr>
        <w:spacing w:line="80" w:lineRule="exact" w:before="0"/>
        <w:ind w:left="1468" w:right="0" w:firstLine="0"/>
        <w:jc w:val="left"/>
        <w:rPr>
          <w:sz w:val="10"/>
        </w:rPr>
      </w:pPr>
      <w:r>
        <w:rPr>
          <w:color w:val="596B95"/>
          <w:spacing w:val="-5"/>
          <w:w w:val="85"/>
          <w:sz w:val="10"/>
        </w:rPr>
        <w:t>ro</w:t>
      </w:r>
    </w:p>
    <w:p>
      <w:pPr>
        <w:spacing w:line="113" w:lineRule="exact" w:before="0"/>
        <w:ind w:left="1466" w:right="0" w:firstLine="0"/>
        <w:jc w:val="left"/>
        <w:rPr>
          <w:sz w:val="8"/>
        </w:rPr>
      </w:pPr>
      <w:r>
        <w:rPr>
          <w:color w:val="596B95"/>
          <w:spacing w:val="-4"/>
          <w:sz w:val="8"/>
        </w:rPr>
        <w:t>c</w:t>
      </w:r>
      <w:r>
        <w:rPr>
          <w:color w:val="596B95"/>
          <w:spacing w:val="-4"/>
          <w:position w:val="5"/>
          <w:sz w:val="10"/>
        </w:rPr>
        <w:t>n</w:t>
      </w:r>
      <w:r>
        <w:rPr>
          <w:color w:val="596B95"/>
          <w:spacing w:val="-4"/>
          <w:sz w:val="8"/>
        </w:rPr>
        <w:t>,-</w:t>
      </w:r>
    </w:p>
    <w:p>
      <w:pPr>
        <w:spacing w:line="166" w:lineRule="exact" w:before="0"/>
        <w:ind w:left="0" w:right="143" w:firstLine="0"/>
        <w:jc w:val="right"/>
        <w:rPr>
          <w:position w:val="2"/>
          <w:sz w:val="13"/>
        </w:rPr>
      </w:pPr>
      <w:r>
        <w:rPr>
          <w:color w:val="495980"/>
          <w:w w:val="105"/>
          <w:sz w:val="18"/>
        </w:rPr>
        <w:t>,</w:t>
      </w:r>
      <w:r>
        <w:rPr>
          <w:color w:val="495980"/>
          <w:spacing w:val="61"/>
          <w:w w:val="105"/>
          <w:sz w:val="18"/>
        </w:rPr>
        <w:t> </w:t>
      </w:r>
      <w:r>
        <w:rPr>
          <w:color w:val="596B95"/>
          <w:spacing w:val="-5"/>
          <w:w w:val="105"/>
          <w:position w:val="2"/>
          <w:sz w:val="13"/>
        </w:rPr>
        <w:t>"'</w:t>
      </w:r>
    </w:p>
    <w:p>
      <w:pPr>
        <w:spacing w:line="120" w:lineRule="auto" w:before="24"/>
        <w:ind w:left="1468" w:right="139" w:firstLine="0"/>
        <w:jc w:val="left"/>
        <w:rPr>
          <w:sz w:val="10"/>
        </w:rPr>
      </w:pPr>
      <w:r>
        <w:rPr>
          <w:color w:val="596B95"/>
          <w:spacing w:val="-6"/>
          <w:w w:val="85"/>
          <w:sz w:val="10"/>
        </w:rPr>
        <w:t>ro</w:t>
      </w:r>
      <w:r>
        <w:rPr>
          <w:color w:val="596B95"/>
          <w:spacing w:val="40"/>
          <w:sz w:val="10"/>
        </w:rPr>
        <w:t> </w:t>
      </w:r>
      <w:r>
        <w:rPr>
          <w:color w:val="596B95"/>
          <w:spacing w:val="-5"/>
          <w:w w:val="85"/>
          <w:sz w:val="10"/>
        </w:rPr>
        <w:t>ro</w:t>
      </w:r>
    </w:p>
    <w:p>
      <w:pPr>
        <w:spacing w:after="0" w:line="120" w:lineRule="auto"/>
        <w:jc w:val="left"/>
        <w:rPr>
          <w:sz w:val="10"/>
        </w:rPr>
        <w:sectPr>
          <w:type w:val="continuous"/>
          <w:pgSz w:w="11910" w:h="16850"/>
          <w:pgMar w:header="612" w:footer="1006" w:top="340" w:bottom="280" w:left="992" w:right="283"/>
          <w:cols w:num="2" w:equalWidth="0">
            <w:col w:w="5176" w:space="3771"/>
            <w:col w:w="1688"/>
          </w:cols>
        </w:sectPr>
      </w:pPr>
    </w:p>
    <w:p>
      <w:pPr>
        <w:spacing w:before="23"/>
        <w:ind w:left="1064" w:right="25" w:firstLine="0"/>
        <w:jc w:val="center"/>
        <w:rPr>
          <w:i/>
          <w:sz w:val="13"/>
        </w:rPr>
      </w:pPr>
      <w:r>
        <w:rPr>
          <w:rFonts w:ascii="Arial"/>
          <w:i/>
          <w:color w:val="424242"/>
          <w:w w:val="110"/>
          <w:sz w:val="12"/>
        </w:rPr>
        <w:t>a</w:t>
      </w:r>
      <w:r>
        <w:rPr>
          <w:rFonts w:ascii="Arial"/>
          <w:i/>
          <w:color w:val="282628"/>
          <w:w w:val="110"/>
          <w:sz w:val="12"/>
        </w:rPr>
        <w:t>h</w:t>
      </w:r>
      <w:r>
        <w:rPr>
          <w:i/>
          <w:color w:val="2A462D"/>
          <w:w w:val="110"/>
          <w:sz w:val="13"/>
        </w:rPr>
        <w:t>azardous</w:t>
      </w:r>
      <w:r>
        <w:rPr>
          <w:i/>
          <w:color w:val="2A462D"/>
          <w:spacing w:val="-8"/>
          <w:w w:val="110"/>
          <w:sz w:val="13"/>
        </w:rPr>
        <w:t> </w:t>
      </w:r>
      <w:r>
        <w:rPr>
          <w:i/>
          <w:color w:val="424242"/>
          <w:spacing w:val="-2"/>
          <w:w w:val="110"/>
          <w:sz w:val="13"/>
        </w:rPr>
        <w:t>s</w:t>
      </w:r>
      <w:r>
        <w:rPr>
          <w:i/>
          <w:color w:val="282628"/>
          <w:spacing w:val="-2"/>
          <w:w w:val="110"/>
          <w:sz w:val="13"/>
        </w:rPr>
        <w:t>i</w:t>
      </w:r>
      <w:r>
        <w:rPr>
          <w:i/>
          <w:color w:val="424242"/>
          <w:spacing w:val="-2"/>
          <w:w w:val="110"/>
          <w:sz w:val="13"/>
        </w:rPr>
        <w:t>tuat</w:t>
      </w:r>
      <w:r>
        <w:rPr>
          <w:i/>
          <w:color w:val="282628"/>
          <w:spacing w:val="-2"/>
          <w:w w:val="110"/>
          <w:sz w:val="13"/>
        </w:rPr>
        <w:t>i</w:t>
      </w:r>
      <w:r>
        <w:rPr>
          <w:i/>
          <w:color w:val="424242"/>
          <w:spacing w:val="-2"/>
          <w:w w:val="110"/>
          <w:sz w:val="13"/>
        </w:rPr>
        <w:t>on</w:t>
      </w:r>
    </w:p>
    <w:p>
      <w:pPr>
        <w:spacing w:before="19"/>
        <w:ind w:left="1064" w:right="0" w:firstLine="0"/>
        <w:jc w:val="center"/>
        <w:rPr>
          <w:i/>
          <w:sz w:val="13"/>
        </w:rPr>
      </w:pPr>
      <w:r>
        <w:rPr>
          <w:color w:val="010103"/>
          <w:w w:val="110"/>
          <w:sz w:val="13"/>
        </w:rPr>
        <w:t>l</w:t>
      </w:r>
      <w:r>
        <w:rPr>
          <w:color w:val="282628"/>
          <w:w w:val="110"/>
          <w:sz w:val="13"/>
        </w:rPr>
        <w:t>eading</w:t>
      </w:r>
      <w:r>
        <w:rPr>
          <w:color w:val="282628"/>
          <w:spacing w:val="-5"/>
          <w:w w:val="110"/>
          <w:sz w:val="13"/>
        </w:rPr>
        <w:t> </w:t>
      </w:r>
      <w:r>
        <w:rPr>
          <w:color w:val="282628"/>
          <w:w w:val="110"/>
          <w:sz w:val="13"/>
        </w:rPr>
        <w:t>to</w:t>
      </w:r>
      <w:r>
        <w:rPr>
          <w:color w:val="282628"/>
          <w:spacing w:val="-9"/>
          <w:w w:val="110"/>
          <w:sz w:val="13"/>
        </w:rPr>
        <w:t> </w:t>
      </w:r>
      <w:r>
        <w:rPr>
          <w:i/>
          <w:color w:val="161616"/>
          <w:spacing w:val="-4"/>
          <w:w w:val="110"/>
          <w:sz w:val="13"/>
        </w:rPr>
        <w:t>harm</w:t>
      </w:r>
    </w:p>
    <w:p>
      <w:pPr>
        <w:tabs>
          <w:tab w:pos="6920" w:val="left" w:leader="none"/>
        </w:tabs>
        <w:spacing w:line="132" w:lineRule="exact" w:before="23"/>
        <w:ind w:left="1156" w:right="0" w:firstLine="0"/>
        <w:jc w:val="left"/>
        <w:rPr>
          <w:sz w:val="10"/>
        </w:rPr>
      </w:pPr>
      <w:r>
        <w:rPr/>
        <w:br w:type="column"/>
      </w:r>
      <w:r>
        <w:rPr>
          <w:color w:val="424242"/>
          <w:spacing w:val="-2"/>
          <w:sz w:val="13"/>
        </w:rPr>
        <w:t>Cir</w:t>
      </w:r>
      <w:r>
        <w:rPr>
          <w:color w:val="4F6E52"/>
          <w:spacing w:val="-2"/>
          <w:sz w:val="13"/>
        </w:rPr>
        <w:t>c</w:t>
      </w:r>
      <w:r>
        <w:rPr>
          <w:color w:val="2A462D"/>
          <w:spacing w:val="-2"/>
          <w:sz w:val="13"/>
        </w:rPr>
        <w:t>um</w:t>
      </w:r>
      <w:r>
        <w:rPr>
          <w:color w:val="4F6E52"/>
          <w:spacing w:val="-2"/>
          <w:sz w:val="13"/>
        </w:rPr>
        <w:t>sta</w:t>
      </w:r>
      <w:r>
        <w:rPr>
          <w:color w:val="2A462D"/>
          <w:spacing w:val="-2"/>
          <w:sz w:val="13"/>
        </w:rPr>
        <w:t>n</w:t>
      </w:r>
      <w:r>
        <w:rPr>
          <w:color w:val="4F6E52"/>
          <w:spacing w:val="-2"/>
          <w:sz w:val="13"/>
        </w:rPr>
        <w:t>ces</w:t>
      </w:r>
      <w:r>
        <w:rPr>
          <w:color w:val="4F6E52"/>
          <w:sz w:val="13"/>
        </w:rPr>
        <w:tab/>
      </w:r>
      <w:r>
        <w:rPr>
          <w:color w:val="508789"/>
          <w:spacing w:val="-10"/>
          <w:sz w:val="10"/>
        </w:rPr>
        <w:t>n</w:t>
      </w:r>
    </w:p>
    <w:p>
      <w:pPr>
        <w:spacing w:line="47" w:lineRule="exact" w:before="0"/>
        <w:ind w:left="0" w:right="213" w:firstLine="0"/>
        <w:jc w:val="right"/>
        <w:rPr>
          <w:sz w:val="7"/>
        </w:rPr>
      </w:pPr>
      <w:r>
        <w:rPr>
          <w:color w:val="596B95"/>
          <w:spacing w:val="-10"/>
          <w:w w:val="85"/>
          <w:sz w:val="7"/>
        </w:rPr>
        <w:t>0</w:t>
      </w:r>
    </w:p>
    <w:p>
      <w:pPr>
        <w:tabs>
          <w:tab w:pos="6910" w:val="left" w:leader="none"/>
        </w:tabs>
        <w:spacing w:line="144" w:lineRule="exact" w:before="0"/>
        <w:ind w:left="1079" w:right="0" w:firstLine="0"/>
        <w:jc w:val="left"/>
        <w:rPr>
          <w:i/>
          <w:position w:val="1"/>
          <w:sz w:val="13"/>
        </w:rPr>
      </w:pPr>
      <w:r>
        <w:rPr>
          <w:i/>
          <w:position w:val="1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467904">
                <wp:simplePos x="0" y="0"/>
                <wp:positionH relativeFrom="page">
                  <wp:posOffset>3259091</wp:posOffset>
                </wp:positionH>
                <wp:positionV relativeFrom="paragraph">
                  <wp:posOffset>4221</wp:posOffset>
                </wp:positionV>
                <wp:extent cx="785495" cy="450850"/>
                <wp:effectExtent l="0" t="0" r="0" b="0"/>
                <wp:wrapNone/>
                <wp:docPr id="673" name="Textbox 6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3" name="Textbox 673"/>
                      <wps:cNvSpPr txBox="1"/>
                      <wps:spPr>
                        <a:xfrm>
                          <a:off x="0" y="0"/>
                          <a:ext cx="785495" cy="450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09" w:lineRule="exact" w:before="0"/>
                              <w:ind w:left="0" w:right="0" w:firstLine="0"/>
                              <w:jc w:val="left"/>
                              <w:rPr>
                                <w:sz w:val="64"/>
                              </w:rPr>
                            </w:pPr>
                            <w:r>
                              <w:rPr>
                                <w:color w:val="282628"/>
                                <w:w w:val="75"/>
                                <w:sz w:val="64"/>
                              </w:rPr>
                              <w:t>--</w:t>
                            </w:r>
                            <w:r>
                              <w:rPr>
                                <w:color w:val="282628"/>
                                <w:spacing w:val="-21"/>
                                <w:sz w:val="64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75"/>
                                <w:sz w:val="64"/>
                              </w:rPr>
                              <w:t>--i-</w:t>
                            </w:r>
                            <w:r>
                              <w:rPr>
                                <w:color w:val="161616"/>
                                <w:spacing w:val="-12"/>
                                <w:w w:val="75"/>
                                <w:sz w:val="6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6.621399pt;margin-top:.332431pt;width:61.85pt;height:35.5pt;mso-position-horizontal-relative:page;mso-position-vertical-relative:paragraph;z-index:-21848576" type="#_x0000_t202" id="docshape562" filled="false" stroked="false">
                <v:textbox inset="0,0,0,0">
                  <w:txbxContent>
                    <w:p>
                      <w:pPr>
                        <w:spacing w:line="709" w:lineRule="exact" w:before="0"/>
                        <w:ind w:left="0" w:right="0" w:firstLine="0"/>
                        <w:jc w:val="left"/>
                        <w:rPr>
                          <w:sz w:val="64"/>
                        </w:rPr>
                      </w:pPr>
                      <w:r>
                        <w:rPr>
                          <w:color w:val="282628"/>
                          <w:w w:val="75"/>
                          <w:sz w:val="64"/>
                        </w:rPr>
                        <w:t>--</w:t>
                      </w:r>
                      <w:r>
                        <w:rPr>
                          <w:color w:val="282628"/>
                          <w:spacing w:val="-21"/>
                          <w:sz w:val="64"/>
                        </w:rPr>
                        <w:t> </w:t>
                      </w:r>
                      <w:r>
                        <w:rPr>
                          <w:color w:val="161616"/>
                          <w:w w:val="75"/>
                          <w:sz w:val="64"/>
                        </w:rPr>
                        <w:t>--i-</w:t>
                      </w:r>
                      <w:r>
                        <w:rPr>
                          <w:color w:val="161616"/>
                          <w:spacing w:val="-12"/>
                          <w:w w:val="75"/>
                          <w:sz w:val="64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82628"/>
          <w:w w:val="105"/>
          <w:sz w:val="13"/>
        </w:rPr>
        <w:t>aff</w:t>
      </w:r>
      <w:r>
        <w:rPr>
          <w:color w:val="424242"/>
          <w:w w:val="105"/>
          <w:sz w:val="13"/>
        </w:rPr>
        <w:t>ec</w:t>
      </w:r>
      <w:r>
        <w:rPr>
          <w:color w:val="282628"/>
          <w:w w:val="105"/>
          <w:sz w:val="13"/>
        </w:rPr>
        <w:t>tin</w:t>
      </w:r>
      <w:r>
        <w:rPr>
          <w:color w:val="424242"/>
          <w:w w:val="105"/>
          <w:sz w:val="13"/>
        </w:rPr>
        <w:t>g</w:t>
      </w:r>
      <w:r>
        <w:rPr>
          <w:color w:val="424242"/>
          <w:spacing w:val="-7"/>
          <w:w w:val="105"/>
          <w:sz w:val="13"/>
        </w:rPr>
        <w:t> </w:t>
      </w:r>
      <w:r>
        <w:rPr>
          <w:i/>
          <w:color w:val="424242"/>
          <w:spacing w:val="-2"/>
          <w:w w:val="105"/>
          <w:sz w:val="13"/>
        </w:rPr>
        <w:t>se</w:t>
      </w:r>
      <w:r>
        <w:rPr>
          <w:i/>
          <w:color w:val="282628"/>
          <w:spacing w:val="-2"/>
          <w:w w:val="105"/>
          <w:sz w:val="13"/>
        </w:rPr>
        <w:t>verit</w:t>
      </w:r>
      <w:r>
        <w:rPr>
          <w:rFonts w:ascii="Arial"/>
          <w:i/>
          <w:color w:val="424242"/>
          <w:spacing w:val="-2"/>
          <w:w w:val="105"/>
          <w:sz w:val="13"/>
        </w:rPr>
        <w:t>y</w:t>
      </w:r>
      <w:r>
        <w:rPr>
          <w:rFonts w:ascii="Arial"/>
          <w:i/>
          <w:color w:val="424242"/>
          <w:sz w:val="13"/>
        </w:rPr>
        <w:tab/>
      </w:r>
      <w:r>
        <w:rPr>
          <w:i/>
          <w:color w:val="596B95"/>
          <w:spacing w:val="-5"/>
          <w:w w:val="105"/>
          <w:position w:val="1"/>
          <w:sz w:val="13"/>
        </w:rPr>
        <w:t>I'</w:t>
      </w:r>
    </w:p>
    <w:p>
      <w:pPr>
        <w:spacing w:after="0" w:line="144" w:lineRule="exact"/>
        <w:jc w:val="left"/>
        <w:rPr>
          <w:i/>
          <w:position w:val="1"/>
          <w:sz w:val="13"/>
        </w:rPr>
        <w:sectPr>
          <w:type w:val="continuous"/>
          <w:pgSz w:w="11910" w:h="16850"/>
          <w:pgMar w:header="612" w:footer="1006" w:top="340" w:bottom="280" w:left="992" w:right="283"/>
          <w:cols w:num="2" w:equalWidth="0">
            <w:col w:w="2319" w:space="1173"/>
            <w:col w:w="7143"/>
          </w:cols>
        </w:sectPr>
      </w:pPr>
    </w:p>
    <w:p>
      <w:pPr>
        <w:tabs>
          <w:tab w:pos="10409" w:val="left" w:leader="none"/>
        </w:tabs>
        <w:spacing w:line="133" w:lineRule="exact" w:before="20"/>
        <w:ind w:left="1589" w:right="0" w:firstLine="0"/>
        <w:jc w:val="left"/>
        <w:rPr>
          <w:position w:val="6"/>
          <w:sz w:val="7"/>
        </w:rPr>
      </w:pPr>
      <w:r>
        <w:rPr>
          <w:position w:val="6"/>
          <w:sz w:val="7"/>
        </w:rPr>
        <w:drawing>
          <wp:anchor distT="0" distB="0" distL="0" distR="0" allowOverlap="1" layoutInCell="1" locked="0" behindDoc="0" simplePos="0" relativeHeight="15959552">
            <wp:simplePos x="0" y="0"/>
            <wp:positionH relativeFrom="page">
              <wp:posOffset>7146865</wp:posOffset>
            </wp:positionH>
            <wp:positionV relativeFrom="page">
              <wp:posOffset>195314</wp:posOffset>
            </wp:positionV>
            <wp:extent cx="170962" cy="3039263"/>
            <wp:effectExtent l="0" t="0" r="0" b="0"/>
            <wp:wrapNone/>
            <wp:docPr id="674" name="Image 6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4" name="Image 674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2" cy="3039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6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468416">
                <wp:simplePos x="0" y="0"/>
                <wp:positionH relativeFrom="page">
                  <wp:posOffset>7235093</wp:posOffset>
                </wp:positionH>
                <wp:positionV relativeFrom="paragraph">
                  <wp:posOffset>16590</wp:posOffset>
                </wp:positionV>
                <wp:extent cx="58419" cy="447675"/>
                <wp:effectExtent l="0" t="0" r="0" b="0"/>
                <wp:wrapNone/>
                <wp:docPr id="675" name="Textbox 6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5" name="Textbox 675"/>
                      <wps:cNvSpPr txBox="1"/>
                      <wps:spPr>
                        <a:xfrm>
                          <a:off x="0" y="0"/>
                          <a:ext cx="58419" cy="447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0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3"/>
                              </w:rPr>
                            </w:pPr>
                            <w:r>
                              <w:rPr>
                                <w:rFonts w:ascii="Arial"/>
                                <w:color w:val="596B95"/>
                                <w:spacing w:val="-10"/>
                                <w:w w:val="50"/>
                                <w:sz w:val="63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692383pt;margin-top:1.306341pt;width:4.6pt;height:35.25pt;mso-position-horizontal-relative:page;mso-position-vertical-relative:paragraph;z-index:-21848064" type="#_x0000_t202" id="docshape563" filled="false" stroked="false">
                <v:textbox inset="0,0,0,0">
                  <w:txbxContent>
                    <w:p>
                      <w:pPr>
                        <w:spacing w:line="704" w:lineRule="exact" w:before="0"/>
                        <w:ind w:left="0" w:right="0" w:firstLine="0"/>
                        <w:jc w:val="left"/>
                        <w:rPr>
                          <w:rFonts w:ascii="Arial"/>
                          <w:sz w:val="63"/>
                        </w:rPr>
                      </w:pPr>
                      <w:r>
                        <w:rPr>
                          <w:rFonts w:ascii="Arial"/>
                          <w:color w:val="596B95"/>
                          <w:spacing w:val="-10"/>
                          <w:w w:val="50"/>
                          <w:sz w:val="63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6"/>
          <w:spacing w:val="-4"/>
          <w:w w:val="105"/>
          <w:sz w:val="13"/>
        </w:rPr>
        <w:t>(P</w:t>
      </w:r>
      <w:r>
        <w:rPr>
          <w:color w:val="424242"/>
          <w:spacing w:val="-4"/>
          <w:w w:val="105"/>
          <w:sz w:val="13"/>
        </w:rPr>
        <w:t>,</w:t>
      </w:r>
      <w:r>
        <w:rPr>
          <w:color w:val="161616"/>
          <w:spacing w:val="-4"/>
          <w:w w:val="105"/>
          <w:sz w:val="13"/>
        </w:rPr>
        <w:t>)</w:t>
      </w:r>
      <w:r>
        <w:rPr>
          <w:color w:val="161616"/>
          <w:sz w:val="13"/>
        </w:rPr>
        <w:tab/>
      </w:r>
      <w:r>
        <w:rPr>
          <w:color w:val="596B95"/>
          <w:spacing w:val="-5"/>
          <w:w w:val="105"/>
          <w:position w:val="6"/>
          <w:sz w:val="7"/>
        </w:rPr>
        <w:t>0.</w:t>
      </w:r>
    </w:p>
    <w:p>
      <w:pPr>
        <w:tabs>
          <w:tab w:pos="3613" w:val="left" w:leader="none"/>
        </w:tabs>
        <w:spacing w:line="260" w:lineRule="exact" w:before="0"/>
        <w:ind w:left="1193" w:right="0" w:firstLine="0"/>
        <w:jc w:val="left"/>
        <w:rPr>
          <w:rFonts w:ascii="Arial" w:hAnsi="Arial"/>
          <w:sz w:val="21"/>
        </w:rPr>
      </w:pPr>
      <w:r>
        <w:rPr>
          <w:color w:val="010103"/>
          <w:w w:val="130"/>
          <w:position w:val="3"/>
          <w:sz w:val="13"/>
        </w:rPr>
        <w:t>,-</w:t>
      </w:r>
      <w:r>
        <w:rPr>
          <w:color w:val="010103"/>
          <w:spacing w:val="66"/>
          <w:w w:val="275"/>
          <w:position w:val="3"/>
          <w:sz w:val="13"/>
        </w:rPr>
        <w:t> </w:t>
      </w:r>
      <w:r>
        <w:rPr>
          <w:rFonts w:ascii="Arial" w:hAnsi="Arial"/>
          <w:color w:val="010103"/>
          <w:w w:val="275"/>
          <w:position w:val="-1"/>
          <w:sz w:val="22"/>
        </w:rPr>
        <w:t>-,--</w:t>
      </w:r>
      <w:r>
        <w:rPr>
          <w:rFonts w:ascii="Arial" w:hAnsi="Arial"/>
          <w:color w:val="010103"/>
          <w:spacing w:val="-60"/>
          <w:w w:val="275"/>
          <w:position w:val="-1"/>
          <w:sz w:val="22"/>
        </w:rPr>
        <w:t> </w:t>
      </w:r>
      <w:r>
        <w:rPr>
          <w:color w:val="161616"/>
          <w:w w:val="275"/>
          <w:sz w:val="26"/>
        </w:rPr>
        <w:t>-</w:t>
      </w:r>
      <w:r>
        <w:rPr>
          <w:color w:val="161616"/>
          <w:spacing w:val="-130"/>
          <w:w w:val="275"/>
          <w:sz w:val="26"/>
        </w:rPr>
        <w:t>-</w:t>
      </w:r>
      <w:r>
        <w:rPr>
          <w:rFonts w:ascii="Arial" w:hAnsi="Arial"/>
          <w:color w:val="424242"/>
          <w:w w:val="225"/>
          <w:sz w:val="19"/>
        </w:rPr>
        <w:t>·</w:t>
      </w:r>
      <w:r>
        <w:rPr>
          <w:rFonts w:ascii="Arial" w:hAnsi="Arial"/>
          <w:color w:val="161616"/>
          <w:w w:val="225"/>
          <w:sz w:val="19"/>
        </w:rPr>
        <w:t>--</w:t>
      </w:r>
      <w:r>
        <w:rPr>
          <w:rFonts w:ascii="Arial" w:hAnsi="Arial"/>
          <w:color w:val="424242"/>
          <w:spacing w:val="-10"/>
          <w:w w:val="225"/>
          <w:sz w:val="19"/>
        </w:rPr>
        <w:t>·</w:t>
      </w:r>
      <w:r>
        <w:rPr>
          <w:rFonts w:ascii="Arial" w:hAnsi="Arial"/>
          <w:color w:val="424242"/>
          <w:sz w:val="19"/>
        </w:rPr>
        <w:tab/>
      </w:r>
      <w:r>
        <w:rPr>
          <w:rFonts w:ascii="Arial" w:hAnsi="Arial"/>
          <w:color w:val="424242"/>
          <w:w w:val="170"/>
          <w:sz w:val="21"/>
        </w:rPr>
        <w:t>·</w:t>
      </w:r>
      <w:r>
        <w:rPr>
          <w:rFonts w:ascii="Arial" w:hAnsi="Arial"/>
          <w:color w:val="161616"/>
          <w:w w:val="170"/>
          <w:sz w:val="21"/>
        </w:rPr>
        <w:t>-</w:t>
      </w:r>
      <w:r>
        <w:rPr>
          <w:rFonts w:ascii="Arial" w:hAnsi="Arial"/>
          <w:color w:val="161616"/>
          <w:spacing w:val="-10"/>
          <w:w w:val="190"/>
          <w:sz w:val="21"/>
        </w:rPr>
        <w:t>-</w:t>
      </w:r>
    </w:p>
    <w:p>
      <w:pPr>
        <w:spacing w:line="167" w:lineRule="exact" w:before="0"/>
        <w:ind w:left="3168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66208">
                <wp:simplePos x="0" y="0"/>
                <wp:positionH relativeFrom="page">
                  <wp:posOffset>1407464</wp:posOffset>
                </wp:positionH>
                <wp:positionV relativeFrom="paragraph">
                  <wp:posOffset>75267</wp:posOffset>
                </wp:positionV>
                <wp:extent cx="2741930" cy="579120"/>
                <wp:effectExtent l="0" t="0" r="0" b="0"/>
                <wp:wrapNone/>
                <wp:docPr id="676" name="Textbox 6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6" name="Textbox 676"/>
                      <wps:cNvSpPr txBox="1"/>
                      <wps:spPr>
                        <a:xfrm>
                          <a:off x="0" y="0"/>
                          <a:ext cx="2741930" cy="579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63"/>
                              <w:gridCol w:w="1788"/>
                              <w:gridCol w:w="1230"/>
                            </w:tblGrid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1163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4" w:lineRule="exact" w:before="140"/>
                                    <w:ind w:left="47" w:right="31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82628"/>
                                      <w:w w:val="105"/>
                                      <w:sz w:val="13"/>
                                    </w:rPr>
                                    <w:t>Probab</w:t>
                                  </w:r>
                                  <w:r>
                                    <w:rPr>
                                      <w:color w:val="010103"/>
                                      <w:w w:val="105"/>
                                      <w:sz w:val="13"/>
                                    </w:rPr>
                                    <w:t>i</w:t>
                                  </w:r>
                                  <w:r>
                                    <w:rPr>
                                      <w:color w:val="282628"/>
                                      <w:w w:val="105"/>
                                      <w:sz w:val="13"/>
                                    </w:rPr>
                                    <w:t>lity</w:t>
                                  </w:r>
                                  <w:r>
                                    <w:rPr>
                                      <w:color w:val="282628"/>
                                      <w:spacing w:val="10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628"/>
                                      <w:spacing w:val="-5"/>
                                      <w:w w:val="105"/>
                                      <w:sz w:val="13"/>
                                    </w:rPr>
                                    <w:t>of</w:t>
                                  </w:r>
                                </w:p>
                              </w:tc>
                              <w:tc>
                                <w:tcPr>
                                  <w:tcW w:w="1788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0" w:type="dxa"/>
                                  <w:tcBorders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116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47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82628"/>
                                      <w:spacing w:val="-2"/>
                                      <w:w w:val="110"/>
                                      <w:sz w:val="13"/>
                                    </w:rPr>
                                    <w:t>occurr</w:t>
                                  </w:r>
                                  <w:r>
                                    <w:rPr>
                                      <w:color w:val="424242"/>
                                      <w:spacing w:val="-2"/>
                                      <w:w w:val="110"/>
                                      <w:sz w:val="13"/>
                                    </w:rPr>
                                    <w:t>e</w:t>
                                  </w:r>
                                  <w:r>
                                    <w:rPr>
                                      <w:color w:val="161616"/>
                                      <w:spacing w:val="-2"/>
                                      <w:w w:val="110"/>
                                      <w:sz w:val="13"/>
                                    </w:rPr>
                                    <w:t>n</w:t>
                                  </w:r>
                                  <w:r>
                                    <w:rPr>
                                      <w:color w:val="424242"/>
                                      <w:spacing w:val="-2"/>
                                      <w:w w:val="110"/>
                                      <w:sz w:val="13"/>
                                    </w:rPr>
                                    <w:t>c</w:t>
                                  </w:r>
                                  <w:r>
                                    <w:rPr>
                                      <w:color w:val="282628"/>
                                      <w:spacing w:val="-2"/>
                                      <w:w w:val="110"/>
                                      <w:sz w:val="13"/>
                                    </w:rPr>
                                    <w:t>e</w:t>
                                  </w:r>
                                  <w:r>
                                    <w:rPr>
                                      <w:color w:val="282628"/>
                                      <w:spacing w:val="9"/>
                                      <w:w w:val="1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24242"/>
                                      <w:spacing w:val="-5"/>
                                      <w:w w:val="110"/>
                                      <w:sz w:val="13"/>
                                    </w:rPr>
                                    <w:t>o</w:t>
                                  </w:r>
                                  <w:r>
                                    <w:rPr>
                                      <w:color w:val="282628"/>
                                      <w:spacing w:val="-5"/>
                                      <w:w w:val="110"/>
                                      <w:sz w:val="13"/>
                                    </w:rPr>
                                    <w:t>f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9" w:lineRule="exact" w:before="18"/>
                                    <w:ind w:left="47" w:right="1"/>
                                    <w:jc w:val="center"/>
                                    <w:rPr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i/>
                                      <w:color w:val="161616"/>
                                      <w:spacing w:val="-4"/>
                                      <w:w w:val="110"/>
                                      <w:sz w:val="13"/>
                                    </w:rPr>
                                    <w:t>harm</w:t>
                                  </w:r>
                                </w:p>
                              </w:tc>
                              <w:tc>
                                <w:tcPr>
                                  <w:tcW w:w="178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38" w:right="115"/>
                                    <w:jc w:val="center"/>
                                    <w:rPr>
                                      <w:rFonts w:ascii="Arial"/>
                                      <w:b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color w:val="161616"/>
                                      <w:spacing w:val="-4"/>
                                      <w:w w:val="110"/>
                                      <w:sz w:val="17"/>
                                    </w:rPr>
                                    <w:t>Harm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  <w:tcBorders>
                                    <w:top w:val="nil"/>
                                    <w:bottom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right="69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i/>
                                      <w:color w:val="424242"/>
                                      <w:sz w:val="13"/>
                                    </w:rPr>
                                    <w:t>Se</w:t>
                                  </w:r>
                                  <w:r>
                                    <w:rPr>
                                      <w:i/>
                                      <w:color w:val="282628"/>
                                      <w:sz w:val="13"/>
                                    </w:rPr>
                                    <w:t>v</w:t>
                                  </w:r>
                                  <w:r>
                                    <w:rPr>
                                      <w:i/>
                                      <w:color w:val="424242"/>
                                      <w:sz w:val="13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color w:val="282628"/>
                                      <w:sz w:val="13"/>
                                    </w:rPr>
                                    <w:t>ri</w:t>
                                  </w:r>
                                  <w:r>
                                    <w:rPr>
                                      <w:i/>
                                      <w:color w:val="424242"/>
                                      <w:sz w:val="13"/>
                                    </w:rPr>
                                    <w:t>ty</w:t>
                                  </w:r>
                                  <w:r>
                                    <w:rPr>
                                      <w:i/>
                                      <w:color w:val="424242"/>
                                      <w:spacing w:val="1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424242"/>
                                      <w:spacing w:val="-5"/>
                                      <w:sz w:val="13"/>
                                    </w:rPr>
                                    <w:t>of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4" w:lineRule="exact" w:before="18"/>
                                    <w:ind w:left="29" w:right="69"/>
                                    <w:jc w:val="center"/>
                                    <w:rPr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i/>
                                      <w:color w:val="282628"/>
                                      <w:spacing w:val="-4"/>
                                      <w:w w:val="110"/>
                                      <w:sz w:val="13"/>
                                    </w:rPr>
                                    <w:t>harm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3" w:hRule="atLeast"/>
                              </w:trPr>
                              <w:tc>
                                <w:tcPr>
                                  <w:tcW w:w="1163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47" w:right="26"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color w:val="282628"/>
                                      <w:w w:val="105"/>
                                      <w:sz w:val="12"/>
                                    </w:rPr>
                                    <w:t>(P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424242"/>
                                      <w:w w:val="105"/>
                                      <w:sz w:val="12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424242"/>
                                      <w:spacing w:val="1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82628"/>
                                      <w:w w:val="105"/>
                                      <w:sz w:val="12"/>
                                    </w:rPr>
                                    <w:t>P,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82628"/>
                                      <w:spacing w:val="-5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424242"/>
                                      <w:w w:val="105"/>
                                      <w:sz w:val="13"/>
                                    </w:rPr>
                                    <w:t>*</w:t>
                                  </w:r>
                                  <w:r>
                                    <w:rPr>
                                      <w:color w:val="424242"/>
                                      <w:spacing w:val="2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628"/>
                                      <w:spacing w:val="-5"/>
                                      <w:w w:val="105"/>
                                      <w:sz w:val="13"/>
                                    </w:rPr>
                                    <w:t>P</w:t>
                                  </w:r>
                                  <w:r>
                                    <w:rPr>
                                      <w:color w:val="424242"/>
                                      <w:spacing w:val="-5"/>
                                      <w:w w:val="105"/>
                                      <w:sz w:val="1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color w:val="282628"/>
                                      <w:spacing w:val="-5"/>
                                      <w:w w:val="105"/>
                                      <w:sz w:val="8"/>
                                      <w:vertAlign w:val="baseline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788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0" w:type="dxa"/>
                                  <w:tcBorders>
                                    <w:top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23997pt;margin-top:5.92657pt;width:215.9pt;height:45.6pt;mso-position-horizontal-relative:page;mso-position-vertical-relative:paragraph;z-index:15966208" type="#_x0000_t202" id="docshape56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63"/>
                        <w:gridCol w:w="1788"/>
                        <w:gridCol w:w="1230"/>
                      </w:tblGrid>
                      <w:tr>
                        <w:trPr>
                          <w:trHeight w:val="304" w:hRule="atLeast"/>
                        </w:trPr>
                        <w:tc>
                          <w:tcPr>
                            <w:tcW w:w="1163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44" w:lineRule="exact" w:before="140"/>
                              <w:ind w:left="47" w:right="31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82628"/>
                                <w:w w:val="105"/>
                                <w:sz w:val="13"/>
                              </w:rPr>
                              <w:t>Probab</w:t>
                            </w:r>
                            <w:r>
                              <w:rPr>
                                <w:color w:val="010103"/>
                                <w:w w:val="105"/>
                                <w:sz w:val="13"/>
                              </w:rPr>
                              <w:t>i</w:t>
                            </w:r>
                            <w:r>
                              <w:rPr>
                                <w:color w:val="282628"/>
                                <w:w w:val="105"/>
                                <w:sz w:val="13"/>
                              </w:rPr>
                              <w:t>lity</w:t>
                            </w:r>
                            <w:r>
                              <w:rPr>
                                <w:color w:val="282628"/>
                                <w:spacing w:val="1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82628"/>
                                <w:spacing w:val="-5"/>
                                <w:w w:val="105"/>
                                <w:sz w:val="13"/>
                              </w:rPr>
                              <w:t>of</w:t>
                            </w:r>
                          </w:p>
                        </w:tc>
                        <w:tc>
                          <w:tcPr>
                            <w:tcW w:w="1788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30" w:type="dxa"/>
                            <w:tcBorders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5" w:hRule="atLeast"/>
                        </w:trPr>
                        <w:tc>
                          <w:tcPr>
                            <w:tcW w:w="1163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9"/>
                              <w:ind w:left="47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82628"/>
                                <w:spacing w:val="-2"/>
                                <w:w w:val="110"/>
                                <w:sz w:val="13"/>
                              </w:rPr>
                              <w:t>occurr</w:t>
                            </w:r>
                            <w:r>
                              <w:rPr>
                                <w:color w:val="424242"/>
                                <w:spacing w:val="-2"/>
                                <w:w w:val="110"/>
                                <w:sz w:val="13"/>
                              </w:rPr>
                              <w:t>e</w:t>
                            </w:r>
                            <w:r>
                              <w:rPr>
                                <w:color w:val="161616"/>
                                <w:spacing w:val="-2"/>
                                <w:w w:val="110"/>
                                <w:sz w:val="13"/>
                              </w:rPr>
                              <w:t>n</w:t>
                            </w:r>
                            <w:r>
                              <w:rPr>
                                <w:color w:val="424242"/>
                                <w:spacing w:val="-2"/>
                                <w:w w:val="110"/>
                                <w:sz w:val="13"/>
                              </w:rPr>
                              <w:t>c</w:t>
                            </w:r>
                            <w:r>
                              <w:rPr>
                                <w:color w:val="282628"/>
                                <w:spacing w:val="-2"/>
                                <w:w w:val="110"/>
                                <w:sz w:val="13"/>
                              </w:rPr>
                              <w:t>e</w:t>
                            </w:r>
                            <w:r>
                              <w:rPr>
                                <w:color w:val="282628"/>
                                <w:spacing w:val="9"/>
                                <w:w w:val="1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spacing w:val="-5"/>
                                <w:w w:val="110"/>
                                <w:sz w:val="13"/>
                              </w:rPr>
                              <w:t>o</w:t>
                            </w:r>
                            <w:r>
                              <w:rPr>
                                <w:color w:val="282628"/>
                                <w:spacing w:val="-5"/>
                                <w:w w:val="110"/>
                                <w:sz w:val="13"/>
                              </w:rPr>
                              <w:t>f</w:t>
                            </w:r>
                          </w:p>
                          <w:p>
                            <w:pPr>
                              <w:pStyle w:val="TableParagraph"/>
                              <w:spacing w:line="149" w:lineRule="exact" w:before="18"/>
                              <w:ind w:left="47" w:right="1"/>
                              <w:jc w:val="center"/>
                              <w:rPr>
                                <w:i/>
                                <w:sz w:val="13"/>
                              </w:rPr>
                            </w:pPr>
                            <w:r>
                              <w:rPr>
                                <w:i/>
                                <w:color w:val="161616"/>
                                <w:spacing w:val="-4"/>
                                <w:w w:val="110"/>
                                <w:sz w:val="13"/>
                              </w:rPr>
                              <w:t>harm</w:t>
                            </w:r>
                          </w:p>
                        </w:tc>
                        <w:tc>
                          <w:tcPr>
                            <w:tcW w:w="1788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left="138" w:right="115"/>
                              <w:jc w:val="center"/>
                              <w:rPr>
                                <w:rFonts w:ascii="Arial"/>
                                <w:b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161616"/>
                                <w:spacing w:val="-4"/>
                                <w:w w:val="110"/>
                                <w:sz w:val="17"/>
                              </w:rPr>
                              <w:t>Harm</w:t>
                            </w:r>
                          </w:p>
                        </w:tc>
                        <w:tc>
                          <w:tcPr>
                            <w:tcW w:w="1230" w:type="dxa"/>
                            <w:tcBorders>
                              <w:top w:val="nil"/>
                              <w:bottom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4"/>
                              <w:ind w:right="69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i/>
                                <w:color w:val="424242"/>
                                <w:sz w:val="13"/>
                              </w:rPr>
                              <w:t>Se</w:t>
                            </w:r>
                            <w:r>
                              <w:rPr>
                                <w:i/>
                                <w:color w:val="282628"/>
                                <w:sz w:val="13"/>
                              </w:rPr>
                              <w:t>v</w:t>
                            </w:r>
                            <w:r>
                              <w:rPr>
                                <w:i/>
                                <w:color w:val="424242"/>
                                <w:sz w:val="13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282628"/>
                                <w:sz w:val="13"/>
                              </w:rPr>
                              <w:t>ri</w:t>
                            </w:r>
                            <w:r>
                              <w:rPr>
                                <w:i/>
                                <w:color w:val="424242"/>
                                <w:sz w:val="13"/>
                              </w:rPr>
                              <w:t>ty</w:t>
                            </w:r>
                            <w:r>
                              <w:rPr>
                                <w:i/>
                                <w:color w:val="424242"/>
                                <w:spacing w:val="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spacing w:val="-5"/>
                                <w:sz w:val="13"/>
                              </w:rPr>
                              <w:t>of</w:t>
                            </w:r>
                          </w:p>
                          <w:p>
                            <w:pPr>
                              <w:pStyle w:val="TableParagraph"/>
                              <w:spacing w:line="144" w:lineRule="exact" w:before="18"/>
                              <w:ind w:left="29" w:right="69"/>
                              <w:jc w:val="center"/>
                              <w:rPr>
                                <w:i/>
                                <w:sz w:val="13"/>
                              </w:rPr>
                            </w:pPr>
                            <w:r>
                              <w:rPr>
                                <w:i/>
                                <w:color w:val="282628"/>
                                <w:spacing w:val="-4"/>
                                <w:w w:val="110"/>
                                <w:sz w:val="13"/>
                              </w:rPr>
                              <w:t>harm</w:t>
                            </w:r>
                          </w:p>
                        </w:tc>
                      </w:tr>
                      <w:tr>
                        <w:trPr>
                          <w:trHeight w:val="233" w:hRule="atLeast"/>
                        </w:trPr>
                        <w:tc>
                          <w:tcPr>
                            <w:tcW w:w="1163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9"/>
                              <w:ind w:left="47" w:right="26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282628"/>
                                <w:w w:val="105"/>
                                <w:sz w:val="12"/>
                              </w:rPr>
                              <w:t>(P</w:t>
                            </w:r>
                            <w:r>
                              <w:rPr>
                                <w:rFonts w:ascii="Arial"/>
                                <w:i/>
                                <w:color w:val="424242"/>
                                <w:w w:val="105"/>
                                <w:sz w:val="12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i/>
                                <w:color w:val="424242"/>
                                <w:spacing w:val="1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82628"/>
                                <w:w w:val="105"/>
                                <w:sz w:val="12"/>
                              </w:rPr>
                              <w:t>P,</w:t>
                            </w:r>
                            <w:r>
                              <w:rPr>
                                <w:rFonts w:ascii="Arial"/>
                                <w:i/>
                                <w:color w:val="282628"/>
                                <w:spacing w:val="-5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*</w:t>
                            </w:r>
                            <w:r>
                              <w:rPr>
                                <w:color w:val="424242"/>
                                <w:spacing w:val="2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82628"/>
                                <w:spacing w:val="-5"/>
                                <w:w w:val="105"/>
                                <w:sz w:val="13"/>
                              </w:rPr>
                              <w:t>P</w:t>
                            </w:r>
                            <w:r>
                              <w:rPr>
                                <w:color w:val="424242"/>
                                <w:spacing w:val="-5"/>
                                <w:w w:val="105"/>
                                <w:sz w:val="1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color w:val="282628"/>
                                <w:spacing w:val="-5"/>
                                <w:w w:val="105"/>
                                <w:sz w:val="8"/>
                                <w:vertAlign w:val="baseline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788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30" w:type="dxa"/>
                            <w:tcBorders>
                              <w:top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161616"/>
          <w:w w:val="170"/>
          <w:sz w:val="17"/>
        </w:rPr>
        <w:t>'-</w:t>
      </w:r>
      <w:r>
        <w:rPr>
          <w:rFonts w:ascii="Arial"/>
          <w:color w:val="161616"/>
          <w:spacing w:val="-35"/>
          <w:w w:val="170"/>
          <w:sz w:val="17"/>
        </w:rPr>
        <w:t> </w:t>
      </w:r>
      <w:r>
        <w:rPr>
          <w:rFonts w:ascii="Arial"/>
          <w:i/>
          <w:color w:val="161616"/>
          <w:spacing w:val="-10"/>
          <w:w w:val="170"/>
          <w:sz w:val="17"/>
        </w:rPr>
        <w:t>7</w:t>
      </w:r>
    </w:p>
    <w:p>
      <w:pPr>
        <w:pStyle w:val="BodyText"/>
        <w:spacing w:before="1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18240">
                <wp:simplePos x="0" y="0"/>
                <wp:positionH relativeFrom="page">
                  <wp:posOffset>7229271</wp:posOffset>
                </wp:positionH>
                <wp:positionV relativeFrom="paragraph">
                  <wp:posOffset>52466</wp:posOffset>
                </wp:positionV>
                <wp:extent cx="11430" cy="43180"/>
                <wp:effectExtent l="0" t="0" r="0" b="0"/>
                <wp:wrapTopAndBottom/>
                <wp:docPr id="677" name="Textbox 6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7" name="Textbox 677"/>
                      <wps:cNvSpPr txBox="1"/>
                      <wps:spPr>
                        <a:xfrm>
                          <a:off x="0" y="0"/>
                          <a:ext cx="11430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596B95"/>
                                <w:spacing w:val="-10"/>
                                <w:w w:val="50"/>
                                <w:sz w:val="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234009pt;margin-top:4.131258pt;width:.9pt;height:3.4pt;mso-position-horizontal-relative:page;mso-position-vertical-relative:paragraph;z-index:-15498240;mso-wrap-distance-left:0;mso-wrap-distance-right:0" type="#_x0000_t202" id="docshape565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596B95"/>
                          <w:spacing w:val="-10"/>
                          <w:w w:val="50"/>
                          <w:sz w:val="6"/>
                        </w:rPr>
                        <w:t>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164" w:lineRule="exact" w:before="0"/>
        <w:ind w:left="10402" w:right="0" w:firstLine="0"/>
        <w:jc w:val="left"/>
        <w:rPr>
          <w:position w:val="-2"/>
          <w:sz w:val="7"/>
        </w:rPr>
      </w:pPr>
      <w:r>
        <w:rPr>
          <w:rFonts w:ascii="Arial"/>
          <w:color w:val="596B95"/>
          <w:spacing w:val="-5"/>
          <w:w w:val="60"/>
          <w:sz w:val="21"/>
        </w:rPr>
        <w:t>"</w:t>
      </w:r>
      <w:r>
        <w:rPr>
          <w:color w:val="596B95"/>
          <w:spacing w:val="-5"/>
          <w:w w:val="60"/>
          <w:position w:val="-2"/>
          <w:sz w:val="7"/>
        </w:rPr>
        <w:t>N</w:t>
      </w:r>
    </w:p>
    <w:p>
      <w:pPr>
        <w:spacing w:line="57" w:lineRule="exact" w:before="0"/>
        <w:ind w:left="10381" w:right="0" w:firstLine="0"/>
        <w:jc w:val="left"/>
        <w:rPr>
          <w:sz w:val="7"/>
        </w:rPr>
      </w:pPr>
      <w:r>
        <w:rPr>
          <w:color w:val="596B95"/>
          <w:spacing w:val="-10"/>
          <w:w w:val="60"/>
          <w:sz w:val="7"/>
        </w:rPr>
        <w:t>0</w:t>
      </w:r>
    </w:p>
    <w:p>
      <w:pPr>
        <w:spacing w:line="69" w:lineRule="exact" w:before="0"/>
        <w:ind w:left="10408" w:right="0" w:firstLine="0"/>
        <w:jc w:val="left"/>
        <w:rPr>
          <w:sz w:val="7"/>
        </w:rPr>
      </w:pPr>
      <w:r>
        <w:rPr>
          <w:color w:val="596B95"/>
          <w:spacing w:val="-10"/>
          <w:w w:val="60"/>
          <w:sz w:val="7"/>
        </w:rPr>
        <w:t>N</w:t>
      </w:r>
    </w:p>
    <w:p>
      <w:pPr>
        <w:pStyle w:val="BodyText"/>
        <w:spacing w:before="12"/>
        <w:rPr>
          <w:sz w:val="7"/>
        </w:rPr>
      </w:pPr>
    </w:p>
    <w:p>
      <w:pPr>
        <w:spacing w:before="0"/>
        <w:ind w:left="10381" w:right="0" w:firstLine="0"/>
        <w:jc w:val="left"/>
        <w:rPr>
          <w:sz w:val="7"/>
        </w:rPr>
      </w:pPr>
      <w:r>
        <w:rPr>
          <w:color w:val="707EA8"/>
          <w:spacing w:val="-10"/>
          <w:w w:val="60"/>
          <w:sz w:val="7"/>
        </w:rPr>
        <w:t>0</w:t>
      </w:r>
    </w:p>
    <w:p>
      <w:pPr>
        <w:pStyle w:val="BodyText"/>
        <w:spacing w:before="48"/>
        <w:rPr>
          <w:sz w:val="8"/>
        </w:rPr>
      </w:pPr>
    </w:p>
    <w:p>
      <w:pPr>
        <w:spacing w:before="1"/>
        <w:ind w:left="10408" w:right="0" w:firstLine="0"/>
        <w:jc w:val="left"/>
        <w:rPr>
          <w:sz w:val="8"/>
        </w:rPr>
      </w:pPr>
      <w:r>
        <w:rPr>
          <w:color w:val="596B95"/>
          <w:spacing w:val="-10"/>
          <w:w w:val="60"/>
          <w:sz w:val="8"/>
        </w:rPr>
        <w:t>N</w:t>
      </w:r>
    </w:p>
    <w:p>
      <w:pPr>
        <w:spacing w:line="46" w:lineRule="exact" w:before="27"/>
        <w:ind w:left="10381" w:right="0" w:firstLine="0"/>
        <w:jc w:val="left"/>
        <w:rPr>
          <w:sz w:val="7"/>
        </w:rPr>
      </w:pPr>
      <w:r>
        <w:rPr>
          <w:color w:val="596B95"/>
          <w:spacing w:val="-10"/>
          <w:w w:val="60"/>
          <w:sz w:val="7"/>
        </w:rPr>
        <w:t>0</w:t>
      </w:r>
    </w:p>
    <w:p>
      <w:pPr>
        <w:tabs>
          <w:tab w:pos="10397" w:val="left" w:leader="none"/>
        </w:tabs>
        <w:spacing w:line="165" w:lineRule="exact" w:before="0"/>
        <w:ind w:left="5764" w:right="0" w:firstLine="0"/>
        <w:jc w:val="left"/>
        <w:rPr>
          <w:position w:val="1"/>
          <w:sz w:val="15"/>
        </w:rPr>
      </w:pPr>
      <w:r>
        <w:rPr>
          <w:position w:val="1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963136">
                <wp:simplePos x="0" y="0"/>
                <wp:positionH relativeFrom="page">
                  <wp:posOffset>7239048</wp:posOffset>
                </wp:positionH>
                <wp:positionV relativeFrom="paragraph">
                  <wp:posOffset>83049</wp:posOffset>
                </wp:positionV>
                <wp:extent cx="17145" cy="49530"/>
                <wp:effectExtent l="0" t="0" r="0" b="0"/>
                <wp:wrapNone/>
                <wp:docPr id="678" name="Textbox 6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8" name="Textbox 678"/>
                      <wps:cNvSpPr txBox="1"/>
                      <wps:spPr>
                        <a:xfrm>
                          <a:off x="0" y="0"/>
                          <a:ext cx="1714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96B95"/>
                                <w:spacing w:val="-10"/>
                                <w:w w:val="5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003784pt;margin-top:6.53934pt;width:1.35pt;height:3.9pt;mso-position-horizontal-relative:page;mso-position-vertical-relative:paragraph;z-index:15963136" type="#_x0000_t202" id="docshape566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96B95"/>
                          <w:spacing w:val="-10"/>
                          <w:w w:val="5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i/>
          <w:color w:val="161616"/>
          <w:spacing w:val="-4"/>
          <w:w w:val="90"/>
          <w:sz w:val="17"/>
        </w:rPr>
        <w:t>Risk</w:t>
      </w:r>
      <w:r>
        <w:rPr>
          <w:rFonts w:ascii="Arial"/>
          <w:b/>
          <w:i/>
          <w:color w:val="161616"/>
          <w:sz w:val="17"/>
        </w:rPr>
        <w:tab/>
      </w:r>
      <w:r>
        <w:rPr>
          <w:color w:val="596B95"/>
          <w:spacing w:val="-5"/>
          <w:w w:val="90"/>
          <w:position w:val="1"/>
          <w:sz w:val="15"/>
        </w:rPr>
        <w:t>"'</w:t>
      </w:r>
    </w:p>
    <w:p>
      <w:pPr>
        <w:tabs>
          <w:tab w:pos="5751" w:val="left" w:leader="none"/>
          <w:tab w:pos="6347" w:val="left" w:leader="none"/>
        </w:tabs>
        <w:spacing w:line="197" w:lineRule="exact" w:before="0"/>
        <w:ind w:left="1200" w:right="0" w:firstLine="0"/>
        <w:jc w:val="left"/>
        <w:rPr>
          <w:rFonts w:ascii="Arial"/>
          <w:position w:val="2"/>
          <w:sz w:val="18"/>
        </w:rPr>
      </w:pPr>
      <w:r>
        <w:rPr>
          <w:rFonts w:ascii="Arial"/>
          <w:position w:val="2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64160">
                <wp:simplePos x="0" y="0"/>
                <wp:positionH relativeFrom="page">
                  <wp:posOffset>7222265</wp:posOffset>
                </wp:positionH>
                <wp:positionV relativeFrom="paragraph">
                  <wp:posOffset>15111</wp:posOffset>
                </wp:positionV>
                <wp:extent cx="12065" cy="49530"/>
                <wp:effectExtent l="0" t="0" r="0" b="0"/>
                <wp:wrapNone/>
                <wp:docPr id="679" name="Textbox 6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9" name="Textbox 679"/>
                      <wps:cNvSpPr txBox="1"/>
                      <wps:spPr>
                        <a:xfrm>
                          <a:off x="0" y="0"/>
                          <a:ext cx="1206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96B95"/>
                                <w:spacing w:val="-10"/>
                                <w:w w:val="5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682312pt;margin-top:1.189887pt;width:.95pt;height:3.9pt;mso-position-horizontal-relative:page;mso-position-vertical-relative:paragraph;z-index:15964160" type="#_x0000_t202" id="docshape567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96B95"/>
                          <w:spacing w:val="-10"/>
                          <w:w w:val="5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position w:val="2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64672">
                <wp:simplePos x="0" y="0"/>
                <wp:positionH relativeFrom="page">
                  <wp:posOffset>7239048</wp:posOffset>
                </wp:positionH>
                <wp:positionV relativeFrom="paragraph">
                  <wp:posOffset>88346</wp:posOffset>
                </wp:positionV>
                <wp:extent cx="17145" cy="49530"/>
                <wp:effectExtent l="0" t="0" r="0" b="0"/>
                <wp:wrapNone/>
                <wp:docPr id="680" name="Textbox 6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0" name="Textbox 680"/>
                      <wps:cNvSpPr txBox="1"/>
                      <wps:spPr>
                        <a:xfrm>
                          <a:off x="0" y="0"/>
                          <a:ext cx="1714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96B95"/>
                                <w:spacing w:val="-10"/>
                                <w:w w:val="5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003784pt;margin-top:6.956387pt;width:1.35pt;height:3.9pt;mso-position-horizontal-relative:page;mso-position-vertical-relative:paragraph;z-index:15964672" type="#_x0000_t202" id="docshape568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96B95"/>
                          <w:spacing w:val="-10"/>
                          <w:w w:val="5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010103"/>
          <w:w w:val="245"/>
          <w:position w:val="1"/>
          <w:sz w:val="7"/>
        </w:rPr>
        <w:t>L-,._</w:t>
      </w:r>
      <w:r>
        <w:rPr>
          <w:rFonts w:ascii="Arial"/>
          <w:color w:val="424242"/>
          <w:w w:val="245"/>
          <w:position w:val="1"/>
          <w:sz w:val="7"/>
        </w:rPr>
        <w:t>,</w:t>
      </w:r>
      <w:r>
        <w:rPr>
          <w:rFonts w:ascii="Arial"/>
          <w:color w:val="424242"/>
          <w:spacing w:val="16"/>
          <w:w w:val="245"/>
          <w:position w:val="1"/>
          <w:sz w:val="7"/>
        </w:rPr>
        <w:t> </w:t>
      </w:r>
      <w:r>
        <w:rPr>
          <w:rFonts w:ascii="Arial"/>
          <w:color w:val="424242"/>
          <w:sz w:val="7"/>
        </w:rPr>
        <w:drawing>
          <wp:inline distT="0" distB="0" distL="0" distR="0">
            <wp:extent cx="126740" cy="2804"/>
            <wp:effectExtent l="0" t="0" r="0" b="0"/>
            <wp:docPr id="681" name="Image 6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1" name="Image 681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40" cy="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color w:val="424242"/>
          <w:sz w:val="7"/>
        </w:rPr>
      </w:r>
      <w:r>
        <w:rPr>
          <w:color w:val="424242"/>
          <w:spacing w:val="57"/>
          <w:w w:val="245"/>
          <w:position w:val="1"/>
          <w:sz w:val="7"/>
        </w:rPr>
        <w:t> </w:t>
      </w:r>
      <w:r>
        <w:rPr>
          <w:rFonts w:ascii="Arial"/>
          <w:color w:val="424242"/>
          <w:spacing w:val="-10"/>
          <w:w w:val="245"/>
          <w:position w:val="1"/>
          <w:sz w:val="7"/>
        </w:rPr>
        <w:t>_</w:t>
      </w:r>
      <w:r>
        <w:rPr>
          <w:rFonts w:ascii="Arial"/>
          <w:color w:val="424242"/>
          <w:position w:val="1"/>
          <w:sz w:val="7"/>
        </w:rPr>
        <w:tab/>
      </w:r>
      <w:r>
        <w:rPr>
          <w:rFonts w:ascii="Arial"/>
          <w:color w:val="010103"/>
          <w:position w:val="2"/>
          <w:sz w:val="18"/>
          <w:u w:val="single" w:color="000002"/>
        </w:rPr>
        <w:tab/>
      </w:r>
      <w:r>
        <w:rPr>
          <w:rFonts w:ascii="Arial"/>
          <w:color w:val="010103"/>
          <w:spacing w:val="-10"/>
          <w:w w:val="140"/>
          <w:position w:val="2"/>
          <w:sz w:val="18"/>
          <w:u w:val="none"/>
        </w:rPr>
        <w:t>I</w:t>
      </w:r>
    </w:p>
    <w:p>
      <w:pPr>
        <w:spacing w:line="51" w:lineRule="exact" w:before="0"/>
        <w:ind w:left="0" w:right="192" w:firstLine="0"/>
        <w:jc w:val="right"/>
        <w:rPr>
          <w:sz w:val="7"/>
        </w:rPr>
      </w:pPr>
      <w:r>
        <w:rPr>
          <w:color w:val="596B95"/>
          <w:spacing w:val="-10"/>
          <w:w w:val="60"/>
          <w:sz w:val="7"/>
        </w:rPr>
        <w:t>N</w:t>
      </w:r>
    </w:p>
    <w:p>
      <w:pPr>
        <w:tabs>
          <w:tab w:pos="10392" w:val="left" w:leader="none"/>
        </w:tabs>
        <w:spacing w:line="505" w:lineRule="exact" w:before="0"/>
        <w:ind w:left="272" w:right="0" w:firstLine="0"/>
        <w:jc w:val="left"/>
        <w:rPr>
          <w:position w:val="10"/>
          <w:sz w:val="40"/>
        </w:rPr>
      </w:pPr>
      <w:r>
        <w:rPr>
          <w:position w:val="10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1470976">
                <wp:simplePos x="0" y="0"/>
                <wp:positionH relativeFrom="page">
                  <wp:posOffset>7233841</wp:posOffset>
                </wp:positionH>
                <wp:positionV relativeFrom="paragraph">
                  <wp:posOffset>260181</wp:posOffset>
                </wp:positionV>
                <wp:extent cx="28575" cy="49530"/>
                <wp:effectExtent l="0" t="0" r="0" b="0"/>
                <wp:wrapNone/>
                <wp:docPr id="682" name="Textbox 6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2" name="Textbox 682"/>
                      <wps:cNvSpPr txBox="1"/>
                      <wps:spPr>
                        <a:xfrm>
                          <a:off x="0" y="0"/>
                          <a:ext cx="2857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96B95"/>
                                <w:spacing w:val="-5"/>
                                <w:w w:val="70"/>
                                <w:sz w:val="7"/>
                              </w:rPr>
                              <w:t>O'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593811pt;margin-top:20.486702pt;width:2.25pt;height:3.9pt;mso-position-horizontal-relative:page;mso-position-vertical-relative:paragraph;z-index:-21845504" type="#_x0000_t202" id="docshape569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96B95"/>
                          <w:spacing w:val="-5"/>
                          <w:w w:val="70"/>
                          <w:sz w:val="7"/>
                        </w:rPr>
                        <w:t>O'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0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1471488">
                <wp:simplePos x="0" y="0"/>
                <wp:positionH relativeFrom="page">
                  <wp:posOffset>7223493</wp:posOffset>
                </wp:positionH>
                <wp:positionV relativeFrom="paragraph">
                  <wp:posOffset>285030</wp:posOffset>
                </wp:positionV>
                <wp:extent cx="24765" cy="56515"/>
                <wp:effectExtent l="0" t="0" r="0" b="0"/>
                <wp:wrapNone/>
                <wp:docPr id="683" name="Textbox 6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3" name="Textbox 683"/>
                      <wps:cNvSpPr txBox="1"/>
                      <wps:spPr>
                        <a:xfrm>
                          <a:off x="0" y="0"/>
                          <a:ext cx="24765" cy="56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9" w:lineRule="exact" w:before="0"/>
                              <w:ind w:left="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596B95"/>
                                <w:spacing w:val="-5"/>
                                <w:w w:val="70"/>
                                <w:sz w:val="8"/>
                              </w:rPr>
                              <w:t>,c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778992pt;margin-top:22.443338pt;width:1.95pt;height:4.45pt;mso-position-horizontal-relative:page;mso-position-vertical-relative:paragraph;z-index:-21844992" type="#_x0000_t202" id="docshape570" filled="false" stroked="false">
                <v:textbox inset="0,0,0,0">
                  <w:txbxContent>
                    <w:p>
                      <w:pPr>
                        <w:spacing w:line="89" w:lineRule="exact" w:before="0"/>
                        <w:ind w:left="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color w:val="596B95"/>
                          <w:spacing w:val="-5"/>
                          <w:w w:val="70"/>
                          <w:sz w:val="8"/>
                        </w:rPr>
                        <w:t>,c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161616"/>
          <w:sz w:val="22"/>
        </w:rPr>
        <w:t>Figure</w:t>
      </w:r>
      <w:r>
        <w:rPr>
          <w:b/>
          <w:color w:val="161616"/>
          <w:spacing w:val="25"/>
          <w:sz w:val="22"/>
        </w:rPr>
        <w:t> </w:t>
      </w:r>
      <w:r>
        <w:rPr>
          <w:b/>
          <w:color w:val="161616"/>
          <w:sz w:val="22"/>
        </w:rPr>
        <w:t>F.1</w:t>
      </w:r>
      <w:r>
        <w:rPr>
          <w:b/>
          <w:color w:val="161616"/>
          <w:spacing w:val="12"/>
          <w:sz w:val="22"/>
        </w:rPr>
        <w:t> </w:t>
      </w:r>
      <w:r>
        <w:rPr>
          <w:color w:val="282628"/>
          <w:sz w:val="22"/>
        </w:rPr>
        <w:t>-</w:t>
      </w:r>
      <w:r>
        <w:rPr>
          <w:color w:val="282628"/>
          <w:spacing w:val="60"/>
          <w:sz w:val="22"/>
        </w:rPr>
        <w:t>  </w:t>
      </w:r>
      <w:r>
        <w:rPr>
          <w:b/>
          <w:color w:val="010103"/>
          <w:sz w:val="22"/>
        </w:rPr>
        <w:t>Relation</w:t>
      </w:r>
      <w:r>
        <w:rPr>
          <w:b/>
          <w:color w:val="010103"/>
          <w:spacing w:val="22"/>
          <w:sz w:val="22"/>
        </w:rPr>
        <w:t> </w:t>
      </w:r>
      <w:r>
        <w:rPr>
          <w:b/>
          <w:color w:val="010103"/>
          <w:sz w:val="22"/>
        </w:rPr>
        <w:t>between</w:t>
      </w:r>
      <w:r>
        <w:rPr>
          <w:b/>
          <w:color w:val="010103"/>
          <w:spacing w:val="12"/>
          <w:sz w:val="22"/>
        </w:rPr>
        <w:t> </w:t>
      </w:r>
      <w:r>
        <w:rPr>
          <w:rFonts w:ascii="Arial"/>
          <w:b/>
          <w:i/>
          <w:color w:val="010103"/>
          <w:sz w:val="19"/>
        </w:rPr>
        <w:t>hazard,</w:t>
      </w:r>
      <w:r>
        <w:rPr>
          <w:rFonts w:ascii="Arial"/>
          <w:b/>
          <w:i/>
          <w:color w:val="010103"/>
          <w:spacing w:val="10"/>
          <w:sz w:val="19"/>
        </w:rPr>
        <w:t> </w:t>
      </w:r>
      <w:r>
        <w:rPr>
          <w:rFonts w:ascii="Arial"/>
          <w:b/>
          <w:i/>
          <w:color w:val="010103"/>
          <w:sz w:val="19"/>
        </w:rPr>
        <w:t>hazardou</w:t>
      </w:r>
      <w:r>
        <w:rPr>
          <w:rFonts w:ascii="Arial"/>
          <w:b/>
          <w:i/>
          <w:color w:val="282628"/>
          <w:sz w:val="19"/>
        </w:rPr>
        <w:t>s</w:t>
      </w:r>
      <w:r>
        <w:rPr>
          <w:rFonts w:ascii="Arial"/>
          <w:b/>
          <w:i/>
          <w:color w:val="282628"/>
          <w:spacing w:val="-14"/>
          <w:sz w:val="19"/>
        </w:rPr>
        <w:t> </w:t>
      </w:r>
      <w:r>
        <w:rPr>
          <w:rFonts w:ascii="Arial"/>
          <w:b/>
          <w:i/>
          <w:color w:val="161616"/>
          <w:sz w:val="19"/>
        </w:rPr>
        <w:t>situation,</w:t>
      </w:r>
      <w:r>
        <w:rPr>
          <w:rFonts w:ascii="Arial"/>
          <w:b/>
          <w:i/>
          <w:color w:val="161616"/>
          <w:spacing w:val="20"/>
          <w:sz w:val="19"/>
        </w:rPr>
        <w:t> </w:t>
      </w:r>
      <w:r>
        <w:rPr>
          <w:rFonts w:ascii="Arial"/>
          <w:b/>
          <w:i/>
          <w:color w:val="010103"/>
          <w:sz w:val="19"/>
        </w:rPr>
        <w:t>harm</w:t>
      </w:r>
      <w:r>
        <w:rPr>
          <w:rFonts w:ascii="Arial"/>
          <w:b/>
          <w:i/>
          <w:color w:val="010103"/>
          <w:spacing w:val="16"/>
          <w:sz w:val="19"/>
        </w:rPr>
        <w:t> </w:t>
      </w:r>
      <w:r>
        <w:rPr>
          <w:b/>
          <w:color w:val="161616"/>
          <w:sz w:val="22"/>
        </w:rPr>
        <w:t>and</w:t>
      </w:r>
      <w:r>
        <w:rPr>
          <w:b/>
          <w:color w:val="161616"/>
          <w:spacing w:val="-7"/>
          <w:sz w:val="22"/>
        </w:rPr>
        <w:t> </w:t>
      </w:r>
      <w:r>
        <w:rPr>
          <w:b/>
          <w:color w:val="161616"/>
          <w:sz w:val="22"/>
        </w:rPr>
        <w:t>security</w:t>
      </w:r>
      <w:r>
        <w:rPr>
          <w:b/>
          <w:color w:val="161616"/>
          <w:spacing w:val="11"/>
          <w:sz w:val="22"/>
        </w:rPr>
        <w:t> </w:t>
      </w:r>
      <w:r>
        <w:rPr>
          <w:b/>
          <w:color w:val="010103"/>
          <w:spacing w:val="-2"/>
          <w:sz w:val="22"/>
        </w:rPr>
        <w:t>terminology</w:t>
      </w:r>
      <w:r>
        <w:rPr>
          <w:b/>
          <w:color w:val="010103"/>
          <w:sz w:val="22"/>
        </w:rPr>
        <w:tab/>
      </w:r>
      <w:r>
        <w:rPr>
          <w:color w:val="596B95"/>
          <w:spacing w:val="-10"/>
          <w:position w:val="10"/>
          <w:sz w:val="40"/>
        </w:rPr>
        <w:t>I</w:t>
      </w:r>
    </w:p>
    <w:p>
      <w:pPr>
        <w:pStyle w:val="BodyText"/>
        <w:rPr>
          <w:sz w:val="22"/>
        </w:rPr>
      </w:pPr>
    </w:p>
    <w:p>
      <w:pPr>
        <w:pStyle w:val="BodyText"/>
        <w:spacing w:before="25"/>
        <w:rPr>
          <w:sz w:val="22"/>
        </w:rPr>
      </w:pPr>
    </w:p>
    <w:p>
      <w:pPr>
        <w:numPr>
          <w:ilvl w:val="1"/>
          <w:numId w:val="32"/>
        </w:numPr>
        <w:tabs>
          <w:tab w:pos="757" w:val="left" w:leader="none"/>
        </w:tabs>
        <w:spacing w:before="0"/>
        <w:ind w:left="757" w:right="0" w:hanging="731"/>
        <w:jc w:val="left"/>
        <w:rPr>
          <w:b/>
          <w:color w:val="010103"/>
          <w:sz w:val="25"/>
        </w:rPr>
      </w:pPr>
      <w:r>
        <w:rPr>
          <w:b/>
          <w:color w:val="010103"/>
          <w:w w:val="105"/>
          <w:sz w:val="25"/>
        </w:rPr>
        <w:t>Relation</w:t>
      </w:r>
      <w:r>
        <w:rPr>
          <w:b/>
          <w:color w:val="010103"/>
          <w:spacing w:val="-12"/>
          <w:w w:val="105"/>
          <w:sz w:val="25"/>
        </w:rPr>
        <w:t> </w:t>
      </w:r>
      <w:r>
        <w:rPr>
          <w:b/>
          <w:color w:val="010103"/>
          <w:w w:val="105"/>
          <w:sz w:val="25"/>
        </w:rPr>
        <w:t>between</w:t>
      </w:r>
      <w:r>
        <w:rPr>
          <w:b/>
          <w:color w:val="010103"/>
          <w:spacing w:val="2"/>
          <w:w w:val="105"/>
          <w:sz w:val="25"/>
        </w:rPr>
        <w:t> </w:t>
      </w:r>
      <w:r>
        <w:rPr>
          <w:b/>
          <w:color w:val="161616"/>
          <w:w w:val="105"/>
          <w:sz w:val="25"/>
        </w:rPr>
        <w:t>ISO</w:t>
      </w:r>
      <w:r>
        <w:rPr>
          <w:b/>
          <w:color w:val="161616"/>
          <w:spacing w:val="6"/>
          <w:w w:val="105"/>
          <w:sz w:val="25"/>
        </w:rPr>
        <w:t> </w:t>
      </w:r>
      <w:r>
        <w:rPr>
          <w:b/>
          <w:color w:val="010103"/>
          <w:w w:val="105"/>
          <w:sz w:val="25"/>
        </w:rPr>
        <w:t>14971</w:t>
      </w:r>
      <w:r>
        <w:rPr>
          <w:b/>
          <w:color w:val="010103"/>
          <w:spacing w:val="-18"/>
          <w:w w:val="105"/>
          <w:sz w:val="25"/>
        </w:rPr>
        <w:t> </w:t>
      </w:r>
      <w:r>
        <w:rPr>
          <w:b/>
          <w:color w:val="161616"/>
          <w:w w:val="105"/>
          <w:sz w:val="25"/>
        </w:rPr>
        <w:t>and</w:t>
      </w:r>
      <w:r>
        <w:rPr>
          <w:b/>
          <w:color w:val="161616"/>
          <w:spacing w:val="-14"/>
          <w:w w:val="105"/>
          <w:sz w:val="25"/>
        </w:rPr>
        <w:t> </w:t>
      </w:r>
      <w:r>
        <w:rPr>
          <w:b/>
          <w:color w:val="161616"/>
          <w:spacing w:val="-2"/>
          <w:w w:val="105"/>
          <w:sz w:val="25"/>
        </w:rPr>
        <w:t>security</w:t>
      </w:r>
    </w:p>
    <w:p>
      <w:pPr>
        <w:pStyle w:val="BodyText"/>
        <w:spacing w:line="228" w:lineRule="auto" w:before="169"/>
        <w:ind w:left="24" w:right="1421" w:firstLine="3"/>
        <w:jc w:val="both"/>
      </w:pPr>
      <w:r>
        <w:rPr>
          <w:i/>
          <w:color w:val="161616"/>
          <w:w w:val="105"/>
        </w:rPr>
        <w:t>A</w:t>
      </w:r>
      <w:r>
        <w:rPr>
          <w:i/>
          <w:color w:val="161616"/>
          <w:spacing w:val="-14"/>
          <w:w w:val="105"/>
        </w:rPr>
        <w:t> </w:t>
      </w:r>
      <w:r>
        <w:rPr>
          <w:color w:val="282628"/>
          <w:w w:val="105"/>
        </w:rPr>
        <w:t>common</w:t>
      </w:r>
      <w:r>
        <w:rPr>
          <w:color w:val="282628"/>
          <w:spacing w:val="-14"/>
          <w:w w:val="105"/>
        </w:rPr>
        <w:t> </w:t>
      </w:r>
      <w:r>
        <w:rPr>
          <w:color w:val="282628"/>
          <w:w w:val="105"/>
        </w:rPr>
        <w:t>misconception</w:t>
      </w:r>
      <w:r>
        <w:rPr>
          <w:color w:val="282628"/>
          <w:spacing w:val="-3"/>
          <w:w w:val="105"/>
        </w:rPr>
        <w:t> </w:t>
      </w:r>
      <w:r>
        <w:rPr>
          <w:color w:val="161616"/>
          <w:w w:val="105"/>
        </w:rPr>
        <w:t>is</w:t>
      </w:r>
      <w:r>
        <w:rPr>
          <w:color w:val="161616"/>
          <w:spacing w:val="-13"/>
          <w:w w:val="105"/>
        </w:rPr>
        <w:t> </w:t>
      </w:r>
      <w:r>
        <w:rPr>
          <w:color w:val="161616"/>
          <w:w w:val="105"/>
        </w:rPr>
        <w:t>that</w:t>
      </w:r>
      <w:r>
        <w:rPr>
          <w:color w:val="161616"/>
          <w:spacing w:val="-14"/>
          <w:w w:val="105"/>
        </w:rPr>
        <w:t> </w:t>
      </w:r>
      <w:r>
        <w:rPr>
          <w:color w:val="2A54A1"/>
          <w:w w:val="105"/>
          <w:sz w:val="23"/>
          <w:u w:val="thick" w:color="2A54A1"/>
        </w:rPr>
        <w:t>ISO</w:t>
      </w:r>
      <w:r>
        <w:rPr>
          <w:color w:val="2A54A1"/>
          <w:spacing w:val="-15"/>
          <w:w w:val="105"/>
          <w:sz w:val="23"/>
          <w:u w:val="thick" w:color="2A54A1"/>
        </w:rPr>
        <w:t> </w:t>
      </w:r>
      <w:r>
        <w:rPr>
          <w:color w:val="2A54A1"/>
          <w:w w:val="105"/>
          <w:u w:val="thick" w:color="2A54A1"/>
        </w:rPr>
        <w:t>14971:2019</w:t>
      </w:r>
      <w:r>
        <w:rPr>
          <w:color w:val="2A54A1"/>
          <w:spacing w:val="6"/>
          <w:w w:val="105"/>
          <w:u w:val="none"/>
        </w:rPr>
        <w:t> </w:t>
      </w:r>
      <w:r>
        <w:rPr>
          <w:color w:val="282628"/>
          <w:w w:val="105"/>
          <w:u w:val="none"/>
        </w:rPr>
        <w:t>would</w:t>
      </w:r>
      <w:r>
        <w:rPr>
          <w:color w:val="282628"/>
          <w:spacing w:val="-2"/>
          <w:w w:val="105"/>
          <w:u w:val="none"/>
        </w:rPr>
        <w:t> </w:t>
      </w:r>
      <w:r>
        <w:rPr>
          <w:color w:val="282628"/>
          <w:w w:val="105"/>
          <w:u w:val="none"/>
        </w:rPr>
        <w:t>only</w:t>
      </w:r>
      <w:r>
        <w:rPr>
          <w:color w:val="282628"/>
          <w:spacing w:val="-14"/>
          <w:w w:val="105"/>
          <w:u w:val="none"/>
        </w:rPr>
        <w:t> </w:t>
      </w:r>
      <w:r>
        <w:rPr>
          <w:color w:val="282628"/>
          <w:w w:val="105"/>
          <w:u w:val="none"/>
        </w:rPr>
        <w:t>apply</w:t>
      </w:r>
      <w:r>
        <w:rPr>
          <w:color w:val="282628"/>
          <w:spacing w:val="-11"/>
          <w:w w:val="105"/>
          <w:u w:val="none"/>
        </w:rPr>
        <w:t> </w:t>
      </w:r>
      <w:r>
        <w:rPr>
          <w:color w:val="161616"/>
          <w:w w:val="105"/>
          <w:u w:val="none"/>
        </w:rPr>
        <w:t>to</w:t>
      </w:r>
      <w:r>
        <w:rPr>
          <w:color w:val="161616"/>
          <w:spacing w:val="-14"/>
          <w:w w:val="105"/>
          <w:u w:val="none"/>
        </w:rPr>
        <w:t> </w:t>
      </w:r>
      <w:r>
        <w:rPr>
          <w:color w:val="161616"/>
          <w:w w:val="105"/>
          <w:u w:val="none"/>
        </w:rPr>
        <w:t>the</w:t>
      </w:r>
      <w:r>
        <w:rPr>
          <w:color w:val="161616"/>
          <w:spacing w:val="-12"/>
          <w:w w:val="105"/>
          <w:u w:val="none"/>
        </w:rPr>
        <w:t> </w:t>
      </w:r>
      <w:r>
        <w:rPr>
          <w:color w:val="161616"/>
          <w:w w:val="105"/>
          <w:u w:val="none"/>
        </w:rPr>
        <w:t>health</w:t>
      </w:r>
      <w:r>
        <w:rPr>
          <w:color w:val="161616"/>
          <w:spacing w:val="-5"/>
          <w:w w:val="105"/>
          <w:u w:val="none"/>
        </w:rPr>
        <w:t> </w:t>
      </w:r>
      <w:r>
        <w:rPr>
          <w:color w:val="282628"/>
          <w:w w:val="105"/>
          <w:u w:val="none"/>
        </w:rPr>
        <w:t>of</w:t>
      </w:r>
      <w:r>
        <w:rPr>
          <w:color w:val="282628"/>
          <w:spacing w:val="-6"/>
          <w:w w:val="105"/>
          <w:u w:val="none"/>
        </w:rPr>
        <w:t> </w:t>
      </w:r>
      <w:r>
        <w:rPr>
          <w:color w:val="282628"/>
          <w:w w:val="105"/>
          <w:u w:val="none"/>
        </w:rPr>
        <w:t>people,</w:t>
      </w:r>
      <w:r>
        <w:rPr>
          <w:color w:val="282628"/>
          <w:spacing w:val="-11"/>
          <w:w w:val="105"/>
          <w:u w:val="none"/>
        </w:rPr>
        <w:t> </w:t>
      </w:r>
      <w:r>
        <w:rPr>
          <w:color w:val="161616"/>
          <w:w w:val="105"/>
          <w:u w:val="none"/>
        </w:rPr>
        <w:t>disregarding that the</w:t>
      </w:r>
      <w:r>
        <w:rPr>
          <w:color w:val="161616"/>
          <w:spacing w:val="-4"/>
          <w:w w:val="105"/>
          <w:u w:val="none"/>
        </w:rPr>
        <w:t> </w:t>
      </w:r>
      <w:r>
        <w:rPr>
          <w:color w:val="161616"/>
          <w:w w:val="105"/>
          <w:u w:val="none"/>
        </w:rPr>
        <w:t>definition</w:t>
      </w:r>
      <w:r>
        <w:rPr>
          <w:color w:val="161616"/>
          <w:w w:val="105"/>
          <w:u w:val="none"/>
        </w:rPr>
        <w:t> of </w:t>
      </w:r>
      <w:r>
        <w:rPr>
          <w:i/>
          <w:color w:val="161616"/>
          <w:w w:val="105"/>
          <w:u w:val="none"/>
        </w:rPr>
        <w:t>harm</w:t>
      </w:r>
      <w:r>
        <w:rPr>
          <w:i/>
          <w:color w:val="161616"/>
          <w:w w:val="105"/>
          <w:u w:val="none"/>
        </w:rPr>
        <w:t> </w:t>
      </w:r>
      <w:r>
        <w:rPr>
          <w:color w:val="161616"/>
          <w:w w:val="105"/>
          <w:u w:val="none"/>
        </w:rPr>
        <w:t>includes damage</w:t>
      </w:r>
      <w:r>
        <w:rPr>
          <w:color w:val="161616"/>
          <w:w w:val="105"/>
          <w:u w:val="none"/>
        </w:rPr>
        <w:t> to property </w:t>
      </w:r>
      <w:r>
        <w:rPr>
          <w:color w:val="282628"/>
          <w:w w:val="105"/>
          <w:u w:val="none"/>
        </w:rPr>
        <w:t>and</w:t>
      </w:r>
      <w:r>
        <w:rPr>
          <w:color w:val="282628"/>
          <w:w w:val="105"/>
          <w:u w:val="none"/>
        </w:rPr>
        <w:t> </w:t>
      </w:r>
      <w:r>
        <w:rPr>
          <w:color w:val="161616"/>
          <w:w w:val="105"/>
          <w:u w:val="none"/>
        </w:rPr>
        <w:t>the </w:t>
      </w:r>
      <w:r>
        <w:rPr>
          <w:color w:val="282628"/>
          <w:w w:val="105"/>
          <w:u w:val="none"/>
        </w:rPr>
        <w:t>environment. </w:t>
      </w:r>
      <w:r>
        <w:rPr>
          <w:color w:val="161616"/>
          <w:w w:val="105"/>
          <w:u w:val="none"/>
        </w:rPr>
        <w:t>This</w:t>
      </w:r>
      <w:r>
        <w:rPr>
          <w:color w:val="161616"/>
          <w:w w:val="105"/>
          <w:u w:val="none"/>
        </w:rPr>
        <w:t> misconception</w:t>
      </w:r>
      <w:r>
        <w:rPr>
          <w:color w:val="161616"/>
          <w:w w:val="105"/>
          <w:u w:val="none"/>
        </w:rPr>
        <w:t> is </w:t>
      </w:r>
      <w:r>
        <w:rPr>
          <w:color w:val="282628"/>
          <w:w w:val="105"/>
          <w:u w:val="none"/>
        </w:rPr>
        <w:t>often </w:t>
      </w:r>
      <w:r>
        <w:rPr>
          <w:color w:val="161616"/>
          <w:w w:val="105"/>
          <w:u w:val="none"/>
        </w:rPr>
        <w:t>discovered</w:t>
      </w:r>
      <w:r>
        <w:rPr>
          <w:color w:val="161616"/>
          <w:spacing w:val="35"/>
          <w:w w:val="105"/>
          <w:u w:val="none"/>
        </w:rPr>
        <w:t> </w:t>
      </w:r>
      <w:r>
        <w:rPr>
          <w:color w:val="161616"/>
          <w:w w:val="105"/>
          <w:u w:val="none"/>
        </w:rPr>
        <w:t>during discussions</w:t>
      </w:r>
      <w:r>
        <w:rPr>
          <w:color w:val="161616"/>
          <w:spacing w:val="20"/>
          <w:w w:val="105"/>
          <w:u w:val="none"/>
        </w:rPr>
        <w:t> </w:t>
      </w:r>
      <w:r>
        <w:rPr>
          <w:color w:val="161616"/>
          <w:w w:val="105"/>
          <w:u w:val="none"/>
        </w:rPr>
        <w:t>of security, </w:t>
      </w:r>
      <w:r>
        <w:rPr>
          <w:color w:val="282628"/>
          <w:w w:val="105"/>
          <w:u w:val="none"/>
        </w:rPr>
        <w:t>where </w:t>
      </w:r>
      <w:r>
        <w:rPr>
          <w:color w:val="161616"/>
          <w:w w:val="105"/>
          <w:u w:val="none"/>
        </w:rPr>
        <w:t>it </w:t>
      </w:r>
      <w:r>
        <w:rPr>
          <w:color w:val="282628"/>
          <w:w w:val="105"/>
          <w:u w:val="none"/>
        </w:rPr>
        <w:t>is assumed</w:t>
      </w:r>
      <w:r>
        <w:rPr>
          <w:color w:val="282628"/>
          <w:spacing w:val="25"/>
          <w:w w:val="105"/>
          <w:u w:val="none"/>
        </w:rPr>
        <w:t> </w:t>
      </w:r>
      <w:r>
        <w:rPr>
          <w:color w:val="161616"/>
          <w:w w:val="105"/>
          <w:u w:val="none"/>
        </w:rPr>
        <w:t>that </w:t>
      </w:r>
      <w:r>
        <w:rPr>
          <w:color w:val="1F428E"/>
          <w:w w:val="105"/>
          <w:u w:val="thick" w:color="2A54A1"/>
        </w:rPr>
        <w:t>ISO </w:t>
      </w:r>
      <w:r>
        <w:rPr>
          <w:color w:val="2A54A1"/>
          <w:w w:val="105"/>
          <w:u w:val="thick" w:color="2A54A1"/>
        </w:rPr>
        <w:t>14971:2019</w:t>
      </w:r>
      <w:r>
        <w:rPr>
          <w:color w:val="2A54A1"/>
          <w:spacing w:val="24"/>
          <w:w w:val="105"/>
          <w:u w:val="none"/>
        </w:rPr>
        <w:t> </w:t>
      </w:r>
      <w:r>
        <w:rPr>
          <w:color w:val="161616"/>
          <w:w w:val="105"/>
          <w:u w:val="none"/>
        </w:rPr>
        <w:t>is restricted to </w:t>
      </w:r>
      <w:r>
        <w:rPr>
          <w:i/>
          <w:color w:val="282628"/>
          <w:w w:val="105"/>
          <w:u w:val="none"/>
        </w:rPr>
        <w:t>risks </w:t>
      </w:r>
      <w:r>
        <w:rPr>
          <w:color w:val="161616"/>
          <w:w w:val="105"/>
          <w:u w:val="none"/>
        </w:rPr>
        <w:t>related to the patient </w:t>
      </w:r>
      <w:r>
        <w:rPr>
          <w:color w:val="282628"/>
          <w:w w:val="105"/>
          <w:u w:val="none"/>
        </w:rPr>
        <w:t>and </w:t>
      </w:r>
      <w:r>
        <w:rPr>
          <w:color w:val="161616"/>
          <w:w w:val="105"/>
          <w:u w:val="none"/>
        </w:rPr>
        <w:t>the user </w:t>
      </w:r>
      <w:r>
        <w:rPr>
          <w:color w:val="282628"/>
          <w:w w:val="105"/>
          <w:u w:val="none"/>
        </w:rPr>
        <w:t>and would</w:t>
      </w:r>
      <w:r>
        <w:rPr>
          <w:color w:val="282628"/>
          <w:spacing w:val="29"/>
          <w:w w:val="105"/>
          <w:u w:val="none"/>
        </w:rPr>
        <w:t> </w:t>
      </w:r>
      <w:r>
        <w:rPr>
          <w:color w:val="161616"/>
          <w:w w:val="105"/>
          <w:u w:val="none"/>
        </w:rPr>
        <w:t>not </w:t>
      </w:r>
      <w:r>
        <w:rPr>
          <w:color w:val="282628"/>
          <w:w w:val="105"/>
          <w:u w:val="none"/>
        </w:rPr>
        <w:t>cover </w:t>
      </w:r>
      <w:r>
        <w:rPr>
          <w:i/>
          <w:color w:val="161616"/>
          <w:w w:val="105"/>
          <w:u w:val="none"/>
        </w:rPr>
        <w:t>risks </w:t>
      </w:r>
      <w:r>
        <w:rPr>
          <w:color w:val="161616"/>
          <w:w w:val="105"/>
          <w:u w:val="none"/>
        </w:rPr>
        <w:t>related</w:t>
      </w:r>
      <w:r>
        <w:rPr>
          <w:color w:val="161616"/>
          <w:spacing w:val="32"/>
          <w:w w:val="105"/>
          <w:u w:val="none"/>
        </w:rPr>
        <w:t> </w:t>
      </w:r>
      <w:r>
        <w:rPr>
          <w:color w:val="161616"/>
          <w:w w:val="105"/>
          <w:u w:val="none"/>
        </w:rPr>
        <w:t>to</w:t>
      </w:r>
      <w:r>
        <w:rPr>
          <w:color w:val="161616"/>
          <w:spacing w:val="-4"/>
          <w:w w:val="105"/>
          <w:u w:val="none"/>
        </w:rPr>
        <w:t> </w:t>
      </w:r>
      <w:r>
        <w:rPr>
          <w:color w:val="282628"/>
          <w:w w:val="105"/>
          <w:u w:val="none"/>
        </w:rPr>
        <w:t>security.</w:t>
      </w:r>
    </w:p>
    <w:p>
      <w:pPr>
        <w:pStyle w:val="BodyText"/>
        <w:spacing w:line="230" w:lineRule="auto" w:before="182"/>
        <w:ind w:left="24" w:right="1430" w:firstLine="2"/>
        <w:jc w:val="both"/>
      </w:pPr>
      <w:r>
        <w:rPr>
          <w:color w:val="161616"/>
          <w:w w:val="105"/>
        </w:rPr>
        <w:t>It </w:t>
      </w:r>
      <w:r>
        <w:rPr>
          <w:color w:val="282628"/>
          <w:w w:val="105"/>
        </w:rPr>
        <w:t>should </w:t>
      </w:r>
      <w:r>
        <w:rPr>
          <w:color w:val="161616"/>
          <w:w w:val="105"/>
        </w:rPr>
        <w:t>be noted</w:t>
      </w:r>
      <w:r>
        <w:rPr>
          <w:color w:val="161616"/>
          <w:w w:val="105"/>
        </w:rPr>
        <w:t> that </w:t>
      </w:r>
      <w:r>
        <w:rPr>
          <w:color w:val="282628"/>
          <w:w w:val="105"/>
        </w:rPr>
        <w:t>the </w:t>
      </w:r>
      <w:r>
        <w:rPr>
          <w:color w:val="161616"/>
          <w:w w:val="105"/>
        </w:rPr>
        <w:t>definition </w:t>
      </w:r>
      <w:r>
        <w:rPr>
          <w:color w:val="282628"/>
          <w:w w:val="105"/>
        </w:rPr>
        <w:t>of security </w:t>
      </w:r>
      <w:r>
        <w:rPr>
          <w:color w:val="161616"/>
          <w:w w:val="105"/>
        </w:rPr>
        <w:t>from </w:t>
      </w:r>
      <w:r>
        <w:rPr>
          <w:color w:val="2A54A1"/>
          <w:w w:val="105"/>
          <w:u w:val="thick" w:color="2A54A1"/>
        </w:rPr>
        <w:t>IEC Guide 120</w:t>
      </w:r>
      <w:r>
        <w:rPr>
          <w:rFonts w:ascii="Arial"/>
          <w:color w:val="282628"/>
          <w:w w:val="105"/>
          <w:sz w:val="17"/>
          <w:u w:val="none"/>
        </w:rPr>
        <w:t>[</w:t>
      </w:r>
      <w:r>
        <w:rPr>
          <w:rFonts w:ascii="Arial"/>
          <w:color w:val="2A54A1"/>
          <w:w w:val="105"/>
          <w:sz w:val="17"/>
          <w:u w:val="none"/>
        </w:rPr>
        <w:t>1</w:t>
      </w:r>
      <w:r>
        <w:rPr>
          <w:rFonts w:ascii="Arial"/>
          <w:color w:val="010103"/>
          <w:w w:val="105"/>
          <w:sz w:val="17"/>
          <w:u w:val="none"/>
        </w:rPr>
        <w:t>]</w:t>
      </w:r>
      <w:r>
        <w:rPr>
          <w:rFonts w:ascii="Arial"/>
          <w:color w:val="010103"/>
          <w:w w:val="105"/>
          <w:sz w:val="17"/>
          <w:u w:val="none"/>
        </w:rPr>
        <w:t> </w:t>
      </w:r>
      <w:r>
        <w:rPr>
          <w:color w:val="161616"/>
          <w:w w:val="105"/>
          <w:u w:val="none"/>
        </w:rPr>
        <w:t>is not </w:t>
      </w:r>
      <w:r>
        <w:rPr>
          <w:color w:val="282628"/>
          <w:w w:val="105"/>
          <w:u w:val="none"/>
        </w:rPr>
        <w:t>on the same </w:t>
      </w:r>
      <w:r>
        <w:rPr>
          <w:color w:val="161616"/>
          <w:w w:val="105"/>
          <w:u w:val="none"/>
        </w:rPr>
        <w:t>level </w:t>
      </w:r>
      <w:r>
        <w:rPr>
          <w:color w:val="282628"/>
          <w:w w:val="105"/>
          <w:u w:val="none"/>
        </w:rPr>
        <w:t>as </w:t>
      </w:r>
      <w:r>
        <w:rPr>
          <w:color w:val="161616"/>
          <w:w w:val="105"/>
          <w:u w:val="none"/>
        </w:rPr>
        <w:t>the definition</w:t>
      </w:r>
      <w:r>
        <w:rPr>
          <w:color w:val="161616"/>
          <w:spacing w:val="-11"/>
          <w:w w:val="105"/>
          <w:u w:val="none"/>
        </w:rPr>
        <w:t> </w:t>
      </w:r>
      <w:r>
        <w:rPr>
          <w:color w:val="282628"/>
          <w:w w:val="105"/>
          <w:u w:val="none"/>
        </w:rPr>
        <w:t>of</w:t>
      </w:r>
      <w:r>
        <w:rPr>
          <w:color w:val="282628"/>
          <w:spacing w:val="-5"/>
          <w:w w:val="105"/>
          <w:u w:val="none"/>
        </w:rPr>
        <w:t> </w:t>
      </w:r>
      <w:r>
        <w:rPr>
          <w:i/>
          <w:color w:val="282628"/>
          <w:w w:val="105"/>
          <w:u w:val="none"/>
        </w:rPr>
        <w:t>safety</w:t>
      </w:r>
      <w:r>
        <w:rPr>
          <w:i/>
          <w:color w:val="010103"/>
          <w:w w:val="105"/>
          <w:u w:val="none"/>
        </w:rPr>
        <w:t>.</w:t>
      </w:r>
      <w:r>
        <w:rPr>
          <w:i/>
          <w:color w:val="010103"/>
          <w:spacing w:val="-14"/>
          <w:w w:val="105"/>
          <w:u w:val="none"/>
        </w:rPr>
        <w:t> </w:t>
      </w:r>
      <w:r>
        <w:rPr>
          <w:i/>
          <w:color w:val="161616"/>
          <w:w w:val="105"/>
          <w:u w:val="none"/>
        </w:rPr>
        <w:t>Safety</w:t>
      </w:r>
      <w:r>
        <w:rPr>
          <w:i/>
          <w:color w:val="161616"/>
          <w:spacing w:val="-2"/>
          <w:w w:val="105"/>
          <w:u w:val="none"/>
        </w:rPr>
        <w:t> </w:t>
      </w:r>
      <w:r>
        <w:rPr>
          <w:color w:val="161616"/>
          <w:w w:val="105"/>
          <w:u w:val="none"/>
        </w:rPr>
        <w:t>is</w:t>
      </w:r>
      <w:r>
        <w:rPr>
          <w:color w:val="161616"/>
          <w:spacing w:val="-9"/>
          <w:w w:val="105"/>
          <w:u w:val="none"/>
        </w:rPr>
        <w:t> </w:t>
      </w:r>
      <w:r>
        <w:rPr>
          <w:color w:val="282628"/>
          <w:w w:val="105"/>
          <w:u w:val="none"/>
        </w:rPr>
        <w:t>re</w:t>
      </w:r>
      <w:r>
        <w:rPr>
          <w:color w:val="010103"/>
          <w:w w:val="105"/>
          <w:u w:val="none"/>
        </w:rPr>
        <w:t>l</w:t>
      </w:r>
      <w:r>
        <w:rPr>
          <w:color w:val="282628"/>
          <w:w w:val="105"/>
          <w:u w:val="none"/>
        </w:rPr>
        <w:t>ated</w:t>
      </w:r>
      <w:r>
        <w:rPr>
          <w:color w:val="282628"/>
          <w:spacing w:val="-14"/>
          <w:w w:val="105"/>
          <w:u w:val="none"/>
        </w:rPr>
        <w:t> </w:t>
      </w:r>
      <w:r>
        <w:rPr>
          <w:color w:val="161616"/>
          <w:w w:val="105"/>
          <w:u w:val="none"/>
        </w:rPr>
        <w:t>to</w:t>
      </w:r>
      <w:r>
        <w:rPr>
          <w:color w:val="161616"/>
          <w:spacing w:val="-10"/>
          <w:w w:val="105"/>
          <w:u w:val="none"/>
        </w:rPr>
        <w:t> </w:t>
      </w:r>
      <w:r>
        <w:rPr>
          <w:color w:val="161616"/>
          <w:w w:val="105"/>
          <w:u w:val="none"/>
        </w:rPr>
        <w:t>the</w:t>
      </w:r>
      <w:r>
        <w:rPr>
          <w:color w:val="161616"/>
          <w:spacing w:val="-5"/>
          <w:w w:val="105"/>
          <w:u w:val="none"/>
        </w:rPr>
        <w:t> </w:t>
      </w:r>
      <w:r>
        <w:rPr>
          <w:color w:val="161616"/>
          <w:w w:val="105"/>
          <w:u w:val="none"/>
        </w:rPr>
        <w:t>final </w:t>
      </w:r>
      <w:r>
        <w:rPr>
          <w:color w:val="282628"/>
          <w:w w:val="105"/>
          <w:u w:val="none"/>
        </w:rPr>
        <w:t>outcome of</w:t>
      </w:r>
      <w:r>
        <w:rPr>
          <w:color w:val="282628"/>
          <w:spacing w:val="-6"/>
          <w:w w:val="105"/>
          <w:u w:val="none"/>
        </w:rPr>
        <w:t> </w:t>
      </w:r>
      <w:r>
        <w:rPr>
          <w:i/>
          <w:color w:val="161616"/>
          <w:w w:val="105"/>
          <w:u w:val="none"/>
        </w:rPr>
        <w:t>risk</w:t>
      </w:r>
      <w:r>
        <w:rPr>
          <w:i/>
          <w:color w:val="161616"/>
          <w:spacing w:val="-1"/>
          <w:w w:val="105"/>
          <w:u w:val="none"/>
        </w:rPr>
        <w:t> </w:t>
      </w:r>
      <w:r>
        <w:rPr>
          <w:i/>
          <w:color w:val="161616"/>
          <w:w w:val="105"/>
          <w:u w:val="none"/>
        </w:rPr>
        <w:t>management,</w:t>
      </w:r>
      <w:r>
        <w:rPr>
          <w:i/>
          <w:color w:val="161616"/>
          <w:spacing w:val="-6"/>
          <w:w w:val="105"/>
          <w:u w:val="none"/>
        </w:rPr>
        <w:t> </w:t>
      </w:r>
      <w:r>
        <w:rPr>
          <w:color w:val="282628"/>
          <w:w w:val="105"/>
          <w:u w:val="none"/>
        </w:rPr>
        <w:t>while</w:t>
      </w:r>
      <w:r>
        <w:rPr>
          <w:color w:val="282628"/>
          <w:spacing w:val="-14"/>
          <w:w w:val="105"/>
          <w:u w:val="none"/>
        </w:rPr>
        <w:t> </w:t>
      </w:r>
      <w:r>
        <w:rPr>
          <w:color w:val="282628"/>
          <w:w w:val="105"/>
          <w:u w:val="none"/>
        </w:rPr>
        <w:t>security</w:t>
      </w:r>
      <w:r>
        <w:rPr>
          <w:color w:val="282628"/>
          <w:spacing w:val="-1"/>
          <w:w w:val="105"/>
          <w:u w:val="none"/>
        </w:rPr>
        <w:t> </w:t>
      </w:r>
      <w:r>
        <w:rPr>
          <w:color w:val="161616"/>
          <w:w w:val="105"/>
          <w:u w:val="none"/>
        </w:rPr>
        <w:t>looks</w:t>
      </w:r>
      <w:r>
        <w:rPr>
          <w:color w:val="161616"/>
          <w:spacing w:val="-6"/>
          <w:w w:val="105"/>
          <w:u w:val="none"/>
        </w:rPr>
        <w:t> </w:t>
      </w:r>
      <w:r>
        <w:rPr>
          <w:color w:val="282628"/>
          <w:w w:val="105"/>
          <w:u w:val="none"/>
        </w:rPr>
        <w:t>at </w:t>
      </w:r>
      <w:r>
        <w:rPr>
          <w:color w:val="161616"/>
          <w:w w:val="105"/>
          <w:u w:val="none"/>
        </w:rPr>
        <w:t>the </w:t>
      </w:r>
      <w:r>
        <w:rPr>
          <w:color w:val="282628"/>
          <w:w w:val="105"/>
          <w:u w:val="none"/>
        </w:rPr>
        <w:t>effects</w:t>
      </w:r>
      <w:r>
        <w:rPr>
          <w:color w:val="282628"/>
          <w:spacing w:val="38"/>
          <w:w w:val="105"/>
          <w:u w:val="none"/>
        </w:rPr>
        <w:t> </w:t>
      </w:r>
      <w:r>
        <w:rPr>
          <w:color w:val="161616"/>
          <w:w w:val="105"/>
          <w:u w:val="none"/>
        </w:rPr>
        <w:t>of hostile </w:t>
      </w:r>
      <w:r>
        <w:rPr>
          <w:color w:val="282628"/>
          <w:w w:val="105"/>
          <w:u w:val="none"/>
        </w:rPr>
        <w:t>acts or events on </w:t>
      </w:r>
      <w:r>
        <w:rPr>
          <w:color w:val="161616"/>
          <w:w w:val="105"/>
          <w:u w:val="none"/>
        </w:rPr>
        <w:t>the </w:t>
      </w:r>
      <w:r>
        <w:rPr>
          <w:color w:val="282628"/>
          <w:w w:val="105"/>
          <w:u w:val="none"/>
        </w:rPr>
        <w:t>characteristics</w:t>
      </w:r>
      <w:r>
        <w:rPr>
          <w:color w:val="282628"/>
          <w:spacing w:val="-3"/>
          <w:w w:val="105"/>
          <w:u w:val="none"/>
        </w:rPr>
        <w:t> </w:t>
      </w:r>
      <w:r>
        <w:rPr>
          <w:color w:val="282628"/>
          <w:w w:val="105"/>
          <w:u w:val="none"/>
        </w:rPr>
        <w:t>and</w:t>
      </w:r>
      <w:r>
        <w:rPr>
          <w:color w:val="282628"/>
          <w:spacing w:val="35"/>
          <w:w w:val="105"/>
          <w:u w:val="none"/>
        </w:rPr>
        <w:t> </w:t>
      </w:r>
      <w:r>
        <w:rPr>
          <w:color w:val="161616"/>
          <w:w w:val="105"/>
          <w:u w:val="none"/>
        </w:rPr>
        <w:t>performance</w:t>
      </w:r>
      <w:r>
        <w:rPr>
          <w:color w:val="161616"/>
          <w:spacing w:val="40"/>
          <w:w w:val="105"/>
          <w:u w:val="none"/>
        </w:rPr>
        <w:t> </w:t>
      </w:r>
      <w:r>
        <w:rPr>
          <w:color w:val="161616"/>
          <w:w w:val="105"/>
          <w:u w:val="none"/>
        </w:rPr>
        <w:t>of </w:t>
      </w:r>
      <w:r>
        <w:rPr>
          <w:color w:val="282628"/>
          <w:w w:val="105"/>
          <w:u w:val="none"/>
        </w:rPr>
        <w:t>the system.</w:t>
      </w:r>
    </w:p>
    <w:p>
      <w:pPr>
        <w:pStyle w:val="BodyText"/>
        <w:spacing w:line="230" w:lineRule="auto" w:before="161"/>
        <w:ind w:left="24" w:right="1425" w:hanging="4"/>
        <w:jc w:val="both"/>
      </w:pPr>
      <w:r>
        <w:rPr>
          <w:color w:val="282628"/>
          <w:w w:val="105"/>
        </w:rPr>
        <w:t>The</w:t>
      </w:r>
      <w:r>
        <w:rPr>
          <w:color w:val="282628"/>
          <w:w w:val="105"/>
        </w:rPr>
        <w:t> </w:t>
      </w:r>
      <w:r>
        <w:rPr>
          <w:color w:val="161616"/>
          <w:w w:val="105"/>
        </w:rPr>
        <w:t>definition</w:t>
      </w:r>
      <w:r>
        <w:rPr>
          <w:color w:val="161616"/>
          <w:w w:val="105"/>
        </w:rPr>
        <w:t> of </w:t>
      </w:r>
      <w:r>
        <w:rPr>
          <w:i/>
          <w:color w:val="161616"/>
          <w:w w:val="105"/>
        </w:rPr>
        <w:t>harm </w:t>
      </w:r>
      <w:r>
        <w:rPr>
          <w:color w:val="161616"/>
          <w:w w:val="105"/>
        </w:rPr>
        <w:t>in </w:t>
      </w:r>
      <w:r>
        <w:rPr>
          <w:color w:val="2A54A1"/>
          <w:w w:val="105"/>
          <w:sz w:val="23"/>
          <w:u w:val="thick" w:color="2A54A1"/>
        </w:rPr>
        <w:t>ISO</w:t>
      </w:r>
      <w:r>
        <w:rPr>
          <w:color w:val="2A54A1"/>
          <w:spacing w:val="-5"/>
          <w:w w:val="105"/>
          <w:sz w:val="23"/>
          <w:u w:val="thick" w:color="2A54A1"/>
        </w:rPr>
        <w:t> </w:t>
      </w:r>
      <w:r>
        <w:rPr>
          <w:color w:val="2A54A1"/>
          <w:w w:val="105"/>
          <w:u w:val="thick" w:color="2A54A1"/>
        </w:rPr>
        <w:t>14971:2019</w:t>
      </w:r>
      <w:r>
        <w:rPr>
          <w:color w:val="2A54A1"/>
          <w:w w:val="105"/>
          <w:u w:val="none"/>
        </w:rPr>
        <w:t> </w:t>
      </w:r>
      <w:r>
        <w:rPr>
          <w:color w:val="282628"/>
          <w:w w:val="105"/>
          <w:u w:val="none"/>
        </w:rPr>
        <w:t>applies</w:t>
      </w:r>
      <w:r>
        <w:rPr>
          <w:color w:val="282628"/>
          <w:w w:val="105"/>
          <w:u w:val="none"/>
        </w:rPr>
        <w:t> </w:t>
      </w:r>
      <w:r>
        <w:rPr>
          <w:color w:val="161616"/>
          <w:w w:val="105"/>
          <w:u w:val="none"/>
        </w:rPr>
        <w:t>to </w:t>
      </w:r>
      <w:r>
        <w:rPr>
          <w:color w:val="282628"/>
          <w:w w:val="105"/>
          <w:u w:val="none"/>
        </w:rPr>
        <w:t>people, property, and</w:t>
      </w:r>
      <w:r>
        <w:rPr>
          <w:color w:val="282628"/>
          <w:w w:val="105"/>
          <w:u w:val="none"/>
        </w:rPr>
        <w:t> </w:t>
      </w:r>
      <w:r>
        <w:rPr>
          <w:color w:val="161616"/>
          <w:w w:val="105"/>
          <w:u w:val="none"/>
        </w:rPr>
        <w:t>the </w:t>
      </w:r>
      <w:r>
        <w:rPr>
          <w:color w:val="282628"/>
          <w:w w:val="105"/>
          <w:u w:val="none"/>
        </w:rPr>
        <w:t>environment,</w:t>
      </w:r>
      <w:r>
        <w:rPr>
          <w:color w:val="282628"/>
          <w:w w:val="105"/>
          <w:u w:val="none"/>
        </w:rPr>
        <w:t> </w:t>
      </w:r>
      <w:r>
        <w:rPr>
          <w:color w:val="161616"/>
          <w:w w:val="105"/>
          <w:u w:val="none"/>
        </w:rPr>
        <w:t>with</w:t>
      </w:r>
      <w:r>
        <w:rPr>
          <w:color w:val="161616"/>
          <w:w w:val="105"/>
          <w:u w:val="none"/>
        </w:rPr>
        <w:t> the potential</w:t>
      </w:r>
      <w:r>
        <w:rPr>
          <w:color w:val="161616"/>
          <w:w w:val="105"/>
          <w:u w:val="none"/>
        </w:rPr>
        <w:t> for </w:t>
      </w:r>
      <w:r>
        <w:rPr>
          <w:color w:val="282628"/>
          <w:w w:val="105"/>
          <w:u w:val="none"/>
        </w:rPr>
        <w:t>some overlap.</w:t>
      </w:r>
      <w:r>
        <w:rPr>
          <w:color w:val="282628"/>
          <w:w w:val="105"/>
          <w:u w:val="none"/>
        </w:rPr>
        <w:t> </w:t>
      </w:r>
      <w:r>
        <w:rPr>
          <w:color w:val="161616"/>
          <w:w w:val="105"/>
          <w:u w:val="none"/>
        </w:rPr>
        <w:t>For </w:t>
      </w:r>
      <w:r>
        <w:rPr>
          <w:color w:val="282628"/>
          <w:w w:val="105"/>
          <w:u w:val="none"/>
        </w:rPr>
        <w:t>example,</w:t>
      </w:r>
      <w:r>
        <w:rPr>
          <w:color w:val="282628"/>
          <w:w w:val="105"/>
          <w:u w:val="none"/>
        </w:rPr>
        <w:t> </w:t>
      </w:r>
      <w:r>
        <w:rPr>
          <w:color w:val="161616"/>
          <w:w w:val="105"/>
          <w:u w:val="none"/>
        </w:rPr>
        <w:t>damage </w:t>
      </w:r>
      <w:r>
        <w:rPr>
          <w:color w:val="282628"/>
          <w:w w:val="105"/>
          <w:u w:val="none"/>
        </w:rPr>
        <w:t>to an electronic </w:t>
      </w:r>
      <w:r>
        <w:rPr>
          <w:color w:val="010103"/>
          <w:w w:val="105"/>
          <w:u w:val="none"/>
        </w:rPr>
        <w:t>h</w:t>
      </w:r>
      <w:r>
        <w:rPr>
          <w:color w:val="282628"/>
          <w:w w:val="105"/>
          <w:u w:val="none"/>
        </w:rPr>
        <w:t>ea</w:t>
      </w:r>
      <w:r>
        <w:rPr>
          <w:color w:val="010103"/>
          <w:w w:val="105"/>
          <w:u w:val="none"/>
        </w:rPr>
        <w:t>lth </w:t>
      </w:r>
      <w:r>
        <w:rPr>
          <w:i/>
          <w:color w:val="282628"/>
          <w:w w:val="105"/>
          <w:u w:val="none"/>
        </w:rPr>
        <w:t>record</w:t>
      </w:r>
      <w:r>
        <w:rPr>
          <w:i/>
          <w:color w:val="282628"/>
          <w:w w:val="105"/>
          <w:u w:val="none"/>
        </w:rPr>
        <w:t> </w:t>
      </w:r>
      <w:r>
        <w:rPr>
          <w:color w:val="161616"/>
          <w:w w:val="105"/>
          <w:u w:val="none"/>
        </w:rPr>
        <w:t>(damage to property) </w:t>
      </w:r>
      <w:r>
        <w:rPr>
          <w:color w:val="282628"/>
          <w:w w:val="105"/>
          <w:u w:val="none"/>
        </w:rPr>
        <w:t>can addit</w:t>
      </w:r>
      <w:r>
        <w:rPr>
          <w:color w:val="010103"/>
          <w:w w:val="105"/>
          <w:u w:val="none"/>
        </w:rPr>
        <w:t>i</w:t>
      </w:r>
      <w:r>
        <w:rPr>
          <w:color w:val="282628"/>
          <w:w w:val="105"/>
          <w:u w:val="none"/>
        </w:rPr>
        <w:t>ona</w:t>
      </w:r>
      <w:r>
        <w:rPr>
          <w:color w:val="010103"/>
          <w:w w:val="105"/>
          <w:u w:val="none"/>
        </w:rPr>
        <w:t>lly </w:t>
      </w:r>
      <w:r>
        <w:rPr>
          <w:color w:val="161616"/>
          <w:w w:val="105"/>
          <w:u w:val="none"/>
        </w:rPr>
        <w:t>result in incorrect diagnosis </w:t>
      </w:r>
      <w:r>
        <w:rPr>
          <w:color w:val="282628"/>
          <w:w w:val="105"/>
          <w:u w:val="none"/>
        </w:rPr>
        <w:t>which can </w:t>
      </w:r>
      <w:r>
        <w:rPr>
          <w:color w:val="010103"/>
          <w:w w:val="105"/>
          <w:u w:val="none"/>
        </w:rPr>
        <w:t>l</w:t>
      </w:r>
      <w:r>
        <w:rPr>
          <w:color w:val="282628"/>
          <w:w w:val="105"/>
          <w:u w:val="none"/>
        </w:rPr>
        <w:t>ead </w:t>
      </w:r>
      <w:r>
        <w:rPr>
          <w:color w:val="161616"/>
          <w:w w:val="105"/>
          <w:u w:val="none"/>
        </w:rPr>
        <w:t>to </w:t>
      </w:r>
      <w:r>
        <w:rPr>
          <w:color w:val="282628"/>
          <w:w w:val="105"/>
          <w:u w:val="none"/>
        </w:rPr>
        <w:t>pat</w:t>
      </w:r>
      <w:r>
        <w:rPr>
          <w:color w:val="010103"/>
          <w:w w:val="105"/>
          <w:u w:val="none"/>
        </w:rPr>
        <w:t>i</w:t>
      </w:r>
      <w:r>
        <w:rPr>
          <w:color w:val="282628"/>
          <w:w w:val="105"/>
          <w:u w:val="none"/>
        </w:rPr>
        <w:t>ent </w:t>
      </w:r>
      <w:r>
        <w:rPr>
          <w:color w:val="161616"/>
          <w:w w:val="105"/>
          <w:u w:val="none"/>
        </w:rPr>
        <w:t>injury (damage to people). It is noted</w:t>
      </w:r>
      <w:r>
        <w:rPr>
          <w:color w:val="161616"/>
          <w:spacing w:val="-8"/>
          <w:w w:val="105"/>
          <w:u w:val="none"/>
        </w:rPr>
        <w:t> </w:t>
      </w:r>
      <w:r>
        <w:rPr>
          <w:color w:val="161616"/>
          <w:w w:val="105"/>
          <w:u w:val="none"/>
        </w:rPr>
        <w:t>that</w:t>
      </w:r>
      <w:r>
        <w:rPr>
          <w:color w:val="161616"/>
          <w:spacing w:val="-2"/>
          <w:w w:val="105"/>
          <w:u w:val="none"/>
        </w:rPr>
        <w:t> </w:t>
      </w:r>
      <w:r>
        <w:rPr>
          <w:color w:val="161616"/>
          <w:w w:val="105"/>
          <w:u w:val="none"/>
        </w:rPr>
        <w:t>the</w:t>
      </w:r>
      <w:r>
        <w:rPr>
          <w:color w:val="161616"/>
          <w:spacing w:val="-4"/>
          <w:w w:val="105"/>
          <w:u w:val="none"/>
        </w:rPr>
        <w:t> </w:t>
      </w:r>
      <w:r>
        <w:rPr>
          <w:color w:val="161616"/>
          <w:w w:val="105"/>
          <w:u w:val="none"/>
        </w:rPr>
        <w:t>scope</w:t>
      </w:r>
      <w:r>
        <w:rPr>
          <w:color w:val="161616"/>
          <w:spacing w:val="-1"/>
          <w:w w:val="105"/>
          <w:u w:val="none"/>
        </w:rPr>
        <w:t> </w:t>
      </w:r>
      <w:r>
        <w:rPr>
          <w:color w:val="282628"/>
          <w:w w:val="105"/>
          <w:u w:val="none"/>
        </w:rPr>
        <w:t>of</w:t>
      </w:r>
      <w:r>
        <w:rPr>
          <w:color w:val="282628"/>
          <w:spacing w:val="-3"/>
          <w:w w:val="105"/>
          <w:u w:val="none"/>
        </w:rPr>
        <w:t> </w:t>
      </w:r>
      <w:r>
        <w:rPr>
          <w:color w:val="282628"/>
          <w:w w:val="105"/>
          <w:u w:val="none"/>
        </w:rPr>
        <w:t>security </w:t>
      </w:r>
      <w:r>
        <w:rPr>
          <w:i/>
          <w:color w:val="282628"/>
          <w:w w:val="105"/>
          <w:u w:val="none"/>
        </w:rPr>
        <w:t>risk </w:t>
      </w:r>
      <w:r>
        <w:rPr>
          <w:i/>
          <w:color w:val="161616"/>
          <w:w w:val="105"/>
          <w:u w:val="none"/>
        </w:rPr>
        <w:t>management </w:t>
      </w:r>
      <w:r>
        <w:rPr>
          <w:color w:val="161616"/>
          <w:w w:val="105"/>
          <w:u w:val="none"/>
        </w:rPr>
        <w:t>is</w:t>
      </w:r>
      <w:r>
        <w:rPr>
          <w:color w:val="161616"/>
          <w:spacing w:val="-14"/>
          <w:w w:val="105"/>
          <w:u w:val="none"/>
        </w:rPr>
        <w:t> </w:t>
      </w:r>
      <w:r>
        <w:rPr>
          <w:color w:val="282628"/>
          <w:w w:val="105"/>
          <w:u w:val="none"/>
        </w:rPr>
        <w:t>often </w:t>
      </w:r>
      <w:r>
        <w:rPr>
          <w:color w:val="161616"/>
          <w:w w:val="105"/>
          <w:u w:val="none"/>
        </w:rPr>
        <w:t>broader</w:t>
      </w:r>
      <w:r>
        <w:rPr>
          <w:color w:val="424242"/>
          <w:w w:val="105"/>
          <w:u w:val="none"/>
        </w:rPr>
        <w:t>.</w:t>
      </w:r>
      <w:r>
        <w:rPr>
          <w:color w:val="424242"/>
          <w:spacing w:val="-14"/>
          <w:w w:val="105"/>
          <w:u w:val="none"/>
        </w:rPr>
        <w:t> </w:t>
      </w:r>
      <w:r>
        <w:rPr>
          <w:color w:val="161616"/>
          <w:w w:val="105"/>
          <w:u w:val="none"/>
        </w:rPr>
        <w:t>Several </w:t>
      </w:r>
      <w:r>
        <w:rPr>
          <w:color w:val="282628"/>
          <w:w w:val="105"/>
          <w:u w:val="none"/>
        </w:rPr>
        <w:t>examples of</w:t>
      </w:r>
      <w:r>
        <w:rPr>
          <w:color w:val="282628"/>
          <w:spacing w:val="-7"/>
          <w:w w:val="105"/>
          <w:u w:val="none"/>
        </w:rPr>
        <w:t> </w:t>
      </w:r>
      <w:r>
        <w:rPr>
          <w:color w:val="282628"/>
          <w:w w:val="105"/>
          <w:u w:val="none"/>
        </w:rPr>
        <w:t>secur</w:t>
      </w:r>
      <w:r>
        <w:rPr>
          <w:color w:val="010103"/>
          <w:w w:val="105"/>
          <w:u w:val="none"/>
        </w:rPr>
        <w:t>it</w:t>
      </w:r>
      <w:r>
        <w:rPr>
          <w:color w:val="282628"/>
          <w:w w:val="105"/>
          <w:u w:val="none"/>
        </w:rPr>
        <w:t>y</w:t>
      </w:r>
      <w:r>
        <w:rPr>
          <w:color w:val="282628"/>
          <w:spacing w:val="-4"/>
          <w:w w:val="105"/>
          <w:u w:val="none"/>
        </w:rPr>
        <w:t> </w:t>
      </w:r>
      <w:r>
        <w:rPr>
          <w:i/>
          <w:color w:val="161616"/>
          <w:w w:val="105"/>
          <w:u w:val="none"/>
        </w:rPr>
        <w:t>hazards</w:t>
      </w:r>
      <w:r>
        <w:rPr>
          <w:i/>
          <w:color w:val="161616"/>
          <w:w w:val="105"/>
          <w:u w:val="none"/>
        </w:rPr>
        <w:t> </w:t>
      </w:r>
      <w:r>
        <w:rPr>
          <w:color w:val="161616"/>
          <w:w w:val="105"/>
          <w:u w:val="none"/>
        </w:rPr>
        <w:t>that </w:t>
      </w:r>
      <w:r>
        <w:rPr>
          <w:color w:val="282628"/>
          <w:w w:val="105"/>
          <w:u w:val="none"/>
        </w:rPr>
        <w:t>can </w:t>
      </w:r>
      <w:r>
        <w:rPr>
          <w:color w:val="161616"/>
          <w:w w:val="105"/>
          <w:u w:val="none"/>
        </w:rPr>
        <w:t>lead to </w:t>
      </w:r>
      <w:r>
        <w:rPr>
          <w:i/>
          <w:color w:val="161616"/>
          <w:w w:val="105"/>
          <w:u w:val="none"/>
        </w:rPr>
        <w:t>harm </w:t>
      </w:r>
      <w:r>
        <w:rPr>
          <w:color w:val="282628"/>
          <w:w w:val="105"/>
          <w:u w:val="none"/>
        </w:rPr>
        <w:t>are shown </w:t>
      </w:r>
      <w:r>
        <w:rPr>
          <w:color w:val="161616"/>
          <w:w w:val="105"/>
          <w:u w:val="none"/>
        </w:rPr>
        <w:t>in</w:t>
      </w:r>
      <w:r>
        <w:rPr>
          <w:color w:val="161616"/>
          <w:spacing w:val="-2"/>
          <w:w w:val="105"/>
          <w:u w:val="none"/>
        </w:rPr>
        <w:t> </w:t>
      </w:r>
      <w:r>
        <w:rPr>
          <w:color w:val="2A54A1"/>
          <w:w w:val="105"/>
          <w:u w:val="thick" w:color="010103"/>
        </w:rPr>
        <w:t>Table F.1</w:t>
      </w:r>
      <w:r>
        <w:rPr>
          <w:color w:val="010103"/>
          <w:w w:val="105"/>
          <w:u w:val="none"/>
        </w:rPr>
        <w:t>.</w:t>
      </w:r>
    </w:p>
    <w:p>
      <w:pPr>
        <w:pStyle w:val="BodyText"/>
        <w:spacing w:after="0" w:line="230" w:lineRule="auto"/>
        <w:jc w:val="both"/>
        <w:sectPr>
          <w:type w:val="continuous"/>
          <w:pgSz w:w="11910" w:h="16850"/>
          <w:pgMar w:header="612" w:footer="1006" w:top="340" w:bottom="280" w:left="992" w:right="283"/>
        </w:sectPr>
      </w:pPr>
    </w:p>
    <w:p>
      <w:pPr>
        <w:pStyle w:val="BodyText"/>
        <w:spacing w:before="9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headerReference w:type="default" r:id="rId207"/>
          <w:footerReference w:type="default" r:id="rId208"/>
          <w:footerReference w:type="even" r:id="rId209"/>
          <w:pgSz w:w="11910" w:h="16850"/>
          <w:pgMar w:header="0" w:footer="982" w:top="320" w:bottom="1180" w:left="1559" w:right="283"/>
          <w:pgNumType w:start="57"/>
        </w:sectPr>
      </w:pPr>
    </w:p>
    <w:p>
      <w:pPr>
        <w:spacing w:before="91"/>
        <w:ind w:left="0" w:right="39" w:firstLine="0"/>
        <w:jc w:val="right"/>
        <w:rPr>
          <w:sz w:val="23"/>
        </w:rPr>
      </w:pPr>
      <w:r>
        <w:rPr>
          <w:color w:val="151516"/>
          <w:w w:val="90"/>
          <w:sz w:val="23"/>
        </w:rPr>
        <w:t>PD</w:t>
      </w:r>
      <w:r>
        <w:rPr>
          <w:color w:val="151516"/>
          <w:spacing w:val="-3"/>
          <w:sz w:val="23"/>
        </w:rPr>
        <w:t> </w:t>
      </w:r>
      <w:r>
        <w:rPr>
          <w:color w:val="151516"/>
          <w:w w:val="90"/>
          <w:sz w:val="23"/>
        </w:rPr>
        <w:t>CEN</w:t>
      </w:r>
      <w:r>
        <w:rPr>
          <w:color w:val="151516"/>
          <w:spacing w:val="12"/>
          <w:sz w:val="23"/>
        </w:rPr>
        <w:t> </w:t>
      </w:r>
      <w:r>
        <w:rPr>
          <w:color w:val="151516"/>
          <w:w w:val="90"/>
          <w:sz w:val="23"/>
        </w:rPr>
        <w:t>ISO/TR</w:t>
      </w:r>
      <w:r>
        <w:rPr>
          <w:color w:val="151516"/>
          <w:spacing w:val="11"/>
          <w:sz w:val="23"/>
        </w:rPr>
        <w:t> </w:t>
      </w:r>
      <w:r>
        <w:rPr>
          <w:color w:val="151516"/>
          <w:spacing w:val="-2"/>
          <w:w w:val="90"/>
          <w:sz w:val="23"/>
        </w:rPr>
        <w:t>24971:2020</w:t>
      </w:r>
    </w:p>
    <w:p>
      <w:pPr>
        <w:spacing w:before="18"/>
        <w:ind w:left="0" w:right="38" w:firstLine="0"/>
        <w:jc w:val="right"/>
        <w:rPr>
          <w:sz w:val="22"/>
        </w:rPr>
      </w:pPr>
      <w:r>
        <w:rPr>
          <w:b/>
          <w:color w:val="010101"/>
          <w:sz w:val="21"/>
        </w:rPr>
        <w:t>ISO/TR</w:t>
      </w:r>
      <w:r>
        <w:rPr>
          <w:b/>
          <w:color w:val="010101"/>
          <w:spacing w:val="31"/>
          <w:sz w:val="21"/>
        </w:rPr>
        <w:t> </w:t>
      </w:r>
      <w:r>
        <w:rPr>
          <w:color w:val="151516"/>
          <w:spacing w:val="-2"/>
          <w:sz w:val="22"/>
        </w:rPr>
        <w:t>24971:2020</w:t>
      </w:r>
    </w:p>
    <w:p>
      <w:pPr>
        <w:pStyle w:val="BodyText"/>
        <w:rPr>
          <w:sz w:val="22"/>
        </w:rPr>
      </w:pPr>
    </w:p>
    <w:p>
      <w:pPr>
        <w:pStyle w:val="BodyText"/>
        <w:spacing w:before="183"/>
        <w:rPr>
          <w:sz w:val="22"/>
        </w:rPr>
      </w:pPr>
    </w:p>
    <w:p>
      <w:pPr>
        <w:spacing w:line="244" w:lineRule="exact" w:before="0"/>
        <w:ind w:left="147" w:right="51" w:firstLine="0"/>
        <w:jc w:val="center"/>
        <w:rPr>
          <w:b/>
          <w:i/>
          <w:sz w:val="22"/>
        </w:rPr>
      </w:pPr>
      <w:r>
        <w:rPr>
          <w:b/>
          <w:color w:val="010101"/>
          <w:sz w:val="22"/>
        </w:rPr>
        <w:t>Table</w:t>
      </w:r>
      <w:r>
        <w:rPr>
          <w:b/>
          <w:color w:val="010101"/>
          <w:spacing w:val="5"/>
          <w:sz w:val="22"/>
        </w:rPr>
        <w:t> </w:t>
      </w:r>
      <w:r>
        <w:rPr>
          <w:b/>
          <w:color w:val="151516"/>
          <w:sz w:val="22"/>
        </w:rPr>
        <w:t>F.1</w:t>
      </w:r>
      <w:r>
        <w:rPr>
          <w:b/>
          <w:color w:val="151516"/>
          <w:spacing w:val="-2"/>
          <w:sz w:val="22"/>
        </w:rPr>
        <w:t> </w:t>
      </w:r>
      <w:r>
        <w:rPr>
          <w:color w:val="151516"/>
          <w:sz w:val="22"/>
        </w:rPr>
        <w:t>-</w:t>
      </w:r>
      <w:r>
        <w:rPr>
          <w:color w:val="151516"/>
          <w:spacing w:val="50"/>
          <w:sz w:val="22"/>
        </w:rPr>
        <w:t>  </w:t>
      </w:r>
      <w:r>
        <w:rPr>
          <w:b/>
          <w:color w:val="151516"/>
          <w:sz w:val="22"/>
        </w:rPr>
        <w:t>Examples</w:t>
      </w:r>
      <w:r>
        <w:rPr>
          <w:b/>
          <w:color w:val="151516"/>
          <w:spacing w:val="13"/>
          <w:sz w:val="22"/>
        </w:rPr>
        <w:t> </w:t>
      </w:r>
      <w:r>
        <w:rPr>
          <w:b/>
          <w:color w:val="151516"/>
          <w:sz w:val="22"/>
        </w:rPr>
        <w:t>of </w:t>
      </w:r>
      <w:r>
        <w:rPr>
          <w:b/>
          <w:i/>
          <w:color w:val="010101"/>
          <w:sz w:val="22"/>
        </w:rPr>
        <w:t>hazard,</w:t>
      </w:r>
      <w:r>
        <w:rPr>
          <w:b/>
          <w:i/>
          <w:color w:val="010101"/>
          <w:spacing w:val="-4"/>
          <w:sz w:val="22"/>
        </w:rPr>
        <w:t> </w:t>
      </w:r>
      <w:r>
        <w:rPr>
          <w:b/>
          <w:color w:val="151516"/>
          <w:sz w:val="22"/>
        </w:rPr>
        <w:t>sequence</w:t>
      </w:r>
      <w:r>
        <w:rPr>
          <w:b/>
          <w:color w:val="151516"/>
          <w:spacing w:val="12"/>
          <w:sz w:val="22"/>
        </w:rPr>
        <w:t> </w:t>
      </w:r>
      <w:r>
        <w:rPr>
          <w:b/>
          <w:color w:val="151516"/>
          <w:sz w:val="22"/>
        </w:rPr>
        <w:t>of</w:t>
      </w:r>
      <w:r>
        <w:rPr>
          <w:b/>
          <w:color w:val="151516"/>
          <w:spacing w:val="4"/>
          <w:sz w:val="22"/>
        </w:rPr>
        <w:t> </w:t>
      </w:r>
      <w:r>
        <w:rPr>
          <w:b/>
          <w:color w:val="151516"/>
          <w:sz w:val="22"/>
        </w:rPr>
        <w:t>events,</w:t>
      </w:r>
      <w:r>
        <w:rPr>
          <w:b/>
          <w:color w:val="151516"/>
          <w:spacing w:val="4"/>
          <w:sz w:val="22"/>
        </w:rPr>
        <w:t> </w:t>
      </w:r>
      <w:r>
        <w:rPr>
          <w:b/>
          <w:i/>
          <w:color w:val="151516"/>
          <w:sz w:val="22"/>
        </w:rPr>
        <w:t>hazardous</w:t>
      </w:r>
      <w:r>
        <w:rPr>
          <w:b/>
          <w:i/>
          <w:color w:val="151516"/>
          <w:spacing w:val="10"/>
          <w:sz w:val="22"/>
        </w:rPr>
        <w:t> </w:t>
      </w:r>
      <w:r>
        <w:rPr>
          <w:b/>
          <w:i/>
          <w:color w:val="151516"/>
          <w:sz w:val="22"/>
        </w:rPr>
        <w:t>situation</w:t>
      </w:r>
      <w:r>
        <w:rPr>
          <w:b/>
          <w:i/>
          <w:color w:val="151516"/>
          <w:spacing w:val="4"/>
          <w:sz w:val="22"/>
        </w:rPr>
        <w:t> </w:t>
      </w:r>
      <w:r>
        <w:rPr>
          <w:b/>
          <w:color w:val="151516"/>
          <w:sz w:val="22"/>
        </w:rPr>
        <w:t>and</w:t>
      </w:r>
      <w:r>
        <w:rPr>
          <w:b/>
          <w:color w:val="151516"/>
          <w:spacing w:val="1"/>
          <w:sz w:val="22"/>
        </w:rPr>
        <w:t> </w:t>
      </w:r>
      <w:r>
        <w:rPr>
          <w:b/>
          <w:i/>
          <w:color w:val="151516"/>
          <w:spacing w:val="-4"/>
          <w:sz w:val="22"/>
        </w:rPr>
        <w:t>harm</w:t>
      </w:r>
    </w:p>
    <w:p>
      <w:pPr>
        <w:spacing w:line="244" w:lineRule="exact" w:before="0"/>
        <w:ind w:left="147" w:right="0" w:firstLine="0"/>
        <w:jc w:val="center"/>
        <w:rPr>
          <w:b/>
          <w:i/>
          <w:sz w:val="22"/>
        </w:rPr>
      </w:pPr>
      <w:r>
        <w:rPr>
          <w:b/>
          <w:color w:val="010101"/>
          <w:w w:val="105"/>
          <w:sz w:val="22"/>
        </w:rPr>
        <w:t>in</w:t>
      </w:r>
      <w:r>
        <w:rPr>
          <w:b/>
          <w:color w:val="010101"/>
          <w:spacing w:val="-12"/>
          <w:w w:val="105"/>
          <w:sz w:val="22"/>
        </w:rPr>
        <w:t> </w:t>
      </w:r>
      <w:r>
        <w:rPr>
          <w:b/>
          <w:color w:val="151516"/>
          <w:w w:val="105"/>
          <w:sz w:val="22"/>
        </w:rPr>
        <w:t>the</w:t>
      </w:r>
      <w:r>
        <w:rPr>
          <w:b/>
          <w:color w:val="151516"/>
          <w:spacing w:val="-7"/>
          <w:w w:val="105"/>
          <w:sz w:val="22"/>
        </w:rPr>
        <w:t> </w:t>
      </w:r>
      <w:r>
        <w:rPr>
          <w:b/>
          <w:color w:val="232324"/>
          <w:w w:val="105"/>
          <w:sz w:val="22"/>
        </w:rPr>
        <w:t>sit</w:t>
      </w:r>
      <w:r>
        <w:rPr>
          <w:b/>
          <w:color w:val="010101"/>
          <w:w w:val="105"/>
          <w:sz w:val="22"/>
        </w:rPr>
        <w:t>uation</w:t>
      </w:r>
      <w:r>
        <w:rPr>
          <w:b/>
          <w:color w:val="010101"/>
          <w:spacing w:val="-6"/>
          <w:w w:val="105"/>
          <w:sz w:val="22"/>
        </w:rPr>
        <w:t> </w:t>
      </w:r>
      <w:r>
        <w:rPr>
          <w:b/>
          <w:color w:val="151516"/>
          <w:w w:val="105"/>
          <w:sz w:val="22"/>
        </w:rPr>
        <w:t>of</w:t>
      </w:r>
      <w:r>
        <w:rPr>
          <w:b/>
          <w:color w:val="151516"/>
          <w:spacing w:val="-16"/>
          <w:w w:val="105"/>
          <w:sz w:val="22"/>
        </w:rPr>
        <w:t> </w:t>
      </w:r>
      <w:r>
        <w:rPr>
          <w:b/>
          <w:color w:val="232324"/>
          <w:w w:val="105"/>
          <w:sz w:val="22"/>
        </w:rPr>
        <w:t>security</w:t>
      </w:r>
      <w:r>
        <w:rPr>
          <w:b/>
          <w:color w:val="232324"/>
          <w:spacing w:val="6"/>
          <w:w w:val="105"/>
          <w:sz w:val="22"/>
        </w:rPr>
        <w:t> </w:t>
      </w:r>
      <w:r>
        <w:rPr>
          <w:b/>
          <w:i/>
          <w:color w:val="151516"/>
          <w:spacing w:val="-2"/>
          <w:w w:val="105"/>
          <w:sz w:val="22"/>
        </w:rPr>
        <w:t>hazards</w:t>
      </w:r>
    </w:p>
    <w:p>
      <w:pPr>
        <w:pStyle w:val="BodyText"/>
        <w:spacing w:before="8"/>
        <w:rPr>
          <w:b/>
          <w:i/>
          <w:sz w:val="10"/>
        </w:rPr>
      </w:pPr>
    </w:p>
    <w:tbl>
      <w:tblPr>
        <w:tblW w:w="0" w:type="auto"/>
        <w:jc w:val="left"/>
        <w:tblInd w:w="1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8"/>
        <w:gridCol w:w="2687"/>
        <w:gridCol w:w="2120"/>
        <w:gridCol w:w="2183"/>
      </w:tblGrid>
      <w:tr>
        <w:trPr>
          <w:trHeight w:val="278" w:hRule="atLeast"/>
        </w:trPr>
        <w:tc>
          <w:tcPr>
            <w:tcW w:w="216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0"/>
              <w:ind w:left="15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color w:val="151516"/>
                <w:spacing w:val="-2"/>
                <w:w w:val="105"/>
                <w:sz w:val="18"/>
              </w:rPr>
              <w:t>Hazard</w:t>
            </w:r>
          </w:p>
        </w:tc>
        <w:tc>
          <w:tcPr>
            <w:tcW w:w="2687" w:type="dxa"/>
          </w:tcPr>
          <w:p>
            <w:pPr>
              <w:pStyle w:val="TableParagraph"/>
              <w:spacing w:line="217" w:lineRule="exact" w:before="41"/>
              <w:ind w:left="523"/>
              <w:rPr>
                <w:b/>
                <w:sz w:val="19"/>
              </w:rPr>
            </w:pPr>
            <w:r>
              <w:rPr>
                <w:b/>
                <w:color w:val="151516"/>
                <w:w w:val="110"/>
                <w:sz w:val="19"/>
              </w:rPr>
              <w:t>Sequence</w:t>
            </w:r>
            <w:r>
              <w:rPr>
                <w:b/>
                <w:color w:val="151516"/>
                <w:spacing w:val="-12"/>
                <w:w w:val="110"/>
                <w:sz w:val="19"/>
              </w:rPr>
              <w:t> </w:t>
            </w:r>
            <w:r>
              <w:rPr>
                <w:b/>
                <w:color w:val="151516"/>
                <w:w w:val="110"/>
                <w:sz w:val="19"/>
              </w:rPr>
              <w:t>of</w:t>
            </w:r>
            <w:r>
              <w:rPr>
                <w:b/>
                <w:color w:val="151516"/>
                <w:spacing w:val="-13"/>
                <w:w w:val="110"/>
                <w:sz w:val="19"/>
              </w:rPr>
              <w:t> </w:t>
            </w:r>
            <w:r>
              <w:rPr>
                <w:b/>
                <w:color w:val="151516"/>
                <w:spacing w:val="-2"/>
                <w:w w:val="110"/>
                <w:sz w:val="19"/>
              </w:rPr>
              <w:t>events</w:t>
            </w:r>
          </w:p>
        </w:tc>
        <w:tc>
          <w:tcPr>
            <w:tcW w:w="2120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49"/>
              <w:ind w:left="218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color w:val="151516"/>
                <w:spacing w:val="-2"/>
                <w:sz w:val="18"/>
              </w:rPr>
              <w:t>Hazardous situation</w:t>
            </w:r>
          </w:p>
        </w:tc>
        <w:tc>
          <w:tcPr>
            <w:tcW w:w="2183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40"/>
              <w:ind w:left="76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color w:val="151516"/>
                <w:spacing w:val="-4"/>
                <w:w w:val="105"/>
                <w:sz w:val="18"/>
              </w:rPr>
              <w:t>Harm</w:t>
            </w:r>
          </w:p>
        </w:tc>
      </w:tr>
      <w:tr>
        <w:trPr>
          <w:trHeight w:val="1056" w:hRule="atLeast"/>
        </w:trPr>
        <w:tc>
          <w:tcPr>
            <w:tcW w:w="2168" w:type="dxa"/>
            <w:tcBorders>
              <w:left w:val="single" w:sz="12" w:space="0" w:color="000000"/>
              <w:bottom w:val="nil"/>
            </w:tcBorders>
          </w:tcPr>
          <w:p>
            <w:pPr>
              <w:pStyle w:val="TableParagraph"/>
              <w:spacing w:line="216" w:lineRule="auto" w:before="40"/>
              <w:ind w:left="48" w:right="469" w:firstLine="2"/>
              <w:rPr>
                <w:sz w:val="20"/>
              </w:rPr>
            </w:pPr>
            <w:r>
              <w:rPr>
                <w:color w:val="232324"/>
                <w:sz w:val="20"/>
              </w:rPr>
              <w:t>Loss</w:t>
            </w:r>
            <w:r>
              <w:rPr>
                <w:color w:val="232324"/>
                <w:spacing w:val="-13"/>
                <w:sz w:val="20"/>
              </w:rPr>
              <w:t> </w:t>
            </w:r>
            <w:r>
              <w:rPr>
                <w:color w:val="232324"/>
                <w:sz w:val="20"/>
              </w:rPr>
              <w:t>of</w:t>
            </w:r>
            <w:r>
              <w:rPr>
                <w:color w:val="232324"/>
                <w:spacing w:val="-12"/>
                <w:sz w:val="20"/>
              </w:rPr>
              <w:t> </w:t>
            </w:r>
            <w:r>
              <w:rPr>
                <w:color w:val="232324"/>
                <w:sz w:val="20"/>
              </w:rPr>
              <w:t>data </w:t>
            </w:r>
            <w:r>
              <w:rPr>
                <w:color w:val="151516"/>
                <w:spacing w:val="-2"/>
                <w:w w:val="105"/>
                <w:sz w:val="20"/>
              </w:rPr>
              <w:t>int</w:t>
            </w:r>
            <w:r>
              <w:rPr>
                <w:color w:val="3A3A3A"/>
                <w:spacing w:val="-2"/>
                <w:w w:val="105"/>
                <w:sz w:val="20"/>
              </w:rPr>
              <w:t>egrity</w:t>
            </w:r>
          </w:p>
        </w:tc>
        <w:tc>
          <w:tcPr>
            <w:tcW w:w="2687" w:type="dxa"/>
            <w:tcBorders>
              <w:bottom w:val="nil"/>
            </w:tcBorders>
          </w:tcPr>
          <w:p>
            <w:pPr>
              <w:pStyle w:val="TableParagraph"/>
              <w:tabs>
                <w:tab w:pos="441" w:val="left" w:leader="none"/>
              </w:tabs>
              <w:spacing w:before="41"/>
              <w:ind w:left="444" w:right="668" w:hanging="389"/>
              <w:rPr>
                <w:sz w:val="20"/>
              </w:rPr>
            </w:pPr>
            <w:r>
              <w:rPr>
                <w:rFonts w:ascii="Arial"/>
                <w:color w:val="232324"/>
                <w:spacing w:val="-6"/>
                <w:w w:val="110"/>
                <w:sz w:val="19"/>
              </w:rPr>
              <w:t>1)</w:t>
            </w:r>
            <w:r>
              <w:rPr>
                <w:rFonts w:ascii="Arial"/>
                <w:color w:val="232324"/>
                <w:sz w:val="19"/>
              </w:rPr>
              <w:tab/>
            </w:r>
            <w:r>
              <w:rPr>
                <w:color w:val="151516"/>
                <w:w w:val="110"/>
                <w:sz w:val="20"/>
              </w:rPr>
              <w:t>The </w:t>
            </w:r>
            <w:r>
              <w:rPr>
                <w:color w:val="232324"/>
                <w:w w:val="110"/>
                <w:sz w:val="20"/>
              </w:rPr>
              <w:t>vulnerability</w:t>
            </w:r>
            <w:r>
              <w:rPr>
                <w:color w:val="232324"/>
                <w:w w:val="110"/>
                <w:sz w:val="20"/>
              </w:rPr>
              <w:t> of </w:t>
            </w:r>
            <w:r>
              <w:rPr>
                <w:color w:val="151516"/>
                <w:w w:val="110"/>
                <w:sz w:val="20"/>
              </w:rPr>
              <w:t>unnecessarily</w:t>
            </w:r>
          </w:p>
          <w:p>
            <w:pPr>
              <w:pStyle w:val="TableParagraph"/>
              <w:spacing w:line="235" w:lineRule="auto" w:before="10"/>
              <w:ind w:left="445" w:right="276" w:hanging="1"/>
              <w:rPr>
                <w:sz w:val="20"/>
              </w:rPr>
            </w:pPr>
            <w:r>
              <w:rPr>
                <w:color w:val="232324"/>
                <w:w w:val="115"/>
                <w:sz w:val="20"/>
              </w:rPr>
              <w:t>opened</w:t>
            </w:r>
            <w:r>
              <w:rPr>
                <w:color w:val="232324"/>
                <w:spacing w:val="-12"/>
                <w:w w:val="115"/>
                <w:sz w:val="20"/>
              </w:rPr>
              <w:t> </w:t>
            </w:r>
            <w:r>
              <w:rPr>
                <w:color w:val="151516"/>
                <w:w w:val="115"/>
                <w:sz w:val="20"/>
              </w:rPr>
              <w:t>network</w:t>
            </w:r>
            <w:r>
              <w:rPr>
                <w:color w:val="151516"/>
                <w:spacing w:val="-14"/>
                <w:w w:val="115"/>
                <w:sz w:val="20"/>
              </w:rPr>
              <w:t> </w:t>
            </w:r>
            <w:r>
              <w:rPr>
                <w:color w:val="232324"/>
                <w:w w:val="115"/>
                <w:sz w:val="20"/>
              </w:rPr>
              <w:t>port </w:t>
            </w:r>
            <w:r>
              <w:rPr>
                <w:color w:val="151516"/>
                <w:w w:val="115"/>
                <w:sz w:val="20"/>
              </w:rPr>
              <w:t>is</w:t>
            </w:r>
            <w:r>
              <w:rPr>
                <w:color w:val="151516"/>
                <w:spacing w:val="-12"/>
                <w:w w:val="115"/>
                <w:sz w:val="20"/>
              </w:rPr>
              <w:t> </w:t>
            </w:r>
            <w:r>
              <w:rPr>
                <w:color w:val="232324"/>
                <w:w w:val="115"/>
                <w:sz w:val="20"/>
              </w:rPr>
              <w:t>exp</w:t>
            </w:r>
            <w:r>
              <w:rPr>
                <w:color w:val="010101"/>
                <w:w w:val="115"/>
                <w:sz w:val="20"/>
              </w:rPr>
              <w:t>lo</w:t>
            </w:r>
            <w:r>
              <w:rPr>
                <w:color w:val="232324"/>
                <w:w w:val="115"/>
                <w:sz w:val="20"/>
              </w:rPr>
              <w:t>ited</w:t>
            </w:r>
            <w:r>
              <w:rPr>
                <w:color w:val="010101"/>
                <w:w w:val="115"/>
                <w:sz w:val="20"/>
              </w:rPr>
              <w:t>.</w:t>
            </w:r>
          </w:p>
        </w:tc>
        <w:tc>
          <w:tcPr>
            <w:tcW w:w="2120" w:type="dxa"/>
            <w:tcBorders>
              <w:bottom w:val="nil"/>
            </w:tcBorders>
          </w:tcPr>
          <w:p>
            <w:pPr>
              <w:pStyle w:val="TableParagraph"/>
              <w:spacing w:line="220" w:lineRule="auto" w:before="41"/>
              <w:ind w:left="66" w:firstLine="5"/>
              <w:rPr>
                <w:sz w:val="20"/>
              </w:rPr>
            </w:pPr>
            <w:r>
              <w:rPr>
                <w:color w:val="232324"/>
                <w:sz w:val="20"/>
              </w:rPr>
              <w:t>Incorrect dosage </w:t>
            </w:r>
            <w:r>
              <w:rPr>
                <w:color w:val="151516"/>
                <w:sz w:val="20"/>
              </w:rPr>
              <w:t>dat</w:t>
            </w:r>
            <w:r>
              <w:rPr>
                <w:color w:val="3A3A3A"/>
                <w:sz w:val="20"/>
              </w:rPr>
              <w:t>a </w:t>
            </w:r>
            <w:r>
              <w:rPr>
                <w:color w:val="151516"/>
                <w:sz w:val="20"/>
              </w:rPr>
              <w:t>leading</w:t>
            </w:r>
            <w:r>
              <w:rPr>
                <w:color w:val="151516"/>
                <w:spacing w:val="-13"/>
                <w:sz w:val="20"/>
              </w:rPr>
              <w:t> </w:t>
            </w:r>
            <w:r>
              <w:rPr>
                <w:color w:val="232324"/>
                <w:sz w:val="20"/>
              </w:rPr>
              <w:t>to</w:t>
            </w:r>
            <w:r>
              <w:rPr>
                <w:color w:val="232324"/>
                <w:spacing w:val="-12"/>
                <w:sz w:val="20"/>
              </w:rPr>
              <w:t> </w:t>
            </w:r>
            <w:r>
              <w:rPr>
                <w:color w:val="151516"/>
                <w:sz w:val="20"/>
              </w:rPr>
              <w:t>infusion</w:t>
            </w:r>
            <w:r>
              <w:rPr>
                <w:color w:val="151516"/>
                <w:spacing w:val="-13"/>
                <w:sz w:val="20"/>
              </w:rPr>
              <w:t> </w:t>
            </w:r>
            <w:r>
              <w:rPr>
                <w:color w:val="151516"/>
                <w:sz w:val="20"/>
              </w:rPr>
              <w:t>fluid </w:t>
            </w:r>
            <w:r>
              <w:rPr>
                <w:color w:val="232324"/>
                <w:sz w:val="20"/>
              </w:rPr>
              <w:t>not being delivered as </w:t>
            </w:r>
            <w:r>
              <w:rPr>
                <w:color w:val="232324"/>
                <w:spacing w:val="-2"/>
                <w:sz w:val="20"/>
              </w:rPr>
              <w:t>intended</w:t>
            </w:r>
            <w:r>
              <w:rPr>
                <w:color w:val="010101"/>
                <w:spacing w:val="-2"/>
                <w:sz w:val="20"/>
              </w:rPr>
              <w:t>.</w:t>
            </w:r>
          </w:p>
        </w:tc>
        <w:tc>
          <w:tcPr>
            <w:tcW w:w="2183" w:type="dxa"/>
            <w:tcBorders>
              <w:bottom w:val="nil"/>
            </w:tcBorders>
          </w:tcPr>
          <w:p>
            <w:pPr>
              <w:pStyle w:val="TableParagraph"/>
              <w:spacing w:line="336" w:lineRule="auto" w:before="22"/>
              <w:ind w:left="83"/>
              <w:rPr>
                <w:sz w:val="20"/>
              </w:rPr>
            </w:pPr>
            <w:r>
              <w:rPr>
                <w:color w:val="232324"/>
                <w:sz w:val="20"/>
              </w:rPr>
              <w:t>Deterioration</w:t>
            </w:r>
            <w:r>
              <w:rPr>
                <w:color w:val="232324"/>
                <w:spacing w:val="-4"/>
                <w:sz w:val="20"/>
              </w:rPr>
              <w:t> </w:t>
            </w:r>
            <w:r>
              <w:rPr>
                <w:color w:val="232324"/>
                <w:sz w:val="20"/>
              </w:rPr>
              <w:t>of</w:t>
            </w:r>
            <w:r>
              <w:rPr>
                <w:color w:val="232324"/>
                <w:spacing w:val="-12"/>
                <w:sz w:val="20"/>
              </w:rPr>
              <w:t> </w:t>
            </w:r>
            <w:r>
              <w:rPr>
                <w:color w:val="151516"/>
                <w:sz w:val="20"/>
              </w:rPr>
              <w:t>health. </w:t>
            </w:r>
            <w:r>
              <w:rPr>
                <w:color w:val="232324"/>
                <w:spacing w:val="-2"/>
                <w:sz w:val="20"/>
              </w:rPr>
              <w:t>Death.</w:t>
            </w:r>
          </w:p>
        </w:tc>
      </w:tr>
      <w:tr>
        <w:trPr>
          <w:trHeight w:val="1489" w:hRule="atLeast"/>
        </w:trPr>
        <w:tc>
          <w:tcPr>
            <w:tcW w:w="2168" w:type="dxa"/>
            <w:tcBorders>
              <w:top w:val="nil"/>
              <w:lef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87" w:type="dxa"/>
            <w:tcBorders>
              <w:top w:val="nil"/>
            </w:tcBorders>
          </w:tcPr>
          <w:p>
            <w:pPr>
              <w:pStyle w:val="TableParagraph"/>
              <w:spacing w:line="237" w:lineRule="auto" w:before="91"/>
              <w:ind w:left="444" w:right="676" w:hanging="377"/>
              <w:jc w:val="both"/>
              <w:rPr>
                <w:sz w:val="20"/>
              </w:rPr>
            </w:pPr>
            <w:r>
              <w:rPr>
                <w:color w:val="232324"/>
                <w:w w:val="110"/>
                <w:sz w:val="20"/>
              </w:rPr>
              <w:t>2)</w:t>
            </w:r>
            <w:r>
              <w:rPr>
                <w:color w:val="232324"/>
                <w:spacing w:val="40"/>
                <w:w w:val="110"/>
                <w:sz w:val="20"/>
              </w:rPr>
              <w:t> </w:t>
            </w:r>
            <w:r>
              <w:rPr>
                <w:color w:val="151516"/>
                <w:w w:val="110"/>
                <w:sz w:val="20"/>
              </w:rPr>
              <w:t>Dose</w:t>
            </w:r>
            <w:r>
              <w:rPr>
                <w:color w:val="151516"/>
                <w:spacing w:val="-3"/>
                <w:w w:val="110"/>
                <w:sz w:val="20"/>
              </w:rPr>
              <w:t> </w:t>
            </w:r>
            <w:r>
              <w:rPr>
                <w:color w:val="232324"/>
                <w:w w:val="110"/>
                <w:sz w:val="20"/>
              </w:rPr>
              <w:t>setting</w:t>
            </w:r>
            <w:r>
              <w:rPr>
                <w:color w:val="232324"/>
                <w:spacing w:val="-3"/>
                <w:w w:val="110"/>
                <w:sz w:val="20"/>
              </w:rPr>
              <w:t> </w:t>
            </w:r>
            <w:r>
              <w:rPr>
                <w:color w:val="232324"/>
                <w:w w:val="110"/>
                <w:sz w:val="20"/>
              </w:rPr>
              <w:t>data of</w:t>
            </w:r>
            <w:r>
              <w:rPr>
                <w:color w:val="232324"/>
                <w:spacing w:val="-5"/>
                <w:w w:val="110"/>
                <w:sz w:val="20"/>
              </w:rPr>
              <w:t> </w:t>
            </w:r>
            <w:r>
              <w:rPr>
                <w:color w:val="151516"/>
                <w:w w:val="110"/>
                <w:sz w:val="20"/>
              </w:rPr>
              <w:t>infusion pump </w:t>
            </w:r>
            <w:r>
              <w:rPr>
                <w:color w:val="232324"/>
                <w:w w:val="110"/>
                <w:sz w:val="20"/>
              </w:rPr>
              <w:t>is </w:t>
            </w:r>
            <w:r>
              <w:rPr>
                <w:color w:val="151516"/>
                <w:w w:val="110"/>
                <w:sz w:val="20"/>
              </w:rPr>
              <w:t>modified</w:t>
            </w:r>
            <w:r>
              <w:rPr>
                <w:color w:val="151516"/>
                <w:w w:val="110"/>
                <w:sz w:val="20"/>
              </w:rPr>
              <w:t> by</w:t>
            </w:r>
          </w:p>
          <w:p>
            <w:pPr>
              <w:pStyle w:val="TableParagraph"/>
              <w:spacing w:before="8"/>
              <w:ind w:left="446"/>
              <w:jc w:val="both"/>
              <w:rPr>
                <w:sz w:val="20"/>
              </w:rPr>
            </w:pPr>
            <w:r>
              <w:rPr>
                <w:color w:val="151516"/>
                <w:w w:val="115"/>
                <w:sz w:val="20"/>
              </w:rPr>
              <w:t>unauthorized</w:t>
            </w:r>
            <w:r>
              <w:rPr>
                <w:color w:val="151516"/>
                <w:spacing w:val="1"/>
                <w:w w:val="115"/>
                <w:sz w:val="20"/>
              </w:rPr>
              <w:t> </w:t>
            </w:r>
            <w:r>
              <w:rPr>
                <w:color w:val="232324"/>
                <w:spacing w:val="-2"/>
                <w:w w:val="115"/>
                <w:sz w:val="20"/>
              </w:rPr>
              <w:t>access</w:t>
            </w:r>
            <w:r>
              <w:rPr>
                <w:color w:val="010101"/>
                <w:spacing w:val="-2"/>
                <w:w w:val="115"/>
                <w:sz w:val="20"/>
              </w:rPr>
              <w:t>.</w:t>
            </w:r>
          </w:p>
        </w:tc>
        <w:tc>
          <w:tcPr>
            <w:tcW w:w="2120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183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056" w:hRule="atLeast"/>
        </w:trPr>
        <w:tc>
          <w:tcPr>
            <w:tcW w:w="2168" w:type="dxa"/>
            <w:tcBorders>
              <w:left w:val="single" w:sz="12" w:space="0" w:color="000000"/>
              <w:bottom w:val="nil"/>
            </w:tcBorders>
          </w:tcPr>
          <w:p>
            <w:pPr>
              <w:pStyle w:val="TableParagraph"/>
              <w:spacing w:line="216" w:lineRule="auto" w:before="45"/>
              <w:ind w:left="53" w:right="469" w:firstLine="2"/>
              <w:rPr>
                <w:sz w:val="20"/>
              </w:rPr>
            </w:pPr>
            <w:r>
              <w:rPr>
                <w:color w:val="232324"/>
                <w:sz w:val="20"/>
              </w:rPr>
              <w:t>Loss</w:t>
            </w:r>
            <w:r>
              <w:rPr>
                <w:color w:val="232324"/>
                <w:spacing w:val="-13"/>
                <w:sz w:val="20"/>
              </w:rPr>
              <w:t> </w:t>
            </w:r>
            <w:r>
              <w:rPr>
                <w:color w:val="232324"/>
                <w:sz w:val="20"/>
              </w:rPr>
              <w:t>of</w:t>
            </w:r>
            <w:r>
              <w:rPr>
                <w:color w:val="232324"/>
                <w:spacing w:val="-12"/>
                <w:sz w:val="20"/>
              </w:rPr>
              <w:t> </w:t>
            </w:r>
            <w:r>
              <w:rPr>
                <w:color w:val="151516"/>
                <w:sz w:val="20"/>
              </w:rPr>
              <w:t>data </w:t>
            </w:r>
            <w:r>
              <w:rPr>
                <w:color w:val="232324"/>
                <w:spacing w:val="-2"/>
                <w:w w:val="105"/>
                <w:sz w:val="20"/>
              </w:rPr>
              <w:t>integrity</w:t>
            </w:r>
          </w:p>
        </w:tc>
        <w:tc>
          <w:tcPr>
            <w:tcW w:w="2687" w:type="dxa"/>
            <w:tcBorders>
              <w:bottom w:val="nil"/>
            </w:tcBorders>
          </w:tcPr>
          <w:p>
            <w:pPr>
              <w:pStyle w:val="TableParagraph"/>
              <w:tabs>
                <w:tab w:pos="441" w:val="left" w:leader="none"/>
              </w:tabs>
              <w:spacing w:before="41"/>
              <w:ind w:left="444" w:right="668" w:hanging="389"/>
              <w:rPr>
                <w:sz w:val="20"/>
              </w:rPr>
            </w:pPr>
            <w:r>
              <w:rPr>
                <w:rFonts w:ascii="Arial"/>
                <w:color w:val="151516"/>
                <w:spacing w:val="-6"/>
                <w:w w:val="110"/>
                <w:sz w:val="19"/>
              </w:rPr>
              <w:t>1)</w:t>
            </w:r>
            <w:r>
              <w:rPr>
                <w:rFonts w:ascii="Arial"/>
                <w:color w:val="151516"/>
                <w:sz w:val="19"/>
              </w:rPr>
              <w:tab/>
            </w:r>
            <w:r>
              <w:rPr>
                <w:color w:val="151516"/>
                <w:w w:val="110"/>
                <w:sz w:val="20"/>
              </w:rPr>
              <w:t>The </w:t>
            </w:r>
            <w:r>
              <w:rPr>
                <w:color w:val="232324"/>
                <w:w w:val="110"/>
                <w:sz w:val="20"/>
              </w:rPr>
              <w:t>vulnerability</w:t>
            </w:r>
            <w:r>
              <w:rPr>
                <w:color w:val="232324"/>
                <w:w w:val="110"/>
                <w:sz w:val="20"/>
              </w:rPr>
              <w:t> of </w:t>
            </w:r>
            <w:r>
              <w:rPr>
                <w:color w:val="151516"/>
                <w:w w:val="110"/>
                <w:sz w:val="20"/>
              </w:rPr>
              <w:t>unnecessarily</w:t>
            </w:r>
          </w:p>
          <w:p>
            <w:pPr>
              <w:pStyle w:val="TableParagraph"/>
              <w:spacing w:before="1"/>
              <w:ind w:left="445" w:right="330" w:hanging="1"/>
              <w:rPr>
                <w:sz w:val="20"/>
              </w:rPr>
            </w:pPr>
            <w:r>
              <w:rPr>
                <w:color w:val="232324"/>
                <w:w w:val="115"/>
                <w:sz w:val="20"/>
              </w:rPr>
              <w:t>opened</w:t>
            </w:r>
            <w:r>
              <w:rPr>
                <w:color w:val="232324"/>
                <w:spacing w:val="-15"/>
                <w:w w:val="115"/>
                <w:sz w:val="20"/>
              </w:rPr>
              <w:t> </w:t>
            </w:r>
            <w:r>
              <w:rPr>
                <w:color w:val="151516"/>
                <w:w w:val="115"/>
                <w:sz w:val="20"/>
              </w:rPr>
              <w:t>network</w:t>
            </w:r>
            <w:r>
              <w:rPr>
                <w:color w:val="151516"/>
                <w:spacing w:val="-14"/>
                <w:w w:val="115"/>
                <w:sz w:val="20"/>
              </w:rPr>
              <w:t> </w:t>
            </w:r>
            <w:r>
              <w:rPr>
                <w:color w:val="232324"/>
                <w:w w:val="115"/>
                <w:sz w:val="20"/>
              </w:rPr>
              <w:t>port is</w:t>
            </w:r>
            <w:r>
              <w:rPr>
                <w:color w:val="232324"/>
                <w:spacing w:val="-2"/>
                <w:w w:val="115"/>
                <w:sz w:val="20"/>
              </w:rPr>
              <w:t> </w:t>
            </w:r>
            <w:r>
              <w:rPr>
                <w:color w:val="232324"/>
                <w:w w:val="115"/>
                <w:sz w:val="20"/>
              </w:rPr>
              <w:t>exploited</w:t>
            </w:r>
            <w:r>
              <w:rPr>
                <w:color w:val="010101"/>
                <w:w w:val="115"/>
                <w:sz w:val="20"/>
              </w:rPr>
              <w:t>.</w:t>
            </w:r>
          </w:p>
        </w:tc>
        <w:tc>
          <w:tcPr>
            <w:tcW w:w="2120" w:type="dxa"/>
            <w:tcBorders>
              <w:bottom w:val="nil"/>
            </w:tcBorders>
          </w:tcPr>
          <w:p>
            <w:pPr>
              <w:pStyle w:val="TableParagraph"/>
              <w:spacing w:line="218" w:lineRule="auto" w:before="43"/>
              <w:ind w:left="58" w:firstLine="11"/>
              <w:rPr>
                <w:sz w:val="20"/>
              </w:rPr>
            </w:pPr>
            <w:r>
              <w:rPr>
                <w:color w:val="151516"/>
                <w:sz w:val="20"/>
              </w:rPr>
              <w:t>Modified</w:t>
            </w:r>
            <w:r>
              <w:rPr>
                <w:color w:val="151516"/>
                <w:spacing w:val="-9"/>
                <w:sz w:val="20"/>
              </w:rPr>
              <w:t> </w:t>
            </w:r>
            <w:r>
              <w:rPr>
                <w:color w:val="232324"/>
                <w:sz w:val="20"/>
              </w:rPr>
              <w:t>data</w:t>
            </w:r>
            <w:r>
              <w:rPr>
                <w:color w:val="232324"/>
                <w:spacing w:val="-12"/>
                <w:sz w:val="20"/>
              </w:rPr>
              <w:t> </w:t>
            </w:r>
            <w:r>
              <w:rPr>
                <w:color w:val="151516"/>
                <w:sz w:val="20"/>
              </w:rPr>
              <w:t>leading</w:t>
            </w:r>
            <w:r>
              <w:rPr>
                <w:color w:val="151516"/>
                <w:spacing w:val="-13"/>
                <w:sz w:val="20"/>
              </w:rPr>
              <w:t> </w:t>
            </w:r>
            <w:r>
              <w:rPr>
                <w:color w:val="151516"/>
                <w:sz w:val="20"/>
              </w:rPr>
              <w:t>to </w:t>
            </w:r>
            <w:r>
              <w:rPr>
                <w:color w:val="232324"/>
                <w:w w:val="105"/>
                <w:sz w:val="20"/>
              </w:rPr>
              <w:t>incorrect </w:t>
            </w:r>
            <w:r>
              <w:rPr>
                <w:color w:val="151516"/>
                <w:w w:val="105"/>
                <w:sz w:val="20"/>
              </w:rPr>
              <w:t>clinical </w:t>
            </w:r>
            <w:r>
              <w:rPr>
                <w:color w:val="232324"/>
                <w:w w:val="105"/>
                <w:sz w:val="20"/>
              </w:rPr>
              <w:t>deci</w:t>
            </w:r>
            <w:r>
              <w:rPr>
                <w:color w:val="010101"/>
                <w:w w:val="105"/>
                <w:sz w:val="20"/>
              </w:rPr>
              <w:t>-</w:t>
            </w:r>
            <w:r>
              <w:rPr>
                <w:color w:val="232324"/>
                <w:w w:val="105"/>
                <w:sz w:val="20"/>
              </w:rPr>
              <w:t>sions or </w:t>
            </w:r>
            <w:r>
              <w:rPr>
                <w:i/>
                <w:color w:val="151516"/>
                <w:w w:val="105"/>
                <w:sz w:val="18"/>
              </w:rPr>
              <w:t>procedure</w:t>
            </w:r>
            <w:r>
              <w:rPr>
                <w:i/>
                <w:color w:val="3A3A3A"/>
                <w:w w:val="105"/>
                <w:sz w:val="18"/>
              </w:rPr>
              <w:t>s, </w:t>
            </w:r>
            <w:r>
              <w:rPr>
                <w:color w:val="232324"/>
                <w:w w:val="105"/>
                <w:sz w:val="20"/>
              </w:rPr>
              <w:t>or </w:t>
            </w:r>
            <w:r>
              <w:rPr>
                <w:color w:val="151516"/>
                <w:w w:val="105"/>
                <w:sz w:val="20"/>
              </w:rPr>
              <w:t>l</w:t>
            </w:r>
            <w:r>
              <w:rPr>
                <w:color w:val="3A3A3A"/>
                <w:w w:val="105"/>
                <w:sz w:val="20"/>
              </w:rPr>
              <w:t>ack</w:t>
            </w:r>
            <w:r>
              <w:rPr>
                <w:color w:val="3A3A3A"/>
                <w:spacing w:val="-3"/>
                <w:w w:val="105"/>
                <w:sz w:val="20"/>
              </w:rPr>
              <w:t> </w:t>
            </w:r>
            <w:r>
              <w:rPr>
                <w:color w:val="232324"/>
                <w:w w:val="105"/>
                <w:sz w:val="20"/>
              </w:rPr>
              <w:t>of </w:t>
            </w:r>
            <w:r>
              <w:rPr>
                <w:color w:val="151516"/>
                <w:w w:val="105"/>
                <w:sz w:val="20"/>
              </w:rPr>
              <w:t>treatment.</w:t>
            </w:r>
          </w:p>
        </w:tc>
        <w:tc>
          <w:tcPr>
            <w:tcW w:w="2183" w:type="dxa"/>
            <w:tcBorders>
              <w:bottom w:val="nil"/>
            </w:tcBorders>
          </w:tcPr>
          <w:p>
            <w:pPr>
              <w:pStyle w:val="TableParagraph"/>
              <w:spacing w:line="336" w:lineRule="auto" w:before="22"/>
              <w:ind w:left="76" w:right="213" w:hanging="3"/>
              <w:rPr>
                <w:sz w:val="20"/>
              </w:rPr>
            </w:pPr>
            <w:r>
              <w:rPr>
                <w:color w:val="232324"/>
                <w:sz w:val="20"/>
              </w:rPr>
              <w:t>Deterioration</w:t>
            </w:r>
            <w:r>
              <w:rPr>
                <w:color w:val="232324"/>
                <w:spacing w:val="-4"/>
                <w:sz w:val="20"/>
              </w:rPr>
              <w:t> </w:t>
            </w:r>
            <w:r>
              <w:rPr>
                <w:color w:val="232324"/>
                <w:sz w:val="20"/>
              </w:rPr>
              <w:t>of</w:t>
            </w:r>
            <w:r>
              <w:rPr>
                <w:color w:val="232324"/>
                <w:spacing w:val="-12"/>
                <w:sz w:val="20"/>
              </w:rPr>
              <w:t> </w:t>
            </w:r>
            <w:r>
              <w:rPr>
                <w:color w:val="232324"/>
                <w:sz w:val="20"/>
              </w:rPr>
              <w:t>health. Unnecessary surgery.</w:t>
            </w:r>
          </w:p>
        </w:tc>
      </w:tr>
      <w:tr>
        <w:trPr>
          <w:trHeight w:val="1489" w:hRule="atLeast"/>
        </w:trPr>
        <w:tc>
          <w:tcPr>
            <w:tcW w:w="2168" w:type="dxa"/>
            <w:tcBorders>
              <w:top w:val="nil"/>
              <w:lef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87" w:type="dxa"/>
            <w:tcBorders>
              <w:top w:val="nil"/>
            </w:tcBorders>
          </w:tcPr>
          <w:p>
            <w:pPr>
              <w:pStyle w:val="TableParagraph"/>
              <w:tabs>
                <w:tab w:pos="453" w:val="left" w:leader="none"/>
              </w:tabs>
              <w:spacing w:before="90"/>
              <w:ind w:left="444" w:right="348" w:hanging="373"/>
              <w:rPr>
                <w:sz w:val="20"/>
              </w:rPr>
            </w:pPr>
            <w:r>
              <w:rPr>
                <w:color w:val="232324"/>
                <w:spacing w:val="-6"/>
                <w:w w:val="115"/>
                <w:sz w:val="20"/>
              </w:rPr>
              <w:t>2)</w:t>
            </w:r>
            <w:r>
              <w:rPr>
                <w:color w:val="232324"/>
                <w:sz w:val="20"/>
              </w:rPr>
              <w:tab/>
              <w:tab/>
            </w:r>
            <w:r>
              <w:rPr>
                <w:color w:val="151516"/>
                <w:w w:val="115"/>
                <w:sz w:val="20"/>
              </w:rPr>
              <w:t>Patient data </w:t>
            </w:r>
            <w:r>
              <w:rPr>
                <w:color w:val="232324"/>
                <w:w w:val="115"/>
                <w:sz w:val="20"/>
              </w:rPr>
              <w:t>or diagnostic </w:t>
            </w:r>
            <w:r>
              <w:rPr>
                <w:color w:val="151516"/>
                <w:w w:val="115"/>
                <w:sz w:val="20"/>
              </w:rPr>
              <w:t>results </w:t>
            </w:r>
            <w:r>
              <w:rPr>
                <w:color w:val="232324"/>
                <w:w w:val="115"/>
                <w:sz w:val="20"/>
              </w:rPr>
              <w:t>are </w:t>
            </w:r>
            <w:r>
              <w:rPr>
                <w:color w:val="151516"/>
                <w:w w:val="115"/>
                <w:sz w:val="20"/>
              </w:rPr>
              <w:t>modified by </w:t>
            </w:r>
            <w:r>
              <w:rPr>
                <w:color w:val="151516"/>
                <w:w w:val="110"/>
                <w:sz w:val="20"/>
              </w:rPr>
              <w:t>unauthorized</w:t>
            </w:r>
            <w:r>
              <w:rPr>
                <w:color w:val="151516"/>
                <w:w w:val="110"/>
                <w:sz w:val="20"/>
              </w:rPr>
              <w:t> </w:t>
            </w:r>
            <w:r>
              <w:rPr>
                <w:color w:val="232324"/>
                <w:w w:val="110"/>
                <w:sz w:val="20"/>
              </w:rPr>
              <w:t>access.</w:t>
            </w:r>
          </w:p>
        </w:tc>
        <w:tc>
          <w:tcPr>
            <w:tcW w:w="2120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183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056" w:hRule="atLeast"/>
        </w:trPr>
        <w:tc>
          <w:tcPr>
            <w:tcW w:w="2168" w:type="dxa"/>
            <w:tcBorders>
              <w:left w:val="single" w:sz="12" w:space="0" w:color="000000"/>
              <w:bottom w:val="nil"/>
            </w:tcBorders>
          </w:tcPr>
          <w:p>
            <w:pPr>
              <w:pStyle w:val="TableParagraph"/>
              <w:spacing w:line="220" w:lineRule="auto" w:before="46"/>
              <w:ind w:left="57" w:right="469" w:firstLine="3"/>
              <w:rPr>
                <w:sz w:val="20"/>
              </w:rPr>
            </w:pPr>
            <w:r>
              <w:rPr>
                <w:color w:val="151516"/>
                <w:sz w:val="20"/>
              </w:rPr>
              <w:t>Loss</w:t>
            </w:r>
            <w:r>
              <w:rPr>
                <w:color w:val="151516"/>
                <w:spacing w:val="-13"/>
                <w:sz w:val="20"/>
              </w:rPr>
              <w:t> </w:t>
            </w:r>
            <w:r>
              <w:rPr>
                <w:color w:val="232324"/>
                <w:sz w:val="20"/>
              </w:rPr>
              <w:t>of</w:t>
            </w:r>
            <w:r>
              <w:rPr>
                <w:color w:val="232324"/>
                <w:spacing w:val="-12"/>
                <w:sz w:val="20"/>
              </w:rPr>
              <w:t> </w:t>
            </w:r>
            <w:r>
              <w:rPr>
                <w:color w:val="151516"/>
                <w:sz w:val="20"/>
              </w:rPr>
              <w:t>data </w:t>
            </w:r>
            <w:r>
              <w:rPr>
                <w:color w:val="232324"/>
                <w:spacing w:val="-2"/>
                <w:w w:val="105"/>
                <w:sz w:val="20"/>
              </w:rPr>
              <w:t>avai</w:t>
            </w:r>
            <w:r>
              <w:rPr>
                <w:color w:val="010101"/>
                <w:spacing w:val="-2"/>
                <w:w w:val="105"/>
                <w:sz w:val="20"/>
              </w:rPr>
              <w:t>l</w:t>
            </w:r>
            <w:r>
              <w:rPr>
                <w:color w:val="232324"/>
                <w:spacing w:val="-2"/>
                <w:w w:val="105"/>
                <w:sz w:val="20"/>
              </w:rPr>
              <w:t>ability</w:t>
            </w:r>
          </w:p>
        </w:tc>
        <w:tc>
          <w:tcPr>
            <w:tcW w:w="2687" w:type="dxa"/>
            <w:tcBorders>
              <w:bottom w:val="nil"/>
            </w:tcBorders>
          </w:tcPr>
          <w:p>
            <w:pPr>
              <w:pStyle w:val="TableParagraph"/>
              <w:tabs>
                <w:tab w:pos="441" w:val="left" w:leader="none"/>
              </w:tabs>
              <w:spacing w:line="235" w:lineRule="auto" w:before="49"/>
              <w:ind w:left="449" w:right="678" w:hanging="394"/>
              <w:rPr>
                <w:sz w:val="20"/>
              </w:rPr>
            </w:pPr>
            <w:r>
              <w:rPr>
                <w:rFonts w:ascii="Arial"/>
                <w:color w:val="151516"/>
                <w:spacing w:val="-6"/>
                <w:w w:val="110"/>
                <w:sz w:val="19"/>
              </w:rPr>
              <w:t>1)</w:t>
            </w:r>
            <w:r>
              <w:rPr>
                <w:rFonts w:ascii="Arial"/>
                <w:color w:val="151516"/>
                <w:sz w:val="19"/>
              </w:rPr>
              <w:tab/>
            </w:r>
            <w:r>
              <w:rPr>
                <w:color w:val="151516"/>
                <w:w w:val="110"/>
                <w:sz w:val="20"/>
              </w:rPr>
              <w:t>The</w:t>
            </w:r>
            <w:r>
              <w:rPr>
                <w:color w:val="151516"/>
                <w:spacing w:val="-9"/>
                <w:w w:val="110"/>
                <w:sz w:val="20"/>
              </w:rPr>
              <w:t> </w:t>
            </w:r>
            <w:r>
              <w:rPr>
                <w:color w:val="232324"/>
                <w:w w:val="110"/>
                <w:sz w:val="20"/>
              </w:rPr>
              <w:t>vulnerability</w:t>
            </w:r>
            <w:r>
              <w:rPr>
                <w:color w:val="232324"/>
                <w:w w:val="110"/>
                <w:sz w:val="20"/>
              </w:rPr>
              <w:t> of </w:t>
            </w:r>
            <w:r>
              <w:rPr>
                <w:color w:val="151516"/>
                <w:w w:val="110"/>
                <w:sz w:val="20"/>
              </w:rPr>
              <w:t>unnecessarily</w:t>
            </w:r>
          </w:p>
          <w:p>
            <w:pPr>
              <w:pStyle w:val="TableParagraph"/>
              <w:spacing w:before="3"/>
              <w:ind w:left="445" w:right="276" w:firstLine="3"/>
              <w:rPr>
                <w:sz w:val="20"/>
              </w:rPr>
            </w:pPr>
            <w:r>
              <w:rPr>
                <w:color w:val="232324"/>
                <w:w w:val="110"/>
                <w:sz w:val="20"/>
              </w:rPr>
              <w:t>opened </w:t>
            </w:r>
            <w:r>
              <w:rPr>
                <w:color w:val="151516"/>
                <w:w w:val="110"/>
                <w:sz w:val="20"/>
              </w:rPr>
              <w:t>network </w:t>
            </w:r>
            <w:r>
              <w:rPr>
                <w:color w:val="151516"/>
                <w:w w:val="110"/>
                <w:sz w:val="20"/>
              </w:rPr>
              <w:t>port </w:t>
            </w:r>
            <w:r>
              <w:rPr>
                <w:color w:val="232324"/>
                <w:w w:val="110"/>
                <w:sz w:val="20"/>
              </w:rPr>
              <w:t>is exp</w:t>
            </w:r>
            <w:r>
              <w:rPr>
                <w:color w:val="010101"/>
                <w:w w:val="110"/>
                <w:sz w:val="20"/>
              </w:rPr>
              <w:t>loit</w:t>
            </w:r>
            <w:r>
              <w:rPr>
                <w:color w:val="232324"/>
                <w:w w:val="110"/>
                <w:sz w:val="20"/>
              </w:rPr>
              <w:t>ed.</w:t>
            </w:r>
          </w:p>
        </w:tc>
        <w:tc>
          <w:tcPr>
            <w:tcW w:w="2120" w:type="dxa"/>
            <w:tcBorders>
              <w:bottom w:val="nil"/>
            </w:tcBorders>
          </w:tcPr>
          <w:p>
            <w:pPr>
              <w:pStyle w:val="TableParagraph"/>
              <w:spacing w:line="336" w:lineRule="auto" w:before="22"/>
              <w:ind w:left="62" w:firstLine="1"/>
              <w:rPr>
                <w:sz w:val="20"/>
              </w:rPr>
            </w:pPr>
            <w:r>
              <w:rPr>
                <w:color w:val="232324"/>
                <w:sz w:val="20"/>
              </w:rPr>
              <w:t>Delay of </w:t>
            </w:r>
            <w:r>
              <w:rPr>
                <w:color w:val="151516"/>
                <w:sz w:val="20"/>
              </w:rPr>
              <w:t>therapy. In</w:t>
            </w:r>
            <w:r>
              <w:rPr>
                <w:color w:val="3A3A3A"/>
                <w:sz w:val="20"/>
              </w:rPr>
              <w:t>a</w:t>
            </w:r>
            <w:r>
              <w:rPr>
                <w:color w:val="151516"/>
                <w:sz w:val="20"/>
              </w:rPr>
              <w:t>bility</w:t>
            </w:r>
            <w:r>
              <w:rPr>
                <w:color w:val="151516"/>
                <w:spacing w:val="-13"/>
                <w:sz w:val="20"/>
              </w:rPr>
              <w:t> </w:t>
            </w:r>
            <w:r>
              <w:rPr>
                <w:color w:val="232324"/>
                <w:sz w:val="20"/>
              </w:rPr>
              <w:t>of</w:t>
            </w:r>
            <w:r>
              <w:rPr>
                <w:color w:val="232324"/>
                <w:spacing w:val="-12"/>
                <w:sz w:val="20"/>
              </w:rPr>
              <w:t> </w:t>
            </w:r>
            <w:r>
              <w:rPr>
                <w:color w:val="151516"/>
                <w:sz w:val="20"/>
              </w:rPr>
              <w:t>diagno</w:t>
            </w:r>
            <w:r>
              <w:rPr>
                <w:color w:val="3A3A3A"/>
                <w:sz w:val="20"/>
              </w:rPr>
              <w:t>sis</w:t>
            </w:r>
            <w:r>
              <w:rPr>
                <w:color w:val="010101"/>
                <w:sz w:val="20"/>
              </w:rPr>
              <w:t>.</w:t>
            </w:r>
          </w:p>
        </w:tc>
        <w:tc>
          <w:tcPr>
            <w:tcW w:w="2183" w:type="dxa"/>
            <w:tcBorders>
              <w:bottom w:val="nil"/>
            </w:tcBorders>
          </w:tcPr>
          <w:p>
            <w:pPr>
              <w:pStyle w:val="TableParagraph"/>
              <w:spacing w:line="218" w:lineRule="exact" w:before="27"/>
              <w:ind w:left="64"/>
              <w:rPr>
                <w:i/>
                <w:sz w:val="18"/>
              </w:rPr>
            </w:pPr>
            <w:r>
              <w:rPr>
                <w:color w:val="232324"/>
                <w:sz w:val="20"/>
              </w:rPr>
              <w:t>Loss</w:t>
            </w:r>
            <w:r>
              <w:rPr>
                <w:color w:val="232324"/>
                <w:spacing w:val="-12"/>
                <w:sz w:val="20"/>
              </w:rPr>
              <w:t> </w:t>
            </w:r>
            <w:r>
              <w:rPr>
                <w:color w:val="232324"/>
                <w:sz w:val="20"/>
              </w:rPr>
              <w:t>of</w:t>
            </w:r>
            <w:r>
              <w:rPr>
                <w:color w:val="232324"/>
                <w:spacing w:val="-10"/>
                <w:sz w:val="20"/>
              </w:rPr>
              <w:t> </w:t>
            </w:r>
            <w:r>
              <w:rPr>
                <w:i/>
                <w:color w:val="232324"/>
                <w:sz w:val="18"/>
              </w:rPr>
              <w:t>medical</w:t>
            </w:r>
            <w:r>
              <w:rPr>
                <w:i/>
                <w:color w:val="232324"/>
                <w:spacing w:val="6"/>
                <w:sz w:val="18"/>
              </w:rPr>
              <w:t> </w:t>
            </w:r>
            <w:r>
              <w:rPr>
                <w:i/>
                <w:color w:val="232324"/>
                <w:spacing w:val="-2"/>
                <w:sz w:val="18"/>
              </w:rPr>
              <w:t>device</w:t>
            </w:r>
          </w:p>
          <w:p>
            <w:pPr>
              <w:pStyle w:val="TableParagraph"/>
              <w:spacing w:line="336" w:lineRule="auto"/>
              <w:ind w:left="64" w:right="18" w:hanging="5"/>
              <w:rPr>
                <w:sz w:val="20"/>
              </w:rPr>
            </w:pPr>
            <w:r>
              <w:rPr>
                <w:color w:val="232324"/>
                <w:spacing w:val="-2"/>
                <w:sz w:val="20"/>
              </w:rPr>
              <w:t>functionality. </w:t>
            </w:r>
            <w:r>
              <w:rPr>
                <w:color w:val="232324"/>
                <w:sz w:val="20"/>
              </w:rPr>
              <w:t>Deterioration</w:t>
            </w:r>
            <w:r>
              <w:rPr>
                <w:color w:val="232324"/>
                <w:spacing w:val="-7"/>
                <w:sz w:val="20"/>
              </w:rPr>
              <w:t> </w:t>
            </w:r>
            <w:r>
              <w:rPr>
                <w:color w:val="232324"/>
                <w:sz w:val="20"/>
              </w:rPr>
              <w:t>of</w:t>
            </w:r>
            <w:r>
              <w:rPr>
                <w:color w:val="232324"/>
                <w:spacing w:val="-12"/>
                <w:sz w:val="20"/>
              </w:rPr>
              <w:t> </w:t>
            </w:r>
            <w:r>
              <w:rPr>
                <w:color w:val="151516"/>
                <w:sz w:val="20"/>
              </w:rPr>
              <w:t>health.</w:t>
            </w:r>
          </w:p>
        </w:tc>
      </w:tr>
      <w:tr>
        <w:trPr>
          <w:trHeight w:val="1725" w:hRule="atLeast"/>
        </w:trPr>
        <w:tc>
          <w:tcPr>
            <w:tcW w:w="2168" w:type="dxa"/>
            <w:tcBorders>
              <w:top w:val="nil"/>
              <w:lef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87" w:type="dxa"/>
            <w:tcBorders>
              <w:top w:val="nil"/>
            </w:tcBorders>
          </w:tcPr>
          <w:p>
            <w:pPr>
              <w:pStyle w:val="TableParagraph"/>
              <w:tabs>
                <w:tab w:pos="446" w:val="left" w:leader="none"/>
              </w:tabs>
              <w:spacing w:line="237" w:lineRule="auto" w:before="91"/>
              <w:ind w:left="449" w:right="111" w:hanging="377"/>
              <w:rPr>
                <w:sz w:val="20"/>
              </w:rPr>
            </w:pPr>
            <w:r>
              <w:rPr>
                <w:color w:val="232324"/>
                <w:spacing w:val="-6"/>
                <w:w w:val="110"/>
                <w:sz w:val="20"/>
              </w:rPr>
              <w:t>2)</w:t>
            </w:r>
            <w:r>
              <w:rPr>
                <w:color w:val="232324"/>
                <w:sz w:val="20"/>
              </w:rPr>
              <w:tab/>
            </w:r>
            <w:r>
              <w:rPr>
                <w:i/>
                <w:color w:val="151516"/>
                <w:w w:val="110"/>
                <w:sz w:val="20"/>
              </w:rPr>
              <w:t>Medical device</w:t>
            </w:r>
            <w:r>
              <w:rPr>
                <w:i/>
                <w:color w:val="151516"/>
                <w:w w:val="110"/>
                <w:sz w:val="20"/>
              </w:rPr>
              <w:t> </w:t>
            </w:r>
            <w:r>
              <w:rPr>
                <w:color w:val="232324"/>
                <w:w w:val="110"/>
                <w:sz w:val="20"/>
              </w:rPr>
              <w:t>performance </w:t>
            </w:r>
            <w:r>
              <w:rPr>
                <w:color w:val="151516"/>
                <w:w w:val="110"/>
                <w:sz w:val="20"/>
              </w:rPr>
              <w:t>is</w:t>
            </w:r>
            <w:r>
              <w:rPr>
                <w:color w:val="151516"/>
                <w:spacing w:val="-5"/>
                <w:w w:val="110"/>
                <w:sz w:val="20"/>
              </w:rPr>
              <w:t> </w:t>
            </w:r>
            <w:r>
              <w:rPr>
                <w:color w:val="232324"/>
                <w:w w:val="110"/>
                <w:sz w:val="20"/>
              </w:rPr>
              <w:t>reduced or </w:t>
            </w:r>
            <w:r>
              <w:rPr>
                <w:color w:val="151516"/>
                <w:w w:val="110"/>
                <w:sz w:val="20"/>
              </w:rPr>
              <w:t>is terminated</w:t>
            </w:r>
          </w:p>
          <w:p>
            <w:pPr>
              <w:pStyle w:val="TableParagraph"/>
              <w:spacing w:before="8"/>
              <w:ind w:left="449" w:right="678" w:firstLine="2"/>
              <w:rPr>
                <w:sz w:val="20"/>
              </w:rPr>
            </w:pPr>
            <w:r>
              <w:rPr>
                <w:color w:val="151516"/>
                <w:w w:val="110"/>
                <w:sz w:val="20"/>
              </w:rPr>
              <w:t>by</w:t>
            </w:r>
            <w:r>
              <w:rPr>
                <w:color w:val="151516"/>
                <w:spacing w:val="-12"/>
                <w:w w:val="110"/>
                <w:sz w:val="20"/>
              </w:rPr>
              <w:t> </w:t>
            </w:r>
            <w:r>
              <w:rPr>
                <w:color w:val="151516"/>
                <w:w w:val="110"/>
                <w:sz w:val="20"/>
              </w:rPr>
              <w:t>DDoS</w:t>
            </w:r>
            <w:r>
              <w:rPr>
                <w:color w:val="151516"/>
                <w:spacing w:val="-14"/>
                <w:w w:val="110"/>
                <w:sz w:val="20"/>
              </w:rPr>
              <w:t> </w:t>
            </w:r>
            <w:r>
              <w:rPr>
                <w:color w:val="151516"/>
                <w:w w:val="110"/>
                <w:sz w:val="20"/>
              </w:rPr>
              <w:t>attack </w:t>
            </w:r>
            <w:r>
              <w:rPr>
                <w:color w:val="232324"/>
                <w:w w:val="110"/>
                <w:sz w:val="20"/>
              </w:rPr>
              <w:t>or</w:t>
            </w:r>
            <w:r>
              <w:rPr>
                <w:color w:val="232324"/>
                <w:spacing w:val="5"/>
                <w:w w:val="110"/>
                <w:sz w:val="20"/>
              </w:rPr>
              <w:t> </w:t>
            </w:r>
            <w:r>
              <w:rPr>
                <w:color w:val="232324"/>
                <w:spacing w:val="-2"/>
                <w:w w:val="110"/>
                <w:sz w:val="20"/>
              </w:rPr>
              <w:t>ransomware.</w:t>
            </w:r>
          </w:p>
        </w:tc>
        <w:tc>
          <w:tcPr>
            <w:tcW w:w="2120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183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056" w:hRule="atLeast"/>
        </w:trPr>
        <w:tc>
          <w:tcPr>
            <w:tcW w:w="2168" w:type="dxa"/>
            <w:tcBorders>
              <w:left w:val="single" w:sz="12" w:space="0" w:color="000000"/>
              <w:bottom w:val="nil"/>
            </w:tcBorders>
          </w:tcPr>
          <w:p>
            <w:pPr>
              <w:pStyle w:val="TableParagraph"/>
              <w:spacing w:line="220" w:lineRule="auto" w:before="51"/>
              <w:ind w:left="71" w:right="469" w:firstLine="3"/>
              <w:rPr>
                <w:sz w:val="20"/>
              </w:rPr>
            </w:pPr>
            <w:r>
              <w:rPr>
                <w:color w:val="232324"/>
                <w:w w:val="105"/>
                <w:sz w:val="20"/>
              </w:rPr>
              <w:t>Loss of </w:t>
            </w:r>
            <w:r>
              <w:rPr>
                <w:color w:val="151516"/>
                <w:w w:val="105"/>
                <w:sz w:val="20"/>
              </w:rPr>
              <w:t>data </w:t>
            </w:r>
            <w:r>
              <w:rPr>
                <w:color w:val="232324"/>
                <w:spacing w:val="-2"/>
                <w:w w:val="105"/>
                <w:sz w:val="20"/>
              </w:rPr>
              <w:t>confidentiality</w:t>
            </w:r>
          </w:p>
        </w:tc>
        <w:tc>
          <w:tcPr>
            <w:tcW w:w="2687" w:type="dxa"/>
            <w:tcBorders>
              <w:bottom w:val="nil"/>
            </w:tcBorders>
          </w:tcPr>
          <w:p>
            <w:pPr>
              <w:pStyle w:val="TableParagraph"/>
              <w:tabs>
                <w:tab w:pos="450" w:val="left" w:leader="none"/>
              </w:tabs>
              <w:spacing w:line="232" w:lineRule="auto" w:before="41"/>
              <w:ind w:left="454" w:right="673" w:hanging="389"/>
              <w:rPr>
                <w:sz w:val="20"/>
              </w:rPr>
            </w:pPr>
            <w:r>
              <w:rPr>
                <w:rFonts w:ascii="Arial"/>
                <w:color w:val="151516"/>
                <w:spacing w:val="-6"/>
                <w:w w:val="110"/>
                <w:sz w:val="19"/>
              </w:rPr>
              <w:t>1)</w:t>
            </w:r>
            <w:r>
              <w:rPr>
                <w:rFonts w:ascii="Arial"/>
                <w:color w:val="151516"/>
                <w:sz w:val="19"/>
              </w:rPr>
              <w:tab/>
            </w:r>
            <w:r>
              <w:rPr>
                <w:color w:val="151516"/>
                <w:w w:val="110"/>
                <w:position w:val="1"/>
                <w:sz w:val="20"/>
              </w:rPr>
              <w:t>The</w:t>
            </w:r>
            <w:r>
              <w:rPr>
                <w:color w:val="151516"/>
                <w:spacing w:val="-13"/>
                <w:w w:val="110"/>
                <w:position w:val="1"/>
                <w:sz w:val="20"/>
              </w:rPr>
              <w:t> </w:t>
            </w:r>
            <w:r>
              <w:rPr>
                <w:color w:val="151516"/>
                <w:w w:val="110"/>
                <w:position w:val="1"/>
                <w:sz w:val="20"/>
              </w:rPr>
              <w:t>vulnerability</w:t>
            </w:r>
            <w:r>
              <w:rPr>
                <w:color w:val="151516"/>
                <w:w w:val="110"/>
                <w:position w:val="1"/>
                <w:sz w:val="20"/>
              </w:rPr>
              <w:t> </w:t>
            </w:r>
            <w:r>
              <w:rPr>
                <w:color w:val="232324"/>
                <w:w w:val="110"/>
                <w:sz w:val="20"/>
              </w:rPr>
              <w:t>of </w:t>
            </w:r>
            <w:r>
              <w:rPr>
                <w:color w:val="151516"/>
                <w:w w:val="110"/>
                <w:sz w:val="20"/>
              </w:rPr>
              <w:t>unnecessarily</w:t>
            </w:r>
          </w:p>
          <w:p>
            <w:pPr>
              <w:pStyle w:val="TableParagraph"/>
              <w:spacing w:before="8"/>
              <w:ind w:left="455" w:right="276" w:hanging="1"/>
              <w:rPr>
                <w:sz w:val="20"/>
              </w:rPr>
            </w:pPr>
            <w:r>
              <w:rPr>
                <w:color w:val="232324"/>
                <w:w w:val="110"/>
                <w:sz w:val="20"/>
              </w:rPr>
              <w:t>opened </w:t>
            </w:r>
            <w:r>
              <w:rPr>
                <w:color w:val="151516"/>
                <w:w w:val="110"/>
                <w:sz w:val="20"/>
              </w:rPr>
              <w:t>network </w:t>
            </w:r>
            <w:r>
              <w:rPr>
                <w:color w:val="232324"/>
                <w:w w:val="110"/>
                <w:sz w:val="20"/>
              </w:rPr>
              <w:t>port </w:t>
            </w:r>
            <w:r>
              <w:rPr>
                <w:color w:val="151516"/>
                <w:w w:val="110"/>
                <w:sz w:val="20"/>
              </w:rPr>
              <w:t>is</w:t>
            </w:r>
            <w:r>
              <w:rPr>
                <w:color w:val="151516"/>
                <w:spacing w:val="-10"/>
                <w:w w:val="110"/>
                <w:sz w:val="20"/>
              </w:rPr>
              <w:t> </w:t>
            </w:r>
            <w:r>
              <w:rPr>
                <w:color w:val="232324"/>
                <w:w w:val="110"/>
                <w:sz w:val="20"/>
              </w:rPr>
              <w:t>exploited.</w:t>
            </w:r>
          </w:p>
        </w:tc>
        <w:tc>
          <w:tcPr>
            <w:tcW w:w="2120" w:type="dxa"/>
            <w:tcBorders>
              <w:bottom w:val="nil"/>
            </w:tcBorders>
          </w:tcPr>
          <w:p>
            <w:pPr>
              <w:pStyle w:val="TableParagraph"/>
              <w:spacing w:line="220" w:lineRule="auto" w:before="37"/>
              <w:ind w:left="60" w:firstLine="8"/>
              <w:rPr>
                <w:sz w:val="20"/>
              </w:rPr>
            </w:pPr>
            <w:r>
              <w:rPr>
                <w:color w:val="232324"/>
                <w:spacing w:val="-2"/>
                <w:sz w:val="20"/>
              </w:rPr>
              <w:t>Denia</w:t>
            </w:r>
            <w:r>
              <w:rPr>
                <w:color w:val="010101"/>
                <w:spacing w:val="-2"/>
                <w:sz w:val="20"/>
              </w:rPr>
              <w:t>l</w:t>
            </w:r>
            <w:r>
              <w:rPr>
                <w:color w:val="010101"/>
                <w:spacing w:val="-21"/>
                <w:sz w:val="20"/>
              </w:rPr>
              <w:t> </w:t>
            </w:r>
            <w:r>
              <w:rPr>
                <w:color w:val="232324"/>
                <w:spacing w:val="-2"/>
                <w:sz w:val="20"/>
              </w:rPr>
              <w:t>of</w:t>
            </w:r>
            <w:r>
              <w:rPr>
                <w:color w:val="232324"/>
                <w:spacing w:val="-11"/>
                <w:sz w:val="20"/>
              </w:rPr>
              <w:t> </w:t>
            </w:r>
            <w:r>
              <w:rPr>
                <w:color w:val="232324"/>
                <w:spacing w:val="-2"/>
                <w:sz w:val="20"/>
              </w:rPr>
              <w:t>insurance</w:t>
            </w:r>
            <w:r>
              <w:rPr>
                <w:color w:val="232324"/>
                <w:spacing w:val="-10"/>
                <w:sz w:val="20"/>
              </w:rPr>
              <w:t> </w:t>
            </w:r>
            <w:r>
              <w:rPr>
                <w:color w:val="232324"/>
                <w:spacing w:val="-2"/>
                <w:sz w:val="20"/>
              </w:rPr>
              <w:t>cov-</w:t>
            </w:r>
            <w:r>
              <w:rPr>
                <w:color w:val="3A3A3A"/>
                <w:w w:val="105"/>
                <w:sz w:val="20"/>
              </w:rPr>
              <w:t>e</w:t>
            </w:r>
            <w:r>
              <w:rPr>
                <w:color w:val="151516"/>
                <w:w w:val="105"/>
                <w:sz w:val="20"/>
              </w:rPr>
              <w:t>r</w:t>
            </w:r>
            <w:r>
              <w:rPr>
                <w:color w:val="3A3A3A"/>
                <w:w w:val="105"/>
                <w:sz w:val="20"/>
              </w:rPr>
              <w:t>age</w:t>
            </w:r>
            <w:r>
              <w:rPr>
                <w:color w:val="3A3A3A"/>
                <w:spacing w:val="-17"/>
                <w:w w:val="105"/>
                <w:sz w:val="20"/>
              </w:rPr>
              <w:t> </w:t>
            </w:r>
            <w:r>
              <w:rPr>
                <w:color w:val="010101"/>
                <w:w w:val="105"/>
                <w:sz w:val="20"/>
              </w:rPr>
              <w:t>l</w:t>
            </w:r>
            <w:r>
              <w:rPr>
                <w:color w:val="232324"/>
                <w:w w:val="105"/>
                <w:sz w:val="20"/>
              </w:rPr>
              <w:t>eading</w:t>
            </w:r>
            <w:r>
              <w:rPr>
                <w:color w:val="232324"/>
                <w:spacing w:val="-27"/>
                <w:w w:val="105"/>
                <w:sz w:val="20"/>
              </w:rPr>
              <w:t> </w:t>
            </w:r>
            <w:r>
              <w:rPr>
                <w:color w:val="151516"/>
                <w:w w:val="105"/>
                <w:sz w:val="20"/>
              </w:rPr>
              <w:t>to</w:t>
            </w:r>
            <w:r>
              <w:rPr>
                <w:color w:val="151516"/>
                <w:spacing w:val="-14"/>
                <w:w w:val="105"/>
                <w:sz w:val="20"/>
              </w:rPr>
              <w:t> </w:t>
            </w:r>
            <w:r>
              <w:rPr>
                <w:color w:val="151516"/>
                <w:w w:val="105"/>
                <w:sz w:val="20"/>
              </w:rPr>
              <w:t>lack</w:t>
            </w:r>
            <w:r>
              <w:rPr>
                <w:color w:val="151516"/>
                <w:spacing w:val="-13"/>
                <w:w w:val="105"/>
                <w:sz w:val="20"/>
              </w:rPr>
              <w:t> </w:t>
            </w:r>
            <w:r>
              <w:rPr>
                <w:color w:val="232324"/>
                <w:w w:val="105"/>
                <w:sz w:val="20"/>
              </w:rPr>
              <w:t>of </w:t>
            </w:r>
            <w:r>
              <w:rPr>
                <w:color w:val="232324"/>
                <w:spacing w:val="-2"/>
                <w:w w:val="105"/>
                <w:sz w:val="20"/>
              </w:rPr>
              <w:t>treatment.</w:t>
            </w:r>
          </w:p>
        </w:tc>
        <w:tc>
          <w:tcPr>
            <w:tcW w:w="2183" w:type="dxa"/>
            <w:tcBorders>
              <w:bottom w:val="nil"/>
            </w:tcBorders>
          </w:tcPr>
          <w:p>
            <w:pPr>
              <w:pStyle w:val="TableParagraph"/>
              <w:spacing w:line="220" w:lineRule="auto" w:before="41"/>
              <w:ind w:left="59"/>
              <w:rPr>
                <w:sz w:val="20"/>
              </w:rPr>
            </w:pPr>
            <w:r>
              <w:rPr>
                <w:color w:val="232324"/>
                <w:sz w:val="20"/>
              </w:rPr>
              <w:t>Psychological stress. Deterioration</w:t>
            </w:r>
            <w:r>
              <w:rPr>
                <w:color w:val="232324"/>
                <w:spacing w:val="-7"/>
                <w:sz w:val="20"/>
              </w:rPr>
              <w:t> </w:t>
            </w:r>
            <w:r>
              <w:rPr>
                <w:color w:val="232324"/>
                <w:sz w:val="20"/>
              </w:rPr>
              <w:t>of</w:t>
            </w:r>
            <w:r>
              <w:rPr>
                <w:color w:val="232324"/>
                <w:spacing w:val="-12"/>
                <w:sz w:val="20"/>
              </w:rPr>
              <w:t> </w:t>
            </w:r>
            <w:r>
              <w:rPr>
                <w:color w:val="151516"/>
                <w:sz w:val="20"/>
              </w:rPr>
              <w:t>health.</w:t>
            </w:r>
          </w:p>
        </w:tc>
      </w:tr>
      <w:tr>
        <w:trPr>
          <w:trHeight w:val="1033" w:hRule="atLeast"/>
        </w:trPr>
        <w:tc>
          <w:tcPr>
            <w:tcW w:w="2168" w:type="dxa"/>
            <w:tcBorders>
              <w:top w:val="nil"/>
              <w:lef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87" w:type="dxa"/>
            <w:tcBorders>
              <w:top w:val="nil"/>
            </w:tcBorders>
          </w:tcPr>
          <w:p>
            <w:pPr>
              <w:pStyle w:val="TableParagraph"/>
              <w:tabs>
                <w:tab w:pos="462" w:val="left" w:leader="none"/>
              </w:tabs>
              <w:spacing w:line="235" w:lineRule="auto" w:before="88"/>
              <w:ind w:left="455" w:right="242" w:hanging="373"/>
              <w:rPr>
                <w:sz w:val="20"/>
              </w:rPr>
            </w:pPr>
            <w:r>
              <w:rPr>
                <w:color w:val="151516"/>
                <w:spacing w:val="-6"/>
                <w:w w:val="110"/>
                <w:sz w:val="20"/>
              </w:rPr>
              <w:t>2)</w:t>
            </w:r>
            <w:r>
              <w:rPr>
                <w:color w:val="151516"/>
                <w:sz w:val="20"/>
              </w:rPr>
              <w:tab/>
              <w:tab/>
            </w:r>
            <w:r>
              <w:rPr>
                <w:color w:val="151516"/>
                <w:w w:val="110"/>
                <w:position w:val="1"/>
                <w:sz w:val="20"/>
              </w:rPr>
              <w:t>Disclosure</w:t>
            </w:r>
            <w:r>
              <w:rPr>
                <w:color w:val="151516"/>
                <w:spacing w:val="-9"/>
                <w:w w:val="110"/>
                <w:position w:val="1"/>
                <w:sz w:val="20"/>
              </w:rPr>
              <w:t> </w:t>
            </w:r>
            <w:r>
              <w:rPr>
                <w:color w:val="232324"/>
                <w:w w:val="110"/>
                <w:position w:val="1"/>
                <w:sz w:val="20"/>
              </w:rPr>
              <w:t>of</w:t>
            </w:r>
            <w:r>
              <w:rPr>
                <w:color w:val="232324"/>
                <w:spacing w:val="-14"/>
                <w:w w:val="110"/>
                <w:position w:val="1"/>
                <w:sz w:val="20"/>
              </w:rPr>
              <w:t> </w:t>
            </w:r>
            <w:r>
              <w:rPr>
                <w:color w:val="151516"/>
                <w:w w:val="110"/>
                <w:position w:val="1"/>
                <w:sz w:val="20"/>
              </w:rPr>
              <w:t>personal </w:t>
            </w:r>
            <w:r>
              <w:rPr>
                <w:color w:val="151516"/>
                <w:w w:val="110"/>
                <w:sz w:val="20"/>
              </w:rPr>
              <w:t>health </w:t>
            </w:r>
            <w:r>
              <w:rPr>
                <w:color w:val="010101"/>
                <w:w w:val="110"/>
                <w:sz w:val="20"/>
              </w:rPr>
              <w:t>info</w:t>
            </w:r>
            <w:r>
              <w:rPr>
                <w:color w:val="232324"/>
                <w:w w:val="110"/>
                <w:sz w:val="20"/>
              </w:rPr>
              <w:t>rmation.</w:t>
            </w:r>
          </w:p>
        </w:tc>
        <w:tc>
          <w:tcPr>
            <w:tcW w:w="2120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183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rPr>
          <w:b/>
          <w:i/>
          <w:sz w:val="22"/>
        </w:rPr>
      </w:pPr>
    </w:p>
    <w:p>
      <w:pPr>
        <w:pStyle w:val="BodyText"/>
        <w:spacing w:before="69"/>
        <w:rPr>
          <w:b/>
          <w:i/>
          <w:sz w:val="22"/>
        </w:rPr>
      </w:pPr>
    </w:p>
    <w:p>
      <w:pPr>
        <w:spacing w:line="237" w:lineRule="auto" w:before="1"/>
        <w:ind w:left="123" w:right="45" w:firstLine="3"/>
        <w:jc w:val="both"/>
        <w:rPr>
          <w:sz w:val="20"/>
        </w:rPr>
      </w:pPr>
      <w:r>
        <w:rPr>
          <w:color w:val="151516"/>
          <w:w w:val="110"/>
          <w:sz w:val="20"/>
        </w:rPr>
        <w:t>Additionally,</w:t>
      </w:r>
      <w:r>
        <w:rPr>
          <w:color w:val="151516"/>
          <w:spacing w:val="80"/>
          <w:w w:val="110"/>
          <w:sz w:val="20"/>
        </w:rPr>
        <w:t> </w:t>
      </w:r>
      <w:r>
        <w:rPr>
          <w:color w:val="151516"/>
          <w:w w:val="110"/>
          <w:sz w:val="20"/>
        </w:rPr>
        <w:t>when</w:t>
      </w:r>
      <w:r>
        <w:rPr>
          <w:color w:val="151516"/>
          <w:spacing w:val="80"/>
          <w:w w:val="110"/>
          <w:sz w:val="20"/>
        </w:rPr>
        <w:t> </w:t>
      </w:r>
      <w:r>
        <w:rPr>
          <w:color w:val="151516"/>
          <w:w w:val="110"/>
          <w:sz w:val="20"/>
        </w:rPr>
        <w:t>differentiating</w:t>
      </w:r>
      <w:r>
        <w:rPr>
          <w:color w:val="151516"/>
          <w:spacing w:val="40"/>
          <w:w w:val="110"/>
          <w:sz w:val="20"/>
        </w:rPr>
        <w:t> </w:t>
      </w:r>
      <w:r>
        <w:rPr>
          <w:color w:val="151516"/>
          <w:w w:val="110"/>
          <w:sz w:val="20"/>
        </w:rPr>
        <w:t>between</w:t>
      </w:r>
      <w:r>
        <w:rPr>
          <w:color w:val="151516"/>
          <w:spacing w:val="80"/>
          <w:w w:val="110"/>
          <w:sz w:val="20"/>
        </w:rPr>
        <w:t> </w:t>
      </w:r>
      <w:r>
        <w:rPr>
          <w:color w:val="232324"/>
          <w:w w:val="110"/>
          <w:sz w:val="20"/>
        </w:rPr>
        <w:t>these</w:t>
      </w:r>
      <w:r>
        <w:rPr>
          <w:color w:val="232324"/>
          <w:spacing w:val="40"/>
          <w:w w:val="110"/>
          <w:sz w:val="20"/>
        </w:rPr>
        <w:t> </w:t>
      </w:r>
      <w:r>
        <w:rPr>
          <w:color w:val="151516"/>
          <w:w w:val="110"/>
          <w:sz w:val="20"/>
        </w:rPr>
        <w:t>domains,</w:t>
      </w:r>
      <w:r>
        <w:rPr>
          <w:color w:val="151516"/>
          <w:spacing w:val="40"/>
          <w:w w:val="110"/>
          <w:sz w:val="20"/>
        </w:rPr>
        <w:t> </w:t>
      </w:r>
      <w:r>
        <w:rPr>
          <w:color w:val="151516"/>
          <w:w w:val="110"/>
          <w:sz w:val="20"/>
        </w:rPr>
        <w:t>the</w:t>
      </w:r>
      <w:r>
        <w:rPr>
          <w:color w:val="151516"/>
          <w:spacing w:val="40"/>
          <w:w w:val="110"/>
          <w:sz w:val="20"/>
        </w:rPr>
        <w:t> </w:t>
      </w:r>
      <w:r>
        <w:rPr>
          <w:color w:val="151516"/>
          <w:w w:val="110"/>
          <w:sz w:val="20"/>
        </w:rPr>
        <w:t>terms</w:t>
      </w:r>
      <w:r>
        <w:rPr>
          <w:color w:val="151516"/>
          <w:spacing w:val="40"/>
          <w:w w:val="110"/>
          <w:sz w:val="20"/>
        </w:rPr>
        <w:t> </w:t>
      </w:r>
      <w:r>
        <w:rPr>
          <w:color w:val="151516"/>
          <w:w w:val="110"/>
          <w:sz w:val="20"/>
        </w:rPr>
        <w:t>"saf</w:t>
      </w:r>
      <w:r>
        <w:rPr>
          <w:color w:val="3A3A3A"/>
          <w:w w:val="110"/>
          <w:sz w:val="20"/>
        </w:rPr>
        <w:t>ety</w:t>
      </w:r>
      <w:r>
        <w:rPr>
          <w:color w:val="3A3A3A"/>
          <w:spacing w:val="40"/>
          <w:w w:val="110"/>
          <w:sz w:val="20"/>
        </w:rPr>
        <w:t> </w:t>
      </w:r>
      <w:r>
        <w:rPr>
          <w:color w:val="232324"/>
          <w:w w:val="110"/>
          <w:sz w:val="20"/>
        </w:rPr>
        <w:t>risk</w:t>
      </w:r>
      <w:r>
        <w:rPr>
          <w:color w:val="232324"/>
          <w:spacing w:val="40"/>
          <w:w w:val="110"/>
          <w:sz w:val="20"/>
        </w:rPr>
        <w:t> </w:t>
      </w:r>
      <w:r>
        <w:rPr>
          <w:color w:val="151516"/>
          <w:w w:val="110"/>
          <w:sz w:val="20"/>
        </w:rPr>
        <w:t>management" </w:t>
      </w:r>
      <w:r>
        <w:rPr>
          <w:color w:val="232324"/>
          <w:w w:val="110"/>
          <w:sz w:val="20"/>
        </w:rPr>
        <w:t>and</w:t>
      </w:r>
      <w:r>
        <w:rPr>
          <w:color w:val="232324"/>
          <w:w w:val="110"/>
          <w:sz w:val="20"/>
        </w:rPr>
        <w:t> "security</w:t>
      </w:r>
      <w:r>
        <w:rPr>
          <w:color w:val="232324"/>
          <w:w w:val="110"/>
          <w:sz w:val="20"/>
        </w:rPr>
        <w:t> risk</w:t>
      </w:r>
      <w:r>
        <w:rPr>
          <w:color w:val="232324"/>
          <w:w w:val="110"/>
          <w:sz w:val="20"/>
        </w:rPr>
        <w:t> management" are</w:t>
      </w:r>
      <w:r>
        <w:rPr>
          <w:color w:val="232324"/>
          <w:w w:val="110"/>
          <w:sz w:val="20"/>
        </w:rPr>
        <w:t> sometimes</w:t>
      </w:r>
      <w:r>
        <w:rPr>
          <w:color w:val="232324"/>
          <w:w w:val="110"/>
          <w:sz w:val="20"/>
        </w:rPr>
        <w:t> </w:t>
      </w:r>
      <w:r>
        <w:rPr>
          <w:color w:val="151516"/>
          <w:w w:val="110"/>
          <w:sz w:val="20"/>
        </w:rPr>
        <w:t>used.</w:t>
      </w:r>
      <w:r>
        <w:rPr>
          <w:color w:val="151516"/>
          <w:w w:val="110"/>
          <w:sz w:val="20"/>
        </w:rPr>
        <w:t> This</w:t>
      </w:r>
      <w:r>
        <w:rPr>
          <w:color w:val="151516"/>
          <w:w w:val="110"/>
          <w:sz w:val="20"/>
        </w:rPr>
        <w:t> </w:t>
      </w:r>
      <w:r>
        <w:rPr>
          <w:color w:val="232324"/>
          <w:w w:val="110"/>
          <w:sz w:val="20"/>
        </w:rPr>
        <w:t>document</w:t>
      </w:r>
      <w:r>
        <w:rPr>
          <w:color w:val="232324"/>
          <w:w w:val="110"/>
          <w:sz w:val="20"/>
        </w:rPr>
        <w:t> follows</w:t>
      </w:r>
      <w:r>
        <w:rPr>
          <w:color w:val="232324"/>
          <w:w w:val="110"/>
          <w:sz w:val="20"/>
        </w:rPr>
        <w:t> the</w:t>
      </w:r>
      <w:r>
        <w:rPr>
          <w:color w:val="232324"/>
          <w:w w:val="110"/>
          <w:sz w:val="20"/>
        </w:rPr>
        <w:t> suggestion</w:t>
      </w:r>
      <w:r>
        <w:rPr>
          <w:color w:val="232324"/>
          <w:w w:val="110"/>
          <w:sz w:val="20"/>
        </w:rPr>
        <w:t> </w:t>
      </w:r>
      <w:r>
        <w:rPr>
          <w:color w:val="151516"/>
          <w:w w:val="110"/>
          <w:sz w:val="20"/>
        </w:rPr>
        <w:t>from </w:t>
      </w:r>
      <w:r>
        <w:rPr>
          <w:color w:val="2D5BA8"/>
          <w:w w:val="110"/>
          <w:sz w:val="20"/>
          <w:u w:val="thick" w:color="2D5BA8"/>
        </w:rPr>
        <w:t>ISO/IEC</w:t>
      </w:r>
      <w:r>
        <w:rPr>
          <w:color w:val="2D5BA8"/>
          <w:spacing w:val="-14"/>
          <w:w w:val="110"/>
          <w:sz w:val="20"/>
          <w:u w:val="thick" w:color="2D5BA8"/>
        </w:rPr>
        <w:t> </w:t>
      </w:r>
      <w:r>
        <w:rPr>
          <w:color w:val="2D5BA8"/>
          <w:w w:val="110"/>
          <w:sz w:val="20"/>
          <w:u w:val="thick" w:color="2D5BA8"/>
        </w:rPr>
        <w:t>Guide</w:t>
      </w:r>
      <w:r>
        <w:rPr>
          <w:color w:val="2D5BA8"/>
          <w:spacing w:val="-8"/>
          <w:w w:val="110"/>
          <w:sz w:val="20"/>
          <w:u w:val="thick" w:color="2D5BA8"/>
        </w:rPr>
        <w:t> </w:t>
      </w:r>
      <w:r>
        <w:rPr>
          <w:color w:val="2D5BA8"/>
          <w:w w:val="110"/>
          <w:sz w:val="20"/>
          <w:u w:val="thick" w:color="2D5BA8"/>
        </w:rPr>
        <w:t>63</w:t>
      </w:r>
      <w:r>
        <w:rPr>
          <w:color w:val="2D5BA8"/>
          <w:spacing w:val="-14"/>
          <w:w w:val="110"/>
          <w:sz w:val="20"/>
          <w:u w:val="none"/>
        </w:rPr>
        <w:t> </w:t>
      </w:r>
      <w:r>
        <w:rPr>
          <w:color w:val="151516"/>
          <w:w w:val="105"/>
          <w:sz w:val="18"/>
          <w:u w:val="none"/>
        </w:rPr>
        <w:t>[</w:t>
      </w:r>
      <w:r>
        <w:rPr>
          <w:color w:val="2D5BA8"/>
          <w:w w:val="105"/>
          <w:sz w:val="18"/>
          <w:u w:val="none"/>
        </w:rPr>
        <w:t>.2Jl</w:t>
      </w:r>
      <w:r>
        <w:rPr>
          <w:color w:val="151516"/>
          <w:w w:val="105"/>
          <w:sz w:val="18"/>
          <w:u w:val="none"/>
        </w:rPr>
        <w:t>) </w:t>
      </w:r>
      <w:r>
        <w:rPr>
          <w:color w:val="151516"/>
          <w:w w:val="110"/>
          <w:sz w:val="20"/>
          <w:u w:val="none"/>
        </w:rPr>
        <w:t>which</w:t>
      </w:r>
      <w:r>
        <w:rPr>
          <w:color w:val="151516"/>
          <w:w w:val="110"/>
          <w:sz w:val="20"/>
          <w:u w:val="none"/>
        </w:rPr>
        <w:t> </w:t>
      </w:r>
      <w:r>
        <w:rPr>
          <w:color w:val="232324"/>
          <w:w w:val="110"/>
          <w:sz w:val="20"/>
          <w:u w:val="none"/>
        </w:rPr>
        <w:t>states </w:t>
      </w:r>
      <w:r>
        <w:rPr>
          <w:color w:val="151516"/>
          <w:w w:val="110"/>
          <w:sz w:val="20"/>
          <w:u w:val="none"/>
        </w:rPr>
        <w:t>that </w:t>
      </w:r>
      <w:r>
        <w:rPr>
          <w:color w:val="232324"/>
          <w:w w:val="110"/>
          <w:sz w:val="20"/>
          <w:u w:val="none"/>
        </w:rPr>
        <w:t>the</w:t>
      </w:r>
      <w:r>
        <w:rPr>
          <w:color w:val="232324"/>
          <w:spacing w:val="-3"/>
          <w:w w:val="110"/>
          <w:sz w:val="20"/>
          <w:u w:val="none"/>
        </w:rPr>
        <w:t> </w:t>
      </w:r>
      <w:r>
        <w:rPr>
          <w:color w:val="232324"/>
          <w:w w:val="110"/>
          <w:sz w:val="20"/>
          <w:u w:val="none"/>
        </w:rPr>
        <w:t>term</w:t>
      </w:r>
      <w:r>
        <w:rPr>
          <w:color w:val="232324"/>
          <w:spacing w:val="-6"/>
          <w:w w:val="110"/>
          <w:sz w:val="20"/>
          <w:u w:val="none"/>
        </w:rPr>
        <w:t> </w:t>
      </w:r>
      <w:r>
        <w:rPr>
          <w:i/>
          <w:color w:val="232324"/>
          <w:w w:val="110"/>
          <w:sz w:val="20"/>
          <w:u w:val="none"/>
        </w:rPr>
        <w:t>"safety"</w:t>
      </w:r>
      <w:r>
        <w:rPr>
          <w:i/>
          <w:color w:val="232324"/>
          <w:w w:val="110"/>
          <w:sz w:val="20"/>
          <w:u w:val="none"/>
        </w:rPr>
        <w:t> </w:t>
      </w:r>
      <w:r>
        <w:rPr>
          <w:color w:val="232324"/>
          <w:w w:val="110"/>
          <w:sz w:val="20"/>
          <w:u w:val="none"/>
        </w:rPr>
        <w:t>should</w:t>
      </w:r>
      <w:r>
        <w:rPr>
          <w:color w:val="232324"/>
          <w:w w:val="110"/>
          <w:sz w:val="20"/>
          <w:u w:val="none"/>
        </w:rPr>
        <w:t> </w:t>
      </w:r>
      <w:r>
        <w:rPr>
          <w:color w:val="151516"/>
          <w:w w:val="110"/>
          <w:sz w:val="20"/>
          <w:u w:val="none"/>
        </w:rPr>
        <w:t>not</w:t>
      </w:r>
      <w:r>
        <w:rPr>
          <w:color w:val="151516"/>
          <w:w w:val="110"/>
          <w:sz w:val="20"/>
          <w:u w:val="none"/>
        </w:rPr>
        <w:t> be </w:t>
      </w:r>
      <w:r>
        <w:rPr>
          <w:color w:val="232324"/>
          <w:w w:val="110"/>
          <w:sz w:val="20"/>
          <w:u w:val="none"/>
        </w:rPr>
        <w:t>used as an adjective</w:t>
      </w:r>
      <w:r>
        <w:rPr>
          <w:color w:val="010101"/>
          <w:w w:val="110"/>
          <w:sz w:val="20"/>
          <w:u w:val="none"/>
        </w:rPr>
        <w:t>.</w:t>
      </w:r>
      <w:r>
        <w:rPr>
          <w:color w:val="010101"/>
          <w:spacing w:val="-11"/>
          <w:w w:val="110"/>
          <w:sz w:val="20"/>
          <w:u w:val="none"/>
        </w:rPr>
        <w:t> </w:t>
      </w:r>
      <w:r>
        <w:rPr>
          <w:color w:val="151516"/>
          <w:w w:val="110"/>
          <w:sz w:val="20"/>
          <w:u w:val="none"/>
        </w:rPr>
        <w:t>It</w:t>
      </w:r>
      <w:r>
        <w:rPr>
          <w:color w:val="151516"/>
          <w:spacing w:val="-9"/>
          <w:w w:val="110"/>
          <w:sz w:val="20"/>
          <w:u w:val="none"/>
        </w:rPr>
        <w:t> </w:t>
      </w:r>
      <w:r>
        <w:rPr>
          <w:color w:val="232324"/>
          <w:w w:val="110"/>
          <w:sz w:val="20"/>
          <w:u w:val="none"/>
        </w:rPr>
        <w:t>should </w:t>
      </w:r>
      <w:r>
        <w:rPr>
          <w:color w:val="151516"/>
          <w:w w:val="110"/>
          <w:sz w:val="20"/>
          <w:u w:val="none"/>
        </w:rPr>
        <w:t>be</w:t>
      </w:r>
      <w:r>
        <w:rPr>
          <w:color w:val="151516"/>
          <w:w w:val="110"/>
          <w:sz w:val="20"/>
          <w:u w:val="none"/>
        </w:rPr>
        <w:t> </w:t>
      </w:r>
      <w:r>
        <w:rPr>
          <w:color w:val="232324"/>
          <w:w w:val="110"/>
          <w:sz w:val="20"/>
          <w:u w:val="thick" w:color="232324"/>
        </w:rPr>
        <w:t>kept</w:t>
      </w:r>
      <w:r>
        <w:rPr>
          <w:color w:val="232324"/>
          <w:w w:val="110"/>
          <w:sz w:val="20"/>
          <w:u w:val="none"/>
        </w:rPr>
        <w:t> </w:t>
      </w:r>
      <w:r>
        <w:rPr>
          <w:color w:val="151516"/>
          <w:w w:val="110"/>
          <w:sz w:val="20"/>
          <w:u w:val="none"/>
        </w:rPr>
        <w:t>in mind</w:t>
      </w:r>
      <w:r>
        <w:rPr>
          <w:color w:val="151516"/>
          <w:w w:val="110"/>
          <w:sz w:val="20"/>
          <w:u w:val="none"/>
        </w:rPr>
        <w:t> that the </w:t>
      </w:r>
      <w:r>
        <w:rPr>
          <w:color w:val="232324"/>
          <w:w w:val="110"/>
          <w:sz w:val="20"/>
          <w:u w:val="none"/>
        </w:rPr>
        <w:t>goal</w:t>
      </w:r>
      <w:r>
        <w:rPr>
          <w:color w:val="232324"/>
          <w:w w:val="110"/>
          <w:sz w:val="20"/>
          <w:u w:val="none"/>
        </w:rPr>
        <w:t> of security</w:t>
      </w:r>
      <w:r>
        <w:rPr>
          <w:color w:val="232324"/>
          <w:w w:val="110"/>
          <w:sz w:val="20"/>
          <w:u w:val="none"/>
        </w:rPr>
        <w:t> </w:t>
      </w:r>
      <w:r>
        <w:rPr>
          <w:i/>
          <w:color w:val="151516"/>
          <w:w w:val="110"/>
          <w:sz w:val="20"/>
          <w:u w:val="none"/>
        </w:rPr>
        <w:t>risk</w:t>
      </w:r>
      <w:r>
        <w:rPr>
          <w:i/>
          <w:color w:val="151516"/>
          <w:w w:val="110"/>
          <w:sz w:val="20"/>
          <w:u w:val="none"/>
        </w:rPr>
        <w:t> management</w:t>
      </w:r>
      <w:r>
        <w:rPr>
          <w:i/>
          <w:color w:val="151516"/>
          <w:w w:val="110"/>
          <w:sz w:val="20"/>
          <w:u w:val="none"/>
        </w:rPr>
        <w:t> </w:t>
      </w:r>
      <w:r>
        <w:rPr>
          <w:color w:val="151516"/>
          <w:w w:val="110"/>
          <w:sz w:val="20"/>
          <w:u w:val="none"/>
        </w:rPr>
        <w:t>is </w:t>
      </w:r>
      <w:r>
        <w:rPr>
          <w:color w:val="232324"/>
          <w:w w:val="110"/>
          <w:sz w:val="20"/>
          <w:u w:val="none"/>
        </w:rPr>
        <w:t>also </w:t>
      </w:r>
      <w:r>
        <w:rPr>
          <w:color w:val="151516"/>
          <w:w w:val="110"/>
          <w:sz w:val="20"/>
          <w:u w:val="none"/>
        </w:rPr>
        <w:t>to </w:t>
      </w:r>
      <w:r>
        <w:rPr>
          <w:color w:val="232324"/>
          <w:w w:val="110"/>
          <w:sz w:val="20"/>
          <w:u w:val="none"/>
        </w:rPr>
        <w:t>achieve </w:t>
      </w:r>
      <w:r>
        <w:rPr>
          <w:i/>
          <w:color w:val="232324"/>
          <w:w w:val="110"/>
          <w:sz w:val="20"/>
          <w:u w:val="none"/>
        </w:rPr>
        <w:t>safety</w:t>
      </w:r>
      <w:r>
        <w:rPr>
          <w:i/>
          <w:color w:val="232324"/>
          <w:w w:val="110"/>
          <w:sz w:val="20"/>
          <w:u w:val="none"/>
        </w:rPr>
        <w:t> </w:t>
      </w:r>
      <w:r>
        <w:rPr>
          <w:color w:val="151516"/>
          <w:w w:val="110"/>
          <w:sz w:val="20"/>
          <w:u w:val="none"/>
        </w:rPr>
        <w:t>(i</w:t>
      </w:r>
      <w:r>
        <w:rPr>
          <w:color w:val="3A3A3A"/>
          <w:w w:val="110"/>
          <w:sz w:val="20"/>
          <w:u w:val="none"/>
        </w:rPr>
        <w:t>.e</w:t>
      </w:r>
      <w:r>
        <w:rPr>
          <w:color w:val="010101"/>
          <w:w w:val="110"/>
          <w:sz w:val="20"/>
          <w:u w:val="none"/>
        </w:rPr>
        <w:t>.</w:t>
      </w:r>
      <w:r>
        <w:rPr>
          <w:color w:val="010101"/>
          <w:spacing w:val="-5"/>
          <w:w w:val="110"/>
          <w:sz w:val="20"/>
          <w:u w:val="none"/>
        </w:rPr>
        <w:t> </w:t>
      </w:r>
      <w:r>
        <w:rPr>
          <w:color w:val="151516"/>
          <w:w w:val="110"/>
          <w:sz w:val="20"/>
          <w:u w:val="none"/>
        </w:rPr>
        <w:t>freedom</w:t>
      </w:r>
      <w:r>
        <w:rPr>
          <w:color w:val="151516"/>
          <w:w w:val="110"/>
          <w:sz w:val="20"/>
          <w:u w:val="none"/>
        </w:rPr>
        <w:t> </w:t>
      </w:r>
      <w:r>
        <w:rPr>
          <w:color w:val="232324"/>
          <w:w w:val="110"/>
          <w:sz w:val="20"/>
          <w:u w:val="none"/>
        </w:rPr>
        <w:t>from </w:t>
      </w:r>
      <w:r>
        <w:rPr>
          <w:color w:val="151516"/>
          <w:w w:val="110"/>
          <w:sz w:val="20"/>
          <w:u w:val="none"/>
        </w:rPr>
        <w:t>unacceptable </w:t>
      </w:r>
      <w:r>
        <w:rPr>
          <w:i/>
          <w:color w:val="151516"/>
          <w:w w:val="110"/>
          <w:sz w:val="20"/>
          <w:u w:val="none"/>
        </w:rPr>
        <w:t>risk) </w:t>
      </w:r>
      <w:r>
        <w:rPr>
          <w:color w:val="232324"/>
          <w:w w:val="110"/>
          <w:sz w:val="20"/>
          <w:u w:val="none"/>
        </w:rPr>
        <w:t>when </w:t>
      </w:r>
      <w:r>
        <w:rPr>
          <w:color w:val="151516"/>
          <w:w w:val="110"/>
          <w:sz w:val="20"/>
          <w:u w:val="none"/>
        </w:rPr>
        <w:t>using the </w:t>
      </w:r>
      <w:r>
        <w:rPr>
          <w:color w:val="2D5BA8"/>
          <w:w w:val="105"/>
          <w:sz w:val="23"/>
          <w:u w:val="thick" w:color="2D5BA8"/>
        </w:rPr>
        <w:t>ISO</w:t>
      </w:r>
      <w:r>
        <w:rPr>
          <w:color w:val="2D5BA8"/>
          <w:spacing w:val="-8"/>
          <w:w w:val="105"/>
          <w:sz w:val="23"/>
          <w:u w:val="thick" w:color="2D5BA8"/>
        </w:rPr>
        <w:t> </w:t>
      </w:r>
      <w:r>
        <w:rPr>
          <w:color w:val="2D5BA8"/>
          <w:w w:val="110"/>
          <w:sz w:val="20"/>
          <w:u w:val="thick" w:color="2D5BA8"/>
        </w:rPr>
        <w:t>14971</w:t>
      </w:r>
      <w:r>
        <w:rPr>
          <w:color w:val="2D5BA8"/>
          <w:spacing w:val="-2"/>
          <w:w w:val="110"/>
          <w:sz w:val="20"/>
          <w:u w:val="none"/>
        </w:rPr>
        <w:t> </w:t>
      </w:r>
      <w:r>
        <w:rPr>
          <w:color w:val="232324"/>
          <w:w w:val="110"/>
          <w:sz w:val="20"/>
          <w:u w:val="none"/>
        </w:rPr>
        <w:t>framework </w:t>
      </w:r>
      <w:r>
        <w:rPr>
          <w:color w:val="151516"/>
          <w:w w:val="110"/>
          <w:sz w:val="20"/>
          <w:u w:val="none"/>
        </w:rPr>
        <w:t>to manage </w:t>
      </w:r>
      <w:r>
        <w:rPr>
          <w:i/>
          <w:color w:val="232324"/>
          <w:w w:val="110"/>
          <w:sz w:val="20"/>
          <w:u w:val="none"/>
        </w:rPr>
        <w:t>risks </w:t>
      </w:r>
      <w:r>
        <w:rPr>
          <w:color w:val="151516"/>
          <w:w w:val="110"/>
          <w:sz w:val="20"/>
          <w:u w:val="none"/>
        </w:rPr>
        <w:t>related </w:t>
      </w:r>
      <w:r>
        <w:rPr>
          <w:color w:val="232324"/>
          <w:w w:val="110"/>
          <w:sz w:val="20"/>
          <w:u w:val="none"/>
        </w:rPr>
        <w:t>to</w:t>
      </w:r>
      <w:r>
        <w:rPr>
          <w:color w:val="232324"/>
          <w:spacing w:val="-9"/>
          <w:w w:val="110"/>
          <w:sz w:val="20"/>
          <w:u w:val="none"/>
        </w:rPr>
        <w:t> </w:t>
      </w:r>
      <w:r>
        <w:rPr>
          <w:color w:val="232324"/>
          <w:w w:val="110"/>
          <w:sz w:val="20"/>
          <w:u w:val="none"/>
        </w:rPr>
        <w:t>security</w:t>
      </w:r>
      <w:r>
        <w:rPr>
          <w:color w:val="010101"/>
          <w:w w:val="110"/>
          <w:sz w:val="20"/>
          <w:u w:val="none"/>
        </w:rPr>
        <w:t>.</w:t>
      </w:r>
    </w:p>
    <w:p>
      <w:pPr>
        <w:spacing w:line="235" w:lineRule="auto" w:before="147"/>
        <w:ind w:left="135" w:right="43" w:firstLine="6"/>
        <w:jc w:val="both"/>
        <w:rPr>
          <w:sz w:val="20"/>
        </w:rPr>
      </w:pPr>
      <w:r>
        <w:rPr>
          <w:color w:val="010101"/>
          <w:w w:val="110"/>
          <w:sz w:val="20"/>
        </w:rPr>
        <w:t>I</w:t>
      </w:r>
      <w:r>
        <w:rPr>
          <w:color w:val="232324"/>
          <w:w w:val="110"/>
          <w:sz w:val="20"/>
        </w:rPr>
        <w:t>t</w:t>
      </w:r>
      <w:r>
        <w:rPr>
          <w:color w:val="232324"/>
          <w:spacing w:val="-2"/>
          <w:w w:val="110"/>
          <w:sz w:val="20"/>
        </w:rPr>
        <w:t> </w:t>
      </w:r>
      <w:r>
        <w:rPr>
          <w:color w:val="151516"/>
          <w:w w:val="110"/>
          <w:sz w:val="20"/>
        </w:rPr>
        <w:t>is</w:t>
      </w:r>
      <w:r>
        <w:rPr>
          <w:color w:val="151516"/>
          <w:spacing w:val="-5"/>
          <w:w w:val="110"/>
          <w:sz w:val="20"/>
        </w:rPr>
        <w:t> </w:t>
      </w:r>
      <w:r>
        <w:rPr>
          <w:color w:val="151516"/>
          <w:w w:val="110"/>
          <w:sz w:val="20"/>
        </w:rPr>
        <w:t>noted that</w:t>
      </w:r>
      <w:r>
        <w:rPr>
          <w:color w:val="151516"/>
          <w:spacing w:val="-7"/>
          <w:w w:val="110"/>
          <w:sz w:val="20"/>
        </w:rPr>
        <w:t> </w:t>
      </w:r>
      <w:r>
        <w:rPr>
          <w:color w:val="151516"/>
          <w:w w:val="110"/>
          <w:sz w:val="20"/>
        </w:rPr>
        <w:t>the</w:t>
      </w:r>
      <w:r>
        <w:rPr>
          <w:color w:val="151516"/>
          <w:spacing w:val="-13"/>
          <w:w w:val="110"/>
          <w:sz w:val="20"/>
        </w:rPr>
        <w:t> </w:t>
      </w:r>
      <w:r>
        <w:rPr>
          <w:color w:val="151516"/>
          <w:w w:val="110"/>
          <w:sz w:val="20"/>
        </w:rPr>
        <w:t>definition</w:t>
      </w:r>
      <w:r>
        <w:rPr>
          <w:color w:val="151516"/>
          <w:w w:val="110"/>
          <w:sz w:val="20"/>
        </w:rPr>
        <w:t> </w:t>
      </w:r>
      <w:r>
        <w:rPr>
          <w:color w:val="232324"/>
          <w:w w:val="110"/>
          <w:sz w:val="20"/>
        </w:rPr>
        <w:t>of</w:t>
      </w:r>
      <w:r>
        <w:rPr>
          <w:color w:val="232324"/>
          <w:spacing w:val="-7"/>
          <w:w w:val="110"/>
          <w:sz w:val="20"/>
        </w:rPr>
        <w:t> </w:t>
      </w:r>
      <w:r>
        <w:rPr>
          <w:color w:val="232324"/>
          <w:w w:val="110"/>
          <w:sz w:val="20"/>
        </w:rPr>
        <w:t>security</w:t>
      </w:r>
      <w:r>
        <w:rPr>
          <w:color w:val="232324"/>
          <w:spacing w:val="-1"/>
          <w:w w:val="110"/>
          <w:sz w:val="20"/>
        </w:rPr>
        <w:t> </w:t>
      </w:r>
      <w:r>
        <w:rPr>
          <w:color w:val="151516"/>
          <w:w w:val="110"/>
          <w:sz w:val="20"/>
        </w:rPr>
        <w:t>from</w:t>
      </w:r>
      <w:r>
        <w:rPr>
          <w:color w:val="151516"/>
          <w:spacing w:val="-10"/>
          <w:w w:val="110"/>
          <w:sz w:val="20"/>
        </w:rPr>
        <w:t> </w:t>
      </w:r>
      <w:r>
        <w:rPr>
          <w:color w:val="2D5BA8"/>
          <w:w w:val="110"/>
          <w:sz w:val="20"/>
          <w:u w:val="thick" w:color="151516"/>
        </w:rPr>
        <w:t>IEC </w:t>
      </w:r>
      <w:r>
        <w:rPr>
          <w:color w:val="2D5BA8"/>
          <w:w w:val="110"/>
          <w:sz w:val="23"/>
          <w:u w:val="thick" w:color="151516"/>
        </w:rPr>
        <w:t>Guide</w:t>
      </w:r>
      <w:r>
        <w:rPr>
          <w:color w:val="2D5BA8"/>
          <w:spacing w:val="-13"/>
          <w:w w:val="110"/>
          <w:sz w:val="23"/>
          <w:u w:val="thick" w:color="151516"/>
        </w:rPr>
        <w:t> </w:t>
      </w:r>
      <w:r>
        <w:rPr>
          <w:color w:val="2D5BA8"/>
          <w:w w:val="110"/>
          <w:sz w:val="18"/>
          <w:u w:val="thick" w:color="151516"/>
        </w:rPr>
        <w:t>120</w:t>
      </w:r>
      <w:r>
        <w:rPr>
          <w:color w:val="151516"/>
          <w:w w:val="110"/>
          <w:sz w:val="18"/>
          <w:u w:val="thick" w:color="151516"/>
        </w:rPr>
        <w:t>[</w:t>
      </w:r>
      <w:r>
        <w:rPr>
          <w:color w:val="2D5BA8"/>
          <w:w w:val="110"/>
          <w:sz w:val="18"/>
          <w:u w:val="thick" w:color="151516"/>
        </w:rPr>
        <w:t>1</w:t>
      </w:r>
      <w:r>
        <w:rPr>
          <w:color w:val="151516"/>
          <w:w w:val="110"/>
          <w:sz w:val="18"/>
          <w:u w:val="none"/>
        </w:rPr>
        <w:t>)</w:t>
      </w:r>
      <w:r>
        <w:rPr>
          <w:color w:val="151516"/>
          <w:spacing w:val="-13"/>
          <w:w w:val="110"/>
          <w:sz w:val="18"/>
          <w:u w:val="none"/>
        </w:rPr>
        <w:t> </w:t>
      </w:r>
      <w:r>
        <w:rPr>
          <w:color w:val="151516"/>
          <w:w w:val="110"/>
          <w:sz w:val="20"/>
          <w:u w:val="none"/>
        </w:rPr>
        <w:t>includes unintentional</w:t>
      </w:r>
      <w:r>
        <w:rPr>
          <w:color w:val="151516"/>
          <w:w w:val="110"/>
          <w:sz w:val="20"/>
          <w:u w:val="none"/>
        </w:rPr>
        <w:t> </w:t>
      </w:r>
      <w:r>
        <w:rPr>
          <w:color w:val="232324"/>
          <w:w w:val="110"/>
          <w:sz w:val="20"/>
          <w:u w:val="none"/>
        </w:rPr>
        <w:t>acts,</w:t>
      </w:r>
      <w:r>
        <w:rPr>
          <w:color w:val="232324"/>
          <w:spacing w:val="-11"/>
          <w:w w:val="110"/>
          <w:sz w:val="20"/>
          <w:u w:val="none"/>
        </w:rPr>
        <w:t> </w:t>
      </w:r>
      <w:r>
        <w:rPr>
          <w:color w:val="232324"/>
          <w:w w:val="110"/>
          <w:sz w:val="20"/>
          <w:u w:val="none"/>
        </w:rPr>
        <w:t>such as </w:t>
      </w:r>
      <w:r>
        <w:rPr>
          <w:color w:val="151516"/>
          <w:w w:val="110"/>
          <w:sz w:val="20"/>
          <w:u w:val="none"/>
        </w:rPr>
        <w:t>the </w:t>
      </w:r>
      <w:r>
        <w:rPr>
          <w:color w:val="232324"/>
          <w:w w:val="110"/>
          <w:sz w:val="20"/>
          <w:u w:val="none"/>
        </w:rPr>
        <w:t>accidenta</w:t>
      </w:r>
      <w:r>
        <w:rPr>
          <w:color w:val="010101"/>
          <w:w w:val="110"/>
          <w:sz w:val="20"/>
          <w:u w:val="none"/>
        </w:rPr>
        <w:t>l</w:t>
      </w:r>
      <w:r>
        <w:rPr>
          <w:color w:val="010101"/>
          <w:spacing w:val="-1"/>
          <w:w w:val="110"/>
          <w:sz w:val="20"/>
          <w:u w:val="none"/>
        </w:rPr>
        <w:t> </w:t>
      </w:r>
      <w:r>
        <w:rPr>
          <w:color w:val="151516"/>
          <w:w w:val="110"/>
          <w:sz w:val="20"/>
          <w:u w:val="none"/>
        </w:rPr>
        <w:t>release </w:t>
      </w:r>
      <w:r>
        <w:rPr>
          <w:color w:val="232324"/>
          <w:w w:val="110"/>
          <w:sz w:val="20"/>
          <w:u w:val="none"/>
        </w:rPr>
        <w:t>of </w:t>
      </w:r>
      <w:r>
        <w:rPr>
          <w:color w:val="151516"/>
          <w:w w:val="110"/>
          <w:sz w:val="20"/>
          <w:u w:val="none"/>
        </w:rPr>
        <w:t>personal</w:t>
      </w:r>
      <w:r>
        <w:rPr>
          <w:color w:val="151516"/>
          <w:spacing w:val="16"/>
          <w:w w:val="110"/>
          <w:sz w:val="20"/>
          <w:u w:val="none"/>
        </w:rPr>
        <w:t> </w:t>
      </w:r>
      <w:r>
        <w:rPr>
          <w:color w:val="151516"/>
          <w:w w:val="110"/>
          <w:sz w:val="20"/>
          <w:u w:val="none"/>
        </w:rPr>
        <w:t>health information</w:t>
      </w:r>
      <w:r>
        <w:rPr>
          <w:color w:val="151516"/>
          <w:spacing w:val="25"/>
          <w:w w:val="110"/>
          <w:sz w:val="20"/>
          <w:u w:val="none"/>
        </w:rPr>
        <w:t> </w:t>
      </w:r>
      <w:r>
        <w:rPr>
          <w:color w:val="232324"/>
          <w:w w:val="110"/>
          <w:sz w:val="20"/>
          <w:u w:val="none"/>
        </w:rPr>
        <w:t>that</w:t>
      </w:r>
      <w:r>
        <w:rPr>
          <w:color w:val="232324"/>
          <w:spacing w:val="-4"/>
          <w:w w:val="110"/>
          <w:sz w:val="20"/>
          <w:u w:val="none"/>
        </w:rPr>
        <w:t> </w:t>
      </w:r>
      <w:r>
        <w:rPr>
          <w:color w:val="151516"/>
          <w:w w:val="110"/>
          <w:sz w:val="20"/>
          <w:u w:val="none"/>
        </w:rPr>
        <w:t>is</w:t>
      </w:r>
      <w:r>
        <w:rPr>
          <w:color w:val="151516"/>
          <w:spacing w:val="-1"/>
          <w:w w:val="110"/>
          <w:sz w:val="20"/>
          <w:u w:val="none"/>
        </w:rPr>
        <w:t> </w:t>
      </w:r>
      <w:r>
        <w:rPr>
          <w:color w:val="151516"/>
          <w:w w:val="110"/>
          <w:sz w:val="20"/>
          <w:u w:val="none"/>
        </w:rPr>
        <w:t>not</w:t>
      </w:r>
      <w:r>
        <w:rPr>
          <w:color w:val="151516"/>
          <w:spacing w:val="-2"/>
          <w:w w:val="110"/>
          <w:sz w:val="20"/>
          <w:u w:val="none"/>
        </w:rPr>
        <w:t> </w:t>
      </w:r>
      <w:r>
        <w:rPr>
          <w:color w:val="151516"/>
          <w:w w:val="110"/>
          <w:sz w:val="20"/>
          <w:u w:val="none"/>
        </w:rPr>
        <w:t>due</w:t>
      </w:r>
      <w:r>
        <w:rPr>
          <w:color w:val="151516"/>
          <w:spacing w:val="-2"/>
          <w:w w:val="110"/>
          <w:sz w:val="20"/>
          <w:u w:val="none"/>
        </w:rPr>
        <w:t> </w:t>
      </w:r>
      <w:r>
        <w:rPr>
          <w:color w:val="151516"/>
          <w:w w:val="110"/>
          <w:sz w:val="20"/>
          <w:u w:val="none"/>
        </w:rPr>
        <w:t>to</w:t>
      </w:r>
      <w:r>
        <w:rPr>
          <w:color w:val="151516"/>
          <w:spacing w:val="-1"/>
          <w:w w:val="110"/>
          <w:sz w:val="20"/>
          <w:u w:val="none"/>
        </w:rPr>
        <w:t> </w:t>
      </w:r>
      <w:r>
        <w:rPr>
          <w:color w:val="232324"/>
          <w:w w:val="110"/>
          <w:sz w:val="20"/>
          <w:u w:val="none"/>
        </w:rPr>
        <w:t>a malicious attack, and </w:t>
      </w:r>
      <w:r>
        <w:rPr>
          <w:color w:val="151516"/>
          <w:w w:val="110"/>
          <w:sz w:val="20"/>
          <w:u w:val="none"/>
        </w:rPr>
        <w:t>that</w:t>
      </w:r>
      <w:r>
        <w:rPr>
          <w:color w:val="151516"/>
          <w:spacing w:val="-2"/>
          <w:w w:val="110"/>
          <w:sz w:val="20"/>
          <w:u w:val="none"/>
        </w:rPr>
        <w:t> </w:t>
      </w:r>
      <w:r>
        <w:rPr>
          <w:color w:val="232324"/>
          <w:w w:val="110"/>
          <w:sz w:val="20"/>
          <w:u w:val="none"/>
        </w:rPr>
        <w:t>security</w:t>
      </w:r>
    </w:p>
    <w:p>
      <w:pPr>
        <w:pStyle w:val="BodyText"/>
        <w:rPr>
          <w:sz w:val="6"/>
        </w:rPr>
      </w:pPr>
      <w:r>
        <w:rPr/>
        <w:br w:type="column"/>
      </w:r>
      <w:r>
        <w:rPr>
          <w:sz w:val="6"/>
        </w:rPr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2"/>
        <w:rPr>
          <w:sz w:val="6"/>
        </w:rPr>
      </w:pPr>
    </w:p>
    <w:p>
      <w:pPr>
        <w:spacing w:line="53" w:lineRule="exact" w:before="0"/>
        <w:ind w:left="129" w:right="36" w:firstLine="0"/>
        <w:jc w:val="center"/>
        <w:rPr>
          <w:rFonts w:ascii="Arial"/>
          <w:sz w:val="6"/>
        </w:rPr>
      </w:pPr>
      <w:r>
        <w:rPr>
          <w:rFonts w:ascii="Arial"/>
          <w:color w:val="596990"/>
          <w:spacing w:val="-10"/>
          <w:w w:val="115"/>
          <w:sz w:val="6"/>
        </w:rPr>
        <w:t>C</w:t>
      </w:r>
    </w:p>
    <w:p>
      <w:pPr>
        <w:spacing w:line="126" w:lineRule="exact" w:before="0"/>
        <w:ind w:left="258" w:right="0" w:firstLine="0"/>
        <w:jc w:val="lef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966720">
            <wp:simplePos x="0" y="0"/>
            <wp:positionH relativeFrom="page">
              <wp:posOffset>7134649</wp:posOffset>
            </wp:positionH>
            <wp:positionV relativeFrom="paragraph">
              <wp:posOffset>-3140246</wp:posOffset>
            </wp:positionV>
            <wp:extent cx="183174" cy="3039265"/>
            <wp:effectExtent l="0" t="0" r="0" b="0"/>
            <wp:wrapNone/>
            <wp:docPr id="688" name="Image 6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8" name="Image 688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174" cy="303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473536">
                <wp:simplePos x="0" y="0"/>
                <wp:positionH relativeFrom="page">
                  <wp:posOffset>7235190</wp:posOffset>
                </wp:positionH>
                <wp:positionV relativeFrom="paragraph">
                  <wp:posOffset>28960</wp:posOffset>
                </wp:positionV>
                <wp:extent cx="44450" cy="127000"/>
                <wp:effectExtent l="0" t="0" r="0" b="0"/>
                <wp:wrapNone/>
                <wp:docPr id="689" name="Textbox 6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9" name="Textbox 689"/>
                      <wps:cNvSpPr txBox="1"/>
                      <wps:spPr>
                        <a:xfrm>
                          <a:off x="0" y="0"/>
                          <a:ext cx="4445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96990"/>
                                <w:spacing w:val="-11"/>
                                <w:w w:val="65"/>
                                <w:sz w:val="18"/>
                              </w:rPr>
                              <w:t>,..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700073pt;margin-top:2.280341pt;width:3.5pt;height:10pt;mso-position-horizontal-relative:page;mso-position-vertical-relative:paragraph;z-index:-21842944" type="#_x0000_t202" id="docshape575" filled="false" stroked="false">
                <v:textbox inset="0,0,0,0">
                  <w:txbxContent>
                    <w:p>
                      <w:pPr>
                        <w:spacing w:line="200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596990"/>
                          <w:spacing w:val="-11"/>
                          <w:w w:val="65"/>
                          <w:sz w:val="18"/>
                        </w:rPr>
                        <w:t>,..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990"/>
          <w:spacing w:val="-5"/>
          <w:w w:val="115"/>
          <w:sz w:val="15"/>
        </w:rPr>
        <w:t>"'</w:t>
      </w:r>
    </w:p>
    <w:p>
      <w:pPr>
        <w:spacing w:line="154" w:lineRule="exact" w:before="0"/>
        <w:ind w:left="258" w:right="0" w:firstLine="0"/>
        <w:jc w:val="left"/>
        <w:rPr>
          <w:sz w:val="18"/>
        </w:rPr>
      </w:pPr>
      <w:r>
        <w:rPr>
          <w:color w:val="49507C"/>
          <w:spacing w:val="-5"/>
          <w:w w:val="75"/>
          <w:sz w:val="18"/>
        </w:rPr>
        <w:t>,..</w:t>
      </w:r>
    </w:p>
    <w:p>
      <w:pPr>
        <w:spacing w:line="92" w:lineRule="exact" w:before="0"/>
        <w:ind w:left="129" w:right="47" w:firstLine="0"/>
        <w:jc w:val="center"/>
        <w:rPr>
          <w:sz w:val="10"/>
        </w:rPr>
      </w:pPr>
      <w:r>
        <w:rPr>
          <w:color w:val="596990"/>
          <w:spacing w:val="-10"/>
          <w:w w:val="75"/>
          <w:sz w:val="10"/>
        </w:rPr>
        <w:t>n</w:t>
      </w:r>
    </w:p>
    <w:p>
      <w:pPr>
        <w:spacing w:line="187" w:lineRule="auto" w:before="90"/>
        <w:ind w:left="257" w:right="145" w:firstLine="0"/>
        <w:jc w:val="left"/>
        <w:rPr>
          <w:sz w:val="16"/>
        </w:rPr>
      </w:pPr>
      <w:r>
        <w:rPr>
          <w:color w:val="596990"/>
          <w:spacing w:val="-24"/>
          <w:w w:val="90"/>
          <w:sz w:val="16"/>
        </w:rPr>
        <w:t>"</w:t>
      </w:r>
      <w:r>
        <w:rPr>
          <w:rFonts w:ascii="Arial"/>
          <w:color w:val="596990"/>
          <w:spacing w:val="-24"/>
          <w:w w:val="90"/>
          <w:sz w:val="6"/>
        </w:rPr>
        <w:t>C</w:t>
      </w:r>
      <w:r>
        <w:rPr>
          <w:i/>
          <w:color w:val="596990"/>
          <w:spacing w:val="-24"/>
          <w:w w:val="90"/>
          <w:position w:val="-4"/>
          <w:sz w:val="10"/>
        </w:rPr>
        <w:t>a</w:t>
      </w:r>
      <w:r>
        <w:rPr>
          <w:color w:val="596990"/>
          <w:spacing w:val="-24"/>
          <w:w w:val="90"/>
          <w:sz w:val="16"/>
        </w:rPr>
        <w:t>'</w:t>
      </w:r>
      <w:r>
        <w:rPr>
          <w:color w:val="596990"/>
          <w:spacing w:val="40"/>
          <w:sz w:val="16"/>
        </w:rPr>
        <w:t> </w:t>
      </w:r>
      <w:r>
        <w:rPr>
          <w:color w:val="596990"/>
          <w:spacing w:val="-49"/>
          <w:w w:val="85"/>
          <w:sz w:val="16"/>
        </w:rPr>
        <w:t>"</w:t>
      </w:r>
      <w:r>
        <w:rPr>
          <w:color w:val="596990"/>
          <w:spacing w:val="-49"/>
          <w:w w:val="85"/>
          <w:position w:val="-3"/>
          <w:sz w:val="11"/>
        </w:rPr>
        <w:t>-</w:t>
      </w:r>
      <w:r>
        <w:rPr>
          <w:i/>
          <w:color w:val="596990"/>
          <w:spacing w:val="-11"/>
          <w:w w:val="95"/>
          <w:sz w:val="10"/>
        </w:rPr>
        <w:t>n</w:t>
      </w:r>
      <w:r>
        <w:rPr>
          <w:color w:val="596990"/>
          <w:spacing w:val="-11"/>
          <w:w w:val="95"/>
          <w:position w:val="-3"/>
          <w:sz w:val="11"/>
        </w:rPr>
        <w:t>,</w:t>
      </w:r>
      <w:r>
        <w:rPr>
          <w:color w:val="596990"/>
          <w:spacing w:val="-11"/>
          <w:w w:val="95"/>
          <w:sz w:val="16"/>
        </w:rPr>
        <w:t>'</w:t>
      </w:r>
    </w:p>
    <w:p>
      <w:pPr>
        <w:spacing w:before="19"/>
        <w:ind w:left="129" w:right="65" w:firstLine="0"/>
        <w:jc w:val="center"/>
        <w:rPr>
          <w:sz w:val="10"/>
        </w:rPr>
      </w:pPr>
      <w:r>
        <w:rPr>
          <w:color w:val="596990"/>
          <w:spacing w:val="-10"/>
          <w:w w:val="95"/>
          <w:sz w:val="10"/>
        </w:rPr>
        <w:t>u</w:t>
      </w:r>
    </w:p>
    <w:p>
      <w:pPr>
        <w:spacing w:line="126" w:lineRule="exact" w:before="29"/>
        <w:ind w:left="262" w:right="0" w:firstLine="0"/>
        <w:jc w:val="left"/>
        <w:rPr>
          <w:rFonts w:ascii="Arial"/>
          <w:sz w:val="13"/>
        </w:rPr>
      </w:pPr>
      <w:r>
        <w:rPr>
          <w:rFonts w:ascii="Arial"/>
          <w:color w:val="596990"/>
          <w:spacing w:val="-10"/>
          <w:w w:val="95"/>
          <w:sz w:val="13"/>
        </w:rPr>
        <w:t>0</w:t>
      </w:r>
    </w:p>
    <w:p>
      <w:pPr>
        <w:spacing w:line="137" w:lineRule="exact" w:before="0"/>
        <w:ind w:left="263" w:right="0" w:firstLine="0"/>
        <w:jc w:val="left"/>
        <w:rPr>
          <w:sz w:val="14"/>
        </w:rPr>
      </w:pPr>
      <w:r>
        <w:rPr>
          <w:color w:val="596990"/>
          <w:spacing w:val="-5"/>
          <w:w w:val="80"/>
          <w:sz w:val="14"/>
        </w:rPr>
        <w:t>al</w:t>
      </w:r>
    </w:p>
    <w:p>
      <w:pPr>
        <w:spacing w:line="170" w:lineRule="auto" w:before="99"/>
        <w:ind w:left="252" w:right="144" w:firstLine="0"/>
        <w:jc w:val="left"/>
        <w:rPr>
          <w:sz w:val="16"/>
        </w:rPr>
      </w:pPr>
      <w:r>
        <w:rPr>
          <w:color w:val="596990"/>
          <w:spacing w:val="-20"/>
          <w:sz w:val="16"/>
        </w:rPr>
        <w:t>"</w:t>
      </w:r>
      <w:r>
        <w:rPr>
          <w:i/>
          <w:color w:val="596990"/>
          <w:spacing w:val="-20"/>
          <w:sz w:val="10"/>
        </w:rPr>
        <w:t>n</w:t>
      </w:r>
      <w:r>
        <w:rPr>
          <w:color w:val="596990"/>
          <w:spacing w:val="-20"/>
          <w:sz w:val="16"/>
        </w:rPr>
        <w:t>'</w:t>
      </w:r>
      <w:r>
        <w:rPr>
          <w:color w:val="596990"/>
          <w:spacing w:val="40"/>
          <w:sz w:val="16"/>
        </w:rPr>
        <w:t> </w:t>
      </w:r>
      <w:r>
        <w:rPr>
          <w:color w:val="596990"/>
          <w:spacing w:val="-40"/>
          <w:w w:val="90"/>
          <w:sz w:val="16"/>
        </w:rPr>
        <w:t>"</w:t>
      </w:r>
      <w:r>
        <w:rPr>
          <w:rFonts w:ascii="Arial"/>
          <w:color w:val="596990"/>
          <w:spacing w:val="-40"/>
          <w:w w:val="90"/>
          <w:position w:val="3"/>
          <w:sz w:val="19"/>
        </w:rPr>
        <w:t>"</w:t>
      </w:r>
      <w:r>
        <w:rPr>
          <w:color w:val="596990"/>
          <w:spacing w:val="-40"/>
          <w:w w:val="90"/>
          <w:position w:val="-3"/>
          <w:sz w:val="11"/>
        </w:rPr>
        <w:t>-</w:t>
      </w:r>
      <w:r>
        <w:rPr>
          <w:color w:val="596990"/>
          <w:spacing w:val="-8"/>
          <w:position w:val="-3"/>
          <w:sz w:val="11"/>
        </w:rPr>
        <w:t>,</w:t>
      </w:r>
      <w:r>
        <w:rPr>
          <w:color w:val="596990"/>
          <w:spacing w:val="-8"/>
          <w:sz w:val="16"/>
        </w:rPr>
        <w:t>'</w:t>
      </w:r>
    </w:p>
    <w:p>
      <w:pPr>
        <w:spacing w:line="175" w:lineRule="exact" w:before="22"/>
        <w:ind w:left="257" w:right="0" w:firstLine="0"/>
        <w:jc w:val="left"/>
        <w:rPr>
          <w:sz w:val="16"/>
        </w:rPr>
      </w:pPr>
      <w:r>
        <w:rPr>
          <w:color w:val="596990"/>
          <w:spacing w:val="-5"/>
          <w:w w:val="90"/>
          <w:sz w:val="16"/>
        </w:rPr>
        <w:t>"'</w:t>
      </w:r>
    </w:p>
    <w:p>
      <w:pPr>
        <w:spacing w:line="96" w:lineRule="exact" w:before="0"/>
        <w:ind w:left="86" w:right="0" w:firstLine="0"/>
        <w:jc w:val="center"/>
        <w:rPr>
          <w:i/>
          <w:sz w:val="10"/>
        </w:rPr>
      </w:pPr>
      <w:r>
        <w:rPr>
          <w:i/>
          <w:color w:val="528C89"/>
          <w:spacing w:val="-10"/>
          <w:w w:val="90"/>
          <w:sz w:val="10"/>
        </w:rPr>
        <w:t>n</w:t>
      </w:r>
    </w:p>
    <w:p>
      <w:pPr>
        <w:spacing w:line="54" w:lineRule="exact" w:before="0"/>
        <w:ind w:left="29" w:right="0" w:firstLine="0"/>
        <w:jc w:val="center"/>
        <w:rPr>
          <w:rFonts w:ascii="Arial"/>
          <w:sz w:val="6"/>
        </w:rPr>
      </w:pPr>
      <w:r>
        <w:rPr>
          <w:rFonts w:ascii="Arial"/>
          <w:color w:val="596990"/>
          <w:spacing w:val="-10"/>
          <w:w w:val="90"/>
          <w:sz w:val="6"/>
        </w:rPr>
        <w:t>0</w:t>
      </w:r>
    </w:p>
    <w:p>
      <w:pPr>
        <w:spacing w:line="87" w:lineRule="exact" w:before="0"/>
        <w:ind w:left="129" w:right="24" w:firstLine="0"/>
        <w:jc w:val="center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1473024">
                <wp:simplePos x="0" y="0"/>
                <wp:positionH relativeFrom="page">
                  <wp:posOffset>7197633</wp:posOffset>
                </wp:positionH>
                <wp:positionV relativeFrom="paragraph">
                  <wp:posOffset>71035</wp:posOffset>
                </wp:positionV>
                <wp:extent cx="124460" cy="490220"/>
                <wp:effectExtent l="0" t="0" r="0" b="0"/>
                <wp:wrapNone/>
                <wp:docPr id="690" name="Textbox 6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0" name="Textbox 690"/>
                      <wps:cNvSpPr txBox="1"/>
                      <wps:spPr>
                        <a:xfrm>
                          <a:off x="0" y="0"/>
                          <a:ext cx="12446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96990"/>
                                <w:spacing w:val="-10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742798pt;margin-top:5.593324pt;width:9.8pt;height:38.6pt;mso-position-horizontal-relative:page;mso-position-vertical-relative:paragraph;z-index:-21843456" type="#_x0000_t202" id="docshape576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96990"/>
                          <w:spacing w:val="-10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990"/>
          <w:spacing w:val="-5"/>
          <w:sz w:val="8"/>
        </w:rPr>
        <w:t>_3</w:t>
      </w:r>
    </w:p>
    <w:p>
      <w:pPr>
        <w:spacing w:before="71"/>
        <w:ind w:left="129" w:right="40" w:firstLine="0"/>
        <w:jc w:val="center"/>
        <w:rPr>
          <w:sz w:val="7"/>
        </w:rPr>
      </w:pPr>
      <w:r>
        <w:rPr>
          <w:color w:val="596990"/>
          <w:spacing w:val="-5"/>
          <w:sz w:val="7"/>
        </w:rPr>
        <w:t>0.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57"/>
        <w:rPr>
          <w:sz w:val="7"/>
        </w:rPr>
      </w:pPr>
    </w:p>
    <w:p>
      <w:pPr>
        <w:spacing w:before="0"/>
        <w:ind w:left="257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1474048">
                <wp:simplePos x="0" y="0"/>
                <wp:positionH relativeFrom="page">
                  <wp:posOffset>7202957</wp:posOffset>
                </wp:positionH>
                <wp:positionV relativeFrom="paragraph">
                  <wp:posOffset>58938</wp:posOffset>
                </wp:positionV>
                <wp:extent cx="114935" cy="426720"/>
                <wp:effectExtent l="0" t="0" r="0" b="0"/>
                <wp:wrapNone/>
                <wp:docPr id="691" name="Textbox 6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1" name="Textbox 691"/>
                      <wps:cNvSpPr txBox="1"/>
                      <wps:spPr>
                        <a:xfrm>
                          <a:off x="0" y="0"/>
                          <a:ext cx="114935" cy="426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0"/>
                              </w:rPr>
                            </w:pPr>
                            <w:r>
                              <w:rPr>
                                <w:rFonts w:ascii="Arial"/>
                                <w:color w:val="596990"/>
                                <w:spacing w:val="-10"/>
                                <w:sz w:val="6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161987pt;margin-top:4.640841pt;width:9.050pt;height:33.6pt;mso-position-horizontal-relative:page;mso-position-vertical-relative:paragraph;z-index:-21842432" type="#_x0000_t202" id="docshape577" filled="false" stroked="false">
                <v:textbox inset="0,0,0,0">
                  <w:txbxContent>
                    <w:p>
                      <w:pPr>
                        <w:spacing w:line="671" w:lineRule="exact" w:before="0"/>
                        <w:ind w:left="0" w:right="0" w:firstLine="0"/>
                        <w:jc w:val="left"/>
                        <w:rPr>
                          <w:rFonts w:ascii="Arial"/>
                          <w:sz w:val="60"/>
                        </w:rPr>
                      </w:pPr>
                      <w:r>
                        <w:rPr>
                          <w:rFonts w:ascii="Arial"/>
                          <w:color w:val="596990"/>
                          <w:spacing w:val="-10"/>
                          <w:sz w:val="6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96990"/>
          <w:spacing w:val="-10"/>
          <w:w w:val="110"/>
          <w:sz w:val="14"/>
        </w:rPr>
        <w:t>3</w:t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52"/>
        <w:rPr>
          <w:rFonts w:ascii="Arial"/>
          <w:sz w:val="14"/>
        </w:rPr>
      </w:pPr>
    </w:p>
    <w:p>
      <w:pPr>
        <w:spacing w:before="0"/>
        <w:ind w:left="129" w:right="32" w:firstLine="0"/>
        <w:jc w:val="center"/>
        <w:rPr>
          <w:sz w:val="7"/>
        </w:rPr>
      </w:pPr>
      <w:r>
        <w:rPr>
          <w:color w:val="596990"/>
          <w:spacing w:val="-10"/>
          <w:w w:val="110"/>
          <w:sz w:val="7"/>
        </w:rPr>
        <w:t>N</w:t>
      </w:r>
    </w:p>
    <w:p>
      <w:pPr>
        <w:spacing w:line="53" w:lineRule="exact" w:before="44"/>
        <w:ind w:left="38" w:right="0" w:firstLine="0"/>
        <w:jc w:val="center"/>
        <w:rPr>
          <w:rFonts w:ascii="Arial"/>
          <w:sz w:val="6"/>
        </w:rPr>
      </w:pPr>
      <w:r>
        <w:rPr>
          <w:rFonts w:ascii="Arial"/>
          <w:color w:val="6B7C9A"/>
          <w:spacing w:val="-10"/>
          <w:w w:val="110"/>
          <w:sz w:val="6"/>
        </w:rPr>
        <w:t>0</w:t>
      </w:r>
    </w:p>
    <w:p>
      <w:pPr>
        <w:spacing w:line="156" w:lineRule="exact" w:before="0"/>
        <w:ind w:left="253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474560">
                <wp:simplePos x="0" y="0"/>
                <wp:positionH relativeFrom="page">
                  <wp:posOffset>7239043</wp:posOffset>
                </wp:positionH>
                <wp:positionV relativeFrom="paragraph">
                  <wp:posOffset>72578</wp:posOffset>
                </wp:positionV>
                <wp:extent cx="34925" cy="49530"/>
                <wp:effectExtent l="0" t="0" r="0" b="0"/>
                <wp:wrapNone/>
                <wp:docPr id="692" name="Textbox 6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2" name="Textbox 692"/>
                      <wps:cNvSpPr txBox="1"/>
                      <wps:spPr>
                        <a:xfrm>
                          <a:off x="0" y="0"/>
                          <a:ext cx="3492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96990"/>
                                <w:spacing w:val="-1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003418pt;margin-top:5.714844pt;width:2.75pt;height:3.9pt;mso-position-horizontal-relative:page;mso-position-vertical-relative:paragraph;z-index:-21841920" type="#_x0000_t202" id="docshape578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96990"/>
                          <w:spacing w:val="-1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990"/>
          <w:spacing w:val="-5"/>
          <w:w w:val="110"/>
          <w:sz w:val="15"/>
        </w:rPr>
        <w:t>"'</w:t>
      </w:r>
    </w:p>
    <w:p>
      <w:pPr>
        <w:spacing w:line="55" w:lineRule="exact" w:before="22"/>
        <w:ind w:left="38" w:right="0" w:firstLine="0"/>
        <w:jc w:val="center"/>
        <w:rPr>
          <w:rFonts w:ascii="Arial"/>
          <w:sz w:val="6"/>
        </w:rPr>
      </w:pPr>
      <w:r>
        <w:rPr>
          <w:rFonts w:ascii="Arial"/>
          <w:color w:val="596990"/>
          <w:spacing w:val="-10"/>
          <w:w w:val="110"/>
          <w:sz w:val="6"/>
        </w:rPr>
        <w:t>0</w:t>
      </w:r>
    </w:p>
    <w:p>
      <w:pPr>
        <w:spacing w:line="204" w:lineRule="exact" w:before="0"/>
        <w:ind w:left="233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color w:val="596990"/>
          <w:spacing w:val="-10"/>
          <w:w w:val="95"/>
          <w:sz w:val="20"/>
          <w:szCs w:val="20"/>
        </w:rPr>
        <w:t>�</w:t>
      </w:r>
    </w:p>
    <w:p>
      <w:pPr>
        <w:spacing w:line="309" w:lineRule="exact" w:before="0"/>
        <w:ind w:left="279" w:right="0" w:firstLine="0"/>
        <w:jc w:val="left"/>
        <w:rPr>
          <w:sz w:val="28"/>
        </w:rPr>
      </w:pPr>
      <w:r>
        <w:rPr>
          <w:color w:val="596990"/>
          <w:spacing w:val="-10"/>
          <w:w w:val="105"/>
          <w:sz w:val="28"/>
        </w:rPr>
        <w:t>j</w:t>
      </w:r>
    </w:p>
    <w:p>
      <w:pPr>
        <w:spacing w:line="105" w:lineRule="exact" w:before="24"/>
        <w:ind w:left="129" w:right="50" w:firstLine="0"/>
        <w:jc w:val="center"/>
        <w:rPr>
          <w:i/>
          <w:sz w:val="10"/>
        </w:rPr>
      </w:pPr>
      <w:r>
        <w:rPr>
          <w:i/>
          <w:color w:val="596990"/>
          <w:spacing w:val="-10"/>
          <w:w w:val="105"/>
          <w:sz w:val="10"/>
        </w:rPr>
        <w:t>a</w:t>
      </w:r>
    </w:p>
    <w:p>
      <w:pPr>
        <w:spacing w:line="59" w:lineRule="exact" w:before="0"/>
        <w:ind w:left="129" w:right="51" w:firstLine="0"/>
        <w:jc w:val="center"/>
        <w:rPr>
          <w:sz w:val="6"/>
        </w:rPr>
      </w:pPr>
      <w:r>
        <w:rPr>
          <w:color w:val="596990"/>
          <w:spacing w:val="-5"/>
          <w:w w:val="105"/>
          <w:sz w:val="6"/>
        </w:rPr>
        <w:t>&lt;C</w:t>
      </w:r>
    </w:p>
    <w:p>
      <w:pPr>
        <w:spacing w:after="0" w:line="59" w:lineRule="exact"/>
        <w:jc w:val="center"/>
        <w:rPr>
          <w:sz w:val="6"/>
        </w:rPr>
        <w:sectPr>
          <w:type w:val="continuous"/>
          <w:pgSz w:w="11910" w:h="16850"/>
          <w:pgMar w:header="0" w:footer="982" w:top="340" w:bottom="280" w:left="1559" w:right="283"/>
          <w:cols w:num="2" w:equalWidth="0">
            <w:col w:w="9308" w:space="269"/>
            <w:col w:w="491"/>
          </w:cols>
        </w:sectPr>
      </w:pPr>
    </w:p>
    <w:p>
      <w:pPr>
        <w:pStyle w:val="BodyText"/>
      </w:pPr>
    </w:p>
    <w:p>
      <w:pPr>
        <w:pStyle w:val="BodyText"/>
        <w:spacing w:before="230"/>
      </w:pPr>
    </w:p>
    <w:p>
      <w:pPr>
        <w:pStyle w:val="BodyText"/>
        <w:spacing w:line="225" w:lineRule="auto"/>
        <w:ind w:left="128" w:right="1432" w:firstLine="2"/>
      </w:pPr>
      <w:r>
        <w:rPr>
          <w:i/>
          <w:color w:val="161616"/>
          <w:w w:val="105"/>
        </w:rPr>
        <w:t>hazards </w:t>
      </w:r>
      <w:r>
        <w:rPr>
          <w:color w:val="161616"/>
          <w:w w:val="105"/>
        </w:rPr>
        <w:t>related to normal use</w:t>
      </w:r>
      <w:r>
        <w:rPr>
          <w:color w:val="161616"/>
          <w:spacing w:val="-2"/>
          <w:w w:val="105"/>
        </w:rPr>
        <w:t> </w:t>
      </w:r>
      <w:r>
        <w:rPr>
          <w:color w:val="161616"/>
          <w:w w:val="105"/>
        </w:rPr>
        <w:t>should also be evaluated, such as displaying personal health information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to unauthorized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persons.</w:t>
      </w:r>
    </w:p>
    <w:p>
      <w:pPr>
        <w:pStyle w:val="BodyText"/>
        <w:spacing w:before="3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even" r:id="rId211"/>
          <w:headerReference w:type="default" r:id="rId212"/>
          <w:pgSz w:w="11910" w:h="16850"/>
          <w:pgMar w:header="572" w:footer="0" w:top="1060" w:bottom="1220" w:left="850" w:right="283"/>
        </w:sectPr>
      </w:pPr>
    </w:p>
    <w:p>
      <w:pPr>
        <w:pStyle w:val="ListParagraph"/>
        <w:numPr>
          <w:ilvl w:val="1"/>
          <w:numId w:val="32"/>
        </w:numPr>
        <w:tabs>
          <w:tab w:pos="851" w:val="left" w:leader="none"/>
        </w:tabs>
        <w:spacing w:line="240" w:lineRule="auto" w:before="89" w:after="0"/>
        <w:ind w:left="851" w:right="0" w:hanging="717"/>
        <w:jc w:val="left"/>
        <w:rPr>
          <w:b/>
          <w:color w:val="161616"/>
          <w:sz w:val="25"/>
        </w:rPr>
      </w:pPr>
      <w:r>
        <w:rPr>
          <w:b/>
          <w:color w:val="161616"/>
          <w:w w:val="105"/>
          <w:sz w:val="25"/>
        </w:rPr>
        <w:t>Characteristics</w:t>
      </w:r>
      <w:r>
        <w:rPr>
          <w:b/>
          <w:color w:val="161616"/>
          <w:spacing w:val="-13"/>
          <w:w w:val="105"/>
          <w:sz w:val="25"/>
        </w:rPr>
        <w:t> </w:t>
      </w:r>
      <w:r>
        <w:rPr>
          <w:b/>
          <w:color w:val="161616"/>
          <w:w w:val="105"/>
          <w:sz w:val="25"/>
        </w:rPr>
        <w:t>of</w:t>
      </w:r>
      <w:r>
        <w:rPr>
          <w:b/>
          <w:color w:val="161616"/>
          <w:spacing w:val="-7"/>
          <w:w w:val="105"/>
          <w:sz w:val="25"/>
        </w:rPr>
        <w:t> </w:t>
      </w:r>
      <w:r>
        <w:rPr>
          <w:b/>
          <w:color w:val="161616"/>
          <w:w w:val="105"/>
          <w:sz w:val="25"/>
        </w:rPr>
        <w:t>security</w:t>
      </w:r>
      <w:r>
        <w:rPr>
          <w:b/>
          <w:color w:val="161616"/>
          <w:spacing w:val="7"/>
          <w:w w:val="105"/>
          <w:sz w:val="25"/>
        </w:rPr>
        <w:t> </w:t>
      </w:r>
      <w:r>
        <w:rPr>
          <w:b/>
          <w:i/>
          <w:color w:val="161616"/>
          <w:w w:val="105"/>
          <w:sz w:val="26"/>
        </w:rPr>
        <w:t>risk </w:t>
      </w:r>
      <w:r>
        <w:rPr>
          <w:b/>
          <w:i/>
          <w:color w:val="161616"/>
          <w:spacing w:val="-2"/>
          <w:w w:val="105"/>
          <w:sz w:val="26"/>
        </w:rPr>
        <w:t>management</w:t>
      </w:r>
    </w:p>
    <w:p>
      <w:pPr>
        <w:spacing w:line="230" w:lineRule="auto" w:before="179"/>
        <w:ind w:left="125" w:right="39" w:firstLine="2"/>
        <w:jc w:val="both"/>
        <w:rPr>
          <w:sz w:val="21"/>
        </w:rPr>
      </w:pPr>
      <w:r>
        <w:rPr>
          <w:color w:val="161616"/>
          <w:w w:val="105"/>
          <w:sz w:val="21"/>
        </w:rPr>
        <w:t>Security</w:t>
      </w:r>
      <w:r>
        <w:rPr>
          <w:color w:val="161616"/>
          <w:w w:val="105"/>
          <w:sz w:val="21"/>
        </w:rPr>
        <w:t> </w:t>
      </w:r>
      <w:r>
        <w:rPr>
          <w:i/>
          <w:color w:val="161616"/>
          <w:w w:val="105"/>
          <w:sz w:val="21"/>
        </w:rPr>
        <w:t>risk</w:t>
      </w:r>
      <w:r>
        <w:rPr>
          <w:i/>
          <w:color w:val="161616"/>
          <w:w w:val="105"/>
          <w:sz w:val="21"/>
        </w:rPr>
        <w:t> management</w:t>
      </w:r>
      <w:r>
        <w:rPr>
          <w:i/>
          <w:color w:val="161616"/>
          <w:w w:val="105"/>
          <w:sz w:val="21"/>
        </w:rPr>
        <w:t> </w:t>
      </w:r>
      <w:r>
        <w:rPr>
          <w:color w:val="161616"/>
          <w:w w:val="105"/>
          <w:sz w:val="21"/>
        </w:rPr>
        <w:t>follows</w:t>
      </w:r>
      <w:r>
        <w:rPr>
          <w:color w:val="161616"/>
          <w:w w:val="105"/>
          <w:sz w:val="21"/>
        </w:rPr>
        <w:t> a similar</w:t>
      </w:r>
      <w:r>
        <w:rPr>
          <w:color w:val="161616"/>
          <w:w w:val="105"/>
          <w:sz w:val="21"/>
        </w:rPr>
        <w:t> </w:t>
      </w:r>
      <w:r>
        <w:rPr>
          <w:i/>
          <w:color w:val="161616"/>
          <w:w w:val="105"/>
          <w:sz w:val="21"/>
        </w:rPr>
        <w:t>process </w:t>
      </w:r>
      <w:r>
        <w:rPr>
          <w:color w:val="161616"/>
          <w:w w:val="105"/>
          <w:sz w:val="21"/>
        </w:rPr>
        <w:t>as</w:t>
      </w:r>
      <w:r>
        <w:rPr>
          <w:color w:val="161616"/>
          <w:spacing w:val="40"/>
          <w:w w:val="105"/>
          <w:sz w:val="21"/>
        </w:rPr>
        <w:t> </w:t>
      </w:r>
      <w:r>
        <w:rPr>
          <w:color w:val="161616"/>
          <w:w w:val="105"/>
          <w:sz w:val="21"/>
        </w:rPr>
        <w:t>management</w:t>
      </w:r>
      <w:r>
        <w:rPr>
          <w:color w:val="161616"/>
          <w:w w:val="105"/>
          <w:sz w:val="21"/>
        </w:rPr>
        <w:t> of other</w:t>
      </w:r>
      <w:r>
        <w:rPr>
          <w:color w:val="161616"/>
          <w:w w:val="105"/>
          <w:sz w:val="21"/>
        </w:rPr>
        <w:t> </w:t>
      </w:r>
      <w:r>
        <w:rPr>
          <w:i/>
          <w:color w:val="161616"/>
          <w:w w:val="105"/>
          <w:sz w:val="21"/>
        </w:rPr>
        <w:t>risks </w:t>
      </w:r>
      <w:r>
        <w:rPr>
          <w:color w:val="161616"/>
          <w:w w:val="105"/>
          <w:sz w:val="21"/>
        </w:rPr>
        <w:t>in</w:t>
      </w:r>
      <w:r>
        <w:rPr>
          <w:color w:val="161616"/>
          <w:w w:val="105"/>
          <w:sz w:val="21"/>
        </w:rPr>
        <w:t> that the</w:t>
      </w:r>
      <w:r>
        <w:rPr>
          <w:color w:val="161616"/>
          <w:w w:val="105"/>
          <w:sz w:val="21"/>
        </w:rPr>
        <w:t> </w:t>
      </w:r>
      <w:r>
        <w:rPr>
          <w:i/>
          <w:color w:val="161616"/>
          <w:w w:val="105"/>
          <w:sz w:val="21"/>
        </w:rPr>
        <w:t>process</w:t>
      </w:r>
      <w:r>
        <w:rPr>
          <w:i/>
          <w:color w:val="161616"/>
          <w:w w:val="105"/>
          <w:sz w:val="21"/>
        </w:rPr>
        <w:t> </w:t>
      </w:r>
      <w:r>
        <w:rPr>
          <w:color w:val="161616"/>
          <w:w w:val="105"/>
          <w:sz w:val="21"/>
        </w:rPr>
        <w:t>steps include</w:t>
      </w:r>
      <w:r>
        <w:rPr>
          <w:color w:val="161616"/>
          <w:w w:val="105"/>
          <w:sz w:val="21"/>
        </w:rPr>
        <w:t> establishing</w:t>
      </w:r>
      <w:r>
        <w:rPr>
          <w:color w:val="161616"/>
          <w:w w:val="105"/>
          <w:sz w:val="21"/>
        </w:rPr>
        <w:t> criteria</w:t>
      </w:r>
      <w:r>
        <w:rPr>
          <w:color w:val="161616"/>
          <w:w w:val="105"/>
          <w:sz w:val="21"/>
        </w:rPr>
        <w:t> for</w:t>
      </w:r>
      <w:r>
        <w:rPr>
          <w:color w:val="161616"/>
          <w:w w:val="105"/>
          <w:sz w:val="21"/>
        </w:rPr>
        <w:t> </w:t>
      </w:r>
      <w:r>
        <w:rPr>
          <w:i/>
          <w:color w:val="161616"/>
          <w:w w:val="105"/>
          <w:sz w:val="21"/>
        </w:rPr>
        <w:t>risk</w:t>
      </w:r>
      <w:r>
        <w:rPr>
          <w:i/>
          <w:color w:val="161616"/>
          <w:w w:val="105"/>
          <w:sz w:val="21"/>
        </w:rPr>
        <w:t> </w:t>
      </w:r>
      <w:r>
        <w:rPr>
          <w:color w:val="161616"/>
          <w:w w:val="105"/>
          <w:sz w:val="21"/>
        </w:rPr>
        <w:t>acceptability, performing</w:t>
      </w:r>
      <w:r>
        <w:rPr>
          <w:color w:val="161616"/>
          <w:w w:val="105"/>
          <w:sz w:val="21"/>
        </w:rPr>
        <w:t> </w:t>
      </w:r>
      <w:r>
        <w:rPr>
          <w:i/>
          <w:color w:val="161616"/>
          <w:w w:val="105"/>
          <w:sz w:val="21"/>
        </w:rPr>
        <w:t>risk analysis, risk</w:t>
      </w:r>
      <w:r>
        <w:rPr>
          <w:i/>
          <w:color w:val="161616"/>
          <w:w w:val="105"/>
          <w:sz w:val="21"/>
        </w:rPr>
        <w:t> evaluation, risk</w:t>
      </w:r>
      <w:r>
        <w:rPr>
          <w:i/>
          <w:color w:val="161616"/>
          <w:w w:val="105"/>
          <w:sz w:val="21"/>
        </w:rPr>
        <w:t> control, </w:t>
      </w:r>
      <w:r>
        <w:rPr>
          <w:color w:val="161616"/>
          <w:w w:val="105"/>
          <w:sz w:val="21"/>
        </w:rPr>
        <w:t>evaluation</w:t>
      </w:r>
      <w:r>
        <w:rPr>
          <w:color w:val="161616"/>
          <w:w w:val="105"/>
          <w:sz w:val="21"/>
        </w:rPr>
        <w:t> of</w:t>
      </w:r>
      <w:r>
        <w:rPr>
          <w:color w:val="161616"/>
          <w:w w:val="105"/>
          <w:sz w:val="21"/>
        </w:rPr>
        <w:t> overall</w:t>
      </w:r>
      <w:r>
        <w:rPr>
          <w:color w:val="161616"/>
          <w:w w:val="105"/>
          <w:sz w:val="21"/>
        </w:rPr>
        <w:t> </w:t>
      </w:r>
      <w:r>
        <w:rPr>
          <w:i/>
          <w:color w:val="161616"/>
          <w:w w:val="105"/>
          <w:sz w:val="21"/>
        </w:rPr>
        <w:t>residual</w:t>
      </w:r>
      <w:r>
        <w:rPr>
          <w:i/>
          <w:color w:val="161616"/>
          <w:w w:val="105"/>
          <w:sz w:val="21"/>
        </w:rPr>
        <w:t> risk, </w:t>
      </w:r>
      <w:r>
        <w:rPr>
          <w:color w:val="161616"/>
          <w:w w:val="105"/>
          <w:sz w:val="21"/>
        </w:rPr>
        <w:t>etc. The</w:t>
      </w:r>
      <w:r>
        <w:rPr>
          <w:color w:val="161616"/>
          <w:w w:val="105"/>
          <w:sz w:val="21"/>
        </w:rPr>
        <w:t> specific</w:t>
      </w:r>
      <w:r>
        <w:rPr>
          <w:color w:val="161616"/>
          <w:w w:val="105"/>
          <w:sz w:val="21"/>
        </w:rPr>
        <w:t> details</w:t>
      </w:r>
      <w:r>
        <w:rPr>
          <w:color w:val="161616"/>
          <w:w w:val="105"/>
          <w:sz w:val="21"/>
        </w:rPr>
        <w:t> regarding</w:t>
      </w:r>
      <w:r>
        <w:rPr>
          <w:color w:val="161616"/>
          <w:w w:val="105"/>
          <w:sz w:val="21"/>
        </w:rPr>
        <w:t> the</w:t>
      </w:r>
      <w:r>
        <w:rPr>
          <w:color w:val="161616"/>
          <w:w w:val="105"/>
          <w:sz w:val="21"/>
        </w:rPr>
        <w:t> data</w:t>
      </w:r>
      <w:r>
        <w:rPr>
          <w:color w:val="161616"/>
          <w:w w:val="105"/>
          <w:sz w:val="21"/>
        </w:rPr>
        <w:t> sources</w:t>
      </w:r>
      <w:r>
        <w:rPr>
          <w:color w:val="161616"/>
          <w:w w:val="105"/>
          <w:sz w:val="21"/>
        </w:rPr>
        <w:t> used, analysis tools and</w:t>
      </w:r>
      <w:r>
        <w:rPr>
          <w:color w:val="161616"/>
          <w:spacing w:val="36"/>
          <w:w w:val="105"/>
          <w:sz w:val="21"/>
        </w:rPr>
        <w:t> </w:t>
      </w:r>
      <w:r>
        <w:rPr>
          <w:color w:val="161616"/>
          <w:w w:val="105"/>
          <w:sz w:val="21"/>
        </w:rPr>
        <w:t>techniques, and validation can vary, but the overall</w:t>
      </w:r>
      <w:r>
        <w:rPr>
          <w:color w:val="161616"/>
          <w:spacing w:val="36"/>
          <w:w w:val="105"/>
          <w:sz w:val="21"/>
        </w:rPr>
        <w:t> </w:t>
      </w:r>
      <w:r>
        <w:rPr>
          <w:i/>
          <w:color w:val="161616"/>
          <w:w w:val="105"/>
          <w:sz w:val="21"/>
        </w:rPr>
        <w:t>process </w:t>
      </w:r>
      <w:r>
        <w:rPr>
          <w:color w:val="161616"/>
          <w:w w:val="105"/>
          <w:sz w:val="21"/>
        </w:rPr>
        <w:t>is the same.</w:t>
      </w:r>
    </w:p>
    <w:p>
      <w:pPr>
        <w:pStyle w:val="BodyText"/>
        <w:spacing w:line="230" w:lineRule="auto" w:before="178"/>
        <w:ind w:left="134" w:right="48" w:hanging="4"/>
        <w:jc w:val="both"/>
      </w:pPr>
      <w:r>
        <w:rPr>
          <w:color w:val="0A2179"/>
          <w:w w:val="105"/>
          <w:u w:val="thick" w:color="183482"/>
        </w:rPr>
        <w:t>ISO </w:t>
      </w:r>
      <w:r>
        <w:rPr>
          <w:color w:val="183482"/>
          <w:w w:val="105"/>
          <w:u w:val="thick" w:color="183482"/>
        </w:rPr>
        <w:t>14971:2019</w:t>
      </w:r>
      <w:r>
        <w:rPr>
          <w:color w:val="183482"/>
          <w:spacing w:val="40"/>
          <w:w w:val="105"/>
          <w:u w:val="none"/>
        </w:rPr>
        <w:t> </w:t>
      </w:r>
      <w:r>
        <w:rPr>
          <w:color w:val="161616"/>
          <w:w w:val="105"/>
          <w:u w:val="none"/>
        </w:rPr>
        <w:t>requires</w:t>
      </w:r>
      <w:r>
        <w:rPr>
          <w:color w:val="161616"/>
          <w:w w:val="105"/>
          <w:u w:val="none"/>
        </w:rPr>
        <w:t> the evaluation</w:t>
      </w:r>
      <w:r>
        <w:rPr>
          <w:color w:val="161616"/>
          <w:w w:val="105"/>
          <w:u w:val="none"/>
        </w:rPr>
        <w:t> of </w:t>
      </w:r>
      <w:r>
        <w:rPr>
          <w:i/>
          <w:color w:val="161616"/>
          <w:w w:val="105"/>
          <w:u w:val="none"/>
        </w:rPr>
        <w:t>risks </w:t>
      </w:r>
      <w:r>
        <w:rPr>
          <w:color w:val="161616"/>
          <w:w w:val="105"/>
          <w:u w:val="none"/>
        </w:rPr>
        <w:t>arising from</w:t>
      </w:r>
      <w:r>
        <w:rPr>
          <w:color w:val="161616"/>
          <w:w w:val="105"/>
          <w:u w:val="none"/>
        </w:rPr>
        <w:t> </w:t>
      </w:r>
      <w:r>
        <w:rPr>
          <w:i/>
          <w:color w:val="161616"/>
          <w:w w:val="105"/>
          <w:u w:val="none"/>
        </w:rPr>
        <w:t>risk control </w:t>
      </w:r>
      <w:r>
        <w:rPr>
          <w:color w:val="161616"/>
          <w:w w:val="105"/>
          <w:u w:val="none"/>
        </w:rPr>
        <w:t>measures.</w:t>
      </w:r>
      <w:r>
        <w:rPr>
          <w:color w:val="161616"/>
          <w:w w:val="105"/>
          <w:u w:val="none"/>
        </w:rPr>
        <w:t> It is possible that new</w:t>
      </w:r>
      <w:r>
        <w:rPr>
          <w:color w:val="161616"/>
          <w:w w:val="105"/>
          <w:u w:val="none"/>
        </w:rPr>
        <w:t> </w:t>
      </w:r>
      <w:r>
        <w:rPr>
          <w:i/>
          <w:color w:val="161616"/>
          <w:w w:val="105"/>
          <w:u w:val="none"/>
        </w:rPr>
        <w:t>risks </w:t>
      </w:r>
      <w:r>
        <w:rPr>
          <w:color w:val="161616"/>
          <w:w w:val="105"/>
          <w:u w:val="none"/>
        </w:rPr>
        <w:t>are</w:t>
      </w:r>
      <w:r>
        <w:rPr>
          <w:color w:val="161616"/>
          <w:spacing w:val="40"/>
          <w:w w:val="105"/>
          <w:u w:val="none"/>
        </w:rPr>
        <w:t> </w:t>
      </w:r>
      <w:r>
        <w:rPr>
          <w:color w:val="161616"/>
          <w:w w:val="105"/>
          <w:u w:val="none"/>
        </w:rPr>
        <w:t>introduced</w:t>
      </w:r>
      <w:r>
        <w:rPr>
          <w:color w:val="161616"/>
          <w:w w:val="105"/>
          <w:u w:val="none"/>
        </w:rPr>
        <w:t> by security control</w:t>
      </w:r>
      <w:r>
        <w:rPr>
          <w:color w:val="161616"/>
          <w:w w:val="105"/>
          <w:u w:val="none"/>
        </w:rPr>
        <w:t> measures</w:t>
      </w:r>
      <w:r>
        <w:rPr>
          <w:color w:val="161616"/>
          <w:w w:val="105"/>
          <w:u w:val="none"/>
        </w:rPr>
        <w:t> or vice versa. For example, a security control measure</w:t>
      </w:r>
      <w:r>
        <w:rPr>
          <w:color w:val="161616"/>
          <w:spacing w:val="39"/>
          <w:w w:val="105"/>
          <w:u w:val="none"/>
        </w:rPr>
        <w:t> </w:t>
      </w:r>
      <w:r>
        <w:rPr>
          <w:color w:val="161616"/>
          <w:w w:val="105"/>
          <w:u w:val="none"/>
        </w:rPr>
        <w:t>is</w:t>
      </w:r>
      <w:r>
        <w:rPr>
          <w:color w:val="161616"/>
          <w:spacing w:val="34"/>
          <w:w w:val="105"/>
          <w:u w:val="none"/>
        </w:rPr>
        <w:t> </w:t>
      </w:r>
      <w:r>
        <w:rPr>
          <w:color w:val="161616"/>
          <w:w w:val="105"/>
          <w:u w:val="none"/>
        </w:rPr>
        <w:t>to</w:t>
      </w:r>
      <w:r>
        <w:rPr>
          <w:color w:val="161616"/>
          <w:spacing w:val="40"/>
          <w:w w:val="105"/>
          <w:u w:val="none"/>
        </w:rPr>
        <w:t> </w:t>
      </w:r>
      <w:r>
        <w:rPr>
          <w:color w:val="161616"/>
          <w:w w:val="105"/>
          <w:u w:val="none"/>
        </w:rPr>
        <w:t>require</w:t>
      </w:r>
      <w:r>
        <w:rPr>
          <w:color w:val="161616"/>
          <w:spacing w:val="39"/>
          <w:w w:val="105"/>
          <w:u w:val="none"/>
        </w:rPr>
        <w:t> </w:t>
      </w:r>
      <w:r>
        <w:rPr>
          <w:color w:val="161616"/>
          <w:w w:val="105"/>
          <w:u w:val="none"/>
        </w:rPr>
        <w:t>the</w:t>
      </w:r>
      <w:r>
        <w:rPr>
          <w:color w:val="161616"/>
          <w:spacing w:val="40"/>
          <w:w w:val="105"/>
          <w:u w:val="none"/>
        </w:rPr>
        <w:t> </w:t>
      </w:r>
      <w:r>
        <w:rPr>
          <w:color w:val="161616"/>
          <w:w w:val="105"/>
          <w:u w:val="none"/>
        </w:rPr>
        <w:t>user</w:t>
      </w:r>
      <w:r>
        <w:rPr>
          <w:color w:val="161616"/>
          <w:spacing w:val="37"/>
          <w:w w:val="105"/>
          <w:u w:val="none"/>
        </w:rPr>
        <w:t> </w:t>
      </w:r>
      <w:r>
        <w:rPr>
          <w:color w:val="161616"/>
          <w:w w:val="105"/>
          <w:u w:val="none"/>
        </w:rPr>
        <w:t>to</w:t>
      </w:r>
      <w:r>
        <w:rPr>
          <w:color w:val="161616"/>
          <w:spacing w:val="35"/>
          <w:w w:val="105"/>
          <w:u w:val="none"/>
        </w:rPr>
        <w:t> </w:t>
      </w:r>
      <w:r>
        <w:rPr>
          <w:color w:val="161616"/>
          <w:w w:val="105"/>
          <w:u w:val="none"/>
        </w:rPr>
        <w:t>enter</w:t>
      </w:r>
      <w:r>
        <w:rPr>
          <w:color w:val="161616"/>
          <w:spacing w:val="31"/>
          <w:w w:val="105"/>
          <w:u w:val="none"/>
        </w:rPr>
        <w:t> </w:t>
      </w:r>
      <w:r>
        <w:rPr>
          <w:color w:val="161616"/>
          <w:w w:val="105"/>
          <w:u w:val="none"/>
        </w:rPr>
        <w:t>a</w:t>
      </w:r>
      <w:r>
        <w:rPr>
          <w:color w:val="161616"/>
          <w:spacing w:val="40"/>
          <w:w w:val="105"/>
          <w:u w:val="none"/>
        </w:rPr>
        <w:t> </w:t>
      </w:r>
      <w:r>
        <w:rPr>
          <w:color w:val="161616"/>
          <w:w w:val="105"/>
          <w:u w:val="none"/>
        </w:rPr>
        <w:t>password</w:t>
      </w:r>
      <w:r>
        <w:rPr>
          <w:color w:val="161616"/>
          <w:spacing w:val="40"/>
          <w:w w:val="105"/>
          <w:u w:val="none"/>
        </w:rPr>
        <w:t> </w:t>
      </w:r>
      <w:r>
        <w:rPr>
          <w:color w:val="161616"/>
          <w:w w:val="105"/>
          <w:u w:val="none"/>
        </w:rPr>
        <w:t>before</w:t>
      </w:r>
      <w:r>
        <w:rPr>
          <w:color w:val="161616"/>
          <w:spacing w:val="40"/>
          <w:w w:val="105"/>
          <w:u w:val="none"/>
        </w:rPr>
        <w:t> </w:t>
      </w:r>
      <w:r>
        <w:rPr>
          <w:color w:val="161616"/>
          <w:w w:val="105"/>
          <w:u w:val="none"/>
        </w:rPr>
        <w:t>use,</w:t>
      </w:r>
      <w:r>
        <w:rPr>
          <w:color w:val="161616"/>
          <w:spacing w:val="32"/>
          <w:w w:val="105"/>
          <w:u w:val="none"/>
        </w:rPr>
        <w:t> </w:t>
      </w:r>
      <w:r>
        <w:rPr>
          <w:color w:val="161616"/>
          <w:w w:val="105"/>
          <w:u w:val="none"/>
        </w:rPr>
        <w:t>but</w:t>
      </w:r>
      <w:r>
        <w:rPr>
          <w:color w:val="161616"/>
          <w:spacing w:val="35"/>
          <w:w w:val="105"/>
          <w:u w:val="none"/>
        </w:rPr>
        <w:t> </w:t>
      </w:r>
      <w:r>
        <w:rPr>
          <w:color w:val="161616"/>
          <w:w w:val="105"/>
          <w:u w:val="none"/>
        </w:rPr>
        <w:t>on</w:t>
      </w:r>
      <w:r>
        <w:rPr>
          <w:color w:val="161616"/>
          <w:spacing w:val="32"/>
          <w:w w:val="105"/>
          <w:u w:val="none"/>
        </w:rPr>
        <w:t> </w:t>
      </w:r>
      <w:r>
        <w:rPr>
          <w:color w:val="161616"/>
          <w:w w:val="105"/>
          <w:u w:val="none"/>
        </w:rPr>
        <w:t>a</w:t>
      </w:r>
      <w:r>
        <w:rPr>
          <w:color w:val="161616"/>
          <w:spacing w:val="30"/>
          <w:w w:val="105"/>
          <w:u w:val="none"/>
        </w:rPr>
        <w:t> </w:t>
      </w:r>
      <w:r>
        <w:rPr>
          <w:color w:val="161616"/>
          <w:w w:val="105"/>
          <w:u w:val="none"/>
        </w:rPr>
        <w:t>life-saving</w:t>
      </w:r>
      <w:r>
        <w:rPr>
          <w:color w:val="161616"/>
          <w:spacing w:val="40"/>
          <w:w w:val="105"/>
          <w:u w:val="none"/>
        </w:rPr>
        <w:t> </w:t>
      </w:r>
      <w:r>
        <w:rPr>
          <w:i/>
          <w:color w:val="161616"/>
          <w:w w:val="105"/>
          <w:u w:val="none"/>
        </w:rPr>
        <w:t>medical</w:t>
      </w:r>
      <w:r>
        <w:rPr>
          <w:i/>
          <w:color w:val="161616"/>
          <w:spacing w:val="40"/>
          <w:w w:val="105"/>
          <w:u w:val="none"/>
        </w:rPr>
        <w:t> </w:t>
      </w:r>
      <w:r>
        <w:rPr>
          <w:i/>
          <w:color w:val="161616"/>
          <w:w w:val="105"/>
          <w:u w:val="none"/>
        </w:rPr>
        <w:t>device</w:t>
      </w:r>
      <w:r>
        <w:rPr>
          <w:i/>
          <w:color w:val="161616"/>
          <w:w w:val="105"/>
          <w:u w:val="none"/>
        </w:rPr>
        <w:t> </w:t>
      </w:r>
      <w:r>
        <w:rPr>
          <w:color w:val="161616"/>
          <w:w w:val="105"/>
          <w:u w:val="none"/>
        </w:rPr>
        <w:t>(e.g.</w:t>
      </w:r>
      <w:r>
        <w:rPr>
          <w:color w:val="161616"/>
          <w:spacing w:val="20"/>
          <w:w w:val="105"/>
          <w:u w:val="none"/>
        </w:rPr>
        <w:t> </w:t>
      </w:r>
      <w:r>
        <w:rPr>
          <w:color w:val="161616"/>
          <w:w w:val="105"/>
          <w:u w:val="none"/>
        </w:rPr>
        <w:t>an</w:t>
      </w:r>
      <w:r>
        <w:rPr>
          <w:color w:val="161616"/>
          <w:spacing w:val="36"/>
          <w:w w:val="105"/>
          <w:u w:val="none"/>
        </w:rPr>
        <w:t> </w:t>
      </w:r>
      <w:r>
        <w:rPr>
          <w:color w:val="161616"/>
          <w:w w:val="105"/>
          <w:u w:val="none"/>
        </w:rPr>
        <w:t>automatic</w:t>
      </w:r>
      <w:r>
        <w:rPr>
          <w:color w:val="161616"/>
          <w:spacing w:val="37"/>
          <w:w w:val="105"/>
          <w:u w:val="none"/>
        </w:rPr>
        <w:t> </w:t>
      </w:r>
      <w:r>
        <w:rPr>
          <w:color w:val="161616"/>
          <w:w w:val="105"/>
          <w:u w:val="none"/>
        </w:rPr>
        <w:t>external</w:t>
      </w:r>
      <w:r>
        <w:rPr>
          <w:color w:val="161616"/>
          <w:spacing w:val="40"/>
          <w:w w:val="105"/>
          <w:u w:val="none"/>
        </w:rPr>
        <w:t> </w:t>
      </w:r>
      <w:r>
        <w:rPr>
          <w:color w:val="161616"/>
          <w:w w:val="105"/>
          <w:u w:val="none"/>
        </w:rPr>
        <w:t>defibrillator)</w:t>
      </w:r>
      <w:r>
        <w:rPr>
          <w:color w:val="161616"/>
          <w:spacing w:val="28"/>
          <w:w w:val="105"/>
          <w:u w:val="none"/>
        </w:rPr>
        <w:t> </w:t>
      </w:r>
      <w:r>
        <w:rPr>
          <w:color w:val="161616"/>
          <w:w w:val="105"/>
          <w:u w:val="none"/>
        </w:rPr>
        <w:t>the</w:t>
      </w:r>
      <w:r>
        <w:rPr>
          <w:color w:val="161616"/>
          <w:spacing w:val="40"/>
          <w:w w:val="105"/>
          <w:u w:val="none"/>
        </w:rPr>
        <w:t> </w:t>
      </w:r>
      <w:r>
        <w:rPr>
          <w:color w:val="161616"/>
          <w:w w:val="105"/>
          <w:u w:val="none"/>
        </w:rPr>
        <w:t>potential</w:t>
      </w:r>
      <w:r>
        <w:rPr>
          <w:color w:val="161616"/>
          <w:spacing w:val="40"/>
          <w:w w:val="105"/>
          <w:u w:val="none"/>
        </w:rPr>
        <w:t> </w:t>
      </w:r>
      <w:r>
        <w:rPr>
          <w:color w:val="161616"/>
          <w:w w:val="105"/>
          <w:u w:val="none"/>
        </w:rPr>
        <w:t>for</w:t>
      </w:r>
      <w:r>
        <w:rPr>
          <w:color w:val="161616"/>
          <w:spacing w:val="34"/>
          <w:w w:val="105"/>
          <w:u w:val="none"/>
        </w:rPr>
        <w:t> </w:t>
      </w:r>
      <w:r>
        <w:rPr>
          <w:color w:val="161616"/>
          <w:w w:val="105"/>
          <w:u w:val="none"/>
        </w:rPr>
        <w:t>delays</w:t>
      </w:r>
      <w:r>
        <w:rPr>
          <w:color w:val="161616"/>
          <w:spacing w:val="40"/>
          <w:w w:val="105"/>
          <w:u w:val="none"/>
        </w:rPr>
        <w:t> </w:t>
      </w:r>
      <w:r>
        <w:rPr>
          <w:color w:val="161616"/>
          <w:w w:val="105"/>
          <w:u w:val="none"/>
        </w:rPr>
        <w:t>due</w:t>
      </w:r>
      <w:r>
        <w:rPr>
          <w:color w:val="161616"/>
          <w:spacing w:val="27"/>
          <w:w w:val="105"/>
          <w:u w:val="none"/>
        </w:rPr>
        <w:t> </w:t>
      </w:r>
      <w:r>
        <w:rPr>
          <w:color w:val="161616"/>
          <w:w w:val="105"/>
          <w:u w:val="none"/>
        </w:rPr>
        <w:t>to a</w:t>
      </w:r>
      <w:r>
        <w:rPr>
          <w:color w:val="161616"/>
          <w:spacing w:val="28"/>
          <w:w w:val="105"/>
          <w:u w:val="none"/>
        </w:rPr>
        <w:t> </w:t>
      </w:r>
      <w:r>
        <w:rPr>
          <w:color w:val="161616"/>
          <w:w w:val="105"/>
          <w:u w:val="none"/>
        </w:rPr>
        <w:t>forgotten</w:t>
      </w:r>
      <w:r>
        <w:rPr>
          <w:color w:val="161616"/>
          <w:spacing w:val="40"/>
          <w:w w:val="105"/>
          <w:u w:val="none"/>
        </w:rPr>
        <w:t> </w:t>
      </w:r>
      <w:r>
        <w:rPr>
          <w:color w:val="161616"/>
          <w:w w:val="105"/>
          <w:u w:val="none"/>
        </w:rPr>
        <w:t>password</w:t>
      </w:r>
      <w:r>
        <w:rPr>
          <w:color w:val="161616"/>
          <w:spacing w:val="40"/>
          <w:w w:val="105"/>
          <w:u w:val="none"/>
        </w:rPr>
        <w:t> </w:t>
      </w:r>
      <w:r>
        <w:rPr>
          <w:color w:val="161616"/>
          <w:w w:val="105"/>
          <w:u w:val="none"/>
        </w:rPr>
        <w:t>might be</w:t>
      </w:r>
      <w:r>
        <w:rPr>
          <w:color w:val="161616"/>
          <w:spacing w:val="23"/>
          <w:w w:val="105"/>
          <w:u w:val="none"/>
        </w:rPr>
        <w:t> </w:t>
      </w:r>
      <w:r>
        <w:rPr>
          <w:color w:val="161616"/>
          <w:w w:val="105"/>
          <w:u w:val="none"/>
        </w:rPr>
        <w:t>unacceptable,</w:t>
      </w:r>
      <w:r>
        <w:rPr>
          <w:color w:val="161616"/>
          <w:spacing w:val="28"/>
          <w:w w:val="105"/>
          <w:u w:val="none"/>
        </w:rPr>
        <w:t> </w:t>
      </w:r>
      <w:r>
        <w:rPr>
          <w:color w:val="161616"/>
          <w:w w:val="105"/>
          <w:u w:val="none"/>
        </w:rPr>
        <w:t>and</w:t>
      </w:r>
      <w:r>
        <w:rPr>
          <w:color w:val="161616"/>
          <w:spacing w:val="30"/>
          <w:w w:val="105"/>
          <w:u w:val="none"/>
        </w:rPr>
        <w:t> </w:t>
      </w:r>
      <w:r>
        <w:rPr>
          <w:color w:val="161616"/>
          <w:w w:val="105"/>
          <w:u w:val="none"/>
        </w:rPr>
        <w:t>therefore</w:t>
      </w:r>
      <w:r>
        <w:rPr>
          <w:color w:val="161616"/>
          <w:spacing w:val="38"/>
          <w:w w:val="105"/>
          <w:u w:val="none"/>
        </w:rPr>
        <w:t> </w:t>
      </w:r>
      <w:r>
        <w:rPr>
          <w:color w:val="161616"/>
          <w:w w:val="105"/>
          <w:u w:val="none"/>
        </w:rPr>
        <w:t>different</w:t>
      </w:r>
      <w:r>
        <w:rPr>
          <w:color w:val="161616"/>
          <w:spacing w:val="27"/>
          <w:w w:val="105"/>
          <w:u w:val="none"/>
        </w:rPr>
        <w:t> </w:t>
      </w:r>
      <w:r>
        <w:rPr>
          <w:color w:val="161616"/>
          <w:w w:val="105"/>
          <w:u w:val="none"/>
        </w:rPr>
        <w:t>options</w:t>
      </w:r>
      <w:r>
        <w:rPr>
          <w:color w:val="161616"/>
          <w:spacing w:val="26"/>
          <w:w w:val="105"/>
          <w:u w:val="none"/>
        </w:rPr>
        <w:t> </w:t>
      </w:r>
      <w:r>
        <w:rPr>
          <w:color w:val="161616"/>
          <w:w w:val="105"/>
          <w:u w:val="none"/>
        </w:rPr>
        <w:t>should</w:t>
      </w:r>
      <w:r>
        <w:rPr>
          <w:color w:val="161616"/>
          <w:spacing w:val="40"/>
          <w:w w:val="105"/>
          <w:u w:val="none"/>
        </w:rPr>
        <w:t> </w:t>
      </w:r>
      <w:r>
        <w:rPr>
          <w:color w:val="161616"/>
          <w:w w:val="105"/>
          <w:u w:val="none"/>
        </w:rPr>
        <w:t>be</w:t>
      </w:r>
      <w:r>
        <w:rPr>
          <w:color w:val="161616"/>
          <w:spacing w:val="21"/>
          <w:w w:val="105"/>
          <w:u w:val="none"/>
        </w:rPr>
        <w:t> </w:t>
      </w:r>
      <w:r>
        <w:rPr>
          <w:color w:val="161616"/>
          <w:w w:val="105"/>
          <w:u w:val="none"/>
        </w:rPr>
        <w:t>considered.</w:t>
      </w:r>
      <w:r>
        <w:rPr>
          <w:color w:val="161616"/>
          <w:spacing w:val="20"/>
          <w:w w:val="105"/>
          <w:u w:val="none"/>
        </w:rPr>
        <w:t> </w:t>
      </w:r>
      <w:r>
        <w:rPr>
          <w:color w:val="161616"/>
          <w:w w:val="105"/>
          <w:u w:val="none"/>
        </w:rPr>
        <w:t>This relationship</w:t>
      </w:r>
      <w:r>
        <w:rPr>
          <w:color w:val="161616"/>
          <w:spacing w:val="33"/>
          <w:w w:val="105"/>
          <w:u w:val="none"/>
        </w:rPr>
        <w:t> </w:t>
      </w:r>
      <w:r>
        <w:rPr>
          <w:color w:val="161616"/>
          <w:w w:val="105"/>
          <w:u w:val="none"/>
        </w:rPr>
        <w:t>is illustrated in </w:t>
      </w:r>
      <w:r>
        <w:rPr>
          <w:color w:val="183482"/>
          <w:w w:val="105"/>
          <w:u w:val="thick" w:color="161616"/>
        </w:rPr>
        <w:t>Figure F.2</w:t>
      </w:r>
      <w:r>
        <w:rPr>
          <w:color w:val="161616"/>
          <w:w w:val="105"/>
          <w:u w:val="none"/>
        </w:rPr>
        <w:t>.</w:t>
      </w:r>
    </w:p>
    <w:p>
      <w:pPr>
        <w:pStyle w:val="BodyText"/>
        <w:spacing w:line="235" w:lineRule="auto" w:before="166"/>
        <w:ind w:left="137" w:right="56" w:firstLine="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2352">
                <wp:simplePos x="0" y="0"/>
                <wp:positionH relativeFrom="page">
                  <wp:posOffset>1653154</wp:posOffset>
                </wp:positionH>
                <wp:positionV relativeFrom="paragraph">
                  <wp:posOffset>664282</wp:posOffset>
                </wp:positionV>
                <wp:extent cx="213995" cy="2807970"/>
                <wp:effectExtent l="0" t="0" r="0" b="0"/>
                <wp:wrapNone/>
                <wp:docPr id="695" name="Group 6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5" name="Group 695"/>
                      <wpg:cNvGrpSpPr/>
                      <wpg:grpSpPr>
                        <a:xfrm>
                          <a:off x="0" y="0"/>
                          <a:ext cx="213995" cy="2807970"/>
                          <a:chExt cx="213995" cy="2807970"/>
                        </a:xfrm>
                      </wpg:grpSpPr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66" y="744558"/>
                            <a:ext cx="122116" cy="12694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7" name="Graphic 697"/>
                        <wps:cNvSpPr/>
                        <wps:spPr>
                          <a:xfrm>
                            <a:off x="4579" y="0"/>
                            <a:ext cx="205104" cy="280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2807970">
                                <a:moveTo>
                                  <a:pt x="0" y="2807356"/>
                                </a:moveTo>
                                <a:lnTo>
                                  <a:pt x="0" y="0"/>
                                </a:lnTo>
                              </a:path>
                              <a:path w="205104" h="2807970">
                                <a:moveTo>
                                  <a:pt x="204545" y="2807356"/>
                                </a:moveTo>
                                <a:lnTo>
                                  <a:pt x="204545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169632pt;margin-top:52.305695pt;width:16.850pt;height:221.1pt;mso-position-horizontal-relative:page;mso-position-vertical-relative:paragraph;z-index:15972352" id="docshapegroup581" coordorigin="2603,1046" coordsize="337,4422">
                <v:shape style="position:absolute;left:2673;top:2218;width:193;height:2000" type="#_x0000_t75" id="docshape582" stroked="false">
                  <v:imagedata r:id="rId213" o:title=""/>
                </v:shape>
                <v:shape style="position:absolute;left:2610;top:1046;width:323;height:4422" id="docshape583" coordorigin="2611,1046" coordsize="323,4422" path="m2611,5467l2611,1046m2933,5467l2933,1046e" filled="false" stroked="true" strokeweight=".72099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61616"/>
          <w:w w:val="105"/>
        </w:rPr>
        <w:t>Management</w:t>
      </w:r>
      <w:r>
        <w:rPr>
          <w:color w:val="161616"/>
          <w:w w:val="105"/>
        </w:rPr>
        <w:t> of</w:t>
      </w:r>
      <w:r>
        <w:rPr>
          <w:color w:val="161616"/>
          <w:w w:val="105"/>
        </w:rPr>
        <w:t> </w:t>
      </w:r>
      <w:r>
        <w:rPr>
          <w:i/>
          <w:color w:val="161616"/>
          <w:w w:val="105"/>
        </w:rPr>
        <w:t>hazards</w:t>
      </w:r>
      <w:r>
        <w:rPr>
          <w:i/>
          <w:color w:val="161616"/>
          <w:w w:val="105"/>
        </w:rPr>
        <w:t> </w:t>
      </w:r>
      <w:r>
        <w:rPr>
          <w:color w:val="161616"/>
          <w:w w:val="105"/>
        </w:rPr>
        <w:t>related</w:t>
      </w:r>
      <w:r>
        <w:rPr>
          <w:color w:val="161616"/>
          <w:w w:val="105"/>
        </w:rPr>
        <w:t> to security</w:t>
      </w:r>
      <w:r>
        <w:rPr>
          <w:color w:val="161616"/>
          <w:w w:val="105"/>
        </w:rPr>
        <w:t> can</w:t>
      </w:r>
      <w:r>
        <w:rPr>
          <w:color w:val="161616"/>
          <w:w w:val="105"/>
        </w:rPr>
        <w:t> require</w:t>
      </w:r>
      <w:r>
        <w:rPr>
          <w:color w:val="161616"/>
          <w:w w:val="105"/>
        </w:rPr>
        <w:t> different</w:t>
      </w:r>
      <w:r>
        <w:rPr>
          <w:color w:val="161616"/>
          <w:w w:val="105"/>
        </w:rPr>
        <w:t> methods</w:t>
      </w:r>
      <w:r>
        <w:rPr>
          <w:color w:val="161616"/>
          <w:w w:val="105"/>
        </w:rPr>
        <w:t> and</w:t>
      </w:r>
      <w:r>
        <w:rPr>
          <w:color w:val="161616"/>
          <w:w w:val="105"/>
        </w:rPr>
        <w:t> approaches</w:t>
      </w:r>
      <w:r>
        <w:rPr>
          <w:color w:val="161616"/>
          <w:w w:val="105"/>
        </w:rPr>
        <w:t> than management of other </w:t>
      </w:r>
      <w:r>
        <w:rPr>
          <w:i/>
          <w:color w:val="161616"/>
          <w:w w:val="105"/>
        </w:rPr>
        <w:t>hazards,</w:t>
      </w:r>
      <w:r>
        <w:rPr>
          <w:i/>
          <w:color w:val="161616"/>
          <w:spacing w:val="-14"/>
          <w:w w:val="105"/>
        </w:rPr>
        <w:t> </w:t>
      </w:r>
      <w:r>
        <w:rPr>
          <w:color w:val="161616"/>
          <w:w w:val="105"/>
        </w:rPr>
        <w:t>similar to</w:t>
      </w:r>
      <w:r>
        <w:rPr>
          <w:color w:val="161616"/>
          <w:spacing w:val="-2"/>
          <w:w w:val="105"/>
        </w:rPr>
        <w:t> </w:t>
      </w:r>
      <w:r>
        <w:rPr>
          <w:color w:val="161616"/>
          <w:w w:val="105"/>
        </w:rPr>
        <w:t>differences in methods for</w:t>
      </w:r>
      <w:r>
        <w:rPr>
          <w:color w:val="161616"/>
          <w:spacing w:val="-2"/>
          <w:w w:val="105"/>
        </w:rPr>
        <w:t> </w:t>
      </w:r>
      <w:r>
        <w:rPr>
          <w:color w:val="161616"/>
          <w:w w:val="105"/>
        </w:rPr>
        <w:t>controlling </w:t>
      </w:r>
      <w:r>
        <w:rPr>
          <w:i/>
          <w:color w:val="161616"/>
          <w:w w:val="105"/>
        </w:rPr>
        <w:t>risks</w:t>
      </w:r>
      <w:r>
        <w:rPr>
          <w:i/>
          <w:color w:val="161616"/>
          <w:spacing w:val="-8"/>
          <w:w w:val="105"/>
        </w:rPr>
        <w:t> </w:t>
      </w:r>
      <w:r>
        <w:rPr>
          <w:color w:val="161616"/>
          <w:w w:val="105"/>
        </w:rPr>
        <w:t>related to</w:t>
      </w:r>
      <w:r>
        <w:rPr>
          <w:color w:val="161616"/>
          <w:spacing w:val="-5"/>
          <w:w w:val="105"/>
        </w:rPr>
        <w:t> </w:t>
      </w:r>
      <w:r>
        <w:rPr>
          <w:color w:val="161616"/>
          <w:w w:val="105"/>
        </w:rPr>
        <w:t>usability or reliability.</w:t>
      </w:r>
    </w:p>
    <w:p>
      <w:pPr>
        <w:pStyle w:val="BodyText"/>
        <w:spacing w:before="4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828480">
                <wp:simplePos x="0" y="0"/>
                <wp:positionH relativeFrom="page">
                  <wp:posOffset>2100407</wp:posOffset>
                </wp:positionH>
                <wp:positionV relativeFrom="paragraph">
                  <wp:posOffset>83641</wp:posOffset>
                </wp:positionV>
                <wp:extent cx="441325" cy="1123315"/>
                <wp:effectExtent l="0" t="0" r="0" b="0"/>
                <wp:wrapTopAndBottom/>
                <wp:docPr id="698" name="Group 6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8" name="Group 698"/>
                      <wpg:cNvGrpSpPr/>
                      <wpg:grpSpPr>
                        <a:xfrm>
                          <a:off x="0" y="0"/>
                          <a:ext cx="441325" cy="1123315"/>
                          <a:chExt cx="441325" cy="1123315"/>
                        </a:xfrm>
                      </wpg:grpSpPr>
                      <pic:pic>
                        <pic:nvPicPr>
                          <pic:cNvPr id="699" name="Image 699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773" cy="11229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0" name="Graphic 700"/>
                        <wps:cNvSpPr/>
                        <wps:spPr>
                          <a:xfrm>
                            <a:off x="436566" y="134265"/>
                            <a:ext cx="1270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27735">
                                <a:moveTo>
                                  <a:pt x="0" y="9276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386398pt;margin-top:6.585949pt;width:34.75pt;height:88.45pt;mso-position-horizontal-relative:page;mso-position-vertical-relative:paragraph;z-index:-15488000;mso-wrap-distance-left:0;mso-wrap-distance-right:0" id="docshapegroup584" coordorigin="3308,132" coordsize="695,1769">
                <v:shape style="position:absolute;left:3307;top:131;width:616;height:1769" type="#_x0000_t75" id="docshape585" stroked="false">
                  <v:imagedata r:id="rId214" o:title=""/>
                </v:shape>
                <v:line style="position:absolute" from="3995,1804" to="3995,343" stroked="true" strokeweight=".721161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828992">
                <wp:simplePos x="0" y="0"/>
                <wp:positionH relativeFrom="page">
                  <wp:posOffset>2735413</wp:posOffset>
                </wp:positionH>
                <wp:positionV relativeFrom="paragraph">
                  <wp:posOffset>140729</wp:posOffset>
                </wp:positionV>
                <wp:extent cx="2448560" cy="2604770"/>
                <wp:effectExtent l="0" t="0" r="0" b="0"/>
                <wp:wrapTopAndBottom/>
                <wp:docPr id="701" name="Group 7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1" name="Group 701"/>
                      <wpg:cNvGrpSpPr/>
                      <wpg:grpSpPr>
                        <a:xfrm>
                          <a:off x="0" y="0"/>
                          <a:ext cx="2448560" cy="2604770"/>
                          <a:chExt cx="2448560" cy="2604770"/>
                        </a:xfrm>
                      </wpg:grpSpPr>
                      <pic:pic>
                        <pic:nvPicPr>
                          <pic:cNvPr id="702" name="Image 702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9633" y="113794"/>
                            <a:ext cx="512890" cy="903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3" name="Graphic 703"/>
                        <wps:cNvSpPr/>
                        <wps:spPr>
                          <a:xfrm>
                            <a:off x="1608886" y="77177"/>
                            <a:ext cx="766445" cy="252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6445" h="2526665">
                                <a:moveTo>
                                  <a:pt x="0" y="927648"/>
                                </a:moveTo>
                                <a:lnTo>
                                  <a:pt x="0" y="0"/>
                                </a:lnTo>
                              </a:path>
                              <a:path w="766445" h="2526665">
                                <a:moveTo>
                                  <a:pt x="766282" y="2526621"/>
                                </a:moveTo>
                                <a:lnTo>
                                  <a:pt x="766282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0" y="6994"/>
                            <a:ext cx="2393950" cy="240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0" h="2407920">
                                <a:moveTo>
                                  <a:pt x="0" y="0"/>
                                </a:moveTo>
                                <a:lnTo>
                                  <a:pt x="1416553" y="0"/>
                                </a:lnTo>
                              </a:path>
                              <a:path w="2393950" h="2407920">
                                <a:moveTo>
                                  <a:pt x="1404341" y="82389"/>
                                </a:moveTo>
                                <a:lnTo>
                                  <a:pt x="2393486" y="82389"/>
                                </a:lnTo>
                              </a:path>
                              <a:path w="2393950" h="2407920">
                                <a:moveTo>
                                  <a:pt x="0" y="170882"/>
                                </a:moveTo>
                                <a:lnTo>
                                  <a:pt x="1416553" y="170882"/>
                                </a:lnTo>
                              </a:path>
                              <a:path w="2393950" h="2407920">
                                <a:moveTo>
                                  <a:pt x="0" y="445515"/>
                                </a:moveTo>
                                <a:lnTo>
                                  <a:pt x="1416553" y="445515"/>
                                </a:lnTo>
                              </a:path>
                              <a:path w="2393950" h="2407920">
                                <a:moveTo>
                                  <a:pt x="0" y="616397"/>
                                </a:moveTo>
                                <a:lnTo>
                                  <a:pt x="1416553" y="616397"/>
                                </a:lnTo>
                              </a:path>
                              <a:path w="2393950" h="2407920">
                                <a:moveTo>
                                  <a:pt x="0" y="891030"/>
                                </a:moveTo>
                                <a:lnTo>
                                  <a:pt x="1416553" y="891030"/>
                                </a:lnTo>
                              </a:path>
                              <a:path w="2393950" h="2407920">
                                <a:moveTo>
                                  <a:pt x="0" y="1064964"/>
                                </a:moveTo>
                                <a:lnTo>
                                  <a:pt x="1416553" y="1064964"/>
                                </a:lnTo>
                              </a:path>
                              <a:path w="2393950" h="2407920">
                                <a:moveTo>
                                  <a:pt x="0" y="1339597"/>
                                </a:moveTo>
                                <a:lnTo>
                                  <a:pt x="1416553" y="1339597"/>
                                </a:lnTo>
                              </a:path>
                              <a:path w="2393950" h="2407920">
                                <a:moveTo>
                                  <a:pt x="0" y="1684414"/>
                                </a:moveTo>
                                <a:lnTo>
                                  <a:pt x="1416553" y="1684414"/>
                                </a:lnTo>
                              </a:path>
                              <a:path w="2393950" h="2407920">
                                <a:moveTo>
                                  <a:pt x="0" y="1959046"/>
                                </a:moveTo>
                                <a:lnTo>
                                  <a:pt x="1416553" y="1959046"/>
                                </a:lnTo>
                              </a:path>
                              <a:path w="2393950" h="2407920">
                                <a:moveTo>
                                  <a:pt x="0" y="2407613"/>
                                </a:moveTo>
                                <a:lnTo>
                                  <a:pt x="1416553" y="2407613"/>
                                </a:lnTo>
                              </a:path>
                            </a:pathLst>
                          </a:custGeom>
                          <a:ln w="122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351531" y="0"/>
                            <a:ext cx="74485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61616"/>
                                  <w:spacing w:val="-4"/>
                                  <w:sz w:val="20"/>
                                </w:rPr>
                                <w:t>Risk </w:t>
                              </w:r>
                              <w:r>
                                <w:rPr>
                                  <w:b/>
                                  <w:i/>
                                  <w:color w:val="161616"/>
                                  <w:spacing w:val="-2"/>
                                  <w:sz w:val="20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6" name="Textbox 706"/>
                        <wps:cNvSpPr txBox="1"/>
                        <wps:spPr>
                          <a:xfrm>
                            <a:off x="272155" y="448566"/>
                            <a:ext cx="89408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61616"/>
                                  <w:sz w:val="20"/>
                                </w:rPr>
                                <w:t>Risk</w:t>
                              </w:r>
                              <w:r>
                                <w:rPr>
                                  <w:b/>
                                  <w:i/>
                                  <w:color w:val="161616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61616"/>
                                  <w:spacing w:val="-2"/>
                                  <w:sz w:val="20"/>
                                </w:rPr>
                                <w:t>evaluation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7" name="Textbox 707"/>
                        <wps:cNvSpPr txBox="1"/>
                        <wps:spPr>
                          <a:xfrm>
                            <a:off x="379007" y="897134"/>
                            <a:ext cx="68072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61616"/>
                                  <w:spacing w:val="-4"/>
                                  <w:sz w:val="20"/>
                                </w:rPr>
                                <w:t>Risk</w:t>
                              </w:r>
                              <w:r>
                                <w:rPr>
                                  <w:b/>
                                  <w:i/>
                                  <w:color w:val="161616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61616"/>
                                  <w:spacing w:val="-2"/>
                                  <w:sz w:val="20"/>
                                </w:rPr>
                                <w:t>control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8" name="Textbox 708"/>
                        <wps:cNvSpPr txBox="1"/>
                        <wps:spPr>
                          <a:xfrm>
                            <a:off x="122264" y="1372725"/>
                            <a:ext cx="1156970" cy="292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12"/>
                                <w:ind w:left="27" w:right="45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61616"/>
                                  <w:sz w:val="19"/>
                                </w:rPr>
                                <w:t>Evaluation</w:t>
                              </w:r>
                              <w:r>
                                <w:rPr>
                                  <w:b/>
                                  <w:color w:val="161616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616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161616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616"/>
                                  <w:spacing w:val="-2"/>
                                  <w:sz w:val="19"/>
                                </w:rPr>
                                <w:t>overall</w:t>
                              </w:r>
                            </w:p>
                            <w:p>
                              <w:pPr>
                                <w:spacing w:line="219" w:lineRule="exact" w:before="0"/>
                                <w:ind w:left="27" w:right="0" w:firstLine="0"/>
                                <w:jc w:val="center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61616"/>
                                  <w:sz w:val="20"/>
                                </w:rPr>
                                <w:t>residual</w:t>
                              </w:r>
                              <w:r>
                                <w:rPr>
                                  <w:b/>
                                  <w:i/>
                                  <w:color w:val="161616"/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61616"/>
                                  <w:spacing w:val="-4"/>
                                  <w:sz w:val="20"/>
                                </w:rPr>
                                <w:t>risk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9" name="Textbox 709"/>
                        <wps:cNvSpPr txBox="1"/>
                        <wps:spPr>
                          <a:xfrm>
                            <a:off x="18763" y="1968201"/>
                            <a:ext cx="140144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61616"/>
                                  <w:sz w:val="20"/>
                                  <w:u w:val="thick" w:color="161616"/>
                                </w:rPr>
                                <w:t>Risk</w:t>
                              </w:r>
                              <w:r>
                                <w:rPr>
                                  <w:b/>
                                  <w:i/>
                                  <w:color w:val="161616"/>
                                  <w:spacing w:val="-2"/>
                                  <w:sz w:val="20"/>
                                  <w:u w:val="thick" w:color="1616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61616"/>
                                  <w:sz w:val="20"/>
                                  <w:u w:val="thick" w:color="161616"/>
                                </w:rPr>
                                <w:t>management</w:t>
                              </w:r>
                              <w:r>
                                <w:rPr>
                                  <w:b/>
                                  <w:i/>
                                  <w:color w:val="161616"/>
                                  <w:spacing w:val="15"/>
                                  <w:sz w:val="20"/>
                                  <w:u w:val="thick" w:color="1616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616"/>
                                  <w:spacing w:val="-2"/>
                                  <w:sz w:val="19"/>
                                  <w:u w:val="thick" w:color="161616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0" name="Textbox 710"/>
                        <wps:cNvSpPr txBox="1"/>
                        <wps:spPr>
                          <a:xfrm>
                            <a:off x="115552" y="2438128"/>
                            <a:ext cx="233299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029" w:val="left" w:leader="none"/>
                                  <w:tab w:pos="3613" w:val="left" w:leader="none"/>
                                </w:tabs>
                                <w:spacing w:before="11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61616"/>
                                  <w:w w:val="105"/>
                                  <w:sz w:val="19"/>
                                </w:rPr>
                                <w:t>Production</w:t>
                              </w:r>
                              <w:r>
                                <w:rPr>
                                  <w:b/>
                                  <w:color w:val="161616"/>
                                  <w:spacing w:val="-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616"/>
                                  <w:w w:val="105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61616"/>
                                  <w:spacing w:val="1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61616"/>
                                  <w:spacing w:val="-2"/>
                                  <w:w w:val="105"/>
                                  <w:sz w:val="20"/>
                                </w:rPr>
                                <w:t>post-</w:t>
                              </w:r>
                              <w:r>
                                <w:rPr>
                                  <w:b/>
                                  <w:i/>
                                  <w:color w:val="161616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i/>
                                  <w:color w:val="161616"/>
                                  <w:sz w:val="20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386871pt;margin-top:11.081058pt;width:192.8pt;height:205.1pt;mso-position-horizontal-relative:page;mso-position-vertical-relative:paragraph;z-index:-15487488;mso-wrap-distance-left:0;mso-wrap-distance-right:0" id="docshapegroup586" coordorigin="4308,222" coordsize="3856,4102">
                <v:shape style="position:absolute;left:7000;top:400;width:808;height:1423" type="#_x0000_t75" id="docshape587" stroked="false">
                  <v:imagedata r:id="rId215" o:title=""/>
                </v:shape>
                <v:shape style="position:absolute;left:6841;top:343;width:1207;height:3979" id="docshape588" coordorigin="6841,343" coordsize="1207,3979" path="m6841,1804l6841,343m8048,4322l8048,343e" filled="false" stroked="true" strokeweight=".720991pt" strokecolor="#000000">
                  <v:path arrowok="t"/>
                  <v:stroke dashstyle="solid"/>
                </v:shape>
                <v:shape style="position:absolute;left:4307;top:232;width:3770;height:3792" id="docshape589" coordorigin="4308,233" coordsize="3770,3792" path="m4308,233l6539,233m6519,362l8077,362m4308,502l6539,502m4308,934l6539,934m4308,1203l6539,1203m4308,1636l6539,1636m4308,1910l6539,1910m4308,2342l6539,2342m4308,2885l6539,2885m4308,3318l6539,3318m4308,4024l6539,4024e" filled="false" stroked="true" strokeweight=".961321pt" strokecolor="#000000">
                  <v:path arrowok="t"/>
                  <v:stroke dashstyle="solid"/>
                </v:shape>
                <v:shape style="position:absolute;left:4861;top:221;width:1173;height:262" type="#_x0000_t202" id="docshape590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color w:val="161616"/>
                            <w:spacing w:val="-4"/>
                            <w:sz w:val="20"/>
                          </w:rPr>
                          <w:t>Risk </w:t>
                        </w:r>
                        <w:r>
                          <w:rPr>
                            <w:b/>
                            <w:i/>
                            <w:color w:val="161616"/>
                            <w:spacing w:val="-2"/>
                            <w:sz w:val="20"/>
                          </w:rPr>
                          <w:t>analysis</w:t>
                        </w:r>
                      </w:p>
                    </w:txbxContent>
                  </v:textbox>
                  <w10:wrap type="none"/>
                </v:shape>
                <v:shape style="position:absolute;left:4736;top:928;width:1408;height:262" type="#_x0000_t202" id="docshape591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color w:val="161616"/>
                            <w:sz w:val="20"/>
                          </w:rPr>
                          <w:t>Risk</w:t>
                        </w:r>
                        <w:r>
                          <w:rPr>
                            <w:b/>
                            <w:i/>
                            <w:color w:val="161616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61616"/>
                            <w:spacing w:val="-2"/>
                            <w:sz w:val="20"/>
                          </w:rPr>
                          <w:t>evaluation</w:t>
                        </w:r>
                      </w:p>
                    </w:txbxContent>
                  </v:textbox>
                  <w10:wrap type="none"/>
                </v:shape>
                <v:shape style="position:absolute;left:4904;top:1634;width:1072;height:262" type="#_x0000_t202" id="docshape592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color w:val="161616"/>
                            <w:spacing w:val="-4"/>
                            <w:sz w:val="20"/>
                          </w:rPr>
                          <w:t>Risk</w:t>
                        </w:r>
                        <w:r>
                          <w:rPr>
                            <w:b/>
                            <w:i/>
                            <w:color w:val="161616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61616"/>
                            <w:spacing w:val="-2"/>
                            <w:sz w:val="20"/>
                          </w:rPr>
                          <w:t>control</w:t>
                        </w:r>
                      </w:p>
                    </w:txbxContent>
                  </v:textbox>
                  <w10:wrap type="none"/>
                </v:shape>
                <v:shape style="position:absolute;left:4500;top:2383;width:1822;height:460" type="#_x0000_t202" id="docshape593" filled="false" stroked="false">
                  <v:textbox inset="0,0,0,0">
                    <w:txbxContent>
                      <w:p>
                        <w:pPr>
                          <w:spacing w:line="208" w:lineRule="exact" w:before="12"/>
                          <w:ind w:left="27" w:right="45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61616"/>
                            <w:sz w:val="19"/>
                          </w:rPr>
                          <w:t>Evaluation</w:t>
                        </w:r>
                        <w:r>
                          <w:rPr>
                            <w:b/>
                            <w:color w:val="161616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61616"/>
                            <w:sz w:val="19"/>
                          </w:rPr>
                          <w:t>of</w:t>
                        </w:r>
                        <w:r>
                          <w:rPr>
                            <w:b/>
                            <w:color w:val="161616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61616"/>
                            <w:spacing w:val="-2"/>
                            <w:sz w:val="19"/>
                          </w:rPr>
                          <w:t>overall</w:t>
                        </w:r>
                      </w:p>
                      <w:p>
                        <w:pPr>
                          <w:spacing w:line="219" w:lineRule="exact" w:before="0"/>
                          <w:ind w:left="27" w:right="0" w:firstLine="0"/>
                          <w:jc w:val="center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color w:val="161616"/>
                            <w:sz w:val="20"/>
                          </w:rPr>
                          <w:t>residual</w:t>
                        </w:r>
                        <w:r>
                          <w:rPr>
                            <w:b/>
                            <w:i/>
                            <w:color w:val="161616"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61616"/>
                            <w:spacing w:val="-4"/>
                            <w:sz w:val="20"/>
                          </w:rPr>
                          <w:t>risk</w:t>
                        </w:r>
                      </w:p>
                    </w:txbxContent>
                  </v:textbox>
                  <w10:wrap type="none"/>
                </v:shape>
                <v:shape style="position:absolute;left:4337;top:3321;width:2207;height:262" type="#_x0000_t202" id="docshape594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i/>
                            <w:color w:val="161616"/>
                            <w:sz w:val="20"/>
                            <w:u w:val="thick" w:color="161616"/>
                          </w:rPr>
                          <w:t>Risk</w:t>
                        </w:r>
                        <w:r>
                          <w:rPr>
                            <w:b/>
                            <w:i/>
                            <w:color w:val="161616"/>
                            <w:spacing w:val="-2"/>
                            <w:sz w:val="20"/>
                            <w:u w:val="thick" w:color="1616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61616"/>
                            <w:sz w:val="20"/>
                            <w:u w:val="thick" w:color="161616"/>
                          </w:rPr>
                          <w:t>management</w:t>
                        </w:r>
                        <w:r>
                          <w:rPr>
                            <w:b/>
                            <w:i/>
                            <w:color w:val="161616"/>
                            <w:spacing w:val="15"/>
                            <w:sz w:val="20"/>
                            <w:u w:val="thick" w:color="161616"/>
                          </w:rPr>
                          <w:t> </w:t>
                        </w:r>
                        <w:r>
                          <w:rPr>
                            <w:b/>
                            <w:color w:val="161616"/>
                            <w:spacing w:val="-2"/>
                            <w:sz w:val="19"/>
                            <w:u w:val="thick" w:color="161616"/>
                          </w:rPr>
                          <w:t>review</w:t>
                        </w:r>
                      </w:p>
                    </w:txbxContent>
                  </v:textbox>
                  <w10:wrap type="none"/>
                </v:shape>
                <v:shape style="position:absolute;left:4489;top:4061;width:3674;height:262" type="#_x0000_t202" id="docshape595" filled="false" stroked="false">
                  <v:textbox inset="0,0,0,0">
                    <w:txbxContent>
                      <w:p>
                        <w:pPr>
                          <w:tabs>
                            <w:tab w:pos="2029" w:val="left" w:leader="none"/>
                            <w:tab w:pos="3613" w:val="left" w:leader="none"/>
                          </w:tabs>
                          <w:spacing w:before="11"/>
                          <w:ind w:left="20" w:right="0" w:firstLine="0"/>
                          <w:jc w:val="left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color w:val="161616"/>
                            <w:w w:val="105"/>
                            <w:sz w:val="19"/>
                          </w:rPr>
                          <w:t>Production</w:t>
                        </w:r>
                        <w:r>
                          <w:rPr>
                            <w:b/>
                            <w:color w:val="161616"/>
                            <w:spacing w:val="-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61616"/>
                            <w:w w:val="105"/>
                            <w:sz w:val="19"/>
                          </w:rPr>
                          <w:t>and</w:t>
                        </w:r>
                        <w:r>
                          <w:rPr>
                            <w:b/>
                            <w:color w:val="161616"/>
                            <w:spacing w:val="1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61616"/>
                            <w:spacing w:val="-2"/>
                            <w:w w:val="105"/>
                            <w:sz w:val="20"/>
                          </w:rPr>
                          <w:t>post-</w:t>
                        </w:r>
                        <w:r>
                          <w:rPr>
                            <w:b/>
                            <w:i/>
                            <w:color w:val="161616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i/>
                            <w:color w:val="161616"/>
                            <w:sz w:val="20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w:drawing>
          <wp:anchor distT="0" distB="0" distL="0" distR="0" allowOverlap="1" layoutInCell="1" locked="0" behindDoc="1" simplePos="0" relativeHeight="487829504">
            <wp:simplePos x="0" y="0"/>
            <wp:positionH relativeFrom="page">
              <wp:posOffset>5214381</wp:posOffset>
            </wp:positionH>
            <wp:positionV relativeFrom="paragraph">
              <wp:posOffset>400995</wp:posOffset>
            </wp:positionV>
            <wp:extent cx="280548" cy="2170176"/>
            <wp:effectExtent l="0" t="0" r="0" b="0"/>
            <wp:wrapTopAndBottom/>
            <wp:docPr id="711" name="Image 7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1" name="Image 711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548" cy="2170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0" w:right="233" w:firstLine="0"/>
        <w:jc w:val="center"/>
        <w:rPr>
          <w:b/>
          <w:sz w:val="19"/>
        </w:rPr>
      </w:pPr>
      <w:r>
        <w:rPr>
          <w:b/>
          <w:i/>
          <w:color w:val="161616"/>
          <w:spacing w:val="-2"/>
          <w:sz w:val="20"/>
        </w:rPr>
        <w:t>production</w:t>
      </w:r>
      <w:r>
        <w:rPr>
          <w:b/>
          <w:i/>
          <w:color w:val="161616"/>
          <w:spacing w:val="5"/>
          <w:sz w:val="20"/>
        </w:rPr>
        <w:t> </w:t>
      </w:r>
      <w:r>
        <w:rPr>
          <w:b/>
          <w:color w:val="161616"/>
          <w:spacing w:val="-2"/>
          <w:sz w:val="19"/>
        </w:rPr>
        <w:t>activities</w:t>
      </w:r>
    </w:p>
    <w:p>
      <w:pPr>
        <w:pStyle w:val="BodyText"/>
        <w:rPr>
          <w:b/>
          <w:sz w:val="9"/>
        </w:rPr>
      </w:pPr>
      <w:r>
        <w:rPr/>
        <w:br w:type="column"/>
      </w:r>
      <w:r>
        <w:rPr>
          <w:b/>
          <w:sz w:val="9"/>
        </w:rPr>
      </w: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spacing w:before="1"/>
        <w:rPr>
          <w:b/>
          <w:sz w:val="9"/>
        </w:rPr>
      </w:pPr>
    </w:p>
    <w:p>
      <w:pPr>
        <w:spacing w:line="82" w:lineRule="exact" w:before="0"/>
        <w:ind w:left="299" w:right="0" w:firstLine="0"/>
        <w:jc w:val="left"/>
        <w:rPr>
          <w:sz w:val="9"/>
        </w:rPr>
      </w:pPr>
      <w:r>
        <w:rPr>
          <w:color w:val="3D4D72"/>
          <w:spacing w:val="-10"/>
          <w:w w:val="105"/>
          <w:sz w:val="9"/>
        </w:rPr>
        <w:t>n</w:t>
      </w:r>
    </w:p>
    <w:p>
      <w:pPr>
        <w:spacing w:line="162" w:lineRule="exact" w:before="0"/>
        <w:ind w:left="289" w:right="0" w:firstLine="0"/>
        <w:jc w:val="left"/>
        <w:rPr>
          <w:sz w:val="16"/>
        </w:rPr>
      </w:pPr>
      <w:r>
        <w:rPr>
          <w:color w:val="485B95"/>
          <w:spacing w:val="-5"/>
          <w:w w:val="95"/>
          <w:sz w:val="16"/>
        </w:rPr>
        <w:t>"'</w:t>
      </w:r>
    </w:p>
    <w:p>
      <w:pPr>
        <w:spacing w:line="67" w:lineRule="exact"/>
        <w:ind w:left="296" w:right="0" w:firstLine="0"/>
        <w:rPr>
          <w:position w:val="0"/>
          <w:sz w:val="6"/>
        </w:rPr>
      </w:pPr>
      <w:r>
        <w:rPr>
          <w:position w:val="0"/>
          <w:sz w:val="6"/>
        </w:rPr>
        <mc:AlternateContent>
          <mc:Choice Requires="wps">
            <w:drawing>
              <wp:inline distT="0" distB="0" distL="0" distR="0">
                <wp:extent cx="23495" cy="43180"/>
                <wp:effectExtent l="0" t="0" r="0" b="0"/>
                <wp:docPr id="712" name="Textbox 7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2" name="Textbox 712"/>
                      <wps:cNvSpPr txBox="1"/>
                      <wps:spPr>
                        <a:xfrm>
                          <a:off x="0" y="0"/>
                          <a:ext cx="23495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3D4D72"/>
                                <w:spacing w:val="-16"/>
                                <w:w w:val="95"/>
                                <w:sz w:val="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.85pt;height:3.4pt;mso-position-horizontal-relative:char;mso-position-vertical-relative:line" type="#_x0000_t202" id="docshape596" filled="false" stroked="false">
                <w10:anchorlock/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3D4D72"/>
                          <w:spacing w:val="-16"/>
                          <w:w w:val="95"/>
                          <w:sz w:val="6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0"/>
          <w:sz w:val="6"/>
        </w:rPr>
      </w:r>
    </w:p>
    <w:p>
      <w:pPr>
        <w:spacing w:line="155" w:lineRule="exact" w:before="0"/>
        <w:ind w:left="289" w:right="0" w:firstLine="0"/>
        <w:jc w:val="left"/>
        <w:rPr>
          <w:sz w:val="16"/>
        </w:rPr>
      </w:pPr>
      <w:r>
        <w:rPr>
          <w:color w:val="485B95"/>
          <w:spacing w:val="-5"/>
          <w:sz w:val="16"/>
        </w:rPr>
        <w:t>"'</w:t>
      </w:r>
    </w:p>
    <w:p>
      <w:pPr>
        <w:spacing w:line="134" w:lineRule="auto" w:before="33"/>
        <w:ind w:left="253" w:right="236" w:firstLine="0"/>
        <w:jc w:val="center"/>
        <w:rPr>
          <w:rFonts w:ascii="Arial"/>
          <w:sz w:val="9"/>
        </w:rPr>
      </w:pPr>
      <w:r>
        <w:rPr>
          <w:rFonts w:ascii="Arial"/>
          <w:color w:val="3D4D72"/>
          <w:spacing w:val="-10"/>
          <w:sz w:val="9"/>
        </w:rPr>
        <w:t>r</w:t>
      </w:r>
      <w:r>
        <w:rPr>
          <w:rFonts w:ascii="Arial"/>
          <w:color w:val="3D4D72"/>
          <w:spacing w:val="40"/>
          <w:sz w:val="9"/>
        </w:rPr>
        <w:t> </w:t>
      </w:r>
      <w:r>
        <w:rPr>
          <w:rFonts w:ascii="Arial"/>
          <w:color w:val="3D4D72"/>
          <w:spacing w:val="-10"/>
          <w:sz w:val="9"/>
        </w:rPr>
        <w:t>r</w:t>
      </w:r>
    </w:p>
    <w:p>
      <w:pPr>
        <w:spacing w:line="168" w:lineRule="exact" w:before="0"/>
        <w:ind w:left="28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478656">
                <wp:simplePos x="0" y="0"/>
                <wp:positionH relativeFrom="page">
                  <wp:posOffset>7232906</wp:posOffset>
                </wp:positionH>
                <wp:positionV relativeFrom="paragraph">
                  <wp:posOffset>69760</wp:posOffset>
                </wp:positionV>
                <wp:extent cx="46355" cy="135255"/>
                <wp:effectExtent l="0" t="0" r="0" b="0"/>
                <wp:wrapNone/>
                <wp:docPr id="713" name="Textbox 7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3" name="Textbox 713"/>
                      <wps:cNvSpPr txBox="1"/>
                      <wps:spPr>
                        <a:xfrm>
                          <a:off x="0" y="0"/>
                          <a:ext cx="46355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485B95"/>
                                <w:spacing w:val="-5"/>
                                <w:w w:val="70"/>
                                <w:sz w:val="19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520203pt;margin-top:5.492972pt;width:3.65pt;height:10.65pt;mso-position-horizontal-relative:page;mso-position-vertical-relative:paragraph;z-index:-21837824" type="#_x0000_t202" id="docshape597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color w:val="485B95"/>
                          <w:spacing w:val="-5"/>
                          <w:w w:val="70"/>
                          <w:sz w:val="19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85B95"/>
          <w:spacing w:val="-10"/>
          <w:sz w:val="16"/>
        </w:rPr>
        <w:t>"</w:t>
      </w:r>
    </w:p>
    <w:p>
      <w:pPr>
        <w:spacing w:line="59" w:lineRule="exact" w:before="53"/>
        <w:ind w:left="102" w:right="0" w:firstLine="0"/>
        <w:jc w:val="center"/>
        <w:rPr>
          <w:rFonts w:ascii="Arial"/>
          <w:sz w:val="6"/>
        </w:rPr>
      </w:pPr>
      <w:r>
        <w:rPr>
          <w:rFonts w:ascii="Arial"/>
          <w:color w:val="485B95"/>
          <w:spacing w:val="-10"/>
          <w:w w:val="80"/>
          <w:sz w:val="6"/>
        </w:rPr>
        <w:t>C</w:t>
      </w:r>
    </w:p>
    <w:p>
      <w:pPr>
        <w:spacing w:line="48" w:lineRule="exact" w:before="0"/>
        <w:ind w:left="297" w:right="0" w:firstLine="0"/>
        <w:jc w:val="left"/>
        <w:rPr>
          <w:sz w:val="7"/>
        </w:rPr>
      </w:pPr>
      <w:r>
        <w:rPr>
          <w:color w:val="485B95"/>
          <w:spacing w:val="-5"/>
          <w:w w:val="80"/>
          <w:sz w:val="7"/>
        </w:rPr>
        <w:t>C"</w:t>
      </w:r>
    </w:p>
    <w:p>
      <w:pPr>
        <w:spacing w:line="186" w:lineRule="exact" w:before="0"/>
        <w:ind w:left="0" w:right="154" w:firstLine="0"/>
        <w:jc w:val="right"/>
        <w:rPr>
          <w:sz w:val="16"/>
        </w:rPr>
      </w:pPr>
      <w:r>
        <w:rPr>
          <w:color w:val="485B95"/>
          <w:w w:val="95"/>
          <w:position w:val="-1"/>
          <w:sz w:val="18"/>
        </w:rPr>
        <w:t>,</w:t>
      </w:r>
      <w:r>
        <w:rPr>
          <w:color w:val="485B95"/>
          <w:spacing w:val="66"/>
          <w:position w:val="-1"/>
          <w:sz w:val="18"/>
        </w:rPr>
        <w:t> </w:t>
      </w:r>
      <w:r>
        <w:rPr>
          <w:color w:val="485B95"/>
          <w:spacing w:val="-5"/>
          <w:w w:val="95"/>
          <w:sz w:val="16"/>
        </w:rPr>
        <w:t>"</w:t>
      </w:r>
      <w:r>
        <w:rPr>
          <w:rFonts w:ascii="Arial"/>
          <w:color w:val="485B95"/>
          <w:spacing w:val="-5"/>
          <w:w w:val="95"/>
          <w:sz w:val="9"/>
        </w:rPr>
        <w:t>n</w:t>
      </w:r>
      <w:r>
        <w:rPr>
          <w:color w:val="485B95"/>
          <w:spacing w:val="-5"/>
          <w:w w:val="95"/>
          <w:sz w:val="16"/>
        </w:rPr>
        <w:t>'</w:t>
      </w:r>
    </w:p>
    <w:p>
      <w:pPr>
        <w:spacing w:before="46"/>
        <w:ind w:left="0" w:right="189" w:firstLine="0"/>
        <w:jc w:val="right"/>
        <w:rPr>
          <w:sz w:val="16"/>
        </w:rPr>
      </w:pPr>
      <w:r>
        <w:rPr>
          <w:color w:val="485B95"/>
          <w:spacing w:val="-10"/>
          <w:w w:val="95"/>
          <w:sz w:val="16"/>
        </w:rPr>
        <w:t>"</w:t>
      </w:r>
    </w:p>
    <w:p>
      <w:pPr>
        <w:pStyle w:val="BodyText"/>
        <w:spacing w:before="125"/>
        <w:rPr>
          <w:sz w:val="16"/>
        </w:rPr>
      </w:pPr>
    </w:p>
    <w:p>
      <w:pPr>
        <w:spacing w:line="79" w:lineRule="exact" w:before="0"/>
        <w:ind w:left="111" w:right="0" w:firstLine="0"/>
        <w:jc w:val="center"/>
        <w:rPr>
          <w:rFonts w:ascii="Arial"/>
          <w:sz w:val="9"/>
        </w:rPr>
      </w:pPr>
      <w:r>
        <w:rPr>
          <w:rFonts w:ascii="Arial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1479168">
                <wp:simplePos x="0" y="0"/>
                <wp:positionH relativeFrom="page">
                  <wp:posOffset>7228798</wp:posOffset>
                </wp:positionH>
                <wp:positionV relativeFrom="paragraph">
                  <wp:posOffset>-18584</wp:posOffset>
                </wp:positionV>
                <wp:extent cx="3175" cy="113030"/>
                <wp:effectExtent l="0" t="0" r="0" b="0"/>
                <wp:wrapNone/>
                <wp:docPr id="714" name="Textbox 7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4" name="Textbox 714"/>
                      <wps:cNvSpPr txBox="1"/>
                      <wps:spPr>
                        <a:xfrm>
                          <a:off x="0" y="0"/>
                          <a:ext cx="317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85B95"/>
                                <w:spacing w:val="-73"/>
                                <w:w w:val="110"/>
                                <w:sz w:val="16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196716pt;margin-top:-1.463359pt;width:.25pt;height:8.9pt;mso-position-horizontal-relative:page;mso-position-vertical-relative:paragraph;z-index:-21837312" type="#_x0000_t202" id="docshape598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485B95"/>
                          <w:spacing w:val="-73"/>
                          <w:w w:val="110"/>
                          <w:sz w:val="16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85B95"/>
          <w:spacing w:val="-10"/>
          <w:w w:val="110"/>
          <w:sz w:val="9"/>
        </w:rPr>
        <w:t>n</w:t>
      </w:r>
    </w:p>
    <w:p>
      <w:pPr>
        <w:spacing w:line="242" w:lineRule="exact" w:before="0"/>
        <w:ind w:left="125" w:right="0" w:firstLine="0"/>
        <w:jc w:val="left"/>
        <w:rPr>
          <w:sz w:val="16"/>
        </w:rPr>
      </w:pPr>
      <w:r>
        <w:rPr>
          <w:color w:val="485B95"/>
          <w:position w:val="-1"/>
          <w:sz w:val="18"/>
        </w:rPr>
        <w:t>,</w:t>
      </w:r>
      <w:r>
        <w:rPr>
          <w:color w:val="485B95"/>
          <w:spacing w:val="69"/>
          <w:position w:val="-1"/>
          <w:sz w:val="18"/>
        </w:rPr>
        <w:t> </w:t>
      </w:r>
      <w:r>
        <w:rPr>
          <w:color w:val="485B95"/>
          <w:spacing w:val="-5"/>
          <w:sz w:val="16"/>
        </w:rPr>
        <w:t>"</w:t>
      </w:r>
      <w:r>
        <w:rPr>
          <w:rFonts w:ascii="Arial"/>
          <w:color w:val="485B95"/>
          <w:spacing w:val="-5"/>
          <w:position w:val="3"/>
          <w:sz w:val="19"/>
        </w:rPr>
        <w:t>"</w:t>
      </w:r>
      <w:r>
        <w:rPr>
          <w:color w:val="485B95"/>
          <w:spacing w:val="-5"/>
          <w:sz w:val="16"/>
        </w:rPr>
        <w:t>'</w:t>
      </w:r>
    </w:p>
    <w:p>
      <w:pPr>
        <w:spacing w:line="168" w:lineRule="exact" w:before="46"/>
        <w:ind w:left="0" w:right="179" w:firstLine="0"/>
        <w:jc w:val="right"/>
        <w:rPr>
          <w:sz w:val="16"/>
        </w:rPr>
      </w:pPr>
      <w:r>
        <w:rPr>
          <w:color w:val="485B95"/>
          <w:spacing w:val="-10"/>
          <w:w w:val="95"/>
          <w:sz w:val="16"/>
        </w:rPr>
        <w:t>"</w:t>
      </w:r>
    </w:p>
    <w:p>
      <w:pPr>
        <w:spacing w:line="78" w:lineRule="exact" w:before="0"/>
        <w:ind w:left="102" w:right="3" w:firstLine="0"/>
        <w:jc w:val="center"/>
        <w:rPr>
          <w:rFonts w:ascii="Arial"/>
          <w:sz w:val="9"/>
        </w:rPr>
      </w:pPr>
      <w:r>
        <w:rPr>
          <w:rFonts w:ascii="Arial"/>
          <w:color w:val="446E83"/>
          <w:spacing w:val="-10"/>
          <w:w w:val="95"/>
          <w:sz w:val="9"/>
        </w:rPr>
        <w:t>n</w:t>
      </w:r>
    </w:p>
    <w:p>
      <w:pPr>
        <w:spacing w:line="100" w:lineRule="auto" w:before="16"/>
        <w:ind w:left="102" w:right="10" w:firstLine="0"/>
        <w:jc w:val="center"/>
        <w:rPr>
          <w:rFonts w:ascii="Arial"/>
          <w:i/>
          <w:position w:val="-6"/>
          <w:sz w:val="12"/>
        </w:rPr>
      </w:pPr>
      <w:r>
        <w:rPr>
          <w:rFonts w:ascii="Arial"/>
          <w:color w:val="3D8989"/>
          <w:spacing w:val="-5"/>
          <w:w w:val="95"/>
          <w:sz w:val="6"/>
        </w:rPr>
        <w:t>0</w:t>
      </w:r>
      <w:r>
        <w:rPr>
          <w:rFonts w:ascii="Arial"/>
          <w:i/>
          <w:color w:val="446E83"/>
          <w:spacing w:val="-5"/>
          <w:w w:val="95"/>
          <w:position w:val="-6"/>
          <w:sz w:val="12"/>
        </w:rPr>
        <w:t>p</w:t>
      </w:r>
    </w:p>
    <w:p>
      <w:pPr>
        <w:pStyle w:val="BodyText"/>
        <w:spacing w:before="56"/>
        <w:rPr>
          <w:rFonts w:ascii="Arial"/>
          <w:i/>
          <w:sz w:val="6"/>
        </w:rPr>
      </w:pPr>
    </w:p>
    <w:p>
      <w:pPr>
        <w:spacing w:before="0"/>
        <w:ind w:left="292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479680">
                <wp:simplePos x="0" y="0"/>
                <wp:positionH relativeFrom="page">
                  <wp:posOffset>7231215</wp:posOffset>
                </wp:positionH>
                <wp:positionV relativeFrom="paragraph">
                  <wp:posOffset>24100</wp:posOffset>
                </wp:positionV>
                <wp:extent cx="33655" cy="154940"/>
                <wp:effectExtent l="0" t="0" r="0" b="0"/>
                <wp:wrapNone/>
                <wp:docPr id="715" name="Textbox 7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5" name="Textbox 715"/>
                      <wps:cNvSpPr txBox="1"/>
                      <wps:spPr>
                        <a:xfrm>
                          <a:off x="0" y="0"/>
                          <a:ext cx="3365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485B95"/>
                                <w:spacing w:val="-10"/>
                                <w:w w:val="85"/>
                                <w:sz w:val="2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387024pt;margin-top:1.897712pt;width:2.65pt;height:12.2pt;mso-position-horizontal-relative:page;mso-position-vertical-relative:paragraph;z-index:-21836800" type="#_x0000_t202" id="docshape599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485B95"/>
                          <w:spacing w:val="-10"/>
                          <w:w w:val="85"/>
                          <w:sz w:val="22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85B95"/>
          <w:spacing w:val="-5"/>
          <w:w w:val="95"/>
          <w:sz w:val="7"/>
        </w:rPr>
        <w:t>0.</w:t>
      </w:r>
    </w:p>
    <w:p>
      <w:pPr>
        <w:pStyle w:val="BodyText"/>
        <w:rPr>
          <w:sz w:val="7"/>
        </w:rPr>
      </w:pPr>
    </w:p>
    <w:p>
      <w:pPr>
        <w:pStyle w:val="BodyText"/>
        <w:spacing w:before="57"/>
        <w:rPr>
          <w:sz w:val="7"/>
        </w:rPr>
      </w:pPr>
    </w:p>
    <w:p>
      <w:pPr>
        <w:spacing w:line="196" w:lineRule="auto" w:before="0"/>
        <w:ind w:left="292" w:right="163" w:hanging="17"/>
        <w:jc w:val="both"/>
        <w:rPr>
          <w:sz w:val="7"/>
        </w:rPr>
      </w:pPr>
      <w:r>
        <w:rPr>
          <w:rFonts w:ascii="Arial"/>
          <w:color w:val="4652AE"/>
          <w:spacing w:val="-8"/>
          <w:w w:val="90"/>
          <w:sz w:val="6"/>
        </w:rPr>
        <w:t>0</w:t>
      </w:r>
      <w:r>
        <w:rPr>
          <w:color w:val="485B95"/>
          <w:spacing w:val="-8"/>
          <w:w w:val="90"/>
          <w:position w:val="-5"/>
          <w:sz w:val="10"/>
        </w:rPr>
        <w:t>w</w:t>
      </w:r>
      <w:r>
        <w:rPr>
          <w:color w:val="485B95"/>
          <w:spacing w:val="40"/>
          <w:position w:val="-5"/>
          <w:sz w:val="10"/>
        </w:rPr>
        <w:t> </w:t>
      </w:r>
      <w:r>
        <w:rPr>
          <w:color w:val="485B95"/>
          <w:spacing w:val="-16"/>
          <w:w w:val="95"/>
          <w:sz w:val="7"/>
        </w:rPr>
        <w:t>0</w:t>
      </w:r>
      <w:r>
        <w:rPr>
          <w:color w:val="485B95"/>
          <w:spacing w:val="-16"/>
          <w:w w:val="95"/>
          <w:position w:val="-4"/>
          <w:sz w:val="9"/>
        </w:rPr>
        <w:t>ro</w:t>
      </w:r>
      <w:r>
        <w:rPr>
          <w:color w:val="485B95"/>
          <w:spacing w:val="-16"/>
          <w:w w:val="95"/>
          <w:sz w:val="7"/>
        </w:rPr>
        <w:t>.</w:t>
      </w:r>
      <w:r>
        <w:rPr>
          <w:color w:val="485B95"/>
          <w:spacing w:val="40"/>
          <w:sz w:val="7"/>
        </w:rPr>
        <w:t> </w:t>
      </w:r>
      <w:r>
        <w:rPr>
          <w:color w:val="485B95"/>
          <w:spacing w:val="-5"/>
          <w:w w:val="95"/>
          <w:sz w:val="7"/>
        </w:rPr>
        <w:t>0.</w:t>
      </w:r>
    </w:p>
    <w:p>
      <w:pPr>
        <w:pStyle w:val="BodyText"/>
        <w:rPr>
          <w:sz w:val="7"/>
        </w:rPr>
      </w:pPr>
    </w:p>
    <w:p>
      <w:pPr>
        <w:pStyle w:val="BodyText"/>
        <w:spacing w:before="63"/>
        <w:rPr>
          <w:sz w:val="7"/>
        </w:rPr>
      </w:pPr>
    </w:p>
    <w:p>
      <w:pPr>
        <w:spacing w:line="175" w:lineRule="auto" w:before="0"/>
        <w:ind w:left="269" w:right="185" w:firstLine="16"/>
        <w:jc w:val="left"/>
        <w:rPr>
          <w:sz w:val="7"/>
        </w:rPr>
      </w:pPr>
      <w:r>
        <w:rPr>
          <w:rFonts w:ascii="Arial"/>
          <w:color w:val="485B95"/>
          <w:spacing w:val="-10"/>
          <w:w w:val="95"/>
          <w:sz w:val="6"/>
        </w:rPr>
        <w:t>N</w:t>
      </w:r>
      <w:r>
        <w:rPr>
          <w:rFonts w:ascii="Arial"/>
          <w:color w:val="485B95"/>
          <w:spacing w:val="40"/>
          <w:sz w:val="6"/>
        </w:rPr>
        <w:t> </w:t>
      </w:r>
      <w:r>
        <w:rPr>
          <w:color w:val="485B95"/>
          <w:spacing w:val="-10"/>
          <w:w w:val="95"/>
          <w:sz w:val="7"/>
        </w:rPr>
        <w:t>0</w:t>
      </w:r>
      <w:r>
        <w:rPr>
          <w:color w:val="485B95"/>
          <w:spacing w:val="40"/>
          <w:sz w:val="7"/>
        </w:rPr>
        <w:t> </w:t>
      </w:r>
      <w:r>
        <w:rPr>
          <w:color w:val="485B95"/>
          <w:spacing w:val="-10"/>
          <w:w w:val="95"/>
          <w:sz w:val="7"/>
        </w:rPr>
        <w:t>N</w:t>
      </w:r>
    </w:p>
    <w:p>
      <w:pPr>
        <w:pStyle w:val="BodyText"/>
        <w:spacing w:before="16"/>
        <w:rPr>
          <w:sz w:val="7"/>
        </w:rPr>
      </w:pPr>
    </w:p>
    <w:p>
      <w:pPr>
        <w:spacing w:before="0"/>
        <w:ind w:left="264" w:right="0" w:firstLine="0"/>
        <w:jc w:val="left"/>
        <w:rPr>
          <w:sz w:val="7"/>
        </w:rPr>
      </w:pPr>
      <w:r>
        <w:rPr>
          <w:color w:val="485B95"/>
          <w:spacing w:val="-10"/>
          <w:w w:val="95"/>
          <w:sz w:val="7"/>
        </w:rPr>
        <w:t>0</w:t>
      </w:r>
    </w:p>
    <w:p>
      <w:pPr>
        <w:pStyle w:val="BodyText"/>
        <w:spacing w:before="70"/>
        <w:rPr>
          <w:sz w:val="7"/>
        </w:rPr>
      </w:pPr>
    </w:p>
    <w:p>
      <w:pPr>
        <w:spacing w:line="343" w:lineRule="auto" w:before="0"/>
        <w:ind w:left="264" w:right="179" w:firstLine="26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974400">
                <wp:simplePos x="0" y="0"/>
                <wp:positionH relativeFrom="page">
                  <wp:posOffset>7226800</wp:posOffset>
                </wp:positionH>
                <wp:positionV relativeFrom="paragraph">
                  <wp:posOffset>81764</wp:posOffset>
                </wp:positionV>
                <wp:extent cx="61594" cy="135255"/>
                <wp:effectExtent l="0" t="0" r="0" b="0"/>
                <wp:wrapNone/>
                <wp:docPr id="716" name="Textbox 7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6" name="Textbox 716"/>
                      <wps:cNvSpPr txBox="1"/>
                      <wps:spPr>
                        <a:xfrm>
                          <a:off x="0" y="0"/>
                          <a:ext cx="61594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485B95"/>
                                <w:spacing w:val="-10"/>
                                <w:sz w:val="19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039429pt;margin-top:6.438117pt;width:4.850pt;height:10.65pt;mso-position-horizontal-relative:page;mso-position-vertical-relative:paragraph;z-index:15974400" type="#_x0000_t202" id="docshape600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color w:val="485B95"/>
                          <w:spacing w:val="-10"/>
                          <w:sz w:val="19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85B95"/>
          <w:spacing w:val="-10"/>
          <w:w w:val="95"/>
          <w:sz w:val="7"/>
        </w:rPr>
        <w:t>N</w:t>
      </w:r>
      <w:r>
        <w:rPr>
          <w:color w:val="485B95"/>
          <w:spacing w:val="40"/>
          <w:sz w:val="7"/>
        </w:rPr>
        <w:t> </w:t>
      </w:r>
      <w:r>
        <w:rPr>
          <w:color w:val="485B95"/>
          <w:spacing w:val="-10"/>
          <w:w w:val="95"/>
          <w:sz w:val="7"/>
        </w:rPr>
        <w:t>0</w:t>
      </w:r>
    </w:p>
    <w:p>
      <w:pPr>
        <w:spacing w:line="172" w:lineRule="auto" w:before="76"/>
        <w:ind w:left="264" w:right="177" w:firstLine="26"/>
        <w:jc w:val="left"/>
        <w:rPr>
          <w:sz w:val="7"/>
        </w:rPr>
      </w:pPr>
      <w:r>
        <w:rPr>
          <w:color w:val="485B95"/>
          <w:spacing w:val="-10"/>
          <w:sz w:val="7"/>
        </w:rPr>
        <w:t>N</w:t>
      </w:r>
      <w:r>
        <w:rPr>
          <w:color w:val="485B95"/>
          <w:spacing w:val="40"/>
          <w:sz w:val="7"/>
        </w:rPr>
        <w:t> </w:t>
      </w:r>
      <w:r>
        <w:rPr>
          <w:color w:val="485B95"/>
          <w:spacing w:val="-10"/>
          <w:sz w:val="7"/>
        </w:rPr>
        <w:t>0</w:t>
      </w:r>
    </w:p>
    <w:p>
      <w:pPr>
        <w:spacing w:line="59" w:lineRule="exact" w:before="43"/>
        <w:ind w:left="102" w:right="13" w:firstLine="0"/>
        <w:jc w:val="center"/>
        <w:rPr>
          <w:rFonts w:ascii="Arial"/>
          <w:sz w:val="6"/>
        </w:rPr>
      </w:pPr>
      <w:r>
        <w:rPr>
          <w:rFonts w:ascii="Arial"/>
          <w:color w:val="485B95"/>
          <w:spacing w:val="-10"/>
          <w:sz w:val="6"/>
        </w:rPr>
        <w:t>N</w:t>
      </w:r>
    </w:p>
    <w:p>
      <w:pPr>
        <w:spacing w:line="54" w:lineRule="exact" w:before="0"/>
        <w:ind w:left="291" w:right="0" w:firstLine="0"/>
        <w:jc w:val="left"/>
        <w:rPr>
          <w:sz w:val="7"/>
        </w:rPr>
      </w:pPr>
      <w:r>
        <w:rPr>
          <w:color w:val="485B95"/>
          <w:spacing w:val="-10"/>
          <w:sz w:val="7"/>
        </w:rPr>
        <w:t>N</w:t>
      </w:r>
    </w:p>
    <w:p>
      <w:pPr>
        <w:spacing w:line="415" w:lineRule="exact" w:before="0"/>
        <w:ind w:left="253" w:right="125" w:firstLine="0"/>
        <w:jc w:val="center"/>
        <w:rPr>
          <w:sz w:val="39"/>
        </w:rPr>
      </w:pPr>
      <w:r>
        <w:rPr>
          <w:color w:val="485B95"/>
          <w:spacing w:val="-10"/>
          <w:w w:val="95"/>
          <w:sz w:val="39"/>
        </w:rPr>
        <w:t>i</w:t>
      </w:r>
    </w:p>
    <w:p>
      <w:pPr>
        <w:spacing w:line="41" w:lineRule="exact" w:before="0"/>
        <w:ind w:left="287" w:right="0" w:firstLine="0"/>
        <w:jc w:val="left"/>
        <w:rPr>
          <w:sz w:val="7"/>
        </w:rPr>
      </w:pPr>
      <w:r>
        <w:rPr>
          <w:color w:val="485B95"/>
          <w:spacing w:val="-5"/>
          <w:w w:val="95"/>
          <w:sz w:val="7"/>
        </w:rPr>
        <w:t>C"</w:t>
      </w:r>
    </w:p>
    <w:p>
      <w:pPr>
        <w:spacing w:line="162" w:lineRule="exact" w:before="0"/>
        <w:ind w:left="0" w:right="161" w:firstLine="0"/>
        <w:jc w:val="right"/>
        <w:rPr>
          <w:sz w:val="16"/>
        </w:rPr>
      </w:pPr>
      <w:r>
        <w:rPr>
          <w:color w:val="485B95"/>
          <w:spacing w:val="-5"/>
          <w:sz w:val="16"/>
        </w:rPr>
        <w:t>"'</w:t>
      </w:r>
    </w:p>
    <w:p>
      <w:pPr>
        <w:spacing w:after="0" w:line="162" w:lineRule="exact"/>
        <w:jc w:val="right"/>
        <w:rPr>
          <w:sz w:val="16"/>
        </w:rPr>
        <w:sectPr>
          <w:type w:val="continuous"/>
          <w:pgSz w:w="11910" w:h="16850"/>
          <w:pgMar w:header="572" w:footer="0" w:top="340" w:bottom="280" w:left="850" w:right="283"/>
          <w:cols w:num="2" w:equalWidth="0">
            <w:col w:w="9412" w:space="837"/>
            <w:col w:w="528"/>
          </w:cols>
        </w:sectPr>
      </w:pPr>
    </w:p>
    <w:p>
      <w:pPr>
        <w:spacing w:line="20" w:lineRule="exact"/>
        <w:ind w:left="3457" w:right="0" w:firstLine="0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0" simplePos="0" relativeHeight="15971840">
            <wp:simplePos x="0" y="0"/>
            <wp:positionH relativeFrom="page">
              <wp:posOffset>7131613</wp:posOffset>
            </wp:positionH>
            <wp:positionV relativeFrom="page">
              <wp:posOffset>164793</wp:posOffset>
            </wp:positionV>
            <wp:extent cx="170963" cy="2892797"/>
            <wp:effectExtent l="0" t="0" r="0" b="0"/>
            <wp:wrapNone/>
            <wp:docPr id="717" name="Image 7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7" name="Image 717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2892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inline distT="0" distB="0" distL="0" distR="0">
                <wp:extent cx="1416685" cy="12700"/>
                <wp:effectExtent l="9525" t="0" r="2540" b="6350"/>
                <wp:docPr id="718" name="Group 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8" name="Group 718"/>
                      <wpg:cNvGrpSpPr/>
                      <wpg:grpSpPr>
                        <a:xfrm>
                          <a:off x="0" y="0"/>
                          <a:ext cx="1416685" cy="12700"/>
                          <a:chExt cx="1416685" cy="12700"/>
                        </a:xfrm>
                      </wpg:grpSpPr>
                      <wps:wsp>
                        <wps:cNvPr id="719" name="Graphic 719"/>
                        <wps:cNvSpPr/>
                        <wps:spPr>
                          <a:xfrm>
                            <a:off x="0" y="6102"/>
                            <a:ext cx="1416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685" h="0">
                                <a:moveTo>
                                  <a:pt x="0" y="0"/>
                                </a:moveTo>
                                <a:lnTo>
                                  <a:pt x="1416553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1.55pt;height:1pt;mso-position-horizontal-relative:char;mso-position-vertical-relative:line" id="docshapegroup601" coordorigin="0,0" coordsize="2231,20">
                <v:line style="position:absolute" from="0,10" to="2231,10" stroked="true" strokeweight=".96109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84"/>
      </w:pPr>
    </w:p>
    <w:p>
      <w:pPr>
        <w:spacing w:line="218" w:lineRule="auto" w:before="1"/>
        <w:ind w:left="3235" w:right="2551" w:hanging="1624"/>
        <w:jc w:val="left"/>
        <w:rPr>
          <w:b/>
          <w:sz w:val="21"/>
        </w:rPr>
      </w:pPr>
      <w:r>
        <w:rPr>
          <w:b/>
          <w:color w:val="161616"/>
          <w:w w:val="105"/>
          <w:sz w:val="21"/>
        </w:rPr>
        <w:t>Figure F.2</w:t>
      </w:r>
      <w:r>
        <w:rPr>
          <w:b/>
          <w:color w:val="161616"/>
          <w:spacing w:val="-1"/>
          <w:w w:val="105"/>
          <w:sz w:val="21"/>
        </w:rPr>
        <w:t> </w:t>
      </w:r>
      <w:r>
        <w:rPr>
          <w:color w:val="161616"/>
          <w:w w:val="105"/>
          <w:sz w:val="21"/>
        </w:rPr>
        <w:t>-</w:t>
      </w:r>
      <w:r>
        <w:rPr>
          <w:color w:val="161616"/>
          <w:spacing w:val="80"/>
          <w:w w:val="150"/>
          <w:sz w:val="21"/>
        </w:rPr>
        <w:t> </w:t>
      </w:r>
      <w:r>
        <w:rPr>
          <w:b/>
          <w:color w:val="161616"/>
          <w:w w:val="105"/>
          <w:sz w:val="21"/>
        </w:rPr>
        <w:t>Possible interaction of</w:t>
      </w:r>
      <w:r>
        <w:rPr>
          <w:b/>
          <w:color w:val="161616"/>
          <w:spacing w:val="-10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security </w:t>
      </w:r>
      <w:r>
        <w:rPr>
          <w:b/>
          <w:i/>
          <w:color w:val="161616"/>
          <w:w w:val="105"/>
          <w:sz w:val="22"/>
        </w:rPr>
        <w:t>risk</w:t>
      </w:r>
      <w:r>
        <w:rPr>
          <w:b/>
          <w:i/>
          <w:color w:val="161616"/>
          <w:spacing w:val="-11"/>
          <w:w w:val="105"/>
          <w:sz w:val="22"/>
        </w:rPr>
        <w:t> </w:t>
      </w:r>
      <w:r>
        <w:rPr>
          <w:b/>
          <w:i/>
          <w:color w:val="161616"/>
          <w:w w:val="105"/>
          <w:sz w:val="22"/>
        </w:rPr>
        <w:t>control</w:t>
      </w:r>
      <w:r>
        <w:rPr>
          <w:b/>
          <w:i/>
          <w:color w:val="161616"/>
          <w:spacing w:val="-4"/>
          <w:w w:val="105"/>
          <w:sz w:val="22"/>
        </w:rPr>
        <w:t> </w:t>
      </w:r>
      <w:r>
        <w:rPr>
          <w:b/>
          <w:color w:val="161616"/>
          <w:w w:val="105"/>
          <w:sz w:val="21"/>
        </w:rPr>
        <w:t>measures with other </w:t>
      </w:r>
      <w:r>
        <w:rPr>
          <w:b/>
          <w:i/>
          <w:color w:val="161616"/>
          <w:w w:val="105"/>
          <w:sz w:val="22"/>
        </w:rPr>
        <w:t>risk control </w:t>
      </w:r>
      <w:r>
        <w:rPr>
          <w:b/>
          <w:color w:val="161616"/>
          <w:w w:val="105"/>
          <w:sz w:val="21"/>
        </w:rPr>
        <w:t>measures</w:t>
      </w:r>
    </w:p>
    <w:p>
      <w:pPr>
        <w:pStyle w:val="BodyText"/>
        <w:spacing w:before="116"/>
        <w:rPr>
          <w:b/>
        </w:rPr>
      </w:pPr>
    </w:p>
    <w:p>
      <w:pPr>
        <w:pStyle w:val="BodyText"/>
        <w:spacing w:line="232" w:lineRule="auto"/>
        <w:ind w:left="157" w:right="1404" w:firstLine="1"/>
        <w:jc w:val="both"/>
      </w:pPr>
      <w:r>
        <w:rPr>
          <w:i/>
          <w:color w:val="161616"/>
        </w:rPr>
        <w:t>Severity</w:t>
      </w:r>
      <w:r>
        <w:rPr>
          <w:i/>
          <w:color w:val="161616"/>
          <w:spacing w:val="-8"/>
        </w:rPr>
        <w:t> </w:t>
      </w:r>
      <w:r>
        <w:rPr>
          <w:color w:val="161616"/>
        </w:rPr>
        <w:t>is defined as the</w:t>
      </w:r>
      <w:r>
        <w:rPr>
          <w:color w:val="161616"/>
          <w:spacing w:val="-10"/>
        </w:rPr>
        <w:t> </w:t>
      </w:r>
      <w:r>
        <w:rPr>
          <w:color w:val="161616"/>
        </w:rPr>
        <w:t>"measure of the possible consequences</w:t>
      </w:r>
      <w:r>
        <w:rPr>
          <w:color w:val="161616"/>
          <w:spacing w:val="26"/>
        </w:rPr>
        <w:t> </w:t>
      </w:r>
      <w:r>
        <w:rPr>
          <w:color w:val="161616"/>
        </w:rPr>
        <w:t>of</w:t>
      </w:r>
      <w:r>
        <w:rPr>
          <w:color w:val="161616"/>
          <w:spacing w:val="-6"/>
        </w:rPr>
        <w:t> </w:t>
      </w:r>
      <w:r>
        <w:rPr>
          <w:color w:val="161616"/>
        </w:rPr>
        <w:t>a </w:t>
      </w:r>
      <w:r>
        <w:rPr>
          <w:i/>
          <w:color w:val="161616"/>
        </w:rPr>
        <w:t>hazard"</w:t>
      </w:r>
      <w:r>
        <w:rPr>
          <w:i/>
          <w:color w:val="161616"/>
          <w:spacing w:val="36"/>
        </w:rPr>
        <w:t> </w:t>
      </w:r>
      <w:r>
        <w:rPr>
          <w:color w:val="161616"/>
        </w:rPr>
        <w:t>(see 3.27</w:t>
      </w:r>
      <w:r>
        <w:rPr>
          <w:color w:val="161616"/>
          <w:spacing w:val="-2"/>
        </w:rPr>
        <w:t> </w:t>
      </w:r>
      <w:r>
        <w:rPr>
          <w:color w:val="161616"/>
        </w:rPr>
        <w:t>in</w:t>
      </w:r>
      <w:r>
        <w:rPr>
          <w:color w:val="161616"/>
          <w:spacing w:val="-7"/>
        </w:rPr>
        <w:t> </w:t>
      </w:r>
      <w:r>
        <w:rPr>
          <w:color w:val="1D4DA3"/>
          <w:u w:val="thick" w:color="161616"/>
        </w:rPr>
        <w:t>ISO</w:t>
      </w:r>
      <w:r>
        <w:rPr>
          <w:color w:val="1D4DA3"/>
          <w:spacing w:val="-14"/>
          <w:u w:val="thick" w:color="161616"/>
        </w:rPr>
        <w:t> </w:t>
      </w:r>
      <w:r>
        <w:rPr>
          <w:color w:val="1D4DA3"/>
          <w:u w:val="thick" w:color="161616"/>
        </w:rPr>
        <w:t>14971</w:t>
      </w:r>
      <w:r>
        <w:rPr>
          <w:color w:val="183482"/>
          <w:u w:val="thick" w:color="161616"/>
        </w:rPr>
        <w:t>:</w:t>
      </w:r>
      <w:r>
        <w:rPr>
          <w:color w:val="1D4DA3"/>
          <w:u w:val="thick" w:color="161616"/>
        </w:rPr>
        <w:t>2019</w:t>
      </w:r>
      <w:r>
        <w:rPr>
          <w:color w:val="161616"/>
          <w:u w:val="thick" w:color="161616"/>
        </w:rPr>
        <w:t>)</w:t>
      </w:r>
      <w:r>
        <w:rPr>
          <w:color w:val="161616"/>
          <w:u w:val="none"/>
        </w:rPr>
        <w:t>. </w:t>
      </w:r>
      <w:r>
        <w:rPr>
          <w:i/>
          <w:color w:val="161616"/>
          <w:w w:val="105"/>
          <w:u w:val="none"/>
        </w:rPr>
        <w:t>Severity</w:t>
      </w:r>
      <w:r>
        <w:rPr>
          <w:i/>
          <w:color w:val="161616"/>
          <w:spacing w:val="-14"/>
          <w:w w:val="105"/>
          <w:u w:val="none"/>
        </w:rPr>
        <w:t> </w:t>
      </w:r>
      <w:r>
        <w:rPr>
          <w:color w:val="161616"/>
          <w:w w:val="105"/>
          <w:u w:val="none"/>
        </w:rPr>
        <w:t>is</w:t>
      </w:r>
      <w:r>
        <w:rPr>
          <w:color w:val="161616"/>
          <w:spacing w:val="-13"/>
          <w:w w:val="105"/>
          <w:u w:val="none"/>
        </w:rPr>
        <w:t> </w:t>
      </w:r>
      <w:r>
        <w:rPr>
          <w:color w:val="161616"/>
          <w:w w:val="105"/>
          <w:u w:val="none"/>
        </w:rPr>
        <w:t>often represented in</w:t>
      </w:r>
      <w:r>
        <w:rPr>
          <w:color w:val="161616"/>
          <w:spacing w:val="-5"/>
          <w:w w:val="105"/>
          <w:u w:val="none"/>
        </w:rPr>
        <w:t> </w:t>
      </w:r>
      <w:r>
        <w:rPr>
          <w:color w:val="161616"/>
          <w:w w:val="105"/>
          <w:u w:val="none"/>
        </w:rPr>
        <w:t>degrees</w:t>
      </w:r>
      <w:r>
        <w:rPr>
          <w:color w:val="161616"/>
          <w:spacing w:val="-1"/>
          <w:w w:val="105"/>
          <w:u w:val="none"/>
        </w:rPr>
        <w:t> </w:t>
      </w:r>
      <w:r>
        <w:rPr>
          <w:color w:val="161616"/>
          <w:w w:val="105"/>
          <w:u w:val="none"/>
        </w:rPr>
        <w:t>of</w:t>
      </w:r>
      <w:r>
        <w:rPr>
          <w:color w:val="161616"/>
          <w:spacing w:val="-6"/>
          <w:w w:val="105"/>
          <w:u w:val="none"/>
        </w:rPr>
        <w:t> </w:t>
      </w:r>
      <w:r>
        <w:rPr>
          <w:color w:val="161616"/>
          <w:w w:val="105"/>
          <w:u w:val="none"/>
        </w:rPr>
        <w:t>degradation of</w:t>
      </w:r>
      <w:r>
        <w:rPr>
          <w:color w:val="161616"/>
          <w:spacing w:val="-11"/>
          <w:w w:val="105"/>
          <w:u w:val="none"/>
        </w:rPr>
        <w:t> </w:t>
      </w:r>
      <w:r>
        <w:rPr>
          <w:color w:val="161616"/>
          <w:w w:val="105"/>
          <w:u w:val="none"/>
        </w:rPr>
        <w:t>a</w:t>
      </w:r>
      <w:r>
        <w:rPr>
          <w:color w:val="161616"/>
          <w:spacing w:val="-7"/>
          <w:w w:val="105"/>
          <w:u w:val="none"/>
        </w:rPr>
        <w:t> </w:t>
      </w:r>
      <w:r>
        <w:rPr>
          <w:color w:val="161616"/>
          <w:w w:val="105"/>
          <w:u w:val="none"/>
        </w:rPr>
        <w:t>person's</w:t>
      </w:r>
      <w:r>
        <w:rPr>
          <w:color w:val="161616"/>
          <w:spacing w:val="-6"/>
          <w:w w:val="105"/>
          <w:u w:val="none"/>
        </w:rPr>
        <w:t> </w:t>
      </w:r>
      <w:r>
        <w:rPr>
          <w:color w:val="161616"/>
          <w:w w:val="105"/>
          <w:u w:val="none"/>
        </w:rPr>
        <w:t>health.</w:t>
      </w:r>
      <w:r>
        <w:rPr>
          <w:color w:val="161616"/>
          <w:spacing w:val="-14"/>
          <w:w w:val="105"/>
          <w:u w:val="none"/>
        </w:rPr>
        <w:t> </w:t>
      </w:r>
      <w:r>
        <w:rPr>
          <w:color w:val="161616"/>
          <w:w w:val="105"/>
          <w:u w:val="none"/>
        </w:rPr>
        <w:t>A</w:t>
      </w:r>
      <w:r>
        <w:rPr>
          <w:color w:val="161616"/>
          <w:spacing w:val="-14"/>
          <w:w w:val="105"/>
          <w:u w:val="none"/>
        </w:rPr>
        <w:t> </w:t>
      </w:r>
      <w:r>
        <w:rPr>
          <w:color w:val="161616"/>
          <w:w w:val="105"/>
          <w:u w:val="none"/>
        </w:rPr>
        <w:t>low</w:t>
      </w:r>
      <w:r>
        <w:rPr>
          <w:color w:val="161616"/>
          <w:spacing w:val="-14"/>
          <w:w w:val="105"/>
          <w:u w:val="none"/>
        </w:rPr>
        <w:t> </w:t>
      </w:r>
      <w:r>
        <w:rPr>
          <w:i/>
          <w:color w:val="161616"/>
          <w:w w:val="105"/>
          <w:u w:val="none"/>
        </w:rPr>
        <w:t>severity</w:t>
      </w:r>
      <w:r>
        <w:rPr>
          <w:i/>
          <w:color w:val="161616"/>
          <w:spacing w:val="-5"/>
          <w:w w:val="105"/>
          <w:u w:val="none"/>
        </w:rPr>
        <w:t> </w:t>
      </w:r>
      <w:r>
        <w:rPr>
          <w:color w:val="161616"/>
          <w:w w:val="105"/>
          <w:u w:val="none"/>
        </w:rPr>
        <w:t>can</w:t>
      </w:r>
      <w:r>
        <w:rPr>
          <w:color w:val="161616"/>
          <w:spacing w:val="-5"/>
          <w:w w:val="105"/>
          <w:u w:val="none"/>
        </w:rPr>
        <w:t> </w:t>
      </w:r>
      <w:r>
        <w:rPr>
          <w:color w:val="161616"/>
          <w:w w:val="105"/>
          <w:u w:val="none"/>
        </w:rPr>
        <w:t>be</w:t>
      </w:r>
      <w:r>
        <w:rPr>
          <w:color w:val="161616"/>
          <w:spacing w:val="-9"/>
          <w:w w:val="105"/>
          <w:u w:val="none"/>
        </w:rPr>
        <w:t> </w:t>
      </w:r>
      <w:r>
        <w:rPr>
          <w:color w:val="161616"/>
          <w:w w:val="105"/>
          <w:u w:val="none"/>
        </w:rPr>
        <w:t>defined as</w:t>
      </w:r>
      <w:r>
        <w:rPr>
          <w:color w:val="161616"/>
          <w:w w:val="105"/>
          <w:u w:val="none"/>
        </w:rPr>
        <w:t> temporary</w:t>
      </w:r>
      <w:r>
        <w:rPr>
          <w:color w:val="161616"/>
          <w:w w:val="105"/>
          <w:u w:val="none"/>
        </w:rPr>
        <w:t> discomfort</w:t>
      </w:r>
      <w:r>
        <w:rPr>
          <w:color w:val="161616"/>
          <w:w w:val="105"/>
          <w:u w:val="none"/>
        </w:rPr>
        <w:t> or a light injury requiring</w:t>
      </w:r>
      <w:r>
        <w:rPr>
          <w:color w:val="161616"/>
          <w:w w:val="105"/>
          <w:u w:val="none"/>
        </w:rPr>
        <w:t> no medical</w:t>
      </w:r>
      <w:r>
        <w:rPr>
          <w:color w:val="161616"/>
          <w:w w:val="105"/>
          <w:u w:val="none"/>
        </w:rPr>
        <w:t> intervention,</w:t>
      </w:r>
      <w:r>
        <w:rPr>
          <w:color w:val="161616"/>
          <w:w w:val="105"/>
          <w:u w:val="none"/>
        </w:rPr>
        <w:t> a medium</w:t>
      </w:r>
      <w:r>
        <w:rPr>
          <w:color w:val="161616"/>
          <w:w w:val="105"/>
          <w:u w:val="none"/>
        </w:rPr>
        <w:t> </w:t>
      </w:r>
      <w:r>
        <w:rPr>
          <w:i/>
          <w:color w:val="161616"/>
          <w:w w:val="105"/>
          <w:u w:val="none"/>
        </w:rPr>
        <w:t>severity </w:t>
      </w:r>
      <w:r>
        <w:rPr>
          <w:color w:val="161616"/>
          <w:w w:val="105"/>
          <w:u w:val="none"/>
        </w:rPr>
        <w:t>as an injury</w:t>
      </w:r>
      <w:r>
        <w:rPr>
          <w:color w:val="161616"/>
          <w:w w:val="105"/>
          <w:u w:val="none"/>
        </w:rPr>
        <w:t> requiring</w:t>
      </w:r>
      <w:r>
        <w:rPr>
          <w:color w:val="161616"/>
          <w:w w:val="105"/>
          <w:u w:val="none"/>
        </w:rPr>
        <w:t> medical</w:t>
      </w:r>
      <w:r>
        <w:rPr>
          <w:color w:val="161616"/>
          <w:w w:val="105"/>
          <w:u w:val="none"/>
        </w:rPr>
        <w:t> intervention,</w:t>
      </w:r>
      <w:r>
        <w:rPr>
          <w:color w:val="161616"/>
          <w:w w:val="105"/>
          <w:u w:val="none"/>
        </w:rPr>
        <w:t> and</w:t>
      </w:r>
      <w:r>
        <w:rPr>
          <w:color w:val="161616"/>
          <w:w w:val="105"/>
          <w:u w:val="none"/>
        </w:rPr>
        <w:t> a</w:t>
      </w:r>
      <w:r>
        <w:rPr>
          <w:color w:val="161616"/>
          <w:w w:val="105"/>
          <w:u w:val="none"/>
        </w:rPr>
        <w:t> high</w:t>
      </w:r>
      <w:r>
        <w:rPr>
          <w:color w:val="161616"/>
          <w:w w:val="105"/>
          <w:u w:val="none"/>
        </w:rPr>
        <w:t> </w:t>
      </w:r>
      <w:r>
        <w:rPr>
          <w:i/>
          <w:color w:val="161616"/>
          <w:w w:val="105"/>
          <w:u w:val="none"/>
        </w:rPr>
        <w:t>severity </w:t>
      </w:r>
      <w:r>
        <w:rPr>
          <w:color w:val="161616"/>
          <w:w w:val="105"/>
          <w:u w:val="none"/>
        </w:rPr>
        <w:t>as</w:t>
      </w:r>
      <w:r>
        <w:rPr>
          <w:color w:val="161616"/>
          <w:w w:val="105"/>
          <w:u w:val="none"/>
        </w:rPr>
        <w:t> an</w:t>
      </w:r>
      <w:r>
        <w:rPr>
          <w:color w:val="161616"/>
          <w:w w:val="105"/>
          <w:u w:val="none"/>
        </w:rPr>
        <w:t> injury</w:t>
      </w:r>
      <w:r>
        <w:rPr>
          <w:color w:val="161616"/>
          <w:w w:val="105"/>
          <w:u w:val="none"/>
        </w:rPr>
        <w:t> requiring</w:t>
      </w:r>
      <w:r>
        <w:rPr>
          <w:color w:val="161616"/>
          <w:w w:val="105"/>
          <w:u w:val="none"/>
        </w:rPr>
        <w:t> immediate</w:t>
      </w:r>
      <w:r>
        <w:rPr>
          <w:color w:val="161616"/>
          <w:w w:val="105"/>
          <w:u w:val="none"/>
        </w:rPr>
        <w:t> medical intervention and possibly leading to</w:t>
      </w:r>
      <w:r>
        <w:rPr>
          <w:color w:val="161616"/>
          <w:spacing w:val="-2"/>
          <w:w w:val="105"/>
          <w:u w:val="none"/>
        </w:rPr>
        <w:t> </w:t>
      </w:r>
      <w:r>
        <w:rPr>
          <w:color w:val="161616"/>
          <w:w w:val="105"/>
          <w:u w:val="none"/>
        </w:rPr>
        <w:t>permanent impairment</w:t>
      </w:r>
      <w:r>
        <w:rPr>
          <w:color w:val="161616"/>
          <w:spacing w:val="20"/>
          <w:w w:val="105"/>
          <w:u w:val="none"/>
        </w:rPr>
        <w:t> </w:t>
      </w:r>
      <w:r>
        <w:rPr>
          <w:color w:val="161616"/>
          <w:w w:val="105"/>
          <w:u w:val="none"/>
        </w:rPr>
        <w:t>or</w:t>
      </w:r>
      <w:r>
        <w:rPr>
          <w:color w:val="161616"/>
          <w:spacing w:val="-6"/>
          <w:w w:val="105"/>
          <w:u w:val="none"/>
        </w:rPr>
        <w:t> </w:t>
      </w:r>
      <w:r>
        <w:rPr>
          <w:color w:val="161616"/>
          <w:w w:val="105"/>
          <w:u w:val="none"/>
        </w:rPr>
        <w:t>even death.</w:t>
      </w:r>
      <w:r>
        <w:rPr>
          <w:color w:val="161616"/>
          <w:spacing w:val="-12"/>
          <w:w w:val="105"/>
          <w:u w:val="none"/>
        </w:rPr>
        <w:t> </w:t>
      </w:r>
      <w:r>
        <w:rPr>
          <w:color w:val="161616"/>
          <w:w w:val="105"/>
          <w:u w:val="none"/>
        </w:rPr>
        <w:t>In</w:t>
      </w:r>
      <w:r>
        <w:rPr>
          <w:color w:val="161616"/>
          <w:spacing w:val="-7"/>
          <w:w w:val="105"/>
          <w:u w:val="none"/>
        </w:rPr>
        <w:t> </w:t>
      </w:r>
      <w:r>
        <w:rPr>
          <w:color w:val="161616"/>
          <w:w w:val="105"/>
          <w:u w:val="none"/>
        </w:rPr>
        <w:t>security </w:t>
      </w:r>
      <w:r>
        <w:rPr>
          <w:i/>
          <w:color w:val="161616"/>
          <w:w w:val="105"/>
          <w:u w:val="none"/>
        </w:rPr>
        <w:t>risk management,</w:t>
      </w:r>
      <w:r>
        <w:rPr>
          <w:i/>
          <w:color w:val="161616"/>
          <w:w w:val="105"/>
          <w:u w:val="none"/>
        </w:rPr>
        <w:t> </w:t>
      </w:r>
      <w:r>
        <w:rPr>
          <w:color w:val="161616"/>
          <w:w w:val="105"/>
          <w:u w:val="none"/>
        </w:rPr>
        <w:t>a secure</w:t>
      </w:r>
      <w:r>
        <w:rPr>
          <w:color w:val="161616"/>
          <w:spacing w:val="25"/>
          <w:w w:val="105"/>
          <w:u w:val="none"/>
        </w:rPr>
        <w:t> </w:t>
      </w:r>
      <w:r>
        <w:rPr>
          <w:color w:val="161616"/>
          <w:w w:val="105"/>
          <w:u w:val="none"/>
        </w:rPr>
        <w:t>data</w:t>
      </w:r>
      <w:r>
        <w:rPr>
          <w:color w:val="161616"/>
          <w:spacing w:val="22"/>
          <w:w w:val="105"/>
          <w:u w:val="none"/>
        </w:rPr>
        <w:t> </w:t>
      </w:r>
      <w:r>
        <w:rPr>
          <w:color w:val="161616"/>
          <w:w w:val="105"/>
          <w:u w:val="none"/>
        </w:rPr>
        <w:t>system</w:t>
      </w:r>
      <w:r>
        <w:rPr>
          <w:color w:val="161616"/>
          <w:spacing w:val="37"/>
          <w:w w:val="105"/>
          <w:u w:val="none"/>
        </w:rPr>
        <w:t> </w:t>
      </w:r>
      <w:r>
        <w:rPr>
          <w:color w:val="161616"/>
          <w:w w:val="105"/>
          <w:u w:val="none"/>
        </w:rPr>
        <w:t>maintains</w:t>
      </w:r>
      <w:r>
        <w:rPr>
          <w:color w:val="161616"/>
          <w:spacing w:val="26"/>
          <w:w w:val="105"/>
          <w:u w:val="none"/>
        </w:rPr>
        <w:t> </w:t>
      </w:r>
      <w:r>
        <w:rPr>
          <w:color w:val="161616"/>
          <w:w w:val="105"/>
          <w:u w:val="none"/>
        </w:rPr>
        <w:t>high</w:t>
      </w:r>
      <w:r>
        <w:rPr>
          <w:color w:val="161616"/>
          <w:spacing w:val="27"/>
          <w:w w:val="105"/>
          <w:u w:val="none"/>
        </w:rPr>
        <w:t> </w:t>
      </w:r>
      <w:r>
        <w:rPr>
          <w:color w:val="161616"/>
          <w:w w:val="105"/>
          <w:u w:val="none"/>
        </w:rPr>
        <w:t>confidentiality,</w:t>
      </w:r>
      <w:r>
        <w:rPr>
          <w:color w:val="161616"/>
          <w:spacing w:val="-3"/>
          <w:w w:val="105"/>
          <w:u w:val="none"/>
        </w:rPr>
        <w:t> </w:t>
      </w:r>
      <w:r>
        <w:rPr>
          <w:color w:val="161616"/>
          <w:w w:val="105"/>
          <w:u w:val="none"/>
        </w:rPr>
        <w:t>integrity, and</w:t>
      </w:r>
      <w:r>
        <w:rPr>
          <w:color w:val="161616"/>
          <w:spacing w:val="21"/>
          <w:w w:val="105"/>
          <w:u w:val="none"/>
        </w:rPr>
        <w:t> </w:t>
      </w:r>
      <w:r>
        <w:rPr>
          <w:color w:val="161616"/>
          <w:w w:val="105"/>
          <w:u w:val="none"/>
        </w:rPr>
        <w:t>availability. Therefore,</w:t>
      </w:r>
      <w:r>
        <w:rPr>
          <w:color w:val="161616"/>
          <w:spacing w:val="22"/>
          <w:w w:val="105"/>
          <w:u w:val="none"/>
        </w:rPr>
        <w:t> </w:t>
      </w:r>
      <w:r>
        <w:rPr>
          <w:color w:val="161616"/>
          <w:w w:val="105"/>
          <w:u w:val="none"/>
        </w:rPr>
        <w:t>the </w:t>
      </w:r>
      <w:r>
        <w:rPr>
          <w:i/>
          <w:color w:val="161616"/>
          <w:w w:val="105"/>
          <w:u w:val="none"/>
        </w:rPr>
        <w:t>severity</w:t>
      </w:r>
      <w:r>
        <w:rPr>
          <w:i/>
          <w:color w:val="161616"/>
          <w:w w:val="105"/>
          <w:u w:val="none"/>
        </w:rPr>
        <w:t> </w:t>
      </w:r>
      <w:r>
        <w:rPr>
          <w:color w:val="161616"/>
          <w:w w:val="105"/>
          <w:u w:val="none"/>
        </w:rPr>
        <w:t>of </w:t>
      </w:r>
      <w:r>
        <w:rPr>
          <w:i/>
          <w:color w:val="161616"/>
          <w:w w:val="105"/>
          <w:u w:val="none"/>
        </w:rPr>
        <w:t>harm </w:t>
      </w:r>
      <w:r>
        <w:rPr>
          <w:color w:val="161616"/>
          <w:w w:val="105"/>
          <w:u w:val="none"/>
        </w:rPr>
        <w:t>related to</w:t>
      </w:r>
      <w:r>
        <w:rPr>
          <w:color w:val="161616"/>
          <w:spacing w:val="-2"/>
          <w:w w:val="105"/>
          <w:u w:val="none"/>
        </w:rPr>
        <w:t> </w:t>
      </w:r>
      <w:r>
        <w:rPr>
          <w:color w:val="161616"/>
          <w:w w:val="105"/>
          <w:u w:val="none"/>
        </w:rPr>
        <w:t>the damage to</w:t>
      </w:r>
      <w:r>
        <w:rPr>
          <w:color w:val="161616"/>
          <w:spacing w:val="-7"/>
          <w:w w:val="105"/>
          <w:u w:val="none"/>
        </w:rPr>
        <w:t> </w:t>
      </w:r>
      <w:r>
        <w:rPr>
          <w:color w:val="161616"/>
          <w:w w:val="105"/>
          <w:u w:val="none"/>
        </w:rPr>
        <w:t>a</w:t>
      </w:r>
      <w:r>
        <w:rPr>
          <w:color w:val="161616"/>
          <w:spacing w:val="-4"/>
          <w:w w:val="105"/>
          <w:u w:val="none"/>
        </w:rPr>
        <w:t> </w:t>
      </w:r>
      <w:r>
        <w:rPr>
          <w:color w:val="161616"/>
          <w:w w:val="105"/>
          <w:u w:val="none"/>
        </w:rPr>
        <w:t>secure system could consider among</w:t>
      </w:r>
      <w:r>
        <w:rPr>
          <w:color w:val="161616"/>
          <w:spacing w:val="-3"/>
          <w:w w:val="105"/>
          <w:u w:val="none"/>
        </w:rPr>
        <w:t> </w:t>
      </w:r>
      <w:r>
        <w:rPr>
          <w:color w:val="161616"/>
          <w:w w:val="105"/>
          <w:u w:val="none"/>
        </w:rPr>
        <w:t>others the consequences ofloss or degradation of these three factors.</w:t>
      </w:r>
    </w:p>
    <w:p>
      <w:pPr>
        <w:spacing w:line="235" w:lineRule="auto" w:before="162"/>
        <w:ind w:left="171" w:right="1441" w:firstLine="8"/>
        <w:jc w:val="both"/>
        <w:rPr>
          <w:i/>
          <w:sz w:val="21"/>
        </w:rPr>
      </w:pPr>
      <w:r>
        <w:rPr>
          <w:i/>
          <w:color w:val="161616"/>
          <w:w w:val="105"/>
          <w:sz w:val="21"/>
        </w:rPr>
        <w:t>Harm </w:t>
      </w:r>
      <w:r>
        <w:rPr>
          <w:color w:val="161616"/>
          <w:w w:val="105"/>
          <w:sz w:val="21"/>
        </w:rPr>
        <w:t>is</w:t>
      </w:r>
      <w:r>
        <w:rPr>
          <w:color w:val="161616"/>
          <w:spacing w:val="15"/>
          <w:w w:val="105"/>
          <w:sz w:val="21"/>
        </w:rPr>
        <w:t> </w:t>
      </w:r>
      <w:r>
        <w:rPr>
          <w:color w:val="161616"/>
          <w:w w:val="105"/>
          <w:sz w:val="21"/>
        </w:rPr>
        <w:t>often injury or damage</w:t>
      </w:r>
      <w:r>
        <w:rPr>
          <w:color w:val="161616"/>
          <w:spacing w:val="17"/>
          <w:w w:val="105"/>
          <w:sz w:val="21"/>
        </w:rPr>
        <w:t> </w:t>
      </w:r>
      <w:r>
        <w:rPr>
          <w:color w:val="161616"/>
          <w:w w:val="105"/>
          <w:sz w:val="21"/>
        </w:rPr>
        <w:t>to the health</w:t>
      </w:r>
      <w:r>
        <w:rPr>
          <w:color w:val="161616"/>
          <w:spacing w:val="17"/>
          <w:w w:val="105"/>
          <w:sz w:val="21"/>
        </w:rPr>
        <w:t> </w:t>
      </w:r>
      <w:r>
        <w:rPr>
          <w:color w:val="161616"/>
          <w:w w:val="105"/>
          <w:sz w:val="21"/>
        </w:rPr>
        <w:t>of people and</w:t>
      </w:r>
      <w:r>
        <w:rPr>
          <w:color w:val="161616"/>
          <w:spacing w:val="17"/>
          <w:w w:val="105"/>
          <w:sz w:val="21"/>
        </w:rPr>
        <w:t> </w:t>
      </w:r>
      <w:r>
        <w:rPr>
          <w:color w:val="161616"/>
          <w:w w:val="105"/>
          <w:sz w:val="21"/>
        </w:rPr>
        <w:t>related</w:t>
      </w:r>
      <w:r>
        <w:rPr>
          <w:color w:val="161616"/>
          <w:spacing w:val="17"/>
          <w:w w:val="105"/>
          <w:sz w:val="21"/>
        </w:rPr>
        <w:t> </w:t>
      </w:r>
      <w:r>
        <w:rPr>
          <w:color w:val="161616"/>
          <w:w w:val="105"/>
          <w:sz w:val="21"/>
        </w:rPr>
        <w:t>to basic </w:t>
      </w:r>
      <w:r>
        <w:rPr>
          <w:i/>
          <w:color w:val="161616"/>
          <w:w w:val="105"/>
          <w:sz w:val="21"/>
        </w:rPr>
        <w:t>safety</w:t>
      </w:r>
      <w:r>
        <w:rPr>
          <w:i/>
          <w:color w:val="161616"/>
          <w:spacing w:val="15"/>
          <w:w w:val="105"/>
          <w:sz w:val="21"/>
        </w:rPr>
        <w:t> </w:t>
      </w:r>
      <w:r>
        <w:rPr>
          <w:color w:val="161616"/>
          <w:w w:val="105"/>
          <w:sz w:val="21"/>
        </w:rPr>
        <w:t>(e.g.</w:t>
      </w:r>
      <w:r>
        <w:rPr>
          <w:color w:val="161616"/>
          <w:spacing w:val="-3"/>
          <w:w w:val="105"/>
          <w:sz w:val="21"/>
        </w:rPr>
        <w:t> </w:t>
      </w:r>
      <w:r>
        <w:rPr>
          <w:color w:val="161616"/>
          <w:w w:val="105"/>
          <w:sz w:val="21"/>
        </w:rPr>
        <w:t>electric shock) or</w:t>
      </w:r>
      <w:r>
        <w:rPr>
          <w:color w:val="161616"/>
          <w:spacing w:val="-5"/>
          <w:w w:val="105"/>
          <w:sz w:val="21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13"/>
          <w:w w:val="105"/>
          <w:sz w:val="21"/>
        </w:rPr>
        <w:t> </w:t>
      </w:r>
      <w:r>
        <w:rPr>
          <w:i/>
          <w:color w:val="161616"/>
          <w:w w:val="105"/>
          <w:sz w:val="21"/>
        </w:rPr>
        <w:t>intended</w:t>
      </w:r>
      <w:r>
        <w:rPr>
          <w:i/>
          <w:color w:val="161616"/>
          <w:w w:val="105"/>
          <w:sz w:val="21"/>
        </w:rPr>
        <w:t> use</w:t>
      </w:r>
      <w:r>
        <w:rPr>
          <w:i/>
          <w:color w:val="161616"/>
          <w:spacing w:val="-14"/>
          <w:w w:val="105"/>
          <w:sz w:val="21"/>
        </w:rPr>
        <w:t> </w:t>
      </w:r>
      <w:r>
        <w:rPr>
          <w:color w:val="161616"/>
          <w:w w:val="105"/>
          <w:sz w:val="21"/>
        </w:rPr>
        <w:t>of</w:t>
      </w:r>
      <w:r>
        <w:rPr>
          <w:color w:val="161616"/>
          <w:spacing w:val="-11"/>
          <w:w w:val="105"/>
          <w:sz w:val="21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-5"/>
          <w:w w:val="105"/>
          <w:sz w:val="21"/>
        </w:rPr>
        <w:t> </w:t>
      </w:r>
      <w:r>
        <w:rPr>
          <w:i/>
          <w:color w:val="161616"/>
          <w:w w:val="105"/>
          <w:sz w:val="21"/>
        </w:rPr>
        <w:t>medical</w:t>
      </w:r>
      <w:r>
        <w:rPr>
          <w:i/>
          <w:color w:val="161616"/>
          <w:spacing w:val="-5"/>
          <w:w w:val="105"/>
          <w:sz w:val="21"/>
        </w:rPr>
        <w:t> </w:t>
      </w:r>
      <w:r>
        <w:rPr>
          <w:i/>
          <w:color w:val="161616"/>
          <w:w w:val="105"/>
          <w:sz w:val="21"/>
        </w:rPr>
        <w:t>device</w:t>
      </w:r>
      <w:r>
        <w:rPr>
          <w:i/>
          <w:color w:val="161616"/>
          <w:spacing w:val="-3"/>
          <w:w w:val="105"/>
          <w:sz w:val="21"/>
        </w:rPr>
        <w:t> </w:t>
      </w:r>
      <w:r>
        <w:rPr>
          <w:color w:val="161616"/>
          <w:w w:val="105"/>
          <w:sz w:val="21"/>
        </w:rPr>
        <w:t>(e.g.</w:t>
      </w:r>
      <w:r>
        <w:rPr>
          <w:color w:val="161616"/>
          <w:spacing w:val="-14"/>
          <w:w w:val="105"/>
          <w:sz w:val="21"/>
        </w:rPr>
        <w:t> </w:t>
      </w:r>
      <w:r>
        <w:rPr>
          <w:color w:val="161616"/>
          <w:w w:val="105"/>
          <w:sz w:val="21"/>
        </w:rPr>
        <w:t>radiation</w:t>
      </w:r>
      <w:r>
        <w:rPr>
          <w:color w:val="161616"/>
          <w:spacing w:val="-4"/>
          <w:w w:val="105"/>
          <w:sz w:val="21"/>
        </w:rPr>
        <w:t> </w:t>
      </w:r>
      <w:r>
        <w:rPr>
          <w:color w:val="161616"/>
          <w:w w:val="105"/>
          <w:sz w:val="21"/>
        </w:rPr>
        <w:t>exposure</w:t>
      </w:r>
      <w:r>
        <w:rPr>
          <w:color w:val="161616"/>
          <w:spacing w:val="-6"/>
          <w:w w:val="105"/>
          <w:sz w:val="21"/>
        </w:rPr>
        <w:t> </w:t>
      </w:r>
      <w:r>
        <w:rPr>
          <w:color w:val="161616"/>
          <w:w w:val="105"/>
          <w:sz w:val="21"/>
        </w:rPr>
        <w:t>during</w:t>
      </w:r>
      <w:r>
        <w:rPr>
          <w:color w:val="161616"/>
          <w:spacing w:val="-12"/>
          <w:w w:val="105"/>
          <w:sz w:val="21"/>
        </w:rPr>
        <w:t> </w:t>
      </w:r>
      <w:r>
        <w:rPr>
          <w:color w:val="161616"/>
          <w:w w:val="105"/>
          <w:sz w:val="21"/>
        </w:rPr>
        <w:t>X-ray</w:t>
      </w:r>
      <w:r>
        <w:rPr>
          <w:color w:val="161616"/>
          <w:spacing w:val="-14"/>
          <w:w w:val="105"/>
          <w:sz w:val="21"/>
        </w:rPr>
        <w:t> </w:t>
      </w:r>
      <w:r>
        <w:rPr>
          <w:color w:val="161616"/>
          <w:w w:val="105"/>
          <w:sz w:val="21"/>
        </w:rPr>
        <w:t>imaging).</w:t>
      </w:r>
      <w:r>
        <w:rPr>
          <w:color w:val="161616"/>
          <w:spacing w:val="-10"/>
          <w:w w:val="105"/>
          <w:sz w:val="21"/>
        </w:rPr>
        <w:t> </w:t>
      </w:r>
      <w:r>
        <w:rPr>
          <w:color w:val="161616"/>
          <w:w w:val="105"/>
          <w:sz w:val="21"/>
        </w:rPr>
        <w:t>In</w:t>
      </w:r>
      <w:r>
        <w:rPr>
          <w:color w:val="161616"/>
          <w:spacing w:val="-14"/>
          <w:w w:val="105"/>
          <w:sz w:val="21"/>
        </w:rPr>
        <w:t> </w:t>
      </w:r>
      <w:r>
        <w:rPr>
          <w:color w:val="161616"/>
          <w:w w:val="105"/>
          <w:sz w:val="21"/>
        </w:rPr>
        <w:t>security</w:t>
      </w:r>
      <w:r>
        <w:rPr>
          <w:color w:val="161616"/>
          <w:spacing w:val="-8"/>
          <w:w w:val="105"/>
          <w:sz w:val="21"/>
        </w:rPr>
        <w:t> </w:t>
      </w:r>
      <w:r>
        <w:rPr>
          <w:i/>
          <w:color w:val="161616"/>
          <w:w w:val="105"/>
          <w:sz w:val="21"/>
        </w:rPr>
        <w:t>risk</w:t>
      </w:r>
      <w:r>
        <w:rPr>
          <w:i/>
          <w:color w:val="161616"/>
          <w:w w:val="105"/>
          <w:sz w:val="21"/>
        </w:rPr>
        <w:t> management,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21"/>
          <w:w w:val="105"/>
          <w:sz w:val="21"/>
        </w:rPr>
        <w:t> </w:t>
      </w:r>
      <w:r>
        <w:rPr>
          <w:i/>
          <w:color w:val="161616"/>
          <w:w w:val="105"/>
          <w:sz w:val="21"/>
        </w:rPr>
        <w:t>harm</w:t>
      </w:r>
      <w:r>
        <w:rPr>
          <w:i/>
          <w:color w:val="161616"/>
          <w:spacing w:val="15"/>
          <w:w w:val="105"/>
          <w:sz w:val="21"/>
        </w:rPr>
        <w:t> </w:t>
      </w:r>
      <w:r>
        <w:rPr>
          <w:color w:val="161616"/>
          <w:w w:val="105"/>
          <w:sz w:val="21"/>
        </w:rPr>
        <w:t>is</w:t>
      </w:r>
      <w:r>
        <w:rPr>
          <w:color w:val="161616"/>
          <w:spacing w:val="15"/>
          <w:w w:val="105"/>
          <w:sz w:val="21"/>
        </w:rPr>
        <w:t> </w:t>
      </w:r>
      <w:r>
        <w:rPr>
          <w:color w:val="161616"/>
          <w:w w:val="105"/>
          <w:sz w:val="21"/>
        </w:rPr>
        <w:t>often</w:t>
      </w:r>
      <w:r>
        <w:rPr>
          <w:color w:val="161616"/>
          <w:spacing w:val="24"/>
          <w:w w:val="105"/>
          <w:sz w:val="21"/>
        </w:rPr>
        <w:t> </w:t>
      </w:r>
      <w:r>
        <w:rPr>
          <w:color w:val="161616"/>
          <w:w w:val="105"/>
          <w:sz w:val="21"/>
        </w:rPr>
        <w:t>damage</w:t>
      </w:r>
      <w:r>
        <w:rPr>
          <w:color w:val="161616"/>
          <w:spacing w:val="19"/>
          <w:w w:val="105"/>
          <w:sz w:val="21"/>
        </w:rPr>
        <w:t> </w:t>
      </w:r>
      <w:r>
        <w:rPr>
          <w:color w:val="161616"/>
          <w:w w:val="105"/>
          <w:sz w:val="21"/>
        </w:rPr>
        <w:t>to</w:t>
      </w:r>
      <w:r>
        <w:rPr>
          <w:color w:val="161616"/>
          <w:spacing w:val="18"/>
          <w:w w:val="105"/>
          <w:sz w:val="21"/>
        </w:rPr>
        <w:t> </w:t>
      </w:r>
      <w:r>
        <w:rPr>
          <w:color w:val="161616"/>
          <w:w w:val="105"/>
          <w:sz w:val="21"/>
        </w:rPr>
        <w:t>property</w:t>
      </w:r>
      <w:r>
        <w:rPr>
          <w:color w:val="161616"/>
          <w:spacing w:val="14"/>
          <w:w w:val="105"/>
          <w:sz w:val="21"/>
        </w:rPr>
        <w:t> </w:t>
      </w:r>
      <w:r>
        <w:rPr>
          <w:color w:val="161616"/>
          <w:w w:val="105"/>
          <w:sz w:val="21"/>
        </w:rPr>
        <w:t>and</w:t>
      </w:r>
      <w:r>
        <w:rPr>
          <w:color w:val="161616"/>
          <w:spacing w:val="29"/>
          <w:w w:val="105"/>
          <w:sz w:val="21"/>
        </w:rPr>
        <w:t> </w:t>
      </w:r>
      <w:r>
        <w:rPr>
          <w:color w:val="161616"/>
          <w:w w:val="105"/>
          <w:sz w:val="21"/>
        </w:rPr>
        <w:t>related</w:t>
      </w:r>
      <w:r>
        <w:rPr>
          <w:color w:val="161616"/>
          <w:spacing w:val="24"/>
          <w:w w:val="105"/>
          <w:sz w:val="21"/>
        </w:rPr>
        <w:t> </w:t>
      </w:r>
      <w:r>
        <w:rPr>
          <w:color w:val="161616"/>
          <w:w w:val="105"/>
          <w:sz w:val="21"/>
        </w:rPr>
        <w:t>to information</w:t>
      </w:r>
      <w:r>
        <w:rPr>
          <w:color w:val="161616"/>
          <w:spacing w:val="26"/>
          <w:w w:val="105"/>
          <w:sz w:val="21"/>
        </w:rPr>
        <w:t> </w:t>
      </w:r>
      <w:r>
        <w:rPr>
          <w:color w:val="161616"/>
          <w:w w:val="105"/>
          <w:sz w:val="21"/>
        </w:rPr>
        <w:t>on</w:t>
      </w:r>
      <w:r>
        <w:rPr>
          <w:color w:val="161616"/>
          <w:spacing w:val="19"/>
          <w:w w:val="105"/>
          <w:sz w:val="21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17"/>
          <w:w w:val="105"/>
          <w:sz w:val="21"/>
        </w:rPr>
        <w:t> </w:t>
      </w:r>
      <w:r>
        <w:rPr>
          <w:i/>
          <w:color w:val="161616"/>
          <w:w w:val="105"/>
          <w:sz w:val="21"/>
        </w:rPr>
        <w:t>medical</w:t>
      </w:r>
      <w:r>
        <w:rPr>
          <w:i/>
          <w:color w:val="161616"/>
          <w:spacing w:val="25"/>
          <w:w w:val="105"/>
          <w:sz w:val="21"/>
        </w:rPr>
        <w:t> </w:t>
      </w:r>
      <w:r>
        <w:rPr>
          <w:i/>
          <w:color w:val="161616"/>
          <w:w w:val="105"/>
          <w:sz w:val="21"/>
        </w:rPr>
        <w:t>device</w:t>
      </w:r>
    </w:p>
    <w:p>
      <w:pPr>
        <w:spacing w:after="0" w:line="235" w:lineRule="auto"/>
        <w:jc w:val="both"/>
        <w:rPr>
          <w:i/>
          <w:sz w:val="21"/>
        </w:rPr>
        <w:sectPr>
          <w:type w:val="continuous"/>
          <w:pgSz w:w="11910" w:h="16850"/>
          <w:pgMar w:header="572" w:footer="0" w:top="340" w:bottom="280" w:left="850" w:right="283"/>
        </w:sectPr>
      </w:pPr>
    </w:p>
    <w:p>
      <w:pPr>
        <w:pStyle w:val="BodyText"/>
        <w:rPr>
          <w:i/>
        </w:rPr>
      </w:pPr>
    </w:p>
    <w:p>
      <w:pPr>
        <w:pStyle w:val="BodyText"/>
        <w:spacing w:before="223"/>
        <w:rPr>
          <w:i/>
        </w:rPr>
      </w:pPr>
    </w:p>
    <w:p>
      <w:pPr>
        <w:pStyle w:val="BodyText"/>
        <w:spacing w:line="230" w:lineRule="auto"/>
        <w:ind w:left="74" w:right="801"/>
        <w:jc w:val="both"/>
      </w:pPr>
      <w:r>
        <w:rPr>
          <w:color w:val="181818"/>
          <w:w w:val="105"/>
        </w:rPr>
        <w:t>itself (e.g.</w:t>
      </w:r>
      <w:r>
        <w:rPr>
          <w:color w:val="181818"/>
          <w:spacing w:val="-14"/>
          <w:w w:val="105"/>
        </w:rPr>
        <w:t> </w:t>
      </w:r>
      <w:r>
        <w:rPr>
          <w:color w:val="181818"/>
          <w:w w:val="105"/>
        </w:rPr>
        <w:t>disclosure </w:t>
      </w:r>
      <w:r>
        <w:rPr>
          <w:color w:val="282828"/>
          <w:w w:val="105"/>
        </w:rPr>
        <w:t>of </w:t>
      </w:r>
      <w:r>
        <w:rPr>
          <w:color w:val="181818"/>
          <w:w w:val="105"/>
        </w:rPr>
        <w:t>personal health information, </w:t>
      </w:r>
      <w:r>
        <w:rPr>
          <w:color w:val="282828"/>
          <w:w w:val="105"/>
        </w:rPr>
        <w:t>modification </w:t>
      </w:r>
      <w:r>
        <w:rPr>
          <w:color w:val="181818"/>
          <w:w w:val="105"/>
        </w:rPr>
        <w:t>or</w:t>
      </w:r>
      <w:r>
        <w:rPr>
          <w:color w:val="181818"/>
          <w:spacing w:val="-9"/>
          <w:w w:val="105"/>
        </w:rPr>
        <w:t> </w:t>
      </w:r>
      <w:r>
        <w:rPr>
          <w:color w:val="282828"/>
          <w:w w:val="105"/>
        </w:rPr>
        <w:t>corruption of</w:t>
      </w:r>
      <w:r>
        <w:rPr>
          <w:color w:val="282828"/>
          <w:spacing w:val="-12"/>
          <w:w w:val="105"/>
        </w:rPr>
        <w:t> </w:t>
      </w:r>
      <w:r>
        <w:rPr>
          <w:color w:val="282828"/>
          <w:w w:val="105"/>
        </w:rPr>
        <w:t>software </w:t>
      </w:r>
      <w:r>
        <w:rPr>
          <w:color w:val="181818"/>
          <w:w w:val="105"/>
        </w:rPr>
        <w:t>or</w:t>
      </w:r>
      <w:r>
        <w:rPr>
          <w:color w:val="181818"/>
          <w:spacing w:val="-3"/>
          <w:w w:val="105"/>
        </w:rPr>
        <w:t> </w:t>
      </w:r>
      <w:r>
        <w:rPr>
          <w:color w:val="181818"/>
          <w:w w:val="105"/>
        </w:rPr>
        <w:t>data),</w:t>
      </w:r>
      <w:r>
        <w:rPr>
          <w:color w:val="181818"/>
          <w:spacing w:val="-8"/>
          <w:w w:val="105"/>
        </w:rPr>
        <w:t> </w:t>
      </w:r>
      <w:r>
        <w:rPr>
          <w:color w:val="181818"/>
          <w:w w:val="105"/>
        </w:rPr>
        <w:t>or information available </w:t>
      </w:r>
      <w:r>
        <w:rPr>
          <w:color w:val="282828"/>
          <w:w w:val="105"/>
        </w:rPr>
        <w:t>on</w:t>
      </w:r>
      <w:r>
        <w:rPr>
          <w:color w:val="282828"/>
          <w:spacing w:val="-3"/>
          <w:w w:val="105"/>
        </w:rPr>
        <w:t> </w:t>
      </w:r>
      <w:r>
        <w:rPr>
          <w:color w:val="282828"/>
          <w:w w:val="105"/>
        </w:rPr>
        <w:t>connected </w:t>
      </w:r>
      <w:r>
        <w:rPr>
          <w:color w:val="181818"/>
          <w:w w:val="105"/>
        </w:rPr>
        <w:t>devices (e.g</w:t>
      </w:r>
      <w:r>
        <w:rPr>
          <w:color w:val="3D3F3D"/>
          <w:w w:val="105"/>
        </w:rPr>
        <w:t>.</w:t>
      </w:r>
      <w:r>
        <w:rPr>
          <w:color w:val="3D3F3D"/>
          <w:spacing w:val="-32"/>
          <w:w w:val="105"/>
        </w:rPr>
        <w:t> </w:t>
      </w:r>
      <w:r>
        <w:rPr>
          <w:color w:val="181818"/>
          <w:w w:val="105"/>
        </w:rPr>
        <w:t>loss</w:t>
      </w:r>
      <w:r>
        <w:rPr>
          <w:color w:val="181818"/>
          <w:spacing w:val="-4"/>
          <w:w w:val="105"/>
        </w:rPr>
        <w:t> </w:t>
      </w:r>
      <w:r>
        <w:rPr>
          <w:color w:val="282828"/>
          <w:w w:val="105"/>
        </w:rPr>
        <w:t>of</w:t>
      </w:r>
      <w:r>
        <w:rPr>
          <w:color w:val="282828"/>
          <w:spacing w:val="-5"/>
          <w:w w:val="105"/>
        </w:rPr>
        <w:t> </w:t>
      </w:r>
      <w:r>
        <w:rPr>
          <w:color w:val="282828"/>
          <w:w w:val="105"/>
        </w:rPr>
        <w:t>connectivity,</w:t>
      </w:r>
      <w:r>
        <w:rPr>
          <w:color w:val="282828"/>
          <w:spacing w:val="-4"/>
          <w:w w:val="105"/>
        </w:rPr>
        <w:t> </w:t>
      </w:r>
      <w:r>
        <w:rPr>
          <w:color w:val="282828"/>
          <w:w w:val="105"/>
        </w:rPr>
        <w:t>access</w:t>
      </w:r>
      <w:r>
        <w:rPr>
          <w:color w:val="282828"/>
          <w:spacing w:val="-1"/>
          <w:w w:val="105"/>
        </w:rPr>
        <w:t> </w:t>
      </w:r>
      <w:r>
        <w:rPr>
          <w:color w:val="181818"/>
          <w:w w:val="105"/>
        </w:rPr>
        <w:t>to</w:t>
      </w:r>
      <w:r>
        <w:rPr>
          <w:color w:val="181818"/>
          <w:spacing w:val="-9"/>
          <w:w w:val="105"/>
        </w:rPr>
        <w:t> </w:t>
      </w:r>
      <w:r>
        <w:rPr>
          <w:color w:val="282828"/>
          <w:w w:val="105"/>
        </w:rPr>
        <w:t>credit</w:t>
      </w:r>
      <w:r>
        <w:rPr>
          <w:color w:val="282828"/>
          <w:spacing w:val="-4"/>
          <w:w w:val="105"/>
        </w:rPr>
        <w:t> </w:t>
      </w:r>
      <w:r>
        <w:rPr>
          <w:color w:val="282828"/>
          <w:w w:val="105"/>
        </w:rPr>
        <w:t>card </w:t>
      </w:r>
      <w:r>
        <w:rPr>
          <w:color w:val="181818"/>
          <w:w w:val="105"/>
        </w:rPr>
        <w:t>information).</w:t>
      </w:r>
    </w:p>
    <w:p>
      <w:pPr>
        <w:pStyle w:val="BodyText"/>
        <w:spacing w:line="230" w:lineRule="auto" w:before="175"/>
        <w:ind w:left="70" w:right="801" w:firstLine="6"/>
        <w:jc w:val="both"/>
      </w:pPr>
      <w:r>
        <w:rPr>
          <w:color w:val="181818"/>
          <w:w w:val="105"/>
        </w:rPr>
        <w:t>Probability </w:t>
      </w:r>
      <w:r>
        <w:rPr>
          <w:color w:val="282828"/>
          <w:w w:val="105"/>
        </w:rPr>
        <w:t>of occurrence of </w:t>
      </w:r>
      <w:r>
        <w:rPr>
          <w:i/>
          <w:color w:val="181818"/>
          <w:w w:val="105"/>
          <w:sz w:val="20"/>
        </w:rPr>
        <w:t>harm </w:t>
      </w:r>
      <w:r>
        <w:rPr>
          <w:color w:val="181818"/>
          <w:w w:val="105"/>
        </w:rPr>
        <w:t>is often </w:t>
      </w:r>
      <w:r>
        <w:rPr>
          <w:color w:val="282828"/>
          <w:w w:val="105"/>
        </w:rPr>
        <w:t>a </w:t>
      </w:r>
      <w:r>
        <w:rPr>
          <w:color w:val="181818"/>
          <w:w w:val="105"/>
        </w:rPr>
        <w:t>function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of </w:t>
      </w:r>
      <w:r>
        <w:rPr>
          <w:color w:val="181818"/>
          <w:w w:val="105"/>
        </w:rPr>
        <w:t>design and manufacturing,</w:t>
      </w:r>
      <w:r>
        <w:rPr>
          <w:color w:val="181818"/>
          <w:spacing w:val="-4"/>
          <w:w w:val="105"/>
        </w:rPr>
        <w:t> </w:t>
      </w:r>
      <w:r>
        <w:rPr>
          <w:color w:val="181818"/>
          <w:w w:val="105"/>
        </w:rPr>
        <w:t>material selection, tolerances, design margins, </w:t>
      </w:r>
      <w:r>
        <w:rPr>
          <w:color w:val="282828"/>
          <w:w w:val="105"/>
        </w:rPr>
        <w:t>etc.</w:t>
      </w:r>
      <w:r>
        <w:rPr>
          <w:color w:val="282828"/>
          <w:spacing w:val="-8"/>
          <w:w w:val="105"/>
        </w:rPr>
        <w:t> </w:t>
      </w:r>
      <w:r>
        <w:rPr>
          <w:color w:val="181818"/>
          <w:w w:val="105"/>
        </w:rPr>
        <w:t>These factors </w:t>
      </w:r>
      <w:r>
        <w:rPr>
          <w:color w:val="282828"/>
          <w:w w:val="105"/>
        </w:rPr>
        <w:t>can often </w:t>
      </w:r>
      <w:r>
        <w:rPr>
          <w:color w:val="181818"/>
          <w:w w:val="105"/>
        </w:rPr>
        <w:t>be predicted with high levels </w:t>
      </w:r>
      <w:r>
        <w:rPr>
          <w:color w:val="282828"/>
          <w:w w:val="105"/>
        </w:rPr>
        <w:t>of confidence. </w:t>
      </w:r>
      <w:r>
        <w:rPr>
          <w:color w:val="181818"/>
          <w:w w:val="105"/>
        </w:rPr>
        <w:t>In </w:t>
      </w:r>
      <w:r>
        <w:rPr>
          <w:color w:val="282828"/>
          <w:w w:val="105"/>
        </w:rPr>
        <w:t>security</w:t>
      </w:r>
      <w:r>
        <w:rPr>
          <w:color w:val="282828"/>
          <w:spacing w:val="23"/>
          <w:w w:val="105"/>
        </w:rPr>
        <w:t> </w:t>
      </w:r>
      <w:r>
        <w:rPr>
          <w:i/>
          <w:color w:val="282828"/>
          <w:w w:val="105"/>
          <w:sz w:val="20"/>
        </w:rPr>
        <w:t>risk</w:t>
      </w:r>
      <w:r>
        <w:rPr>
          <w:i/>
          <w:color w:val="282828"/>
          <w:spacing w:val="27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management,</w:t>
      </w:r>
      <w:r>
        <w:rPr>
          <w:i/>
          <w:color w:val="181818"/>
          <w:spacing w:val="30"/>
          <w:w w:val="105"/>
          <w:sz w:val="20"/>
        </w:rPr>
        <w:t> </w:t>
      </w:r>
      <w:r>
        <w:rPr>
          <w:color w:val="181818"/>
          <w:w w:val="105"/>
        </w:rPr>
        <w:t>probability</w:t>
      </w:r>
      <w:r>
        <w:rPr>
          <w:color w:val="181818"/>
          <w:spacing w:val="36"/>
          <w:w w:val="105"/>
        </w:rPr>
        <w:t> </w:t>
      </w:r>
      <w:r>
        <w:rPr>
          <w:color w:val="181818"/>
          <w:w w:val="105"/>
        </w:rPr>
        <w:t>of</w:t>
      </w:r>
      <w:r>
        <w:rPr>
          <w:color w:val="181818"/>
          <w:spacing w:val="24"/>
          <w:w w:val="105"/>
        </w:rPr>
        <w:t> </w:t>
      </w:r>
      <w:r>
        <w:rPr>
          <w:color w:val="181818"/>
          <w:w w:val="105"/>
        </w:rPr>
        <w:t>occurrence</w:t>
      </w:r>
      <w:r>
        <w:rPr>
          <w:color w:val="181818"/>
          <w:spacing w:val="34"/>
          <w:w w:val="105"/>
        </w:rPr>
        <w:t> </w:t>
      </w:r>
      <w:r>
        <w:rPr>
          <w:color w:val="181818"/>
          <w:w w:val="105"/>
        </w:rPr>
        <w:t>is</w:t>
      </w:r>
      <w:r>
        <w:rPr>
          <w:color w:val="181818"/>
          <w:spacing w:val="19"/>
          <w:w w:val="105"/>
        </w:rPr>
        <w:t> </w:t>
      </w:r>
      <w:r>
        <w:rPr>
          <w:color w:val="181818"/>
          <w:w w:val="105"/>
        </w:rPr>
        <w:t>often</w:t>
      </w:r>
      <w:r>
        <w:rPr>
          <w:color w:val="181818"/>
          <w:spacing w:val="21"/>
          <w:w w:val="105"/>
        </w:rPr>
        <w:t> </w:t>
      </w:r>
      <w:r>
        <w:rPr>
          <w:color w:val="282828"/>
          <w:w w:val="105"/>
        </w:rPr>
        <w:t>a</w:t>
      </w:r>
      <w:r>
        <w:rPr>
          <w:color w:val="282828"/>
          <w:spacing w:val="26"/>
          <w:w w:val="105"/>
        </w:rPr>
        <w:t> </w:t>
      </w:r>
      <w:r>
        <w:rPr>
          <w:color w:val="181818"/>
          <w:w w:val="105"/>
        </w:rPr>
        <w:t>function</w:t>
      </w:r>
      <w:r>
        <w:rPr>
          <w:color w:val="181818"/>
          <w:spacing w:val="32"/>
          <w:w w:val="105"/>
        </w:rPr>
        <w:t> </w:t>
      </w:r>
      <w:r>
        <w:rPr>
          <w:color w:val="282828"/>
          <w:w w:val="105"/>
        </w:rPr>
        <w:t>of</w:t>
      </w:r>
      <w:r>
        <w:rPr>
          <w:color w:val="282828"/>
          <w:spacing w:val="24"/>
          <w:w w:val="105"/>
        </w:rPr>
        <w:t> </w:t>
      </w:r>
      <w:r>
        <w:rPr>
          <w:color w:val="282828"/>
          <w:w w:val="105"/>
        </w:rPr>
        <w:t>motivation,</w:t>
      </w:r>
      <w:r>
        <w:rPr>
          <w:color w:val="282828"/>
          <w:spacing w:val="23"/>
          <w:w w:val="105"/>
        </w:rPr>
        <w:t> </w:t>
      </w:r>
      <w:r>
        <w:rPr>
          <w:color w:val="181818"/>
          <w:w w:val="105"/>
        </w:rPr>
        <w:t>financial</w:t>
      </w:r>
      <w:r>
        <w:rPr>
          <w:color w:val="181818"/>
          <w:spacing w:val="30"/>
          <w:w w:val="105"/>
        </w:rPr>
        <w:t> </w:t>
      </w:r>
      <w:r>
        <w:rPr>
          <w:color w:val="282828"/>
          <w:w w:val="105"/>
        </w:rPr>
        <w:t>gain, as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well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as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function</w:t>
      </w:r>
      <w:r>
        <w:rPr>
          <w:color w:val="181818"/>
          <w:w w:val="105"/>
        </w:rPr>
        <w:t> of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opportunity,</w:t>
      </w:r>
      <w:r>
        <w:rPr>
          <w:color w:val="282828"/>
          <w:w w:val="105"/>
        </w:rPr>
        <w:t> e.g. </w:t>
      </w:r>
      <w:r>
        <w:rPr>
          <w:color w:val="181818"/>
          <w:w w:val="105"/>
        </w:rPr>
        <w:t>open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vulnerabilities. </w:t>
      </w:r>
      <w:r>
        <w:rPr>
          <w:color w:val="181818"/>
          <w:w w:val="105"/>
        </w:rPr>
        <w:t>These</w:t>
      </w:r>
      <w:r>
        <w:rPr>
          <w:color w:val="181818"/>
          <w:w w:val="105"/>
        </w:rPr>
        <w:t> factors </w:t>
      </w:r>
      <w:r>
        <w:rPr>
          <w:color w:val="282828"/>
          <w:w w:val="105"/>
        </w:rPr>
        <w:t>are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not </w:t>
      </w:r>
      <w:r>
        <w:rPr>
          <w:color w:val="282828"/>
          <w:w w:val="105"/>
        </w:rPr>
        <w:t>easily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estimated. Additionally,</w:t>
      </w:r>
      <w:r>
        <w:rPr>
          <w:color w:val="181818"/>
          <w:w w:val="105"/>
        </w:rPr>
        <w:t> the</w:t>
      </w:r>
      <w:r>
        <w:rPr>
          <w:color w:val="181818"/>
          <w:w w:val="105"/>
        </w:rPr>
        <w:t> probability</w:t>
      </w:r>
      <w:r>
        <w:rPr>
          <w:color w:val="181818"/>
          <w:w w:val="105"/>
        </w:rPr>
        <w:t> (likelihood)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of</w:t>
      </w:r>
      <w:r>
        <w:rPr>
          <w:color w:val="282828"/>
          <w:w w:val="105"/>
        </w:rPr>
        <w:t> a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vulnerability</w:t>
      </w:r>
      <w:r>
        <w:rPr>
          <w:color w:val="181818"/>
          <w:w w:val="105"/>
        </w:rPr>
        <w:t> being </w:t>
      </w:r>
      <w:r>
        <w:rPr>
          <w:color w:val="282828"/>
          <w:w w:val="105"/>
        </w:rPr>
        <w:t>exploited</w:t>
      </w:r>
      <w:r>
        <w:rPr>
          <w:color w:val="282828"/>
          <w:w w:val="105"/>
        </w:rPr>
        <w:t> can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quickly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change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from "remote" to </w:t>
      </w:r>
      <w:r>
        <w:rPr>
          <w:color w:val="282828"/>
          <w:w w:val="105"/>
        </w:rPr>
        <w:t>"every </w:t>
      </w:r>
      <w:r>
        <w:rPr>
          <w:color w:val="181818"/>
          <w:w w:val="105"/>
        </w:rPr>
        <w:t>time" once vulnerability information is published on the internet.</w:t>
      </w:r>
    </w:p>
    <w:p>
      <w:pPr>
        <w:pStyle w:val="BodyText"/>
        <w:spacing w:before="4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218"/>
          <w:footerReference w:type="even" r:id="rId219"/>
          <w:pgSz w:w="11910" w:h="16850"/>
          <w:pgMar w:header="0" w:footer="842" w:top="1280" w:bottom="1040" w:left="1559" w:right="283"/>
          <w:pgNumType w:start="59"/>
        </w:sectPr>
      </w:pPr>
    </w:p>
    <w:p>
      <w:pPr>
        <w:numPr>
          <w:ilvl w:val="1"/>
          <w:numId w:val="32"/>
        </w:numPr>
        <w:tabs>
          <w:tab w:pos="780" w:val="left" w:leader="none"/>
        </w:tabs>
        <w:spacing w:before="89"/>
        <w:ind w:left="780" w:right="0" w:hanging="713"/>
        <w:jc w:val="left"/>
        <w:rPr>
          <w:rFonts w:ascii="Arial"/>
          <w:b/>
          <w:color w:val="181818"/>
          <w:sz w:val="24"/>
        </w:rPr>
      </w:pPr>
      <w:r>
        <w:rPr>
          <w:b/>
          <w:color w:val="181818"/>
          <w:w w:val="105"/>
          <w:sz w:val="25"/>
        </w:rPr>
        <w:t>Prioritizing</w:t>
      </w:r>
      <w:r>
        <w:rPr>
          <w:b/>
          <w:color w:val="181818"/>
          <w:spacing w:val="-4"/>
          <w:w w:val="105"/>
          <w:sz w:val="25"/>
        </w:rPr>
        <w:t> </w:t>
      </w:r>
      <w:r>
        <w:rPr>
          <w:b/>
          <w:color w:val="181818"/>
          <w:w w:val="105"/>
          <w:sz w:val="25"/>
        </w:rPr>
        <w:t>confidentiality,</w:t>
      </w:r>
      <w:r>
        <w:rPr>
          <w:b/>
          <w:color w:val="181818"/>
          <w:spacing w:val="-17"/>
          <w:w w:val="105"/>
          <w:sz w:val="25"/>
        </w:rPr>
        <w:t> </w:t>
      </w:r>
      <w:r>
        <w:rPr>
          <w:b/>
          <w:color w:val="181818"/>
          <w:w w:val="105"/>
          <w:sz w:val="25"/>
        </w:rPr>
        <w:t>integrity,</w:t>
      </w:r>
      <w:r>
        <w:rPr>
          <w:b/>
          <w:color w:val="181818"/>
          <w:spacing w:val="6"/>
          <w:w w:val="105"/>
          <w:sz w:val="25"/>
        </w:rPr>
        <w:t> </w:t>
      </w:r>
      <w:r>
        <w:rPr>
          <w:b/>
          <w:color w:val="181818"/>
          <w:w w:val="105"/>
          <w:sz w:val="25"/>
        </w:rPr>
        <w:t>and</w:t>
      </w:r>
      <w:r>
        <w:rPr>
          <w:b/>
          <w:color w:val="181818"/>
          <w:spacing w:val="-10"/>
          <w:w w:val="105"/>
          <w:sz w:val="25"/>
        </w:rPr>
        <w:t> </w:t>
      </w:r>
      <w:r>
        <w:rPr>
          <w:b/>
          <w:color w:val="181818"/>
          <w:spacing w:val="-2"/>
          <w:w w:val="105"/>
          <w:sz w:val="25"/>
        </w:rPr>
        <w:t>availability</w:t>
      </w:r>
    </w:p>
    <w:p>
      <w:pPr>
        <w:pStyle w:val="BodyText"/>
        <w:spacing w:line="230" w:lineRule="auto" w:before="181"/>
        <w:ind w:left="77" w:right="6" w:hanging="1"/>
        <w:jc w:val="both"/>
      </w:pPr>
      <w:r>
        <w:rPr>
          <w:color w:val="181818"/>
          <w:w w:val="105"/>
        </w:rPr>
        <w:t>When</w:t>
      </w:r>
      <w:r>
        <w:rPr>
          <w:color w:val="181818"/>
          <w:w w:val="105"/>
        </w:rPr>
        <w:t> evaluating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security-related</w:t>
      </w:r>
      <w:r>
        <w:rPr>
          <w:color w:val="282828"/>
          <w:w w:val="105"/>
        </w:rPr>
        <w:t> </w:t>
      </w:r>
      <w:r>
        <w:rPr>
          <w:i/>
          <w:color w:val="181818"/>
          <w:w w:val="105"/>
          <w:sz w:val="20"/>
        </w:rPr>
        <w:t>risks,</w:t>
      </w:r>
      <w:r>
        <w:rPr>
          <w:i/>
          <w:color w:val="181818"/>
          <w:w w:val="105"/>
          <w:sz w:val="20"/>
        </w:rPr>
        <w:t> </w:t>
      </w:r>
      <w:r>
        <w:rPr>
          <w:color w:val="181818"/>
          <w:w w:val="105"/>
        </w:rPr>
        <w:t>the</w:t>
      </w:r>
      <w:r>
        <w:rPr>
          <w:color w:val="181818"/>
          <w:w w:val="105"/>
        </w:rPr>
        <w:t> </w:t>
      </w:r>
      <w:r>
        <w:rPr>
          <w:i/>
          <w:color w:val="181818"/>
          <w:w w:val="105"/>
          <w:sz w:val="20"/>
        </w:rPr>
        <w:t>manufacturer</w:t>
      </w:r>
      <w:r>
        <w:rPr>
          <w:i/>
          <w:color w:val="181818"/>
          <w:w w:val="105"/>
          <w:sz w:val="20"/>
        </w:rPr>
        <w:t> </w:t>
      </w:r>
      <w:r>
        <w:rPr>
          <w:color w:val="282828"/>
          <w:w w:val="105"/>
        </w:rPr>
        <w:t>ensures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that</w:t>
      </w:r>
      <w:r>
        <w:rPr>
          <w:color w:val="181818"/>
          <w:w w:val="105"/>
        </w:rPr>
        <w:t> the</w:t>
      </w:r>
      <w:r>
        <w:rPr>
          <w:color w:val="181818"/>
          <w:w w:val="105"/>
        </w:rPr>
        <w:t> security</w:t>
      </w:r>
      <w:r>
        <w:rPr>
          <w:color w:val="181818"/>
          <w:w w:val="105"/>
        </w:rPr>
        <w:t> priorities (confidentiality, integrity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and</w:t>
      </w:r>
      <w:r>
        <w:rPr>
          <w:color w:val="282828"/>
          <w:w w:val="105"/>
        </w:rPr>
        <w:t> availability) </w:t>
      </w:r>
      <w:r>
        <w:rPr>
          <w:color w:val="181818"/>
          <w:w w:val="105"/>
        </w:rPr>
        <w:t>properly</w:t>
      </w:r>
      <w:r>
        <w:rPr>
          <w:color w:val="181818"/>
          <w:w w:val="105"/>
        </w:rPr>
        <w:t> take</w:t>
      </w:r>
      <w:r>
        <w:rPr>
          <w:color w:val="181818"/>
          <w:w w:val="105"/>
        </w:rPr>
        <w:t> the</w:t>
      </w:r>
      <w:r>
        <w:rPr>
          <w:color w:val="181818"/>
          <w:w w:val="105"/>
        </w:rPr>
        <w:t> </w:t>
      </w:r>
      <w:r>
        <w:rPr>
          <w:i/>
          <w:color w:val="181818"/>
          <w:w w:val="105"/>
          <w:sz w:val="20"/>
        </w:rPr>
        <w:t>intended</w:t>
      </w:r>
      <w:r>
        <w:rPr>
          <w:i/>
          <w:color w:val="181818"/>
          <w:w w:val="105"/>
          <w:sz w:val="20"/>
        </w:rPr>
        <w:t> use</w:t>
      </w:r>
      <w:r>
        <w:rPr>
          <w:i/>
          <w:color w:val="181818"/>
          <w:w w:val="105"/>
          <w:sz w:val="20"/>
        </w:rPr>
        <w:t> </w:t>
      </w:r>
      <w:r>
        <w:rPr>
          <w:color w:val="282828"/>
          <w:w w:val="105"/>
        </w:rPr>
        <w:t>of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w w:val="105"/>
        </w:rPr>
        <w:t> </w:t>
      </w:r>
      <w:r>
        <w:rPr>
          <w:i/>
          <w:color w:val="181818"/>
          <w:w w:val="105"/>
          <w:sz w:val="20"/>
        </w:rPr>
        <w:t>medical</w:t>
      </w:r>
      <w:r>
        <w:rPr>
          <w:i/>
          <w:color w:val="181818"/>
          <w:w w:val="105"/>
          <w:sz w:val="20"/>
        </w:rPr>
        <w:t> device</w:t>
      </w:r>
      <w:r>
        <w:rPr>
          <w:i/>
          <w:color w:val="181818"/>
          <w:w w:val="105"/>
          <w:sz w:val="20"/>
        </w:rPr>
        <w:t> </w:t>
      </w:r>
      <w:r>
        <w:rPr>
          <w:color w:val="181818"/>
          <w:w w:val="105"/>
        </w:rPr>
        <w:t>into </w:t>
      </w:r>
      <w:r>
        <w:rPr>
          <w:color w:val="282828"/>
          <w:w w:val="105"/>
        </w:rPr>
        <w:t>account. </w:t>
      </w:r>
      <w:r>
        <w:rPr>
          <w:color w:val="181818"/>
          <w:w w:val="105"/>
        </w:rPr>
        <w:t>For</w:t>
      </w:r>
      <w:r>
        <w:rPr>
          <w:color w:val="181818"/>
          <w:spacing w:val="-6"/>
          <w:w w:val="105"/>
        </w:rPr>
        <w:t> </w:t>
      </w:r>
      <w:r>
        <w:rPr>
          <w:color w:val="181818"/>
          <w:w w:val="105"/>
        </w:rPr>
        <w:t>some</w:t>
      </w:r>
      <w:r>
        <w:rPr>
          <w:color w:val="181818"/>
          <w:spacing w:val="-1"/>
          <w:w w:val="105"/>
        </w:rPr>
        <w:t> </w:t>
      </w:r>
      <w:r>
        <w:rPr>
          <w:color w:val="282828"/>
          <w:w w:val="105"/>
        </w:rPr>
        <w:t>applications, </w:t>
      </w:r>
      <w:r>
        <w:rPr>
          <w:color w:val="181818"/>
          <w:w w:val="105"/>
        </w:rPr>
        <w:t>integrity of</w:t>
      </w:r>
      <w:r>
        <w:rPr>
          <w:color w:val="181818"/>
          <w:spacing w:val="-5"/>
          <w:w w:val="105"/>
        </w:rPr>
        <w:t> </w:t>
      </w:r>
      <w:r>
        <w:rPr>
          <w:color w:val="181818"/>
          <w:w w:val="105"/>
        </w:rPr>
        <w:t>information</w:t>
      </w:r>
      <w:r>
        <w:rPr>
          <w:color w:val="181818"/>
          <w:w w:val="105"/>
        </w:rPr>
        <w:t> is</w:t>
      </w:r>
      <w:r>
        <w:rPr>
          <w:color w:val="181818"/>
          <w:spacing w:val="-2"/>
          <w:w w:val="105"/>
        </w:rPr>
        <w:t> </w:t>
      </w:r>
      <w:r>
        <w:rPr>
          <w:color w:val="181818"/>
          <w:w w:val="105"/>
        </w:rPr>
        <w:t>of high </w:t>
      </w:r>
      <w:r>
        <w:rPr>
          <w:color w:val="282828"/>
          <w:w w:val="105"/>
        </w:rPr>
        <w:t>concern and</w:t>
      </w:r>
      <w:r>
        <w:rPr>
          <w:color w:val="282828"/>
          <w:spacing w:val="-1"/>
          <w:w w:val="105"/>
        </w:rPr>
        <w:t> </w:t>
      </w:r>
      <w:r>
        <w:rPr>
          <w:color w:val="282828"/>
          <w:w w:val="105"/>
        </w:rPr>
        <w:t>a </w:t>
      </w:r>
      <w:r>
        <w:rPr>
          <w:color w:val="181818"/>
          <w:w w:val="105"/>
        </w:rPr>
        <w:t>loss </w:t>
      </w:r>
      <w:r>
        <w:rPr>
          <w:color w:val="282828"/>
          <w:w w:val="105"/>
        </w:rPr>
        <w:t>of</w:t>
      </w:r>
      <w:r>
        <w:rPr>
          <w:color w:val="282828"/>
          <w:spacing w:val="-5"/>
          <w:w w:val="105"/>
        </w:rPr>
        <w:t> </w:t>
      </w:r>
      <w:r>
        <w:rPr>
          <w:color w:val="181818"/>
          <w:w w:val="105"/>
        </w:rPr>
        <w:t>integrity could result in changes to</w:t>
      </w:r>
      <w:r>
        <w:rPr>
          <w:color w:val="181818"/>
          <w:spacing w:val="-4"/>
          <w:w w:val="105"/>
        </w:rPr>
        <w:t> </w:t>
      </w:r>
      <w:r>
        <w:rPr>
          <w:color w:val="282828"/>
          <w:w w:val="105"/>
        </w:rPr>
        <w:t>a </w:t>
      </w:r>
      <w:r>
        <w:rPr>
          <w:color w:val="181818"/>
          <w:w w:val="105"/>
        </w:rPr>
        <w:t>patient's medical </w:t>
      </w:r>
      <w:r>
        <w:rPr>
          <w:i/>
          <w:color w:val="181818"/>
          <w:w w:val="105"/>
          <w:sz w:val="20"/>
        </w:rPr>
        <w:t>record</w:t>
      </w:r>
      <w:r>
        <w:rPr>
          <w:i/>
          <w:color w:val="181818"/>
          <w:spacing w:val="33"/>
          <w:w w:val="105"/>
          <w:sz w:val="20"/>
        </w:rPr>
        <w:t> </w:t>
      </w:r>
      <w:r>
        <w:rPr>
          <w:color w:val="181818"/>
          <w:w w:val="105"/>
        </w:rPr>
        <w:t>(e.g. changes in drug</w:t>
      </w:r>
      <w:r>
        <w:rPr>
          <w:color w:val="181818"/>
          <w:spacing w:val="-2"/>
          <w:w w:val="105"/>
        </w:rPr>
        <w:t> </w:t>
      </w:r>
      <w:r>
        <w:rPr>
          <w:color w:val="181818"/>
          <w:w w:val="105"/>
        </w:rPr>
        <w:t>orders or medical data/images). In other instances, loss </w:t>
      </w:r>
      <w:r>
        <w:rPr>
          <w:color w:val="282828"/>
          <w:w w:val="105"/>
        </w:rPr>
        <w:t>of confidentiality</w:t>
      </w:r>
      <w:r>
        <w:rPr>
          <w:color w:val="282828"/>
          <w:spacing w:val="-2"/>
          <w:w w:val="105"/>
        </w:rPr>
        <w:t> </w:t>
      </w:r>
      <w:r>
        <w:rPr>
          <w:color w:val="282828"/>
          <w:w w:val="105"/>
        </w:rPr>
        <w:t>could </w:t>
      </w:r>
      <w:r>
        <w:rPr>
          <w:color w:val="181818"/>
          <w:w w:val="105"/>
        </w:rPr>
        <w:t>be </w:t>
      </w:r>
      <w:r>
        <w:rPr>
          <w:color w:val="282828"/>
          <w:w w:val="105"/>
        </w:rPr>
        <w:t>more </w:t>
      </w:r>
      <w:r>
        <w:rPr>
          <w:color w:val="181818"/>
          <w:w w:val="105"/>
        </w:rPr>
        <w:t>important, because disclo</w:t>
      </w:r>
      <w:r>
        <w:rPr>
          <w:color w:val="3D3F3D"/>
          <w:w w:val="105"/>
        </w:rPr>
        <w:t>s</w:t>
      </w:r>
      <w:r>
        <w:rPr>
          <w:color w:val="181818"/>
          <w:w w:val="105"/>
        </w:rPr>
        <w:t>ure of personal health information can </w:t>
      </w:r>
      <w:r>
        <w:rPr>
          <w:color w:val="282828"/>
          <w:w w:val="105"/>
        </w:rPr>
        <w:t>create a </w:t>
      </w:r>
      <w:r>
        <w:rPr>
          <w:color w:val="181818"/>
          <w:w w:val="105"/>
        </w:rPr>
        <w:t>potential for blackmail.</w:t>
      </w:r>
    </w:p>
    <w:p>
      <w:pPr>
        <w:pStyle w:val="BodyText"/>
        <w:spacing w:line="230" w:lineRule="auto" w:before="176"/>
        <w:ind w:left="83" w:hanging="5"/>
        <w:jc w:val="both"/>
        <w:rPr>
          <w:i/>
          <w:sz w:val="20"/>
        </w:rPr>
      </w:pPr>
      <w:r>
        <w:rPr>
          <w:color w:val="181818"/>
          <w:w w:val="105"/>
        </w:rPr>
        <w:t>Another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example</w:t>
      </w:r>
      <w:r>
        <w:rPr>
          <w:color w:val="181818"/>
          <w:spacing w:val="40"/>
          <w:w w:val="105"/>
        </w:rPr>
        <w:t> </w:t>
      </w:r>
      <w:r>
        <w:rPr>
          <w:color w:val="282828"/>
          <w:w w:val="105"/>
        </w:rPr>
        <w:t>of</w:t>
      </w:r>
      <w:r>
        <w:rPr>
          <w:color w:val="282828"/>
          <w:spacing w:val="40"/>
          <w:w w:val="105"/>
        </w:rPr>
        <w:t> </w:t>
      </w:r>
      <w:r>
        <w:rPr>
          <w:color w:val="181818"/>
          <w:w w:val="105"/>
        </w:rPr>
        <w:t>loss</w:t>
      </w:r>
      <w:r>
        <w:rPr>
          <w:color w:val="181818"/>
          <w:spacing w:val="40"/>
          <w:w w:val="105"/>
        </w:rPr>
        <w:t> </w:t>
      </w:r>
      <w:r>
        <w:rPr>
          <w:color w:val="282828"/>
          <w:w w:val="105"/>
        </w:rPr>
        <w:t>of</w:t>
      </w:r>
      <w:r>
        <w:rPr>
          <w:color w:val="282828"/>
          <w:spacing w:val="40"/>
          <w:w w:val="105"/>
        </w:rPr>
        <w:t> </w:t>
      </w:r>
      <w:r>
        <w:rPr>
          <w:color w:val="181818"/>
          <w:w w:val="105"/>
        </w:rPr>
        <w:t>confidentiality</w:t>
      </w:r>
      <w:r>
        <w:rPr>
          <w:color w:val="181818"/>
          <w:w w:val="105"/>
        </w:rPr>
        <w:t> is</w:t>
      </w:r>
      <w:r>
        <w:rPr>
          <w:color w:val="181818"/>
          <w:spacing w:val="40"/>
          <w:w w:val="105"/>
        </w:rPr>
        <w:t> </w:t>
      </w:r>
      <w:r>
        <w:rPr>
          <w:color w:val="282828"/>
          <w:w w:val="105"/>
        </w:rPr>
        <w:t>a</w:t>
      </w:r>
      <w:r>
        <w:rPr>
          <w:color w:val="282828"/>
          <w:spacing w:val="40"/>
          <w:w w:val="105"/>
        </w:rPr>
        <w:t> </w:t>
      </w:r>
      <w:r>
        <w:rPr>
          <w:color w:val="282828"/>
          <w:w w:val="105"/>
        </w:rPr>
        <w:t>situation</w:t>
      </w:r>
      <w:r>
        <w:rPr>
          <w:color w:val="282828"/>
          <w:spacing w:val="40"/>
          <w:w w:val="105"/>
        </w:rPr>
        <w:t> </w:t>
      </w:r>
      <w:r>
        <w:rPr>
          <w:color w:val="181818"/>
          <w:w w:val="105"/>
        </w:rPr>
        <w:t>where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design</w:t>
      </w:r>
      <w:r>
        <w:rPr>
          <w:color w:val="181818"/>
          <w:spacing w:val="40"/>
          <w:w w:val="105"/>
        </w:rPr>
        <w:t> </w:t>
      </w:r>
      <w:r>
        <w:rPr>
          <w:color w:val="282828"/>
          <w:w w:val="105"/>
        </w:rPr>
        <w:t>features</w:t>
      </w:r>
      <w:r>
        <w:rPr>
          <w:color w:val="282828"/>
          <w:spacing w:val="40"/>
          <w:w w:val="105"/>
        </w:rPr>
        <w:t> </w:t>
      </w:r>
      <w:r>
        <w:rPr>
          <w:color w:val="282828"/>
          <w:w w:val="105"/>
        </w:rPr>
        <w:t>are</w:t>
      </w:r>
      <w:r>
        <w:rPr>
          <w:color w:val="282828"/>
          <w:spacing w:val="40"/>
          <w:w w:val="105"/>
        </w:rPr>
        <w:t> </w:t>
      </w:r>
      <w:r>
        <w:rPr>
          <w:color w:val="181818"/>
          <w:w w:val="105"/>
        </w:rPr>
        <w:t>not</w:t>
      </w:r>
      <w:r>
        <w:rPr>
          <w:color w:val="181818"/>
          <w:spacing w:val="37"/>
          <w:w w:val="105"/>
        </w:rPr>
        <w:t> </w:t>
      </w:r>
      <w:r>
        <w:rPr>
          <w:color w:val="181818"/>
          <w:w w:val="105"/>
        </w:rPr>
        <w:t>encrypted (data </w:t>
      </w:r>
      <w:r>
        <w:rPr>
          <w:color w:val="282828"/>
          <w:w w:val="105"/>
        </w:rPr>
        <w:t>at</w:t>
      </w:r>
      <w:r>
        <w:rPr>
          <w:color w:val="282828"/>
          <w:w w:val="105"/>
        </w:rPr>
        <w:t> rest </w:t>
      </w:r>
      <w:r>
        <w:rPr>
          <w:color w:val="181818"/>
          <w:w w:val="105"/>
        </w:rPr>
        <w:t>or in transit).</w:t>
      </w:r>
      <w:r>
        <w:rPr>
          <w:color w:val="181818"/>
          <w:w w:val="105"/>
        </w:rPr>
        <w:t> Reverse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engineering</w:t>
      </w:r>
      <w:r>
        <w:rPr>
          <w:color w:val="282828"/>
          <w:w w:val="105"/>
        </w:rPr>
        <w:t> of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those features could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compromise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operation</w:t>
      </w:r>
      <w:r>
        <w:rPr>
          <w:color w:val="181818"/>
          <w:w w:val="105"/>
        </w:rPr>
        <w:t> of the </w:t>
      </w:r>
      <w:r>
        <w:rPr>
          <w:i/>
          <w:color w:val="181818"/>
          <w:w w:val="105"/>
          <w:sz w:val="20"/>
        </w:rPr>
        <w:t>medical</w:t>
      </w:r>
      <w:r>
        <w:rPr>
          <w:i/>
          <w:color w:val="181818"/>
          <w:w w:val="105"/>
          <w:sz w:val="20"/>
        </w:rPr>
        <w:t> device</w:t>
      </w:r>
      <w:r>
        <w:rPr>
          <w:i/>
          <w:color w:val="181818"/>
          <w:spacing w:val="-4"/>
          <w:w w:val="105"/>
          <w:sz w:val="20"/>
        </w:rPr>
        <w:t> </w:t>
      </w:r>
      <w:r>
        <w:rPr>
          <w:color w:val="282828"/>
          <w:w w:val="105"/>
        </w:rPr>
        <w:t>and </w:t>
      </w:r>
      <w:r>
        <w:rPr>
          <w:color w:val="181818"/>
          <w:w w:val="105"/>
        </w:rPr>
        <w:t>result in injury to the patient. Loss </w:t>
      </w:r>
      <w:r>
        <w:rPr>
          <w:color w:val="282828"/>
          <w:w w:val="105"/>
        </w:rPr>
        <w:t>of availability </w:t>
      </w:r>
      <w:r>
        <w:rPr>
          <w:color w:val="181818"/>
          <w:w w:val="105"/>
        </w:rPr>
        <w:t>of the </w:t>
      </w:r>
      <w:r>
        <w:rPr>
          <w:i/>
          <w:color w:val="181818"/>
          <w:w w:val="105"/>
          <w:sz w:val="20"/>
        </w:rPr>
        <w:t>medical device </w:t>
      </w:r>
      <w:r>
        <w:rPr>
          <w:color w:val="181818"/>
          <w:w w:val="105"/>
        </w:rPr>
        <w:t>can result in delay of</w:t>
      </w:r>
      <w:r>
        <w:rPr>
          <w:color w:val="181818"/>
          <w:w w:val="105"/>
        </w:rPr>
        <w:t> diagnosis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or delay</w:t>
      </w:r>
      <w:r>
        <w:rPr>
          <w:color w:val="282828"/>
          <w:w w:val="105"/>
        </w:rPr>
        <w:t> of</w:t>
      </w:r>
      <w:r>
        <w:rPr>
          <w:color w:val="282828"/>
          <w:w w:val="105"/>
        </w:rPr>
        <w:t> treatment. Especially</w:t>
      </w:r>
      <w:r>
        <w:rPr>
          <w:color w:val="282828"/>
          <w:w w:val="105"/>
        </w:rPr>
        <w:t> for life supporting or life-saving</w:t>
      </w:r>
      <w:r>
        <w:rPr>
          <w:color w:val="282828"/>
          <w:w w:val="105"/>
        </w:rPr>
        <w:t> </w:t>
      </w:r>
      <w:r>
        <w:rPr>
          <w:i/>
          <w:color w:val="282828"/>
          <w:w w:val="105"/>
          <w:sz w:val="20"/>
        </w:rPr>
        <w:t>medical</w:t>
      </w:r>
      <w:r>
        <w:rPr>
          <w:i/>
          <w:color w:val="282828"/>
          <w:w w:val="105"/>
          <w:sz w:val="20"/>
        </w:rPr>
        <w:t> devices,</w:t>
      </w:r>
      <w:r>
        <w:rPr>
          <w:i/>
          <w:color w:val="282828"/>
          <w:w w:val="105"/>
          <w:sz w:val="20"/>
        </w:rPr>
        <w:t> </w:t>
      </w:r>
      <w:r>
        <w:rPr>
          <w:color w:val="181818"/>
          <w:w w:val="105"/>
        </w:rPr>
        <w:t>loss</w:t>
      </w:r>
      <w:r>
        <w:rPr>
          <w:color w:val="181818"/>
          <w:spacing w:val="-12"/>
          <w:w w:val="105"/>
        </w:rPr>
        <w:t> </w:t>
      </w:r>
      <w:r>
        <w:rPr>
          <w:color w:val="181818"/>
          <w:w w:val="105"/>
        </w:rPr>
        <w:t>of availability </w:t>
      </w:r>
      <w:r>
        <w:rPr>
          <w:color w:val="282828"/>
          <w:w w:val="105"/>
        </w:rPr>
        <w:t>or</w:t>
      </w:r>
      <w:r>
        <w:rPr>
          <w:color w:val="282828"/>
          <w:spacing w:val="-2"/>
          <w:w w:val="105"/>
        </w:rPr>
        <w:t> </w:t>
      </w:r>
      <w:r>
        <w:rPr>
          <w:color w:val="282828"/>
          <w:w w:val="105"/>
        </w:rPr>
        <w:t>a </w:t>
      </w:r>
      <w:r>
        <w:rPr>
          <w:color w:val="181818"/>
          <w:w w:val="105"/>
        </w:rPr>
        <w:t>reduction in effectiveness </w:t>
      </w:r>
      <w:r>
        <w:rPr>
          <w:color w:val="282828"/>
          <w:w w:val="105"/>
        </w:rPr>
        <w:t>can </w:t>
      </w:r>
      <w:r>
        <w:rPr>
          <w:color w:val="181818"/>
          <w:w w:val="105"/>
        </w:rPr>
        <w:t>be most important to the health</w:t>
      </w:r>
      <w:r>
        <w:rPr>
          <w:color w:val="181818"/>
          <w:w w:val="105"/>
        </w:rPr>
        <w:t> of people</w:t>
      </w:r>
      <w:r>
        <w:rPr>
          <w:color w:val="3D3F3D"/>
          <w:w w:val="105"/>
        </w:rPr>
        <w:t>.</w:t>
      </w:r>
      <w:r>
        <w:rPr>
          <w:color w:val="3D3F3D"/>
          <w:spacing w:val="-14"/>
          <w:w w:val="105"/>
        </w:rPr>
        <w:t> </w:t>
      </w:r>
      <w:r>
        <w:rPr>
          <w:color w:val="181818"/>
          <w:w w:val="105"/>
        </w:rPr>
        <w:t>These </w:t>
      </w:r>
      <w:r>
        <w:rPr>
          <w:color w:val="282828"/>
          <w:w w:val="105"/>
        </w:rPr>
        <w:t>examples</w:t>
      </w:r>
      <w:r>
        <w:rPr>
          <w:color w:val="282828"/>
          <w:spacing w:val="40"/>
          <w:w w:val="105"/>
        </w:rPr>
        <w:t> </w:t>
      </w:r>
      <w:r>
        <w:rPr>
          <w:color w:val="181818"/>
          <w:w w:val="105"/>
        </w:rPr>
        <w:t>indicate</w:t>
      </w:r>
      <w:r>
        <w:rPr>
          <w:color w:val="181818"/>
          <w:w w:val="105"/>
        </w:rPr>
        <w:t> that</w:t>
      </w:r>
      <w:r>
        <w:rPr>
          <w:color w:val="181818"/>
          <w:w w:val="105"/>
        </w:rPr>
        <w:t> </w:t>
      </w:r>
      <w:r>
        <w:rPr>
          <w:i/>
          <w:color w:val="181818"/>
          <w:w w:val="105"/>
          <w:sz w:val="20"/>
        </w:rPr>
        <w:t>risks</w:t>
      </w:r>
      <w:r>
        <w:rPr>
          <w:i/>
          <w:color w:val="181818"/>
          <w:w w:val="105"/>
          <w:sz w:val="20"/>
        </w:rPr>
        <w:t> </w:t>
      </w:r>
      <w:r>
        <w:rPr>
          <w:color w:val="181818"/>
          <w:w w:val="105"/>
        </w:rPr>
        <w:t>related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to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security</w:t>
      </w:r>
      <w:r>
        <w:rPr>
          <w:color w:val="282828"/>
          <w:w w:val="105"/>
        </w:rPr>
        <w:t> can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impact</w:t>
      </w:r>
      <w:r>
        <w:rPr>
          <w:color w:val="181818"/>
          <w:w w:val="105"/>
        </w:rPr>
        <w:t> the</w:t>
      </w:r>
      <w:r>
        <w:rPr>
          <w:color w:val="181818"/>
          <w:w w:val="105"/>
        </w:rPr>
        <w:t> patient's health,</w:t>
      </w:r>
      <w:r>
        <w:rPr>
          <w:color w:val="181818"/>
          <w:w w:val="105"/>
        </w:rPr>
        <w:t> depending</w:t>
      </w:r>
      <w:r>
        <w:rPr>
          <w:color w:val="181818"/>
          <w:w w:val="105"/>
        </w:rPr>
        <w:t> on</w:t>
      </w:r>
      <w:r>
        <w:rPr>
          <w:color w:val="181818"/>
          <w:w w:val="105"/>
        </w:rPr>
        <w:t> the </w:t>
      </w:r>
      <w:r>
        <w:rPr>
          <w:i/>
          <w:color w:val="181818"/>
          <w:w w:val="105"/>
          <w:sz w:val="20"/>
        </w:rPr>
        <w:t>intended</w:t>
      </w:r>
      <w:r>
        <w:rPr>
          <w:i/>
          <w:color w:val="181818"/>
          <w:spacing w:val="40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use </w:t>
      </w:r>
      <w:r>
        <w:rPr>
          <w:color w:val="181818"/>
          <w:w w:val="105"/>
        </w:rPr>
        <w:t>of the</w:t>
      </w:r>
      <w:r>
        <w:rPr>
          <w:color w:val="181818"/>
          <w:spacing w:val="40"/>
          <w:w w:val="105"/>
        </w:rPr>
        <w:t> </w:t>
      </w:r>
      <w:r>
        <w:rPr>
          <w:i/>
          <w:color w:val="181818"/>
          <w:w w:val="105"/>
          <w:sz w:val="20"/>
        </w:rPr>
        <w:t>medical device</w:t>
      </w:r>
      <w:r>
        <w:rPr>
          <w:i/>
          <w:color w:val="4F4F4F"/>
          <w:w w:val="105"/>
          <w:sz w:val="20"/>
        </w:rPr>
        <w:t>.</w:t>
      </w:r>
    </w:p>
    <w:p>
      <w:pPr>
        <w:pStyle w:val="BodyText"/>
        <w:rPr>
          <w:i/>
          <w:sz w:val="17"/>
        </w:rPr>
      </w:pPr>
      <w:r>
        <w:rPr/>
        <w:br w:type="column"/>
      </w:r>
      <w:r>
        <w:rPr>
          <w:i/>
          <w:sz w:val="17"/>
        </w:rPr>
      </w:r>
    </w:p>
    <w:p>
      <w:pPr>
        <w:pStyle w:val="BodyText"/>
        <w:rPr>
          <w:i/>
          <w:sz w:val="17"/>
        </w:rPr>
      </w:pPr>
    </w:p>
    <w:p>
      <w:pPr>
        <w:pStyle w:val="BodyText"/>
        <w:rPr>
          <w:i/>
          <w:sz w:val="17"/>
        </w:rPr>
      </w:pPr>
    </w:p>
    <w:p>
      <w:pPr>
        <w:pStyle w:val="BodyText"/>
        <w:rPr>
          <w:i/>
          <w:sz w:val="17"/>
        </w:rPr>
      </w:pPr>
    </w:p>
    <w:p>
      <w:pPr>
        <w:pStyle w:val="BodyText"/>
        <w:rPr>
          <w:i/>
          <w:sz w:val="17"/>
        </w:rPr>
      </w:pPr>
    </w:p>
    <w:p>
      <w:pPr>
        <w:pStyle w:val="BodyText"/>
        <w:spacing w:before="72"/>
        <w:rPr>
          <w:i/>
          <w:sz w:val="17"/>
        </w:rPr>
      </w:pPr>
    </w:p>
    <w:p>
      <w:pPr>
        <w:spacing w:before="0"/>
        <w:ind w:left="98" w:right="0" w:firstLine="0"/>
        <w:jc w:val="left"/>
        <w:rPr>
          <w:sz w:val="17"/>
        </w:rPr>
      </w:pPr>
      <w:r>
        <w:rPr>
          <w:color w:val="46528C"/>
          <w:spacing w:val="-5"/>
          <w:sz w:val="17"/>
        </w:rPr>
        <w:t>.</w:t>
      </w:r>
      <w:r>
        <w:rPr>
          <w:color w:val="596997"/>
          <w:spacing w:val="-5"/>
          <w:position w:val="-5"/>
          <w:sz w:val="10"/>
        </w:rPr>
        <w:t>n</w:t>
      </w:r>
      <w:r>
        <w:rPr>
          <w:color w:val="46528C"/>
          <w:spacing w:val="-5"/>
          <w:sz w:val="17"/>
        </w:rPr>
        <w:t>-</w:t>
      </w:r>
    </w:p>
    <w:p>
      <w:pPr>
        <w:spacing w:line="59" w:lineRule="exact" w:before="151"/>
        <w:ind w:left="107" w:right="0" w:firstLine="0"/>
        <w:jc w:val="left"/>
        <w:rPr>
          <w:rFonts w:ascii="Arial"/>
          <w:sz w:val="6"/>
        </w:rPr>
      </w:pPr>
      <w:r>
        <w:rPr>
          <w:rFonts w:ascii="Arial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975424">
                <wp:simplePos x="0" y="0"/>
                <wp:positionH relativeFrom="page">
                  <wp:posOffset>7219621</wp:posOffset>
                </wp:positionH>
                <wp:positionV relativeFrom="paragraph">
                  <wp:posOffset>59375</wp:posOffset>
                </wp:positionV>
                <wp:extent cx="5080" cy="113030"/>
                <wp:effectExtent l="0" t="0" r="0" b="0"/>
                <wp:wrapNone/>
                <wp:docPr id="724" name="Textbox 7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4" name="Textbox 724"/>
                      <wps:cNvSpPr txBox="1"/>
                      <wps:spPr>
                        <a:xfrm>
                          <a:off x="0" y="0"/>
                          <a:ext cx="508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6997"/>
                                <w:spacing w:val="-67"/>
                                <w:sz w:val="16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474121pt;margin-top:4.675262pt;width:.4pt;height:8.9pt;mso-position-horizontal-relative:page;mso-position-vertical-relative:paragraph;z-index:15975424" type="#_x0000_t202" id="docshape606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596997"/>
                          <w:spacing w:val="-67"/>
                          <w:sz w:val="16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96997"/>
          <w:spacing w:val="-10"/>
          <w:sz w:val="6"/>
        </w:rPr>
        <w:t>C</w:t>
      </w:r>
    </w:p>
    <w:p>
      <w:pPr>
        <w:spacing w:line="62" w:lineRule="exact" w:before="0"/>
        <w:ind w:left="105" w:right="0" w:firstLine="0"/>
        <w:jc w:val="left"/>
        <w:rPr>
          <w:i/>
          <w:sz w:val="7"/>
        </w:rPr>
      </w:pPr>
      <w:r>
        <w:rPr>
          <w:i/>
          <w:color w:val="596997"/>
          <w:spacing w:val="-5"/>
          <w:sz w:val="7"/>
        </w:rPr>
        <w:t>CT</w:t>
      </w:r>
    </w:p>
    <w:p>
      <w:pPr>
        <w:spacing w:line="176" w:lineRule="exact" w:before="0"/>
        <w:ind w:left="99" w:right="0" w:firstLine="0"/>
        <w:jc w:val="left"/>
        <w:rPr>
          <w:sz w:val="11"/>
        </w:rPr>
      </w:pPr>
      <w:r>
        <w:rPr>
          <w:color w:val="596997"/>
          <w:spacing w:val="-52"/>
          <w:w w:val="90"/>
          <w:position w:val="1"/>
          <w:sz w:val="16"/>
        </w:rPr>
        <w:t>"</w:t>
      </w:r>
      <w:r>
        <w:rPr>
          <w:color w:val="596997"/>
          <w:spacing w:val="-52"/>
          <w:w w:val="90"/>
          <w:sz w:val="11"/>
        </w:rPr>
        <w:t>-</w:t>
      </w:r>
      <w:r>
        <w:rPr>
          <w:i/>
          <w:color w:val="596997"/>
          <w:spacing w:val="-7"/>
          <w:position w:val="4"/>
          <w:sz w:val="10"/>
        </w:rPr>
        <w:t>n</w:t>
      </w:r>
      <w:r>
        <w:rPr>
          <w:color w:val="596997"/>
          <w:spacing w:val="-7"/>
          <w:sz w:val="11"/>
        </w:rPr>
        <w:t>,</w:t>
      </w:r>
    </w:p>
    <w:p>
      <w:pPr>
        <w:spacing w:before="40"/>
        <w:ind w:left="75" w:right="0" w:firstLine="0"/>
        <w:jc w:val="left"/>
        <w:rPr>
          <w:sz w:val="7"/>
        </w:rPr>
      </w:pPr>
      <w:r>
        <w:rPr>
          <w:color w:val="596997"/>
          <w:spacing w:val="-10"/>
          <w:sz w:val="7"/>
        </w:rPr>
        <w:t>0</w:t>
      </w:r>
    </w:p>
    <w:p>
      <w:pPr>
        <w:spacing w:before="5"/>
        <w:ind w:left="90" w:right="0" w:firstLine="0"/>
        <w:jc w:val="left"/>
        <w:rPr>
          <w:sz w:val="24"/>
        </w:rPr>
      </w:pPr>
      <w:r>
        <w:rPr>
          <w:color w:val="596997"/>
          <w:spacing w:val="-10"/>
          <w:sz w:val="24"/>
        </w:rPr>
        <w:t>[</w:t>
      </w:r>
    </w:p>
    <w:p>
      <w:pPr>
        <w:spacing w:line="86" w:lineRule="exact" w:before="67"/>
        <w:ind w:left="109" w:right="0" w:firstLine="0"/>
        <w:jc w:val="left"/>
        <w:rPr>
          <w:sz w:val="10"/>
        </w:rPr>
      </w:pPr>
      <w:r>
        <w:rPr>
          <w:color w:val="596997"/>
          <w:spacing w:val="-5"/>
          <w:w w:val="85"/>
          <w:sz w:val="10"/>
        </w:rPr>
        <w:t>ro</w:t>
      </w:r>
    </w:p>
    <w:p>
      <w:pPr>
        <w:spacing w:line="60" w:lineRule="exact" w:before="0"/>
        <w:ind w:left="108" w:right="0" w:firstLine="0"/>
        <w:jc w:val="left"/>
        <w:rPr>
          <w:i/>
          <w:sz w:val="10"/>
        </w:rPr>
      </w:pPr>
      <w:r>
        <w:rPr>
          <w:i/>
          <w:color w:val="596997"/>
          <w:spacing w:val="-10"/>
          <w:w w:val="85"/>
          <w:sz w:val="10"/>
        </w:rPr>
        <w:t>n</w:t>
      </w:r>
    </w:p>
    <w:p>
      <w:pPr>
        <w:spacing w:line="227" w:lineRule="exact" w:before="0"/>
        <w:ind w:left="100" w:right="0" w:firstLine="0"/>
        <w:jc w:val="left"/>
        <w:rPr>
          <w:sz w:val="11"/>
        </w:rPr>
      </w:pPr>
      <w:r>
        <w:rPr>
          <w:rFonts w:ascii="Arial"/>
          <w:color w:val="596997"/>
          <w:spacing w:val="-37"/>
          <w:w w:val="75"/>
          <w:position w:val="1"/>
          <w:sz w:val="20"/>
        </w:rPr>
        <w:t>"</w:t>
      </w:r>
      <w:r>
        <w:rPr>
          <w:rFonts w:ascii="Arial"/>
          <w:color w:val="596997"/>
          <w:spacing w:val="-37"/>
          <w:w w:val="75"/>
          <w:position w:val="7"/>
          <w:sz w:val="19"/>
        </w:rPr>
        <w:t>"</w:t>
      </w:r>
      <w:r>
        <w:rPr>
          <w:color w:val="596997"/>
          <w:spacing w:val="-37"/>
          <w:w w:val="75"/>
          <w:sz w:val="11"/>
        </w:rPr>
        <w:t>-</w:t>
      </w:r>
      <w:r>
        <w:rPr>
          <w:color w:val="596997"/>
          <w:spacing w:val="-10"/>
          <w:w w:val="85"/>
          <w:sz w:val="11"/>
        </w:rPr>
        <w:t>,</w:t>
      </w:r>
    </w:p>
    <w:p>
      <w:pPr>
        <w:spacing w:line="120" w:lineRule="auto" w:before="20"/>
        <w:ind w:left="109" w:right="167" w:firstLine="0"/>
        <w:jc w:val="left"/>
        <w:rPr>
          <w:sz w:val="10"/>
        </w:rPr>
      </w:pPr>
      <w:r>
        <w:rPr>
          <w:color w:val="46528C"/>
          <w:spacing w:val="-6"/>
          <w:w w:val="85"/>
          <w:sz w:val="10"/>
        </w:rPr>
        <w:t>ro</w:t>
      </w:r>
      <w:r>
        <w:rPr>
          <w:color w:val="46528C"/>
          <w:spacing w:val="40"/>
          <w:sz w:val="10"/>
        </w:rPr>
        <w:t> </w:t>
      </w:r>
      <w:r>
        <w:rPr>
          <w:color w:val="42899A"/>
          <w:spacing w:val="-5"/>
          <w:w w:val="85"/>
          <w:sz w:val="10"/>
        </w:rPr>
        <w:t>ro</w:t>
      </w:r>
    </w:p>
    <w:p>
      <w:pPr>
        <w:spacing w:line="90" w:lineRule="exact" w:before="69"/>
        <w:ind w:left="108" w:right="0" w:firstLine="0"/>
        <w:jc w:val="left"/>
        <w:rPr>
          <w:i/>
          <w:sz w:val="10"/>
        </w:rPr>
      </w:pPr>
      <w:r>
        <w:rPr>
          <w:i/>
          <w:color w:val="596997"/>
          <w:spacing w:val="-10"/>
          <w:w w:val="85"/>
          <w:sz w:val="10"/>
        </w:rPr>
        <w:t>n</w:t>
      </w:r>
    </w:p>
    <w:p>
      <w:pPr>
        <w:spacing w:line="205" w:lineRule="exact" w:before="0"/>
        <w:ind w:left="67" w:right="0" w:firstLine="0"/>
        <w:jc w:val="left"/>
        <w:rPr>
          <w:rFonts w:ascii="Arial" w:hAnsi="Arial" w:cs="Arial" w:eastAsia="Arial"/>
          <w:sz w:val="6"/>
          <w:szCs w:val="6"/>
        </w:rPr>
      </w:pPr>
      <w:r>
        <w:rPr>
          <w:rFonts w:ascii="Arial" w:hAnsi="Arial" w:cs="Arial" w:eastAsia="Arial"/>
          <w:sz w:val="6"/>
          <w:szCs w:val="6"/>
        </w:rPr>
        <mc:AlternateContent>
          <mc:Choice Requires="wps">
            <w:drawing>
              <wp:anchor distT="0" distB="0" distL="0" distR="0" allowOverlap="1" layoutInCell="1" locked="0" behindDoc="1" simplePos="0" relativeHeight="481481728">
                <wp:simplePos x="0" y="0"/>
                <wp:positionH relativeFrom="page">
                  <wp:posOffset>7197271</wp:posOffset>
                </wp:positionH>
                <wp:positionV relativeFrom="paragraph">
                  <wp:posOffset>114732</wp:posOffset>
                </wp:positionV>
                <wp:extent cx="73660" cy="490220"/>
                <wp:effectExtent l="0" t="0" r="0" b="0"/>
                <wp:wrapNone/>
                <wp:docPr id="725" name="Textbox 7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5" name="Textbox 725"/>
                      <wps:cNvSpPr txBox="1"/>
                      <wps:spPr>
                        <a:xfrm>
                          <a:off x="0" y="0"/>
                          <a:ext cx="7366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96997"/>
                                <w:spacing w:val="-10"/>
                                <w:w w:val="75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714294pt;margin-top:9.034058pt;width:5.8pt;height:38.6pt;mso-position-horizontal-relative:page;mso-position-vertical-relative:paragraph;z-index:-21834752" type="#_x0000_t202" id="docshape607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96997"/>
                          <w:spacing w:val="-10"/>
                          <w:w w:val="75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997"/>
          <w:spacing w:val="-5"/>
          <w:w w:val="85"/>
          <w:position w:val="-9"/>
          <w:sz w:val="20"/>
          <w:szCs w:val="20"/>
        </w:rPr>
        <w:t>�</w:t>
      </w:r>
      <w:r>
        <w:rPr>
          <w:rFonts w:ascii="Arial" w:hAnsi="Arial" w:cs="Arial" w:eastAsia="Arial"/>
          <w:color w:val="596997"/>
          <w:spacing w:val="-5"/>
          <w:w w:val="85"/>
          <w:sz w:val="6"/>
          <w:szCs w:val="6"/>
        </w:rPr>
        <w:t>0</w:t>
      </w:r>
    </w:p>
    <w:p>
      <w:pPr>
        <w:spacing w:before="12"/>
        <w:ind w:left="107" w:right="0" w:firstLine="0"/>
        <w:jc w:val="left"/>
        <w:rPr>
          <w:sz w:val="8"/>
        </w:rPr>
      </w:pPr>
      <w:r>
        <w:rPr>
          <w:color w:val="596997"/>
          <w:spacing w:val="-5"/>
          <w:w w:val="85"/>
          <w:sz w:val="8"/>
        </w:rPr>
        <w:t>0.</w:t>
      </w:r>
    </w:p>
    <w:p>
      <w:pPr>
        <w:spacing w:after="0"/>
        <w:jc w:val="left"/>
        <w:rPr>
          <w:sz w:val="8"/>
        </w:rPr>
        <w:sectPr>
          <w:type w:val="continuous"/>
          <w:pgSz w:w="11910" w:h="16850"/>
          <w:pgMar w:header="0" w:footer="842" w:top="340" w:bottom="280" w:left="1559" w:right="283"/>
          <w:cols w:num="2" w:equalWidth="0">
            <w:col w:w="9263" w:space="448"/>
            <w:col w:w="357"/>
          </w:cols>
        </w:sectPr>
      </w:pPr>
    </w:p>
    <w:p>
      <w:pPr>
        <w:pStyle w:val="BodyTex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0" simplePos="0" relativeHeight="15974912">
            <wp:simplePos x="0" y="0"/>
            <wp:positionH relativeFrom="page">
              <wp:posOffset>7122436</wp:posOffset>
            </wp:positionH>
            <wp:positionV relativeFrom="page">
              <wp:posOffset>292961</wp:posOffset>
            </wp:positionV>
            <wp:extent cx="170962" cy="3222353"/>
            <wp:effectExtent l="0" t="0" r="0" b="0"/>
            <wp:wrapNone/>
            <wp:docPr id="726" name="Image 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6" name="Image 726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2" cy="3222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9"/>
        <w:rPr>
          <w:sz w:val="6"/>
        </w:rPr>
      </w:pPr>
    </w:p>
    <w:p>
      <w:pPr>
        <w:spacing w:line="59" w:lineRule="exact" w:before="0"/>
        <w:ind w:left="9821" w:right="0" w:firstLine="0"/>
        <w:jc w:val="left"/>
        <w:rPr>
          <w:sz w:val="6"/>
        </w:rPr>
      </w:pPr>
      <w:r>
        <w:rPr>
          <w:color w:val="596997"/>
          <w:spacing w:val="-10"/>
          <w:w w:val="85"/>
          <w:sz w:val="6"/>
        </w:rPr>
        <w:t>N</w:t>
      </w:r>
    </w:p>
    <w:p>
      <w:pPr>
        <w:spacing w:line="65" w:lineRule="exact" w:before="0"/>
        <w:ind w:left="9790" w:right="0" w:firstLine="0"/>
        <w:jc w:val="left"/>
        <w:rPr>
          <w:sz w:val="7"/>
        </w:rPr>
      </w:pPr>
      <w:r>
        <w:rPr>
          <w:color w:val="707CA0"/>
          <w:spacing w:val="-10"/>
          <w:w w:val="85"/>
          <w:sz w:val="7"/>
        </w:rPr>
        <w:t>0</w:t>
      </w:r>
    </w:p>
    <w:p>
      <w:pPr>
        <w:spacing w:line="161" w:lineRule="exact" w:before="0"/>
        <w:ind w:left="0" w:right="152" w:firstLine="0"/>
        <w:jc w:val="right"/>
        <w:rPr>
          <w:sz w:val="15"/>
        </w:rPr>
      </w:pPr>
      <w:r>
        <w:rPr>
          <w:color w:val="46528C"/>
          <w:spacing w:val="-5"/>
          <w:w w:val="110"/>
          <w:sz w:val="15"/>
        </w:rPr>
        <w:t>'"</w:t>
      </w:r>
    </w:p>
    <w:p>
      <w:pPr>
        <w:spacing w:line="75" w:lineRule="exact" w:before="0"/>
        <w:ind w:left="9790" w:right="0" w:firstLine="0"/>
        <w:jc w:val="left"/>
        <w:rPr>
          <w:sz w:val="7"/>
        </w:rPr>
      </w:pPr>
      <w:r>
        <w:rPr>
          <w:color w:val="596997"/>
          <w:spacing w:val="-10"/>
          <w:w w:val="110"/>
          <w:sz w:val="7"/>
        </w:rPr>
        <w:t>0</w:t>
      </w:r>
    </w:p>
    <w:p>
      <w:pPr>
        <w:pStyle w:val="BodyText"/>
        <w:spacing w:before="40"/>
        <w:rPr>
          <w:sz w:val="7"/>
        </w:rPr>
      </w:pPr>
    </w:p>
    <w:p>
      <w:pPr>
        <w:spacing w:line="110" w:lineRule="atLeast" w:before="0"/>
        <w:ind w:left="9790" w:right="186" w:firstLine="26"/>
        <w:jc w:val="left"/>
        <w:rPr>
          <w:sz w:val="7"/>
        </w:rPr>
      </w:pPr>
      <w:r>
        <w:rPr>
          <w:color w:val="596997"/>
          <w:spacing w:val="-10"/>
          <w:w w:val="110"/>
          <w:sz w:val="7"/>
        </w:rPr>
        <w:t>N</w:t>
      </w:r>
      <w:r>
        <w:rPr>
          <w:color w:val="596997"/>
          <w:spacing w:val="40"/>
          <w:w w:val="110"/>
          <w:sz w:val="7"/>
        </w:rPr>
        <w:t> </w:t>
      </w:r>
      <w:r>
        <w:rPr>
          <w:color w:val="596997"/>
          <w:spacing w:val="-10"/>
          <w:w w:val="110"/>
          <w:sz w:val="7"/>
        </w:rPr>
        <w:t>0</w:t>
      </w:r>
    </w:p>
    <w:p>
      <w:pPr>
        <w:spacing w:line="143" w:lineRule="exact" w:before="0"/>
        <w:ind w:left="0" w:right="156" w:firstLine="0"/>
        <w:jc w:val="righ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482240">
                <wp:simplePos x="0" y="0"/>
                <wp:positionH relativeFrom="page">
                  <wp:posOffset>7223777</wp:posOffset>
                </wp:positionH>
                <wp:positionV relativeFrom="paragraph">
                  <wp:posOffset>64075</wp:posOffset>
                </wp:positionV>
                <wp:extent cx="35560" cy="49530"/>
                <wp:effectExtent l="0" t="0" r="0" b="0"/>
                <wp:wrapNone/>
                <wp:docPr id="727" name="Textbox 7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7" name="Textbox 727"/>
                      <wps:cNvSpPr txBox="1"/>
                      <wps:spPr>
                        <a:xfrm>
                          <a:off x="0" y="0"/>
                          <a:ext cx="3556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96997"/>
                                <w:spacing w:val="-10"/>
                                <w:w w:val="11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801392pt;margin-top:5.045312pt;width:2.8pt;height:3.9pt;mso-position-horizontal-relative:page;mso-position-vertical-relative:paragraph;z-index:-21834240" type="#_x0000_t202" id="docshape608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96997"/>
                          <w:spacing w:val="-10"/>
                          <w:w w:val="11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997"/>
          <w:spacing w:val="-5"/>
          <w:w w:val="110"/>
          <w:sz w:val="15"/>
        </w:rPr>
        <w:t>"'</w:t>
      </w:r>
    </w:p>
    <w:p>
      <w:pPr>
        <w:spacing w:line="66" w:lineRule="exact" w:before="13"/>
        <w:ind w:left="9790" w:right="0" w:firstLine="0"/>
        <w:jc w:val="left"/>
        <w:rPr>
          <w:sz w:val="7"/>
        </w:rPr>
      </w:pPr>
      <w:r>
        <w:rPr>
          <w:color w:val="596997"/>
          <w:spacing w:val="-10"/>
          <w:w w:val="110"/>
          <w:sz w:val="7"/>
        </w:rPr>
        <w:t>0</w:t>
      </w:r>
    </w:p>
    <w:p>
      <w:pPr>
        <w:spacing w:line="187" w:lineRule="exact" w:before="0"/>
        <w:ind w:left="9788" w:right="0" w:firstLine="0"/>
        <w:jc w:val="left"/>
        <w:rPr>
          <w:sz w:val="20"/>
          <w:szCs w:val="20"/>
        </w:rPr>
      </w:pPr>
      <w:r>
        <w:rPr>
          <w:color w:val="596997"/>
          <w:spacing w:val="-10"/>
          <w:w w:val="90"/>
          <w:sz w:val="20"/>
          <w:szCs w:val="20"/>
        </w:rPr>
        <w:t>�</w:t>
      </w:r>
    </w:p>
    <w:p>
      <w:pPr>
        <w:pStyle w:val="BodyText"/>
        <w:spacing w:line="187" w:lineRule="exact"/>
        <w:ind w:left="9809"/>
        <w:rPr>
          <w:rFonts w:ascii="Arial"/>
        </w:rPr>
      </w:pPr>
      <w:r>
        <w:rPr>
          <w:rFonts w:ascii="Arial"/>
          <w:color w:val="596997"/>
          <w:spacing w:val="-10"/>
          <w:w w:val="95"/>
        </w:rPr>
        <w:t>g</w:t>
      </w:r>
    </w:p>
    <w:p>
      <w:pPr>
        <w:spacing w:line="136" w:lineRule="exact" w:before="0"/>
        <w:ind w:left="9811" w:right="0" w:firstLine="0"/>
        <w:jc w:val="left"/>
        <w:rPr>
          <w:rFonts w:ascii="Arial"/>
          <w:sz w:val="14"/>
        </w:rPr>
      </w:pPr>
      <w:r>
        <w:rPr>
          <w:rFonts w:ascii="Arial"/>
          <w:color w:val="596997"/>
          <w:spacing w:val="-10"/>
          <w:w w:val="95"/>
          <w:sz w:val="14"/>
        </w:rPr>
        <w:t>g</w:t>
      </w:r>
    </w:p>
    <w:p>
      <w:pPr>
        <w:spacing w:line="58" w:lineRule="exact" w:before="54"/>
        <w:ind w:left="9811" w:right="0" w:firstLine="0"/>
        <w:jc w:val="left"/>
        <w:rPr>
          <w:i/>
          <w:sz w:val="7"/>
        </w:rPr>
      </w:pPr>
      <w:r>
        <w:rPr>
          <w:i/>
          <w:color w:val="596997"/>
          <w:spacing w:val="-5"/>
          <w:sz w:val="7"/>
        </w:rPr>
        <w:t>CT</w:t>
      </w:r>
    </w:p>
    <w:p>
      <w:pPr>
        <w:spacing w:line="162" w:lineRule="exact" w:before="0"/>
        <w:ind w:left="0" w:right="176" w:firstLine="0"/>
        <w:jc w:val="right"/>
        <w:rPr>
          <w:sz w:val="16"/>
        </w:rPr>
      </w:pPr>
      <w:r>
        <w:rPr>
          <w:color w:val="596997"/>
          <w:spacing w:val="-5"/>
          <w:sz w:val="16"/>
        </w:rPr>
        <w:t>"'</w:t>
      </w:r>
    </w:p>
    <w:p>
      <w:pPr>
        <w:spacing w:after="0" w:line="162" w:lineRule="exact"/>
        <w:jc w:val="right"/>
        <w:rPr>
          <w:sz w:val="16"/>
        </w:rPr>
        <w:sectPr>
          <w:type w:val="continuous"/>
          <w:pgSz w:w="11910" w:h="16850"/>
          <w:pgMar w:header="0" w:footer="842" w:top="340" w:bottom="280" w:left="1559" w:right="283"/>
        </w:sectPr>
      </w:pPr>
    </w:p>
    <w:p>
      <w:pPr>
        <w:pStyle w:val="BodyText"/>
        <w:rPr>
          <w:sz w:val="31"/>
        </w:rPr>
      </w:pPr>
    </w:p>
    <w:p>
      <w:pPr>
        <w:pStyle w:val="BodyText"/>
        <w:spacing w:before="31"/>
        <w:rPr>
          <w:sz w:val="31"/>
        </w:rPr>
      </w:pPr>
    </w:p>
    <w:p>
      <w:pPr>
        <w:pStyle w:val="Heading7"/>
        <w:ind w:right="1394"/>
      </w:pPr>
      <w:r>
        <w:rPr>
          <w:color w:val="161516"/>
        </w:rPr>
        <w:t>Annex</w:t>
      </w:r>
      <w:r>
        <w:rPr>
          <w:color w:val="161516"/>
          <w:spacing w:val="6"/>
        </w:rPr>
        <w:t> </w:t>
      </w:r>
      <w:r>
        <w:rPr>
          <w:color w:val="161516"/>
          <w:spacing w:val="-10"/>
        </w:rPr>
        <w:t>G</w:t>
      </w:r>
    </w:p>
    <w:p>
      <w:pPr>
        <w:spacing w:before="4"/>
        <w:ind w:left="188" w:right="1350" w:firstLine="0"/>
        <w:jc w:val="center"/>
        <w:rPr>
          <w:b/>
          <w:sz w:val="29"/>
        </w:rPr>
      </w:pPr>
      <w:r>
        <w:rPr>
          <w:b/>
          <w:color w:val="161516"/>
          <w:spacing w:val="-2"/>
          <w:sz w:val="29"/>
        </w:rPr>
        <w:t>(informative)</w:t>
      </w:r>
    </w:p>
    <w:p>
      <w:pPr>
        <w:pStyle w:val="Heading7"/>
        <w:spacing w:before="315"/>
        <w:ind w:right="1449"/>
      </w:pPr>
      <w:r>
        <w:rPr>
          <w:color w:val="161516"/>
          <w:w w:val="105"/>
        </w:rPr>
        <w:t>Components</w:t>
      </w:r>
      <w:r>
        <w:rPr>
          <w:color w:val="161516"/>
          <w:spacing w:val="-17"/>
          <w:w w:val="105"/>
        </w:rPr>
        <w:t> </w:t>
      </w:r>
      <w:r>
        <w:rPr>
          <w:color w:val="161516"/>
          <w:w w:val="105"/>
        </w:rPr>
        <w:t>and</w:t>
      </w:r>
      <w:r>
        <w:rPr>
          <w:color w:val="161516"/>
          <w:spacing w:val="-19"/>
          <w:w w:val="105"/>
        </w:rPr>
        <w:t> </w:t>
      </w:r>
      <w:r>
        <w:rPr>
          <w:color w:val="161516"/>
          <w:w w:val="105"/>
        </w:rPr>
        <w:t>devices</w:t>
      </w:r>
      <w:r>
        <w:rPr>
          <w:color w:val="161516"/>
          <w:spacing w:val="-16"/>
          <w:w w:val="105"/>
        </w:rPr>
        <w:t> </w:t>
      </w:r>
      <w:r>
        <w:rPr>
          <w:color w:val="161516"/>
          <w:w w:val="105"/>
        </w:rPr>
        <w:t>designed</w:t>
      </w:r>
      <w:r>
        <w:rPr>
          <w:color w:val="161516"/>
          <w:spacing w:val="-8"/>
          <w:w w:val="105"/>
        </w:rPr>
        <w:t> </w:t>
      </w:r>
      <w:r>
        <w:rPr>
          <w:color w:val="161516"/>
          <w:w w:val="105"/>
        </w:rPr>
        <w:t>without</w:t>
      </w:r>
      <w:r>
        <w:rPr>
          <w:color w:val="161516"/>
          <w:spacing w:val="-19"/>
          <w:w w:val="105"/>
        </w:rPr>
        <w:t> </w:t>
      </w:r>
      <w:r>
        <w:rPr>
          <w:color w:val="161516"/>
          <w:w w:val="105"/>
        </w:rPr>
        <w:t>using</w:t>
      </w:r>
      <w:r>
        <w:rPr>
          <w:color w:val="161516"/>
          <w:spacing w:val="-19"/>
          <w:w w:val="105"/>
        </w:rPr>
        <w:t> </w:t>
      </w:r>
      <w:r>
        <w:rPr>
          <w:color w:val="161516"/>
          <w:w w:val="105"/>
        </w:rPr>
        <w:t>ISO</w:t>
      </w:r>
      <w:r>
        <w:rPr>
          <w:color w:val="161516"/>
          <w:spacing w:val="-16"/>
          <w:w w:val="105"/>
        </w:rPr>
        <w:t> </w:t>
      </w:r>
      <w:r>
        <w:rPr>
          <w:color w:val="161516"/>
          <w:spacing w:val="-2"/>
          <w:w w:val="105"/>
        </w:rPr>
        <w:t>14971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even" r:id="rId221"/>
          <w:headerReference w:type="default" r:id="rId222"/>
          <w:pgSz w:w="11910" w:h="16850"/>
          <w:pgMar w:header="711" w:footer="0" w:top="1160" w:bottom="1100" w:left="850" w:right="283"/>
        </w:sectPr>
      </w:pPr>
    </w:p>
    <w:p>
      <w:pPr>
        <w:numPr>
          <w:ilvl w:val="1"/>
          <w:numId w:val="34"/>
        </w:numPr>
        <w:tabs>
          <w:tab w:pos="845" w:val="left" w:leader="none"/>
        </w:tabs>
        <w:spacing w:before="95"/>
        <w:ind w:left="845" w:right="0" w:hanging="725"/>
        <w:jc w:val="left"/>
        <w:rPr>
          <w:b/>
          <w:color w:val="161516"/>
          <w:sz w:val="24"/>
        </w:rPr>
      </w:pPr>
      <w:r>
        <w:rPr>
          <w:rFonts w:ascii="Arial"/>
          <w:b/>
          <w:color w:val="161516"/>
          <w:spacing w:val="-2"/>
          <w:w w:val="105"/>
          <w:sz w:val="23"/>
        </w:rPr>
        <w:t>General</w:t>
      </w:r>
    </w:p>
    <w:p>
      <w:pPr>
        <w:spacing w:line="230" w:lineRule="auto" w:before="183"/>
        <w:ind w:left="120" w:right="39" w:hanging="2"/>
        <w:jc w:val="both"/>
        <w:rPr>
          <w:i/>
          <w:sz w:val="20"/>
        </w:rPr>
      </w:pPr>
      <w:r>
        <w:rPr>
          <w:color w:val="161516"/>
          <w:w w:val="105"/>
          <w:sz w:val="21"/>
        </w:rPr>
        <w:t>This</w:t>
      </w:r>
      <w:r>
        <w:rPr>
          <w:color w:val="161516"/>
          <w:w w:val="105"/>
          <w:sz w:val="21"/>
        </w:rPr>
        <w:t> </w:t>
      </w:r>
      <w:r>
        <w:rPr>
          <w:color w:val="242426"/>
          <w:w w:val="105"/>
          <w:sz w:val="21"/>
        </w:rPr>
        <w:t>guidance</w:t>
      </w:r>
      <w:r>
        <w:rPr>
          <w:color w:val="242426"/>
          <w:w w:val="105"/>
          <w:sz w:val="21"/>
        </w:rPr>
        <w:t> assumes</w:t>
      </w:r>
      <w:r>
        <w:rPr>
          <w:color w:val="242426"/>
          <w:w w:val="105"/>
          <w:sz w:val="21"/>
        </w:rPr>
        <w:t> </w:t>
      </w:r>
      <w:r>
        <w:rPr>
          <w:color w:val="161516"/>
          <w:w w:val="105"/>
          <w:sz w:val="21"/>
        </w:rPr>
        <w:t>that</w:t>
      </w:r>
      <w:r>
        <w:rPr>
          <w:color w:val="161516"/>
          <w:w w:val="105"/>
          <w:sz w:val="21"/>
        </w:rPr>
        <w:t> </w:t>
      </w:r>
      <w:r>
        <w:rPr>
          <w:color w:val="242426"/>
          <w:w w:val="105"/>
          <w:sz w:val="21"/>
        </w:rPr>
        <w:t>the</w:t>
      </w:r>
      <w:r>
        <w:rPr>
          <w:color w:val="242426"/>
          <w:w w:val="105"/>
          <w:sz w:val="21"/>
        </w:rPr>
        <w:t> </w:t>
      </w:r>
      <w:r>
        <w:rPr>
          <w:i/>
          <w:color w:val="161516"/>
          <w:w w:val="105"/>
          <w:sz w:val="20"/>
        </w:rPr>
        <w:t>manufacturer</w:t>
      </w:r>
      <w:r>
        <w:rPr>
          <w:i/>
          <w:color w:val="161516"/>
          <w:w w:val="105"/>
          <w:sz w:val="20"/>
        </w:rPr>
        <w:t> </w:t>
      </w:r>
      <w:r>
        <w:rPr>
          <w:color w:val="161516"/>
          <w:w w:val="105"/>
          <w:sz w:val="21"/>
        </w:rPr>
        <w:t>has</w:t>
      </w:r>
      <w:r>
        <w:rPr>
          <w:color w:val="161516"/>
          <w:w w:val="105"/>
          <w:sz w:val="21"/>
        </w:rPr>
        <w:t> </w:t>
      </w:r>
      <w:r>
        <w:rPr>
          <w:color w:val="242426"/>
          <w:w w:val="105"/>
          <w:sz w:val="21"/>
        </w:rPr>
        <w:t>already</w:t>
      </w:r>
      <w:r>
        <w:rPr>
          <w:color w:val="242426"/>
          <w:w w:val="105"/>
          <w:sz w:val="21"/>
        </w:rPr>
        <w:t> established</w:t>
      </w:r>
      <w:r>
        <w:rPr>
          <w:color w:val="242426"/>
          <w:w w:val="105"/>
          <w:sz w:val="21"/>
        </w:rPr>
        <w:t> a</w:t>
      </w:r>
      <w:r>
        <w:rPr>
          <w:color w:val="242426"/>
          <w:w w:val="105"/>
          <w:sz w:val="21"/>
        </w:rPr>
        <w:t> </w:t>
      </w:r>
      <w:r>
        <w:rPr>
          <w:i/>
          <w:color w:val="242426"/>
          <w:w w:val="105"/>
          <w:sz w:val="20"/>
        </w:rPr>
        <w:t>risk</w:t>
      </w:r>
      <w:r>
        <w:rPr>
          <w:i/>
          <w:color w:val="242426"/>
          <w:w w:val="105"/>
          <w:sz w:val="20"/>
        </w:rPr>
        <w:t> management</w:t>
      </w:r>
      <w:r>
        <w:rPr>
          <w:i/>
          <w:color w:val="242426"/>
          <w:spacing w:val="40"/>
          <w:w w:val="105"/>
          <w:sz w:val="20"/>
        </w:rPr>
        <w:t> </w:t>
      </w:r>
      <w:r>
        <w:rPr>
          <w:i/>
          <w:color w:val="242426"/>
          <w:w w:val="105"/>
          <w:sz w:val="20"/>
        </w:rPr>
        <w:t>process</w:t>
      </w:r>
      <w:r>
        <w:rPr>
          <w:i/>
          <w:color w:val="242426"/>
          <w:w w:val="105"/>
          <w:sz w:val="20"/>
        </w:rPr>
        <w:t> </w:t>
      </w:r>
      <w:r>
        <w:rPr>
          <w:color w:val="242426"/>
          <w:w w:val="105"/>
          <w:sz w:val="21"/>
        </w:rPr>
        <w:t>compliant</w:t>
      </w:r>
      <w:r>
        <w:rPr>
          <w:color w:val="242426"/>
          <w:spacing w:val="80"/>
          <w:w w:val="105"/>
          <w:sz w:val="21"/>
        </w:rPr>
        <w:t> </w:t>
      </w:r>
      <w:r>
        <w:rPr>
          <w:color w:val="242426"/>
          <w:w w:val="105"/>
          <w:sz w:val="21"/>
        </w:rPr>
        <w:t>with</w:t>
      </w:r>
      <w:r>
        <w:rPr>
          <w:color w:val="242426"/>
          <w:spacing w:val="80"/>
          <w:w w:val="105"/>
          <w:sz w:val="21"/>
        </w:rPr>
        <w:t> </w:t>
      </w:r>
      <w:r>
        <w:rPr>
          <w:color w:val="1C3182"/>
          <w:w w:val="105"/>
          <w:sz w:val="21"/>
          <w:u w:val="thick" w:color="161516"/>
        </w:rPr>
        <w:t>ISO</w:t>
      </w:r>
      <w:r>
        <w:rPr>
          <w:color w:val="1C3182"/>
          <w:spacing w:val="72"/>
          <w:w w:val="105"/>
          <w:sz w:val="21"/>
          <w:u w:val="thick" w:color="161516"/>
        </w:rPr>
        <w:t> </w:t>
      </w:r>
      <w:r>
        <w:rPr>
          <w:color w:val="1C3182"/>
          <w:w w:val="105"/>
          <w:sz w:val="21"/>
          <w:u w:val="thick" w:color="161516"/>
        </w:rPr>
        <w:t>14971</w:t>
      </w:r>
      <w:r>
        <w:rPr>
          <w:color w:val="0A1683"/>
          <w:w w:val="105"/>
          <w:sz w:val="21"/>
          <w:u w:val="thick" w:color="161516"/>
        </w:rPr>
        <w:t>:</w:t>
      </w:r>
      <w:r>
        <w:rPr>
          <w:color w:val="234999"/>
          <w:w w:val="105"/>
          <w:sz w:val="21"/>
          <w:u w:val="thick" w:color="161516"/>
        </w:rPr>
        <w:t>2019</w:t>
      </w:r>
      <w:r>
        <w:rPr>
          <w:color w:val="161516"/>
          <w:w w:val="105"/>
          <w:sz w:val="21"/>
          <w:u w:val="none"/>
        </w:rPr>
        <w:t>.</w:t>
      </w:r>
      <w:r>
        <w:rPr>
          <w:color w:val="161516"/>
          <w:spacing w:val="40"/>
          <w:w w:val="105"/>
          <w:sz w:val="21"/>
          <w:u w:val="none"/>
        </w:rPr>
        <w:t> </w:t>
      </w:r>
      <w:r>
        <w:rPr>
          <w:color w:val="161516"/>
          <w:w w:val="105"/>
          <w:sz w:val="21"/>
          <w:u w:val="none"/>
        </w:rPr>
        <w:t>It</w:t>
      </w:r>
      <w:r>
        <w:rPr>
          <w:color w:val="161516"/>
          <w:spacing w:val="74"/>
          <w:w w:val="105"/>
          <w:sz w:val="21"/>
          <w:u w:val="none"/>
        </w:rPr>
        <w:t> </w:t>
      </w:r>
      <w:r>
        <w:rPr>
          <w:color w:val="242426"/>
          <w:w w:val="105"/>
          <w:sz w:val="21"/>
          <w:u w:val="none"/>
        </w:rPr>
        <w:t>does</w:t>
      </w:r>
      <w:r>
        <w:rPr>
          <w:color w:val="242426"/>
          <w:spacing w:val="80"/>
          <w:w w:val="105"/>
          <w:sz w:val="21"/>
          <w:u w:val="none"/>
        </w:rPr>
        <w:t> </w:t>
      </w:r>
      <w:r>
        <w:rPr>
          <w:color w:val="161516"/>
          <w:w w:val="105"/>
          <w:sz w:val="21"/>
          <w:u w:val="none"/>
        </w:rPr>
        <w:t>not</w:t>
      </w:r>
      <w:r>
        <w:rPr>
          <w:color w:val="161516"/>
          <w:spacing w:val="80"/>
          <w:w w:val="105"/>
          <w:sz w:val="21"/>
          <w:u w:val="none"/>
        </w:rPr>
        <w:t> </w:t>
      </w:r>
      <w:r>
        <w:rPr>
          <w:color w:val="161516"/>
          <w:w w:val="105"/>
          <w:sz w:val="21"/>
          <w:u w:val="none"/>
        </w:rPr>
        <w:t>replace</w:t>
      </w:r>
      <w:r>
        <w:rPr>
          <w:color w:val="161516"/>
          <w:spacing w:val="80"/>
          <w:w w:val="105"/>
          <w:sz w:val="21"/>
          <w:u w:val="none"/>
        </w:rPr>
        <w:t> </w:t>
      </w:r>
      <w:r>
        <w:rPr>
          <w:color w:val="242426"/>
          <w:w w:val="105"/>
          <w:sz w:val="21"/>
          <w:u w:val="none"/>
        </w:rPr>
        <w:t>or</w:t>
      </w:r>
      <w:r>
        <w:rPr>
          <w:color w:val="242426"/>
          <w:spacing w:val="75"/>
          <w:w w:val="105"/>
          <w:sz w:val="21"/>
          <w:u w:val="none"/>
        </w:rPr>
        <w:t> </w:t>
      </w:r>
      <w:r>
        <w:rPr>
          <w:color w:val="242426"/>
          <w:w w:val="105"/>
          <w:sz w:val="21"/>
          <w:u w:val="none"/>
        </w:rPr>
        <w:t>eliminate</w:t>
      </w:r>
      <w:r>
        <w:rPr>
          <w:color w:val="242426"/>
          <w:spacing w:val="80"/>
          <w:w w:val="105"/>
          <w:sz w:val="21"/>
          <w:u w:val="none"/>
        </w:rPr>
        <w:t> </w:t>
      </w:r>
      <w:r>
        <w:rPr>
          <w:color w:val="242426"/>
          <w:w w:val="105"/>
          <w:sz w:val="21"/>
          <w:u w:val="none"/>
        </w:rPr>
        <w:t>any</w:t>
      </w:r>
      <w:r>
        <w:rPr>
          <w:color w:val="242426"/>
          <w:spacing w:val="75"/>
          <w:w w:val="105"/>
          <w:sz w:val="21"/>
          <w:u w:val="none"/>
        </w:rPr>
        <w:t> </w:t>
      </w:r>
      <w:r>
        <w:rPr>
          <w:color w:val="242426"/>
          <w:w w:val="105"/>
          <w:sz w:val="21"/>
          <w:u w:val="none"/>
        </w:rPr>
        <w:t>of</w:t>
      </w:r>
      <w:r>
        <w:rPr>
          <w:color w:val="242426"/>
          <w:spacing w:val="76"/>
          <w:w w:val="105"/>
          <w:sz w:val="21"/>
          <w:u w:val="none"/>
        </w:rPr>
        <w:t> </w:t>
      </w:r>
      <w:r>
        <w:rPr>
          <w:color w:val="242426"/>
          <w:w w:val="105"/>
          <w:sz w:val="21"/>
          <w:u w:val="none"/>
        </w:rPr>
        <w:t>the</w:t>
      </w:r>
      <w:r>
        <w:rPr>
          <w:color w:val="242426"/>
          <w:spacing w:val="80"/>
          <w:w w:val="105"/>
          <w:sz w:val="21"/>
          <w:u w:val="none"/>
        </w:rPr>
        <w:t> </w:t>
      </w:r>
      <w:r>
        <w:rPr>
          <w:color w:val="242426"/>
          <w:w w:val="105"/>
          <w:sz w:val="21"/>
          <w:u w:val="none"/>
        </w:rPr>
        <w:t>requirements</w:t>
      </w:r>
      <w:r>
        <w:rPr>
          <w:color w:val="242426"/>
          <w:spacing w:val="80"/>
          <w:w w:val="105"/>
          <w:sz w:val="21"/>
          <w:u w:val="none"/>
        </w:rPr>
        <w:t> </w:t>
      </w:r>
      <w:r>
        <w:rPr>
          <w:color w:val="242426"/>
          <w:w w:val="105"/>
          <w:sz w:val="21"/>
          <w:u w:val="none"/>
        </w:rPr>
        <w:t>in </w:t>
      </w:r>
      <w:r>
        <w:rPr>
          <w:color w:val="234999"/>
          <w:w w:val="105"/>
          <w:sz w:val="21"/>
          <w:u w:val="thick" w:color="234999"/>
        </w:rPr>
        <w:t>ISO</w:t>
      </w:r>
      <w:r>
        <w:rPr>
          <w:color w:val="234999"/>
          <w:w w:val="105"/>
          <w:sz w:val="21"/>
          <w:u w:val="thick" w:color="234999"/>
        </w:rPr>
        <w:t> 14971:2019</w:t>
      </w:r>
      <w:r>
        <w:rPr>
          <w:color w:val="234999"/>
          <w:w w:val="105"/>
          <w:sz w:val="21"/>
          <w:u w:val="none"/>
        </w:rPr>
        <w:t> </w:t>
      </w:r>
      <w:r>
        <w:rPr>
          <w:color w:val="242426"/>
          <w:w w:val="105"/>
          <w:sz w:val="21"/>
          <w:u w:val="none"/>
        </w:rPr>
        <w:t>for</w:t>
      </w:r>
      <w:r>
        <w:rPr>
          <w:color w:val="242426"/>
          <w:w w:val="105"/>
          <w:sz w:val="21"/>
          <w:u w:val="none"/>
        </w:rPr>
        <w:t> a</w:t>
      </w:r>
      <w:r>
        <w:rPr>
          <w:color w:val="242426"/>
          <w:w w:val="105"/>
          <w:sz w:val="21"/>
          <w:u w:val="none"/>
        </w:rPr>
        <w:t> </w:t>
      </w:r>
      <w:r>
        <w:rPr>
          <w:i/>
          <w:color w:val="161516"/>
          <w:w w:val="105"/>
          <w:sz w:val="20"/>
          <w:u w:val="none"/>
        </w:rPr>
        <w:t>medical</w:t>
      </w:r>
      <w:r>
        <w:rPr>
          <w:i/>
          <w:color w:val="161516"/>
          <w:w w:val="105"/>
          <w:sz w:val="20"/>
          <w:u w:val="none"/>
        </w:rPr>
        <w:t> </w:t>
      </w:r>
      <w:r>
        <w:rPr>
          <w:i/>
          <w:color w:val="242426"/>
          <w:w w:val="105"/>
          <w:sz w:val="20"/>
          <w:u w:val="none"/>
        </w:rPr>
        <w:t>device,</w:t>
      </w:r>
      <w:r>
        <w:rPr>
          <w:i/>
          <w:color w:val="242426"/>
          <w:w w:val="105"/>
          <w:sz w:val="20"/>
          <w:u w:val="none"/>
        </w:rPr>
        <w:t> </w:t>
      </w:r>
      <w:r>
        <w:rPr>
          <w:color w:val="161516"/>
          <w:w w:val="105"/>
          <w:sz w:val="21"/>
          <w:u w:val="none"/>
        </w:rPr>
        <w:t>but</w:t>
      </w:r>
      <w:r>
        <w:rPr>
          <w:color w:val="161516"/>
          <w:w w:val="105"/>
          <w:sz w:val="21"/>
          <w:u w:val="none"/>
        </w:rPr>
        <w:t> </w:t>
      </w:r>
      <w:r>
        <w:rPr>
          <w:color w:val="242426"/>
          <w:w w:val="105"/>
          <w:sz w:val="21"/>
          <w:u w:val="none"/>
        </w:rPr>
        <w:t>recommends</w:t>
      </w:r>
      <w:r>
        <w:rPr>
          <w:color w:val="242426"/>
          <w:w w:val="105"/>
          <w:sz w:val="21"/>
          <w:u w:val="none"/>
        </w:rPr>
        <w:t> a</w:t>
      </w:r>
      <w:r>
        <w:rPr>
          <w:color w:val="242426"/>
          <w:w w:val="105"/>
          <w:sz w:val="21"/>
          <w:u w:val="none"/>
        </w:rPr>
        <w:t> way</w:t>
      </w:r>
      <w:r>
        <w:rPr>
          <w:color w:val="242426"/>
          <w:w w:val="105"/>
          <w:sz w:val="21"/>
          <w:u w:val="none"/>
        </w:rPr>
        <w:t> for</w:t>
      </w:r>
      <w:r>
        <w:rPr>
          <w:color w:val="242426"/>
          <w:w w:val="105"/>
          <w:sz w:val="21"/>
          <w:u w:val="none"/>
        </w:rPr>
        <w:t> the</w:t>
      </w:r>
      <w:r>
        <w:rPr>
          <w:color w:val="242426"/>
          <w:w w:val="105"/>
          <w:sz w:val="21"/>
          <w:u w:val="none"/>
        </w:rPr>
        <w:t> </w:t>
      </w:r>
      <w:r>
        <w:rPr>
          <w:i/>
          <w:color w:val="161516"/>
          <w:w w:val="105"/>
          <w:sz w:val="20"/>
          <w:u w:val="none"/>
        </w:rPr>
        <w:t>manufacturer</w:t>
      </w:r>
      <w:r>
        <w:rPr>
          <w:i/>
          <w:color w:val="161516"/>
          <w:w w:val="105"/>
          <w:sz w:val="20"/>
          <w:u w:val="none"/>
        </w:rPr>
        <w:t> </w:t>
      </w:r>
      <w:r>
        <w:rPr>
          <w:color w:val="242426"/>
          <w:w w:val="105"/>
          <w:sz w:val="21"/>
          <w:u w:val="none"/>
        </w:rPr>
        <w:t>to</w:t>
      </w:r>
      <w:r>
        <w:rPr>
          <w:color w:val="242426"/>
          <w:w w:val="105"/>
          <w:sz w:val="21"/>
          <w:u w:val="none"/>
        </w:rPr>
        <w:t> remediate deficiencies that </w:t>
      </w:r>
      <w:r>
        <w:rPr>
          <w:color w:val="161516"/>
          <w:w w:val="105"/>
          <w:sz w:val="21"/>
          <w:u w:val="none"/>
        </w:rPr>
        <w:t>might </w:t>
      </w:r>
      <w:r>
        <w:rPr>
          <w:color w:val="242426"/>
          <w:w w:val="105"/>
          <w:sz w:val="21"/>
          <w:u w:val="none"/>
        </w:rPr>
        <w:t>exist </w:t>
      </w:r>
      <w:r>
        <w:rPr>
          <w:color w:val="161516"/>
          <w:w w:val="105"/>
          <w:sz w:val="21"/>
          <w:u w:val="none"/>
        </w:rPr>
        <w:t>in </w:t>
      </w:r>
      <w:r>
        <w:rPr>
          <w:color w:val="242426"/>
          <w:w w:val="105"/>
          <w:sz w:val="21"/>
          <w:u w:val="none"/>
        </w:rPr>
        <w:t>the </w:t>
      </w:r>
      <w:r>
        <w:rPr>
          <w:i/>
          <w:color w:val="242426"/>
          <w:w w:val="105"/>
          <w:sz w:val="20"/>
          <w:u w:val="none"/>
        </w:rPr>
        <w:t>risk </w:t>
      </w:r>
      <w:r>
        <w:rPr>
          <w:i/>
          <w:color w:val="161516"/>
          <w:w w:val="105"/>
          <w:sz w:val="20"/>
          <w:u w:val="none"/>
        </w:rPr>
        <w:t>management file.</w:t>
      </w:r>
    </w:p>
    <w:p>
      <w:pPr>
        <w:pStyle w:val="BodyText"/>
        <w:spacing w:line="230" w:lineRule="auto" w:before="173"/>
        <w:ind w:left="123" w:right="43" w:firstLine="8"/>
        <w:jc w:val="both"/>
      </w:pPr>
      <w:r>
        <w:rPr>
          <w:color w:val="242426"/>
          <w:w w:val="105"/>
        </w:rPr>
        <w:t>For</w:t>
      </w:r>
      <w:r>
        <w:rPr>
          <w:color w:val="242426"/>
          <w:w w:val="105"/>
        </w:rPr>
        <w:t> various</w:t>
      </w:r>
      <w:r>
        <w:rPr>
          <w:color w:val="242426"/>
          <w:w w:val="105"/>
        </w:rPr>
        <w:t> reasons,</w:t>
      </w:r>
      <w:r>
        <w:rPr>
          <w:color w:val="242426"/>
          <w:w w:val="105"/>
        </w:rPr>
        <w:t> a</w:t>
      </w:r>
      <w:r>
        <w:rPr>
          <w:color w:val="242426"/>
          <w:w w:val="105"/>
        </w:rPr>
        <w:t> </w:t>
      </w:r>
      <w:r>
        <w:rPr>
          <w:i/>
          <w:color w:val="161516"/>
          <w:w w:val="105"/>
          <w:sz w:val="20"/>
        </w:rPr>
        <w:t>manufacturer</w:t>
      </w:r>
      <w:r>
        <w:rPr>
          <w:i/>
          <w:color w:val="161516"/>
          <w:w w:val="105"/>
          <w:sz w:val="20"/>
        </w:rPr>
        <w:t> </w:t>
      </w:r>
      <w:r>
        <w:rPr>
          <w:color w:val="242426"/>
          <w:w w:val="105"/>
        </w:rPr>
        <w:t>might</w:t>
      </w:r>
      <w:r>
        <w:rPr>
          <w:color w:val="242426"/>
          <w:w w:val="105"/>
        </w:rPr>
        <w:t> not</w:t>
      </w:r>
      <w:r>
        <w:rPr>
          <w:color w:val="242426"/>
          <w:w w:val="105"/>
        </w:rPr>
        <w:t> </w:t>
      </w:r>
      <w:r>
        <w:rPr>
          <w:color w:val="161516"/>
          <w:w w:val="105"/>
        </w:rPr>
        <w:t>have </w:t>
      </w:r>
      <w:r>
        <w:rPr>
          <w:color w:val="242426"/>
          <w:w w:val="105"/>
        </w:rPr>
        <w:t>followed</w:t>
      </w:r>
      <w:r>
        <w:rPr>
          <w:color w:val="242426"/>
          <w:w w:val="105"/>
        </w:rPr>
        <w:t> all</w:t>
      </w:r>
      <w:r>
        <w:rPr>
          <w:color w:val="242426"/>
          <w:w w:val="105"/>
        </w:rPr>
        <w:t> </w:t>
      </w:r>
      <w:r>
        <w:rPr>
          <w:color w:val="161516"/>
          <w:w w:val="105"/>
        </w:rPr>
        <w:t>the</w:t>
      </w:r>
      <w:r>
        <w:rPr>
          <w:color w:val="161516"/>
          <w:w w:val="105"/>
        </w:rPr>
        <w:t> </w:t>
      </w:r>
      <w:r>
        <w:rPr>
          <w:i/>
          <w:color w:val="242426"/>
          <w:w w:val="105"/>
          <w:sz w:val="20"/>
        </w:rPr>
        <w:t>processes</w:t>
      </w:r>
      <w:r>
        <w:rPr>
          <w:i/>
          <w:color w:val="242426"/>
          <w:w w:val="105"/>
          <w:sz w:val="20"/>
        </w:rPr>
        <w:t> </w:t>
      </w:r>
      <w:r>
        <w:rPr>
          <w:color w:val="242426"/>
          <w:w w:val="105"/>
        </w:rPr>
        <w:t>and</w:t>
      </w:r>
      <w:r>
        <w:rPr>
          <w:color w:val="242426"/>
          <w:w w:val="105"/>
        </w:rPr>
        <w:t> requirements </w:t>
      </w:r>
      <w:r>
        <w:rPr>
          <w:color w:val="161516"/>
          <w:w w:val="105"/>
        </w:rPr>
        <w:t>described</w:t>
      </w:r>
      <w:r>
        <w:rPr>
          <w:color w:val="161516"/>
          <w:w w:val="105"/>
        </w:rPr>
        <w:t> </w:t>
      </w:r>
      <w:r>
        <w:rPr>
          <w:color w:val="242426"/>
          <w:w w:val="105"/>
        </w:rPr>
        <w:t>in </w:t>
      </w:r>
      <w:r>
        <w:rPr>
          <w:color w:val="234999"/>
          <w:w w:val="105"/>
          <w:u w:val="thick" w:color="1C3182"/>
        </w:rPr>
        <w:t>ISO </w:t>
      </w:r>
      <w:r>
        <w:rPr>
          <w:color w:val="1C3182"/>
          <w:w w:val="105"/>
          <w:u w:val="thick" w:color="1C3182"/>
        </w:rPr>
        <w:t>14971:2019</w:t>
      </w:r>
      <w:r>
        <w:rPr>
          <w:color w:val="1C3182"/>
          <w:w w:val="105"/>
          <w:u w:val="none"/>
        </w:rPr>
        <w:t> </w:t>
      </w:r>
      <w:r>
        <w:rPr>
          <w:color w:val="242426"/>
          <w:w w:val="105"/>
          <w:u w:val="none"/>
        </w:rPr>
        <w:t>for each</w:t>
      </w:r>
      <w:r>
        <w:rPr>
          <w:color w:val="242426"/>
          <w:w w:val="105"/>
          <w:u w:val="none"/>
        </w:rPr>
        <w:t> constituent</w:t>
      </w:r>
      <w:r>
        <w:rPr>
          <w:color w:val="242426"/>
          <w:w w:val="105"/>
          <w:u w:val="none"/>
        </w:rPr>
        <w:t> component of a</w:t>
      </w:r>
      <w:r>
        <w:rPr>
          <w:color w:val="242426"/>
          <w:w w:val="105"/>
          <w:u w:val="none"/>
        </w:rPr>
        <w:t> </w:t>
      </w:r>
      <w:r>
        <w:rPr>
          <w:i/>
          <w:color w:val="161516"/>
          <w:w w:val="105"/>
          <w:sz w:val="20"/>
          <w:u w:val="none"/>
        </w:rPr>
        <w:t>medical</w:t>
      </w:r>
      <w:r>
        <w:rPr>
          <w:i/>
          <w:color w:val="161516"/>
          <w:w w:val="105"/>
          <w:sz w:val="20"/>
          <w:u w:val="none"/>
        </w:rPr>
        <w:t> device,</w:t>
      </w:r>
      <w:r>
        <w:rPr>
          <w:i/>
          <w:color w:val="161516"/>
          <w:spacing w:val="-2"/>
          <w:w w:val="105"/>
          <w:sz w:val="20"/>
          <w:u w:val="none"/>
        </w:rPr>
        <w:t> </w:t>
      </w:r>
      <w:r>
        <w:rPr>
          <w:color w:val="242426"/>
          <w:w w:val="105"/>
          <w:u w:val="none"/>
        </w:rPr>
        <w:t>such as</w:t>
      </w:r>
      <w:r>
        <w:rPr>
          <w:color w:val="242426"/>
          <w:w w:val="105"/>
          <w:u w:val="none"/>
        </w:rPr>
        <w:t> </w:t>
      </w:r>
      <w:r>
        <w:rPr>
          <w:color w:val="161516"/>
          <w:w w:val="105"/>
          <w:u w:val="none"/>
        </w:rPr>
        <w:t>proprietary </w:t>
      </w:r>
      <w:r>
        <w:rPr>
          <w:color w:val="242426"/>
          <w:w w:val="105"/>
          <w:u w:val="none"/>
        </w:rPr>
        <w:t>components,</w:t>
      </w:r>
      <w:r>
        <w:rPr>
          <w:color w:val="242426"/>
          <w:w w:val="105"/>
          <w:u w:val="none"/>
        </w:rPr>
        <w:t> software</w:t>
      </w:r>
      <w:r>
        <w:rPr>
          <w:color w:val="242426"/>
          <w:w w:val="105"/>
          <w:u w:val="none"/>
        </w:rPr>
        <w:t> </w:t>
      </w:r>
      <w:r>
        <w:rPr>
          <w:color w:val="161516"/>
          <w:w w:val="105"/>
          <w:u w:val="none"/>
        </w:rPr>
        <w:t>components,</w:t>
      </w:r>
      <w:r>
        <w:rPr>
          <w:color w:val="161516"/>
          <w:w w:val="105"/>
          <w:u w:val="none"/>
        </w:rPr>
        <w:t> </w:t>
      </w:r>
      <w:r>
        <w:rPr>
          <w:color w:val="242426"/>
          <w:w w:val="105"/>
          <w:u w:val="none"/>
        </w:rPr>
        <w:t>subsystems</w:t>
      </w:r>
      <w:r>
        <w:rPr>
          <w:color w:val="242426"/>
          <w:w w:val="105"/>
          <w:u w:val="none"/>
        </w:rPr>
        <w:t> of</w:t>
      </w:r>
      <w:r>
        <w:rPr>
          <w:color w:val="242426"/>
          <w:w w:val="105"/>
          <w:u w:val="none"/>
        </w:rPr>
        <w:t> </w:t>
      </w:r>
      <w:r>
        <w:rPr>
          <w:color w:val="161516"/>
          <w:w w:val="105"/>
          <w:u w:val="none"/>
        </w:rPr>
        <w:t>non-medical</w:t>
      </w:r>
      <w:r>
        <w:rPr>
          <w:color w:val="161516"/>
          <w:w w:val="105"/>
          <w:u w:val="none"/>
        </w:rPr>
        <w:t> </w:t>
      </w:r>
      <w:r>
        <w:rPr>
          <w:color w:val="242426"/>
          <w:w w:val="105"/>
          <w:u w:val="none"/>
        </w:rPr>
        <w:t>origin, or for</w:t>
      </w:r>
      <w:r>
        <w:rPr>
          <w:color w:val="242426"/>
          <w:w w:val="105"/>
          <w:u w:val="none"/>
        </w:rPr>
        <w:t> </w:t>
      </w:r>
      <w:r>
        <w:rPr>
          <w:i/>
          <w:color w:val="161516"/>
          <w:w w:val="105"/>
          <w:sz w:val="20"/>
          <w:u w:val="none"/>
        </w:rPr>
        <w:t>medical</w:t>
      </w:r>
      <w:r>
        <w:rPr>
          <w:i/>
          <w:color w:val="161516"/>
          <w:w w:val="105"/>
          <w:sz w:val="20"/>
          <w:u w:val="none"/>
        </w:rPr>
        <w:t> devices </w:t>
      </w:r>
      <w:r>
        <w:rPr>
          <w:color w:val="242426"/>
          <w:w w:val="105"/>
          <w:u w:val="none"/>
        </w:rPr>
        <w:t>already available</w:t>
      </w:r>
      <w:r>
        <w:rPr>
          <w:color w:val="242426"/>
          <w:w w:val="105"/>
          <w:u w:val="none"/>
        </w:rPr>
        <w:t> on </w:t>
      </w:r>
      <w:r>
        <w:rPr>
          <w:color w:val="161516"/>
          <w:w w:val="105"/>
          <w:u w:val="none"/>
        </w:rPr>
        <w:t>the </w:t>
      </w:r>
      <w:r>
        <w:rPr>
          <w:color w:val="242426"/>
          <w:w w:val="105"/>
          <w:u w:val="none"/>
        </w:rPr>
        <w:t>market.</w:t>
      </w:r>
      <w:r>
        <w:rPr>
          <w:color w:val="242426"/>
          <w:w w:val="105"/>
          <w:u w:val="none"/>
        </w:rPr>
        <w:t> </w:t>
      </w:r>
      <w:r>
        <w:rPr>
          <w:color w:val="161516"/>
          <w:w w:val="105"/>
          <w:u w:val="none"/>
        </w:rPr>
        <w:t>In </w:t>
      </w:r>
      <w:r>
        <w:rPr>
          <w:color w:val="242426"/>
          <w:w w:val="105"/>
          <w:u w:val="none"/>
        </w:rPr>
        <w:t>such</w:t>
      </w:r>
      <w:r>
        <w:rPr>
          <w:color w:val="242426"/>
          <w:w w:val="105"/>
          <w:u w:val="none"/>
        </w:rPr>
        <w:t> cases,</w:t>
      </w:r>
      <w:r>
        <w:rPr>
          <w:color w:val="242426"/>
          <w:w w:val="105"/>
          <w:u w:val="none"/>
        </w:rPr>
        <w:t> </w:t>
      </w:r>
      <w:r>
        <w:rPr>
          <w:color w:val="161516"/>
          <w:w w:val="105"/>
          <w:u w:val="none"/>
        </w:rPr>
        <w:t>the</w:t>
      </w:r>
      <w:r>
        <w:rPr>
          <w:color w:val="161516"/>
          <w:w w:val="105"/>
          <w:u w:val="none"/>
        </w:rPr>
        <w:t> </w:t>
      </w:r>
      <w:r>
        <w:rPr>
          <w:i/>
          <w:color w:val="161516"/>
          <w:w w:val="105"/>
          <w:sz w:val="20"/>
          <w:u w:val="none"/>
        </w:rPr>
        <w:t>manufacturer's </w:t>
      </w:r>
      <w:r>
        <w:rPr>
          <w:i/>
          <w:color w:val="242426"/>
          <w:w w:val="105"/>
          <w:sz w:val="20"/>
          <w:u w:val="none"/>
        </w:rPr>
        <w:t>risk</w:t>
      </w:r>
      <w:r>
        <w:rPr>
          <w:i/>
          <w:color w:val="242426"/>
          <w:w w:val="105"/>
          <w:sz w:val="20"/>
          <w:u w:val="none"/>
        </w:rPr>
        <w:t> management</w:t>
      </w:r>
      <w:r>
        <w:rPr>
          <w:i/>
          <w:color w:val="242426"/>
          <w:w w:val="105"/>
          <w:sz w:val="20"/>
          <w:u w:val="none"/>
        </w:rPr>
        <w:t> </w:t>
      </w:r>
      <w:r>
        <w:rPr>
          <w:color w:val="161516"/>
          <w:w w:val="105"/>
          <w:u w:val="none"/>
        </w:rPr>
        <w:t>documentation</w:t>
      </w:r>
      <w:r>
        <w:rPr>
          <w:color w:val="161516"/>
          <w:w w:val="105"/>
          <w:u w:val="none"/>
        </w:rPr>
        <w:t> </w:t>
      </w:r>
      <w:r>
        <w:rPr>
          <w:color w:val="242426"/>
          <w:w w:val="105"/>
          <w:u w:val="none"/>
        </w:rPr>
        <w:t>could</w:t>
      </w:r>
      <w:r>
        <w:rPr>
          <w:color w:val="242426"/>
          <w:w w:val="105"/>
          <w:u w:val="none"/>
        </w:rPr>
        <w:t> </w:t>
      </w:r>
      <w:r>
        <w:rPr>
          <w:color w:val="161516"/>
          <w:w w:val="105"/>
          <w:u w:val="none"/>
        </w:rPr>
        <w:t>be limited</w:t>
      </w:r>
      <w:r>
        <w:rPr>
          <w:color w:val="161516"/>
          <w:w w:val="105"/>
          <w:u w:val="none"/>
        </w:rPr>
        <w:t> </w:t>
      </w:r>
      <w:r>
        <w:rPr>
          <w:color w:val="242426"/>
          <w:w w:val="105"/>
          <w:u w:val="none"/>
        </w:rPr>
        <w:t>and</w:t>
      </w:r>
      <w:r>
        <w:rPr>
          <w:color w:val="242426"/>
          <w:w w:val="105"/>
          <w:u w:val="none"/>
        </w:rPr>
        <w:t> </w:t>
      </w:r>
      <w:r>
        <w:rPr>
          <w:color w:val="161516"/>
          <w:w w:val="105"/>
          <w:u w:val="none"/>
        </w:rPr>
        <w:t>insufficient</w:t>
      </w:r>
      <w:r>
        <w:rPr>
          <w:color w:val="161516"/>
          <w:w w:val="105"/>
          <w:u w:val="none"/>
        </w:rPr>
        <w:t> for</w:t>
      </w:r>
      <w:r>
        <w:rPr>
          <w:color w:val="161516"/>
          <w:w w:val="105"/>
          <w:u w:val="none"/>
        </w:rPr>
        <w:t> the</w:t>
      </w:r>
      <w:r>
        <w:rPr>
          <w:color w:val="161516"/>
          <w:w w:val="105"/>
          <w:u w:val="none"/>
        </w:rPr>
        <w:t> purpose</w:t>
      </w:r>
      <w:r>
        <w:rPr>
          <w:color w:val="161516"/>
          <w:w w:val="105"/>
          <w:u w:val="none"/>
        </w:rPr>
        <w:t> </w:t>
      </w:r>
      <w:r>
        <w:rPr>
          <w:color w:val="242426"/>
          <w:w w:val="105"/>
          <w:u w:val="none"/>
        </w:rPr>
        <w:t>of</w:t>
      </w:r>
      <w:r>
        <w:rPr>
          <w:color w:val="242426"/>
          <w:w w:val="105"/>
          <w:u w:val="none"/>
        </w:rPr>
        <w:t> </w:t>
      </w:r>
      <w:r>
        <w:rPr>
          <w:color w:val="161516"/>
          <w:w w:val="105"/>
          <w:u w:val="none"/>
        </w:rPr>
        <w:t>demonstrating</w:t>
      </w:r>
      <w:r>
        <w:rPr>
          <w:color w:val="161516"/>
          <w:w w:val="105"/>
          <w:u w:val="none"/>
        </w:rPr>
        <w:t> </w:t>
      </w:r>
      <w:r>
        <w:rPr>
          <w:color w:val="242426"/>
          <w:w w:val="105"/>
          <w:u w:val="none"/>
        </w:rPr>
        <w:t>compliance</w:t>
      </w:r>
      <w:r>
        <w:rPr>
          <w:color w:val="242426"/>
          <w:w w:val="105"/>
          <w:u w:val="none"/>
        </w:rPr>
        <w:t> with </w:t>
      </w:r>
      <w:r>
        <w:rPr>
          <w:color w:val="234999"/>
          <w:w w:val="105"/>
          <w:u w:val="thick" w:color="161516"/>
        </w:rPr>
        <w:t>ISO 14971:2019</w:t>
      </w:r>
      <w:r>
        <w:rPr>
          <w:color w:val="161516"/>
          <w:w w:val="105"/>
          <w:u w:val="none"/>
        </w:rPr>
        <w:t>. In</w:t>
      </w:r>
      <w:r>
        <w:rPr>
          <w:color w:val="161516"/>
          <w:w w:val="105"/>
          <w:u w:val="none"/>
        </w:rPr>
        <w:t> most </w:t>
      </w:r>
      <w:r>
        <w:rPr>
          <w:color w:val="242426"/>
          <w:w w:val="105"/>
          <w:u w:val="none"/>
        </w:rPr>
        <w:t>cases,</w:t>
      </w:r>
      <w:r>
        <w:rPr>
          <w:color w:val="242426"/>
          <w:spacing w:val="40"/>
          <w:w w:val="105"/>
          <w:u w:val="none"/>
        </w:rPr>
        <w:t> </w:t>
      </w:r>
      <w:r>
        <w:rPr>
          <w:color w:val="161516"/>
          <w:w w:val="105"/>
          <w:u w:val="none"/>
        </w:rPr>
        <w:t>however,</w:t>
      </w:r>
      <w:r>
        <w:rPr>
          <w:color w:val="161516"/>
          <w:spacing w:val="40"/>
          <w:w w:val="105"/>
          <w:u w:val="none"/>
        </w:rPr>
        <w:t> </w:t>
      </w:r>
      <w:r>
        <w:rPr>
          <w:color w:val="161516"/>
          <w:w w:val="105"/>
          <w:u w:val="none"/>
        </w:rPr>
        <w:t>a</w:t>
      </w:r>
      <w:r>
        <w:rPr>
          <w:color w:val="161516"/>
          <w:spacing w:val="40"/>
          <w:w w:val="105"/>
          <w:u w:val="none"/>
        </w:rPr>
        <w:t> </w:t>
      </w:r>
      <w:r>
        <w:rPr>
          <w:color w:val="242426"/>
          <w:w w:val="105"/>
          <w:u w:val="none"/>
        </w:rPr>
        <w:t>wealth</w:t>
      </w:r>
      <w:r>
        <w:rPr>
          <w:color w:val="242426"/>
          <w:spacing w:val="62"/>
          <w:w w:val="105"/>
          <w:u w:val="none"/>
        </w:rPr>
        <w:t> </w:t>
      </w:r>
      <w:r>
        <w:rPr>
          <w:color w:val="242426"/>
          <w:w w:val="105"/>
          <w:u w:val="none"/>
        </w:rPr>
        <w:t>of</w:t>
      </w:r>
      <w:r>
        <w:rPr>
          <w:color w:val="242426"/>
          <w:spacing w:val="40"/>
          <w:w w:val="105"/>
          <w:u w:val="none"/>
        </w:rPr>
        <w:t> </w:t>
      </w:r>
      <w:r>
        <w:rPr>
          <w:color w:val="161516"/>
          <w:w w:val="105"/>
          <w:u w:val="none"/>
        </w:rPr>
        <w:t>information</w:t>
      </w:r>
      <w:r>
        <w:rPr>
          <w:color w:val="161516"/>
          <w:spacing w:val="65"/>
          <w:w w:val="105"/>
          <w:u w:val="none"/>
        </w:rPr>
        <w:t> </w:t>
      </w:r>
      <w:r>
        <w:rPr>
          <w:color w:val="242426"/>
          <w:w w:val="105"/>
          <w:u w:val="none"/>
        </w:rPr>
        <w:t>about</w:t>
      </w:r>
      <w:r>
        <w:rPr>
          <w:color w:val="242426"/>
          <w:spacing w:val="40"/>
          <w:w w:val="105"/>
          <w:u w:val="none"/>
        </w:rPr>
        <w:t> </w:t>
      </w:r>
      <w:r>
        <w:rPr>
          <w:color w:val="161516"/>
          <w:w w:val="105"/>
          <w:u w:val="none"/>
        </w:rPr>
        <w:t>the</w:t>
      </w:r>
      <w:r>
        <w:rPr>
          <w:color w:val="161516"/>
          <w:spacing w:val="40"/>
          <w:w w:val="105"/>
          <w:u w:val="none"/>
        </w:rPr>
        <w:t> </w:t>
      </w:r>
      <w:r>
        <w:rPr>
          <w:i/>
          <w:color w:val="242426"/>
          <w:w w:val="105"/>
          <w:sz w:val="20"/>
          <w:u w:val="none"/>
        </w:rPr>
        <w:t>medical</w:t>
      </w:r>
      <w:r>
        <w:rPr>
          <w:i/>
          <w:color w:val="242426"/>
          <w:spacing w:val="65"/>
          <w:w w:val="105"/>
          <w:sz w:val="20"/>
          <w:u w:val="none"/>
        </w:rPr>
        <w:t> </w:t>
      </w:r>
      <w:r>
        <w:rPr>
          <w:i/>
          <w:color w:val="161516"/>
          <w:w w:val="105"/>
          <w:sz w:val="20"/>
          <w:u w:val="none"/>
        </w:rPr>
        <w:t>device</w:t>
      </w:r>
      <w:r>
        <w:rPr>
          <w:i/>
          <w:color w:val="161516"/>
          <w:spacing w:val="40"/>
          <w:w w:val="105"/>
          <w:sz w:val="20"/>
          <w:u w:val="none"/>
        </w:rPr>
        <w:t> </w:t>
      </w:r>
      <w:r>
        <w:rPr>
          <w:color w:val="242426"/>
          <w:w w:val="105"/>
          <w:u w:val="none"/>
        </w:rPr>
        <w:t>and</w:t>
      </w:r>
      <w:r>
        <w:rPr>
          <w:color w:val="242426"/>
          <w:spacing w:val="40"/>
          <w:w w:val="105"/>
          <w:u w:val="none"/>
        </w:rPr>
        <w:t> </w:t>
      </w:r>
      <w:r>
        <w:rPr>
          <w:color w:val="161516"/>
          <w:w w:val="105"/>
          <w:u w:val="none"/>
        </w:rPr>
        <w:t>its</w:t>
      </w:r>
      <w:r>
        <w:rPr>
          <w:color w:val="161516"/>
          <w:spacing w:val="38"/>
          <w:w w:val="105"/>
          <w:u w:val="none"/>
        </w:rPr>
        <w:t> </w:t>
      </w:r>
      <w:r>
        <w:rPr>
          <w:color w:val="242426"/>
          <w:w w:val="105"/>
          <w:u w:val="none"/>
        </w:rPr>
        <w:t>constituent</w:t>
      </w:r>
      <w:r>
        <w:rPr>
          <w:color w:val="242426"/>
          <w:spacing w:val="61"/>
          <w:w w:val="105"/>
          <w:u w:val="none"/>
        </w:rPr>
        <w:t> </w:t>
      </w:r>
      <w:r>
        <w:rPr>
          <w:color w:val="242426"/>
          <w:w w:val="105"/>
          <w:u w:val="none"/>
        </w:rPr>
        <w:t>components </w:t>
      </w:r>
      <w:r>
        <w:rPr>
          <w:color w:val="161516"/>
          <w:w w:val="105"/>
          <w:u w:val="none"/>
        </w:rPr>
        <w:t>is </w:t>
      </w:r>
      <w:r>
        <w:rPr>
          <w:color w:val="242426"/>
          <w:w w:val="105"/>
          <w:u w:val="none"/>
        </w:rPr>
        <w:t>available.</w:t>
      </w:r>
      <w:r>
        <w:rPr>
          <w:color w:val="242426"/>
          <w:w w:val="105"/>
          <w:u w:val="none"/>
        </w:rPr>
        <w:t> For</w:t>
      </w:r>
      <w:r>
        <w:rPr>
          <w:color w:val="242426"/>
          <w:w w:val="105"/>
          <w:u w:val="none"/>
        </w:rPr>
        <w:t> example,</w:t>
      </w:r>
      <w:r>
        <w:rPr>
          <w:color w:val="242426"/>
          <w:w w:val="105"/>
          <w:u w:val="none"/>
        </w:rPr>
        <w:t> information</w:t>
      </w:r>
      <w:r>
        <w:rPr>
          <w:color w:val="242426"/>
          <w:w w:val="105"/>
          <w:u w:val="none"/>
        </w:rPr>
        <w:t> on</w:t>
      </w:r>
      <w:r>
        <w:rPr>
          <w:color w:val="242426"/>
          <w:w w:val="105"/>
          <w:u w:val="none"/>
        </w:rPr>
        <w:t> </w:t>
      </w:r>
      <w:r>
        <w:rPr>
          <w:color w:val="161516"/>
          <w:w w:val="105"/>
          <w:u w:val="none"/>
        </w:rPr>
        <w:t>the </w:t>
      </w:r>
      <w:r>
        <w:rPr>
          <w:color w:val="242426"/>
          <w:w w:val="105"/>
          <w:u w:val="none"/>
        </w:rPr>
        <w:t>actual</w:t>
      </w:r>
      <w:r>
        <w:rPr>
          <w:color w:val="242426"/>
          <w:w w:val="105"/>
          <w:u w:val="none"/>
        </w:rPr>
        <w:t> </w:t>
      </w:r>
      <w:r>
        <w:rPr>
          <w:color w:val="161516"/>
          <w:w w:val="105"/>
          <w:u w:val="none"/>
        </w:rPr>
        <w:t>use </w:t>
      </w:r>
      <w:r>
        <w:rPr>
          <w:color w:val="242426"/>
          <w:w w:val="105"/>
          <w:u w:val="none"/>
        </w:rPr>
        <w:t>could</w:t>
      </w:r>
      <w:r>
        <w:rPr>
          <w:color w:val="242426"/>
          <w:w w:val="105"/>
          <w:u w:val="none"/>
        </w:rPr>
        <w:t> be acquired</w:t>
      </w:r>
      <w:r>
        <w:rPr>
          <w:color w:val="242426"/>
          <w:w w:val="105"/>
          <w:u w:val="none"/>
        </w:rPr>
        <w:t> through</w:t>
      </w:r>
      <w:r>
        <w:rPr>
          <w:color w:val="242426"/>
          <w:w w:val="105"/>
          <w:u w:val="none"/>
        </w:rPr>
        <w:t> a</w:t>
      </w:r>
      <w:r>
        <w:rPr>
          <w:color w:val="242426"/>
          <w:w w:val="105"/>
          <w:u w:val="none"/>
        </w:rPr>
        <w:t> review</w:t>
      </w:r>
      <w:r>
        <w:rPr>
          <w:color w:val="242426"/>
          <w:w w:val="105"/>
          <w:u w:val="none"/>
        </w:rPr>
        <w:t> of</w:t>
      </w:r>
      <w:r>
        <w:rPr>
          <w:color w:val="242426"/>
          <w:w w:val="105"/>
          <w:u w:val="none"/>
        </w:rPr>
        <w:t> </w:t>
      </w:r>
      <w:r>
        <w:rPr>
          <w:i/>
          <w:color w:val="161516"/>
          <w:w w:val="105"/>
          <w:sz w:val="20"/>
          <w:u w:val="none"/>
        </w:rPr>
        <w:t>post-production</w:t>
      </w:r>
      <w:r>
        <w:rPr>
          <w:i/>
          <w:color w:val="161516"/>
          <w:spacing w:val="31"/>
          <w:w w:val="105"/>
          <w:sz w:val="20"/>
          <w:u w:val="none"/>
        </w:rPr>
        <w:t> </w:t>
      </w:r>
      <w:r>
        <w:rPr>
          <w:color w:val="161516"/>
          <w:w w:val="105"/>
          <w:u w:val="none"/>
        </w:rPr>
        <w:t>data </w:t>
      </w:r>
      <w:r>
        <w:rPr>
          <w:color w:val="242426"/>
          <w:w w:val="105"/>
          <w:u w:val="none"/>
        </w:rPr>
        <w:t>for the </w:t>
      </w:r>
      <w:r>
        <w:rPr>
          <w:i/>
          <w:color w:val="161516"/>
          <w:w w:val="105"/>
          <w:sz w:val="20"/>
          <w:u w:val="none"/>
        </w:rPr>
        <w:t>medical</w:t>
      </w:r>
      <w:r>
        <w:rPr>
          <w:i/>
          <w:color w:val="161516"/>
          <w:w w:val="105"/>
          <w:sz w:val="20"/>
          <w:u w:val="none"/>
        </w:rPr>
        <w:t> device </w:t>
      </w:r>
      <w:r>
        <w:rPr>
          <w:color w:val="242426"/>
          <w:w w:val="105"/>
          <w:u w:val="none"/>
        </w:rPr>
        <w:t>or </w:t>
      </w:r>
      <w:r>
        <w:rPr>
          <w:color w:val="161516"/>
          <w:w w:val="105"/>
          <w:u w:val="none"/>
        </w:rPr>
        <w:t>for </w:t>
      </w:r>
      <w:r>
        <w:rPr>
          <w:color w:val="242426"/>
          <w:w w:val="105"/>
          <w:u w:val="none"/>
        </w:rPr>
        <w:t>similar </w:t>
      </w:r>
      <w:r>
        <w:rPr>
          <w:i/>
          <w:color w:val="161516"/>
          <w:w w:val="105"/>
          <w:sz w:val="20"/>
          <w:u w:val="none"/>
        </w:rPr>
        <w:t>medical</w:t>
      </w:r>
      <w:r>
        <w:rPr>
          <w:i/>
          <w:color w:val="161516"/>
          <w:w w:val="105"/>
          <w:sz w:val="20"/>
          <w:u w:val="none"/>
        </w:rPr>
        <w:t> devices </w:t>
      </w:r>
      <w:r>
        <w:rPr>
          <w:color w:val="161516"/>
          <w:w w:val="105"/>
          <w:u w:val="none"/>
        </w:rPr>
        <w:t>on the market. </w:t>
      </w:r>
      <w:r>
        <w:rPr>
          <w:color w:val="242426"/>
          <w:w w:val="105"/>
          <w:u w:val="none"/>
        </w:rPr>
        <w:t>Relevant </w:t>
      </w:r>
      <w:r>
        <w:rPr>
          <w:color w:val="161516"/>
          <w:w w:val="105"/>
          <w:u w:val="none"/>
        </w:rPr>
        <w:t>reliability </w:t>
      </w:r>
      <w:r>
        <w:rPr>
          <w:color w:val="242426"/>
          <w:w w:val="105"/>
          <w:u w:val="none"/>
        </w:rPr>
        <w:t>and</w:t>
      </w:r>
      <w:r>
        <w:rPr>
          <w:color w:val="242426"/>
          <w:spacing w:val="40"/>
          <w:w w:val="105"/>
          <w:u w:val="none"/>
        </w:rPr>
        <w:t> </w:t>
      </w:r>
      <w:r>
        <w:rPr>
          <w:color w:val="242426"/>
          <w:w w:val="105"/>
          <w:u w:val="none"/>
        </w:rPr>
        <w:t>production </w:t>
      </w:r>
      <w:r>
        <w:rPr>
          <w:color w:val="161516"/>
          <w:w w:val="105"/>
          <w:u w:val="none"/>
        </w:rPr>
        <w:t>data </w:t>
      </w:r>
      <w:r>
        <w:rPr>
          <w:color w:val="242426"/>
          <w:w w:val="105"/>
          <w:u w:val="none"/>
        </w:rPr>
        <w:t>and </w:t>
      </w:r>
      <w:r>
        <w:rPr>
          <w:color w:val="161516"/>
          <w:w w:val="105"/>
          <w:u w:val="none"/>
        </w:rPr>
        <w:t>previously </w:t>
      </w:r>
      <w:r>
        <w:rPr>
          <w:color w:val="242426"/>
          <w:w w:val="105"/>
          <w:u w:val="none"/>
        </w:rPr>
        <w:t>compiled </w:t>
      </w:r>
      <w:r>
        <w:rPr>
          <w:i/>
          <w:color w:val="242426"/>
          <w:w w:val="105"/>
          <w:sz w:val="20"/>
          <w:u w:val="none"/>
        </w:rPr>
        <w:t>safety-related</w:t>
      </w:r>
      <w:r>
        <w:rPr>
          <w:i/>
          <w:color w:val="242426"/>
          <w:spacing w:val="39"/>
          <w:w w:val="105"/>
          <w:sz w:val="20"/>
          <w:u w:val="none"/>
        </w:rPr>
        <w:t> </w:t>
      </w:r>
      <w:r>
        <w:rPr>
          <w:color w:val="161516"/>
          <w:w w:val="105"/>
          <w:u w:val="none"/>
        </w:rPr>
        <w:t>documentation</w:t>
      </w:r>
      <w:r>
        <w:rPr>
          <w:color w:val="161516"/>
          <w:spacing w:val="40"/>
          <w:w w:val="105"/>
          <w:u w:val="none"/>
        </w:rPr>
        <w:t> </w:t>
      </w:r>
      <w:r>
        <w:rPr>
          <w:color w:val="242426"/>
          <w:w w:val="105"/>
          <w:u w:val="none"/>
        </w:rPr>
        <w:t>could also </w:t>
      </w:r>
      <w:r>
        <w:rPr>
          <w:color w:val="161516"/>
          <w:w w:val="105"/>
          <w:u w:val="none"/>
        </w:rPr>
        <w:t>be </w:t>
      </w:r>
      <w:r>
        <w:rPr>
          <w:color w:val="242426"/>
          <w:w w:val="105"/>
          <w:u w:val="none"/>
        </w:rPr>
        <w:t>available.</w:t>
      </w:r>
    </w:p>
    <w:p>
      <w:pPr>
        <w:pStyle w:val="BodyText"/>
        <w:spacing w:line="230" w:lineRule="auto" w:before="177"/>
        <w:ind w:left="126" w:right="46" w:hanging="7"/>
        <w:jc w:val="both"/>
      </w:pPr>
      <w:r>
        <w:rPr>
          <w:color w:val="161516"/>
          <w:w w:val="105"/>
        </w:rPr>
        <w:t>This </w:t>
      </w:r>
      <w:r>
        <w:rPr>
          <w:color w:val="242426"/>
          <w:w w:val="105"/>
        </w:rPr>
        <w:t>annex aims </w:t>
      </w:r>
      <w:r>
        <w:rPr>
          <w:color w:val="161516"/>
          <w:w w:val="105"/>
        </w:rPr>
        <w:t>to </w:t>
      </w:r>
      <w:r>
        <w:rPr>
          <w:color w:val="242426"/>
          <w:w w:val="105"/>
        </w:rPr>
        <w:t>provide a </w:t>
      </w:r>
      <w:r>
        <w:rPr>
          <w:i/>
          <w:color w:val="161516"/>
          <w:w w:val="105"/>
          <w:sz w:val="20"/>
        </w:rPr>
        <w:t>manufacturer </w:t>
      </w:r>
      <w:r>
        <w:rPr>
          <w:color w:val="161516"/>
          <w:w w:val="105"/>
        </w:rPr>
        <w:t>with </w:t>
      </w:r>
      <w:r>
        <w:rPr>
          <w:color w:val="242426"/>
          <w:w w:val="105"/>
        </w:rPr>
        <w:t>guidance on </w:t>
      </w:r>
      <w:r>
        <w:rPr>
          <w:color w:val="161516"/>
          <w:w w:val="105"/>
        </w:rPr>
        <w:t>how </w:t>
      </w:r>
      <w:r>
        <w:rPr>
          <w:color w:val="242426"/>
          <w:w w:val="105"/>
        </w:rPr>
        <w:t>available </w:t>
      </w:r>
      <w:r>
        <w:rPr>
          <w:color w:val="161516"/>
          <w:w w:val="105"/>
        </w:rPr>
        <w:t>information</w:t>
      </w:r>
      <w:r>
        <w:rPr>
          <w:color w:val="161516"/>
          <w:w w:val="105"/>
        </w:rPr>
        <w:t> </w:t>
      </w:r>
      <w:r>
        <w:rPr>
          <w:color w:val="242426"/>
          <w:w w:val="105"/>
        </w:rPr>
        <w:t>can </w:t>
      </w:r>
      <w:r>
        <w:rPr>
          <w:color w:val="161516"/>
          <w:w w:val="105"/>
        </w:rPr>
        <w:t>be used </w:t>
      </w:r>
      <w:r>
        <w:rPr>
          <w:color w:val="242426"/>
          <w:w w:val="105"/>
        </w:rPr>
        <w:t>to </w:t>
      </w:r>
      <w:r>
        <w:rPr>
          <w:color w:val="161516"/>
          <w:w w:val="105"/>
        </w:rPr>
        <w:t>build </w:t>
      </w:r>
      <w:r>
        <w:rPr>
          <w:color w:val="242426"/>
          <w:w w:val="105"/>
        </w:rPr>
        <w:t>an</w:t>
      </w:r>
      <w:r>
        <w:rPr>
          <w:color w:val="242426"/>
          <w:spacing w:val="33"/>
          <w:w w:val="105"/>
        </w:rPr>
        <w:t> </w:t>
      </w:r>
      <w:r>
        <w:rPr>
          <w:color w:val="161516"/>
          <w:w w:val="105"/>
        </w:rPr>
        <w:t>initial</w:t>
      </w:r>
      <w:r>
        <w:rPr>
          <w:color w:val="161516"/>
          <w:spacing w:val="40"/>
          <w:w w:val="105"/>
        </w:rPr>
        <w:t> </w:t>
      </w:r>
      <w:r>
        <w:rPr>
          <w:i/>
          <w:color w:val="242426"/>
          <w:w w:val="105"/>
          <w:sz w:val="20"/>
        </w:rPr>
        <w:t>risk</w:t>
      </w:r>
      <w:r>
        <w:rPr>
          <w:i/>
          <w:color w:val="242426"/>
          <w:spacing w:val="31"/>
          <w:w w:val="105"/>
          <w:sz w:val="20"/>
        </w:rPr>
        <w:t> </w:t>
      </w:r>
      <w:r>
        <w:rPr>
          <w:i/>
          <w:color w:val="161516"/>
          <w:w w:val="105"/>
          <w:sz w:val="20"/>
        </w:rPr>
        <w:t>management</w:t>
      </w:r>
      <w:r>
        <w:rPr>
          <w:i/>
          <w:color w:val="161516"/>
          <w:spacing w:val="40"/>
          <w:w w:val="105"/>
          <w:sz w:val="20"/>
        </w:rPr>
        <w:t> </w:t>
      </w:r>
      <w:r>
        <w:rPr>
          <w:i/>
          <w:color w:val="161516"/>
          <w:w w:val="105"/>
          <w:sz w:val="20"/>
        </w:rPr>
        <w:t>file </w:t>
      </w:r>
      <w:r>
        <w:rPr>
          <w:color w:val="161516"/>
          <w:w w:val="105"/>
        </w:rPr>
        <w:t>that </w:t>
      </w:r>
      <w:r>
        <w:rPr>
          <w:color w:val="242426"/>
          <w:w w:val="105"/>
        </w:rPr>
        <w:t>can </w:t>
      </w:r>
      <w:r>
        <w:rPr>
          <w:color w:val="161516"/>
          <w:w w:val="105"/>
        </w:rPr>
        <w:t>be maintained</w:t>
      </w:r>
      <w:r>
        <w:rPr>
          <w:color w:val="161516"/>
          <w:spacing w:val="39"/>
          <w:w w:val="105"/>
        </w:rPr>
        <w:t> </w:t>
      </w:r>
      <w:r>
        <w:rPr>
          <w:color w:val="161516"/>
          <w:w w:val="105"/>
        </w:rPr>
        <w:t>in the future.</w:t>
      </w:r>
    </w:p>
    <w:p>
      <w:pPr>
        <w:spacing w:before="181"/>
        <w:ind w:left="138" w:right="0" w:firstLine="0"/>
        <w:jc w:val="both"/>
        <w:rPr>
          <w:sz w:val="19"/>
        </w:rPr>
      </w:pPr>
      <w:r>
        <w:rPr>
          <w:color w:val="161516"/>
          <w:w w:val="105"/>
          <w:sz w:val="19"/>
        </w:rPr>
        <w:t>NOTE</w:t>
      </w:r>
      <w:r>
        <w:rPr>
          <w:color w:val="161516"/>
          <w:spacing w:val="66"/>
          <w:w w:val="150"/>
          <w:sz w:val="19"/>
        </w:rPr>
        <w:t>   </w:t>
      </w:r>
      <w:r>
        <w:rPr>
          <w:rFonts w:ascii="Arial"/>
          <w:i/>
          <w:color w:val="242426"/>
          <w:w w:val="105"/>
          <w:sz w:val="17"/>
        </w:rPr>
        <w:t>"Medical </w:t>
      </w:r>
      <w:r>
        <w:rPr>
          <w:rFonts w:ascii="Arial"/>
          <w:i/>
          <w:color w:val="161516"/>
          <w:w w:val="105"/>
          <w:sz w:val="17"/>
        </w:rPr>
        <w:t>device"</w:t>
      </w:r>
      <w:r>
        <w:rPr>
          <w:rFonts w:ascii="Arial"/>
          <w:i/>
          <w:color w:val="161516"/>
          <w:spacing w:val="23"/>
          <w:w w:val="105"/>
          <w:sz w:val="17"/>
        </w:rPr>
        <w:t> </w:t>
      </w:r>
      <w:r>
        <w:rPr>
          <w:color w:val="242426"/>
          <w:w w:val="105"/>
          <w:sz w:val="19"/>
        </w:rPr>
        <w:t>includes</w:t>
      </w:r>
      <w:r>
        <w:rPr>
          <w:color w:val="242426"/>
          <w:spacing w:val="-4"/>
          <w:w w:val="105"/>
          <w:sz w:val="19"/>
        </w:rPr>
        <w:t> </w:t>
      </w:r>
      <w:r>
        <w:rPr>
          <w:color w:val="161516"/>
          <w:w w:val="105"/>
          <w:sz w:val="19"/>
        </w:rPr>
        <w:t>its</w:t>
      </w:r>
      <w:r>
        <w:rPr>
          <w:color w:val="161516"/>
          <w:spacing w:val="2"/>
          <w:w w:val="105"/>
          <w:sz w:val="19"/>
        </w:rPr>
        <w:t> </w:t>
      </w:r>
      <w:r>
        <w:rPr>
          <w:color w:val="242426"/>
          <w:w w:val="105"/>
          <w:sz w:val="19"/>
        </w:rPr>
        <w:t>subsystems, components</w:t>
      </w:r>
      <w:r>
        <w:rPr>
          <w:color w:val="242426"/>
          <w:spacing w:val="1"/>
          <w:w w:val="105"/>
          <w:sz w:val="19"/>
        </w:rPr>
        <w:t> </w:t>
      </w:r>
      <w:r>
        <w:rPr>
          <w:color w:val="242426"/>
          <w:w w:val="105"/>
          <w:sz w:val="19"/>
        </w:rPr>
        <w:t>and</w:t>
      </w:r>
      <w:r>
        <w:rPr>
          <w:color w:val="242426"/>
          <w:spacing w:val="-4"/>
          <w:w w:val="105"/>
          <w:sz w:val="19"/>
        </w:rPr>
        <w:t> </w:t>
      </w:r>
      <w:r>
        <w:rPr>
          <w:color w:val="242426"/>
          <w:w w:val="105"/>
          <w:sz w:val="19"/>
        </w:rPr>
        <w:t>software</w:t>
      </w:r>
      <w:r>
        <w:rPr>
          <w:color w:val="242426"/>
          <w:spacing w:val="3"/>
          <w:w w:val="105"/>
          <w:sz w:val="19"/>
        </w:rPr>
        <w:t> </w:t>
      </w:r>
      <w:r>
        <w:rPr>
          <w:color w:val="242426"/>
          <w:w w:val="105"/>
          <w:sz w:val="19"/>
        </w:rPr>
        <w:t>components</w:t>
      </w:r>
      <w:r>
        <w:rPr>
          <w:color w:val="242426"/>
          <w:spacing w:val="5"/>
          <w:w w:val="105"/>
          <w:sz w:val="19"/>
        </w:rPr>
        <w:t> </w:t>
      </w:r>
      <w:r>
        <w:rPr>
          <w:color w:val="242426"/>
          <w:w w:val="105"/>
          <w:sz w:val="19"/>
        </w:rPr>
        <w:t>of</w:t>
      </w:r>
      <w:r>
        <w:rPr>
          <w:color w:val="242426"/>
          <w:spacing w:val="-3"/>
          <w:w w:val="105"/>
          <w:sz w:val="19"/>
        </w:rPr>
        <w:t> </w:t>
      </w:r>
      <w:r>
        <w:rPr>
          <w:color w:val="161516"/>
          <w:w w:val="105"/>
          <w:sz w:val="19"/>
        </w:rPr>
        <w:t>medical</w:t>
      </w:r>
      <w:r>
        <w:rPr>
          <w:color w:val="161516"/>
          <w:spacing w:val="4"/>
          <w:w w:val="105"/>
          <w:sz w:val="19"/>
        </w:rPr>
        <w:t> </w:t>
      </w:r>
      <w:r>
        <w:rPr>
          <w:color w:val="242426"/>
          <w:w w:val="105"/>
          <w:sz w:val="19"/>
        </w:rPr>
        <w:t>origin</w:t>
      </w:r>
      <w:r>
        <w:rPr>
          <w:color w:val="242426"/>
          <w:spacing w:val="-2"/>
          <w:w w:val="105"/>
          <w:sz w:val="19"/>
        </w:rPr>
        <w:t> </w:t>
      </w:r>
      <w:r>
        <w:rPr>
          <w:color w:val="242426"/>
          <w:spacing w:val="-5"/>
          <w:w w:val="105"/>
          <w:sz w:val="19"/>
        </w:rPr>
        <w:t>and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7"/>
        <w:rPr>
          <w:sz w:val="10"/>
        </w:rPr>
      </w:pPr>
    </w:p>
    <w:p>
      <w:pPr>
        <w:spacing w:line="100" w:lineRule="exact" w:before="0"/>
        <w:ind w:left="158" w:right="50" w:firstLine="0"/>
        <w:jc w:val="center"/>
        <w:rPr>
          <w:sz w:val="10"/>
        </w:rPr>
      </w:pPr>
      <w:r>
        <w:rPr>
          <w:color w:val="4F6089"/>
          <w:spacing w:val="-10"/>
          <w:w w:val="105"/>
          <w:sz w:val="10"/>
        </w:rPr>
        <w:t>n</w:t>
      </w:r>
    </w:p>
    <w:p>
      <w:pPr>
        <w:spacing w:line="66" w:lineRule="exact" w:before="0"/>
        <w:ind w:left="285" w:right="0" w:firstLine="0"/>
        <w:jc w:val="left"/>
        <w:rPr>
          <w:i/>
          <w:sz w:val="7"/>
        </w:rPr>
      </w:pPr>
      <w:r>
        <w:rPr>
          <w:i/>
          <w:color w:val="4F6089"/>
          <w:spacing w:val="-5"/>
          <w:w w:val="95"/>
          <w:sz w:val="7"/>
        </w:rPr>
        <w:t>V&gt;</w:t>
      </w:r>
    </w:p>
    <w:p>
      <w:pPr>
        <w:pStyle w:val="BodyText"/>
        <w:rPr>
          <w:i/>
          <w:sz w:val="7"/>
        </w:rPr>
      </w:pPr>
    </w:p>
    <w:p>
      <w:pPr>
        <w:pStyle w:val="BodyText"/>
        <w:rPr>
          <w:i/>
          <w:sz w:val="7"/>
        </w:rPr>
      </w:pPr>
    </w:p>
    <w:p>
      <w:pPr>
        <w:pStyle w:val="BodyText"/>
        <w:spacing w:before="22"/>
        <w:rPr>
          <w:i/>
          <w:sz w:val="7"/>
        </w:rPr>
      </w:pPr>
    </w:p>
    <w:p>
      <w:pPr>
        <w:spacing w:line="164" w:lineRule="exact" w:before="0"/>
        <w:ind w:left="0" w:right="157" w:firstLine="0"/>
        <w:jc w:val="right"/>
        <w:rPr>
          <w:sz w:val="16"/>
        </w:rPr>
      </w:pPr>
      <w:r>
        <w:rPr>
          <w:color w:val="4F6089"/>
          <w:spacing w:val="-4"/>
          <w:w w:val="65"/>
          <w:sz w:val="16"/>
        </w:rPr>
        <w:t>,...</w:t>
      </w:r>
    </w:p>
    <w:p>
      <w:pPr>
        <w:spacing w:line="189" w:lineRule="exact" w:before="0"/>
        <w:ind w:left="285" w:right="0" w:firstLine="0"/>
        <w:jc w:val="left"/>
        <w:rPr>
          <w:rFonts w:ascii="Arial"/>
          <w:sz w:val="19"/>
        </w:rPr>
      </w:pPr>
      <w:r>
        <w:rPr>
          <w:rFonts w:ascii="Arial"/>
          <w:color w:val="4F6089"/>
          <w:spacing w:val="-10"/>
          <w:w w:val="65"/>
          <w:sz w:val="19"/>
        </w:rPr>
        <w:t>"</w:t>
      </w:r>
    </w:p>
    <w:p>
      <w:pPr>
        <w:spacing w:line="184" w:lineRule="auto" w:before="6"/>
        <w:ind w:left="286" w:right="170" w:hanging="1"/>
        <w:jc w:val="left"/>
        <w:rPr>
          <w:sz w:val="7"/>
        </w:rPr>
      </w:pPr>
      <w:r>
        <w:rPr>
          <w:i/>
          <w:color w:val="4F6089"/>
          <w:spacing w:val="-6"/>
          <w:w w:val="90"/>
          <w:sz w:val="7"/>
        </w:rPr>
        <w:t>V&gt;</w:t>
      </w:r>
      <w:r>
        <w:rPr>
          <w:i/>
          <w:color w:val="4F6089"/>
          <w:spacing w:val="40"/>
          <w:sz w:val="7"/>
        </w:rPr>
        <w:t> </w:t>
      </w:r>
      <w:r>
        <w:rPr>
          <w:rFonts w:ascii="Arial"/>
          <w:color w:val="4F6089"/>
          <w:spacing w:val="-10"/>
          <w:w w:val="90"/>
          <w:sz w:val="6"/>
        </w:rPr>
        <w:t>C</w:t>
      </w:r>
      <w:r>
        <w:rPr>
          <w:rFonts w:ascii="Arial"/>
          <w:color w:val="4F6089"/>
          <w:spacing w:val="40"/>
          <w:sz w:val="6"/>
        </w:rPr>
        <w:t> </w:t>
      </w:r>
      <w:r>
        <w:rPr>
          <w:color w:val="4F6089"/>
          <w:spacing w:val="-5"/>
          <w:w w:val="90"/>
          <w:sz w:val="7"/>
        </w:rPr>
        <w:t>C'</w:t>
      </w:r>
    </w:p>
    <w:p>
      <w:pPr>
        <w:spacing w:line="175" w:lineRule="exact" w:before="0"/>
        <w:ind w:left="0" w:right="170" w:firstLine="0"/>
        <w:jc w:val="right"/>
        <w:rPr>
          <w:i/>
          <w:sz w:val="7"/>
        </w:rPr>
      </w:pPr>
      <w:r>
        <w:rPr>
          <w:color w:val="4F6089"/>
          <w:w w:val="95"/>
          <w:position w:val="-8"/>
          <w:sz w:val="18"/>
        </w:rPr>
        <w:t>,</w:t>
      </w:r>
      <w:r>
        <w:rPr>
          <w:color w:val="4F6089"/>
          <w:spacing w:val="67"/>
          <w:position w:val="-8"/>
          <w:sz w:val="18"/>
        </w:rPr>
        <w:t> </w:t>
      </w:r>
      <w:r>
        <w:rPr>
          <w:i/>
          <w:color w:val="4F6089"/>
          <w:spacing w:val="-5"/>
          <w:w w:val="95"/>
          <w:sz w:val="7"/>
        </w:rPr>
        <w:t>V</w:t>
      </w:r>
      <w:r>
        <w:rPr>
          <w:color w:val="4F6089"/>
          <w:spacing w:val="-5"/>
          <w:w w:val="95"/>
          <w:position w:val="-5"/>
          <w:sz w:val="10"/>
        </w:rPr>
        <w:t>n</w:t>
      </w:r>
      <w:r>
        <w:rPr>
          <w:i/>
          <w:color w:val="4F6089"/>
          <w:spacing w:val="-5"/>
          <w:w w:val="95"/>
          <w:sz w:val="7"/>
        </w:rPr>
        <w:t>&gt;</w:t>
      </w:r>
    </w:p>
    <w:p>
      <w:pPr>
        <w:spacing w:before="8"/>
        <w:ind w:left="123" w:right="52" w:firstLine="0"/>
        <w:jc w:val="center"/>
        <w:rPr>
          <w:sz w:val="10"/>
        </w:rPr>
      </w:pPr>
      <w:r>
        <w:rPr>
          <w:color w:val="4F6089"/>
          <w:spacing w:val="-10"/>
          <w:w w:val="95"/>
          <w:sz w:val="10"/>
        </w:rPr>
        <w:t>u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36160">
                <wp:simplePos x="0" y="0"/>
                <wp:positionH relativeFrom="page">
                  <wp:posOffset>7210066</wp:posOffset>
                </wp:positionH>
                <wp:positionV relativeFrom="paragraph">
                  <wp:posOffset>56194</wp:posOffset>
                </wp:positionV>
                <wp:extent cx="19685" cy="49530"/>
                <wp:effectExtent l="0" t="0" r="0" b="0"/>
                <wp:wrapTopAndBottom/>
                <wp:docPr id="730" name="Textbox 7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0" name="Textbox 730"/>
                      <wps:cNvSpPr txBox="1"/>
                      <wps:spPr>
                        <a:xfrm>
                          <a:off x="0" y="0"/>
                          <a:ext cx="1968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F6089"/>
                                <w:spacing w:val="-10"/>
                                <w:w w:val="85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721802pt;margin-top:4.424756pt;width:1.55pt;height:3.9pt;mso-position-horizontal-relative:page;mso-position-vertical-relative:paragraph;z-index:-15480320;mso-wrap-distance-left:0;mso-wrap-distance-right:0" type="#_x0000_t202" id="docshape611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F6089"/>
                          <w:spacing w:val="-10"/>
                          <w:w w:val="85"/>
                          <w:sz w:val="7"/>
                        </w:rPr>
                        <w:t>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0"/>
        <w:ind w:left="280" w:right="0" w:firstLine="0"/>
        <w:jc w:val="left"/>
        <w:rPr>
          <w:i/>
          <w:sz w:val="7"/>
        </w:rPr>
      </w:pPr>
      <w:r>
        <w:rPr>
          <w:rFonts w:ascii="Arial"/>
          <w:color w:val="4F6089"/>
          <w:spacing w:val="-5"/>
          <w:w w:val="95"/>
          <w:position w:val="-2"/>
          <w:sz w:val="19"/>
        </w:rPr>
        <w:t>"</w:t>
      </w:r>
      <w:r>
        <w:rPr>
          <w:i/>
          <w:color w:val="4F6089"/>
          <w:spacing w:val="-5"/>
          <w:w w:val="95"/>
          <w:sz w:val="7"/>
        </w:rPr>
        <w:t>V&gt;</w:t>
      </w:r>
    </w:p>
    <w:p>
      <w:pPr>
        <w:spacing w:line="90" w:lineRule="exact" w:before="0"/>
        <w:ind w:left="166" w:right="50" w:firstLine="0"/>
        <w:jc w:val="center"/>
        <w:rPr>
          <w:sz w:val="10"/>
        </w:rPr>
      </w:pPr>
      <w:r>
        <w:rPr>
          <w:color w:val="4F6089"/>
          <w:spacing w:val="-5"/>
          <w:w w:val="95"/>
          <w:sz w:val="10"/>
        </w:rPr>
        <w:t>ro</w:t>
      </w:r>
    </w:p>
    <w:p>
      <w:pPr>
        <w:spacing w:line="119" w:lineRule="exact" w:before="0"/>
        <w:ind w:left="286" w:right="0" w:firstLine="0"/>
        <w:jc w:val="left"/>
        <w:rPr>
          <w:i/>
          <w:sz w:val="10"/>
        </w:rPr>
      </w:pPr>
      <w:r>
        <w:rPr>
          <w:i/>
          <w:color w:val="4F6089"/>
          <w:spacing w:val="-5"/>
          <w:sz w:val="10"/>
        </w:rPr>
        <w:t>e</w:t>
      </w:r>
      <w:r>
        <w:rPr>
          <w:color w:val="4F6089"/>
          <w:spacing w:val="-5"/>
          <w:position w:val="6"/>
          <w:sz w:val="9"/>
        </w:rPr>
        <w:t>n</w:t>
      </w:r>
      <w:r>
        <w:rPr>
          <w:i/>
          <w:color w:val="4F6089"/>
          <w:spacing w:val="-5"/>
          <w:sz w:val="10"/>
        </w:rPr>
        <w:t>r</w:t>
      </w:r>
    </w:p>
    <w:p>
      <w:pPr>
        <w:spacing w:line="161" w:lineRule="exact" w:before="0"/>
        <w:ind w:left="0" w:right="50" w:firstLine="0"/>
        <w:jc w:val="center"/>
        <w:rPr>
          <w:i/>
          <w:sz w:val="7"/>
        </w:rPr>
      </w:pPr>
      <w:r>
        <w:rPr>
          <w:color w:val="4F6089"/>
          <w:w w:val="95"/>
          <w:position w:val="-8"/>
          <w:sz w:val="18"/>
        </w:rPr>
        <w:t>,</w:t>
      </w:r>
      <w:r>
        <w:rPr>
          <w:color w:val="4F6089"/>
          <w:spacing w:val="72"/>
          <w:position w:val="-8"/>
          <w:sz w:val="18"/>
        </w:rPr>
        <w:t> </w:t>
      </w:r>
      <w:r>
        <w:rPr>
          <w:i/>
          <w:color w:val="4F6089"/>
          <w:spacing w:val="-5"/>
          <w:w w:val="95"/>
          <w:sz w:val="7"/>
        </w:rPr>
        <w:t>V&gt;</w:t>
      </w:r>
    </w:p>
    <w:p>
      <w:pPr>
        <w:spacing w:line="120" w:lineRule="auto" w:before="0"/>
        <w:ind w:left="283" w:right="165" w:firstLine="0"/>
        <w:jc w:val="center"/>
        <w:rPr>
          <w:sz w:val="10"/>
        </w:rPr>
      </w:pPr>
      <w:r>
        <w:rPr>
          <w:color w:val="4F6089"/>
          <w:spacing w:val="-6"/>
          <w:w w:val="90"/>
          <w:sz w:val="10"/>
        </w:rPr>
        <w:t>ro</w:t>
      </w:r>
      <w:r>
        <w:rPr>
          <w:color w:val="4F6089"/>
          <w:spacing w:val="40"/>
          <w:sz w:val="10"/>
        </w:rPr>
        <w:t> </w:t>
      </w:r>
      <w:r>
        <w:rPr>
          <w:color w:val="4F6089"/>
          <w:spacing w:val="-5"/>
          <w:w w:val="90"/>
          <w:sz w:val="10"/>
        </w:rPr>
        <w:t>ro</w:t>
      </w:r>
    </w:p>
    <w:p>
      <w:pPr>
        <w:spacing w:line="105" w:lineRule="exact" w:before="48"/>
        <w:ind w:left="138" w:right="50" w:firstLine="0"/>
        <w:jc w:val="center"/>
        <w:rPr>
          <w:sz w:val="10"/>
        </w:rPr>
      </w:pPr>
      <w:r>
        <w:rPr>
          <w:color w:val="50898A"/>
          <w:spacing w:val="-10"/>
          <w:w w:val="95"/>
          <w:sz w:val="10"/>
        </w:rPr>
        <w:t>n</w:t>
      </w:r>
    </w:p>
    <w:p>
      <w:pPr>
        <w:spacing w:line="54" w:lineRule="exact" w:before="0"/>
        <w:ind w:left="123" w:right="86" w:firstLine="0"/>
        <w:jc w:val="center"/>
        <w:rPr>
          <w:rFonts w:ascii="Arial"/>
          <w:sz w:val="6"/>
        </w:rPr>
      </w:pPr>
      <w:r>
        <w:rPr>
          <w:rFonts w:ascii="Arial"/>
          <w:color w:val="4F6089"/>
          <w:spacing w:val="-10"/>
          <w:w w:val="95"/>
          <w:sz w:val="6"/>
        </w:rPr>
        <w:t>0</w:t>
      </w:r>
    </w:p>
    <w:p>
      <w:pPr>
        <w:spacing w:line="87" w:lineRule="exact" w:before="0"/>
        <w:ind w:left="152" w:right="50" w:firstLine="0"/>
        <w:jc w:val="center"/>
        <w:rPr>
          <w:sz w:val="8"/>
        </w:rPr>
      </w:pPr>
      <w:r>
        <w:rPr>
          <w:color w:val="4F6089"/>
          <w:spacing w:val="-5"/>
          <w:sz w:val="8"/>
        </w:rPr>
        <w:t>_3</w:t>
      </w:r>
    </w:p>
    <w:p>
      <w:pPr>
        <w:spacing w:before="71"/>
        <w:ind w:left="146" w:right="50" w:firstLine="0"/>
        <w:jc w:val="center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484800">
                <wp:simplePos x="0" y="0"/>
                <wp:positionH relativeFrom="page">
                  <wp:posOffset>7219001</wp:posOffset>
                </wp:positionH>
                <wp:positionV relativeFrom="paragraph">
                  <wp:posOffset>68939</wp:posOffset>
                </wp:positionV>
                <wp:extent cx="40005" cy="154940"/>
                <wp:effectExtent l="0" t="0" r="0" b="0"/>
                <wp:wrapNone/>
                <wp:docPr id="731" name="Textbox 7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1" name="Textbox 731"/>
                      <wps:cNvSpPr txBox="1"/>
                      <wps:spPr>
                        <a:xfrm>
                          <a:off x="0" y="0"/>
                          <a:ext cx="4000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4F6089"/>
                                <w:spacing w:val="-10"/>
                                <w:sz w:val="2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425293pt;margin-top:5.428335pt;width:3.15pt;height:12.2pt;mso-position-horizontal-relative:page;mso-position-vertical-relative:paragraph;z-index:-21831680" type="#_x0000_t202" id="docshape612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4F6089"/>
                          <w:spacing w:val="-10"/>
                          <w:sz w:val="22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F6089"/>
          <w:spacing w:val="-5"/>
          <w:sz w:val="7"/>
        </w:rPr>
        <w:t>0.</w:t>
      </w:r>
    </w:p>
    <w:p>
      <w:pPr>
        <w:pStyle w:val="BodyText"/>
        <w:spacing w:before="67"/>
        <w:rPr>
          <w:sz w:val="7"/>
        </w:rPr>
      </w:pPr>
    </w:p>
    <w:p>
      <w:pPr>
        <w:spacing w:line="177" w:lineRule="exact" w:before="0"/>
        <w:ind w:left="0" w:right="167" w:firstLine="0"/>
        <w:jc w:val="right"/>
        <w:rPr>
          <w:sz w:val="16"/>
        </w:rPr>
      </w:pPr>
      <w:r>
        <w:rPr>
          <w:color w:val="4F6089"/>
          <w:spacing w:val="-5"/>
          <w:w w:val="105"/>
          <w:position w:val="3"/>
          <w:sz w:val="7"/>
        </w:rPr>
        <w:t>0</w:t>
      </w:r>
      <w:r>
        <w:rPr>
          <w:color w:val="4F6089"/>
          <w:spacing w:val="-5"/>
          <w:w w:val="105"/>
          <w:sz w:val="16"/>
        </w:rPr>
        <w:t>.,</w:t>
      </w:r>
    </w:p>
    <w:p>
      <w:pPr>
        <w:spacing w:line="187" w:lineRule="auto" w:before="1"/>
        <w:ind w:left="282" w:right="189" w:firstLine="0"/>
        <w:jc w:val="center"/>
        <w:rPr>
          <w:sz w:val="7"/>
        </w:rPr>
      </w:pPr>
      <w:r>
        <w:rPr>
          <w:color w:val="4F6089"/>
          <w:spacing w:val="-22"/>
          <w:sz w:val="7"/>
        </w:rPr>
        <w:t>0</w:t>
      </w:r>
      <w:r>
        <w:rPr>
          <w:color w:val="4F6089"/>
          <w:spacing w:val="-22"/>
          <w:position w:val="-5"/>
          <w:sz w:val="10"/>
        </w:rPr>
        <w:t>ro</w:t>
      </w:r>
      <w:r>
        <w:rPr>
          <w:color w:val="4F6089"/>
          <w:spacing w:val="-22"/>
          <w:sz w:val="7"/>
        </w:rPr>
        <w:t>.</w:t>
      </w:r>
      <w:r>
        <w:rPr>
          <w:color w:val="4F6089"/>
          <w:spacing w:val="40"/>
          <w:sz w:val="7"/>
        </w:rPr>
        <w:t> </w:t>
      </w:r>
      <w:r>
        <w:rPr>
          <w:color w:val="4F6089"/>
          <w:spacing w:val="-5"/>
          <w:sz w:val="7"/>
        </w:rPr>
        <w:t>0.</w:t>
      </w:r>
    </w:p>
    <w:p>
      <w:pPr>
        <w:spacing w:before="39"/>
        <w:ind w:left="16" w:right="0" w:firstLine="0"/>
        <w:jc w:val="center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484288">
                <wp:simplePos x="0" y="0"/>
                <wp:positionH relativeFrom="page">
                  <wp:posOffset>7218225</wp:posOffset>
                </wp:positionH>
                <wp:positionV relativeFrom="paragraph">
                  <wp:posOffset>50881</wp:posOffset>
                </wp:positionV>
                <wp:extent cx="32384" cy="121285"/>
                <wp:effectExtent l="0" t="0" r="0" b="0"/>
                <wp:wrapNone/>
                <wp:docPr id="732" name="Textbox 7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2" name="Textbox 732"/>
                      <wps:cNvSpPr txBox="1"/>
                      <wps:spPr>
                        <a:xfrm>
                          <a:off x="0" y="0"/>
                          <a:ext cx="32384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color w:val="4F6089"/>
                                <w:spacing w:val="-10"/>
                                <w:w w:val="80"/>
                                <w:sz w:val="17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364197pt;margin-top:4.006441pt;width:2.550pt;height:9.550pt;mso-position-horizontal-relative:page;mso-position-vertical-relative:paragraph;z-index:-21832192" type="#_x0000_t202" id="docshape613" filled="false" stroked="false">
                <v:textbox inset="0,0,0,0">
                  <w:txbxContent>
                    <w:p>
                      <w:pPr>
                        <w:spacing w:line="190" w:lineRule="exact" w:before="0"/>
                        <w:ind w:left="0" w:right="0" w:firstLine="0"/>
                        <w:jc w:val="left"/>
                        <w:rPr>
                          <w:rFonts w:ascii="Arial"/>
                          <w:sz w:val="17"/>
                        </w:rPr>
                      </w:pPr>
                      <w:r>
                        <w:rPr>
                          <w:rFonts w:ascii="Arial"/>
                          <w:color w:val="4F6089"/>
                          <w:spacing w:val="-10"/>
                          <w:w w:val="80"/>
                          <w:sz w:val="17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485312">
                <wp:simplePos x="0" y="0"/>
                <wp:positionH relativeFrom="page">
                  <wp:posOffset>7187708</wp:posOffset>
                </wp:positionH>
                <wp:positionV relativeFrom="paragraph">
                  <wp:posOffset>78047</wp:posOffset>
                </wp:positionV>
                <wp:extent cx="88265" cy="426720"/>
                <wp:effectExtent l="0" t="0" r="0" b="0"/>
                <wp:wrapNone/>
                <wp:docPr id="733" name="Textbox 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3" name="Textbox 733"/>
                      <wps:cNvSpPr txBox="1"/>
                      <wps:spPr>
                        <a:xfrm>
                          <a:off x="0" y="0"/>
                          <a:ext cx="88265" cy="426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0"/>
                              </w:rPr>
                            </w:pPr>
                            <w:r>
                              <w:rPr>
                                <w:rFonts w:ascii="Arial"/>
                                <w:color w:val="4F6089"/>
                                <w:spacing w:val="-10"/>
                                <w:w w:val="80"/>
                                <w:sz w:val="6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5.961304pt;margin-top:6.145474pt;width:6.95pt;height:33.6pt;mso-position-horizontal-relative:page;mso-position-vertical-relative:paragraph;z-index:-21831168" type="#_x0000_t202" id="docshape614" filled="false" stroked="false">
                <v:textbox inset="0,0,0,0">
                  <w:txbxContent>
                    <w:p>
                      <w:pPr>
                        <w:spacing w:line="671" w:lineRule="exact" w:before="0"/>
                        <w:ind w:left="0" w:right="0" w:firstLine="0"/>
                        <w:jc w:val="left"/>
                        <w:rPr>
                          <w:rFonts w:ascii="Arial"/>
                          <w:sz w:val="60"/>
                        </w:rPr>
                      </w:pPr>
                      <w:r>
                        <w:rPr>
                          <w:rFonts w:ascii="Arial"/>
                          <w:color w:val="4F6089"/>
                          <w:spacing w:val="-10"/>
                          <w:w w:val="80"/>
                          <w:sz w:val="6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F6089"/>
          <w:spacing w:val="-10"/>
          <w:w w:val="95"/>
          <w:sz w:val="7"/>
        </w:rPr>
        <w:t>0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43"/>
        <w:rPr>
          <w:sz w:val="7"/>
        </w:rPr>
      </w:pPr>
    </w:p>
    <w:p>
      <w:pPr>
        <w:spacing w:line="40" w:lineRule="exact" w:before="0"/>
        <w:ind w:left="285" w:right="0" w:firstLine="0"/>
        <w:jc w:val="left"/>
        <w:rPr>
          <w:sz w:val="7"/>
        </w:rPr>
      </w:pPr>
      <w:r>
        <w:rPr>
          <w:color w:val="4F6089"/>
          <w:spacing w:val="-10"/>
          <w:w w:val="95"/>
          <w:sz w:val="7"/>
        </w:rPr>
        <w:t>N</w:t>
      </w:r>
    </w:p>
    <w:p>
      <w:pPr>
        <w:spacing w:after="0" w:line="40" w:lineRule="exact"/>
        <w:jc w:val="left"/>
        <w:rPr>
          <w:sz w:val="7"/>
        </w:rPr>
        <w:sectPr>
          <w:type w:val="continuous"/>
          <w:pgSz w:w="11910" w:h="16850"/>
          <w:pgMar w:header="711" w:footer="0" w:top="340" w:bottom="280" w:left="850" w:right="283"/>
          <w:cols w:num="2" w:equalWidth="0">
            <w:col w:w="9382" w:space="859"/>
            <w:col w:w="536"/>
          </w:cols>
        </w:sectPr>
      </w:pPr>
    </w:p>
    <w:p>
      <w:pPr>
        <w:tabs>
          <w:tab w:pos="10494" w:val="left" w:leader="none"/>
        </w:tabs>
        <w:spacing w:line="211" w:lineRule="exact" w:before="0"/>
        <w:ind w:left="128" w:right="0" w:firstLine="0"/>
        <w:jc w:val="left"/>
        <w:rPr>
          <w:position w:val="3"/>
          <w:sz w:val="7"/>
        </w:rPr>
      </w:pPr>
      <w:r>
        <w:rPr>
          <w:position w:val="3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836672">
                <wp:simplePos x="0" y="0"/>
                <wp:positionH relativeFrom="page">
                  <wp:posOffset>7220741</wp:posOffset>
                </wp:positionH>
                <wp:positionV relativeFrom="paragraph">
                  <wp:posOffset>149187</wp:posOffset>
                </wp:positionV>
                <wp:extent cx="27305" cy="49530"/>
                <wp:effectExtent l="0" t="0" r="0" b="0"/>
                <wp:wrapTopAndBottom/>
                <wp:docPr id="734" name="Textbox 7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4" name="Textbox 734"/>
                      <wps:cNvSpPr txBox="1"/>
                      <wps:spPr>
                        <a:xfrm>
                          <a:off x="0" y="0"/>
                          <a:ext cx="2730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F6089"/>
                                <w:spacing w:val="-10"/>
                                <w:w w:val="85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562317pt;margin-top:11.747056pt;width:2.15pt;height:3.9pt;mso-position-horizontal-relative:page;mso-position-vertical-relative:paragraph;z-index:-15479808;mso-wrap-distance-left:0;mso-wrap-distance-right:0" type="#_x0000_t202" id="docshape615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F6089"/>
                          <w:spacing w:val="-10"/>
                          <w:w w:val="85"/>
                          <w:sz w:val="7"/>
                        </w:rPr>
                        <w:t>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position w:val="3"/>
          <w:sz w:val="7"/>
        </w:rPr>
        <w:drawing>
          <wp:anchor distT="0" distB="0" distL="0" distR="0" allowOverlap="1" layoutInCell="1" locked="0" behindDoc="0" simplePos="0" relativeHeight="15977984">
            <wp:simplePos x="0" y="0"/>
            <wp:positionH relativeFrom="page">
              <wp:posOffset>7131611</wp:posOffset>
            </wp:positionH>
            <wp:positionV relativeFrom="page">
              <wp:posOffset>262440</wp:posOffset>
            </wp:positionV>
            <wp:extent cx="170963" cy="2892797"/>
            <wp:effectExtent l="0" t="0" r="0" b="0"/>
            <wp:wrapNone/>
            <wp:docPr id="735" name="Image 7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5" name="Image 735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2892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3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485824">
                <wp:simplePos x="0" y="0"/>
                <wp:positionH relativeFrom="page">
                  <wp:posOffset>7213945</wp:posOffset>
                </wp:positionH>
                <wp:positionV relativeFrom="paragraph">
                  <wp:posOffset>80852</wp:posOffset>
                </wp:positionV>
                <wp:extent cx="46990" cy="106045"/>
                <wp:effectExtent l="0" t="0" r="0" b="0"/>
                <wp:wrapNone/>
                <wp:docPr id="736" name="Textbox 7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6" name="Textbox 736"/>
                      <wps:cNvSpPr txBox="1"/>
                      <wps:spPr>
                        <a:xfrm>
                          <a:off x="0" y="0"/>
                          <a:ext cx="4699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4F6089"/>
                                <w:spacing w:val="-7"/>
                                <w:w w:val="85"/>
                                <w:sz w:val="15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027222pt;margin-top:6.366343pt;width:3.7pt;height:8.35pt;mso-position-horizontal-relative:page;mso-position-vertical-relative:paragraph;z-index:-21830656" type="#_x0000_t202" id="docshape616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4F6089"/>
                          <w:spacing w:val="-7"/>
                          <w:w w:val="85"/>
                          <w:sz w:val="15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42426"/>
          <w:sz w:val="19"/>
        </w:rPr>
        <w:t>of</w:t>
      </w:r>
      <w:r>
        <w:rPr>
          <w:color w:val="242426"/>
          <w:spacing w:val="32"/>
          <w:sz w:val="19"/>
        </w:rPr>
        <w:t> </w:t>
      </w:r>
      <w:r>
        <w:rPr>
          <w:color w:val="242426"/>
          <w:sz w:val="19"/>
        </w:rPr>
        <w:t>non-medical</w:t>
      </w:r>
      <w:r>
        <w:rPr>
          <w:color w:val="242426"/>
          <w:spacing w:val="51"/>
          <w:sz w:val="19"/>
        </w:rPr>
        <w:t> </w:t>
      </w:r>
      <w:r>
        <w:rPr>
          <w:color w:val="242426"/>
          <w:spacing w:val="-2"/>
          <w:sz w:val="19"/>
        </w:rPr>
        <w:t>origin.</w:t>
      </w:r>
      <w:r>
        <w:rPr>
          <w:color w:val="242426"/>
          <w:sz w:val="19"/>
        </w:rPr>
        <w:tab/>
      </w:r>
      <w:r>
        <w:rPr>
          <w:color w:val="4F6089"/>
          <w:spacing w:val="-10"/>
          <w:position w:val="3"/>
          <w:sz w:val="7"/>
        </w:rPr>
        <w:t>0</w:t>
      </w:r>
    </w:p>
    <w:p>
      <w:pPr>
        <w:spacing w:line="71" w:lineRule="exact" w:before="0"/>
        <w:ind w:left="0" w:right="245" w:firstLine="0"/>
        <w:jc w:val="right"/>
        <w:rPr>
          <w:sz w:val="7"/>
        </w:rPr>
      </w:pPr>
      <w:r>
        <w:rPr>
          <w:color w:val="4F6089"/>
          <w:spacing w:val="-10"/>
          <w:w w:val="95"/>
          <w:sz w:val="7"/>
        </w:rPr>
        <w:t>0</w:t>
      </w:r>
    </w:p>
    <w:p>
      <w:pPr>
        <w:tabs>
          <w:tab w:pos="10497" w:val="left" w:leader="none"/>
        </w:tabs>
        <w:spacing w:line="230" w:lineRule="auto" w:before="5"/>
        <w:ind w:left="129" w:right="146" w:firstLine="4"/>
        <w:jc w:val="left"/>
        <w:rPr>
          <w:sz w:val="21"/>
          <w:szCs w:val="21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0" distR="0" allowOverlap="1" layoutInCell="1" locked="0" behindDoc="1" simplePos="0" relativeHeight="481486336">
                <wp:simplePos x="0" y="0"/>
                <wp:positionH relativeFrom="page">
                  <wp:posOffset>7213786</wp:posOffset>
                </wp:positionH>
                <wp:positionV relativeFrom="paragraph">
                  <wp:posOffset>91740</wp:posOffset>
                </wp:positionV>
                <wp:extent cx="59690" cy="281940"/>
                <wp:effectExtent l="0" t="0" r="0" b="0"/>
                <wp:wrapNone/>
                <wp:docPr id="737" name="Textbox 7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7" name="Textbox 737"/>
                      <wps:cNvSpPr txBox="1"/>
                      <wps:spPr>
                        <a:xfrm>
                          <a:off x="0" y="0"/>
                          <a:ext cx="5969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4F6089"/>
                                <w:spacing w:val="-10"/>
                                <w:w w:val="7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014709pt;margin-top:7.223646pt;width:4.7pt;height:22.2pt;mso-position-horizontal-relative:page;mso-position-vertical-relative:paragraph;z-index:-21830144" type="#_x0000_t202" id="docshape617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4F6089"/>
                          <w:spacing w:val="-10"/>
                          <w:w w:val="7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1"/>
          <w:szCs w:val="21"/>
        </w:rPr>
        <mc:AlternateContent>
          <mc:Choice Requires="wps">
            <w:drawing>
              <wp:anchor distT="0" distB="0" distL="0" distR="0" allowOverlap="1" layoutInCell="1" locked="0" behindDoc="1" simplePos="0" relativeHeight="481486848">
                <wp:simplePos x="0" y="0"/>
                <wp:positionH relativeFrom="page">
                  <wp:posOffset>7210721</wp:posOffset>
                </wp:positionH>
                <wp:positionV relativeFrom="paragraph">
                  <wp:posOffset>388538</wp:posOffset>
                </wp:positionV>
                <wp:extent cx="48895" cy="49530"/>
                <wp:effectExtent l="0" t="0" r="0" b="0"/>
                <wp:wrapNone/>
                <wp:docPr id="738" name="Textbox 7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8" name="Textbox 738"/>
                      <wps:cNvSpPr txBox="1"/>
                      <wps:spPr>
                        <a:xfrm>
                          <a:off x="0" y="0"/>
                          <a:ext cx="4889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F6089"/>
                                <w:spacing w:val="-7"/>
                                <w:w w:val="80"/>
                                <w:sz w:val="7"/>
                              </w:rPr>
                              <w:t>UC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773315pt;margin-top:30.593576pt;width:3.85pt;height:3.9pt;mso-position-horizontal-relative:page;mso-position-vertical-relative:paragraph;z-index:-21829632" type="#_x0000_t202" id="docshape618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F6089"/>
                          <w:spacing w:val="-7"/>
                          <w:w w:val="80"/>
                          <w:sz w:val="7"/>
                        </w:rPr>
                        <w:t>UC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516"/>
          <w:sz w:val="21"/>
          <w:szCs w:val="21"/>
        </w:rPr>
        <w:t>Using</w:t>
      </w:r>
      <w:r>
        <w:rPr>
          <w:color w:val="161516"/>
          <w:spacing w:val="40"/>
          <w:sz w:val="21"/>
          <w:szCs w:val="21"/>
        </w:rPr>
        <w:t> </w:t>
      </w:r>
      <w:r>
        <w:rPr>
          <w:color w:val="242426"/>
          <w:sz w:val="21"/>
          <w:szCs w:val="21"/>
        </w:rPr>
        <w:t>available</w:t>
      </w:r>
      <w:r>
        <w:rPr>
          <w:color w:val="242426"/>
          <w:spacing w:val="40"/>
          <w:sz w:val="21"/>
          <w:szCs w:val="21"/>
        </w:rPr>
        <w:t> </w:t>
      </w:r>
      <w:r>
        <w:rPr>
          <w:color w:val="161516"/>
          <w:sz w:val="21"/>
          <w:szCs w:val="21"/>
        </w:rPr>
        <w:t>information,</w:t>
      </w:r>
      <w:r>
        <w:rPr>
          <w:color w:val="161516"/>
          <w:spacing w:val="40"/>
          <w:sz w:val="21"/>
          <w:szCs w:val="21"/>
        </w:rPr>
        <w:t> </w:t>
      </w:r>
      <w:r>
        <w:rPr>
          <w:color w:val="242426"/>
          <w:sz w:val="21"/>
          <w:szCs w:val="21"/>
        </w:rPr>
        <w:t>the</w:t>
      </w:r>
      <w:r>
        <w:rPr>
          <w:color w:val="242426"/>
          <w:spacing w:val="40"/>
          <w:sz w:val="21"/>
          <w:szCs w:val="21"/>
        </w:rPr>
        <w:t> </w:t>
      </w:r>
      <w:r>
        <w:rPr>
          <w:i/>
          <w:iCs/>
          <w:color w:val="161516"/>
          <w:sz w:val="20"/>
          <w:szCs w:val="20"/>
        </w:rPr>
        <w:t>manufacturer</w:t>
      </w:r>
      <w:r>
        <w:rPr>
          <w:i/>
          <w:iCs/>
          <w:color w:val="161516"/>
          <w:spacing w:val="40"/>
          <w:sz w:val="20"/>
          <w:szCs w:val="20"/>
        </w:rPr>
        <w:t> </w:t>
      </w:r>
      <w:r>
        <w:rPr>
          <w:color w:val="242426"/>
          <w:sz w:val="21"/>
          <w:szCs w:val="21"/>
        </w:rPr>
        <w:t>can</w:t>
      </w:r>
      <w:r>
        <w:rPr>
          <w:color w:val="242426"/>
          <w:spacing w:val="40"/>
          <w:sz w:val="21"/>
          <w:szCs w:val="21"/>
        </w:rPr>
        <w:t> </w:t>
      </w:r>
      <w:r>
        <w:rPr>
          <w:color w:val="242426"/>
          <w:sz w:val="21"/>
          <w:szCs w:val="21"/>
        </w:rPr>
        <w:t>establish</w:t>
      </w:r>
      <w:r>
        <w:rPr>
          <w:color w:val="242426"/>
          <w:spacing w:val="40"/>
          <w:sz w:val="21"/>
          <w:szCs w:val="21"/>
        </w:rPr>
        <w:t> </w:t>
      </w:r>
      <w:r>
        <w:rPr>
          <w:i/>
          <w:iCs/>
          <w:color w:val="242426"/>
          <w:sz w:val="20"/>
          <w:szCs w:val="20"/>
        </w:rPr>
        <w:t>risk</w:t>
      </w:r>
      <w:r>
        <w:rPr>
          <w:i/>
          <w:iCs/>
          <w:color w:val="242426"/>
          <w:spacing w:val="40"/>
          <w:sz w:val="20"/>
          <w:szCs w:val="20"/>
        </w:rPr>
        <w:t> </w:t>
      </w:r>
      <w:r>
        <w:rPr>
          <w:i/>
          <w:iCs/>
          <w:color w:val="161516"/>
          <w:sz w:val="20"/>
          <w:szCs w:val="20"/>
        </w:rPr>
        <w:t>management</w:t>
      </w:r>
      <w:r>
        <w:rPr>
          <w:i/>
          <w:iCs/>
          <w:color w:val="161516"/>
          <w:spacing w:val="40"/>
          <w:sz w:val="20"/>
          <w:szCs w:val="20"/>
        </w:rPr>
        <w:t> </w:t>
      </w:r>
      <w:r>
        <w:rPr>
          <w:color w:val="161516"/>
          <w:sz w:val="21"/>
          <w:szCs w:val="21"/>
        </w:rPr>
        <w:t>documentation</w:t>
      </w:r>
      <w:r>
        <w:rPr>
          <w:color w:val="161516"/>
          <w:spacing w:val="40"/>
          <w:sz w:val="21"/>
          <w:szCs w:val="21"/>
        </w:rPr>
        <w:t> </w:t>
      </w:r>
      <w:r>
        <w:rPr>
          <w:color w:val="161516"/>
          <w:sz w:val="21"/>
          <w:szCs w:val="21"/>
        </w:rPr>
        <w:t>that</w:t>
        <w:tab/>
      </w:r>
      <w:r>
        <w:rPr>
          <w:color w:val="4F6089"/>
          <w:spacing w:val="-63"/>
          <w:position w:val="3"/>
          <w:sz w:val="16"/>
          <w:szCs w:val="16"/>
        </w:rPr>
        <w:t>�</w:t>
      </w:r>
      <w:r>
        <w:rPr>
          <w:color w:val="4F6089"/>
          <w:spacing w:val="40"/>
          <w:position w:val="3"/>
          <w:sz w:val="16"/>
          <w:szCs w:val="16"/>
        </w:rPr>
        <w:t> </w:t>
      </w:r>
      <w:r>
        <w:rPr>
          <w:color w:val="161516"/>
          <w:sz w:val="21"/>
          <w:szCs w:val="21"/>
        </w:rPr>
        <w:t>would</w:t>
      </w:r>
      <w:r>
        <w:rPr>
          <w:color w:val="161516"/>
          <w:spacing w:val="68"/>
          <w:sz w:val="21"/>
          <w:szCs w:val="21"/>
        </w:rPr>
        <w:t> </w:t>
      </w:r>
      <w:r>
        <w:rPr>
          <w:color w:val="161516"/>
          <w:sz w:val="21"/>
          <w:szCs w:val="21"/>
        </w:rPr>
        <w:t>be</w:t>
      </w:r>
      <w:r>
        <w:rPr>
          <w:color w:val="161516"/>
          <w:spacing w:val="44"/>
          <w:sz w:val="21"/>
          <w:szCs w:val="21"/>
        </w:rPr>
        <w:t> </w:t>
      </w:r>
      <w:r>
        <w:rPr>
          <w:color w:val="242426"/>
          <w:sz w:val="21"/>
          <w:szCs w:val="21"/>
        </w:rPr>
        <w:t>the</w:t>
      </w:r>
      <w:r>
        <w:rPr>
          <w:color w:val="242426"/>
          <w:spacing w:val="58"/>
          <w:sz w:val="21"/>
          <w:szCs w:val="21"/>
        </w:rPr>
        <w:t> </w:t>
      </w:r>
      <w:r>
        <w:rPr>
          <w:color w:val="161516"/>
          <w:sz w:val="21"/>
          <w:szCs w:val="21"/>
        </w:rPr>
        <w:t>basis</w:t>
      </w:r>
      <w:r>
        <w:rPr>
          <w:color w:val="161516"/>
          <w:spacing w:val="49"/>
          <w:sz w:val="21"/>
          <w:szCs w:val="21"/>
        </w:rPr>
        <w:t> </w:t>
      </w:r>
      <w:r>
        <w:rPr>
          <w:color w:val="242426"/>
          <w:sz w:val="21"/>
          <w:szCs w:val="21"/>
        </w:rPr>
        <w:t>for</w:t>
      </w:r>
      <w:r>
        <w:rPr>
          <w:color w:val="242426"/>
          <w:spacing w:val="61"/>
          <w:sz w:val="21"/>
          <w:szCs w:val="21"/>
        </w:rPr>
        <w:t> </w:t>
      </w:r>
      <w:r>
        <w:rPr>
          <w:color w:val="161516"/>
          <w:sz w:val="21"/>
          <w:szCs w:val="21"/>
        </w:rPr>
        <w:t>building</w:t>
      </w:r>
      <w:r>
        <w:rPr>
          <w:color w:val="161516"/>
          <w:spacing w:val="61"/>
          <w:sz w:val="21"/>
          <w:szCs w:val="21"/>
        </w:rPr>
        <w:t> </w:t>
      </w:r>
      <w:r>
        <w:rPr>
          <w:color w:val="242426"/>
          <w:sz w:val="21"/>
          <w:szCs w:val="21"/>
        </w:rPr>
        <w:t>an</w:t>
      </w:r>
      <w:r>
        <w:rPr>
          <w:color w:val="242426"/>
          <w:spacing w:val="52"/>
          <w:sz w:val="21"/>
          <w:szCs w:val="21"/>
        </w:rPr>
        <w:t> </w:t>
      </w:r>
      <w:r>
        <w:rPr>
          <w:color w:val="161516"/>
          <w:sz w:val="21"/>
          <w:szCs w:val="21"/>
        </w:rPr>
        <w:t>initial</w:t>
      </w:r>
      <w:r>
        <w:rPr>
          <w:color w:val="161516"/>
          <w:spacing w:val="69"/>
          <w:sz w:val="21"/>
          <w:szCs w:val="21"/>
        </w:rPr>
        <w:t> </w:t>
      </w:r>
      <w:r>
        <w:rPr>
          <w:i/>
          <w:iCs/>
          <w:color w:val="161516"/>
          <w:sz w:val="20"/>
          <w:szCs w:val="20"/>
        </w:rPr>
        <w:t>risk</w:t>
      </w:r>
      <w:r>
        <w:rPr>
          <w:i/>
          <w:iCs/>
          <w:color w:val="161516"/>
          <w:spacing w:val="64"/>
          <w:sz w:val="20"/>
          <w:szCs w:val="20"/>
        </w:rPr>
        <w:t> </w:t>
      </w:r>
      <w:r>
        <w:rPr>
          <w:i/>
          <w:iCs/>
          <w:color w:val="161516"/>
          <w:sz w:val="20"/>
          <w:szCs w:val="20"/>
        </w:rPr>
        <w:t>management</w:t>
      </w:r>
      <w:r>
        <w:rPr>
          <w:i/>
          <w:iCs/>
          <w:color w:val="161516"/>
          <w:spacing w:val="71"/>
          <w:sz w:val="20"/>
          <w:szCs w:val="20"/>
        </w:rPr>
        <w:t> </w:t>
      </w:r>
      <w:r>
        <w:rPr>
          <w:i/>
          <w:iCs/>
          <w:color w:val="242426"/>
          <w:sz w:val="20"/>
          <w:szCs w:val="20"/>
        </w:rPr>
        <w:t>file</w:t>
      </w:r>
      <w:r>
        <w:rPr>
          <w:i/>
          <w:iCs/>
          <w:color w:val="242426"/>
          <w:spacing w:val="48"/>
          <w:sz w:val="20"/>
          <w:szCs w:val="20"/>
        </w:rPr>
        <w:t> </w:t>
      </w:r>
      <w:r>
        <w:rPr>
          <w:color w:val="242426"/>
          <w:sz w:val="21"/>
          <w:szCs w:val="21"/>
        </w:rPr>
        <w:t>for</w:t>
      </w:r>
      <w:r>
        <w:rPr>
          <w:color w:val="242426"/>
          <w:spacing w:val="50"/>
          <w:sz w:val="21"/>
          <w:szCs w:val="21"/>
        </w:rPr>
        <w:t> </w:t>
      </w:r>
      <w:r>
        <w:rPr>
          <w:color w:val="242426"/>
          <w:sz w:val="21"/>
          <w:szCs w:val="21"/>
        </w:rPr>
        <w:t>the</w:t>
      </w:r>
      <w:r>
        <w:rPr>
          <w:color w:val="242426"/>
          <w:spacing w:val="52"/>
          <w:sz w:val="21"/>
          <w:szCs w:val="21"/>
        </w:rPr>
        <w:t> </w:t>
      </w:r>
      <w:r>
        <w:rPr>
          <w:color w:val="161516"/>
          <w:sz w:val="21"/>
          <w:szCs w:val="21"/>
        </w:rPr>
        <w:t>particular</w:t>
      </w:r>
      <w:r>
        <w:rPr>
          <w:color w:val="161516"/>
          <w:spacing w:val="66"/>
          <w:sz w:val="21"/>
          <w:szCs w:val="21"/>
        </w:rPr>
        <w:t> </w:t>
      </w:r>
      <w:r>
        <w:rPr>
          <w:i/>
          <w:iCs/>
          <w:color w:val="242426"/>
          <w:sz w:val="20"/>
          <w:szCs w:val="20"/>
        </w:rPr>
        <w:t>medical</w:t>
      </w:r>
      <w:r>
        <w:rPr>
          <w:i/>
          <w:iCs/>
          <w:color w:val="242426"/>
          <w:spacing w:val="58"/>
          <w:sz w:val="20"/>
          <w:szCs w:val="20"/>
        </w:rPr>
        <w:t> </w:t>
      </w:r>
      <w:r>
        <w:rPr>
          <w:i/>
          <w:iCs/>
          <w:color w:val="161516"/>
          <w:sz w:val="20"/>
          <w:szCs w:val="20"/>
        </w:rPr>
        <w:t>device</w:t>
      </w:r>
      <w:r>
        <w:rPr>
          <w:i/>
          <w:iCs/>
          <w:color w:val="161516"/>
          <w:spacing w:val="58"/>
          <w:sz w:val="20"/>
          <w:szCs w:val="20"/>
        </w:rPr>
        <w:t> </w:t>
      </w:r>
      <w:r>
        <w:rPr>
          <w:color w:val="161516"/>
          <w:sz w:val="21"/>
          <w:szCs w:val="21"/>
        </w:rPr>
        <w:t>under</w:t>
      </w:r>
      <w:r>
        <w:rPr>
          <w:color w:val="161516"/>
          <w:spacing w:val="40"/>
          <w:sz w:val="21"/>
          <w:szCs w:val="21"/>
        </w:rPr>
        <w:t> </w:t>
      </w:r>
      <w:r>
        <w:rPr>
          <w:color w:val="161516"/>
          <w:sz w:val="21"/>
          <w:szCs w:val="21"/>
        </w:rPr>
        <w:t>consideration. This documentation</w:t>
      </w:r>
      <w:r>
        <w:rPr>
          <w:color w:val="161516"/>
          <w:spacing w:val="40"/>
          <w:sz w:val="21"/>
          <w:szCs w:val="21"/>
        </w:rPr>
        <w:t> </w:t>
      </w:r>
      <w:r>
        <w:rPr>
          <w:color w:val="161516"/>
          <w:sz w:val="21"/>
          <w:szCs w:val="21"/>
        </w:rPr>
        <w:t>could</w:t>
      </w:r>
      <w:r>
        <w:rPr>
          <w:color w:val="161516"/>
          <w:spacing w:val="40"/>
          <w:sz w:val="21"/>
          <w:szCs w:val="21"/>
        </w:rPr>
        <w:t> </w:t>
      </w:r>
      <w:r>
        <w:rPr>
          <w:color w:val="161516"/>
          <w:sz w:val="21"/>
          <w:szCs w:val="21"/>
        </w:rPr>
        <w:t>be </w:t>
      </w:r>
      <w:r>
        <w:rPr>
          <w:color w:val="242426"/>
          <w:sz w:val="21"/>
          <w:szCs w:val="21"/>
        </w:rPr>
        <w:t>sufficient evidence</w:t>
      </w:r>
      <w:r>
        <w:rPr>
          <w:color w:val="242426"/>
          <w:spacing w:val="40"/>
          <w:sz w:val="21"/>
          <w:szCs w:val="21"/>
        </w:rPr>
        <w:t> </w:t>
      </w:r>
      <w:r>
        <w:rPr>
          <w:color w:val="242426"/>
          <w:sz w:val="21"/>
          <w:szCs w:val="21"/>
        </w:rPr>
        <w:t>to </w:t>
      </w:r>
      <w:r>
        <w:rPr>
          <w:color w:val="161516"/>
          <w:sz w:val="21"/>
          <w:szCs w:val="21"/>
        </w:rPr>
        <w:t>demonstrate</w:t>
      </w:r>
      <w:r>
        <w:rPr>
          <w:color w:val="161516"/>
          <w:spacing w:val="40"/>
          <w:sz w:val="21"/>
          <w:szCs w:val="21"/>
        </w:rPr>
        <w:t> </w:t>
      </w:r>
      <w:r>
        <w:rPr>
          <w:color w:val="242426"/>
          <w:sz w:val="21"/>
          <w:szCs w:val="21"/>
        </w:rPr>
        <w:t>that </w:t>
      </w:r>
      <w:r>
        <w:rPr>
          <w:color w:val="161516"/>
          <w:sz w:val="21"/>
          <w:szCs w:val="21"/>
        </w:rPr>
        <w:t>the </w:t>
      </w:r>
      <w:r>
        <w:rPr>
          <w:i/>
          <w:iCs/>
          <w:color w:val="161516"/>
          <w:sz w:val="20"/>
          <w:szCs w:val="20"/>
        </w:rPr>
        <w:t>risks </w:t>
      </w:r>
      <w:r>
        <w:rPr>
          <w:color w:val="161516"/>
          <w:sz w:val="21"/>
          <w:szCs w:val="21"/>
        </w:rPr>
        <w:t>for the</w:t>
        <w:tab/>
      </w:r>
      <w:r>
        <w:rPr>
          <w:color w:val="161516"/>
          <w:spacing w:val="-36"/>
          <w:sz w:val="21"/>
          <w:szCs w:val="21"/>
        </w:rPr>
        <w:t> </w:t>
      </w:r>
      <w:r>
        <w:rPr>
          <w:color w:val="4F6089"/>
          <w:position w:val="4"/>
          <w:sz w:val="7"/>
          <w:szCs w:val="7"/>
        </w:rPr>
        <w:t>C'</w:t>
      </w:r>
      <w:r>
        <w:rPr>
          <w:color w:val="4F6089"/>
          <w:spacing w:val="40"/>
          <w:position w:val="4"/>
          <w:sz w:val="7"/>
          <w:szCs w:val="7"/>
        </w:rPr>
        <w:t> </w:t>
      </w:r>
      <w:r>
        <w:rPr>
          <w:color w:val="161516"/>
          <w:sz w:val="21"/>
          <w:szCs w:val="21"/>
        </w:rPr>
        <w:t>particular</w:t>
      </w:r>
      <w:r>
        <w:rPr>
          <w:color w:val="161516"/>
          <w:spacing w:val="80"/>
          <w:sz w:val="21"/>
          <w:szCs w:val="21"/>
        </w:rPr>
        <w:t> </w:t>
      </w:r>
      <w:r>
        <w:rPr>
          <w:i/>
          <w:iCs/>
          <w:color w:val="161516"/>
          <w:sz w:val="20"/>
          <w:szCs w:val="20"/>
        </w:rPr>
        <w:t>medical</w:t>
      </w:r>
      <w:r>
        <w:rPr>
          <w:i/>
          <w:iCs/>
          <w:color w:val="161516"/>
          <w:spacing w:val="80"/>
          <w:sz w:val="20"/>
          <w:szCs w:val="20"/>
        </w:rPr>
        <w:t> </w:t>
      </w:r>
      <w:r>
        <w:rPr>
          <w:i/>
          <w:iCs/>
          <w:color w:val="242426"/>
          <w:sz w:val="20"/>
          <w:szCs w:val="20"/>
        </w:rPr>
        <w:t>device</w:t>
      </w:r>
      <w:r>
        <w:rPr>
          <w:i/>
          <w:iCs/>
          <w:color w:val="242426"/>
          <w:spacing w:val="61"/>
          <w:sz w:val="20"/>
          <w:szCs w:val="20"/>
        </w:rPr>
        <w:t> </w:t>
      </w:r>
      <w:r>
        <w:rPr>
          <w:color w:val="242426"/>
          <w:sz w:val="21"/>
          <w:szCs w:val="21"/>
        </w:rPr>
        <w:t>are</w:t>
      </w:r>
      <w:r>
        <w:rPr>
          <w:color w:val="242426"/>
          <w:spacing w:val="80"/>
          <w:sz w:val="21"/>
          <w:szCs w:val="21"/>
        </w:rPr>
        <w:t> </w:t>
      </w:r>
      <w:r>
        <w:rPr>
          <w:color w:val="242426"/>
          <w:sz w:val="21"/>
          <w:szCs w:val="21"/>
        </w:rPr>
        <w:t>acceptable,</w:t>
      </w:r>
      <w:r>
        <w:rPr>
          <w:color w:val="242426"/>
          <w:spacing w:val="64"/>
          <w:sz w:val="21"/>
          <w:szCs w:val="21"/>
        </w:rPr>
        <w:t> </w:t>
      </w:r>
      <w:r>
        <w:rPr>
          <w:color w:val="242426"/>
          <w:sz w:val="21"/>
          <w:szCs w:val="21"/>
        </w:rPr>
        <w:t>and</w:t>
      </w:r>
      <w:r>
        <w:rPr>
          <w:color w:val="242426"/>
          <w:spacing w:val="75"/>
          <w:sz w:val="21"/>
          <w:szCs w:val="21"/>
        </w:rPr>
        <w:t> </w:t>
      </w:r>
      <w:r>
        <w:rPr>
          <w:color w:val="242426"/>
          <w:sz w:val="21"/>
          <w:szCs w:val="21"/>
        </w:rPr>
        <w:t>that</w:t>
      </w:r>
      <w:r>
        <w:rPr>
          <w:color w:val="242426"/>
          <w:spacing w:val="40"/>
          <w:sz w:val="21"/>
          <w:szCs w:val="21"/>
        </w:rPr>
        <w:t> </w:t>
      </w:r>
      <w:r>
        <w:rPr>
          <w:color w:val="161516"/>
          <w:sz w:val="21"/>
          <w:szCs w:val="21"/>
        </w:rPr>
        <w:t>the</w:t>
      </w:r>
      <w:r>
        <w:rPr>
          <w:color w:val="161516"/>
          <w:spacing w:val="65"/>
          <w:sz w:val="21"/>
          <w:szCs w:val="21"/>
        </w:rPr>
        <w:t> </w:t>
      </w:r>
      <w:r>
        <w:rPr>
          <w:i/>
          <w:iCs/>
          <w:color w:val="161516"/>
          <w:sz w:val="20"/>
          <w:szCs w:val="20"/>
        </w:rPr>
        <w:t>medical</w:t>
      </w:r>
      <w:r>
        <w:rPr>
          <w:i/>
          <w:iCs/>
          <w:color w:val="161516"/>
          <w:spacing w:val="80"/>
          <w:sz w:val="20"/>
          <w:szCs w:val="20"/>
        </w:rPr>
        <w:t> </w:t>
      </w:r>
      <w:r>
        <w:rPr>
          <w:i/>
          <w:iCs/>
          <w:color w:val="242426"/>
          <w:sz w:val="20"/>
          <w:szCs w:val="20"/>
        </w:rPr>
        <w:t>device</w:t>
      </w:r>
      <w:r>
        <w:rPr>
          <w:i/>
          <w:iCs/>
          <w:color w:val="242426"/>
          <w:spacing w:val="70"/>
          <w:sz w:val="20"/>
          <w:szCs w:val="20"/>
        </w:rPr>
        <w:t> </w:t>
      </w:r>
      <w:r>
        <w:rPr>
          <w:color w:val="161516"/>
          <w:sz w:val="21"/>
          <w:szCs w:val="21"/>
        </w:rPr>
        <w:t>is</w:t>
      </w:r>
      <w:r>
        <w:rPr>
          <w:color w:val="161516"/>
          <w:spacing w:val="40"/>
          <w:sz w:val="21"/>
          <w:szCs w:val="21"/>
        </w:rPr>
        <w:t> </w:t>
      </w:r>
      <w:r>
        <w:rPr>
          <w:color w:val="242426"/>
          <w:sz w:val="21"/>
          <w:szCs w:val="21"/>
        </w:rPr>
        <w:t>safe</w:t>
      </w:r>
      <w:r>
        <w:rPr>
          <w:color w:val="242426"/>
          <w:spacing w:val="62"/>
          <w:sz w:val="21"/>
          <w:szCs w:val="21"/>
        </w:rPr>
        <w:t> </w:t>
      </w:r>
      <w:r>
        <w:rPr>
          <w:color w:val="242426"/>
          <w:sz w:val="21"/>
          <w:szCs w:val="21"/>
        </w:rPr>
        <w:t>for</w:t>
      </w:r>
      <w:r>
        <w:rPr>
          <w:color w:val="242426"/>
          <w:spacing w:val="64"/>
          <w:sz w:val="21"/>
          <w:szCs w:val="21"/>
        </w:rPr>
        <w:t> </w:t>
      </w:r>
      <w:r>
        <w:rPr>
          <w:color w:val="161516"/>
          <w:sz w:val="21"/>
          <w:szCs w:val="21"/>
        </w:rPr>
        <w:t>its</w:t>
      </w:r>
      <w:r>
        <w:rPr>
          <w:color w:val="161516"/>
          <w:spacing w:val="40"/>
          <w:sz w:val="21"/>
          <w:szCs w:val="21"/>
        </w:rPr>
        <w:t> </w:t>
      </w:r>
      <w:r>
        <w:rPr>
          <w:i/>
          <w:iCs/>
          <w:color w:val="161516"/>
          <w:sz w:val="20"/>
          <w:szCs w:val="20"/>
        </w:rPr>
        <w:t>intended</w:t>
      </w:r>
      <w:r>
        <w:rPr>
          <w:i/>
          <w:iCs/>
          <w:color w:val="161516"/>
          <w:spacing w:val="80"/>
          <w:sz w:val="20"/>
          <w:szCs w:val="20"/>
        </w:rPr>
        <w:t> </w:t>
      </w:r>
      <w:r>
        <w:rPr>
          <w:i/>
          <w:iCs/>
          <w:color w:val="161516"/>
          <w:sz w:val="20"/>
          <w:szCs w:val="20"/>
        </w:rPr>
        <w:t>use.</w:t>
      </w:r>
      <w:r>
        <w:rPr>
          <w:i/>
          <w:iCs/>
          <w:color w:val="161516"/>
          <w:spacing w:val="40"/>
          <w:sz w:val="20"/>
          <w:szCs w:val="20"/>
        </w:rPr>
        <w:t> </w:t>
      </w:r>
      <w:r>
        <w:rPr>
          <w:color w:val="161516"/>
          <w:sz w:val="21"/>
          <w:szCs w:val="21"/>
        </w:rPr>
        <w:t>On</w:t>
      </w:r>
    </w:p>
    <w:p>
      <w:pPr>
        <w:pStyle w:val="BodyText"/>
        <w:spacing w:line="230" w:lineRule="auto"/>
        <w:ind w:left="133" w:right="1453"/>
        <w:jc w:val="both"/>
      </w:pPr>
      <w:r>
        <w:rPr>
          <w:color w:val="161516"/>
          <w:w w:val="105"/>
        </w:rPr>
        <w:t>the</w:t>
      </w:r>
      <w:r>
        <w:rPr>
          <w:color w:val="161516"/>
          <w:spacing w:val="80"/>
          <w:w w:val="105"/>
        </w:rPr>
        <w:t> </w:t>
      </w:r>
      <w:r>
        <w:rPr>
          <w:color w:val="242426"/>
          <w:w w:val="105"/>
        </w:rPr>
        <w:t>other</w:t>
      </w:r>
      <w:r>
        <w:rPr>
          <w:color w:val="242426"/>
          <w:spacing w:val="33"/>
          <w:w w:val="105"/>
        </w:rPr>
        <w:t> </w:t>
      </w:r>
      <w:r>
        <w:rPr>
          <w:color w:val="161516"/>
          <w:w w:val="105"/>
        </w:rPr>
        <w:t>hand,</w:t>
      </w:r>
      <w:r>
        <w:rPr>
          <w:color w:val="161516"/>
          <w:spacing w:val="26"/>
          <w:w w:val="105"/>
        </w:rPr>
        <w:t> </w:t>
      </w:r>
      <w:r>
        <w:rPr>
          <w:color w:val="161516"/>
          <w:w w:val="105"/>
        </w:rPr>
        <w:t>the</w:t>
      </w:r>
      <w:r>
        <w:rPr>
          <w:color w:val="161516"/>
          <w:spacing w:val="26"/>
          <w:w w:val="105"/>
        </w:rPr>
        <w:t> </w:t>
      </w:r>
      <w:r>
        <w:rPr>
          <w:i/>
          <w:color w:val="242426"/>
          <w:w w:val="105"/>
          <w:sz w:val="20"/>
        </w:rPr>
        <w:t>manufacturer</w:t>
      </w:r>
      <w:r>
        <w:rPr>
          <w:i/>
          <w:color w:val="242426"/>
          <w:spacing w:val="35"/>
          <w:w w:val="105"/>
          <w:sz w:val="20"/>
        </w:rPr>
        <w:t> </w:t>
      </w:r>
      <w:r>
        <w:rPr>
          <w:color w:val="161516"/>
          <w:w w:val="105"/>
        </w:rPr>
        <w:t>could</w:t>
      </w:r>
      <w:r>
        <w:rPr>
          <w:color w:val="161516"/>
          <w:spacing w:val="36"/>
          <w:w w:val="105"/>
        </w:rPr>
        <w:t> </w:t>
      </w:r>
      <w:r>
        <w:rPr>
          <w:color w:val="161516"/>
          <w:w w:val="105"/>
        </w:rPr>
        <w:t>decide that </w:t>
      </w:r>
      <w:r>
        <w:rPr>
          <w:color w:val="242426"/>
          <w:w w:val="105"/>
        </w:rPr>
        <w:t>additional</w:t>
      </w:r>
      <w:r>
        <w:rPr>
          <w:color w:val="242426"/>
          <w:spacing w:val="40"/>
          <w:w w:val="105"/>
        </w:rPr>
        <w:t> </w:t>
      </w:r>
      <w:r>
        <w:rPr>
          <w:i/>
          <w:color w:val="242426"/>
          <w:w w:val="105"/>
          <w:sz w:val="20"/>
        </w:rPr>
        <w:t>risk</w:t>
      </w:r>
      <w:r>
        <w:rPr>
          <w:i/>
          <w:color w:val="242426"/>
          <w:spacing w:val="29"/>
          <w:w w:val="105"/>
          <w:sz w:val="20"/>
        </w:rPr>
        <w:t> </w:t>
      </w:r>
      <w:r>
        <w:rPr>
          <w:i/>
          <w:color w:val="242426"/>
          <w:w w:val="105"/>
          <w:sz w:val="20"/>
        </w:rPr>
        <w:t>control</w:t>
      </w:r>
      <w:r>
        <w:rPr>
          <w:i/>
          <w:color w:val="242426"/>
          <w:spacing w:val="39"/>
          <w:w w:val="105"/>
          <w:sz w:val="20"/>
        </w:rPr>
        <w:t> </w:t>
      </w:r>
      <w:r>
        <w:rPr>
          <w:color w:val="161516"/>
          <w:w w:val="105"/>
        </w:rPr>
        <w:t>measures</w:t>
      </w:r>
      <w:r>
        <w:rPr>
          <w:color w:val="161516"/>
          <w:spacing w:val="28"/>
          <w:w w:val="105"/>
        </w:rPr>
        <w:t> </w:t>
      </w:r>
      <w:r>
        <w:rPr>
          <w:color w:val="242426"/>
          <w:w w:val="105"/>
        </w:rPr>
        <w:t>are</w:t>
      </w:r>
      <w:r>
        <w:rPr>
          <w:color w:val="242426"/>
          <w:spacing w:val="32"/>
          <w:w w:val="105"/>
        </w:rPr>
        <w:t> </w:t>
      </w:r>
      <w:r>
        <w:rPr>
          <w:color w:val="242426"/>
          <w:w w:val="105"/>
        </w:rPr>
        <w:t>appropriate. </w:t>
      </w:r>
      <w:r>
        <w:rPr>
          <w:color w:val="161516"/>
          <w:w w:val="105"/>
        </w:rPr>
        <w:t>For </w:t>
      </w:r>
      <w:r>
        <w:rPr>
          <w:color w:val="242426"/>
          <w:w w:val="105"/>
        </w:rPr>
        <w:t>example, </w:t>
      </w:r>
      <w:r>
        <w:rPr>
          <w:color w:val="161516"/>
          <w:w w:val="105"/>
        </w:rPr>
        <w:t>comparison</w:t>
      </w:r>
      <w:r>
        <w:rPr>
          <w:color w:val="161516"/>
          <w:w w:val="105"/>
        </w:rPr>
        <w:t> to </w:t>
      </w:r>
      <w:r>
        <w:rPr>
          <w:color w:val="242426"/>
          <w:w w:val="105"/>
        </w:rPr>
        <w:t>the generally acknowledged</w:t>
      </w:r>
      <w:r>
        <w:rPr>
          <w:color w:val="242426"/>
          <w:spacing w:val="40"/>
          <w:w w:val="105"/>
        </w:rPr>
        <w:t> </w:t>
      </w:r>
      <w:r>
        <w:rPr>
          <w:i/>
          <w:color w:val="242426"/>
          <w:w w:val="105"/>
          <w:sz w:val="20"/>
        </w:rPr>
        <w:t>state of the </w:t>
      </w:r>
      <w:r>
        <w:rPr>
          <w:i/>
          <w:color w:val="161516"/>
          <w:w w:val="105"/>
          <w:sz w:val="20"/>
        </w:rPr>
        <w:t>art </w:t>
      </w:r>
      <w:r>
        <w:rPr>
          <w:color w:val="242426"/>
          <w:w w:val="105"/>
        </w:rPr>
        <w:t>could </w:t>
      </w:r>
      <w:r>
        <w:rPr>
          <w:color w:val="161516"/>
          <w:w w:val="105"/>
        </w:rPr>
        <w:t>indicate that </w:t>
      </w:r>
      <w:r>
        <w:rPr>
          <w:color w:val="242426"/>
          <w:w w:val="105"/>
        </w:rPr>
        <w:t>additional actions are warranted</w:t>
      </w:r>
      <w:r>
        <w:rPr>
          <w:color w:val="242426"/>
          <w:spacing w:val="40"/>
          <w:w w:val="105"/>
        </w:rPr>
        <w:t> </w:t>
      </w:r>
      <w:r>
        <w:rPr>
          <w:color w:val="161516"/>
          <w:w w:val="105"/>
        </w:rPr>
        <w:t>in order </w:t>
      </w:r>
      <w:r>
        <w:rPr>
          <w:color w:val="242426"/>
          <w:w w:val="105"/>
        </w:rPr>
        <w:t>to </w:t>
      </w:r>
      <w:r>
        <w:rPr>
          <w:color w:val="161516"/>
          <w:w w:val="105"/>
        </w:rPr>
        <w:t>become fully </w:t>
      </w:r>
      <w:r>
        <w:rPr>
          <w:color w:val="242426"/>
          <w:w w:val="105"/>
        </w:rPr>
        <w:t>compliant with </w:t>
      </w:r>
      <w:r>
        <w:rPr>
          <w:color w:val="234999"/>
          <w:w w:val="105"/>
          <w:u w:val="thick" w:color="161516"/>
        </w:rPr>
        <w:t>ISO 14971:2019</w:t>
      </w:r>
      <w:r>
        <w:rPr>
          <w:color w:val="161516"/>
          <w:w w:val="105"/>
          <w:u w:val="none"/>
        </w:rPr>
        <w:t>.</w:t>
      </w:r>
    </w:p>
    <w:p>
      <w:pPr>
        <w:pStyle w:val="BodyText"/>
        <w:spacing w:before="77"/>
        <w:rPr>
          <w:sz w:val="25"/>
        </w:rPr>
      </w:pPr>
    </w:p>
    <w:p>
      <w:pPr>
        <w:numPr>
          <w:ilvl w:val="1"/>
          <w:numId w:val="34"/>
        </w:numPr>
        <w:tabs>
          <w:tab w:pos="878" w:val="left" w:leader="none"/>
        </w:tabs>
        <w:spacing w:before="1"/>
        <w:ind w:left="878" w:right="0" w:hanging="744"/>
        <w:jc w:val="left"/>
        <w:rPr>
          <w:rFonts w:ascii="Arial"/>
          <w:b/>
          <w:color w:val="161516"/>
          <w:sz w:val="23"/>
        </w:rPr>
      </w:pPr>
      <w:r>
        <w:rPr>
          <w:b/>
          <w:i/>
          <w:color w:val="161516"/>
          <w:w w:val="105"/>
          <w:sz w:val="25"/>
        </w:rPr>
        <w:t>Risk</w:t>
      </w:r>
      <w:r>
        <w:rPr>
          <w:b/>
          <w:i/>
          <w:color w:val="161516"/>
          <w:spacing w:val="-6"/>
          <w:w w:val="105"/>
          <w:sz w:val="25"/>
        </w:rPr>
        <w:t> </w:t>
      </w:r>
      <w:r>
        <w:rPr>
          <w:b/>
          <w:i/>
          <w:color w:val="161516"/>
          <w:w w:val="105"/>
          <w:sz w:val="25"/>
        </w:rPr>
        <w:t>management</w:t>
      </w:r>
      <w:r>
        <w:rPr>
          <w:b/>
          <w:i/>
          <w:color w:val="161516"/>
          <w:spacing w:val="1"/>
          <w:w w:val="105"/>
          <w:sz w:val="25"/>
        </w:rPr>
        <w:t> </w:t>
      </w:r>
      <w:r>
        <w:rPr>
          <w:rFonts w:ascii="Arial"/>
          <w:b/>
          <w:color w:val="161516"/>
          <w:spacing w:val="-4"/>
          <w:w w:val="105"/>
          <w:sz w:val="23"/>
        </w:rPr>
        <w:t>plan</w:t>
      </w:r>
    </w:p>
    <w:p>
      <w:pPr>
        <w:spacing w:line="230" w:lineRule="auto" w:before="180"/>
        <w:ind w:left="134" w:right="1440" w:hanging="4"/>
        <w:jc w:val="both"/>
        <w:rPr>
          <w:sz w:val="21"/>
        </w:rPr>
      </w:pPr>
      <w:r>
        <w:rPr>
          <w:color w:val="234999"/>
          <w:w w:val="105"/>
          <w:sz w:val="21"/>
          <w:u w:val="thick" w:color="234999"/>
        </w:rPr>
        <w:t>ISO 14971:2019</w:t>
      </w:r>
      <w:r>
        <w:rPr>
          <w:color w:val="234999"/>
          <w:spacing w:val="40"/>
          <w:w w:val="105"/>
          <w:sz w:val="21"/>
          <w:u w:val="none"/>
        </w:rPr>
        <w:t> </w:t>
      </w:r>
      <w:r>
        <w:rPr>
          <w:color w:val="161516"/>
          <w:w w:val="105"/>
          <w:sz w:val="21"/>
          <w:u w:val="none"/>
        </w:rPr>
        <w:t>requires that </w:t>
      </w:r>
      <w:r>
        <w:rPr>
          <w:color w:val="242426"/>
          <w:w w:val="105"/>
          <w:sz w:val="21"/>
          <w:u w:val="none"/>
        </w:rPr>
        <w:t>all </w:t>
      </w:r>
      <w:r>
        <w:rPr>
          <w:i/>
          <w:color w:val="161516"/>
          <w:w w:val="105"/>
          <w:sz w:val="20"/>
          <w:u w:val="none"/>
        </w:rPr>
        <w:t>risk</w:t>
      </w:r>
      <w:r>
        <w:rPr>
          <w:i/>
          <w:color w:val="161516"/>
          <w:w w:val="105"/>
          <w:sz w:val="20"/>
          <w:u w:val="none"/>
        </w:rPr>
        <w:t> management </w:t>
      </w:r>
      <w:r>
        <w:rPr>
          <w:color w:val="242426"/>
          <w:w w:val="105"/>
          <w:sz w:val="21"/>
          <w:u w:val="none"/>
        </w:rPr>
        <w:t>activities be </w:t>
      </w:r>
      <w:r>
        <w:rPr>
          <w:color w:val="161516"/>
          <w:w w:val="105"/>
          <w:sz w:val="21"/>
          <w:u w:val="none"/>
        </w:rPr>
        <w:t>planned, </w:t>
      </w:r>
      <w:r>
        <w:rPr>
          <w:color w:val="242426"/>
          <w:w w:val="105"/>
          <w:sz w:val="21"/>
          <w:u w:val="none"/>
        </w:rPr>
        <w:t>especially </w:t>
      </w:r>
      <w:r>
        <w:rPr>
          <w:color w:val="161516"/>
          <w:w w:val="105"/>
          <w:sz w:val="21"/>
          <w:u w:val="none"/>
        </w:rPr>
        <w:t>those </w:t>
      </w:r>
      <w:r>
        <w:rPr>
          <w:color w:val="242426"/>
          <w:w w:val="105"/>
          <w:sz w:val="21"/>
          <w:u w:val="none"/>
        </w:rPr>
        <w:t>activities for </w:t>
      </w:r>
      <w:r>
        <w:rPr>
          <w:color w:val="161516"/>
          <w:w w:val="105"/>
          <w:sz w:val="21"/>
          <w:u w:val="none"/>
        </w:rPr>
        <w:t>the</w:t>
      </w:r>
      <w:r>
        <w:rPr>
          <w:color w:val="161516"/>
          <w:spacing w:val="40"/>
          <w:w w:val="105"/>
          <w:sz w:val="21"/>
          <w:u w:val="none"/>
        </w:rPr>
        <w:t> </w:t>
      </w:r>
      <w:r>
        <w:rPr>
          <w:color w:val="242426"/>
          <w:w w:val="105"/>
          <w:sz w:val="21"/>
          <w:u w:val="none"/>
        </w:rPr>
        <w:t>creation </w:t>
      </w:r>
      <w:r>
        <w:rPr>
          <w:color w:val="161516"/>
          <w:w w:val="105"/>
          <w:sz w:val="21"/>
          <w:u w:val="none"/>
        </w:rPr>
        <w:t>of </w:t>
      </w:r>
      <w:r>
        <w:rPr>
          <w:color w:val="242426"/>
          <w:w w:val="105"/>
          <w:sz w:val="21"/>
          <w:u w:val="none"/>
        </w:rPr>
        <w:t>a </w:t>
      </w:r>
      <w:r>
        <w:rPr>
          <w:i/>
          <w:color w:val="161516"/>
          <w:w w:val="105"/>
          <w:sz w:val="20"/>
          <w:u w:val="none"/>
        </w:rPr>
        <w:t>risk management</w:t>
      </w:r>
      <w:r>
        <w:rPr>
          <w:i/>
          <w:color w:val="161516"/>
          <w:spacing w:val="28"/>
          <w:w w:val="105"/>
          <w:sz w:val="20"/>
          <w:u w:val="none"/>
        </w:rPr>
        <w:t> </w:t>
      </w:r>
      <w:r>
        <w:rPr>
          <w:i/>
          <w:color w:val="161516"/>
          <w:w w:val="105"/>
          <w:sz w:val="20"/>
          <w:u w:val="none"/>
        </w:rPr>
        <w:t>file </w:t>
      </w:r>
      <w:r>
        <w:rPr>
          <w:color w:val="161516"/>
          <w:w w:val="105"/>
          <w:sz w:val="21"/>
          <w:u w:val="none"/>
        </w:rPr>
        <w:t>demonstrating that the </w:t>
      </w:r>
      <w:r>
        <w:rPr>
          <w:i/>
          <w:color w:val="161516"/>
          <w:w w:val="105"/>
          <w:sz w:val="20"/>
          <w:u w:val="none"/>
        </w:rPr>
        <w:t>medical device </w:t>
      </w:r>
      <w:r>
        <w:rPr>
          <w:color w:val="161516"/>
          <w:w w:val="105"/>
          <w:sz w:val="21"/>
          <w:u w:val="none"/>
        </w:rPr>
        <w:t>is</w:t>
      </w:r>
      <w:r>
        <w:rPr>
          <w:color w:val="161516"/>
          <w:spacing w:val="-2"/>
          <w:w w:val="105"/>
          <w:sz w:val="21"/>
          <w:u w:val="none"/>
        </w:rPr>
        <w:t> </w:t>
      </w:r>
      <w:r>
        <w:rPr>
          <w:color w:val="242426"/>
          <w:w w:val="105"/>
          <w:sz w:val="21"/>
          <w:u w:val="none"/>
        </w:rPr>
        <w:t>safe for </w:t>
      </w:r>
      <w:r>
        <w:rPr>
          <w:color w:val="161516"/>
          <w:w w:val="105"/>
          <w:sz w:val="21"/>
          <w:u w:val="none"/>
        </w:rPr>
        <w:t>its </w:t>
      </w:r>
      <w:r>
        <w:rPr>
          <w:i/>
          <w:color w:val="161516"/>
          <w:w w:val="105"/>
          <w:sz w:val="20"/>
          <w:u w:val="none"/>
        </w:rPr>
        <w:t>intended</w:t>
      </w:r>
      <w:r>
        <w:rPr>
          <w:i/>
          <w:color w:val="161516"/>
          <w:spacing w:val="35"/>
          <w:w w:val="105"/>
          <w:sz w:val="20"/>
          <w:u w:val="none"/>
        </w:rPr>
        <w:t> </w:t>
      </w:r>
      <w:r>
        <w:rPr>
          <w:i/>
          <w:color w:val="161516"/>
          <w:w w:val="105"/>
          <w:sz w:val="20"/>
          <w:u w:val="none"/>
        </w:rPr>
        <w:t>use.</w:t>
      </w:r>
      <w:r>
        <w:rPr>
          <w:i/>
          <w:color w:val="161516"/>
          <w:w w:val="105"/>
          <w:sz w:val="20"/>
          <w:u w:val="none"/>
        </w:rPr>
        <w:t> </w:t>
      </w:r>
      <w:r>
        <w:rPr>
          <w:color w:val="161516"/>
          <w:w w:val="105"/>
          <w:sz w:val="21"/>
          <w:u w:val="none"/>
        </w:rPr>
        <w:t>The</w:t>
      </w:r>
      <w:r>
        <w:rPr>
          <w:color w:val="161516"/>
          <w:spacing w:val="38"/>
          <w:w w:val="105"/>
          <w:sz w:val="21"/>
          <w:u w:val="none"/>
        </w:rPr>
        <w:t> </w:t>
      </w:r>
      <w:r>
        <w:rPr>
          <w:color w:val="161516"/>
          <w:w w:val="105"/>
          <w:sz w:val="21"/>
          <w:u w:val="none"/>
        </w:rPr>
        <w:t>mandatory elements </w:t>
      </w:r>
      <w:r>
        <w:rPr>
          <w:color w:val="242426"/>
          <w:w w:val="105"/>
          <w:sz w:val="21"/>
          <w:u w:val="none"/>
        </w:rPr>
        <w:t>of a </w:t>
      </w:r>
      <w:r>
        <w:rPr>
          <w:i/>
          <w:color w:val="161516"/>
          <w:w w:val="105"/>
          <w:sz w:val="20"/>
          <w:u w:val="none"/>
        </w:rPr>
        <w:t>risk management </w:t>
      </w:r>
      <w:r>
        <w:rPr>
          <w:color w:val="242426"/>
          <w:w w:val="105"/>
          <w:sz w:val="21"/>
          <w:u w:val="none"/>
        </w:rPr>
        <w:t>plan are given in</w:t>
      </w:r>
      <w:r>
        <w:rPr>
          <w:color w:val="242426"/>
          <w:spacing w:val="-7"/>
          <w:w w:val="105"/>
          <w:sz w:val="21"/>
          <w:u w:val="none"/>
        </w:rPr>
        <w:t> </w:t>
      </w:r>
      <w:r>
        <w:rPr>
          <w:color w:val="234999"/>
          <w:w w:val="105"/>
          <w:sz w:val="21"/>
          <w:u w:val="thick" w:color="242426"/>
        </w:rPr>
        <w:t>ISO</w:t>
      </w:r>
      <w:r>
        <w:rPr>
          <w:color w:val="234999"/>
          <w:spacing w:val="-4"/>
          <w:w w:val="105"/>
          <w:sz w:val="21"/>
          <w:u w:val="thick" w:color="242426"/>
        </w:rPr>
        <w:t> </w:t>
      </w:r>
      <w:r>
        <w:rPr>
          <w:color w:val="234999"/>
          <w:w w:val="105"/>
          <w:sz w:val="21"/>
          <w:u w:val="thick" w:color="242426"/>
        </w:rPr>
        <w:t>14971:2019</w:t>
      </w:r>
      <w:r>
        <w:rPr>
          <w:color w:val="242426"/>
          <w:w w:val="105"/>
          <w:sz w:val="21"/>
          <w:u w:val="none"/>
        </w:rPr>
        <w:t>.</w:t>
      </w:r>
    </w:p>
    <w:p>
      <w:pPr>
        <w:pStyle w:val="BodyText"/>
        <w:spacing w:before="167"/>
        <w:ind w:left="144"/>
        <w:jc w:val="both"/>
      </w:pPr>
      <w:r>
        <w:rPr>
          <w:color w:val="161516"/>
          <w:w w:val="105"/>
        </w:rPr>
        <w:t>In</w:t>
      </w:r>
      <w:r>
        <w:rPr>
          <w:color w:val="161516"/>
          <w:spacing w:val="15"/>
          <w:w w:val="105"/>
        </w:rPr>
        <w:t> </w:t>
      </w:r>
      <w:r>
        <w:rPr>
          <w:color w:val="242426"/>
          <w:w w:val="105"/>
        </w:rPr>
        <w:t>establishing</w:t>
      </w:r>
      <w:r>
        <w:rPr>
          <w:color w:val="242426"/>
          <w:spacing w:val="4"/>
          <w:w w:val="105"/>
        </w:rPr>
        <w:t> </w:t>
      </w:r>
      <w:r>
        <w:rPr>
          <w:color w:val="242426"/>
          <w:w w:val="105"/>
        </w:rPr>
        <w:t>a</w:t>
      </w:r>
      <w:r>
        <w:rPr>
          <w:color w:val="242426"/>
          <w:spacing w:val="18"/>
          <w:w w:val="105"/>
        </w:rPr>
        <w:t> </w:t>
      </w:r>
      <w:r>
        <w:rPr>
          <w:i/>
          <w:color w:val="161516"/>
          <w:w w:val="105"/>
          <w:sz w:val="20"/>
        </w:rPr>
        <w:t>risk</w:t>
      </w:r>
      <w:r>
        <w:rPr>
          <w:i/>
          <w:color w:val="161516"/>
          <w:spacing w:val="15"/>
          <w:w w:val="105"/>
          <w:sz w:val="20"/>
        </w:rPr>
        <w:t> </w:t>
      </w:r>
      <w:r>
        <w:rPr>
          <w:i/>
          <w:color w:val="161516"/>
          <w:w w:val="105"/>
          <w:sz w:val="20"/>
        </w:rPr>
        <w:t>management</w:t>
      </w:r>
      <w:r>
        <w:rPr>
          <w:i/>
          <w:color w:val="161516"/>
          <w:spacing w:val="29"/>
          <w:w w:val="105"/>
          <w:sz w:val="20"/>
        </w:rPr>
        <w:t> </w:t>
      </w:r>
      <w:r>
        <w:rPr>
          <w:color w:val="161516"/>
          <w:w w:val="105"/>
        </w:rPr>
        <w:t>plan,</w:t>
      </w:r>
      <w:r>
        <w:rPr>
          <w:color w:val="161516"/>
          <w:spacing w:val="5"/>
          <w:w w:val="105"/>
        </w:rPr>
        <w:t> </w:t>
      </w:r>
      <w:r>
        <w:rPr>
          <w:color w:val="161516"/>
          <w:w w:val="105"/>
        </w:rPr>
        <w:t>particular</w:t>
      </w:r>
      <w:r>
        <w:rPr>
          <w:color w:val="161516"/>
          <w:spacing w:val="14"/>
          <w:w w:val="105"/>
        </w:rPr>
        <w:t> </w:t>
      </w:r>
      <w:r>
        <w:rPr>
          <w:color w:val="242426"/>
          <w:w w:val="105"/>
        </w:rPr>
        <w:t>attention</w:t>
      </w:r>
      <w:r>
        <w:rPr>
          <w:color w:val="242426"/>
          <w:spacing w:val="11"/>
          <w:w w:val="105"/>
        </w:rPr>
        <w:t> </w:t>
      </w:r>
      <w:r>
        <w:rPr>
          <w:color w:val="242426"/>
          <w:w w:val="105"/>
        </w:rPr>
        <w:t>should</w:t>
      </w:r>
      <w:r>
        <w:rPr>
          <w:color w:val="242426"/>
          <w:spacing w:val="26"/>
          <w:w w:val="105"/>
        </w:rPr>
        <w:t> </w:t>
      </w:r>
      <w:r>
        <w:rPr>
          <w:color w:val="161516"/>
          <w:w w:val="105"/>
        </w:rPr>
        <w:t>be</w:t>
      </w:r>
      <w:r>
        <w:rPr>
          <w:color w:val="161516"/>
          <w:spacing w:val="-11"/>
          <w:w w:val="105"/>
        </w:rPr>
        <w:t> </w:t>
      </w:r>
      <w:r>
        <w:rPr>
          <w:color w:val="161516"/>
          <w:w w:val="105"/>
        </w:rPr>
        <w:t>given</w:t>
      </w:r>
      <w:r>
        <w:rPr>
          <w:color w:val="161516"/>
          <w:spacing w:val="18"/>
          <w:w w:val="105"/>
        </w:rPr>
        <w:t> </w:t>
      </w:r>
      <w:r>
        <w:rPr>
          <w:color w:val="242426"/>
          <w:spacing w:val="-5"/>
          <w:w w:val="105"/>
        </w:rPr>
        <w:t>to:</w:t>
      </w:r>
    </w:p>
    <w:p>
      <w:pPr>
        <w:pStyle w:val="ListParagraph"/>
        <w:numPr>
          <w:ilvl w:val="0"/>
          <w:numId w:val="35"/>
        </w:numPr>
        <w:tabs>
          <w:tab w:pos="546" w:val="left" w:leader="none"/>
          <w:tab w:pos="551" w:val="left" w:leader="none"/>
        </w:tabs>
        <w:spacing w:line="230" w:lineRule="auto" w:before="179" w:after="0"/>
        <w:ind w:left="551" w:right="1472" w:hanging="415"/>
        <w:jc w:val="both"/>
        <w:rPr>
          <w:color w:val="242426"/>
          <w:sz w:val="21"/>
        </w:rPr>
      </w:pPr>
      <w:r>
        <w:rPr>
          <w:i/>
          <w:color w:val="161516"/>
          <w:w w:val="105"/>
          <w:sz w:val="20"/>
        </w:rPr>
        <w:t>risk</w:t>
      </w:r>
      <w:r>
        <w:rPr>
          <w:i/>
          <w:color w:val="161516"/>
          <w:spacing w:val="-1"/>
          <w:w w:val="105"/>
          <w:sz w:val="20"/>
        </w:rPr>
        <w:t> </w:t>
      </w:r>
      <w:r>
        <w:rPr>
          <w:i/>
          <w:color w:val="161516"/>
          <w:w w:val="105"/>
          <w:sz w:val="20"/>
        </w:rPr>
        <w:t>management</w:t>
      </w:r>
      <w:r>
        <w:rPr>
          <w:i/>
          <w:color w:val="161516"/>
          <w:spacing w:val="-5"/>
          <w:w w:val="105"/>
          <w:sz w:val="20"/>
        </w:rPr>
        <w:t> </w:t>
      </w:r>
      <w:r>
        <w:rPr>
          <w:color w:val="242426"/>
          <w:w w:val="105"/>
          <w:sz w:val="21"/>
        </w:rPr>
        <w:t>activities</w:t>
      </w:r>
      <w:r>
        <w:rPr>
          <w:color w:val="242426"/>
          <w:spacing w:val="-4"/>
          <w:w w:val="105"/>
          <w:sz w:val="21"/>
        </w:rPr>
        <w:t> </w:t>
      </w:r>
      <w:r>
        <w:rPr>
          <w:color w:val="161516"/>
          <w:w w:val="105"/>
          <w:sz w:val="21"/>
        </w:rPr>
        <w:t>for</w:t>
      </w:r>
      <w:r>
        <w:rPr>
          <w:color w:val="161516"/>
          <w:spacing w:val="-3"/>
          <w:w w:val="105"/>
          <w:sz w:val="21"/>
        </w:rPr>
        <w:t> </w:t>
      </w:r>
      <w:r>
        <w:rPr>
          <w:color w:val="161516"/>
          <w:w w:val="105"/>
          <w:sz w:val="21"/>
        </w:rPr>
        <w:t>the remaining phases</w:t>
      </w:r>
      <w:r>
        <w:rPr>
          <w:color w:val="161516"/>
          <w:spacing w:val="-4"/>
          <w:w w:val="105"/>
          <w:sz w:val="21"/>
        </w:rPr>
        <w:t> </w:t>
      </w:r>
      <w:r>
        <w:rPr>
          <w:color w:val="242426"/>
          <w:w w:val="105"/>
          <w:sz w:val="21"/>
        </w:rPr>
        <w:t>of</w:t>
      </w:r>
      <w:r>
        <w:rPr>
          <w:color w:val="242426"/>
          <w:spacing w:val="-3"/>
          <w:w w:val="105"/>
          <w:sz w:val="21"/>
        </w:rPr>
        <w:t> </w:t>
      </w:r>
      <w:r>
        <w:rPr>
          <w:color w:val="161516"/>
          <w:w w:val="105"/>
          <w:sz w:val="21"/>
        </w:rPr>
        <w:t>the</w:t>
      </w:r>
      <w:r>
        <w:rPr>
          <w:color w:val="161516"/>
          <w:spacing w:val="-5"/>
          <w:w w:val="105"/>
          <w:sz w:val="21"/>
        </w:rPr>
        <w:t> </w:t>
      </w:r>
      <w:r>
        <w:rPr>
          <w:i/>
          <w:color w:val="161516"/>
          <w:w w:val="105"/>
          <w:sz w:val="20"/>
        </w:rPr>
        <w:t>life</w:t>
      </w:r>
      <w:r>
        <w:rPr>
          <w:i/>
          <w:color w:val="161516"/>
          <w:spacing w:val="-11"/>
          <w:w w:val="105"/>
          <w:sz w:val="20"/>
        </w:rPr>
        <w:t> </w:t>
      </w:r>
      <w:r>
        <w:rPr>
          <w:i/>
          <w:color w:val="242426"/>
          <w:w w:val="105"/>
          <w:sz w:val="20"/>
        </w:rPr>
        <w:t>cycle</w:t>
      </w:r>
      <w:r>
        <w:rPr>
          <w:i/>
          <w:color w:val="242426"/>
          <w:spacing w:val="-11"/>
          <w:w w:val="105"/>
          <w:sz w:val="20"/>
        </w:rPr>
        <w:t> </w:t>
      </w:r>
      <w:r>
        <w:rPr>
          <w:color w:val="242426"/>
          <w:w w:val="105"/>
          <w:sz w:val="21"/>
        </w:rPr>
        <w:t>of</w:t>
      </w:r>
      <w:r>
        <w:rPr>
          <w:color w:val="242426"/>
          <w:spacing w:val="-8"/>
          <w:w w:val="105"/>
          <w:sz w:val="21"/>
        </w:rPr>
        <w:t> </w:t>
      </w:r>
      <w:r>
        <w:rPr>
          <w:color w:val="242426"/>
          <w:w w:val="105"/>
          <w:sz w:val="21"/>
        </w:rPr>
        <w:t>the</w:t>
      </w:r>
      <w:r>
        <w:rPr>
          <w:color w:val="242426"/>
          <w:spacing w:val="-6"/>
          <w:w w:val="105"/>
          <w:sz w:val="21"/>
        </w:rPr>
        <w:t> </w:t>
      </w:r>
      <w:r>
        <w:rPr>
          <w:i/>
          <w:color w:val="161516"/>
          <w:w w:val="105"/>
          <w:sz w:val="20"/>
        </w:rPr>
        <w:t>medical </w:t>
      </w:r>
      <w:r>
        <w:rPr>
          <w:i/>
          <w:color w:val="242426"/>
          <w:w w:val="105"/>
          <w:sz w:val="20"/>
        </w:rPr>
        <w:t>device</w:t>
      </w:r>
      <w:r>
        <w:rPr>
          <w:i/>
          <w:color w:val="242426"/>
          <w:spacing w:val="-1"/>
          <w:w w:val="105"/>
          <w:sz w:val="20"/>
        </w:rPr>
        <w:t> </w:t>
      </w:r>
      <w:r>
        <w:rPr>
          <w:color w:val="161516"/>
          <w:w w:val="105"/>
          <w:sz w:val="21"/>
        </w:rPr>
        <w:t>(especially maintenance, decommissioning </w:t>
      </w:r>
      <w:r>
        <w:rPr>
          <w:color w:val="242426"/>
          <w:w w:val="105"/>
          <w:sz w:val="21"/>
        </w:rPr>
        <w:t>and </w:t>
      </w:r>
      <w:r>
        <w:rPr>
          <w:color w:val="161516"/>
          <w:w w:val="105"/>
          <w:sz w:val="21"/>
        </w:rPr>
        <w:t>disposal, where </w:t>
      </w:r>
      <w:r>
        <w:rPr>
          <w:color w:val="242426"/>
          <w:w w:val="105"/>
          <w:sz w:val="21"/>
        </w:rPr>
        <w:t>applicable);</w:t>
      </w:r>
    </w:p>
    <w:p>
      <w:pPr>
        <w:pStyle w:val="ListParagraph"/>
        <w:numPr>
          <w:ilvl w:val="0"/>
          <w:numId w:val="35"/>
        </w:numPr>
        <w:tabs>
          <w:tab w:pos="551" w:val="left" w:leader="none"/>
        </w:tabs>
        <w:spacing w:line="240" w:lineRule="auto" w:before="173" w:after="0"/>
        <w:ind w:left="551" w:right="0" w:hanging="406"/>
        <w:jc w:val="left"/>
        <w:rPr>
          <w:color w:val="161516"/>
          <w:sz w:val="21"/>
        </w:rPr>
      </w:pPr>
      <w:r>
        <w:rPr>
          <w:color w:val="161516"/>
          <w:w w:val="105"/>
          <w:sz w:val="21"/>
        </w:rPr>
        <w:t>the</w:t>
      </w:r>
      <w:r>
        <w:rPr>
          <w:color w:val="161516"/>
          <w:spacing w:val="33"/>
          <w:w w:val="105"/>
          <w:sz w:val="21"/>
        </w:rPr>
        <w:t> </w:t>
      </w:r>
      <w:r>
        <w:rPr>
          <w:color w:val="242426"/>
          <w:w w:val="105"/>
          <w:sz w:val="21"/>
        </w:rPr>
        <w:t>assignment</w:t>
      </w:r>
      <w:r>
        <w:rPr>
          <w:color w:val="242426"/>
          <w:spacing w:val="9"/>
          <w:w w:val="105"/>
          <w:sz w:val="21"/>
        </w:rPr>
        <w:t> </w:t>
      </w:r>
      <w:r>
        <w:rPr>
          <w:color w:val="242426"/>
          <w:w w:val="105"/>
          <w:sz w:val="21"/>
        </w:rPr>
        <w:t>of</w:t>
      </w:r>
      <w:r>
        <w:rPr>
          <w:color w:val="242426"/>
          <w:spacing w:val="4"/>
          <w:w w:val="105"/>
          <w:sz w:val="21"/>
        </w:rPr>
        <w:t> </w:t>
      </w:r>
      <w:r>
        <w:rPr>
          <w:color w:val="242426"/>
          <w:w w:val="105"/>
          <w:sz w:val="21"/>
        </w:rPr>
        <w:t>responsibilities</w:t>
      </w:r>
      <w:r>
        <w:rPr>
          <w:color w:val="242426"/>
          <w:spacing w:val="-10"/>
          <w:w w:val="105"/>
          <w:sz w:val="21"/>
        </w:rPr>
        <w:t> </w:t>
      </w:r>
      <w:r>
        <w:rPr>
          <w:color w:val="242426"/>
          <w:w w:val="105"/>
          <w:sz w:val="21"/>
        </w:rPr>
        <w:t>and</w:t>
      </w:r>
      <w:r>
        <w:rPr>
          <w:color w:val="242426"/>
          <w:spacing w:val="4"/>
          <w:w w:val="105"/>
          <w:sz w:val="21"/>
        </w:rPr>
        <w:t> </w:t>
      </w:r>
      <w:r>
        <w:rPr>
          <w:color w:val="242426"/>
          <w:spacing w:val="-2"/>
          <w:w w:val="105"/>
          <w:sz w:val="21"/>
        </w:rPr>
        <w:t>authorities;</w:t>
      </w:r>
    </w:p>
    <w:p>
      <w:pPr>
        <w:pStyle w:val="ListParagraph"/>
        <w:numPr>
          <w:ilvl w:val="0"/>
          <w:numId w:val="35"/>
        </w:numPr>
        <w:tabs>
          <w:tab w:pos="557" w:val="left" w:leader="none"/>
        </w:tabs>
        <w:spacing w:line="240" w:lineRule="auto" w:before="167" w:after="0"/>
        <w:ind w:left="557" w:right="0" w:hanging="410"/>
        <w:jc w:val="left"/>
        <w:rPr>
          <w:color w:val="242426"/>
          <w:sz w:val="21"/>
        </w:rPr>
      </w:pPr>
      <w:r>
        <w:rPr>
          <w:color w:val="242426"/>
          <w:w w:val="105"/>
          <w:sz w:val="21"/>
        </w:rPr>
        <w:t>requirements</w:t>
      </w:r>
      <w:r>
        <w:rPr>
          <w:color w:val="242426"/>
          <w:spacing w:val="9"/>
          <w:w w:val="105"/>
          <w:sz w:val="21"/>
        </w:rPr>
        <w:t> </w:t>
      </w:r>
      <w:r>
        <w:rPr>
          <w:color w:val="242426"/>
          <w:w w:val="105"/>
          <w:sz w:val="21"/>
        </w:rPr>
        <w:t>for</w:t>
      </w:r>
      <w:r>
        <w:rPr>
          <w:color w:val="242426"/>
          <w:spacing w:val="7"/>
          <w:w w:val="105"/>
          <w:sz w:val="21"/>
        </w:rPr>
        <w:t> </w:t>
      </w:r>
      <w:r>
        <w:rPr>
          <w:color w:val="161516"/>
          <w:w w:val="105"/>
          <w:sz w:val="21"/>
        </w:rPr>
        <w:t>review</w:t>
      </w:r>
      <w:r>
        <w:rPr>
          <w:color w:val="161516"/>
          <w:spacing w:val="2"/>
          <w:w w:val="105"/>
          <w:sz w:val="21"/>
        </w:rPr>
        <w:t> </w:t>
      </w:r>
      <w:r>
        <w:rPr>
          <w:color w:val="242426"/>
          <w:w w:val="105"/>
          <w:sz w:val="21"/>
        </w:rPr>
        <w:t>of</w:t>
      </w:r>
      <w:r>
        <w:rPr>
          <w:color w:val="242426"/>
          <w:spacing w:val="8"/>
          <w:w w:val="105"/>
          <w:sz w:val="21"/>
        </w:rPr>
        <w:t> </w:t>
      </w:r>
      <w:r>
        <w:rPr>
          <w:i/>
          <w:color w:val="242426"/>
          <w:w w:val="105"/>
          <w:sz w:val="20"/>
        </w:rPr>
        <w:t>risk</w:t>
      </w:r>
      <w:r>
        <w:rPr>
          <w:i/>
          <w:color w:val="242426"/>
          <w:spacing w:val="6"/>
          <w:w w:val="105"/>
          <w:sz w:val="20"/>
        </w:rPr>
        <w:t> </w:t>
      </w:r>
      <w:r>
        <w:rPr>
          <w:i/>
          <w:color w:val="161516"/>
          <w:w w:val="105"/>
          <w:sz w:val="20"/>
        </w:rPr>
        <w:t>management</w:t>
      </w:r>
      <w:r>
        <w:rPr>
          <w:i/>
          <w:color w:val="161516"/>
          <w:spacing w:val="8"/>
          <w:w w:val="105"/>
          <w:sz w:val="20"/>
        </w:rPr>
        <w:t> </w:t>
      </w:r>
      <w:r>
        <w:rPr>
          <w:color w:val="242426"/>
          <w:w w:val="105"/>
          <w:sz w:val="21"/>
        </w:rPr>
        <w:t>activities</w:t>
      </w:r>
      <w:r>
        <w:rPr>
          <w:color w:val="242426"/>
          <w:spacing w:val="7"/>
          <w:w w:val="105"/>
          <w:sz w:val="21"/>
        </w:rPr>
        <w:t> </w:t>
      </w:r>
      <w:r>
        <w:rPr>
          <w:color w:val="161516"/>
          <w:w w:val="105"/>
          <w:sz w:val="21"/>
        </w:rPr>
        <w:t>from</w:t>
      </w:r>
      <w:r>
        <w:rPr>
          <w:color w:val="161516"/>
          <w:spacing w:val="11"/>
          <w:w w:val="105"/>
          <w:sz w:val="21"/>
        </w:rPr>
        <w:t> </w:t>
      </w:r>
      <w:r>
        <w:rPr>
          <w:color w:val="161516"/>
          <w:w w:val="105"/>
          <w:sz w:val="21"/>
        </w:rPr>
        <w:t>now</w:t>
      </w:r>
      <w:r>
        <w:rPr>
          <w:color w:val="161516"/>
          <w:spacing w:val="2"/>
          <w:w w:val="105"/>
          <w:sz w:val="21"/>
        </w:rPr>
        <w:t> </w:t>
      </w:r>
      <w:r>
        <w:rPr>
          <w:color w:val="242426"/>
          <w:spacing w:val="-5"/>
          <w:w w:val="105"/>
          <w:sz w:val="21"/>
        </w:rPr>
        <w:t>on;</w:t>
      </w:r>
    </w:p>
    <w:p>
      <w:pPr>
        <w:pStyle w:val="ListParagraph"/>
        <w:numPr>
          <w:ilvl w:val="0"/>
          <w:numId w:val="35"/>
        </w:numPr>
        <w:tabs>
          <w:tab w:pos="554" w:val="left" w:leader="none"/>
          <w:tab w:pos="559" w:val="left" w:leader="none"/>
        </w:tabs>
        <w:spacing w:line="237" w:lineRule="auto" w:before="169" w:after="0"/>
        <w:ind w:left="559" w:right="1469" w:hanging="412"/>
        <w:jc w:val="both"/>
        <w:rPr>
          <w:color w:val="161516"/>
          <w:sz w:val="21"/>
        </w:rPr>
      </w:pPr>
      <w:r>
        <w:rPr>
          <w:color w:val="161516"/>
          <w:w w:val="105"/>
          <w:sz w:val="21"/>
        </w:rPr>
        <w:t>the</w:t>
      </w:r>
      <w:r>
        <w:rPr>
          <w:color w:val="161516"/>
          <w:w w:val="105"/>
          <w:sz w:val="21"/>
        </w:rPr>
        <w:t> </w:t>
      </w:r>
      <w:r>
        <w:rPr>
          <w:color w:val="242426"/>
          <w:w w:val="105"/>
          <w:sz w:val="21"/>
        </w:rPr>
        <w:t>criteria</w:t>
      </w:r>
      <w:r>
        <w:rPr>
          <w:color w:val="242426"/>
          <w:w w:val="105"/>
          <w:sz w:val="21"/>
        </w:rPr>
        <w:t> for</w:t>
      </w:r>
      <w:r>
        <w:rPr>
          <w:color w:val="242426"/>
          <w:w w:val="105"/>
          <w:sz w:val="21"/>
        </w:rPr>
        <w:t> </w:t>
      </w:r>
      <w:r>
        <w:rPr>
          <w:i/>
          <w:color w:val="242426"/>
          <w:w w:val="105"/>
          <w:sz w:val="20"/>
        </w:rPr>
        <w:t>risk </w:t>
      </w:r>
      <w:r>
        <w:rPr>
          <w:color w:val="242426"/>
          <w:w w:val="105"/>
          <w:sz w:val="21"/>
        </w:rPr>
        <w:t>acceptability, </w:t>
      </w:r>
      <w:r>
        <w:rPr>
          <w:color w:val="161516"/>
          <w:w w:val="105"/>
          <w:sz w:val="21"/>
        </w:rPr>
        <w:t>based</w:t>
      </w:r>
      <w:r>
        <w:rPr>
          <w:color w:val="161516"/>
          <w:w w:val="105"/>
          <w:sz w:val="21"/>
        </w:rPr>
        <w:t> </w:t>
      </w:r>
      <w:r>
        <w:rPr>
          <w:color w:val="242426"/>
          <w:w w:val="105"/>
          <w:sz w:val="21"/>
        </w:rPr>
        <w:t>on</w:t>
      </w:r>
      <w:r>
        <w:rPr>
          <w:color w:val="242426"/>
          <w:w w:val="105"/>
          <w:sz w:val="21"/>
        </w:rPr>
        <w:t> the</w:t>
      </w:r>
      <w:r>
        <w:rPr>
          <w:color w:val="242426"/>
          <w:w w:val="105"/>
          <w:sz w:val="21"/>
        </w:rPr>
        <w:t> </w:t>
      </w:r>
      <w:r>
        <w:rPr>
          <w:i/>
          <w:color w:val="161516"/>
          <w:w w:val="105"/>
          <w:sz w:val="20"/>
        </w:rPr>
        <w:t>manufacturer's </w:t>
      </w:r>
      <w:r>
        <w:rPr>
          <w:color w:val="161516"/>
          <w:w w:val="105"/>
          <w:sz w:val="21"/>
        </w:rPr>
        <w:t>policy</w:t>
      </w:r>
      <w:r>
        <w:rPr>
          <w:color w:val="161516"/>
          <w:w w:val="105"/>
          <w:sz w:val="21"/>
        </w:rPr>
        <w:t> </w:t>
      </w:r>
      <w:r>
        <w:rPr>
          <w:color w:val="242426"/>
          <w:w w:val="105"/>
          <w:sz w:val="21"/>
        </w:rPr>
        <w:t>for</w:t>
      </w:r>
      <w:r>
        <w:rPr>
          <w:color w:val="242426"/>
          <w:w w:val="105"/>
          <w:sz w:val="21"/>
        </w:rPr>
        <w:t> </w:t>
      </w:r>
      <w:r>
        <w:rPr>
          <w:color w:val="161516"/>
          <w:w w:val="105"/>
          <w:sz w:val="21"/>
        </w:rPr>
        <w:t>determining </w:t>
      </w:r>
      <w:r>
        <w:rPr>
          <w:color w:val="242426"/>
          <w:w w:val="105"/>
          <w:sz w:val="21"/>
        </w:rPr>
        <w:t>acceptable</w:t>
      </w:r>
      <w:r>
        <w:rPr>
          <w:color w:val="242426"/>
          <w:spacing w:val="40"/>
          <w:w w:val="105"/>
          <w:sz w:val="21"/>
        </w:rPr>
        <w:t> </w:t>
      </w:r>
      <w:r>
        <w:rPr>
          <w:i/>
          <w:color w:val="161516"/>
          <w:w w:val="105"/>
          <w:sz w:val="20"/>
        </w:rPr>
        <w:t>risk,</w:t>
      </w:r>
      <w:r>
        <w:rPr>
          <w:i/>
          <w:color w:val="161516"/>
          <w:spacing w:val="22"/>
          <w:w w:val="105"/>
          <w:sz w:val="20"/>
        </w:rPr>
        <w:t> </w:t>
      </w:r>
      <w:r>
        <w:rPr>
          <w:color w:val="161516"/>
          <w:w w:val="105"/>
          <w:sz w:val="21"/>
        </w:rPr>
        <w:t>including</w:t>
      </w:r>
      <w:r>
        <w:rPr>
          <w:color w:val="161516"/>
          <w:spacing w:val="40"/>
          <w:w w:val="105"/>
          <w:sz w:val="21"/>
        </w:rPr>
        <w:t> </w:t>
      </w:r>
      <w:r>
        <w:rPr>
          <w:color w:val="242426"/>
          <w:w w:val="105"/>
          <w:sz w:val="21"/>
        </w:rPr>
        <w:t>criteria</w:t>
      </w:r>
      <w:r>
        <w:rPr>
          <w:color w:val="242426"/>
          <w:spacing w:val="40"/>
          <w:w w:val="105"/>
          <w:sz w:val="21"/>
        </w:rPr>
        <w:t> </w:t>
      </w:r>
      <w:r>
        <w:rPr>
          <w:color w:val="242426"/>
          <w:w w:val="105"/>
          <w:sz w:val="21"/>
        </w:rPr>
        <w:t>for</w:t>
      </w:r>
      <w:r>
        <w:rPr>
          <w:color w:val="242426"/>
          <w:spacing w:val="40"/>
          <w:w w:val="105"/>
          <w:sz w:val="21"/>
        </w:rPr>
        <w:t> </w:t>
      </w:r>
      <w:r>
        <w:rPr>
          <w:color w:val="242426"/>
          <w:w w:val="105"/>
          <w:sz w:val="21"/>
        </w:rPr>
        <w:t>accepting</w:t>
      </w:r>
      <w:r>
        <w:rPr>
          <w:color w:val="242426"/>
          <w:spacing w:val="40"/>
          <w:w w:val="105"/>
          <w:sz w:val="21"/>
        </w:rPr>
        <w:t> </w:t>
      </w:r>
      <w:r>
        <w:rPr>
          <w:i/>
          <w:color w:val="161516"/>
          <w:w w:val="105"/>
          <w:sz w:val="20"/>
        </w:rPr>
        <w:t>risks</w:t>
      </w:r>
      <w:r>
        <w:rPr>
          <w:i/>
          <w:color w:val="161516"/>
          <w:spacing w:val="38"/>
          <w:w w:val="105"/>
          <w:sz w:val="20"/>
        </w:rPr>
        <w:t> </w:t>
      </w:r>
      <w:r>
        <w:rPr>
          <w:color w:val="242426"/>
          <w:w w:val="105"/>
          <w:sz w:val="21"/>
        </w:rPr>
        <w:t>when</w:t>
      </w:r>
      <w:r>
        <w:rPr>
          <w:color w:val="242426"/>
          <w:spacing w:val="40"/>
          <w:w w:val="105"/>
          <w:sz w:val="21"/>
        </w:rPr>
        <w:t> </w:t>
      </w:r>
      <w:r>
        <w:rPr>
          <w:color w:val="161516"/>
          <w:w w:val="105"/>
          <w:sz w:val="21"/>
        </w:rPr>
        <w:t>the</w:t>
      </w:r>
      <w:r>
        <w:rPr>
          <w:color w:val="161516"/>
          <w:spacing w:val="40"/>
          <w:w w:val="105"/>
          <w:sz w:val="21"/>
        </w:rPr>
        <w:t> </w:t>
      </w:r>
      <w:r>
        <w:rPr>
          <w:color w:val="242426"/>
          <w:w w:val="105"/>
          <w:sz w:val="21"/>
        </w:rPr>
        <w:t>probability</w:t>
      </w:r>
      <w:r>
        <w:rPr>
          <w:color w:val="242426"/>
          <w:spacing w:val="40"/>
          <w:w w:val="105"/>
          <w:sz w:val="21"/>
        </w:rPr>
        <w:t> </w:t>
      </w:r>
      <w:r>
        <w:rPr>
          <w:color w:val="161516"/>
          <w:w w:val="105"/>
          <w:sz w:val="21"/>
        </w:rPr>
        <w:t>of</w:t>
      </w:r>
      <w:r>
        <w:rPr>
          <w:color w:val="161516"/>
          <w:spacing w:val="40"/>
          <w:w w:val="105"/>
          <w:sz w:val="21"/>
        </w:rPr>
        <w:t> </w:t>
      </w:r>
      <w:r>
        <w:rPr>
          <w:color w:val="242426"/>
          <w:w w:val="105"/>
          <w:sz w:val="21"/>
        </w:rPr>
        <w:t>occurrence</w:t>
      </w:r>
      <w:r>
        <w:rPr>
          <w:color w:val="242426"/>
          <w:spacing w:val="40"/>
          <w:w w:val="105"/>
          <w:sz w:val="21"/>
        </w:rPr>
        <w:t> </w:t>
      </w:r>
      <w:r>
        <w:rPr>
          <w:color w:val="242426"/>
          <w:w w:val="105"/>
          <w:sz w:val="21"/>
        </w:rPr>
        <w:t>of</w:t>
      </w:r>
      <w:r>
        <w:rPr>
          <w:color w:val="242426"/>
          <w:spacing w:val="40"/>
          <w:w w:val="105"/>
          <w:sz w:val="21"/>
        </w:rPr>
        <w:t> </w:t>
      </w:r>
      <w:r>
        <w:rPr>
          <w:i/>
          <w:color w:val="161516"/>
          <w:w w:val="105"/>
          <w:sz w:val="20"/>
        </w:rPr>
        <w:t>harm</w:t>
      </w:r>
      <w:r>
        <w:rPr>
          <w:i/>
          <w:color w:val="161516"/>
          <w:spacing w:val="40"/>
          <w:w w:val="105"/>
          <w:sz w:val="20"/>
        </w:rPr>
        <w:t> </w:t>
      </w:r>
      <w:r>
        <w:rPr>
          <w:color w:val="242426"/>
          <w:w w:val="105"/>
          <w:sz w:val="21"/>
        </w:rPr>
        <w:t>cannot </w:t>
      </w:r>
      <w:r>
        <w:rPr>
          <w:color w:val="161516"/>
          <w:w w:val="105"/>
          <w:sz w:val="21"/>
        </w:rPr>
        <w:t>be </w:t>
      </w:r>
      <w:r>
        <w:rPr>
          <w:color w:val="242426"/>
          <w:w w:val="105"/>
          <w:sz w:val="21"/>
        </w:rPr>
        <w:t>estimated;</w:t>
      </w:r>
    </w:p>
    <w:p>
      <w:pPr>
        <w:pStyle w:val="ListParagraph"/>
        <w:spacing w:after="0" w:line="237" w:lineRule="auto"/>
        <w:jc w:val="both"/>
        <w:rPr>
          <w:sz w:val="21"/>
        </w:rPr>
        <w:sectPr>
          <w:type w:val="continuous"/>
          <w:pgSz w:w="11910" w:h="16850"/>
          <w:pgMar w:header="711" w:footer="0" w:top="340" w:bottom="280" w:left="850" w:right="283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ListParagraph"/>
        <w:numPr>
          <w:ilvl w:val="0"/>
          <w:numId w:val="35"/>
        </w:numPr>
        <w:tabs>
          <w:tab w:pos="491" w:val="left" w:leader="none"/>
        </w:tabs>
        <w:spacing w:line="240" w:lineRule="auto" w:before="0" w:after="0"/>
        <w:ind w:left="491" w:right="0" w:hanging="385"/>
        <w:jc w:val="left"/>
        <w:rPr>
          <w:color w:val="282828"/>
          <w:sz w:val="21"/>
        </w:rPr>
      </w:pPr>
      <w:r>
        <w:rPr>
          <w:color w:val="282828"/>
          <w:w w:val="105"/>
          <w:sz w:val="21"/>
        </w:rPr>
        <w:t>a</w:t>
      </w:r>
      <w:r>
        <w:rPr>
          <w:color w:val="282828"/>
          <w:spacing w:val="-14"/>
          <w:w w:val="105"/>
          <w:sz w:val="21"/>
        </w:rPr>
        <w:t> </w:t>
      </w:r>
      <w:r>
        <w:rPr>
          <w:color w:val="181818"/>
          <w:w w:val="105"/>
          <w:sz w:val="21"/>
        </w:rPr>
        <w:t>method</w:t>
      </w:r>
      <w:r>
        <w:rPr>
          <w:color w:val="181818"/>
          <w:spacing w:val="-1"/>
          <w:w w:val="105"/>
          <w:sz w:val="21"/>
        </w:rPr>
        <w:t> </w:t>
      </w:r>
      <w:r>
        <w:rPr>
          <w:color w:val="181818"/>
          <w:w w:val="105"/>
          <w:sz w:val="21"/>
        </w:rPr>
        <w:t>to</w:t>
      </w:r>
      <w:r>
        <w:rPr>
          <w:color w:val="181818"/>
          <w:spacing w:val="-20"/>
          <w:w w:val="105"/>
          <w:sz w:val="21"/>
        </w:rPr>
        <w:t> </w:t>
      </w:r>
      <w:r>
        <w:rPr>
          <w:color w:val="282828"/>
          <w:w w:val="105"/>
          <w:sz w:val="21"/>
        </w:rPr>
        <w:t>evaluate</w:t>
      </w:r>
      <w:r>
        <w:rPr>
          <w:color w:val="282828"/>
          <w:spacing w:val="-9"/>
          <w:w w:val="105"/>
          <w:sz w:val="21"/>
        </w:rPr>
        <w:t> </w:t>
      </w:r>
      <w:r>
        <w:rPr>
          <w:color w:val="181818"/>
          <w:w w:val="105"/>
          <w:sz w:val="21"/>
        </w:rPr>
        <w:t>the</w:t>
      </w:r>
      <w:r>
        <w:rPr>
          <w:color w:val="181818"/>
          <w:spacing w:val="-12"/>
          <w:w w:val="105"/>
          <w:sz w:val="21"/>
        </w:rPr>
        <w:t> </w:t>
      </w:r>
      <w:r>
        <w:rPr>
          <w:color w:val="181818"/>
          <w:w w:val="105"/>
          <w:sz w:val="21"/>
        </w:rPr>
        <w:t>overall</w:t>
      </w:r>
      <w:r>
        <w:rPr>
          <w:color w:val="181818"/>
          <w:spacing w:val="2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residual</w:t>
      </w:r>
      <w:r>
        <w:rPr>
          <w:i/>
          <w:color w:val="181818"/>
          <w:spacing w:val="-4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risk</w:t>
      </w:r>
      <w:r>
        <w:rPr>
          <w:i/>
          <w:color w:val="181818"/>
          <w:spacing w:val="-9"/>
          <w:w w:val="105"/>
          <w:sz w:val="20"/>
        </w:rPr>
        <w:t> </w:t>
      </w:r>
      <w:r>
        <w:rPr>
          <w:color w:val="282828"/>
          <w:w w:val="105"/>
          <w:sz w:val="21"/>
        </w:rPr>
        <w:t>and</w:t>
      </w:r>
      <w:r>
        <w:rPr>
          <w:color w:val="282828"/>
          <w:spacing w:val="-12"/>
          <w:w w:val="105"/>
          <w:sz w:val="21"/>
        </w:rPr>
        <w:t> </w:t>
      </w:r>
      <w:r>
        <w:rPr>
          <w:color w:val="282828"/>
          <w:w w:val="105"/>
          <w:sz w:val="21"/>
        </w:rPr>
        <w:t>criteria</w:t>
      </w:r>
      <w:r>
        <w:rPr>
          <w:color w:val="282828"/>
          <w:spacing w:val="-3"/>
          <w:w w:val="105"/>
          <w:sz w:val="21"/>
        </w:rPr>
        <w:t> </w:t>
      </w:r>
      <w:r>
        <w:rPr>
          <w:color w:val="282828"/>
          <w:w w:val="105"/>
          <w:sz w:val="21"/>
        </w:rPr>
        <w:t>for</w:t>
      </w:r>
      <w:r>
        <w:rPr>
          <w:color w:val="282828"/>
          <w:spacing w:val="-19"/>
          <w:w w:val="105"/>
          <w:sz w:val="21"/>
        </w:rPr>
        <w:t> </w:t>
      </w:r>
      <w:r>
        <w:rPr>
          <w:color w:val="282828"/>
          <w:w w:val="105"/>
          <w:sz w:val="21"/>
        </w:rPr>
        <w:t>acceptability</w:t>
      </w:r>
      <w:r>
        <w:rPr>
          <w:color w:val="282828"/>
          <w:spacing w:val="-1"/>
          <w:w w:val="105"/>
          <w:sz w:val="21"/>
        </w:rPr>
        <w:t> </w:t>
      </w:r>
      <w:r>
        <w:rPr>
          <w:color w:val="282828"/>
          <w:w w:val="105"/>
          <w:sz w:val="21"/>
        </w:rPr>
        <w:t>of</w:t>
      </w:r>
      <w:r>
        <w:rPr>
          <w:color w:val="282828"/>
          <w:spacing w:val="-14"/>
          <w:w w:val="105"/>
          <w:sz w:val="21"/>
        </w:rPr>
        <w:t> </w:t>
      </w:r>
      <w:r>
        <w:rPr>
          <w:color w:val="282828"/>
          <w:w w:val="105"/>
          <w:sz w:val="21"/>
        </w:rPr>
        <w:t>the</w:t>
      </w:r>
      <w:r>
        <w:rPr>
          <w:color w:val="282828"/>
          <w:spacing w:val="-13"/>
          <w:w w:val="105"/>
          <w:sz w:val="21"/>
        </w:rPr>
        <w:t> </w:t>
      </w:r>
      <w:r>
        <w:rPr>
          <w:color w:val="282828"/>
          <w:w w:val="105"/>
          <w:sz w:val="21"/>
        </w:rPr>
        <w:t>overall</w:t>
      </w:r>
      <w:r>
        <w:rPr>
          <w:color w:val="282828"/>
          <w:spacing w:val="2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residual</w:t>
      </w:r>
      <w:r>
        <w:rPr>
          <w:i/>
          <w:color w:val="181818"/>
          <w:spacing w:val="-4"/>
          <w:w w:val="105"/>
          <w:sz w:val="20"/>
        </w:rPr>
        <w:t> </w:t>
      </w:r>
      <w:r>
        <w:rPr>
          <w:i/>
          <w:color w:val="181818"/>
          <w:spacing w:val="-2"/>
          <w:w w:val="105"/>
          <w:sz w:val="20"/>
        </w:rPr>
        <w:t>risk;</w:t>
      </w:r>
    </w:p>
    <w:p>
      <w:pPr>
        <w:tabs>
          <w:tab w:pos="1421" w:val="left" w:leader="none"/>
        </w:tabs>
        <w:spacing w:before="181"/>
        <w:ind w:left="505" w:right="0" w:firstLine="0"/>
        <w:jc w:val="left"/>
        <w:rPr>
          <w:sz w:val="18"/>
        </w:rPr>
      </w:pPr>
      <w:r>
        <w:rPr>
          <w:color w:val="181818"/>
          <w:spacing w:val="-2"/>
          <w:sz w:val="18"/>
        </w:rPr>
        <w:t>NOTE</w:t>
      </w:r>
      <w:r>
        <w:rPr>
          <w:color w:val="181818"/>
          <w:spacing w:val="-6"/>
          <w:sz w:val="18"/>
        </w:rPr>
        <w:t> </w:t>
      </w:r>
      <w:r>
        <w:rPr>
          <w:color w:val="181818"/>
          <w:spacing w:val="-10"/>
          <w:w w:val="110"/>
          <w:sz w:val="18"/>
        </w:rPr>
        <w:t>1</w:t>
      </w:r>
      <w:r>
        <w:rPr>
          <w:color w:val="181818"/>
          <w:sz w:val="18"/>
        </w:rPr>
        <w:tab/>
      </w:r>
      <w:r>
        <w:rPr>
          <w:color w:val="181818"/>
          <w:w w:val="110"/>
          <w:sz w:val="18"/>
        </w:rPr>
        <w:t>The</w:t>
      </w:r>
      <w:r>
        <w:rPr>
          <w:color w:val="181818"/>
          <w:spacing w:val="2"/>
          <w:w w:val="110"/>
          <w:sz w:val="18"/>
        </w:rPr>
        <w:t> </w:t>
      </w:r>
      <w:r>
        <w:rPr>
          <w:color w:val="282828"/>
          <w:w w:val="110"/>
          <w:sz w:val="18"/>
        </w:rPr>
        <w:t>criteria</w:t>
      </w:r>
      <w:r>
        <w:rPr>
          <w:color w:val="282828"/>
          <w:spacing w:val="19"/>
          <w:w w:val="110"/>
          <w:sz w:val="18"/>
        </w:rPr>
        <w:t> </w:t>
      </w:r>
      <w:r>
        <w:rPr>
          <w:color w:val="181818"/>
          <w:w w:val="110"/>
          <w:sz w:val="18"/>
        </w:rPr>
        <w:t>under</w:t>
      </w:r>
      <w:r>
        <w:rPr>
          <w:color w:val="181818"/>
          <w:spacing w:val="2"/>
          <w:w w:val="110"/>
          <w:sz w:val="18"/>
        </w:rPr>
        <w:t> </w:t>
      </w:r>
      <w:r>
        <w:rPr>
          <w:color w:val="181818"/>
          <w:w w:val="110"/>
          <w:sz w:val="18"/>
        </w:rPr>
        <w:t>d)</w:t>
      </w:r>
      <w:r>
        <w:rPr>
          <w:color w:val="181818"/>
          <w:spacing w:val="-6"/>
          <w:w w:val="110"/>
          <w:sz w:val="18"/>
        </w:rPr>
        <w:t> </w:t>
      </w:r>
      <w:r>
        <w:rPr>
          <w:color w:val="181818"/>
          <w:w w:val="110"/>
          <w:sz w:val="18"/>
        </w:rPr>
        <w:t>and</w:t>
      </w:r>
      <w:r>
        <w:rPr>
          <w:color w:val="181818"/>
          <w:spacing w:val="2"/>
          <w:w w:val="110"/>
          <w:sz w:val="18"/>
        </w:rPr>
        <w:t> </w:t>
      </w:r>
      <w:r>
        <w:rPr>
          <w:color w:val="282828"/>
          <w:w w:val="110"/>
          <w:sz w:val="18"/>
        </w:rPr>
        <w:t>e)</w:t>
      </w:r>
      <w:r>
        <w:rPr>
          <w:color w:val="282828"/>
          <w:spacing w:val="1"/>
          <w:w w:val="110"/>
          <w:sz w:val="18"/>
        </w:rPr>
        <w:t> </w:t>
      </w:r>
      <w:r>
        <w:rPr>
          <w:color w:val="282828"/>
          <w:w w:val="110"/>
          <w:sz w:val="18"/>
        </w:rPr>
        <w:t>can</w:t>
      </w:r>
      <w:r>
        <w:rPr>
          <w:color w:val="282828"/>
          <w:spacing w:val="27"/>
          <w:w w:val="110"/>
          <w:sz w:val="18"/>
        </w:rPr>
        <w:t> </w:t>
      </w:r>
      <w:r>
        <w:rPr>
          <w:color w:val="181818"/>
          <w:w w:val="110"/>
          <w:sz w:val="18"/>
        </w:rPr>
        <w:t>be</w:t>
      </w:r>
      <w:r>
        <w:rPr>
          <w:color w:val="181818"/>
          <w:spacing w:val="8"/>
          <w:w w:val="110"/>
          <w:sz w:val="18"/>
        </w:rPr>
        <w:t> </w:t>
      </w:r>
      <w:r>
        <w:rPr>
          <w:color w:val="282828"/>
          <w:w w:val="110"/>
          <w:sz w:val="18"/>
        </w:rPr>
        <w:t>supported</w:t>
      </w:r>
      <w:r>
        <w:rPr>
          <w:color w:val="282828"/>
          <w:spacing w:val="15"/>
          <w:w w:val="110"/>
          <w:sz w:val="18"/>
        </w:rPr>
        <w:t> </w:t>
      </w:r>
      <w:r>
        <w:rPr>
          <w:color w:val="181818"/>
          <w:w w:val="110"/>
          <w:sz w:val="18"/>
        </w:rPr>
        <w:t>by</w:t>
      </w:r>
      <w:r>
        <w:rPr>
          <w:color w:val="181818"/>
          <w:spacing w:val="7"/>
          <w:w w:val="110"/>
          <w:sz w:val="18"/>
        </w:rPr>
        <w:t> </w:t>
      </w:r>
      <w:r>
        <w:rPr>
          <w:color w:val="282828"/>
          <w:w w:val="110"/>
          <w:sz w:val="18"/>
        </w:rPr>
        <w:t>production</w:t>
      </w:r>
      <w:r>
        <w:rPr>
          <w:color w:val="282828"/>
          <w:spacing w:val="10"/>
          <w:w w:val="110"/>
          <w:sz w:val="18"/>
        </w:rPr>
        <w:t> </w:t>
      </w:r>
      <w:r>
        <w:rPr>
          <w:color w:val="282828"/>
          <w:w w:val="110"/>
          <w:sz w:val="18"/>
        </w:rPr>
        <w:t>and</w:t>
      </w:r>
      <w:r>
        <w:rPr>
          <w:color w:val="282828"/>
          <w:spacing w:val="25"/>
          <w:w w:val="110"/>
          <w:sz w:val="18"/>
        </w:rPr>
        <w:t> </w:t>
      </w:r>
      <w:r>
        <w:rPr>
          <w:i/>
          <w:color w:val="282828"/>
          <w:w w:val="110"/>
          <w:sz w:val="19"/>
        </w:rPr>
        <w:t>post-production</w:t>
      </w:r>
      <w:r>
        <w:rPr>
          <w:i/>
          <w:color w:val="282828"/>
          <w:spacing w:val="-11"/>
          <w:w w:val="110"/>
          <w:sz w:val="19"/>
        </w:rPr>
        <w:t> </w:t>
      </w:r>
      <w:r>
        <w:rPr>
          <w:color w:val="181818"/>
          <w:spacing w:val="-2"/>
          <w:w w:val="110"/>
          <w:sz w:val="18"/>
        </w:rPr>
        <w:t>information.</w:t>
      </w:r>
    </w:p>
    <w:p>
      <w:pPr>
        <w:pStyle w:val="ListParagraph"/>
        <w:numPr>
          <w:ilvl w:val="0"/>
          <w:numId w:val="35"/>
        </w:numPr>
        <w:tabs>
          <w:tab w:pos="491" w:val="left" w:leader="none"/>
          <w:tab w:pos="499" w:val="left" w:leader="none"/>
        </w:tabs>
        <w:spacing w:line="225" w:lineRule="auto" w:before="183" w:after="0"/>
        <w:ind w:left="491" w:right="776" w:hanging="386"/>
        <w:jc w:val="left"/>
        <w:rPr>
          <w:color w:val="282828"/>
          <w:sz w:val="21"/>
        </w:rPr>
      </w:pPr>
      <w:r>
        <w:rPr>
          <w:i/>
          <w:color w:val="181818"/>
          <w:w w:val="105"/>
          <w:sz w:val="20"/>
        </w:rPr>
        <w:t>verification</w:t>
      </w:r>
      <w:r>
        <w:rPr>
          <w:i/>
          <w:color w:val="181818"/>
          <w:w w:val="105"/>
          <w:sz w:val="20"/>
        </w:rPr>
        <w:t> </w:t>
      </w:r>
      <w:r>
        <w:rPr>
          <w:color w:val="282828"/>
          <w:w w:val="105"/>
          <w:sz w:val="21"/>
        </w:rPr>
        <w:t>activities, </w:t>
      </w:r>
      <w:r>
        <w:rPr>
          <w:color w:val="181818"/>
          <w:w w:val="105"/>
          <w:sz w:val="21"/>
        </w:rPr>
        <w:t>both for</w:t>
      </w:r>
      <w:r>
        <w:rPr>
          <w:color w:val="181818"/>
          <w:spacing w:val="-7"/>
          <w:w w:val="105"/>
          <w:sz w:val="21"/>
        </w:rPr>
        <w:t> </w:t>
      </w:r>
      <w:r>
        <w:rPr>
          <w:color w:val="282828"/>
          <w:w w:val="105"/>
          <w:sz w:val="21"/>
        </w:rPr>
        <w:t>existing</w:t>
      </w:r>
      <w:r>
        <w:rPr>
          <w:color w:val="282828"/>
          <w:spacing w:val="-9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risk </w:t>
      </w:r>
      <w:r>
        <w:rPr>
          <w:i/>
          <w:color w:val="282828"/>
          <w:w w:val="105"/>
          <w:sz w:val="20"/>
        </w:rPr>
        <w:t>control </w:t>
      </w:r>
      <w:r>
        <w:rPr>
          <w:color w:val="181818"/>
          <w:w w:val="105"/>
          <w:sz w:val="21"/>
        </w:rPr>
        <w:t>measures</w:t>
      </w:r>
      <w:r>
        <w:rPr>
          <w:color w:val="181818"/>
          <w:spacing w:val="-1"/>
          <w:w w:val="105"/>
          <w:sz w:val="21"/>
        </w:rPr>
        <w:t> </w:t>
      </w:r>
      <w:r>
        <w:rPr>
          <w:color w:val="282828"/>
          <w:w w:val="105"/>
          <w:sz w:val="21"/>
        </w:rPr>
        <w:t>and</w:t>
      </w:r>
      <w:r>
        <w:rPr>
          <w:color w:val="282828"/>
          <w:spacing w:val="-2"/>
          <w:w w:val="105"/>
          <w:sz w:val="21"/>
        </w:rPr>
        <w:t> </w:t>
      </w:r>
      <w:r>
        <w:rPr>
          <w:color w:val="282828"/>
          <w:w w:val="105"/>
          <w:sz w:val="21"/>
        </w:rPr>
        <w:t>for</w:t>
      </w:r>
      <w:r>
        <w:rPr>
          <w:color w:val="282828"/>
          <w:spacing w:val="-1"/>
          <w:w w:val="105"/>
          <w:sz w:val="21"/>
        </w:rPr>
        <w:t> </w:t>
      </w:r>
      <w:r>
        <w:rPr>
          <w:color w:val="181818"/>
          <w:w w:val="105"/>
          <w:sz w:val="21"/>
        </w:rPr>
        <w:t>new </w:t>
      </w:r>
      <w:r>
        <w:rPr>
          <w:i/>
          <w:color w:val="181818"/>
          <w:w w:val="105"/>
          <w:sz w:val="20"/>
        </w:rPr>
        <w:t>risk </w:t>
      </w:r>
      <w:r>
        <w:rPr>
          <w:i/>
          <w:color w:val="282828"/>
          <w:w w:val="105"/>
          <w:sz w:val="20"/>
        </w:rPr>
        <w:t>control </w:t>
      </w:r>
      <w:r>
        <w:rPr>
          <w:color w:val="181818"/>
          <w:w w:val="105"/>
          <w:sz w:val="21"/>
        </w:rPr>
        <w:t>measures that </w:t>
      </w:r>
      <w:r>
        <w:rPr>
          <w:color w:val="282828"/>
          <w:w w:val="105"/>
          <w:sz w:val="21"/>
        </w:rPr>
        <w:t>are</w:t>
      </w:r>
      <w:r>
        <w:rPr>
          <w:color w:val="282828"/>
          <w:w w:val="105"/>
          <w:sz w:val="21"/>
        </w:rPr>
        <w:t> </w:t>
      </w:r>
      <w:r>
        <w:rPr>
          <w:color w:val="181818"/>
          <w:w w:val="105"/>
          <w:sz w:val="21"/>
        </w:rPr>
        <w:t>considered necessary;</w:t>
      </w:r>
    </w:p>
    <w:p>
      <w:pPr>
        <w:pStyle w:val="ListParagraph"/>
        <w:numPr>
          <w:ilvl w:val="0"/>
          <w:numId w:val="35"/>
        </w:numPr>
        <w:tabs>
          <w:tab w:pos="491" w:val="left" w:leader="none"/>
          <w:tab w:pos="497" w:val="left" w:leader="none"/>
        </w:tabs>
        <w:spacing w:line="230" w:lineRule="auto" w:before="182" w:after="0"/>
        <w:ind w:left="497" w:right="779" w:hanging="390"/>
        <w:jc w:val="left"/>
        <w:rPr>
          <w:color w:val="282828"/>
          <w:sz w:val="21"/>
        </w:rPr>
      </w:pPr>
      <w:r>
        <w:rPr>
          <w:color w:val="282828"/>
          <w:w w:val="105"/>
          <w:sz w:val="21"/>
        </w:rPr>
        <w:t>activities </w:t>
      </w:r>
      <w:r>
        <w:rPr>
          <w:color w:val="181818"/>
          <w:w w:val="105"/>
          <w:sz w:val="21"/>
        </w:rPr>
        <w:t>for</w:t>
      </w:r>
      <w:r>
        <w:rPr>
          <w:color w:val="181818"/>
          <w:spacing w:val="-8"/>
          <w:w w:val="105"/>
          <w:sz w:val="21"/>
        </w:rPr>
        <w:t> </w:t>
      </w:r>
      <w:r>
        <w:rPr>
          <w:color w:val="181818"/>
          <w:w w:val="105"/>
          <w:sz w:val="21"/>
        </w:rPr>
        <w:t>the </w:t>
      </w:r>
      <w:r>
        <w:rPr>
          <w:color w:val="282828"/>
          <w:w w:val="105"/>
          <w:sz w:val="21"/>
        </w:rPr>
        <w:t>collection and </w:t>
      </w:r>
      <w:r>
        <w:rPr>
          <w:color w:val="181818"/>
          <w:w w:val="105"/>
          <w:sz w:val="21"/>
        </w:rPr>
        <w:t>review</w:t>
      </w:r>
      <w:r>
        <w:rPr>
          <w:color w:val="181818"/>
          <w:spacing w:val="-3"/>
          <w:w w:val="105"/>
          <w:sz w:val="21"/>
        </w:rPr>
        <w:t> </w:t>
      </w:r>
      <w:r>
        <w:rPr>
          <w:color w:val="282828"/>
          <w:w w:val="105"/>
          <w:sz w:val="21"/>
        </w:rPr>
        <w:t>of </w:t>
      </w:r>
      <w:r>
        <w:rPr>
          <w:color w:val="181818"/>
          <w:w w:val="105"/>
          <w:sz w:val="21"/>
        </w:rPr>
        <w:t>production </w:t>
      </w:r>
      <w:r>
        <w:rPr>
          <w:color w:val="282828"/>
          <w:w w:val="105"/>
          <w:sz w:val="21"/>
        </w:rPr>
        <w:t>and </w:t>
      </w:r>
      <w:r>
        <w:rPr>
          <w:i/>
          <w:color w:val="181818"/>
          <w:w w:val="105"/>
          <w:sz w:val="20"/>
        </w:rPr>
        <w:t>post-production</w:t>
      </w:r>
      <w:r>
        <w:rPr>
          <w:i/>
          <w:color w:val="181818"/>
          <w:spacing w:val="-7"/>
          <w:w w:val="105"/>
          <w:sz w:val="20"/>
        </w:rPr>
        <w:t> </w:t>
      </w:r>
      <w:r>
        <w:rPr>
          <w:color w:val="181818"/>
          <w:w w:val="105"/>
          <w:sz w:val="21"/>
        </w:rPr>
        <w:t>information,</w:t>
      </w:r>
      <w:r>
        <w:rPr>
          <w:color w:val="181818"/>
          <w:spacing w:val="-9"/>
          <w:w w:val="105"/>
          <w:sz w:val="21"/>
        </w:rPr>
        <w:t> </w:t>
      </w:r>
      <w:r>
        <w:rPr>
          <w:color w:val="282828"/>
          <w:w w:val="105"/>
          <w:sz w:val="21"/>
        </w:rPr>
        <w:t>and </w:t>
      </w:r>
      <w:r>
        <w:rPr>
          <w:color w:val="181818"/>
          <w:w w:val="105"/>
          <w:sz w:val="21"/>
        </w:rPr>
        <w:t>how</w:t>
      </w:r>
      <w:r>
        <w:rPr>
          <w:color w:val="181818"/>
          <w:spacing w:val="-12"/>
          <w:w w:val="105"/>
          <w:sz w:val="21"/>
        </w:rPr>
        <w:t> </w:t>
      </w:r>
      <w:r>
        <w:rPr>
          <w:color w:val="181818"/>
          <w:w w:val="105"/>
          <w:sz w:val="21"/>
        </w:rPr>
        <w:t>this information</w:t>
      </w:r>
      <w:r>
        <w:rPr>
          <w:color w:val="181818"/>
          <w:spacing w:val="38"/>
          <w:w w:val="105"/>
          <w:sz w:val="21"/>
        </w:rPr>
        <w:t> </w:t>
      </w:r>
      <w:r>
        <w:rPr>
          <w:color w:val="181818"/>
          <w:w w:val="105"/>
          <w:sz w:val="21"/>
        </w:rPr>
        <w:t>is used to determine </w:t>
      </w:r>
      <w:r>
        <w:rPr>
          <w:color w:val="282828"/>
          <w:w w:val="105"/>
          <w:sz w:val="21"/>
        </w:rPr>
        <w:t>if the </w:t>
      </w:r>
      <w:r>
        <w:rPr>
          <w:i/>
          <w:color w:val="181818"/>
          <w:w w:val="105"/>
          <w:sz w:val="20"/>
        </w:rPr>
        <w:t>risks</w:t>
      </w:r>
      <w:r>
        <w:rPr>
          <w:i/>
          <w:color w:val="181818"/>
          <w:spacing w:val="-3"/>
          <w:w w:val="105"/>
          <w:sz w:val="20"/>
        </w:rPr>
        <w:t> </w:t>
      </w:r>
      <w:r>
        <w:rPr>
          <w:color w:val="282828"/>
          <w:w w:val="105"/>
          <w:sz w:val="21"/>
        </w:rPr>
        <w:t>associated </w:t>
      </w:r>
      <w:r>
        <w:rPr>
          <w:color w:val="181818"/>
          <w:w w:val="105"/>
          <w:sz w:val="21"/>
        </w:rPr>
        <w:t>with the </w:t>
      </w:r>
      <w:r>
        <w:rPr>
          <w:i/>
          <w:color w:val="181818"/>
          <w:w w:val="105"/>
          <w:sz w:val="20"/>
        </w:rPr>
        <w:t>medical</w:t>
      </w:r>
      <w:r>
        <w:rPr>
          <w:i/>
          <w:color w:val="181818"/>
          <w:spacing w:val="31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device </w:t>
      </w:r>
      <w:r>
        <w:rPr>
          <w:color w:val="282828"/>
          <w:w w:val="105"/>
          <w:sz w:val="21"/>
        </w:rPr>
        <w:t>are</w:t>
      </w:r>
      <w:r>
        <w:rPr>
          <w:color w:val="282828"/>
          <w:spacing w:val="40"/>
          <w:w w:val="105"/>
          <w:sz w:val="21"/>
        </w:rPr>
        <w:t> </w:t>
      </w:r>
      <w:r>
        <w:rPr>
          <w:color w:val="282828"/>
          <w:w w:val="105"/>
          <w:sz w:val="21"/>
        </w:rPr>
        <w:t>acceptable.</w:t>
      </w:r>
    </w:p>
    <w:p>
      <w:pPr>
        <w:tabs>
          <w:tab w:pos="1421" w:val="left" w:leader="none"/>
        </w:tabs>
        <w:spacing w:before="181"/>
        <w:ind w:left="505" w:right="0" w:firstLine="0"/>
        <w:jc w:val="left"/>
        <w:rPr>
          <w:sz w:val="18"/>
        </w:rPr>
      </w:pPr>
      <w:r>
        <w:rPr>
          <w:color w:val="181818"/>
          <w:sz w:val="18"/>
        </w:rPr>
        <w:t>NOTE</w:t>
      </w:r>
      <w:r>
        <w:rPr>
          <w:color w:val="181818"/>
          <w:spacing w:val="-1"/>
          <w:w w:val="110"/>
          <w:sz w:val="18"/>
        </w:rPr>
        <w:t> </w:t>
      </w:r>
      <w:r>
        <w:rPr>
          <w:color w:val="282828"/>
          <w:spacing w:val="-10"/>
          <w:w w:val="110"/>
          <w:sz w:val="18"/>
        </w:rPr>
        <w:t>2</w:t>
      </w:r>
      <w:r>
        <w:rPr>
          <w:color w:val="282828"/>
          <w:sz w:val="18"/>
        </w:rPr>
        <w:tab/>
      </w:r>
      <w:r>
        <w:rPr>
          <w:color w:val="181818"/>
          <w:w w:val="110"/>
          <w:sz w:val="18"/>
        </w:rPr>
        <w:t>The</w:t>
      </w:r>
      <w:r>
        <w:rPr>
          <w:color w:val="181818"/>
          <w:spacing w:val="26"/>
          <w:w w:val="110"/>
          <w:sz w:val="18"/>
        </w:rPr>
        <w:t> </w:t>
      </w:r>
      <w:r>
        <w:rPr>
          <w:color w:val="181818"/>
          <w:w w:val="110"/>
          <w:sz w:val="18"/>
        </w:rPr>
        <w:t>design</w:t>
      </w:r>
      <w:r>
        <w:rPr>
          <w:color w:val="181818"/>
          <w:spacing w:val="6"/>
          <w:w w:val="110"/>
          <w:sz w:val="18"/>
        </w:rPr>
        <w:t> </w:t>
      </w:r>
      <w:r>
        <w:rPr>
          <w:color w:val="282828"/>
          <w:w w:val="110"/>
          <w:sz w:val="18"/>
        </w:rPr>
        <w:t>documentation</w:t>
      </w:r>
      <w:r>
        <w:rPr>
          <w:color w:val="282828"/>
          <w:spacing w:val="18"/>
          <w:w w:val="110"/>
          <w:sz w:val="18"/>
        </w:rPr>
        <w:t> </w:t>
      </w:r>
      <w:r>
        <w:rPr>
          <w:color w:val="282828"/>
          <w:w w:val="110"/>
          <w:sz w:val="18"/>
        </w:rPr>
        <w:t>or other</w:t>
      </w:r>
      <w:r>
        <w:rPr>
          <w:color w:val="282828"/>
          <w:spacing w:val="1"/>
          <w:w w:val="110"/>
          <w:sz w:val="18"/>
        </w:rPr>
        <w:t> </w:t>
      </w:r>
      <w:r>
        <w:rPr>
          <w:color w:val="282828"/>
          <w:w w:val="110"/>
          <w:sz w:val="18"/>
        </w:rPr>
        <w:t>documentation</w:t>
      </w:r>
      <w:r>
        <w:rPr>
          <w:color w:val="282828"/>
          <w:spacing w:val="23"/>
          <w:w w:val="110"/>
          <w:sz w:val="18"/>
        </w:rPr>
        <w:t> </w:t>
      </w:r>
      <w:r>
        <w:rPr>
          <w:color w:val="282828"/>
          <w:w w:val="110"/>
          <w:sz w:val="18"/>
        </w:rPr>
        <w:t>can</w:t>
      </w:r>
      <w:r>
        <w:rPr>
          <w:color w:val="282828"/>
          <w:spacing w:val="2"/>
          <w:w w:val="110"/>
          <w:sz w:val="18"/>
        </w:rPr>
        <w:t> </w:t>
      </w:r>
      <w:r>
        <w:rPr>
          <w:color w:val="181818"/>
          <w:w w:val="110"/>
          <w:sz w:val="18"/>
        </w:rPr>
        <w:t>include</w:t>
      </w:r>
      <w:r>
        <w:rPr>
          <w:color w:val="181818"/>
          <w:spacing w:val="-1"/>
          <w:w w:val="110"/>
          <w:sz w:val="18"/>
        </w:rPr>
        <w:t> </w:t>
      </w:r>
      <w:r>
        <w:rPr>
          <w:color w:val="282828"/>
          <w:w w:val="110"/>
          <w:sz w:val="18"/>
        </w:rPr>
        <w:t>some</w:t>
      </w:r>
      <w:r>
        <w:rPr>
          <w:color w:val="282828"/>
          <w:spacing w:val="5"/>
          <w:w w:val="110"/>
          <w:sz w:val="18"/>
        </w:rPr>
        <w:t> </w:t>
      </w:r>
      <w:r>
        <w:rPr>
          <w:i/>
          <w:color w:val="282828"/>
          <w:w w:val="110"/>
          <w:sz w:val="19"/>
        </w:rPr>
        <w:t>verification</w:t>
      </w:r>
      <w:r>
        <w:rPr>
          <w:i/>
          <w:color w:val="282828"/>
          <w:spacing w:val="16"/>
          <w:w w:val="110"/>
          <w:sz w:val="19"/>
        </w:rPr>
        <w:t> </w:t>
      </w:r>
      <w:r>
        <w:rPr>
          <w:color w:val="282828"/>
          <w:spacing w:val="-2"/>
          <w:w w:val="110"/>
          <w:sz w:val="18"/>
        </w:rPr>
        <w:t>evidence</w:t>
      </w:r>
      <w:r>
        <w:rPr>
          <w:color w:val="464646"/>
          <w:spacing w:val="-2"/>
          <w:w w:val="110"/>
          <w:sz w:val="18"/>
        </w:rPr>
        <w:t>.</w:t>
      </w:r>
    </w:p>
    <w:p>
      <w:pPr>
        <w:pStyle w:val="BodyText"/>
        <w:spacing w:before="72"/>
        <w:rPr>
          <w:sz w:val="25"/>
        </w:rPr>
      </w:pPr>
    </w:p>
    <w:p>
      <w:pPr>
        <w:numPr>
          <w:ilvl w:val="1"/>
          <w:numId w:val="34"/>
        </w:numPr>
        <w:tabs>
          <w:tab w:pos="828" w:val="left" w:leader="none"/>
        </w:tabs>
        <w:spacing w:before="0"/>
        <w:ind w:left="828" w:right="0" w:hanging="720"/>
        <w:jc w:val="left"/>
        <w:rPr>
          <w:rFonts w:ascii="Arial"/>
          <w:b/>
          <w:color w:val="181818"/>
          <w:sz w:val="21"/>
        </w:rPr>
      </w:pPr>
      <w:r>
        <w:rPr>
          <w:b/>
          <w:i/>
          <w:color w:val="181818"/>
          <w:w w:val="105"/>
          <w:sz w:val="25"/>
        </w:rPr>
        <w:t>Risk</w:t>
      </w:r>
      <w:r>
        <w:rPr>
          <w:b/>
          <w:i/>
          <w:color w:val="181818"/>
          <w:spacing w:val="1"/>
          <w:w w:val="105"/>
          <w:sz w:val="25"/>
        </w:rPr>
        <w:t> </w:t>
      </w:r>
      <w:r>
        <w:rPr>
          <w:b/>
          <w:i/>
          <w:color w:val="181818"/>
          <w:w w:val="105"/>
          <w:sz w:val="25"/>
        </w:rPr>
        <w:t>management</w:t>
      </w:r>
      <w:r>
        <w:rPr>
          <w:b/>
          <w:i/>
          <w:color w:val="181818"/>
          <w:spacing w:val="35"/>
          <w:w w:val="105"/>
          <w:sz w:val="25"/>
        </w:rPr>
        <w:t> </w:t>
      </w:r>
      <w:r>
        <w:rPr>
          <w:b/>
          <w:i/>
          <w:color w:val="181818"/>
          <w:spacing w:val="-4"/>
          <w:w w:val="105"/>
          <w:sz w:val="25"/>
        </w:rPr>
        <w:t>file</w:t>
      </w:r>
    </w:p>
    <w:p>
      <w:pPr>
        <w:spacing w:line="236" w:lineRule="exact" w:before="178"/>
        <w:ind w:left="105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1488384">
                <wp:simplePos x="0" y="0"/>
                <wp:positionH relativeFrom="page">
                  <wp:posOffset>7242650</wp:posOffset>
                </wp:positionH>
                <wp:positionV relativeFrom="paragraph">
                  <wp:posOffset>258077</wp:posOffset>
                </wp:positionV>
                <wp:extent cx="29209" cy="43180"/>
                <wp:effectExtent l="0" t="0" r="0" b="0"/>
                <wp:wrapNone/>
                <wp:docPr id="743" name="Textbox 7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3" name="Textbox 743"/>
                      <wps:cNvSpPr txBox="1"/>
                      <wps:spPr>
                        <a:xfrm>
                          <a:off x="0" y="0"/>
                          <a:ext cx="29209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5B6E9A"/>
                                <w:spacing w:val="-10"/>
                                <w:w w:val="105"/>
                                <w:sz w:val="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287415pt;margin-top:20.321051pt;width:2.3pt;height:3.4pt;mso-position-horizontal-relative:page;mso-position-vertical-relative:paragraph;z-index:-21828096" type="#_x0000_t202" id="docshape623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5B6E9A"/>
                          <w:spacing w:val="-10"/>
                          <w:w w:val="105"/>
                          <w:sz w:val="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81818"/>
          <w:w w:val="105"/>
          <w:sz w:val="21"/>
        </w:rPr>
        <w:t>Since</w:t>
      </w:r>
      <w:r>
        <w:rPr>
          <w:color w:val="181818"/>
          <w:spacing w:val="74"/>
          <w:w w:val="105"/>
          <w:sz w:val="21"/>
        </w:rPr>
        <w:t> </w:t>
      </w:r>
      <w:r>
        <w:rPr>
          <w:color w:val="181818"/>
          <w:w w:val="105"/>
          <w:sz w:val="21"/>
        </w:rPr>
        <w:t>the</w:t>
      </w:r>
      <w:r>
        <w:rPr>
          <w:color w:val="181818"/>
          <w:spacing w:val="78"/>
          <w:w w:val="150"/>
          <w:sz w:val="21"/>
        </w:rPr>
        <w:t> </w:t>
      </w:r>
      <w:r>
        <w:rPr>
          <w:i/>
          <w:color w:val="181818"/>
          <w:w w:val="105"/>
          <w:sz w:val="20"/>
        </w:rPr>
        <w:t>medical</w:t>
      </w:r>
      <w:r>
        <w:rPr>
          <w:i/>
          <w:color w:val="181818"/>
          <w:spacing w:val="58"/>
          <w:w w:val="150"/>
          <w:sz w:val="20"/>
        </w:rPr>
        <w:t> </w:t>
      </w:r>
      <w:r>
        <w:rPr>
          <w:i/>
          <w:color w:val="282828"/>
          <w:w w:val="105"/>
          <w:sz w:val="20"/>
        </w:rPr>
        <w:t>device</w:t>
      </w:r>
      <w:r>
        <w:rPr>
          <w:i/>
          <w:color w:val="282828"/>
          <w:spacing w:val="67"/>
          <w:w w:val="105"/>
          <w:sz w:val="20"/>
        </w:rPr>
        <w:t> </w:t>
      </w:r>
      <w:r>
        <w:rPr>
          <w:color w:val="181818"/>
          <w:w w:val="105"/>
          <w:sz w:val="21"/>
        </w:rPr>
        <w:t>was</w:t>
      </w:r>
      <w:r>
        <w:rPr>
          <w:color w:val="181818"/>
          <w:spacing w:val="64"/>
          <w:w w:val="105"/>
          <w:sz w:val="21"/>
        </w:rPr>
        <w:t> </w:t>
      </w:r>
      <w:r>
        <w:rPr>
          <w:color w:val="181818"/>
          <w:w w:val="105"/>
          <w:sz w:val="21"/>
        </w:rPr>
        <w:t>designed</w:t>
      </w:r>
      <w:r>
        <w:rPr>
          <w:color w:val="181818"/>
          <w:spacing w:val="73"/>
          <w:w w:val="105"/>
          <w:sz w:val="21"/>
        </w:rPr>
        <w:t> </w:t>
      </w:r>
      <w:r>
        <w:rPr>
          <w:color w:val="181818"/>
          <w:w w:val="105"/>
          <w:sz w:val="21"/>
        </w:rPr>
        <w:t>without</w:t>
      </w:r>
      <w:r>
        <w:rPr>
          <w:color w:val="181818"/>
          <w:spacing w:val="70"/>
          <w:w w:val="105"/>
          <w:sz w:val="21"/>
        </w:rPr>
        <w:t> </w:t>
      </w:r>
      <w:r>
        <w:rPr>
          <w:color w:val="181818"/>
          <w:w w:val="105"/>
          <w:sz w:val="21"/>
        </w:rPr>
        <w:t>using</w:t>
      </w:r>
      <w:r>
        <w:rPr>
          <w:color w:val="181818"/>
          <w:spacing w:val="57"/>
          <w:w w:val="105"/>
          <w:sz w:val="21"/>
        </w:rPr>
        <w:t> </w:t>
      </w:r>
      <w:r>
        <w:rPr>
          <w:color w:val="132D79"/>
          <w:w w:val="105"/>
          <w:sz w:val="21"/>
          <w:u w:val="thick" w:color="181818"/>
        </w:rPr>
        <w:t>I</w:t>
      </w:r>
      <w:r>
        <w:rPr>
          <w:color w:val="234999"/>
          <w:w w:val="105"/>
          <w:sz w:val="21"/>
          <w:u w:val="thick" w:color="181818"/>
        </w:rPr>
        <w:t>SO</w:t>
      </w:r>
      <w:r>
        <w:rPr>
          <w:color w:val="234999"/>
          <w:spacing w:val="14"/>
          <w:w w:val="105"/>
          <w:sz w:val="21"/>
          <w:u w:val="thick" w:color="181818"/>
        </w:rPr>
        <w:t> </w:t>
      </w:r>
      <w:r>
        <w:rPr>
          <w:color w:val="132D79"/>
          <w:w w:val="105"/>
          <w:sz w:val="21"/>
          <w:u w:val="thick" w:color="181818"/>
        </w:rPr>
        <w:t>1</w:t>
      </w:r>
      <w:r>
        <w:rPr>
          <w:color w:val="234999"/>
          <w:w w:val="105"/>
          <w:sz w:val="21"/>
          <w:u w:val="thick" w:color="181818"/>
        </w:rPr>
        <w:t>4971</w:t>
      </w:r>
      <w:r>
        <w:rPr>
          <w:color w:val="132D79"/>
          <w:w w:val="105"/>
          <w:sz w:val="21"/>
          <w:u w:val="thick" w:color="181818"/>
        </w:rPr>
        <w:t>:</w:t>
      </w:r>
      <w:r>
        <w:rPr>
          <w:color w:val="234999"/>
          <w:w w:val="105"/>
          <w:sz w:val="21"/>
          <w:u w:val="thick" w:color="181818"/>
        </w:rPr>
        <w:t>2019</w:t>
      </w:r>
      <w:r>
        <w:rPr>
          <w:color w:val="181818"/>
          <w:w w:val="105"/>
          <w:sz w:val="21"/>
          <w:u w:val="none"/>
        </w:rPr>
        <w:t>,</w:t>
      </w:r>
      <w:r>
        <w:rPr>
          <w:color w:val="181818"/>
          <w:spacing w:val="48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the</w:t>
      </w:r>
      <w:r>
        <w:rPr>
          <w:color w:val="181818"/>
          <w:spacing w:val="64"/>
          <w:w w:val="105"/>
          <w:sz w:val="21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manufacturer</w:t>
      </w:r>
      <w:r>
        <w:rPr>
          <w:i/>
          <w:color w:val="181818"/>
          <w:spacing w:val="62"/>
          <w:w w:val="105"/>
          <w:sz w:val="20"/>
          <w:u w:val="none"/>
        </w:rPr>
        <w:t> </w:t>
      </w:r>
      <w:r>
        <w:rPr>
          <w:color w:val="282828"/>
          <w:spacing w:val="-2"/>
          <w:w w:val="105"/>
          <w:sz w:val="21"/>
          <w:u w:val="none"/>
        </w:rPr>
        <w:t>should</w:t>
      </w:r>
    </w:p>
    <w:p>
      <w:pPr>
        <w:tabs>
          <w:tab w:pos="9844" w:val="left" w:leader="none"/>
        </w:tabs>
        <w:spacing w:line="210" w:lineRule="exact" w:before="0"/>
        <w:ind w:left="103" w:right="0" w:firstLine="0"/>
        <w:jc w:val="left"/>
        <w:rPr>
          <w:position w:val="2"/>
          <w:sz w:val="16"/>
        </w:rPr>
      </w:pPr>
      <w:r>
        <w:rPr>
          <w:color w:val="282828"/>
          <w:w w:val="110"/>
          <w:sz w:val="21"/>
        </w:rPr>
        <w:t>start</w:t>
      </w:r>
      <w:r>
        <w:rPr>
          <w:color w:val="282828"/>
          <w:spacing w:val="3"/>
          <w:w w:val="110"/>
          <w:sz w:val="21"/>
        </w:rPr>
        <w:t> </w:t>
      </w:r>
      <w:r>
        <w:rPr>
          <w:color w:val="181818"/>
          <w:w w:val="110"/>
          <w:sz w:val="21"/>
        </w:rPr>
        <w:t>building</w:t>
      </w:r>
      <w:r>
        <w:rPr>
          <w:color w:val="181818"/>
          <w:spacing w:val="7"/>
          <w:w w:val="110"/>
          <w:sz w:val="21"/>
        </w:rPr>
        <w:t> </w:t>
      </w:r>
      <w:r>
        <w:rPr>
          <w:color w:val="282828"/>
          <w:w w:val="110"/>
          <w:sz w:val="21"/>
        </w:rPr>
        <w:t>a</w:t>
      </w:r>
      <w:r>
        <w:rPr>
          <w:color w:val="282828"/>
          <w:spacing w:val="12"/>
          <w:w w:val="110"/>
          <w:sz w:val="21"/>
        </w:rPr>
        <w:t> </w:t>
      </w:r>
      <w:r>
        <w:rPr>
          <w:i/>
          <w:color w:val="282828"/>
          <w:w w:val="110"/>
          <w:sz w:val="20"/>
        </w:rPr>
        <w:t>risk</w:t>
      </w:r>
      <w:r>
        <w:rPr>
          <w:i/>
          <w:color w:val="282828"/>
          <w:spacing w:val="20"/>
          <w:w w:val="110"/>
          <w:sz w:val="20"/>
        </w:rPr>
        <w:t> </w:t>
      </w:r>
      <w:r>
        <w:rPr>
          <w:i/>
          <w:color w:val="181818"/>
          <w:w w:val="110"/>
          <w:sz w:val="20"/>
        </w:rPr>
        <w:t>management</w:t>
      </w:r>
      <w:r>
        <w:rPr>
          <w:i/>
          <w:color w:val="181818"/>
          <w:spacing w:val="18"/>
          <w:w w:val="110"/>
          <w:sz w:val="20"/>
        </w:rPr>
        <w:t> </w:t>
      </w:r>
      <w:r>
        <w:rPr>
          <w:i/>
          <w:color w:val="181818"/>
          <w:w w:val="110"/>
          <w:sz w:val="20"/>
        </w:rPr>
        <w:t>file.</w:t>
      </w:r>
      <w:r>
        <w:rPr>
          <w:i/>
          <w:color w:val="181818"/>
          <w:spacing w:val="4"/>
          <w:w w:val="110"/>
          <w:sz w:val="20"/>
        </w:rPr>
        <w:t> </w:t>
      </w:r>
      <w:r>
        <w:rPr>
          <w:color w:val="181818"/>
          <w:w w:val="110"/>
          <w:sz w:val="21"/>
        </w:rPr>
        <w:t>It</w:t>
      </w:r>
      <w:r>
        <w:rPr>
          <w:color w:val="181818"/>
          <w:spacing w:val="4"/>
          <w:w w:val="110"/>
          <w:sz w:val="21"/>
        </w:rPr>
        <w:t> </w:t>
      </w:r>
      <w:r>
        <w:rPr>
          <w:color w:val="282828"/>
          <w:w w:val="110"/>
          <w:sz w:val="21"/>
        </w:rPr>
        <w:t>is</w:t>
      </w:r>
      <w:r>
        <w:rPr>
          <w:color w:val="282828"/>
          <w:spacing w:val="1"/>
          <w:w w:val="110"/>
          <w:sz w:val="21"/>
        </w:rPr>
        <w:t> </w:t>
      </w:r>
      <w:r>
        <w:rPr>
          <w:color w:val="181818"/>
          <w:w w:val="110"/>
          <w:sz w:val="21"/>
        </w:rPr>
        <w:t>likely</w:t>
      </w:r>
      <w:r>
        <w:rPr>
          <w:color w:val="181818"/>
          <w:spacing w:val="11"/>
          <w:w w:val="110"/>
          <w:sz w:val="21"/>
        </w:rPr>
        <w:t> </w:t>
      </w:r>
      <w:r>
        <w:rPr>
          <w:color w:val="181818"/>
          <w:w w:val="110"/>
          <w:sz w:val="21"/>
        </w:rPr>
        <w:t>that </w:t>
      </w:r>
      <w:r>
        <w:rPr>
          <w:color w:val="282828"/>
          <w:w w:val="110"/>
          <w:sz w:val="21"/>
        </w:rPr>
        <w:t>some</w:t>
      </w:r>
      <w:r>
        <w:rPr>
          <w:color w:val="282828"/>
          <w:spacing w:val="7"/>
          <w:w w:val="110"/>
          <w:sz w:val="21"/>
        </w:rPr>
        <w:t> </w:t>
      </w:r>
      <w:r>
        <w:rPr>
          <w:i/>
          <w:color w:val="181818"/>
          <w:w w:val="110"/>
          <w:sz w:val="20"/>
        </w:rPr>
        <w:t>risk</w:t>
      </w:r>
      <w:r>
        <w:rPr>
          <w:i/>
          <w:color w:val="181818"/>
          <w:spacing w:val="15"/>
          <w:w w:val="110"/>
          <w:sz w:val="20"/>
        </w:rPr>
        <w:t> </w:t>
      </w:r>
      <w:r>
        <w:rPr>
          <w:i/>
          <w:color w:val="282828"/>
          <w:w w:val="110"/>
          <w:sz w:val="20"/>
        </w:rPr>
        <w:t>control</w:t>
      </w:r>
      <w:r>
        <w:rPr>
          <w:i/>
          <w:color w:val="282828"/>
          <w:spacing w:val="17"/>
          <w:w w:val="110"/>
          <w:sz w:val="20"/>
        </w:rPr>
        <w:t> </w:t>
      </w:r>
      <w:r>
        <w:rPr>
          <w:color w:val="181818"/>
          <w:w w:val="110"/>
          <w:sz w:val="21"/>
        </w:rPr>
        <w:t>measures</w:t>
      </w:r>
      <w:r>
        <w:rPr>
          <w:color w:val="181818"/>
          <w:spacing w:val="8"/>
          <w:w w:val="110"/>
          <w:sz w:val="21"/>
        </w:rPr>
        <w:t> </w:t>
      </w:r>
      <w:r>
        <w:rPr>
          <w:color w:val="181818"/>
          <w:w w:val="110"/>
          <w:sz w:val="21"/>
        </w:rPr>
        <w:t>have</w:t>
      </w:r>
      <w:r>
        <w:rPr>
          <w:color w:val="181818"/>
          <w:spacing w:val="5"/>
          <w:w w:val="110"/>
          <w:sz w:val="21"/>
        </w:rPr>
        <w:t> </w:t>
      </w:r>
      <w:r>
        <w:rPr>
          <w:color w:val="282828"/>
          <w:w w:val="110"/>
          <w:sz w:val="21"/>
        </w:rPr>
        <w:t>already</w:t>
      </w:r>
      <w:r>
        <w:rPr>
          <w:color w:val="282828"/>
          <w:spacing w:val="11"/>
          <w:w w:val="110"/>
          <w:sz w:val="21"/>
        </w:rPr>
        <w:t> </w:t>
      </w:r>
      <w:r>
        <w:rPr>
          <w:color w:val="181818"/>
          <w:spacing w:val="-4"/>
          <w:w w:val="110"/>
          <w:sz w:val="21"/>
        </w:rPr>
        <w:t>been</w:t>
      </w:r>
      <w:r>
        <w:rPr>
          <w:color w:val="181818"/>
          <w:sz w:val="21"/>
        </w:rPr>
        <w:tab/>
      </w:r>
      <w:r>
        <w:rPr>
          <w:color w:val="5B6E9A"/>
          <w:spacing w:val="-5"/>
          <w:w w:val="110"/>
          <w:position w:val="2"/>
          <w:sz w:val="16"/>
        </w:rPr>
        <w:t>"'</w:t>
      </w:r>
    </w:p>
    <w:p>
      <w:pPr>
        <w:spacing w:line="24" w:lineRule="exact" w:before="0"/>
        <w:ind w:left="0" w:right="235" w:firstLine="0"/>
        <w:jc w:val="right"/>
        <w:rPr>
          <w:sz w:val="10"/>
        </w:rPr>
      </w:pPr>
      <w:r>
        <w:rPr>
          <w:color w:val="5B6E9A"/>
          <w:spacing w:val="-10"/>
          <w:sz w:val="10"/>
        </w:rPr>
        <w:t>r</w:t>
      </w:r>
    </w:p>
    <w:p>
      <w:pPr>
        <w:spacing w:after="0" w:line="24" w:lineRule="exact"/>
        <w:jc w:val="right"/>
        <w:rPr>
          <w:sz w:val="10"/>
        </w:rPr>
        <w:sectPr>
          <w:footerReference w:type="default" r:id="rId224"/>
          <w:footerReference w:type="even" r:id="rId225"/>
          <w:pgSz w:w="11910" w:h="16850"/>
          <w:pgMar w:header="0" w:footer="963" w:top="1100" w:bottom="1160" w:left="1559" w:right="283"/>
          <w:pgNumType w:start="61"/>
        </w:sectPr>
      </w:pPr>
    </w:p>
    <w:p>
      <w:pPr>
        <w:spacing w:line="230" w:lineRule="auto" w:before="0"/>
        <w:ind w:left="110" w:right="39" w:firstLine="1"/>
        <w:jc w:val="both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0" simplePos="0" relativeHeight="15982080">
            <wp:simplePos x="0" y="0"/>
            <wp:positionH relativeFrom="page">
              <wp:posOffset>7146865</wp:posOffset>
            </wp:positionH>
            <wp:positionV relativeFrom="page">
              <wp:posOffset>219726</wp:posOffset>
            </wp:positionV>
            <wp:extent cx="170962" cy="3039263"/>
            <wp:effectExtent l="0" t="0" r="0" b="0"/>
            <wp:wrapNone/>
            <wp:docPr id="744" name="Image 7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4" name="Image 744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2" cy="3039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81818"/>
          <w:w w:val="105"/>
          <w:sz w:val="21"/>
        </w:rPr>
        <w:t>implemented but without </w:t>
      </w:r>
      <w:r>
        <w:rPr>
          <w:color w:val="282828"/>
          <w:w w:val="105"/>
          <w:sz w:val="21"/>
        </w:rPr>
        <w:t>recorded </w:t>
      </w:r>
      <w:r>
        <w:rPr>
          <w:color w:val="181818"/>
          <w:w w:val="105"/>
          <w:sz w:val="21"/>
        </w:rPr>
        <w:t>traceability to </w:t>
      </w:r>
      <w:r>
        <w:rPr>
          <w:color w:val="282828"/>
          <w:w w:val="105"/>
          <w:sz w:val="21"/>
        </w:rPr>
        <w:t>the </w:t>
      </w:r>
      <w:r>
        <w:rPr>
          <w:i/>
          <w:color w:val="181818"/>
          <w:w w:val="105"/>
          <w:sz w:val="20"/>
        </w:rPr>
        <w:t>hazards </w:t>
      </w:r>
      <w:r>
        <w:rPr>
          <w:color w:val="282828"/>
          <w:w w:val="105"/>
          <w:sz w:val="21"/>
        </w:rPr>
        <w:t>and </w:t>
      </w:r>
      <w:r>
        <w:rPr>
          <w:i/>
          <w:color w:val="181818"/>
          <w:w w:val="105"/>
          <w:sz w:val="20"/>
        </w:rPr>
        <w:t>hazardous </w:t>
      </w:r>
      <w:r>
        <w:rPr>
          <w:i/>
          <w:color w:val="282828"/>
          <w:w w:val="105"/>
          <w:sz w:val="20"/>
        </w:rPr>
        <w:t>situations </w:t>
      </w:r>
      <w:r>
        <w:rPr>
          <w:color w:val="282828"/>
          <w:w w:val="105"/>
          <w:sz w:val="21"/>
        </w:rPr>
        <w:t>associated </w:t>
      </w:r>
      <w:r>
        <w:rPr>
          <w:color w:val="181818"/>
          <w:w w:val="105"/>
          <w:sz w:val="21"/>
        </w:rPr>
        <w:t>with the</w:t>
      </w:r>
      <w:r>
        <w:rPr>
          <w:color w:val="181818"/>
          <w:spacing w:val="1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medical device.</w:t>
      </w:r>
      <w:r>
        <w:rPr>
          <w:i/>
          <w:color w:val="181818"/>
          <w:spacing w:val="-14"/>
          <w:w w:val="105"/>
          <w:sz w:val="20"/>
        </w:rPr>
        <w:t> </w:t>
      </w:r>
      <w:r>
        <w:rPr>
          <w:color w:val="181818"/>
          <w:w w:val="105"/>
          <w:sz w:val="21"/>
        </w:rPr>
        <w:t>Therefore, the</w:t>
      </w:r>
      <w:r>
        <w:rPr>
          <w:color w:val="181818"/>
          <w:spacing w:val="-3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manufacturer </w:t>
      </w:r>
      <w:r>
        <w:rPr>
          <w:color w:val="181818"/>
          <w:w w:val="105"/>
          <w:sz w:val="21"/>
        </w:rPr>
        <w:t>could begin by</w:t>
      </w:r>
      <w:r>
        <w:rPr>
          <w:color w:val="181818"/>
          <w:spacing w:val="-12"/>
          <w:w w:val="105"/>
          <w:sz w:val="21"/>
        </w:rPr>
        <w:t> </w:t>
      </w:r>
      <w:r>
        <w:rPr>
          <w:color w:val="181818"/>
          <w:w w:val="105"/>
          <w:sz w:val="21"/>
        </w:rPr>
        <w:t>identifying the</w:t>
      </w:r>
      <w:r>
        <w:rPr>
          <w:color w:val="181818"/>
          <w:spacing w:val="-14"/>
          <w:w w:val="105"/>
          <w:sz w:val="21"/>
        </w:rPr>
        <w:t> </w:t>
      </w:r>
      <w:r>
        <w:rPr>
          <w:color w:val="282828"/>
          <w:w w:val="105"/>
          <w:sz w:val="21"/>
        </w:rPr>
        <w:t>solutions</w:t>
      </w:r>
      <w:r>
        <w:rPr>
          <w:color w:val="282828"/>
          <w:spacing w:val="-12"/>
          <w:w w:val="105"/>
          <w:sz w:val="21"/>
        </w:rPr>
        <w:t> </w:t>
      </w:r>
      <w:r>
        <w:rPr>
          <w:color w:val="282828"/>
          <w:w w:val="105"/>
          <w:sz w:val="21"/>
        </w:rPr>
        <w:t>already</w:t>
      </w:r>
      <w:r>
        <w:rPr>
          <w:color w:val="282828"/>
          <w:spacing w:val="-14"/>
          <w:w w:val="105"/>
          <w:sz w:val="21"/>
        </w:rPr>
        <w:t> </w:t>
      </w:r>
      <w:r>
        <w:rPr>
          <w:color w:val="282828"/>
          <w:w w:val="105"/>
          <w:sz w:val="21"/>
        </w:rPr>
        <w:t>adopted </w:t>
      </w:r>
      <w:r>
        <w:rPr>
          <w:color w:val="181818"/>
          <w:w w:val="105"/>
          <w:sz w:val="21"/>
        </w:rPr>
        <w:t>for the</w:t>
      </w:r>
      <w:r>
        <w:rPr>
          <w:color w:val="181818"/>
          <w:spacing w:val="40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medical</w:t>
      </w:r>
      <w:r>
        <w:rPr>
          <w:i/>
          <w:color w:val="181818"/>
          <w:spacing w:val="22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device </w:t>
      </w:r>
      <w:r>
        <w:rPr>
          <w:color w:val="282828"/>
          <w:w w:val="105"/>
          <w:sz w:val="21"/>
        </w:rPr>
        <w:t>and </w:t>
      </w:r>
      <w:r>
        <w:rPr>
          <w:color w:val="181818"/>
          <w:w w:val="105"/>
          <w:sz w:val="21"/>
        </w:rPr>
        <w:t>then by identifying</w:t>
      </w:r>
      <w:r>
        <w:rPr>
          <w:color w:val="181818"/>
          <w:spacing w:val="23"/>
          <w:w w:val="105"/>
          <w:sz w:val="21"/>
        </w:rPr>
        <w:t> </w:t>
      </w:r>
      <w:r>
        <w:rPr>
          <w:color w:val="181818"/>
          <w:w w:val="105"/>
          <w:sz w:val="21"/>
        </w:rPr>
        <w:t>the</w:t>
      </w:r>
      <w:r>
        <w:rPr>
          <w:color w:val="181818"/>
          <w:spacing w:val="21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hazards </w:t>
      </w:r>
      <w:r>
        <w:rPr>
          <w:color w:val="282828"/>
          <w:w w:val="105"/>
          <w:sz w:val="21"/>
        </w:rPr>
        <w:t>and </w:t>
      </w:r>
      <w:r>
        <w:rPr>
          <w:i/>
          <w:color w:val="181818"/>
          <w:w w:val="105"/>
          <w:sz w:val="20"/>
        </w:rPr>
        <w:t>hazardous </w:t>
      </w:r>
      <w:r>
        <w:rPr>
          <w:i/>
          <w:color w:val="282828"/>
          <w:w w:val="105"/>
          <w:sz w:val="20"/>
        </w:rPr>
        <w:t>situations </w:t>
      </w:r>
      <w:r>
        <w:rPr>
          <w:color w:val="181818"/>
          <w:w w:val="105"/>
          <w:sz w:val="21"/>
        </w:rPr>
        <w:t>that </w:t>
      </w:r>
      <w:r>
        <w:rPr>
          <w:color w:val="282828"/>
          <w:w w:val="105"/>
          <w:sz w:val="21"/>
        </w:rPr>
        <w:t>are controlled </w:t>
      </w:r>
      <w:r>
        <w:rPr>
          <w:color w:val="181818"/>
          <w:w w:val="105"/>
          <w:sz w:val="21"/>
        </w:rPr>
        <w:t>by these </w:t>
      </w:r>
      <w:r>
        <w:rPr>
          <w:color w:val="282828"/>
          <w:w w:val="105"/>
          <w:sz w:val="21"/>
        </w:rPr>
        <w:t>solutions. </w:t>
      </w:r>
      <w:r>
        <w:rPr>
          <w:color w:val="181818"/>
          <w:w w:val="105"/>
          <w:sz w:val="21"/>
        </w:rPr>
        <w:t>These </w:t>
      </w:r>
      <w:r>
        <w:rPr>
          <w:color w:val="282828"/>
          <w:w w:val="105"/>
          <w:sz w:val="21"/>
        </w:rPr>
        <w:t>solutions are</w:t>
      </w:r>
      <w:r>
        <w:rPr>
          <w:color w:val="282828"/>
          <w:spacing w:val="38"/>
          <w:w w:val="105"/>
          <w:sz w:val="21"/>
        </w:rPr>
        <w:t> </w:t>
      </w:r>
      <w:r>
        <w:rPr>
          <w:color w:val="181818"/>
          <w:w w:val="105"/>
          <w:sz w:val="21"/>
        </w:rPr>
        <w:t>now </w:t>
      </w:r>
      <w:r>
        <w:rPr>
          <w:color w:val="282828"/>
          <w:w w:val="105"/>
          <w:sz w:val="21"/>
        </w:rPr>
        <w:t>considered</w:t>
      </w:r>
      <w:r>
        <w:rPr>
          <w:color w:val="282828"/>
          <w:spacing w:val="39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risk</w:t>
      </w:r>
      <w:r>
        <w:rPr>
          <w:i/>
          <w:color w:val="181818"/>
          <w:spacing w:val="23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control</w:t>
      </w:r>
      <w:r>
        <w:rPr>
          <w:i/>
          <w:color w:val="181818"/>
          <w:spacing w:val="29"/>
          <w:w w:val="105"/>
          <w:sz w:val="20"/>
        </w:rPr>
        <w:t> </w:t>
      </w:r>
      <w:r>
        <w:rPr>
          <w:color w:val="181818"/>
          <w:w w:val="105"/>
          <w:sz w:val="21"/>
        </w:rPr>
        <w:t>measures </w:t>
      </w:r>
      <w:r>
        <w:rPr>
          <w:color w:val="282828"/>
          <w:w w:val="105"/>
          <w:sz w:val="21"/>
        </w:rPr>
        <w:t>and are</w:t>
      </w:r>
      <w:r>
        <w:rPr>
          <w:color w:val="282828"/>
          <w:spacing w:val="35"/>
          <w:w w:val="105"/>
          <w:sz w:val="21"/>
        </w:rPr>
        <w:t> </w:t>
      </w:r>
      <w:r>
        <w:rPr>
          <w:color w:val="181818"/>
          <w:w w:val="105"/>
          <w:sz w:val="21"/>
        </w:rPr>
        <w:t>documented</w:t>
      </w:r>
      <w:r>
        <w:rPr>
          <w:color w:val="181818"/>
          <w:spacing w:val="30"/>
          <w:w w:val="105"/>
          <w:sz w:val="21"/>
        </w:rPr>
        <w:t> </w:t>
      </w:r>
      <w:r>
        <w:rPr>
          <w:color w:val="181818"/>
          <w:w w:val="105"/>
          <w:sz w:val="21"/>
        </w:rPr>
        <w:t>in the </w:t>
      </w:r>
      <w:r>
        <w:rPr>
          <w:i/>
          <w:color w:val="181818"/>
          <w:w w:val="105"/>
          <w:sz w:val="20"/>
        </w:rPr>
        <w:t>risk management file.</w:t>
      </w:r>
    </w:p>
    <w:p>
      <w:pPr>
        <w:spacing w:before="168"/>
        <w:ind w:left="110" w:right="0" w:firstLine="0"/>
        <w:jc w:val="both"/>
        <w:rPr>
          <w:sz w:val="21"/>
        </w:rPr>
      </w:pPr>
      <w:r>
        <w:rPr>
          <w:color w:val="181818"/>
          <w:w w:val="105"/>
          <w:sz w:val="21"/>
        </w:rPr>
        <w:t>Such</w:t>
      </w:r>
      <w:r>
        <w:rPr>
          <w:color w:val="181818"/>
          <w:spacing w:val="2"/>
          <w:w w:val="105"/>
          <w:sz w:val="21"/>
        </w:rPr>
        <w:t> </w:t>
      </w:r>
      <w:r>
        <w:rPr>
          <w:color w:val="282828"/>
          <w:w w:val="105"/>
          <w:sz w:val="21"/>
        </w:rPr>
        <w:t>approach</w:t>
      </w:r>
      <w:r>
        <w:rPr>
          <w:color w:val="282828"/>
          <w:spacing w:val="6"/>
          <w:w w:val="105"/>
          <w:sz w:val="21"/>
        </w:rPr>
        <w:t> </w:t>
      </w:r>
      <w:r>
        <w:rPr>
          <w:color w:val="181818"/>
          <w:w w:val="105"/>
          <w:sz w:val="21"/>
        </w:rPr>
        <w:t>to</w:t>
      </w:r>
      <w:r>
        <w:rPr>
          <w:color w:val="181818"/>
          <w:spacing w:val="-6"/>
          <w:w w:val="105"/>
          <w:sz w:val="21"/>
        </w:rPr>
        <w:t> </w:t>
      </w:r>
      <w:r>
        <w:rPr>
          <w:color w:val="181818"/>
          <w:w w:val="105"/>
          <w:sz w:val="21"/>
        </w:rPr>
        <w:t>build</w:t>
      </w:r>
      <w:r>
        <w:rPr>
          <w:color w:val="181818"/>
          <w:spacing w:val="1"/>
          <w:w w:val="105"/>
          <w:sz w:val="21"/>
        </w:rPr>
        <w:t> </w:t>
      </w:r>
      <w:r>
        <w:rPr>
          <w:color w:val="282828"/>
          <w:w w:val="105"/>
          <w:sz w:val="21"/>
        </w:rPr>
        <w:t>a</w:t>
      </w:r>
      <w:r>
        <w:rPr>
          <w:color w:val="282828"/>
          <w:spacing w:val="3"/>
          <w:w w:val="105"/>
          <w:sz w:val="21"/>
        </w:rPr>
        <w:t> </w:t>
      </w:r>
      <w:r>
        <w:rPr>
          <w:i/>
          <w:color w:val="282828"/>
          <w:w w:val="105"/>
          <w:sz w:val="20"/>
        </w:rPr>
        <w:t>risk</w:t>
      </w:r>
      <w:r>
        <w:rPr>
          <w:i/>
          <w:color w:val="282828"/>
          <w:spacing w:val="6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management</w:t>
      </w:r>
      <w:r>
        <w:rPr>
          <w:i/>
          <w:color w:val="181818"/>
          <w:spacing w:val="10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file</w:t>
      </w:r>
      <w:r>
        <w:rPr>
          <w:i/>
          <w:color w:val="181818"/>
          <w:spacing w:val="-8"/>
          <w:w w:val="105"/>
          <w:sz w:val="20"/>
        </w:rPr>
        <w:t> </w:t>
      </w:r>
      <w:r>
        <w:rPr>
          <w:color w:val="282828"/>
          <w:w w:val="105"/>
          <w:sz w:val="21"/>
        </w:rPr>
        <w:t>can</w:t>
      </w:r>
      <w:r>
        <w:rPr>
          <w:color w:val="282828"/>
          <w:spacing w:val="3"/>
          <w:w w:val="105"/>
          <w:sz w:val="21"/>
        </w:rPr>
        <w:t> </w:t>
      </w:r>
      <w:r>
        <w:rPr>
          <w:color w:val="282828"/>
          <w:w w:val="105"/>
          <w:sz w:val="21"/>
        </w:rPr>
        <w:t>consist of</w:t>
      </w:r>
      <w:r>
        <w:rPr>
          <w:color w:val="282828"/>
          <w:spacing w:val="-9"/>
          <w:w w:val="105"/>
          <w:sz w:val="21"/>
        </w:rPr>
        <w:t> </w:t>
      </w:r>
      <w:r>
        <w:rPr>
          <w:color w:val="181818"/>
          <w:w w:val="105"/>
          <w:sz w:val="21"/>
        </w:rPr>
        <w:t>the</w:t>
      </w:r>
      <w:r>
        <w:rPr>
          <w:color w:val="181818"/>
          <w:spacing w:val="-14"/>
          <w:w w:val="105"/>
          <w:sz w:val="21"/>
        </w:rPr>
        <w:t> </w:t>
      </w:r>
      <w:r>
        <w:rPr>
          <w:color w:val="181818"/>
          <w:w w:val="105"/>
          <w:sz w:val="21"/>
        </w:rPr>
        <w:t>following</w:t>
      </w:r>
      <w:r>
        <w:rPr>
          <w:color w:val="181818"/>
          <w:spacing w:val="-5"/>
          <w:w w:val="105"/>
          <w:sz w:val="21"/>
        </w:rPr>
        <w:t> </w:t>
      </w:r>
      <w:r>
        <w:rPr>
          <w:color w:val="282828"/>
          <w:spacing w:val="-2"/>
          <w:w w:val="105"/>
          <w:sz w:val="21"/>
        </w:rPr>
        <w:t>steps.</w:t>
      </w:r>
    </w:p>
    <w:p>
      <w:pPr>
        <w:pStyle w:val="ListParagraph"/>
        <w:numPr>
          <w:ilvl w:val="0"/>
          <w:numId w:val="36"/>
        </w:numPr>
        <w:tabs>
          <w:tab w:pos="496" w:val="left" w:leader="none"/>
          <w:tab w:pos="503" w:val="left" w:leader="none"/>
        </w:tabs>
        <w:spacing w:line="230" w:lineRule="auto" w:before="170" w:after="0"/>
        <w:ind w:left="496" w:right="38" w:hanging="388"/>
        <w:jc w:val="both"/>
        <w:rPr>
          <w:color w:val="181818"/>
          <w:sz w:val="21"/>
        </w:rPr>
      </w:pPr>
      <w:r>
        <w:rPr>
          <w:color w:val="181818"/>
          <w:w w:val="105"/>
          <w:sz w:val="21"/>
        </w:rPr>
        <w:t>Documenting</w:t>
      </w:r>
      <w:r>
        <w:rPr>
          <w:color w:val="181818"/>
          <w:w w:val="105"/>
          <w:sz w:val="21"/>
        </w:rPr>
        <w:t> the</w:t>
      </w:r>
      <w:r>
        <w:rPr>
          <w:color w:val="181818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intended</w:t>
      </w:r>
      <w:r>
        <w:rPr>
          <w:i/>
          <w:color w:val="181818"/>
          <w:w w:val="105"/>
          <w:sz w:val="20"/>
        </w:rPr>
        <w:t> use</w:t>
      </w:r>
      <w:r>
        <w:rPr>
          <w:i/>
          <w:color w:val="181818"/>
          <w:w w:val="105"/>
          <w:sz w:val="20"/>
        </w:rPr>
        <w:t> </w:t>
      </w:r>
      <w:r>
        <w:rPr>
          <w:color w:val="181818"/>
          <w:w w:val="105"/>
          <w:sz w:val="21"/>
        </w:rPr>
        <w:t>of</w:t>
      </w:r>
      <w:r>
        <w:rPr>
          <w:color w:val="181818"/>
          <w:w w:val="105"/>
          <w:sz w:val="21"/>
        </w:rPr>
        <w:t> the</w:t>
      </w:r>
      <w:r>
        <w:rPr>
          <w:color w:val="181818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medical</w:t>
      </w:r>
      <w:r>
        <w:rPr>
          <w:i/>
          <w:color w:val="181818"/>
          <w:w w:val="105"/>
          <w:sz w:val="20"/>
        </w:rPr>
        <w:t> device,</w:t>
      </w:r>
      <w:r>
        <w:rPr>
          <w:i/>
          <w:color w:val="181818"/>
          <w:w w:val="105"/>
          <w:sz w:val="20"/>
        </w:rPr>
        <w:t> </w:t>
      </w:r>
      <w:r>
        <w:rPr>
          <w:color w:val="181818"/>
          <w:w w:val="105"/>
          <w:sz w:val="21"/>
        </w:rPr>
        <w:t>the</w:t>
      </w:r>
      <w:r>
        <w:rPr>
          <w:color w:val="181818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reasonably</w:t>
      </w:r>
      <w:r>
        <w:rPr>
          <w:i/>
          <w:color w:val="181818"/>
          <w:w w:val="105"/>
          <w:sz w:val="20"/>
        </w:rPr>
        <w:t> foreseeable</w:t>
      </w:r>
      <w:r>
        <w:rPr>
          <w:i/>
          <w:color w:val="181818"/>
          <w:w w:val="105"/>
          <w:sz w:val="20"/>
        </w:rPr>
        <w:t> misuse</w:t>
      </w:r>
      <w:r>
        <w:rPr>
          <w:i/>
          <w:color w:val="181818"/>
          <w:w w:val="105"/>
          <w:sz w:val="20"/>
        </w:rPr>
        <w:t> </w:t>
      </w:r>
      <w:r>
        <w:rPr>
          <w:color w:val="282828"/>
          <w:w w:val="105"/>
          <w:sz w:val="21"/>
        </w:rPr>
        <w:t>and</w:t>
      </w:r>
      <w:r>
        <w:rPr>
          <w:color w:val="282828"/>
          <w:w w:val="105"/>
          <w:sz w:val="21"/>
        </w:rPr>
        <w:t> </w:t>
      </w:r>
      <w:r>
        <w:rPr>
          <w:color w:val="181818"/>
          <w:w w:val="105"/>
          <w:sz w:val="21"/>
        </w:rPr>
        <w:t>the characteristics related to</w:t>
      </w:r>
      <w:r>
        <w:rPr>
          <w:color w:val="181818"/>
          <w:spacing w:val="-2"/>
          <w:w w:val="105"/>
          <w:sz w:val="21"/>
        </w:rPr>
        <w:t> </w:t>
      </w:r>
      <w:r>
        <w:rPr>
          <w:i/>
          <w:color w:val="282828"/>
          <w:w w:val="105"/>
          <w:sz w:val="20"/>
        </w:rPr>
        <w:t>safety.</w:t>
      </w:r>
      <w:r>
        <w:rPr>
          <w:i/>
          <w:color w:val="282828"/>
          <w:spacing w:val="-5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Reasonably foreseeable misuse </w:t>
      </w:r>
      <w:r>
        <w:rPr>
          <w:color w:val="181818"/>
          <w:w w:val="105"/>
          <w:sz w:val="21"/>
        </w:rPr>
        <w:t>can be derived </w:t>
      </w:r>
      <w:r>
        <w:rPr>
          <w:color w:val="282828"/>
          <w:w w:val="105"/>
          <w:sz w:val="21"/>
        </w:rPr>
        <w:t>from </w:t>
      </w:r>
      <w:r>
        <w:rPr>
          <w:color w:val="181818"/>
          <w:w w:val="105"/>
          <w:sz w:val="21"/>
        </w:rPr>
        <w:t>the</w:t>
      </w:r>
      <w:r>
        <w:rPr>
          <w:color w:val="181818"/>
          <w:spacing w:val="-2"/>
          <w:w w:val="105"/>
          <w:sz w:val="21"/>
        </w:rPr>
        <w:t> </w:t>
      </w:r>
      <w:r>
        <w:rPr>
          <w:color w:val="181818"/>
          <w:w w:val="105"/>
          <w:sz w:val="21"/>
        </w:rPr>
        <w:t>information </w:t>
      </w:r>
      <w:r>
        <w:rPr>
          <w:color w:val="282828"/>
          <w:w w:val="105"/>
          <w:sz w:val="21"/>
        </w:rPr>
        <w:t>about</w:t>
      </w:r>
      <w:r>
        <w:rPr>
          <w:color w:val="282828"/>
          <w:spacing w:val="-14"/>
          <w:w w:val="105"/>
          <w:sz w:val="21"/>
        </w:rPr>
        <w:t> </w:t>
      </w:r>
      <w:r>
        <w:rPr>
          <w:color w:val="181818"/>
          <w:w w:val="105"/>
          <w:sz w:val="21"/>
        </w:rPr>
        <w:t>actual use</w:t>
      </w:r>
      <w:r>
        <w:rPr>
          <w:color w:val="181818"/>
          <w:spacing w:val="-7"/>
          <w:w w:val="105"/>
          <w:sz w:val="21"/>
        </w:rPr>
        <w:t> </w:t>
      </w:r>
      <w:r>
        <w:rPr>
          <w:color w:val="282828"/>
          <w:w w:val="105"/>
          <w:sz w:val="21"/>
        </w:rPr>
        <w:t>gathered </w:t>
      </w:r>
      <w:r>
        <w:rPr>
          <w:color w:val="181818"/>
          <w:w w:val="105"/>
          <w:sz w:val="21"/>
        </w:rPr>
        <w:t>during</w:t>
      </w:r>
      <w:r>
        <w:rPr>
          <w:color w:val="181818"/>
          <w:spacing w:val="-5"/>
          <w:w w:val="105"/>
          <w:sz w:val="21"/>
        </w:rPr>
        <w:t> </w:t>
      </w:r>
      <w:r>
        <w:rPr>
          <w:color w:val="181818"/>
          <w:w w:val="105"/>
          <w:sz w:val="21"/>
        </w:rPr>
        <w:t>the </w:t>
      </w:r>
      <w:r>
        <w:rPr>
          <w:i/>
          <w:color w:val="181818"/>
          <w:w w:val="105"/>
          <w:sz w:val="20"/>
        </w:rPr>
        <w:t>post-production </w:t>
      </w:r>
      <w:r>
        <w:rPr>
          <w:color w:val="181818"/>
          <w:w w:val="105"/>
          <w:sz w:val="21"/>
        </w:rPr>
        <w:t>phase.</w:t>
      </w:r>
      <w:r>
        <w:rPr>
          <w:color w:val="181818"/>
          <w:spacing w:val="-14"/>
          <w:w w:val="105"/>
          <w:sz w:val="21"/>
        </w:rPr>
        <w:t> </w:t>
      </w:r>
      <w:r>
        <w:rPr>
          <w:color w:val="181818"/>
          <w:w w:val="105"/>
          <w:sz w:val="21"/>
        </w:rPr>
        <w:t>The</w:t>
      </w:r>
      <w:r>
        <w:rPr>
          <w:color w:val="181818"/>
          <w:spacing w:val="-4"/>
          <w:w w:val="105"/>
          <w:sz w:val="21"/>
        </w:rPr>
        <w:t> </w:t>
      </w:r>
      <w:r>
        <w:rPr>
          <w:color w:val="181818"/>
          <w:w w:val="105"/>
          <w:sz w:val="21"/>
        </w:rPr>
        <w:t>questions</w:t>
      </w:r>
      <w:r>
        <w:rPr>
          <w:color w:val="181818"/>
          <w:spacing w:val="-2"/>
          <w:w w:val="105"/>
          <w:sz w:val="21"/>
        </w:rPr>
        <w:t> </w:t>
      </w:r>
      <w:r>
        <w:rPr>
          <w:color w:val="181818"/>
          <w:w w:val="105"/>
          <w:sz w:val="21"/>
        </w:rPr>
        <w:t>in</w:t>
      </w:r>
      <w:r>
        <w:rPr>
          <w:color w:val="181818"/>
          <w:spacing w:val="-14"/>
          <w:w w:val="105"/>
          <w:sz w:val="21"/>
        </w:rPr>
        <w:t> </w:t>
      </w:r>
      <w:r>
        <w:rPr>
          <w:color w:val="234999"/>
          <w:w w:val="105"/>
          <w:sz w:val="21"/>
          <w:u w:val="thick" w:color="234999"/>
        </w:rPr>
        <w:t>Annex</w:t>
      </w:r>
      <w:r>
        <w:rPr>
          <w:color w:val="234999"/>
          <w:spacing w:val="-12"/>
          <w:w w:val="105"/>
          <w:sz w:val="21"/>
          <w:u w:val="thick" w:color="234999"/>
        </w:rPr>
        <w:t> </w:t>
      </w:r>
      <w:r>
        <w:rPr>
          <w:color w:val="234999"/>
          <w:w w:val="105"/>
          <w:sz w:val="21"/>
          <w:u w:val="thick" w:color="234999"/>
        </w:rPr>
        <w:t>A</w:t>
      </w:r>
      <w:r>
        <w:rPr>
          <w:color w:val="234999"/>
          <w:spacing w:val="-1"/>
          <w:w w:val="105"/>
          <w:sz w:val="21"/>
          <w:u w:val="none"/>
        </w:rPr>
        <w:t> </w:t>
      </w:r>
      <w:r>
        <w:rPr>
          <w:color w:val="282828"/>
          <w:w w:val="105"/>
          <w:sz w:val="21"/>
          <w:u w:val="none"/>
        </w:rPr>
        <w:t>can </w:t>
      </w:r>
      <w:r>
        <w:rPr>
          <w:color w:val="181818"/>
          <w:w w:val="105"/>
          <w:sz w:val="21"/>
          <w:u w:val="none"/>
        </w:rPr>
        <w:t>be</w:t>
      </w:r>
      <w:r>
        <w:rPr>
          <w:color w:val="181818"/>
          <w:spacing w:val="-6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useful to determine</w:t>
      </w:r>
      <w:r>
        <w:rPr>
          <w:color w:val="181818"/>
          <w:spacing w:val="40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the </w:t>
      </w:r>
      <w:r>
        <w:rPr>
          <w:color w:val="282828"/>
          <w:w w:val="105"/>
          <w:sz w:val="21"/>
          <w:u w:val="none"/>
        </w:rPr>
        <w:t>characteristics </w:t>
      </w:r>
      <w:r>
        <w:rPr>
          <w:color w:val="181818"/>
          <w:w w:val="105"/>
          <w:sz w:val="21"/>
          <w:u w:val="none"/>
        </w:rPr>
        <w:t>related</w:t>
      </w:r>
      <w:r>
        <w:rPr>
          <w:color w:val="181818"/>
          <w:spacing w:val="40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to </w:t>
      </w:r>
      <w:r>
        <w:rPr>
          <w:i/>
          <w:color w:val="282828"/>
          <w:w w:val="105"/>
          <w:sz w:val="20"/>
          <w:u w:val="none"/>
        </w:rPr>
        <w:t>safety.</w:t>
      </w:r>
    </w:p>
    <w:p>
      <w:pPr>
        <w:pStyle w:val="ListParagraph"/>
        <w:numPr>
          <w:ilvl w:val="0"/>
          <w:numId w:val="36"/>
        </w:numPr>
        <w:tabs>
          <w:tab w:pos="498" w:val="left" w:leader="none"/>
          <w:tab w:pos="501" w:val="left" w:leader="none"/>
        </w:tabs>
        <w:spacing w:line="230" w:lineRule="auto" w:before="178" w:after="0"/>
        <w:ind w:left="498" w:right="44" w:hanging="379"/>
        <w:jc w:val="both"/>
        <w:rPr>
          <w:color w:val="282828"/>
          <w:sz w:val="21"/>
        </w:rPr>
      </w:pPr>
      <w:r>
        <w:rPr>
          <w:color w:val="181818"/>
          <w:w w:val="105"/>
          <w:sz w:val="21"/>
        </w:rPr>
        <w:t>Identifying</w:t>
      </w:r>
      <w:r>
        <w:rPr>
          <w:color w:val="181818"/>
          <w:spacing w:val="40"/>
          <w:w w:val="105"/>
          <w:sz w:val="21"/>
        </w:rPr>
        <w:t> </w:t>
      </w:r>
      <w:r>
        <w:rPr>
          <w:color w:val="282828"/>
          <w:w w:val="105"/>
          <w:sz w:val="21"/>
        </w:rPr>
        <w:t>all</w:t>
      </w:r>
      <w:r>
        <w:rPr>
          <w:color w:val="282828"/>
          <w:spacing w:val="40"/>
          <w:w w:val="105"/>
          <w:sz w:val="21"/>
        </w:rPr>
        <w:t> </w:t>
      </w:r>
      <w:r>
        <w:rPr>
          <w:color w:val="282828"/>
          <w:w w:val="105"/>
          <w:sz w:val="21"/>
        </w:rPr>
        <w:t>solutions</w:t>
      </w:r>
      <w:r>
        <w:rPr>
          <w:color w:val="282828"/>
          <w:spacing w:val="40"/>
          <w:w w:val="105"/>
          <w:sz w:val="21"/>
        </w:rPr>
        <w:t> </w:t>
      </w:r>
      <w:r>
        <w:rPr>
          <w:color w:val="282828"/>
          <w:w w:val="105"/>
          <w:sz w:val="21"/>
        </w:rPr>
        <w:t>already</w:t>
      </w:r>
      <w:r>
        <w:rPr>
          <w:color w:val="282828"/>
          <w:spacing w:val="40"/>
          <w:w w:val="105"/>
          <w:sz w:val="21"/>
        </w:rPr>
        <w:t> </w:t>
      </w:r>
      <w:r>
        <w:rPr>
          <w:color w:val="282828"/>
          <w:w w:val="105"/>
          <w:sz w:val="21"/>
        </w:rPr>
        <w:t>adopted</w:t>
      </w:r>
      <w:r>
        <w:rPr>
          <w:color w:val="282828"/>
          <w:spacing w:val="40"/>
          <w:w w:val="105"/>
          <w:sz w:val="21"/>
        </w:rPr>
        <w:t> </w:t>
      </w:r>
      <w:r>
        <w:rPr>
          <w:color w:val="181818"/>
          <w:w w:val="105"/>
          <w:sz w:val="21"/>
        </w:rPr>
        <w:t>in</w:t>
      </w:r>
      <w:r>
        <w:rPr>
          <w:color w:val="181818"/>
          <w:spacing w:val="40"/>
          <w:w w:val="105"/>
          <w:sz w:val="21"/>
        </w:rPr>
        <w:t> </w:t>
      </w:r>
      <w:r>
        <w:rPr>
          <w:color w:val="181818"/>
          <w:w w:val="105"/>
          <w:sz w:val="21"/>
        </w:rPr>
        <w:t>the</w:t>
      </w:r>
      <w:r>
        <w:rPr>
          <w:color w:val="181818"/>
          <w:spacing w:val="40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medical</w:t>
      </w:r>
      <w:r>
        <w:rPr>
          <w:i/>
          <w:color w:val="181818"/>
          <w:spacing w:val="40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device</w:t>
      </w:r>
      <w:r>
        <w:rPr>
          <w:i/>
          <w:color w:val="181818"/>
          <w:spacing w:val="40"/>
          <w:w w:val="105"/>
          <w:sz w:val="20"/>
        </w:rPr>
        <w:t> </w:t>
      </w:r>
      <w:r>
        <w:rPr>
          <w:color w:val="181818"/>
          <w:w w:val="105"/>
          <w:sz w:val="21"/>
        </w:rPr>
        <w:t>that</w:t>
      </w:r>
      <w:r>
        <w:rPr>
          <w:color w:val="181818"/>
          <w:spacing w:val="40"/>
          <w:w w:val="105"/>
          <w:sz w:val="21"/>
        </w:rPr>
        <w:t> </w:t>
      </w:r>
      <w:r>
        <w:rPr>
          <w:color w:val="282828"/>
          <w:w w:val="105"/>
          <w:sz w:val="21"/>
        </w:rPr>
        <w:t>can</w:t>
      </w:r>
      <w:r>
        <w:rPr>
          <w:color w:val="282828"/>
          <w:spacing w:val="40"/>
          <w:w w:val="105"/>
          <w:sz w:val="21"/>
        </w:rPr>
        <w:t> </w:t>
      </w:r>
      <w:r>
        <w:rPr>
          <w:color w:val="181818"/>
          <w:w w:val="105"/>
          <w:sz w:val="21"/>
        </w:rPr>
        <w:t>be</w:t>
      </w:r>
      <w:r>
        <w:rPr>
          <w:color w:val="181818"/>
          <w:spacing w:val="40"/>
          <w:w w:val="105"/>
          <w:sz w:val="21"/>
        </w:rPr>
        <w:t> </w:t>
      </w:r>
      <w:r>
        <w:rPr>
          <w:color w:val="181818"/>
          <w:w w:val="105"/>
          <w:sz w:val="21"/>
        </w:rPr>
        <w:t>considered</w:t>
      </w:r>
      <w:r>
        <w:rPr>
          <w:color w:val="181818"/>
          <w:spacing w:val="40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risk</w:t>
      </w:r>
      <w:r>
        <w:rPr>
          <w:i/>
          <w:color w:val="181818"/>
          <w:w w:val="105"/>
          <w:sz w:val="20"/>
        </w:rPr>
        <w:t> </w:t>
      </w:r>
      <w:r>
        <w:rPr>
          <w:i/>
          <w:color w:val="282828"/>
          <w:w w:val="105"/>
          <w:sz w:val="20"/>
        </w:rPr>
        <w:t>control </w:t>
      </w:r>
      <w:r>
        <w:rPr>
          <w:color w:val="181818"/>
          <w:w w:val="105"/>
          <w:sz w:val="21"/>
        </w:rPr>
        <w:t>measures.</w:t>
      </w:r>
    </w:p>
    <w:p>
      <w:pPr>
        <w:pStyle w:val="ListParagraph"/>
        <w:numPr>
          <w:ilvl w:val="0"/>
          <w:numId w:val="36"/>
        </w:numPr>
        <w:tabs>
          <w:tab w:pos="502" w:val="left" w:leader="none"/>
        </w:tabs>
        <w:spacing w:line="236" w:lineRule="exact" w:before="168" w:after="0"/>
        <w:ind w:left="502" w:right="0" w:hanging="382"/>
        <w:jc w:val="left"/>
        <w:rPr>
          <w:color w:val="282828"/>
          <w:sz w:val="21"/>
        </w:rPr>
      </w:pPr>
      <w:r>
        <w:rPr>
          <w:color w:val="181818"/>
          <w:w w:val="105"/>
          <w:sz w:val="21"/>
        </w:rPr>
        <w:t>Identifying</w:t>
      </w:r>
      <w:r>
        <w:rPr>
          <w:color w:val="181818"/>
          <w:spacing w:val="7"/>
          <w:w w:val="105"/>
          <w:sz w:val="21"/>
        </w:rPr>
        <w:t> </w:t>
      </w:r>
      <w:r>
        <w:rPr>
          <w:color w:val="282828"/>
          <w:w w:val="105"/>
          <w:sz w:val="21"/>
        </w:rPr>
        <w:t>all</w:t>
      </w:r>
      <w:r>
        <w:rPr>
          <w:color w:val="282828"/>
          <w:spacing w:val="10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hazards</w:t>
      </w:r>
      <w:r>
        <w:rPr>
          <w:i/>
          <w:color w:val="181818"/>
          <w:spacing w:val="-5"/>
          <w:w w:val="105"/>
          <w:sz w:val="20"/>
        </w:rPr>
        <w:t> </w:t>
      </w:r>
      <w:r>
        <w:rPr>
          <w:color w:val="282828"/>
          <w:w w:val="105"/>
          <w:sz w:val="21"/>
        </w:rPr>
        <w:t>and</w:t>
      </w:r>
      <w:r>
        <w:rPr>
          <w:color w:val="282828"/>
          <w:spacing w:val="10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hazardous </w:t>
      </w:r>
      <w:r>
        <w:rPr>
          <w:i/>
          <w:color w:val="282828"/>
          <w:w w:val="105"/>
          <w:sz w:val="20"/>
        </w:rPr>
        <w:t>situations</w:t>
      </w:r>
      <w:r>
        <w:rPr>
          <w:i/>
          <w:color w:val="282828"/>
          <w:spacing w:val="-4"/>
          <w:w w:val="105"/>
          <w:sz w:val="20"/>
        </w:rPr>
        <w:t> </w:t>
      </w:r>
      <w:r>
        <w:rPr>
          <w:color w:val="282828"/>
          <w:w w:val="105"/>
          <w:sz w:val="21"/>
        </w:rPr>
        <w:t>associated</w:t>
      </w:r>
      <w:r>
        <w:rPr>
          <w:color w:val="282828"/>
          <w:spacing w:val="14"/>
          <w:w w:val="105"/>
          <w:sz w:val="21"/>
        </w:rPr>
        <w:t> </w:t>
      </w:r>
      <w:r>
        <w:rPr>
          <w:color w:val="181818"/>
          <w:w w:val="105"/>
          <w:sz w:val="21"/>
        </w:rPr>
        <w:t>with</w:t>
      </w:r>
      <w:r>
        <w:rPr>
          <w:color w:val="181818"/>
          <w:spacing w:val="14"/>
          <w:w w:val="105"/>
          <w:sz w:val="21"/>
        </w:rPr>
        <w:t> </w:t>
      </w:r>
      <w:r>
        <w:rPr>
          <w:color w:val="181818"/>
          <w:w w:val="105"/>
          <w:sz w:val="21"/>
        </w:rPr>
        <w:t>the</w:t>
      </w:r>
      <w:r>
        <w:rPr>
          <w:color w:val="181818"/>
          <w:spacing w:val="5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medical</w:t>
      </w:r>
      <w:r>
        <w:rPr>
          <w:i/>
          <w:color w:val="181818"/>
          <w:spacing w:val="11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device</w:t>
      </w:r>
      <w:r>
        <w:rPr>
          <w:i/>
          <w:color w:val="181818"/>
          <w:spacing w:val="-4"/>
          <w:w w:val="105"/>
          <w:sz w:val="20"/>
        </w:rPr>
        <w:t> </w:t>
      </w:r>
      <w:r>
        <w:rPr>
          <w:color w:val="282828"/>
          <w:w w:val="105"/>
          <w:sz w:val="21"/>
        </w:rPr>
        <w:t>and</w:t>
      </w:r>
      <w:r>
        <w:rPr>
          <w:color w:val="282828"/>
          <w:spacing w:val="15"/>
          <w:w w:val="105"/>
          <w:sz w:val="21"/>
        </w:rPr>
        <w:t> </w:t>
      </w:r>
      <w:r>
        <w:rPr>
          <w:color w:val="181818"/>
          <w:w w:val="105"/>
          <w:sz w:val="21"/>
        </w:rPr>
        <w:t>the</w:t>
      </w:r>
      <w:r>
        <w:rPr>
          <w:color w:val="181818"/>
          <w:spacing w:val="5"/>
          <w:w w:val="105"/>
          <w:sz w:val="21"/>
        </w:rPr>
        <w:t> </w:t>
      </w:r>
      <w:r>
        <w:rPr>
          <w:color w:val="181818"/>
          <w:spacing w:val="-2"/>
          <w:w w:val="105"/>
          <w:sz w:val="21"/>
        </w:rPr>
        <w:t>possible</w:t>
      </w:r>
    </w:p>
    <w:p>
      <w:pPr>
        <w:pStyle w:val="BodyText"/>
        <w:spacing w:line="236" w:lineRule="exact"/>
        <w:ind w:left="504"/>
      </w:pPr>
      <w:r>
        <w:rPr>
          <w:i/>
          <w:color w:val="181818"/>
          <w:w w:val="110"/>
          <w:sz w:val="20"/>
        </w:rPr>
        <w:t>harm</w:t>
      </w:r>
      <w:r>
        <w:rPr>
          <w:i/>
          <w:color w:val="181818"/>
          <w:spacing w:val="-3"/>
          <w:w w:val="110"/>
          <w:sz w:val="20"/>
        </w:rPr>
        <w:t> </w:t>
      </w:r>
      <w:r>
        <w:rPr>
          <w:color w:val="181818"/>
          <w:w w:val="110"/>
        </w:rPr>
        <w:t>that</w:t>
      </w:r>
      <w:r>
        <w:rPr>
          <w:color w:val="181818"/>
          <w:spacing w:val="-14"/>
          <w:w w:val="110"/>
        </w:rPr>
        <w:t> </w:t>
      </w:r>
      <w:r>
        <w:rPr>
          <w:color w:val="181818"/>
          <w:w w:val="110"/>
        </w:rPr>
        <w:t>can</w:t>
      </w:r>
      <w:r>
        <w:rPr>
          <w:color w:val="181818"/>
          <w:spacing w:val="-1"/>
          <w:w w:val="110"/>
        </w:rPr>
        <w:t> </w:t>
      </w:r>
      <w:r>
        <w:rPr>
          <w:color w:val="181818"/>
          <w:w w:val="110"/>
        </w:rPr>
        <w:t>result</w:t>
      </w:r>
      <w:r>
        <w:rPr>
          <w:color w:val="181818"/>
          <w:spacing w:val="-8"/>
          <w:w w:val="110"/>
        </w:rPr>
        <w:t> </w:t>
      </w:r>
      <w:r>
        <w:rPr>
          <w:color w:val="181818"/>
          <w:w w:val="110"/>
        </w:rPr>
        <w:t>from </w:t>
      </w:r>
      <w:r>
        <w:rPr>
          <w:color w:val="181818"/>
          <w:spacing w:val="-4"/>
          <w:w w:val="110"/>
        </w:rPr>
        <w:t>them.</w:t>
      </w:r>
    </w:p>
    <w:p>
      <w:pPr>
        <w:pStyle w:val="ListParagraph"/>
        <w:numPr>
          <w:ilvl w:val="0"/>
          <w:numId w:val="36"/>
        </w:numPr>
        <w:tabs>
          <w:tab w:pos="500" w:val="left" w:leader="none"/>
          <w:tab w:pos="507" w:val="left" w:leader="none"/>
        </w:tabs>
        <w:spacing w:line="232" w:lineRule="auto" w:before="173" w:after="0"/>
        <w:ind w:left="500" w:right="38" w:hanging="381"/>
        <w:jc w:val="both"/>
        <w:rPr>
          <w:color w:val="181818"/>
          <w:sz w:val="21"/>
        </w:rPr>
      </w:pPr>
      <w:r>
        <w:rPr>
          <w:color w:val="181818"/>
          <w:w w:val="105"/>
          <w:sz w:val="21"/>
        </w:rPr>
        <w:t>Determining</w:t>
      </w:r>
      <w:r>
        <w:rPr>
          <w:color w:val="181818"/>
          <w:spacing w:val="80"/>
          <w:w w:val="105"/>
          <w:sz w:val="21"/>
        </w:rPr>
        <w:t> </w:t>
      </w:r>
      <w:r>
        <w:rPr>
          <w:color w:val="181818"/>
          <w:w w:val="105"/>
          <w:sz w:val="21"/>
        </w:rPr>
        <w:t>if</w:t>
      </w:r>
      <w:r>
        <w:rPr>
          <w:color w:val="181818"/>
          <w:spacing w:val="59"/>
          <w:w w:val="105"/>
          <w:sz w:val="21"/>
        </w:rPr>
        <w:t> </w:t>
      </w:r>
      <w:r>
        <w:rPr>
          <w:color w:val="282828"/>
          <w:w w:val="105"/>
          <w:sz w:val="21"/>
        </w:rPr>
        <w:t>any</w:t>
      </w:r>
      <w:r>
        <w:rPr>
          <w:color w:val="282828"/>
          <w:spacing w:val="66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hazard</w:t>
      </w:r>
      <w:r>
        <w:rPr>
          <w:i/>
          <w:color w:val="181818"/>
          <w:spacing w:val="78"/>
          <w:w w:val="105"/>
          <w:sz w:val="20"/>
        </w:rPr>
        <w:t> </w:t>
      </w:r>
      <w:r>
        <w:rPr>
          <w:color w:val="181818"/>
          <w:w w:val="105"/>
          <w:sz w:val="21"/>
        </w:rPr>
        <w:t>or</w:t>
      </w:r>
      <w:r>
        <w:rPr>
          <w:color w:val="181818"/>
          <w:spacing w:val="63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hazardous</w:t>
      </w:r>
      <w:r>
        <w:rPr>
          <w:i/>
          <w:color w:val="181818"/>
          <w:spacing w:val="73"/>
          <w:w w:val="105"/>
          <w:sz w:val="20"/>
        </w:rPr>
        <w:t> </w:t>
      </w:r>
      <w:r>
        <w:rPr>
          <w:i/>
          <w:color w:val="282828"/>
          <w:w w:val="105"/>
          <w:sz w:val="20"/>
        </w:rPr>
        <w:t>situation</w:t>
      </w:r>
      <w:r>
        <w:rPr>
          <w:i/>
          <w:color w:val="282828"/>
          <w:spacing w:val="78"/>
          <w:w w:val="105"/>
          <w:sz w:val="20"/>
        </w:rPr>
        <w:t> </w:t>
      </w:r>
      <w:r>
        <w:rPr>
          <w:color w:val="282828"/>
          <w:w w:val="105"/>
          <w:sz w:val="21"/>
        </w:rPr>
        <w:t>exists</w:t>
      </w:r>
      <w:r>
        <w:rPr>
          <w:color w:val="282828"/>
          <w:spacing w:val="64"/>
          <w:w w:val="105"/>
          <w:sz w:val="21"/>
        </w:rPr>
        <w:t> </w:t>
      </w:r>
      <w:r>
        <w:rPr>
          <w:color w:val="181818"/>
          <w:w w:val="105"/>
          <w:sz w:val="21"/>
        </w:rPr>
        <w:t>for</w:t>
      </w:r>
      <w:r>
        <w:rPr>
          <w:color w:val="181818"/>
          <w:spacing w:val="57"/>
          <w:w w:val="105"/>
          <w:sz w:val="21"/>
        </w:rPr>
        <w:t> </w:t>
      </w:r>
      <w:r>
        <w:rPr>
          <w:color w:val="181818"/>
          <w:w w:val="105"/>
          <w:sz w:val="21"/>
        </w:rPr>
        <w:t>which</w:t>
      </w:r>
      <w:r>
        <w:rPr>
          <w:color w:val="181818"/>
          <w:spacing w:val="77"/>
          <w:w w:val="105"/>
          <w:sz w:val="21"/>
        </w:rPr>
        <w:t> </w:t>
      </w:r>
      <w:r>
        <w:rPr>
          <w:color w:val="181818"/>
          <w:w w:val="105"/>
          <w:sz w:val="21"/>
        </w:rPr>
        <w:t>no</w:t>
      </w:r>
      <w:r>
        <w:rPr>
          <w:color w:val="181818"/>
          <w:spacing w:val="61"/>
          <w:w w:val="105"/>
          <w:sz w:val="21"/>
        </w:rPr>
        <w:t> </w:t>
      </w:r>
      <w:r>
        <w:rPr>
          <w:i/>
          <w:color w:val="282828"/>
          <w:w w:val="105"/>
          <w:sz w:val="20"/>
        </w:rPr>
        <w:t>risk</w:t>
      </w:r>
      <w:r>
        <w:rPr>
          <w:i/>
          <w:color w:val="282828"/>
          <w:spacing w:val="76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control</w:t>
      </w:r>
      <w:r>
        <w:rPr>
          <w:i/>
          <w:color w:val="181818"/>
          <w:spacing w:val="74"/>
          <w:w w:val="105"/>
          <w:sz w:val="20"/>
        </w:rPr>
        <w:t> </w:t>
      </w:r>
      <w:r>
        <w:rPr>
          <w:color w:val="181818"/>
          <w:w w:val="105"/>
          <w:sz w:val="21"/>
        </w:rPr>
        <w:t>measure is</w:t>
      </w:r>
      <w:r>
        <w:rPr>
          <w:color w:val="181818"/>
          <w:spacing w:val="40"/>
          <w:w w:val="105"/>
          <w:sz w:val="21"/>
        </w:rPr>
        <w:t> </w:t>
      </w:r>
      <w:r>
        <w:rPr>
          <w:color w:val="181818"/>
          <w:w w:val="105"/>
          <w:sz w:val="21"/>
        </w:rPr>
        <w:t>implemented.</w:t>
      </w:r>
      <w:r>
        <w:rPr>
          <w:color w:val="181818"/>
          <w:spacing w:val="40"/>
          <w:w w:val="105"/>
          <w:sz w:val="21"/>
        </w:rPr>
        <w:t> </w:t>
      </w:r>
      <w:r>
        <w:rPr>
          <w:color w:val="181818"/>
          <w:w w:val="105"/>
          <w:sz w:val="21"/>
        </w:rPr>
        <w:t>In</w:t>
      </w:r>
      <w:r>
        <w:rPr>
          <w:color w:val="181818"/>
          <w:spacing w:val="40"/>
          <w:w w:val="105"/>
          <w:sz w:val="21"/>
        </w:rPr>
        <w:t> </w:t>
      </w:r>
      <w:r>
        <w:rPr>
          <w:color w:val="282828"/>
          <w:w w:val="105"/>
          <w:sz w:val="21"/>
        </w:rPr>
        <w:t>those</w:t>
      </w:r>
      <w:r>
        <w:rPr>
          <w:color w:val="282828"/>
          <w:spacing w:val="40"/>
          <w:w w:val="105"/>
          <w:sz w:val="21"/>
        </w:rPr>
        <w:t> </w:t>
      </w:r>
      <w:r>
        <w:rPr>
          <w:color w:val="181818"/>
          <w:w w:val="105"/>
          <w:sz w:val="21"/>
        </w:rPr>
        <w:t>cases,</w:t>
      </w:r>
      <w:r>
        <w:rPr>
          <w:color w:val="181818"/>
          <w:spacing w:val="40"/>
          <w:w w:val="105"/>
          <w:sz w:val="21"/>
        </w:rPr>
        <w:t> </w:t>
      </w:r>
      <w:r>
        <w:rPr>
          <w:color w:val="181818"/>
          <w:w w:val="105"/>
          <w:sz w:val="21"/>
        </w:rPr>
        <w:t>the</w:t>
      </w:r>
      <w:r>
        <w:rPr>
          <w:color w:val="181818"/>
          <w:spacing w:val="40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manufacturer</w:t>
      </w:r>
      <w:r>
        <w:rPr>
          <w:i/>
          <w:color w:val="181818"/>
          <w:spacing w:val="40"/>
          <w:w w:val="105"/>
          <w:sz w:val="20"/>
        </w:rPr>
        <w:t> </w:t>
      </w:r>
      <w:r>
        <w:rPr>
          <w:color w:val="282828"/>
          <w:w w:val="105"/>
          <w:sz w:val="21"/>
        </w:rPr>
        <w:t>should</w:t>
      </w:r>
      <w:r>
        <w:rPr>
          <w:color w:val="282828"/>
          <w:spacing w:val="40"/>
          <w:w w:val="105"/>
          <w:sz w:val="21"/>
        </w:rPr>
        <w:t> </w:t>
      </w:r>
      <w:r>
        <w:rPr>
          <w:color w:val="181818"/>
          <w:w w:val="105"/>
          <w:sz w:val="21"/>
        </w:rPr>
        <w:t>estimate</w:t>
      </w:r>
      <w:r>
        <w:rPr>
          <w:color w:val="181818"/>
          <w:spacing w:val="40"/>
          <w:w w:val="105"/>
          <w:sz w:val="21"/>
        </w:rPr>
        <w:t> </w:t>
      </w:r>
      <w:r>
        <w:rPr>
          <w:color w:val="282828"/>
          <w:w w:val="105"/>
          <w:sz w:val="21"/>
        </w:rPr>
        <w:t>and</w:t>
      </w:r>
      <w:r>
        <w:rPr>
          <w:color w:val="282828"/>
          <w:spacing w:val="40"/>
          <w:w w:val="105"/>
          <w:sz w:val="21"/>
        </w:rPr>
        <w:t> </w:t>
      </w:r>
      <w:r>
        <w:rPr>
          <w:color w:val="282828"/>
          <w:w w:val="105"/>
          <w:sz w:val="21"/>
        </w:rPr>
        <w:t>evaluate</w:t>
      </w:r>
      <w:r>
        <w:rPr>
          <w:color w:val="282828"/>
          <w:spacing w:val="40"/>
          <w:w w:val="105"/>
          <w:sz w:val="21"/>
        </w:rPr>
        <w:t> </w:t>
      </w:r>
      <w:r>
        <w:rPr>
          <w:color w:val="181818"/>
          <w:w w:val="105"/>
          <w:sz w:val="21"/>
        </w:rPr>
        <w:t>the</w:t>
      </w:r>
      <w:r>
        <w:rPr>
          <w:color w:val="181818"/>
          <w:spacing w:val="40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risk</w:t>
      </w:r>
      <w:r>
        <w:rPr>
          <w:i/>
          <w:color w:val="181818"/>
          <w:spacing w:val="40"/>
          <w:w w:val="105"/>
          <w:sz w:val="20"/>
        </w:rPr>
        <w:t> </w:t>
      </w:r>
      <w:r>
        <w:rPr>
          <w:color w:val="282828"/>
          <w:w w:val="105"/>
          <w:sz w:val="21"/>
        </w:rPr>
        <w:t>and apply</w:t>
      </w:r>
      <w:r>
        <w:rPr>
          <w:color w:val="282828"/>
          <w:w w:val="105"/>
          <w:sz w:val="21"/>
        </w:rPr>
        <w:t> </w:t>
      </w:r>
      <w:r>
        <w:rPr>
          <w:color w:val="234999"/>
          <w:w w:val="105"/>
          <w:sz w:val="21"/>
          <w:u w:val="thick" w:color="282828"/>
        </w:rPr>
        <w:t>ISO 14971</w:t>
      </w:r>
      <w:r>
        <w:rPr>
          <w:color w:val="132D79"/>
          <w:w w:val="105"/>
          <w:sz w:val="21"/>
          <w:u w:val="thick" w:color="282828"/>
        </w:rPr>
        <w:t>:</w:t>
      </w:r>
      <w:r>
        <w:rPr>
          <w:color w:val="234999"/>
          <w:w w:val="105"/>
          <w:sz w:val="21"/>
          <w:u w:val="thick" w:color="282828"/>
        </w:rPr>
        <w:t>2019</w:t>
      </w:r>
      <w:r>
        <w:rPr>
          <w:color w:val="282828"/>
          <w:w w:val="105"/>
          <w:sz w:val="21"/>
          <w:u w:val="none"/>
        </w:rPr>
        <w:t>.</w:t>
      </w:r>
      <w:r>
        <w:rPr>
          <w:color w:val="282828"/>
          <w:spacing w:val="-2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For</w:t>
      </w:r>
      <w:r>
        <w:rPr>
          <w:color w:val="181818"/>
          <w:w w:val="105"/>
          <w:sz w:val="21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hazards </w:t>
      </w:r>
      <w:r>
        <w:rPr>
          <w:color w:val="282828"/>
          <w:w w:val="105"/>
          <w:sz w:val="21"/>
          <w:u w:val="none"/>
        </w:rPr>
        <w:t>and</w:t>
      </w:r>
      <w:r>
        <w:rPr>
          <w:color w:val="282828"/>
          <w:w w:val="105"/>
          <w:sz w:val="21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hazardous</w:t>
      </w:r>
      <w:r>
        <w:rPr>
          <w:i/>
          <w:color w:val="181818"/>
          <w:w w:val="105"/>
          <w:sz w:val="20"/>
          <w:u w:val="none"/>
        </w:rPr>
        <w:t> </w:t>
      </w:r>
      <w:r>
        <w:rPr>
          <w:i/>
          <w:color w:val="282828"/>
          <w:w w:val="105"/>
          <w:sz w:val="20"/>
          <w:u w:val="none"/>
        </w:rPr>
        <w:t>situations </w:t>
      </w:r>
      <w:r>
        <w:rPr>
          <w:color w:val="181818"/>
          <w:w w:val="105"/>
          <w:sz w:val="21"/>
          <w:u w:val="none"/>
        </w:rPr>
        <w:t>for which</w:t>
      </w:r>
      <w:r>
        <w:rPr>
          <w:color w:val="181818"/>
          <w:w w:val="105"/>
          <w:sz w:val="21"/>
          <w:u w:val="none"/>
        </w:rPr>
        <w:t> </w:t>
      </w:r>
      <w:r>
        <w:rPr>
          <w:i/>
          <w:color w:val="282828"/>
          <w:w w:val="105"/>
          <w:sz w:val="20"/>
          <w:u w:val="none"/>
        </w:rPr>
        <w:t>risk</w:t>
      </w:r>
      <w:r>
        <w:rPr>
          <w:i/>
          <w:color w:val="282828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control</w:t>
      </w:r>
      <w:r>
        <w:rPr>
          <w:i/>
          <w:color w:val="181818"/>
          <w:w w:val="105"/>
          <w:sz w:val="20"/>
          <w:u w:val="none"/>
        </w:rPr>
        <w:t> </w:t>
      </w:r>
      <w:r>
        <w:rPr>
          <w:color w:val="181818"/>
          <w:w w:val="105"/>
          <w:sz w:val="21"/>
          <w:u w:val="none"/>
        </w:rPr>
        <w:t>measures</w:t>
      </w:r>
      <w:r>
        <w:rPr>
          <w:color w:val="181818"/>
          <w:w w:val="105"/>
          <w:sz w:val="21"/>
          <w:u w:val="none"/>
        </w:rPr>
        <w:t> </w:t>
      </w:r>
      <w:r>
        <w:rPr>
          <w:color w:val="282828"/>
          <w:w w:val="105"/>
          <w:sz w:val="21"/>
          <w:u w:val="none"/>
        </w:rPr>
        <w:t>are </w:t>
      </w:r>
      <w:r>
        <w:rPr>
          <w:color w:val="181818"/>
          <w:w w:val="105"/>
          <w:sz w:val="21"/>
          <w:u w:val="none"/>
        </w:rPr>
        <w:t>implemented,</w:t>
      </w:r>
      <w:r>
        <w:rPr>
          <w:color w:val="181818"/>
          <w:w w:val="105"/>
          <w:sz w:val="21"/>
          <w:u w:val="none"/>
        </w:rPr>
        <w:t> the</w:t>
      </w:r>
      <w:r>
        <w:rPr>
          <w:color w:val="181818"/>
          <w:w w:val="105"/>
          <w:sz w:val="21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manufacturer </w:t>
      </w:r>
      <w:r>
        <w:rPr>
          <w:color w:val="282828"/>
          <w:w w:val="105"/>
          <w:sz w:val="21"/>
          <w:u w:val="none"/>
        </w:rPr>
        <w:t>should</w:t>
      </w:r>
      <w:r>
        <w:rPr>
          <w:color w:val="282828"/>
          <w:w w:val="105"/>
          <w:sz w:val="21"/>
          <w:u w:val="none"/>
        </w:rPr>
        <w:t> verify</w:t>
      </w:r>
      <w:r>
        <w:rPr>
          <w:color w:val="282828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their</w:t>
      </w:r>
      <w:r>
        <w:rPr>
          <w:color w:val="181818"/>
          <w:w w:val="105"/>
          <w:sz w:val="21"/>
          <w:u w:val="none"/>
        </w:rPr>
        <w:t> </w:t>
      </w:r>
      <w:r>
        <w:rPr>
          <w:color w:val="282828"/>
          <w:w w:val="105"/>
          <w:sz w:val="21"/>
          <w:u w:val="none"/>
        </w:rPr>
        <w:t>effectiveness</w:t>
      </w:r>
      <w:r>
        <w:rPr>
          <w:color w:val="282828"/>
          <w:w w:val="105"/>
          <w:sz w:val="21"/>
          <w:u w:val="none"/>
        </w:rPr>
        <w:t> and</w:t>
      </w:r>
      <w:r>
        <w:rPr>
          <w:color w:val="282828"/>
          <w:w w:val="105"/>
          <w:sz w:val="21"/>
          <w:u w:val="none"/>
        </w:rPr>
        <w:t> estimate</w:t>
      </w:r>
      <w:r>
        <w:rPr>
          <w:color w:val="282828"/>
          <w:w w:val="105"/>
          <w:sz w:val="21"/>
          <w:u w:val="none"/>
        </w:rPr>
        <w:t> and</w:t>
      </w:r>
      <w:r>
        <w:rPr>
          <w:color w:val="282828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evaluate</w:t>
      </w:r>
      <w:r>
        <w:rPr>
          <w:color w:val="181818"/>
          <w:w w:val="105"/>
          <w:sz w:val="21"/>
          <w:u w:val="none"/>
        </w:rPr>
        <w:t> the </w:t>
      </w:r>
      <w:r>
        <w:rPr>
          <w:i/>
          <w:color w:val="181818"/>
          <w:w w:val="105"/>
          <w:sz w:val="20"/>
          <w:u w:val="none"/>
        </w:rPr>
        <w:t>residual risk.</w:t>
      </w:r>
      <w:r>
        <w:rPr>
          <w:i/>
          <w:color w:val="181818"/>
          <w:spacing w:val="-14"/>
          <w:w w:val="105"/>
          <w:sz w:val="20"/>
          <w:u w:val="none"/>
        </w:rPr>
        <w:t> </w:t>
      </w:r>
      <w:r>
        <w:rPr>
          <w:color w:val="181818"/>
          <w:w w:val="105"/>
          <w:sz w:val="21"/>
          <w:u w:val="none"/>
        </w:rPr>
        <w:t>For </w:t>
      </w:r>
      <w:r>
        <w:rPr>
          <w:i/>
          <w:color w:val="282828"/>
          <w:w w:val="105"/>
          <w:sz w:val="20"/>
          <w:u w:val="none"/>
        </w:rPr>
        <w:t>residual </w:t>
      </w:r>
      <w:r>
        <w:rPr>
          <w:i/>
          <w:color w:val="181818"/>
          <w:w w:val="105"/>
          <w:sz w:val="20"/>
          <w:u w:val="none"/>
        </w:rPr>
        <w:t>risks</w:t>
      </w:r>
      <w:r>
        <w:rPr>
          <w:i/>
          <w:color w:val="181818"/>
          <w:spacing w:val="-12"/>
          <w:w w:val="105"/>
          <w:sz w:val="20"/>
          <w:u w:val="none"/>
        </w:rPr>
        <w:t> </w:t>
      </w:r>
      <w:r>
        <w:rPr>
          <w:color w:val="181818"/>
          <w:w w:val="105"/>
          <w:sz w:val="21"/>
          <w:u w:val="none"/>
        </w:rPr>
        <w:t>that</w:t>
      </w:r>
      <w:r>
        <w:rPr>
          <w:color w:val="181818"/>
          <w:spacing w:val="-13"/>
          <w:w w:val="105"/>
          <w:sz w:val="21"/>
          <w:u w:val="none"/>
        </w:rPr>
        <w:t> </w:t>
      </w:r>
      <w:r>
        <w:rPr>
          <w:color w:val="282828"/>
          <w:w w:val="105"/>
          <w:sz w:val="21"/>
          <w:u w:val="none"/>
        </w:rPr>
        <w:t>are </w:t>
      </w:r>
      <w:r>
        <w:rPr>
          <w:color w:val="181818"/>
          <w:w w:val="105"/>
          <w:sz w:val="21"/>
          <w:u w:val="none"/>
        </w:rPr>
        <w:t>not judged </w:t>
      </w:r>
      <w:r>
        <w:rPr>
          <w:color w:val="282828"/>
          <w:w w:val="105"/>
          <w:sz w:val="21"/>
          <w:u w:val="none"/>
        </w:rPr>
        <w:t>acceptable </w:t>
      </w:r>
      <w:r>
        <w:rPr>
          <w:color w:val="181818"/>
          <w:w w:val="105"/>
          <w:sz w:val="21"/>
          <w:u w:val="none"/>
        </w:rPr>
        <w:t>using</w:t>
      </w:r>
      <w:r>
        <w:rPr>
          <w:color w:val="181818"/>
          <w:spacing w:val="-4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the</w:t>
      </w:r>
      <w:r>
        <w:rPr>
          <w:color w:val="181818"/>
          <w:spacing w:val="-2"/>
          <w:w w:val="105"/>
          <w:sz w:val="21"/>
          <w:u w:val="none"/>
        </w:rPr>
        <w:t> </w:t>
      </w:r>
      <w:r>
        <w:rPr>
          <w:color w:val="282828"/>
          <w:w w:val="105"/>
          <w:sz w:val="21"/>
          <w:u w:val="none"/>
        </w:rPr>
        <w:t>criteria </w:t>
      </w:r>
      <w:r>
        <w:rPr>
          <w:color w:val="181818"/>
          <w:w w:val="105"/>
          <w:sz w:val="21"/>
          <w:u w:val="none"/>
        </w:rPr>
        <w:t>for </w:t>
      </w:r>
      <w:r>
        <w:rPr>
          <w:i/>
          <w:color w:val="282828"/>
          <w:w w:val="105"/>
          <w:sz w:val="20"/>
          <w:u w:val="none"/>
        </w:rPr>
        <w:t>risk</w:t>
      </w:r>
      <w:r>
        <w:rPr>
          <w:i/>
          <w:color w:val="282828"/>
          <w:spacing w:val="-8"/>
          <w:w w:val="105"/>
          <w:sz w:val="20"/>
          <w:u w:val="none"/>
        </w:rPr>
        <w:t> </w:t>
      </w:r>
      <w:r>
        <w:rPr>
          <w:color w:val="282828"/>
          <w:w w:val="105"/>
          <w:sz w:val="21"/>
          <w:u w:val="none"/>
        </w:rPr>
        <w:t>acceptability </w:t>
      </w:r>
      <w:r>
        <w:rPr>
          <w:color w:val="181818"/>
          <w:w w:val="105"/>
          <w:sz w:val="21"/>
          <w:u w:val="none"/>
        </w:rPr>
        <w:t>defined</w:t>
      </w:r>
      <w:r>
        <w:rPr>
          <w:color w:val="181818"/>
          <w:w w:val="105"/>
          <w:sz w:val="21"/>
          <w:u w:val="none"/>
        </w:rPr>
        <w:t> in</w:t>
      </w:r>
      <w:r>
        <w:rPr>
          <w:color w:val="181818"/>
          <w:w w:val="105"/>
          <w:sz w:val="21"/>
          <w:u w:val="none"/>
        </w:rPr>
        <w:t> the</w:t>
      </w:r>
      <w:r>
        <w:rPr>
          <w:color w:val="181818"/>
          <w:w w:val="105"/>
          <w:sz w:val="21"/>
          <w:u w:val="none"/>
        </w:rPr>
        <w:t> </w:t>
      </w:r>
      <w:r>
        <w:rPr>
          <w:i/>
          <w:color w:val="282828"/>
          <w:w w:val="105"/>
          <w:sz w:val="20"/>
          <w:u w:val="none"/>
        </w:rPr>
        <w:t>risk</w:t>
      </w:r>
      <w:r>
        <w:rPr>
          <w:i/>
          <w:color w:val="282828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management</w:t>
      </w:r>
      <w:r>
        <w:rPr>
          <w:i/>
          <w:color w:val="181818"/>
          <w:spacing w:val="40"/>
          <w:w w:val="105"/>
          <w:sz w:val="20"/>
          <w:u w:val="none"/>
        </w:rPr>
        <w:t> </w:t>
      </w:r>
      <w:r>
        <w:rPr>
          <w:color w:val="181818"/>
          <w:w w:val="105"/>
          <w:sz w:val="21"/>
          <w:u w:val="none"/>
        </w:rPr>
        <w:t>plan,</w:t>
      </w:r>
      <w:r>
        <w:rPr>
          <w:color w:val="181818"/>
          <w:w w:val="105"/>
          <w:sz w:val="21"/>
          <w:u w:val="none"/>
        </w:rPr>
        <w:t> the</w:t>
      </w:r>
      <w:r>
        <w:rPr>
          <w:color w:val="181818"/>
          <w:w w:val="105"/>
          <w:sz w:val="21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manufacturer</w:t>
      </w:r>
      <w:r>
        <w:rPr>
          <w:i/>
          <w:color w:val="181818"/>
          <w:w w:val="105"/>
          <w:sz w:val="20"/>
          <w:u w:val="none"/>
        </w:rPr>
        <w:t> </w:t>
      </w:r>
      <w:r>
        <w:rPr>
          <w:color w:val="282828"/>
          <w:w w:val="105"/>
          <w:sz w:val="21"/>
          <w:u w:val="none"/>
        </w:rPr>
        <w:t>should</w:t>
      </w:r>
      <w:r>
        <w:rPr>
          <w:color w:val="282828"/>
          <w:spacing w:val="40"/>
          <w:w w:val="105"/>
          <w:sz w:val="21"/>
          <w:u w:val="none"/>
        </w:rPr>
        <w:t> </w:t>
      </w:r>
      <w:r>
        <w:rPr>
          <w:color w:val="282828"/>
          <w:w w:val="105"/>
          <w:sz w:val="21"/>
          <w:u w:val="none"/>
        </w:rPr>
        <w:t>consider</w:t>
      </w:r>
      <w:r>
        <w:rPr>
          <w:color w:val="282828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further</w:t>
      </w:r>
      <w:r>
        <w:rPr>
          <w:color w:val="181818"/>
          <w:w w:val="105"/>
          <w:sz w:val="21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risk</w:t>
      </w:r>
      <w:r>
        <w:rPr>
          <w:i/>
          <w:color w:val="181818"/>
          <w:w w:val="105"/>
          <w:sz w:val="20"/>
          <w:u w:val="none"/>
        </w:rPr>
        <w:t> control</w:t>
      </w:r>
      <w:r>
        <w:rPr>
          <w:i/>
          <w:color w:val="181818"/>
          <w:w w:val="105"/>
          <w:sz w:val="20"/>
          <w:u w:val="none"/>
        </w:rPr>
        <w:t> </w:t>
      </w:r>
      <w:r>
        <w:rPr>
          <w:color w:val="282828"/>
          <w:w w:val="105"/>
          <w:sz w:val="21"/>
          <w:u w:val="none"/>
        </w:rPr>
        <w:t>and apply </w:t>
      </w:r>
      <w:r>
        <w:rPr>
          <w:color w:val="234999"/>
          <w:w w:val="105"/>
          <w:sz w:val="21"/>
          <w:u w:val="thick" w:color="181818"/>
        </w:rPr>
        <w:t>ISO 14971</w:t>
      </w:r>
      <w:r>
        <w:rPr>
          <w:color w:val="132D79"/>
          <w:w w:val="105"/>
          <w:sz w:val="21"/>
          <w:u w:val="thick" w:color="181818"/>
        </w:rPr>
        <w:t>:</w:t>
      </w:r>
      <w:r>
        <w:rPr>
          <w:color w:val="234999"/>
          <w:w w:val="105"/>
          <w:sz w:val="21"/>
          <w:u w:val="thick" w:color="181818"/>
        </w:rPr>
        <w:t>2019</w:t>
      </w:r>
      <w:r>
        <w:rPr>
          <w:color w:val="181818"/>
          <w:w w:val="105"/>
          <w:sz w:val="21"/>
          <w:u w:val="none"/>
        </w:rPr>
        <w:t>.</w:t>
      </w:r>
    </w:p>
    <w:p>
      <w:pPr>
        <w:pStyle w:val="ListParagraph"/>
        <w:numPr>
          <w:ilvl w:val="0"/>
          <w:numId w:val="36"/>
        </w:numPr>
        <w:tabs>
          <w:tab w:pos="514" w:val="left" w:leader="none"/>
        </w:tabs>
        <w:spacing w:line="236" w:lineRule="exact" w:before="156" w:after="0"/>
        <w:ind w:left="514" w:right="0" w:hanging="386"/>
        <w:jc w:val="left"/>
        <w:rPr>
          <w:color w:val="181818"/>
          <w:sz w:val="21"/>
        </w:rPr>
      </w:pPr>
      <w:r>
        <w:rPr>
          <w:color w:val="181818"/>
          <w:w w:val="105"/>
          <w:sz w:val="21"/>
        </w:rPr>
        <w:t>Documenting</w:t>
      </w:r>
      <w:r>
        <w:rPr>
          <w:color w:val="181818"/>
          <w:spacing w:val="46"/>
          <w:w w:val="105"/>
          <w:sz w:val="21"/>
        </w:rPr>
        <w:t> </w:t>
      </w:r>
      <w:r>
        <w:rPr>
          <w:color w:val="181818"/>
          <w:w w:val="105"/>
          <w:sz w:val="21"/>
        </w:rPr>
        <w:t>traceability</w:t>
      </w:r>
      <w:r>
        <w:rPr>
          <w:color w:val="181818"/>
          <w:spacing w:val="42"/>
          <w:w w:val="105"/>
          <w:sz w:val="21"/>
        </w:rPr>
        <w:t> </w:t>
      </w:r>
      <w:r>
        <w:rPr>
          <w:color w:val="181818"/>
          <w:w w:val="105"/>
          <w:sz w:val="21"/>
        </w:rPr>
        <w:t>for</w:t>
      </w:r>
      <w:r>
        <w:rPr>
          <w:color w:val="181818"/>
          <w:spacing w:val="34"/>
          <w:w w:val="105"/>
          <w:sz w:val="21"/>
        </w:rPr>
        <w:t> </w:t>
      </w:r>
      <w:r>
        <w:rPr>
          <w:color w:val="181818"/>
          <w:w w:val="105"/>
          <w:sz w:val="21"/>
        </w:rPr>
        <w:t>each</w:t>
      </w:r>
      <w:r>
        <w:rPr>
          <w:color w:val="181818"/>
          <w:spacing w:val="43"/>
          <w:w w:val="105"/>
          <w:sz w:val="21"/>
        </w:rPr>
        <w:t> </w:t>
      </w:r>
      <w:r>
        <w:rPr>
          <w:color w:val="181818"/>
          <w:w w:val="105"/>
          <w:sz w:val="21"/>
        </w:rPr>
        <w:t>identified</w:t>
      </w:r>
      <w:r>
        <w:rPr>
          <w:color w:val="181818"/>
          <w:spacing w:val="60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hazard</w:t>
      </w:r>
      <w:r>
        <w:rPr>
          <w:i/>
          <w:color w:val="181818"/>
          <w:spacing w:val="52"/>
          <w:w w:val="105"/>
          <w:sz w:val="20"/>
        </w:rPr>
        <w:t> </w:t>
      </w:r>
      <w:r>
        <w:rPr>
          <w:color w:val="181818"/>
          <w:w w:val="105"/>
          <w:sz w:val="21"/>
        </w:rPr>
        <w:t>and</w:t>
      </w:r>
      <w:r>
        <w:rPr>
          <w:color w:val="181818"/>
          <w:spacing w:val="33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hazardous</w:t>
      </w:r>
      <w:r>
        <w:rPr>
          <w:i/>
          <w:color w:val="181818"/>
          <w:spacing w:val="39"/>
          <w:w w:val="105"/>
          <w:sz w:val="20"/>
        </w:rPr>
        <w:t> </w:t>
      </w:r>
      <w:r>
        <w:rPr>
          <w:i/>
          <w:color w:val="282828"/>
          <w:w w:val="105"/>
          <w:sz w:val="20"/>
        </w:rPr>
        <w:t>situation</w:t>
      </w:r>
      <w:r>
        <w:rPr>
          <w:i/>
          <w:color w:val="282828"/>
          <w:spacing w:val="50"/>
          <w:w w:val="105"/>
          <w:sz w:val="20"/>
        </w:rPr>
        <w:t> </w:t>
      </w:r>
      <w:r>
        <w:rPr>
          <w:color w:val="181818"/>
          <w:w w:val="105"/>
          <w:sz w:val="21"/>
        </w:rPr>
        <w:t>to</w:t>
      </w:r>
      <w:r>
        <w:rPr>
          <w:color w:val="181818"/>
          <w:spacing w:val="23"/>
          <w:w w:val="105"/>
          <w:sz w:val="21"/>
        </w:rPr>
        <w:t> </w:t>
      </w:r>
      <w:r>
        <w:rPr>
          <w:color w:val="181818"/>
          <w:w w:val="105"/>
          <w:sz w:val="21"/>
        </w:rPr>
        <w:t>the</w:t>
      </w:r>
      <w:r>
        <w:rPr>
          <w:color w:val="181818"/>
          <w:spacing w:val="36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risk</w:t>
      </w:r>
      <w:r>
        <w:rPr>
          <w:i/>
          <w:color w:val="181818"/>
          <w:spacing w:val="44"/>
          <w:w w:val="105"/>
          <w:sz w:val="20"/>
        </w:rPr>
        <w:t> </w:t>
      </w:r>
      <w:r>
        <w:rPr>
          <w:i/>
          <w:color w:val="282828"/>
          <w:spacing w:val="-2"/>
          <w:w w:val="105"/>
          <w:sz w:val="20"/>
        </w:rPr>
        <w:t>control</w:t>
      </w:r>
    </w:p>
    <w:p>
      <w:pPr>
        <w:spacing w:line="405" w:lineRule="auto" w:before="0"/>
        <w:ind w:left="890" w:right="1879" w:hanging="375"/>
        <w:jc w:val="left"/>
        <w:rPr>
          <w:i/>
          <w:sz w:val="20"/>
        </w:rPr>
      </w:pPr>
      <w:r>
        <w:rPr>
          <w:color w:val="181818"/>
          <w:w w:val="105"/>
          <w:sz w:val="21"/>
        </w:rPr>
        <w:t>measures.</w:t>
      </w:r>
      <w:r>
        <w:rPr>
          <w:color w:val="181818"/>
          <w:spacing w:val="-8"/>
          <w:w w:val="105"/>
          <w:sz w:val="21"/>
        </w:rPr>
        <w:t> </w:t>
      </w:r>
      <w:r>
        <w:rPr>
          <w:color w:val="181818"/>
          <w:w w:val="105"/>
          <w:sz w:val="21"/>
        </w:rPr>
        <w:t>The traceability can be</w:t>
      </w:r>
      <w:r>
        <w:rPr>
          <w:color w:val="181818"/>
          <w:spacing w:val="-3"/>
          <w:w w:val="105"/>
          <w:sz w:val="21"/>
        </w:rPr>
        <w:t> </w:t>
      </w:r>
      <w:r>
        <w:rPr>
          <w:color w:val="181818"/>
          <w:w w:val="105"/>
          <w:sz w:val="21"/>
        </w:rPr>
        <w:t>documented</w:t>
      </w:r>
      <w:r>
        <w:rPr>
          <w:color w:val="181818"/>
          <w:spacing w:val="24"/>
          <w:w w:val="105"/>
          <w:sz w:val="21"/>
        </w:rPr>
        <w:t> </w:t>
      </w:r>
      <w:r>
        <w:rPr>
          <w:color w:val="181818"/>
          <w:w w:val="105"/>
          <w:sz w:val="21"/>
        </w:rPr>
        <w:t>with the</w:t>
      </w:r>
      <w:r>
        <w:rPr>
          <w:color w:val="181818"/>
          <w:spacing w:val="-3"/>
          <w:w w:val="105"/>
          <w:sz w:val="21"/>
        </w:rPr>
        <w:t> </w:t>
      </w:r>
      <w:r>
        <w:rPr>
          <w:color w:val="181818"/>
          <w:w w:val="105"/>
          <w:sz w:val="21"/>
        </w:rPr>
        <w:t>following</w:t>
      </w:r>
      <w:r>
        <w:rPr>
          <w:color w:val="181818"/>
          <w:spacing w:val="-2"/>
          <w:w w:val="105"/>
          <w:sz w:val="21"/>
        </w:rPr>
        <w:t> </w:t>
      </w:r>
      <w:r>
        <w:rPr>
          <w:color w:val="282828"/>
          <w:w w:val="105"/>
          <w:sz w:val="21"/>
        </w:rPr>
        <w:t>elements: </w:t>
      </w:r>
      <w:r>
        <w:rPr>
          <w:color w:val="181818"/>
          <w:w w:val="105"/>
          <w:sz w:val="21"/>
        </w:rPr>
        <w:t>the</w:t>
      </w:r>
      <w:r>
        <w:rPr>
          <w:color w:val="181818"/>
          <w:spacing w:val="40"/>
          <w:w w:val="105"/>
          <w:sz w:val="21"/>
        </w:rPr>
        <w:t> </w:t>
      </w:r>
      <w:r>
        <w:rPr>
          <w:color w:val="181818"/>
          <w:w w:val="105"/>
          <w:sz w:val="21"/>
        </w:rPr>
        <w:t>identified </w:t>
      </w:r>
      <w:r>
        <w:rPr>
          <w:i/>
          <w:color w:val="181818"/>
          <w:w w:val="105"/>
          <w:sz w:val="20"/>
        </w:rPr>
        <w:t>hazards </w:t>
      </w:r>
      <w:r>
        <w:rPr>
          <w:color w:val="181818"/>
          <w:w w:val="105"/>
          <w:sz w:val="21"/>
        </w:rPr>
        <w:t>and </w:t>
      </w:r>
      <w:r>
        <w:rPr>
          <w:i/>
          <w:color w:val="181818"/>
          <w:w w:val="105"/>
          <w:sz w:val="20"/>
        </w:rPr>
        <w:t>hazardous </w:t>
      </w:r>
      <w:r>
        <w:rPr>
          <w:i/>
          <w:color w:val="282828"/>
          <w:w w:val="105"/>
          <w:sz w:val="20"/>
        </w:rPr>
        <w:t>situations;</w:t>
      </w:r>
    </w:p>
    <w:p>
      <w:pPr>
        <w:spacing w:line="410" w:lineRule="auto" w:before="0"/>
        <w:ind w:left="895" w:right="5281" w:firstLine="0"/>
        <w:jc w:val="left"/>
        <w:rPr>
          <w:sz w:val="21"/>
        </w:rPr>
      </w:pPr>
      <w:r>
        <w:rPr>
          <w:color w:val="181818"/>
          <w:w w:val="105"/>
          <w:sz w:val="21"/>
        </w:rPr>
        <w:t>the possible </w:t>
      </w:r>
      <w:r>
        <w:rPr>
          <w:i/>
          <w:color w:val="181818"/>
          <w:w w:val="105"/>
          <w:sz w:val="20"/>
        </w:rPr>
        <w:t>harm</w:t>
      </w:r>
      <w:r>
        <w:rPr>
          <w:i/>
          <w:color w:val="181818"/>
          <w:spacing w:val="-2"/>
          <w:w w:val="105"/>
          <w:sz w:val="20"/>
        </w:rPr>
        <w:t> </w:t>
      </w:r>
      <w:r>
        <w:rPr>
          <w:color w:val="181818"/>
          <w:w w:val="105"/>
          <w:sz w:val="21"/>
        </w:rPr>
        <w:t>that</w:t>
      </w:r>
      <w:r>
        <w:rPr>
          <w:color w:val="181818"/>
          <w:spacing w:val="-2"/>
          <w:w w:val="105"/>
          <w:sz w:val="21"/>
        </w:rPr>
        <w:t> </w:t>
      </w:r>
      <w:r>
        <w:rPr>
          <w:color w:val="181818"/>
          <w:w w:val="105"/>
          <w:sz w:val="21"/>
        </w:rPr>
        <w:t>can</w:t>
      </w:r>
      <w:r>
        <w:rPr>
          <w:color w:val="181818"/>
          <w:spacing w:val="-4"/>
          <w:w w:val="105"/>
          <w:sz w:val="21"/>
        </w:rPr>
        <w:t> </w:t>
      </w:r>
      <w:r>
        <w:rPr>
          <w:color w:val="181818"/>
          <w:w w:val="105"/>
          <w:sz w:val="21"/>
        </w:rPr>
        <w:t>occur; the</w:t>
      </w:r>
      <w:r>
        <w:rPr>
          <w:color w:val="181818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risk </w:t>
      </w:r>
      <w:r>
        <w:rPr>
          <w:i/>
          <w:color w:val="282828"/>
          <w:w w:val="105"/>
          <w:sz w:val="20"/>
        </w:rPr>
        <w:t>control </w:t>
      </w:r>
      <w:r>
        <w:rPr>
          <w:color w:val="181818"/>
          <w:w w:val="105"/>
          <w:sz w:val="21"/>
        </w:rPr>
        <w:t>measures;</w:t>
      </w:r>
    </w:p>
    <w:p>
      <w:pPr>
        <w:spacing w:line="410" w:lineRule="auto" w:before="0"/>
        <w:ind w:left="900" w:right="3526" w:hanging="3"/>
        <w:jc w:val="left"/>
        <w:rPr>
          <w:i/>
          <w:sz w:val="20"/>
        </w:rPr>
      </w:pPr>
      <w:r>
        <w:rPr>
          <w:i/>
          <w:color w:val="181818"/>
          <w:w w:val="105"/>
          <w:sz w:val="20"/>
        </w:rPr>
        <w:t>verification </w:t>
      </w:r>
      <w:r>
        <w:rPr>
          <w:color w:val="282828"/>
          <w:w w:val="105"/>
          <w:sz w:val="21"/>
        </w:rPr>
        <w:t>of </w:t>
      </w:r>
      <w:r>
        <w:rPr>
          <w:color w:val="181818"/>
          <w:w w:val="105"/>
          <w:sz w:val="21"/>
        </w:rPr>
        <w:t>implementation</w:t>
      </w:r>
      <w:r>
        <w:rPr>
          <w:color w:val="181818"/>
          <w:spacing w:val="-7"/>
          <w:w w:val="105"/>
          <w:sz w:val="21"/>
        </w:rPr>
        <w:t> </w:t>
      </w:r>
      <w:r>
        <w:rPr>
          <w:color w:val="282828"/>
          <w:w w:val="105"/>
          <w:sz w:val="21"/>
        </w:rPr>
        <w:t>and effectiveness;</w:t>
      </w:r>
      <w:r>
        <w:rPr>
          <w:color w:val="282828"/>
          <w:spacing w:val="-9"/>
          <w:w w:val="105"/>
          <w:sz w:val="21"/>
        </w:rPr>
        <w:t> </w:t>
      </w:r>
      <w:r>
        <w:rPr>
          <w:color w:val="282828"/>
          <w:w w:val="105"/>
          <w:sz w:val="21"/>
        </w:rPr>
        <w:t>and </w:t>
      </w:r>
      <w:r>
        <w:rPr>
          <w:color w:val="181818"/>
          <w:w w:val="105"/>
          <w:sz w:val="21"/>
        </w:rPr>
        <w:t>the </w:t>
      </w:r>
      <w:r>
        <w:rPr>
          <w:color w:val="282828"/>
          <w:w w:val="105"/>
          <w:sz w:val="21"/>
        </w:rPr>
        <w:t>acceptability </w:t>
      </w:r>
      <w:r>
        <w:rPr>
          <w:color w:val="181818"/>
          <w:w w:val="105"/>
          <w:sz w:val="21"/>
        </w:rPr>
        <w:t>of </w:t>
      </w:r>
      <w:r>
        <w:rPr>
          <w:color w:val="282828"/>
          <w:w w:val="105"/>
          <w:sz w:val="21"/>
        </w:rPr>
        <w:t>any </w:t>
      </w:r>
      <w:r>
        <w:rPr>
          <w:i/>
          <w:color w:val="181818"/>
          <w:w w:val="105"/>
          <w:sz w:val="20"/>
        </w:rPr>
        <w:t>residual </w:t>
      </w:r>
      <w:r>
        <w:rPr>
          <w:i/>
          <w:color w:val="282828"/>
          <w:w w:val="105"/>
          <w:sz w:val="20"/>
        </w:rPr>
        <w:t>risks</w:t>
      </w:r>
      <w:r>
        <w:rPr>
          <w:i/>
          <w:color w:val="575B62"/>
          <w:w w:val="105"/>
          <w:sz w:val="20"/>
        </w:rPr>
        <w:t>.</w:t>
      </w:r>
    </w:p>
    <w:p>
      <w:pPr>
        <w:pStyle w:val="ListParagraph"/>
        <w:numPr>
          <w:ilvl w:val="0"/>
          <w:numId w:val="36"/>
        </w:numPr>
        <w:tabs>
          <w:tab w:pos="518" w:val="left" w:leader="none"/>
        </w:tabs>
        <w:spacing w:line="237" w:lineRule="exact" w:before="0" w:after="0"/>
        <w:ind w:left="518" w:right="0" w:hanging="380"/>
        <w:jc w:val="left"/>
        <w:rPr>
          <w:color w:val="282828"/>
          <w:sz w:val="21"/>
        </w:rPr>
      </w:pPr>
      <w:r>
        <w:rPr>
          <w:color w:val="181818"/>
          <w:sz w:val="21"/>
        </w:rPr>
        <w:t>Evaluating</w:t>
      </w:r>
      <w:r>
        <w:rPr>
          <w:color w:val="181818"/>
          <w:spacing w:val="17"/>
          <w:sz w:val="21"/>
        </w:rPr>
        <w:t> </w:t>
      </w:r>
      <w:r>
        <w:rPr>
          <w:color w:val="181818"/>
          <w:sz w:val="21"/>
        </w:rPr>
        <w:t>the</w:t>
      </w:r>
      <w:r>
        <w:rPr>
          <w:color w:val="181818"/>
          <w:spacing w:val="16"/>
          <w:sz w:val="21"/>
        </w:rPr>
        <w:t> </w:t>
      </w:r>
      <w:r>
        <w:rPr>
          <w:color w:val="282828"/>
          <w:sz w:val="21"/>
        </w:rPr>
        <w:t>overall</w:t>
      </w:r>
      <w:r>
        <w:rPr>
          <w:color w:val="282828"/>
          <w:spacing w:val="31"/>
          <w:sz w:val="21"/>
        </w:rPr>
        <w:t> </w:t>
      </w:r>
      <w:r>
        <w:rPr>
          <w:i/>
          <w:color w:val="282828"/>
          <w:sz w:val="20"/>
        </w:rPr>
        <w:t>residual</w:t>
      </w:r>
      <w:r>
        <w:rPr>
          <w:i/>
          <w:color w:val="282828"/>
          <w:spacing w:val="33"/>
          <w:sz w:val="20"/>
        </w:rPr>
        <w:t> </w:t>
      </w:r>
      <w:r>
        <w:rPr>
          <w:i/>
          <w:color w:val="181818"/>
          <w:sz w:val="20"/>
        </w:rPr>
        <w:t>risk</w:t>
      </w:r>
      <w:r>
        <w:rPr>
          <w:i/>
          <w:color w:val="181818"/>
          <w:spacing w:val="8"/>
          <w:sz w:val="20"/>
        </w:rPr>
        <w:t> </w:t>
      </w:r>
      <w:r>
        <w:rPr>
          <w:color w:val="282828"/>
          <w:sz w:val="21"/>
        </w:rPr>
        <w:t>according</w:t>
      </w:r>
      <w:r>
        <w:rPr>
          <w:color w:val="282828"/>
          <w:spacing w:val="33"/>
          <w:sz w:val="21"/>
        </w:rPr>
        <w:t> </w:t>
      </w:r>
      <w:r>
        <w:rPr>
          <w:color w:val="181818"/>
          <w:sz w:val="21"/>
        </w:rPr>
        <w:t>to</w:t>
      </w:r>
      <w:r>
        <w:rPr>
          <w:color w:val="181818"/>
          <w:spacing w:val="15"/>
          <w:sz w:val="21"/>
        </w:rPr>
        <w:t> </w:t>
      </w:r>
      <w:r>
        <w:rPr>
          <w:color w:val="181818"/>
          <w:sz w:val="21"/>
        </w:rPr>
        <w:t>ISO</w:t>
      </w:r>
      <w:r>
        <w:rPr>
          <w:color w:val="181818"/>
          <w:spacing w:val="7"/>
          <w:sz w:val="21"/>
        </w:rPr>
        <w:t> </w:t>
      </w:r>
      <w:r>
        <w:rPr>
          <w:color w:val="181818"/>
          <w:sz w:val="21"/>
        </w:rPr>
        <w:t>14971:2019Clause</w:t>
      </w:r>
      <w:r>
        <w:rPr>
          <w:color w:val="181818"/>
          <w:spacing w:val="5"/>
          <w:sz w:val="21"/>
        </w:rPr>
        <w:t> </w:t>
      </w:r>
      <w:r>
        <w:rPr>
          <w:color w:val="282828"/>
          <w:spacing w:val="-5"/>
          <w:sz w:val="21"/>
        </w:rPr>
        <w:t>8.</w:t>
      </w:r>
    </w:p>
    <w:p>
      <w:pPr>
        <w:pStyle w:val="ListParagraph"/>
        <w:numPr>
          <w:ilvl w:val="0"/>
          <w:numId w:val="36"/>
        </w:numPr>
        <w:tabs>
          <w:tab w:pos="517" w:val="left" w:leader="none"/>
          <w:tab w:pos="520" w:val="left" w:leader="none"/>
        </w:tabs>
        <w:spacing w:line="220" w:lineRule="auto" w:before="162" w:after="0"/>
        <w:ind w:left="520" w:right="53" w:hanging="381"/>
        <w:jc w:val="both"/>
        <w:rPr>
          <w:color w:val="181818"/>
          <w:sz w:val="21"/>
        </w:rPr>
      </w:pPr>
      <w:r>
        <w:rPr>
          <w:color w:val="181818"/>
          <w:sz w:val="21"/>
        </w:rPr>
        <w:t>Reviewing the </w:t>
      </w:r>
      <w:r>
        <w:rPr>
          <w:color w:val="282828"/>
          <w:sz w:val="21"/>
        </w:rPr>
        <w:t>execution </w:t>
      </w:r>
      <w:r>
        <w:rPr>
          <w:color w:val="181818"/>
          <w:sz w:val="21"/>
        </w:rPr>
        <w:t>of the </w:t>
      </w:r>
      <w:r>
        <w:rPr>
          <w:i/>
          <w:color w:val="181818"/>
          <w:sz w:val="20"/>
        </w:rPr>
        <w:t>risk management </w:t>
      </w:r>
      <w:r>
        <w:rPr>
          <w:color w:val="181818"/>
          <w:sz w:val="21"/>
        </w:rPr>
        <w:t>plan </w:t>
      </w:r>
      <w:r>
        <w:rPr>
          <w:color w:val="282828"/>
          <w:sz w:val="21"/>
        </w:rPr>
        <w:t>according </w:t>
      </w:r>
      <w:r>
        <w:rPr>
          <w:color w:val="181818"/>
          <w:sz w:val="21"/>
        </w:rPr>
        <w:t>to </w:t>
      </w:r>
      <w:r>
        <w:rPr>
          <w:b/>
          <w:color w:val="234999"/>
          <w:sz w:val="23"/>
          <w:u w:val="thick" w:color="234999"/>
        </w:rPr>
        <w:t>ISO </w:t>
      </w:r>
      <w:r>
        <w:rPr>
          <w:color w:val="234999"/>
          <w:sz w:val="21"/>
          <w:u w:val="thick" w:color="234999"/>
        </w:rPr>
        <w:t>14971:2019</w:t>
      </w:r>
      <w:r>
        <w:rPr>
          <w:color w:val="234999"/>
          <w:sz w:val="21"/>
          <w:u w:val="none"/>
        </w:rPr>
        <w:t> </w:t>
      </w:r>
      <w:r>
        <w:rPr>
          <w:color w:val="181818"/>
          <w:sz w:val="21"/>
          <w:u w:val="none"/>
        </w:rPr>
        <w:t>Clause 9 </w:t>
      </w:r>
      <w:r>
        <w:rPr>
          <w:color w:val="282828"/>
          <w:sz w:val="21"/>
          <w:u w:val="none"/>
        </w:rPr>
        <w:t>and </w:t>
      </w:r>
      <w:r>
        <w:rPr>
          <w:color w:val="181818"/>
          <w:sz w:val="21"/>
          <w:u w:val="none"/>
        </w:rPr>
        <w:t>documenting</w:t>
      </w:r>
      <w:r>
        <w:rPr>
          <w:color w:val="181818"/>
          <w:spacing w:val="40"/>
          <w:sz w:val="21"/>
          <w:u w:val="none"/>
        </w:rPr>
        <w:t> </w:t>
      </w:r>
      <w:r>
        <w:rPr>
          <w:color w:val="181818"/>
          <w:sz w:val="21"/>
          <w:u w:val="none"/>
        </w:rPr>
        <w:t>the</w:t>
      </w:r>
      <w:r>
        <w:rPr>
          <w:color w:val="181818"/>
          <w:spacing w:val="40"/>
          <w:sz w:val="21"/>
          <w:u w:val="none"/>
        </w:rPr>
        <w:t> </w:t>
      </w:r>
      <w:r>
        <w:rPr>
          <w:color w:val="282828"/>
          <w:sz w:val="21"/>
          <w:u w:val="none"/>
        </w:rPr>
        <w:t>results</w:t>
      </w:r>
      <w:r>
        <w:rPr>
          <w:color w:val="282828"/>
          <w:spacing w:val="40"/>
          <w:sz w:val="21"/>
          <w:u w:val="none"/>
        </w:rPr>
        <w:t> </w:t>
      </w:r>
      <w:r>
        <w:rPr>
          <w:color w:val="181818"/>
          <w:sz w:val="21"/>
          <w:u w:val="none"/>
        </w:rPr>
        <w:t>in</w:t>
      </w:r>
      <w:r>
        <w:rPr>
          <w:color w:val="181818"/>
          <w:spacing w:val="40"/>
          <w:sz w:val="21"/>
          <w:u w:val="none"/>
        </w:rPr>
        <w:t> </w:t>
      </w:r>
      <w:r>
        <w:rPr>
          <w:color w:val="282828"/>
          <w:sz w:val="21"/>
          <w:u w:val="none"/>
        </w:rPr>
        <w:t>a</w:t>
      </w:r>
      <w:r>
        <w:rPr>
          <w:color w:val="282828"/>
          <w:spacing w:val="40"/>
          <w:sz w:val="21"/>
          <w:u w:val="none"/>
        </w:rPr>
        <w:t> </w:t>
      </w:r>
      <w:r>
        <w:rPr>
          <w:i/>
          <w:color w:val="181818"/>
          <w:sz w:val="20"/>
          <w:u w:val="none"/>
        </w:rPr>
        <w:t>risk</w:t>
      </w:r>
      <w:r>
        <w:rPr>
          <w:i/>
          <w:color w:val="181818"/>
          <w:spacing w:val="40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management</w:t>
      </w:r>
      <w:r>
        <w:rPr>
          <w:i/>
          <w:color w:val="181818"/>
          <w:spacing w:val="40"/>
          <w:sz w:val="20"/>
          <w:u w:val="none"/>
        </w:rPr>
        <w:t> </w:t>
      </w:r>
      <w:r>
        <w:rPr>
          <w:color w:val="282828"/>
          <w:sz w:val="21"/>
          <w:u w:val="none"/>
        </w:rPr>
        <w:t>report.</w:t>
      </w:r>
    </w:p>
    <w:p>
      <w:pPr>
        <w:spacing w:before="175"/>
        <w:ind w:left="136" w:right="0" w:firstLine="0"/>
        <w:jc w:val="both"/>
        <w:rPr>
          <w:i/>
          <w:sz w:val="20"/>
        </w:rPr>
      </w:pPr>
      <w:r>
        <w:rPr>
          <w:color w:val="181818"/>
          <w:w w:val="105"/>
          <w:sz w:val="21"/>
        </w:rPr>
        <w:t>The</w:t>
      </w:r>
      <w:r>
        <w:rPr>
          <w:color w:val="181818"/>
          <w:spacing w:val="2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records</w:t>
      </w:r>
      <w:r>
        <w:rPr>
          <w:i/>
          <w:color w:val="181818"/>
          <w:spacing w:val="-2"/>
          <w:w w:val="105"/>
          <w:sz w:val="20"/>
        </w:rPr>
        <w:t> </w:t>
      </w:r>
      <w:r>
        <w:rPr>
          <w:color w:val="282828"/>
          <w:w w:val="105"/>
          <w:sz w:val="21"/>
        </w:rPr>
        <w:t>and</w:t>
      </w:r>
      <w:r>
        <w:rPr>
          <w:color w:val="282828"/>
          <w:spacing w:val="9"/>
          <w:w w:val="105"/>
          <w:sz w:val="21"/>
        </w:rPr>
        <w:t> </w:t>
      </w:r>
      <w:r>
        <w:rPr>
          <w:color w:val="282828"/>
          <w:w w:val="105"/>
          <w:sz w:val="21"/>
        </w:rPr>
        <w:t>other</w:t>
      </w:r>
      <w:r>
        <w:rPr>
          <w:color w:val="282828"/>
          <w:spacing w:val="7"/>
          <w:w w:val="105"/>
          <w:sz w:val="21"/>
        </w:rPr>
        <w:t> </w:t>
      </w:r>
      <w:r>
        <w:rPr>
          <w:color w:val="181818"/>
          <w:w w:val="105"/>
          <w:sz w:val="21"/>
        </w:rPr>
        <w:t>documents</w:t>
      </w:r>
      <w:r>
        <w:rPr>
          <w:color w:val="181818"/>
          <w:spacing w:val="7"/>
          <w:w w:val="105"/>
          <w:sz w:val="21"/>
        </w:rPr>
        <w:t> </w:t>
      </w:r>
      <w:r>
        <w:rPr>
          <w:color w:val="282828"/>
          <w:w w:val="105"/>
          <w:sz w:val="21"/>
        </w:rPr>
        <w:t>generated</w:t>
      </w:r>
      <w:r>
        <w:rPr>
          <w:color w:val="282828"/>
          <w:spacing w:val="16"/>
          <w:w w:val="105"/>
          <w:sz w:val="21"/>
        </w:rPr>
        <w:t> </w:t>
      </w:r>
      <w:r>
        <w:rPr>
          <w:color w:val="181818"/>
          <w:w w:val="105"/>
          <w:sz w:val="21"/>
        </w:rPr>
        <w:t>during</w:t>
      </w:r>
      <w:r>
        <w:rPr>
          <w:color w:val="181818"/>
          <w:spacing w:val="9"/>
          <w:w w:val="105"/>
          <w:sz w:val="21"/>
        </w:rPr>
        <w:t> </w:t>
      </w:r>
      <w:r>
        <w:rPr>
          <w:color w:val="282828"/>
          <w:w w:val="105"/>
          <w:sz w:val="21"/>
        </w:rPr>
        <w:t>these</w:t>
      </w:r>
      <w:r>
        <w:rPr>
          <w:color w:val="282828"/>
          <w:spacing w:val="2"/>
          <w:w w:val="105"/>
          <w:sz w:val="21"/>
        </w:rPr>
        <w:t> </w:t>
      </w:r>
      <w:r>
        <w:rPr>
          <w:color w:val="282828"/>
          <w:w w:val="105"/>
          <w:sz w:val="21"/>
        </w:rPr>
        <w:t>steps</w:t>
      </w:r>
      <w:r>
        <w:rPr>
          <w:color w:val="282828"/>
          <w:spacing w:val="-4"/>
          <w:w w:val="105"/>
          <w:sz w:val="21"/>
        </w:rPr>
        <w:t> </w:t>
      </w:r>
      <w:r>
        <w:rPr>
          <w:color w:val="181818"/>
          <w:w w:val="105"/>
          <w:sz w:val="21"/>
        </w:rPr>
        <w:t>form</w:t>
      </w:r>
      <w:r>
        <w:rPr>
          <w:color w:val="181818"/>
          <w:spacing w:val="12"/>
          <w:w w:val="105"/>
          <w:sz w:val="21"/>
        </w:rPr>
        <w:t> </w:t>
      </w:r>
      <w:r>
        <w:rPr>
          <w:color w:val="181818"/>
          <w:w w:val="105"/>
          <w:sz w:val="21"/>
        </w:rPr>
        <w:t>the</w:t>
      </w:r>
      <w:r>
        <w:rPr>
          <w:color w:val="181818"/>
          <w:spacing w:val="-3"/>
          <w:w w:val="105"/>
          <w:sz w:val="21"/>
        </w:rPr>
        <w:t> </w:t>
      </w:r>
      <w:r>
        <w:rPr>
          <w:color w:val="181818"/>
          <w:w w:val="105"/>
          <w:sz w:val="21"/>
        </w:rPr>
        <w:t>initial</w:t>
      </w:r>
      <w:r>
        <w:rPr>
          <w:color w:val="181818"/>
          <w:spacing w:val="19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risk</w:t>
      </w:r>
      <w:r>
        <w:rPr>
          <w:i/>
          <w:color w:val="181818"/>
          <w:spacing w:val="11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management</w:t>
      </w:r>
      <w:r>
        <w:rPr>
          <w:i/>
          <w:color w:val="181818"/>
          <w:spacing w:val="16"/>
          <w:w w:val="105"/>
          <w:sz w:val="20"/>
        </w:rPr>
        <w:t> </w:t>
      </w:r>
      <w:r>
        <w:rPr>
          <w:i/>
          <w:color w:val="181818"/>
          <w:spacing w:val="-2"/>
          <w:w w:val="105"/>
          <w:sz w:val="20"/>
        </w:rPr>
        <w:t>file.</w:t>
      </w:r>
    </w:p>
    <w:p>
      <w:pPr>
        <w:spacing w:before="7"/>
        <w:ind w:left="9" w:right="63" w:firstLine="0"/>
        <w:jc w:val="center"/>
        <w:rPr>
          <w:i/>
          <w:position w:val="-5"/>
          <w:sz w:val="10"/>
        </w:rPr>
      </w:pPr>
      <w:r>
        <w:rPr/>
        <w:br w:type="column"/>
      </w:r>
      <w:r>
        <w:rPr>
          <w:color w:val="385B9C"/>
          <w:sz w:val="10"/>
        </w:rPr>
        <w:t>r</w:t>
      </w:r>
      <w:r>
        <w:rPr>
          <w:color w:val="385B9C"/>
          <w:spacing w:val="-3"/>
          <w:sz w:val="10"/>
        </w:rPr>
        <w:t> </w:t>
      </w:r>
      <w:r>
        <w:rPr>
          <w:i/>
          <w:color w:val="5B6E9A"/>
          <w:spacing w:val="-10"/>
          <w:position w:val="-5"/>
          <w:sz w:val="10"/>
        </w:rPr>
        <w:t>n</w:t>
      </w:r>
    </w:p>
    <w:p>
      <w:pPr>
        <w:pStyle w:val="BodyText"/>
        <w:spacing w:before="1"/>
        <w:rPr>
          <w:i/>
          <w:sz w:val="5"/>
        </w:rPr>
      </w:pPr>
      <w:r>
        <w:rPr>
          <w:i/>
          <w:sz w:val="5"/>
        </w:rPr>
        <w:drawing>
          <wp:anchor distT="0" distB="0" distL="0" distR="0" allowOverlap="1" layoutInCell="1" locked="0" behindDoc="1" simplePos="0" relativeHeight="487840768">
            <wp:simplePos x="0" y="0"/>
            <wp:positionH relativeFrom="page">
              <wp:posOffset>7220135</wp:posOffset>
            </wp:positionH>
            <wp:positionV relativeFrom="paragraph">
              <wp:posOffset>52382</wp:posOffset>
            </wp:positionV>
            <wp:extent cx="85384" cy="487679"/>
            <wp:effectExtent l="0" t="0" r="0" b="0"/>
            <wp:wrapTopAndBottom/>
            <wp:docPr id="745" name="Image 7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5" name="Image 745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84" cy="487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"/>
        <w:rPr>
          <w:i/>
          <w:sz w:val="10"/>
        </w:rPr>
      </w:pPr>
    </w:p>
    <w:p>
      <w:pPr>
        <w:spacing w:line="92" w:lineRule="exact" w:before="0"/>
        <w:ind w:left="47" w:right="53" w:firstLine="0"/>
        <w:jc w:val="center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1490432">
                <wp:simplePos x="0" y="0"/>
                <wp:positionH relativeFrom="page">
                  <wp:posOffset>7237943</wp:posOffset>
                </wp:positionH>
                <wp:positionV relativeFrom="paragraph">
                  <wp:posOffset>-30992</wp:posOffset>
                </wp:positionV>
                <wp:extent cx="51435" cy="113030"/>
                <wp:effectExtent l="0" t="0" r="0" b="0"/>
                <wp:wrapNone/>
                <wp:docPr id="746" name="Textbox 7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6" name="Textbox 746"/>
                      <wps:cNvSpPr txBox="1"/>
                      <wps:spPr>
                        <a:xfrm>
                          <a:off x="0" y="0"/>
                          <a:ext cx="5143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B6E9A"/>
                                <w:spacing w:val="-5"/>
                                <w:w w:val="85"/>
                                <w:sz w:val="16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916809pt;margin-top:-2.440331pt;width:4.05pt;height:8.9pt;mso-position-horizontal-relative:page;mso-position-vertical-relative:paragraph;z-index:-21826048" type="#_x0000_t202" id="docshape624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5B6E9A"/>
                          <w:spacing w:val="-5"/>
                          <w:w w:val="85"/>
                          <w:sz w:val="16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E9A"/>
          <w:spacing w:val="-10"/>
          <w:w w:val="95"/>
          <w:sz w:val="9"/>
        </w:rPr>
        <w:t>n</w:t>
      </w:r>
    </w:p>
    <w:p>
      <w:pPr>
        <w:spacing w:line="47" w:lineRule="exact" w:before="0"/>
        <w:ind w:left="23" w:right="0" w:firstLine="0"/>
        <w:jc w:val="center"/>
        <w:rPr>
          <w:i/>
          <w:sz w:val="7"/>
        </w:rPr>
      </w:pPr>
      <w:r>
        <w:rPr>
          <w:i/>
          <w:color w:val="5B6E9A"/>
          <w:spacing w:val="-5"/>
          <w:sz w:val="7"/>
        </w:rPr>
        <w:t>CT</w:t>
      </w:r>
    </w:p>
    <w:p>
      <w:pPr>
        <w:spacing w:line="180" w:lineRule="auto" w:before="6"/>
        <w:ind w:left="50" w:right="53" w:firstLine="0"/>
        <w:jc w:val="center"/>
        <w:rPr>
          <w:sz w:val="16"/>
          <w:szCs w:val="16"/>
        </w:rPr>
      </w:pPr>
      <w:r>
        <w:rPr>
          <w:color w:val="5B6E9A"/>
          <w:spacing w:val="-5"/>
          <w:w w:val="90"/>
          <w:position w:val="-4"/>
          <w:sz w:val="18"/>
          <w:szCs w:val="18"/>
        </w:rPr>
        <w:t>�</w:t>
      </w:r>
      <w:r>
        <w:rPr>
          <w:color w:val="5B6E9A"/>
          <w:spacing w:val="-5"/>
          <w:w w:val="90"/>
          <w:sz w:val="16"/>
          <w:szCs w:val="16"/>
        </w:rPr>
        <w:t>"'</w:t>
      </w:r>
    </w:p>
    <w:p>
      <w:pPr>
        <w:spacing w:line="167" w:lineRule="exact" w:before="14"/>
        <w:ind w:left="63" w:right="54" w:firstLine="0"/>
        <w:jc w:val="center"/>
        <w:rPr>
          <w:sz w:val="15"/>
        </w:rPr>
      </w:pPr>
      <w:r>
        <w:rPr>
          <w:color w:val="5B6E9A"/>
          <w:spacing w:val="-5"/>
          <w:w w:val="95"/>
          <w:sz w:val="15"/>
        </w:rPr>
        <w:t>"'</w:t>
      </w:r>
    </w:p>
    <w:p>
      <w:pPr>
        <w:spacing w:line="100" w:lineRule="exact" w:before="0"/>
        <w:ind w:left="52" w:right="54" w:firstLine="0"/>
        <w:jc w:val="center"/>
        <w:rPr>
          <w:sz w:val="10"/>
        </w:rPr>
      </w:pPr>
      <w:r>
        <w:rPr>
          <w:color w:val="5D8A90"/>
          <w:spacing w:val="-10"/>
          <w:w w:val="95"/>
          <w:sz w:val="10"/>
        </w:rPr>
        <w:t>n</w:t>
      </w:r>
    </w:p>
    <w:p>
      <w:pPr>
        <w:spacing w:line="54" w:lineRule="exact" w:before="0"/>
        <w:ind w:left="0" w:right="53" w:firstLine="0"/>
        <w:jc w:val="center"/>
        <w:rPr>
          <w:rFonts w:ascii="Arial"/>
          <w:sz w:val="6"/>
        </w:rPr>
      </w:pPr>
      <w:r>
        <w:rPr>
          <w:rFonts w:ascii="Arial"/>
          <w:color w:val="5B6E9A"/>
          <w:spacing w:val="-10"/>
          <w:w w:val="95"/>
          <w:sz w:val="6"/>
        </w:rPr>
        <w:t>0</w:t>
      </w:r>
    </w:p>
    <w:p>
      <w:pPr>
        <w:spacing w:line="87" w:lineRule="exact" w:before="0"/>
        <w:ind w:left="32" w:right="54" w:firstLine="0"/>
        <w:jc w:val="center"/>
        <w:rPr>
          <w:sz w:val="8"/>
        </w:rPr>
      </w:pPr>
      <w:r>
        <w:rPr>
          <w:color w:val="575B62"/>
          <w:spacing w:val="-5"/>
          <w:w w:val="80"/>
          <w:sz w:val="8"/>
        </w:rPr>
        <w:t>_</w:t>
      </w:r>
      <w:r>
        <w:rPr>
          <w:color w:val="5B6E9A"/>
          <w:spacing w:val="-5"/>
          <w:w w:val="80"/>
          <w:sz w:val="8"/>
        </w:rPr>
        <w:t>3</w:t>
      </w:r>
    </w:p>
    <w:p>
      <w:pPr>
        <w:spacing w:before="43"/>
        <w:ind w:left="45" w:right="54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488896">
                <wp:simplePos x="0" y="0"/>
                <wp:positionH relativeFrom="page">
                  <wp:posOffset>7235093</wp:posOffset>
                </wp:positionH>
                <wp:positionV relativeFrom="paragraph">
                  <wp:posOffset>47459</wp:posOffset>
                </wp:positionV>
                <wp:extent cx="58419" cy="447675"/>
                <wp:effectExtent l="0" t="0" r="0" b="0"/>
                <wp:wrapNone/>
                <wp:docPr id="747" name="Textbox 7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7" name="Textbox 747"/>
                      <wps:cNvSpPr txBox="1"/>
                      <wps:spPr>
                        <a:xfrm>
                          <a:off x="0" y="0"/>
                          <a:ext cx="58419" cy="447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0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3"/>
                              </w:rPr>
                            </w:pPr>
                            <w:r>
                              <w:rPr>
                                <w:rFonts w:ascii="Arial"/>
                                <w:color w:val="5B6E9A"/>
                                <w:spacing w:val="-10"/>
                                <w:w w:val="50"/>
                                <w:sz w:val="63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692383pt;margin-top:3.73697pt;width:4.6pt;height:35.25pt;mso-position-horizontal-relative:page;mso-position-vertical-relative:paragraph;z-index:-21827584" type="#_x0000_t202" id="docshape625" filled="false" stroked="false">
                <v:textbox inset="0,0,0,0">
                  <w:txbxContent>
                    <w:p>
                      <w:pPr>
                        <w:spacing w:line="704" w:lineRule="exact" w:before="0"/>
                        <w:ind w:left="0" w:right="0" w:firstLine="0"/>
                        <w:jc w:val="left"/>
                        <w:rPr>
                          <w:rFonts w:ascii="Arial"/>
                          <w:sz w:val="63"/>
                        </w:rPr>
                      </w:pPr>
                      <w:r>
                        <w:rPr>
                          <w:rFonts w:ascii="Arial"/>
                          <w:color w:val="5B6E9A"/>
                          <w:spacing w:val="-10"/>
                          <w:w w:val="50"/>
                          <w:sz w:val="63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E9A"/>
          <w:spacing w:val="-5"/>
          <w:w w:val="80"/>
          <w:sz w:val="10"/>
        </w:rPr>
        <w:t>a.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39"/>
        <w:rPr>
          <w:sz w:val="10"/>
        </w:rPr>
      </w:pPr>
    </w:p>
    <w:p>
      <w:pPr>
        <w:spacing w:line="205" w:lineRule="exact" w:before="1"/>
        <w:ind w:left="23" w:right="98" w:firstLine="0"/>
        <w:jc w:val="center"/>
        <w:rPr>
          <w:rFonts w:ascii="Arial" w:hAnsi="Arial" w:cs="Arial" w:eastAsia="Arial"/>
          <w:sz w:val="6"/>
          <w:szCs w:val="6"/>
        </w:rPr>
      </w:pPr>
      <w:r>
        <w:rPr>
          <w:color w:val="5B6E9A"/>
          <w:spacing w:val="-5"/>
          <w:w w:val="70"/>
          <w:position w:val="-5"/>
          <w:sz w:val="18"/>
          <w:szCs w:val="18"/>
        </w:rPr>
        <w:t>�</w:t>
      </w:r>
      <w:r>
        <w:rPr>
          <w:rFonts w:ascii="Arial" w:hAnsi="Arial" w:cs="Arial" w:eastAsia="Arial"/>
          <w:color w:val="5B6E9A"/>
          <w:spacing w:val="-5"/>
          <w:w w:val="70"/>
          <w:sz w:val="6"/>
          <w:szCs w:val="6"/>
        </w:rPr>
        <w:t>0</w:t>
      </w:r>
    </w:p>
    <w:p>
      <w:pPr>
        <w:spacing w:line="142" w:lineRule="exact" w:before="0"/>
        <w:ind w:left="25" w:right="54" w:firstLine="0"/>
        <w:jc w:val="center"/>
        <w:rPr>
          <w:sz w:val="15"/>
        </w:rPr>
      </w:pPr>
      <w:r>
        <w:rPr>
          <w:color w:val="5B6E9A"/>
          <w:spacing w:val="-5"/>
          <w:w w:val="75"/>
          <w:sz w:val="7"/>
        </w:rPr>
        <w:t>0</w:t>
      </w:r>
      <w:r>
        <w:rPr>
          <w:color w:val="5B6E9A"/>
          <w:spacing w:val="-5"/>
          <w:w w:val="75"/>
          <w:sz w:val="15"/>
        </w:rPr>
        <w:t>"'</w:t>
      </w:r>
    </w:p>
    <w:p>
      <w:pPr>
        <w:spacing w:line="144" w:lineRule="exact" w:before="0"/>
        <w:ind w:left="40" w:right="53" w:firstLine="0"/>
        <w:jc w:val="center"/>
        <w:rPr>
          <w:sz w:val="15"/>
        </w:rPr>
      </w:pPr>
      <w:r>
        <w:rPr>
          <w:color w:val="5B6E9A"/>
          <w:spacing w:val="-5"/>
          <w:w w:val="75"/>
          <w:sz w:val="15"/>
        </w:rPr>
        <w:t>"'</w:t>
      </w:r>
    </w:p>
    <w:p>
      <w:pPr>
        <w:spacing w:before="12"/>
        <w:ind w:left="23" w:right="103" w:firstLine="0"/>
        <w:jc w:val="center"/>
        <w:rPr>
          <w:sz w:val="7"/>
        </w:rPr>
      </w:pPr>
      <w:r>
        <w:rPr>
          <w:color w:val="5B6E9A"/>
          <w:spacing w:val="-10"/>
          <w:w w:val="75"/>
          <w:sz w:val="7"/>
        </w:rPr>
        <w:t>0</w:t>
      </w:r>
    </w:p>
    <w:p>
      <w:pPr>
        <w:pStyle w:val="BodyText"/>
        <w:spacing w:before="65"/>
        <w:rPr>
          <w:sz w:val="7"/>
        </w:rPr>
      </w:pPr>
    </w:p>
    <w:p>
      <w:pPr>
        <w:spacing w:line="277" w:lineRule="exact" w:before="0"/>
        <w:ind w:left="5" w:right="0" w:firstLine="0"/>
        <w:jc w:val="center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983616">
                <wp:simplePos x="0" y="0"/>
                <wp:positionH relativeFrom="page">
                  <wp:posOffset>7227161</wp:posOffset>
                </wp:positionH>
                <wp:positionV relativeFrom="paragraph">
                  <wp:posOffset>75362</wp:posOffset>
                </wp:positionV>
                <wp:extent cx="20955" cy="49530"/>
                <wp:effectExtent l="0" t="0" r="0" b="0"/>
                <wp:wrapNone/>
                <wp:docPr id="748" name="Textbox 7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8" name="Textbox 748"/>
                      <wps:cNvSpPr txBox="1"/>
                      <wps:spPr>
                        <a:xfrm>
                          <a:off x="0" y="0"/>
                          <a:ext cx="2095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B6E9A"/>
                                <w:spacing w:val="-10"/>
                                <w:w w:val="9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067871pt;margin-top:5.934038pt;width:1.65pt;height:3.9pt;mso-position-horizontal-relative:page;mso-position-vertical-relative:paragraph;z-index:15983616" type="#_x0000_t202" id="docshape626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B6E9A"/>
                          <w:spacing w:val="-10"/>
                          <w:w w:val="9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E9A"/>
          <w:spacing w:val="-2"/>
          <w:w w:val="80"/>
          <w:sz w:val="25"/>
        </w:rPr>
        <w:t>.</w:t>
      </w:r>
      <w:r>
        <w:rPr>
          <w:color w:val="5B6E9A"/>
          <w:spacing w:val="-2"/>
          <w:w w:val="80"/>
          <w:sz w:val="25"/>
          <w:vertAlign w:val="superscript"/>
        </w:rPr>
        <w:t>"</w:t>
      </w:r>
      <w:r>
        <w:rPr>
          <w:color w:val="5B6E9A"/>
          <w:spacing w:val="-2"/>
          <w:w w:val="80"/>
          <w:sz w:val="25"/>
          <w:vertAlign w:val="baseline"/>
        </w:rPr>
        <w:t>..</w:t>
      </w:r>
      <w:r>
        <w:rPr>
          <w:color w:val="5B6E9A"/>
          <w:spacing w:val="-2"/>
          <w:w w:val="80"/>
          <w:sz w:val="25"/>
          <w:vertAlign w:val="superscript"/>
        </w:rPr>
        <w:t>'</w:t>
      </w:r>
    </w:p>
    <w:p>
      <w:pPr>
        <w:spacing w:line="174" w:lineRule="exact" w:before="0"/>
        <w:ind w:left="61" w:right="54" w:firstLine="0"/>
        <w:jc w:val="center"/>
        <w:rPr>
          <w:sz w:val="16"/>
        </w:rPr>
      </w:pPr>
      <w:r>
        <w:rPr>
          <w:rFonts w:ascii="Arial"/>
          <w:color w:val="5B6E9A"/>
          <w:spacing w:val="-5"/>
          <w:sz w:val="6"/>
        </w:rPr>
        <w:t>0</w:t>
      </w:r>
      <w:r>
        <w:rPr>
          <w:color w:val="5B6E9A"/>
          <w:spacing w:val="-5"/>
          <w:sz w:val="16"/>
        </w:rPr>
        <w:t>"'</w:t>
      </w:r>
    </w:p>
    <w:p>
      <w:pPr>
        <w:spacing w:line="626" w:lineRule="auto" w:before="56"/>
        <w:ind w:left="133" w:right="143" w:firstLine="14"/>
        <w:jc w:val="center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489920">
                <wp:simplePos x="0" y="0"/>
                <wp:positionH relativeFrom="page">
                  <wp:posOffset>7231932</wp:posOffset>
                </wp:positionH>
                <wp:positionV relativeFrom="paragraph">
                  <wp:posOffset>72639</wp:posOffset>
                </wp:positionV>
                <wp:extent cx="59055" cy="288925"/>
                <wp:effectExtent l="0" t="0" r="0" b="0"/>
                <wp:wrapNone/>
                <wp:docPr id="749" name="Textbox 7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9" name="Textbox 749"/>
                      <wps:cNvSpPr txBox="1"/>
                      <wps:spPr>
                        <a:xfrm>
                          <a:off x="0" y="0"/>
                          <a:ext cx="59055" cy="288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4" w:lineRule="exact" w:before="0"/>
                              <w:ind w:left="0" w:right="0" w:firstLine="0"/>
                              <w:jc w:val="left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5B6E9A"/>
                                <w:spacing w:val="-10"/>
                                <w:w w:val="65"/>
                                <w:sz w:val="41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43481pt;margin-top:5.71968pt;width:4.650pt;height:22.75pt;mso-position-horizontal-relative:page;mso-position-vertical-relative:paragraph;z-index:-21826560" type="#_x0000_t202" id="docshape627" filled="false" stroked="false">
                <v:textbox inset="0,0,0,0">
                  <w:txbxContent>
                    <w:p>
                      <w:pPr>
                        <w:spacing w:line="454" w:lineRule="exact" w:before="0"/>
                        <w:ind w:left="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5B6E9A"/>
                          <w:spacing w:val="-10"/>
                          <w:w w:val="65"/>
                          <w:sz w:val="41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E9A"/>
          <w:spacing w:val="-6"/>
          <w:w w:val="95"/>
          <w:sz w:val="15"/>
        </w:rPr>
        <w:t>"'</w:t>
      </w:r>
      <w:r>
        <w:rPr>
          <w:color w:val="5B6E9A"/>
          <w:spacing w:val="40"/>
          <w:sz w:val="15"/>
        </w:rPr>
        <w:t> </w:t>
      </w:r>
      <w:r>
        <w:rPr>
          <w:color w:val="5B6E9A"/>
          <w:spacing w:val="-18"/>
          <w:w w:val="95"/>
          <w:sz w:val="15"/>
        </w:rPr>
        <w:t>"</w:t>
      </w:r>
      <w:r>
        <w:rPr>
          <w:rFonts w:ascii="Arial"/>
          <w:color w:val="5B6E9A"/>
          <w:spacing w:val="-18"/>
          <w:w w:val="95"/>
          <w:position w:val="3"/>
          <w:sz w:val="19"/>
        </w:rPr>
        <w:t>"</w:t>
      </w:r>
      <w:r>
        <w:rPr>
          <w:color w:val="5B6E9A"/>
          <w:spacing w:val="-18"/>
          <w:w w:val="95"/>
          <w:sz w:val="15"/>
        </w:rPr>
        <w:t>'</w:t>
      </w:r>
    </w:p>
    <w:p>
      <w:pPr>
        <w:spacing w:after="0" w:line="626" w:lineRule="auto"/>
        <w:jc w:val="center"/>
        <w:rPr>
          <w:sz w:val="15"/>
        </w:rPr>
        <w:sectPr>
          <w:type w:val="continuous"/>
          <w:pgSz w:w="11910" w:h="16850"/>
          <w:pgMar w:header="0" w:footer="963" w:top="340" w:bottom="280" w:left="1559" w:right="283"/>
          <w:cols w:num="2" w:equalWidth="0">
            <w:col w:w="9314" w:space="369"/>
            <w:col w:w="385"/>
          </w:cols>
        </w:sectPr>
      </w:pPr>
    </w:p>
    <w:p>
      <w:pPr>
        <w:pStyle w:val="BodyText"/>
        <w:spacing w:before="334"/>
        <w:rPr>
          <w:sz w:val="31"/>
        </w:rPr>
      </w:pPr>
    </w:p>
    <w:p>
      <w:pPr>
        <w:pStyle w:val="Heading7"/>
        <w:spacing w:line="356" w:lineRule="exact"/>
        <w:ind w:right="1370"/>
      </w:pPr>
      <w:r>
        <w:rPr>
          <w:color w:val="151516"/>
          <w:spacing w:val="-2"/>
          <w:w w:val="105"/>
        </w:rPr>
        <w:t>AnnexH</w:t>
      </w:r>
    </w:p>
    <w:p>
      <w:pPr>
        <w:pStyle w:val="Heading9"/>
        <w:ind w:right="1312"/>
      </w:pPr>
      <w:r>
        <w:rPr>
          <w:color w:val="151516"/>
          <w:spacing w:val="-2"/>
        </w:rPr>
        <w:t>(informative)</w:t>
      </w:r>
    </w:p>
    <w:p>
      <w:pPr>
        <w:spacing w:before="316"/>
        <w:ind w:left="188" w:right="1408" w:firstLine="0"/>
        <w:jc w:val="center"/>
        <w:rPr>
          <w:b/>
          <w:i/>
          <w:sz w:val="31"/>
        </w:rPr>
      </w:pPr>
      <w:r>
        <w:rPr>
          <w:b/>
          <w:color w:val="151516"/>
          <w:w w:val="105"/>
          <w:sz w:val="31"/>
        </w:rPr>
        <w:t>Guidance for</w:t>
      </w:r>
      <w:r>
        <w:rPr>
          <w:b/>
          <w:color w:val="151516"/>
          <w:spacing w:val="-15"/>
          <w:w w:val="105"/>
          <w:sz w:val="31"/>
        </w:rPr>
        <w:t> </w:t>
      </w:r>
      <w:r>
        <w:rPr>
          <w:b/>
          <w:i/>
          <w:color w:val="151516"/>
          <w:w w:val="105"/>
          <w:sz w:val="31"/>
        </w:rPr>
        <w:t>in</w:t>
      </w:r>
      <w:r>
        <w:rPr>
          <w:b/>
          <w:i/>
          <w:color w:val="151516"/>
          <w:spacing w:val="-17"/>
          <w:w w:val="105"/>
          <w:sz w:val="31"/>
        </w:rPr>
        <w:t> </w:t>
      </w:r>
      <w:r>
        <w:rPr>
          <w:b/>
          <w:i/>
          <w:color w:val="151516"/>
          <w:w w:val="105"/>
          <w:sz w:val="31"/>
        </w:rPr>
        <w:t>vitro</w:t>
      </w:r>
      <w:r>
        <w:rPr>
          <w:b/>
          <w:i/>
          <w:color w:val="151516"/>
          <w:spacing w:val="-11"/>
          <w:w w:val="105"/>
          <w:sz w:val="31"/>
        </w:rPr>
        <w:t> </w:t>
      </w:r>
      <w:r>
        <w:rPr>
          <w:b/>
          <w:i/>
          <w:color w:val="151516"/>
          <w:w w:val="105"/>
          <w:sz w:val="31"/>
        </w:rPr>
        <w:t>diagnostic</w:t>
      </w:r>
      <w:r>
        <w:rPr>
          <w:b/>
          <w:i/>
          <w:color w:val="151516"/>
          <w:spacing w:val="3"/>
          <w:w w:val="105"/>
          <w:sz w:val="31"/>
        </w:rPr>
        <w:t> </w:t>
      </w:r>
      <w:r>
        <w:rPr>
          <w:b/>
          <w:i/>
          <w:color w:val="151516"/>
          <w:w w:val="105"/>
          <w:sz w:val="31"/>
        </w:rPr>
        <w:t>medical</w:t>
      </w:r>
      <w:r>
        <w:rPr>
          <w:b/>
          <w:i/>
          <w:color w:val="151516"/>
          <w:spacing w:val="3"/>
          <w:w w:val="105"/>
          <w:sz w:val="31"/>
        </w:rPr>
        <w:t> </w:t>
      </w:r>
      <w:r>
        <w:rPr>
          <w:b/>
          <w:i/>
          <w:color w:val="151516"/>
          <w:spacing w:val="-2"/>
          <w:w w:val="105"/>
          <w:sz w:val="31"/>
        </w:rPr>
        <w:t>devices</w:t>
      </w:r>
    </w:p>
    <w:p>
      <w:pPr>
        <w:pStyle w:val="BodyText"/>
        <w:rPr>
          <w:b/>
          <w:i/>
          <w:sz w:val="31"/>
        </w:rPr>
      </w:pPr>
    </w:p>
    <w:p>
      <w:pPr>
        <w:pStyle w:val="BodyText"/>
        <w:spacing w:before="207"/>
        <w:rPr>
          <w:b/>
          <w:i/>
          <w:sz w:val="31"/>
        </w:rPr>
      </w:pPr>
    </w:p>
    <w:p>
      <w:pPr>
        <w:numPr>
          <w:ilvl w:val="1"/>
          <w:numId w:val="37"/>
        </w:numPr>
        <w:tabs>
          <w:tab w:pos="860" w:val="left" w:leader="none"/>
        </w:tabs>
        <w:spacing w:before="0"/>
        <w:ind w:left="860" w:right="0" w:hanging="722"/>
        <w:jc w:val="left"/>
        <w:rPr>
          <w:rFonts w:ascii="Arial"/>
          <w:b/>
          <w:color w:val="151516"/>
          <w:position w:val="1"/>
          <w:sz w:val="23"/>
        </w:rPr>
      </w:pPr>
      <w:r>
        <w:rPr>
          <w:b/>
          <w:color w:val="151516"/>
          <w:spacing w:val="-2"/>
          <w:sz w:val="25"/>
        </w:rPr>
        <w:t>General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ListParagraph"/>
        <w:numPr>
          <w:ilvl w:val="2"/>
          <w:numId w:val="37"/>
        </w:numPr>
        <w:tabs>
          <w:tab w:pos="851" w:val="left" w:leader="none"/>
        </w:tabs>
        <w:spacing w:line="240" w:lineRule="auto" w:before="0" w:after="0"/>
        <w:ind w:left="851" w:right="0" w:hanging="706"/>
        <w:jc w:val="left"/>
        <w:rPr>
          <w:b/>
          <w:color w:val="151516"/>
          <w:sz w:val="22"/>
        </w:rPr>
      </w:pPr>
      <w:r>
        <w:rPr>
          <w:rFonts w:ascii="Arial"/>
          <w:b/>
          <w:i/>
          <w:color w:val="151516"/>
          <w:w w:val="105"/>
          <w:sz w:val="20"/>
        </w:rPr>
        <w:t>Risk</w:t>
      </w:r>
      <w:r>
        <w:rPr>
          <w:rFonts w:ascii="Arial"/>
          <w:b/>
          <w:i/>
          <w:color w:val="151516"/>
          <w:spacing w:val="14"/>
          <w:w w:val="105"/>
          <w:sz w:val="20"/>
        </w:rPr>
        <w:t> </w:t>
      </w:r>
      <w:r>
        <w:rPr>
          <w:rFonts w:ascii="Arial"/>
          <w:b/>
          <w:i/>
          <w:color w:val="151516"/>
          <w:w w:val="105"/>
          <w:sz w:val="20"/>
        </w:rPr>
        <w:t>management</w:t>
      </w:r>
      <w:r>
        <w:rPr>
          <w:rFonts w:ascii="Arial"/>
          <w:b/>
          <w:i/>
          <w:color w:val="151516"/>
          <w:spacing w:val="23"/>
          <w:w w:val="105"/>
          <w:sz w:val="20"/>
        </w:rPr>
        <w:t> </w:t>
      </w:r>
      <w:r>
        <w:rPr>
          <w:b/>
          <w:color w:val="151516"/>
          <w:w w:val="105"/>
          <w:sz w:val="22"/>
        </w:rPr>
        <w:t>for</w:t>
      </w:r>
      <w:r>
        <w:rPr>
          <w:b/>
          <w:color w:val="151516"/>
          <w:spacing w:val="14"/>
          <w:w w:val="105"/>
          <w:sz w:val="22"/>
        </w:rPr>
        <w:t> </w:t>
      </w:r>
      <w:r>
        <w:rPr>
          <w:rFonts w:ascii="Arial"/>
          <w:b/>
          <w:i/>
          <w:color w:val="151516"/>
          <w:w w:val="105"/>
          <w:sz w:val="20"/>
        </w:rPr>
        <w:t>/VD</w:t>
      </w:r>
      <w:r>
        <w:rPr>
          <w:rFonts w:ascii="Arial"/>
          <w:b/>
          <w:i/>
          <w:color w:val="151516"/>
          <w:spacing w:val="3"/>
          <w:w w:val="105"/>
          <w:sz w:val="20"/>
        </w:rPr>
        <w:t> </w:t>
      </w:r>
      <w:r>
        <w:rPr>
          <w:rFonts w:ascii="Arial"/>
          <w:b/>
          <w:i/>
          <w:color w:val="151516"/>
          <w:w w:val="105"/>
          <w:sz w:val="20"/>
        </w:rPr>
        <w:t>medical</w:t>
      </w:r>
      <w:r>
        <w:rPr>
          <w:rFonts w:ascii="Arial"/>
          <w:b/>
          <w:i/>
          <w:color w:val="151516"/>
          <w:spacing w:val="9"/>
          <w:w w:val="105"/>
          <w:sz w:val="20"/>
        </w:rPr>
        <w:t> </w:t>
      </w:r>
      <w:r>
        <w:rPr>
          <w:rFonts w:ascii="Arial"/>
          <w:b/>
          <w:i/>
          <w:color w:val="151516"/>
          <w:spacing w:val="-2"/>
          <w:w w:val="105"/>
          <w:sz w:val="20"/>
        </w:rPr>
        <w:t>devices</w:t>
      </w:r>
    </w:p>
    <w:p>
      <w:pPr>
        <w:pStyle w:val="BodyText"/>
        <w:tabs>
          <w:tab w:pos="10541" w:val="left" w:leader="none"/>
        </w:tabs>
        <w:spacing w:line="227" w:lineRule="exact" w:before="183"/>
        <w:ind w:left="138"/>
        <w:rPr>
          <w:rFonts w:ascii="Arial"/>
          <w:sz w:val="6"/>
        </w:rPr>
      </w:pPr>
      <w:r>
        <w:rPr>
          <w:rFonts w:ascii="Arial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986688">
                <wp:simplePos x="0" y="0"/>
                <wp:positionH relativeFrom="page">
                  <wp:posOffset>7231710</wp:posOffset>
                </wp:positionH>
                <wp:positionV relativeFrom="paragraph">
                  <wp:posOffset>249612</wp:posOffset>
                </wp:positionV>
                <wp:extent cx="53975" cy="43180"/>
                <wp:effectExtent l="0" t="0" r="0" b="0"/>
                <wp:wrapNone/>
                <wp:docPr id="750" name="Textbox 7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0" name="Textbox 750"/>
                      <wps:cNvSpPr txBox="1"/>
                      <wps:spPr>
                        <a:xfrm>
                          <a:off x="0" y="0"/>
                          <a:ext cx="53975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5B6D97"/>
                                <w:spacing w:val="-7"/>
                                <w:w w:val="110"/>
                                <w:sz w:val="6"/>
                              </w:rPr>
                              <w:t>U&gt;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26025pt;margin-top:19.65449pt;width:4.25pt;height:3.4pt;mso-position-horizontal-relative:page;mso-position-vertical-relative:paragraph;z-index:15986688" type="#_x0000_t202" id="docshape628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6"/>
                        </w:rPr>
                      </w:pPr>
                      <w:r>
                        <w:rPr>
                          <w:rFonts w:ascii="Arial"/>
                          <w:i/>
                          <w:color w:val="5B6D97"/>
                          <w:spacing w:val="-7"/>
                          <w:w w:val="110"/>
                          <w:sz w:val="6"/>
                        </w:rPr>
                        <w:t>U&gt;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51516"/>
          <w:w w:val="105"/>
          <w:position w:val="1"/>
        </w:rPr>
        <w:t>The</w:t>
      </w:r>
      <w:r>
        <w:rPr>
          <w:color w:val="151516"/>
          <w:spacing w:val="57"/>
          <w:w w:val="150"/>
          <w:position w:val="1"/>
        </w:rPr>
        <w:t> </w:t>
      </w:r>
      <w:r>
        <w:rPr>
          <w:color w:val="151516"/>
          <w:w w:val="105"/>
          <w:position w:val="1"/>
        </w:rPr>
        <w:t>purpose</w:t>
      </w:r>
      <w:r>
        <w:rPr>
          <w:color w:val="151516"/>
          <w:spacing w:val="57"/>
          <w:w w:val="150"/>
          <w:position w:val="1"/>
        </w:rPr>
        <w:t> </w:t>
      </w:r>
      <w:r>
        <w:rPr>
          <w:color w:val="151516"/>
          <w:w w:val="105"/>
          <w:position w:val="1"/>
        </w:rPr>
        <w:t>of</w:t>
      </w:r>
      <w:r>
        <w:rPr>
          <w:color w:val="151516"/>
          <w:spacing w:val="75"/>
          <w:w w:val="105"/>
          <w:position w:val="1"/>
        </w:rPr>
        <w:t> </w:t>
      </w:r>
      <w:r>
        <w:rPr>
          <w:color w:val="151516"/>
          <w:w w:val="105"/>
          <w:position w:val="1"/>
        </w:rPr>
        <w:t>this</w:t>
      </w:r>
      <w:r>
        <w:rPr>
          <w:color w:val="151516"/>
          <w:spacing w:val="66"/>
          <w:w w:val="105"/>
          <w:position w:val="1"/>
        </w:rPr>
        <w:t> </w:t>
      </w:r>
      <w:r>
        <w:rPr>
          <w:color w:val="242424"/>
          <w:w w:val="105"/>
          <w:position w:val="1"/>
        </w:rPr>
        <w:t>annex</w:t>
      </w:r>
      <w:r>
        <w:rPr>
          <w:color w:val="242424"/>
          <w:spacing w:val="57"/>
          <w:w w:val="150"/>
          <w:position w:val="1"/>
        </w:rPr>
        <w:t> </w:t>
      </w:r>
      <w:r>
        <w:rPr>
          <w:color w:val="151516"/>
          <w:w w:val="105"/>
          <w:position w:val="1"/>
        </w:rPr>
        <w:t>is</w:t>
      </w:r>
      <w:r>
        <w:rPr>
          <w:color w:val="151516"/>
          <w:spacing w:val="56"/>
          <w:w w:val="150"/>
          <w:position w:val="1"/>
        </w:rPr>
        <w:t> </w:t>
      </w:r>
      <w:r>
        <w:rPr>
          <w:color w:val="242424"/>
          <w:w w:val="105"/>
          <w:position w:val="1"/>
        </w:rPr>
        <w:t>to</w:t>
      </w:r>
      <w:r>
        <w:rPr>
          <w:color w:val="242424"/>
          <w:spacing w:val="73"/>
          <w:w w:val="105"/>
          <w:position w:val="1"/>
        </w:rPr>
        <w:t> </w:t>
      </w:r>
      <w:r>
        <w:rPr>
          <w:color w:val="151516"/>
          <w:w w:val="105"/>
          <w:position w:val="1"/>
        </w:rPr>
        <w:t>provide</w:t>
      </w:r>
      <w:r>
        <w:rPr>
          <w:color w:val="151516"/>
          <w:spacing w:val="76"/>
          <w:w w:val="105"/>
          <w:position w:val="1"/>
        </w:rPr>
        <w:t> </w:t>
      </w:r>
      <w:r>
        <w:rPr>
          <w:color w:val="242424"/>
          <w:w w:val="105"/>
          <w:position w:val="1"/>
        </w:rPr>
        <w:t>guidance</w:t>
      </w:r>
      <w:r>
        <w:rPr>
          <w:color w:val="242424"/>
          <w:spacing w:val="57"/>
          <w:w w:val="150"/>
          <w:position w:val="1"/>
        </w:rPr>
        <w:t> </w:t>
      </w:r>
      <w:r>
        <w:rPr>
          <w:color w:val="242424"/>
          <w:w w:val="105"/>
          <w:position w:val="1"/>
        </w:rPr>
        <w:t>for</w:t>
      </w:r>
      <w:r>
        <w:rPr>
          <w:color w:val="242424"/>
          <w:spacing w:val="71"/>
          <w:w w:val="105"/>
          <w:position w:val="1"/>
        </w:rPr>
        <w:t> </w:t>
      </w:r>
      <w:r>
        <w:rPr>
          <w:color w:val="242424"/>
          <w:w w:val="105"/>
          <w:position w:val="1"/>
        </w:rPr>
        <w:t>the</w:t>
      </w:r>
      <w:r>
        <w:rPr>
          <w:color w:val="242424"/>
          <w:spacing w:val="63"/>
          <w:w w:val="150"/>
          <w:position w:val="1"/>
        </w:rPr>
        <w:t> </w:t>
      </w:r>
      <w:r>
        <w:rPr>
          <w:color w:val="242424"/>
          <w:w w:val="105"/>
          <w:position w:val="1"/>
        </w:rPr>
        <w:t>application</w:t>
      </w:r>
      <w:r>
        <w:rPr>
          <w:color w:val="242424"/>
          <w:spacing w:val="59"/>
          <w:w w:val="150"/>
          <w:position w:val="1"/>
        </w:rPr>
        <w:t> </w:t>
      </w:r>
      <w:r>
        <w:rPr>
          <w:color w:val="151516"/>
          <w:w w:val="105"/>
          <w:position w:val="1"/>
        </w:rPr>
        <w:t>of</w:t>
      </w:r>
      <w:r>
        <w:rPr>
          <w:color w:val="151516"/>
          <w:spacing w:val="73"/>
          <w:w w:val="105"/>
          <w:position w:val="1"/>
        </w:rPr>
        <w:t> </w:t>
      </w:r>
      <w:r>
        <w:rPr>
          <w:color w:val="242424"/>
          <w:w w:val="105"/>
          <w:position w:val="1"/>
        </w:rPr>
        <w:t>particular</w:t>
      </w:r>
      <w:r>
        <w:rPr>
          <w:color w:val="242424"/>
          <w:spacing w:val="75"/>
          <w:w w:val="105"/>
          <w:position w:val="1"/>
        </w:rPr>
        <w:t> </w:t>
      </w:r>
      <w:r>
        <w:rPr>
          <w:color w:val="242424"/>
          <w:w w:val="105"/>
          <w:position w:val="1"/>
        </w:rPr>
        <w:t>aspects</w:t>
      </w:r>
      <w:r>
        <w:rPr>
          <w:color w:val="242424"/>
          <w:spacing w:val="72"/>
          <w:w w:val="105"/>
          <w:position w:val="1"/>
        </w:rPr>
        <w:t> </w:t>
      </w:r>
      <w:r>
        <w:rPr>
          <w:color w:val="242424"/>
          <w:spacing w:val="-7"/>
          <w:w w:val="105"/>
          <w:position w:val="1"/>
        </w:rPr>
        <w:t>of</w:t>
      </w:r>
      <w:r>
        <w:rPr>
          <w:color w:val="242424"/>
          <w:position w:val="1"/>
        </w:rPr>
        <w:tab/>
      </w:r>
      <w:r>
        <w:rPr>
          <w:rFonts w:ascii="Arial"/>
          <w:color w:val="5B6D97"/>
          <w:spacing w:val="-12"/>
          <w:w w:val="105"/>
          <w:sz w:val="6"/>
        </w:rPr>
        <w:t>C</w:t>
      </w:r>
    </w:p>
    <w:p>
      <w:pPr>
        <w:tabs>
          <w:tab w:pos="10486" w:val="left" w:leader="none"/>
        </w:tabs>
        <w:spacing w:line="178" w:lineRule="exact" w:before="0"/>
        <w:ind w:left="139" w:right="0" w:firstLine="0"/>
        <w:jc w:val="left"/>
        <w:rPr>
          <w:sz w:val="10"/>
        </w:rPr>
      </w:pPr>
      <w:r>
        <w:rPr>
          <w:color w:val="1A3690"/>
          <w:w w:val="105"/>
          <w:position w:val="1"/>
          <w:sz w:val="23"/>
          <w:u w:val="thick" w:color="244B9A"/>
        </w:rPr>
        <w:t>ISO</w:t>
      </w:r>
      <w:r>
        <w:rPr>
          <w:color w:val="1A3690"/>
          <w:spacing w:val="1"/>
          <w:w w:val="105"/>
          <w:position w:val="1"/>
          <w:sz w:val="23"/>
          <w:u w:val="thick" w:color="244B9A"/>
        </w:rPr>
        <w:t> </w:t>
      </w:r>
      <w:r>
        <w:rPr>
          <w:color w:val="244B9A"/>
          <w:w w:val="105"/>
          <w:position w:val="1"/>
          <w:sz w:val="21"/>
          <w:u w:val="thick" w:color="244B9A"/>
        </w:rPr>
        <w:t>14971:2019</w:t>
      </w:r>
      <w:r>
        <w:rPr>
          <w:color w:val="244B9A"/>
          <w:spacing w:val="19"/>
          <w:w w:val="105"/>
          <w:position w:val="1"/>
          <w:sz w:val="21"/>
          <w:u w:val="none"/>
        </w:rPr>
        <w:t> </w:t>
      </w:r>
      <w:r>
        <w:rPr>
          <w:color w:val="151516"/>
          <w:w w:val="105"/>
          <w:position w:val="1"/>
          <w:sz w:val="21"/>
          <w:u w:val="none"/>
        </w:rPr>
        <w:t>to</w:t>
      </w:r>
      <w:r>
        <w:rPr>
          <w:color w:val="151516"/>
          <w:spacing w:val="14"/>
          <w:w w:val="105"/>
          <w:position w:val="1"/>
          <w:sz w:val="21"/>
          <w:u w:val="none"/>
        </w:rPr>
        <w:t> </w:t>
      </w:r>
      <w:r>
        <w:rPr>
          <w:i/>
          <w:color w:val="242424"/>
          <w:w w:val="105"/>
          <w:position w:val="1"/>
          <w:sz w:val="20"/>
          <w:u w:val="none"/>
        </w:rPr>
        <w:t>in</w:t>
      </w:r>
      <w:r>
        <w:rPr>
          <w:i/>
          <w:color w:val="242424"/>
          <w:spacing w:val="9"/>
          <w:w w:val="105"/>
          <w:position w:val="1"/>
          <w:sz w:val="20"/>
          <w:u w:val="none"/>
        </w:rPr>
        <w:t> </w:t>
      </w:r>
      <w:r>
        <w:rPr>
          <w:i/>
          <w:color w:val="151516"/>
          <w:w w:val="105"/>
          <w:position w:val="1"/>
          <w:sz w:val="20"/>
          <w:u w:val="none"/>
        </w:rPr>
        <w:t>vitro</w:t>
      </w:r>
      <w:r>
        <w:rPr>
          <w:i/>
          <w:color w:val="151516"/>
          <w:spacing w:val="11"/>
          <w:w w:val="105"/>
          <w:position w:val="1"/>
          <w:sz w:val="20"/>
          <w:u w:val="none"/>
        </w:rPr>
        <w:t> </w:t>
      </w:r>
      <w:r>
        <w:rPr>
          <w:i/>
          <w:color w:val="242424"/>
          <w:w w:val="105"/>
          <w:position w:val="1"/>
          <w:sz w:val="20"/>
          <w:u w:val="none"/>
        </w:rPr>
        <w:t>diagnostic</w:t>
      </w:r>
      <w:r>
        <w:rPr>
          <w:i/>
          <w:color w:val="242424"/>
          <w:spacing w:val="16"/>
          <w:w w:val="105"/>
          <w:position w:val="1"/>
          <w:sz w:val="20"/>
          <w:u w:val="none"/>
        </w:rPr>
        <w:t> </w:t>
      </w:r>
      <w:r>
        <w:rPr>
          <w:i/>
          <w:color w:val="242424"/>
          <w:w w:val="105"/>
          <w:position w:val="1"/>
          <w:sz w:val="20"/>
          <w:u w:val="none"/>
        </w:rPr>
        <w:t>medical</w:t>
      </w:r>
      <w:r>
        <w:rPr>
          <w:i/>
          <w:color w:val="242424"/>
          <w:spacing w:val="23"/>
          <w:w w:val="105"/>
          <w:position w:val="1"/>
          <w:sz w:val="20"/>
          <w:u w:val="none"/>
        </w:rPr>
        <w:t> </w:t>
      </w:r>
      <w:r>
        <w:rPr>
          <w:i/>
          <w:color w:val="242424"/>
          <w:w w:val="105"/>
          <w:position w:val="1"/>
          <w:sz w:val="20"/>
          <w:u w:val="none"/>
        </w:rPr>
        <w:t>devices.</w:t>
      </w:r>
      <w:r>
        <w:rPr>
          <w:i/>
          <w:color w:val="242424"/>
          <w:spacing w:val="-11"/>
          <w:w w:val="105"/>
          <w:position w:val="1"/>
          <w:sz w:val="20"/>
          <w:u w:val="none"/>
        </w:rPr>
        <w:t> </w:t>
      </w:r>
      <w:r>
        <w:rPr>
          <w:color w:val="242424"/>
          <w:w w:val="105"/>
          <w:position w:val="1"/>
          <w:sz w:val="21"/>
          <w:u w:val="none"/>
        </w:rPr>
        <w:t>This</w:t>
      </w:r>
      <w:r>
        <w:rPr>
          <w:color w:val="242424"/>
          <w:spacing w:val="3"/>
          <w:w w:val="105"/>
          <w:position w:val="1"/>
          <w:sz w:val="21"/>
          <w:u w:val="none"/>
        </w:rPr>
        <w:t> </w:t>
      </w:r>
      <w:r>
        <w:rPr>
          <w:color w:val="242424"/>
          <w:w w:val="105"/>
          <w:position w:val="1"/>
          <w:sz w:val="21"/>
          <w:u w:val="none"/>
        </w:rPr>
        <w:t>guidance</w:t>
      </w:r>
      <w:r>
        <w:rPr>
          <w:color w:val="242424"/>
          <w:spacing w:val="18"/>
          <w:w w:val="105"/>
          <w:position w:val="1"/>
          <w:sz w:val="21"/>
          <w:u w:val="none"/>
        </w:rPr>
        <w:t> </w:t>
      </w:r>
      <w:r>
        <w:rPr>
          <w:color w:val="151516"/>
          <w:w w:val="105"/>
          <w:position w:val="1"/>
          <w:sz w:val="21"/>
          <w:u w:val="none"/>
        </w:rPr>
        <w:t>is</w:t>
      </w:r>
      <w:r>
        <w:rPr>
          <w:color w:val="151516"/>
          <w:spacing w:val="-2"/>
          <w:w w:val="105"/>
          <w:position w:val="1"/>
          <w:sz w:val="21"/>
          <w:u w:val="none"/>
        </w:rPr>
        <w:t> </w:t>
      </w:r>
      <w:r>
        <w:rPr>
          <w:color w:val="242424"/>
          <w:w w:val="105"/>
          <w:position w:val="1"/>
          <w:sz w:val="21"/>
          <w:u w:val="none"/>
        </w:rPr>
        <w:t>focused</w:t>
      </w:r>
      <w:r>
        <w:rPr>
          <w:color w:val="242424"/>
          <w:spacing w:val="22"/>
          <w:w w:val="105"/>
          <w:position w:val="1"/>
          <w:sz w:val="21"/>
          <w:u w:val="none"/>
        </w:rPr>
        <w:t> </w:t>
      </w:r>
      <w:r>
        <w:rPr>
          <w:color w:val="242424"/>
          <w:w w:val="105"/>
          <w:position w:val="1"/>
          <w:sz w:val="21"/>
          <w:u w:val="none"/>
        </w:rPr>
        <w:t>on</w:t>
      </w:r>
      <w:r>
        <w:rPr>
          <w:color w:val="242424"/>
          <w:spacing w:val="11"/>
          <w:w w:val="105"/>
          <w:position w:val="1"/>
          <w:sz w:val="21"/>
          <w:u w:val="none"/>
        </w:rPr>
        <w:t> </w:t>
      </w:r>
      <w:r>
        <w:rPr>
          <w:color w:val="151516"/>
          <w:w w:val="105"/>
          <w:position w:val="1"/>
          <w:sz w:val="21"/>
          <w:u w:val="none"/>
        </w:rPr>
        <w:t>the</w:t>
      </w:r>
      <w:r>
        <w:rPr>
          <w:color w:val="151516"/>
          <w:spacing w:val="4"/>
          <w:w w:val="105"/>
          <w:position w:val="1"/>
          <w:sz w:val="21"/>
          <w:u w:val="none"/>
        </w:rPr>
        <w:t> </w:t>
      </w:r>
      <w:r>
        <w:rPr>
          <w:color w:val="151516"/>
          <w:w w:val="105"/>
          <w:position w:val="1"/>
          <w:sz w:val="21"/>
          <w:u w:val="none"/>
        </w:rPr>
        <w:t>indirect</w:t>
      </w:r>
      <w:r>
        <w:rPr>
          <w:color w:val="151516"/>
          <w:spacing w:val="14"/>
          <w:w w:val="105"/>
          <w:position w:val="1"/>
          <w:sz w:val="21"/>
          <w:u w:val="none"/>
        </w:rPr>
        <w:t> </w:t>
      </w:r>
      <w:r>
        <w:rPr>
          <w:i/>
          <w:color w:val="151516"/>
          <w:w w:val="105"/>
          <w:position w:val="1"/>
          <w:sz w:val="20"/>
          <w:u w:val="none"/>
        </w:rPr>
        <w:t>risks</w:t>
      </w:r>
      <w:r>
        <w:rPr>
          <w:i/>
          <w:color w:val="151516"/>
          <w:spacing w:val="5"/>
          <w:w w:val="105"/>
          <w:position w:val="1"/>
          <w:sz w:val="20"/>
          <w:u w:val="none"/>
        </w:rPr>
        <w:t> </w:t>
      </w:r>
      <w:r>
        <w:rPr>
          <w:color w:val="242424"/>
          <w:spacing w:val="-5"/>
          <w:w w:val="105"/>
          <w:position w:val="1"/>
          <w:sz w:val="21"/>
          <w:u w:val="none"/>
        </w:rPr>
        <w:t>to</w:t>
      </w:r>
      <w:r>
        <w:rPr>
          <w:color w:val="242424"/>
          <w:position w:val="1"/>
          <w:sz w:val="21"/>
          <w:u w:val="none"/>
        </w:rPr>
        <w:tab/>
      </w:r>
      <w:r>
        <w:rPr>
          <w:color w:val="3B4F79"/>
          <w:spacing w:val="-10"/>
          <w:w w:val="105"/>
          <w:sz w:val="10"/>
          <w:u w:val="none"/>
        </w:rPr>
        <w:t>r</w:t>
      </w:r>
    </w:p>
    <w:p>
      <w:pPr>
        <w:spacing w:after="0" w:line="178" w:lineRule="exact"/>
        <w:jc w:val="left"/>
        <w:rPr>
          <w:sz w:val="10"/>
        </w:rPr>
        <w:sectPr>
          <w:pgSz w:w="11910" w:h="16850"/>
          <w:pgMar w:header="0" w:footer="953" w:top="1160" w:bottom="1140" w:left="850" w:right="283"/>
        </w:sectPr>
      </w:pPr>
    </w:p>
    <w:p>
      <w:pPr>
        <w:pStyle w:val="BodyText"/>
        <w:spacing w:line="228" w:lineRule="auto" w:before="67"/>
        <w:ind w:left="137" w:right="38" w:firstLine="13"/>
        <w:jc w:val="both"/>
      </w:pPr>
      <w:r>
        <w:rPr>
          <w:color w:val="151516"/>
          <w:w w:val="105"/>
        </w:rPr>
        <w:t>patients </w:t>
      </w:r>
      <w:r>
        <w:rPr>
          <w:color w:val="242424"/>
          <w:w w:val="105"/>
        </w:rPr>
        <w:t>from </w:t>
      </w:r>
      <w:r>
        <w:rPr>
          <w:color w:val="151516"/>
          <w:w w:val="105"/>
        </w:rPr>
        <w:t>incorrect </w:t>
      </w:r>
      <w:r>
        <w:rPr>
          <w:color w:val="242424"/>
          <w:w w:val="105"/>
        </w:rPr>
        <w:t>or </w:t>
      </w:r>
      <w:r>
        <w:rPr>
          <w:color w:val="151516"/>
          <w:w w:val="105"/>
        </w:rPr>
        <w:t>delayed in </w:t>
      </w:r>
      <w:r>
        <w:rPr>
          <w:color w:val="242424"/>
          <w:w w:val="105"/>
        </w:rPr>
        <w:t>vitro </w:t>
      </w:r>
      <w:r>
        <w:rPr>
          <w:color w:val="151516"/>
          <w:w w:val="105"/>
        </w:rPr>
        <w:t>diagnostic </w:t>
      </w:r>
      <w:r>
        <w:rPr>
          <w:color w:val="242424"/>
          <w:w w:val="105"/>
        </w:rPr>
        <w:t>results,</w:t>
      </w:r>
      <w:r>
        <w:rPr>
          <w:color w:val="242424"/>
          <w:spacing w:val="-4"/>
          <w:w w:val="105"/>
        </w:rPr>
        <w:t> </w:t>
      </w:r>
      <w:r>
        <w:rPr>
          <w:color w:val="242424"/>
          <w:w w:val="105"/>
        </w:rPr>
        <w:t>and is</w:t>
      </w:r>
      <w:r>
        <w:rPr>
          <w:color w:val="242424"/>
          <w:spacing w:val="-2"/>
          <w:w w:val="105"/>
        </w:rPr>
        <w:t> </w:t>
      </w:r>
      <w:r>
        <w:rPr>
          <w:color w:val="242424"/>
          <w:w w:val="105"/>
        </w:rPr>
        <w:t>intended to</w:t>
      </w:r>
      <w:r>
        <w:rPr>
          <w:color w:val="242424"/>
          <w:spacing w:val="-11"/>
          <w:w w:val="105"/>
        </w:rPr>
        <w:t> </w:t>
      </w:r>
      <w:r>
        <w:rPr>
          <w:color w:val="242424"/>
          <w:w w:val="105"/>
        </w:rPr>
        <w:t>supplement the</w:t>
      </w:r>
      <w:r>
        <w:rPr>
          <w:color w:val="242424"/>
          <w:spacing w:val="-3"/>
          <w:w w:val="105"/>
        </w:rPr>
        <w:t> </w:t>
      </w:r>
      <w:r>
        <w:rPr>
          <w:color w:val="242424"/>
          <w:w w:val="105"/>
        </w:rPr>
        <w:t>general guidance provided throughout this </w:t>
      </w:r>
      <w:r>
        <w:rPr>
          <w:color w:val="151516"/>
          <w:w w:val="105"/>
        </w:rPr>
        <w:t>document. </w:t>
      </w:r>
      <w:r>
        <w:rPr>
          <w:i/>
          <w:color w:val="242424"/>
          <w:w w:val="105"/>
          <w:sz w:val="20"/>
        </w:rPr>
        <w:t>Risks</w:t>
      </w:r>
      <w:r>
        <w:rPr>
          <w:i/>
          <w:color w:val="242424"/>
          <w:spacing w:val="-1"/>
          <w:w w:val="105"/>
          <w:sz w:val="20"/>
        </w:rPr>
        <w:t> </w:t>
      </w:r>
      <w:r>
        <w:rPr>
          <w:color w:val="242424"/>
          <w:w w:val="105"/>
        </w:rPr>
        <w:t>to</w:t>
      </w:r>
      <w:r>
        <w:rPr>
          <w:color w:val="242424"/>
          <w:spacing w:val="-1"/>
          <w:w w:val="105"/>
        </w:rPr>
        <w:t> </w:t>
      </w:r>
      <w:r>
        <w:rPr>
          <w:color w:val="151516"/>
          <w:w w:val="105"/>
        </w:rPr>
        <w:t>device users, </w:t>
      </w:r>
      <w:r>
        <w:rPr>
          <w:color w:val="242424"/>
          <w:w w:val="105"/>
        </w:rPr>
        <w:t>other persons and the environment are</w:t>
      </w:r>
      <w:r>
        <w:rPr>
          <w:color w:val="242424"/>
          <w:spacing w:val="36"/>
          <w:w w:val="105"/>
        </w:rPr>
        <w:t> </w:t>
      </w:r>
      <w:r>
        <w:rPr>
          <w:color w:val="242424"/>
          <w:w w:val="105"/>
        </w:rPr>
        <w:t>addressed elsewhere </w:t>
      </w:r>
      <w:r>
        <w:rPr>
          <w:color w:val="151516"/>
          <w:w w:val="105"/>
        </w:rPr>
        <w:t>in</w:t>
      </w:r>
      <w:r>
        <w:rPr>
          <w:color w:val="151516"/>
          <w:spacing w:val="-2"/>
          <w:w w:val="105"/>
        </w:rPr>
        <w:t> </w:t>
      </w:r>
      <w:r>
        <w:rPr>
          <w:color w:val="151516"/>
          <w:w w:val="105"/>
        </w:rPr>
        <w:t>this document. </w:t>
      </w:r>
      <w:r>
        <w:rPr>
          <w:i/>
          <w:color w:val="151516"/>
          <w:w w:val="105"/>
          <w:sz w:val="20"/>
        </w:rPr>
        <w:t>Manufacturers </w:t>
      </w:r>
      <w:r>
        <w:rPr>
          <w:color w:val="242424"/>
          <w:w w:val="105"/>
        </w:rPr>
        <w:t>of</w:t>
      </w:r>
      <w:r>
        <w:rPr>
          <w:color w:val="242424"/>
          <w:spacing w:val="-4"/>
          <w:w w:val="105"/>
        </w:rPr>
        <w:t> </w:t>
      </w:r>
      <w:r>
        <w:rPr>
          <w:color w:val="242424"/>
          <w:w w:val="105"/>
        </w:rPr>
        <w:t>other diagnostic </w:t>
      </w:r>
      <w:r>
        <w:rPr>
          <w:i/>
          <w:color w:val="151516"/>
          <w:w w:val="105"/>
          <w:sz w:val="20"/>
        </w:rPr>
        <w:t>medical </w:t>
      </w:r>
      <w:r>
        <w:rPr>
          <w:i/>
          <w:color w:val="242424"/>
          <w:w w:val="105"/>
          <w:sz w:val="20"/>
        </w:rPr>
        <w:t>devices </w:t>
      </w:r>
      <w:r>
        <w:rPr>
          <w:color w:val="151516"/>
          <w:w w:val="105"/>
        </w:rPr>
        <w:t>might</w:t>
      </w:r>
      <w:r>
        <w:rPr>
          <w:color w:val="151516"/>
          <w:spacing w:val="-2"/>
          <w:w w:val="105"/>
        </w:rPr>
        <w:t> </w:t>
      </w:r>
      <w:r>
        <w:rPr>
          <w:color w:val="242424"/>
          <w:w w:val="105"/>
        </w:rPr>
        <w:t>also find these guidelines </w:t>
      </w:r>
      <w:r>
        <w:rPr>
          <w:color w:val="151516"/>
          <w:w w:val="105"/>
        </w:rPr>
        <w:t>useful.</w:t>
      </w:r>
    </w:p>
    <w:p>
      <w:pPr>
        <w:pStyle w:val="BodyText"/>
        <w:spacing w:line="220" w:lineRule="auto" w:before="188"/>
        <w:ind w:left="147" w:right="42" w:hanging="10"/>
        <w:jc w:val="both"/>
      </w:pPr>
      <w:r>
        <w:rPr>
          <w:color w:val="151516"/>
        </w:rPr>
        <w:t>Throughout</w:t>
      </w:r>
      <w:r>
        <w:rPr>
          <w:color w:val="151516"/>
          <w:spacing w:val="40"/>
        </w:rPr>
        <w:t> </w:t>
      </w:r>
      <w:r>
        <w:rPr>
          <w:color w:val="242424"/>
        </w:rPr>
        <w:t>this annex, </w:t>
      </w:r>
      <w:r>
        <w:rPr>
          <w:color w:val="151516"/>
        </w:rPr>
        <w:t>"clinician"</w:t>
      </w:r>
      <w:r>
        <w:rPr>
          <w:color w:val="151516"/>
          <w:spacing w:val="40"/>
        </w:rPr>
        <w:t> </w:t>
      </w:r>
      <w:r>
        <w:rPr>
          <w:color w:val="151516"/>
        </w:rPr>
        <w:t>is</w:t>
      </w:r>
      <w:r>
        <w:rPr>
          <w:color w:val="151516"/>
          <w:spacing w:val="40"/>
        </w:rPr>
        <w:t> </w:t>
      </w:r>
      <w:r>
        <w:rPr>
          <w:color w:val="151516"/>
        </w:rPr>
        <w:t>used</w:t>
      </w:r>
      <w:r>
        <w:rPr>
          <w:color w:val="151516"/>
          <w:spacing w:val="40"/>
        </w:rPr>
        <w:t> </w:t>
      </w:r>
      <w:r>
        <w:rPr>
          <w:color w:val="242424"/>
        </w:rPr>
        <w:t>as</w:t>
      </w:r>
      <w:r>
        <w:rPr>
          <w:color w:val="242424"/>
          <w:spacing w:val="40"/>
        </w:rPr>
        <w:t> </w:t>
      </w:r>
      <w:r>
        <w:rPr>
          <w:color w:val="242424"/>
        </w:rPr>
        <w:t>a</w:t>
      </w:r>
      <w:r>
        <w:rPr>
          <w:color w:val="242424"/>
          <w:spacing w:val="40"/>
        </w:rPr>
        <w:t> </w:t>
      </w:r>
      <w:r>
        <w:rPr>
          <w:color w:val="242424"/>
        </w:rPr>
        <w:t>general</w:t>
      </w:r>
      <w:r>
        <w:rPr>
          <w:color w:val="242424"/>
          <w:spacing w:val="40"/>
        </w:rPr>
        <w:t> </w:t>
      </w:r>
      <w:r>
        <w:rPr>
          <w:color w:val="151516"/>
        </w:rPr>
        <w:t>term</w:t>
      </w:r>
      <w:r>
        <w:rPr>
          <w:color w:val="151516"/>
          <w:spacing w:val="40"/>
        </w:rPr>
        <w:t> </w:t>
      </w:r>
      <w:r>
        <w:rPr>
          <w:color w:val="151516"/>
        </w:rPr>
        <w:t>to</w:t>
      </w:r>
      <w:r>
        <w:rPr>
          <w:color w:val="151516"/>
          <w:spacing w:val="40"/>
        </w:rPr>
        <w:t> </w:t>
      </w:r>
      <w:r>
        <w:rPr>
          <w:color w:val="151516"/>
        </w:rPr>
        <w:t>mean</w:t>
      </w:r>
      <w:r>
        <w:rPr>
          <w:color w:val="151516"/>
          <w:spacing w:val="40"/>
        </w:rPr>
        <w:t> </w:t>
      </w:r>
      <w:r>
        <w:rPr>
          <w:color w:val="242424"/>
        </w:rPr>
        <w:t>a</w:t>
      </w:r>
      <w:r>
        <w:rPr>
          <w:color w:val="242424"/>
          <w:spacing w:val="40"/>
        </w:rPr>
        <w:t> </w:t>
      </w:r>
      <w:r>
        <w:rPr>
          <w:color w:val="151516"/>
        </w:rPr>
        <w:t>healthcare</w:t>
      </w:r>
      <w:r>
        <w:rPr>
          <w:color w:val="151516"/>
          <w:spacing w:val="40"/>
        </w:rPr>
        <w:t> </w:t>
      </w:r>
      <w:r>
        <w:rPr>
          <w:color w:val="151516"/>
        </w:rPr>
        <w:t>provider</w:t>
      </w:r>
      <w:r>
        <w:rPr>
          <w:color w:val="151516"/>
          <w:spacing w:val="40"/>
        </w:rPr>
        <w:t> </w:t>
      </w:r>
      <w:r>
        <w:rPr>
          <w:color w:val="242424"/>
        </w:rPr>
        <w:t>who sees </w:t>
      </w:r>
      <w:r>
        <w:rPr>
          <w:color w:val="151516"/>
        </w:rPr>
        <w:t>patients</w:t>
      </w:r>
      <w:r>
        <w:rPr>
          <w:color w:val="151516"/>
          <w:spacing w:val="40"/>
        </w:rPr>
        <w:t> </w:t>
      </w:r>
      <w:r>
        <w:rPr>
          <w:color w:val="242424"/>
        </w:rPr>
        <w:t>and</w:t>
      </w:r>
      <w:r>
        <w:rPr>
          <w:color w:val="242424"/>
          <w:spacing w:val="40"/>
        </w:rPr>
        <w:t> </w:t>
      </w:r>
      <w:r>
        <w:rPr>
          <w:color w:val="242424"/>
        </w:rPr>
        <w:t>who</w:t>
      </w:r>
      <w:r>
        <w:rPr>
          <w:color w:val="242424"/>
          <w:spacing w:val="40"/>
        </w:rPr>
        <w:t> </w:t>
      </w:r>
      <w:r>
        <w:rPr>
          <w:color w:val="242424"/>
        </w:rPr>
        <w:t>orders,</w:t>
      </w:r>
      <w:r>
        <w:rPr>
          <w:color w:val="242424"/>
          <w:spacing w:val="40"/>
        </w:rPr>
        <w:t> </w:t>
      </w:r>
      <w:r>
        <w:rPr>
          <w:color w:val="242424"/>
        </w:rPr>
        <w:t>interprets</w:t>
      </w:r>
      <w:r>
        <w:rPr>
          <w:color w:val="242424"/>
          <w:spacing w:val="40"/>
        </w:rPr>
        <w:t> </w:t>
      </w:r>
      <w:r>
        <w:rPr>
          <w:color w:val="242424"/>
        </w:rPr>
        <w:t>and</w:t>
      </w:r>
      <w:r>
        <w:rPr>
          <w:color w:val="242424"/>
          <w:spacing w:val="40"/>
        </w:rPr>
        <w:t> </w:t>
      </w:r>
      <w:r>
        <w:rPr>
          <w:color w:val="242424"/>
        </w:rPr>
        <w:t>acts</w:t>
      </w:r>
      <w:r>
        <w:rPr>
          <w:color w:val="242424"/>
          <w:spacing w:val="40"/>
        </w:rPr>
        <w:t> </w:t>
      </w:r>
      <w:r>
        <w:rPr>
          <w:color w:val="151516"/>
        </w:rPr>
        <w:t>upon</w:t>
      </w:r>
      <w:r>
        <w:rPr>
          <w:color w:val="151516"/>
          <w:spacing w:val="40"/>
        </w:rPr>
        <w:t> </w:t>
      </w:r>
      <w:r>
        <w:rPr>
          <w:color w:val="151516"/>
        </w:rPr>
        <w:t>IVD</w:t>
      </w:r>
      <w:r>
        <w:rPr>
          <w:color w:val="151516"/>
          <w:spacing w:val="40"/>
        </w:rPr>
        <w:t> </w:t>
      </w:r>
      <w:r>
        <w:rPr>
          <w:color w:val="242424"/>
        </w:rPr>
        <w:t>examination</w:t>
      </w:r>
      <w:r>
        <w:rPr>
          <w:color w:val="242424"/>
          <w:spacing w:val="80"/>
        </w:rPr>
        <w:t> </w:t>
      </w:r>
      <w:r>
        <w:rPr>
          <w:color w:val="151516"/>
        </w:rPr>
        <w:t>results.</w:t>
      </w:r>
      <w:r>
        <w:rPr>
          <w:color w:val="151516"/>
          <w:spacing w:val="40"/>
        </w:rPr>
        <w:t> </w:t>
      </w:r>
      <w:r>
        <w:rPr>
          <w:color w:val="242424"/>
        </w:rPr>
        <w:t>For</w:t>
      </w:r>
      <w:r>
        <w:rPr>
          <w:color w:val="242424"/>
          <w:spacing w:val="40"/>
        </w:rPr>
        <w:t> </w:t>
      </w:r>
      <w:r>
        <w:rPr>
          <w:color w:val="242424"/>
        </w:rPr>
        <w:t>definitions</w:t>
      </w:r>
      <w:r>
        <w:rPr>
          <w:color w:val="242424"/>
          <w:spacing w:val="40"/>
        </w:rPr>
        <w:t> </w:t>
      </w:r>
      <w:r>
        <w:rPr>
          <w:color w:val="242424"/>
        </w:rPr>
        <w:t>of</w:t>
      </w:r>
      <w:r>
        <w:rPr>
          <w:color w:val="242424"/>
          <w:spacing w:val="40"/>
        </w:rPr>
        <w:t> </w:t>
      </w:r>
      <w:r>
        <w:rPr>
          <w:color w:val="151516"/>
        </w:rPr>
        <w:t>other terms </w:t>
      </w:r>
      <w:r>
        <w:rPr>
          <w:color w:val="242424"/>
        </w:rPr>
        <w:t>commonly </w:t>
      </w:r>
      <w:r>
        <w:rPr>
          <w:color w:val="151516"/>
        </w:rPr>
        <w:t>used in </w:t>
      </w:r>
      <w:r>
        <w:rPr>
          <w:color w:val="242424"/>
        </w:rPr>
        <w:t>the</w:t>
      </w:r>
      <w:r>
        <w:rPr>
          <w:color w:val="242424"/>
          <w:spacing w:val="40"/>
        </w:rPr>
        <w:t> </w:t>
      </w:r>
      <w:r>
        <w:rPr>
          <w:color w:val="242424"/>
        </w:rPr>
        <w:t>IVD industry and laboratory medicine, see </w:t>
      </w:r>
      <w:r>
        <w:rPr>
          <w:color w:val="2A5E90"/>
          <w:sz w:val="23"/>
          <w:u w:val="thick" w:color="417C97"/>
        </w:rPr>
        <w:t>ISO </w:t>
      </w:r>
      <w:r>
        <w:rPr>
          <w:color w:val="2A5E90"/>
          <w:u w:val="thick" w:color="417C97"/>
        </w:rPr>
        <w:t>18113-1</w:t>
      </w:r>
      <w:r>
        <w:rPr>
          <w:color w:val="242424"/>
          <w:u w:val="thick" w:color="417C97"/>
        </w:rPr>
        <w:t>[</w:t>
      </w:r>
      <w:r>
        <w:rPr>
          <w:color w:val="417C97"/>
          <w:u w:val="thick" w:color="417C97"/>
        </w:rPr>
        <w:t>.3.</w:t>
      </w:r>
      <w:r>
        <w:rPr>
          <w:color w:val="417C97"/>
          <w:u w:val="none"/>
        </w:rPr>
        <w:t>.1:</w:t>
      </w:r>
      <w:r>
        <w:rPr>
          <w:color w:val="242424"/>
          <w:u w:val="thick" w:color="242424"/>
        </w:rPr>
        <w:t>J</w:t>
      </w:r>
      <w:r>
        <w:rPr>
          <w:color w:val="242424"/>
          <w:u w:val="none"/>
        </w:rPr>
        <w:t>.</w:t>
      </w:r>
    </w:p>
    <w:p>
      <w:pPr>
        <w:pStyle w:val="BodyText"/>
        <w:spacing w:line="230" w:lineRule="auto" w:before="174"/>
        <w:ind w:left="137" w:right="53" w:firstLine="8"/>
        <w:jc w:val="both"/>
      </w:pPr>
      <w:r>
        <w:rPr>
          <w:color w:val="242424"/>
          <w:w w:val="110"/>
        </w:rPr>
        <w:t>Because</w:t>
      </w:r>
      <w:r>
        <w:rPr>
          <w:color w:val="242424"/>
          <w:spacing w:val="-15"/>
          <w:w w:val="110"/>
        </w:rPr>
        <w:t> </w:t>
      </w:r>
      <w:r>
        <w:rPr>
          <w:i/>
          <w:color w:val="151516"/>
          <w:w w:val="110"/>
          <w:sz w:val="20"/>
        </w:rPr>
        <w:t>/VD</w:t>
      </w:r>
      <w:r>
        <w:rPr>
          <w:i/>
          <w:color w:val="151516"/>
          <w:spacing w:val="-14"/>
          <w:w w:val="110"/>
          <w:sz w:val="20"/>
        </w:rPr>
        <w:t> </w:t>
      </w:r>
      <w:r>
        <w:rPr>
          <w:i/>
          <w:color w:val="151516"/>
          <w:w w:val="110"/>
          <w:sz w:val="20"/>
        </w:rPr>
        <w:t>medical</w:t>
      </w:r>
      <w:r>
        <w:rPr>
          <w:i/>
          <w:color w:val="151516"/>
          <w:spacing w:val="-13"/>
          <w:w w:val="110"/>
          <w:sz w:val="20"/>
        </w:rPr>
        <w:t> </w:t>
      </w:r>
      <w:r>
        <w:rPr>
          <w:i/>
          <w:color w:val="151516"/>
          <w:w w:val="110"/>
          <w:sz w:val="20"/>
        </w:rPr>
        <w:t>devices</w:t>
      </w:r>
      <w:r>
        <w:rPr>
          <w:i/>
          <w:color w:val="151516"/>
          <w:spacing w:val="-14"/>
          <w:w w:val="110"/>
          <w:sz w:val="20"/>
        </w:rPr>
        <w:t> </w:t>
      </w:r>
      <w:r>
        <w:rPr>
          <w:color w:val="242424"/>
          <w:w w:val="110"/>
        </w:rPr>
        <w:t>and</w:t>
      </w:r>
      <w:r>
        <w:rPr>
          <w:color w:val="242424"/>
          <w:spacing w:val="-15"/>
          <w:w w:val="110"/>
        </w:rPr>
        <w:t> </w:t>
      </w:r>
      <w:r>
        <w:rPr>
          <w:color w:val="242424"/>
          <w:w w:val="110"/>
        </w:rPr>
        <w:t>their</w:t>
      </w:r>
      <w:r>
        <w:rPr>
          <w:color w:val="242424"/>
          <w:spacing w:val="-14"/>
          <w:w w:val="110"/>
        </w:rPr>
        <w:t> </w:t>
      </w:r>
      <w:r>
        <w:rPr>
          <w:i/>
          <w:color w:val="242424"/>
          <w:w w:val="110"/>
          <w:sz w:val="20"/>
        </w:rPr>
        <w:t>intended</w:t>
      </w:r>
      <w:r>
        <w:rPr>
          <w:i/>
          <w:color w:val="242424"/>
          <w:spacing w:val="-14"/>
          <w:w w:val="110"/>
          <w:sz w:val="20"/>
        </w:rPr>
        <w:t> </w:t>
      </w:r>
      <w:r>
        <w:rPr>
          <w:i/>
          <w:color w:val="151516"/>
          <w:w w:val="110"/>
          <w:sz w:val="20"/>
        </w:rPr>
        <w:t>use</w:t>
      </w:r>
      <w:r>
        <w:rPr>
          <w:i/>
          <w:color w:val="151516"/>
          <w:spacing w:val="-14"/>
          <w:w w:val="110"/>
          <w:sz w:val="20"/>
        </w:rPr>
        <w:t> </w:t>
      </w:r>
      <w:r>
        <w:rPr>
          <w:color w:val="242424"/>
          <w:w w:val="110"/>
        </w:rPr>
        <w:t>are</w:t>
      </w:r>
      <w:r>
        <w:rPr>
          <w:color w:val="242424"/>
          <w:spacing w:val="-14"/>
          <w:w w:val="110"/>
        </w:rPr>
        <w:t> </w:t>
      </w:r>
      <w:r>
        <w:rPr>
          <w:color w:val="242424"/>
          <w:w w:val="110"/>
        </w:rPr>
        <w:t>so</w:t>
      </w:r>
      <w:r>
        <w:rPr>
          <w:color w:val="242424"/>
          <w:spacing w:val="-14"/>
          <w:w w:val="110"/>
        </w:rPr>
        <w:t> </w:t>
      </w:r>
      <w:r>
        <w:rPr>
          <w:color w:val="151516"/>
          <w:w w:val="110"/>
        </w:rPr>
        <w:t>diverse,</w:t>
      </w:r>
      <w:r>
        <w:rPr>
          <w:color w:val="151516"/>
          <w:spacing w:val="-15"/>
          <w:w w:val="110"/>
        </w:rPr>
        <w:t> </w:t>
      </w:r>
      <w:r>
        <w:rPr>
          <w:color w:val="242424"/>
          <w:w w:val="110"/>
        </w:rPr>
        <w:t>this</w:t>
      </w:r>
      <w:r>
        <w:rPr>
          <w:color w:val="242424"/>
          <w:spacing w:val="-14"/>
          <w:w w:val="110"/>
        </w:rPr>
        <w:t> </w:t>
      </w:r>
      <w:r>
        <w:rPr>
          <w:color w:val="242424"/>
          <w:w w:val="110"/>
        </w:rPr>
        <w:t>annex</w:t>
      </w:r>
      <w:r>
        <w:rPr>
          <w:color w:val="242424"/>
          <w:spacing w:val="-15"/>
          <w:w w:val="110"/>
        </w:rPr>
        <w:t> </w:t>
      </w:r>
      <w:r>
        <w:rPr>
          <w:color w:val="242424"/>
          <w:w w:val="110"/>
        </w:rPr>
        <w:t>can</w:t>
      </w:r>
      <w:r>
        <w:rPr>
          <w:color w:val="242424"/>
          <w:spacing w:val="-14"/>
          <w:w w:val="110"/>
        </w:rPr>
        <w:t> </w:t>
      </w:r>
      <w:r>
        <w:rPr>
          <w:color w:val="242424"/>
          <w:w w:val="110"/>
        </w:rPr>
        <w:t>only</w:t>
      </w:r>
      <w:r>
        <w:rPr>
          <w:color w:val="242424"/>
          <w:spacing w:val="-15"/>
          <w:w w:val="110"/>
        </w:rPr>
        <w:t> </w:t>
      </w:r>
      <w:r>
        <w:rPr>
          <w:color w:val="242424"/>
          <w:w w:val="110"/>
        </w:rPr>
        <w:t>provide</w:t>
      </w:r>
      <w:r>
        <w:rPr>
          <w:color w:val="242424"/>
          <w:spacing w:val="-14"/>
          <w:w w:val="110"/>
        </w:rPr>
        <w:t> </w:t>
      </w:r>
      <w:r>
        <w:rPr>
          <w:color w:val="242424"/>
          <w:w w:val="110"/>
        </w:rPr>
        <w:t>general guidance,</w:t>
      </w:r>
      <w:r>
        <w:rPr>
          <w:color w:val="242424"/>
          <w:spacing w:val="-11"/>
          <w:w w:val="110"/>
        </w:rPr>
        <w:t> </w:t>
      </w:r>
      <w:r>
        <w:rPr>
          <w:color w:val="242424"/>
          <w:w w:val="110"/>
        </w:rPr>
        <w:t>with</w:t>
      </w:r>
      <w:r>
        <w:rPr>
          <w:color w:val="242424"/>
          <w:spacing w:val="-4"/>
          <w:w w:val="110"/>
        </w:rPr>
        <w:t> </w:t>
      </w:r>
      <w:r>
        <w:rPr>
          <w:color w:val="151516"/>
          <w:w w:val="110"/>
        </w:rPr>
        <w:t>the</w:t>
      </w:r>
      <w:r>
        <w:rPr>
          <w:color w:val="151516"/>
          <w:spacing w:val="-5"/>
          <w:w w:val="110"/>
        </w:rPr>
        <w:t> </w:t>
      </w:r>
      <w:r>
        <w:rPr>
          <w:color w:val="151516"/>
          <w:w w:val="110"/>
        </w:rPr>
        <w:t>intent</w:t>
      </w:r>
      <w:r>
        <w:rPr>
          <w:color w:val="151516"/>
          <w:spacing w:val="-8"/>
          <w:w w:val="110"/>
        </w:rPr>
        <w:t> </w:t>
      </w:r>
      <w:r>
        <w:rPr>
          <w:color w:val="151516"/>
          <w:w w:val="110"/>
        </w:rPr>
        <w:t>to</w:t>
      </w:r>
      <w:r>
        <w:rPr>
          <w:color w:val="151516"/>
          <w:spacing w:val="-8"/>
          <w:w w:val="110"/>
        </w:rPr>
        <w:t> </w:t>
      </w:r>
      <w:r>
        <w:rPr>
          <w:color w:val="151516"/>
          <w:w w:val="110"/>
        </w:rPr>
        <w:t>foster</w:t>
      </w:r>
      <w:r>
        <w:rPr>
          <w:color w:val="151516"/>
          <w:spacing w:val="-5"/>
          <w:w w:val="110"/>
        </w:rPr>
        <w:t> </w:t>
      </w:r>
      <w:r>
        <w:rPr>
          <w:color w:val="151516"/>
          <w:w w:val="110"/>
        </w:rPr>
        <w:t>critical</w:t>
      </w:r>
      <w:r>
        <w:rPr>
          <w:color w:val="151516"/>
          <w:spacing w:val="-4"/>
          <w:w w:val="110"/>
        </w:rPr>
        <w:t> </w:t>
      </w:r>
      <w:r>
        <w:rPr>
          <w:color w:val="151516"/>
          <w:w w:val="110"/>
        </w:rPr>
        <w:t>thinking,</w:t>
      </w:r>
      <w:r>
        <w:rPr>
          <w:color w:val="151516"/>
          <w:spacing w:val="-5"/>
          <w:w w:val="110"/>
        </w:rPr>
        <w:t> </w:t>
      </w:r>
      <w:r>
        <w:rPr>
          <w:color w:val="242424"/>
          <w:w w:val="110"/>
        </w:rPr>
        <w:t>cross-functional</w:t>
      </w:r>
      <w:r>
        <w:rPr>
          <w:color w:val="242424"/>
          <w:spacing w:val="-15"/>
          <w:w w:val="110"/>
        </w:rPr>
        <w:t> </w:t>
      </w:r>
      <w:r>
        <w:rPr>
          <w:color w:val="242424"/>
          <w:w w:val="110"/>
        </w:rPr>
        <w:t>analysis</w:t>
      </w:r>
      <w:r>
        <w:rPr>
          <w:color w:val="242424"/>
          <w:spacing w:val="-4"/>
          <w:w w:val="110"/>
        </w:rPr>
        <w:t> </w:t>
      </w:r>
      <w:r>
        <w:rPr>
          <w:color w:val="242424"/>
          <w:w w:val="110"/>
        </w:rPr>
        <w:t>and</w:t>
      </w:r>
      <w:r>
        <w:rPr>
          <w:color w:val="242424"/>
          <w:spacing w:val="-7"/>
          <w:w w:val="110"/>
        </w:rPr>
        <w:t> </w:t>
      </w:r>
      <w:r>
        <w:rPr>
          <w:color w:val="151516"/>
          <w:w w:val="110"/>
        </w:rPr>
        <w:t>informed</w:t>
      </w:r>
      <w:r>
        <w:rPr>
          <w:color w:val="151516"/>
          <w:w w:val="110"/>
        </w:rPr>
        <w:t> </w:t>
      </w:r>
      <w:r>
        <w:rPr>
          <w:color w:val="242424"/>
          <w:w w:val="110"/>
        </w:rPr>
        <w:t>decision-</w:t>
      </w:r>
      <w:r>
        <w:rPr>
          <w:color w:val="151516"/>
          <w:w w:val="110"/>
        </w:rPr>
        <w:t>making</w:t>
      </w:r>
      <w:r>
        <w:rPr>
          <w:color w:val="151516"/>
          <w:spacing w:val="-15"/>
          <w:w w:val="110"/>
        </w:rPr>
        <w:t> </w:t>
      </w:r>
      <w:r>
        <w:rPr>
          <w:color w:val="242424"/>
          <w:w w:val="110"/>
        </w:rPr>
        <w:t>within</w:t>
      </w:r>
      <w:r>
        <w:rPr>
          <w:color w:val="242424"/>
          <w:spacing w:val="-14"/>
          <w:w w:val="110"/>
        </w:rPr>
        <w:t> </w:t>
      </w:r>
      <w:r>
        <w:rPr>
          <w:color w:val="151516"/>
          <w:w w:val="110"/>
        </w:rPr>
        <w:t>the</w:t>
      </w:r>
      <w:r>
        <w:rPr>
          <w:color w:val="151516"/>
          <w:spacing w:val="-15"/>
          <w:w w:val="110"/>
        </w:rPr>
        <w:t> </w:t>
      </w:r>
      <w:r>
        <w:rPr>
          <w:i/>
          <w:color w:val="151516"/>
          <w:w w:val="110"/>
          <w:sz w:val="20"/>
        </w:rPr>
        <w:t>manufacturer's</w:t>
      </w:r>
      <w:r>
        <w:rPr>
          <w:i/>
          <w:color w:val="151516"/>
          <w:spacing w:val="-14"/>
          <w:w w:val="110"/>
          <w:sz w:val="20"/>
        </w:rPr>
        <w:t> </w:t>
      </w:r>
      <w:r>
        <w:rPr>
          <w:i/>
          <w:color w:val="151516"/>
          <w:w w:val="110"/>
          <w:sz w:val="20"/>
        </w:rPr>
        <w:t>risk</w:t>
      </w:r>
      <w:r>
        <w:rPr>
          <w:i/>
          <w:color w:val="151516"/>
          <w:spacing w:val="-13"/>
          <w:w w:val="110"/>
          <w:sz w:val="20"/>
        </w:rPr>
        <w:t> </w:t>
      </w:r>
      <w:r>
        <w:rPr>
          <w:i/>
          <w:color w:val="151516"/>
          <w:w w:val="110"/>
          <w:sz w:val="20"/>
        </w:rPr>
        <w:t>management</w:t>
      </w:r>
      <w:r>
        <w:rPr>
          <w:i/>
          <w:color w:val="151516"/>
          <w:spacing w:val="5"/>
          <w:w w:val="110"/>
          <w:sz w:val="20"/>
        </w:rPr>
        <w:t> </w:t>
      </w:r>
      <w:r>
        <w:rPr>
          <w:i/>
          <w:color w:val="242424"/>
          <w:w w:val="110"/>
          <w:sz w:val="20"/>
        </w:rPr>
        <w:t>process.</w:t>
      </w:r>
      <w:r>
        <w:rPr>
          <w:i/>
          <w:color w:val="242424"/>
          <w:spacing w:val="-14"/>
          <w:w w:val="110"/>
          <w:sz w:val="20"/>
        </w:rPr>
        <w:t> </w:t>
      </w:r>
      <w:r>
        <w:rPr>
          <w:color w:val="151516"/>
          <w:w w:val="110"/>
        </w:rPr>
        <w:t>The</w:t>
      </w:r>
      <w:r>
        <w:rPr>
          <w:color w:val="151516"/>
          <w:spacing w:val="-13"/>
          <w:w w:val="110"/>
        </w:rPr>
        <w:t> </w:t>
      </w:r>
      <w:r>
        <w:rPr>
          <w:color w:val="242424"/>
          <w:w w:val="110"/>
        </w:rPr>
        <w:t>questions</w:t>
      </w:r>
      <w:r>
        <w:rPr>
          <w:color w:val="242424"/>
          <w:spacing w:val="-12"/>
          <w:w w:val="110"/>
        </w:rPr>
        <w:t> </w:t>
      </w:r>
      <w:r>
        <w:rPr>
          <w:color w:val="242424"/>
          <w:w w:val="110"/>
        </w:rPr>
        <w:t>and</w:t>
      </w:r>
      <w:r>
        <w:rPr>
          <w:color w:val="242424"/>
          <w:spacing w:val="-11"/>
          <w:w w:val="110"/>
        </w:rPr>
        <w:t> </w:t>
      </w:r>
      <w:r>
        <w:rPr>
          <w:color w:val="242424"/>
          <w:w w:val="110"/>
        </w:rPr>
        <w:t>examples</w:t>
      </w:r>
      <w:r>
        <w:rPr>
          <w:color w:val="242424"/>
          <w:spacing w:val="-9"/>
          <w:w w:val="110"/>
        </w:rPr>
        <w:t> </w:t>
      </w:r>
      <w:r>
        <w:rPr>
          <w:color w:val="151516"/>
          <w:w w:val="110"/>
        </w:rPr>
        <w:t>in</w:t>
      </w:r>
      <w:r>
        <w:rPr>
          <w:color w:val="151516"/>
          <w:spacing w:val="-13"/>
          <w:w w:val="110"/>
        </w:rPr>
        <w:t> </w:t>
      </w:r>
      <w:r>
        <w:rPr>
          <w:color w:val="151516"/>
          <w:w w:val="110"/>
        </w:rPr>
        <w:t>this</w:t>
      </w:r>
      <w:r>
        <w:rPr>
          <w:color w:val="151516"/>
          <w:spacing w:val="-15"/>
          <w:w w:val="110"/>
        </w:rPr>
        <w:t> </w:t>
      </w:r>
      <w:r>
        <w:rPr>
          <w:color w:val="242424"/>
          <w:w w:val="110"/>
        </w:rPr>
        <w:t>annex are</w:t>
      </w:r>
      <w:r>
        <w:rPr>
          <w:color w:val="242424"/>
          <w:spacing w:val="16"/>
          <w:w w:val="110"/>
        </w:rPr>
        <w:t> </w:t>
      </w:r>
      <w:r>
        <w:rPr>
          <w:color w:val="151516"/>
          <w:w w:val="110"/>
        </w:rPr>
        <w:t>intended</w:t>
      </w:r>
      <w:r>
        <w:rPr>
          <w:color w:val="151516"/>
          <w:spacing w:val="-5"/>
          <w:w w:val="110"/>
        </w:rPr>
        <w:t> </w:t>
      </w:r>
      <w:r>
        <w:rPr>
          <w:color w:val="242424"/>
          <w:w w:val="110"/>
        </w:rPr>
        <w:t>to</w:t>
      </w:r>
      <w:r>
        <w:rPr>
          <w:color w:val="242424"/>
          <w:spacing w:val="-10"/>
          <w:w w:val="110"/>
        </w:rPr>
        <w:t> </w:t>
      </w:r>
      <w:r>
        <w:rPr>
          <w:color w:val="242424"/>
          <w:w w:val="110"/>
        </w:rPr>
        <w:t>guide</w:t>
      </w:r>
      <w:r>
        <w:rPr>
          <w:color w:val="242424"/>
          <w:spacing w:val="-4"/>
          <w:w w:val="110"/>
        </w:rPr>
        <w:t> </w:t>
      </w:r>
      <w:r>
        <w:rPr>
          <w:color w:val="151516"/>
          <w:w w:val="110"/>
        </w:rPr>
        <w:t>those</w:t>
      </w:r>
      <w:r>
        <w:rPr>
          <w:color w:val="151516"/>
          <w:spacing w:val="-6"/>
          <w:w w:val="110"/>
        </w:rPr>
        <w:t> </w:t>
      </w:r>
      <w:r>
        <w:rPr>
          <w:color w:val="151516"/>
          <w:w w:val="110"/>
        </w:rPr>
        <w:t>with</w:t>
      </w:r>
      <w:r>
        <w:rPr>
          <w:color w:val="151516"/>
          <w:spacing w:val="-5"/>
          <w:w w:val="110"/>
        </w:rPr>
        <w:t> </w:t>
      </w:r>
      <w:r>
        <w:rPr>
          <w:color w:val="242424"/>
          <w:w w:val="110"/>
        </w:rPr>
        <w:t>appropriate</w:t>
      </w:r>
      <w:r>
        <w:rPr>
          <w:color w:val="242424"/>
          <w:spacing w:val="-5"/>
          <w:w w:val="110"/>
        </w:rPr>
        <w:t> </w:t>
      </w:r>
      <w:r>
        <w:rPr>
          <w:color w:val="242424"/>
          <w:w w:val="110"/>
        </w:rPr>
        <w:t>scientific,</w:t>
      </w:r>
      <w:r>
        <w:rPr>
          <w:color w:val="242424"/>
          <w:spacing w:val="-7"/>
          <w:w w:val="110"/>
        </w:rPr>
        <w:t> </w:t>
      </w:r>
      <w:r>
        <w:rPr>
          <w:color w:val="242424"/>
          <w:w w:val="110"/>
        </w:rPr>
        <w:t>engineering</w:t>
      </w:r>
      <w:r>
        <w:rPr>
          <w:color w:val="242424"/>
          <w:spacing w:val="-10"/>
          <w:w w:val="110"/>
        </w:rPr>
        <w:t> </w:t>
      </w:r>
      <w:r>
        <w:rPr>
          <w:color w:val="242424"/>
          <w:w w:val="110"/>
        </w:rPr>
        <w:t>and</w:t>
      </w:r>
      <w:r>
        <w:rPr>
          <w:color w:val="242424"/>
          <w:spacing w:val="-7"/>
          <w:w w:val="110"/>
        </w:rPr>
        <w:t> </w:t>
      </w:r>
      <w:r>
        <w:rPr>
          <w:color w:val="242424"/>
          <w:w w:val="110"/>
        </w:rPr>
        <w:t>clinical</w:t>
      </w:r>
      <w:r>
        <w:rPr>
          <w:color w:val="242424"/>
          <w:spacing w:val="-2"/>
          <w:w w:val="110"/>
        </w:rPr>
        <w:t> </w:t>
      </w:r>
      <w:r>
        <w:rPr>
          <w:color w:val="242424"/>
          <w:w w:val="110"/>
        </w:rPr>
        <w:t>expertise</w:t>
      </w:r>
      <w:r>
        <w:rPr>
          <w:color w:val="242424"/>
          <w:spacing w:val="-4"/>
          <w:w w:val="110"/>
        </w:rPr>
        <w:t> </w:t>
      </w:r>
      <w:r>
        <w:rPr>
          <w:color w:val="151516"/>
          <w:w w:val="110"/>
        </w:rPr>
        <w:t>to</w:t>
      </w:r>
      <w:r>
        <w:rPr>
          <w:color w:val="151516"/>
          <w:spacing w:val="-12"/>
          <w:w w:val="110"/>
        </w:rPr>
        <w:t> </w:t>
      </w:r>
      <w:r>
        <w:rPr>
          <w:color w:val="151516"/>
          <w:w w:val="110"/>
        </w:rPr>
        <w:t>develop</w:t>
      </w:r>
    </w:p>
    <w:p>
      <w:pPr>
        <w:spacing w:line="230" w:lineRule="auto" w:before="0"/>
        <w:ind w:left="18" w:right="51" w:firstLine="0"/>
        <w:jc w:val="center"/>
        <w:rPr>
          <w:position w:val="-5"/>
          <w:sz w:val="10"/>
        </w:rPr>
      </w:pPr>
      <w:r>
        <w:rPr/>
        <w:br w:type="column"/>
      </w:r>
      <w:r>
        <w:rPr>
          <w:color w:val="3B4F79"/>
          <w:w w:val="105"/>
          <w:sz w:val="10"/>
        </w:rPr>
        <w:t>r</w:t>
      </w:r>
      <w:r>
        <w:rPr>
          <w:color w:val="3B4F79"/>
          <w:spacing w:val="-5"/>
          <w:w w:val="105"/>
          <w:sz w:val="10"/>
        </w:rPr>
        <w:t> </w:t>
      </w:r>
      <w:r>
        <w:rPr>
          <w:color w:val="5B6D97"/>
          <w:spacing w:val="-10"/>
          <w:w w:val="110"/>
          <w:position w:val="-5"/>
          <w:sz w:val="10"/>
        </w:rPr>
        <w:t>n</w:t>
      </w:r>
    </w:p>
    <w:p>
      <w:pPr>
        <w:spacing w:line="170" w:lineRule="auto" w:before="106"/>
        <w:ind w:left="185" w:right="154" w:firstLine="0"/>
        <w:jc w:val="center"/>
        <w:rPr>
          <w:sz w:val="16"/>
        </w:rPr>
      </w:pPr>
      <w:r>
        <w:rPr>
          <w:color w:val="5B6D97"/>
          <w:spacing w:val="-22"/>
          <w:w w:val="95"/>
          <w:sz w:val="16"/>
        </w:rPr>
        <w:t>"</w:t>
      </w:r>
      <w:r>
        <w:rPr>
          <w:color w:val="5B6D97"/>
          <w:spacing w:val="-22"/>
          <w:w w:val="95"/>
          <w:sz w:val="7"/>
        </w:rPr>
        <w:t>C</w:t>
      </w:r>
      <w:r>
        <w:rPr>
          <w:color w:val="5B6D97"/>
          <w:spacing w:val="-10"/>
          <w:sz w:val="7"/>
        </w:rPr>
        <w:t> </w:t>
      </w:r>
      <w:r>
        <w:rPr>
          <w:color w:val="5B6D97"/>
          <w:spacing w:val="-22"/>
          <w:w w:val="95"/>
          <w:sz w:val="16"/>
        </w:rPr>
        <w:t>'</w:t>
      </w:r>
      <w:r>
        <w:rPr>
          <w:color w:val="5B6D97"/>
          <w:spacing w:val="40"/>
          <w:sz w:val="16"/>
        </w:rPr>
        <w:t> </w:t>
      </w:r>
      <w:r>
        <w:rPr>
          <w:color w:val="5B6D97"/>
          <w:spacing w:val="-54"/>
          <w:w w:val="85"/>
          <w:sz w:val="16"/>
        </w:rPr>
        <w:t>"</w:t>
      </w:r>
      <w:r>
        <w:rPr>
          <w:rFonts w:ascii="Arial"/>
          <w:color w:val="5B6D97"/>
          <w:spacing w:val="-54"/>
          <w:w w:val="85"/>
          <w:position w:val="3"/>
          <w:sz w:val="19"/>
        </w:rPr>
        <w:t>"</w:t>
      </w:r>
      <w:r>
        <w:rPr>
          <w:color w:val="5B6D97"/>
          <w:spacing w:val="-54"/>
          <w:w w:val="85"/>
          <w:position w:val="-3"/>
          <w:sz w:val="11"/>
        </w:rPr>
        <w:t>-</w:t>
      </w:r>
      <w:r>
        <w:rPr>
          <w:i/>
          <w:color w:val="5B6D97"/>
          <w:spacing w:val="-11"/>
          <w:w w:val="95"/>
          <w:sz w:val="10"/>
        </w:rPr>
        <w:t>n</w:t>
      </w:r>
      <w:r>
        <w:rPr>
          <w:color w:val="5B6D97"/>
          <w:spacing w:val="-11"/>
          <w:w w:val="95"/>
          <w:position w:val="-3"/>
          <w:sz w:val="11"/>
        </w:rPr>
        <w:t>,</w:t>
      </w:r>
      <w:r>
        <w:rPr>
          <w:color w:val="5B6D97"/>
          <w:spacing w:val="-11"/>
          <w:w w:val="95"/>
          <w:sz w:val="16"/>
        </w:rPr>
        <w:t>'</w:t>
      </w:r>
    </w:p>
    <w:p>
      <w:pPr>
        <w:spacing w:line="198" w:lineRule="exact" w:before="0"/>
        <w:ind w:left="30" w:right="0" w:firstLine="0"/>
        <w:jc w:val="center"/>
        <w:rPr>
          <w:sz w:val="21"/>
          <w:szCs w:val="21"/>
        </w:rPr>
      </w:pPr>
      <w:r>
        <w:rPr>
          <w:color w:val="5B6D97"/>
          <w:spacing w:val="-10"/>
          <w:w w:val="95"/>
          <w:sz w:val="21"/>
          <w:szCs w:val="21"/>
        </w:rPr>
        <w:t>�</w:t>
      </w:r>
    </w:p>
    <w:p>
      <w:pPr>
        <w:spacing w:line="238" w:lineRule="exact" w:before="0"/>
        <w:ind w:left="30" w:right="20" w:firstLine="0"/>
        <w:jc w:val="center"/>
        <w:rPr>
          <w:sz w:val="21"/>
          <w:szCs w:val="21"/>
        </w:rPr>
      </w:pPr>
      <w:r>
        <w:rPr>
          <w:color w:val="5B6D97"/>
          <w:spacing w:val="-10"/>
          <w:w w:val="75"/>
          <w:sz w:val="21"/>
          <w:szCs w:val="21"/>
        </w:rPr>
        <w:t>�</w:t>
      </w:r>
    </w:p>
    <w:p>
      <w:pPr>
        <w:spacing w:line="89" w:lineRule="exact" w:before="92"/>
        <w:ind w:left="40" w:right="48" w:firstLine="0"/>
        <w:jc w:val="center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985664">
                <wp:simplePos x="0" y="0"/>
                <wp:positionH relativeFrom="page">
                  <wp:posOffset>7225743</wp:posOffset>
                </wp:positionH>
                <wp:positionV relativeFrom="paragraph">
                  <wp:posOffset>45614</wp:posOffset>
                </wp:positionV>
                <wp:extent cx="5715" cy="113030"/>
                <wp:effectExtent l="0" t="0" r="0" b="0"/>
                <wp:wrapNone/>
                <wp:docPr id="751" name="Textbox 7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1" name="Textbox 751"/>
                      <wps:cNvSpPr txBox="1"/>
                      <wps:spPr>
                        <a:xfrm>
                          <a:off x="0" y="0"/>
                          <a:ext cx="571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B6D97"/>
                                <w:spacing w:val="-44"/>
                                <w:w w:val="65"/>
                                <w:sz w:val="16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956177pt;margin-top:3.591665pt;width:.45pt;height:8.9pt;mso-position-horizontal-relative:page;mso-position-vertical-relative:paragraph;z-index:15985664" type="#_x0000_t202" id="docshape629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5B6D97"/>
                          <w:spacing w:val="-44"/>
                          <w:w w:val="65"/>
                          <w:sz w:val="16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5B6D97"/>
          <w:spacing w:val="-10"/>
          <w:w w:val="75"/>
          <w:sz w:val="10"/>
        </w:rPr>
        <w:t>n</w:t>
      </w:r>
    </w:p>
    <w:p>
      <w:pPr>
        <w:spacing w:line="246" w:lineRule="exact" w:before="0"/>
        <w:ind w:left="66" w:right="48" w:firstLine="0"/>
        <w:jc w:val="center"/>
        <w:rPr>
          <w:sz w:val="16"/>
        </w:rPr>
      </w:pPr>
      <w:r>
        <w:rPr>
          <w:color w:val="5B6D97"/>
          <w:spacing w:val="-27"/>
          <w:w w:val="70"/>
          <w:sz w:val="16"/>
        </w:rPr>
        <w:t>"</w:t>
      </w:r>
      <w:r>
        <w:rPr>
          <w:rFonts w:ascii="Arial"/>
          <w:color w:val="5B6D97"/>
          <w:spacing w:val="-27"/>
          <w:w w:val="70"/>
          <w:position w:val="3"/>
          <w:sz w:val="19"/>
        </w:rPr>
        <w:t>"</w:t>
      </w:r>
      <w:r>
        <w:rPr>
          <w:color w:val="5B6D97"/>
          <w:spacing w:val="-27"/>
          <w:w w:val="70"/>
          <w:position w:val="-3"/>
          <w:sz w:val="11"/>
        </w:rPr>
        <w:t>-</w:t>
      </w:r>
      <w:r>
        <w:rPr>
          <w:color w:val="5B6D97"/>
          <w:spacing w:val="-5"/>
          <w:w w:val="90"/>
          <w:position w:val="-3"/>
          <w:sz w:val="11"/>
        </w:rPr>
        <w:t>,</w:t>
      </w:r>
      <w:r>
        <w:rPr>
          <w:color w:val="5B6D97"/>
          <w:spacing w:val="-5"/>
          <w:w w:val="90"/>
          <w:sz w:val="16"/>
        </w:rPr>
        <w:t>'</w:t>
      </w:r>
    </w:p>
    <w:p>
      <w:pPr>
        <w:spacing w:line="163" w:lineRule="exact" w:before="41"/>
        <w:ind w:left="45" w:right="48" w:firstLine="0"/>
        <w:jc w:val="center"/>
        <w:rPr>
          <w:sz w:val="16"/>
        </w:rPr>
      </w:pPr>
      <w:r>
        <w:rPr>
          <w:color w:val="5B6D97"/>
          <w:spacing w:val="-10"/>
          <w:w w:val="95"/>
          <w:sz w:val="16"/>
        </w:rPr>
        <w:t>"</w:t>
      </w:r>
    </w:p>
    <w:p>
      <w:pPr>
        <w:spacing w:line="84" w:lineRule="exact" w:before="0"/>
        <w:ind w:left="47" w:right="48" w:firstLine="0"/>
        <w:jc w:val="center"/>
        <w:rPr>
          <w:i/>
          <w:sz w:val="10"/>
        </w:rPr>
      </w:pPr>
      <w:r>
        <w:rPr>
          <w:i/>
          <w:color w:val="548C8A"/>
          <w:spacing w:val="-10"/>
          <w:w w:val="95"/>
          <w:sz w:val="10"/>
        </w:rPr>
        <w:t>n</w:t>
      </w:r>
    </w:p>
    <w:p>
      <w:pPr>
        <w:spacing w:line="45" w:lineRule="exact" w:before="0"/>
        <w:ind w:left="18" w:right="66" w:firstLine="0"/>
        <w:jc w:val="center"/>
        <w:rPr>
          <w:rFonts w:ascii="Arial"/>
          <w:sz w:val="6"/>
        </w:rPr>
      </w:pPr>
      <w:r>
        <w:rPr>
          <w:rFonts w:ascii="Arial"/>
          <w:color w:val="5B6D97"/>
          <w:spacing w:val="-10"/>
          <w:w w:val="95"/>
          <w:sz w:val="6"/>
        </w:rPr>
        <w:t>0</w:t>
      </w:r>
    </w:p>
    <w:p>
      <w:pPr>
        <w:spacing w:line="124" w:lineRule="exact" w:before="0"/>
        <w:ind w:left="40" w:right="48" w:firstLine="0"/>
        <w:jc w:val="center"/>
        <w:rPr>
          <w:i/>
          <w:sz w:val="12"/>
        </w:rPr>
      </w:pPr>
      <w:r>
        <w:rPr>
          <w:i/>
          <w:color w:val="5B6D97"/>
          <w:spacing w:val="-5"/>
          <w:sz w:val="12"/>
        </w:rPr>
        <w:t>'!'</w:t>
      </w:r>
    </w:p>
    <w:p>
      <w:pPr>
        <w:spacing w:before="39"/>
        <w:ind w:left="188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491968">
                <wp:simplePos x="0" y="0"/>
                <wp:positionH relativeFrom="page">
                  <wp:posOffset>7213659</wp:posOffset>
                </wp:positionH>
                <wp:positionV relativeFrom="paragraph">
                  <wp:posOffset>57281</wp:posOffset>
                </wp:positionV>
                <wp:extent cx="64769" cy="147955"/>
                <wp:effectExtent l="0" t="0" r="0" b="0"/>
                <wp:wrapNone/>
                <wp:docPr id="752" name="Textbox 7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2" name="Textbox 752"/>
                      <wps:cNvSpPr txBox="1"/>
                      <wps:spPr>
                        <a:xfrm>
                          <a:off x="0" y="0"/>
                          <a:ext cx="64769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5B6D97"/>
                                <w:spacing w:val="-10"/>
                                <w:w w:val="45"/>
                                <w:sz w:val="21"/>
                                <w:szCs w:val="21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0047pt;margin-top:4.510346pt;width:5.1pt;height:11.65pt;mso-position-horizontal-relative:page;mso-position-vertical-relative:paragraph;z-index:-21824512" type="#_x0000_t202" id="docshape630" filled="false" stroked="false">
                <v:textbox inset="0,0,0,0">
                  <w:txbxContent>
                    <w:p>
                      <w:pPr>
                        <w:spacing w:line="233" w:lineRule="exact" w:before="0"/>
                        <w:ind w:left="0" w:right="0" w:firstLine="0"/>
                        <w:jc w:val="left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color w:val="5B6D97"/>
                          <w:spacing w:val="-10"/>
                          <w:w w:val="45"/>
                          <w:sz w:val="21"/>
                          <w:szCs w:val="21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D97"/>
          <w:spacing w:val="-5"/>
          <w:sz w:val="7"/>
        </w:rPr>
        <w:t>C.</w:t>
      </w:r>
    </w:p>
    <w:p>
      <w:pPr>
        <w:pStyle w:val="Heading3"/>
        <w:spacing w:line="479" w:lineRule="exact" w:before="60"/>
        <w:ind w:left="174"/>
      </w:pPr>
      <w:r>
        <w:rPr>
          <w:color w:val="5B6D97"/>
          <w:spacing w:val="-10"/>
          <w:w w:val="75"/>
        </w:rPr>
        <w:t>I</w:t>
      </w:r>
    </w:p>
    <w:p>
      <w:pPr>
        <w:spacing w:line="180" w:lineRule="exact" w:before="0"/>
        <w:ind w:left="161" w:right="0" w:firstLine="0"/>
        <w:jc w:val="left"/>
        <w:rPr>
          <w:rFonts w:ascii="Arial" w:hAnsi="Arial" w:cs="Arial" w:eastAsia="Arial"/>
          <w:sz w:val="6"/>
          <w:szCs w:val="6"/>
        </w:rPr>
      </w:pPr>
      <w:r>
        <w:rPr>
          <w:color w:val="5B6D97"/>
          <w:spacing w:val="-5"/>
          <w:w w:val="70"/>
          <w:position w:val="-5"/>
          <w:sz w:val="21"/>
          <w:szCs w:val="21"/>
        </w:rPr>
        <w:t>�</w:t>
      </w:r>
      <w:r>
        <w:rPr>
          <w:rFonts w:ascii="Arial" w:hAnsi="Arial" w:cs="Arial" w:eastAsia="Arial"/>
          <w:color w:val="5B6D97"/>
          <w:spacing w:val="-5"/>
          <w:w w:val="70"/>
          <w:sz w:val="6"/>
          <w:szCs w:val="6"/>
        </w:rPr>
        <w:t>0</w:t>
      </w:r>
    </w:p>
    <w:p>
      <w:pPr>
        <w:spacing w:line="184" w:lineRule="auto" w:before="11"/>
        <w:ind w:left="166" w:right="203" w:firstLine="20"/>
        <w:jc w:val="left"/>
        <w:rPr>
          <w:sz w:val="7"/>
        </w:rPr>
      </w:pPr>
      <w:r>
        <w:rPr>
          <w:color w:val="5B6D97"/>
          <w:spacing w:val="-10"/>
          <w:w w:val="70"/>
          <w:sz w:val="7"/>
        </w:rPr>
        <w:t>N</w:t>
      </w:r>
      <w:r>
        <w:rPr>
          <w:color w:val="5B6D97"/>
          <w:spacing w:val="40"/>
          <w:sz w:val="7"/>
        </w:rPr>
        <w:t> </w:t>
      </w:r>
      <w:r>
        <w:rPr>
          <w:rFonts w:ascii="Arial"/>
          <w:color w:val="5B6D97"/>
          <w:spacing w:val="-10"/>
          <w:w w:val="70"/>
          <w:sz w:val="6"/>
        </w:rPr>
        <w:t>0</w:t>
      </w:r>
      <w:r>
        <w:rPr>
          <w:rFonts w:ascii="Arial"/>
          <w:color w:val="5B6D97"/>
          <w:spacing w:val="80"/>
          <w:sz w:val="6"/>
        </w:rPr>
        <w:t> </w:t>
      </w:r>
      <w:r>
        <w:rPr>
          <w:color w:val="5B6D97"/>
          <w:spacing w:val="-10"/>
          <w:w w:val="70"/>
          <w:sz w:val="7"/>
        </w:rPr>
        <w:t>N</w:t>
      </w:r>
    </w:p>
    <w:p>
      <w:pPr>
        <w:spacing w:after="0" w:line="184" w:lineRule="auto"/>
        <w:jc w:val="left"/>
        <w:rPr>
          <w:sz w:val="7"/>
        </w:rPr>
        <w:sectPr>
          <w:type w:val="continuous"/>
          <w:pgSz w:w="11910" w:h="16850"/>
          <w:pgMar w:header="0" w:footer="953" w:top="340" w:bottom="280" w:left="850" w:right="283"/>
          <w:cols w:num="2" w:equalWidth="0">
            <w:col w:w="9400" w:space="949"/>
            <w:col w:w="428"/>
          </w:cols>
        </w:sectPr>
      </w:pPr>
    </w:p>
    <w:p>
      <w:pPr>
        <w:tabs>
          <w:tab w:pos="10515" w:val="left" w:leader="none"/>
        </w:tabs>
        <w:spacing w:line="227" w:lineRule="exact" w:before="0"/>
        <w:ind w:left="137" w:right="0" w:firstLine="0"/>
        <w:jc w:val="left"/>
        <w:rPr>
          <w:rFonts w:ascii="Arial"/>
          <w:position w:val="2"/>
          <w:sz w:val="6"/>
        </w:rPr>
      </w:pPr>
      <w:r>
        <w:rPr>
          <w:color w:val="242424"/>
          <w:w w:val="105"/>
          <w:sz w:val="21"/>
        </w:rPr>
        <w:t>and</w:t>
      </w:r>
      <w:r>
        <w:rPr>
          <w:color w:val="242424"/>
          <w:spacing w:val="60"/>
          <w:w w:val="150"/>
          <w:sz w:val="21"/>
        </w:rPr>
        <w:t> </w:t>
      </w:r>
      <w:r>
        <w:rPr>
          <w:color w:val="242424"/>
          <w:w w:val="105"/>
          <w:sz w:val="21"/>
        </w:rPr>
        <w:t>execute</w:t>
      </w:r>
      <w:r>
        <w:rPr>
          <w:color w:val="242424"/>
          <w:spacing w:val="37"/>
          <w:w w:val="105"/>
          <w:sz w:val="21"/>
        </w:rPr>
        <w:t> </w:t>
      </w:r>
      <w:r>
        <w:rPr>
          <w:color w:val="242424"/>
          <w:w w:val="105"/>
          <w:sz w:val="21"/>
        </w:rPr>
        <w:t>effective</w:t>
      </w:r>
      <w:r>
        <w:rPr>
          <w:color w:val="242424"/>
          <w:spacing w:val="48"/>
          <w:w w:val="105"/>
          <w:sz w:val="21"/>
        </w:rPr>
        <w:t> </w:t>
      </w:r>
      <w:r>
        <w:rPr>
          <w:i/>
          <w:color w:val="151516"/>
          <w:w w:val="105"/>
          <w:sz w:val="20"/>
        </w:rPr>
        <w:t>risk</w:t>
      </w:r>
      <w:r>
        <w:rPr>
          <w:i/>
          <w:color w:val="151516"/>
          <w:spacing w:val="44"/>
          <w:w w:val="105"/>
          <w:sz w:val="20"/>
        </w:rPr>
        <w:t> </w:t>
      </w:r>
      <w:r>
        <w:rPr>
          <w:i/>
          <w:color w:val="151516"/>
          <w:w w:val="105"/>
          <w:sz w:val="20"/>
        </w:rPr>
        <w:t>management</w:t>
      </w:r>
      <w:r>
        <w:rPr>
          <w:i/>
          <w:color w:val="151516"/>
          <w:spacing w:val="47"/>
          <w:w w:val="105"/>
          <w:sz w:val="20"/>
        </w:rPr>
        <w:t> </w:t>
      </w:r>
      <w:r>
        <w:rPr>
          <w:color w:val="151516"/>
          <w:w w:val="105"/>
          <w:sz w:val="21"/>
        </w:rPr>
        <w:t>plans</w:t>
      </w:r>
      <w:r>
        <w:rPr>
          <w:color w:val="151516"/>
          <w:spacing w:val="31"/>
          <w:w w:val="105"/>
          <w:sz w:val="21"/>
        </w:rPr>
        <w:t> </w:t>
      </w:r>
      <w:r>
        <w:rPr>
          <w:color w:val="242424"/>
          <w:w w:val="105"/>
          <w:sz w:val="21"/>
        </w:rPr>
        <w:t>for</w:t>
      </w:r>
      <w:r>
        <w:rPr>
          <w:color w:val="242424"/>
          <w:spacing w:val="41"/>
          <w:w w:val="105"/>
          <w:sz w:val="21"/>
        </w:rPr>
        <w:t> </w:t>
      </w:r>
      <w:r>
        <w:rPr>
          <w:i/>
          <w:color w:val="151516"/>
          <w:w w:val="105"/>
          <w:sz w:val="20"/>
        </w:rPr>
        <w:t>/VD</w:t>
      </w:r>
      <w:r>
        <w:rPr>
          <w:i/>
          <w:color w:val="151516"/>
          <w:spacing w:val="38"/>
          <w:w w:val="105"/>
          <w:sz w:val="20"/>
        </w:rPr>
        <w:t> </w:t>
      </w:r>
      <w:r>
        <w:rPr>
          <w:i/>
          <w:color w:val="151516"/>
          <w:w w:val="105"/>
          <w:sz w:val="20"/>
        </w:rPr>
        <w:t>medical</w:t>
      </w:r>
      <w:r>
        <w:rPr>
          <w:i/>
          <w:color w:val="151516"/>
          <w:spacing w:val="46"/>
          <w:w w:val="105"/>
          <w:sz w:val="20"/>
        </w:rPr>
        <w:t> </w:t>
      </w:r>
      <w:r>
        <w:rPr>
          <w:i/>
          <w:color w:val="242424"/>
          <w:w w:val="105"/>
          <w:sz w:val="20"/>
        </w:rPr>
        <w:t>devices.</w:t>
      </w:r>
      <w:r>
        <w:rPr>
          <w:i/>
          <w:color w:val="242424"/>
          <w:spacing w:val="27"/>
          <w:w w:val="105"/>
          <w:sz w:val="20"/>
        </w:rPr>
        <w:t> </w:t>
      </w:r>
      <w:r>
        <w:rPr>
          <w:color w:val="151516"/>
          <w:w w:val="105"/>
          <w:sz w:val="21"/>
        </w:rPr>
        <w:t>They</w:t>
      </w:r>
      <w:r>
        <w:rPr>
          <w:color w:val="151516"/>
          <w:spacing w:val="29"/>
          <w:w w:val="105"/>
          <w:sz w:val="21"/>
        </w:rPr>
        <w:t> </w:t>
      </w:r>
      <w:r>
        <w:rPr>
          <w:color w:val="242424"/>
          <w:w w:val="105"/>
          <w:sz w:val="21"/>
        </w:rPr>
        <w:t>are</w:t>
      </w:r>
      <w:r>
        <w:rPr>
          <w:color w:val="242424"/>
          <w:spacing w:val="68"/>
          <w:w w:val="105"/>
          <w:sz w:val="21"/>
        </w:rPr>
        <w:t> </w:t>
      </w:r>
      <w:r>
        <w:rPr>
          <w:color w:val="151516"/>
          <w:w w:val="105"/>
          <w:sz w:val="21"/>
        </w:rPr>
        <w:t>not</w:t>
      </w:r>
      <w:r>
        <w:rPr>
          <w:color w:val="151516"/>
          <w:spacing w:val="30"/>
          <w:w w:val="105"/>
          <w:sz w:val="21"/>
        </w:rPr>
        <w:t> </w:t>
      </w:r>
      <w:r>
        <w:rPr>
          <w:color w:val="242424"/>
          <w:w w:val="105"/>
          <w:sz w:val="21"/>
        </w:rPr>
        <w:t>intended</w:t>
      </w:r>
      <w:r>
        <w:rPr>
          <w:color w:val="242424"/>
          <w:spacing w:val="48"/>
          <w:w w:val="105"/>
          <w:sz w:val="21"/>
        </w:rPr>
        <w:t> </w:t>
      </w:r>
      <w:r>
        <w:rPr>
          <w:color w:val="151516"/>
          <w:w w:val="105"/>
          <w:sz w:val="21"/>
        </w:rPr>
        <w:t>to</w:t>
      </w:r>
      <w:r>
        <w:rPr>
          <w:color w:val="151516"/>
          <w:spacing w:val="31"/>
          <w:w w:val="105"/>
          <w:sz w:val="21"/>
        </w:rPr>
        <w:t> </w:t>
      </w:r>
      <w:r>
        <w:rPr>
          <w:color w:val="242424"/>
          <w:spacing w:val="-5"/>
          <w:w w:val="105"/>
          <w:sz w:val="21"/>
        </w:rPr>
        <w:t>be</w:t>
      </w:r>
      <w:r>
        <w:rPr>
          <w:color w:val="242424"/>
          <w:sz w:val="21"/>
        </w:rPr>
        <w:tab/>
      </w:r>
      <w:r>
        <w:rPr>
          <w:rFonts w:ascii="Arial"/>
          <w:color w:val="5B6D97"/>
          <w:spacing w:val="-10"/>
          <w:position w:val="2"/>
          <w:sz w:val="6"/>
        </w:rPr>
        <w:t>0</w:t>
      </w:r>
    </w:p>
    <w:p>
      <w:pPr>
        <w:tabs>
          <w:tab w:pos="10535" w:val="left" w:leader="none"/>
        </w:tabs>
        <w:spacing w:line="233" w:lineRule="exact" w:before="0"/>
        <w:ind w:left="142" w:right="0" w:firstLine="0"/>
        <w:jc w:val="left"/>
        <w:rPr>
          <w:position w:val="2"/>
          <w:sz w:val="7"/>
        </w:rPr>
      </w:pPr>
      <w:r>
        <w:rPr>
          <w:color w:val="242424"/>
          <w:sz w:val="21"/>
        </w:rPr>
        <w:t>exhaustive</w:t>
      </w:r>
      <w:r>
        <w:rPr>
          <w:color w:val="242424"/>
          <w:spacing w:val="46"/>
          <w:sz w:val="21"/>
        </w:rPr>
        <w:t> </w:t>
      </w:r>
      <w:r>
        <w:rPr>
          <w:color w:val="151516"/>
          <w:sz w:val="21"/>
        </w:rPr>
        <w:t>nor</w:t>
      </w:r>
      <w:r>
        <w:rPr>
          <w:color w:val="151516"/>
          <w:spacing w:val="35"/>
          <w:sz w:val="21"/>
        </w:rPr>
        <w:t> </w:t>
      </w:r>
      <w:r>
        <w:rPr>
          <w:color w:val="151516"/>
          <w:sz w:val="21"/>
        </w:rPr>
        <w:t>necessarily</w:t>
      </w:r>
      <w:r>
        <w:rPr>
          <w:color w:val="151516"/>
          <w:spacing w:val="47"/>
          <w:sz w:val="21"/>
        </w:rPr>
        <w:t> </w:t>
      </w:r>
      <w:r>
        <w:rPr>
          <w:color w:val="242424"/>
          <w:sz w:val="21"/>
        </w:rPr>
        <w:t>represent</w:t>
      </w:r>
      <w:r>
        <w:rPr>
          <w:color w:val="242424"/>
          <w:spacing w:val="46"/>
          <w:sz w:val="21"/>
        </w:rPr>
        <w:t> </w:t>
      </w:r>
      <w:r>
        <w:rPr>
          <w:color w:val="151516"/>
          <w:sz w:val="21"/>
        </w:rPr>
        <w:t>best</w:t>
      </w:r>
      <w:r>
        <w:rPr>
          <w:color w:val="151516"/>
          <w:spacing w:val="26"/>
          <w:sz w:val="21"/>
        </w:rPr>
        <w:t> </w:t>
      </w:r>
      <w:r>
        <w:rPr>
          <w:color w:val="151516"/>
          <w:sz w:val="21"/>
        </w:rPr>
        <w:t>practice</w:t>
      </w:r>
      <w:r>
        <w:rPr>
          <w:color w:val="151516"/>
          <w:spacing w:val="27"/>
          <w:sz w:val="21"/>
        </w:rPr>
        <w:t> </w:t>
      </w:r>
      <w:r>
        <w:rPr>
          <w:color w:val="242424"/>
          <w:sz w:val="21"/>
        </w:rPr>
        <w:t>for</w:t>
      </w:r>
      <w:r>
        <w:rPr>
          <w:color w:val="242424"/>
          <w:spacing w:val="16"/>
          <w:sz w:val="21"/>
        </w:rPr>
        <w:t> </w:t>
      </w:r>
      <w:r>
        <w:rPr>
          <w:color w:val="242424"/>
          <w:sz w:val="21"/>
        </w:rPr>
        <w:t>all</w:t>
      </w:r>
      <w:r>
        <w:rPr>
          <w:color w:val="242424"/>
          <w:spacing w:val="44"/>
          <w:sz w:val="21"/>
        </w:rPr>
        <w:t> </w:t>
      </w:r>
      <w:r>
        <w:rPr>
          <w:i/>
          <w:color w:val="151516"/>
          <w:sz w:val="20"/>
        </w:rPr>
        <w:t>/VD</w:t>
      </w:r>
      <w:r>
        <w:rPr>
          <w:i/>
          <w:color w:val="151516"/>
          <w:spacing w:val="34"/>
          <w:sz w:val="20"/>
        </w:rPr>
        <w:t> </w:t>
      </w:r>
      <w:r>
        <w:rPr>
          <w:i/>
          <w:color w:val="151516"/>
          <w:sz w:val="20"/>
        </w:rPr>
        <w:t>medical</w:t>
      </w:r>
      <w:r>
        <w:rPr>
          <w:i/>
          <w:color w:val="151516"/>
          <w:spacing w:val="42"/>
          <w:sz w:val="20"/>
        </w:rPr>
        <w:t> </w:t>
      </w:r>
      <w:r>
        <w:rPr>
          <w:i/>
          <w:color w:val="151516"/>
          <w:sz w:val="20"/>
        </w:rPr>
        <w:t>devices. </w:t>
      </w:r>
      <w:r>
        <w:rPr>
          <w:color w:val="242424"/>
          <w:sz w:val="21"/>
        </w:rPr>
        <w:t>Each</w:t>
      </w:r>
      <w:r>
        <w:rPr>
          <w:color w:val="242424"/>
          <w:spacing w:val="41"/>
          <w:sz w:val="21"/>
        </w:rPr>
        <w:t> </w:t>
      </w:r>
      <w:r>
        <w:rPr>
          <w:i/>
          <w:color w:val="151516"/>
          <w:sz w:val="20"/>
        </w:rPr>
        <w:t>manufacturer</w:t>
      </w:r>
      <w:r>
        <w:rPr>
          <w:i/>
          <w:color w:val="151516"/>
          <w:spacing w:val="35"/>
          <w:sz w:val="20"/>
        </w:rPr>
        <w:t> </w:t>
      </w:r>
      <w:r>
        <w:rPr>
          <w:color w:val="242424"/>
          <w:spacing w:val="-2"/>
          <w:sz w:val="21"/>
        </w:rPr>
        <w:t>should</w:t>
      </w:r>
      <w:r>
        <w:rPr>
          <w:color w:val="242424"/>
          <w:sz w:val="21"/>
        </w:rPr>
        <w:tab/>
      </w:r>
      <w:r>
        <w:rPr>
          <w:color w:val="5B6D97"/>
          <w:spacing w:val="-10"/>
          <w:position w:val="2"/>
          <w:sz w:val="7"/>
        </w:rPr>
        <w:t>N</w:t>
      </w:r>
    </w:p>
    <w:p>
      <w:pPr>
        <w:spacing w:line="1" w:lineRule="exact" w:before="0"/>
        <w:ind w:left="0" w:right="234" w:firstLine="0"/>
        <w:jc w:val="right"/>
        <w:rPr>
          <w:rFonts w:ascii="Arial"/>
          <w:sz w:val="6"/>
        </w:rPr>
      </w:pPr>
      <w:r>
        <w:rPr>
          <w:rFonts w:ascii="Arial"/>
          <w:color w:val="5B6D97"/>
          <w:spacing w:val="-10"/>
          <w:w w:val="70"/>
          <w:sz w:val="6"/>
        </w:rPr>
        <w:t>0</w:t>
      </w:r>
    </w:p>
    <w:p>
      <w:pPr>
        <w:spacing w:after="0" w:line="1" w:lineRule="exact"/>
        <w:jc w:val="right"/>
        <w:rPr>
          <w:rFonts w:ascii="Arial"/>
          <w:sz w:val="6"/>
        </w:rPr>
        <w:sectPr>
          <w:type w:val="continuous"/>
          <w:pgSz w:w="11910" w:h="16850"/>
          <w:pgMar w:header="0" w:footer="953" w:top="340" w:bottom="280" w:left="850" w:right="283"/>
        </w:sectPr>
      </w:pPr>
    </w:p>
    <w:p>
      <w:pPr>
        <w:spacing w:line="233" w:lineRule="exact" w:before="0"/>
        <w:ind w:left="143" w:right="0" w:firstLine="0"/>
        <w:jc w:val="both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1490944">
            <wp:simplePos x="0" y="0"/>
            <wp:positionH relativeFrom="page">
              <wp:posOffset>7131612</wp:posOffset>
            </wp:positionH>
            <wp:positionV relativeFrom="page">
              <wp:posOffset>237959</wp:posOffset>
            </wp:positionV>
            <wp:extent cx="183175" cy="3038401"/>
            <wp:effectExtent l="0" t="0" r="0" b="0"/>
            <wp:wrapNone/>
            <wp:docPr id="753" name="Image 7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3" name="Image 753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175" cy="3038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51516"/>
          <w:w w:val="105"/>
          <w:sz w:val="21"/>
        </w:rPr>
        <w:t>determine</w:t>
      </w:r>
      <w:r>
        <w:rPr>
          <w:color w:val="151516"/>
          <w:spacing w:val="13"/>
          <w:w w:val="105"/>
          <w:sz w:val="21"/>
        </w:rPr>
        <w:t> </w:t>
      </w:r>
      <w:r>
        <w:rPr>
          <w:color w:val="151516"/>
          <w:w w:val="105"/>
          <w:sz w:val="21"/>
        </w:rPr>
        <w:t>what</w:t>
      </w:r>
      <w:r>
        <w:rPr>
          <w:color w:val="151516"/>
          <w:spacing w:val="5"/>
          <w:w w:val="105"/>
          <w:sz w:val="21"/>
        </w:rPr>
        <w:t> </w:t>
      </w:r>
      <w:r>
        <w:rPr>
          <w:color w:val="151516"/>
          <w:w w:val="105"/>
          <w:sz w:val="21"/>
        </w:rPr>
        <w:t>is </w:t>
      </w:r>
      <w:r>
        <w:rPr>
          <w:color w:val="242424"/>
          <w:w w:val="105"/>
          <w:sz w:val="21"/>
        </w:rPr>
        <w:t>applicable</w:t>
      </w:r>
      <w:r>
        <w:rPr>
          <w:color w:val="242424"/>
          <w:spacing w:val="16"/>
          <w:w w:val="105"/>
          <w:sz w:val="21"/>
        </w:rPr>
        <w:t> </w:t>
      </w:r>
      <w:r>
        <w:rPr>
          <w:color w:val="151516"/>
          <w:w w:val="105"/>
          <w:sz w:val="21"/>
        </w:rPr>
        <w:t>to</w:t>
      </w:r>
      <w:r>
        <w:rPr>
          <w:color w:val="151516"/>
          <w:spacing w:val="16"/>
          <w:w w:val="105"/>
          <w:sz w:val="21"/>
        </w:rPr>
        <w:t> </w:t>
      </w:r>
      <w:r>
        <w:rPr>
          <w:color w:val="242424"/>
          <w:w w:val="105"/>
          <w:sz w:val="21"/>
        </w:rPr>
        <w:t>their</w:t>
      </w:r>
      <w:r>
        <w:rPr>
          <w:color w:val="242424"/>
          <w:spacing w:val="12"/>
          <w:w w:val="105"/>
          <w:sz w:val="21"/>
        </w:rPr>
        <w:t> </w:t>
      </w:r>
      <w:r>
        <w:rPr>
          <w:color w:val="151516"/>
          <w:w w:val="105"/>
          <w:sz w:val="21"/>
        </w:rPr>
        <w:t>particular</w:t>
      </w:r>
      <w:r>
        <w:rPr>
          <w:color w:val="151516"/>
          <w:spacing w:val="32"/>
          <w:w w:val="105"/>
          <w:sz w:val="21"/>
        </w:rPr>
        <w:t> </w:t>
      </w:r>
      <w:r>
        <w:rPr>
          <w:i/>
          <w:color w:val="151516"/>
          <w:w w:val="105"/>
          <w:sz w:val="20"/>
        </w:rPr>
        <w:t>/VD</w:t>
      </w:r>
      <w:r>
        <w:rPr>
          <w:i/>
          <w:color w:val="151516"/>
          <w:spacing w:val="6"/>
          <w:w w:val="105"/>
          <w:sz w:val="20"/>
        </w:rPr>
        <w:t> </w:t>
      </w:r>
      <w:r>
        <w:rPr>
          <w:i/>
          <w:color w:val="151516"/>
          <w:w w:val="105"/>
          <w:sz w:val="20"/>
        </w:rPr>
        <w:t>medical</w:t>
      </w:r>
      <w:r>
        <w:rPr>
          <w:i/>
          <w:color w:val="151516"/>
          <w:spacing w:val="17"/>
          <w:w w:val="105"/>
          <w:sz w:val="20"/>
        </w:rPr>
        <w:t> </w:t>
      </w:r>
      <w:r>
        <w:rPr>
          <w:i/>
          <w:color w:val="242424"/>
          <w:spacing w:val="-2"/>
          <w:w w:val="105"/>
          <w:sz w:val="20"/>
        </w:rPr>
        <w:t>devices.</w:t>
      </w:r>
    </w:p>
    <w:p>
      <w:pPr>
        <w:pStyle w:val="ListParagraph"/>
        <w:numPr>
          <w:ilvl w:val="2"/>
          <w:numId w:val="37"/>
        </w:numPr>
        <w:tabs>
          <w:tab w:pos="870" w:val="left" w:leader="none"/>
        </w:tabs>
        <w:spacing w:line="240" w:lineRule="auto" w:before="229" w:after="0"/>
        <w:ind w:left="870" w:right="0" w:hanging="720"/>
        <w:jc w:val="left"/>
        <w:rPr>
          <w:b/>
          <w:color w:val="151516"/>
          <w:sz w:val="22"/>
        </w:rPr>
      </w:pPr>
      <w:r>
        <w:rPr>
          <w:b/>
          <w:color w:val="151516"/>
          <w:w w:val="105"/>
          <w:sz w:val="22"/>
        </w:rPr>
        <w:t>Context</w:t>
      </w:r>
      <w:r>
        <w:rPr>
          <w:b/>
          <w:color w:val="151516"/>
          <w:spacing w:val="-11"/>
          <w:w w:val="105"/>
          <w:sz w:val="22"/>
        </w:rPr>
        <w:t> </w:t>
      </w:r>
      <w:r>
        <w:rPr>
          <w:b/>
          <w:color w:val="151516"/>
          <w:w w:val="105"/>
          <w:sz w:val="22"/>
        </w:rPr>
        <w:t>for</w:t>
      </w:r>
      <w:r>
        <w:rPr>
          <w:b/>
          <w:color w:val="151516"/>
          <w:spacing w:val="-10"/>
          <w:w w:val="105"/>
          <w:sz w:val="22"/>
        </w:rPr>
        <w:t> </w:t>
      </w:r>
      <w:r>
        <w:rPr>
          <w:b/>
          <w:color w:val="151516"/>
          <w:w w:val="105"/>
          <w:sz w:val="22"/>
        </w:rPr>
        <w:t>IVD</w:t>
      </w:r>
      <w:r>
        <w:rPr>
          <w:b/>
          <w:color w:val="151516"/>
          <w:spacing w:val="-8"/>
          <w:w w:val="105"/>
          <w:sz w:val="22"/>
        </w:rPr>
        <w:t> </w:t>
      </w:r>
      <w:r>
        <w:rPr>
          <w:rFonts w:ascii="Arial"/>
          <w:b/>
          <w:i/>
          <w:color w:val="151516"/>
          <w:w w:val="105"/>
          <w:sz w:val="20"/>
        </w:rPr>
        <w:t>risk</w:t>
      </w:r>
      <w:r>
        <w:rPr>
          <w:rFonts w:ascii="Arial"/>
          <w:b/>
          <w:i/>
          <w:color w:val="151516"/>
          <w:spacing w:val="-6"/>
          <w:w w:val="105"/>
          <w:sz w:val="20"/>
        </w:rPr>
        <w:t> </w:t>
      </w:r>
      <w:r>
        <w:rPr>
          <w:rFonts w:ascii="Arial"/>
          <w:b/>
          <w:i/>
          <w:color w:val="151516"/>
          <w:spacing w:val="-2"/>
          <w:w w:val="105"/>
          <w:sz w:val="20"/>
        </w:rPr>
        <w:t>management</w:t>
      </w:r>
    </w:p>
    <w:p>
      <w:pPr>
        <w:pStyle w:val="BodyText"/>
        <w:spacing w:line="220" w:lineRule="auto" w:before="200"/>
        <w:ind w:left="143" w:right="38" w:firstLine="8"/>
        <w:jc w:val="both"/>
      </w:pPr>
      <w:r>
        <w:rPr>
          <w:color w:val="151516"/>
        </w:rPr>
        <w:t>Managing </w:t>
      </w:r>
      <w:r>
        <w:rPr>
          <w:i/>
          <w:color w:val="242424"/>
          <w:sz w:val="20"/>
        </w:rPr>
        <w:t>risks </w:t>
      </w:r>
      <w:r>
        <w:rPr>
          <w:color w:val="151516"/>
        </w:rPr>
        <w:t>to patients </w:t>
      </w:r>
      <w:r>
        <w:rPr>
          <w:color w:val="242424"/>
        </w:rPr>
        <w:t>can be challenging for </w:t>
      </w:r>
      <w:r>
        <w:rPr>
          <w:i/>
          <w:color w:val="151516"/>
          <w:sz w:val="20"/>
        </w:rPr>
        <w:t>manufacturers </w:t>
      </w:r>
      <w:r>
        <w:rPr>
          <w:color w:val="242424"/>
        </w:rPr>
        <w:t>of </w:t>
      </w:r>
      <w:r>
        <w:rPr>
          <w:i/>
          <w:color w:val="151516"/>
          <w:sz w:val="20"/>
        </w:rPr>
        <w:t>!VD medical </w:t>
      </w:r>
      <w:r>
        <w:rPr>
          <w:i/>
          <w:color w:val="242424"/>
          <w:sz w:val="20"/>
        </w:rPr>
        <w:t>devices. </w:t>
      </w:r>
      <w:r>
        <w:rPr>
          <w:color w:val="151516"/>
        </w:rPr>
        <w:t>These </w:t>
      </w:r>
      <w:r>
        <w:rPr>
          <w:i/>
          <w:color w:val="242424"/>
          <w:sz w:val="20"/>
        </w:rPr>
        <w:t>risks </w:t>
      </w:r>
      <w:r>
        <w:rPr>
          <w:color w:val="242424"/>
        </w:rPr>
        <w:t>are </w:t>
      </w:r>
      <w:r>
        <w:rPr>
          <w:color w:val="151516"/>
        </w:rPr>
        <w:t>indirect,</w:t>
      </w:r>
      <w:r>
        <w:rPr>
          <w:color w:val="151516"/>
          <w:spacing w:val="40"/>
        </w:rPr>
        <w:t> </w:t>
      </w:r>
      <w:r>
        <w:rPr>
          <w:color w:val="242424"/>
        </w:rPr>
        <w:t>often</w:t>
      </w:r>
      <w:r>
        <w:rPr>
          <w:color w:val="242424"/>
          <w:spacing w:val="40"/>
        </w:rPr>
        <w:t> </w:t>
      </w:r>
      <w:r>
        <w:rPr>
          <w:color w:val="151516"/>
        </w:rPr>
        <w:t>characterized</w:t>
      </w:r>
      <w:r>
        <w:rPr>
          <w:color w:val="151516"/>
          <w:spacing w:val="40"/>
        </w:rPr>
        <w:t> </w:t>
      </w:r>
      <w:r>
        <w:rPr>
          <w:color w:val="151516"/>
        </w:rPr>
        <w:t>by</w:t>
      </w:r>
      <w:r>
        <w:rPr>
          <w:color w:val="151516"/>
          <w:spacing w:val="40"/>
        </w:rPr>
        <w:t> </w:t>
      </w:r>
      <w:r>
        <w:rPr>
          <w:color w:val="242424"/>
        </w:rPr>
        <w:t>extended</w:t>
      </w:r>
      <w:r>
        <w:rPr>
          <w:color w:val="242424"/>
          <w:spacing w:val="40"/>
        </w:rPr>
        <w:t> </w:t>
      </w:r>
      <w:r>
        <w:rPr>
          <w:color w:val="242424"/>
        </w:rPr>
        <w:t>sequences</w:t>
      </w:r>
      <w:r>
        <w:rPr>
          <w:color w:val="242424"/>
          <w:spacing w:val="40"/>
        </w:rPr>
        <w:t> </w:t>
      </w:r>
      <w:r>
        <w:rPr>
          <w:color w:val="242424"/>
        </w:rPr>
        <w:t>of</w:t>
      </w:r>
      <w:r>
        <w:rPr>
          <w:color w:val="242424"/>
          <w:spacing w:val="40"/>
        </w:rPr>
        <w:t> </w:t>
      </w:r>
      <w:r>
        <w:rPr>
          <w:color w:val="242424"/>
        </w:rPr>
        <w:t>events</w:t>
      </w:r>
      <w:r>
        <w:rPr>
          <w:color w:val="242424"/>
          <w:spacing w:val="40"/>
        </w:rPr>
        <w:t> </w:t>
      </w:r>
      <w:r>
        <w:rPr>
          <w:color w:val="151516"/>
        </w:rPr>
        <w:t>that</w:t>
      </w:r>
      <w:r>
        <w:rPr>
          <w:color w:val="151516"/>
          <w:spacing w:val="40"/>
        </w:rPr>
        <w:t> </w:t>
      </w:r>
      <w:r>
        <w:rPr>
          <w:color w:val="151516"/>
        </w:rPr>
        <w:t>involve</w:t>
      </w:r>
      <w:r>
        <w:rPr>
          <w:color w:val="151516"/>
          <w:spacing w:val="39"/>
        </w:rPr>
        <w:t> </w:t>
      </w:r>
      <w:r>
        <w:rPr>
          <w:color w:val="242424"/>
        </w:rPr>
        <w:t>"competent</w:t>
      </w:r>
      <w:r>
        <w:rPr>
          <w:color w:val="242424"/>
          <w:spacing w:val="40"/>
        </w:rPr>
        <w:t> </w:t>
      </w:r>
      <w:r>
        <w:rPr>
          <w:color w:val="151516"/>
        </w:rPr>
        <w:t>intermediaries" </w:t>
      </w:r>
      <w:r>
        <w:rPr>
          <w:color w:val="242424"/>
        </w:rPr>
        <w:t>such</w:t>
      </w:r>
      <w:r>
        <w:rPr>
          <w:color w:val="242424"/>
          <w:spacing w:val="40"/>
        </w:rPr>
        <w:t> </w:t>
      </w:r>
      <w:r>
        <w:rPr>
          <w:color w:val="242424"/>
        </w:rPr>
        <w:t>as</w:t>
      </w:r>
      <w:r>
        <w:rPr>
          <w:color w:val="242424"/>
          <w:spacing w:val="40"/>
        </w:rPr>
        <w:t> </w:t>
      </w:r>
      <w:r>
        <w:rPr>
          <w:color w:val="151516"/>
        </w:rPr>
        <w:t>trained</w:t>
      </w:r>
      <w:r>
        <w:rPr>
          <w:color w:val="151516"/>
          <w:spacing w:val="71"/>
        </w:rPr>
        <w:t> </w:t>
      </w:r>
      <w:r>
        <w:rPr>
          <w:color w:val="151516"/>
        </w:rPr>
        <w:t>users</w:t>
      </w:r>
      <w:r>
        <w:rPr>
          <w:color w:val="151516"/>
          <w:spacing w:val="40"/>
        </w:rPr>
        <w:t> </w:t>
      </w:r>
      <w:r>
        <w:rPr>
          <w:color w:val="151516"/>
        </w:rPr>
        <w:t>who</w:t>
      </w:r>
      <w:r>
        <w:rPr>
          <w:color w:val="151516"/>
          <w:spacing w:val="40"/>
        </w:rPr>
        <w:t> </w:t>
      </w:r>
      <w:r>
        <w:rPr>
          <w:color w:val="151516"/>
        </w:rPr>
        <w:t>use</w:t>
      </w:r>
      <w:r>
        <w:rPr>
          <w:color w:val="151516"/>
          <w:spacing w:val="35"/>
        </w:rPr>
        <w:t> </w:t>
      </w:r>
      <w:r>
        <w:rPr>
          <w:i/>
          <w:color w:val="151516"/>
          <w:sz w:val="20"/>
        </w:rPr>
        <w:t>!VD</w:t>
      </w:r>
      <w:r>
        <w:rPr>
          <w:i/>
          <w:color w:val="151516"/>
          <w:spacing w:val="40"/>
          <w:sz w:val="20"/>
        </w:rPr>
        <w:t> </w:t>
      </w:r>
      <w:r>
        <w:rPr>
          <w:i/>
          <w:color w:val="151516"/>
          <w:sz w:val="20"/>
        </w:rPr>
        <w:t>medical</w:t>
      </w:r>
      <w:r>
        <w:rPr>
          <w:i/>
          <w:color w:val="151516"/>
          <w:spacing w:val="40"/>
          <w:sz w:val="20"/>
        </w:rPr>
        <w:t> </w:t>
      </w:r>
      <w:r>
        <w:rPr>
          <w:i/>
          <w:color w:val="151516"/>
          <w:sz w:val="20"/>
        </w:rPr>
        <w:t>devices</w:t>
      </w:r>
      <w:r>
        <w:rPr>
          <w:i/>
          <w:color w:val="151516"/>
          <w:spacing w:val="40"/>
          <w:sz w:val="20"/>
        </w:rPr>
        <w:t> </w:t>
      </w:r>
      <w:r>
        <w:rPr>
          <w:color w:val="151516"/>
        </w:rPr>
        <w:t>to</w:t>
      </w:r>
      <w:r>
        <w:rPr>
          <w:color w:val="151516"/>
          <w:spacing w:val="40"/>
        </w:rPr>
        <w:t> </w:t>
      </w:r>
      <w:r>
        <w:rPr>
          <w:color w:val="151516"/>
        </w:rPr>
        <w:t>perform</w:t>
      </w:r>
      <w:r>
        <w:rPr>
          <w:color w:val="151516"/>
          <w:spacing w:val="71"/>
        </w:rPr>
        <w:t> </w:t>
      </w:r>
      <w:r>
        <w:rPr>
          <w:color w:val="151516"/>
        </w:rPr>
        <w:t>IVD</w:t>
      </w:r>
      <w:r>
        <w:rPr>
          <w:color w:val="151516"/>
          <w:spacing w:val="40"/>
        </w:rPr>
        <w:t> </w:t>
      </w:r>
      <w:r>
        <w:rPr>
          <w:color w:val="242424"/>
        </w:rPr>
        <w:t>examinations</w:t>
      </w:r>
      <w:r>
        <w:rPr>
          <w:color w:val="242424"/>
          <w:spacing w:val="40"/>
        </w:rPr>
        <w:t> </w:t>
      </w:r>
      <w:r>
        <w:rPr>
          <w:color w:val="242424"/>
        </w:rPr>
        <w:t>and</w:t>
      </w:r>
      <w:r>
        <w:rPr>
          <w:color w:val="242424"/>
          <w:spacing w:val="40"/>
        </w:rPr>
        <w:t> </w:t>
      </w:r>
      <w:r>
        <w:rPr>
          <w:color w:val="151516"/>
        </w:rPr>
        <w:t>clinicians</w:t>
      </w:r>
      <w:r>
        <w:rPr>
          <w:color w:val="151516"/>
          <w:spacing w:val="40"/>
        </w:rPr>
        <w:t> </w:t>
      </w:r>
      <w:r>
        <w:rPr>
          <w:color w:val="151516"/>
        </w:rPr>
        <w:t>who rely</w:t>
      </w:r>
      <w:r>
        <w:rPr>
          <w:color w:val="151516"/>
          <w:spacing w:val="40"/>
        </w:rPr>
        <w:t> </w:t>
      </w:r>
      <w:r>
        <w:rPr>
          <w:color w:val="242424"/>
        </w:rPr>
        <w:t>on</w:t>
      </w:r>
      <w:r>
        <w:rPr>
          <w:color w:val="242424"/>
          <w:spacing w:val="40"/>
        </w:rPr>
        <w:t> </w:t>
      </w:r>
      <w:r>
        <w:rPr>
          <w:color w:val="151516"/>
        </w:rPr>
        <w:t>the</w:t>
      </w:r>
      <w:r>
        <w:rPr>
          <w:color w:val="151516"/>
          <w:spacing w:val="27"/>
        </w:rPr>
        <w:t> </w:t>
      </w:r>
      <w:r>
        <w:rPr>
          <w:color w:val="242424"/>
        </w:rPr>
        <w:t>examination</w:t>
      </w:r>
      <w:r>
        <w:rPr>
          <w:color w:val="242424"/>
          <w:spacing w:val="80"/>
        </w:rPr>
        <w:t> </w:t>
      </w:r>
      <w:r>
        <w:rPr>
          <w:color w:val="151516"/>
        </w:rPr>
        <w:t>results.</w:t>
      </w:r>
      <w:r>
        <w:rPr>
          <w:color w:val="151516"/>
          <w:spacing w:val="28"/>
        </w:rPr>
        <w:t> </w:t>
      </w:r>
      <w:r>
        <w:rPr>
          <w:color w:val="244B9A"/>
          <w:sz w:val="23"/>
          <w:u w:val="thick" w:color="151516"/>
        </w:rPr>
        <w:t>ISO</w:t>
      </w:r>
      <w:r>
        <w:rPr>
          <w:color w:val="244B9A"/>
          <w:spacing w:val="22"/>
          <w:sz w:val="23"/>
          <w:u w:val="thick" w:color="151516"/>
        </w:rPr>
        <w:t> </w:t>
      </w:r>
      <w:r>
        <w:rPr>
          <w:color w:val="244B9A"/>
          <w:u w:val="thick" w:color="151516"/>
        </w:rPr>
        <w:t>15189</w:t>
      </w:r>
      <w:r>
        <w:rPr>
          <w:color w:val="242424"/>
          <w:u w:val="thick" w:color="151516"/>
        </w:rPr>
        <w:t>[</w:t>
      </w:r>
      <w:r>
        <w:rPr>
          <w:color w:val="2A5E90"/>
          <w:u w:val="thick" w:color="151516"/>
        </w:rPr>
        <w:t>21.</w:t>
      </w:r>
      <w:r>
        <w:rPr>
          <w:color w:val="151516"/>
          <w:u w:val="thick" w:color="151516"/>
        </w:rPr>
        <w:t>J</w:t>
      </w:r>
      <w:r>
        <w:rPr>
          <w:color w:val="151516"/>
          <w:u w:val="none"/>
        </w:rPr>
        <w:t>,</w:t>
      </w:r>
      <w:r>
        <w:rPr>
          <w:color w:val="151516"/>
          <w:spacing w:val="13"/>
          <w:u w:val="none"/>
        </w:rPr>
        <w:t> </w:t>
      </w:r>
      <w:r>
        <w:rPr>
          <w:color w:val="151516"/>
          <w:u w:val="none"/>
        </w:rPr>
        <w:t>the</w:t>
      </w:r>
      <w:r>
        <w:rPr>
          <w:color w:val="151516"/>
          <w:spacing w:val="35"/>
          <w:u w:val="none"/>
        </w:rPr>
        <w:t> </w:t>
      </w:r>
      <w:r>
        <w:rPr>
          <w:color w:val="151516"/>
          <w:u w:val="none"/>
        </w:rPr>
        <w:t>international</w:t>
      </w:r>
      <w:r>
        <w:rPr>
          <w:color w:val="151516"/>
          <w:spacing w:val="40"/>
          <w:u w:val="none"/>
        </w:rPr>
        <w:t> </w:t>
      </w:r>
      <w:r>
        <w:rPr>
          <w:color w:val="242424"/>
          <w:u w:val="none"/>
        </w:rPr>
        <w:t>standard</w:t>
      </w:r>
      <w:r>
        <w:rPr>
          <w:color w:val="242424"/>
          <w:spacing w:val="40"/>
          <w:u w:val="none"/>
        </w:rPr>
        <w:t> </w:t>
      </w:r>
      <w:r>
        <w:rPr>
          <w:color w:val="242424"/>
          <w:u w:val="none"/>
        </w:rPr>
        <w:t>for</w:t>
      </w:r>
      <w:r>
        <w:rPr>
          <w:color w:val="242424"/>
          <w:spacing w:val="31"/>
          <w:u w:val="none"/>
        </w:rPr>
        <w:t> </w:t>
      </w:r>
      <w:r>
        <w:rPr>
          <w:color w:val="151516"/>
          <w:u w:val="none"/>
        </w:rPr>
        <w:t>quality</w:t>
      </w:r>
      <w:r>
        <w:rPr>
          <w:color w:val="151516"/>
          <w:spacing w:val="34"/>
          <w:u w:val="none"/>
        </w:rPr>
        <w:t> </w:t>
      </w:r>
      <w:r>
        <w:rPr>
          <w:color w:val="242424"/>
          <w:u w:val="none"/>
        </w:rPr>
        <w:t>and</w:t>
      </w:r>
      <w:r>
        <w:rPr>
          <w:color w:val="242424"/>
          <w:spacing w:val="40"/>
          <w:u w:val="none"/>
        </w:rPr>
        <w:t> </w:t>
      </w:r>
      <w:r>
        <w:rPr>
          <w:color w:val="242424"/>
          <w:u w:val="none"/>
        </w:rPr>
        <w:t>competence of</w:t>
      </w:r>
      <w:r>
        <w:rPr>
          <w:color w:val="242424"/>
          <w:spacing w:val="40"/>
          <w:u w:val="none"/>
        </w:rPr>
        <w:t> </w:t>
      </w:r>
      <w:r>
        <w:rPr>
          <w:color w:val="151516"/>
          <w:u w:val="none"/>
        </w:rPr>
        <w:t>medical laboratories,</w:t>
      </w:r>
      <w:r>
        <w:rPr>
          <w:color w:val="151516"/>
          <w:spacing w:val="40"/>
          <w:u w:val="none"/>
        </w:rPr>
        <w:t> </w:t>
      </w:r>
      <w:r>
        <w:rPr>
          <w:color w:val="151516"/>
          <w:u w:val="none"/>
        </w:rPr>
        <w:t>requires medical laboratories</w:t>
      </w:r>
      <w:r>
        <w:rPr>
          <w:color w:val="151516"/>
          <w:spacing w:val="40"/>
          <w:u w:val="none"/>
        </w:rPr>
        <w:t> </w:t>
      </w:r>
      <w:r>
        <w:rPr>
          <w:color w:val="242424"/>
          <w:u w:val="none"/>
        </w:rPr>
        <w:t>to control</w:t>
      </w:r>
      <w:r>
        <w:rPr>
          <w:color w:val="242424"/>
          <w:spacing w:val="40"/>
          <w:u w:val="none"/>
        </w:rPr>
        <w:t> </w:t>
      </w:r>
      <w:r>
        <w:rPr>
          <w:i/>
          <w:color w:val="242424"/>
          <w:sz w:val="20"/>
          <w:u w:val="none"/>
        </w:rPr>
        <w:t>risks </w:t>
      </w:r>
      <w:r>
        <w:rPr>
          <w:color w:val="151516"/>
          <w:u w:val="none"/>
        </w:rPr>
        <w:t>to patients. To </w:t>
      </w:r>
      <w:r>
        <w:rPr>
          <w:color w:val="242424"/>
          <w:u w:val="none"/>
        </w:rPr>
        <w:t>support </w:t>
      </w:r>
      <w:r>
        <w:rPr>
          <w:color w:val="151516"/>
          <w:u w:val="none"/>
        </w:rPr>
        <w:t>this requirement,</w:t>
      </w:r>
      <w:r>
        <w:rPr>
          <w:color w:val="151516"/>
          <w:spacing w:val="40"/>
          <w:u w:val="none"/>
        </w:rPr>
        <w:t> </w:t>
      </w:r>
      <w:r>
        <w:rPr>
          <w:color w:val="244B9A"/>
          <w:sz w:val="23"/>
          <w:u w:val="thick" w:color="151516"/>
        </w:rPr>
        <w:t>ISO</w:t>
      </w:r>
      <w:r>
        <w:rPr>
          <w:color w:val="244B9A"/>
          <w:spacing w:val="40"/>
          <w:sz w:val="23"/>
          <w:u w:val="thick" w:color="151516"/>
        </w:rPr>
        <w:t> </w:t>
      </w:r>
      <w:r>
        <w:rPr>
          <w:color w:val="244B9A"/>
          <w:u w:val="thick" w:color="151516"/>
        </w:rPr>
        <w:t>22367</w:t>
      </w:r>
      <w:r>
        <w:rPr>
          <w:color w:val="242424"/>
          <w:u w:val="thick" w:color="151516"/>
        </w:rPr>
        <w:t>(</w:t>
      </w:r>
      <w:r>
        <w:rPr>
          <w:color w:val="2A5E90"/>
          <w:u w:val="thick" w:color="151516"/>
        </w:rPr>
        <w:t>38</w:t>
      </w:r>
      <w:r>
        <w:rPr>
          <w:color w:val="151516"/>
          <w:u w:val="none"/>
        </w:rPr>
        <w:t>)</w:t>
      </w:r>
      <w:r>
        <w:rPr>
          <w:color w:val="151516"/>
          <w:spacing w:val="40"/>
          <w:u w:val="none"/>
        </w:rPr>
        <w:t> </w:t>
      </w:r>
      <w:r>
        <w:rPr>
          <w:color w:val="242424"/>
          <w:u w:val="none"/>
        </w:rPr>
        <w:t>was</w:t>
      </w:r>
      <w:r>
        <w:rPr>
          <w:color w:val="242424"/>
          <w:spacing w:val="40"/>
          <w:u w:val="none"/>
        </w:rPr>
        <w:t> </w:t>
      </w:r>
      <w:r>
        <w:rPr>
          <w:color w:val="151516"/>
          <w:u w:val="none"/>
        </w:rPr>
        <w:t>developed</w:t>
      </w:r>
      <w:r>
        <w:rPr>
          <w:color w:val="151516"/>
          <w:spacing w:val="40"/>
          <w:u w:val="none"/>
        </w:rPr>
        <w:t> </w:t>
      </w:r>
      <w:r>
        <w:rPr>
          <w:color w:val="242424"/>
          <w:u w:val="none"/>
        </w:rPr>
        <w:t>to</w:t>
      </w:r>
      <w:r>
        <w:rPr>
          <w:color w:val="242424"/>
          <w:spacing w:val="40"/>
          <w:u w:val="none"/>
        </w:rPr>
        <w:t> </w:t>
      </w:r>
      <w:r>
        <w:rPr>
          <w:color w:val="151516"/>
          <w:u w:val="none"/>
        </w:rPr>
        <w:t>describe</w:t>
      </w:r>
      <w:r>
        <w:rPr>
          <w:color w:val="151516"/>
          <w:spacing w:val="40"/>
          <w:u w:val="none"/>
        </w:rPr>
        <w:t> </w:t>
      </w:r>
      <w:r>
        <w:rPr>
          <w:color w:val="242424"/>
          <w:u w:val="none"/>
        </w:rPr>
        <w:t>a</w:t>
      </w:r>
      <w:r>
        <w:rPr>
          <w:color w:val="242424"/>
          <w:spacing w:val="40"/>
          <w:u w:val="none"/>
        </w:rPr>
        <w:t> </w:t>
      </w:r>
      <w:r>
        <w:rPr>
          <w:i/>
          <w:color w:val="151516"/>
          <w:sz w:val="20"/>
          <w:u w:val="none"/>
        </w:rPr>
        <w:t>risk</w:t>
      </w:r>
      <w:r>
        <w:rPr>
          <w:i/>
          <w:color w:val="151516"/>
          <w:spacing w:val="40"/>
          <w:sz w:val="20"/>
          <w:u w:val="none"/>
        </w:rPr>
        <w:t> </w:t>
      </w:r>
      <w:r>
        <w:rPr>
          <w:i/>
          <w:color w:val="151516"/>
          <w:sz w:val="20"/>
          <w:u w:val="none"/>
        </w:rPr>
        <w:t>management</w:t>
      </w:r>
      <w:r>
        <w:rPr>
          <w:i/>
          <w:color w:val="151516"/>
          <w:spacing w:val="40"/>
          <w:sz w:val="20"/>
          <w:u w:val="none"/>
        </w:rPr>
        <w:t> </w:t>
      </w:r>
      <w:r>
        <w:rPr>
          <w:i/>
          <w:color w:val="151516"/>
          <w:sz w:val="20"/>
          <w:u w:val="none"/>
        </w:rPr>
        <w:t>process</w:t>
      </w:r>
      <w:r>
        <w:rPr>
          <w:i/>
          <w:color w:val="151516"/>
          <w:spacing w:val="40"/>
          <w:sz w:val="20"/>
          <w:u w:val="none"/>
        </w:rPr>
        <w:t> </w:t>
      </w:r>
      <w:r>
        <w:rPr>
          <w:color w:val="151516"/>
          <w:u w:val="none"/>
        </w:rPr>
        <w:t>for</w:t>
      </w:r>
      <w:r>
        <w:rPr>
          <w:color w:val="151516"/>
          <w:spacing w:val="40"/>
          <w:u w:val="none"/>
        </w:rPr>
        <w:t> </w:t>
      </w:r>
      <w:r>
        <w:rPr>
          <w:color w:val="151516"/>
          <w:u w:val="none"/>
        </w:rPr>
        <w:t>medical laboratories </w:t>
      </w:r>
      <w:r>
        <w:rPr>
          <w:color w:val="242424"/>
          <w:u w:val="none"/>
        </w:rPr>
        <w:t>based on </w:t>
      </w:r>
      <w:r>
        <w:rPr>
          <w:color w:val="151516"/>
          <w:u w:val="none"/>
        </w:rPr>
        <w:t>the </w:t>
      </w:r>
      <w:r>
        <w:rPr>
          <w:color w:val="242424"/>
          <w:u w:val="none"/>
        </w:rPr>
        <w:t>same </w:t>
      </w:r>
      <w:r>
        <w:rPr>
          <w:color w:val="151516"/>
          <w:u w:val="none"/>
        </w:rPr>
        <w:t>principles </w:t>
      </w:r>
      <w:r>
        <w:rPr>
          <w:color w:val="242424"/>
          <w:u w:val="none"/>
        </w:rPr>
        <w:t>and concepts </w:t>
      </w:r>
      <w:r>
        <w:rPr>
          <w:color w:val="151516"/>
          <w:u w:val="none"/>
        </w:rPr>
        <w:t>described</w:t>
      </w:r>
      <w:r>
        <w:rPr>
          <w:color w:val="151516"/>
          <w:spacing w:val="40"/>
          <w:u w:val="none"/>
        </w:rPr>
        <w:t> </w:t>
      </w:r>
      <w:r>
        <w:rPr>
          <w:color w:val="151516"/>
          <w:u w:val="none"/>
        </w:rPr>
        <w:t>in </w:t>
      </w:r>
      <w:r>
        <w:rPr>
          <w:color w:val="244B9A"/>
          <w:sz w:val="23"/>
          <w:u w:val="thick" w:color="151516"/>
        </w:rPr>
        <w:t>ISO </w:t>
      </w:r>
      <w:r>
        <w:rPr>
          <w:color w:val="244B9A"/>
          <w:u w:val="thick" w:color="151516"/>
        </w:rPr>
        <w:t>14971:2019</w:t>
      </w:r>
      <w:r>
        <w:rPr>
          <w:color w:val="151516"/>
          <w:u w:val="none"/>
        </w:rPr>
        <w:t>.</w:t>
      </w:r>
      <w:r>
        <w:rPr>
          <w:color w:val="151516"/>
          <w:spacing w:val="-14"/>
          <w:u w:val="none"/>
        </w:rPr>
        <w:t> </w:t>
      </w:r>
      <w:r>
        <w:rPr>
          <w:color w:val="242424"/>
          <w:u w:val="none"/>
        </w:rPr>
        <w:t>This will promote effective</w:t>
      </w:r>
      <w:r>
        <w:rPr>
          <w:color w:val="242424"/>
          <w:spacing w:val="40"/>
          <w:u w:val="none"/>
        </w:rPr>
        <w:t> </w:t>
      </w:r>
      <w:r>
        <w:rPr>
          <w:i/>
          <w:color w:val="151516"/>
          <w:sz w:val="20"/>
          <w:u w:val="none"/>
        </w:rPr>
        <w:t>risk</w:t>
      </w:r>
      <w:r>
        <w:rPr>
          <w:i/>
          <w:color w:val="151516"/>
          <w:spacing w:val="40"/>
          <w:sz w:val="20"/>
          <w:u w:val="none"/>
        </w:rPr>
        <w:t> </w:t>
      </w:r>
      <w:r>
        <w:rPr>
          <w:color w:val="242424"/>
          <w:u w:val="none"/>
        </w:rPr>
        <w:t>communication</w:t>
      </w:r>
      <w:r>
        <w:rPr>
          <w:color w:val="242424"/>
          <w:spacing w:val="80"/>
          <w:u w:val="none"/>
        </w:rPr>
        <w:t> </w:t>
      </w:r>
      <w:r>
        <w:rPr>
          <w:color w:val="151516"/>
          <w:u w:val="none"/>
        </w:rPr>
        <w:t>between</w:t>
      </w:r>
      <w:r>
        <w:rPr>
          <w:color w:val="151516"/>
          <w:spacing w:val="40"/>
          <w:u w:val="none"/>
        </w:rPr>
        <w:t> </w:t>
      </w:r>
      <w:r>
        <w:rPr>
          <w:i/>
          <w:color w:val="151516"/>
          <w:sz w:val="20"/>
          <w:u w:val="none"/>
        </w:rPr>
        <w:t>manufacturers</w:t>
      </w:r>
      <w:r>
        <w:rPr>
          <w:i/>
          <w:color w:val="151516"/>
          <w:spacing w:val="40"/>
          <w:sz w:val="20"/>
          <w:u w:val="none"/>
        </w:rPr>
        <w:t> </w:t>
      </w:r>
      <w:r>
        <w:rPr>
          <w:color w:val="242424"/>
          <w:u w:val="none"/>
        </w:rPr>
        <w:t>of</w:t>
      </w:r>
      <w:r>
        <w:rPr>
          <w:color w:val="242424"/>
          <w:spacing w:val="40"/>
          <w:u w:val="none"/>
        </w:rPr>
        <w:t> </w:t>
      </w:r>
      <w:r>
        <w:rPr>
          <w:i/>
          <w:color w:val="151516"/>
          <w:sz w:val="20"/>
          <w:u w:val="none"/>
        </w:rPr>
        <w:t>/VD</w:t>
      </w:r>
      <w:r>
        <w:rPr>
          <w:i/>
          <w:color w:val="151516"/>
          <w:spacing w:val="40"/>
          <w:sz w:val="20"/>
          <w:u w:val="none"/>
        </w:rPr>
        <w:t> </w:t>
      </w:r>
      <w:r>
        <w:rPr>
          <w:i/>
          <w:color w:val="151516"/>
          <w:sz w:val="20"/>
          <w:u w:val="none"/>
        </w:rPr>
        <w:t>medical</w:t>
      </w:r>
      <w:r>
        <w:rPr>
          <w:i/>
          <w:color w:val="151516"/>
          <w:spacing w:val="40"/>
          <w:sz w:val="20"/>
          <w:u w:val="none"/>
        </w:rPr>
        <w:t> </w:t>
      </w:r>
      <w:r>
        <w:rPr>
          <w:i/>
          <w:color w:val="151516"/>
          <w:sz w:val="20"/>
          <w:u w:val="none"/>
        </w:rPr>
        <w:t>devices</w:t>
      </w:r>
      <w:r>
        <w:rPr>
          <w:i/>
          <w:color w:val="151516"/>
          <w:spacing w:val="34"/>
          <w:sz w:val="20"/>
          <w:u w:val="none"/>
        </w:rPr>
        <w:t> </w:t>
      </w:r>
      <w:r>
        <w:rPr>
          <w:color w:val="242424"/>
          <w:u w:val="none"/>
        </w:rPr>
        <w:t>and</w:t>
      </w:r>
      <w:r>
        <w:rPr>
          <w:color w:val="242424"/>
          <w:spacing w:val="40"/>
          <w:u w:val="none"/>
        </w:rPr>
        <w:t> </w:t>
      </w:r>
      <w:r>
        <w:rPr>
          <w:color w:val="242424"/>
          <w:u w:val="none"/>
        </w:rPr>
        <w:t>medical</w:t>
      </w:r>
      <w:r>
        <w:rPr>
          <w:color w:val="242424"/>
          <w:spacing w:val="40"/>
          <w:u w:val="none"/>
        </w:rPr>
        <w:t> </w:t>
      </w:r>
      <w:r>
        <w:rPr>
          <w:color w:val="151516"/>
          <w:u w:val="none"/>
        </w:rPr>
        <w:t>laboratories.</w:t>
      </w:r>
    </w:p>
    <w:p>
      <w:pPr>
        <w:spacing w:line="230" w:lineRule="auto" w:before="183"/>
        <w:ind w:left="153" w:right="55" w:hanging="10"/>
        <w:jc w:val="both"/>
        <w:rPr>
          <w:sz w:val="21"/>
        </w:rPr>
      </w:pPr>
      <w:r>
        <w:rPr>
          <w:color w:val="151516"/>
          <w:w w:val="105"/>
          <w:sz w:val="21"/>
        </w:rPr>
        <w:t>The information </w:t>
      </w:r>
      <w:r>
        <w:rPr>
          <w:color w:val="242424"/>
          <w:w w:val="105"/>
          <w:sz w:val="21"/>
        </w:rPr>
        <w:t>for </w:t>
      </w:r>
      <w:r>
        <w:rPr>
          <w:i/>
          <w:color w:val="242424"/>
          <w:w w:val="105"/>
          <w:sz w:val="20"/>
        </w:rPr>
        <w:t>safety </w:t>
      </w:r>
      <w:r>
        <w:rPr>
          <w:color w:val="242424"/>
          <w:w w:val="105"/>
          <w:sz w:val="21"/>
        </w:rPr>
        <w:t>and </w:t>
      </w:r>
      <w:r>
        <w:rPr>
          <w:color w:val="151516"/>
          <w:w w:val="105"/>
          <w:sz w:val="21"/>
        </w:rPr>
        <w:t>the disclosure </w:t>
      </w:r>
      <w:r>
        <w:rPr>
          <w:color w:val="242424"/>
          <w:w w:val="105"/>
          <w:sz w:val="21"/>
        </w:rPr>
        <w:t>of </w:t>
      </w:r>
      <w:r>
        <w:rPr>
          <w:i/>
          <w:color w:val="242424"/>
          <w:w w:val="105"/>
          <w:sz w:val="20"/>
        </w:rPr>
        <w:t>residual </w:t>
      </w:r>
      <w:r>
        <w:rPr>
          <w:i/>
          <w:color w:val="151516"/>
          <w:w w:val="105"/>
          <w:sz w:val="20"/>
        </w:rPr>
        <w:t>risks </w:t>
      </w:r>
      <w:r>
        <w:rPr>
          <w:color w:val="151516"/>
          <w:w w:val="105"/>
          <w:sz w:val="21"/>
        </w:rPr>
        <w:t>from the</w:t>
      </w:r>
      <w:r>
        <w:rPr>
          <w:color w:val="151516"/>
          <w:spacing w:val="-3"/>
          <w:w w:val="105"/>
          <w:sz w:val="21"/>
        </w:rPr>
        <w:t> </w:t>
      </w:r>
      <w:r>
        <w:rPr>
          <w:i/>
          <w:color w:val="151516"/>
          <w:w w:val="105"/>
          <w:sz w:val="20"/>
        </w:rPr>
        <w:t>manufacturer's</w:t>
      </w:r>
      <w:r>
        <w:rPr>
          <w:i/>
          <w:color w:val="151516"/>
          <w:spacing w:val="-3"/>
          <w:w w:val="105"/>
          <w:sz w:val="20"/>
        </w:rPr>
        <w:t> </w:t>
      </w:r>
      <w:r>
        <w:rPr>
          <w:i/>
          <w:color w:val="242424"/>
          <w:w w:val="105"/>
          <w:sz w:val="20"/>
        </w:rPr>
        <w:t>risk </w:t>
      </w:r>
      <w:r>
        <w:rPr>
          <w:i/>
          <w:color w:val="151516"/>
          <w:w w:val="105"/>
          <w:sz w:val="20"/>
        </w:rPr>
        <w:t>management</w:t>
      </w:r>
      <w:r>
        <w:rPr>
          <w:i/>
          <w:color w:val="151516"/>
          <w:w w:val="105"/>
          <w:sz w:val="20"/>
        </w:rPr>
        <w:t> process</w:t>
      </w:r>
      <w:r>
        <w:rPr>
          <w:i/>
          <w:color w:val="151516"/>
          <w:w w:val="105"/>
          <w:sz w:val="20"/>
        </w:rPr>
        <w:t> </w:t>
      </w:r>
      <w:r>
        <w:rPr>
          <w:color w:val="242424"/>
          <w:w w:val="105"/>
          <w:sz w:val="21"/>
        </w:rPr>
        <w:t>are</w:t>
      </w:r>
      <w:r>
        <w:rPr>
          <w:color w:val="242424"/>
          <w:spacing w:val="40"/>
          <w:w w:val="105"/>
          <w:sz w:val="21"/>
        </w:rPr>
        <w:t> </w:t>
      </w:r>
      <w:r>
        <w:rPr>
          <w:color w:val="242424"/>
          <w:w w:val="105"/>
          <w:sz w:val="21"/>
        </w:rPr>
        <w:t>important</w:t>
      </w:r>
      <w:r>
        <w:rPr>
          <w:color w:val="242424"/>
          <w:w w:val="105"/>
          <w:sz w:val="21"/>
        </w:rPr>
        <w:t> </w:t>
      </w:r>
      <w:r>
        <w:rPr>
          <w:color w:val="151516"/>
          <w:w w:val="105"/>
          <w:sz w:val="21"/>
        </w:rPr>
        <w:t>inputs</w:t>
      </w:r>
      <w:r>
        <w:rPr>
          <w:color w:val="151516"/>
          <w:spacing w:val="40"/>
          <w:w w:val="105"/>
          <w:sz w:val="21"/>
        </w:rPr>
        <w:t> </w:t>
      </w:r>
      <w:r>
        <w:rPr>
          <w:color w:val="242424"/>
          <w:w w:val="105"/>
          <w:sz w:val="21"/>
        </w:rPr>
        <w:t>to</w:t>
      </w:r>
      <w:r>
        <w:rPr>
          <w:color w:val="242424"/>
          <w:w w:val="105"/>
          <w:sz w:val="21"/>
        </w:rPr>
        <w:t> </w:t>
      </w:r>
      <w:r>
        <w:rPr>
          <w:color w:val="151516"/>
          <w:w w:val="105"/>
          <w:sz w:val="21"/>
        </w:rPr>
        <w:t>the</w:t>
      </w:r>
      <w:r>
        <w:rPr>
          <w:color w:val="151516"/>
          <w:w w:val="105"/>
          <w:sz w:val="21"/>
        </w:rPr>
        <w:t> medical</w:t>
      </w:r>
      <w:r>
        <w:rPr>
          <w:color w:val="151516"/>
          <w:spacing w:val="40"/>
          <w:w w:val="105"/>
          <w:sz w:val="21"/>
        </w:rPr>
        <w:t> </w:t>
      </w:r>
      <w:r>
        <w:rPr>
          <w:color w:val="151516"/>
          <w:w w:val="105"/>
          <w:sz w:val="21"/>
        </w:rPr>
        <w:t>laboratory's</w:t>
      </w:r>
      <w:r>
        <w:rPr>
          <w:color w:val="151516"/>
          <w:spacing w:val="40"/>
          <w:w w:val="105"/>
          <w:sz w:val="21"/>
        </w:rPr>
        <w:t> </w:t>
      </w:r>
      <w:r>
        <w:rPr>
          <w:i/>
          <w:color w:val="242424"/>
          <w:w w:val="105"/>
          <w:sz w:val="20"/>
        </w:rPr>
        <w:t>risk</w:t>
      </w:r>
      <w:r>
        <w:rPr>
          <w:i/>
          <w:color w:val="242424"/>
          <w:spacing w:val="40"/>
          <w:w w:val="105"/>
          <w:sz w:val="20"/>
        </w:rPr>
        <w:t> </w:t>
      </w:r>
      <w:r>
        <w:rPr>
          <w:i/>
          <w:color w:val="151516"/>
          <w:w w:val="105"/>
          <w:sz w:val="20"/>
        </w:rPr>
        <w:t>management</w:t>
      </w:r>
      <w:r>
        <w:rPr>
          <w:i/>
          <w:color w:val="151516"/>
          <w:spacing w:val="40"/>
          <w:w w:val="105"/>
          <w:sz w:val="20"/>
        </w:rPr>
        <w:t> </w:t>
      </w:r>
      <w:r>
        <w:rPr>
          <w:i/>
          <w:color w:val="151516"/>
          <w:w w:val="105"/>
          <w:sz w:val="20"/>
        </w:rPr>
        <w:t>process.</w:t>
      </w:r>
      <w:r>
        <w:rPr>
          <w:i/>
          <w:color w:val="151516"/>
          <w:w w:val="105"/>
          <w:sz w:val="20"/>
        </w:rPr>
        <w:t> </w:t>
      </w:r>
      <w:r>
        <w:rPr>
          <w:color w:val="242424"/>
          <w:w w:val="105"/>
          <w:sz w:val="21"/>
        </w:rPr>
        <w:t>Conversely,</w:t>
      </w:r>
      <w:r>
        <w:rPr>
          <w:color w:val="242424"/>
          <w:spacing w:val="40"/>
          <w:w w:val="105"/>
          <w:sz w:val="21"/>
        </w:rPr>
        <w:t> </w:t>
      </w:r>
      <w:r>
        <w:rPr>
          <w:color w:val="151516"/>
          <w:w w:val="105"/>
          <w:sz w:val="21"/>
        </w:rPr>
        <w:t>the needs of</w:t>
      </w:r>
      <w:r>
        <w:rPr>
          <w:color w:val="151516"/>
          <w:spacing w:val="-3"/>
          <w:w w:val="105"/>
          <w:sz w:val="21"/>
        </w:rPr>
        <w:t> </w:t>
      </w:r>
      <w:r>
        <w:rPr>
          <w:color w:val="151516"/>
          <w:w w:val="105"/>
          <w:sz w:val="21"/>
        </w:rPr>
        <w:t>users of </w:t>
      </w:r>
      <w:r>
        <w:rPr>
          <w:i/>
          <w:color w:val="151516"/>
          <w:w w:val="105"/>
          <w:sz w:val="20"/>
        </w:rPr>
        <w:t>/VD</w:t>
      </w:r>
      <w:r>
        <w:rPr>
          <w:i/>
          <w:color w:val="151516"/>
          <w:spacing w:val="-2"/>
          <w:w w:val="105"/>
          <w:sz w:val="20"/>
        </w:rPr>
        <w:t> </w:t>
      </w:r>
      <w:r>
        <w:rPr>
          <w:i/>
          <w:color w:val="151516"/>
          <w:w w:val="105"/>
          <w:sz w:val="20"/>
        </w:rPr>
        <w:t>medical devices</w:t>
      </w:r>
      <w:r>
        <w:rPr>
          <w:i/>
          <w:color w:val="151516"/>
          <w:spacing w:val="-7"/>
          <w:w w:val="105"/>
          <w:sz w:val="20"/>
        </w:rPr>
        <w:t> </w:t>
      </w:r>
      <w:r>
        <w:rPr>
          <w:color w:val="242424"/>
          <w:w w:val="105"/>
          <w:sz w:val="21"/>
        </w:rPr>
        <w:t>for</w:t>
      </w:r>
      <w:r>
        <w:rPr>
          <w:color w:val="242424"/>
          <w:spacing w:val="-11"/>
          <w:w w:val="105"/>
          <w:sz w:val="21"/>
        </w:rPr>
        <w:t> </w:t>
      </w:r>
      <w:r>
        <w:rPr>
          <w:color w:val="242424"/>
          <w:w w:val="105"/>
          <w:sz w:val="21"/>
        </w:rPr>
        <w:t>such </w:t>
      </w:r>
      <w:r>
        <w:rPr>
          <w:color w:val="151516"/>
          <w:w w:val="105"/>
          <w:sz w:val="21"/>
        </w:rPr>
        <w:t>information </w:t>
      </w:r>
      <w:r>
        <w:rPr>
          <w:color w:val="242424"/>
          <w:w w:val="105"/>
          <w:sz w:val="21"/>
        </w:rPr>
        <w:t>and </w:t>
      </w:r>
      <w:r>
        <w:rPr>
          <w:color w:val="151516"/>
          <w:w w:val="105"/>
          <w:sz w:val="21"/>
        </w:rPr>
        <w:t>the</w:t>
      </w:r>
      <w:r>
        <w:rPr>
          <w:color w:val="151516"/>
          <w:spacing w:val="-5"/>
          <w:w w:val="105"/>
          <w:sz w:val="21"/>
        </w:rPr>
        <w:t> </w:t>
      </w:r>
      <w:r>
        <w:rPr>
          <w:color w:val="151516"/>
          <w:w w:val="105"/>
          <w:sz w:val="21"/>
        </w:rPr>
        <w:t>laboratory's </w:t>
      </w:r>
      <w:r>
        <w:rPr>
          <w:color w:val="242424"/>
          <w:w w:val="105"/>
          <w:sz w:val="21"/>
        </w:rPr>
        <w:t>feedback</w:t>
      </w:r>
      <w:r>
        <w:rPr>
          <w:color w:val="242424"/>
          <w:spacing w:val="-2"/>
          <w:w w:val="105"/>
          <w:sz w:val="21"/>
        </w:rPr>
        <w:t> </w:t>
      </w:r>
      <w:r>
        <w:rPr>
          <w:color w:val="242424"/>
          <w:w w:val="105"/>
          <w:sz w:val="21"/>
        </w:rPr>
        <w:t>from </w:t>
      </w:r>
      <w:r>
        <w:rPr>
          <w:color w:val="151516"/>
          <w:w w:val="105"/>
          <w:sz w:val="21"/>
        </w:rPr>
        <w:t>using the</w:t>
      </w:r>
    </w:p>
    <w:p>
      <w:pPr>
        <w:spacing w:line="230" w:lineRule="auto" w:before="2"/>
        <w:ind w:left="152" w:right="68" w:firstLine="4"/>
        <w:jc w:val="both"/>
        <w:rPr>
          <w:i/>
          <w:sz w:val="20"/>
        </w:rPr>
      </w:pPr>
      <w:r>
        <w:rPr>
          <w:i/>
          <w:color w:val="151516"/>
          <w:w w:val="105"/>
          <w:sz w:val="20"/>
        </w:rPr>
        <w:t>/VD medical devices</w:t>
      </w:r>
      <w:r>
        <w:rPr>
          <w:i/>
          <w:color w:val="151516"/>
          <w:spacing w:val="-9"/>
          <w:w w:val="105"/>
          <w:sz w:val="20"/>
        </w:rPr>
        <w:t> </w:t>
      </w:r>
      <w:r>
        <w:rPr>
          <w:color w:val="242424"/>
          <w:w w:val="105"/>
          <w:sz w:val="21"/>
        </w:rPr>
        <w:t>are </w:t>
      </w:r>
      <w:r>
        <w:rPr>
          <w:color w:val="151516"/>
          <w:w w:val="105"/>
          <w:sz w:val="21"/>
        </w:rPr>
        <w:t>important </w:t>
      </w:r>
      <w:r>
        <w:rPr>
          <w:color w:val="242424"/>
          <w:w w:val="105"/>
          <w:sz w:val="21"/>
        </w:rPr>
        <w:t>inputs </w:t>
      </w:r>
      <w:r>
        <w:rPr>
          <w:color w:val="151516"/>
          <w:w w:val="105"/>
          <w:sz w:val="21"/>
        </w:rPr>
        <w:t>to </w:t>
      </w:r>
      <w:r>
        <w:rPr>
          <w:color w:val="242424"/>
          <w:w w:val="105"/>
          <w:sz w:val="21"/>
        </w:rPr>
        <w:t>the </w:t>
      </w:r>
      <w:r>
        <w:rPr>
          <w:i/>
          <w:color w:val="151516"/>
          <w:w w:val="105"/>
          <w:sz w:val="20"/>
        </w:rPr>
        <w:t>manufacturer's</w:t>
      </w:r>
      <w:r>
        <w:rPr>
          <w:i/>
          <w:color w:val="151516"/>
          <w:spacing w:val="-9"/>
          <w:w w:val="105"/>
          <w:sz w:val="20"/>
        </w:rPr>
        <w:t> </w:t>
      </w:r>
      <w:r>
        <w:rPr>
          <w:i/>
          <w:color w:val="242424"/>
          <w:w w:val="105"/>
          <w:sz w:val="20"/>
        </w:rPr>
        <w:t>risk </w:t>
      </w:r>
      <w:r>
        <w:rPr>
          <w:i/>
          <w:color w:val="151516"/>
          <w:w w:val="105"/>
          <w:sz w:val="20"/>
        </w:rPr>
        <w:t>management</w:t>
      </w:r>
      <w:r>
        <w:rPr>
          <w:i/>
          <w:color w:val="151516"/>
          <w:spacing w:val="30"/>
          <w:w w:val="105"/>
          <w:sz w:val="20"/>
        </w:rPr>
        <w:t> </w:t>
      </w:r>
      <w:r>
        <w:rPr>
          <w:i/>
          <w:color w:val="242424"/>
          <w:w w:val="105"/>
          <w:sz w:val="20"/>
        </w:rPr>
        <w:t>process.</w:t>
      </w:r>
      <w:r>
        <w:rPr>
          <w:i/>
          <w:color w:val="242424"/>
          <w:spacing w:val="-3"/>
          <w:w w:val="105"/>
          <w:sz w:val="20"/>
        </w:rPr>
        <w:t> </w:t>
      </w:r>
      <w:r>
        <w:rPr>
          <w:color w:val="151516"/>
          <w:w w:val="105"/>
          <w:sz w:val="21"/>
        </w:rPr>
        <w:t>It</w:t>
      </w:r>
      <w:r>
        <w:rPr>
          <w:color w:val="151516"/>
          <w:spacing w:val="-7"/>
          <w:w w:val="105"/>
          <w:sz w:val="21"/>
        </w:rPr>
        <w:t> </w:t>
      </w:r>
      <w:r>
        <w:rPr>
          <w:color w:val="151516"/>
          <w:w w:val="105"/>
          <w:sz w:val="21"/>
        </w:rPr>
        <w:t>is</w:t>
      </w:r>
      <w:r>
        <w:rPr>
          <w:color w:val="151516"/>
          <w:spacing w:val="-6"/>
          <w:w w:val="105"/>
          <w:sz w:val="21"/>
        </w:rPr>
        <w:t> </w:t>
      </w:r>
      <w:r>
        <w:rPr>
          <w:color w:val="151516"/>
          <w:w w:val="105"/>
          <w:sz w:val="21"/>
        </w:rPr>
        <w:t>incumbent upon the </w:t>
      </w:r>
      <w:r>
        <w:rPr>
          <w:i/>
          <w:color w:val="151516"/>
          <w:w w:val="105"/>
          <w:sz w:val="20"/>
        </w:rPr>
        <w:t>manufacturer </w:t>
      </w:r>
      <w:r>
        <w:rPr>
          <w:color w:val="242424"/>
          <w:w w:val="105"/>
          <w:sz w:val="21"/>
        </w:rPr>
        <w:t>to </w:t>
      </w:r>
      <w:r>
        <w:rPr>
          <w:color w:val="151516"/>
          <w:w w:val="105"/>
          <w:sz w:val="21"/>
        </w:rPr>
        <w:t>include the user needs for</w:t>
      </w:r>
      <w:r>
        <w:rPr>
          <w:color w:val="151516"/>
          <w:spacing w:val="-1"/>
          <w:w w:val="105"/>
          <w:sz w:val="21"/>
        </w:rPr>
        <w:t> </w:t>
      </w:r>
      <w:r>
        <w:rPr>
          <w:i/>
          <w:color w:val="151516"/>
          <w:w w:val="105"/>
          <w:sz w:val="20"/>
        </w:rPr>
        <w:t>risk management </w:t>
      </w:r>
      <w:r>
        <w:rPr>
          <w:color w:val="151516"/>
          <w:w w:val="105"/>
          <w:sz w:val="21"/>
        </w:rPr>
        <w:t>information </w:t>
      </w:r>
      <w:r>
        <w:rPr>
          <w:color w:val="242424"/>
          <w:w w:val="105"/>
          <w:sz w:val="21"/>
        </w:rPr>
        <w:t>as</w:t>
      </w:r>
      <w:r>
        <w:rPr>
          <w:color w:val="242424"/>
          <w:spacing w:val="-6"/>
          <w:w w:val="105"/>
          <w:sz w:val="21"/>
        </w:rPr>
        <w:t> </w:t>
      </w:r>
      <w:r>
        <w:rPr>
          <w:color w:val="151516"/>
          <w:w w:val="105"/>
          <w:sz w:val="21"/>
        </w:rPr>
        <w:t>design input when developing </w:t>
      </w:r>
      <w:r>
        <w:rPr>
          <w:color w:val="242424"/>
          <w:w w:val="105"/>
          <w:sz w:val="21"/>
        </w:rPr>
        <w:t>or </w:t>
      </w:r>
      <w:r>
        <w:rPr>
          <w:color w:val="151516"/>
          <w:w w:val="105"/>
          <w:sz w:val="21"/>
        </w:rPr>
        <w:t>modifying </w:t>
      </w:r>
      <w:r>
        <w:rPr>
          <w:color w:val="242424"/>
          <w:w w:val="105"/>
          <w:sz w:val="21"/>
        </w:rPr>
        <w:t>an </w:t>
      </w:r>
      <w:r>
        <w:rPr>
          <w:i/>
          <w:color w:val="151516"/>
          <w:w w:val="105"/>
          <w:sz w:val="20"/>
        </w:rPr>
        <w:t>!VD </w:t>
      </w:r>
      <w:r>
        <w:rPr>
          <w:i/>
          <w:color w:val="242424"/>
          <w:w w:val="105"/>
          <w:sz w:val="20"/>
        </w:rPr>
        <w:t>medical </w:t>
      </w:r>
      <w:r>
        <w:rPr>
          <w:i/>
          <w:color w:val="151516"/>
          <w:w w:val="105"/>
          <w:sz w:val="20"/>
        </w:rPr>
        <w:t>device.</w:t>
      </w:r>
    </w:p>
    <w:p>
      <w:pPr>
        <w:spacing w:line="232" w:lineRule="auto" w:before="176"/>
        <w:ind w:left="153" w:right="62" w:hanging="7"/>
        <w:jc w:val="both"/>
        <w:rPr>
          <w:sz w:val="21"/>
        </w:rPr>
      </w:pPr>
      <w:r>
        <w:rPr>
          <w:color w:val="151516"/>
          <w:w w:val="110"/>
          <w:sz w:val="21"/>
        </w:rPr>
        <w:t>When</w:t>
      </w:r>
      <w:r>
        <w:rPr>
          <w:color w:val="151516"/>
          <w:spacing w:val="-11"/>
          <w:w w:val="110"/>
          <w:sz w:val="21"/>
        </w:rPr>
        <w:t> </w:t>
      </w:r>
      <w:r>
        <w:rPr>
          <w:color w:val="242424"/>
          <w:w w:val="110"/>
          <w:sz w:val="21"/>
        </w:rPr>
        <w:t>a</w:t>
      </w:r>
      <w:r>
        <w:rPr>
          <w:color w:val="242424"/>
          <w:spacing w:val="-11"/>
          <w:w w:val="110"/>
          <w:sz w:val="21"/>
        </w:rPr>
        <w:t> </w:t>
      </w:r>
      <w:r>
        <w:rPr>
          <w:i/>
          <w:color w:val="151516"/>
          <w:w w:val="110"/>
          <w:sz w:val="20"/>
        </w:rPr>
        <w:t>manufacturer</w:t>
      </w:r>
      <w:r>
        <w:rPr>
          <w:i/>
          <w:color w:val="151516"/>
          <w:spacing w:val="-4"/>
          <w:w w:val="110"/>
          <w:sz w:val="20"/>
        </w:rPr>
        <w:t> </w:t>
      </w:r>
      <w:r>
        <w:rPr>
          <w:color w:val="151516"/>
          <w:w w:val="110"/>
          <w:sz w:val="21"/>
        </w:rPr>
        <w:t>supplies</w:t>
      </w:r>
      <w:r>
        <w:rPr>
          <w:color w:val="151516"/>
          <w:spacing w:val="-12"/>
          <w:w w:val="110"/>
          <w:sz w:val="21"/>
        </w:rPr>
        <w:t> </w:t>
      </w:r>
      <w:r>
        <w:rPr>
          <w:color w:val="242424"/>
          <w:w w:val="110"/>
          <w:sz w:val="21"/>
        </w:rPr>
        <w:t>an</w:t>
      </w:r>
      <w:r>
        <w:rPr>
          <w:color w:val="242424"/>
          <w:spacing w:val="-2"/>
          <w:w w:val="110"/>
          <w:sz w:val="21"/>
        </w:rPr>
        <w:t> </w:t>
      </w:r>
      <w:r>
        <w:rPr>
          <w:i/>
          <w:color w:val="151516"/>
          <w:w w:val="110"/>
          <w:sz w:val="20"/>
        </w:rPr>
        <w:t>/VD</w:t>
      </w:r>
      <w:r>
        <w:rPr>
          <w:i/>
          <w:color w:val="151516"/>
          <w:spacing w:val="-9"/>
          <w:w w:val="110"/>
          <w:sz w:val="20"/>
        </w:rPr>
        <w:t> </w:t>
      </w:r>
      <w:r>
        <w:rPr>
          <w:i/>
          <w:color w:val="151516"/>
          <w:w w:val="110"/>
          <w:sz w:val="20"/>
        </w:rPr>
        <w:t>medical</w:t>
      </w:r>
      <w:r>
        <w:rPr>
          <w:i/>
          <w:color w:val="151516"/>
          <w:spacing w:val="-2"/>
          <w:w w:val="110"/>
          <w:sz w:val="20"/>
        </w:rPr>
        <w:t> </w:t>
      </w:r>
      <w:r>
        <w:rPr>
          <w:i/>
          <w:color w:val="151516"/>
          <w:w w:val="110"/>
          <w:sz w:val="20"/>
        </w:rPr>
        <w:t>device</w:t>
      </w:r>
      <w:r>
        <w:rPr>
          <w:i/>
          <w:color w:val="151516"/>
          <w:spacing w:val="-7"/>
          <w:w w:val="110"/>
          <w:sz w:val="20"/>
        </w:rPr>
        <w:t> </w:t>
      </w:r>
      <w:r>
        <w:rPr>
          <w:color w:val="242424"/>
          <w:w w:val="110"/>
          <w:sz w:val="21"/>
        </w:rPr>
        <w:t>to</w:t>
      </w:r>
      <w:r>
        <w:rPr>
          <w:color w:val="242424"/>
          <w:spacing w:val="-15"/>
          <w:w w:val="110"/>
          <w:sz w:val="21"/>
        </w:rPr>
        <w:t> </w:t>
      </w:r>
      <w:r>
        <w:rPr>
          <w:color w:val="242424"/>
          <w:w w:val="110"/>
          <w:sz w:val="21"/>
        </w:rPr>
        <w:t>a</w:t>
      </w:r>
      <w:r>
        <w:rPr>
          <w:color w:val="242424"/>
          <w:spacing w:val="-10"/>
          <w:w w:val="110"/>
          <w:sz w:val="21"/>
        </w:rPr>
        <w:t> </w:t>
      </w:r>
      <w:r>
        <w:rPr>
          <w:color w:val="242424"/>
          <w:w w:val="110"/>
          <w:sz w:val="21"/>
        </w:rPr>
        <w:t>medical</w:t>
      </w:r>
      <w:r>
        <w:rPr>
          <w:color w:val="242424"/>
          <w:spacing w:val="-7"/>
          <w:w w:val="110"/>
          <w:sz w:val="21"/>
        </w:rPr>
        <w:t> </w:t>
      </w:r>
      <w:r>
        <w:rPr>
          <w:color w:val="151516"/>
          <w:w w:val="110"/>
          <w:sz w:val="21"/>
        </w:rPr>
        <w:t>laboratory,</w:t>
      </w:r>
      <w:r>
        <w:rPr>
          <w:color w:val="151516"/>
          <w:spacing w:val="-9"/>
          <w:w w:val="110"/>
          <w:sz w:val="21"/>
        </w:rPr>
        <w:t> </w:t>
      </w:r>
      <w:r>
        <w:rPr>
          <w:color w:val="242424"/>
          <w:w w:val="110"/>
          <w:sz w:val="21"/>
        </w:rPr>
        <w:t>any</w:t>
      </w:r>
      <w:r>
        <w:rPr>
          <w:color w:val="242424"/>
          <w:spacing w:val="-15"/>
          <w:w w:val="110"/>
          <w:sz w:val="21"/>
        </w:rPr>
        <w:t> </w:t>
      </w:r>
      <w:r>
        <w:rPr>
          <w:i/>
          <w:color w:val="242424"/>
          <w:w w:val="110"/>
          <w:sz w:val="20"/>
        </w:rPr>
        <w:t>risks</w:t>
      </w:r>
      <w:r>
        <w:rPr>
          <w:i/>
          <w:color w:val="242424"/>
          <w:spacing w:val="-12"/>
          <w:w w:val="110"/>
          <w:sz w:val="20"/>
        </w:rPr>
        <w:t> </w:t>
      </w:r>
      <w:r>
        <w:rPr>
          <w:color w:val="151516"/>
          <w:w w:val="110"/>
          <w:sz w:val="21"/>
        </w:rPr>
        <w:t>that</w:t>
      </w:r>
      <w:r>
        <w:rPr>
          <w:color w:val="151516"/>
          <w:spacing w:val="-10"/>
          <w:w w:val="110"/>
          <w:sz w:val="21"/>
        </w:rPr>
        <w:t> </w:t>
      </w:r>
      <w:r>
        <w:rPr>
          <w:color w:val="242424"/>
          <w:w w:val="110"/>
          <w:sz w:val="21"/>
        </w:rPr>
        <w:t>could</w:t>
      </w:r>
      <w:r>
        <w:rPr>
          <w:color w:val="242424"/>
          <w:spacing w:val="-4"/>
          <w:w w:val="110"/>
          <w:sz w:val="21"/>
        </w:rPr>
        <w:t> </w:t>
      </w:r>
      <w:r>
        <w:rPr>
          <w:color w:val="151516"/>
          <w:w w:val="110"/>
          <w:sz w:val="21"/>
        </w:rPr>
        <w:t>not be</w:t>
      </w:r>
      <w:r>
        <w:rPr>
          <w:color w:val="151516"/>
          <w:spacing w:val="-6"/>
          <w:w w:val="110"/>
          <w:sz w:val="21"/>
        </w:rPr>
        <w:t> </w:t>
      </w:r>
      <w:r>
        <w:rPr>
          <w:color w:val="242424"/>
          <w:w w:val="110"/>
          <w:sz w:val="21"/>
        </w:rPr>
        <w:t>controlled</w:t>
      </w:r>
      <w:r>
        <w:rPr>
          <w:color w:val="242424"/>
          <w:w w:val="110"/>
          <w:sz w:val="21"/>
        </w:rPr>
        <w:t> </w:t>
      </w:r>
      <w:r>
        <w:rPr>
          <w:color w:val="151516"/>
          <w:w w:val="110"/>
          <w:sz w:val="21"/>
        </w:rPr>
        <w:t>through </w:t>
      </w:r>
      <w:r>
        <w:rPr>
          <w:color w:val="242424"/>
          <w:w w:val="110"/>
          <w:sz w:val="21"/>
        </w:rPr>
        <w:t>design</w:t>
      </w:r>
      <w:r>
        <w:rPr>
          <w:color w:val="242424"/>
          <w:spacing w:val="-1"/>
          <w:w w:val="110"/>
          <w:sz w:val="21"/>
        </w:rPr>
        <w:t> </w:t>
      </w:r>
      <w:r>
        <w:rPr>
          <w:color w:val="242424"/>
          <w:w w:val="110"/>
          <w:sz w:val="21"/>
        </w:rPr>
        <w:t>or</w:t>
      </w:r>
      <w:r>
        <w:rPr>
          <w:color w:val="242424"/>
          <w:spacing w:val="-5"/>
          <w:w w:val="110"/>
          <w:sz w:val="21"/>
        </w:rPr>
        <w:t> </w:t>
      </w:r>
      <w:r>
        <w:rPr>
          <w:color w:val="151516"/>
          <w:w w:val="110"/>
          <w:sz w:val="21"/>
        </w:rPr>
        <w:t>protective</w:t>
      </w:r>
      <w:r>
        <w:rPr>
          <w:color w:val="151516"/>
          <w:w w:val="110"/>
          <w:sz w:val="21"/>
        </w:rPr>
        <w:t> </w:t>
      </w:r>
      <w:r>
        <w:rPr>
          <w:color w:val="242424"/>
          <w:w w:val="110"/>
          <w:sz w:val="21"/>
        </w:rPr>
        <w:t>measures</w:t>
      </w:r>
      <w:r>
        <w:rPr>
          <w:color w:val="242424"/>
          <w:spacing w:val="-5"/>
          <w:w w:val="110"/>
          <w:sz w:val="21"/>
        </w:rPr>
        <w:t> </w:t>
      </w:r>
      <w:r>
        <w:rPr>
          <w:color w:val="242424"/>
          <w:w w:val="110"/>
          <w:sz w:val="21"/>
        </w:rPr>
        <w:t>are</w:t>
      </w:r>
      <w:r>
        <w:rPr>
          <w:color w:val="242424"/>
          <w:w w:val="110"/>
          <w:sz w:val="21"/>
        </w:rPr>
        <w:t> transferred</w:t>
      </w:r>
      <w:r>
        <w:rPr>
          <w:color w:val="242424"/>
          <w:w w:val="110"/>
          <w:sz w:val="21"/>
        </w:rPr>
        <w:t> </w:t>
      </w:r>
      <w:r>
        <w:rPr>
          <w:color w:val="151516"/>
          <w:w w:val="110"/>
          <w:sz w:val="21"/>
        </w:rPr>
        <w:t>to</w:t>
      </w:r>
      <w:r>
        <w:rPr>
          <w:color w:val="151516"/>
          <w:spacing w:val="-10"/>
          <w:w w:val="110"/>
          <w:sz w:val="21"/>
        </w:rPr>
        <w:t> </w:t>
      </w:r>
      <w:r>
        <w:rPr>
          <w:color w:val="242424"/>
          <w:w w:val="110"/>
          <w:sz w:val="21"/>
        </w:rPr>
        <w:t>the</w:t>
      </w:r>
      <w:r>
        <w:rPr>
          <w:color w:val="242424"/>
          <w:spacing w:val="-15"/>
          <w:w w:val="110"/>
          <w:sz w:val="21"/>
        </w:rPr>
        <w:t> </w:t>
      </w:r>
      <w:r>
        <w:rPr>
          <w:color w:val="151516"/>
          <w:w w:val="110"/>
          <w:sz w:val="21"/>
        </w:rPr>
        <w:t>laboratory</w:t>
      </w:r>
      <w:r>
        <w:rPr>
          <w:color w:val="151516"/>
          <w:spacing w:val="-6"/>
          <w:w w:val="110"/>
          <w:sz w:val="21"/>
        </w:rPr>
        <w:t> </w:t>
      </w:r>
      <w:r>
        <w:rPr>
          <w:color w:val="242424"/>
          <w:w w:val="110"/>
          <w:sz w:val="21"/>
        </w:rPr>
        <w:t>along</w:t>
      </w:r>
      <w:r>
        <w:rPr>
          <w:color w:val="242424"/>
          <w:spacing w:val="-12"/>
          <w:w w:val="110"/>
          <w:sz w:val="21"/>
        </w:rPr>
        <w:t> </w:t>
      </w:r>
      <w:r>
        <w:rPr>
          <w:color w:val="242424"/>
          <w:w w:val="110"/>
          <w:sz w:val="21"/>
        </w:rPr>
        <w:t>with</w:t>
      </w:r>
      <w:r>
        <w:rPr>
          <w:color w:val="242424"/>
          <w:w w:val="110"/>
          <w:sz w:val="21"/>
        </w:rPr>
        <w:t> </w:t>
      </w:r>
      <w:r>
        <w:rPr>
          <w:color w:val="151516"/>
          <w:w w:val="110"/>
          <w:sz w:val="21"/>
        </w:rPr>
        <w:t>the information</w:t>
      </w:r>
      <w:r>
        <w:rPr>
          <w:color w:val="151516"/>
          <w:spacing w:val="-7"/>
          <w:w w:val="110"/>
          <w:sz w:val="21"/>
        </w:rPr>
        <w:t> </w:t>
      </w:r>
      <w:r>
        <w:rPr>
          <w:color w:val="242424"/>
          <w:w w:val="110"/>
          <w:sz w:val="21"/>
        </w:rPr>
        <w:t>for</w:t>
      </w:r>
      <w:r>
        <w:rPr>
          <w:color w:val="242424"/>
          <w:spacing w:val="-5"/>
          <w:w w:val="110"/>
          <w:sz w:val="21"/>
        </w:rPr>
        <w:t> </w:t>
      </w:r>
      <w:r>
        <w:rPr>
          <w:i/>
          <w:color w:val="242424"/>
          <w:w w:val="110"/>
          <w:sz w:val="20"/>
        </w:rPr>
        <w:t>safety</w:t>
      </w:r>
      <w:r>
        <w:rPr>
          <w:i/>
          <w:color w:val="242424"/>
          <w:spacing w:val="-5"/>
          <w:w w:val="110"/>
          <w:sz w:val="20"/>
        </w:rPr>
        <w:t> </w:t>
      </w:r>
      <w:r>
        <w:rPr>
          <w:color w:val="151516"/>
          <w:w w:val="110"/>
          <w:sz w:val="21"/>
        </w:rPr>
        <w:t>to</w:t>
      </w:r>
      <w:r>
        <w:rPr>
          <w:color w:val="151516"/>
          <w:spacing w:val="-11"/>
          <w:w w:val="110"/>
          <w:sz w:val="21"/>
        </w:rPr>
        <w:t> </w:t>
      </w:r>
      <w:r>
        <w:rPr>
          <w:color w:val="242424"/>
          <w:w w:val="110"/>
          <w:sz w:val="21"/>
        </w:rPr>
        <w:t>control</w:t>
      </w:r>
      <w:r>
        <w:rPr>
          <w:color w:val="242424"/>
          <w:w w:val="110"/>
          <w:sz w:val="21"/>
        </w:rPr>
        <w:t> </w:t>
      </w:r>
      <w:r>
        <w:rPr>
          <w:color w:val="151516"/>
          <w:w w:val="110"/>
          <w:sz w:val="21"/>
        </w:rPr>
        <w:t>those</w:t>
      </w:r>
      <w:r>
        <w:rPr>
          <w:color w:val="151516"/>
          <w:spacing w:val="-6"/>
          <w:w w:val="110"/>
          <w:sz w:val="21"/>
        </w:rPr>
        <w:t> </w:t>
      </w:r>
      <w:r>
        <w:rPr>
          <w:i/>
          <w:color w:val="151516"/>
          <w:w w:val="110"/>
          <w:sz w:val="20"/>
        </w:rPr>
        <w:t>risks.</w:t>
      </w:r>
      <w:r>
        <w:rPr>
          <w:i/>
          <w:color w:val="151516"/>
          <w:spacing w:val="-14"/>
          <w:w w:val="110"/>
          <w:sz w:val="20"/>
        </w:rPr>
        <w:t> </w:t>
      </w:r>
      <w:r>
        <w:rPr>
          <w:color w:val="151516"/>
          <w:w w:val="110"/>
          <w:sz w:val="21"/>
        </w:rPr>
        <w:t>The</w:t>
      </w:r>
      <w:r>
        <w:rPr>
          <w:color w:val="151516"/>
          <w:spacing w:val="-6"/>
          <w:w w:val="110"/>
          <w:sz w:val="21"/>
        </w:rPr>
        <w:t> </w:t>
      </w:r>
      <w:r>
        <w:rPr>
          <w:i/>
          <w:color w:val="151516"/>
          <w:w w:val="110"/>
          <w:sz w:val="20"/>
        </w:rPr>
        <w:t>manufacturer</w:t>
      </w:r>
      <w:r>
        <w:rPr>
          <w:i/>
          <w:color w:val="151516"/>
          <w:w w:val="110"/>
          <w:sz w:val="20"/>
        </w:rPr>
        <w:t> </w:t>
      </w:r>
      <w:r>
        <w:rPr>
          <w:color w:val="242424"/>
          <w:w w:val="110"/>
          <w:sz w:val="21"/>
        </w:rPr>
        <w:t>also</w:t>
      </w:r>
      <w:r>
        <w:rPr>
          <w:color w:val="242424"/>
          <w:spacing w:val="-6"/>
          <w:w w:val="110"/>
          <w:sz w:val="21"/>
        </w:rPr>
        <w:t> </w:t>
      </w:r>
      <w:r>
        <w:rPr>
          <w:color w:val="151516"/>
          <w:w w:val="110"/>
          <w:sz w:val="21"/>
        </w:rPr>
        <w:t>discloses</w:t>
      </w:r>
      <w:r>
        <w:rPr>
          <w:color w:val="151516"/>
          <w:spacing w:val="-6"/>
          <w:w w:val="110"/>
          <w:sz w:val="21"/>
        </w:rPr>
        <w:t> </w:t>
      </w:r>
      <w:r>
        <w:rPr>
          <w:color w:val="242424"/>
          <w:w w:val="110"/>
          <w:sz w:val="21"/>
        </w:rPr>
        <w:t>any</w:t>
      </w:r>
      <w:r>
        <w:rPr>
          <w:color w:val="242424"/>
          <w:spacing w:val="-6"/>
          <w:w w:val="110"/>
          <w:sz w:val="21"/>
        </w:rPr>
        <w:t> </w:t>
      </w:r>
      <w:r>
        <w:rPr>
          <w:i/>
          <w:color w:val="242424"/>
          <w:w w:val="110"/>
          <w:sz w:val="20"/>
        </w:rPr>
        <w:t>residual</w:t>
      </w:r>
      <w:r>
        <w:rPr>
          <w:i/>
          <w:color w:val="242424"/>
          <w:w w:val="110"/>
          <w:sz w:val="20"/>
        </w:rPr>
        <w:t> risks</w:t>
      </w:r>
      <w:r>
        <w:rPr>
          <w:i/>
          <w:color w:val="242424"/>
          <w:spacing w:val="-9"/>
          <w:w w:val="110"/>
          <w:sz w:val="20"/>
        </w:rPr>
        <w:t> </w:t>
      </w:r>
      <w:r>
        <w:rPr>
          <w:color w:val="151516"/>
          <w:w w:val="110"/>
          <w:sz w:val="21"/>
        </w:rPr>
        <w:t>in</w:t>
      </w:r>
      <w:r>
        <w:rPr>
          <w:color w:val="151516"/>
          <w:spacing w:val="-7"/>
          <w:w w:val="110"/>
          <w:sz w:val="21"/>
        </w:rPr>
        <w:t> </w:t>
      </w:r>
      <w:r>
        <w:rPr>
          <w:color w:val="151516"/>
          <w:w w:val="110"/>
          <w:sz w:val="21"/>
        </w:rPr>
        <w:t>the </w:t>
      </w:r>
      <w:r>
        <w:rPr>
          <w:i/>
          <w:color w:val="242424"/>
          <w:w w:val="110"/>
          <w:sz w:val="20"/>
        </w:rPr>
        <w:t>accompanying</w:t>
      </w:r>
      <w:r>
        <w:rPr>
          <w:i/>
          <w:color w:val="242424"/>
          <w:spacing w:val="29"/>
          <w:w w:val="110"/>
          <w:sz w:val="20"/>
        </w:rPr>
        <w:t> </w:t>
      </w:r>
      <w:r>
        <w:rPr>
          <w:i/>
          <w:color w:val="151516"/>
          <w:w w:val="110"/>
          <w:sz w:val="20"/>
        </w:rPr>
        <w:t>documentation,</w:t>
      </w:r>
      <w:r>
        <w:rPr>
          <w:i/>
          <w:color w:val="151516"/>
          <w:spacing w:val="-14"/>
          <w:w w:val="110"/>
          <w:sz w:val="20"/>
        </w:rPr>
        <w:t> </w:t>
      </w:r>
      <w:r>
        <w:rPr>
          <w:color w:val="242424"/>
          <w:w w:val="110"/>
          <w:sz w:val="21"/>
        </w:rPr>
        <w:t>so </w:t>
      </w:r>
      <w:r>
        <w:rPr>
          <w:color w:val="151516"/>
          <w:w w:val="110"/>
          <w:sz w:val="21"/>
        </w:rPr>
        <w:t>that </w:t>
      </w:r>
      <w:r>
        <w:rPr>
          <w:color w:val="242424"/>
          <w:w w:val="110"/>
          <w:sz w:val="21"/>
        </w:rPr>
        <w:t>the</w:t>
      </w:r>
      <w:r>
        <w:rPr>
          <w:color w:val="242424"/>
          <w:spacing w:val="-4"/>
          <w:w w:val="110"/>
          <w:sz w:val="21"/>
        </w:rPr>
        <w:t> </w:t>
      </w:r>
      <w:r>
        <w:rPr>
          <w:color w:val="151516"/>
          <w:w w:val="110"/>
          <w:sz w:val="21"/>
        </w:rPr>
        <w:t>laboratory</w:t>
      </w:r>
      <w:r>
        <w:rPr>
          <w:color w:val="151516"/>
          <w:w w:val="110"/>
          <w:sz w:val="21"/>
        </w:rPr>
        <w:t> director</w:t>
      </w:r>
      <w:r>
        <w:rPr>
          <w:color w:val="151516"/>
          <w:w w:val="110"/>
          <w:sz w:val="21"/>
        </w:rPr>
        <w:t> </w:t>
      </w:r>
      <w:r>
        <w:rPr>
          <w:color w:val="242424"/>
          <w:w w:val="110"/>
          <w:sz w:val="21"/>
        </w:rPr>
        <w:t>can evaluate</w:t>
      </w:r>
      <w:r>
        <w:rPr>
          <w:color w:val="242424"/>
          <w:w w:val="110"/>
          <w:sz w:val="21"/>
        </w:rPr>
        <w:t> these</w:t>
      </w:r>
      <w:r>
        <w:rPr>
          <w:color w:val="242424"/>
          <w:w w:val="110"/>
          <w:sz w:val="21"/>
        </w:rPr>
        <w:t> </w:t>
      </w:r>
      <w:r>
        <w:rPr>
          <w:i/>
          <w:color w:val="151516"/>
          <w:w w:val="110"/>
          <w:sz w:val="20"/>
        </w:rPr>
        <w:t>risks</w:t>
      </w:r>
      <w:r>
        <w:rPr>
          <w:i/>
          <w:color w:val="151516"/>
          <w:spacing w:val="-3"/>
          <w:w w:val="110"/>
          <w:sz w:val="20"/>
        </w:rPr>
        <w:t> </w:t>
      </w:r>
      <w:r>
        <w:rPr>
          <w:color w:val="242424"/>
          <w:w w:val="110"/>
          <w:sz w:val="21"/>
        </w:rPr>
        <w:t>and</w:t>
      </w:r>
      <w:r>
        <w:rPr>
          <w:color w:val="242424"/>
          <w:w w:val="110"/>
          <w:sz w:val="21"/>
        </w:rPr>
        <w:t> </w:t>
      </w:r>
      <w:r>
        <w:rPr>
          <w:color w:val="151516"/>
          <w:w w:val="110"/>
          <w:sz w:val="21"/>
        </w:rPr>
        <w:t>determine their </w:t>
      </w:r>
      <w:r>
        <w:rPr>
          <w:color w:val="242424"/>
          <w:w w:val="110"/>
          <w:sz w:val="21"/>
        </w:rPr>
        <w:t>acceptability.</w:t>
      </w:r>
    </w:p>
    <w:p>
      <w:pPr>
        <w:spacing w:line="228" w:lineRule="auto" w:before="178"/>
        <w:ind w:left="153" w:right="70" w:firstLine="1"/>
        <w:jc w:val="both"/>
        <w:rPr>
          <w:sz w:val="21"/>
        </w:rPr>
      </w:pPr>
      <w:r>
        <w:rPr>
          <w:i/>
          <w:color w:val="151516"/>
          <w:w w:val="105"/>
          <w:sz w:val="20"/>
        </w:rPr>
        <w:t>Manufacturers</w:t>
      </w:r>
      <w:r>
        <w:rPr>
          <w:i/>
          <w:color w:val="151516"/>
          <w:spacing w:val="-3"/>
          <w:w w:val="105"/>
          <w:sz w:val="20"/>
        </w:rPr>
        <w:t> </w:t>
      </w:r>
      <w:r>
        <w:rPr>
          <w:color w:val="242424"/>
          <w:w w:val="105"/>
          <w:sz w:val="21"/>
        </w:rPr>
        <w:t>can </w:t>
      </w:r>
      <w:r>
        <w:rPr>
          <w:color w:val="151516"/>
          <w:w w:val="105"/>
          <w:sz w:val="21"/>
        </w:rPr>
        <w:t>provide</w:t>
      </w:r>
      <w:r>
        <w:rPr>
          <w:color w:val="151516"/>
          <w:spacing w:val="-1"/>
          <w:w w:val="105"/>
          <w:sz w:val="21"/>
        </w:rPr>
        <w:t> </w:t>
      </w:r>
      <w:r>
        <w:rPr>
          <w:color w:val="151516"/>
          <w:w w:val="105"/>
          <w:sz w:val="21"/>
        </w:rPr>
        <w:t>information </w:t>
      </w:r>
      <w:r>
        <w:rPr>
          <w:color w:val="242424"/>
          <w:w w:val="105"/>
          <w:sz w:val="21"/>
        </w:rPr>
        <w:t>for</w:t>
      </w:r>
      <w:r>
        <w:rPr>
          <w:color w:val="242424"/>
          <w:spacing w:val="-8"/>
          <w:w w:val="105"/>
          <w:sz w:val="21"/>
        </w:rPr>
        <w:t> </w:t>
      </w:r>
      <w:r>
        <w:rPr>
          <w:i/>
          <w:color w:val="242424"/>
          <w:w w:val="105"/>
          <w:sz w:val="20"/>
        </w:rPr>
        <w:t>safety</w:t>
      </w:r>
      <w:r>
        <w:rPr>
          <w:i/>
          <w:color w:val="242424"/>
          <w:spacing w:val="-1"/>
          <w:w w:val="105"/>
          <w:sz w:val="20"/>
        </w:rPr>
        <w:t> </w:t>
      </w:r>
      <w:r>
        <w:rPr>
          <w:color w:val="151516"/>
          <w:w w:val="105"/>
          <w:sz w:val="21"/>
        </w:rPr>
        <w:t>to</w:t>
      </w:r>
      <w:r>
        <w:rPr>
          <w:color w:val="151516"/>
          <w:spacing w:val="-14"/>
          <w:w w:val="105"/>
          <w:sz w:val="21"/>
        </w:rPr>
        <w:t> </w:t>
      </w:r>
      <w:r>
        <w:rPr>
          <w:color w:val="151516"/>
          <w:w w:val="105"/>
          <w:sz w:val="21"/>
        </w:rPr>
        <w:t>inform users</w:t>
      </w:r>
      <w:r>
        <w:rPr>
          <w:color w:val="151516"/>
          <w:spacing w:val="-3"/>
          <w:w w:val="105"/>
          <w:sz w:val="21"/>
        </w:rPr>
        <w:t> </w:t>
      </w:r>
      <w:r>
        <w:rPr>
          <w:color w:val="242424"/>
          <w:w w:val="105"/>
          <w:sz w:val="21"/>
        </w:rPr>
        <w:t>of</w:t>
      </w:r>
      <w:r>
        <w:rPr>
          <w:color w:val="242424"/>
          <w:spacing w:val="-14"/>
          <w:w w:val="105"/>
          <w:sz w:val="21"/>
        </w:rPr>
        <w:t> </w:t>
      </w:r>
      <w:r>
        <w:rPr>
          <w:i/>
          <w:color w:val="151516"/>
          <w:w w:val="105"/>
          <w:sz w:val="20"/>
        </w:rPr>
        <w:t>!VD medical devices,</w:t>
      </w:r>
      <w:r>
        <w:rPr>
          <w:i/>
          <w:color w:val="151516"/>
          <w:spacing w:val="-12"/>
          <w:w w:val="105"/>
          <w:sz w:val="20"/>
        </w:rPr>
        <w:t> </w:t>
      </w:r>
      <w:r>
        <w:rPr>
          <w:color w:val="151516"/>
          <w:w w:val="105"/>
          <w:sz w:val="21"/>
        </w:rPr>
        <w:t>but</w:t>
      </w:r>
      <w:r>
        <w:rPr>
          <w:color w:val="151516"/>
          <w:spacing w:val="-14"/>
          <w:w w:val="105"/>
          <w:sz w:val="21"/>
        </w:rPr>
        <w:t> </w:t>
      </w:r>
      <w:r>
        <w:rPr>
          <w:color w:val="151516"/>
          <w:w w:val="105"/>
          <w:sz w:val="21"/>
        </w:rPr>
        <w:t>they</w:t>
      </w:r>
      <w:r>
        <w:rPr>
          <w:color w:val="151516"/>
          <w:spacing w:val="-12"/>
          <w:w w:val="105"/>
          <w:sz w:val="21"/>
        </w:rPr>
        <w:t> </w:t>
      </w:r>
      <w:r>
        <w:rPr>
          <w:color w:val="242424"/>
          <w:w w:val="105"/>
          <w:sz w:val="21"/>
        </w:rPr>
        <w:t>cannot </w:t>
      </w:r>
      <w:r>
        <w:rPr>
          <w:color w:val="151516"/>
          <w:w w:val="105"/>
          <w:sz w:val="21"/>
        </w:rPr>
        <w:t>influence the </w:t>
      </w:r>
      <w:r>
        <w:rPr>
          <w:color w:val="242424"/>
          <w:w w:val="105"/>
          <w:sz w:val="21"/>
        </w:rPr>
        <w:t>actions of clinicians </w:t>
      </w:r>
      <w:r>
        <w:rPr>
          <w:color w:val="151516"/>
          <w:w w:val="105"/>
          <w:sz w:val="21"/>
        </w:rPr>
        <w:t>who </w:t>
      </w:r>
      <w:r>
        <w:rPr>
          <w:color w:val="242424"/>
          <w:w w:val="105"/>
          <w:sz w:val="21"/>
        </w:rPr>
        <w:t>order, receive and act upon </w:t>
      </w:r>
      <w:r>
        <w:rPr>
          <w:color w:val="151516"/>
          <w:w w:val="105"/>
          <w:sz w:val="21"/>
        </w:rPr>
        <w:t>the</w:t>
      </w:r>
      <w:r>
        <w:rPr>
          <w:color w:val="151516"/>
          <w:spacing w:val="-5"/>
          <w:w w:val="105"/>
          <w:sz w:val="21"/>
        </w:rPr>
        <w:t> </w:t>
      </w:r>
      <w:r>
        <w:rPr>
          <w:color w:val="242424"/>
          <w:w w:val="105"/>
          <w:sz w:val="21"/>
        </w:rPr>
        <w:t>examination</w:t>
      </w:r>
      <w:r>
        <w:rPr>
          <w:color w:val="242424"/>
          <w:spacing w:val="36"/>
          <w:w w:val="105"/>
          <w:sz w:val="21"/>
        </w:rPr>
        <w:t> </w:t>
      </w:r>
      <w:r>
        <w:rPr>
          <w:color w:val="242424"/>
          <w:w w:val="105"/>
          <w:sz w:val="21"/>
        </w:rPr>
        <w:t>results.</w:t>
      </w:r>
    </w:p>
    <w:p>
      <w:pPr>
        <w:spacing w:before="37"/>
        <w:ind w:left="51" w:right="52" w:firstLine="0"/>
        <w:jc w:val="center"/>
        <w:rPr>
          <w:rFonts w:ascii="Arial" w:hAnsi="Arial" w:cs="Arial" w:eastAsia="Arial"/>
          <w:sz w:val="17"/>
          <w:szCs w:val="17"/>
        </w:rPr>
      </w:pPr>
      <w:r>
        <w:rPr/>
        <w:br w:type="column"/>
      </w:r>
      <w:r>
        <w:rPr>
          <w:color w:val="5B6D97"/>
          <w:spacing w:val="-73"/>
          <w:w w:val="77"/>
          <w:position w:val="-7"/>
          <w:sz w:val="21"/>
          <w:szCs w:val="21"/>
        </w:rPr>
        <w:t>�</w:t>
      </w:r>
      <w:r>
        <w:rPr>
          <w:rFonts w:ascii="Arial" w:hAnsi="Arial" w:cs="Arial" w:eastAsia="Arial"/>
          <w:color w:val="5B6D97"/>
          <w:spacing w:val="29"/>
          <w:w w:val="111"/>
          <w:sz w:val="17"/>
          <w:szCs w:val="17"/>
        </w:rPr>
        <w:t>"'</w:t>
      </w:r>
    </w:p>
    <w:p>
      <w:pPr>
        <w:spacing w:line="172" w:lineRule="auto" w:before="25"/>
        <w:ind w:left="173" w:right="199" w:firstLine="0"/>
        <w:jc w:val="center"/>
        <w:rPr>
          <w:sz w:val="7"/>
        </w:rPr>
      </w:pPr>
      <w:r>
        <w:rPr>
          <w:color w:val="5B6D97"/>
          <w:spacing w:val="-10"/>
          <w:w w:val="85"/>
          <w:sz w:val="7"/>
        </w:rPr>
        <w:t>N</w:t>
      </w:r>
      <w:r>
        <w:rPr>
          <w:color w:val="5B6D97"/>
          <w:spacing w:val="40"/>
          <w:sz w:val="7"/>
        </w:rPr>
        <w:t> </w:t>
      </w:r>
      <w:r>
        <w:rPr>
          <w:color w:val="5B6D97"/>
          <w:spacing w:val="-10"/>
          <w:w w:val="85"/>
          <w:sz w:val="7"/>
        </w:rPr>
        <w:t>N</w:t>
      </w:r>
    </w:p>
    <w:p>
      <w:pPr>
        <w:pStyle w:val="Heading5"/>
        <w:spacing w:line="392" w:lineRule="exact"/>
        <w:ind w:left="56" w:right="52"/>
        <w:jc w:val="center"/>
      </w:pPr>
      <w:r>
        <w:rPr>
          <w:color w:val="5B6D97"/>
          <w:spacing w:val="-10"/>
          <w:w w:val="80"/>
        </w:rPr>
        <w:t>I</w:t>
      </w:r>
    </w:p>
    <w:p>
      <w:pPr>
        <w:spacing w:line="211" w:lineRule="exact" w:before="0"/>
        <w:ind w:left="4" w:right="56" w:firstLine="0"/>
        <w:jc w:val="center"/>
        <w:rPr>
          <w:sz w:val="15"/>
        </w:rPr>
      </w:pPr>
      <w:r>
        <w:rPr>
          <w:color w:val="5B6D97"/>
          <w:spacing w:val="-5"/>
          <w:w w:val="80"/>
          <w:sz w:val="15"/>
        </w:rPr>
        <w:t>"</w:t>
      </w:r>
      <w:r>
        <w:rPr>
          <w:rFonts w:ascii="Arial"/>
          <w:color w:val="5B6D97"/>
          <w:spacing w:val="-5"/>
          <w:w w:val="80"/>
          <w:position w:val="3"/>
          <w:sz w:val="19"/>
        </w:rPr>
        <w:t>"</w:t>
      </w:r>
      <w:r>
        <w:rPr>
          <w:color w:val="5B6D97"/>
          <w:spacing w:val="-5"/>
          <w:w w:val="80"/>
          <w:sz w:val="15"/>
        </w:rPr>
        <w:t>'</w:t>
      </w:r>
    </w:p>
    <w:p>
      <w:pPr>
        <w:spacing w:after="0" w:line="211" w:lineRule="exact"/>
        <w:jc w:val="center"/>
        <w:rPr>
          <w:sz w:val="15"/>
        </w:rPr>
        <w:sectPr>
          <w:type w:val="continuous"/>
          <w:pgSz w:w="11910" w:h="16850"/>
          <w:pgMar w:header="0" w:footer="953" w:top="340" w:bottom="280" w:left="850" w:right="283"/>
          <w:cols w:num="2" w:equalWidth="0">
            <w:col w:w="9387" w:space="971"/>
            <w:col w:w="419"/>
          </w:cols>
        </w:sectPr>
      </w:pPr>
    </w:p>
    <w:p>
      <w:pPr>
        <w:pStyle w:val="BodyText"/>
      </w:pPr>
    </w:p>
    <w:p>
      <w:pPr>
        <w:pStyle w:val="BodyText"/>
        <w:spacing w:before="221"/>
      </w:pPr>
    </w:p>
    <w:p>
      <w:pPr>
        <w:pStyle w:val="BodyText"/>
        <w:spacing w:line="230" w:lineRule="auto"/>
        <w:ind w:left="111" w:right="767" w:hanging="7"/>
        <w:jc w:val="both"/>
      </w:pPr>
      <w:r>
        <w:rPr>
          <w:color w:val="161616"/>
          <w:w w:val="105"/>
        </w:rPr>
        <w:t>Some</w:t>
      </w:r>
      <w:r>
        <w:rPr>
          <w:color w:val="161616"/>
          <w:spacing w:val="-3"/>
          <w:w w:val="105"/>
        </w:rPr>
        <w:t> </w:t>
      </w:r>
      <w:r>
        <w:rPr>
          <w:i/>
          <w:color w:val="161616"/>
          <w:w w:val="105"/>
          <w:sz w:val="20"/>
        </w:rPr>
        <w:t>!VD medical</w:t>
      </w:r>
      <w:r>
        <w:rPr>
          <w:i/>
          <w:color w:val="161616"/>
          <w:w w:val="105"/>
          <w:sz w:val="20"/>
        </w:rPr>
        <w:t> devices</w:t>
      </w:r>
      <w:r>
        <w:rPr>
          <w:i/>
          <w:color w:val="161616"/>
          <w:spacing w:val="-4"/>
          <w:w w:val="105"/>
          <w:sz w:val="20"/>
        </w:rPr>
        <w:t> </w:t>
      </w:r>
      <w:r>
        <w:rPr>
          <w:color w:val="262626"/>
          <w:w w:val="105"/>
        </w:rPr>
        <w:t>are</w:t>
      </w:r>
      <w:r>
        <w:rPr>
          <w:color w:val="262626"/>
          <w:w w:val="105"/>
        </w:rPr>
        <w:t> intended for </w:t>
      </w:r>
      <w:r>
        <w:rPr>
          <w:color w:val="161616"/>
          <w:w w:val="105"/>
        </w:rPr>
        <w:t>use by clinicians </w:t>
      </w:r>
      <w:r>
        <w:rPr>
          <w:color w:val="262626"/>
          <w:w w:val="105"/>
        </w:rPr>
        <w:t>at </w:t>
      </w:r>
      <w:r>
        <w:rPr>
          <w:color w:val="161616"/>
          <w:w w:val="105"/>
        </w:rPr>
        <w:t>the </w:t>
      </w:r>
      <w:r>
        <w:rPr>
          <w:color w:val="262626"/>
          <w:w w:val="105"/>
        </w:rPr>
        <w:t>point of care, while</w:t>
      </w:r>
      <w:r>
        <w:rPr>
          <w:color w:val="262626"/>
          <w:spacing w:val="-2"/>
          <w:w w:val="105"/>
        </w:rPr>
        <w:t> </w:t>
      </w:r>
      <w:r>
        <w:rPr>
          <w:color w:val="262626"/>
          <w:w w:val="105"/>
        </w:rPr>
        <w:t>self-testing </w:t>
      </w:r>
      <w:r>
        <w:rPr>
          <w:i/>
          <w:color w:val="161616"/>
          <w:w w:val="105"/>
          <w:sz w:val="20"/>
        </w:rPr>
        <w:t>!VD</w:t>
      </w:r>
      <w:r>
        <w:rPr>
          <w:i/>
          <w:color w:val="161616"/>
          <w:w w:val="105"/>
          <w:sz w:val="20"/>
        </w:rPr>
        <w:t> </w:t>
      </w:r>
      <w:r>
        <w:rPr>
          <w:i/>
          <w:color w:val="262626"/>
          <w:w w:val="105"/>
          <w:sz w:val="20"/>
        </w:rPr>
        <w:t>medical </w:t>
      </w:r>
      <w:r>
        <w:rPr>
          <w:i/>
          <w:color w:val="161616"/>
          <w:w w:val="105"/>
          <w:sz w:val="20"/>
        </w:rPr>
        <w:t>devices</w:t>
      </w:r>
      <w:r>
        <w:rPr>
          <w:i/>
          <w:color w:val="161616"/>
          <w:spacing w:val="-12"/>
          <w:w w:val="105"/>
          <w:sz w:val="20"/>
        </w:rPr>
        <w:t> </w:t>
      </w:r>
      <w:r>
        <w:rPr>
          <w:color w:val="262626"/>
          <w:w w:val="105"/>
        </w:rPr>
        <w:t>are actually used </w:t>
      </w:r>
      <w:r>
        <w:rPr>
          <w:color w:val="161616"/>
          <w:w w:val="105"/>
        </w:rPr>
        <w:t>by</w:t>
      </w:r>
      <w:r>
        <w:rPr>
          <w:color w:val="161616"/>
          <w:spacing w:val="-4"/>
          <w:w w:val="105"/>
        </w:rPr>
        <w:t> </w:t>
      </w:r>
      <w:r>
        <w:rPr>
          <w:color w:val="161616"/>
          <w:w w:val="105"/>
        </w:rPr>
        <w:t>patients.</w:t>
      </w:r>
      <w:r>
        <w:rPr>
          <w:color w:val="161616"/>
          <w:spacing w:val="-7"/>
          <w:w w:val="105"/>
        </w:rPr>
        <w:t> </w:t>
      </w:r>
      <w:r>
        <w:rPr>
          <w:color w:val="262626"/>
          <w:w w:val="105"/>
        </w:rPr>
        <w:t>Although similar</w:t>
      </w:r>
      <w:r>
        <w:rPr>
          <w:color w:val="262626"/>
          <w:spacing w:val="-4"/>
          <w:w w:val="105"/>
        </w:rPr>
        <w:t> </w:t>
      </w:r>
      <w:r>
        <w:rPr>
          <w:i/>
          <w:color w:val="161616"/>
          <w:w w:val="105"/>
          <w:sz w:val="20"/>
        </w:rPr>
        <w:t>risk</w:t>
      </w:r>
      <w:r>
        <w:rPr>
          <w:i/>
          <w:color w:val="161616"/>
          <w:spacing w:val="-11"/>
          <w:w w:val="105"/>
          <w:sz w:val="20"/>
        </w:rPr>
        <w:t> </w:t>
      </w:r>
      <w:r>
        <w:rPr>
          <w:color w:val="262626"/>
          <w:w w:val="105"/>
        </w:rPr>
        <w:t>scenarios </w:t>
      </w:r>
      <w:r>
        <w:rPr>
          <w:color w:val="161616"/>
          <w:w w:val="105"/>
        </w:rPr>
        <w:t>can</w:t>
      </w:r>
      <w:r>
        <w:rPr>
          <w:color w:val="161616"/>
          <w:spacing w:val="-3"/>
          <w:w w:val="105"/>
        </w:rPr>
        <w:t> </w:t>
      </w:r>
      <w:r>
        <w:rPr>
          <w:color w:val="262626"/>
          <w:w w:val="105"/>
        </w:rPr>
        <w:t>exist</w:t>
      </w:r>
      <w:r>
        <w:rPr>
          <w:color w:val="262626"/>
          <w:spacing w:val="-9"/>
          <w:w w:val="105"/>
        </w:rPr>
        <w:t> </w:t>
      </w:r>
      <w:r>
        <w:rPr>
          <w:color w:val="262626"/>
          <w:w w:val="105"/>
        </w:rPr>
        <w:t>for</w:t>
      </w:r>
      <w:r>
        <w:rPr>
          <w:color w:val="262626"/>
          <w:spacing w:val="-5"/>
          <w:w w:val="105"/>
        </w:rPr>
        <w:t> </w:t>
      </w:r>
      <w:r>
        <w:rPr>
          <w:color w:val="161616"/>
          <w:w w:val="105"/>
        </w:rPr>
        <w:t>these</w:t>
      </w:r>
      <w:r>
        <w:rPr>
          <w:color w:val="161616"/>
          <w:spacing w:val="-3"/>
          <w:w w:val="105"/>
        </w:rPr>
        <w:t> </w:t>
      </w:r>
      <w:r>
        <w:rPr>
          <w:color w:val="161616"/>
          <w:w w:val="105"/>
        </w:rPr>
        <w:t>devices, the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user's </w:t>
      </w:r>
      <w:r>
        <w:rPr>
          <w:color w:val="262626"/>
          <w:w w:val="105"/>
        </w:rPr>
        <w:t>ability </w:t>
      </w:r>
      <w:r>
        <w:rPr>
          <w:color w:val="161616"/>
          <w:w w:val="105"/>
        </w:rPr>
        <w:t>to </w:t>
      </w:r>
      <w:r>
        <w:rPr>
          <w:color w:val="262626"/>
          <w:w w:val="105"/>
        </w:rPr>
        <w:t>control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the </w:t>
      </w:r>
      <w:r>
        <w:rPr>
          <w:i/>
          <w:color w:val="161616"/>
          <w:w w:val="105"/>
          <w:sz w:val="20"/>
        </w:rPr>
        <w:t>risks </w:t>
      </w:r>
      <w:r>
        <w:rPr>
          <w:color w:val="262626"/>
          <w:w w:val="105"/>
        </w:rPr>
        <w:t>can be </w:t>
      </w:r>
      <w:r>
        <w:rPr>
          <w:color w:val="161616"/>
          <w:w w:val="105"/>
        </w:rPr>
        <w:t>more limited. Therefore, it is important that point </w:t>
      </w:r>
      <w:r>
        <w:rPr>
          <w:color w:val="262626"/>
          <w:w w:val="105"/>
        </w:rPr>
        <w:t>of care </w:t>
      </w:r>
      <w:r>
        <w:rPr>
          <w:color w:val="161616"/>
          <w:w w:val="105"/>
        </w:rPr>
        <w:t>devices </w:t>
      </w:r>
      <w:r>
        <w:rPr>
          <w:color w:val="262626"/>
          <w:w w:val="105"/>
        </w:rPr>
        <w:t>and self-testing </w:t>
      </w:r>
      <w:r>
        <w:rPr>
          <w:color w:val="161616"/>
          <w:w w:val="105"/>
        </w:rPr>
        <w:t>device</w:t>
      </w:r>
      <w:r>
        <w:rPr>
          <w:color w:val="383B38"/>
          <w:w w:val="105"/>
        </w:rPr>
        <w:t>s</w:t>
      </w:r>
      <w:r>
        <w:rPr>
          <w:color w:val="383B38"/>
          <w:spacing w:val="-3"/>
          <w:w w:val="105"/>
        </w:rPr>
        <w:t> </w:t>
      </w:r>
      <w:r>
        <w:rPr>
          <w:color w:val="262626"/>
          <w:w w:val="105"/>
        </w:rPr>
        <w:t>are</w:t>
      </w:r>
      <w:r>
        <w:rPr>
          <w:color w:val="262626"/>
          <w:spacing w:val="39"/>
          <w:w w:val="105"/>
        </w:rPr>
        <w:t> </w:t>
      </w:r>
      <w:r>
        <w:rPr>
          <w:color w:val="161616"/>
          <w:w w:val="105"/>
        </w:rPr>
        <w:t>design</w:t>
      </w:r>
      <w:r>
        <w:rPr>
          <w:color w:val="383B38"/>
          <w:w w:val="105"/>
        </w:rPr>
        <w:t>e</w:t>
      </w:r>
      <w:r>
        <w:rPr>
          <w:color w:val="161616"/>
          <w:w w:val="105"/>
        </w:rPr>
        <w:t>d </w:t>
      </w:r>
      <w:r>
        <w:rPr>
          <w:color w:val="262626"/>
          <w:w w:val="105"/>
        </w:rPr>
        <w:t>with </w:t>
      </w:r>
      <w:r>
        <w:rPr>
          <w:i/>
          <w:color w:val="161616"/>
          <w:w w:val="105"/>
          <w:sz w:val="20"/>
        </w:rPr>
        <w:t>risk </w:t>
      </w:r>
      <w:r>
        <w:rPr>
          <w:i/>
          <w:color w:val="262626"/>
          <w:w w:val="105"/>
          <w:sz w:val="20"/>
        </w:rPr>
        <w:t>control </w:t>
      </w:r>
      <w:r>
        <w:rPr>
          <w:color w:val="161616"/>
          <w:w w:val="105"/>
        </w:rPr>
        <w:t>measures </w:t>
      </w:r>
      <w:r>
        <w:rPr>
          <w:color w:val="262626"/>
          <w:w w:val="105"/>
        </w:rPr>
        <w:t>appropriate for </w:t>
      </w:r>
      <w:r>
        <w:rPr>
          <w:color w:val="161616"/>
          <w:w w:val="105"/>
        </w:rPr>
        <w:t>the (intended) users </w:t>
      </w:r>
      <w:r>
        <w:rPr>
          <w:color w:val="262626"/>
          <w:w w:val="105"/>
        </w:rPr>
        <w:t>and </w:t>
      </w:r>
      <w:r>
        <w:rPr>
          <w:color w:val="161616"/>
          <w:w w:val="105"/>
        </w:rPr>
        <w:t>the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(intended)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use </w:t>
      </w:r>
      <w:r>
        <w:rPr>
          <w:color w:val="262626"/>
          <w:w w:val="105"/>
        </w:rPr>
        <w:t>environment</w:t>
      </w:r>
      <w:r>
        <w:rPr>
          <w:color w:val="262626"/>
          <w:spacing w:val="40"/>
          <w:w w:val="105"/>
        </w:rPr>
        <w:t> </w:t>
      </w:r>
      <w:r>
        <w:rPr>
          <w:color w:val="262626"/>
          <w:w w:val="105"/>
        </w:rPr>
        <w:t>outside </w:t>
      </w:r>
      <w:r>
        <w:rPr>
          <w:color w:val="161616"/>
          <w:w w:val="105"/>
        </w:rPr>
        <w:t>laboratories</w:t>
      </w:r>
      <w:r>
        <w:rPr>
          <w:color w:val="4B4B4B"/>
          <w:w w:val="105"/>
        </w:rPr>
        <w:t>.</w:t>
      </w:r>
    </w:p>
    <w:p>
      <w:pPr>
        <w:pStyle w:val="BodyText"/>
        <w:spacing w:before="138"/>
      </w:pPr>
    </w:p>
    <w:p>
      <w:pPr>
        <w:pStyle w:val="ListParagraph"/>
        <w:numPr>
          <w:ilvl w:val="1"/>
          <w:numId w:val="37"/>
        </w:numPr>
        <w:tabs>
          <w:tab w:pos="806" w:val="left" w:leader="none"/>
        </w:tabs>
        <w:spacing w:line="240" w:lineRule="auto" w:before="0" w:after="0"/>
        <w:ind w:left="806" w:right="0" w:hanging="698"/>
        <w:jc w:val="left"/>
        <w:rPr>
          <w:rFonts w:ascii="Arial"/>
          <w:b/>
          <w:color w:val="161616"/>
          <w:sz w:val="21"/>
        </w:rPr>
      </w:pPr>
      <w:r>
        <w:rPr>
          <w:rFonts w:ascii="Arial"/>
          <w:b/>
          <w:i/>
          <w:color w:val="161616"/>
          <w:sz w:val="22"/>
        </w:rPr>
        <w:t>Risk</w:t>
      </w:r>
      <w:r>
        <w:rPr>
          <w:rFonts w:ascii="Arial"/>
          <w:b/>
          <w:i/>
          <w:color w:val="161616"/>
          <w:spacing w:val="3"/>
          <w:sz w:val="22"/>
        </w:rPr>
        <w:t> </w:t>
      </w:r>
      <w:r>
        <w:rPr>
          <w:rFonts w:ascii="Arial"/>
          <w:b/>
          <w:i/>
          <w:color w:val="161616"/>
          <w:spacing w:val="-2"/>
          <w:sz w:val="22"/>
        </w:rPr>
        <w:t>analysis</w:t>
      </w:r>
    </w:p>
    <w:p>
      <w:pPr>
        <w:numPr>
          <w:ilvl w:val="2"/>
          <w:numId w:val="37"/>
        </w:numPr>
        <w:tabs>
          <w:tab w:pos="824" w:val="left" w:leader="none"/>
        </w:tabs>
        <w:spacing w:before="229"/>
        <w:ind w:left="824" w:right="0" w:hanging="716"/>
        <w:jc w:val="left"/>
        <w:rPr>
          <w:rFonts w:ascii="Arial"/>
          <w:b/>
          <w:color w:val="161616"/>
          <w:sz w:val="21"/>
        </w:rPr>
      </w:pPr>
      <w:r>
        <w:rPr>
          <w:b/>
          <w:i/>
          <w:color w:val="161616"/>
          <w:sz w:val="24"/>
        </w:rPr>
        <w:t>Intended</w:t>
      </w:r>
      <w:r>
        <w:rPr>
          <w:b/>
          <w:i/>
          <w:color w:val="161616"/>
          <w:spacing w:val="33"/>
          <w:sz w:val="24"/>
        </w:rPr>
        <w:t> </w:t>
      </w:r>
      <w:r>
        <w:rPr>
          <w:b/>
          <w:i/>
          <w:color w:val="161616"/>
          <w:sz w:val="24"/>
        </w:rPr>
        <w:t>use</w:t>
      </w:r>
      <w:r>
        <w:rPr>
          <w:b/>
          <w:i/>
          <w:color w:val="161616"/>
          <w:spacing w:val="5"/>
          <w:sz w:val="24"/>
        </w:rPr>
        <w:t> </w:t>
      </w:r>
      <w:r>
        <w:rPr>
          <w:rFonts w:ascii="Arial"/>
          <w:b/>
          <w:color w:val="161616"/>
          <w:sz w:val="21"/>
        </w:rPr>
        <w:t>and</w:t>
      </w:r>
      <w:r>
        <w:rPr>
          <w:rFonts w:ascii="Arial"/>
          <w:b/>
          <w:color w:val="161616"/>
          <w:spacing w:val="7"/>
          <w:sz w:val="21"/>
        </w:rPr>
        <w:t> </w:t>
      </w:r>
      <w:r>
        <w:rPr>
          <w:b/>
          <w:i/>
          <w:color w:val="161616"/>
          <w:sz w:val="24"/>
        </w:rPr>
        <w:t>reasonably</w:t>
      </w:r>
      <w:r>
        <w:rPr>
          <w:b/>
          <w:i/>
          <w:color w:val="161616"/>
          <w:spacing w:val="33"/>
          <w:sz w:val="24"/>
        </w:rPr>
        <w:t> </w:t>
      </w:r>
      <w:r>
        <w:rPr>
          <w:b/>
          <w:i/>
          <w:color w:val="161616"/>
          <w:sz w:val="24"/>
        </w:rPr>
        <w:t>foreseeable</w:t>
      </w:r>
      <w:r>
        <w:rPr>
          <w:b/>
          <w:i/>
          <w:color w:val="161616"/>
          <w:spacing w:val="32"/>
          <w:sz w:val="24"/>
        </w:rPr>
        <w:t> </w:t>
      </w:r>
      <w:r>
        <w:rPr>
          <w:b/>
          <w:i/>
          <w:color w:val="161616"/>
          <w:spacing w:val="-2"/>
          <w:sz w:val="24"/>
        </w:rPr>
        <w:t>misuse</w:t>
      </w:r>
    </w:p>
    <w:p>
      <w:pPr>
        <w:pStyle w:val="BodyText"/>
        <w:spacing w:before="5"/>
        <w:rPr>
          <w:b/>
          <w:i/>
          <w:sz w:val="24"/>
        </w:rPr>
      </w:pPr>
    </w:p>
    <w:p>
      <w:pPr>
        <w:numPr>
          <w:ilvl w:val="3"/>
          <w:numId w:val="37"/>
        </w:numPr>
        <w:tabs>
          <w:tab w:pos="977" w:val="left" w:leader="none"/>
        </w:tabs>
        <w:spacing w:before="0"/>
        <w:ind w:left="977" w:right="0" w:hanging="863"/>
        <w:jc w:val="left"/>
        <w:rPr>
          <w:b/>
          <w:color w:val="161616"/>
          <w:sz w:val="21"/>
        </w:rPr>
      </w:pPr>
      <w:r>
        <w:rPr>
          <w:b/>
          <w:color w:val="161616"/>
          <w:w w:val="105"/>
          <w:sz w:val="21"/>
        </w:rPr>
        <w:t>Analytical</w:t>
      </w:r>
      <w:r>
        <w:rPr>
          <w:b/>
          <w:color w:val="161616"/>
          <w:spacing w:val="-6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and</w:t>
      </w:r>
      <w:r>
        <w:rPr>
          <w:b/>
          <w:color w:val="161616"/>
          <w:spacing w:val="-11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clinical</w:t>
      </w:r>
      <w:r>
        <w:rPr>
          <w:b/>
          <w:color w:val="161616"/>
          <w:spacing w:val="-6"/>
          <w:w w:val="105"/>
          <w:sz w:val="21"/>
        </w:rPr>
        <w:t> </w:t>
      </w:r>
      <w:r>
        <w:rPr>
          <w:b/>
          <w:color w:val="161616"/>
          <w:spacing w:val="-5"/>
          <w:w w:val="105"/>
          <w:sz w:val="21"/>
        </w:rPr>
        <w:t>use</w:t>
      </w:r>
    </w:p>
    <w:p>
      <w:pPr>
        <w:spacing w:before="186"/>
        <w:ind w:left="125" w:right="0" w:firstLine="0"/>
        <w:jc w:val="both"/>
        <w:rPr>
          <w:sz w:val="21"/>
        </w:rPr>
      </w:pPr>
      <w:r>
        <w:rPr>
          <w:color w:val="161616"/>
          <w:w w:val="105"/>
          <w:sz w:val="21"/>
        </w:rPr>
        <w:t>Most</w:t>
      </w:r>
      <w:r>
        <w:rPr>
          <w:color w:val="161616"/>
          <w:spacing w:val="6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/VD</w:t>
      </w:r>
      <w:r>
        <w:rPr>
          <w:i/>
          <w:color w:val="161616"/>
          <w:spacing w:val="5"/>
          <w:w w:val="105"/>
          <w:sz w:val="20"/>
        </w:rPr>
        <w:t> </w:t>
      </w:r>
      <w:r>
        <w:rPr>
          <w:i/>
          <w:color w:val="161616"/>
          <w:w w:val="105"/>
          <w:sz w:val="20"/>
        </w:rPr>
        <w:t>medical</w:t>
      </w:r>
      <w:r>
        <w:rPr>
          <w:i/>
          <w:color w:val="161616"/>
          <w:spacing w:val="13"/>
          <w:w w:val="105"/>
          <w:sz w:val="20"/>
        </w:rPr>
        <w:t> </w:t>
      </w:r>
      <w:r>
        <w:rPr>
          <w:i/>
          <w:color w:val="262626"/>
          <w:w w:val="105"/>
          <w:sz w:val="20"/>
        </w:rPr>
        <w:t>devices</w:t>
      </w:r>
      <w:r>
        <w:rPr>
          <w:i/>
          <w:color w:val="262626"/>
          <w:spacing w:val="-3"/>
          <w:w w:val="105"/>
          <w:sz w:val="20"/>
        </w:rPr>
        <w:t> </w:t>
      </w:r>
      <w:r>
        <w:rPr>
          <w:color w:val="161616"/>
          <w:w w:val="105"/>
          <w:sz w:val="21"/>
        </w:rPr>
        <w:t>have</w:t>
      </w:r>
      <w:r>
        <w:rPr>
          <w:color w:val="161616"/>
          <w:spacing w:val="2"/>
          <w:w w:val="105"/>
          <w:sz w:val="21"/>
        </w:rPr>
        <w:t> </w:t>
      </w:r>
      <w:r>
        <w:rPr>
          <w:color w:val="262626"/>
          <w:w w:val="105"/>
          <w:sz w:val="21"/>
        </w:rPr>
        <w:t>two</w:t>
      </w:r>
      <w:r>
        <w:rPr>
          <w:color w:val="262626"/>
          <w:spacing w:val="1"/>
          <w:w w:val="105"/>
          <w:sz w:val="21"/>
        </w:rPr>
        <w:t> </w:t>
      </w:r>
      <w:r>
        <w:rPr>
          <w:color w:val="161616"/>
          <w:w w:val="105"/>
          <w:sz w:val="21"/>
        </w:rPr>
        <w:t>users.</w:t>
      </w:r>
      <w:r>
        <w:rPr>
          <w:color w:val="161616"/>
          <w:spacing w:val="-4"/>
          <w:w w:val="105"/>
          <w:sz w:val="21"/>
        </w:rPr>
        <w:t> </w:t>
      </w:r>
      <w:r>
        <w:rPr>
          <w:color w:val="161616"/>
          <w:w w:val="105"/>
          <w:sz w:val="21"/>
        </w:rPr>
        <w:t>It</w:t>
      </w:r>
      <w:r>
        <w:rPr>
          <w:color w:val="161616"/>
          <w:spacing w:val="-6"/>
          <w:w w:val="105"/>
          <w:sz w:val="21"/>
        </w:rPr>
        <w:t> </w:t>
      </w:r>
      <w:r>
        <w:rPr>
          <w:color w:val="262626"/>
          <w:w w:val="105"/>
          <w:sz w:val="21"/>
        </w:rPr>
        <w:t>is</w:t>
      </w:r>
      <w:r>
        <w:rPr>
          <w:color w:val="262626"/>
          <w:spacing w:val="-5"/>
          <w:w w:val="105"/>
          <w:sz w:val="21"/>
        </w:rPr>
        <w:t> </w:t>
      </w:r>
      <w:r>
        <w:rPr>
          <w:color w:val="161616"/>
          <w:w w:val="105"/>
          <w:sz w:val="21"/>
        </w:rPr>
        <w:t>important</w:t>
      </w:r>
      <w:r>
        <w:rPr>
          <w:color w:val="161616"/>
          <w:spacing w:val="4"/>
          <w:w w:val="105"/>
          <w:sz w:val="21"/>
        </w:rPr>
        <w:t> </w:t>
      </w:r>
      <w:r>
        <w:rPr>
          <w:color w:val="161616"/>
          <w:w w:val="105"/>
          <w:sz w:val="21"/>
        </w:rPr>
        <w:t>to</w:t>
      </w:r>
      <w:r>
        <w:rPr>
          <w:color w:val="161616"/>
          <w:spacing w:val="-7"/>
          <w:w w:val="105"/>
          <w:sz w:val="21"/>
        </w:rPr>
        <w:t> </w:t>
      </w:r>
      <w:r>
        <w:rPr>
          <w:color w:val="262626"/>
          <w:spacing w:val="-2"/>
          <w:w w:val="105"/>
          <w:sz w:val="21"/>
        </w:rPr>
        <w:t>consider:</w:t>
      </w:r>
    </w:p>
    <w:p>
      <w:pPr>
        <w:spacing w:after="0"/>
        <w:jc w:val="both"/>
        <w:rPr>
          <w:sz w:val="21"/>
        </w:rPr>
        <w:sectPr>
          <w:pgSz w:w="11910" w:h="16850"/>
          <w:pgMar w:header="0" w:footer="963" w:top="1120" w:bottom="1200" w:left="1559" w:right="283"/>
        </w:sectPr>
      </w:pPr>
    </w:p>
    <w:p>
      <w:pPr>
        <w:pStyle w:val="BodyText"/>
        <w:spacing w:before="162"/>
        <w:ind w:left="496"/>
      </w:pPr>
      <w:r>
        <w:rPr>
          <w:color w:val="262626"/>
          <w:w w:val="105"/>
        </w:rPr>
        <w:t>a </w:t>
      </w:r>
      <w:r>
        <w:rPr>
          <w:color w:val="161616"/>
          <w:w w:val="105"/>
        </w:rPr>
        <w:t>user</w:t>
      </w:r>
      <w:r>
        <w:rPr>
          <w:color w:val="161616"/>
          <w:spacing w:val="3"/>
          <w:w w:val="105"/>
        </w:rPr>
        <w:t> </w:t>
      </w:r>
      <w:r>
        <w:rPr>
          <w:color w:val="262626"/>
          <w:w w:val="105"/>
        </w:rPr>
        <w:t>who</w:t>
      </w:r>
      <w:r>
        <w:rPr>
          <w:color w:val="262626"/>
          <w:spacing w:val="7"/>
          <w:w w:val="105"/>
        </w:rPr>
        <w:t> </w:t>
      </w:r>
      <w:r>
        <w:rPr>
          <w:color w:val="262626"/>
          <w:w w:val="105"/>
        </w:rPr>
        <w:t>performs</w:t>
      </w:r>
      <w:r>
        <w:rPr>
          <w:color w:val="262626"/>
          <w:spacing w:val="7"/>
          <w:w w:val="105"/>
        </w:rPr>
        <w:t> </w:t>
      </w:r>
      <w:r>
        <w:rPr>
          <w:color w:val="262626"/>
          <w:w w:val="105"/>
        </w:rPr>
        <w:t>all</w:t>
      </w:r>
      <w:r>
        <w:rPr>
          <w:color w:val="262626"/>
          <w:spacing w:val="7"/>
          <w:w w:val="105"/>
        </w:rPr>
        <w:t> </w:t>
      </w:r>
      <w:r>
        <w:rPr>
          <w:color w:val="262626"/>
          <w:w w:val="105"/>
        </w:rPr>
        <w:t>or</w:t>
      </w:r>
      <w:r>
        <w:rPr>
          <w:color w:val="262626"/>
          <w:spacing w:val="6"/>
          <w:w w:val="105"/>
        </w:rPr>
        <w:t> </w:t>
      </w:r>
      <w:r>
        <w:rPr>
          <w:color w:val="262626"/>
          <w:w w:val="105"/>
        </w:rPr>
        <w:t>part</w:t>
      </w:r>
      <w:r>
        <w:rPr>
          <w:color w:val="262626"/>
          <w:spacing w:val="-1"/>
          <w:w w:val="105"/>
        </w:rPr>
        <w:t> </w:t>
      </w:r>
      <w:r>
        <w:rPr>
          <w:color w:val="161616"/>
          <w:w w:val="105"/>
        </w:rPr>
        <w:t>of</w:t>
      </w:r>
      <w:r>
        <w:rPr>
          <w:color w:val="161616"/>
          <w:spacing w:val="-2"/>
          <w:w w:val="105"/>
        </w:rPr>
        <w:t> </w:t>
      </w:r>
      <w:r>
        <w:rPr>
          <w:color w:val="262626"/>
          <w:w w:val="105"/>
        </w:rPr>
        <w:t>an</w:t>
      </w:r>
      <w:r>
        <w:rPr>
          <w:color w:val="262626"/>
          <w:spacing w:val="3"/>
          <w:w w:val="105"/>
        </w:rPr>
        <w:t> </w:t>
      </w:r>
      <w:r>
        <w:rPr>
          <w:color w:val="262626"/>
          <w:w w:val="105"/>
        </w:rPr>
        <w:t>examination</w:t>
      </w:r>
      <w:r>
        <w:rPr>
          <w:color w:val="262626"/>
          <w:spacing w:val="28"/>
          <w:w w:val="105"/>
        </w:rPr>
        <w:t> </w:t>
      </w:r>
      <w:r>
        <w:rPr>
          <w:color w:val="161616"/>
          <w:w w:val="105"/>
        </w:rPr>
        <w:t>("analytical</w:t>
      </w:r>
      <w:r>
        <w:rPr>
          <w:color w:val="161616"/>
          <w:spacing w:val="18"/>
          <w:w w:val="105"/>
        </w:rPr>
        <w:t> </w:t>
      </w:r>
      <w:r>
        <w:rPr>
          <w:color w:val="161616"/>
          <w:w w:val="105"/>
        </w:rPr>
        <w:t>us</w:t>
      </w:r>
      <w:r>
        <w:rPr>
          <w:color w:val="383B38"/>
          <w:w w:val="105"/>
        </w:rPr>
        <w:t>e</w:t>
      </w:r>
      <w:r>
        <w:rPr>
          <w:color w:val="161616"/>
          <w:w w:val="105"/>
        </w:rPr>
        <w:t>");</w:t>
      </w:r>
      <w:r>
        <w:rPr>
          <w:color w:val="161616"/>
          <w:spacing w:val="-22"/>
          <w:w w:val="105"/>
        </w:rPr>
        <w:t> </w:t>
      </w:r>
      <w:r>
        <w:rPr>
          <w:color w:val="262626"/>
          <w:spacing w:val="-5"/>
          <w:w w:val="105"/>
        </w:rPr>
        <w:t>and</w:t>
      </w:r>
    </w:p>
    <w:p>
      <w:pPr>
        <w:pStyle w:val="BodyText"/>
        <w:spacing w:line="405" w:lineRule="auto" w:before="167"/>
        <w:ind w:left="123" w:right="992" w:firstLine="377"/>
      </w:pPr>
      <w:r>
        <w:rPr>
          <w:color w:val="262626"/>
          <w:w w:val="105"/>
        </w:rPr>
        <w:t>a </w:t>
      </w:r>
      <w:r>
        <w:rPr>
          <w:color w:val="161616"/>
          <w:w w:val="105"/>
        </w:rPr>
        <w:t>clinician </w:t>
      </w:r>
      <w:r>
        <w:rPr>
          <w:color w:val="262626"/>
          <w:w w:val="105"/>
        </w:rPr>
        <w:t>who receives, </w:t>
      </w:r>
      <w:r>
        <w:rPr>
          <w:color w:val="161616"/>
          <w:w w:val="105"/>
        </w:rPr>
        <w:t>interprets</w:t>
      </w:r>
      <w:r>
        <w:rPr>
          <w:color w:val="161616"/>
          <w:spacing w:val="-2"/>
          <w:w w:val="105"/>
        </w:rPr>
        <w:t> </w:t>
      </w:r>
      <w:r>
        <w:rPr>
          <w:color w:val="262626"/>
          <w:w w:val="105"/>
        </w:rPr>
        <w:t>and</w:t>
      </w:r>
      <w:r>
        <w:rPr>
          <w:color w:val="262626"/>
          <w:spacing w:val="-2"/>
          <w:w w:val="105"/>
        </w:rPr>
        <w:t> </w:t>
      </w:r>
      <w:r>
        <w:rPr>
          <w:color w:val="262626"/>
          <w:w w:val="105"/>
        </w:rPr>
        <w:t>acts</w:t>
      </w:r>
      <w:r>
        <w:rPr>
          <w:color w:val="262626"/>
          <w:spacing w:val="-5"/>
          <w:w w:val="105"/>
        </w:rPr>
        <w:t> </w:t>
      </w:r>
      <w:r>
        <w:rPr>
          <w:color w:val="161616"/>
          <w:w w:val="105"/>
        </w:rPr>
        <w:t>on the</w:t>
      </w:r>
      <w:r>
        <w:rPr>
          <w:color w:val="161616"/>
          <w:spacing w:val="-3"/>
          <w:w w:val="105"/>
        </w:rPr>
        <w:t> </w:t>
      </w:r>
      <w:r>
        <w:rPr>
          <w:color w:val="262626"/>
          <w:w w:val="105"/>
        </w:rPr>
        <w:t>examination</w:t>
      </w:r>
      <w:r>
        <w:rPr>
          <w:color w:val="262626"/>
          <w:spacing w:val="26"/>
          <w:w w:val="105"/>
        </w:rPr>
        <w:t> </w:t>
      </w:r>
      <w:r>
        <w:rPr>
          <w:color w:val="262626"/>
          <w:w w:val="105"/>
        </w:rPr>
        <w:t>results </w:t>
      </w:r>
      <w:r>
        <w:rPr>
          <w:color w:val="161616"/>
          <w:w w:val="105"/>
        </w:rPr>
        <w:t>("clinical use"). In </w:t>
      </w:r>
      <w:r>
        <w:rPr>
          <w:color w:val="262626"/>
          <w:w w:val="105"/>
        </w:rPr>
        <w:t>the</w:t>
      </w:r>
      <w:r>
        <w:rPr>
          <w:color w:val="262626"/>
          <w:spacing w:val="40"/>
          <w:w w:val="105"/>
        </w:rPr>
        <w:t> </w:t>
      </w:r>
      <w:r>
        <w:rPr>
          <w:color w:val="161616"/>
          <w:w w:val="105"/>
        </w:rPr>
        <w:t>case</w:t>
      </w:r>
      <w:r>
        <w:rPr>
          <w:color w:val="161616"/>
          <w:spacing w:val="-1"/>
          <w:w w:val="105"/>
        </w:rPr>
        <w:t> </w:t>
      </w:r>
      <w:r>
        <w:rPr>
          <w:color w:val="161616"/>
          <w:w w:val="105"/>
        </w:rPr>
        <w:t>of </w:t>
      </w:r>
      <w:r>
        <w:rPr>
          <w:i/>
          <w:color w:val="161616"/>
          <w:w w:val="105"/>
          <w:sz w:val="20"/>
        </w:rPr>
        <w:t>/VD medical </w:t>
      </w:r>
      <w:r>
        <w:rPr>
          <w:i/>
          <w:color w:val="262626"/>
          <w:w w:val="105"/>
          <w:sz w:val="20"/>
        </w:rPr>
        <w:t>devices</w:t>
      </w:r>
      <w:r>
        <w:rPr>
          <w:i/>
          <w:color w:val="262626"/>
          <w:spacing w:val="-8"/>
          <w:w w:val="105"/>
          <w:sz w:val="20"/>
        </w:rPr>
        <w:t> </w:t>
      </w:r>
      <w:r>
        <w:rPr>
          <w:color w:val="161616"/>
          <w:w w:val="105"/>
        </w:rPr>
        <w:t>intended </w:t>
      </w:r>
      <w:r>
        <w:rPr>
          <w:color w:val="262626"/>
          <w:w w:val="105"/>
        </w:rPr>
        <w:t>for</w:t>
      </w:r>
      <w:r>
        <w:rPr>
          <w:color w:val="262626"/>
          <w:spacing w:val="-9"/>
          <w:w w:val="105"/>
        </w:rPr>
        <w:t> </w:t>
      </w:r>
      <w:r>
        <w:rPr>
          <w:color w:val="262626"/>
          <w:w w:val="105"/>
        </w:rPr>
        <w:t>self-testing, the </w:t>
      </w:r>
      <w:r>
        <w:rPr>
          <w:color w:val="161616"/>
          <w:w w:val="105"/>
        </w:rPr>
        <w:t>patient</w:t>
      </w:r>
      <w:r>
        <w:rPr>
          <w:color w:val="161616"/>
          <w:spacing w:val="-3"/>
          <w:w w:val="105"/>
        </w:rPr>
        <w:t> </w:t>
      </w:r>
      <w:r>
        <w:rPr>
          <w:color w:val="262626"/>
          <w:w w:val="105"/>
        </w:rPr>
        <w:t>can </w:t>
      </w:r>
      <w:r>
        <w:rPr>
          <w:color w:val="161616"/>
          <w:w w:val="105"/>
        </w:rPr>
        <w:t>be</w:t>
      </w:r>
      <w:r>
        <w:rPr>
          <w:color w:val="161616"/>
          <w:spacing w:val="-4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-3"/>
          <w:w w:val="105"/>
        </w:rPr>
        <w:t> </w:t>
      </w:r>
      <w:r>
        <w:rPr>
          <w:color w:val="262626"/>
          <w:w w:val="105"/>
        </w:rPr>
        <w:t>only</w:t>
      </w:r>
      <w:r>
        <w:rPr>
          <w:color w:val="262626"/>
          <w:spacing w:val="-3"/>
          <w:w w:val="105"/>
        </w:rPr>
        <w:t> </w:t>
      </w:r>
      <w:r>
        <w:rPr>
          <w:color w:val="161616"/>
          <w:w w:val="105"/>
        </w:rPr>
        <w:t>user.</w:t>
      </w:r>
    </w:p>
    <w:p>
      <w:pPr>
        <w:numPr>
          <w:ilvl w:val="3"/>
          <w:numId w:val="37"/>
        </w:numPr>
        <w:tabs>
          <w:tab w:pos="986" w:val="left" w:leader="none"/>
        </w:tabs>
        <w:spacing w:before="107"/>
        <w:ind w:left="986" w:right="0" w:hanging="862"/>
        <w:jc w:val="left"/>
        <w:rPr>
          <w:b/>
          <w:color w:val="161616"/>
          <w:sz w:val="21"/>
        </w:rPr>
      </w:pPr>
      <w:r>
        <w:rPr>
          <w:b/>
          <w:color w:val="161616"/>
          <w:w w:val="105"/>
          <w:sz w:val="21"/>
        </w:rPr>
        <w:t>Device</w:t>
      </w:r>
      <w:r>
        <w:rPr>
          <w:b/>
          <w:color w:val="161616"/>
          <w:spacing w:val="-8"/>
          <w:w w:val="105"/>
          <w:sz w:val="21"/>
        </w:rPr>
        <w:t> </w:t>
      </w:r>
      <w:r>
        <w:rPr>
          <w:b/>
          <w:color w:val="161616"/>
          <w:spacing w:val="-2"/>
          <w:w w:val="105"/>
          <w:sz w:val="21"/>
        </w:rPr>
        <w:t>description</w:t>
      </w:r>
    </w:p>
    <w:p>
      <w:pPr>
        <w:spacing w:line="230" w:lineRule="auto" w:before="194"/>
        <w:ind w:left="116" w:right="38" w:firstLine="7"/>
        <w:jc w:val="both"/>
        <w:rPr>
          <w:sz w:val="21"/>
        </w:rPr>
      </w:pPr>
      <w:r>
        <w:rPr>
          <w:color w:val="262626"/>
          <w:w w:val="105"/>
          <w:sz w:val="21"/>
        </w:rPr>
        <w:t>Each</w:t>
      </w:r>
      <w:r>
        <w:rPr>
          <w:color w:val="262626"/>
          <w:spacing w:val="-14"/>
          <w:w w:val="105"/>
          <w:sz w:val="21"/>
        </w:rPr>
        <w:t> </w:t>
      </w:r>
      <w:r>
        <w:rPr>
          <w:i/>
          <w:color w:val="262626"/>
          <w:w w:val="105"/>
          <w:sz w:val="20"/>
        </w:rPr>
        <w:t>risk</w:t>
      </w:r>
      <w:r>
        <w:rPr>
          <w:i/>
          <w:color w:val="262626"/>
          <w:spacing w:val="-7"/>
          <w:w w:val="105"/>
          <w:sz w:val="20"/>
        </w:rPr>
        <w:t> </w:t>
      </w:r>
      <w:r>
        <w:rPr>
          <w:i/>
          <w:color w:val="262626"/>
          <w:w w:val="105"/>
          <w:sz w:val="20"/>
        </w:rPr>
        <w:t>analysis</w:t>
      </w:r>
      <w:r>
        <w:rPr>
          <w:i/>
          <w:color w:val="262626"/>
          <w:spacing w:val="-1"/>
          <w:w w:val="105"/>
          <w:sz w:val="20"/>
        </w:rPr>
        <w:t> </w:t>
      </w:r>
      <w:r>
        <w:rPr>
          <w:color w:val="262626"/>
          <w:w w:val="105"/>
          <w:sz w:val="21"/>
        </w:rPr>
        <w:t>begins with </w:t>
      </w:r>
      <w:r>
        <w:rPr>
          <w:color w:val="161616"/>
          <w:w w:val="105"/>
          <w:sz w:val="21"/>
        </w:rPr>
        <w:t>identifyin</w:t>
      </w:r>
      <w:r>
        <w:rPr>
          <w:color w:val="383B38"/>
          <w:w w:val="105"/>
          <w:sz w:val="21"/>
        </w:rPr>
        <w:t>g</w:t>
      </w:r>
      <w:r>
        <w:rPr>
          <w:color w:val="383B38"/>
          <w:spacing w:val="-14"/>
          <w:w w:val="105"/>
          <w:sz w:val="21"/>
        </w:rPr>
        <w:t> </w:t>
      </w:r>
      <w:r>
        <w:rPr>
          <w:color w:val="262626"/>
          <w:w w:val="105"/>
          <w:sz w:val="21"/>
        </w:rPr>
        <w:t>and </w:t>
      </w:r>
      <w:r>
        <w:rPr>
          <w:color w:val="161616"/>
          <w:w w:val="105"/>
          <w:sz w:val="21"/>
        </w:rPr>
        <w:t>documentin</w:t>
      </w:r>
      <w:r>
        <w:rPr>
          <w:color w:val="383B38"/>
          <w:w w:val="105"/>
          <w:sz w:val="21"/>
        </w:rPr>
        <w:t>g</w:t>
      </w:r>
      <w:r>
        <w:rPr>
          <w:color w:val="383B38"/>
          <w:spacing w:val="-14"/>
          <w:w w:val="105"/>
          <w:sz w:val="21"/>
        </w:rPr>
        <w:t> </w:t>
      </w:r>
      <w:r>
        <w:rPr>
          <w:color w:val="383B38"/>
          <w:w w:val="105"/>
          <w:sz w:val="21"/>
        </w:rPr>
        <w:t>a</w:t>
      </w:r>
      <w:r>
        <w:rPr>
          <w:color w:val="383B38"/>
          <w:spacing w:val="-4"/>
          <w:w w:val="105"/>
          <w:sz w:val="21"/>
        </w:rPr>
        <w:t> </w:t>
      </w:r>
      <w:r>
        <w:rPr>
          <w:color w:val="161616"/>
          <w:w w:val="105"/>
          <w:sz w:val="21"/>
        </w:rPr>
        <w:t>clear</w:t>
      </w:r>
      <w:r>
        <w:rPr>
          <w:color w:val="161616"/>
          <w:spacing w:val="-8"/>
          <w:w w:val="105"/>
          <w:sz w:val="21"/>
        </w:rPr>
        <w:t> </w:t>
      </w:r>
      <w:r>
        <w:rPr>
          <w:color w:val="262626"/>
          <w:w w:val="105"/>
          <w:sz w:val="21"/>
        </w:rPr>
        <w:t>description of</w:t>
      </w:r>
      <w:r>
        <w:rPr>
          <w:color w:val="262626"/>
          <w:spacing w:val="-4"/>
          <w:w w:val="105"/>
          <w:sz w:val="21"/>
        </w:rPr>
        <w:t> </w:t>
      </w:r>
      <w:r>
        <w:rPr>
          <w:color w:val="262626"/>
          <w:w w:val="105"/>
          <w:sz w:val="21"/>
        </w:rPr>
        <w:t>the</w:t>
      </w:r>
      <w:r>
        <w:rPr>
          <w:color w:val="262626"/>
          <w:spacing w:val="-14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!VD</w:t>
      </w:r>
      <w:r>
        <w:rPr>
          <w:i/>
          <w:color w:val="161616"/>
          <w:spacing w:val="-3"/>
          <w:w w:val="105"/>
          <w:sz w:val="20"/>
        </w:rPr>
        <w:t> </w:t>
      </w:r>
      <w:r>
        <w:rPr>
          <w:i/>
          <w:color w:val="161616"/>
          <w:w w:val="105"/>
          <w:sz w:val="20"/>
        </w:rPr>
        <w:t>medical </w:t>
      </w:r>
      <w:r>
        <w:rPr>
          <w:i/>
          <w:color w:val="262626"/>
          <w:w w:val="105"/>
          <w:sz w:val="20"/>
        </w:rPr>
        <w:t>device</w:t>
      </w:r>
      <w:r>
        <w:rPr>
          <w:i/>
          <w:color w:val="262626"/>
          <w:w w:val="105"/>
          <w:sz w:val="20"/>
        </w:rPr>
        <w:t> </w:t>
      </w:r>
      <w:r>
        <w:rPr>
          <w:color w:val="262626"/>
          <w:w w:val="105"/>
          <w:sz w:val="21"/>
        </w:rPr>
        <w:t>and</w:t>
      </w:r>
      <w:r>
        <w:rPr>
          <w:color w:val="262626"/>
          <w:spacing w:val="-4"/>
          <w:w w:val="105"/>
          <w:sz w:val="21"/>
        </w:rPr>
        <w:t> </w:t>
      </w:r>
      <w:r>
        <w:rPr>
          <w:color w:val="262626"/>
          <w:w w:val="105"/>
          <w:sz w:val="21"/>
        </w:rPr>
        <w:t>its</w:t>
      </w:r>
      <w:r>
        <w:rPr>
          <w:color w:val="262626"/>
          <w:spacing w:val="-13"/>
          <w:w w:val="105"/>
          <w:sz w:val="21"/>
        </w:rPr>
        <w:t> </w:t>
      </w:r>
      <w:r>
        <w:rPr>
          <w:color w:val="262626"/>
          <w:w w:val="105"/>
          <w:sz w:val="21"/>
        </w:rPr>
        <w:t>specific</w:t>
      </w:r>
      <w:r>
        <w:rPr>
          <w:color w:val="262626"/>
          <w:spacing w:val="-1"/>
          <w:w w:val="105"/>
          <w:sz w:val="21"/>
        </w:rPr>
        <w:t> </w:t>
      </w:r>
      <w:r>
        <w:rPr>
          <w:color w:val="262626"/>
          <w:w w:val="105"/>
          <w:sz w:val="21"/>
        </w:rPr>
        <w:t>role</w:t>
      </w:r>
      <w:r>
        <w:rPr>
          <w:color w:val="262626"/>
          <w:spacing w:val="-2"/>
          <w:w w:val="105"/>
          <w:sz w:val="21"/>
        </w:rPr>
        <w:t> </w:t>
      </w:r>
      <w:r>
        <w:rPr>
          <w:color w:val="161616"/>
          <w:w w:val="105"/>
          <w:sz w:val="21"/>
        </w:rPr>
        <w:t>in producing</w:t>
      </w:r>
      <w:r>
        <w:rPr>
          <w:color w:val="161616"/>
          <w:spacing w:val="-5"/>
          <w:w w:val="105"/>
          <w:sz w:val="21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-6"/>
          <w:w w:val="105"/>
          <w:sz w:val="21"/>
        </w:rPr>
        <w:t> </w:t>
      </w:r>
      <w:r>
        <w:rPr>
          <w:color w:val="262626"/>
          <w:w w:val="105"/>
          <w:sz w:val="21"/>
        </w:rPr>
        <w:t>examination</w:t>
      </w:r>
      <w:r>
        <w:rPr>
          <w:color w:val="262626"/>
          <w:spacing w:val="17"/>
          <w:w w:val="105"/>
          <w:sz w:val="21"/>
        </w:rPr>
        <w:t> </w:t>
      </w:r>
      <w:r>
        <w:rPr>
          <w:color w:val="262626"/>
          <w:w w:val="105"/>
          <w:sz w:val="21"/>
        </w:rPr>
        <w:t>result.</w:t>
      </w:r>
      <w:r>
        <w:rPr>
          <w:color w:val="262626"/>
          <w:spacing w:val="-14"/>
          <w:w w:val="105"/>
          <w:sz w:val="21"/>
        </w:rPr>
        <w:t> </w:t>
      </w:r>
      <w:r>
        <w:rPr>
          <w:color w:val="161616"/>
          <w:w w:val="105"/>
          <w:sz w:val="21"/>
        </w:rPr>
        <w:t>Questions</w:t>
      </w:r>
      <w:r>
        <w:rPr>
          <w:color w:val="161616"/>
          <w:spacing w:val="-2"/>
          <w:w w:val="105"/>
          <w:sz w:val="21"/>
        </w:rPr>
        <w:t> </w:t>
      </w:r>
      <w:r>
        <w:rPr>
          <w:color w:val="161616"/>
          <w:w w:val="105"/>
          <w:sz w:val="21"/>
        </w:rPr>
        <w:t>to </w:t>
      </w:r>
      <w:r>
        <w:rPr>
          <w:color w:val="262626"/>
          <w:w w:val="105"/>
          <w:sz w:val="21"/>
        </w:rPr>
        <w:t>consider</w:t>
      </w:r>
      <w:r>
        <w:rPr>
          <w:color w:val="262626"/>
          <w:spacing w:val="-4"/>
          <w:w w:val="105"/>
          <w:sz w:val="21"/>
        </w:rPr>
        <w:t> </w:t>
      </w:r>
      <w:r>
        <w:rPr>
          <w:color w:val="161616"/>
          <w:w w:val="105"/>
          <w:sz w:val="21"/>
        </w:rPr>
        <w:t>when</w:t>
      </w:r>
      <w:r>
        <w:rPr>
          <w:color w:val="161616"/>
          <w:spacing w:val="-1"/>
          <w:w w:val="105"/>
          <w:sz w:val="21"/>
        </w:rPr>
        <w:t> </w:t>
      </w:r>
      <w:r>
        <w:rPr>
          <w:color w:val="262626"/>
          <w:w w:val="105"/>
          <w:sz w:val="21"/>
        </w:rPr>
        <w:t>describing</w:t>
      </w:r>
      <w:r>
        <w:rPr>
          <w:color w:val="262626"/>
          <w:spacing w:val="-4"/>
          <w:w w:val="105"/>
          <w:sz w:val="21"/>
        </w:rPr>
        <w:t> </w:t>
      </w:r>
      <w:r>
        <w:rPr>
          <w:color w:val="262626"/>
          <w:w w:val="105"/>
          <w:sz w:val="21"/>
        </w:rPr>
        <w:t>the</w:t>
      </w:r>
      <w:r>
        <w:rPr>
          <w:color w:val="262626"/>
          <w:spacing w:val="-1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/VD</w:t>
      </w:r>
      <w:r>
        <w:rPr>
          <w:i/>
          <w:color w:val="161616"/>
          <w:w w:val="105"/>
          <w:sz w:val="20"/>
        </w:rPr>
        <w:t> medical device </w:t>
      </w:r>
      <w:r>
        <w:rPr>
          <w:color w:val="161616"/>
          <w:w w:val="105"/>
          <w:sz w:val="21"/>
        </w:rPr>
        <w:t>include:</w:t>
      </w:r>
    </w:p>
    <w:p>
      <w:pPr>
        <w:pStyle w:val="BodyText"/>
        <w:spacing w:before="166"/>
        <w:ind w:left="506"/>
      </w:pPr>
      <w:r>
        <w:rPr>
          <w:color w:val="161616"/>
          <w:w w:val="105"/>
        </w:rPr>
        <w:t>ls</w:t>
      </w:r>
      <w:r>
        <w:rPr>
          <w:color w:val="161616"/>
          <w:spacing w:val="-5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10"/>
          <w:w w:val="105"/>
        </w:rPr>
        <w:t> </w:t>
      </w:r>
      <w:r>
        <w:rPr>
          <w:color w:val="161616"/>
          <w:w w:val="105"/>
        </w:rPr>
        <w:t>device</w:t>
      </w:r>
      <w:r>
        <w:rPr>
          <w:color w:val="161616"/>
          <w:spacing w:val="8"/>
          <w:w w:val="105"/>
        </w:rPr>
        <w:t> </w:t>
      </w:r>
      <w:r>
        <w:rPr>
          <w:color w:val="161616"/>
          <w:w w:val="105"/>
        </w:rPr>
        <w:t>used</w:t>
      </w:r>
      <w:r>
        <w:rPr>
          <w:color w:val="161616"/>
          <w:spacing w:val="1"/>
          <w:w w:val="105"/>
        </w:rPr>
        <w:t> </w:t>
      </w:r>
      <w:r>
        <w:rPr>
          <w:color w:val="262626"/>
          <w:w w:val="105"/>
        </w:rPr>
        <w:t>alone</w:t>
      </w:r>
      <w:r>
        <w:rPr>
          <w:color w:val="262626"/>
          <w:spacing w:val="8"/>
          <w:w w:val="105"/>
        </w:rPr>
        <w:t> </w:t>
      </w:r>
      <w:r>
        <w:rPr>
          <w:color w:val="161616"/>
          <w:w w:val="105"/>
        </w:rPr>
        <w:t>to</w:t>
      </w:r>
      <w:r>
        <w:rPr>
          <w:color w:val="161616"/>
          <w:spacing w:val="-1"/>
          <w:w w:val="105"/>
        </w:rPr>
        <w:t> </w:t>
      </w:r>
      <w:r>
        <w:rPr>
          <w:color w:val="161616"/>
          <w:w w:val="105"/>
        </w:rPr>
        <w:t>produce</w:t>
      </w:r>
      <w:r>
        <w:rPr>
          <w:color w:val="161616"/>
          <w:spacing w:val="4"/>
          <w:w w:val="105"/>
        </w:rPr>
        <w:t> </w:t>
      </w:r>
      <w:r>
        <w:rPr>
          <w:color w:val="262626"/>
          <w:w w:val="105"/>
        </w:rPr>
        <w:t>examination</w:t>
      </w:r>
      <w:r>
        <w:rPr>
          <w:color w:val="262626"/>
          <w:spacing w:val="23"/>
          <w:w w:val="105"/>
        </w:rPr>
        <w:t> </w:t>
      </w:r>
      <w:r>
        <w:rPr>
          <w:color w:val="161616"/>
          <w:w w:val="105"/>
        </w:rPr>
        <w:t>results</w:t>
      </w:r>
      <w:r>
        <w:rPr>
          <w:color w:val="161616"/>
          <w:spacing w:val="9"/>
          <w:w w:val="105"/>
        </w:rPr>
        <w:t> </w:t>
      </w:r>
      <w:r>
        <w:rPr>
          <w:color w:val="161616"/>
          <w:w w:val="105"/>
        </w:rPr>
        <w:t>or</w:t>
      </w:r>
      <w:r>
        <w:rPr>
          <w:color w:val="161616"/>
          <w:spacing w:val="-9"/>
          <w:w w:val="105"/>
        </w:rPr>
        <w:t> </w:t>
      </w:r>
      <w:r>
        <w:rPr>
          <w:color w:val="161616"/>
          <w:w w:val="105"/>
        </w:rPr>
        <w:t>in</w:t>
      </w:r>
      <w:r>
        <w:rPr>
          <w:color w:val="161616"/>
          <w:spacing w:val="3"/>
          <w:w w:val="105"/>
        </w:rPr>
        <w:t> </w:t>
      </w:r>
      <w:r>
        <w:rPr>
          <w:color w:val="161616"/>
          <w:w w:val="105"/>
        </w:rPr>
        <w:t>combination</w:t>
      </w:r>
      <w:r>
        <w:rPr>
          <w:color w:val="161616"/>
          <w:spacing w:val="19"/>
          <w:w w:val="105"/>
        </w:rPr>
        <w:t> </w:t>
      </w:r>
      <w:r>
        <w:rPr>
          <w:color w:val="161616"/>
          <w:w w:val="105"/>
        </w:rPr>
        <w:t>with</w:t>
      </w:r>
      <w:r>
        <w:rPr>
          <w:color w:val="161616"/>
          <w:spacing w:val="12"/>
          <w:w w:val="105"/>
        </w:rPr>
        <w:t> </w:t>
      </w:r>
      <w:r>
        <w:rPr>
          <w:color w:val="262626"/>
          <w:w w:val="105"/>
        </w:rPr>
        <w:t>other </w:t>
      </w:r>
      <w:r>
        <w:rPr>
          <w:color w:val="161616"/>
          <w:spacing w:val="-2"/>
          <w:w w:val="105"/>
        </w:rPr>
        <w:t>devices?</w:t>
      </w:r>
    </w:p>
    <w:p>
      <w:pPr>
        <w:pStyle w:val="BodyText"/>
        <w:spacing w:before="163"/>
        <w:ind w:left="882"/>
        <w:jc w:val="both"/>
      </w:pPr>
      <w:r>
        <w:rPr>
          <w:color w:val="161616"/>
          <w:w w:val="105"/>
        </w:rPr>
        <w:t>If</w:t>
      </w:r>
      <w:r>
        <w:rPr>
          <w:color w:val="161616"/>
          <w:spacing w:val="-1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3"/>
          <w:w w:val="105"/>
        </w:rPr>
        <w:t> </w:t>
      </w:r>
      <w:r>
        <w:rPr>
          <w:color w:val="161616"/>
          <w:w w:val="105"/>
        </w:rPr>
        <w:t>device</w:t>
      </w:r>
      <w:r>
        <w:rPr>
          <w:color w:val="161616"/>
          <w:spacing w:val="12"/>
          <w:w w:val="105"/>
        </w:rPr>
        <w:t> </w:t>
      </w:r>
      <w:r>
        <w:rPr>
          <w:color w:val="161616"/>
          <w:w w:val="105"/>
        </w:rPr>
        <w:t>is</w:t>
      </w:r>
      <w:r>
        <w:rPr>
          <w:color w:val="161616"/>
          <w:spacing w:val="-11"/>
          <w:w w:val="105"/>
        </w:rPr>
        <w:t> </w:t>
      </w:r>
      <w:r>
        <w:rPr>
          <w:color w:val="262626"/>
          <w:w w:val="105"/>
        </w:rPr>
        <w:t>a</w:t>
      </w:r>
      <w:r>
        <w:rPr>
          <w:color w:val="262626"/>
          <w:spacing w:val="-3"/>
          <w:w w:val="105"/>
        </w:rPr>
        <w:t> </w:t>
      </w:r>
      <w:r>
        <w:rPr>
          <w:color w:val="262626"/>
          <w:w w:val="105"/>
        </w:rPr>
        <w:t>standalone</w:t>
      </w:r>
      <w:r>
        <w:rPr>
          <w:color w:val="262626"/>
          <w:spacing w:val="4"/>
          <w:w w:val="105"/>
        </w:rPr>
        <w:t> </w:t>
      </w:r>
      <w:r>
        <w:rPr>
          <w:color w:val="262626"/>
          <w:w w:val="105"/>
        </w:rPr>
        <w:t>analytical</w:t>
      </w:r>
      <w:r>
        <w:rPr>
          <w:color w:val="262626"/>
          <w:spacing w:val="6"/>
          <w:w w:val="105"/>
        </w:rPr>
        <w:t> </w:t>
      </w:r>
      <w:r>
        <w:rPr>
          <w:color w:val="262626"/>
          <w:w w:val="105"/>
        </w:rPr>
        <w:t>system,</w:t>
      </w:r>
      <w:r>
        <w:rPr>
          <w:color w:val="262626"/>
          <w:spacing w:val="-3"/>
          <w:w w:val="105"/>
        </w:rPr>
        <w:t> </w:t>
      </w:r>
      <w:r>
        <w:rPr>
          <w:color w:val="161616"/>
          <w:w w:val="105"/>
        </w:rPr>
        <w:t>is</w:t>
      </w:r>
      <w:r>
        <w:rPr>
          <w:color w:val="161616"/>
          <w:spacing w:val="-4"/>
          <w:w w:val="105"/>
        </w:rPr>
        <w:t> </w:t>
      </w:r>
      <w:r>
        <w:rPr>
          <w:color w:val="262626"/>
          <w:w w:val="105"/>
        </w:rPr>
        <w:t>it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automated</w:t>
      </w:r>
      <w:r>
        <w:rPr>
          <w:color w:val="262626"/>
          <w:spacing w:val="22"/>
          <w:w w:val="105"/>
        </w:rPr>
        <w:t> </w:t>
      </w:r>
      <w:r>
        <w:rPr>
          <w:color w:val="161616"/>
          <w:w w:val="105"/>
        </w:rPr>
        <w:t>(software,</w:t>
      </w:r>
      <w:r>
        <w:rPr>
          <w:color w:val="161616"/>
          <w:spacing w:val="14"/>
          <w:w w:val="105"/>
        </w:rPr>
        <w:t> </w:t>
      </w:r>
      <w:r>
        <w:rPr>
          <w:color w:val="262626"/>
          <w:spacing w:val="-2"/>
          <w:w w:val="105"/>
        </w:rPr>
        <w:t>robotics)?</w:t>
      </w:r>
    </w:p>
    <w:p>
      <w:pPr>
        <w:pStyle w:val="BodyText"/>
        <w:spacing w:line="230" w:lineRule="auto" w:before="179"/>
        <w:ind w:left="881" w:right="41" w:firstLine="1"/>
        <w:jc w:val="both"/>
      </w:pPr>
      <w:r>
        <w:rPr>
          <w:color w:val="161616"/>
          <w:w w:val="105"/>
        </w:rPr>
        <w:t>If</w:t>
      </w:r>
      <w:r>
        <w:rPr>
          <w:color w:val="161616"/>
          <w:w w:val="105"/>
        </w:rPr>
        <w:t> used</w:t>
      </w:r>
      <w:r>
        <w:rPr>
          <w:color w:val="161616"/>
          <w:w w:val="105"/>
        </w:rPr>
        <w:t> in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combination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with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other</w:t>
      </w:r>
      <w:r>
        <w:rPr>
          <w:color w:val="262626"/>
          <w:w w:val="105"/>
        </w:rPr>
        <w:t> </w:t>
      </w:r>
      <w:r>
        <w:rPr>
          <w:i/>
          <w:color w:val="161616"/>
          <w:w w:val="105"/>
          <w:sz w:val="20"/>
        </w:rPr>
        <w:t>/VD</w:t>
      </w:r>
      <w:r>
        <w:rPr>
          <w:i/>
          <w:color w:val="161616"/>
          <w:w w:val="105"/>
          <w:sz w:val="20"/>
        </w:rPr>
        <w:t> medical</w:t>
      </w:r>
      <w:r>
        <w:rPr>
          <w:i/>
          <w:color w:val="161616"/>
          <w:w w:val="105"/>
          <w:sz w:val="20"/>
        </w:rPr>
        <w:t> devices</w:t>
      </w:r>
      <w:r>
        <w:rPr>
          <w:i/>
          <w:color w:val="161616"/>
          <w:w w:val="105"/>
          <w:sz w:val="20"/>
        </w:rPr>
        <w:t> </w:t>
      </w:r>
      <w:r>
        <w:rPr>
          <w:color w:val="161616"/>
          <w:w w:val="105"/>
        </w:rPr>
        <w:t>to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form</w:t>
      </w:r>
      <w:r>
        <w:rPr>
          <w:color w:val="262626"/>
          <w:w w:val="105"/>
        </w:rPr>
        <w:t> a</w:t>
      </w:r>
      <w:r>
        <w:rPr>
          <w:color w:val="262626"/>
          <w:w w:val="105"/>
        </w:rPr>
        <w:t> system,</w:t>
      </w:r>
      <w:r>
        <w:rPr>
          <w:color w:val="262626"/>
          <w:w w:val="105"/>
        </w:rPr>
        <w:t> what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is</w:t>
      </w:r>
      <w:r>
        <w:rPr>
          <w:color w:val="161616"/>
          <w:w w:val="105"/>
        </w:rPr>
        <w:t> its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role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in producing</w:t>
      </w:r>
      <w:r>
        <w:rPr>
          <w:color w:val="161616"/>
          <w:spacing w:val="-14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-3"/>
          <w:w w:val="105"/>
        </w:rPr>
        <w:t> </w:t>
      </w:r>
      <w:r>
        <w:rPr>
          <w:color w:val="262626"/>
          <w:w w:val="105"/>
        </w:rPr>
        <w:t>examination</w:t>
      </w:r>
      <w:r>
        <w:rPr>
          <w:color w:val="262626"/>
          <w:spacing w:val="26"/>
          <w:w w:val="105"/>
        </w:rPr>
        <w:t> </w:t>
      </w:r>
      <w:r>
        <w:rPr>
          <w:color w:val="161616"/>
          <w:w w:val="105"/>
        </w:rPr>
        <w:t>result (e.g</w:t>
      </w:r>
      <w:r>
        <w:rPr>
          <w:color w:val="383B38"/>
          <w:w w:val="105"/>
        </w:rPr>
        <w:t>.</w:t>
      </w:r>
      <w:r>
        <w:rPr>
          <w:color w:val="383B38"/>
          <w:spacing w:val="-14"/>
          <w:w w:val="105"/>
        </w:rPr>
        <w:t> </w:t>
      </w:r>
      <w:r>
        <w:rPr>
          <w:color w:val="262626"/>
          <w:w w:val="105"/>
        </w:rPr>
        <w:t>sample collection system,</w:t>
      </w:r>
      <w:r>
        <w:rPr>
          <w:color w:val="262626"/>
          <w:spacing w:val="-13"/>
          <w:w w:val="105"/>
        </w:rPr>
        <w:t> </w:t>
      </w:r>
      <w:r>
        <w:rPr>
          <w:color w:val="262626"/>
          <w:w w:val="105"/>
        </w:rPr>
        <w:t>sample </w:t>
      </w:r>
      <w:r>
        <w:rPr>
          <w:color w:val="161616"/>
          <w:w w:val="105"/>
        </w:rPr>
        <w:t>receptacle, measuring instrument, software, databases,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reagents, calibrators</w:t>
      </w:r>
      <w:r>
        <w:rPr>
          <w:color w:val="383B38"/>
          <w:w w:val="105"/>
        </w:rPr>
        <w:t>, </w:t>
      </w:r>
      <w:r>
        <w:rPr>
          <w:color w:val="161616"/>
          <w:w w:val="105"/>
        </w:rPr>
        <w:t>control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materials,</w:t>
      </w:r>
      <w:r>
        <w:rPr>
          <w:color w:val="161616"/>
          <w:spacing w:val="40"/>
          <w:w w:val="105"/>
        </w:rPr>
        <w:t> </w:t>
      </w:r>
      <w:r>
        <w:rPr>
          <w:color w:val="262626"/>
          <w:w w:val="105"/>
        </w:rPr>
        <w:t>or accessory)?</w:t>
      </w:r>
    </w:p>
    <w:p>
      <w:pPr>
        <w:pStyle w:val="BodyText"/>
        <w:spacing w:before="167"/>
        <w:ind w:left="887"/>
        <w:jc w:val="both"/>
      </w:pPr>
      <w:r>
        <w:rPr>
          <w:color w:val="161616"/>
        </w:rPr>
        <w:t>If</w:t>
      </w:r>
      <w:r>
        <w:rPr>
          <w:color w:val="161616"/>
          <w:spacing w:val="4"/>
        </w:rPr>
        <w:t> </w:t>
      </w:r>
      <w:r>
        <w:rPr>
          <w:color w:val="161616"/>
        </w:rPr>
        <w:t>part</w:t>
      </w:r>
      <w:r>
        <w:rPr>
          <w:color w:val="161616"/>
          <w:spacing w:val="-1"/>
        </w:rPr>
        <w:t> </w:t>
      </w:r>
      <w:r>
        <w:rPr>
          <w:color w:val="262626"/>
        </w:rPr>
        <w:t>of a</w:t>
      </w:r>
      <w:r>
        <w:rPr>
          <w:color w:val="262626"/>
          <w:spacing w:val="-11"/>
        </w:rPr>
        <w:t> </w:t>
      </w:r>
      <w:r>
        <w:rPr>
          <w:color w:val="262626"/>
        </w:rPr>
        <w:t>system,</w:t>
      </w:r>
      <w:r>
        <w:rPr>
          <w:color w:val="262626"/>
          <w:spacing w:val="5"/>
        </w:rPr>
        <w:t> </w:t>
      </w:r>
      <w:r>
        <w:rPr>
          <w:color w:val="161616"/>
        </w:rPr>
        <w:t>how does</w:t>
      </w:r>
      <w:r>
        <w:rPr>
          <w:color w:val="161616"/>
          <w:spacing w:val="4"/>
        </w:rPr>
        <w:t> </w:t>
      </w:r>
      <w:r>
        <w:rPr>
          <w:color w:val="161616"/>
        </w:rPr>
        <w:t>the</w:t>
      </w:r>
      <w:r>
        <w:rPr>
          <w:color w:val="161616"/>
          <w:spacing w:val="12"/>
        </w:rPr>
        <w:t> </w:t>
      </w:r>
      <w:r>
        <w:rPr>
          <w:i/>
          <w:color w:val="161616"/>
          <w:sz w:val="20"/>
        </w:rPr>
        <w:t>/VD</w:t>
      </w:r>
      <w:r>
        <w:rPr>
          <w:i/>
          <w:color w:val="161616"/>
          <w:spacing w:val="5"/>
          <w:sz w:val="20"/>
        </w:rPr>
        <w:t> </w:t>
      </w:r>
      <w:r>
        <w:rPr>
          <w:i/>
          <w:color w:val="161616"/>
          <w:sz w:val="20"/>
        </w:rPr>
        <w:t>m</w:t>
      </w:r>
      <w:r>
        <w:rPr>
          <w:i/>
          <w:color w:val="383B38"/>
          <w:sz w:val="20"/>
        </w:rPr>
        <w:t>e</w:t>
      </w:r>
      <w:r>
        <w:rPr>
          <w:i/>
          <w:color w:val="161616"/>
          <w:sz w:val="20"/>
        </w:rPr>
        <w:t>dical</w:t>
      </w:r>
      <w:r>
        <w:rPr>
          <w:i/>
          <w:color w:val="161616"/>
          <w:spacing w:val="-23"/>
          <w:sz w:val="20"/>
        </w:rPr>
        <w:t> </w:t>
      </w:r>
      <w:r>
        <w:rPr>
          <w:i/>
          <w:color w:val="161616"/>
          <w:sz w:val="20"/>
        </w:rPr>
        <w:t>device</w:t>
      </w:r>
      <w:r>
        <w:rPr>
          <w:i/>
          <w:color w:val="161616"/>
          <w:spacing w:val="6"/>
          <w:sz w:val="20"/>
        </w:rPr>
        <w:t> </w:t>
      </w:r>
      <w:r>
        <w:rPr>
          <w:color w:val="161616"/>
        </w:rPr>
        <w:t>interact</w:t>
      </w:r>
      <w:r>
        <w:rPr>
          <w:color w:val="161616"/>
          <w:spacing w:val="-2"/>
        </w:rPr>
        <w:t> </w:t>
      </w:r>
      <w:r>
        <w:rPr>
          <w:color w:val="262626"/>
        </w:rPr>
        <w:t>with</w:t>
      </w:r>
      <w:r>
        <w:rPr>
          <w:color w:val="262626"/>
          <w:spacing w:val="11"/>
        </w:rPr>
        <w:t> </w:t>
      </w:r>
      <w:r>
        <w:rPr>
          <w:color w:val="262626"/>
        </w:rPr>
        <w:t>other</w:t>
      </w:r>
      <w:r>
        <w:rPr>
          <w:color w:val="262626"/>
          <w:spacing w:val="3"/>
        </w:rPr>
        <w:t> </w:t>
      </w:r>
      <w:r>
        <w:rPr>
          <w:color w:val="262626"/>
        </w:rPr>
        <w:t>components</w:t>
      </w:r>
      <w:r>
        <w:rPr>
          <w:color w:val="262626"/>
          <w:spacing w:val="12"/>
        </w:rPr>
        <w:t> </w:t>
      </w:r>
      <w:r>
        <w:rPr>
          <w:color w:val="161616"/>
        </w:rPr>
        <w:t>of</w:t>
      </w:r>
      <w:r>
        <w:rPr>
          <w:color w:val="161616"/>
          <w:spacing w:val="8"/>
        </w:rPr>
        <w:t> </w:t>
      </w:r>
      <w:r>
        <w:rPr>
          <w:color w:val="161616"/>
        </w:rPr>
        <w:t>the</w:t>
      </w:r>
      <w:r>
        <w:rPr>
          <w:color w:val="161616"/>
          <w:spacing w:val="-13"/>
        </w:rPr>
        <w:t> </w:t>
      </w:r>
      <w:r>
        <w:rPr>
          <w:color w:val="262626"/>
          <w:spacing w:val="-2"/>
        </w:rPr>
        <w:t>system?</w:t>
      </w:r>
    </w:p>
    <w:p>
      <w:pPr>
        <w:pStyle w:val="BodyText"/>
        <w:spacing w:before="167"/>
        <w:ind w:left="511"/>
      </w:pPr>
      <w:r>
        <w:rPr>
          <w:color w:val="161616"/>
          <w:w w:val="105"/>
        </w:rPr>
        <w:t>Are</w:t>
      </w:r>
      <w:r>
        <w:rPr>
          <w:color w:val="161616"/>
          <w:spacing w:val="6"/>
          <w:w w:val="105"/>
        </w:rPr>
        <w:t> </w:t>
      </w:r>
      <w:r>
        <w:rPr>
          <w:color w:val="262626"/>
          <w:w w:val="105"/>
        </w:rPr>
        <w:t>other</w:t>
      </w:r>
      <w:r>
        <w:rPr>
          <w:color w:val="262626"/>
          <w:spacing w:val="19"/>
          <w:w w:val="105"/>
        </w:rPr>
        <w:t> </w:t>
      </w:r>
      <w:r>
        <w:rPr>
          <w:color w:val="262626"/>
          <w:w w:val="105"/>
        </w:rPr>
        <w:t>reagents</w:t>
      </w:r>
      <w:r>
        <w:rPr>
          <w:color w:val="262626"/>
          <w:spacing w:val="10"/>
          <w:w w:val="105"/>
        </w:rPr>
        <w:t> </w:t>
      </w:r>
      <w:r>
        <w:rPr>
          <w:color w:val="262626"/>
          <w:w w:val="105"/>
        </w:rPr>
        <w:t>or</w:t>
      </w:r>
      <w:r>
        <w:rPr>
          <w:color w:val="262626"/>
          <w:spacing w:val="1"/>
          <w:w w:val="105"/>
        </w:rPr>
        <w:t> </w:t>
      </w:r>
      <w:r>
        <w:rPr>
          <w:color w:val="262626"/>
          <w:w w:val="105"/>
        </w:rPr>
        <w:t>accessories</w:t>
      </w:r>
      <w:r>
        <w:rPr>
          <w:color w:val="262626"/>
          <w:spacing w:val="17"/>
          <w:w w:val="105"/>
        </w:rPr>
        <w:t> </w:t>
      </w:r>
      <w:r>
        <w:rPr>
          <w:color w:val="161616"/>
          <w:w w:val="105"/>
        </w:rPr>
        <w:t>necessary</w:t>
      </w:r>
      <w:r>
        <w:rPr>
          <w:color w:val="161616"/>
          <w:spacing w:val="15"/>
          <w:w w:val="105"/>
        </w:rPr>
        <w:t> </w:t>
      </w:r>
      <w:r>
        <w:rPr>
          <w:color w:val="161616"/>
          <w:w w:val="105"/>
        </w:rPr>
        <w:t>but</w:t>
      </w:r>
      <w:r>
        <w:rPr>
          <w:color w:val="161616"/>
          <w:spacing w:val="7"/>
          <w:w w:val="105"/>
        </w:rPr>
        <w:t> </w:t>
      </w:r>
      <w:r>
        <w:rPr>
          <w:color w:val="161616"/>
          <w:w w:val="105"/>
        </w:rPr>
        <w:t>not</w:t>
      </w:r>
      <w:r>
        <w:rPr>
          <w:color w:val="161616"/>
          <w:spacing w:val="6"/>
          <w:w w:val="105"/>
        </w:rPr>
        <w:t> </w:t>
      </w:r>
      <w:r>
        <w:rPr>
          <w:color w:val="161616"/>
          <w:spacing w:val="-2"/>
          <w:w w:val="105"/>
        </w:rPr>
        <w:t>provided?</w:t>
      </w:r>
    </w:p>
    <w:p>
      <w:pPr>
        <w:pStyle w:val="BodyText"/>
        <w:spacing w:before="167"/>
        <w:ind w:left="514"/>
      </w:pPr>
      <w:r>
        <w:rPr>
          <w:color w:val="161616"/>
          <w:w w:val="105"/>
        </w:rPr>
        <w:t>Does</w:t>
      </w:r>
      <w:r>
        <w:rPr>
          <w:color w:val="161616"/>
          <w:spacing w:val="-14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-4"/>
          <w:w w:val="105"/>
        </w:rPr>
        <w:t> </w:t>
      </w:r>
      <w:r>
        <w:rPr>
          <w:color w:val="161616"/>
          <w:w w:val="105"/>
        </w:rPr>
        <w:t>device</w:t>
      </w:r>
      <w:r>
        <w:rPr>
          <w:color w:val="161616"/>
          <w:spacing w:val="-14"/>
          <w:w w:val="105"/>
        </w:rPr>
        <w:t> </w:t>
      </w:r>
      <w:r>
        <w:rPr>
          <w:color w:val="262626"/>
          <w:w w:val="105"/>
        </w:rPr>
        <w:t>employ</w:t>
      </w:r>
      <w:r>
        <w:rPr>
          <w:color w:val="262626"/>
          <w:spacing w:val="-9"/>
          <w:w w:val="105"/>
        </w:rPr>
        <w:t> </w:t>
      </w:r>
      <w:r>
        <w:rPr>
          <w:color w:val="262626"/>
          <w:w w:val="105"/>
        </w:rPr>
        <w:t>new</w:t>
      </w:r>
      <w:r>
        <w:rPr>
          <w:color w:val="262626"/>
          <w:spacing w:val="-14"/>
          <w:w w:val="105"/>
        </w:rPr>
        <w:t> </w:t>
      </w:r>
      <w:r>
        <w:rPr>
          <w:color w:val="262626"/>
          <w:w w:val="105"/>
        </w:rPr>
        <w:t>or</w:t>
      </w:r>
      <w:r>
        <w:rPr>
          <w:color w:val="262626"/>
          <w:spacing w:val="-10"/>
          <w:w w:val="105"/>
        </w:rPr>
        <w:t> </w:t>
      </w:r>
      <w:r>
        <w:rPr>
          <w:color w:val="161616"/>
          <w:w w:val="105"/>
        </w:rPr>
        <w:t>novel</w:t>
      </w:r>
      <w:r>
        <w:rPr>
          <w:color w:val="161616"/>
          <w:spacing w:val="-6"/>
          <w:w w:val="105"/>
        </w:rPr>
        <w:t> </w:t>
      </w:r>
      <w:r>
        <w:rPr>
          <w:color w:val="262626"/>
          <w:w w:val="105"/>
        </w:rPr>
        <w:t>technology</w:t>
      </w:r>
      <w:r>
        <w:rPr>
          <w:color w:val="262626"/>
          <w:spacing w:val="-1"/>
          <w:w w:val="105"/>
        </w:rPr>
        <w:t> </w:t>
      </w:r>
      <w:r>
        <w:rPr>
          <w:color w:val="161616"/>
          <w:w w:val="105"/>
        </w:rPr>
        <w:t>(e.g.</w:t>
      </w:r>
      <w:r>
        <w:rPr>
          <w:color w:val="161616"/>
          <w:spacing w:val="-14"/>
          <w:w w:val="105"/>
        </w:rPr>
        <w:t> </w:t>
      </w:r>
      <w:r>
        <w:rPr>
          <w:color w:val="262626"/>
          <w:w w:val="105"/>
        </w:rPr>
        <w:t>for</w:t>
      </w:r>
      <w:r>
        <w:rPr>
          <w:color w:val="262626"/>
          <w:spacing w:val="-14"/>
          <w:w w:val="105"/>
        </w:rPr>
        <w:t> </w:t>
      </w:r>
      <w:r>
        <w:rPr>
          <w:color w:val="161616"/>
          <w:w w:val="105"/>
        </w:rPr>
        <w:t>measurement,</w:t>
      </w:r>
      <w:r>
        <w:rPr>
          <w:color w:val="161616"/>
          <w:spacing w:val="-11"/>
          <w:w w:val="105"/>
        </w:rPr>
        <w:t> </w:t>
      </w:r>
      <w:r>
        <w:rPr>
          <w:color w:val="161616"/>
          <w:spacing w:val="-2"/>
          <w:w w:val="105"/>
        </w:rPr>
        <w:t>communication)?</w:t>
      </w:r>
    </w:p>
    <w:p>
      <w:pPr>
        <w:pStyle w:val="BodyText"/>
        <w:spacing w:line="230" w:lineRule="auto" w:before="174"/>
        <w:ind w:left="510" w:right="49" w:firstLine="9"/>
        <w:jc w:val="both"/>
      </w:pPr>
      <w:r>
        <w:rPr>
          <w:color w:val="161616"/>
          <w:w w:val="105"/>
        </w:rPr>
        <w:t>Does</w:t>
      </w:r>
      <w:r>
        <w:rPr>
          <w:color w:val="161616"/>
          <w:w w:val="105"/>
        </w:rPr>
        <w:t> the</w:t>
      </w:r>
      <w:r>
        <w:rPr>
          <w:color w:val="161616"/>
          <w:w w:val="105"/>
        </w:rPr>
        <w:t> device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employ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digital</w:t>
      </w:r>
      <w:r>
        <w:rPr>
          <w:color w:val="161616"/>
          <w:w w:val="105"/>
        </w:rPr>
        <w:t> information</w:t>
      </w:r>
      <w:r>
        <w:rPr>
          <w:color w:val="161616"/>
          <w:w w:val="105"/>
        </w:rPr>
        <w:t> technology</w:t>
      </w:r>
      <w:r>
        <w:rPr>
          <w:color w:val="161616"/>
          <w:w w:val="105"/>
        </w:rPr>
        <w:t> for</w:t>
      </w:r>
      <w:r>
        <w:rPr>
          <w:color w:val="161616"/>
          <w:w w:val="105"/>
        </w:rPr>
        <w:t> documenting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and/or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transmitting </w:t>
      </w:r>
      <w:r>
        <w:rPr>
          <w:color w:val="262626"/>
          <w:w w:val="105"/>
        </w:rPr>
        <w:t>examination</w:t>
      </w:r>
      <w:r>
        <w:rPr>
          <w:color w:val="262626"/>
          <w:spacing w:val="40"/>
          <w:w w:val="105"/>
        </w:rPr>
        <w:t> </w:t>
      </w:r>
      <w:r>
        <w:rPr>
          <w:color w:val="161616"/>
          <w:w w:val="105"/>
        </w:rPr>
        <w:t>results to </w:t>
      </w:r>
      <w:r>
        <w:rPr>
          <w:color w:val="262626"/>
          <w:w w:val="105"/>
        </w:rPr>
        <w:t>clinicians or communicating </w:t>
      </w:r>
      <w:r>
        <w:rPr>
          <w:color w:val="161616"/>
          <w:w w:val="105"/>
        </w:rPr>
        <w:t>with mobile </w:t>
      </w:r>
      <w:r>
        <w:rPr>
          <w:color w:val="262626"/>
          <w:w w:val="105"/>
        </w:rPr>
        <w:t>applications?</w:t>
      </w:r>
    </w:p>
    <w:p>
      <w:pPr>
        <w:pStyle w:val="BodyText"/>
        <w:spacing w:before="168"/>
        <w:ind w:left="519"/>
      </w:pPr>
      <w:r>
        <w:rPr>
          <w:color w:val="161616"/>
          <w:w w:val="105"/>
        </w:rPr>
        <w:t>Do</w:t>
      </w:r>
      <w:r>
        <w:rPr>
          <w:color w:val="161616"/>
          <w:spacing w:val="-2"/>
          <w:w w:val="105"/>
        </w:rPr>
        <w:t> </w:t>
      </w:r>
      <w:r>
        <w:rPr>
          <w:color w:val="262626"/>
          <w:w w:val="105"/>
        </w:rPr>
        <w:t>software</w:t>
      </w:r>
      <w:r>
        <w:rPr>
          <w:color w:val="262626"/>
          <w:spacing w:val="6"/>
          <w:w w:val="105"/>
        </w:rPr>
        <w:t> </w:t>
      </w:r>
      <w:r>
        <w:rPr>
          <w:color w:val="262626"/>
          <w:w w:val="105"/>
        </w:rPr>
        <w:t>applications</w:t>
      </w:r>
      <w:r>
        <w:rPr>
          <w:color w:val="262626"/>
          <w:spacing w:val="21"/>
          <w:w w:val="105"/>
        </w:rPr>
        <w:t> </w:t>
      </w:r>
      <w:r>
        <w:rPr>
          <w:color w:val="161616"/>
          <w:w w:val="105"/>
        </w:rPr>
        <w:t>provide</w:t>
      </w:r>
      <w:r>
        <w:rPr>
          <w:color w:val="161616"/>
          <w:spacing w:val="21"/>
          <w:w w:val="105"/>
        </w:rPr>
        <w:t> </w:t>
      </w:r>
      <w:r>
        <w:rPr>
          <w:color w:val="161616"/>
          <w:w w:val="105"/>
        </w:rPr>
        <w:t>diagnostic</w:t>
      </w:r>
      <w:r>
        <w:rPr>
          <w:color w:val="161616"/>
          <w:spacing w:val="15"/>
          <w:w w:val="105"/>
        </w:rPr>
        <w:t> </w:t>
      </w:r>
      <w:r>
        <w:rPr>
          <w:color w:val="161616"/>
          <w:w w:val="105"/>
        </w:rPr>
        <w:t>or</w:t>
      </w:r>
      <w:r>
        <w:rPr>
          <w:color w:val="161616"/>
          <w:spacing w:val="5"/>
          <w:w w:val="105"/>
        </w:rPr>
        <w:t> </w:t>
      </w:r>
      <w:r>
        <w:rPr>
          <w:color w:val="161616"/>
          <w:w w:val="105"/>
        </w:rPr>
        <w:t>tre</w:t>
      </w:r>
      <w:r>
        <w:rPr>
          <w:color w:val="383B38"/>
          <w:w w:val="105"/>
        </w:rPr>
        <w:t>at</w:t>
      </w:r>
      <w:r>
        <w:rPr>
          <w:color w:val="161616"/>
          <w:w w:val="105"/>
        </w:rPr>
        <w:t>ment</w:t>
      </w:r>
      <w:r>
        <w:rPr>
          <w:color w:val="161616"/>
          <w:spacing w:val="6"/>
          <w:w w:val="105"/>
        </w:rPr>
        <w:t> </w:t>
      </w:r>
      <w:r>
        <w:rPr>
          <w:color w:val="161616"/>
          <w:spacing w:val="-2"/>
          <w:w w:val="105"/>
        </w:rPr>
        <w:t>recommendations?</w:t>
      </w:r>
    </w:p>
    <w:p>
      <w:pPr>
        <w:spacing w:line="230" w:lineRule="auto" w:before="180"/>
        <w:ind w:left="515" w:right="50" w:firstLine="3"/>
        <w:jc w:val="both"/>
        <w:rPr>
          <w:sz w:val="21"/>
        </w:rPr>
      </w:pPr>
      <w:r>
        <w:rPr>
          <w:color w:val="161616"/>
          <w:w w:val="105"/>
          <w:sz w:val="21"/>
        </w:rPr>
        <w:t>Does</w:t>
      </w:r>
      <w:r>
        <w:rPr>
          <w:color w:val="161616"/>
          <w:w w:val="105"/>
          <w:sz w:val="21"/>
        </w:rPr>
        <w:t> the</w:t>
      </w:r>
      <w:r>
        <w:rPr>
          <w:color w:val="161616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/VD</w:t>
      </w:r>
      <w:r>
        <w:rPr>
          <w:i/>
          <w:color w:val="161616"/>
          <w:w w:val="105"/>
          <w:sz w:val="20"/>
        </w:rPr>
        <w:t> medical</w:t>
      </w:r>
      <w:r>
        <w:rPr>
          <w:i/>
          <w:color w:val="161616"/>
          <w:w w:val="105"/>
          <w:sz w:val="20"/>
        </w:rPr>
        <w:t> </w:t>
      </w:r>
      <w:r>
        <w:rPr>
          <w:i/>
          <w:color w:val="262626"/>
          <w:w w:val="105"/>
          <w:sz w:val="20"/>
        </w:rPr>
        <w:t>device</w:t>
      </w:r>
      <w:r>
        <w:rPr>
          <w:i/>
          <w:color w:val="262626"/>
          <w:w w:val="105"/>
          <w:sz w:val="20"/>
        </w:rPr>
        <w:t> </w:t>
      </w:r>
      <w:r>
        <w:rPr>
          <w:color w:val="262626"/>
          <w:w w:val="105"/>
          <w:sz w:val="21"/>
        </w:rPr>
        <w:t>communicate</w:t>
      </w:r>
      <w:r>
        <w:rPr>
          <w:color w:val="262626"/>
          <w:w w:val="105"/>
          <w:sz w:val="21"/>
        </w:rPr>
        <w:t> </w:t>
      </w:r>
      <w:r>
        <w:rPr>
          <w:color w:val="161616"/>
          <w:w w:val="105"/>
          <w:sz w:val="21"/>
        </w:rPr>
        <w:t>with</w:t>
      </w:r>
      <w:r>
        <w:rPr>
          <w:color w:val="161616"/>
          <w:w w:val="105"/>
          <w:sz w:val="21"/>
        </w:rPr>
        <w:t> </w:t>
      </w:r>
      <w:r>
        <w:rPr>
          <w:color w:val="262626"/>
          <w:w w:val="105"/>
          <w:sz w:val="21"/>
        </w:rPr>
        <w:t>a</w:t>
      </w:r>
      <w:r>
        <w:rPr>
          <w:color w:val="262626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medical</w:t>
      </w:r>
      <w:r>
        <w:rPr>
          <w:i/>
          <w:color w:val="161616"/>
          <w:w w:val="105"/>
          <w:sz w:val="20"/>
        </w:rPr>
        <w:t> device</w:t>
      </w:r>
      <w:r>
        <w:rPr>
          <w:i/>
          <w:color w:val="161616"/>
          <w:w w:val="105"/>
          <w:sz w:val="20"/>
        </w:rPr>
        <w:t> </w:t>
      </w:r>
      <w:r>
        <w:rPr>
          <w:color w:val="161616"/>
          <w:w w:val="105"/>
          <w:sz w:val="21"/>
        </w:rPr>
        <w:t>that</w:t>
      </w:r>
      <w:r>
        <w:rPr>
          <w:color w:val="161616"/>
          <w:w w:val="105"/>
          <w:sz w:val="21"/>
        </w:rPr>
        <w:t> immediately</w:t>
      </w:r>
      <w:r>
        <w:rPr>
          <w:color w:val="161616"/>
          <w:w w:val="105"/>
          <w:sz w:val="21"/>
        </w:rPr>
        <w:t> </w:t>
      </w:r>
      <w:r>
        <w:rPr>
          <w:color w:val="262626"/>
          <w:w w:val="105"/>
          <w:sz w:val="21"/>
        </w:rPr>
        <w:t>administers </w:t>
      </w:r>
      <w:r>
        <w:rPr>
          <w:color w:val="161616"/>
          <w:w w:val="105"/>
          <w:sz w:val="21"/>
        </w:rPr>
        <w:t>treatment</w:t>
      </w:r>
      <w:r>
        <w:rPr>
          <w:color w:val="161616"/>
          <w:spacing w:val="-14"/>
          <w:w w:val="105"/>
          <w:sz w:val="21"/>
        </w:rPr>
        <w:t> </w:t>
      </w:r>
      <w:r>
        <w:rPr>
          <w:color w:val="262626"/>
          <w:w w:val="105"/>
          <w:sz w:val="21"/>
        </w:rPr>
        <w:t>based</w:t>
      </w:r>
      <w:r>
        <w:rPr>
          <w:color w:val="262626"/>
          <w:spacing w:val="-14"/>
          <w:w w:val="105"/>
          <w:sz w:val="21"/>
        </w:rPr>
        <w:t> </w:t>
      </w:r>
      <w:r>
        <w:rPr>
          <w:color w:val="161616"/>
          <w:w w:val="105"/>
          <w:sz w:val="21"/>
        </w:rPr>
        <w:t>on</w:t>
      </w:r>
      <w:r>
        <w:rPr>
          <w:color w:val="161616"/>
          <w:spacing w:val="-14"/>
          <w:w w:val="105"/>
          <w:sz w:val="21"/>
        </w:rPr>
        <w:t> </w:t>
      </w:r>
      <w:r>
        <w:rPr>
          <w:color w:val="161616"/>
          <w:w w:val="105"/>
          <w:sz w:val="21"/>
        </w:rPr>
        <w:t>the</w:t>
      </w:r>
      <w:r>
        <w:rPr>
          <w:color w:val="161616"/>
          <w:spacing w:val="2"/>
          <w:w w:val="105"/>
          <w:sz w:val="21"/>
        </w:rPr>
        <w:t> </w:t>
      </w:r>
      <w:r>
        <w:rPr>
          <w:color w:val="161616"/>
          <w:w w:val="105"/>
          <w:sz w:val="21"/>
        </w:rPr>
        <w:t>IVD</w:t>
      </w:r>
      <w:r>
        <w:rPr>
          <w:color w:val="161616"/>
          <w:spacing w:val="-9"/>
          <w:w w:val="105"/>
          <w:sz w:val="21"/>
        </w:rPr>
        <w:t> </w:t>
      </w:r>
      <w:r>
        <w:rPr>
          <w:color w:val="161616"/>
          <w:w w:val="105"/>
          <w:sz w:val="21"/>
        </w:rPr>
        <w:t>result</w:t>
      </w:r>
      <w:r>
        <w:rPr>
          <w:color w:val="161616"/>
          <w:spacing w:val="-10"/>
          <w:w w:val="105"/>
          <w:sz w:val="21"/>
        </w:rPr>
        <w:t> </w:t>
      </w:r>
      <w:r>
        <w:rPr>
          <w:color w:val="161616"/>
          <w:w w:val="105"/>
          <w:sz w:val="21"/>
        </w:rPr>
        <w:t>(e.g.</w:t>
      </w:r>
      <w:r>
        <w:rPr>
          <w:color w:val="161616"/>
          <w:spacing w:val="-14"/>
          <w:w w:val="105"/>
          <w:sz w:val="21"/>
        </w:rPr>
        <w:t> </w:t>
      </w:r>
      <w:r>
        <w:rPr>
          <w:color w:val="262626"/>
          <w:w w:val="105"/>
          <w:sz w:val="21"/>
        </w:rPr>
        <w:t>an</w:t>
      </w:r>
      <w:r>
        <w:rPr>
          <w:color w:val="262626"/>
          <w:spacing w:val="-7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/VD</w:t>
      </w:r>
      <w:r>
        <w:rPr>
          <w:i/>
          <w:color w:val="161616"/>
          <w:spacing w:val="-12"/>
          <w:w w:val="105"/>
          <w:sz w:val="20"/>
        </w:rPr>
        <w:t> </w:t>
      </w:r>
      <w:r>
        <w:rPr>
          <w:i/>
          <w:color w:val="161616"/>
          <w:w w:val="105"/>
          <w:sz w:val="20"/>
        </w:rPr>
        <w:t>medical</w:t>
      </w:r>
      <w:r>
        <w:rPr>
          <w:i/>
          <w:color w:val="161616"/>
          <w:spacing w:val="-5"/>
          <w:w w:val="105"/>
          <w:sz w:val="20"/>
        </w:rPr>
        <w:t> </w:t>
      </w:r>
      <w:r>
        <w:rPr>
          <w:i/>
          <w:color w:val="262626"/>
          <w:w w:val="105"/>
          <w:sz w:val="20"/>
        </w:rPr>
        <w:t>device</w:t>
      </w:r>
      <w:r>
        <w:rPr>
          <w:i/>
          <w:color w:val="262626"/>
          <w:spacing w:val="-14"/>
          <w:w w:val="105"/>
          <w:sz w:val="20"/>
        </w:rPr>
        <w:t> </w:t>
      </w:r>
      <w:r>
        <w:rPr>
          <w:color w:val="161616"/>
          <w:w w:val="105"/>
          <w:sz w:val="21"/>
        </w:rPr>
        <w:t>that</w:t>
      </w:r>
      <w:r>
        <w:rPr>
          <w:color w:val="161616"/>
          <w:spacing w:val="-13"/>
          <w:w w:val="105"/>
          <w:sz w:val="21"/>
        </w:rPr>
        <w:t> </w:t>
      </w:r>
      <w:r>
        <w:rPr>
          <w:color w:val="161616"/>
          <w:w w:val="105"/>
          <w:sz w:val="21"/>
        </w:rPr>
        <w:t>measures</w:t>
      </w:r>
      <w:r>
        <w:rPr>
          <w:color w:val="161616"/>
          <w:spacing w:val="-9"/>
          <w:w w:val="105"/>
          <w:sz w:val="21"/>
        </w:rPr>
        <w:t> </w:t>
      </w:r>
      <w:r>
        <w:rPr>
          <w:color w:val="161616"/>
          <w:w w:val="105"/>
          <w:sz w:val="21"/>
        </w:rPr>
        <w:t>blood</w:t>
      </w:r>
      <w:r>
        <w:rPr>
          <w:color w:val="161616"/>
          <w:spacing w:val="-14"/>
          <w:w w:val="105"/>
          <w:sz w:val="21"/>
        </w:rPr>
        <w:t> </w:t>
      </w:r>
      <w:r>
        <w:rPr>
          <w:color w:val="262626"/>
          <w:w w:val="105"/>
          <w:sz w:val="21"/>
        </w:rPr>
        <w:t>glucose</w:t>
      </w:r>
      <w:r>
        <w:rPr>
          <w:color w:val="262626"/>
          <w:spacing w:val="-8"/>
          <w:w w:val="105"/>
          <w:sz w:val="21"/>
        </w:rPr>
        <w:t> </w:t>
      </w:r>
      <w:r>
        <w:rPr>
          <w:color w:val="161616"/>
          <w:w w:val="105"/>
          <w:sz w:val="21"/>
        </w:rPr>
        <w:t>levels</w:t>
      </w:r>
      <w:r>
        <w:rPr>
          <w:color w:val="161616"/>
          <w:spacing w:val="-14"/>
          <w:w w:val="105"/>
          <w:sz w:val="21"/>
        </w:rPr>
        <w:t> </w:t>
      </w:r>
      <w:r>
        <w:rPr>
          <w:color w:val="262626"/>
          <w:w w:val="105"/>
          <w:sz w:val="21"/>
        </w:rPr>
        <w:t>and communicates </w:t>
      </w:r>
      <w:r>
        <w:rPr>
          <w:color w:val="161616"/>
          <w:w w:val="105"/>
          <w:sz w:val="21"/>
        </w:rPr>
        <w:t>with </w:t>
      </w:r>
      <w:r>
        <w:rPr>
          <w:color w:val="262626"/>
          <w:w w:val="105"/>
          <w:sz w:val="21"/>
        </w:rPr>
        <w:t>an </w:t>
      </w:r>
      <w:r>
        <w:rPr>
          <w:color w:val="161616"/>
          <w:w w:val="105"/>
          <w:sz w:val="21"/>
        </w:rPr>
        <w:t>implanted insulin </w:t>
      </w:r>
      <w:r>
        <w:rPr>
          <w:color w:val="262626"/>
          <w:w w:val="105"/>
          <w:sz w:val="21"/>
        </w:rPr>
        <w:t>administration system)?</w:t>
      </w:r>
    </w:p>
    <w:p>
      <w:pPr>
        <w:pStyle w:val="BodyText"/>
        <w:spacing w:before="57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spacing w:before="0"/>
        <w:ind w:left="171" w:right="0" w:firstLine="0"/>
        <w:jc w:val="left"/>
        <w:rPr>
          <w:i/>
          <w:sz w:val="8"/>
        </w:rPr>
      </w:pPr>
      <w:r>
        <w:rPr>
          <w:rFonts w:ascii="Arial"/>
          <w:color w:val="596B8E"/>
          <w:spacing w:val="-5"/>
          <w:w w:val="110"/>
          <w:sz w:val="8"/>
          <w:vertAlign w:val="superscript"/>
        </w:rPr>
        <w:t>C</w:t>
      </w:r>
      <w:r>
        <w:rPr>
          <w:i/>
          <w:color w:val="596B8E"/>
          <w:spacing w:val="-5"/>
          <w:w w:val="110"/>
          <w:sz w:val="8"/>
          <w:vertAlign w:val="baseline"/>
        </w:rPr>
        <w:t>u,</w:t>
      </w:r>
    </w:p>
    <w:p>
      <w:pPr>
        <w:spacing w:line="86" w:lineRule="exact" w:before="72"/>
        <w:ind w:left="116" w:right="0" w:firstLine="0"/>
        <w:jc w:val="left"/>
        <w:rPr>
          <w:sz w:val="10"/>
        </w:rPr>
      </w:pPr>
      <w:r>
        <w:rPr>
          <w:color w:val="4D5B7E"/>
          <w:spacing w:val="-10"/>
          <w:sz w:val="10"/>
        </w:rPr>
        <w:t>r</w:t>
      </w:r>
    </w:p>
    <w:p>
      <w:pPr>
        <w:spacing w:line="165" w:lineRule="auto" w:before="0"/>
        <w:ind w:left="0" w:right="38" w:firstLine="0"/>
        <w:jc w:val="center"/>
        <w:rPr>
          <w:position w:val="-5"/>
          <w:sz w:val="10"/>
        </w:rPr>
      </w:pPr>
      <w:r>
        <w:rPr>
          <w:color w:val="4D5B7E"/>
          <w:sz w:val="10"/>
        </w:rPr>
        <w:t>r</w:t>
      </w:r>
      <w:r>
        <w:rPr>
          <w:color w:val="4D5B7E"/>
          <w:spacing w:val="-2"/>
          <w:sz w:val="10"/>
        </w:rPr>
        <w:t> </w:t>
      </w:r>
      <w:r>
        <w:rPr>
          <w:color w:val="596B8E"/>
          <w:spacing w:val="-10"/>
          <w:position w:val="-5"/>
          <w:sz w:val="10"/>
        </w:rPr>
        <w:t>n</w:t>
      </w:r>
    </w:p>
    <w:p>
      <w:pPr>
        <w:spacing w:line="187" w:lineRule="exact" w:before="0"/>
        <w:ind w:left="2" w:right="0" w:firstLine="0"/>
        <w:jc w:val="center"/>
        <w:rPr>
          <w:sz w:val="21"/>
          <w:szCs w:val="21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0" distR="0" allowOverlap="1" layoutInCell="1" locked="0" behindDoc="1" simplePos="0" relativeHeight="481493504">
                <wp:simplePos x="0" y="0"/>
                <wp:positionH relativeFrom="page">
                  <wp:posOffset>7245714</wp:posOffset>
                </wp:positionH>
                <wp:positionV relativeFrom="paragraph">
                  <wp:posOffset>101242</wp:posOffset>
                </wp:positionV>
                <wp:extent cx="16510" cy="43180"/>
                <wp:effectExtent l="0" t="0" r="0" b="0"/>
                <wp:wrapNone/>
                <wp:docPr id="754" name="Textbox 7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4" name="Textbox 754"/>
                      <wps:cNvSpPr txBox="1"/>
                      <wps:spPr>
                        <a:xfrm>
                          <a:off x="0" y="0"/>
                          <a:ext cx="16510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596B8E"/>
                                <w:spacing w:val="-10"/>
                                <w:w w:val="60"/>
                                <w:sz w:val="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528687pt;margin-top:7.97185pt;width:1.3pt;height:3.4pt;mso-position-horizontal-relative:page;mso-position-vertical-relative:paragraph;z-index:-21822976" type="#_x0000_t202" id="docshape631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596B8E"/>
                          <w:spacing w:val="-10"/>
                          <w:w w:val="60"/>
                          <w:sz w:val="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B8E"/>
          <w:spacing w:val="-10"/>
          <w:w w:val="70"/>
          <w:sz w:val="21"/>
          <w:szCs w:val="21"/>
        </w:rPr>
        <w:t>�</w:t>
      </w:r>
    </w:p>
    <w:p>
      <w:pPr>
        <w:spacing w:line="168" w:lineRule="exact" w:before="0"/>
        <w:ind w:left="0" w:right="19" w:firstLine="0"/>
        <w:jc w:val="center"/>
        <w:rPr>
          <w:sz w:val="7"/>
          <w:szCs w:val="7"/>
        </w:rPr>
      </w:pPr>
      <w:r>
        <w:rPr>
          <w:color w:val="596B8E"/>
          <w:spacing w:val="-5"/>
          <w:w w:val="70"/>
          <w:position w:val="-5"/>
          <w:sz w:val="21"/>
          <w:szCs w:val="21"/>
        </w:rPr>
        <w:t>�</w:t>
      </w:r>
      <w:r>
        <w:rPr>
          <w:color w:val="596B8E"/>
          <w:spacing w:val="-5"/>
          <w:w w:val="70"/>
          <w:sz w:val="7"/>
          <w:szCs w:val="7"/>
        </w:rPr>
        <w:t>C"</w:t>
      </w:r>
    </w:p>
    <w:p>
      <w:pPr>
        <w:spacing w:line="117" w:lineRule="exact" w:before="0"/>
        <w:ind w:left="0" w:right="5" w:firstLine="0"/>
        <w:jc w:val="center"/>
        <w:rPr>
          <w:sz w:val="11"/>
        </w:rPr>
      </w:pPr>
      <w:r>
        <w:rPr>
          <w:i/>
          <w:color w:val="596B8E"/>
          <w:spacing w:val="-14"/>
          <w:w w:val="55"/>
          <w:position w:val="4"/>
          <w:sz w:val="10"/>
        </w:rPr>
        <w:t>n</w:t>
      </w:r>
      <w:r>
        <w:rPr>
          <w:color w:val="596B8E"/>
          <w:spacing w:val="-14"/>
          <w:w w:val="55"/>
          <w:sz w:val="11"/>
        </w:rPr>
        <w:t>-</w:t>
      </w:r>
      <w:r>
        <w:rPr>
          <w:color w:val="596B8E"/>
          <w:spacing w:val="-10"/>
          <w:w w:val="70"/>
          <w:sz w:val="11"/>
        </w:rPr>
        <w:t>,</w:t>
      </w:r>
    </w:p>
    <w:p>
      <w:pPr>
        <w:spacing w:line="171" w:lineRule="exact" w:before="0"/>
        <w:ind w:left="0" w:right="38" w:firstLine="0"/>
        <w:jc w:val="center"/>
        <w:rPr>
          <w:rFonts w:ascii="Arial"/>
          <w:sz w:val="19"/>
        </w:rPr>
      </w:pPr>
      <w:r>
        <w:rPr>
          <w:rFonts w:ascii="Arial"/>
          <w:color w:val="596B8E"/>
          <w:spacing w:val="-10"/>
          <w:w w:val="70"/>
          <w:sz w:val="19"/>
        </w:rPr>
        <w:t>"</w:t>
      </w:r>
    </w:p>
    <w:p>
      <w:pPr>
        <w:spacing w:line="108" w:lineRule="auto" w:before="0"/>
        <w:ind w:left="0" w:right="1" w:firstLine="0"/>
        <w:jc w:val="center"/>
        <w:rPr>
          <w:position w:val="-5"/>
          <w:sz w:val="21"/>
          <w:szCs w:val="21"/>
        </w:rPr>
      </w:pPr>
      <w:r>
        <w:rPr>
          <w:color w:val="596B8E"/>
          <w:spacing w:val="-5"/>
          <w:w w:val="70"/>
          <w:position w:val="-11"/>
          <w:sz w:val="21"/>
          <w:szCs w:val="21"/>
        </w:rPr>
        <w:t>�</w:t>
      </w:r>
      <w:r>
        <w:rPr>
          <w:color w:val="596B8E"/>
          <w:spacing w:val="-5"/>
          <w:w w:val="70"/>
          <w:sz w:val="7"/>
          <w:szCs w:val="7"/>
        </w:rPr>
        <w:t>0</w:t>
      </w:r>
      <w:r>
        <w:rPr>
          <w:color w:val="596B8E"/>
          <w:spacing w:val="-5"/>
          <w:w w:val="70"/>
          <w:position w:val="-5"/>
          <w:sz w:val="21"/>
          <w:szCs w:val="21"/>
        </w:rPr>
        <w:t>�</w:t>
      </w:r>
    </w:p>
    <w:p>
      <w:pPr>
        <w:spacing w:line="142" w:lineRule="exact" w:before="142"/>
        <w:ind w:left="0" w:right="22" w:firstLine="0"/>
        <w:jc w:val="center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988736">
                <wp:simplePos x="0" y="0"/>
                <wp:positionH relativeFrom="page">
                  <wp:posOffset>7225870</wp:posOffset>
                </wp:positionH>
                <wp:positionV relativeFrom="paragraph">
                  <wp:posOffset>120714</wp:posOffset>
                </wp:positionV>
                <wp:extent cx="12700" cy="147955"/>
                <wp:effectExtent l="0" t="0" r="0" b="0"/>
                <wp:wrapNone/>
                <wp:docPr id="755" name="Textbox 7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5" name="Textbox 755"/>
                      <wps:cNvSpPr txBox="1"/>
                      <wps:spPr>
                        <a:xfrm>
                          <a:off x="0" y="0"/>
                          <a:ext cx="12700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596B8E"/>
                                <w:spacing w:val="-93"/>
                                <w:w w:val="45"/>
                                <w:sz w:val="21"/>
                                <w:szCs w:val="21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966187pt;margin-top:9.505079pt;width:1pt;height:11.65pt;mso-position-horizontal-relative:page;mso-position-vertical-relative:paragraph;z-index:15988736" type="#_x0000_t202" id="docshape632" filled="false" stroked="false">
                <v:textbox inset="0,0,0,0">
                  <w:txbxContent>
                    <w:p>
                      <w:pPr>
                        <w:spacing w:line="233" w:lineRule="exact" w:before="0"/>
                        <w:ind w:left="0" w:right="0" w:firstLine="0"/>
                        <w:jc w:val="left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color w:val="596B8E"/>
                          <w:spacing w:val="-93"/>
                          <w:w w:val="45"/>
                          <w:sz w:val="21"/>
                          <w:szCs w:val="21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B8E"/>
          <w:spacing w:val="-5"/>
          <w:w w:val="70"/>
          <w:position w:val="-2"/>
          <w:sz w:val="16"/>
        </w:rPr>
        <w:t>"</w:t>
      </w:r>
      <w:r>
        <w:rPr>
          <w:i/>
          <w:color w:val="596B8E"/>
          <w:spacing w:val="-5"/>
          <w:w w:val="70"/>
          <w:sz w:val="10"/>
        </w:rPr>
        <w:t>n</w:t>
      </w:r>
    </w:p>
    <w:p>
      <w:pPr>
        <w:spacing w:line="111" w:lineRule="exact" w:before="0"/>
        <w:ind w:left="0" w:right="5" w:firstLine="0"/>
        <w:jc w:val="center"/>
        <w:rPr>
          <w:sz w:val="15"/>
        </w:rPr>
      </w:pPr>
      <w:r>
        <w:rPr>
          <w:color w:val="596B8E"/>
          <w:spacing w:val="-5"/>
          <w:w w:val="70"/>
          <w:sz w:val="15"/>
        </w:rPr>
        <w:t>"'</w:t>
      </w:r>
    </w:p>
    <w:p>
      <w:pPr>
        <w:spacing w:line="107" w:lineRule="exact" w:before="0"/>
        <w:ind w:left="164" w:right="0" w:firstLine="0"/>
        <w:jc w:val="left"/>
        <w:rPr>
          <w:sz w:val="11"/>
        </w:rPr>
      </w:pPr>
      <w:r>
        <w:rPr>
          <w:color w:val="596B8E"/>
          <w:w w:val="60"/>
          <w:sz w:val="11"/>
        </w:rPr>
        <w:t>-</w:t>
      </w:r>
      <w:r>
        <w:rPr>
          <w:color w:val="596B8E"/>
          <w:spacing w:val="-12"/>
          <w:w w:val="70"/>
          <w:sz w:val="11"/>
        </w:rPr>
        <w:t>,</w:t>
      </w:r>
    </w:p>
    <w:p>
      <w:pPr>
        <w:spacing w:line="166" w:lineRule="exact" w:before="44"/>
        <w:ind w:left="0" w:right="21" w:firstLine="0"/>
        <w:jc w:val="center"/>
        <w:rPr>
          <w:sz w:val="16"/>
        </w:rPr>
      </w:pPr>
      <w:r>
        <w:rPr>
          <w:color w:val="596B8E"/>
          <w:spacing w:val="-10"/>
          <w:w w:val="70"/>
          <w:sz w:val="16"/>
        </w:rPr>
        <w:t>"</w:t>
      </w:r>
    </w:p>
    <w:p>
      <w:pPr>
        <w:spacing w:line="78" w:lineRule="exact" w:before="0"/>
        <w:ind w:left="0" w:right="16" w:firstLine="0"/>
        <w:jc w:val="center"/>
        <w:rPr>
          <w:i/>
          <w:sz w:val="9"/>
        </w:rPr>
      </w:pPr>
      <w:r>
        <w:rPr>
          <w:i/>
          <w:color w:val="596B8E"/>
          <w:spacing w:val="-10"/>
          <w:w w:val="70"/>
          <w:sz w:val="9"/>
        </w:rPr>
        <w:t>n</w:t>
      </w:r>
    </w:p>
    <w:p>
      <w:pPr>
        <w:spacing w:line="45" w:lineRule="exact" w:before="0"/>
        <w:ind w:left="0" w:right="58" w:firstLine="0"/>
        <w:jc w:val="center"/>
        <w:rPr>
          <w:rFonts w:ascii="Arial"/>
          <w:sz w:val="6"/>
        </w:rPr>
      </w:pPr>
      <w:r>
        <w:rPr>
          <w:rFonts w:ascii="Arial"/>
          <w:color w:val="59908E"/>
          <w:spacing w:val="-10"/>
          <w:w w:val="70"/>
          <w:sz w:val="6"/>
        </w:rPr>
        <w:t>0</w:t>
      </w:r>
    </w:p>
    <w:p>
      <w:pPr>
        <w:spacing w:line="110" w:lineRule="exact" w:before="0"/>
        <w:ind w:left="147" w:right="0" w:firstLine="0"/>
        <w:jc w:val="lef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1494016">
                <wp:simplePos x="0" y="0"/>
                <wp:positionH relativeFrom="page">
                  <wp:posOffset>7215605</wp:posOffset>
                </wp:positionH>
                <wp:positionV relativeFrom="paragraph">
                  <wp:posOffset>75346</wp:posOffset>
                </wp:positionV>
                <wp:extent cx="107314" cy="490220"/>
                <wp:effectExtent l="0" t="0" r="0" b="0"/>
                <wp:wrapNone/>
                <wp:docPr id="756" name="Textbox 7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6" name="Textbox 756"/>
                      <wps:cNvSpPr txBox="1"/>
                      <wps:spPr>
                        <a:xfrm>
                          <a:off x="0" y="0"/>
                          <a:ext cx="107314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96B8E"/>
                                <w:spacing w:val="-10"/>
                                <w:w w:val="110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157898pt;margin-top:5.932792pt;width:8.450pt;height:38.6pt;mso-position-horizontal-relative:page;mso-position-vertical-relative:paragraph;z-index:-21822464" type="#_x0000_t202" id="docshape633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96B8E"/>
                          <w:spacing w:val="-10"/>
                          <w:w w:val="110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7707C"/>
          <w:spacing w:val="-5"/>
          <w:w w:val="110"/>
          <w:sz w:val="11"/>
        </w:rPr>
        <w:t>.a</w:t>
      </w:r>
    </w:p>
    <w:p>
      <w:pPr>
        <w:spacing w:before="55"/>
        <w:ind w:left="22" w:right="0" w:firstLine="0"/>
        <w:jc w:val="center"/>
        <w:rPr>
          <w:sz w:val="7"/>
        </w:rPr>
      </w:pPr>
      <w:r>
        <w:rPr>
          <w:color w:val="596B8E"/>
          <w:spacing w:val="-5"/>
          <w:w w:val="110"/>
          <w:sz w:val="7"/>
        </w:rPr>
        <w:t>C.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75"/>
        <w:rPr>
          <w:sz w:val="7"/>
        </w:rPr>
      </w:pPr>
    </w:p>
    <w:p>
      <w:pPr>
        <w:spacing w:line="80" w:lineRule="atLeast" w:before="0"/>
        <w:ind w:left="139" w:right="144" w:firstLine="0"/>
        <w:jc w:val="center"/>
        <w:rPr>
          <w:sz w:val="7"/>
          <w:szCs w:val="7"/>
        </w:rPr>
      </w:pPr>
      <w:r>
        <w:rPr>
          <w:color w:val="596B8E"/>
          <w:spacing w:val="-8"/>
          <w:w w:val="45"/>
          <w:sz w:val="7"/>
          <w:szCs w:val="7"/>
        </w:rPr>
        <w:t>0</w:t>
      </w:r>
      <w:r>
        <w:rPr>
          <w:color w:val="596B8E"/>
          <w:spacing w:val="-8"/>
          <w:w w:val="45"/>
          <w:position w:val="-5"/>
          <w:sz w:val="21"/>
          <w:szCs w:val="21"/>
        </w:rPr>
        <w:t>�</w:t>
      </w:r>
      <w:r>
        <w:rPr>
          <w:color w:val="596B8E"/>
          <w:position w:val="-5"/>
          <w:sz w:val="21"/>
          <w:szCs w:val="21"/>
        </w:rPr>
        <w:t> </w:t>
      </w:r>
      <w:r>
        <w:rPr>
          <w:color w:val="596B8E"/>
          <w:spacing w:val="-10"/>
          <w:w w:val="85"/>
          <w:sz w:val="7"/>
          <w:szCs w:val="7"/>
        </w:rPr>
        <w:t>N</w:t>
      </w:r>
    </w:p>
    <w:p>
      <w:pPr>
        <w:spacing w:line="48" w:lineRule="exact" w:before="0"/>
        <w:ind w:left="10" w:right="81" w:firstLine="0"/>
        <w:jc w:val="center"/>
        <w:rPr>
          <w:sz w:val="7"/>
        </w:rPr>
      </w:pPr>
      <w:r>
        <w:rPr>
          <w:color w:val="596B8E"/>
          <w:spacing w:val="-10"/>
          <w:w w:val="70"/>
          <w:sz w:val="7"/>
        </w:rPr>
        <w:t>0</w:t>
      </w:r>
    </w:p>
    <w:p>
      <w:pPr>
        <w:spacing w:line="69" w:lineRule="exact" w:before="0"/>
        <w:ind w:left="0" w:right="19" w:firstLine="0"/>
        <w:jc w:val="center"/>
        <w:rPr>
          <w:sz w:val="7"/>
        </w:rPr>
      </w:pPr>
      <w:r>
        <w:rPr>
          <w:color w:val="596B8E"/>
          <w:spacing w:val="-10"/>
          <w:w w:val="70"/>
          <w:sz w:val="7"/>
        </w:rPr>
        <w:t>N</w:t>
      </w:r>
    </w:p>
    <w:p>
      <w:pPr>
        <w:pStyle w:val="BodyText"/>
        <w:spacing w:before="21"/>
        <w:rPr>
          <w:sz w:val="7"/>
        </w:rPr>
      </w:pPr>
    </w:p>
    <w:p>
      <w:pPr>
        <w:spacing w:before="0"/>
        <w:ind w:left="22" w:right="91" w:firstLine="0"/>
        <w:jc w:val="center"/>
        <w:rPr>
          <w:rFonts w:ascii="Arial"/>
          <w:sz w:val="6"/>
        </w:rPr>
      </w:pPr>
      <w:r>
        <w:rPr>
          <w:rFonts w:ascii="Arial"/>
          <w:color w:val="596B8E"/>
          <w:spacing w:val="-10"/>
          <w:w w:val="70"/>
          <w:sz w:val="6"/>
        </w:rPr>
        <w:t>0</w:t>
      </w:r>
    </w:p>
    <w:p>
      <w:pPr>
        <w:pStyle w:val="BodyText"/>
        <w:rPr>
          <w:rFonts w:ascii="Arial"/>
          <w:sz w:val="6"/>
        </w:rPr>
      </w:pPr>
    </w:p>
    <w:p>
      <w:pPr>
        <w:pStyle w:val="BodyText"/>
        <w:spacing w:before="15"/>
        <w:rPr>
          <w:rFonts w:ascii="Arial"/>
          <w:sz w:val="6"/>
        </w:rPr>
      </w:pPr>
    </w:p>
    <w:p>
      <w:pPr>
        <w:spacing w:before="0"/>
        <w:ind w:left="0" w:right="19" w:firstLine="0"/>
        <w:jc w:val="center"/>
        <w:rPr>
          <w:sz w:val="7"/>
        </w:rPr>
      </w:pPr>
      <w:r>
        <w:rPr>
          <w:color w:val="4D5B7E"/>
          <w:spacing w:val="-10"/>
          <w:w w:val="70"/>
          <w:sz w:val="7"/>
        </w:rPr>
        <w:t>N</w:t>
      </w:r>
    </w:p>
    <w:p>
      <w:pPr>
        <w:spacing w:line="58" w:lineRule="exact" w:before="35"/>
        <w:ind w:left="0" w:right="81" w:firstLine="0"/>
        <w:jc w:val="center"/>
        <w:rPr>
          <w:sz w:val="7"/>
        </w:rPr>
      </w:pPr>
      <w:r>
        <w:rPr>
          <w:color w:val="596B8E"/>
          <w:spacing w:val="-10"/>
          <w:w w:val="70"/>
          <w:sz w:val="7"/>
        </w:rPr>
        <w:t>0</w:t>
      </w:r>
    </w:p>
    <w:p>
      <w:pPr>
        <w:spacing w:line="153" w:lineRule="auto" w:before="8"/>
        <w:ind w:left="22" w:right="22" w:firstLine="0"/>
        <w:jc w:val="center"/>
        <w:rPr>
          <w:sz w:val="16"/>
          <w:szCs w:val="16"/>
        </w:rPr>
      </w:pPr>
      <w:r>
        <w:rPr>
          <w:color w:val="596B8E"/>
          <w:spacing w:val="-75"/>
          <w:w w:val="85"/>
          <w:position w:val="-10"/>
          <w:sz w:val="21"/>
          <w:szCs w:val="21"/>
        </w:rPr>
        <w:t>�</w:t>
      </w:r>
      <w:r>
        <w:rPr>
          <w:color w:val="596B8E"/>
          <w:spacing w:val="30"/>
          <w:w w:val="107"/>
          <w:sz w:val="16"/>
          <w:szCs w:val="16"/>
        </w:rPr>
        <w:t>"'</w:t>
      </w:r>
    </w:p>
    <w:p>
      <w:pPr>
        <w:spacing w:line="187" w:lineRule="exact" w:before="0"/>
        <w:ind w:left="4" w:right="0" w:firstLine="0"/>
        <w:jc w:val="center"/>
        <w:rPr>
          <w:sz w:val="21"/>
          <w:szCs w:val="21"/>
        </w:rPr>
      </w:pPr>
      <w:r>
        <w:rPr>
          <w:color w:val="596B8E"/>
          <w:spacing w:val="-10"/>
          <w:w w:val="80"/>
          <w:sz w:val="21"/>
          <w:szCs w:val="21"/>
        </w:rPr>
        <w:t>�</w:t>
      </w:r>
    </w:p>
    <w:p>
      <w:pPr>
        <w:pStyle w:val="Heading5"/>
        <w:spacing w:line="405" w:lineRule="exact"/>
        <w:ind w:left="15"/>
        <w:jc w:val="center"/>
      </w:pPr>
      <w:r>
        <w:rPr>
          <w:color w:val="596B8E"/>
          <w:spacing w:val="-10"/>
          <w:w w:val="75"/>
        </w:rPr>
        <w:t>I</w:t>
      </w:r>
    </w:p>
    <w:p>
      <w:pPr>
        <w:spacing w:line="45" w:lineRule="exact" w:before="0"/>
        <w:ind w:left="0" w:right="5" w:firstLine="0"/>
        <w:jc w:val="center"/>
        <w:rPr>
          <w:sz w:val="7"/>
        </w:rPr>
      </w:pPr>
      <w:r>
        <w:rPr>
          <w:color w:val="596B8E"/>
          <w:spacing w:val="-5"/>
          <w:w w:val="75"/>
          <w:sz w:val="7"/>
        </w:rPr>
        <w:t>C"</w:t>
      </w:r>
    </w:p>
    <w:p>
      <w:pPr>
        <w:spacing w:line="155" w:lineRule="exact" w:before="0"/>
        <w:ind w:left="22" w:right="72" w:firstLine="0"/>
        <w:jc w:val="center"/>
        <w:rPr>
          <w:sz w:val="15"/>
        </w:rPr>
      </w:pPr>
      <w:r>
        <w:rPr>
          <w:color w:val="596B8E"/>
          <w:spacing w:val="-5"/>
          <w:w w:val="75"/>
          <w:sz w:val="15"/>
        </w:rPr>
        <w:t>"'</w:t>
      </w:r>
    </w:p>
    <w:p>
      <w:pPr>
        <w:spacing w:after="0" w:line="155" w:lineRule="exact"/>
        <w:jc w:val="center"/>
        <w:rPr>
          <w:sz w:val="15"/>
        </w:rPr>
        <w:sectPr>
          <w:type w:val="continuous"/>
          <w:pgSz w:w="11910" w:h="16850"/>
          <w:pgMar w:header="0" w:footer="963" w:top="340" w:bottom="280" w:left="1559" w:right="283"/>
          <w:cols w:num="2" w:equalWidth="0">
            <w:col w:w="9320" w:space="360"/>
            <w:col w:w="388"/>
          </w:cols>
        </w:sectPr>
      </w:pPr>
    </w:p>
    <w:p>
      <w:pPr>
        <w:pStyle w:val="BodyText"/>
        <w:spacing w:before="40"/>
      </w:pPr>
      <w:r>
        <w:rPr/>
        <w:drawing>
          <wp:anchor distT="0" distB="0" distL="0" distR="0" allowOverlap="1" layoutInCell="1" locked="0" behindDoc="0" simplePos="0" relativeHeight="15987200">
            <wp:simplePos x="0" y="0"/>
            <wp:positionH relativeFrom="page">
              <wp:posOffset>7143823</wp:posOffset>
            </wp:positionH>
            <wp:positionV relativeFrom="page">
              <wp:posOffset>189205</wp:posOffset>
            </wp:positionV>
            <wp:extent cx="170963" cy="3039268"/>
            <wp:effectExtent l="0" t="0" r="0" b="0"/>
            <wp:wrapNone/>
            <wp:docPr id="757" name="Image 7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7" name="Image 757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3"/>
          <w:numId w:val="37"/>
        </w:numPr>
        <w:tabs>
          <w:tab w:pos="996" w:val="left" w:leader="none"/>
        </w:tabs>
        <w:spacing w:before="0"/>
        <w:ind w:left="996" w:right="0" w:hanging="853"/>
        <w:jc w:val="left"/>
        <w:rPr>
          <w:b/>
          <w:color w:val="161616"/>
          <w:sz w:val="21"/>
        </w:rPr>
      </w:pPr>
      <w:r>
        <w:rPr>
          <w:b/>
          <w:color w:val="161616"/>
          <w:sz w:val="21"/>
        </w:rPr>
        <w:t>Analytical</w:t>
      </w:r>
      <w:r>
        <w:rPr>
          <w:b/>
          <w:color w:val="161616"/>
          <w:spacing w:val="16"/>
          <w:sz w:val="21"/>
        </w:rPr>
        <w:t> </w:t>
      </w:r>
      <w:r>
        <w:rPr>
          <w:b/>
          <w:color w:val="161616"/>
          <w:spacing w:val="-5"/>
          <w:sz w:val="21"/>
        </w:rPr>
        <w:t>use</w:t>
      </w:r>
    </w:p>
    <w:p>
      <w:pPr>
        <w:spacing w:line="235" w:lineRule="auto" w:before="181"/>
        <w:ind w:left="135" w:right="786" w:firstLine="1"/>
        <w:jc w:val="both"/>
        <w:rPr>
          <w:sz w:val="21"/>
        </w:rPr>
      </w:pPr>
      <w:r>
        <w:rPr>
          <w:color w:val="262626"/>
          <w:w w:val="105"/>
          <w:sz w:val="21"/>
        </w:rPr>
        <w:t>The</w:t>
      </w:r>
      <w:r>
        <w:rPr>
          <w:color w:val="262626"/>
          <w:spacing w:val="-7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intended</w:t>
      </w:r>
      <w:r>
        <w:rPr>
          <w:i/>
          <w:color w:val="161616"/>
          <w:w w:val="105"/>
          <w:sz w:val="20"/>
        </w:rPr>
        <w:t> use</w:t>
      </w:r>
      <w:r>
        <w:rPr>
          <w:i/>
          <w:color w:val="161616"/>
          <w:spacing w:val="-4"/>
          <w:w w:val="105"/>
          <w:sz w:val="20"/>
        </w:rPr>
        <w:t> </w:t>
      </w:r>
      <w:r>
        <w:rPr>
          <w:color w:val="262626"/>
          <w:w w:val="105"/>
          <w:sz w:val="21"/>
        </w:rPr>
        <w:t>of the </w:t>
      </w:r>
      <w:r>
        <w:rPr>
          <w:i/>
          <w:color w:val="161616"/>
          <w:w w:val="105"/>
          <w:sz w:val="20"/>
        </w:rPr>
        <w:t>/VD medical device </w:t>
      </w:r>
      <w:r>
        <w:rPr>
          <w:color w:val="161616"/>
          <w:w w:val="105"/>
          <w:sz w:val="21"/>
        </w:rPr>
        <w:t>includes the</w:t>
      </w:r>
      <w:r>
        <w:rPr>
          <w:color w:val="161616"/>
          <w:spacing w:val="-10"/>
          <w:w w:val="105"/>
          <w:sz w:val="21"/>
        </w:rPr>
        <w:t> </w:t>
      </w:r>
      <w:r>
        <w:rPr>
          <w:color w:val="262626"/>
          <w:w w:val="105"/>
          <w:sz w:val="21"/>
        </w:rPr>
        <w:t>analyte(s) </w:t>
      </w:r>
      <w:r>
        <w:rPr>
          <w:color w:val="161616"/>
          <w:w w:val="105"/>
          <w:sz w:val="21"/>
        </w:rPr>
        <w:t>intended to</w:t>
      </w:r>
      <w:r>
        <w:rPr>
          <w:color w:val="161616"/>
          <w:spacing w:val="-10"/>
          <w:w w:val="105"/>
          <w:sz w:val="21"/>
        </w:rPr>
        <w:t> </w:t>
      </w:r>
      <w:r>
        <w:rPr>
          <w:color w:val="161616"/>
          <w:w w:val="105"/>
          <w:sz w:val="21"/>
        </w:rPr>
        <w:t>be</w:t>
      </w:r>
      <w:r>
        <w:rPr>
          <w:color w:val="161616"/>
          <w:spacing w:val="-6"/>
          <w:w w:val="105"/>
          <w:sz w:val="21"/>
        </w:rPr>
        <w:t> </w:t>
      </w:r>
      <w:r>
        <w:rPr>
          <w:color w:val="161616"/>
          <w:w w:val="105"/>
          <w:sz w:val="21"/>
        </w:rPr>
        <w:t>detected </w:t>
      </w:r>
      <w:r>
        <w:rPr>
          <w:color w:val="262626"/>
          <w:w w:val="105"/>
          <w:sz w:val="21"/>
        </w:rPr>
        <w:t>or measured; acceptable</w:t>
      </w:r>
      <w:r>
        <w:rPr>
          <w:color w:val="262626"/>
          <w:w w:val="105"/>
          <w:sz w:val="21"/>
        </w:rPr>
        <w:t> sample</w:t>
      </w:r>
      <w:r>
        <w:rPr>
          <w:color w:val="262626"/>
          <w:spacing w:val="37"/>
          <w:w w:val="105"/>
          <w:sz w:val="21"/>
        </w:rPr>
        <w:t> </w:t>
      </w:r>
      <w:r>
        <w:rPr>
          <w:color w:val="161616"/>
          <w:w w:val="105"/>
          <w:sz w:val="21"/>
        </w:rPr>
        <w:t>types;</w:t>
      </w:r>
      <w:r>
        <w:rPr>
          <w:color w:val="161616"/>
          <w:w w:val="105"/>
          <w:sz w:val="21"/>
        </w:rPr>
        <w:t> </w:t>
      </w:r>
      <w:r>
        <w:rPr>
          <w:color w:val="262626"/>
          <w:w w:val="105"/>
          <w:sz w:val="21"/>
        </w:rPr>
        <w:t>calibration,</w:t>
      </w:r>
      <w:r>
        <w:rPr>
          <w:color w:val="262626"/>
          <w:w w:val="105"/>
          <w:sz w:val="21"/>
        </w:rPr>
        <w:t> </w:t>
      </w:r>
      <w:r>
        <w:rPr>
          <w:color w:val="161616"/>
          <w:w w:val="105"/>
          <w:sz w:val="21"/>
        </w:rPr>
        <w:t>quality</w:t>
      </w:r>
      <w:r>
        <w:rPr>
          <w:color w:val="161616"/>
          <w:w w:val="105"/>
          <w:sz w:val="21"/>
        </w:rPr>
        <w:t> </w:t>
      </w:r>
      <w:r>
        <w:rPr>
          <w:color w:val="262626"/>
          <w:w w:val="105"/>
          <w:sz w:val="21"/>
        </w:rPr>
        <w:t>control</w:t>
      </w:r>
      <w:r>
        <w:rPr>
          <w:color w:val="262626"/>
          <w:spacing w:val="33"/>
          <w:w w:val="105"/>
          <w:sz w:val="21"/>
        </w:rPr>
        <w:t> </w:t>
      </w:r>
      <w:r>
        <w:rPr>
          <w:color w:val="262626"/>
          <w:w w:val="105"/>
          <w:sz w:val="21"/>
        </w:rPr>
        <w:t>and</w:t>
      </w:r>
      <w:r>
        <w:rPr>
          <w:color w:val="262626"/>
          <w:spacing w:val="33"/>
          <w:w w:val="105"/>
          <w:sz w:val="21"/>
        </w:rPr>
        <w:t> </w:t>
      </w:r>
      <w:r>
        <w:rPr>
          <w:color w:val="161616"/>
          <w:w w:val="105"/>
          <w:sz w:val="21"/>
        </w:rPr>
        <w:t>preventive</w:t>
      </w:r>
      <w:r>
        <w:rPr>
          <w:color w:val="161616"/>
          <w:spacing w:val="40"/>
          <w:w w:val="105"/>
          <w:sz w:val="21"/>
        </w:rPr>
        <w:t> </w:t>
      </w:r>
      <w:r>
        <w:rPr>
          <w:color w:val="262626"/>
          <w:w w:val="105"/>
          <w:sz w:val="21"/>
        </w:rPr>
        <w:t>maintenance</w:t>
      </w:r>
      <w:r>
        <w:rPr>
          <w:color w:val="262626"/>
          <w:spacing w:val="40"/>
          <w:w w:val="105"/>
          <w:sz w:val="21"/>
        </w:rPr>
        <w:t> </w:t>
      </w:r>
      <w:r>
        <w:rPr>
          <w:color w:val="262626"/>
          <w:w w:val="105"/>
          <w:sz w:val="21"/>
        </w:rPr>
        <w:t>activities;</w:t>
      </w:r>
      <w:r>
        <w:rPr>
          <w:color w:val="262626"/>
          <w:spacing w:val="36"/>
          <w:w w:val="105"/>
          <w:sz w:val="21"/>
        </w:rPr>
        <w:t> </w:t>
      </w:r>
      <w:r>
        <w:rPr>
          <w:color w:val="262626"/>
          <w:w w:val="105"/>
          <w:sz w:val="21"/>
        </w:rPr>
        <w:t>and</w:t>
      </w:r>
      <w:r>
        <w:rPr>
          <w:color w:val="262626"/>
          <w:spacing w:val="34"/>
          <w:w w:val="105"/>
          <w:sz w:val="21"/>
        </w:rPr>
        <w:t> </w:t>
      </w:r>
      <w:r>
        <w:rPr>
          <w:color w:val="262626"/>
          <w:w w:val="105"/>
          <w:sz w:val="21"/>
        </w:rPr>
        <w:t>the </w:t>
      </w:r>
      <w:r>
        <w:rPr>
          <w:color w:val="161616"/>
          <w:w w:val="105"/>
          <w:sz w:val="21"/>
        </w:rPr>
        <w:t>use </w:t>
      </w:r>
      <w:r>
        <w:rPr>
          <w:color w:val="262626"/>
          <w:w w:val="105"/>
          <w:sz w:val="21"/>
        </w:rPr>
        <w:t>environment. </w:t>
      </w:r>
      <w:r>
        <w:rPr>
          <w:color w:val="161616"/>
          <w:w w:val="105"/>
          <w:sz w:val="21"/>
        </w:rPr>
        <w:t>It is import</w:t>
      </w:r>
      <w:r>
        <w:rPr>
          <w:color w:val="383B38"/>
          <w:w w:val="105"/>
          <w:sz w:val="21"/>
        </w:rPr>
        <w:t>a</w:t>
      </w:r>
      <w:r>
        <w:rPr>
          <w:color w:val="161616"/>
          <w:w w:val="105"/>
          <w:sz w:val="21"/>
        </w:rPr>
        <w:t>nt that </w:t>
      </w:r>
      <w:r>
        <w:rPr>
          <w:i/>
          <w:color w:val="262626"/>
          <w:w w:val="105"/>
          <w:sz w:val="20"/>
        </w:rPr>
        <w:t>reasonably </w:t>
      </w:r>
      <w:r>
        <w:rPr>
          <w:i/>
          <w:color w:val="161616"/>
          <w:w w:val="105"/>
          <w:sz w:val="20"/>
        </w:rPr>
        <w:t>fores</w:t>
      </w:r>
      <w:r>
        <w:rPr>
          <w:i/>
          <w:color w:val="383B38"/>
          <w:w w:val="105"/>
          <w:sz w:val="20"/>
        </w:rPr>
        <w:t>eea</w:t>
      </w:r>
      <w:r>
        <w:rPr>
          <w:i/>
          <w:color w:val="161616"/>
          <w:w w:val="105"/>
          <w:sz w:val="20"/>
        </w:rPr>
        <w:t>ble misuse </w:t>
      </w:r>
      <w:r>
        <w:rPr>
          <w:color w:val="262626"/>
          <w:w w:val="105"/>
          <w:sz w:val="21"/>
        </w:rPr>
        <w:t>is also considered</w:t>
      </w:r>
      <w:r>
        <w:rPr>
          <w:color w:val="262626"/>
          <w:spacing w:val="40"/>
          <w:w w:val="105"/>
          <w:sz w:val="21"/>
        </w:rPr>
        <w:t> </w:t>
      </w:r>
      <w:r>
        <w:rPr>
          <w:color w:val="161616"/>
          <w:w w:val="105"/>
          <w:sz w:val="21"/>
        </w:rPr>
        <w:t>(see </w:t>
      </w:r>
      <w:r>
        <w:rPr>
          <w:color w:val="2A5BA5"/>
          <w:w w:val="105"/>
          <w:sz w:val="21"/>
          <w:u w:val="thick" w:color="383B38"/>
        </w:rPr>
        <w:t>H.2.3.5</w:t>
      </w:r>
      <w:r>
        <w:rPr>
          <w:color w:val="161616"/>
          <w:w w:val="105"/>
          <w:sz w:val="21"/>
          <w:u w:val="thick" w:color="383B38"/>
        </w:rPr>
        <w:t>)</w:t>
      </w:r>
      <w:r>
        <w:rPr>
          <w:color w:val="383B38"/>
          <w:w w:val="105"/>
          <w:sz w:val="21"/>
          <w:u w:val="none"/>
        </w:rPr>
        <w:t>.</w:t>
      </w:r>
    </w:p>
    <w:p>
      <w:pPr>
        <w:pStyle w:val="BodyText"/>
        <w:spacing w:line="405" w:lineRule="auto" w:before="165"/>
        <w:ind w:left="515" w:right="1875" w:hanging="370"/>
        <w:jc w:val="both"/>
      </w:pPr>
      <w:r>
        <w:rPr>
          <w:color w:val="161616"/>
          <w:w w:val="105"/>
        </w:rPr>
        <w:t>Questions</w:t>
      </w:r>
      <w:r>
        <w:rPr>
          <w:color w:val="161616"/>
          <w:spacing w:val="-14"/>
          <w:w w:val="105"/>
        </w:rPr>
        <w:t> </w:t>
      </w:r>
      <w:r>
        <w:rPr>
          <w:color w:val="161616"/>
          <w:w w:val="105"/>
        </w:rPr>
        <w:t>to</w:t>
      </w:r>
      <w:r>
        <w:rPr>
          <w:color w:val="161616"/>
          <w:spacing w:val="-14"/>
          <w:w w:val="105"/>
        </w:rPr>
        <w:t> </w:t>
      </w:r>
      <w:r>
        <w:rPr>
          <w:color w:val="262626"/>
          <w:w w:val="105"/>
        </w:rPr>
        <w:t>consider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when</w:t>
      </w:r>
      <w:r>
        <w:rPr>
          <w:color w:val="262626"/>
          <w:spacing w:val="-3"/>
          <w:w w:val="105"/>
        </w:rPr>
        <w:t> </w:t>
      </w:r>
      <w:r>
        <w:rPr>
          <w:color w:val="161616"/>
          <w:w w:val="105"/>
        </w:rPr>
        <w:t>identifying</w:t>
      </w:r>
      <w:r>
        <w:rPr>
          <w:color w:val="161616"/>
          <w:spacing w:val="-7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-4"/>
          <w:w w:val="105"/>
        </w:rPr>
        <w:t> </w:t>
      </w:r>
      <w:r>
        <w:rPr>
          <w:color w:val="262626"/>
          <w:w w:val="105"/>
        </w:rPr>
        <w:t>analytical </w:t>
      </w:r>
      <w:r>
        <w:rPr>
          <w:color w:val="161616"/>
          <w:w w:val="105"/>
        </w:rPr>
        <w:t>use</w:t>
      </w:r>
      <w:r>
        <w:rPr>
          <w:color w:val="161616"/>
          <w:spacing w:val="-10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spacing w:val="-9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-14"/>
          <w:w w:val="105"/>
        </w:rPr>
        <w:t> </w:t>
      </w:r>
      <w:r>
        <w:rPr>
          <w:i/>
          <w:color w:val="161616"/>
          <w:w w:val="105"/>
          <w:sz w:val="20"/>
        </w:rPr>
        <w:t>!VD</w:t>
      </w:r>
      <w:r>
        <w:rPr>
          <w:i/>
          <w:color w:val="161616"/>
          <w:spacing w:val="-2"/>
          <w:w w:val="105"/>
          <w:sz w:val="20"/>
        </w:rPr>
        <w:t> </w:t>
      </w:r>
      <w:r>
        <w:rPr>
          <w:i/>
          <w:color w:val="161616"/>
          <w:w w:val="105"/>
          <w:sz w:val="20"/>
        </w:rPr>
        <w:t>medical device</w:t>
      </w:r>
      <w:r>
        <w:rPr>
          <w:i/>
          <w:color w:val="161616"/>
          <w:spacing w:val="-9"/>
          <w:w w:val="105"/>
          <w:sz w:val="20"/>
        </w:rPr>
        <w:t> </w:t>
      </w:r>
      <w:r>
        <w:rPr>
          <w:color w:val="161616"/>
          <w:w w:val="105"/>
        </w:rPr>
        <w:t>include: What </w:t>
      </w:r>
      <w:r>
        <w:rPr>
          <w:color w:val="262626"/>
          <w:w w:val="105"/>
        </w:rPr>
        <w:t>analyte is </w:t>
      </w:r>
      <w:r>
        <w:rPr>
          <w:color w:val="161616"/>
          <w:w w:val="105"/>
        </w:rPr>
        <w:t>the device </w:t>
      </w:r>
      <w:r>
        <w:rPr>
          <w:color w:val="262626"/>
          <w:w w:val="105"/>
        </w:rPr>
        <w:t>intended </w:t>
      </w:r>
      <w:r>
        <w:rPr>
          <w:color w:val="161616"/>
          <w:w w:val="105"/>
        </w:rPr>
        <w:t>to measure </w:t>
      </w:r>
      <w:r>
        <w:rPr>
          <w:color w:val="262626"/>
          <w:w w:val="105"/>
        </w:rPr>
        <w:t>or examine?</w:t>
      </w:r>
    </w:p>
    <w:p>
      <w:pPr>
        <w:pStyle w:val="BodyText"/>
        <w:spacing w:before="1"/>
        <w:ind w:left="519"/>
        <w:jc w:val="both"/>
      </w:pPr>
      <w:r>
        <w:rPr>
          <w:color w:val="161616"/>
          <w:w w:val="105"/>
        </w:rPr>
        <w:t>Will</w:t>
      </w:r>
      <w:r>
        <w:rPr>
          <w:color w:val="161616"/>
          <w:spacing w:val="9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32"/>
          <w:w w:val="105"/>
        </w:rPr>
        <w:t> </w:t>
      </w:r>
      <w:r>
        <w:rPr>
          <w:color w:val="262626"/>
          <w:w w:val="105"/>
        </w:rPr>
        <w:t>examination</w:t>
      </w:r>
      <w:r>
        <w:rPr>
          <w:color w:val="262626"/>
          <w:spacing w:val="25"/>
          <w:w w:val="105"/>
        </w:rPr>
        <w:t> </w:t>
      </w:r>
      <w:r>
        <w:rPr>
          <w:color w:val="262626"/>
          <w:w w:val="105"/>
        </w:rPr>
        <w:t>results</w:t>
      </w:r>
      <w:r>
        <w:rPr>
          <w:color w:val="262626"/>
          <w:spacing w:val="6"/>
          <w:w w:val="105"/>
        </w:rPr>
        <w:t> </w:t>
      </w:r>
      <w:r>
        <w:rPr>
          <w:color w:val="161616"/>
          <w:w w:val="105"/>
        </w:rPr>
        <w:t>be</w:t>
      </w:r>
      <w:r>
        <w:rPr>
          <w:color w:val="161616"/>
          <w:spacing w:val="-8"/>
          <w:w w:val="105"/>
        </w:rPr>
        <w:t> </w:t>
      </w:r>
      <w:r>
        <w:rPr>
          <w:color w:val="161616"/>
          <w:w w:val="105"/>
        </w:rPr>
        <w:t>qualitative,</w:t>
      </w:r>
      <w:r>
        <w:rPr>
          <w:color w:val="161616"/>
          <w:spacing w:val="-3"/>
          <w:w w:val="105"/>
        </w:rPr>
        <w:t> </w:t>
      </w:r>
      <w:r>
        <w:rPr>
          <w:color w:val="262626"/>
          <w:w w:val="105"/>
        </w:rPr>
        <w:t>semi-quantitative</w:t>
      </w:r>
      <w:r>
        <w:rPr>
          <w:color w:val="262626"/>
          <w:spacing w:val="-3"/>
          <w:w w:val="105"/>
        </w:rPr>
        <w:t> </w:t>
      </w:r>
      <w:r>
        <w:rPr>
          <w:color w:val="262626"/>
          <w:w w:val="105"/>
        </w:rPr>
        <w:t>or </w:t>
      </w:r>
      <w:r>
        <w:rPr>
          <w:color w:val="161616"/>
          <w:spacing w:val="-2"/>
          <w:w w:val="105"/>
        </w:rPr>
        <w:t>quantitative?</w:t>
      </w:r>
    </w:p>
    <w:p>
      <w:pPr>
        <w:pStyle w:val="BodyText"/>
        <w:spacing w:after="0"/>
        <w:jc w:val="both"/>
        <w:sectPr>
          <w:type w:val="continuous"/>
          <w:pgSz w:w="11910" w:h="16850"/>
          <w:pgMar w:header="0" w:footer="963" w:top="340" w:bottom="280" w:left="1559" w:right="283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even" r:id="rId230"/>
          <w:headerReference w:type="default" r:id="rId231"/>
          <w:footerReference w:type="even" r:id="rId232"/>
          <w:footerReference w:type="default" r:id="rId233"/>
          <w:pgSz w:w="11910" w:h="16850"/>
          <w:pgMar w:header="755" w:footer="851" w:top="1180" w:bottom="1040" w:left="850" w:right="283"/>
          <w:pgNumType w:start="64"/>
        </w:sectPr>
      </w:pPr>
    </w:p>
    <w:p>
      <w:pPr>
        <w:pStyle w:val="BodyText"/>
        <w:spacing w:line="398" w:lineRule="auto" w:before="91"/>
        <w:ind w:left="536" w:right="512"/>
        <w:rPr>
          <w:i/>
          <w:sz w:val="22"/>
        </w:rPr>
      </w:pPr>
      <w:r>
        <w:rPr>
          <w:color w:val="181818"/>
          <w:w w:val="105"/>
        </w:rPr>
        <w:t>Will the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device be used in the pre-examination,</w:t>
      </w:r>
      <w:r>
        <w:rPr>
          <w:color w:val="181818"/>
          <w:spacing w:val="-4"/>
          <w:w w:val="105"/>
        </w:rPr>
        <w:t> </w:t>
      </w:r>
      <w:r>
        <w:rPr>
          <w:color w:val="262626"/>
          <w:w w:val="105"/>
        </w:rPr>
        <w:t>examination</w:t>
      </w:r>
      <w:r>
        <w:rPr>
          <w:color w:val="262626"/>
          <w:spacing w:val="39"/>
          <w:w w:val="105"/>
        </w:rPr>
        <w:t> </w:t>
      </w:r>
      <w:r>
        <w:rPr>
          <w:color w:val="181818"/>
          <w:w w:val="105"/>
        </w:rPr>
        <w:t>or post-examination phase?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What</w:t>
      </w:r>
      <w:r>
        <w:rPr>
          <w:color w:val="181818"/>
          <w:spacing w:val="-1"/>
          <w:w w:val="105"/>
        </w:rPr>
        <w:t> </w:t>
      </w:r>
      <w:r>
        <w:rPr>
          <w:color w:val="262626"/>
          <w:w w:val="105"/>
        </w:rPr>
        <w:t>specimens can </w:t>
      </w:r>
      <w:r>
        <w:rPr>
          <w:color w:val="181818"/>
          <w:w w:val="105"/>
        </w:rPr>
        <w:t>be</w:t>
      </w:r>
      <w:r>
        <w:rPr>
          <w:color w:val="181818"/>
          <w:spacing w:val="-5"/>
          <w:w w:val="105"/>
        </w:rPr>
        <w:t> </w:t>
      </w:r>
      <w:r>
        <w:rPr>
          <w:color w:val="262626"/>
          <w:w w:val="105"/>
        </w:rPr>
        <w:t>analysed</w:t>
      </w:r>
      <w:r>
        <w:rPr>
          <w:color w:val="262626"/>
          <w:spacing w:val="18"/>
          <w:w w:val="105"/>
        </w:rPr>
        <w:t> </w:t>
      </w:r>
      <w:r>
        <w:rPr>
          <w:color w:val="181818"/>
          <w:w w:val="105"/>
        </w:rPr>
        <w:t>(e.g.</w:t>
      </w:r>
      <w:r>
        <w:rPr>
          <w:color w:val="181818"/>
          <w:spacing w:val="-14"/>
          <w:w w:val="105"/>
        </w:rPr>
        <w:t> </w:t>
      </w:r>
      <w:r>
        <w:rPr>
          <w:color w:val="262626"/>
          <w:w w:val="105"/>
        </w:rPr>
        <w:t>serum, </w:t>
      </w:r>
      <w:r>
        <w:rPr>
          <w:color w:val="181818"/>
          <w:w w:val="105"/>
        </w:rPr>
        <w:t>plasma, blood, urine,</w:t>
      </w:r>
      <w:r>
        <w:rPr>
          <w:color w:val="181818"/>
          <w:spacing w:val="-12"/>
          <w:w w:val="105"/>
        </w:rPr>
        <w:t> </w:t>
      </w:r>
      <w:r>
        <w:rPr>
          <w:color w:val="181818"/>
          <w:w w:val="105"/>
        </w:rPr>
        <w:t>other</w:t>
      </w:r>
      <w:r>
        <w:rPr>
          <w:color w:val="181818"/>
          <w:spacing w:val="-2"/>
          <w:w w:val="105"/>
        </w:rPr>
        <w:t> </w:t>
      </w:r>
      <w:r>
        <w:rPr>
          <w:color w:val="181818"/>
          <w:w w:val="105"/>
        </w:rPr>
        <w:t>body</w:t>
      </w:r>
      <w:r>
        <w:rPr>
          <w:color w:val="181818"/>
          <w:spacing w:val="-5"/>
          <w:w w:val="105"/>
        </w:rPr>
        <w:t> </w:t>
      </w:r>
      <w:r>
        <w:rPr>
          <w:color w:val="181818"/>
          <w:w w:val="105"/>
        </w:rPr>
        <w:t>fluids,</w:t>
      </w:r>
      <w:r>
        <w:rPr>
          <w:color w:val="181818"/>
          <w:spacing w:val="-8"/>
          <w:w w:val="105"/>
        </w:rPr>
        <w:t> </w:t>
      </w:r>
      <w:r>
        <w:rPr>
          <w:color w:val="181818"/>
          <w:w w:val="105"/>
        </w:rPr>
        <w:t>tissues)? Do </w:t>
      </w:r>
      <w:r>
        <w:rPr>
          <w:color w:val="262626"/>
          <w:w w:val="105"/>
        </w:rPr>
        <w:t>other </w:t>
      </w:r>
      <w:r>
        <w:rPr>
          <w:color w:val="181818"/>
          <w:w w:val="105"/>
        </w:rPr>
        <w:t>substances potentially found in these </w:t>
      </w:r>
      <w:r>
        <w:rPr>
          <w:color w:val="262626"/>
          <w:w w:val="105"/>
        </w:rPr>
        <w:t>samples </w:t>
      </w:r>
      <w:r>
        <w:rPr>
          <w:color w:val="181818"/>
          <w:w w:val="105"/>
        </w:rPr>
        <w:t>interfere with the</w:t>
      </w:r>
      <w:r>
        <w:rPr>
          <w:color w:val="181818"/>
          <w:spacing w:val="-3"/>
          <w:w w:val="105"/>
        </w:rPr>
        <w:t> </w:t>
      </w:r>
      <w:r>
        <w:rPr>
          <w:color w:val="262626"/>
          <w:w w:val="105"/>
        </w:rPr>
        <w:t>analytical</w:t>
      </w:r>
      <w:r>
        <w:rPr>
          <w:color w:val="262626"/>
          <w:spacing w:val="37"/>
          <w:w w:val="105"/>
        </w:rPr>
        <w:t> </w:t>
      </w:r>
      <w:r>
        <w:rPr>
          <w:i/>
          <w:color w:val="262626"/>
          <w:w w:val="105"/>
          <w:sz w:val="22"/>
        </w:rPr>
        <w:t>process?</w:t>
      </w:r>
    </w:p>
    <w:p>
      <w:pPr>
        <w:pStyle w:val="BodyText"/>
        <w:spacing w:line="228" w:lineRule="auto"/>
        <w:ind w:left="533" w:firstLine="9"/>
      </w:pPr>
      <w:r>
        <w:rPr>
          <w:color w:val="181818"/>
        </w:rPr>
        <w:t>In nucleic </w:t>
      </w:r>
      <w:r>
        <w:rPr>
          <w:color w:val="262626"/>
        </w:rPr>
        <w:t>acid sequencing</w:t>
      </w:r>
      <w:r>
        <w:rPr>
          <w:color w:val="262626"/>
          <w:spacing w:val="40"/>
        </w:rPr>
        <w:t> </w:t>
      </w:r>
      <w:r>
        <w:rPr>
          <w:i/>
          <w:color w:val="181818"/>
          <w:sz w:val="22"/>
        </w:rPr>
        <w:t>procedures,</w:t>
      </w:r>
      <w:r>
        <w:rPr>
          <w:i/>
          <w:color w:val="181818"/>
          <w:spacing w:val="-5"/>
          <w:sz w:val="22"/>
        </w:rPr>
        <w:t> </w:t>
      </w:r>
      <w:r>
        <w:rPr>
          <w:color w:val="181818"/>
        </w:rPr>
        <w:t>is</w:t>
      </w:r>
      <w:r>
        <w:rPr>
          <w:color w:val="181818"/>
          <w:spacing w:val="-14"/>
        </w:rPr>
        <w:t> </w:t>
      </w:r>
      <w:r>
        <w:rPr>
          <w:color w:val="181818"/>
        </w:rPr>
        <w:t>the </w:t>
      </w:r>
      <w:r>
        <w:rPr>
          <w:color w:val="262626"/>
        </w:rPr>
        <w:t>amplicon sensitive </w:t>
      </w:r>
      <w:r>
        <w:rPr>
          <w:color w:val="181818"/>
        </w:rPr>
        <w:t>to</w:t>
      </w:r>
      <w:r>
        <w:rPr>
          <w:color w:val="181818"/>
          <w:spacing w:val="-6"/>
        </w:rPr>
        <w:t> </w:t>
      </w:r>
      <w:r>
        <w:rPr>
          <w:color w:val="181818"/>
        </w:rPr>
        <w:t>contamination from </w:t>
      </w:r>
      <w:r>
        <w:rPr>
          <w:color w:val="262626"/>
        </w:rPr>
        <w:t>environmental </w:t>
      </w:r>
      <w:r>
        <w:rPr>
          <w:color w:val="262626"/>
          <w:w w:val="105"/>
        </w:rPr>
        <w:t>sources </w:t>
      </w:r>
      <w:r>
        <w:rPr>
          <w:color w:val="181818"/>
          <w:w w:val="105"/>
        </w:rPr>
        <w:t>of DNA/RNA?</w:t>
      </w:r>
    </w:p>
    <w:p>
      <w:pPr>
        <w:pStyle w:val="BodyText"/>
        <w:spacing w:line="230" w:lineRule="auto" w:before="176"/>
        <w:ind w:left="541" w:right="44" w:hanging="9"/>
        <w:jc w:val="both"/>
      </w:pPr>
      <w:r>
        <w:rPr>
          <w:color w:val="181818"/>
          <w:w w:val="105"/>
        </w:rPr>
        <w:t>Are there </w:t>
      </w:r>
      <w:r>
        <w:rPr>
          <w:color w:val="262626"/>
          <w:w w:val="105"/>
        </w:rPr>
        <w:t>any</w:t>
      </w:r>
      <w:r>
        <w:rPr>
          <w:color w:val="262626"/>
          <w:spacing w:val="-5"/>
          <w:w w:val="105"/>
        </w:rPr>
        <w:t> </w:t>
      </w:r>
      <w:r>
        <w:rPr>
          <w:color w:val="181818"/>
          <w:w w:val="105"/>
        </w:rPr>
        <w:t>additional limitations for use in</w:t>
      </w:r>
      <w:r>
        <w:rPr>
          <w:color w:val="181818"/>
          <w:spacing w:val="-1"/>
          <w:w w:val="105"/>
        </w:rPr>
        <w:t> </w:t>
      </w:r>
      <w:r>
        <w:rPr>
          <w:color w:val="262626"/>
          <w:w w:val="105"/>
        </w:rPr>
        <w:t>specific </w:t>
      </w:r>
      <w:r>
        <w:rPr>
          <w:color w:val="181818"/>
          <w:w w:val="105"/>
        </w:rPr>
        <w:t>use </w:t>
      </w:r>
      <w:r>
        <w:rPr>
          <w:color w:val="262626"/>
          <w:w w:val="105"/>
        </w:rPr>
        <w:t>environments </w:t>
      </w:r>
      <w:r>
        <w:rPr>
          <w:color w:val="181818"/>
          <w:w w:val="105"/>
        </w:rPr>
        <w:t>(e.g.</w:t>
      </w:r>
      <w:r>
        <w:rPr>
          <w:color w:val="181818"/>
          <w:spacing w:val="-1"/>
          <w:w w:val="105"/>
        </w:rPr>
        <w:t> </w:t>
      </w:r>
      <w:r>
        <w:rPr>
          <w:color w:val="181818"/>
          <w:w w:val="105"/>
        </w:rPr>
        <w:t>medical laboratories, </w:t>
      </w:r>
      <w:r>
        <w:rPr>
          <w:color w:val="262626"/>
          <w:w w:val="105"/>
        </w:rPr>
        <w:t>emergency </w:t>
      </w:r>
      <w:r>
        <w:rPr>
          <w:color w:val="181818"/>
          <w:w w:val="105"/>
        </w:rPr>
        <w:t>room,</w:t>
      </w:r>
      <w:r>
        <w:rPr>
          <w:color w:val="181818"/>
          <w:spacing w:val="-6"/>
          <w:w w:val="105"/>
        </w:rPr>
        <w:t> </w:t>
      </w:r>
      <w:r>
        <w:rPr>
          <w:color w:val="181818"/>
          <w:w w:val="105"/>
        </w:rPr>
        <w:t>operating room,</w:t>
      </w:r>
      <w:r>
        <w:rPr>
          <w:color w:val="181818"/>
          <w:spacing w:val="-6"/>
          <w:w w:val="105"/>
        </w:rPr>
        <w:t> </w:t>
      </w:r>
      <w:r>
        <w:rPr>
          <w:color w:val="262626"/>
          <w:w w:val="105"/>
        </w:rPr>
        <w:t>ambulance, </w:t>
      </w:r>
      <w:r>
        <w:rPr>
          <w:color w:val="181818"/>
          <w:w w:val="105"/>
        </w:rPr>
        <w:t>intensive </w:t>
      </w:r>
      <w:r>
        <w:rPr>
          <w:color w:val="262626"/>
          <w:w w:val="105"/>
        </w:rPr>
        <w:t>care</w:t>
      </w:r>
      <w:r>
        <w:rPr>
          <w:color w:val="262626"/>
          <w:spacing w:val="-3"/>
          <w:w w:val="105"/>
        </w:rPr>
        <w:t> </w:t>
      </w:r>
      <w:r>
        <w:rPr>
          <w:color w:val="181818"/>
          <w:w w:val="105"/>
        </w:rPr>
        <w:t>unit,</w:t>
      </w:r>
      <w:r>
        <w:rPr>
          <w:color w:val="181818"/>
          <w:spacing w:val="-8"/>
          <w:w w:val="105"/>
        </w:rPr>
        <w:t> </w:t>
      </w:r>
      <w:r>
        <w:rPr>
          <w:color w:val="181818"/>
          <w:w w:val="105"/>
        </w:rPr>
        <w:t>neonatal</w:t>
      </w:r>
      <w:r>
        <w:rPr>
          <w:color w:val="181818"/>
          <w:spacing w:val="-1"/>
          <w:w w:val="105"/>
        </w:rPr>
        <w:t> </w:t>
      </w:r>
      <w:r>
        <w:rPr>
          <w:color w:val="181818"/>
          <w:w w:val="105"/>
        </w:rPr>
        <w:t>care</w:t>
      </w:r>
      <w:r>
        <w:rPr>
          <w:color w:val="181818"/>
          <w:spacing w:val="-2"/>
          <w:w w:val="105"/>
        </w:rPr>
        <w:t> </w:t>
      </w:r>
      <w:r>
        <w:rPr>
          <w:color w:val="181818"/>
          <w:w w:val="105"/>
        </w:rPr>
        <w:t>unit,</w:t>
      </w:r>
      <w:r>
        <w:rPr>
          <w:color w:val="181818"/>
          <w:spacing w:val="-10"/>
          <w:w w:val="105"/>
        </w:rPr>
        <w:t> </w:t>
      </w:r>
      <w:r>
        <w:rPr>
          <w:color w:val="181818"/>
          <w:w w:val="105"/>
        </w:rPr>
        <w:t>nursing</w:t>
      </w:r>
      <w:r>
        <w:rPr>
          <w:color w:val="181818"/>
          <w:spacing w:val="-9"/>
          <w:w w:val="105"/>
        </w:rPr>
        <w:t> </w:t>
      </w:r>
      <w:r>
        <w:rPr>
          <w:color w:val="181818"/>
          <w:w w:val="105"/>
        </w:rPr>
        <w:t>home, physician's office, screening clinics, or the patient's home)?</w:t>
      </w:r>
    </w:p>
    <w:p>
      <w:pPr>
        <w:spacing w:before="158"/>
        <w:ind w:left="550" w:right="0" w:firstLine="0"/>
        <w:jc w:val="both"/>
        <w:rPr>
          <w:sz w:val="21"/>
        </w:rPr>
      </w:pPr>
      <w:r>
        <w:rPr>
          <w:color w:val="181818"/>
          <w:spacing w:val="-2"/>
          <w:w w:val="105"/>
          <w:sz w:val="21"/>
        </w:rPr>
        <w:t>Does</w:t>
      </w:r>
      <w:r>
        <w:rPr>
          <w:color w:val="181818"/>
          <w:spacing w:val="-9"/>
          <w:w w:val="105"/>
          <w:sz w:val="21"/>
        </w:rPr>
        <w:t> </w:t>
      </w:r>
      <w:r>
        <w:rPr>
          <w:color w:val="181818"/>
          <w:spacing w:val="-2"/>
          <w:w w:val="105"/>
          <w:sz w:val="21"/>
        </w:rPr>
        <w:t>the</w:t>
      </w:r>
      <w:r>
        <w:rPr>
          <w:color w:val="181818"/>
          <w:spacing w:val="19"/>
          <w:w w:val="105"/>
          <w:sz w:val="21"/>
        </w:rPr>
        <w:t> </w:t>
      </w:r>
      <w:r>
        <w:rPr>
          <w:i/>
          <w:color w:val="181818"/>
          <w:spacing w:val="-2"/>
          <w:w w:val="105"/>
          <w:sz w:val="22"/>
        </w:rPr>
        <w:t>!VD</w:t>
      </w:r>
      <w:r>
        <w:rPr>
          <w:i/>
          <w:color w:val="181818"/>
          <w:spacing w:val="-6"/>
          <w:w w:val="105"/>
          <w:sz w:val="22"/>
        </w:rPr>
        <w:t> </w:t>
      </w:r>
      <w:r>
        <w:rPr>
          <w:i/>
          <w:color w:val="181818"/>
          <w:spacing w:val="-2"/>
          <w:w w:val="105"/>
          <w:sz w:val="22"/>
        </w:rPr>
        <w:t>medical</w:t>
      </w:r>
      <w:r>
        <w:rPr>
          <w:i/>
          <w:color w:val="181818"/>
          <w:spacing w:val="3"/>
          <w:w w:val="105"/>
          <w:sz w:val="22"/>
        </w:rPr>
        <w:t> </w:t>
      </w:r>
      <w:r>
        <w:rPr>
          <w:i/>
          <w:color w:val="181818"/>
          <w:spacing w:val="-2"/>
          <w:w w:val="105"/>
          <w:sz w:val="22"/>
        </w:rPr>
        <w:t>device</w:t>
      </w:r>
      <w:r>
        <w:rPr>
          <w:i/>
          <w:color w:val="181818"/>
          <w:spacing w:val="-9"/>
          <w:w w:val="105"/>
          <w:sz w:val="22"/>
        </w:rPr>
        <w:t> </w:t>
      </w:r>
      <w:r>
        <w:rPr>
          <w:color w:val="181818"/>
          <w:spacing w:val="-2"/>
          <w:w w:val="105"/>
          <w:sz w:val="21"/>
        </w:rPr>
        <w:t>interface,</w:t>
      </w:r>
      <w:r>
        <w:rPr>
          <w:color w:val="181818"/>
          <w:spacing w:val="-7"/>
          <w:w w:val="105"/>
          <w:sz w:val="21"/>
        </w:rPr>
        <w:t> </w:t>
      </w:r>
      <w:r>
        <w:rPr>
          <w:color w:val="181818"/>
          <w:spacing w:val="-2"/>
          <w:w w:val="105"/>
          <w:sz w:val="21"/>
        </w:rPr>
        <w:t>connect</w:t>
      </w:r>
      <w:r>
        <w:rPr>
          <w:color w:val="181818"/>
          <w:spacing w:val="-3"/>
          <w:w w:val="105"/>
          <w:sz w:val="21"/>
        </w:rPr>
        <w:t> </w:t>
      </w:r>
      <w:r>
        <w:rPr>
          <w:color w:val="262626"/>
          <w:spacing w:val="-2"/>
          <w:w w:val="105"/>
          <w:sz w:val="21"/>
        </w:rPr>
        <w:t>or</w:t>
      </w:r>
      <w:r>
        <w:rPr>
          <w:color w:val="262626"/>
          <w:spacing w:val="-4"/>
          <w:w w:val="105"/>
          <w:sz w:val="21"/>
        </w:rPr>
        <w:t> </w:t>
      </w:r>
      <w:r>
        <w:rPr>
          <w:color w:val="262626"/>
          <w:spacing w:val="-2"/>
          <w:w w:val="105"/>
          <w:sz w:val="21"/>
        </w:rPr>
        <w:t>communicate</w:t>
      </w:r>
      <w:r>
        <w:rPr>
          <w:color w:val="262626"/>
          <w:w w:val="105"/>
          <w:sz w:val="21"/>
        </w:rPr>
        <w:t> </w:t>
      </w:r>
      <w:r>
        <w:rPr>
          <w:color w:val="181818"/>
          <w:spacing w:val="-2"/>
          <w:w w:val="105"/>
          <w:sz w:val="21"/>
        </w:rPr>
        <w:t>with</w:t>
      </w:r>
      <w:r>
        <w:rPr>
          <w:color w:val="181818"/>
          <w:w w:val="105"/>
          <w:sz w:val="21"/>
        </w:rPr>
        <w:t> </w:t>
      </w:r>
      <w:r>
        <w:rPr>
          <w:color w:val="181818"/>
          <w:spacing w:val="-2"/>
          <w:w w:val="105"/>
          <w:sz w:val="21"/>
        </w:rPr>
        <w:t>other</w:t>
      </w:r>
      <w:r>
        <w:rPr>
          <w:color w:val="181818"/>
          <w:spacing w:val="-9"/>
          <w:w w:val="105"/>
          <w:sz w:val="21"/>
        </w:rPr>
        <w:t> </w:t>
      </w:r>
      <w:r>
        <w:rPr>
          <w:color w:val="181818"/>
          <w:spacing w:val="-2"/>
          <w:w w:val="105"/>
          <w:sz w:val="21"/>
        </w:rPr>
        <w:t>devices</w:t>
      </w:r>
      <w:r>
        <w:rPr>
          <w:color w:val="181818"/>
          <w:spacing w:val="-6"/>
          <w:w w:val="105"/>
          <w:sz w:val="21"/>
        </w:rPr>
        <w:t> </w:t>
      </w:r>
      <w:r>
        <w:rPr>
          <w:color w:val="262626"/>
          <w:spacing w:val="-2"/>
          <w:w w:val="105"/>
          <w:sz w:val="21"/>
        </w:rPr>
        <w:t>or</w:t>
      </w:r>
      <w:r>
        <w:rPr>
          <w:color w:val="262626"/>
          <w:spacing w:val="2"/>
          <w:w w:val="105"/>
          <w:sz w:val="21"/>
        </w:rPr>
        <w:t> </w:t>
      </w:r>
      <w:r>
        <w:rPr>
          <w:color w:val="181818"/>
          <w:spacing w:val="-2"/>
          <w:w w:val="105"/>
          <w:sz w:val="21"/>
        </w:rPr>
        <w:t>networks?</w:t>
      </w:r>
    </w:p>
    <w:p>
      <w:pPr>
        <w:pStyle w:val="BodyText"/>
        <w:spacing w:line="232" w:lineRule="auto" w:before="161"/>
        <w:ind w:left="546" w:right="48" w:hanging="6"/>
        <w:jc w:val="both"/>
      </w:pPr>
      <w:r>
        <w:rPr>
          <w:color w:val="181818"/>
          <w:w w:val="105"/>
        </w:rPr>
        <w:t>Who</w:t>
      </w:r>
      <w:r>
        <w:rPr>
          <w:color w:val="181818"/>
          <w:w w:val="105"/>
        </w:rPr>
        <w:t> will</w:t>
      </w:r>
      <w:r>
        <w:rPr>
          <w:color w:val="181818"/>
          <w:w w:val="105"/>
        </w:rPr>
        <w:t> be</w:t>
      </w:r>
      <w:r>
        <w:rPr>
          <w:color w:val="181818"/>
          <w:w w:val="105"/>
        </w:rPr>
        <w:t> using</w:t>
      </w:r>
      <w:r>
        <w:rPr>
          <w:color w:val="181818"/>
          <w:w w:val="105"/>
        </w:rPr>
        <w:t> </w:t>
      </w:r>
      <w:r>
        <w:rPr>
          <w:color w:val="262626"/>
          <w:w w:val="105"/>
        </w:rPr>
        <w:t>the</w:t>
      </w:r>
      <w:r>
        <w:rPr>
          <w:color w:val="262626"/>
          <w:w w:val="105"/>
        </w:rPr>
        <w:t> </w:t>
      </w:r>
      <w:r>
        <w:rPr>
          <w:i/>
          <w:color w:val="181818"/>
          <w:w w:val="105"/>
          <w:sz w:val="22"/>
        </w:rPr>
        <w:t>!VD</w:t>
      </w:r>
      <w:r>
        <w:rPr>
          <w:i/>
          <w:color w:val="181818"/>
          <w:w w:val="105"/>
          <w:sz w:val="22"/>
        </w:rPr>
        <w:t> medical</w:t>
      </w:r>
      <w:r>
        <w:rPr>
          <w:i/>
          <w:color w:val="181818"/>
          <w:w w:val="105"/>
          <w:sz w:val="22"/>
        </w:rPr>
        <w:t> device</w:t>
      </w:r>
      <w:r>
        <w:rPr>
          <w:i/>
          <w:color w:val="181818"/>
          <w:w w:val="105"/>
          <w:sz w:val="22"/>
        </w:rPr>
        <w:t> </w:t>
      </w:r>
      <w:r>
        <w:rPr>
          <w:color w:val="181818"/>
          <w:w w:val="105"/>
        </w:rPr>
        <w:t>to</w:t>
      </w:r>
      <w:r>
        <w:rPr>
          <w:color w:val="181818"/>
          <w:w w:val="105"/>
        </w:rPr>
        <w:t> perform</w:t>
      </w:r>
      <w:r>
        <w:rPr>
          <w:color w:val="181818"/>
          <w:w w:val="105"/>
        </w:rPr>
        <w:t> examinations,</w:t>
      </w:r>
      <w:r>
        <w:rPr>
          <w:color w:val="181818"/>
          <w:w w:val="105"/>
        </w:rPr>
        <w:t> </w:t>
      </w:r>
      <w:r>
        <w:rPr>
          <w:color w:val="262626"/>
          <w:w w:val="105"/>
        </w:rPr>
        <w:t>and</w:t>
      </w:r>
      <w:r>
        <w:rPr>
          <w:color w:val="262626"/>
          <w:w w:val="105"/>
        </w:rPr>
        <w:t> what</w:t>
      </w:r>
      <w:r>
        <w:rPr>
          <w:color w:val="262626"/>
          <w:w w:val="105"/>
        </w:rPr>
        <w:t> training</w:t>
      </w:r>
      <w:r>
        <w:rPr>
          <w:color w:val="262626"/>
          <w:w w:val="105"/>
        </w:rPr>
        <w:t> </w:t>
      </w:r>
      <w:r>
        <w:rPr>
          <w:color w:val="181818"/>
          <w:w w:val="105"/>
        </w:rPr>
        <w:t>and qualifications will be </w:t>
      </w:r>
      <w:r>
        <w:rPr>
          <w:color w:val="262626"/>
          <w:w w:val="105"/>
        </w:rPr>
        <w:t>appropriate?</w:t>
      </w:r>
    </w:p>
    <w:p>
      <w:pPr>
        <w:pStyle w:val="BodyText"/>
        <w:spacing w:before="40"/>
      </w:pPr>
    </w:p>
    <w:p>
      <w:pPr>
        <w:pStyle w:val="ListParagraph"/>
        <w:numPr>
          <w:ilvl w:val="3"/>
          <w:numId w:val="37"/>
        </w:numPr>
        <w:tabs>
          <w:tab w:pos="1020" w:val="left" w:leader="none"/>
        </w:tabs>
        <w:spacing w:line="240" w:lineRule="auto" w:before="0" w:after="0"/>
        <w:ind w:left="1020" w:right="0" w:hanging="885"/>
        <w:jc w:val="left"/>
        <w:rPr>
          <w:rFonts w:ascii="Arial"/>
          <w:b/>
          <w:color w:val="181818"/>
          <w:sz w:val="20"/>
        </w:rPr>
      </w:pPr>
      <w:r>
        <w:rPr>
          <w:rFonts w:ascii="Arial"/>
          <w:b/>
          <w:color w:val="181818"/>
          <w:sz w:val="20"/>
        </w:rPr>
        <w:t>Clinical</w:t>
      </w:r>
      <w:r>
        <w:rPr>
          <w:rFonts w:ascii="Arial"/>
          <w:b/>
          <w:color w:val="181818"/>
          <w:spacing w:val="-5"/>
          <w:sz w:val="20"/>
        </w:rPr>
        <w:t> use</w:t>
      </w:r>
    </w:p>
    <w:p>
      <w:pPr>
        <w:pStyle w:val="BodyText"/>
        <w:spacing w:line="223" w:lineRule="auto" w:before="190"/>
        <w:ind w:left="143" w:right="38" w:hanging="5"/>
        <w:jc w:val="both"/>
      </w:pPr>
      <w:r>
        <w:rPr>
          <w:color w:val="181818"/>
          <w:w w:val="105"/>
        </w:rPr>
        <w:t>The</w:t>
      </w:r>
      <w:r>
        <w:rPr>
          <w:color w:val="181818"/>
          <w:w w:val="105"/>
        </w:rPr>
        <w:t> intended</w:t>
      </w:r>
      <w:r>
        <w:rPr>
          <w:color w:val="181818"/>
          <w:w w:val="105"/>
        </w:rPr>
        <w:t> clinical</w:t>
      </w:r>
      <w:r>
        <w:rPr>
          <w:color w:val="181818"/>
          <w:w w:val="105"/>
        </w:rPr>
        <w:t> use</w:t>
      </w:r>
      <w:r>
        <w:rPr>
          <w:color w:val="181818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w w:val="105"/>
        </w:rPr>
        <w:t> the</w:t>
      </w:r>
      <w:r>
        <w:rPr>
          <w:color w:val="262626"/>
          <w:w w:val="105"/>
        </w:rPr>
        <w:t> </w:t>
      </w:r>
      <w:r>
        <w:rPr>
          <w:i/>
          <w:color w:val="181818"/>
          <w:w w:val="105"/>
          <w:sz w:val="22"/>
        </w:rPr>
        <w:t>!VD</w:t>
      </w:r>
      <w:r>
        <w:rPr>
          <w:i/>
          <w:color w:val="181818"/>
          <w:w w:val="105"/>
          <w:sz w:val="22"/>
        </w:rPr>
        <w:t> medical</w:t>
      </w:r>
      <w:r>
        <w:rPr>
          <w:i/>
          <w:color w:val="181818"/>
          <w:w w:val="105"/>
          <w:sz w:val="22"/>
        </w:rPr>
        <w:t> device</w:t>
      </w:r>
      <w:r>
        <w:rPr>
          <w:i/>
          <w:color w:val="181818"/>
          <w:w w:val="105"/>
          <w:sz w:val="22"/>
        </w:rPr>
        <w:t> </w:t>
      </w:r>
      <w:r>
        <w:rPr>
          <w:color w:val="181818"/>
          <w:w w:val="105"/>
        </w:rPr>
        <w:t>(called</w:t>
      </w:r>
      <w:r>
        <w:rPr>
          <w:color w:val="181818"/>
          <w:w w:val="105"/>
        </w:rPr>
        <w:t> indications</w:t>
      </w:r>
      <w:r>
        <w:rPr>
          <w:color w:val="181818"/>
          <w:w w:val="105"/>
        </w:rPr>
        <w:t> for</w:t>
      </w:r>
      <w:r>
        <w:rPr>
          <w:color w:val="181818"/>
          <w:w w:val="105"/>
        </w:rPr>
        <w:t> use </w:t>
      </w:r>
      <w:r>
        <w:rPr>
          <w:color w:val="262626"/>
          <w:w w:val="105"/>
        </w:rPr>
        <w:t>in some</w:t>
      </w:r>
      <w:r>
        <w:rPr>
          <w:color w:val="262626"/>
          <w:w w:val="105"/>
        </w:rPr>
        <w:t> </w:t>
      </w:r>
      <w:r>
        <w:rPr>
          <w:color w:val="181818"/>
          <w:w w:val="105"/>
        </w:rPr>
        <w:t>jurisdictions) includes</w:t>
      </w:r>
      <w:r>
        <w:rPr>
          <w:color w:val="181818"/>
          <w:w w:val="105"/>
        </w:rPr>
        <w:t> the</w:t>
      </w:r>
      <w:r>
        <w:rPr>
          <w:color w:val="181818"/>
          <w:w w:val="105"/>
        </w:rPr>
        <w:t> medical</w:t>
      </w:r>
      <w:r>
        <w:rPr>
          <w:color w:val="181818"/>
          <w:w w:val="105"/>
        </w:rPr>
        <w:t> </w:t>
      </w:r>
      <w:r>
        <w:rPr>
          <w:color w:val="262626"/>
          <w:w w:val="105"/>
        </w:rPr>
        <w:t>conditions</w:t>
      </w:r>
      <w:r>
        <w:rPr>
          <w:color w:val="262626"/>
          <w:w w:val="105"/>
        </w:rPr>
        <w:t> and</w:t>
      </w:r>
      <w:r>
        <w:rPr>
          <w:color w:val="262626"/>
          <w:w w:val="105"/>
        </w:rPr>
        <w:t> </w:t>
      </w:r>
      <w:r>
        <w:rPr>
          <w:color w:val="181818"/>
          <w:w w:val="105"/>
        </w:rPr>
        <w:t>patient</w:t>
      </w:r>
      <w:r>
        <w:rPr>
          <w:color w:val="181818"/>
          <w:w w:val="105"/>
        </w:rPr>
        <w:t> populations</w:t>
      </w:r>
      <w:r>
        <w:rPr>
          <w:color w:val="181818"/>
          <w:w w:val="105"/>
        </w:rPr>
        <w:t> </w:t>
      </w:r>
      <w:r>
        <w:rPr>
          <w:color w:val="262626"/>
          <w:w w:val="105"/>
        </w:rPr>
        <w:t>for </w:t>
      </w:r>
      <w:r>
        <w:rPr>
          <w:color w:val="181818"/>
          <w:w w:val="105"/>
        </w:rPr>
        <w:t>which</w:t>
      </w:r>
      <w:r>
        <w:rPr>
          <w:color w:val="181818"/>
          <w:w w:val="105"/>
        </w:rPr>
        <w:t> the </w:t>
      </w:r>
      <w:r>
        <w:rPr>
          <w:color w:val="262626"/>
          <w:w w:val="105"/>
        </w:rPr>
        <w:t>examination</w:t>
      </w:r>
      <w:r>
        <w:rPr>
          <w:color w:val="262626"/>
          <w:w w:val="105"/>
        </w:rPr>
        <w:t> </w:t>
      </w:r>
      <w:r>
        <w:rPr>
          <w:color w:val="181818"/>
          <w:w w:val="105"/>
        </w:rPr>
        <w:t>results </w:t>
      </w:r>
      <w:r>
        <w:rPr>
          <w:color w:val="262626"/>
          <w:w w:val="105"/>
        </w:rPr>
        <w:t>are</w:t>
      </w:r>
      <w:r>
        <w:rPr>
          <w:color w:val="262626"/>
          <w:w w:val="105"/>
        </w:rPr>
        <w:t> </w:t>
      </w:r>
      <w:r>
        <w:rPr>
          <w:color w:val="181818"/>
          <w:w w:val="105"/>
        </w:rPr>
        <w:t>used. </w:t>
      </w:r>
      <w:r>
        <w:rPr>
          <w:i/>
          <w:color w:val="181818"/>
          <w:w w:val="105"/>
          <w:sz w:val="22"/>
        </w:rPr>
        <w:t>Manufacturers </w:t>
      </w:r>
      <w:r>
        <w:rPr>
          <w:color w:val="181818"/>
          <w:w w:val="105"/>
        </w:rPr>
        <w:t>can </w:t>
      </w:r>
      <w:r>
        <w:rPr>
          <w:color w:val="262626"/>
          <w:w w:val="105"/>
        </w:rPr>
        <w:t>rely on </w:t>
      </w:r>
      <w:r>
        <w:rPr>
          <w:color w:val="181818"/>
          <w:w w:val="105"/>
        </w:rPr>
        <w:t>internal </w:t>
      </w:r>
      <w:r>
        <w:rPr>
          <w:color w:val="262626"/>
          <w:w w:val="105"/>
        </w:rPr>
        <w:t>or external clinical experts to </w:t>
      </w:r>
      <w:r>
        <w:rPr>
          <w:color w:val="181818"/>
          <w:w w:val="105"/>
        </w:rPr>
        <w:t>understand the </w:t>
      </w:r>
      <w:r>
        <w:rPr>
          <w:color w:val="262626"/>
          <w:w w:val="105"/>
        </w:rPr>
        <w:t>following:</w:t>
      </w:r>
    </w:p>
    <w:p>
      <w:pPr>
        <w:pStyle w:val="BodyText"/>
        <w:spacing w:line="405" w:lineRule="auto" w:before="170"/>
        <w:ind w:left="551" w:right="2107" w:hanging="5"/>
      </w:pPr>
      <w:r>
        <w:rPr>
          <w:color w:val="181818"/>
          <w:w w:val="105"/>
        </w:rPr>
        <w:t>how</w:t>
      </w:r>
      <w:r>
        <w:rPr>
          <w:color w:val="181818"/>
          <w:spacing w:val="-10"/>
          <w:w w:val="105"/>
        </w:rPr>
        <w:t> </w:t>
      </w:r>
      <w:r>
        <w:rPr>
          <w:color w:val="181818"/>
          <w:w w:val="105"/>
        </w:rPr>
        <w:t>the IVD</w:t>
      </w:r>
      <w:r>
        <w:rPr>
          <w:color w:val="181818"/>
          <w:spacing w:val="-8"/>
          <w:w w:val="105"/>
        </w:rPr>
        <w:t> </w:t>
      </w:r>
      <w:r>
        <w:rPr>
          <w:color w:val="262626"/>
          <w:w w:val="105"/>
        </w:rPr>
        <w:t>examination results</w:t>
      </w:r>
      <w:r>
        <w:rPr>
          <w:color w:val="262626"/>
          <w:spacing w:val="-12"/>
          <w:w w:val="105"/>
        </w:rPr>
        <w:t> </w:t>
      </w:r>
      <w:r>
        <w:rPr>
          <w:color w:val="181818"/>
          <w:w w:val="105"/>
        </w:rPr>
        <w:t>will</w:t>
      </w:r>
      <w:r>
        <w:rPr>
          <w:color w:val="181818"/>
          <w:spacing w:val="-4"/>
          <w:w w:val="105"/>
        </w:rPr>
        <w:t> </w:t>
      </w:r>
      <w:r>
        <w:rPr>
          <w:color w:val="181818"/>
          <w:w w:val="105"/>
        </w:rPr>
        <w:t>be</w:t>
      </w:r>
      <w:r>
        <w:rPr>
          <w:color w:val="181818"/>
          <w:spacing w:val="-4"/>
          <w:w w:val="105"/>
        </w:rPr>
        <w:t> </w:t>
      </w:r>
      <w:r>
        <w:rPr>
          <w:color w:val="181818"/>
          <w:w w:val="105"/>
        </w:rPr>
        <w:t>used in</w:t>
      </w:r>
      <w:r>
        <w:rPr>
          <w:color w:val="181818"/>
          <w:spacing w:val="-7"/>
          <w:w w:val="105"/>
        </w:rPr>
        <w:t> </w:t>
      </w:r>
      <w:r>
        <w:rPr>
          <w:color w:val="262626"/>
          <w:w w:val="105"/>
        </w:rPr>
        <w:t>clinical decision</w:t>
      </w:r>
      <w:r>
        <w:rPr>
          <w:color w:val="262626"/>
          <w:spacing w:val="-2"/>
          <w:w w:val="105"/>
        </w:rPr>
        <w:t> </w:t>
      </w:r>
      <w:r>
        <w:rPr>
          <w:color w:val="181818"/>
          <w:w w:val="105"/>
        </w:rPr>
        <w:t>making; the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medical decision points </w:t>
      </w:r>
      <w:r>
        <w:rPr>
          <w:color w:val="262626"/>
          <w:w w:val="105"/>
        </w:rPr>
        <w:t>and </w:t>
      </w:r>
      <w:r>
        <w:rPr>
          <w:color w:val="181818"/>
          <w:w w:val="105"/>
        </w:rPr>
        <w:t>degree of accuracy required;</w:t>
      </w:r>
    </w:p>
    <w:p>
      <w:pPr>
        <w:pStyle w:val="BodyText"/>
        <w:spacing w:line="230" w:lineRule="auto" w:before="2"/>
        <w:ind w:left="547"/>
      </w:pPr>
      <w:r>
        <w:rPr>
          <w:color w:val="181818"/>
          <w:w w:val="105"/>
        </w:rPr>
        <w:t>whether clinicians </w:t>
      </w:r>
      <w:r>
        <w:rPr>
          <w:color w:val="262626"/>
          <w:w w:val="105"/>
        </w:rPr>
        <w:t>can recognize </w:t>
      </w:r>
      <w:r>
        <w:rPr>
          <w:color w:val="181818"/>
          <w:w w:val="105"/>
        </w:rPr>
        <w:t>incorrect </w:t>
      </w:r>
      <w:r>
        <w:rPr>
          <w:color w:val="262626"/>
          <w:w w:val="105"/>
        </w:rPr>
        <w:t>results </w:t>
      </w:r>
      <w:r>
        <w:rPr>
          <w:color w:val="181818"/>
          <w:w w:val="105"/>
        </w:rPr>
        <w:t>(e.g.</w:t>
      </w:r>
      <w:r>
        <w:rPr>
          <w:color w:val="181818"/>
          <w:spacing w:val="-2"/>
          <w:w w:val="105"/>
        </w:rPr>
        <w:t> </w:t>
      </w:r>
      <w:r>
        <w:rPr>
          <w:color w:val="181818"/>
          <w:w w:val="105"/>
        </w:rPr>
        <w:t>based </w:t>
      </w:r>
      <w:r>
        <w:rPr>
          <w:color w:val="262626"/>
          <w:w w:val="105"/>
        </w:rPr>
        <w:t>on </w:t>
      </w:r>
      <w:r>
        <w:rPr>
          <w:color w:val="181818"/>
          <w:w w:val="105"/>
        </w:rPr>
        <w:t>magnitude </w:t>
      </w:r>
      <w:r>
        <w:rPr>
          <w:color w:val="262626"/>
          <w:w w:val="105"/>
        </w:rPr>
        <w:t>of error</w:t>
      </w:r>
      <w:r>
        <w:rPr>
          <w:color w:val="262626"/>
          <w:spacing w:val="-2"/>
          <w:w w:val="105"/>
        </w:rPr>
        <w:t> </w:t>
      </w:r>
      <w:r>
        <w:rPr>
          <w:color w:val="262626"/>
          <w:w w:val="105"/>
        </w:rPr>
        <w:t>or consistency </w:t>
      </w:r>
      <w:r>
        <w:rPr>
          <w:color w:val="181818"/>
          <w:w w:val="105"/>
        </w:rPr>
        <w:t>with other clinical information);</w:t>
      </w:r>
    </w:p>
    <w:p>
      <w:pPr>
        <w:pStyle w:val="BodyText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86"/>
        <w:rPr>
          <w:sz w:val="8"/>
        </w:rPr>
      </w:pPr>
    </w:p>
    <w:p>
      <w:pPr>
        <w:spacing w:before="0"/>
        <w:ind w:left="35" w:right="27" w:firstLine="0"/>
        <w:jc w:val="center"/>
        <w:rPr>
          <w:i/>
          <w:sz w:val="8"/>
        </w:rPr>
      </w:pPr>
      <w:r>
        <w:rPr>
          <w:rFonts w:ascii="Arial"/>
          <w:color w:val="5D6E93"/>
          <w:spacing w:val="-5"/>
          <w:w w:val="110"/>
          <w:sz w:val="8"/>
          <w:vertAlign w:val="superscript"/>
        </w:rPr>
        <w:t>C</w:t>
      </w:r>
      <w:r>
        <w:rPr>
          <w:i/>
          <w:color w:val="5D6E93"/>
          <w:spacing w:val="-5"/>
          <w:w w:val="110"/>
          <w:sz w:val="8"/>
          <w:vertAlign w:val="baseline"/>
        </w:rPr>
        <w:t>u,</w:t>
      </w:r>
    </w:p>
    <w:p>
      <w:pPr>
        <w:pStyle w:val="BodyText"/>
        <w:spacing w:before="5"/>
        <w:rPr>
          <w:i/>
          <w:sz w:val="6"/>
        </w:rPr>
      </w:pPr>
      <w:r>
        <w:rPr>
          <w:i/>
          <w:sz w:val="6"/>
        </w:rPr>
        <w:drawing>
          <wp:anchor distT="0" distB="0" distL="0" distR="0" allowOverlap="1" layoutInCell="1" locked="0" behindDoc="1" simplePos="0" relativeHeight="487848448">
            <wp:simplePos x="0" y="0"/>
            <wp:positionH relativeFrom="page">
              <wp:posOffset>7220129</wp:posOffset>
            </wp:positionH>
            <wp:positionV relativeFrom="paragraph">
              <wp:posOffset>62380</wp:posOffset>
            </wp:positionV>
            <wp:extent cx="85384" cy="670559"/>
            <wp:effectExtent l="0" t="0" r="0" b="0"/>
            <wp:wrapTopAndBottom/>
            <wp:docPr id="764" name="Image 7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4" name="Image 764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84" cy="670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i/>
          <w:sz w:val="8"/>
        </w:rPr>
      </w:pPr>
    </w:p>
    <w:p>
      <w:pPr>
        <w:spacing w:line="160" w:lineRule="auto" w:before="0"/>
        <w:ind w:left="40" w:right="27" w:firstLine="0"/>
        <w:jc w:val="center"/>
        <w:rPr>
          <w:sz w:val="8"/>
        </w:rPr>
      </w:pPr>
      <w:r>
        <w:rPr>
          <w:color w:val="5D6E93"/>
          <w:spacing w:val="-5"/>
          <w:w w:val="90"/>
          <w:position w:val="-5"/>
          <w:sz w:val="10"/>
        </w:rPr>
        <w:t>n</w:t>
      </w:r>
      <w:r>
        <w:rPr>
          <w:color w:val="5D6E93"/>
          <w:spacing w:val="-5"/>
          <w:w w:val="90"/>
          <w:sz w:val="8"/>
        </w:rPr>
        <w:t>n&gt;</w:t>
      </w:r>
    </w:p>
    <w:p>
      <w:pPr>
        <w:spacing w:line="137" w:lineRule="exact" w:before="0"/>
        <w:ind w:left="50" w:right="27" w:firstLine="0"/>
        <w:jc w:val="center"/>
        <w:rPr>
          <w:sz w:val="16"/>
        </w:rPr>
      </w:pPr>
      <w:r>
        <w:rPr>
          <w:i/>
          <w:color w:val="5D6E93"/>
          <w:spacing w:val="-19"/>
          <w:w w:val="70"/>
          <w:position w:val="1"/>
          <w:sz w:val="6"/>
        </w:rPr>
        <w:t>V</w:t>
      </w:r>
      <w:r>
        <w:rPr>
          <w:color w:val="5D6E93"/>
          <w:spacing w:val="-19"/>
          <w:w w:val="70"/>
          <w:sz w:val="16"/>
        </w:rPr>
        <w:t>"</w:t>
      </w:r>
      <w:r>
        <w:rPr>
          <w:i/>
          <w:color w:val="5D6E93"/>
          <w:spacing w:val="-19"/>
          <w:w w:val="70"/>
          <w:position w:val="1"/>
          <w:sz w:val="6"/>
        </w:rPr>
        <w:t>,</w:t>
      </w:r>
      <w:r>
        <w:rPr>
          <w:i/>
          <w:color w:val="5D6E93"/>
          <w:spacing w:val="-2"/>
          <w:position w:val="1"/>
          <w:sz w:val="6"/>
        </w:rPr>
        <w:t> </w:t>
      </w:r>
      <w:r>
        <w:rPr>
          <w:color w:val="5D6E93"/>
          <w:spacing w:val="-10"/>
          <w:w w:val="75"/>
          <w:sz w:val="16"/>
        </w:rPr>
        <w:t>"</w:t>
      </w:r>
    </w:p>
    <w:p>
      <w:pPr>
        <w:spacing w:line="93" w:lineRule="exact" w:before="0"/>
        <w:ind w:left="23" w:right="31" w:firstLine="0"/>
        <w:jc w:val="center"/>
        <w:rPr>
          <w:sz w:val="11"/>
        </w:rPr>
      </w:pPr>
      <w:r>
        <w:rPr>
          <w:color w:val="5D6E93"/>
          <w:w w:val="70"/>
          <w:sz w:val="11"/>
        </w:rPr>
        <w:t>-</w:t>
      </w:r>
      <w:r>
        <w:rPr>
          <w:color w:val="5D6E93"/>
          <w:spacing w:val="-10"/>
          <w:w w:val="80"/>
          <w:sz w:val="11"/>
        </w:rPr>
        <w:t>,</w:t>
      </w:r>
    </w:p>
    <w:p>
      <w:pPr>
        <w:spacing w:line="136" w:lineRule="auto" w:before="19"/>
        <w:ind w:left="162" w:right="142" w:firstLine="0"/>
        <w:jc w:val="center"/>
        <w:rPr>
          <w:sz w:val="8"/>
        </w:rPr>
      </w:pPr>
      <w:r>
        <w:rPr>
          <w:color w:val="5D6E93"/>
          <w:spacing w:val="-6"/>
          <w:w w:val="90"/>
          <w:sz w:val="8"/>
        </w:rPr>
        <w:t>n&gt;</w:t>
      </w:r>
      <w:r>
        <w:rPr>
          <w:color w:val="5D6E93"/>
          <w:spacing w:val="40"/>
          <w:sz w:val="8"/>
        </w:rPr>
        <w:t> </w:t>
      </w:r>
      <w:r>
        <w:rPr>
          <w:color w:val="5D6E93"/>
          <w:spacing w:val="-7"/>
          <w:w w:val="90"/>
          <w:sz w:val="8"/>
        </w:rPr>
        <w:t>n&gt;</w:t>
      </w:r>
    </w:p>
    <w:p>
      <w:pPr>
        <w:spacing w:line="100" w:lineRule="exact" w:before="70"/>
        <w:ind w:left="23" w:right="30" w:firstLine="0"/>
        <w:jc w:val="center"/>
        <w:rPr>
          <w:sz w:val="10"/>
        </w:rPr>
      </w:pPr>
      <w:r>
        <w:rPr>
          <w:color w:val="5D6E93"/>
          <w:spacing w:val="-10"/>
          <w:w w:val="90"/>
          <w:sz w:val="10"/>
        </w:rPr>
        <w:t>n</w:t>
      </w:r>
    </w:p>
    <w:p>
      <w:pPr>
        <w:spacing w:line="48" w:lineRule="exact" w:before="0"/>
        <w:ind w:left="0" w:right="69" w:firstLine="0"/>
        <w:jc w:val="center"/>
        <w:rPr>
          <w:sz w:val="7"/>
        </w:rPr>
      </w:pPr>
      <w:r>
        <w:rPr>
          <w:color w:val="5D6E93"/>
          <w:spacing w:val="-10"/>
          <w:w w:val="90"/>
          <w:sz w:val="7"/>
        </w:rPr>
        <w:t>0</w:t>
      </w:r>
    </w:p>
    <w:p>
      <w:pPr>
        <w:spacing w:line="109" w:lineRule="exact" w:before="0"/>
        <w:ind w:left="23" w:right="33" w:firstLine="0"/>
        <w:jc w:val="center"/>
        <w:rPr>
          <w:i/>
          <w:sz w:val="13"/>
        </w:rPr>
      </w:pPr>
      <w:r>
        <w:rPr>
          <w:i/>
          <w:color w:val="5D6E93"/>
          <w:spacing w:val="-5"/>
          <w:w w:val="80"/>
          <w:sz w:val="13"/>
        </w:rPr>
        <w:t>.!'</w:t>
      </w:r>
    </w:p>
    <w:p>
      <w:pPr>
        <w:spacing w:line="284" w:lineRule="exact" w:before="0"/>
        <w:ind w:left="23" w:right="50" w:firstLine="0"/>
        <w:jc w:val="center"/>
        <w:rPr>
          <w:sz w:val="7"/>
        </w:rPr>
      </w:pPr>
      <w:r>
        <w:rPr>
          <w:color w:val="5D6E93"/>
          <w:spacing w:val="-52"/>
          <w:w w:val="74"/>
          <w:position w:val="-16"/>
          <w:sz w:val="34"/>
        </w:rPr>
        <w:t>s</w:t>
      </w:r>
      <w:r>
        <w:rPr>
          <w:color w:val="5D6E93"/>
          <w:spacing w:val="18"/>
          <w:w w:val="82"/>
          <w:sz w:val="7"/>
        </w:rPr>
        <w:t>0.</w:t>
      </w:r>
    </w:p>
    <w:p>
      <w:pPr>
        <w:pStyle w:val="Heading3"/>
        <w:spacing w:line="400" w:lineRule="exact"/>
        <w:ind w:left="49" w:right="27"/>
        <w:jc w:val="center"/>
      </w:pPr>
      <w:r>
        <w:rPr>
          <w:color w:val="5D6E93"/>
          <w:spacing w:val="-10"/>
          <w:w w:val="75"/>
        </w:rPr>
        <w:t>I</w:t>
      </w:r>
    </w:p>
    <w:p>
      <w:pPr>
        <w:spacing w:line="173" w:lineRule="exact" w:before="0"/>
        <w:ind w:left="60" w:right="69" w:firstLine="0"/>
        <w:jc w:val="center"/>
        <w:rPr>
          <w:position w:val="-5"/>
          <w:sz w:val="20"/>
          <w:szCs w:val="20"/>
        </w:rPr>
      </w:pPr>
      <w:r>
        <w:rPr>
          <w:color w:val="5D6E93"/>
          <w:spacing w:val="-5"/>
          <w:w w:val="75"/>
          <w:sz w:val="7"/>
          <w:szCs w:val="7"/>
        </w:rPr>
        <w:t>0</w:t>
      </w:r>
      <w:r>
        <w:rPr>
          <w:color w:val="5D6E93"/>
          <w:spacing w:val="-5"/>
          <w:w w:val="75"/>
          <w:position w:val="-5"/>
          <w:sz w:val="20"/>
          <w:szCs w:val="20"/>
        </w:rPr>
        <w:t>�</w:t>
      </w:r>
    </w:p>
    <w:p>
      <w:pPr>
        <w:spacing w:line="61" w:lineRule="exact" w:before="4"/>
        <w:ind w:left="23" w:right="45" w:firstLine="0"/>
        <w:jc w:val="center"/>
        <w:rPr>
          <w:sz w:val="7"/>
        </w:rPr>
      </w:pPr>
      <w:r>
        <w:rPr>
          <w:color w:val="5D6E93"/>
          <w:spacing w:val="-10"/>
          <w:w w:val="70"/>
          <w:sz w:val="7"/>
        </w:rPr>
        <w:t>N</w:t>
      </w:r>
    </w:p>
    <w:p>
      <w:pPr>
        <w:spacing w:after="0" w:line="61" w:lineRule="exact"/>
        <w:jc w:val="center"/>
        <w:rPr>
          <w:sz w:val="7"/>
        </w:rPr>
        <w:sectPr>
          <w:type w:val="continuous"/>
          <w:pgSz w:w="11910" w:h="16850"/>
          <w:pgMar w:header="755" w:footer="851" w:top="340" w:bottom="280" w:left="850" w:right="283"/>
          <w:cols w:num="2" w:equalWidth="0">
            <w:col w:w="9402" w:space="983"/>
            <w:col w:w="392"/>
          </w:cols>
        </w:sectPr>
      </w:pPr>
    </w:p>
    <w:p>
      <w:pPr>
        <w:spacing w:line="66" w:lineRule="exact" w:before="0"/>
        <w:ind w:left="10523" w:right="0" w:firstLine="0"/>
        <w:jc w:val="left"/>
        <w:rPr>
          <w:sz w:val="7"/>
        </w:rPr>
      </w:pPr>
      <w:r>
        <w:rPr>
          <w:color w:val="5D6E93"/>
          <w:spacing w:val="-10"/>
          <w:w w:val="70"/>
          <w:sz w:val="7"/>
        </w:rPr>
        <w:t>0</w:t>
      </w:r>
    </w:p>
    <w:p>
      <w:pPr>
        <w:spacing w:line="69" w:lineRule="exact" w:before="0"/>
        <w:ind w:left="10550" w:right="0" w:firstLine="0"/>
        <w:jc w:val="left"/>
        <w:rPr>
          <w:sz w:val="7"/>
        </w:rPr>
      </w:pPr>
      <w:r>
        <w:rPr>
          <w:color w:val="5D6E93"/>
          <w:spacing w:val="-10"/>
          <w:w w:val="70"/>
          <w:sz w:val="7"/>
        </w:rPr>
        <w:t>N</w:t>
      </w:r>
    </w:p>
    <w:p>
      <w:pPr>
        <w:pStyle w:val="BodyText"/>
        <w:tabs>
          <w:tab w:pos="10523" w:val="left" w:leader="none"/>
        </w:tabs>
        <w:spacing w:before="38"/>
        <w:ind w:left="552"/>
        <w:rPr>
          <w:position w:val="8"/>
          <w:sz w:val="7"/>
        </w:rPr>
      </w:pPr>
      <w:r>
        <w:rPr>
          <w:color w:val="181818"/>
        </w:rPr>
        <w:t>what</w:t>
      </w:r>
      <w:r>
        <w:rPr>
          <w:color w:val="181818"/>
          <w:spacing w:val="13"/>
        </w:rPr>
        <w:t> </w:t>
      </w:r>
      <w:r>
        <w:rPr>
          <w:color w:val="262626"/>
        </w:rPr>
        <w:t>actions</w:t>
      </w:r>
      <w:r>
        <w:rPr>
          <w:color w:val="262626"/>
          <w:spacing w:val="32"/>
        </w:rPr>
        <w:t> </w:t>
      </w:r>
      <w:r>
        <w:rPr>
          <w:color w:val="181818"/>
        </w:rPr>
        <w:t>the</w:t>
      </w:r>
      <w:r>
        <w:rPr>
          <w:color w:val="181818"/>
          <w:spacing w:val="21"/>
        </w:rPr>
        <w:t> </w:t>
      </w:r>
      <w:r>
        <w:rPr>
          <w:color w:val="181818"/>
        </w:rPr>
        <w:t>clinician</w:t>
      </w:r>
      <w:r>
        <w:rPr>
          <w:color w:val="181818"/>
          <w:spacing w:val="35"/>
        </w:rPr>
        <w:t> </w:t>
      </w:r>
      <w:r>
        <w:rPr>
          <w:color w:val="181818"/>
        </w:rPr>
        <w:t>would</w:t>
      </w:r>
      <w:r>
        <w:rPr>
          <w:color w:val="181818"/>
          <w:spacing w:val="40"/>
        </w:rPr>
        <w:t> </w:t>
      </w:r>
      <w:r>
        <w:rPr>
          <w:color w:val="181818"/>
        </w:rPr>
        <w:t>take</w:t>
      </w:r>
      <w:r>
        <w:rPr>
          <w:color w:val="181818"/>
          <w:spacing w:val="32"/>
        </w:rPr>
        <w:t> </w:t>
      </w:r>
      <w:r>
        <w:rPr>
          <w:color w:val="181818"/>
        </w:rPr>
        <w:t>in</w:t>
      </w:r>
      <w:r>
        <w:rPr>
          <w:color w:val="181818"/>
          <w:spacing w:val="25"/>
        </w:rPr>
        <w:t> </w:t>
      </w:r>
      <w:r>
        <w:rPr>
          <w:color w:val="181818"/>
        </w:rPr>
        <w:t>the</w:t>
      </w:r>
      <w:r>
        <w:rPr>
          <w:color w:val="181818"/>
          <w:spacing w:val="19"/>
        </w:rPr>
        <w:t> </w:t>
      </w:r>
      <w:r>
        <w:rPr>
          <w:color w:val="262626"/>
        </w:rPr>
        <w:t>event</w:t>
      </w:r>
      <w:r>
        <w:rPr>
          <w:color w:val="262626"/>
          <w:spacing w:val="25"/>
        </w:rPr>
        <w:t> </w:t>
      </w:r>
      <w:r>
        <w:rPr>
          <w:color w:val="262626"/>
        </w:rPr>
        <w:t>of</w:t>
      </w:r>
      <w:r>
        <w:rPr>
          <w:color w:val="262626"/>
          <w:spacing w:val="15"/>
        </w:rPr>
        <w:t> </w:t>
      </w:r>
      <w:r>
        <w:rPr>
          <w:color w:val="262626"/>
        </w:rPr>
        <w:t>an</w:t>
      </w:r>
      <w:r>
        <w:rPr>
          <w:color w:val="262626"/>
          <w:spacing w:val="25"/>
        </w:rPr>
        <w:t> </w:t>
      </w:r>
      <w:r>
        <w:rPr>
          <w:color w:val="262626"/>
        </w:rPr>
        <w:t>abnormal</w:t>
      </w:r>
      <w:r>
        <w:rPr>
          <w:color w:val="262626"/>
          <w:spacing w:val="40"/>
        </w:rPr>
        <w:t> </w:t>
      </w:r>
      <w:r>
        <w:rPr>
          <w:color w:val="181818"/>
        </w:rPr>
        <w:t>or</w:t>
      </w:r>
      <w:r>
        <w:rPr>
          <w:color w:val="181818"/>
          <w:spacing w:val="26"/>
        </w:rPr>
        <w:t> </w:t>
      </w:r>
      <w:r>
        <w:rPr>
          <w:color w:val="181818"/>
        </w:rPr>
        <w:t>unexpected</w:t>
      </w:r>
      <w:r>
        <w:rPr>
          <w:color w:val="181818"/>
          <w:spacing w:val="49"/>
        </w:rPr>
        <w:t> </w:t>
      </w:r>
      <w:r>
        <w:rPr>
          <w:color w:val="181818"/>
          <w:spacing w:val="-2"/>
        </w:rPr>
        <w:t>result;</w:t>
      </w:r>
      <w:r>
        <w:rPr>
          <w:color w:val="181818"/>
        </w:rPr>
        <w:tab/>
      </w:r>
      <w:r>
        <w:rPr>
          <w:color w:val="5D6E93"/>
          <w:spacing w:val="-10"/>
          <w:position w:val="8"/>
          <w:sz w:val="7"/>
        </w:rPr>
        <w:t>0</w:t>
      </w:r>
    </w:p>
    <w:p>
      <w:pPr>
        <w:spacing w:before="34"/>
        <w:ind w:left="10550" w:right="0" w:firstLine="0"/>
        <w:jc w:val="left"/>
        <w:rPr>
          <w:sz w:val="8"/>
        </w:rPr>
      </w:pPr>
      <w:r>
        <w:rPr>
          <w:color w:val="5D6E93"/>
          <w:spacing w:val="-10"/>
          <w:w w:val="70"/>
          <w:sz w:val="8"/>
        </w:rPr>
        <w:t>N</w:t>
      </w:r>
    </w:p>
    <w:p>
      <w:pPr>
        <w:spacing w:line="22" w:lineRule="exact" w:before="28"/>
        <w:ind w:left="10523" w:right="0" w:firstLine="0"/>
        <w:jc w:val="left"/>
        <w:rPr>
          <w:sz w:val="7"/>
        </w:rPr>
      </w:pPr>
      <w:r>
        <w:rPr>
          <w:color w:val="5D6E93"/>
          <w:spacing w:val="-10"/>
          <w:w w:val="70"/>
          <w:sz w:val="7"/>
        </w:rPr>
        <w:t>0</w:t>
      </w:r>
    </w:p>
    <w:p>
      <w:pPr>
        <w:spacing w:after="0" w:line="22" w:lineRule="exact"/>
        <w:jc w:val="left"/>
        <w:rPr>
          <w:sz w:val="7"/>
        </w:rPr>
        <w:sectPr>
          <w:type w:val="continuous"/>
          <w:pgSz w:w="11910" w:h="16850"/>
          <w:pgMar w:header="755" w:footer="851" w:top="340" w:bottom="280" w:left="850" w:right="283"/>
        </w:sectPr>
      </w:pPr>
    </w:p>
    <w:p>
      <w:pPr>
        <w:pStyle w:val="BodyText"/>
        <w:spacing w:line="233" w:lineRule="exact"/>
        <w:ind w:left="551"/>
      </w:pPr>
      <w:r>
        <w:rPr/>
        <w:drawing>
          <wp:anchor distT="0" distB="0" distL="0" distR="0" allowOverlap="1" layoutInCell="1" locked="0" behindDoc="0" simplePos="0" relativeHeight="15989760">
            <wp:simplePos x="0" y="0"/>
            <wp:positionH relativeFrom="page">
              <wp:posOffset>7134649</wp:posOffset>
            </wp:positionH>
            <wp:positionV relativeFrom="page">
              <wp:posOffset>280755</wp:posOffset>
            </wp:positionV>
            <wp:extent cx="170962" cy="3039265"/>
            <wp:effectExtent l="0" t="0" r="0" b="0"/>
            <wp:wrapNone/>
            <wp:docPr id="765" name="Image 7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5" name="Image 765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2" cy="303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81818"/>
          <w:w w:val="105"/>
        </w:rPr>
        <w:t>the</w:t>
      </w:r>
      <w:r>
        <w:rPr>
          <w:color w:val="181818"/>
          <w:spacing w:val="5"/>
          <w:w w:val="105"/>
        </w:rPr>
        <w:t> </w:t>
      </w:r>
      <w:r>
        <w:rPr>
          <w:color w:val="181818"/>
          <w:w w:val="105"/>
        </w:rPr>
        <w:t>clinical</w:t>
      </w:r>
      <w:r>
        <w:rPr>
          <w:color w:val="181818"/>
          <w:spacing w:val="-7"/>
          <w:w w:val="105"/>
        </w:rPr>
        <w:t> </w:t>
      </w:r>
      <w:r>
        <w:rPr>
          <w:color w:val="262626"/>
          <w:w w:val="105"/>
        </w:rPr>
        <w:t>significance</w:t>
      </w:r>
      <w:r>
        <w:rPr>
          <w:color w:val="262626"/>
          <w:spacing w:val="11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spacing w:val="-3"/>
          <w:w w:val="105"/>
        </w:rPr>
        <w:t> </w:t>
      </w:r>
      <w:r>
        <w:rPr>
          <w:color w:val="181818"/>
          <w:w w:val="105"/>
        </w:rPr>
        <w:t>delayed</w:t>
      </w:r>
      <w:r>
        <w:rPr>
          <w:color w:val="181818"/>
          <w:spacing w:val="1"/>
          <w:w w:val="105"/>
        </w:rPr>
        <w:t> </w:t>
      </w:r>
      <w:r>
        <w:rPr>
          <w:color w:val="262626"/>
          <w:w w:val="105"/>
        </w:rPr>
        <w:t>results,</w:t>
      </w:r>
      <w:r>
        <w:rPr>
          <w:color w:val="262626"/>
          <w:spacing w:val="-10"/>
          <w:w w:val="105"/>
        </w:rPr>
        <w:t> </w:t>
      </w:r>
      <w:r>
        <w:rPr>
          <w:color w:val="181818"/>
          <w:w w:val="105"/>
        </w:rPr>
        <w:t>if</w:t>
      </w:r>
      <w:r>
        <w:rPr>
          <w:color w:val="181818"/>
          <w:spacing w:val="-14"/>
          <w:w w:val="105"/>
        </w:rPr>
        <w:t> </w:t>
      </w:r>
      <w:r>
        <w:rPr>
          <w:color w:val="262626"/>
          <w:spacing w:val="-4"/>
          <w:w w:val="105"/>
        </w:rPr>
        <w:t>any;</w:t>
      </w:r>
    </w:p>
    <w:p>
      <w:pPr>
        <w:pStyle w:val="BodyText"/>
        <w:spacing w:line="405" w:lineRule="auto" w:before="167"/>
        <w:ind w:left="148" w:right="1568" w:firstLine="411"/>
      </w:pPr>
      <w:r>
        <w:rPr>
          <w:color w:val="181818"/>
          <w:w w:val="105"/>
        </w:rPr>
        <w:t>potential </w:t>
      </w:r>
      <w:r>
        <w:rPr>
          <w:color w:val="262626"/>
          <w:w w:val="105"/>
        </w:rPr>
        <w:t>adverse consequences of </w:t>
      </w:r>
      <w:r>
        <w:rPr>
          <w:color w:val="181818"/>
          <w:w w:val="105"/>
        </w:rPr>
        <w:t>unnecessary medical intervention. Additional</w:t>
      </w:r>
      <w:r>
        <w:rPr>
          <w:color w:val="181818"/>
          <w:spacing w:val="15"/>
          <w:w w:val="105"/>
        </w:rPr>
        <w:t> </w:t>
      </w:r>
      <w:r>
        <w:rPr>
          <w:color w:val="181818"/>
          <w:w w:val="105"/>
        </w:rPr>
        <w:t>questions</w:t>
      </w:r>
      <w:r>
        <w:rPr>
          <w:color w:val="181818"/>
          <w:spacing w:val="5"/>
          <w:w w:val="105"/>
        </w:rPr>
        <w:t> </w:t>
      </w:r>
      <w:r>
        <w:rPr>
          <w:color w:val="181818"/>
          <w:w w:val="105"/>
        </w:rPr>
        <w:t>to</w:t>
      </w:r>
      <w:r>
        <w:rPr>
          <w:color w:val="181818"/>
          <w:spacing w:val="-2"/>
          <w:w w:val="105"/>
        </w:rPr>
        <w:t> </w:t>
      </w:r>
      <w:r>
        <w:rPr>
          <w:color w:val="181818"/>
          <w:w w:val="105"/>
        </w:rPr>
        <w:t>consider</w:t>
      </w:r>
      <w:r>
        <w:rPr>
          <w:color w:val="181818"/>
          <w:spacing w:val="14"/>
          <w:w w:val="105"/>
        </w:rPr>
        <w:t> </w:t>
      </w:r>
      <w:r>
        <w:rPr>
          <w:color w:val="181818"/>
          <w:w w:val="105"/>
        </w:rPr>
        <w:t>when</w:t>
      </w:r>
      <w:r>
        <w:rPr>
          <w:color w:val="181818"/>
          <w:spacing w:val="8"/>
          <w:w w:val="105"/>
        </w:rPr>
        <w:t> </w:t>
      </w:r>
      <w:r>
        <w:rPr>
          <w:color w:val="262626"/>
          <w:w w:val="105"/>
        </w:rPr>
        <w:t>identifying</w:t>
      </w:r>
      <w:r>
        <w:rPr>
          <w:color w:val="262626"/>
          <w:spacing w:val="7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2"/>
          <w:w w:val="105"/>
        </w:rPr>
        <w:t> </w:t>
      </w:r>
      <w:r>
        <w:rPr>
          <w:color w:val="181818"/>
          <w:w w:val="105"/>
        </w:rPr>
        <w:t>clinical</w:t>
      </w:r>
      <w:r>
        <w:rPr>
          <w:color w:val="181818"/>
          <w:spacing w:val="13"/>
          <w:w w:val="105"/>
        </w:rPr>
        <w:t> </w:t>
      </w:r>
      <w:r>
        <w:rPr>
          <w:color w:val="181818"/>
          <w:w w:val="105"/>
        </w:rPr>
        <w:t>use</w:t>
      </w:r>
      <w:r>
        <w:rPr>
          <w:color w:val="181818"/>
          <w:spacing w:val="4"/>
          <w:w w:val="105"/>
        </w:rPr>
        <w:t> </w:t>
      </w:r>
      <w:r>
        <w:rPr>
          <w:color w:val="181818"/>
          <w:spacing w:val="-2"/>
          <w:w w:val="105"/>
        </w:rPr>
        <w:t>include:</w:t>
      </w:r>
    </w:p>
    <w:p>
      <w:pPr>
        <w:pStyle w:val="BodyText"/>
        <w:spacing w:before="5"/>
        <w:ind w:left="555"/>
      </w:pPr>
      <w:r>
        <w:rPr>
          <w:color w:val="181818"/>
          <w:w w:val="105"/>
        </w:rPr>
        <w:t>Will</w:t>
      </w:r>
      <w:r>
        <w:rPr>
          <w:color w:val="181818"/>
          <w:spacing w:val="2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29"/>
          <w:w w:val="105"/>
        </w:rPr>
        <w:t> </w:t>
      </w:r>
      <w:r>
        <w:rPr>
          <w:color w:val="181818"/>
          <w:w w:val="105"/>
        </w:rPr>
        <w:t>examination</w:t>
      </w:r>
      <w:r>
        <w:rPr>
          <w:color w:val="181818"/>
          <w:spacing w:val="25"/>
          <w:w w:val="105"/>
        </w:rPr>
        <w:t> </w:t>
      </w:r>
      <w:r>
        <w:rPr>
          <w:color w:val="181818"/>
          <w:w w:val="105"/>
        </w:rPr>
        <w:t>results</w:t>
      </w:r>
      <w:r>
        <w:rPr>
          <w:color w:val="181818"/>
          <w:spacing w:val="-1"/>
          <w:w w:val="105"/>
        </w:rPr>
        <w:t> </w:t>
      </w:r>
      <w:r>
        <w:rPr>
          <w:color w:val="181818"/>
          <w:w w:val="105"/>
        </w:rPr>
        <w:t>be</w:t>
      </w:r>
      <w:r>
        <w:rPr>
          <w:color w:val="181818"/>
          <w:spacing w:val="4"/>
          <w:w w:val="105"/>
        </w:rPr>
        <w:t> </w:t>
      </w:r>
      <w:r>
        <w:rPr>
          <w:color w:val="181818"/>
          <w:w w:val="105"/>
        </w:rPr>
        <w:t>used</w:t>
      </w:r>
      <w:r>
        <w:rPr>
          <w:color w:val="181818"/>
          <w:spacing w:val="6"/>
          <w:w w:val="105"/>
        </w:rPr>
        <w:t> </w:t>
      </w:r>
      <w:r>
        <w:rPr>
          <w:color w:val="262626"/>
          <w:spacing w:val="-4"/>
          <w:w w:val="105"/>
        </w:rPr>
        <w:t>for:</w:t>
      </w:r>
    </w:p>
    <w:p>
      <w:pPr>
        <w:pStyle w:val="BodyText"/>
        <w:spacing w:line="403" w:lineRule="auto" w:before="162"/>
        <w:ind w:left="950" w:right="1568" w:hanging="5"/>
      </w:pPr>
      <w:r>
        <w:rPr>
          <w:color w:val="181818"/>
          <w:w w:val="105"/>
        </w:rPr>
        <w:t>diagnosis in order to cure, treat or prevent </w:t>
      </w:r>
      <w:r>
        <w:rPr>
          <w:color w:val="262626"/>
          <w:w w:val="105"/>
        </w:rPr>
        <w:t>a </w:t>
      </w:r>
      <w:r>
        <w:rPr>
          <w:color w:val="181818"/>
          <w:w w:val="105"/>
        </w:rPr>
        <w:t>disease </w:t>
      </w:r>
      <w:r>
        <w:rPr>
          <w:color w:val="262626"/>
          <w:w w:val="105"/>
        </w:rPr>
        <w:t>or </w:t>
      </w:r>
      <w:r>
        <w:rPr>
          <w:color w:val="181818"/>
          <w:w w:val="105"/>
        </w:rPr>
        <w:t>other condition? measuring body fluid </w:t>
      </w:r>
      <w:r>
        <w:rPr>
          <w:color w:val="262626"/>
          <w:w w:val="105"/>
        </w:rPr>
        <w:t>constituents </w:t>
      </w:r>
      <w:r>
        <w:rPr>
          <w:color w:val="181818"/>
          <w:w w:val="105"/>
        </w:rPr>
        <w:t>to determine </w:t>
      </w:r>
      <w:r>
        <w:rPr>
          <w:color w:val="262626"/>
          <w:w w:val="105"/>
        </w:rPr>
        <w:t>a </w:t>
      </w:r>
      <w:r>
        <w:rPr>
          <w:color w:val="181818"/>
          <w:w w:val="105"/>
        </w:rPr>
        <w:t>patient's</w:t>
      </w:r>
      <w:r>
        <w:rPr>
          <w:color w:val="181818"/>
          <w:spacing w:val="-2"/>
          <w:w w:val="105"/>
        </w:rPr>
        <w:t> </w:t>
      </w:r>
      <w:r>
        <w:rPr>
          <w:color w:val="262626"/>
          <w:w w:val="105"/>
        </w:rPr>
        <w:t>state of </w:t>
      </w:r>
      <w:r>
        <w:rPr>
          <w:color w:val="181818"/>
          <w:w w:val="105"/>
        </w:rPr>
        <w:t>health? monitoring therapeutic drug levels to </w:t>
      </w:r>
      <w:r>
        <w:rPr>
          <w:color w:val="262626"/>
          <w:w w:val="105"/>
        </w:rPr>
        <w:t>ensure an effective </w:t>
      </w:r>
      <w:r>
        <w:rPr>
          <w:color w:val="181818"/>
          <w:w w:val="105"/>
        </w:rPr>
        <w:t>dose?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determining the </w:t>
      </w:r>
      <w:r>
        <w:rPr>
          <w:i/>
          <w:color w:val="262626"/>
          <w:w w:val="105"/>
          <w:sz w:val="22"/>
        </w:rPr>
        <w:t>safety </w:t>
      </w:r>
      <w:r>
        <w:rPr>
          <w:color w:val="262626"/>
          <w:w w:val="105"/>
        </w:rPr>
        <w:t>of </w:t>
      </w:r>
      <w:r>
        <w:rPr>
          <w:color w:val="181818"/>
          <w:w w:val="105"/>
        </w:rPr>
        <w:t>donated blood or organs?</w:t>
      </w:r>
    </w:p>
    <w:p>
      <w:pPr>
        <w:pStyle w:val="BodyText"/>
        <w:spacing w:line="233" w:lineRule="exact"/>
        <w:ind w:left="947"/>
      </w:pPr>
      <w:r>
        <w:rPr>
          <w:color w:val="262626"/>
          <w:w w:val="105"/>
        </w:rPr>
        <w:t>screening</w:t>
      </w:r>
      <w:r>
        <w:rPr>
          <w:color w:val="262626"/>
          <w:spacing w:val="3"/>
          <w:w w:val="105"/>
        </w:rPr>
        <w:t> </w:t>
      </w:r>
      <w:r>
        <w:rPr>
          <w:color w:val="262626"/>
          <w:w w:val="105"/>
        </w:rPr>
        <w:t>a</w:t>
      </w:r>
      <w:r>
        <w:rPr>
          <w:color w:val="262626"/>
          <w:spacing w:val="1"/>
          <w:w w:val="105"/>
        </w:rPr>
        <w:t> </w:t>
      </w:r>
      <w:r>
        <w:rPr>
          <w:color w:val="181818"/>
          <w:w w:val="105"/>
        </w:rPr>
        <w:t>population</w:t>
      </w:r>
      <w:r>
        <w:rPr>
          <w:color w:val="181818"/>
          <w:spacing w:val="11"/>
          <w:w w:val="105"/>
        </w:rPr>
        <w:t> </w:t>
      </w:r>
      <w:r>
        <w:rPr>
          <w:color w:val="262626"/>
          <w:w w:val="105"/>
        </w:rPr>
        <w:t>for</w:t>
      </w:r>
      <w:r>
        <w:rPr>
          <w:color w:val="262626"/>
          <w:spacing w:val="-3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-1"/>
          <w:w w:val="105"/>
        </w:rPr>
        <w:t> </w:t>
      </w:r>
      <w:r>
        <w:rPr>
          <w:color w:val="181818"/>
          <w:w w:val="105"/>
        </w:rPr>
        <w:t>presence</w:t>
      </w:r>
      <w:r>
        <w:rPr>
          <w:color w:val="181818"/>
          <w:spacing w:val="3"/>
          <w:w w:val="105"/>
        </w:rPr>
        <w:t> </w:t>
      </w:r>
      <w:r>
        <w:rPr>
          <w:color w:val="181818"/>
          <w:w w:val="105"/>
        </w:rPr>
        <w:t>or</w:t>
      </w:r>
      <w:r>
        <w:rPr>
          <w:color w:val="181818"/>
          <w:spacing w:val="-8"/>
          <w:w w:val="105"/>
        </w:rPr>
        <w:t> </w:t>
      </w:r>
      <w:r>
        <w:rPr>
          <w:color w:val="262626"/>
          <w:w w:val="105"/>
        </w:rPr>
        <w:t>absence</w:t>
      </w:r>
      <w:r>
        <w:rPr>
          <w:color w:val="262626"/>
          <w:spacing w:val="3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spacing w:val="-4"/>
          <w:w w:val="105"/>
        </w:rPr>
        <w:t> </w:t>
      </w:r>
      <w:r>
        <w:rPr>
          <w:color w:val="262626"/>
          <w:w w:val="105"/>
        </w:rPr>
        <w:t>a</w:t>
      </w:r>
      <w:r>
        <w:rPr>
          <w:color w:val="262626"/>
          <w:spacing w:val="-4"/>
          <w:w w:val="105"/>
        </w:rPr>
        <w:t> </w:t>
      </w:r>
      <w:r>
        <w:rPr>
          <w:color w:val="262626"/>
          <w:w w:val="105"/>
        </w:rPr>
        <w:t>specific </w:t>
      </w:r>
      <w:r>
        <w:rPr>
          <w:color w:val="181818"/>
          <w:spacing w:val="-2"/>
          <w:w w:val="105"/>
        </w:rPr>
        <w:t>marker?</w:t>
      </w:r>
    </w:p>
    <w:p>
      <w:pPr>
        <w:pStyle w:val="BodyText"/>
        <w:spacing w:line="400" w:lineRule="auto" w:before="167"/>
        <w:ind w:left="958" w:right="65"/>
      </w:pPr>
      <w:r>
        <w:rPr>
          <w:color w:val="262626"/>
        </w:rPr>
        <w:t>predicting</w:t>
      </w:r>
      <w:r>
        <w:rPr>
          <w:color w:val="262626"/>
          <w:spacing w:val="40"/>
        </w:rPr>
        <w:t> </w:t>
      </w:r>
      <w:r>
        <w:rPr>
          <w:color w:val="181818"/>
        </w:rPr>
        <w:t>the </w:t>
      </w:r>
      <w:r>
        <w:rPr>
          <w:color w:val="262626"/>
        </w:rPr>
        <w:t>effectiveness</w:t>
      </w:r>
      <w:r>
        <w:rPr>
          <w:color w:val="262626"/>
          <w:spacing w:val="40"/>
        </w:rPr>
        <w:t> </w:t>
      </w:r>
      <w:r>
        <w:rPr>
          <w:color w:val="262626"/>
        </w:rPr>
        <w:t>of</w:t>
      </w:r>
      <w:r>
        <w:rPr>
          <w:color w:val="262626"/>
          <w:spacing w:val="34"/>
        </w:rPr>
        <w:t> </w:t>
      </w:r>
      <w:r>
        <w:rPr>
          <w:color w:val="262626"/>
        </w:rPr>
        <w:t>a</w:t>
      </w:r>
      <w:r>
        <w:rPr>
          <w:color w:val="262626"/>
          <w:spacing w:val="36"/>
        </w:rPr>
        <w:t> </w:t>
      </w:r>
      <w:r>
        <w:rPr>
          <w:color w:val="181818"/>
        </w:rPr>
        <w:t>therapeutic</w:t>
      </w:r>
      <w:r>
        <w:rPr>
          <w:color w:val="181818"/>
          <w:spacing w:val="40"/>
        </w:rPr>
        <w:t> </w:t>
      </w:r>
      <w:r>
        <w:rPr>
          <w:color w:val="262626"/>
        </w:rPr>
        <w:t>alternatives</w:t>
      </w:r>
      <w:r>
        <w:rPr>
          <w:color w:val="262626"/>
          <w:spacing w:val="40"/>
        </w:rPr>
        <w:t> </w:t>
      </w:r>
      <w:r>
        <w:rPr>
          <w:color w:val="181818"/>
        </w:rPr>
        <w:t>("companion</w:t>
      </w:r>
      <w:r>
        <w:rPr>
          <w:color w:val="181818"/>
          <w:spacing w:val="40"/>
        </w:rPr>
        <w:t> </w:t>
      </w:r>
      <w:r>
        <w:rPr>
          <w:color w:val="181818"/>
        </w:rPr>
        <w:t>diagnostic")? predicting the </w:t>
      </w:r>
      <w:r>
        <w:rPr>
          <w:i/>
          <w:color w:val="181818"/>
          <w:sz w:val="22"/>
        </w:rPr>
        <w:t>risk </w:t>
      </w:r>
      <w:r>
        <w:rPr>
          <w:color w:val="262626"/>
        </w:rPr>
        <w:t>of </w:t>
      </w:r>
      <w:r>
        <w:rPr>
          <w:color w:val="181818"/>
        </w:rPr>
        <w:t>developing </w:t>
      </w:r>
      <w:r>
        <w:rPr>
          <w:color w:val="262626"/>
        </w:rPr>
        <w:t>a </w:t>
      </w:r>
      <w:r>
        <w:rPr>
          <w:color w:val="181818"/>
        </w:rPr>
        <w:t>medical</w:t>
      </w:r>
      <w:r>
        <w:rPr>
          <w:color w:val="181818"/>
          <w:spacing w:val="40"/>
        </w:rPr>
        <w:t> </w:t>
      </w:r>
      <w:r>
        <w:rPr>
          <w:color w:val="262626"/>
        </w:rPr>
        <w:t>condition?</w:t>
      </w:r>
    </w:p>
    <w:p>
      <w:pPr>
        <w:spacing w:line="244" w:lineRule="exact" w:before="0"/>
        <w:ind w:left="950" w:right="0" w:firstLine="0"/>
        <w:jc w:val="left"/>
        <w:rPr>
          <w:i/>
          <w:sz w:val="22"/>
        </w:rPr>
      </w:pPr>
      <w:r>
        <w:rPr>
          <w:color w:val="262626"/>
          <w:sz w:val="21"/>
        </w:rPr>
        <w:t>applications</w:t>
      </w:r>
      <w:r>
        <w:rPr>
          <w:color w:val="262626"/>
          <w:spacing w:val="40"/>
          <w:sz w:val="21"/>
        </w:rPr>
        <w:t> </w:t>
      </w:r>
      <w:r>
        <w:rPr>
          <w:color w:val="181818"/>
          <w:sz w:val="21"/>
        </w:rPr>
        <w:t>other</w:t>
      </w:r>
      <w:r>
        <w:rPr>
          <w:color w:val="181818"/>
          <w:spacing w:val="21"/>
          <w:sz w:val="21"/>
        </w:rPr>
        <w:t> </w:t>
      </w:r>
      <w:r>
        <w:rPr>
          <w:color w:val="181818"/>
          <w:sz w:val="21"/>
        </w:rPr>
        <w:t>than</w:t>
      </w:r>
      <w:r>
        <w:rPr>
          <w:color w:val="181818"/>
          <w:spacing w:val="40"/>
          <w:sz w:val="21"/>
        </w:rPr>
        <w:t> </w:t>
      </w:r>
      <w:r>
        <w:rPr>
          <w:color w:val="181818"/>
          <w:sz w:val="21"/>
        </w:rPr>
        <w:t>the</w:t>
      </w:r>
      <w:r>
        <w:rPr>
          <w:color w:val="181818"/>
          <w:spacing w:val="17"/>
          <w:sz w:val="21"/>
        </w:rPr>
        <w:t> </w:t>
      </w:r>
      <w:r>
        <w:rPr>
          <w:i/>
          <w:color w:val="181818"/>
          <w:sz w:val="22"/>
        </w:rPr>
        <w:t>intended</w:t>
      </w:r>
      <w:r>
        <w:rPr>
          <w:i/>
          <w:color w:val="181818"/>
          <w:spacing w:val="55"/>
          <w:sz w:val="22"/>
        </w:rPr>
        <w:t> </w:t>
      </w:r>
      <w:r>
        <w:rPr>
          <w:i/>
          <w:color w:val="181818"/>
          <w:spacing w:val="-4"/>
          <w:sz w:val="22"/>
        </w:rPr>
        <w:t>use?</w:t>
      </w:r>
    </w:p>
    <w:p>
      <w:pPr>
        <w:pStyle w:val="BodyText"/>
        <w:spacing w:line="405" w:lineRule="auto" w:before="165"/>
        <w:ind w:left="570"/>
      </w:pPr>
      <w:r>
        <w:rPr>
          <w:color w:val="181818"/>
          <w:w w:val="105"/>
        </w:rPr>
        <w:t>What injury, illness </w:t>
      </w:r>
      <w:r>
        <w:rPr>
          <w:color w:val="262626"/>
          <w:w w:val="105"/>
        </w:rPr>
        <w:t>or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condition will </w:t>
      </w:r>
      <w:r>
        <w:rPr>
          <w:color w:val="181818"/>
          <w:w w:val="105"/>
        </w:rPr>
        <w:t>the results </w:t>
      </w:r>
      <w:r>
        <w:rPr>
          <w:color w:val="262626"/>
          <w:w w:val="105"/>
        </w:rPr>
        <w:t>be</w:t>
      </w:r>
      <w:r>
        <w:rPr>
          <w:color w:val="262626"/>
          <w:spacing w:val="-3"/>
          <w:w w:val="105"/>
        </w:rPr>
        <w:t> </w:t>
      </w:r>
      <w:r>
        <w:rPr>
          <w:color w:val="181818"/>
          <w:w w:val="105"/>
        </w:rPr>
        <w:t>used </w:t>
      </w:r>
      <w:r>
        <w:rPr>
          <w:color w:val="262626"/>
          <w:w w:val="105"/>
        </w:rPr>
        <w:t>to</w:t>
      </w:r>
      <w:r>
        <w:rPr>
          <w:color w:val="262626"/>
          <w:spacing w:val="-7"/>
          <w:w w:val="105"/>
        </w:rPr>
        <w:t> </w:t>
      </w:r>
      <w:r>
        <w:rPr>
          <w:color w:val="181818"/>
          <w:w w:val="105"/>
        </w:rPr>
        <w:t>detect,</w:t>
      </w:r>
      <w:r>
        <w:rPr>
          <w:color w:val="181818"/>
          <w:spacing w:val="-7"/>
          <w:w w:val="105"/>
        </w:rPr>
        <w:t> </w:t>
      </w:r>
      <w:r>
        <w:rPr>
          <w:color w:val="181818"/>
          <w:w w:val="105"/>
        </w:rPr>
        <w:t>diagnose, predict</w:t>
      </w:r>
      <w:r>
        <w:rPr>
          <w:color w:val="181818"/>
          <w:spacing w:val="-1"/>
          <w:w w:val="105"/>
        </w:rPr>
        <w:t> </w:t>
      </w:r>
      <w:r>
        <w:rPr>
          <w:color w:val="262626"/>
          <w:w w:val="105"/>
        </w:rPr>
        <w:t>or </w:t>
      </w:r>
      <w:r>
        <w:rPr>
          <w:color w:val="181818"/>
          <w:w w:val="105"/>
        </w:rPr>
        <w:t>monitor? Who will use the IVD </w:t>
      </w:r>
      <w:r>
        <w:rPr>
          <w:color w:val="262626"/>
          <w:w w:val="105"/>
        </w:rPr>
        <w:t>examination </w:t>
      </w:r>
      <w:r>
        <w:rPr>
          <w:color w:val="181818"/>
          <w:w w:val="105"/>
        </w:rPr>
        <w:t>results: medical </w:t>
      </w:r>
      <w:r>
        <w:rPr>
          <w:color w:val="262626"/>
          <w:w w:val="105"/>
        </w:rPr>
        <w:t>specialists, general </w:t>
      </w:r>
      <w:r>
        <w:rPr>
          <w:color w:val="181818"/>
          <w:w w:val="105"/>
        </w:rPr>
        <w:t>clinicians </w:t>
      </w:r>
      <w:r>
        <w:rPr>
          <w:color w:val="262626"/>
          <w:w w:val="105"/>
        </w:rPr>
        <w:t>or </w:t>
      </w:r>
      <w:r>
        <w:rPr>
          <w:color w:val="181818"/>
          <w:w w:val="105"/>
        </w:rPr>
        <w:t>patients?</w:t>
      </w:r>
    </w:p>
    <w:p>
      <w:pPr>
        <w:pStyle w:val="BodyText"/>
        <w:spacing w:before="6"/>
        <w:ind w:left="582"/>
      </w:pPr>
      <w:r>
        <w:rPr>
          <w:color w:val="181818"/>
          <w:w w:val="105"/>
        </w:rPr>
        <w:t>Is</w:t>
      </w:r>
      <w:r>
        <w:rPr>
          <w:color w:val="181818"/>
          <w:spacing w:val="-6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35"/>
          <w:w w:val="105"/>
        </w:rPr>
        <w:t> </w:t>
      </w:r>
      <w:r>
        <w:rPr>
          <w:color w:val="181818"/>
          <w:w w:val="105"/>
        </w:rPr>
        <w:t>role</w:t>
      </w:r>
      <w:r>
        <w:rPr>
          <w:color w:val="181818"/>
          <w:spacing w:val="-4"/>
          <w:w w:val="105"/>
        </w:rPr>
        <w:t> </w:t>
      </w:r>
      <w:r>
        <w:rPr>
          <w:color w:val="181818"/>
          <w:w w:val="105"/>
        </w:rPr>
        <w:t>of</w:t>
      </w:r>
      <w:r>
        <w:rPr>
          <w:color w:val="181818"/>
          <w:spacing w:val="-1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-12"/>
          <w:w w:val="105"/>
        </w:rPr>
        <w:t> </w:t>
      </w:r>
      <w:r>
        <w:rPr>
          <w:color w:val="181818"/>
          <w:w w:val="105"/>
        </w:rPr>
        <w:t>examination</w:t>
      </w:r>
      <w:r>
        <w:rPr>
          <w:color w:val="181818"/>
          <w:spacing w:val="15"/>
          <w:w w:val="105"/>
        </w:rPr>
        <w:t> </w:t>
      </w:r>
      <w:r>
        <w:rPr>
          <w:color w:val="181818"/>
          <w:w w:val="105"/>
        </w:rPr>
        <w:t>results</w:t>
      </w:r>
      <w:r>
        <w:rPr>
          <w:color w:val="181818"/>
          <w:spacing w:val="-2"/>
          <w:w w:val="105"/>
        </w:rPr>
        <w:t> </w:t>
      </w:r>
      <w:r>
        <w:rPr>
          <w:color w:val="181818"/>
          <w:w w:val="105"/>
        </w:rPr>
        <w:t>in medical</w:t>
      </w:r>
      <w:r>
        <w:rPr>
          <w:color w:val="181818"/>
          <w:spacing w:val="5"/>
          <w:w w:val="105"/>
        </w:rPr>
        <w:t> </w:t>
      </w:r>
      <w:r>
        <w:rPr>
          <w:color w:val="181818"/>
          <w:w w:val="105"/>
        </w:rPr>
        <w:t>decisions</w:t>
      </w:r>
      <w:r>
        <w:rPr>
          <w:color w:val="181818"/>
          <w:spacing w:val="9"/>
          <w:w w:val="105"/>
        </w:rPr>
        <w:t> </w:t>
      </w:r>
      <w:r>
        <w:rPr>
          <w:color w:val="181818"/>
          <w:w w:val="105"/>
        </w:rPr>
        <w:t>to</w:t>
      </w:r>
      <w:r>
        <w:rPr>
          <w:color w:val="181818"/>
          <w:spacing w:val="-12"/>
          <w:w w:val="105"/>
        </w:rPr>
        <w:t> </w:t>
      </w:r>
      <w:r>
        <w:rPr>
          <w:color w:val="181818"/>
          <w:w w:val="105"/>
        </w:rPr>
        <w:t>be</w:t>
      </w:r>
      <w:r>
        <w:rPr>
          <w:color w:val="181818"/>
          <w:spacing w:val="-6"/>
          <w:w w:val="105"/>
        </w:rPr>
        <w:t> </w:t>
      </w:r>
      <w:r>
        <w:rPr>
          <w:color w:val="181818"/>
          <w:spacing w:val="-4"/>
          <w:w w:val="105"/>
        </w:rPr>
        <w:t>used:</w:t>
      </w:r>
    </w:p>
    <w:p>
      <w:pPr>
        <w:pStyle w:val="BodyText"/>
        <w:tabs>
          <w:tab w:pos="964" w:val="left" w:leader="none"/>
        </w:tabs>
        <w:spacing w:before="167"/>
        <w:ind w:left="569"/>
      </w:pPr>
      <w:r>
        <w:rPr>
          <w:color w:val="181818"/>
          <w:spacing w:val="-10"/>
          <w:w w:val="105"/>
        </w:rPr>
        <w:t>-</w:t>
      </w:r>
      <w:r>
        <w:rPr>
          <w:color w:val="181818"/>
        </w:rPr>
        <w:tab/>
      </w:r>
      <w:r>
        <w:rPr>
          <w:color w:val="262626"/>
          <w:w w:val="105"/>
        </w:rPr>
        <w:t>as</w:t>
      </w:r>
      <w:r>
        <w:rPr>
          <w:color w:val="262626"/>
          <w:spacing w:val="1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-2"/>
          <w:w w:val="105"/>
        </w:rPr>
        <w:t> </w:t>
      </w:r>
      <w:r>
        <w:rPr>
          <w:color w:val="181818"/>
          <w:w w:val="105"/>
        </w:rPr>
        <w:t>basis</w:t>
      </w:r>
      <w:r>
        <w:rPr>
          <w:color w:val="181818"/>
          <w:spacing w:val="1"/>
          <w:w w:val="105"/>
        </w:rPr>
        <w:t> </w:t>
      </w:r>
      <w:r>
        <w:rPr>
          <w:color w:val="181818"/>
          <w:w w:val="105"/>
        </w:rPr>
        <w:t>for</w:t>
      </w:r>
      <w:r>
        <w:rPr>
          <w:color w:val="181818"/>
          <w:spacing w:val="-3"/>
          <w:w w:val="105"/>
        </w:rPr>
        <w:t> </w:t>
      </w:r>
      <w:r>
        <w:rPr>
          <w:color w:val="181818"/>
          <w:w w:val="105"/>
        </w:rPr>
        <w:t>immediate</w:t>
      </w:r>
      <w:r>
        <w:rPr>
          <w:color w:val="181818"/>
          <w:spacing w:val="10"/>
          <w:w w:val="105"/>
        </w:rPr>
        <w:t> </w:t>
      </w:r>
      <w:r>
        <w:rPr>
          <w:color w:val="181818"/>
          <w:w w:val="105"/>
        </w:rPr>
        <w:t>medical</w:t>
      </w:r>
      <w:r>
        <w:rPr>
          <w:color w:val="181818"/>
          <w:spacing w:val="6"/>
          <w:w w:val="105"/>
        </w:rPr>
        <w:t> </w:t>
      </w:r>
      <w:r>
        <w:rPr>
          <w:color w:val="181818"/>
          <w:spacing w:val="-2"/>
          <w:w w:val="105"/>
        </w:rPr>
        <w:t>decisions?</w:t>
      </w:r>
    </w:p>
    <w:p>
      <w:pPr>
        <w:spacing w:before="23"/>
        <w:ind w:left="0" w:right="27" w:firstLine="0"/>
        <w:jc w:val="center"/>
        <w:rPr>
          <w:sz w:val="15"/>
          <w:szCs w:val="15"/>
        </w:rPr>
      </w:pPr>
      <w:r>
        <w:rPr/>
        <w:br w:type="column"/>
      </w:r>
      <w:r>
        <w:rPr>
          <w:color w:val="5D6E93"/>
          <w:spacing w:val="-76"/>
          <w:w w:val="87"/>
          <w:position w:val="-10"/>
          <w:sz w:val="20"/>
          <w:szCs w:val="20"/>
        </w:rPr>
        <w:t>�</w:t>
      </w:r>
      <w:r>
        <w:rPr>
          <w:color w:val="5D6E93"/>
          <w:spacing w:val="30"/>
          <w:w w:val="68"/>
          <w:sz w:val="15"/>
          <w:szCs w:val="15"/>
        </w:rPr>
        <w:t>"'</w:t>
      </w:r>
    </w:p>
    <w:p>
      <w:pPr>
        <w:spacing w:line="172" w:lineRule="auto" w:before="26"/>
        <w:ind w:left="177" w:right="178" w:firstLine="0"/>
        <w:jc w:val="center"/>
        <w:rPr>
          <w:sz w:val="7"/>
        </w:rPr>
      </w:pPr>
      <w:r>
        <w:rPr>
          <w:color w:val="5D6E93"/>
          <w:spacing w:val="-10"/>
          <w:w w:val="90"/>
          <w:sz w:val="7"/>
        </w:rPr>
        <w:t>N</w:t>
      </w:r>
      <w:r>
        <w:rPr>
          <w:color w:val="5D6E93"/>
          <w:spacing w:val="40"/>
          <w:sz w:val="7"/>
        </w:rPr>
        <w:t> </w:t>
      </w:r>
      <w:r>
        <w:rPr>
          <w:color w:val="5D6E93"/>
          <w:spacing w:val="-10"/>
          <w:w w:val="90"/>
          <w:sz w:val="7"/>
        </w:rPr>
        <w:t>N</w:t>
      </w:r>
    </w:p>
    <w:p>
      <w:pPr>
        <w:pStyle w:val="Heading6"/>
        <w:spacing w:line="402" w:lineRule="exact"/>
        <w:ind w:left="28"/>
        <w:jc w:val="center"/>
      </w:pPr>
      <w:r>
        <w:rPr>
          <w:color w:val="5D6E93"/>
          <w:spacing w:val="-10"/>
          <w:w w:val="90"/>
        </w:rPr>
        <w:t>i</w:t>
      </w:r>
    </w:p>
    <w:p>
      <w:pPr>
        <w:spacing w:line="41" w:lineRule="exact" w:before="0"/>
        <w:ind w:left="14" w:right="0" w:firstLine="0"/>
        <w:jc w:val="center"/>
        <w:rPr>
          <w:sz w:val="7"/>
        </w:rPr>
      </w:pPr>
      <w:r>
        <w:rPr>
          <w:color w:val="5D6E93"/>
          <w:spacing w:val="-5"/>
          <w:w w:val="90"/>
          <w:sz w:val="7"/>
        </w:rPr>
        <w:t>O"</w:t>
      </w:r>
    </w:p>
    <w:p>
      <w:pPr>
        <w:spacing w:line="162" w:lineRule="exact" w:before="0"/>
        <w:ind w:left="45" w:right="45" w:firstLine="0"/>
        <w:jc w:val="center"/>
        <w:rPr>
          <w:sz w:val="16"/>
        </w:rPr>
      </w:pPr>
      <w:r>
        <w:rPr>
          <w:color w:val="5D6E93"/>
          <w:spacing w:val="-5"/>
          <w:sz w:val="16"/>
        </w:rPr>
        <w:t>"'</w:t>
      </w:r>
    </w:p>
    <w:p>
      <w:pPr>
        <w:spacing w:after="0" w:line="162" w:lineRule="exact"/>
        <w:jc w:val="center"/>
        <w:rPr>
          <w:sz w:val="16"/>
        </w:rPr>
        <w:sectPr>
          <w:type w:val="continuous"/>
          <w:pgSz w:w="11910" w:h="16850"/>
          <w:pgMar w:header="755" w:footer="851" w:top="340" w:bottom="280" w:left="850" w:right="283"/>
          <w:cols w:num="2" w:equalWidth="0">
            <w:col w:w="9118" w:space="1254"/>
            <w:col w:w="40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2"/>
        <w:rPr>
          <w:sz w:val="20"/>
        </w:rPr>
      </w:pPr>
    </w:p>
    <w:p>
      <w:pPr>
        <w:tabs>
          <w:tab w:pos="857" w:val="left" w:leader="none"/>
        </w:tabs>
        <w:spacing w:before="0"/>
        <w:ind w:left="466" w:right="0" w:firstLine="0"/>
        <w:jc w:val="left"/>
        <w:rPr>
          <w:sz w:val="20"/>
        </w:rPr>
      </w:pPr>
      <w:r>
        <w:rPr>
          <w:color w:val="161516"/>
          <w:spacing w:val="-10"/>
          <w:w w:val="110"/>
          <w:sz w:val="20"/>
        </w:rPr>
        <w:t>-</w:t>
      </w:r>
      <w:r>
        <w:rPr>
          <w:color w:val="161516"/>
          <w:sz w:val="20"/>
        </w:rPr>
        <w:tab/>
      </w:r>
      <w:r>
        <w:rPr>
          <w:color w:val="262626"/>
          <w:w w:val="110"/>
          <w:sz w:val="20"/>
        </w:rPr>
        <w:t>with</w:t>
      </w:r>
      <w:r>
        <w:rPr>
          <w:color w:val="262626"/>
          <w:spacing w:val="18"/>
          <w:w w:val="110"/>
          <w:sz w:val="20"/>
        </w:rPr>
        <w:t> </w:t>
      </w:r>
      <w:r>
        <w:rPr>
          <w:color w:val="262626"/>
          <w:w w:val="110"/>
          <w:sz w:val="20"/>
        </w:rPr>
        <w:t>other</w:t>
      </w:r>
      <w:r>
        <w:rPr>
          <w:color w:val="262626"/>
          <w:spacing w:val="17"/>
          <w:w w:val="110"/>
          <w:sz w:val="20"/>
        </w:rPr>
        <w:t> </w:t>
      </w:r>
      <w:r>
        <w:rPr>
          <w:color w:val="161516"/>
          <w:w w:val="110"/>
          <w:sz w:val="20"/>
        </w:rPr>
        <w:t>relevant</w:t>
      </w:r>
      <w:r>
        <w:rPr>
          <w:color w:val="161516"/>
          <w:spacing w:val="13"/>
          <w:w w:val="110"/>
          <w:sz w:val="20"/>
        </w:rPr>
        <w:t> </w:t>
      </w:r>
      <w:r>
        <w:rPr>
          <w:color w:val="262626"/>
          <w:w w:val="110"/>
          <w:sz w:val="20"/>
        </w:rPr>
        <w:t>information</w:t>
      </w:r>
      <w:r>
        <w:rPr>
          <w:color w:val="262626"/>
          <w:spacing w:val="27"/>
          <w:w w:val="110"/>
          <w:sz w:val="20"/>
        </w:rPr>
        <w:t> </w:t>
      </w:r>
      <w:r>
        <w:rPr>
          <w:color w:val="262626"/>
          <w:w w:val="110"/>
          <w:sz w:val="20"/>
        </w:rPr>
        <w:t>to</w:t>
      </w:r>
      <w:r>
        <w:rPr>
          <w:color w:val="262626"/>
          <w:spacing w:val="-2"/>
          <w:w w:val="110"/>
          <w:sz w:val="20"/>
        </w:rPr>
        <w:t> </w:t>
      </w:r>
      <w:r>
        <w:rPr>
          <w:color w:val="262626"/>
          <w:w w:val="110"/>
          <w:sz w:val="20"/>
        </w:rPr>
        <w:t>guide</w:t>
      </w:r>
      <w:r>
        <w:rPr>
          <w:color w:val="262626"/>
          <w:spacing w:val="5"/>
          <w:w w:val="110"/>
          <w:sz w:val="20"/>
        </w:rPr>
        <w:t> </w:t>
      </w:r>
      <w:r>
        <w:rPr>
          <w:color w:val="262626"/>
          <w:w w:val="110"/>
          <w:sz w:val="20"/>
        </w:rPr>
        <w:t>a</w:t>
      </w:r>
      <w:r>
        <w:rPr>
          <w:color w:val="262626"/>
          <w:spacing w:val="13"/>
          <w:w w:val="110"/>
          <w:sz w:val="20"/>
        </w:rPr>
        <w:t> </w:t>
      </w:r>
      <w:r>
        <w:rPr>
          <w:color w:val="161516"/>
          <w:w w:val="110"/>
          <w:sz w:val="20"/>
        </w:rPr>
        <w:t>medical</w:t>
      </w:r>
      <w:r>
        <w:rPr>
          <w:color w:val="161516"/>
          <w:spacing w:val="25"/>
          <w:w w:val="110"/>
          <w:sz w:val="20"/>
        </w:rPr>
        <w:t> </w:t>
      </w:r>
      <w:r>
        <w:rPr>
          <w:color w:val="262626"/>
          <w:spacing w:val="-2"/>
          <w:w w:val="110"/>
          <w:sz w:val="20"/>
        </w:rPr>
        <w:t>decision?</w:t>
      </w:r>
    </w:p>
    <w:p>
      <w:pPr>
        <w:spacing w:line="405" w:lineRule="auto" w:before="160"/>
        <w:ind w:left="471" w:right="792" w:firstLine="4"/>
        <w:jc w:val="left"/>
        <w:rPr>
          <w:sz w:val="20"/>
        </w:rPr>
      </w:pPr>
      <w:r>
        <w:rPr>
          <w:color w:val="161516"/>
          <w:w w:val="110"/>
          <w:sz w:val="20"/>
        </w:rPr>
        <w:t>Which</w:t>
      </w:r>
      <w:r>
        <w:rPr>
          <w:color w:val="161516"/>
          <w:spacing w:val="-1"/>
          <w:w w:val="110"/>
          <w:sz w:val="20"/>
        </w:rPr>
        <w:t> </w:t>
      </w:r>
      <w:r>
        <w:rPr>
          <w:color w:val="262626"/>
          <w:w w:val="110"/>
          <w:sz w:val="20"/>
        </w:rPr>
        <w:t>patient </w:t>
      </w:r>
      <w:r>
        <w:rPr>
          <w:color w:val="161516"/>
          <w:w w:val="110"/>
          <w:sz w:val="20"/>
        </w:rPr>
        <w:t>populations </w:t>
      </w:r>
      <w:r>
        <w:rPr>
          <w:color w:val="262626"/>
          <w:w w:val="110"/>
          <w:sz w:val="20"/>
        </w:rPr>
        <w:t>will</w:t>
      </w:r>
      <w:r>
        <w:rPr>
          <w:color w:val="262626"/>
          <w:spacing w:val="-5"/>
          <w:w w:val="110"/>
          <w:sz w:val="20"/>
        </w:rPr>
        <w:t> </w:t>
      </w:r>
      <w:r>
        <w:rPr>
          <w:color w:val="262626"/>
          <w:w w:val="110"/>
          <w:sz w:val="20"/>
        </w:rPr>
        <w:t>primarily</w:t>
      </w:r>
      <w:r>
        <w:rPr>
          <w:color w:val="262626"/>
          <w:spacing w:val="-1"/>
          <w:w w:val="110"/>
          <w:sz w:val="20"/>
        </w:rPr>
        <w:t> </w:t>
      </w:r>
      <w:r>
        <w:rPr>
          <w:color w:val="262626"/>
          <w:w w:val="110"/>
          <w:sz w:val="20"/>
        </w:rPr>
        <w:t>experience the</w:t>
      </w:r>
      <w:r>
        <w:rPr>
          <w:color w:val="262626"/>
          <w:spacing w:val="-7"/>
          <w:w w:val="110"/>
          <w:sz w:val="20"/>
        </w:rPr>
        <w:t> </w:t>
      </w:r>
      <w:r>
        <w:rPr>
          <w:i/>
          <w:color w:val="161516"/>
          <w:w w:val="110"/>
          <w:sz w:val="22"/>
        </w:rPr>
        <w:t>benefit</w:t>
      </w:r>
      <w:r>
        <w:rPr>
          <w:i/>
          <w:color w:val="161516"/>
          <w:spacing w:val="-16"/>
          <w:w w:val="110"/>
          <w:sz w:val="22"/>
        </w:rPr>
        <w:t> </w:t>
      </w:r>
      <w:r>
        <w:rPr>
          <w:color w:val="262626"/>
          <w:w w:val="110"/>
          <w:sz w:val="20"/>
        </w:rPr>
        <w:t>from</w:t>
      </w:r>
      <w:r>
        <w:rPr>
          <w:color w:val="262626"/>
          <w:spacing w:val="-4"/>
          <w:w w:val="110"/>
          <w:sz w:val="20"/>
        </w:rPr>
        <w:t> </w:t>
      </w:r>
      <w:r>
        <w:rPr>
          <w:color w:val="161516"/>
          <w:w w:val="110"/>
          <w:sz w:val="20"/>
        </w:rPr>
        <w:t>the</w:t>
      </w:r>
      <w:r>
        <w:rPr>
          <w:color w:val="161516"/>
          <w:spacing w:val="-9"/>
          <w:w w:val="110"/>
          <w:sz w:val="20"/>
        </w:rPr>
        <w:t> </w:t>
      </w:r>
      <w:r>
        <w:rPr>
          <w:color w:val="161516"/>
          <w:w w:val="110"/>
          <w:sz w:val="20"/>
        </w:rPr>
        <w:t>!VD</w:t>
      </w:r>
      <w:r>
        <w:rPr>
          <w:color w:val="161516"/>
          <w:spacing w:val="-9"/>
          <w:w w:val="110"/>
          <w:sz w:val="20"/>
        </w:rPr>
        <w:t> </w:t>
      </w:r>
      <w:r>
        <w:rPr>
          <w:color w:val="262626"/>
          <w:w w:val="110"/>
          <w:sz w:val="20"/>
        </w:rPr>
        <w:t>examinations? </w:t>
      </w:r>
      <w:r>
        <w:rPr>
          <w:color w:val="161516"/>
          <w:w w:val="115"/>
          <w:sz w:val="20"/>
        </w:rPr>
        <w:t>Should</w:t>
      </w:r>
      <w:r>
        <w:rPr>
          <w:color w:val="161516"/>
          <w:spacing w:val="-3"/>
          <w:w w:val="115"/>
          <w:sz w:val="20"/>
        </w:rPr>
        <w:t> </w:t>
      </w:r>
      <w:r>
        <w:rPr>
          <w:color w:val="262626"/>
          <w:w w:val="115"/>
          <w:sz w:val="20"/>
        </w:rPr>
        <w:t>any patient </w:t>
      </w:r>
      <w:r>
        <w:rPr>
          <w:color w:val="161516"/>
          <w:w w:val="115"/>
          <w:sz w:val="20"/>
        </w:rPr>
        <w:t>populations be</w:t>
      </w:r>
      <w:r>
        <w:rPr>
          <w:color w:val="161516"/>
          <w:spacing w:val="-8"/>
          <w:w w:val="115"/>
          <w:sz w:val="20"/>
        </w:rPr>
        <w:t> </w:t>
      </w:r>
      <w:r>
        <w:rPr>
          <w:color w:val="262626"/>
          <w:w w:val="115"/>
          <w:sz w:val="20"/>
        </w:rPr>
        <w:t>explicitly contraindicated?</w:t>
      </w:r>
    </w:p>
    <w:p>
      <w:pPr>
        <w:numPr>
          <w:ilvl w:val="2"/>
          <w:numId w:val="37"/>
        </w:numPr>
        <w:tabs>
          <w:tab w:pos="801" w:val="left" w:leader="none"/>
        </w:tabs>
        <w:spacing w:before="54"/>
        <w:ind w:left="801" w:right="0" w:hanging="711"/>
        <w:jc w:val="left"/>
        <w:rPr>
          <w:b/>
          <w:color w:val="161516"/>
          <w:sz w:val="23"/>
        </w:rPr>
      </w:pPr>
      <w:r>
        <w:rPr>
          <w:b/>
          <w:color w:val="161516"/>
          <w:w w:val="105"/>
          <w:sz w:val="23"/>
        </w:rPr>
        <w:t>Characteristics</w:t>
      </w:r>
      <w:r>
        <w:rPr>
          <w:b/>
          <w:color w:val="161516"/>
          <w:spacing w:val="-13"/>
          <w:w w:val="105"/>
          <w:sz w:val="23"/>
        </w:rPr>
        <w:t> </w:t>
      </w:r>
      <w:r>
        <w:rPr>
          <w:b/>
          <w:color w:val="161516"/>
          <w:w w:val="105"/>
          <w:sz w:val="23"/>
        </w:rPr>
        <w:t>related</w:t>
      </w:r>
      <w:r>
        <w:rPr>
          <w:b/>
          <w:color w:val="161516"/>
          <w:spacing w:val="10"/>
          <w:w w:val="105"/>
          <w:sz w:val="23"/>
        </w:rPr>
        <w:t> </w:t>
      </w:r>
      <w:r>
        <w:rPr>
          <w:b/>
          <w:color w:val="161516"/>
          <w:w w:val="105"/>
          <w:sz w:val="23"/>
        </w:rPr>
        <w:t>to</w:t>
      </w:r>
      <w:r>
        <w:rPr>
          <w:b/>
          <w:color w:val="161516"/>
          <w:spacing w:val="1"/>
          <w:w w:val="105"/>
          <w:sz w:val="23"/>
        </w:rPr>
        <w:t> </w:t>
      </w:r>
      <w:r>
        <w:rPr>
          <w:b/>
          <w:color w:val="161516"/>
          <w:w w:val="105"/>
          <w:sz w:val="23"/>
        </w:rPr>
        <w:t>patient</w:t>
      </w:r>
      <w:r>
        <w:rPr>
          <w:b/>
          <w:color w:val="161516"/>
          <w:spacing w:val="10"/>
          <w:w w:val="105"/>
          <w:sz w:val="23"/>
        </w:rPr>
        <w:t> </w:t>
      </w:r>
      <w:r>
        <w:rPr>
          <w:b/>
          <w:i/>
          <w:color w:val="161516"/>
          <w:spacing w:val="-2"/>
          <w:w w:val="105"/>
          <w:sz w:val="24"/>
        </w:rPr>
        <w:t>safety</w:t>
      </w:r>
    </w:p>
    <w:p>
      <w:pPr>
        <w:pStyle w:val="BodyText"/>
        <w:spacing w:before="39"/>
        <w:rPr>
          <w:b/>
          <w:i/>
        </w:rPr>
      </w:pPr>
    </w:p>
    <w:p>
      <w:pPr>
        <w:numPr>
          <w:ilvl w:val="3"/>
          <w:numId w:val="37"/>
        </w:numPr>
        <w:tabs>
          <w:tab w:pos="965" w:val="left" w:leader="none"/>
        </w:tabs>
        <w:spacing w:before="0"/>
        <w:ind w:left="965" w:right="0" w:hanging="875"/>
        <w:jc w:val="left"/>
        <w:rPr>
          <w:b/>
          <w:color w:val="161516"/>
          <w:sz w:val="21"/>
        </w:rPr>
      </w:pPr>
      <w:r>
        <w:rPr>
          <w:b/>
          <w:color w:val="161516"/>
          <w:spacing w:val="-2"/>
          <w:w w:val="105"/>
          <w:sz w:val="21"/>
        </w:rPr>
        <w:t>General</w:t>
      </w:r>
      <w:r>
        <w:rPr>
          <w:b/>
          <w:color w:val="161516"/>
          <w:spacing w:val="-4"/>
          <w:w w:val="105"/>
          <w:sz w:val="21"/>
        </w:rPr>
        <w:t> </w:t>
      </w:r>
      <w:r>
        <w:rPr>
          <w:b/>
          <w:color w:val="161516"/>
          <w:spacing w:val="-2"/>
          <w:w w:val="105"/>
          <w:sz w:val="21"/>
        </w:rPr>
        <w:t>considerations</w:t>
      </w:r>
    </w:p>
    <w:p>
      <w:pPr>
        <w:spacing w:line="225" w:lineRule="auto" w:before="202"/>
        <w:ind w:left="87" w:right="801" w:firstLine="2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90784">
                <wp:simplePos x="0" y="0"/>
                <wp:positionH relativeFrom="page">
                  <wp:posOffset>7230450</wp:posOffset>
                </wp:positionH>
                <wp:positionV relativeFrom="paragraph">
                  <wp:posOffset>833819</wp:posOffset>
                </wp:positionV>
                <wp:extent cx="30480" cy="43180"/>
                <wp:effectExtent l="0" t="0" r="0" b="0"/>
                <wp:wrapNone/>
                <wp:docPr id="766" name="Textbox 7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6" name="Textbox 766"/>
                      <wps:cNvSpPr txBox="1"/>
                      <wps:spPr>
                        <a:xfrm>
                          <a:off x="0" y="0"/>
                          <a:ext cx="30480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5B6E95"/>
                                <w:spacing w:val="-10"/>
                                <w:w w:val="110"/>
                                <w:sz w:val="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326782pt;margin-top:65.655075pt;width:2.4pt;height:3.4pt;mso-position-horizontal-relative:page;mso-position-vertical-relative:paragraph;z-index:15990784" type="#_x0000_t202" id="docshape640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5B6E95"/>
                          <w:spacing w:val="-10"/>
                          <w:w w:val="110"/>
                          <w:sz w:val="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516"/>
          <w:w w:val="110"/>
          <w:sz w:val="20"/>
        </w:rPr>
        <w:t>In </w:t>
      </w:r>
      <w:r>
        <w:rPr>
          <w:color w:val="262626"/>
          <w:w w:val="110"/>
          <w:sz w:val="20"/>
        </w:rPr>
        <w:t>addition</w:t>
      </w:r>
      <w:r>
        <w:rPr>
          <w:color w:val="262626"/>
          <w:w w:val="110"/>
          <w:sz w:val="20"/>
        </w:rPr>
        <w:t> to </w:t>
      </w:r>
      <w:r>
        <w:rPr>
          <w:color w:val="161516"/>
          <w:w w:val="110"/>
          <w:sz w:val="20"/>
        </w:rPr>
        <w:t>biological, </w:t>
      </w:r>
      <w:r>
        <w:rPr>
          <w:color w:val="262626"/>
          <w:w w:val="110"/>
          <w:sz w:val="20"/>
        </w:rPr>
        <w:t>chemical, electrical,</w:t>
      </w:r>
      <w:r>
        <w:rPr>
          <w:color w:val="262626"/>
          <w:w w:val="110"/>
          <w:sz w:val="20"/>
        </w:rPr>
        <w:t> </w:t>
      </w:r>
      <w:r>
        <w:rPr>
          <w:color w:val="161516"/>
          <w:w w:val="110"/>
          <w:sz w:val="20"/>
        </w:rPr>
        <w:t>mechanical </w:t>
      </w:r>
      <w:r>
        <w:rPr>
          <w:color w:val="262626"/>
          <w:w w:val="110"/>
          <w:sz w:val="20"/>
        </w:rPr>
        <w:t>and</w:t>
      </w:r>
      <w:r>
        <w:rPr>
          <w:color w:val="262626"/>
          <w:w w:val="110"/>
          <w:sz w:val="20"/>
        </w:rPr>
        <w:t> security characteristics in common with other</w:t>
      </w:r>
      <w:r>
        <w:rPr>
          <w:color w:val="262626"/>
          <w:spacing w:val="-14"/>
          <w:w w:val="110"/>
          <w:sz w:val="20"/>
        </w:rPr>
        <w:t> </w:t>
      </w:r>
      <w:r>
        <w:rPr>
          <w:i/>
          <w:color w:val="161516"/>
          <w:w w:val="110"/>
          <w:sz w:val="22"/>
        </w:rPr>
        <w:t>medical</w:t>
      </w:r>
      <w:r>
        <w:rPr>
          <w:i/>
          <w:color w:val="161516"/>
          <w:spacing w:val="-15"/>
          <w:w w:val="110"/>
          <w:sz w:val="22"/>
        </w:rPr>
        <w:t> </w:t>
      </w:r>
      <w:r>
        <w:rPr>
          <w:i/>
          <w:color w:val="262626"/>
          <w:w w:val="110"/>
          <w:sz w:val="22"/>
        </w:rPr>
        <w:t>devices</w:t>
      </w:r>
      <w:r>
        <w:rPr>
          <w:i/>
          <w:color w:val="262626"/>
          <w:spacing w:val="-15"/>
          <w:w w:val="110"/>
          <w:sz w:val="22"/>
        </w:rPr>
        <w:t> </w:t>
      </w:r>
      <w:r>
        <w:rPr>
          <w:color w:val="161516"/>
          <w:w w:val="110"/>
          <w:sz w:val="20"/>
        </w:rPr>
        <w:t>(see</w:t>
      </w:r>
      <w:r>
        <w:rPr>
          <w:color w:val="161516"/>
          <w:spacing w:val="-14"/>
          <w:w w:val="110"/>
          <w:sz w:val="20"/>
        </w:rPr>
        <w:t> </w:t>
      </w:r>
      <w:r>
        <w:rPr>
          <w:color w:val="213F8A"/>
          <w:w w:val="110"/>
          <w:sz w:val="20"/>
          <w:u w:val="thick" w:color="161516"/>
        </w:rPr>
        <w:t>Annex</w:t>
      </w:r>
      <w:r>
        <w:rPr>
          <w:color w:val="213F8A"/>
          <w:spacing w:val="-14"/>
          <w:w w:val="110"/>
          <w:sz w:val="20"/>
          <w:u w:val="thick" w:color="161516"/>
        </w:rPr>
        <w:t> </w:t>
      </w:r>
      <w:r>
        <w:rPr>
          <w:color w:val="213F8A"/>
          <w:w w:val="110"/>
          <w:sz w:val="20"/>
          <w:u w:val="thick" w:color="161516"/>
        </w:rPr>
        <w:t>A</w:t>
      </w:r>
      <w:r>
        <w:rPr>
          <w:color w:val="161516"/>
          <w:w w:val="110"/>
          <w:sz w:val="20"/>
          <w:u w:val="thick" w:color="161516"/>
        </w:rPr>
        <w:t>)</w:t>
      </w:r>
      <w:r>
        <w:rPr>
          <w:color w:val="161516"/>
          <w:w w:val="110"/>
          <w:sz w:val="20"/>
          <w:u w:val="none"/>
        </w:rPr>
        <w:t>,</w:t>
      </w:r>
      <w:r>
        <w:rPr>
          <w:color w:val="161516"/>
          <w:spacing w:val="-14"/>
          <w:w w:val="110"/>
          <w:sz w:val="20"/>
          <w:u w:val="none"/>
        </w:rPr>
        <w:t> </w:t>
      </w:r>
      <w:r>
        <w:rPr>
          <w:i/>
          <w:color w:val="161516"/>
          <w:w w:val="110"/>
          <w:sz w:val="22"/>
          <w:u w:val="none"/>
        </w:rPr>
        <w:t>!VD</w:t>
      </w:r>
      <w:r>
        <w:rPr>
          <w:i/>
          <w:color w:val="161516"/>
          <w:spacing w:val="-15"/>
          <w:w w:val="110"/>
          <w:sz w:val="22"/>
          <w:u w:val="none"/>
        </w:rPr>
        <w:t> </w:t>
      </w:r>
      <w:r>
        <w:rPr>
          <w:i/>
          <w:color w:val="262626"/>
          <w:w w:val="110"/>
          <w:sz w:val="22"/>
          <w:u w:val="none"/>
        </w:rPr>
        <w:t>medical</w:t>
      </w:r>
      <w:r>
        <w:rPr>
          <w:i/>
          <w:color w:val="262626"/>
          <w:spacing w:val="-15"/>
          <w:w w:val="110"/>
          <w:sz w:val="22"/>
          <w:u w:val="none"/>
        </w:rPr>
        <w:t> </w:t>
      </w:r>
      <w:r>
        <w:rPr>
          <w:i/>
          <w:color w:val="161516"/>
          <w:w w:val="110"/>
          <w:sz w:val="22"/>
          <w:u w:val="none"/>
        </w:rPr>
        <w:t>devices</w:t>
      </w:r>
      <w:r>
        <w:rPr>
          <w:i/>
          <w:color w:val="161516"/>
          <w:spacing w:val="-15"/>
          <w:w w:val="110"/>
          <w:sz w:val="22"/>
          <w:u w:val="none"/>
        </w:rPr>
        <w:t> </w:t>
      </w:r>
      <w:r>
        <w:rPr>
          <w:color w:val="161516"/>
          <w:w w:val="110"/>
          <w:sz w:val="20"/>
          <w:u w:val="none"/>
        </w:rPr>
        <w:t>have</w:t>
      </w:r>
      <w:r>
        <w:rPr>
          <w:color w:val="161516"/>
          <w:spacing w:val="-14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analytical</w:t>
      </w:r>
      <w:r>
        <w:rPr>
          <w:color w:val="262626"/>
          <w:spacing w:val="-14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performance</w:t>
      </w:r>
      <w:r>
        <w:rPr>
          <w:color w:val="262626"/>
          <w:spacing w:val="-13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and</w:t>
      </w:r>
      <w:r>
        <w:rPr>
          <w:color w:val="262626"/>
          <w:spacing w:val="-14"/>
          <w:w w:val="110"/>
          <w:sz w:val="20"/>
          <w:u w:val="none"/>
        </w:rPr>
        <w:t> </w:t>
      </w:r>
      <w:r>
        <w:rPr>
          <w:color w:val="161516"/>
          <w:w w:val="110"/>
          <w:sz w:val="20"/>
          <w:u w:val="none"/>
        </w:rPr>
        <w:t>reliability </w:t>
      </w:r>
      <w:r>
        <w:rPr>
          <w:color w:val="262626"/>
          <w:w w:val="110"/>
          <w:sz w:val="20"/>
          <w:u w:val="none"/>
        </w:rPr>
        <w:t>characteristics</w:t>
      </w:r>
      <w:r>
        <w:rPr>
          <w:color w:val="262626"/>
          <w:spacing w:val="-7"/>
          <w:w w:val="110"/>
          <w:sz w:val="20"/>
          <w:u w:val="none"/>
        </w:rPr>
        <w:t> </w:t>
      </w:r>
      <w:r>
        <w:rPr>
          <w:color w:val="161516"/>
          <w:w w:val="110"/>
          <w:sz w:val="20"/>
          <w:u w:val="none"/>
        </w:rPr>
        <w:t>that determine </w:t>
      </w:r>
      <w:r>
        <w:rPr>
          <w:color w:val="262626"/>
          <w:w w:val="110"/>
          <w:sz w:val="20"/>
          <w:u w:val="none"/>
        </w:rPr>
        <w:t>the</w:t>
      </w:r>
      <w:r>
        <w:rPr>
          <w:color w:val="262626"/>
          <w:spacing w:val="-4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suitability for</w:t>
      </w:r>
      <w:r>
        <w:rPr>
          <w:color w:val="262626"/>
          <w:spacing w:val="-2"/>
          <w:w w:val="110"/>
          <w:sz w:val="20"/>
          <w:u w:val="none"/>
        </w:rPr>
        <w:t> </w:t>
      </w:r>
      <w:r>
        <w:rPr>
          <w:color w:val="161516"/>
          <w:w w:val="110"/>
          <w:sz w:val="20"/>
          <w:u w:val="none"/>
        </w:rPr>
        <w:t>their intended</w:t>
      </w:r>
      <w:r>
        <w:rPr>
          <w:color w:val="161516"/>
          <w:w w:val="110"/>
          <w:sz w:val="20"/>
          <w:u w:val="none"/>
        </w:rPr>
        <w:t> clinical</w:t>
      </w:r>
      <w:r>
        <w:rPr>
          <w:color w:val="161516"/>
          <w:w w:val="110"/>
          <w:sz w:val="20"/>
          <w:u w:val="none"/>
        </w:rPr>
        <w:t> use.</w:t>
      </w:r>
      <w:r>
        <w:rPr>
          <w:color w:val="161516"/>
          <w:spacing w:val="-14"/>
          <w:w w:val="110"/>
          <w:sz w:val="20"/>
          <w:u w:val="none"/>
        </w:rPr>
        <w:t> </w:t>
      </w:r>
      <w:r>
        <w:rPr>
          <w:color w:val="161516"/>
          <w:w w:val="110"/>
          <w:sz w:val="20"/>
          <w:u w:val="none"/>
        </w:rPr>
        <w:t>Some</w:t>
      </w:r>
      <w:r>
        <w:rPr>
          <w:color w:val="161516"/>
          <w:spacing w:val="-6"/>
          <w:w w:val="110"/>
          <w:sz w:val="20"/>
          <w:u w:val="none"/>
        </w:rPr>
        <w:t> </w:t>
      </w:r>
      <w:r>
        <w:rPr>
          <w:i/>
          <w:color w:val="161516"/>
          <w:w w:val="110"/>
          <w:sz w:val="22"/>
          <w:u w:val="none"/>
        </w:rPr>
        <w:t>!VD</w:t>
      </w:r>
      <w:r>
        <w:rPr>
          <w:i/>
          <w:color w:val="161516"/>
          <w:spacing w:val="-4"/>
          <w:w w:val="110"/>
          <w:sz w:val="22"/>
          <w:u w:val="none"/>
        </w:rPr>
        <w:t> </w:t>
      </w:r>
      <w:r>
        <w:rPr>
          <w:i/>
          <w:color w:val="262626"/>
          <w:w w:val="110"/>
          <w:sz w:val="22"/>
          <w:u w:val="none"/>
        </w:rPr>
        <w:t>medical devices</w:t>
      </w:r>
      <w:r>
        <w:rPr>
          <w:i/>
          <w:color w:val="262626"/>
          <w:w w:val="110"/>
          <w:sz w:val="22"/>
          <w:u w:val="none"/>
        </w:rPr>
        <w:t> </w:t>
      </w:r>
      <w:r>
        <w:rPr>
          <w:color w:val="262626"/>
          <w:w w:val="110"/>
          <w:sz w:val="20"/>
          <w:u w:val="none"/>
        </w:rPr>
        <w:t>can</w:t>
      </w:r>
      <w:r>
        <w:rPr>
          <w:color w:val="262626"/>
          <w:w w:val="110"/>
          <w:sz w:val="20"/>
          <w:u w:val="none"/>
        </w:rPr>
        <w:t> </w:t>
      </w:r>
      <w:r>
        <w:rPr>
          <w:color w:val="161516"/>
          <w:w w:val="110"/>
          <w:sz w:val="20"/>
          <w:u w:val="none"/>
        </w:rPr>
        <w:t>perform</w:t>
      </w:r>
      <w:r>
        <w:rPr>
          <w:color w:val="161516"/>
          <w:w w:val="110"/>
          <w:sz w:val="20"/>
          <w:u w:val="none"/>
        </w:rPr>
        <w:t> multiple</w:t>
      </w:r>
      <w:r>
        <w:rPr>
          <w:color w:val="161516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examinations</w:t>
      </w:r>
      <w:r>
        <w:rPr>
          <w:color w:val="262626"/>
          <w:w w:val="110"/>
          <w:sz w:val="20"/>
          <w:u w:val="none"/>
        </w:rPr>
        <w:t> simultaneously,</w:t>
      </w:r>
      <w:r>
        <w:rPr>
          <w:color w:val="262626"/>
          <w:w w:val="110"/>
          <w:sz w:val="20"/>
          <w:u w:val="none"/>
        </w:rPr>
        <w:t> and</w:t>
      </w:r>
      <w:r>
        <w:rPr>
          <w:color w:val="262626"/>
          <w:w w:val="110"/>
          <w:sz w:val="20"/>
          <w:u w:val="none"/>
        </w:rPr>
        <w:t> their</w:t>
      </w:r>
      <w:r>
        <w:rPr>
          <w:color w:val="262626"/>
          <w:w w:val="110"/>
          <w:sz w:val="20"/>
          <w:u w:val="none"/>
        </w:rPr>
        <w:t> </w:t>
      </w:r>
      <w:r>
        <w:rPr>
          <w:color w:val="161516"/>
          <w:w w:val="110"/>
          <w:sz w:val="20"/>
          <w:u w:val="none"/>
        </w:rPr>
        <w:t>clinical</w:t>
      </w:r>
      <w:r>
        <w:rPr>
          <w:color w:val="161516"/>
          <w:w w:val="110"/>
          <w:sz w:val="20"/>
          <w:u w:val="none"/>
        </w:rPr>
        <w:t> performance</w:t>
      </w:r>
      <w:r>
        <w:rPr>
          <w:color w:val="161516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can</w:t>
      </w:r>
      <w:r>
        <w:rPr>
          <w:color w:val="262626"/>
          <w:w w:val="110"/>
          <w:sz w:val="20"/>
          <w:u w:val="none"/>
        </w:rPr>
        <w:t> </w:t>
      </w:r>
      <w:r>
        <w:rPr>
          <w:color w:val="161516"/>
          <w:w w:val="110"/>
          <w:sz w:val="20"/>
          <w:u w:val="none"/>
        </w:rPr>
        <w:t>rely</w:t>
      </w:r>
      <w:r>
        <w:rPr>
          <w:color w:val="161516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on</w:t>
      </w:r>
      <w:r>
        <w:rPr>
          <w:color w:val="262626"/>
          <w:w w:val="110"/>
          <w:sz w:val="20"/>
          <w:u w:val="none"/>
        </w:rPr>
        <w:t> the </w:t>
      </w:r>
      <w:r>
        <w:rPr>
          <w:color w:val="161516"/>
          <w:w w:val="110"/>
          <w:sz w:val="20"/>
          <w:u w:val="none"/>
        </w:rPr>
        <w:t>interpretation</w:t>
      </w:r>
      <w:r>
        <w:rPr>
          <w:color w:val="161516"/>
          <w:spacing w:val="16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of</w:t>
      </w:r>
      <w:r>
        <w:rPr>
          <w:color w:val="262626"/>
          <w:spacing w:val="23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patterns</w:t>
      </w:r>
      <w:r>
        <w:rPr>
          <w:color w:val="262626"/>
          <w:spacing w:val="25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of</w:t>
      </w:r>
      <w:r>
        <w:rPr>
          <w:color w:val="262626"/>
          <w:spacing w:val="25"/>
          <w:w w:val="110"/>
          <w:sz w:val="20"/>
          <w:u w:val="none"/>
        </w:rPr>
        <w:t> </w:t>
      </w:r>
      <w:r>
        <w:rPr>
          <w:color w:val="161516"/>
          <w:w w:val="110"/>
          <w:sz w:val="20"/>
          <w:u w:val="none"/>
        </w:rPr>
        <w:t>results</w:t>
      </w:r>
      <w:r>
        <w:rPr>
          <w:color w:val="161516"/>
          <w:spacing w:val="25"/>
          <w:w w:val="110"/>
          <w:sz w:val="20"/>
          <w:u w:val="none"/>
        </w:rPr>
        <w:t> </w:t>
      </w:r>
      <w:r>
        <w:rPr>
          <w:color w:val="161516"/>
          <w:w w:val="110"/>
          <w:sz w:val="20"/>
          <w:u w:val="none"/>
        </w:rPr>
        <w:t>(e.g.</w:t>
      </w:r>
      <w:r>
        <w:rPr>
          <w:color w:val="161516"/>
          <w:spacing w:val="20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multiplex</w:t>
      </w:r>
      <w:r>
        <w:rPr>
          <w:color w:val="262626"/>
          <w:spacing w:val="14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assays).</w:t>
      </w:r>
      <w:r>
        <w:rPr>
          <w:color w:val="262626"/>
          <w:spacing w:val="-1"/>
          <w:w w:val="110"/>
          <w:sz w:val="20"/>
          <w:u w:val="none"/>
        </w:rPr>
        <w:t> </w:t>
      </w:r>
      <w:r>
        <w:rPr>
          <w:i/>
          <w:color w:val="161516"/>
          <w:w w:val="110"/>
          <w:sz w:val="22"/>
          <w:u w:val="none"/>
        </w:rPr>
        <w:t>!VD</w:t>
      </w:r>
      <w:r>
        <w:rPr>
          <w:i/>
          <w:color w:val="161516"/>
          <w:w w:val="110"/>
          <w:sz w:val="22"/>
          <w:u w:val="none"/>
        </w:rPr>
        <w:t> </w:t>
      </w:r>
      <w:r>
        <w:rPr>
          <w:i/>
          <w:color w:val="262626"/>
          <w:w w:val="110"/>
          <w:sz w:val="22"/>
          <w:u w:val="none"/>
        </w:rPr>
        <w:t>medical</w:t>
      </w:r>
      <w:r>
        <w:rPr>
          <w:i/>
          <w:color w:val="262626"/>
          <w:spacing w:val="22"/>
          <w:w w:val="110"/>
          <w:sz w:val="22"/>
          <w:u w:val="none"/>
        </w:rPr>
        <w:t> </w:t>
      </w:r>
      <w:r>
        <w:rPr>
          <w:i/>
          <w:color w:val="161516"/>
          <w:w w:val="110"/>
          <w:sz w:val="22"/>
          <w:u w:val="none"/>
        </w:rPr>
        <w:t>devices</w:t>
      </w:r>
      <w:r>
        <w:rPr>
          <w:i/>
          <w:color w:val="161516"/>
          <w:w w:val="110"/>
          <w:sz w:val="22"/>
          <w:u w:val="none"/>
        </w:rPr>
        <w:t> </w:t>
      </w:r>
      <w:r>
        <w:rPr>
          <w:color w:val="161516"/>
          <w:w w:val="110"/>
          <w:sz w:val="20"/>
          <w:u w:val="none"/>
        </w:rPr>
        <w:t>that</w:t>
      </w:r>
      <w:r>
        <w:rPr>
          <w:color w:val="161516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employ</w:t>
      </w:r>
      <w:r>
        <w:rPr>
          <w:color w:val="262626"/>
          <w:spacing w:val="20"/>
          <w:w w:val="110"/>
          <w:sz w:val="20"/>
          <w:u w:val="none"/>
        </w:rPr>
        <w:t> </w:t>
      </w:r>
      <w:r>
        <w:rPr>
          <w:color w:val="262626"/>
          <w:w w:val="110"/>
          <w:sz w:val="20"/>
          <w:u w:val="none"/>
        </w:rPr>
        <w:t>digital</w:t>
      </w:r>
    </w:p>
    <w:p>
      <w:pPr>
        <w:tabs>
          <w:tab w:pos="9821" w:val="left" w:leader="none"/>
        </w:tabs>
        <w:spacing w:line="226" w:lineRule="exact" w:before="0"/>
        <w:ind w:left="88" w:right="0" w:firstLine="0"/>
        <w:jc w:val="both"/>
        <w:rPr>
          <w:rFonts w:ascii="Arial"/>
          <w:position w:val="5"/>
          <w:sz w:val="19"/>
        </w:rPr>
      </w:pPr>
      <w:r>
        <w:rPr>
          <w:rFonts w:ascii="Arial"/>
          <w:position w:val="5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498112">
                <wp:simplePos x="0" y="0"/>
                <wp:positionH relativeFrom="page">
                  <wp:posOffset>7203191</wp:posOffset>
                </wp:positionH>
                <wp:positionV relativeFrom="paragraph">
                  <wp:posOffset>107196</wp:posOffset>
                </wp:positionV>
                <wp:extent cx="17780" cy="64135"/>
                <wp:effectExtent l="0" t="0" r="0" b="0"/>
                <wp:wrapNone/>
                <wp:docPr id="767" name="Textbox 7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7" name="Textbox 767"/>
                      <wps:cNvSpPr txBox="1"/>
                      <wps:spPr>
                        <a:xfrm>
                          <a:off x="0" y="0"/>
                          <a:ext cx="17780" cy="64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color w:val="495B85"/>
                                <w:spacing w:val="-10"/>
                                <w:w w:val="90"/>
                                <w:sz w:val="9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18042pt;margin-top:8.440683pt;width:1.4pt;height:5.05pt;mso-position-horizontal-relative:page;mso-position-vertical-relative:paragraph;z-index:-21818368" type="#_x0000_t202" id="docshape641" filled="false" stroked="false">
                <v:textbox inset="0,0,0,0">
                  <w:txbxContent>
                    <w:p>
                      <w:pPr>
                        <w:spacing w:line="101" w:lineRule="exact" w:before="0"/>
                        <w:ind w:left="0" w:right="0" w:firstLine="0"/>
                        <w:jc w:val="left"/>
                        <w:rPr>
                          <w:rFonts w:ascii="Arial"/>
                          <w:sz w:val="9"/>
                        </w:rPr>
                      </w:pPr>
                      <w:r>
                        <w:rPr>
                          <w:rFonts w:ascii="Arial"/>
                          <w:color w:val="495B85"/>
                          <w:spacing w:val="-10"/>
                          <w:w w:val="90"/>
                          <w:sz w:val="9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62626"/>
          <w:w w:val="110"/>
          <w:sz w:val="20"/>
        </w:rPr>
        <w:t>information</w:t>
      </w:r>
      <w:r>
        <w:rPr>
          <w:color w:val="262626"/>
          <w:spacing w:val="49"/>
          <w:w w:val="110"/>
          <w:sz w:val="20"/>
        </w:rPr>
        <w:t> </w:t>
      </w:r>
      <w:r>
        <w:rPr>
          <w:color w:val="161516"/>
          <w:w w:val="110"/>
          <w:sz w:val="20"/>
        </w:rPr>
        <w:t>technology</w:t>
      </w:r>
      <w:r>
        <w:rPr>
          <w:color w:val="161516"/>
          <w:spacing w:val="42"/>
          <w:w w:val="110"/>
          <w:sz w:val="20"/>
        </w:rPr>
        <w:t> </w:t>
      </w:r>
      <w:r>
        <w:rPr>
          <w:color w:val="262626"/>
          <w:w w:val="110"/>
          <w:sz w:val="20"/>
        </w:rPr>
        <w:t>can</w:t>
      </w:r>
      <w:r>
        <w:rPr>
          <w:color w:val="262626"/>
          <w:spacing w:val="30"/>
          <w:w w:val="110"/>
          <w:sz w:val="20"/>
        </w:rPr>
        <w:t> </w:t>
      </w:r>
      <w:r>
        <w:rPr>
          <w:color w:val="262626"/>
          <w:w w:val="110"/>
          <w:sz w:val="20"/>
        </w:rPr>
        <w:t>also</w:t>
      </w:r>
      <w:r>
        <w:rPr>
          <w:color w:val="262626"/>
          <w:spacing w:val="30"/>
          <w:w w:val="110"/>
          <w:sz w:val="20"/>
        </w:rPr>
        <w:t> </w:t>
      </w:r>
      <w:r>
        <w:rPr>
          <w:color w:val="161516"/>
          <w:w w:val="110"/>
          <w:sz w:val="20"/>
        </w:rPr>
        <w:t>have</w:t>
      </w:r>
      <w:r>
        <w:rPr>
          <w:color w:val="161516"/>
          <w:spacing w:val="29"/>
          <w:w w:val="110"/>
          <w:sz w:val="20"/>
        </w:rPr>
        <w:t> </w:t>
      </w:r>
      <w:r>
        <w:rPr>
          <w:color w:val="262626"/>
          <w:w w:val="110"/>
          <w:sz w:val="20"/>
        </w:rPr>
        <w:t>characteristics</w:t>
      </w:r>
      <w:r>
        <w:rPr>
          <w:color w:val="262626"/>
          <w:spacing w:val="24"/>
          <w:w w:val="110"/>
          <w:sz w:val="20"/>
        </w:rPr>
        <w:t> </w:t>
      </w:r>
      <w:r>
        <w:rPr>
          <w:color w:val="262626"/>
          <w:w w:val="110"/>
          <w:sz w:val="20"/>
        </w:rPr>
        <w:t>related</w:t>
      </w:r>
      <w:r>
        <w:rPr>
          <w:color w:val="262626"/>
          <w:spacing w:val="40"/>
          <w:w w:val="110"/>
          <w:sz w:val="20"/>
        </w:rPr>
        <w:t> </w:t>
      </w:r>
      <w:r>
        <w:rPr>
          <w:color w:val="161516"/>
          <w:w w:val="110"/>
          <w:sz w:val="20"/>
        </w:rPr>
        <w:t>to</w:t>
      </w:r>
      <w:r>
        <w:rPr>
          <w:color w:val="161516"/>
          <w:spacing w:val="27"/>
          <w:w w:val="110"/>
          <w:sz w:val="20"/>
        </w:rPr>
        <w:t> </w:t>
      </w:r>
      <w:r>
        <w:rPr>
          <w:color w:val="161516"/>
          <w:w w:val="110"/>
          <w:sz w:val="20"/>
        </w:rPr>
        <w:t>their</w:t>
      </w:r>
      <w:r>
        <w:rPr>
          <w:color w:val="161516"/>
          <w:spacing w:val="18"/>
          <w:w w:val="110"/>
          <w:sz w:val="20"/>
        </w:rPr>
        <w:t> </w:t>
      </w:r>
      <w:r>
        <w:rPr>
          <w:color w:val="262626"/>
          <w:w w:val="110"/>
          <w:sz w:val="20"/>
        </w:rPr>
        <w:t>ability</w:t>
      </w:r>
      <w:r>
        <w:rPr>
          <w:color w:val="262626"/>
          <w:spacing w:val="28"/>
          <w:w w:val="110"/>
          <w:sz w:val="20"/>
        </w:rPr>
        <w:t> </w:t>
      </w:r>
      <w:r>
        <w:rPr>
          <w:color w:val="161516"/>
          <w:w w:val="110"/>
          <w:sz w:val="20"/>
        </w:rPr>
        <w:t>to</w:t>
      </w:r>
      <w:r>
        <w:rPr>
          <w:color w:val="161516"/>
          <w:spacing w:val="20"/>
          <w:w w:val="110"/>
          <w:sz w:val="20"/>
        </w:rPr>
        <w:t> </w:t>
      </w:r>
      <w:r>
        <w:rPr>
          <w:color w:val="262626"/>
          <w:w w:val="110"/>
          <w:sz w:val="20"/>
        </w:rPr>
        <w:t>store</w:t>
      </w:r>
      <w:r>
        <w:rPr>
          <w:color w:val="262626"/>
          <w:spacing w:val="29"/>
          <w:w w:val="110"/>
          <w:sz w:val="20"/>
        </w:rPr>
        <w:t> </w:t>
      </w:r>
      <w:r>
        <w:rPr>
          <w:color w:val="262626"/>
          <w:w w:val="110"/>
          <w:sz w:val="20"/>
        </w:rPr>
        <w:t>and</w:t>
      </w:r>
      <w:r>
        <w:rPr>
          <w:color w:val="262626"/>
          <w:spacing w:val="34"/>
          <w:w w:val="110"/>
          <w:sz w:val="20"/>
        </w:rPr>
        <w:t> </w:t>
      </w:r>
      <w:r>
        <w:rPr>
          <w:color w:val="161516"/>
          <w:w w:val="110"/>
          <w:sz w:val="20"/>
        </w:rPr>
        <w:t>transmit</w:t>
      </w:r>
      <w:r>
        <w:rPr>
          <w:color w:val="161516"/>
          <w:spacing w:val="27"/>
          <w:w w:val="110"/>
          <w:sz w:val="20"/>
        </w:rPr>
        <w:t> </w:t>
      </w:r>
      <w:r>
        <w:rPr>
          <w:color w:val="262626"/>
          <w:spacing w:val="-5"/>
          <w:w w:val="110"/>
          <w:sz w:val="20"/>
        </w:rPr>
        <w:t>an</w:t>
      </w:r>
      <w:r>
        <w:rPr>
          <w:color w:val="262626"/>
          <w:sz w:val="20"/>
        </w:rPr>
        <w:tab/>
      </w:r>
      <w:r>
        <w:rPr>
          <w:rFonts w:ascii="Arial"/>
          <w:color w:val="5B6E95"/>
          <w:spacing w:val="-5"/>
          <w:w w:val="110"/>
          <w:position w:val="5"/>
          <w:sz w:val="19"/>
        </w:rPr>
        <w:t>"'</w:t>
      </w:r>
    </w:p>
    <w:p>
      <w:pPr>
        <w:spacing w:after="0" w:line="226" w:lineRule="exact"/>
        <w:jc w:val="both"/>
        <w:rPr>
          <w:rFonts w:ascii="Arial"/>
          <w:position w:val="5"/>
          <w:sz w:val="19"/>
        </w:rPr>
        <w:sectPr>
          <w:pgSz w:w="11910" w:h="16850"/>
          <w:pgMar w:header="702" w:footer="910" w:top="1200" w:bottom="1100" w:left="1559" w:right="283"/>
        </w:sectPr>
      </w:pPr>
    </w:p>
    <w:p>
      <w:pPr>
        <w:spacing w:line="230" w:lineRule="auto" w:before="17"/>
        <w:ind w:left="87" w:right="43" w:firstLine="4"/>
        <w:jc w:val="both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990272">
            <wp:simplePos x="0" y="0"/>
            <wp:positionH relativeFrom="page">
              <wp:posOffset>7131611</wp:posOffset>
            </wp:positionH>
            <wp:positionV relativeFrom="page">
              <wp:posOffset>250235</wp:posOffset>
            </wp:positionV>
            <wp:extent cx="170963" cy="3039268"/>
            <wp:effectExtent l="0" t="0" r="0" b="0"/>
            <wp:wrapNone/>
            <wp:docPr id="768" name="Image 7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8" name="Image 768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62626"/>
          <w:w w:val="110"/>
          <w:sz w:val="20"/>
        </w:rPr>
        <w:t>examination result </w:t>
      </w:r>
      <w:r>
        <w:rPr>
          <w:color w:val="161516"/>
          <w:w w:val="110"/>
          <w:sz w:val="20"/>
        </w:rPr>
        <w:t>or</w:t>
      </w:r>
      <w:r>
        <w:rPr>
          <w:color w:val="161516"/>
          <w:spacing w:val="-12"/>
          <w:w w:val="110"/>
          <w:sz w:val="20"/>
        </w:rPr>
        <w:t> </w:t>
      </w:r>
      <w:r>
        <w:rPr>
          <w:color w:val="262626"/>
          <w:w w:val="110"/>
          <w:sz w:val="20"/>
        </w:rPr>
        <w:t>ancillary </w:t>
      </w:r>
      <w:r>
        <w:rPr>
          <w:color w:val="161516"/>
          <w:w w:val="110"/>
          <w:sz w:val="20"/>
        </w:rPr>
        <w:t>information</w:t>
      </w:r>
      <w:r>
        <w:rPr>
          <w:color w:val="161516"/>
          <w:spacing w:val="20"/>
          <w:w w:val="110"/>
          <w:sz w:val="20"/>
        </w:rPr>
        <w:t> </w:t>
      </w:r>
      <w:r>
        <w:rPr>
          <w:color w:val="262626"/>
          <w:w w:val="110"/>
          <w:sz w:val="20"/>
        </w:rPr>
        <w:t>to</w:t>
      </w:r>
      <w:r>
        <w:rPr>
          <w:color w:val="262626"/>
          <w:spacing w:val="-1"/>
          <w:w w:val="110"/>
          <w:sz w:val="20"/>
        </w:rPr>
        <w:t> </w:t>
      </w:r>
      <w:r>
        <w:rPr>
          <w:color w:val="262626"/>
          <w:w w:val="110"/>
          <w:sz w:val="20"/>
        </w:rPr>
        <w:t>where</w:t>
      </w:r>
      <w:r>
        <w:rPr>
          <w:color w:val="262626"/>
          <w:spacing w:val="-1"/>
          <w:w w:val="110"/>
          <w:sz w:val="20"/>
        </w:rPr>
        <w:t> </w:t>
      </w:r>
      <w:r>
        <w:rPr>
          <w:color w:val="262626"/>
          <w:w w:val="110"/>
          <w:sz w:val="20"/>
        </w:rPr>
        <w:t>it</w:t>
      </w:r>
      <w:r>
        <w:rPr>
          <w:color w:val="262626"/>
          <w:spacing w:val="-8"/>
          <w:w w:val="110"/>
          <w:sz w:val="20"/>
        </w:rPr>
        <w:t> </w:t>
      </w:r>
      <w:r>
        <w:rPr>
          <w:color w:val="262626"/>
          <w:w w:val="110"/>
          <w:sz w:val="20"/>
        </w:rPr>
        <w:t>is</w:t>
      </w:r>
      <w:r>
        <w:rPr>
          <w:color w:val="262626"/>
          <w:spacing w:val="-4"/>
          <w:w w:val="110"/>
          <w:sz w:val="20"/>
        </w:rPr>
        <w:t> </w:t>
      </w:r>
      <w:r>
        <w:rPr>
          <w:color w:val="161516"/>
          <w:w w:val="110"/>
          <w:sz w:val="20"/>
        </w:rPr>
        <w:t>needed </w:t>
      </w:r>
      <w:r>
        <w:rPr>
          <w:color w:val="262626"/>
          <w:w w:val="110"/>
          <w:sz w:val="20"/>
        </w:rPr>
        <w:t>for</w:t>
      </w:r>
      <w:r>
        <w:rPr>
          <w:color w:val="262626"/>
          <w:spacing w:val="-8"/>
          <w:w w:val="110"/>
          <w:sz w:val="20"/>
        </w:rPr>
        <w:t> </w:t>
      </w:r>
      <w:r>
        <w:rPr>
          <w:color w:val="262626"/>
          <w:w w:val="110"/>
          <w:sz w:val="20"/>
        </w:rPr>
        <w:t>a </w:t>
      </w:r>
      <w:r>
        <w:rPr>
          <w:color w:val="161516"/>
          <w:w w:val="110"/>
          <w:sz w:val="20"/>
        </w:rPr>
        <w:t>medical decision.</w:t>
      </w:r>
      <w:r>
        <w:rPr>
          <w:color w:val="161516"/>
          <w:spacing w:val="-4"/>
          <w:w w:val="110"/>
          <w:sz w:val="20"/>
        </w:rPr>
        <w:t> </w:t>
      </w:r>
      <w:r>
        <w:rPr>
          <w:color w:val="262626"/>
          <w:w w:val="110"/>
          <w:sz w:val="20"/>
        </w:rPr>
        <w:t>Failure to</w:t>
      </w:r>
      <w:r>
        <w:rPr>
          <w:color w:val="262626"/>
          <w:spacing w:val="-3"/>
          <w:w w:val="110"/>
          <w:sz w:val="20"/>
        </w:rPr>
        <w:t> </w:t>
      </w:r>
      <w:r>
        <w:rPr>
          <w:color w:val="161516"/>
          <w:w w:val="110"/>
          <w:sz w:val="20"/>
        </w:rPr>
        <w:t>meet </w:t>
      </w:r>
      <w:r>
        <w:rPr>
          <w:color w:val="262626"/>
          <w:w w:val="110"/>
          <w:sz w:val="20"/>
        </w:rPr>
        <w:t>a </w:t>
      </w:r>
      <w:r>
        <w:rPr>
          <w:color w:val="161516"/>
          <w:w w:val="110"/>
          <w:sz w:val="20"/>
        </w:rPr>
        <w:t>performance,</w:t>
      </w:r>
      <w:r>
        <w:rPr>
          <w:color w:val="161516"/>
          <w:w w:val="110"/>
          <w:sz w:val="20"/>
        </w:rPr>
        <w:t> reliability </w:t>
      </w:r>
      <w:r>
        <w:rPr>
          <w:color w:val="262626"/>
          <w:w w:val="110"/>
          <w:sz w:val="20"/>
        </w:rPr>
        <w:t>or communication</w:t>
      </w:r>
      <w:r>
        <w:rPr>
          <w:color w:val="262626"/>
          <w:w w:val="110"/>
          <w:sz w:val="20"/>
        </w:rPr>
        <w:t> requirement</w:t>
      </w:r>
      <w:r>
        <w:rPr>
          <w:color w:val="262626"/>
          <w:w w:val="110"/>
          <w:sz w:val="20"/>
        </w:rPr>
        <w:t> can </w:t>
      </w:r>
      <w:r>
        <w:rPr>
          <w:color w:val="161516"/>
          <w:w w:val="110"/>
          <w:sz w:val="20"/>
        </w:rPr>
        <w:t>initiate </w:t>
      </w:r>
      <w:r>
        <w:rPr>
          <w:color w:val="262626"/>
          <w:w w:val="110"/>
          <w:sz w:val="20"/>
        </w:rPr>
        <w:t>a sequence of events </w:t>
      </w:r>
      <w:r>
        <w:rPr>
          <w:color w:val="161516"/>
          <w:w w:val="110"/>
          <w:sz w:val="20"/>
        </w:rPr>
        <w:t>that </w:t>
      </w:r>
      <w:r>
        <w:rPr>
          <w:color w:val="262626"/>
          <w:w w:val="110"/>
          <w:sz w:val="20"/>
        </w:rPr>
        <w:t>might result </w:t>
      </w:r>
      <w:r>
        <w:rPr>
          <w:color w:val="161516"/>
          <w:w w:val="110"/>
          <w:sz w:val="20"/>
        </w:rPr>
        <w:t>in </w:t>
      </w:r>
      <w:r>
        <w:rPr>
          <w:i/>
          <w:color w:val="161516"/>
          <w:w w:val="110"/>
          <w:sz w:val="22"/>
        </w:rPr>
        <w:t>harm </w:t>
      </w:r>
      <w:r>
        <w:rPr>
          <w:color w:val="262626"/>
          <w:w w:val="110"/>
          <w:sz w:val="20"/>
        </w:rPr>
        <w:t>to</w:t>
      </w:r>
      <w:r>
        <w:rPr>
          <w:color w:val="262626"/>
          <w:w w:val="110"/>
          <w:sz w:val="20"/>
        </w:rPr>
        <w:t> a </w:t>
      </w:r>
      <w:r>
        <w:rPr>
          <w:color w:val="161516"/>
          <w:w w:val="110"/>
          <w:sz w:val="20"/>
        </w:rPr>
        <w:t>patient.</w:t>
      </w:r>
    </w:p>
    <w:p>
      <w:pPr>
        <w:pStyle w:val="BodyText"/>
        <w:spacing w:before="35"/>
        <w:rPr>
          <w:sz w:val="20"/>
        </w:rPr>
      </w:pPr>
    </w:p>
    <w:p>
      <w:pPr>
        <w:numPr>
          <w:ilvl w:val="3"/>
          <w:numId w:val="37"/>
        </w:numPr>
        <w:tabs>
          <w:tab w:pos="969" w:val="left" w:leader="none"/>
        </w:tabs>
        <w:spacing w:before="0"/>
        <w:ind w:left="969" w:right="0" w:hanging="874"/>
        <w:jc w:val="left"/>
        <w:rPr>
          <w:b/>
          <w:color w:val="161516"/>
          <w:sz w:val="21"/>
        </w:rPr>
      </w:pPr>
      <w:r>
        <w:rPr>
          <w:b/>
          <w:color w:val="161516"/>
          <w:w w:val="105"/>
          <w:sz w:val="21"/>
        </w:rPr>
        <w:t>Performance</w:t>
      </w:r>
      <w:r>
        <w:rPr>
          <w:b/>
          <w:color w:val="161516"/>
          <w:spacing w:val="24"/>
          <w:w w:val="105"/>
          <w:sz w:val="21"/>
        </w:rPr>
        <w:t> </w:t>
      </w:r>
      <w:r>
        <w:rPr>
          <w:b/>
          <w:color w:val="161516"/>
          <w:w w:val="105"/>
          <w:sz w:val="21"/>
        </w:rPr>
        <w:t>characteristics</w:t>
      </w:r>
      <w:r>
        <w:rPr>
          <w:b/>
          <w:color w:val="161516"/>
          <w:spacing w:val="-8"/>
          <w:w w:val="105"/>
          <w:sz w:val="21"/>
        </w:rPr>
        <w:t> </w:t>
      </w:r>
      <w:r>
        <w:rPr>
          <w:b/>
          <w:color w:val="161516"/>
          <w:w w:val="105"/>
          <w:sz w:val="21"/>
        </w:rPr>
        <w:t>related</w:t>
      </w:r>
      <w:r>
        <w:rPr>
          <w:b/>
          <w:color w:val="161516"/>
          <w:spacing w:val="7"/>
          <w:w w:val="105"/>
          <w:sz w:val="21"/>
        </w:rPr>
        <w:t> </w:t>
      </w:r>
      <w:r>
        <w:rPr>
          <w:b/>
          <w:color w:val="161516"/>
          <w:w w:val="105"/>
          <w:sz w:val="21"/>
        </w:rPr>
        <w:t>to</w:t>
      </w:r>
      <w:r>
        <w:rPr>
          <w:b/>
          <w:color w:val="161516"/>
          <w:spacing w:val="4"/>
          <w:w w:val="105"/>
          <w:sz w:val="21"/>
        </w:rPr>
        <w:t> </w:t>
      </w:r>
      <w:r>
        <w:rPr>
          <w:b/>
          <w:color w:val="161516"/>
          <w:w w:val="105"/>
          <w:sz w:val="21"/>
        </w:rPr>
        <w:t>patient</w:t>
      </w:r>
      <w:r>
        <w:rPr>
          <w:b/>
          <w:color w:val="161516"/>
          <w:spacing w:val="10"/>
          <w:w w:val="105"/>
          <w:sz w:val="21"/>
        </w:rPr>
        <w:t> </w:t>
      </w:r>
      <w:r>
        <w:rPr>
          <w:b/>
          <w:i/>
          <w:color w:val="161516"/>
          <w:spacing w:val="-2"/>
          <w:w w:val="105"/>
          <w:sz w:val="22"/>
        </w:rPr>
        <w:t>safety</w:t>
      </w:r>
    </w:p>
    <w:p>
      <w:pPr>
        <w:pStyle w:val="ListParagraph"/>
        <w:numPr>
          <w:ilvl w:val="0"/>
          <w:numId w:val="38"/>
        </w:numPr>
        <w:tabs>
          <w:tab w:pos="478" w:val="left" w:leader="none"/>
        </w:tabs>
        <w:spacing w:line="230" w:lineRule="auto" w:before="196" w:after="0"/>
        <w:ind w:left="478" w:right="38" w:hanging="386"/>
        <w:jc w:val="both"/>
        <w:rPr>
          <w:color w:val="262626"/>
          <w:sz w:val="20"/>
        </w:rPr>
      </w:pPr>
      <w:r>
        <w:rPr>
          <w:color w:val="161516"/>
          <w:w w:val="115"/>
          <w:sz w:val="20"/>
        </w:rPr>
        <w:t>Quantitative</w:t>
      </w:r>
      <w:r>
        <w:rPr>
          <w:color w:val="161516"/>
          <w:spacing w:val="-11"/>
          <w:w w:val="115"/>
          <w:sz w:val="20"/>
        </w:rPr>
        <w:t> </w:t>
      </w:r>
      <w:r>
        <w:rPr>
          <w:color w:val="262626"/>
          <w:w w:val="115"/>
          <w:sz w:val="20"/>
        </w:rPr>
        <w:t>examinations</w:t>
      </w:r>
      <w:r>
        <w:rPr>
          <w:color w:val="262626"/>
          <w:w w:val="115"/>
          <w:sz w:val="20"/>
        </w:rPr>
        <w:t> measure</w:t>
      </w:r>
      <w:r>
        <w:rPr>
          <w:color w:val="262626"/>
          <w:spacing w:val="-7"/>
          <w:w w:val="115"/>
          <w:sz w:val="20"/>
        </w:rPr>
        <w:t> </w:t>
      </w:r>
      <w:r>
        <w:rPr>
          <w:color w:val="262626"/>
          <w:w w:val="115"/>
          <w:sz w:val="20"/>
        </w:rPr>
        <w:t>a</w:t>
      </w:r>
      <w:r>
        <w:rPr>
          <w:color w:val="262626"/>
          <w:spacing w:val="-9"/>
          <w:w w:val="115"/>
          <w:sz w:val="20"/>
        </w:rPr>
        <w:t> </w:t>
      </w:r>
      <w:r>
        <w:rPr>
          <w:color w:val="262626"/>
          <w:w w:val="115"/>
          <w:sz w:val="20"/>
        </w:rPr>
        <w:t>quantity</w:t>
      </w:r>
      <w:r>
        <w:rPr>
          <w:color w:val="262626"/>
          <w:spacing w:val="-9"/>
          <w:w w:val="115"/>
          <w:sz w:val="20"/>
        </w:rPr>
        <w:t> </w:t>
      </w:r>
      <w:r>
        <w:rPr>
          <w:color w:val="161516"/>
          <w:w w:val="115"/>
          <w:sz w:val="20"/>
        </w:rPr>
        <w:t>in</w:t>
      </w:r>
      <w:r>
        <w:rPr>
          <w:color w:val="161516"/>
          <w:spacing w:val="-15"/>
          <w:w w:val="115"/>
          <w:sz w:val="20"/>
        </w:rPr>
        <w:t> </w:t>
      </w:r>
      <w:r>
        <w:rPr>
          <w:color w:val="262626"/>
          <w:w w:val="115"/>
          <w:sz w:val="20"/>
        </w:rPr>
        <w:t>a</w:t>
      </w:r>
      <w:r>
        <w:rPr>
          <w:color w:val="262626"/>
          <w:spacing w:val="-8"/>
          <w:w w:val="115"/>
          <w:sz w:val="20"/>
        </w:rPr>
        <w:t> </w:t>
      </w:r>
      <w:r>
        <w:rPr>
          <w:color w:val="161516"/>
          <w:w w:val="115"/>
          <w:sz w:val="20"/>
        </w:rPr>
        <w:t>representative</w:t>
      </w:r>
      <w:r>
        <w:rPr>
          <w:color w:val="161516"/>
          <w:spacing w:val="-15"/>
          <w:w w:val="115"/>
          <w:sz w:val="20"/>
        </w:rPr>
        <w:t> </w:t>
      </w:r>
      <w:r>
        <w:rPr>
          <w:color w:val="262626"/>
          <w:w w:val="115"/>
          <w:sz w:val="20"/>
        </w:rPr>
        <w:t>specimen</w:t>
      </w:r>
      <w:r>
        <w:rPr>
          <w:color w:val="262626"/>
          <w:w w:val="115"/>
          <w:sz w:val="20"/>
        </w:rPr>
        <w:t> </w:t>
      </w:r>
      <w:r>
        <w:rPr>
          <w:color w:val="161516"/>
          <w:w w:val="115"/>
          <w:sz w:val="20"/>
        </w:rPr>
        <w:t>taken</w:t>
      </w:r>
      <w:r>
        <w:rPr>
          <w:color w:val="161516"/>
          <w:spacing w:val="-12"/>
          <w:w w:val="115"/>
          <w:sz w:val="20"/>
        </w:rPr>
        <w:t> </w:t>
      </w:r>
      <w:r>
        <w:rPr>
          <w:color w:val="262626"/>
          <w:w w:val="115"/>
          <w:sz w:val="20"/>
        </w:rPr>
        <w:t>from</w:t>
      </w:r>
      <w:r>
        <w:rPr>
          <w:color w:val="262626"/>
          <w:spacing w:val="-9"/>
          <w:w w:val="115"/>
          <w:sz w:val="20"/>
        </w:rPr>
        <w:t> </w:t>
      </w:r>
      <w:r>
        <w:rPr>
          <w:color w:val="262626"/>
          <w:w w:val="115"/>
          <w:sz w:val="20"/>
        </w:rPr>
        <w:t>a</w:t>
      </w:r>
      <w:r>
        <w:rPr>
          <w:color w:val="262626"/>
          <w:spacing w:val="-6"/>
          <w:w w:val="115"/>
          <w:sz w:val="20"/>
        </w:rPr>
        <w:t> </w:t>
      </w:r>
      <w:r>
        <w:rPr>
          <w:color w:val="161516"/>
          <w:w w:val="115"/>
          <w:sz w:val="20"/>
        </w:rPr>
        <w:t>patient. The</w:t>
      </w:r>
      <w:r>
        <w:rPr>
          <w:color w:val="161516"/>
          <w:w w:val="115"/>
          <w:sz w:val="20"/>
        </w:rPr>
        <w:t> results</w:t>
      </w:r>
      <w:r>
        <w:rPr>
          <w:color w:val="161516"/>
          <w:w w:val="115"/>
          <w:sz w:val="20"/>
        </w:rPr>
        <w:t> </w:t>
      </w:r>
      <w:r>
        <w:rPr>
          <w:color w:val="262626"/>
          <w:w w:val="115"/>
          <w:sz w:val="20"/>
        </w:rPr>
        <w:t>are</w:t>
      </w:r>
      <w:r>
        <w:rPr>
          <w:color w:val="262626"/>
          <w:w w:val="115"/>
          <w:sz w:val="20"/>
        </w:rPr>
        <w:t> </w:t>
      </w:r>
      <w:r>
        <w:rPr>
          <w:color w:val="161516"/>
          <w:w w:val="115"/>
          <w:sz w:val="20"/>
        </w:rPr>
        <w:t>usually</w:t>
      </w:r>
      <w:r>
        <w:rPr>
          <w:color w:val="161516"/>
          <w:w w:val="115"/>
          <w:sz w:val="20"/>
        </w:rPr>
        <w:t> </w:t>
      </w:r>
      <w:r>
        <w:rPr>
          <w:color w:val="262626"/>
          <w:w w:val="115"/>
          <w:sz w:val="20"/>
        </w:rPr>
        <w:t>expressed</w:t>
      </w:r>
      <w:r>
        <w:rPr>
          <w:color w:val="262626"/>
          <w:w w:val="115"/>
          <w:sz w:val="20"/>
        </w:rPr>
        <w:t> as</w:t>
      </w:r>
      <w:r>
        <w:rPr>
          <w:color w:val="262626"/>
          <w:w w:val="115"/>
          <w:sz w:val="20"/>
        </w:rPr>
        <w:t> a</w:t>
      </w:r>
      <w:r>
        <w:rPr>
          <w:color w:val="262626"/>
          <w:w w:val="115"/>
          <w:sz w:val="20"/>
        </w:rPr>
        <w:t> concentration</w:t>
      </w:r>
      <w:r>
        <w:rPr>
          <w:color w:val="262626"/>
          <w:w w:val="115"/>
          <w:sz w:val="20"/>
        </w:rPr>
        <w:t> </w:t>
      </w:r>
      <w:r>
        <w:rPr>
          <w:color w:val="161516"/>
          <w:w w:val="115"/>
          <w:sz w:val="20"/>
        </w:rPr>
        <w:t>or</w:t>
      </w:r>
      <w:r>
        <w:rPr>
          <w:color w:val="161516"/>
          <w:w w:val="115"/>
          <w:sz w:val="20"/>
        </w:rPr>
        <w:t> percentage.</w:t>
      </w:r>
      <w:r>
        <w:rPr>
          <w:color w:val="161516"/>
          <w:w w:val="115"/>
          <w:sz w:val="20"/>
        </w:rPr>
        <w:t> The</w:t>
      </w:r>
      <w:r>
        <w:rPr>
          <w:color w:val="161516"/>
          <w:w w:val="115"/>
          <w:sz w:val="20"/>
        </w:rPr>
        <w:t> </w:t>
      </w:r>
      <w:r>
        <w:rPr>
          <w:color w:val="262626"/>
          <w:w w:val="115"/>
          <w:sz w:val="20"/>
        </w:rPr>
        <w:t>required</w:t>
      </w:r>
      <w:r>
        <w:rPr>
          <w:color w:val="262626"/>
          <w:w w:val="115"/>
          <w:sz w:val="20"/>
        </w:rPr>
        <w:t> analytical </w:t>
      </w:r>
      <w:r>
        <w:rPr>
          <w:color w:val="161516"/>
          <w:w w:val="115"/>
          <w:sz w:val="20"/>
        </w:rPr>
        <w:t>performance</w:t>
      </w:r>
      <w:r>
        <w:rPr>
          <w:color w:val="161516"/>
          <w:spacing w:val="-11"/>
          <w:w w:val="115"/>
          <w:sz w:val="20"/>
        </w:rPr>
        <w:t> </w:t>
      </w:r>
      <w:r>
        <w:rPr>
          <w:color w:val="161516"/>
          <w:w w:val="115"/>
          <w:sz w:val="20"/>
        </w:rPr>
        <w:t>depends</w:t>
      </w:r>
      <w:r>
        <w:rPr>
          <w:color w:val="161516"/>
          <w:spacing w:val="-8"/>
          <w:w w:val="115"/>
          <w:sz w:val="20"/>
        </w:rPr>
        <w:t> </w:t>
      </w:r>
      <w:r>
        <w:rPr>
          <w:color w:val="262626"/>
          <w:w w:val="115"/>
          <w:sz w:val="20"/>
        </w:rPr>
        <w:t>on</w:t>
      </w:r>
      <w:r>
        <w:rPr>
          <w:color w:val="262626"/>
          <w:spacing w:val="-8"/>
          <w:w w:val="115"/>
          <w:sz w:val="20"/>
        </w:rPr>
        <w:t> </w:t>
      </w:r>
      <w:r>
        <w:rPr>
          <w:color w:val="262626"/>
          <w:w w:val="115"/>
          <w:sz w:val="20"/>
        </w:rPr>
        <w:t>the</w:t>
      </w:r>
      <w:r>
        <w:rPr>
          <w:color w:val="262626"/>
          <w:w w:val="115"/>
          <w:sz w:val="20"/>
        </w:rPr>
        <w:t> </w:t>
      </w:r>
      <w:r>
        <w:rPr>
          <w:color w:val="161516"/>
          <w:w w:val="115"/>
          <w:sz w:val="20"/>
        </w:rPr>
        <w:t>medical</w:t>
      </w:r>
      <w:r>
        <w:rPr>
          <w:color w:val="161516"/>
          <w:spacing w:val="-10"/>
          <w:w w:val="115"/>
          <w:sz w:val="20"/>
        </w:rPr>
        <w:t> </w:t>
      </w:r>
      <w:r>
        <w:rPr>
          <w:color w:val="262626"/>
          <w:w w:val="115"/>
          <w:sz w:val="20"/>
        </w:rPr>
        <w:t>application,</w:t>
      </w:r>
      <w:r>
        <w:rPr>
          <w:color w:val="262626"/>
          <w:spacing w:val="-14"/>
          <w:w w:val="115"/>
          <w:sz w:val="20"/>
        </w:rPr>
        <w:t> </w:t>
      </w:r>
      <w:r>
        <w:rPr>
          <w:color w:val="262626"/>
          <w:w w:val="115"/>
          <w:sz w:val="20"/>
        </w:rPr>
        <w:t>but</w:t>
      </w:r>
      <w:r>
        <w:rPr>
          <w:color w:val="262626"/>
          <w:spacing w:val="-14"/>
          <w:w w:val="115"/>
          <w:sz w:val="20"/>
        </w:rPr>
        <w:t> </w:t>
      </w:r>
      <w:r>
        <w:rPr>
          <w:color w:val="262626"/>
          <w:w w:val="115"/>
          <w:sz w:val="20"/>
        </w:rPr>
        <w:t>false</w:t>
      </w:r>
      <w:r>
        <w:rPr>
          <w:color w:val="262626"/>
          <w:spacing w:val="-15"/>
          <w:w w:val="115"/>
          <w:sz w:val="20"/>
        </w:rPr>
        <w:t> </w:t>
      </w:r>
      <w:r>
        <w:rPr>
          <w:color w:val="161516"/>
          <w:w w:val="115"/>
          <w:sz w:val="20"/>
        </w:rPr>
        <w:t>high,</w:t>
      </w:r>
      <w:r>
        <w:rPr>
          <w:color w:val="161516"/>
          <w:spacing w:val="-14"/>
          <w:w w:val="115"/>
          <w:sz w:val="20"/>
        </w:rPr>
        <w:t> </w:t>
      </w:r>
      <w:r>
        <w:rPr>
          <w:color w:val="262626"/>
          <w:w w:val="115"/>
          <w:sz w:val="20"/>
        </w:rPr>
        <w:t>false</w:t>
      </w:r>
      <w:r>
        <w:rPr>
          <w:color w:val="262626"/>
          <w:spacing w:val="-10"/>
          <w:w w:val="115"/>
          <w:sz w:val="20"/>
        </w:rPr>
        <w:t> </w:t>
      </w:r>
      <w:r>
        <w:rPr>
          <w:color w:val="161516"/>
          <w:w w:val="115"/>
          <w:sz w:val="20"/>
        </w:rPr>
        <w:t>normal</w:t>
      </w:r>
      <w:r>
        <w:rPr>
          <w:color w:val="161516"/>
          <w:spacing w:val="-4"/>
          <w:w w:val="115"/>
          <w:sz w:val="20"/>
        </w:rPr>
        <w:t> </w:t>
      </w:r>
      <w:r>
        <w:rPr>
          <w:color w:val="262626"/>
          <w:w w:val="115"/>
          <w:sz w:val="20"/>
        </w:rPr>
        <w:t>or</w:t>
      </w:r>
      <w:r>
        <w:rPr>
          <w:color w:val="262626"/>
          <w:spacing w:val="-14"/>
          <w:w w:val="115"/>
          <w:sz w:val="20"/>
        </w:rPr>
        <w:t> </w:t>
      </w:r>
      <w:r>
        <w:rPr>
          <w:color w:val="262626"/>
          <w:w w:val="115"/>
          <w:sz w:val="20"/>
        </w:rPr>
        <w:t>false</w:t>
      </w:r>
      <w:r>
        <w:rPr>
          <w:color w:val="262626"/>
          <w:spacing w:val="-15"/>
          <w:w w:val="115"/>
          <w:sz w:val="20"/>
        </w:rPr>
        <w:t> </w:t>
      </w:r>
      <w:r>
        <w:rPr>
          <w:color w:val="161516"/>
          <w:w w:val="115"/>
          <w:sz w:val="20"/>
        </w:rPr>
        <w:t>low</w:t>
      </w:r>
      <w:r>
        <w:rPr>
          <w:color w:val="161516"/>
          <w:spacing w:val="-14"/>
          <w:w w:val="115"/>
          <w:sz w:val="20"/>
        </w:rPr>
        <w:t> </w:t>
      </w:r>
      <w:r>
        <w:rPr>
          <w:color w:val="161516"/>
          <w:w w:val="115"/>
          <w:sz w:val="20"/>
        </w:rPr>
        <w:t>results </w:t>
      </w:r>
      <w:r>
        <w:rPr>
          <w:color w:val="262626"/>
          <w:w w:val="110"/>
          <w:sz w:val="20"/>
        </w:rPr>
        <w:t>can </w:t>
      </w:r>
      <w:r>
        <w:rPr>
          <w:color w:val="161516"/>
          <w:w w:val="110"/>
          <w:sz w:val="20"/>
        </w:rPr>
        <w:t>potentially</w:t>
      </w:r>
      <w:r>
        <w:rPr>
          <w:color w:val="161516"/>
          <w:spacing w:val="-1"/>
          <w:w w:val="110"/>
          <w:sz w:val="20"/>
        </w:rPr>
        <w:t> </w:t>
      </w:r>
      <w:r>
        <w:rPr>
          <w:color w:val="262626"/>
          <w:w w:val="110"/>
          <w:sz w:val="20"/>
        </w:rPr>
        <w:t>affect</w:t>
      </w:r>
      <w:r>
        <w:rPr>
          <w:color w:val="262626"/>
          <w:spacing w:val="-14"/>
          <w:w w:val="110"/>
          <w:sz w:val="20"/>
        </w:rPr>
        <w:t> </w:t>
      </w:r>
      <w:r>
        <w:rPr>
          <w:color w:val="262626"/>
          <w:w w:val="110"/>
          <w:sz w:val="20"/>
        </w:rPr>
        <w:t>a</w:t>
      </w:r>
      <w:r>
        <w:rPr>
          <w:color w:val="262626"/>
          <w:spacing w:val="-2"/>
          <w:w w:val="110"/>
          <w:sz w:val="20"/>
        </w:rPr>
        <w:t> </w:t>
      </w:r>
      <w:r>
        <w:rPr>
          <w:color w:val="161516"/>
          <w:w w:val="110"/>
          <w:sz w:val="20"/>
        </w:rPr>
        <w:t>diagnosis,</w:t>
      </w:r>
      <w:r>
        <w:rPr>
          <w:color w:val="161516"/>
          <w:spacing w:val="-1"/>
          <w:w w:val="110"/>
          <w:sz w:val="20"/>
        </w:rPr>
        <w:t> </w:t>
      </w:r>
      <w:r>
        <w:rPr>
          <w:color w:val="262626"/>
          <w:w w:val="110"/>
          <w:sz w:val="20"/>
        </w:rPr>
        <w:t>cause</w:t>
      </w:r>
      <w:r>
        <w:rPr>
          <w:color w:val="262626"/>
          <w:spacing w:val="-2"/>
          <w:w w:val="110"/>
          <w:sz w:val="20"/>
        </w:rPr>
        <w:t> </w:t>
      </w:r>
      <w:r>
        <w:rPr>
          <w:color w:val="262626"/>
          <w:w w:val="110"/>
          <w:sz w:val="20"/>
        </w:rPr>
        <w:t>inappropriate or</w:t>
      </w:r>
      <w:r>
        <w:rPr>
          <w:color w:val="262626"/>
          <w:spacing w:val="-8"/>
          <w:w w:val="110"/>
          <w:sz w:val="20"/>
        </w:rPr>
        <w:t> </w:t>
      </w:r>
      <w:r>
        <w:rPr>
          <w:color w:val="161516"/>
          <w:w w:val="110"/>
          <w:sz w:val="20"/>
        </w:rPr>
        <w:t>delayed therapy,</w:t>
      </w:r>
      <w:r>
        <w:rPr>
          <w:color w:val="161516"/>
          <w:spacing w:val="-8"/>
          <w:w w:val="110"/>
          <w:sz w:val="20"/>
        </w:rPr>
        <w:t> </w:t>
      </w:r>
      <w:r>
        <w:rPr>
          <w:color w:val="262626"/>
          <w:w w:val="110"/>
          <w:sz w:val="20"/>
        </w:rPr>
        <w:t>and</w:t>
      </w:r>
      <w:r>
        <w:rPr>
          <w:color w:val="262626"/>
          <w:spacing w:val="-6"/>
          <w:w w:val="110"/>
          <w:sz w:val="20"/>
        </w:rPr>
        <w:t> </w:t>
      </w:r>
      <w:r>
        <w:rPr>
          <w:color w:val="161516"/>
          <w:w w:val="110"/>
          <w:sz w:val="20"/>
        </w:rPr>
        <w:t>lead to</w:t>
      </w:r>
      <w:r>
        <w:rPr>
          <w:color w:val="161516"/>
          <w:spacing w:val="-3"/>
          <w:w w:val="110"/>
          <w:sz w:val="20"/>
        </w:rPr>
        <w:t> </w:t>
      </w:r>
      <w:r>
        <w:rPr>
          <w:color w:val="161516"/>
          <w:w w:val="110"/>
          <w:sz w:val="20"/>
        </w:rPr>
        <w:t>patient</w:t>
      </w:r>
      <w:r>
        <w:rPr>
          <w:color w:val="161516"/>
          <w:spacing w:val="-5"/>
          <w:w w:val="110"/>
          <w:sz w:val="20"/>
        </w:rPr>
        <w:t> </w:t>
      </w:r>
      <w:r>
        <w:rPr>
          <w:i/>
          <w:color w:val="161516"/>
          <w:w w:val="110"/>
          <w:sz w:val="22"/>
        </w:rPr>
        <w:t>harm.</w:t>
      </w:r>
      <w:r>
        <w:rPr>
          <w:i/>
          <w:color w:val="161516"/>
          <w:w w:val="110"/>
          <w:sz w:val="22"/>
        </w:rPr>
        <w:t> </w:t>
      </w:r>
      <w:r>
        <w:rPr>
          <w:color w:val="161516"/>
          <w:w w:val="110"/>
          <w:sz w:val="20"/>
        </w:rPr>
        <w:t>The</w:t>
      </w:r>
      <w:r>
        <w:rPr>
          <w:color w:val="161516"/>
          <w:spacing w:val="40"/>
          <w:w w:val="110"/>
          <w:sz w:val="20"/>
        </w:rPr>
        <w:t> </w:t>
      </w:r>
      <w:r>
        <w:rPr>
          <w:color w:val="161516"/>
          <w:w w:val="110"/>
          <w:sz w:val="20"/>
        </w:rPr>
        <w:t>type</w:t>
      </w:r>
      <w:r>
        <w:rPr>
          <w:color w:val="161516"/>
          <w:spacing w:val="-12"/>
          <w:w w:val="110"/>
          <w:sz w:val="20"/>
        </w:rPr>
        <w:t> </w:t>
      </w:r>
      <w:r>
        <w:rPr>
          <w:color w:val="262626"/>
          <w:w w:val="110"/>
          <w:sz w:val="20"/>
        </w:rPr>
        <w:t>and</w:t>
      </w:r>
      <w:r>
        <w:rPr>
          <w:color w:val="262626"/>
          <w:spacing w:val="-10"/>
          <w:w w:val="110"/>
          <w:sz w:val="20"/>
        </w:rPr>
        <w:t> </w:t>
      </w:r>
      <w:r>
        <w:rPr>
          <w:i/>
          <w:color w:val="262626"/>
          <w:w w:val="110"/>
          <w:sz w:val="22"/>
        </w:rPr>
        <w:t>severity</w:t>
      </w:r>
      <w:r>
        <w:rPr>
          <w:i/>
          <w:color w:val="262626"/>
          <w:spacing w:val="-9"/>
          <w:w w:val="110"/>
          <w:sz w:val="22"/>
        </w:rPr>
        <w:t> </w:t>
      </w:r>
      <w:r>
        <w:rPr>
          <w:color w:val="262626"/>
          <w:w w:val="110"/>
          <w:sz w:val="20"/>
        </w:rPr>
        <w:t>of </w:t>
      </w:r>
      <w:r>
        <w:rPr>
          <w:i/>
          <w:color w:val="161516"/>
          <w:w w:val="110"/>
          <w:sz w:val="22"/>
        </w:rPr>
        <w:t>harm</w:t>
      </w:r>
      <w:r>
        <w:rPr>
          <w:i/>
          <w:color w:val="161516"/>
          <w:spacing w:val="-8"/>
          <w:w w:val="110"/>
          <w:sz w:val="22"/>
        </w:rPr>
        <w:t> </w:t>
      </w:r>
      <w:r>
        <w:rPr>
          <w:color w:val="262626"/>
          <w:w w:val="110"/>
          <w:sz w:val="20"/>
        </w:rPr>
        <w:t>can </w:t>
      </w:r>
      <w:r>
        <w:rPr>
          <w:color w:val="161516"/>
          <w:w w:val="110"/>
          <w:sz w:val="20"/>
        </w:rPr>
        <w:t>depend </w:t>
      </w:r>
      <w:r>
        <w:rPr>
          <w:color w:val="262626"/>
          <w:w w:val="110"/>
          <w:sz w:val="20"/>
        </w:rPr>
        <w:t>on </w:t>
      </w:r>
      <w:r>
        <w:rPr>
          <w:color w:val="161516"/>
          <w:w w:val="110"/>
          <w:sz w:val="20"/>
        </w:rPr>
        <w:t>the</w:t>
      </w:r>
      <w:r>
        <w:rPr>
          <w:color w:val="161516"/>
          <w:spacing w:val="21"/>
          <w:w w:val="110"/>
          <w:sz w:val="20"/>
        </w:rPr>
        <w:t> </w:t>
      </w:r>
      <w:r>
        <w:rPr>
          <w:color w:val="161516"/>
          <w:w w:val="110"/>
          <w:sz w:val="20"/>
        </w:rPr>
        <w:t>magnitude of</w:t>
      </w:r>
      <w:r>
        <w:rPr>
          <w:color w:val="161516"/>
          <w:spacing w:val="-8"/>
          <w:w w:val="110"/>
          <w:sz w:val="20"/>
        </w:rPr>
        <w:t> </w:t>
      </w:r>
      <w:r>
        <w:rPr>
          <w:color w:val="262626"/>
          <w:w w:val="110"/>
          <w:sz w:val="20"/>
        </w:rPr>
        <w:t>error</w:t>
      </w:r>
      <w:r>
        <w:rPr>
          <w:color w:val="262626"/>
          <w:spacing w:val="-7"/>
          <w:w w:val="110"/>
          <w:sz w:val="20"/>
        </w:rPr>
        <w:t> </w:t>
      </w:r>
      <w:r>
        <w:rPr>
          <w:color w:val="262626"/>
          <w:w w:val="110"/>
          <w:sz w:val="20"/>
        </w:rPr>
        <w:t>at</w:t>
      </w:r>
      <w:r>
        <w:rPr>
          <w:color w:val="262626"/>
          <w:spacing w:val="-8"/>
          <w:w w:val="110"/>
          <w:sz w:val="20"/>
        </w:rPr>
        <w:t> </w:t>
      </w:r>
      <w:r>
        <w:rPr>
          <w:color w:val="161516"/>
          <w:w w:val="110"/>
          <w:sz w:val="20"/>
        </w:rPr>
        <w:t>medical decision points.</w:t>
      </w:r>
    </w:p>
    <w:p>
      <w:pPr>
        <w:spacing w:line="420" w:lineRule="auto" w:before="162"/>
        <w:ind w:left="866" w:right="900" w:hanging="389"/>
        <w:jc w:val="left"/>
        <w:rPr>
          <w:sz w:val="20"/>
        </w:rPr>
      </w:pPr>
      <w:r>
        <w:rPr>
          <w:color w:val="161516"/>
          <w:spacing w:val="-2"/>
          <w:w w:val="110"/>
          <w:sz w:val="20"/>
        </w:rPr>
        <w:t>The relevant performance</w:t>
      </w:r>
      <w:r>
        <w:rPr>
          <w:color w:val="161516"/>
          <w:spacing w:val="9"/>
          <w:w w:val="110"/>
          <w:sz w:val="20"/>
        </w:rPr>
        <w:t> </w:t>
      </w:r>
      <w:r>
        <w:rPr>
          <w:color w:val="262626"/>
          <w:spacing w:val="-2"/>
          <w:w w:val="110"/>
          <w:sz w:val="20"/>
        </w:rPr>
        <w:t>characteristics</w:t>
      </w:r>
      <w:r>
        <w:rPr>
          <w:color w:val="262626"/>
          <w:spacing w:val="-12"/>
          <w:w w:val="110"/>
          <w:sz w:val="20"/>
        </w:rPr>
        <w:t> </w:t>
      </w:r>
      <w:r>
        <w:rPr>
          <w:color w:val="262626"/>
          <w:spacing w:val="-2"/>
          <w:w w:val="110"/>
          <w:sz w:val="20"/>
        </w:rPr>
        <w:t>of</w:t>
      </w:r>
      <w:r>
        <w:rPr>
          <w:color w:val="262626"/>
          <w:spacing w:val="-10"/>
          <w:w w:val="110"/>
          <w:sz w:val="20"/>
        </w:rPr>
        <w:t> </w:t>
      </w:r>
      <w:r>
        <w:rPr>
          <w:color w:val="161516"/>
          <w:spacing w:val="-2"/>
          <w:w w:val="110"/>
          <w:sz w:val="20"/>
        </w:rPr>
        <w:t>quantitative</w:t>
      </w:r>
      <w:r>
        <w:rPr>
          <w:color w:val="161516"/>
          <w:spacing w:val="-12"/>
          <w:w w:val="110"/>
          <w:sz w:val="20"/>
        </w:rPr>
        <w:t> </w:t>
      </w:r>
      <w:r>
        <w:rPr>
          <w:i/>
          <w:color w:val="161516"/>
          <w:spacing w:val="-2"/>
          <w:w w:val="110"/>
          <w:sz w:val="22"/>
        </w:rPr>
        <w:t>!VD</w:t>
      </w:r>
      <w:r>
        <w:rPr>
          <w:i/>
          <w:color w:val="161516"/>
          <w:spacing w:val="-9"/>
          <w:w w:val="110"/>
          <w:sz w:val="22"/>
        </w:rPr>
        <w:t> </w:t>
      </w:r>
      <w:r>
        <w:rPr>
          <w:i/>
          <w:color w:val="161516"/>
          <w:spacing w:val="-2"/>
          <w:w w:val="110"/>
          <w:sz w:val="22"/>
        </w:rPr>
        <w:t>medical</w:t>
      </w:r>
      <w:r>
        <w:rPr>
          <w:i/>
          <w:color w:val="161516"/>
          <w:spacing w:val="-7"/>
          <w:w w:val="110"/>
          <w:sz w:val="22"/>
        </w:rPr>
        <w:t> </w:t>
      </w:r>
      <w:r>
        <w:rPr>
          <w:i/>
          <w:color w:val="161516"/>
          <w:spacing w:val="-2"/>
          <w:w w:val="110"/>
          <w:sz w:val="22"/>
        </w:rPr>
        <w:t>devices</w:t>
      </w:r>
      <w:r>
        <w:rPr>
          <w:i/>
          <w:color w:val="161516"/>
          <w:spacing w:val="-14"/>
          <w:w w:val="110"/>
          <w:sz w:val="22"/>
        </w:rPr>
        <w:t> </w:t>
      </w:r>
      <w:r>
        <w:rPr>
          <w:color w:val="262626"/>
          <w:spacing w:val="-2"/>
          <w:w w:val="110"/>
          <w:sz w:val="20"/>
        </w:rPr>
        <w:t>can</w:t>
      </w:r>
      <w:r>
        <w:rPr>
          <w:color w:val="262626"/>
          <w:spacing w:val="-11"/>
          <w:w w:val="110"/>
          <w:sz w:val="20"/>
        </w:rPr>
        <w:t> </w:t>
      </w:r>
      <w:r>
        <w:rPr>
          <w:color w:val="161516"/>
          <w:spacing w:val="-2"/>
          <w:w w:val="110"/>
          <w:sz w:val="20"/>
        </w:rPr>
        <w:t>include: </w:t>
      </w:r>
      <w:r>
        <w:rPr>
          <w:color w:val="161516"/>
          <w:w w:val="110"/>
          <w:sz w:val="20"/>
        </w:rPr>
        <w:t>trueness </w:t>
      </w:r>
      <w:r>
        <w:rPr>
          <w:color w:val="262626"/>
          <w:w w:val="110"/>
          <w:sz w:val="20"/>
        </w:rPr>
        <w:t>of </w:t>
      </w:r>
      <w:r>
        <w:rPr>
          <w:color w:val="161516"/>
          <w:w w:val="110"/>
          <w:sz w:val="20"/>
        </w:rPr>
        <w:t>the</w:t>
      </w:r>
      <w:r>
        <w:rPr>
          <w:color w:val="161516"/>
          <w:spacing w:val="40"/>
          <w:w w:val="110"/>
          <w:sz w:val="20"/>
        </w:rPr>
        <w:t> </w:t>
      </w:r>
      <w:r>
        <w:rPr>
          <w:color w:val="161516"/>
          <w:w w:val="110"/>
          <w:sz w:val="20"/>
        </w:rPr>
        <w:t>measured </w:t>
      </w:r>
      <w:r>
        <w:rPr>
          <w:color w:val="262626"/>
          <w:w w:val="110"/>
          <w:sz w:val="20"/>
        </w:rPr>
        <w:t>values </w:t>
      </w:r>
      <w:r>
        <w:rPr>
          <w:color w:val="161516"/>
          <w:w w:val="110"/>
          <w:sz w:val="20"/>
        </w:rPr>
        <w:t>(bias, traceability to </w:t>
      </w:r>
      <w:r>
        <w:rPr>
          <w:color w:val="262626"/>
          <w:w w:val="110"/>
          <w:sz w:val="20"/>
        </w:rPr>
        <w:t>a </w:t>
      </w:r>
      <w:r>
        <w:rPr>
          <w:color w:val="161516"/>
          <w:w w:val="110"/>
          <w:sz w:val="20"/>
        </w:rPr>
        <w:t>reference </w:t>
      </w:r>
      <w:r>
        <w:rPr>
          <w:color w:val="262626"/>
          <w:w w:val="110"/>
          <w:sz w:val="20"/>
        </w:rPr>
        <w:t>standard); </w:t>
      </w:r>
      <w:r>
        <w:rPr>
          <w:color w:val="161516"/>
          <w:w w:val="110"/>
          <w:sz w:val="20"/>
        </w:rPr>
        <w:t>measurement precision</w:t>
      </w:r>
      <w:r>
        <w:rPr>
          <w:color w:val="161516"/>
          <w:w w:val="110"/>
          <w:sz w:val="20"/>
        </w:rPr>
        <w:t> (repeatability, intermediate precision, </w:t>
      </w:r>
      <w:r>
        <w:rPr>
          <w:color w:val="262626"/>
          <w:w w:val="110"/>
          <w:sz w:val="20"/>
        </w:rPr>
        <w:t>reproducibility); analytical specificity </w:t>
      </w:r>
      <w:r>
        <w:rPr>
          <w:color w:val="161516"/>
          <w:w w:val="110"/>
          <w:sz w:val="20"/>
        </w:rPr>
        <w:t>(influence</w:t>
      </w:r>
      <w:r>
        <w:rPr>
          <w:color w:val="161516"/>
          <w:spacing w:val="40"/>
          <w:w w:val="110"/>
          <w:sz w:val="20"/>
        </w:rPr>
        <w:t> </w:t>
      </w:r>
      <w:r>
        <w:rPr>
          <w:color w:val="262626"/>
          <w:w w:val="110"/>
          <w:sz w:val="20"/>
        </w:rPr>
        <w:t>of </w:t>
      </w:r>
      <w:r>
        <w:rPr>
          <w:color w:val="161516"/>
          <w:w w:val="110"/>
          <w:sz w:val="20"/>
        </w:rPr>
        <w:t>interfering </w:t>
      </w:r>
      <w:r>
        <w:rPr>
          <w:color w:val="262626"/>
          <w:w w:val="110"/>
          <w:sz w:val="20"/>
        </w:rPr>
        <w:t>or cross-reacting</w:t>
      </w:r>
      <w:r>
        <w:rPr>
          <w:color w:val="262626"/>
          <w:spacing w:val="-10"/>
          <w:w w:val="110"/>
          <w:sz w:val="20"/>
        </w:rPr>
        <w:t> </w:t>
      </w:r>
      <w:r>
        <w:rPr>
          <w:color w:val="262626"/>
          <w:w w:val="110"/>
          <w:sz w:val="20"/>
        </w:rPr>
        <w:t>substances); analytical sensitivity </w:t>
      </w:r>
      <w:r>
        <w:rPr>
          <w:color w:val="161516"/>
          <w:w w:val="110"/>
          <w:sz w:val="20"/>
        </w:rPr>
        <w:t>(ability to discriminate between quantity limits </w:t>
      </w:r>
      <w:r>
        <w:rPr>
          <w:color w:val="262626"/>
          <w:w w:val="110"/>
          <w:sz w:val="20"/>
        </w:rPr>
        <w:t>or </w:t>
      </w:r>
      <w:r>
        <w:rPr>
          <w:color w:val="161516"/>
          <w:w w:val="110"/>
          <w:sz w:val="20"/>
        </w:rPr>
        <w:t>ranges); detection limit (lowest quantity that </w:t>
      </w:r>
      <w:r>
        <w:rPr>
          <w:color w:val="262626"/>
          <w:w w:val="110"/>
          <w:sz w:val="20"/>
        </w:rPr>
        <w:t>can </w:t>
      </w:r>
      <w:r>
        <w:rPr>
          <w:color w:val="161516"/>
          <w:w w:val="110"/>
          <w:sz w:val="20"/>
        </w:rPr>
        <w:t>be </w:t>
      </w:r>
      <w:r>
        <w:rPr>
          <w:color w:val="262626"/>
          <w:w w:val="110"/>
          <w:sz w:val="20"/>
        </w:rPr>
        <w:t>reliably </w:t>
      </w:r>
      <w:r>
        <w:rPr>
          <w:color w:val="161516"/>
          <w:w w:val="110"/>
          <w:sz w:val="20"/>
        </w:rPr>
        <w:t>detected);</w:t>
      </w:r>
    </w:p>
    <w:p>
      <w:pPr>
        <w:spacing w:before="10"/>
        <w:ind w:left="871" w:right="0" w:firstLine="0"/>
        <w:jc w:val="left"/>
        <w:rPr>
          <w:sz w:val="20"/>
        </w:rPr>
      </w:pPr>
      <w:r>
        <w:rPr>
          <w:color w:val="161516"/>
          <w:w w:val="115"/>
          <w:sz w:val="20"/>
        </w:rPr>
        <w:t>quantitation</w:t>
      </w:r>
      <w:r>
        <w:rPr>
          <w:color w:val="161516"/>
          <w:spacing w:val="-13"/>
          <w:w w:val="115"/>
          <w:sz w:val="20"/>
        </w:rPr>
        <w:t> </w:t>
      </w:r>
      <w:r>
        <w:rPr>
          <w:color w:val="161516"/>
          <w:w w:val="115"/>
          <w:sz w:val="20"/>
        </w:rPr>
        <w:t>limit</w:t>
      </w:r>
      <w:r>
        <w:rPr>
          <w:color w:val="161516"/>
          <w:spacing w:val="-14"/>
          <w:w w:val="115"/>
          <w:sz w:val="20"/>
        </w:rPr>
        <w:t> </w:t>
      </w:r>
      <w:r>
        <w:rPr>
          <w:color w:val="161516"/>
          <w:w w:val="115"/>
          <w:sz w:val="20"/>
        </w:rPr>
        <w:t>(lowest</w:t>
      </w:r>
      <w:r>
        <w:rPr>
          <w:color w:val="161516"/>
          <w:spacing w:val="-12"/>
          <w:w w:val="115"/>
          <w:sz w:val="20"/>
        </w:rPr>
        <w:t> </w:t>
      </w:r>
      <w:r>
        <w:rPr>
          <w:color w:val="161516"/>
          <w:w w:val="115"/>
          <w:sz w:val="20"/>
        </w:rPr>
        <w:t>quantity</w:t>
      </w:r>
      <w:r>
        <w:rPr>
          <w:color w:val="161516"/>
          <w:spacing w:val="-8"/>
          <w:w w:val="115"/>
          <w:sz w:val="20"/>
        </w:rPr>
        <w:t> </w:t>
      </w:r>
      <w:r>
        <w:rPr>
          <w:color w:val="262626"/>
          <w:w w:val="115"/>
          <w:sz w:val="20"/>
        </w:rPr>
        <w:t>that</w:t>
      </w:r>
      <w:r>
        <w:rPr>
          <w:color w:val="262626"/>
          <w:spacing w:val="-15"/>
          <w:w w:val="115"/>
          <w:sz w:val="20"/>
        </w:rPr>
        <w:t> </w:t>
      </w:r>
      <w:r>
        <w:rPr>
          <w:color w:val="161516"/>
          <w:w w:val="115"/>
          <w:sz w:val="20"/>
        </w:rPr>
        <w:t>can</w:t>
      </w:r>
      <w:r>
        <w:rPr>
          <w:color w:val="161516"/>
          <w:spacing w:val="-13"/>
          <w:w w:val="115"/>
          <w:sz w:val="20"/>
        </w:rPr>
        <w:t> </w:t>
      </w:r>
      <w:r>
        <w:rPr>
          <w:color w:val="161516"/>
          <w:w w:val="115"/>
          <w:sz w:val="20"/>
        </w:rPr>
        <w:t>be</w:t>
      </w:r>
      <w:r>
        <w:rPr>
          <w:color w:val="161516"/>
          <w:spacing w:val="-14"/>
          <w:w w:val="115"/>
          <w:sz w:val="20"/>
        </w:rPr>
        <w:t> </w:t>
      </w:r>
      <w:r>
        <w:rPr>
          <w:color w:val="262626"/>
          <w:w w:val="115"/>
          <w:sz w:val="20"/>
        </w:rPr>
        <w:t>accurately</w:t>
      </w:r>
      <w:r>
        <w:rPr>
          <w:color w:val="262626"/>
          <w:spacing w:val="-10"/>
          <w:w w:val="115"/>
          <w:sz w:val="20"/>
        </w:rPr>
        <w:t> </w:t>
      </w:r>
      <w:r>
        <w:rPr>
          <w:color w:val="161516"/>
          <w:spacing w:val="-2"/>
          <w:w w:val="115"/>
          <w:sz w:val="20"/>
        </w:rPr>
        <w:t>measured);</w:t>
      </w:r>
    </w:p>
    <w:p>
      <w:pPr>
        <w:spacing w:before="178"/>
        <w:ind w:left="876" w:right="0" w:firstLine="0"/>
        <w:jc w:val="left"/>
        <w:rPr>
          <w:sz w:val="20"/>
        </w:rPr>
      </w:pPr>
      <w:r>
        <w:rPr>
          <w:color w:val="161516"/>
          <w:w w:val="110"/>
          <w:sz w:val="20"/>
        </w:rPr>
        <w:t>measuring</w:t>
      </w:r>
      <w:r>
        <w:rPr>
          <w:color w:val="161516"/>
          <w:spacing w:val="-1"/>
          <w:w w:val="110"/>
          <w:sz w:val="20"/>
        </w:rPr>
        <w:t> </w:t>
      </w:r>
      <w:r>
        <w:rPr>
          <w:color w:val="161516"/>
          <w:w w:val="110"/>
          <w:sz w:val="20"/>
        </w:rPr>
        <w:t>interval</w:t>
      </w:r>
      <w:r>
        <w:rPr>
          <w:color w:val="161516"/>
          <w:spacing w:val="18"/>
          <w:w w:val="110"/>
          <w:sz w:val="20"/>
        </w:rPr>
        <w:t> </w:t>
      </w:r>
      <w:r>
        <w:rPr>
          <w:color w:val="161516"/>
          <w:w w:val="110"/>
          <w:sz w:val="20"/>
        </w:rPr>
        <w:t>(range </w:t>
      </w:r>
      <w:r>
        <w:rPr>
          <w:color w:val="262626"/>
          <w:w w:val="110"/>
          <w:sz w:val="20"/>
        </w:rPr>
        <w:t>of</w:t>
      </w:r>
      <w:r>
        <w:rPr>
          <w:color w:val="262626"/>
          <w:spacing w:val="-8"/>
          <w:w w:val="110"/>
          <w:sz w:val="20"/>
        </w:rPr>
        <w:t> </w:t>
      </w:r>
      <w:r>
        <w:rPr>
          <w:color w:val="161516"/>
          <w:w w:val="110"/>
          <w:sz w:val="20"/>
        </w:rPr>
        <w:t>values</w:t>
      </w:r>
      <w:r>
        <w:rPr>
          <w:color w:val="161516"/>
          <w:spacing w:val="3"/>
          <w:w w:val="110"/>
          <w:sz w:val="20"/>
        </w:rPr>
        <w:t> </w:t>
      </w:r>
      <w:r>
        <w:rPr>
          <w:color w:val="262626"/>
          <w:w w:val="110"/>
          <w:sz w:val="20"/>
        </w:rPr>
        <w:t>over</w:t>
      </w:r>
      <w:r>
        <w:rPr>
          <w:color w:val="262626"/>
          <w:spacing w:val="-3"/>
          <w:w w:val="110"/>
          <w:sz w:val="20"/>
        </w:rPr>
        <w:t> </w:t>
      </w:r>
      <w:r>
        <w:rPr>
          <w:color w:val="161516"/>
          <w:w w:val="110"/>
          <w:sz w:val="20"/>
        </w:rPr>
        <w:t>which</w:t>
      </w:r>
      <w:r>
        <w:rPr>
          <w:color w:val="161516"/>
          <w:spacing w:val="7"/>
          <w:w w:val="110"/>
          <w:sz w:val="20"/>
        </w:rPr>
        <w:t> </w:t>
      </w:r>
      <w:r>
        <w:rPr>
          <w:color w:val="262626"/>
          <w:w w:val="110"/>
          <w:sz w:val="20"/>
        </w:rPr>
        <w:t>the</w:t>
      </w:r>
      <w:r>
        <w:rPr>
          <w:color w:val="262626"/>
          <w:spacing w:val="11"/>
          <w:w w:val="110"/>
          <w:sz w:val="20"/>
        </w:rPr>
        <w:t> </w:t>
      </w:r>
      <w:r>
        <w:rPr>
          <w:color w:val="262626"/>
          <w:w w:val="110"/>
          <w:sz w:val="20"/>
        </w:rPr>
        <w:t>analytical</w:t>
      </w:r>
      <w:r>
        <w:rPr>
          <w:color w:val="262626"/>
          <w:spacing w:val="2"/>
          <w:w w:val="110"/>
          <w:sz w:val="20"/>
        </w:rPr>
        <w:t> </w:t>
      </w:r>
      <w:r>
        <w:rPr>
          <w:color w:val="262626"/>
          <w:w w:val="110"/>
          <w:sz w:val="20"/>
        </w:rPr>
        <w:t>performance</w:t>
      </w:r>
      <w:r>
        <w:rPr>
          <w:color w:val="262626"/>
          <w:spacing w:val="15"/>
          <w:w w:val="110"/>
          <w:sz w:val="20"/>
        </w:rPr>
        <w:t> </w:t>
      </w:r>
      <w:r>
        <w:rPr>
          <w:color w:val="262626"/>
          <w:w w:val="110"/>
          <w:sz w:val="20"/>
        </w:rPr>
        <w:t>was</w:t>
      </w:r>
      <w:r>
        <w:rPr>
          <w:color w:val="262626"/>
          <w:spacing w:val="-3"/>
          <w:w w:val="110"/>
          <w:sz w:val="20"/>
        </w:rPr>
        <w:t> </w:t>
      </w:r>
      <w:r>
        <w:rPr>
          <w:color w:val="262626"/>
          <w:spacing w:val="-2"/>
          <w:w w:val="110"/>
          <w:sz w:val="20"/>
        </w:rPr>
        <w:t>validated).</w:t>
      </w:r>
    </w:p>
    <w:p>
      <w:pPr>
        <w:pStyle w:val="ListParagraph"/>
        <w:numPr>
          <w:ilvl w:val="0"/>
          <w:numId w:val="38"/>
        </w:numPr>
        <w:tabs>
          <w:tab w:pos="490" w:val="left" w:leader="none"/>
          <w:tab w:pos="492" w:val="left" w:leader="none"/>
        </w:tabs>
        <w:spacing w:line="237" w:lineRule="auto" w:before="185" w:after="0"/>
        <w:ind w:left="492" w:right="47" w:hanging="373"/>
        <w:jc w:val="both"/>
        <w:rPr>
          <w:color w:val="161516"/>
          <w:sz w:val="20"/>
        </w:rPr>
      </w:pPr>
      <w:r>
        <w:rPr>
          <w:color w:val="161516"/>
          <w:w w:val="110"/>
          <w:sz w:val="20"/>
        </w:rPr>
        <w:t>Semi-quantitative</w:t>
      </w:r>
      <w:r>
        <w:rPr>
          <w:color w:val="161516"/>
          <w:w w:val="110"/>
          <w:sz w:val="20"/>
        </w:rPr>
        <w:t> </w:t>
      </w:r>
      <w:r>
        <w:rPr>
          <w:color w:val="262626"/>
          <w:w w:val="110"/>
          <w:sz w:val="20"/>
        </w:rPr>
        <w:t>examinations</w:t>
      </w:r>
      <w:r>
        <w:rPr>
          <w:color w:val="262626"/>
          <w:w w:val="110"/>
          <w:sz w:val="20"/>
        </w:rPr>
        <w:t> </w:t>
      </w:r>
      <w:r>
        <w:rPr>
          <w:color w:val="161516"/>
          <w:w w:val="110"/>
          <w:sz w:val="20"/>
        </w:rPr>
        <w:t>provide</w:t>
      </w:r>
      <w:r>
        <w:rPr>
          <w:color w:val="161516"/>
          <w:w w:val="110"/>
          <w:sz w:val="20"/>
        </w:rPr>
        <w:t> </w:t>
      </w:r>
      <w:r>
        <w:rPr>
          <w:color w:val="262626"/>
          <w:w w:val="110"/>
          <w:sz w:val="20"/>
        </w:rPr>
        <w:t>a</w:t>
      </w:r>
      <w:r>
        <w:rPr>
          <w:color w:val="262626"/>
          <w:w w:val="110"/>
          <w:sz w:val="20"/>
        </w:rPr>
        <w:t> </w:t>
      </w:r>
      <w:r>
        <w:rPr>
          <w:color w:val="161516"/>
          <w:w w:val="110"/>
          <w:sz w:val="20"/>
        </w:rPr>
        <w:t>clinically</w:t>
      </w:r>
      <w:r>
        <w:rPr>
          <w:color w:val="161516"/>
          <w:w w:val="110"/>
          <w:sz w:val="20"/>
        </w:rPr>
        <w:t> useful</w:t>
      </w:r>
      <w:r>
        <w:rPr>
          <w:color w:val="161516"/>
          <w:w w:val="110"/>
          <w:sz w:val="20"/>
        </w:rPr>
        <w:t> </w:t>
      </w:r>
      <w:r>
        <w:rPr>
          <w:color w:val="262626"/>
          <w:w w:val="110"/>
          <w:sz w:val="20"/>
        </w:rPr>
        <w:t>approximation</w:t>
      </w:r>
      <w:r>
        <w:rPr>
          <w:color w:val="262626"/>
          <w:w w:val="110"/>
          <w:sz w:val="20"/>
        </w:rPr>
        <w:t> of</w:t>
      </w:r>
      <w:r>
        <w:rPr>
          <w:color w:val="262626"/>
          <w:w w:val="110"/>
          <w:sz w:val="20"/>
        </w:rPr>
        <w:t> </w:t>
      </w:r>
      <w:r>
        <w:rPr>
          <w:color w:val="161516"/>
          <w:w w:val="110"/>
          <w:sz w:val="20"/>
        </w:rPr>
        <w:t>the</w:t>
      </w:r>
      <w:r>
        <w:rPr>
          <w:color w:val="161516"/>
          <w:w w:val="110"/>
          <w:sz w:val="20"/>
        </w:rPr>
        <w:t> quantity</w:t>
      </w:r>
      <w:r>
        <w:rPr>
          <w:color w:val="161516"/>
          <w:w w:val="110"/>
          <w:sz w:val="20"/>
        </w:rPr>
        <w:t> being measured.</w:t>
      </w:r>
      <w:r>
        <w:rPr>
          <w:color w:val="161516"/>
          <w:w w:val="110"/>
          <w:sz w:val="20"/>
        </w:rPr>
        <w:t> Values</w:t>
      </w:r>
      <w:r>
        <w:rPr>
          <w:color w:val="161516"/>
          <w:w w:val="110"/>
          <w:sz w:val="20"/>
        </w:rPr>
        <w:t> </w:t>
      </w:r>
      <w:r>
        <w:rPr>
          <w:color w:val="262626"/>
          <w:w w:val="110"/>
          <w:sz w:val="20"/>
        </w:rPr>
        <w:t>are</w:t>
      </w:r>
      <w:r>
        <w:rPr>
          <w:color w:val="262626"/>
          <w:spacing w:val="40"/>
          <w:w w:val="110"/>
          <w:sz w:val="20"/>
        </w:rPr>
        <w:t> </w:t>
      </w:r>
      <w:r>
        <w:rPr>
          <w:color w:val="161516"/>
          <w:w w:val="110"/>
          <w:sz w:val="20"/>
        </w:rPr>
        <w:t>typically </w:t>
      </w:r>
      <w:r>
        <w:rPr>
          <w:color w:val="262626"/>
          <w:w w:val="110"/>
          <w:sz w:val="20"/>
        </w:rPr>
        <w:t>assigned</w:t>
      </w:r>
      <w:r>
        <w:rPr>
          <w:color w:val="262626"/>
          <w:spacing w:val="40"/>
          <w:w w:val="110"/>
          <w:sz w:val="20"/>
        </w:rPr>
        <w:t> </w:t>
      </w:r>
      <w:r>
        <w:rPr>
          <w:color w:val="161516"/>
          <w:w w:val="110"/>
          <w:sz w:val="20"/>
        </w:rPr>
        <w:t>based</w:t>
      </w:r>
      <w:r>
        <w:rPr>
          <w:color w:val="161516"/>
          <w:w w:val="110"/>
          <w:sz w:val="20"/>
        </w:rPr>
        <w:t> </w:t>
      </w:r>
      <w:r>
        <w:rPr>
          <w:color w:val="262626"/>
          <w:w w:val="110"/>
          <w:sz w:val="20"/>
        </w:rPr>
        <w:t>on</w:t>
      </w:r>
      <w:r>
        <w:rPr>
          <w:color w:val="262626"/>
          <w:w w:val="110"/>
          <w:sz w:val="20"/>
        </w:rPr>
        <w:t> an</w:t>
      </w:r>
      <w:r>
        <w:rPr>
          <w:color w:val="262626"/>
          <w:w w:val="110"/>
          <w:sz w:val="20"/>
        </w:rPr>
        <w:t> ordinal scale</w:t>
      </w:r>
      <w:r>
        <w:rPr>
          <w:color w:val="262626"/>
          <w:w w:val="110"/>
          <w:sz w:val="20"/>
        </w:rPr>
        <w:t> or are</w:t>
      </w:r>
      <w:r>
        <w:rPr>
          <w:color w:val="262626"/>
          <w:spacing w:val="40"/>
          <w:w w:val="110"/>
          <w:sz w:val="20"/>
        </w:rPr>
        <w:t> </w:t>
      </w:r>
      <w:r>
        <w:rPr>
          <w:color w:val="262626"/>
          <w:w w:val="110"/>
          <w:sz w:val="20"/>
        </w:rPr>
        <w:t>reported</w:t>
      </w:r>
      <w:r>
        <w:rPr>
          <w:color w:val="262626"/>
          <w:w w:val="110"/>
          <w:sz w:val="20"/>
        </w:rPr>
        <w:t> as a</w:t>
      </w:r>
      <w:r>
        <w:rPr>
          <w:color w:val="262626"/>
          <w:w w:val="110"/>
          <w:sz w:val="20"/>
        </w:rPr>
        <w:t> quantity </w:t>
      </w:r>
      <w:r>
        <w:rPr>
          <w:color w:val="161516"/>
          <w:w w:val="110"/>
          <w:sz w:val="20"/>
        </w:rPr>
        <w:t>limit, </w:t>
      </w:r>
      <w:r>
        <w:rPr>
          <w:color w:val="262626"/>
          <w:w w:val="110"/>
          <w:sz w:val="20"/>
        </w:rPr>
        <w:t>and</w:t>
      </w:r>
      <w:r>
        <w:rPr>
          <w:color w:val="262626"/>
          <w:w w:val="110"/>
          <w:sz w:val="20"/>
        </w:rPr>
        <w:t> can </w:t>
      </w:r>
      <w:r>
        <w:rPr>
          <w:color w:val="161516"/>
          <w:w w:val="110"/>
          <w:sz w:val="20"/>
        </w:rPr>
        <w:t>be </w:t>
      </w:r>
      <w:r>
        <w:rPr>
          <w:color w:val="262626"/>
          <w:w w:val="110"/>
          <w:sz w:val="20"/>
        </w:rPr>
        <w:t>expressed</w:t>
      </w:r>
      <w:r>
        <w:rPr>
          <w:color w:val="262626"/>
          <w:w w:val="110"/>
          <w:sz w:val="20"/>
        </w:rPr>
        <w:t> </w:t>
      </w:r>
      <w:r>
        <w:rPr>
          <w:color w:val="161516"/>
          <w:w w:val="110"/>
          <w:sz w:val="20"/>
        </w:rPr>
        <w:t>numerically</w:t>
      </w:r>
      <w:r>
        <w:rPr>
          <w:color w:val="161516"/>
          <w:w w:val="110"/>
          <w:sz w:val="20"/>
        </w:rPr>
        <w:t> (e.g. within </w:t>
      </w:r>
      <w:r>
        <w:rPr>
          <w:color w:val="262626"/>
          <w:w w:val="110"/>
          <w:sz w:val="20"/>
        </w:rPr>
        <w:t>a specified</w:t>
      </w:r>
      <w:r>
        <w:rPr>
          <w:color w:val="262626"/>
          <w:w w:val="110"/>
          <w:sz w:val="20"/>
        </w:rPr>
        <w:t> range of </w:t>
      </w:r>
      <w:r>
        <w:rPr>
          <w:color w:val="161516"/>
          <w:w w:val="110"/>
          <w:sz w:val="20"/>
        </w:rPr>
        <w:t>values, </w:t>
      </w:r>
      <w:r>
        <w:rPr>
          <w:color w:val="262626"/>
          <w:w w:val="110"/>
          <w:sz w:val="20"/>
        </w:rPr>
        <w:t>or greater or</w:t>
      </w:r>
      <w:r>
        <w:rPr>
          <w:color w:val="262626"/>
          <w:spacing w:val="-10"/>
          <w:w w:val="110"/>
          <w:sz w:val="20"/>
        </w:rPr>
        <w:t> </w:t>
      </w:r>
      <w:r>
        <w:rPr>
          <w:color w:val="161516"/>
          <w:w w:val="110"/>
          <w:sz w:val="20"/>
        </w:rPr>
        <w:t>less than</w:t>
      </w:r>
      <w:r>
        <w:rPr>
          <w:color w:val="161516"/>
          <w:w w:val="110"/>
          <w:sz w:val="20"/>
        </w:rPr>
        <w:t> </w:t>
      </w:r>
      <w:r>
        <w:rPr>
          <w:color w:val="262626"/>
          <w:w w:val="110"/>
          <w:sz w:val="20"/>
        </w:rPr>
        <w:t>a</w:t>
      </w:r>
      <w:r>
        <w:rPr>
          <w:color w:val="262626"/>
          <w:w w:val="110"/>
          <w:sz w:val="20"/>
        </w:rPr>
        <w:t> specific</w:t>
      </w:r>
      <w:r>
        <w:rPr>
          <w:color w:val="262626"/>
          <w:w w:val="110"/>
          <w:sz w:val="20"/>
        </w:rPr>
        <w:t> </w:t>
      </w:r>
      <w:r>
        <w:rPr>
          <w:color w:val="161516"/>
          <w:w w:val="110"/>
          <w:sz w:val="20"/>
        </w:rPr>
        <w:t>quantity,</w:t>
      </w:r>
      <w:r>
        <w:rPr>
          <w:color w:val="161516"/>
          <w:w w:val="110"/>
          <w:sz w:val="20"/>
        </w:rPr>
        <w:t> titer</w:t>
      </w:r>
      <w:r>
        <w:rPr>
          <w:color w:val="161516"/>
          <w:w w:val="110"/>
          <w:sz w:val="20"/>
        </w:rPr>
        <w:t> or </w:t>
      </w:r>
      <w:r>
        <w:rPr>
          <w:color w:val="262626"/>
          <w:w w:val="110"/>
          <w:sz w:val="20"/>
        </w:rPr>
        <w:t>serial</w:t>
      </w:r>
      <w:r>
        <w:rPr>
          <w:color w:val="262626"/>
          <w:w w:val="110"/>
          <w:sz w:val="20"/>
        </w:rPr>
        <w:t> dilution)</w:t>
      </w:r>
      <w:r>
        <w:rPr>
          <w:color w:val="262626"/>
          <w:w w:val="110"/>
          <w:sz w:val="20"/>
        </w:rPr>
        <w:t> or</w:t>
      </w:r>
      <w:r>
        <w:rPr>
          <w:color w:val="262626"/>
          <w:w w:val="110"/>
          <w:sz w:val="20"/>
        </w:rPr>
        <w:t> </w:t>
      </w:r>
      <w:r>
        <w:rPr>
          <w:color w:val="161516"/>
          <w:w w:val="110"/>
          <w:sz w:val="20"/>
        </w:rPr>
        <w:t>relatively</w:t>
      </w:r>
      <w:r>
        <w:rPr>
          <w:color w:val="161516"/>
          <w:w w:val="110"/>
          <w:sz w:val="20"/>
        </w:rPr>
        <w:t> (e.g. </w:t>
      </w:r>
      <w:r>
        <w:rPr>
          <w:color w:val="262626"/>
          <w:w w:val="110"/>
          <w:sz w:val="20"/>
        </w:rPr>
        <w:t>as</w:t>
      </w:r>
      <w:r>
        <w:rPr>
          <w:color w:val="262626"/>
          <w:w w:val="110"/>
          <w:sz w:val="20"/>
        </w:rPr>
        <w:t> </w:t>
      </w:r>
      <w:r>
        <w:rPr>
          <w:color w:val="161516"/>
          <w:w w:val="110"/>
          <w:sz w:val="20"/>
        </w:rPr>
        <w:t>+3,</w:t>
      </w:r>
      <w:r>
        <w:rPr>
          <w:color w:val="161516"/>
          <w:w w:val="110"/>
          <w:sz w:val="20"/>
        </w:rPr>
        <w:t> +2, +1</w:t>
      </w:r>
      <w:r>
        <w:rPr>
          <w:color w:val="161516"/>
          <w:w w:val="110"/>
          <w:sz w:val="20"/>
        </w:rPr>
        <w:t> </w:t>
      </w:r>
      <w:r>
        <w:rPr>
          <w:color w:val="262626"/>
          <w:w w:val="110"/>
          <w:sz w:val="20"/>
        </w:rPr>
        <w:t>or</w:t>
      </w:r>
      <w:r>
        <w:rPr>
          <w:color w:val="262626"/>
          <w:spacing w:val="40"/>
          <w:w w:val="110"/>
          <w:sz w:val="20"/>
        </w:rPr>
        <w:t> </w:t>
      </w:r>
      <w:r>
        <w:rPr>
          <w:color w:val="262626"/>
          <w:w w:val="110"/>
          <w:sz w:val="20"/>
        </w:rPr>
        <w:t>trace</w:t>
      </w:r>
      <w:r>
        <w:rPr>
          <w:color w:val="262626"/>
          <w:w w:val="110"/>
          <w:sz w:val="20"/>
        </w:rPr>
        <w:t> amount). </w:t>
      </w:r>
      <w:r>
        <w:rPr>
          <w:color w:val="161516"/>
          <w:w w:val="110"/>
          <w:sz w:val="20"/>
        </w:rPr>
        <w:t>Common </w:t>
      </w:r>
      <w:r>
        <w:rPr>
          <w:color w:val="262626"/>
          <w:w w:val="110"/>
          <w:sz w:val="20"/>
        </w:rPr>
        <w:t>examples </w:t>
      </w:r>
      <w:r>
        <w:rPr>
          <w:color w:val="161516"/>
          <w:w w:val="110"/>
          <w:sz w:val="20"/>
        </w:rPr>
        <w:t>of </w:t>
      </w:r>
      <w:r>
        <w:rPr>
          <w:color w:val="262626"/>
          <w:w w:val="110"/>
          <w:sz w:val="20"/>
        </w:rPr>
        <w:t>semi-quantitative</w:t>
      </w:r>
      <w:r>
        <w:rPr>
          <w:color w:val="262626"/>
          <w:spacing w:val="-6"/>
          <w:w w:val="110"/>
          <w:sz w:val="20"/>
        </w:rPr>
        <w:t> </w:t>
      </w:r>
      <w:r>
        <w:rPr>
          <w:color w:val="262626"/>
          <w:w w:val="110"/>
          <w:sz w:val="20"/>
        </w:rPr>
        <w:t>examinations are </w:t>
      </w:r>
      <w:r>
        <w:rPr>
          <w:color w:val="161516"/>
          <w:w w:val="110"/>
          <w:sz w:val="20"/>
        </w:rPr>
        <w:t>urine </w:t>
      </w:r>
      <w:r>
        <w:rPr>
          <w:color w:val="262626"/>
          <w:w w:val="110"/>
          <w:sz w:val="20"/>
        </w:rPr>
        <w:t>"dipsticks," </w:t>
      </w:r>
      <w:r>
        <w:rPr>
          <w:color w:val="161516"/>
          <w:w w:val="110"/>
          <w:sz w:val="20"/>
        </w:rPr>
        <w:t>tablets that detect the presence </w:t>
      </w:r>
      <w:r>
        <w:rPr>
          <w:color w:val="262626"/>
          <w:w w:val="110"/>
          <w:sz w:val="20"/>
        </w:rPr>
        <w:t>of</w:t>
      </w:r>
      <w:r>
        <w:rPr>
          <w:color w:val="262626"/>
          <w:spacing w:val="-8"/>
          <w:w w:val="110"/>
          <w:sz w:val="20"/>
        </w:rPr>
        <w:t> </w:t>
      </w:r>
      <w:r>
        <w:rPr>
          <w:color w:val="262626"/>
          <w:w w:val="110"/>
          <w:sz w:val="20"/>
        </w:rPr>
        <w:t>ketones,</w:t>
      </w:r>
      <w:r>
        <w:rPr>
          <w:color w:val="262626"/>
          <w:spacing w:val="-7"/>
          <w:w w:val="110"/>
          <w:sz w:val="20"/>
        </w:rPr>
        <w:t> </w:t>
      </w:r>
      <w:r>
        <w:rPr>
          <w:color w:val="262626"/>
          <w:w w:val="110"/>
          <w:sz w:val="20"/>
        </w:rPr>
        <w:t>and serological agglutination</w:t>
      </w:r>
      <w:r>
        <w:rPr>
          <w:color w:val="262626"/>
          <w:spacing w:val="30"/>
          <w:w w:val="110"/>
          <w:sz w:val="20"/>
        </w:rPr>
        <w:t> </w:t>
      </w:r>
      <w:r>
        <w:rPr>
          <w:i/>
          <w:color w:val="161516"/>
          <w:w w:val="110"/>
          <w:sz w:val="22"/>
        </w:rPr>
        <w:t>procedures.</w:t>
      </w:r>
    </w:p>
    <w:p>
      <w:pPr>
        <w:spacing w:line="242" w:lineRule="auto" w:before="181"/>
        <w:ind w:left="496" w:right="55" w:firstLine="8"/>
        <w:jc w:val="both"/>
        <w:rPr>
          <w:sz w:val="20"/>
        </w:rPr>
      </w:pPr>
      <w:r>
        <w:rPr>
          <w:color w:val="161516"/>
          <w:w w:val="105"/>
          <w:sz w:val="20"/>
        </w:rPr>
        <w:t>Microscopic</w:t>
      </w:r>
      <w:r>
        <w:rPr>
          <w:color w:val="161516"/>
          <w:spacing w:val="40"/>
          <w:w w:val="105"/>
          <w:sz w:val="20"/>
        </w:rPr>
        <w:t> </w:t>
      </w:r>
      <w:r>
        <w:rPr>
          <w:color w:val="262626"/>
          <w:w w:val="105"/>
          <w:sz w:val="20"/>
        </w:rPr>
        <w:t>examinations</w:t>
      </w:r>
      <w:r>
        <w:rPr>
          <w:color w:val="262626"/>
          <w:spacing w:val="40"/>
          <w:w w:val="105"/>
          <w:sz w:val="20"/>
        </w:rPr>
        <w:t> </w:t>
      </w:r>
      <w:r>
        <w:rPr>
          <w:color w:val="262626"/>
          <w:w w:val="105"/>
          <w:sz w:val="20"/>
        </w:rPr>
        <w:t>can</w:t>
      </w:r>
      <w:r>
        <w:rPr>
          <w:color w:val="262626"/>
          <w:spacing w:val="40"/>
          <w:w w:val="105"/>
          <w:sz w:val="20"/>
        </w:rPr>
        <w:t> </w:t>
      </w:r>
      <w:r>
        <w:rPr>
          <w:color w:val="262626"/>
          <w:w w:val="105"/>
          <w:sz w:val="20"/>
        </w:rPr>
        <w:t>also</w:t>
      </w:r>
      <w:r>
        <w:rPr>
          <w:color w:val="262626"/>
          <w:spacing w:val="40"/>
          <w:w w:val="105"/>
          <w:sz w:val="20"/>
        </w:rPr>
        <w:t> </w:t>
      </w:r>
      <w:r>
        <w:rPr>
          <w:color w:val="161516"/>
          <w:w w:val="105"/>
          <w:sz w:val="20"/>
        </w:rPr>
        <w:t>be</w:t>
      </w:r>
      <w:r>
        <w:rPr>
          <w:color w:val="161516"/>
          <w:spacing w:val="39"/>
          <w:w w:val="105"/>
          <w:sz w:val="20"/>
        </w:rPr>
        <w:t> </w:t>
      </w:r>
      <w:r>
        <w:rPr>
          <w:color w:val="262626"/>
          <w:w w:val="105"/>
          <w:sz w:val="20"/>
        </w:rPr>
        <w:t>considered</w:t>
      </w:r>
      <w:r>
        <w:rPr>
          <w:color w:val="262626"/>
          <w:spacing w:val="40"/>
          <w:w w:val="105"/>
          <w:sz w:val="20"/>
        </w:rPr>
        <w:t> </w:t>
      </w:r>
      <w:r>
        <w:rPr>
          <w:color w:val="262626"/>
          <w:w w:val="105"/>
          <w:sz w:val="20"/>
        </w:rPr>
        <w:t>semi-quantitative</w:t>
      </w:r>
      <w:r>
        <w:rPr>
          <w:color w:val="262626"/>
          <w:spacing w:val="36"/>
          <w:w w:val="105"/>
          <w:sz w:val="20"/>
        </w:rPr>
        <w:t> </w:t>
      </w:r>
      <w:r>
        <w:rPr>
          <w:color w:val="161516"/>
          <w:w w:val="105"/>
          <w:sz w:val="20"/>
        </w:rPr>
        <w:t>if</w:t>
      </w:r>
      <w:r>
        <w:rPr>
          <w:color w:val="161516"/>
          <w:spacing w:val="40"/>
          <w:w w:val="105"/>
          <w:sz w:val="20"/>
        </w:rPr>
        <w:t> </w:t>
      </w:r>
      <w:r>
        <w:rPr>
          <w:color w:val="262626"/>
          <w:w w:val="105"/>
          <w:sz w:val="20"/>
        </w:rPr>
        <w:t>the</w:t>
      </w:r>
      <w:r>
        <w:rPr>
          <w:color w:val="262626"/>
          <w:spacing w:val="80"/>
          <w:w w:val="150"/>
          <w:sz w:val="20"/>
        </w:rPr>
        <w:t> </w:t>
      </w:r>
      <w:r>
        <w:rPr>
          <w:color w:val="262626"/>
          <w:w w:val="105"/>
          <w:sz w:val="20"/>
        </w:rPr>
        <w:t>results</w:t>
      </w:r>
      <w:r>
        <w:rPr>
          <w:color w:val="262626"/>
          <w:spacing w:val="40"/>
          <w:w w:val="105"/>
          <w:sz w:val="20"/>
        </w:rPr>
        <w:t> </w:t>
      </w:r>
      <w:r>
        <w:rPr>
          <w:color w:val="262626"/>
          <w:w w:val="105"/>
          <w:sz w:val="20"/>
        </w:rPr>
        <w:t>are</w:t>
      </w:r>
      <w:r>
        <w:rPr>
          <w:color w:val="262626"/>
          <w:spacing w:val="40"/>
          <w:w w:val="105"/>
          <w:sz w:val="20"/>
        </w:rPr>
        <w:t> </w:t>
      </w:r>
      <w:r>
        <w:rPr>
          <w:color w:val="161516"/>
          <w:w w:val="105"/>
          <w:sz w:val="20"/>
        </w:rPr>
        <w:t>reported</w:t>
      </w:r>
      <w:r>
        <w:rPr>
          <w:color w:val="161516"/>
          <w:spacing w:val="40"/>
          <w:w w:val="105"/>
          <w:sz w:val="20"/>
        </w:rPr>
        <w:t> </w:t>
      </w:r>
      <w:r>
        <w:rPr>
          <w:color w:val="262626"/>
          <w:w w:val="105"/>
          <w:sz w:val="20"/>
        </w:rPr>
        <w:t>as the </w:t>
      </w:r>
      <w:r>
        <w:rPr>
          <w:color w:val="161516"/>
          <w:w w:val="105"/>
          <w:sz w:val="20"/>
        </w:rPr>
        <w:t>number </w:t>
      </w:r>
      <w:r>
        <w:rPr>
          <w:color w:val="262626"/>
          <w:w w:val="105"/>
          <w:sz w:val="20"/>
        </w:rPr>
        <w:t>of cells observed </w:t>
      </w:r>
      <w:r>
        <w:rPr>
          <w:color w:val="161516"/>
          <w:w w:val="105"/>
          <w:sz w:val="20"/>
        </w:rPr>
        <w:t>in </w:t>
      </w:r>
      <w:r>
        <w:rPr>
          <w:color w:val="262626"/>
          <w:w w:val="105"/>
          <w:sz w:val="20"/>
        </w:rPr>
        <w:t>a </w:t>
      </w:r>
      <w:r>
        <w:rPr>
          <w:color w:val="161516"/>
          <w:w w:val="105"/>
          <w:sz w:val="20"/>
        </w:rPr>
        <w:t>low-power</w:t>
      </w:r>
      <w:r>
        <w:rPr>
          <w:color w:val="161516"/>
          <w:w w:val="105"/>
          <w:sz w:val="20"/>
        </w:rPr>
        <w:t> </w:t>
      </w:r>
      <w:r>
        <w:rPr>
          <w:color w:val="262626"/>
          <w:w w:val="105"/>
          <w:sz w:val="20"/>
        </w:rPr>
        <w:t>or </w:t>
      </w:r>
      <w:r>
        <w:rPr>
          <w:color w:val="161516"/>
          <w:w w:val="105"/>
          <w:sz w:val="20"/>
        </w:rPr>
        <w:t>high-power field. For </w:t>
      </w:r>
      <w:r>
        <w:rPr>
          <w:color w:val="262626"/>
          <w:w w:val="105"/>
          <w:sz w:val="20"/>
        </w:rPr>
        <w:t>example, a </w:t>
      </w:r>
      <w:r>
        <w:rPr>
          <w:color w:val="161516"/>
          <w:w w:val="105"/>
          <w:sz w:val="20"/>
        </w:rPr>
        <w:t>urine microscopic </w:t>
      </w:r>
      <w:r>
        <w:rPr>
          <w:color w:val="262626"/>
          <w:w w:val="105"/>
          <w:sz w:val="20"/>
        </w:rPr>
        <w:t>examination</w:t>
      </w:r>
      <w:r>
        <w:rPr>
          <w:color w:val="262626"/>
          <w:spacing w:val="37"/>
          <w:w w:val="105"/>
          <w:sz w:val="20"/>
        </w:rPr>
        <w:t> </w:t>
      </w:r>
      <w:r>
        <w:rPr>
          <w:color w:val="161516"/>
          <w:w w:val="105"/>
          <w:sz w:val="20"/>
        </w:rPr>
        <w:t>might</w:t>
      </w:r>
      <w:r>
        <w:rPr>
          <w:color w:val="161516"/>
          <w:spacing w:val="24"/>
          <w:w w:val="105"/>
          <w:sz w:val="20"/>
        </w:rPr>
        <w:t> </w:t>
      </w:r>
      <w:r>
        <w:rPr>
          <w:color w:val="262626"/>
          <w:w w:val="105"/>
          <w:sz w:val="20"/>
        </w:rPr>
        <w:t>report a value</w:t>
      </w:r>
      <w:r>
        <w:rPr>
          <w:color w:val="262626"/>
          <w:spacing w:val="25"/>
          <w:w w:val="105"/>
          <w:sz w:val="20"/>
        </w:rPr>
        <w:t> </w:t>
      </w:r>
      <w:r>
        <w:rPr>
          <w:color w:val="262626"/>
          <w:w w:val="105"/>
          <w:sz w:val="20"/>
        </w:rPr>
        <w:t>of </w:t>
      </w:r>
      <w:r>
        <w:rPr>
          <w:color w:val="161516"/>
          <w:sz w:val="20"/>
        </w:rPr>
        <w:t>O</w:t>
      </w:r>
      <w:r>
        <w:rPr>
          <w:color w:val="161516"/>
          <w:spacing w:val="23"/>
          <w:sz w:val="20"/>
        </w:rPr>
        <w:t> </w:t>
      </w:r>
      <w:r>
        <w:rPr>
          <w:color w:val="262626"/>
          <w:sz w:val="20"/>
        </w:rPr>
        <w:t>to</w:t>
      </w:r>
      <w:r>
        <w:rPr>
          <w:color w:val="262626"/>
          <w:spacing w:val="80"/>
          <w:w w:val="105"/>
          <w:sz w:val="20"/>
        </w:rPr>
        <w:t> </w:t>
      </w:r>
      <w:r>
        <w:rPr>
          <w:color w:val="161516"/>
          <w:w w:val="105"/>
          <w:sz w:val="20"/>
        </w:rPr>
        <w:t>5 </w:t>
      </w:r>
      <w:r>
        <w:rPr>
          <w:color w:val="262626"/>
          <w:w w:val="105"/>
          <w:sz w:val="20"/>
        </w:rPr>
        <w:t>red</w:t>
      </w:r>
      <w:r>
        <w:rPr>
          <w:color w:val="262626"/>
          <w:spacing w:val="40"/>
          <w:w w:val="105"/>
          <w:sz w:val="20"/>
        </w:rPr>
        <w:t> </w:t>
      </w:r>
      <w:r>
        <w:rPr>
          <w:color w:val="262626"/>
          <w:w w:val="105"/>
          <w:sz w:val="20"/>
        </w:rPr>
        <w:t>blood</w:t>
      </w:r>
      <w:r>
        <w:rPr>
          <w:color w:val="262626"/>
          <w:spacing w:val="32"/>
          <w:w w:val="105"/>
          <w:sz w:val="20"/>
        </w:rPr>
        <w:t> </w:t>
      </w:r>
      <w:r>
        <w:rPr>
          <w:color w:val="262626"/>
          <w:w w:val="105"/>
          <w:sz w:val="20"/>
        </w:rPr>
        <w:t>cells </w:t>
      </w:r>
      <w:r>
        <w:rPr>
          <w:color w:val="161516"/>
          <w:w w:val="105"/>
          <w:sz w:val="20"/>
        </w:rPr>
        <w:t>in </w:t>
      </w:r>
      <w:r>
        <w:rPr>
          <w:color w:val="262626"/>
          <w:w w:val="105"/>
          <w:sz w:val="20"/>
        </w:rPr>
        <w:t>a </w:t>
      </w:r>
      <w:r>
        <w:rPr>
          <w:color w:val="161516"/>
          <w:w w:val="105"/>
          <w:sz w:val="20"/>
        </w:rPr>
        <w:t>high-power</w:t>
      </w:r>
      <w:r>
        <w:rPr>
          <w:color w:val="161516"/>
          <w:spacing w:val="24"/>
          <w:w w:val="105"/>
          <w:sz w:val="20"/>
        </w:rPr>
        <w:t> </w:t>
      </w:r>
      <w:r>
        <w:rPr>
          <w:color w:val="161516"/>
          <w:w w:val="105"/>
          <w:sz w:val="20"/>
        </w:rPr>
        <w:t>field.</w:t>
      </w:r>
    </w:p>
    <w:p>
      <w:pPr>
        <w:spacing w:line="420" w:lineRule="auto" w:before="159"/>
        <w:ind w:left="876" w:right="1054" w:hanging="379"/>
        <w:jc w:val="left"/>
        <w:rPr>
          <w:sz w:val="20"/>
        </w:rPr>
      </w:pPr>
      <w:r>
        <w:rPr>
          <w:color w:val="161516"/>
          <w:sz w:val="20"/>
        </w:rPr>
        <w:t>The</w:t>
      </w:r>
      <w:r>
        <w:rPr>
          <w:color w:val="161516"/>
          <w:spacing w:val="40"/>
          <w:sz w:val="20"/>
        </w:rPr>
        <w:t> </w:t>
      </w:r>
      <w:r>
        <w:rPr>
          <w:color w:val="161516"/>
          <w:sz w:val="20"/>
        </w:rPr>
        <w:t>performance</w:t>
      </w:r>
      <w:r>
        <w:rPr>
          <w:color w:val="161516"/>
          <w:spacing w:val="40"/>
          <w:sz w:val="20"/>
        </w:rPr>
        <w:t> </w:t>
      </w:r>
      <w:r>
        <w:rPr>
          <w:color w:val="161516"/>
          <w:sz w:val="20"/>
        </w:rPr>
        <w:t>characteristics</w:t>
      </w:r>
      <w:r>
        <w:rPr>
          <w:color w:val="161516"/>
          <w:spacing w:val="40"/>
          <w:sz w:val="20"/>
        </w:rPr>
        <w:t> </w:t>
      </w:r>
      <w:r>
        <w:rPr>
          <w:color w:val="262626"/>
          <w:sz w:val="20"/>
        </w:rPr>
        <w:t>of</w:t>
      </w:r>
      <w:r>
        <w:rPr>
          <w:color w:val="262626"/>
          <w:spacing w:val="32"/>
          <w:sz w:val="20"/>
        </w:rPr>
        <w:t> </w:t>
      </w:r>
      <w:r>
        <w:rPr>
          <w:color w:val="262626"/>
          <w:sz w:val="20"/>
        </w:rPr>
        <w:t>semi-quantitative</w:t>
      </w:r>
      <w:r>
        <w:rPr>
          <w:color w:val="262626"/>
          <w:spacing w:val="40"/>
          <w:sz w:val="20"/>
        </w:rPr>
        <w:t> </w:t>
      </w:r>
      <w:r>
        <w:rPr>
          <w:i/>
          <w:color w:val="161516"/>
          <w:sz w:val="22"/>
        </w:rPr>
        <w:t>/VD</w:t>
      </w:r>
      <w:r>
        <w:rPr>
          <w:i/>
          <w:color w:val="161516"/>
          <w:spacing w:val="38"/>
          <w:sz w:val="22"/>
        </w:rPr>
        <w:t> </w:t>
      </w:r>
      <w:r>
        <w:rPr>
          <w:i/>
          <w:color w:val="161516"/>
          <w:sz w:val="22"/>
        </w:rPr>
        <w:t>medical</w:t>
      </w:r>
      <w:r>
        <w:rPr>
          <w:i/>
          <w:color w:val="161516"/>
          <w:spacing w:val="40"/>
          <w:sz w:val="22"/>
        </w:rPr>
        <w:t> </w:t>
      </w:r>
      <w:r>
        <w:rPr>
          <w:i/>
          <w:color w:val="161516"/>
          <w:sz w:val="22"/>
        </w:rPr>
        <w:t>devices</w:t>
      </w:r>
      <w:r>
        <w:rPr>
          <w:i/>
          <w:color w:val="161516"/>
          <w:spacing w:val="40"/>
          <w:sz w:val="22"/>
        </w:rPr>
        <w:t> </w:t>
      </w:r>
      <w:r>
        <w:rPr>
          <w:color w:val="262626"/>
          <w:sz w:val="20"/>
        </w:rPr>
        <w:t>can</w:t>
      </w:r>
      <w:r>
        <w:rPr>
          <w:color w:val="262626"/>
          <w:spacing w:val="39"/>
          <w:sz w:val="20"/>
        </w:rPr>
        <w:t> </w:t>
      </w:r>
      <w:r>
        <w:rPr>
          <w:color w:val="161516"/>
          <w:sz w:val="20"/>
        </w:rPr>
        <w:t>include: </w:t>
      </w:r>
      <w:r>
        <w:rPr>
          <w:color w:val="262626"/>
          <w:w w:val="110"/>
          <w:sz w:val="20"/>
        </w:rPr>
        <w:t>analytical </w:t>
      </w:r>
      <w:r>
        <w:rPr>
          <w:color w:val="161516"/>
          <w:w w:val="110"/>
          <w:sz w:val="20"/>
        </w:rPr>
        <w:t>sensitivity (ability to </w:t>
      </w:r>
      <w:r>
        <w:rPr>
          <w:color w:val="262626"/>
          <w:w w:val="110"/>
          <w:sz w:val="20"/>
        </w:rPr>
        <w:t>discriminate</w:t>
      </w:r>
      <w:r>
        <w:rPr>
          <w:color w:val="262626"/>
          <w:w w:val="110"/>
          <w:sz w:val="20"/>
        </w:rPr>
        <w:t> </w:t>
      </w:r>
      <w:r>
        <w:rPr>
          <w:color w:val="161516"/>
          <w:w w:val="110"/>
          <w:sz w:val="20"/>
        </w:rPr>
        <w:t>between quantity limits or </w:t>
      </w:r>
      <w:r>
        <w:rPr>
          <w:color w:val="262626"/>
          <w:w w:val="110"/>
          <w:sz w:val="20"/>
        </w:rPr>
        <w:t>ranges); analytical specificity </w:t>
      </w:r>
      <w:r>
        <w:rPr>
          <w:color w:val="161516"/>
          <w:w w:val="110"/>
          <w:sz w:val="20"/>
        </w:rPr>
        <w:t>(influence </w:t>
      </w:r>
      <w:r>
        <w:rPr>
          <w:color w:val="262626"/>
          <w:w w:val="110"/>
          <w:sz w:val="20"/>
        </w:rPr>
        <w:t>of </w:t>
      </w:r>
      <w:r>
        <w:rPr>
          <w:color w:val="161516"/>
          <w:w w:val="110"/>
          <w:sz w:val="20"/>
        </w:rPr>
        <w:t>interfering </w:t>
      </w:r>
      <w:r>
        <w:rPr>
          <w:color w:val="262626"/>
          <w:w w:val="110"/>
          <w:sz w:val="20"/>
        </w:rPr>
        <w:t>or cross-reacting</w:t>
      </w:r>
      <w:r>
        <w:rPr>
          <w:color w:val="262626"/>
          <w:spacing w:val="-4"/>
          <w:w w:val="110"/>
          <w:sz w:val="20"/>
        </w:rPr>
        <w:t> </w:t>
      </w:r>
      <w:r>
        <w:rPr>
          <w:color w:val="262626"/>
          <w:w w:val="110"/>
          <w:sz w:val="20"/>
        </w:rPr>
        <w:t>substances) </w:t>
      </w:r>
      <w:r>
        <w:rPr>
          <w:color w:val="161516"/>
          <w:w w:val="110"/>
          <w:sz w:val="20"/>
        </w:rPr>
        <w:t>detection limit (lowest quantity </w:t>
      </w:r>
      <w:r>
        <w:rPr>
          <w:color w:val="262626"/>
          <w:w w:val="110"/>
          <w:sz w:val="20"/>
        </w:rPr>
        <w:t>that can </w:t>
      </w:r>
      <w:r>
        <w:rPr>
          <w:color w:val="161516"/>
          <w:w w:val="110"/>
          <w:sz w:val="20"/>
        </w:rPr>
        <w:t>be reliably detected);</w:t>
      </w:r>
    </w:p>
    <w:p>
      <w:pPr>
        <w:spacing w:line="208" w:lineRule="auto" w:before="1"/>
        <w:ind w:left="0" w:right="95" w:firstLine="0"/>
        <w:jc w:val="center"/>
        <w:rPr>
          <w:position w:val="-5"/>
          <w:sz w:val="10"/>
        </w:rPr>
      </w:pPr>
      <w:r>
        <w:rPr/>
        <w:br w:type="column"/>
      </w:r>
      <w:r>
        <w:rPr>
          <w:rFonts w:ascii="Arial"/>
          <w:color w:val="495B85"/>
          <w:w w:val="90"/>
          <w:sz w:val="9"/>
        </w:rPr>
        <w:t>r</w:t>
      </w:r>
      <w:r>
        <w:rPr>
          <w:rFonts w:ascii="Arial"/>
          <w:color w:val="495B85"/>
          <w:spacing w:val="-5"/>
          <w:w w:val="90"/>
          <w:sz w:val="9"/>
        </w:rPr>
        <w:t> </w:t>
      </w:r>
      <w:r>
        <w:rPr>
          <w:color w:val="5B6E95"/>
          <w:spacing w:val="-10"/>
          <w:position w:val="-5"/>
          <w:sz w:val="10"/>
        </w:rPr>
        <w:t>n</w:t>
      </w:r>
    </w:p>
    <w:p>
      <w:pPr>
        <w:spacing w:line="205" w:lineRule="exact" w:before="48"/>
        <w:ind w:left="0" w:right="25" w:firstLine="0"/>
        <w:jc w:val="center"/>
        <w:rPr>
          <w:rFonts w:ascii="Arial"/>
          <w:sz w:val="20"/>
        </w:rPr>
      </w:pPr>
      <w:r>
        <w:rPr>
          <w:rFonts w:ascii="Arial"/>
          <w:color w:val="495B85"/>
          <w:spacing w:val="-2"/>
          <w:w w:val="80"/>
          <w:sz w:val="20"/>
        </w:rPr>
        <w:t>.</w:t>
      </w:r>
      <w:r>
        <w:rPr>
          <w:rFonts w:ascii="Arial"/>
          <w:color w:val="5B6E95"/>
          <w:spacing w:val="-2"/>
          <w:w w:val="80"/>
          <w:position w:val="2"/>
          <w:sz w:val="19"/>
        </w:rPr>
        <w:t>"</w:t>
      </w:r>
      <w:r>
        <w:rPr>
          <w:i/>
          <w:color w:val="495B85"/>
          <w:spacing w:val="-2"/>
          <w:w w:val="80"/>
          <w:position w:val="3"/>
          <w:sz w:val="7"/>
        </w:rPr>
        <w:t>C</w:t>
      </w:r>
      <w:r>
        <w:rPr>
          <w:rFonts w:ascii="Arial"/>
          <w:color w:val="495B85"/>
          <w:spacing w:val="-2"/>
          <w:w w:val="80"/>
          <w:sz w:val="20"/>
        </w:rPr>
        <w:t>,</w:t>
      </w:r>
      <w:r>
        <w:rPr>
          <w:rFonts w:ascii="Arial"/>
          <w:color w:val="5B6E95"/>
          <w:spacing w:val="-2"/>
          <w:w w:val="80"/>
          <w:position w:val="2"/>
          <w:sz w:val="19"/>
        </w:rPr>
        <w:t>'</w:t>
      </w:r>
      <w:r>
        <w:rPr>
          <w:rFonts w:ascii="Arial"/>
          <w:color w:val="495B85"/>
          <w:spacing w:val="-2"/>
          <w:w w:val="80"/>
          <w:sz w:val="20"/>
        </w:rPr>
        <w:t>.</w:t>
      </w:r>
    </w:p>
    <w:p>
      <w:pPr>
        <w:spacing w:line="206" w:lineRule="exact" w:before="0"/>
        <w:ind w:left="0" w:right="34" w:firstLine="0"/>
        <w:jc w:val="center"/>
        <w:rPr>
          <w:rFonts w:ascii="Arial"/>
          <w:sz w:val="19"/>
        </w:rPr>
      </w:pPr>
      <w:r>
        <w:rPr>
          <w:rFonts w:ascii="Arial"/>
          <w:color w:val="5B6E95"/>
          <w:spacing w:val="-43"/>
          <w:w w:val="70"/>
          <w:sz w:val="19"/>
        </w:rPr>
        <w:t>"</w:t>
      </w:r>
      <w:r>
        <w:rPr>
          <w:rFonts w:ascii="Arial"/>
          <w:color w:val="5B6E95"/>
          <w:spacing w:val="-43"/>
          <w:w w:val="70"/>
          <w:sz w:val="19"/>
          <w:vertAlign w:val="subscript"/>
        </w:rPr>
        <w:t>-</w:t>
      </w:r>
      <w:r>
        <w:rPr>
          <w:rFonts w:ascii="Arial"/>
          <w:i/>
          <w:color w:val="495B85"/>
          <w:spacing w:val="-5"/>
          <w:w w:val="85"/>
          <w:sz w:val="9"/>
          <w:vertAlign w:val="baseline"/>
        </w:rPr>
        <w:t>n</w:t>
      </w:r>
      <w:r>
        <w:rPr>
          <w:rFonts w:ascii="Arial"/>
          <w:color w:val="5B6E95"/>
          <w:spacing w:val="-5"/>
          <w:w w:val="85"/>
          <w:position w:val="-3"/>
          <w:sz w:val="11"/>
          <w:vertAlign w:val="baseline"/>
        </w:rPr>
        <w:t>,</w:t>
      </w:r>
      <w:r>
        <w:rPr>
          <w:rFonts w:ascii="Arial"/>
          <w:color w:val="5B6E95"/>
          <w:spacing w:val="-5"/>
          <w:w w:val="85"/>
          <w:sz w:val="19"/>
          <w:vertAlign w:val="baseline"/>
        </w:rPr>
        <w:t>'</w:t>
      </w:r>
    </w:p>
    <w:p>
      <w:pPr>
        <w:spacing w:before="35"/>
        <w:ind w:left="98" w:right="0" w:firstLine="0"/>
        <w:jc w:val="left"/>
        <w:rPr>
          <w:sz w:val="7"/>
        </w:rPr>
      </w:pPr>
      <w:r>
        <w:rPr>
          <w:color w:val="5B6E95"/>
          <w:spacing w:val="-10"/>
          <w:w w:val="85"/>
          <w:sz w:val="7"/>
        </w:rPr>
        <w:t>0</w:t>
      </w:r>
    </w:p>
    <w:p>
      <w:pPr>
        <w:pStyle w:val="BodyText"/>
        <w:spacing w:before="12"/>
        <w:rPr>
          <w:sz w:val="7"/>
        </w:rPr>
      </w:pPr>
    </w:p>
    <w:p>
      <w:pPr>
        <w:spacing w:before="0"/>
        <w:ind w:left="108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991296">
                <wp:simplePos x="0" y="0"/>
                <wp:positionH relativeFrom="page">
                  <wp:posOffset>7214550</wp:posOffset>
                </wp:positionH>
                <wp:positionV relativeFrom="paragraph">
                  <wp:posOffset>1548</wp:posOffset>
                </wp:positionV>
                <wp:extent cx="1905" cy="140970"/>
                <wp:effectExtent l="0" t="0" r="0" b="0"/>
                <wp:wrapNone/>
                <wp:docPr id="769" name="Textbox 7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9" name="Textbox 769"/>
                      <wps:cNvSpPr txBox="1"/>
                      <wps:spPr>
                        <a:xfrm>
                          <a:off x="0" y="0"/>
                          <a:ext cx="190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5B6E95"/>
                                <w:spacing w:val="-93"/>
                                <w:w w:val="45"/>
                                <w:sz w:val="20"/>
                                <w:szCs w:val="20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074829pt;margin-top:.121897pt;width:.15pt;height:11.1pt;mso-position-horizontal-relative:page;mso-position-vertical-relative:paragraph;z-index:15991296" type="#_x0000_t202" id="docshape642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5B6E95"/>
                          <w:spacing w:val="-93"/>
                          <w:w w:val="45"/>
                          <w:sz w:val="20"/>
                          <w:szCs w:val="20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E95"/>
          <w:spacing w:val="-10"/>
          <w:w w:val="85"/>
          <w:sz w:val="7"/>
        </w:rPr>
        <w:t>0</w:t>
      </w:r>
    </w:p>
    <w:p>
      <w:pPr>
        <w:spacing w:line="209" w:lineRule="exact" w:before="24"/>
        <w:ind w:left="100" w:right="0" w:firstLine="0"/>
        <w:jc w:val="left"/>
        <w:rPr>
          <w:sz w:val="20"/>
          <w:szCs w:val="20"/>
        </w:rPr>
      </w:pPr>
      <w:r>
        <w:rPr>
          <w:color w:val="5B6E95"/>
          <w:spacing w:val="-10"/>
          <w:w w:val="85"/>
          <w:sz w:val="20"/>
          <w:szCs w:val="20"/>
        </w:rPr>
        <w:t>�</w:t>
      </w:r>
    </w:p>
    <w:p>
      <w:pPr>
        <w:spacing w:line="130" w:lineRule="exact" w:before="0"/>
        <w:ind w:left="118" w:right="0" w:firstLine="0"/>
        <w:jc w:val="left"/>
        <w:rPr>
          <w:rFonts w:ascii="Arial"/>
          <w:i/>
          <w:sz w:val="9"/>
        </w:rPr>
      </w:pPr>
      <w:r>
        <w:rPr>
          <w:color w:val="5B6E95"/>
          <w:spacing w:val="-5"/>
          <w:w w:val="85"/>
          <w:position w:val="-2"/>
          <w:sz w:val="16"/>
        </w:rPr>
        <w:t>"</w:t>
      </w:r>
      <w:r>
        <w:rPr>
          <w:rFonts w:ascii="Arial"/>
          <w:i/>
          <w:color w:val="5B6E95"/>
          <w:spacing w:val="-5"/>
          <w:w w:val="85"/>
          <w:sz w:val="9"/>
        </w:rPr>
        <w:t>n</w:t>
      </w:r>
    </w:p>
    <w:p>
      <w:pPr>
        <w:spacing w:line="186" w:lineRule="exact" w:before="0"/>
        <w:ind w:left="0" w:right="44" w:firstLine="0"/>
        <w:jc w:val="center"/>
        <w:rPr>
          <w:rFonts w:ascii="Arial"/>
          <w:sz w:val="19"/>
        </w:rPr>
      </w:pPr>
      <w:r>
        <w:rPr>
          <w:rFonts w:ascii="Arial"/>
          <w:color w:val="5B6E95"/>
          <w:spacing w:val="-23"/>
          <w:w w:val="70"/>
          <w:sz w:val="19"/>
        </w:rPr>
        <w:t>"</w:t>
      </w:r>
      <w:r>
        <w:rPr>
          <w:rFonts w:ascii="Arial"/>
          <w:color w:val="5B6E95"/>
          <w:spacing w:val="-23"/>
          <w:w w:val="70"/>
          <w:sz w:val="19"/>
          <w:vertAlign w:val="subscript"/>
        </w:rPr>
        <w:t>-</w:t>
      </w:r>
      <w:r>
        <w:rPr>
          <w:rFonts w:ascii="Arial"/>
          <w:color w:val="5B6E95"/>
          <w:spacing w:val="-5"/>
          <w:w w:val="85"/>
          <w:sz w:val="19"/>
          <w:vertAlign w:val="subscript"/>
        </w:rPr>
        <w:t>,</w:t>
      </w:r>
      <w:r>
        <w:rPr>
          <w:rFonts w:ascii="Arial"/>
          <w:color w:val="5B6E95"/>
          <w:spacing w:val="-5"/>
          <w:w w:val="85"/>
          <w:sz w:val="19"/>
          <w:vertAlign w:val="baseline"/>
        </w:rPr>
        <w:t>'</w:t>
      </w:r>
    </w:p>
    <w:p>
      <w:pPr>
        <w:spacing w:line="166" w:lineRule="exact" w:before="65"/>
        <w:ind w:left="118" w:right="0" w:firstLine="0"/>
        <w:jc w:val="left"/>
        <w:rPr>
          <w:sz w:val="16"/>
        </w:rPr>
      </w:pPr>
      <w:r>
        <w:rPr>
          <w:color w:val="5B6E95"/>
          <w:spacing w:val="-10"/>
          <w:w w:val="85"/>
          <w:sz w:val="16"/>
        </w:rPr>
        <w:t>"</w:t>
      </w:r>
    </w:p>
    <w:p>
      <w:pPr>
        <w:spacing w:line="76" w:lineRule="exact" w:before="0"/>
        <w:ind w:left="127" w:right="0" w:firstLine="0"/>
        <w:jc w:val="left"/>
        <w:rPr>
          <w:i/>
          <w:sz w:val="9"/>
        </w:rPr>
      </w:pPr>
      <w:r>
        <w:rPr>
          <w:i/>
          <w:color w:val="578295"/>
          <w:spacing w:val="-10"/>
          <w:w w:val="85"/>
          <w:sz w:val="9"/>
        </w:rPr>
        <w:t>n</w:t>
      </w:r>
    </w:p>
    <w:p>
      <w:pPr>
        <w:spacing w:line="55" w:lineRule="exact" w:before="0"/>
        <w:ind w:left="109" w:right="0" w:firstLine="0"/>
        <w:jc w:val="left"/>
        <w:rPr>
          <w:rFonts w:ascii="Arial"/>
          <w:sz w:val="6"/>
        </w:rPr>
      </w:pPr>
      <w:r>
        <w:rPr>
          <w:rFonts w:ascii="Arial"/>
          <w:color w:val="5B6E95"/>
          <w:spacing w:val="-10"/>
          <w:w w:val="85"/>
          <w:sz w:val="6"/>
        </w:rPr>
        <w:t>0</w:t>
      </w:r>
    </w:p>
    <w:p>
      <w:pPr>
        <w:spacing w:line="87" w:lineRule="exact" w:before="0"/>
        <w:ind w:left="115" w:right="0" w:firstLine="0"/>
        <w:jc w:val="left"/>
        <w:rPr>
          <w:sz w:val="8"/>
        </w:rPr>
      </w:pPr>
      <w:r>
        <w:rPr>
          <w:color w:val="666B7E"/>
          <w:spacing w:val="-5"/>
          <w:w w:val="110"/>
          <w:sz w:val="8"/>
        </w:rPr>
        <w:t>_3</w:t>
      </w:r>
    </w:p>
    <w:p>
      <w:pPr>
        <w:spacing w:before="71"/>
        <w:ind w:left="126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497600">
                <wp:simplePos x="0" y="0"/>
                <wp:positionH relativeFrom="page">
                  <wp:posOffset>7208699</wp:posOffset>
                </wp:positionH>
                <wp:positionV relativeFrom="paragraph">
                  <wp:posOffset>60623</wp:posOffset>
                </wp:positionV>
                <wp:extent cx="113664" cy="213360"/>
                <wp:effectExtent l="0" t="0" r="0" b="0"/>
                <wp:wrapNone/>
                <wp:docPr id="770" name="Textbox 7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0" name="Textbox 770"/>
                      <wps:cNvSpPr txBox="1"/>
                      <wps:spPr>
                        <a:xfrm>
                          <a:off x="0" y="0"/>
                          <a:ext cx="113664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3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color w:val="5B6E95"/>
                                <w:spacing w:val="-10"/>
                                <w:w w:val="105"/>
                                <w:sz w:val="3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614136pt;margin-top:4.773484pt;width:8.950pt;height:16.8pt;mso-position-horizontal-relative:page;mso-position-vertical-relative:paragraph;z-index:-21818880" type="#_x0000_t202" id="docshape643" filled="false" stroked="false">
                <v:textbox inset="0,0,0,0">
                  <w:txbxContent>
                    <w:p>
                      <w:pPr>
                        <w:spacing w:line="335" w:lineRule="exact" w:before="0"/>
                        <w:ind w:left="0" w:right="0" w:firstLine="0"/>
                        <w:jc w:val="left"/>
                        <w:rPr>
                          <w:rFonts w:ascii="Arial"/>
                          <w:sz w:val="30"/>
                        </w:rPr>
                      </w:pPr>
                      <w:r>
                        <w:rPr>
                          <w:rFonts w:ascii="Arial"/>
                          <w:color w:val="5B6E95"/>
                          <w:spacing w:val="-10"/>
                          <w:w w:val="105"/>
                          <w:sz w:val="3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E95"/>
          <w:spacing w:val="-5"/>
          <w:w w:val="110"/>
          <w:sz w:val="7"/>
        </w:rPr>
        <w:t>0.</w:t>
      </w:r>
    </w:p>
    <w:p>
      <w:pPr>
        <w:pStyle w:val="BodyText"/>
        <w:spacing w:before="45"/>
        <w:rPr>
          <w:sz w:val="7"/>
        </w:rPr>
      </w:pPr>
    </w:p>
    <w:p>
      <w:pPr>
        <w:pStyle w:val="Heading5"/>
        <w:spacing w:line="442" w:lineRule="exact"/>
        <w:ind w:left="118"/>
      </w:pPr>
      <w:r>
        <w:rPr>
          <w:color w:val="5B6E95"/>
          <w:spacing w:val="-10"/>
          <w:w w:val="85"/>
        </w:rPr>
        <w:t>I</w:t>
      </w:r>
    </w:p>
    <w:p>
      <w:pPr>
        <w:spacing w:line="42" w:lineRule="exact" w:before="0"/>
        <w:ind w:left="103" w:right="0" w:firstLine="0"/>
        <w:jc w:val="left"/>
        <w:rPr>
          <w:sz w:val="7"/>
        </w:rPr>
      </w:pPr>
      <w:r>
        <w:rPr>
          <w:color w:val="5B6E95"/>
          <w:spacing w:val="-10"/>
          <w:w w:val="85"/>
          <w:sz w:val="7"/>
        </w:rPr>
        <w:t>0</w:t>
      </w:r>
    </w:p>
    <w:p>
      <w:pPr>
        <w:spacing w:line="94" w:lineRule="exact" w:before="0"/>
        <w:ind w:left="127" w:right="0" w:firstLine="0"/>
        <w:jc w:val="left"/>
        <w:rPr>
          <w:sz w:val="10"/>
        </w:rPr>
      </w:pPr>
      <w:r>
        <w:rPr>
          <w:color w:val="5B6E95"/>
          <w:spacing w:val="-5"/>
          <w:w w:val="70"/>
          <w:sz w:val="10"/>
        </w:rPr>
        <w:t>=&gt;</w:t>
      </w:r>
    </w:p>
    <w:p>
      <w:pPr>
        <w:spacing w:line="172" w:lineRule="auto" w:before="37"/>
        <w:ind w:left="103" w:right="207" w:firstLine="21"/>
        <w:jc w:val="left"/>
        <w:rPr>
          <w:rFonts w:ascii="Arial"/>
          <w:sz w:val="7"/>
        </w:rPr>
      </w:pPr>
      <w:r>
        <w:rPr>
          <w:color w:val="5B6E95"/>
          <w:spacing w:val="-10"/>
          <w:w w:val="70"/>
          <w:sz w:val="7"/>
        </w:rPr>
        <w:t>N</w:t>
      </w:r>
      <w:r>
        <w:rPr>
          <w:color w:val="5B6E95"/>
          <w:spacing w:val="40"/>
          <w:sz w:val="7"/>
        </w:rPr>
        <w:t> </w:t>
      </w:r>
      <w:r>
        <w:rPr>
          <w:color w:val="5B6E95"/>
          <w:spacing w:val="-10"/>
          <w:w w:val="70"/>
          <w:sz w:val="7"/>
        </w:rPr>
        <w:t>0</w:t>
      </w:r>
      <w:r>
        <w:rPr>
          <w:color w:val="5B6E95"/>
          <w:spacing w:val="80"/>
          <w:sz w:val="7"/>
        </w:rPr>
        <w:t> </w:t>
      </w:r>
      <w:r>
        <w:rPr>
          <w:rFonts w:ascii="Arial"/>
          <w:color w:val="5B6E95"/>
          <w:spacing w:val="-10"/>
          <w:w w:val="70"/>
          <w:sz w:val="7"/>
        </w:rPr>
        <w:t>N</w:t>
      </w:r>
    </w:p>
    <w:p>
      <w:pPr>
        <w:pStyle w:val="BodyText"/>
        <w:spacing w:before="16"/>
        <w:rPr>
          <w:rFonts w:ascii="Arial"/>
          <w:sz w:val="7"/>
        </w:rPr>
      </w:pPr>
    </w:p>
    <w:p>
      <w:pPr>
        <w:spacing w:before="0"/>
        <w:ind w:left="98" w:right="0" w:firstLine="0"/>
        <w:jc w:val="left"/>
        <w:rPr>
          <w:sz w:val="7"/>
        </w:rPr>
      </w:pPr>
      <w:r>
        <w:rPr>
          <w:color w:val="5B6E95"/>
          <w:spacing w:val="-10"/>
          <w:w w:val="70"/>
          <w:sz w:val="7"/>
        </w:rPr>
        <w:t>0</w:t>
      </w:r>
    </w:p>
    <w:p>
      <w:pPr>
        <w:pStyle w:val="BodyText"/>
        <w:spacing w:before="69"/>
        <w:rPr>
          <w:sz w:val="7"/>
        </w:rPr>
      </w:pPr>
    </w:p>
    <w:p>
      <w:pPr>
        <w:spacing w:line="62" w:lineRule="exact" w:before="0"/>
        <w:ind w:left="118" w:right="0" w:firstLine="0"/>
        <w:jc w:val="left"/>
        <w:rPr>
          <w:rFonts w:ascii="Arial"/>
          <w:sz w:val="7"/>
        </w:rPr>
      </w:pPr>
      <w:r>
        <w:rPr>
          <w:rFonts w:ascii="Arial"/>
          <w:color w:val="5B6E95"/>
          <w:spacing w:val="-10"/>
          <w:w w:val="70"/>
          <w:sz w:val="7"/>
        </w:rPr>
        <w:t>N</w:t>
      </w:r>
    </w:p>
    <w:p>
      <w:pPr>
        <w:spacing w:line="212" w:lineRule="exact" w:before="0"/>
        <w:ind w:left="96" w:right="0" w:firstLine="0"/>
        <w:jc w:val="left"/>
        <w:rPr>
          <w:position w:val="-4"/>
          <w:sz w:val="20"/>
          <w:szCs w:val="20"/>
        </w:rPr>
      </w:pPr>
      <w:r>
        <w:rPr>
          <w:color w:val="5B6E95"/>
          <w:spacing w:val="-5"/>
          <w:w w:val="80"/>
          <w:sz w:val="7"/>
          <w:szCs w:val="7"/>
        </w:rPr>
        <w:t>0</w:t>
      </w:r>
      <w:r>
        <w:rPr>
          <w:color w:val="5B6E95"/>
          <w:spacing w:val="-5"/>
          <w:w w:val="80"/>
          <w:position w:val="-4"/>
          <w:sz w:val="20"/>
          <w:szCs w:val="20"/>
        </w:rPr>
        <w:t>�</w:t>
      </w:r>
    </w:p>
    <w:p>
      <w:pPr>
        <w:spacing w:line="69" w:lineRule="exact" w:before="10"/>
        <w:ind w:left="118" w:right="0" w:firstLine="0"/>
        <w:jc w:val="left"/>
        <w:rPr>
          <w:rFonts w:ascii="Arial"/>
          <w:sz w:val="7"/>
        </w:rPr>
      </w:pPr>
      <w:r>
        <w:rPr>
          <w:rFonts w:ascii="Arial"/>
          <w:color w:val="5B6E95"/>
          <w:spacing w:val="-10"/>
          <w:w w:val="90"/>
          <w:sz w:val="7"/>
        </w:rPr>
        <w:t>N</w:t>
      </w:r>
    </w:p>
    <w:p>
      <w:pPr>
        <w:spacing w:line="69" w:lineRule="exact" w:before="0"/>
        <w:ind w:left="98" w:right="0" w:firstLine="0"/>
        <w:jc w:val="left"/>
        <w:rPr>
          <w:sz w:val="7"/>
        </w:rPr>
      </w:pPr>
      <w:r>
        <w:rPr>
          <w:color w:val="5B6E95"/>
          <w:spacing w:val="-10"/>
          <w:w w:val="90"/>
          <w:sz w:val="7"/>
        </w:rPr>
        <w:t>0</w:t>
      </w:r>
    </w:p>
    <w:p>
      <w:pPr>
        <w:spacing w:line="172" w:lineRule="auto" w:before="52"/>
        <w:ind w:left="118" w:right="197" w:firstLine="0"/>
        <w:jc w:val="left"/>
        <w:rPr>
          <w:rFonts w:ascii="Arial"/>
          <w:sz w:val="7"/>
        </w:rPr>
      </w:pPr>
      <w:r>
        <w:rPr>
          <w:rFonts w:ascii="Arial"/>
          <w:color w:val="5B6E95"/>
          <w:spacing w:val="-10"/>
          <w:w w:val="90"/>
          <w:sz w:val="7"/>
        </w:rPr>
        <w:t>N</w:t>
      </w:r>
      <w:r>
        <w:rPr>
          <w:rFonts w:ascii="Arial"/>
          <w:color w:val="5B6E95"/>
          <w:spacing w:val="40"/>
          <w:sz w:val="7"/>
        </w:rPr>
        <w:t> </w:t>
      </w:r>
      <w:r>
        <w:rPr>
          <w:rFonts w:ascii="Arial"/>
          <w:color w:val="5B6E95"/>
          <w:spacing w:val="-10"/>
          <w:w w:val="90"/>
          <w:sz w:val="7"/>
        </w:rPr>
        <w:t>N</w:t>
      </w:r>
    </w:p>
    <w:p>
      <w:pPr>
        <w:spacing w:line="428" w:lineRule="exact" w:before="0"/>
        <w:ind w:left="101" w:right="0" w:firstLine="0"/>
        <w:jc w:val="left"/>
        <w:rPr>
          <w:rFonts w:ascii="Arial"/>
          <w:sz w:val="20"/>
        </w:rPr>
      </w:pPr>
      <w:r>
        <w:rPr>
          <w:rFonts w:ascii="Arial"/>
          <w:color w:val="495B85"/>
          <w:spacing w:val="-4"/>
          <w:w w:val="75"/>
          <w:sz w:val="20"/>
        </w:rPr>
        <w:t>.</w:t>
      </w:r>
      <w:r>
        <w:rPr>
          <w:color w:val="5B6E95"/>
          <w:spacing w:val="-4"/>
          <w:w w:val="75"/>
          <w:position w:val="9"/>
          <w:sz w:val="40"/>
        </w:rPr>
        <w:t>I</w:t>
      </w:r>
      <w:r>
        <w:rPr>
          <w:rFonts w:ascii="Arial"/>
          <w:color w:val="495B85"/>
          <w:spacing w:val="-4"/>
          <w:w w:val="75"/>
          <w:sz w:val="20"/>
        </w:rPr>
        <w:t>,.</w:t>
      </w:r>
    </w:p>
    <w:p>
      <w:pPr>
        <w:spacing w:line="183" w:lineRule="exact" w:before="0"/>
        <w:ind w:left="21" w:right="95" w:firstLine="0"/>
        <w:jc w:val="center"/>
        <w:rPr>
          <w:rFonts w:ascii="Arial"/>
          <w:sz w:val="19"/>
        </w:rPr>
      </w:pPr>
      <w:r>
        <w:rPr>
          <w:rFonts w:ascii="Arial"/>
          <w:color w:val="5B6E95"/>
          <w:spacing w:val="-5"/>
          <w:sz w:val="19"/>
        </w:rPr>
        <w:t>"'</w:t>
      </w:r>
    </w:p>
    <w:p>
      <w:pPr>
        <w:spacing w:after="0" w:line="183" w:lineRule="exact"/>
        <w:jc w:val="center"/>
        <w:rPr>
          <w:rFonts w:ascii="Arial"/>
          <w:sz w:val="19"/>
        </w:rPr>
        <w:sectPr>
          <w:type w:val="continuous"/>
          <w:pgSz w:w="11910" w:h="16850"/>
          <w:pgMar w:header="702" w:footer="910" w:top="340" w:bottom="280" w:left="1559" w:right="283"/>
          <w:cols w:num="2" w:equalWidth="0">
            <w:col w:w="9304" w:space="393"/>
            <w:col w:w="371"/>
          </w:cols>
        </w:sectPr>
      </w:pPr>
    </w:p>
    <w:p>
      <w:pPr>
        <w:pStyle w:val="BodyText"/>
        <w:rPr>
          <w:rFonts w:ascii="Arial"/>
        </w:rPr>
      </w:pPr>
    </w:p>
    <w:p>
      <w:pPr>
        <w:pStyle w:val="BodyText"/>
        <w:spacing w:before="218"/>
        <w:rPr>
          <w:rFonts w:ascii="Arial"/>
        </w:rPr>
      </w:pPr>
    </w:p>
    <w:p>
      <w:pPr>
        <w:pStyle w:val="BodyText"/>
        <w:ind w:left="403"/>
        <w:jc w:val="both"/>
      </w:pPr>
      <w:r>
        <w:rPr>
          <w:color w:val="161618"/>
          <w:w w:val="105"/>
        </w:rPr>
        <w:t>-</w:t>
      </w:r>
      <w:r>
        <w:rPr>
          <w:color w:val="161618"/>
          <w:spacing w:val="51"/>
          <w:w w:val="105"/>
        </w:rPr>
        <w:t>   </w:t>
      </w:r>
      <w:r>
        <w:rPr>
          <w:color w:val="161618"/>
          <w:w w:val="105"/>
        </w:rPr>
        <w:t>precision</w:t>
      </w:r>
      <w:r>
        <w:rPr>
          <w:color w:val="161618"/>
          <w:spacing w:val="18"/>
          <w:w w:val="105"/>
        </w:rPr>
        <w:t> </w:t>
      </w:r>
      <w:r>
        <w:rPr>
          <w:color w:val="161618"/>
          <w:w w:val="105"/>
        </w:rPr>
        <w:t>of</w:t>
      </w:r>
      <w:r>
        <w:rPr>
          <w:color w:val="161618"/>
          <w:spacing w:val="3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58"/>
          <w:w w:val="105"/>
        </w:rPr>
        <w:t> </w:t>
      </w:r>
      <w:r>
        <w:rPr>
          <w:color w:val="161618"/>
          <w:w w:val="105"/>
        </w:rPr>
        <w:t>measured</w:t>
      </w:r>
      <w:r>
        <w:rPr>
          <w:color w:val="161618"/>
          <w:spacing w:val="12"/>
          <w:w w:val="105"/>
        </w:rPr>
        <w:t> </w:t>
      </w:r>
      <w:r>
        <w:rPr>
          <w:color w:val="161618"/>
          <w:w w:val="105"/>
        </w:rPr>
        <w:t>signal</w:t>
      </w:r>
      <w:r>
        <w:rPr>
          <w:color w:val="161618"/>
          <w:spacing w:val="10"/>
          <w:w w:val="105"/>
        </w:rPr>
        <w:t> </w:t>
      </w:r>
      <w:r>
        <w:rPr>
          <w:color w:val="161618"/>
          <w:w w:val="105"/>
        </w:rPr>
        <w:t>values</w:t>
      </w:r>
      <w:r>
        <w:rPr>
          <w:color w:val="161618"/>
          <w:spacing w:val="11"/>
          <w:w w:val="105"/>
        </w:rPr>
        <w:t> </w:t>
      </w:r>
      <w:r>
        <w:rPr>
          <w:color w:val="161618"/>
          <w:w w:val="105"/>
        </w:rPr>
        <w:t>(repeatability,</w:t>
      </w:r>
      <w:r>
        <w:rPr>
          <w:color w:val="161618"/>
          <w:spacing w:val="-14"/>
          <w:w w:val="105"/>
        </w:rPr>
        <w:t> </w:t>
      </w:r>
      <w:r>
        <w:rPr>
          <w:color w:val="161618"/>
          <w:spacing w:val="-2"/>
          <w:w w:val="105"/>
        </w:rPr>
        <w:t>reproducibility).</w:t>
      </w:r>
    </w:p>
    <w:p>
      <w:pPr>
        <w:pStyle w:val="ListParagraph"/>
        <w:numPr>
          <w:ilvl w:val="0"/>
          <w:numId w:val="38"/>
        </w:numPr>
        <w:tabs>
          <w:tab w:pos="409" w:val="left" w:leader="none"/>
          <w:tab w:pos="411" w:val="left" w:leader="none"/>
        </w:tabs>
        <w:spacing w:line="230" w:lineRule="auto" w:before="175" w:after="0"/>
        <w:ind w:left="409" w:right="1388" w:hanging="395"/>
        <w:jc w:val="both"/>
        <w:rPr>
          <w:color w:val="161618"/>
          <w:sz w:val="21"/>
        </w:rPr>
      </w:pPr>
      <w:r>
        <w:rPr>
          <w:color w:val="161618"/>
          <w:w w:val="105"/>
          <w:sz w:val="21"/>
        </w:rPr>
        <w:t>Qualitative</w:t>
      </w:r>
      <w:r>
        <w:rPr>
          <w:color w:val="161618"/>
          <w:w w:val="105"/>
          <w:sz w:val="21"/>
        </w:rPr>
        <w:t> examinations determine</w:t>
      </w:r>
      <w:r>
        <w:rPr>
          <w:color w:val="161618"/>
          <w:spacing w:val="25"/>
          <w:w w:val="105"/>
          <w:sz w:val="21"/>
        </w:rPr>
        <w:t> </w:t>
      </w:r>
      <w:r>
        <w:rPr>
          <w:color w:val="161618"/>
          <w:w w:val="105"/>
          <w:sz w:val="21"/>
        </w:rPr>
        <w:t>the presence or absence of an</w:t>
      </w:r>
      <w:r>
        <w:rPr>
          <w:color w:val="161618"/>
          <w:spacing w:val="-5"/>
          <w:w w:val="105"/>
          <w:sz w:val="21"/>
        </w:rPr>
        <w:t> </w:t>
      </w:r>
      <w:r>
        <w:rPr>
          <w:color w:val="161618"/>
          <w:w w:val="105"/>
          <w:sz w:val="21"/>
        </w:rPr>
        <w:t>analyte, and results</w:t>
      </w:r>
      <w:r>
        <w:rPr>
          <w:color w:val="161618"/>
          <w:spacing w:val="-2"/>
          <w:w w:val="105"/>
          <w:sz w:val="21"/>
        </w:rPr>
        <w:t> </w:t>
      </w:r>
      <w:r>
        <w:rPr>
          <w:color w:val="161618"/>
          <w:w w:val="105"/>
          <w:sz w:val="21"/>
        </w:rPr>
        <w:t>are</w:t>
      </w:r>
      <w:r>
        <w:rPr>
          <w:color w:val="161618"/>
          <w:spacing w:val="23"/>
          <w:w w:val="105"/>
          <w:sz w:val="21"/>
        </w:rPr>
        <w:t> </w:t>
      </w:r>
      <w:r>
        <w:rPr>
          <w:color w:val="161618"/>
          <w:w w:val="105"/>
          <w:sz w:val="21"/>
        </w:rPr>
        <w:t>reported as positive, negative or indeterminate.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Cut-off values and relevant databases can define positive or negative</w:t>
      </w:r>
      <w:r>
        <w:rPr>
          <w:color w:val="161618"/>
          <w:spacing w:val="31"/>
          <w:w w:val="105"/>
          <w:sz w:val="21"/>
        </w:rPr>
        <w:t> </w:t>
      </w:r>
      <w:r>
        <w:rPr>
          <w:color w:val="161618"/>
          <w:w w:val="105"/>
          <w:sz w:val="21"/>
        </w:rPr>
        <w:t>results. </w:t>
      </w:r>
      <w:r>
        <w:rPr>
          <w:rFonts w:ascii="Arial"/>
          <w:i/>
          <w:color w:val="161618"/>
          <w:w w:val="105"/>
          <w:sz w:val="19"/>
        </w:rPr>
        <w:t>A </w:t>
      </w:r>
      <w:r>
        <w:rPr>
          <w:color w:val="161618"/>
          <w:w w:val="105"/>
          <w:sz w:val="21"/>
        </w:rPr>
        <w:t>positive</w:t>
      </w:r>
      <w:r>
        <w:rPr>
          <w:color w:val="161618"/>
          <w:spacing w:val="25"/>
          <w:w w:val="105"/>
          <w:sz w:val="21"/>
        </w:rPr>
        <w:t> </w:t>
      </w:r>
      <w:r>
        <w:rPr>
          <w:color w:val="161618"/>
          <w:w w:val="105"/>
          <w:sz w:val="21"/>
        </w:rPr>
        <w:t>result when</w:t>
      </w:r>
      <w:r>
        <w:rPr>
          <w:color w:val="161618"/>
          <w:spacing w:val="22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1"/>
          <w:w w:val="105"/>
          <w:sz w:val="21"/>
        </w:rPr>
        <w:t> </w:t>
      </w:r>
      <w:r>
        <w:rPr>
          <w:color w:val="161618"/>
          <w:w w:val="105"/>
          <w:sz w:val="21"/>
        </w:rPr>
        <w:t>analyte</w:t>
      </w:r>
      <w:r>
        <w:rPr>
          <w:color w:val="161618"/>
          <w:spacing w:val="16"/>
          <w:w w:val="105"/>
          <w:sz w:val="21"/>
        </w:rPr>
        <w:t> </w:t>
      </w:r>
      <w:r>
        <w:rPr>
          <w:color w:val="161618"/>
          <w:w w:val="105"/>
          <w:sz w:val="21"/>
        </w:rPr>
        <w:t>is absent or a</w:t>
      </w:r>
      <w:r>
        <w:rPr>
          <w:color w:val="161618"/>
          <w:spacing w:val="15"/>
          <w:w w:val="105"/>
          <w:sz w:val="21"/>
        </w:rPr>
        <w:t> </w:t>
      </w:r>
      <w:r>
        <w:rPr>
          <w:color w:val="161618"/>
          <w:w w:val="105"/>
          <w:sz w:val="21"/>
        </w:rPr>
        <w:t>negative</w:t>
      </w:r>
      <w:r>
        <w:rPr>
          <w:color w:val="161618"/>
          <w:spacing w:val="21"/>
          <w:w w:val="105"/>
          <w:sz w:val="21"/>
        </w:rPr>
        <w:t> </w:t>
      </w:r>
      <w:r>
        <w:rPr>
          <w:color w:val="161618"/>
          <w:w w:val="105"/>
          <w:sz w:val="21"/>
        </w:rPr>
        <w:t>result when</w:t>
      </w:r>
      <w:r>
        <w:rPr>
          <w:color w:val="161618"/>
          <w:spacing w:val="16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22"/>
          <w:w w:val="105"/>
          <w:sz w:val="21"/>
        </w:rPr>
        <w:t> </w:t>
      </w:r>
      <w:r>
        <w:rPr>
          <w:color w:val="161618"/>
          <w:w w:val="105"/>
          <w:sz w:val="21"/>
        </w:rPr>
        <w:t>analyte is present can affect the</w:t>
      </w:r>
      <w:r>
        <w:rPr>
          <w:color w:val="161618"/>
          <w:spacing w:val="40"/>
          <w:w w:val="105"/>
          <w:sz w:val="21"/>
        </w:rPr>
        <w:t> </w:t>
      </w:r>
      <w:r>
        <w:rPr>
          <w:color w:val="161618"/>
          <w:w w:val="105"/>
          <w:sz w:val="21"/>
        </w:rPr>
        <w:t>diagnosis or treatment.</w:t>
      </w:r>
    </w:p>
    <w:p>
      <w:pPr>
        <w:spacing w:before="165"/>
        <w:ind w:left="410" w:right="0" w:firstLine="0"/>
        <w:jc w:val="both"/>
        <w:rPr>
          <w:sz w:val="21"/>
        </w:rPr>
      </w:pPr>
      <w:r>
        <w:rPr>
          <w:color w:val="161618"/>
          <w:w w:val="105"/>
          <w:sz w:val="21"/>
        </w:rPr>
        <w:t>The</w:t>
      </w:r>
      <w:r>
        <w:rPr>
          <w:color w:val="161618"/>
          <w:spacing w:val="7"/>
          <w:w w:val="105"/>
          <w:sz w:val="21"/>
        </w:rPr>
        <w:t> </w:t>
      </w:r>
      <w:r>
        <w:rPr>
          <w:color w:val="161618"/>
          <w:w w:val="105"/>
          <w:sz w:val="21"/>
        </w:rPr>
        <w:t>performance</w:t>
      </w:r>
      <w:r>
        <w:rPr>
          <w:color w:val="161618"/>
          <w:spacing w:val="14"/>
          <w:w w:val="105"/>
          <w:sz w:val="21"/>
        </w:rPr>
        <w:t> </w:t>
      </w:r>
      <w:r>
        <w:rPr>
          <w:color w:val="161618"/>
          <w:w w:val="105"/>
          <w:sz w:val="21"/>
        </w:rPr>
        <w:t>characteristics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of</w:t>
      </w:r>
      <w:r>
        <w:rPr>
          <w:color w:val="161618"/>
          <w:spacing w:val="3"/>
          <w:w w:val="105"/>
          <w:sz w:val="21"/>
        </w:rPr>
        <w:t> </w:t>
      </w:r>
      <w:r>
        <w:rPr>
          <w:color w:val="161618"/>
          <w:w w:val="105"/>
          <w:sz w:val="21"/>
        </w:rPr>
        <w:t>qualitative</w:t>
      </w:r>
      <w:r>
        <w:rPr>
          <w:color w:val="161618"/>
          <w:spacing w:val="28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/VD</w:t>
      </w:r>
      <w:r>
        <w:rPr>
          <w:i/>
          <w:color w:val="161618"/>
          <w:spacing w:val="14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medical</w:t>
      </w:r>
      <w:r>
        <w:rPr>
          <w:i/>
          <w:color w:val="161618"/>
          <w:spacing w:val="13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devices</w:t>
      </w:r>
      <w:r>
        <w:rPr>
          <w:i/>
          <w:color w:val="161618"/>
          <w:spacing w:val="-3"/>
          <w:w w:val="105"/>
          <w:sz w:val="20"/>
        </w:rPr>
        <w:t> </w:t>
      </w:r>
      <w:r>
        <w:rPr>
          <w:color w:val="161618"/>
          <w:w w:val="105"/>
          <w:sz w:val="21"/>
        </w:rPr>
        <w:t>can</w:t>
      </w:r>
      <w:r>
        <w:rPr>
          <w:color w:val="161618"/>
          <w:spacing w:val="8"/>
          <w:w w:val="105"/>
          <w:sz w:val="21"/>
        </w:rPr>
        <w:t> </w:t>
      </w:r>
      <w:r>
        <w:rPr>
          <w:color w:val="161618"/>
          <w:spacing w:val="-2"/>
          <w:w w:val="105"/>
          <w:sz w:val="21"/>
        </w:rPr>
        <w:t>include:</w:t>
      </w:r>
    </w:p>
    <w:p>
      <w:pPr>
        <w:pStyle w:val="BodyText"/>
        <w:spacing w:line="405" w:lineRule="auto" w:before="167"/>
        <w:ind w:left="789" w:right="1835" w:hanging="5"/>
        <w:jc w:val="both"/>
      </w:pPr>
      <w:r>
        <w:rPr>
          <w:color w:val="161618"/>
          <w:w w:val="105"/>
        </w:rPr>
        <w:t>analytical sensitivity (fraction of true positive results in samples containing the analyte); analytical specificity (fraction of true negative results in samples containing the analyte); diagnostic sensitivity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(fraction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of true positive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results in patients with disease);</w:t>
      </w:r>
    </w:p>
    <w:p>
      <w:pPr>
        <w:pStyle w:val="BodyText"/>
        <w:spacing w:line="233" w:lineRule="exact" w:before="1"/>
        <w:ind w:left="79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499136">
                <wp:simplePos x="0" y="0"/>
                <wp:positionH relativeFrom="page">
                  <wp:posOffset>7245715</wp:posOffset>
                </wp:positionH>
                <wp:positionV relativeFrom="paragraph">
                  <wp:posOffset>145871</wp:posOffset>
                </wp:positionV>
                <wp:extent cx="27305" cy="43180"/>
                <wp:effectExtent l="0" t="0" r="0" b="0"/>
                <wp:wrapNone/>
                <wp:docPr id="771" name="Textbox 7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1" name="Textbox 771"/>
                      <wps:cNvSpPr txBox="1"/>
                      <wps:spPr>
                        <a:xfrm>
                          <a:off x="0" y="0"/>
                          <a:ext cx="27305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465B8C"/>
                                <w:spacing w:val="-12"/>
                                <w:sz w:val="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528809pt;margin-top:11.485937pt;width:2.15pt;height:3.4pt;mso-position-horizontal-relative:page;mso-position-vertical-relative:paragraph;z-index:-21817344" type="#_x0000_t202" id="docshape644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465B8C"/>
                          <w:spacing w:val="-12"/>
                          <w:sz w:val="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8"/>
          <w:w w:val="105"/>
        </w:rPr>
        <w:t>diagnostic</w:t>
      </w:r>
      <w:r>
        <w:rPr>
          <w:color w:val="161618"/>
          <w:spacing w:val="4"/>
          <w:w w:val="105"/>
        </w:rPr>
        <w:t> </w:t>
      </w:r>
      <w:r>
        <w:rPr>
          <w:color w:val="161618"/>
          <w:w w:val="105"/>
        </w:rPr>
        <w:t>specificity</w:t>
      </w:r>
      <w:r>
        <w:rPr>
          <w:color w:val="161618"/>
          <w:spacing w:val="21"/>
          <w:w w:val="105"/>
        </w:rPr>
        <w:t> </w:t>
      </w:r>
      <w:r>
        <w:rPr>
          <w:color w:val="161618"/>
          <w:w w:val="105"/>
        </w:rPr>
        <w:t>(fraction</w:t>
      </w:r>
      <w:r>
        <w:rPr>
          <w:color w:val="161618"/>
          <w:spacing w:val="19"/>
          <w:w w:val="105"/>
        </w:rPr>
        <w:t> </w:t>
      </w:r>
      <w:r>
        <w:rPr>
          <w:color w:val="161618"/>
          <w:w w:val="105"/>
        </w:rPr>
        <w:t>of</w:t>
      </w:r>
      <w:r>
        <w:rPr>
          <w:color w:val="161618"/>
          <w:spacing w:val="6"/>
          <w:w w:val="105"/>
        </w:rPr>
        <w:t> </w:t>
      </w:r>
      <w:r>
        <w:rPr>
          <w:color w:val="161618"/>
          <w:w w:val="105"/>
        </w:rPr>
        <w:t>true</w:t>
      </w:r>
      <w:r>
        <w:rPr>
          <w:color w:val="161618"/>
          <w:spacing w:val="11"/>
          <w:w w:val="105"/>
        </w:rPr>
        <w:t> </w:t>
      </w:r>
      <w:r>
        <w:rPr>
          <w:color w:val="161618"/>
          <w:w w:val="105"/>
        </w:rPr>
        <w:t>negative</w:t>
      </w:r>
      <w:r>
        <w:rPr>
          <w:color w:val="161618"/>
          <w:spacing w:val="17"/>
          <w:w w:val="105"/>
        </w:rPr>
        <w:t> </w:t>
      </w:r>
      <w:r>
        <w:rPr>
          <w:color w:val="161618"/>
          <w:w w:val="105"/>
        </w:rPr>
        <w:t>results</w:t>
      </w:r>
      <w:r>
        <w:rPr>
          <w:color w:val="161618"/>
          <w:spacing w:val="8"/>
          <w:w w:val="105"/>
        </w:rPr>
        <w:t> </w:t>
      </w:r>
      <w:r>
        <w:rPr>
          <w:color w:val="161618"/>
          <w:w w:val="105"/>
        </w:rPr>
        <w:t>in</w:t>
      </w:r>
      <w:r>
        <w:rPr>
          <w:color w:val="161618"/>
          <w:spacing w:val="11"/>
          <w:w w:val="105"/>
        </w:rPr>
        <w:t> </w:t>
      </w:r>
      <w:r>
        <w:rPr>
          <w:color w:val="161618"/>
          <w:w w:val="105"/>
        </w:rPr>
        <w:t>patients</w:t>
      </w:r>
      <w:r>
        <w:rPr>
          <w:color w:val="161618"/>
          <w:spacing w:val="13"/>
          <w:w w:val="105"/>
        </w:rPr>
        <w:t> </w:t>
      </w:r>
      <w:r>
        <w:rPr>
          <w:color w:val="161618"/>
          <w:w w:val="105"/>
        </w:rPr>
        <w:t>without</w:t>
      </w:r>
      <w:r>
        <w:rPr>
          <w:color w:val="161618"/>
          <w:spacing w:val="15"/>
          <w:w w:val="105"/>
        </w:rPr>
        <w:t> </w:t>
      </w:r>
      <w:r>
        <w:rPr>
          <w:color w:val="161618"/>
          <w:spacing w:val="-2"/>
          <w:w w:val="105"/>
        </w:rPr>
        <w:t>disease).</w:t>
      </w:r>
    </w:p>
    <w:p>
      <w:pPr>
        <w:spacing w:line="201" w:lineRule="exact" w:before="0"/>
        <w:ind w:left="10412" w:right="0" w:firstLine="0"/>
        <w:jc w:val="left"/>
        <w:rPr>
          <w:rFonts w:ascii="Arial"/>
          <w:sz w:val="19"/>
        </w:rPr>
      </w:pPr>
      <w:r>
        <w:rPr>
          <w:rFonts w:ascii="Arial"/>
          <w:color w:val="465B8C"/>
          <w:spacing w:val="-5"/>
          <w:w w:val="95"/>
          <w:sz w:val="19"/>
        </w:rPr>
        <w:t>"'</w:t>
      </w:r>
    </w:p>
    <w:p>
      <w:pPr>
        <w:spacing w:line="48" w:lineRule="exact" w:before="0"/>
        <w:ind w:left="10369" w:right="0" w:firstLine="0"/>
        <w:jc w:val="left"/>
        <w:rPr>
          <w:sz w:val="9"/>
        </w:rPr>
      </w:pPr>
      <w:r>
        <w:rPr>
          <w:color w:val="3A498C"/>
          <w:spacing w:val="-10"/>
          <w:w w:val="95"/>
          <w:sz w:val="9"/>
        </w:rPr>
        <w:t>r</w:t>
      </w:r>
    </w:p>
    <w:p>
      <w:pPr>
        <w:spacing w:after="0" w:line="48" w:lineRule="exact"/>
        <w:jc w:val="left"/>
        <w:rPr>
          <w:sz w:val="9"/>
        </w:rPr>
        <w:sectPr>
          <w:pgSz w:w="11910" w:h="16850"/>
          <w:pgMar w:header="755" w:footer="851" w:top="1240" w:bottom="1040" w:left="992" w:right="283"/>
        </w:sectPr>
      </w:pPr>
    </w:p>
    <w:p>
      <w:pPr>
        <w:numPr>
          <w:ilvl w:val="3"/>
          <w:numId w:val="37"/>
        </w:numPr>
        <w:tabs>
          <w:tab w:pos="893" w:val="left" w:leader="none"/>
        </w:tabs>
        <w:spacing w:before="23"/>
        <w:ind w:left="893" w:right="0" w:hanging="871"/>
        <w:jc w:val="left"/>
        <w:rPr>
          <w:b/>
          <w:color w:val="161618"/>
          <w:sz w:val="21"/>
        </w:rPr>
      </w:pPr>
      <w:r>
        <w:rPr>
          <w:b/>
          <w:sz w:val="21"/>
        </w:rPr>
        <w:drawing>
          <wp:anchor distT="0" distB="0" distL="0" distR="0" allowOverlap="1" layoutInCell="1" locked="0" behindDoc="0" simplePos="0" relativeHeight="15992832">
            <wp:simplePos x="0" y="0"/>
            <wp:positionH relativeFrom="page">
              <wp:posOffset>7143825</wp:posOffset>
            </wp:positionH>
            <wp:positionV relativeFrom="page">
              <wp:posOffset>274646</wp:posOffset>
            </wp:positionV>
            <wp:extent cx="170963" cy="3039268"/>
            <wp:effectExtent l="0" t="0" r="0" b="0"/>
            <wp:wrapNone/>
            <wp:docPr id="772" name="Image 7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2" name="Image 772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61618"/>
          <w:spacing w:val="2"/>
          <w:sz w:val="21"/>
        </w:rPr>
        <w:t>Reliability</w:t>
      </w:r>
      <w:r>
        <w:rPr>
          <w:b/>
          <w:color w:val="161618"/>
          <w:spacing w:val="46"/>
          <w:sz w:val="21"/>
        </w:rPr>
        <w:t> </w:t>
      </w:r>
      <w:r>
        <w:rPr>
          <w:b/>
          <w:color w:val="161618"/>
          <w:spacing w:val="2"/>
          <w:sz w:val="21"/>
        </w:rPr>
        <w:t>characteristics</w:t>
      </w:r>
      <w:r>
        <w:rPr>
          <w:b/>
          <w:color w:val="161618"/>
          <w:spacing w:val="18"/>
          <w:sz w:val="21"/>
        </w:rPr>
        <w:t> </w:t>
      </w:r>
      <w:r>
        <w:rPr>
          <w:b/>
          <w:color w:val="161618"/>
          <w:spacing w:val="2"/>
          <w:sz w:val="21"/>
        </w:rPr>
        <w:t>related</w:t>
      </w:r>
      <w:r>
        <w:rPr>
          <w:b/>
          <w:color w:val="161618"/>
          <w:spacing w:val="41"/>
          <w:sz w:val="21"/>
        </w:rPr>
        <w:t> </w:t>
      </w:r>
      <w:r>
        <w:rPr>
          <w:b/>
          <w:color w:val="161618"/>
          <w:spacing w:val="2"/>
          <w:sz w:val="21"/>
        </w:rPr>
        <w:t>to</w:t>
      </w:r>
      <w:r>
        <w:rPr>
          <w:b/>
          <w:color w:val="161618"/>
          <w:spacing w:val="38"/>
          <w:sz w:val="21"/>
        </w:rPr>
        <w:t> </w:t>
      </w:r>
      <w:r>
        <w:rPr>
          <w:b/>
          <w:color w:val="161618"/>
          <w:spacing w:val="2"/>
          <w:sz w:val="21"/>
        </w:rPr>
        <w:t>patient</w:t>
      </w:r>
      <w:r>
        <w:rPr>
          <w:b/>
          <w:color w:val="161618"/>
          <w:spacing w:val="28"/>
          <w:sz w:val="21"/>
        </w:rPr>
        <w:t> </w:t>
      </w:r>
      <w:r>
        <w:rPr>
          <w:b/>
          <w:i/>
          <w:color w:val="161618"/>
          <w:spacing w:val="-2"/>
          <w:sz w:val="22"/>
        </w:rPr>
        <w:t>safety</w:t>
      </w:r>
    </w:p>
    <w:p>
      <w:pPr>
        <w:pStyle w:val="BodyText"/>
        <w:spacing w:line="230" w:lineRule="auto" w:before="188"/>
        <w:ind w:left="24" w:hanging="6"/>
        <w:jc w:val="both"/>
      </w:pPr>
      <w:r>
        <w:rPr>
          <w:color w:val="161618"/>
        </w:rPr>
        <w:t>When</w:t>
      </w:r>
      <w:r>
        <w:rPr>
          <w:color w:val="161618"/>
          <w:spacing w:val="40"/>
        </w:rPr>
        <w:t> </w:t>
      </w:r>
      <w:r>
        <w:rPr>
          <w:color w:val="161618"/>
        </w:rPr>
        <w:t>clinicians</w:t>
      </w:r>
      <w:r>
        <w:rPr>
          <w:color w:val="161618"/>
          <w:spacing w:val="38"/>
        </w:rPr>
        <w:t> </w:t>
      </w:r>
      <w:r>
        <w:rPr>
          <w:color w:val="161618"/>
        </w:rPr>
        <w:t>depend</w:t>
      </w:r>
      <w:r>
        <w:rPr>
          <w:color w:val="161618"/>
          <w:spacing w:val="32"/>
        </w:rPr>
        <w:t> </w:t>
      </w:r>
      <w:r>
        <w:rPr>
          <w:color w:val="161618"/>
        </w:rPr>
        <w:t>on !VD</w:t>
      </w:r>
      <w:r>
        <w:rPr>
          <w:color w:val="161618"/>
          <w:spacing w:val="32"/>
        </w:rPr>
        <w:t> </w:t>
      </w:r>
      <w:r>
        <w:rPr>
          <w:color w:val="161618"/>
        </w:rPr>
        <w:t>examination</w:t>
      </w:r>
      <w:r>
        <w:rPr>
          <w:color w:val="161618"/>
          <w:spacing w:val="40"/>
        </w:rPr>
        <w:t> </w:t>
      </w:r>
      <w:r>
        <w:rPr>
          <w:color w:val="161618"/>
        </w:rPr>
        <w:t>results</w:t>
      </w:r>
      <w:r>
        <w:rPr>
          <w:color w:val="161618"/>
          <w:spacing w:val="27"/>
        </w:rPr>
        <w:t> </w:t>
      </w:r>
      <w:r>
        <w:rPr>
          <w:color w:val="161618"/>
        </w:rPr>
        <w:t>for</w:t>
      </w:r>
      <w:r>
        <w:rPr>
          <w:color w:val="161618"/>
          <w:spacing w:val="21"/>
        </w:rPr>
        <w:t> </w:t>
      </w:r>
      <w:r>
        <w:rPr>
          <w:color w:val="161618"/>
        </w:rPr>
        <w:t>urgent</w:t>
      </w:r>
      <w:r>
        <w:rPr>
          <w:color w:val="161618"/>
          <w:spacing w:val="35"/>
        </w:rPr>
        <w:t> </w:t>
      </w:r>
      <w:r>
        <w:rPr>
          <w:color w:val="161618"/>
        </w:rPr>
        <w:t>medical</w:t>
      </w:r>
      <w:r>
        <w:rPr>
          <w:color w:val="161618"/>
          <w:spacing w:val="36"/>
        </w:rPr>
        <w:t> </w:t>
      </w:r>
      <w:r>
        <w:rPr>
          <w:color w:val="161618"/>
        </w:rPr>
        <w:t>decisions,</w:t>
      </w:r>
      <w:r>
        <w:rPr>
          <w:color w:val="161618"/>
          <w:spacing w:val="21"/>
        </w:rPr>
        <w:t> </w:t>
      </w:r>
      <w:r>
        <w:rPr>
          <w:color w:val="161618"/>
        </w:rPr>
        <w:t>such</w:t>
      </w:r>
      <w:r>
        <w:rPr>
          <w:color w:val="161618"/>
          <w:spacing w:val="35"/>
        </w:rPr>
        <w:t> </w:t>
      </w:r>
      <w:r>
        <w:rPr>
          <w:color w:val="161618"/>
        </w:rPr>
        <w:t>as in</w:t>
      </w:r>
      <w:r>
        <w:rPr>
          <w:color w:val="161618"/>
          <w:spacing w:val="18"/>
        </w:rPr>
        <w:t> </w:t>
      </w:r>
      <w:r>
        <w:rPr>
          <w:color w:val="161618"/>
        </w:rPr>
        <w:t>emergency </w:t>
      </w:r>
      <w:r>
        <w:rPr>
          <w:color w:val="161618"/>
          <w:w w:val="110"/>
        </w:rPr>
        <w:t>or</w:t>
      </w:r>
      <w:r>
        <w:rPr>
          <w:color w:val="161618"/>
          <w:spacing w:val="-7"/>
          <w:w w:val="110"/>
        </w:rPr>
        <w:t> </w:t>
      </w:r>
      <w:r>
        <w:rPr>
          <w:color w:val="161618"/>
          <w:w w:val="110"/>
        </w:rPr>
        <w:t>intensive care</w:t>
      </w:r>
      <w:r>
        <w:rPr>
          <w:color w:val="161618"/>
          <w:spacing w:val="-10"/>
          <w:w w:val="110"/>
        </w:rPr>
        <w:t> </w:t>
      </w:r>
      <w:r>
        <w:rPr>
          <w:color w:val="161618"/>
          <w:w w:val="110"/>
        </w:rPr>
        <w:t>settings,</w:t>
      </w:r>
      <w:r>
        <w:rPr>
          <w:color w:val="161618"/>
          <w:spacing w:val="-5"/>
          <w:w w:val="110"/>
        </w:rPr>
        <w:t> </w:t>
      </w:r>
      <w:r>
        <w:rPr>
          <w:color w:val="161618"/>
          <w:w w:val="110"/>
        </w:rPr>
        <w:t>timely</w:t>
      </w:r>
      <w:r>
        <w:rPr>
          <w:color w:val="161618"/>
          <w:spacing w:val="-3"/>
          <w:w w:val="110"/>
        </w:rPr>
        <w:t> </w:t>
      </w:r>
      <w:r>
        <w:rPr>
          <w:color w:val="161618"/>
          <w:w w:val="110"/>
        </w:rPr>
        <w:t>results</w:t>
      </w:r>
      <w:r>
        <w:rPr>
          <w:color w:val="161618"/>
          <w:spacing w:val="-1"/>
          <w:w w:val="110"/>
        </w:rPr>
        <w:t> </w:t>
      </w:r>
      <w:r>
        <w:rPr>
          <w:color w:val="161618"/>
          <w:w w:val="110"/>
        </w:rPr>
        <w:t>can</w:t>
      </w:r>
      <w:r>
        <w:rPr>
          <w:color w:val="161618"/>
          <w:spacing w:val="-1"/>
          <w:w w:val="110"/>
        </w:rPr>
        <w:t> </w:t>
      </w:r>
      <w:r>
        <w:rPr>
          <w:color w:val="161618"/>
          <w:w w:val="110"/>
        </w:rPr>
        <w:t>be</w:t>
      </w:r>
      <w:r>
        <w:rPr>
          <w:color w:val="161618"/>
          <w:spacing w:val="-10"/>
          <w:w w:val="110"/>
        </w:rPr>
        <w:t> </w:t>
      </w:r>
      <w:r>
        <w:rPr>
          <w:color w:val="161618"/>
          <w:w w:val="110"/>
        </w:rPr>
        <w:t>as</w:t>
      </w:r>
      <w:r>
        <w:rPr>
          <w:color w:val="161618"/>
          <w:spacing w:val="-7"/>
          <w:w w:val="110"/>
        </w:rPr>
        <w:t> </w:t>
      </w:r>
      <w:r>
        <w:rPr>
          <w:color w:val="161618"/>
          <w:w w:val="110"/>
        </w:rPr>
        <w:t>important</w:t>
      </w:r>
      <w:r>
        <w:rPr>
          <w:color w:val="161618"/>
          <w:spacing w:val="-4"/>
          <w:w w:val="110"/>
        </w:rPr>
        <w:t> </w:t>
      </w:r>
      <w:r>
        <w:rPr>
          <w:color w:val="161618"/>
          <w:w w:val="110"/>
        </w:rPr>
        <w:t>as</w:t>
      </w:r>
      <w:r>
        <w:rPr>
          <w:color w:val="161618"/>
          <w:spacing w:val="-11"/>
          <w:w w:val="110"/>
        </w:rPr>
        <w:t> </w:t>
      </w:r>
      <w:r>
        <w:rPr>
          <w:color w:val="161618"/>
          <w:w w:val="110"/>
        </w:rPr>
        <w:t>accurate results.</w:t>
      </w:r>
      <w:r>
        <w:rPr>
          <w:color w:val="161618"/>
          <w:spacing w:val="-3"/>
          <w:w w:val="110"/>
        </w:rPr>
        <w:t> </w:t>
      </w:r>
      <w:r>
        <w:rPr>
          <w:color w:val="161618"/>
          <w:w w:val="110"/>
        </w:rPr>
        <w:t>Failure</w:t>
      </w:r>
      <w:r>
        <w:rPr>
          <w:color w:val="161618"/>
          <w:spacing w:val="-1"/>
          <w:w w:val="110"/>
        </w:rPr>
        <w:t> </w:t>
      </w:r>
      <w:r>
        <w:rPr>
          <w:color w:val="161618"/>
          <w:w w:val="110"/>
        </w:rPr>
        <w:t>to</w:t>
      </w:r>
      <w:r>
        <w:rPr>
          <w:color w:val="161618"/>
          <w:spacing w:val="-5"/>
          <w:w w:val="110"/>
        </w:rPr>
        <w:t> </w:t>
      </w:r>
      <w:r>
        <w:rPr>
          <w:color w:val="161618"/>
          <w:w w:val="110"/>
        </w:rPr>
        <w:t>produce</w:t>
      </w:r>
      <w:r>
        <w:rPr>
          <w:color w:val="161618"/>
          <w:spacing w:val="-4"/>
          <w:w w:val="110"/>
        </w:rPr>
        <w:t> </w:t>
      </w:r>
      <w:r>
        <w:rPr>
          <w:color w:val="161618"/>
          <w:w w:val="110"/>
        </w:rPr>
        <w:t>a result</w:t>
      </w:r>
      <w:r>
        <w:rPr>
          <w:color w:val="161618"/>
          <w:spacing w:val="-5"/>
          <w:w w:val="110"/>
        </w:rPr>
        <w:t> </w:t>
      </w:r>
      <w:r>
        <w:rPr>
          <w:color w:val="161618"/>
          <w:w w:val="110"/>
        </w:rPr>
        <w:t>when it</w:t>
      </w:r>
      <w:r>
        <w:rPr>
          <w:color w:val="161618"/>
          <w:spacing w:val="-6"/>
          <w:w w:val="110"/>
        </w:rPr>
        <w:t> </w:t>
      </w:r>
      <w:r>
        <w:rPr>
          <w:color w:val="161618"/>
          <w:w w:val="110"/>
        </w:rPr>
        <w:t>is needed can delay necessary medical</w:t>
      </w:r>
      <w:r>
        <w:rPr>
          <w:color w:val="161618"/>
          <w:spacing w:val="-1"/>
          <w:w w:val="110"/>
        </w:rPr>
        <w:t> </w:t>
      </w:r>
      <w:r>
        <w:rPr>
          <w:color w:val="161618"/>
          <w:w w:val="110"/>
        </w:rPr>
        <w:t>intervention.</w:t>
      </w:r>
    </w:p>
    <w:p>
      <w:pPr>
        <w:spacing w:before="171"/>
        <w:ind w:left="20" w:right="0" w:firstLine="0"/>
        <w:jc w:val="left"/>
        <w:rPr>
          <w:sz w:val="21"/>
        </w:rPr>
      </w:pPr>
      <w:r>
        <w:rPr>
          <w:color w:val="161618"/>
          <w:w w:val="105"/>
          <w:sz w:val="21"/>
        </w:rPr>
        <w:t>The</w:t>
      </w:r>
      <w:r>
        <w:rPr>
          <w:color w:val="161618"/>
          <w:spacing w:val="15"/>
          <w:w w:val="105"/>
          <w:sz w:val="21"/>
        </w:rPr>
        <w:t> </w:t>
      </w:r>
      <w:r>
        <w:rPr>
          <w:color w:val="161618"/>
          <w:w w:val="105"/>
          <w:sz w:val="21"/>
        </w:rPr>
        <w:t>reliability</w:t>
      </w:r>
      <w:r>
        <w:rPr>
          <w:color w:val="161618"/>
          <w:spacing w:val="3"/>
          <w:w w:val="105"/>
          <w:sz w:val="21"/>
        </w:rPr>
        <w:t> </w:t>
      </w:r>
      <w:r>
        <w:rPr>
          <w:color w:val="161618"/>
          <w:w w:val="105"/>
          <w:sz w:val="21"/>
        </w:rPr>
        <w:t>characteristics</w:t>
      </w:r>
      <w:r>
        <w:rPr>
          <w:color w:val="161618"/>
          <w:spacing w:val="-9"/>
          <w:w w:val="105"/>
          <w:sz w:val="21"/>
        </w:rPr>
        <w:t> </w:t>
      </w:r>
      <w:r>
        <w:rPr>
          <w:color w:val="161618"/>
          <w:w w:val="105"/>
          <w:sz w:val="21"/>
        </w:rPr>
        <w:t>of</w:t>
      </w:r>
      <w:r>
        <w:rPr>
          <w:color w:val="161618"/>
          <w:spacing w:val="12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/VD</w:t>
      </w:r>
      <w:r>
        <w:rPr>
          <w:i/>
          <w:color w:val="161618"/>
          <w:spacing w:val="7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medical</w:t>
      </w:r>
      <w:r>
        <w:rPr>
          <w:i/>
          <w:color w:val="161618"/>
          <w:spacing w:val="13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devices</w:t>
      </w:r>
      <w:r>
        <w:rPr>
          <w:i/>
          <w:color w:val="161618"/>
          <w:spacing w:val="5"/>
          <w:w w:val="105"/>
          <w:sz w:val="20"/>
        </w:rPr>
        <w:t> </w:t>
      </w:r>
      <w:r>
        <w:rPr>
          <w:color w:val="161618"/>
          <w:w w:val="105"/>
          <w:sz w:val="21"/>
        </w:rPr>
        <w:t>can</w:t>
      </w:r>
      <w:r>
        <w:rPr>
          <w:color w:val="161618"/>
          <w:spacing w:val="6"/>
          <w:w w:val="105"/>
          <w:sz w:val="21"/>
        </w:rPr>
        <w:t> </w:t>
      </w:r>
      <w:r>
        <w:rPr>
          <w:color w:val="161618"/>
          <w:spacing w:val="-2"/>
          <w:w w:val="105"/>
          <w:sz w:val="21"/>
        </w:rPr>
        <w:t>include:</w:t>
      </w:r>
    </w:p>
    <w:p>
      <w:pPr>
        <w:pStyle w:val="BodyText"/>
        <w:spacing w:line="405" w:lineRule="auto" w:before="162"/>
        <w:ind w:left="415" w:right="2150"/>
      </w:pPr>
      <w:r>
        <w:rPr>
          <w:color w:val="161618"/>
          <w:w w:val="105"/>
        </w:rPr>
        <w:t>system reliability (mean time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between failures, mean time to</w:t>
      </w:r>
      <w:r>
        <w:rPr>
          <w:color w:val="161618"/>
          <w:spacing w:val="-4"/>
          <w:w w:val="105"/>
        </w:rPr>
        <w:t> </w:t>
      </w:r>
      <w:r>
        <w:rPr>
          <w:color w:val="161618"/>
          <w:w w:val="105"/>
        </w:rPr>
        <w:t>failure); component compatibility (including versions and critical tolerances); software reliability (error-free operation);</w:t>
      </w:r>
    </w:p>
    <w:p>
      <w:pPr>
        <w:pStyle w:val="BodyText"/>
        <w:spacing w:before="6"/>
        <w:ind w:left="429"/>
      </w:pPr>
      <w:r>
        <w:rPr>
          <w:color w:val="161618"/>
          <w:spacing w:val="-2"/>
          <w:w w:val="110"/>
        </w:rPr>
        <w:t>reagent</w:t>
      </w:r>
      <w:r>
        <w:rPr>
          <w:color w:val="161618"/>
          <w:spacing w:val="-5"/>
          <w:w w:val="110"/>
        </w:rPr>
        <w:t> </w:t>
      </w:r>
      <w:r>
        <w:rPr>
          <w:color w:val="161618"/>
          <w:spacing w:val="-2"/>
          <w:w w:val="110"/>
        </w:rPr>
        <w:t>or control</w:t>
      </w:r>
      <w:r>
        <w:rPr>
          <w:color w:val="161618"/>
          <w:spacing w:val="-5"/>
          <w:w w:val="110"/>
        </w:rPr>
        <w:t> </w:t>
      </w:r>
      <w:r>
        <w:rPr>
          <w:color w:val="161618"/>
          <w:spacing w:val="-2"/>
          <w:w w:val="110"/>
        </w:rPr>
        <w:t>stability;</w:t>
      </w:r>
    </w:p>
    <w:p>
      <w:pPr>
        <w:spacing w:before="162"/>
        <w:ind w:left="415" w:right="0" w:firstLine="0"/>
        <w:jc w:val="left"/>
        <w:rPr>
          <w:i/>
          <w:sz w:val="20"/>
        </w:rPr>
      </w:pPr>
      <w:r>
        <w:rPr>
          <w:color w:val="161618"/>
          <w:w w:val="105"/>
          <w:sz w:val="21"/>
        </w:rPr>
        <w:t>system</w:t>
      </w:r>
      <w:r>
        <w:rPr>
          <w:color w:val="161618"/>
          <w:spacing w:val="8"/>
          <w:w w:val="105"/>
          <w:sz w:val="21"/>
        </w:rPr>
        <w:t> </w:t>
      </w:r>
      <w:r>
        <w:rPr>
          <w:color w:val="161618"/>
          <w:w w:val="105"/>
          <w:sz w:val="21"/>
        </w:rPr>
        <w:t>usability</w:t>
      </w:r>
      <w:r>
        <w:rPr>
          <w:color w:val="161618"/>
          <w:spacing w:val="9"/>
          <w:w w:val="105"/>
          <w:sz w:val="21"/>
        </w:rPr>
        <w:t> </w:t>
      </w:r>
      <w:r>
        <w:rPr>
          <w:color w:val="161618"/>
          <w:w w:val="105"/>
          <w:sz w:val="21"/>
        </w:rPr>
        <w:t>(avoidance</w:t>
      </w:r>
      <w:r>
        <w:rPr>
          <w:color w:val="161618"/>
          <w:spacing w:val="6"/>
          <w:w w:val="105"/>
          <w:sz w:val="21"/>
        </w:rPr>
        <w:t> </w:t>
      </w:r>
      <w:r>
        <w:rPr>
          <w:color w:val="161618"/>
          <w:w w:val="105"/>
          <w:sz w:val="21"/>
        </w:rPr>
        <w:t>of </w:t>
      </w:r>
      <w:r>
        <w:rPr>
          <w:i/>
          <w:color w:val="161618"/>
          <w:w w:val="105"/>
          <w:sz w:val="20"/>
        </w:rPr>
        <w:t>use</w:t>
      </w:r>
      <w:r>
        <w:rPr>
          <w:i/>
          <w:color w:val="161618"/>
          <w:spacing w:val="-4"/>
          <w:w w:val="105"/>
          <w:sz w:val="20"/>
        </w:rPr>
        <w:t> </w:t>
      </w:r>
      <w:r>
        <w:rPr>
          <w:i/>
          <w:color w:val="161618"/>
          <w:spacing w:val="-2"/>
          <w:w w:val="105"/>
          <w:sz w:val="20"/>
        </w:rPr>
        <w:t>errors)</w:t>
      </w:r>
      <w:r>
        <w:rPr>
          <w:i/>
          <w:color w:val="444444"/>
          <w:spacing w:val="-2"/>
          <w:w w:val="105"/>
          <w:sz w:val="20"/>
        </w:rPr>
        <w:t>.</w:t>
      </w:r>
    </w:p>
    <w:p>
      <w:pPr>
        <w:pStyle w:val="BodyText"/>
        <w:spacing w:before="22"/>
        <w:rPr>
          <w:i/>
        </w:rPr>
      </w:pPr>
    </w:p>
    <w:p>
      <w:pPr>
        <w:numPr>
          <w:ilvl w:val="3"/>
          <w:numId w:val="37"/>
        </w:numPr>
        <w:tabs>
          <w:tab w:pos="909" w:val="left" w:leader="none"/>
        </w:tabs>
        <w:spacing w:before="0"/>
        <w:ind w:left="909" w:right="0" w:hanging="877"/>
        <w:jc w:val="left"/>
        <w:rPr>
          <w:b/>
          <w:color w:val="161618"/>
          <w:sz w:val="21"/>
        </w:rPr>
      </w:pPr>
      <w:r>
        <w:rPr>
          <w:b/>
          <w:color w:val="161618"/>
          <w:w w:val="105"/>
          <w:sz w:val="21"/>
        </w:rPr>
        <w:t>Digital</w:t>
      </w:r>
      <w:r>
        <w:rPr>
          <w:b/>
          <w:color w:val="161618"/>
          <w:spacing w:val="16"/>
          <w:w w:val="105"/>
          <w:sz w:val="21"/>
        </w:rPr>
        <w:t> </w:t>
      </w:r>
      <w:r>
        <w:rPr>
          <w:b/>
          <w:color w:val="161618"/>
          <w:w w:val="105"/>
          <w:sz w:val="21"/>
        </w:rPr>
        <w:t>information</w:t>
      </w:r>
      <w:r>
        <w:rPr>
          <w:b/>
          <w:color w:val="161618"/>
          <w:spacing w:val="23"/>
          <w:w w:val="105"/>
          <w:sz w:val="21"/>
        </w:rPr>
        <w:t> </w:t>
      </w:r>
      <w:r>
        <w:rPr>
          <w:b/>
          <w:color w:val="161618"/>
          <w:w w:val="105"/>
          <w:sz w:val="21"/>
        </w:rPr>
        <w:t>technology</w:t>
      </w:r>
      <w:r>
        <w:rPr>
          <w:b/>
          <w:color w:val="161618"/>
          <w:spacing w:val="9"/>
          <w:w w:val="105"/>
          <w:sz w:val="21"/>
        </w:rPr>
        <w:t> </w:t>
      </w:r>
      <w:r>
        <w:rPr>
          <w:b/>
          <w:color w:val="161618"/>
          <w:w w:val="105"/>
          <w:sz w:val="21"/>
        </w:rPr>
        <w:t>characteristics</w:t>
      </w:r>
      <w:r>
        <w:rPr>
          <w:b/>
          <w:color w:val="161618"/>
          <w:spacing w:val="-12"/>
          <w:w w:val="105"/>
          <w:sz w:val="21"/>
        </w:rPr>
        <w:t> </w:t>
      </w:r>
      <w:r>
        <w:rPr>
          <w:b/>
          <w:color w:val="161618"/>
          <w:w w:val="105"/>
          <w:sz w:val="21"/>
        </w:rPr>
        <w:t>related</w:t>
      </w:r>
      <w:r>
        <w:rPr>
          <w:b/>
          <w:color w:val="161618"/>
          <w:spacing w:val="7"/>
          <w:w w:val="105"/>
          <w:sz w:val="21"/>
        </w:rPr>
        <w:t> </w:t>
      </w:r>
      <w:r>
        <w:rPr>
          <w:b/>
          <w:color w:val="161618"/>
          <w:w w:val="105"/>
          <w:sz w:val="21"/>
        </w:rPr>
        <w:t>to</w:t>
      </w:r>
      <w:r>
        <w:rPr>
          <w:b/>
          <w:color w:val="161618"/>
          <w:spacing w:val="-9"/>
          <w:w w:val="105"/>
          <w:sz w:val="21"/>
        </w:rPr>
        <w:t> </w:t>
      </w:r>
      <w:r>
        <w:rPr>
          <w:b/>
          <w:color w:val="161618"/>
          <w:w w:val="105"/>
          <w:sz w:val="21"/>
        </w:rPr>
        <w:t>patient</w:t>
      </w:r>
      <w:r>
        <w:rPr>
          <w:b/>
          <w:color w:val="161618"/>
          <w:spacing w:val="-3"/>
          <w:w w:val="105"/>
          <w:sz w:val="21"/>
        </w:rPr>
        <w:t> </w:t>
      </w:r>
      <w:r>
        <w:rPr>
          <w:b/>
          <w:i/>
          <w:color w:val="161618"/>
          <w:spacing w:val="-2"/>
          <w:w w:val="105"/>
          <w:sz w:val="22"/>
        </w:rPr>
        <w:t>safety</w:t>
      </w:r>
    </w:p>
    <w:p>
      <w:pPr>
        <w:pStyle w:val="BodyText"/>
        <w:spacing w:line="232" w:lineRule="auto" w:before="185"/>
        <w:ind w:left="29" w:right="1" w:firstLine="4"/>
        <w:jc w:val="both"/>
      </w:pPr>
      <w:r>
        <w:rPr>
          <w:color w:val="161618"/>
          <w:w w:val="105"/>
        </w:rPr>
        <w:t>Correct identification of the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patient</w:t>
      </w:r>
      <w:r>
        <w:rPr>
          <w:color w:val="161618"/>
          <w:spacing w:val="-3"/>
          <w:w w:val="105"/>
        </w:rPr>
        <w:t> </w:t>
      </w:r>
      <w:r>
        <w:rPr>
          <w:color w:val="161618"/>
          <w:w w:val="105"/>
        </w:rPr>
        <w:t>and the</w:t>
      </w:r>
      <w:r>
        <w:rPr>
          <w:color w:val="161618"/>
          <w:spacing w:val="-4"/>
          <w:w w:val="105"/>
        </w:rPr>
        <w:t> </w:t>
      </w:r>
      <w:r>
        <w:rPr>
          <w:color w:val="161618"/>
          <w:w w:val="105"/>
        </w:rPr>
        <w:t>sample is</w:t>
      </w:r>
      <w:r>
        <w:rPr>
          <w:color w:val="161618"/>
          <w:spacing w:val="-5"/>
          <w:w w:val="105"/>
        </w:rPr>
        <w:t> </w:t>
      </w:r>
      <w:r>
        <w:rPr>
          <w:color w:val="161618"/>
          <w:w w:val="105"/>
        </w:rPr>
        <w:t>clearly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essential.</w:t>
      </w:r>
      <w:r>
        <w:rPr>
          <w:color w:val="161618"/>
          <w:spacing w:val="-12"/>
          <w:w w:val="105"/>
        </w:rPr>
        <w:t> </w:t>
      </w:r>
      <w:r>
        <w:rPr>
          <w:color w:val="161618"/>
          <w:w w:val="105"/>
        </w:rPr>
        <w:t>Some examinations also require ancillary</w:t>
      </w:r>
      <w:r>
        <w:rPr>
          <w:color w:val="161618"/>
          <w:spacing w:val="34"/>
          <w:w w:val="105"/>
        </w:rPr>
        <w:t> </w:t>
      </w:r>
      <w:r>
        <w:rPr>
          <w:color w:val="161618"/>
          <w:w w:val="105"/>
        </w:rPr>
        <w:t>information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about</w:t>
      </w:r>
      <w:r>
        <w:rPr>
          <w:color w:val="161618"/>
          <w:spacing w:val="33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patient,</w:t>
      </w:r>
      <w:r>
        <w:rPr>
          <w:color w:val="161618"/>
          <w:spacing w:val="32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30"/>
          <w:w w:val="105"/>
        </w:rPr>
        <w:t> </w:t>
      </w:r>
      <w:r>
        <w:rPr>
          <w:color w:val="161618"/>
          <w:w w:val="105"/>
        </w:rPr>
        <w:t>sample,</w:t>
      </w:r>
      <w:r>
        <w:rPr>
          <w:color w:val="161618"/>
          <w:spacing w:val="39"/>
          <w:w w:val="105"/>
        </w:rPr>
        <w:t> </w:t>
      </w:r>
      <w:r>
        <w:rPr>
          <w:color w:val="161618"/>
          <w:w w:val="105"/>
        </w:rPr>
        <w:t>or</w:t>
      </w:r>
      <w:r>
        <w:rPr>
          <w:color w:val="161618"/>
          <w:spacing w:val="34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38"/>
          <w:w w:val="105"/>
        </w:rPr>
        <w:t> </w:t>
      </w:r>
      <w:r>
        <w:rPr>
          <w:color w:val="161618"/>
          <w:w w:val="105"/>
        </w:rPr>
        <w:t>examination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for</w:t>
      </w:r>
      <w:r>
        <w:rPr>
          <w:color w:val="161618"/>
          <w:spacing w:val="39"/>
          <w:w w:val="105"/>
        </w:rPr>
        <w:t> </w:t>
      </w:r>
      <w:r>
        <w:rPr>
          <w:color w:val="161618"/>
          <w:w w:val="105"/>
        </w:rPr>
        <w:t>proper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interpretation</w:t>
      </w:r>
      <w:r>
        <w:rPr>
          <w:color w:val="161618"/>
          <w:spacing w:val="33"/>
          <w:w w:val="105"/>
        </w:rPr>
        <w:t> </w:t>
      </w:r>
      <w:r>
        <w:rPr>
          <w:color w:val="161618"/>
          <w:w w:val="105"/>
        </w:rPr>
        <w:t>of the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results. If an </w:t>
      </w:r>
      <w:r>
        <w:rPr>
          <w:i/>
          <w:color w:val="161618"/>
          <w:w w:val="105"/>
          <w:sz w:val="20"/>
        </w:rPr>
        <w:t>!VD medical</w:t>
      </w:r>
      <w:r>
        <w:rPr>
          <w:i/>
          <w:color w:val="161618"/>
          <w:w w:val="105"/>
          <w:sz w:val="20"/>
        </w:rPr>
        <w:t> device </w:t>
      </w:r>
      <w:r>
        <w:rPr>
          <w:color w:val="161618"/>
          <w:w w:val="105"/>
        </w:rPr>
        <w:t>is designed</w:t>
      </w:r>
      <w:r>
        <w:rPr>
          <w:color w:val="161618"/>
          <w:w w:val="105"/>
        </w:rPr>
        <w:t> to collect, store and report such information</w:t>
      </w:r>
      <w:r>
        <w:rPr>
          <w:color w:val="161618"/>
          <w:w w:val="105"/>
        </w:rPr>
        <w:t> with the examination</w:t>
      </w:r>
      <w:r>
        <w:rPr>
          <w:color w:val="161618"/>
          <w:w w:val="105"/>
        </w:rPr>
        <w:t> result,</w:t>
      </w:r>
      <w:r>
        <w:rPr>
          <w:color w:val="161618"/>
          <w:w w:val="105"/>
        </w:rPr>
        <w:t> device</w:t>
      </w:r>
      <w:r>
        <w:rPr>
          <w:color w:val="161618"/>
          <w:w w:val="105"/>
        </w:rPr>
        <w:t> characteristics leading</w:t>
      </w:r>
      <w:r>
        <w:rPr>
          <w:color w:val="161618"/>
          <w:w w:val="105"/>
        </w:rPr>
        <w:t> to</w:t>
      </w:r>
      <w:r>
        <w:rPr>
          <w:color w:val="161618"/>
          <w:w w:val="105"/>
        </w:rPr>
        <w:t> data</w:t>
      </w:r>
      <w:r>
        <w:rPr>
          <w:color w:val="161618"/>
          <w:w w:val="105"/>
        </w:rPr>
        <w:t> corruption</w:t>
      </w:r>
      <w:r>
        <w:rPr>
          <w:color w:val="161618"/>
          <w:w w:val="105"/>
        </w:rPr>
        <w:t> or alteration</w:t>
      </w:r>
      <w:r>
        <w:rPr>
          <w:color w:val="161618"/>
          <w:w w:val="105"/>
        </w:rPr>
        <w:t> can</w:t>
      </w:r>
      <w:r>
        <w:rPr>
          <w:color w:val="161618"/>
          <w:w w:val="105"/>
        </w:rPr>
        <w:t> contribute</w:t>
      </w:r>
      <w:r>
        <w:rPr>
          <w:color w:val="161618"/>
          <w:w w:val="105"/>
        </w:rPr>
        <w:t> to misdiagnosis or inappropriate therapy.</w:t>
      </w:r>
    </w:p>
    <w:p>
      <w:pPr>
        <w:pStyle w:val="BodyText"/>
        <w:spacing w:line="410" w:lineRule="auto" w:before="159"/>
        <w:ind w:left="438" w:right="2735" w:hanging="403"/>
        <w:jc w:val="both"/>
      </w:pPr>
      <w:r>
        <w:rPr>
          <w:color w:val="161618"/>
          <w:w w:val="105"/>
        </w:rPr>
        <w:t>The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ancillary patient information required by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the clinicians can include: correct patient name and sample identification;</w:t>
      </w:r>
    </w:p>
    <w:p>
      <w:pPr>
        <w:pStyle w:val="BodyText"/>
        <w:spacing w:line="410" w:lineRule="auto"/>
        <w:ind w:left="430" w:right="550" w:firstLine="11"/>
      </w:pPr>
      <w:r>
        <w:rPr>
          <w:color w:val="161618"/>
          <w:spacing w:val="-2"/>
          <w:w w:val="105"/>
        </w:rPr>
        <w:t>patient</w:t>
      </w:r>
      <w:r>
        <w:rPr>
          <w:color w:val="161618"/>
          <w:spacing w:val="-4"/>
          <w:w w:val="105"/>
        </w:rPr>
        <w:t> </w:t>
      </w:r>
      <w:r>
        <w:rPr>
          <w:color w:val="161618"/>
          <w:spacing w:val="-2"/>
          <w:w w:val="105"/>
        </w:rPr>
        <w:t>details (age,</w:t>
      </w:r>
      <w:r>
        <w:rPr>
          <w:color w:val="161618"/>
          <w:spacing w:val="-12"/>
          <w:w w:val="105"/>
        </w:rPr>
        <w:t> </w:t>
      </w:r>
      <w:r>
        <w:rPr>
          <w:color w:val="161618"/>
          <w:spacing w:val="-2"/>
          <w:w w:val="105"/>
        </w:rPr>
        <w:t>gende1�</w:t>
      </w:r>
      <w:r>
        <w:rPr>
          <w:color w:val="161618"/>
          <w:spacing w:val="-5"/>
          <w:w w:val="105"/>
        </w:rPr>
        <w:t> </w:t>
      </w:r>
      <w:r>
        <w:rPr>
          <w:color w:val="161618"/>
          <w:spacing w:val="-2"/>
          <w:w w:val="105"/>
        </w:rPr>
        <w:t>population, genetic</w:t>
      </w:r>
      <w:r>
        <w:rPr>
          <w:color w:val="161618"/>
          <w:spacing w:val="-5"/>
          <w:w w:val="105"/>
        </w:rPr>
        <w:t> </w:t>
      </w:r>
      <w:r>
        <w:rPr>
          <w:color w:val="161618"/>
          <w:spacing w:val="-2"/>
          <w:w w:val="105"/>
        </w:rPr>
        <w:t>factors,</w:t>
      </w:r>
      <w:r>
        <w:rPr>
          <w:color w:val="161618"/>
          <w:spacing w:val="-6"/>
          <w:w w:val="105"/>
        </w:rPr>
        <w:t> </w:t>
      </w:r>
      <w:r>
        <w:rPr>
          <w:color w:val="161618"/>
          <w:spacing w:val="-2"/>
          <w:w w:val="105"/>
        </w:rPr>
        <w:t>medications, nutritional </w:t>
      </w:r>
      <w:r>
        <w:rPr>
          <w:color w:val="161618"/>
          <w:spacing w:val="-2"/>
          <w:w w:val="105"/>
        </w:rPr>
        <w:t>state); </w:t>
      </w:r>
      <w:r>
        <w:rPr>
          <w:color w:val="161618"/>
          <w:w w:val="105"/>
        </w:rPr>
        <w:t>sample details (sample type, description, acquisition time);</w:t>
      </w:r>
    </w:p>
    <w:p>
      <w:pPr>
        <w:pStyle w:val="BodyText"/>
        <w:spacing w:line="415" w:lineRule="auto"/>
        <w:ind w:left="433" w:firstLine="10"/>
      </w:pPr>
      <w:r>
        <w:rPr>
          <w:color w:val="161618"/>
          <w:w w:val="105"/>
        </w:rPr>
        <w:t>measurement details (measurement</w:t>
      </w:r>
      <w:r>
        <w:rPr>
          <w:color w:val="161618"/>
          <w:spacing w:val="40"/>
          <w:w w:val="105"/>
        </w:rPr>
        <w:t> </w:t>
      </w:r>
      <w:r>
        <w:rPr>
          <w:i/>
          <w:color w:val="161618"/>
          <w:w w:val="105"/>
          <w:sz w:val="20"/>
        </w:rPr>
        <w:t>procedure, </w:t>
      </w:r>
      <w:r>
        <w:rPr>
          <w:color w:val="161618"/>
          <w:w w:val="105"/>
        </w:rPr>
        <w:t>units of measure, measurement uncertainty); application details (cut-off points, reference intervals)</w:t>
      </w:r>
      <w:r>
        <w:rPr>
          <w:color w:val="444444"/>
          <w:w w:val="105"/>
        </w:rPr>
        <w:t>.</w:t>
      </w:r>
    </w:p>
    <w:p>
      <w:pPr>
        <w:pStyle w:val="BodyText"/>
        <w:spacing w:line="228" w:lineRule="exact"/>
        <w:ind w:left="52"/>
      </w:pPr>
      <w:r>
        <w:rPr>
          <w:color w:val="161618"/>
          <w:w w:val="105"/>
        </w:rPr>
        <w:t>Digital</w:t>
      </w:r>
      <w:r>
        <w:rPr>
          <w:color w:val="161618"/>
          <w:spacing w:val="26"/>
          <w:w w:val="105"/>
        </w:rPr>
        <w:t> </w:t>
      </w:r>
      <w:r>
        <w:rPr>
          <w:color w:val="161618"/>
          <w:w w:val="105"/>
        </w:rPr>
        <w:t>information</w:t>
      </w:r>
      <w:r>
        <w:rPr>
          <w:color w:val="161618"/>
          <w:spacing w:val="28"/>
          <w:w w:val="105"/>
        </w:rPr>
        <w:t> </w:t>
      </w:r>
      <w:r>
        <w:rPr>
          <w:color w:val="161618"/>
          <w:w w:val="105"/>
        </w:rPr>
        <w:t>technology</w:t>
      </w:r>
      <w:r>
        <w:rPr>
          <w:color w:val="161618"/>
          <w:spacing w:val="15"/>
          <w:w w:val="105"/>
        </w:rPr>
        <w:t> </w:t>
      </w:r>
      <w:r>
        <w:rPr>
          <w:color w:val="161618"/>
          <w:w w:val="105"/>
        </w:rPr>
        <w:t>characteristics</w:t>
      </w:r>
      <w:r>
        <w:rPr>
          <w:color w:val="161618"/>
          <w:spacing w:val="-6"/>
          <w:w w:val="105"/>
        </w:rPr>
        <w:t> </w:t>
      </w:r>
      <w:r>
        <w:rPr>
          <w:color w:val="161618"/>
          <w:w w:val="105"/>
        </w:rPr>
        <w:t>that</w:t>
      </w:r>
      <w:r>
        <w:rPr>
          <w:color w:val="161618"/>
          <w:spacing w:val="5"/>
          <w:w w:val="105"/>
        </w:rPr>
        <w:t> </w:t>
      </w:r>
      <w:r>
        <w:rPr>
          <w:color w:val="161618"/>
          <w:w w:val="105"/>
        </w:rPr>
        <w:t>can</w:t>
      </w:r>
      <w:r>
        <w:rPr>
          <w:color w:val="161618"/>
          <w:spacing w:val="9"/>
          <w:w w:val="105"/>
        </w:rPr>
        <w:t> </w:t>
      </w:r>
      <w:r>
        <w:rPr>
          <w:color w:val="161618"/>
          <w:w w:val="105"/>
        </w:rPr>
        <w:t>affect</w:t>
      </w:r>
      <w:r>
        <w:rPr>
          <w:color w:val="161618"/>
          <w:spacing w:val="14"/>
          <w:w w:val="105"/>
        </w:rPr>
        <w:t> </w:t>
      </w:r>
      <w:r>
        <w:rPr>
          <w:color w:val="161618"/>
          <w:w w:val="105"/>
        </w:rPr>
        <w:t>patient</w:t>
      </w:r>
      <w:r>
        <w:rPr>
          <w:color w:val="161618"/>
          <w:spacing w:val="6"/>
          <w:w w:val="105"/>
        </w:rPr>
        <w:t> </w:t>
      </w:r>
      <w:r>
        <w:rPr>
          <w:i/>
          <w:color w:val="161618"/>
          <w:w w:val="105"/>
          <w:sz w:val="20"/>
        </w:rPr>
        <w:t>safety</w:t>
      </w:r>
      <w:r>
        <w:rPr>
          <w:i/>
          <w:color w:val="161618"/>
          <w:spacing w:val="7"/>
          <w:w w:val="105"/>
          <w:sz w:val="20"/>
        </w:rPr>
        <w:t> </w:t>
      </w:r>
      <w:r>
        <w:rPr>
          <w:color w:val="161618"/>
          <w:spacing w:val="-2"/>
          <w:w w:val="105"/>
        </w:rPr>
        <w:t>include:</w:t>
      </w:r>
    </w:p>
    <w:p>
      <w:pPr>
        <w:pStyle w:val="BodyText"/>
        <w:spacing w:line="415" w:lineRule="auto" w:before="154"/>
        <w:ind w:left="444" w:right="2150" w:hanging="2"/>
      </w:pPr>
      <w:r>
        <w:rPr>
          <w:color w:val="161618"/>
          <w:spacing w:val="-2"/>
          <w:w w:val="110"/>
        </w:rPr>
        <w:t>connections</w:t>
      </w:r>
      <w:r>
        <w:rPr>
          <w:color w:val="161618"/>
          <w:spacing w:val="-4"/>
          <w:w w:val="110"/>
        </w:rPr>
        <w:t> </w:t>
      </w:r>
      <w:r>
        <w:rPr>
          <w:color w:val="161618"/>
          <w:spacing w:val="-2"/>
          <w:w w:val="110"/>
        </w:rPr>
        <w:t>between devices</w:t>
      </w:r>
      <w:r>
        <w:rPr>
          <w:color w:val="161618"/>
          <w:spacing w:val="-11"/>
          <w:w w:val="110"/>
        </w:rPr>
        <w:t> </w:t>
      </w:r>
      <w:r>
        <w:rPr>
          <w:color w:val="161618"/>
          <w:spacing w:val="-2"/>
          <w:w w:val="110"/>
        </w:rPr>
        <w:t>and/or</w:t>
      </w:r>
      <w:r>
        <w:rPr>
          <w:color w:val="161618"/>
          <w:spacing w:val="-7"/>
          <w:w w:val="110"/>
        </w:rPr>
        <w:t> </w:t>
      </w:r>
      <w:r>
        <w:rPr>
          <w:color w:val="161618"/>
          <w:spacing w:val="-2"/>
          <w:w w:val="110"/>
        </w:rPr>
        <w:t>networks (wireless or</w:t>
      </w:r>
      <w:r>
        <w:rPr>
          <w:color w:val="161618"/>
          <w:spacing w:val="-13"/>
          <w:w w:val="110"/>
        </w:rPr>
        <w:t> </w:t>
      </w:r>
      <w:r>
        <w:rPr>
          <w:color w:val="161618"/>
          <w:spacing w:val="-2"/>
          <w:w w:val="110"/>
        </w:rPr>
        <w:t>wired); </w:t>
      </w:r>
      <w:r>
        <w:rPr>
          <w:color w:val="161618"/>
          <w:w w:val="110"/>
        </w:rPr>
        <w:t>internet data transmission;</w:t>
      </w:r>
    </w:p>
    <w:p>
      <w:pPr>
        <w:pStyle w:val="BodyText"/>
        <w:spacing w:line="228" w:lineRule="exact"/>
        <w:ind w:left="444"/>
      </w:pPr>
      <w:r>
        <w:rPr>
          <w:color w:val="161618"/>
          <w:w w:val="105"/>
        </w:rPr>
        <w:t>interface</w:t>
      </w:r>
      <w:r>
        <w:rPr>
          <w:color w:val="161618"/>
          <w:spacing w:val="12"/>
          <w:w w:val="105"/>
        </w:rPr>
        <w:t> </w:t>
      </w:r>
      <w:r>
        <w:rPr>
          <w:color w:val="161618"/>
          <w:w w:val="105"/>
        </w:rPr>
        <w:t>with</w:t>
      </w:r>
      <w:r>
        <w:rPr>
          <w:color w:val="161618"/>
          <w:spacing w:val="12"/>
          <w:w w:val="105"/>
        </w:rPr>
        <w:t> </w:t>
      </w:r>
      <w:r>
        <w:rPr>
          <w:color w:val="161618"/>
          <w:w w:val="105"/>
        </w:rPr>
        <w:t>digital</w:t>
      </w:r>
      <w:r>
        <w:rPr>
          <w:color w:val="161618"/>
          <w:spacing w:val="6"/>
          <w:w w:val="105"/>
        </w:rPr>
        <w:t> </w:t>
      </w:r>
      <w:r>
        <w:rPr>
          <w:color w:val="161618"/>
          <w:w w:val="105"/>
        </w:rPr>
        <w:t>applications</w:t>
      </w:r>
      <w:r>
        <w:rPr>
          <w:color w:val="161618"/>
          <w:spacing w:val="25"/>
          <w:w w:val="105"/>
        </w:rPr>
        <w:t> </w:t>
      </w:r>
      <w:r>
        <w:rPr>
          <w:color w:val="161618"/>
          <w:w w:val="105"/>
        </w:rPr>
        <w:t>(networked</w:t>
      </w:r>
      <w:r>
        <w:rPr>
          <w:color w:val="161618"/>
          <w:spacing w:val="21"/>
          <w:w w:val="105"/>
        </w:rPr>
        <w:t> </w:t>
      </w:r>
      <w:r>
        <w:rPr>
          <w:color w:val="161618"/>
          <w:w w:val="105"/>
        </w:rPr>
        <w:t>or</w:t>
      </w:r>
      <w:r>
        <w:rPr>
          <w:color w:val="161618"/>
          <w:spacing w:val="5"/>
          <w:w w:val="105"/>
        </w:rPr>
        <w:t> </w:t>
      </w:r>
      <w:r>
        <w:rPr>
          <w:color w:val="161618"/>
          <w:spacing w:val="-2"/>
          <w:w w:val="105"/>
        </w:rPr>
        <w:t>mobile);</w:t>
      </w:r>
    </w:p>
    <w:p>
      <w:pPr>
        <w:spacing w:line="230" w:lineRule="auto" w:before="0"/>
        <w:ind w:left="0" w:right="54" w:firstLine="0"/>
        <w:jc w:val="center"/>
        <w:rPr>
          <w:position w:val="-5"/>
          <w:sz w:val="10"/>
        </w:rPr>
      </w:pPr>
      <w:r>
        <w:rPr/>
        <w:br w:type="column"/>
      </w:r>
      <w:r>
        <w:rPr>
          <w:color w:val="465B8C"/>
          <w:w w:val="95"/>
          <w:sz w:val="10"/>
        </w:rPr>
        <w:t>r</w:t>
      </w:r>
      <w:r>
        <w:rPr>
          <w:color w:val="465B8C"/>
          <w:sz w:val="10"/>
        </w:rPr>
        <w:t> </w:t>
      </w:r>
      <w:r>
        <w:rPr>
          <w:color w:val="465B8C"/>
          <w:spacing w:val="-10"/>
          <w:w w:val="95"/>
          <w:position w:val="-5"/>
          <w:sz w:val="10"/>
        </w:rPr>
        <w:t>n</w:t>
      </w:r>
    </w:p>
    <w:p>
      <w:pPr>
        <w:spacing w:before="89"/>
        <w:ind w:left="0" w:right="9" w:firstLine="0"/>
        <w:jc w:val="center"/>
        <w:rPr>
          <w:i/>
          <w:sz w:val="6"/>
        </w:rPr>
      </w:pPr>
      <w:r>
        <w:rPr>
          <w:i/>
          <w:color w:val="465B8C"/>
          <w:spacing w:val="-5"/>
          <w:w w:val="95"/>
          <w:sz w:val="6"/>
        </w:rPr>
        <w:t>V,</w:t>
      </w:r>
    </w:p>
    <w:p>
      <w:pPr>
        <w:spacing w:before="13"/>
        <w:ind w:left="18" w:right="0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500160">
                <wp:simplePos x="0" y="0"/>
                <wp:positionH relativeFrom="page">
                  <wp:posOffset>7230991</wp:posOffset>
                </wp:positionH>
                <wp:positionV relativeFrom="paragraph">
                  <wp:posOffset>12474</wp:posOffset>
                </wp:positionV>
                <wp:extent cx="69850" cy="331470"/>
                <wp:effectExtent l="0" t="0" r="0" b="0"/>
                <wp:wrapNone/>
                <wp:docPr id="773" name="Textbox 7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3" name="Textbox 773"/>
                      <wps:cNvSpPr txBox="1"/>
                      <wps:spPr>
                        <a:xfrm>
                          <a:off x="0" y="0"/>
                          <a:ext cx="69850" cy="33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21" w:lineRule="exact" w:before="0"/>
                              <w:ind w:left="0" w:right="0" w:firstLine="0"/>
                              <w:jc w:val="left"/>
                              <w:rPr>
                                <w:sz w:val="47"/>
                              </w:rPr>
                            </w:pPr>
                            <w:r>
                              <w:rPr>
                                <w:color w:val="465B8C"/>
                                <w:spacing w:val="-10"/>
                                <w:w w:val="70"/>
                                <w:sz w:val="47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369385pt;margin-top:.982211pt;width:5.5pt;height:26.1pt;mso-position-horizontal-relative:page;mso-position-vertical-relative:paragraph;z-index:-21816320" type="#_x0000_t202" id="docshape645" filled="false" stroked="false">
                <v:textbox inset="0,0,0,0">
                  <w:txbxContent>
                    <w:p>
                      <w:pPr>
                        <w:spacing w:line="521" w:lineRule="exact" w:before="0"/>
                        <w:ind w:left="0" w:right="0" w:firstLine="0"/>
                        <w:jc w:val="left"/>
                        <w:rPr>
                          <w:sz w:val="47"/>
                        </w:rPr>
                      </w:pPr>
                      <w:r>
                        <w:rPr>
                          <w:color w:val="465B8C"/>
                          <w:spacing w:val="-10"/>
                          <w:w w:val="70"/>
                          <w:sz w:val="47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65B8C"/>
          <w:spacing w:val="-5"/>
          <w:w w:val="95"/>
          <w:sz w:val="10"/>
        </w:rPr>
        <w:t>c</w:t>
      </w:r>
      <w:r>
        <w:rPr>
          <w:rFonts w:ascii="Arial"/>
          <w:color w:val="465B8C"/>
          <w:spacing w:val="-5"/>
          <w:w w:val="95"/>
          <w:sz w:val="10"/>
          <w:vertAlign w:val="superscript"/>
        </w:rPr>
        <w:t>C</w:t>
      </w:r>
      <w:r>
        <w:rPr>
          <w:color w:val="465B8C"/>
          <w:spacing w:val="-5"/>
          <w:w w:val="95"/>
          <w:sz w:val="10"/>
          <w:vertAlign w:val="baseline"/>
        </w:rPr>
        <w:t>r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59"/>
        <w:rPr>
          <w:sz w:val="10"/>
        </w:rPr>
      </w:pPr>
    </w:p>
    <w:p>
      <w:pPr>
        <w:spacing w:line="100" w:lineRule="exact" w:before="0"/>
        <w:ind w:left="0" w:right="1" w:firstLine="0"/>
        <w:jc w:val="center"/>
        <w:rPr>
          <w:sz w:val="10"/>
        </w:rPr>
      </w:pPr>
      <w:r>
        <w:rPr>
          <w:color w:val="465B8C"/>
          <w:spacing w:val="-5"/>
          <w:w w:val="75"/>
          <w:sz w:val="10"/>
          <w:vertAlign w:val="superscript"/>
        </w:rPr>
        <w:t>0</w:t>
      </w:r>
      <w:r>
        <w:rPr>
          <w:color w:val="465B8C"/>
          <w:spacing w:val="-5"/>
          <w:w w:val="75"/>
          <w:sz w:val="10"/>
          <w:vertAlign w:val="baseline"/>
        </w:rPr>
        <w:t>=&gt;</w:t>
      </w:r>
    </w:p>
    <w:p>
      <w:pPr>
        <w:spacing w:line="54" w:lineRule="exact" w:before="0"/>
        <w:ind w:left="0" w:right="23" w:firstLine="0"/>
        <w:jc w:val="center"/>
        <w:rPr>
          <w:i/>
          <w:sz w:val="6"/>
        </w:rPr>
      </w:pPr>
      <w:r>
        <w:rPr>
          <w:i/>
          <w:color w:val="465B8C"/>
          <w:spacing w:val="-5"/>
          <w:w w:val="70"/>
          <w:sz w:val="6"/>
        </w:rPr>
        <w:t>V,</w:t>
      </w:r>
    </w:p>
    <w:p>
      <w:pPr>
        <w:pStyle w:val="BodyText"/>
        <w:spacing w:before="9"/>
        <w:rPr>
          <w:i/>
          <w:sz w:val="6"/>
        </w:rPr>
      </w:pPr>
    </w:p>
    <w:p>
      <w:pPr>
        <w:spacing w:line="207" w:lineRule="exact" w:before="0"/>
        <w:ind w:left="24" w:right="0" w:firstLine="0"/>
        <w:jc w:val="center"/>
        <w:rPr>
          <w:rFonts w:ascii="Arial"/>
          <w:i/>
          <w:position w:val="-4"/>
          <w:sz w:val="9"/>
        </w:rPr>
      </w:pPr>
      <w:r>
        <w:rPr>
          <w:rFonts w:ascii="Arial"/>
          <w:i/>
          <w:position w:val="-4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1500672">
                <wp:simplePos x="0" y="0"/>
                <wp:positionH relativeFrom="page">
                  <wp:posOffset>7239012</wp:posOffset>
                </wp:positionH>
                <wp:positionV relativeFrom="paragraph">
                  <wp:posOffset>37715</wp:posOffset>
                </wp:positionV>
                <wp:extent cx="3175" cy="135255"/>
                <wp:effectExtent l="0" t="0" r="0" b="0"/>
                <wp:wrapNone/>
                <wp:docPr id="774" name="Textbox 7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4" name="Textbox 774"/>
                      <wps:cNvSpPr txBox="1"/>
                      <wps:spPr>
                        <a:xfrm>
                          <a:off x="0" y="0"/>
                          <a:ext cx="3175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465B8C"/>
                                <w:spacing w:val="-59"/>
                                <w:w w:val="85"/>
                                <w:sz w:val="19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000977pt;margin-top:2.969713pt;width:.25pt;height:10.65pt;mso-position-horizontal-relative:page;mso-position-vertical-relative:paragraph;z-index:-21815808" type="#_x0000_t202" id="docshape646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color w:val="465B8C"/>
                          <w:spacing w:val="-59"/>
                          <w:w w:val="85"/>
                          <w:sz w:val="19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65B8C"/>
          <w:spacing w:val="-4"/>
          <w:sz w:val="16"/>
        </w:rPr>
        <w:t>"</w:t>
      </w:r>
      <w:r>
        <w:rPr>
          <w:rFonts w:ascii="Arial"/>
          <w:i/>
          <w:color w:val="465B8C"/>
          <w:spacing w:val="-4"/>
          <w:position w:val="-4"/>
          <w:sz w:val="9"/>
        </w:rPr>
        <w:t>e</w:t>
      </w:r>
      <w:r>
        <w:rPr>
          <w:color w:val="465B8C"/>
          <w:spacing w:val="-4"/>
          <w:sz w:val="16"/>
        </w:rPr>
        <w:t>'</w:t>
      </w:r>
      <w:r>
        <w:rPr>
          <w:rFonts w:ascii="Arial"/>
          <w:i/>
          <w:color w:val="465B8C"/>
          <w:spacing w:val="-4"/>
          <w:position w:val="-4"/>
          <w:sz w:val="9"/>
        </w:rPr>
        <w:t>r</w:t>
      </w:r>
    </w:p>
    <w:p>
      <w:pPr>
        <w:spacing w:line="156" w:lineRule="exact" w:before="0"/>
        <w:ind w:left="0" w:right="145" w:firstLine="0"/>
        <w:jc w:val="center"/>
        <w:rPr>
          <w:i/>
          <w:sz w:val="6"/>
        </w:rPr>
      </w:pPr>
      <w:r>
        <w:rPr>
          <w:color w:val="465B8C"/>
          <w:position w:val="-8"/>
          <w:sz w:val="16"/>
        </w:rPr>
        <w:t>,</w:t>
      </w:r>
      <w:r>
        <w:rPr>
          <w:color w:val="465B8C"/>
          <w:spacing w:val="62"/>
          <w:position w:val="-8"/>
          <w:sz w:val="16"/>
        </w:rPr>
        <w:t> </w:t>
      </w:r>
      <w:r>
        <w:rPr>
          <w:i/>
          <w:color w:val="465B8C"/>
          <w:spacing w:val="-5"/>
          <w:sz w:val="6"/>
        </w:rPr>
        <w:t>V,</w:t>
      </w:r>
    </w:p>
    <w:p>
      <w:pPr>
        <w:spacing w:line="199" w:lineRule="auto" w:before="2"/>
        <w:ind w:left="17" w:right="0" w:firstLine="0"/>
        <w:jc w:val="center"/>
        <w:rPr>
          <w:sz w:val="16"/>
        </w:rPr>
      </w:pPr>
      <w:r>
        <w:rPr>
          <w:color w:val="465B8C"/>
          <w:spacing w:val="-4"/>
          <w:w w:val="95"/>
          <w:sz w:val="16"/>
        </w:rPr>
        <w:t>"</w:t>
      </w:r>
      <w:r>
        <w:rPr>
          <w:rFonts w:ascii="Arial"/>
          <w:color w:val="465B8C"/>
          <w:spacing w:val="-4"/>
          <w:w w:val="95"/>
          <w:position w:val="-4"/>
          <w:sz w:val="17"/>
        </w:rPr>
        <w:t>"'</w:t>
      </w:r>
      <w:r>
        <w:rPr>
          <w:color w:val="465B8C"/>
          <w:spacing w:val="-4"/>
          <w:w w:val="95"/>
          <w:sz w:val="16"/>
        </w:rPr>
        <w:t>'</w:t>
      </w:r>
    </w:p>
    <w:p>
      <w:pPr>
        <w:spacing w:line="162" w:lineRule="exact" w:before="9"/>
        <w:ind w:left="0" w:right="21" w:firstLine="0"/>
        <w:jc w:val="center"/>
        <w:rPr>
          <w:rFonts w:ascii="Arial"/>
          <w:sz w:val="17"/>
        </w:rPr>
      </w:pPr>
      <w:r>
        <w:rPr>
          <w:color w:val="465B8C"/>
          <w:spacing w:val="-5"/>
          <w:w w:val="95"/>
          <w:position w:val="2"/>
          <w:sz w:val="7"/>
        </w:rPr>
        <w:t>0</w:t>
      </w:r>
      <w:r>
        <w:rPr>
          <w:rFonts w:ascii="Arial"/>
          <w:color w:val="465B8C"/>
          <w:spacing w:val="-5"/>
          <w:w w:val="95"/>
          <w:sz w:val="17"/>
        </w:rPr>
        <w:t>"</w:t>
      </w:r>
    </w:p>
    <w:p>
      <w:pPr>
        <w:spacing w:line="105" w:lineRule="exact" w:before="0"/>
        <w:ind w:left="37" w:right="79" w:firstLine="0"/>
        <w:jc w:val="center"/>
        <w:rPr>
          <w:rFonts w:ascii="Arial"/>
          <w:i/>
          <w:sz w:val="12"/>
        </w:rPr>
      </w:pPr>
      <w:r>
        <w:rPr>
          <w:rFonts w:ascii="Arial"/>
          <w:i/>
          <w:color w:val="465B8C"/>
          <w:spacing w:val="-10"/>
          <w:w w:val="95"/>
          <w:sz w:val="12"/>
        </w:rPr>
        <w:t>?</w:t>
      </w:r>
    </w:p>
    <w:p>
      <w:pPr>
        <w:spacing w:before="39"/>
        <w:ind w:left="0" w:right="0" w:firstLine="0"/>
        <w:jc w:val="center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501184">
                <wp:simplePos x="0" y="0"/>
                <wp:positionH relativeFrom="page">
                  <wp:posOffset>7224396</wp:posOffset>
                </wp:positionH>
                <wp:positionV relativeFrom="paragraph">
                  <wp:posOffset>23743</wp:posOffset>
                </wp:positionV>
                <wp:extent cx="74930" cy="369570"/>
                <wp:effectExtent l="0" t="0" r="0" b="0"/>
                <wp:wrapNone/>
                <wp:docPr id="775" name="Textbox 7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5" name="Textbox 775"/>
                      <wps:cNvSpPr txBox="1"/>
                      <wps:spPr>
                        <a:xfrm>
                          <a:off x="0" y="0"/>
                          <a:ext cx="74930" cy="369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8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52"/>
                              </w:rPr>
                            </w:pPr>
                            <w:r>
                              <w:rPr>
                                <w:rFonts w:ascii="Arial"/>
                                <w:color w:val="465B8C"/>
                                <w:spacing w:val="-10"/>
                                <w:w w:val="65"/>
                                <w:sz w:val="52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850098pt;margin-top:1.869582pt;width:5.9pt;height:29.1pt;mso-position-horizontal-relative:page;mso-position-vertical-relative:paragraph;z-index:-21815296" type="#_x0000_t202" id="docshape647" filled="false" stroked="false">
                <v:textbox inset="0,0,0,0">
                  <w:txbxContent>
                    <w:p>
                      <w:pPr>
                        <w:spacing w:line="581" w:lineRule="exact" w:before="0"/>
                        <w:ind w:left="0" w:right="0" w:firstLine="0"/>
                        <w:jc w:val="left"/>
                        <w:rPr>
                          <w:rFonts w:ascii="Arial"/>
                          <w:sz w:val="52"/>
                        </w:rPr>
                      </w:pPr>
                      <w:r>
                        <w:rPr>
                          <w:rFonts w:ascii="Arial"/>
                          <w:color w:val="465B8C"/>
                          <w:spacing w:val="-10"/>
                          <w:w w:val="65"/>
                          <w:sz w:val="52"/>
                        </w:rPr>
                        <w:t>(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65B8C"/>
          <w:spacing w:val="-5"/>
          <w:w w:val="95"/>
          <w:sz w:val="7"/>
        </w:rPr>
        <w:t>0.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20"/>
        <w:rPr>
          <w:sz w:val="7"/>
        </w:rPr>
      </w:pPr>
    </w:p>
    <w:p>
      <w:pPr>
        <w:spacing w:before="0"/>
        <w:ind w:left="0" w:right="5" w:firstLine="0"/>
        <w:jc w:val="center"/>
        <w:rPr>
          <w:sz w:val="10"/>
        </w:rPr>
      </w:pPr>
      <w:r>
        <w:rPr>
          <w:color w:val="465B8C"/>
          <w:spacing w:val="-5"/>
          <w:w w:val="75"/>
          <w:sz w:val="10"/>
          <w:vertAlign w:val="superscript"/>
        </w:rPr>
        <w:t>0</w:t>
      </w:r>
      <w:r>
        <w:rPr>
          <w:color w:val="465B8C"/>
          <w:spacing w:val="-5"/>
          <w:w w:val="75"/>
          <w:sz w:val="10"/>
          <w:vertAlign w:val="baseline"/>
        </w:rPr>
        <w:t>=&gt;</w:t>
      </w:r>
    </w:p>
    <w:p>
      <w:pPr>
        <w:spacing w:line="149" w:lineRule="exact" w:before="28"/>
        <w:ind w:left="37" w:right="76" w:firstLine="0"/>
        <w:jc w:val="center"/>
        <w:rPr>
          <w:position w:val="-2"/>
          <w:sz w:val="16"/>
        </w:rPr>
      </w:pPr>
      <w:r>
        <w:rPr>
          <w:color w:val="465B8C"/>
          <w:spacing w:val="-5"/>
          <w:w w:val="65"/>
          <w:sz w:val="7"/>
        </w:rPr>
        <w:t>0</w:t>
      </w:r>
      <w:r>
        <w:rPr>
          <w:color w:val="465B8C"/>
          <w:spacing w:val="-5"/>
          <w:w w:val="65"/>
          <w:position w:val="-2"/>
          <w:sz w:val="16"/>
        </w:rPr>
        <w:t>"</w:t>
      </w:r>
    </w:p>
    <w:p>
      <w:pPr>
        <w:spacing w:line="142" w:lineRule="exact" w:before="0"/>
        <w:ind w:left="0" w:right="24" w:firstLine="0"/>
        <w:jc w:val="center"/>
        <w:rPr>
          <w:sz w:val="16"/>
        </w:rPr>
      </w:pPr>
      <w:r>
        <w:rPr>
          <w:color w:val="465B8C"/>
          <w:spacing w:val="-10"/>
          <w:w w:val="65"/>
          <w:sz w:val="16"/>
        </w:rPr>
        <w:t>"</w:t>
      </w:r>
    </w:p>
    <w:p>
      <w:pPr>
        <w:spacing w:line="74" w:lineRule="exact" w:before="0"/>
        <w:ind w:left="0" w:right="71" w:firstLine="0"/>
        <w:jc w:val="center"/>
        <w:rPr>
          <w:sz w:val="7"/>
        </w:rPr>
      </w:pPr>
      <w:r>
        <w:rPr>
          <w:color w:val="465B8C"/>
          <w:spacing w:val="-10"/>
          <w:w w:val="65"/>
          <w:sz w:val="7"/>
        </w:rPr>
        <w:t>0</w:t>
      </w:r>
    </w:p>
    <w:p>
      <w:pPr>
        <w:pStyle w:val="BodyText"/>
        <w:spacing w:before="47"/>
        <w:rPr>
          <w:sz w:val="7"/>
        </w:rPr>
      </w:pPr>
    </w:p>
    <w:p>
      <w:pPr>
        <w:spacing w:line="168" w:lineRule="exact" w:before="0"/>
        <w:ind w:left="40" w:right="71" w:firstLine="0"/>
        <w:jc w:val="center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93856">
                <wp:simplePos x="0" y="0"/>
                <wp:positionH relativeFrom="page">
                  <wp:posOffset>7225332</wp:posOffset>
                </wp:positionH>
                <wp:positionV relativeFrom="paragraph">
                  <wp:posOffset>86350</wp:posOffset>
                </wp:positionV>
                <wp:extent cx="12700" cy="49530"/>
                <wp:effectExtent l="0" t="0" r="0" b="0"/>
                <wp:wrapNone/>
                <wp:docPr id="776" name="Textbox 7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6" name="Textbox 776"/>
                      <wps:cNvSpPr txBox="1"/>
                      <wps:spPr>
                        <a:xfrm>
                          <a:off x="0" y="0"/>
                          <a:ext cx="1270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65B8C"/>
                                <w:spacing w:val="-10"/>
                                <w:w w:val="55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923828pt;margin-top:6.799224pt;width:1pt;height:3.9pt;mso-position-horizontal-relative:page;mso-position-vertical-relative:paragraph;z-index:15993856" type="#_x0000_t202" id="docshape648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65B8C"/>
                          <w:spacing w:val="-10"/>
                          <w:w w:val="55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65B8C"/>
          <w:spacing w:val="-10"/>
          <w:w w:val="65"/>
          <w:sz w:val="17"/>
        </w:rPr>
        <w:t>"</w:t>
      </w:r>
    </w:p>
    <w:p>
      <w:pPr>
        <w:spacing w:line="166" w:lineRule="exact" w:before="0"/>
        <w:ind w:left="27" w:right="0" w:firstLine="0"/>
        <w:jc w:val="center"/>
        <w:rPr>
          <w:rFonts w:ascii="Arial"/>
          <w:sz w:val="19"/>
        </w:rPr>
      </w:pPr>
      <w:r>
        <w:rPr>
          <w:rFonts w:ascii="Arial"/>
          <w:color w:val="465B8C"/>
          <w:spacing w:val="-5"/>
          <w:sz w:val="19"/>
        </w:rPr>
        <w:t>"'</w:t>
      </w:r>
    </w:p>
    <w:p>
      <w:pPr>
        <w:spacing w:line="159" w:lineRule="exact" w:before="0"/>
        <w:ind w:left="0" w:right="24" w:firstLine="0"/>
        <w:jc w:val="center"/>
        <w:rPr>
          <w:position w:val="-2"/>
          <w:sz w:val="16"/>
        </w:rPr>
      </w:pPr>
      <w:r>
        <w:rPr>
          <w:color w:val="465B8C"/>
          <w:spacing w:val="-5"/>
          <w:sz w:val="7"/>
        </w:rPr>
        <w:t>0</w:t>
      </w:r>
      <w:r>
        <w:rPr>
          <w:color w:val="3A498C"/>
          <w:spacing w:val="-5"/>
          <w:position w:val="-2"/>
          <w:sz w:val="16"/>
        </w:rPr>
        <w:t>"</w:t>
      </w:r>
    </w:p>
    <w:p>
      <w:pPr>
        <w:pStyle w:val="BodyText"/>
        <w:rPr>
          <w:sz w:val="7"/>
        </w:rPr>
      </w:pPr>
    </w:p>
    <w:p>
      <w:pPr>
        <w:pStyle w:val="Heading5"/>
        <w:spacing w:line="425" w:lineRule="exact" w:before="1"/>
        <w:ind w:left="2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501696">
                <wp:simplePos x="0" y="0"/>
                <wp:positionH relativeFrom="page">
                  <wp:posOffset>7234903</wp:posOffset>
                </wp:positionH>
                <wp:positionV relativeFrom="paragraph">
                  <wp:posOffset>-17664</wp:posOffset>
                </wp:positionV>
                <wp:extent cx="38735" cy="113030"/>
                <wp:effectExtent l="0" t="0" r="0" b="0"/>
                <wp:wrapNone/>
                <wp:docPr id="777" name="Textbox 7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7" name="Textbox 777"/>
                      <wps:cNvSpPr txBox="1"/>
                      <wps:spPr>
                        <a:xfrm>
                          <a:off x="0" y="0"/>
                          <a:ext cx="3873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65B8C"/>
                                <w:spacing w:val="-10"/>
                                <w:w w:val="90"/>
                                <w:sz w:val="16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677429pt;margin-top:-1.390898pt;width:3.05pt;height:8.9pt;mso-position-horizontal-relative:page;mso-position-vertical-relative:paragraph;z-index:-21814784" type="#_x0000_t202" id="docshape649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465B8C"/>
                          <w:spacing w:val="-10"/>
                          <w:w w:val="90"/>
                          <w:sz w:val="16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65B8C"/>
          <w:spacing w:val="-10"/>
          <w:w w:val="80"/>
        </w:rPr>
        <w:t>I</w:t>
      </w:r>
    </w:p>
    <w:p>
      <w:pPr>
        <w:spacing w:line="149" w:lineRule="exact" w:before="0"/>
        <w:ind w:left="37" w:right="43" w:firstLine="0"/>
        <w:jc w:val="center"/>
        <w:rPr>
          <w:sz w:val="10"/>
          <w:szCs w:val="10"/>
        </w:rPr>
      </w:pPr>
      <w:r>
        <w:rPr>
          <w:color w:val="465B8C"/>
          <w:spacing w:val="-5"/>
          <w:w w:val="105"/>
          <w:position w:val="-4"/>
          <w:sz w:val="16"/>
          <w:szCs w:val="16"/>
        </w:rPr>
        <w:t>�</w:t>
      </w:r>
      <w:r>
        <w:rPr>
          <w:color w:val="465B8C"/>
          <w:spacing w:val="-5"/>
          <w:w w:val="105"/>
          <w:sz w:val="10"/>
          <w:szCs w:val="10"/>
        </w:rPr>
        <w:t>cr</w:t>
      </w:r>
    </w:p>
    <w:p>
      <w:pPr>
        <w:spacing w:after="0" w:line="149" w:lineRule="exact"/>
        <w:jc w:val="center"/>
        <w:rPr>
          <w:sz w:val="10"/>
          <w:szCs w:val="10"/>
        </w:rPr>
        <w:sectPr>
          <w:type w:val="continuous"/>
          <w:pgSz w:w="11910" w:h="16850"/>
          <w:pgMar w:header="755" w:footer="851" w:top="340" w:bottom="280" w:left="992" w:right="283"/>
          <w:cols w:num="2" w:equalWidth="0">
            <w:col w:w="9223" w:space="1023"/>
            <w:col w:w="389"/>
          </w:cols>
        </w:sectPr>
      </w:pPr>
    </w:p>
    <w:p>
      <w:pPr>
        <w:pStyle w:val="BodyText"/>
      </w:pPr>
    </w:p>
    <w:p>
      <w:pPr>
        <w:pStyle w:val="BodyText"/>
        <w:spacing w:before="198"/>
      </w:pPr>
    </w:p>
    <w:p>
      <w:pPr>
        <w:spacing w:before="1"/>
        <w:ind w:left="472" w:right="0" w:firstLine="0"/>
        <w:jc w:val="left"/>
        <w:rPr>
          <w:i/>
          <w:sz w:val="22"/>
        </w:rPr>
      </w:pPr>
      <w:r>
        <w:rPr>
          <w:color w:val="262626"/>
          <w:sz w:val="21"/>
        </w:rPr>
        <w:t>applications</w:t>
      </w:r>
      <w:r>
        <w:rPr>
          <w:color w:val="262626"/>
          <w:spacing w:val="31"/>
          <w:sz w:val="21"/>
        </w:rPr>
        <w:t> </w:t>
      </w:r>
      <w:r>
        <w:rPr>
          <w:color w:val="161616"/>
          <w:sz w:val="21"/>
        </w:rPr>
        <w:t>that</w:t>
      </w:r>
      <w:r>
        <w:rPr>
          <w:color w:val="161616"/>
          <w:spacing w:val="12"/>
          <w:sz w:val="21"/>
        </w:rPr>
        <w:t> </w:t>
      </w:r>
      <w:r>
        <w:rPr>
          <w:color w:val="262626"/>
          <w:sz w:val="21"/>
        </w:rPr>
        <w:t>emulate</w:t>
      </w:r>
      <w:r>
        <w:rPr>
          <w:color w:val="262626"/>
          <w:spacing w:val="33"/>
          <w:sz w:val="21"/>
        </w:rPr>
        <w:t> </w:t>
      </w:r>
      <w:r>
        <w:rPr>
          <w:color w:val="262626"/>
          <w:sz w:val="21"/>
        </w:rPr>
        <w:t>results</w:t>
      </w:r>
      <w:r>
        <w:rPr>
          <w:color w:val="262626"/>
          <w:spacing w:val="19"/>
          <w:sz w:val="21"/>
        </w:rPr>
        <w:t> </w:t>
      </w:r>
      <w:r>
        <w:rPr>
          <w:color w:val="262626"/>
          <w:sz w:val="21"/>
        </w:rPr>
        <w:t>from</w:t>
      </w:r>
      <w:r>
        <w:rPr>
          <w:color w:val="262626"/>
          <w:spacing w:val="24"/>
          <w:sz w:val="21"/>
        </w:rPr>
        <w:t> </w:t>
      </w:r>
      <w:r>
        <w:rPr>
          <w:color w:val="262626"/>
          <w:sz w:val="21"/>
        </w:rPr>
        <w:t>an</w:t>
      </w:r>
      <w:r>
        <w:rPr>
          <w:color w:val="262626"/>
          <w:spacing w:val="37"/>
          <w:sz w:val="21"/>
        </w:rPr>
        <w:t> </w:t>
      </w:r>
      <w:r>
        <w:rPr>
          <w:i/>
          <w:color w:val="161616"/>
          <w:sz w:val="22"/>
        </w:rPr>
        <w:t>/VD</w:t>
      </w:r>
      <w:r>
        <w:rPr>
          <w:i/>
          <w:color w:val="161616"/>
          <w:spacing w:val="19"/>
          <w:sz w:val="22"/>
        </w:rPr>
        <w:t> </w:t>
      </w:r>
      <w:r>
        <w:rPr>
          <w:i/>
          <w:color w:val="161616"/>
          <w:sz w:val="22"/>
        </w:rPr>
        <w:t>medical</w:t>
      </w:r>
      <w:r>
        <w:rPr>
          <w:i/>
          <w:color w:val="161616"/>
          <w:spacing w:val="33"/>
          <w:sz w:val="22"/>
        </w:rPr>
        <w:t> </w:t>
      </w:r>
      <w:r>
        <w:rPr>
          <w:i/>
          <w:color w:val="262626"/>
          <w:spacing w:val="-2"/>
          <w:sz w:val="22"/>
        </w:rPr>
        <w:t>device;</w:t>
      </w:r>
    </w:p>
    <w:p>
      <w:pPr>
        <w:pStyle w:val="BodyText"/>
        <w:spacing w:line="405" w:lineRule="auto" w:before="164"/>
        <w:ind w:left="484" w:right="2035" w:hanging="8"/>
      </w:pPr>
      <w:r>
        <w:rPr>
          <w:color w:val="262626"/>
          <w:w w:val="105"/>
        </w:rPr>
        <w:t>embedded software applications </w:t>
      </w:r>
      <w:r>
        <w:rPr>
          <w:color w:val="161616"/>
          <w:w w:val="105"/>
        </w:rPr>
        <w:t>(e.g. interpretation </w:t>
      </w:r>
      <w:r>
        <w:rPr>
          <w:color w:val="262626"/>
          <w:w w:val="105"/>
        </w:rPr>
        <w:t>or </w:t>
      </w:r>
      <w:r>
        <w:rPr>
          <w:color w:val="161616"/>
          <w:w w:val="105"/>
        </w:rPr>
        <w:t>treatment recommendations); unshielded data transfer (e.g. ESD </w:t>
      </w:r>
      <w:r>
        <w:rPr>
          <w:color w:val="262626"/>
          <w:w w:val="105"/>
        </w:rPr>
        <w:t>susceptibility);</w:t>
      </w:r>
    </w:p>
    <w:p>
      <w:pPr>
        <w:pStyle w:val="BodyText"/>
        <w:spacing w:line="396" w:lineRule="auto" w:before="1"/>
        <w:ind w:left="477" w:right="2035"/>
        <w:rPr>
          <w:i/>
          <w:sz w:val="22"/>
        </w:rPr>
      </w:pPr>
      <w:r>
        <w:rPr>
          <w:color w:val="161616"/>
        </w:rPr>
        <w:t>digital</w:t>
      </w:r>
      <w:r>
        <w:rPr>
          <w:color w:val="161616"/>
          <w:spacing w:val="40"/>
        </w:rPr>
        <w:t> </w:t>
      </w:r>
      <w:r>
        <w:rPr>
          <w:color w:val="161616"/>
        </w:rPr>
        <w:t>data</w:t>
      </w:r>
      <w:r>
        <w:rPr>
          <w:color w:val="161616"/>
          <w:spacing w:val="40"/>
        </w:rPr>
        <w:t> </w:t>
      </w:r>
      <w:r>
        <w:rPr>
          <w:color w:val="262626"/>
        </w:rPr>
        <w:t>storage</w:t>
      </w:r>
      <w:r>
        <w:rPr>
          <w:color w:val="262626"/>
          <w:spacing w:val="40"/>
        </w:rPr>
        <w:t> </w:t>
      </w:r>
      <w:r>
        <w:rPr>
          <w:color w:val="161616"/>
        </w:rPr>
        <w:t>(e.g</w:t>
      </w:r>
      <w:r>
        <w:rPr>
          <w:color w:val="3D3D3D"/>
        </w:rPr>
        <w:t>.</w:t>
      </w:r>
      <w:r>
        <w:rPr>
          <w:color w:val="3D3D3D"/>
          <w:spacing w:val="-9"/>
        </w:rPr>
        <w:t> </w:t>
      </w:r>
      <w:r>
        <w:rPr>
          <w:color w:val="262626"/>
        </w:rPr>
        <w:t>susceptibility</w:t>
      </w:r>
      <w:r>
        <w:rPr>
          <w:color w:val="262626"/>
          <w:spacing w:val="27"/>
        </w:rPr>
        <w:t> </w:t>
      </w:r>
      <w:r>
        <w:rPr>
          <w:color w:val="161616"/>
        </w:rPr>
        <w:t>to</w:t>
      </w:r>
      <w:r>
        <w:rPr>
          <w:color w:val="161616"/>
          <w:spacing w:val="36"/>
        </w:rPr>
        <w:t> </w:t>
      </w:r>
      <w:r>
        <w:rPr>
          <w:color w:val="262626"/>
        </w:rPr>
        <w:t>corruption,</w:t>
      </w:r>
      <w:r>
        <w:rPr>
          <w:color w:val="262626"/>
          <w:spacing w:val="40"/>
        </w:rPr>
        <w:t> </w:t>
      </w:r>
      <w:r>
        <w:rPr>
          <w:color w:val="161616"/>
        </w:rPr>
        <w:t>manipulation</w:t>
      </w:r>
      <w:r>
        <w:rPr>
          <w:color w:val="161616"/>
          <w:spacing w:val="40"/>
        </w:rPr>
        <w:t> </w:t>
      </w:r>
      <w:r>
        <w:rPr>
          <w:color w:val="262626"/>
        </w:rPr>
        <w:t>or</w:t>
      </w:r>
      <w:r>
        <w:rPr>
          <w:color w:val="262626"/>
          <w:spacing w:val="40"/>
        </w:rPr>
        <w:t> </w:t>
      </w:r>
      <w:r>
        <w:rPr>
          <w:color w:val="161616"/>
        </w:rPr>
        <w:t>deletion); </w:t>
      </w:r>
      <w:r>
        <w:rPr>
          <w:color w:val="262626"/>
          <w:w w:val="110"/>
        </w:rPr>
        <w:t>disruption</w:t>
      </w:r>
      <w:r>
        <w:rPr>
          <w:color w:val="262626"/>
          <w:spacing w:val="-8"/>
          <w:w w:val="110"/>
        </w:rPr>
        <w:t> </w:t>
      </w:r>
      <w:r>
        <w:rPr>
          <w:color w:val="262626"/>
          <w:w w:val="110"/>
        </w:rPr>
        <w:t>of</w:t>
      </w:r>
      <w:r>
        <w:rPr>
          <w:color w:val="262626"/>
          <w:spacing w:val="-15"/>
          <w:w w:val="110"/>
        </w:rPr>
        <w:t> </w:t>
      </w:r>
      <w:r>
        <w:rPr>
          <w:color w:val="262626"/>
          <w:w w:val="110"/>
        </w:rPr>
        <w:t>other</w:t>
      </w:r>
      <w:r>
        <w:rPr>
          <w:color w:val="262626"/>
          <w:spacing w:val="-14"/>
          <w:w w:val="110"/>
        </w:rPr>
        <w:t> </w:t>
      </w:r>
      <w:r>
        <w:rPr>
          <w:color w:val="262626"/>
          <w:w w:val="110"/>
        </w:rPr>
        <w:t>connected</w:t>
      </w:r>
      <w:r>
        <w:rPr>
          <w:color w:val="262626"/>
          <w:spacing w:val="-7"/>
          <w:w w:val="110"/>
        </w:rPr>
        <w:t> </w:t>
      </w:r>
      <w:r>
        <w:rPr>
          <w:color w:val="161616"/>
          <w:w w:val="110"/>
        </w:rPr>
        <w:t>devices</w:t>
      </w:r>
      <w:r>
        <w:rPr>
          <w:color w:val="161616"/>
          <w:spacing w:val="-10"/>
          <w:w w:val="110"/>
        </w:rPr>
        <w:t> </w:t>
      </w:r>
      <w:r>
        <w:rPr>
          <w:color w:val="161616"/>
          <w:w w:val="110"/>
        </w:rPr>
        <w:t>(creating</w:t>
      </w:r>
      <w:r>
        <w:rPr>
          <w:color w:val="161616"/>
          <w:spacing w:val="-15"/>
          <w:w w:val="110"/>
        </w:rPr>
        <w:t> </w:t>
      </w:r>
      <w:r>
        <w:rPr>
          <w:color w:val="262626"/>
          <w:w w:val="110"/>
        </w:rPr>
        <w:t>additional</w:t>
      </w:r>
      <w:r>
        <w:rPr>
          <w:color w:val="262626"/>
          <w:spacing w:val="-8"/>
          <w:w w:val="110"/>
        </w:rPr>
        <w:t> </w:t>
      </w:r>
      <w:r>
        <w:rPr>
          <w:i/>
          <w:color w:val="161616"/>
          <w:w w:val="110"/>
          <w:sz w:val="22"/>
        </w:rPr>
        <w:t>hazards).</w:t>
      </w:r>
    </w:p>
    <w:p>
      <w:pPr>
        <w:numPr>
          <w:ilvl w:val="2"/>
          <w:numId w:val="37"/>
        </w:numPr>
        <w:tabs>
          <w:tab w:pos="799" w:val="left" w:leader="none"/>
        </w:tabs>
        <w:spacing w:before="45"/>
        <w:ind w:left="799" w:right="0" w:hanging="700"/>
        <w:jc w:val="left"/>
        <w:rPr>
          <w:b/>
          <w:color w:val="161616"/>
          <w:sz w:val="23"/>
        </w:rPr>
      </w:pPr>
      <w:r>
        <w:rPr>
          <w:b/>
          <w:color w:val="161616"/>
          <w:w w:val="105"/>
          <w:sz w:val="23"/>
        </w:rPr>
        <w:t>Known</w:t>
      </w:r>
      <w:r>
        <w:rPr>
          <w:b/>
          <w:color w:val="161616"/>
          <w:spacing w:val="-3"/>
          <w:w w:val="105"/>
          <w:sz w:val="23"/>
        </w:rPr>
        <w:t> </w:t>
      </w:r>
      <w:r>
        <w:rPr>
          <w:b/>
          <w:color w:val="161616"/>
          <w:w w:val="105"/>
          <w:sz w:val="23"/>
        </w:rPr>
        <w:t>and</w:t>
      </w:r>
      <w:r>
        <w:rPr>
          <w:b/>
          <w:color w:val="161616"/>
          <w:spacing w:val="-4"/>
          <w:w w:val="105"/>
          <w:sz w:val="23"/>
        </w:rPr>
        <w:t> </w:t>
      </w:r>
      <w:r>
        <w:rPr>
          <w:b/>
          <w:color w:val="161616"/>
          <w:w w:val="105"/>
          <w:sz w:val="23"/>
        </w:rPr>
        <w:t>foreseeable</w:t>
      </w:r>
      <w:r>
        <w:rPr>
          <w:b/>
          <w:color w:val="161616"/>
          <w:spacing w:val="10"/>
          <w:w w:val="105"/>
          <w:sz w:val="23"/>
        </w:rPr>
        <w:t> </w:t>
      </w:r>
      <w:r>
        <w:rPr>
          <w:b/>
          <w:i/>
          <w:color w:val="161616"/>
          <w:w w:val="105"/>
          <w:sz w:val="24"/>
        </w:rPr>
        <w:t>hazards </w:t>
      </w:r>
      <w:r>
        <w:rPr>
          <w:b/>
          <w:color w:val="161616"/>
          <w:w w:val="105"/>
          <w:sz w:val="23"/>
        </w:rPr>
        <w:t>to</w:t>
      </w:r>
      <w:r>
        <w:rPr>
          <w:b/>
          <w:color w:val="161616"/>
          <w:spacing w:val="3"/>
          <w:w w:val="105"/>
          <w:sz w:val="23"/>
        </w:rPr>
        <w:t> </w:t>
      </w:r>
      <w:r>
        <w:rPr>
          <w:b/>
          <w:color w:val="161616"/>
          <w:spacing w:val="-2"/>
          <w:w w:val="105"/>
          <w:sz w:val="23"/>
        </w:rPr>
        <w:t>patients</w:t>
      </w:r>
    </w:p>
    <w:p>
      <w:pPr>
        <w:pStyle w:val="BodyText"/>
        <w:spacing w:before="5"/>
        <w:rPr>
          <w:b/>
          <w:sz w:val="16"/>
        </w:rPr>
      </w:pPr>
    </w:p>
    <w:p>
      <w:pPr>
        <w:pStyle w:val="BodyText"/>
        <w:spacing w:after="0"/>
        <w:rPr>
          <w:b/>
          <w:sz w:val="16"/>
        </w:rPr>
        <w:sectPr>
          <w:pgSz w:w="11910" w:h="16850"/>
          <w:pgMar w:header="702" w:footer="910" w:top="1280" w:bottom="1040" w:left="1559" w:right="283"/>
        </w:sectPr>
      </w:pPr>
    </w:p>
    <w:p>
      <w:pPr>
        <w:pStyle w:val="ListParagraph"/>
        <w:numPr>
          <w:ilvl w:val="3"/>
          <w:numId w:val="37"/>
        </w:numPr>
        <w:tabs>
          <w:tab w:pos="960" w:val="left" w:leader="none"/>
        </w:tabs>
        <w:spacing w:line="240" w:lineRule="auto" w:before="92" w:after="0"/>
        <w:ind w:left="960" w:right="0" w:hanging="865"/>
        <w:jc w:val="left"/>
        <w:rPr>
          <w:b/>
          <w:color w:val="161616"/>
          <w:sz w:val="21"/>
        </w:rPr>
      </w:pPr>
      <w:r>
        <w:rPr>
          <w:b/>
          <w:sz w:val="21"/>
        </w:rPr>
        <w:drawing>
          <wp:anchor distT="0" distB="0" distL="0" distR="0" allowOverlap="1" layoutInCell="1" locked="0" behindDoc="0" simplePos="0" relativeHeight="15996416">
            <wp:simplePos x="0" y="0"/>
            <wp:positionH relativeFrom="page">
              <wp:posOffset>7131611</wp:posOffset>
            </wp:positionH>
            <wp:positionV relativeFrom="page">
              <wp:posOffset>286853</wp:posOffset>
            </wp:positionV>
            <wp:extent cx="170963" cy="2905003"/>
            <wp:effectExtent l="0" t="0" r="0" b="0"/>
            <wp:wrapNone/>
            <wp:docPr id="778" name="Image 7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8" name="Image 778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2905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61616"/>
          <w:w w:val="105"/>
          <w:sz w:val="21"/>
        </w:rPr>
        <w:t>Identification</w:t>
      </w:r>
      <w:r>
        <w:rPr>
          <w:b/>
          <w:color w:val="161616"/>
          <w:spacing w:val="3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of</w:t>
      </w:r>
      <w:r>
        <w:rPr>
          <w:b/>
          <w:color w:val="161616"/>
          <w:spacing w:val="11"/>
          <w:w w:val="105"/>
          <w:sz w:val="21"/>
        </w:rPr>
        <w:t> </w:t>
      </w:r>
      <w:r>
        <w:rPr>
          <w:b/>
          <w:i/>
          <w:color w:val="161616"/>
          <w:spacing w:val="-2"/>
          <w:w w:val="105"/>
          <w:sz w:val="21"/>
        </w:rPr>
        <w:t>hazards</w:t>
      </w:r>
    </w:p>
    <w:p>
      <w:pPr>
        <w:pStyle w:val="BodyText"/>
        <w:spacing w:line="223" w:lineRule="auto" w:before="186"/>
        <w:ind w:left="97" w:right="38" w:firstLine="4"/>
        <w:jc w:val="both"/>
      </w:pPr>
      <w:r>
        <w:rPr>
          <w:color w:val="262626"/>
          <w:w w:val="105"/>
        </w:rPr>
        <w:t>From</w:t>
      </w:r>
      <w:r>
        <w:rPr>
          <w:color w:val="262626"/>
          <w:spacing w:val="37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40"/>
          <w:w w:val="105"/>
        </w:rPr>
        <w:t> </w:t>
      </w:r>
      <w:r>
        <w:rPr>
          <w:color w:val="262626"/>
          <w:w w:val="105"/>
        </w:rPr>
        <w:t>standpoint</w:t>
      </w:r>
      <w:r>
        <w:rPr>
          <w:color w:val="262626"/>
          <w:spacing w:val="38"/>
          <w:w w:val="105"/>
        </w:rPr>
        <w:t> </w:t>
      </w:r>
      <w:r>
        <w:rPr>
          <w:color w:val="161616"/>
          <w:w w:val="105"/>
        </w:rPr>
        <w:t>of</w:t>
      </w:r>
      <w:r>
        <w:rPr>
          <w:color w:val="161616"/>
          <w:spacing w:val="37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35"/>
          <w:w w:val="105"/>
        </w:rPr>
        <w:t> </w:t>
      </w:r>
      <w:r>
        <w:rPr>
          <w:color w:val="262626"/>
          <w:w w:val="105"/>
        </w:rPr>
        <w:t>patient,</w:t>
      </w:r>
      <w:r>
        <w:rPr>
          <w:color w:val="262626"/>
          <w:w w:val="105"/>
        </w:rPr>
        <w:t> an</w:t>
      </w:r>
      <w:r>
        <w:rPr>
          <w:color w:val="262626"/>
          <w:spacing w:val="36"/>
          <w:w w:val="105"/>
        </w:rPr>
        <w:t> </w:t>
      </w:r>
      <w:r>
        <w:rPr>
          <w:color w:val="161616"/>
          <w:w w:val="105"/>
        </w:rPr>
        <w:t>IVD</w:t>
      </w:r>
      <w:r>
        <w:rPr>
          <w:color w:val="161616"/>
          <w:spacing w:val="34"/>
          <w:w w:val="105"/>
        </w:rPr>
        <w:t> </w:t>
      </w:r>
      <w:r>
        <w:rPr>
          <w:color w:val="262626"/>
          <w:w w:val="105"/>
        </w:rPr>
        <w:t>examination</w:t>
      </w:r>
      <w:r>
        <w:rPr>
          <w:color w:val="262626"/>
          <w:spacing w:val="40"/>
          <w:w w:val="105"/>
        </w:rPr>
        <w:t> </w:t>
      </w:r>
      <w:r>
        <w:rPr>
          <w:color w:val="161616"/>
          <w:w w:val="105"/>
        </w:rPr>
        <w:t>result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would</w:t>
      </w:r>
      <w:r>
        <w:rPr>
          <w:color w:val="262626"/>
          <w:spacing w:val="35"/>
          <w:w w:val="105"/>
        </w:rPr>
        <w:t> </w:t>
      </w:r>
      <w:r>
        <w:rPr>
          <w:color w:val="161616"/>
          <w:w w:val="105"/>
        </w:rPr>
        <w:t>be</w:t>
      </w:r>
      <w:r>
        <w:rPr>
          <w:color w:val="161616"/>
          <w:w w:val="105"/>
        </w:rPr>
        <w:t> considered</w:t>
      </w:r>
      <w:r>
        <w:rPr>
          <w:color w:val="161616"/>
          <w:spacing w:val="40"/>
          <w:w w:val="105"/>
        </w:rPr>
        <w:t> </w:t>
      </w:r>
      <w:r>
        <w:rPr>
          <w:color w:val="262626"/>
          <w:w w:val="105"/>
        </w:rPr>
        <w:t>a</w:t>
      </w:r>
      <w:r>
        <w:rPr>
          <w:color w:val="262626"/>
          <w:w w:val="105"/>
        </w:rPr>
        <w:t> </w:t>
      </w:r>
      <w:r>
        <w:rPr>
          <w:i/>
          <w:iCs/>
          <w:color w:val="161616"/>
          <w:w w:val="105"/>
          <w:sz w:val="22"/>
          <w:szCs w:val="22"/>
        </w:rPr>
        <w:t>hazard</w:t>
      </w:r>
      <w:r>
        <w:rPr>
          <w:i/>
          <w:iCs/>
          <w:color w:val="161616"/>
          <w:spacing w:val="40"/>
          <w:w w:val="105"/>
          <w:sz w:val="22"/>
          <w:szCs w:val="22"/>
        </w:rPr>
        <w:t> </w:t>
      </w:r>
      <w:r>
        <w:rPr>
          <w:color w:val="161616"/>
          <w:w w:val="105"/>
        </w:rPr>
        <w:t>if</w:t>
      </w:r>
      <w:r>
        <w:rPr>
          <w:color w:val="161616"/>
          <w:w w:val="105"/>
        </w:rPr>
        <w:t> it </w:t>
      </w:r>
      <w:r>
        <w:rPr>
          <w:color w:val="262626"/>
          <w:w w:val="105"/>
        </w:rPr>
        <w:t>could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lead</w:t>
      </w:r>
      <w:r>
        <w:rPr>
          <w:color w:val="161616"/>
          <w:w w:val="105"/>
        </w:rPr>
        <w:t> to</w:t>
      </w:r>
      <w:r>
        <w:rPr>
          <w:color w:val="161616"/>
          <w:w w:val="105"/>
        </w:rPr>
        <w:t> </w:t>
      </w:r>
      <w:r>
        <w:rPr>
          <w:b/>
          <w:bCs/>
          <w:color w:val="161616"/>
          <w:w w:val="105"/>
        </w:rPr>
        <w:t>(1)</w:t>
      </w:r>
      <w:r>
        <w:rPr>
          <w:b/>
          <w:bCs/>
          <w:color w:val="161616"/>
          <w:w w:val="105"/>
        </w:rPr>
        <w:t> </w:t>
      </w:r>
      <w:r>
        <w:rPr>
          <w:color w:val="161616"/>
          <w:w w:val="105"/>
        </w:rPr>
        <w:t>inappropriate</w:t>
      </w:r>
      <w:r>
        <w:rPr>
          <w:color w:val="161616"/>
          <w:w w:val="105"/>
        </w:rPr>
        <w:t> medical</w:t>
      </w:r>
      <w:r>
        <w:rPr>
          <w:color w:val="161616"/>
          <w:w w:val="105"/>
        </w:rPr>
        <w:t> intervention</w:t>
      </w:r>
      <w:r>
        <w:rPr>
          <w:color w:val="161616"/>
          <w:w w:val="105"/>
        </w:rPr>
        <w:t> that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can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result</w:t>
      </w:r>
      <w:r>
        <w:rPr>
          <w:color w:val="161616"/>
          <w:w w:val="105"/>
        </w:rPr>
        <w:t> </w:t>
      </w:r>
      <w:r>
        <w:rPr>
          <w:b/>
          <w:bCs/>
          <w:color w:val="161616"/>
          <w:w w:val="105"/>
          <w:sz w:val="20"/>
          <w:szCs w:val="20"/>
        </w:rPr>
        <w:t>in</w:t>
      </w:r>
      <w:r>
        <w:rPr>
          <w:b/>
          <w:bCs/>
          <w:color w:val="161616"/>
          <w:w w:val="105"/>
          <w:sz w:val="20"/>
          <w:szCs w:val="20"/>
        </w:rPr>
        <w:t> </w:t>
      </w:r>
      <w:r>
        <w:rPr>
          <w:i/>
          <w:iCs/>
          <w:color w:val="161616"/>
          <w:w w:val="105"/>
          <w:sz w:val="22"/>
          <w:szCs w:val="22"/>
        </w:rPr>
        <w:t>harm, </w:t>
      </w:r>
      <w:r>
        <w:rPr>
          <w:color w:val="262626"/>
          <w:w w:val="105"/>
        </w:rPr>
        <w:t>or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(2)</w:t>
      </w:r>
      <w:r>
        <w:rPr>
          <w:color w:val="161616"/>
          <w:w w:val="105"/>
        </w:rPr>
        <w:t> lack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medical intervention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necessary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to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prevent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being</w:t>
      </w:r>
      <w:r>
        <w:rPr>
          <w:color w:val="161616"/>
          <w:w w:val="105"/>
        </w:rPr>
        <w:t> harmed.</w:t>
      </w:r>
      <w:r>
        <w:rPr>
          <w:color w:val="161616"/>
          <w:w w:val="105"/>
        </w:rPr>
        <w:t> The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following</w:t>
      </w:r>
      <w:r>
        <w:rPr>
          <w:color w:val="262626"/>
          <w:w w:val="105"/>
        </w:rPr>
        <w:t> general</w:t>
      </w:r>
      <w:r>
        <w:rPr>
          <w:color w:val="262626"/>
          <w:w w:val="105"/>
        </w:rPr>
        <w:t> </w:t>
      </w:r>
      <w:r>
        <w:rPr>
          <w:i/>
          <w:iCs/>
          <w:color w:val="161616"/>
          <w:w w:val="105"/>
          <w:sz w:val="22"/>
          <w:szCs w:val="22"/>
        </w:rPr>
        <w:t>ha</w:t>
      </w:r>
      <w:r>
        <w:rPr>
          <w:i/>
          <w:iCs/>
          <w:color w:val="3D3D3D"/>
          <w:w w:val="105"/>
          <w:sz w:val="22"/>
          <w:szCs w:val="22"/>
        </w:rPr>
        <w:t>z</w:t>
      </w:r>
      <w:r>
        <w:rPr>
          <w:i/>
          <w:iCs/>
          <w:color w:val="161616"/>
          <w:w w:val="105"/>
          <w:sz w:val="22"/>
          <w:szCs w:val="22"/>
        </w:rPr>
        <w:t>ards </w:t>
      </w:r>
      <w:r>
        <w:rPr>
          <w:color w:val="262626"/>
          <w:w w:val="105"/>
        </w:rPr>
        <w:t>could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cause</w:t>
      </w:r>
      <w:r>
        <w:rPr>
          <w:color w:val="161616"/>
          <w:w w:val="105"/>
        </w:rPr>
        <w:t> or </w:t>
      </w:r>
      <w:r>
        <w:rPr>
          <w:color w:val="262626"/>
          <w:w w:val="105"/>
        </w:rPr>
        <w:t>contribute</w:t>
      </w:r>
      <w:r>
        <w:rPr>
          <w:color w:val="262626"/>
          <w:spacing w:val="40"/>
          <w:w w:val="105"/>
        </w:rPr>
        <w:t> </w:t>
      </w:r>
      <w:r>
        <w:rPr>
          <w:color w:val="161616"/>
          <w:w w:val="105"/>
        </w:rPr>
        <w:t>to</w:t>
      </w:r>
      <w:r>
        <w:rPr>
          <w:color w:val="161616"/>
          <w:spacing w:val="40"/>
          <w:w w:val="105"/>
        </w:rPr>
        <w:t> </w:t>
      </w:r>
      <w:r>
        <w:rPr>
          <w:color w:val="262626"/>
          <w:w w:val="105"/>
        </w:rPr>
        <w:t>potentially</w:t>
      </w:r>
      <w:r>
        <w:rPr>
          <w:color w:val="262626"/>
          <w:spacing w:val="40"/>
          <w:w w:val="105"/>
        </w:rPr>
        <w:t> </w:t>
      </w:r>
      <w:r>
        <w:rPr>
          <w:color w:val="161616"/>
          <w:w w:val="105"/>
        </w:rPr>
        <w:t>harmful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medical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decisions.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40"/>
          <w:w w:val="105"/>
        </w:rPr>
        <w:t> </w:t>
      </w:r>
      <w:r>
        <w:rPr>
          <w:color w:val="262626"/>
          <w:w w:val="105"/>
        </w:rPr>
        <w:t>specific</w:t>
      </w:r>
      <w:r>
        <w:rPr>
          <w:color w:val="262626"/>
          <w:spacing w:val="40"/>
          <w:w w:val="105"/>
        </w:rPr>
        <w:t> </w:t>
      </w:r>
      <w:r>
        <w:rPr>
          <w:i/>
          <w:iCs/>
          <w:color w:val="161616"/>
          <w:w w:val="105"/>
          <w:sz w:val="22"/>
          <w:szCs w:val="22"/>
        </w:rPr>
        <w:t>ha</w:t>
      </w:r>
      <w:r>
        <w:rPr>
          <w:i/>
          <w:iCs/>
          <w:color w:val="3D3D3D"/>
          <w:w w:val="105"/>
          <w:sz w:val="22"/>
          <w:szCs w:val="22"/>
        </w:rPr>
        <w:t>zar</w:t>
      </w:r>
      <w:r>
        <w:rPr>
          <w:i/>
          <w:iCs/>
          <w:color w:val="161616"/>
          <w:w w:val="105"/>
          <w:sz w:val="22"/>
          <w:szCs w:val="22"/>
        </w:rPr>
        <w:t>ds</w:t>
      </w:r>
      <w:r>
        <w:rPr>
          <w:i/>
          <w:iCs/>
          <w:color w:val="161616"/>
          <w:w w:val="105"/>
          <w:sz w:val="22"/>
          <w:szCs w:val="22"/>
        </w:rPr>
        <w:t> </w:t>
      </w:r>
      <w:r>
        <w:rPr>
          <w:color w:val="262626"/>
          <w:w w:val="105"/>
        </w:rPr>
        <w:t>should</w:t>
      </w:r>
      <w:r>
        <w:rPr>
          <w:color w:val="262626"/>
          <w:spacing w:val="40"/>
          <w:w w:val="105"/>
        </w:rPr>
        <w:t> </w:t>
      </w:r>
      <w:r>
        <w:rPr>
          <w:color w:val="161616"/>
          <w:w w:val="105"/>
        </w:rPr>
        <w:t>be</w:t>
      </w:r>
      <w:r>
        <w:rPr>
          <w:color w:val="161616"/>
          <w:w w:val="105"/>
        </w:rPr>
        <w:t> identified</w:t>
      </w:r>
      <w:r>
        <w:rPr>
          <w:color w:val="161616"/>
          <w:spacing w:val="40"/>
          <w:w w:val="105"/>
        </w:rPr>
        <w:t> </w:t>
      </w:r>
      <w:r>
        <w:rPr>
          <w:color w:val="262626"/>
          <w:w w:val="105"/>
        </w:rPr>
        <w:t>in </w:t>
      </w:r>
      <w:r>
        <w:rPr>
          <w:color w:val="161616"/>
          <w:w w:val="105"/>
        </w:rPr>
        <w:t>terms</w:t>
      </w:r>
      <w:r>
        <w:rPr>
          <w:color w:val="161616"/>
          <w:spacing w:val="-3"/>
          <w:w w:val="105"/>
        </w:rPr>
        <w:t> </w:t>
      </w:r>
      <w:r>
        <w:rPr>
          <w:color w:val="161616"/>
          <w:w w:val="105"/>
        </w:rPr>
        <w:t>of</w:t>
      </w:r>
      <w:r>
        <w:rPr>
          <w:color w:val="161616"/>
          <w:spacing w:val="-2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35"/>
          <w:w w:val="105"/>
        </w:rPr>
        <w:t> </w:t>
      </w:r>
      <w:r>
        <w:rPr>
          <w:color w:val="161616"/>
          <w:w w:val="105"/>
        </w:rPr>
        <w:t>magnitude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and</w:t>
      </w:r>
      <w:r>
        <w:rPr>
          <w:color w:val="262626"/>
          <w:spacing w:val="-1"/>
          <w:w w:val="105"/>
        </w:rPr>
        <w:t> </w:t>
      </w:r>
      <w:r>
        <w:rPr>
          <w:color w:val="161616"/>
          <w:w w:val="105"/>
        </w:rPr>
        <w:t>direction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spacing w:val="-2"/>
          <w:w w:val="105"/>
        </w:rPr>
        <w:t> </w:t>
      </w:r>
      <w:r>
        <w:rPr>
          <w:color w:val="262626"/>
          <w:w w:val="105"/>
        </w:rPr>
        <w:t>erro1�</w:t>
      </w:r>
      <w:r>
        <w:rPr>
          <w:color w:val="262626"/>
          <w:spacing w:val="-6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40"/>
          <w:w w:val="105"/>
        </w:rPr>
        <w:t> </w:t>
      </w:r>
      <w:r>
        <w:rPr>
          <w:color w:val="262626"/>
          <w:w w:val="105"/>
        </w:rPr>
        <w:t>extent</w:t>
      </w:r>
      <w:r>
        <w:rPr>
          <w:color w:val="262626"/>
          <w:spacing w:val="-2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spacing w:val="-2"/>
          <w:w w:val="105"/>
        </w:rPr>
        <w:t> </w:t>
      </w:r>
      <w:r>
        <w:rPr>
          <w:color w:val="161616"/>
          <w:w w:val="105"/>
        </w:rPr>
        <w:t>delay,</w:t>
      </w:r>
      <w:r>
        <w:rPr>
          <w:color w:val="161616"/>
          <w:spacing w:val="-2"/>
          <w:w w:val="105"/>
        </w:rPr>
        <w:t> </w:t>
      </w:r>
      <w:r>
        <w:rPr>
          <w:color w:val="262626"/>
          <w:w w:val="105"/>
        </w:rPr>
        <w:t>or</w:t>
      </w:r>
      <w:r>
        <w:rPr>
          <w:color w:val="262626"/>
          <w:spacing w:val="-2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-6"/>
          <w:w w:val="105"/>
        </w:rPr>
        <w:t> </w:t>
      </w:r>
      <w:r>
        <w:rPr>
          <w:color w:val="262626"/>
          <w:w w:val="105"/>
        </w:rPr>
        <w:t>ancillary </w:t>
      </w:r>
      <w:r>
        <w:rPr>
          <w:color w:val="161616"/>
          <w:w w:val="105"/>
        </w:rPr>
        <w:t>information</w:t>
      </w:r>
      <w:r>
        <w:rPr>
          <w:color w:val="161616"/>
          <w:w w:val="105"/>
        </w:rPr>
        <w:t> that</w:t>
      </w:r>
      <w:r>
        <w:rPr>
          <w:color w:val="161616"/>
          <w:spacing w:val="-2"/>
          <w:w w:val="105"/>
        </w:rPr>
        <w:t> </w:t>
      </w:r>
      <w:r>
        <w:rPr>
          <w:color w:val="262626"/>
          <w:w w:val="105"/>
        </w:rPr>
        <w:t>is </w:t>
      </w:r>
      <w:r>
        <w:rPr>
          <w:color w:val="161616"/>
          <w:w w:val="105"/>
        </w:rPr>
        <w:t>incorrect or missing.</w:t>
      </w:r>
    </w:p>
    <w:p>
      <w:pPr>
        <w:pStyle w:val="BodyText"/>
        <w:spacing w:line="220" w:lineRule="auto" w:before="179"/>
        <w:ind w:left="96" w:right="40" w:firstLine="7"/>
        <w:jc w:val="both"/>
        <w:rPr>
          <w:i/>
          <w:sz w:val="22"/>
        </w:rPr>
      </w:pPr>
      <w:r>
        <w:rPr>
          <w:color w:val="161616"/>
          <w:w w:val="105"/>
        </w:rPr>
        <w:t>In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addition</w:t>
      </w:r>
      <w:r>
        <w:rPr>
          <w:color w:val="262626"/>
          <w:w w:val="105"/>
        </w:rPr>
        <w:t> to </w:t>
      </w:r>
      <w:r>
        <w:rPr>
          <w:i/>
          <w:color w:val="161616"/>
          <w:w w:val="105"/>
          <w:sz w:val="22"/>
        </w:rPr>
        <w:t>hazard</w:t>
      </w:r>
      <w:r>
        <w:rPr>
          <w:i/>
          <w:color w:val="161616"/>
          <w:w w:val="105"/>
          <w:sz w:val="22"/>
        </w:rPr>
        <w:t> </w:t>
      </w:r>
      <w:r>
        <w:rPr>
          <w:color w:val="161616"/>
          <w:w w:val="105"/>
        </w:rPr>
        <w:t>identification </w:t>
      </w:r>
      <w:r>
        <w:rPr>
          <w:color w:val="262626"/>
          <w:w w:val="105"/>
        </w:rPr>
        <w:t>for</w:t>
      </w:r>
      <w:r>
        <w:rPr>
          <w:color w:val="262626"/>
          <w:w w:val="105"/>
        </w:rPr>
        <w:t> the </w:t>
      </w:r>
      <w:r>
        <w:rPr>
          <w:i/>
          <w:color w:val="161616"/>
          <w:w w:val="105"/>
          <w:sz w:val="22"/>
        </w:rPr>
        <w:t>!VD</w:t>
      </w:r>
      <w:r>
        <w:rPr>
          <w:i/>
          <w:color w:val="161616"/>
          <w:w w:val="105"/>
          <w:sz w:val="22"/>
        </w:rPr>
        <w:t> medical</w:t>
      </w:r>
      <w:r>
        <w:rPr>
          <w:i/>
          <w:color w:val="161616"/>
          <w:w w:val="105"/>
          <w:sz w:val="22"/>
        </w:rPr>
        <w:t> </w:t>
      </w:r>
      <w:r>
        <w:rPr>
          <w:i/>
          <w:color w:val="262626"/>
          <w:w w:val="105"/>
          <w:sz w:val="22"/>
        </w:rPr>
        <w:t>device</w:t>
      </w:r>
      <w:r>
        <w:rPr>
          <w:i/>
          <w:color w:val="262626"/>
          <w:w w:val="105"/>
          <w:sz w:val="22"/>
        </w:rPr>
        <w:t> </w:t>
      </w:r>
      <w:r>
        <w:rPr>
          <w:color w:val="161616"/>
          <w:w w:val="105"/>
        </w:rPr>
        <w:t>itself, </w:t>
      </w:r>
      <w:r>
        <w:rPr>
          <w:i/>
          <w:color w:val="161616"/>
          <w:w w:val="105"/>
          <w:sz w:val="22"/>
        </w:rPr>
        <w:t>ha</w:t>
      </w:r>
      <w:r>
        <w:rPr>
          <w:i/>
          <w:color w:val="3D3D3D"/>
          <w:w w:val="105"/>
          <w:sz w:val="22"/>
        </w:rPr>
        <w:t>za</w:t>
      </w:r>
      <w:r>
        <w:rPr>
          <w:i/>
          <w:color w:val="161616"/>
          <w:w w:val="105"/>
          <w:sz w:val="22"/>
        </w:rPr>
        <w:t>rd</w:t>
      </w:r>
      <w:r>
        <w:rPr>
          <w:i/>
          <w:color w:val="161616"/>
          <w:spacing w:val="-6"/>
          <w:w w:val="105"/>
          <w:sz w:val="22"/>
        </w:rPr>
        <w:t> </w:t>
      </w:r>
      <w:r>
        <w:rPr>
          <w:color w:val="161616"/>
          <w:w w:val="105"/>
        </w:rPr>
        <w:t>identification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related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to </w:t>
      </w:r>
      <w:r>
        <w:rPr>
          <w:color w:val="262626"/>
          <w:w w:val="105"/>
        </w:rPr>
        <w:t>connectivity</w:t>
      </w:r>
      <w:r>
        <w:rPr>
          <w:color w:val="262626"/>
          <w:spacing w:val="-9"/>
          <w:w w:val="105"/>
        </w:rPr>
        <w:t> </w:t>
      </w:r>
      <w:r>
        <w:rPr>
          <w:color w:val="262626"/>
          <w:w w:val="105"/>
        </w:rPr>
        <w:t>should </w:t>
      </w:r>
      <w:r>
        <w:rPr>
          <w:color w:val="161616"/>
          <w:w w:val="105"/>
        </w:rPr>
        <w:t>be</w:t>
      </w:r>
      <w:r>
        <w:rPr>
          <w:color w:val="161616"/>
          <w:spacing w:val="-7"/>
          <w:w w:val="105"/>
        </w:rPr>
        <w:t> </w:t>
      </w:r>
      <w:r>
        <w:rPr>
          <w:color w:val="262626"/>
          <w:w w:val="105"/>
        </w:rPr>
        <w:t>evaluated.</w:t>
      </w:r>
      <w:r>
        <w:rPr>
          <w:color w:val="262626"/>
          <w:spacing w:val="-5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-4"/>
          <w:w w:val="105"/>
        </w:rPr>
        <w:t> </w:t>
      </w:r>
      <w:r>
        <w:rPr>
          <w:color w:val="161616"/>
          <w:w w:val="105"/>
        </w:rPr>
        <w:t>increased</w:t>
      </w:r>
      <w:r>
        <w:rPr>
          <w:color w:val="161616"/>
          <w:w w:val="105"/>
        </w:rPr>
        <w:t> use</w:t>
      </w:r>
      <w:r>
        <w:rPr>
          <w:color w:val="161616"/>
          <w:spacing w:val="-6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spacing w:val="-14"/>
          <w:w w:val="105"/>
        </w:rPr>
        <w:t> </w:t>
      </w:r>
      <w:r>
        <w:rPr>
          <w:i/>
          <w:color w:val="161616"/>
          <w:w w:val="105"/>
          <w:sz w:val="22"/>
        </w:rPr>
        <w:t>!VD</w:t>
      </w:r>
      <w:r>
        <w:rPr>
          <w:i/>
          <w:color w:val="161616"/>
          <w:spacing w:val="-5"/>
          <w:w w:val="105"/>
          <w:sz w:val="22"/>
        </w:rPr>
        <w:t> </w:t>
      </w:r>
      <w:r>
        <w:rPr>
          <w:i/>
          <w:color w:val="161616"/>
          <w:w w:val="105"/>
          <w:sz w:val="22"/>
        </w:rPr>
        <w:t>medical</w:t>
      </w:r>
      <w:r>
        <w:rPr>
          <w:i/>
          <w:color w:val="161616"/>
          <w:spacing w:val="-3"/>
          <w:w w:val="105"/>
          <w:sz w:val="22"/>
        </w:rPr>
        <w:t> </w:t>
      </w:r>
      <w:r>
        <w:rPr>
          <w:i/>
          <w:color w:val="262626"/>
          <w:w w:val="105"/>
          <w:sz w:val="22"/>
        </w:rPr>
        <w:t>devices</w:t>
      </w:r>
      <w:r>
        <w:rPr>
          <w:i/>
          <w:color w:val="262626"/>
          <w:spacing w:val="-9"/>
          <w:w w:val="105"/>
          <w:sz w:val="22"/>
        </w:rPr>
        <w:t> </w:t>
      </w:r>
      <w:r>
        <w:rPr>
          <w:color w:val="262626"/>
          <w:w w:val="105"/>
        </w:rPr>
        <w:t>connected to</w:t>
      </w:r>
      <w:r>
        <w:rPr>
          <w:color w:val="262626"/>
          <w:spacing w:val="-9"/>
          <w:w w:val="105"/>
        </w:rPr>
        <w:t> </w:t>
      </w:r>
      <w:r>
        <w:rPr>
          <w:color w:val="161616"/>
          <w:w w:val="105"/>
        </w:rPr>
        <w:t>other</w:t>
      </w:r>
      <w:r>
        <w:rPr>
          <w:color w:val="161616"/>
          <w:spacing w:val="-6"/>
          <w:w w:val="105"/>
        </w:rPr>
        <w:t> </w:t>
      </w:r>
      <w:r>
        <w:rPr>
          <w:color w:val="161616"/>
          <w:w w:val="105"/>
        </w:rPr>
        <w:t>devices </w:t>
      </w:r>
      <w:r>
        <w:rPr>
          <w:color w:val="262626"/>
          <w:w w:val="105"/>
        </w:rPr>
        <w:t>or </w:t>
      </w:r>
      <w:r>
        <w:rPr>
          <w:color w:val="26422A"/>
          <w:w w:val="105"/>
        </w:rPr>
        <w:t>systems, either</w:t>
      </w:r>
      <w:r>
        <w:rPr>
          <w:color w:val="26422A"/>
          <w:w w:val="105"/>
        </w:rPr>
        <w:t> </w:t>
      </w:r>
      <w:r>
        <w:rPr>
          <w:color w:val="262626"/>
          <w:w w:val="105"/>
        </w:rPr>
        <w:t>directly</w:t>
      </w:r>
      <w:r>
        <w:rPr>
          <w:color w:val="262626"/>
          <w:w w:val="105"/>
        </w:rPr>
        <w:t> </w:t>
      </w:r>
      <w:r>
        <w:rPr>
          <w:color w:val="26422A"/>
          <w:w w:val="105"/>
        </w:rPr>
        <w:t>or</w:t>
      </w:r>
      <w:r>
        <w:rPr>
          <w:color w:val="26422A"/>
          <w:w w:val="105"/>
        </w:rPr>
        <w:t> through</w:t>
      </w:r>
      <w:r>
        <w:rPr>
          <w:color w:val="26422A"/>
          <w:w w:val="105"/>
        </w:rPr>
        <w:t> a</w:t>
      </w:r>
      <w:r>
        <w:rPr>
          <w:color w:val="26422A"/>
          <w:w w:val="105"/>
        </w:rPr>
        <w:t> computer</w:t>
      </w:r>
      <w:r>
        <w:rPr>
          <w:color w:val="26422A"/>
          <w:w w:val="105"/>
        </w:rPr>
        <w:t> n</w:t>
      </w:r>
      <w:r>
        <w:rPr>
          <w:color w:val="385B3F"/>
          <w:w w:val="105"/>
        </w:rPr>
        <w:t>e</w:t>
      </w:r>
      <w:r>
        <w:rPr>
          <w:color w:val="26422A"/>
          <w:w w:val="105"/>
        </w:rPr>
        <w:t>twork</w:t>
      </w:r>
      <w:r>
        <w:rPr>
          <w:color w:val="161616"/>
          <w:w w:val="105"/>
        </w:rPr>
        <w:t>, </w:t>
      </w:r>
      <w:r>
        <w:rPr>
          <w:color w:val="26422A"/>
          <w:w w:val="105"/>
        </w:rPr>
        <w:t>wireless</w:t>
      </w:r>
      <w:r>
        <w:rPr>
          <w:color w:val="26422A"/>
          <w:w w:val="105"/>
        </w:rPr>
        <w:t> technology</w:t>
      </w:r>
      <w:r>
        <w:rPr>
          <w:color w:val="26422A"/>
          <w:w w:val="105"/>
        </w:rPr>
        <w:t> or</w:t>
      </w:r>
      <w:r>
        <w:rPr>
          <w:color w:val="26422A"/>
          <w:w w:val="105"/>
        </w:rPr>
        <w:t> the</w:t>
      </w:r>
      <w:r>
        <w:rPr>
          <w:color w:val="26422A"/>
          <w:w w:val="105"/>
        </w:rPr>
        <w:t> internet,</w:t>
      </w:r>
      <w:r>
        <w:rPr>
          <w:color w:val="26422A"/>
          <w:w w:val="105"/>
        </w:rPr>
        <w:t> </w:t>
      </w:r>
      <w:r>
        <w:rPr>
          <w:color w:val="262626"/>
          <w:w w:val="105"/>
        </w:rPr>
        <w:t>has created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new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challenges</w:t>
      </w:r>
      <w:r>
        <w:rPr>
          <w:color w:val="262626"/>
          <w:w w:val="105"/>
        </w:rPr>
        <w:t> for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their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safe</w:t>
      </w:r>
      <w:r>
        <w:rPr>
          <w:color w:val="262626"/>
          <w:w w:val="105"/>
        </w:rPr>
        <w:t> operation.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w w:val="105"/>
        </w:rPr>
        <w:t> need</w:t>
      </w:r>
      <w:r>
        <w:rPr>
          <w:color w:val="161616"/>
          <w:w w:val="105"/>
        </w:rPr>
        <w:t> to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ensure</w:t>
      </w:r>
      <w:r>
        <w:rPr>
          <w:color w:val="262626"/>
          <w:w w:val="105"/>
        </w:rPr>
        <w:t> effective</w:t>
      </w:r>
      <w:r>
        <w:rPr>
          <w:color w:val="262626"/>
          <w:w w:val="105"/>
        </w:rPr>
        <w:t> </w:t>
      </w:r>
      <w:r>
        <w:rPr>
          <w:i/>
          <w:color w:val="161616"/>
          <w:w w:val="105"/>
          <w:sz w:val="22"/>
        </w:rPr>
        <w:t>!VD medical</w:t>
      </w:r>
      <w:r>
        <w:rPr>
          <w:i/>
          <w:color w:val="161616"/>
          <w:w w:val="105"/>
          <w:sz w:val="22"/>
        </w:rPr>
        <w:t> </w:t>
      </w:r>
      <w:r>
        <w:rPr>
          <w:i/>
          <w:color w:val="262626"/>
          <w:w w:val="105"/>
          <w:sz w:val="22"/>
        </w:rPr>
        <w:t>device</w:t>
      </w:r>
      <w:r>
        <w:rPr>
          <w:i/>
          <w:color w:val="262626"/>
          <w:w w:val="105"/>
          <w:sz w:val="22"/>
        </w:rPr>
        <w:t> </w:t>
      </w:r>
      <w:r>
        <w:rPr>
          <w:color w:val="262626"/>
          <w:w w:val="105"/>
        </w:rPr>
        <w:t>functionality and </w:t>
      </w:r>
      <w:r>
        <w:rPr>
          <w:i/>
          <w:color w:val="262626"/>
          <w:w w:val="105"/>
          <w:sz w:val="22"/>
        </w:rPr>
        <w:t>safety </w:t>
      </w:r>
      <w:r>
        <w:rPr>
          <w:color w:val="161616"/>
          <w:w w:val="105"/>
        </w:rPr>
        <w:t>has become more</w:t>
      </w:r>
      <w:r>
        <w:rPr>
          <w:color w:val="161616"/>
          <w:spacing w:val="-2"/>
          <w:w w:val="105"/>
        </w:rPr>
        <w:t> </w:t>
      </w:r>
      <w:r>
        <w:rPr>
          <w:color w:val="161616"/>
          <w:w w:val="105"/>
        </w:rPr>
        <w:t>important </w:t>
      </w:r>
      <w:r>
        <w:rPr>
          <w:color w:val="262626"/>
          <w:w w:val="105"/>
        </w:rPr>
        <w:t>with </w:t>
      </w:r>
      <w:r>
        <w:rPr>
          <w:color w:val="161616"/>
          <w:w w:val="105"/>
        </w:rPr>
        <w:t>the </w:t>
      </w:r>
      <w:r>
        <w:rPr>
          <w:color w:val="262626"/>
          <w:w w:val="105"/>
        </w:rPr>
        <w:t>increasing </w:t>
      </w:r>
      <w:r>
        <w:rPr>
          <w:color w:val="161616"/>
          <w:w w:val="105"/>
        </w:rPr>
        <w:t>use of connected devices, </w:t>
      </w:r>
      <w:r>
        <w:rPr>
          <w:color w:val="262626"/>
          <w:w w:val="105"/>
        </w:rPr>
        <w:t>and </w:t>
      </w:r>
      <w:r>
        <w:rPr>
          <w:color w:val="161616"/>
          <w:w w:val="105"/>
        </w:rPr>
        <w:t>the </w:t>
      </w:r>
      <w:r>
        <w:rPr>
          <w:color w:val="262626"/>
          <w:w w:val="105"/>
        </w:rPr>
        <w:t>frequent</w:t>
      </w:r>
      <w:r>
        <w:rPr>
          <w:color w:val="262626"/>
          <w:w w:val="105"/>
        </w:rPr>
        <w:t> electronic</w:t>
      </w:r>
      <w:r>
        <w:rPr>
          <w:color w:val="262626"/>
          <w:w w:val="105"/>
        </w:rPr>
        <w:t> exchange</w:t>
      </w:r>
      <w:r>
        <w:rPr>
          <w:color w:val="262626"/>
          <w:w w:val="105"/>
        </w:rPr>
        <w:t> of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health</w:t>
      </w:r>
      <w:r>
        <w:rPr>
          <w:color w:val="161616"/>
          <w:w w:val="105"/>
        </w:rPr>
        <w:t> information</w:t>
      </w:r>
      <w:r>
        <w:rPr>
          <w:color w:val="161616"/>
          <w:w w:val="105"/>
        </w:rPr>
        <w:t> produced</w:t>
      </w:r>
      <w:r>
        <w:rPr>
          <w:color w:val="161616"/>
          <w:w w:val="105"/>
        </w:rPr>
        <w:t> by</w:t>
      </w:r>
      <w:r>
        <w:rPr>
          <w:color w:val="161616"/>
          <w:spacing w:val="-11"/>
          <w:w w:val="105"/>
        </w:rPr>
        <w:t> </w:t>
      </w:r>
      <w:r>
        <w:rPr>
          <w:i/>
          <w:color w:val="161616"/>
          <w:w w:val="105"/>
          <w:sz w:val="22"/>
        </w:rPr>
        <w:t>!VD</w:t>
      </w:r>
      <w:r>
        <w:rPr>
          <w:i/>
          <w:color w:val="161616"/>
          <w:w w:val="105"/>
          <w:sz w:val="22"/>
        </w:rPr>
        <w:t> medical</w:t>
      </w:r>
      <w:r>
        <w:rPr>
          <w:i/>
          <w:color w:val="161616"/>
          <w:w w:val="105"/>
          <w:sz w:val="22"/>
        </w:rPr>
        <w:t> devices.</w:t>
      </w:r>
      <w:r>
        <w:rPr>
          <w:i/>
          <w:color w:val="161616"/>
          <w:spacing w:val="-3"/>
          <w:w w:val="105"/>
          <w:sz w:val="22"/>
        </w:rPr>
        <w:t> </w:t>
      </w:r>
      <w:r>
        <w:rPr>
          <w:color w:val="161616"/>
          <w:w w:val="105"/>
        </w:rPr>
        <w:t>Identifying </w:t>
      </w:r>
      <w:r>
        <w:rPr>
          <w:color w:val="262626"/>
          <w:w w:val="105"/>
        </w:rPr>
        <w:t>failures</w:t>
      </w:r>
      <w:r>
        <w:rPr>
          <w:color w:val="262626"/>
          <w:spacing w:val="-3"/>
          <w:w w:val="105"/>
        </w:rPr>
        <w:t> </w:t>
      </w:r>
      <w:r>
        <w:rPr>
          <w:color w:val="161616"/>
          <w:w w:val="105"/>
        </w:rPr>
        <w:t>that</w:t>
      </w:r>
      <w:r>
        <w:rPr>
          <w:color w:val="161616"/>
          <w:spacing w:val="-6"/>
          <w:w w:val="105"/>
        </w:rPr>
        <w:t> </w:t>
      </w:r>
      <w:r>
        <w:rPr>
          <w:color w:val="262626"/>
          <w:w w:val="105"/>
        </w:rPr>
        <w:t>can cause</w:t>
      </w:r>
      <w:r>
        <w:rPr>
          <w:color w:val="262626"/>
          <w:spacing w:val="-5"/>
          <w:w w:val="105"/>
        </w:rPr>
        <w:t> </w:t>
      </w:r>
      <w:r>
        <w:rPr>
          <w:color w:val="161616"/>
          <w:w w:val="105"/>
        </w:rPr>
        <w:t>the </w:t>
      </w:r>
      <w:r>
        <w:rPr>
          <w:i/>
          <w:color w:val="161616"/>
          <w:w w:val="105"/>
          <w:sz w:val="22"/>
        </w:rPr>
        <w:t>hazards</w:t>
      </w:r>
      <w:r>
        <w:rPr>
          <w:i/>
          <w:color w:val="161616"/>
          <w:spacing w:val="-10"/>
          <w:w w:val="105"/>
          <w:sz w:val="22"/>
        </w:rPr>
        <w:t> </w:t>
      </w:r>
      <w:r>
        <w:rPr>
          <w:color w:val="161616"/>
          <w:w w:val="105"/>
        </w:rPr>
        <w:t>described below,</w:t>
      </w:r>
      <w:r>
        <w:rPr>
          <w:color w:val="161616"/>
          <w:spacing w:val="-3"/>
          <w:w w:val="105"/>
        </w:rPr>
        <w:t> </w:t>
      </w:r>
      <w:r>
        <w:rPr>
          <w:color w:val="161616"/>
          <w:w w:val="105"/>
        </w:rPr>
        <w:t>due</w:t>
      </w:r>
      <w:r>
        <w:rPr>
          <w:color w:val="161616"/>
          <w:spacing w:val="-10"/>
          <w:w w:val="105"/>
        </w:rPr>
        <w:t> </w:t>
      </w:r>
      <w:r>
        <w:rPr>
          <w:color w:val="262626"/>
          <w:w w:val="105"/>
        </w:rPr>
        <w:t>to</w:t>
      </w:r>
      <w:r>
        <w:rPr>
          <w:color w:val="262626"/>
          <w:spacing w:val="-9"/>
          <w:w w:val="105"/>
        </w:rPr>
        <w:t> </w:t>
      </w:r>
      <w:r>
        <w:rPr>
          <w:color w:val="262626"/>
          <w:w w:val="105"/>
        </w:rPr>
        <w:t>connectivity,</w:t>
      </w:r>
      <w:r>
        <w:rPr>
          <w:color w:val="262626"/>
          <w:spacing w:val="-3"/>
          <w:w w:val="105"/>
        </w:rPr>
        <w:t> </w:t>
      </w:r>
      <w:r>
        <w:rPr>
          <w:color w:val="262626"/>
          <w:w w:val="105"/>
        </w:rPr>
        <w:t>should </w:t>
      </w:r>
      <w:r>
        <w:rPr>
          <w:color w:val="161616"/>
          <w:w w:val="105"/>
        </w:rPr>
        <w:t>be</w:t>
      </w:r>
      <w:r>
        <w:rPr>
          <w:color w:val="161616"/>
          <w:spacing w:val="-3"/>
          <w:w w:val="105"/>
        </w:rPr>
        <w:t> </w:t>
      </w:r>
      <w:r>
        <w:rPr>
          <w:color w:val="262626"/>
          <w:w w:val="105"/>
        </w:rPr>
        <w:t>performed as</w:t>
      </w:r>
      <w:r>
        <w:rPr>
          <w:color w:val="262626"/>
          <w:spacing w:val="-6"/>
          <w:w w:val="105"/>
        </w:rPr>
        <w:t> </w:t>
      </w:r>
      <w:r>
        <w:rPr>
          <w:color w:val="161616"/>
          <w:w w:val="105"/>
        </w:rPr>
        <w:t>part</w:t>
      </w:r>
      <w:r>
        <w:rPr>
          <w:color w:val="161616"/>
          <w:spacing w:val="-10"/>
          <w:w w:val="105"/>
        </w:rPr>
        <w:t> </w:t>
      </w:r>
      <w:r>
        <w:rPr>
          <w:color w:val="262626"/>
          <w:w w:val="105"/>
        </w:rPr>
        <w:t>of </w:t>
      </w:r>
      <w:r>
        <w:rPr>
          <w:color w:val="262626"/>
        </w:rPr>
        <w:t>the </w:t>
      </w:r>
      <w:r>
        <w:rPr>
          <w:i/>
          <w:color w:val="161616"/>
          <w:sz w:val="22"/>
        </w:rPr>
        <w:t>risk management</w:t>
      </w:r>
      <w:r>
        <w:rPr>
          <w:i/>
          <w:color w:val="161616"/>
          <w:spacing w:val="40"/>
          <w:sz w:val="22"/>
        </w:rPr>
        <w:t> </w:t>
      </w:r>
      <w:r>
        <w:rPr>
          <w:i/>
          <w:color w:val="161616"/>
          <w:sz w:val="22"/>
        </w:rPr>
        <w:t>process</w:t>
      </w:r>
      <w:r>
        <w:rPr>
          <w:i/>
          <w:color w:val="161616"/>
          <w:spacing w:val="-5"/>
          <w:sz w:val="22"/>
        </w:rPr>
        <w:t> </w:t>
      </w:r>
      <w:r>
        <w:rPr>
          <w:color w:val="262626"/>
        </w:rPr>
        <w:t>for </w:t>
      </w:r>
      <w:r>
        <w:rPr>
          <w:color w:val="161616"/>
        </w:rPr>
        <w:t>the</w:t>
      </w:r>
      <w:r>
        <w:rPr>
          <w:color w:val="161616"/>
          <w:spacing w:val="-11"/>
        </w:rPr>
        <w:t> </w:t>
      </w:r>
      <w:r>
        <w:rPr>
          <w:i/>
          <w:color w:val="161616"/>
          <w:sz w:val="22"/>
        </w:rPr>
        <w:t>!VD medical device.</w:t>
      </w:r>
    </w:p>
    <w:p>
      <w:pPr>
        <w:pStyle w:val="ListParagraph"/>
        <w:numPr>
          <w:ilvl w:val="0"/>
          <w:numId w:val="39"/>
        </w:numPr>
        <w:tabs>
          <w:tab w:pos="483" w:val="left" w:leader="none"/>
        </w:tabs>
        <w:spacing w:line="240" w:lineRule="auto" w:before="169" w:after="0"/>
        <w:ind w:left="483" w:right="0" w:hanging="386"/>
        <w:jc w:val="left"/>
        <w:rPr>
          <w:color w:val="262626"/>
          <w:sz w:val="21"/>
        </w:rPr>
      </w:pPr>
      <w:r>
        <w:rPr>
          <w:color w:val="161616"/>
          <w:sz w:val="21"/>
          <w:u w:val="thick" w:color="161616"/>
        </w:rPr>
        <w:t>Incorrect</w:t>
      </w:r>
      <w:r>
        <w:rPr>
          <w:color w:val="161616"/>
          <w:spacing w:val="58"/>
          <w:sz w:val="21"/>
          <w:u w:val="thick" w:color="161616"/>
        </w:rPr>
        <w:t> </w:t>
      </w:r>
      <w:r>
        <w:rPr>
          <w:color w:val="262626"/>
          <w:sz w:val="21"/>
          <w:u w:val="thick" w:color="161616"/>
        </w:rPr>
        <w:t>examination</w:t>
      </w:r>
      <w:r>
        <w:rPr>
          <w:color w:val="262626"/>
          <w:spacing w:val="79"/>
          <w:w w:val="150"/>
          <w:sz w:val="21"/>
          <w:u w:val="thick" w:color="161616"/>
        </w:rPr>
        <w:t> </w:t>
      </w:r>
      <w:r>
        <w:rPr>
          <w:color w:val="161616"/>
          <w:spacing w:val="-2"/>
          <w:sz w:val="21"/>
          <w:u w:val="thick" w:color="161616"/>
        </w:rPr>
        <w:t>result</w:t>
      </w:r>
    </w:p>
    <w:p>
      <w:pPr>
        <w:pStyle w:val="BodyText"/>
        <w:spacing w:line="225" w:lineRule="auto" w:before="179"/>
        <w:ind w:left="482" w:right="48" w:firstLine="3"/>
        <w:jc w:val="both"/>
        <w:rPr>
          <w:i/>
          <w:sz w:val="22"/>
        </w:rPr>
      </w:pPr>
      <w:r>
        <w:rPr>
          <w:color w:val="262626"/>
          <w:w w:val="105"/>
        </w:rPr>
        <w:t>For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quantitative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and</w:t>
      </w:r>
      <w:r>
        <w:rPr>
          <w:color w:val="262626"/>
          <w:w w:val="105"/>
        </w:rPr>
        <w:t> semi-quantitative</w:t>
      </w:r>
      <w:r>
        <w:rPr>
          <w:color w:val="262626"/>
          <w:w w:val="105"/>
        </w:rPr>
        <w:t> examinations,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results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are</w:t>
      </w:r>
      <w:r>
        <w:rPr>
          <w:color w:val="262626"/>
          <w:w w:val="105"/>
        </w:rPr>
        <w:t> considered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incorrect</w:t>
      </w:r>
      <w:r>
        <w:rPr>
          <w:color w:val="161616"/>
          <w:w w:val="105"/>
        </w:rPr>
        <w:t> if</w:t>
      </w:r>
      <w:r>
        <w:rPr>
          <w:color w:val="161616"/>
          <w:w w:val="105"/>
        </w:rPr>
        <w:t> the difference</w:t>
      </w:r>
      <w:r>
        <w:rPr>
          <w:color w:val="161616"/>
          <w:w w:val="105"/>
        </w:rPr>
        <w:t> from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a</w:t>
      </w:r>
      <w:r>
        <w:rPr>
          <w:color w:val="262626"/>
          <w:w w:val="105"/>
        </w:rPr>
        <w:t> correct</w:t>
      </w:r>
      <w:r>
        <w:rPr>
          <w:color w:val="262626"/>
          <w:w w:val="105"/>
        </w:rPr>
        <w:t> value</w:t>
      </w:r>
      <w:r>
        <w:rPr>
          <w:color w:val="262626"/>
          <w:w w:val="105"/>
        </w:rPr>
        <w:t> exceeds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error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limit</w:t>
      </w:r>
      <w:r>
        <w:rPr>
          <w:color w:val="161616"/>
          <w:w w:val="105"/>
        </w:rPr>
        <w:t> required</w:t>
      </w:r>
      <w:r>
        <w:rPr>
          <w:color w:val="161616"/>
          <w:w w:val="105"/>
        </w:rPr>
        <w:t> for</w:t>
      </w:r>
      <w:r>
        <w:rPr>
          <w:color w:val="161616"/>
          <w:w w:val="105"/>
        </w:rPr>
        <w:t> the</w:t>
      </w:r>
      <w:r>
        <w:rPr>
          <w:color w:val="161616"/>
          <w:w w:val="105"/>
        </w:rPr>
        <w:t> clinical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application. Analytical </w:t>
      </w:r>
      <w:r>
        <w:rPr>
          <w:color w:val="161616"/>
          <w:w w:val="105"/>
        </w:rPr>
        <w:t>performance requirements </w:t>
      </w:r>
      <w:r>
        <w:rPr>
          <w:color w:val="262626"/>
          <w:w w:val="105"/>
        </w:rPr>
        <w:t>are </w:t>
      </w:r>
      <w:r>
        <w:rPr>
          <w:color w:val="161616"/>
          <w:w w:val="105"/>
        </w:rPr>
        <w:t>typically </w:t>
      </w:r>
      <w:r>
        <w:rPr>
          <w:color w:val="262626"/>
          <w:w w:val="105"/>
        </w:rPr>
        <w:t>established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during the design input </w:t>
      </w:r>
      <w:r>
        <w:rPr>
          <w:i/>
          <w:color w:val="161616"/>
          <w:w w:val="105"/>
          <w:sz w:val="22"/>
        </w:rPr>
        <w:t>process.</w:t>
      </w:r>
    </w:p>
    <w:p>
      <w:pPr>
        <w:pStyle w:val="BodyText"/>
        <w:spacing w:line="230" w:lineRule="auto" w:before="179"/>
        <w:ind w:left="486" w:right="53" w:hanging="6"/>
        <w:jc w:val="both"/>
      </w:pPr>
      <w:r>
        <w:rPr>
          <w:color w:val="262626"/>
          <w:w w:val="105"/>
        </w:rPr>
        <w:t>Some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medical</w:t>
      </w:r>
      <w:r>
        <w:rPr>
          <w:color w:val="161616"/>
          <w:w w:val="105"/>
        </w:rPr>
        <w:t> decisions </w:t>
      </w:r>
      <w:r>
        <w:rPr>
          <w:color w:val="262626"/>
          <w:w w:val="105"/>
        </w:rPr>
        <w:t>can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be</w:t>
      </w:r>
      <w:r>
        <w:rPr>
          <w:color w:val="161616"/>
          <w:w w:val="105"/>
        </w:rPr>
        <w:t> influenced</w:t>
      </w:r>
      <w:r>
        <w:rPr>
          <w:color w:val="161616"/>
          <w:w w:val="105"/>
        </w:rPr>
        <w:t> by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the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magnitude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examination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result,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so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the clinical </w:t>
      </w:r>
      <w:r>
        <w:rPr>
          <w:color w:val="262626"/>
          <w:w w:val="105"/>
        </w:rPr>
        <w:t>significance of an </w:t>
      </w:r>
      <w:r>
        <w:rPr>
          <w:color w:val="161616"/>
          <w:w w:val="105"/>
        </w:rPr>
        <w:t>incorrect </w:t>
      </w:r>
      <w:r>
        <w:rPr>
          <w:color w:val="262626"/>
          <w:w w:val="105"/>
        </w:rPr>
        <w:t>result can </w:t>
      </w:r>
      <w:r>
        <w:rPr>
          <w:color w:val="161616"/>
          <w:w w:val="105"/>
        </w:rPr>
        <w:t>depend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on </w:t>
      </w:r>
      <w:r>
        <w:rPr>
          <w:color w:val="161616"/>
          <w:w w:val="105"/>
        </w:rPr>
        <w:t>the magnitude of the difference between the measured value </w:t>
      </w:r>
      <w:r>
        <w:rPr>
          <w:color w:val="262626"/>
          <w:w w:val="105"/>
        </w:rPr>
        <w:t>and </w:t>
      </w:r>
      <w:r>
        <w:rPr>
          <w:color w:val="161616"/>
          <w:w w:val="105"/>
        </w:rPr>
        <w:t>the true </w:t>
      </w:r>
      <w:r>
        <w:rPr>
          <w:color w:val="262626"/>
          <w:w w:val="105"/>
        </w:rPr>
        <w:t>value.</w:t>
      </w:r>
    </w:p>
    <w:p>
      <w:pPr>
        <w:pStyle w:val="BodyText"/>
        <w:spacing w:line="232" w:lineRule="auto" w:before="163"/>
        <w:ind w:left="492" w:right="54" w:firstLine="2"/>
        <w:jc w:val="both"/>
      </w:pPr>
      <w:r>
        <w:rPr>
          <w:color w:val="161616"/>
          <w:w w:val="105"/>
        </w:rPr>
        <w:t>For</w:t>
      </w:r>
      <w:r>
        <w:rPr>
          <w:color w:val="161616"/>
          <w:w w:val="105"/>
        </w:rPr>
        <w:t> qualitative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examination</w:t>
      </w:r>
      <w:r>
        <w:rPr>
          <w:color w:val="262626"/>
          <w:spacing w:val="40"/>
          <w:w w:val="105"/>
        </w:rPr>
        <w:t> </w:t>
      </w:r>
      <w:r>
        <w:rPr>
          <w:i/>
          <w:color w:val="161616"/>
          <w:w w:val="105"/>
          <w:sz w:val="22"/>
        </w:rPr>
        <w:t>procedures,</w:t>
      </w:r>
      <w:r>
        <w:rPr>
          <w:i/>
          <w:color w:val="161616"/>
          <w:w w:val="105"/>
          <w:sz w:val="22"/>
        </w:rPr>
        <w:t> </w:t>
      </w:r>
      <w:r>
        <w:rPr>
          <w:color w:val="161616"/>
          <w:w w:val="105"/>
        </w:rPr>
        <w:t>in</w:t>
      </w:r>
      <w:r>
        <w:rPr>
          <w:color w:val="161616"/>
          <w:w w:val="105"/>
        </w:rPr>
        <w:t> which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only</w:t>
      </w:r>
      <w:r>
        <w:rPr>
          <w:color w:val="262626"/>
          <w:w w:val="105"/>
        </w:rPr>
        <w:t> a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positive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or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negative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result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is</w:t>
      </w:r>
      <w:r>
        <w:rPr>
          <w:color w:val="161616"/>
          <w:w w:val="105"/>
        </w:rPr>
        <w:t> provided, (e.g.</w:t>
      </w:r>
      <w:r>
        <w:rPr>
          <w:color w:val="161616"/>
          <w:w w:val="105"/>
        </w:rPr>
        <w:t> HIV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and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pregnancy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examinations),</w:t>
      </w:r>
      <w:r>
        <w:rPr>
          <w:color w:val="262626"/>
          <w:w w:val="105"/>
        </w:rPr>
        <w:t> examination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results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are</w:t>
      </w:r>
      <w:r>
        <w:rPr>
          <w:color w:val="262626"/>
          <w:w w:val="105"/>
        </w:rPr>
        <w:t> either</w:t>
      </w:r>
      <w:r>
        <w:rPr>
          <w:color w:val="262626"/>
          <w:w w:val="105"/>
        </w:rPr>
        <w:t> correct,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incorrect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or </w:t>
      </w:r>
      <w:r>
        <w:rPr>
          <w:color w:val="161616"/>
          <w:spacing w:val="-2"/>
          <w:w w:val="105"/>
        </w:rPr>
        <w:t>indeterminate.</w:t>
      </w:r>
    </w:p>
    <w:p>
      <w:pPr>
        <w:pStyle w:val="ListParagraph"/>
        <w:numPr>
          <w:ilvl w:val="0"/>
          <w:numId w:val="39"/>
        </w:numPr>
        <w:tabs>
          <w:tab w:pos="495" w:val="left" w:leader="none"/>
        </w:tabs>
        <w:spacing w:line="240" w:lineRule="auto" w:before="169" w:after="0"/>
        <w:ind w:left="495" w:right="0" w:hanging="381"/>
        <w:jc w:val="left"/>
        <w:rPr>
          <w:color w:val="161616"/>
          <w:sz w:val="21"/>
        </w:rPr>
      </w:pPr>
      <w:r>
        <w:rPr>
          <w:color w:val="161616"/>
          <w:w w:val="105"/>
          <w:sz w:val="21"/>
          <w:u w:val="thick" w:color="161616"/>
        </w:rPr>
        <w:t>Delayed</w:t>
      </w:r>
      <w:r>
        <w:rPr>
          <w:color w:val="161616"/>
          <w:spacing w:val="-2"/>
          <w:w w:val="105"/>
          <w:sz w:val="21"/>
          <w:u w:val="thick" w:color="161616"/>
        </w:rPr>
        <w:t> </w:t>
      </w:r>
      <w:r>
        <w:rPr>
          <w:color w:val="262626"/>
          <w:w w:val="105"/>
          <w:sz w:val="21"/>
          <w:u w:val="thick" w:color="161616"/>
        </w:rPr>
        <w:t>examination</w:t>
      </w:r>
      <w:r>
        <w:rPr>
          <w:color w:val="262626"/>
          <w:spacing w:val="17"/>
          <w:w w:val="105"/>
          <w:sz w:val="21"/>
          <w:u w:val="thick" w:color="161616"/>
        </w:rPr>
        <w:t> </w:t>
      </w:r>
      <w:r>
        <w:rPr>
          <w:color w:val="161616"/>
          <w:spacing w:val="-2"/>
          <w:w w:val="105"/>
          <w:sz w:val="21"/>
          <w:u w:val="thick" w:color="161616"/>
        </w:rPr>
        <w:t>result</w:t>
      </w:r>
    </w:p>
    <w:p>
      <w:pPr>
        <w:pStyle w:val="BodyText"/>
        <w:spacing w:line="232" w:lineRule="auto" w:before="168"/>
        <w:ind w:left="496" w:right="58" w:hanging="10"/>
        <w:jc w:val="both"/>
      </w:pPr>
      <w:r>
        <w:rPr>
          <w:color w:val="161616"/>
          <w:w w:val="105"/>
        </w:rPr>
        <w:t>An</w:t>
      </w:r>
      <w:r>
        <w:rPr>
          <w:color w:val="161616"/>
          <w:spacing w:val="-11"/>
          <w:w w:val="105"/>
        </w:rPr>
        <w:t> </w:t>
      </w:r>
      <w:r>
        <w:rPr>
          <w:color w:val="262626"/>
          <w:w w:val="105"/>
        </w:rPr>
        <w:t>examination</w:t>
      </w:r>
      <w:r>
        <w:rPr>
          <w:color w:val="262626"/>
          <w:spacing w:val="13"/>
          <w:w w:val="105"/>
        </w:rPr>
        <w:t> </w:t>
      </w:r>
      <w:r>
        <w:rPr>
          <w:color w:val="161616"/>
          <w:w w:val="105"/>
        </w:rPr>
        <w:t>result</w:t>
      </w:r>
      <w:r>
        <w:rPr>
          <w:color w:val="161616"/>
          <w:spacing w:val="-9"/>
          <w:w w:val="105"/>
        </w:rPr>
        <w:t> </w:t>
      </w:r>
      <w:r>
        <w:rPr>
          <w:color w:val="262626"/>
          <w:w w:val="105"/>
        </w:rPr>
        <w:t>or</w:t>
      </w:r>
      <w:r>
        <w:rPr>
          <w:color w:val="262626"/>
          <w:spacing w:val="-11"/>
          <w:w w:val="105"/>
        </w:rPr>
        <w:t> </w:t>
      </w:r>
      <w:r>
        <w:rPr>
          <w:color w:val="161616"/>
          <w:w w:val="105"/>
        </w:rPr>
        <w:t>its</w:t>
      </w:r>
      <w:r>
        <w:rPr>
          <w:color w:val="161616"/>
          <w:spacing w:val="-9"/>
          <w:w w:val="105"/>
        </w:rPr>
        <w:t> </w:t>
      </w:r>
      <w:r>
        <w:rPr>
          <w:color w:val="262626"/>
          <w:w w:val="105"/>
        </w:rPr>
        <w:t>ancillary</w:t>
      </w:r>
      <w:r>
        <w:rPr>
          <w:color w:val="262626"/>
          <w:spacing w:val="-4"/>
          <w:w w:val="105"/>
        </w:rPr>
        <w:t> </w:t>
      </w:r>
      <w:r>
        <w:rPr>
          <w:color w:val="161616"/>
          <w:w w:val="105"/>
        </w:rPr>
        <w:t>information is</w:t>
      </w:r>
      <w:r>
        <w:rPr>
          <w:color w:val="161616"/>
          <w:spacing w:val="-14"/>
          <w:w w:val="105"/>
        </w:rPr>
        <w:t> </w:t>
      </w:r>
      <w:r>
        <w:rPr>
          <w:color w:val="262626"/>
          <w:w w:val="105"/>
        </w:rPr>
        <w:t>considered </w:t>
      </w:r>
      <w:r>
        <w:rPr>
          <w:color w:val="161616"/>
          <w:w w:val="105"/>
        </w:rPr>
        <w:t>delayed</w:t>
      </w:r>
      <w:r>
        <w:rPr>
          <w:color w:val="161616"/>
          <w:spacing w:val="-6"/>
          <w:w w:val="105"/>
        </w:rPr>
        <w:t> </w:t>
      </w:r>
      <w:r>
        <w:rPr>
          <w:color w:val="161616"/>
          <w:w w:val="105"/>
        </w:rPr>
        <w:t>if</w:t>
      </w:r>
      <w:r>
        <w:rPr>
          <w:color w:val="161616"/>
          <w:spacing w:val="-14"/>
          <w:w w:val="105"/>
        </w:rPr>
        <w:t> </w:t>
      </w:r>
      <w:r>
        <w:rPr>
          <w:color w:val="161616"/>
          <w:w w:val="105"/>
        </w:rPr>
        <w:t>it</w:t>
      </w:r>
      <w:r>
        <w:rPr>
          <w:color w:val="161616"/>
          <w:spacing w:val="-1"/>
          <w:w w:val="105"/>
        </w:rPr>
        <w:t> </w:t>
      </w:r>
      <w:r>
        <w:rPr>
          <w:color w:val="161616"/>
          <w:w w:val="105"/>
        </w:rPr>
        <w:t>is</w:t>
      </w:r>
      <w:r>
        <w:rPr>
          <w:color w:val="161616"/>
          <w:spacing w:val="-6"/>
          <w:w w:val="105"/>
        </w:rPr>
        <w:t> </w:t>
      </w:r>
      <w:r>
        <w:rPr>
          <w:color w:val="161616"/>
          <w:w w:val="105"/>
        </w:rPr>
        <w:t>needed</w:t>
      </w:r>
      <w:r>
        <w:rPr>
          <w:color w:val="161616"/>
          <w:spacing w:val="-5"/>
          <w:w w:val="105"/>
        </w:rPr>
        <w:t> </w:t>
      </w:r>
      <w:r>
        <w:rPr>
          <w:color w:val="161616"/>
          <w:w w:val="105"/>
        </w:rPr>
        <w:t>for</w:t>
      </w:r>
      <w:r>
        <w:rPr>
          <w:color w:val="161616"/>
          <w:spacing w:val="-14"/>
          <w:w w:val="105"/>
        </w:rPr>
        <w:t> </w:t>
      </w:r>
      <w:r>
        <w:rPr>
          <w:color w:val="262626"/>
          <w:w w:val="105"/>
        </w:rPr>
        <w:t>a</w:t>
      </w:r>
      <w:r>
        <w:rPr>
          <w:color w:val="262626"/>
          <w:spacing w:val="-5"/>
          <w:w w:val="105"/>
        </w:rPr>
        <w:t> </w:t>
      </w:r>
      <w:r>
        <w:rPr>
          <w:color w:val="161616"/>
          <w:w w:val="105"/>
        </w:rPr>
        <w:t>medical decision </w:t>
      </w:r>
      <w:r>
        <w:rPr>
          <w:color w:val="262626"/>
          <w:w w:val="105"/>
        </w:rPr>
        <w:t>and</w:t>
      </w:r>
      <w:r>
        <w:rPr>
          <w:color w:val="262626"/>
          <w:spacing w:val="-1"/>
          <w:w w:val="105"/>
        </w:rPr>
        <w:t> </w:t>
      </w:r>
      <w:r>
        <w:rPr>
          <w:color w:val="161616"/>
          <w:w w:val="105"/>
        </w:rPr>
        <w:t>the clinician </w:t>
      </w:r>
      <w:r>
        <w:rPr>
          <w:color w:val="262626"/>
          <w:w w:val="105"/>
        </w:rPr>
        <w:t>does </w:t>
      </w:r>
      <w:r>
        <w:rPr>
          <w:color w:val="161616"/>
          <w:w w:val="105"/>
        </w:rPr>
        <w:t>not</w:t>
      </w:r>
      <w:r>
        <w:rPr>
          <w:color w:val="161616"/>
          <w:spacing w:val="-9"/>
          <w:w w:val="105"/>
        </w:rPr>
        <w:t> </w:t>
      </w:r>
      <w:r>
        <w:rPr>
          <w:color w:val="262626"/>
          <w:w w:val="105"/>
        </w:rPr>
        <w:t>receive</w:t>
      </w:r>
      <w:r>
        <w:rPr>
          <w:color w:val="262626"/>
          <w:spacing w:val="-2"/>
          <w:w w:val="105"/>
        </w:rPr>
        <w:t> </w:t>
      </w:r>
      <w:r>
        <w:rPr>
          <w:color w:val="161616"/>
          <w:w w:val="105"/>
        </w:rPr>
        <w:t>it</w:t>
      </w:r>
      <w:r>
        <w:rPr>
          <w:color w:val="161616"/>
          <w:spacing w:val="-8"/>
          <w:w w:val="105"/>
        </w:rPr>
        <w:t> </w:t>
      </w:r>
      <w:r>
        <w:rPr>
          <w:color w:val="161616"/>
          <w:w w:val="105"/>
        </w:rPr>
        <w:t>in time to</w:t>
      </w:r>
      <w:r>
        <w:rPr>
          <w:color w:val="161616"/>
          <w:spacing w:val="-14"/>
          <w:w w:val="105"/>
        </w:rPr>
        <w:t> </w:t>
      </w:r>
      <w:r>
        <w:rPr>
          <w:color w:val="262626"/>
          <w:w w:val="105"/>
        </w:rPr>
        <w:t>support</w:t>
      </w:r>
      <w:r>
        <w:rPr>
          <w:color w:val="262626"/>
          <w:spacing w:val="-9"/>
          <w:w w:val="105"/>
        </w:rPr>
        <w:t> </w:t>
      </w:r>
      <w:r>
        <w:rPr>
          <w:color w:val="262626"/>
          <w:w w:val="105"/>
        </w:rPr>
        <w:t>a critical </w:t>
      </w:r>
      <w:r>
        <w:rPr>
          <w:color w:val="161616"/>
          <w:w w:val="105"/>
        </w:rPr>
        <w:t>therapeutic</w:t>
      </w:r>
      <w:r>
        <w:rPr>
          <w:color w:val="161616"/>
          <w:spacing w:val="-1"/>
          <w:w w:val="105"/>
        </w:rPr>
        <w:t> </w:t>
      </w:r>
      <w:r>
        <w:rPr>
          <w:color w:val="262626"/>
          <w:w w:val="105"/>
        </w:rPr>
        <w:t>or</w:t>
      </w:r>
      <w:r>
        <w:rPr>
          <w:color w:val="262626"/>
          <w:spacing w:val="-10"/>
          <w:w w:val="105"/>
        </w:rPr>
        <w:t> </w:t>
      </w:r>
      <w:r>
        <w:rPr>
          <w:color w:val="161616"/>
          <w:w w:val="105"/>
        </w:rPr>
        <w:t>intervention decision.</w:t>
      </w:r>
      <w:r>
        <w:rPr>
          <w:color w:val="161616"/>
          <w:spacing w:val="-1"/>
          <w:w w:val="105"/>
        </w:rPr>
        <w:t> </w:t>
      </w:r>
      <w:r>
        <w:rPr>
          <w:color w:val="161616"/>
          <w:w w:val="105"/>
        </w:rPr>
        <w:t>Criteria </w:t>
      </w:r>
      <w:r>
        <w:rPr>
          <w:color w:val="262626"/>
          <w:w w:val="105"/>
        </w:rPr>
        <w:t>can </w:t>
      </w:r>
      <w:r>
        <w:rPr>
          <w:color w:val="161616"/>
          <w:w w:val="105"/>
        </w:rPr>
        <w:t>be</w:t>
      </w:r>
      <w:r>
        <w:rPr>
          <w:color w:val="161616"/>
          <w:spacing w:val="-7"/>
          <w:w w:val="105"/>
        </w:rPr>
        <w:t> </w:t>
      </w:r>
      <w:r>
        <w:rPr>
          <w:color w:val="262626"/>
          <w:w w:val="105"/>
        </w:rPr>
        <w:t>established</w:t>
      </w:r>
      <w:r>
        <w:rPr>
          <w:color w:val="262626"/>
          <w:w w:val="105"/>
        </w:rPr>
        <w:t> to</w:t>
      </w:r>
      <w:r>
        <w:rPr>
          <w:color w:val="262626"/>
          <w:spacing w:val="-4"/>
          <w:w w:val="105"/>
        </w:rPr>
        <w:t> </w:t>
      </w:r>
      <w:r>
        <w:rPr>
          <w:color w:val="161616"/>
          <w:w w:val="105"/>
        </w:rPr>
        <w:t>define what</w:t>
      </w:r>
      <w:r>
        <w:rPr>
          <w:color w:val="161616"/>
          <w:spacing w:val="-2"/>
          <w:w w:val="105"/>
        </w:rPr>
        <w:t> </w:t>
      </w:r>
      <w:r>
        <w:rPr>
          <w:color w:val="262626"/>
          <w:w w:val="105"/>
        </w:rPr>
        <w:t>constitutes a</w:t>
      </w:r>
      <w:r>
        <w:rPr>
          <w:color w:val="262626"/>
          <w:spacing w:val="-3"/>
          <w:w w:val="105"/>
        </w:rPr>
        <w:t> </w:t>
      </w:r>
      <w:r>
        <w:rPr>
          <w:color w:val="161616"/>
          <w:w w:val="105"/>
        </w:rPr>
        <w:t>clinically </w:t>
      </w:r>
      <w:r>
        <w:rPr>
          <w:color w:val="262626"/>
          <w:w w:val="105"/>
        </w:rPr>
        <w:t>significant </w:t>
      </w:r>
      <w:r>
        <w:rPr>
          <w:color w:val="161616"/>
          <w:w w:val="105"/>
        </w:rPr>
        <w:t>delay</w:t>
      </w:r>
      <w:r>
        <w:rPr>
          <w:color w:val="161616"/>
          <w:spacing w:val="-2"/>
          <w:w w:val="105"/>
        </w:rPr>
        <w:t> </w:t>
      </w:r>
      <w:r>
        <w:rPr>
          <w:color w:val="262626"/>
          <w:w w:val="105"/>
        </w:rPr>
        <w:t>for</w:t>
      </w:r>
      <w:r>
        <w:rPr>
          <w:color w:val="262626"/>
          <w:spacing w:val="-4"/>
          <w:w w:val="105"/>
        </w:rPr>
        <w:t> </w:t>
      </w:r>
      <w:r>
        <w:rPr>
          <w:color w:val="161616"/>
          <w:w w:val="105"/>
        </w:rPr>
        <w:t>the </w:t>
      </w:r>
      <w:r>
        <w:rPr>
          <w:color w:val="262626"/>
          <w:w w:val="105"/>
        </w:rPr>
        <w:t>medical application </w:t>
      </w:r>
      <w:r>
        <w:rPr>
          <w:color w:val="161616"/>
          <w:w w:val="105"/>
        </w:rPr>
        <w:t>(e</w:t>
      </w:r>
      <w:r>
        <w:rPr>
          <w:color w:val="505050"/>
          <w:w w:val="105"/>
        </w:rPr>
        <w:t>.</w:t>
      </w:r>
      <w:r>
        <w:rPr>
          <w:color w:val="262626"/>
          <w:w w:val="105"/>
        </w:rPr>
        <w:t>g. </w:t>
      </w:r>
      <w:r>
        <w:rPr>
          <w:color w:val="161616"/>
          <w:w w:val="105"/>
        </w:rPr>
        <w:t>urgent care </w:t>
      </w:r>
      <w:r>
        <w:rPr>
          <w:color w:val="262626"/>
          <w:w w:val="105"/>
        </w:rPr>
        <w:t>situation).</w:t>
      </w:r>
    </w:p>
    <w:p>
      <w:pPr>
        <w:pStyle w:val="ListParagraph"/>
        <w:numPr>
          <w:ilvl w:val="0"/>
          <w:numId w:val="39"/>
        </w:numPr>
        <w:tabs>
          <w:tab w:pos="498" w:val="left" w:leader="none"/>
        </w:tabs>
        <w:spacing w:line="240" w:lineRule="auto" w:before="167" w:after="0"/>
        <w:ind w:left="498" w:right="0" w:hanging="382"/>
        <w:jc w:val="left"/>
        <w:rPr>
          <w:color w:val="262626"/>
          <w:sz w:val="21"/>
        </w:rPr>
      </w:pPr>
      <w:r>
        <w:rPr>
          <w:color w:val="161616"/>
          <w:w w:val="105"/>
          <w:sz w:val="21"/>
          <w:u w:val="thick" w:color="161616"/>
        </w:rPr>
        <w:t>Incorrect</w:t>
      </w:r>
      <w:r>
        <w:rPr>
          <w:color w:val="161616"/>
          <w:spacing w:val="10"/>
          <w:w w:val="105"/>
          <w:sz w:val="21"/>
          <w:u w:val="thick" w:color="161616"/>
        </w:rPr>
        <w:t> </w:t>
      </w:r>
      <w:r>
        <w:rPr>
          <w:color w:val="161616"/>
          <w:w w:val="105"/>
          <w:sz w:val="21"/>
          <w:u w:val="thick" w:color="161616"/>
        </w:rPr>
        <w:t>information</w:t>
      </w:r>
      <w:r>
        <w:rPr>
          <w:color w:val="161616"/>
          <w:spacing w:val="17"/>
          <w:w w:val="105"/>
          <w:sz w:val="21"/>
          <w:u w:val="thick" w:color="161616"/>
        </w:rPr>
        <w:t> </w:t>
      </w:r>
      <w:r>
        <w:rPr>
          <w:color w:val="262626"/>
          <w:w w:val="105"/>
          <w:sz w:val="21"/>
          <w:u w:val="thick" w:color="161616"/>
        </w:rPr>
        <w:t>accompanying</w:t>
      </w:r>
      <w:r>
        <w:rPr>
          <w:color w:val="262626"/>
          <w:spacing w:val="20"/>
          <w:w w:val="105"/>
          <w:sz w:val="21"/>
          <w:u w:val="thick" w:color="161616"/>
        </w:rPr>
        <w:t> </w:t>
      </w:r>
      <w:r>
        <w:rPr>
          <w:color w:val="161616"/>
          <w:w w:val="105"/>
          <w:sz w:val="21"/>
          <w:u w:val="thick" w:color="161616"/>
        </w:rPr>
        <w:t>the</w:t>
      </w:r>
      <w:r>
        <w:rPr>
          <w:color w:val="161616"/>
          <w:spacing w:val="6"/>
          <w:w w:val="105"/>
          <w:sz w:val="21"/>
          <w:u w:val="thick" w:color="161616"/>
        </w:rPr>
        <w:t> </w:t>
      </w:r>
      <w:r>
        <w:rPr>
          <w:color w:val="161616"/>
          <w:spacing w:val="-2"/>
          <w:w w:val="105"/>
          <w:sz w:val="21"/>
          <w:u w:val="thick" w:color="161616"/>
        </w:rPr>
        <w:t>result</w:t>
      </w:r>
    </w:p>
    <w:p>
      <w:pPr>
        <w:pStyle w:val="BodyText"/>
        <w:spacing w:line="230" w:lineRule="auto" w:before="175"/>
        <w:ind w:left="496" w:right="66" w:hanging="4"/>
        <w:jc w:val="both"/>
        <w:rPr>
          <w:i/>
          <w:sz w:val="22"/>
        </w:rPr>
      </w:pPr>
      <w:r>
        <w:rPr>
          <w:color w:val="161616"/>
          <w:w w:val="105"/>
        </w:rPr>
        <w:t>The</w:t>
      </w:r>
      <w:r>
        <w:rPr>
          <w:color w:val="161616"/>
          <w:spacing w:val="-9"/>
          <w:w w:val="105"/>
        </w:rPr>
        <w:t> </w:t>
      </w:r>
      <w:r>
        <w:rPr>
          <w:color w:val="161616"/>
          <w:w w:val="105"/>
        </w:rPr>
        <w:t>consequences </w:t>
      </w:r>
      <w:r>
        <w:rPr>
          <w:color w:val="262626"/>
          <w:w w:val="105"/>
        </w:rPr>
        <w:t>of</w:t>
      </w:r>
      <w:r>
        <w:rPr>
          <w:color w:val="262626"/>
          <w:spacing w:val="-10"/>
          <w:w w:val="105"/>
        </w:rPr>
        <w:t> </w:t>
      </w:r>
      <w:r>
        <w:rPr>
          <w:color w:val="262626"/>
          <w:w w:val="105"/>
        </w:rPr>
        <w:t>an</w:t>
      </w:r>
      <w:r>
        <w:rPr>
          <w:color w:val="262626"/>
          <w:spacing w:val="-9"/>
          <w:w w:val="105"/>
        </w:rPr>
        <w:t> </w:t>
      </w:r>
      <w:r>
        <w:rPr>
          <w:color w:val="262626"/>
          <w:w w:val="105"/>
        </w:rPr>
        <w:t>error</w:t>
      </w:r>
      <w:r>
        <w:rPr>
          <w:color w:val="262626"/>
          <w:spacing w:val="-7"/>
          <w:w w:val="105"/>
        </w:rPr>
        <w:t> </w:t>
      </w:r>
      <w:r>
        <w:rPr>
          <w:color w:val="161616"/>
          <w:w w:val="105"/>
        </w:rPr>
        <w:t>in</w:t>
      </w:r>
      <w:r>
        <w:rPr>
          <w:color w:val="161616"/>
          <w:spacing w:val="-9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-11"/>
          <w:w w:val="105"/>
        </w:rPr>
        <w:t> </w:t>
      </w:r>
      <w:r>
        <w:rPr>
          <w:color w:val="262626"/>
          <w:w w:val="105"/>
        </w:rPr>
        <w:t>ancillary</w:t>
      </w:r>
      <w:r>
        <w:rPr>
          <w:color w:val="262626"/>
          <w:spacing w:val="-10"/>
          <w:w w:val="105"/>
        </w:rPr>
        <w:t> </w:t>
      </w:r>
      <w:r>
        <w:rPr>
          <w:color w:val="161616"/>
          <w:w w:val="105"/>
        </w:rPr>
        <w:t>information provided </w:t>
      </w:r>
      <w:r>
        <w:rPr>
          <w:color w:val="262626"/>
          <w:w w:val="105"/>
        </w:rPr>
        <w:t>with</w:t>
      </w:r>
      <w:r>
        <w:rPr>
          <w:color w:val="262626"/>
          <w:spacing w:val="-4"/>
          <w:w w:val="105"/>
        </w:rPr>
        <w:t> </w:t>
      </w:r>
      <w:r>
        <w:rPr>
          <w:color w:val="262626"/>
          <w:w w:val="105"/>
        </w:rPr>
        <w:t>an</w:t>
      </w:r>
      <w:r>
        <w:rPr>
          <w:color w:val="262626"/>
          <w:spacing w:val="-1"/>
          <w:w w:val="105"/>
        </w:rPr>
        <w:t> </w:t>
      </w:r>
      <w:r>
        <w:rPr>
          <w:color w:val="161616"/>
          <w:w w:val="105"/>
        </w:rPr>
        <w:t>IVD</w:t>
      </w:r>
      <w:r>
        <w:rPr>
          <w:color w:val="161616"/>
          <w:spacing w:val="-9"/>
          <w:w w:val="105"/>
        </w:rPr>
        <w:t> </w:t>
      </w:r>
      <w:r>
        <w:rPr>
          <w:color w:val="262626"/>
          <w:w w:val="105"/>
        </w:rPr>
        <w:t>examination </w:t>
      </w:r>
      <w:r>
        <w:rPr>
          <w:color w:val="161616"/>
          <w:w w:val="105"/>
        </w:rPr>
        <w:t>result depends on how the </w:t>
      </w:r>
      <w:r>
        <w:rPr>
          <w:color w:val="262626"/>
          <w:w w:val="105"/>
        </w:rPr>
        <w:t>information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is used in </w:t>
      </w:r>
      <w:r>
        <w:rPr>
          <w:color w:val="262626"/>
          <w:w w:val="105"/>
        </w:rPr>
        <w:t>clinical decision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making, </w:t>
      </w:r>
      <w:r>
        <w:rPr>
          <w:color w:val="262626"/>
          <w:w w:val="105"/>
        </w:rPr>
        <w:t>and whether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the </w:t>
      </w:r>
      <w:r>
        <w:rPr>
          <w:color w:val="262626"/>
          <w:w w:val="105"/>
        </w:rPr>
        <w:t>error could cause </w:t>
      </w:r>
      <w:r>
        <w:rPr>
          <w:color w:val="161616"/>
          <w:w w:val="105"/>
        </w:rPr>
        <w:t>or </w:t>
      </w:r>
      <w:r>
        <w:rPr>
          <w:color w:val="262626"/>
          <w:w w:val="105"/>
        </w:rPr>
        <w:t>contribute </w:t>
      </w:r>
      <w:r>
        <w:rPr>
          <w:color w:val="161616"/>
          <w:w w:val="105"/>
        </w:rPr>
        <w:t>to </w:t>
      </w:r>
      <w:r>
        <w:rPr>
          <w:i/>
          <w:color w:val="161616"/>
          <w:w w:val="105"/>
          <w:sz w:val="22"/>
        </w:rPr>
        <w:t>harm.</w:t>
      </w:r>
    </w:p>
    <w:p>
      <w:pPr>
        <w:pStyle w:val="BodyText"/>
        <w:rPr>
          <w:i/>
          <w:sz w:val="19"/>
        </w:rPr>
      </w:pPr>
      <w:r>
        <w:rPr/>
        <w:br w:type="column"/>
      </w:r>
      <w:r>
        <w:rPr>
          <w:i/>
          <w:sz w:val="19"/>
        </w:rPr>
      </w:r>
    </w:p>
    <w:p>
      <w:pPr>
        <w:pStyle w:val="BodyText"/>
        <w:spacing w:before="132"/>
        <w:rPr>
          <w:i/>
          <w:sz w:val="19"/>
        </w:rPr>
      </w:pPr>
    </w:p>
    <w:p>
      <w:pPr>
        <w:spacing w:before="0"/>
        <w:ind w:left="256" w:right="0" w:firstLine="0"/>
        <w:jc w:val="left"/>
        <w:rPr>
          <w:rFonts w:ascii="Arial"/>
          <w:sz w:val="19"/>
        </w:rPr>
      </w:pPr>
      <w:r>
        <w:rPr>
          <w:rFonts w:ascii="Arial"/>
          <w:color w:val="576991"/>
          <w:spacing w:val="-5"/>
          <w:w w:val="95"/>
          <w:sz w:val="19"/>
        </w:rPr>
        <w:t>"</w:t>
      </w:r>
      <w:r>
        <w:rPr>
          <w:rFonts w:ascii="Arial"/>
          <w:color w:val="576991"/>
          <w:spacing w:val="-5"/>
          <w:w w:val="95"/>
          <w:position w:val="12"/>
          <w:sz w:val="9"/>
        </w:rPr>
        <w:t>n</w:t>
      </w:r>
      <w:r>
        <w:rPr>
          <w:rFonts w:ascii="Arial"/>
          <w:color w:val="576991"/>
          <w:spacing w:val="-5"/>
          <w:w w:val="95"/>
          <w:sz w:val="19"/>
        </w:rPr>
        <w:t>'</w:t>
      </w:r>
    </w:p>
    <w:p>
      <w:pPr>
        <w:spacing w:before="12"/>
        <w:ind w:left="251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504768">
                <wp:simplePos x="0" y="0"/>
                <wp:positionH relativeFrom="page">
                  <wp:posOffset>7233503</wp:posOffset>
                </wp:positionH>
                <wp:positionV relativeFrom="paragraph">
                  <wp:posOffset>10266</wp:posOffset>
                </wp:positionV>
                <wp:extent cx="20955" cy="43180"/>
                <wp:effectExtent l="0" t="0" r="0" b="0"/>
                <wp:wrapNone/>
                <wp:docPr id="779" name="Textbox 7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9" name="Textbox 779"/>
                      <wps:cNvSpPr txBox="1"/>
                      <wps:spPr>
                        <a:xfrm>
                          <a:off x="0" y="0"/>
                          <a:ext cx="20955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576991"/>
                                <w:spacing w:val="-10"/>
                                <w:w w:val="75"/>
                                <w:sz w:val="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5672pt;margin-top:.808382pt;width:1.65pt;height:3.4pt;mso-position-horizontal-relative:page;mso-position-vertical-relative:paragraph;z-index:-21811712" type="#_x0000_t202" id="docshape650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576991"/>
                          <w:spacing w:val="-10"/>
                          <w:w w:val="75"/>
                          <w:sz w:val="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76991"/>
          <w:spacing w:val="-5"/>
          <w:sz w:val="19"/>
        </w:rPr>
        <w:t>"'</w:t>
      </w:r>
    </w:p>
    <w:p>
      <w:pPr>
        <w:spacing w:line="69" w:lineRule="exact" w:before="0"/>
        <w:ind w:left="82" w:right="21" w:firstLine="0"/>
        <w:jc w:val="center"/>
        <w:rPr>
          <w:sz w:val="7"/>
        </w:rPr>
      </w:pPr>
      <w:r>
        <w:rPr>
          <w:color w:val="576991"/>
          <w:spacing w:val="-5"/>
          <w:sz w:val="7"/>
        </w:rPr>
        <w:t>r'</w:t>
      </w:r>
    </w:p>
    <w:p>
      <w:pPr>
        <w:spacing w:line="151" w:lineRule="auto" w:before="0"/>
        <w:ind w:left="82" w:right="27" w:firstLine="0"/>
        <w:jc w:val="center"/>
        <w:rPr>
          <w:sz w:val="7"/>
        </w:rPr>
      </w:pPr>
      <w:r>
        <w:rPr>
          <w:rFonts w:ascii="Arial"/>
          <w:color w:val="576991"/>
          <w:spacing w:val="-5"/>
          <w:position w:val="-5"/>
          <w:sz w:val="9"/>
        </w:rPr>
        <w:t>n</w:t>
      </w:r>
      <w:r>
        <w:rPr>
          <w:color w:val="576991"/>
          <w:spacing w:val="-5"/>
          <w:sz w:val="7"/>
        </w:rPr>
        <w:t>r'</w:t>
      </w:r>
    </w:p>
    <w:p>
      <w:pPr>
        <w:spacing w:line="211" w:lineRule="exact" w:before="62"/>
        <w:ind w:left="0" w:right="159" w:firstLine="0"/>
        <w:jc w:val="right"/>
        <w:rPr>
          <w:rFonts w:ascii="Arial"/>
          <w:sz w:val="19"/>
        </w:rPr>
      </w:pPr>
      <w:r>
        <w:rPr>
          <w:rFonts w:ascii="Arial"/>
          <w:color w:val="576991"/>
          <w:spacing w:val="-4"/>
          <w:w w:val="85"/>
          <w:sz w:val="19"/>
        </w:rPr>
        <w:t>"</w:t>
      </w:r>
      <w:r>
        <w:rPr>
          <w:rFonts w:ascii="Arial"/>
          <w:color w:val="576991"/>
          <w:spacing w:val="-4"/>
          <w:w w:val="85"/>
          <w:sz w:val="6"/>
        </w:rPr>
        <w:t>C</w:t>
      </w:r>
      <w:r>
        <w:rPr>
          <w:i/>
          <w:color w:val="576991"/>
          <w:spacing w:val="-4"/>
          <w:w w:val="85"/>
          <w:position w:val="-4"/>
          <w:sz w:val="10"/>
        </w:rPr>
        <w:t>a</w:t>
      </w:r>
      <w:r>
        <w:rPr>
          <w:rFonts w:ascii="Arial"/>
          <w:color w:val="576991"/>
          <w:spacing w:val="-4"/>
          <w:w w:val="85"/>
          <w:sz w:val="19"/>
        </w:rPr>
        <w:t>'</w:t>
      </w:r>
    </w:p>
    <w:p>
      <w:pPr>
        <w:spacing w:line="199" w:lineRule="exact" w:before="0"/>
        <w:ind w:left="0" w:right="159" w:firstLine="0"/>
        <w:jc w:val="right"/>
        <w:rPr>
          <w:rFonts w:ascii="Arial"/>
          <w:sz w:val="19"/>
        </w:rPr>
      </w:pPr>
      <w:r>
        <w:rPr>
          <w:color w:val="465070"/>
          <w:w w:val="85"/>
          <w:position w:val="-1"/>
          <w:sz w:val="18"/>
        </w:rPr>
        <w:t>,</w:t>
      </w:r>
      <w:r>
        <w:rPr>
          <w:color w:val="465070"/>
          <w:spacing w:val="71"/>
          <w:position w:val="-1"/>
          <w:sz w:val="18"/>
        </w:rPr>
        <w:t> </w:t>
      </w:r>
      <w:r>
        <w:rPr>
          <w:rFonts w:ascii="Arial"/>
          <w:color w:val="576991"/>
          <w:spacing w:val="-5"/>
          <w:w w:val="85"/>
          <w:sz w:val="19"/>
        </w:rPr>
        <w:t>"</w:t>
      </w:r>
      <w:r>
        <w:rPr>
          <w:rFonts w:ascii="Arial"/>
          <w:color w:val="576991"/>
          <w:spacing w:val="-5"/>
          <w:w w:val="85"/>
          <w:sz w:val="9"/>
        </w:rPr>
        <w:t>n</w:t>
      </w:r>
      <w:r>
        <w:rPr>
          <w:rFonts w:ascii="Arial"/>
          <w:color w:val="576991"/>
          <w:spacing w:val="-5"/>
          <w:w w:val="85"/>
          <w:sz w:val="19"/>
        </w:rPr>
        <w:t>'</w:t>
      </w:r>
    </w:p>
    <w:p>
      <w:pPr>
        <w:spacing w:before="25"/>
        <w:ind w:left="82" w:right="56" w:firstLine="0"/>
        <w:jc w:val="center"/>
        <w:rPr>
          <w:rFonts w:ascii="Arial"/>
          <w:sz w:val="9"/>
        </w:rPr>
      </w:pPr>
      <w:r>
        <w:rPr>
          <w:rFonts w:ascii="Arial"/>
          <w:color w:val="576991"/>
          <w:spacing w:val="-10"/>
          <w:w w:val="85"/>
          <w:sz w:val="9"/>
        </w:rPr>
        <w:t>u</w:t>
      </w:r>
    </w:p>
    <w:p>
      <w:pPr>
        <w:spacing w:line="72" w:lineRule="exact" w:before="88"/>
        <w:ind w:left="54" w:right="50" w:firstLine="0"/>
        <w:jc w:val="center"/>
        <w:rPr>
          <w:sz w:val="7"/>
        </w:rPr>
      </w:pPr>
      <w:r>
        <w:rPr>
          <w:color w:val="576991"/>
          <w:spacing w:val="-10"/>
          <w:w w:val="85"/>
          <w:sz w:val="7"/>
        </w:rPr>
        <w:t>0</w:t>
      </w:r>
    </w:p>
    <w:p>
      <w:pPr>
        <w:spacing w:line="189" w:lineRule="exact" w:before="0"/>
        <w:ind w:left="249" w:right="0" w:firstLine="0"/>
        <w:jc w:val="left"/>
        <w:rPr>
          <w:rFonts w:ascii="Arial"/>
          <w:sz w:val="19"/>
        </w:rPr>
      </w:pPr>
      <w:r>
        <w:rPr>
          <w:color w:val="576991"/>
          <w:spacing w:val="-5"/>
          <w:w w:val="85"/>
          <w:position w:val="3"/>
          <w:sz w:val="16"/>
        </w:rPr>
        <w:t>"</w:t>
      </w:r>
      <w:r>
        <w:rPr>
          <w:rFonts w:ascii="Arial"/>
          <w:color w:val="576991"/>
          <w:spacing w:val="-5"/>
          <w:w w:val="85"/>
          <w:sz w:val="19"/>
        </w:rPr>
        <w:t>"'</w:t>
      </w:r>
    </w:p>
    <w:p>
      <w:pPr>
        <w:spacing w:line="196" w:lineRule="exact" w:before="0"/>
        <w:ind w:left="246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502720">
                <wp:simplePos x="0" y="0"/>
                <wp:positionH relativeFrom="page">
                  <wp:posOffset>7220401</wp:posOffset>
                </wp:positionH>
                <wp:positionV relativeFrom="paragraph">
                  <wp:posOffset>29081</wp:posOffset>
                </wp:positionV>
                <wp:extent cx="62230" cy="394335"/>
                <wp:effectExtent l="0" t="0" r="0" b="0"/>
                <wp:wrapNone/>
                <wp:docPr id="780" name="Textbox 7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0" name="Textbox 780"/>
                      <wps:cNvSpPr txBox="1"/>
                      <wps:spPr>
                        <a:xfrm>
                          <a:off x="0" y="0"/>
                          <a:ext cx="62230" cy="394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21" w:lineRule="exact" w:before="0"/>
                              <w:ind w:left="0" w:right="0" w:firstLine="0"/>
                              <w:jc w:val="left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576991"/>
                                <w:spacing w:val="-10"/>
                                <w:w w:val="50"/>
                                <w:sz w:val="5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535522pt;margin-top:2.289867pt;width:4.9pt;height:31.05pt;mso-position-horizontal-relative:page;mso-position-vertical-relative:paragraph;z-index:-21813760" type="#_x0000_t202" id="docshape651" filled="false" stroked="false">
                <v:textbox inset="0,0,0,0">
                  <w:txbxContent>
                    <w:p>
                      <w:pPr>
                        <w:spacing w:line="621" w:lineRule="exact" w:before="0"/>
                        <w:ind w:left="0" w:right="0" w:firstLine="0"/>
                        <w:jc w:val="left"/>
                        <w:rPr>
                          <w:sz w:val="56"/>
                        </w:rPr>
                      </w:pPr>
                      <w:r>
                        <w:rPr>
                          <w:color w:val="576991"/>
                          <w:spacing w:val="-10"/>
                          <w:w w:val="50"/>
                          <w:sz w:val="5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76991"/>
          <w:spacing w:val="-24"/>
          <w:w w:val="80"/>
          <w:sz w:val="19"/>
        </w:rPr>
        <w:t>"</w:t>
      </w:r>
      <w:r>
        <w:rPr>
          <w:color w:val="576991"/>
          <w:spacing w:val="-24"/>
          <w:w w:val="80"/>
          <w:position w:val="1"/>
          <w:sz w:val="9"/>
        </w:rPr>
        <w:t>n</w:t>
      </w:r>
      <w:r>
        <w:rPr>
          <w:color w:val="576991"/>
          <w:spacing w:val="-11"/>
          <w:position w:val="1"/>
          <w:sz w:val="9"/>
        </w:rPr>
        <w:t> </w:t>
      </w:r>
      <w:r>
        <w:rPr>
          <w:rFonts w:ascii="Arial"/>
          <w:color w:val="576991"/>
          <w:spacing w:val="-10"/>
          <w:w w:val="85"/>
          <w:sz w:val="19"/>
        </w:rPr>
        <w:t>'</w:t>
      </w:r>
    </w:p>
    <w:p>
      <w:pPr>
        <w:pStyle w:val="BodyText"/>
        <w:spacing w:before="157"/>
        <w:rPr>
          <w:rFonts w:ascii="Arial"/>
          <w:sz w:val="19"/>
        </w:rPr>
      </w:pPr>
    </w:p>
    <w:p>
      <w:pPr>
        <w:spacing w:line="105" w:lineRule="exact" w:before="1"/>
        <w:ind w:left="82" w:right="29" w:firstLine="0"/>
        <w:jc w:val="center"/>
        <w:rPr>
          <w:sz w:val="10"/>
        </w:rPr>
      </w:pPr>
      <w:r>
        <w:rPr>
          <w:color w:val="576991"/>
          <w:spacing w:val="-10"/>
          <w:w w:val="60"/>
          <w:sz w:val="10"/>
        </w:rPr>
        <w:t>n</w:t>
      </w:r>
    </w:p>
    <w:p>
      <w:pPr>
        <w:spacing w:line="54" w:lineRule="exact" w:before="0"/>
        <w:ind w:left="82" w:right="75" w:firstLine="0"/>
        <w:jc w:val="center"/>
        <w:rPr>
          <w:rFonts w:ascii="Arial"/>
          <w:sz w:val="6"/>
        </w:rPr>
      </w:pPr>
      <w:r>
        <w:rPr>
          <w:rFonts w:ascii="Arial"/>
          <w:color w:val="576991"/>
          <w:spacing w:val="-10"/>
          <w:w w:val="60"/>
          <w:sz w:val="6"/>
        </w:rPr>
        <w:t>0</w:t>
      </w:r>
    </w:p>
    <w:p>
      <w:pPr>
        <w:spacing w:line="87" w:lineRule="exact" w:before="0"/>
        <w:ind w:left="54" w:right="0" w:firstLine="0"/>
        <w:jc w:val="center"/>
        <w:rPr>
          <w:sz w:val="8"/>
        </w:rPr>
      </w:pPr>
      <w:r>
        <w:rPr>
          <w:color w:val="465070"/>
          <w:spacing w:val="-5"/>
          <w:w w:val="75"/>
          <w:sz w:val="8"/>
        </w:rPr>
        <w:t>_</w:t>
      </w:r>
      <w:r>
        <w:rPr>
          <w:color w:val="576991"/>
          <w:spacing w:val="-5"/>
          <w:w w:val="75"/>
          <w:sz w:val="8"/>
        </w:rPr>
        <w:t>3</w:t>
      </w:r>
    </w:p>
    <w:p>
      <w:pPr>
        <w:spacing w:before="43"/>
        <w:ind w:left="82" w:right="32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503232">
                <wp:simplePos x="0" y="0"/>
                <wp:positionH relativeFrom="page">
                  <wp:posOffset>7188492</wp:posOffset>
                </wp:positionH>
                <wp:positionV relativeFrom="paragraph">
                  <wp:posOffset>16034</wp:posOffset>
                </wp:positionV>
                <wp:extent cx="80645" cy="490220"/>
                <wp:effectExtent l="0" t="0" r="0" b="0"/>
                <wp:wrapNone/>
                <wp:docPr id="781" name="Textbox 7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1" name="Textbox 781"/>
                      <wps:cNvSpPr txBox="1"/>
                      <wps:spPr>
                        <a:xfrm>
                          <a:off x="0" y="0"/>
                          <a:ext cx="80645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76991"/>
                                <w:spacing w:val="-10"/>
                                <w:w w:val="65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02301pt;margin-top:1.262537pt;width:6.35pt;height:38.6pt;mso-position-horizontal-relative:page;mso-position-vertical-relative:paragraph;z-index:-21813248" type="#_x0000_t202" id="docshape652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76991"/>
                          <w:spacing w:val="-10"/>
                          <w:w w:val="65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76991"/>
          <w:spacing w:val="-10"/>
          <w:w w:val="75"/>
          <w:sz w:val="10"/>
        </w:rPr>
        <w:t>n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82"/>
        <w:rPr>
          <w:sz w:val="10"/>
        </w:rPr>
      </w:pPr>
    </w:p>
    <w:p>
      <w:pPr>
        <w:spacing w:line="70" w:lineRule="exact" w:before="0"/>
        <w:ind w:left="82" w:right="88" w:firstLine="0"/>
        <w:jc w:val="center"/>
        <w:rPr>
          <w:sz w:val="7"/>
        </w:rPr>
      </w:pPr>
      <w:r>
        <w:rPr>
          <w:color w:val="576991"/>
          <w:spacing w:val="-10"/>
          <w:w w:val="75"/>
          <w:sz w:val="7"/>
        </w:rPr>
        <w:t>0</w:t>
      </w:r>
    </w:p>
    <w:p>
      <w:pPr>
        <w:spacing w:line="174" w:lineRule="exact" w:before="0"/>
        <w:ind w:left="82" w:right="41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503744">
                <wp:simplePos x="0" y="0"/>
                <wp:positionH relativeFrom="page">
                  <wp:posOffset>7193815</wp:posOffset>
                </wp:positionH>
                <wp:positionV relativeFrom="paragraph">
                  <wp:posOffset>8967</wp:posOffset>
                </wp:positionV>
                <wp:extent cx="70485" cy="426720"/>
                <wp:effectExtent l="0" t="0" r="0" b="0"/>
                <wp:wrapNone/>
                <wp:docPr id="782" name="Textbox 7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2" name="Textbox 782"/>
                      <wps:cNvSpPr txBox="1"/>
                      <wps:spPr>
                        <a:xfrm>
                          <a:off x="0" y="0"/>
                          <a:ext cx="70485" cy="426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0"/>
                              </w:rPr>
                            </w:pPr>
                            <w:r>
                              <w:rPr>
                                <w:rFonts w:ascii="Arial"/>
                                <w:color w:val="576991"/>
                                <w:spacing w:val="-10"/>
                                <w:w w:val="65"/>
                                <w:sz w:val="6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442139pt;margin-top:.706114pt;width:5.55pt;height:33.6pt;mso-position-horizontal-relative:page;mso-position-vertical-relative:paragraph;z-index:-21812736" type="#_x0000_t202" id="docshape653" filled="false" stroked="false">
                <v:textbox inset="0,0,0,0">
                  <w:txbxContent>
                    <w:p>
                      <w:pPr>
                        <w:spacing w:line="671" w:lineRule="exact" w:before="0"/>
                        <w:ind w:left="0" w:right="0" w:firstLine="0"/>
                        <w:jc w:val="left"/>
                        <w:rPr>
                          <w:rFonts w:ascii="Arial"/>
                          <w:sz w:val="60"/>
                        </w:rPr>
                      </w:pPr>
                      <w:r>
                        <w:rPr>
                          <w:rFonts w:ascii="Arial"/>
                          <w:color w:val="576991"/>
                          <w:spacing w:val="-10"/>
                          <w:w w:val="65"/>
                          <w:sz w:val="6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76991"/>
          <w:spacing w:val="-10"/>
          <w:w w:val="75"/>
          <w:sz w:val="16"/>
        </w:rPr>
        <w:t>"</w:t>
      </w:r>
    </w:p>
    <w:p>
      <w:pPr>
        <w:pStyle w:val="BodyText"/>
        <w:rPr>
          <w:sz w:val="16"/>
        </w:rPr>
      </w:pPr>
    </w:p>
    <w:p>
      <w:pPr>
        <w:pStyle w:val="BodyText"/>
        <w:spacing w:before="25"/>
        <w:rPr>
          <w:sz w:val="16"/>
        </w:rPr>
      </w:pPr>
    </w:p>
    <w:p>
      <w:pPr>
        <w:spacing w:line="196" w:lineRule="exact" w:before="0"/>
        <w:ind w:left="246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98464">
                <wp:simplePos x="0" y="0"/>
                <wp:positionH relativeFrom="page">
                  <wp:posOffset>7210066</wp:posOffset>
                </wp:positionH>
                <wp:positionV relativeFrom="paragraph">
                  <wp:posOffset>107284</wp:posOffset>
                </wp:positionV>
                <wp:extent cx="19685" cy="49530"/>
                <wp:effectExtent l="0" t="0" r="0" b="0"/>
                <wp:wrapNone/>
                <wp:docPr id="783" name="Textbox 7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3" name="Textbox 783"/>
                      <wps:cNvSpPr txBox="1"/>
                      <wps:spPr>
                        <a:xfrm>
                          <a:off x="0" y="0"/>
                          <a:ext cx="1968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707CA7"/>
                                <w:spacing w:val="-10"/>
                                <w:w w:val="85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721802pt;margin-top:8.447589pt;width:1.55pt;height:3.9pt;mso-position-horizontal-relative:page;mso-position-vertical-relative:paragraph;z-index:15998464" type="#_x0000_t202" id="docshape654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707CA7"/>
                          <w:spacing w:val="-10"/>
                          <w:w w:val="85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76991"/>
          <w:spacing w:val="-5"/>
          <w:w w:val="95"/>
          <w:sz w:val="19"/>
        </w:rPr>
        <w:t>"'</w:t>
      </w:r>
    </w:p>
    <w:p>
      <w:pPr>
        <w:spacing w:line="144" w:lineRule="exact" w:before="0"/>
        <w:ind w:left="241" w:right="0" w:firstLine="0"/>
        <w:jc w:val="left"/>
        <w:rPr>
          <w:rFonts w:ascii="Arial"/>
          <w:sz w:val="19"/>
        </w:rPr>
      </w:pPr>
      <w:r>
        <w:rPr>
          <w:rFonts w:ascii="Arial"/>
          <w:color w:val="576991"/>
          <w:spacing w:val="-5"/>
          <w:sz w:val="19"/>
        </w:rPr>
        <w:t>"'</w:t>
      </w:r>
    </w:p>
    <w:p>
      <w:pPr>
        <w:spacing w:line="167" w:lineRule="exact" w:before="0"/>
        <w:ind w:left="225" w:right="0" w:firstLine="0"/>
        <w:jc w:val="left"/>
        <w:rPr>
          <w:rFonts w:ascii="Arial"/>
          <w:sz w:val="19"/>
        </w:rPr>
      </w:pPr>
      <w:r>
        <w:rPr>
          <w:color w:val="576991"/>
          <w:spacing w:val="-5"/>
          <w:sz w:val="7"/>
        </w:rPr>
        <w:t>0</w:t>
      </w:r>
      <w:r>
        <w:rPr>
          <w:rFonts w:ascii="Arial"/>
          <w:color w:val="576991"/>
          <w:spacing w:val="-5"/>
          <w:sz w:val="19"/>
        </w:rPr>
        <w:t>"'</w:t>
      </w:r>
    </w:p>
    <w:p>
      <w:pPr>
        <w:spacing w:line="172" w:lineRule="auto" w:before="23"/>
        <w:ind w:left="245" w:right="197" w:firstLine="0"/>
        <w:jc w:val="center"/>
        <w:rPr>
          <w:rFonts w:ascii="Arial"/>
          <w:sz w:val="7"/>
        </w:rPr>
      </w:pPr>
      <w:r>
        <w:rPr>
          <w:rFonts w:ascii="Arial"/>
          <w:color w:val="576991"/>
          <w:spacing w:val="-10"/>
          <w:sz w:val="7"/>
        </w:rPr>
        <w:t>N</w:t>
      </w:r>
      <w:r>
        <w:rPr>
          <w:rFonts w:ascii="Arial"/>
          <w:color w:val="576991"/>
          <w:spacing w:val="40"/>
          <w:sz w:val="7"/>
        </w:rPr>
        <w:t> </w:t>
      </w:r>
      <w:r>
        <w:rPr>
          <w:rFonts w:ascii="Arial"/>
          <w:color w:val="576991"/>
          <w:spacing w:val="-10"/>
          <w:sz w:val="7"/>
        </w:rPr>
        <w:t>N</w:t>
      </w:r>
    </w:p>
    <w:p>
      <w:pPr>
        <w:pStyle w:val="Heading5"/>
        <w:spacing w:line="385" w:lineRule="exact"/>
        <w:ind w:left="88" w:right="6"/>
        <w:jc w:val="center"/>
      </w:pPr>
      <w:r>
        <w:rPr>
          <w:color w:val="576991"/>
          <w:spacing w:val="-10"/>
          <w:w w:val="80"/>
        </w:rPr>
        <w:t>I</w:t>
      </w:r>
    </w:p>
    <w:p>
      <w:pPr>
        <w:spacing w:line="221" w:lineRule="exact" w:before="0"/>
        <w:ind w:left="227" w:right="0" w:firstLine="0"/>
        <w:jc w:val="left"/>
        <w:rPr>
          <w:rFonts w:ascii="Arial"/>
          <w:sz w:val="19"/>
        </w:rPr>
      </w:pPr>
      <w:r>
        <w:rPr>
          <w:rFonts w:ascii="Arial"/>
          <w:color w:val="576991"/>
          <w:spacing w:val="-5"/>
          <w:w w:val="95"/>
          <w:sz w:val="19"/>
        </w:rPr>
        <w:t>"</w:t>
      </w:r>
      <w:r>
        <w:rPr>
          <w:i/>
          <w:color w:val="576991"/>
          <w:spacing w:val="-5"/>
          <w:w w:val="95"/>
          <w:position w:val="12"/>
          <w:sz w:val="10"/>
        </w:rPr>
        <w:t>a</w:t>
      </w:r>
      <w:r>
        <w:rPr>
          <w:rFonts w:ascii="Arial"/>
          <w:color w:val="576991"/>
          <w:spacing w:val="-5"/>
          <w:w w:val="95"/>
          <w:sz w:val="19"/>
        </w:rPr>
        <w:t>'</w:t>
      </w:r>
    </w:p>
    <w:p>
      <w:pPr>
        <w:spacing w:after="0" w:line="221" w:lineRule="exact"/>
        <w:jc w:val="left"/>
        <w:rPr>
          <w:rFonts w:ascii="Arial"/>
          <w:sz w:val="19"/>
        </w:rPr>
        <w:sectPr>
          <w:type w:val="continuous"/>
          <w:pgSz w:w="11910" w:h="16850"/>
          <w:pgMar w:header="702" w:footer="910" w:top="340" w:bottom="280" w:left="1559" w:right="283"/>
          <w:cols w:num="2" w:equalWidth="0">
            <w:col w:w="9311" w:space="260"/>
            <w:col w:w="497"/>
          </w:cols>
        </w:sectPr>
      </w:pPr>
    </w:p>
    <w:p>
      <w:pPr>
        <w:pStyle w:val="BodyText"/>
        <w:rPr>
          <w:rFonts w:ascii="Arial"/>
        </w:rPr>
      </w:pPr>
    </w:p>
    <w:p>
      <w:pPr>
        <w:pStyle w:val="BodyText"/>
        <w:spacing w:before="208"/>
        <w:rPr>
          <w:rFonts w:ascii="Arial"/>
        </w:rPr>
      </w:pPr>
    </w:p>
    <w:p>
      <w:pPr>
        <w:numPr>
          <w:ilvl w:val="3"/>
          <w:numId w:val="37"/>
        </w:numPr>
        <w:tabs>
          <w:tab w:pos="902" w:val="left" w:leader="none"/>
        </w:tabs>
        <w:spacing w:before="1"/>
        <w:ind w:left="902" w:right="0" w:hanging="875"/>
        <w:jc w:val="left"/>
        <w:rPr>
          <w:b/>
          <w:color w:val="161616"/>
          <w:sz w:val="21"/>
        </w:rPr>
      </w:pPr>
      <w:r>
        <w:rPr>
          <w:b/>
          <w:color w:val="161616"/>
          <w:w w:val="105"/>
          <w:sz w:val="21"/>
        </w:rPr>
        <w:t>Identification</w:t>
      </w:r>
      <w:r>
        <w:rPr>
          <w:b/>
          <w:color w:val="161616"/>
          <w:spacing w:val="-4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of</w:t>
      </w:r>
      <w:r>
        <w:rPr>
          <w:b/>
          <w:color w:val="161616"/>
          <w:spacing w:val="7"/>
          <w:w w:val="105"/>
          <w:sz w:val="21"/>
        </w:rPr>
        <w:t> </w:t>
      </w:r>
      <w:r>
        <w:rPr>
          <w:b/>
          <w:i/>
          <w:color w:val="161616"/>
          <w:w w:val="105"/>
          <w:sz w:val="22"/>
        </w:rPr>
        <w:t>hazards</w:t>
      </w:r>
      <w:r>
        <w:rPr>
          <w:b/>
          <w:i/>
          <w:color w:val="161616"/>
          <w:spacing w:val="-5"/>
          <w:w w:val="105"/>
          <w:sz w:val="22"/>
        </w:rPr>
        <w:t> </w:t>
      </w:r>
      <w:r>
        <w:rPr>
          <w:b/>
          <w:color w:val="161616"/>
          <w:w w:val="105"/>
          <w:sz w:val="21"/>
        </w:rPr>
        <w:t>from fault</w:t>
      </w:r>
      <w:r>
        <w:rPr>
          <w:b/>
          <w:color w:val="161616"/>
          <w:spacing w:val="-1"/>
          <w:w w:val="105"/>
          <w:sz w:val="21"/>
        </w:rPr>
        <w:t> </w:t>
      </w:r>
      <w:r>
        <w:rPr>
          <w:b/>
          <w:color w:val="161616"/>
          <w:spacing w:val="-2"/>
          <w:w w:val="105"/>
          <w:sz w:val="21"/>
        </w:rPr>
        <w:t>conditions</w:t>
      </w:r>
    </w:p>
    <w:p>
      <w:pPr>
        <w:pStyle w:val="BodyText"/>
        <w:spacing w:line="218" w:lineRule="auto" w:before="188"/>
        <w:ind w:left="33" w:right="1184" w:hanging="18"/>
      </w:pPr>
      <w:r>
        <w:rPr>
          <w:i/>
          <w:color w:val="161616"/>
          <w:spacing w:val="-2"/>
          <w:w w:val="105"/>
          <w:sz w:val="22"/>
        </w:rPr>
        <w:t>!VD</w:t>
      </w:r>
      <w:r>
        <w:rPr>
          <w:i/>
          <w:color w:val="161616"/>
          <w:spacing w:val="-11"/>
          <w:w w:val="105"/>
          <w:sz w:val="22"/>
        </w:rPr>
        <w:t> </w:t>
      </w:r>
      <w:r>
        <w:rPr>
          <w:i/>
          <w:color w:val="161616"/>
          <w:spacing w:val="-2"/>
          <w:w w:val="105"/>
          <w:sz w:val="22"/>
        </w:rPr>
        <w:t>medical</w:t>
      </w:r>
      <w:r>
        <w:rPr>
          <w:i/>
          <w:color w:val="161616"/>
          <w:spacing w:val="-8"/>
          <w:w w:val="105"/>
          <w:sz w:val="22"/>
        </w:rPr>
        <w:t> </w:t>
      </w:r>
      <w:r>
        <w:rPr>
          <w:i/>
          <w:color w:val="161616"/>
          <w:spacing w:val="-2"/>
          <w:w w:val="105"/>
          <w:sz w:val="22"/>
        </w:rPr>
        <w:t>devices</w:t>
      </w:r>
      <w:r>
        <w:rPr>
          <w:i/>
          <w:color w:val="161616"/>
          <w:spacing w:val="-13"/>
          <w:w w:val="105"/>
          <w:sz w:val="22"/>
        </w:rPr>
        <w:t> </w:t>
      </w:r>
      <w:r>
        <w:rPr>
          <w:color w:val="262626"/>
          <w:spacing w:val="-2"/>
          <w:w w:val="105"/>
        </w:rPr>
        <w:t>that</w:t>
      </w:r>
      <w:r>
        <w:rPr>
          <w:color w:val="262626"/>
          <w:spacing w:val="-12"/>
          <w:w w:val="105"/>
        </w:rPr>
        <w:t> </w:t>
      </w:r>
      <w:r>
        <w:rPr>
          <w:color w:val="262626"/>
          <w:spacing w:val="-2"/>
          <w:w w:val="105"/>
        </w:rPr>
        <w:t>fail</w:t>
      </w:r>
      <w:r>
        <w:rPr>
          <w:color w:val="262626"/>
          <w:spacing w:val="-4"/>
          <w:w w:val="105"/>
        </w:rPr>
        <w:t> </w:t>
      </w:r>
      <w:r>
        <w:rPr>
          <w:color w:val="161616"/>
          <w:spacing w:val="-2"/>
          <w:w w:val="105"/>
        </w:rPr>
        <w:t>during use</w:t>
      </w:r>
      <w:r>
        <w:rPr>
          <w:color w:val="161616"/>
          <w:spacing w:val="-11"/>
          <w:w w:val="105"/>
        </w:rPr>
        <w:t> </w:t>
      </w:r>
      <w:r>
        <w:rPr>
          <w:color w:val="262626"/>
          <w:spacing w:val="-2"/>
          <w:w w:val="105"/>
        </w:rPr>
        <w:t>can</w:t>
      </w:r>
      <w:r>
        <w:rPr>
          <w:color w:val="262626"/>
          <w:spacing w:val="-11"/>
          <w:w w:val="105"/>
        </w:rPr>
        <w:t> </w:t>
      </w:r>
      <w:r>
        <w:rPr>
          <w:color w:val="161616"/>
          <w:spacing w:val="-2"/>
          <w:w w:val="105"/>
        </w:rPr>
        <w:t>lead</w:t>
      </w:r>
      <w:r>
        <w:rPr>
          <w:color w:val="161616"/>
          <w:spacing w:val="5"/>
          <w:w w:val="105"/>
        </w:rPr>
        <w:t> </w:t>
      </w:r>
      <w:r>
        <w:rPr>
          <w:color w:val="161616"/>
          <w:spacing w:val="-2"/>
          <w:w w:val="105"/>
        </w:rPr>
        <w:t>to</w:t>
      </w:r>
      <w:r>
        <w:rPr>
          <w:color w:val="161616"/>
          <w:spacing w:val="-10"/>
          <w:w w:val="105"/>
        </w:rPr>
        <w:t> </w:t>
      </w:r>
      <w:r>
        <w:rPr>
          <w:color w:val="262626"/>
          <w:spacing w:val="-2"/>
          <w:w w:val="105"/>
        </w:rPr>
        <w:t>one</w:t>
      </w:r>
      <w:r>
        <w:rPr>
          <w:color w:val="262626"/>
          <w:spacing w:val="-6"/>
          <w:w w:val="105"/>
        </w:rPr>
        <w:t> </w:t>
      </w:r>
      <w:r>
        <w:rPr>
          <w:color w:val="262626"/>
          <w:spacing w:val="-2"/>
          <w:w w:val="105"/>
        </w:rPr>
        <w:t>or</w:t>
      </w:r>
      <w:r>
        <w:rPr>
          <w:color w:val="262626"/>
          <w:spacing w:val="-7"/>
          <w:w w:val="105"/>
        </w:rPr>
        <w:t> </w:t>
      </w:r>
      <w:r>
        <w:rPr>
          <w:color w:val="262626"/>
          <w:spacing w:val="-2"/>
          <w:w w:val="105"/>
        </w:rPr>
        <w:t>more</w:t>
      </w:r>
      <w:r>
        <w:rPr>
          <w:color w:val="262626"/>
          <w:spacing w:val="-10"/>
          <w:w w:val="105"/>
        </w:rPr>
        <w:t> </w:t>
      </w:r>
      <w:r>
        <w:rPr>
          <w:color w:val="262626"/>
          <w:spacing w:val="-2"/>
          <w:w w:val="105"/>
        </w:rPr>
        <w:t>of </w:t>
      </w:r>
      <w:r>
        <w:rPr>
          <w:color w:val="161616"/>
          <w:spacing w:val="-2"/>
          <w:w w:val="105"/>
        </w:rPr>
        <w:t>the</w:t>
      </w:r>
      <w:r>
        <w:rPr>
          <w:color w:val="161616"/>
          <w:spacing w:val="-11"/>
          <w:w w:val="105"/>
        </w:rPr>
        <w:t> </w:t>
      </w:r>
      <w:r>
        <w:rPr>
          <w:color w:val="262626"/>
          <w:spacing w:val="-2"/>
          <w:w w:val="105"/>
        </w:rPr>
        <w:t>general </w:t>
      </w:r>
      <w:r>
        <w:rPr>
          <w:i/>
          <w:color w:val="161616"/>
          <w:spacing w:val="-2"/>
          <w:w w:val="105"/>
          <w:sz w:val="22"/>
        </w:rPr>
        <w:t>hazards</w:t>
      </w:r>
      <w:r>
        <w:rPr>
          <w:i/>
          <w:color w:val="161616"/>
          <w:spacing w:val="-13"/>
          <w:w w:val="105"/>
          <w:sz w:val="22"/>
        </w:rPr>
        <w:t> </w:t>
      </w:r>
      <w:r>
        <w:rPr>
          <w:color w:val="262626"/>
          <w:spacing w:val="-2"/>
          <w:w w:val="105"/>
        </w:rPr>
        <w:t>defined</w:t>
      </w:r>
      <w:r>
        <w:rPr>
          <w:color w:val="262626"/>
          <w:spacing w:val="6"/>
          <w:w w:val="105"/>
        </w:rPr>
        <w:t> </w:t>
      </w:r>
      <w:r>
        <w:rPr>
          <w:color w:val="161616"/>
          <w:spacing w:val="-2"/>
          <w:w w:val="105"/>
        </w:rPr>
        <w:t>in</w:t>
      </w:r>
      <w:r>
        <w:rPr>
          <w:color w:val="161616"/>
          <w:spacing w:val="-7"/>
          <w:w w:val="105"/>
        </w:rPr>
        <w:t> </w:t>
      </w:r>
      <w:r>
        <w:rPr>
          <w:color w:val="153482"/>
          <w:spacing w:val="-2"/>
          <w:w w:val="105"/>
          <w:u w:val="thick" w:color="08248A"/>
        </w:rPr>
        <w:t>H.</w:t>
      </w:r>
      <w:r>
        <w:rPr>
          <w:color w:val="284F95"/>
          <w:spacing w:val="-2"/>
          <w:w w:val="105"/>
          <w:u w:val="thick" w:color="08248A"/>
        </w:rPr>
        <w:t>2</w:t>
      </w:r>
      <w:r>
        <w:rPr>
          <w:color w:val="08248A"/>
          <w:spacing w:val="-2"/>
          <w:w w:val="105"/>
          <w:u w:val="thick" w:color="08248A"/>
        </w:rPr>
        <w:t>.</w:t>
      </w:r>
      <w:r>
        <w:rPr>
          <w:color w:val="284F95"/>
          <w:spacing w:val="-2"/>
          <w:w w:val="105"/>
          <w:u w:val="thick" w:color="08248A"/>
        </w:rPr>
        <w:t>3</w:t>
      </w:r>
      <w:r>
        <w:rPr>
          <w:color w:val="08248A"/>
          <w:spacing w:val="-2"/>
          <w:w w:val="105"/>
          <w:u w:val="thick" w:color="08248A"/>
        </w:rPr>
        <w:t>.1</w:t>
      </w:r>
      <w:r>
        <w:rPr>
          <w:color w:val="08248A"/>
          <w:spacing w:val="-2"/>
          <w:w w:val="105"/>
          <w:u w:val="none"/>
        </w:rPr>
        <w:t>. </w:t>
      </w:r>
      <w:r>
        <w:rPr>
          <w:color w:val="262626"/>
          <w:w w:val="105"/>
          <w:u w:val="none"/>
        </w:rPr>
        <w:t>Fault conditions </w:t>
      </w:r>
      <w:r>
        <w:rPr>
          <w:color w:val="161616"/>
          <w:w w:val="105"/>
          <w:u w:val="none"/>
        </w:rPr>
        <w:t>potentially leading </w:t>
      </w:r>
      <w:r>
        <w:rPr>
          <w:color w:val="262626"/>
          <w:w w:val="105"/>
          <w:u w:val="none"/>
        </w:rPr>
        <w:t>to </w:t>
      </w:r>
      <w:r>
        <w:rPr>
          <w:i/>
          <w:color w:val="161616"/>
          <w:w w:val="105"/>
          <w:sz w:val="22"/>
          <w:u w:val="none"/>
        </w:rPr>
        <w:t>hazards </w:t>
      </w:r>
      <w:r>
        <w:rPr>
          <w:color w:val="262626"/>
          <w:w w:val="105"/>
          <w:u w:val="none"/>
        </w:rPr>
        <w:t>can include </w:t>
      </w:r>
      <w:r>
        <w:rPr>
          <w:color w:val="161616"/>
          <w:w w:val="105"/>
          <w:u w:val="none"/>
        </w:rPr>
        <w:t>the </w:t>
      </w:r>
      <w:r>
        <w:rPr>
          <w:color w:val="262626"/>
          <w:w w:val="105"/>
          <w:u w:val="none"/>
        </w:rPr>
        <w:t>following:</w:t>
      </w:r>
    </w:p>
    <w:p>
      <w:pPr>
        <w:pStyle w:val="BodyText"/>
        <w:spacing w:before="170"/>
        <w:ind w:left="429"/>
      </w:pPr>
      <w:r>
        <w:rPr>
          <w:color w:val="262626"/>
          <w:w w:val="105"/>
        </w:rPr>
        <w:t>within-batch</w:t>
      </w:r>
      <w:r>
        <w:rPr>
          <w:color w:val="262626"/>
          <w:spacing w:val="41"/>
          <w:w w:val="105"/>
        </w:rPr>
        <w:t> </w:t>
      </w:r>
      <w:r>
        <w:rPr>
          <w:color w:val="262626"/>
          <w:w w:val="105"/>
        </w:rPr>
        <w:t>or</w:t>
      </w:r>
      <w:r>
        <w:rPr>
          <w:color w:val="262626"/>
          <w:spacing w:val="12"/>
          <w:w w:val="105"/>
        </w:rPr>
        <w:t> </w:t>
      </w:r>
      <w:r>
        <w:rPr>
          <w:color w:val="161616"/>
          <w:w w:val="105"/>
        </w:rPr>
        <w:t>batch-to-batch</w:t>
      </w:r>
      <w:r>
        <w:rPr>
          <w:color w:val="161616"/>
          <w:spacing w:val="11"/>
          <w:w w:val="105"/>
        </w:rPr>
        <w:t> </w:t>
      </w:r>
      <w:r>
        <w:rPr>
          <w:color w:val="161616"/>
          <w:w w:val="105"/>
        </w:rPr>
        <w:t>inconsistency</w:t>
      </w:r>
      <w:r>
        <w:rPr>
          <w:color w:val="161616"/>
          <w:spacing w:val="35"/>
          <w:w w:val="105"/>
        </w:rPr>
        <w:t> </w:t>
      </w:r>
      <w:r>
        <w:rPr>
          <w:color w:val="161616"/>
          <w:w w:val="105"/>
        </w:rPr>
        <w:t>(e.g. reagents,</w:t>
      </w:r>
      <w:r>
        <w:rPr>
          <w:color w:val="161616"/>
          <w:spacing w:val="10"/>
          <w:w w:val="105"/>
        </w:rPr>
        <w:t> </w:t>
      </w:r>
      <w:r>
        <w:rPr>
          <w:color w:val="161616"/>
          <w:w w:val="105"/>
        </w:rPr>
        <w:t>calibrators,</w:t>
      </w:r>
      <w:r>
        <w:rPr>
          <w:color w:val="161616"/>
          <w:spacing w:val="17"/>
          <w:w w:val="105"/>
        </w:rPr>
        <w:t> </w:t>
      </w:r>
      <w:r>
        <w:rPr>
          <w:color w:val="262626"/>
          <w:spacing w:val="-2"/>
          <w:w w:val="105"/>
        </w:rPr>
        <w:t>controls);</w:t>
      </w:r>
    </w:p>
    <w:p>
      <w:pPr>
        <w:pStyle w:val="BodyText"/>
        <w:spacing w:line="405" w:lineRule="auto" w:before="167"/>
        <w:ind w:left="434" w:right="1685"/>
      </w:pPr>
      <w:r>
        <w:rPr>
          <w:color w:val="161616"/>
          <w:w w:val="105"/>
        </w:rPr>
        <w:t>non-traceable</w:t>
      </w:r>
      <w:r>
        <w:rPr>
          <w:color w:val="161616"/>
          <w:spacing w:val="21"/>
          <w:w w:val="105"/>
        </w:rPr>
        <w:t> </w:t>
      </w:r>
      <w:r>
        <w:rPr>
          <w:color w:val="161616"/>
          <w:w w:val="105"/>
        </w:rPr>
        <w:t>value</w:t>
      </w:r>
      <w:r>
        <w:rPr>
          <w:color w:val="161616"/>
          <w:spacing w:val="-4"/>
          <w:w w:val="105"/>
        </w:rPr>
        <w:t> </w:t>
      </w:r>
      <w:r>
        <w:rPr>
          <w:color w:val="262626"/>
          <w:w w:val="105"/>
        </w:rPr>
        <w:t>assignment </w:t>
      </w:r>
      <w:r>
        <w:rPr>
          <w:color w:val="161616"/>
          <w:w w:val="105"/>
        </w:rPr>
        <w:t>(e.g.</w:t>
      </w:r>
      <w:r>
        <w:rPr>
          <w:color w:val="161616"/>
          <w:spacing w:val="-11"/>
          <w:w w:val="105"/>
        </w:rPr>
        <w:t> </w:t>
      </w:r>
      <w:r>
        <w:rPr>
          <w:color w:val="161616"/>
          <w:w w:val="105"/>
        </w:rPr>
        <w:t>calibrators, </w:t>
      </w:r>
      <w:r>
        <w:rPr>
          <w:color w:val="262626"/>
          <w:w w:val="105"/>
        </w:rPr>
        <w:t>proficiency </w:t>
      </w:r>
      <w:r>
        <w:rPr>
          <w:color w:val="161616"/>
          <w:w w:val="105"/>
        </w:rPr>
        <w:t>materials,</w:t>
      </w:r>
      <w:r>
        <w:rPr>
          <w:color w:val="161616"/>
          <w:spacing w:val="-5"/>
          <w:w w:val="105"/>
        </w:rPr>
        <w:t> </w:t>
      </w:r>
      <w:r>
        <w:rPr>
          <w:color w:val="262626"/>
          <w:w w:val="105"/>
        </w:rPr>
        <w:t>assayed controls); reagent </w:t>
      </w:r>
      <w:r>
        <w:rPr>
          <w:color w:val="161616"/>
          <w:w w:val="105"/>
        </w:rPr>
        <w:t>non-specificity (e.g. interfering </w:t>
      </w:r>
      <w:r>
        <w:rPr>
          <w:color w:val="262626"/>
          <w:w w:val="105"/>
        </w:rPr>
        <w:t>factors, antibodies);</w:t>
      </w:r>
    </w:p>
    <w:p>
      <w:pPr>
        <w:pStyle w:val="BodyText"/>
        <w:spacing w:line="405" w:lineRule="auto"/>
        <w:ind w:left="434" w:right="4117" w:hanging="9"/>
      </w:pPr>
      <w:r>
        <w:rPr>
          <w:color w:val="262626"/>
          <w:spacing w:val="-2"/>
          <w:w w:val="110"/>
        </w:rPr>
        <w:t>sample</w:t>
      </w:r>
      <w:r>
        <w:rPr>
          <w:color w:val="262626"/>
          <w:spacing w:val="-9"/>
          <w:w w:val="110"/>
        </w:rPr>
        <w:t> </w:t>
      </w:r>
      <w:r>
        <w:rPr>
          <w:color w:val="262626"/>
          <w:spacing w:val="-2"/>
          <w:w w:val="110"/>
        </w:rPr>
        <w:t>or reagent</w:t>
      </w:r>
      <w:r>
        <w:rPr>
          <w:color w:val="262626"/>
          <w:spacing w:val="-9"/>
          <w:w w:val="110"/>
        </w:rPr>
        <w:t> </w:t>
      </w:r>
      <w:r>
        <w:rPr>
          <w:color w:val="262626"/>
          <w:spacing w:val="-2"/>
          <w:w w:val="110"/>
        </w:rPr>
        <w:t>carryover </w:t>
      </w:r>
      <w:r>
        <w:rPr>
          <w:color w:val="161616"/>
          <w:spacing w:val="-2"/>
          <w:w w:val="110"/>
        </w:rPr>
        <w:t>(e.g.</w:t>
      </w:r>
      <w:r>
        <w:rPr>
          <w:color w:val="161616"/>
          <w:spacing w:val="-7"/>
          <w:w w:val="110"/>
        </w:rPr>
        <w:t> </w:t>
      </w:r>
      <w:r>
        <w:rPr>
          <w:color w:val="262626"/>
          <w:spacing w:val="-2"/>
          <w:w w:val="110"/>
        </w:rPr>
        <w:t>pipetting</w:t>
      </w:r>
      <w:r>
        <w:rPr>
          <w:color w:val="262626"/>
          <w:spacing w:val="-4"/>
          <w:w w:val="110"/>
        </w:rPr>
        <w:t> </w:t>
      </w:r>
      <w:r>
        <w:rPr>
          <w:color w:val="161616"/>
          <w:spacing w:val="-2"/>
          <w:w w:val="110"/>
        </w:rPr>
        <w:t>instruments); </w:t>
      </w:r>
      <w:r>
        <w:rPr>
          <w:color w:val="161616"/>
          <w:w w:val="110"/>
        </w:rPr>
        <w:t>measurement</w:t>
      </w:r>
      <w:r>
        <w:rPr>
          <w:color w:val="161616"/>
          <w:spacing w:val="-4"/>
          <w:w w:val="110"/>
        </w:rPr>
        <w:t> </w:t>
      </w:r>
      <w:r>
        <w:rPr>
          <w:color w:val="161616"/>
          <w:w w:val="110"/>
        </w:rPr>
        <w:t>imprecision</w:t>
      </w:r>
      <w:r>
        <w:rPr>
          <w:color w:val="161616"/>
          <w:spacing w:val="11"/>
          <w:w w:val="110"/>
        </w:rPr>
        <w:t> </w:t>
      </w:r>
      <w:r>
        <w:rPr>
          <w:color w:val="161616"/>
          <w:w w:val="110"/>
        </w:rPr>
        <w:t>(e.g.</w:t>
      </w:r>
      <w:r>
        <w:rPr>
          <w:color w:val="161616"/>
          <w:spacing w:val="-15"/>
          <w:w w:val="110"/>
        </w:rPr>
        <w:t> </w:t>
      </w:r>
      <w:r>
        <w:rPr>
          <w:color w:val="262626"/>
          <w:w w:val="110"/>
        </w:rPr>
        <w:t>system-level);</w:t>
      </w:r>
    </w:p>
    <w:p>
      <w:pPr>
        <w:pStyle w:val="BodyText"/>
        <w:spacing w:before="1"/>
        <w:ind w:left="435"/>
      </w:pPr>
      <w:r>
        <w:rPr>
          <w:color w:val="161616"/>
          <w:w w:val="110"/>
        </w:rPr>
        <w:t>unstable</w:t>
      </w:r>
      <w:r>
        <w:rPr>
          <w:color w:val="161616"/>
          <w:spacing w:val="1"/>
          <w:w w:val="110"/>
        </w:rPr>
        <w:t> </w:t>
      </w:r>
      <w:r>
        <w:rPr>
          <w:color w:val="161616"/>
          <w:w w:val="110"/>
        </w:rPr>
        <w:t>materials</w:t>
      </w:r>
      <w:r>
        <w:rPr>
          <w:color w:val="161616"/>
          <w:spacing w:val="1"/>
          <w:w w:val="110"/>
        </w:rPr>
        <w:t> </w:t>
      </w:r>
      <w:r>
        <w:rPr>
          <w:color w:val="161616"/>
          <w:w w:val="110"/>
        </w:rPr>
        <w:t>(e.g.</w:t>
      </w:r>
      <w:r>
        <w:rPr>
          <w:color w:val="161616"/>
          <w:spacing w:val="-13"/>
          <w:w w:val="110"/>
        </w:rPr>
        <w:t> </w:t>
      </w:r>
      <w:r>
        <w:rPr>
          <w:color w:val="161616"/>
          <w:w w:val="110"/>
        </w:rPr>
        <w:t>during</w:t>
      </w:r>
      <w:r>
        <w:rPr>
          <w:color w:val="161616"/>
          <w:spacing w:val="-10"/>
          <w:w w:val="110"/>
        </w:rPr>
        <w:t> </w:t>
      </w:r>
      <w:r>
        <w:rPr>
          <w:color w:val="161616"/>
          <w:w w:val="110"/>
        </w:rPr>
        <w:t>transportation,</w:t>
      </w:r>
      <w:r>
        <w:rPr>
          <w:color w:val="161616"/>
          <w:spacing w:val="-25"/>
          <w:w w:val="110"/>
        </w:rPr>
        <w:t> </w:t>
      </w:r>
      <w:r>
        <w:rPr>
          <w:color w:val="262626"/>
          <w:w w:val="110"/>
        </w:rPr>
        <w:t>storage</w:t>
      </w:r>
      <w:r>
        <w:rPr>
          <w:color w:val="262626"/>
          <w:spacing w:val="-12"/>
          <w:w w:val="110"/>
        </w:rPr>
        <w:t> </w:t>
      </w:r>
      <w:r>
        <w:rPr>
          <w:color w:val="262626"/>
          <w:w w:val="110"/>
        </w:rPr>
        <w:t>or</w:t>
      </w:r>
      <w:r>
        <w:rPr>
          <w:color w:val="262626"/>
          <w:spacing w:val="-5"/>
          <w:w w:val="110"/>
        </w:rPr>
        <w:t> </w:t>
      </w:r>
      <w:r>
        <w:rPr>
          <w:color w:val="161616"/>
          <w:spacing w:val="-2"/>
          <w:w w:val="110"/>
        </w:rPr>
        <w:t>use);</w:t>
      </w:r>
    </w:p>
    <w:p>
      <w:pPr>
        <w:spacing w:line="59" w:lineRule="exact" w:before="33"/>
        <w:ind w:left="10432" w:right="0" w:firstLine="0"/>
        <w:jc w:val="left"/>
        <w:rPr>
          <w:rFonts w:ascii="Arial"/>
          <w:sz w:val="6"/>
        </w:rPr>
      </w:pPr>
      <w:r>
        <w:rPr>
          <w:rFonts w:ascii="Arial"/>
          <w:color w:val="5D7095"/>
          <w:spacing w:val="-10"/>
          <w:sz w:val="6"/>
        </w:rPr>
        <w:t>C</w:t>
      </w:r>
    </w:p>
    <w:p>
      <w:pPr>
        <w:spacing w:line="70" w:lineRule="exact" w:before="0"/>
        <w:ind w:left="10427" w:right="0" w:firstLine="0"/>
        <w:jc w:val="left"/>
        <w:rPr>
          <w:rFonts w:ascii="Arial"/>
          <w:i/>
          <w:sz w:val="7"/>
        </w:rPr>
      </w:pPr>
      <w:r>
        <w:rPr>
          <w:rFonts w:ascii="Arial"/>
          <w:i/>
          <w:color w:val="5D7095"/>
          <w:spacing w:val="-5"/>
          <w:w w:val="105"/>
          <w:sz w:val="7"/>
        </w:rPr>
        <w:t>V&gt;</w:t>
      </w:r>
    </w:p>
    <w:p>
      <w:pPr>
        <w:pStyle w:val="BodyText"/>
        <w:tabs>
          <w:tab w:pos="10389" w:val="left" w:leader="none"/>
        </w:tabs>
        <w:spacing w:line="129" w:lineRule="exact" w:before="5"/>
        <w:ind w:left="425"/>
        <w:rPr>
          <w:rFonts w:ascii="Arial"/>
          <w:position w:val="4"/>
          <w:sz w:val="9"/>
        </w:rPr>
      </w:pPr>
      <w:r>
        <w:rPr>
          <w:color w:val="262626"/>
          <w:w w:val="105"/>
        </w:rPr>
        <w:t>system</w:t>
      </w:r>
      <w:r>
        <w:rPr>
          <w:color w:val="262626"/>
          <w:spacing w:val="30"/>
          <w:w w:val="105"/>
        </w:rPr>
        <w:t> </w:t>
      </w:r>
      <w:r>
        <w:rPr>
          <w:color w:val="161616"/>
          <w:w w:val="105"/>
        </w:rPr>
        <w:t>malfunctions</w:t>
      </w:r>
      <w:r>
        <w:rPr>
          <w:color w:val="161616"/>
          <w:spacing w:val="41"/>
          <w:w w:val="105"/>
        </w:rPr>
        <w:t> </w:t>
      </w:r>
      <w:r>
        <w:rPr>
          <w:color w:val="161616"/>
          <w:w w:val="105"/>
        </w:rPr>
        <w:t>(e</w:t>
      </w:r>
      <w:r>
        <w:rPr>
          <w:color w:val="484848"/>
          <w:w w:val="105"/>
        </w:rPr>
        <w:t>.</w:t>
      </w:r>
      <w:r>
        <w:rPr>
          <w:color w:val="262626"/>
          <w:w w:val="105"/>
        </w:rPr>
        <w:t>g.</w:t>
      </w:r>
      <w:r>
        <w:rPr>
          <w:color w:val="262626"/>
          <w:spacing w:val="-20"/>
          <w:w w:val="105"/>
        </w:rPr>
        <w:t> </w:t>
      </w:r>
      <w:r>
        <w:rPr>
          <w:color w:val="161616"/>
          <w:w w:val="105"/>
        </w:rPr>
        <w:t>hardware,</w:t>
      </w:r>
      <w:r>
        <w:rPr>
          <w:color w:val="161616"/>
          <w:spacing w:val="16"/>
          <w:w w:val="105"/>
        </w:rPr>
        <w:t> </w:t>
      </w:r>
      <w:r>
        <w:rPr>
          <w:color w:val="262626"/>
          <w:w w:val="105"/>
        </w:rPr>
        <w:t>software,</w:t>
      </w:r>
      <w:r>
        <w:rPr>
          <w:color w:val="262626"/>
          <w:spacing w:val="12"/>
          <w:w w:val="105"/>
        </w:rPr>
        <w:t> </w:t>
      </w:r>
      <w:r>
        <w:rPr>
          <w:color w:val="262626"/>
          <w:w w:val="105"/>
        </w:rPr>
        <w:t>components,</w:t>
      </w:r>
      <w:r>
        <w:rPr>
          <w:color w:val="262626"/>
          <w:spacing w:val="18"/>
          <w:w w:val="105"/>
        </w:rPr>
        <w:t> </w:t>
      </w:r>
      <w:r>
        <w:rPr>
          <w:color w:val="262626"/>
          <w:spacing w:val="-2"/>
          <w:w w:val="105"/>
        </w:rPr>
        <w:t>accessories);</w:t>
      </w:r>
      <w:r>
        <w:rPr>
          <w:color w:val="262626"/>
        </w:rPr>
        <w:tab/>
      </w:r>
      <w:r>
        <w:rPr>
          <w:rFonts w:ascii="Arial"/>
          <w:color w:val="465677"/>
          <w:spacing w:val="-10"/>
          <w:w w:val="105"/>
          <w:position w:val="4"/>
          <w:sz w:val="9"/>
        </w:rPr>
        <w:t>r</w:t>
      </w:r>
    </w:p>
    <w:p>
      <w:pPr>
        <w:pStyle w:val="BodyText"/>
        <w:spacing w:after="0" w:line="129" w:lineRule="exact"/>
        <w:rPr>
          <w:rFonts w:ascii="Arial"/>
          <w:position w:val="4"/>
          <w:sz w:val="9"/>
        </w:rPr>
        <w:sectPr>
          <w:pgSz w:w="11910" w:h="16850"/>
          <w:pgMar w:header="755" w:footer="851" w:top="1180" w:bottom="1120" w:left="992" w:right="283"/>
        </w:sectPr>
      </w:pPr>
    </w:p>
    <w:p>
      <w:pPr>
        <w:pStyle w:val="BodyText"/>
        <w:spacing w:before="33"/>
        <w:rPr>
          <w:rFonts w:ascii="Arial"/>
        </w:rPr>
      </w:pPr>
      <w:r>
        <w:rPr>
          <w:rFonts w:ascii="Arial"/>
        </w:rPr>
        <w:drawing>
          <wp:anchor distT="0" distB="0" distL="0" distR="0" allowOverlap="1" layoutInCell="1" locked="0" behindDoc="0" simplePos="0" relativeHeight="16000512">
            <wp:simplePos x="0" y="0"/>
            <wp:positionH relativeFrom="page">
              <wp:posOffset>7159072</wp:posOffset>
            </wp:positionH>
            <wp:positionV relativeFrom="page">
              <wp:posOffset>244137</wp:posOffset>
            </wp:positionV>
            <wp:extent cx="170962" cy="3039265"/>
            <wp:effectExtent l="0" t="0" r="0" b="0"/>
            <wp:wrapNone/>
            <wp:docPr id="784" name="Image 7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4" name="Image 784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2" cy="303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ind w:left="433"/>
      </w:pPr>
      <w:r>
        <w:rPr>
          <w:color w:val="161616"/>
          <w:w w:val="105"/>
        </w:rPr>
        <w:t>digital</w:t>
      </w:r>
      <w:r>
        <w:rPr>
          <w:color w:val="161616"/>
          <w:spacing w:val="7"/>
          <w:w w:val="105"/>
        </w:rPr>
        <w:t> </w:t>
      </w:r>
      <w:r>
        <w:rPr>
          <w:color w:val="161616"/>
          <w:w w:val="105"/>
        </w:rPr>
        <w:t>technology</w:t>
      </w:r>
      <w:r>
        <w:rPr>
          <w:color w:val="161616"/>
          <w:spacing w:val="13"/>
          <w:w w:val="105"/>
        </w:rPr>
        <w:t> </w:t>
      </w:r>
      <w:r>
        <w:rPr>
          <w:color w:val="262626"/>
          <w:w w:val="105"/>
        </w:rPr>
        <w:t>failures</w:t>
      </w:r>
      <w:r>
        <w:rPr>
          <w:color w:val="262626"/>
          <w:spacing w:val="4"/>
          <w:w w:val="105"/>
        </w:rPr>
        <w:t> </w:t>
      </w:r>
      <w:r>
        <w:rPr>
          <w:color w:val="262626"/>
          <w:w w:val="105"/>
        </w:rPr>
        <w:t>such</w:t>
      </w:r>
      <w:r>
        <w:rPr>
          <w:color w:val="262626"/>
          <w:spacing w:val="3"/>
          <w:w w:val="105"/>
        </w:rPr>
        <w:t> </w:t>
      </w:r>
      <w:r>
        <w:rPr>
          <w:color w:val="262626"/>
          <w:spacing w:val="-5"/>
          <w:w w:val="105"/>
        </w:rPr>
        <w:t>as:</w:t>
      </w:r>
    </w:p>
    <w:p>
      <w:pPr>
        <w:pStyle w:val="BodyText"/>
        <w:spacing w:before="171"/>
        <w:ind w:left="805"/>
        <w:jc w:val="both"/>
      </w:pPr>
      <w:r>
        <w:rPr>
          <w:color w:val="262626"/>
          <w:w w:val="105"/>
        </w:rPr>
        <w:t>software/firmware</w:t>
      </w:r>
      <w:r>
        <w:rPr>
          <w:color w:val="262626"/>
          <w:spacing w:val="8"/>
          <w:w w:val="105"/>
        </w:rPr>
        <w:t> </w:t>
      </w:r>
      <w:r>
        <w:rPr>
          <w:color w:val="262626"/>
          <w:w w:val="105"/>
        </w:rPr>
        <w:t>vulnerability</w:t>
      </w:r>
      <w:r>
        <w:rPr>
          <w:color w:val="262626"/>
          <w:spacing w:val="29"/>
          <w:w w:val="105"/>
        </w:rPr>
        <w:t> </w:t>
      </w:r>
      <w:r>
        <w:rPr>
          <w:color w:val="161616"/>
          <w:w w:val="105"/>
        </w:rPr>
        <w:t>to</w:t>
      </w:r>
      <w:r>
        <w:rPr>
          <w:color w:val="161616"/>
          <w:spacing w:val="11"/>
          <w:w w:val="105"/>
        </w:rPr>
        <w:t> </w:t>
      </w:r>
      <w:r>
        <w:rPr>
          <w:color w:val="161616"/>
          <w:w w:val="105"/>
        </w:rPr>
        <w:t>intrusion</w:t>
      </w:r>
      <w:r>
        <w:rPr>
          <w:color w:val="161616"/>
          <w:spacing w:val="42"/>
          <w:w w:val="105"/>
        </w:rPr>
        <w:t> </w:t>
      </w:r>
      <w:r>
        <w:rPr>
          <w:color w:val="161616"/>
          <w:w w:val="105"/>
        </w:rPr>
        <w:t>(e.g.</w:t>
      </w:r>
      <w:r>
        <w:rPr>
          <w:color w:val="161616"/>
          <w:spacing w:val="6"/>
          <w:w w:val="105"/>
        </w:rPr>
        <w:t> </w:t>
      </w:r>
      <w:r>
        <w:rPr>
          <w:color w:val="161616"/>
          <w:w w:val="105"/>
        </w:rPr>
        <w:t>data</w:t>
      </w:r>
      <w:r>
        <w:rPr>
          <w:color w:val="161616"/>
          <w:spacing w:val="30"/>
          <w:w w:val="105"/>
        </w:rPr>
        <w:t> </w:t>
      </w:r>
      <w:r>
        <w:rPr>
          <w:color w:val="262626"/>
          <w:w w:val="105"/>
        </w:rPr>
        <w:t>modification</w:t>
      </w:r>
      <w:r>
        <w:rPr>
          <w:color w:val="262626"/>
          <w:spacing w:val="29"/>
          <w:w w:val="105"/>
        </w:rPr>
        <w:t> </w:t>
      </w:r>
      <w:r>
        <w:rPr>
          <w:color w:val="262626"/>
          <w:w w:val="105"/>
        </w:rPr>
        <w:t>or</w:t>
      </w:r>
      <w:r>
        <w:rPr>
          <w:color w:val="262626"/>
          <w:spacing w:val="17"/>
          <w:w w:val="105"/>
        </w:rPr>
        <w:t> </w:t>
      </w:r>
      <w:r>
        <w:rPr>
          <w:color w:val="161616"/>
          <w:spacing w:val="-2"/>
          <w:w w:val="105"/>
        </w:rPr>
        <w:t>theft);</w:t>
      </w:r>
    </w:p>
    <w:p>
      <w:pPr>
        <w:pStyle w:val="BodyText"/>
        <w:spacing w:line="232" w:lineRule="auto" w:before="168"/>
        <w:ind w:left="812" w:firstLine="5"/>
        <w:jc w:val="both"/>
      </w:pPr>
      <w:r>
        <w:rPr>
          <w:color w:val="161616"/>
          <w:w w:val="105"/>
        </w:rPr>
        <w:t>data</w:t>
      </w:r>
      <w:r>
        <w:rPr>
          <w:color w:val="161616"/>
          <w:w w:val="105"/>
        </w:rPr>
        <w:t> transfers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resulting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in</w:t>
      </w:r>
      <w:r>
        <w:rPr>
          <w:color w:val="161616"/>
          <w:w w:val="105"/>
        </w:rPr>
        <w:t> incorrect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or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missing</w:t>
      </w:r>
      <w:r>
        <w:rPr>
          <w:color w:val="161616"/>
          <w:w w:val="105"/>
        </w:rPr>
        <w:t> results,</w:t>
      </w:r>
      <w:r>
        <w:rPr>
          <w:color w:val="161616"/>
          <w:w w:val="105"/>
        </w:rPr>
        <w:t> inappropriate</w:t>
      </w:r>
      <w:r>
        <w:rPr>
          <w:color w:val="161616"/>
          <w:w w:val="105"/>
        </w:rPr>
        <w:t> treatment </w:t>
      </w:r>
      <w:r>
        <w:rPr>
          <w:color w:val="262626"/>
          <w:w w:val="105"/>
        </w:rPr>
        <w:t>recommendations,</w:t>
      </w:r>
      <w:r>
        <w:rPr>
          <w:color w:val="262626"/>
          <w:w w:val="105"/>
        </w:rPr>
        <w:t> or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delays</w:t>
      </w:r>
      <w:r>
        <w:rPr>
          <w:color w:val="161616"/>
          <w:w w:val="105"/>
        </w:rPr>
        <w:t> from</w:t>
      </w:r>
      <w:r>
        <w:rPr>
          <w:color w:val="161616"/>
          <w:w w:val="105"/>
        </w:rPr>
        <w:t> loss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function</w:t>
      </w:r>
      <w:r>
        <w:rPr>
          <w:color w:val="161616"/>
          <w:w w:val="105"/>
        </w:rPr>
        <w:t> due</w:t>
      </w:r>
      <w:r>
        <w:rPr>
          <w:color w:val="161616"/>
          <w:w w:val="105"/>
        </w:rPr>
        <w:t> to</w:t>
      </w:r>
      <w:r>
        <w:rPr>
          <w:color w:val="161616"/>
          <w:w w:val="105"/>
        </w:rPr>
        <w:t> environmental</w:t>
      </w:r>
      <w:r>
        <w:rPr>
          <w:color w:val="161616"/>
          <w:w w:val="105"/>
        </w:rPr>
        <w:t> </w:t>
      </w:r>
      <w:r>
        <w:rPr>
          <w:color w:val="262626"/>
          <w:w w:val="105"/>
        </w:rPr>
        <w:t>conditions</w:t>
      </w:r>
      <w:r>
        <w:rPr>
          <w:color w:val="262626"/>
          <w:w w:val="105"/>
        </w:rPr>
        <w:t> </w:t>
      </w:r>
      <w:r>
        <w:rPr>
          <w:color w:val="161616"/>
          <w:w w:val="105"/>
        </w:rPr>
        <w:t>(e.g. </w:t>
      </w:r>
      <w:r>
        <w:rPr>
          <w:color w:val="262626"/>
          <w:w w:val="105"/>
        </w:rPr>
        <w:t>electrostatic discharge, ESD);</w:t>
      </w:r>
    </w:p>
    <w:p>
      <w:pPr>
        <w:pStyle w:val="BodyText"/>
        <w:spacing w:line="232" w:lineRule="auto" w:before="158"/>
        <w:ind w:left="817"/>
      </w:pPr>
      <w:r>
        <w:rPr>
          <w:color w:val="262626"/>
          <w:w w:val="105"/>
        </w:rPr>
        <w:t>connections</w:t>
      </w:r>
      <w:r>
        <w:rPr>
          <w:color w:val="262626"/>
          <w:spacing w:val="40"/>
          <w:w w:val="105"/>
        </w:rPr>
        <w:t> </w:t>
      </w:r>
      <w:r>
        <w:rPr>
          <w:color w:val="161616"/>
          <w:w w:val="105"/>
        </w:rPr>
        <w:t>disrupting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performance</w:t>
      </w:r>
      <w:r>
        <w:rPr>
          <w:color w:val="161616"/>
          <w:spacing w:val="40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spacing w:val="35"/>
          <w:w w:val="105"/>
        </w:rPr>
        <w:t> </w:t>
      </w:r>
      <w:r>
        <w:rPr>
          <w:color w:val="262626"/>
          <w:w w:val="105"/>
        </w:rPr>
        <w:t>the</w:t>
      </w:r>
      <w:r>
        <w:rPr>
          <w:color w:val="262626"/>
          <w:spacing w:val="79"/>
          <w:w w:val="105"/>
        </w:rPr>
        <w:t> </w:t>
      </w:r>
      <w:r>
        <w:rPr>
          <w:color w:val="262626"/>
          <w:w w:val="105"/>
        </w:rPr>
        <w:t>connected</w:t>
      </w:r>
      <w:r>
        <w:rPr>
          <w:color w:val="262626"/>
          <w:spacing w:val="40"/>
          <w:w w:val="105"/>
        </w:rPr>
        <w:t> </w:t>
      </w:r>
      <w:r>
        <w:rPr>
          <w:i/>
          <w:color w:val="161616"/>
          <w:w w:val="105"/>
          <w:sz w:val="22"/>
        </w:rPr>
        <w:t>medical</w:t>
      </w:r>
      <w:r>
        <w:rPr>
          <w:i/>
          <w:color w:val="161616"/>
          <w:spacing w:val="40"/>
          <w:w w:val="105"/>
          <w:sz w:val="22"/>
        </w:rPr>
        <w:t> </w:t>
      </w:r>
      <w:r>
        <w:rPr>
          <w:i/>
          <w:color w:val="161616"/>
          <w:w w:val="105"/>
          <w:sz w:val="22"/>
        </w:rPr>
        <w:t>device,</w:t>
      </w:r>
      <w:r>
        <w:rPr>
          <w:i/>
          <w:color w:val="161616"/>
          <w:spacing w:val="21"/>
          <w:w w:val="105"/>
          <w:sz w:val="22"/>
        </w:rPr>
        <w:t> </w:t>
      </w:r>
      <w:r>
        <w:rPr>
          <w:color w:val="262626"/>
          <w:w w:val="105"/>
        </w:rPr>
        <w:t>creating</w:t>
      </w:r>
      <w:r>
        <w:rPr>
          <w:color w:val="262626"/>
          <w:spacing w:val="38"/>
          <w:w w:val="105"/>
        </w:rPr>
        <w:t> </w:t>
      </w:r>
      <w:r>
        <w:rPr>
          <w:color w:val="161616"/>
          <w:w w:val="105"/>
        </w:rPr>
        <w:t>unsafe </w:t>
      </w:r>
      <w:r>
        <w:rPr>
          <w:color w:val="262626"/>
          <w:w w:val="105"/>
        </w:rPr>
        <w:t>conditions for </w:t>
      </w:r>
      <w:r>
        <w:rPr>
          <w:color w:val="161616"/>
          <w:w w:val="105"/>
        </w:rPr>
        <w:t>the patient;</w:t>
      </w:r>
    </w:p>
    <w:p>
      <w:pPr>
        <w:pStyle w:val="BodyText"/>
        <w:spacing w:line="403" w:lineRule="auto" w:before="168"/>
        <w:ind w:left="817" w:right="356"/>
      </w:pPr>
      <w:r>
        <w:rPr>
          <w:color w:val="161616"/>
          <w:w w:val="105"/>
        </w:rPr>
        <w:t>digital </w:t>
      </w:r>
      <w:r>
        <w:rPr>
          <w:color w:val="262626"/>
          <w:w w:val="105"/>
        </w:rPr>
        <w:t>applications </w:t>
      </w:r>
      <w:r>
        <w:rPr>
          <w:color w:val="161616"/>
          <w:w w:val="105"/>
        </w:rPr>
        <w:t>incorrectly </w:t>
      </w:r>
      <w:r>
        <w:rPr>
          <w:color w:val="262626"/>
          <w:w w:val="105"/>
        </w:rPr>
        <w:t>connected </w:t>
      </w:r>
      <w:r>
        <w:rPr>
          <w:color w:val="161616"/>
          <w:w w:val="105"/>
        </w:rPr>
        <w:t>to </w:t>
      </w:r>
      <w:r>
        <w:rPr>
          <w:color w:val="262626"/>
          <w:w w:val="105"/>
        </w:rPr>
        <w:t>another device or </w:t>
      </w:r>
      <w:r>
        <w:rPr>
          <w:color w:val="161616"/>
          <w:w w:val="105"/>
        </w:rPr>
        <w:t>digital </w:t>
      </w:r>
      <w:r>
        <w:rPr>
          <w:color w:val="262626"/>
          <w:w w:val="105"/>
        </w:rPr>
        <w:t>application; corruption </w:t>
      </w:r>
      <w:r>
        <w:rPr>
          <w:color w:val="161616"/>
          <w:w w:val="105"/>
        </w:rPr>
        <w:t>during data </w:t>
      </w:r>
      <w:r>
        <w:rPr>
          <w:color w:val="262626"/>
          <w:w w:val="105"/>
        </w:rPr>
        <w:t>storage </w:t>
      </w:r>
      <w:r>
        <w:rPr>
          <w:color w:val="161616"/>
          <w:w w:val="105"/>
        </w:rPr>
        <w:t>that </w:t>
      </w:r>
      <w:r>
        <w:rPr>
          <w:color w:val="262626"/>
          <w:w w:val="105"/>
        </w:rPr>
        <w:t>causes </w:t>
      </w:r>
      <w:r>
        <w:rPr>
          <w:color w:val="161616"/>
          <w:w w:val="105"/>
        </w:rPr>
        <w:t>incorrect information </w:t>
      </w:r>
      <w:r>
        <w:rPr>
          <w:color w:val="262626"/>
          <w:w w:val="105"/>
        </w:rPr>
        <w:t>or </w:t>
      </w:r>
      <w:r>
        <w:rPr>
          <w:color w:val="161616"/>
          <w:w w:val="105"/>
        </w:rPr>
        <w:t>delayed results; </w:t>
      </w:r>
      <w:r>
        <w:rPr>
          <w:color w:val="262626"/>
          <w:w w:val="105"/>
        </w:rPr>
        <w:t>or delays</w:t>
      </w:r>
      <w:r>
        <w:rPr>
          <w:color w:val="262626"/>
          <w:spacing w:val="-5"/>
          <w:w w:val="105"/>
        </w:rPr>
        <w:t> </w:t>
      </w:r>
      <w:r>
        <w:rPr>
          <w:color w:val="161616"/>
          <w:w w:val="105"/>
        </w:rPr>
        <w:t>in</w:t>
      </w:r>
      <w:r>
        <w:rPr>
          <w:color w:val="161616"/>
          <w:spacing w:val="-3"/>
          <w:w w:val="105"/>
        </w:rPr>
        <w:t> </w:t>
      </w:r>
      <w:r>
        <w:rPr>
          <w:color w:val="262626"/>
          <w:w w:val="105"/>
        </w:rPr>
        <w:t>availability of </w:t>
      </w:r>
      <w:r>
        <w:rPr>
          <w:color w:val="161616"/>
          <w:w w:val="105"/>
        </w:rPr>
        <w:t>results</w:t>
      </w:r>
      <w:r>
        <w:rPr>
          <w:color w:val="161616"/>
          <w:spacing w:val="-1"/>
          <w:w w:val="105"/>
        </w:rPr>
        <w:t> </w:t>
      </w:r>
      <w:r>
        <w:rPr>
          <w:color w:val="161616"/>
          <w:w w:val="105"/>
        </w:rPr>
        <w:t>or</w:t>
      </w:r>
      <w:r>
        <w:rPr>
          <w:color w:val="161616"/>
          <w:spacing w:val="-5"/>
          <w:w w:val="105"/>
        </w:rPr>
        <w:t> </w:t>
      </w:r>
      <w:r>
        <w:rPr>
          <w:color w:val="161616"/>
          <w:w w:val="105"/>
        </w:rPr>
        <w:t>patient</w:t>
      </w:r>
      <w:r>
        <w:rPr>
          <w:color w:val="161616"/>
          <w:spacing w:val="-5"/>
          <w:w w:val="105"/>
        </w:rPr>
        <w:t> </w:t>
      </w:r>
      <w:r>
        <w:rPr>
          <w:color w:val="161616"/>
          <w:w w:val="105"/>
        </w:rPr>
        <w:t>information due</w:t>
      </w:r>
      <w:r>
        <w:rPr>
          <w:color w:val="161616"/>
          <w:spacing w:val="-5"/>
          <w:w w:val="105"/>
        </w:rPr>
        <w:t> </w:t>
      </w:r>
      <w:r>
        <w:rPr>
          <w:color w:val="161616"/>
          <w:w w:val="105"/>
        </w:rPr>
        <w:t>to</w:t>
      </w:r>
      <w:r>
        <w:rPr>
          <w:color w:val="161616"/>
          <w:spacing w:val="-12"/>
          <w:w w:val="105"/>
        </w:rPr>
        <w:t> </w:t>
      </w:r>
      <w:r>
        <w:rPr>
          <w:color w:val="161616"/>
          <w:w w:val="105"/>
        </w:rPr>
        <w:t>loss</w:t>
      </w:r>
      <w:r>
        <w:rPr>
          <w:color w:val="161616"/>
          <w:spacing w:val="-5"/>
          <w:w w:val="105"/>
        </w:rPr>
        <w:t> </w:t>
      </w:r>
      <w:r>
        <w:rPr>
          <w:color w:val="161616"/>
          <w:w w:val="105"/>
        </w:rPr>
        <w:t>of </w:t>
      </w:r>
      <w:r>
        <w:rPr>
          <w:color w:val="262626"/>
          <w:w w:val="105"/>
        </w:rPr>
        <w:t>network connectivity.</w:t>
      </w:r>
    </w:p>
    <w:p>
      <w:pPr>
        <w:pStyle w:val="BodyText"/>
        <w:spacing w:line="237" w:lineRule="auto"/>
        <w:ind w:left="35" w:hanging="7"/>
      </w:pPr>
      <w:r>
        <w:rPr>
          <w:color w:val="161616"/>
        </w:rPr>
        <w:t>When</w:t>
      </w:r>
      <w:r>
        <w:rPr>
          <w:color w:val="161616"/>
          <w:spacing w:val="40"/>
        </w:rPr>
        <w:t> </w:t>
      </w:r>
      <w:r>
        <w:rPr>
          <w:color w:val="161616"/>
        </w:rPr>
        <w:t>the</w:t>
      </w:r>
      <w:r>
        <w:rPr>
          <w:color w:val="161616"/>
          <w:spacing w:val="40"/>
        </w:rPr>
        <w:t> </w:t>
      </w:r>
      <w:r>
        <w:rPr>
          <w:i/>
          <w:color w:val="161616"/>
          <w:sz w:val="22"/>
        </w:rPr>
        <w:t>/VD</w:t>
      </w:r>
      <w:r>
        <w:rPr>
          <w:i/>
          <w:color w:val="161616"/>
          <w:spacing w:val="30"/>
          <w:sz w:val="22"/>
        </w:rPr>
        <w:t> </w:t>
      </w:r>
      <w:r>
        <w:rPr>
          <w:i/>
          <w:color w:val="161616"/>
          <w:sz w:val="22"/>
        </w:rPr>
        <w:t>medical</w:t>
      </w:r>
      <w:r>
        <w:rPr>
          <w:i/>
          <w:color w:val="161616"/>
          <w:spacing w:val="37"/>
          <w:sz w:val="22"/>
        </w:rPr>
        <w:t> </w:t>
      </w:r>
      <w:r>
        <w:rPr>
          <w:i/>
          <w:color w:val="161616"/>
          <w:sz w:val="22"/>
        </w:rPr>
        <w:t>device</w:t>
      </w:r>
      <w:r>
        <w:rPr>
          <w:i/>
          <w:color w:val="161616"/>
          <w:spacing w:val="34"/>
          <w:sz w:val="22"/>
        </w:rPr>
        <w:t> </w:t>
      </w:r>
      <w:r>
        <w:rPr>
          <w:color w:val="161616"/>
        </w:rPr>
        <w:t>is</w:t>
      </w:r>
      <w:r>
        <w:rPr>
          <w:color w:val="161616"/>
          <w:spacing w:val="34"/>
        </w:rPr>
        <w:t> </w:t>
      </w:r>
      <w:r>
        <w:rPr>
          <w:color w:val="161616"/>
        </w:rPr>
        <w:t>used</w:t>
      </w:r>
      <w:r>
        <w:rPr>
          <w:color w:val="161616"/>
          <w:spacing w:val="40"/>
        </w:rPr>
        <w:t> </w:t>
      </w:r>
      <w:r>
        <w:rPr>
          <w:color w:val="262626"/>
        </w:rPr>
        <w:t>with</w:t>
      </w:r>
      <w:r>
        <w:rPr>
          <w:color w:val="262626"/>
          <w:spacing w:val="40"/>
        </w:rPr>
        <w:t> </w:t>
      </w:r>
      <w:r>
        <w:rPr>
          <w:color w:val="161616"/>
        </w:rPr>
        <w:t>digital</w:t>
      </w:r>
      <w:r>
        <w:rPr>
          <w:color w:val="161616"/>
          <w:spacing w:val="35"/>
        </w:rPr>
        <w:t> </w:t>
      </w:r>
      <w:r>
        <w:rPr>
          <w:color w:val="262626"/>
        </w:rPr>
        <w:t>software</w:t>
      </w:r>
      <w:r>
        <w:rPr>
          <w:color w:val="262626"/>
          <w:spacing w:val="39"/>
        </w:rPr>
        <w:t> </w:t>
      </w:r>
      <w:r>
        <w:rPr>
          <w:color w:val="262626"/>
        </w:rPr>
        <w:t>applications,</w:t>
      </w:r>
      <w:r>
        <w:rPr>
          <w:color w:val="262626"/>
          <w:spacing w:val="31"/>
        </w:rPr>
        <w:t> </w:t>
      </w:r>
      <w:r>
        <w:rPr>
          <w:color w:val="262626"/>
        </w:rPr>
        <w:t>failures</w:t>
      </w:r>
      <w:r>
        <w:rPr>
          <w:color w:val="262626"/>
          <w:spacing w:val="36"/>
        </w:rPr>
        <w:t> </w:t>
      </w:r>
      <w:r>
        <w:rPr>
          <w:color w:val="161616"/>
        </w:rPr>
        <w:t>leading</w:t>
      </w:r>
      <w:r>
        <w:rPr>
          <w:color w:val="161616"/>
          <w:spacing w:val="36"/>
        </w:rPr>
        <w:t> </w:t>
      </w:r>
      <w:r>
        <w:rPr>
          <w:color w:val="161616"/>
        </w:rPr>
        <w:t>to</w:t>
      </w:r>
      <w:r>
        <w:rPr>
          <w:color w:val="161616"/>
          <w:spacing w:val="20"/>
        </w:rPr>
        <w:t> </w:t>
      </w:r>
      <w:r>
        <w:rPr>
          <w:color w:val="262626"/>
        </w:rPr>
        <w:t>a</w:t>
      </w:r>
      <w:r>
        <w:rPr>
          <w:color w:val="262626"/>
          <w:spacing w:val="31"/>
        </w:rPr>
        <w:t> </w:t>
      </w:r>
      <w:r>
        <w:rPr>
          <w:color w:val="161616"/>
        </w:rPr>
        <w:t>delay</w:t>
      </w:r>
      <w:r>
        <w:rPr>
          <w:color w:val="161616"/>
          <w:spacing w:val="29"/>
        </w:rPr>
        <w:t> </w:t>
      </w:r>
      <w:r>
        <w:rPr>
          <w:color w:val="262626"/>
        </w:rPr>
        <w:t>of </w:t>
      </w:r>
      <w:r>
        <w:rPr>
          <w:color w:val="161616"/>
        </w:rPr>
        <w:t>results </w:t>
      </w:r>
      <w:r>
        <w:rPr>
          <w:color w:val="262626"/>
        </w:rPr>
        <w:t>include:</w:t>
      </w:r>
    </w:p>
    <w:p>
      <w:pPr>
        <w:pStyle w:val="BodyText"/>
        <w:spacing w:line="232" w:lineRule="auto" w:before="150"/>
        <w:ind w:left="443" w:hanging="9"/>
      </w:pPr>
      <w:r>
        <w:rPr>
          <w:color w:val="262626"/>
          <w:w w:val="105"/>
        </w:rPr>
        <w:t>smart</w:t>
      </w:r>
      <w:r>
        <w:rPr>
          <w:color w:val="262626"/>
          <w:spacing w:val="25"/>
          <w:w w:val="105"/>
        </w:rPr>
        <w:t> </w:t>
      </w:r>
      <w:r>
        <w:rPr>
          <w:i/>
          <w:color w:val="161616"/>
          <w:w w:val="105"/>
          <w:sz w:val="22"/>
        </w:rPr>
        <w:t>device</w:t>
      </w:r>
      <w:r>
        <w:rPr>
          <w:i/>
          <w:color w:val="161616"/>
          <w:spacing w:val="28"/>
          <w:w w:val="105"/>
          <w:sz w:val="22"/>
        </w:rPr>
        <w:t> </w:t>
      </w:r>
      <w:r>
        <w:rPr>
          <w:color w:val="161616"/>
          <w:w w:val="105"/>
        </w:rPr>
        <w:t>operating</w:t>
      </w:r>
      <w:r>
        <w:rPr>
          <w:color w:val="161616"/>
          <w:spacing w:val="26"/>
          <w:w w:val="105"/>
        </w:rPr>
        <w:t> </w:t>
      </w:r>
      <w:r>
        <w:rPr>
          <w:color w:val="262626"/>
          <w:w w:val="105"/>
        </w:rPr>
        <w:t>system</w:t>
      </w:r>
      <w:r>
        <w:rPr>
          <w:color w:val="262626"/>
          <w:spacing w:val="34"/>
          <w:w w:val="105"/>
        </w:rPr>
        <w:t> </w:t>
      </w:r>
      <w:r>
        <w:rPr>
          <w:color w:val="262626"/>
          <w:w w:val="105"/>
        </w:rPr>
        <w:t>changes,</w:t>
      </w:r>
      <w:r>
        <w:rPr>
          <w:color w:val="262626"/>
          <w:spacing w:val="33"/>
          <w:w w:val="105"/>
        </w:rPr>
        <w:t> </w:t>
      </w:r>
      <w:r>
        <w:rPr>
          <w:color w:val="161616"/>
          <w:w w:val="105"/>
        </w:rPr>
        <w:t>resulting</w:t>
      </w:r>
      <w:r>
        <w:rPr>
          <w:color w:val="161616"/>
          <w:spacing w:val="29"/>
          <w:w w:val="105"/>
        </w:rPr>
        <w:t> </w:t>
      </w:r>
      <w:r>
        <w:rPr>
          <w:color w:val="161616"/>
          <w:w w:val="105"/>
        </w:rPr>
        <w:t>in </w:t>
      </w:r>
      <w:r>
        <w:rPr>
          <w:color w:val="262626"/>
          <w:w w:val="105"/>
        </w:rPr>
        <w:t>application</w:t>
      </w:r>
      <w:r>
        <w:rPr>
          <w:color w:val="262626"/>
          <w:spacing w:val="32"/>
          <w:w w:val="105"/>
        </w:rPr>
        <w:t> </w:t>
      </w:r>
      <w:r>
        <w:rPr>
          <w:color w:val="161616"/>
          <w:w w:val="105"/>
        </w:rPr>
        <w:t>not</w:t>
      </w:r>
      <w:r>
        <w:rPr>
          <w:color w:val="161616"/>
          <w:spacing w:val="24"/>
          <w:w w:val="105"/>
        </w:rPr>
        <w:t> </w:t>
      </w:r>
      <w:r>
        <w:rPr>
          <w:color w:val="161616"/>
          <w:w w:val="105"/>
        </w:rPr>
        <w:t>being </w:t>
      </w:r>
      <w:r>
        <w:rPr>
          <w:color w:val="262626"/>
          <w:w w:val="105"/>
        </w:rPr>
        <w:t>available and</w:t>
      </w:r>
      <w:r>
        <w:rPr>
          <w:color w:val="262626"/>
          <w:spacing w:val="24"/>
          <w:w w:val="105"/>
        </w:rPr>
        <w:t> </w:t>
      </w:r>
      <w:r>
        <w:rPr>
          <w:color w:val="262626"/>
          <w:w w:val="105"/>
        </w:rPr>
        <w:t>causing </w:t>
      </w:r>
      <w:r>
        <w:rPr>
          <w:color w:val="161616"/>
          <w:w w:val="105"/>
        </w:rPr>
        <w:t>delay of treatment, </w:t>
      </w:r>
      <w:r>
        <w:rPr>
          <w:color w:val="262626"/>
          <w:w w:val="105"/>
        </w:rPr>
        <w:t>or in </w:t>
      </w:r>
      <w:r>
        <w:rPr>
          <w:color w:val="161616"/>
          <w:w w:val="105"/>
        </w:rPr>
        <w:t>unexpected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behaviour</w:t>
      </w:r>
      <w:r>
        <w:rPr>
          <w:color w:val="161616"/>
          <w:spacing w:val="33"/>
          <w:w w:val="105"/>
        </w:rPr>
        <w:t> </w:t>
      </w:r>
      <w:r>
        <w:rPr>
          <w:color w:val="262626"/>
          <w:w w:val="105"/>
        </w:rPr>
        <w:t>causing </w:t>
      </w:r>
      <w:r>
        <w:rPr>
          <w:color w:val="161616"/>
          <w:w w:val="105"/>
        </w:rPr>
        <w:t>incorrect </w:t>
      </w:r>
      <w:r>
        <w:rPr>
          <w:color w:val="262626"/>
          <w:w w:val="105"/>
        </w:rPr>
        <w:t>recommendation for </w:t>
      </w:r>
      <w:r>
        <w:rPr>
          <w:color w:val="161616"/>
          <w:w w:val="105"/>
        </w:rPr>
        <w:t>treatment;</w:t>
      </w:r>
    </w:p>
    <w:p>
      <w:pPr>
        <w:pStyle w:val="BodyText"/>
        <w:spacing w:line="235" w:lineRule="auto" w:before="171"/>
        <w:ind w:left="447" w:hanging="8"/>
      </w:pPr>
      <w:r>
        <w:rPr>
          <w:color w:val="262626"/>
          <w:w w:val="105"/>
        </w:rPr>
        <w:t>smart</w:t>
      </w:r>
      <w:r>
        <w:rPr>
          <w:color w:val="262626"/>
          <w:spacing w:val="-11"/>
          <w:w w:val="105"/>
        </w:rPr>
        <w:t> </w:t>
      </w:r>
      <w:r>
        <w:rPr>
          <w:color w:val="161616"/>
          <w:w w:val="105"/>
        </w:rPr>
        <w:t>device data</w:t>
      </w:r>
      <w:r>
        <w:rPr>
          <w:color w:val="161616"/>
          <w:spacing w:val="-8"/>
          <w:w w:val="105"/>
        </w:rPr>
        <w:t> </w:t>
      </w:r>
      <w:r>
        <w:rPr>
          <w:color w:val="262626"/>
          <w:w w:val="105"/>
        </w:rPr>
        <w:t>storage capacity or</w:t>
      </w:r>
      <w:r>
        <w:rPr>
          <w:color w:val="262626"/>
          <w:spacing w:val="-3"/>
          <w:w w:val="105"/>
        </w:rPr>
        <w:t> </w:t>
      </w:r>
      <w:r>
        <w:rPr>
          <w:color w:val="161616"/>
          <w:w w:val="105"/>
        </w:rPr>
        <w:t>rate</w:t>
      </w:r>
      <w:r>
        <w:rPr>
          <w:color w:val="161616"/>
          <w:spacing w:val="-8"/>
          <w:w w:val="105"/>
        </w:rPr>
        <w:t> </w:t>
      </w:r>
      <w:r>
        <w:rPr>
          <w:color w:val="161616"/>
          <w:w w:val="105"/>
        </w:rPr>
        <w:t>of</w:t>
      </w:r>
      <w:r>
        <w:rPr>
          <w:color w:val="161616"/>
          <w:spacing w:val="-8"/>
          <w:w w:val="105"/>
        </w:rPr>
        <w:t> </w:t>
      </w:r>
      <w:r>
        <w:rPr>
          <w:color w:val="161616"/>
          <w:w w:val="105"/>
        </w:rPr>
        <w:t>transfer</w:t>
      </w:r>
      <w:r>
        <w:rPr>
          <w:color w:val="161616"/>
          <w:spacing w:val="-7"/>
          <w:w w:val="105"/>
        </w:rPr>
        <w:t> </w:t>
      </w:r>
      <w:r>
        <w:rPr>
          <w:color w:val="161616"/>
          <w:w w:val="105"/>
        </w:rPr>
        <w:t>data</w:t>
      </w:r>
      <w:r>
        <w:rPr>
          <w:color w:val="161616"/>
          <w:spacing w:val="-1"/>
          <w:w w:val="105"/>
        </w:rPr>
        <w:t> </w:t>
      </w:r>
      <w:r>
        <w:rPr>
          <w:color w:val="161616"/>
          <w:w w:val="105"/>
        </w:rPr>
        <w:t>limitations, resulting</w:t>
      </w:r>
      <w:r>
        <w:rPr>
          <w:color w:val="161616"/>
          <w:spacing w:val="-11"/>
          <w:w w:val="105"/>
        </w:rPr>
        <w:t> </w:t>
      </w:r>
      <w:r>
        <w:rPr>
          <w:color w:val="161616"/>
          <w:w w:val="105"/>
        </w:rPr>
        <w:t>in</w:t>
      </w:r>
      <w:r>
        <w:rPr>
          <w:color w:val="161616"/>
          <w:spacing w:val="-6"/>
          <w:w w:val="105"/>
        </w:rPr>
        <w:t> </w:t>
      </w:r>
      <w:r>
        <w:rPr>
          <w:color w:val="161616"/>
          <w:w w:val="105"/>
        </w:rPr>
        <w:t>delay</w:t>
      </w:r>
      <w:r>
        <w:rPr>
          <w:color w:val="161616"/>
          <w:spacing w:val="-10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spacing w:val="-3"/>
          <w:w w:val="105"/>
        </w:rPr>
        <w:t> </w:t>
      </w:r>
      <w:r>
        <w:rPr>
          <w:color w:val="161616"/>
          <w:w w:val="105"/>
        </w:rPr>
        <w:t>treatment </w:t>
      </w:r>
      <w:r>
        <w:rPr>
          <w:color w:val="262626"/>
          <w:w w:val="105"/>
        </w:rPr>
        <w:t>or </w:t>
      </w:r>
      <w:r>
        <w:rPr>
          <w:color w:val="161616"/>
          <w:w w:val="105"/>
        </w:rPr>
        <w:t>incorrect recommended</w:t>
      </w:r>
      <w:r>
        <w:rPr>
          <w:color w:val="161616"/>
          <w:w w:val="105"/>
        </w:rPr>
        <w:t> treatment;</w:t>
      </w:r>
    </w:p>
    <w:p>
      <w:pPr>
        <w:pStyle w:val="BodyText"/>
        <w:spacing w:line="230" w:lineRule="auto" w:before="170"/>
        <w:ind w:left="444" w:firstLine="9"/>
      </w:pPr>
      <w:r>
        <w:rPr>
          <w:color w:val="161616"/>
          <w:w w:val="105"/>
        </w:rPr>
        <w:t>time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inconsistencies</w:t>
      </w:r>
      <w:r>
        <w:rPr>
          <w:color w:val="161616"/>
          <w:spacing w:val="39"/>
          <w:w w:val="105"/>
        </w:rPr>
        <w:t> </w:t>
      </w:r>
      <w:r>
        <w:rPr>
          <w:color w:val="161616"/>
          <w:w w:val="105"/>
        </w:rPr>
        <w:t>between</w:t>
      </w:r>
      <w:r>
        <w:rPr>
          <w:color w:val="161616"/>
          <w:spacing w:val="40"/>
          <w:w w:val="105"/>
        </w:rPr>
        <w:t> </w:t>
      </w:r>
      <w:r>
        <w:rPr>
          <w:color w:val="262626"/>
          <w:w w:val="105"/>
        </w:rPr>
        <w:t>application</w:t>
      </w:r>
      <w:r>
        <w:rPr>
          <w:color w:val="262626"/>
          <w:spacing w:val="40"/>
          <w:w w:val="105"/>
        </w:rPr>
        <w:t> </w:t>
      </w:r>
      <w:r>
        <w:rPr>
          <w:color w:val="262626"/>
          <w:w w:val="105"/>
        </w:rPr>
        <w:t>and</w:t>
      </w:r>
      <w:r>
        <w:rPr>
          <w:color w:val="262626"/>
          <w:spacing w:val="36"/>
          <w:w w:val="105"/>
        </w:rPr>
        <w:t> </w:t>
      </w:r>
      <w:r>
        <w:rPr>
          <w:color w:val="262626"/>
          <w:w w:val="105"/>
        </w:rPr>
        <w:t>smart</w:t>
      </w:r>
      <w:r>
        <w:rPr>
          <w:color w:val="262626"/>
          <w:spacing w:val="37"/>
          <w:w w:val="105"/>
        </w:rPr>
        <w:t> </w:t>
      </w:r>
      <w:r>
        <w:rPr>
          <w:color w:val="161616"/>
          <w:w w:val="105"/>
        </w:rPr>
        <w:t>devices,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resulting</w:t>
      </w:r>
      <w:r>
        <w:rPr>
          <w:color w:val="161616"/>
          <w:spacing w:val="39"/>
          <w:w w:val="105"/>
        </w:rPr>
        <w:t> </w:t>
      </w:r>
      <w:r>
        <w:rPr>
          <w:color w:val="262626"/>
          <w:w w:val="105"/>
        </w:rPr>
        <w:t>in</w:t>
      </w:r>
      <w:r>
        <w:rPr>
          <w:color w:val="262626"/>
          <w:spacing w:val="36"/>
          <w:w w:val="105"/>
        </w:rPr>
        <w:t> </w:t>
      </w:r>
      <w:r>
        <w:rPr>
          <w:color w:val="161616"/>
          <w:w w:val="105"/>
        </w:rPr>
        <w:t>delay</w:t>
      </w:r>
      <w:r>
        <w:rPr>
          <w:color w:val="161616"/>
          <w:spacing w:val="33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spacing w:val="35"/>
          <w:w w:val="105"/>
        </w:rPr>
        <w:t> </w:t>
      </w:r>
      <w:r>
        <w:rPr>
          <w:color w:val="262626"/>
          <w:w w:val="105"/>
        </w:rPr>
        <w:t>treatment</w:t>
      </w:r>
      <w:r>
        <w:rPr>
          <w:color w:val="262626"/>
          <w:spacing w:val="40"/>
          <w:w w:val="105"/>
        </w:rPr>
        <w:t> </w:t>
      </w:r>
      <w:r>
        <w:rPr>
          <w:color w:val="262626"/>
          <w:w w:val="105"/>
        </w:rPr>
        <w:t>or incorrect </w:t>
      </w:r>
      <w:r>
        <w:rPr>
          <w:color w:val="161616"/>
          <w:w w:val="105"/>
        </w:rPr>
        <w:t>results (specifically </w:t>
      </w:r>
      <w:r>
        <w:rPr>
          <w:color w:val="262626"/>
          <w:w w:val="105"/>
        </w:rPr>
        <w:t>related </w:t>
      </w:r>
      <w:r>
        <w:rPr>
          <w:color w:val="161616"/>
          <w:w w:val="105"/>
        </w:rPr>
        <w:t>to out-of-date</w:t>
      </w:r>
      <w:r>
        <w:rPr>
          <w:color w:val="161616"/>
          <w:spacing w:val="40"/>
          <w:w w:val="105"/>
        </w:rPr>
        <w:t> </w:t>
      </w:r>
      <w:r>
        <w:rPr>
          <w:color w:val="262626"/>
          <w:w w:val="105"/>
        </w:rPr>
        <w:t>results appearing as valid).</w:t>
      </w:r>
    </w:p>
    <w:p>
      <w:pPr>
        <w:pStyle w:val="BodyText"/>
        <w:spacing w:before="32"/>
      </w:pPr>
    </w:p>
    <w:p>
      <w:pPr>
        <w:numPr>
          <w:ilvl w:val="3"/>
          <w:numId w:val="37"/>
        </w:numPr>
        <w:tabs>
          <w:tab w:pos="941" w:val="left" w:leader="none"/>
        </w:tabs>
        <w:spacing w:before="0"/>
        <w:ind w:left="941" w:right="0" w:hanging="899"/>
        <w:jc w:val="left"/>
        <w:rPr>
          <w:b/>
          <w:color w:val="161616"/>
          <w:sz w:val="21"/>
        </w:rPr>
      </w:pPr>
      <w:r>
        <w:rPr>
          <w:b/>
          <w:color w:val="161616"/>
          <w:w w:val="105"/>
          <w:sz w:val="21"/>
        </w:rPr>
        <w:t>Identification</w:t>
      </w:r>
      <w:r>
        <w:rPr>
          <w:b/>
          <w:color w:val="161616"/>
          <w:spacing w:val="-18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of</w:t>
      </w:r>
      <w:r>
        <w:rPr>
          <w:b/>
          <w:color w:val="161616"/>
          <w:spacing w:val="-6"/>
          <w:w w:val="105"/>
          <w:sz w:val="21"/>
        </w:rPr>
        <w:t> </w:t>
      </w:r>
      <w:r>
        <w:rPr>
          <w:b/>
          <w:i/>
          <w:color w:val="161616"/>
          <w:w w:val="105"/>
          <w:sz w:val="22"/>
        </w:rPr>
        <w:t>hazards</w:t>
      </w:r>
      <w:r>
        <w:rPr>
          <w:b/>
          <w:i/>
          <w:color w:val="161616"/>
          <w:spacing w:val="-7"/>
          <w:w w:val="105"/>
          <w:sz w:val="22"/>
        </w:rPr>
        <w:t> </w:t>
      </w:r>
      <w:r>
        <w:rPr>
          <w:b/>
          <w:color w:val="161616"/>
          <w:w w:val="105"/>
          <w:sz w:val="21"/>
        </w:rPr>
        <w:t>from</w:t>
      </w:r>
      <w:r>
        <w:rPr>
          <w:b/>
          <w:color w:val="161616"/>
          <w:spacing w:val="-7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normal</w:t>
      </w:r>
      <w:r>
        <w:rPr>
          <w:b/>
          <w:color w:val="161616"/>
          <w:spacing w:val="3"/>
          <w:w w:val="105"/>
          <w:sz w:val="21"/>
        </w:rPr>
        <w:t> </w:t>
      </w:r>
      <w:r>
        <w:rPr>
          <w:b/>
          <w:color w:val="161616"/>
          <w:spacing w:val="-5"/>
          <w:w w:val="105"/>
          <w:sz w:val="21"/>
        </w:rPr>
        <w:t>use</w:t>
      </w:r>
    </w:p>
    <w:p>
      <w:pPr>
        <w:pStyle w:val="BodyText"/>
        <w:spacing w:line="223" w:lineRule="auto" w:before="180"/>
        <w:ind w:left="39" w:right="18" w:firstLine="6"/>
        <w:jc w:val="both"/>
      </w:pPr>
      <w:r>
        <w:rPr>
          <w:color w:val="161616"/>
        </w:rPr>
        <w:t>Inherent limitations in </w:t>
      </w:r>
      <w:r>
        <w:rPr>
          <w:i/>
          <w:color w:val="161616"/>
          <w:sz w:val="22"/>
        </w:rPr>
        <w:t>/VD medical device </w:t>
      </w:r>
      <w:r>
        <w:rPr>
          <w:color w:val="161616"/>
        </w:rPr>
        <w:t>technology </w:t>
      </w:r>
      <w:r>
        <w:rPr>
          <w:color w:val="262626"/>
        </w:rPr>
        <w:t>can occasionally </w:t>
      </w:r>
      <w:r>
        <w:rPr>
          <w:color w:val="161616"/>
        </w:rPr>
        <w:t>lead to </w:t>
      </w:r>
      <w:r>
        <w:rPr>
          <w:color w:val="262626"/>
        </w:rPr>
        <w:t>one or </w:t>
      </w:r>
      <w:r>
        <w:rPr>
          <w:color w:val="161616"/>
        </w:rPr>
        <w:t>more </w:t>
      </w:r>
      <w:r>
        <w:rPr>
          <w:color w:val="262626"/>
        </w:rPr>
        <w:t>of </w:t>
      </w:r>
      <w:r>
        <w:rPr>
          <w:color w:val="161616"/>
        </w:rPr>
        <w:t>the</w:t>
      </w:r>
      <w:r>
        <w:rPr>
          <w:color w:val="161616"/>
          <w:spacing w:val="-1"/>
        </w:rPr>
        <w:t> </w:t>
      </w:r>
      <w:r>
        <w:rPr>
          <w:color w:val="161616"/>
        </w:rPr>
        <w:t>general </w:t>
      </w:r>
      <w:r>
        <w:rPr>
          <w:i/>
          <w:color w:val="161616"/>
          <w:sz w:val="22"/>
        </w:rPr>
        <w:t>hazards </w:t>
      </w:r>
      <w:r>
        <w:rPr>
          <w:color w:val="262626"/>
        </w:rPr>
        <w:t>to</w:t>
      </w:r>
      <w:r>
        <w:rPr>
          <w:color w:val="262626"/>
          <w:spacing w:val="40"/>
        </w:rPr>
        <w:t> </w:t>
      </w:r>
      <w:r>
        <w:rPr>
          <w:color w:val="161616"/>
        </w:rPr>
        <w:t>patients described</w:t>
      </w:r>
      <w:r>
        <w:rPr>
          <w:color w:val="161616"/>
          <w:spacing w:val="40"/>
        </w:rPr>
        <w:t> </w:t>
      </w:r>
      <w:r>
        <w:rPr>
          <w:color w:val="161616"/>
        </w:rPr>
        <w:t>in </w:t>
      </w:r>
      <w:r>
        <w:rPr>
          <w:rFonts w:ascii="Arial"/>
          <w:color w:val="284F95"/>
          <w:sz w:val="20"/>
          <w:u w:val="thick" w:color="262626"/>
        </w:rPr>
        <w:t>H</w:t>
      </w:r>
      <w:r>
        <w:rPr>
          <w:rFonts w:ascii="Arial"/>
          <w:color w:val="153482"/>
          <w:sz w:val="20"/>
          <w:u w:val="thick" w:color="262626"/>
        </w:rPr>
        <w:t>.</w:t>
      </w:r>
      <w:r>
        <w:rPr>
          <w:rFonts w:ascii="Arial"/>
          <w:color w:val="284F95"/>
          <w:sz w:val="20"/>
          <w:u w:val="thick" w:color="262626"/>
        </w:rPr>
        <w:t>2</w:t>
      </w:r>
      <w:r>
        <w:rPr>
          <w:rFonts w:ascii="Arial"/>
          <w:color w:val="0A4497"/>
          <w:sz w:val="20"/>
          <w:u w:val="thick" w:color="262626"/>
        </w:rPr>
        <w:t>.</w:t>
      </w:r>
      <w:r>
        <w:rPr>
          <w:rFonts w:ascii="Arial"/>
          <w:color w:val="284F95"/>
          <w:sz w:val="20"/>
          <w:u w:val="thick" w:color="262626"/>
        </w:rPr>
        <w:t>3.1</w:t>
      </w:r>
      <w:r>
        <w:rPr>
          <w:rFonts w:ascii="Arial"/>
          <w:color w:val="262626"/>
          <w:sz w:val="20"/>
          <w:u w:val="none"/>
        </w:rPr>
        <w:t>,</w:t>
      </w:r>
      <w:r>
        <w:rPr>
          <w:rFonts w:ascii="Arial"/>
          <w:color w:val="262626"/>
          <w:spacing w:val="-4"/>
          <w:sz w:val="20"/>
          <w:u w:val="none"/>
        </w:rPr>
        <w:t> </w:t>
      </w:r>
      <w:r>
        <w:rPr>
          <w:i/>
          <w:color w:val="262626"/>
          <w:sz w:val="22"/>
          <w:u w:val="none"/>
        </w:rPr>
        <w:t>even </w:t>
      </w:r>
      <w:r>
        <w:rPr>
          <w:color w:val="161616"/>
          <w:u w:val="none"/>
        </w:rPr>
        <w:t>though</w:t>
      </w:r>
      <w:r>
        <w:rPr>
          <w:color w:val="161616"/>
          <w:spacing w:val="37"/>
          <w:u w:val="none"/>
        </w:rPr>
        <w:t> </w:t>
      </w:r>
      <w:r>
        <w:rPr>
          <w:color w:val="262626"/>
          <w:u w:val="none"/>
        </w:rPr>
        <w:t>all warnings, </w:t>
      </w:r>
      <w:r>
        <w:rPr>
          <w:color w:val="161616"/>
          <w:u w:val="none"/>
        </w:rPr>
        <w:t>precautions</w:t>
      </w:r>
      <w:r>
        <w:rPr>
          <w:color w:val="161616"/>
          <w:spacing w:val="40"/>
          <w:u w:val="none"/>
        </w:rPr>
        <w:t> </w:t>
      </w:r>
      <w:r>
        <w:rPr>
          <w:color w:val="262626"/>
          <w:u w:val="none"/>
        </w:rPr>
        <w:t>and </w:t>
      </w:r>
      <w:r>
        <w:rPr>
          <w:color w:val="161616"/>
          <w:u w:val="none"/>
        </w:rPr>
        <w:t>instructions</w:t>
      </w:r>
      <w:r>
        <w:rPr>
          <w:color w:val="161616"/>
          <w:spacing w:val="40"/>
          <w:u w:val="none"/>
        </w:rPr>
        <w:t> </w:t>
      </w:r>
      <w:r>
        <w:rPr>
          <w:color w:val="161616"/>
          <w:u w:val="none"/>
        </w:rPr>
        <w:t>for use </w:t>
      </w:r>
      <w:r>
        <w:rPr>
          <w:color w:val="262626"/>
          <w:u w:val="none"/>
        </w:rPr>
        <w:t>were followed, </w:t>
      </w:r>
      <w:r>
        <w:rPr>
          <w:color w:val="161616"/>
          <w:u w:val="none"/>
        </w:rPr>
        <w:t>the </w:t>
      </w:r>
      <w:r>
        <w:rPr>
          <w:i/>
          <w:color w:val="161616"/>
          <w:sz w:val="22"/>
          <w:u w:val="none"/>
        </w:rPr>
        <w:t>device </w:t>
      </w:r>
      <w:r>
        <w:rPr>
          <w:color w:val="262626"/>
          <w:u w:val="none"/>
        </w:rPr>
        <w:t>functioned as </w:t>
      </w:r>
      <w:r>
        <w:rPr>
          <w:color w:val="161616"/>
          <w:u w:val="none"/>
        </w:rPr>
        <w:t>intended, </w:t>
      </w:r>
      <w:r>
        <w:rPr>
          <w:color w:val="262626"/>
          <w:u w:val="none"/>
        </w:rPr>
        <w:t>and </w:t>
      </w:r>
      <w:r>
        <w:rPr>
          <w:color w:val="161616"/>
          <w:u w:val="none"/>
        </w:rPr>
        <w:t>the </w:t>
      </w:r>
      <w:r>
        <w:rPr>
          <w:color w:val="262626"/>
          <w:u w:val="none"/>
        </w:rPr>
        <w:t>analytical </w:t>
      </w:r>
      <w:r>
        <w:rPr>
          <w:color w:val="161616"/>
          <w:u w:val="none"/>
        </w:rPr>
        <w:t>performance met the claims </w:t>
      </w:r>
      <w:r>
        <w:rPr>
          <w:color w:val="262626"/>
          <w:u w:val="none"/>
        </w:rPr>
        <w:t>of </w:t>
      </w:r>
      <w:r>
        <w:rPr>
          <w:color w:val="161616"/>
          <w:u w:val="none"/>
        </w:rPr>
        <w:t>the </w:t>
      </w:r>
      <w:r>
        <w:rPr>
          <w:i/>
          <w:color w:val="161616"/>
          <w:sz w:val="22"/>
          <w:u w:val="none"/>
        </w:rPr>
        <w:t>manufacturer. </w:t>
      </w:r>
      <w:r>
        <w:rPr>
          <w:color w:val="262626"/>
          <w:u w:val="none"/>
        </w:rPr>
        <w:t>Every examination</w:t>
      </w:r>
      <w:r>
        <w:rPr>
          <w:color w:val="262626"/>
          <w:spacing w:val="40"/>
          <w:u w:val="none"/>
        </w:rPr>
        <w:t> </w:t>
      </w:r>
      <w:r>
        <w:rPr>
          <w:color w:val="161616"/>
          <w:u w:val="none"/>
        </w:rPr>
        <w:t>result is </w:t>
      </w:r>
      <w:r>
        <w:rPr>
          <w:color w:val="262626"/>
          <w:u w:val="none"/>
        </w:rPr>
        <w:t>subject </w:t>
      </w:r>
      <w:r>
        <w:rPr>
          <w:color w:val="161616"/>
          <w:u w:val="none"/>
        </w:rPr>
        <w:t>to unavoidable </w:t>
      </w:r>
      <w:r>
        <w:rPr>
          <w:color w:val="262626"/>
          <w:u w:val="none"/>
        </w:rPr>
        <w:t>sources of </w:t>
      </w:r>
      <w:r>
        <w:rPr>
          <w:color w:val="161616"/>
          <w:u w:val="none"/>
        </w:rPr>
        <w:t>variability. Even when the </w:t>
      </w:r>
      <w:r>
        <w:rPr>
          <w:color w:val="262626"/>
          <w:u w:val="none"/>
        </w:rPr>
        <w:t>analytical</w:t>
      </w:r>
      <w:r>
        <w:rPr>
          <w:color w:val="262626"/>
          <w:spacing w:val="40"/>
          <w:u w:val="none"/>
        </w:rPr>
        <w:t> </w:t>
      </w:r>
      <w:r>
        <w:rPr>
          <w:color w:val="262626"/>
          <w:u w:val="none"/>
        </w:rPr>
        <w:t>performance</w:t>
      </w:r>
      <w:r>
        <w:rPr>
          <w:color w:val="262626"/>
          <w:spacing w:val="40"/>
          <w:u w:val="none"/>
        </w:rPr>
        <w:t> </w:t>
      </w:r>
      <w:r>
        <w:rPr>
          <w:color w:val="161616"/>
          <w:u w:val="none"/>
        </w:rPr>
        <w:t>has</w:t>
      </w:r>
      <w:r>
        <w:rPr>
          <w:color w:val="161616"/>
          <w:spacing w:val="40"/>
          <w:u w:val="none"/>
        </w:rPr>
        <w:t> </w:t>
      </w:r>
      <w:r>
        <w:rPr>
          <w:color w:val="161616"/>
          <w:u w:val="none"/>
        </w:rPr>
        <w:t>been</w:t>
      </w:r>
      <w:r>
        <w:rPr>
          <w:color w:val="161616"/>
          <w:spacing w:val="40"/>
          <w:u w:val="none"/>
        </w:rPr>
        <w:t> </w:t>
      </w:r>
      <w:r>
        <w:rPr>
          <w:color w:val="262626"/>
          <w:u w:val="none"/>
        </w:rPr>
        <w:t>optimized</w:t>
      </w:r>
      <w:r>
        <w:rPr>
          <w:color w:val="262626"/>
          <w:spacing w:val="40"/>
          <w:u w:val="none"/>
        </w:rPr>
        <w:t> </w:t>
      </w:r>
      <w:r>
        <w:rPr>
          <w:color w:val="161616"/>
          <w:u w:val="none"/>
        </w:rPr>
        <w:t>to</w:t>
      </w:r>
      <w:r>
        <w:rPr>
          <w:color w:val="161616"/>
          <w:spacing w:val="40"/>
          <w:u w:val="none"/>
        </w:rPr>
        <w:t> </w:t>
      </w:r>
      <w:r>
        <w:rPr>
          <w:color w:val="161616"/>
          <w:u w:val="none"/>
        </w:rPr>
        <w:t>minimize</w:t>
      </w:r>
      <w:r>
        <w:rPr>
          <w:color w:val="161616"/>
          <w:spacing w:val="40"/>
          <w:u w:val="none"/>
        </w:rPr>
        <w:t> </w:t>
      </w:r>
      <w:r>
        <w:rPr>
          <w:color w:val="161616"/>
          <w:u w:val="none"/>
        </w:rPr>
        <w:t>the</w:t>
      </w:r>
      <w:r>
        <w:rPr>
          <w:color w:val="161616"/>
          <w:spacing w:val="40"/>
          <w:u w:val="none"/>
        </w:rPr>
        <w:t> </w:t>
      </w:r>
      <w:r>
        <w:rPr>
          <w:i/>
          <w:color w:val="262626"/>
          <w:sz w:val="22"/>
          <w:u w:val="none"/>
        </w:rPr>
        <w:t>risks,</w:t>
      </w:r>
      <w:r>
        <w:rPr>
          <w:i/>
          <w:color w:val="262626"/>
          <w:spacing w:val="17"/>
          <w:sz w:val="22"/>
          <w:u w:val="none"/>
        </w:rPr>
        <w:t> </w:t>
      </w:r>
      <w:r>
        <w:rPr>
          <w:color w:val="262626"/>
          <w:u w:val="none"/>
        </w:rPr>
        <w:t>an</w:t>
      </w:r>
      <w:r>
        <w:rPr>
          <w:color w:val="262626"/>
          <w:spacing w:val="40"/>
          <w:u w:val="none"/>
        </w:rPr>
        <w:t> </w:t>
      </w:r>
      <w:r>
        <w:rPr>
          <w:color w:val="262626"/>
          <w:u w:val="none"/>
        </w:rPr>
        <w:t>occasional</w:t>
      </w:r>
      <w:r>
        <w:rPr>
          <w:color w:val="262626"/>
          <w:spacing w:val="70"/>
          <w:u w:val="none"/>
        </w:rPr>
        <w:t> </w:t>
      </w:r>
      <w:r>
        <w:rPr>
          <w:color w:val="161616"/>
          <w:u w:val="none"/>
        </w:rPr>
        <w:t>result</w:t>
      </w:r>
      <w:r>
        <w:rPr>
          <w:color w:val="161616"/>
          <w:spacing w:val="40"/>
          <w:u w:val="none"/>
        </w:rPr>
        <w:t> </w:t>
      </w:r>
      <w:r>
        <w:rPr>
          <w:color w:val="161616"/>
          <w:u w:val="none"/>
        </w:rPr>
        <w:t>in</w:t>
      </w:r>
      <w:r>
        <w:rPr>
          <w:color w:val="161616"/>
          <w:spacing w:val="40"/>
          <w:u w:val="none"/>
        </w:rPr>
        <w:t> </w:t>
      </w:r>
      <w:r>
        <w:rPr>
          <w:color w:val="161616"/>
          <w:u w:val="none"/>
        </w:rPr>
        <w:t>normal</w:t>
      </w:r>
      <w:r>
        <w:rPr>
          <w:color w:val="161616"/>
          <w:spacing w:val="40"/>
          <w:u w:val="none"/>
        </w:rPr>
        <w:t> </w:t>
      </w:r>
      <w:r>
        <w:rPr>
          <w:color w:val="161616"/>
          <w:u w:val="none"/>
        </w:rPr>
        <w:t>use </w:t>
      </w:r>
      <w:r>
        <w:rPr>
          <w:color w:val="262626"/>
          <w:u w:val="none"/>
        </w:rPr>
        <w:t>can</w:t>
      </w:r>
      <w:r>
        <w:rPr>
          <w:color w:val="262626"/>
          <w:spacing w:val="40"/>
          <w:u w:val="none"/>
        </w:rPr>
        <w:t> </w:t>
      </w:r>
      <w:r>
        <w:rPr>
          <w:color w:val="161616"/>
          <w:u w:val="none"/>
        </w:rPr>
        <w:t>be</w:t>
      </w:r>
      <w:r>
        <w:rPr>
          <w:color w:val="161616"/>
          <w:spacing w:val="40"/>
          <w:u w:val="none"/>
        </w:rPr>
        <w:t> </w:t>
      </w:r>
      <w:r>
        <w:rPr>
          <w:color w:val="262626"/>
          <w:u w:val="none"/>
        </w:rPr>
        <w:t>a </w:t>
      </w:r>
      <w:r>
        <w:rPr>
          <w:i/>
          <w:color w:val="161616"/>
          <w:sz w:val="22"/>
          <w:u w:val="none"/>
        </w:rPr>
        <w:t>hazard</w:t>
      </w:r>
      <w:r>
        <w:rPr>
          <w:i/>
          <w:color w:val="161616"/>
          <w:spacing w:val="40"/>
          <w:sz w:val="22"/>
          <w:u w:val="none"/>
        </w:rPr>
        <w:t> </w:t>
      </w:r>
      <w:r>
        <w:rPr>
          <w:color w:val="161616"/>
          <w:u w:val="none"/>
        </w:rPr>
        <w:t>for </w:t>
      </w:r>
      <w:r>
        <w:rPr>
          <w:color w:val="262626"/>
          <w:u w:val="none"/>
        </w:rPr>
        <w:t>an </w:t>
      </w:r>
      <w:r>
        <w:rPr>
          <w:color w:val="161616"/>
          <w:u w:val="none"/>
        </w:rPr>
        <w:t>individual</w:t>
      </w:r>
      <w:r>
        <w:rPr>
          <w:color w:val="161616"/>
          <w:spacing w:val="40"/>
          <w:u w:val="none"/>
        </w:rPr>
        <w:t> </w:t>
      </w:r>
      <w:r>
        <w:rPr>
          <w:color w:val="262626"/>
          <w:u w:val="none"/>
        </w:rPr>
        <w:t>patient.</w:t>
      </w:r>
    </w:p>
    <w:p>
      <w:pPr>
        <w:pStyle w:val="BodyText"/>
        <w:spacing w:before="150"/>
        <w:ind w:left="52"/>
        <w:jc w:val="both"/>
      </w:pPr>
      <w:r>
        <w:rPr>
          <w:i/>
          <w:color w:val="161616"/>
          <w:w w:val="105"/>
          <w:sz w:val="22"/>
        </w:rPr>
        <w:t>Hazards</w:t>
      </w:r>
      <w:r>
        <w:rPr>
          <w:i/>
          <w:color w:val="161616"/>
          <w:spacing w:val="-8"/>
          <w:w w:val="105"/>
          <w:sz w:val="22"/>
        </w:rPr>
        <w:t> </w:t>
      </w:r>
      <w:r>
        <w:rPr>
          <w:color w:val="262626"/>
          <w:w w:val="105"/>
        </w:rPr>
        <w:t>potentially</w:t>
      </w:r>
      <w:r>
        <w:rPr>
          <w:color w:val="262626"/>
          <w:spacing w:val="3"/>
          <w:w w:val="105"/>
        </w:rPr>
        <w:t> </w:t>
      </w:r>
      <w:r>
        <w:rPr>
          <w:color w:val="262626"/>
          <w:w w:val="105"/>
        </w:rPr>
        <w:t>occurring</w:t>
      </w:r>
      <w:r>
        <w:rPr>
          <w:color w:val="262626"/>
          <w:spacing w:val="-5"/>
          <w:w w:val="105"/>
        </w:rPr>
        <w:t> </w:t>
      </w:r>
      <w:r>
        <w:rPr>
          <w:color w:val="161616"/>
          <w:w w:val="105"/>
        </w:rPr>
        <w:t>in</w:t>
      </w:r>
      <w:r>
        <w:rPr>
          <w:color w:val="161616"/>
          <w:spacing w:val="4"/>
          <w:w w:val="105"/>
        </w:rPr>
        <w:t> </w:t>
      </w:r>
      <w:r>
        <w:rPr>
          <w:color w:val="161616"/>
          <w:w w:val="105"/>
        </w:rPr>
        <w:t>normal</w:t>
      </w:r>
      <w:r>
        <w:rPr>
          <w:color w:val="161616"/>
          <w:spacing w:val="13"/>
          <w:w w:val="105"/>
        </w:rPr>
        <w:t> </w:t>
      </w:r>
      <w:r>
        <w:rPr>
          <w:color w:val="161616"/>
          <w:w w:val="105"/>
        </w:rPr>
        <w:t>use</w:t>
      </w:r>
      <w:r>
        <w:rPr>
          <w:color w:val="161616"/>
          <w:spacing w:val="-4"/>
          <w:w w:val="105"/>
        </w:rPr>
        <w:t> </w:t>
      </w:r>
      <w:r>
        <w:rPr>
          <w:color w:val="262626"/>
          <w:w w:val="105"/>
        </w:rPr>
        <w:t>can</w:t>
      </w:r>
      <w:r>
        <w:rPr>
          <w:color w:val="262626"/>
          <w:spacing w:val="2"/>
          <w:w w:val="105"/>
        </w:rPr>
        <w:t> </w:t>
      </w:r>
      <w:r>
        <w:rPr>
          <w:color w:val="161616"/>
          <w:w w:val="105"/>
        </w:rPr>
        <w:t>include</w:t>
      </w:r>
      <w:r>
        <w:rPr>
          <w:color w:val="161616"/>
          <w:spacing w:val="9"/>
          <w:w w:val="105"/>
        </w:rPr>
        <w:t> </w:t>
      </w:r>
      <w:r>
        <w:rPr>
          <w:color w:val="161616"/>
          <w:w w:val="105"/>
        </w:rPr>
        <w:t>inaccurate</w:t>
      </w:r>
      <w:r>
        <w:rPr>
          <w:color w:val="161616"/>
          <w:spacing w:val="13"/>
          <w:w w:val="105"/>
        </w:rPr>
        <w:t> </w:t>
      </w:r>
      <w:r>
        <w:rPr>
          <w:color w:val="161616"/>
          <w:w w:val="105"/>
        </w:rPr>
        <w:t>results</w:t>
      </w:r>
      <w:r>
        <w:rPr>
          <w:color w:val="161616"/>
          <w:spacing w:val="2"/>
          <w:w w:val="105"/>
        </w:rPr>
        <w:t> </w:t>
      </w:r>
      <w:r>
        <w:rPr>
          <w:color w:val="161616"/>
          <w:w w:val="105"/>
        </w:rPr>
        <w:t>due</w:t>
      </w:r>
      <w:r>
        <w:rPr>
          <w:color w:val="161616"/>
          <w:spacing w:val="-4"/>
          <w:w w:val="105"/>
        </w:rPr>
        <w:t> </w:t>
      </w:r>
      <w:r>
        <w:rPr>
          <w:color w:val="161616"/>
          <w:w w:val="105"/>
        </w:rPr>
        <w:t>to</w:t>
      </w:r>
      <w:r>
        <w:rPr>
          <w:color w:val="161616"/>
          <w:spacing w:val="-7"/>
          <w:w w:val="105"/>
        </w:rPr>
        <w:t> </w:t>
      </w:r>
      <w:r>
        <w:rPr>
          <w:color w:val="262626"/>
          <w:w w:val="105"/>
        </w:rPr>
        <w:t>the </w:t>
      </w:r>
      <w:r>
        <w:rPr>
          <w:color w:val="262626"/>
          <w:spacing w:val="-2"/>
          <w:w w:val="105"/>
        </w:rPr>
        <w:t>following:</w:t>
      </w:r>
    </w:p>
    <w:p>
      <w:pPr>
        <w:pStyle w:val="BodyText"/>
        <w:spacing w:line="228" w:lineRule="auto" w:before="170"/>
        <w:ind w:left="459" w:hanging="2"/>
      </w:pPr>
      <w:r>
        <w:rPr>
          <w:color w:val="161616"/>
          <w:w w:val="105"/>
        </w:rPr>
        <w:t>inherent</w:t>
      </w:r>
      <w:r>
        <w:rPr>
          <w:color w:val="161616"/>
          <w:spacing w:val="-5"/>
          <w:w w:val="105"/>
        </w:rPr>
        <w:t> </w:t>
      </w:r>
      <w:r>
        <w:rPr>
          <w:color w:val="262626"/>
          <w:w w:val="105"/>
        </w:rPr>
        <w:t>false</w:t>
      </w:r>
      <w:r>
        <w:rPr>
          <w:color w:val="262626"/>
          <w:spacing w:val="-3"/>
          <w:w w:val="105"/>
        </w:rPr>
        <w:t> </w:t>
      </w:r>
      <w:r>
        <w:rPr>
          <w:color w:val="161616"/>
          <w:w w:val="105"/>
        </w:rPr>
        <w:t>negative</w:t>
      </w:r>
      <w:r>
        <w:rPr>
          <w:color w:val="161616"/>
          <w:spacing w:val="-6"/>
          <w:w w:val="105"/>
        </w:rPr>
        <w:t> </w:t>
      </w:r>
      <w:r>
        <w:rPr>
          <w:color w:val="262626"/>
          <w:w w:val="105"/>
        </w:rPr>
        <w:t>and</w:t>
      </w:r>
      <w:r>
        <w:rPr>
          <w:color w:val="262626"/>
          <w:spacing w:val="-7"/>
          <w:w w:val="105"/>
        </w:rPr>
        <w:t> </w:t>
      </w:r>
      <w:r>
        <w:rPr>
          <w:color w:val="262626"/>
          <w:w w:val="105"/>
        </w:rPr>
        <w:t>false</w:t>
      </w:r>
      <w:r>
        <w:rPr>
          <w:color w:val="262626"/>
          <w:spacing w:val="-5"/>
          <w:w w:val="105"/>
        </w:rPr>
        <w:t> </w:t>
      </w:r>
      <w:r>
        <w:rPr>
          <w:color w:val="161616"/>
          <w:w w:val="105"/>
        </w:rPr>
        <w:t>positive</w:t>
      </w:r>
      <w:r>
        <w:rPr>
          <w:color w:val="161616"/>
          <w:spacing w:val="-7"/>
          <w:w w:val="105"/>
        </w:rPr>
        <w:t> </w:t>
      </w:r>
      <w:r>
        <w:rPr>
          <w:color w:val="161616"/>
          <w:w w:val="105"/>
        </w:rPr>
        <w:t>rates</w:t>
      </w:r>
      <w:r>
        <w:rPr>
          <w:color w:val="161616"/>
          <w:spacing w:val="-13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spacing w:val="-14"/>
          <w:w w:val="105"/>
        </w:rPr>
        <w:t> </w:t>
      </w:r>
      <w:r>
        <w:rPr>
          <w:color w:val="161616"/>
          <w:w w:val="105"/>
        </w:rPr>
        <w:t>qualitative</w:t>
      </w:r>
      <w:r>
        <w:rPr>
          <w:color w:val="161616"/>
          <w:spacing w:val="-7"/>
          <w:w w:val="105"/>
        </w:rPr>
        <w:t> </w:t>
      </w:r>
      <w:r>
        <w:rPr>
          <w:color w:val="262626"/>
          <w:w w:val="105"/>
        </w:rPr>
        <w:t>examination</w:t>
      </w:r>
      <w:r>
        <w:rPr>
          <w:color w:val="262626"/>
          <w:spacing w:val="20"/>
          <w:w w:val="105"/>
        </w:rPr>
        <w:t> </w:t>
      </w:r>
      <w:r>
        <w:rPr>
          <w:i/>
          <w:color w:val="161616"/>
          <w:w w:val="105"/>
          <w:sz w:val="22"/>
        </w:rPr>
        <w:t>procedures</w:t>
      </w:r>
      <w:r>
        <w:rPr>
          <w:i/>
          <w:color w:val="161616"/>
          <w:spacing w:val="-9"/>
          <w:w w:val="105"/>
          <w:sz w:val="22"/>
        </w:rPr>
        <w:t> </w:t>
      </w:r>
      <w:r>
        <w:rPr>
          <w:color w:val="262626"/>
          <w:w w:val="105"/>
        </w:rPr>
        <w:t>caused</w:t>
      </w:r>
      <w:r>
        <w:rPr>
          <w:color w:val="262626"/>
          <w:spacing w:val="-2"/>
          <w:w w:val="105"/>
        </w:rPr>
        <w:t> </w:t>
      </w:r>
      <w:r>
        <w:rPr>
          <w:color w:val="161616"/>
          <w:w w:val="105"/>
        </w:rPr>
        <w:t>by</w:t>
      </w:r>
      <w:r>
        <w:rPr>
          <w:color w:val="161616"/>
          <w:spacing w:val="-13"/>
          <w:w w:val="105"/>
        </w:rPr>
        <w:t> </w:t>
      </w:r>
      <w:r>
        <w:rPr>
          <w:color w:val="161616"/>
          <w:w w:val="105"/>
        </w:rPr>
        <w:t>the uncertainty </w:t>
      </w:r>
      <w:r>
        <w:rPr>
          <w:color w:val="262626"/>
          <w:w w:val="105"/>
        </w:rPr>
        <w:t>of statistically assigned </w:t>
      </w:r>
      <w:r>
        <w:rPr>
          <w:color w:val="161616"/>
          <w:w w:val="105"/>
        </w:rPr>
        <w:t>cut-off values;</w:t>
      </w:r>
    </w:p>
    <w:p>
      <w:pPr>
        <w:spacing w:line="208" w:lineRule="auto" w:before="1"/>
        <w:ind w:left="157" w:right="0" w:firstLine="0"/>
        <w:jc w:val="left"/>
        <w:rPr>
          <w:i/>
          <w:position w:val="-5"/>
          <w:sz w:val="10"/>
        </w:rPr>
      </w:pPr>
      <w:r>
        <w:rPr/>
        <w:br w:type="column"/>
      </w:r>
      <w:r>
        <w:rPr>
          <w:rFonts w:ascii="Arial"/>
          <w:color w:val="5D7095"/>
          <w:sz w:val="9"/>
        </w:rPr>
        <w:t>r</w:t>
      </w:r>
      <w:r>
        <w:rPr>
          <w:rFonts w:ascii="Arial"/>
          <w:color w:val="5D7095"/>
          <w:spacing w:val="-12"/>
          <w:sz w:val="9"/>
        </w:rPr>
        <w:t> </w:t>
      </w:r>
      <w:r>
        <w:rPr>
          <w:i/>
          <w:color w:val="5D7095"/>
          <w:spacing w:val="-10"/>
          <w:position w:val="-5"/>
          <w:sz w:val="10"/>
        </w:rPr>
        <w:t>n</w:t>
      </w:r>
    </w:p>
    <w:p>
      <w:pPr>
        <w:spacing w:before="72"/>
        <w:ind w:left="19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506816">
                <wp:simplePos x="0" y="0"/>
                <wp:positionH relativeFrom="page">
                  <wp:posOffset>7235489</wp:posOffset>
                </wp:positionH>
                <wp:positionV relativeFrom="paragraph">
                  <wp:posOffset>65239</wp:posOffset>
                </wp:positionV>
                <wp:extent cx="73025" cy="401320"/>
                <wp:effectExtent l="0" t="0" r="0" b="0"/>
                <wp:wrapNone/>
                <wp:docPr id="785" name="Textbox 7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5" name="Textbox 785"/>
                      <wps:cNvSpPr txBox="1"/>
                      <wps:spPr>
                        <a:xfrm>
                          <a:off x="0" y="0"/>
                          <a:ext cx="73025" cy="401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32" w:lineRule="exact" w:before="0"/>
                              <w:ind w:left="0" w:right="0" w:firstLine="0"/>
                              <w:jc w:val="left"/>
                              <w:rPr>
                                <w:sz w:val="57"/>
                              </w:rPr>
                            </w:pPr>
                            <w:r>
                              <w:rPr>
                                <w:color w:val="5D7095"/>
                                <w:spacing w:val="-10"/>
                                <w:w w:val="60"/>
                                <w:sz w:val="57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723572pt;margin-top:5.136994pt;width:5.75pt;height:31.6pt;mso-position-horizontal-relative:page;mso-position-vertical-relative:paragraph;z-index:-21809664" type="#_x0000_t202" id="docshape655" filled="false" stroked="false">
                <v:textbox inset="0,0,0,0">
                  <w:txbxContent>
                    <w:p>
                      <w:pPr>
                        <w:spacing w:line="632" w:lineRule="exact" w:before="0"/>
                        <w:ind w:left="0" w:right="0" w:firstLine="0"/>
                        <w:jc w:val="left"/>
                        <w:rPr>
                          <w:sz w:val="57"/>
                        </w:rPr>
                      </w:pPr>
                      <w:r>
                        <w:rPr>
                          <w:color w:val="5D7095"/>
                          <w:spacing w:val="-10"/>
                          <w:w w:val="60"/>
                          <w:sz w:val="57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D7095"/>
          <w:spacing w:val="-26"/>
          <w:w w:val="85"/>
          <w:sz w:val="16"/>
        </w:rPr>
        <w:t>"</w:t>
      </w:r>
      <w:r>
        <w:rPr>
          <w:rFonts w:ascii="Arial"/>
          <w:color w:val="5D7095"/>
          <w:spacing w:val="-26"/>
          <w:w w:val="85"/>
          <w:sz w:val="6"/>
        </w:rPr>
        <w:t>C</w:t>
      </w:r>
      <w:r>
        <w:rPr>
          <w:rFonts w:ascii="Arial"/>
          <w:color w:val="5D7095"/>
          <w:spacing w:val="-5"/>
          <w:sz w:val="6"/>
        </w:rPr>
        <w:t> </w:t>
      </w:r>
      <w:r>
        <w:rPr>
          <w:color w:val="5D7095"/>
          <w:spacing w:val="-10"/>
          <w:w w:val="95"/>
          <w:sz w:val="16"/>
        </w:rPr>
        <w:t>'</w:t>
      </w:r>
    </w:p>
    <w:p>
      <w:pPr>
        <w:pStyle w:val="BodyText"/>
        <w:spacing w:before="1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8688">
                <wp:simplePos x="0" y="0"/>
                <wp:positionH relativeFrom="page">
                  <wp:posOffset>7237525</wp:posOffset>
                </wp:positionH>
                <wp:positionV relativeFrom="paragraph">
                  <wp:posOffset>261607</wp:posOffset>
                </wp:positionV>
                <wp:extent cx="13970" cy="49530"/>
                <wp:effectExtent l="0" t="0" r="0" b="0"/>
                <wp:wrapTopAndBottom/>
                <wp:docPr id="786" name="Textbox 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6" name="Textbox 786"/>
                      <wps:cNvSpPr txBox="1"/>
                      <wps:spPr>
                        <a:xfrm>
                          <a:off x="0" y="0"/>
                          <a:ext cx="1397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D7095"/>
                                <w:spacing w:val="-10"/>
                                <w:w w:val="6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883911pt;margin-top:20.599024pt;width:1.1pt;height:3.9pt;mso-position-horizontal-relative:page;mso-position-vertical-relative:paragraph;z-index:-15457792;mso-wrap-distance-left:0;mso-wrap-distance-right:0" type="#_x0000_t202" id="docshape656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D7095"/>
                          <w:spacing w:val="-10"/>
                          <w:w w:val="60"/>
                          <w:sz w:val="7"/>
                        </w:rPr>
                        <w:t>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185" w:lineRule="exact" w:before="0"/>
        <w:ind w:left="188" w:right="0" w:firstLine="0"/>
        <w:jc w:val="left"/>
        <w:rPr>
          <w:sz w:val="16"/>
        </w:rPr>
      </w:pPr>
      <w:r>
        <w:rPr>
          <w:color w:val="5D7095"/>
          <w:spacing w:val="-5"/>
          <w:w w:val="85"/>
          <w:sz w:val="16"/>
        </w:rPr>
        <w:t>"</w:t>
      </w:r>
      <w:r>
        <w:rPr>
          <w:rFonts w:ascii="Arial"/>
          <w:color w:val="5D7095"/>
          <w:spacing w:val="-5"/>
          <w:w w:val="85"/>
          <w:position w:val="3"/>
          <w:sz w:val="19"/>
        </w:rPr>
        <w:t>"</w:t>
      </w:r>
      <w:r>
        <w:rPr>
          <w:color w:val="5D7095"/>
          <w:spacing w:val="-5"/>
          <w:w w:val="85"/>
          <w:sz w:val="16"/>
        </w:rPr>
        <w:t>'</w:t>
      </w:r>
    </w:p>
    <w:p>
      <w:pPr>
        <w:spacing w:line="196" w:lineRule="exact" w:before="0"/>
        <w:ind w:left="66" w:right="8" w:firstLine="0"/>
        <w:jc w:val="center"/>
        <w:rPr>
          <w:rFonts w:ascii="Arial"/>
          <w:sz w:val="20"/>
        </w:rPr>
      </w:pPr>
      <w:r>
        <w:rPr>
          <w:color w:val="5D7095"/>
          <w:spacing w:val="-2"/>
          <w:w w:val="85"/>
          <w:position w:val="3"/>
          <w:sz w:val="7"/>
        </w:rPr>
        <w:t>0</w:t>
      </w:r>
      <w:r>
        <w:rPr>
          <w:rFonts w:ascii="Arial"/>
          <w:color w:val="5D7095"/>
          <w:spacing w:val="-2"/>
          <w:w w:val="85"/>
          <w:sz w:val="20"/>
        </w:rPr>
        <w:t>,</w:t>
      </w:r>
      <w:r>
        <w:rPr>
          <w:color w:val="5D7095"/>
          <w:spacing w:val="-2"/>
          <w:w w:val="85"/>
          <w:position w:val="2"/>
          <w:sz w:val="16"/>
        </w:rPr>
        <w:t>"</w:t>
      </w:r>
      <w:r>
        <w:rPr>
          <w:rFonts w:ascii="Arial"/>
          <w:color w:val="5D7095"/>
          <w:spacing w:val="-2"/>
          <w:w w:val="85"/>
          <w:sz w:val="20"/>
        </w:rPr>
        <w:t>,</w:t>
      </w:r>
      <w:r>
        <w:rPr>
          <w:color w:val="5D7095"/>
          <w:spacing w:val="-2"/>
          <w:w w:val="85"/>
          <w:position w:val="2"/>
          <w:sz w:val="16"/>
        </w:rPr>
        <w:t>'</w:t>
      </w:r>
      <w:r>
        <w:rPr>
          <w:rFonts w:ascii="Arial"/>
          <w:color w:val="5D7095"/>
          <w:spacing w:val="-2"/>
          <w:w w:val="85"/>
          <w:sz w:val="20"/>
        </w:rPr>
        <w:t>.</w:t>
      </w:r>
    </w:p>
    <w:p>
      <w:pPr>
        <w:spacing w:line="169" w:lineRule="exact" w:before="0"/>
        <w:ind w:left="0" w:right="97" w:firstLine="0"/>
        <w:jc w:val="center"/>
        <w:rPr>
          <w:sz w:val="16"/>
        </w:rPr>
      </w:pPr>
      <w:r>
        <w:rPr>
          <w:color w:val="5D7095"/>
          <w:w w:val="95"/>
          <w:position w:val="-1"/>
          <w:sz w:val="18"/>
        </w:rPr>
        <w:t>,</w:t>
      </w:r>
      <w:r>
        <w:rPr>
          <w:color w:val="5D7095"/>
          <w:spacing w:val="71"/>
          <w:position w:val="-1"/>
          <w:sz w:val="18"/>
        </w:rPr>
        <w:t> </w:t>
      </w:r>
      <w:r>
        <w:rPr>
          <w:color w:val="5D7095"/>
          <w:spacing w:val="-5"/>
          <w:w w:val="95"/>
          <w:sz w:val="16"/>
        </w:rPr>
        <w:t>"'</w:t>
      </w:r>
    </w:p>
    <w:p>
      <w:pPr>
        <w:spacing w:line="196" w:lineRule="auto" w:before="1"/>
        <w:ind w:left="66" w:right="6" w:firstLine="0"/>
        <w:jc w:val="center"/>
        <w:rPr>
          <w:sz w:val="16"/>
        </w:rPr>
      </w:pPr>
      <w:r>
        <w:rPr>
          <w:color w:val="5D7095"/>
          <w:spacing w:val="-4"/>
          <w:w w:val="95"/>
          <w:sz w:val="16"/>
        </w:rPr>
        <w:t>"</w:t>
      </w:r>
      <w:r>
        <w:rPr>
          <w:rFonts w:ascii="Arial"/>
          <w:color w:val="5D7095"/>
          <w:spacing w:val="-4"/>
          <w:w w:val="95"/>
          <w:position w:val="-4"/>
          <w:sz w:val="17"/>
        </w:rPr>
        <w:t>"'</w:t>
      </w:r>
      <w:r>
        <w:rPr>
          <w:color w:val="5D7095"/>
          <w:spacing w:val="-4"/>
          <w:w w:val="95"/>
          <w:sz w:val="16"/>
        </w:rPr>
        <w:t>'</w:t>
      </w:r>
    </w:p>
    <w:p>
      <w:pPr>
        <w:spacing w:line="69" w:lineRule="exact" w:before="26"/>
        <w:ind w:left="79" w:right="97" w:firstLine="0"/>
        <w:jc w:val="center"/>
        <w:rPr>
          <w:sz w:val="7"/>
        </w:rPr>
      </w:pPr>
      <w:r>
        <w:rPr>
          <w:color w:val="5D7095"/>
          <w:spacing w:val="-10"/>
          <w:w w:val="95"/>
          <w:sz w:val="7"/>
        </w:rPr>
        <w:t>0</w:t>
      </w:r>
    </w:p>
    <w:p>
      <w:pPr>
        <w:spacing w:line="63" w:lineRule="exact" w:before="0"/>
        <w:ind w:left="79" w:right="97" w:firstLine="0"/>
        <w:jc w:val="center"/>
        <w:rPr>
          <w:sz w:val="7"/>
        </w:rPr>
      </w:pPr>
      <w:r>
        <w:rPr>
          <w:color w:val="5D7095"/>
          <w:spacing w:val="-10"/>
          <w:w w:val="95"/>
          <w:sz w:val="7"/>
        </w:rPr>
        <w:t>0</w:t>
      </w:r>
    </w:p>
    <w:p>
      <w:pPr>
        <w:spacing w:line="86" w:lineRule="exact" w:before="0"/>
        <w:ind w:left="64" w:right="0" w:firstLine="0"/>
        <w:jc w:val="center"/>
        <w:rPr>
          <w:sz w:val="8"/>
        </w:rPr>
      </w:pPr>
      <w:r>
        <w:rPr>
          <w:color w:val="5D7095"/>
          <w:spacing w:val="-5"/>
          <w:sz w:val="8"/>
        </w:rPr>
        <w:t>_3</w:t>
      </w:r>
    </w:p>
    <w:p>
      <w:pPr>
        <w:spacing w:line="66" w:lineRule="exact" w:before="71"/>
        <w:ind w:left="49" w:right="0" w:firstLine="0"/>
        <w:jc w:val="center"/>
        <w:rPr>
          <w:sz w:val="7"/>
        </w:rPr>
      </w:pPr>
      <w:r>
        <w:rPr>
          <w:color w:val="5D7095"/>
          <w:spacing w:val="-5"/>
          <w:sz w:val="7"/>
        </w:rPr>
        <w:t>0.</w:t>
      </w:r>
    </w:p>
    <w:p>
      <w:pPr>
        <w:spacing w:line="216" w:lineRule="exact" w:before="0"/>
        <w:ind w:left="170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1507328">
                <wp:simplePos x="0" y="0"/>
                <wp:positionH relativeFrom="page">
                  <wp:posOffset>7246239</wp:posOffset>
                </wp:positionH>
                <wp:positionV relativeFrom="paragraph">
                  <wp:posOffset>60248</wp:posOffset>
                </wp:positionV>
                <wp:extent cx="62865" cy="331470"/>
                <wp:effectExtent l="0" t="0" r="0" b="0"/>
                <wp:wrapNone/>
                <wp:docPr id="787" name="Textbox 7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7" name="Textbox 787"/>
                      <wps:cNvSpPr txBox="1"/>
                      <wps:spPr>
                        <a:xfrm>
                          <a:off x="0" y="0"/>
                          <a:ext cx="62865" cy="33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21" w:lineRule="exact" w:before="0"/>
                              <w:ind w:left="0" w:right="0" w:firstLine="0"/>
                              <w:jc w:val="left"/>
                              <w:rPr>
                                <w:sz w:val="47"/>
                              </w:rPr>
                            </w:pPr>
                            <w:r>
                              <w:rPr>
                                <w:color w:val="5D7095"/>
                                <w:spacing w:val="-10"/>
                                <w:w w:val="60"/>
                                <w:sz w:val="47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570007pt;margin-top:4.74395pt;width:4.95pt;height:26.1pt;mso-position-horizontal-relative:page;mso-position-vertical-relative:paragraph;z-index:-21809152" type="#_x0000_t202" id="docshape657" filled="false" stroked="false">
                <v:textbox inset="0,0,0,0">
                  <w:txbxContent>
                    <w:p>
                      <w:pPr>
                        <w:spacing w:line="521" w:lineRule="exact" w:before="0"/>
                        <w:ind w:left="0" w:right="0" w:firstLine="0"/>
                        <w:jc w:val="left"/>
                        <w:rPr>
                          <w:sz w:val="47"/>
                        </w:rPr>
                      </w:pPr>
                      <w:r>
                        <w:rPr>
                          <w:color w:val="5D7095"/>
                          <w:spacing w:val="-10"/>
                          <w:w w:val="60"/>
                          <w:sz w:val="47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D7095"/>
          <w:spacing w:val="-10"/>
          <w:w w:val="75"/>
          <w:sz w:val="20"/>
          <w:szCs w:val="20"/>
        </w:rPr>
        <w:t>�</w:t>
      </w:r>
    </w:p>
    <w:p>
      <w:pPr>
        <w:pStyle w:val="BodyText"/>
        <w:spacing w:before="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9200">
                <wp:simplePos x="0" y="0"/>
                <wp:positionH relativeFrom="page">
                  <wp:posOffset>7237525</wp:posOffset>
                </wp:positionH>
                <wp:positionV relativeFrom="paragraph">
                  <wp:posOffset>222872</wp:posOffset>
                </wp:positionV>
                <wp:extent cx="14604" cy="49530"/>
                <wp:effectExtent l="0" t="0" r="0" b="0"/>
                <wp:wrapTopAndBottom/>
                <wp:docPr id="788" name="Textbox 7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8" name="Textbox 788"/>
                      <wps:cNvSpPr txBox="1"/>
                      <wps:spPr>
                        <a:xfrm>
                          <a:off x="0" y="0"/>
                          <a:ext cx="14604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D7095"/>
                                <w:spacing w:val="-10"/>
                                <w:w w:val="65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883911pt;margin-top:17.549023pt;width:1.150pt;height:3.9pt;mso-position-horizontal-relative:page;mso-position-vertical-relative:paragraph;z-index:-15457280;mso-wrap-distance-left:0;mso-wrap-distance-right:0" type="#_x0000_t202" id="docshape658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D7095"/>
                          <w:spacing w:val="-10"/>
                          <w:w w:val="65"/>
                          <w:sz w:val="7"/>
                        </w:rPr>
                        <w:t>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162" w:lineRule="exact" w:before="0"/>
        <w:ind w:left="25" w:right="0" w:firstLine="0"/>
        <w:jc w:val="center"/>
        <w:rPr>
          <w:position w:val="-2"/>
          <w:sz w:val="7"/>
        </w:rPr>
      </w:pPr>
      <w:r>
        <w:rPr>
          <w:rFonts w:ascii="Arial"/>
          <w:color w:val="5D7095"/>
          <w:spacing w:val="-5"/>
          <w:w w:val="75"/>
          <w:sz w:val="19"/>
        </w:rPr>
        <w:t>"</w:t>
      </w:r>
      <w:r>
        <w:rPr>
          <w:color w:val="5D7095"/>
          <w:spacing w:val="-5"/>
          <w:w w:val="75"/>
          <w:position w:val="-2"/>
          <w:sz w:val="7"/>
        </w:rPr>
        <w:t>N</w:t>
      </w:r>
    </w:p>
    <w:p>
      <w:pPr>
        <w:spacing w:line="57" w:lineRule="exact" w:before="0"/>
        <w:ind w:left="80" w:right="97" w:firstLine="0"/>
        <w:jc w:val="center"/>
        <w:rPr>
          <w:rFonts w:ascii="Arial"/>
          <w:sz w:val="7"/>
        </w:rPr>
      </w:pPr>
      <w:r>
        <w:rPr>
          <w:rFonts w:ascii="Arial"/>
          <w:color w:val="5D7095"/>
          <w:spacing w:val="-10"/>
          <w:w w:val="75"/>
          <w:sz w:val="7"/>
        </w:rPr>
        <w:t>0</w:t>
      </w:r>
    </w:p>
    <w:p>
      <w:pPr>
        <w:spacing w:line="69" w:lineRule="exact" w:before="0"/>
        <w:ind w:left="12" w:right="0" w:firstLine="0"/>
        <w:jc w:val="center"/>
        <w:rPr>
          <w:rFonts w:ascii="Arial"/>
          <w:sz w:val="7"/>
        </w:rPr>
      </w:pPr>
      <w:r>
        <w:rPr>
          <w:rFonts w:ascii="Arial"/>
          <w:color w:val="5D7095"/>
          <w:spacing w:val="-10"/>
          <w:w w:val="75"/>
          <w:sz w:val="7"/>
        </w:rPr>
        <w:t>N</w:t>
      </w:r>
    </w:p>
    <w:p>
      <w:pPr>
        <w:pStyle w:val="BodyText"/>
        <w:spacing w:before="12"/>
        <w:rPr>
          <w:rFonts w:ascii="Arial"/>
          <w:sz w:val="7"/>
        </w:rPr>
      </w:pPr>
    </w:p>
    <w:p>
      <w:pPr>
        <w:spacing w:before="0"/>
        <w:ind w:left="71" w:right="97" w:firstLine="0"/>
        <w:jc w:val="center"/>
        <w:rPr>
          <w:rFonts w:ascii="Arial"/>
          <w:sz w:val="7"/>
        </w:rPr>
      </w:pPr>
      <w:r>
        <w:rPr>
          <w:rFonts w:ascii="Arial"/>
          <w:color w:val="5D7095"/>
          <w:spacing w:val="-10"/>
          <w:w w:val="75"/>
          <w:sz w:val="7"/>
        </w:rPr>
        <w:t>0</w:t>
      </w:r>
    </w:p>
    <w:p>
      <w:pPr>
        <w:pStyle w:val="BodyText"/>
        <w:spacing w:before="69"/>
        <w:rPr>
          <w:rFonts w:ascii="Arial"/>
          <w:sz w:val="7"/>
        </w:rPr>
      </w:pPr>
    </w:p>
    <w:p>
      <w:pPr>
        <w:spacing w:before="0"/>
        <w:ind w:left="12" w:right="0" w:firstLine="0"/>
        <w:jc w:val="center"/>
        <w:rPr>
          <w:rFonts w:ascii="Arial"/>
          <w:sz w:val="7"/>
        </w:rPr>
      </w:pPr>
      <w:r>
        <w:rPr>
          <w:rFonts w:ascii="Arial"/>
          <w:color w:val="5D7095"/>
          <w:spacing w:val="-10"/>
          <w:w w:val="75"/>
          <w:sz w:val="7"/>
        </w:rPr>
        <w:t>N</w:t>
      </w:r>
    </w:p>
    <w:p>
      <w:pPr>
        <w:spacing w:line="139" w:lineRule="exact" w:before="22"/>
        <w:ind w:left="74" w:right="0" w:firstLine="0"/>
        <w:jc w:val="center"/>
        <w:rPr>
          <w:rFonts w:ascii="Arial"/>
          <w:sz w:val="14"/>
        </w:rPr>
      </w:pPr>
      <w:r>
        <w:rPr>
          <w:rFonts w:ascii="Arial"/>
          <w:color w:val="5D7095"/>
          <w:spacing w:val="-5"/>
          <w:w w:val="90"/>
          <w:sz w:val="14"/>
        </w:rPr>
        <w:t>5:</w:t>
      </w:r>
    </w:p>
    <w:p>
      <w:pPr>
        <w:spacing w:line="208" w:lineRule="exact" w:before="0"/>
        <w:ind w:left="166" w:right="0" w:firstLine="0"/>
        <w:jc w:val="left"/>
        <w:rPr>
          <w:sz w:val="20"/>
          <w:szCs w:val="20"/>
        </w:rPr>
      </w:pPr>
      <w:r>
        <w:rPr>
          <w:color w:val="5D7095"/>
          <w:spacing w:val="-10"/>
          <w:w w:val="90"/>
          <w:sz w:val="20"/>
          <w:szCs w:val="20"/>
        </w:rPr>
        <w:t>�</w:t>
      </w:r>
    </w:p>
    <w:p>
      <w:pPr>
        <w:spacing w:line="172" w:lineRule="auto" w:before="25"/>
        <w:ind w:left="188" w:right="165" w:firstLine="0"/>
        <w:jc w:val="center"/>
        <w:rPr>
          <w:rFonts w:ascii="Arial"/>
          <w:sz w:val="7"/>
        </w:rPr>
      </w:pPr>
      <w:r>
        <w:rPr>
          <w:rFonts w:ascii="Arial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507840">
                <wp:simplePos x="0" y="0"/>
                <wp:positionH relativeFrom="page">
                  <wp:posOffset>7244298</wp:posOffset>
                </wp:positionH>
                <wp:positionV relativeFrom="paragraph">
                  <wp:posOffset>75947</wp:posOffset>
                </wp:positionV>
                <wp:extent cx="59690" cy="281940"/>
                <wp:effectExtent l="0" t="0" r="0" b="0"/>
                <wp:wrapNone/>
                <wp:docPr id="789" name="Textbox 7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9" name="Textbox 789"/>
                      <wps:cNvSpPr txBox="1"/>
                      <wps:spPr>
                        <a:xfrm>
                          <a:off x="0" y="0"/>
                          <a:ext cx="5969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5D7095"/>
                                <w:spacing w:val="-10"/>
                                <w:w w:val="7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417175pt;margin-top:5.980088pt;width:4.7pt;height:22.2pt;mso-position-horizontal-relative:page;mso-position-vertical-relative:paragraph;z-index:-21808640" type="#_x0000_t202" id="docshape659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5D7095"/>
                          <w:spacing w:val="-10"/>
                          <w:w w:val="7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D7095"/>
          <w:spacing w:val="-10"/>
          <w:w w:val="90"/>
          <w:sz w:val="7"/>
        </w:rPr>
        <w:t>N</w:t>
      </w:r>
      <w:r>
        <w:rPr>
          <w:rFonts w:ascii="Arial"/>
          <w:color w:val="5D7095"/>
          <w:spacing w:val="40"/>
          <w:sz w:val="7"/>
        </w:rPr>
        <w:t> </w:t>
      </w:r>
      <w:r>
        <w:rPr>
          <w:rFonts w:ascii="Arial"/>
          <w:color w:val="5D7095"/>
          <w:spacing w:val="-10"/>
          <w:w w:val="90"/>
          <w:sz w:val="7"/>
        </w:rPr>
        <w:t>N</w:t>
      </w: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spacing w:before="44"/>
        <w:rPr>
          <w:rFonts w:ascii="Arial"/>
          <w:sz w:val="7"/>
        </w:rPr>
      </w:pPr>
    </w:p>
    <w:p>
      <w:pPr>
        <w:spacing w:line="81" w:lineRule="exact" w:before="0"/>
        <w:ind w:left="66" w:right="0" w:firstLine="0"/>
        <w:jc w:val="center"/>
        <w:rPr>
          <w:rFonts w:ascii="Arial"/>
          <w:sz w:val="9"/>
        </w:rPr>
      </w:pPr>
      <w:r>
        <w:rPr>
          <w:rFonts w:ascii="Arial"/>
          <w:color w:val="465677"/>
          <w:spacing w:val="-5"/>
          <w:w w:val="110"/>
          <w:sz w:val="9"/>
        </w:rPr>
        <w:t>cr</w:t>
      </w:r>
    </w:p>
    <w:p>
      <w:pPr>
        <w:spacing w:line="69" w:lineRule="exact" w:before="0"/>
        <w:ind w:left="14" w:right="0" w:firstLine="0"/>
        <w:jc w:val="center"/>
        <w:rPr>
          <w:sz w:val="8"/>
        </w:rPr>
      </w:pPr>
      <w:r>
        <w:rPr>
          <w:color w:val="5D7095"/>
          <w:spacing w:val="-5"/>
          <w:w w:val="110"/>
          <w:sz w:val="8"/>
        </w:rPr>
        <w:t>,c</w:t>
      </w:r>
    </w:p>
    <w:p>
      <w:pPr>
        <w:spacing w:after="0" w:line="69" w:lineRule="exact"/>
        <w:jc w:val="center"/>
        <w:rPr>
          <w:sz w:val="8"/>
        </w:rPr>
        <w:sectPr>
          <w:type w:val="continuous"/>
          <w:pgSz w:w="11910" w:h="16850"/>
          <w:pgMar w:header="755" w:footer="851" w:top="340" w:bottom="280" w:left="992" w:right="283"/>
          <w:cols w:num="2" w:equalWidth="0">
            <w:col w:w="9242" w:space="991"/>
            <w:col w:w="40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header="702" w:footer="910" w:top="1180" w:bottom="1120" w:left="1559" w:right="283"/>
        </w:sectPr>
      </w:pPr>
    </w:p>
    <w:p>
      <w:pPr>
        <w:spacing w:line="244" w:lineRule="auto" w:before="91"/>
        <w:ind w:left="501" w:right="0" w:firstLine="0"/>
        <w:jc w:val="left"/>
        <w:rPr>
          <w:sz w:val="20"/>
        </w:rPr>
      </w:pPr>
      <w:r>
        <w:rPr>
          <w:color w:val="181818"/>
          <w:w w:val="110"/>
          <w:sz w:val="20"/>
        </w:rPr>
        <w:t>measurement</w:t>
      </w:r>
      <w:r>
        <w:rPr>
          <w:color w:val="181818"/>
          <w:spacing w:val="80"/>
          <w:w w:val="110"/>
          <w:sz w:val="20"/>
        </w:rPr>
        <w:t> </w:t>
      </w:r>
      <w:r>
        <w:rPr>
          <w:color w:val="181818"/>
          <w:w w:val="110"/>
          <w:sz w:val="20"/>
        </w:rPr>
        <w:t>uncertainty</w:t>
      </w:r>
      <w:r>
        <w:rPr>
          <w:color w:val="181818"/>
          <w:spacing w:val="40"/>
          <w:w w:val="110"/>
          <w:sz w:val="20"/>
        </w:rPr>
        <w:t> </w:t>
      </w:r>
      <w:r>
        <w:rPr>
          <w:color w:val="282828"/>
          <w:w w:val="110"/>
          <w:sz w:val="20"/>
        </w:rPr>
        <w:t>associated</w:t>
      </w:r>
      <w:r>
        <w:rPr>
          <w:color w:val="282828"/>
          <w:spacing w:val="80"/>
          <w:w w:val="110"/>
          <w:sz w:val="20"/>
        </w:rPr>
        <w:t> </w:t>
      </w:r>
      <w:r>
        <w:rPr>
          <w:color w:val="282828"/>
          <w:w w:val="110"/>
          <w:sz w:val="20"/>
        </w:rPr>
        <w:t>with</w:t>
      </w:r>
      <w:r>
        <w:rPr>
          <w:color w:val="282828"/>
          <w:spacing w:val="40"/>
          <w:w w:val="110"/>
          <w:sz w:val="20"/>
        </w:rPr>
        <w:t> </w:t>
      </w:r>
      <w:r>
        <w:rPr>
          <w:color w:val="282828"/>
          <w:w w:val="110"/>
          <w:sz w:val="20"/>
        </w:rPr>
        <w:t>quantitative</w:t>
      </w:r>
      <w:r>
        <w:rPr>
          <w:color w:val="282828"/>
          <w:spacing w:val="40"/>
          <w:w w:val="110"/>
          <w:sz w:val="20"/>
        </w:rPr>
        <w:t> </w:t>
      </w:r>
      <w:r>
        <w:rPr>
          <w:color w:val="181818"/>
          <w:w w:val="110"/>
          <w:sz w:val="20"/>
        </w:rPr>
        <w:t>examination</w:t>
      </w:r>
      <w:r>
        <w:rPr>
          <w:color w:val="181818"/>
          <w:spacing w:val="80"/>
          <w:w w:val="110"/>
          <w:sz w:val="20"/>
        </w:rPr>
        <w:t> </w:t>
      </w:r>
      <w:r>
        <w:rPr>
          <w:i/>
          <w:color w:val="282828"/>
          <w:w w:val="110"/>
          <w:sz w:val="20"/>
        </w:rPr>
        <w:t>procedures</w:t>
      </w:r>
      <w:r>
        <w:rPr>
          <w:i/>
          <w:color w:val="282828"/>
          <w:spacing w:val="80"/>
          <w:w w:val="110"/>
          <w:sz w:val="20"/>
        </w:rPr>
        <w:t> </w:t>
      </w:r>
      <w:r>
        <w:rPr>
          <w:color w:val="181818"/>
          <w:w w:val="110"/>
          <w:sz w:val="20"/>
        </w:rPr>
        <w:t>(performance claims </w:t>
      </w:r>
      <w:r>
        <w:rPr>
          <w:color w:val="282828"/>
          <w:w w:val="110"/>
          <w:sz w:val="20"/>
        </w:rPr>
        <w:t>often </w:t>
      </w:r>
      <w:r>
        <w:rPr>
          <w:color w:val="181818"/>
          <w:w w:val="110"/>
          <w:sz w:val="20"/>
        </w:rPr>
        <w:t>represent 95</w:t>
      </w:r>
      <w:r>
        <w:rPr>
          <w:color w:val="181818"/>
          <w:spacing w:val="-5"/>
          <w:w w:val="110"/>
          <w:sz w:val="20"/>
        </w:rPr>
        <w:t> </w:t>
      </w:r>
      <w:r>
        <w:rPr>
          <w:rFonts w:ascii="Arial"/>
          <w:color w:val="282828"/>
          <w:w w:val="110"/>
          <w:sz w:val="20"/>
        </w:rPr>
        <w:t>% </w:t>
      </w:r>
      <w:r>
        <w:rPr>
          <w:color w:val="181818"/>
          <w:w w:val="110"/>
          <w:sz w:val="20"/>
        </w:rPr>
        <w:t>of the</w:t>
      </w:r>
      <w:r>
        <w:rPr>
          <w:color w:val="181818"/>
          <w:spacing w:val="40"/>
          <w:w w:val="110"/>
          <w:sz w:val="20"/>
        </w:rPr>
        <w:t> </w:t>
      </w:r>
      <w:r>
        <w:rPr>
          <w:color w:val="181818"/>
          <w:w w:val="110"/>
          <w:sz w:val="20"/>
        </w:rPr>
        <w:t>results </w:t>
      </w:r>
      <w:r>
        <w:rPr>
          <w:color w:val="282828"/>
          <w:w w:val="110"/>
          <w:sz w:val="20"/>
        </w:rPr>
        <w:t>within </w:t>
      </w:r>
      <w:r>
        <w:rPr>
          <w:color w:val="181818"/>
          <w:w w:val="110"/>
          <w:sz w:val="20"/>
        </w:rPr>
        <w:t>medically defined </w:t>
      </w:r>
      <w:r>
        <w:rPr>
          <w:color w:val="282828"/>
          <w:w w:val="110"/>
          <w:sz w:val="20"/>
        </w:rPr>
        <w:t>target </w:t>
      </w:r>
      <w:r>
        <w:rPr>
          <w:color w:val="181818"/>
          <w:w w:val="110"/>
          <w:sz w:val="20"/>
        </w:rPr>
        <w:t>limits);</w:t>
      </w:r>
    </w:p>
    <w:p>
      <w:pPr>
        <w:spacing w:line="244" w:lineRule="auto" w:before="170"/>
        <w:ind w:left="500" w:right="0" w:firstLine="0"/>
        <w:jc w:val="left"/>
        <w:rPr>
          <w:sz w:val="20"/>
        </w:rPr>
      </w:pPr>
      <w:r>
        <w:rPr>
          <w:color w:val="282828"/>
          <w:w w:val="110"/>
          <w:sz w:val="20"/>
        </w:rPr>
        <w:t>misclassification</w:t>
      </w:r>
      <w:r>
        <w:rPr>
          <w:color w:val="282828"/>
          <w:spacing w:val="37"/>
          <w:w w:val="110"/>
          <w:sz w:val="20"/>
        </w:rPr>
        <w:t> </w:t>
      </w:r>
      <w:r>
        <w:rPr>
          <w:color w:val="282828"/>
          <w:w w:val="110"/>
          <w:sz w:val="20"/>
        </w:rPr>
        <w:t>of</w:t>
      </w:r>
      <w:r>
        <w:rPr>
          <w:color w:val="282828"/>
          <w:spacing w:val="40"/>
          <w:w w:val="110"/>
          <w:sz w:val="20"/>
        </w:rPr>
        <w:t> </w:t>
      </w:r>
      <w:r>
        <w:rPr>
          <w:color w:val="181818"/>
          <w:w w:val="110"/>
          <w:sz w:val="20"/>
        </w:rPr>
        <w:t>results</w:t>
      </w:r>
      <w:r>
        <w:rPr>
          <w:color w:val="181818"/>
          <w:spacing w:val="33"/>
          <w:w w:val="110"/>
          <w:sz w:val="20"/>
        </w:rPr>
        <w:t> </w:t>
      </w:r>
      <w:r>
        <w:rPr>
          <w:color w:val="282828"/>
          <w:w w:val="110"/>
          <w:sz w:val="20"/>
        </w:rPr>
        <w:t>as "abnormal"</w:t>
      </w:r>
      <w:r>
        <w:rPr>
          <w:color w:val="282828"/>
          <w:spacing w:val="40"/>
          <w:w w:val="110"/>
          <w:sz w:val="20"/>
        </w:rPr>
        <w:t> </w:t>
      </w:r>
      <w:r>
        <w:rPr>
          <w:color w:val="282828"/>
          <w:w w:val="110"/>
          <w:sz w:val="20"/>
        </w:rPr>
        <w:t>or</w:t>
      </w:r>
      <w:r>
        <w:rPr>
          <w:color w:val="282828"/>
          <w:spacing w:val="40"/>
          <w:w w:val="110"/>
          <w:sz w:val="20"/>
        </w:rPr>
        <w:t> </w:t>
      </w:r>
      <w:r>
        <w:rPr>
          <w:color w:val="282828"/>
          <w:w w:val="110"/>
          <w:sz w:val="20"/>
        </w:rPr>
        <w:t>outside</w:t>
      </w:r>
      <w:r>
        <w:rPr>
          <w:color w:val="282828"/>
          <w:spacing w:val="40"/>
          <w:w w:val="110"/>
          <w:sz w:val="20"/>
        </w:rPr>
        <w:t> </w:t>
      </w:r>
      <w:r>
        <w:rPr>
          <w:color w:val="282828"/>
          <w:w w:val="110"/>
          <w:sz w:val="20"/>
        </w:rPr>
        <w:t>a</w:t>
      </w:r>
      <w:r>
        <w:rPr>
          <w:color w:val="282828"/>
          <w:spacing w:val="33"/>
          <w:w w:val="110"/>
          <w:sz w:val="20"/>
        </w:rPr>
        <w:t> </w:t>
      </w:r>
      <w:r>
        <w:rPr>
          <w:color w:val="181818"/>
          <w:w w:val="110"/>
          <w:sz w:val="20"/>
        </w:rPr>
        <w:t>"normal"</w:t>
      </w:r>
      <w:r>
        <w:rPr>
          <w:color w:val="181818"/>
          <w:spacing w:val="34"/>
          <w:w w:val="110"/>
          <w:sz w:val="20"/>
        </w:rPr>
        <w:t> </w:t>
      </w:r>
      <w:r>
        <w:rPr>
          <w:color w:val="282828"/>
          <w:w w:val="110"/>
          <w:sz w:val="20"/>
        </w:rPr>
        <w:t>reference</w:t>
      </w:r>
      <w:r>
        <w:rPr>
          <w:color w:val="282828"/>
          <w:spacing w:val="39"/>
          <w:w w:val="110"/>
          <w:sz w:val="20"/>
        </w:rPr>
        <w:t> </w:t>
      </w:r>
      <w:r>
        <w:rPr>
          <w:color w:val="181818"/>
          <w:w w:val="110"/>
          <w:sz w:val="20"/>
        </w:rPr>
        <w:t>interval</w:t>
      </w:r>
      <w:r>
        <w:rPr>
          <w:color w:val="181818"/>
          <w:spacing w:val="40"/>
          <w:w w:val="110"/>
          <w:sz w:val="20"/>
        </w:rPr>
        <w:t> </w:t>
      </w:r>
      <w:r>
        <w:rPr>
          <w:color w:val="181818"/>
          <w:w w:val="110"/>
          <w:sz w:val="20"/>
        </w:rPr>
        <w:t>(determined </w:t>
      </w:r>
      <w:r>
        <w:rPr>
          <w:color w:val="282828"/>
          <w:w w:val="110"/>
          <w:sz w:val="20"/>
        </w:rPr>
        <w:t>empirically from </w:t>
      </w:r>
      <w:r>
        <w:rPr>
          <w:color w:val="181818"/>
          <w:w w:val="110"/>
          <w:sz w:val="20"/>
        </w:rPr>
        <w:t>the </w:t>
      </w:r>
      <w:r>
        <w:rPr>
          <w:color w:val="282828"/>
          <w:w w:val="110"/>
          <w:sz w:val="20"/>
        </w:rPr>
        <w:t>central 95</w:t>
      </w:r>
      <w:r>
        <w:rPr>
          <w:color w:val="282828"/>
          <w:spacing w:val="-1"/>
          <w:w w:val="110"/>
          <w:sz w:val="20"/>
        </w:rPr>
        <w:t> </w:t>
      </w:r>
      <w:r>
        <w:rPr>
          <w:rFonts w:ascii="Arial"/>
          <w:color w:val="282828"/>
          <w:w w:val="110"/>
          <w:sz w:val="20"/>
        </w:rPr>
        <w:t>% </w:t>
      </w:r>
      <w:r>
        <w:rPr>
          <w:color w:val="181818"/>
          <w:w w:val="110"/>
          <w:sz w:val="20"/>
        </w:rPr>
        <w:t>of results in </w:t>
      </w:r>
      <w:r>
        <w:rPr>
          <w:color w:val="282828"/>
          <w:w w:val="110"/>
          <w:sz w:val="20"/>
        </w:rPr>
        <w:t>a </w:t>
      </w:r>
      <w:r>
        <w:rPr>
          <w:color w:val="181818"/>
          <w:w w:val="110"/>
          <w:sz w:val="20"/>
        </w:rPr>
        <w:t>"normal" population </w:t>
      </w:r>
      <w:r>
        <w:rPr>
          <w:color w:val="282828"/>
          <w:w w:val="110"/>
          <w:sz w:val="20"/>
        </w:rPr>
        <w:t>study);</w:t>
      </w:r>
    </w:p>
    <w:p>
      <w:pPr>
        <w:spacing w:line="244" w:lineRule="auto" w:before="169"/>
        <w:ind w:left="504" w:right="0" w:hanging="7"/>
        <w:jc w:val="left"/>
        <w:rPr>
          <w:sz w:val="20"/>
        </w:rPr>
      </w:pPr>
      <w:r>
        <w:rPr>
          <w:color w:val="181818"/>
          <w:w w:val="110"/>
          <w:sz w:val="20"/>
        </w:rPr>
        <w:t>influence</w:t>
      </w:r>
      <w:r>
        <w:rPr>
          <w:color w:val="181818"/>
          <w:spacing w:val="29"/>
          <w:w w:val="110"/>
          <w:sz w:val="20"/>
        </w:rPr>
        <w:t> </w:t>
      </w:r>
      <w:r>
        <w:rPr>
          <w:color w:val="181818"/>
          <w:w w:val="110"/>
          <w:sz w:val="20"/>
        </w:rPr>
        <w:t>of</w:t>
      </w:r>
      <w:r>
        <w:rPr>
          <w:color w:val="181818"/>
          <w:spacing w:val="23"/>
          <w:w w:val="110"/>
          <w:sz w:val="20"/>
        </w:rPr>
        <w:t> </w:t>
      </w:r>
      <w:r>
        <w:rPr>
          <w:color w:val="181818"/>
          <w:w w:val="110"/>
          <w:sz w:val="20"/>
        </w:rPr>
        <w:t>interfering </w:t>
      </w:r>
      <w:r>
        <w:rPr>
          <w:color w:val="282828"/>
          <w:w w:val="110"/>
          <w:sz w:val="20"/>
        </w:rPr>
        <w:t>substances</w:t>
      </w:r>
      <w:r>
        <w:rPr>
          <w:color w:val="282828"/>
          <w:spacing w:val="31"/>
          <w:w w:val="110"/>
          <w:sz w:val="20"/>
        </w:rPr>
        <w:t> </w:t>
      </w:r>
      <w:r>
        <w:rPr>
          <w:color w:val="181818"/>
          <w:w w:val="110"/>
          <w:sz w:val="20"/>
        </w:rPr>
        <w:t>in</w:t>
      </w:r>
      <w:r>
        <w:rPr>
          <w:color w:val="181818"/>
          <w:spacing w:val="24"/>
          <w:w w:val="110"/>
          <w:sz w:val="20"/>
        </w:rPr>
        <w:t> </w:t>
      </w:r>
      <w:r>
        <w:rPr>
          <w:color w:val="181818"/>
          <w:w w:val="110"/>
          <w:sz w:val="20"/>
        </w:rPr>
        <w:t>the</w:t>
      </w:r>
      <w:r>
        <w:rPr>
          <w:color w:val="181818"/>
          <w:spacing w:val="40"/>
          <w:w w:val="110"/>
          <w:sz w:val="20"/>
        </w:rPr>
        <w:t> </w:t>
      </w:r>
      <w:r>
        <w:rPr>
          <w:color w:val="282828"/>
          <w:w w:val="110"/>
          <w:sz w:val="20"/>
        </w:rPr>
        <w:t>sample</w:t>
      </w:r>
      <w:r>
        <w:rPr>
          <w:color w:val="282828"/>
          <w:spacing w:val="33"/>
          <w:w w:val="110"/>
          <w:sz w:val="20"/>
        </w:rPr>
        <w:t> </w:t>
      </w:r>
      <w:r>
        <w:rPr>
          <w:color w:val="181818"/>
          <w:w w:val="110"/>
          <w:sz w:val="20"/>
        </w:rPr>
        <w:t>(e.g. cross-reacting </w:t>
      </w:r>
      <w:r>
        <w:rPr>
          <w:color w:val="282828"/>
          <w:w w:val="110"/>
          <w:sz w:val="20"/>
        </w:rPr>
        <w:t>antibodies,</w:t>
      </w:r>
      <w:r>
        <w:rPr>
          <w:color w:val="282828"/>
          <w:spacing w:val="29"/>
          <w:w w:val="110"/>
          <w:sz w:val="20"/>
        </w:rPr>
        <w:t> </w:t>
      </w:r>
      <w:r>
        <w:rPr>
          <w:color w:val="282828"/>
          <w:w w:val="110"/>
          <w:sz w:val="20"/>
        </w:rPr>
        <w:t>certain</w:t>
      </w:r>
      <w:r>
        <w:rPr>
          <w:color w:val="282828"/>
          <w:spacing w:val="26"/>
          <w:w w:val="110"/>
          <w:sz w:val="20"/>
        </w:rPr>
        <w:t> </w:t>
      </w:r>
      <w:r>
        <w:rPr>
          <w:color w:val="181818"/>
          <w:w w:val="110"/>
          <w:sz w:val="20"/>
        </w:rPr>
        <w:t>drugs </w:t>
      </w:r>
      <w:r>
        <w:rPr>
          <w:color w:val="282828"/>
          <w:w w:val="110"/>
          <w:sz w:val="20"/>
        </w:rPr>
        <w:t>or </w:t>
      </w:r>
      <w:r>
        <w:rPr>
          <w:color w:val="181818"/>
          <w:w w:val="110"/>
          <w:sz w:val="20"/>
        </w:rPr>
        <w:t>biochemical</w:t>
      </w:r>
      <w:r>
        <w:rPr>
          <w:color w:val="181818"/>
          <w:w w:val="110"/>
          <w:sz w:val="20"/>
        </w:rPr>
        <w:t> metabolites, or </w:t>
      </w:r>
      <w:r>
        <w:rPr>
          <w:color w:val="282828"/>
          <w:w w:val="110"/>
          <w:sz w:val="20"/>
        </w:rPr>
        <w:t>sample </w:t>
      </w:r>
      <w:r>
        <w:rPr>
          <w:color w:val="181818"/>
          <w:w w:val="110"/>
          <w:sz w:val="20"/>
        </w:rPr>
        <w:t>preparation</w:t>
      </w:r>
      <w:r>
        <w:rPr>
          <w:color w:val="181818"/>
          <w:w w:val="110"/>
          <w:sz w:val="20"/>
        </w:rPr>
        <w:t> materials);</w:t>
      </w:r>
    </w:p>
    <w:p>
      <w:pPr>
        <w:spacing w:line="235" w:lineRule="auto" w:before="178"/>
        <w:ind w:left="501" w:right="0" w:firstLine="7"/>
        <w:jc w:val="left"/>
        <w:rPr>
          <w:sz w:val="20"/>
        </w:rPr>
      </w:pPr>
      <w:r>
        <w:rPr>
          <w:color w:val="181818"/>
          <w:w w:val="110"/>
          <w:sz w:val="20"/>
        </w:rPr>
        <w:t>biological</w:t>
      </w:r>
      <w:r>
        <w:rPr>
          <w:color w:val="181818"/>
          <w:spacing w:val="71"/>
          <w:w w:val="110"/>
          <w:sz w:val="20"/>
        </w:rPr>
        <w:t> </w:t>
      </w:r>
      <w:r>
        <w:rPr>
          <w:color w:val="181818"/>
          <w:w w:val="110"/>
          <w:sz w:val="20"/>
        </w:rPr>
        <w:t>variability</w:t>
      </w:r>
      <w:r>
        <w:rPr>
          <w:color w:val="181818"/>
          <w:spacing w:val="40"/>
          <w:w w:val="110"/>
          <w:sz w:val="20"/>
        </w:rPr>
        <w:t> </w:t>
      </w:r>
      <w:r>
        <w:rPr>
          <w:color w:val="282828"/>
          <w:w w:val="110"/>
          <w:sz w:val="20"/>
        </w:rPr>
        <w:t>of</w:t>
      </w:r>
      <w:r>
        <w:rPr>
          <w:color w:val="282828"/>
          <w:spacing w:val="40"/>
          <w:w w:val="110"/>
          <w:sz w:val="20"/>
        </w:rPr>
        <w:t> </w:t>
      </w:r>
      <w:r>
        <w:rPr>
          <w:color w:val="181818"/>
          <w:w w:val="110"/>
          <w:sz w:val="20"/>
        </w:rPr>
        <w:t>the</w:t>
      </w:r>
      <w:r>
        <w:rPr>
          <w:color w:val="181818"/>
          <w:spacing w:val="80"/>
          <w:w w:val="110"/>
          <w:sz w:val="20"/>
        </w:rPr>
        <w:t> </w:t>
      </w:r>
      <w:r>
        <w:rPr>
          <w:color w:val="181818"/>
          <w:w w:val="110"/>
          <w:sz w:val="20"/>
        </w:rPr>
        <w:t>analyte</w:t>
      </w:r>
      <w:r>
        <w:rPr>
          <w:color w:val="181818"/>
          <w:spacing w:val="67"/>
          <w:w w:val="110"/>
          <w:sz w:val="20"/>
        </w:rPr>
        <w:t> </w:t>
      </w:r>
      <w:r>
        <w:rPr>
          <w:color w:val="181818"/>
          <w:w w:val="110"/>
          <w:sz w:val="20"/>
        </w:rPr>
        <w:t>itself</w:t>
      </w:r>
      <w:r>
        <w:rPr>
          <w:color w:val="181818"/>
          <w:spacing w:val="73"/>
          <w:w w:val="110"/>
          <w:sz w:val="20"/>
        </w:rPr>
        <w:t> </w:t>
      </w:r>
      <w:r>
        <w:rPr>
          <w:color w:val="181818"/>
          <w:w w:val="110"/>
          <w:sz w:val="20"/>
        </w:rPr>
        <w:t>(e.g.</w:t>
      </w:r>
      <w:r>
        <w:rPr>
          <w:color w:val="181818"/>
          <w:spacing w:val="40"/>
          <w:w w:val="110"/>
          <w:sz w:val="20"/>
        </w:rPr>
        <w:t> </w:t>
      </w:r>
      <w:r>
        <w:rPr>
          <w:color w:val="181818"/>
          <w:w w:val="110"/>
          <w:sz w:val="20"/>
        </w:rPr>
        <w:t>heterogeneity</w:t>
      </w:r>
      <w:r>
        <w:rPr>
          <w:color w:val="181818"/>
          <w:spacing w:val="40"/>
          <w:w w:val="110"/>
          <w:sz w:val="20"/>
        </w:rPr>
        <w:t> </w:t>
      </w:r>
      <w:r>
        <w:rPr>
          <w:color w:val="282828"/>
          <w:w w:val="110"/>
          <w:sz w:val="20"/>
        </w:rPr>
        <w:t>of</w:t>
      </w:r>
      <w:r>
        <w:rPr>
          <w:color w:val="282828"/>
          <w:spacing w:val="40"/>
          <w:w w:val="110"/>
          <w:sz w:val="20"/>
        </w:rPr>
        <w:t> </w:t>
      </w:r>
      <w:r>
        <w:rPr>
          <w:color w:val="181818"/>
          <w:w w:val="110"/>
          <w:sz w:val="20"/>
        </w:rPr>
        <w:t>natural</w:t>
      </w:r>
      <w:r>
        <w:rPr>
          <w:color w:val="181818"/>
          <w:spacing w:val="68"/>
          <w:w w:val="110"/>
          <w:sz w:val="20"/>
        </w:rPr>
        <w:t> </w:t>
      </w:r>
      <w:r>
        <w:rPr>
          <w:color w:val="181818"/>
          <w:w w:val="110"/>
          <w:sz w:val="20"/>
        </w:rPr>
        <w:t>proteins,</w:t>
      </w:r>
      <w:r>
        <w:rPr>
          <w:color w:val="181818"/>
          <w:spacing w:val="40"/>
          <w:w w:val="110"/>
          <w:sz w:val="20"/>
        </w:rPr>
        <w:t> </w:t>
      </w:r>
      <w:r>
        <w:rPr>
          <w:color w:val="181818"/>
          <w:w w:val="110"/>
          <w:sz w:val="20"/>
        </w:rPr>
        <w:t>population differences in normal </w:t>
      </w:r>
      <w:r>
        <w:rPr>
          <w:color w:val="282828"/>
          <w:w w:val="110"/>
          <w:sz w:val="20"/>
        </w:rPr>
        <w:t>analyte concentrations);</w:t>
      </w:r>
    </w:p>
    <w:p>
      <w:pPr>
        <w:spacing w:line="422" w:lineRule="auto" w:before="185"/>
        <w:ind w:left="497" w:right="897" w:firstLine="4"/>
        <w:jc w:val="left"/>
        <w:rPr>
          <w:sz w:val="20"/>
        </w:rPr>
      </w:pPr>
      <w:r>
        <w:rPr>
          <w:color w:val="181818"/>
          <w:w w:val="110"/>
          <w:sz w:val="20"/>
        </w:rPr>
        <w:t>chemical properties </w:t>
      </w:r>
      <w:r>
        <w:rPr>
          <w:color w:val="282828"/>
          <w:w w:val="110"/>
          <w:sz w:val="20"/>
        </w:rPr>
        <w:t>of </w:t>
      </w:r>
      <w:r>
        <w:rPr>
          <w:color w:val="181818"/>
          <w:w w:val="110"/>
          <w:sz w:val="20"/>
        </w:rPr>
        <w:t>the</w:t>
      </w:r>
      <w:r>
        <w:rPr>
          <w:color w:val="181818"/>
          <w:spacing w:val="38"/>
          <w:w w:val="110"/>
          <w:sz w:val="20"/>
        </w:rPr>
        <w:t> </w:t>
      </w:r>
      <w:r>
        <w:rPr>
          <w:color w:val="282828"/>
          <w:w w:val="110"/>
          <w:sz w:val="20"/>
        </w:rPr>
        <w:t>analyte </w:t>
      </w:r>
      <w:r>
        <w:rPr>
          <w:color w:val="181818"/>
          <w:w w:val="110"/>
          <w:sz w:val="20"/>
        </w:rPr>
        <w:t>itself (e.g.</w:t>
      </w:r>
      <w:r>
        <w:rPr>
          <w:color w:val="181818"/>
          <w:spacing w:val="-6"/>
          <w:w w:val="110"/>
          <w:sz w:val="20"/>
        </w:rPr>
        <w:t> </w:t>
      </w:r>
      <w:r>
        <w:rPr>
          <w:color w:val="181818"/>
          <w:w w:val="110"/>
          <w:sz w:val="20"/>
        </w:rPr>
        <w:t>intrinsic</w:t>
      </w:r>
      <w:r>
        <w:rPr>
          <w:color w:val="181818"/>
          <w:spacing w:val="-2"/>
          <w:w w:val="110"/>
          <w:sz w:val="20"/>
        </w:rPr>
        <w:t> </w:t>
      </w:r>
      <w:r>
        <w:rPr>
          <w:color w:val="181818"/>
          <w:w w:val="110"/>
          <w:sz w:val="20"/>
        </w:rPr>
        <w:t>instability,</w:t>
      </w:r>
      <w:r>
        <w:rPr>
          <w:color w:val="181818"/>
          <w:spacing w:val="-5"/>
          <w:w w:val="110"/>
          <w:sz w:val="20"/>
        </w:rPr>
        <w:t> </w:t>
      </w:r>
      <w:r>
        <w:rPr>
          <w:color w:val="282828"/>
          <w:w w:val="110"/>
          <w:sz w:val="20"/>
        </w:rPr>
        <w:t>adhesiveness); variability of </w:t>
      </w:r>
      <w:r>
        <w:rPr>
          <w:color w:val="181818"/>
          <w:w w:val="110"/>
          <w:sz w:val="20"/>
        </w:rPr>
        <w:t>the</w:t>
      </w:r>
      <w:r>
        <w:rPr>
          <w:color w:val="181818"/>
          <w:spacing w:val="40"/>
          <w:w w:val="110"/>
          <w:sz w:val="20"/>
        </w:rPr>
        <w:t> </w:t>
      </w:r>
      <w:r>
        <w:rPr>
          <w:color w:val="181818"/>
          <w:w w:val="110"/>
          <w:sz w:val="20"/>
        </w:rPr>
        <w:t>patient </w:t>
      </w:r>
      <w:r>
        <w:rPr>
          <w:color w:val="282828"/>
          <w:w w:val="110"/>
          <w:sz w:val="20"/>
        </w:rPr>
        <w:t>sample </w:t>
      </w:r>
      <w:r>
        <w:rPr>
          <w:color w:val="181818"/>
          <w:w w:val="110"/>
          <w:sz w:val="20"/>
        </w:rPr>
        <w:t>matrix (i.e. "matrix </w:t>
      </w:r>
      <w:r>
        <w:rPr>
          <w:color w:val="282828"/>
          <w:w w:val="110"/>
          <w:sz w:val="20"/>
        </w:rPr>
        <w:t>effects");</w:t>
      </w:r>
    </w:p>
    <w:p>
      <w:pPr>
        <w:spacing w:before="7"/>
        <w:ind w:left="501" w:right="0" w:firstLine="0"/>
        <w:jc w:val="left"/>
        <w:rPr>
          <w:sz w:val="20"/>
        </w:rPr>
      </w:pPr>
      <w:r>
        <w:rPr>
          <w:color w:val="181818"/>
          <w:w w:val="110"/>
          <w:sz w:val="20"/>
        </w:rPr>
        <w:t>the</w:t>
      </w:r>
      <w:r>
        <w:rPr>
          <w:color w:val="181818"/>
          <w:spacing w:val="35"/>
          <w:w w:val="110"/>
          <w:sz w:val="20"/>
        </w:rPr>
        <w:t> </w:t>
      </w:r>
      <w:r>
        <w:rPr>
          <w:color w:val="181818"/>
          <w:w w:val="110"/>
          <w:sz w:val="20"/>
        </w:rPr>
        <w:t>finite</w:t>
      </w:r>
      <w:r>
        <w:rPr>
          <w:color w:val="181818"/>
          <w:spacing w:val="10"/>
          <w:w w:val="110"/>
          <w:sz w:val="20"/>
        </w:rPr>
        <w:t> </w:t>
      </w:r>
      <w:r>
        <w:rPr>
          <w:color w:val="282828"/>
          <w:w w:val="110"/>
          <w:sz w:val="20"/>
        </w:rPr>
        <w:t>reliability</w:t>
      </w:r>
      <w:r>
        <w:rPr>
          <w:color w:val="282828"/>
          <w:spacing w:val="21"/>
          <w:w w:val="110"/>
          <w:sz w:val="20"/>
        </w:rPr>
        <w:t> </w:t>
      </w:r>
      <w:r>
        <w:rPr>
          <w:color w:val="282828"/>
          <w:w w:val="110"/>
          <w:sz w:val="20"/>
        </w:rPr>
        <w:t>of</w:t>
      </w:r>
      <w:r>
        <w:rPr>
          <w:color w:val="282828"/>
          <w:spacing w:val="10"/>
          <w:w w:val="110"/>
          <w:sz w:val="20"/>
        </w:rPr>
        <w:t> </w:t>
      </w:r>
      <w:r>
        <w:rPr>
          <w:color w:val="282828"/>
          <w:w w:val="110"/>
          <w:sz w:val="20"/>
        </w:rPr>
        <w:t>instrument</w:t>
      </w:r>
      <w:r>
        <w:rPr>
          <w:color w:val="282828"/>
          <w:spacing w:val="17"/>
          <w:w w:val="110"/>
          <w:sz w:val="20"/>
        </w:rPr>
        <w:t> </w:t>
      </w:r>
      <w:r>
        <w:rPr>
          <w:color w:val="181818"/>
          <w:spacing w:val="-2"/>
          <w:w w:val="110"/>
          <w:sz w:val="20"/>
        </w:rPr>
        <w:t>components.</w:t>
      </w:r>
    </w:p>
    <w:p>
      <w:pPr>
        <w:spacing w:line="232" w:lineRule="auto" w:before="184"/>
        <w:ind w:left="116" w:right="38" w:firstLine="9"/>
        <w:jc w:val="both"/>
        <w:rPr>
          <w:i/>
          <w:sz w:val="19"/>
        </w:rPr>
      </w:pPr>
      <w:r>
        <w:rPr>
          <w:color w:val="181818"/>
          <w:w w:val="105"/>
          <w:sz w:val="19"/>
        </w:rPr>
        <w:t>NOTE</w:t>
      </w:r>
      <w:r>
        <w:rPr>
          <w:color w:val="181818"/>
          <w:spacing w:val="80"/>
          <w:w w:val="105"/>
          <w:sz w:val="19"/>
        </w:rPr>
        <w:t>  </w:t>
      </w:r>
      <w:r>
        <w:rPr>
          <w:color w:val="181818"/>
          <w:w w:val="105"/>
          <w:sz w:val="19"/>
        </w:rPr>
        <w:t>Medically</w:t>
      </w:r>
      <w:r>
        <w:rPr>
          <w:color w:val="181818"/>
          <w:spacing w:val="40"/>
          <w:w w:val="105"/>
          <w:sz w:val="19"/>
        </w:rPr>
        <w:t> </w:t>
      </w:r>
      <w:r>
        <w:rPr>
          <w:color w:val="181818"/>
          <w:w w:val="105"/>
          <w:sz w:val="19"/>
        </w:rPr>
        <w:t>defined</w:t>
      </w:r>
      <w:r>
        <w:rPr>
          <w:color w:val="181818"/>
          <w:spacing w:val="40"/>
          <w:w w:val="105"/>
          <w:sz w:val="19"/>
        </w:rPr>
        <w:t> </w:t>
      </w:r>
      <w:r>
        <w:rPr>
          <w:color w:val="282828"/>
          <w:w w:val="105"/>
          <w:sz w:val="19"/>
        </w:rPr>
        <w:t>performance</w:t>
      </w:r>
      <w:r>
        <w:rPr>
          <w:color w:val="282828"/>
          <w:spacing w:val="40"/>
          <w:w w:val="105"/>
          <w:sz w:val="19"/>
        </w:rPr>
        <w:t> </w:t>
      </w:r>
      <w:r>
        <w:rPr>
          <w:color w:val="181818"/>
          <w:w w:val="105"/>
          <w:sz w:val="19"/>
        </w:rPr>
        <w:t>requirements</w:t>
      </w:r>
      <w:r>
        <w:rPr>
          <w:color w:val="181818"/>
          <w:spacing w:val="40"/>
          <w:w w:val="105"/>
          <w:sz w:val="19"/>
        </w:rPr>
        <w:t> </w:t>
      </w:r>
      <w:r>
        <w:rPr>
          <w:color w:val="181818"/>
          <w:w w:val="105"/>
          <w:sz w:val="19"/>
        </w:rPr>
        <w:t>take</w:t>
      </w:r>
      <w:r>
        <w:rPr>
          <w:color w:val="181818"/>
          <w:spacing w:val="40"/>
          <w:w w:val="105"/>
          <w:sz w:val="19"/>
        </w:rPr>
        <w:t> </w:t>
      </w:r>
      <w:r>
        <w:rPr>
          <w:color w:val="181818"/>
          <w:w w:val="105"/>
          <w:sz w:val="19"/>
        </w:rPr>
        <w:t>into</w:t>
      </w:r>
      <w:r>
        <w:rPr>
          <w:color w:val="181818"/>
          <w:spacing w:val="40"/>
          <w:w w:val="105"/>
          <w:sz w:val="19"/>
        </w:rPr>
        <w:t> </w:t>
      </w:r>
      <w:r>
        <w:rPr>
          <w:color w:val="282828"/>
          <w:w w:val="105"/>
          <w:sz w:val="19"/>
        </w:rPr>
        <w:t>account</w:t>
      </w:r>
      <w:r>
        <w:rPr>
          <w:color w:val="282828"/>
          <w:spacing w:val="40"/>
          <w:w w:val="105"/>
          <w:sz w:val="19"/>
        </w:rPr>
        <w:t> </w:t>
      </w:r>
      <w:r>
        <w:rPr>
          <w:color w:val="282828"/>
          <w:w w:val="105"/>
          <w:sz w:val="19"/>
        </w:rPr>
        <w:t>the</w:t>
      </w:r>
      <w:r>
        <w:rPr>
          <w:color w:val="282828"/>
          <w:spacing w:val="40"/>
          <w:w w:val="105"/>
          <w:sz w:val="19"/>
        </w:rPr>
        <w:t> </w:t>
      </w:r>
      <w:r>
        <w:rPr>
          <w:color w:val="282828"/>
          <w:w w:val="105"/>
          <w:sz w:val="19"/>
        </w:rPr>
        <w:t>statistical</w:t>
      </w:r>
      <w:r>
        <w:rPr>
          <w:color w:val="282828"/>
          <w:spacing w:val="40"/>
          <w:w w:val="105"/>
          <w:sz w:val="19"/>
        </w:rPr>
        <w:t> </w:t>
      </w:r>
      <w:r>
        <w:rPr>
          <w:color w:val="181818"/>
          <w:w w:val="105"/>
          <w:sz w:val="19"/>
        </w:rPr>
        <w:t>distribution</w:t>
      </w:r>
      <w:r>
        <w:rPr>
          <w:color w:val="181818"/>
          <w:spacing w:val="40"/>
          <w:w w:val="105"/>
          <w:sz w:val="19"/>
        </w:rPr>
        <w:t> </w:t>
      </w:r>
      <w:r>
        <w:rPr>
          <w:color w:val="282828"/>
          <w:w w:val="105"/>
          <w:sz w:val="19"/>
        </w:rPr>
        <w:t>of examination</w:t>
      </w:r>
      <w:r>
        <w:rPr>
          <w:color w:val="282828"/>
          <w:w w:val="105"/>
          <w:sz w:val="19"/>
        </w:rPr>
        <w:t> results </w:t>
      </w:r>
      <w:r>
        <w:rPr>
          <w:color w:val="181818"/>
          <w:w w:val="105"/>
          <w:sz w:val="19"/>
        </w:rPr>
        <w:t>in the intended patient populations. </w:t>
      </w:r>
      <w:r>
        <w:rPr>
          <w:color w:val="282828"/>
          <w:w w:val="105"/>
          <w:sz w:val="19"/>
        </w:rPr>
        <w:t>The occurrence </w:t>
      </w:r>
      <w:r>
        <w:rPr>
          <w:color w:val="181818"/>
          <w:w w:val="105"/>
          <w:sz w:val="19"/>
        </w:rPr>
        <w:t>of</w:t>
      </w:r>
      <w:r>
        <w:rPr>
          <w:color w:val="181818"/>
          <w:spacing w:val="-1"/>
          <w:w w:val="105"/>
          <w:sz w:val="19"/>
        </w:rPr>
        <w:t> </w:t>
      </w:r>
      <w:r>
        <w:rPr>
          <w:color w:val="282828"/>
          <w:w w:val="105"/>
          <w:sz w:val="19"/>
        </w:rPr>
        <w:t>a </w:t>
      </w:r>
      <w:r>
        <w:rPr>
          <w:i/>
          <w:color w:val="181818"/>
          <w:w w:val="105"/>
          <w:sz w:val="19"/>
        </w:rPr>
        <w:t>ha</w:t>
      </w:r>
      <w:r>
        <w:rPr>
          <w:i/>
          <w:color w:val="444444"/>
          <w:w w:val="105"/>
          <w:sz w:val="19"/>
        </w:rPr>
        <w:t>z</w:t>
      </w:r>
      <w:r>
        <w:rPr>
          <w:i/>
          <w:color w:val="282828"/>
          <w:w w:val="105"/>
          <w:sz w:val="19"/>
        </w:rPr>
        <w:t>ardous</w:t>
      </w:r>
      <w:r>
        <w:rPr>
          <w:i/>
          <w:color w:val="282828"/>
          <w:spacing w:val="-7"/>
          <w:w w:val="105"/>
          <w:sz w:val="19"/>
        </w:rPr>
        <w:t> </w:t>
      </w:r>
      <w:r>
        <w:rPr>
          <w:i/>
          <w:color w:val="282828"/>
          <w:w w:val="105"/>
          <w:sz w:val="19"/>
        </w:rPr>
        <w:t>situation </w:t>
      </w:r>
      <w:r>
        <w:rPr>
          <w:color w:val="181818"/>
          <w:w w:val="105"/>
          <w:sz w:val="19"/>
        </w:rPr>
        <w:t>in normal use is considered </w:t>
      </w:r>
      <w:r>
        <w:rPr>
          <w:color w:val="282828"/>
          <w:w w:val="105"/>
          <w:sz w:val="19"/>
        </w:rPr>
        <w:t>an </w:t>
      </w:r>
      <w:r>
        <w:rPr>
          <w:color w:val="181818"/>
          <w:w w:val="105"/>
          <w:sz w:val="19"/>
        </w:rPr>
        <w:t>unavoidable </w:t>
      </w:r>
      <w:r>
        <w:rPr>
          <w:color w:val="282828"/>
          <w:w w:val="105"/>
          <w:sz w:val="19"/>
        </w:rPr>
        <w:t>contribution </w:t>
      </w:r>
      <w:r>
        <w:rPr>
          <w:color w:val="181818"/>
          <w:w w:val="105"/>
          <w:sz w:val="19"/>
        </w:rPr>
        <w:t>to the </w:t>
      </w:r>
      <w:r>
        <w:rPr>
          <w:i/>
          <w:color w:val="282828"/>
          <w:w w:val="105"/>
          <w:sz w:val="19"/>
        </w:rPr>
        <w:t>residual risk</w:t>
      </w:r>
      <w:r>
        <w:rPr>
          <w:i/>
          <w:color w:val="444444"/>
          <w:w w:val="105"/>
          <w:sz w:val="19"/>
        </w:rPr>
        <w:t>.</w:t>
      </w:r>
    </w:p>
    <w:p>
      <w:pPr>
        <w:pStyle w:val="BodyText"/>
        <w:spacing w:before="49"/>
        <w:rPr>
          <w:i/>
          <w:sz w:val="19"/>
        </w:rPr>
      </w:pPr>
    </w:p>
    <w:p>
      <w:pPr>
        <w:pStyle w:val="ListParagraph"/>
        <w:numPr>
          <w:ilvl w:val="3"/>
          <w:numId w:val="37"/>
        </w:numPr>
        <w:tabs>
          <w:tab w:pos="999" w:val="left" w:leader="none"/>
        </w:tabs>
        <w:spacing w:line="240" w:lineRule="auto" w:before="0" w:after="0"/>
        <w:ind w:left="999" w:right="0" w:hanging="875"/>
        <w:jc w:val="left"/>
        <w:rPr>
          <w:b/>
          <w:color w:val="181818"/>
          <w:sz w:val="21"/>
        </w:rPr>
      </w:pPr>
      <w:r>
        <w:rPr>
          <w:b/>
          <w:color w:val="181818"/>
          <w:w w:val="105"/>
          <w:sz w:val="21"/>
        </w:rPr>
        <w:t>Identification</w:t>
      </w:r>
      <w:r>
        <w:rPr>
          <w:b/>
          <w:color w:val="181818"/>
          <w:spacing w:val="-11"/>
          <w:w w:val="105"/>
          <w:sz w:val="21"/>
        </w:rPr>
        <w:t> </w:t>
      </w:r>
      <w:r>
        <w:rPr>
          <w:b/>
          <w:color w:val="181818"/>
          <w:w w:val="105"/>
          <w:sz w:val="21"/>
        </w:rPr>
        <w:t>of</w:t>
      </w:r>
      <w:r>
        <w:rPr>
          <w:b/>
          <w:color w:val="181818"/>
          <w:spacing w:val="-3"/>
          <w:w w:val="105"/>
          <w:sz w:val="21"/>
        </w:rPr>
        <w:t> </w:t>
      </w:r>
      <w:r>
        <w:rPr>
          <w:b/>
          <w:i/>
          <w:color w:val="181818"/>
          <w:w w:val="105"/>
          <w:sz w:val="22"/>
        </w:rPr>
        <w:t>hazards</w:t>
      </w:r>
      <w:r>
        <w:rPr>
          <w:b/>
          <w:i/>
          <w:color w:val="181818"/>
          <w:spacing w:val="-12"/>
          <w:w w:val="105"/>
          <w:sz w:val="22"/>
        </w:rPr>
        <w:t> </w:t>
      </w:r>
      <w:r>
        <w:rPr>
          <w:b/>
          <w:color w:val="181818"/>
          <w:w w:val="105"/>
          <w:sz w:val="21"/>
        </w:rPr>
        <w:t>from</w:t>
      </w:r>
      <w:r>
        <w:rPr>
          <w:b/>
          <w:color w:val="181818"/>
          <w:spacing w:val="-4"/>
          <w:w w:val="105"/>
          <w:sz w:val="21"/>
        </w:rPr>
        <w:t> </w:t>
      </w:r>
      <w:r>
        <w:rPr>
          <w:b/>
          <w:i/>
          <w:color w:val="181818"/>
          <w:w w:val="105"/>
          <w:sz w:val="22"/>
        </w:rPr>
        <w:t>use</w:t>
      </w:r>
      <w:r>
        <w:rPr>
          <w:b/>
          <w:i/>
          <w:color w:val="181818"/>
          <w:spacing w:val="-4"/>
          <w:w w:val="105"/>
          <w:sz w:val="22"/>
        </w:rPr>
        <w:t> </w:t>
      </w:r>
      <w:r>
        <w:rPr>
          <w:b/>
          <w:i/>
          <w:color w:val="181818"/>
          <w:spacing w:val="-2"/>
          <w:w w:val="105"/>
          <w:sz w:val="22"/>
        </w:rPr>
        <w:t>errors</w:t>
      </w:r>
    </w:p>
    <w:p>
      <w:pPr>
        <w:spacing w:line="242" w:lineRule="auto" w:before="189"/>
        <w:ind w:left="121" w:right="48" w:hanging="5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03072">
                <wp:simplePos x="0" y="0"/>
                <wp:positionH relativeFrom="page">
                  <wp:posOffset>5760717</wp:posOffset>
                </wp:positionH>
                <wp:positionV relativeFrom="paragraph">
                  <wp:posOffset>678012</wp:posOffset>
                </wp:positionV>
                <wp:extent cx="702945" cy="1270"/>
                <wp:effectExtent l="0" t="0" r="0" b="0"/>
                <wp:wrapNone/>
                <wp:docPr id="790" name="Graphic 7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0" name="Graphic 790"/>
                      <wps:cNvSpPr/>
                      <wps:spPr>
                        <a:xfrm>
                          <a:off x="0" y="0"/>
                          <a:ext cx="702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945" h="0">
                              <a:moveTo>
                                <a:pt x="0" y="0"/>
                              </a:moveTo>
                              <a:lnTo>
                                <a:pt x="702931" y="0"/>
                              </a:lnTo>
                            </a:path>
                          </a:pathLst>
                        </a:custGeom>
                        <a:ln w="12714">
                          <a:solidFill>
                            <a:srgbClr val="2344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03072" from="453.599823pt,53.386845pt" to="508.948735pt,53.386845pt" stroked="true" strokeweight="1.001138pt" strokecolor="#234491">
                <v:stroke dashstyle="solid"/>
                <w10:wrap type="none"/>
              </v:line>
            </w:pict>
          </mc:Fallback>
        </mc:AlternateContent>
      </w:r>
      <w:r>
        <w:rPr>
          <w:i/>
          <w:color w:val="181818"/>
          <w:w w:val="105"/>
          <w:sz w:val="20"/>
        </w:rPr>
        <w:t>Use </w:t>
      </w:r>
      <w:r>
        <w:rPr>
          <w:i/>
          <w:color w:val="282828"/>
          <w:w w:val="105"/>
          <w:sz w:val="20"/>
        </w:rPr>
        <w:t>errors </w:t>
      </w:r>
      <w:r>
        <w:rPr>
          <w:color w:val="282828"/>
          <w:w w:val="105"/>
          <w:sz w:val="20"/>
        </w:rPr>
        <w:t>can</w:t>
      </w:r>
      <w:r>
        <w:rPr>
          <w:color w:val="282828"/>
          <w:w w:val="105"/>
          <w:sz w:val="20"/>
        </w:rPr>
        <w:t> cause</w:t>
      </w:r>
      <w:r>
        <w:rPr>
          <w:color w:val="282828"/>
          <w:w w:val="105"/>
          <w:sz w:val="20"/>
        </w:rPr>
        <w:t> one</w:t>
      </w:r>
      <w:r>
        <w:rPr>
          <w:color w:val="282828"/>
          <w:w w:val="105"/>
          <w:sz w:val="20"/>
        </w:rPr>
        <w:t> or</w:t>
      </w:r>
      <w:r>
        <w:rPr>
          <w:color w:val="282828"/>
          <w:w w:val="105"/>
          <w:sz w:val="20"/>
        </w:rPr>
        <w:t> more of the</w:t>
      </w:r>
      <w:r>
        <w:rPr>
          <w:color w:val="282828"/>
          <w:spacing w:val="40"/>
          <w:w w:val="105"/>
          <w:sz w:val="20"/>
        </w:rPr>
        <w:t> </w:t>
      </w:r>
      <w:r>
        <w:rPr>
          <w:color w:val="243B26"/>
          <w:w w:val="105"/>
          <w:sz w:val="20"/>
        </w:rPr>
        <w:t>general</w:t>
      </w:r>
      <w:r>
        <w:rPr>
          <w:color w:val="243B26"/>
          <w:w w:val="105"/>
          <w:sz w:val="20"/>
        </w:rPr>
        <w:t> </w:t>
      </w:r>
      <w:r>
        <w:rPr>
          <w:i/>
          <w:color w:val="282828"/>
          <w:w w:val="105"/>
          <w:sz w:val="20"/>
        </w:rPr>
        <w:t>ha</w:t>
      </w:r>
      <w:r>
        <w:rPr>
          <w:i/>
          <w:color w:val="315034"/>
          <w:w w:val="105"/>
          <w:sz w:val="20"/>
        </w:rPr>
        <w:t>za</w:t>
      </w:r>
      <w:r>
        <w:rPr>
          <w:i/>
          <w:color w:val="282828"/>
          <w:w w:val="105"/>
          <w:sz w:val="20"/>
        </w:rPr>
        <w:t>rd</w:t>
      </w:r>
      <w:r>
        <w:rPr>
          <w:i/>
          <w:color w:val="315034"/>
          <w:w w:val="105"/>
          <w:sz w:val="20"/>
        </w:rPr>
        <w:t>s </w:t>
      </w:r>
      <w:r>
        <w:rPr>
          <w:color w:val="282828"/>
          <w:w w:val="105"/>
          <w:sz w:val="20"/>
        </w:rPr>
        <w:t>described</w:t>
      </w:r>
      <w:r>
        <w:rPr>
          <w:color w:val="282828"/>
          <w:w w:val="105"/>
          <w:sz w:val="20"/>
        </w:rPr>
        <w:t> in </w:t>
      </w:r>
      <w:r>
        <w:rPr>
          <w:color w:val="2F5B97"/>
          <w:w w:val="105"/>
          <w:sz w:val="20"/>
          <w:u w:val="thick" w:color="315034"/>
        </w:rPr>
        <w:t>H</w:t>
      </w:r>
      <w:r>
        <w:rPr>
          <w:color w:val="3D909A"/>
          <w:w w:val="105"/>
          <w:sz w:val="20"/>
          <w:u w:val="thick" w:color="315034"/>
        </w:rPr>
        <w:t>.</w:t>
      </w:r>
      <w:r>
        <w:rPr>
          <w:color w:val="2F5B97"/>
          <w:w w:val="105"/>
          <w:sz w:val="20"/>
          <w:u w:val="thick" w:color="315034"/>
        </w:rPr>
        <w:t>2</w:t>
      </w:r>
      <w:r>
        <w:rPr>
          <w:color w:val="3D909A"/>
          <w:w w:val="105"/>
          <w:sz w:val="20"/>
          <w:u w:val="thick" w:color="315034"/>
        </w:rPr>
        <w:t>.</w:t>
      </w:r>
      <w:r>
        <w:rPr>
          <w:color w:val="2F5B97"/>
          <w:w w:val="105"/>
          <w:sz w:val="20"/>
          <w:u w:val="thick" w:color="315034"/>
        </w:rPr>
        <w:t>3.1</w:t>
      </w:r>
      <w:r>
        <w:rPr>
          <w:color w:val="315034"/>
          <w:w w:val="105"/>
          <w:sz w:val="20"/>
          <w:u w:val="none"/>
        </w:rPr>
        <w:t>. </w:t>
      </w:r>
      <w:r>
        <w:rPr>
          <w:color w:val="181818"/>
          <w:w w:val="105"/>
          <w:sz w:val="20"/>
          <w:u w:val="none"/>
        </w:rPr>
        <w:t>N</w:t>
      </w:r>
      <w:r>
        <w:rPr>
          <w:color w:val="243B26"/>
          <w:w w:val="105"/>
          <w:sz w:val="20"/>
          <w:u w:val="none"/>
        </w:rPr>
        <w:t>on-rou</w:t>
      </w:r>
      <w:r>
        <w:rPr>
          <w:color w:val="181818"/>
          <w:w w:val="105"/>
          <w:sz w:val="20"/>
          <w:u w:val="none"/>
        </w:rPr>
        <w:t>ti</w:t>
      </w:r>
      <w:r>
        <w:rPr>
          <w:color w:val="243B26"/>
          <w:w w:val="105"/>
          <w:sz w:val="20"/>
          <w:u w:val="none"/>
        </w:rPr>
        <w:t>ne </w:t>
      </w:r>
      <w:r>
        <w:rPr>
          <w:color w:val="282828"/>
          <w:w w:val="105"/>
          <w:sz w:val="20"/>
          <w:u w:val="none"/>
        </w:rPr>
        <w:t>laboratory </w:t>
      </w:r>
      <w:r>
        <w:rPr>
          <w:i/>
          <w:color w:val="181818"/>
          <w:w w:val="105"/>
          <w:sz w:val="20"/>
          <w:u w:val="none"/>
        </w:rPr>
        <w:t>processes</w:t>
      </w:r>
      <w:r>
        <w:rPr>
          <w:i/>
          <w:color w:val="181818"/>
          <w:w w:val="105"/>
          <w:sz w:val="20"/>
          <w:u w:val="none"/>
        </w:rPr>
        <w:t> </w:t>
      </w:r>
      <w:r>
        <w:rPr>
          <w:color w:val="181818"/>
          <w:w w:val="105"/>
          <w:sz w:val="20"/>
          <w:u w:val="none"/>
        </w:rPr>
        <w:t>can</w:t>
      </w:r>
      <w:r>
        <w:rPr>
          <w:color w:val="181818"/>
          <w:spacing w:val="40"/>
          <w:w w:val="105"/>
          <w:sz w:val="20"/>
          <w:u w:val="none"/>
        </w:rPr>
        <w:t> </w:t>
      </w:r>
      <w:r>
        <w:rPr>
          <w:color w:val="181818"/>
          <w:w w:val="105"/>
          <w:sz w:val="20"/>
          <w:u w:val="none"/>
        </w:rPr>
        <w:t>be </w:t>
      </w:r>
      <w:r>
        <w:rPr>
          <w:color w:val="282828"/>
          <w:w w:val="105"/>
          <w:sz w:val="20"/>
          <w:u w:val="none"/>
        </w:rPr>
        <w:t>especially</w:t>
      </w:r>
      <w:r>
        <w:rPr>
          <w:color w:val="282828"/>
          <w:spacing w:val="40"/>
          <w:w w:val="105"/>
          <w:sz w:val="20"/>
          <w:u w:val="none"/>
        </w:rPr>
        <w:t> </w:t>
      </w:r>
      <w:r>
        <w:rPr>
          <w:color w:val="181818"/>
          <w:w w:val="105"/>
          <w:sz w:val="20"/>
          <w:u w:val="none"/>
        </w:rPr>
        <w:t>prone</w:t>
      </w:r>
      <w:r>
        <w:rPr>
          <w:color w:val="181818"/>
          <w:w w:val="105"/>
          <w:sz w:val="20"/>
          <w:u w:val="none"/>
        </w:rPr>
        <w:t> to</w:t>
      </w:r>
      <w:r>
        <w:rPr>
          <w:color w:val="181818"/>
          <w:spacing w:val="40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use</w:t>
      </w:r>
      <w:r>
        <w:rPr>
          <w:i/>
          <w:color w:val="181818"/>
          <w:w w:val="105"/>
          <w:sz w:val="20"/>
          <w:u w:val="none"/>
        </w:rPr>
        <w:t> </w:t>
      </w:r>
      <w:r>
        <w:rPr>
          <w:i/>
          <w:color w:val="282828"/>
          <w:w w:val="105"/>
          <w:sz w:val="20"/>
          <w:u w:val="none"/>
        </w:rPr>
        <w:t>error. </w:t>
      </w:r>
      <w:r>
        <w:rPr>
          <w:color w:val="181818"/>
          <w:w w:val="105"/>
          <w:sz w:val="20"/>
          <w:u w:val="none"/>
        </w:rPr>
        <w:t>Reasonably</w:t>
      </w:r>
      <w:r>
        <w:rPr>
          <w:color w:val="181818"/>
          <w:spacing w:val="40"/>
          <w:w w:val="105"/>
          <w:sz w:val="20"/>
          <w:u w:val="none"/>
        </w:rPr>
        <w:t> </w:t>
      </w:r>
      <w:r>
        <w:rPr>
          <w:color w:val="181818"/>
          <w:w w:val="105"/>
          <w:sz w:val="20"/>
          <w:u w:val="none"/>
        </w:rPr>
        <w:t>foreseeable</w:t>
      </w:r>
      <w:r>
        <w:rPr>
          <w:color w:val="181818"/>
          <w:spacing w:val="40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use </w:t>
      </w:r>
      <w:r>
        <w:rPr>
          <w:i/>
          <w:color w:val="282828"/>
          <w:w w:val="105"/>
          <w:sz w:val="20"/>
          <w:u w:val="none"/>
        </w:rPr>
        <w:t>errors</w:t>
      </w:r>
      <w:r>
        <w:rPr>
          <w:i/>
          <w:color w:val="282828"/>
          <w:w w:val="105"/>
          <w:sz w:val="20"/>
          <w:u w:val="none"/>
        </w:rPr>
        <w:t> </w:t>
      </w:r>
      <w:r>
        <w:rPr>
          <w:color w:val="181818"/>
          <w:w w:val="105"/>
          <w:sz w:val="20"/>
          <w:u w:val="none"/>
        </w:rPr>
        <w:t>(i.e. resulting</w:t>
      </w:r>
      <w:r>
        <w:rPr>
          <w:color w:val="181818"/>
          <w:w w:val="105"/>
          <w:sz w:val="20"/>
          <w:u w:val="none"/>
        </w:rPr>
        <w:t> from </w:t>
      </w:r>
      <w:r>
        <w:rPr>
          <w:color w:val="282828"/>
          <w:w w:val="105"/>
          <w:sz w:val="20"/>
          <w:u w:val="none"/>
        </w:rPr>
        <w:t>readily</w:t>
      </w:r>
      <w:r>
        <w:rPr>
          <w:color w:val="282828"/>
          <w:spacing w:val="40"/>
          <w:w w:val="105"/>
          <w:sz w:val="20"/>
          <w:u w:val="none"/>
        </w:rPr>
        <w:t> </w:t>
      </w:r>
      <w:r>
        <w:rPr>
          <w:color w:val="181818"/>
          <w:w w:val="105"/>
          <w:sz w:val="20"/>
          <w:u w:val="none"/>
        </w:rPr>
        <w:t>predictable</w:t>
      </w:r>
      <w:r>
        <w:rPr>
          <w:color w:val="181818"/>
          <w:spacing w:val="40"/>
          <w:w w:val="105"/>
          <w:sz w:val="20"/>
          <w:u w:val="none"/>
        </w:rPr>
        <w:t> </w:t>
      </w:r>
      <w:r>
        <w:rPr>
          <w:color w:val="181818"/>
          <w:w w:val="105"/>
          <w:sz w:val="20"/>
          <w:u w:val="none"/>
        </w:rPr>
        <w:t>human</w:t>
      </w:r>
      <w:r>
        <w:rPr>
          <w:color w:val="181818"/>
          <w:spacing w:val="40"/>
          <w:w w:val="105"/>
          <w:sz w:val="20"/>
          <w:u w:val="none"/>
        </w:rPr>
        <w:t> </w:t>
      </w:r>
      <w:r>
        <w:rPr>
          <w:color w:val="181818"/>
          <w:w w:val="105"/>
          <w:sz w:val="20"/>
          <w:u w:val="none"/>
        </w:rPr>
        <w:t>behaviour)</w:t>
      </w:r>
      <w:r>
        <w:rPr>
          <w:color w:val="181818"/>
          <w:spacing w:val="40"/>
          <w:w w:val="105"/>
          <w:sz w:val="20"/>
          <w:u w:val="none"/>
        </w:rPr>
        <w:t> </w:t>
      </w:r>
      <w:r>
        <w:rPr>
          <w:color w:val="282828"/>
          <w:w w:val="105"/>
          <w:sz w:val="20"/>
          <w:u w:val="none"/>
        </w:rPr>
        <w:t>can</w:t>
      </w:r>
      <w:r>
        <w:rPr>
          <w:color w:val="282828"/>
          <w:spacing w:val="40"/>
          <w:w w:val="105"/>
          <w:sz w:val="20"/>
          <w:u w:val="none"/>
        </w:rPr>
        <w:t> </w:t>
      </w:r>
      <w:r>
        <w:rPr>
          <w:color w:val="181818"/>
          <w:w w:val="105"/>
          <w:sz w:val="20"/>
          <w:u w:val="none"/>
        </w:rPr>
        <w:t>be</w:t>
      </w:r>
      <w:r>
        <w:rPr>
          <w:color w:val="181818"/>
          <w:spacing w:val="40"/>
          <w:w w:val="105"/>
          <w:sz w:val="20"/>
          <w:u w:val="none"/>
        </w:rPr>
        <w:t> </w:t>
      </w:r>
      <w:r>
        <w:rPr>
          <w:color w:val="181818"/>
          <w:w w:val="105"/>
          <w:sz w:val="20"/>
          <w:u w:val="none"/>
        </w:rPr>
        <w:t>identified</w:t>
      </w:r>
      <w:r>
        <w:rPr>
          <w:color w:val="181818"/>
          <w:spacing w:val="40"/>
          <w:w w:val="105"/>
          <w:sz w:val="20"/>
          <w:u w:val="none"/>
        </w:rPr>
        <w:t> </w:t>
      </w:r>
      <w:r>
        <w:rPr>
          <w:color w:val="282828"/>
          <w:w w:val="105"/>
          <w:sz w:val="20"/>
          <w:u w:val="none"/>
        </w:rPr>
        <w:t>and</w:t>
      </w:r>
      <w:r>
        <w:rPr>
          <w:color w:val="282828"/>
          <w:spacing w:val="40"/>
          <w:w w:val="105"/>
          <w:sz w:val="20"/>
          <w:u w:val="none"/>
        </w:rPr>
        <w:t> </w:t>
      </w:r>
      <w:r>
        <w:rPr>
          <w:color w:val="181818"/>
          <w:w w:val="105"/>
          <w:sz w:val="20"/>
          <w:u w:val="none"/>
        </w:rPr>
        <w:t>potentially</w:t>
      </w:r>
      <w:r>
        <w:rPr>
          <w:color w:val="181818"/>
          <w:spacing w:val="40"/>
          <w:w w:val="105"/>
          <w:sz w:val="20"/>
          <w:u w:val="none"/>
        </w:rPr>
        <w:t> </w:t>
      </w:r>
      <w:r>
        <w:rPr>
          <w:color w:val="181818"/>
          <w:w w:val="105"/>
          <w:sz w:val="20"/>
          <w:u w:val="none"/>
        </w:rPr>
        <w:t>prevented</w:t>
      </w:r>
      <w:r>
        <w:rPr>
          <w:color w:val="181818"/>
          <w:spacing w:val="40"/>
          <w:w w:val="105"/>
          <w:sz w:val="20"/>
          <w:u w:val="none"/>
        </w:rPr>
        <w:t> </w:t>
      </w:r>
      <w:r>
        <w:rPr>
          <w:color w:val="181818"/>
          <w:w w:val="105"/>
          <w:sz w:val="20"/>
          <w:u w:val="none"/>
        </w:rPr>
        <w:t>by</w:t>
      </w:r>
      <w:r>
        <w:rPr>
          <w:color w:val="181818"/>
          <w:w w:val="105"/>
          <w:sz w:val="20"/>
          <w:u w:val="none"/>
        </w:rPr>
        <w:t> a</w:t>
      </w:r>
      <w:r>
        <w:rPr>
          <w:color w:val="181818"/>
          <w:spacing w:val="40"/>
          <w:w w:val="105"/>
          <w:sz w:val="20"/>
          <w:u w:val="none"/>
        </w:rPr>
        <w:t> </w:t>
      </w:r>
      <w:r>
        <w:rPr>
          <w:color w:val="181818"/>
          <w:w w:val="105"/>
          <w:sz w:val="20"/>
          <w:u w:val="none"/>
        </w:rPr>
        <w:t>usability </w:t>
      </w:r>
      <w:r>
        <w:rPr>
          <w:color w:val="282828"/>
          <w:w w:val="105"/>
          <w:sz w:val="20"/>
          <w:u w:val="none"/>
        </w:rPr>
        <w:t>engineering</w:t>
      </w:r>
      <w:r>
        <w:rPr>
          <w:color w:val="282828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process</w:t>
      </w:r>
      <w:r>
        <w:rPr>
          <w:i/>
          <w:color w:val="181818"/>
          <w:w w:val="105"/>
          <w:sz w:val="20"/>
          <w:u w:val="none"/>
        </w:rPr>
        <w:t> </w:t>
      </w:r>
      <w:r>
        <w:rPr>
          <w:color w:val="181818"/>
          <w:w w:val="105"/>
          <w:sz w:val="20"/>
          <w:u w:val="none"/>
        </w:rPr>
        <w:t>during</w:t>
      </w:r>
      <w:r>
        <w:rPr>
          <w:color w:val="181818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!VD</w:t>
      </w:r>
      <w:r>
        <w:rPr>
          <w:i/>
          <w:color w:val="181818"/>
          <w:w w:val="105"/>
          <w:sz w:val="20"/>
          <w:u w:val="none"/>
        </w:rPr>
        <w:t> medical</w:t>
      </w:r>
      <w:r>
        <w:rPr>
          <w:i/>
          <w:color w:val="181818"/>
          <w:w w:val="105"/>
          <w:sz w:val="20"/>
          <w:u w:val="none"/>
        </w:rPr>
        <w:t> device</w:t>
      </w:r>
      <w:r>
        <w:rPr>
          <w:i/>
          <w:color w:val="181818"/>
          <w:w w:val="105"/>
          <w:sz w:val="20"/>
          <w:u w:val="none"/>
        </w:rPr>
        <w:t> </w:t>
      </w:r>
      <w:r>
        <w:rPr>
          <w:color w:val="181818"/>
          <w:w w:val="105"/>
          <w:sz w:val="20"/>
          <w:u w:val="none"/>
        </w:rPr>
        <w:t>design</w:t>
      </w:r>
      <w:r>
        <w:rPr>
          <w:color w:val="181818"/>
          <w:w w:val="105"/>
          <w:sz w:val="20"/>
          <w:u w:val="none"/>
        </w:rPr>
        <w:t> </w:t>
      </w:r>
      <w:r>
        <w:rPr>
          <w:color w:val="282828"/>
          <w:w w:val="105"/>
          <w:sz w:val="20"/>
          <w:u w:val="none"/>
        </w:rPr>
        <w:t>and</w:t>
      </w:r>
      <w:r>
        <w:rPr>
          <w:color w:val="282828"/>
          <w:w w:val="105"/>
          <w:sz w:val="20"/>
          <w:u w:val="none"/>
        </w:rPr>
        <w:t> </w:t>
      </w:r>
      <w:r>
        <w:rPr>
          <w:color w:val="181818"/>
          <w:w w:val="105"/>
          <w:sz w:val="20"/>
          <w:u w:val="none"/>
        </w:rPr>
        <w:t>development.</w:t>
      </w:r>
      <w:r>
        <w:rPr>
          <w:color w:val="181818"/>
          <w:w w:val="105"/>
          <w:sz w:val="20"/>
          <w:u w:val="none"/>
        </w:rPr>
        <w:t> See</w:t>
      </w:r>
      <w:r>
        <w:rPr>
          <w:color w:val="181818"/>
          <w:w w:val="105"/>
          <w:sz w:val="20"/>
          <w:u w:val="none"/>
        </w:rPr>
        <w:t> </w:t>
      </w:r>
      <w:r>
        <w:rPr>
          <w:color w:val="234491"/>
          <w:w w:val="105"/>
          <w:sz w:val="20"/>
          <w:u w:val="none"/>
        </w:rPr>
        <w:t>IEC</w:t>
      </w:r>
      <w:r>
        <w:rPr>
          <w:color w:val="234491"/>
          <w:w w:val="105"/>
          <w:sz w:val="20"/>
          <w:u w:val="none"/>
        </w:rPr>
        <w:t> 62366-1</w:t>
      </w:r>
      <w:r>
        <w:rPr>
          <w:color w:val="181818"/>
          <w:w w:val="105"/>
          <w:sz w:val="20"/>
          <w:u w:val="none"/>
        </w:rPr>
        <w:t>[</w:t>
      </w:r>
      <w:r>
        <w:rPr>
          <w:color w:val="2F5B97"/>
          <w:w w:val="105"/>
          <w:sz w:val="20"/>
          <w:u w:val="none"/>
        </w:rPr>
        <w:t>16</w:t>
      </w:r>
      <w:r>
        <w:rPr>
          <w:color w:val="181818"/>
          <w:w w:val="105"/>
          <w:sz w:val="20"/>
          <w:u w:val="none"/>
        </w:rPr>
        <w:t>]</w:t>
      </w:r>
      <w:r>
        <w:rPr>
          <w:color w:val="181818"/>
          <w:w w:val="105"/>
          <w:sz w:val="20"/>
          <w:u w:val="none"/>
        </w:rPr>
        <w:t> </w:t>
      </w:r>
      <w:r>
        <w:rPr>
          <w:color w:val="282828"/>
          <w:w w:val="105"/>
          <w:sz w:val="20"/>
          <w:u w:val="none"/>
        </w:rPr>
        <w:t>for </w:t>
      </w:r>
      <w:r>
        <w:rPr>
          <w:color w:val="181818"/>
          <w:w w:val="105"/>
          <w:sz w:val="20"/>
          <w:u w:val="none"/>
        </w:rPr>
        <w:t>information </w:t>
      </w:r>
      <w:r>
        <w:rPr>
          <w:color w:val="282828"/>
          <w:w w:val="105"/>
          <w:sz w:val="20"/>
          <w:u w:val="none"/>
        </w:rPr>
        <w:t>and guidance.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6"/>
        <w:rPr>
          <w:sz w:val="18"/>
        </w:rPr>
      </w:pPr>
    </w:p>
    <w:p>
      <w:pPr>
        <w:spacing w:line="192" w:lineRule="exact" w:before="0"/>
        <w:ind w:left="17" w:right="0" w:firstLine="0"/>
        <w:jc w:val="center"/>
        <w:rPr>
          <w:sz w:val="18"/>
        </w:rPr>
      </w:pPr>
      <w:r>
        <w:rPr>
          <w:color w:val="5B6B93"/>
          <w:spacing w:val="-4"/>
          <w:w w:val="90"/>
          <w:sz w:val="18"/>
        </w:rPr>
        <w:t>,</w:t>
      </w:r>
      <w:r>
        <w:rPr>
          <w:rFonts w:ascii="Arial"/>
          <w:color w:val="5B6B93"/>
          <w:spacing w:val="-4"/>
          <w:w w:val="90"/>
          <w:position w:val="3"/>
          <w:sz w:val="6"/>
        </w:rPr>
        <w:t>C</w:t>
      </w:r>
      <w:r>
        <w:rPr>
          <w:color w:val="5B6B93"/>
          <w:spacing w:val="-4"/>
          <w:w w:val="90"/>
          <w:sz w:val="18"/>
        </w:rPr>
        <w:t>,,</w:t>
      </w:r>
    </w:p>
    <w:p>
      <w:pPr>
        <w:spacing w:line="167" w:lineRule="exact" w:before="0"/>
        <w:ind w:left="17" w:right="0" w:firstLine="0"/>
        <w:jc w:val="center"/>
        <w:rPr>
          <w:sz w:val="17"/>
        </w:rPr>
      </w:pPr>
      <w:r>
        <w:rPr>
          <w:color w:val="5B6B93"/>
          <w:spacing w:val="-4"/>
          <w:w w:val="65"/>
          <w:sz w:val="17"/>
        </w:rPr>
        <w:t>,...</w:t>
      </w:r>
    </w:p>
    <w:p>
      <w:pPr>
        <w:spacing w:line="116" w:lineRule="exact" w:before="0"/>
        <w:ind w:left="17" w:right="37" w:firstLine="0"/>
        <w:jc w:val="center"/>
        <w:rPr>
          <w:sz w:val="13"/>
        </w:rPr>
      </w:pPr>
      <w:r>
        <w:rPr>
          <w:color w:val="5B6B93"/>
          <w:spacing w:val="-5"/>
          <w:w w:val="65"/>
          <w:sz w:val="13"/>
        </w:rPr>
        <w:t>f;</w:t>
      </w:r>
    </w:p>
    <w:p>
      <w:pPr>
        <w:spacing w:line="188" w:lineRule="exact" w:before="0"/>
        <w:ind w:left="35" w:right="36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1509376">
                <wp:simplePos x="0" y="0"/>
                <wp:positionH relativeFrom="page">
                  <wp:posOffset>7229280</wp:posOffset>
                </wp:positionH>
                <wp:positionV relativeFrom="paragraph">
                  <wp:posOffset>48955</wp:posOffset>
                </wp:positionV>
                <wp:extent cx="76835" cy="436880"/>
                <wp:effectExtent l="0" t="0" r="0" b="0"/>
                <wp:wrapNone/>
                <wp:docPr id="791" name="Textbox 7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1" name="Textbox 791"/>
                      <wps:cNvSpPr txBox="1"/>
                      <wps:spPr>
                        <a:xfrm>
                          <a:off x="0" y="0"/>
                          <a:ext cx="76835" cy="436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87" w:lineRule="exact" w:before="0"/>
                              <w:ind w:left="0" w:right="0" w:firstLine="0"/>
                              <w:jc w:val="left"/>
                              <w:rPr>
                                <w:sz w:val="62"/>
                              </w:rPr>
                            </w:pPr>
                            <w:r>
                              <w:rPr>
                                <w:color w:val="5B6B93"/>
                                <w:spacing w:val="-10"/>
                                <w:w w:val="70"/>
                                <w:sz w:val="62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23468pt;margin-top:3.854802pt;width:6.05pt;height:34.4pt;mso-position-horizontal-relative:page;mso-position-vertical-relative:paragraph;z-index:-21807104" type="#_x0000_t202" id="docshape660" filled="false" stroked="false">
                <v:textbox inset="0,0,0,0">
                  <w:txbxContent>
                    <w:p>
                      <w:pPr>
                        <w:spacing w:line="687" w:lineRule="exact" w:before="0"/>
                        <w:ind w:left="0" w:right="0" w:firstLine="0"/>
                        <w:jc w:val="left"/>
                        <w:rPr>
                          <w:sz w:val="62"/>
                        </w:rPr>
                      </w:pPr>
                      <w:r>
                        <w:rPr>
                          <w:color w:val="5B6B93"/>
                          <w:spacing w:val="-10"/>
                          <w:w w:val="70"/>
                          <w:sz w:val="62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B93"/>
          <w:spacing w:val="-5"/>
          <w:w w:val="65"/>
          <w:sz w:val="18"/>
        </w:rPr>
        <w:t>.,,</w:t>
      </w:r>
    </w:p>
    <w:p>
      <w:pPr>
        <w:pStyle w:val="BodyText"/>
        <w:rPr>
          <w:sz w:val="18"/>
        </w:rPr>
      </w:pPr>
    </w:p>
    <w:p>
      <w:pPr>
        <w:pStyle w:val="BodyText"/>
        <w:spacing w:before="35"/>
        <w:rPr>
          <w:sz w:val="18"/>
        </w:rPr>
      </w:pPr>
    </w:p>
    <w:p>
      <w:pPr>
        <w:spacing w:line="182" w:lineRule="exact" w:before="0"/>
        <w:ind w:left="17" w:right="96" w:firstLine="0"/>
        <w:jc w:val="center"/>
        <w:rPr>
          <w:rFonts w:ascii="Arial" w:hAnsi="Arial" w:cs="Arial" w:eastAsia="Arial"/>
          <w:sz w:val="6"/>
          <w:szCs w:val="6"/>
        </w:rPr>
      </w:pPr>
      <w:r>
        <w:rPr>
          <w:color w:val="5B6B93"/>
          <w:spacing w:val="-5"/>
          <w:w w:val="75"/>
          <w:position w:val="-5"/>
          <w:sz w:val="19"/>
          <w:szCs w:val="19"/>
        </w:rPr>
        <w:t>�</w:t>
      </w:r>
      <w:r>
        <w:rPr>
          <w:rFonts w:ascii="Arial" w:hAnsi="Arial" w:cs="Arial" w:eastAsia="Arial"/>
          <w:color w:val="5B6B93"/>
          <w:spacing w:val="-5"/>
          <w:w w:val="75"/>
          <w:sz w:val="6"/>
          <w:szCs w:val="6"/>
        </w:rPr>
        <w:t>0</w:t>
      </w:r>
    </w:p>
    <w:p>
      <w:pPr>
        <w:spacing w:line="138" w:lineRule="exact" w:before="0"/>
        <w:ind w:left="30" w:right="30" w:firstLine="0"/>
        <w:jc w:val="center"/>
        <w:rPr>
          <w:sz w:val="16"/>
        </w:rPr>
      </w:pPr>
      <w:r>
        <w:rPr>
          <w:color w:val="5B6B93"/>
          <w:spacing w:val="-5"/>
          <w:sz w:val="16"/>
        </w:rPr>
        <w:t>"'</w:t>
      </w:r>
    </w:p>
    <w:p>
      <w:pPr>
        <w:spacing w:line="209" w:lineRule="exact" w:before="0"/>
        <w:ind w:left="17" w:right="47" w:firstLine="0"/>
        <w:jc w:val="center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6004096">
                <wp:simplePos x="0" y="0"/>
                <wp:positionH relativeFrom="page">
                  <wp:posOffset>7244715</wp:posOffset>
                </wp:positionH>
                <wp:positionV relativeFrom="paragraph">
                  <wp:posOffset>45054</wp:posOffset>
                </wp:positionV>
                <wp:extent cx="2540" cy="362585"/>
                <wp:effectExtent l="0" t="0" r="0" b="0"/>
                <wp:wrapNone/>
                <wp:docPr id="792" name="Textbox 7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2" name="Textbox 792"/>
                      <wps:cNvSpPr txBox="1"/>
                      <wps:spPr>
                        <a:xfrm>
                          <a:off x="0" y="0"/>
                          <a:ext cx="2540" cy="362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7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51"/>
                              </w:rPr>
                            </w:pPr>
                            <w:r>
                              <w:rPr>
                                <w:rFonts w:ascii="Arial"/>
                                <w:color w:val="5B6B93"/>
                                <w:spacing w:val="-73"/>
                                <w:w w:val="50"/>
                                <w:sz w:val="51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450073pt;margin-top:3.547579pt;width:.2pt;height:28.55pt;mso-position-horizontal-relative:page;mso-position-vertical-relative:paragraph;z-index:16004096" type="#_x0000_t202" id="docshape661" filled="false" stroked="false">
                <v:textbox inset="0,0,0,0">
                  <w:txbxContent>
                    <w:p>
                      <w:pPr>
                        <w:spacing w:line="570" w:lineRule="exact" w:before="0"/>
                        <w:ind w:left="0" w:right="0" w:firstLine="0"/>
                        <w:jc w:val="left"/>
                        <w:rPr>
                          <w:rFonts w:ascii="Arial"/>
                          <w:sz w:val="51"/>
                        </w:rPr>
                      </w:pPr>
                      <w:r>
                        <w:rPr>
                          <w:rFonts w:ascii="Arial"/>
                          <w:color w:val="5B6B93"/>
                          <w:spacing w:val="-73"/>
                          <w:w w:val="50"/>
                          <w:sz w:val="51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B6B93"/>
          <w:spacing w:val="-5"/>
          <w:position w:val="-2"/>
          <w:sz w:val="19"/>
        </w:rPr>
        <w:t>"</w:t>
      </w:r>
      <w:r>
        <w:rPr>
          <w:color w:val="5B6B93"/>
          <w:spacing w:val="-5"/>
          <w:sz w:val="9"/>
        </w:rPr>
        <w:t>n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45"/>
        <w:rPr>
          <w:sz w:val="9"/>
        </w:rPr>
      </w:pPr>
    </w:p>
    <w:p>
      <w:pPr>
        <w:spacing w:line="100" w:lineRule="exact" w:before="0"/>
        <w:ind w:left="0" w:right="36" w:firstLine="0"/>
        <w:jc w:val="center"/>
        <w:rPr>
          <w:sz w:val="10"/>
        </w:rPr>
      </w:pPr>
      <w:r>
        <w:rPr>
          <w:color w:val="5B6B93"/>
          <w:spacing w:val="-10"/>
          <w:w w:val="65"/>
          <w:sz w:val="10"/>
        </w:rPr>
        <w:t>n</w:t>
      </w:r>
    </w:p>
    <w:p>
      <w:pPr>
        <w:spacing w:line="48" w:lineRule="exact" w:before="0"/>
        <w:ind w:left="17" w:right="111" w:firstLine="0"/>
        <w:jc w:val="center"/>
        <w:rPr>
          <w:sz w:val="7"/>
        </w:rPr>
      </w:pPr>
      <w:r>
        <w:rPr>
          <w:color w:val="5B6B93"/>
          <w:spacing w:val="-10"/>
          <w:w w:val="65"/>
          <w:sz w:val="7"/>
        </w:rPr>
        <w:t>0</w:t>
      </w:r>
    </w:p>
    <w:p>
      <w:pPr>
        <w:spacing w:line="132" w:lineRule="exact" w:before="0"/>
        <w:ind w:left="17" w:right="30" w:firstLine="0"/>
        <w:jc w:val="center"/>
        <w:rPr>
          <w:i/>
          <w:sz w:val="13"/>
        </w:rPr>
      </w:pPr>
      <w:r>
        <w:rPr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510400">
                <wp:simplePos x="0" y="0"/>
                <wp:positionH relativeFrom="page">
                  <wp:posOffset>7206796</wp:posOffset>
                </wp:positionH>
                <wp:positionV relativeFrom="paragraph">
                  <wp:posOffset>77893</wp:posOffset>
                </wp:positionV>
                <wp:extent cx="120014" cy="490220"/>
                <wp:effectExtent l="0" t="0" r="0" b="0"/>
                <wp:wrapNone/>
                <wp:docPr id="793" name="Textbox 7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3" name="Textbox 793"/>
                      <wps:cNvSpPr txBox="1"/>
                      <wps:spPr>
                        <a:xfrm>
                          <a:off x="0" y="0"/>
                          <a:ext cx="120014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B6B93"/>
                                <w:spacing w:val="-14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464294pt;margin-top:6.133328pt;width:9.450pt;height:38.6pt;mso-position-horizontal-relative:page;mso-position-vertical-relative:paragraph;z-index:-21806080" type="#_x0000_t202" id="docshape662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B6B93"/>
                          <w:spacing w:val="-14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5B6B93"/>
          <w:spacing w:val="-5"/>
          <w:sz w:val="13"/>
        </w:rPr>
        <w:t>I'</w:t>
      </w:r>
    </w:p>
    <w:p>
      <w:pPr>
        <w:spacing w:before="8"/>
        <w:ind w:left="35" w:right="36" w:firstLine="0"/>
        <w:jc w:val="center"/>
        <w:rPr>
          <w:sz w:val="10"/>
        </w:rPr>
      </w:pPr>
      <w:r>
        <w:rPr>
          <w:color w:val="5B6B93"/>
          <w:spacing w:val="-5"/>
          <w:sz w:val="10"/>
        </w:rPr>
        <w:t>a.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31"/>
        <w:rPr>
          <w:sz w:val="10"/>
        </w:rPr>
      </w:pPr>
    </w:p>
    <w:p>
      <w:pPr>
        <w:spacing w:before="0"/>
        <w:ind w:left="17" w:right="96" w:firstLine="0"/>
        <w:jc w:val="center"/>
        <w:rPr>
          <w:sz w:val="7"/>
          <w:szCs w:val="7"/>
        </w:rPr>
      </w:pPr>
      <w:r>
        <w:rPr>
          <w:color w:val="5B6B93"/>
          <w:spacing w:val="-106"/>
          <w:w w:val="80"/>
          <w:position w:val="-5"/>
          <w:sz w:val="19"/>
          <w:szCs w:val="19"/>
        </w:rPr>
        <w:t>�</w:t>
      </w:r>
      <w:r>
        <w:rPr>
          <w:color w:val="5B6B93"/>
          <w:spacing w:val="-5"/>
          <w:w w:val="109"/>
          <w:sz w:val="7"/>
          <w:szCs w:val="7"/>
        </w:rPr>
        <w:t>0</w:t>
      </w:r>
    </w:p>
    <w:p>
      <w:pPr>
        <w:spacing w:line="69" w:lineRule="exact" w:before="7"/>
        <w:ind w:left="17" w:right="42" w:firstLine="0"/>
        <w:jc w:val="center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511424">
                <wp:simplePos x="0" y="0"/>
                <wp:positionH relativeFrom="page">
                  <wp:posOffset>7231424</wp:posOffset>
                </wp:positionH>
                <wp:positionV relativeFrom="paragraph">
                  <wp:posOffset>42823</wp:posOffset>
                </wp:positionV>
                <wp:extent cx="15875" cy="49530"/>
                <wp:effectExtent l="0" t="0" r="0" b="0"/>
                <wp:wrapNone/>
                <wp:docPr id="794" name="Textbox 7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4" name="Textbox 794"/>
                      <wps:cNvSpPr txBox="1"/>
                      <wps:spPr>
                        <a:xfrm>
                          <a:off x="0" y="0"/>
                          <a:ext cx="1587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B6B93"/>
                                <w:spacing w:val="-10"/>
                                <w:w w:val="7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03503pt;margin-top:3.371923pt;width:1.25pt;height:3.9pt;mso-position-horizontal-relative:page;mso-position-vertical-relative:paragraph;z-index:-21805056" type="#_x0000_t202" id="docshape663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B6B93"/>
                          <w:spacing w:val="-10"/>
                          <w:w w:val="7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B93"/>
          <w:spacing w:val="-10"/>
          <w:w w:val="80"/>
          <w:sz w:val="7"/>
        </w:rPr>
        <w:t>N</w:t>
      </w:r>
    </w:p>
    <w:p>
      <w:pPr>
        <w:spacing w:after="0" w:line="69" w:lineRule="exact"/>
        <w:jc w:val="center"/>
        <w:rPr>
          <w:sz w:val="7"/>
        </w:rPr>
        <w:sectPr>
          <w:type w:val="continuous"/>
          <w:pgSz w:w="11910" w:h="16850"/>
          <w:pgMar w:header="702" w:footer="910" w:top="340" w:bottom="280" w:left="1559" w:right="283"/>
          <w:cols w:num="2" w:equalWidth="0">
            <w:col w:w="9333" w:space="379"/>
            <w:col w:w="356"/>
          </w:cols>
        </w:sectPr>
      </w:pPr>
    </w:p>
    <w:p>
      <w:pPr>
        <w:tabs>
          <w:tab w:pos="9827" w:val="left" w:leader="none"/>
        </w:tabs>
        <w:spacing w:line="190" w:lineRule="exact" w:before="0"/>
        <w:ind w:left="121" w:right="0" w:firstLine="0"/>
        <w:jc w:val="left"/>
        <w:rPr>
          <w:position w:val="8"/>
          <w:sz w:val="7"/>
          <w:szCs w:val="7"/>
        </w:rPr>
      </w:pPr>
      <w:r>
        <w:rPr>
          <w:position w:val="8"/>
          <w:sz w:val="7"/>
          <w:szCs w:val="7"/>
        </w:rPr>
        <w:drawing>
          <wp:anchor distT="0" distB="0" distL="0" distR="0" allowOverlap="1" layoutInCell="1" locked="0" behindDoc="0" simplePos="0" relativeHeight="16002560">
            <wp:simplePos x="0" y="0"/>
            <wp:positionH relativeFrom="page">
              <wp:posOffset>7146865</wp:posOffset>
            </wp:positionH>
            <wp:positionV relativeFrom="page">
              <wp:posOffset>231932</wp:posOffset>
            </wp:positionV>
            <wp:extent cx="170962" cy="3039263"/>
            <wp:effectExtent l="0" t="0" r="0" b="0"/>
            <wp:wrapNone/>
            <wp:docPr id="795" name="Image 7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5" name="Image 795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2" cy="3039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  <w:color w:val="181818"/>
          <w:w w:val="105"/>
          <w:sz w:val="20"/>
          <w:szCs w:val="20"/>
        </w:rPr>
        <w:t>Use</w:t>
      </w:r>
      <w:r>
        <w:rPr>
          <w:i/>
          <w:iCs/>
          <w:color w:val="181818"/>
          <w:spacing w:val="7"/>
          <w:w w:val="105"/>
          <w:sz w:val="20"/>
          <w:szCs w:val="20"/>
        </w:rPr>
        <w:t> </w:t>
      </w:r>
      <w:r>
        <w:rPr>
          <w:i/>
          <w:iCs/>
          <w:color w:val="282828"/>
          <w:w w:val="105"/>
          <w:sz w:val="20"/>
          <w:szCs w:val="20"/>
        </w:rPr>
        <w:t>errors</w:t>
      </w:r>
      <w:r>
        <w:rPr>
          <w:i/>
          <w:iCs/>
          <w:color w:val="282828"/>
          <w:spacing w:val="6"/>
          <w:w w:val="105"/>
          <w:sz w:val="20"/>
          <w:szCs w:val="20"/>
        </w:rPr>
        <w:t> </w:t>
      </w:r>
      <w:r>
        <w:rPr>
          <w:color w:val="181818"/>
          <w:w w:val="105"/>
          <w:sz w:val="20"/>
          <w:szCs w:val="20"/>
        </w:rPr>
        <w:t>potentially</w:t>
      </w:r>
      <w:r>
        <w:rPr>
          <w:color w:val="181818"/>
          <w:spacing w:val="13"/>
          <w:w w:val="105"/>
          <w:sz w:val="20"/>
          <w:szCs w:val="20"/>
        </w:rPr>
        <w:t> </w:t>
      </w:r>
      <w:r>
        <w:rPr>
          <w:color w:val="181818"/>
          <w:w w:val="105"/>
          <w:sz w:val="20"/>
          <w:szCs w:val="20"/>
        </w:rPr>
        <w:t>leading</w:t>
      </w:r>
      <w:r>
        <w:rPr>
          <w:color w:val="181818"/>
          <w:spacing w:val="10"/>
          <w:w w:val="105"/>
          <w:sz w:val="20"/>
          <w:szCs w:val="20"/>
        </w:rPr>
        <w:t> </w:t>
      </w:r>
      <w:r>
        <w:rPr>
          <w:color w:val="181818"/>
          <w:w w:val="105"/>
          <w:sz w:val="20"/>
          <w:szCs w:val="20"/>
        </w:rPr>
        <w:t>to</w:t>
      </w:r>
      <w:r>
        <w:rPr>
          <w:color w:val="181818"/>
          <w:spacing w:val="-6"/>
          <w:w w:val="105"/>
          <w:sz w:val="20"/>
          <w:szCs w:val="20"/>
        </w:rPr>
        <w:t> </w:t>
      </w:r>
      <w:r>
        <w:rPr>
          <w:color w:val="181818"/>
          <w:w w:val="105"/>
          <w:sz w:val="20"/>
          <w:szCs w:val="20"/>
        </w:rPr>
        <w:t>!VD</w:t>
      </w:r>
      <w:r>
        <w:rPr>
          <w:color w:val="181818"/>
          <w:spacing w:val="15"/>
          <w:w w:val="105"/>
          <w:sz w:val="20"/>
          <w:szCs w:val="20"/>
        </w:rPr>
        <w:t> </w:t>
      </w:r>
      <w:r>
        <w:rPr>
          <w:i/>
          <w:iCs/>
          <w:color w:val="181818"/>
          <w:w w:val="105"/>
          <w:sz w:val="20"/>
          <w:szCs w:val="20"/>
        </w:rPr>
        <w:t>hazards</w:t>
      </w:r>
      <w:r>
        <w:rPr>
          <w:i/>
          <w:iCs/>
          <w:color w:val="181818"/>
          <w:spacing w:val="7"/>
          <w:w w:val="105"/>
          <w:sz w:val="20"/>
          <w:szCs w:val="20"/>
        </w:rPr>
        <w:t> </w:t>
      </w:r>
      <w:r>
        <w:rPr>
          <w:color w:val="181818"/>
          <w:w w:val="105"/>
          <w:sz w:val="20"/>
          <w:szCs w:val="20"/>
        </w:rPr>
        <w:t>in</w:t>
      </w:r>
      <w:r>
        <w:rPr>
          <w:color w:val="181818"/>
          <w:spacing w:val="16"/>
          <w:w w:val="105"/>
          <w:sz w:val="20"/>
          <w:szCs w:val="20"/>
        </w:rPr>
        <w:t> </w:t>
      </w:r>
      <w:r>
        <w:rPr>
          <w:color w:val="282828"/>
          <w:w w:val="105"/>
          <w:sz w:val="20"/>
          <w:szCs w:val="20"/>
        </w:rPr>
        <w:t>the</w:t>
      </w:r>
      <w:r>
        <w:rPr>
          <w:color w:val="282828"/>
          <w:spacing w:val="46"/>
          <w:w w:val="105"/>
          <w:sz w:val="20"/>
          <w:szCs w:val="20"/>
        </w:rPr>
        <w:t> </w:t>
      </w:r>
      <w:r>
        <w:rPr>
          <w:color w:val="181818"/>
          <w:w w:val="105"/>
          <w:sz w:val="20"/>
          <w:szCs w:val="20"/>
        </w:rPr>
        <w:t>medical</w:t>
      </w:r>
      <w:r>
        <w:rPr>
          <w:color w:val="181818"/>
          <w:spacing w:val="12"/>
          <w:w w:val="105"/>
          <w:sz w:val="20"/>
          <w:szCs w:val="20"/>
        </w:rPr>
        <w:t> </w:t>
      </w:r>
      <w:r>
        <w:rPr>
          <w:color w:val="181818"/>
          <w:w w:val="105"/>
          <w:sz w:val="20"/>
          <w:szCs w:val="20"/>
        </w:rPr>
        <w:t>laboratory</w:t>
      </w:r>
      <w:r>
        <w:rPr>
          <w:color w:val="181818"/>
          <w:spacing w:val="7"/>
          <w:w w:val="105"/>
          <w:sz w:val="20"/>
          <w:szCs w:val="20"/>
        </w:rPr>
        <w:t> </w:t>
      </w:r>
      <w:r>
        <w:rPr>
          <w:color w:val="282828"/>
          <w:w w:val="105"/>
          <w:sz w:val="20"/>
          <w:szCs w:val="20"/>
        </w:rPr>
        <w:t>or</w:t>
      </w:r>
      <w:r>
        <w:rPr>
          <w:color w:val="282828"/>
          <w:spacing w:val="-4"/>
          <w:w w:val="105"/>
          <w:sz w:val="20"/>
          <w:szCs w:val="20"/>
        </w:rPr>
        <w:t> </w:t>
      </w:r>
      <w:r>
        <w:rPr>
          <w:color w:val="282828"/>
          <w:w w:val="105"/>
          <w:sz w:val="20"/>
          <w:szCs w:val="20"/>
        </w:rPr>
        <w:t>at</w:t>
      </w:r>
      <w:r>
        <w:rPr>
          <w:color w:val="282828"/>
          <w:spacing w:val="20"/>
          <w:w w:val="105"/>
          <w:sz w:val="20"/>
          <w:szCs w:val="20"/>
        </w:rPr>
        <w:t> </w:t>
      </w:r>
      <w:r>
        <w:rPr>
          <w:color w:val="181818"/>
          <w:w w:val="105"/>
          <w:sz w:val="20"/>
          <w:szCs w:val="20"/>
        </w:rPr>
        <w:t>the</w:t>
      </w:r>
      <w:r>
        <w:rPr>
          <w:color w:val="181818"/>
          <w:spacing w:val="10"/>
          <w:w w:val="105"/>
          <w:sz w:val="20"/>
          <w:szCs w:val="20"/>
        </w:rPr>
        <w:t> </w:t>
      </w:r>
      <w:r>
        <w:rPr>
          <w:color w:val="181818"/>
          <w:w w:val="105"/>
          <w:sz w:val="20"/>
          <w:szCs w:val="20"/>
        </w:rPr>
        <w:t>point</w:t>
      </w:r>
      <w:r>
        <w:rPr>
          <w:color w:val="181818"/>
          <w:spacing w:val="8"/>
          <w:w w:val="105"/>
          <w:sz w:val="20"/>
          <w:szCs w:val="20"/>
        </w:rPr>
        <w:t> </w:t>
      </w:r>
      <w:r>
        <w:rPr>
          <w:color w:val="181818"/>
          <w:w w:val="105"/>
          <w:sz w:val="20"/>
          <w:szCs w:val="20"/>
        </w:rPr>
        <w:t>of</w:t>
      </w:r>
      <w:r>
        <w:rPr>
          <w:color w:val="181818"/>
          <w:spacing w:val="8"/>
          <w:w w:val="105"/>
          <w:sz w:val="20"/>
          <w:szCs w:val="20"/>
        </w:rPr>
        <w:t> </w:t>
      </w:r>
      <w:r>
        <w:rPr>
          <w:color w:val="181818"/>
          <w:w w:val="105"/>
          <w:sz w:val="20"/>
          <w:szCs w:val="20"/>
        </w:rPr>
        <w:t>care</w:t>
      </w:r>
      <w:r>
        <w:rPr>
          <w:color w:val="181818"/>
          <w:spacing w:val="9"/>
          <w:w w:val="105"/>
          <w:sz w:val="20"/>
          <w:szCs w:val="20"/>
        </w:rPr>
        <w:t> </w:t>
      </w:r>
      <w:r>
        <w:rPr>
          <w:color w:val="181818"/>
          <w:w w:val="105"/>
          <w:sz w:val="20"/>
          <w:szCs w:val="20"/>
        </w:rPr>
        <w:t>can</w:t>
      </w:r>
      <w:r>
        <w:rPr>
          <w:color w:val="181818"/>
          <w:spacing w:val="7"/>
          <w:w w:val="105"/>
          <w:sz w:val="20"/>
          <w:szCs w:val="20"/>
        </w:rPr>
        <w:t> </w:t>
      </w:r>
      <w:r>
        <w:rPr>
          <w:color w:val="181818"/>
          <w:spacing w:val="-2"/>
          <w:w w:val="105"/>
          <w:sz w:val="20"/>
          <w:szCs w:val="20"/>
        </w:rPr>
        <w:t>include</w:t>
      </w:r>
      <w:r>
        <w:rPr>
          <w:color w:val="181818"/>
          <w:sz w:val="20"/>
          <w:szCs w:val="20"/>
        </w:rPr>
        <w:tab/>
      </w:r>
      <w:r>
        <w:rPr>
          <w:color w:val="5B6B93"/>
          <w:spacing w:val="-5"/>
          <w:position w:val="2"/>
          <w:sz w:val="19"/>
          <w:szCs w:val="19"/>
        </w:rPr>
        <w:t>�</w:t>
      </w:r>
      <w:r>
        <w:rPr>
          <w:color w:val="5B6B93"/>
          <w:spacing w:val="-5"/>
          <w:position w:val="8"/>
          <w:sz w:val="7"/>
          <w:szCs w:val="7"/>
        </w:rPr>
        <w:t>N</w:t>
      </w:r>
    </w:p>
    <w:p>
      <w:pPr>
        <w:tabs>
          <w:tab w:pos="9824" w:val="left" w:leader="none"/>
        </w:tabs>
        <w:spacing w:line="425" w:lineRule="exact" w:before="0"/>
        <w:ind w:left="126" w:right="0" w:firstLine="0"/>
        <w:jc w:val="left"/>
        <w:rPr>
          <w:position w:val="-8"/>
          <w:sz w:val="7"/>
        </w:rPr>
      </w:pPr>
      <w:r>
        <w:rPr>
          <w:position w:val="-8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510912">
                <wp:simplePos x="0" y="0"/>
                <wp:positionH relativeFrom="page">
                  <wp:posOffset>7235377</wp:posOffset>
                </wp:positionH>
                <wp:positionV relativeFrom="paragraph">
                  <wp:posOffset>242578</wp:posOffset>
                </wp:positionV>
                <wp:extent cx="11430" cy="43180"/>
                <wp:effectExtent l="0" t="0" r="0" b="0"/>
                <wp:wrapNone/>
                <wp:docPr id="796" name="Textbox 7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6" name="Textbox 796"/>
                      <wps:cNvSpPr txBox="1"/>
                      <wps:spPr>
                        <a:xfrm>
                          <a:off x="0" y="0"/>
                          <a:ext cx="11430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5B6B93"/>
                                <w:spacing w:val="-10"/>
                                <w:w w:val="50"/>
                                <w:sz w:val="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714783pt;margin-top:19.100634pt;width:.9pt;height:3.4pt;mso-position-horizontal-relative:page;mso-position-vertical-relative:paragraph;z-index:-21805568" type="#_x0000_t202" id="docshape664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5B6B93"/>
                          <w:spacing w:val="-10"/>
                          <w:w w:val="50"/>
                          <w:sz w:val="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81818"/>
          <w:sz w:val="20"/>
        </w:rPr>
        <w:t>the</w:t>
      </w:r>
      <w:r>
        <w:rPr>
          <w:color w:val="181818"/>
          <w:spacing w:val="39"/>
          <w:sz w:val="20"/>
        </w:rPr>
        <w:t> </w:t>
      </w:r>
      <w:r>
        <w:rPr>
          <w:color w:val="181818"/>
          <w:spacing w:val="-2"/>
          <w:sz w:val="20"/>
        </w:rPr>
        <w:t>following:</w:t>
      </w:r>
      <w:r>
        <w:rPr>
          <w:color w:val="181818"/>
          <w:sz w:val="20"/>
        </w:rPr>
        <w:tab/>
      </w:r>
      <w:r>
        <w:rPr>
          <w:color w:val="5B6B93"/>
          <w:spacing w:val="-45"/>
          <w:w w:val="90"/>
          <w:position w:val="-11"/>
          <w:sz w:val="42"/>
        </w:rPr>
        <w:t>*</w:t>
      </w:r>
      <w:r>
        <w:rPr>
          <w:color w:val="5B6B93"/>
          <w:spacing w:val="34"/>
          <w:w w:val="90"/>
          <w:position w:val="-8"/>
          <w:sz w:val="7"/>
        </w:rPr>
        <w:t>N</w:t>
      </w:r>
    </w:p>
    <w:p>
      <w:pPr>
        <w:tabs>
          <w:tab w:pos="9844" w:val="left" w:leader="none"/>
        </w:tabs>
        <w:spacing w:line="257" w:lineRule="exact" w:before="0"/>
        <w:ind w:left="510" w:right="0" w:firstLine="0"/>
        <w:jc w:val="left"/>
        <w:rPr>
          <w:position w:val="8"/>
          <w:sz w:val="16"/>
        </w:rPr>
      </w:pPr>
      <w:r>
        <w:rPr>
          <w:position w:val="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511936">
                <wp:simplePos x="0" y="0"/>
                <wp:positionH relativeFrom="page">
                  <wp:posOffset>7245153</wp:posOffset>
                </wp:positionH>
                <wp:positionV relativeFrom="paragraph">
                  <wp:posOffset>77605</wp:posOffset>
                </wp:positionV>
                <wp:extent cx="31750" cy="49530"/>
                <wp:effectExtent l="0" t="0" r="0" b="0"/>
                <wp:wrapNone/>
                <wp:docPr id="797" name="Textbox 7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7" name="Textbox 797"/>
                      <wps:cNvSpPr txBox="1"/>
                      <wps:spPr>
                        <a:xfrm>
                          <a:off x="0" y="0"/>
                          <a:ext cx="3175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B6B93"/>
                                <w:spacing w:val="-12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484497pt;margin-top:6.110631pt;width:2.5pt;height:3.9pt;mso-position-horizontal-relative:page;mso-position-vertical-relative:paragraph;z-index:-21804544" type="#_x0000_t202" id="docshape665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B6B93"/>
                          <w:spacing w:val="-12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512448">
                <wp:simplePos x="0" y="0"/>
                <wp:positionH relativeFrom="page">
                  <wp:posOffset>7228371</wp:posOffset>
                </wp:positionH>
                <wp:positionV relativeFrom="paragraph">
                  <wp:posOffset>114222</wp:posOffset>
                </wp:positionV>
                <wp:extent cx="22225" cy="49530"/>
                <wp:effectExtent l="0" t="0" r="0" b="0"/>
                <wp:wrapNone/>
                <wp:docPr id="798" name="Textbox 7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8" name="Textbox 798"/>
                      <wps:cNvSpPr txBox="1"/>
                      <wps:spPr>
                        <a:xfrm>
                          <a:off x="0" y="0"/>
                          <a:ext cx="2222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B6B93"/>
                                <w:spacing w:val="-1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163086pt;margin-top:8.993931pt;width:1.75pt;height:3.9pt;mso-position-horizontal-relative:page;mso-position-vertical-relative:paragraph;z-index:-21804032" type="#_x0000_t202" id="docshape666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B6B93"/>
                          <w:spacing w:val="-1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81818"/>
          <w:w w:val="110"/>
          <w:sz w:val="20"/>
        </w:rPr>
        <w:t>overlooking</w:t>
      </w:r>
      <w:r>
        <w:rPr>
          <w:color w:val="181818"/>
          <w:spacing w:val="6"/>
          <w:w w:val="110"/>
          <w:sz w:val="20"/>
        </w:rPr>
        <w:t> </w:t>
      </w:r>
      <w:r>
        <w:rPr>
          <w:color w:val="282828"/>
          <w:w w:val="110"/>
          <w:sz w:val="20"/>
        </w:rPr>
        <w:t>special</w:t>
      </w:r>
      <w:r>
        <w:rPr>
          <w:color w:val="282828"/>
          <w:spacing w:val="15"/>
          <w:w w:val="110"/>
          <w:sz w:val="20"/>
        </w:rPr>
        <w:t> </w:t>
      </w:r>
      <w:r>
        <w:rPr>
          <w:color w:val="181818"/>
          <w:w w:val="110"/>
          <w:sz w:val="20"/>
        </w:rPr>
        <w:t>requirements</w:t>
      </w:r>
      <w:r>
        <w:rPr>
          <w:color w:val="181818"/>
          <w:spacing w:val="25"/>
          <w:w w:val="110"/>
          <w:sz w:val="20"/>
        </w:rPr>
        <w:t> </w:t>
      </w:r>
      <w:r>
        <w:rPr>
          <w:color w:val="181818"/>
          <w:w w:val="110"/>
          <w:sz w:val="20"/>
        </w:rPr>
        <w:t>(e</w:t>
      </w:r>
      <w:r>
        <w:rPr>
          <w:color w:val="444444"/>
          <w:w w:val="110"/>
          <w:sz w:val="20"/>
        </w:rPr>
        <w:t>.</w:t>
      </w:r>
      <w:r>
        <w:rPr>
          <w:color w:val="282828"/>
          <w:w w:val="110"/>
          <w:sz w:val="20"/>
        </w:rPr>
        <w:t>g.</w:t>
      </w:r>
      <w:r>
        <w:rPr>
          <w:color w:val="282828"/>
          <w:spacing w:val="-17"/>
          <w:w w:val="110"/>
          <w:sz w:val="20"/>
        </w:rPr>
        <w:t> </w:t>
      </w:r>
      <w:r>
        <w:rPr>
          <w:color w:val="181818"/>
          <w:w w:val="110"/>
          <w:sz w:val="20"/>
        </w:rPr>
        <w:t>outside</w:t>
      </w:r>
      <w:r>
        <w:rPr>
          <w:color w:val="181818"/>
          <w:spacing w:val="9"/>
          <w:w w:val="110"/>
          <w:sz w:val="20"/>
        </w:rPr>
        <w:t> </w:t>
      </w:r>
      <w:r>
        <w:rPr>
          <w:color w:val="181818"/>
          <w:w w:val="110"/>
          <w:sz w:val="20"/>
        </w:rPr>
        <w:t>the</w:t>
      </w:r>
      <w:r>
        <w:rPr>
          <w:color w:val="181818"/>
          <w:spacing w:val="16"/>
          <w:w w:val="110"/>
          <w:sz w:val="20"/>
        </w:rPr>
        <w:t> </w:t>
      </w:r>
      <w:r>
        <w:rPr>
          <w:color w:val="181818"/>
          <w:w w:val="110"/>
          <w:sz w:val="20"/>
        </w:rPr>
        <w:t>normal</w:t>
      </w:r>
      <w:r>
        <w:rPr>
          <w:color w:val="181818"/>
          <w:spacing w:val="9"/>
          <w:w w:val="110"/>
          <w:sz w:val="20"/>
        </w:rPr>
        <w:t> </w:t>
      </w:r>
      <w:r>
        <w:rPr>
          <w:color w:val="181818"/>
          <w:w w:val="110"/>
          <w:sz w:val="20"/>
        </w:rPr>
        <w:t>laboratory</w:t>
      </w:r>
      <w:r>
        <w:rPr>
          <w:color w:val="181818"/>
          <w:spacing w:val="18"/>
          <w:w w:val="110"/>
          <w:sz w:val="20"/>
        </w:rPr>
        <w:t> </w:t>
      </w:r>
      <w:r>
        <w:rPr>
          <w:color w:val="181818"/>
          <w:spacing w:val="-2"/>
          <w:w w:val="110"/>
          <w:sz w:val="20"/>
        </w:rPr>
        <w:t>routine);</w:t>
      </w:r>
      <w:r>
        <w:rPr>
          <w:color w:val="181818"/>
          <w:sz w:val="20"/>
        </w:rPr>
        <w:tab/>
      </w:r>
      <w:r>
        <w:rPr>
          <w:color w:val="5B6B93"/>
          <w:spacing w:val="-5"/>
          <w:w w:val="110"/>
          <w:position w:val="8"/>
          <w:sz w:val="16"/>
        </w:rPr>
        <w:t>"'</w:t>
      </w:r>
    </w:p>
    <w:p>
      <w:pPr>
        <w:spacing w:line="172" w:lineRule="auto" w:before="54"/>
        <w:ind w:left="9850" w:right="157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512960">
                <wp:simplePos x="0" y="0"/>
                <wp:positionH relativeFrom="page">
                  <wp:posOffset>7238038</wp:posOffset>
                </wp:positionH>
                <wp:positionV relativeFrom="paragraph">
                  <wp:posOffset>88130</wp:posOffset>
                </wp:positionV>
                <wp:extent cx="59055" cy="288925"/>
                <wp:effectExtent l="0" t="0" r="0" b="0"/>
                <wp:wrapNone/>
                <wp:docPr id="799" name="Textbox 7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9" name="Textbox 799"/>
                      <wps:cNvSpPr txBox="1"/>
                      <wps:spPr>
                        <a:xfrm>
                          <a:off x="0" y="0"/>
                          <a:ext cx="59055" cy="288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4" w:lineRule="exact" w:before="0"/>
                              <w:ind w:left="0" w:right="0" w:firstLine="0"/>
                              <w:jc w:val="left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5B6B93"/>
                                <w:spacing w:val="-10"/>
                                <w:w w:val="65"/>
                                <w:sz w:val="41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924316pt;margin-top:6.939391pt;width:4.650pt;height:22.75pt;mso-position-horizontal-relative:page;mso-position-vertical-relative:paragraph;z-index:-21803520" type="#_x0000_t202" id="docshape667" filled="false" stroked="false">
                <v:textbox inset="0,0,0,0">
                  <w:txbxContent>
                    <w:p>
                      <w:pPr>
                        <w:spacing w:line="454" w:lineRule="exact" w:before="0"/>
                        <w:ind w:left="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5B6B93"/>
                          <w:spacing w:val="-10"/>
                          <w:w w:val="65"/>
                          <w:sz w:val="41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B93"/>
          <w:spacing w:val="-10"/>
          <w:sz w:val="7"/>
        </w:rPr>
        <w:t>N</w:t>
      </w:r>
      <w:r>
        <w:rPr>
          <w:color w:val="5B6B93"/>
          <w:spacing w:val="40"/>
          <w:sz w:val="7"/>
        </w:rPr>
        <w:t> </w:t>
      </w:r>
      <w:r>
        <w:rPr>
          <w:color w:val="5B6B93"/>
          <w:spacing w:val="-10"/>
          <w:sz w:val="7"/>
        </w:rPr>
        <w:t>N</w:t>
      </w:r>
    </w:p>
    <w:p>
      <w:pPr>
        <w:spacing w:before="8"/>
        <w:ind w:left="518" w:right="0" w:firstLine="0"/>
        <w:jc w:val="left"/>
        <w:rPr>
          <w:i/>
          <w:sz w:val="20"/>
        </w:rPr>
      </w:pPr>
      <w:r>
        <w:rPr>
          <w:color w:val="181818"/>
          <w:w w:val="110"/>
          <w:sz w:val="20"/>
        </w:rPr>
        <w:t>performing</w:t>
      </w:r>
      <w:r>
        <w:rPr>
          <w:color w:val="181818"/>
          <w:spacing w:val="11"/>
          <w:w w:val="110"/>
          <w:sz w:val="20"/>
        </w:rPr>
        <w:t> </w:t>
      </w:r>
      <w:r>
        <w:rPr>
          <w:color w:val="282828"/>
          <w:w w:val="110"/>
          <w:sz w:val="20"/>
        </w:rPr>
        <w:t>operations</w:t>
      </w:r>
      <w:r>
        <w:rPr>
          <w:color w:val="282828"/>
          <w:spacing w:val="21"/>
          <w:w w:val="110"/>
          <w:sz w:val="20"/>
        </w:rPr>
        <w:t> </w:t>
      </w:r>
      <w:r>
        <w:rPr>
          <w:color w:val="181818"/>
          <w:w w:val="110"/>
          <w:sz w:val="20"/>
        </w:rPr>
        <w:t>out</w:t>
      </w:r>
      <w:r>
        <w:rPr>
          <w:color w:val="181818"/>
          <w:spacing w:val="-1"/>
          <w:w w:val="110"/>
          <w:sz w:val="20"/>
        </w:rPr>
        <w:t> </w:t>
      </w:r>
      <w:r>
        <w:rPr>
          <w:color w:val="282828"/>
          <w:w w:val="110"/>
          <w:sz w:val="20"/>
        </w:rPr>
        <w:t>of</w:t>
      </w:r>
      <w:r>
        <w:rPr>
          <w:color w:val="282828"/>
          <w:spacing w:val="2"/>
          <w:w w:val="110"/>
          <w:sz w:val="20"/>
        </w:rPr>
        <w:t> </w:t>
      </w:r>
      <w:r>
        <w:rPr>
          <w:color w:val="181818"/>
          <w:w w:val="110"/>
          <w:sz w:val="20"/>
        </w:rPr>
        <w:t>sequence,</w:t>
      </w:r>
      <w:r>
        <w:rPr>
          <w:color w:val="181818"/>
          <w:spacing w:val="10"/>
          <w:w w:val="110"/>
          <w:sz w:val="20"/>
        </w:rPr>
        <w:t> </w:t>
      </w:r>
      <w:r>
        <w:rPr>
          <w:color w:val="181818"/>
          <w:w w:val="110"/>
          <w:sz w:val="20"/>
        </w:rPr>
        <w:t>including</w:t>
      </w:r>
      <w:r>
        <w:rPr>
          <w:color w:val="181818"/>
          <w:spacing w:val="13"/>
          <w:w w:val="110"/>
          <w:sz w:val="20"/>
        </w:rPr>
        <w:t> </w:t>
      </w:r>
      <w:r>
        <w:rPr>
          <w:color w:val="181818"/>
          <w:w w:val="110"/>
          <w:sz w:val="20"/>
        </w:rPr>
        <w:t>pre-examination</w:t>
      </w:r>
      <w:r>
        <w:rPr>
          <w:color w:val="181818"/>
          <w:spacing w:val="10"/>
          <w:w w:val="110"/>
          <w:sz w:val="20"/>
        </w:rPr>
        <w:t> </w:t>
      </w:r>
      <w:r>
        <w:rPr>
          <w:color w:val="282828"/>
          <w:w w:val="110"/>
          <w:sz w:val="20"/>
        </w:rPr>
        <w:t>and</w:t>
      </w:r>
      <w:r>
        <w:rPr>
          <w:color w:val="282828"/>
          <w:spacing w:val="19"/>
          <w:w w:val="110"/>
          <w:sz w:val="20"/>
        </w:rPr>
        <w:t> </w:t>
      </w:r>
      <w:r>
        <w:rPr>
          <w:color w:val="181818"/>
          <w:w w:val="110"/>
          <w:sz w:val="20"/>
        </w:rPr>
        <w:t>post-examination</w:t>
      </w:r>
      <w:r>
        <w:rPr>
          <w:color w:val="181818"/>
          <w:spacing w:val="26"/>
          <w:w w:val="110"/>
          <w:sz w:val="20"/>
        </w:rPr>
        <w:t> </w:t>
      </w:r>
      <w:r>
        <w:rPr>
          <w:i/>
          <w:color w:val="181818"/>
          <w:spacing w:val="-2"/>
          <w:w w:val="110"/>
          <w:sz w:val="20"/>
        </w:rPr>
        <w:t>processes</w:t>
      </w:r>
    </w:p>
    <w:p>
      <w:pPr>
        <w:tabs>
          <w:tab w:pos="9847" w:val="left" w:leader="none"/>
        </w:tabs>
        <w:spacing w:line="206" w:lineRule="exact" w:before="1"/>
        <w:ind w:left="519" w:right="0" w:firstLine="0"/>
        <w:jc w:val="left"/>
        <w:rPr>
          <w:position w:val="-1"/>
          <w:sz w:val="7"/>
        </w:rPr>
      </w:pPr>
      <w:r>
        <w:rPr>
          <w:color w:val="181818"/>
          <w:w w:val="105"/>
          <w:sz w:val="20"/>
        </w:rPr>
        <w:t>(e.g.</w:t>
      </w:r>
      <w:r>
        <w:rPr>
          <w:color w:val="181818"/>
          <w:spacing w:val="38"/>
          <w:w w:val="105"/>
          <w:sz w:val="20"/>
        </w:rPr>
        <w:t> </w:t>
      </w:r>
      <w:r>
        <w:rPr>
          <w:color w:val="181818"/>
          <w:w w:val="105"/>
          <w:sz w:val="20"/>
        </w:rPr>
        <w:t>unclear</w:t>
      </w:r>
      <w:r>
        <w:rPr>
          <w:color w:val="181818"/>
          <w:spacing w:val="53"/>
          <w:w w:val="105"/>
          <w:sz w:val="20"/>
        </w:rPr>
        <w:t> </w:t>
      </w:r>
      <w:r>
        <w:rPr>
          <w:color w:val="181818"/>
          <w:w w:val="105"/>
          <w:sz w:val="20"/>
        </w:rPr>
        <w:t>instructions,</w:t>
      </w:r>
      <w:r>
        <w:rPr>
          <w:color w:val="181818"/>
          <w:spacing w:val="43"/>
          <w:w w:val="105"/>
          <w:sz w:val="20"/>
        </w:rPr>
        <w:t> </w:t>
      </w:r>
      <w:r>
        <w:rPr>
          <w:color w:val="181818"/>
          <w:w w:val="105"/>
          <w:sz w:val="20"/>
        </w:rPr>
        <w:t>confusing</w:t>
      </w:r>
      <w:r>
        <w:rPr>
          <w:color w:val="181818"/>
          <w:spacing w:val="52"/>
          <w:w w:val="105"/>
          <w:sz w:val="20"/>
        </w:rPr>
        <w:t> </w:t>
      </w:r>
      <w:r>
        <w:rPr>
          <w:color w:val="181818"/>
          <w:w w:val="105"/>
          <w:sz w:val="20"/>
        </w:rPr>
        <w:t>user</w:t>
      </w:r>
      <w:r>
        <w:rPr>
          <w:color w:val="181818"/>
          <w:spacing w:val="40"/>
          <w:w w:val="105"/>
          <w:sz w:val="20"/>
        </w:rPr>
        <w:t> </w:t>
      </w:r>
      <w:r>
        <w:rPr>
          <w:color w:val="181818"/>
          <w:spacing w:val="-2"/>
          <w:w w:val="105"/>
          <w:sz w:val="20"/>
        </w:rPr>
        <w:t>interface);</w:t>
      </w:r>
      <w:r>
        <w:rPr>
          <w:color w:val="181818"/>
          <w:sz w:val="20"/>
        </w:rPr>
        <w:tab/>
      </w:r>
      <w:r>
        <w:rPr>
          <w:color w:val="5B6B93"/>
          <w:spacing w:val="-5"/>
          <w:position w:val="-1"/>
          <w:sz w:val="7"/>
        </w:rPr>
        <w:t>O"</w:t>
      </w:r>
    </w:p>
    <w:p>
      <w:pPr>
        <w:spacing w:line="160" w:lineRule="exact" w:before="0"/>
        <w:ind w:left="9824" w:right="0" w:firstLine="0"/>
        <w:jc w:val="left"/>
        <w:rPr>
          <w:sz w:val="16"/>
        </w:rPr>
      </w:pPr>
      <w:r>
        <w:rPr>
          <w:color w:val="5B6B93"/>
          <w:spacing w:val="-5"/>
          <w:sz w:val="16"/>
        </w:rPr>
        <w:t>"'</w:t>
      </w:r>
    </w:p>
    <w:p>
      <w:pPr>
        <w:spacing w:before="43"/>
        <w:ind w:left="516" w:right="0" w:firstLine="0"/>
        <w:jc w:val="left"/>
        <w:rPr>
          <w:sz w:val="20"/>
        </w:rPr>
      </w:pPr>
      <w:r>
        <w:rPr>
          <w:color w:val="181818"/>
          <w:w w:val="110"/>
          <w:sz w:val="20"/>
        </w:rPr>
        <w:t>data</w:t>
      </w:r>
      <w:r>
        <w:rPr>
          <w:color w:val="181818"/>
          <w:spacing w:val="15"/>
          <w:w w:val="110"/>
          <w:sz w:val="20"/>
        </w:rPr>
        <w:t> </w:t>
      </w:r>
      <w:r>
        <w:rPr>
          <w:color w:val="181818"/>
          <w:w w:val="110"/>
          <w:sz w:val="20"/>
        </w:rPr>
        <w:t>entry</w:t>
      </w:r>
      <w:r>
        <w:rPr>
          <w:color w:val="181818"/>
          <w:spacing w:val="-2"/>
          <w:w w:val="110"/>
          <w:sz w:val="20"/>
        </w:rPr>
        <w:t> </w:t>
      </w:r>
      <w:r>
        <w:rPr>
          <w:color w:val="181818"/>
          <w:w w:val="110"/>
          <w:sz w:val="20"/>
        </w:rPr>
        <w:t>errors</w:t>
      </w:r>
      <w:r>
        <w:rPr>
          <w:color w:val="181818"/>
          <w:spacing w:val="20"/>
          <w:w w:val="110"/>
          <w:sz w:val="20"/>
        </w:rPr>
        <w:t> </w:t>
      </w:r>
      <w:r>
        <w:rPr>
          <w:color w:val="181818"/>
          <w:w w:val="110"/>
          <w:sz w:val="20"/>
        </w:rPr>
        <w:t>(e.g.</w:t>
      </w:r>
      <w:r>
        <w:rPr>
          <w:color w:val="181818"/>
          <w:spacing w:val="2"/>
          <w:w w:val="110"/>
          <w:sz w:val="20"/>
        </w:rPr>
        <w:t> </w:t>
      </w:r>
      <w:r>
        <w:rPr>
          <w:color w:val="181818"/>
          <w:w w:val="110"/>
          <w:sz w:val="20"/>
        </w:rPr>
        <w:t>patient</w:t>
      </w:r>
      <w:r>
        <w:rPr>
          <w:color w:val="181818"/>
          <w:spacing w:val="11"/>
          <w:w w:val="110"/>
          <w:sz w:val="20"/>
        </w:rPr>
        <w:t> </w:t>
      </w:r>
      <w:r>
        <w:rPr>
          <w:color w:val="181818"/>
          <w:w w:val="110"/>
          <w:sz w:val="20"/>
        </w:rPr>
        <w:t>name,</w:t>
      </w:r>
      <w:r>
        <w:rPr>
          <w:color w:val="181818"/>
          <w:spacing w:val="-1"/>
          <w:w w:val="110"/>
          <w:sz w:val="20"/>
        </w:rPr>
        <w:t> </w:t>
      </w:r>
      <w:r>
        <w:rPr>
          <w:color w:val="181818"/>
          <w:w w:val="110"/>
          <w:sz w:val="20"/>
        </w:rPr>
        <w:t>identification</w:t>
      </w:r>
      <w:r>
        <w:rPr>
          <w:color w:val="181818"/>
          <w:spacing w:val="2"/>
          <w:w w:val="110"/>
          <w:sz w:val="20"/>
        </w:rPr>
        <w:t> </w:t>
      </w:r>
      <w:r>
        <w:rPr>
          <w:color w:val="181818"/>
          <w:w w:val="110"/>
          <w:sz w:val="20"/>
        </w:rPr>
        <w:t>number,</w:t>
      </w:r>
      <w:r>
        <w:rPr>
          <w:color w:val="181818"/>
          <w:spacing w:val="8"/>
          <w:w w:val="110"/>
          <w:sz w:val="20"/>
        </w:rPr>
        <w:t> </w:t>
      </w:r>
      <w:r>
        <w:rPr>
          <w:color w:val="181818"/>
          <w:w w:val="110"/>
          <w:sz w:val="20"/>
        </w:rPr>
        <w:t>birth</w:t>
      </w:r>
      <w:r>
        <w:rPr>
          <w:color w:val="181818"/>
          <w:spacing w:val="12"/>
          <w:w w:val="110"/>
          <w:sz w:val="20"/>
        </w:rPr>
        <w:t> </w:t>
      </w:r>
      <w:r>
        <w:rPr>
          <w:color w:val="181818"/>
          <w:w w:val="110"/>
          <w:sz w:val="20"/>
        </w:rPr>
        <w:t>date</w:t>
      </w:r>
      <w:r>
        <w:rPr>
          <w:color w:val="181818"/>
          <w:spacing w:val="4"/>
          <w:w w:val="110"/>
          <w:sz w:val="20"/>
        </w:rPr>
        <w:t> </w:t>
      </w:r>
      <w:r>
        <w:rPr>
          <w:color w:val="282828"/>
          <w:w w:val="110"/>
          <w:sz w:val="20"/>
        </w:rPr>
        <w:t>or</w:t>
      </w:r>
      <w:r>
        <w:rPr>
          <w:color w:val="282828"/>
          <w:spacing w:val="-2"/>
          <w:w w:val="110"/>
          <w:sz w:val="20"/>
        </w:rPr>
        <w:t> </w:t>
      </w:r>
      <w:r>
        <w:rPr>
          <w:color w:val="282828"/>
          <w:w w:val="110"/>
          <w:sz w:val="20"/>
        </w:rPr>
        <w:t>age,</w:t>
      </w:r>
      <w:r>
        <w:rPr>
          <w:color w:val="282828"/>
          <w:spacing w:val="-5"/>
          <w:w w:val="110"/>
          <w:sz w:val="20"/>
        </w:rPr>
        <w:t> </w:t>
      </w:r>
      <w:r>
        <w:rPr>
          <w:color w:val="282828"/>
          <w:w w:val="110"/>
          <w:sz w:val="20"/>
        </w:rPr>
        <w:t>gender,</w:t>
      </w:r>
      <w:r>
        <w:rPr>
          <w:color w:val="282828"/>
          <w:spacing w:val="-1"/>
          <w:w w:val="110"/>
          <w:sz w:val="20"/>
        </w:rPr>
        <w:t> </w:t>
      </w:r>
      <w:r>
        <w:rPr>
          <w:color w:val="282828"/>
          <w:spacing w:val="-2"/>
          <w:w w:val="110"/>
          <w:sz w:val="20"/>
        </w:rPr>
        <w:t>etc.).</w:t>
      </w:r>
    </w:p>
    <w:p>
      <w:pPr>
        <w:spacing w:before="178"/>
        <w:ind w:left="131" w:right="0" w:firstLine="0"/>
        <w:jc w:val="left"/>
        <w:rPr>
          <w:sz w:val="20"/>
        </w:rPr>
      </w:pPr>
      <w:r>
        <w:rPr>
          <w:i/>
          <w:color w:val="181818"/>
          <w:w w:val="110"/>
          <w:sz w:val="20"/>
        </w:rPr>
        <w:t>Use</w:t>
      </w:r>
      <w:r>
        <w:rPr>
          <w:i/>
          <w:color w:val="181818"/>
          <w:spacing w:val="-7"/>
          <w:w w:val="110"/>
          <w:sz w:val="20"/>
        </w:rPr>
        <w:t> </w:t>
      </w:r>
      <w:r>
        <w:rPr>
          <w:i/>
          <w:color w:val="282828"/>
          <w:w w:val="110"/>
          <w:sz w:val="20"/>
        </w:rPr>
        <w:t>errors</w:t>
      </w:r>
      <w:r>
        <w:rPr>
          <w:i/>
          <w:color w:val="282828"/>
          <w:spacing w:val="-1"/>
          <w:w w:val="110"/>
          <w:sz w:val="20"/>
        </w:rPr>
        <w:t> </w:t>
      </w:r>
      <w:r>
        <w:rPr>
          <w:color w:val="181818"/>
          <w:w w:val="110"/>
          <w:sz w:val="20"/>
        </w:rPr>
        <w:t>by</w:t>
      </w:r>
      <w:r>
        <w:rPr>
          <w:color w:val="181818"/>
          <w:spacing w:val="-7"/>
          <w:w w:val="110"/>
          <w:sz w:val="20"/>
        </w:rPr>
        <w:t> </w:t>
      </w:r>
      <w:r>
        <w:rPr>
          <w:color w:val="282828"/>
          <w:w w:val="110"/>
          <w:sz w:val="20"/>
        </w:rPr>
        <w:t>patients</w:t>
      </w:r>
      <w:r>
        <w:rPr>
          <w:color w:val="282828"/>
          <w:spacing w:val="8"/>
          <w:w w:val="110"/>
          <w:sz w:val="20"/>
        </w:rPr>
        <w:t> </w:t>
      </w:r>
      <w:r>
        <w:rPr>
          <w:color w:val="181818"/>
          <w:w w:val="110"/>
          <w:sz w:val="20"/>
        </w:rPr>
        <w:t>performing</w:t>
      </w:r>
      <w:r>
        <w:rPr>
          <w:color w:val="181818"/>
          <w:spacing w:val="-6"/>
          <w:w w:val="110"/>
          <w:sz w:val="20"/>
        </w:rPr>
        <w:t> </w:t>
      </w:r>
      <w:r>
        <w:rPr>
          <w:color w:val="181818"/>
          <w:w w:val="110"/>
          <w:sz w:val="20"/>
        </w:rPr>
        <w:t>self-testing</w:t>
      </w:r>
      <w:r>
        <w:rPr>
          <w:color w:val="181818"/>
          <w:spacing w:val="4"/>
          <w:w w:val="110"/>
          <w:sz w:val="20"/>
        </w:rPr>
        <w:t> </w:t>
      </w:r>
      <w:r>
        <w:rPr>
          <w:color w:val="282828"/>
          <w:w w:val="110"/>
          <w:sz w:val="20"/>
        </w:rPr>
        <w:t>can</w:t>
      </w:r>
      <w:r>
        <w:rPr>
          <w:color w:val="282828"/>
          <w:spacing w:val="-5"/>
          <w:w w:val="110"/>
          <w:sz w:val="20"/>
        </w:rPr>
        <w:t> </w:t>
      </w:r>
      <w:r>
        <w:rPr>
          <w:color w:val="282828"/>
          <w:w w:val="110"/>
          <w:sz w:val="20"/>
        </w:rPr>
        <w:t>include</w:t>
      </w:r>
      <w:r>
        <w:rPr>
          <w:color w:val="282828"/>
          <w:spacing w:val="6"/>
          <w:w w:val="110"/>
          <w:sz w:val="20"/>
        </w:rPr>
        <w:t> </w:t>
      </w:r>
      <w:r>
        <w:rPr>
          <w:color w:val="181818"/>
          <w:w w:val="110"/>
          <w:sz w:val="20"/>
        </w:rPr>
        <w:t>the</w:t>
      </w:r>
      <w:r>
        <w:rPr>
          <w:color w:val="181818"/>
          <w:spacing w:val="8"/>
          <w:w w:val="110"/>
          <w:sz w:val="20"/>
        </w:rPr>
        <w:t> </w:t>
      </w:r>
      <w:r>
        <w:rPr>
          <w:color w:val="282828"/>
          <w:spacing w:val="-2"/>
          <w:w w:val="110"/>
          <w:sz w:val="20"/>
        </w:rPr>
        <w:t>following:</w:t>
      </w:r>
    </w:p>
    <w:p>
      <w:pPr>
        <w:spacing w:line="427" w:lineRule="auto" w:before="179"/>
        <w:ind w:left="521" w:right="2035" w:hanging="6"/>
        <w:jc w:val="left"/>
        <w:rPr>
          <w:sz w:val="20"/>
        </w:rPr>
      </w:pPr>
      <w:r>
        <w:rPr>
          <w:color w:val="282828"/>
          <w:w w:val="110"/>
          <w:sz w:val="20"/>
        </w:rPr>
        <w:t>applying</w:t>
      </w:r>
      <w:r>
        <w:rPr>
          <w:color w:val="282828"/>
          <w:spacing w:val="-6"/>
          <w:w w:val="110"/>
          <w:sz w:val="20"/>
        </w:rPr>
        <w:t> </w:t>
      </w:r>
      <w:r>
        <w:rPr>
          <w:color w:val="181818"/>
          <w:w w:val="110"/>
          <w:sz w:val="20"/>
        </w:rPr>
        <w:t>insufficient</w:t>
      </w:r>
      <w:r>
        <w:rPr>
          <w:color w:val="181818"/>
          <w:spacing w:val="-5"/>
          <w:w w:val="110"/>
          <w:sz w:val="20"/>
        </w:rPr>
        <w:t> </w:t>
      </w:r>
      <w:r>
        <w:rPr>
          <w:color w:val="181818"/>
          <w:w w:val="110"/>
          <w:sz w:val="20"/>
        </w:rPr>
        <w:t>volume</w:t>
      </w:r>
      <w:r>
        <w:rPr>
          <w:color w:val="181818"/>
          <w:spacing w:val="-1"/>
          <w:w w:val="110"/>
          <w:sz w:val="20"/>
        </w:rPr>
        <w:t> </w:t>
      </w:r>
      <w:r>
        <w:rPr>
          <w:color w:val="181818"/>
          <w:w w:val="110"/>
          <w:sz w:val="20"/>
        </w:rPr>
        <w:t>of</w:t>
      </w:r>
      <w:r>
        <w:rPr>
          <w:color w:val="181818"/>
          <w:spacing w:val="-12"/>
          <w:w w:val="110"/>
          <w:sz w:val="20"/>
        </w:rPr>
        <w:t> </w:t>
      </w:r>
      <w:r>
        <w:rPr>
          <w:color w:val="282828"/>
          <w:w w:val="110"/>
          <w:sz w:val="20"/>
        </w:rPr>
        <w:t>sample</w:t>
      </w:r>
      <w:r>
        <w:rPr>
          <w:color w:val="282828"/>
          <w:spacing w:val="-1"/>
          <w:w w:val="110"/>
          <w:sz w:val="20"/>
        </w:rPr>
        <w:t> </w:t>
      </w:r>
      <w:r>
        <w:rPr>
          <w:color w:val="181818"/>
          <w:w w:val="110"/>
          <w:sz w:val="20"/>
        </w:rPr>
        <w:t>(e.g.</w:t>
      </w:r>
      <w:r>
        <w:rPr>
          <w:color w:val="181818"/>
          <w:spacing w:val="-14"/>
          <w:w w:val="110"/>
          <w:sz w:val="20"/>
        </w:rPr>
        <w:t> </w:t>
      </w:r>
      <w:r>
        <w:rPr>
          <w:color w:val="282828"/>
          <w:w w:val="110"/>
          <w:sz w:val="20"/>
        </w:rPr>
        <w:t>too</w:t>
      </w:r>
      <w:r>
        <w:rPr>
          <w:color w:val="282828"/>
          <w:spacing w:val="17"/>
          <w:w w:val="110"/>
          <w:sz w:val="20"/>
        </w:rPr>
        <w:t> </w:t>
      </w:r>
      <w:r>
        <w:rPr>
          <w:color w:val="181818"/>
          <w:w w:val="110"/>
          <w:sz w:val="20"/>
        </w:rPr>
        <w:t>little</w:t>
      </w:r>
      <w:r>
        <w:rPr>
          <w:color w:val="181818"/>
          <w:spacing w:val="-11"/>
          <w:w w:val="110"/>
          <w:sz w:val="20"/>
        </w:rPr>
        <w:t> </w:t>
      </w:r>
      <w:r>
        <w:rPr>
          <w:color w:val="282828"/>
          <w:w w:val="110"/>
          <w:sz w:val="20"/>
        </w:rPr>
        <w:t>for</w:t>
      </w:r>
      <w:r>
        <w:rPr>
          <w:color w:val="282828"/>
          <w:spacing w:val="-12"/>
          <w:w w:val="110"/>
          <w:sz w:val="20"/>
        </w:rPr>
        <w:t> </w:t>
      </w:r>
      <w:r>
        <w:rPr>
          <w:color w:val="181818"/>
          <w:w w:val="110"/>
          <w:sz w:val="20"/>
        </w:rPr>
        <w:t>accurate</w:t>
      </w:r>
      <w:r>
        <w:rPr>
          <w:color w:val="181818"/>
          <w:spacing w:val="-1"/>
          <w:w w:val="110"/>
          <w:sz w:val="20"/>
        </w:rPr>
        <w:t> </w:t>
      </w:r>
      <w:r>
        <w:rPr>
          <w:color w:val="181818"/>
          <w:w w:val="110"/>
          <w:sz w:val="20"/>
        </w:rPr>
        <w:t>measurement); inserting</w:t>
      </w:r>
      <w:r>
        <w:rPr>
          <w:color w:val="181818"/>
          <w:spacing w:val="2"/>
          <w:w w:val="110"/>
          <w:sz w:val="20"/>
        </w:rPr>
        <w:t> </w:t>
      </w:r>
      <w:r>
        <w:rPr>
          <w:color w:val="282828"/>
          <w:w w:val="110"/>
          <w:sz w:val="20"/>
        </w:rPr>
        <w:t>reagent</w:t>
      </w:r>
      <w:r>
        <w:rPr>
          <w:color w:val="282828"/>
          <w:spacing w:val="6"/>
          <w:w w:val="110"/>
          <w:sz w:val="20"/>
        </w:rPr>
        <w:t> </w:t>
      </w:r>
      <w:r>
        <w:rPr>
          <w:color w:val="181818"/>
          <w:w w:val="110"/>
          <w:sz w:val="20"/>
        </w:rPr>
        <w:t>module</w:t>
      </w:r>
      <w:r>
        <w:rPr>
          <w:color w:val="181818"/>
          <w:spacing w:val="3"/>
          <w:w w:val="110"/>
          <w:sz w:val="20"/>
        </w:rPr>
        <w:t> </w:t>
      </w:r>
      <w:r>
        <w:rPr>
          <w:color w:val="282828"/>
          <w:w w:val="110"/>
          <w:sz w:val="20"/>
        </w:rPr>
        <w:t>improperly</w:t>
      </w:r>
      <w:r>
        <w:rPr>
          <w:color w:val="282828"/>
          <w:spacing w:val="12"/>
          <w:w w:val="110"/>
          <w:sz w:val="20"/>
        </w:rPr>
        <w:t> </w:t>
      </w:r>
      <w:r>
        <w:rPr>
          <w:color w:val="181818"/>
          <w:w w:val="110"/>
          <w:sz w:val="20"/>
        </w:rPr>
        <w:t>(e.g.</w:t>
      </w:r>
      <w:r>
        <w:rPr>
          <w:color w:val="181818"/>
          <w:spacing w:val="-6"/>
          <w:w w:val="110"/>
          <w:sz w:val="20"/>
        </w:rPr>
        <w:t> </w:t>
      </w:r>
      <w:r>
        <w:rPr>
          <w:color w:val="282828"/>
          <w:w w:val="110"/>
          <w:sz w:val="20"/>
        </w:rPr>
        <w:t>before</w:t>
      </w:r>
      <w:r>
        <w:rPr>
          <w:color w:val="282828"/>
          <w:spacing w:val="1"/>
          <w:w w:val="110"/>
          <w:sz w:val="20"/>
        </w:rPr>
        <w:t> </w:t>
      </w:r>
      <w:r>
        <w:rPr>
          <w:color w:val="181818"/>
          <w:w w:val="110"/>
          <w:sz w:val="20"/>
        </w:rPr>
        <w:t>device</w:t>
      </w:r>
      <w:r>
        <w:rPr>
          <w:color w:val="181818"/>
          <w:spacing w:val="4"/>
          <w:w w:val="110"/>
          <w:sz w:val="20"/>
        </w:rPr>
        <w:t> </w:t>
      </w:r>
      <w:r>
        <w:rPr>
          <w:color w:val="181818"/>
          <w:w w:val="110"/>
          <w:sz w:val="20"/>
        </w:rPr>
        <w:t>is</w:t>
      </w:r>
      <w:r>
        <w:rPr>
          <w:color w:val="181818"/>
          <w:spacing w:val="-9"/>
          <w:w w:val="110"/>
          <w:sz w:val="20"/>
        </w:rPr>
        <w:t> </w:t>
      </w:r>
      <w:r>
        <w:rPr>
          <w:color w:val="282828"/>
          <w:w w:val="110"/>
          <w:sz w:val="20"/>
        </w:rPr>
        <w:t>ready</w:t>
      </w:r>
      <w:r>
        <w:rPr>
          <w:color w:val="282828"/>
          <w:spacing w:val="-6"/>
          <w:w w:val="110"/>
          <w:sz w:val="20"/>
        </w:rPr>
        <w:t> </w:t>
      </w:r>
      <w:r>
        <w:rPr>
          <w:color w:val="282828"/>
          <w:w w:val="110"/>
          <w:sz w:val="20"/>
        </w:rPr>
        <w:t>for</w:t>
      </w:r>
      <w:r>
        <w:rPr>
          <w:color w:val="282828"/>
          <w:spacing w:val="-2"/>
          <w:w w:val="110"/>
          <w:sz w:val="20"/>
        </w:rPr>
        <w:t> </w:t>
      </w:r>
      <w:r>
        <w:rPr>
          <w:color w:val="181818"/>
          <w:spacing w:val="-2"/>
          <w:w w:val="110"/>
          <w:sz w:val="20"/>
        </w:rPr>
        <w:t>measuring).</w:t>
      </w:r>
    </w:p>
    <w:p>
      <w:pPr>
        <w:pStyle w:val="ListParagraph"/>
        <w:numPr>
          <w:ilvl w:val="3"/>
          <w:numId w:val="37"/>
        </w:numPr>
        <w:tabs>
          <w:tab w:pos="1008" w:val="left" w:leader="none"/>
        </w:tabs>
        <w:spacing w:line="240" w:lineRule="auto" w:before="90" w:after="0"/>
        <w:ind w:left="1008" w:right="0" w:hanging="865"/>
        <w:jc w:val="left"/>
        <w:rPr>
          <w:b/>
          <w:color w:val="181818"/>
          <w:sz w:val="21"/>
        </w:rPr>
      </w:pPr>
      <w:r>
        <w:rPr>
          <w:b/>
          <w:color w:val="181818"/>
          <w:spacing w:val="-2"/>
          <w:w w:val="105"/>
          <w:sz w:val="21"/>
        </w:rPr>
        <w:t>Identification</w:t>
      </w:r>
      <w:r>
        <w:rPr>
          <w:b/>
          <w:color w:val="181818"/>
          <w:spacing w:val="-11"/>
          <w:w w:val="105"/>
          <w:sz w:val="21"/>
        </w:rPr>
        <w:t> </w:t>
      </w:r>
      <w:r>
        <w:rPr>
          <w:b/>
          <w:color w:val="181818"/>
          <w:spacing w:val="-2"/>
          <w:w w:val="105"/>
          <w:sz w:val="21"/>
        </w:rPr>
        <w:t>of </w:t>
      </w:r>
      <w:r>
        <w:rPr>
          <w:b/>
          <w:i/>
          <w:color w:val="181818"/>
          <w:spacing w:val="-2"/>
          <w:w w:val="105"/>
          <w:sz w:val="22"/>
        </w:rPr>
        <w:t>hazards</w:t>
      </w:r>
      <w:r>
        <w:rPr>
          <w:b/>
          <w:i/>
          <w:color w:val="181818"/>
          <w:spacing w:val="-11"/>
          <w:w w:val="105"/>
          <w:sz w:val="22"/>
        </w:rPr>
        <w:t> </w:t>
      </w:r>
      <w:r>
        <w:rPr>
          <w:b/>
          <w:color w:val="181818"/>
          <w:spacing w:val="-2"/>
          <w:w w:val="105"/>
          <w:sz w:val="21"/>
        </w:rPr>
        <w:t>from</w:t>
      </w:r>
      <w:r>
        <w:rPr>
          <w:b/>
          <w:color w:val="181818"/>
          <w:spacing w:val="-3"/>
          <w:w w:val="105"/>
          <w:sz w:val="21"/>
        </w:rPr>
        <w:t> </w:t>
      </w:r>
      <w:r>
        <w:rPr>
          <w:b/>
          <w:i/>
          <w:color w:val="181818"/>
          <w:spacing w:val="-2"/>
          <w:w w:val="105"/>
          <w:sz w:val="22"/>
        </w:rPr>
        <w:t>reasonably</w:t>
      </w:r>
      <w:r>
        <w:rPr>
          <w:b/>
          <w:i/>
          <w:color w:val="181818"/>
          <w:spacing w:val="17"/>
          <w:w w:val="105"/>
          <w:sz w:val="22"/>
        </w:rPr>
        <w:t> </w:t>
      </w:r>
      <w:r>
        <w:rPr>
          <w:b/>
          <w:i/>
          <w:color w:val="181818"/>
          <w:spacing w:val="-2"/>
          <w:w w:val="105"/>
          <w:sz w:val="22"/>
        </w:rPr>
        <w:t>foreseeable</w:t>
      </w:r>
      <w:r>
        <w:rPr>
          <w:b/>
          <w:i/>
          <w:color w:val="181818"/>
          <w:spacing w:val="16"/>
          <w:w w:val="105"/>
          <w:sz w:val="22"/>
        </w:rPr>
        <w:t> </w:t>
      </w:r>
      <w:r>
        <w:rPr>
          <w:b/>
          <w:i/>
          <w:color w:val="181818"/>
          <w:spacing w:val="-2"/>
          <w:w w:val="105"/>
          <w:sz w:val="22"/>
        </w:rPr>
        <w:t>misuse</w:t>
      </w:r>
    </w:p>
    <w:p>
      <w:pPr>
        <w:spacing w:line="219" w:lineRule="exact" w:before="189"/>
        <w:ind w:left="136" w:right="0" w:firstLine="0"/>
        <w:jc w:val="left"/>
        <w:rPr>
          <w:i/>
          <w:sz w:val="20"/>
        </w:rPr>
      </w:pPr>
      <w:r>
        <w:rPr>
          <w:color w:val="181818"/>
          <w:w w:val="105"/>
          <w:sz w:val="20"/>
        </w:rPr>
        <w:t>A</w:t>
      </w:r>
      <w:r>
        <w:rPr>
          <w:color w:val="181818"/>
          <w:spacing w:val="22"/>
          <w:w w:val="105"/>
          <w:sz w:val="20"/>
        </w:rPr>
        <w:t> </w:t>
      </w:r>
      <w:r>
        <w:rPr>
          <w:color w:val="181818"/>
          <w:w w:val="105"/>
          <w:sz w:val="20"/>
        </w:rPr>
        <w:t>usability</w:t>
      </w:r>
      <w:r>
        <w:rPr>
          <w:color w:val="181818"/>
          <w:spacing w:val="28"/>
          <w:w w:val="105"/>
          <w:sz w:val="20"/>
        </w:rPr>
        <w:t> </w:t>
      </w:r>
      <w:r>
        <w:rPr>
          <w:color w:val="282828"/>
          <w:w w:val="105"/>
          <w:sz w:val="20"/>
        </w:rPr>
        <w:t>engineering</w:t>
      </w:r>
      <w:r>
        <w:rPr>
          <w:color w:val="282828"/>
          <w:spacing w:val="46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process</w:t>
      </w:r>
      <w:r>
        <w:rPr>
          <w:i/>
          <w:color w:val="181818"/>
          <w:spacing w:val="17"/>
          <w:w w:val="105"/>
          <w:sz w:val="20"/>
        </w:rPr>
        <w:t> </w:t>
      </w:r>
      <w:r>
        <w:rPr>
          <w:color w:val="181818"/>
          <w:w w:val="105"/>
          <w:sz w:val="20"/>
        </w:rPr>
        <w:t>can</w:t>
      </w:r>
      <w:r>
        <w:rPr>
          <w:color w:val="181818"/>
          <w:spacing w:val="17"/>
          <w:w w:val="105"/>
          <w:sz w:val="20"/>
        </w:rPr>
        <w:t> </w:t>
      </w:r>
      <w:r>
        <w:rPr>
          <w:color w:val="282828"/>
          <w:w w:val="105"/>
          <w:sz w:val="20"/>
        </w:rPr>
        <w:t>also</w:t>
      </w:r>
      <w:r>
        <w:rPr>
          <w:color w:val="282828"/>
          <w:spacing w:val="18"/>
          <w:w w:val="105"/>
          <w:sz w:val="20"/>
        </w:rPr>
        <w:t> </w:t>
      </w:r>
      <w:r>
        <w:rPr>
          <w:color w:val="181818"/>
          <w:w w:val="105"/>
          <w:sz w:val="20"/>
        </w:rPr>
        <w:t>help</w:t>
      </w:r>
      <w:r>
        <w:rPr>
          <w:color w:val="181818"/>
          <w:spacing w:val="28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manufacturers</w:t>
      </w:r>
      <w:r>
        <w:rPr>
          <w:i/>
          <w:color w:val="181818"/>
          <w:spacing w:val="38"/>
          <w:w w:val="105"/>
          <w:sz w:val="20"/>
        </w:rPr>
        <w:t> </w:t>
      </w:r>
      <w:r>
        <w:rPr>
          <w:color w:val="181818"/>
          <w:w w:val="105"/>
          <w:sz w:val="20"/>
        </w:rPr>
        <w:t>of</w:t>
      </w:r>
      <w:r>
        <w:rPr>
          <w:color w:val="181818"/>
          <w:spacing w:val="5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!VD</w:t>
      </w:r>
      <w:r>
        <w:rPr>
          <w:i/>
          <w:color w:val="181818"/>
          <w:spacing w:val="23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medical</w:t>
      </w:r>
      <w:r>
        <w:rPr>
          <w:i/>
          <w:color w:val="181818"/>
          <w:spacing w:val="29"/>
          <w:w w:val="105"/>
          <w:sz w:val="20"/>
        </w:rPr>
        <w:t> </w:t>
      </w:r>
      <w:r>
        <w:rPr>
          <w:i/>
          <w:color w:val="282828"/>
          <w:w w:val="105"/>
          <w:sz w:val="20"/>
        </w:rPr>
        <w:t>devices</w:t>
      </w:r>
      <w:r>
        <w:rPr>
          <w:i/>
          <w:color w:val="282828"/>
          <w:spacing w:val="18"/>
          <w:w w:val="105"/>
          <w:sz w:val="20"/>
        </w:rPr>
        <w:t> </w:t>
      </w:r>
      <w:r>
        <w:rPr>
          <w:color w:val="181818"/>
          <w:w w:val="105"/>
          <w:sz w:val="20"/>
        </w:rPr>
        <w:t>to</w:t>
      </w:r>
      <w:r>
        <w:rPr>
          <w:color w:val="181818"/>
          <w:spacing w:val="38"/>
          <w:w w:val="105"/>
          <w:sz w:val="20"/>
        </w:rPr>
        <w:t> </w:t>
      </w:r>
      <w:r>
        <w:rPr>
          <w:color w:val="181818"/>
          <w:w w:val="105"/>
          <w:sz w:val="20"/>
        </w:rPr>
        <w:t>prevent</w:t>
      </w:r>
      <w:r>
        <w:rPr>
          <w:color w:val="181818"/>
          <w:spacing w:val="31"/>
          <w:w w:val="105"/>
          <w:sz w:val="20"/>
        </w:rPr>
        <w:t> </w:t>
      </w:r>
      <w:r>
        <w:rPr>
          <w:i/>
          <w:color w:val="181818"/>
          <w:spacing w:val="-2"/>
          <w:w w:val="105"/>
          <w:sz w:val="20"/>
        </w:rPr>
        <w:t>hazards</w:t>
      </w:r>
    </w:p>
    <w:p>
      <w:pPr>
        <w:spacing w:line="396" w:lineRule="auto" w:before="0"/>
        <w:ind w:left="153" w:right="792" w:hanging="13"/>
        <w:jc w:val="left"/>
        <w:rPr>
          <w:sz w:val="20"/>
        </w:rPr>
      </w:pPr>
      <w:r>
        <w:rPr>
          <w:color w:val="282828"/>
          <w:w w:val="105"/>
          <w:sz w:val="20"/>
        </w:rPr>
        <w:t>and</w:t>
      </w:r>
      <w:r>
        <w:rPr>
          <w:color w:val="282828"/>
          <w:spacing w:val="24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hazardous </w:t>
      </w:r>
      <w:r>
        <w:rPr>
          <w:i/>
          <w:color w:val="282828"/>
          <w:w w:val="105"/>
          <w:sz w:val="20"/>
        </w:rPr>
        <w:t>situations</w:t>
      </w:r>
      <w:r>
        <w:rPr>
          <w:i/>
          <w:color w:val="282828"/>
          <w:spacing w:val="-5"/>
          <w:w w:val="105"/>
          <w:sz w:val="20"/>
        </w:rPr>
        <w:t> </w:t>
      </w:r>
      <w:r>
        <w:rPr>
          <w:color w:val="282828"/>
          <w:w w:val="105"/>
          <w:sz w:val="20"/>
        </w:rPr>
        <w:t>arising</w:t>
      </w:r>
      <w:r>
        <w:rPr>
          <w:color w:val="282828"/>
          <w:spacing w:val="-2"/>
          <w:w w:val="105"/>
          <w:sz w:val="20"/>
        </w:rPr>
        <w:t> </w:t>
      </w:r>
      <w:r>
        <w:rPr>
          <w:color w:val="181818"/>
          <w:w w:val="105"/>
          <w:sz w:val="20"/>
        </w:rPr>
        <w:t>from </w:t>
      </w:r>
      <w:r>
        <w:rPr>
          <w:i/>
          <w:color w:val="181818"/>
          <w:w w:val="105"/>
          <w:sz w:val="20"/>
        </w:rPr>
        <w:t>reasonably foreseeable</w:t>
      </w:r>
      <w:r>
        <w:rPr>
          <w:i/>
          <w:color w:val="181818"/>
          <w:spacing w:val="23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misuse.</w:t>
      </w:r>
      <w:r>
        <w:rPr>
          <w:i/>
          <w:color w:val="181818"/>
          <w:spacing w:val="-22"/>
          <w:w w:val="105"/>
          <w:sz w:val="20"/>
        </w:rPr>
        <w:t> </w:t>
      </w:r>
      <w:r>
        <w:rPr>
          <w:color w:val="181818"/>
          <w:w w:val="105"/>
          <w:sz w:val="20"/>
        </w:rPr>
        <w:t>See</w:t>
      </w:r>
      <w:r>
        <w:rPr>
          <w:color w:val="181818"/>
          <w:spacing w:val="-11"/>
          <w:w w:val="105"/>
          <w:sz w:val="20"/>
        </w:rPr>
        <w:t> </w:t>
      </w:r>
      <w:r>
        <w:rPr>
          <w:color w:val="2F5B97"/>
          <w:w w:val="105"/>
          <w:sz w:val="23"/>
          <w:u w:val="thick" w:color="181818"/>
        </w:rPr>
        <w:t>IEC </w:t>
      </w:r>
      <w:r>
        <w:rPr>
          <w:color w:val="2F5B97"/>
          <w:w w:val="105"/>
          <w:sz w:val="20"/>
          <w:u w:val="thick" w:color="181818"/>
        </w:rPr>
        <w:t>62366-</w:t>
      </w:r>
      <w:r>
        <w:rPr>
          <w:color w:val="213F70"/>
          <w:w w:val="105"/>
          <w:sz w:val="20"/>
          <w:u w:val="thick" w:color="181818"/>
        </w:rPr>
        <w:t>1[</w:t>
      </w:r>
      <w:r>
        <w:rPr>
          <w:color w:val="2F5B97"/>
          <w:w w:val="105"/>
          <w:sz w:val="20"/>
          <w:u w:val="thick" w:color="181818"/>
        </w:rPr>
        <w:t>16</w:t>
      </w:r>
      <w:r>
        <w:rPr>
          <w:color w:val="181818"/>
          <w:w w:val="105"/>
          <w:sz w:val="20"/>
          <w:u w:val="none"/>
        </w:rPr>
        <w:t>]</w:t>
      </w:r>
      <w:r>
        <w:rPr>
          <w:color w:val="181818"/>
          <w:spacing w:val="-19"/>
          <w:w w:val="105"/>
          <w:sz w:val="20"/>
          <w:u w:val="none"/>
        </w:rPr>
        <w:t> </w:t>
      </w:r>
      <w:r>
        <w:rPr>
          <w:color w:val="181818"/>
          <w:w w:val="105"/>
          <w:sz w:val="20"/>
          <w:u w:val="none"/>
        </w:rPr>
        <w:t>for</w:t>
      </w:r>
      <w:r>
        <w:rPr>
          <w:color w:val="181818"/>
          <w:spacing w:val="-5"/>
          <w:w w:val="105"/>
          <w:sz w:val="20"/>
          <w:u w:val="none"/>
        </w:rPr>
        <w:t> </w:t>
      </w:r>
      <w:r>
        <w:rPr>
          <w:color w:val="282828"/>
          <w:w w:val="105"/>
          <w:sz w:val="20"/>
          <w:u w:val="none"/>
        </w:rPr>
        <w:t>guidance. </w:t>
      </w:r>
      <w:r>
        <w:rPr>
          <w:color w:val="181818"/>
          <w:w w:val="105"/>
          <w:sz w:val="20"/>
          <w:u w:val="none"/>
        </w:rPr>
        <w:t>Examples of </w:t>
      </w:r>
      <w:r>
        <w:rPr>
          <w:i/>
          <w:color w:val="181818"/>
          <w:w w:val="105"/>
          <w:sz w:val="20"/>
          <w:u w:val="none"/>
        </w:rPr>
        <w:t>reasonably</w:t>
      </w:r>
      <w:r>
        <w:rPr>
          <w:i/>
          <w:color w:val="181818"/>
          <w:w w:val="105"/>
          <w:sz w:val="20"/>
          <w:u w:val="none"/>
        </w:rPr>
        <w:t> foreseeable misuse </w:t>
      </w:r>
      <w:r>
        <w:rPr>
          <w:color w:val="181818"/>
          <w:w w:val="105"/>
          <w:sz w:val="20"/>
          <w:u w:val="none"/>
        </w:rPr>
        <w:t>include the </w:t>
      </w:r>
      <w:r>
        <w:rPr>
          <w:color w:val="282828"/>
          <w:w w:val="105"/>
          <w:sz w:val="20"/>
          <w:u w:val="none"/>
        </w:rPr>
        <w:t>following:</w:t>
      </w:r>
    </w:p>
    <w:p>
      <w:pPr>
        <w:spacing w:line="427" w:lineRule="auto" w:before="17"/>
        <w:ind w:left="525" w:right="792" w:firstLine="1"/>
        <w:jc w:val="left"/>
        <w:rPr>
          <w:i/>
          <w:sz w:val="20"/>
        </w:rPr>
      </w:pPr>
      <w:r>
        <w:rPr>
          <w:color w:val="181818"/>
          <w:w w:val="110"/>
          <w:sz w:val="20"/>
        </w:rPr>
        <w:t>use</w:t>
      </w:r>
      <w:r>
        <w:rPr>
          <w:color w:val="181818"/>
          <w:w w:val="110"/>
          <w:sz w:val="20"/>
        </w:rPr>
        <w:t> of</w:t>
      </w:r>
      <w:r>
        <w:rPr>
          <w:color w:val="181818"/>
          <w:spacing w:val="-9"/>
          <w:w w:val="110"/>
          <w:sz w:val="20"/>
        </w:rPr>
        <w:t> </w:t>
      </w:r>
      <w:r>
        <w:rPr>
          <w:color w:val="282828"/>
          <w:w w:val="110"/>
          <w:sz w:val="20"/>
        </w:rPr>
        <w:t>an </w:t>
      </w:r>
      <w:r>
        <w:rPr>
          <w:i/>
          <w:color w:val="181818"/>
          <w:w w:val="110"/>
          <w:sz w:val="20"/>
        </w:rPr>
        <w:t>!VD</w:t>
      </w:r>
      <w:r>
        <w:rPr>
          <w:i/>
          <w:color w:val="181818"/>
          <w:spacing w:val="-4"/>
          <w:w w:val="110"/>
          <w:sz w:val="20"/>
        </w:rPr>
        <w:t> </w:t>
      </w:r>
      <w:r>
        <w:rPr>
          <w:i/>
          <w:color w:val="181818"/>
          <w:w w:val="110"/>
          <w:sz w:val="20"/>
        </w:rPr>
        <w:t>medical device</w:t>
      </w:r>
      <w:r>
        <w:rPr>
          <w:i/>
          <w:color w:val="181818"/>
          <w:spacing w:val="-9"/>
          <w:w w:val="110"/>
          <w:sz w:val="20"/>
        </w:rPr>
        <w:t> </w:t>
      </w:r>
      <w:r>
        <w:rPr>
          <w:color w:val="181818"/>
          <w:w w:val="110"/>
          <w:sz w:val="20"/>
        </w:rPr>
        <w:t>prior</w:t>
      </w:r>
      <w:r>
        <w:rPr>
          <w:color w:val="181818"/>
          <w:spacing w:val="-10"/>
          <w:w w:val="110"/>
          <w:sz w:val="20"/>
        </w:rPr>
        <w:t> </w:t>
      </w:r>
      <w:r>
        <w:rPr>
          <w:color w:val="181818"/>
          <w:w w:val="110"/>
          <w:sz w:val="20"/>
        </w:rPr>
        <w:t>to</w:t>
      </w:r>
      <w:r>
        <w:rPr>
          <w:color w:val="181818"/>
          <w:spacing w:val="-10"/>
          <w:w w:val="110"/>
          <w:sz w:val="20"/>
        </w:rPr>
        <w:t> </w:t>
      </w:r>
      <w:r>
        <w:rPr>
          <w:color w:val="181818"/>
          <w:w w:val="110"/>
          <w:sz w:val="20"/>
        </w:rPr>
        <w:t>reading</w:t>
      </w:r>
      <w:r>
        <w:rPr>
          <w:color w:val="181818"/>
          <w:spacing w:val="-4"/>
          <w:w w:val="110"/>
          <w:sz w:val="20"/>
        </w:rPr>
        <w:t> </w:t>
      </w:r>
      <w:r>
        <w:rPr>
          <w:color w:val="181818"/>
          <w:w w:val="110"/>
          <w:sz w:val="20"/>
        </w:rPr>
        <w:t>the</w:t>
      </w:r>
      <w:r>
        <w:rPr>
          <w:color w:val="181818"/>
          <w:spacing w:val="-8"/>
          <w:w w:val="110"/>
          <w:sz w:val="20"/>
        </w:rPr>
        <w:t> </w:t>
      </w:r>
      <w:r>
        <w:rPr>
          <w:color w:val="181818"/>
          <w:w w:val="110"/>
          <w:sz w:val="20"/>
        </w:rPr>
        <w:t>instruction manual</w:t>
      </w:r>
      <w:r>
        <w:rPr>
          <w:color w:val="181818"/>
          <w:spacing w:val="-4"/>
          <w:w w:val="110"/>
          <w:sz w:val="20"/>
        </w:rPr>
        <w:t> </w:t>
      </w:r>
      <w:r>
        <w:rPr>
          <w:color w:val="282828"/>
          <w:w w:val="110"/>
          <w:sz w:val="20"/>
        </w:rPr>
        <w:t>or</w:t>
      </w:r>
      <w:r>
        <w:rPr>
          <w:color w:val="282828"/>
          <w:spacing w:val="-9"/>
          <w:w w:val="110"/>
          <w:sz w:val="20"/>
        </w:rPr>
        <w:t> </w:t>
      </w:r>
      <w:r>
        <w:rPr>
          <w:color w:val="282828"/>
          <w:w w:val="110"/>
          <w:sz w:val="20"/>
        </w:rPr>
        <w:t>completing</w:t>
      </w:r>
      <w:r>
        <w:rPr>
          <w:color w:val="282828"/>
          <w:spacing w:val="-8"/>
          <w:w w:val="110"/>
          <w:sz w:val="20"/>
        </w:rPr>
        <w:t> </w:t>
      </w:r>
      <w:r>
        <w:rPr>
          <w:color w:val="181818"/>
          <w:w w:val="110"/>
          <w:sz w:val="20"/>
        </w:rPr>
        <w:t>training; disregard </w:t>
      </w:r>
      <w:r>
        <w:rPr>
          <w:color w:val="282828"/>
          <w:w w:val="110"/>
          <w:sz w:val="20"/>
        </w:rPr>
        <w:t>of warnings, </w:t>
      </w:r>
      <w:r>
        <w:rPr>
          <w:color w:val="181818"/>
          <w:w w:val="110"/>
          <w:sz w:val="20"/>
        </w:rPr>
        <w:t>instructions, or </w:t>
      </w:r>
      <w:r>
        <w:rPr>
          <w:color w:val="282828"/>
          <w:w w:val="110"/>
          <w:sz w:val="20"/>
        </w:rPr>
        <w:t>other </w:t>
      </w:r>
      <w:r>
        <w:rPr>
          <w:color w:val="181818"/>
          <w:w w:val="110"/>
          <w:sz w:val="20"/>
        </w:rPr>
        <w:t>information for </w:t>
      </w:r>
      <w:r>
        <w:rPr>
          <w:i/>
          <w:color w:val="282828"/>
          <w:w w:val="110"/>
          <w:sz w:val="20"/>
        </w:rPr>
        <w:t>safety;</w:t>
      </w:r>
    </w:p>
    <w:p>
      <w:pPr>
        <w:spacing w:line="427" w:lineRule="auto" w:before="3"/>
        <w:ind w:left="530" w:right="1444" w:hanging="1"/>
        <w:jc w:val="left"/>
        <w:rPr>
          <w:sz w:val="20"/>
        </w:rPr>
      </w:pPr>
      <w:r>
        <w:rPr>
          <w:color w:val="181818"/>
          <w:w w:val="110"/>
          <w:sz w:val="20"/>
        </w:rPr>
        <w:t>collection of</w:t>
      </w:r>
      <w:r>
        <w:rPr>
          <w:color w:val="181818"/>
          <w:spacing w:val="-10"/>
          <w:w w:val="110"/>
          <w:sz w:val="20"/>
        </w:rPr>
        <w:t> </w:t>
      </w:r>
      <w:r>
        <w:rPr>
          <w:color w:val="282828"/>
          <w:w w:val="110"/>
          <w:sz w:val="20"/>
        </w:rPr>
        <w:t>an</w:t>
      </w:r>
      <w:r>
        <w:rPr>
          <w:color w:val="282828"/>
          <w:spacing w:val="25"/>
          <w:w w:val="110"/>
          <w:sz w:val="20"/>
        </w:rPr>
        <w:t> </w:t>
      </w:r>
      <w:r>
        <w:rPr>
          <w:color w:val="181818"/>
          <w:w w:val="110"/>
          <w:sz w:val="20"/>
        </w:rPr>
        <w:t>inappropriate</w:t>
      </w:r>
      <w:r>
        <w:rPr>
          <w:color w:val="181818"/>
          <w:spacing w:val="-1"/>
          <w:w w:val="110"/>
          <w:sz w:val="20"/>
        </w:rPr>
        <w:t> </w:t>
      </w:r>
      <w:r>
        <w:rPr>
          <w:color w:val="282828"/>
          <w:w w:val="110"/>
          <w:sz w:val="20"/>
        </w:rPr>
        <w:t>sample </w:t>
      </w:r>
      <w:r>
        <w:rPr>
          <w:color w:val="181818"/>
          <w:w w:val="110"/>
          <w:sz w:val="20"/>
        </w:rPr>
        <w:t>type (e.g.</w:t>
      </w:r>
      <w:r>
        <w:rPr>
          <w:color w:val="181818"/>
          <w:spacing w:val="-14"/>
          <w:w w:val="110"/>
          <w:sz w:val="20"/>
        </w:rPr>
        <w:t> </w:t>
      </w:r>
      <w:r>
        <w:rPr>
          <w:color w:val="282828"/>
          <w:w w:val="110"/>
          <w:sz w:val="20"/>
        </w:rPr>
        <w:t>serum </w:t>
      </w:r>
      <w:r>
        <w:rPr>
          <w:color w:val="181818"/>
          <w:w w:val="110"/>
          <w:sz w:val="20"/>
        </w:rPr>
        <w:t>when citrated </w:t>
      </w:r>
      <w:r>
        <w:rPr>
          <w:color w:val="282828"/>
          <w:w w:val="110"/>
          <w:sz w:val="20"/>
        </w:rPr>
        <w:t>plasma </w:t>
      </w:r>
      <w:r>
        <w:rPr>
          <w:color w:val="181818"/>
          <w:w w:val="110"/>
          <w:sz w:val="20"/>
        </w:rPr>
        <w:t>is</w:t>
      </w:r>
      <w:r>
        <w:rPr>
          <w:color w:val="181818"/>
          <w:spacing w:val="-14"/>
          <w:w w:val="110"/>
          <w:sz w:val="20"/>
        </w:rPr>
        <w:t> </w:t>
      </w:r>
      <w:r>
        <w:rPr>
          <w:color w:val="282828"/>
          <w:w w:val="110"/>
          <w:sz w:val="20"/>
        </w:rPr>
        <w:t>specified); </w:t>
      </w:r>
      <w:r>
        <w:rPr>
          <w:color w:val="181818"/>
          <w:w w:val="110"/>
          <w:sz w:val="20"/>
        </w:rPr>
        <w:t>reporting </w:t>
      </w:r>
      <w:r>
        <w:rPr>
          <w:color w:val="282828"/>
          <w:w w:val="110"/>
          <w:sz w:val="20"/>
        </w:rPr>
        <w:t>examination</w:t>
      </w:r>
      <w:r>
        <w:rPr>
          <w:color w:val="282828"/>
          <w:spacing w:val="40"/>
          <w:w w:val="110"/>
          <w:sz w:val="20"/>
        </w:rPr>
        <w:t> </w:t>
      </w:r>
      <w:r>
        <w:rPr>
          <w:color w:val="181818"/>
          <w:w w:val="110"/>
          <w:sz w:val="20"/>
        </w:rPr>
        <w:t>results for contraindicated </w:t>
      </w:r>
      <w:r>
        <w:rPr>
          <w:color w:val="282828"/>
          <w:w w:val="110"/>
          <w:sz w:val="20"/>
        </w:rPr>
        <w:t>or </w:t>
      </w:r>
      <w:r>
        <w:rPr>
          <w:color w:val="181818"/>
          <w:w w:val="110"/>
          <w:sz w:val="20"/>
        </w:rPr>
        <w:t>unvalidated </w:t>
      </w:r>
      <w:r>
        <w:rPr>
          <w:color w:val="282828"/>
          <w:w w:val="110"/>
          <w:sz w:val="20"/>
        </w:rPr>
        <w:t>clinical </w:t>
      </w:r>
      <w:r>
        <w:rPr>
          <w:color w:val="181818"/>
          <w:w w:val="110"/>
          <w:sz w:val="20"/>
        </w:rPr>
        <w:t>use;</w:t>
      </w:r>
    </w:p>
    <w:p>
      <w:pPr>
        <w:spacing w:before="3"/>
        <w:ind w:left="532" w:right="0" w:firstLine="0"/>
        <w:jc w:val="left"/>
        <w:rPr>
          <w:sz w:val="20"/>
        </w:rPr>
      </w:pPr>
      <w:r>
        <w:rPr>
          <w:color w:val="181818"/>
          <w:sz w:val="20"/>
        </w:rPr>
        <w:t>using</w:t>
      </w:r>
      <w:r>
        <w:rPr>
          <w:color w:val="181818"/>
          <w:spacing w:val="24"/>
          <w:sz w:val="20"/>
        </w:rPr>
        <w:t> </w:t>
      </w:r>
      <w:r>
        <w:rPr>
          <w:color w:val="282828"/>
          <w:sz w:val="20"/>
        </w:rPr>
        <w:t>a</w:t>
      </w:r>
      <w:r>
        <w:rPr>
          <w:color w:val="282828"/>
          <w:spacing w:val="21"/>
          <w:sz w:val="20"/>
        </w:rPr>
        <w:t> </w:t>
      </w:r>
      <w:r>
        <w:rPr>
          <w:color w:val="282828"/>
          <w:sz w:val="20"/>
        </w:rPr>
        <w:t>self-testing</w:t>
      </w:r>
      <w:r>
        <w:rPr>
          <w:color w:val="282828"/>
          <w:spacing w:val="16"/>
          <w:sz w:val="20"/>
        </w:rPr>
        <w:t> </w:t>
      </w:r>
      <w:r>
        <w:rPr>
          <w:i/>
          <w:color w:val="181818"/>
          <w:sz w:val="20"/>
        </w:rPr>
        <w:t>!VD</w:t>
      </w:r>
      <w:r>
        <w:rPr>
          <w:i/>
          <w:color w:val="181818"/>
          <w:spacing w:val="38"/>
          <w:sz w:val="20"/>
        </w:rPr>
        <w:t> </w:t>
      </w:r>
      <w:r>
        <w:rPr>
          <w:i/>
          <w:color w:val="181818"/>
          <w:sz w:val="20"/>
        </w:rPr>
        <w:t>medical</w:t>
      </w:r>
      <w:r>
        <w:rPr>
          <w:i/>
          <w:color w:val="181818"/>
          <w:spacing w:val="40"/>
          <w:sz w:val="20"/>
        </w:rPr>
        <w:t> </w:t>
      </w:r>
      <w:r>
        <w:rPr>
          <w:i/>
          <w:color w:val="282828"/>
          <w:sz w:val="20"/>
        </w:rPr>
        <w:t>device</w:t>
      </w:r>
      <w:r>
        <w:rPr>
          <w:i/>
          <w:color w:val="282828"/>
          <w:spacing w:val="29"/>
          <w:sz w:val="20"/>
        </w:rPr>
        <w:t> </w:t>
      </w:r>
      <w:r>
        <w:rPr>
          <w:color w:val="181818"/>
          <w:sz w:val="20"/>
        </w:rPr>
        <w:t>in</w:t>
      </w:r>
      <w:r>
        <w:rPr>
          <w:color w:val="181818"/>
          <w:spacing w:val="20"/>
          <w:sz w:val="20"/>
        </w:rPr>
        <w:t> </w:t>
      </w:r>
      <w:r>
        <w:rPr>
          <w:color w:val="282828"/>
          <w:sz w:val="20"/>
        </w:rPr>
        <w:t>a</w:t>
      </w:r>
      <w:r>
        <w:rPr>
          <w:color w:val="282828"/>
          <w:spacing w:val="34"/>
          <w:sz w:val="20"/>
        </w:rPr>
        <w:t> </w:t>
      </w:r>
      <w:r>
        <w:rPr>
          <w:color w:val="181818"/>
          <w:sz w:val="20"/>
        </w:rPr>
        <w:t>critical</w:t>
      </w:r>
      <w:r>
        <w:rPr>
          <w:color w:val="181818"/>
          <w:spacing w:val="43"/>
          <w:sz w:val="20"/>
        </w:rPr>
        <w:t> </w:t>
      </w:r>
      <w:r>
        <w:rPr>
          <w:color w:val="282828"/>
          <w:sz w:val="20"/>
        </w:rPr>
        <w:t>care</w:t>
      </w:r>
      <w:r>
        <w:rPr>
          <w:color w:val="282828"/>
          <w:spacing w:val="16"/>
          <w:sz w:val="20"/>
        </w:rPr>
        <w:t> </w:t>
      </w:r>
      <w:r>
        <w:rPr>
          <w:color w:val="282828"/>
          <w:sz w:val="20"/>
        </w:rPr>
        <w:t>setting</w:t>
      </w:r>
      <w:r>
        <w:rPr>
          <w:color w:val="282828"/>
          <w:spacing w:val="24"/>
          <w:sz w:val="20"/>
        </w:rPr>
        <w:t> </w:t>
      </w:r>
      <w:r>
        <w:rPr>
          <w:color w:val="181818"/>
          <w:sz w:val="20"/>
        </w:rPr>
        <w:t>(e.g.</w:t>
      </w:r>
      <w:r>
        <w:rPr>
          <w:color w:val="181818"/>
          <w:spacing w:val="3"/>
          <w:sz w:val="20"/>
        </w:rPr>
        <w:t> </w:t>
      </w:r>
      <w:r>
        <w:rPr>
          <w:color w:val="282828"/>
          <w:sz w:val="20"/>
        </w:rPr>
        <w:t>accuracy</w:t>
      </w:r>
      <w:r>
        <w:rPr>
          <w:color w:val="282828"/>
          <w:spacing w:val="40"/>
          <w:sz w:val="20"/>
        </w:rPr>
        <w:t> </w:t>
      </w:r>
      <w:r>
        <w:rPr>
          <w:color w:val="181818"/>
          <w:sz w:val="20"/>
        </w:rPr>
        <w:t>might</w:t>
      </w:r>
      <w:r>
        <w:rPr>
          <w:color w:val="181818"/>
          <w:spacing w:val="46"/>
          <w:sz w:val="20"/>
        </w:rPr>
        <w:t> </w:t>
      </w:r>
      <w:r>
        <w:rPr>
          <w:color w:val="181818"/>
          <w:sz w:val="20"/>
        </w:rPr>
        <w:t>not</w:t>
      </w:r>
      <w:r>
        <w:rPr>
          <w:color w:val="181818"/>
          <w:spacing w:val="33"/>
          <w:sz w:val="20"/>
        </w:rPr>
        <w:t> </w:t>
      </w:r>
      <w:r>
        <w:rPr>
          <w:color w:val="181818"/>
          <w:sz w:val="20"/>
        </w:rPr>
        <w:t>be</w:t>
      </w:r>
      <w:r>
        <w:rPr>
          <w:color w:val="181818"/>
          <w:spacing w:val="14"/>
          <w:sz w:val="20"/>
        </w:rPr>
        <w:t> </w:t>
      </w:r>
      <w:r>
        <w:rPr>
          <w:color w:val="282828"/>
          <w:spacing w:val="-2"/>
          <w:sz w:val="20"/>
        </w:rPr>
        <w:t>adequate);</w:t>
      </w:r>
    </w:p>
    <w:p>
      <w:pPr>
        <w:spacing w:after="0"/>
        <w:jc w:val="left"/>
        <w:rPr>
          <w:sz w:val="20"/>
        </w:rPr>
        <w:sectPr>
          <w:type w:val="continuous"/>
          <w:pgSz w:w="11910" w:h="16850"/>
          <w:pgMar w:header="702" w:footer="910" w:top="340" w:bottom="280" w:left="1559" w:right="283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even" r:id="rId241"/>
          <w:headerReference w:type="default" r:id="rId242"/>
          <w:footerReference w:type="even" r:id="rId243"/>
          <w:footerReference w:type="default" r:id="rId244"/>
          <w:pgSz w:w="11910" w:h="16850"/>
          <w:pgMar w:header="784" w:footer="828" w:top="1300" w:bottom="1020" w:left="850" w:right="283"/>
          <w:pgNumType w:start="70"/>
        </w:sectPr>
      </w:pPr>
    </w:p>
    <w:p>
      <w:pPr>
        <w:pStyle w:val="BodyText"/>
        <w:spacing w:before="91"/>
        <w:ind w:left="553"/>
      </w:pPr>
      <w:r>
        <w:rPr/>
        <w:drawing>
          <wp:anchor distT="0" distB="0" distL="0" distR="0" allowOverlap="1" layoutInCell="1" locked="0" behindDoc="0" simplePos="0" relativeHeight="16007680">
            <wp:simplePos x="0" y="0"/>
            <wp:positionH relativeFrom="page">
              <wp:posOffset>7131612</wp:posOffset>
            </wp:positionH>
            <wp:positionV relativeFrom="page">
              <wp:posOffset>311175</wp:posOffset>
            </wp:positionV>
            <wp:extent cx="170963" cy="3038401"/>
            <wp:effectExtent l="0" t="0" r="0" b="0"/>
            <wp:wrapNone/>
            <wp:docPr id="806" name="Image 8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6" name="Image 806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038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61618"/>
          <w:w w:val="105"/>
        </w:rPr>
        <w:t>using</w:t>
      </w:r>
      <w:r>
        <w:rPr>
          <w:color w:val="161618"/>
          <w:spacing w:val="21"/>
          <w:w w:val="105"/>
        </w:rPr>
        <w:t> </w:t>
      </w:r>
      <w:r>
        <w:rPr>
          <w:color w:val="161618"/>
          <w:w w:val="105"/>
        </w:rPr>
        <w:t>unverified</w:t>
      </w:r>
      <w:r>
        <w:rPr>
          <w:color w:val="161618"/>
          <w:spacing w:val="25"/>
          <w:w w:val="105"/>
        </w:rPr>
        <w:t> </w:t>
      </w:r>
      <w:r>
        <w:rPr>
          <w:color w:val="161618"/>
          <w:w w:val="105"/>
        </w:rPr>
        <w:t>third-party</w:t>
      </w:r>
      <w:r>
        <w:rPr>
          <w:color w:val="161618"/>
          <w:spacing w:val="13"/>
          <w:w w:val="105"/>
        </w:rPr>
        <w:t> </w:t>
      </w:r>
      <w:r>
        <w:rPr>
          <w:color w:val="262628"/>
          <w:w w:val="105"/>
        </w:rPr>
        <w:t>calibrator,</w:t>
      </w:r>
      <w:r>
        <w:rPr>
          <w:color w:val="262628"/>
          <w:spacing w:val="24"/>
          <w:w w:val="105"/>
        </w:rPr>
        <w:t> </w:t>
      </w:r>
      <w:r>
        <w:rPr>
          <w:color w:val="262628"/>
          <w:w w:val="105"/>
        </w:rPr>
        <w:t>reagent,</w:t>
      </w:r>
      <w:r>
        <w:rPr>
          <w:color w:val="262628"/>
          <w:spacing w:val="15"/>
          <w:w w:val="105"/>
        </w:rPr>
        <w:t> </w:t>
      </w:r>
      <w:r>
        <w:rPr>
          <w:color w:val="262628"/>
          <w:w w:val="105"/>
        </w:rPr>
        <w:t>control</w:t>
      </w:r>
      <w:r>
        <w:rPr>
          <w:color w:val="262628"/>
          <w:spacing w:val="31"/>
          <w:w w:val="105"/>
        </w:rPr>
        <w:t> </w:t>
      </w:r>
      <w:r>
        <w:rPr>
          <w:color w:val="161618"/>
          <w:w w:val="105"/>
        </w:rPr>
        <w:t>material</w:t>
      </w:r>
      <w:r>
        <w:rPr>
          <w:color w:val="161618"/>
          <w:spacing w:val="28"/>
          <w:w w:val="105"/>
        </w:rPr>
        <w:t> </w:t>
      </w:r>
      <w:r>
        <w:rPr>
          <w:color w:val="262628"/>
          <w:w w:val="105"/>
        </w:rPr>
        <w:t>or</w:t>
      </w:r>
      <w:r>
        <w:rPr>
          <w:color w:val="262628"/>
          <w:spacing w:val="6"/>
          <w:w w:val="105"/>
        </w:rPr>
        <w:t> </w:t>
      </w:r>
      <w:r>
        <w:rPr>
          <w:color w:val="262628"/>
          <w:spacing w:val="-2"/>
          <w:w w:val="105"/>
        </w:rPr>
        <w:t>accessory;</w:t>
      </w:r>
    </w:p>
    <w:p>
      <w:pPr>
        <w:pStyle w:val="BodyText"/>
        <w:spacing w:line="405" w:lineRule="auto" w:before="167"/>
        <w:ind w:left="551" w:hanging="8"/>
      </w:pPr>
      <w:r>
        <w:rPr>
          <w:color w:val="3B3B3B"/>
          <w:w w:val="105"/>
        </w:rPr>
        <w:t>s</w:t>
      </w:r>
      <w:r>
        <w:rPr>
          <w:color w:val="161618"/>
          <w:w w:val="105"/>
        </w:rPr>
        <w:t>toring material</w:t>
      </w:r>
      <w:r>
        <w:rPr>
          <w:color w:val="3B3B3B"/>
          <w:w w:val="105"/>
        </w:rPr>
        <w:t>s </w:t>
      </w:r>
      <w:r>
        <w:rPr>
          <w:color w:val="161618"/>
          <w:w w:val="105"/>
        </w:rPr>
        <w:t>in incorrect </w:t>
      </w:r>
      <w:r>
        <w:rPr>
          <w:color w:val="262628"/>
          <w:w w:val="105"/>
        </w:rPr>
        <w:t>conditions </w:t>
      </w:r>
      <w:r>
        <w:rPr>
          <w:color w:val="161618"/>
          <w:w w:val="105"/>
        </w:rPr>
        <w:t>(e.g. </w:t>
      </w:r>
      <w:r>
        <w:rPr>
          <w:color w:val="262628"/>
          <w:w w:val="105"/>
        </w:rPr>
        <w:t>room </w:t>
      </w:r>
      <w:r>
        <w:rPr>
          <w:color w:val="161618"/>
          <w:w w:val="105"/>
        </w:rPr>
        <w:t>temperature when </w:t>
      </w:r>
      <w:r>
        <w:rPr>
          <w:color w:val="262628"/>
          <w:w w:val="105"/>
        </w:rPr>
        <w:t>refrigeration</w:t>
      </w:r>
      <w:r>
        <w:rPr>
          <w:color w:val="262628"/>
          <w:spacing w:val="36"/>
          <w:w w:val="105"/>
        </w:rPr>
        <w:t> </w:t>
      </w:r>
      <w:r>
        <w:rPr>
          <w:color w:val="161618"/>
          <w:w w:val="105"/>
        </w:rPr>
        <w:t>is</w:t>
      </w:r>
      <w:r>
        <w:rPr>
          <w:color w:val="161618"/>
          <w:spacing w:val="-7"/>
          <w:w w:val="105"/>
        </w:rPr>
        <w:t> </w:t>
      </w:r>
      <w:r>
        <w:rPr>
          <w:color w:val="262628"/>
          <w:w w:val="105"/>
        </w:rPr>
        <w:t>specified); operation </w:t>
      </w:r>
      <w:r>
        <w:rPr>
          <w:color w:val="161618"/>
          <w:w w:val="105"/>
        </w:rPr>
        <w:t>of </w:t>
      </w:r>
      <w:r>
        <w:rPr>
          <w:color w:val="262628"/>
          <w:w w:val="105"/>
        </w:rPr>
        <w:t>an </w:t>
      </w:r>
      <w:r>
        <w:rPr>
          <w:color w:val="161618"/>
          <w:w w:val="105"/>
        </w:rPr>
        <w:t>IVD instrument outside </w:t>
      </w:r>
      <w:r>
        <w:rPr>
          <w:color w:val="262628"/>
          <w:w w:val="105"/>
        </w:rPr>
        <w:t>specified environmental conditions;</w:t>
      </w:r>
    </w:p>
    <w:p>
      <w:pPr>
        <w:pStyle w:val="BodyText"/>
        <w:spacing w:line="405" w:lineRule="auto" w:before="1"/>
        <w:ind w:left="552" w:hanging="6"/>
      </w:pPr>
      <w:r>
        <w:rPr>
          <w:color w:val="161618"/>
          <w:w w:val="105"/>
        </w:rPr>
        <w:t>disabling, overriding, </w:t>
      </w:r>
      <w:r>
        <w:rPr>
          <w:color w:val="262628"/>
          <w:w w:val="105"/>
        </w:rPr>
        <w:t>or</w:t>
      </w:r>
      <w:r>
        <w:rPr>
          <w:color w:val="262628"/>
          <w:spacing w:val="-4"/>
          <w:w w:val="105"/>
        </w:rPr>
        <w:t> </w:t>
      </w:r>
      <w:r>
        <w:rPr>
          <w:color w:val="262628"/>
          <w:w w:val="105"/>
        </w:rPr>
        <w:t>failing</w:t>
      </w:r>
      <w:r>
        <w:rPr>
          <w:color w:val="262628"/>
          <w:spacing w:val="-4"/>
          <w:w w:val="105"/>
        </w:rPr>
        <w:t> </w:t>
      </w:r>
      <w:r>
        <w:rPr>
          <w:color w:val="161618"/>
          <w:w w:val="105"/>
        </w:rPr>
        <w:t>to</w:t>
      </w:r>
      <w:r>
        <w:rPr>
          <w:color w:val="161618"/>
          <w:spacing w:val="-13"/>
          <w:w w:val="105"/>
        </w:rPr>
        <w:t> </w:t>
      </w:r>
      <w:r>
        <w:rPr>
          <w:color w:val="262628"/>
          <w:w w:val="105"/>
        </w:rPr>
        <w:t>enable </w:t>
      </w:r>
      <w:r>
        <w:rPr>
          <w:i/>
          <w:color w:val="262628"/>
          <w:w w:val="105"/>
        </w:rPr>
        <w:t>safety</w:t>
      </w:r>
      <w:r>
        <w:rPr>
          <w:i/>
          <w:color w:val="262628"/>
          <w:spacing w:val="-10"/>
          <w:w w:val="105"/>
        </w:rPr>
        <w:t> </w:t>
      </w:r>
      <w:r>
        <w:rPr>
          <w:color w:val="262628"/>
          <w:w w:val="105"/>
        </w:rPr>
        <w:t>features </w:t>
      </w:r>
      <w:r>
        <w:rPr>
          <w:color w:val="161618"/>
          <w:w w:val="105"/>
        </w:rPr>
        <w:t>(e.g.</w:t>
      </w:r>
      <w:r>
        <w:rPr>
          <w:color w:val="161618"/>
          <w:spacing w:val="-10"/>
          <w:w w:val="105"/>
        </w:rPr>
        <w:t> </w:t>
      </w:r>
      <w:r>
        <w:rPr>
          <w:color w:val="161618"/>
          <w:w w:val="105"/>
        </w:rPr>
        <w:t>to</w:t>
      </w:r>
      <w:r>
        <w:rPr>
          <w:color w:val="161618"/>
          <w:spacing w:val="23"/>
          <w:w w:val="105"/>
        </w:rPr>
        <w:t> </w:t>
      </w:r>
      <w:r>
        <w:rPr>
          <w:color w:val="161618"/>
          <w:w w:val="105"/>
        </w:rPr>
        <w:t>reduce</w:t>
      </w:r>
      <w:r>
        <w:rPr>
          <w:color w:val="161618"/>
          <w:spacing w:val="-1"/>
          <w:w w:val="105"/>
        </w:rPr>
        <w:t> </w:t>
      </w:r>
      <w:r>
        <w:rPr>
          <w:color w:val="262628"/>
          <w:w w:val="105"/>
        </w:rPr>
        <w:t>annoyance </w:t>
      </w:r>
      <w:r>
        <w:rPr>
          <w:color w:val="161618"/>
          <w:w w:val="105"/>
        </w:rPr>
        <w:t>to</w:t>
      </w:r>
      <w:r>
        <w:rPr>
          <w:color w:val="161618"/>
          <w:spacing w:val="-5"/>
          <w:w w:val="105"/>
        </w:rPr>
        <w:t> </w:t>
      </w:r>
      <w:r>
        <w:rPr>
          <w:color w:val="161618"/>
          <w:w w:val="105"/>
        </w:rPr>
        <w:t>users); neglecting to perform prescribed instrument maintenance;</w:t>
      </w:r>
    </w:p>
    <w:p>
      <w:pPr>
        <w:pStyle w:val="BodyText"/>
        <w:spacing w:line="410" w:lineRule="auto"/>
        <w:ind w:left="551" w:right="428" w:hanging="6"/>
      </w:pPr>
      <w:r>
        <w:rPr>
          <w:color w:val="262628"/>
          <w:spacing w:val="-2"/>
          <w:w w:val="110"/>
        </w:rPr>
        <w:t>connection </w:t>
      </w:r>
      <w:r>
        <w:rPr>
          <w:color w:val="161618"/>
          <w:spacing w:val="-2"/>
          <w:w w:val="110"/>
        </w:rPr>
        <w:t>to</w:t>
      </w:r>
      <w:r>
        <w:rPr>
          <w:color w:val="161618"/>
          <w:spacing w:val="-4"/>
          <w:w w:val="110"/>
        </w:rPr>
        <w:t> </w:t>
      </w:r>
      <w:r>
        <w:rPr>
          <w:color w:val="262628"/>
          <w:spacing w:val="-2"/>
          <w:w w:val="110"/>
        </w:rPr>
        <w:t>an</w:t>
      </w:r>
      <w:r>
        <w:rPr>
          <w:color w:val="262628"/>
          <w:spacing w:val="-7"/>
          <w:w w:val="110"/>
        </w:rPr>
        <w:t> </w:t>
      </w:r>
      <w:r>
        <w:rPr>
          <w:color w:val="161618"/>
          <w:spacing w:val="-2"/>
          <w:w w:val="110"/>
        </w:rPr>
        <w:t>information</w:t>
      </w:r>
      <w:r>
        <w:rPr>
          <w:color w:val="161618"/>
          <w:spacing w:val="-4"/>
          <w:w w:val="110"/>
        </w:rPr>
        <w:t> </w:t>
      </w:r>
      <w:r>
        <w:rPr>
          <w:color w:val="262628"/>
          <w:spacing w:val="-2"/>
          <w:w w:val="110"/>
        </w:rPr>
        <w:t>system </w:t>
      </w:r>
      <w:r>
        <w:rPr>
          <w:color w:val="161618"/>
          <w:spacing w:val="-2"/>
          <w:w w:val="110"/>
        </w:rPr>
        <w:t>without</w:t>
      </w:r>
      <w:r>
        <w:rPr>
          <w:color w:val="161618"/>
          <w:spacing w:val="-10"/>
          <w:w w:val="110"/>
        </w:rPr>
        <w:t> </w:t>
      </w:r>
      <w:r>
        <w:rPr>
          <w:color w:val="262628"/>
          <w:spacing w:val="-2"/>
          <w:w w:val="110"/>
        </w:rPr>
        <w:t>adequate network</w:t>
      </w:r>
      <w:r>
        <w:rPr>
          <w:color w:val="262628"/>
          <w:spacing w:val="-7"/>
          <w:w w:val="110"/>
        </w:rPr>
        <w:t> </w:t>
      </w:r>
      <w:r>
        <w:rPr>
          <w:color w:val="262628"/>
          <w:spacing w:val="-2"/>
          <w:w w:val="110"/>
        </w:rPr>
        <w:t>connectivity</w:t>
      </w:r>
      <w:r>
        <w:rPr>
          <w:color w:val="262628"/>
          <w:spacing w:val="-4"/>
          <w:w w:val="110"/>
        </w:rPr>
        <w:t> </w:t>
      </w:r>
      <w:r>
        <w:rPr>
          <w:color w:val="262628"/>
          <w:spacing w:val="-2"/>
          <w:w w:val="110"/>
        </w:rPr>
        <w:t>or</w:t>
      </w:r>
      <w:r>
        <w:rPr>
          <w:color w:val="262628"/>
          <w:spacing w:val="-17"/>
          <w:w w:val="110"/>
        </w:rPr>
        <w:t> </w:t>
      </w:r>
      <w:r>
        <w:rPr>
          <w:color w:val="262628"/>
          <w:spacing w:val="-2"/>
          <w:w w:val="110"/>
        </w:rPr>
        <w:t>security; </w:t>
      </w:r>
      <w:r>
        <w:rPr>
          <w:color w:val="262628"/>
          <w:w w:val="110"/>
        </w:rPr>
        <w:t>malicious </w:t>
      </w:r>
      <w:r>
        <w:rPr>
          <w:color w:val="161618"/>
          <w:w w:val="110"/>
        </w:rPr>
        <w:t>intent</w:t>
      </w:r>
      <w:r>
        <w:rPr>
          <w:color w:val="161618"/>
          <w:spacing w:val="-9"/>
          <w:w w:val="110"/>
        </w:rPr>
        <w:t> </w:t>
      </w:r>
      <w:r>
        <w:rPr>
          <w:color w:val="161618"/>
          <w:w w:val="110"/>
        </w:rPr>
        <w:t>to</w:t>
      </w:r>
      <w:r>
        <w:rPr>
          <w:color w:val="161618"/>
          <w:spacing w:val="-14"/>
          <w:w w:val="110"/>
        </w:rPr>
        <w:t> </w:t>
      </w:r>
      <w:r>
        <w:rPr>
          <w:color w:val="262628"/>
          <w:w w:val="110"/>
        </w:rPr>
        <w:t>create</w:t>
      </w:r>
      <w:r>
        <w:rPr>
          <w:color w:val="262628"/>
          <w:spacing w:val="-5"/>
          <w:w w:val="110"/>
        </w:rPr>
        <w:t> </w:t>
      </w:r>
      <w:r>
        <w:rPr>
          <w:color w:val="262628"/>
          <w:w w:val="110"/>
        </w:rPr>
        <w:t>incorrect results</w:t>
      </w:r>
      <w:r>
        <w:rPr>
          <w:color w:val="262628"/>
          <w:spacing w:val="-1"/>
          <w:w w:val="110"/>
        </w:rPr>
        <w:t> </w:t>
      </w:r>
      <w:r>
        <w:rPr>
          <w:color w:val="161618"/>
          <w:w w:val="110"/>
        </w:rPr>
        <w:t>or</w:t>
      </w:r>
      <w:r>
        <w:rPr>
          <w:color w:val="161618"/>
          <w:spacing w:val="-9"/>
          <w:w w:val="110"/>
        </w:rPr>
        <w:t> </w:t>
      </w:r>
      <w:r>
        <w:rPr>
          <w:color w:val="161618"/>
          <w:w w:val="110"/>
        </w:rPr>
        <w:t>delay</w:t>
      </w:r>
      <w:r>
        <w:rPr>
          <w:color w:val="161618"/>
          <w:spacing w:val="-9"/>
          <w:w w:val="110"/>
        </w:rPr>
        <w:t> </w:t>
      </w:r>
      <w:r>
        <w:rPr>
          <w:color w:val="161618"/>
          <w:w w:val="110"/>
        </w:rPr>
        <w:t>in</w:t>
      </w:r>
      <w:r>
        <w:rPr>
          <w:color w:val="161618"/>
          <w:spacing w:val="-7"/>
          <w:w w:val="110"/>
        </w:rPr>
        <w:t> </w:t>
      </w:r>
      <w:r>
        <w:rPr>
          <w:color w:val="161618"/>
          <w:w w:val="110"/>
        </w:rPr>
        <w:t>treatment,</w:t>
      </w:r>
      <w:r>
        <w:rPr>
          <w:color w:val="161618"/>
          <w:spacing w:val="-4"/>
          <w:w w:val="110"/>
        </w:rPr>
        <w:t> </w:t>
      </w:r>
      <w:r>
        <w:rPr>
          <w:color w:val="161618"/>
          <w:w w:val="110"/>
        </w:rPr>
        <w:t>including:</w:t>
      </w:r>
    </w:p>
    <w:p>
      <w:pPr>
        <w:pStyle w:val="BodyText"/>
        <w:spacing w:line="232" w:lineRule="auto"/>
        <w:ind w:left="924" w:hanging="3"/>
      </w:pPr>
      <w:r>
        <w:rPr>
          <w:color w:val="161618"/>
          <w:w w:val="105"/>
        </w:rPr>
        <w:t>hijacked</w:t>
      </w:r>
      <w:r>
        <w:rPr>
          <w:color w:val="161618"/>
          <w:spacing w:val="40"/>
          <w:w w:val="105"/>
        </w:rPr>
        <w:t> </w:t>
      </w:r>
      <w:r>
        <w:rPr>
          <w:color w:val="262628"/>
          <w:w w:val="105"/>
        </w:rPr>
        <w:t>and</w:t>
      </w:r>
      <w:r>
        <w:rPr>
          <w:color w:val="262628"/>
          <w:spacing w:val="40"/>
          <w:w w:val="105"/>
        </w:rPr>
        <w:t> </w:t>
      </w:r>
      <w:r>
        <w:rPr>
          <w:color w:val="161618"/>
          <w:w w:val="105"/>
        </w:rPr>
        <w:t>impersonated</w:t>
      </w:r>
      <w:r>
        <w:rPr>
          <w:color w:val="161618"/>
          <w:spacing w:val="40"/>
          <w:w w:val="105"/>
        </w:rPr>
        <w:t> </w:t>
      </w:r>
      <w:r>
        <w:rPr>
          <w:color w:val="262628"/>
          <w:w w:val="105"/>
        </w:rPr>
        <w:t>device</w:t>
      </w:r>
      <w:r>
        <w:rPr>
          <w:color w:val="262628"/>
          <w:spacing w:val="40"/>
          <w:w w:val="105"/>
        </w:rPr>
        <w:t> </w:t>
      </w:r>
      <w:r>
        <w:rPr>
          <w:color w:val="161618"/>
          <w:w w:val="105"/>
        </w:rPr>
        <w:t>by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third-party</w:t>
      </w:r>
      <w:r>
        <w:rPr>
          <w:color w:val="161618"/>
          <w:spacing w:val="40"/>
          <w:w w:val="105"/>
        </w:rPr>
        <w:t> </w:t>
      </w:r>
      <w:r>
        <w:rPr>
          <w:color w:val="262628"/>
          <w:w w:val="105"/>
        </w:rPr>
        <w:t>application</w:t>
      </w:r>
      <w:r>
        <w:rPr>
          <w:color w:val="262628"/>
          <w:spacing w:val="40"/>
          <w:w w:val="105"/>
        </w:rPr>
        <w:t> </w:t>
      </w:r>
      <w:r>
        <w:rPr>
          <w:color w:val="262628"/>
          <w:w w:val="105"/>
        </w:rPr>
        <w:t>or</w:t>
      </w:r>
      <w:r>
        <w:rPr>
          <w:color w:val="262628"/>
          <w:spacing w:val="40"/>
          <w:w w:val="105"/>
        </w:rPr>
        <w:t> </w:t>
      </w:r>
      <w:r>
        <w:rPr>
          <w:color w:val="262628"/>
          <w:w w:val="105"/>
        </w:rPr>
        <w:t>individual</w:t>
      </w:r>
      <w:r>
        <w:rPr>
          <w:color w:val="262628"/>
          <w:spacing w:val="40"/>
          <w:w w:val="105"/>
        </w:rPr>
        <w:t> </w:t>
      </w:r>
      <w:r>
        <w:rPr>
          <w:color w:val="262628"/>
          <w:w w:val="105"/>
        </w:rPr>
        <w:t>to</w:t>
      </w:r>
      <w:r>
        <w:rPr>
          <w:color w:val="262628"/>
          <w:spacing w:val="32"/>
          <w:w w:val="105"/>
        </w:rPr>
        <w:t> </w:t>
      </w:r>
      <w:r>
        <w:rPr>
          <w:color w:val="262628"/>
          <w:w w:val="105"/>
        </w:rPr>
        <w:t>alter</w:t>
      </w:r>
      <w:r>
        <w:rPr>
          <w:color w:val="262628"/>
          <w:spacing w:val="40"/>
          <w:w w:val="105"/>
        </w:rPr>
        <w:t> </w:t>
      </w:r>
      <w:r>
        <w:rPr>
          <w:color w:val="161618"/>
          <w:w w:val="105"/>
        </w:rPr>
        <w:t>results, producing incorrect results on </w:t>
      </w:r>
      <w:r>
        <w:rPr>
          <w:color w:val="262628"/>
          <w:w w:val="105"/>
        </w:rPr>
        <w:t>connected </w:t>
      </w:r>
      <w:r>
        <w:rPr>
          <w:color w:val="161618"/>
          <w:w w:val="105"/>
        </w:rPr>
        <w:t>digital </w:t>
      </w:r>
      <w:r>
        <w:rPr>
          <w:color w:val="262628"/>
          <w:w w:val="105"/>
        </w:rPr>
        <w:t>applications;</w:t>
      </w:r>
    </w:p>
    <w:p>
      <w:pPr>
        <w:pStyle w:val="BodyText"/>
        <w:spacing w:line="405" w:lineRule="auto" w:before="157"/>
        <w:ind w:left="922" w:right="1427" w:hanging="2"/>
      </w:pPr>
      <w:r>
        <w:rPr>
          <w:color w:val="161618"/>
          <w:w w:val="105"/>
        </w:rPr>
        <w:t>corrupted device </w:t>
      </w:r>
      <w:r>
        <w:rPr>
          <w:color w:val="262628"/>
          <w:w w:val="105"/>
        </w:rPr>
        <w:t>software </w:t>
      </w:r>
      <w:r>
        <w:rPr>
          <w:color w:val="161618"/>
          <w:w w:val="105"/>
        </w:rPr>
        <w:t>configuration, producing incorrect </w:t>
      </w:r>
      <w:r>
        <w:rPr>
          <w:color w:val="262628"/>
          <w:w w:val="105"/>
        </w:rPr>
        <w:t>results;</w:t>
      </w:r>
      <w:r>
        <w:rPr>
          <w:color w:val="262628"/>
          <w:spacing w:val="40"/>
          <w:w w:val="105"/>
        </w:rPr>
        <w:t> </w:t>
      </w:r>
      <w:r>
        <w:rPr>
          <w:color w:val="161618"/>
          <w:w w:val="105"/>
        </w:rPr>
        <w:t>intercepted</w:t>
      </w:r>
      <w:r>
        <w:rPr>
          <w:color w:val="161618"/>
          <w:spacing w:val="26"/>
          <w:w w:val="105"/>
        </w:rPr>
        <w:t> </w:t>
      </w:r>
      <w:r>
        <w:rPr>
          <w:color w:val="161618"/>
          <w:w w:val="105"/>
        </w:rPr>
        <w:t>data</w:t>
      </w:r>
      <w:r>
        <w:rPr>
          <w:color w:val="161618"/>
          <w:spacing w:val="18"/>
          <w:w w:val="105"/>
        </w:rPr>
        <w:t> </w:t>
      </w:r>
      <w:r>
        <w:rPr>
          <w:color w:val="161618"/>
          <w:w w:val="105"/>
        </w:rPr>
        <w:t>in</w:t>
      </w:r>
      <w:r>
        <w:rPr>
          <w:color w:val="161618"/>
          <w:spacing w:val="23"/>
          <w:w w:val="105"/>
        </w:rPr>
        <w:t> </w:t>
      </w:r>
      <w:r>
        <w:rPr>
          <w:color w:val="161618"/>
          <w:w w:val="105"/>
        </w:rPr>
        <w:t>transit to delay</w:t>
      </w:r>
      <w:r>
        <w:rPr>
          <w:color w:val="161618"/>
          <w:spacing w:val="22"/>
          <w:w w:val="105"/>
        </w:rPr>
        <w:t> </w:t>
      </w:r>
      <w:r>
        <w:rPr>
          <w:color w:val="161618"/>
          <w:w w:val="105"/>
        </w:rPr>
        <w:t>results</w:t>
      </w:r>
      <w:r>
        <w:rPr>
          <w:color w:val="161618"/>
          <w:spacing w:val="20"/>
          <w:w w:val="105"/>
        </w:rPr>
        <w:t> </w:t>
      </w:r>
      <w:r>
        <w:rPr>
          <w:color w:val="262628"/>
          <w:w w:val="105"/>
        </w:rPr>
        <w:t>or send</w:t>
      </w:r>
      <w:r>
        <w:rPr>
          <w:color w:val="262628"/>
          <w:spacing w:val="23"/>
          <w:w w:val="105"/>
        </w:rPr>
        <w:t> </w:t>
      </w:r>
      <w:r>
        <w:rPr>
          <w:color w:val="161618"/>
          <w:w w:val="105"/>
        </w:rPr>
        <w:t>incorrect results</w:t>
      </w:r>
      <w:r>
        <w:rPr>
          <w:color w:val="161618"/>
          <w:spacing w:val="16"/>
          <w:w w:val="105"/>
        </w:rPr>
        <w:t> </w:t>
      </w:r>
      <w:r>
        <w:rPr>
          <w:color w:val="161618"/>
          <w:w w:val="105"/>
        </w:rPr>
        <w:t>to the</w:t>
      </w:r>
      <w:r>
        <w:rPr>
          <w:color w:val="161618"/>
          <w:spacing w:val="18"/>
          <w:w w:val="105"/>
        </w:rPr>
        <w:t> </w:t>
      </w:r>
      <w:r>
        <w:rPr>
          <w:color w:val="161618"/>
          <w:w w:val="105"/>
        </w:rPr>
        <w:t>user.</w:t>
      </w:r>
    </w:p>
    <w:p>
      <w:pPr>
        <w:pStyle w:val="BodyText"/>
        <w:spacing w:line="405" w:lineRule="auto"/>
        <w:ind w:left="551" w:right="428" w:hanging="397"/>
      </w:pPr>
      <w:r>
        <w:rPr>
          <w:i/>
          <w:color w:val="161618"/>
          <w:w w:val="105"/>
        </w:rPr>
        <w:t>Reasonably</w:t>
      </w:r>
      <w:r>
        <w:rPr>
          <w:i/>
          <w:color w:val="161618"/>
          <w:spacing w:val="-13"/>
          <w:w w:val="105"/>
        </w:rPr>
        <w:t> </w:t>
      </w:r>
      <w:r>
        <w:rPr>
          <w:i/>
          <w:color w:val="161618"/>
          <w:w w:val="105"/>
        </w:rPr>
        <w:t>foreseeable</w:t>
      </w:r>
      <w:r>
        <w:rPr>
          <w:i/>
          <w:color w:val="161618"/>
          <w:spacing w:val="-14"/>
          <w:w w:val="105"/>
        </w:rPr>
        <w:t> </w:t>
      </w:r>
      <w:r>
        <w:rPr>
          <w:i/>
          <w:color w:val="161618"/>
          <w:w w:val="105"/>
        </w:rPr>
        <w:t>misuse</w:t>
      </w:r>
      <w:r>
        <w:rPr>
          <w:i/>
          <w:color w:val="161618"/>
          <w:spacing w:val="-14"/>
          <w:w w:val="105"/>
        </w:rPr>
        <w:t> </w:t>
      </w:r>
      <w:r>
        <w:rPr>
          <w:color w:val="161618"/>
          <w:w w:val="105"/>
        </w:rPr>
        <w:t>by</w:t>
      </w:r>
      <w:r>
        <w:rPr>
          <w:color w:val="161618"/>
          <w:spacing w:val="-13"/>
          <w:w w:val="105"/>
        </w:rPr>
        <w:t> </w:t>
      </w:r>
      <w:r>
        <w:rPr>
          <w:color w:val="161618"/>
          <w:w w:val="105"/>
        </w:rPr>
        <w:t>patients</w:t>
      </w:r>
      <w:r>
        <w:rPr>
          <w:color w:val="161618"/>
          <w:spacing w:val="-7"/>
          <w:w w:val="105"/>
        </w:rPr>
        <w:t> </w:t>
      </w:r>
      <w:r>
        <w:rPr>
          <w:color w:val="161618"/>
          <w:w w:val="105"/>
        </w:rPr>
        <w:t>performing</w:t>
      </w:r>
      <w:r>
        <w:rPr>
          <w:color w:val="161618"/>
          <w:spacing w:val="-14"/>
          <w:w w:val="105"/>
        </w:rPr>
        <w:t> </w:t>
      </w:r>
      <w:r>
        <w:rPr>
          <w:color w:val="262628"/>
          <w:w w:val="105"/>
        </w:rPr>
        <w:t>self-testing</w:t>
      </w:r>
      <w:r>
        <w:rPr>
          <w:color w:val="262628"/>
          <w:spacing w:val="-4"/>
          <w:w w:val="105"/>
        </w:rPr>
        <w:t> </w:t>
      </w:r>
      <w:r>
        <w:rPr>
          <w:color w:val="262628"/>
          <w:w w:val="105"/>
        </w:rPr>
        <w:t>can</w:t>
      </w:r>
      <w:r>
        <w:rPr>
          <w:color w:val="262628"/>
          <w:spacing w:val="-14"/>
          <w:w w:val="105"/>
        </w:rPr>
        <w:t> </w:t>
      </w:r>
      <w:r>
        <w:rPr>
          <w:color w:val="161618"/>
          <w:w w:val="105"/>
        </w:rPr>
        <w:t>include</w:t>
      </w:r>
      <w:r>
        <w:rPr>
          <w:color w:val="161618"/>
          <w:spacing w:val="-13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14"/>
          <w:w w:val="105"/>
        </w:rPr>
        <w:t> </w:t>
      </w:r>
      <w:r>
        <w:rPr>
          <w:color w:val="262628"/>
          <w:w w:val="105"/>
        </w:rPr>
        <w:t>following: dividing </w:t>
      </w:r>
      <w:r>
        <w:rPr>
          <w:color w:val="161618"/>
          <w:w w:val="105"/>
        </w:rPr>
        <w:t>or </w:t>
      </w:r>
      <w:r>
        <w:rPr>
          <w:color w:val="262628"/>
          <w:w w:val="105"/>
        </w:rPr>
        <w:t>reusing </w:t>
      </w:r>
      <w:r>
        <w:rPr>
          <w:color w:val="161618"/>
          <w:w w:val="105"/>
        </w:rPr>
        <w:t>reagent test strips (e.g. </w:t>
      </w:r>
      <w:r>
        <w:rPr>
          <w:color w:val="262628"/>
          <w:w w:val="105"/>
        </w:rPr>
        <w:t>to</w:t>
      </w:r>
      <w:r>
        <w:rPr>
          <w:color w:val="262628"/>
          <w:spacing w:val="40"/>
          <w:w w:val="105"/>
        </w:rPr>
        <w:t> </w:t>
      </w:r>
      <w:r>
        <w:rPr>
          <w:color w:val="161618"/>
          <w:w w:val="105"/>
        </w:rPr>
        <w:t>reduce </w:t>
      </w:r>
      <w:r>
        <w:rPr>
          <w:color w:val="262628"/>
          <w:w w:val="105"/>
        </w:rPr>
        <w:t>cost);</w:t>
      </w:r>
    </w:p>
    <w:p>
      <w:pPr>
        <w:pStyle w:val="BodyText"/>
        <w:spacing w:before="1"/>
        <w:ind w:left="546"/>
      </w:pPr>
      <w:r>
        <w:rPr>
          <w:color w:val="262628"/>
          <w:spacing w:val="-2"/>
          <w:w w:val="110"/>
        </w:rPr>
        <w:t>taking</w:t>
      </w:r>
      <w:r>
        <w:rPr>
          <w:color w:val="262628"/>
          <w:spacing w:val="-12"/>
          <w:w w:val="110"/>
        </w:rPr>
        <w:t> </w:t>
      </w:r>
      <w:r>
        <w:rPr>
          <w:color w:val="262628"/>
          <w:spacing w:val="-2"/>
          <w:w w:val="110"/>
        </w:rPr>
        <w:t>samples</w:t>
      </w:r>
      <w:r>
        <w:rPr>
          <w:color w:val="262628"/>
          <w:spacing w:val="3"/>
          <w:w w:val="110"/>
        </w:rPr>
        <w:t> </w:t>
      </w:r>
      <w:r>
        <w:rPr>
          <w:color w:val="262628"/>
          <w:spacing w:val="-2"/>
          <w:w w:val="110"/>
        </w:rPr>
        <w:t>from an</w:t>
      </w:r>
      <w:r>
        <w:rPr>
          <w:color w:val="262628"/>
          <w:spacing w:val="-8"/>
          <w:w w:val="110"/>
        </w:rPr>
        <w:t> </w:t>
      </w:r>
      <w:r>
        <w:rPr>
          <w:color w:val="262628"/>
          <w:spacing w:val="-2"/>
          <w:w w:val="110"/>
        </w:rPr>
        <w:t>alternative site</w:t>
      </w:r>
      <w:r>
        <w:rPr>
          <w:color w:val="262628"/>
          <w:spacing w:val="-1"/>
          <w:w w:val="110"/>
        </w:rPr>
        <w:t> </w:t>
      </w:r>
      <w:r>
        <w:rPr>
          <w:color w:val="262628"/>
          <w:spacing w:val="-2"/>
          <w:w w:val="110"/>
        </w:rPr>
        <w:t>(e.g.</w:t>
      </w:r>
      <w:r>
        <w:rPr>
          <w:color w:val="262628"/>
          <w:spacing w:val="-17"/>
          <w:w w:val="110"/>
        </w:rPr>
        <w:t> </w:t>
      </w:r>
      <w:r>
        <w:rPr>
          <w:color w:val="262628"/>
          <w:spacing w:val="-2"/>
          <w:w w:val="110"/>
        </w:rPr>
        <w:t>other</w:t>
      </w:r>
      <w:r>
        <w:rPr>
          <w:color w:val="262628"/>
          <w:spacing w:val="-8"/>
          <w:w w:val="110"/>
        </w:rPr>
        <w:t> </w:t>
      </w:r>
      <w:r>
        <w:rPr>
          <w:color w:val="262628"/>
          <w:spacing w:val="-2"/>
          <w:w w:val="110"/>
        </w:rPr>
        <w:t>than</w:t>
      </w:r>
      <w:r>
        <w:rPr>
          <w:color w:val="262628"/>
          <w:spacing w:val="1"/>
          <w:w w:val="110"/>
        </w:rPr>
        <w:t> </w:t>
      </w:r>
      <w:r>
        <w:rPr>
          <w:color w:val="262628"/>
          <w:spacing w:val="-2"/>
          <w:w w:val="110"/>
        </w:rPr>
        <w:t>fingertip</w:t>
      </w:r>
      <w:r>
        <w:rPr>
          <w:color w:val="262628"/>
          <w:spacing w:val="-3"/>
          <w:w w:val="110"/>
        </w:rPr>
        <w:t> </w:t>
      </w:r>
      <w:r>
        <w:rPr>
          <w:color w:val="262628"/>
          <w:spacing w:val="-2"/>
          <w:w w:val="110"/>
        </w:rPr>
        <w:t>due</w:t>
      </w:r>
      <w:r>
        <w:rPr>
          <w:color w:val="262628"/>
          <w:spacing w:val="-8"/>
          <w:w w:val="110"/>
        </w:rPr>
        <w:t> </w:t>
      </w:r>
      <w:r>
        <w:rPr>
          <w:color w:val="262628"/>
          <w:spacing w:val="-2"/>
          <w:w w:val="110"/>
        </w:rPr>
        <w:t>to</w:t>
      </w:r>
      <w:r>
        <w:rPr>
          <w:color w:val="262628"/>
          <w:spacing w:val="-8"/>
          <w:w w:val="110"/>
        </w:rPr>
        <w:t> </w:t>
      </w:r>
      <w:r>
        <w:rPr>
          <w:color w:val="262628"/>
          <w:spacing w:val="-2"/>
          <w:w w:val="110"/>
        </w:rPr>
        <w:t>pain);</w:t>
      </w:r>
    </w:p>
    <w:p>
      <w:pPr>
        <w:pStyle w:val="BodyText"/>
        <w:spacing w:line="400" w:lineRule="auto" w:before="167"/>
        <w:ind w:left="543" w:firstLine="2"/>
      </w:pPr>
      <w:r>
        <w:rPr>
          <w:color w:val="262628"/>
          <w:w w:val="105"/>
        </w:rPr>
        <w:t>failing </w:t>
      </w:r>
      <w:r>
        <w:rPr>
          <w:color w:val="161618"/>
          <w:w w:val="105"/>
        </w:rPr>
        <w:t>to clean </w:t>
      </w:r>
      <w:r>
        <w:rPr>
          <w:color w:val="262628"/>
          <w:w w:val="105"/>
        </w:rPr>
        <w:t>and </w:t>
      </w:r>
      <w:r>
        <w:rPr>
          <w:color w:val="161618"/>
          <w:w w:val="105"/>
        </w:rPr>
        <w:t>disinfect the venipuncture </w:t>
      </w:r>
      <w:r>
        <w:rPr>
          <w:color w:val="262628"/>
          <w:w w:val="105"/>
        </w:rPr>
        <w:t>site </w:t>
      </w:r>
      <w:r>
        <w:rPr>
          <w:color w:val="161618"/>
          <w:w w:val="105"/>
        </w:rPr>
        <w:t>(e.g. potential for </w:t>
      </w:r>
      <w:r>
        <w:rPr>
          <w:color w:val="262628"/>
          <w:w w:val="105"/>
        </w:rPr>
        <w:t>contamination/infection); storing </w:t>
      </w:r>
      <w:r>
        <w:rPr>
          <w:color w:val="161618"/>
          <w:w w:val="105"/>
        </w:rPr>
        <w:t>reagent </w:t>
      </w:r>
      <w:r>
        <w:rPr>
          <w:color w:val="262628"/>
          <w:w w:val="105"/>
        </w:rPr>
        <w:t>strips </w:t>
      </w:r>
      <w:r>
        <w:rPr>
          <w:color w:val="161618"/>
          <w:w w:val="105"/>
        </w:rPr>
        <w:t>in inappropriate </w:t>
      </w:r>
      <w:r>
        <w:rPr>
          <w:color w:val="262628"/>
          <w:w w:val="105"/>
        </w:rPr>
        <w:t>environmental</w:t>
      </w:r>
      <w:r>
        <w:rPr>
          <w:color w:val="262628"/>
          <w:spacing w:val="40"/>
          <w:w w:val="105"/>
        </w:rPr>
        <w:t> </w:t>
      </w:r>
      <w:r>
        <w:rPr>
          <w:color w:val="262628"/>
          <w:w w:val="105"/>
        </w:rPr>
        <w:t>condition </w:t>
      </w:r>
      <w:r>
        <w:rPr>
          <w:color w:val="161618"/>
          <w:w w:val="105"/>
        </w:rPr>
        <w:t>(e.g. </w:t>
      </w:r>
      <w:r>
        <w:rPr>
          <w:color w:val="262628"/>
          <w:w w:val="105"/>
        </w:rPr>
        <w:t>overheated</w:t>
      </w:r>
      <w:r>
        <w:rPr>
          <w:color w:val="262628"/>
          <w:spacing w:val="40"/>
          <w:w w:val="105"/>
        </w:rPr>
        <w:t> </w:t>
      </w:r>
      <w:r>
        <w:rPr>
          <w:color w:val="161618"/>
          <w:w w:val="105"/>
        </w:rPr>
        <w:t>vehicle).</w:t>
      </w:r>
    </w:p>
    <w:p>
      <w:pPr>
        <w:numPr>
          <w:ilvl w:val="2"/>
          <w:numId w:val="37"/>
        </w:numPr>
        <w:tabs>
          <w:tab w:pos="869" w:val="left" w:leader="none"/>
        </w:tabs>
        <w:spacing w:before="63"/>
        <w:ind w:left="869" w:right="0" w:hanging="715"/>
        <w:jc w:val="left"/>
        <w:rPr>
          <w:b/>
          <w:color w:val="161618"/>
          <w:sz w:val="23"/>
        </w:rPr>
      </w:pPr>
      <w:r>
        <w:rPr>
          <w:b/>
          <w:color w:val="161618"/>
          <w:sz w:val="23"/>
        </w:rPr>
        <w:t>Identification</w:t>
      </w:r>
      <w:r>
        <w:rPr>
          <w:b/>
          <w:color w:val="161618"/>
          <w:spacing w:val="36"/>
          <w:sz w:val="23"/>
        </w:rPr>
        <w:t> </w:t>
      </w:r>
      <w:r>
        <w:rPr>
          <w:b/>
          <w:color w:val="161618"/>
          <w:sz w:val="23"/>
        </w:rPr>
        <w:t>of</w:t>
      </w:r>
      <w:r>
        <w:rPr>
          <w:b/>
          <w:color w:val="161618"/>
          <w:spacing w:val="34"/>
          <w:sz w:val="23"/>
        </w:rPr>
        <w:t> </w:t>
      </w:r>
      <w:r>
        <w:rPr>
          <w:b/>
          <w:color w:val="161618"/>
          <w:sz w:val="23"/>
        </w:rPr>
        <w:t>potential</w:t>
      </w:r>
      <w:r>
        <w:rPr>
          <w:b/>
          <w:color w:val="161618"/>
          <w:spacing w:val="75"/>
          <w:sz w:val="23"/>
        </w:rPr>
        <w:t> </w:t>
      </w:r>
      <w:r>
        <w:rPr>
          <w:b/>
          <w:i/>
          <w:color w:val="161618"/>
          <w:spacing w:val="-2"/>
          <w:sz w:val="23"/>
        </w:rPr>
        <w:t>harms</w:t>
      </w:r>
    </w:p>
    <w:p>
      <w:pPr>
        <w:spacing w:line="230" w:lineRule="auto" w:before="176"/>
        <w:ind w:left="147" w:right="45" w:hanging="8"/>
        <w:jc w:val="both"/>
        <w:rPr>
          <w:sz w:val="21"/>
        </w:rPr>
      </w:pPr>
      <w:r>
        <w:rPr>
          <w:color w:val="234295"/>
          <w:w w:val="105"/>
          <w:sz w:val="21"/>
          <w:u w:val="thick" w:color="234295"/>
        </w:rPr>
        <w:t>ISO</w:t>
      </w:r>
      <w:r>
        <w:rPr>
          <w:color w:val="234295"/>
          <w:spacing w:val="-12"/>
          <w:w w:val="105"/>
          <w:sz w:val="21"/>
          <w:u w:val="thick" w:color="234295"/>
        </w:rPr>
        <w:t> </w:t>
      </w:r>
      <w:r>
        <w:rPr>
          <w:color w:val="234295"/>
          <w:w w:val="105"/>
          <w:sz w:val="22"/>
          <w:u w:val="thick" w:color="234295"/>
        </w:rPr>
        <w:t>14971:2019</w:t>
      </w:r>
      <w:r>
        <w:rPr>
          <w:color w:val="234295"/>
          <w:w w:val="105"/>
          <w:sz w:val="22"/>
          <w:u w:val="none"/>
        </w:rPr>
        <w:t> </w:t>
      </w:r>
      <w:r>
        <w:rPr>
          <w:color w:val="161618"/>
          <w:w w:val="105"/>
          <w:sz w:val="21"/>
          <w:u w:val="none"/>
        </w:rPr>
        <w:t>requires </w:t>
      </w:r>
      <w:r>
        <w:rPr>
          <w:i/>
          <w:color w:val="161618"/>
          <w:w w:val="105"/>
          <w:sz w:val="21"/>
          <w:u w:val="none"/>
        </w:rPr>
        <w:t>manufacturers </w:t>
      </w:r>
      <w:r>
        <w:rPr>
          <w:color w:val="161618"/>
          <w:w w:val="105"/>
          <w:sz w:val="21"/>
          <w:u w:val="none"/>
        </w:rPr>
        <w:t>to</w:t>
      </w:r>
      <w:r>
        <w:rPr>
          <w:color w:val="161618"/>
          <w:spacing w:val="-14"/>
          <w:w w:val="105"/>
          <w:sz w:val="21"/>
          <w:u w:val="none"/>
        </w:rPr>
        <w:t> </w:t>
      </w:r>
      <w:r>
        <w:rPr>
          <w:color w:val="262628"/>
          <w:w w:val="105"/>
          <w:sz w:val="21"/>
          <w:u w:val="none"/>
        </w:rPr>
        <w:t>estimate the</w:t>
      </w:r>
      <w:r>
        <w:rPr>
          <w:color w:val="262628"/>
          <w:spacing w:val="-8"/>
          <w:w w:val="105"/>
          <w:sz w:val="21"/>
          <w:u w:val="none"/>
        </w:rPr>
        <w:t> </w:t>
      </w:r>
      <w:r>
        <w:rPr>
          <w:i/>
          <w:color w:val="161618"/>
          <w:w w:val="105"/>
          <w:sz w:val="21"/>
          <w:u w:val="none"/>
        </w:rPr>
        <w:t>risks</w:t>
      </w:r>
      <w:r>
        <w:rPr>
          <w:i/>
          <w:color w:val="161618"/>
          <w:spacing w:val="-14"/>
          <w:w w:val="105"/>
          <w:sz w:val="21"/>
          <w:u w:val="none"/>
        </w:rPr>
        <w:t> </w:t>
      </w:r>
      <w:r>
        <w:rPr>
          <w:color w:val="262628"/>
          <w:w w:val="105"/>
          <w:sz w:val="21"/>
          <w:u w:val="none"/>
        </w:rPr>
        <w:t>associated </w:t>
      </w:r>
      <w:r>
        <w:rPr>
          <w:color w:val="161618"/>
          <w:w w:val="105"/>
          <w:sz w:val="21"/>
          <w:u w:val="none"/>
        </w:rPr>
        <w:t>with</w:t>
      </w:r>
      <w:r>
        <w:rPr>
          <w:color w:val="161618"/>
          <w:spacing w:val="-5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each identified </w:t>
      </w:r>
      <w:r>
        <w:rPr>
          <w:i/>
          <w:color w:val="161618"/>
          <w:w w:val="105"/>
          <w:sz w:val="21"/>
          <w:u w:val="none"/>
        </w:rPr>
        <w:t>hazardou</w:t>
      </w:r>
      <w:r>
        <w:rPr>
          <w:i/>
          <w:color w:val="3B3B3B"/>
          <w:w w:val="105"/>
          <w:sz w:val="21"/>
          <w:u w:val="none"/>
        </w:rPr>
        <w:t>s</w:t>
      </w:r>
      <w:r>
        <w:rPr>
          <w:i/>
          <w:color w:val="3B3B3B"/>
          <w:w w:val="105"/>
          <w:sz w:val="21"/>
          <w:u w:val="none"/>
        </w:rPr>
        <w:t> </w:t>
      </w:r>
      <w:r>
        <w:rPr>
          <w:i/>
          <w:color w:val="262628"/>
          <w:w w:val="105"/>
          <w:sz w:val="21"/>
          <w:u w:val="none"/>
        </w:rPr>
        <w:t>situation, </w:t>
      </w:r>
      <w:r>
        <w:rPr>
          <w:color w:val="161618"/>
          <w:w w:val="105"/>
          <w:sz w:val="21"/>
          <w:u w:val="none"/>
        </w:rPr>
        <w:t>based</w:t>
      </w:r>
      <w:r>
        <w:rPr>
          <w:color w:val="161618"/>
          <w:w w:val="105"/>
          <w:sz w:val="21"/>
          <w:u w:val="none"/>
        </w:rPr>
        <w:t> </w:t>
      </w:r>
      <w:r>
        <w:rPr>
          <w:color w:val="262628"/>
          <w:w w:val="105"/>
          <w:sz w:val="21"/>
          <w:u w:val="none"/>
        </w:rPr>
        <w:t>on </w:t>
      </w:r>
      <w:r>
        <w:rPr>
          <w:color w:val="161618"/>
          <w:w w:val="105"/>
          <w:sz w:val="21"/>
          <w:u w:val="none"/>
        </w:rPr>
        <w:t>the probability of </w:t>
      </w:r>
      <w:r>
        <w:rPr>
          <w:color w:val="262628"/>
          <w:w w:val="105"/>
          <w:sz w:val="21"/>
          <w:u w:val="none"/>
        </w:rPr>
        <w:t>occurrence</w:t>
      </w:r>
      <w:r>
        <w:rPr>
          <w:color w:val="262628"/>
          <w:w w:val="105"/>
          <w:sz w:val="21"/>
          <w:u w:val="none"/>
        </w:rPr>
        <w:t> and</w:t>
      </w:r>
      <w:r>
        <w:rPr>
          <w:color w:val="262628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the</w:t>
      </w:r>
      <w:r>
        <w:rPr>
          <w:color w:val="161618"/>
          <w:w w:val="105"/>
          <w:sz w:val="21"/>
          <w:u w:val="none"/>
        </w:rPr>
        <w:t> </w:t>
      </w:r>
      <w:r>
        <w:rPr>
          <w:i/>
          <w:color w:val="262628"/>
          <w:w w:val="105"/>
          <w:sz w:val="21"/>
          <w:u w:val="none"/>
        </w:rPr>
        <w:t>severity </w:t>
      </w:r>
      <w:r>
        <w:rPr>
          <w:color w:val="262628"/>
          <w:w w:val="105"/>
          <w:sz w:val="21"/>
          <w:u w:val="none"/>
        </w:rPr>
        <w:t>of </w:t>
      </w:r>
      <w:r>
        <w:rPr>
          <w:color w:val="161618"/>
          <w:w w:val="105"/>
          <w:sz w:val="21"/>
          <w:u w:val="none"/>
        </w:rPr>
        <w:t>possible</w:t>
      </w:r>
      <w:r>
        <w:rPr>
          <w:color w:val="161618"/>
          <w:w w:val="105"/>
          <w:sz w:val="21"/>
          <w:u w:val="none"/>
        </w:rPr>
        <w:t> </w:t>
      </w:r>
      <w:r>
        <w:rPr>
          <w:i/>
          <w:color w:val="161618"/>
          <w:w w:val="105"/>
          <w:sz w:val="21"/>
          <w:u w:val="none"/>
        </w:rPr>
        <w:t>harm.</w:t>
      </w:r>
      <w:r>
        <w:rPr>
          <w:i/>
          <w:color w:val="161618"/>
          <w:spacing w:val="-7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This requires</w:t>
      </w:r>
      <w:r>
        <w:rPr>
          <w:color w:val="161618"/>
          <w:w w:val="105"/>
          <w:sz w:val="21"/>
          <w:u w:val="none"/>
        </w:rPr>
        <w:t> the </w:t>
      </w:r>
      <w:r>
        <w:rPr>
          <w:i/>
          <w:color w:val="161618"/>
          <w:w w:val="105"/>
          <w:sz w:val="21"/>
          <w:u w:val="none"/>
        </w:rPr>
        <w:t>manufacturer</w:t>
      </w:r>
      <w:r>
        <w:rPr>
          <w:i/>
          <w:color w:val="161618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to</w:t>
      </w:r>
      <w:r>
        <w:rPr>
          <w:color w:val="161618"/>
          <w:w w:val="105"/>
          <w:sz w:val="21"/>
          <w:u w:val="none"/>
        </w:rPr>
        <w:t> identify</w:t>
      </w:r>
      <w:r>
        <w:rPr>
          <w:color w:val="161618"/>
          <w:w w:val="105"/>
          <w:sz w:val="21"/>
          <w:u w:val="none"/>
        </w:rPr>
        <w:t> the</w:t>
      </w:r>
      <w:r>
        <w:rPr>
          <w:color w:val="161618"/>
          <w:w w:val="105"/>
          <w:sz w:val="21"/>
          <w:u w:val="none"/>
        </w:rPr>
        <w:t> potential</w:t>
      </w:r>
      <w:r>
        <w:rPr>
          <w:color w:val="161618"/>
          <w:w w:val="105"/>
          <w:sz w:val="21"/>
          <w:u w:val="none"/>
        </w:rPr>
        <w:t> </w:t>
      </w:r>
      <w:r>
        <w:rPr>
          <w:i/>
          <w:color w:val="161618"/>
          <w:w w:val="105"/>
          <w:sz w:val="21"/>
          <w:u w:val="none"/>
        </w:rPr>
        <w:t>harms</w:t>
      </w:r>
      <w:r>
        <w:rPr>
          <w:i/>
          <w:color w:val="161618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(e.g. injuries) to</w:t>
      </w:r>
      <w:r>
        <w:rPr>
          <w:color w:val="161618"/>
          <w:w w:val="105"/>
          <w:sz w:val="21"/>
          <w:u w:val="none"/>
        </w:rPr>
        <w:t> patients</w:t>
      </w:r>
      <w:r>
        <w:rPr>
          <w:color w:val="161618"/>
          <w:w w:val="105"/>
          <w:sz w:val="21"/>
          <w:u w:val="none"/>
        </w:rPr>
        <w:t> </w:t>
      </w:r>
      <w:r>
        <w:rPr>
          <w:color w:val="262628"/>
          <w:w w:val="105"/>
          <w:sz w:val="21"/>
          <w:u w:val="none"/>
        </w:rPr>
        <w:t>with</w:t>
      </w:r>
      <w:r>
        <w:rPr>
          <w:color w:val="262628"/>
          <w:w w:val="105"/>
          <w:sz w:val="21"/>
          <w:u w:val="none"/>
        </w:rPr>
        <w:t> sufficient</w:t>
      </w:r>
      <w:r>
        <w:rPr>
          <w:color w:val="262628"/>
          <w:w w:val="105"/>
          <w:sz w:val="21"/>
          <w:u w:val="none"/>
        </w:rPr>
        <w:t> specificity</w:t>
      </w:r>
      <w:r>
        <w:rPr>
          <w:color w:val="262628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to </w:t>
      </w:r>
      <w:r>
        <w:rPr>
          <w:color w:val="262628"/>
          <w:w w:val="105"/>
          <w:sz w:val="21"/>
          <w:u w:val="none"/>
        </w:rPr>
        <w:t>assign appropriate </w:t>
      </w:r>
      <w:r>
        <w:rPr>
          <w:i/>
          <w:color w:val="262628"/>
          <w:w w:val="105"/>
          <w:sz w:val="21"/>
          <w:u w:val="none"/>
        </w:rPr>
        <w:t>severity </w:t>
      </w:r>
      <w:r>
        <w:rPr>
          <w:color w:val="161618"/>
          <w:w w:val="105"/>
          <w:sz w:val="21"/>
          <w:u w:val="none"/>
        </w:rPr>
        <w:t>values.</w:t>
      </w:r>
    </w:p>
    <w:p>
      <w:pPr>
        <w:spacing w:line="230" w:lineRule="auto" w:before="171"/>
        <w:ind w:left="152" w:right="50" w:firstLine="4"/>
        <w:jc w:val="both"/>
        <w:rPr>
          <w:sz w:val="21"/>
        </w:rPr>
      </w:pPr>
      <w:r>
        <w:rPr>
          <w:color w:val="262628"/>
          <w:sz w:val="21"/>
        </w:rPr>
        <w:t>For</w:t>
      </w:r>
      <w:r>
        <w:rPr>
          <w:color w:val="262628"/>
          <w:spacing w:val="34"/>
          <w:sz w:val="21"/>
        </w:rPr>
        <w:t> </w:t>
      </w:r>
      <w:r>
        <w:rPr>
          <w:color w:val="262628"/>
          <w:sz w:val="21"/>
        </w:rPr>
        <w:t>some</w:t>
      </w:r>
      <w:r>
        <w:rPr>
          <w:color w:val="262628"/>
          <w:spacing w:val="37"/>
          <w:sz w:val="21"/>
        </w:rPr>
        <w:t> </w:t>
      </w:r>
      <w:r>
        <w:rPr>
          <w:color w:val="262628"/>
          <w:sz w:val="21"/>
        </w:rPr>
        <w:t>examinations,</w:t>
      </w:r>
      <w:r>
        <w:rPr>
          <w:color w:val="262628"/>
          <w:spacing w:val="54"/>
          <w:sz w:val="21"/>
        </w:rPr>
        <w:t> </w:t>
      </w:r>
      <w:r>
        <w:rPr>
          <w:color w:val="262628"/>
          <w:sz w:val="21"/>
        </w:rPr>
        <w:t>a</w:t>
      </w:r>
      <w:r>
        <w:rPr>
          <w:color w:val="262628"/>
          <w:spacing w:val="31"/>
          <w:sz w:val="21"/>
        </w:rPr>
        <w:t> </w:t>
      </w:r>
      <w:r>
        <w:rPr>
          <w:color w:val="262628"/>
          <w:sz w:val="21"/>
        </w:rPr>
        <w:t>single</w:t>
      </w:r>
      <w:r>
        <w:rPr>
          <w:color w:val="262628"/>
          <w:spacing w:val="40"/>
          <w:sz w:val="21"/>
        </w:rPr>
        <w:t> </w:t>
      </w:r>
      <w:r>
        <w:rPr>
          <w:i/>
          <w:color w:val="161618"/>
          <w:sz w:val="21"/>
        </w:rPr>
        <w:t>hazardous</w:t>
      </w:r>
      <w:r>
        <w:rPr>
          <w:i/>
          <w:color w:val="161618"/>
          <w:spacing w:val="40"/>
          <w:sz w:val="21"/>
        </w:rPr>
        <w:t> </w:t>
      </w:r>
      <w:r>
        <w:rPr>
          <w:i/>
          <w:color w:val="161618"/>
          <w:sz w:val="21"/>
        </w:rPr>
        <w:t>situation</w:t>
      </w:r>
      <w:r>
        <w:rPr>
          <w:i/>
          <w:color w:val="161618"/>
          <w:spacing w:val="58"/>
          <w:sz w:val="21"/>
        </w:rPr>
        <w:t> </w:t>
      </w:r>
      <w:r>
        <w:rPr>
          <w:color w:val="161618"/>
          <w:sz w:val="21"/>
        </w:rPr>
        <w:t>can</w:t>
      </w:r>
      <w:r>
        <w:rPr>
          <w:color w:val="161618"/>
          <w:spacing w:val="40"/>
          <w:sz w:val="21"/>
        </w:rPr>
        <w:t> </w:t>
      </w:r>
      <w:r>
        <w:rPr>
          <w:color w:val="262628"/>
          <w:sz w:val="21"/>
        </w:rPr>
        <w:t>result</w:t>
      </w:r>
      <w:r>
        <w:rPr>
          <w:color w:val="262628"/>
          <w:spacing w:val="40"/>
          <w:sz w:val="21"/>
        </w:rPr>
        <w:t> </w:t>
      </w:r>
      <w:r>
        <w:rPr>
          <w:color w:val="161618"/>
          <w:sz w:val="21"/>
        </w:rPr>
        <w:t>in</w:t>
      </w:r>
      <w:r>
        <w:rPr>
          <w:color w:val="161618"/>
          <w:spacing w:val="31"/>
          <w:sz w:val="21"/>
        </w:rPr>
        <w:t> </w:t>
      </w:r>
      <w:r>
        <w:rPr>
          <w:color w:val="262628"/>
          <w:sz w:val="21"/>
        </w:rPr>
        <w:t>several</w:t>
      </w:r>
      <w:r>
        <w:rPr>
          <w:color w:val="262628"/>
          <w:spacing w:val="40"/>
          <w:sz w:val="21"/>
        </w:rPr>
        <w:t> </w:t>
      </w:r>
      <w:r>
        <w:rPr>
          <w:color w:val="161618"/>
          <w:sz w:val="21"/>
        </w:rPr>
        <w:t>different</w:t>
      </w:r>
      <w:r>
        <w:rPr>
          <w:color w:val="161618"/>
          <w:spacing w:val="36"/>
          <w:sz w:val="21"/>
        </w:rPr>
        <w:t> </w:t>
      </w:r>
      <w:r>
        <w:rPr>
          <w:i/>
          <w:color w:val="161618"/>
          <w:sz w:val="21"/>
        </w:rPr>
        <w:t>harms</w:t>
      </w:r>
      <w:r>
        <w:rPr>
          <w:i/>
          <w:color w:val="161618"/>
          <w:spacing w:val="40"/>
          <w:sz w:val="21"/>
        </w:rPr>
        <w:t> </w:t>
      </w:r>
      <w:r>
        <w:rPr>
          <w:color w:val="161618"/>
          <w:sz w:val="21"/>
        </w:rPr>
        <w:t>representing </w:t>
      </w:r>
      <w:r>
        <w:rPr>
          <w:color w:val="262628"/>
          <w:sz w:val="21"/>
        </w:rPr>
        <w:t>a</w:t>
      </w:r>
      <w:r>
        <w:rPr>
          <w:color w:val="262628"/>
          <w:spacing w:val="40"/>
          <w:sz w:val="21"/>
        </w:rPr>
        <w:t> </w:t>
      </w:r>
      <w:r>
        <w:rPr>
          <w:color w:val="161618"/>
          <w:sz w:val="21"/>
        </w:rPr>
        <w:t>range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of</w:t>
      </w:r>
      <w:r>
        <w:rPr>
          <w:color w:val="161618"/>
          <w:spacing w:val="40"/>
          <w:sz w:val="21"/>
        </w:rPr>
        <w:t> </w:t>
      </w:r>
      <w:r>
        <w:rPr>
          <w:i/>
          <w:color w:val="262628"/>
          <w:sz w:val="21"/>
        </w:rPr>
        <w:t>severities. </w:t>
      </w:r>
      <w:r>
        <w:rPr>
          <w:i/>
          <w:color w:val="161618"/>
          <w:sz w:val="21"/>
        </w:rPr>
        <w:t>Manufacturers</w:t>
      </w:r>
      <w:r>
        <w:rPr>
          <w:i/>
          <w:color w:val="161618"/>
          <w:spacing w:val="40"/>
          <w:sz w:val="21"/>
        </w:rPr>
        <w:t> </w:t>
      </w:r>
      <w:r>
        <w:rPr>
          <w:color w:val="262628"/>
          <w:sz w:val="21"/>
        </w:rPr>
        <w:t>should</w:t>
      </w:r>
      <w:r>
        <w:rPr>
          <w:color w:val="262628"/>
          <w:spacing w:val="40"/>
          <w:sz w:val="21"/>
        </w:rPr>
        <w:t> </w:t>
      </w:r>
      <w:r>
        <w:rPr>
          <w:color w:val="161618"/>
          <w:sz w:val="21"/>
        </w:rPr>
        <w:t>determine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which</w:t>
      </w:r>
      <w:r>
        <w:rPr>
          <w:color w:val="161618"/>
          <w:spacing w:val="40"/>
          <w:sz w:val="21"/>
        </w:rPr>
        <w:t> </w:t>
      </w:r>
      <w:r>
        <w:rPr>
          <w:i/>
          <w:color w:val="161618"/>
          <w:sz w:val="21"/>
        </w:rPr>
        <w:t>harms</w:t>
      </w:r>
      <w:r>
        <w:rPr>
          <w:i/>
          <w:color w:val="161618"/>
          <w:spacing w:val="40"/>
          <w:sz w:val="21"/>
        </w:rPr>
        <w:t> </w:t>
      </w:r>
      <w:r>
        <w:rPr>
          <w:color w:val="262628"/>
          <w:sz w:val="21"/>
        </w:rPr>
        <w:t>to</w:t>
      </w:r>
      <w:r>
        <w:rPr>
          <w:color w:val="262628"/>
          <w:spacing w:val="40"/>
          <w:sz w:val="21"/>
        </w:rPr>
        <w:t> </w:t>
      </w:r>
      <w:r>
        <w:rPr>
          <w:color w:val="161618"/>
          <w:sz w:val="21"/>
        </w:rPr>
        <w:t>include</w:t>
      </w:r>
      <w:r>
        <w:rPr>
          <w:color w:val="161618"/>
          <w:spacing w:val="40"/>
          <w:sz w:val="21"/>
        </w:rPr>
        <w:t> </w:t>
      </w:r>
      <w:r>
        <w:rPr>
          <w:color w:val="262628"/>
          <w:sz w:val="21"/>
        </w:rPr>
        <w:t>in</w:t>
      </w:r>
      <w:r>
        <w:rPr>
          <w:color w:val="262628"/>
          <w:spacing w:val="40"/>
          <w:sz w:val="21"/>
        </w:rPr>
        <w:t> </w:t>
      </w:r>
      <w:r>
        <w:rPr>
          <w:color w:val="161618"/>
          <w:sz w:val="21"/>
        </w:rPr>
        <w:t>the</w:t>
      </w:r>
      <w:r>
        <w:rPr>
          <w:color w:val="161618"/>
          <w:spacing w:val="40"/>
          <w:sz w:val="21"/>
        </w:rPr>
        <w:t> </w:t>
      </w:r>
      <w:r>
        <w:rPr>
          <w:i/>
          <w:color w:val="262628"/>
          <w:sz w:val="21"/>
        </w:rPr>
        <w:t>risk</w:t>
      </w:r>
      <w:r>
        <w:rPr>
          <w:i/>
          <w:color w:val="262628"/>
          <w:spacing w:val="40"/>
          <w:sz w:val="21"/>
        </w:rPr>
        <w:t> </w:t>
      </w:r>
      <w:r>
        <w:rPr>
          <w:i/>
          <w:color w:val="161618"/>
          <w:sz w:val="21"/>
        </w:rPr>
        <w:t>analysis</w:t>
      </w:r>
      <w:r>
        <w:rPr>
          <w:i/>
          <w:color w:val="161618"/>
          <w:spacing w:val="40"/>
          <w:sz w:val="21"/>
        </w:rPr>
        <w:t> </w:t>
      </w:r>
      <w:r>
        <w:rPr>
          <w:color w:val="262628"/>
          <w:sz w:val="21"/>
        </w:rPr>
        <w:t>to ensure </w:t>
      </w:r>
      <w:r>
        <w:rPr>
          <w:color w:val="161618"/>
          <w:sz w:val="21"/>
        </w:rPr>
        <w:t>a high degree of protection </w:t>
      </w:r>
      <w:r>
        <w:rPr>
          <w:color w:val="262628"/>
          <w:sz w:val="21"/>
        </w:rPr>
        <w:t>of </w:t>
      </w:r>
      <w:r>
        <w:rPr>
          <w:color w:val="161618"/>
          <w:sz w:val="21"/>
        </w:rPr>
        <w:t>health </w:t>
      </w:r>
      <w:r>
        <w:rPr>
          <w:color w:val="3B3B3B"/>
          <w:sz w:val="21"/>
        </w:rPr>
        <w:t>a</w:t>
      </w:r>
      <w:r>
        <w:rPr>
          <w:color w:val="161618"/>
          <w:sz w:val="21"/>
        </w:rPr>
        <w:t>nd </w:t>
      </w:r>
      <w:r>
        <w:rPr>
          <w:i/>
          <w:color w:val="262628"/>
          <w:sz w:val="21"/>
        </w:rPr>
        <w:t>safety, </w:t>
      </w:r>
      <w:r>
        <w:rPr>
          <w:color w:val="262628"/>
          <w:sz w:val="21"/>
        </w:rPr>
        <w:t>and </w:t>
      </w:r>
      <w:r>
        <w:rPr>
          <w:color w:val="161618"/>
          <w:sz w:val="21"/>
        </w:rPr>
        <w:t>document the rationale. All </w:t>
      </w:r>
      <w:r>
        <w:rPr>
          <w:i/>
          <w:color w:val="161618"/>
          <w:sz w:val="21"/>
        </w:rPr>
        <w:t>harms </w:t>
      </w:r>
      <w:r>
        <w:rPr>
          <w:color w:val="161618"/>
          <w:sz w:val="21"/>
        </w:rPr>
        <w:t>judged reasonably</w:t>
      </w:r>
      <w:r>
        <w:rPr>
          <w:color w:val="161618"/>
          <w:spacing w:val="13"/>
          <w:sz w:val="21"/>
        </w:rPr>
        <w:t> </w:t>
      </w:r>
      <w:r>
        <w:rPr>
          <w:color w:val="161618"/>
          <w:sz w:val="21"/>
        </w:rPr>
        <w:t>likely</w:t>
      </w:r>
      <w:r>
        <w:rPr>
          <w:color w:val="161618"/>
          <w:spacing w:val="18"/>
          <w:sz w:val="21"/>
        </w:rPr>
        <w:t> </w:t>
      </w:r>
      <w:r>
        <w:rPr>
          <w:color w:val="161618"/>
          <w:sz w:val="21"/>
        </w:rPr>
        <w:t>to </w:t>
      </w:r>
      <w:r>
        <w:rPr>
          <w:color w:val="262628"/>
          <w:sz w:val="21"/>
        </w:rPr>
        <w:t>occur should</w:t>
      </w:r>
      <w:r>
        <w:rPr>
          <w:color w:val="262628"/>
          <w:spacing w:val="35"/>
          <w:sz w:val="21"/>
        </w:rPr>
        <w:t> </w:t>
      </w:r>
      <w:r>
        <w:rPr>
          <w:color w:val="161618"/>
          <w:sz w:val="21"/>
        </w:rPr>
        <w:t>be included</w:t>
      </w:r>
      <w:r>
        <w:rPr>
          <w:color w:val="3B3B3B"/>
          <w:sz w:val="21"/>
        </w:rPr>
        <w:t>.</w:t>
      </w:r>
      <w:r>
        <w:rPr>
          <w:color w:val="3B3B3B"/>
          <w:spacing w:val="-14"/>
          <w:sz w:val="21"/>
        </w:rPr>
        <w:t> </w:t>
      </w:r>
      <w:r>
        <w:rPr>
          <w:color w:val="161618"/>
          <w:sz w:val="21"/>
        </w:rPr>
        <w:t>Other</w:t>
      </w:r>
      <w:r>
        <w:rPr>
          <w:color w:val="161618"/>
          <w:spacing w:val="17"/>
          <w:sz w:val="21"/>
        </w:rPr>
        <w:t> </w:t>
      </w:r>
      <w:r>
        <w:rPr>
          <w:i/>
          <w:color w:val="161618"/>
          <w:sz w:val="21"/>
        </w:rPr>
        <w:t>harms</w:t>
      </w:r>
      <w:r>
        <w:rPr>
          <w:i/>
          <w:color w:val="161618"/>
          <w:spacing w:val="15"/>
          <w:sz w:val="21"/>
        </w:rPr>
        <w:t> </w:t>
      </w:r>
      <w:r>
        <w:rPr>
          <w:color w:val="262628"/>
          <w:sz w:val="21"/>
        </w:rPr>
        <w:t>can</w:t>
      </w:r>
      <w:r>
        <w:rPr>
          <w:color w:val="262628"/>
          <w:spacing w:val="31"/>
          <w:sz w:val="21"/>
        </w:rPr>
        <w:t> </w:t>
      </w:r>
      <w:r>
        <w:rPr>
          <w:color w:val="161618"/>
          <w:sz w:val="21"/>
        </w:rPr>
        <w:t>be </w:t>
      </w:r>
      <w:r>
        <w:rPr>
          <w:color w:val="262628"/>
          <w:sz w:val="21"/>
        </w:rPr>
        <w:t>added</w:t>
      </w:r>
      <w:r>
        <w:rPr>
          <w:color w:val="262628"/>
          <w:spacing w:val="27"/>
          <w:sz w:val="21"/>
        </w:rPr>
        <w:t> </w:t>
      </w:r>
      <w:r>
        <w:rPr>
          <w:color w:val="161618"/>
          <w:sz w:val="21"/>
        </w:rPr>
        <w:t>to the</w:t>
      </w:r>
      <w:r>
        <w:rPr>
          <w:color w:val="161618"/>
          <w:spacing w:val="16"/>
          <w:sz w:val="21"/>
        </w:rPr>
        <w:t> </w:t>
      </w:r>
      <w:r>
        <w:rPr>
          <w:i/>
          <w:color w:val="262628"/>
          <w:sz w:val="21"/>
        </w:rPr>
        <w:t>risk</w:t>
      </w:r>
      <w:r>
        <w:rPr>
          <w:i/>
          <w:color w:val="262628"/>
          <w:spacing w:val="19"/>
          <w:sz w:val="21"/>
        </w:rPr>
        <w:t> </w:t>
      </w:r>
      <w:r>
        <w:rPr>
          <w:i/>
          <w:color w:val="262628"/>
          <w:sz w:val="21"/>
        </w:rPr>
        <w:t>analysis </w:t>
      </w:r>
      <w:r>
        <w:rPr>
          <w:color w:val="161618"/>
          <w:sz w:val="21"/>
        </w:rPr>
        <w:t>if</w:t>
      </w:r>
      <w:r>
        <w:rPr>
          <w:color w:val="161618"/>
          <w:spacing w:val="16"/>
          <w:sz w:val="21"/>
        </w:rPr>
        <w:t> </w:t>
      </w:r>
      <w:r>
        <w:rPr>
          <w:color w:val="161618"/>
          <w:sz w:val="21"/>
        </w:rPr>
        <w:t>production or</w:t>
      </w:r>
      <w:r>
        <w:rPr>
          <w:color w:val="161618"/>
          <w:spacing w:val="80"/>
          <w:sz w:val="21"/>
        </w:rPr>
        <w:t> </w:t>
      </w:r>
      <w:r>
        <w:rPr>
          <w:i/>
          <w:color w:val="161618"/>
          <w:sz w:val="21"/>
        </w:rPr>
        <w:t>post-production</w:t>
      </w:r>
      <w:r>
        <w:rPr>
          <w:i/>
          <w:color w:val="161618"/>
          <w:spacing w:val="40"/>
          <w:sz w:val="21"/>
        </w:rPr>
        <w:t> </w:t>
      </w:r>
      <w:r>
        <w:rPr>
          <w:color w:val="161618"/>
          <w:sz w:val="21"/>
        </w:rPr>
        <w:t>information</w:t>
      </w:r>
      <w:r>
        <w:rPr>
          <w:color w:val="161618"/>
          <w:spacing w:val="40"/>
          <w:sz w:val="21"/>
        </w:rPr>
        <w:t> </w:t>
      </w:r>
      <w:r>
        <w:rPr>
          <w:color w:val="262628"/>
          <w:sz w:val="21"/>
        </w:rPr>
        <w:t>shows</w:t>
      </w:r>
      <w:r>
        <w:rPr>
          <w:color w:val="262628"/>
          <w:spacing w:val="40"/>
          <w:sz w:val="21"/>
        </w:rPr>
        <w:t> </w:t>
      </w:r>
      <w:r>
        <w:rPr>
          <w:color w:val="161618"/>
          <w:sz w:val="21"/>
        </w:rPr>
        <w:t>they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were</w:t>
      </w:r>
      <w:r>
        <w:rPr>
          <w:color w:val="161618"/>
          <w:spacing w:val="40"/>
          <w:sz w:val="21"/>
        </w:rPr>
        <w:t> </w:t>
      </w:r>
      <w:r>
        <w:rPr>
          <w:color w:val="262628"/>
          <w:sz w:val="21"/>
        </w:rPr>
        <w:t>experienced.</w:t>
      </w:r>
    </w:p>
    <w:p>
      <w:pPr>
        <w:spacing w:line="232" w:lineRule="auto" w:before="187"/>
        <w:ind w:left="157" w:right="58" w:firstLine="9"/>
        <w:jc w:val="both"/>
        <w:rPr>
          <w:sz w:val="19"/>
        </w:rPr>
      </w:pPr>
      <w:r>
        <w:rPr>
          <w:color w:val="161618"/>
          <w:w w:val="105"/>
          <w:sz w:val="19"/>
        </w:rPr>
        <w:t>NOTE</w:t>
      </w:r>
      <w:r>
        <w:rPr>
          <w:color w:val="161618"/>
          <w:spacing w:val="80"/>
          <w:w w:val="105"/>
          <w:sz w:val="19"/>
        </w:rPr>
        <w:t>  </w:t>
      </w:r>
      <w:r>
        <w:rPr>
          <w:color w:val="161618"/>
          <w:w w:val="105"/>
          <w:sz w:val="19"/>
        </w:rPr>
        <w:t>Identifying</w:t>
      </w:r>
      <w:r>
        <w:rPr>
          <w:color w:val="161618"/>
          <w:spacing w:val="40"/>
          <w:w w:val="105"/>
          <w:sz w:val="19"/>
        </w:rPr>
        <w:t> </w:t>
      </w:r>
      <w:r>
        <w:rPr>
          <w:color w:val="161618"/>
          <w:w w:val="105"/>
          <w:sz w:val="19"/>
        </w:rPr>
        <w:t>pot</w:t>
      </w:r>
      <w:r>
        <w:rPr>
          <w:color w:val="3B3B3B"/>
          <w:w w:val="105"/>
          <w:sz w:val="19"/>
        </w:rPr>
        <w:t>e</w:t>
      </w:r>
      <w:r>
        <w:rPr>
          <w:color w:val="161618"/>
          <w:w w:val="105"/>
          <w:sz w:val="19"/>
        </w:rPr>
        <w:t>ntial</w:t>
      </w:r>
      <w:r>
        <w:rPr>
          <w:color w:val="161618"/>
          <w:w w:val="105"/>
          <w:sz w:val="19"/>
        </w:rPr>
        <w:t> </w:t>
      </w:r>
      <w:r>
        <w:rPr>
          <w:i/>
          <w:color w:val="161618"/>
          <w:w w:val="105"/>
          <w:sz w:val="19"/>
        </w:rPr>
        <w:t>harms</w:t>
      </w:r>
      <w:r>
        <w:rPr>
          <w:i/>
          <w:color w:val="161618"/>
          <w:w w:val="105"/>
          <w:sz w:val="19"/>
        </w:rPr>
        <w:t> </w:t>
      </w:r>
      <w:r>
        <w:rPr>
          <w:color w:val="262628"/>
          <w:w w:val="105"/>
          <w:sz w:val="19"/>
        </w:rPr>
        <w:t>for</w:t>
      </w:r>
      <w:r>
        <w:rPr>
          <w:color w:val="262628"/>
          <w:w w:val="105"/>
          <w:sz w:val="19"/>
        </w:rPr>
        <w:t> </w:t>
      </w:r>
      <w:r>
        <w:rPr>
          <w:i/>
          <w:color w:val="161618"/>
          <w:w w:val="105"/>
          <w:sz w:val="19"/>
        </w:rPr>
        <w:t>ri</w:t>
      </w:r>
      <w:r>
        <w:rPr>
          <w:i/>
          <w:color w:val="3B3B3B"/>
          <w:w w:val="105"/>
          <w:sz w:val="19"/>
        </w:rPr>
        <w:t>s</w:t>
      </w:r>
      <w:r>
        <w:rPr>
          <w:i/>
          <w:color w:val="161618"/>
          <w:w w:val="105"/>
          <w:sz w:val="19"/>
        </w:rPr>
        <w:t>k</w:t>
      </w:r>
      <w:r>
        <w:rPr>
          <w:i/>
          <w:color w:val="161618"/>
          <w:spacing w:val="40"/>
          <w:w w:val="105"/>
          <w:sz w:val="19"/>
        </w:rPr>
        <w:t> </w:t>
      </w:r>
      <w:r>
        <w:rPr>
          <w:i/>
          <w:color w:val="262628"/>
          <w:w w:val="105"/>
          <w:sz w:val="19"/>
        </w:rPr>
        <w:t>analysis</w:t>
      </w:r>
      <w:r>
        <w:rPr>
          <w:i/>
          <w:color w:val="262628"/>
          <w:w w:val="105"/>
          <w:sz w:val="19"/>
        </w:rPr>
        <w:t> </w:t>
      </w:r>
      <w:r>
        <w:rPr>
          <w:color w:val="262628"/>
          <w:w w:val="105"/>
          <w:sz w:val="19"/>
        </w:rPr>
        <w:t>and</w:t>
      </w:r>
      <w:r>
        <w:rPr>
          <w:color w:val="262628"/>
          <w:spacing w:val="40"/>
          <w:w w:val="105"/>
          <w:sz w:val="19"/>
        </w:rPr>
        <w:t> </w:t>
      </w:r>
      <w:r>
        <w:rPr>
          <w:color w:val="161618"/>
          <w:w w:val="105"/>
          <w:sz w:val="19"/>
        </w:rPr>
        <w:t>determining</w:t>
      </w:r>
      <w:r>
        <w:rPr>
          <w:color w:val="161618"/>
          <w:spacing w:val="40"/>
          <w:w w:val="105"/>
          <w:sz w:val="19"/>
        </w:rPr>
        <w:t> </w:t>
      </w:r>
      <w:r>
        <w:rPr>
          <w:color w:val="161618"/>
          <w:w w:val="105"/>
          <w:sz w:val="19"/>
        </w:rPr>
        <w:t>th</w:t>
      </w:r>
      <w:r>
        <w:rPr>
          <w:color w:val="3B3B3B"/>
          <w:w w:val="105"/>
          <w:sz w:val="19"/>
        </w:rPr>
        <w:t>ei</w:t>
      </w:r>
      <w:r>
        <w:rPr>
          <w:color w:val="161618"/>
          <w:w w:val="105"/>
          <w:sz w:val="19"/>
        </w:rPr>
        <w:t>r</w:t>
      </w:r>
      <w:r>
        <w:rPr>
          <w:color w:val="161618"/>
          <w:w w:val="105"/>
          <w:sz w:val="19"/>
        </w:rPr>
        <w:t> </w:t>
      </w:r>
      <w:r>
        <w:rPr>
          <w:i/>
          <w:color w:val="262628"/>
          <w:w w:val="105"/>
          <w:sz w:val="19"/>
        </w:rPr>
        <w:t>severity</w:t>
      </w:r>
      <w:r>
        <w:rPr>
          <w:i/>
          <w:color w:val="262628"/>
          <w:spacing w:val="40"/>
          <w:w w:val="105"/>
          <w:sz w:val="19"/>
        </w:rPr>
        <w:t> </w:t>
      </w:r>
      <w:r>
        <w:rPr>
          <w:color w:val="262628"/>
          <w:w w:val="105"/>
          <w:sz w:val="19"/>
        </w:rPr>
        <w:t>and</w:t>
      </w:r>
      <w:r>
        <w:rPr>
          <w:color w:val="262628"/>
          <w:spacing w:val="40"/>
          <w:w w:val="105"/>
          <w:sz w:val="19"/>
        </w:rPr>
        <w:t> </w:t>
      </w:r>
      <w:r>
        <w:rPr>
          <w:color w:val="161618"/>
          <w:w w:val="105"/>
          <w:sz w:val="19"/>
        </w:rPr>
        <w:t>probability</w:t>
      </w:r>
      <w:r>
        <w:rPr>
          <w:color w:val="161618"/>
          <w:spacing w:val="40"/>
          <w:w w:val="105"/>
          <w:sz w:val="19"/>
        </w:rPr>
        <w:t> </w:t>
      </w:r>
      <w:r>
        <w:rPr>
          <w:color w:val="262628"/>
          <w:w w:val="105"/>
          <w:sz w:val="19"/>
        </w:rPr>
        <w:t>of occurrence</w:t>
      </w:r>
      <w:r>
        <w:rPr>
          <w:color w:val="262628"/>
          <w:w w:val="105"/>
          <w:sz w:val="19"/>
        </w:rPr>
        <w:t> </w:t>
      </w:r>
      <w:r>
        <w:rPr>
          <w:color w:val="161618"/>
          <w:w w:val="105"/>
          <w:sz w:val="19"/>
        </w:rPr>
        <w:t>requires</w:t>
      </w:r>
      <w:r>
        <w:rPr>
          <w:color w:val="161618"/>
          <w:w w:val="105"/>
          <w:sz w:val="19"/>
        </w:rPr>
        <w:t> </w:t>
      </w:r>
      <w:r>
        <w:rPr>
          <w:color w:val="262628"/>
          <w:w w:val="105"/>
          <w:sz w:val="19"/>
        </w:rPr>
        <w:t>an</w:t>
      </w:r>
      <w:r>
        <w:rPr>
          <w:color w:val="262628"/>
          <w:w w:val="105"/>
          <w:sz w:val="19"/>
        </w:rPr>
        <w:t> </w:t>
      </w:r>
      <w:r>
        <w:rPr>
          <w:color w:val="161618"/>
          <w:w w:val="105"/>
          <w:sz w:val="19"/>
        </w:rPr>
        <w:t>understanding</w:t>
      </w:r>
      <w:r>
        <w:rPr>
          <w:color w:val="161618"/>
          <w:w w:val="105"/>
          <w:sz w:val="19"/>
        </w:rPr>
        <w:t> </w:t>
      </w:r>
      <w:r>
        <w:rPr>
          <w:color w:val="262628"/>
          <w:w w:val="105"/>
          <w:sz w:val="19"/>
        </w:rPr>
        <w:t>of</w:t>
      </w:r>
      <w:r>
        <w:rPr>
          <w:color w:val="262628"/>
          <w:w w:val="105"/>
          <w:sz w:val="19"/>
        </w:rPr>
        <w:t> </w:t>
      </w:r>
      <w:r>
        <w:rPr>
          <w:color w:val="161618"/>
          <w:w w:val="105"/>
          <w:sz w:val="19"/>
        </w:rPr>
        <w:t>the</w:t>
      </w:r>
      <w:r>
        <w:rPr>
          <w:color w:val="161618"/>
          <w:spacing w:val="40"/>
          <w:w w:val="105"/>
          <w:sz w:val="19"/>
        </w:rPr>
        <w:t> </w:t>
      </w:r>
      <w:r>
        <w:rPr>
          <w:color w:val="161618"/>
          <w:w w:val="105"/>
          <w:sz w:val="19"/>
        </w:rPr>
        <w:t>clinical</w:t>
      </w:r>
      <w:r>
        <w:rPr>
          <w:color w:val="161618"/>
          <w:w w:val="105"/>
          <w:sz w:val="19"/>
        </w:rPr>
        <w:t> us</w:t>
      </w:r>
      <w:r>
        <w:rPr>
          <w:color w:val="3B3B3B"/>
          <w:w w:val="105"/>
          <w:sz w:val="19"/>
        </w:rPr>
        <w:t>e</w:t>
      </w:r>
      <w:r>
        <w:rPr>
          <w:color w:val="3B3B3B"/>
          <w:w w:val="105"/>
          <w:sz w:val="19"/>
        </w:rPr>
        <w:t> </w:t>
      </w:r>
      <w:r>
        <w:rPr>
          <w:color w:val="161618"/>
          <w:w w:val="105"/>
          <w:sz w:val="19"/>
        </w:rPr>
        <w:t>of</w:t>
      </w:r>
      <w:r>
        <w:rPr>
          <w:color w:val="161618"/>
          <w:w w:val="105"/>
          <w:sz w:val="19"/>
        </w:rPr>
        <w:t> the</w:t>
      </w:r>
      <w:r>
        <w:rPr>
          <w:color w:val="161618"/>
          <w:w w:val="105"/>
          <w:sz w:val="19"/>
        </w:rPr>
        <w:t> !VD</w:t>
      </w:r>
      <w:r>
        <w:rPr>
          <w:color w:val="161618"/>
          <w:w w:val="105"/>
          <w:sz w:val="19"/>
        </w:rPr>
        <w:t> </w:t>
      </w:r>
      <w:r>
        <w:rPr>
          <w:color w:val="262628"/>
          <w:w w:val="105"/>
          <w:sz w:val="19"/>
        </w:rPr>
        <w:t>examination</w:t>
      </w:r>
      <w:r>
        <w:rPr>
          <w:color w:val="262628"/>
          <w:w w:val="105"/>
          <w:sz w:val="19"/>
        </w:rPr>
        <w:t> results.</w:t>
      </w:r>
      <w:r>
        <w:rPr>
          <w:color w:val="262628"/>
          <w:w w:val="105"/>
          <w:sz w:val="19"/>
        </w:rPr>
        <w:t> For </w:t>
      </w:r>
      <w:r>
        <w:rPr>
          <w:color w:val="161618"/>
          <w:w w:val="105"/>
          <w:sz w:val="19"/>
        </w:rPr>
        <w:t>thi</w:t>
      </w:r>
      <w:r>
        <w:rPr>
          <w:color w:val="3B3B3B"/>
          <w:w w:val="105"/>
          <w:sz w:val="19"/>
        </w:rPr>
        <w:t>s </w:t>
      </w:r>
      <w:r>
        <w:rPr>
          <w:color w:val="262628"/>
          <w:w w:val="105"/>
          <w:sz w:val="19"/>
        </w:rPr>
        <w:t>reason, </w:t>
      </w:r>
      <w:r>
        <w:rPr>
          <w:color w:val="161618"/>
          <w:w w:val="105"/>
          <w:sz w:val="19"/>
        </w:rPr>
        <w:t>participation </w:t>
      </w:r>
      <w:r>
        <w:rPr>
          <w:color w:val="262628"/>
          <w:w w:val="105"/>
          <w:sz w:val="19"/>
        </w:rPr>
        <w:t>of </w:t>
      </w:r>
      <w:r>
        <w:rPr>
          <w:color w:val="161618"/>
          <w:w w:val="105"/>
          <w:sz w:val="19"/>
        </w:rPr>
        <w:t>qualified medical </w:t>
      </w:r>
      <w:r>
        <w:rPr>
          <w:color w:val="262628"/>
          <w:w w:val="105"/>
          <w:sz w:val="19"/>
        </w:rPr>
        <w:t>experts </w:t>
      </w:r>
      <w:r>
        <w:rPr>
          <w:color w:val="161618"/>
          <w:w w:val="105"/>
          <w:sz w:val="19"/>
        </w:rPr>
        <w:t>in th</w:t>
      </w:r>
      <w:r>
        <w:rPr>
          <w:color w:val="3B3B3B"/>
          <w:w w:val="105"/>
          <w:sz w:val="19"/>
        </w:rPr>
        <w:t>e </w:t>
      </w:r>
      <w:r>
        <w:rPr>
          <w:i/>
          <w:color w:val="262628"/>
          <w:w w:val="105"/>
          <w:sz w:val="19"/>
        </w:rPr>
        <w:t>risk analysis </w:t>
      </w:r>
      <w:r>
        <w:rPr>
          <w:color w:val="161618"/>
          <w:w w:val="105"/>
          <w:sz w:val="19"/>
        </w:rPr>
        <w:t>is </w:t>
      </w:r>
      <w:r>
        <w:rPr>
          <w:color w:val="262628"/>
          <w:w w:val="105"/>
          <w:sz w:val="19"/>
        </w:rPr>
        <w:t>essential.</w:t>
      </w:r>
    </w:p>
    <w:p>
      <w:pPr>
        <w:pStyle w:val="BodyText"/>
        <w:spacing w:before="177"/>
        <w:ind w:left="161"/>
        <w:jc w:val="both"/>
      </w:pPr>
      <w:r>
        <w:rPr>
          <w:color w:val="161618"/>
          <w:w w:val="105"/>
        </w:rPr>
        <w:t>Questions</w:t>
      </w:r>
      <w:r>
        <w:rPr>
          <w:color w:val="161618"/>
          <w:spacing w:val="19"/>
          <w:w w:val="105"/>
        </w:rPr>
        <w:t> </w:t>
      </w:r>
      <w:r>
        <w:rPr>
          <w:color w:val="161618"/>
          <w:w w:val="105"/>
        </w:rPr>
        <w:t>that</w:t>
      </w:r>
      <w:r>
        <w:rPr>
          <w:color w:val="161618"/>
          <w:spacing w:val="1"/>
          <w:w w:val="105"/>
        </w:rPr>
        <w:t> </w:t>
      </w:r>
      <w:r>
        <w:rPr>
          <w:color w:val="161618"/>
          <w:w w:val="105"/>
        </w:rPr>
        <w:t>might help</w:t>
      </w:r>
      <w:r>
        <w:rPr>
          <w:color w:val="161618"/>
          <w:spacing w:val="7"/>
          <w:w w:val="105"/>
        </w:rPr>
        <w:t> </w:t>
      </w:r>
      <w:r>
        <w:rPr>
          <w:color w:val="161618"/>
          <w:w w:val="105"/>
        </w:rPr>
        <w:t>to</w:t>
      </w:r>
      <w:r>
        <w:rPr>
          <w:color w:val="161618"/>
          <w:spacing w:val="-6"/>
          <w:w w:val="105"/>
        </w:rPr>
        <w:t> </w:t>
      </w:r>
      <w:r>
        <w:rPr>
          <w:color w:val="161618"/>
          <w:w w:val="105"/>
        </w:rPr>
        <w:t>identify</w:t>
      </w:r>
      <w:r>
        <w:rPr>
          <w:color w:val="161618"/>
          <w:spacing w:val="-2"/>
          <w:w w:val="105"/>
        </w:rPr>
        <w:t> </w:t>
      </w:r>
      <w:r>
        <w:rPr>
          <w:color w:val="262628"/>
          <w:w w:val="105"/>
        </w:rPr>
        <w:t>and</w:t>
      </w:r>
      <w:r>
        <w:rPr>
          <w:color w:val="262628"/>
          <w:spacing w:val="7"/>
          <w:w w:val="105"/>
        </w:rPr>
        <w:t> </w:t>
      </w:r>
      <w:r>
        <w:rPr>
          <w:color w:val="161618"/>
          <w:w w:val="105"/>
        </w:rPr>
        <w:t>classify</w:t>
      </w:r>
      <w:r>
        <w:rPr>
          <w:color w:val="161618"/>
          <w:spacing w:val="5"/>
          <w:w w:val="105"/>
        </w:rPr>
        <w:t> </w:t>
      </w:r>
      <w:r>
        <w:rPr>
          <w:color w:val="161618"/>
          <w:w w:val="105"/>
        </w:rPr>
        <w:t>potential</w:t>
      </w:r>
      <w:r>
        <w:rPr>
          <w:color w:val="161618"/>
          <w:spacing w:val="18"/>
          <w:w w:val="105"/>
        </w:rPr>
        <w:t> </w:t>
      </w:r>
      <w:r>
        <w:rPr>
          <w:i/>
          <w:color w:val="161618"/>
          <w:w w:val="105"/>
        </w:rPr>
        <w:t>harms</w:t>
      </w:r>
      <w:r>
        <w:rPr>
          <w:i/>
          <w:color w:val="161618"/>
          <w:spacing w:val="-1"/>
          <w:w w:val="105"/>
        </w:rPr>
        <w:t> </w:t>
      </w:r>
      <w:r>
        <w:rPr>
          <w:color w:val="161618"/>
          <w:spacing w:val="-2"/>
          <w:w w:val="105"/>
        </w:rPr>
        <w:t>include:</w:t>
      </w:r>
    </w:p>
    <w:p>
      <w:pPr>
        <w:pStyle w:val="BodyText"/>
        <w:spacing w:line="238" w:lineRule="exact" w:before="162"/>
        <w:ind w:left="563"/>
        <w:rPr>
          <w:i/>
        </w:rPr>
      </w:pPr>
      <w:r>
        <w:rPr>
          <w:color w:val="161618"/>
        </w:rPr>
        <w:t>Is</w:t>
      </w:r>
      <w:r>
        <w:rPr>
          <w:color w:val="161618"/>
          <w:spacing w:val="22"/>
        </w:rPr>
        <w:t> </w:t>
      </w:r>
      <w:r>
        <w:rPr>
          <w:color w:val="161618"/>
        </w:rPr>
        <w:t>the</w:t>
      </w:r>
      <w:r>
        <w:rPr>
          <w:color w:val="161618"/>
          <w:spacing w:val="4"/>
        </w:rPr>
        <w:t> </w:t>
      </w:r>
      <w:r>
        <w:rPr>
          <w:i/>
          <w:color w:val="161618"/>
        </w:rPr>
        <w:t>intended</w:t>
      </w:r>
      <w:r>
        <w:rPr>
          <w:i/>
          <w:color w:val="161618"/>
          <w:spacing w:val="41"/>
        </w:rPr>
        <w:t> </w:t>
      </w:r>
      <w:r>
        <w:rPr>
          <w:i/>
          <w:color w:val="161618"/>
        </w:rPr>
        <w:t>use</w:t>
      </w:r>
      <w:r>
        <w:rPr>
          <w:i/>
          <w:color w:val="161618"/>
          <w:spacing w:val="-3"/>
        </w:rPr>
        <w:t> </w:t>
      </w:r>
      <w:r>
        <w:rPr>
          <w:color w:val="262628"/>
        </w:rPr>
        <w:t>a</w:t>
      </w:r>
      <w:r>
        <w:rPr>
          <w:color w:val="262628"/>
          <w:spacing w:val="11"/>
        </w:rPr>
        <w:t> </w:t>
      </w:r>
      <w:r>
        <w:rPr>
          <w:color w:val="161618"/>
        </w:rPr>
        <w:t>major</w:t>
      </w:r>
      <w:r>
        <w:rPr>
          <w:color w:val="161618"/>
          <w:spacing w:val="18"/>
        </w:rPr>
        <w:t> </w:t>
      </w:r>
      <w:r>
        <w:rPr>
          <w:color w:val="161618"/>
        </w:rPr>
        <w:t>determinant</w:t>
      </w:r>
      <w:r>
        <w:rPr>
          <w:color w:val="161618"/>
          <w:spacing w:val="21"/>
        </w:rPr>
        <w:t> </w:t>
      </w:r>
      <w:r>
        <w:rPr>
          <w:color w:val="262628"/>
        </w:rPr>
        <w:t>of</w:t>
      </w:r>
      <w:r>
        <w:rPr>
          <w:color w:val="262628"/>
          <w:spacing w:val="11"/>
        </w:rPr>
        <w:t> </w:t>
      </w:r>
      <w:r>
        <w:rPr>
          <w:color w:val="161618"/>
        </w:rPr>
        <w:t>therapy</w:t>
      </w:r>
      <w:r>
        <w:rPr>
          <w:color w:val="161618"/>
          <w:spacing w:val="12"/>
        </w:rPr>
        <w:t> </w:t>
      </w:r>
      <w:r>
        <w:rPr>
          <w:color w:val="262628"/>
        </w:rPr>
        <w:t>for</w:t>
      </w:r>
      <w:r>
        <w:rPr>
          <w:color w:val="262628"/>
          <w:spacing w:val="4"/>
        </w:rPr>
        <w:t> </w:t>
      </w:r>
      <w:r>
        <w:rPr>
          <w:color w:val="262628"/>
        </w:rPr>
        <w:t>a</w:t>
      </w:r>
      <w:r>
        <w:rPr>
          <w:color w:val="262628"/>
          <w:spacing w:val="2"/>
        </w:rPr>
        <w:t> </w:t>
      </w:r>
      <w:r>
        <w:rPr>
          <w:color w:val="161618"/>
        </w:rPr>
        <w:t>serious</w:t>
      </w:r>
      <w:r>
        <w:rPr>
          <w:color w:val="161618"/>
          <w:spacing w:val="22"/>
        </w:rPr>
        <w:t> </w:t>
      </w:r>
      <w:r>
        <w:rPr>
          <w:color w:val="161618"/>
        </w:rPr>
        <w:t>medical</w:t>
      </w:r>
      <w:r>
        <w:rPr>
          <w:color w:val="161618"/>
          <w:spacing w:val="23"/>
        </w:rPr>
        <w:t> </w:t>
      </w:r>
      <w:r>
        <w:rPr>
          <w:color w:val="161618"/>
        </w:rPr>
        <w:t>condition?</w:t>
      </w:r>
      <w:r>
        <w:rPr>
          <w:color w:val="161618"/>
          <w:spacing w:val="20"/>
        </w:rPr>
        <w:t> </w:t>
      </w:r>
      <w:r>
        <w:rPr>
          <w:color w:val="161618"/>
        </w:rPr>
        <w:t>If</w:t>
      </w:r>
      <w:r>
        <w:rPr>
          <w:color w:val="161618"/>
          <w:spacing w:val="-2"/>
        </w:rPr>
        <w:t> </w:t>
      </w:r>
      <w:r>
        <w:rPr>
          <w:color w:val="262628"/>
        </w:rPr>
        <w:t>so,</w:t>
      </w:r>
      <w:r>
        <w:rPr>
          <w:color w:val="262628"/>
          <w:spacing w:val="4"/>
        </w:rPr>
        <w:t> </w:t>
      </w:r>
      <w:r>
        <w:rPr>
          <w:color w:val="161618"/>
        </w:rPr>
        <w:t>what</w:t>
      </w:r>
      <w:r>
        <w:rPr>
          <w:color w:val="161618"/>
          <w:spacing w:val="4"/>
        </w:rPr>
        <w:t> </w:t>
      </w:r>
      <w:r>
        <w:rPr>
          <w:i/>
          <w:color w:val="161618"/>
          <w:spacing w:val="-2"/>
        </w:rPr>
        <w:t>harms</w:t>
      </w:r>
    </w:p>
    <w:p>
      <w:pPr>
        <w:pStyle w:val="BodyText"/>
        <w:spacing w:line="238" w:lineRule="exact"/>
        <w:ind w:left="566"/>
      </w:pPr>
      <w:r>
        <w:rPr>
          <w:color w:val="161618"/>
          <w:w w:val="105"/>
        </w:rPr>
        <w:t>might</w:t>
      </w:r>
      <w:r>
        <w:rPr>
          <w:color w:val="161618"/>
          <w:spacing w:val="3"/>
          <w:w w:val="105"/>
        </w:rPr>
        <w:t> </w:t>
      </w:r>
      <w:r>
        <w:rPr>
          <w:color w:val="262628"/>
          <w:w w:val="105"/>
        </w:rPr>
        <w:t>occur</w:t>
      </w:r>
      <w:r>
        <w:rPr>
          <w:color w:val="262628"/>
          <w:spacing w:val="3"/>
          <w:w w:val="105"/>
        </w:rPr>
        <w:t> </w:t>
      </w:r>
      <w:r>
        <w:rPr>
          <w:color w:val="161618"/>
          <w:w w:val="105"/>
        </w:rPr>
        <w:t>from</w:t>
      </w:r>
      <w:r>
        <w:rPr>
          <w:color w:val="161618"/>
          <w:spacing w:val="1"/>
          <w:w w:val="105"/>
        </w:rPr>
        <w:t> </w:t>
      </w:r>
      <w:r>
        <w:rPr>
          <w:color w:val="262628"/>
          <w:w w:val="105"/>
        </w:rPr>
        <w:t>a</w:t>
      </w:r>
      <w:r>
        <w:rPr>
          <w:color w:val="262628"/>
          <w:spacing w:val="9"/>
          <w:w w:val="105"/>
        </w:rPr>
        <w:t> </w:t>
      </w:r>
      <w:r>
        <w:rPr>
          <w:color w:val="161618"/>
          <w:w w:val="105"/>
        </w:rPr>
        <w:t>misdiagnosis</w:t>
      </w:r>
      <w:r>
        <w:rPr>
          <w:color w:val="161618"/>
          <w:spacing w:val="12"/>
          <w:w w:val="105"/>
        </w:rPr>
        <w:t> </w:t>
      </w:r>
      <w:r>
        <w:rPr>
          <w:color w:val="262628"/>
          <w:w w:val="105"/>
        </w:rPr>
        <w:t>or</w:t>
      </w:r>
      <w:r>
        <w:rPr>
          <w:color w:val="262628"/>
          <w:spacing w:val="-3"/>
          <w:w w:val="105"/>
        </w:rPr>
        <w:t> </w:t>
      </w:r>
      <w:r>
        <w:rPr>
          <w:color w:val="161618"/>
          <w:w w:val="105"/>
        </w:rPr>
        <w:t>inappropriate</w:t>
      </w:r>
      <w:r>
        <w:rPr>
          <w:color w:val="161618"/>
          <w:spacing w:val="20"/>
          <w:w w:val="105"/>
        </w:rPr>
        <w:t> </w:t>
      </w:r>
      <w:r>
        <w:rPr>
          <w:color w:val="161618"/>
          <w:spacing w:val="-2"/>
          <w:w w:val="105"/>
        </w:rPr>
        <w:t>therapy?</w:t>
      </w:r>
    </w:p>
    <w:p>
      <w:pPr>
        <w:pStyle w:val="BodyText"/>
        <w:spacing w:line="228" w:lineRule="auto" w:before="181"/>
        <w:ind w:left="560" w:right="64" w:hanging="2"/>
        <w:jc w:val="both"/>
      </w:pPr>
      <w:r>
        <w:rPr>
          <w:color w:val="161618"/>
        </w:rPr>
        <w:t>Does the </w:t>
      </w:r>
      <w:r>
        <w:rPr>
          <w:i/>
          <w:color w:val="161618"/>
        </w:rPr>
        <w:t>intended</w:t>
      </w:r>
      <w:r>
        <w:rPr>
          <w:i/>
          <w:color w:val="161618"/>
          <w:spacing w:val="35"/>
        </w:rPr>
        <w:t> </w:t>
      </w:r>
      <w:r>
        <w:rPr>
          <w:i/>
          <w:color w:val="161618"/>
        </w:rPr>
        <w:t>use </w:t>
      </w:r>
      <w:r>
        <w:rPr>
          <w:color w:val="161618"/>
        </w:rPr>
        <w:t>involve detection </w:t>
      </w:r>
      <w:r>
        <w:rPr>
          <w:color w:val="262628"/>
        </w:rPr>
        <w:t>of an </w:t>
      </w:r>
      <w:r>
        <w:rPr>
          <w:color w:val="161618"/>
        </w:rPr>
        <w:t>infectious disease </w:t>
      </w:r>
      <w:r>
        <w:rPr>
          <w:color w:val="262628"/>
        </w:rPr>
        <w:t>agent </w:t>
      </w:r>
      <w:r>
        <w:rPr>
          <w:color w:val="161618"/>
        </w:rPr>
        <w:t>(e.g. hepatitis A</w:t>
      </w:r>
      <w:r>
        <w:rPr>
          <w:color w:val="161618"/>
          <w:spacing w:val="-2"/>
        </w:rPr>
        <w:t> </w:t>
      </w:r>
      <w:r>
        <w:rPr>
          <w:color w:val="161618"/>
        </w:rPr>
        <w:t>or HIV)? If</w:t>
      </w:r>
      <w:r>
        <w:rPr>
          <w:color w:val="161618"/>
          <w:spacing w:val="-7"/>
        </w:rPr>
        <w:t> </w:t>
      </w:r>
      <w:r>
        <w:rPr>
          <w:color w:val="262628"/>
        </w:rPr>
        <w:t>so, could</w:t>
      </w:r>
      <w:r>
        <w:rPr>
          <w:color w:val="262628"/>
          <w:spacing w:val="40"/>
        </w:rPr>
        <w:t> </w:t>
      </w:r>
      <w:r>
        <w:rPr>
          <w:color w:val="262628"/>
        </w:rPr>
        <w:t>a</w:t>
      </w:r>
      <w:r>
        <w:rPr>
          <w:color w:val="262628"/>
          <w:spacing w:val="32"/>
        </w:rPr>
        <w:t> </w:t>
      </w:r>
      <w:r>
        <w:rPr>
          <w:color w:val="262628"/>
        </w:rPr>
        <w:t>false</w:t>
      </w:r>
      <w:r>
        <w:rPr>
          <w:color w:val="262628"/>
          <w:spacing w:val="40"/>
        </w:rPr>
        <w:t> </w:t>
      </w:r>
      <w:r>
        <w:rPr>
          <w:color w:val="161618"/>
        </w:rPr>
        <w:t>negative</w:t>
      </w:r>
      <w:r>
        <w:rPr>
          <w:color w:val="161618"/>
          <w:spacing w:val="40"/>
        </w:rPr>
        <w:t> </w:t>
      </w:r>
      <w:r>
        <w:rPr>
          <w:color w:val="161618"/>
        </w:rPr>
        <w:t>result</w:t>
      </w:r>
      <w:r>
        <w:rPr>
          <w:color w:val="161618"/>
          <w:spacing w:val="22"/>
        </w:rPr>
        <w:t> </w:t>
      </w:r>
      <w:r>
        <w:rPr>
          <w:color w:val="262628"/>
        </w:rPr>
        <w:t>allow</w:t>
      </w:r>
      <w:r>
        <w:rPr>
          <w:color w:val="262628"/>
          <w:spacing w:val="36"/>
        </w:rPr>
        <w:t> </w:t>
      </w:r>
      <w:r>
        <w:rPr>
          <w:color w:val="262628"/>
        </w:rPr>
        <w:t>the</w:t>
      </w:r>
      <w:r>
        <w:rPr>
          <w:color w:val="262628"/>
          <w:spacing w:val="31"/>
        </w:rPr>
        <w:t> </w:t>
      </w:r>
      <w:r>
        <w:rPr>
          <w:color w:val="161618"/>
        </w:rPr>
        <w:t>infection</w:t>
      </w:r>
      <w:r>
        <w:rPr>
          <w:color w:val="161618"/>
          <w:spacing w:val="40"/>
        </w:rPr>
        <w:t> </w:t>
      </w:r>
      <w:r>
        <w:rPr>
          <w:color w:val="262628"/>
        </w:rPr>
        <w:t>to spread</w:t>
      </w:r>
      <w:r>
        <w:rPr>
          <w:color w:val="262628"/>
          <w:spacing w:val="40"/>
        </w:rPr>
        <w:t> </w:t>
      </w:r>
      <w:r>
        <w:rPr>
          <w:color w:val="161618"/>
        </w:rPr>
        <w:t>to</w:t>
      </w:r>
      <w:r>
        <w:rPr>
          <w:color w:val="161618"/>
          <w:spacing w:val="23"/>
        </w:rPr>
        <w:t> </w:t>
      </w:r>
      <w:r>
        <w:rPr>
          <w:color w:val="262628"/>
        </w:rPr>
        <w:t>others</w:t>
      </w:r>
      <w:r>
        <w:rPr>
          <w:color w:val="262628"/>
          <w:spacing w:val="40"/>
        </w:rPr>
        <w:t> </w:t>
      </w:r>
      <w:r>
        <w:rPr>
          <w:color w:val="161618"/>
        </w:rPr>
        <w:t>in</w:t>
      </w:r>
      <w:r>
        <w:rPr>
          <w:color w:val="161618"/>
          <w:spacing w:val="34"/>
        </w:rPr>
        <w:t> </w:t>
      </w:r>
      <w:r>
        <w:rPr>
          <w:color w:val="262628"/>
        </w:rPr>
        <w:t>the</w:t>
      </w:r>
      <w:r>
        <w:rPr>
          <w:color w:val="262628"/>
          <w:spacing w:val="36"/>
        </w:rPr>
        <w:t> </w:t>
      </w:r>
      <w:r>
        <w:rPr>
          <w:color w:val="161618"/>
        </w:rPr>
        <w:t>population?</w:t>
      </w:r>
    </w:p>
    <w:p>
      <w:pPr>
        <w:pStyle w:val="BodyText"/>
        <w:spacing w:line="232" w:lineRule="auto" w:before="176"/>
        <w:ind w:left="560" w:right="61" w:firstLine="2"/>
        <w:jc w:val="both"/>
        <w:rPr>
          <w:i/>
          <w:iCs/>
        </w:rPr>
      </w:pPr>
      <w:r>
        <w:rPr>
          <w:color w:val="161618"/>
          <w:w w:val="105"/>
        </w:rPr>
        <w:t>Is</w:t>
      </w:r>
      <w:r>
        <w:rPr>
          <w:color w:val="161618"/>
          <w:w w:val="105"/>
        </w:rPr>
        <w:t> the</w:t>
      </w:r>
      <w:r>
        <w:rPr>
          <w:color w:val="161618"/>
          <w:w w:val="105"/>
        </w:rPr>
        <w:t> </w:t>
      </w:r>
      <w:r>
        <w:rPr>
          <w:i/>
          <w:iCs/>
          <w:color w:val="161618"/>
          <w:w w:val="105"/>
        </w:rPr>
        <w:t>intended</w:t>
      </w:r>
      <w:r>
        <w:rPr>
          <w:i/>
          <w:iCs/>
          <w:color w:val="161618"/>
          <w:w w:val="105"/>
        </w:rPr>
        <w:t> use</w:t>
      </w:r>
      <w:r>
        <w:rPr>
          <w:i/>
          <w:iCs/>
          <w:color w:val="161618"/>
          <w:w w:val="105"/>
        </w:rPr>
        <w:t> </w:t>
      </w:r>
      <w:r>
        <w:rPr>
          <w:color w:val="161618"/>
          <w:w w:val="105"/>
        </w:rPr>
        <w:t>to</w:t>
      </w:r>
      <w:r>
        <w:rPr>
          <w:color w:val="161618"/>
          <w:w w:val="105"/>
        </w:rPr>
        <w:t> detect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and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diagnose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an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inherited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condition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(e.g.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sickle</w:t>
      </w:r>
      <w:r>
        <w:rPr>
          <w:color w:val="262628"/>
          <w:w w:val="105"/>
        </w:rPr>
        <w:t> cell</w:t>
      </w:r>
      <w:r>
        <w:rPr>
          <w:color w:val="262628"/>
          <w:w w:val="105"/>
        </w:rPr>
        <w:t> disease, </w:t>
      </w:r>
      <w:r>
        <w:rPr>
          <w:color w:val="161618"/>
          <w:w w:val="105"/>
        </w:rPr>
        <w:t>hemoglobinopathy</w:t>
      </w:r>
      <w:r>
        <w:rPr>
          <w:color w:val="161618"/>
          <w:spacing w:val="-10"/>
          <w:w w:val="105"/>
        </w:rPr>
        <w:t> </w:t>
      </w:r>
      <w:r>
        <w:rPr>
          <w:color w:val="262628"/>
          <w:w w:val="105"/>
        </w:rPr>
        <w:t>carrier,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predisposition</w:t>
      </w:r>
      <w:r>
        <w:rPr>
          <w:color w:val="161618"/>
          <w:spacing w:val="-5"/>
          <w:w w:val="105"/>
        </w:rPr>
        <w:t> </w:t>
      </w:r>
      <w:r>
        <w:rPr>
          <w:color w:val="161618"/>
          <w:w w:val="105"/>
        </w:rPr>
        <w:t>to</w:t>
      </w:r>
      <w:r>
        <w:rPr>
          <w:color w:val="161618"/>
          <w:spacing w:val="-7"/>
          <w:w w:val="105"/>
        </w:rPr>
        <w:t> </w:t>
      </w:r>
      <w:r>
        <w:rPr>
          <w:color w:val="262628"/>
          <w:w w:val="105"/>
        </w:rPr>
        <w:t>Alzheimer's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disease, increased</w:t>
      </w:r>
      <w:r>
        <w:rPr>
          <w:color w:val="161618"/>
          <w:w w:val="105"/>
        </w:rPr>
        <w:t> </w:t>
      </w:r>
      <w:r>
        <w:rPr>
          <w:i/>
          <w:iCs/>
          <w:color w:val="262628"/>
          <w:w w:val="105"/>
        </w:rPr>
        <w:t>risk</w:t>
      </w:r>
      <w:r>
        <w:rPr>
          <w:i/>
          <w:iCs/>
          <w:color w:val="262628"/>
          <w:w w:val="105"/>
        </w:rPr>
        <w:t> </w:t>
      </w:r>
      <w:r>
        <w:rPr>
          <w:color w:val="262628"/>
          <w:w w:val="105"/>
        </w:rPr>
        <w:t>of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breast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cance1� etc.)? </w:t>
      </w:r>
      <w:r>
        <w:rPr>
          <w:color w:val="161618"/>
          <w:w w:val="105"/>
        </w:rPr>
        <w:t>If</w:t>
      </w:r>
      <w:r>
        <w:rPr>
          <w:color w:val="161618"/>
          <w:spacing w:val="-9"/>
          <w:w w:val="105"/>
        </w:rPr>
        <w:t> </w:t>
      </w:r>
      <w:r>
        <w:rPr>
          <w:color w:val="262628"/>
          <w:w w:val="105"/>
        </w:rPr>
        <w:t>so,</w:t>
      </w:r>
      <w:r>
        <w:rPr>
          <w:color w:val="262628"/>
          <w:spacing w:val="-10"/>
          <w:w w:val="105"/>
        </w:rPr>
        <w:t> </w:t>
      </w:r>
      <w:r>
        <w:rPr>
          <w:color w:val="161618"/>
          <w:w w:val="105"/>
        </w:rPr>
        <w:t>could </w:t>
      </w:r>
      <w:r>
        <w:rPr>
          <w:color w:val="262628"/>
          <w:w w:val="105"/>
        </w:rPr>
        <w:t>a false </w:t>
      </w:r>
      <w:r>
        <w:rPr>
          <w:color w:val="161618"/>
          <w:w w:val="105"/>
        </w:rPr>
        <w:t>negative result </w:t>
      </w:r>
      <w:r>
        <w:rPr>
          <w:color w:val="262628"/>
          <w:w w:val="105"/>
        </w:rPr>
        <w:t>allow </w:t>
      </w:r>
      <w:r>
        <w:rPr>
          <w:color w:val="161618"/>
          <w:w w:val="105"/>
        </w:rPr>
        <w:t>progression of</w:t>
      </w:r>
      <w:r>
        <w:rPr>
          <w:color w:val="161618"/>
          <w:spacing w:val="-9"/>
          <w:w w:val="105"/>
        </w:rPr>
        <w:t> </w:t>
      </w:r>
      <w:r>
        <w:rPr>
          <w:color w:val="262628"/>
          <w:w w:val="105"/>
        </w:rPr>
        <w:t>an otherwise </w:t>
      </w:r>
      <w:r>
        <w:rPr>
          <w:color w:val="161618"/>
          <w:w w:val="105"/>
        </w:rPr>
        <w:t>preventable or</w:t>
      </w:r>
      <w:r>
        <w:rPr>
          <w:color w:val="161618"/>
          <w:spacing w:val="-4"/>
          <w:w w:val="105"/>
        </w:rPr>
        <w:t> </w:t>
      </w:r>
      <w:r>
        <w:rPr>
          <w:color w:val="161618"/>
          <w:w w:val="105"/>
        </w:rPr>
        <w:t>treatable disease?</w:t>
      </w:r>
      <w:r>
        <w:rPr>
          <w:color w:val="161618"/>
          <w:spacing w:val="-3"/>
          <w:w w:val="105"/>
        </w:rPr>
        <w:t> </w:t>
      </w:r>
      <w:r>
        <w:rPr>
          <w:color w:val="161618"/>
          <w:w w:val="105"/>
        </w:rPr>
        <w:t>Could</w:t>
      </w:r>
      <w:r>
        <w:rPr>
          <w:color w:val="161618"/>
          <w:spacing w:val="-6"/>
          <w:w w:val="105"/>
        </w:rPr>
        <w:t> </w:t>
      </w:r>
      <w:r>
        <w:rPr>
          <w:color w:val="262628"/>
          <w:w w:val="105"/>
        </w:rPr>
        <w:t>a</w:t>
      </w:r>
      <w:r>
        <w:rPr>
          <w:color w:val="262628"/>
          <w:spacing w:val="-14"/>
          <w:w w:val="105"/>
        </w:rPr>
        <w:t> </w:t>
      </w:r>
      <w:r>
        <w:rPr>
          <w:color w:val="262628"/>
          <w:w w:val="105"/>
        </w:rPr>
        <w:t>false</w:t>
      </w:r>
      <w:r>
        <w:rPr>
          <w:color w:val="262628"/>
          <w:spacing w:val="-1"/>
          <w:w w:val="105"/>
        </w:rPr>
        <w:t> </w:t>
      </w:r>
      <w:r>
        <w:rPr>
          <w:color w:val="161618"/>
          <w:w w:val="105"/>
        </w:rPr>
        <w:t>positive result</w:t>
      </w:r>
      <w:r>
        <w:rPr>
          <w:color w:val="161618"/>
          <w:spacing w:val="-11"/>
          <w:w w:val="105"/>
        </w:rPr>
        <w:t> </w:t>
      </w:r>
      <w:r>
        <w:rPr>
          <w:color w:val="161618"/>
          <w:w w:val="105"/>
        </w:rPr>
        <w:t>lead to</w:t>
      </w:r>
      <w:r>
        <w:rPr>
          <w:color w:val="161618"/>
          <w:spacing w:val="-12"/>
          <w:w w:val="105"/>
        </w:rPr>
        <w:t> </w:t>
      </w:r>
      <w:r>
        <w:rPr>
          <w:color w:val="161618"/>
          <w:w w:val="105"/>
        </w:rPr>
        <w:t>unnecessary medical intervention </w:t>
      </w:r>
      <w:r>
        <w:rPr>
          <w:color w:val="262628"/>
          <w:w w:val="105"/>
        </w:rPr>
        <w:t>and </w:t>
      </w:r>
      <w:r>
        <w:rPr>
          <w:color w:val="161618"/>
          <w:w w:val="105"/>
        </w:rPr>
        <w:t>potential </w:t>
      </w:r>
      <w:r>
        <w:rPr>
          <w:i/>
          <w:iCs/>
          <w:color w:val="161618"/>
          <w:w w:val="105"/>
        </w:rPr>
        <w:t>harm?</w:t>
      </w:r>
    </w:p>
    <w:p>
      <w:pPr>
        <w:pStyle w:val="BodyText"/>
        <w:rPr>
          <w:i/>
          <w:sz w:val="6"/>
        </w:rPr>
      </w:pPr>
      <w:r>
        <w:rPr/>
        <w:br w:type="column"/>
      </w:r>
      <w:r>
        <w:rPr>
          <w:i/>
          <w:sz w:val="6"/>
        </w:rPr>
      </w: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spacing w:before="14"/>
        <w:rPr>
          <w:i/>
          <w:sz w:val="6"/>
        </w:rPr>
      </w:pPr>
    </w:p>
    <w:p>
      <w:pPr>
        <w:spacing w:line="53" w:lineRule="exact" w:before="1"/>
        <w:ind w:left="78" w:right="96" w:firstLine="0"/>
        <w:jc w:val="center"/>
        <w:rPr>
          <w:rFonts w:ascii="Arial"/>
          <w:sz w:val="6"/>
        </w:rPr>
      </w:pPr>
      <w:r>
        <w:rPr>
          <w:rFonts w:ascii="Arial"/>
          <w:color w:val="5B6B91"/>
          <w:spacing w:val="-10"/>
          <w:sz w:val="6"/>
        </w:rPr>
        <w:t>C</w:t>
      </w:r>
    </w:p>
    <w:p>
      <w:pPr>
        <w:spacing w:line="156" w:lineRule="exact" w:before="0"/>
        <w:ind w:left="9" w:right="0" w:firstLine="0"/>
        <w:jc w:val="center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514496">
                <wp:simplePos x="0" y="0"/>
                <wp:positionH relativeFrom="page">
                  <wp:posOffset>7172623</wp:posOffset>
                </wp:positionH>
                <wp:positionV relativeFrom="paragraph">
                  <wp:posOffset>210202</wp:posOffset>
                </wp:positionV>
                <wp:extent cx="146050" cy="499745"/>
                <wp:effectExtent l="0" t="0" r="0" b="0"/>
                <wp:wrapNone/>
                <wp:docPr id="807" name="Textbox 8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7" name="Textbox 807"/>
                      <wps:cNvSpPr txBox="1"/>
                      <wps:spPr>
                        <a:xfrm>
                          <a:off x="0" y="0"/>
                          <a:ext cx="146050" cy="499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7" w:lineRule="exact" w:before="0"/>
                              <w:ind w:left="0" w:right="0" w:firstLine="0"/>
                              <w:jc w:val="left"/>
                              <w:rPr>
                                <w:sz w:val="71"/>
                              </w:rPr>
                            </w:pPr>
                            <w:r>
                              <w:rPr>
                                <w:color w:val="5B6B91"/>
                                <w:spacing w:val="-18"/>
                                <w:sz w:val="71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4.773499pt;margin-top:16.551367pt;width:11.5pt;height:39.35pt;mso-position-horizontal-relative:page;mso-position-vertical-relative:paragraph;z-index:-21801984" type="#_x0000_t202" id="docshape674" filled="false" stroked="false">
                <v:textbox inset="0,0,0,0">
                  <w:txbxContent>
                    <w:p>
                      <w:pPr>
                        <w:spacing w:line="787" w:lineRule="exact" w:before="0"/>
                        <w:ind w:left="0" w:right="0" w:firstLine="0"/>
                        <w:jc w:val="left"/>
                        <w:rPr>
                          <w:sz w:val="71"/>
                        </w:rPr>
                      </w:pPr>
                      <w:r>
                        <w:rPr>
                          <w:color w:val="5B6B91"/>
                          <w:spacing w:val="-18"/>
                          <w:sz w:val="71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B91"/>
          <w:spacing w:val="-5"/>
          <w:sz w:val="15"/>
        </w:rPr>
        <w:t>"'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117"/>
        <w:rPr>
          <w:sz w:val="15"/>
        </w:rPr>
      </w:pPr>
    </w:p>
    <w:p>
      <w:pPr>
        <w:spacing w:before="0"/>
        <w:ind w:left="22" w:right="47" w:firstLine="0"/>
        <w:jc w:val="center"/>
        <w:rPr>
          <w:sz w:val="18"/>
          <w:szCs w:val="18"/>
        </w:rPr>
      </w:pPr>
      <w:r>
        <w:rPr>
          <w:color w:val="5B6B91"/>
          <w:spacing w:val="-2"/>
          <w:w w:val="75"/>
          <w:position w:val="9"/>
          <w:sz w:val="7"/>
          <w:szCs w:val="7"/>
        </w:rPr>
        <w:t>0</w:t>
      </w:r>
      <w:r>
        <w:rPr>
          <w:color w:val="5B6B91"/>
          <w:spacing w:val="-2"/>
          <w:w w:val="75"/>
          <w:position w:val="3"/>
          <w:sz w:val="20"/>
          <w:szCs w:val="20"/>
        </w:rPr>
        <w:t>�</w:t>
      </w:r>
      <w:r>
        <w:rPr>
          <w:color w:val="5B6B91"/>
          <w:spacing w:val="-2"/>
          <w:w w:val="75"/>
          <w:sz w:val="18"/>
          <w:szCs w:val="18"/>
        </w:rPr>
        <w:t>.,,</w:t>
      </w:r>
    </w:p>
    <w:p>
      <w:pPr>
        <w:spacing w:before="68"/>
        <w:ind w:left="9" w:right="56" w:firstLine="0"/>
        <w:jc w:val="center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6008192">
                <wp:simplePos x="0" y="0"/>
                <wp:positionH relativeFrom="page">
                  <wp:posOffset>7220401</wp:posOffset>
                </wp:positionH>
                <wp:positionV relativeFrom="paragraph">
                  <wp:posOffset>73402</wp:posOffset>
                </wp:positionV>
                <wp:extent cx="62230" cy="394335"/>
                <wp:effectExtent l="0" t="0" r="0" b="0"/>
                <wp:wrapNone/>
                <wp:docPr id="808" name="Textbox 8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8" name="Textbox 808"/>
                      <wps:cNvSpPr txBox="1"/>
                      <wps:spPr>
                        <a:xfrm>
                          <a:off x="0" y="0"/>
                          <a:ext cx="62230" cy="394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21" w:lineRule="exact" w:before="0"/>
                              <w:ind w:left="0" w:right="0" w:firstLine="0"/>
                              <w:jc w:val="left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5B6B91"/>
                                <w:spacing w:val="-10"/>
                                <w:w w:val="50"/>
                                <w:sz w:val="5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535583pt;margin-top:5.779757pt;width:4.9pt;height:31.05pt;mso-position-horizontal-relative:page;mso-position-vertical-relative:paragraph;z-index:16008192" type="#_x0000_t202" id="docshape675" filled="false" stroked="false">
                <v:textbox inset="0,0,0,0">
                  <w:txbxContent>
                    <w:p>
                      <w:pPr>
                        <w:spacing w:line="621" w:lineRule="exact" w:before="0"/>
                        <w:ind w:left="0" w:right="0" w:firstLine="0"/>
                        <w:jc w:val="left"/>
                        <w:rPr>
                          <w:sz w:val="56"/>
                        </w:rPr>
                      </w:pPr>
                      <w:r>
                        <w:rPr>
                          <w:color w:val="5B6B91"/>
                          <w:spacing w:val="-10"/>
                          <w:w w:val="50"/>
                          <w:sz w:val="5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B6B91"/>
          <w:spacing w:val="-5"/>
          <w:w w:val="65"/>
          <w:position w:val="-2"/>
          <w:sz w:val="19"/>
        </w:rPr>
        <w:t>"</w:t>
      </w:r>
      <w:r>
        <w:rPr>
          <w:color w:val="5B6B91"/>
          <w:spacing w:val="-5"/>
          <w:w w:val="65"/>
          <w:sz w:val="9"/>
        </w:rPr>
        <w:t>n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44"/>
        <w:rPr>
          <w:sz w:val="9"/>
        </w:rPr>
      </w:pPr>
    </w:p>
    <w:p>
      <w:pPr>
        <w:spacing w:line="100" w:lineRule="exact" w:before="1"/>
        <w:ind w:left="9" w:right="48" w:firstLine="0"/>
        <w:jc w:val="center"/>
        <w:rPr>
          <w:sz w:val="10"/>
        </w:rPr>
      </w:pPr>
      <w:r>
        <w:rPr>
          <w:color w:val="485985"/>
          <w:spacing w:val="-10"/>
          <w:w w:val="60"/>
          <w:sz w:val="10"/>
        </w:rPr>
        <w:t>n</w:t>
      </w:r>
    </w:p>
    <w:p>
      <w:pPr>
        <w:spacing w:line="59" w:lineRule="exact" w:before="0"/>
        <w:ind w:left="1" w:right="97" w:firstLine="0"/>
        <w:jc w:val="center"/>
        <w:rPr>
          <w:sz w:val="7"/>
        </w:rPr>
      </w:pPr>
      <w:r>
        <w:rPr>
          <w:color w:val="5B6B91"/>
          <w:spacing w:val="-10"/>
          <w:w w:val="60"/>
          <w:sz w:val="7"/>
        </w:rPr>
        <w:t>0</w:t>
      </w:r>
    </w:p>
    <w:p>
      <w:pPr>
        <w:spacing w:line="86" w:lineRule="exact" w:before="0"/>
        <w:ind w:left="0" w:right="5" w:firstLine="0"/>
        <w:jc w:val="center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1515008">
                <wp:simplePos x="0" y="0"/>
                <wp:positionH relativeFrom="page">
                  <wp:posOffset>7201218</wp:posOffset>
                </wp:positionH>
                <wp:positionV relativeFrom="paragraph">
                  <wp:posOffset>70253</wp:posOffset>
                </wp:positionV>
                <wp:extent cx="105410" cy="490220"/>
                <wp:effectExtent l="0" t="0" r="0" b="0"/>
                <wp:wrapNone/>
                <wp:docPr id="809" name="Textbox 8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9" name="Textbox 809"/>
                      <wps:cNvSpPr txBox="1"/>
                      <wps:spPr>
                        <a:xfrm>
                          <a:off x="0" y="0"/>
                          <a:ext cx="10541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B6B91"/>
                                <w:spacing w:val="-10"/>
                                <w:sz w:val="69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025085pt;margin-top:5.531802pt;width:8.3pt;height:38.6pt;mso-position-horizontal-relative:page;mso-position-vertical-relative:paragraph;z-index:-21801472" type="#_x0000_t202" id="docshape676" filled="false" stroked="false">
                <v:textbox inset="0,0,0,0">
                  <w:txbxContent>
                    <w:p>
                      <w:pPr>
                        <w:spacing w:line="771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B6B91"/>
                          <w:spacing w:val="-10"/>
                          <w:sz w:val="69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57C90"/>
          <w:spacing w:val="-5"/>
          <w:w w:val="110"/>
          <w:sz w:val="8"/>
        </w:rPr>
        <w:t>_3</w:t>
      </w:r>
    </w:p>
    <w:p>
      <w:pPr>
        <w:spacing w:before="71"/>
        <w:ind w:left="35" w:right="47" w:firstLine="0"/>
        <w:jc w:val="center"/>
        <w:rPr>
          <w:sz w:val="7"/>
        </w:rPr>
      </w:pPr>
      <w:r>
        <w:rPr>
          <w:color w:val="5B6B91"/>
          <w:spacing w:val="-5"/>
          <w:w w:val="110"/>
          <w:sz w:val="7"/>
        </w:rPr>
        <w:t>0.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4"/>
        <w:rPr>
          <w:sz w:val="7"/>
        </w:rPr>
      </w:pPr>
    </w:p>
    <w:p>
      <w:pPr>
        <w:spacing w:line="221" w:lineRule="exact" w:before="0"/>
        <w:ind w:left="9" w:right="88" w:firstLine="0"/>
        <w:jc w:val="center"/>
        <w:rPr>
          <w:sz w:val="7"/>
          <w:szCs w:val="7"/>
        </w:rPr>
      </w:pPr>
      <w:r>
        <w:rPr>
          <w:color w:val="5B6B91"/>
          <w:spacing w:val="-5"/>
          <w:w w:val="95"/>
          <w:position w:val="-5"/>
          <w:sz w:val="20"/>
          <w:szCs w:val="20"/>
        </w:rPr>
        <w:t>�</w:t>
      </w:r>
      <w:r>
        <w:rPr>
          <w:color w:val="5B6B91"/>
          <w:spacing w:val="-5"/>
          <w:w w:val="95"/>
          <w:sz w:val="7"/>
          <w:szCs w:val="7"/>
        </w:rPr>
        <w:t>0</w:t>
      </w:r>
    </w:p>
    <w:p>
      <w:pPr>
        <w:spacing w:line="141" w:lineRule="exact" w:before="0"/>
        <w:ind w:left="95" w:right="96" w:firstLine="0"/>
        <w:jc w:val="center"/>
        <w:rPr>
          <w:sz w:val="16"/>
        </w:rPr>
      </w:pPr>
      <w:r>
        <w:rPr>
          <w:rFonts w:ascii="Arial"/>
          <w:color w:val="5B6B91"/>
          <w:spacing w:val="-5"/>
          <w:sz w:val="6"/>
        </w:rPr>
        <w:t>0</w:t>
      </w:r>
      <w:r>
        <w:rPr>
          <w:color w:val="5B6B91"/>
          <w:spacing w:val="-5"/>
          <w:sz w:val="16"/>
        </w:rPr>
        <w:t>"'</w:t>
      </w:r>
    </w:p>
    <w:p>
      <w:pPr>
        <w:spacing w:line="114" w:lineRule="exact" w:before="0"/>
        <w:ind w:left="5" w:right="0" w:firstLine="0"/>
        <w:jc w:val="center"/>
        <w:rPr>
          <w:sz w:val="16"/>
        </w:rPr>
      </w:pPr>
      <w:r>
        <w:rPr>
          <w:color w:val="5B6B91"/>
          <w:spacing w:val="-5"/>
          <w:sz w:val="16"/>
        </w:rPr>
        <w:t>"'</w:t>
      </w:r>
    </w:p>
    <w:p>
      <w:pPr>
        <w:spacing w:line="252" w:lineRule="exact" w:before="0"/>
        <w:ind w:left="97" w:right="96" w:firstLine="0"/>
        <w:jc w:val="center"/>
        <w:rPr>
          <w:sz w:val="25"/>
        </w:rPr>
      </w:pPr>
      <w:r>
        <w:rPr>
          <w:color w:val="5B6B91"/>
          <w:spacing w:val="-10"/>
          <w:w w:val="85"/>
          <w:sz w:val="25"/>
        </w:rPr>
        <w:t>$</w:t>
      </w:r>
    </w:p>
    <w:p>
      <w:pPr>
        <w:spacing w:before="8"/>
        <w:ind w:left="70" w:right="96" w:firstLine="0"/>
        <w:jc w:val="center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6009728">
                <wp:simplePos x="0" y="0"/>
                <wp:positionH relativeFrom="page">
                  <wp:posOffset>7210066</wp:posOffset>
                </wp:positionH>
                <wp:positionV relativeFrom="paragraph">
                  <wp:posOffset>87968</wp:posOffset>
                </wp:positionV>
                <wp:extent cx="17145" cy="49530"/>
                <wp:effectExtent l="0" t="0" r="0" b="0"/>
                <wp:wrapNone/>
                <wp:docPr id="810" name="Textbox 8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0" name="Textbox 810"/>
                      <wps:cNvSpPr txBox="1"/>
                      <wps:spPr>
                        <a:xfrm>
                          <a:off x="0" y="0"/>
                          <a:ext cx="1714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B6B91"/>
                                <w:spacing w:val="-10"/>
                                <w:w w:val="75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721802pt;margin-top:6.926626pt;width:1.35pt;height:3.9pt;mso-position-horizontal-relative:page;mso-position-vertical-relative:paragraph;z-index:16009728" type="#_x0000_t202" id="docshape677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B6B91"/>
                          <w:spacing w:val="-10"/>
                          <w:w w:val="75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B91"/>
          <w:spacing w:val="-5"/>
          <w:w w:val="85"/>
          <w:sz w:val="15"/>
        </w:rPr>
        <w:t>"'</w:t>
      </w:r>
    </w:p>
    <w:p>
      <w:pPr>
        <w:spacing w:line="144" w:lineRule="exact" w:before="0"/>
        <w:ind w:left="70" w:right="96" w:firstLine="0"/>
        <w:jc w:val="center"/>
        <w:rPr>
          <w:sz w:val="15"/>
        </w:rPr>
      </w:pPr>
      <w:r>
        <w:rPr>
          <w:color w:val="5B6B91"/>
          <w:spacing w:val="-5"/>
          <w:w w:val="85"/>
          <w:sz w:val="15"/>
        </w:rPr>
        <w:t>"'</w:t>
      </w:r>
    </w:p>
    <w:p>
      <w:pPr>
        <w:spacing w:line="144" w:lineRule="exact" w:before="0"/>
        <w:ind w:left="9" w:right="51" w:firstLine="0"/>
        <w:jc w:val="center"/>
        <w:rPr>
          <w:sz w:val="15"/>
        </w:rPr>
      </w:pPr>
      <w:r>
        <w:rPr>
          <w:color w:val="5B6B91"/>
          <w:spacing w:val="-5"/>
          <w:w w:val="85"/>
          <w:sz w:val="7"/>
        </w:rPr>
        <w:t>0</w:t>
      </w:r>
      <w:r>
        <w:rPr>
          <w:color w:val="485985"/>
          <w:spacing w:val="-5"/>
          <w:w w:val="85"/>
          <w:sz w:val="15"/>
        </w:rPr>
        <w:t>"'</w:t>
      </w:r>
    </w:p>
    <w:p>
      <w:pPr>
        <w:spacing w:line="194" w:lineRule="auto" w:before="75"/>
        <w:ind w:left="152" w:right="179" w:firstLine="0"/>
        <w:jc w:val="center"/>
        <w:rPr>
          <w:sz w:val="15"/>
        </w:rPr>
      </w:pPr>
      <w:r>
        <w:rPr>
          <w:color w:val="5B6B91"/>
          <w:spacing w:val="-42"/>
          <w:w w:val="80"/>
          <w:sz w:val="15"/>
        </w:rPr>
        <w:t>"</w:t>
      </w:r>
      <w:r>
        <w:rPr>
          <w:rFonts w:ascii="Arial"/>
          <w:color w:val="5B6B91"/>
          <w:spacing w:val="-42"/>
          <w:w w:val="80"/>
          <w:position w:val="-11"/>
          <w:sz w:val="22"/>
        </w:rPr>
        <w:t>g</w:t>
      </w:r>
      <w:r>
        <w:rPr>
          <w:color w:val="5B6B91"/>
          <w:spacing w:val="-42"/>
          <w:w w:val="80"/>
          <w:sz w:val="15"/>
        </w:rPr>
        <w:t>'</w:t>
      </w:r>
      <w:r>
        <w:rPr>
          <w:color w:val="5B6B91"/>
          <w:spacing w:val="40"/>
          <w:sz w:val="15"/>
        </w:rPr>
        <w:t> </w:t>
      </w:r>
      <w:r>
        <w:rPr>
          <w:color w:val="5B6B91"/>
          <w:spacing w:val="-10"/>
          <w:w w:val="90"/>
          <w:sz w:val="15"/>
        </w:rPr>
        <w:t>g</w:t>
      </w:r>
    </w:p>
    <w:p>
      <w:pPr>
        <w:spacing w:before="34"/>
        <w:ind w:left="12" w:right="79" w:firstLine="0"/>
        <w:jc w:val="center"/>
        <w:rPr>
          <w:sz w:val="8"/>
        </w:rPr>
      </w:pPr>
      <w:r>
        <w:rPr>
          <w:color w:val="5B6B91"/>
          <w:spacing w:val="-5"/>
          <w:w w:val="90"/>
          <w:sz w:val="8"/>
        </w:rPr>
        <w:t>,</w:t>
      </w:r>
      <w:r>
        <w:rPr>
          <w:rFonts w:ascii="Arial"/>
          <w:color w:val="5B6B91"/>
          <w:spacing w:val="-5"/>
          <w:w w:val="90"/>
          <w:position w:val="-3"/>
          <w:sz w:val="19"/>
        </w:rPr>
        <w:t>"</w:t>
      </w:r>
      <w:r>
        <w:rPr>
          <w:color w:val="5B6B91"/>
          <w:spacing w:val="-5"/>
          <w:w w:val="90"/>
          <w:sz w:val="8"/>
        </w:rPr>
        <w:t>c</w:t>
      </w:r>
    </w:p>
    <w:p>
      <w:pPr>
        <w:spacing w:after="0"/>
        <w:jc w:val="center"/>
        <w:rPr>
          <w:sz w:val="8"/>
        </w:rPr>
        <w:sectPr>
          <w:type w:val="continuous"/>
          <w:pgSz w:w="11910" w:h="16850"/>
          <w:pgMar w:header="784" w:footer="828" w:top="340" w:bottom="280" w:left="850" w:right="283"/>
          <w:cols w:num="2" w:equalWidth="0">
            <w:col w:w="9395" w:space="969"/>
            <w:col w:w="41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header="559" w:footer="1045" w:top="1080" w:bottom="1240" w:left="1559" w:right="283"/>
        </w:sectPr>
      </w:pPr>
    </w:p>
    <w:p>
      <w:pPr>
        <w:pStyle w:val="BodyText"/>
        <w:spacing w:line="225" w:lineRule="auto" w:before="103"/>
        <w:ind w:left="500" w:right="38" w:firstLine="2"/>
        <w:jc w:val="both"/>
      </w:pPr>
      <w:r>
        <w:rPr>
          <w:color w:val="181818"/>
          <w:w w:val="105"/>
        </w:rPr>
        <w:t>Is</w:t>
      </w:r>
      <w:r>
        <w:rPr>
          <w:color w:val="181818"/>
          <w:spacing w:val="-7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27"/>
          <w:w w:val="105"/>
        </w:rPr>
        <w:t> </w:t>
      </w:r>
      <w:r>
        <w:rPr>
          <w:i/>
          <w:color w:val="181818"/>
          <w:w w:val="105"/>
        </w:rPr>
        <w:t>intended</w:t>
      </w:r>
      <w:r>
        <w:rPr>
          <w:i/>
          <w:color w:val="181818"/>
          <w:spacing w:val="19"/>
          <w:w w:val="105"/>
        </w:rPr>
        <w:t> </w:t>
      </w:r>
      <w:r>
        <w:rPr>
          <w:i/>
          <w:color w:val="181818"/>
          <w:w w:val="105"/>
        </w:rPr>
        <w:t>use</w:t>
      </w:r>
      <w:r>
        <w:rPr>
          <w:i/>
          <w:color w:val="181818"/>
          <w:spacing w:val="-4"/>
          <w:w w:val="105"/>
        </w:rPr>
        <w:t> </w:t>
      </w:r>
      <w:r>
        <w:rPr>
          <w:color w:val="181818"/>
          <w:w w:val="105"/>
        </w:rPr>
        <w:t>to</w:t>
      </w:r>
      <w:r>
        <w:rPr>
          <w:color w:val="181818"/>
          <w:spacing w:val="-1"/>
          <w:w w:val="105"/>
        </w:rPr>
        <w:t> </w:t>
      </w:r>
      <w:r>
        <w:rPr>
          <w:color w:val="181818"/>
          <w:w w:val="105"/>
        </w:rPr>
        <w:t>predict drug</w:t>
      </w:r>
      <w:r>
        <w:rPr>
          <w:color w:val="181818"/>
          <w:spacing w:val="-7"/>
          <w:w w:val="105"/>
        </w:rPr>
        <w:t> </w:t>
      </w:r>
      <w:r>
        <w:rPr>
          <w:color w:val="181818"/>
          <w:w w:val="105"/>
        </w:rPr>
        <w:t>or</w:t>
      </w:r>
      <w:r>
        <w:rPr>
          <w:color w:val="181818"/>
          <w:spacing w:val="-8"/>
          <w:w w:val="105"/>
        </w:rPr>
        <w:t> </w:t>
      </w:r>
      <w:r>
        <w:rPr>
          <w:color w:val="181818"/>
          <w:w w:val="105"/>
        </w:rPr>
        <w:t>device</w:t>
      </w:r>
      <w:r>
        <w:rPr>
          <w:color w:val="181818"/>
          <w:spacing w:val="-4"/>
          <w:w w:val="105"/>
        </w:rPr>
        <w:t> </w:t>
      </w:r>
      <w:r>
        <w:rPr>
          <w:color w:val="282828"/>
          <w:w w:val="105"/>
        </w:rPr>
        <w:t>effectiveness?</w:t>
      </w:r>
      <w:r>
        <w:rPr>
          <w:color w:val="282828"/>
          <w:spacing w:val="-12"/>
          <w:w w:val="105"/>
        </w:rPr>
        <w:t> </w:t>
      </w:r>
      <w:r>
        <w:rPr>
          <w:color w:val="181818"/>
          <w:w w:val="105"/>
        </w:rPr>
        <w:t>If</w:t>
      </w:r>
      <w:r>
        <w:rPr>
          <w:color w:val="181818"/>
          <w:spacing w:val="-7"/>
          <w:w w:val="105"/>
        </w:rPr>
        <w:t> </w:t>
      </w:r>
      <w:r>
        <w:rPr>
          <w:color w:val="282828"/>
          <w:w w:val="105"/>
        </w:rPr>
        <w:t>so,</w:t>
      </w:r>
      <w:r>
        <w:rPr>
          <w:color w:val="282828"/>
          <w:spacing w:val="-4"/>
          <w:w w:val="105"/>
        </w:rPr>
        <w:t> </w:t>
      </w:r>
      <w:r>
        <w:rPr>
          <w:color w:val="181818"/>
          <w:w w:val="105"/>
        </w:rPr>
        <w:t>could</w:t>
      </w:r>
      <w:r>
        <w:rPr>
          <w:color w:val="181818"/>
          <w:spacing w:val="-2"/>
          <w:w w:val="105"/>
        </w:rPr>
        <w:t> </w:t>
      </w:r>
      <w:r>
        <w:rPr>
          <w:color w:val="282828"/>
          <w:w w:val="105"/>
        </w:rPr>
        <w:t>a</w:t>
      </w:r>
      <w:r>
        <w:rPr>
          <w:color w:val="282828"/>
          <w:spacing w:val="-8"/>
          <w:w w:val="105"/>
        </w:rPr>
        <w:t> </w:t>
      </w:r>
      <w:r>
        <w:rPr>
          <w:color w:val="282828"/>
          <w:w w:val="105"/>
        </w:rPr>
        <w:t>false </w:t>
      </w:r>
      <w:r>
        <w:rPr>
          <w:color w:val="181818"/>
          <w:w w:val="105"/>
        </w:rPr>
        <w:t>negative result</w:t>
      </w:r>
      <w:r>
        <w:rPr>
          <w:color w:val="181818"/>
          <w:spacing w:val="-2"/>
          <w:w w:val="105"/>
        </w:rPr>
        <w:t> </w:t>
      </w:r>
      <w:r>
        <w:rPr>
          <w:color w:val="282828"/>
          <w:w w:val="105"/>
        </w:rPr>
        <w:t>cause </w:t>
      </w:r>
      <w:r>
        <w:rPr>
          <w:color w:val="181818"/>
          <w:w w:val="105"/>
        </w:rPr>
        <w:t>the loss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of </w:t>
      </w:r>
      <w:r>
        <w:rPr>
          <w:color w:val="181818"/>
          <w:w w:val="105"/>
        </w:rPr>
        <w:t>therapeutic</w:t>
      </w:r>
      <w:r>
        <w:rPr>
          <w:color w:val="181818"/>
          <w:w w:val="105"/>
        </w:rPr>
        <w:t> </w:t>
      </w:r>
      <w:r>
        <w:rPr>
          <w:i/>
          <w:color w:val="282828"/>
          <w:w w:val="105"/>
        </w:rPr>
        <w:t>benefits </w:t>
      </w:r>
      <w:r>
        <w:rPr>
          <w:color w:val="282828"/>
          <w:w w:val="105"/>
        </w:rPr>
        <w:t>and subsequent</w:t>
      </w:r>
      <w:r>
        <w:rPr>
          <w:color w:val="282828"/>
          <w:w w:val="105"/>
        </w:rPr>
        <w:t> </w:t>
      </w:r>
      <w:r>
        <w:rPr>
          <w:i/>
          <w:color w:val="181818"/>
          <w:w w:val="105"/>
        </w:rPr>
        <w:t>harm?</w:t>
      </w:r>
      <w:r>
        <w:rPr>
          <w:i/>
          <w:color w:val="181818"/>
          <w:w w:val="105"/>
        </w:rPr>
        <w:t> </w:t>
      </w:r>
      <w:r>
        <w:rPr>
          <w:color w:val="181818"/>
          <w:w w:val="105"/>
        </w:rPr>
        <w:t>Could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a</w:t>
      </w:r>
      <w:r>
        <w:rPr>
          <w:color w:val="282828"/>
          <w:w w:val="105"/>
        </w:rPr>
        <w:t> false </w:t>
      </w:r>
      <w:r>
        <w:rPr>
          <w:color w:val="181818"/>
          <w:w w:val="105"/>
        </w:rPr>
        <w:t>positive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result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have harmful </w:t>
      </w:r>
      <w:r>
        <w:rPr>
          <w:color w:val="282828"/>
          <w:spacing w:val="-2"/>
          <w:w w:val="105"/>
        </w:rPr>
        <w:t>consequences?</w:t>
      </w:r>
    </w:p>
    <w:p>
      <w:pPr>
        <w:pStyle w:val="BodyText"/>
        <w:spacing w:line="230" w:lineRule="auto" w:before="185"/>
        <w:ind w:left="501" w:right="38" w:firstLine="1"/>
        <w:jc w:val="both"/>
      </w:pPr>
      <w:r>
        <w:rPr>
          <w:color w:val="181818"/>
          <w:w w:val="105"/>
        </w:rPr>
        <w:t>Is the</w:t>
      </w:r>
      <w:r>
        <w:rPr>
          <w:color w:val="181818"/>
          <w:spacing w:val="40"/>
          <w:w w:val="105"/>
        </w:rPr>
        <w:t> </w:t>
      </w:r>
      <w:r>
        <w:rPr>
          <w:i/>
          <w:color w:val="181818"/>
          <w:w w:val="105"/>
        </w:rPr>
        <w:t>intended</w:t>
      </w:r>
      <w:r>
        <w:rPr>
          <w:i/>
          <w:color w:val="181818"/>
          <w:w w:val="105"/>
        </w:rPr>
        <w:t> use </w:t>
      </w:r>
      <w:r>
        <w:rPr>
          <w:color w:val="181818"/>
          <w:w w:val="105"/>
        </w:rPr>
        <w:t>to</w:t>
      </w:r>
      <w:r>
        <w:rPr>
          <w:color w:val="181818"/>
          <w:spacing w:val="-4"/>
          <w:w w:val="105"/>
        </w:rPr>
        <w:t> </w:t>
      </w:r>
      <w:r>
        <w:rPr>
          <w:color w:val="282828"/>
          <w:w w:val="105"/>
        </w:rPr>
        <w:t>screen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transfusion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or </w:t>
      </w:r>
      <w:r>
        <w:rPr>
          <w:color w:val="181818"/>
          <w:w w:val="105"/>
        </w:rPr>
        <w:t>transplant donors? If</w:t>
      </w:r>
      <w:r>
        <w:rPr>
          <w:color w:val="181818"/>
          <w:spacing w:val="-1"/>
          <w:w w:val="105"/>
        </w:rPr>
        <w:t> </w:t>
      </w:r>
      <w:r>
        <w:rPr>
          <w:color w:val="282828"/>
          <w:w w:val="105"/>
        </w:rPr>
        <w:t>so,</w:t>
      </w:r>
      <w:r>
        <w:rPr>
          <w:color w:val="282828"/>
          <w:spacing w:val="-2"/>
          <w:w w:val="105"/>
        </w:rPr>
        <w:t> </w:t>
      </w:r>
      <w:r>
        <w:rPr>
          <w:color w:val="282828"/>
          <w:w w:val="105"/>
        </w:rPr>
        <w:t>could </w:t>
      </w:r>
      <w:r>
        <w:rPr>
          <w:color w:val="181818"/>
          <w:w w:val="105"/>
        </w:rPr>
        <w:t>incorrect results </w:t>
      </w:r>
      <w:r>
        <w:rPr>
          <w:color w:val="282828"/>
          <w:w w:val="105"/>
        </w:rPr>
        <w:t>cause </w:t>
      </w:r>
      <w:r>
        <w:rPr>
          <w:color w:val="181818"/>
          <w:w w:val="105"/>
        </w:rPr>
        <w:t>transmission</w:t>
      </w:r>
      <w:r>
        <w:rPr>
          <w:color w:val="181818"/>
          <w:spacing w:val="39"/>
          <w:w w:val="105"/>
        </w:rPr>
        <w:t> </w:t>
      </w:r>
      <w:r>
        <w:rPr>
          <w:color w:val="181818"/>
          <w:w w:val="105"/>
        </w:rPr>
        <w:t>of disease to recipients </w:t>
      </w:r>
      <w:r>
        <w:rPr>
          <w:color w:val="282828"/>
          <w:w w:val="105"/>
        </w:rPr>
        <w:t>or </w:t>
      </w:r>
      <w:r>
        <w:rPr>
          <w:color w:val="181818"/>
          <w:w w:val="105"/>
        </w:rPr>
        <w:t>lead </w:t>
      </w:r>
      <w:r>
        <w:rPr>
          <w:color w:val="282828"/>
          <w:w w:val="105"/>
        </w:rPr>
        <w:t>to </w:t>
      </w:r>
      <w:r>
        <w:rPr>
          <w:color w:val="181818"/>
          <w:w w:val="105"/>
        </w:rPr>
        <w:t>rejection of a properly functioning </w:t>
      </w:r>
      <w:r>
        <w:rPr>
          <w:color w:val="282828"/>
          <w:w w:val="105"/>
        </w:rPr>
        <w:t>organ?</w:t>
      </w:r>
    </w:p>
    <w:p>
      <w:pPr>
        <w:pStyle w:val="BodyText"/>
        <w:spacing w:line="230" w:lineRule="auto" w:before="175"/>
        <w:ind w:left="502" w:right="42" w:firstLine="1"/>
        <w:jc w:val="both"/>
      </w:pPr>
      <w:r>
        <w:rPr>
          <w:color w:val="181818"/>
          <w:w w:val="105"/>
        </w:rPr>
        <w:t>Is</w:t>
      </w:r>
      <w:r>
        <w:rPr>
          <w:color w:val="181818"/>
          <w:w w:val="105"/>
        </w:rPr>
        <w:t> the</w:t>
      </w:r>
      <w:r>
        <w:rPr>
          <w:color w:val="181818"/>
          <w:w w:val="105"/>
        </w:rPr>
        <w:t> </w:t>
      </w:r>
      <w:r>
        <w:rPr>
          <w:i/>
          <w:color w:val="181818"/>
          <w:w w:val="105"/>
        </w:rPr>
        <w:t>intended</w:t>
      </w:r>
      <w:r>
        <w:rPr>
          <w:i/>
          <w:color w:val="181818"/>
          <w:w w:val="105"/>
        </w:rPr>
        <w:t> use</w:t>
      </w:r>
      <w:r>
        <w:rPr>
          <w:i/>
          <w:color w:val="181818"/>
          <w:w w:val="105"/>
        </w:rPr>
        <w:t> </w:t>
      </w:r>
      <w:r>
        <w:rPr>
          <w:color w:val="181818"/>
          <w:w w:val="105"/>
        </w:rPr>
        <w:t>to</w:t>
      </w:r>
      <w:r>
        <w:rPr>
          <w:color w:val="181818"/>
          <w:w w:val="105"/>
        </w:rPr>
        <w:t> monitor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a</w:t>
      </w:r>
      <w:r>
        <w:rPr>
          <w:color w:val="282828"/>
          <w:w w:val="105"/>
        </w:rPr>
        <w:t> critical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body</w:t>
      </w:r>
      <w:r>
        <w:rPr>
          <w:color w:val="181818"/>
          <w:w w:val="105"/>
        </w:rPr>
        <w:t> function?</w:t>
      </w:r>
      <w:r>
        <w:rPr>
          <w:color w:val="181818"/>
          <w:w w:val="105"/>
        </w:rPr>
        <w:t> If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so,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what</w:t>
      </w:r>
      <w:r>
        <w:rPr>
          <w:color w:val="181818"/>
          <w:w w:val="105"/>
        </w:rPr>
        <w:t> </w:t>
      </w:r>
      <w:r>
        <w:rPr>
          <w:i/>
          <w:color w:val="181818"/>
          <w:w w:val="105"/>
        </w:rPr>
        <w:t>harms</w:t>
      </w:r>
      <w:r>
        <w:rPr>
          <w:i/>
          <w:color w:val="181818"/>
          <w:w w:val="105"/>
        </w:rPr>
        <w:t> </w:t>
      </w:r>
      <w:r>
        <w:rPr>
          <w:color w:val="181818"/>
          <w:w w:val="105"/>
        </w:rPr>
        <w:t>might</w:t>
      </w:r>
      <w:r>
        <w:rPr>
          <w:color w:val="181818"/>
          <w:w w:val="105"/>
        </w:rPr>
        <w:t> occur</w:t>
      </w:r>
      <w:r>
        <w:rPr>
          <w:color w:val="181818"/>
          <w:w w:val="105"/>
        </w:rPr>
        <w:t> from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an </w:t>
      </w:r>
      <w:r>
        <w:rPr>
          <w:color w:val="181818"/>
          <w:w w:val="105"/>
        </w:rPr>
        <w:t>incorrect result or </w:t>
      </w:r>
      <w:r>
        <w:rPr>
          <w:color w:val="282828"/>
          <w:w w:val="105"/>
        </w:rPr>
        <w:t>a significant </w:t>
      </w:r>
      <w:r>
        <w:rPr>
          <w:color w:val="181818"/>
          <w:w w:val="105"/>
        </w:rPr>
        <w:t>delay </w:t>
      </w:r>
      <w:r>
        <w:rPr>
          <w:color w:val="282828"/>
          <w:w w:val="105"/>
        </w:rPr>
        <w:t>in </w:t>
      </w:r>
      <w:r>
        <w:rPr>
          <w:color w:val="181818"/>
          <w:w w:val="105"/>
        </w:rPr>
        <w:t>receiving the </w:t>
      </w:r>
      <w:r>
        <w:rPr>
          <w:color w:val="282828"/>
          <w:w w:val="105"/>
        </w:rPr>
        <w:t>result?</w:t>
      </w:r>
    </w:p>
    <w:p>
      <w:pPr>
        <w:pStyle w:val="BodyText"/>
        <w:spacing w:line="230" w:lineRule="auto" w:before="176"/>
        <w:ind w:left="496" w:right="43" w:firstLine="6"/>
        <w:jc w:val="both"/>
      </w:pPr>
      <w:r>
        <w:rPr>
          <w:color w:val="181818"/>
          <w:w w:val="105"/>
        </w:rPr>
        <w:t>If</w:t>
      </w:r>
      <w:r>
        <w:rPr>
          <w:color w:val="181818"/>
          <w:w w:val="105"/>
        </w:rPr>
        <w:t> medical</w:t>
      </w:r>
      <w:r>
        <w:rPr>
          <w:color w:val="181818"/>
          <w:w w:val="105"/>
        </w:rPr>
        <w:t> intervention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occurred,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would</w:t>
      </w:r>
      <w:r>
        <w:rPr>
          <w:color w:val="181818"/>
          <w:w w:val="105"/>
        </w:rPr>
        <w:t> the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outcome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be</w:t>
      </w:r>
      <w:r>
        <w:rPr>
          <w:color w:val="181818"/>
          <w:w w:val="105"/>
        </w:rPr>
        <w:t> irreversible</w:t>
      </w:r>
      <w:r>
        <w:rPr>
          <w:color w:val="181818"/>
          <w:w w:val="105"/>
        </w:rPr>
        <w:t> (e.g.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surgical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resection, </w:t>
      </w:r>
      <w:r>
        <w:rPr>
          <w:color w:val="282828"/>
          <w:w w:val="105"/>
        </w:rPr>
        <w:t>abortion), or </w:t>
      </w:r>
      <w:r>
        <w:rPr>
          <w:color w:val="181818"/>
          <w:w w:val="105"/>
        </w:rPr>
        <w:t>would the </w:t>
      </w:r>
      <w:r>
        <w:rPr>
          <w:color w:val="282828"/>
          <w:w w:val="105"/>
        </w:rPr>
        <w:t>outcome</w:t>
      </w:r>
      <w:r>
        <w:rPr>
          <w:color w:val="282828"/>
          <w:spacing w:val="35"/>
          <w:w w:val="105"/>
        </w:rPr>
        <w:t> </w:t>
      </w:r>
      <w:r>
        <w:rPr>
          <w:color w:val="181818"/>
          <w:w w:val="105"/>
        </w:rPr>
        <w:t>be reversible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(with or without further medical </w:t>
      </w:r>
      <w:r>
        <w:rPr>
          <w:color w:val="282828"/>
          <w:w w:val="105"/>
        </w:rPr>
        <w:t>intervention)?</w:t>
      </w:r>
    </w:p>
    <w:p>
      <w:pPr>
        <w:pStyle w:val="BodyText"/>
        <w:spacing w:line="230" w:lineRule="auto" w:before="175"/>
        <w:ind w:left="501" w:right="39" w:firstLine="3"/>
        <w:jc w:val="both"/>
      </w:pPr>
      <w:r>
        <w:rPr>
          <w:color w:val="181818"/>
        </w:rPr>
        <w:t>Does the</w:t>
      </w:r>
      <w:r>
        <w:rPr>
          <w:color w:val="181818"/>
          <w:spacing w:val="34"/>
        </w:rPr>
        <w:t> </w:t>
      </w:r>
      <w:r>
        <w:rPr>
          <w:i/>
          <w:color w:val="181818"/>
        </w:rPr>
        <w:t>/VD medical device </w:t>
      </w:r>
      <w:r>
        <w:rPr>
          <w:color w:val="181818"/>
        </w:rPr>
        <w:t>require </w:t>
      </w:r>
      <w:r>
        <w:rPr>
          <w:color w:val="282828"/>
        </w:rPr>
        <w:t>connection</w:t>
      </w:r>
      <w:r>
        <w:rPr>
          <w:color w:val="282828"/>
          <w:spacing w:val="36"/>
        </w:rPr>
        <w:t> </w:t>
      </w:r>
      <w:r>
        <w:rPr>
          <w:color w:val="181818"/>
        </w:rPr>
        <w:t>to </w:t>
      </w:r>
      <w:r>
        <w:rPr>
          <w:color w:val="282828"/>
        </w:rPr>
        <w:t>a </w:t>
      </w:r>
      <w:r>
        <w:rPr>
          <w:color w:val="181818"/>
        </w:rPr>
        <w:t>network </w:t>
      </w:r>
      <w:r>
        <w:rPr>
          <w:color w:val="282828"/>
        </w:rPr>
        <w:t>or </w:t>
      </w:r>
      <w:r>
        <w:rPr>
          <w:color w:val="181818"/>
        </w:rPr>
        <w:t>the internet, </w:t>
      </w:r>
      <w:r>
        <w:rPr>
          <w:color w:val="282828"/>
        </w:rPr>
        <w:t>where </w:t>
      </w:r>
      <w:r>
        <w:rPr>
          <w:color w:val="181818"/>
        </w:rPr>
        <w:t>modification</w:t>
      </w:r>
      <w:r>
        <w:rPr>
          <w:color w:val="181818"/>
          <w:spacing w:val="40"/>
        </w:rPr>
        <w:t> </w:t>
      </w:r>
      <w:r>
        <w:rPr>
          <w:color w:val="282828"/>
        </w:rPr>
        <w:t>or </w:t>
      </w:r>
      <w:r>
        <w:rPr>
          <w:color w:val="181818"/>
        </w:rPr>
        <w:t>theft</w:t>
      </w:r>
      <w:r>
        <w:rPr>
          <w:color w:val="181818"/>
          <w:spacing w:val="40"/>
        </w:rPr>
        <w:t> </w:t>
      </w:r>
      <w:r>
        <w:rPr>
          <w:color w:val="181818"/>
        </w:rPr>
        <w:t>of</w:t>
      </w:r>
      <w:r>
        <w:rPr>
          <w:color w:val="181818"/>
          <w:spacing w:val="40"/>
        </w:rPr>
        <w:t> </w:t>
      </w:r>
      <w:r>
        <w:rPr>
          <w:color w:val="282828"/>
        </w:rPr>
        <w:t>a</w:t>
      </w:r>
      <w:r>
        <w:rPr>
          <w:color w:val="282828"/>
          <w:spacing w:val="40"/>
        </w:rPr>
        <w:t> </w:t>
      </w:r>
      <w:r>
        <w:rPr>
          <w:color w:val="181818"/>
        </w:rPr>
        <w:t>patient's</w:t>
      </w:r>
      <w:r>
        <w:rPr>
          <w:color w:val="181818"/>
          <w:spacing w:val="40"/>
        </w:rPr>
        <w:t> </w:t>
      </w:r>
      <w:r>
        <w:rPr>
          <w:color w:val="181818"/>
        </w:rPr>
        <w:t>data</w:t>
      </w:r>
      <w:r>
        <w:rPr>
          <w:color w:val="181818"/>
          <w:spacing w:val="40"/>
        </w:rPr>
        <w:t> </w:t>
      </w:r>
      <w:r>
        <w:rPr>
          <w:color w:val="282828"/>
        </w:rPr>
        <w:t>could</w:t>
      </w:r>
      <w:r>
        <w:rPr>
          <w:color w:val="282828"/>
          <w:spacing w:val="40"/>
        </w:rPr>
        <w:t> </w:t>
      </w:r>
      <w:r>
        <w:rPr>
          <w:color w:val="181818"/>
        </w:rPr>
        <w:t>occur</w:t>
      </w:r>
      <w:r>
        <w:rPr>
          <w:color w:val="181818"/>
          <w:spacing w:val="40"/>
        </w:rPr>
        <w:t> </w:t>
      </w:r>
      <w:r>
        <w:rPr>
          <w:color w:val="181818"/>
        </w:rPr>
        <w:t>(e.g.</w:t>
      </w:r>
      <w:r>
        <w:rPr>
          <w:color w:val="181818"/>
          <w:spacing w:val="36"/>
        </w:rPr>
        <w:t> </w:t>
      </w:r>
      <w:r>
        <w:rPr>
          <w:color w:val="181818"/>
        </w:rPr>
        <w:t>inadequate</w:t>
      </w:r>
      <w:r>
        <w:rPr>
          <w:color w:val="181818"/>
          <w:spacing w:val="40"/>
        </w:rPr>
        <w:t> </w:t>
      </w:r>
      <w:r>
        <w:rPr>
          <w:color w:val="282828"/>
        </w:rPr>
        <w:t>security)?</w:t>
      </w:r>
    </w:p>
    <w:p>
      <w:pPr>
        <w:spacing w:before="168"/>
        <w:ind w:left="116" w:right="0" w:firstLine="0"/>
        <w:jc w:val="both"/>
        <w:rPr>
          <w:sz w:val="18"/>
        </w:rPr>
      </w:pPr>
      <w:r>
        <w:rPr>
          <w:color w:val="181818"/>
          <w:sz w:val="21"/>
        </w:rPr>
        <w:t>Guidelines</w:t>
      </w:r>
      <w:r>
        <w:rPr>
          <w:color w:val="181818"/>
          <w:spacing w:val="22"/>
          <w:sz w:val="21"/>
        </w:rPr>
        <w:t> </w:t>
      </w:r>
      <w:r>
        <w:rPr>
          <w:color w:val="181818"/>
          <w:sz w:val="21"/>
        </w:rPr>
        <w:t>for</w:t>
      </w:r>
      <w:r>
        <w:rPr>
          <w:color w:val="181818"/>
          <w:spacing w:val="16"/>
          <w:sz w:val="21"/>
        </w:rPr>
        <w:t> </w:t>
      </w:r>
      <w:r>
        <w:rPr>
          <w:color w:val="181818"/>
          <w:sz w:val="21"/>
        </w:rPr>
        <w:t>determining</w:t>
      </w:r>
      <w:r>
        <w:rPr>
          <w:color w:val="181818"/>
          <w:spacing w:val="16"/>
          <w:sz w:val="21"/>
        </w:rPr>
        <w:t> </w:t>
      </w:r>
      <w:r>
        <w:rPr>
          <w:color w:val="282828"/>
          <w:sz w:val="21"/>
        </w:rPr>
        <w:t>the</w:t>
      </w:r>
      <w:r>
        <w:rPr>
          <w:color w:val="282828"/>
          <w:spacing w:val="22"/>
          <w:sz w:val="21"/>
        </w:rPr>
        <w:t> </w:t>
      </w:r>
      <w:r>
        <w:rPr>
          <w:i/>
          <w:color w:val="282828"/>
          <w:sz w:val="21"/>
        </w:rPr>
        <w:t>severity</w:t>
      </w:r>
      <w:r>
        <w:rPr>
          <w:i/>
          <w:color w:val="282828"/>
          <w:spacing w:val="17"/>
          <w:sz w:val="21"/>
        </w:rPr>
        <w:t> </w:t>
      </w:r>
      <w:r>
        <w:rPr>
          <w:color w:val="282828"/>
          <w:sz w:val="21"/>
        </w:rPr>
        <w:t>of</w:t>
      </w:r>
      <w:r>
        <w:rPr>
          <w:color w:val="282828"/>
          <w:spacing w:val="18"/>
          <w:sz w:val="21"/>
        </w:rPr>
        <w:t> </w:t>
      </w:r>
      <w:r>
        <w:rPr>
          <w:i/>
          <w:color w:val="181818"/>
          <w:sz w:val="21"/>
        </w:rPr>
        <w:t>harm</w:t>
      </w:r>
      <w:r>
        <w:rPr>
          <w:i/>
          <w:color w:val="181818"/>
          <w:spacing w:val="8"/>
          <w:sz w:val="21"/>
        </w:rPr>
        <w:t> </w:t>
      </w:r>
      <w:r>
        <w:rPr>
          <w:color w:val="282828"/>
          <w:sz w:val="21"/>
        </w:rPr>
        <w:t>are</w:t>
      </w:r>
      <w:r>
        <w:rPr>
          <w:color w:val="282828"/>
          <w:spacing w:val="53"/>
          <w:sz w:val="21"/>
        </w:rPr>
        <w:t> </w:t>
      </w:r>
      <w:r>
        <w:rPr>
          <w:color w:val="181818"/>
          <w:sz w:val="21"/>
        </w:rPr>
        <w:t>found</w:t>
      </w:r>
      <w:r>
        <w:rPr>
          <w:color w:val="181818"/>
          <w:spacing w:val="32"/>
          <w:sz w:val="21"/>
        </w:rPr>
        <w:t> </w:t>
      </w:r>
      <w:r>
        <w:rPr>
          <w:color w:val="181818"/>
          <w:sz w:val="21"/>
        </w:rPr>
        <w:t>in</w:t>
      </w:r>
      <w:r>
        <w:rPr>
          <w:color w:val="181818"/>
          <w:spacing w:val="-15"/>
          <w:sz w:val="21"/>
        </w:rPr>
        <w:t> </w:t>
      </w:r>
      <w:r>
        <w:rPr>
          <w:color w:val="1F3D8E"/>
          <w:w w:val="90"/>
          <w:sz w:val="18"/>
        </w:rPr>
        <w:t>5</w:t>
      </w:r>
      <w:r>
        <w:rPr>
          <w:color w:val="1F3D8E"/>
          <w:position w:val="-3"/>
          <w:sz w:val="18"/>
        </w:rPr>
        <w:drawing>
          <wp:inline distT="0" distB="0" distL="0" distR="0">
            <wp:extent cx="66400" cy="4579"/>
            <wp:effectExtent l="0" t="0" r="0" b="0"/>
            <wp:docPr id="811" name="Image 8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1" name="Image 811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00" cy="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3D8E"/>
          <w:position w:val="-3"/>
          <w:sz w:val="18"/>
        </w:rPr>
      </w:r>
      <w:r>
        <w:rPr>
          <w:color w:val="1F3D8E"/>
          <w:spacing w:val="-2"/>
          <w:w w:val="90"/>
          <w:sz w:val="18"/>
        </w:rPr>
        <w:t>,_S_A_</w:t>
      </w:r>
      <w:r>
        <w:rPr>
          <w:color w:val="282828"/>
          <w:spacing w:val="-2"/>
          <w:w w:val="90"/>
          <w:sz w:val="18"/>
        </w:rPr>
        <w:t>.</w:t>
      </w:r>
    </w:p>
    <w:p>
      <w:pPr>
        <w:pStyle w:val="ListParagraph"/>
        <w:numPr>
          <w:ilvl w:val="2"/>
          <w:numId w:val="37"/>
        </w:numPr>
        <w:tabs>
          <w:tab w:pos="820" w:val="left" w:leader="none"/>
        </w:tabs>
        <w:spacing w:line="240" w:lineRule="auto" w:before="220" w:after="0"/>
        <w:ind w:left="820" w:right="0" w:hanging="707"/>
        <w:jc w:val="both"/>
        <w:rPr>
          <w:rFonts w:ascii="Arial"/>
          <w:b/>
          <w:color w:val="181818"/>
          <w:sz w:val="21"/>
        </w:rPr>
      </w:pPr>
      <w:r>
        <w:rPr>
          <w:b/>
          <w:color w:val="181818"/>
          <w:spacing w:val="2"/>
          <w:sz w:val="23"/>
        </w:rPr>
        <w:t>Identification</w:t>
      </w:r>
      <w:r>
        <w:rPr>
          <w:b/>
          <w:color w:val="181818"/>
          <w:spacing w:val="19"/>
          <w:sz w:val="23"/>
        </w:rPr>
        <w:t> </w:t>
      </w:r>
      <w:r>
        <w:rPr>
          <w:b/>
          <w:color w:val="181818"/>
          <w:spacing w:val="2"/>
          <w:sz w:val="23"/>
        </w:rPr>
        <w:t>of</w:t>
      </w:r>
      <w:r>
        <w:rPr>
          <w:b/>
          <w:color w:val="181818"/>
          <w:spacing w:val="34"/>
          <w:sz w:val="23"/>
        </w:rPr>
        <w:t> </w:t>
      </w:r>
      <w:r>
        <w:rPr>
          <w:b/>
          <w:i/>
          <w:color w:val="181818"/>
          <w:spacing w:val="2"/>
          <w:sz w:val="23"/>
        </w:rPr>
        <w:t>hazardous</w:t>
      </w:r>
      <w:r>
        <w:rPr>
          <w:b/>
          <w:i/>
          <w:color w:val="181818"/>
          <w:spacing w:val="54"/>
          <w:sz w:val="23"/>
        </w:rPr>
        <w:t> </w:t>
      </w:r>
      <w:r>
        <w:rPr>
          <w:b/>
          <w:i/>
          <w:color w:val="181818"/>
          <w:spacing w:val="-2"/>
          <w:sz w:val="23"/>
        </w:rPr>
        <w:t>situations</w:t>
      </w:r>
    </w:p>
    <w:p>
      <w:pPr>
        <w:spacing w:line="228" w:lineRule="auto" w:before="165"/>
        <w:ind w:left="121" w:right="43" w:hanging="9"/>
        <w:jc w:val="both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1516544">
                <wp:simplePos x="0" y="0"/>
                <wp:positionH relativeFrom="page">
                  <wp:posOffset>1061651</wp:posOffset>
                </wp:positionH>
                <wp:positionV relativeFrom="paragraph">
                  <wp:posOffset>240409</wp:posOffset>
                </wp:positionV>
                <wp:extent cx="873760" cy="1270"/>
                <wp:effectExtent l="0" t="0" r="0" b="0"/>
                <wp:wrapNone/>
                <wp:docPr id="812" name="Graphic 8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2" name="Graphic 812"/>
                      <wps:cNvSpPr/>
                      <wps:spPr>
                        <a:xfrm>
                          <a:off x="0" y="0"/>
                          <a:ext cx="873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3760" h="0">
                              <a:moveTo>
                                <a:pt x="0" y="0"/>
                              </a:moveTo>
                              <a:lnTo>
                                <a:pt x="873668" y="0"/>
                              </a:lnTo>
                            </a:path>
                          </a:pathLst>
                        </a:custGeom>
                        <a:ln w="12714">
                          <a:solidFill>
                            <a:srgbClr val="1F3D8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799936" from="83.594620pt,18.929913pt" to="152.387405pt,18.929913pt" stroked="true" strokeweight="1.001140pt" strokecolor="#1f3d8e">
                <v:stroke dashstyle="solid"/>
                <w10:wrap type="none"/>
              </v:line>
            </w:pict>
          </mc:Fallback>
        </mc:AlternateContent>
      </w:r>
      <w:r>
        <w:rPr>
          <w:color w:val="1F3D8E"/>
          <w:w w:val="105"/>
          <w:sz w:val="24"/>
        </w:rPr>
        <w:t>ISO</w:t>
      </w:r>
      <w:r>
        <w:rPr>
          <w:color w:val="1F3D8E"/>
          <w:spacing w:val="-16"/>
          <w:w w:val="105"/>
          <w:sz w:val="24"/>
        </w:rPr>
        <w:t> </w:t>
      </w:r>
      <w:r>
        <w:rPr>
          <w:color w:val="1F3D8E"/>
          <w:w w:val="105"/>
          <w:sz w:val="21"/>
        </w:rPr>
        <w:t>14971:2019</w:t>
      </w:r>
      <w:r>
        <w:rPr>
          <w:color w:val="1F3D8E"/>
          <w:spacing w:val="5"/>
          <w:w w:val="105"/>
          <w:sz w:val="21"/>
        </w:rPr>
        <w:t> </w:t>
      </w:r>
      <w:r>
        <w:rPr>
          <w:color w:val="181818"/>
          <w:w w:val="105"/>
          <w:sz w:val="21"/>
        </w:rPr>
        <w:t>requires</w:t>
      </w:r>
      <w:r>
        <w:rPr>
          <w:color w:val="181818"/>
          <w:spacing w:val="-2"/>
          <w:w w:val="105"/>
          <w:sz w:val="21"/>
        </w:rPr>
        <w:t> </w:t>
      </w:r>
      <w:r>
        <w:rPr>
          <w:i/>
          <w:color w:val="181818"/>
          <w:w w:val="105"/>
          <w:sz w:val="21"/>
        </w:rPr>
        <w:t>manufacturers</w:t>
      </w:r>
      <w:r>
        <w:rPr>
          <w:i/>
          <w:color w:val="181818"/>
          <w:spacing w:val="-2"/>
          <w:w w:val="105"/>
          <w:sz w:val="21"/>
        </w:rPr>
        <w:t> </w:t>
      </w:r>
      <w:r>
        <w:rPr>
          <w:color w:val="181818"/>
          <w:w w:val="105"/>
          <w:sz w:val="21"/>
        </w:rPr>
        <w:t>to</w:t>
      </w:r>
      <w:r>
        <w:rPr>
          <w:color w:val="181818"/>
          <w:spacing w:val="-13"/>
          <w:w w:val="105"/>
          <w:sz w:val="21"/>
        </w:rPr>
        <w:t> </w:t>
      </w:r>
      <w:r>
        <w:rPr>
          <w:color w:val="282828"/>
          <w:w w:val="105"/>
          <w:sz w:val="21"/>
        </w:rPr>
        <w:t>compile</w:t>
      </w:r>
      <w:r>
        <w:rPr>
          <w:color w:val="282828"/>
          <w:spacing w:val="-10"/>
          <w:w w:val="105"/>
          <w:sz w:val="21"/>
        </w:rPr>
        <w:t> </w:t>
      </w:r>
      <w:r>
        <w:rPr>
          <w:color w:val="282828"/>
          <w:w w:val="105"/>
          <w:sz w:val="21"/>
        </w:rPr>
        <w:t>a</w:t>
      </w:r>
      <w:r>
        <w:rPr>
          <w:color w:val="282828"/>
          <w:spacing w:val="-9"/>
          <w:w w:val="105"/>
          <w:sz w:val="21"/>
        </w:rPr>
        <w:t> </w:t>
      </w:r>
      <w:r>
        <w:rPr>
          <w:color w:val="282828"/>
          <w:w w:val="105"/>
          <w:sz w:val="21"/>
        </w:rPr>
        <w:t>comprehensive</w:t>
      </w:r>
      <w:r>
        <w:rPr>
          <w:color w:val="282828"/>
          <w:w w:val="105"/>
          <w:sz w:val="21"/>
        </w:rPr>
        <w:t> set</w:t>
      </w:r>
      <w:r>
        <w:rPr>
          <w:color w:val="282828"/>
          <w:spacing w:val="-14"/>
          <w:w w:val="105"/>
          <w:sz w:val="21"/>
        </w:rPr>
        <w:t> </w:t>
      </w:r>
      <w:r>
        <w:rPr>
          <w:color w:val="282828"/>
          <w:w w:val="105"/>
          <w:sz w:val="21"/>
        </w:rPr>
        <w:t>of</w:t>
      </w:r>
      <w:r>
        <w:rPr>
          <w:color w:val="282828"/>
          <w:spacing w:val="-7"/>
          <w:w w:val="105"/>
          <w:sz w:val="21"/>
        </w:rPr>
        <w:t> </w:t>
      </w:r>
      <w:r>
        <w:rPr>
          <w:i/>
          <w:color w:val="181818"/>
          <w:w w:val="105"/>
          <w:sz w:val="21"/>
        </w:rPr>
        <w:t>hazardous</w:t>
      </w:r>
      <w:r>
        <w:rPr>
          <w:i/>
          <w:color w:val="181818"/>
          <w:spacing w:val="-8"/>
          <w:w w:val="105"/>
          <w:sz w:val="21"/>
        </w:rPr>
        <w:t> </w:t>
      </w:r>
      <w:r>
        <w:rPr>
          <w:i/>
          <w:color w:val="282828"/>
          <w:w w:val="105"/>
          <w:sz w:val="21"/>
        </w:rPr>
        <w:t>situations</w:t>
      </w:r>
      <w:r>
        <w:rPr>
          <w:i/>
          <w:color w:val="282828"/>
          <w:spacing w:val="-12"/>
          <w:w w:val="105"/>
          <w:sz w:val="21"/>
        </w:rPr>
        <w:t> </w:t>
      </w:r>
      <w:r>
        <w:rPr>
          <w:color w:val="282828"/>
          <w:w w:val="105"/>
          <w:sz w:val="21"/>
        </w:rPr>
        <w:t>for</w:t>
      </w:r>
      <w:r>
        <w:rPr>
          <w:color w:val="282828"/>
          <w:spacing w:val="-12"/>
          <w:w w:val="105"/>
          <w:sz w:val="21"/>
        </w:rPr>
        <w:t> </w:t>
      </w:r>
      <w:r>
        <w:rPr>
          <w:color w:val="181818"/>
          <w:w w:val="105"/>
          <w:sz w:val="21"/>
        </w:rPr>
        <w:t>the </w:t>
      </w:r>
      <w:r>
        <w:rPr>
          <w:i/>
          <w:color w:val="181818"/>
          <w:w w:val="105"/>
          <w:sz w:val="21"/>
        </w:rPr>
        <w:t>risk</w:t>
      </w:r>
      <w:r>
        <w:rPr>
          <w:i/>
          <w:color w:val="181818"/>
          <w:spacing w:val="-14"/>
          <w:w w:val="105"/>
          <w:sz w:val="21"/>
        </w:rPr>
        <w:t> </w:t>
      </w:r>
      <w:r>
        <w:rPr>
          <w:i/>
          <w:color w:val="181818"/>
          <w:w w:val="105"/>
          <w:sz w:val="21"/>
        </w:rPr>
        <w:t>analysis,</w:t>
      </w:r>
      <w:r>
        <w:rPr>
          <w:i/>
          <w:color w:val="181818"/>
          <w:spacing w:val="-14"/>
          <w:w w:val="105"/>
          <w:sz w:val="21"/>
        </w:rPr>
        <w:t> </w:t>
      </w:r>
      <w:r>
        <w:rPr>
          <w:color w:val="181818"/>
          <w:w w:val="105"/>
          <w:sz w:val="21"/>
        </w:rPr>
        <w:t>but</w:t>
      </w:r>
      <w:r>
        <w:rPr>
          <w:color w:val="181818"/>
          <w:spacing w:val="-14"/>
          <w:w w:val="105"/>
          <w:sz w:val="21"/>
        </w:rPr>
        <w:t> </w:t>
      </w:r>
      <w:r>
        <w:rPr>
          <w:color w:val="181818"/>
          <w:w w:val="105"/>
          <w:sz w:val="21"/>
        </w:rPr>
        <w:t>leaves</w:t>
      </w:r>
      <w:r>
        <w:rPr>
          <w:color w:val="181818"/>
          <w:spacing w:val="-14"/>
          <w:w w:val="105"/>
          <w:sz w:val="21"/>
        </w:rPr>
        <w:t> </w:t>
      </w:r>
      <w:r>
        <w:rPr>
          <w:color w:val="181818"/>
          <w:w w:val="105"/>
          <w:sz w:val="21"/>
        </w:rPr>
        <w:t>it</w:t>
      </w:r>
      <w:r>
        <w:rPr>
          <w:color w:val="181818"/>
          <w:spacing w:val="-13"/>
          <w:w w:val="105"/>
          <w:sz w:val="21"/>
        </w:rPr>
        <w:t> </w:t>
      </w:r>
      <w:r>
        <w:rPr>
          <w:color w:val="181818"/>
          <w:w w:val="105"/>
          <w:sz w:val="21"/>
        </w:rPr>
        <w:t>up</w:t>
      </w:r>
      <w:r>
        <w:rPr>
          <w:color w:val="181818"/>
          <w:spacing w:val="-10"/>
          <w:w w:val="105"/>
          <w:sz w:val="21"/>
        </w:rPr>
        <w:t> </w:t>
      </w:r>
      <w:r>
        <w:rPr>
          <w:color w:val="181818"/>
          <w:w w:val="105"/>
          <w:sz w:val="21"/>
        </w:rPr>
        <w:t>to</w:t>
      </w:r>
      <w:r>
        <w:rPr>
          <w:color w:val="181818"/>
          <w:spacing w:val="-14"/>
          <w:w w:val="105"/>
          <w:sz w:val="21"/>
        </w:rPr>
        <w:t> </w:t>
      </w:r>
      <w:r>
        <w:rPr>
          <w:color w:val="181818"/>
          <w:w w:val="105"/>
          <w:sz w:val="21"/>
        </w:rPr>
        <w:t>the</w:t>
      </w:r>
      <w:r>
        <w:rPr>
          <w:color w:val="181818"/>
          <w:spacing w:val="-7"/>
          <w:w w:val="105"/>
          <w:sz w:val="21"/>
        </w:rPr>
        <w:t> </w:t>
      </w:r>
      <w:r>
        <w:rPr>
          <w:i/>
          <w:color w:val="181818"/>
          <w:w w:val="105"/>
          <w:sz w:val="21"/>
        </w:rPr>
        <w:t>manufacturer</w:t>
      </w:r>
      <w:r>
        <w:rPr>
          <w:i/>
          <w:color w:val="181818"/>
          <w:spacing w:val="-3"/>
          <w:w w:val="105"/>
          <w:sz w:val="21"/>
        </w:rPr>
        <w:t> </w:t>
      </w:r>
      <w:r>
        <w:rPr>
          <w:color w:val="181818"/>
          <w:w w:val="105"/>
          <w:sz w:val="21"/>
        </w:rPr>
        <w:t>to</w:t>
      </w:r>
      <w:r>
        <w:rPr>
          <w:color w:val="181818"/>
          <w:spacing w:val="-14"/>
          <w:w w:val="105"/>
          <w:sz w:val="21"/>
        </w:rPr>
        <w:t> </w:t>
      </w:r>
      <w:r>
        <w:rPr>
          <w:color w:val="181818"/>
          <w:w w:val="105"/>
          <w:sz w:val="21"/>
        </w:rPr>
        <w:t>determine what</w:t>
      </w:r>
      <w:r>
        <w:rPr>
          <w:color w:val="181818"/>
          <w:spacing w:val="-14"/>
          <w:w w:val="105"/>
          <w:sz w:val="21"/>
        </w:rPr>
        <w:t> </w:t>
      </w:r>
      <w:r>
        <w:rPr>
          <w:color w:val="282828"/>
          <w:w w:val="105"/>
          <w:sz w:val="21"/>
        </w:rPr>
        <w:t>constitutes</w:t>
      </w:r>
      <w:r>
        <w:rPr>
          <w:color w:val="282828"/>
          <w:spacing w:val="-7"/>
          <w:w w:val="105"/>
          <w:sz w:val="21"/>
        </w:rPr>
        <w:t> </w:t>
      </w:r>
      <w:r>
        <w:rPr>
          <w:color w:val="282828"/>
          <w:w w:val="105"/>
          <w:sz w:val="21"/>
        </w:rPr>
        <w:t>a</w:t>
      </w:r>
      <w:r>
        <w:rPr>
          <w:color w:val="282828"/>
          <w:spacing w:val="-10"/>
          <w:w w:val="105"/>
          <w:sz w:val="21"/>
        </w:rPr>
        <w:t> </w:t>
      </w:r>
      <w:r>
        <w:rPr>
          <w:i/>
          <w:color w:val="181818"/>
          <w:w w:val="105"/>
          <w:sz w:val="21"/>
        </w:rPr>
        <w:t>hazardous</w:t>
      </w:r>
      <w:r>
        <w:rPr>
          <w:i/>
          <w:color w:val="181818"/>
          <w:spacing w:val="-14"/>
          <w:w w:val="105"/>
          <w:sz w:val="21"/>
        </w:rPr>
        <w:t> </w:t>
      </w:r>
      <w:r>
        <w:rPr>
          <w:i/>
          <w:color w:val="282828"/>
          <w:w w:val="105"/>
          <w:sz w:val="21"/>
        </w:rPr>
        <w:t>situation</w:t>
      </w:r>
      <w:r>
        <w:rPr>
          <w:i/>
          <w:color w:val="282828"/>
          <w:spacing w:val="-2"/>
          <w:w w:val="105"/>
          <w:sz w:val="21"/>
        </w:rPr>
        <w:t> </w:t>
      </w:r>
      <w:r>
        <w:rPr>
          <w:color w:val="282828"/>
          <w:w w:val="105"/>
          <w:sz w:val="21"/>
        </w:rPr>
        <w:t>for </w:t>
      </w:r>
      <w:r>
        <w:rPr>
          <w:color w:val="181818"/>
          <w:w w:val="105"/>
          <w:sz w:val="21"/>
        </w:rPr>
        <w:t>the</w:t>
      </w:r>
      <w:r>
        <w:rPr>
          <w:color w:val="181818"/>
          <w:spacing w:val="-14"/>
          <w:w w:val="105"/>
          <w:sz w:val="21"/>
        </w:rPr>
        <w:t> </w:t>
      </w:r>
      <w:r>
        <w:rPr>
          <w:color w:val="181818"/>
          <w:w w:val="105"/>
          <w:sz w:val="21"/>
        </w:rPr>
        <w:t>purpose</w:t>
      </w:r>
      <w:r>
        <w:rPr>
          <w:color w:val="181818"/>
          <w:spacing w:val="-14"/>
          <w:w w:val="105"/>
          <w:sz w:val="21"/>
        </w:rPr>
        <w:t> </w:t>
      </w:r>
      <w:r>
        <w:rPr>
          <w:color w:val="181818"/>
          <w:w w:val="105"/>
          <w:sz w:val="21"/>
        </w:rPr>
        <w:t>of</w:t>
      </w:r>
      <w:r>
        <w:rPr>
          <w:color w:val="181818"/>
          <w:spacing w:val="-12"/>
          <w:w w:val="105"/>
          <w:sz w:val="21"/>
        </w:rPr>
        <w:t> </w:t>
      </w:r>
      <w:r>
        <w:rPr>
          <w:color w:val="181818"/>
          <w:w w:val="105"/>
          <w:sz w:val="21"/>
        </w:rPr>
        <w:t>the</w:t>
      </w:r>
      <w:r>
        <w:rPr>
          <w:color w:val="181818"/>
          <w:spacing w:val="-11"/>
          <w:w w:val="105"/>
          <w:sz w:val="21"/>
        </w:rPr>
        <w:t> </w:t>
      </w:r>
      <w:r>
        <w:rPr>
          <w:i/>
          <w:color w:val="181818"/>
          <w:w w:val="105"/>
          <w:sz w:val="21"/>
        </w:rPr>
        <w:t>risk</w:t>
      </w:r>
      <w:r>
        <w:rPr>
          <w:i/>
          <w:color w:val="181818"/>
          <w:spacing w:val="-13"/>
          <w:w w:val="105"/>
          <w:sz w:val="21"/>
        </w:rPr>
        <w:t> </w:t>
      </w:r>
      <w:r>
        <w:rPr>
          <w:i/>
          <w:color w:val="282828"/>
          <w:w w:val="105"/>
          <w:sz w:val="21"/>
        </w:rPr>
        <w:t>analysis</w:t>
      </w:r>
      <w:r>
        <w:rPr>
          <w:i/>
          <w:color w:val="282828"/>
          <w:spacing w:val="-11"/>
          <w:w w:val="105"/>
          <w:sz w:val="21"/>
        </w:rPr>
        <w:t> </w:t>
      </w:r>
      <w:r>
        <w:rPr>
          <w:color w:val="181818"/>
          <w:w w:val="105"/>
          <w:sz w:val="21"/>
        </w:rPr>
        <w:t>(see</w:t>
      </w:r>
      <w:r>
        <w:rPr>
          <w:color w:val="181818"/>
          <w:spacing w:val="-14"/>
          <w:w w:val="105"/>
          <w:sz w:val="21"/>
        </w:rPr>
        <w:t> </w:t>
      </w:r>
      <w:r>
        <w:rPr>
          <w:color w:val="181818"/>
          <w:w w:val="105"/>
          <w:sz w:val="21"/>
        </w:rPr>
        <w:t>Annex</w:t>
      </w:r>
      <w:r>
        <w:rPr>
          <w:color w:val="181818"/>
          <w:spacing w:val="-11"/>
          <w:w w:val="105"/>
          <w:sz w:val="21"/>
        </w:rPr>
        <w:t> </w:t>
      </w:r>
      <w:r>
        <w:rPr>
          <w:color w:val="181818"/>
          <w:w w:val="105"/>
          <w:sz w:val="21"/>
        </w:rPr>
        <w:t>C.4</w:t>
      </w:r>
      <w:r>
        <w:rPr>
          <w:color w:val="181818"/>
          <w:spacing w:val="-14"/>
          <w:w w:val="105"/>
          <w:sz w:val="21"/>
        </w:rPr>
        <w:t> </w:t>
      </w:r>
      <w:r>
        <w:rPr>
          <w:color w:val="282828"/>
          <w:w w:val="105"/>
          <w:sz w:val="21"/>
          <w:u w:val="thick" w:color="2A4F93"/>
        </w:rPr>
        <w:t>o</w:t>
      </w:r>
      <w:r>
        <w:rPr>
          <w:color w:val="112667"/>
          <w:w w:val="105"/>
          <w:sz w:val="21"/>
          <w:u w:val="thick" w:color="2A4F93"/>
        </w:rPr>
        <w:t>fI</w:t>
      </w:r>
      <w:r>
        <w:rPr>
          <w:color w:val="1F3D8E"/>
          <w:w w:val="105"/>
          <w:sz w:val="21"/>
          <w:u w:val="thick" w:color="2A4F93"/>
        </w:rPr>
        <w:t>SO14971</w:t>
      </w:r>
      <w:r>
        <w:rPr>
          <w:color w:val="112667"/>
          <w:w w:val="105"/>
          <w:sz w:val="21"/>
          <w:u w:val="thick" w:color="2A4F93"/>
        </w:rPr>
        <w:t>:</w:t>
      </w:r>
      <w:r>
        <w:rPr>
          <w:color w:val="2A4F93"/>
          <w:w w:val="105"/>
          <w:sz w:val="21"/>
          <w:u w:val="thick" w:color="2A4F93"/>
        </w:rPr>
        <w:t>2019</w:t>
      </w:r>
      <w:r>
        <w:rPr>
          <w:color w:val="2A4F93"/>
          <w:spacing w:val="-14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for</w:t>
      </w:r>
      <w:r>
        <w:rPr>
          <w:color w:val="181818"/>
          <w:spacing w:val="-14"/>
          <w:w w:val="105"/>
          <w:sz w:val="21"/>
          <w:u w:val="none"/>
        </w:rPr>
        <w:t> </w:t>
      </w:r>
      <w:r>
        <w:rPr>
          <w:color w:val="282828"/>
          <w:w w:val="105"/>
          <w:sz w:val="21"/>
          <w:u w:val="none"/>
        </w:rPr>
        <w:t>general</w:t>
      </w:r>
      <w:r>
        <w:rPr>
          <w:color w:val="282828"/>
          <w:spacing w:val="-9"/>
          <w:w w:val="105"/>
          <w:sz w:val="21"/>
          <w:u w:val="none"/>
        </w:rPr>
        <w:t> </w:t>
      </w:r>
      <w:r>
        <w:rPr>
          <w:color w:val="282828"/>
          <w:w w:val="105"/>
          <w:sz w:val="21"/>
          <w:u w:val="none"/>
        </w:rPr>
        <w:t>guidance).</w:t>
      </w:r>
      <w:r>
        <w:rPr>
          <w:color w:val="282828"/>
          <w:spacing w:val="-14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One</w:t>
      </w:r>
      <w:r>
        <w:rPr>
          <w:color w:val="181818"/>
          <w:spacing w:val="-14"/>
          <w:w w:val="105"/>
          <w:sz w:val="21"/>
          <w:u w:val="none"/>
        </w:rPr>
        <w:t> </w:t>
      </w:r>
      <w:r>
        <w:rPr>
          <w:color w:val="282828"/>
          <w:w w:val="105"/>
          <w:sz w:val="21"/>
          <w:u w:val="none"/>
        </w:rPr>
        <w:t>approach</w:t>
      </w:r>
      <w:r>
        <w:rPr>
          <w:color w:val="282828"/>
          <w:spacing w:val="-5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is to</w:t>
      </w:r>
      <w:r>
        <w:rPr>
          <w:color w:val="181818"/>
          <w:spacing w:val="-7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review</w:t>
      </w:r>
      <w:r>
        <w:rPr>
          <w:color w:val="181818"/>
          <w:spacing w:val="-2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the</w:t>
      </w:r>
      <w:r>
        <w:rPr>
          <w:color w:val="181818"/>
          <w:spacing w:val="-6"/>
          <w:w w:val="105"/>
          <w:sz w:val="21"/>
          <w:u w:val="none"/>
        </w:rPr>
        <w:t> </w:t>
      </w:r>
      <w:r>
        <w:rPr>
          <w:color w:val="282828"/>
          <w:w w:val="105"/>
          <w:sz w:val="21"/>
          <w:u w:val="none"/>
        </w:rPr>
        <w:t>sequence </w:t>
      </w:r>
      <w:r>
        <w:rPr>
          <w:color w:val="181818"/>
          <w:w w:val="105"/>
          <w:sz w:val="21"/>
          <w:u w:val="none"/>
        </w:rPr>
        <w:t>of</w:t>
      </w:r>
      <w:r>
        <w:rPr>
          <w:color w:val="181818"/>
          <w:spacing w:val="-7"/>
          <w:w w:val="105"/>
          <w:sz w:val="21"/>
          <w:u w:val="none"/>
        </w:rPr>
        <w:t> </w:t>
      </w:r>
      <w:r>
        <w:rPr>
          <w:color w:val="282828"/>
          <w:w w:val="105"/>
          <w:sz w:val="21"/>
          <w:u w:val="none"/>
        </w:rPr>
        <w:t>events.</w:t>
      </w:r>
      <w:r>
        <w:rPr>
          <w:color w:val="282828"/>
          <w:spacing w:val="-14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See</w:t>
      </w:r>
      <w:r>
        <w:rPr>
          <w:color w:val="181818"/>
          <w:spacing w:val="-3"/>
          <w:w w:val="105"/>
          <w:sz w:val="21"/>
          <w:u w:val="none"/>
        </w:rPr>
        <w:t> </w:t>
      </w:r>
      <w:r>
        <w:rPr>
          <w:color w:val="1F3D8E"/>
          <w:w w:val="105"/>
          <w:sz w:val="21"/>
          <w:u w:val="thick" w:color="2A4F93"/>
        </w:rPr>
        <w:t>H.2</w:t>
      </w:r>
      <w:r>
        <w:rPr>
          <w:color w:val="112667"/>
          <w:w w:val="105"/>
          <w:sz w:val="21"/>
          <w:u w:val="thick" w:color="2A4F93"/>
        </w:rPr>
        <w:t>.</w:t>
      </w:r>
      <w:r>
        <w:rPr>
          <w:color w:val="2A4F93"/>
          <w:w w:val="105"/>
          <w:sz w:val="21"/>
          <w:u w:val="thick" w:color="2A4F93"/>
        </w:rPr>
        <w:t>6</w:t>
      </w:r>
      <w:r>
        <w:rPr>
          <w:color w:val="2A4F93"/>
          <w:spacing w:val="-7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to</w:t>
      </w:r>
      <w:r>
        <w:rPr>
          <w:color w:val="181818"/>
          <w:spacing w:val="-10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identify</w:t>
      </w:r>
      <w:r>
        <w:rPr>
          <w:color w:val="181818"/>
          <w:spacing w:val="-5"/>
          <w:w w:val="105"/>
          <w:sz w:val="21"/>
          <w:u w:val="none"/>
        </w:rPr>
        <w:t> </w:t>
      </w:r>
      <w:r>
        <w:rPr>
          <w:color w:val="282828"/>
          <w:w w:val="105"/>
          <w:sz w:val="21"/>
          <w:u w:val="none"/>
        </w:rPr>
        <w:t>an</w:t>
      </w:r>
      <w:r>
        <w:rPr>
          <w:color w:val="282828"/>
          <w:spacing w:val="-5"/>
          <w:w w:val="105"/>
          <w:sz w:val="21"/>
          <w:u w:val="none"/>
        </w:rPr>
        <w:t> </w:t>
      </w:r>
      <w:r>
        <w:rPr>
          <w:color w:val="282828"/>
          <w:w w:val="105"/>
          <w:sz w:val="21"/>
          <w:u w:val="none"/>
        </w:rPr>
        <w:t>event</w:t>
      </w:r>
      <w:r>
        <w:rPr>
          <w:color w:val="282828"/>
          <w:spacing w:val="-5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or</w:t>
      </w:r>
      <w:r>
        <w:rPr>
          <w:color w:val="181818"/>
          <w:spacing w:val="-2"/>
          <w:w w:val="105"/>
          <w:sz w:val="21"/>
          <w:u w:val="none"/>
        </w:rPr>
        <w:t> </w:t>
      </w:r>
      <w:r>
        <w:rPr>
          <w:color w:val="282828"/>
          <w:w w:val="105"/>
          <w:sz w:val="21"/>
          <w:u w:val="none"/>
        </w:rPr>
        <w:t>condition </w:t>
      </w:r>
      <w:r>
        <w:rPr>
          <w:color w:val="181818"/>
          <w:w w:val="105"/>
          <w:sz w:val="21"/>
          <w:u w:val="none"/>
        </w:rPr>
        <w:t>that</w:t>
      </w:r>
      <w:r>
        <w:rPr>
          <w:color w:val="181818"/>
          <w:spacing w:val="-1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(1)</w:t>
      </w:r>
      <w:r>
        <w:rPr>
          <w:color w:val="181818"/>
          <w:spacing w:val="-5"/>
          <w:w w:val="105"/>
          <w:sz w:val="21"/>
          <w:u w:val="none"/>
        </w:rPr>
        <w:t> </w:t>
      </w:r>
      <w:r>
        <w:rPr>
          <w:color w:val="282828"/>
          <w:w w:val="105"/>
          <w:sz w:val="21"/>
          <w:u w:val="none"/>
        </w:rPr>
        <w:t>exposes </w:t>
      </w:r>
      <w:r>
        <w:rPr>
          <w:color w:val="181818"/>
          <w:w w:val="105"/>
          <w:sz w:val="21"/>
          <w:u w:val="none"/>
        </w:rPr>
        <w:t>the </w:t>
      </w:r>
      <w:r>
        <w:rPr>
          <w:color w:val="282828"/>
          <w:w w:val="105"/>
          <w:sz w:val="21"/>
          <w:u w:val="none"/>
        </w:rPr>
        <w:t>patient to</w:t>
      </w:r>
      <w:r>
        <w:rPr>
          <w:color w:val="282828"/>
          <w:spacing w:val="-14"/>
          <w:w w:val="105"/>
          <w:sz w:val="21"/>
          <w:u w:val="none"/>
        </w:rPr>
        <w:t> </w:t>
      </w:r>
      <w:r>
        <w:rPr>
          <w:color w:val="282828"/>
          <w:w w:val="105"/>
          <w:sz w:val="21"/>
          <w:u w:val="none"/>
        </w:rPr>
        <w:t>the</w:t>
      </w:r>
      <w:r>
        <w:rPr>
          <w:color w:val="282828"/>
          <w:spacing w:val="-7"/>
          <w:w w:val="105"/>
          <w:sz w:val="21"/>
          <w:u w:val="none"/>
        </w:rPr>
        <w:t> </w:t>
      </w:r>
      <w:r>
        <w:rPr>
          <w:i/>
          <w:color w:val="282828"/>
          <w:w w:val="105"/>
          <w:sz w:val="21"/>
          <w:u w:val="none"/>
        </w:rPr>
        <w:t>hazard,</w:t>
      </w:r>
      <w:r>
        <w:rPr>
          <w:i/>
          <w:color w:val="282828"/>
          <w:spacing w:val="-14"/>
          <w:w w:val="105"/>
          <w:sz w:val="21"/>
          <w:u w:val="none"/>
        </w:rPr>
        <w:t> </w:t>
      </w:r>
      <w:r>
        <w:rPr>
          <w:color w:val="181818"/>
          <w:w w:val="105"/>
          <w:sz w:val="21"/>
          <w:u w:val="none"/>
        </w:rPr>
        <w:t>(2)</w:t>
      </w:r>
      <w:r>
        <w:rPr>
          <w:color w:val="181818"/>
          <w:spacing w:val="-3"/>
          <w:w w:val="105"/>
          <w:sz w:val="21"/>
          <w:u w:val="none"/>
        </w:rPr>
        <w:t> </w:t>
      </w:r>
      <w:r>
        <w:rPr>
          <w:color w:val="282828"/>
          <w:w w:val="105"/>
          <w:sz w:val="21"/>
          <w:u w:val="none"/>
        </w:rPr>
        <w:t>is</w:t>
      </w:r>
      <w:r>
        <w:rPr>
          <w:color w:val="282828"/>
          <w:spacing w:val="-12"/>
          <w:w w:val="105"/>
          <w:sz w:val="21"/>
          <w:u w:val="none"/>
        </w:rPr>
        <w:t> </w:t>
      </w:r>
      <w:r>
        <w:rPr>
          <w:color w:val="282828"/>
          <w:w w:val="105"/>
          <w:sz w:val="21"/>
          <w:u w:val="none"/>
        </w:rPr>
        <w:t>beyond</w:t>
      </w:r>
      <w:r>
        <w:rPr>
          <w:color w:val="282828"/>
          <w:spacing w:val="-6"/>
          <w:w w:val="105"/>
          <w:sz w:val="21"/>
          <w:u w:val="none"/>
        </w:rPr>
        <w:t> </w:t>
      </w:r>
      <w:r>
        <w:rPr>
          <w:color w:val="344634"/>
          <w:w w:val="105"/>
          <w:sz w:val="21"/>
          <w:u w:val="none"/>
        </w:rPr>
        <w:t>any</w:t>
      </w:r>
      <w:r>
        <w:rPr>
          <w:color w:val="344634"/>
          <w:spacing w:val="-6"/>
          <w:w w:val="105"/>
          <w:sz w:val="21"/>
          <w:u w:val="none"/>
        </w:rPr>
        <w:t> </w:t>
      </w:r>
      <w:r>
        <w:rPr>
          <w:color w:val="282828"/>
          <w:w w:val="105"/>
          <w:sz w:val="21"/>
          <w:u w:val="none"/>
        </w:rPr>
        <w:t>reasonable</w:t>
      </w:r>
      <w:r>
        <w:rPr>
          <w:color w:val="282828"/>
          <w:spacing w:val="13"/>
          <w:w w:val="105"/>
          <w:sz w:val="21"/>
          <w:u w:val="none"/>
        </w:rPr>
        <w:t> </w:t>
      </w:r>
      <w:r>
        <w:rPr>
          <w:color w:val="344634"/>
          <w:w w:val="105"/>
          <w:sz w:val="21"/>
          <w:u w:val="none"/>
        </w:rPr>
        <w:t>means</w:t>
      </w:r>
      <w:r>
        <w:rPr>
          <w:color w:val="344634"/>
          <w:spacing w:val="-7"/>
          <w:w w:val="105"/>
          <w:sz w:val="21"/>
          <w:u w:val="none"/>
        </w:rPr>
        <w:t> </w:t>
      </w:r>
      <w:r>
        <w:rPr>
          <w:color w:val="282828"/>
          <w:w w:val="105"/>
          <w:sz w:val="21"/>
          <w:u w:val="none"/>
        </w:rPr>
        <w:t>of</w:t>
      </w:r>
      <w:r>
        <w:rPr>
          <w:color w:val="282828"/>
          <w:spacing w:val="-11"/>
          <w:w w:val="105"/>
          <w:sz w:val="21"/>
          <w:u w:val="none"/>
        </w:rPr>
        <w:t> </w:t>
      </w:r>
      <w:r>
        <w:rPr>
          <w:color w:val="282828"/>
          <w:w w:val="105"/>
          <w:sz w:val="21"/>
          <w:u w:val="none"/>
        </w:rPr>
        <w:t>control by</w:t>
      </w:r>
      <w:r>
        <w:rPr>
          <w:color w:val="282828"/>
          <w:spacing w:val="-14"/>
          <w:w w:val="105"/>
          <w:sz w:val="21"/>
          <w:u w:val="none"/>
        </w:rPr>
        <w:t> </w:t>
      </w:r>
      <w:r>
        <w:rPr>
          <w:color w:val="282828"/>
          <w:w w:val="105"/>
          <w:sz w:val="21"/>
          <w:u w:val="none"/>
        </w:rPr>
        <w:t>the</w:t>
      </w:r>
      <w:r>
        <w:rPr>
          <w:color w:val="282828"/>
          <w:spacing w:val="-14"/>
          <w:w w:val="105"/>
          <w:sz w:val="21"/>
          <w:u w:val="none"/>
        </w:rPr>
        <w:t> </w:t>
      </w:r>
      <w:r>
        <w:rPr>
          <w:i/>
          <w:color w:val="282828"/>
          <w:w w:val="105"/>
          <w:sz w:val="21"/>
          <w:u w:val="none"/>
        </w:rPr>
        <w:t>manufacturer </w:t>
      </w:r>
      <w:r>
        <w:rPr>
          <w:color w:val="282828"/>
          <w:w w:val="105"/>
          <w:sz w:val="21"/>
          <w:u w:val="none"/>
        </w:rPr>
        <w:t>or</w:t>
      </w:r>
      <w:r>
        <w:rPr>
          <w:color w:val="282828"/>
          <w:spacing w:val="-14"/>
          <w:w w:val="105"/>
          <w:sz w:val="21"/>
          <w:u w:val="none"/>
        </w:rPr>
        <w:t> </w:t>
      </w:r>
      <w:r>
        <w:rPr>
          <w:color w:val="282828"/>
          <w:w w:val="105"/>
          <w:sz w:val="21"/>
          <w:u w:val="none"/>
        </w:rPr>
        <w:t>the</w:t>
      </w:r>
      <w:r>
        <w:rPr>
          <w:color w:val="282828"/>
          <w:spacing w:val="-12"/>
          <w:w w:val="105"/>
          <w:sz w:val="21"/>
          <w:u w:val="none"/>
        </w:rPr>
        <w:t> </w:t>
      </w:r>
      <w:r>
        <w:rPr>
          <w:color w:val="282828"/>
          <w:w w:val="105"/>
          <w:sz w:val="21"/>
          <w:u w:val="none"/>
        </w:rPr>
        <w:t>device</w:t>
      </w:r>
      <w:r>
        <w:rPr>
          <w:color w:val="282828"/>
          <w:spacing w:val="-4"/>
          <w:w w:val="105"/>
          <w:sz w:val="21"/>
          <w:u w:val="none"/>
        </w:rPr>
        <w:t> </w:t>
      </w:r>
      <w:r>
        <w:rPr>
          <w:color w:val="282828"/>
          <w:w w:val="105"/>
          <w:sz w:val="21"/>
          <w:u w:val="none"/>
        </w:rPr>
        <w:t>user,</w:t>
      </w:r>
      <w:r>
        <w:rPr>
          <w:color w:val="282828"/>
          <w:spacing w:val="-14"/>
          <w:w w:val="105"/>
          <w:sz w:val="21"/>
          <w:u w:val="none"/>
        </w:rPr>
        <w:t> </w:t>
      </w:r>
      <w:r>
        <w:rPr>
          <w:color w:val="282828"/>
          <w:w w:val="105"/>
          <w:sz w:val="21"/>
          <w:u w:val="none"/>
        </w:rPr>
        <w:t>and</w:t>
      </w:r>
    </w:p>
    <w:p>
      <w:pPr>
        <w:spacing w:line="232" w:lineRule="exact" w:before="0"/>
        <w:ind w:left="129" w:right="0" w:firstLine="0"/>
        <w:jc w:val="both"/>
        <w:rPr>
          <w:i/>
          <w:sz w:val="21"/>
        </w:rPr>
      </w:pPr>
      <w:r>
        <w:rPr>
          <w:color w:val="181818"/>
          <w:w w:val="105"/>
          <w:sz w:val="21"/>
        </w:rPr>
        <w:t>(3)</w:t>
      </w:r>
      <w:r>
        <w:rPr>
          <w:color w:val="181818"/>
          <w:spacing w:val="-1"/>
          <w:w w:val="105"/>
          <w:sz w:val="21"/>
        </w:rPr>
        <w:t> </w:t>
      </w:r>
      <w:r>
        <w:rPr>
          <w:color w:val="282828"/>
          <w:w w:val="105"/>
          <w:sz w:val="21"/>
        </w:rPr>
        <w:t>enables</w:t>
      </w:r>
      <w:r>
        <w:rPr>
          <w:color w:val="282828"/>
          <w:spacing w:val="1"/>
          <w:w w:val="105"/>
          <w:sz w:val="21"/>
        </w:rPr>
        <w:t> </w:t>
      </w:r>
      <w:r>
        <w:rPr>
          <w:color w:val="181818"/>
          <w:w w:val="105"/>
          <w:sz w:val="21"/>
        </w:rPr>
        <w:t>the</w:t>
      </w:r>
      <w:r>
        <w:rPr>
          <w:color w:val="181818"/>
          <w:spacing w:val="-4"/>
          <w:w w:val="105"/>
          <w:sz w:val="21"/>
        </w:rPr>
        <w:t> </w:t>
      </w:r>
      <w:r>
        <w:rPr>
          <w:i/>
          <w:color w:val="181818"/>
          <w:w w:val="105"/>
          <w:sz w:val="21"/>
        </w:rPr>
        <w:t>manufacturer</w:t>
      </w:r>
      <w:r>
        <w:rPr>
          <w:i/>
          <w:color w:val="181818"/>
          <w:spacing w:val="6"/>
          <w:w w:val="105"/>
          <w:sz w:val="21"/>
        </w:rPr>
        <w:t> </w:t>
      </w:r>
      <w:r>
        <w:rPr>
          <w:color w:val="181818"/>
          <w:w w:val="105"/>
          <w:sz w:val="21"/>
        </w:rPr>
        <w:t>to</w:t>
      </w:r>
      <w:r>
        <w:rPr>
          <w:color w:val="181818"/>
          <w:spacing w:val="-7"/>
          <w:w w:val="105"/>
          <w:sz w:val="21"/>
        </w:rPr>
        <w:t> </w:t>
      </w:r>
      <w:r>
        <w:rPr>
          <w:color w:val="181818"/>
          <w:w w:val="105"/>
          <w:sz w:val="21"/>
        </w:rPr>
        <w:t>perform</w:t>
      </w:r>
      <w:r>
        <w:rPr>
          <w:color w:val="181818"/>
          <w:spacing w:val="6"/>
          <w:w w:val="105"/>
          <w:sz w:val="21"/>
        </w:rPr>
        <w:t> </w:t>
      </w:r>
      <w:r>
        <w:rPr>
          <w:color w:val="282828"/>
          <w:w w:val="105"/>
          <w:sz w:val="21"/>
        </w:rPr>
        <w:t>an</w:t>
      </w:r>
      <w:r>
        <w:rPr>
          <w:color w:val="282828"/>
          <w:spacing w:val="-4"/>
          <w:w w:val="105"/>
          <w:sz w:val="21"/>
        </w:rPr>
        <w:t> </w:t>
      </w:r>
      <w:r>
        <w:rPr>
          <w:color w:val="282828"/>
          <w:w w:val="105"/>
          <w:sz w:val="21"/>
        </w:rPr>
        <w:t>objective</w:t>
      </w:r>
      <w:r>
        <w:rPr>
          <w:color w:val="282828"/>
          <w:spacing w:val="2"/>
          <w:w w:val="105"/>
          <w:sz w:val="21"/>
        </w:rPr>
        <w:t> </w:t>
      </w:r>
      <w:r>
        <w:rPr>
          <w:i/>
          <w:color w:val="282828"/>
          <w:w w:val="105"/>
          <w:sz w:val="21"/>
        </w:rPr>
        <w:t>risk</w:t>
      </w:r>
      <w:r>
        <w:rPr>
          <w:i/>
          <w:color w:val="282828"/>
          <w:spacing w:val="2"/>
          <w:w w:val="105"/>
          <w:sz w:val="21"/>
        </w:rPr>
        <w:t> </w:t>
      </w:r>
      <w:r>
        <w:rPr>
          <w:i/>
          <w:color w:val="181818"/>
          <w:spacing w:val="-2"/>
          <w:w w:val="105"/>
          <w:sz w:val="21"/>
        </w:rPr>
        <w:t>analysis.</w:t>
      </w:r>
    </w:p>
    <w:p>
      <w:pPr>
        <w:spacing w:line="410" w:lineRule="atLeast" w:before="0"/>
        <w:ind w:left="511" w:right="1776" w:hanging="388"/>
        <w:jc w:val="both"/>
        <w:rPr>
          <w:sz w:val="21"/>
        </w:rPr>
      </w:pPr>
      <w:r>
        <w:rPr>
          <w:color w:val="181818"/>
          <w:sz w:val="21"/>
        </w:rPr>
        <w:t>Examples of </w:t>
      </w:r>
      <w:r>
        <w:rPr>
          <w:i/>
          <w:color w:val="181818"/>
          <w:sz w:val="21"/>
        </w:rPr>
        <w:t>hazardous </w:t>
      </w:r>
      <w:r>
        <w:rPr>
          <w:i/>
          <w:color w:val="282828"/>
          <w:sz w:val="21"/>
        </w:rPr>
        <w:t>situations </w:t>
      </w:r>
      <w:r>
        <w:rPr>
          <w:color w:val="282828"/>
          <w:sz w:val="21"/>
        </w:rPr>
        <w:t>for </w:t>
      </w:r>
      <w:r>
        <w:rPr>
          <w:i/>
          <w:color w:val="181818"/>
          <w:sz w:val="21"/>
        </w:rPr>
        <w:t>/VD medical devices </w:t>
      </w:r>
      <w:r>
        <w:rPr>
          <w:color w:val="181818"/>
          <w:sz w:val="21"/>
        </w:rPr>
        <w:t>can include </w:t>
      </w:r>
      <w:r>
        <w:rPr>
          <w:color w:val="282828"/>
          <w:sz w:val="21"/>
        </w:rPr>
        <w:t>events such as: </w:t>
      </w:r>
      <w:r>
        <w:rPr>
          <w:color w:val="181818"/>
          <w:sz w:val="21"/>
        </w:rPr>
        <w:t>receipt</w:t>
      </w:r>
      <w:r>
        <w:rPr>
          <w:color w:val="181818"/>
          <w:spacing w:val="40"/>
          <w:sz w:val="21"/>
        </w:rPr>
        <w:t> </w:t>
      </w:r>
      <w:r>
        <w:rPr>
          <w:color w:val="282828"/>
          <w:sz w:val="21"/>
        </w:rPr>
        <w:t>of</w:t>
      </w:r>
      <w:r>
        <w:rPr>
          <w:color w:val="282828"/>
          <w:spacing w:val="40"/>
          <w:sz w:val="21"/>
        </w:rPr>
        <w:t> </w:t>
      </w:r>
      <w:r>
        <w:rPr>
          <w:color w:val="282828"/>
          <w:sz w:val="21"/>
        </w:rPr>
        <w:t>an</w:t>
      </w:r>
      <w:r>
        <w:rPr>
          <w:color w:val="282828"/>
          <w:spacing w:val="40"/>
          <w:sz w:val="21"/>
        </w:rPr>
        <w:t> </w:t>
      </w:r>
      <w:r>
        <w:rPr>
          <w:color w:val="282828"/>
          <w:sz w:val="21"/>
        </w:rPr>
        <w:t>incorrect</w:t>
      </w:r>
      <w:r>
        <w:rPr>
          <w:color w:val="282828"/>
          <w:spacing w:val="40"/>
          <w:sz w:val="21"/>
        </w:rPr>
        <w:t> </w:t>
      </w:r>
      <w:r>
        <w:rPr>
          <w:color w:val="181818"/>
          <w:sz w:val="21"/>
        </w:rPr>
        <w:t>laboratory</w:t>
      </w:r>
      <w:r>
        <w:rPr>
          <w:color w:val="181818"/>
          <w:spacing w:val="40"/>
          <w:sz w:val="21"/>
        </w:rPr>
        <w:t> </w:t>
      </w:r>
      <w:r>
        <w:rPr>
          <w:color w:val="181818"/>
          <w:sz w:val="21"/>
        </w:rPr>
        <w:t>result</w:t>
      </w:r>
      <w:r>
        <w:rPr>
          <w:color w:val="181818"/>
          <w:spacing w:val="40"/>
          <w:sz w:val="21"/>
        </w:rPr>
        <w:t> </w:t>
      </w:r>
      <w:r>
        <w:rPr>
          <w:color w:val="181818"/>
          <w:sz w:val="21"/>
        </w:rPr>
        <w:t>by </w:t>
      </w:r>
      <w:r>
        <w:rPr>
          <w:color w:val="282828"/>
          <w:sz w:val="21"/>
        </w:rPr>
        <w:t>a</w:t>
      </w:r>
      <w:r>
        <w:rPr>
          <w:color w:val="282828"/>
          <w:spacing w:val="40"/>
          <w:sz w:val="21"/>
        </w:rPr>
        <w:t> </w:t>
      </w:r>
      <w:r>
        <w:rPr>
          <w:color w:val="181818"/>
          <w:sz w:val="21"/>
        </w:rPr>
        <w:t>clinician;</w:t>
      </w:r>
    </w:p>
    <w:p>
      <w:pPr>
        <w:pStyle w:val="BodyText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90"/>
        <w:rPr>
          <w:sz w:val="8"/>
        </w:rPr>
      </w:pPr>
    </w:p>
    <w:p>
      <w:pPr>
        <w:spacing w:before="1"/>
        <w:ind w:left="279" w:right="0" w:firstLine="0"/>
        <w:jc w:val="left"/>
        <w:rPr>
          <w:i/>
          <w:sz w:val="8"/>
        </w:rPr>
      </w:pPr>
      <w:r>
        <w:rPr>
          <w:rFonts w:ascii="Arial"/>
          <w:color w:val="5B6E95"/>
          <w:spacing w:val="-5"/>
          <w:w w:val="115"/>
          <w:sz w:val="8"/>
          <w:vertAlign w:val="superscript"/>
        </w:rPr>
        <w:t>C</w:t>
      </w:r>
      <w:r>
        <w:rPr>
          <w:i/>
          <w:color w:val="5B6E95"/>
          <w:spacing w:val="-5"/>
          <w:w w:val="115"/>
          <w:sz w:val="8"/>
          <w:vertAlign w:val="baseline"/>
        </w:rPr>
        <w:t>u,</w:t>
      </w:r>
    </w:p>
    <w:p>
      <w:pPr>
        <w:spacing w:line="86" w:lineRule="exact" w:before="72"/>
        <w:ind w:left="224" w:right="0" w:firstLine="0"/>
        <w:jc w:val="left"/>
        <w:rPr>
          <w:sz w:val="10"/>
        </w:rPr>
      </w:pPr>
      <w:r>
        <w:rPr>
          <w:color w:val="495B87"/>
          <w:spacing w:val="-10"/>
          <w:w w:val="105"/>
          <w:sz w:val="10"/>
        </w:rPr>
        <w:t>r</w:t>
      </w:r>
    </w:p>
    <w:p>
      <w:pPr>
        <w:spacing w:line="165" w:lineRule="auto" w:before="0"/>
        <w:ind w:left="224" w:right="0" w:firstLine="0"/>
        <w:jc w:val="left"/>
        <w:rPr>
          <w:position w:val="-5"/>
          <w:sz w:val="10"/>
        </w:rPr>
      </w:pPr>
      <w:r>
        <w:rPr>
          <w:color w:val="495B87"/>
          <w:w w:val="105"/>
          <w:sz w:val="10"/>
        </w:rPr>
        <w:t>r</w:t>
      </w:r>
      <w:r>
        <w:rPr>
          <w:color w:val="495B87"/>
          <w:spacing w:val="-4"/>
          <w:w w:val="105"/>
          <w:sz w:val="10"/>
        </w:rPr>
        <w:t> </w:t>
      </w:r>
      <w:r>
        <w:rPr>
          <w:color w:val="5B6E95"/>
          <w:spacing w:val="-10"/>
          <w:w w:val="105"/>
          <w:position w:val="-5"/>
          <w:sz w:val="10"/>
        </w:rPr>
        <w:t>n</w:t>
      </w:r>
    </w:p>
    <w:p>
      <w:pPr>
        <w:spacing w:before="69"/>
        <w:ind w:left="27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517056">
                <wp:simplePos x="0" y="0"/>
                <wp:positionH relativeFrom="page">
                  <wp:posOffset>7225076</wp:posOffset>
                </wp:positionH>
                <wp:positionV relativeFrom="paragraph">
                  <wp:posOffset>17608</wp:posOffset>
                </wp:positionV>
                <wp:extent cx="73025" cy="457834"/>
                <wp:effectExtent l="0" t="0" r="0" b="0"/>
                <wp:wrapNone/>
                <wp:docPr id="813" name="Textbox 8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3" name="Textbox 813"/>
                      <wps:cNvSpPr txBox="1"/>
                      <wps:spPr>
                        <a:xfrm>
                          <a:off x="0" y="0"/>
                          <a:ext cx="73025" cy="4578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20" w:lineRule="exact" w:before="0"/>
                              <w:ind w:left="0" w:right="0" w:firstLine="0"/>
                              <w:jc w:val="left"/>
                              <w:rPr>
                                <w:sz w:val="65"/>
                              </w:rPr>
                            </w:pPr>
                            <w:r>
                              <w:rPr>
                                <w:color w:val="5B6E95"/>
                                <w:spacing w:val="-10"/>
                                <w:w w:val="50"/>
                                <w:sz w:val="65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903625pt;margin-top:1.386518pt;width:5.75pt;height:36.050pt;mso-position-horizontal-relative:page;mso-position-vertical-relative:paragraph;z-index:-21799424" type="#_x0000_t202" id="docshape678" filled="false" stroked="false">
                <v:textbox inset="0,0,0,0">
                  <w:txbxContent>
                    <w:p>
                      <w:pPr>
                        <w:spacing w:line="720" w:lineRule="exact" w:before="0"/>
                        <w:ind w:left="0" w:right="0" w:firstLine="0"/>
                        <w:jc w:val="left"/>
                        <w:rPr>
                          <w:sz w:val="65"/>
                        </w:rPr>
                      </w:pPr>
                      <w:r>
                        <w:rPr>
                          <w:color w:val="5B6E95"/>
                          <w:spacing w:val="-10"/>
                          <w:w w:val="50"/>
                          <w:sz w:val="65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E95"/>
          <w:spacing w:val="-5"/>
          <w:w w:val="95"/>
          <w:sz w:val="16"/>
        </w:rPr>
        <w:t>"'</w:t>
      </w:r>
    </w:p>
    <w:p>
      <w:pPr>
        <w:pStyle w:val="BodyText"/>
        <w:spacing w:before="164"/>
        <w:rPr>
          <w:sz w:val="16"/>
        </w:rPr>
      </w:pPr>
    </w:p>
    <w:p>
      <w:pPr>
        <w:spacing w:line="193" w:lineRule="exact" w:before="0"/>
        <w:ind w:left="35" w:right="0" w:firstLine="0"/>
        <w:jc w:val="center"/>
        <w:rPr>
          <w:sz w:val="7"/>
          <w:szCs w:val="7"/>
        </w:rPr>
      </w:pPr>
      <w:r>
        <w:rPr>
          <w:color w:val="5B6E95"/>
          <w:spacing w:val="-5"/>
          <w:w w:val="65"/>
          <w:position w:val="-5"/>
          <w:sz w:val="20"/>
          <w:szCs w:val="20"/>
        </w:rPr>
        <w:t>�</w:t>
      </w:r>
      <w:r>
        <w:rPr>
          <w:color w:val="495B87"/>
          <w:spacing w:val="-5"/>
          <w:w w:val="65"/>
          <w:sz w:val="7"/>
          <w:szCs w:val="7"/>
        </w:rPr>
        <w:t>0</w:t>
      </w:r>
    </w:p>
    <w:p>
      <w:pPr>
        <w:spacing w:line="147" w:lineRule="exact" w:before="0"/>
        <w:ind w:left="27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012288">
                <wp:simplePos x="0" y="0"/>
                <wp:positionH relativeFrom="page">
                  <wp:posOffset>7234903</wp:posOffset>
                </wp:positionH>
                <wp:positionV relativeFrom="paragraph">
                  <wp:posOffset>105603</wp:posOffset>
                </wp:positionV>
                <wp:extent cx="5715" cy="113030"/>
                <wp:effectExtent l="0" t="0" r="0" b="0"/>
                <wp:wrapNone/>
                <wp:docPr id="814" name="Textbox 8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4" name="Textbox 814"/>
                      <wps:cNvSpPr txBox="1"/>
                      <wps:spPr>
                        <a:xfrm>
                          <a:off x="0" y="0"/>
                          <a:ext cx="571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B6E95"/>
                                <w:spacing w:val="-54"/>
                                <w:w w:val="80"/>
                                <w:sz w:val="16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677429pt;margin-top:8.31527pt;width:.45pt;height:8.9pt;mso-position-horizontal-relative:page;mso-position-vertical-relative:paragraph;z-index:16012288" type="#_x0000_t202" id="docshape679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5B6E95"/>
                          <w:spacing w:val="-54"/>
                          <w:w w:val="80"/>
                          <w:sz w:val="16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E95"/>
          <w:spacing w:val="-5"/>
          <w:w w:val="90"/>
          <w:sz w:val="16"/>
        </w:rPr>
        <w:t>"'</w:t>
      </w:r>
    </w:p>
    <w:p>
      <w:pPr>
        <w:spacing w:line="100" w:lineRule="exact" w:before="40"/>
        <w:ind w:left="275" w:right="0" w:firstLine="0"/>
        <w:jc w:val="left"/>
        <w:rPr>
          <w:i/>
          <w:sz w:val="10"/>
        </w:rPr>
      </w:pPr>
      <w:r>
        <w:rPr>
          <w:i/>
          <w:color w:val="5B6E95"/>
          <w:spacing w:val="-10"/>
          <w:w w:val="90"/>
          <w:sz w:val="10"/>
        </w:rPr>
        <w:t>n</w:t>
      </w:r>
    </w:p>
    <w:p>
      <w:pPr>
        <w:spacing w:line="44" w:lineRule="exact" w:before="0"/>
        <w:ind w:left="134" w:right="0" w:firstLine="0"/>
        <w:jc w:val="center"/>
        <w:rPr>
          <w:i/>
          <w:sz w:val="7"/>
        </w:rPr>
      </w:pPr>
      <w:r>
        <w:rPr>
          <w:i/>
          <w:color w:val="5B6E95"/>
          <w:spacing w:val="-5"/>
          <w:w w:val="95"/>
          <w:sz w:val="7"/>
        </w:rPr>
        <w:t>CT</w:t>
      </w:r>
    </w:p>
    <w:p>
      <w:pPr>
        <w:spacing w:line="186" w:lineRule="exact" w:before="0"/>
        <w:ind w:left="0" w:right="32" w:firstLine="0"/>
        <w:jc w:val="center"/>
        <w:rPr>
          <w:sz w:val="16"/>
        </w:rPr>
      </w:pPr>
      <w:r>
        <w:rPr>
          <w:color w:val="5B6E95"/>
          <w:w w:val="95"/>
          <w:position w:val="-1"/>
          <w:sz w:val="18"/>
        </w:rPr>
        <w:t>,</w:t>
      </w:r>
      <w:r>
        <w:rPr>
          <w:color w:val="5B6E95"/>
          <w:spacing w:val="66"/>
          <w:position w:val="-1"/>
          <w:sz w:val="18"/>
        </w:rPr>
        <w:t> </w:t>
      </w:r>
      <w:r>
        <w:rPr>
          <w:color w:val="5B6E95"/>
          <w:spacing w:val="-5"/>
          <w:w w:val="95"/>
          <w:sz w:val="16"/>
        </w:rPr>
        <w:t>"'</w:t>
      </w:r>
    </w:p>
    <w:p>
      <w:pPr>
        <w:spacing w:before="46"/>
        <w:ind w:left="123" w:right="0" w:firstLine="0"/>
        <w:jc w:val="center"/>
        <w:rPr>
          <w:rFonts w:ascii="Arial"/>
          <w:position w:val="-9"/>
          <w:sz w:val="19"/>
        </w:rPr>
      </w:pPr>
      <w:r>
        <w:rPr>
          <w:color w:val="5B6E95"/>
          <w:spacing w:val="-5"/>
          <w:w w:val="90"/>
          <w:sz w:val="16"/>
        </w:rPr>
        <w:t>"</w:t>
      </w:r>
      <w:r>
        <w:rPr>
          <w:rFonts w:ascii="Arial"/>
          <w:color w:val="5B6E95"/>
          <w:spacing w:val="-5"/>
          <w:w w:val="90"/>
          <w:position w:val="-9"/>
          <w:sz w:val="19"/>
        </w:rPr>
        <w:t>g</w:t>
      </w:r>
    </w:p>
    <w:p>
      <w:pPr>
        <w:spacing w:before="2"/>
        <w:ind w:left="124" w:right="0" w:firstLine="0"/>
        <w:jc w:val="center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1517568">
                <wp:simplePos x="0" y="0"/>
                <wp:positionH relativeFrom="page">
                  <wp:posOffset>7212552</wp:posOffset>
                </wp:positionH>
                <wp:positionV relativeFrom="paragraph">
                  <wp:posOffset>75729</wp:posOffset>
                </wp:positionV>
                <wp:extent cx="99695" cy="490220"/>
                <wp:effectExtent l="0" t="0" r="0" b="0"/>
                <wp:wrapNone/>
                <wp:docPr id="815" name="Textbox 8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5" name="Textbox 815"/>
                      <wps:cNvSpPr txBox="1"/>
                      <wps:spPr>
                        <a:xfrm>
                          <a:off x="0" y="0"/>
                          <a:ext cx="99695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B6E95"/>
                                <w:spacing w:val="-10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917480pt;margin-top:5.962941pt;width:7.85pt;height:38.6pt;mso-position-horizontal-relative:page;mso-position-vertical-relative:paragraph;z-index:-21798912" type="#_x0000_t202" id="docshape680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B6E95"/>
                          <w:spacing w:val="-10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E95"/>
          <w:spacing w:val="-5"/>
          <w:sz w:val="8"/>
        </w:rPr>
        <w:t>_3</w:t>
      </w:r>
    </w:p>
    <w:p>
      <w:pPr>
        <w:spacing w:before="71"/>
        <w:ind w:left="141" w:right="32" w:firstLine="0"/>
        <w:jc w:val="center"/>
        <w:rPr>
          <w:sz w:val="7"/>
        </w:rPr>
      </w:pPr>
      <w:r>
        <w:rPr>
          <w:color w:val="5B6E95"/>
          <w:spacing w:val="-5"/>
          <w:sz w:val="7"/>
        </w:rPr>
        <w:t>0.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4"/>
        <w:rPr>
          <w:sz w:val="7"/>
        </w:rPr>
      </w:pPr>
    </w:p>
    <w:p>
      <w:pPr>
        <w:spacing w:before="0"/>
        <w:ind w:left="134" w:right="91" w:firstLine="0"/>
        <w:jc w:val="center"/>
        <w:rPr>
          <w:sz w:val="7"/>
          <w:szCs w:val="7"/>
        </w:rPr>
      </w:pPr>
      <w:r>
        <w:rPr>
          <w:color w:val="5B6E95"/>
          <w:spacing w:val="-5"/>
          <w:w w:val="95"/>
          <w:position w:val="-5"/>
          <w:sz w:val="20"/>
          <w:szCs w:val="20"/>
        </w:rPr>
        <w:t>�</w:t>
      </w:r>
      <w:r>
        <w:rPr>
          <w:color w:val="5B6E95"/>
          <w:spacing w:val="-5"/>
          <w:w w:val="95"/>
          <w:sz w:val="7"/>
          <w:szCs w:val="7"/>
        </w:rPr>
        <w:t>0</w:t>
      </w:r>
    </w:p>
    <w:p>
      <w:pPr>
        <w:spacing w:line="61" w:lineRule="exact" w:before="5"/>
        <w:ind w:left="134" w:right="39" w:firstLine="0"/>
        <w:jc w:val="center"/>
        <w:rPr>
          <w:sz w:val="7"/>
        </w:rPr>
      </w:pPr>
      <w:r>
        <w:rPr>
          <w:color w:val="5B6E95"/>
          <w:spacing w:val="-10"/>
          <w:w w:val="75"/>
          <w:sz w:val="7"/>
        </w:rPr>
        <w:t>N</w:t>
      </w:r>
    </w:p>
    <w:p>
      <w:pPr>
        <w:spacing w:after="0" w:line="61" w:lineRule="exact"/>
        <w:jc w:val="center"/>
        <w:rPr>
          <w:sz w:val="7"/>
        </w:rPr>
        <w:sectPr>
          <w:type w:val="continuous"/>
          <w:pgSz w:w="11910" w:h="16850"/>
          <w:pgMar w:header="559" w:footer="1045" w:top="340" w:bottom="280" w:left="1559" w:right="283"/>
          <w:cols w:num="2" w:equalWidth="0">
            <w:col w:w="9325" w:space="242"/>
            <w:col w:w="501"/>
          </w:cols>
        </w:sectPr>
      </w:pPr>
    </w:p>
    <w:p>
      <w:pPr>
        <w:spacing w:line="15" w:lineRule="exact" w:before="0"/>
        <w:ind w:left="9819" w:right="0" w:firstLine="0"/>
        <w:jc w:val="left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0" simplePos="0" relativeHeight="16010240">
            <wp:simplePos x="0" y="0"/>
            <wp:positionH relativeFrom="page">
              <wp:posOffset>7143823</wp:posOffset>
            </wp:positionH>
            <wp:positionV relativeFrom="page">
              <wp:posOffset>164793</wp:posOffset>
            </wp:positionV>
            <wp:extent cx="170963" cy="3039268"/>
            <wp:effectExtent l="0" t="0" r="0" b="0"/>
            <wp:wrapNone/>
            <wp:docPr id="816" name="Image 8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6" name="Image 816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B6E95"/>
          <w:spacing w:val="-10"/>
          <w:w w:val="75"/>
          <w:sz w:val="7"/>
        </w:rPr>
        <w:t>0</w:t>
      </w:r>
    </w:p>
    <w:p>
      <w:pPr>
        <w:spacing w:line="54" w:lineRule="exact" w:before="0"/>
        <w:ind w:left="9845" w:right="0" w:firstLine="0"/>
        <w:jc w:val="left"/>
        <w:rPr>
          <w:sz w:val="7"/>
        </w:rPr>
      </w:pPr>
      <w:r>
        <w:rPr>
          <w:color w:val="5B6E95"/>
          <w:spacing w:val="-10"/>
          <w:w w:val="75"/>
          <w:sz w:val="7"/>
        </w:rPr>
        <w:t>N</w:t>
      </w:r>
    </w:p>
    <w:p>
      <w:pPr>
        <w:spacing w:line="225" w:lineRule="exact" w:before="90"/>
        <w:ind w:left="506" w:right="0" w:firstLine="0"/>
        <w:jc w:val="left"/>
        <w:rPr>
          <w:i/>
          <w:sz w:val="21"/>
        </w:rPr>
      </w:pPr>
      <w:r>
        <w:rPr>
          <w:i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12800">
                <wp:simplePos x="0" y="0"/>
                <wp:positionH relativeFrom="page">
                  <wp:posOffset>7225331</wp:posOffset>
                </wp:positionH>
                <wp:positionV relativeFrom="paragraph">
                  <wp:posOffset>50934</wp:posOffset>
                </wp:positionV>
                <wp:extent cx="14604" cy="49530"/>
                <wp:effectExtent l="0" t="0" r="0" b="0"/>
                <wp:wrapNone/>
                <wp:docPr id="817" name="Textbox 8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7" name="Textbox 817"/>
                      <wps:cNvSpPr txBox="1"/>
                      <wps:spPr>
                        <a:xfrm>
                          <a:off x="0" y="0"/>
                          <a:ext cx="14604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B6E95"/>
                                <w:spacing w:val="-10"/>
                                <w:w w:val="65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923706pt;margin-top:4.010605pt;width:1.150pt;height:3.9pt;mso-position-horizontal-relative:page;mso-position-vertical-relative:paragraph;z-index:16012800" type="#_x0000_t202" id="docshape681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B6E95"/>
                          <w:spacing w:val="-10"/>
                          <w:w w:val="65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81818"/>
          <w:w w:val="105"/>
          <w:sz w:val="21"/>
        </w:rPr>
        <w:t>delay</w:t>
      </w:r>
      <w:r>
        <w:rPr>
          <w:color w:val="181818"/>
          <w:spacing w:val="-14"/>
          <w:w w:val="105"/>
          <w:sz w:val="21"/>
        </w:rPr>
        <w:t> </w:t>
      </w:r>
      <w:r>
        <w:rPr>
          <w:color w:val="181818"/>
          <w:w w:val="105"/>
          <w:sz w:val="21"/>
        </w:rPr>
        <w:t>in</w:t>
      </w:r>
      <w:r>
        <w:rPr>
          <w:color w:val="181818"/>
          <w:spacing w:val="-14"/>
          <w:w w:val="105"/>
          <w:sz w:val="21"/>
        </w:rPr>
        <w:t> </w:t>
      </w:r>
      <w:r>
        <w:rPr>
          <w:color w:val="181818"/>
          <w:w w:val="105"/>
          <w:sz w:val="21"/>
        </w:rPr>
        <w:t>therapy</w:t>
      </w:r>
      <w:r>
        <w:rPr>
          <w:color w:val="181818"/>
          <w:spacing w:val="-10"/>
          <w:w w:val="105"/>
          <w:sz w:val="21"/>
        </w:rPr>
        <w:t> </w:t>
      </w:r>
      <w:r>
        <w:rPr>
          <w:color w:val="181818"/>
          <w:w w:val="105"/>
          <w:sz w:val="21"/>
        </w:rPr>
        <w:t>(e</w:t>
      </w:r>
      <w:r>
        <w:rPr>
          <w:color w:val="344634"/>
          <w:w w:val="105"/>
          <w:sz w:val="21"/>
        </w:rPr>
        <w:t>.</w:t>
      </w:r>
      <w:r>
        <w:rPr>
          <w:color w:val="282828"/>
          <w:w w:val="105"/>
          <w:sz w:val="21"/>
        </w:rPr>
        <w:t>g.</w:t>
      </w:r>
      <w:r>
        <w:rPr>
          <w:color w:val="282828"/>
          <w:spacing w:val="-23"/>
          <w:w w:val="105"/>
          <w:sz w:val="21"/>
        </w:rPr>
        <w:t> </w:t>
      </w:r>
      <w:r>
        <w:rPr>
          <w:color w:val="181818"/>
          <w:w w:val="105"/>
          <w:sz w:val="21"/>
        </w:rPr>
        <w:t>due</w:t>
      </w:r>
      <w:r>
        <w:rPr>
          <w:color w:val="181818"/>
          <w:spacing w:val="-6"/>
          <w:w w:val="105"/>
          <w:sz w:val="21"/>
        </w:rPr>
        <w:t> </w:t>
      </w:r>
      <w:r>
        <w:rPr>
          <w:color w:val="181818"/>
          <w:w w:val="105"/>
          <w:sz w:val="21"/>
        </w:rPr>
        <w:t>to</w:t>
      </w:r>
      <w:r>
        <w:rPr>
          <w:color w:val="181818"/>
          <w:spacing w:val="-14"/>
          <w:w w:val="105"/>
          <w:sz w:val="21"/>
        </w:rPr>
        <w:t> </w:t>
      </w:r>
      <w:r>
        <w:rPr>
          <w:color w:val="282828"/>
          <w:w w:val="105"/>
          <w:sz w:val="21"/>
        </w:rPr>
        <w:t>failure</w:t>
      </w:r>
      <w:r>
        <w:rPr>
          <w:color w:val="282828"/>
          <w:spacing w:val="-8"/>
          <w:w w:val="105"/>
          <w:sz w:val="21"/>
        </w:rPr>
        <w:t> </w:t>
      </w:r>
      <w:r>
        <w:rPr>
          <w:color w:val="282828"/>
          <w:w w:val="105"/>
          <w:sz w:val="21"/>
        </w:rPr>
        <w:t>of</w:t>
      </w:r>
      <w:r>
        <w:rPr>
          <w:color w:val="282828"/>
          <w:spacing w:val="-6"/>
          <w:w w:val="105"/>
          <w:sz w:val="21"/>
        </w:rPr>
        <w:t> </w:t>
      </w:r>
      <w:r>
        <w:rPr>
          <w:color w:val="181818"/>
          <w:w w:val="105"/>
          <w:sz w:val="21"/>
        </w:rPr>
        <w:t>the</w:t>
      </w:r>
      <w:r>
        <w:rPr>
          <w:color w:val="181818"/>
          <w:spacing w:val="-20"/>
          <w:w w:val="105"/>
          <w:sz w:val="21"/>
        </w:rPr>
        <w:t> </w:t>
      </w:r>
      <w:r>
        <w:rPr>
          <w:i/>
          <w:color w:val="181818"/>
          <w:w w:val="105"/>
          <w:sz w:val="21"/>
        </w:rPr>
        <w:t>!VD</w:t>
      </w:r>
      <w:r>
        <w:rPr>
          <w:i/>
          <w:color w:val="181818"/>
          <w:spacing w:val="-8"/>
          <w:w w:val="105"/>
          <w:sz w:val="21"/>
        </w:rPr>
        <w:t> </w:t>
      </w:r>
      <w:r>
        <w:rPr>
          <w:i/>
          <w:color w:val="181818"/>
          <w:w w:val="105"/>
          <w:sz w:val="21"/>
        </w:rPr>
        <w:t>medical</w:t>
      </w:r>
      <w:r>
        <w:rPr>
          <w:i/>
          <w:color w:val="181818"/>
          <w:spacing w:val="-3"/>
          <w:w w:val="105"/>
          <w:sz w:val="21"/>
        </w:rPr>
        <w:t> </w:t>
      </w:r>
      <w:r>
        <w:rPr>
          <w:i/>
          <w:color w:val="181818"/>
          <w:spacing w:val="-2"/>
          <w:w w:val="105"/>
          <w:sz w:val="21"/>
        </w:rPr>
        <w:t>device);</w:t>
      </w:r>
    </w:p>
    <w:p>
      <w:pPr>
        <w:spacing w:line="75" w:lineRule="exact" w:before="0"/>
        <w:ind w:left="9841" w:right="0" w:firstLine="0"/>
        <w:jc w:val="left"/>
        <w:rPr>
          <w:sz w:val="8"/>
        </w:rPr>
      </w:pPr>
      <w:r>
        <w:rPr>
          <w:color w:val="5B6E95"/>
          <w:spacing w:val="-10"/>
          <w:w w:val="75"/>
          <w:sz w:val="8"/>
        </w:rPr>
        <w:t>N</w:t>
      </w:r>
    </w:p>
    <w:p>
      <w:pPr>
        <w:spacing w:before="37"/>
        <w:ind w:left="9820" w:right="0" w:firstLine="0"/>
        <w:jc w:val="left"/>
        <w:rPr>
          <w:rFonts w:ascii="Arial"/>
          <w:sz w:val="6"/>
        </w:rPr>
      </w:pPr>
      <w:r>
        <w:rPr>
          <w:rFonts w:ascii="Arial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1519104">
                <wp:simplePos x="0" y="0"/>
                <wp:positionH relativeFrom="page">
                  <wp:posOffset>7238413</wp:posOffset>
                </wp:positionH>
                <wp:positionV relativeFrom="paragraph">
                  <wp:posOffset>50982</wp:posOffset>
                </wp:positionV>
                <wp:extent cx="52069" cy="56515"/>
                <wp:effectExtent l="0" t="0" r="0" b="0"/>
                <wp:wrapNone/>
                <wp:docPr id="818" name="Textbox 8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8" name="Textbox 818"/>
                      <wps:cNvSpPr txBox="1"/>
                      <wps:spPr>
                        <a:xfrm>
                          <a:off x="0" y="0"/>
                          <a:ext cx="52069" cy="56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9" w:lineRule="exact" w:before="0"/>
                              <w:ind w:left="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5B6E95"/>
                                <w:spacing w:val="-8"/>
                                <w:sz w:val="8"/>
                              </w:rPr>
                              <w:t>u&gt;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953796pt;margin-top:4.014351pt;width:4.1pt;height:4.45pt;mso-position-horizontal-relative:page;mso-position-vertical-relative:paragraph;z-index:-21797376" type="#_x0000_t202" id="docshape682" filled="false" stroked="false">
                <v:textbox inset="0,0,0,0">
                  <w:txbxContent>
                    <w:p>
                      <w:pPr>
                        <w:spacing w:line="89" w:lineRule="exact" w:before="0"/>
                        <w:ind w:left="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color w:val="5B6E95"/>
                          <w:spacing w:val="-8"/>
                          <w:sz w:val="8"/>
                        </w:rPr>
                        <w:t>u&gt;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B6E95"/>
          <w:spacing w:val="-10"/>
          <w:w w:val="75"/>
          <w:sz w:val="6"/>
        </w:rPr>
        <w:t>0</w:t>
      </w:r>
    </w:p>
    <w:p>
      <w:pPr>
        <w:pStyle w:val="BodyText"/>
        <w:tabs>
          <w:tab w:pos="9330" w:val="left" w:leader="none"/>
        </w:tabs>
        <w:spacing w:before="8"/>
        <w:ind w:right="170"/>
        <w:jc w:val="right"/>
        <w:rPr>
          <w:position w:val="4"/>
          <w:sz w:val="7"/>
        </w:rPr>
      </w:pPr>
      <w:r>
        <w:rPr>
          <w:position w:val="4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519616">
                <wp:simplePos x="0" y="0"/>
                <wp:positionH relativeFrom="page">
                  <wp:posOffset>7222277</wp:posOffset>
                </wp:positionH>
                <wp:positionV relativeFrom="paragraph">
                  <wp:posOffset>99193</wp:posOffset>
                </wp:positionV>
                <wp:extent cx="21590" cy="49530"/>
                <wp:effectExtent l="0" t="0" r="0" b="0"/>
                <wp:wrapNone/>
                <wp:docPr id="819" name="Textbox 8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9" name="Textbox 819"/>
                      <wps:cNvSpPr txBox="1"/>
                      <wps:spPr>
                        <a:xfrm>
                          <a:off x="0" y="0"/>
                          <a:ext cx="2159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B6E95"/>
                                <w:spacing w:val="-11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683289pt;margin-top:7.810509pt;width:1.7pt;height:3.9pt;mso-position-horizontal-relative:page;mso-position-vertical-relative:paragraph;z-index:-21796864" type="#_x0000_t202" id="docshape683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B6E95"/>
                          <w:spacing w:val="-11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81818"/>
          <w:w w:val="110"/>
        </w:rPr>
        <w:t>delay</w:t>
      </w:r>
      <w:r>
        <w:rPr>
          <w:color w:val="181818"/>
          <w:spacing w:val="-17"/>
          <w:w w:val="110"/>
        </w:rPr>
        <w:t> </w:t>
      </w:r>
      <w:r>
        <w:rPr>
          <w:color w:val="181818"/>
          <w:w w:val="110"/>
        </w:rPr>
        <w:t>in</w:t>
      </w:r>
      <w:r>
        <w:rPr>
          <w:color w:val="181818"/>
          <w:spacing w:val="-14"/>
          <w:w w:val="110"/>
        </w:rPr>
        <w:t> </w:t>
      </w:r>
      <w:r>
        <w:rPr>
          <w:color w:val="282828"/>
          <w:w w:val="110"/>
        </w:rPr>
        <w:t>reporting</w:t>
      </w:r>
      <w:r>
        <w:rPr>
          <w:color w:val="282828"/>
          <w:spacing w:val="-15"/>
          <w:w w:val="110"/>
        </w:rPr>
        <w:t> </w:t>
      </w:r>
      <w:r>
        <w:rPr>
          <w:color w:val="181818"/>
          <w:w w:val="110"/>
        </w:rPr>
        <w:t>an</w:t>
      </w:r>
      <w:r>
        <w:rPr>
          <w:color w:val="181818"/>
          <w:spacing w:val="-14"/>
          <w:w w:val="110"/>
        </w:rPr>
        <w:t> </w:t>
      </w:r>
      <w:r>
        <w:rPr>
          <w:color w:val="181818"/>
          <w:w w:val="110"/>
        </w:rPr>
        <w:t>urgent</w:t>
      </w:r>
      <w:r>
        <w:rPr>
          <w:color w:val="181818"/>
          <w:spacing w:val="-14"/>
          <w:w w:val="110"/>
        </w:rPr>
        <w:t> </w:t>
      </w:r>
      <w:r>
        <w:rPr>
          <w:color w:val="181818"/>
          <w:w w:val="110"/>
        </w:rPr>
        <w:t>laboratory</w:t>
      </w:r>
      <w:r>
        <w:rPr>
          <w:color w:val="181818"/>
          <w:spacing w:val="2"/>
          <w:w w:val="110"/>
        </w:rPr>
        <w:t> </w:t>
      </w:r>
      <w:r>
        <w:rPr>
          <w:color w:val="282828"/>
          <w:w w:val="110"/>
        </w:rPr>
        <w:t>result</w:t>
      </w:r>
      <w:r>
        <w:rPr>
          <w:color w:val="282828"/>
          <w:spacing w:val="-6"/>
          <w:w w:val="110"/>
        </w:rPr>
        <w:t> </w:t>
      </w:r>
      <w:r>
        <w:rPr>
          <w:color w:val="181818"/>
          <w:w w:val="110"/>
        </w:rPr>
        <w:t>to</w:t>
      </w:r>
      <w:r>
        <w:rPr>
          <w:color w:val="181818"/>
          <w:spacing w:val="-14"/>
          <w:w w:val="110"/>
        </w:rPr>
        <w:t> </w:t>
      </w:r>
      <w:r>
        <w:rPr>
          <w:color w:val="181818"/>
          <w:w w:val="110"/>
        </w:rPr>
        <w:t>a</w:t>
      </w:r>
      <w:r>
        <w:rPr>
          <w:color w:val="181818"/>
          <w:spacing w:val="-11"/>
          <w:w w:val="110"/>
        </w:rPr>
        <w:t> </w:t>
      </w:r>
      <w:r>
        <w:rPr>
          <w:color w:val="181818"/>
          <w:spacing w:val="-2"/>
          <w:w w:val="110"/>
        </w:rPr>
        <w:t>clinician;</w:t>
      </w:r>
      <w:r>
        <w:rPr>
          <w:color w:val="181818"/>
        </w:rPr>
        <w:tab/>
      </w:r>
      <w:r>
        <w:rPr>
          <w:color w:val="5B6E95"/>
          <w:spacing w:val="-10"/>
          <w:w w:val="110"/>
          <w:position w:val="4"/>
          <w:sz w:val="7"/>
        </w:rPr>
        <w:t>N</w:t>
      </w:r>
    </w:p>
    <w:p>
      <w:pPr>
        <w:spacing w:line="172" w:lineRule="auto" w:before="37"/>
        <w:ind w:left="9841" w:right="166" w:firstLine="0"/>
        <w:jc w:val="left"/>
        <w:rPr>
          <w:sz w:val="7"/>
        </w:rPr>
      </w:pPr>
      <w:r>
        <w:rPr>
          <w:color w:val="5B6E95"/>
          <w:spacing w:val="-10"/>
          <w:sz w:val="7"/>
        </w:rPr>
        <w:t>N</w:t>
      </w:r>
      <w:r>
        <w:rPr>
          <w:color w:val="5B6E95"/>
          <w:spacing w:val="40"/>
          <w:sz w:val="7"/>
        </w:rPr>
        <w:t> </w:t>
      </w:r>
      <w:r>
        <w:rPr>
          <w:color w:val="5B6E95"/>
          <w:spacing w:val="-10"/>
          <w:sz w:val="7"/>
        </w:rPr>
        <w:t>N</w:t>
      </w:r>
    </w:p>
    <w:p>
      <w:pPr>
        <w:pStyle w:val="BodyText"/>
        <w:tabs>
          <w:tab w:pos="9829" w:val="left" w:leader="none"/>
        </w:tabs>
        <w:spacing w:line="421" w:lineRule="exact"/>
        <w:ind w:left="506"/>
        <w:rPr>
          <w:position w:val="-12"/>
          <w:sz w:val="41"/>
        </w:rPr>
      </w:pPr>
      <w:r>
        <w:rPr>
          <w:position w:val="-12"/>
          <w:sz w:val="41"/>
        </w:rPr>
        <mc:AlternateContent>
          <mc:Choice Requires="wps">
            <w:drawing>
              <wp:anchor distT="0" distB="0" distL="0" distR="0" allowOverlap="1" layoutInCell="1" locked="0" behindDoc="1" simplePos="0" relativeHeight="481520128">
                <wp:simplePos x="0" y="0"/>
                <wp:positionH relativeFrom="page">
                  <wp:posOffset>7236817</wp:posOffset>
                </wp:positionH>
                <wp:positionV relativeFrom="paragraph">
                  <wp:posOffset>246470</wp:posOffset>
                </wp:positionV>
                <wp:extent cx="31115" cy="49530"/>
                <wp:effectExtent l="0" t="0" r="0" b="0"/>
                <wp:wrapNone/>
                <wp:docPr id="820" name="Textbox 8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0" name="Textbox 820"/>
                      <wps:cNvSpPr txBox="1"/>
                      <wps:spPr>
                        <a:xfrm>
                          <a:off x="0" y="0"/>
                          <a:ext cx="3111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95B87"/>
                                <w:spacing w:val="-5"/>
                                <w:w w:val="65"/>
                                <w:sz w:val="7"/>
                              </w:rPr>
                              <w:t>C"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828125pt;margin-top:19.407125pt;width:2.450pt;height:3.9pt;mso-position-horizontal-relative:page;mso-position-vertical-relative:paragraph;z-index:-21796352" type="#_x0000_t202" id="docshape684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95B87"/>
                          <w:spacing w:val="-5"/>
                          <w:w w:val="65"/>
                          <w:sz w:val="7"/>
                        </w:rPr>
                        <w:t>C"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81818"/>
          <w:w w:val="105"/>
        </w:rPr>
        <w:t>inappropriate</w:t>
      </w:r>
      <w:r>
        <w:rPr>
          <w:color w:val="181818"/>
          <w:spacing w:val="27"/>
          <w:w w:val="105"/>
        </w:rPr>
        <w:t> </w:t>
      </w:r>
      <w:r>
        <w:rPr>
          <w:color w:val="181818"/>
          <w:w w:val="105"/>
        </w:rPr>
        <w:t>therapy</w:t>
      </w:r>
      <w:r>
        <w:rPr>
          <w:color w:val="181818"/>
          <w:spacing w:val="15"/>
          <w:w w:val="105"/>
        </w:rPr>
        <w:t> </w:t>
      </w:r>
      <w:r>
        <w:rPr>
          <w:color w:val="181818"/>
          <w:w w:val="105"/>
        </w:rPr>
        <w:t>(e.g.</w:t>
      </w:r>
      <w:r>
        <w:rPr>
          <w:color w:val="181818"/>
          <w:spacing w:val="5"/>
          <w:w w:val="105"/>
        </w:rPr>
        <w:t> </w:t>
      </w:r>
      <w:r>
        <w:rPr>
          <w:color w:val="181818"/>
          <w:w w:val="105"/>
        </w:rPr>
        <w:t>based</w:t>
      </w:r>
      <w:r>
        <w:rPr>
          <w:color w:val="181818"/>
          <w:spacing w:val="15"/>
          <w:w w:val="105"/>
        </w:rPr>
        <w:t> </w:t>
      </w:r>
      <w:r>
        <w:rPr>
          <w:color w:val="282828"/>
          <w:w w:val="105"/>
        </w:rPr>
        <w:t>on</w:t>
      </w:r>
      <w:r>
        <w:rPr>
          <w:color w:val="282828"/>
          <w:spacing w:val="8"/>
          <w:w w:val="105"/>
        </w:rPr>
        <w:t> </w:t>
      </w:r>
      <w:r>
        <w:rPr>
          <w:color w:val="181818"/>
          <w:w w:val="105"/>
        </w:rPr>
        <w:t>incorrect</w:t>
      </w:r>
      <w:r>
        <w:rPr>
          <w:color w:val="181818"/>
          <w:spacing w:val="10"/>
          <w:w w:val="105"/>
        </w:rPr>
        <w:t> </w:t>
      </w:r>
      <w:r>
        <w:rPr>
          <w:color w:val="181818"/>
          <w:w w:val="105"/>
        </w:rPr>
        <w:t>self-testing</w:t>
      </w:r>
      <w:r>
        <w:rPr>
          <w:color w:val="181818"/>
          <w:spacing w:val="9"/>
          <w:w w:val="105"/>
        </w:rPr>
        <w:t> </w:t>
      </w:r>
      <w:r>
        <w:rPr>
          <w:color w:val="181818"/>
          <w:spacing w:val="-2"/>
          <w:w w:val="105"/>
        </w:rPr>
        <w:t>result);</w:t>
      </w:r>
      <w:r>
        <w:rPr>
          <w:color w:val="181818"/>
        </w:rPr>
        <w:tab/>
      </w:r>
      <w:r>
        <w:rPr>
          <w:color w:val="5B6E95"/>
          <w:spacing w:val="-10"/>
          <w:position w:val="-12"/>
          <w:sz w:val="41"/>
        </w:rPr>
        <w:t>I</w:t>
      </w:r>
    </w:p>
    <w:p>
      <w:pPr>
        <w:tabs>
          <w:tab w:pos="9815" w:val="left" w:leader="none"/>
        </w:tabs>
        <w:spacing w:line="238" w:lineRule="exact" w:before="0"/>
        <w:ind w:left="511" w:right="0" w:firstLine="0"/>
        <w:jc w:val="left"/>
        <w:rPr>
          <w:position w:val="4"/>
          <w:sz w:val="16"/>
        </w:rPr>
      </w:pPr>
      <w:r>
        <w:rPr>
          <w:color w:val="181818"/>
          <w:w w:val="105"/>
          <w:sz w:val="21"/>
        </w:rPr>
        <w:t>misidentification</w:t>
      </w:r>
      <w:r>
        <w:rPr>
          <w:color w:val="181818"/>
          <w:spacing w:val="-3"/>
          <w:w w:val="105"/>
          <w:sz w:val="21"/>
        </w:rPr>
        <w:t> </w:t>
      </w:r>
      <w:r>
        <w:rPr>
          <w:color w:val="181818"/>
          <w:w w:val="105"/>
          <w:sz w:val="21"/>
        </w:rPr>
        <w:t>of</w:t>
      </w:r>
      <w:r>
        <w:rPr>
          <w:color w:val="181818"/>
          <w:spacing w:val="-9"/>
          <w:w w:val="105"/>
          <w:sz w:val="21"/>
        </w:rPr>
        <w:t> </w:t>
      </w:r>
      <w:r>
        <w:rPr>
          <w:color w:val="282828"/>
          <w:w w:val="105"/>
          <w:sz w:val="21"/>
        </w:rPr>
        <w:t>a patient's </w:t>
      </w:r>
      <w:r>
        <w:rPr>
          <w:color w:val="181818"/>
          <w:w w:val="105"/>
          <w:sz w:val="21"/>
        </w:rPr>
        <w:t>sample</w:t>
      </w:r>
      <w:r>
        <w:rPr>
          <w:color w:val="181818"/>
          <w:spacing w:val="9"/>
          <w:w w:val="105"/>
          <w:sz w:val="21"/>
        </w:rPr>
        <w:t> </w:t>
      </w:r>
      <w:r>
        <w:rPr>
          <w:color w:val="181818"/>
          <w:w w:val="105"/>
          <w:sz w:val="21"/>
        </w:rPr>
        <w:t>(e.g.</w:t>
      </w:r>
      <w:r>
        <w:rPr>
          <w:color w:val="181818"/>
          <w:spacing w:val="-12"/>
          <w:w w:val="105"/>
          <w:sz w:val="21"/>
        </w:rPr>
        <w:t> </w:t>
      </w:r>
      <w:r>
        <w:rPr>
          <w:color w:val="181818"/>
          <w:w w:val="105"/>
          <w:sz w:val="21"/>
        </w:rPr>
        <w:t>due</w:t>
      </w:r>
      <w:r>
        <w:rPr>
          <w:color w:val="181818"/>
          <w:spacing w:val="-9"/>
          <w:w w:val="105"/>
          <w:sz w:val="21"/>
        </w:rPr>
        <w:t> </w:t>
      </w:r>
      <w:r>
        <w:rPr>
          <w:color w:val="181818"/>
          <w:w w:val="105"/>
          <w:sz w:val="21"/>
        </w:rPr>
        <w:t>to</w:t>
      </w:r>
      <w:r>
        <w:rPr>
          <w:color w:val="181818"/>
          <w:spacing w:val="-3"/>
          <w:w w:val="105"/>
          <w:sz w:val="21"/>
        </w:rPr>
        <w:t> </w:t>
      </w:r>
      <w:r>
        <w:rPr>
          <w:i/>
          <w:color w:val="181818"/>
          <w:w w:val="105"/>
          <w:sz w:val="21"/>
        </w:rPr>
        <w:t>use</w:t>
      </w:r>
      <w:r>
        <w:rPr>
          <w:i/>
          <w:color w:val="181818"/>
          <w:spacing w:val="-10"/>
          <w:w w:val="105"/>
          <w:sz w:val="21"/>
        </w:rPr>
        <w:t> </w:t>
      </w:r>
      <w:r>
        <w:rPr>
          <w:i/>
          <w:color w:val="282828"/>
          <w:spacing w:val="-2"/>
          <w:w w:val="105"/>
          <w:sz w:val="21"/>
        </w:rPr>
        <w:t>error);</w:t>
      </w:r>
      <w:r>
        <w:rPr>
          <w:i/>
          <w:color w:val="282828"/>
          <w:sz w:val="21"/>
        </w:rPr>
        <w:tab/>
      </w:r>
      <w:r>
        <w:rPr>
          <w:color w:val="5B6E95"/>
          <w:spacing w:val="-5"/>
          <w:w w:val="105"/>
          <w:position w:val="4"/>
          <w:sz w:val="16"/>
        </w:rPr>
        <w:t>"'</w:t>
      </w:r>
    </w:p>
    <w:p>
      <w:pPr>
        <w:pStyle w:val="BodyText"/>
        <w:spacing w:before="167"/>
        <w:ind w:left="516"/>
      </w:pPr>
      <w:r>
        <w:rPr>
          <w:color w:val="282828"/>
          <w:w w:val="105"/>
        </w:rPr>
        <w:t>reporting</w:t>
      </w:r>
      <w:r>
        <w:rPr>
          <w:color w:val="282828"/>
          <w:spacing w:val="9"/>
          <w:w w:val="105"/>
        </w:rPr>
        <w:t> </w:t>
      </w:r>
      <w:r>
        <w:rPr>
          <w:color w:val="181818"/>
          <w:w w:val="105"/>
        </w:rPr>
        <w:t>incorrect</w:t>
      </w:r>
      <w:r>
        <w:rPr>
          <w:color w:val="181818"/>
          <w:spacing w:val="18"/>
          <w:w w:val="105"/>
        </w:rPr>
        <w:t> </w:t>
      </w:r>
      <w:r>
        <w:rPr>
          <w:color w:val="181818"/>
          <w:w w:val="105"/>
        </w:rPr>
        <w:t>information</w:t>
      </w:r>
      <w:r>
        <w:rPr>
          <w:color w:val="181818"/>
          <w:spacing w:val="27"/>
          <w:w w:val="105"/>
        </w:rPr>
        <w:t> </w:t>
      </w:r>
      <w:r>
        <w:rPr>
          <w:color w:val="181818"/>
          <w:w w:val="105"/>
        </w:rPr>
        <w:t>with</w:t>
      </w:r>
      <w:r>
        <w:rPr>
          <w:color w:val="181818"/>
          <w:spacing w:val="4"/>
          <w:w w:val="105"/>
        </w:rPr>
        <w:t> </w:t>
      </w:r>
      <w:r>
        <w:rPr>
          <w:color w:val="282828"/>
          <w:w w:val="105"/>
        </w:rPr>
        <w:t>a</w:t>
      </w:r>
      <w:r>
        <w:rPr>
          <w:color w:val="282828"/>
          <w:spacing w:val="8"/>
          <w:w w:val="105"/>
        </w:rPr>
        <w:t> </w:t>
      </w:r>
      <w:r>
        <w:rPr>
          <w:color w:val="181818"/>
          <w:w w:val="105"/>
        </w:rPr>
        <w:t>patient's</w:t>
      </w:r>
      <w:r>
        <w:rPr>
          <w:color w:val="181818"/>
          <w:spacing w:val="17"/>
          <w:w w:val="105"/>
        </w:rPr>
        <w:t> </w:t>
      </w:r>
      <w:r>
        <w:rPr>
          <w:color w:val="181818"/>
          <w:w w:val="105"/>
        </w:rPr>
        <w:t>result</w:t>
      </w:r>
      <w:r>
        <w:rPr>
          <w:color w:val="181818"/>
          <w:spacing w:val="15"/>
          <w:w w:val="105"/>
        </w:rPr>
        <w:t> </w:t>
      </w:r>
      <w:r>
        <w:rPr>
          <w:color w:val="181818"/>
          <w:w w:val="105"/>
        </w:rPr>
        <w:t>(e.g.</w:t>
      </w:r>
      <w:r>
        <w:rPr>
          <w:color w:val="181818"/>
          <w:spacing w:val="-9"/>
          <w:w w:val="105"/>
        </w:rPr>
        <w:t> </w:t>
      </w:r>
      <w:r>
        <w:rPr>
          <w:color w:val="181818"/>
          <w:w w:val="105"/>
        </w:rPr>
        <w:t>due</w:t>
      </w:r>
      <w:r>
        <w:rPr>
          <w:color w:val="181818"/>
          <w:spacing w:val="3"/>
          <w:w w:val="105"/>
        </w:rPr>
        <w:t> </w:t>
      </w:r>
      <w:r>
        <w:rPr>
          <w:color w:val="181818"/>
          <w:w w:val="105"/>
        </w:rPr>
        <w:t>to</w:t>
      </w:r>
      <w:r>
        <w:rPr>
          <w:color w:val="181818"/>
          <w:spacing w:val="-6"/>
          <w:w w:val="105"/>
        </w:rPr>
        <w:t> </w:t>
      </w:r>
      <w:r>
        <w:rPr>
          <w:color w:val="181818"/>
          <w:w w:val="105"/>
        </w:rPr>
        <w:t>networking</w:t>
      </w:r>
      <w:r>
        <w:rPr>
          <w:color w:val="181818"/>
          <w:spacing w:val="13"/>
          <w:w w:val="105"/>
        </w:rPr>
        <w:t> </w:t>
      </w:r>
      <w:r>
        <w:rPr>
          <w:color w:val="282828"/>
          <w:spacing w:val="-2"/>
          <w:w w:val="105"/>
        </w:rPr>
        <w:t>failure).</w:t>
      </w:r>
    </w:p>
    <w:p>
      <w:pPr>
        <w:spacing w:before="167"/>
        <w:ind w:left="131" w:right="0" w:firstLine="0"/>
        <w:jc w:val="left"/>
        <w:rPr>
          <w:sz w:val="21"/>
        </w:rPr>
      </w:pPr>
      <w:r>
        <w:rPr>
          <w:color w:val="181818"/>
          <w:w w:val="105"/>
          <w:sz w:val="21"/>
        </w:rPr>
        <w:t>The</w:t>
      </w:r>
      <w:r>
        <w:rPr>
          <w:color w:val="181818"/>
          <w:spacing w:val="-13"/>
          <w:w w:val="105"/>
          <w:sz w:val="21"/>
        </w:rPr>
        <w:t> </w:t>
      </w:r>
      <w:r>
        <w:rPr>
          <w:color w:val="181818"/>
          <w:w w:val="105"/>
          <w:sz w:val="21"/>
        </w:rPr>
        <w:t>following</w:t>
      </w:r>
      <w:r>
        <w:rPr>
          <w:color w:val="181818"/>
          <w:spacing w:val="-3"/>
          <w:w w:val="105"/>
          <w:sz w:val="21"/>
        </w:rPr>
        <w:t> </w:t>
      </w:r>
      <w:r>
        <w:rPr>
          <w:color w:val="181818"/>
          <w:w w:val="105"/>
          <w:sz w:val="21"/>
        </w:rPr>
        <w:t>questions</w:t>
      </w:r>
      <w:r>
        <w:rPr>
          <w:color w:val="181818"/>
          <w:spacing w:val="-1"/>
          <w:w w:val="105"/>
          <w:sz w:val="21"/>
        </w:rPr>
        <w:t> </w:t>
      </w:r>
      <w:r>
        <w:rPr>
          <w:color w:val="282828"/>
          <w:w w:val="105"/>
          <w:sz w:val="21"/>
        </w:rPr>
        <w:t>can</w:t>
      </w:r>
      <w:r>
        <w:rPr>
          <w:color w:val="282828"/>
          <w:spacing w:val="-1"/>
          <w:w w:val="105"/>
          <w:sz w:val="21"/>
        </w:rPr>
        <w:t> </w:t>
      </w:r>
      <w:r>
        <w:rPr>
          <w:color w:val="181818"/>
          <w:w w:val="105"/>
          <w:sz w:val="21"/>
        </w:rPr>
        <w:t>be</w:t>
      </w:r>
      <w:r>
        <w:rPr>
          <w:color w:val="181818"/>
          <w:spacing w:val="-9"/>
          <w:w w:val="105"/>
          <w:sz w:val="21"/>
        </w:rPr>
        <w:t> </w:t>
      </w:r>
      <w:r>
        <w:rPr>
          <w:color w:val="181818"/>
          <w:w w:val="105"/>
          <w:sz w:val="21"/>
        </w:rPr>
        <w:t>helpful</w:t>
      </w:r>
      <w:r>
        <w:rPr>
          <w:color w:val="181818"/>
          <w:spacing w:val="2"/>
          <w:w w:val="105"/>
          <w:sz w:val="21"/>
        </w:rPr>
        <w:t> </w:t>
      </w:r>
      <w:r>
        <w:rPr>
          <w:color w:val="181818"/>
          <w:w w:val="105"/>
          <w:sz w:val="21"/>
        </w:rPr>
        <w:t>to</w:t>
      </w:r>
      <w:r>
        <w:rPr>
          <w:color w:val="181818"/>
          <w:spacing w:val="-14"/>
          <w:w w:val="105"/>
          <w:sz w:val="21"/>
        </w:rPr>
        <w:t> </w:t>
      </w:r>
      <w:r>
        <w:rPr>
          <w:color w:val="282828"/>
          <w:w w:val="105"/>
          <w:sz w:val="21"/>
        </w:rPr>
        <w:t>analyse</w:t>
      </w:r>
      <w:r>
        <w:rPr>
          <w:color w:val="282828"/>
          <w:spacing w:val="1"/>
          <w:w w:val="105"/>
          <w:sz w:val="21"/>
        </w:rPr>
        <w:t> </w:t>
      </w:r>
      <w:r>
        <w:rPr>
          <w:i/>
          <w:color w:val="181818"/>
          <w:w w:val="105"/>
          <w:sz w:val="21"/>
        </w:rPr>
        <w:t>hazardous</w:t>
      </w:r>
      <w:r>
        <w:rPr>
          <w:i/>
          <w:color w:val="181818"/>
          <w:spacing w:val="-8"/>
          <w:w w:val="105"/>
          <w:sz w:val="21"/>
        </w:rPr>
        <w:t> </w:t>
      </w:r>
      <w:r>
        <w:rPr>
          <w:i/>
          <w:color w:val="282828"/>
          <w:w w:val="105"/>
          <w:sz w:val="21"/>
        </w:rPr>
        <w:t>situations</w:t>
      </w:r>
      <w:r>
        <w:rPr>
          <w:i/>
          <w:color w:val="282828"/>
          <w:spacing w:val="-3"/>
          <w:w w:val="105"/>
          <w:sz w:val="21"/>
        </w:rPr>
        <w:t> </w:t>
      </w:r>
      <w:r>
        <w:rPr>
          <w:color w:val="181818"/>
          <w:w w:val="105"/>
          <w:sz w:val="21"/>
        </w:rPr>
        <w:t>related</w:t>
      </w:r>
      <w:r>
        <w:rPr>
          <w:color w:val="181818"/>
          <w:spacing w:val="2"/>
          <w:w w:val="105"/>
          <w:sz w:val="21"/>
        </w:rPr>
        <w:t> </w:t>
      </w:r>
      <w:r>
        <w:rPr>
          <w:color w:val="181818"/>
          <w:w w:val="105"/>
          <w:sz w:val="21"/>
        </w:rPr>
        <w:t>to</w:t>
      </w:r>
      <w:r>
        <w:rPr>
          <w:color w:val="181818"/>
          <w:spacing w:val="-10"/>
          <w:w w:val="105"/>
          <w:sz w:val="21"/>
        </w:rPr>
        <w:t> </w:t>
      </w:r>
      <w:r>
        <w:rPr>
          <w:color w:val="181818"/>
          <w:w w:val="105"/>
          <w:sz w:val="21"/>
        </w:rPr>
        <w:t>incorrect</w:t>
      </w:r>
      <w:r>
        <w:rPr>
          <w:color w:val="181818"/>
          <w:spacing w:val="-8"/>
          <w:w w:val="105"/>
          <w:sz w:val="21"/>
        </w:rPr>
        <w:t> </w:t>
      </w:r>
      <w:r>
        <w:rPr>
          <w:color w:val="181818"/>
          <w:spacing w:val="-2"/>
          <w:w w:val="105"/>
          <w:sz w:val="21"/>
        </w:rPr>
        <w:t>outcomes:</w:t>
      </w:r>
    </w:p>
    <w:p>
      <w:pPr>
        <w:pStyle w:val="BodyText"/>
        <w:spacing w:line="230" w:lineRule="auto" w:before="180"/>
        <w:ind w:left="511" w:right="791" w:firstLine="6"/>
        <w:jc w:val="both"/>
      </w:pPr>
      <w:r>
        <w:rPr>
          <w:color w:val="181818"/>
          <w:w w:val="105"/>
        </w:rPr>
        <w:t>Is</w:t>
      </w:r>
      <w:r>
        <w:rPr>
          <w:color w:val="181818"/>
          <w:spacing w:val="-14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3"/>
          <w:w w:val="105"/>
        </w:rPr>
        <w:t> </w:t>
      </w:r>
      <w:r>
        <w:rPr>
          <w:color w:val="181818"/>
          <w:w w:val="105"/>
        </w:rPr>
        <w:t>condition that</w:t>
      </w:r>
      <w:r>
        <w:rPr>
          <w:color w:val="181818"/>
          <w:spacing w:val="-13"/>
          <w:w w:val="105"/>
        </w:rPr>
        <w:t> </w:t>
      </w:r>
      <w:r>
        <w:rPr>
          <w:color w:val="181818"/>
          <w:w w:val="105"/>
        </w:rPr>
        <w:t>is</w:t>
      </w:r>
      <w:r>
        <w:rPr>
          <w:color w:val="181818"/>
          <w:spacing w:val="-12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-14"/>
          <w:w w:val="105"/>
        </w:rPr>
        <w:t> </w:t>
      </w:r>
      <w:r>
        <w:rPr>
          <w:color w:val="282828"/>
          <w:w w:val="105"/>
        </w:rPr>
        <w:t>subject</w:t>
      </w:r>
      <w:r>
        <w:rPr>
          <w:color w:val="282828"/>
          <w:spacing w:val="-9"/>
          <w:w w:val="105"/>
        </w:rPr>
        <w:t> </w:t>
      </w:r>
      <w:r>
        <w:rPr>
          <w:color w:val="181818"/>
          <w:w w:val="105"/>
        </w:rPr>
        <w:t>of</w:t>
      </w:r>
      <w:r>
        <w:rPr>
          <w:color w:val="181818"/>
          <w:spacing w:val="-11"/>
          <w:w w:val="105"/>
        </w:rPr>
        <w:t> </w:t>
      </w:r>
      <w:r>
        <w:rPr>
          <w:color w:val="282828"/>
          <w:w w:val="105"/>
        </w:rPr>
        <w:t>the</w:t>
      </w:r>
      <w:r>
        <w:rPr>
          <w:color w:val="282828"/>
          <w:spacing w:val="-14"/>
          <w:w w:val="105"/>
        </w:rPr>
        <w:t> </w:t>
      </w:r>
      <w:r>
        <w:rPr>
          <w:color w:val="181818"/>
          <w:w w:val="105"/>
        </w:rPr>
        <w:t>!VD</w:t>
      </w:r>
      <w:r>
        <w:rPr>
          <w:color w:val="181818"/>
          <w:spacing w:val="-10"/>
          <w:w w:val="105"/>
        </w:rPr>
        <w:t> </w:t>
      </w:r>
      <w:r>
        <w:rPr>
          <w:color w:val="282828"/>
          <w:w w:val="105"/>
        </w:rPr>
        <w:t>examination </w:t>
      </w:r>
      <w:r>
        <w:rPr>
          <w:color w:val="181818"/>
          <w:w w:val="105"/>
        </w:rPr>
        <w:t>such</w:t>
      </w:r>
      <w:r>
        <w:rPr>
          <w:color w:val="181818"/>
          <w:spacing w:val="-6"/>
          <w:w w:val="105"/>
        </w:rPr>
        <w:t> </w:t>
      </w:r>
      <w:r>
        <w:rPr>
          <w:color w:val="181818"/>
          <w:w w:val="105"/>
        </w:rPr>
        <w:t>that</w:t>
      </w:r>
      <w:r>
        <w:rPr>
          <w:color w:val="181818"/>
          <w:spacing w:val="-14"/>
          <w:w w:val="105"/>
        </w:rPr>
        <w:t> </w:t>
      </w:r>
      <w:r>
        <w:rPr>
          <w:color w:val="282828"/>
          <w:w w:val="105"/>
        </w:rPr>
        <w:t>a</w:t>
      </w:r>
      <w:r>
        <w:rPr>
          <w:color w:val="282828"/>
          <w:spacing w:val="-11"/>
          <w:w w:val="105"/>
        </w:rPr>
        <w:t> </w:t>
      </w:r>
      <w:r>
        <w:rPr>
          <w:color w:val="181818"/>
          <w:w w:val="105"/>
        </w:rPr>
        <w:t>false</w:t>
      </w:r>
      <w:r>
        <w:rPr>
          <w:color w:val="181818"/>
          <w:spacing w:val="-5"/>
          <w:w w:val="105"/>
        </w:rPr>
        <w:t> </w:t>
      </w:r>
      <w:r>
        <w:rPr>
          <w:color w:val="181818"/>
          <w:w w:val="105"/>
        </w:rPr>
        <w:t>negative</w:t>
      </w:r>
      <w:r>
        <w:rPr>
          <w:color w:val="181818"/>
          <w:spacing w:val="-1"/>
          <w:w w:val="105"/>
        </w:rPr>
        <w:t> </w:t>
      </w:r>
      <w:r>
        <w:rPr>
          <w:color w:val="282828"/>
          <w:w w:val="105"/>
        </w:rPr>
        <w:t>or</w:t>
      </w:r>
      <w:r>
        <w:rPr>
          <w:color w:val="282828"/>
          <w:spacing w:val="-13"/>
          <w:w w:val="105"/>
        </w:rPr>
        <w:t> </w:t>
      </w:r>
      <w:r>
        <w:rPr>
          <w:color w:val="181818"/>
          <w:w w:val="105"/>
        </w:rPr>
        <w:t>false</w:t>
      </w:r>
      <w:r>
        <w:rPr>
          <w:color w:val="181818"/>
          <w:spacing w:val="-5"/>
          <w:w w:val="105"/>
        </w:rPr>
        <w:t> </w:t>
      </w:r>
      <w:r>
        <w:rPr>
          <w:color w:val="181818"/>
          <w:w w:val="105"/>
        </w:rPr>
        <w:t>positive </w:t>
      </w:r>
      <w:r>
        <w:rPr>
          <w:color w:val="282828"/>
          <w:w w:val="105"/>
        </w:rPr>
        <w:t>result would</w:t>
      </w:r>
      <w:r>
        <w:rPr>
          <w:color w:val="282828"/>
          <w:w w:val="105"/>
        </w:rPr>
        <w:t> still appear "believable"</w:t>
      </w:r>
      <w:r>
        <w:rPr>
          <w:color w:val="282828"/>
          <w:w w:val="105"/>
        </w:rPr>
        <w:t> given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the likely </w:t>
      </w:r>
      <w:r>
        <w:rPr>
          <w:color w:val="282828"/>
          <w:w w:val="105"/>
        </w:rPr>
        <w:t>context of other </w:t>
      </w:r>
      <w:r>
        <w:rPr>
          <w:color w:val="181818"/>
          <w:w w:val="105"/>
        </w:rPr>
        <w:t>diagnostic</w:t>
      </w:r>
      <w:r>
        <w:rPr>
          <w:color w:val="181818"/>
          <w:w w:val="105"/>
        </w:rPr>
        <w:t> indicators, </w:t>
      </w:r>
      <w:r>
        <w:rPr>
          <w:color w:val="282828"/>
          <w:w w:val="105"/>
        </w:rPr>
        <w:t>and </w:t>
      </w:r>
      <w:r>
        <w:rPr>
          <w:color w:val="181818"/>
          <w:w w:val="105"/>
        </w:rPr>
        <w:t>therefore not be further </w:t>
      </w:r>
      <w:r>
        <w:rPr>
          <w:color w:val="282828"/>
          <w:w w:val="105"/>
        </w:rPr>
        <w:t>confirmed </w:t>
      </w:r>
      <w:r>
        <w:rPr>
          <w:color w:val="181818"/>
          <w:w w:val="105"/>
        </w:rPr>
        <w:t>before deciding </w:t>
      </w:r>
      <w:r>
        <w:rPr>
          <w:color w:val="282828"/>
          <w:w w:val="105"/>
        </w:rPr>
        <w:t>on a </w:t>
      </w:r>
      <w:r>
        <w:rPr>
          <w:color w:val="181818"/>
          <w:w w:val="105"/>
        </w:rPr>
        <w:t>course </w:t>
      </w:r>
      <w:r>
        <w:rPr>
          <w:color w:val="282828"/>
          <w:w w:val="105"/>
        </w:rPr>
        <w:t>of </w:t>
      </w:r>
      <w:r>
        <w:rPr>
          <w:color w:val="181818"/>
          <w:w w:val="105"/>
        </w:rPr>
        <w:t>clinical </w:t>
      </w:r>
      <w:r>
        <w:rPr>
          <w:color w:val="282828"/>
          <w:w w:val="105"/>
        </w:rPr>
        <w:t>action/inaction?</w:t>
      </w:r>
    </w:p>
    <w:p>
      <w:pPr>
        <w:pStyle w:val="BodyText"/>
        <w:spacing w:line="235" w:lineRule="auto" w:before="170"/>
        <w:ind w:left="523" w:right="794" w:hanging="8"/>
        <w:jc w:val="both"/>
      </w:pPr>
      <w:r>
        <w:rPr>
          <w:color w:val="181818"/>
          <w:w w:val="105"/>
        </w:rPr>
        <w:t>Are there few, limited </w:t>
      </w:r>
      <w:r>
        <w:rPr>
          <w:color w:val="282828"/>
          <w:w w:val="105"/>
        </w:rPr>
        <w:t>or </w:t>
      </w:r>
      <w:r>
        <w:rPr>
          <w:color w:val="181818"/>
          <w:w w:val="105"/>
        </w:rPr>
        <w:t>no other diagnostic</w:t>
      </w:r>
      <w:r>
        <w:rPr>
          <w:color w:val="181818"/>
          <w:w w:val="105"/>
        </w:rPr>
        <w:t> tools </w:t>
      </w:r>
      <w:r>
        <w:rPr>
          <w:color w:val="282828"/>
          <w:w w:val="105"/>
        </w:rPr>
        <w:t>available </w:t>
      </w:r>
      <w:r>
        <w:rPr>
          <w:color w:val="181818"/>
          <w:w w:val="105"/>
        </w:rPr>
        <w:t>to </w:t>
      </w:r>
      <w:r>
        <w:rPr>
          <w:color w:val="282828"/>
          <w:w w:val="105"/>
        </w:rPr>
        <w:t>confirm </w:t>
      </w:r>
      <w:r>
        <w:rPr>
          <w:color w:val="181818"/>
          <w:w w:val="105"/>
        </w:rPr>
        <w:t>or deny </w:t>
      </w:r>
      <w:r>
        <w:rPr>
          <w:color w:val="282828"/>
          <w:w w:val="105"/>
        </w:rPr>
        <w:t>a </w:t>
      </w:r>
      <w:r>
        <w:rPr>
          <w:color w:val="181818"/>
          <w:w w:val="105"/>
        </w:rPr>
        <w:t>potentially </w:t>
      </w:r>
      <w:r>
        <w:rPr>
          <w:color w:val="282828"/>
          <w:w w:val="105"/>
        </w:rPr>
        <w:t>false </w:t>
      </w:r>
      <w:r>
        <w:rPr>
          <w:color w:val="181818"/>
          <w:w w:val="105"/>
        </w:rPr>
        <w:t>positive </w:t>
      </w:r>
      <w:r>
        <w:rPr>
          <w:color w:val="282828"/>
          <w:w w:val="105"/>
        </w:rPr>
        <w:t>or false </w:t>
      </w:r>
      <w:r>
        <w:rPr>
          <w:color w:val="181818"/>
          <w:w w:val="105"/>
        </w:rPr>
        <w:t>negative !VD test result?</w:t>
      </w:r>
    </w:p>
    <w:p>
      <w:pPr>
        <w:numPr>
          <w:ilvl w:val="2"/>
          <w:numId w:val="37"/>
        </w:numPr>
        <w:tabs>
          <w:tab w:pos="835" w:val="left" w:leader="none"/>
        </w:tabs>
        <w:spacing w:before="220"/>
        <w:ind w:left="835" w:right="0" w:hanging="698"/>
        <w:jc w:val="left"/>
        <w:rPr>
          <w:rFonts w:ascii="Arial"/>
          <w:b/>
          <w:color w:val="181818"/>
          <w:sz w:val="21"/>
        </w:rPr>
      </w:pPr>
      <w:r>
        <w:rPr>
          <w:b/>
          <w:color w:val="181818"/>
          <w:w w:val="105"/>
          <w:sz w:val="23"/>
        </w:rPr>
        <w:t>Identification</w:t>
      </w:r>
      <w:r>
        <w:rPr>
          <w:b/>
          <w:color w:val="181818"/>
          <w:spacing w:val="2"/>
          <w:w w:val="105"/>
          <w:sz w:val="23"/>
        </w:rPr>
        <w:t> </w:t>
      </w:r>
      <w:r>
        <w:rPr>
          <w:b/>
          <w:color w:val="181818"/>
          <w:w w:val="105"/>
          <w:sz w:val="23"/>
        </w:rPr>
        <w:t>of</w:t>
      </w:r>
      <w:r>
        <w:rPr>
          <w:b/>
          <w:color w:val="181818"/>
          <w:spacing w:val="-4"/>
          <w:w w:val="105"/>
          <w:sz w:val="23"/>
        </w:rPr>
        <w:t> </w:t>
      </w:r>
      <w:r>
        <w:rPr>
          <w:b/>
          <w:color w:val="181818"/>
          <w:w w:val="105"/>
          <w:sz w:val="23"/>
        </w:rPr>
        <w:t>foreseeable</w:t>
      </w:r>
      <w:r>
        <w:rPr>
          <w:b/>
          <w:color w:val="181818"/>
          <w:spacing w:val="24"/>
          <w:w w:val="105"/>
          <w:sz w:val="23"/>
        </w:rPr>
        <w:t> </w:t>
      </w:r>
      <w:r>
        <w:rPr>
          <w:b/>
          <w:color w:val="181818"/>
          <w:w w:val="105"/>
          <w:sz w:val="23"/>
        </w:rPr>
        <w:t>sequences</w:t>
      </w:r>
      <w:r>
        <w:rPr>
          <w:b/>
          <w:color w:val="181818"/>
          <w:spacing w:val="20"/>
          <w:w w:val="105"/>
          <w:sz w:val="23"/>
        </w:rPr>
        <w:t> </w:t>
      </w:r>
      <w:r>
        <w:rPr>
          <w:b/>
          <w:color w:val="181818"/>
          <w:w w:val="105"/>
          <w:sz w:val="23"/>
        </w:rPr>
        <w:t>of</w:t>
      </w:r>
      <w:r>
        <w:rPr>
          <w:b/>
          <w:color w:val="181818"/>
          <w:spacing w:val="-1"/>
          <w:w w:val="105"/>
          <w:sz w:val="23"/>
        </w:rPr>
        <w:t> </w:t>
      </w:r>
      <w:r>
        <w:rPr>
          <w:b/>
          <w:color w:val="181818"/>
          <w:spacing w:val="-2"/>
          <w:w w:val="105"/>
          <w:sz w:val="23"/>
        </w:rPr>
        <w:t>events</w:t>
      </w:r>
    </w:p>
    <w:p>
      <w:pPr>
        <w:pStyle w:val="BodyText"/>
        <w:spacing w:before="51"/>
        <w:rPr>
          <w:b/>
        </w:rPr>
      </w:pPr>
    </w:p>
    <w:p>
      <w:pPr>
        <w:numPr>
          <w:ilvl w:val="3"/>
          <w:numId w:val="37"/>
        </w:numPr>
        <w:tabs>
          <w:tab w:pos="999" w:val="left" w:leader="none"/>
        </w:tabs>
        <w:spacing w:before="0"/>
        <w:ind w:left="999" w:right="0" w:hanging="856"/>
        <w:jc w:val="left"/>
        <w:rPr>
          <w:b/>
          <w:color w:val="181818"/>
          <w:sz w:val="21"/>
        </w:rPr>
      </w:pPr>
      <w:r>
        <w:rPr>
          <w:b/>
          <w:color w:val="181818"/>
          <w:sz w:val="21"/>
        </w:rPr>
        <w:t>General</w:t>
      </w:r>
      <w:r>
        <w:rPr>
          <w:b/>
          <w:color w:val="181818"/>
          <w:spacing w:val="7"/>
          <w:sz w:val="21"/>
        </w:rPr>
        <w:t> </w:t>
      </w:r>
      <w:r>
        <w:rPr>
          <w:b/>
          <w:color w:val="181818"/>
          <w:spacing w:val="-2"/>
          <w:sz w:val="21"/>
        </w:rPr>
        <w:t>considerations</w:t>
      </w:r>
    </w:p>
    <w:p>
      <w:pPr>
        <w:spacing w:line="232" w:lineRule="auto" w:before="188"/>
        <w:ind w:left="141" w:right="801" w:firstLine="6"/>
        <w:jc w:val="both"/>
        <w:rPr>
          <w:i/>
          <w:sz w:val="21"/>
        </w:rPr>
      </w:pPr>
      <w:r>
        <w:rPr>
          <w:color w:val="181818"/>
          <w:w w:val="105"/>
          <w:sz w:val="21"/>
        </w:rPr>
        <w:t>Identification</w:t>
      </w:r>
      <w:r>
        <w:rPr>
          <w:color w:val="181818"/>
          <w:spacing w:val="-3"/>
          <w:w w:val="105"/>
          <w:sz w:val="21"/>
        </w:rPr>
        <w:t> </w:t>
      </w:r>
      <w:r>
        <w:rPr>
          <w:color w:val="282828"/>
          <w:w w:val="105"/>
          <w:sz w:val="21"/>
        </w:rPr>
        <w:t>and analysis of </w:t>
      </w:r>
      <w:r>
        <w:rPr>
          <w:color w:val="181818"/>
          <w:w w:val="105"/>
          <w:sz w:val="21"/>
        </w:rPr>
        <w:t>the reasonably </w:t>
      </w:r>
      <w:r>
        <w:rPr>
          <w:color w:val="282828"/>
          <w:w w:val="105"/>
          <w:sz w:val="21"/>
        </w:rPr>
        <w:t>foreseeable sequences or combinations of events </w:t>
      </w:r>
      <w:r>
        <w:rPr>
          <w:color w:val="181818"/>
          <w:w w:val="105"/>
          <w:sz w:val="21"/>
        </w:rPr>
        <w:t>that </w:t>
      </w:r>
      <w:r>
        <w:rPr>
          <w:color w:val="282828"/>
          <w:w w:val="105"/>
          <w:sz w:val="21"/>
        </w:rPr>
        <w:t>can </w:t>
      </w:r>
      <w:r>
        <w:rPr>
          <w:color w:val="181818"/>
          <w:w w:val="105"/>
          <w:sz w:val="21"/>
        </w:rPr>
        <w:t>lead to</w:t>
      </w:r>
      <w:r>
        <w:rPr>
          <w:color w:val="181818"/>
          <w:spacing w:val="-1"/>
          <w:w w:val="105"/>
          <w:sz w:val="21"/>
        </w:rPr>
        <w:t> </w:t>
      </w:r>
      <w:r>
        <w:rPr>
          <w:color w:val="282828"/>
          <w:w w:val="105"/>
          <w:sz w:val="21"/>
        </w:rPr>
        <w:t>a </w:t>
      </w:r>
      <w:r>
        <w:rPr>
          <w:i/>
          <w:color w:val="181818"/>
          <w:w w:val="105"/>
          <w:sz w:val="21"/>
        </w:rPr>
        <w:t>hazardous </w:t>
      </w:r>
      <w:r>
        <w:rPr>
          <w:i/>
          <w:color w:val="282828"/>
          <w:w w:val="105"/>
          <w:sz w:val="21"/>
        </w:rPr>
        <w:t>situation </w:t>
      </w:r>
      <w:r>
        <w:rPr>
          <w:color w:val="282828"/>
          <w:w w:val="105"/>
          <w:sz w:val="21"/>
        </w:rPr>
        <w:t>and </w:t>
      </w:r>
      <w:r>
        <w:rPr>
          <w:color w:val="181818"/>
          <w:w w:val="105"/>
          <w:sz w:val="21"/>
        </w:rPr>
        <w:t>potentially </w:t>
      </w:r>
      <w:r>
        <w:rPr>
          <w:color w:val="282828"/>
          <w:w w:val="105"/>
          <w:sz w:val="21"/>
        </w:rPr>
        <w:t>progress </w:t>
      </w:r>
      <w:r>
        <w:rPr>
          <w:color w:val="181818"/>
          <w:w w:val="105"/>
          <w:sz w:val="21"/>
        </w:rPr>
        <w:t>to </w:t>
      </w:r>
      <w:r>
        <w:rPr>
          <w:i/>
          <w:color w:val="181818"/>
          <w:w w:val="105"/>
          <w:sz w:val="21"/>
        </w:rPr>
        <w:t>harm </w:t>
      </w:r>
      <w:r>
        <w:rPr>
          <w:color w:val="181818"/>
          <w:w w:val="105"/>
          <w:sz w:val="21"/>
        </w:rPr>
        <w:t>is necessary to</w:t>
      </w:r>
      <w:r>
        <w:rPr>
          <w:color w:val="181818"/>
          <w:spacing w:val="-1"/>
          <w:w w:val="105"/>
          <w:sz w:val="21"/>
        </w:rPr>
        <w:t> </w:t>
      </w:r>
      <w:r>
        <w:rPr>
          <w:color w:val="282828"/>
          <w:w w:val="105"/>
          <w:sz w:val="21"/>
        </w:rPr>
        <w:t>estimate the </w:t>
      </w:r>
      <w:r>
        <w:rPr>
          <w:color w:val="181818"/>
          <w:w w:val="105"/>
          <w:sz w:val="21"/>
        </w:rPr>
        <w:t>probability that the </w:t>
      </w:r>
      <w:r>
        <w:rPr>
          <w:i/>
          <w:color w:val="181818"/>
          <w:w w:val="105"/>
          <w:sz w:val="21"/>
        </w:rPr>
        <w:t>harm </w:t>
      </w:r>
      <w:r>
        <w:rPr>
          <w:color w:val="181818"/>
          <w:w w:val="105"/>
          <w:sz w:val="21"/>
        </w:rPr>
        <w:t>would</w:t>
      </w:r>
      <w:r>
        <w:rPr>
          <w:color w:val="181818"/>
          <w:w w:val="105"/>
          <w:sz w:val="21"/>
        </w:rPr>
        <w:t> occur. Understanding</w:t>
      </w:r>
      <w:r>
        <w:rPr>
          <w:color w:val="181818"/>
          <w:w w:val="105"/>
          <w:sz w:val="21"/>
        </w:rPr>
        <w:t> these </w:t>
      </w:r>
      <w:r>
        <w:rPr>
          <w:color w:val="282828"/>
          <w:w w:val="105"/>
          <w:sz w:val="21"/>
        </w:rPr>
        <w:t>activities and events can also </w:t>
      </w:r>
      <w:r>
        <w:rPr>
          <w:color w:val="181818"/>
          <w:w w:val="105"/>
          <w:sz w:val="21"/>
        </w:rPr>
        <w:t>help the </w:t>
      </w:r>
      <w:r>
        <w:rPr>
          <w:i/>
          <w:color w:val="181818"/>
          <w:w w:val="105"/>
          <w:sz w:val="21"/>
        </w:rPr>
        <w:t>manufacturer</w:t>
      </w:r>
      <w:r>
        <w:rPr>
          <w:i/>
          <w:color w:val="181818"/>
          <w:w w:val="105"/>
          <w:sz w:val="21"/>
        </w:rPr>
        <w:t> </w:t>
      </w:r>
      <w:r>
        <w:rPr>
          <w:color w:val="282828"/>
          <w:w w:val="105"/>
          <w:sz w:val="21"/>
        </w:rPr>
        <w:t>select</w:t>
      </w:r>
      <w:r>
        <w:rPr>
          <w:color w:val="282828"/>
          <w:spacing w:val="40"/>
          <w:w w:val="105"/>
          <w:sz w:val="21"/>
        </w:rPr>
        <w:t> </w:t>
      </w:r>
      <w:r>
        <w:rPr>
          <w:color w:val="181818"/>
          <w:w w:val="105"/>
          <w:sz w:val="21"/>
        </w:rPr>
        <w:t>the</w:t>
      </w:r>
      <w:r>
        <w:rPr>
          <w:color w:val="181818"/>
          <w:spacing w:val="40"/>
          <w:w w:val="105"/>
          <w:sz w:val="21"/>
        </w:rPr>
        <w:t> </w:t>
      </w:r>
      <w:r>
        <w:rPr>
          <w:i/>
          <w:color w:val="181818"/>
          <w:w w:val="105"/>
          <w:sz w:val="21"/>
        </w:rPr>
        <w:t>hazardous</w:t>
      </w:r>
      <w:r>
        <w:rPr>
          <w:i/>
          <w:color w:val="181818"/>
          <w:spacing w:val="40"/>
          <w:w w:val="105"/>
          <w:sz w:val="21"/>
        </w:rPr>
        <w:t> </w:t>
      </w:r>
      <w:r>
        <w:rPr>
          <w:i/>
          <w:color w:val="282828"/>
          <w:w w:val="105"/>
          <w:sz w:val="21"/>
        </w:rPr>
        <w:t>situation</w:t>
      </w:r>
      <w:r>
        <w:rPr>
          <w:i/>
          <w:color w:val="282828"/>
          <w:spacing w:val="40"/>
          <w:w w:val="105"/>
          <w:sz w:val="21"/>
        </w:rPr>
        <w:t> </w:t>
      </w:r>
      <w:r>
        <w:rPr>
          <w:color w:val="181818"/>
          <w:w w:val="105"/>
          <w:sz w:val="21"/>
        </w:rPr>
        <w:t>for</w:t>
      </w:r>
      <w:r>
        <w:rPr>
          <w:color w:val="181818"/>
          <w:spacing w:val="40"/>
          <w:w w:val="105"/>
          <w:sz w:val="21"/>
        </w:rPr>
        <w:t> </w:t>
      </w:r>
      <w:r>
        <w:rPr>
          <w:i/>
          <w:color w:val="181818"/>
          <w:w w:val="105"/>
          <w:sz w:val="21"/>
        </w:rPr>
        <w:t>risk</w:t>
      </w:r>
      <w:r>
        <w:rPr>
          <w:i/>
          <w:color w:val="181818"/>
          <w:spacing w:val="40"/>
          <w:w w:val="105"/>
          <w:sz w:val="21"/>
        </w:rPr>
        <w:t> </w:t>
      </w:r>
      <w:r>
        <w:rPr>
          <w:i/>
          <w:color w:val="282828"/>
          <w:w w:val="105"/>
          <w:sz w:val="21"/>
        </w:rPr>
        <w:t>analysis</w:t>
      </w:r>
      <w:r>
        <w:rPr>
          <w:i/>
          <w:color w:val="282828"/>
          <w:spacing w:val="40"/>
          <w:w w:val="105"/>
          <w:sz w:val="21"/>
        </w:rPr>
        <w:t> </w:t>
      </w:r>
      <w:r>
        <w:rPr>
          <w:color w:val="282828"/>
          <w:w w:val="105"/>
          <w:sz w:val="21"/>
        </w:rPr>
        <w:t>and</w:t>
      </w:r>
      <w:r>
        <w:rPr>
          <w:color w:val="282828"/>
          <w:spacing w:val="40"/>
          <w:w w:val="105"/>
          <w:sz w:val="21"/>
        </w:rPr>
        <w:t> </w:t>
      </w:r>
      <w:r>
        <w:rPr>
          <w:color w:val="181818"/>
          <w:w w:val="105"/>
          <w:sz w:val="21"/>
        </w:rPr>
        <w:t>identify</w:t>
      </w:r>
      <w:r>
        <w:rPr>
          <w:color w:val="181818"/>
          <w:spacing w:val="40"/>
          <w:w w:val="105"/>
          <w:sz w:val="21"/>
        </w:rPr>
        <w:t> </w:t>
      </w:r>
      <w:r>
        <w:rPr>
          <w:color w:val="181818"/>
          <w:w w:val="105"/>
          <w:sz w:val="21"/>
        </w:rPr>
        <w:t>opportunities</w:t>
      </w:r>
      <w:r>
        <w:rPr>
          <w:color w:val="181818"/>
          <w:spacing w:val="40"/>
          <w:w w:val="105"/>
          <w:sz w:val="21"/>
        </w:rPr>
        <w:t> </w:t>
      </w:r>
      <w:r>
        <w:rPr>
          <w:color w:val="181818"/>
          <w:w w:val="105"/>
          <w:sz w:val="21"/>
        </w:rPr>
        <w:t>for</w:t>
      </w:r>
      <w:r>
        <w:rPr>
          <w:color w:val="181818"/>
          <w:spacing w:val="40"/>
          <w:w w:val="105"/>
          <w:sz w:val="21"/>
        </w:rPr>
        <w:t> </w:t>
      </w:r>
      <w:r>
        <w:rPr>
          <w:i/>
          <w:color w:val="181818"/>
          <w:w w:val="105"/>
          <w:sz w:val="21"/>
        </w:rPr>
        <w:t>risk</w:t>
      </w:r>
      <w:r>
        <w:rPr>
          <w:i/>
          <w:color w:val="181818"/>
          <w:spacing w:val="40"/>
          <w:w w:val="105"/>
          <w:sz w:val="21"/>
        </w:rPr>
        <w:t> </w:t>
      </w:r>
      <w:r>
        <w:rPr>
          <w:color w:val="181818"/>
          <w:w w:val="105"/>
          <w:sz w:val="21"/>
        </w:rPr>
        <w:t>reduction</w:t>
      </w:r>
      <w:r>
        <w:rPr>
          <w:color w:val="181818"/>
          <w:spacing w:val="40"/>
          <w:w w:val="105"/>
          <w:sz w:val="21"/>
        </w:rPr>
        <w:t> </w:t>
      </w:r>
      <w:r>
        <w:rPr>
          <w:color w:val="282828"/>
          <w:w w:val="105"/>
          <w:sz w:val="21"/>
        </w:rPr>
        <w:t>and </w:t>
      </w:r>
      <w:r>
        <w:rPr>
          <w:i/>
          <w:color w:val="181818"/>
          <w:w w:val="105"/>
          <w:sz w:val="21"/>
        </w:rPr>
        <w:t>risk </w:t>
      </w:r>
      <w:r>
        <w:rPr>
          <w:i/>
          <w:color w:val="282828"/>
          <w:w w:val="105"/>
          <w:sz w:val="21"/>
        </w:rPr>
        <w:t>control.</w:t>
      </w:r>
    </w:p>
    <w:p>
      <w:pPr>
        <w:pStyle w:val="BodyText"/>
        <w:spacing w:line="236" w:lineRule="exact" w:before="163"/>
        <w:ind w:left="146"/>
        <w:jc w:val="both"/>
      </w:pPr>
      <w:r>
        <w:rPr>
          <w:color w:val="181818"/>
          <w:w w:val="105"/>
        </w:rPr>
        <w:t>The</w:t>
      </w:r>
      <w:r>
        <w:rPr>
          <w:color w:val="181818"/>
          <w:spacing w:val="-14"/>
          <w:w w:val="105"/>
        </w:rPr>
        <w:t> </w:t>
      </w:r>
      <w:r>
        <w:rPr>
          <w:color w:val="282828"/>
          <w:w w:val="105"/>
        </w:rPr>
        <w:t>specific</w:t>
      </w:r>
      <w:r>
        <w:rPr>
          <w:color w:val="282828"/>
          <w:spacing w:val="-10"/>
          <w:w w:val="105"/>
        </w:rPr>
        <w:t> </w:t>
      </w:r>
      <w:r>
        <w:rPr>
          <w:color w:val="282828"/>
          <w:w w:val="105"/>
        </w:rPr>
        <w:t>sequence</w:t>
      </w:r>
      <w:r>
        <w:rPr>
          <w:color w:val="282828"/>
          <w:spacing w:val="1"/>
          <w:w w:val="105"/>
        </w:rPr>
        <w:t> </w:t>
      </w:r>
      <w:r>
        <w:rPr>
          <w:color w:val="181818"/>
          <w:w w:val="105"/>
        </w:rPr>
        <w:t>of</w:t>
      </w:r>
      <w:r>
        <w:rPr>
          <w:color w:val="181818"/>
          <w:spacing w:val="-6"/>
          <w:w w:val="105"/>
        </w:rPr>
        <w:t> </w:t>
      </w:r>
      <w:r>
        <w:rPr>
          <w:color w:val="282828"/>
          <w:w w:val="105"/>
        </w:rPr>
        <w:t>events</w:t>
      </w:r>
      <w:r>
        <w:rPr>
          <w:color w:val="282828"/>
          <w:spacing w:val="-6"/>
          <w:w w:val="105"/>
        </w:rPr>
        <w:t> </w:t>
      </w:r>
      <w:r>
        <w:rPr>
          <w:color w:val="181818"/>
          <w:w w:val="105"/>
        </w:rPr>
        <w:t>to</w:t>
      </w:r>
      <w:r>
        <w:rPr>
          <w:color w:val="181818"/>
          <w:spacing w:val="-12"/>
          <w:w w:val="105"/>
        </w:rPr>
        <w:t> </w:t>
      </w:r>
      <w:r>
        <w:rPr>
          <w:color w:val="181818"/>
          <w:w w:val="105"/>
        </w:rPr>
        <w:t>be</w:t>
      </w:r>
      <w:r>
        <w:rPr>
          <w:color w:val="181818"/>
          <w:spacing w:val="-8"/>
          <w:w w:val="105"/>
        </w:rPr>
        <w:t> </w:t>
      </w:r>
      <w:r>
        <w:rPr>
          <w:color w:val="282828"/>
          <w:w w:val="105"/>
        </w:rPr>
        <w:t>analysed</w:t>
      </w:r>
      <w:r>
        <w:rPr>
          <w:color w:val="282828"/>
          <w:spacing w:val="2"/>
          <w:w w:val="105"/>
        </w:rPr>
        <w:t> </w:t>
      </w:r>
      <w:r>
        <w:rPr>
          <w:color w:val="181818"/>
          <w:w w:val="105"/>
        </w:rPr>
        <w:t>will</w:t>
      </w:r>
      <w:r>
        <w:rPr>
          <w:color w:val="181818"/>
          <w:spacing w:val="-5"/>
          <w:w w:val="105"/>
        </w:rPr>
        <w:t> </w:t>
      </w:r>
      <w:r>
        <w:rPr>
          <w:color w:val="181818"/>
          <w:w w:val="105"/>
        </w:rPr>
        <w:t>depend</w:t>
      </w:r>
      <w:r>
        <w:rPr>
          <w:color w:val="181818"/>
          <w:spacing w:val="5"/>
          <w:w w:val="105"/>
        </w:rPr>
        <w:t> </w:t>
      </w:r>
      <w:r>
        <w:rPr>
          <w:color w:val="282828"/>
          <w:w w:val="105"/>
        </w:rPr>
        <w:t>on</w:t>
      </w:r>
      <w:r>
        <w:rPr>
          <w:color w:val="282828"/>
          <w:spacing w:val="-7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-8"/>
          <w:w w:val="105"/>
        </w:rPr>
        <w:t> </w:t>
      </w:r>
      <w:r>
        <w:rPr>
          <w:color w:val="181818"/>
          <w:w w:val="105"/>
        </w:rPr>
        <w:t>particular</w:t>
      </w:r>
      <w:r>
        <w:rPr>
          <w:color w:val="181818"/>
          <w:spacing w:val="8"/>
          <w:w w:val="105"/>
        </w:rPr>
        <w:t> </w:t>
      </w:r>
      <w:r>
        <w:rPr>
          <w:i/>
          <w:color w:val="181818"/>
          <w:w w:val="105"/>
        </w:rPr>
        <w:t>/VD</w:t>
      </w:r>
      <w:r>
        <w:rPr>
          <w:i/>
          <w:color w:val="181818"/>
          <w:spacing w:val="-7"/>
          <w:w w:val="105"/>
        </w:rPr>
        <w:t> </w:t>
      </w:r>
      <w:r>
        <w:rPr>
          <w:i/>
          <w:color w:val="181818"/>
          <w:w w:val="105"/>
        </w:rPr>
        <w:t>medical</w:t>
      </w:r>
      <w:r>
        <w:rPr>
          <w:i/>
          <w:color w:val="181818"/>
          <w:spacing w:val="2"/>
          <w:w w:val="105"/>
        </w:rPr>
        <w:t> </w:t>
      </w:r>
      <w:r>
        <w:rPr>
          <w:i/>
          <w:color w:val="181818"/>
          <w:w w:val="105"/>
        </w:rPr>
        <w:t>device</w:t>
      </w:r>
      <w:r>
        <w:rPr>
          <w:i/>
          <w:color w:val="181818"/>
          <w:spacing w:val="-8"/>
          <w:w w:val="105"/>
        </w:rPr>
        <w:t> </w:t>
      </w:r>
      <w:r>
        <w:rPr>
          <w:color w:val="282828"/>
          <w:w w:val="105"/>
        </w:rPr>
        <w:t>and</w:t>
      </w:r>
      <w:r>
        <w:rPr>
          <w:color w:val="282828"/>
          <w:spacing w:val="-2"/>
          <w:w w:val="105"/>
        </w:rPr>
        <w:t> </w:t>
      </w:r>
      <w:r>
        <w:rPr>
          <w:color w:val="181818"/>
          <w:spacing w:val="-5"/>
          <w:w w:val="105"/>
        </w:rPr>
        <w:t>its</w:t>
      </w:r>
    </w:p>
    <w:p>
      <w:pPr>
        <w:spacing w:line="236" w:lineRule="exact" w:before="0"/>
        <w:ind w:left="146" w:right="0" w:firstLine="0"/>
        <w:jc w:val="both"/>
        <w:rPr>
          <w:sz w:val="21"/>
        </w:rPr>
      </w:pPr>
      <w:r>
        <w:rPr>
          <w:i/>
          <w:color w:val="181818"/>
          <w:sz w:val="21"/>
        </w:rPr>
        <w:t>intended</w:t>
      </w:r>
      <w:r>
        <w:rPr>
          <w:i/>
          <w:color w:val="181818"/>
          <w:spacing w:val="56"/>
          <w:sz w:val="21"/>
        </w:rPr>
        <w:t> </w:t>
      </w:r>
      <w:r>
        <w:rPr>
          <w:i/>
          <w:color w:val="181818"/>
          <w:sz w:val="21"/>
        </w:rPr>
        <w:t>use</w:t>
      </w:r>
      <w:r>
        <w:rPr>
          <w:i/>
          <w:color w:val="344634"/>
          <w:sz w:val="21"/>
        </w:rPr>
        <w:t>.</w:t>
      </w:r>
      <w:r>
        <w:rPr>
          <w:i/>
          <w:color w:val="344634"/>
          <w:spacing w:val="-14"/>
          <w:sz w:val="21"/>
        </w:rPr>
        <w:t> </w:t>
      </w:r>
      <w:r>
        <w:rPr>
          <w:color w:val="181818"/>
          <w:sz w:val="21"/>
        </w:rPr>
        <w:t>When</w:t>
      </w:r>
      <w:r>
        <w:rPr>
          <w:color w:val="181818"/>
          <w:spacing w:val="36"/>
          <w:sz w:val="21"/>
        </w:rPr>
        <w:t> </w:t>
      </w:r>
      <w:r>
        <w:rPr>
          <w:color w:val="181818"/>
          <w:sz w:val="21"/>
        </w:rPr>
        <w:t>outlining</w:t>
      </w:r>
      <w:r>
        <w:rPr>
          <w:color w:val="181818"/>
          <w:spacing w:val="28"/>
          <w:sz w:val="21"/>
        </w:rPr>
        <w:t> </w:t>
      </w:r>
      <w:r>
        <w:rPr>
          <w:color w:val="282828"/>
          <w:sz w:val="21"/>
        </w:rPr>
        <w:t>the</w:t>
      </w:r>
      <w:r>
        <w:rPr>
          <w:color w:val="282828"/>
          <w:spacing w:val="14"/>
          <w:sz w:val="21"/>
        </w:rPr>
        <w:t> </w:t>
      </w:r>
      <w:r>
        <w:rPr>
          <w:color w:val="282828"/>
          <w:sz w:val="21"/>
        </w:rPr>
        <w:t>sequence</w:t>
      </w:r>
      <w:r>
        <w:rPr>
          <w:color w:val="282828"/>
          <w:spacing w:val="37"/>
          <w:sz w:val="21"/>
        </w:rPr>
        <w:t> </w:t>
      </w:r>
      <w:r>
        <w:rPr>
          <w:color w:val="282828"/>
          <w:sz w:val="21"/>
        </w:rPr>
        <w:t>of</w:t>
      </w:r>
      <w:r>
        <w:rPr>
          <w:color w:val="282828"/>
          <w:spacing w:val="24"/>
          <w:sz w:val="21"/>
        </w:rPr>
        <w:t> </w:t>
      </w:r>
      <w:r>
        <w:rPr>
          <w:color w:val="282828"/>
          <w:sz w:val="21"/>
        </w:rPr>
        <w:t>events,</w:t>
      </w:r>
      <w:r>
        <w:rPr>
          <w:color w:val="282828"/>
          <w:spacing w:val="31"/>
          <w:sz w:val="21"/>
        </w:rPr>
        <w:t> </w:t>
      </w:r>
      <w:r>
        <w:rPr>
          <w:color w:val="282828"/>
          <w:sz w:val="21"/>
        </w:rPr>
        <w:t>the</w:t>
      </w:r>
      <w:r>
        <w:rPr>
          <w:color w:val="282828"/>
          <w:spacing w:val="22"/>
          <w:sz w:val="21"/>
        </w:rPr>
        <w:t> </w:t>
      </w:r>
      <w:r>
        <w:rPr>
          <w:i/>
          <w:color w:val="181818"/>
          <w:sz w:val="21"/>
        </w:rPr>
        <w:t>manufacturer</w:t>
      </w:r>
      <w:r>
        <w:rPr>
          <w:i/>
          <w:color w:val="181818"/>
          <w:spacing w:val="22"/>
          <w:sz w:val="21"/>
        </w:rPr>
        <w:t> </w:t>
      </w:r>
      <w:r>
        <w:rPr>
          <w:color w:val="282828"/>
          <w:sz w:val="21"/>
        </w:rPr>
        <w:t>should</w:t>
      </w:r>
      <w:r>
        <w:rPr>
          <w:color w:val="282828"/>
          <w:spacing w:val="38"/>
          <w:sz w:val="21"/>
        </w:rPr>
        <w:t> </w:t>
      </w:r>
      <w:r>
        <w:rPr>
          <w:color w:val="282828"/>
          <w:sz w:val="21"/>
        </w:rPr>
        <w:t>consider</w:t>
      </w:r>
      <w:r>
        <w:rPr>
          <w:color w:val="282828"/>
          <w:spacing w:val="29"/>
          <w:sz w:val="21"/>
        </w:rPr>
        <w:t> </w:t>
      </w:r>
      <w:r>
        <w:rPr>
          <w:color w:val="181818"/>
          <w:sz w:val="21"/>
        </w:rPr>
        <w:t>the</w:t>
      </w:r>
      <w:r>
        <w:rPr>
          <w:color w:val="181818"/>
          <w:spacing w:val="25"/>
          <w:sz w:val="21"/>
        </w:rPr>
        <w:t> </w:t>
      </w:r>
      <w:r>
        <w:rPr>
          <w:color w:val="181818"/>
          <w:spacing w:val="-2"/>
          <w:sz w:val="21"/>
        </w:rPr>
        <w:t>knowledge,</w:t>
      </w:r>
    </w:p>
    <w:p>
      <w:pPr>
        <w:spacing w:after="0" w:line="236" w:lineRule="exact"/>
        <w:jc w:val="both"/>
        <w:rPr>
          <w:sz w:val="21"/>
        </w:rPr>
        <w:sectPr>
          <w:type w:val="continuous"/>
          <w:pgSz w:w="11910" w:h="16850"/>
          <w:pgMar w:header="559" w:footer="1045" w:top="340" w:bottom="280" w:left="1559" w:right="283"/>
        </w:sectPr>
      </w:pPr>
    </w:p>
    <w:p>
      <w:pPr>
        <w:pStyle w:val="BodyText"/>
      </w:pPr>
    </w:p>
    <w:p>
      <w:pPr>
        <w:pStyle w:val="BodyText"/>
        <w:spacing w:before="234"/>
      </w:pPr>
    </w:p>
    <w:p>
      <w:pPr>
        <w:pStyle w:val="BodyText"/>
        <w:spacing w:line="225" w:lineRule="auto" w:before="1"/>
        <w:ind w:left="133" w:right="1410" w:hanging="3"/>
        <w:jc w:val="both"/>
        <w:rPr>
          <w:i/>
        </w:rPr>
      </w:pPr>
      <w:r>
        <w:rPr>
          <w:color w:val="262626"/>
          <w:w w:val="105"/>
        </w:rPr>
        <w:t>skills and abilities of </w:t>
      </w:r>
      <w:r>
        <w:rPr>
          <w:color w:val="161618"/>
          <w:w w:val="105"/>
        </w:rPr>
        <w:t>the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intended</w:t>
      </w:r>
      <w:r>
        <w:rPr>
          <w:color w:val="161618"/>
          <w:w w:val="105"/>
        </w:rPr>
        <w:t> users, the use </w:t>
      </w:r>
      <w:r>
        <w:rPr>
          <w:color w:val="262626"/>
          <w:w w:val="105"/>
        </w:rPr>
        <w:t>environment, and any events and circumstances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that </w:t>
      </w:r>
      <w:r>
        <w:rPr>
          <w:color w:val="262626"/>
          <w:w w:val="105"/>
        </w:rPr>
        <w:t>could </w:t>
      </w:r>
      <w:r>
        <w:rPr>
          <w:color w:val="161618"/>
          <w:w w:val="105"/>
        </w:rPr>
        <w:t>increase or decrease the </w:t>
      </w:r>
      <w:r>
        <w:rPr>
          <w:i/>
          <w:color w:val="262626"/>
          <w:w w:val="105"/>
        </w:rPr>
        <w:t>risks.</w:t>
      </w:r>
    </w:p>
    <w:p>
      <w:pPr>
        <w:pStyle w:val="BodyText"/>
        <w:spacing w:line="230" w:lineRule="auto" w:before="181"/>
        <w:ind w:left="128" w:right="1411" w:firstLine="5"/>
        <w:jc w:val="both"/>
      </w:pPr>
      <w:r>
        <w:rPr>
          <w:color w:val="161618"/>
          <w:w w:val="105"/>
        </w:rPr>
        <w:t>Although</w:t>
      </w:r>
      <w:r>
        <w:rPr>
          <w:color w:val="161618"/>
          <w:w w:val="105"/>
        </w:rPr>
        <w:t> medical</w:t>
      </w:r>
      <w:r>
        <w:rPr>
          <w:color w:val="161618"/>
          <w:w w:val="105"/>
        </w:rPr>
        <w:t> laboratories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operate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with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control</w:t>
      </w:r>
      <w:r>
        <w:rPr>
          <w:color w:val="262626"/>
          <w:w w:val="105"/>
        </w:rPr>
        <w:t> </w:t>
      </w:r>
      <w:r>
        <w:rPr>
          <w:i/>
          <w:color w:val="161618"/>
          <w:w w:val="105"/>
        </w:rPr>
        <w:t>procedures</w:t>
      </w:r>
      <w:r>
        <w:rPr>
          <w:i/>
          <w:color w:val="161618"/>
          <w:w w:val="105"/>
        </w:rPr>
        <w:t> </w:t>
      </w:r>
      <w:r>
        <w:rPr>
          <w:color w:val="161618"/>
          <w:w w:val="105"/>
        </w:rPr>
        <w:t>designed</w:t>
      </w:r>
      <w:r>
        <w:rPr>
          <w:color w:val="161618"/>
          <w:w w:val="105"/>
        </w:rPr>
        <w:t> to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detect</w:t>
      </w:r>
      <w:r>
        <w:rPr>
          <w:color w:val="262626"/>
          <w:w w:val="105"/>
        </w:rPr>
        <w:t> errors,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the </w:t>
      </w:r>
      <w:r>
        <w:rPr>
          <w:i/>
          <w:color w:val="161618"/>
          <w:w w:val="105"/>
        </w:rPr>
        <w:t>manufacturer </w:t>
      </w:r>
      <w:r>
        <w:rPr>
          <w:color w:val="262626"/>
          <w:w w:val="105"/>
        </w:rPr>
        <w:t>should consider their effectiveness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in detecting </w:t>
      </w:r>
      <w:r>
        <w:rPr>
          <w:color w:val="262626"/>
          <w:w w:val="105"/>
        </w:rPr>
        <w:t>specific failure </w:t>
      </w:r>
      <w:r>
        <w:rPr>
          <w:color w:val="161618"/>
          <w:w w:val="105"/>
        </w:rPr>
        <w:t>modes.</w:t>
      </w:r>
      <w:r>
        <w:rPr>
          <w:color w:val="161618"/>
          <w:spacing w:val="-3"/>
          <w:w w:val="105"/>
        </w:rPr>
        <w:t> </w:t>
      </w:r>
      <w:r>
        <w:rPr>
          <w:color w:val="161618"/>
          <w:w w:val="105"/>
        </w:rPr>
        <w:t>Sporadic random </w:t>
      </w:r>
      <w:r>
        <w:rPr>
          <w:color w:val="262626"/>
          <w:w w:val="105"/>
        </w:rPr>
        <w:t>failures are especially </w:t>
      </w:r>
      <w:r>
        <w:rPr>
          <w:color w:val="161618"/>
          <w:w w:val="105"/>
        </w:rPr>
        <w:t>difficult for</w:t>
      </w:r>
      <w:r>
        <w:rPr>
          <w:color w:val="161618"/>
          <w:spacing w:val="-4"/>
          <w:w w:val="105"/>
        </w:rPr>
        <w:t> </w:t>
      </w:r>
      <w:r>
        <w:rPr>
          <w:color w:val="262626"/>
          <w:w w:val="105"/>
        </w:rPr>
        <w:t>a</w:t>
      </w:r>
      <w:r>
        <w:rPr>
          <w:color w:val="262626"/>
          <w:spacing w:val="-1"/>
          <w:w w:val="105"/>
        </w:rPr>
        <w:t> </w:t>
      </w:r>
      <w:r>
        <w:rPr>
          <w:color w:val="161618"/>
          <w:w w:val="105"/>
        </w:rPr>
        <w:t>laboratory to</w:t>
      </w:r>
      <w:r>
        <w:rPr>
          <w:color w:val="161618"/>
          <w:spacing w:val="-4"/>
          <w:w w:val="105"/>
        </w:rPr>
        <w:t> </w:t>
      </w:r>
      <w:r>
        <w:rPr>
          <w:color w:val="161618"/>
          <w:w w:val="105"/>
        </w:rPr>
        <w:t>detect.</w:t>
      </w:r>
      <w:r>
        <w:rPr>
          <w:color w:val="161618"/>
          <w:spacing w:val="-4"/>
          <w:w w:val="105"/>
        </w:rPr>
        <w:t> </w:t>
      </w:r>
      <w:r>
        <w:rPr>
          <w:color w:val="262626"/>
          <w:w w:val="105"/>
        </w:rPr>
        <w:t>Experienced</w:t>
      </w:r>
      <w:r>
        <w:rPr>
          <w:color w:val="262626"/>
          <w:spacing w:val="27"/>
          <w:w w:val="105"/>
        </w:rPr>
        <w:t> </w:t>
      </w:r>
      <w:r>
        <w:rPr>
          <w:color w:val="161618"/>
          <w:w w:val="105"/>
        </w:rPr>
        <w:t>clinicians know this</w:t>
      </w:r>
      <w:r>
        <w:rPr>
          <w:color w:val="161618"/>
          <w:spacing w:val="-7"/>
          <w:w w:val="105"/>
        </w:rPr>
        <w:t> </w:t>
      </w:r>
      <w:r>
        <w:rPr>
          <w:color w:val="262626"/>
          <w:w w:val="105"/>
        </w:rPr>
        <w:t>and </w:t>
      </w:r>
      <w:r>
        <w:rPr>
          <w:color w:val="161618"/>
          <w:w w:val="105"/>
        </w:rPr>
        <w:t>question </w:t>
      </w:r>
      <w:r>
        <w:rPr>
          <w:color w:val="262626"/>
          <w:w w:val="105"/>
        </w:rPr>
        <w:t>any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results</w:t>
      </w:r>
      <w:r>
        <w:rPr>
          <w:color w:val="161618"/>
          <w:w w:val="105"/>
        </w:rPr>
        <w:t> that </w:t>
      </w:r>
      <w:r>
        <w:rPr>
          <w:color w:val="262626"/>
          <w:w w:val="105"/>
        </w:rPr>
        <w:t>are </w:t>
      </w:r>
      <w:r>
        <w:rPr>
          <w:color w:val="161618"/>
          <w:w w:val="105"/>
        </w:rPr>
        <w:t>inconsistent</w:t>
      </w:r>
      <w:r>
        <w:rPr>
          <w:color w:val="161618"/>
          <w:w w:val="105"/>
        </w:rPr>
        <w:t> with</w:t>
      </w:r>
      <w:r>
        <w:rPr>
          <w:color w:val="161618"/>
          <w:w w:val="105"/>
        </w:rPr>
        <w:t> other </w:t>
      </w:r>
      <w:r>
        <w:rPr>
          <w:color w:val="262626"/>
          <w:w w:val="105"/>
        </w:rPr>
        <w:t>available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information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or </w:t>
      </w:r>
      <w:r>
        <w:rPr>
          <w:color w:val="161618"/>
          <w:w w:val="105"/>
        </w:rPr>
        <w:t>their clinical</w:t>
      </w:r>
      <w:r>
        <w:rPr>
          <w:color w:val="161618"/>
          <w:w w:val="105"/>
        </w:rPr>
        <w:t> impression</w:t>
      </w:r>
      <w:r>
        <w:rPr>
          <w:color w:val="464646"/>
          <w:w w:val="105"/>
        </w:rPr>
        <w:t>. </w:t>
      </w:r>
      <w:r>
        <w:rPr>
          <w:color w:val="161618"/>
          <w:w w:val="105"/>
        </w:rPr>
        <w:t>If the incorrect result is </w:t>
      </w:r>
      <w:r>
        <w:rPr>
          <w:color w:val="262626"/>
          <w:w w:val="105"/>
        </w:rPr>
        <w:t>plausible, </w:t>
      </w:r>
      <w:r>
        <w:rPr>
          <w:color w:val="161618"/>
          <w:w w:val="105"/>
        </w:rPr>
        <w:t>however, </w:t>
      </w:r>
      <w:r>
        <w:rPr>
          <w:color w:val="262626"/>
          <w:w w:val="105"/>
        </w:rPr>
        <w:t>and if </w:t>
      </w:r>
      <w:r>
        <w:rPr>
          <w:color w:val="161618"/>
          <w:w w:val="105"/>
        </w:rPr>
        <w:t>it influences </w:t>
      </w:r>
      <w:r>
        <w:rPr>
          <w:color w:val="262626"/>
          <w:w w:val="105"/>
        </w:rPr>
        <w:t>the </w:t>
      </w:r>
      <w:r>
        <w:rPr>
          <w:color w:val="161618"/>
          <w:w w:val="105"/>
        </w:rPr>
        <w:t>diagnosis or therapeutic decision, it</w:t>
      </w:r>
      <w:r>
        <w:rPr>
          <w:color w:val="161618"/>
          <w:spacing w:val="-2"/>
          <w:w w:val="105"/>
        </w:rPr>
        <w:t> </w:t>
      </w:r>
      <w:r>
        <w:rPr>
          <w:color w:val="161618"/>
          <w:w w:val="105"/>
        </w:rPr>
        <w:t>could lead </w:t>
      </w:r>
      <w:r>
        <w:rPr>
          <w:color w:val="262626"/>
          <w:w w:val="105"/>
        </w:rPr>
        <w:t>to </w:t>
      </w:r>
      <w:r>
        <w:rPr>
          <w:color w:val="161618"/>
          <w:w w:val="105"/>
        </w:rPr>
        <w:t>inappropriate</w:t>
      </w:r>
      <w:r>
        <w:rPr>
          <w:color w:val="161618"/>
          <w:spacing w:val="40"/>
          <w:w w:val="105"/>
        </w:rPr>
        <w:t> </w:t>
      </w:r>
      <w:r>
        <w:rPr>
          <w:color w:val="262626"/>
          <w:w w:val="105"/>
        </w:rPr>
        <w:t>or </w:t>
      </w:r>
      <w:r>
        <w:rPr>
          <w:color w:val="161618"/>
          <w:w w:val="105"/>
        </w:rPr>
        <w:t>delayed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therapy </w:t>
      </w:r>
      <w:r>
        <w:rPr>
          <w:color w:val="262626"/>
          <w:w w:val="105"/>
        </w:rPr>
        <w:t>and</w:t>
      </w:r>
      <w:r>
        <w:rPr>
          <w:color w:val="262626"/>
          <w:spacing w:val="40"/>
          <w:w w:val="105"/>
        </w:rPr>
        <w:t> </w:t>
      </w:r>
      <w:r>
        <w:rPr>
          <w:color w:val="161618"/>
          <w:w w:val="105"/>
        </w:rPr>
        <w:t>potentially</w:t>
      </w:r>
      <w:r>
        <w:rPr>
          <w:color w:val="161618"/>
          <w:spacing w:val="40"/>
          <w:w w:val="105"/>
        </w:rPr>
        <w:t> </w:t>
      </w:r>
      <w:r>
        <w:rPr>
          <w:i/>
          <w:color w:val="161618"/>
          <w:w w:val="105"/>
        </w:rPr>
        <w:t>harm </w:t>
      </w:r>
      <w:r>
        <w:rPr>
          <w:color w:val="161618"/>
          <w:w w:val="105"/>
        </w:rPr>
        <w:t>to the patient.</w:t>
      </w:r>
    </w:p>
    <w:p>
      <w:pPr>
        <w:pStyle w:val="BodyText"/>
        <w:spacing w:line="230" w:lineRule="auto" w:before="175"/>
        <w:ind w:left="132" w:right="1414" w:firstLine="4"/>
        <w:jc w:val="both"/>
      </w:pPr>
      <w:r>
        <w:rPr>
          <w:color w:val="161618"/>
          <w:w w:val="105"/>
        </w:rPr>
        <w:t>Malfunctions</w:t>
      </w:r>
      <w:r>
        <w:rPr>
          <w:color w:val="161618"/>
          <w:spacing w:val="29"/>
          <w:w w:val="105"/>
        </w:rPr>
        <w:t> </w:t>
      </w:r>
      <w:r>
        <w:rPr>
          <w:color w:val="161618"/>
          <w:w w:val="105"/>
        </w:rPr>
        <w:t>of </w:t>
      </w:r>
      <w:r>
        <w:rPr>
          <w:i/>
          <w:color w:val="161618"/>
          <w:w w:val="105"/>
        </w:rPr>
        <w:t>!VD</w:t>
      </w:r>
      <w:r>
        <w:rPr>
          <w:i/>
          <w:color w:val="161618"/>
          <w:w w:val="105"/>
        </w:rPr>
        <w:t> medical</w:t>
      </w:r>
      <w:r>
        <w:rPr>
          <w:i/>
          <w:color w:val="161618"/>
          <w:spacing w:val="26"/>
          <w:w w:val="105"/>
        </w:rPr>
        <w:t> </w:t>
      </w:r>
      <w:r>
        <w:rPr>
          <w:i/>
          <w:color w:val="161618"/>
          <w:w w:val="105"/>
        </w:rPr>
        <w:t>devices </w:t>
      </w:r>
      <w:r>
        <w:rPr>
          <w:color w:val="262626"/>
          <w:w w:val="105"/>
        </w:rPr>
        <w:t>can</w:t>
      </w:r>
      <w:r>
        <w:rPr>
          <w:color w:val="262626"/>
          <w:w w:val="105"/>
        </w:rPr>
        <w:t> create</w:t>
      </w:r>
      <w:r>
        <w:rPr>
          <w:color w:val="262626"/>
          <w:spacing w:val="17"/>
          <w:w w:val="105"/>
        </w:rPr>
        <w:t> </w:t>
      </w:r>
      <w:r>
        <w:rPr>
          <w:i/>
          <w:color w:val="161618"/>
          <w:w w:val="105"/>
        </w:rPr>
        <w:t>hazardous</w:t>
      </w:r>
      <w:r>
        <w:rPr>
          <w:i/>
          <w:color w:val="161618"/>
          <w:w w:val="105"/>
        </w:rPr>
        <w:t> </w:t>
      </w:r>
      <w:r>
        <w:rPr>
          <w:i/>
          <w:color w:val="262626"/>
          <w:w w:val="105"/>
        </w:rPr>
        <w:t>situations </w:t>
      </w:r>
      <w:r>
        <w:rPr>
          <w:color w:val="161618"/>
          <w:w w:val="105"/>
        </w:rPr>
        <w:t>if</w:t>
      </w:r>
      <w:r>
        <w:rPr>
          <w:color w:val="161618"/>
          <w:spacing w:val="18"/>
          <w:w w:val="105"/>
        </w:rPr>
        <w:t> </w:t>
      </w:r>
      <w:r>
        <w:rPr>
          <w:color w:val="161618"/>
          <w:w w:val="105"/>
        </w:rPr>
        <w:t>they </w:t>
      </w:r>
      <w:r>
        <w:rPr>
          <w:color w:val="262626"/>
          <w:w w:val="105"/>
        </w:rPr>
        <w:t>cause</w:t>
      </w:r>
      <w:r>
        <w:rPr>
          <w:color w:val="262626"/>
          <w:w w:val="105"/>
        </w:rPr>
        <w:t> a significant</w:t>
      </w:r>
      <w:r>
        <w:rPr>
          <w:color w:val="262626"/>
          <w:spacing w:val="18"/>
          <w:w w:val="105"/>
        </w:rPr>
        <w:t> </w:t>
      </w:r>
      <w:r>
        <w:rPr>
          <w:color w:val="161618"/>
          <w:w w:val="105"/>
        </w:rPr>
        <w:t>delay </w:t>
      </w:r>
      <w:r>
        <w:rPr>
          <w:color w:val="262626"/>
          <w:w w:val="105"/>
        </w:rPr>
        <w:t>in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availability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of !VD</w:t>
      </w:r>
      <w:r>
        <w:rPr>
          <w:color w:val="161618"/>
          <w:w w:val="105"/>
        </w:rPr>
        <w:t> results</w:t>
      </w:r>
      <w:r>
        <w:rPr>
          <w:color w:val="161618"/>
          <w:w w:val="105"/>
        </w:rPr>
        <w:t> needed</w:t>
      </w:r>
      <w:r>
        <w:rPr>
          <w:color w:val="161618"/>
          <w:w w:val="105"/>
        </w:rPr>
        <w:t> for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critical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medical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decisions.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Although</w:t>
      </w:r>
      <w:r>
        <w:rPr>
          <w:color w:val="161618"/>
          <w:w w:val="105"/>
        </w:rPr>
        <w:t> the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user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bears</w:t>
      </w:r>
      <w:r>
        <w:rPr>
          <w:color w:val="161618"/>
          <w:w w:val="105"/>
        </w:rPr>
        <w:t> the primary responsibility</w:t>
      </w:r>
      <w:r>
        <w:rPr>
          <w:color w:val="161618"/>
          <w:spacing w:val="-4"/>
          <w:w w:val="105"/>
        </w:rPr>
        <w:t> </w:t>
      </w:r>
      <w:r>
        <w:rPr>
          <w:color w:val="161618"/>
          <w:w w:val="105"/>
        </w:rPr>
        <w:t>to</w:t>
      </w:r>
      <w:r>
        <w:rPr>
          <w:color w:val="161618"/>
          <w:spacing w:val="-10"/>
          <w:w w:val="105"/>
        </w:rPr>
        <w:t> </w:t>
      </w:r>
      <w:r>
        <w:rPr>
          <w:color w:val="161618"/>
          <w:w w:val="105"/>
        </w:rPr>
        <w:t>have </w:t>
      </w:r>
      <w:r>
        <w:rPr>
          <w:color w:val="262626"/>
          <w:w w:val="105"/>
        </w:rPr>
        <w:t>a backup and </w:t>
      </w:r>
      <w:r>
        <w:rPr>
          <w:color w:val="161618"/>
          <w:w w:val="105"/>
        </w:rPr>
        <w:t>recovery plan,</w:t>
      </w:r>
      <w:r>
        <w:rPr>
          <w:color w:val="161618"/>
          <w:spacing w:val="-5"/>
          <w:w w:val="105"/>
        </w:rPr>
        <w:t> </w:t>
      </w:r>
      <w:r>
        <w:rPr>
          <w:color w:val="262626"/>
          <w:w w:val="105"/>
        </w:rPr>
        <w:t>a </w:t>
      </w:r>
      <w:r>
        <w:rPr>
          <w:color w:val="161618"/>
          <w:w w:val="105"/>
        </w:rPr>
        <w:t>device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failure </w:t>
      </w:r>
      <w:r>
        <w:rPr>
          <w:color w:val="262626"/>
          <w:w w:val="105"/>
        </w:rPr>
        <w:t>can </w:t>
      </w:r>
      <w:r>
        <w:rPr>
          <w:color w:val="161618"/>
          <w:w w:val="105"/>
        </w:rPr>
        <w:t>be</w:t>
      </w:r>
      <w:r>
        <w:rPr>
          <w:color w:val="161618"/>
          <w:spacing w:val="-9"/>
          <w:w w:val="105"/>
        </w:rPr>
        <w:t> </w:t>
      </w:r>
      <w:r>
        <w:rPr>
          <w:color w:val="262626"/>
          <w:w w:val="105"/>
        </w:rPr>
        <w:t>a contributory </w:t>
      </w:r>
      <w:r>
        <w:rPr>
          <w:color w:val="161618"/>
          <w:w w:val="105"/>
        </w:rPr>
        <w:t>factor. Clinically </w:t>
      </w:r>
      <w:r>
        <w:rPr>
          <w:color w:val="262626"/>
          <w:w w:val="105"/>
        </w:rPr>
        <w:t>significant </w:t>
      </w:r>
      <w:r>
        <w:rPr>
          <w:color w:val="161618"/>
          <w:w w:val="105"/>
        </w:rPr>
        <w:t>delays </w:t>
      </w:r>
      <w:r>
        <w:rPr>
          <w:color w:val="262626"/>
          <w:w w:val="105"/>
        </w:rPr>
        <w:t>are</w:t>
      </w:r>
      <w:r>
        <w:rPr>
          <w:color w:val="262626"/>
          <w:spacing w:val="40"/>
          <w:w w:val="105"/>
        </w:rPr>
        <w:t> </w:t>
      </w:r>
      <w:r>
        <w:rPr>
          <w:color w:val="161618"/>
          <w:w w:val="105"/>
        </w:rPr>
        <w:t>more likely to occur </w:t>
      </w:r>
      <w:r>
        <w:rPr>
          <w:color w:val="262626"/>
          <w:w w:val="105"/>
        </w:rPr>
        <w:t>at </w:t>
      </w:r>
      <w:r>
        <w:rPr>
          <w:color w:val="161618"/>
          <w:w w:val="105"/>
        </w:rPr>
        <w:t>the point </w:t>
      </w:r>
      <w:r>
        <w:rPr>
          <w:color w:val="262626"/>
          <w:w w:val="105"/>
        </w:rPr>
        <w:t>of care or </w:t>
      </w:r>
      <w:r>
        <w:rPr>
          <w:color w:val="161618"/>
          <w:w w:val="105"/>
        </w:rPr>
        <w:t>in</w:t>
      </w:r>
      <w:r>
        <w:rPr>
          <w:color w:val="161618"/>
          <w:spacing w:val="-2"/>
          <w:w w:val="105"/>
        </w:rPr>
        <w:t> </w:t>
      </w:r>
      <w:r>
        <w:rPr>
          <w:color w:val="161618"/>
          <w:w w:val="105"/>
        </w:rPr>
        <w:t>laboratories that</w:t>
      </w:r>
      <w:r>
        <w:rPr>
          <w:color w:val="161618"/>
          <w:spacing w:val="-6"/>
          <w:w w:val="105"/>
        </w:rPr>
        <w:t> </w:t>
      </w:r>
      <w:r>
        <w:rPr>
          <w:color w:val="161618"/>
          <w:w w:val="105"/>
        </w:rPr>
        <w:t>support </w:t>
      </w:r>
      <w:r>
        <w:rPr>
          <w:color w:val="262626"/>
          <w:w w:val="105"/>
        </w:rPr>
        <w:t>emergency</w:t>
      </w:r>
      <w:r>
        <w:rPr>
          <w:color w:val="262626"/>
          <w:spacing w:val="40"/>
          <w:w w:val="105"/>
        </w:rPr>
        <w:t> </w:t>
      </w:r>
      <w:r>
        <w:rPr>
          <w:color w:val="262626"/>
          <w:w w:val="105"/>
        </w:rPr>
        <w:t>care </w:t>
      </w:r>
      <w:r>
        <w:rPr>
          <w:color w:val="161618"/>
          <w:w w:val="105"/>
        </w:rPr>
        <w:t>than in </w:t>
      </w:r>
      <w:r>
        <w:rPr>
          <w:color w:val="262626"/>
          <w:w w:val="105"/>
        </w:rPr>
        <w:t>a </w:t>
      </w:r>
      <w:r>
        <w:rPr>
          <w:color w:val="161618"/>
          <w:w w:val="105"/>
        </w:rPr>
        <w:t>laboratory performing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routine</w:t>
      </w:r>
      <w:r>
        <w:rPr>
          <w:color w:val="161618"/>
          <w:spacing w:val="40"/>
          <w:w w:val="105"/>
        </w:rPr>
        <w:t> </w:t>
      </w:r>
      <w:r>
        <w:rPr>
          <w:color w:val="262626"/>
          <w:w w:val="105"/>
        </w:rPr>
        <w:t>examinations.</w:t>
      </w:r>
    </w:p>
    <w:p>
      <w:pPr>
        <w:pStyle w:val="BodyText"/>
        <w:spacing w:after="0" w:line="230" w:lineRule="auto"/>
        <w:jc w:val="both"/>
        <w:sectPr>
          <w:headerReference w:type="even" r:id="rId248"/>
          <w:headerReference w:type="default" r:id="rId249"/>
          <w:footerReference w:type="even" r:id="rId250"/>
          <w:footerReference w:type="default" r:id="rId251"/>
          <w:pgSz w:w="11910" w:h="16850"/>
          <w:pgMar w:header="809" w:footer="804" w:top="1300" w:bottom="1000" w:left="850" w:right="283"/>
          <w:pgNumType w:start="72"/>
        </w:sectPr>
      </w:pPr>
    </w:p>
    <w:p>
      <w:pPr>
        <w:pStyle w:val="BodyText"/>
        <w:spacing w:before="33"/>
      </w:pPr>
      <w:r>
        <w:rPr/>
        <w:drawing>
          <wp:anchor distT="0" distB="0" distL="0" distR="0" allowOverlap="1" layoutInCell="1" locked="0" behindDoc="0" simplePos="0" relativeHeight="16014848">
            <wp:simplePos x="0" y="0"/>
            <wp:positionH relativeFrom="page">
              <wp:posOffset>7134649</wp:posOffset>
            </wp:positionH>
            <wp:positionV relativeFrom="page">
              <wp:posOffset>317373</wp:posOffset>
            </wp:positionV>
            <wp:extent cx="170962" cy="3222353"/>
            <wp:effectExtent l="0" t="0" r="0" b="0"/>
            <wp:wrapNone/>
            <wp:docPr id="827" name="Image 8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7" name="Image 827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2" cy="3222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3"/>
          <w:numId w:val="37"/>
        </w:numPr>
        <w:tabs>
          <w:tab w:pos="1017" w:val="left" w:leader="none"/>
        </w:tabs>
        <w:spacing w:before="1"/>
        <w:ind w:left="1017" w:right="0" w:hanging="882"/>
        <w:jc w:val="left"/>
        <w:rPr>
          <w:b/>
          <w:color w:val="161618"/>
          <w:sz w:val="21"/>
        </w:rPr>
      </w:pPr>
      <w:r>
        <w:rPr>
          <w:b/>
          <w:color w:val="161618"/>
          <w:w w:val="105"/>
          <w:sz w:val="21"/>
        </w:rPr>
        <w:t>Description</w:t>
      </w:r>
      <w:r>
        <w:rPr>
          <w:b/>
          <w:color w:val="161618"/>
          <w:spacing w:val="19"/>
          <w:w w:val="105"/>
          <w:sz w:val="21"/>
        </w:rPr>
        <w:t> </w:t>
      </w:r>
      <w:r>
        <w:rPr>
          <w:b/>
          <w:color w:val="161618"/>
          <w:w w:val="105"/>
          <w:sz w:val="21"/>
        </w:rPr>
        <w:t>of the</w:t>
      </w:r>
      <w:r>
        <w:rPr>
          <w:b/>
          <w:color w:val="161618"/>
          <w:spacing w:val="13"/>
          <w:w w:val="105"/>
          <w:sz w:val="21"/>
        </w:rPr>
        <w:t> </w:t>
      </w:r>
      <w:r>
        <w:rPr>
          <w:b/>
          <w:color w:val="161618"/>
          <w:w w:val="105"/>
          <w:sz w:val="21"/>
        </w:rPr>
        <w:t>sequence</w:t>
      </w:r>
      <w:r>
        <w:rPr>
          <w:b/>
          <w:color w:val="161618"/>
          <w:spacing w:val="16"/>
          <w:w w:val="105"/>
          <w:sz w:val="21"/>
        </w:rPr>
        <w:t> </w:t>
      </w:r>
      <w:r>
        <w:rPr>
          <w:b/>
          <w:color w:val="161618"/>
          <w:w w:val="105"/>
          <w:sz w:val="21"/>
        </w:rPr>
        <w:t>of</w:t>
      </w:r>
      <w:r>
        <w:rPr>
          <w:b/>
          <w:color w:val="161618"/>
          <w:spacing w:val="1"/>
          <w:w w:val="105"/>
          <w:sz w:val="21"/>
        </w:rPr>
        <w:t> </w:t>
      </w:r>
      <w:r>
        <w:rPr>
          <w:b/>
          <w:color w:val="161618"/>
          <w:spacing w:val="-2"/>
          <w:w w:val="105"/>
          <w:sz w:val="21"/>
        </w:rPr>
        <w:t>events</w:t>
      </w:r>
    </w:p>
    <w:p>
      <w:pPr>
        <w:pStyle w:val="BodyText"/>
        <w:spacing w:line="230" w:lineRule="auto" w:before="189"/>
        <w:ind w:left="133" w:right="39" w:firstLine="7"/>
        <w:jc w:val="both"/>
      </w:pPr>
      <w:r>
        <w:rPr>
          <w:i/>
          <w:color w:val="161618"/>
          <w:spacing w:val="-2"/>
          <w:w w:val="105"/>
        </w:rPr>
        <w:t>Risk</w:t>
      </w:r>
      <w:r>
        <w:rPr>
          <w:i/>
          <w:color w:val="161618"/>
          <w:spacing w:val="-12"/>
          <w:w w:val="105"/>
        </w:rPr>
        <w:t> </w:t>
      </w:r>
      <w:r>
        <w:rPr>
          <w:color w:val="262626"/>
          <w:spacing w:val="-2"/>
          <w:w w:val="105"/>
        </w:rPr>
        <w:t>scenarios </w:t>
      </w:r>
      <w:r>
        <w:rPr>
          <w:color w:val="161618"/>
          <w:spacing w:val="-2"/>
          <w:w w:val="105"/>
        </w:rPr>
        <w:t>for</w:t>
      </w:r>
      <w:r>
        <w:rPr>
          <w:color w:val="161618"/>
          <w:spacing w:val="-12"/>
          <w:w w:val="105"/>
        </w:rPr>
        <w:t> </w:t>
      </w:r>
      <w:r>
        <w:rPr>
          <w:i/>
          <w:color w:val="161618"/>
          <w:spacing w:val="-2"/>
          <w:w w:val="105"/>
        </w:rPr>
        <w:t>!VD</w:t>
      </w:r>
      <w:r>
        <w:rPr>
          <w:i/>
          <w:color w:val="161618"/>
          <w:spacing w:val="-8"/>
          <w:w w:val="105"/>
        </w:rPr>
        <w:t> </w:t>
      </w:r>
      <w:r>
        <w:rPr>
          <w:i/>
          <w:color w:val="161618"/>
          <w:spacing w:val="-2"/>
          <w:w w:val="105"/>
        </w:rPr>
        <w:t>medical</w:t>
      </w:r>
      <w:r>
        <w:rPr>
          <w:i/>
          <w:color w:val="161618"/>
          <w:spacing w:val="6"/>
          <w:w w:val="105"/>
        </w:rPr>
        <w:t> </w:t>
      </w:r>
      <w:r>
        <w:rPr>
          <w:i/>
          <w:color w:val="161618"/>
          <w:spacing w:val="-2"/>
          <w:w w:val="105"/>
        </w:rPr>
        <w:t>devices</w:t>
      </w:r>
      <w:r>
        <w:rPr>
          <w:i/>
          <w:color w:val="161618"/>
          <w:spacing w:val="-4"/>
          <w:w w:val="105"/>
        </w:rPr>
        <w:t> </w:t>
      </w:r>
      <w:r>
        <w:rPr>
          <w:color w:val="161618"/>
          <w:spacing w:val="-2"/>
          <w:w w:val="105"/>
        </w:rPr>
        <w:t>typically</w:t>
      </w:r>
      <w:r>
        <w:rPr>
          <w:color w:val="161618"/>
          <w:spacing w:val="-6"/>
          <w:w w:val="105"/>
        </w:rPr>
        <w:t> </w:t>
      </w:r>
      <w:r>
        <w:rPr>
          <w:color w:val="161618"/>
          <w:spacing w:val="-2"/>
          <w:w w:val="105"/>
        </w:rPr>
        <w:t>involve</w:t>
      </w:r>
      <w:r>
        <w:rPr>
          <w:color w:val="161618"/>
          <w:spacing w:val="-5"/>
          <w:w w:val="105"/>
        </w:rPr>
        <w:t> </w:t>
      </w:r>
      <w:r>
        <w:rPr>
          <w:color w:val="161618"/>
          <w:spacing w:val="-2"/>
          <w:w w:val="105"/>
        </w:rPr>
        <w:t>longer</w:t>
      </w:r>
      <w:r>
        <w:rPr>
          <w:color w:val="161618"/>
          <w:spacing w:val="-12"/>
          <w:w w:val="105"/>
        </w:rPr>
        <w:t> </w:t>
      </w:r>
      <w:r>
        <w:rPr>
          <w:color w:val="262626"/>
          <w:spacing w:val="-2"/>
          <w:w w:val="105"/>
        </w:rPr>
        <w:t>sequences </w:t>
      </w:r>
      <w:r>
        <w:rPr>
          <w:color w:val="161618"/>
          <w:spacing w:val="-2"/>
          <w:w w:val="105"/>
        </w:rPr>
        <w:t>of</w:t>
      </w:r>
      <w:r>
        <w:rPr>
          <w:color w:val="161618"/>
          <w:spacing w:val="-6"/>
          <w:w w:val="105"/>
        </w:rPr>
        <w:t> </w:t>
      </w:r>
      <w:r>
        <w:rPr>
          <w:color w:val="262626"/>
          <w:spacing w:val="-2"/>
          <w:w w:val="105"/>
        </w:rPr>
        <w:t>events</w:t>
      </w:r>
      <w:r>
        <w:rPr>
          <w:color w:val="262626"/>
          <w:spacing w:val="-4"/>
          <w:w w:val="105"/>
        </w:rPr>
        <w:t> </w:t>
      </w:r>
      <w:r>
        <w:rPr>
          <w:color w:val="161618"/>
          <w:spacing w:val="-2"/>
          <w:w w:val="105"/>
        </w:rPr>
        <w:t>than</w:t>
      </w:r>
      <w:r>
        <w:rPr>
          <w:color w:val="161618"/>
          <w:spacing w:val="-5"/>
          <w:w w:val="105"/>
        </w:rPr>
        <w:t> </w:t>
      </w:r>
      <w:r>
        <w:rPr>
          <w:color w:val="262626"/>
          <w:spacing w:val="-2"/>
          <w:w w:val="105"/>
        </w:rPr>
        <w:t>for</w:t>
      </w:r>
      <w:r>
        <w:rPr>
          <w:color w:val="262626"/>
          <w:spacing w:val="-10"/>
          <w:w w:val="105"/>
        </w:rPr>
        <w:t> </w:t>
      </w:r>
      <w:r>
        <w:rPr>
          <w:color w:val="161618"/>
          <w:spacing w:val="-2"/>
          <w:w w:val="105"/>
        </w:rPr>
        <w:t>other</w:t>
      </w:r>
      <w:r>
        <w:rPr>
          <w:color w:val="161618"/>
          <w:spacing w:val="-8"/>
          <w:w w:val="105"/>
        </w:rPr>
        <w:t> </w:t>
      </w:r>
      <w:r>
        <w:rPr>
          <w:i/>
          <w:color w:val="161618"/>
          <w:spacing w:val="-2"/>
          <w:w w:val="105"/>
        </w:rPr>
        <w:t>medical</w:t>
      </w:r>
      <w:r>
        <w:rPr>
          <w:i/>
          <w:color w:val="161618"/>
          <w:spacing w:val="-2"/>
          <w:w w:val="105"/>
        </w:rPr>
        <w:t> </w:t>
      </w:r>
      <w:r>
        <w:rPr>
          <w:i/>
          <w:color w:val="161618"/>
          <w:w w:val="105"/>
        </w:rPr>
        <w:t>devices.</w:t>
      </w:r>
      <w:r>
        <w:rPr>
          <w:i/>
          <w:color w:val="161618"/>
          <w:spacing w:val="-10"/>
          <w:w w:val="105"/>
        </w:rPr>
        <w:t> </w:t>
      </w:r>
      <w:r>
        <w:rPr>
          <w:color w:val="161618"/>
          <w:w w:val="105"/>
        </w:rPr>
        <w:t>They include </w:t>
      </w:r>
      <w:r>
        <w:rPr>
          <w:color w:val="262626"/>
          <w:w w:val="105"/>
        </w:rPr>
        <w:t>activities </w:t>
      </w:r>
      <w:r>
        <w:rPr>
          <w:color w:val="161618"/>
          <w:w w:val="105"/>
        </w:rPr>
        <w:t>that </w:t>
      </w:r>
      <w:r>
        <w:rPr>
          <w:color w:val="262626"/>
          <w:w w:val="105"/>
        </w:rPr>
        <w:t>are </w:t>
      </w:r>
      <w:r>
        <w:rPr>
          <w:color w:val="161618"/>
          <w:w w:val="105"/>
        </w:rPr>
        <w:t>not under the direct </w:t>
      </w:r>
      <w:r>
        <w:rPr>
          <w:color w:val="262626"/>
          <w:w w:val="105"/>
        </w:rPr>
        <w:t>control </w:t>
      </w:r>
      <w:r>
        <w:rPr>
          <w:color w:val="161618"/>
          <w:w w:val="105"/>
        </w:rPr>
        <w:t>of the </w:t>
      </w:r>
      <w:r>
        <w:rPr>
          <w:i/>
          <w:color w:val="161618"/>
          <w:w w:val="105"/>
        </w:rPr>
        <w:t>manufacturer, </w:t>
      </w:r>
      <w:r>
        <w:rPr>
          <w:color w:val="262626"/>
          <w:w w:val="105"/>
        </w:rPr>
        <w:t>such as </w:t>
      </w:r>
      <w:r>
        <w:rPr>
          <w:color w:val="161618"/>
          <w:w w:val="105"/>
        </w:rPr>
        <w:t>those performed by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w w:val="105"/>
        </w:rPr>
        <w:t> device users (e.g</w:t>
      </w:r>
      <w:r>
        <w:rPr>
          <w:color w:val="565656"/>
          <w:w w:val="105"/>
        </w:rPr>
        <w:t>.</w:t>
      </w:r>
      <w:r>
        <w:rPr>
          <w:color w:val="565656"/>
          <w:spacing w:val="-14"/>
          <w:w w:val="105"/>
        </w:rPr>
        <w:t> </w:t>
      </w:r>
      <w:r>
        <w:rPr>
          <w:color w:val="161618"/>
          <w:w w:val="105"/>
        </w:rPr>
        <w:t>the medical laboratory or point </w:t>
      </w:r>
      <w:r>
        <w:rPr>
          <w:color w:val="262626"/>
          <w:w w:val="105"/>
        </w:rPr>
        <w:t>of </w:t>
      </w:r>
      <w:r>
        <w:rPr>
          <w:color w:val="161618"/>
          <w:w w:val="105"/>
        </w:rPr>
        <w:t>care user) </w:t>
      </w:r>
      <w:r>
        <w:rPr>
          <w:color w:val="262626"/>
          <w:w w:val="105"/>
        </w:rPr>
        <w:t>and medical </w:t>
      </w:r>
      <w:r>
        <w:rPr>
          <w:color w:val="161618"/>
          <w:w w:val="105"/>
        </w:rPr>
        <w:t>decisions </w:t>
      </w:r>
      <w:r>
        <w:rPr>
          <w:color w:val="262626"/>
          <w:w w:val="105"/>
        </w:rPr>
        <w:t>and</w:t>
      </w:r>
      <w:r>
        <w:rPr>
          <w:color w:val="262626"/>
          <w:spacing w:val="40"/>
          <w:w w:val="105"/>
        </w:rPr>
        <w:t> </w:t>
      </w:r>
      <w:r>
        <w:rPr>
          <w:color w:val="262626"/>
          <w:w w:val="105"/>
        </w:rPr>
        <w:t>actions </w:t>
      </w:r>
      <w:r>
        <w:rPr>
          <w:color w:val="161618"/>
          <w:w w:val="105"/>
        </w:rPr>
        <w:t>by the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clinicians </w:t>
      </w:r>
      <w:r>
        <w:rPr>
          <w:color w:val="262626"/>
          <w:w w:val="105"/>
        </w:rPr>
        <w:t>who ordered </w:t>
      </w:r>
      <w:r>
        <w:rPr>
          <w:color w:val="161618"/>
          <w:w w:val="105"/>
        </w:rPr>
        <w:t>the </w:t>
      </w:r>
      <w:r>
        <w:rPr>
          <w:color w:val="262626"/>
          <w:w w:val="105"/>
        </w:rPr>
        <w:t>examination results.</w:t>
      </w:r>
    </w:p>
    <w:p>
      <w:pPr>
        <w:pStyle w:val="BodyText"/>
        <w:spacing w:line="230" w:lineRule="auto" w:before="173"/>
        <w:ind w:left="133" w:right="40" w:firstLine="1"/>
        <w:jc w:val="both"/>
      </w:pPr>
      <w:r>
        <w:rPr>
          <w:color w:val="161618"/>
          <w:w w:val="105"/>
        </w:rPr>
        <w:t>The description should </w:t>
      </w:r>
      <w:r>
        <w:rPr>
          <w:color w:val="262626"/>
          <w:w w:val="105"/>
        </w:rPr>
        <w:t>start</w:t>
      </w:r>
      <w:r>
        <w:rPr>
          <w:color w:val="262626"/>
          <w:spacing w:val="-5"/>
          <w:w w:val="105"/>
        </w:rPr>
        <w:t> </w:t>
      </w:r>
      <w:r>
        <w:rPr>
          <w:color w:val="161618"/>
          <w:w w:val="105"/>
        </w:rPr>
        <w:t>with the</w:t>
      </w:r>
      <w:r>
        <w:rPr>
          <w:color w:val="161618"/>
          <w:spacing w:val="-3"/>
          <w:w w:val="105"/>
        </w:rPr>
        <w:t> </w:t>
      </w:r>
      <w:r>
        <w:rPr>
          <w:color w:val="161618"/>
          <w:w w:val="105"/>
        </w:rPr>
        <w:t>initiating </w:t>
      </w:r>
      <w:r>
        <w:rPr>
          <w:color w:val="262626"/>
          <w:w w:val="105"/>
        </w:rPr>
        <w:t>event </w:t>
      </w:r>
      <w:r>
        <w:rPr>
          <w:color w:val="161618"/>
          <w:w w:val="105"/>
        </w:rPr>
        <w:t>(typically </w:t>
      </w:r>
      <w:r>
        <w:rPr>
          <w:color w:val="262626"/>
          <w:w w:val="105"/>
        </w:rPr>
        <w:t>the cause of </w:t>
      </w:r>
      <w:r>
        <w:rPr>
          <w:color w:val="161618"/>
          <w:w w:val="105"/>
        </w:rPr>
        <w:t>the </w:t>
      </w:r>
      <w:r>
        <w:rPr>
          <w:i/>
          <w:color w:val="161618"/>
          <w:w w:val="105"/>
        </w:rPr>
        <w:t>hazard </w:t>
      </w:r>
      <w:r>
        <w:rPr>
          <w:color w:val="161618"/>
          <w:w w:val="105"/>
        </w:rPr>
        <w:t>being </w:t>
      </w:r>
      <w:r>
        <w:rPr>
          <w:color w:val="262626"/>
          <w:w w:val="105"/>
        </w:rPr>
        <w:t>analysed) and</w:t>
      </w:r>
      <w:r>
        <w:rPr>
          <w:color w:val="262626"/>
          <w:spacing w:val="25"/>
          <w:w w:val="105"/>
        </w:rPr>
        <w:t> </w:t>
      </w:r>
      <w:r>
        <w:rPr>
          <w:color w:val="161618"/>
          <w:w w:val="105"/>
        </w:rPr>
        <w:t>the </w:t>
      </w:r>
      <w:r>
        <w:rPr>
          <w:color w:val="262626"/>
          <w:w w:val="105"/>
        </w:rPr>
        <w:t>events</w:t>
      </w:r>
      <w:r>
        <w:rPr>
          <w:color w:val="262626"/>
          <w:spacing w:val="-6"/>
          <w:w w:val="105"/>
        </w:rPr>
        <w:t> </w:t>
      </w:r>
      <w:r>
        <w:rPr>
          <w:color w:val="161618"/>
          <w:w w:val="105"/>
        </w:rPr>
        <w:t>directly</w:t>
      </w:r>
      <w:r>
        <w:rPr>
          <w:color w:val="161618"/>
          <w:spacing w:val="-6"/>
          <w:w w:val="105"/>
        </w:rPr>
        <w:t> </w:t>
      </w:r>
      <w:r>
        <w:rPr>
          <w:color w:val="161618"/>
          <w:w w:val="105"/>
        </w:rPr>
        <w:t>under</w:t>
      </w:r>
      <w:r>
        <w:rPr>
          <w:color w:val="161618"/>
          <w:spacing w:val="-3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7"/>
          <w:w w:val="105"/>
        </w:rPr>
        <w:t> </w:t>
      </w:r>
      <w:r>
        <w:rPr>
          <w:color w:val="262626"/>
          <w:w w:val="105"/>
        </w:rPr>
        <w:t>control</w:t>
      </w:r>
      <w:r>
        <w:rPr>
          <w:color w:val="262626"/>
          <w:spacing w:val="-4"/>
          <w:w w:val="105"/>
        </w:rPr>
        <w:t> </w:t>
      </w:r>
      <w:r>
        <w:rPr>
          <w:color w:val="161618"/>
          <w:w w:val="105"/>
        </w:rPr>
        <w:t>of</w:t>
      </w:r>
      <w:r>
        <w:rPr>
          <w:color w:val="161618"/>
          <w:spacing w:val="-5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8"/>
          <w:w w:val="105"/>
        </w:rPr>
        <w:t> </w:t>
      </w:r>
      <w:r>
        <w:rPr>
          <w:i/>
          <w:color w:val="161618"/>
          <w:w w:val="105"/>
        </w:rPr>
        <w:t>manufacturer,</w:t>
      </w:r>
      <w:r>
        <w:rPr>
          <w:i/>
          <w:color w:val="161618"/>
          <w:spacing w:val="-4"/>
          <w:w w:val="105"/>
        </w:rPr>
        <w:t> </w:t>
      </w:r>
      <w:r>
        <w:rPr>
          <w:color w:val="161618"/>
          <w:w w:val="105"/>
        </w:rPr>
        <w:t>progress</w:t>
      </w:r>
      <w:r>
        <w:rPr>
          <w:color w:val="161618"/>
          <w:spacing w:val="-11"/>
          <w:w w:val="105"/>
        </w:rPr>
        <w:t> </w:t>
      </w:r>
      <w:r>
        <w:rPr>
          <w:color w:val="161618"/>
          <w:w w:val="105"/>
        </w:rPr>
        <w:t>logically</w:t>
      </w:r>
      <w:r>
        <w:rPr>
          <w:color w:val="161618"/>
          <w:spacing w:val="-1"/>
          <w:w w:val="105"/>
        </w:rPr>
        <w:t> </w:t>
      </w:r>
      <w:r>
        <w:rPr>
          <w:color w:val="262626"/>
          <w:w w:val="105"/>
        </w:rPr>
        <w:t>through </w:t>
      </w:r>
      <w:r>
        <w:rPr>
          <w:color w:val="161618"/>
          <w:w w:val="105"/>
        </w:rPr>
        <w:t>the</w:t>
      </w:r>
      <w:r>
        <w:rPr>
          <w:color w:val="161618"/>
          <w:spacing w:val="-12"/>
          <w:w w:val="105"/>
        </w:rPr>
        <w:t> </w:t>
      </w:r>
      <w:r>
        <w:rPr>
          <w:color w:val="161618"/>
          <w:w w:val="105"/>
        </w:rPr>
        <w:t>foreseeable decisions </w:t>
      </w:r>
      <w:r>
        <w:rPr>
          <w:color w:val="262626"/>
          <w:w w:val="105"/>
        </w:rPr>
        <w:t>and</w:t>
      </w:r>
      <w:r>
        <w:rPr>
          <w:color w:val="262626"/>
          <w:spacing w:val="-5"/>
          <w:w w:val="105"/>
        </w:rPr>
        <w:t> </w:t>
      </w:r>
      <w:r>
        <w:rPr>
          <w:color w:val="161618"/>
          <w:w w:val="105"/>
        </w:rPr>
        <w:t>actions of the</w:t>
      </w:r>
      <w:r>
        <w:rPr>
          <w:color w:val="161618"/>
          <w:spacing w:val="-7"/>
          <w:w w:val="105"/>
        </w:rPr>
        <w:t> </w:t>
      </w:r>
      <w:r>
        <w:rPr>
          <w:color w:val="161618"/>
          <w:w w:val="105"/>
        </w:rPr>
        <w:t>device users,</w:t>
      </w:r>
      <w:r>
        <w:rPr>
          <w:color w:val="161618"/>
          <w:spacing w:val="-14"/>
          <w:w w:val="105"/>
        </w:rPr>
        <w:t> </w:t>
      </w:r>
      <w:r>
        <w:rPr>
          <w:color w:val="262626"/>
          <w:w w:val="105"/>
        </w:rPr>
        <w:t>and end</w:t>
      </w:r>
      <w:r>
        <w:rPr>
          <w:color w:val="262626"/>
          <w:spacing w:val="-3"/>
          <w:w w:val="105"/>
        </w:rPr>
        <w:t> </w:t>
      </w:r>
      <w:r>
        <w:rPr>
          <w:color w:val="262626"/>
          <w:w w:val="105"/>
        </w:rPr>
        <w:t>with the</w:t>
      </w:r>
      <w:r>
        <w:rPr>
          <w:color w:val="262626"/>
          <w:spacing w:val="-2"/>
          <w:w w:val="105"/>
        </w:rPr>
        <w:t> </w:t>
      </w:r>
      <w:r>
        <w:rPr>
          <w:color w:val="161618"/>
          <w:w w:val="105"/>
        </w:rPr>
        <w:t>clinical decisions</w:t>
      </w:r>
      <w:r>
        <w:rPr>
          <w:color w:val="161618"/>
          <w:spacing w:val="-2"/>
          <w:w w:val="105"/>
        </w:rPr>
        <w:t> </w:t>
      </w:r>
      <w:r>
        <w:rPr>
          <w:color w:val="262626"/>
          <w:w w:val="105"/>
        </w:rPr>
        <w:t>and actions</w:t>
      </w:r>
      <w:r>
        <w:rPr>
          <w:color w:val="262626"/>
          <w:spacing w:val="-3"/>
          <w:w w:val="105"/>
        </w:rPr>
        <w:t> </w:t>
      </w:r>
      <w:r>
        <w:rPr>
          <w:color w:val="161618"/>
          <w:w w:val="105"/>
        </w:rPr>
        <w:t>leading</w:t>
      </w:r>
      <w:r>
        <w:rPr>
          <w:color w:val="161618"/>
          <w:spacing w:val="-3"/>
          <w:w w:val="105"/>
        </w:rPr>
        <w:t> </w:t>
      </w:r>
      <w:r>
        <w:rPr>
          <w:color w:val="161618"/>
          <w:w w:val="105"/>
        </w:rPr>
        <w:t>to</w:t>
      </w:r>
      <w:r>
        <w:rPr>
          <w:color w:val="161618"/>
          <w:spacing w:val="-11"/>
          <w:w w:val="105"/>
        </w:rPr>
        <w:t> </w:t>
      </w:r>
      <w:r>
        <w:rPr>
          <w:color w:val="262626"/>
          <w:w w:val="105"/>
        </w:rPr>
        <w:t>each </w:t>
      </w:r>
      <w:r>
        <w:rPr>
          <w:color w:val="161618"/>
          <w:w w:val="105"/>
        </w:rPr>
        <w:t>of the</w:t>
      </w:r>
      <w:r>
        <w:rPr>
          <w:color w:val="161618"/>
          <w:spacing w:val="40"/>
          <w:w w:val="105"/>
        </w:rPr>
        <w:t> </w:t>
      </w:r>
      <w:r>
        <w:rPr>
          <w:i/>
          <w:color w:val="161618"/>
          <w:w w:val="105"/>
        </w:rPr>
        <w:t>harms </w:t>
      </w:r>
      <w:r>
        <w:rPr>
          <w:color w:val="161618"/>
          <w:w w:val="105"/>
        </w:rPr>
        <w:t>identified </w:t>
      </w:r>
      <w:r>
        <w:rPr>
          <w:color w:val="262626"/>
          <w:w w:val="105"/>
        </w:rPr>
        <w:t>as foreseeable outcomes.</w:t>
      </w:r>
    </w:p>
    <w:p>
      <w:pPr>
        <w:pStyle w:val="BodyText"/>
        <w:spacing w:line="230" w:lineRule="auto" w:before="178"/>
        <w:ind w:left="132" w:right="38" w:hanging="4"/>
        <w:jc w:val="both"/>
      </w:pPr>
      <w:r>
        <w:rPr>
          <w:color w:val="262626"/>
          <w:w w:val="110"/>
        </w:rPr>
        <w:t>The</w:t>
      </w:r>
      <w:r>
        <w:rPr>
          <w:color w:val="262626"/>
          <w:w w:val="110"/>
        </w:rPr>
        <w:t> </w:t>
      </w:r>
      <w:r>
        <w:rPr>
          <w:color w:val="161618"/>
          <w:w w:val="110"/>
        </w:rPr>
        <w:t>description</w:t>
      </w:r>
      <w:r>
        <w:rPr>
          <w:color w:val="161618"/>
          <w:w w:val="110"/>
        </w:rPr>
        <w:t> </w:t>
      </w:r>
      <w:r>
        <w:rPr>
          <w:color w:val="262626"/>
          <w:w w:val="110"/>
        </w:rPr>
        <w:t>should</w:t>
      </w:r>
      <w:r>
        <w:rPr>
          <w:color w:val="262626"/>
          <w:w w:val="110"/>
        </w:rPr>
        <w:t> </w:t>
      </w:r>
      <w:r>
        <w:rPr>
          <w:color w:val="161618"/>
          <w:w w:val="110"/>
        </w:rPr>
        <w:t>be </w:t>
      </w:r>
      <w:r>
        <w:rPr>
          <w:color w:val="262626"/>
          <w:w w:val="110"/>
        </w:rPr>
        <w:t>as</w:t>
      </w:r>
      <w:r>
        <w:rPr>
          <w:color w:val="262626"/>
          <w:w w:val="110"/>
        </w:rPr>
        <w:t> </w:t>
      </w:r>
      <w:r>
        <w:rPr>
          <w:color w:val="161618"/>
          <w:w w:val="110"/>
        </w:rPr>
        <w:t>detailed</w:t>
      </w:r>
      <w:r>
        <w:rPr>
          <w:color w:val="161618"/>
          <w:w w:val="110"/>
        </w:rPr>
        <w:t> </w:t>
      </w:r>
      <w:r>
        <w:rPr>
          <w:color w:val="262626"/>
          <w:w w:val="110"/>
        </w:rPr>
        <w:t>as</w:t>
      </w:r>
      <w:r>
        <w:rPr>
          <w:color w:val="262626"/>
          <w:w w:val="110"/>
        </w:rPr>
        <w:t> </w:t>
      </w:r>
      <w:r>
        <w:rPr>
          <w:color w:val="161618"/>
          <w:w w:val="110"/>
        </w:rPr>
        <w:t>necessary</w:t>
      </w:r>
      <w:r>
        <w:rPr>
          <w:color w:val="161618"/>
          <w:w w:val="110"/>
        </w:rPr>
        <w:t> to</w:t>
      </w:r>
      <w:r>
        <w:rPr>
          <w:color w:val="161618"/>
          <w:w w:val="110"/>
        </w:rPr>
        <w:t> </w:t>
      </w:r>
      <w:r>
        <w:rPr>
          <w:color w:val="262626"/>
          <w:w w:val="110"/>
        </w:rPr>
        <w:t>capture</w:t>
      </w:r>
      <w:r>
        <w:rPr>
          <w:color w:val="262626"/>
          <w:w w:val="110"/>
        </w:rPr>
        <w:t> </w:t>
      </w:r>
      <w:r>
        <w:rPr>
          <w:color w:val="161618"/>
          <w:w w:val="110"/>
        </w:rPr>
        <w:t>the</w:t>
      </w:r>
      <w:r>
        <w:rPr>
          <w:color w:val="161618"/>
          <w:w w:val="110"/>
        </w:rPr>
        <w:t> main</w:t>
      </w:r>
      <w:r>
        <w:rPr>
          <w:color w:val="161618"/>
          <w:w w:val="110"/>
        </w:rPr>
        <w:t> initiating</w:t>
      </w:r>
      <w:r>
        <w:rPr>
          <w:color w:val="161618"/>
          <w:w w:val="110"/>
        </w:rPr>
        <w:t> </w:t>
      </w:r>
      <w:r>
        <w:rPr>
          <w:color w:val="262626"/>
          <w:w w:val="110"/>
        </w:rPr>
        <w:t>and</w:t>
      </w:r>
      <w:r>
        <w:rPr>
          <w:color w:val="262626"/>
          <w:w w:val="110"/>
        </w:rPr>
        <w:t> contributing events,</w:t>
      </w:r>
      <w:r>
        <w:rPr>
          <w:color w:val="262626"/>
          <w:w w:val="110"/>
        </w:rPr>
        <w:t> </w:t>
      </w:r>
      <w:r>
        <w:rPr>
          <w:color w:val="161618"/>
          <w:w w:val="110"/>
        </w:rPr>
        <w:t>but</w:t>
      </w:r>
      <w:r>
        <w:rPr>
          <w:color w:val="161618"/>
          <w:w w:val="110"/>
        </w:rPr>
        <w:t> not</w:t>
      </w:r>
      <w:r>
        <w:rPr>
          <w:color w:val="161618"/>
          <w:spacing w:val="-1"/>
          <w:w w:val="110"/>
        </w:rPr>
        <w:t> </w:t>
      </w:r>
      <w:r>
        <w:rPr>
          <w:color w:val="161618"/>
          <w:w w:val="110"/>
        </w:rPr>
        <w:t>so</w:t>
      </w:r>
      <w:r>
        <w:rPr>
          <w:color w:val="161618"/>
          <w:w w:val="110"/>
        </w:rPr>
        <w:t> detailed</w:t>
      </w:r>
      <w:r>
        <w:rPr>
          <w:color w:val="161618"/>
          <w:w w:val="110"/>
        </w:rPr>
        <w:t> </w:t>
      </w:r>
      <w:r>
        <w:rPr>
          <w:color w:val="262626"/>
          <w:w w:val="110"/>
        </w:rPr>
        <w:t>so</w:t>
      </w:r>
      <w:r>
        <w:rPr>
          <w:color w:val="262626"/>
          <w:w w:val="110"/>
        </w:rPr>
        <w:t> </w:t>
      </w:r>
      <w:r>
        <w:rPr>
          <w:color w:val="161618"/>
          <w:w w:val="110"/>
        </w:rPr>
        <w:t>that</w:t>
      </w:r>
      <w:r>
        <w:rPr>
          <w:color w:val="161618"/>
          <w:w w:val="110"/>
        </w:rPr>
        <w:t> minor</w:t>
      </w:r>
      <w:r>
        <w:rPr>
          <w:color w:val="161618"/>
          <w:w w:val="110"/>
        </w:rPr>
        <w:t> inconsequential</w:t>
      </w:r>
      <w:r>
        <w:rPr>
          <w:color w:val="161618"/>
          <w:w w:val="110"/>
        </w:rPr>
        <w:t> </w:t>
      </w:r>
      <w:r>
        <w:rPr>
          <w:color w:val="262626"/>
          <w:w w:val="110"/>
        </w:rPr>
        <w:t>events</w:t>
      </w:r>
      <w:r>
        <w:rPr>
          <w:color w:val="262626"/>
          <w:w w:val="110"/>
        </w:rPr>
        <w:t> </w:t>
      </w:r>
      <w:r>
        <w:rPr>
          <w:color w:val="161618"/>
          <w:w w:val="110"/>
        </w:rPr>
        <w:t>hinder</w:t>
      </w:r>
      <w:r>
        <w:rPr>
          <w:color w:val="161618"/>
          <w:w w:val="110"/>
        </w:rPr>
        <w:t> the</w:t>
      </w:r>
      <w:r>
        <w:rPr>
          <w:color w:val="161618"/>
          <w:w w:val="110"/>
        </w:rPr>
        <w:t> </w:t>
      </w:r>
      <w:r>
        <w:rPr>
          <w:color w:val="262626"/>
          <w:w w:val="110"/>
        </w:rPr>
        <w:t>analysis.</w:t>
      </w:r>
      <w:r>
        <w:rPr>
          <w:color w:val="262626"/>
          <w:w w:val="110"/>
        </w:rPr>
        <w:t> </w:t>
      </w:r>
      <w:r>
        <w:rPr>
          <w:i/>
          <w:color w:val="161618"/>
          <w:w w:val="110"/>
        </w:rPr>
        <w:t>Manufacturers</w:t>
      </w:r>
      <w:r>
        <w:rPr>
          <w:i/>
          <w:color w:val="161618"/>
          <w:w w:val="110"/>
        </w:rPr>
        <w:t> </w:t>
      </w:r>
      <w:r>
        <w:rPr>
          <w:color w:val="161618"/>
          <w:w w:val="110"/>
        </w:rPr>
        <w:t>can</w:t>
      </w:r>
      <w:r>
        <w:rPr>
          <w:color w:val="161618"/>
          <w:w w:val="110"/>
        </w:rPr>
        <w:t> </w:t>
      </w:r>
      <w:r>
        <w:rPr>
          <w:color w:val="262626"/>
          <w:w w:val="110"/>
        </w:rPr>
        <w:t>choose</w:t>
      </w:r>
      <w:r>
        <w:rPr>
          <w:color w:val="262626"/>
          <w:w w:val="110"/>
        </w:rPr>
        <w:t> </w:t>
      </w:r>
      <w:r>
        <w:rPr>
          <w:color w:val="161618"/>
          <w:w w:val="110"/>
        </w:rPr>
        <w:t>to</w:t>
      </w:r>
      <w:r>
        <w:rPr>
          <w:color w:val="161618"/>
          <w:spacing w:val="-4"/>
          <w:w w:val="110"/>
        </w:rPr>
        <w:t> </w:t>
      </w:r>
      <w:r>
        <w:rPr>
          <w:color w:val="161618"/>
          <w:w w:val="110"/>
        </w:rPr>
        <w:t>divide</w:t>
      </w:r>
      <w:r>
        <w:rPr>
          <w:color w:val="161618"/>
          <w:spacing w:val="-1"/>
          <w:w w:val="110"/>
        </w:rPr>
        <w:t> </w:t>
      </w:r>
      <w:r>
        <w:rPr>
          <w:color w:val="262626"/>
          <w:w w:val="110"/>
        </w:rPr>
        <w:t>complex</w:t>
      </w:r>
      <w:r>
        <w:rPr>
          <w:color w:val="262626"/>
          <w:spacing w:val="-5"/>
          <w:w w:val="110"/>
        </w:rPr>
        <w:t> </w:t>
      </w:r>
      <w:r>
        <w:rPr>
          <w:color w:val="262626"/>
          <w:w w:val="110"/>
        </w:rPr>
        <w:t>sequences</w:t>
      </w:r>
      <w:r>
        <w:rPr>
          <w:color w:val="262626"/>
          <w:w w:val="110"/>
        </w:rPr>
        <w:t> </w:t>
      </w:r>
      <w:r>
        <w:rPr>
          <w:color w:val="161618"/>
          <w:w w:val="110"/>
        </w:rPr>
        <w:t>of</w:t>
      </w:r>
      <w:r>
        <w:rPr>
          <w:color w:val="161618"/>
          <w:spacing w:val="-4"/>
          <w:w w:val="110"/>
        </w:rPr>
        <w:t> </w:t>
      </w:r>
      <w:r>
        <w:rPr>
          <w:color w:val="262626"/>
          <w:w w:val="110"/>
        </w:rPr>
        <w:t>events</w:t>
      </w:r>
      <w:r>
        <w:rPr>
          <w:color w:val="262626"/>
          <w:spacing w:val="-1"/>
          <w:w w:val="110"/>
        </w:rPr>
        <w:t> </w:t>
      </w:r>
      <w:r>
        <w:rPr>
          <w:color w:val="161618"/>
          <w:w w:val="110"/>
        </w:rPr>
        <w:t>into</w:t>
      </w:r>
      <w:r>
        <w:rPr>
          <w:color w:val="161618"/>
          <w:spacing w:val="-8"/>
          <w:w w:val="110"/>
        </w:rPr>
        <w:t> </w:t>
      </w:r>
      <w:r>
        <w:rPr>
          <w:color w:val="262626"/>
          <w:w w:val="110"/>
        </w:rPr>
        <w:t>shorter</w:t>
      </w:r>
      <w:r>
        <w:rPr>
          <w:color w:val="262626"/>
          <w:spacing w:val="-6"/>
          <w:w w:val="110"/>
        </w:rPr>
        <w:t> </w:t>
      </w:r>
      <w:r>
        <w:rPr>
          <w:color w:val="262626"/>
          <w:w w:val="110"/>
        </w:rPr>
        <w:t>segments,</w:t>
      </w:r>
      <w:r>
        <w:rPr>
          <w:color w:val="262626"/>
          <w:spacing w:val="-1"/>
          <w:w w:val="110"/>
        </w:rPr>
        <w:t> </w:t>
      </w:r>
      <w:r>
        <w:rPr>
          <w:color w:val="161618"/>
          <w:w w:val="110"/>
        </w:rPr>
        <w:t>so</w:t>
      </w:r>
      <w:r>
        <w:rPr>
          <w:color w:val="161618"/>
          <w:spacing w:val="-7"/>
          <w:w w:val="110"/>
        </w:rPr>
        <w:t> </w:t>
      </w:r>
      <w:r>
        <w:rPr>
          <w:color w:val="161618"/>
          <w:w w:val="110"/>
        </w:rPr>
        <w:t>that</w:t>
      </w:r>
      <w:r>
        <w:rPr>
          <w:color w:val="161618"/>
          <w:spacing w:val="-2"/>
          <w:w w:val="110"/>
        </w:rPr>
        <w:t> </w:t>
      </w:r>
      <w:r>
        <w:rPr>
          <w:color w:val="161618"/>
          <w:w w:val="110"/>
        </w:rPr>
        <w:t>the</w:t>
      </w:r>
      <w:r>
        <w:rPr>
          <w:color w:val="161618"/>
          <w:spacing w:val="-12"/>
          <w:w w:val="110"/>
        </w:rPr>
        <w:t> </w:t>
      </w:r>
      <w:r>
        <w:rPr>
          <w:color w:val="262626"/>
          <w:w w:val="110"/>
        </w:rPr>
        <w:t>analysis</w:t>
      </w:r>
      <w:r>
        <w:rPr>
          <w:color w:val="262626"/>
          <w:w w:val="110"/>
        </w:rPr>
        <w:t> </w:t>
      </w:r>
      <w:r>
        <w:rPr>
          <w:color w:val="161618"/>
          <w:w w:val="110"/>
        </w:rPr>
        <w:t>can</w:t>
      </w:r>
      <w:r>
        <w:rPr>
          <w:color w:val="161618"/>
          <w:w w:val="110"/>
        </w:rPr>
        <w:t> be </w:t>
      </w:r>
      <w:r>
        <w:rPr>
          <w:color w:val="161618"/>
        </w:rPr>
        <w:t>performed</w:t>
      </w:r>
      <w:r>
        <w:rPr>
          <w:color w:val="161618"/>
          <w:spacing w:val="40"/>
        </w:rPr>
        <w:t> </w:t>
      </w:r>
      <w:r>
        <w:rPr>
          <w:color w:val="161618"/>
        </w:rPr>
        <w:t>by</w:t>
      </w:r>
      <w:r>
        <w:rPr>
          <w:color w:val="161618"/>
          <w:spacing w:val="31"/>
        </w:rPr>
        <w:t> </w:t>
      </w:r>
      <w:r>
        <w:rPr>
          <w:color w:val="161618"/>
        </w:rPr>
        <w:t>individuals</w:t>
      </w:r>
      <w:r>
        <w:rPr>
          <w:color w:val="161618"/>
          <w:spacing w:val="40"/>
        </w:rPr>
        <w:t> </w:t>
      </w:r>
      <w:r>
        <w:rPr>
          <w:color w:val="161618"/>
        </w:rPr>
        <w:t>with</w:t>
      </w:r>
      <w:r>
        <w:rPr>
          <w:color w:val="161618"/>
          <w:spacing w:val="40"/>
        </w:rPr>
        <w:t> </w:t>
      </w:r>
      <w:r>
        <w:rPr>
          <w:color w:val="161618"/>
        </w:rPr>
        <w:t>the</w:t>
      </w:r>
      <w:r>
        <w:rPr>
          <w:color w:val="161618"/>
          <w:spacing w:val="40"/>
        </w:rPr>
        <w:t> </w:t>
      </w:r>
      <w:r>
        <w:rPr>
          <w:color w:val="161618"/>
        </w:rPr>
        <w:t>required</w:t>
      </w:r>
      <w:r>
        <w:rPr>
          <w:color w:val="161618"/>
          <w:spacing w:val="40"/>
        </w:rPr>
        <w:t> </w:t>
      </w:r>
      <w:r>
        <w:rPr>
          <w:color w:val="161618"/>
        </w:rPr>
        <w:t>expertise. This </w:t>
      </w:r>
      <w:r>
        <w:rPr>
          <w:color w:val="262626"/>
        </w:rPr>
        <w:t>approach</w:t>
      </w:r>
      <w:r>
        <w:rPr>
          <w:color w:val="262626"/>
          <w:spacing w:val="40"/>
        </w:rPr>
        <w:t> </w:t>
      </w:r>
      <w:r>
        <w:rPr>
          <w:color w:val="161618"/>
        </w:rPr>
        <w:t>is</w:t>
      </w:r>
      <w:r>
        <w:rPr>
          <w:color w:val="161618"/>
          <w:spacing w:val="32"/>
        </w:rPr>
        <w:t> </w:t>
      </w:r>
      <w:r>
        <w:rPr>
          <w:color w:val="161618"/>
        </w:rPr>
        <w:t>discussed</w:t>
      </w:r>
      <w:r>
        <w:rPr>
          <w:color w:val="161618"/>
          <w:spacing w:val="40"/>
        </w:rPr>
        <w:t> </w:t>
      </w:r>
      <w:r>
        <w:rPr>
          <w:color w:val="161618"/>
        </w:rPr>
        <w:t>in </w:t>
      </w:r>
      <w:r>
        <w:rPr>
          <w:color w:val="234695"/>
          <w:u w:val="thick" w:color="161618"/>
        </w:rPr>
        <w:t>H.2.7.2</w:t>
      </w:r>
      <w:r>
        <w:rPr>
          <w:color w:val="161618"/>
          <w:u w:val="none"/>
        </w:rPr>
        <w:t>.</w:t>
      </w:r>
      <w:r>
        <w:rPr>
          <w:color w:val="161618"/>
          <w:spacing w:val="-14"/>
          <w:u w:val="none"/>
        </w:rPr>
        <w:t> </w:t>
      </w:r>
      <w:r>
        <w:rPr>
          <w:color w:val="161618"/>
          <w:u w:val="none"/>
        </w:rPr>
        <w:t>A diagram (e.g.</w:t>
      </w:r>
      <w:r>
        <w:rPr>
          <w:color w:val="161618"/>
          <w:spacing w:val="28"/>
          <w:u w:val="none"/>
        </w:rPr>
        <w:t> </w:t>
      </w:r>
      <w:r>
        <w:rPr>
          <w:color w:val="161618"/>
          <w:u w:val="none"/>
        </w:rPr>
        <w:t>flowchart,</w:t>
      </w:r>
      <w:r>
        <w:rPr>
          <w:color w:val="161618"/>
          <w:spacing w:val="40"/>
          <w:u w:val="none"/>
        </w:rPr>
        <w:t> </w:t>
      </w:r>
      <w:r>
        <w:rPr>
          <w:color w:val="161618"/>
          <w:u w:val="none"/>
        </w:rPr>
        <w:t>event</w:t>
      </w:r>
      <w:r>
        <w:rPr>
          <w:color w:val="161618"/>
          <w:spacing w:val="25"/>
          <w:u w:val="none"/>
        </w:rPr>
        <w:t> </w:t>
      </w:r>
      <w:r>
        <w:rPr>
          <w:color w:val="161618"/>
          <w:u w:val="none"/>
        </w:rPr>
        <w:t>tree)</w:t>
      </w:r>
      <w:r>
        <w:rPr>
          <w:color w:val="161618"/>
          <w:spacing w:val="40"/>
          <w:u w:val="none"/>
        </w:rPr>
        <w:t> </w:t>
      </w:r>
      <w:r>
        <w:rPr>
          <w:color w:val="262626"/>
          <w:u w:val="none"/>
        </w:rPr>
        <w:t>can</w:t>
      </w:r>
      <w:r>
        <w:rPr>
          <w:color w:val="262626"/>
          <w:spacing w:val="40"/>
          <w:u w:val="none"/>
        </w:rPr>
        <w:t> </w:t>
      </w:r>
      <w:r>
        <w:rPr>
          <w:color w:val="161618"/>
          <w:u w:val="none"/>
        </w:rPr>
        <w:t>be</w:t>
      </w:r>
      <w:r>
        <w:rPr>
          <w:color w:val="161618"/>
          <w:spacing w:val="36"/>
          <w:u w:val="none"/>
        </w:rPr>
        <w:t> </w:t>
      </w:r>
      <w:r>
        <w:rPr>
          <w:color w:val="161618"/>
          <w:u w:val="none"/>
        </w:rPr>
        <w:t>useful</w:t>
      </w:r>
      <w:r>
        <w:rPr>
          <w:color w:val="161618"/>
          <w:spacing w:val="40"/>
          <w:u w:val="none"/>
        </w:rPr>
        <w:t> </w:t>
      </w:r>
      <w:r>
        <w:rPr>
          <w:color w:val="161618"/>
          <w:u w:val="none"/>
        </w:rPr>
        <w:t>to</w:t>
      </w:r>
      <w:r>
        <w:rPr>
          <w:color w:val="161618"/>
          <w:spacing w:val="30"/>
          <w:u w:val="none"/>
        </w:rPr>
        <w:t> </w:t>
      </w:r>
      <w:r>
        <w:rPr>
          <w:color w:val="161618"/>
          <w:u w:val="none"/>
        </w:rPr>
        <w:t>document</w:t>
      </w:r>
      <w:r>
        <w:rPr>
          <w:color w:val="161618"/>
          <w:spacing w:val="38"/>
          <w:u w:val="none"/>
        </w:rPr>
        <w:t> </w:t>
      </w:r>
      <w:r>
        <w:rPr>
          <w:color w:val="262626"/>
          <w:u w:val="none"/>
        </w:rPr>
        <w:t>and</w:t>
      </w:r>
      <w:r>
        <w:rPr>
          <w:color w:val="262626"/>
          <w:spacing w:val="40"/>
          <w:u w:val="none"/>
        </w:rPr>
        <w:t> </w:t>
      </w:r>
      <w:r>
        <w:rPr>
          <w:color w:val="262626"/>
          <w:u w:val="none"/>
        </w:rPr>
        <w:t>communicate</w:t>
      </w:r>
      <w:r>
        <w:rPr>
          <w:color w:val="262626"/>
          <w:spacing w:val="40"/>
          <w:u w:val="none"/>
        </w:rPr>
        <w:t> </w:t>
      </w:r>
      <w:r>
        <w:rPr>
          <w:color w:val="161618"/>
          <w:u w:val="none"/>
        </w:rPr>
        <w:t>complex</w:t>
      </w:r>
      <w:r>
        <w:rPr>
          <w:color w:val="161618"/>
          <w:spacing w:val="31"/>
          <w:u w:val="none"/>
        </w:rPr>
        <w:t> </w:t>
      </w:r>
      <w:r>
        <w:rPr>
          <w:color w:val="262626"/>
          <w:u w:val="none"/>
        </w:rPr>
        <w:t>sequences</w:t>
      </w:r>
      <w:r>
        <w:rPr>
          <w:color w:val="262626"/>
          <w:spacing w:val="40"/>
          <w:u w:val="none"/>
        </w:rPr>
        <w:t> </w:t>
      </w:r>
      <w:r>
        <w:rPr>
          <w:color w:val="262626"/>
          <w:u w:val="none"/>
        </w:rPr>
        <w:t>of</w:t>
      </w:r>
      <w:r>
        <w:rPr>
          <w:color w:val="262626"/>
          <w:spacing w:val="28"/>
          <w:u w:val="none"/>
        </w:rPr>
        <w:t> </w:t>
      </w:r>
      <w:r>
        <w:rPr>
          <w:color w:val="262626"/>
          <w:u w:val="none"/>
        </w:rPr>
        <w:t>events.</w:t>
      </w:r>
    </w:p>
    <w:p>
      <w:pPr>
        <w:pStyle w:val="ListParagraph"/>
        <w:numPr>
          <w:ilvl w:val="0"/>
          <w:numId w:val="40"/>
        </w:numPr>
        <w:tabs>
          <w:tab w:pos="544" w:val="left" w:leader="none"/>
        </w:tabs>
        <w:spacing w:line="240" w:lineRule="auto" w:before="179" w:after="0"/>
        <w:ind w:left="544" w:right="0" w:hanging="411"/>
        <w:jc w:val="left"/>
        <w:rPr>
          <w:color w:val="262626"/>
          <w:sz w:val="21"/>
        </w:rPr>
      </w:pPr>
      <w:r>
        <w:rPr>
          <w:color w:val="262626"/>
          <w:w w:val="105"/>
          <w:sz w:val="21"/>
          <w:u w:val="thick" w:color="161618"/>
        </w:rPr>
        <w:t>Events</w:t>
      </w:r>
      <w:r>
        <w:rPr>
          <w:color w:val="262626"/>
          <w:spacing w:val="15"/>
          <w:w w:val="105"/>
          <w:sz w:val="21"/>
          <w:u w:val="thick" w:color="161618"/>
        </w:rPr>
        <w:t> </w:t>
      </w:r>
      <w:r>
        <w:rPr>
          <w:color w:val="161618"/>
          <w:w w:val="105"/>
          <w:sz w:val="21"/>
          <w:u w:val="thick" w:color="161618"/>
        </w:rPr>
        <w:t>under</w:t>
      </w:r>
      <w:r>
        <w:rPr>
          <w:color w:val="161618"/>
          <w:spacing w:val="1"/>
          <w:w w:val="105"/>
          <w:sz w:val="21"/>
          <w:u w:val="thick" w:color="161618"/>
        </w:rPr>
        <w:t> </w:t>
      </w:r>
      <w:r>
        <w:rPr>
          <w:color w:val="262626"/>
          <w:w w:val="105"/>
          <w:sz w:val="21"/>
          <w:u w:val="thick" w:color="161618"/>
        </w:rPr>
        <w:t>control</w:t>
      </w:r>
      <w:r>
        <w:rPr>
          <w:color w:val="262626"/>
          <w:spacing w:val="5"/>
          <w:w w:val="105"/>
          <w:sz w:val="21"/>
          <w:u w:val="thick" w:color="161618"/>
        </w:rPr>
        <w:t> </w:t>
      </w:r>
      <w:r>
        <w:rPr>
          <w:color w:val="262626"/>
          <w:w w:val="105"/>
          <w:sz w:val="21"/>
          <w:u w:val="thick" w:color="161618"/>
        </w:rPr>
        <w:t>of </w:t>
      </w:r>
      <w:r>
        <w:rPr>
          <w:color w:val="161618"/>
          <w:w w:val="105"/>
          <w:sz w:val="21"/>
          <w:u w:val="thick" w:color="161618"/>
        </w:rPr>
        <w:t>the</w:t>
      </w:r>
      <w:r>
        <w:rPr>
          <w:color w:val="161618"/>
          <w:spacing w:val="6"/>
          <w:w w:val="105"/>
          <w:sz w:val="21"/>
          <w:u w:val="thick" w:color="161618"/>
        </w:rPr>
        <w:t> </w:t>
      </w:r>
      <w:r>
        <w:rPr>
          <w:i/>
          <w:color w:val="161618"/>
          <w:spacing w:val="-2"/>
          <w:w w:val="105"/>
          <w:sz w:val="21"/>
          <w:u w:val="thick" w:color="161618"/>
        </w:rPr>
        <w:t>manufacturer</w:t>
      </w:r>
    </w:p>
    <w:p>
      <w:pPr>
        <w:spacing w:line="232" w:lineRule="auto" w:before="163"/>
        <w:ind w:left="545" w:right="42" w:hanging="8"/>
        <w:jc w:val="both"/>
        <w:rPr>
          <w:sz w:val="21"/>
        </w:rPr>
      </w:pPr>
      <w:r>
        <w:rPr>
          <w:color w:val="161618"/>
          <w:w w:val="105"/>
          <w:sz w:val="21"/>
        </w:rPr>
        <w:t>The initiating </w:t>
      </w:r>
      <w:r>
        <w:rPr>
          <w:color w:val="262626"/>
          <w:w w:val="105"/>
          <w:sz w:val="21"/>
        </w:rPr>
        <w:t>event </w:t>
      </w:r>
      <w:r>
        <w:rPr>
          <w:color w:val="161618"/>
          <w:w w:val="105"/>
          <w:sz w:val="21"/>
        </w:rPr>
        <w:t>in the</w:t>
      </w:r>
      <w:r>
        <w:rPr>
          <w:color w:val="161618"/>
          <w:w w:val="105"/>
          <w:sz w:val="21"/>
        </w:rPr>
        <w:t> </w:t>
      </w:r>
      <w:r>
        <w:rPr>
          <w:color w:val="262626"/>
          <w:w w:val="105"/>
          <w:sz w:val="21"/>
        </w:rPr>
        <w:t>sequence </w:t>
      </w:r>
      <w:r>
        <w:rPr>
          <w:color w:val="161618"/>
          <w:w w:val="105"/>
          <w:sz w:val="21"/>
        </w:rPr>
        <w:t>leading to </w:t>
      </w:r>
      <w:r>
        <w:rPr>
          <w:color w:val="262626"/>
          <w:w w:val="105"/>
          <w:sz w:val="21"/>
        </w:rPr>
        <w:t>a</w:t>
      </w:r>
      <w:r>
        <w:rPr>
          <w:color w:val="262626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hazardous </w:t>
      </w:r>
      <w:r>
        <w:rPr>
          <w:i/>
          <w:color w:val="262626"/>
          <w:w w:val="105"/>
          <w:sz w:val="21"/>
        </w:rPr>
        <w:t>situation </w:t>
      </w:r>
      <w:r>
        <w:rPr>
          <w:color w:val="262626"/>
          <w:w w:val="105"/>
          <w:sz w:val="21"/>
        </w:rPr>
        <w:t>can occur as a failure</w:t>
      </w:r>
      <w:r>
        <w:rPr>
          <w:color w:val="262626"/>
          <w:w w:val="105"/>
          <w:sz w:val="21"/>
        </w:rPr>
        <w:t> </w:t>
      </w:r>
      <w:r>
        <w:rPr>
          <w:color w:val="161618"/>
          <w:w w:val="105"/>
          <w:sz w:val="21"/>
        </w:rPr>
        <w:t>of the </w:t>
      </w:r>
      <w:r>
        <w:rPr>
          <w:i/>
          <w:color w:val="161618"/>
          <w:w w:val="105"/>
          <w:sz w:val="21"/>
        </w:rPr>
        <w:t>manufacturer's </w:t>
      </w:r>
      <w:r>
        <w:rPr>
          <w:color w:val="161618"/>
          <w:w w:val="105"/>
          <w:sz w:val="21"/>
        </w:rPr>
        <w:t>quality</w:t>
      </w:r>
      <w:r>
        <w:rPr>
          <w:color w:val="161618"/>
          <w:w w:val="105"/>
          <w:sz w:val="21"/>
        </w:rPr>
        <w:t> management</w:t>
      </w:r>
      <w:r>
        <w:rPr>
          <w:color w:val="161618"/>
          <w:w w:val="105"/>
          <w:sz w:val="21"/>
        </w:rPr>
        <w:t> system</w:t>
      </w:r>
      <w:r>
        <w:rPr>
          <w:color w:val="464646"/>
          <w:w w:val="105"/>
          <w:sz w:val="21"/>
        </w:rPr>
        <w:t>. </w:t>
      </w:r>
      <w:r>
        <w:rPr>
          <w:color w:val="161618"/>
          <w:w w:val="105"/>
          <w:sz w:val="21"/>
        </w:rPr>
        <w:t>A</w:t>
      </w:r>
      <w:r>
        <w:rPr>
          <w:color w:val="161618"/>
          <w:w w:val="105"/>
          <w:sz w:val="21"/>
        </w:rPr>
        <w:t> </w:t>
      </w:r>
      <w:r>
        <w:rPr>
          <w:color w:val="262626"/>
          <w:w w:val="105"/>
          <w:sz w:val="21"/>
        </w:rPr>
        <w:t>fault</w:t>
      </w:r>
      <w:r>
        <w:rPr>
          <w:color w:val="262626"/>
          <w:w w:val="105"/>
          <w:sz w:val="21"/>
        </w:rPr>
        <w:t> condition</w:t>
      </w:r>
      <w:r>
        <w:rPr>
          <w:color w:val="262626"/>
          <w:w w:val="105"/>
          <w:sz w:val="21"/>
        </w:rPr>
        <w:t> or</w:t>
      </w:r>
      <w:r>
        <w:rPr>
          <w:color w:val="262626"/>
          <w:w w:val="105"/>
          <w:sz w:val="21"/>
        </w:rPr>
        <w:t> </w:t>
      </w:r>
      <w:r>
        <w:rPr>
          <w:color w:val="161618"/>
          <w:w w:val="105"/>
          <w:sz w:val="21"/>
        </w:rPr>
        <w:t>potential</w:t>
      </w:r>
      <w:r>
        <w:rPr>
          <w:color w:val="161618"/>
          <w:w w:val="105"/>
          <w:sz w:val="21"/>
        </w:rPr>
        <w:t> </w:t>
      </w:r>
      <w:r>
        <w:rPr>
          <w:color w:val="262626"/>
          <w:w w:val="105"/>
          <w:sz w:val="21"/>
        </w:rPr>
        <w:t>for</w:t>
      </w:r>
      <w:r>
        <w:rPr>
          <w:color w:val="262626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use</w:t>
      </w:r>
      <w:r>
        <w:rPr>
          <w:i/>
          <w:color w:val="161618"/>
          <w:w w:val="105"/>
          <w:sz w:val="21"/>
        </w:rPr>
        <w:t> </w:t>
      </w:r>
      <w:r>
        <w:rPr>
          <w:i/>
          <w:color w:val="262626"/>
          <w:w w:val="105"/>
          <w:sz w:val="21"/>
        </w:rPr>
        <w:t>error</w:t>
      </w:r>
      <w:r>
        <w:rPr>
          <w:i/>
          <w:color w:val="262626"/>
          <w:w w:val="105"/>
          <w:sz w:val="21"/>
        </w:rPr>
        <w:t> </w:t>
      </w:r>
      <w:r>
        <w:rPr>
          <w:color w:val="161618"/>
          <w:w w:val="105"/>
          <w:sz w:val="21"/>
        </w:rPr>
        <w:t>can</w:t>
      </w:r>
      <w:r>
        <w:rPr>
          <w:color w:val="161618"/>
          <w:w w:val="105"/>
          <w:sz w:val="21"/>
        </w:rPr>
        <w:t> be </w:t>
      </w:r>
      <w:r>
        <w:rPr>
          <w:color w:val="262626"/>
          <w:w w:val="105"/>
          <w:sz w:val="21"/>
        </w:rPr>
        <w:t>caused </w:t>
      </w:r>
      <w:r>
        <w:rPr>
          <w:color w:val="161618"/>
          <w:w w:val="105"/>
          <w:sz w:val="21"/>
        </w:rPr>
        <w:t>by activities under </w:t>
      </w:r>
      <w:r>
        <w:rPr>
          <w:color w:val="262626"/>
          <w:w w:val="105"/>
          <w:sz w:val="21"/>
        </w:rPr>
        <w:t>a </w:t>
      </w:r>
      <w:r>
        <w:rPr>
          <w:i/>
          <w:color w:val="161618"/>
          <w:w w:val="105"/>
          <w:sz w:val="21"/>
        </w:rPr>
        <w:t>manufacturer's</w:t>
      </w:r>
      <w:r>
        <w:rPr>
          <w:i/>
          <w:color w:val="161618"/>
          <w:spacing w:val="-8"/>
          <w:w w:val="105"/>
          <w:sz w:val="21"/>
        </w:rPr>
        <w:t> </w:t>
      </w:r>
      <w:r>
        <w:rPr>
          <w:color w:val="161618"/>
          <w:w w:val="105"/>
          <w:sz w:val="21"/>
        </w:rPr>
        <w:t>direct </w:t>
      </w:r>
      <w:r>
        <w:rPr>
          <w:color w:val="262626"/>
          <w:w w:val="105"/>
          <w:sz w:val="21"/>
        </w:rPr>
        <w:t>control, such as:</w:t>
      </w:r>
    </w:p>
    <w:p>
      <w:pPr>
        <w:pStyle w:val="BodyText"/>
        <w:spacing w:line="410" w:lineRule="auto" w:before="166"/>
        <w:ind w:left="931" w:right="5713"/>
      </w:pPr>
      <w:r>
        <w:rPr>
          <w:color w:val="161618"/>
          <w:w w:val="105"/>
        </w:rPr>
        <w:t>design</w:t>
      </w:r>
      <w:r>
        <w:rPr>
          <w:color w:val="161618"/>
          <w:spacing w:val="-14"/>
          <w:w w:val="105"/>
        </w:rPr>
        <w:t> </w:t>
      </w:r>
      <w:r>
        <w:rPr>
          <w:color w:val="161618"/>
          <w:w w:val="105"/>
        </w:rPr>
        <w:t>and</w:t>
      </w:r>
      <w:r>
        <w:rPr>
          <w:color w:val="161618"/>
          <w:spacing w:val="-14"/>
          <w:w w:val="105"/>
        </w:rPr>
        <w:t> </w:t>
      </w:r>
      <w:r>
        <w:rPr>
          <w:color w:val="161618"/>
          <w:w w:val="105"/>
        </w:rPr>
        <w:t>development; device labelling;</w:t>
      </w:r>
    </w:p>
    <w:p>
      <w:pPr>
        <w:pStyle w:val="BodyText"/>
        <w:spacing w:line="408" w:lineRule="auto"/>
        <w:ind w:left="935" w:right="4449" w:firstLine="1"/>
      </w:pPr>
      <w:r>
        <w:rPr>
          <w:color w:val="161618"/>
          <w:w w:val="105"/>
        </w:rPr>
        <w:t>manufacturing </w:t>
      </w:r>
      <w:r>
        <w:rPr>
          <w:color w:val="262626"/>
          <w:w w:val="105"/>
        </w:rPr>
        <w:t>and supplier </w:t>
      </w:r>
      <w:r>
        <w:rPr>
          <w:color w:val="161618"/>
          <w:w w:val="105"/>
        </w:rPr>
        <w:t>management; product inventory </w:t>
      </w:r>
      <w:r>
        <w:rPr>
          <w:color w:val="262626"/>
          <w:w w:val="105"/>
        </w:rPr>
        <w:t>and </w:t>
      </w:r>
      <w:r>
        <w:rPr>
          <w:color w:val="161618"/>
          <w:w w:val="105"/>
        </w:rPr>
        <w:t>distribution; </w:t>
      </w:r>
      <w:r>
        <w:rPr>
          <w:color w:val="262626"/>
          <w:w w:val="105"/>
        </w:rPr>
        <w:t>equipment servicing;</w:t>
      </w:r>
    </w:p>
    <w:p>
      <w:pPr>
        <w:pStyle w:val="BodyText"/>
        <w:spacing w:line="240" w:lineRule="exact"/>
        <w:ind w:left="936"/>
      </w:pPr>
      <w:r>
        <w:rPr>
          <w:color w:val="161618"/>
          <w:w w:val="110"/>
        </w:rPr>
        <w:t>training</w:t>
      </w:r>
      <w:r>
        <w:rPr>
          <w:color w:val="161618"/>
          <w:spacing w:val="-12"/>
          <w:w w:val="110"/>
        </w:rPr>
        <w:t> </w:t>
      </w:r>
      <w:r>
        <w:rPr>
          <w:color w:val="262626"/>
          <w:w w:val="110"/>
        </w:rPr>
        <w:t>and</w:t>
      </w:r>
      <w:r>
        <w:rPr>
          <w:color w:val="262626"/>
          <w:spacing w:val="-5"/>
          <w:w w:val="110"/>
        </w:rPr>
        <w:t> </w:t>
      </w:r>
      <w:r>
        <w:rPr>
          <w:color w:val="161618"/>
          <w:w w:val="110"/>
        </w:rPr>
        <w:t>product</w:t>
      </w:r>
      <w:r>
        <w:rPr>
          <w:color w:val="161618"/>
          <w:spacing w:val="-9"/>
          <w:w w:val="110"/>
        </w:rPr>
        <w:t> </w:t>
      </w:r>
      <w:r>
        <w:rPr>
          <w:color w:val="262626"/>
          <w:spacing w:val="-2"/>
          <w:w w:val="110"/>
        </w:rPr>
        <w:t>support.</w:t>
      </w:r>
    </w:p>
    <w:p>
      <w:pPr>
        <w:pStyle w:val="ListParagraph"/>
        <w:numPr>
          <w:ilvl w:val="0"/>
          <w:numId w:val="40"/>
        </w:numPr>
        <w:tabs>
          <w:tab w:pos="554" w:val="left" w:leader="none"/>
        </w:tabs>
        <w:spacing w:line="240" w:lineRule="auto" w:before="163" w:after="0"/>
        <w:ind w:left="554" w:right="0" w:hanging="404"/>
        <w:jc w:val="left"/>
        <w:rPr>
          <w:color w:val="161618"/>
          <w:sz w:val="21"/>
        </w:rPr>
      </w:pPr>
      <w:r>
        <w:rPr>
          <w:color w:val="161618"/>
          <w:w w:val="105"/>
          <w:sz w:val="21"/>
          <w:u w:val="thick" w:color="262626"/>
        </w:rPr>
        <w:t>Events</w:t>
      </w:r>
      <w:r>
        <w:rPr>
          <w:color w:val="161618"/>
          <w:spacing w:val="-11"/>
          <w:w w:val="105"/>
          <w:sz w:val="21"/>
          <w:u w:val="thick" w:color="262626"/>
        </w:rPr>
        <w:t> </w:t>
      </w:r>
      <w:r>
        <w:rPr>
          <w:color w:val="161618"/>
          <w:w w:val="105"/>
          <w:sz w:val="21"/>
          <w:u w:val="thick" w:color="262626"/>
        </w:rPr>
        <w:t>under</w:t>
      </w:r>
      <w:r>
        <w:rPr>
          <w:color w:val="161618"/>
          <w:spacing w:val="-10"/>
          <w:w w:val="105"/>
          <w:sz w:val="21"/>
          <w:u w:val="thick" w:color="262626"/>
        </w:rPr>
        <w:t> </w:t>
      </w:r>
      <w:r>
        <w:rPr>
          <w:color w:val="262626"/>
          <w:w w:val="105"/>
          <w:sz w:val="21"/>
          <w:u w:val="thick" w:color="262626"/>
        </w:rPr>
        <w:t>control</w:t>
      </w:r>
      <w:r>
        <w:rPr>
          <w:color w:val="262626"/>
          <w:spacing w:val="-2"/>
          <w:w w:val="105"/>
          <w:sz w:val="21"/>
          <w:u w:val="thick" w:color="262626"/>
        </w:rPr>
        <w:t> </w:t>
      </w:r>
      <w:r>
        <w:rPr>
          <w:color w:val="262626"/>
          <w:w w:val="105"/>
          <w:sz w:val="21"/>
          <w:u w:val="thick" w:color="262626"/>
        </w:rPr>
        <w:t>of</w:t>
      </w:r>
      <w:r>
        <w:rPr>
          <w:color w:val="262626"/>
          <w:spacing w:val="-11"/>
          <w:w w:val="105"/>
          <w:sz w:val="21"/>
          <w:u w:val="thick" w:color="262626"/>
        </w:rPr>
        <w:t> </w:t>
      </w:r>
      <w:r>
        <w:rPr>
          <w:color w:val="262626"/>
          <w:w w:val="105"/>
          <w:sz w:val="21"/>
          <w:u w:val="thick" w:color="262626"/>
        </w:rPr>
        <w:t>the</w:t>
      </w:r>
      <w:r>
        <w:rPr>
          <w:color w:val="262626"/>
          <w:spacing w:val="-7"/>
          <w:w w:val="105"/>
          <w:sz w:val="21"/>
          <w:u w:val="thick" w:color="262626"/>
        </w:rPr>
        <w:t> </w:t>
      </w:r>
      <w:r>
        <w:rPr>
          <w:color w:val="161618"/>
          <w:w w:val="105"/>
          <w:sz w:val="21"/>
          <w:u w:val="thick" w:color="262626"/>
        </w:rPr>
        <w:t>user</w:t>
      </w:r>
      <w:r>
        <w:rPr>
          <w:color w:val="161618"/>
          <w:spacing w:val="-7"/>
          <w:w w:val="105"/>
          <w:sz w:val="21"/>
          <w:u w:val="thick" w:color="262626"/>
        </w:rPr>
        <w:t> </w:t>
      </w:r>
      <w:r>
        <w:rPr>
          <w:color w:val="262626"/>
          <w:w w:val="105"/>
          <w:sz w:val="21"/>
          <w:u w:val="thick" w:color="262626"/>
        </w:rPr>
        <w:t>of</w:t>
      </w:r>
      <w:r>
        <w:rPr>
          <w:color w:val="262626"/>
          <w:spacing w:val="-8"/>
          <w:w w:val="105"/>
          <w:sz w:val="21"/>
          <w:u w:val="thick" w:color="262626"/>
        </w:rPr>
        <w:t> </w:t>
      </w:r>
      <w:r>
        <w:rPr>
          <w:color w:val="161618"/>
          <w:w w:val="105"/>
          <w:sz w:val="21"/>
          <w:u w:val="thick" w:color="262626"/>
        </w:rPr>
        <w:t>the</w:t>
      </w:r>
      <w:r>
        <w:rPr>
          <w:color w:val="161618"/>
          <w:spacing w:val="-15"/>
          <w:w w:val="105"/>
          <w:sz w:val="21"/>
          <w:u w:val="thick" w:color="262626"/>
        </w:rPr>
        <w:t> </w:t>
      </w:r>
      <w:r>
        <w:rPr>
          <w:i/>
          <w:color w:val="161618"/>
          <w:w w:val="105"/>
          <w:sz w:val="21"/>
          <w:u w:val="thick" w:color="262626"/>
        </w:rPr>
        <w:t>!VD</w:t>
      </w:r>
      <w:r>
        <w:rPr>
          <w:i/>
          <w:color w:val="161618"/>
          <w:spacing w:val="-7"/>
          <w:w w:val="105"/>
          <w:sz w:val="21"/>
          <w:u w:val="thick" w:color="262626"/>
        </w:rPr>
        <w:t> </w:t>
      </w:r>
      <w:r>
        <w:rPr>
          <w:i/>
          <w:color w:val="161618"/>
          <w:w w:val="105"/>
          <w:sz w:val="21"/>
          <w:u w:val="thick" w:color="262626"/>
        </w:rPr>
        <w:t>medical</w:t>
      </w:r>
      <w:r>
        <w:rPr>
          <w:i/>
          <w:color w:val="161618"/>
          <w:spacing w:val="1"/>
          <w:w w:val="105"/>
          <w:sz w:val="21"/>
          <w:u w:val="thick" w:color="262626"/>
        </w:rPr>
        <w:t> </w:t>
      </w:r>
      <w:r>
        <w:rPr>
          <w:i/>
          <w:color w:val="262626"/>
          <w:spacing w:val="-2"/>
          <w:w w:val="105"/>
          <w:sz w:val="21"/>
          <w:u w:val="thick" w:color="262626"/>
        </w:rPr>
        <w:t>device</w:t>
      </w:r>
    </w:p>
    <w:p>
      <w:pPr>
        <w:pStyle w:val="BodyText"/>
        <w:spacing w:line="232" w:lineRule="auto" w:before="168"/>
        <w:ind w:left="551" w:right="61" w:hanging="6"/>
        <w:jc w:val="both"/>
        <w:rPr>
          <w:i/>
        </w:rPr>
      </w:pPr>
      <w:r>
        <w:rPr>
          <w:i/>
          <w:color w:val="161618"/>
          <w:w w:val="105"/>
        </w:rPr>
        <w:t>Use</w:t>
      </w:r>
      <w:r>
        <w:rPr>
          <w:i/>
          <w:color w:val="161618"/>
          <w:spacing w:val="-2"/>
          <w:w w:val="105"/>
        </w:rPr>
        <w:t> </w:t>
      </w:r>
      <w:r>
        <w:rPr>
          <w:i/>
          <w:color w:val="262626"/>
          <w:w w:val="105"/>
        </w:rPr>
        <w:t>errors</w:t>
      </w:r>
      <w:r>
        <w:rPr>
          <w:i/>
          <w:color w:val="262626"/>
          <w:spacing w:val="-14"/>
          <w:w w:val="105"/>
        </w:rPr>
        <w:t> </w:t>
      </w:r>
      <w:r>
        <w:rPr>
          <w:color w:val="262626"/>
          <w:w w:val="105"/>
        </w:rPr>
        <w:t>and </w:t>
      </w:r>
      <w:r>
        <w:rPr>
          <w:i/>
          <w:color w:val="161618"/>
          <w:w w:val="105"/>
        </w:rPr>
        <w:t>device </w:t>
      </w:r>
      <w:r>
        <w:rPr>
          <w:color w:val="262626"/>
          <w:w w:val="105"/>
        </w:rPr>
        <w:t>failures can </w:t>
      </w:r>
      <w:r>
        <w:rPr>
          <w:color w:val="161618"/>
          <w:w w:val="105"/>
        </w:rPr>
        <w:t>happen during</w:t>
      </w:r>
      <w:r>
        <w:rPr>
          <w:color w:val="161618"/>
          <w:spacing w:val="-2"/>
          <w:w w:val="105"/>
        </w:rPr>
        <w:t> </w:t>
      </w:r>
      <w:r>
        <w:rPr>
          <w:color w:val="161618"/>
          <w:w w:val="105"/>
        </w:rPr>
        <w:t>device </w:t>
      </w:r>
      <w:r>
        <w:rPr>
          <w:color w:val="262626"/>
          <w:w w:val="105"/>
        </w:rPr>
        <w:t>operation </w:t>
      </w:r>
      <w:r>
        <w:rPr>
          <w:color w:val="161618"/>
          <w:w w:val="105"/>
        </w:rPr>
        <w:t>in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3"/>
          <w:w w:val="105"/>
        </w:rPr>
        <w:t> </w:t>
      </w:r>
      <w:r>
        <w:rPr>
          <w:color w:val="161618"/>
          <w:w w:val="105"/>
        </w:rPr>
        <w:t>laboratory </w:t>
      </w:r>
      <w:r>
        <w:rPr>
          <w:color w:val="262626"/>
          <w:w w:val="105"/>
        </w:rPr>
        <w:t>or</w:t>
      </w:r>
      <w:r>
        <w:rPr>
          <w:color w:val="262626"/>
          <w:spacing w:val="-3"/>
          <w:w w:val="105"/>
        </w:rPr>
        <w:t> </w:t>
      </w:r>
      <w:r>
        <w:rPr>
          <w:color w:val="262626"/>
          <w:w w:val="105"/>
        </w:rPr>
        <w:t>at </w:t>
      </w:r>
      <w:r>
        <w:rPr>
          <w:color w:val="161618"/>
          <w:w w:val="105"/>
        </w:rPr>
        <w:t>the point </w:t>
      </w:r>
      <w:r>
        <w:rPr>
          <w:color w:val="262626"/>
          <w:w w:val="105"/>
        </w:rPr>
        <w:t>of</w:t>
      </w:r>
      <w:r>
        <w:rPr>
          <w:color w:val="262626"/>
          <w:w w:val="105"/>
        </w:rPr>
        <w:t> care. </w:t>
      </w:r>
      <w:r>
        <w:rPr>
          <w:color w:val="161618"/>
          <w:w w:val="105"/>
        </w:rPr>
        <w:t>Activities to prevent </w:t>
      </w:r>
      <w:r>
        <w:rPr>
          <w:color w:val="262626"/>
          <w:w w:val="105"/>
        </w:rPr>
        <w:t>or </w:t>
      </w:r>
      <w:r>
        <w:rPr>
          <w:color w:val="161618"/>
          <w:w w:val="105"/>
        </w:rPr>
        <w:t>detect </w:t>
      </w:r>
      <w:r>
        <w:rPr>
          <w:i/>
          <w:color w:val="161618"/>
          <w:w w:val="105"/>
        </w:rPr>
        <w:t>hazards </w:t>
      </w:r>
      <w:r>
        <w:rPr>
          <w:color w:val="262626"/>
          <w:w w:val="105"/>
        </w:rPr>
        <w:t>and the actions </w:t>
      </w:r>
      <w:r>
        <w:rPr>
          <w:color w:val="161618"/>
          <w:w w:val="105"/>
        </w:rPr>
        <w:t>taken</w:t>
      </w:r>
      <w:r>
        <w:rPr>
          <w:color w:val="161618"/>
          <w:w w:val="105"/>
        </w:rPr>
        <w:t> in response</w:t>
      </w:r>
      <w:r>
        <w:rPr>
          <w:color w:val="161618"/>
          <w:w w:val="105"/>
        </w:rPr>
        <w:t> by the user </w:t>
      </w:r>
      <w:r>
        <w:rPr>
          <w:color w:val="262626"/>
          <w:w w:val="105"/>
        </w:rPr>
        <w:t>are </w:t>
      </w:r>
      <w:r>
        <w:rPr>
          <w:color w:val="161618"/>
          <w:w w:val="105"/>
        </w:rPr>
        <w:t>under the direct control </w:t>
      </w:r>
      <w:r>
        <w:rPr>
          <w:color w:val="262626"/>
          <w:w w:val="105"/>
        </w:rPr>
        <w:t>of </w:t>
      </w:r>
      <w:r>
        <w:rPr>
          <w:color w:val="161618"/>
          <w:w w:val="105"/>
        </w:rPr>
        <w:t>the laboratory </w:t>
      </w:r>
      <w:r>
        <w:rPr>
          <w:color w:val="262626"/>
          <w:w w:val="105"/>
        </w:rPr>
        <w:t>or </w:t>
      </w:r>
      <w:r>
        <w:rPr>
          <w:color w:val="161618"/>
          <w:w w:val="105"/>
        </w:rPr>
        <w:t>point </w:t>
      </w:r>
      <w:r>
        <w:rPr>
          <w:color w:val="262626"/>
          <w:w w:val="105"/>
        </w:rPr>
        <w:t>of care facility.</w:t>
      </w:r>
      <w:r>
        <w:rPr>
          <w:color w:val="262626"/>
          <w:spacing w:val="-1"/>
          <w:w w:val="105"/>
        </w:rPr>
        <w:t> </w:t>
      </w:r>
      <w:r>
        <w:rPr>
          <w:color w:val="161618"/>
          <w:w w:val="105"/>
        </w:rPr>
        <w:t>These device users incorporate the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protective</w:t>
      </w:r>
      <w:r>
        <w:rPr>
          <w:color w:val="161618"/>
          <w:w w:val="105"/>
        </w:rPr>
        <w:t> measures </w:t>
      </w:r>
      <w:r>
        <w:rPr>
          <w:color w:val="262626"/>
          <w:w w:val="105"/>
        </w:rPr>
        <w:t>and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information</w:t>
      </w:r>
      <w:r>
        <w:rPr>
          <w:color w:val="161618"/>
          <w:spacing w:val="38"/>
          <w:w w:val="105"/>
        </w:rPr>
        <w:t> </w:t>
      </w:r>
      <w:r>
        <w:rPr>
          <w:color w:val="161618"/>
          <w:w w:val="105"/>
        </w:rPr>
        <w:t>for </w:t>
      </w:r>
      <w:r>
        <w:rPr>
          <w:i/>
          <w:color w:val="262626"/>
          <w:w w:val="105"/>
        </w:rPr>
        <w:t>safety </w:t>
      </w:r>
      <w:r>
        <w:rPr>
          <w:color w:val="262626"/>
          <w:w w:val="105"/>
        </w:rPr>
        <w:t>provided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by the </w:t>
      </w:r>
      <w:r>
        <w:rPr>
          <w:i/>
          <w:color w:val="161618"/>
          <w:w w:val="105"/>
        </w:rPr>
        <w:t>manufacturer</w:t>
      </w:r>
      <w:r>
        <w:rPr>
          <w:i/>
          <w:color w:val="161618"/>
          <w:w w:val="105"/>
        </w:rPr>
        <w:t> </w:t>
      </w:r>
      <w:r>
        <w:rPr>
          <w:color w:val="161618"/>
          <w:w w:val="105"/>
        </w:rPr>
        <w:t>into their own </w:t>
      </w:r>
      <w:r>
        <w:rPr>
          <w:i/>
          <w:color w:val="161618"/>
          <w:w w:val="105"/>
        </w:rPr>
        <w:t>risk management</w:t>
      </w:r>
      <w:r>
        <w:rPr>
          <w:i/>
          <w:color w:val="161618"/>
          <w:spacing w:val="40"/>
          <w:w w:val="105"/>
        </w:rPr>
        <w:t> </w:t>
      </w:r>
      <w:r>
        <w:rPr>
          <w:i/>
          <w:color w:val="161618"/>
          <w:w w:val="105"/>
        </w:rPr>
        <w:t>process.</w:t>
      </w:r>
    </w:p>
    <w:p>
      <w:pPr>
        <w:spacing w:line="230" w:lineRule="auto" w:before="176"/>
        <w:ind w:left="564" w:right="65" w:hanging="13"/>
        <w:jc w:val="both"/>
        <w:rPr>
          <w:sz w:val="21"/>
        </w:rPr>
      </w:pPr>
      <w:r>
        <w:rPr>
          <w:color w:val="161618"/>
          <w:w w:val="105"/>
          <w:sz w:val="21"/>
        </w:rPr>
        <w:t>The users of </w:t>
      </w:r>
      <w:r>
        <w:rPr>
          <w:i/>
          <w:color w:val="161618"/>
          <w:w w:val="105"/>
          <w:sz w:val="21"/>
        </w:rPr>
        <w:t>!VD medical</w:t>
      </w:r>
      <w:r>
        <w:rPr>
          <w:i/>
          <w:color w:val="161618"/>
          <w:w w:val="105"/>
          <w:sz w:val="21"/>
        </w:rPr>
        <w:t> devices </w:t>
      </w:r>
      <w:r>
        <w:rPr>
          <w:color w:val="161618"/>
          <w:w w:val="105"/>
          <w:sz w:val="21"/>
        </w:rPr>
        <w:t>can </w:t>
      </w:r>
      <w:r>
        <w:rPr>
          <w:color w:val="262626"/>
          <w:w w:val="105"/>
          <w:sz w:val="21"/>
        </w:rPr>
        <w:t>also cause or contribute</w:t>
      </w:r>
      <w:r>
        <w:rPr>
          <w:color w:val="262626"/>
          <w:w w:val="105"/>
          <w:sz w:val="21"/>
        </w:rPr>
        <w:t> </w:t>
      </w:r>
      <w:r>
        <w:rPr>
          <w:color w:val="161618"/>
          <w:w w:val="105"/>
          <w:sz w:val="21"/>
        </w:rPr>
        <w:t>to </w:t>
      </w:r>
      <w:r>
        <w:rPr>
          <w:i/>
          <w:color w:val="262626"/>
          <w:w w:val="105"/>
          <w:sz w:val="21"/>
        </w:rPr>
        <w:t>risks </w:t>
      </w:r>
      <w:r>
        <w:rPr>
          <w:color w:val="161618"/>
          <w:w w:val="105"/>
          <w:sz w:val="21"/>
        </w:rPr>
        <w:t>to patients</w:t>
      </w:r>
      <w:r>
        <w:rPr>
          <w:color w:val="161618"/>
          <w:w w:val="105"/>
          <w:sz w:val="21"/>
        </w:rPr>
        <w:t> through</w:t>
      </w:r>
      <w:r>
        <w:rPr>
          <w:color w:val="161618"/>
          <w:w w:val="105"/>
          <w:sz w:val="21"/>
        </w:rPr>
        <w:t> misuse (see</w:t>
      </w:r>
      <w:r>
        <w:rPr>
          <w:color w:val="161618"/>
          <w:spacing w:val="17"/>
          <w:w w:val="105"/>
          <w:sz w:val="21"/>
        </w:rPr>
        <w:t> </w:t>
      </w:r>
      <w:r>
        <w:rPr>
          <w:b/>
          <w:color w:val="627BBA"/>
          <w:w w:val="105"/>
          <w:sz w:val="21"/>
          <w:u w:val="thick" w:color="161618"/>
        </w:rPr>
        <w:t>H</w:t>
      </w:r>
      <w:r>
        <w:rPr>
          <w:b/>
          <w:color w:val="3867A3"/>
          <w:w w:val="105"/>
          <w:sz w:val="21"/>
          <w:u w:val="thick" w:color="161618"/>
        </w:rPr>
        <w:t>.2</w:t>
      </w:r>
      <w:r>
        <w:rPr>
          <w:b/>
          <w:color w:val="234695"/>
          <w:w w:val="105"/>
          <w:sz w:val="21"/>
          <w:u w:val="thick" w:color="161618"/>
        </w:rPr>
        <w:t>.</w:t>
      </w:r>
      <w:r>
        <w:rPr>
          <w:b/>
          <w:color w:val="3867A3"/>
          <w:w w:val="105"/>
          <w:sz w:val="21"/>
          <w:u w:val="thick" w:color="161618"/>
        </w:rPr>
        <w:t>3.5</w:t>
      </w:r>
      <w:r>
        <w:rPr>
          <w:b/>
          <w:color w:val="161618"/>
          <w:w w:val="105"/>
          <w:sz w:val="21"/>
          <w:u w:val="thick" w:color="161618"/>
        </w:rPr>
        <w:t>)</w:t>
      </w:r>
      <w:r>
        <w:rPr>
          <w:b/>
          <w:color w:val="161618"/>
          <w:w w:val="105"/>
          <w:sz w:val="21"/>
          <w:u w:val="none"/>
        </w:rPr>
        <w:t>,</w:t>
      </w:r>
      <w:r>
        <w:rPr>
          <w:b/>
          <w:color w:val="161618"/>
          <w:spacing w:val="12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including</w:t>
      </w:r>
      <w:r>
        <w:rPr>
          <w:color w:val="161618"/>
          <w:spacing w:val="29"/>
          <w:w w:val="105"/>
          <w:sz w:val="21"/>
          <w:u w:val="none"/>
        </w:rPr>
        <w:t> </w:t>
      </w:r>
      <w:r>
        <w:rPr>
          <w:color w:val="262626"/>
          <w:w w:val="105"/>
          <w:sz w:val="21"/>
          <w:u w:val="none"/>
        </w:rPr>
        <w:t>failure</w:t>
      </w:r>
      <w:r>
        <w:rPr>
          <w:color w:val="262626"/>
          <w:spacing w:val="36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to</w:t>
      </w:r>
      <w:r>
        <w:rPr>
          <w:color w:val="161618"/>
          <w:spacing w:val="27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maintain</w:t>
      </w:r>
      <w:r>
        <w:rPr>
          <w:color w:val="161618"/>
          <w:spacing w:val="38"/>
          <w:w w:val="105"/>
          <w:sz w:val="21"/>
          <w:u w:val="none"/>
        </w:rPr>
        <w:t> </w:t>
      </w:r>
      <w:r>
        <w:rPr>
          <w:color w:val="262626"/>
          <w:w w:val="105"/>
          <w:sz w:val="21"/>
          <w:u w:val="none"/>
        </w:rPr>
        <w:t>adequate</w:t>
      </w:r>
      <w:r>
        <w:rPr>
          <w:color w:val="262626"/>
          <w:spacing w:val="29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quality</w:t>
      </w:r>
      <w:r>
        <w:rPr>
          <w:color w:val="161618"/>
          <w:spacing w:val="25"/>
          <w:w w:val="105"/>
          <w:sz w:val="21"/>
          <w:u w:val="none"/>
        </w:rPr>
        <w:t> </w:t>
      </w:r>
      <w:r>
        <w:rPr>
          <w:color w:val="262626"/>
          <w:w w:val="105"/>
          <w:sz w:val="21"/>
          <w:u w:val="none"/>
        </w:rPr>
        <w:t>assurance</w:t>
      </w:r>
      <w:r>
        <w:rPr>
          <w:color w:val="262626"/>
          <w:spacing w:val="54"/>
          <w:w w:val="105"/>
          <w:sz w:val="21"/>
          <w:u w:val="none"/>
        </w:rPr>
        <w:t> </w:t>
      </w:r>
      <w:r>
        <w:rPr>
          <w:i/>
          <w:color w:val="161618"/>
          <w:w w:val="105"/>
          <w:sz w:val="21"/>
          <w:u w:val="none"/>
        </w:rPr>
        <w:t>procedures,</w:t>
      </w:r>
      <w:r>
        <w:rPr>
          <w:i/>
          <w:color w:val="161618"/>
          <w:spacing w:val="17"/>
          <w:w w:val="105"/>
          <w:sz w:val="21"/>
          <w:u w:val="none"/>
        </w:rPr>
        <w:t> </w:t>
      </w:r>
      <w:r>
        <w:rPr>
          <w:color w:val="262626"/>
          <w:spacing w:val="-2"/>
          <w:w w:val="105"/>
          <w:sz w:val="21"/>
          <w:u w:val="none"/>
        </w:rPr>
        <w:t>contingency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spacing w:before="12"/>
        <w:rPr>
          <w:sz w:val="10"/>
        </w:rPr>
      </w:pPr>
    </w:p>
    <w:p>
      <w:pPr>
        <w:spacing w:line="120" w:lineRule="auto" w:before="0"/>
        <w:ind w:left="241" w:right="247" w:firstLine="4"/>
        <w:jc w:val="left"/>
        <w:rPr>
          <w:sz w:val="10"/>
        </w:rPr>
      </w:pPr>
      <w:r>
        <w:rPr>
          <w:color w:val="495479"/>
          <w:spacing w:val="-10"/>
          <w:w w:val="105"/>
          <w:sz w:val="10"/>
        </w:rPr>
        <w:t>r</w:t>
      </w:r>
      <w:r>
        <w:rPr>
          <w:color w:val="495479"/>
          <w:spacing w:val="40"/>
          <w:w w:val="105"/>
          <w:sz w:val="10"/>
        </w:rPr>
        <w:t> </w:t>
      </w:r>
      <w:r>
        <w:rPr>
          <w:color w:val="546793"/>
          <w:spacing w:val="-10"/>
          <w:w w:val="105"/>
          <w:sz w:val="10"/>
        </w:rPr>
        <w:t>r</w:t>
      </w:r>
    </w:p>
    <w:p>
      <w:pPr>
        <w:spacing w:line="55" w:lineRule="exact" w:before="0"/>
        <w:ind w:left="296" w:right="0" w:firstLine="0"/>
        <w:jc w:val="left"/>
        <w:rPr>
          <w:sz w:val="6"/>
        </w:rPr>
      </w:pPr>
      <w:r>
        <w:rPr>
          <w:color w:val="546793"/>
          <w:spacing w:val="-5"/>
          <w:w w:val="105"/>
          <w:sz w:val="6"/>
        </w:rPr>
        <w:t>C,</w:t>
      </w:r>
    </w:p>
    <w:p>
      <w:pPr>
        <w:pStyle w:val="BodyText"/>
        <w:spacing w:before="9"/>
        <w:rPr>
          <w:sz w:val="6"/>
        </w:rPr>
      </w:pPr>
    </w:p>
    <w:p>
      <w:pPr>
        <w:spacing w:line="197" w:lineRule="exact" w:before="0"/>
        <w:ind w:left="0" w:right="154" w:firstLine="0"/>
        <w:jc w:val="right"/>
        <w:rPr>
          <w:sz w:val="16"/>
        </w:rPr>
      </w:pPr>
      <w:r>
        <w:rPr>
          <w:color w:val="546793"/>
          <w:spacing w:val="-2"/>
          <w:sz w:val="16"/>
        </w:rPr>
        <w:t>"</w:t>
      </w:r>
      <w:r>
        <w:rPr>
          <w:color w:val="546793"/>
          <w:spacing w:val="-2"/>
          <w:position w:val="-4"/>
          <w:sz w:val="10"/>
        </w:rPr>
        <w:t>c</w:t>
      </w:r>
      <w:r>
        <w:rPr>
          <w:rFonts w:ascii="Arial"/>
          <w:color w:val="546793"/>
          <w:spacing w:val="-2"/>
          <w:sz w:val="6"/>
        </w:rPr>
        <w:t>C</w:t>
      </w:r>
      <w:r>
        <w:rPr>
          <w:color w:val="546793"/>
          <w:spacing w:val="-2"/>
          <w:position w:val="-4"/>
          <w:sz w:val="10"/>
        </w:rPr>
        <w:t>r</w:t>
      </w:r>
      <w:r>
        <w:rPr>
          <w:color w:val="546793"/>
          <w:spacing w:val="-2"/>
          <w:sz w:val="16"/>
        </w:rPr>
        <w:t>'</w:t>
      </w:r>
    </w:p>
    <w:p>
      <w:pPr>
        <w:spacing w:line="184" w:lineRule="exact" w:before="0"/>
        <w:ind w:left="0" w:right="154" w:firstLine="0"/>
        <w:jc w:val="right"/>
        <w:rPr>
          <w:sz w:val="16"/>
        </w:rPr>
      </w:pPr>
      <w:r>
        <w:rPr>
          <w:color w:val="546793"/>
          <w:position w:val="-1"/>
          <w:sz w:val="18"/>
        </w:rPr>
        <w:t>,</w:t>
      </w:r>
      <w:r>
        <w:rPr>
          <w:color w:val="546793"/>
          <w:spacing w:val="63"/>
          <w:position w:val="-1"/>
          <w:sz w:val="18"/>
        </w:rPr>
        <w:t> </w:t>
      </w:r>
      <w:r>
        <w:rPr>
          <w:color w:val="546793"/>
          <w:spacing w:val="-5"/>
          <w:sz w:val="16"/>
        </w:rPr>
        <w:t>"</w:t>
      </w:r>
      <w:r>
        <w:rPr>
          <w:color w:val="546793"/>
          <w:spacing w:val="-5"/>
          <w:sz w:val="10"/>
        </w:rPr>
        <w:t>n</w:t>
      </w:r>
      <w:r>
        <w:rPr>
          <w:color w:val="546793"/>
          <w:spacing w:val="-5"/>
          <w:sz w:val="16"/>
        </w:rPr>
        <w:t>'</w:t>
      </w:r>
    </w:p>
    <w:p>
      <w:pPr>
        <w:spacing w:before="53"/>
        <w:ind w:left="270" w:right="0" w:firstLine="0"/>
        <w:jc w:val="left"/>
        <w:rPr>
          <w:rFonts w:ascii="Arial"/>
          <w:sz w:val="6"/>
        </w:rPr>
      </w:pPr>
      <w:r>
        <w:rPr>
          <w:rFonts w:ascii="Arial"/>
          <w:color w:val="546793"/>
          <w:spacing w:val="-10"/>
          <w:sz w:val="6"/>
        </w:rPr>
        <w:t>0</w:t>
      </w: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spacing w:before="63"/>
        <w:rPr>
          <w:rFonts w:ascii="Arial"/>
          <w:sz w:val="6"/>
        </w:rPr>
      </w:pPr>
    </w:p>
    <w:p>
      <w:pPr>
        <w:spacing w:line="89" w:lineRule="exact" w:before="0"/>
        <w:ind w:left="298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521664">
                <wp:simplePos x="0" y="0"/>
                <wp:positionH relativeFrom="page">
                  <wp:posOffset>7225727</wp:posOffset>
                </wp:positionH>
                <wp:positionV relativeFrom="paragraph">
                  <wp:posOffset>-12867</wp:posOffset>
                </wp:positionV>
                <wp:extent cx="6350" cy="113030"/>
                <wp:effectExtent l="0" t="0" r="0" b="0"/>
                <wp:wrapNone/>
                <wp:docPr id="828" name="Textbox 8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8" name="Textbox 828"/>
                      <wps:cNvSpPr txBox="1"/>
                      <wps:spPr>
                        <a:xfrm>
                          <a:off x="0" y="0"/>
                          <a:ext cx="635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46793"/>
                                <w:spacing w:val="-60"/>
                                <w:w w:val="90"/>
                                <w:sz w:val="16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954895pt;margin-top:-1.013209pt;width:.5pt;height:8.9pt;mso-position-horizontal-relative:page;mso-position-vertical-relative:paragraph;z-index:-21794816" type="#_x0000_t202" id="docshape691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546793"/>
                          <w:spacing w:val="-60"/>
                          <w:w w:val="90"/>
                          <w:sz w:val="16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46793"/>
          <w:spacing w:val="-10"/>
          <w:sz w:val="10"/>
        </w:rPr>
        <w:t>n</w:t>
      </w:r>
    </w:p>
    <w:p>
      <w:pPr>
        <w:spacing w:line="241" w:lineRule="exact" w:before="0"/>
        <w:ind w:left="57" w:right="87" w:firstLine="0"/>
        <w:jc w:val="center"/>
        <w:rPr>
          <w:sz w:val="16"/>
        </w:rPr>
      </w:pPr>
      <w:r>
        <w:rPr>
          <w:color w:val="546793"/>
          <w:w w:val="95"/>
          <w:position w:val="-1"/>
          <w:sz w:val="18"/>
        </w:rPr>
        <w:t>,</w:t>
      </w:r>
      <w:r>
        <w:rPr>
          <w:color w:val="546793"/>
          <w:spacing w:val="71"/>
          <w:position w:val="-1"/>
          <w:sz w:val="18"/>
        </w:rPr>
        <w:t> </w:t>
      </w:r>
      <w:r>
        <w:rPr>
          <w:color w:val="546793"/>
          <w:spacing w:val="-5"/>
          <w:w w:val="95"/>
          <w:sz w:val="16"/>
        </w:rPr>
        <w:t>"</w:t>
      </w:r>
      <w:r>
        <w:rPr>
          <w:rFonts w:ascii="Arial"/>
          <w:color w:val="546793"/>
          <w:spacing w:val="-5"/>
          <w:w w:val="95"/>
          <w:position w:val="3"/>
          <w:sz w:val="19"/>
        </w:rPr>
        <w:t>"</w:t>
      </w:r>
      <w:r>
        <w:rPr>
          <w:color w:val="546793"/>
          <w:spacing w:val="-5"/>
          <w:w w:val="95"/>
          <w:sz w:val="16"/>
        </w:rPr>
        <w:t>'</w:t>
      </w:r>
    </w:p>
    <w:p>
      <w:pPr>
        <w:spacing w:line="163" w:lineRule="exact" w:before="46"/>
        <w:ind w:left="0" w:right="184" w:firstLine="0"/>
        <w:jc w:val="right"/>
        <w:rPr>
          <w:sz w:val="16"/>
        </w:rPr>
      </w:pPr>
      <w:r>
        <w:rPr>
          <w:shadow/>
          <w:color w:val="3F958C"/>
          <w:spacing w:val="-10"/>
          <w:w w:val="95"/>
          <w:sz w:val="16"/>
        </w:rPr>
        <w:t>"</w:t>
      </w:r>
    </w:p>
    <w:p>
      <w:pPr>
        <w:spacing w:line="84" w:lineRule="exact" w:before="0"/>
        <w:ind w:left="298" w:right="0" w:firstLine="0"/>
        <w:jc w:val="left"/>
        <w:rPr>
          <w:sz w:val="10"/>
        </w:rPr>
      </w:pPr>
      <w:r>
        <w:rPr>
          <w:color w:val="546793"/>
          <w:spacing w:val="-10"/>
          <w:w w:val="95"/>
          <w:sz w:val="10"/>
        </w:rPr>
        <w:t>n</w:t>
      </w:r>
    </w:p>
    <w:p>
      <w:pPr>
        <w:spacing w:line="42" w:lineRule="exact" w:before="0"/>
        <w:ind w:left="57" w:right="0" w:firstLine="0"/>
        <w:jc w:val="center"/>
        <w:rPr>
          <w:rFonts w:ascii="Arial"/>
          <w:sz w:val="6"/>
        </w:rPr>
      </w:pPr>
      <w:r>
        <w:rPr>
          <w:rFonts w:ascii="Arial"/>
          <w:color w:val="546793"/>
          <w:spacing w:val="-10"/>
          <w:w w:val="95"/>
          <w:sz w:val="6"/>
        </w:rPr>
        <w:t>0</w:t>
      </w:r>
    </w:p>
    <w:p>
      <w:pPr>
        <w:spacing w:line="133" w:lineRule="exact" w:before="0"/>
        <w:ind w:left="288" w:right="0" w:firstLine="0"/>
        <w:jc w:val="left"/>
        <w:rPr>
          <w:i/>
          <w:sz w:val="13"/>
        </w:rPr>
      </w:pPr>
      <w:r>
        <w:rPr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521152">
                <wp:simplePos x="0" y="0"/>
                <wp:positionH relativeFrom="page">
                  <wp:posOffset>7183743</wp:posOffset>
                </wp:positionH>
                <wp:positionV relativeFrom="paragraph">
                  <wp:posOffset>32719</wp:posOffset>
                </wp:positionV>
                <wp:extent cx="133350" cy="547370"/>
                <wp:effectExtent l="0" t="0" r="0" b="0"/>
                <wp:wrapNone/>
                <wp:docPr id="829" name="Textbox 8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9" name="Textbox 829"/>
                      <wps:cNvSpPr txBox="1"/>
                      <wps:spPr>
                        <a:xfrm>
                          <a:off x="0" y="0"/>
                          <a:ext cx="133350" cy="547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77"/>
                              </w:rPr>
                            </w:pPr>
                            <w:r>
                              <w:rPr>
                                <w:rFonts w:ascii="Arial"/>
                                <w:color w:val="546793"/>
                                <w:spacing w:val="-15"/>
                                <w:sz w:val="77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5.649109pt;margin-top:2.576324pt;width:10.5pt;height:43.1pt;mso-position-horizontal-relative:page;mso-position-vertical-relative:paragraph;z-index:-21795328" type="#_x0000_t202" id="docshape692" filled="false" stroked="false">
                <v:textbox inset="0,0,0,0">
                  <w:txbxContent>
                    <w:p>
                      <w:pPr>
                        <w:spacing w:line="861" w:lineRule="exact" w:before="0"/>
                        <w:ind w:left="0" w:right="0" w:firstLine="0"/>
                        <w:jc w:val="left"/>
                        <w:rPr>
                          <w:rFonts w:ascii="Arial"/>
                          <w:sz w:val="77"/>
                        </w:rPr>
                      </w:pPr>
                      <w:r>
                        <w:rPr>
                          <w:rFonts w:ascii="Arial"/>
                          <w:color w:val="546793"/>
                          <w:spacing w:val="-15"/>
                          <w:sz w:val="77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546793"/>
          <w:spacing w:val="-5"/>
          <w:sz w:val="13"/>
        </w:rPr>
        <w:t>I'</w:t>
      </w:r>
    </w:p>
    <w:p>
      <w:pPr>
        <w:pStyle w:val="BodyText"/>
        <w:rPr>
          <w:i/>
          <w:sz w:val="13"/>
        </w:rPr>
      </w:pPr>
    </w:p>
    <w:p>
      <w:pPr>
        <w:pStyle w:val="BodyText"/>
        <w:rPr>
          <w:i/>
          <w:sz w:val="13"/>
        </w:rPr>
      </w:pPr>
    </w:p>
    <w:p>
      <w:pPr>
        <w:pStyle w:val="BodyText"/>
        <w:rPr>
          <w:i/>
          <w:sz w:val="13"/>
        </w:rPr>
      </w:pPr>
    </w:p>
    <w:p>
      <w:pPr>
        <w:pStyle w:val="BodyText"/>
        <w:spacing w:before="22"/>
        <w:rPr>
          <w:i/>
          <w:sz w:val="13"/>
        </w:rPr>
      </w:pPr>
    </w:p>
    <w:p>
      <w:pPr>
        <w:spacing w:before="0"/>
        <w:ind w:left="289" w:right="0" w:firstLine="0"/>
        <w:jc w:val="left"/>
        <w:rPr>
          <w:rFonts w:ascii="Arial"/>
          <w:sz w:val="15"/>
        </w:rPr>
      </w:pPr>
      <w:r>
        <w:rPr>
          <w:rFonts w:ascii="Arial"/>
          <w:color w:val="546793"/>
          <w:spacing w:val="-10"/>
          <w:sz w:val="15"/>
        </w:rPr>
        <w:t>g</w:t>
      </w:r>
    </w:p>
    <w:p>
      <w:pPr>
        <w:pStyle w:val="BodyText"/>
        <w:spacing w:before="3"/>
        <w:rPr>
          <w:rFonts w:ascii="Arial"/>
          <w:sz w:val="4"/>
        </w:rPr>
      </w:pPr>
    </w:p>
    <w:p>
      <w:pPr>
        <w:spacing w:line="240" w:lineRule="auto"/>
        <w:ind w:left="26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85384" cy="1024127"/>
            <wp:effectExtent l="0" t="0" r="0" b="0"/>
            <wp:docPr id="830" name="Image 8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0" name="Image 830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84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type w:val="continuous"/>
          <w:pgSz w:w="11910" w:h="16850"/>
          <w:pgMar w:header="809" w:footer="804" w:top="340" w:bottom="280" w:left="850" w:right="283"/>
          <w:cols w:num="2" w:equalWidth="0">
            <w:col w:w="9376" w:space="864"/>
            <w:col w:w="537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50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1910" w:h="16850"/>
          <w:pgMar w:header="559" w:footer="1054" w:top="1060" w:bottom="1240" w:left="850" w:right="283"/>
        </w:sectPr>
      </w:pPr>
    </w:p>
    <w:p>
      <w:pPr>
        <w:pStyle w:val="BodyText"/>
        <w:spacing w:line="223" w:lineRule="auto" w:before="105"/>
        <w:ind w:left="1171" w:right="13" w:hanging="5"/>
        <w:jc w:val="both"/>
        <w:rPr>
          <w:i/>
          <w:sz w:val="22"/>
        </w:rPr>
      </w:pPr>
      <w:r>
        <w:rPr>
          <w:i/>
          <w:sz w:val="22"/>
        </w:rPr>
        <w:drawing>
          <wp:anchor distT="0" distB="0" distL="0" distR="0" allowOverlap="1" layoutInCell="1" locked="0" behindDoc="0" simplePos="0" relativeHeight="16016896">
            <wp:simplePos x="0" y="0"/>
            <wp:positionH relativeFrom="page">
              <wp:posOffset>7122436</wp:posOffset>
            </wp:positionH>
            <wp:positionV relativeFrom="page">
              <wp:posOffset>158696</wp:posOffset>
            </wp:positionV>
            <wp:extent cx="170962" cy="2892794"/>
            <wp:effectExtent l="0" t="0" r="0" b="0"/>
            <wp:wrapNone/>
            <wp:docPr id="831" name="Image 8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1" name="Image 831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2" cy="2892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62626"/>
          <w:w w:val="105"/>
        </w:rPr>
        <w:t>and</w:t>
      </w:r>
      <w:r>
        <w:rPr>
          <w:color w:val="262626"/>
          <w:spacing w:val="40"/>
          <w:w w:val="105"/>
        </w:rPr>
        <w:t> </w:t>
      </w:r>
      <w:r>
        <w:rPr>
          <w:color w:val="161618"/>
          <w:w w:val="105"/>
        </w:rPr>
        <w:t>recovery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plans,</w:t>
      </w:r>
      <w:r>
        <w:rPr>
          <w:color w:val="161618"/>
          <w:spacing w:val="40"/>
          <w:w w:val="105"/>
        </w:rPr>
        <w:t> </w:t>
      </w:r>
      <w:r>
        <w:rPr>
          <w:color w:val="262626"/>
          <w:w w:val="105"/>
        </w:rPr>
        <w:t>or</w:t>
      </w:r>
      <w:r>
        <w:rPr>
          <w:color w:val="262626"/>
          <w:spacing w:val="40"/>
          <w:w w:val="105"/>
        </w:rPr>
        <w:t> </w:t>
      </w:r>
      <w:r>
        <w:rPr>
          <w:color w:val="262626"/>
          <w:w w:val="105"/>
        </w:rPr>
        <w:t>security</w:t>
      </w:r>
      <w:r>
        <w:rPr>
          <w:color w:val="262626"/>
          <w:spacing w:val="40"/>
          <w:w w:val="105"/>
        </w:rPr>
        <w:t> </w:t>
      </w:r>
      <w:r>
        <w:rPr>
          <w:color w:val="161618"/>
          <w:w w:val="105"/>
        </w:rPr>
        <w:t>protection.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Decisions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to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report</w:t>
      </w:r>
      <w:r>
        <w:rPr>
          <w:color w:val="161618"/>
          <w:spacing w:val="40"/>
          <w:w w:val="105"/>
        </w:rPr>
        <w:t> </w:t>
      </w:r>
      <w:r>
        <w:rPr>
          <w:color w:val="262626"/>
          <w:w w:val="105"/>
        </w:rPr>
        <w:t>or</w:t>
      </w:r>
      <w:r>
        <w:rPr>
          <w:color w:val="262626"/>
          <w:spacing w:val="40"/>
          <w:w w:val="105"/>
        </w:rPr>
        <w:t> </w:t>
      </w:r>
      <w:r>
        <w:rPr>
          <w:color w:val="161618"/>
          <w:w w:val="105"/>
        </w:rPr>
        <w:t>not</w:t>
      </w:r>
      <w:r>
        <w:rPr>
          <w:color w:val="161618"/>
          <w:spacing w:val="40"/>
          <w:w w:val="105"/>
        </w:rPr>
        <w:t> </w:t>
      </w:r>
      <w:r>
        <w:rPr>
          <w:color w:val="262626"/>
          <w:w w:val="105"/>
        </w:rPr>
        <w:t>report</w:t>
      </w:r>
      <w:r>
        <w:rPr>
          <w:color w:val="262626"/>
          <w:spacing w:val="40"/>
          <w:w w:val="105"/>
        </w:rPr>
        <w:t> </w:t>
      </w:r>
      <w:r>
        <w:rPr>
          <w:color w:val="262626"/>
          <w:w w:val="105"/>
        </w:rPr>
        <w:t>an</w:t>
      </w:r>
      <w:r>
        <w:rPr>
          <w:color w:val="262626"/>
          <w:spacing w:val="40"/>
          <w:w w:val="105"/>
        </w:rPr>
        <w:t> </w:t>
      </w:r>
      <w:r>
        <w:rPr>
          <w:color w:val="262626"/>
          <w:w w:val="105"/>
        </w:rPr>
        <w:t>examination result </w:t>
      </w:r>
      <w:r>
        <w:rPr>
          <w:color w:val="161618"/>
          <w:w w:val="105"/>
        </w:rPr>
        <w:t>to </w:t>
      </w:r>
      <w:r>
        <w:rPr>
          <w:color w:val="262626"/>
          <w:w w:val="105"/>
        </w:rPr>
        <w:t>a</w:t>
      </w:r>
      <w:r>
        <w:rPr>
          <w:color w:val="262626"/>
          <w:spacing w:val="19"/>
          <w:w w:val="105"/>
        </w:rPr>
        <w:t> </w:t>
      </w:r>
      <w:r>
        <w:rPr>
          <w:color w:val="161618"/>
          <w:w w:val="105"/>
        </w:rPr>
        <w:t>clinician</w:t>
      </w:r>
      <w:r>
        <w:rPr>
          <w:color w:val="161618"/>
          <w:spacing w:val="33"/>
          <w:w w:val="105"/>
        </w:rPr>
        <w:t> </w:t>
      </w:r>
      <w:r>
        <w:rPr>
          <w:color w:val="262626"/>
          <w:w w:val="105"/>
        </w:rPr>
        <w:t>are</w:t>
      </w:r>
      <w:r>
        <w:rPr>
          <w:color w:val="262626"/>
          <w:spacing w:val="40"/>
          <w:w w:val="105"/>
        </w:rPr>
        <w:t> </w:t>
      </w:r>
      <w:r>
        <w:rPr>
          <w:color w:val="262626"/>
          <w:w w:val="105"/>
        </w:rPr>
        <w:t>completely</w:t>
      </w:r>
      <w:r>
        <w:rPr>
          <w:color w:val="262626"/>
          <w:spacing w:val="32"/>
          <w:w w:val="105"/>
        </w:rPr>
        <w:t> </w:t>
      </w:r>
      <w:r>
        <w:rPr>
          <w:color w:val="161618"/>
          <w:w w:val="105"/>
        </w:rPr>
        <w:t>under</w:t>
      </w:r>
      <w:r>
        <w:rPr>
          <w:color w:val="161618"/>
          <w:spacing w:val="30"/>
          <w:w w:val="105"/>
        </w:rPr>
        <w:t> </w:t>
      </w:r>
      <w:r>
        <w:rPr>
          <w:color w:val="161618"/>
          <w:w w:val="105"/>
        </w:rPr>
        <w:t>the </w:t>
      </w:r>
      <w:r>
        <w:rPr>
          <w:color w:val="262626"/>
          <w:w w:val="105"/>
        </w:rPr>
        <w:t>control</w:t>
      </w:r>
      <w:r>
        <w:rPr>
          <w:color w:val="262626"/>
          <w:spacing w:val="23"/>
          <w:w w:val="105"/>
        </w:rPr>
        <w:t> </w:t>
      </w:r>
      <w:r>
        <w:rPr>
          <w:color w:val="262626"/>
          <w:w w:val="105"/>
        </w:rPr>
        <w:t>of </w:t>
      </w:r>
      <w:r>
        <w:rPr>
          <w:color w:val="161618"/>
          <w:w w:val="105"/>
        </w:rPr>
        <w:t>the medical</w:t>
      </w:r>
      <w:r>
        <w:rPr>
          <w:color w:val="161618"/>
          <w:spacing w:val="29"/>
          <w:w w:val="105"/>
        </w:rPr>
        <w:t> </w:t>
      </w:r>
      <w:r>
        <w:rPr>
          <w:color w:val="161618"/>
          <w:w w:val="105"/>
        </w:rPr>
        <w:t>laboratory </w:t>
      </w:r>
      <w:r>
        <w:rPr>
          <w:color w:val="262626"/>
          <w:w w:val="105"/>
        </w:rPr>
        <w:t>or </w:t>
      </w:r>
      <w:r>
        <w:rPr>
          <w:color w:val="161618"/>
          <w:w w:val="105"/>
        </w:rPr>
        <w:t>other</w:t>
      </w:r>
      <w:r>
        <w:rPr>
          <w:color w:val="161618"/>
          <w:spacing w:val="23"/>
          <w:w w:val="105"/>
        </w:rPr>
        <w:t> </w:t>
      </w:r>
      <w:r>
        <w:rPr>
          <w:color w:val="161618"/>
          <w:w w:val="105"/>
        </w:rPr>
        <w:t>users</w:t>
      </w:r>
      <w:r>
        <w:rPr>
          <w:color w:val="161618"/>
          <w:spacing w:val="20"/>
          <w:w w:val="105"/>
        </w:rPr>
        <w:t> </w:t>
      </w:r>
      <w:r>
        <w:rPr>
          <w:color w:val="262626"/>
          <w:w w:val="105"/>
        </w:rPr>
        <w:t>of </w:t>
      </w:r>
      <w:r>
        <w:rPr>
          <w:color w:val="161618"/>
          <w:w w:val="105"/>
        </w:rPr>
        <w:t>the </w:t>
      </w:r>
      <w:r>
        <w:rPr>
          <w:i/>
          <w:color w:val="161618"/>
          <w:w w:val="105"/>
          <w:sz w:val="22"/>
        </w:rPr>
        <w:t>/VD</w:t>
      </w:r>
      <w:r>
        <w:rPr>
          <w:i/>
          <w:color w:val="161618"/>
          <w:spacing w:val="-1"/>
          <w:w w:val="105"/>
          <w:sz w:val="22"/>
        </w:rPr>
        <w:t> </w:t>
      </w:r>
      <w:r>
        <w:rPr>
          <w:i/>
          <w:color w:val="161618"/>
          <w:w w:val="105"/>
          <w:sz w:val="22"/>
        </w:rPr>
        <w:t>medical </w:t>
      </w:r>
      <w:r>
        <w:rPr>
          <w:i/>
          <w:color w:val="262626"/>
          <w:w w:val="105"/>
          <w:sz w:val="22"/>
        </w:rPr>
        <w:t>device.</w:t>
      </w:r>
      <w:r>
        <w:rPr>
          <w:i/>
          <w:color w:val="262626"/>
          <w:spacing w:val="-15"/>
          <w:w w:val="105"/>
          <w:sz w:val="22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6"/>
          <w:w w:val="105"/>
        </w:rPr>
        <w:t> </w:t>
      </w:r>
      <w:r>
        <w:rPr>
          <w:color w:val="161618"/>
          <w:w w:val="105"/>
        </w:rPr>
        <w:t>capabilities </w:t>
      </w:r>
      <w:r>
        <w:rPr>
          <w:color w:val="262626"/>
          <w:w w:val="105"/>
        </w:rPr>
        <w:t>of </w:t>
      </w:r>
      <w:r>
        <w:rPr>
          <w:color w:val="161618"/>
          <w:w w:val="105"/>
        </w:rPr>
        <w:t>the</w:t>
      </w:r>
      <w:r>
        <w:rPr>
          <w:color w:val="161618"/>
          <w:spacing w:val="-3"/>
          <w:w w:val="105"/>
        </w:rPr>
        <w:t> </w:t>
      </w:r>
      <w:r>
        <w:rPr>
          <w:color w:val="161618"/>
          <w:w w:val="105"/>
        </w:rPr>
        <w:t>intended</w:t>
      </w:r>
      <w:r>
        <w:rPr>
          <w:color w:val="161618"/>
          <w:w w:val="105"/>
        </w:rPr>
        <w:t> users</w:t>
      </w:r>
      <w:r>
        <w:rPr>
          <w:color w:val="161618"/>
          <w:spacing w:val="-7"/>
          <w:w w:val="105"/>
        </w:rPr>
        <w:t> </w:t>
      </w:r>
      <w:r>
        <w:rPr>
          <w:color w:val="262626"/>
          <w:w w:val="105"/>
        </w:rPr>
        <w:t>and</w:t>
      </w:r>
      <w:r>
        <w:rPr>
          <w:color w:val="262626"/>
          <w:spacing w:val="-2"/>
          <w:w w:val="105"/>
        </w:rPr>
        <w:t> </w:t>
      </w:r>
      <w:r>
        <w:rPr>
          <w:color w:val="161618"/>
          <w:w w:val="105"/>
        </w:rPr>
        <w:t>the use</w:t>
      </w:r>
      <w:r>
        <w:rPr>
          <w:color w:val="161618"/>
          <w:spacing w:val="-2"/>
          <w:w w:val="105"/>
        </w:rPr>
        <w:t> </w:t>
      </w:r>
      <w:r>
        <w:rPr>
          <w:color w:val="262626"/>
          <w:w w:val="105"/>
        </w:rPr>
        <w:t>environments should </w:t>
      </w:r>
      <w:r>
        <w:rPr>
          <w:color w:val="161618"/>
          <w:w w:val="105"/>
        </w:rPr>
        <w:t>be </w:t>
      </w:r>
      <w:r>
        <w:rPr>
          <w:color w:val="262626"/>
          <w:w w:val="105"/>
        </w:rPr>
        <w:t>considered</w:t>
      </w:r>
      <w:r>
        <w:rPr>
          <w:color w:val="262626"/>
          <w:spacing w:val="-10"/>
          <w:w w:val="105"/>
        </w:rPr>
        <w:t> </w:t>
      </w:r>
      <w:r>
        <w:rPr>
          <w:color w:val="161618"/>
          <w:w w:val="105"/>
        </w:rPr>
        <w:t>when</w:t>
      </w:r>
      <w:r>
        <w:rPr>
          <w:color w:val="161618"/>
          <w:spacing w:val="-11"/>
          <w:w w:val="105"/>
        </w:rPr>
        <w:t> </w:t>
      </w:r>
      <w:r>
        <w:rPr>
          <w:color w:val="262626"/>
          <w:w w:val="105"/>
        </w:rPr>
        <w:t>analysing</w:t>
      </w:r>
      <w:r>
        <w:rPr>
          <w:color w:val="262626"/>
          <w:spacing w:val="-14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14"/>
          <w:w w:val="105"/>
        </w:rPr>
        <w:t> </w:t>
      </w:r>
      <w:r>
        <w:rPr>
          <w:color w:val="161618"/>
          <w:w w:val="105"/>
        </w:rPr>
        <w:t>sequence</w:t>
      </w:r>
      <w:r>
        <w:rPr>
          <w:color w:val="161618"/>
          <w:spacing w:val="-4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spacing w:val="-14"/>
          <w:w w:val="105"/>
        </w:rPr>
        <w:t> </w:t>
      </w:r>
      <w:r>
        <w:rPr>
          <w:color w:val="262626"/>
          <w:w w:val="105"/>
        </w:rPr>
        <w:t>events</w:t>
      </w:r>
      <w:r>
        <w:rPr>
          <w:color w:val="262626"/>
          <w:spacing w:val="-8"/>
          <w:w w:val="105"/>
        </w:rPr>
        <w:t> </w:t>
      </w:r>
      <w:r>
        <w:rPr>
          <w:color w:val="161618"/>
          <w:w w:val="105"/>
        </w:rPr>
        <w:t>under</w:t>
      </w:r>
      <w:r>
        <w:rPr>
          <w:color w:val="161618"/>
          <w:spacing w:val="-8"/>
          <w:w w:val="105"/>
        </w:rPr>
        <w:t> </w:t>
      </w:r>
      <w:r>
        <w:rPr>
          <w:color w:val="161618"/>
          <w:w w:val="105"/>
        </w:rPr>
        <w:t>control</w:t>
      </w:r>
      <w:r>
        <w:rPr>
          <w:color w:val="161618"/>
          <w:spacing w:val="-2"/>
          <w:w w:val="105"/>
        </w:rPr>
        <w:t> </w:t>
      </w:r>
      <w:r>
        <w:rPr>
          <w:color w:val="161618"/>
          <w:w w:val="105"/>
        </w:rPr>
        <w:t>of</w:t>
      </w:r>
      <w:r>
        <w:rPr>
          <w:color w:val="161618"/>
          <w:spacing w:val="-9"/>
          <w:w w:val="105"/>
        </w:rPr>
        <w:t> </w:t>
      </w:r>
      <w:r>
        <w:rPr>
          <w:color w:val="161618"/>
          <w:w w:val="105"/>
        </w:rPr>
        <w:t>users</w:t>
      </w:r>
      <w:r>
        <w:rPr>
          <w:color w:val="161618"/>
          <w:spacing w:val="-14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spacing w:val="-9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7"/>
          <w:w w:val="105"/>
        </w:rPr>
        <w:t> </w:t>
      </w:r>
      <w:r>
        <w:rPr>
          <w:i/>
          <w:color w:val="161618"/>
          <w:w w:val="105"/>
          <w:sz w:val="22"/>
        </w:rPr>
        <w:t>/VD</w:t>
      </w:r>
      <w:r>
        <w:rPr>
          <w:i/>
          <w:color w:val="161618"/>
          <w:spacing w:val="-15"/>
          <w:w w:val="105"/>
          <w:sz w:val="22"/>
        </w:rPr>
        <w:t> </w:t>
      </w:r>
      <w:r>
        <w:rPr>
          <w:i/>
          <w:color w:val="161618"/>
          <w:w w:val="105"/>
          <w:sz w:val="22"/>
        </w:rPr>
        <w:t>medical</w:t>
      </w:r>
      <w:r>
        <w:rPr>
          <w:i/>
          <w:color w:val="161618"/>
          <w:spacing w:val="-12"/>
          <w:w w:val="105"/>
          <w:sz w:val="22"/>
        </w:rPr>
        <w:t> </w:t>
      </w:r>
      <w:r>
        <w:rPr>
          <w:i/>
          <w:color w:val="161618"/>
          <w:w w:val="105"/>
          <w:sz w:val="22"/>
        </w:rPr>
        <w:t>device.</w:t>
      </w:r>
    </w:p>
    <w:p>
      <w:pPr>
        <w:spacing w:line="220" w:lineRule="auto" w:before="187"/>
        <w:ind w:left="1170" w:right="11" w:firstLine="8"/>
        <w:jc w:val="both"/>
        <w:rPr>
          <w:sz w:val="21"/>
        </w:rPr>
      </w:pPr>
      <w:r>
        <w:rPr>
          <w:color w:val="161618"/>
          <w:w w:val="105"/>
          <w:sz w:val="21"/>
        </w:rPr>
        <w:t>Examples of activities typically under the user's </w:t>
      </w:r>
      <w:r>
        <w:rPr>
          <w:color w:val="262626"/>
          <w:w w:val="105"/>
          <w:sz w:val="21"/>
        </w:rPr>
        <w:t>control, </w:t>
      </w:r>
      <w:r>
        <w:rPr>
          <w:color w:val="161618"/>
          <w:w w:val="105"/>
          <w:sz w:val="21"/>
        </w:rPr>
        <w:t>using information, materials </w:t>
      </w:r>
      <w:r>
        <w:rPr>
          <w:color w:val="262626"/>
          <w:w w:val="105"/>
          <w:sz w:val="21"/>
        </w:rPr>
        <w:t>and support </w:t>
      </w:r>
      <w:r>
        <w:rPr>
          <w:color w:val="161618"/>
          <w:spacing w:val="-2"/>
          <w:w w:val="105"/>
          <w:sz w:val="21"/>
        </w:rPr>
        <w:t>from</w:t>
      </w:r>
      <w:r>
        <w:rPr>
          <w:color w:val="161618"/>
          <w:spacing w:val="-9"/>
          <w:w w:val="105"/>
          <w:sz w:val="21"/>
        </w:rPr>
        <w:t> </w:t>
      </w:r>
      <w:r>
        <w:rPr>
          <w:color w:val="161618"/>
          <w:spacing w:val="-2"/>
          <w:w w:val="105"/>
          <w:sz w:val="21"/>
        </w:rPr>
        <w:t>the</w:t>
      </w:r>
      <w:r>
        <w:rPr>
          <w:color w:val="161618"/>
          <w:spacing w:val="8"/>
          <w:w w:val="105"/>
          <w:sz w:val="21"/>
        </w:rPr>
        <w:t> </w:t>
      </w:r>
      <w:r>
        <w:rPr>
          <w:i/>
          <w:color w:val="161618"/>
          <w:spacing w:val="-2"/>
          <w:w w:val="105"/>
          <w:sz w:val="22"/>
        </w:rPr>
        <w:t>/VD</w:t>
      </w:r>
      <w:r>
        <w:rPr>
          <w:i/>
          <w:color w:val="161618"/>
          <w:spacing w:val="-13"/>
          <w:w w:val="105"/>
          <w:sz w:val="22"/>
        </w:rPr>
        <w:t> </w:t>
      </w:r>
      <w:r>
        <w:rPr>
          <w:i/>
          <w:color w:val="161618"/>
          <w:spacing w:val="-2"/>
          <w:w w:val="105"/>
          <w:sz w:val="22"/>
        </w:rPr>
        <w:t>medical </w:t>
      </w:r>
      <w:r>
        <w:rPr>
          <w:i/>
          <w:color w:val="262626"/>
          <w:spacing w:val="-2"/>
          <w:w w:val="105"/>
          <w:sz w:val="22"/>
        </w:rPr>
        <w:t>device</w:t>
      </w:r>
      <w:r>
        <w:rPr>
          <w:i/>
          <w:color w:val="262626"/>
          <w:spacing w:val="-5"/>
          <w:w w:val="105"/>
          <w:sz w:val="22"/>
        </w:rPr>
        <w:t> </w:t>
      </w:r>
      <w:r>
        <w:rPr>
          <w:i/>
          <w:color w:val="161618"/>
          <w:spacing w:val="-2"/>
          <w:w w:val="105"/>
          <w:sz w:val="22"/>
        </w:rPr>
        <w:t>manufacturer,</w:t>
      </w:r>
      <w:r>
        <w:rPr>
          <w:i/>
          <w:color w:val="161618"/>
          <w:spacing w:val="-13"/>
          <w:w w:val="105"/>
          <w:sz w:val="22"/>
        </w:rPr>
        <w:t> </w:t>
      </w:r>
      <w:r>
        <w:rPr>
          <w:color w:val="161618"/>
          <w:spacing w:val="-2"/>
          <w:w w:val="105"/>
          <w:sz w:val="21"/>
        </w:rPr>
        <w:t>include:</w:t>
      </w:r>
    </w:p>
    <w:p>
      <w:pPr>
        <w:spacing w:before="159"/>
        <w:ind w:left="1548" w:right="0" w:firstLine="0"/>
        <w:jc w:val="left"/>
        <w:rPr>
          <w:i/>
          <w:sz w:val="22"/>
        </w:rPr>
      </w:pPr>
      <w:r>
        <w:rPr>
          <w:color w:val="161618"/>
          <w:sz w:val="21"/>
        </w:rPr>
        <w:t>selection,</w:t>
      </w:r>
      <w:r>
        <w:rPr>
          <w:color w:val="161618"/>
          <w:spacing w:val="24"/>
          <w:sz w:val="21"/>
        </w:rPr>
        <w:t> </w:t>
      </w:r>
      <w:r>
        <w:rPr>
          <w:color w:val="161618"/>
          <w:sz w:val="21"/>
        </w:rPr>
        <w:t>usage</w:t>
      </w:r>
      <w:r>
        <w:rPr>
          <w:color w:val="161618"/>
          <w:spacing w:val="12"/>
          <w:sz w:val="21"/>
        </w:rPr>
        <w:t> </w:t>
      </w:r>
      <w:r>
        <w:rPr>
          <w:color w:val="262626"/>
          <w:sz w:val="21"/>
        </w:rPr>
        <w:t>and</w:t>
      </w:r>
      <w:r>
        <w:rPr>
          <w:color w:val="262626"/>
          <w:spacing w:val="13"/>
          <w:sz w:val="21"/>
        </w:rPr>
        <w:t> </w:t>
      </w:r>
      <w:r>
        <w:rPr>
          <w:color w:val="262626"/>
          <w:sz w:val="21"/>
        </w:rPr>
        <w:t>storage</w:t>
      </w:r>
      <w:r>
        <w:rPr>
          <w:color w:val="262626"/>
          <w:spacing w:val="19"/>
          <w:sz w:val="21"/>
        </w:rPr>
        <w:t> </w:t>
      </w:r>
      <w:r>
        <w:rPr>
          <w:color w:val="161618"/>
          <w:sz w:val="21"/>
        </w:rPr>
        <w:t>of</w:t>
      </w:r>
      <w:r>
        <w:rPr>
          <w:color w:val="161618"/>
          <w:spacing w:val="4"/>
          <w:sz w:val="21"/>
        </w:rPr>
        <w:t> </w:t>
      </w:r>
      <w:r>
        <w:rPr>
          <w:color w:val="262626"/>
          <w:sz w:val="21"/>
        </w:rPr>
        <w:t>sample</w:t>
      </w:r>
      <w:r>
        <w:rPr>
          <w:color w:val="262626"/>
          <w:spacing w:val="27"/>
          <w:sz w:val="21"/>
        </w:rPr>
        <w:t> </w:t>
      </w:r>
      <w:r>
        <w:rPr>
          <w:color w:val="262626"/>
          <w:sz w:val="21"/>
        </w:rPr>
        <w:t>collection</w:t>
      </w:r>
      <w:r>
        <w:rPr>
          <w:color w:val="262626"/>
          <w:spacing w:val="28"/>
          <w:sz w:val="21"/>
        </w:rPr>
        <w:t> </w:t>
      </w:r>
      <w:r>
        <w:rPr>
          <w:color w:val="161618"/>
          <w:sz w:val="21"/>
        </w:rPr>
        <w:t>device</w:t>
      </w:r>
      <w:r>
        <w:rPr>
          <w:color w:val="161618"/>
          <w:spacing w:val="25"/>
          <w:sz w:val="21"/>
        </w:rPr>
        <w:t> </w:t>
      </w:r>
      <w:r>
        <w:rPr>
          <w:color w:val="161618"/>
          <w:sz w:val="21"/>
        </w:rPr>
        <w:t>used</w:t>
      </w:r>
      <w:r>
        <w:rPr>
          <w:color w:val="161618"/>
          <w:spacing w:val="19"/>
          <w:sz w:val="21"/>
        </w:rPr>
        <w:t> </w:t>
      </w:r>
      <w:r>
        <w:rPr>
          <w:color w:val="262626"/>
          <w:sz w:val="21"/>
        </w:rPr>
        <w:t>with</w:t>
      </w:r>
      <w:r>
        <w:rPr>
          <w:color w:val="262626"/>
          <w:spacing w:val="21"/>
          <w:sz w:val="21"/>
        </w:rPr>
        <w:t> </w:t>
      </w:r>
      <w:r>
        <w:rPr>
          <w:color w:val="161618"/>
          <w:sz w:val="21"/>
        </w:rPr>
        <w:t>the</w:t>
      </w:r>
      <w:r>
        <w:rPr>
          <w:color w:val="161618"/>
          <w:spacing w:val="19"/>
          <w:sz w:val="21"/>
        </w:rPr>
        <w:t> </w:t>
      </w:r>
      <w:r>
        <w:rPr>
          <w:i/>
          <w:color w:val="161618"/>
          <w:sz w:val="22"/>
        </w:rPr>
        <w:t>/VD</w:t>
      </w:r>
      <w:r>
        <w:rPr>
          <w:i/>
          <w:color w:val="161618"/>
          <w:spacing w:val="13"/>
          <w:sz w:val="22"/>
        </w:rPr>
        <w:t> </w:t>
      </w:r>
      <w:r>
        <w:rPr>
          <w:i/>
          <w:color w:val="262626"/>
          <w:sz w:val="22"/>
        </w:rPr>
        <w:t>medical</w:t>
      </w:r>
      <w:r>
        <w:rPr>
          <w:i/>
          <w:color w:val="262626"/>
          <w:spacing w:val="20"/>
          <w:sz w:val="22"/>
        </w:rPr>
        <w:t> </w:t>
      </w:r>
      <w:r>
        <w:rPr>
          <w:i/>
          <w:color w:val="161618"/>
          <w:spacing w:val="-2"/>
          <w:sz w:val="22"/>
        </w:rPr>
        <w:t>device;</w:t>
      </w:r>
    </w:p>
    <w:p>
      <w:pPr>
        <w:pStyle w:val="BodyText"/>
        <w:spacing w:before="165"/>
        <w:ind w:left="1551"/>
      </w:pPr>
      <w:r>
        <w:rPr>
          <w:color w:val="262626"/>
          <w:w w:val="105"/>
        </w:rPr>
        <w:t>collection,</w:t>
      </w:r>
      <w:r>
        <w:rPr>
          <w:color w:val="262626"/>
          <w:spacing w:val="16"/>
          <w:w w:val="105"/>
        </w:rPr>
        <w:t> </w:t>
      </w:r>
      <w:r>
        <w:rPr>
          <w:color w:val="161618"/>
          <w:w w:val="105"/>
        </w:rPr>
        <w:t>processing</w:t>
      </w:r>
      <w:r>
        <w:rPr>
          <w:color w:val="161618"/>
          <w:spacing w:val="7"/>
          <w:w w:val="105"/>
        </w:rPr>
        <w:t> </w:t>
      </w:r>
      <w:r>
        <w:rPr>
          <w:color w:val="262626"/>
          <w:w w:val="105"/>
        </w:rPr>
        <w:t>and</w:t>
      </w:r>
      <w:r>
        <w:rPr>
          <w:color w:val="262626"/>
          <w:spacing w:val="6"/>
          <w:w w:val="105"/>
        </w:rPr>
        <w:t> </w:t>
      </w:r>
      <w:r>
        <w:rPr>
          <w:color w:val="161618"/>
          <w:w w:val="105"/>
        </w:rPr>
        <w:t>storage</w:t>
      </w:r>
      <w:r>
        <w:rPr>
          <w:color w:val="161618"/>
          <w:spacing w:val="7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spacing w:val="12"/>
          <w:w w:val="105"/>
        </w:rPr>
        <w:t> </w:t>
      </w:r>
      <w:r>
        <w:rPr>
          <w:color w:val="161618"/>
          <w:w w:val="105"/>
        </w:rPr>
        <w:t>patient</w:t>
      </w:r>
      <w:r>
        <w:rPr>
          <w:color w:val="161618"/>
          <w:spacing w:val="-3"/>
          <w:w w:val="105"/>
        </w:rPr>
        <w:t> </w:t>
      </w:r>
      <w:r>
        <w:rPr>
          <w:color w:val="262626"/>
          <w:spacing w:val="-2"/>
          <w:w w:val="105"/>
        </w:rPr>
        <w:t>samples;</w:t>
      </w:r>
    </w:p>
    <w:p>
      <w:pPr>
        <w:pStyle w:val="BodyText"/>
        <w:spacing w:line="220" w:lineRule="auto" w:before="183"/>
        <w:ind w:left="1551" w:hanging="3"/>
        <w:rPr>
          <w:i/>
          <w:sz w:val="22"/>
        </w:rPr>
      </w:pPr>
      <w:r>
        <w:rPr>
          <w:color w:val="161618"/>
          <w:w w:val="105"/>
        </w:rPr>
        <w:t>system installation </w:t>
      </w:r>
      <w:r>
        <w:rPr>
          <w:color w:val="262626"/>
          <w:w w:val="105"/>
        </w:rPr>
        <w:t>and setup, </w:t>
      </w:r>
      <w:r>
        <w:rPr>
          <w:color w:val="161618"/>
          <w:w w:val="105"/>
        </w:rPr>
        <w:t>including user training, component </w:t>
      </w:r>
      <w:r>
        <w:rPr>
          <w:color w:val="262626"/>
          <w:w w:val="105"/>
        </w:rPr>
        <w:t>or consumable </w:t>
      </w:r>
      <w:r>
        <w:rPr>
          <w:color w:val="161618"/>
          <w:w w:val="105"/>
        </w:rPr>
        <w:t>qualification, and performance</w:t>
      </w:r>
      <w:r>
        <w:rPr>
          <w:color w:val="161618"/>
          <w:w w:val="105"/>
        </w:rPr>
        <w:t> </w:t>
      </w:r>
      <w:r>
        <w:rPr>
          <w:i/>
          <w:color w:val="161618"/>
          <w:w w:val="105"/>
          <w:sz w:val="22"/>
        </w:rPr>
        <w:t>verification;</w:t>
      </w:r>
    </w:p>
    <w:p>
      <w:pPr>
        <w:pStyle w:val="BodyText"/>
        <w:spacing w:line="230" w:lineRule="auto" w:before="176"/>
        <w:ind w:left="1555" w:hanging="8"/>
      </w:pPr>
      <w:r>
        <w:rPr>
          <w:color w:val="161618"/>
          <w:w w:val="105"/>
        </w:rPr>
        <w:t>selection,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preparation,</w:t>
      </w:r>
      <w:r>
        <w:rPr>
          <w:color w:val="161618"/>
          <w:spacing w:val="39"/>
          <w:w w:val="105"/>
        </w:rPr>
        <w:t> </w:t>
      </w:r>
      <w:r>
        <w:rPr>
          <w:color w:val="161618"/>
          <w:w w:val="105"/>
        </w:rPr>
        <w:t>usage</w:t>
      </w:r>
      <w:r>
        <w:rPr>
          <w:color w:val="161618"/>
          <w:spacing w:val="31"/>
          <w:w w:val="105"/>
        </w:rPr>
        <w:t> </w:t>
      </w:r>
      <w:r>
        <w:rPr>
          <w:color w:val="262626"/>
          <w:w w:val="105"/>
        </w:rPr>
        <w:t>and</w:t>
      </w:r>
      <w:r>
        <w:rPr>
          <w:color w:val="262626"/>
          <w:spacing w:val="35"/>
          <w:w w:val="105"/>
        </w:rPr>
        <w:t> </w:t>
      </w:r>
      <w:r>
        <w:rPr>
          <w:color w:val="161618"/>
          <w:w w:val="105"/>
        </w:rPr>
        <w:t>storage</w:t>
      </w:r>
      <w:r>
        <w:rPr>
          <w:color w:val="161618"/>
          <w:spacing w:val="35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spacing w:val="33"/>
          <w:w w:val="105"/>
        </w:rPr>
        <w:t> </w:t>
      </w:r>
      <w:r>
        <w:rPr>
          <w:color w:val="262626"/>
          <w:w w:val="105"/>
        </w:rPr>
        <w:t>accessories,</w:t>
      </w:r>
      <w:r>
        <w:rPr>
          <w:color w:val="262626"/>
          <w:spacing w:val="31"/>
          <w:w w:val="105"/>
        </w:rPr>
        <w:t> </w:t>
      </w:r>
      <w:r>
        <w:rPr>
          <w:color w:val="161618"/>
          <w:w w:val="105"/>
        </w:rPr>
        <w:t>consumables,</w:t>
      </w:r>
      <w:r>
        <w:rPr>
          <w:color w:val="161618"/>
          <w:spacing w:val="40"/>
          <w:w w:val="105"/>
        </w:rPr>
        <w:t> </w:t>
      </w:r>
      <w:r>
        <w:rPr>
          <w:color w:val="262626"/>
          <w:w w:val="105"/>
        </w:rPr>
        <w:t>and</w:t>
      </w:r>
      <w:r>
        <w:rPr>
          <w:color w:val="262626"/>
          <w:spacing w:val="40"/>
          <w:w w:val="105"/>
        </w:rPr>
        <w:t> </w:t>
      </w:r>
      <w:r>
        <w:rPr>
          <w:color w:val="161618"/>
          <w:w w:val="105"/>
        </w:rPr>
        <w:t>parts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(including expiry date management);</w:t>
      </w:r>
    </w:p>
    <w:p>
      <w:pPr>
        <w:pStyle w:val="BodyText"/>
        <w:spacing w:before="168"/>
        <w:ind w:left="1556"/>
      </w:pPr>
      <w:r>
        <w:rPr>
          <w:color w:val="262626"/>
        </w:rPr>
        <w:t>calibration</w:t>
      </w:r>
      <w:r>
        <w:rPr>
          <w:color w:val="262626"/>
          <w:spacing w:val="63"/>
        </w:rPr>
        <w:t> </w:t>
      </w:r>
      <w:r>
        <w:rPr>
          <w:color w:val="262626"/>
        </w:rPr>
        <w:t>activities</w:t>
      </w:r>
      <w:r>
        <w:rPr>
          <w:color w:val="262626"/>
          <w:spacing w:val="42"/>
        </w:rPr>
        <w:t> </w:t>
      </w:r>
      <w:r>
        <w:rPr>
          <w:color w:val="262626"/>
        </w:rPr>
        <w:t>and</w:t>
      </w:r>
      <w:r>
        <w:rPr>
          <w:color w:val="262626"/>
          <w:spacing w:val="54"/>
        </w:rPr>
        <w:t> </w:t>
      </w:r>
      <w:r>
        <w:rPr>
          <w:color w:val="161618"/>
        </w:rPr>
        <w:t>metrological</w:t>
      </w:r>
      <w:r>
        <w:rPr>
          <w:color w:val="161618"/>
          <w:spacing w:val="67"/>
        </w:rPr>
        <w:t> </w:t>
      </w:r>
      <w:r>
        <w:rPr>
          <w:color w:val="161618"/>
          <w:spacing w:val="-2"/>
        </w:rPr>
        <w:t>tr</w:t>
      </w:r>
      <w:r>
        <w:rPr>
          <w:color w:val="3B3B3D"/>
          <w:spacing w:val="-2"/>
        </w:rPr>
        <w:t>acea</w:t>
      </w:r>
      <w:r>
        <w:rPr>
          <w:color w:val="161618"/>
          <w:spacing w:val="-2"/>
        </w:rPr>
        <w:t>bility;</w:t>
      </w:r>
    </w:p>
    <w:p>
      <w:pPr>
        <w:pStyle w:val="BodyText"/>
        <w:spacing w:line="405" w:lineRule="auto" w:before="167"/>
        <w:ind w:left="1562" w:right="622" w:hanging="6"/>
      </w:pPr>
      <w:r>
        <w:rPr>
          <w:color w:val="161618"/>
          <w:w w:val="105"/>
        </w:rPr>
        <w:t>quality</w:t>
      </w:r>
      <w:r>
        <w:rPr>
          <w:color w:val="161618"/>
          <w:spacing w:val="-4"/>
          <w:w w:val="105"/>
        </w:rPr>
        <w:t> </w:t>
      </w:r>
      <w:r>
        <w:rPr>
          <w:color w:val="262626"/>
          <w:w w:val="105"/>
        </w:rPr>
        <w:t>assurance activities </w:t>
      </w:r>
      <w:r>
        <w:rPr>
          <w:color w:val="161618"/>
          <w:w w:val="105"/>
        </w:rPr>
        <w:t>(e.g.</w:t>
      </w:r>
      <w:r>
        <w:rPr>
          <w:color w:val="161618"/>
          <w:spacing w:val="-13"/>
          <w:w w:val="105"/>
        </w:rPr>
        <w:t> </w:t>
      </w:r>
      <w:r>
        <w:rPr>
          <w:color w:val="262626"/>
          <w:w w:val="105"/>
        </w:rPr>
        <w:t>quality control, </w:t>
      </w:r>
      <w:r>
        <w:rPr>
          <w:color w:val="161618"/>
          <w:w w:val="105"/>
        </w:rPr>
        <w:t>proficiency testing</w:t>
      </w:r>
      <w:r>
        <w:rPr>
          <w:color w:val="3B3B3D"/>
          <w:w w:val="105"/>
        </w:rPr>
        <w:t>,</w:t>
      </w:r>
      <w:r>
        <w:rPr>
          <w:color w:val="3B3B3D"/>
          <w:spacing w:val="-17"/>
          <w:w w:val="105"/>
        </w:rPr>
        <w:t> </w:t>
      </w:r>
      <w:r>
        <w:rPr>
          <w:color w:val="161618"/>
          <w:w w:val="105"/>
        </w:rPr>
        <w:t>delta </w:t>
      </w:r>
      <w:r>
        <w:rPr>
          <w:color w:val="262626"/>
          <w:w w:val="105"/>
        </w:rPr>
        <w:t>checks); </w:t>
      </w:r>
      <w:r>
        <w:rPr>
          <w:color w:val="161618"/>
          <w:w w:val="105"/>
        </w:rPr>
        <w:t>review </w:t>
      </w:r>
      <w:r>
        <w:rPr>
          <w:color w:val="262626"/>
          <w:w w:val="105"/>
        </w:rPr>
        <w:t>and </w:t>
      </w:r>
      <w:r>
        <w:rPr>
          <w:color w:val="161618"/>
          <w:w w:val="105"/>
        </w:rPr>
        <w:t>reporting </w:t>
      </w:r>
      <w:r>
        <w:rPr>
          <w:color w:val="262626"/>
          <w:w w:val="105"/>
        </w:rPr>
        <w:t>of </w:t>
      </w:r>
      <w:r>
        <w:rPr>
          <w:color w:val="161618"/>
          <w:w w:val="105"/>
        </w:rPr>
        <w:t>examination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results;</w:t>
      </w:r>
    </w:p>
    <w:p>
      <w:pPr>
        <w:pStyle w:val="BodyText"/>
        <w:spacing w:line="240" w:lineRule="exact"/>
        <w:ind w:left="1560"/>
      </w:pPr>
      <w:r>
        <w:rPr>
          <w:color w:val="161618"/>
          <w:w w:val="105"/>
        </w:rPr>
        <w:t>communication</w:t>
      </w:r>
      <w:r>
        <w:rPr>
          <w:color w:val="161618"/>
          <w:w w:val="105"/>
        </w:rPr>
        <w:t> with clinicians </w:t>
      </w:r>
      <w:r>
        <w:rPr>
          <w:i/>
          <w:color w:val="161618"/>
          <w:w w:val="105"/>
          <w:sz w:val="22"/>
        </w:rPr>
        <w:t>(intended</w:t>
      </w:r>
      <w:r>
        <w:rPr>
          <w:i/>
          <w:color w:val="161618"/>
          <w:spacing w:val="14"/>
          <w:w w:val="105"/>
          <w:sz w:val="22"/>
        </w:rPr>
        <w:t> </w:t>
      </w:r>
      <w:r>
        <w:rPr>
          <w:i/>
          <w:color w:val="161618"/>
          <w:w w:val="105"/>
          <w:sz w:val="22"/>
        </w:rPr>
        <w:t>use,</w:t>
      </w:r>
      <w:r>
        <w:rPr>
          <w:i/>
          <w:color w:val="161618"/>
          <w:spacing w:val="-23"/>
          <w:w w:val="105"/>
          <w:sz w:val="22"/>
        </w:rPr>
        <w:t> </w:t>
      </w:r>
      <w:r>
        <w:rPr>
          <w:color w:val="262626"/>
          <w:w w:val="105"/>
        </w:rPr>
        <w:t>contraindication,</w:t>
      </w:r>
      <w:r>
        <w:rPr>
          <w:color w:val="262626"/>
          <w:spacing w:val="-15"/>
          <w:w w:val="105"/>
        </w:rPr>
        <w:t> </w:t>
      </w:r>
      <w:r>
        <w:rPr>
          <w:color w:val="161618"/>
          <w:w w:val="105"/>
        </w:rPr>
        <w:t>recalled</w:t>
      </w:r>
      <w:r>
        <w:rPr>
          <w:color w:val="161618"/>
          <w:spacing w:val="6"/>
          <w:w w:val="105"/>
        </w:rPr>
        <w:t> </w:t>
      </w:r>
      <w:r>
        <w:rPr>
          <w:color w:val="161618"/>
          <w:w w:val="105"/>
        </w:rPr>
        <w:t>results,</w:t>
      </w:r>
      <w:r>
        <w:rPr>
          <w:color w:val="161618"/>
          <w:spacing w:val="-14"/>
          <w:w w:val="105"/>
        </w:rPr>
        <w:t> </w:t>
      </w:r>
      <w:r>
        <w:rPr>
          <w:color w:val="161618"/>
          <w:spacing w:val="-2"/>
          <w:w w:val="105"/>
        </w:rPr>
        <w:t>surveillance);</w:t>
      </w:r>
    </w:p>
    <w:p>
      <w:pPr>
        <w:pStyle w:val="BodyText"/>
        <w:spacing w:line="410" w:lineRule="auto" w:before="165"/>
        <w:ind w:left="1564" w:right="3644" w:hanging="8"/>
      </w:pPr>
      <w:r>
        <w:rPr>
          <w:color w:val="161618"/>
          <w:spacing w:val="-2"/>
          <w:w w:val="110"/>
        </w:rPr>
        <w:t>local</w:t>
      </w:r>
      <w:r>
        <w:rPr>
          <w:color w:val="161618"/>
          <w:spacing w:val="-10"/>
          <w:w w:val="110"/>
        </w:rPr>
        <w:t> </w:t>
      </w:r>
      <w:r>
        <w:rPr>
          <w:color w:val="161618"/>
          <w:spacing w:val="-2"/>
          <w:w w:val="110"/>
        </w:rPr>
        <w:t>network</w:t>
      </w:r>
      <w:r>
        <w:rPr>
          <w:color w:val="161618"/>
          <w:spacing w:val="-9"/>
          <w:w w:val="110"/>
        </w:rPr>
        <w:t> </w:t>
      </w:r>
      <w:r>
        <w:rPr>
          <w:color w:val="262626"/>
          <w:spacing w:val="-2"/>
          <w:w w:val="110"/>
        </w:rPr>
        <w:t>and</w:t>
      </w:r>
      <w:r>
        <w:rPr>
          <w:color w:val="262626"/>
          <w:spacing w:val="-10"/>
          <w:w w:val="110"/>
        </w:rPr>
        <w:t> </w:t>
      </w:r>
      <w:r>
        <w:rPr>
          <w:color w:val="262626"/>
          <w:spacing w:val="-2"/>
          <w:w w:val="110"/>
        </w:rPr>
        <w:t>internet</w:t>
      </w:r>
      <w:r>
        <w:rPr>
          <w:color w:val="262626"/>
          <w:spacing w:val="-13"/>
          <w:w w:val="110"/>
        </w:rPr>
        <w:t> </w:t>
      </w:r>
      <w:r>
        <w:rPr>
          <w:color w:val="161618"/>
          <w:spacing w:val="-2"/>
          <w:w w:val="110"/>
        </w:rPr>
        <w:t>connectivity; </w:t>
      </w:r>
      <w:r>
        <w:rPr>
          <w:color w:val="161618"/>
          <w:w w:val="110"/>
        </w:rPr>
        <w:t>biohazardous waste disposal;</w:t>
      </w:r>
    </w:p>
    <w:p>
      <w:pPr>
        <w:pStyle w:val="BodyText"/>
        <w:spacing w:line="405" w:lineRule="auto"/>
        <w:ind w:left="1565" w:right="1468" w:hanging="6"/>
      </w:pPr>
      <w:r>
        <w:rPr>
          <w:color w:val="161618"/>
          <w:w w:val="105"/>
        </w:rPr>
        <w:t>equipment maintenance, servicing, decommissioning</w:t>
      </w:r>
      <w:r>
        <w:rPr>
          <w:color w:val="161618"/>
          <w:spacing w:val="-2"/>
          <w:w w:val="105"/>
        </w:rPr>
        <w:t> </w:t>
      </w:r>
      <w:r>
        <w:rPr>
          <w:color w:val="161618"/>
          <w:w w:val="105"/>
        </w:rPr>
        <w:t>and disposal; contingency </w:t>
      </w:r>
      <w:r>
        <w:rPr>
          <w:color w:val="262626"/>
          <w:w w:val="105"/>
        </w:rPr>
        <w:t>and </w:t>
      </w:r>
      <w:r>
        <w:rPr>
          <w:color w:val="161618"/>
          <w:w w:val="105"/>
        </w:rPr>
        <w:t>recovery planning (e.g. backup </w:t>
      </w:r>
      <w:r>
        <w:rPr>
          <w:color w:val="262626"/>
          <w:w w:val="105"/>
        </w:rPr>
        <w:t>systems).</w:t>
      </w:r>
    </w:p>
    <w:p>
      <w:pPr>
        <w:pStyle w:val="ListParagraph"/>
        <w:numPr>
          <w:ilvl w:val="0"/>
          <w:numId w:val="40"/>
        </w:numPr>
        <w:tabs>
          <w:tab w:pos="1193" w:val="left" w:leader="none"/>
        </w:tabs>
        <w:spacing w:line="240" w:lineRule="auto" w:before="0" w:after="0"/>
        <w:ind w:left="1193" w:right="0" w:hanging="387"/>
        <w:jc w:val="left"/>
        <w:rPr>
          <w:color w:val="161618"/>
          <w:sz w:val="21"/>
        </w:rPr>
      </w:pPr>
      <w:r>
        <w:rPr>
          <w:color w:val="161618"/>
          <w:w w:val="105"/>
          <w:sz w:val="21"/>
          <w:u w:val="thick" w:color="161618"/>
        </w:rPr>
        <w:t>Events</w:t>
      </w:r>
      <w:r>
        <w:rPr>
          <w:color w:val="161618"/>
          <w:spacing w:val="7"/>
          <w:w w:val="105"/>
          <w:sz w:val="21"/>
          <w:u w:val="thick" w:color="161618"/>
        </w:rPr>
        <w:t> </w:t>
      </w:r>
      <w:r>
        <w:rPr>
          <w:color w:val="161618"/>
          <w:w w:val="105"/>
          <w:sz w:val="21"/>
          <w:u w:val="thick" w:color="161618"/>
        </w:rPr>
        <w:t>under</w:t>
      </w:r>
      <w:r>
        <w:rPr>
          <w:color w:val="161618"/>
          <w:spacing w:val="6"/>
          <w:w w:val="105"/>
          <w:sz w:val="21"/>
          <w:u w:val="thick" w:color="161618"/>
        </w:rPr>
        <w:t> </w:t>
      </w:r>
      <w:r>
        <w:rPr>
          <w:color w:val="262626"/>
          <w:w w:val="105"/>
          <w:sz w:val="21"/>
          <w:u w:val="thick" w:color="161618"/>
        </w:rPr>
        <w:t>control</w:t>
      </w:r>
      <w:r>
        <w:rPr>
          <w:color w:val="262626"/>
          <w:spacing w:val="8"/>
          <w:w w:val="105"/>
          <w:sz w:val="21"/>
          <w:u w:val="thick" w:color="161618"/>
        </w:rPr>
        <w:t> </w:t>
      </w:r>
      <w:r>
        <w:rPr>
          <w:color w:val="262626"/>
          <w:w w:val="105"/>
          <w:sz w:val="21"/>
          <w:u w:val="thick" w:color="161618"/>
        </w:rPr>
        <w:t>of </w:t>
      </w:r>
      <w:r>
        <w:rPr>
          <w:color w:val="161618"/>
          <w:w w:val="105"/>
          <w:sz w:val="21"/>
          <w:u w:val="thick" w:color="161618"/>
        </w:rPr>
        <w:t>the</w:t>
      </w:r>
      <w:r>
        <w:rPr>
          <w:color w:val="161618"/>
          <w:spacing w:val="-7"/>
          <w:w w:val="105"/>
          <w:sz w:val="21"/>
          <w:u w:val="thick" w:color="161618"/>
        </w:rPr>
        <w:t> </w:t>
      </w:r>
      <w:r>
        <w:rPr>
          <w:color w:val="161618"/>
          <w:spacing w:val="-2"/>
          <w:w w:val="105"/>
          <w:sz w:val="21"/>
          <w:u w:val="thick" w:color="161618"/>
        </w:rPr>
        <w:t>clinician</w:t>
      </w:r>
    </w:p>
    <w:p>
      <w:pPr>
        <w:pStyle w:val="BodyText"/>
        <w:spacing w:line="232" w:lineRule="auto" w:before="160"/>
        <w:ind w:left="1190" w:right="17" w:hanging="4"/>
        <w:jc w:val="both"/>
      </w:pPr>
      <w:r>
        <w:rPr>
          <w:color w:val="161618"/>
          <w:w w:val="105"/>
        </w:rPr>
        <w:t>The</w:t>
      </w:r>
      <w:r>
        <w:rPr>
          <w:color w:val="161618"/>
          <w:spacing w:val="-6"/>
          <w:w w:val="105"/>
        </w:rPr>
        <w:t> </w:t>
      </w:r>
      <w:r>
        <w:rPr>
          <w:color w:val="262626"/>
          <w:w w:val="105"/>
        </w:rPr>
        <w:t>events</w:t>
      </w:r>
      <w:r>
        <w:rPr>
          <w:color w:val="262626"/>
          <w:spacing w:val="-6"/>
          <w:w w:val="105"/>
        </w:rPr>
        <w:t> </w:t>
      </w:r>
      <w:r>
        <w:rPr>
          <w:color w:val="161618"/>
          <w:w w:val="105"/>
        </w:rPr>
        <w:t>under</w:t>
      </w:r>
      <w:r>
        <w:rPr>
          <w:color w:val="161618"/>
          <w:spacing w:val="-1"/>
          <w:w w:val="105"/>
        </w:rPr>
        <w:t> </w:t>
      </w:r>
      <w:r>
        <w:rPr>
          <w:color w:val="262626"/>
          <w:w w:val="105"/>
        </w:rPr>
        <w:t>control</w:t>
      </w:r>
      <w:r>
        <w:rPr>
          <w:color w:val="262626"/>
          <w:spacing w:val="-1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spacing w:val="-7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13"/>
          <w:w w:val="105"/>
        </w:rPr>
        <w:t> </w:t>
      </w:r>
      <w:r>
        <w:rPr>
          <w:color w:val="161618"/>
          <w:w w:val="105"/>
        </w:rPr>
        <w:t>clinician normally</w:t>
      </w:r>
      <w:r>
        <w:rPr>
          <w:color w:val="161618"/>
          <w:spacing w:val="-7"/>
          <w:w w:val="105"/>
        </w:rPr>
        <w:t> </w:t>
      </w:r>
      <w:r>
        <w:rPr>
          <w:color w:val="161618"/>
          <w:w w:val="105"/>
        </w:rPr>
        <w:t>begin</w:t>
      </w:r>
      <w:r>
        <w:rPr>
          <w:color w:val="161618"/>
          <w:spacing w:val="-3"/>
          <w:w w:val="105"/>
        </w:rPr>
        <w:t> </w:t>
      </w:r>
      <w:r>
        <w:rPr>
          <w:color w:val="161618"/>
          <w:w w:val="105"/>
        </w:rPr>
        <w:t>with receipt</w:t>
      </w:r>
      <w:r>
        <w:rPr>
          <w:color w:val="161618"/>
          <w:spacing w:val="-14"/>
          <w:w w:val="105"/>
        </w:rPr>
        <w:t> </w:t>
      </w:r>
      <w:r>
        <w:rPr>
          <w:color w:val="262626"/>
          <w:w w:val="105"/>
        </w:rPr>
        <w:t>and</w:t>
      </w:r>
      <w:r>
        <w:rPr>
          <w:color w:val="262626"/>
          <w:spacing w:val="-1"/>
          <w:w w:val="105"/>
        </w:rPr>
        <w:t> </w:t>
      </w:r>
      <w:r>
        <w:rPr>
          <w:color w:val="161618"/>
          <w:w w:val="105"/>
        </w:rPr>
        <w:t>review</w:t>
      </w:r>
      <w:r>
        <w:rPr>
          <w:color w:val="161618"/>
          <w:spacing w:val="-11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spacing w:val="-12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13"/>
          <w:w w:val="105"/>
        </w:rPr>
        <w:t> </w:t>
      </w:r>
      <w:r>
        <w:rPr>
          <w:color w:val="262626"/>
          <w:w w:val="105"/>
        </w:rPr>
        <w:t>examination </w:t>
      </w:r>
      <w:r>
        <w:rPr>
          <w:color w:val="161618"/>
          <w:w w:val="105"/>
        </w:rPr>
        <w:t>result </w:t>
      </w:r>
      <w:r>
        <w:rPr>
          <w:color w:val="262626"/>
          <w:w w:val="105"/>
        </w:rPr>
        <w:t>and a </w:t>
      </w:r>
      <w:r>
        <w:rPr>
          <w:color w:val="161618"/>
          <w:w w:val="105"/>
        </w:rPr>
        <w:t>decision whether to</w:t>
      </w:r>
      <w:r>
        <w:rPr>
          <w:color w:val="161618"/>
          <w:spacing w:val="-5"/>
          <w:w w:val="105"/>
        </w:rPr>
        <w:t> </w:t>
      </w:r>
      <w:r>
        <w:rPr>
          <w:color w:val="161618"/>
          <w:w w:val="105"/>
        </w:rPr>
        <w:t>accept the </w:t>
      </w:r>
      <w:r>
        <w:rPr>
          <w:color w:val="262626"/>
          <w:w w:val="105"/>
        </w:rPr>
        <w:t>result as </w:t>
      </w:r>
      <w:r>
        <w:rPr>
          <w:color w:val="161618"/>
          <w:w w:val="105"/>
        </w:rPr>
        <w:t>valid.</w:t>
      </w:r>
      <w:r>
        <w:rPr>
          <w:color w:val="161618"/>
          <w:spacing w:val="-2"/>
          <w:w w:val="105"/>
        </w:rPr>
        <w:t> </w:t>
      </w:r>
      <w:r>
        <w:rPr>
          <w:color w:val="161618"/>
          <w:w w:val="105"/>
        </w:rPr>
        <w:t>Large </w:t>
      </w:r>
      <w:r>
        <w:rPr>
          <w:color w:val="262626"/>
          <w:w w:val="105"/>
        </w:rPr>
        <w:t>errors are </w:t>
      </w:r>
      <w:r>
        <w:rPr>
          <w:color w:val="161618"/>
          <w:w w:val="105"/>
        </w:rPr>
        <w:t>likely to be questioned and</w:t>
      </w:r>
      <w:r>
        <w:rPr>
          <w:color w:val="161618"/>
          <w:w w:val="105"/>
        </w:rPr>
        <w:t> rejected</w:t>
      </w:r>
      <w:r>
        <w:rPr>
          <w:color w:val="161618"/>
          <w:w w:val="105"/>
        </w:rPr>
        <w:t> (e.g.</w:t>
      </w:r>
      <w:r>
        <w:rPr>
          <w:color w:val="161618"/>
          <w:w w:val="105"/>
        </w:rPr>
        <w:t> results</w:t>
      </w:r>
      <w:r>
        <w:rPr>
          <w:color w:val="161618"/>
          <w:w w:val="105"/>
        </w:rPr>
        <w:t> contradicted</w:t>
      </w:r>
      <w:r>
        <w:rPr>
          <w:color w:val="161618"/>
          <w:w w:val="105"/>
        </w:rPr>
        <w:t> by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other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diagnostic</w:t>
      </w:r>
      <w:r>
        <w:rPr>
          <w:color w:val="161618"/>
          <w:w w:val="105"/>
        </w:rPr>
        <w:t> information,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abnormal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results incompatible with life),</w:t>
      </w:r>
      <w:r>
        <w:rPr>
          <w:color w:val="161618"/>
          <w:spacing w:val="-2"/>
          <w:w w:val="105"/>
        </w:rPr>
        <w:t> </w:t>
      </w:r>
      <w:r>
        <w:rPr>
          <w:color w:val="161618"/>
          <w:w w:val="105"/>
        </w:rPr>
        <w:t>but plausible results </w:t>
      </w:r>
      <w:r>
        <w:rPr>
          <w:color w:val="262626"/>
          <w:w w:val="105"/>
        </w:rPr>
        <w:t>are</w:t>
      </w:r>
      <w:r>
        <w:rPr>
          <w:color w:val="262626"/>
          <w:spacing w:val="-4"/>
          <w:w w:val="105"/>
        </w:rPr>
        <w:t> </w:t>
      </w:r>
      <w:r>
        <w:rPr>
          <w:color w:val="161618"/>
          <w:w w:val="105"/>
        </w:rPr>
        <w:t>likely to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be</w:t>
      </w:r>
      <w:r>
        <w:rPr>
          <w:color w:val="161618"/>
          <w:spacing w:val="-2"/>
          <w:w w:val="105"/>
        </w:rPr>
        <w:t> </w:t>
      </w:r>
      <w:r>
        <w:rPr>
          <w:color w:val="262626"/>
          <w:w w:val="105"/>
        </w:rPr>
        <w:t>accepted as valid and </w:t>
      </w:r>
      <w:r>
        <w:rPr>
          <w:color w:val="161618"/>
          <w:w w:val="105"/>
        </w:rPr>
        <w:t>potentially used for medical decisions.</w:t>
      </w:r>
    </w:p>
    <w:p>
      <w:pPr>
        <w:spacing w:line="216" w:lineRule="auto" w:before="195"/>
        <w:ind w:left="1196" w:right="10" w:firstLine="9"/>
        <w:jc w:val="both"/>
        <w:rPr>
          <w:sz w:val="19"/>
        </w:rPr>
      </w:pPr>
      <w:r>
        <w:rPr>
          <w:color w:val="161618"/>
          <w:w w:val="105"/>
          <w:sz w:val="19"/>
        </w:rPr>
        <w:t>NOTE</w:t>
      </w:r>
      <w:r>
        <w:rPr>
          <w:color w:val="161618"/>
          <w:spacing w:val="80"/>
          <w:w w:val="105"/>
          <w:sz w:val="19"/>
        </w:rPr>
        <w:t>  </w:t>
      </w:r>
      <w:r>
        <w:rPr>
          <w:color w:val="262626"/>
          <w:w w:val="105"/>
          <w:sz w:val="19"/>
        </w:rPr>
        <w:t>Clinical </w:t>
      </w:r>
      <w:r>
        <w:rPr>
          <w:color w:val="161618"/>
          <w:w w:val="105"/>
          <w:sz w:val="19"/>
        </w:rPr>
        <w:t>decision making is</w:t>
      </w:r>
      <w:r>
        <w:rPr>
          <w:color w:val="161618"/>
          <w:spacing w:val="-10"/>
          <w:w w:val="105"/>
          <w:sz w:val="19"/>
        </w:rPr>
        <w:t> </w:t>
      </w:r>
      <w:r>
        <w:rPr>
          <w:color w:val="262626"/>
          <w:w w:val="105"/>
          <w:sz w:val="19"/>
        </w:rPr>
        <w:t>specifically </w:t>
      </w:r>
      <w:r>
        <w:rPr>
          <w:color w:val="3B3B3D"/>
          <w:w w:val="105"/>
          <w:sz w:val="19"/>
        </w:rPr>
        <w:t>ex</w:t>
      </w:r>
      <w:r>
        <w:rPr>
          <w:color w:val="161618"/>
          <w:w w:val="105"/>
          <w:sz w:val="19"/>
        </w:rPr>
        <w:t>cluded</w:t>
      </w:r>
      <w:r>
        <w:rPr>
          <w:color w:val="161618"/>
          <w:spacing w:val="-1"/>
          <w:w w:val="105"/>
          <w:sz w:val="19"/>
        </w:rPr>
        <w:t> </w:t>
      </w:r>
      <w:r>
        <w:rPr>
          <w:color w:val="161618"/>
          <w:w w:val="105"/>
          <w:sz w:val="19"/>
        </w:rPr>
        <w:t>from</w:t>
      </w:r>
      <w:r>
        <w:rPr>
          <w:color w:val="161618"/>
          <w:spacing w:val="-2"/>
          <w:w w:val="105"/>
          <w:sz w:val="19"/>
        </w:rPr>
        <w:t> </w:t>
      </w:r>
      <w:r>
        <w:rPr>
          <w:color w:val="161618"/>
          <w:w w:val="105"/>
          <w:sz w:val="19"/>
        </w:rPr>
        <w:t>the</w:t>
      </w:r>
      <w:r>
        <w:rPr>
          <w:color w:val="161618"/>
          <w:spacing w:val="-12"/>
          <w:w w:val="105"/>
          <w:sz w:val="19"/>
        </w:rPr>
        <w:t> </w:t>
      </w:r>
      <w:r>
        <w:rPr>
          <w:color w:val="262626"/>
          <w:w w:val="105"/>
          <w:sz w:val="19"/>
        </w:rPr>
        <w:t>scope</w:t>
      </w:r>
      <w:r>
        <w:rPr>
          <w:color w:val="262626"/>
          <w:spacing w:val="-2"/>
          <w:w w:val="105"/>
          <w:sz w:val="19"/>
        </w:rPr>
        <w:t> </w:t>
      </w:r>
      <w:r>
        <w:rPr>
          <w:color w:val="262626"/>
          <w:w w:val="105"/>
          <w:sz w:val="19"/>
          <w:u w:val="thick" w:color="262626"/>
        </w:rPr>
        <w:t>o</w:t>
      </w:r>
      <w:r>
        <w:rPr>
          <w:color w:val="283864"/>
          <w:w w:val="105"/>
          <w:sz w:val="19"/>
          <w:u w:val="thick" w:color="262626"/>
        </w:rPr>
        <w:t>f!</w:t>
      </w:r>
      <w:r>
        <w:rPr>
          <w:color w:val="2F4F9A"/>
          <w:w w:val="105"/>
          <w:sz w:val="19"/>
          <w:u w:val="thick" w:color="262626"/>
        </w:rPr>
        <w:t>SO14971:2019</w:t>
      </w:r>
      <w:r>
        <w:rPr>
          <w:color w:val="262626"/>
          <w:w w:val="105"/>
          <w:sz w:val="19"/>
          <w:u w:val="none"/>
        </w:rPr>
        <w:t>.</w:t>
      </w:r>
      <w:r>
        <w:rPr>
          <w:color w:val="262626"/>
          <w:spacing w:val="-13"/>
          <w:w w:val="105"/>
          <w:sz w:val="19"/>
          <w:u w:val="none"/>
        </w:rPr>
        <w:t> </w:t>
      </w:r>
      <w:r>
        <w:rPr>
          <w:color w:val="161618"/>
          <w:w w:val="105"/>
          <w:sz w:val="19"/>
          <w:u w:val="none"/>
        </w:rPr>
        <w:t>This</w:t>
      </w:r>
      <w:r>
        <w:rPr>
          <w:color w:val="161618"/>
          <w:spacing w:val="-2"/>
          <w:w w:val="105"/>
          <w:sz w:val="19"/>
          <w:u w:val="none"/>
        </w:rPr>
        <w:t> </w:t>
      </w:r>
      <w:r>
        <w:rPr>
          <w:color w:val="262626"/>
          <w:w w:val="105"/>
          <w:sz w:val="19"/>
          <w:u w:val="none"/>
        </w:rPr>
        <w:t>refers </w:t>
      </w:r>
      <w:r>
        <w:rPr>
          <w:color w:val="161618"/>
          <w:w w:val="105"/>
          <w:sz w:val="19"/>
          <w:u w:val="none"/>
        </w:rPr>
        <w:t>to </w:t>
      </w:r>
      <w:r>
        <w:rPr>
          <w:color w:val="161618"/>
          <w:spacing w:val="-2"/>
          <w:w w:val="105"/>
          <w:sz w:val="19"/>
          <w:u w:val="none"/>
        </w:rPr>
        <w:t>clinical</w:t>
      </w:r>
      <w:r>
        <w:rPr>
          <w:color w:val="161618"/>
          <w:spacing w:val="-11"/>
          <w:w w:val="105"/>
          <w:sz w:val="19"/>
          <w:u w:val="none"/>
        </w:rPr>
        <w:t> </w:t>
      </w:r>
      <w:r>
        <w:rPr>
          <w:color w:val="161618"/>
          <w:spacing w:val="-2"/>
          <w:w w:val="105"/>
          <w:sz w:val="19"/>
          <w:u w:val="none"/>
        </w:rPr>
        <w:t>decisions</w:t>
      </w:r>
      <w:r>
        <w:rPr>
          <w:color w:val="161618"/>
          <w:spacing w:val="-10"/>
          <w:w w:val="105"/>
          <w:sz w:val="19"/>
          <w:u w:val="none"/>
        </w:rPr>
        <w:t> </w:t>
      </w:r>
      <w:r>
        <w:rPr>
          <w:color w:val="262626"/>
          <w:spacing w:val="-2"/>
          <w:w w:val="105"/>
          <w:sz w:val="19"/>
          <w:u w:val="none"/>
        </w:rPr>
        <w:t>whether </w:t>
      </w:r>
      <w:r>
        <w:rPr>
          <w:color w:val="161618"/>
          <w:spacing w:val="-2"/>
          <w:w w:val="105"/>
          <w:sz w:val="19"/>
          <w:u w:val="none"/>
        </w:rPr>
        <w:t>to use</w:t>
      </w:r>
      <w:r>
        <w:rPr>
          <w:color w:val="161618"/>
          <w:spacing w:val="-7"/>
          <w:w w:val="105"/>
          <w:sz w:val="19"/>
          <w:u w:val="none"/>
        </w:rPr>
        <w:t> </w:t>
      </w:r>
      <w:r>
        <w:rPr>
          <w:color w:val="262626"/>
          <w:spacing w:val="-2"/>
          <w:w w:val="105"/>
          <w:sz w:val="19"/>
          <w:u w:val="none"/>
        </w:rPr>
        <w:t>a </w:t>
      </w:r>
      <w:r>
        <w:rPr>
          <w:color w:val="161618"/>
          <w:spacing w:val="-2"/>
          <w:w w:val="105"/>
          <w:sz w:val="19"/>
          <w:u w:val="none"/>
        </w:rPr>
        <w:t>particular</w:t>
      </w:r>
      <w:r>
        <w:rPr>
          <w:color w:val="161618"/>
          <w:spacing w:val="6"/>
          <w:w w:val="105"/>
          <w:sz w:val="19"/>
          <w:u w:val="none"/>
        </w:rPr>
        <w:t> </w:t>
      </w:r>
      <w:r>
        <w:rPr>
          <w:i/>
          <w:color w:val="161618"/>
          <w:spacing w:val="-2"/>
          <w:w w:val="105"/>
          <w:sz w:val="22"/>
          <w:u w:val="none"/>
        </w:rPr>
        <w:t>m</w:t>
      </w:r>
      <w:r>
        <w:rPr>
          <w:i/>
          <w:color w:val="3B3B3D"/>
          <w:spacing w:val="-2"/>
          <w:w w:val="105"/>
          <w:sz w:val="22"/>
          <w:u w:val="none"/>
        </w:rPr>
        <w:t>ed</w:t>
      </w:r>
      <w:r>
        <w:rPr>
          <w:i/>
          <w:color w:val="161618"/>
          <w:spacing w:val="-2"/>
          <w:w w:val="105"/>
          <w:sz w:val="22"/>
          <w:u w:val="none"/>
        </w:rPr>
        <w:t>ical</w:t>
      </w:r>
      <w:r>
        <w:rPr>
          <w:i/>
          <w:color w:val="161618"/>
          <w:spacing w:val="-13"/>
          <w:w w:val="105"/>
          <w:sz w:val="22"/>
          <w:u w:val="none"/>
        </w:rPr>
        <w:t> </w:t>
      </w:r>
      <w:r>
        <w:rPr>
          <w:i/>
          <w:color w:val="262626"/>
          <w:spacing w:val="-2"/>
          <w:w w:val="105"/>
          <w:sz w:val="22"/>
          <w:u w:val="none"/>
        </w:rPr>
        <w:t>device</w:t>
      </w:r>
      <w:r>
        <w:rPr>
          <w:i/>
          <w:color w:val="262626"/>
          <w:spacing w:val="-5"/>
          <w:w w:val="105"/>
          <w:sz w:val="22"/>
          <w:u w:val="none"/>
        </w:rPr>
        <w:t> </w:t>
      </w:r>
      <w:r>
        <w:rPr>
          <w:color w:val="262626"/>
          <w:spacing w:val="-2"/>
          <w:w w:val="105"/>
          <w:sz w:val="19"/>
          <w:u w:val="none"/>
        </w:rPr>
        <w:t>or </w:t>
      </w:r>
      <w:r>
        <w:rPr>
          <w:i/>
          <w:color w:val="161618"/>
          <w:spacing w:val="-2"/>
          <w:w w:val="105"/>
          <w:sz w:val="18"/>
          <w:u w:val="none"/>
        </w:rPr>
        <w:t>/VD</w:t>
      </w:r>
      <w:r>
        <w:rPr>
          <w:i/>
          <w:color w:val="161618"/>
          <w:spacing w:val="-3"/>
          <w:w w:val="105"/>
          <w:sz w:val="18"/>
          <w:u w:val="none"/>
        </w:rPr>
        <w:t> </w:t>
      </w:r>
      <w:r>
        <w:rPr>
          <w:i/>
          <w:color w:val="161618"/>
          <w:spacing w:val="-2"/>
          <w:w w:val="105"/>
          <w:sz w:val="22"/>
          <w:u w:val="none"/>
        </w:rPr>
        <w:t>m</w:t>
      </w:r>
      <w:r>
        <w:rPr>
          <w:i/>
          <w:color w:val="3B3B3D"/>
          <w:spacing w:val="-2"/>
          <w:w w:val="105"/>
          <w:sz w:val="22"/>
          <w:u w:val="none"/>
        </w:rPr>
        <w:t>e</w:t>
      </w:r>
      <w:r>
        <w:rPr>
          <w:i/>
          <w:color w:val="161618"/>
          <w:spacing w:val="-2"/>
          <w:w w:val="105"/>
          <w:sz w:val="22"/>
          <w:u w:val="none"/>
        </w:rPr>
        <w:t>dical</w:t>
      </w:r>
      <w:r>
        <w:rPr>
          <w:i/>
          <w:color w:val="161618"/>
          <w:spacing w:val="-13"/>
          <w:w w:val="105"/>
          <w:sz w:val="22"/>
          <w:u w:val="none"/>
        </w:rPr>
        <w:t> </w:t>
      </w:r>
      <w:r>
        <w:rPr>
          <w:i/>
          <w:color w:val="161618"/>
          <w:spacing w:val="-2"/>
          <w:w w:val="105"/>
          <w:sz w:val="22"/>
          <w:u w:val="none"/>
        </w:rPr>
        <w:t>device,</w:t>
      </w:r>
      <w:r>
        <w:rPr>
          <w:i/>
          <w:color w:val="161618"/>
          <w:spacing w:val="-12"/>
          <w:w w:val="105"/>
          <w:sz w:val="22"/>
          <w:u w:val="none"/>
        </w:rPr>
        <w:t> </w:t>
      </w:r>
      <w:r>
        <w:rPr>
          <w:color w:val="161618"/>
          <w:spacing w:val="-2"/>
          <w:w w:val="105"/>
          <w:sz w:val="19"/>
          <w:u w:val="none"/>
        </w:rPr>
        <w:t>not to </w:t>
      </w:r>
      <w:r>
        <w:rPr>
          <w:color w:val="262626"/>
          <w:spacing w:val="-2"/>
          <w:w w:val="105"/>
          <w:sz w:val="19"/>
          <w:u w:val="none"/>
        </w:rPr>
        <w:t>clinical decisions </w:t>
      </w:r>
      <w:r>
        <w:rPr>
          <w:color w:val="262626"/>
          <w:w w:val="105"/>
          <w:sz w:val="19"/>
          <w:u w:val="none"/>
        </w:rPr>
        <w:t>affected by </w:t>
      </w:r>
      <w:r>
        <w:rPr>
          <w:color w:val="161618"/>
          <w:w w:val="105"/>
          <w:sz w:val="19"/>
          <w:u w:val="none"/>
        </w:rPr>
        <w:t>incorrect </w:t>
      </w:r>
      <w:r>
        <w:rPr>
          <w:color w:val="262626"/>
          <w:w w:val="105"/>
          <w:sz w:val="19"/>
          <w:u w:val="none"/>
        </w:rPr>
        <w:t>or </w:t>
      </w:r>
      <w:r>
        <w:rPr>
          <w:color w:val="161618"/>
          <w:w w:val="105"/>
          <w:sz w:val="19"/>
          <w:u w:val="none"/>
        </w:rPr>
        <w:t>delayed !VD results.</w:t>
      </w:r>
    </w:p>
    <w:p>
      <w:pPr>
        <w:pStyle w:val="BodyText"/>
        <w:spacing w:line="225" w:lineRule="auto" w:before="172"/>
        <w:ind w:left="1197" w:right="9" w:firstLine="2"/>
        <w:jc w:val="both"/>
      </w:pPr>
      <w:r>
        <w:rPr>
          <w:color w:val="161618"/>
        </w:rPr>
        <w:t>When </w:t>
      </w:r>
      <w:r>
        <w:rPr>
          <w:i/>
          <w:color w:val="161618"/>
          <w:sz w:val="22"/>
        </w:rPr>
        <w:t>/VD medical devices </w:t>
      </w:r>
      <w:r>
        <w:rPr>
          <w:color w:val="262626"/>
        </w:rPr>
        <w:t>are</w:t>
      </w:r>
      <w:r>
        <w:rPr>
          <w:color w:val="262626"/>
          <w:spacing w:val="40"/>
        </w:rPr>
        <w:t> </w:t>
      </w:r>
      <w:r>
        <w:rPr>
          <w:color w:val="161618"/>
        </w:rPr>
        <w:t>used </w:t>
      </w:r>
      <w:r>
        <w:rPr>
          <w:color w:val="262626"/>
        </w:rPr>
        <w:t>at </w:t>
      </w:r>
      <w:r>
        <w:rPr>
          <w:color w:val="161618"/>
        </w:rPr>
        <w:t>the </w:t>
      </w:r>
      <w:r>
        <w:rPr>
          <w:color w:val="262626"/>
        </w:rPr>
        <w:t>point of care, such as a </w:t>
      </w:r>
      <w:r>
        <w:rPr>
          <w:color w:val="161618"/>
        </w:rPr>
        <w:t>physician's office, clinic </w:t>
      </w:r>
      <w:r>
        <w:rPr>
          <w:color w:val="262626"/>
        </w:rPr>
        <w:t>or specialized</w:t>
      </w:r>
      <w:r>
        <w:rPr>
          <w:color w:val="262626"/>
          <w:spacing w:val="80"/>
        </w:rPr>
        <w:t> </w:t>
      </w:r>
      <w:r>
        <w:rPr>
          <w:color w:val="262626"/>
        </w:rPr>
        <w:t>hospital</w:t>
      </w:r>
      <w:r>
        <w:rPr>
          <w:color w:val="262626"/>
          <w:spacing w:val="80"/>
        </w:rPr>
        <w:t> </w:t>
      </w:r>
      <w:r>
        <w:rPr>
          <w:color w:val="161618"/>
        </w:rPr>
        <w:t>unit,</w:t>
      </w:r>
      <w:r>
        <w:rPr>
          <w:color w:val="161618"/>
          <w:spacing w:val="40"/>
        </w:rPr>
        <w:t> </w:t>
      </w:r>
      <w:r>
        <w:rPr>
          <w:color w:val="161618"/>
        </w:rPr>
        <w:t>clinicians</w:t>
      </w:r>
      <w:r>
        <w:rPr>
          <w:color w:val="161618"/>
          <w:spacing w:val="75"/>
        </w:rPr>
        <w:t> </w:t>
      </w:r>
      <w:r>
        <w:rPr>
          <w:color w:val="262626"/>
        </w:rPr>
        <w:t>are</w:t>
      </w:r>
      <w:r>
        <w:rPr>
          <w:color w:val="262626"/>
          <w:spacing w:val="80"/>
        </w:rPr>
        <w:t> </w:t>
      </w:r>
      <w:r>
        <w:rPr>
          <w:color w:val="161618"/>
        </w:rPr>
        <w:t>usually</w:t>
      </w:r>
      <w:r>
        <w:rPr>
          <w:color w:val="161618"/>
          <w:spacing w:val="74"/>
        </w:rPr>
        <w:t> </w:t>
      </w:r>
      <w:r>
        <w:rPr>
          <w:color w:val="161618"/>
        </w:rPr>
        <w:t>involved</w:t>
      </w:r>
      <w:r>
        <w:rPr>
          <w:color w:val="161618"/>
          <w:spacing w:val="40"/>
        </w:rPr>
        <w:t> </w:t>
      </w:r>
      <w:r>
        <w:rPr>
          <w:color w:val="161618"/>
        </w:rPr>
        <w:t>in</w:t>
      </w:r>
      <w:r>
        <w:rPr>
          <w:color w:val="161618"/>
          <w:spacing w:val="40"/>
        </w:rPr>
        <w:t> </w:t>
      </w:r>
      <w:r>
        <w:rPr>
          <w:color w:val="161618"/>
        </w:rPr>
        <w:t>the</w:t>
      </w:r>
      <w:r>
        <w:rPr>
          <w:color w:val="161618"/>
          <w:spacing w:val="40"/>
        </w:rPr>
        <w:t> </w:t>
      </w:r>
      <w:r>
        <w:rPr>
          <w:color w:val="262626"/>
        </w:rPr>
        <w:t>collection,</w:t>
      </w:r>
      <w:r>
        <w:rPr>
          <w:color w:val="262626"/>
          <w:spacing w:val="80"/>
        </w:rPr>
        <w:t> </w:t>
      </w:r>
      <w:r>
        <w:rPr>
          <w:color w:val="161618"/>
        </w:rPr>
        <w:t>handling,</w:t>
      </w:r>
      <w:r>
        <w:rPr>
          <w:color w:val="161618"/>
          <w:spacing w:val="40"/>
        </w:rPr>
        <w:t> </w:t>
      </w:r>
      <w:r>
        <w:rPr>
          <w:color w:val="161618"/>
        </w:rPr>
        <w:t>inventory, </w:t>
      </w:r>
      <w:r>
        <w:rPr>
          <w:color w:val="262626"/>
        </w:rPr>
        <w:t>and</w:t>
      </w:r>
      <w:r>
        <w:rPr>
          <w:color w:val="262626"/>
          <w:spacing w:val="36"/>
        </w:rPr>
        <w:t> </w:t>
      </w:r>
      <w:r>
        <w:rPr>
          <w:color w:val="161618"/>
        </w:rPr>
        <w:t>storage</w:t>
      </w:r>
      <w:r>
        <w:rPr>
          <w:color w:val="161618"/>
          <w:spacing w:val="40"/>
        </w:rPr>
        <w:t> </w:t>
      </w:r>
      <w:r>
        <w:rPr>
          <w:color w:val="262626"/>
        </w:rPr>
        <w:t>of</w:t>
      </w:r>
      <w:r>
        <w:rPr>
          <w:color w:val="262626"/>
          <w:spacing w:val="40"/>
        </w:rPr>
        <w:t> </w:t>
      </w:r>
      <w:r>
        <w:rPr>
          <w:color w:val="161618"/>
        </w:rPr>
        <w:t>patient </w:t>
      </w:r>
      <w:r>
        <w:rPr>
          <w:color w:val="262626"/>
        </w:rPr>
        <w:t>samples, and</w:t>
      </w:r>
      <w:r>
        <w:rPr>
          <w:color w:val="262626"/>
          <w:spacing w:val="40"/>
        </w:rPr>
        <w:t> </w:t>
      </w:r>
      <w:r>
        <w:rPr>
          <w:color w:val="262626"/>
        </w:rPr>
        <w:t>can</w:t>
      </w:r>
      <w:r>
        <w:rPr>
          <w:color w:val="262626"/>
          <w:spacing w:val="40"/>
        </w:rPr>
        <w:t> </w:t>
      </w:r>
      <w:r>
        <w:rPr>
          <w:color w:val="262626"/>
        </w:rPr>
        <w:t>perform</w:t>
      </w:r>
      <w:r>
        <w:rPr>
          <w:color w:val="262626"/>
          <w:spacing w:val="40"/>
        </w:rPr>
        <w:t> </w:t>
      </w:r>
      <w:r>
        <w:rPr>
          <w:color w:val="161618"/>
        </w:rPr>
        <w:t>many or </w:t>
      </w:r>
      <w:r>
        <w:rPr>
          <w:color w:val="262626"/>
        </w:rPr>
        <w:t>all</w:t>
      </w:r>
      <w:r>
        <w:rPr>
          <w:color w:val="262626"/>
          <w:spacing w:val="38"/>
        </w:rPr>
        <w:t> </w:t>
      </w:r>
      <w:r>
        <w:rPr>
          <w:color w:val="161618"/>
        </w:rPr>
        <w:t>of the </w:t>
      </w:r>
      <w:r>
        <w:rPr>
          <w:color w:val="262626"/>
        </w:rPr>
        <w:t>activities</w:t>
      </w:r>
      <w:r>
        <w:rPr>
          <w:color w:val="262626"/>
          <w:spacing w:val="40"/>
        </w:rPr>
        <w:t> </w:t>
      </w:r>
      <w:r>
        <w:rPr>
          <w:color w:val="262626"/>
        </w:rPr>
        <w:t>of</w:t>
      </w:r>
      <w:r>
        <w:rPr>
          <w:color w:val="262626"/>
          <w:spacing w:val="40"/>
        </w:rPr>
        <w:t> </w:t>
      </w:r>
      <w:r>
        <w:rPr>
          <w:color w:val="161618"/>
        </w:rPr>
        <w:t>the</w:t>
      </w:r>
      <w:r>
        <w:rPr>
          <w:color w:val="161618"/>
          <w:spacing w:val="40"/>
        </w:rPr>
        <w:t> </w:t>
      </w:r>
      <w:r>
        <w:rPr>
          <w:i/>
          <w:color w:val="161618"/>
          <w:sz w:val="22"/>
        </w:rPr>
        <w:t>/VD medical</w:t>
      </w:r>
      <w:r>
        <w:rPr>
          <w:i/>
          <w:color w:val="161618"/>
          <w:sz w:val="22"/>
        </w:rPr>
        <w:t> device </w:t>
      </w:r>
      <w:r>
        <w:rPr>
          <w:color w:val="161618"/>
        </w:rPr>
        <w:t>user. In </w:t>
      </w:r>
      <w:r>
        <w:rPr>
          <w:color w:val="262626"/>
        </w:rPr>
        <w:t>such cases, </w:t>
      </w:r>
      <w:r>
        <w:rPr>
          <w:color w:val="161618"/>
        </w:rPr>
        <w:t>the opportunities </w:t>
      </w:r>
      <w:r>
        <w:rPr>
          <w:color w:val="262626"/>
        </w:rPr>
        <w:t>for </w:t>
      </w:r>
      <w:r>
        <w:rPr>
          <w:color w:val="161618"/>
        </w:rPr>
        <w:t>the</w:t>
      </w:r>
      <w:r>
        <w:rPr>
          <w:color w:val="161618"/>
          <w:spacing w:val="40"/>
        </w:rPr>
        <w:t> </w:t>
      </w:r>
      <w:r>
        <w:rPr>
          <w:i/>
          <w:color w:val="161618"/>
          <w:sz w:val="22"/>
        </w:rPr>
        <w:t>manufacturer </w:t>
      </w:r>
      <w:r>
        <w:rPr>
          <w:color w:val="161618"/>
        </w:rPr>
        <w:t>to influence clinical </w:t>
      </w:r>
      <w:r>
        <w:rPr>
          <w:color w:val="262626"/>
        </w:rPr>
        <w:t>activities </w:t>
      </w:r>
      <w:r>
        <w:rPr>
          <w:color w:val="161618"/>
        </w:rPr>
        <w:t>through information </w:t>
      </w:r>
      <w:r>
        <w:rPr>
          <w:color w:val="262626"/>
        </w:rPr>
        <w:t>for </w:t>
      </w:r>
      <w:r>
        <w:rPr>
          <w:i/>
          <w:color w:val="262626"/>
          <w:sz w:val="22"/>
        </w:rPr>
        <w:t>safety </w:t>
      </w:r>
      <w:r>
        <w:rPr>
          <w:color w:val="161618"/>
        </w:rPr>
        <w:t>in the </w:t>
      </w:r>
      <w:r>
        <w:rPr>
          <w:i/>
          <w:color w:val="262626"/>
          <w:sz w:val="22"/>
        </w:rPr>
        <w:t>accompanying</w:t>
      </w:r>
      <w:r>
        <w:rPr>
          <w:i/>
          <w:color w:val="262626"/>
          <w:spacing w:val="40"/>
          <w:sz w:val="22"/>
        </w:rPr>
        <w:t> </w:t>
      </w:r>
      <w:r>
        <w:rPr>
          <w:i/>
          <w:color w:val="161618"/>
          <w:sz w:val="22"/>
        </w:rPr>
        <w:t>documentation </w:t>
      </w:r>
      <w:r>
        <w:rPr>
          <w:color w:val="161618"/>
        </w:rPr>
        <w:t>can be </w:t>
      </w:r>
      <w:r>
        <w:rPr>
          <w:color w:val="262626"/>
        </w:rPr>
        <w:t>greater.</w:t>
      </w:r>
      <w:r>
        <w:rPr>
          <w:color w:val="262626"/>
          <w:spacing w:val="-1"/>
        </w:rPr>
        <w:t> </w:t>
      </w:r>
      <w:r>
        <w:rPr>
          <w:color w:val="161618"/>
        </w:rPr>
        <w:t>The sequence </w:t>
      </w:r>
      <w:r>
        <w:rPr>
          <w:color w:val="262626"/>
        </w:rPr>
        <w:t>of events </w:t>
      </w:r>
      <w:r>
        <w:rPr>
          <w:color w:val="161618"/>
        </w:rPr>
        <w:t>identified </w:t>
      </w:r>
      <w:r>
        <w:rPr>
          <w:color w:val="262626"/>
        </w:rPr>
        <w:t>for </w:t>
      </w:r>
      <w:r>
        <w:rPr>
          <w:i/>
          <w:color w:val="161618"/>
          <w:sz w:val="22"/>
        </w:rPr>
        <w:t>risk analysis </w:t>
      </w:r>
      <w:r>
        <w:rPr>
          <w:color w:val="161618"/>
        </w:rPr>
        <w:t>should reflect the u</w:t>
      </w:r>
      <w:r>
        <w:rPr>
          <w:color w:val="3B3B3D"/>
        </w:rPr>
        <w:t>se </w:t>
      </w:r>
      <w:r>
        <w:rPr>
          <w:color w:val="262626"/>
        </w:rPr>
        <w:t>of </w:t>
      </w:r>
      <w:r>
        <w:rPr>
          <w:color w:val="161618"/>
        </w:rPr>
        <w:t>the </w:t>
      </w:r>
      <w:r>
        <w:rPr>
          <w:i/>
          <w:color w:val="161618"/>
          <w:sz w:val="22"/>
        </w:rPr>
        <w:t>/VD medical device </w:t>
      </w:r>
      <w:r>
        <w:rPr>
          <w:color w:val="161618"/>
        </w:rPr>
        <w:t>in the </w:t>
      </w:r>
      <w:r>
        <w:rPr>
          <w:color w:val="262626"/>
        </w:rPr>
        <w:t>actual </w:t>
      </w:r>
      <w:r>
        <w:rPr>
          <w:color w:val="161618"/>
        </w:rPr>
        <w:t>use </w:t>
      </w:r>
      <w:r>
        <w:rPr>
          <w:color w:val="262626"/>
          <w:spacing w:val="-2"/>
        </w:rPr>
        <w:t>environment.</w:t>
      </w:r>
    </w:p>
    <w:p>
      <w:pPr>
        <w:spacing w:line="223" w:lineRule="auto" w:before="166"/>
        <w:ind w:left="1209" w:right="14" w:hanging="4"/>
        <w:jc w:val="both"/>
        <w:rPr>
          <w:sz w:val="21"/>
        </w:rPr>
      </w:pPr>
      <w:r>
        <w:rPr>
          <w:color w:val="161618"/>
          <w:sz w:val="21"/>
        </w:rPr>
        <w:t>The </w:t>
      </w:r>
      <w:r>
        <w:rPr>
          <w:i/>
          <w:color w:val="161618"/>
          <w:sz w:val="22"/>
        </w:rPr>
        <w:t>risk analysis</w:t>
      </w:r>
      <w:r>
        <w:rPr>
          <w:i/>
          <w:color w:val="161618"/>
          <w:spacing w:val="-13"/>
          <w:sz w:val="22"/>
        </w:rPr>
        <w:t> </w:t>
      </w:r>
      <w:r>
        <w:rPr>
          <w:color w:val="262626"/>
          <w:sz w:val="21"/>
        </w:rPr>
        <w:t>should consider any </w:t>
      </w:r>
      <w:r>
        <w:rPr>
          <w:color w:val="161618"/>
          <w:sz w:val="21"/>
        </w:rPr>
        <w:t>reasonably </w:t>
      </w:r>
      <w:r>
        <w:rPr>
          <w:color w:val="262626"/>
          <w:sz w:val="21"/>
        </w:rPr>
        <w:t>foreseeable </w:t>
      </w:r>
      <w:r>
        <w:rPr>
          <w:color w:val="161618"/>
          <w:sz w:val="21"/>
        </w:rPr>
        <w:t>clinical</w:t>
      </w:r>
      <w:r>
        <w:rPr>
          <w:color w:val="161618"/>
          <w:spacing w:val="29"/>
          <w:sz w:val="21"/>
        </w:rPr>
        <w:t> </w:t>
      </w:r>
      <w:r>
        <w:rPr>
          <w:color w:val="161618"/>
          <w:sz w:val="21"/>
        </w:rPr>
        <w:t>use</w:t>
      </w:r>
      <w:r>
        <w:rPr>
          <w:color w:val="3B3B3D"/>
          <w:sz w:val="21"/>
        </w:rPr>
        <w:t>.</w:t>
      </w:r>
      <w:r>
        <w:rPr>
          <w:color w:val="161618"/>
          <w:sz w:val="21"/>
        </w:rPr>
        <w:t>Clinical use</w:t>
      </w:r>
      <w:r>
        <w:rPr>
          <w:color w:val="161618"/>
          <w:spacing w:val="-2"/>
          <w:sz w:val="21"/>
        </w:rPr>
        <w:t> </w:t>
      </w:r>
      <w:r>
        <w:rPr>
          <w:color w:val="262626"/>
          <w:sz w:val="21"/>
        </w:rPr>
        <w:t>contraindicated </w:t>
      </w:r>
      <w:r>
        <w:rPr>
          <w:color w:val="161618"/>
          <w:w w:val="105"/>
          <w:sz w:val="21"/>
        </w:rPr>
        <w:t>or</w:t>
      </w:r>
      <w:r>
        <w:rPr>
          <w:color w:val="161618"/>
          <w:w w:val="105"/>
          <w:sz w:val="21"/>
        </w:rPr>
        <w:t> not</w:t>
      </w:r>
      <w:r>
        <w:rPr>
          <w:color w:val="161618"/>
          <w:spacing w:val="-1"/>
          <w:w w:val="105"/>
          <w:sz w:val="21"/>
        </w:rPr>
        <w:t> </w:t>
      </w:r>
      <w:r>
        <w:rPr>
          <w:color w:val="262626"/>
          <w:w w:val="105"/>
          <w:sz w:val="21"/>
        </w:rPr>
        <w:t>explicitly</w:t>
      </w:r>
      <w:r>
        <w:rPr>
          <w:color w:val="262626"/>
          <w:w w:val="105"/>
          <w:sz w:val="21"/>
        </w:rPr>
        <w:t> addressed</w:t>
      </w:r>
      <w:r>
        <w:rPr>
          <w:color w:val="262626"/>
          <w:w w:val="105"/>
          <w:sz w:val="21"/>
        </w:rPr>
        <w:t> </w:t>
      </w:r>
      <w:r>
        <w:rPr>
          <w:color w:val="161618"/>
          <w:w w:val="105"/>
          <w:sz w:val="21"/>
        </w:rPr>
        <w:t>in</w:t>
      </w:r>
      <w:r>
        <w:rPr>
          <w:color w:val="161618"/>
          <w:w w:val="105"/>
          <w:sz w:val="21"/>
        </w:rPr>
        <w:t> the</w:t>
      </w:r>
      <w:r>
        <w:rPr>
          <w:color w:val="161618"/>
          <w:w w:val="105"/>
          <w:sz w:val="21"/>
        </w:rPr>
        <w:t> </w:t>
      </w:r>
      <w:r>
        <w:rPr>
          <w:i/>
          <w:color w:val="161618"/>
          <w:w w:val="105"/>
          <w:sz w:val="22"/>
        </w:rPr>
        <w:t>accompanying</w:t>
      </w:r>
      <w:r>
        <w:rPr>
          <w:i/>
          <w:color w:val="161618"/>
          <w:w w:val="105"/>
          <w:sz w:val="22"/>
        </w:rPr>
        <w:t> documentation </w:t>
      </w:r>
      <w:r>
        <w:rPr>
          <w:color w:val="262626"/>
          <w:w w:val="105"/>
          <w:sz w:val="21"/>
        </w:rPr>
        <w:t>could</w:t>
      </w:r>
      <w:r>
        <w:rPr>
          <w:color w:val="262626"/>
          <w:w w:val="105"/>
          <w:sz w:val="21"/>
        </w:rPr>
        <w:t> </w:t>
      </w:r>
      <w:r>
        <w:rPr>
          <w:color w:val="161618"/>
          <w:w w:val="105"/>
          <w:sz w:val="21"/>
        </w:rPr>
        <w:t>be</w:t>
      </w:r>
      <w:r>
        <w:rPr>
          <w:color w:val="161618"/>
          <w:w w:val="105"/>
          <w:sz w:val="21"/>
        </w:rPr>
        <w:t> </w:t>
      </w:r>
      <w:r>
        <w:rPr>
          <w:color w:val="262626"/>
          <w:w w:val="105"/>
          <w:sz w:val="21"/>
        </w:rPr>
        <w:t>considered</w:t>
      </w:r>
      <w:r>
        <w:rPr>
          <w:color w:val="262626"/>
          <w:w w:val="105"/>
          <w:sz w:val="21"/>
        </w:rPr>
        <w:t> </w:t>
      </w:r>
      <w:r>
        <w:rPr>
          <w:i/>
          <w:color w:val="161618"/>
          <w:w w:val="105"/>
          <w:sz w:val="22"/>
        </w:rPr>
        <w:t>reasonably</w:t>
      </w:r>
      <w:r>
        <w:rPr>
          <w:i/>
          <w:color w:val="161618"/>
          <w:w w:val="105"/>
          <w:sz w:val="22"/>
        </w:rPr>
        <w:t> foreseeable</w:t>
      </w:r>
      <w:r>
        <w:rPr>
          <w:i/>
          <w:color w:val="161618"/>
          <w:w w:val="105"/>
          <w:sz w:val="22"/>
        </w:rPr>
        <w:t> misuse</w:t>
      </w:r>
      <w:r>
        <w:rPr>
          <w:i/>
          <w:color w:val="161618"/>
          <w:w w:val="105"/>
          <w:sz w:val="22"/>
        </w:rPr>
        <w:t> </w:t>
      </w:r>
      <w:r>
        <w:rPr>
          <w:color w:val="161618"/>
          <w:w w:val="105"/>
          <w:sz w:val="21"/>
        </w:rPr>
        <w:t>for</w:t>
      </w:r>
      <w:r>
        <w:rPr>
          <w:color w:val="161618"/>
          <w:w w:val="105"/>
          <w:sz w:val="21"/>
        </w:rPr>
        <w:t> the</w:t>
      </w:r>
      <w:r>
        <w:rPr>
          <w:color w:val="161618"/>
          <w:w w:val="105"/>
          <w:sz w:val="21"/>
        </w:rPr>
        <w:t> purposes</w:t>
      </w:r>
      <w:r>
        <w:rPr>
          <w:color w:val="161618"/>
          <w:w w:val="105"/>
          <w:sz w:val="21"/>
        </w:rPr>
        <w:t> </w:t>
      </w:r>
      <w:r>
        <w:rPr>
          <w:color w:val="262626"/>
          <w:w w:val="105"/>
          <w:sz w:val="21"/>
        </w:rPr>
        <w:t>of</w:t>
      </w:r>
      <w:r>
        <w:rPr>
          <w:color w:val="262626"/>
          <w:w w:val="105"/>
          <w:sz w:val="21"/>
        </w:rPr>
        <w:t> </w:t>
      </w:r>
      <w:r>
        <w:rPr>
          <w:i/>
          <w:color w:val="161618"/>
          <w:w w:val="105"/>
          <w:sz w:val="22"/>
        </w:rPr>
        <w:t>risk</w:t>
      </w:r>
      <w:r>
        <w:rPr>
          <w:i/>
          <w:color w:val="161618"/>
          <w:w w:val="105"/>
          <w:sz w:val="22"/>
        </w:rPr>
        <w:t> management</w:t>
      </w:r>
      <w:r>
        <w:rPr>
          <w:i/>
          <w:color w:val="3B3B3D"/>
          <w:w w:val="105"/>
          <w:sz w:val="22"/>
        </w:rPr>
        <w:t>.</w:t>
      </w:r>
      <w:r>
        <w:rPr>
          <w:i/>
          <w:color w:val="3B3B3D"/>
          <w:spacing w:val="-15"/>
          <w:w w:val="105"/>
          <w:sz w:val="22"/>
        </w:rPr>
        <w:t> </w:t>
      </w:r>
      <w:r>
        <w:rPr>
          <w:color w:val="161618"/>
          <w:w w:val="105"/>
          <w:sz w:val="21"/>
        </w:rPr>
        <w:t>It</w:t>
      </w:r>
      <w:r>
        <w:rPr>
          <w:color w:val="161618"/>
          <w:w w:val="105"/>
          <w:sz w:val="21"/>
        </w:rPr>
        <w:t> </w:t>
      </w:r>
      <w:r>
        <w:rPr>
          <w:color w:val="262626"/>
          <w:w w:val="105"/>
          <w:sz w:val="21"/>
        </w:rPr>
        <w:t>should</w:t>
      </w:r>
      <w:r>
        <w:rPr>
          <w:color w:val="262626"/>
          <w:w w:val="105"/>
          <w:sz w:val="21"/>
        </w:rPr>
        <w:t> </w:t>
      </w:r>
      <w:r>
        <w:rPr>
          <w:color w:val="161618"/>
          <w:w w:val="105"/>
          <w:sz w:val="21"/>
        </w:rPr>
        <w:t>be</w:t>
      </w:r>
      <w:r>
        <w:rPr>
          <w:color w:val="161618"/>
          <w:w w:val="105"/>
          <w:sz w:val="21"/>
        </w:rPr>
        <w:t> noted</w:t>
      </w:r>
      <w:r>
        <w:rPr>
          <w:color w:val="161618"/>
          <w:w w:val="105"/>
          <w:sz w:val="21"/>
        </w:rPr>
        <w:t> that</w:t>
      </w:r>
      <w:r>
        <w:rPr>
          <w:color w:val="161618"/>
          <w:w w:val="105"/>
          <w:sz w:val="21"/>
        </w:rPr>
        <w:t> </w:t>
      </w:r>
      <w:r>
        <w:rPr>
          <w:i/>
          <w:color w:val="161618"/>
          <w:w w:val="105"/>
          <w:sz w:val="22"/>
        </w:rPr>
        <w:t>accompanying</w:t>
      </w:r>
      <w:r>
        <w:rPr>
          <w:i/>
          <w:color w:val="161618"/>
          <w:w w:val="105"/>
          <w:sz w:val="22"/>
        </w:rPr>
        <w:t> documentation</w:t>
      </w:r>
      <w:r>
        <w:rPr>
          <w:i/>
          <w:color w:val="161618"/>
          <w:w w:val="105"/>
          <w:sz w:val="22"/>
        </w:rPr>
        <w:t> </w:t>
      </w:r>
      <w:r>
        <w:rPr>
          <w:color w:val="161618"/>
          <w:w w:val="105"/>
          <w:sz w:val="21"/>
        </w:rPr>
        <w:t>written</w:t>
      </w:r>
      <w:r>
        <w:rPr>
          <w:color w:val="161618"/>
          <w:w w:val="105"/>
          <w:sz w:val="21"/>
        </w:rPr>
        <w:t> for</w:t>
      </w:r>
      <w:r>
        <w:rPr>
          <w:color w:val="161618"/>
          <w:w w:val="105"/>
          <w:sz w:val="21"/>
        </w:rPr>
        <w:t> </w:t>
      </w:r>
      <w:r>
        <w:rPr>
          <w:i/>
          <w:color w:val="161618"/>
          <w:w w:val="105"/>
          <w:sz w:val="22"/>
        </w:rPr>
        <w:t>/VD medical</w:t>
      </w:r>
      <w:r>
        <w:rPr>
          <w:i/>
          <w:color w:val="161618"/>
          <w:w w:val="105"/>
          <w:sz w:val="22"/>
        </w:rPr>
        <w:t> </w:t>
      </w:r>
      <w:r>
        <w:rPr>
          <w:i/>
          <w:color w:val="262626"/>
          <w:w w:val="105"/>
          <w:sz w:val="22"/>
        </w:rPr>
        <w:t>device</w:t>
      </w:r>
      <w:r>
        <w:rPr>
          <w:i/>
          <w:color w:val="262626"/>
          <w:w w:val="105"/>
          <w:sz w:val="22"/>
        </w:rPr>
        <w:t> </w:t>
      </w:r>
      <w:r>
        <w:rPr>
          <w:color w:val="161618"/>
          <w:w w:val="105"/>
          <w:sz w:val="21"/>
        </w:rPr>
        <w:t>users</w:t>
      </w:r>
      <w:r>
        <w:rPr>
          <w:color w:val="161618"/>
          <w:w w:val="105"/>
          <w:sz w:val="21"/>
        </w:rPr>
        <w:t> in</w:t>
      </w:r>
      <w:r>
        <w:rPr>
          <w:color w:val="161618"/>
          <w:w w:val="105"/>
          <w:sz w:val="21"/>
        </w:rPr>
        <w:t> the</w:t>
      </w:r>
      <w:r>
        <w:rPr>
          <w:color w:val="161618"/>
          <w:spacing w:val="-1"/>
          <w:w w:val="105"/>
          <w:sz w:val="21"/>
        </w:rPr>
        <w:t> </w:t>
      </w:r>
      <w:r>
        <w:rPr>
          <w:color w:val="161618"/>
          <w:w w:val="105"/>
          <w:sz w:val="21"/>
        </w:rPr>
        <w:t>laboratory</w:t>
      </w:r>
      <w:r>
        <w:rPr>
          <w:color w:val="161618"/>
          <w:w w:val="105"/>
          <w:sz w:val="21"/>
        </w:rPr>
        <w:t> does</w:t>
      </w:r>
      <w:r>
        <w:rPr>
          <w:color w:val="161618"/>
          <w:w w:val="105"/>
          <w:sz w:val="21"/>
        </w:rPr>
        <w:t> not </w:t>
      </w:r>
      <w:r>
        <w:rPr>
          <w:color w:val="262626"/>
          <w:w w:val="105"/>
          <w:sz w:val="21"/>
        </w:rPr>
        <w:t>always</w:t>
      </w:r>
      <w:r>
        <w:rPr>
          <w:color w:val="262626"/>
          <w:w w:val="105"/>
          <w:sz w:val="21"/>
        </w:rPr>
        <w:t> </w:t>
      </w:r>
      <w:r>
        <w:rPr>
          <w:color w:val="161618"/>
          <w:w w:val="105"/>
          <w:sz w:val="21"/>
        </w:rPr>
        <w:t>reach</w:t>
      </w:r>
      <w:r>
        <w:rPr>
          <w:color w:val="161618"/>
          <w:w w:val="105"/>
          <w:sz w:val="21"/>
        </w:rPr>
        <w:t> the clinicians who </w:t>
      </w:r>
      <w:r>
        <w:rPr>
          <w:color w:val="262626"/>
          <w:w w:val="105"/>
          <w:sz w:val="21"/>
        </w:rPr>
        <w:t>order and act </w:t>
      </w:r>
      <w:r>
        <w:rPr>
          <w:color w:val="161618"/>
          <w:w w:val="105"/>
          <w:sz w:val="21"/>
        </w:rPr>
        <w:t>upon the </w:t>
      </w:r>
      <w:r>
        <w:rPr>
          <w:color w:val="262626"/>
          <w:w w:val="105"/>
          <w:sz w:val="21"/>
        </w:rPr>
        <w:t>examination results.</w:t>
      </w:r>
    </w:p>
    <w:p>
      <w:pPr>
        <w:pStyle w:val="BodyText"/>
        <w:spacing w:line="235" w:lineRule="auto" w:before="174"/>
        <w:ind w:left="1215" w:right="19" w:firstLine="2"/>
        <w:jc w:val="both"/>
      </w:pPr>
      <w:r>
        <w:rPr>
          <w:color w:val="161618"/>
          <w:w w:val="105"/>
        </w:rPr>
        <w:t>Examples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decisions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and</w:t>
      </w:r>
      <w:r>
        <w:rPr>
          <w:color w:val="262626"/>
          <w:w w:val="105"/>
        </w:rPr>
        <w:t> activities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typically</w:t>
      </w:r>
      <w:r>
        <w:rPr>
          <w:color w:val="161618"/>
          <w:w w:val="105"/>
        </w:rPr>
        <w:t> under</w:t>
      </w:r>
      <w:r>
        <w:rPr>
          <w:color w:val="161618"/>
          <w:w w:val="105"/>
        </w:rPr>
        <w:t> the</w:t>
      </w:r>
      <w:r>
        <w:rPr>
          <w:color w:val="161618"/>
          <w:w w:val="105"/>
        </w:rPr>
        <w:t> clinician's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control,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potentially</w:t>
      </w:r>
      <w:r>
        <w:rPr>
          <w:color w:val="161618"/>
          <w:w w:val="105"/>
        </w:rPr>
        <w:t> with </w:t>
      </w:r>
      <w:r>
        <w:rPr>
          <w:color w:val="262626"/>
          <w:w w:val="105"/>
        </w:rPr>
        <w:t>guidance and support </w:t>
      </w:r>
      <w:r>
        <w:rPr>
          <w:color w:val="161618"/>
          <w:w w:val="105"/>
        </w:rPr>
        <w:t>from the laboratory, include:</w:t>
      </w:r>
    </w:p>
    <w:p>
      <w:pPr>
        <w:pStyle w:val="BodyText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97"/>
        <w:rPr>
          <w:sz w:val="9"/>
        </w:rPr>
      </w:pPr>
    </w:p>
    <w:p>
      <w:pPr>
        <w:spacing w:line="77" w:lineRule="exact" w:before="0"/>
        <w:ind w:left="514" w:right="0" w:firstLine="0"/>
        <w:jc w:val="left"/>
        <w:rPr>
          <w:sz w:val="9"/>
        </w:rPr>
      </w:pPr>
      <w:r>
        <w:rPr>
          <w:color w:val="596990"/>
          <w:spacing w:val="-10"/>
          <w:sz w:val="9"/>
        </w:rPr>
        <w:t>n</w:t>
      </w:r>
    </w:p>
    <w:p>
      <w:pPr>
        <w:spacing w:line="181" w:lineRule="exact" w:before="0"/>
        <w:ind w:left="503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017920">
                <wp:simplePos x="0" y="0"/>
                <wp:positionH relativeFrom="page">
                  <wp:posOffset>7227380</wp:posOffset>
                </wp:positionH>
                <wp:positionV relativeFrom="paragraph">
                  <wp:posOffset>116526</wp:posOffset>
                </wp:positionV>
                <wp:extent cx="20955" cy="43180"/>
                <wp:effectExtent l="0" t="0" r="0" b="0"/>
                <wp:wrapNone/>
                <wp:docPr id="832" name="Textbox 8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2" name="Textbox 832"/>
                      <wps:cNvSpPr txBox="1"/>
                      <wps:spPr>
                        <a:xfrm>
                          <a:off x="0" y="0"/>
                          <a:ext cx="20955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596990"/>
                                <w:spacing w:val="-10"/>
                                <w:w w:val="75"/>
                                <w:sz w:val="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085083pt;margin-top:9.175297pt;width:1.65pt;height:3.4pt;mso-position-horizontal-relative:page;mso-position-vertical-relative:paragraph;z-index:16017920" type="#_x0000_t202" id="docshape693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596990"/>
                          <w:spacing w:val="-10"/>
                          <w:w w:val="75"/>
                          <w:sz w:val="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990"/>
          <w:spacing w:val="-5"/>
          <w:w w:val="85"/>
          <w:sz w:val="18"/>
        </w:rPr>
        <w:t>"'</w:t>
      </w:r>
    </w:p>
    <w:p>
      <w:pPr>
        <w:spacing w:before="28"/>
        <w:ind w:left="504" w:right="0" w:firstLine="0"/>
        <w:jc w:val="left"/>
        <w:rPr>
          <w:sz w:val="16"/>
        </w:rPr>
      </w:pPr>
      <w:r>
        <w:rPr>
          <w:color w:val="596990"/>
          <w:spacing w:val="-5"/>
          <w:sz w:val="16"/>
        </w:rPr>
        <w:t>"'</w:t>
      </w:r>
    </w:p>
    <w:p>
      <w:pPr>
        <w:spacing w:line="104" w:lineRule="exact" w:before="16"/>
        <w:ind w:left="509" w:right="0" w:firstLine="0"/>
        <w:jc w:val="left"/>
        <w:rPr>
          <w:sz w:val="11"/>
        </w:rPr>
      </w:pPr>
      <w:r>
        <w:rPr>
          <w:color w:val="596990"/>
          <w:spacing w:val="-5"/>
          <w:sz w:val="11"/>
        </w:rPr>
        <w:t>,-</w:t>
      </w:r>
    </w:p>
    <w:p>
      <w:pPr>
        <w:spacing w:line="92" w:lineRule="exact" w:before="0"/>
        <w:ind w:left="514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524736">
                <wp:simplePos x="0" y="0"/>
                <wp:positionH relativeFrom="page">
                  <wp:posOffset>7219621</wp:posOffset>
                </wp:positionH>
                <wp:positionV relativeFrom="paragraph">
                  <wp:posOffset>104245</wp:posOffset>
                </wp:positionV>
                <wp:extent cx="54610" cy="113030"/>
                <wp:effectExtent l="0" t="0" r="0" b="0"/>
                <wp:wrapNone/>
                <wp:docPr id="833" name="Textbox 8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3" name="Textbox 833"/>
                      <wps:cNvSpPr txBox="1"/>
                      <wps:spPr>
                        <a:xfrm>
                          <a:off x="0" y="0"/>
                          <a:ext cx="5461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6990"/>
                                <w:spacing w:val="-5"/>
                                <w:w w:val="90"/>
                                <w:sz w:val="16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474121pt;margin-top:8.208317pt;width:4.3pt;height:8.9pt;mso-position-horizontal-relative:page;mso-position-vertical-relative:paragraph;z-index:-21791744" type="#_x0000_t202" id="docshape694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596990"/>
                          <w:spacing w:val="-5"/>
                          <w:w w:val="90"/>
                          <w:sz w:val="16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990"/>
          <w:spacing w:val="-10"/>
          <w:sz w:val="10"/>
        </w:rPr>
        <w:t>n</w:t>
      </w:r>
    </w:p>
    <w:p>
      <w:pPr>
        <w:pStyle w:val="BodyText"/>
        <w:spacing w:before="38"/>
        <w:rPr>
          <w:sz w:val="10"/>
        </w:rPr>
      </w:pPr>
    </w:p>
    <w:p>
      <w:pPr>
        <w:spacing w:line="59" w:lineRule="exact" w:before="0"/>
        <w:ind w:left="512" w:right="0" w:firstLine="0"/>
        <w:jc w:val="left"/>
        <w:rPr>
          <w:rFonts w:ascii="Arial"/>
          <w:sz w:val="6"/>
        </w:rPr>
      </w:pPr>
      <w:r>
        <w:rPr>
          <w:rFonts w:ascii="Arial"/>
          <w:color w:val="596990"/>
          <w:spacing w:val="-10"/>
          <w:sz w:val="6"/>
        </w:rPr>
        <w:t>C</w:t>
      </w:r>
    </w:p>
    <w:p>
      <w:pPr>
        <w:spacing w:line="48" w:lineRule="exact" w:before="0"/>
        <w:ind w:left="512" w:right="0" w:firstLine="0"/>
        <w:jc w:val="left"/>
        <w:rPr>
          <w:sz w:val="7"/>
        </w:rPr>
      </w:pPr>
      <w:r>
        <w:rPr>
          <w:color w:val="596990"/>
          <w:spacing w:val="-5"/>
          <w:sz w:val="7"/>
        </w:rPr>
        <w:t>O"</w:t>
      </w:r>
    </w:p>
    <w:p>
      <w:pPr>
        <w:spacing w:line="184" w:lineRule="exact" w:before="0"/>
        <w:ind w:left="499" w:right="0" w:firstLine="0"/>
        <w:jc w:val="left"/>
        <w:rPr>
          <w:sz w:val="16"/>
        </w:rPr>
      </w:pPr>
      <w:r>
        <w:rPr>
          <w:color w:val="596990"/>
          <w:spacing w:val="-2"/>
          <w:sz w:val="16"/>
        </w:rPr>
        <w:t>"</w:t>
      </w:r>
      <w:r>
        <w:rPr>
          <w:color w:val="596990"/>
          <w:spacing w:val="-2"/>
          <w:position w:val="-1"/>
          <w:sz w:val="17"/>
        </w:rPr>
        <w:t>.</w:t>
      </w:r>
      <w:r>
        <w:rPr>
          <w:color w:val="596990"/>
          <w:spacing w:val="-2"/>
          <w:sz w:val="10"/>
        </w:rPr>
        <w:t>n</w:t>
      </w:r>
      <w:r>
        <w:rPr>
          <w:color w:val="596990"/>
          <w:spacing w:val="-2"/>
          <w:position w:val="-1"/>
          <w:sz w:val="17"/>
        </w:rPr>
        <w:t>,</w:t>
      </w:r>
      <w:r>
        <w:rPr>
          <w:color w:val="596990"/>
          <w:spacing w:val="-2"/>
          <w:sz w:val="16"/>
        </w:rPr>
        <w:t>'</w:t>
      </w:r>
    </w:p>
    <w:p>
      <w:pPr>
        <w:spacing w:line="77" w:lineRule="exact" w:before="46"/>
        <w:ind w:left="475" w:right="0" w:firstLine="0"/>
        <w:jc w:val="left"/>
        <w:rPr>
          <w:sz w:val="7"/>
        </w:rPr>
      </w:pPr>
      <w:r>
        <w:rPr>
          <w:color w:val="596990"/>
          <w:spacing w:val="-10"/>
          <w:sz w:val="7"/>
        </w:rPr>
        <w:t>0</w:t>
      </w:r>
    </w:p>
    <w:p>
      <w:pPr>
        <w:pStyle w:val="Heading8"/>
      </w:pPr>
      <w:r>
        <w:rPr>
          <w:color w:val="596990"/>
          <w:spacing w:val="-10"/>
        </w:rPr>
        <w:t>i</w:t>
      </w:r>
    </w:p>
    <w:p>
      <w:pPr>
        <w:spacing w:line="89" w:lineRule="exact" w:before="68"/>
        <w:ind w:left="509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6018432">
                <wp:simplePos x="0" y="0"/>
                <wp:positionH relativeFrom="page">
                  <wp:posOffset>7219621</wp:posOffset>
                </wp:positionH>
                <wp:positionV relativeFrom="paragraph">
                  <wp:posOffset>30163</wp:posOffset>
                </wp:positionV>
                <wp:extent cx="6350" cy="113030"/>
                <wp:effectExtent l="0" t="0" r="0" b="0"/>
                <wp:wrapNone/>
                <wp:docPr id="834" name="Textbox 8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4" name="Textbox 834"/>
                      <wps:cNvSpPr txBox="1"/>
                      <wps:spPr>
                        <a:xfrm>
                          <a:off x="0" y="0"/>
                          <a:ext cx="635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6990"/>
                                <w:spacing w:val="-67"/>
                                <w:sz w:val="16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474121pt;margin-top:2.37505pt;width:.5pt;height:8.9pt;mso-position-horizontal-relative:page;mso-position-vertical-relative:paragraph;z-index:16018432" type="#_x0000_t202" id="docshape695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596990"/>
                          <w:spacing w:val="-67"/>
                          <w:sz w:val="16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990"/>
          <w:spacing w:val="-10"/>
          <w:sz w:val="10"/>
        </w:rPr>
        <w:t>n</w:t>
      </w:r>
    </w:p>
    <w:p>
      <w:pPr>
        <w:spacing w:line="239" w:lineRule="exact" w:before="0"/>
        <w:ind w:left="498" w:right="0" w:firstLine="0"/>
        <w:jc w:val="left"/>
        <w:rPr>
          <w:sz w:val="16"/>
        </w:rPr>
      </w:pPr>
      <w:r>
        <w:rPr>
          <w:color w:val="596990"/>
          <w:spacing w:val="-2"/>
          <w:position w:val="-1"/>
          <w:sz w:val="17"/>
        </w:rPr>
        <w:t>.</w:t>
      </w:r>
      <w:r>
        <w:rPr>
          <w:color w:val="596990"/>
          <w:spacing w:val="-2"/>
          <w:sz w:val="16"/>
        </w:rPr>
        <w:t>"</w:t>
      </w:r>
      <w:r>
        <w:rPr>
          <w:rFonts w:ascii="Arial"/>
          <w:color w:val="596990"/>
          <w:spacing w:val="-2"/>
          <w:position w:val="3"/>
          <w:sz w:val="19"/>
        </w:rPr>
        <w:t>"</w:t>
      </w:r>
      <w:r>
        <w:rPr>
          <w:color w:val="596990"/>
          <w:spacing w:val="-2"/>
          <w:position w:val="-1"/>
          <w:sz w:val="17"/>
        </w:rPr>
        <w:t>,</w:t>
      </w:r>
      <w:r>
        <w:rPr>
          <w:color w:val="596990"/>
          <w:spacing w:val="-2"/>
          <w:sz w:val="16"/>
        </w:rPr>
        <w:t>'</w:t>
      </w:r>
    </w:p>
    <w:p>
      <w:pPr>
        <w:spacing w:line="163" w:lineRule="exact" w:before="48"/>
        <w:ind w:left="499" w:right="0" w:firstLine="0"/>
        <w:jc w:val="left"/>
        <w:rPr>
          <w:sz w:val="16"/>
        </w:rPr>
      </w:pPr>
      <w:r>
        <w:rPr>
          <w:color w:val="596990"/>
          <w:spacing w:val="-10"/>
          <w:sz w:val="16"/>
        </w:rPr>
        <w:t>"</w:t>
      </w:r>
    </w:p>
    <w:p>
      <w:pPr>
        <w:spacing w:line="84" w:lineRule="exact" w:before="0"/>
        <w:ind w:left="509" w:right="0" w:firstLine="0"/>
        <w:jc w:val="left"/>
        <w:rPr>
          <w:sz w:val="10"/>
        </w:rPr>
      </w:pPr>
      <w:r>
        <w:rPr>
          <w:color w:val="596990"/>
          <w:spacing w:val="-10"/>
          <w:sz w:val="10"/>
        </w:rPr>
        <w:t>n</w:t>
      </w:r>
    </w:p>
    <w:p>
      <w:pPr>
        <w:spacing w:line="56" w:lineRule="exact" w:before="0"/>
        <w:ind w:left="490" w:right="0" w:firstLine="0"/>
        <w:jc w:val="left"/>
        <w:rPr>
          <w:rFonts w:ascii="Arial"/>
          <w:sz w:val="6"/>
        </w:rPr>
      </w:pPr>
      <w:r>
        <w:rPr>
          <w:rFonts w:ascii="Arial"/>
          <w:color w:val="59828A"/>
          <w:spacing w:val="-10"/>
          <w:sz w:val="6"/>
        </w:rPr>
        <w:t>0</w:t>
      </w:r>
    </w:p>
    <w:p>
      <w:pPr>
        <w:spacing w:line="89" w:lineRule="exact" w:before="0"/>
        <w:ind w:left="49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1523200">
                <wp:simplePos x="0" y="0"/>
                <wp:positionH relativeFrom="page">
                  <wp:posOffset>7185422</wp:posOffset>
                </wp:positionH>
                <wp:positionV relativeFrom="paragraph">
                  <wp:posOffset>69993</wp:posOffset>
                </wp:positionV>
                <wp:extent cx="124460" cy="490220"/>
                <wp:effectExtent l="0" t="0" r="0" b="0"/>
                <wp:wrapNone/>
                <wp:docPr id="835" name="Textbox 8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5" name="Textbox 835"/>
                      <wps:cNvSpPr txBox="1"/>
                      <wps:spPr>
                        <a:xfrm>
                          <a:off x="0" y="0"/>
                          <a:ext cx="12446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96990"/>
                                <w:spacing w:val="-10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5.781311pt;margin-top:5.511281pt;width:9.8pt;height:38.6pt;mso-position-horizontal-relative:page;mso-position-vertical-relative:paragraph;z-index:-21793280" type="#_x0000_t202" id="docshape696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96990"/>
                          <w:spacing w:val="-10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990"/>
          <w:spacing w:val="-5"/>
          <w:sz w:val="8"/>
        </w:rPr>
        <w:t>.3</w:t>
      </w:r>
    </w:p>
    <w:p>
      <w:pPr>
        <w:spacing w:before="57"/>
        <w:ind w:left="507" w:right="0" w:firstLine="0"/>
        <w:jc w:val="left"/>
        <w:rPr>
          <w:sz w:val="8"/>
        </w:rPr>
      </w:pPr>
      <w:r>
        <w:rPr>
          <w:color w:val="596990"/>
          <w:spacing w:val="-5"/>
          <w:sz w:val="8"/>
        </w:rPr>
        <w:t>0.</w: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32"/>
        <w:rPr>
          <w:sz w:val="8"/>
        </w:rPr>
      </w:pPr>
    </w:p>
    <w:p>
      <w:pPr>
        <w:spacing w:before="0"/>
        <w:ind w:left="505" w:right="0" w:firstLine="0"/>
        <w:jc w:val="left"/>
        <w:rPr>
          <w:sz w:val="16"/>
        </w:rPr>
      </w:pPr>
      <w:r>
        <w:rPr>
          <w:color w:val="596990"/>
          <w:spacing w:val="-10"/>
          <w:sz w:val="16"/>
        </w:rPr>
        <w:t>g</w:t>
      </w:r>
    </w:p>
    <w:p>
      <w:pPr>
        <w:spacing w:line="172" w:lineRule="auto" w:before="58"/>
        <w:ind w:left="484" w:right="192" w:firstLine="26"/>
        <w:jc w:val="left"/>
        <w:rPr>
          <w:sz w:val="7"/>
        </w:rPr>
      </w:pPr>
      <w:r>
        <w:rPr>
          <w:color w:val="596990"/>
          <w:spacing w:val="-10"/>
          <w:sz w:val="7"/>
        </w:rPr>
        <w:t>N</w:t>
      </w:r>
      <w:r>
        <w:rPr>
          <w:color w:val="596990"/>
          <w:spacing w:val="40"/>
          <w:sz w:val="7"/>
        </w:rPr>
        <w:t> </w:t>
      </w:r>
      <w:r>
        <w:rPr>
          <w:color w:val="6E7CA0"/>
          <w:spacing w:val="-10"/>
          <w:sz w:val="7"/>
        </w:rPr>
        <w:t>0</w:t>
      </w:r>
      <w:r>
        <w:rPr>
          <w:color w:val="6E7CA0"/>
          <w:spacing w:val="40"/>
          <w:sz w:val="7"/>
        </w:rPr>
        <w:t> </w:t>
      </w:r>
      <w:r>
        <w:rPr>
          <w:color w:val="596990"/>
          <w:spacing w:val="-10"/>
          <w:sz w:val="7"/>
        </w:rPr>
        <w:t>N</w:t>
      </w:r>
    </w:p>
    <w:p>
      <w:pPr>
        <w:pStyle w:val="BodyText"/>
        <w:spacing w:before="15"/>
        <w:rPr>
          <w:sz w:val="7"/>
        </w:rPr>
      </w:pPr>
    </w:p>
    <w:p>
      <w:pPr>
        <w:spacing w:before="0"/>
        <w:ind w:left="484" w:right="0" w:firstLine="0"/>
        <w:jc w:val="left"/>
        <w:rPr>
          <w:sz w:val="7"/>
        </w:rPr>
      </w:pPr>
      <w:r>
        <w:rPr>
          <w:color w:val="6E7CA0"/>
          <w:spacing w:val="-10"/>
          <w:sz w:val="7"/>
        </w:rPr>
        <w:t>0</w:t>
      </w:r>
    </w:p>
    <w:p>
      <w:pPr>
        <w:pStyle w:val="BodyText"/>
        <w:spacing w:before="40"/>
        <w:rPr>
          <w:sz w:val="7"/>
        </w:rPr>
      </w:pPr>
    </w:p>
    <w:p>
      <w:pPr>
        <w:spacing w:line="110" w:lineRule="atLeast" w:before="1"/>
        <w:ind w:left="484" w:right="186" w:firstLine="26"/>
        <w:jc w:val="left"/>
        <w:rPr>
          <w:sz w:val="7"/>
        </w:rPr>
      </w:pPr>
      <w:r>
        <w:rPr>
          <w:color w:val="596990"/>
          <w:spacing w:val="-10"/>
          <w:sz w:val="7"/>
        </w:rPr>
        <w:t>N</w:t>
      </w:r>
      <w:r>
        <w:rPr>
          <w:color w:val="596990"/>
          <w:spacing w:val="40"/>
          <w:sz w:val="7"/>
        </w:rPr>
        <w:t> </w:t>
      </w:r>
      <w:r>
        <w:rPr>
          <w:color w:val="6E7CA0"/>
          <w:spacing w:val="-10"/>
          <w:sz w:val="7"/>
        </w:rPr>
        <w:t>0</w:t>
      </w:r>
    </w:p>
    <w:p>
      <w:pPr>
        <w:spacing w:line="143" w:lineRule="exact" w:before="0"/>
        <w:ind w:left="500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525248">
                <wp:simplePos x="0" y="0"/>
                <wp:positionH relativeFrom="page">
                  <wp:posOffset>7226830</wp:posOffset>
                </wp:positionH>
                <wp:positionV relativeFrom="paragraph">
                  <wp:posOffset>63847</wp:posOffset>
                </wp:positionV>
                <wp:extent cx="29845" cy="49530"/>
                <wp:effectExtent l="0" t="0" r="0" b="0"/>
                <wp:wrapNone/>
                <wp:docPr id="836" name="Textbox 8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6" name="Textbox 836"/>
                      <wps:cNvSpPr txBox="1"/>
                      <wps:spPr>
                        <a:xfrm>
                          <a:off x="0" y="0"/>
                          <a:ext cx="2984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96990"/>
                                <w:spacing w:val="-10"/>
                                <w:w w:val="9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041809pt;margin-top:5.027335pt;width:2.35pt;height:3.9pt;mso-position-horizontal-relative:page;mso-position-vertical-relative:paragraph;z-index:-21791232" type="#_x0000_t202" id="docshape697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96990"/>
                          <w:spacing w:val="-10"/>
                          <w:w w:val="9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990"/>
          <w:spacing w:val="-5"/>
          <w:sz w:val="15"/>
        </w:rPr>
        <w:t>"'</w:t>
      </w:r>
    </w:p>
    <w:p>
      <w:pPr>
        <w:spacing w:line="77" w:lineRule="exact"/>
        <w:ind w:left="484" w:right="0" w:firstLine="0"/>
        <w:rPr>
          <w:position w:val="-1"/>
          <w:sz w:val="7"/>
        </w:rPr>
      </w:pPr>
      <w:r>
        <w:rPr>
          <w:position w:val="-1"/>
          <w:sz w:val="7"/>
        </w:rPr>
        <mc:AlternateContent>
          <mc:Choice Requires="wps">
            <w:drawing>
              <wp:inline distT="0" distB="0" distL="0" distR="0">
                <wp:extent cx="20320" cy="49530"/>
                <wp:effectExtent l="0" t="0" r="0" b="0"/>
                <wp:docPr id="837" name="Textbox 8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7" name="Textbox 837"/>
                      <wps:cNvSpPr txBox="1"/>
                      <wps:spPr>
                        <a:xfrm>
                          <a:off x="0" y="0"/>
                          <a:ext cx="2032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6E7CA0"/>
                                <w:spacing w:val="-13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.6pt;height:3.9pt;mso-position-horizontal-relative:char;mso-position-vertical-relative:line" type="#_x0000_t202" id="docshape698" filled="false" stroked="false">
                <w10:anchorlock/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6E7CA0"/>
                          <w:spacing w:val="-13"/>
                          <w:sz w:val="7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"/>
          <w:sz w:val="7"/>
        </w:rPr>
      </w:r>
    </w:p>
    <w:p>
      <w:pPr>
        <w:spacing w:line="182" w:lineRule="exact" w:before="0"/>
        <w:ind w:left="477" w:right="0" w:firstLine="0"/>
        <w:jc w:val="left"/>
        <w:rPr>
          <w:sz w:val="23"/>
          <w:szCs w:val="23"/>
        </w:rPr>
      </w:pPr>
      <w:r>
        <w:rPr>
          <w:color w:val="596990"/>
          <w:spacing w:val="-10"/>
          <w:w w:val="80"/>
          <w:sz w:val="23"/>
          <w:szCs w:val="23"/>
        </w:rPr>
        <w:t>�</w:t>
      </w:r>
    </w:p>
    <w:p>
      <w:pPr>
        <w:pStyle w:val="Heading5"/>
        <w:spacing w:line="401" w:lineRule="exact"/>
        <w:ind w:left="500"/>
      </w:pPr>
      <w:r>
        <w:rPr>
          <w:color w:val="596990"/>
          <w:spacing w:val="-10"/>
          <w:w w:val="80"/>
        </w:rPr>
        <w:t>I</w:t>
      </w:r>
    </w:p>
    <w:p>
      <w:pPr>
        <w:spacing w:line="40" w:lineRule="exact" w:before="0"/>
        <w:ind w:left="507" w:right="0" w:firstLine="0"/>
        <w:jc w:val="left"/>
        <w:rPr>
          <w:sz w:val="7"/>
        </w:rPr>
      </w:pPr>
      <w:r>
        <w:rPr>
          <w:color w:val="596990"/>
          <w:spacing w:val="-5"/>
          <w:w w:val="80"/>
          <w:sz w:val="7"/>
        </w:rPr>
        <w:t>O"</w:t>
      </w:r>
    </w:p>
    <w:p>
      <w:pPr>
        <w:spacing w:line="162" w:lineRule="exact" w:before="0"/>
        <w:ind w:left="485" w:right="0" w:firstLine="0"/>
        <w:jc w:val="left"/>
        <w:rPr>
          <w:sz w:val="16"/>
        </w:rPr>
      </w:pPr>
      <w:r>
        <w:rPr>
          <w:color w:val="596990"/>
          <w:spacing w:val="-5"/>
          <w:sz w:val="16"/>
        </w:rPr>
        <w:t>"'</w:t>
      </w:r>
    </w:p>
    <w:p>
      <w:pPr>
        <w:spacing w:after="0" w:line="162" w:lineRule="exact"/>
        <w:jc w:val="left"/>
        <w:rPr>
          <w:sz w:val="16"/>
        </w:rPr>
        <w:sectPr>
          <w:type w:val="continuous"/>
          <w:pgSz w:w="11910" w:h="16850"/>
          <w:pgMar w:header="559" w:footer="1054" w:top="340" w:bottom="280" w:left="850" w:right="283"/>
          <w:cols w:num="2" w:equalWidth="0">
            <w:col w:w="9980" w:space="40"/>
            <w:col w:w="757"/>
          </w:cols>
        </w:sectPr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BodyText"/>
        <w:ind w:left="911"/>
      </w:pPr>
      <w:r>
        <w:rPr>
          <w:color w:val="232324"/>
          <w:w w:val="110"/>
        </w:rPr>
        <w:t>comparing</w:t>
      </w:r>
      <w:r>
        <w:rPr>
          <w:color w:val="232324"/>
          <w:spacing w:val="1"/>
          <w:w w:val="110"/>
        </w:rPr>
        <w:t> </w:t>
      </w:r>
      <w:r>
        <w:rPr>
          <w:color w:val="232324"/>
          <w:w w:val="110"/>
        </w:rPr>
        <w:t>the</w:t>
      </w:r>
      <w:r>
        <w:rPr>
          <w:color w:val="232324"/>
          <w:spacing w:val="-10"/>
          <w:w w:val="110"/>
        </w:rPr>
        <w:t> </w:t>
      </w:r>
      <w:r>
        <w:rPr>
          <w:color w:val="232324"/>
          <w:w w:val="110"/>
        </w:rPr>
        <w:t>result</w:t>
      </w:r>
      <w:r>
        <w:rPr>
          <w:color w:val="232324"/>
          <w:spacing w:val="-10"/>
          <w:w w:val="110"/>
        </w:rPr>
        <w:t> </w:t>
      </w:r>
      <w:r>
        <w:rPr>
          <w:color w:val="232324"/>
          <w:w w:val="110"/>
        </w:rPr>
        <w:t>to</w:t>
      </w:r>
      <w:r>
        <w:rPr>
          <w:color w:val="232324"/>
          <w:spacing w:val="-14"/>
          <w:w w:val="110"/>
        </w:rPr>
        <w:t> </w:t>
      </w:r>
      <w:r>
        <w:rPr>
          <w:color w:val="232324"/>
          <w:w w:val="110"/>
        </w:rPr>
        <w:t>expected</w:t>
      </w:r>
      <w:r>
        <w:rPr>
          <w:color w:val="232324"/>
          <w:spacing w:val="-3"/>
          <w:w w:val="110"/>
        </w:rPr>
        <w:t> </w:t>
      </w:r>
      <w:r>
        <w:rPr>
          <w:color w:val="232324"/>
          <w:spacing w:val="-2"/>
          <w:w w:val="110"/>
        </w:rPr>
        <w:t>values;</w:t>
      </w:r>
    </w:p>
    <w:p>
      <w:pPr>
        <w:pStyle w:val="BodyText"/>
        <w:spacing w:line="403" w:lineRule="auto" w:before="167"/>
        <w:ind w:left="911" w:right="3994" w:firstLine="1"/>
      </w:pPr>
      <w:r>
        <w:rPr>
          <w:color w:val="232324"/>
          <w:w w:val="105"/>
        </w:rPr>
        <w:t>requesting confirmatory </w:t>
      </w:r>
      <w:r>
        <w:rPr>
          <w:color w:val="151516"/>
          <w:w w:val="105"/>
        </w:rPr>
        <w:t>or </w:t>
      </w:r>
      <w:r>
        <w:rPr>
          <w:color w:val="232324"/>
          <w:w w:val="105"/>
        </w:rPr>
        <w:t>corroborating examinations; </w:t>
      </w:r>
      <w:r>
        <w:rPr>
          <w:color w:val="151516"/>
          <w:w w:val="105"/>
        </w:rPr>
        <w:t>proceeding </w:t>
      </w:r>
      <w:r>
        <w:rPr>
          <w:color w:val="232324"/>
          <w:w w:val="105"/>
        </w:rPr>
        <w:t>without the examination </w:t>
      </w:r>
      <w:r>
        <w:rPr>
          <w:color w:val="151516"/>
          <w:w w:val="105"/>
        </w:rPr>
        <w:t>result (if </w:t>
      </w:r>
      <w:r>
        <w:rPr>
          <w:color w:val="232324"/>
          <w:w w:val="105"/>
        </w:rPr>
        <w:t>delayed); establishing a </w:t>
      </w:r>
      <w:r>
        <w:rPr>
          <w:color w:val="151516"/>
          <w:w w:val="105"/>
        </w:rPr>
        <w:t>clinical diagnosis;</w:t>
      </w:r>
    </w:p>
    <w:p>
      <w:pPr>
        <w:pStyle w:val="BodyText"/>
        <w:spacing w:before="8"/>
        <w:ind w:left="917"/>
      </w:pPr>
      <w:r>
        <w:rPr>
          <w:color w:val="151516"/>
          <w:w w:val="110"/>
        </w:rPr>
        <w:t>initiating</w:t>
      </w:r>
      <w:r>
        <w:rPr>
          <w:color w:val="151516"/>
          <w:spacing w:val="-15"/>
          <w:w w:val="110"/>
        </w:rPr>
        <w:t> </w:t>
      </w:r>
      <w:r>
        <w:rPr>
          <w:color w:val="232324"/>
          <w:w w:val="110"/>
        </w:rPr>
        <w:t>or</w:t>
      </w:r>
      <w:r>
        <w:rPr>
          <w:color w:val="232324"/>
          <w:spacing w:val="-14"/>
          <w:w w:val="110"/>
        </w:rPr>
        <w:t> </w:t>
      </w:r>
      <w:r>
        <w:rPr>
          <w:color w:val="232324"/>
          <w:w w:val="110"/>
        </w:rPr>
        <w:t>withholding</w:t>
      </w:r>
      <w:r>
        <w:rPr>
          <w:color w:val="232324"/>
          <w:spacing w:val="-14"/>
          <w:w w:val="110"/>
        </w:rPr>
        <w:t> </w:t>
      </w:r>
      <w:r>
        <w:rPr>
          <w:color w:val="151516"/>
          <w:spacing w:val="-2"/>
          <w:w w:val="110"/>
        </w:rPr>
        <w:t>therapy.</w:t>
      </w:r>
    </w:p>
    <w:p>
      <w:pPr>
        <w:numPr>
          <w:ilvl w:val="2"/>
          <w:numId w:val="37"/>
        </w:numPr>
        <w:tabs>
          <w:tab w:pos="860" w:val="left" w:leader="none"/>
        </w:tabs>
        <w:spacing w:before="211"/>
        <w:ind w:left="860" w:right="0" w:hanging="720"/>
        <w:jc w:val="left"/>
        <w:rPr>
          <w:b/>
          <w:color w:val="151516"/>
          <w:sz w:val="23"/>
        </w:rPr>
      </w:pPr>
      <w:r>
        <w:rPr>
          <w:b/>
          <w:color w:val="151516"/>
          <w:w w:val="105"/>
          <w:sz w:val="23"/>
        </w:rPr>
        <w:t>Estimation</w:t>
      </w:r>
      <w:r>
        <w:rPr>
          <w:b/>
          <w:color w:val="151516"/>
          <w:spacing w:val="-1"/>
          <w:w w:val="105"/>
          <w:sz w:val="23"/>
        </w:rPr>
        <w:t> </w:t>
      </w:r>
      <w:r>
        <w:rPr>
          <w:b/>
          <w:color w:val="151516"/>
          <w:w w:val="105"/>
          <w:sz w:val="23"/>
        </w:rPr>
        <w:t>of</w:t>
      </w:r>
      <w:r>
        <w:rPr>
          <w:b/>
          <w:color w:val="151516"/>
          <w:spacing w:val="-15"/>
          <w:w w:val="105"/>
          <w:sz w:val="23"/>
        </w:rPr>
        <w:t> </w:t>
      </w:r>
      <w:r>
        <w:rPr>
          <w:b/>
          <w:color w:val="151516"/>
          <w:w w:val="105"/>
          <w:sz w:val="23"/>
        </w:rPr>
        <w:t>the</w:t>
      </w:r>
      <w:r>
        <w:rPr>
          <w:b/>
          <w:color w:val="151516"/>
          <w:spacing w:val="9"/>
          <w:w w:val="105"/>
          <w:sz w:val="23"/>
        </w:rPr>
        <w:t> </w:t>
      </w:r>
      <w:r>
        <w:rPr>
          <w:b/>
          <w:color w:val="151516"/>
          <w:w w:val="105"/>
          <w:sz w:val="23"/>
        </w:rPr>
        <w:t>probability</w:t>
      </w:r>
      <w:r>
        <w:rPr>
          <w:b/>
          <w:color w:val="151516"/>
          <w:spacing w:val="-1"/>
          <w:w w:val="105"/>
          <w:sz w:val="23"/>
        </w:rPr>
        <w:t> </w:t>
      </w:r>
      <w:r>
        <w:rPr>
          <w:b/>
          <w:color w:val="151516"/>
          <w:w w:val="105"/>
          <w:sz w:val="23"/>
        </w:rPr>
        <w:t>of</w:t>
      </w:r>
      <w:r>
        <w:rPr>
          <w:b/>
          <w:color w:val="151516"/>
          <w:spacing w:val="-4"/>
          <w:w w:val="105"/>
          <w:sz w:val="23"/>
        </w:rPr>
        <w:t> </w:t>
      </w:r>
      <w:r>
        <w:rPr>
          <w:b/>
          <w:color w:val="151516"/>
          <w:w w:val="105"/>
          <w:sz w:val="23"/>
        </w:rPr>
        <w:t>occurrence</w:t>
      </w:r>
      <w:r>
        <w:rPr>
          <w:b/>
          <w:color w:val="151516"/>
          <w:spacing w:val="7"/>
          <w:w w:val="105"/>
          <w:sz w:val="23"/>
        </w:rPr>
        <w:t> </w:t>
      </w:r>
      <w:r>
        <w:rPr>
          <w:b/>
          <w:color w:val="151516"/>
          <w:w w:val="105"/>
          <w:sz w:val="23"/>
        </w:rPr>
        <w:t>of</w:t>
      </w:r>
      <w:r>
        <w:rPr>
          <w:b/>
          <w:color w:val="151516"/>
          <w:spacing w:val="-2"/>
          <w:w w:val="105"/>
          <w:sz w:val="23"/>
        </w:rPr>
        <w:t> </w:t>
      </w:r>
      <w:r>
        <w:rPr>
          <w:b/>
          <w:i/>
          <w:color w:val="151516"/>
          <w:spacing w:val="-4"/>
          <w:w w:val="105"/>
          <w:sz w:val="24"/>
        </w:rPr>
        <w:t>harm</w:t>
      </w:r>
    </w:p>
    <w:p>
      <w:pPr>
        <w:pStyle w:val="BodyText"/>
        <w:spacing w:before="8"/>
        <w:rPr>
          <w:b/>
          <w:i/>
          <w:sz w:val="15"/>
        </w:rPr>
      </w:pPr>
    </w:p>
    <w:p>
      <w:pPr>
        <w:pStyle w:val="BodyText"/>
        <w:spacing w:after="0"/>
        <w:rPr>
          <w:b/>
          <w:i/>
          <w:sz w:val="15"/>
        </w:rPr>
        <w:sectPr>
          <w:headerReference w:type="even" r:id="rId255"/>
          <w:headerReference w:type="default" r:id="rId256"/>
          <w:footerReference w:type="even" r:id="rId257"/>
          <w:footerReference w:type="default" r:id="rId258"/>
          <w:pgSz w:w="11910" w:h="16850"/>
          <w:pgMar w:header="769" w:footer="848" w:top="1280" w:bottom="1040" w:left="850" w:right="283"/>
          <w:pgNumType w:start="74"/>
        </w:sectPr>
      </w:pPr>
    </w:p>
    <w:p>
      <w:pPr>
        <w:numPr>
          <w:ilvl w:val="3"/>
          <w:numId w:val="37"/>
        </w:numPr>
        <w:tabs>
          <w:tab w:pos="1015" w:val="left" w:leader="none"/>
        </w:tabs>
        <w:spacing w:before="91"/>
        <w:ind w:left="1015" w:right="0" w:hanging="875"/>
        <w:jc w:val="left"/>
        <w:rPr>
          <w:b/>
          <w:color w:val="151516"/>
          <w:sz w:val="22"/>
        </w:rPr>
      </w:pPr>
      <w:r>
        <w:rPr>
          <w:b/>
          <w:color w:val="151516"/>
          <w:sz w:val="22"/>
        </w:rPr>
        <w:t>General</w:t>
      </w:r>
      <w:r>
        <w:rPr>
          <w:b/>
          <w:color w:val="151516"/>
          <w:spacing w:val="-11"/>
          <w:sz w:val="22"/>
        </w:rPr>
        <w:t> </w:t>
      </w:r>
      <w:r>
        <w:rPr>
          <w:b/>
          <w:color w:val="151516"/>
          <w:spacing w:val="-2"/>
          <w:sz w:val="22"/>
        </w:rPr>
        <w:t>considerations</w:t>
      </w:r>
    </w:p>
    <w:p>
      <w:pPr>
        <w:pStyle w:val="BodyText"/>
        <w:spacing w:line="230" w:lineRule="auto" w:before="187"/>
        <w:ind w:left="137" w:right="39" w:hanging="4"/>
        <w:jc w:val="both"/>
      </w:pPr>
      <w:r>
        <w:rPr>
          <w:color w:val="232324"/>
          <w:w w:val="105"/>
        </w:rPr>
        <w:t>The </w:t>
      </w:r>
      <w:r>
        <w:rPr>
          <w:i/>
          <w:color w:val="232324"/>
          <w:w w:val="105"/>
        </w:rPr>
        <w:t>risk analysis </w:t>
      </w:r>
      <w:r>
        <w:rPr>
          <w:color w:val="232324"/>
          <w:w w:val="105"/>
        </w:rPr>
        <w:t>should consider </w:t>
      </w:r>
      <w:r>
        <w:rPr>
          <w:color w:val="151516"/>
          <w:w w:val="105"/>
        </w:rPr>
        <w:t>the </w:t>
      </w:r>
      <w:r>
        <w:rPr>
          <w:color w:val="232324"/>
          <w:w w:val="105"/>
        </w:rPr>
        <w:t>entire</w:t>
      </w:r>
      <w:r>
        <w:rPr>
          <w:color w:val="232324"/>
          <w:spacing w:val="-3"/>
          <w:w w:val="105"/>
        </w:rPr>
        <w:t> </w:t>
      </w:r>
      <w:r>
        <w:rPr>
          <w:color w:val="232324"/>
          <w:w w:val="105"/>
        </w:rPr>
        <w:t>sequence of events</w:t>
      </w:r>
      <w:r>
        <w:rPr>
          <w:color w:val="232324"/>
          <w:spacing w:val="-2"/>
          <w:w w:val="105"/>
        </w:rPr>
        <w:t> </w:t>
      </w:r>
      <w:r>
        <w:rPr>
          <w:color w:val="232324"/>
          <w:w w:val="105"/>
        </w:rPr>
        <w:t>as described </w:t>
      </w:r>
      <w:r>
        <w:rPr>
          <w:color w:val="151516"/>
          <w:w w:val="105"/>
        </w:rPr>
        <w:t>in </w:t>
      </w:r>
      <w:r>
        <w:rPr>
          <w:color w:val="244997"/>
          <w:w w:val="105"/>
          <w:u w:val="thick" w:color="151516"/>
        </w:rPr>
        <w:t>H</w:t>
      </w:r>
      <w:r>
        <w:rPr>
          <w:color w:val="0A217B"/>
          <w:w w:val="105"/>
          <w:u w:val="thick" w:color="151516"/>
        </w:rPr>
        <w:t>.</w:t>
      </w:r>
      <w:r>
        <w:rPr>
          <w:color w:val="244997"/>
          <w:w w:val="105"/>
          <w:u w:val="thick" w:color="151516"/>
        </w:rPr>
        <w:t>2</w:t>
      </w:r>
      <w:r>
        <w:rPr>
          <w:color w:val="0A217B"/>
          <w:w w:val="105"/>
          <w:u w:val="thick" w:color="151516"/>
        </w:rPr>
        <w:t>.</w:t>
      </w:r>
      <w:r>
        <w:rPr>
          <w:color w:val="244997"/>
          <w:w w:val="105"/>
          <w:u w:val="thick" w:color="151516"/>
        </w:rPr>
        <w:t>6.2</w:t>
      </w:r>
      <w:r>
        <w:rPr>
          <w:color w:val="151516"/>
          <w:w w:val="105"/>
          <w:u w:val="none"/>
        </w:rPr>
        <w:t>.</w:t>
      </w:r>
      <w:r>
        <w:rPr>
          <w:color w:val="151516"/>
          <w:spacing w:val="-14"/>
          <w:w w:val="105"/>
          <w:u w:val="none"/>
        </w:rPr>
        <w:t> </w:t>
      </w:r>
      <w:r>
        <w:rPr>
          <w:color w:val="232324"/>
          <w:w w:val="105"/>
          <w:u w:val="none"/>
        </w:rPr>
        <w:t>The probability of</w:t>
      </w:r>
      <w:r>
        <w:rPr>
          <w:color w:val="232324"/>
          <w:spacing w:val="-5"/>
          <w:w w:val="105"/>
          <w:u w:val="none"/>
        </w:rPr>
        <w:t> </w:t>
      </w:r>
      <w:r>
        <w:rPr>
          <w:color w:val="232324"/>
          <w:w w:val="105"/>
          <w:u w:val="none"/>
        </w:rPr>
        <w:t>a </w:t>
      </w:r>
      <w:r>
        <w:rPr>
          <w:color w:val="151516"/>
          <w:w w:val="105"/>
          <w:u w:val="none"/>
        </w:rPr>
        <w:t>patient</w:t>
      </w:r>
      <w:r>
        <w:rPr>
          <w:color w:val="151516"/>
          <w:spacing w:val="-1"/>
          <w:w w:val="105"/>
          <w:u w:val="none"/>
        </w:rPr>
        <w:t> </w:t>
      </w:r>
      <w:r>
        <w:rPr>
          <w:color w:val="151516"/>
          <w:w w:val="105"/>
          <w:u w:val="none"/>
        </w:rPr>
        <w:t>being</w:t>
      </w:r>
      <w:r>
        <w:rPr>
          <w:color w:val="151516"/>
          <w:spacing w:val="-4"/>
          <w:w w:val="105"/>
          <w:u w:val="none"/>
        </w:rPr>
        <w:t> </w:t>
      </w:r>
      <w:r>
        <w:rPr>
          <w:color w:val="151516"/>
          <w:w w:val="105"/>
          <w:u w:val="none"/>
        </w:rPr>
        <w:t>harmed </w:t>
      </w:r>
      <w:r>
        <w:rPr>
          <w:color w:val="232324"/>
          <w:w w:val="105"/>
          <w:u w:val="none"/>
        </w:rPr>
        <w:t>is</w:t>
      </w:r>
      <w:r>
        <w:rPr>
          <w:color w:val="232324"/>
          <w:spacing w:val="-9"/>
          <w:w w:val="105"/>
          <w:u w:val="none"/>
        </w:rPr>
        <w:t> </w:t>
      </w:r>
      <w:r>
        <w:rPr>
          <w:color w:val="232324"/>
          <w:w w:val="105"/>
          <w:u w:val="none"/>
        </w:rPr>
        <w:t>the combined </w:t>
      </w:r>
      <w:r>
        <w:rPr>
          <w:color w:val="151516"/>
          <w:w w:val="105"/>
          <w:u w:val="none"/>
        </w:rPr>
        <w:t>probability</w:t>
      </w:r>
      <w:r>
        <w:rPr>
          <w:color w:val="151516"/>
          <w:spacing w:val="-3"/>
          <w:w w:val="105"/>
          <w:u w:val="none"/>
        </w:rPr>
        <w:t> </w:t>
      </w:r>
      <w:r>
        <w:rPr>
          <w:color w:val="232324"/>
          <w:w w:val="105"/>
          <w:u w:val="none"/>
        </w:rPr>
        <w:t>of</w:t>
      </w:r>
      <w:r>
        <w:rPr>
          <w:color w:val="232324"/>
          <w:spacing w:val="-5"/>
          <w:w w:val="105"/>
          <w:u w:val="none"/>
        </w:rPr>
        <w:t> </w:t>
      </w:r>
      <w:r>
        <w:rPr>
          <w:color w:val="232324"/>
          <w:w w:val="105"/>
          <w:u w:val="none"/>
        </w:rPr>
        <w:t>each event</w:t>
      </w:r>
      <w:r>
        <w:rPr>
          <w:color w:val="232324"/>
          <w:spacing w:val="-6"/>
          <w:w w:val="105"/>
          <w:u w:val="none"/>
        </w:rPr>
        <w:t> </w:t>
      </w:r>
      <w:r>
        <w:rPr>
          <w:color w:val="151516"/>
          <w:w w:val="105"/>
          <w:u w:val="none"/>
        </w:rPr>
        <w:t>in</w:t>
      </w:r>
      <w:r>
        <w:rPr>
          <w:color w:val="151516"/>
          <w:spacing w:val="-3"/>
          <w:w w:val="105"/>
          <w:u w:val="none"/>
        </w:rPr>
        <w:t> </w:t>
      </w:r>
      <w:r>
        <w:rPr>
          <w:color w:val="151516"/>
          <w:w w:val="105"/>
          <w:u w:val="none"/>
        </w:rPr>
        <w:t>the</w:t>
      </w:r>
      <w:r>
        <w:rPr>
          <w:color w:val="151516"/>
          <w:spacing w:val="-8"/>
          <w:w w:val="105"/>
          <w:u w:val="none"/>
        </w:rPr>
        <w:t> </w:t>
      </w:r>
      <w:r>
        <w:rPr>
          <w:color w:val="232324"/>
          <w:w w:val="105"/>
          <w:u w:val="none"/>
        </w:rPr>
        <w:t>sequence of</w:t>
      </w:r>
      <w:r>
        <w:rPr>
          <w:color w:val="232324"/>
          <w:spacing w:val="-5"/>
          <w:w w:val="105"/>
          <w:u w:val="none"/>
        </w:rPr>
        <w:t> </w:t>
      </w:r>
      <w:r>
        <w:rPr>
          <w:color w:val="232324"/>
          <w:w w:val="105"/>
          <w:u w:val="none"/>
        </w:rPr>
        <w:t>events</w:t>
      </w:r>
      <w:r>
        <w:rPr>
          <w:color w:val="232324"/>
          <w:spacing w:val="-9"/>
          <w:w w:val="105"/>
          <w:u w:val="none"/>
        </w:rPr>
        <w:t> </w:t>
      </w:r>
      <w:r>
        <w:rPr>
          <w:color w:val="232324"/>
          <w:w w:val="105"/>
          <w:u w:val="none"/>
        </w:rPr>
        <w:t>associated with</w:t>
      </w:r>
      <w:r>
        <w:rPr>
          <w:color w:val="232324"/>
          <w:w w:val="105"/>
          <w:u w:val="none"/>
        </w:rPr>
        <w:t> a</w:t>
      </w:r>
      <w:r>
        <w:rPr>
          <w:color w:val="232324"/>
          <w:w w:val="105"/>
          <w:u w:val="none"/>
        </w:rPr>
        <w:t> particular</w:t>
      </w:r>
      <w:r>
        <w:rPr>
          <w:color w:val="232324"/>
          <w:w w:val="105"/>
          <w:u w:val="none"/>
        </w:rPr>
        <w:t> </w:t>
      </w:r>
      <w:r>
        <w:rPr>
          <w:i/>
          <w:color w:val="151516"/>
          <w:w w:val="105"/>
          <w:u w:val="none"/>
        </w:rPr>
        <w:t>ha</w:t>
      </w:r>
      <w:r>
        <w:rPr>
          <w:i/>
          <w:color w:val="363636"/>
          <w:w w:val="105"/>
          <w:u w:val="none"/>
        </w:rPr>
        <w:t>zar</w:t>
      </w:r>
      <w:r>
        <w:rPr>
          <w:i/>
          <w:color w:val="151516"/>
          <w:w w:val="105"/>
          <w:u w:val="none"/>
        </w:rPr>
        <w:t>d </w:t>
      </w:r>
      <w:r>
        <w:rPr>
          <w:color w:val="232324"/>
          <w:w w:val="105"/>
          <w:u w:val="none"/>
        </w:rPr>
        <w:t>and</w:t>
      </w:r>
      <w:r>
        <w:rPr>
          <w:color w:val="232324"/>
          <w:w w:val="105"/>
          <w:u w:val="none"/>
        </w:rPr>
        <w:t> the</w:t>
      </w:r>
      <w:r>
        <w:rPr>
          <w:color w:val="232324"/>
          <w:w w:val="105"/>
          <w:u w:val="none"/>
        </w:rPr>
        <w:t> </w:t>
      </w:r>
      <w:r>
        <w:rPr>
          <w:color w:val="151516"/>
          <w:w w:val="105"/>
          <w:u w:val="none"/>
        </w:rPr>
        <w:t>potential </w:t>
      </w:r>
      <w:r>
        <w:rPr>
          <w:i/>
          <w:color w:val="151516"/>
          <w:w w:val="105"/>
          <w:u w:val="none"/>
        </w:rPr>
        <w:t>harm. </w:t>
      </w:r>
      <w:r>
        <w:rPr>
          <w:color w:val="151516"/>
          <w:w w:val="105"/>
          <w:u w:val="none"/>
        </w:rPr>
        <w:t>The</w:t>
      </w:r>
      <w:r>
        <w:rPr>
          <w:color w:val="151516"/>
          <w:w w:val="105"/>
          <w:u w:val="none"/>
        </w:rPr>
        <w:t> </w:t>
      </w:r>
      <w:r>
        <w:rPr>
          <w:color w:val="232324"/>
          <w:w w:val="105"/>
          <w:u w:val="none"/>
        </w:rPr>
        <w:t>approach</w:t>
      </w:r>
      <w:r>
        <w:rPr>
          <w:color w:val="232324"/>
          <w:w w:val="105"/>
          <w:u w:val="none"/>
        </w:rPr>
        <w:t> </w:t>
      </w:r>
      <w:r>
        <w:rPr>
          <w:color w:val="151516"/>
          <w:w w:val="105"/>
          <w:u w:val="none"/>
        </w:rPr>
        <w:t>used</w:t>
      </w:r>
      <w:r>
        <w:rPr>
          <w:color w:val="151516"/>
          <w:w w:val="105"/>
          <w:u w:val="none"/>
        </w:rPr>
        <w:t> to</w:t>
      </w:r>
      <w:r>
        <w:rPr>
          <w:color w:val="151516"/>
          <w:w w:val="105"/>
          <w:u w:val="none"/>
        </w:rPr>
        <w:t> </w:t>
      </w:r>
      <w:r>
        <w:rPr>
          <w:color w:val="232324"/>
          <w:w w:val="105"/>
          <w:u w:val="none"/>
        </w:rPr>
        <w:t>estimate</w:t>
      </w:r>
      <w:r>
        <w:rPr>
          <w:color w:val="232324"/>
          <w:w w:val="105"/>
          <w:u w:val="none"/>
        </w:rPr>
        <w:t> the</w:t>
      </w:r>
      <w:r>
        <w:rPr>
          <w:color w:val="232324"/>
          <w:w w:val="105"/>
          <w:u w:val="none"/>
        </w:rPr>
        <w:t> </w:t>
      </w:r>
      <w:r>
        <w:rPr>
          <w:color w:val="151516"/>
          <w:w w:val="105"/>
          <w:u w:val="none"/>
        </w:rPr>
        <w:t>probability</w:t>
      </w:r>
      <w:r>
        <w:rPr>
          <w:color w:val="151516"/>
          <w:w w:val="105"/>
          <w:u w:val="none"/>
        </w:rPr>
        <w:t> </w:t>
      </w:r>
      <w:r>
        <w:rPr>
          <w:color w:val="232324"/>
          <w:w w:val="105"/>
          <w:u w:val="none"/>
        </w:rPr>
        <w:t>of occurrence</w:t>
      </w:r>
      <w:r>
        <w:rPr>
          <w:color w:val="232324"/>
          <w:spacing w:val="-4"/>
          <w:w w:val="105"/>
          <w:u w:val="none"/>
        </w:rPr>
        <w:t> </w:t>
      </w:r>
      <w:r>
        <w:rPr>
          <w:color w:val="232324"/>
          <w:w w:val="105"/>
          <w:u w:val="none"/>
        </w:rPr>
        <w:t>of</w:t>
      </w:r>
      <w:r>
        <w:rPr>
          <w:color w:val="232324"/>
          <w:spacing w:val="-10"/>
          <w:w w:val="105"/>
          <w:u w:val="none"/>
        </w:rPr>
        <w:t> </w:t>
      </w:r>
      <w:r>
        <w:rPr>
          <w:i/>
          <w:color w:val="151516"/>
          <w:w w:val="105"/>
          <w:u w:val="none"/>
        </w:rPr>
        <w:t>harm</w:t>
      </w:r>
      <w:r>
        <w:rPr>
          <w:i/>
          <w:color w:val="151516"/>
          <w:spacing w:val="-5"/>
          <w:w w:val="105"/>
          <w:u w:val="none"/>
        </w:rPr>
        <w:t> </w:t>
      </w:r>
      <w:r>
        <w:rPr>
          <w:color w:val="232324"/>
          <w:w w:val="105"/>
          <w:u w:val="none"/>
        </w:rPr>
        <w:t>can</w:t>
      </w:r>
      <w:r>
        <w:rPr>
          <w:color w:val="232324"/>
          <w:spacing w:val="-4"/>
          <w:w w:val="105"/>
          <w:u w:val="none"/>
        </w:rPr>
        <w:t> </w:t>
      </w:r>
      <w:r>
        <w:rPr>
          <w:color w:val="151516"/>
          <w:w w:val="105"/>
          <w:u w:val="none"/>
        </w:rPr>
        <w:t>depend</w:t>
      </w:r>
      <w:r>
        <w:rPr>
          <w:color w:val="151516"/>
          <w:spacing w:val="-1"/>
          <w:w w:val="105"/>
          <w:u w:val="none"/>
        </w:rPr>
        <w:t> </w:t>
      </w:r>
      <w:r>
        <w:rPr>
          <w:color w:val="232324"/>
          <w:w w:val="105"/>
          <w:u w:val="none"/>
        </w:rPr>
        <w:t>on</w:t>
      </w:r>
      <w:r>
        <w:rPr>
          <w:color w:val="232324"/>
          <w:spacing w:val="-6"/>
          <w:w w:val="105"/>
          <w:u w:val="none"/>
        </w:rPr>
        <w:t> </w:t>
      </w:r>
      <w:r>
        <w:rPr>
          <w:color w:val="232324"/>
          <w:w w:val="105"/>
          <w:u w:val="none"/>
        </w:rPr>
        <w:t>the</w:t>
      </w:r>
      <w:r>
        <w:rPr>
          <w:color w:val="232324"/>
          <w:spacing w:val="-10"/>
          <w:w w:val="105"/>
          <w:u w:val="none"/>
        </w:rPr>
        <w:t> </w:t>
      </w:r>
      <w:r>
        <w:rPr>
          <w:color w:val="232324"/>
          <w:w w:val="105"/>
          <w:u w:val="none"/>
        </w:rPr>
        <w:t>complexity of</w:t>
      </w:r>
      <w:r>
        <w:rPr>
          <w:color w:val="232324"/>
          <w:spacing w:val="-13"/>
          <w:w w:val="105"/>
          <w:u w:val="none"/>
        </w:rPr>
        <w:t> </w:t>
      </w:r>
      <w:r>
        <w:rPr>
          <w:color w:val="151516"/>
          <w:w w:val="105"/>
          <w:u w:val="none"/>
        </w:rPr>
        <w:t>the</w:t>
      </w:r>
      <w:r>
        <w:rPr>
          <w:color w:val="151516"/>
          <w:spacing w:val="31"/>
          <w:w w:val="105"/>
          <w:u w:val="none"/>
        </w:rPr>
        <w:t> </w:t>
      </w:r>
      <w:r>
        <w:rPr>
          <w:color w:val="232324"/>
          <w:w w:val="105"/>
          <w:u w:val="none"/>
        </w:rPr>
        <w:t>sequence</w:t>
      </w:r>
      <w:r>
        <w:rPr>
          <w:color w:val="232324"/>
          <w:spacing w:val="-6"/>
          <w:w w:val="105"/>
          <w:u w:val="none"/>
        </w:rPr>
        <w:t> </w:t>
      </w:r>
      <w:r>
        <w:rPr>
          <w:color w:val="232324"/>
          <w:w w:val="105"/>
          <w:u w:val="none"/>
        </w:rPr>
        <w:t>of</w:t>
      </w:r>
      <w:r>
        <w:rPr>
          <w:color w:val="232324"/>
          <w:spacing w:val="-10"/>
          <w:w w:val="105"/>
          <w:u w:val="none"/>
        </w:rPr>
        <w:t> </w:t>
      </w:r>
      <w:r>
        <w:rPr>
          <w:color w:val="232324"/>
          <w:w w:val="105"/>
          <w:u w:val="none"/>
        </w:rPr>
        <w:t>events.</w:t>
      </w:r>
      <w:r>
        <w:rPr>
          <w:color w:val="232324"/>
          <w:spacing w:val="-14"/>
          <w:w w:val="105"/>
          <w:u w:val="none"/>
        </w:rPr>
        <w:t> </w:t>
      </w:r>
      <w:r>
        <w:rPr>
          <w:color w:val="151516"/>
          <w:w w:val="105"/>
          <w:u w:val="none"/>
        </w:rPr>
        <w:t>An</w:t>
      </w:r>
      <w:r>
        <w:rPr>
          <w:color w:val="151516"/>
          <w:spacing w:val="-9"/>
          <w:w w:val="105"/>
          <w:u w:val="none"/>
        </w:rPr>
        <w:t> </w:t>
      </w:r>
      <w:r>
        <w:rPr>
          <w:color w:val="232324"/>
          <w:w w:val="105"/>
          <w:u w:val="none"/>
        </w:rPr>
        <w:t>important</w:t>
      </w:r>
      <w:r>
        <w:rPr>
          <w:color w:val="232324"/>
          <w:spacing w:val="-8"/>
          <w:w w:val="105"/>
          <w:u w:val="none"/>
        </w:rPr>
        <w:t> </w:t>
      </w:r>
      <w:r>
        <w:rPr>
          <w:color w:val="151516"/>
          <w:w w:val="105"/>
          <w:u w:val="none"/>
        </w:rPr>
        <w:t>consideration is </w:t>
      </w:r>
      <w:r>
        <w:rPr>
          <w:color w:val="232324"/>
          <w:w w:val="105"/>
          <w:u w:val="none"/>
        </w:rPr>
        <w:t>to ensure the</w:t>
      </w:r>
      <w:r>
        <w:rPr>
          <w:color w:val="232324"/>
          <w:spacing w:val="-6"/>
          <w:w w:val="105"/>
          <w:u w:val="none"/>
        </w:rPr>
        <w:t> </w:t>
      </w:r>
      <w:r>
        <w:rPr>
          <w:color w:val="232324"/>
          <w:w w:val="105"/>
          <w:u w:val="none"/>
        </w:rPr>
        <w:t>analysis</w:t>
      </w:r>
      <w:r>
        <w:rPr>
          <w:color w:val="232324"/>
          <w:spacing w:val="-3"/>
          <w:w w:val="105"/>
          <w:u w:val="none"/>
        </w:rPr>
        <w:t> </w:t>
      </w:r>
      <w:r>
        <w:rPr>
          <w:color w:val="232324"/>
          <w:w w:val="105"/>
          <w:u w:val="none"/>
        </w:rPr>
        <w:t>can </w:t>
      </w:r>
      <w:r>
        <w:rPr>
          <w:color w:val="151516"/>
          <w:w w:val="105"/>
          <w:u w:val="none"/>
        </w:rPr>
        <w:t>be performed by</w:t>
      </w:r>
      <w:r>
        <w:rPr>
          <w:color w:val="151516"/>
          <w:spacing w:val="-6"/>
          <w:w w:val="105"/>
          <w:u w:val="none"/>
        </w:rPr>
        <w:t> </w:t>
      </w:r>
      <w:r>
        <w:rPr>
          <w:color w:val="151516"/>
          <w:w w:val="105"/>
          <w:u w:val="none"/>
        </w:rPr>
        <w:t>individuals </w:t>
      </w:r>
      <w:r>
        <w:rPr>
          <w:color w:val="232324"/>
          <w:w w:val="105"/>
          <w:u w:val="none"/>
        </w:rPr>
        <w:t>with the appropriate knowledge and expertise pertaining</w:t>
      </w:r>
      <w:r>
        <w:rPr>
          <w:color w:val="232324"/>
          <w:w w:val="105"/>
          <w:u w:val="none"/>
        </w:rPr>
        <w:t> </w:t>
      </w:r>
      <w:r>
        <w:rPr>
          <w:color w:val="151516"/>
          <w:w w:val="105"/>
          <w:u w:val="none"/>
        </w:rPr>
        <w:t>to</w:t>
      </w:r>
      <w:r>
        <w:rPr>
          <w:color w:val="151516"/>
          <w:w w:val="105"/>
          <w:u w:val="none"/>
        </w:rPr>
        <w:t> the </w:t>
      </w:r>
      <w:r>
        <w:rPr>
          <w:i/>
          <w:color w:val="151516"/>
          <w:w w:val="105"/>
          <w:u w:val="none"/>
        </w:rPr>
        <w:t>!VD</w:t>
      </w:r>
      <w:r>
        <w:rPr>
          <w:i/>
          <w:color w:val="151516"/>
          <w:w w:val="105"/>
          <w:u w:val="none"/>
        </w:rPr>
        <w:t> medical</w:t>
      </w:r>
      <w:r>
        <w:rPr>
          <w:i/>
          <w:color w:val="151516"/>
          <w:w w:val="105"/>
          <w:u w:val="none"/>
        </w:rPr>
        <w:t> </w:t>
      </w:r>
      <w:r>
        <w:rPr>
          <w:i/>
          <w:color w:val="232324"/>
          <w:w w:val="105"/>
          <w:u w:val="none"/>
        </w:rPr>
        <w:t>device</w:t>
      </w:r>
      <w:r>
        <w:rPr>
          <w:i/>
          <w:color w:val="232324"/>
          <w:w w:val="105"/>
          <w:u w:val="none"/>
        </w:rPr>
        <w:t> </w:t>
      </w:r>
      <w:r>
        <w:rPr>
          <w:color w:val="151516"/>
          <w:w w:val="105"/>
          <w:u w:val="none"/>
        </w:rPr>
        <w:t>being </w:t>
      </w:r>
      <w:r>
        <w:rPr>
          <w:color w:val="232324"/>
          <w:w w:val="105"/>
          <w:u w:val="none"/>
        </w:rPr>
        <w:t>analysed,</w:t>
      </w:r>
      <w:r>
        <w:rPr>
          <w:color w:val="232324"/>
          <w:w w:val="105"/>
          <w:u w:val="none"/>
        </w:rPr>
        <w:t> including</w:t>
      </w:r>
      <w:r>
        <w:rPr>
          <w:color w:val="232324"/>
          <w:w w:val="105"/>
          <w:u w:val="none"/>
        </w:rPr>
        <w:t> its</w:t>
      </w:r>
      <w:r>
        <w:rPr>
          <w:color w:val="232324"/>
          <w:w w:val="105"/>
          <w:u w:val="none"/>
        </w:rPr>
        <w:t> analytical</w:t>
      </w:r>
      <w:r>
        <w:rPr>
          <w:color w:val="232324"/>
          <w:w w:val="105"/>
          <w:u w:val="none"/>
        </w:rPr>
        <w:t> and</w:t>
      </w:r>
      <w:r>
        <w:rPr>
          <w:color w:val="232324"/>
          <w:w w:val="105"/>
          <w:u w:val="none"/>
        </w:rPr>
        <w:t> clinical</w:t>
      </w:r>
      <w:r>
        <w:rPr>
          <w:color w:val="232324"/>
          <w:w w:val="105"/>
          <w:u w:val="none"/>
        </w:rPr>
        <w:t> </w:t>
      </w:r>
      <w:r>
        <w:rPr>
          <w:color w:val="151516"/>
          <w:w w:val="105"/>
          <w:u w:val="none"/>
        </w:rPr>
        <w:t>use </w:t>
      </w:r>
      <w:r>
        <w:rPr>
          <w:color w:val="232324"/>
          <w:w w:val="105"/>
          <w:u w:val="none"/>
        </w:rPr>
        <w:t>and</w:t>
      </w:r>
      <w:r>
        <w:rPr>
          <w:color w:val="232324"/>
          <w:w w:val="105"/>
          <w:u w:val="none"/>
        </w:rPr>
        <w:t> </w:t>
      </w:r>
      <w:r>
        <w:rPr>
          <w:color w:val="151516"/>
          <w:w w:val="105"/>
          <w:u w:val="none"/>
        </w:rPr>
        <w:t>the technologies involved.</w:t>
      </w:r>
      <w:r>
        <w:rPr>
          <w:color w:val="151516"/>
          <w:spacing w:val="-5"/>
          <w:w w:val="105"/>
          <w:u w:val="none"/>
        </w:rPr>
        <w:t> </w:t>
      </w:r>
      <w:r>
        <w:rPr>
          <w:color w:val="151516"/>
          <w:w w:val="105"/>
          <w:u w:val="none"/>
        </w:rPr>
        <w:t>The </w:t>
      </w:r>
      <w:r>
        <w:rPr>
          <w:i/>
          <w:color w:val="151516"/>
          <w:w w:val="105"/>
          <w:u w:val="none"/>
        </w:rPr>
        <w:t>manufacturer</w:t>
      </w:r>
      <w:r>
        <w:rPr>
          <w:i/>
          <w:color w:val="151516"/>
          <w:spacing w:val="18"/>
          <w:w w:val="105"/>
          <w:u w:val="none"/>
        </w:rPr>
        <w:t> </w:t>
      </w:r>
      <w:r>
        <w:rPr>
          <w:color w:val="232324"/>
          <w:w w:val="105"/>
          <w:u w:val="none"/>
        </w:rPr>
        <w:t>can analyse </w:t>
      </w:r>
      <w:r>
        <w:rPr>
          <w:color w:val="151516"/>
          <w:w w:val="105"/>
          <w:u w:val="none"/>
        </w:rPr>
        <w:t>the </w:t>
      </w:r>
      <w:r>
        <w:rPr>
          <w:color w:val="232324"/>
          <w:w w:val="105"/>
          <w:u w:val="none"/>
        </w:rPr>
        <w:t>entire</w:t>
      </w:r>
      <w:r>
        <w:rPr>
          <w:color w:val="232324"/>
          <w:spacing w:val="-4"/>
          <w:w w:val="105"/>
          <w:u w:val="none"/>
        </w:rPr>
        <w:t> </w:t>
      </w:r>
      <w:r>
        <w:rPr>
          <w:color w:val="232324"/>
          <w:w w:val="105"/>
          <w:u w:val="none"/>
        </w:rPr>
        <w:t>sequence of events</w:t>
      </w:r>
      <w:r>
        <w:rPr>
          <w:color w:val="232324"/>
          <w:spacing w:val="-6"/>
          <w:w w:val="105"/>
          <w:u w:val="none"/>
        </w:rPr>
        <w:t> </w:t>
      </w:r>
      <w:r>
        <w:rPr>
          <w:color w:val="232324"/>
          <w:w w:val="105"/>
          <w:u w:val="none"/>
        </w:rPr>
        <w:t>as</w:t>
      </w:r>
      <w:r>
        <w:rPr>
          <w:color w:val="232324"/>
          <w:spacing w:val="-9"/>
          <w:w w:val="105"/>
          <w:u w:val="none"/>
        </w:rPr>
        <w:t> </w:t>
      </w:r>
      <w:r>
        <w:rPr>
          <w:color w:val="232324"/>
          <w:w w:val="105"/>
          <w:u w:val="none"/>
        </w:rPr>
        <w:t>a</w:t>
      </w:r>
      <w:r>
        <w:rPr>
          <w:color w:val="232324"/>
          <w:spacing w:val="-5"/>
          <w:w w:val="105"/>
          <w:u w:val="none"/>
        </w:rPr>
        <w:t> </w:t>
      </w:r>
      <w:r>
        <w:rPr>
          <w:color w:val="151516"/>
          <w:w w:val="105"/>
          <w:u w:val="none"/>
        </w:rPr>
        <w:t>whole </w:t>
      </w:r>
      <w:r>
        <w:rPr>
          <w:color w:val="232324"/>
          <w:w w:val="105"/>
          <w:u w:val="none"/>
        </w:rPr>
        <w:t>or</w:t>
      </w:r>
      <w:r>
        <w:rPr>
          <w:color w:val="232324"/>
          <w:spacing w:val="-3"/>
          <w:w w:val="105"/>
          <w:u w:val="none"/>
        </w:rPr>
        <w:t> </w:t>
      </w:r>
      <w:r>
        <w:rPr>
          <w:color w:val="151516"/>
          <w:w w:val="105"/>
          <w:u w:val="none"/>
        </w:rPr>
        <w:t>divide it </w:t>
      </w:r>
      <w:r>
        <w:rPr>
          <w:color w:val="232324"/>
          <w:w w:val="105"/>
          <w:u w:val="none"/>
        </w:rPr>
        <w:t>into</w:t>
      </w:r>
      <w:r>
        <w:rPr>
          <w:color w:val="232324"/>
          <w:spacing w:val="-2"/>
          <w:w w:val="105"/>
          <w:u w:val="none"/>
        </w:rPr>
        <w:t> </w:t>
      </w:r>
      <w:r>
        <w:rPr>
          <w:color w:val="232324"/>
          <w:w w:val="105"/>
          <w:u w:val="none"/>
        </w:rPr>
        <w:t>segments,</w:t>
      </w:r>
      <w:r>
        <w:rPr>
          <w:color w:val="232324"/>
          <w:w w:val="105"/>
          <w:u w:val="none"/>
        </w:rPr>
        <w:t> </w:t>
      </w:r>
      <w:r>
        <w:rPr>
          <w:color w:val="151516"/>
          <w:w w:val="105"/>
          <w:u w:val="none"/>
        </w:rPr>
        <w:t>based</w:t>
      </w:r>
      <w:r>
        <w:rPr>
          <w:color w:val="151516"/>
          <w:w w:val="105"/>
          <w:u w:val="none"/>
        </w:rPr>
        <w:t> on </w:t>
      </w:r>
      <w:r>
        <w:rPr>
          <w:color w:val="232324"/>
          <w:w w:val="105"/>
          <w:u w:val="none"/>
        </w:rPr>
        <w:t>which approach</w:t>
      </w:r>
      <w:r>
        <w:rPr>
          <w:color w:val="232324"/>
          <w:w w:val="105"/>
          <w:u w:val="none"/>
        </w:rPr>
        <w:t> </w:t>
      </w:r>
      <w:r>
        <w:rPr>
          <w:color w:val="151516"/>
          <w:w w:val="105"/>
          <w:u w:val="none"/>
        </w:rPr>
        <w:t>is </w:t>
      </w:r>
      <w:r>
        <w:rPr>
          <w:color w:val="232324"/>
          <w:w w:val="105"/>
          <w:u w:val="none"/>
        </w:rPr>
        <w:t>more suitable for an objective </w:t>
      </w:r>
      <w:r>
        <w:rPr>
          <w:i/>
          <w:color w:val="232324"/>
          <w:w w:val="105"/>
          <w:u w:val="none"/>
        </w:rPr>
        <w:t>risk analysis.</w:t>
      </w:r>
      <w:r>
        <w:rPr>
          <w:i/>
          <w:color w:val="232324"/>
          <w:spacing w:val="-4"/>
          <w:w w:val="105"/>
          <w:u w:val="none"/>
        </w:rPr>
        <w:t> </w:t>
      </w:r>
      <w:r>
        <w:rPr>
          <w:color w:val="232324"/>
          <w:w w:val="105"/>
          <w:u w:val="none"/>
        </w:rPr>
        <w:t>Examples of applying</w:t>
      </w:r>
      <w:r>
        <w:rPr>
          <w:color w:val="232324"/>
          <w:spacing w:val="-5"/>
          <w:w w:val="105"/>
          <w:u w:val="none"/>
        </w:rPr>
        <w:t> </w:t>
      </w:r>
      <w:r>
        <w:rPr>
          <w:color w:val="151516"/>
          <w:w w:val="105"/>
          <w:u w:val="none"/>
        </w:rPr>
        <w:t>different </w:t>
      </w:r>
      <w:r>
        <w:rPr>
          <w:i/>
          <w:color w:val="232324"/>
          <w:w w:val="105"/>
          <w:u w:val="none"/>
        </w:rPr>
        <w:t>risk</w:t>
      </w:r>
      <w:r>
        <w:rPr>
          <w:i/>
          <w:color w:val="232324"/>
          <w:spacing w:val="-4"/>
          <w:w w:val="105"/>
          <w:u w:val="none"/>
        </w:rPr>
        <w:t> </w:t>
      </w:r>
      <w:r>
        <w:rPr>
          <w:i/>
          <w:color w:val="232324"/>
          <w:w w:val="105"/>
          <w:u w:val="none"/>
        </w:rPr>
        <w:t>analysis</w:t>
      </w:r>
      <w:r>
        <w:rPr>
          <w:i/>
          <w:color w:val="232324"/>
          <w:spacing w:val="-12"/>
          <w:w w:val="105"/>
          <w:u w:val="none"/>
        </w:rPr>
        <w:t> </w:t>
      </w:r>
      <w:r>
        <w:rPr>
          <w:color w:val="232324"/>
          <w:w w:val="105"/>
          <w:u w:val="none"/>
        </w:rPr>
        <w:t>approaches </w:t>
      </w:r>
      <w:r>
        <w:rPr>
          <w:color w:val="151516"/>
          <w:w w:val="105"/>
          <w:u w:val="none"/>
        </w:rPr>
        <w:t>to</w:t>
      </w:r>
      <w:r>
        <w:rPr>
          <w:color w:val="151516"/>
          <w:spacing w:val="-9"/>
          <w:w w:val="105"/>
          <w:u w:val="none"/>
        </w:rPr>
        <w:t> </w:t>
      </w:r>
      <w:r>
        <w:rPr>
          <w:color w:val="232324"/>
          <w:w w:val="105"/>
          <w:u w:val="none"/>
        </w:rPr>
        <w:t>common </w:t>
      </w:r>
      <w:r>
        <w:rPr>
          <w:i/>
          <w:color w:val="151516"/>
          <w:w w:val="105"/>
          <w:u w:val="none"/>
        </w:rPr>
        <w:t>!VD</w:t>
      </w:r>
      <w:r>
        <w:rPr>
          <w:i/>
          <w:color w:val="151516"/>
          <w:spacing w:val="-2"/>
          <w:w w:val="105"/>
          <w:u w:val="none"/>
        </w:rPr>
        <w:t> </w:t>
      </w:r>
      <w:r>
        <w:rPr>
          <w:i/>
          <w:color w:val="151516"/>
          <w:w w:val="105"/>
          <w:u w:val="none"/>
        </w:rPr>
        <w:t>medical </w:t>
      </w:r>
      <w:r>
        <w:rPr>
          <w:i/>
          <w:color w:val="232324"/>
          <w:w w:val="105"/>
          <w:u w:val="none"/>
        </w:rPr>
        <w:t>device</w:t>
      </w:r>
      <w:r>
        <w:rPr>
          <w:i/>
          <w:color w:val="232324"/>
          <w:spacing w:val="-14"/>
          <w:w w:val="105"/>
          <w:u w:val="none"/>
        </w:rPr>
        <w:t> </w:t>
      </w:r>
      <w:r>
        <w:rPr>
          <w:color w:val="232324"/>
          <w:w w:val="105"/>
          <w:u w:val="none"/>
        </w:rPr>
        <w:t>scenarios</w:t>
      </w:r>
      <w:r>
        <w:rPr>
          <w:color w:val="232324"/>
          <w:spacing w:val="-1"/>
          <w:w w:val="105"/>
          <w:u w:val="none"/>
        </w:rPr>
        <w:t> </w:t>
      </w:r>
      <w:r>
        <w:rPr>
          <w:color w:val="232324"/>
          <w:w w:val="105"/>
          <w:u w:val="none"/>
        </w:rPr>
        <w:t>are given </w:t>
      </w:r>
      <w:r>
        <w:rPr>
          <w:color w:val="151516"/>
          <w:w w:val="105"/>
          <w:u w:val="none"/>
        </w:rPr>
        <w:t>in</w:t>
      </w:r>
      <w:r>
        <w:rPr>
          <w:color w:val="151516"/>
          <w:spacing w:val="-8"/>
          <w:w w:val="105"/>
          <w:u w:val="none"/>
        </w:rPr>
        <w:t> </w:t>
      </w:r>
      <w:r>
        <w:rPr>
          <w:color w:val="244997"/>
          <w:w w:val="105"/>
          <w:u w:val="thick" w:color="151516"/>
        </w:rPr>
        <w:t>H.7</w:t>
      </w:r>
      <w:r>
        <w:rPr>
          <w:color w:val="151516"/>
          <w:w w:val="105"/>
          <w:u w:val="none"/>
        </w:rPr>
        <w:t>.</w:t>
      </w:r>
    </w:p>
    <w:p>
      <w:pPr>
        <w:pStyle w:val="BodyText"/>
        <w:spacing w:line="230" w:lineRule="exact" w:before="141"/>
        <w:ind w:left="143" w:right="38" w:firstLine="8"/>
        <w:jc w:val="both"/>
      </w:pPr>
      <w:r>
        <w:rPr>
          <w:color w:val="151516"/>
          <w:w w:val="105"/>
        </w:rPr>
        <w:t>For</w:t>
      </w:r>
      <w:r>
        <w:rPr>
          <w:color w:val="151516"/>
          <w:spacing w:val="-14"/>
          <w:w w:val="105"/>
        </w:rPr>
        <w:t> </w:t>
      </w:r>
      <w:r>
        <w:rPr>
          <w:i/>
          <w:color w:val="151516"/>
          <w:w w:val="105"/>
        </w:rPr>
        <w:t>!VD</w:t>
      </w:r>
      <w:r>
        <w:rPr>
          <w:i/>
          <w:color w:val="151516"/>
          <w:spacing w:val="-14"/>
          <w:w w:val="105"/>
        </w:rPr>
        <w:t> </w:t>
      </w:r>
      <w:r>
        <w:rPr>
          <w:i/>
          <w:color w:val="151516"/>
          <w:w w:val="105"/>
        </w:rPr>
        <w:t>m</w:t>
      </w:r>
      <w:r>
        <w:rPr>
          <w:i/>
          <w:color w:val="363636"/>
          <w:w w:val="105"/>
        </w:rPr>
        <w:t>e</w:t>
      </w:r>
      <w:r>
        <w:rPr>
          <w:i/>
          <w:color w:val="151516"/>
          <w:w w:val="105"/>
        </w:rPr>
        <w:t>dical</w:t>
      </w:r>
      <w:r>
        <w:rPr>
          <w:i/>
          <w:color w:val="151516"/>
          <w:spacing w:val="-14"/>
          <w:w w:val="105"/>
        </w:rPr>
        <w:t> </w:t>
      </w:r>
      <w:r>
        <w:rPr>
          <w:i/>
          <w:color w:val="151516"/>
          <w:w w:val="105"/>
        </w:rPr>
        <w:t>d</w:t>
      </w:r>
      <w:r>
        <w:rPr>
          <w:i/>
          <w:color w:val="363636"/>
          <w:w w:val="105"/>
        </w:rPr>
        <w:t>e</w:t>
      </w:r>
      <w:r>
        <w:rPr>
          <w:i/>
          <w:color w:val="151516"/>
          <w:w w:val="105"/>
        </w:rPr>
        <w:t>vices</w:t>
      </w:r>
      <w:r>
        <w:rPr>
          <w:i/>
          <w:color w:val="151516"/>
          <w:spacing w:val="-14"/>
          <w:w w:val="105"/>
        </w:rPr>
        <w:t> </w:t>
      </w:r>
      <w:r>
        <w:rPr>
          <w:color w:val="151516"/>
          <w:w w:val="105"/>
        </w:rPr>
        <w:t>involving</w:t>
      </w:r>
      <w:r>
        <w:rPr>
          <w:color w:val="151516"/>
          <w:spacing w:val="-13"/>
          <w:w w:val="105"/>
        </w:rPr>
        <w:t> </w:t>
      </w:r>
      <w:r>
        <w:rPr>
          <w:color w:val="232324"/>
          <w:w w:val="105"/>
        </w:rPr>
        <w:t>short</w:t>
      </w:r>
      <w:r>
        <w:rPr>
          <w:color w:val="232324"/>
          <w:spacing w:val="-14"/>
          <w:w w:val="105"/>
        </w:rPr>
        <w:t> </w:t>
      </w:r>
      <w:r>
        <w:rPr>
          <w:color w:val="232324"/>
          <w:w w:val="105"/>
        </w:rPr>
        <w:t>sequences</w:t>
      </w:r>
      <w:r>
        <w:rPr>
          <w:color w:val="232324"/>
          <w:spacing w:val="-10"/>
          <w:w w:val="105"/>
        </w:rPr>
        <w:t> </w:t>
      </w:r>
      <w:r>
        <w:rPr>
          <w:color w:val="232324"/>
          <w:w w:val="105"/>
        </w:rPr>
        <w:t>of</w:t>
      </w:r>
      <w:r>
        <w:rPr>
          <w:color w:val="232324"/>
          <w:spacing w:val="-13"/>
          <w:w w:val="105"/>
        </w:rPr>
        <w:t> </w:t>
      </w:r>
      <w:r>
        <w:rPr>
          <w:color w:val="232324"/>
          <w:w w:val="105"/>
        </w:rPr>
        <w:t>events,</w:t>
      </w:r>
      <w:r>
        <w:rPr>
          <w:color w:val="232324"/>
          <w:spacing w:val="-14"/>
          <w:w w:val="105"/>
        </w:rPr>
        <w:t> </w:t>
      </w:r>
      <w:r>
        <w:rPr>
          <w:color w:val="232324"/>
          <w:w w:val="105"/>
        </w:rPr>
        <w:t>such</w:t>
      </w:r>
      <w:r>
        <w:rPr>
          <w:color w:val="232324"/>
          <w:spacing w:val="-8"/>
          <w:w w:val="105"/>
        </w:rPr>
        <w:t> </w:t>
      </w:r>
      <w:r>
        <w:rPr>
          <w:color w:val="232324"/>
          <w:w w:val="105"/>
        </w:rPr>
        <w:t>as</w:t>
      </w:r>
      <w:r>
        <w:rPr>
          <w:color w:val="232324"/>
          <w:spacing w:val="-14"/>
          <w:w w:val="105"/>
        </w:rPr>
        <w:t> </w:t>
      </w:r>
      <w:r>
        <w:rPr>
          <w:color w:val="232324"/>
          <w:w w:val="105"/>
        </w:rPr>
        <w:t>self-testing</w:t>
      </w:r>
      <w:r>
        <w:rPr>
          <w:color w:val="232324"/>
          <w:spacing w:val="-8"/>
          <w:w w:val="105"/>
        </w:rPr>
        <w:t> </w:t>
      </w:r>
      <w:r>
        <w:rPr>
          <w:color w:val="151516"/>
          <w:w w:val="105"/>
        </w:rPr>
        <w:t>or</w:t>
      </w:r>
      <w:r>
        <w:rPr>
          <w:color w:val="151516"/>
          <w:spacing w:val="-10"/>
          <w:w w:val="105"/>
        </w:rPr>
        <w:t> </w:t>
      </w:r>
      <w:r>
        <w:rPr>
          <w:color w:val="151516"/>
          <w:w w:val="105"/>
        </w:rPr>
        <w:t>point</w:t>
      </w:r>
      <w:r>
        <w:rPr>
          <w:color w:val="151516"/>
          <w:spacing w:val="-11"/>
          <w:w w:val="105"/>
        </w:rPr>
        <w:t> </w:t>
      </w:r>
      <w:r>
        <w:rPr>
          <w:color w:val="232324"/>
          <w:w w:val="105"/>
        </w:rPr>
        <w:t>of</w:t>
      </w:r>
      <w:r>
        <w:rPr>
          <w:color w:val="232324"/>
          <w:spacing w:val="-8"/>
          <w:w w:val="105"/>
        </w:rPr>
        <w:t> </w:t>
      </w:r>
      <w:r>
        <w:rPr>
          <w:color w:val="232324"/>
          <w:w w:val="105"/>
        </w:rPr>
        <w:t>care</w:t>
      </w:r>
      <w:r>
        <w:rPr>
          <w:color w:val="232324"/>
          <w:spacing w:val="-11"/>
          <w:w w:val="105"/>
        </w:rPr>
        <w:t> </w:t>
      </w:r>
      <w:r>
        <w:rPr>
          <w:color w:val="232324"/>
          <w:w w:val="105"/>
        </w:rPr>
        <w:t>devices, </w:t>
      </w:r>
      <w:r>
        <w:rPr>
          <w:color w:val="151516"/>
          <w:w w:val="105"/>
        </w:rPr>
        <w:t>the</w:t>
      </w:r>
      <w:r>
        <w:rPr>
          <w:color w:val="151516"/>
          <w:spacing w:val="33"/>
          <w:w w:val="105"/>
        </w:rPr>
        <w:t> </w:t>
      </w:r>
      <w:r>
        <w:rPr>
          <w:i/>
          <w:color w:val="151516"/>
          <w:w w:val="105"/>
        </w:rPr>
        <w:t>risk analysis</w:t>
      </w:r>
      <w:r>
        <w:rPr>
          <w:i/>
          <w:color w:val="151516"/>
          <w:spacing w:val="-2"/>
          <w:w w:val="105"/>
        </w:rPr>
        <w:t> </w:t>
      </w:r>
      <w:r>
        <w:rPr>
          <w:color w:val="151516"/>
          <w:w w:val="105"/>
        </w:rPr>
        <w:t>can be relatively straightforward.</w:t>
      </w:r>
      <w:r>
        <w:rPr>
          <w:color w:val="151516"/>
          <w:spacing w:val="-14"/>
          <w:w w:val="105"/>
        </w:rPr>
        <w:t> </w:t>
      </w:r>
      <w:r>
        <w:rPr>
          <w:color w:val="232324"/>
          <w:w w:val="105"/>
        </w:rPr>
        <w:t>A cross-functional</w:t>
      </w:r>
      <w:r>
        <w:rPr>
          <w:color w:val="232324"/>
          <w:spacing w:val="-2"/>
          <w:w w:val="105"/>
        </w:rPr>
        <w:t> </w:t>
      </w:r>
      <w:r>
        <w:rPr>
          <w:color w:val="151516"/>
          <w:w w:val="105"/>
        </w:rPr>
        <w:t>team </w:t>
      </w:r>
      <w:r>
        <w:rPr>
          <w:color w:val="232324"/>
          <w:w w:val="105"/>
        </w:rPr>
        <w:t>of</w:t>
      </w:r>
      <w:r>
        <w:rPr>
          <w:color w:val="232324"/>
          <w:spacing w:val="-2"/>
          <w:w w:val="105"/>
        </w:rPr>
        <w:t> </w:t>
      </w:r>
      <w:r>
        <w:rPr>
          <w:color w:val="232324"/>
          <w:w w:val="105"/>
        </w:rPr>
        <w:t>experts can </w:t>
      </w:r>
      <w:r>
        <w:rPr>
          <w:color w:val="151516"/>
          <w:w w:val="105"/>
        </w:rPr>
        <w:t>be</w:t>
      </w:r>
      <w:r>
        <w:rPr>
          <w:color w:val="151516"/>
          <w:spacing w:val="-7"/>
          <w:w w:val="105"/>
        </w:rPr>
        <w:t> </w:t>
      </w:r>
      <w:r>
        <w:rPr>
          <w:color w:val="232324"/>
          <w:w w:val="105"/>
        </w:rPr>
        <w:t>assembled </w:t>
      </w:r>
      <w:r>
        <w:rPr>
          <w:color w:val="151516"/>
          <w:w w:val="105"/>
        </w:rPr>
        <w:t>to</w:t>
      </w:r>
      <w:r>
        <w:rPr>
          <w:color w:val="151516"/>
          <w:w w:val="105"/>
        </w:rPr>
        <w:t> develop </w:t>
      </w:r>
      <w:r>
        <w:rPr>
          <w:color w:val="232324"/>
          <w:w w:val="105"/>
        </w:rPr>
        <w:t>estimates</w:t>
      </w:r>
      <w:r>
        <w:rPr>
          <w:color w:val="232324"/>
          <w:w w:val="105"/>
        </w:rPr>
        <w:t> of </w:t>
      </w:r>
      <w:r>
        <w:rPr>
          <w:color w:val="151516"/>
          <w:w w:val="105"/>
        </w:rPr>
        <w:t>the</w:t>
      </w:r>
      <w:r>
        <w:rPr>
          <w:color w:val="151516"/>
          <w:spacing w:val="40"/>
          <w:w w:val="105"/>
        </w:rPr>
        <w:t> </w:t>
      </w:r>
      <w:r>
        <w:rPr>
          <w:color w:val="151516"/>
          <w:w w:val="105"/>
        </w:rPr>
        <w:t>probability </w:t>
      </w:r>
      <w:r>
        <w:rPr>
          <w:color w:val="232324"/>
          <w:w w:val="105"/>
        </w:rPr>
        <w:t>of </w:t>
      </w:r>
      <w:r>
        <w:rPr>
          <w:color w:val="151516"/>
          <w:w w:val="105"/>
        </w:rPr>
        <w:t>occurrence</w:t>
      </w:r>
      <w:r>
        <w:rPr>
          <w:color w:val="151516"/>
          <w:w w:val="105"/>
        </w:rPr>
        <w:t> </w:t>
      </w:r>
      <w:r>
        <w:rPr>
          <w:color w:val="232324"/>
          <w:w w:val="105"/>
        </w:rPr>
        <w:t>of </w:t>
      </w:r>
      <w:r>
        <w:rPr>
          <w:i/>
          <w:color w:val="151516"/>
          <w:w w:val="105"/>
        </w:rPr>
        <w:t>harm</w:t>
      </w:r>
      <w:r>
        <w:rPr>
          <w:i/>
          <w:color w:val="151516"/>
          <w:w w:val="105"/>
        </w:rPr>
        <w:t> </w:t>
      </w:r>
      <w:r>
        <w:rPr>
          <w:color w:val="232324"/>
          <w:w w:val="105"/>
        </w:rPr>
        <w:t>for each</w:t>
      </w:r>
      <w:r>
        <w:rPr>
          <w:color w:val="232324"/>
          <w:w w:val="105"/>
        </w:rPr>
        <w:t> </w:t>
      </w:r>
      <w:r>
        <w:rPr>
          <w:color w:val="151516"/>
          <w:w w:val="105"/>
        </w:rPr>
        <w:t>identified</w:t>
      </w:r>
      <w:r>
        <w:rPr>
          <w:color w:val="151516"/>
          <w:w w:val="105"/>
        </w:rPr>
        <w:t> </w:t>
      </w:r>
      <w:r>
        <w:rPr>
          <w:i/>
          <w:color w:val="151516"/>
          <w:w w:val="105"/>
        </w:rPr>
        <w:t>ha</w:t>
      </w:r>
      <w:r>
        <w:rPr>
          <w:i/>
          <w:color w:val="363636"/>
          <w:w w:val="105"/>
        </w:rPr>
        <w:t>zar</w:t>
      </w:r>
      <w:r>
        <w:rPr>
          <w:i/>
          <w:color w:val="151516"/>
          <w:w w:val="105"/>
        </w:rPr>
        <w:t>dous </w:t>
      </w:r>
      <w:r>
        <w:rPr>
          <w:i/>
          <w:color w:val="232324"/>
          <w:w w:val="105"/>
        </w:rPr>
        <w:t>situation,</w:t>
      </w:r>
      <w:r>
        <w:rPr>
          <w:i/>
          <w:color w:val="232324"/>
          <w:w w:val="105"/>
        </w:rPr>
        <w:t> </w:t>
      </w:r>
      <w:r>
        <w:rPr>
          <w:color w:val="151516"/>
          <w:w w:val="105"/>
        </w:rPr>
        <w:t>based</w:t>
      </w:r>
      <w:r>
        <w:rPr>
          <w:color w:val="151516"/>
          <w:w w:val="105"/>
        </w:rPr>
        <w:t> on </w:t>
      </w:r>
      <w:r>
        <w:rPr>
          <w:color w:val="232324"/>
          <w:w w:val="105"/>
        </w:rPr>
        <w:t>their expert</w:t>
      </w:r>
      <w:r>
        <w:rPr>
          <w:color w:val="232324"/>
          <w:w w:val="105"/>
        </w:rPr>
        <w:t> </w:t>
      </w:r>
      <w:r>
        <w:rPr>
          <w:color w:val="151516"/>
          <w:w w:val="105"/>
        </w:rPr>
        <w:t>judgment, supplemented</w:t>
      </w:r>
      <w:r>
        <w:rPr>
          <w:color w:val="151516"/>
          <w:w w:val="105"/>
        </w:rPr>
        <w:t> with </w:t>
      </w:r>
      <w:r>
        <w:rPr>
          <w:color w:val="232324"/>
          <w:w w:val="105"/>
        </w:rPr>
        <w:t>available analytical and </w:t>
      </w:r>
      <w:r>
        <w:rPr>
          <w:color w:val="151516"/>
          <w:w w:val="105"/>
        </w:rPr>
        <w:t>clinical</w:t>
      </w:r>
      <w:r>
        <w:rPr>
          <w:color w:val="151516"/>
          <w:w w:val="105"/>
        </w:rPr>
        <w:t> information</w:t>
      </w:r>
      <w:r>
        <w:rPr>
          <w:color w:val="151516"/>
          <w:w w:val="105"/>
        </w:rPr>
        <w:t> (e.g. premarket </w:t>
      </w:r>
      <w:r>
        <w:rPr>
          <w:color w:val="232324"/>
          <w:w w:val="105"/>
        </w:rPr>
        <w:t>studies, experience with similar </w:t>
      </w:r>
      <w:r>
        <w:rPr>
          <w:color w:val="151516"/>
          <w:w w:val="105"/>
        </w:rPr>
        <w:t>products, relevant</w:t>
      </w:r>
      <w:r>
        <w:rPr>
          <w:color w:val="151516"/>
          <w:spacing w:val="33"/>
          <w:w w:val="105"/>
        </w:rPr>
        <w:t> </w:t>
      </w:r>
      <w:r>
        <w:rPr>
          <w:i/>
          <w:color w:val="151516"/>
          <w:w w:val="105"/>
        </w:rPr>
        <w:t>post-production</w:t>
      </w:r>
      <w:r>
        <w:rPr>
          <w:i/>
          <w:color w:val="151516"/>
          <w:spacing w:val="-1"/>
          <w:w w:val="105"/>
        </w:rPr>
        <w:t> </w:t>
      </w:r>
      <w:r>
        <w:rPr>
          <w:color w:val="151516"/>
          <w:w w:val="105"/>
        </w:rPr>
        <w:t>information). The </w:t>
      </w:r>
      <w:r>
        <w:rPr>
          <w:color w:val="232324"/>
          <w:w w:val="105"/>
        </w:rPr>
        <w:t>cross-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103"/>
        <w:rPr>
          <w:sz w:val="10"/>
        </w:rPr>
      </w:pPr>
    </w:p>
    <w:p>
      <w:pPr>
        <w:spacing w:line="103" w:lineRule="exact" w:before="0"/>
        <w:ind w:left="82" w:right="83" w:firstLine="0"/>
        <w:jc w:val="center"/>
        <w:rPr>
          <w:sz w:val="10"/>
        </w:rPr>
      </w:pPr>
      <w:r>
        <w:rPr>
          <w:color w:val="465482"/>
          <w:spacing w:val="-10"/>
          <w:w w:val="105"/>
          <w:sz w:val="10"/>
        </w:rPr>
        <w:t>n</w:t>
      </w:r>
    </w:p>
    <w:p>
      <w:pPr>
        <w:spacing w:line="57" w:lineRule="exact" w:before="0"/>
        <w:ind w:left="72" w:right="83" w:firstLine="0"/>
        <w:jc w:val="center"/>
        <w:rPr>
          <w:i/>
          <w:sz w:val="6"/>
        </w:rPr>
      </w:pPr>
      <w:r>
        <w:rPr>
          <w:i/>
          <w:color w:val="566797"/>
          <w:spacing w:val="-5"/>
          <w:w w:val="105"/>
          <w:sz w:val="6"/>
        </w:rPr>
        <w:t>V,</w:t>
      </w: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spacing w:before="30"/>
        <w:rPr>
          <w:i/>
          <w:sz w:val="6"/>
        </w:rPr>
      </w:pPr>
    </w:p>
    <w:p>
      <w:pPr>
        <w:spacing w:before="0"/>
        <w:ind w:left="156" w:right="0" w:firstLine="0"/>
        <w:jc w:val="left"/>
        <w:rPr>
          <w:position w:val="-5"/>
          <w:sz w:val="17"/>
        </w:rPr>
      </w:pPr>
      <w:r>
        <w:rPr>
          <w:position w:val="-5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20992">
                <wp:simplePos x="0" y="0"/>
                <wp:positionH relativeFrom="page">
                  <wp:posOffset>7238083</wp:posOffset>
                </wp:positionH>
                <wp:positionV relativeFrom="paragraph">
                  <wp:posOffset>114647</wp:posOffset>
                </wp:positionV>
                <wp:extent cx="17780" cy="70485"/>
                <wp:effectExtent l="0" t="0" r="0" b="0"/>
                <wp:wrapNone/>
                <wp:docPr id="844" name="Textbox 8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4" name="Textbox 844"/>
                      <wps:cNvSpPr txBox="1"/>
                      <wps:spPr>
                        <a:xfrm>
                          <a:off x="0" y="0"/>
                          <a:ext cx="1778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465482"/>
                                <w:spacing w:val="-10"/>
                                <w:w w:val="55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927795pt;margin-top:9.027337pt;width:1.4pt;height:5.55pt;mso-position-horizontal-relative:page;mso-position-vertical-relative:paragraph;z-index:16020992" type="#_x0000_t202" id="docshape705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465482"/>
                          <w:spacing w:val="-10"/>
                          <w:w w:val="55"/>
                          <w:sz w:val="10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44997"/>
          <w:spacing w:val="-2"/>
          <w:w w:val="65"/>
          <w:position w:val="-5"/>
          <w:sz w:val="17"/>
        </w:rPr>
        <w:t>.</w:t>
      </w:r>
      <w:r>
        <w:rPr>
          <w:color w:val="465482"/>
          <w:spacing w:val="-2"/>
          <w:w w:val="65"/>
          <w:sz w:val="16"/>
        </w:rPr>
        <w:t>..</w:t>
      </w:r>
      <w:r>
        <w:rPr>
          <w:color w:val="244997"/>
          <w:spacing w:val="-2"/>
          <w:w w:val="65"/>
          <w:position w:val="-5"/>
          <w:sz w:val="17"/>
        </w:rPr>
        <w:t>.</w:t>
      </w:r>
      <w:r>
        <w:rPr>
          <w:color w:val="465482"/>
          <w:spacing w:val="-2"/>
          <w:w w:val="65"/>
          <w:sz w:val="16"/>
        </w:rPr>
        <w:t>.</w:t>
      </w:r>
      <w:r>
        <w:rPr>
          <w:color w:val="244997"/>
          <w:spacing w:val="-2"/>
          <w:w w:val="65"/>
          <w:position w:val="-5"/>
          <w:sz w:val="17"/>
        </w:rPr>
        <w:t>.</w:t>
      </w:r>
      <w:r>
        <w:rPr>
          <w:color w:val="465482"/>
          <w:spacing w:val="-2"/>
          <w:w w:val="65"/>
          <w:sz w:val="16"/>
        </w:rPr>
        <w:t>.</w:t>
      </w:r>
      <w:r>
        <w:rPr>
          <w:color w:val="244997"/>
          <w:spacing w:val="-2"/>
          <w:w w:val="65"/>
          <w:position w:val="-5"/>
          <w:sz w:val="17"/>
        </w:rPr>
        <w:t>.</w:t>
      </w:r>
    </w:p>
    <w:p>
      <w:pPr>
        <w:spacing w:line="208" w:lineRule="auto" w:before="143"/>
        <w:ind w:left="165" w:right="185" w:hanging="5"/>
        <w:jc w:val="both"/>
        <w:rPr>
          <w:sz w:val="6"/>
        </w:rPr>
      </w:pPr>
      <w:r>
        <w:rPr>
          <w:i/>
          <w:color w:val="465482"/>
          <w:spacing w:val="-6"/>
          <w:w w:val="65"/>
          <w:sz w:val="6"/>
        </w:rPr>
        <w:t>V,</w:t>
      </w:r>
      <w:r>
        <w:rPr>
          <w:i/>
          <w:color w:val="465482"/>
          <w:spacing w:val="40"/>
          <w:sz w:val="6"/>
        </w:rPr>
        <w:t> </w:t>
      </w:r>
      <w:r>
        <w:rPr>
          <w:rFonts w:ascii="Arial"/>
          <w:color w:val="465482"/>
          <w:spacing w:val="-10"/>
          <w:w w:val="65"/>
          <w:sz w:val="6"/>
        </w:rPr>
        <w:t>C</w:t>
      </w:r>
      <w:r>
        <w:rPr>
          <w:rFonts w:ascii="Arial"/>
          <w:color w:val="465482"/>
          <w:spacing w:val="40"/>
          <w:sz w:val="6"/>
        </w:rPr>
        <w:t> </w:t>
      </w:r>
      <w:r>
        <w:rPr>
          <w:color w:val="465482"/>
          <w:spacing w:val="-5"/>
          <w:w w:val="65"/>
          <w:sz w:val="6"/>
        </w:rPr>
        <w:t>O"</w:t>
      </w:r>
    </w:p>
    <w:p>
      <w:pPr>
        <w:spacing w:line="171" w:lineRule="exact" w:before="0"/>
        <w:ind w:left="155" w:right="0" w:firstLine="0"/>
        <w:jc w:val="left"/>
        <w:rPr>
          <w:position w:val="-8"/>
          <w:sz w:val="18"/>
        </w:rPr>
      </w:pPr>
      <w:r>
        <w:rPr>
          <w:color w:val="465482"/>
          <w:spacing w:val="-14"/>
          <w:w w:val="55"/>
          <w:position w:val="-8"/>
          <w:sz w:val="18"/>
        </w:rPr>
        <w:t>.</w:t>
      </w:r>
      <w:r>
        <w:rPr>
          <w:i/>
          <w:color w:val="566797"/>
          <w:spacing w:val="-14"/>
          <w:w w:val="55"/>
          <w:sz w:val="6"/>
        </w:rPr>
        <w:t>V</w:t>
      </w:r>
      <w:r>
        <w:rPr>
          <w:color w:val="465482"/>
          <w:spacing w:val="-14"/>
          <w:w w:val="55"/>
          <w:position w:val="-5"/>
          <w:sz w:val="10"/>
        </w:rPr>
        <w:t>n</w:t>
      </w:r>
      <w:r>
        <w:rPr>
          <w:i/>
          <w:color w:val="566797"/>
          <w:spacing w:val="-14"/>
          <w:w w:val="55"/>
          <w:sz w:val="6"/>
        </w:rPr>
        <w:t>,</w:t>
      </w:r>
      <w:r>
        <w:rPr>
          <w:i/>
          <w:color w:val="566797"/>
          <w:spacing w:val="-4"/>
          <w:sz w:val="6"/>
        </w:rPr>
        <w:t> </w:t>
      </w:r>
      <w:r>
        <w:rPr>
          <w:color w:val="465482"/>
          <w:spacing w:val="-10"/>
          <w:w w:val="90"/>
          <w:position w:val="-8"/>
          <w:sz w:val="18"/>
        </w:rPr>
        <w:t>,</w:t>
      </w:r>
    </w:p>
    <w:p>
      <w:pPr>
        <w:spacing w:before="13"/>
        <w:ind w:left="61" w:right="92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6021504">
                <wp:simplePos x="0" y="0"/>
                <wp:positionH relativeFrom="page">
                  <wp:posOffset>7219764</wp:posOffset>
                </wp:positionH>
                <wp:positionV relativeFrom="paragraph">
                  <wp:posOffset>95199</wp:posOffset>
                </wp:positionV>
                <wp:extent cx="2540" cy="147955"/>
                <wp:effectExtent l="0" t="0" r="0" b="0"/>
                <wp:wrapNone/>
                <wp:docPr id="845" name="Textbox 8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5" name="Textbox 845"/>
                      <wps:cNvSpPr txBox="1"/>
                      <wps:spPr>
                        <a:xfrm>
                          <a:off x="0" y="0"/>
                          <a:ext cx="2540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465482"/>
                                <w:spacing w:val="-96"/>
                                <w:w w:val="45"/>
                                <w:sz w:val="21"/>
                                <w:szCs w:val="21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485413pt;margin-top:7.496016pt;width:.2pt;height:11.65pt;mso-position-horizontal-relative:page;mso-position-vertical-relative:paragraph;z-index:16021504" type="#_x0000_t202" id="docshape706" filled="false" stroked="false">
                <v:textbox inset="0,0,0,0">
                  <w:txbxContent>
                    <w:p>
                      <w:pPr>
                        <w:spacing w:line="233" w:lineRule="exact" w:before="0"/>
                        <w:ind w:left="0" w:right="0" w:firstLine="0"/>
                        <w:jc w:val="left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color w:val="465482"/>
                          <w:spacing w:val="-96"/>
                          <w:w w:val="45"/>
                          <w:sz w:val="21"/>
                          <w:szCs w:val="21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65482"/>
          <w:spacing w:val="-10"/>
          <w:sz w:val="10"/>
        </w:rPr>
        <w:t>u</w:t>
      </w:r>
    </w:p>
    <w:p>
      <w:pPr>
        <w:spacing w:before="86"/>
        <w:ind w:left="0" w:right="68" w:firstLine="0"/>
        <w:jc w:val="center"/>
        <w:rPr>
          <w:sz w:val="7"/>
        </w:rPr>
      </w:pPr>
      <w:r>
        <w:rPr>
          <w:color w:val="465482"/>
          <w:spacing w:val="-10"/>
          <w:sz w:val="7"/>
        </w:rPr>
        <w:t>0</w:t>
      </w:r>
    </w:p>
    <w:p>
      <w:pPr>
        <w:spacing w:before="39"/>
        <w:ind w:left="61" w:right="97" w:firstLine="0"/>
        <w:jc w:val="center"/>
        <w:rPr>
          <w:i/>
          <w:sz w:val="6"/>
        </w:rPr>
      </w:pPr>
      <w:r>
        <w:rPr>
          <w:i/>
          <w:color w:val="566797"/>
          <w:spacing w:val="-5"/>
          <w:w w:val="70"/>
          <w:sz w:val="6"/>
        </w:rPr>
        <w:t>V,</w:t>
      </w:r>
    </w:p>
    <w:p>
      <w:pPr>
        <w:spacing w:line="91" w:lineRule="exact" w:before="67"/>
        <w:ind w:left="87" w:right="83" w:firstLine="0"/>
        <w:jc w:val="center"/>
        <w:rPr>
          <w:sz w:val="10"/>
        </w:rPr>
      </w:pPr>
      <w:r>
        <w:rPr>
          <w:color w:val="465482"/>
          <w:spacing w:val="-5"/>
          <w:w w:val="95"/>
          <w:sz w:val="10"/>
        </w:rPr>
        <w:t>ro</w:t>
      </w:r>
    </w:p>
    <w:p>
      <w:pPr>
        <w:spacing w:line="53" w:lineRule="exact" w:before="0"/>
        <w:ind w:left="68" w:right="83" w:firstLine="0"/>
        <w:jc w:val="center"/>
        <w:rPr>
          <w:sz w:val="9"/>
        </w:rPr>
      </w:pPr>
      <w:r>
        <w:rPr>
          <w:color w:val="566797"/>
          <w:spacing w:val="-10"/>
          <w:w w:val="95"/>
          <w:sz w:val="9"/>
        </w:rPr>
        <w:t>n</w:t>
      </w:r>
    </w:p>
    <w:p>
      <w:pPr>
        <w:spacing w:line="208" w:lineRule="exact" w:before="0"/>
        <w:ind w:left="155" w:right="0" w:firstLine="0"/>
        <w:jc w:val="left"/>
        <w:rPr>
          <w:sz w:val="21"/>
        </w:rPr>
      </w:pPr>
      <w:r>
        <w:rPr>
          <w:color w:val="566797"/>
          <w:spacing w:val="-2"/>
          <w:w w:val="95"/>
          <w:sz w:val="21"/>
        </w:rPr>
        <w:t>'</w:t>
      </w:r>
      <w:r>
        <w:rPr>
          <w:color w:val="465482"/>
          <w:spacing w:val="-2"/>
          <w:w w:val="95"/>
          <w:sz w:val="21"/>
          <w:vertAlign w:val="subscript"/>
        </w:rPr>
        <w:t>.</w:t>
      </w:r>
      <w:r>
        <w:rPr>
          <w:color w:val="566797"/>
          <w:spacing w:val="-2"/>
          <w:w w:val="95"/>
          <w:sz w:val="21"/>
          <w:vertAlign w:val="baseline"/>
        </w:rPr>
        <w:t>.</w:t>
      </w:r>
      <w:r>
        <w:rPr>
          <w:color w:val="465482"/>
          <w:spacing w:val="-2"/>
          <w:w w:val="95"/>
          <w:sz w:val="21"/>
          <w:vertAlign w:val="subscript"/>
        </w:rPr>
        <w:t>,</w:t>
      </w:r>
      <w:r>
        <w:rPr>
          <w:color w:val="566797"/>
          <w:spacing w:val="-2"/>
          <w:w w:val="95"/>
          <w:sz w:val="21"/>
          <w:vertAlign w:val="baseline"/>
        </w:rPr>
        <w:t>!</w:t>
      </w:r>
    </w:p>
    <w:p>
      <w:pPr>
        <w:spacing w:line="120" w:lineRule="auto" w:before="40"/>
        <w:ind w:left="162" w:right="156" w:firstLine="4"/>
        <w:jc w:val="center"/>
        <w:rPr>
          <w:sz w:val="10"/>
        </w:rPr>
      </w:pPr>
      <w:r>
        <w:rPr>
          <w:color w:val="566797"/>
          <w:spacing w:val="-6"/>
          <w:w w:val="85"/>
          <w:sz w:val="10"/>
        </w:rPr>
        <w:t>ro</w:t>
      </w:r>
      <w:r>
        <w:rPr>
          <w:color w:val="566797"/>
          <w:spacing w:val="40"/>
          <w:sz w:val="10"/>
        </w:rPr>
        <w:t> </w:t>
      </w:r>
      <w:r>
        <w:rPr>
          <w:color w:val="566797"/>
          <w:spacing w:val="-5"/>
          <w:w w:val="90"/>
          <w:sz w:val="10"/>
        </w:rPr>
        <w:t>ro</w:t>
      </w:r>
    </w:p>
    <w:p>
      <w:pPr>
        <w:spacing w:line="100" w:lineRule="exact" w:before="69"/>
        <w:ind w:left="72" w:right="83" w:firstLine="0"/>
        <w:jc w:val="center"/>
        <w:rPr>
          <w:sz w:val="10"/>
        </w:rPr>
      </w:pPr>
      <w:r>
        <w:rPr>
          <w:color w:val="566797"/>
          <w:spacing w:val="-10"/>
          <w:w w:val="95"/>
          <w:sz w:val="10"/>
        </w:rPr>
        <w:t>n</w:t>
      </w:r>
    </w:p>
    <w:p>
      <w:pPr>
        <w:spacing w:line="57" w:lineRule="exact" w:before="0"/>
        <w:ind w:left="0" w:right="83" w:firstLine="0"/>
        <w:jc w:val="center"/>
        <w:rPr>
          <w:sz w:val="7"/>
        </w:rPr>
      </w:pPr>
      <w:r>
        <w:rPr>
          <w:color w:val="465482"/>
          <w:spacing w:val="-10"/>
          <w:w w:val="95"/>
          <w:sz w:val="7"/>
        </w:rPr>
        <w:t>0</w:t>
      </w:r>
    </w:p>
    <w:p>
      <w:pPr>
        <w:spacing w:line="71" w:lineRule="exact" w:before="0"/>
        <w:ind w:left="145" w:right="0" w:firstLine="0"/>
        <w:jc w:val="left"/>
        <w:rPr>
          <w:rFonts w:ascii="Arial"/>
          <w:sz w:val="7"/>
        </w:rPr>
      </w:pPr>
      <w:r>
        <w:rPr>
          <w:rFonts w:ascii="Arial"/>
          <w:color w:val="566797"/>
          <w:spacing w:val="-10"/>
          <w:w w:val="95"/>
          <w:sz w:val="7"/>
        </w:rPr>
        <w:t>3</w:t>
      </w:r>
    </w:p>
    <w:p>
      <w:pPr>
        <w:pStyle w:val="BodyText"/>
        <w:spacing w:before="7"/>
        <w:rPr>
          <w:rFonts w:ascii="Arial"/>
          <w:sz w:val="7"/>
        </w:rPr>
      </w:pPr>
    </w:p>
    <w:p>
      <w:pPr>
        <w:spacing w:line="69" w:lineRule="exact" w:before="0"/>
        <w:ind w:left="61" w:right="83" w:firstLine="0"/>
        <w:jc w:val="center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526272">
                <wp:simplePos x="0" y="0"/>
                <wp:positionH relativeFrom="page">
                  <wp:posOffset>7229101</wp:posOffset>
                </wp:positionH>
                <wp:positionV relativeFrom="paragraph">
                  <wp:posOffset>11543</wp:posOffset>
                </wp:positionV>
                <wp:extent cx="58419" cy="440690"/>
                <wp:effectExtent l="0" t="0" r="0" b="0"/>
                <wp:wrapNone/>
                <wp:docPr id="846" name="Textbox 8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6" name="Textbox 846"/>
                      <wps:cNvSpPr txBox="1"/>
                      <wps:spPr>
                        <a:xfrm>
                          <a:off x="0" y="0"/>
                          <a:ext cx="58419" cy="440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2"/>
                              </w:rPr>
                            </w:pPr>
                            <w:r>
                              <w:rPr>
                                <w:rFonts w:ascii="Arial"/>
                                <w:color w:val="566797"/>
                                <w:spacing w:val="-10"/>
                                <w:w w:val="50"/>
                                <w:sz w:val="62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220581pt;margin-top:.908946pt;width:4.6pt;height:34.7pt;mso-position-horizontal-relative:page;mso-position-vertical-relative:paragraph;z-index:-21790208" type="#_x0000_t202" id="docshape707" filled="false" stroked="false">
                <v:textbox inset="0,0,0,0">
                  <w:txbxContent>
                    <w:p>
                      <w:pPr>
                        <w:spacing w:line="693" w:lineRule="exact" w:before="0"/>
                        <w:ind w:left="0" w:right="0" w:firstLine="0"/>
                        <w:jc w:val="left"/>
                        <w:rPr>
                          <w:rFonts w:ascii="Arial"/>
                          <w:sz w:val="62"/>
                        </w:rPr>
                      </w:pPr>
                      <w:r>
                        <w:rPr>
                          <w:rFonts w:ascii="Arial"/>
                          <w:color w:val="566797"/>
                          <w:spacing w:val="-10"/>
                          <w:w w:val="50"/>
                          <w:sz w:val="62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797"/>
          <w:spacing w:val="-5"/>
          <w:w w:val="95"/>
          <w:sz w:val="7"/>
        </w:rPr>
        <w:t>0.</w:t>
      </w:r>
    </w:p>
    <w:p>
      <w:pPr>
        <w:spacing w:line="69" w:lineRule="exact" w:before="0"/>
        <w:ind w:left="0" w:right="83" w:firstLine="0"/>
        <w:jc w:val="center"/>
        <w:rPr>
          <w:sz w:val="7"/>
        </w:rPr>
      </w:pPr>
      <w:r>
        <w:rPr>
          <w:color w:val="566797"/>
          <w:spacing w:val="-10"/>
          <w:w w:val="95"/>
          <w:sz w:val="7"/>
        </w:rPr>
        <w:t>0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18"/>
        <w:rPr>
          <w:sz w:val="7"/>
        </w:rPr>
      </w:pPr>
    </w:p>
    <w:p>
      <w:pPr>
        <w:spacing w:before="0"/>
        <w:ind w:left="134" w:right="0" w:firstLine="0"/>
        <w:jc w:val="left"/>
        <w:rPr>
          <w:sz w:val="7"/>
          <w:szCs w:val="7"/>
        </w:rPr>
      </w:pPr>
      <w:r>
        <w:rPr>
          <w:color w:val="465482"/>
          <w:spacing w:val="-5"/>
          <w:w w:val="70"/>
          <w:position w:val="-5"/>
          <w:sz w:val="21"/>
          <w:szCs w:val="21"/>
        </w:rPr>
        <w:t>�</w:t>
      </w:r>
      <w:r>
        <w:rPr>
          <w:color w:val="465482"/>
          <w:spacing w:val="-5"/>
          <w:w w:val="70"/>
          <w:sz w:val="7"/>
          <w:szCs w:val="7"/>
        </w:rPr>
        <w:t>0</w:t>
      </w:r>
    </w:p>
    <w:p>
      <w:pPr>
        <w:spacing w:after="0"/>
        <w:jc w:val="left"/>
        <w:rPr>
          <w:sz w:val="7"/>
          <w:szCs w:val="7"/>
        </w:rPr>
        <w:sectPr>
          <w:type w:val="continuous"/>
          <w:pgSz w:w="11910" w:h="16850"/>
          <w:pgMar w:header="769" w:footer="848" w:top="340" w:bottom="280" w:left="850" w:right="283"/>
          <w:cols w:num="2" w:equalWidth="0">
            <w:col w:w="9399" w:space="982"/>
            <w:col w:w="396"/>
          </w:cols>
        </w:sectPr>
      </w:pPr>
    </w:p>
    <w:p>
      <w:pPr>
        <w:spacing w:line="36" w:lineRule="exact" w:before="0"/>
        <w:ind w:left="10545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528320">
                <wp:simplePos x="0" y="0"/>
                <wp:positionH relativeFrom="page">
                  <wp:posOffset>7219225</wp:posOffset>
                </wp:positionH>
                <wp:positionV relativeFrom="paragraph">
                  <wp:posOffset>10432</wp:posOffset>
                </wp:positionV>
                <wp:extent cx="13970" cy="49530"/>
                <wp:effectExtent l="0" t="0" r="0" b="0"/>
                <wp:wrapNone/>
                <wp:docPr id="847" name="Textbox 8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7" name="Textbox 847"/>
                      <wps:cNvSpPr txBox="1"/>
                      <wps:spPr>
                        <a:xfrm>
                          <a:off x="0" y="0"/>
                          <a:ext cx="1397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66797"/>
                                <w:spacing w:val="-10"/>
                                <w:w w:val="6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442932pt;margin-top:.821471pt;width:1.1pt;height:3.9pt;mso-position-horizontal-relative:page;mso-position-vertical-relative:paragraph;z-index:-21788160" type="#_x0000_t202" id="docshape708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66797"/>
                          <w:spacing w:val="-10"/>
                          <w:w w:val="6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797"/>
          <w:spacing w:val="-10"/>
          <w:w w:val="70"/>
          <w:sz w:val="7"/>
        </w:rPr>
        <w:t>N</w:t>
      </w:r>
    </w:p>
    <w:p>
      <w:pPr>
        <w:pStyle w:val="BodyText"/>
        <w:tabs>
          <w:tab w:pos="10545" w:val="left" w:leader="none"/>
        </w:tabs>
        <w:spacing w:line="236" w:lineRule="exact"/>
        <w:ind w:left="142"/>
        <w:rPr>
          <w:position w:val="10"/>
          <w:sz w:val="6"/>
        </w:rPr>
      </w:pPr>
      <w:r>
        <w:rPr>
          <w:position w:val="10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6023040">
                <wp:simplePos x="0" y="0"/>
                <wp:positionH relativeFrom="page">
                  <wp:posOffset>7219225</wp:posOffset>
                </wp:positionH>
                <wp:positionV relativeFrom="paragraph">
                  <wp:posOffset>130766</wp:posOffset>
                </wp:positionV>
                <wp:extent cx="13970" cy="49530"/>
                <wp:effectExtent l="0" t="0" r="0" b="0"/>
                <wp:wrapNone/>
                <wp:docPr id="848" name="Textbox 8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8" name="Textbox 848"/>
                      <wps:cNvSpPr txBox="1"/>
                      <wps:spPr>
                        <a:xfrm>
                          <a:off x="0" y="0"/>
                          <a:ext cx="1397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66797"/>
                                <w:spacing w:val="-10"/>
                                <w:w w:val="6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442932pt;margin-top:10.296565pt;width:1.1pt;height:3.9pt;mso-position-horizontal-relative:page;mso-position-vertical-relative:paragraph;z-index:16023040" type="#_x0000_t202" id="docshape709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66797"/>
                          <w:spacing w:val="-10"/>
                          <w:w w:val="6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51516"/>
          <w:w w:val="105"/>
        </w:rPr>
        <w:t>functional</w:t>
      </w:r>
      <w:r>
        <w:rPr>
          <w:color w:val="151516"/>
          <w:spacing w:val="18"/>
          <w:w w:val="105"/>
        </w:rPr>
        <w:t> </w:t>
      </w:r>
      <w:r>
        <w:rPr>
          <w:color w:val="151516"/>
          <w:w w:val="105"/>
        </w:rPr>
        <w:t>team</w:t>
      </w:r>
      <w:r>
        <w:rPr>
          <w:color w:val="151516"/>
          <w:spacing w:val="14"/>
          <w:w w:val="105"/>
        </w:rPr>
        <w:t> </w:t>
      </w:r>
      <w:r>
        <w:rPr>
          <w:color w:val="232324"/>
          <w:w w:val="105"/>
        </w:rPr>
        <w:t>should</w:t>
      </w:r>
      <w:r>
        <w:rPr>
          <w:color w:val="232324"/>
          <w:spacing w:val="18"/>
          <w:w w:val="105"/>
        </w:rPr>
        <w:t> </w:t>
      </w:r>
      <w:r>
        <w:rPr>
          <w:color w:val="151516"/>
          <w:w w:val="105"/>
        </w:rPr>
        <w:t>include</w:t>
      </w:r>
      <w:r>
        <w:rPr>
          <w:color w:val="151516"/>
          <w:spacing w:val="13"/>
          <w:w w:val="105"/>
        </w:rPr>
        <w:t> </w:t>
      </w:r>
      <w:r>
        <w:rPr>
          <w:color w:val="232324"/>
          <w:w w:val="105"/>
        </w:rPr>
        <w:t>experts</w:t>
      </w:r>
      <w:r>
        <w:rPr>
          <w:color w:val="232324"/>
          <w:spacing w:val="7"/>
          <w:w w:val="105"/>
        </w:rPr>
        <w:t> </w:t>
      </w:r>
      <w:r>
        <w:rPr>
          <w:color w:val="232324"/>
          <w:w w:val="105"/>
        </w:rPr>
        <w:t>familiar</w:t>
      </w:r>
      <w:r>
        <w:rPr>
          <w:color w:val="232324"/>
          <w:spacing w:val="13"/>
          <w:w w:val="105"/>
        </w:rPr>
        <w:t> </w:t>
      </w:r>
      <w:r>
        <w:rPr>
          <w:color w:val="151516"/>
          <w:w w:val="105"/>
        </w:rPr>
        <w:t>with</w:t>
      </w:r>
      <w:r>
        <w:rPr>
          <w:color w:val="151516"/>
          <w:spacing w:val="14"/>
          <w:w w:val="105"/>
        </w:rPr>
        <w:t> </w:t>
      </w:r>
      <w:r>
        <w:rPr>
          <w:color w:val="151516"/>
          <w:w w:val="105"/>
        </w:rPr>
        <w:t>the</w:t>
      </w:r>
      <w:r>
        <w:rPr>
          <w:color w:val="151516"/>
          <w:spacing w:val="7"/>
          <w:w w:val="105"/>
        </w:rPr>
        <w:t> </w:t>
      </w:r>
      <w:r>
        <w:rPr>
          <w:color w:val="151516"/>
          <w:w w:val="105"/>
        </w:rPr>
        <w:t>design,</w:t>
      </w:r>
      <w:r>
        <w:rPr>
          <w:color w:val="151516"/>
          <w:spacing w:val="9"/>
          <w:w w:val="105"/>
        </w:rPr>
        <w:t> </w:t>
      </w:r>
      <w:r>
        <w:rPr>
          <w:color w:val="232324"/>
          <w:w w:val="105"/>
        </w:rPr>
        <w:t>construction,</w:t>
      </w:r>
      <w:r>
        <w:rPr>
          <w:color w:val="232324"/>
          <w:spacing w:val="31"/>
          <w:w w:val="105"/>
        </w:rPr>
        <w:t> </w:t>
      </w:r>
      <w:r>
        <w:rPr>
          <w:color w:val="151516"/>
          <w:w w:val="105"/>
        </w:rPr>
        <w:t>use</w:t>
      </w:r>
      <w:r>
        <w:rPr>
          <w:color w:val="151516"/>
          <w:spacing w:val="2"/>
          <w:w w:val="105"/>
        </w:rPr>
        <w:t> </w:t>
      </w:r>
      <w:r>
        <w:rPr>
          <w:color w:val="232324"/>
          <w:w w:val="105"/>
        </w:rPr>
        <w:t>and servicing</w:t>
      </w:r>
      <w:r>
        <w:rPr>
          <w:color w:val="232324"/>
          <w:spacing w:val="17"/>
          <w:w w:val="105"/>
        </w:rPr>
        <w:t> </w:t>
      </w:r>
      <w:r>
        <w:rPr>
          <w:color w:val="151516"/>
          <w:w w:val="105"/>
        </w:rPr>
        <w:t>of</w:t>
      </w:r>
      <w:r>
        <w:rPr>
          <w:color w:val="151516"/>
          <w:spacing w:val="8"/>
          <w:w w:val="105"/>
        </w:rPr>
        <w:t> </w:t>
      </w:r>
      <w:r>
        <w:rPr>
          <w:color w:val="151516"/>
          <w:spacing w:val="-5"/>
          <w:w w:val="105"/>
        </w:rPr>
        <w:t>the</w:t>
      </w:r>
      <w:r>
        <w:rPr>
          <w:color w:val="151516"/>
        </w:rPr>
        <w:tab/>
      </w:r>
      <w:r>
        <w:rPr>
          <w:color w:val="566797"/>
          <w:spacing w:val="-10"/>
          <w:position w:val="10"/>
          <w:sz w:val="6"/>
        </w:rPr>
        <w:t>N</w:t>
      </w:r>
    </w:p>
    <w:p>
      <w:pPr>
        <w:pStyle w:val="BodyText"/>
        <w:spacing w:line="217" w:lineRule="exact"/>
        <w:ind w:left="147"/>
      </w:pPr>
      <w:r>
        <w:rPr>
          <w:color w:val="151516"/>
          <w:w w:val="105"/>
        </w:rPr>
        <w:t>device,</w:t>
      </w:r>
      <w:r>
        <w:rPr>
          <w:color w:val="151516"/>
          <w:spacing w:val="33"/>
          <w:w w:val="105"/>
        </w:rPr>
        <w:t> </w:t>
      </w:r>
      <w:r>
        <w:rPr>
          <w:color w:val="151516"/>
          <w:w w:val="105"/>
        </w:rPr>
        <w:t>the</w:t>
      </w:r>
      <w:r>
        <w:rPr>
          <w:color w:val="151516"/>
          <w:spacing w:val="25"/>
          <w:w w:val="105"/>
        </w:rPr>
        <w:t> </w:t>
      </w:r>
      <w:r>
        <w:rPr>
          <w:color w:val="151516"/>
          <w:w w:val="105"/>
        </w:rPr>
        <w:t>use</w:t>
      </w:r>
      <w:r>
        <w:rPr>
          <w:color w:val="151516"/>
          <w:spacing w:val="27"/>
          <w:w w:val="105"/>
        </w:rPr>
        <w:t> </w:t>
      </w:r>
      <w:r>
        <w:rPr>
          <w:color w:val="232324"/>
          <w:w w:val="105"/>
        </w:rPr>
        <w:t>environment</w:t>
      </w:r>
      <w:r>
        <w:rPr>
          <w:color w:val="232324"/>
          <w:spacing w:val="46"/>
          <w:w w:val="105"/>
        </w:rPr>
        <w:t> </w:t>
      </w:r>
      <w:r>
        <w:rPr>
          <w:color w:val="151516"/>
          <w:w w:val="105"/>
        </w:rPr>
        <w:t>(e.g.</w:t>
      </w:r>
      <w:r>
        <w:rPr>
          <w:color w:val="151516"/>
          <w:spacing w:val="18"/>
          <w:w w:val="105"/>
        </w:rPr>
        <w:t> </w:t>
      </w:r>
      <w:r>
        <w:rPr>
          <w:color w:val="151516"/>
          <w:w w:val="105"/>
        </w:rPr>
        <w:t>medical</w:t>
      </w:r>
      <w:r>
        <w:rPr>
          <w:color w:val="151516"/>
          <w:spacing w:val="27"/>
          <w:w w:val="105"/>
        </w:rPr>
        <w:t> </w:t>
      </w:r>
      <w:r>
        <w:rPr>
          <w:color w:val="151516"/>
          <w:w w:val="105"/>
        </w:rPr>
        <w:t>laboratory,</w:t>
      </w:r>
      <w:r>
        <w:rPr>
          <w:color w:val="151516"/>
          <w:spacing w:val="32"/>
          <w:w w:val="105"/>
        </w:rPr>
        <w:t> </w:t>
      </w:r>
      <w:r>
        <w:rPr>
          <w:color w:val="151516"/>
          <w:w w:val="105"/>
        </w:rPr>
        <w:t>point</w:t>
      </w:r>
      <w:r>
        <w:rPr>
          <w:color w:val="151516"/>
          <w:spacing w:val="22"/>
          <w:w w:val="105"/>
        </w:rPr>
        <w:t> </w:t>
      </w:r>
      <w:r>
        <w:rPr>
          <w:color w:val="232324"/>
          <w:w w:val="105"/>
        </w:rPr>
        <w:t>of</w:t>
      </w:r>
      <w:r>
        <w:rPr>
          <w:color w:val="232324"/>
          <w:spacing w:val="28"/>
          <w:w w:val="105"/>
        </w:rPr>
        <w:t> </w:t>
      </w:r>
      <w:r>
        <w:rPr>
          <w:color w:val="232324"/>
          <w:w w:val="105"/>
        </w:rPr>
        <w:t>care,</w:t>
      </w:r>
      <w:r>
        <w:rPr>
          <w:color w:val="232324"/>
          <w:spacing w:val="22"/>
          <w:w w:val="105"/>
        </w:rPr>
        <w:t> </w:t>
      </w:r>
      <w:r>
        <w:rPr>
          <w:color w:val="151516"/>
          <w:w w:val="105"/>
        </w:rPr>
        <w:t>patient's</w:t>
      </w:r>
      <w:r>
        <w:rPr>
          <w:color w:val="151516"/>
          <w:spacing w:val="33"/>
          <w:w w:val="105"/>
        </w:rPr>
        <w:t> </w:t>
      </w:r>
      <w:r>
        <w:rPr>
          <w:color w:val="151516"/>
          <w:w w:val="105"/>
        </w:rPr>
        <w:t>home),</w:t>
      </w:r>
      <w:r>
        <w:rPr>
          <w:color w:val="151516"/>
          <w:spacing w:val="20"/>
          <w:w w:val="105"/>
        </w:rPr>
        <w:t> </w:t>
      </w:r>
      <w:r>
        <w:rPr>
          <w:color w:val="232324"/>
          <w:w w:val="105"/>
        </w:rPr>
        <w:t>and</w:t>
      </w:r>
      <w:r>
        <w:rPr>
          <w:color w:val="232324"/>
          <w:spacing w:val="29"/>
          <w:w w:val="105"/>
        </w:rPr>
        <w:t> </w:t>
      </w:r>
      <w:r>
        <w:rPr>
          <w:color w:val="151516"/>
          <w:w w:val="105"/>
        </w:rPr>
        <w:t>the</w:t>
      </w:r>
      <w:r>
        <w:rPr>
          <w:color w:val="151516"/>
          <w:spacing w:val="27"/>
          <w:w w:val="105"/>
        </w:rPr>
        <w:t> </w:t>
      </w:r>
      <w:r>
        <w:rPr>
          <w:color w:val="151516"/>
          <w:spacing w:val="-2"/>
          <w:w w:val="105"/>
        </w:rPr>
        <w:t>clinical</w:t>
      </w:r>
    </w:p>
    <w:p>
      <w:pPr>
        <w:spacing w:line="17" w:lineRule="exact" w:before="0"/>
        <w:ind w:left="10545" w:right="0" w:firstLine="0"/>
        <w:jc w:val="left"/>
        <w:rPr>
          <w:sz w:val="7"/>
        </w:rPr>
      </w:pPr>
      <w:r>
        <w:rPr>
          <w:color w:val="566797"/>
          <w:spacing w:val="-10"/>
          <w:w w:val="70"/>
          <w:sz w:val="7"/>
        </w:rPr>
        <w:t>N</w:t>
      </w:r>
    </w:p>
    <w:p>
      <w:pPr>
        <w:spacing w:after="0" w:line="17" w:lineRule="exact"/>
        <w:jc w:val="left"/>
        <w:rPr>
          <w:sz w:val="7"/>
        </w:rPr>
        <w:sectPr>
          <w:type w:val="continuous"/>
          <w:pgSz w:w="11910" w:h="16850"/>
          <w:pgMar w:header="769" w:footer="848" w:top="340" w:bottom="280" w:left="850" w:right="283"/>
        </w:sectPr>
      </w:pPr>
    </w:p>
    <w:p>
      <w:pPr>
        <w:pStyle w:val="BodyText"/>
        <w:spacing w:line="230" w:lineRule="auto"/>
        <w:ind w:left="147" w:right="38" w:firstLine="1"/>
        <w:jc w:val="both"/>
      </w:pPr>
      <w:r>
        <w:rPr>
          <w:color w:val="151516"/>
          <w:w w:val="105"/>
        </w:rPr>
        <w:t>use</w:t>
      </w:r>
      <w:r>
        <w:rPr>
          <w:color w:val="151516"/>
          <w:w w:val="105"/>
        </w:rPr>
        <w:t> </w:t>
      </w:r>
      <w:r>
        <w:rPr>
          <w:color w:val="232324"/>
          <w:w w:val="105"/>
        </w:rPr>
        <w:t>of </w:t>
      </w:r>
      <w:r>
        <w:rPr>
          <w:color w:val="151516"/>
          <w:w w:val="105"/>
        </w:rPr>
        <w:t>the</w:t>
      </w:r>
      <w:r>
        <w:rPr>
          <w:color w:val="151516"/>
          <w:spacing w:val="40"/>
          <w:w w:val="105"/>
        </w:rPr>
        <w:t> </w:t>
      </w:r>
      <w:r>
        <w:rPr>
          <w:color w:val="232324"/>
          <w:w w:val="105"/>
        </w:rPr>
        <w:t>examination</w:t>
      </w:r>
      <w:r>
        <w:rPr>
          <w:color w:val="232324"/>
          <w:w w:val="105"/>
        </w:rPr>
        <w:t> results. For software-containing devices designed</w:t>
      </w:r>
      <w:r>
        <w:rPr>
          <w:color w:val="232324"/>
          <w:w w:val="105"/>
        </w:rPr>
        <w:t> </w:t>
      </w:r>
      <w:r>
        <w:rPr>
          <w:color w:val="151516"/>
          <w:w w:val="105"/>
        </w:rPr>
        <w:t>to </w:t>
      </w:r>
      <w:r>
        <w:rPr>
          <w:color w:val="232324"/>
          <w:w w:val="105"/>
        </w:rPr>
        <w:t>communicate</w:t>
      </w:r>
      <w:r>
        <w:rPr>
          <w:color w:val="232324"/>
          <w:w w:val="105"/>
        </w:rPr>
        <w:t> with other </w:t>
      </w:r>
      <w:r>
        <w:rPr>
          <w:color w:val="151516"/>
          <w:w w:val="105"/>
        </w:rPr>
        <w:t>devices </w:t>
      </w:r>
      <w:r>
        <w:rPr>
          <w:color w:val="232324"/>
          <w:w w:val="105"/>
        </w:rPr>
        <w:t>and/or </w:t>
      </w:r>
      <w:r>
        <w:rPr>
          <w:color w:val="151516"/>
          <w:w w:val="105"/>
        </w:rPr>
        <w:t>a</w:t>
      </w:r>
      <w:r>
        <w:rPr>
          <w:color w:val="151516"/>
          <w:spacing w:val="33"/>
          <w:w w:val="105"/>
        </w:rPr>
        <w:t> </w:t>
      </w:r>
      <w:r>
        <w:rPr>
          <w:color w:val="151516"/>
          <w:w w:val="105"/>
        </w:rPr>
        <w:t>network, the</w:t>
      </w:r>
      <w:r>
        <w:rPr>
          <w:color w:val="151516"/>
          <w:spacing w:val="36"/>
          <w:w w:val="105"/>
        </w:rPr>
        <w:t> </w:t>
      </w:r>
      <w:r>
        <w:rPr>
          <w:color w:val="151516"/>
          <w:w w:val="105"/>
        </w:rPr>
        <w:t>team </w:t>
      </w:r>
      <w:r>
        <w:rPr>
          <w:color w:val="232324"/>
          <w:w w:val="105"/>
        </w:rPr>
        <w:t>should</w:t>
      </w:r>
      <w:r>
        <w:rPr>
          <w:color w:val="232324"/>
          <w:spacing w:val="36"/>
          <w:w w:val="105"/>
        </w:rPr>
        <w:t> </w:t>
      </w:r>
      <w:r>
        <w:rPr>
          <w:color w:val="232324"/>
          <w:w w:val="105"/>
        </w:rPr>
        <w:t>also </w:t>
      </w:r>
      <w:r>
        <w:rPr>
          <w:color w:val="151516"/>
          <w:w w:val="105"/>
        </w:rPr>
        <w:t>include </w:t>
      </w:r>
      <w:r>
        <w:rPr>
          <w:color w:val="232324"/>
          <w:w w:val="105"/>
        </w:rPr>
        <w:t>expertise </w:t>
      </w:r>
      <w:r>
        <w:rPr>
          <w:color w:val="151516"/>
          <w:w w:val="105"/>
        </w:rPr>
        <w:t>in </w:t>
      </w:r>
      <w:r>
        <w:rPr>
          <w:color w:val="232324"/>
          <w:w w:val="105"/>
        </w:rPr>
        <w:t>connectivity and security.</w:t>
      </w:r>
    </w:p>
    <w:p>
      <w:pPr>
        <w:pStyle w:val="BodyText"/>
        <w:spacing w:line="232" w:lineRule="auto" w:before="173"/>
        <w:ind w:left="147" w:right="49" w:firstLine="8"/>
        <w:jc w:val="both"/>
      </w:pPr>
      <w:r>
        <w:rPr>
          <w:color w:val="232324"/>
          <w:w w:val="105"/>
        </w:rPr>
        <w:t>For</w:t>
      </w:r>
      <w:r>
        <w:rPr>
          <w:color w:val="232324"/>
          <w:w w:val="105"/>
        </w:rPr>
        <w:t> </w:t>
      </w:r>
      <w:r>
        <w:rPr>
          <w:color w:val="151516"/>
          <w:w w:val="105"/>
        </w:rPr>
        <w:t>complex </w:t>
      </w:r>
      <w:r>
        <w:rPr>
          <w:color w:val="232324"/>
          <w:w w:val="105"/>
        </w:rPr>
        <w:t>sequences</w:t>
      </w:r>
      <w:r>
        <w:rPr>
          <w:color w:val="232324"/>
          <w:w w:val="105"/>
        </w:rPr>
        <w:t> </w:t>
      </w:r>
      <w:r>
        <w:rPr>
          <w:color w:val="151516"/>
          <w:w w:val="105"/>
        </w:rPr>
        <w:t>or </w:t>
      </w:r>
      <w:r>
        <w:rPr>
          <w:color w:val="232324"/>
          <w:w w:val="105"/>
        </w:rPr>
        <w:t>combinations</w:t>
      </w:r>
      <w:r>
        <w:rPr>
          <w:color w:val="232324"/>
          <w:w w:val="105"/>
        </w:rPr>
        <w:t> of events, </w:t>
      </w:r>
      <w:r>
        <w:rPr>
          <w:color w:val="151516"/>
          <w:w w:val="105"/>
        </w:rPr>
        <w:t>segmenting</w:t>
      </w:r>
      <w:r>
        <w:rPr>
          <w:color w:val="151516"/>
          <w:w w:val="105"/>
        </w:rPr>
        <w:t> the </w:t>
      </w:r>
      <w:r>
        <w:rPr>
          <w:color w:val="232324"/>
          <w:w w:val="105"/>
        </w:rPr>
        <w:t>analysis at </w:t>
      </w:r>
      <w:r>
        <w:rPr>
          <w:color w:val="151516"/>
          <w:w w:val="105"/>
        </w:rPr>
        <w:t>the </w:t>
      </w:r>
      <w:r>
        <w:rPr>
          <w:i/>
          <w:color w:val="151516"/>
          <w:w w:val="105"/>
        </w:rPr>
        <w:t>ha</w:t>
      </w:r>
      <w:r>
        <w:rPr>
          <w:i/>
          <w:color w:val="363636"/>
          <w:w w:val="105"/>
        </w:rPr>
        <w:t>za</w:t>
      </w:r>
      <w:r>
        <w:rPr>
          <w:i/>
          <w:color w:val="151516"/>
          <w:w w:val="105"/>
        </w:rPr>
        <w:t>rdous </w:t>
      </w:r>
      <w:r>
        <w:rPr>
          <w:i/>
          <w:color w:val="232324"/>
          <w:w w:val="105"/>
        </w:rPr>
        <w:t>situation</w:t>
      </w:r>
      <w:r>
        <w:rPr>
          <w:i/>
          <w:color w:val="232324"/>
          <w:w w:val="105"/>
        </w:rPr>
        <w:t> </w:t>
      </w:r>
      <w:r>
        <w:rPr>
          <w:color w:val="232324"/>
          <w:w w:val="105"/>
        </w:rPr>
        <w:t>can </w:t>
      </w:r>
      <w:r>
        <w:rPr>
          <w:color w:val="151516"/>
          <w:w w:val="105"/>
        </w:rPr>
        <w:t>make more </w:t>
      </w:r>
      <w:r>
        <w:rPr>
          <w:color w:val="232324"/>
          <w:w w:val="105"/>
        </w:rPr>
        <w:t>efficient </w:t>
      </w:r>
      <w:r>
        <w:rPr>
          <w:color w:val="151516"/>
          <w:w w:val="105"/>
        </w:rPr>
        <w:t>use </w:t>
      </w:r>
      <w:r>
        <w:rPr>
          <w:color w:val="232324"/>
          <w:w w:val="105"/>
        </w:rPr>
        <w:t>of expert resources by</w:t>
      </w:r>
      <w:r>
        <w:rPr>
          <w:color w:val="232324"/>
          <w:spacing w:val="-7"/>
          <w:w w:val="105"/>
        </w:rPr>
        <w:t> </w:t>
      </w:r>
      <w:r>
        <w:rPr>
          <w:color w:val="232324"/>
          <w:w w:val="105"/>
        </w:rPr>
        <w:t>applying</w:t>
      </w:r>
      <w:r>
        <w:rPr>
          <w:color w:val="232324"/>
          <w:spacing w:val="-3"/>
          <w:w w:val="105"/>
        </w:rPr>
        <w:t> </w:t>
      </w:r>
      <w:r>
        <w:rPr>
          <w:color w:val="151516"/>
          <w:w w:val="105"/>
        </w:rPr>
        <w:t>their</w:t>
      </w:r>
      <w:r>
        <w:rPr>
          <w:color w:val="151516"/>
          <w:spacing w:val="-5"/>
          <w:w w:val="105"/>
        </w:rPr>
        <w:t> </w:t>
      </w:r>
      <w:r>
        <w:rPr>
          <w:color w:val="232324"/>
          <w:w w:val="105"/>
        </w:rPr>
        <w:t>specialized</w:t>
      </w:r>
      <w:r>
        <w:rPr>
          <w:color w:val="232324"/>
          <w:spacing w:val="21"/>
          <w:w w:val="105"/>
        </w:rPr>
        <w:t> </w:t>
      </w:r>
      <w:r>
        <w:rPr>
          <w:color w:val="151516"/>
          <w:w w:val="105"/>
        </w:rPr>
        <w:t>knowledge </w:t>
      </w:r>
      <w:r>
        <w:rPr>
          <w:color w:val="232324"/>
          <w:w w:val="105"/>
        </w:rPr>
        <w:t>and expertise </w:t>
      </w:r>
      <w:r>
        <w:rPr>
          <w:color w:val="151516"/>
          <w:w w:val="105"/>
        </w:rPr>
        <w:t>to the </w:t>
      </w:r>
      <w:r>
        <w:rPr>
          <w:color w:val="232324"/>
          <w:w w:val="105"/>
        </w:rPr>
        <w:t>analysis </w:t>
      </w:r>
      <w:r>
        <w:rPr>
          <w:color w:val="151516"/>
          <w:w w:val="105"/>
        </w:rPr>
        <w:t>of relevant</w:t>
      </w:r>
      <w:r>
        <w:rPr>
          <w:color w:val="151516"/>
          <w:spacing w:val="-8"/>
          <w:w w:val="105"/>
        </w:rPr>
        <w:t> </w:t>
      </w:r>
      <w:r>
        <w:rPr>
          <w:color w:val="232324"/>
          <w:w w:val="105"/>
        </w:rPr>
        <w:t>sequences of events.</w:t>
      </w:r>
      <w:r>
        <w:rPr>
          <w:color w:val="232324"/>
          <w:spacing w:val="-14"/>
          <w:w w:val="105"/>
        </w:rPr>
        <w:t> </w:t>
      </w:r>
      <w:r>
        <w:rPr>
          <w:color w:val="232324"/>
          <w:w w:val="105"/>
        </w:rPr>
        <w:t>This </w:t>
      </w:r>
      <w:r>
        <w:rPr>
          <w:color w:val="151516"/>
          <w:w w:val="105"/>
        </w:rPr>
        <w:t>is</w:t>
      </w:r>
      <w:r>
        <w:rPr>
          <w:color w:val="151516"/>
          <w:spacing w:val="-3"/>
          <w:w w:val="105"/>
        </w:rPr>
        <w:t> </w:t>
      </w:r>
      <w:r>
        <w:rPr>
          <w:color w:val="232324"/>
          <w:w w:val="105"/>
        </w:rPr>
        <w:t>called </w:t>
      </w:r>
      <w:r>
        <w:rPr>
          <w:color w:val="151516"/>
          <w:w w:val="105"/>
        </w:rPr>
        <w:t>the</w:t>
      </w:r>
      <w:r>
        <w:rPr>
          <w:color w:val="151516"/>
          <w:spacing w:val="-3"/>
          <w:w w:val="105"/>
        </w:rPr>
        <w:t> </w:t>
      </w:r>
      <w:r>
        <w:rPr>
          <w:color w:val="363636"/>
          <w:w w:val="105"/>
          <w:sz w:val="19"/>
        </w:rPr>
        <w:t>"</w:t>
      </w:r>
      <w:r>
        <w:rPr>
          <w:color w:val="151516"/>
          <w:w w:val="105"/>
          <w:sz w:val="19"/>
        </w:rPr>
        <w:t>P1</w:t>
      </w:r>
      <w:r>
        <w:rPr>
          <w:color w:val="151516"/>
          <w:spacing w:val="-13"/>
          <w:w w:val="105"/>
          <w:sz w:val="19"/>
        </w:rPr>
        <w:t> </w:t>
      </w:r>
      <w:r>
        <w:rPr>
          <w:color w:val="232324"/>
          <w:w w:val="105"/>
        </w:rPr>
        <w:t>x</w:t>
      </w:r>
      <w:r>
        <w:rPr>
          <w:color w:val="232324"/>
          <w:spacing w:val="-12"/>
          <w:w w:val="105"/>
        </w:rPr>
        <w:t> </w:t>
      </w:r>
      <w:r>
        <w:rPr>
          <w:color w:val="151516"/>
          <w:w w:val="105"/>
          <w:sz w:val="19"/>
        </w:rPr>
        <w:t>P2"</w:t>
      </w:r>
      <w:r>
        <w:rPr>
          <w:color w:val="151516"/>
          <w:spacing w:val="-9"/>
          <w:w w:val="105"/>
          <w:sz w:val="19"/>
        </w:rPr>
        <w:t> </w:t>
      </w:r>
      <w:r>
        <w:rPr>
          <w:color w:val="232324"/>
          <w:w w:val="105"/>
        </w:rPr>
        <w:t>approach, </w:t>
      </w:r>
      <w:r>
        <w:rPr>
          <w:color w:val="151516"/>
          <w:w w:val="105"/>
        </w:rPr>
        <w:t>which is</w:t>
      </w:r>
      <w:r>
        <w:rPr>
          <w:color w:val="151516"/>
          <w:spacing w:val="-2"/>
          <w:w w:val="105"/>
        </w:rPr>
        <w:t> </w:t>
      </w:r>
      <w:r>
        <w:rPr>
          <w:color w:val="232324"/>
          <w:w w:val="105"/>
        </w:rPr>
        <w:t>explained </w:t>
      </w:r>
      <w:r>
        <w:rPr>
          <w:color w:val="151516"/>
          <w:w w:val="105"/>
        </w:rPr>
        <w:t>in more detail in the next </w:t>
      </w:r>
      <w:r>
        <w:rPr>
          <w:color w:val="232324"/>
          <w:w w:val="105"/>
        </w:rPr>
        <w:t>subclause.</w:t>
      </w:r>
    </w:p>
    <w:p>
      <w:pPr>
        <w:pStyle w:val="BodyText"/>
        <w:spacing w:before="19"/>
        <w:rPr>
          <w:sz w:val="6"/>
        </w:rPr>
      </w:pPr>
      <w:r>
        <w:rPr/>
        <w:br w:type="column"/>
      </w:r>
      <w:r>
        <w:rPr>
          <w:sz w:val="6"/>
        </w:rPr>
      </w:r>
    </w:p>
    <w:p>
      <w:pPr>
        <w:spacing w:before="0"/>
        <w:ind w:left="177" w:right="0" w:firstLine="0"/>
        <w:jc w:val="left"/>
        <w:rPr>
          <w:rFonts w:ascii="Arial"/>
          <w:sz w:val="6"/>
        </w:rPr>
      </w:pPr>
      <w:r>
        <w:rPr>
          <w:rFonts w:ascii="Arial"/>
          <w:color w:val="566797"/>
          <w:spacing w:val="-10"/>
          <w:w w:val="70"/>
          <w:sz w:val="6"/>
        </w:rPr>
        <w:t>0</w:t>
      </w:r>
    </w:p>
    <w:p>
      <w:pPr>
        <w:pStyle w:val="BodyText"/>
        <w:spacing w:before="44"/>
        <w:rPr>
          <w:rFonts w:ascii="Arial"/>
          <w:sz w:val="6"/>
        </w:rPr>
      </w:pPr>
    </w:p>
    <w:p>
      <w:pPr>
        <w:spacing w:line="172" w:lineRule="auto" w:before="0"/>
        <w:ind w:left="166" w:right="171" w:firstLine="31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6022016">
                <wp:simplePos x="0" y="0"/>
                <wp:positionH relativeFrom="page">
                  <wp:posOffset>7228796</wp:posOffset>
                </wp:positionH>
                <wp:positionV relativeFrom="paragraph">
                  <wp:posOffset>-94135</wp:posOffset>
                </wp:positionV>
                <wp:extent cx="59055" cy="113030"/>
                <wp:effectExtent l="0" t="0" r="0" b="0"/>
                <wp:wrapNone/>
                <wp:docPr id="849" name="Textbox 8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9" name="Textbox 849"/>
                      <wps:cNvSpPr txBox="1"/>
                      <wps:spPr>
                        <a:xfrm>
                          <a:off x="0" y="0"/>
                          <a:ext cx="5905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65482"/>
                                <w:spacing w:val="-7"/>
                                <w:sz w:val="16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196594pt;margin-top:-7.412222pt;width:4.650pt;height:8.9pt;mso-position-horizontal-relative:page;mso-position-vertical-relative:paragraph;z-index:16022016" type="#_x0000_t202" id="docshape710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465482"/>
                          <w:spacing w:val="-7"/>
                          <w:sz w:val="16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797"/>
          <w:spacing w:val="-10"/>
          <w:sz w:val="7"/>
        </w:rPr>
        <w:t>N</w:t>
      </w:r>
      <w:r>
        <w:rPr>
          <w:color w:val="566797"/>
          <w:spacing w:val="40"/>
          <w:sz w:val="7"/>
        </w:rPr>
        <w:t> </w:t>
      </w:r>
      <w:r>
        <w:rPr>
          <w:color w:val="566797"/>
          <w:spacing w:val="-10"/>
          <w:sz w:val="7"/>
        </w:rPr>
        <w:t>0</w:t>
      </w:r>
    </w:p>
    <w:p>
      <w:pPr>
        <w:spacing w:line="172" w:lineRule="auto" w:before="57"/>
        <w:ind w:left="192" w:right="176" w:firstLine="0"/>
        <w:jc w:val="left"/>
        <w:rPr>
          <w:sz w:val="7"/>
        </w:rPr>
      </w:pPr>
      <w:r>
        <w:rPr>
          <w:color w:val="566797"/>
          <w:spacing w:val="-10"/>
          <w:sz w:val="7"/>
        </w:rPr>
        <w:t>N</w:t>
      </w:r>
      <w:r>
        <w:rPr>
          <w:color w:val="566797"/>
          <w:spacing w:val="40"/>
          <w:sz w:val="7"/>
        </w:rPr>
        <w:t> </w:t>
      </w:r>
      <w:r>
        <w:rPr>
          <w:color w:val="566797"/>
          <w:spacing w:val="-10"/>
          <w:sz w:val="7"/>
        </w:rPr>
        <w:t>N</w:t>
      </w:r>
    </w:p>
    <w:p>
      <w:pPr>
        <w:spacing w:line="88" w:lineRule="exact" w:before="25"/>
        <w:ind w:left="199" w:right="0" w:firstLine="0"/>
        <w:jc w:val="left"/>
        <w:rPr>
          <w:sz w:val="9"/>
        </w:rPr>
      </w:pPr>
      <w:r>
        <w:rPr>
          <w:color w:val="465482"/>
          <w:spacing w:val="-10"/>
          <w:sz w:val="9"/>
        </w:rPr>
        <w:t>+</w:t>
      </w:r>
    </w:p>
    <w:p>
      <w:pPr>
        <w:spacing w:line="53" w:lineRule="exact" w:before="0"/>
        <w:ind w:left="0" w:right="54" w:firstLine="0"/>
        <w:jc w:val="center"/>
        <w:rPr>
          <w:sz w:val="7"/>
        </w:rPr>
      </w:pPr>
      <w:r>
        <w:rPr>
          <w:color w:val="566797"/>
          <w:spacing w:val="-10"/>
          <w:sz w:val="7"/>
        </w:rPr>
        <w:t>0</w:t>
      </w:r>
    </w:p>
    <w:p>
      <w:pPr>
        <w:spacing w:line="60" w:lineRule="exact" w:before="0"/>
        <w:ind w:left="0" w:right="54" w:firstLine="0"/>
        <w:jc w:val="center"/>
        <w:rPr>
          <w:sz w:val="7"/>
        </w:rPr>
      </w:pPr>
      <w:r>
        <w:rPr>
          <w:color w:val="566797"/>
          <w:spacing w:val="-10"/>
          <w:sz w:val="7"/>
        </w:rPr>
        <w:t>0</w:t>
      </w:r>
    </w:p>
    <w:p>
      <w:pPr>
        <w:spacing w:line="50" w:lineRule="exact" w:before="0"/>
        <w:ind w:left="0" w:right="43" w:firstLine="0"/>
        <w:jc w:val="center"/>
        <w:rPr>
          <w:rFonts w:ascii="Arial"/>
          <w:sz w:val="6"/>
        </w:rPr>
      </w:pPr>
      <w:r>
        <w:rPr>
          <w:rFonts w:ascii="Arial"/>
          <w:color w:val="566797"/>
          <w:spacing w:val="-10"/>
          <w:sz w:val="6"/>
        </w:rPr>
        <w:t>0</w:t>
      </w:r>
    </w:p>
    <w:p>
      <w:pPr>
        <w:spacing w:line="52" w:lineRule="exact" w:before="0"/>
        <w:ind w:left="0" w:right="54" w:firstLine="0"/>
        <w:jc w:val="center"/>
        <w:rPr>
          <w:sz w:val="7"/>
        </w:rPr>
      </w:pPr>
      <w:r>
        <w:rPr>
          <w:color w:val="566797"/>
          <w:spacing w:val="-10"/>
          <w:sz w:val="7"/>
        </w:rPr>
        <w:t>0</w:t>
      </w:r>
    </w:p>
    <w:p>
      <w:pPr>
        <w:spacing w:line="224" w:lineRule="exact" w:before="0"/>
        <w:ind w:left="43" w:right="60" w:firstLine="0"/>
        <w:jc w:val="center"/>
        <w:rPr>
          <w:sz w:val="6"/>
          <w:szCs w:val="6"/>
        </w:rPr>
      </w:pPr>
      <w:r>
        <w:rPr>
          <w:color w:val="566797"/>
          <w:spacing w:val="-5"/>
          <w:position w:val="-5"/>
          <w:sz w:val="21"/>
          <w:szCs w:val="21"/>
        </w:rPr>
        <w:t>�</w:t>
      </w:r>
      <w:r>
        <w:rPr>
          <w:color w:val="465482"/>
          <w:spacing w:val="-5"/>
          <w:sz w:val="6"/>
          <w:szCs w:val="6"/>
        </w:rPr>
        <w:t>O"</w:t>
      </w:r>
    </w:p>
    <w:p>
      <w:pPr>
        <w:spacing w:after="0" w:line="224" w:lineRule="exact"/>
        <w:jc w:val="center"/>
        <w:rPr>
          <w:sz w:val="6"/>
          <w:szCs w:val="6"/>
        </w:rPr>
        <w:sectPr>
          <w:type w:val="continuous"/>
          <w:pgSz w:w="11910" w:h="16850"/>
          <w:pgMar w:header="769" w:footer="848" w:top="340" w:bottom="280" w:left="850" w:right="283"/>
          <w:cols w:num="2" w:equalWidth="0">
            <w:col w:w="9385" w:space="963"/>
            <w:col w:w="429"/>
          </w:cols>
        </w:sectPr>
      </w:pPr>
    </w:p>
    <w:p>
      <w:pPr>
        <w:pStyle w:val="BodyText"/>
        <w:spacing w:before="10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6019968">
            <wp:simplePos x="0" y="0"/>
            <wp:positionH relativeFrom="page">
              <wp:posOffset>7131611</wp:posOffset>
            </wp:positionH>
            <wp:positionV relativeFrom="page">
              <wp:posOffset>286852</wp:posOffset>
            </wp:positionV>
            <wp:extent cx="170963" cy="2892797"/>
            <wp:effectExtent l="0" t="0" r="0" b="0"/>
            <wp:wrapNone/>
            <wp:docPr id="850" name="Image 8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0" name="Image 850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2892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3"/>
          <w:numId w:val="37"/>
        </w:numPr>
        <w:tabs>
          <w:tab w:pos="1041" w:val="left" w:leader="none"/>
        </w:tabs>
        <w:spacing w:before="0"/>
        <w:ind w:left="1041" w:right="0" w:hanging="887"/>
        <w:jc w:val="left"/>
        <w:rPr>
          <w:b/>
          <w:color w:val="151516"/>
          <w:sz w:val="22"/>
        </w:rPr>
      </w:pPr>
      <w:r>
        <w:rPr>
          <w:b/>
          <w:color w:val="151516"/>
          <w:sz w:val="22"/>
        </w:rPr>
        <w:t>Particular</w:t>
      </w:r>
      <w:r>
        <w:rPr>
          <w:b/>
          <w:color w:val="151516"/>
          <w:spacing w:val="-14"/>
          <w:sz w:val="22"/>
        </w:rPr>
        <w:t> </w:t>
      </w:r>
      <w:r>
        <w:rPr>
          <w:b/>
          <w:color w:val="151516"/>
          <w:sz w:val="22"/>
        </w:rPr>
        <w:t>guidance</w:t>
      </w:r>
      <w:r>
        <w:rPr>
          <w:b/>
          <w:color w:val="151516"/>
          <w:spacing w:val="-7"/>
          <w:sz w:val="22"/>
        </w:rPr>
        <w:t> </w:t>
      </w:r>
      <w:r>
        <w:rPr>
          <w:b/>
          <w:color w:val="151516"/>
          <w:sz w:val="22"/>
        </w:rPr>
        <w:t>for</w:t>
      </w:r>
      <w:r>
        <w:rPr>
          <w:b/>
          <w:color w:val="151516"/>
          <w:spacing w:val="-14"/>
          <w:sz w:val="22"/>
        </w:rPr>
        <w:t> </w:t>
      </w:r>
      <w:r>
        <w:rPr>
          <w:b/>
          <w:color w:val="151516"/>
          <w:sz w:val="22"/>
        </w:rPr>
        <w:t>using</w:t>
      </w:r>
      <w:r>
        <w:rPr>
          <w:b/>
          <w:color w:val="151516"/>
          <w:spacing w:val="-14"/>
          <w:sz w:val="22"/>
        </w:rPr>
        <w:t> </w:t>
      </w:r>
      <w:r>
        <w:rPr>
          <w:b/>
          <w:color w:val="151516"/>
          <w:sz w:val="22"/>
        </w:rPr>
        <w:t>the</w:t>
      </w:r>
      <w:r>
        <w:rPr>
          <w:b/>
          <w:color w:val="151516"/>
          <w:spacing w:val="-31"/>
          <w:sz w:val="22"/>
        </w:rPr>
        <w:t> </w:t>
      </w:r>
      <w:r>
        <w:rPr>
          <w:b/>
          <w:i/>
          <w:color w:val="151516"/>
          <w:sz w:val="21"/>
        </w:rPr>
        <w:t>"P1</w:t>
      </w:r>
      <w:r>
        <w:rPr>
          <w:b/>
          <w:i/>
          <w:color w:val="151516"/>
          <w:spacing w:val="-13"/>
          <w:sz w:val="21"/>
        </w:rPr>
        <w:t> </w:t>
      </w:r>
      <w:r>
        <w:rPr>
          <w:b/>
          <w:color w:val="232324"/>
          <w:sz w:val="22"/>
        </w:rPr>
        <w:t>x</w:t>
      </w:r>
      <w:r>
        <w:rPr>
          <w:b/>
          <w:color w:val="232324"/>
          <w:spacing w:val="-11"/>
          <w:sz w:val="22"/>
        </w:rPr>
        <w:t> </w:t>
      </w:r>
      <w:r>
        <w:rPr>
          <w:b/>
          <w:i/>
          <w:color w:val="151516"/>
          <w:sz w:val="21"/>
        </w:rPr>
        <w:t>Pz"</w:t>
      </w:r>
      <w:r>
        <w:rPr>
          <w:b/>
          <w:i/>
          <w:color w:val="151516"/>
          <w:spacing w:val="-11"/>
          <w:sz w:val="21"/>
        </w:rPr>
        <w:t> </w:t>
      </w:r>
      <w:r>
        <w:rPr>
          <w:b/>
          <w:color w:val="151516"/>
          <w:spacing w:val="-2"/>
          <w:sz w:val="22"/>
        </w:rPr>
        <w:t>approach</w:t>
      </w:r>
    </w:p>
    <w:p>
      <w:pPr>
        <w:pStyle w:val="BodyText"/>
        <w:spacing w:line="230" w:lineRule="auto" w:before="187"/>
        <w:ind w:left="156" w:right="1430" w:hanging="4"/>
        <w:jc w:val="both"/>
        <w:rPr>
          <w:sz w:val="19"/>
        </w:rPr>
      </w:pPr>
      <w:r>
        <w:rPr>
          <w:color w:val="151516"/>
          <w:w w:val="105"/>
        </w:rPr>
        <w:t>The</w:t>
      </w:r>
      <w:r>
        <w:rPr>
          <w:color w:val="151516"/>
          <w:spacing w:val="-14"/>
          <w:w w:val="105"/>
        </w:rPr>
        <w:t> </w:t>
      </w:r>
      <w:r>
        <w:rPr>
          <w:color w:val="232324"/>
          <w:w w:val="105"/>
        </w:rPr>
        <w:t>approach </w:t>
      </w:r>
      <w:r>
        <w:rPr>
          <w:color w:val="151516"/>
          <w:w w:val="105"/>
        </w:rPr>
        <w:t>illustrated in</w:t>
      </w:r>
      <w:r>
        <w:rPr>
          <w:color w:val="151516"/>
          <w:spacing w:val="-1"/>
          <w:w w:val="105"/>
        </w:rPr>
        <w:t> </w:t>
      </w:r>
      <w:r>
        <w:rPr>
          <w:color w:val="151516"/>
          <w:w w:val="105"/>
        </w:rPr>
        <w:t>Figure</w:t>
      </w:r>
      <w:r>
        <w:rPr>
          <w:color w:val="151516"/>
          <w:spacing w:val="-2"/>
          <w:w w:val="105"/>
        </w:rPr>
        <w:t> </w:t>
      </w:r>
      <w:r>
        <w:rPr>
          <w:color w:val="232324"/>
          <w:w w:val="105"/>
        </w:rPr>
        <w:t>C.1</w:t>
      </w:r>
      <w:r>
        <w:rPr>
          <w:color w:val="232324"/>
          <w:spacing w:val="-14"/>
          <w:w w:val="105"/>
        </w:rPr>
        <w:t> </w:t>
      </w:r>
      <w:r>
        <w:rPr>
          <w:color w:val="232324"/>
          <w:w w:val="105"/>
        </w:rPr>
        <w:t>of</w:t>
      </w:r>
      <w:r>
        <w:rPr>
          <w:color w:val="232324"/>
          <w:spacing w:val="-12"/>
          <w:w w:val="105"/>
        </w:rPr>
        <w:t> </w:t>
      </w:r>
      <w:r>
        <w:rPr>
          <w:color w:val="244997"/>
          <w:w w:val="105"/>
          <w:u w:val="thick" w:color="244997"/>
        </w:rPr>
        <w:t>ISO</w:t>
      </w:r>
      <w:r>
        <w:rPr>
          <w:color w:val="244997"/>
          <w:spacing w:val="-9"/>
          <w:w w:val="105"/>
          <w:u w:val="thick" w:color="244997"/>
        </w:rPr>
        <w:t> </w:t>
      </w:r>
      <w:r>
        <w:rPr>
          <w:color w:val="244997"/>
          <w:w w:val="105"/>
          <w:u w:val="thick" w:color="244997"/>
        </w:rPr>
        <w:t>14971:2019</w:t>
      </w:r>
      <w:r>
        <w:rPr>
          <w:color w:val="244997"/>
          <w:spacing w:val="19"/>
          <w:w w:val="105"/>
          <w:u w:val="none"/>
        </w:rPr>
        <w:t> </w:t>
      </w:r>
      <w:r>
        <w:rPr>
          <w:color w:val="232324"/>
          <w:w w:val="105"/>
          <w:u w:val="none"/>
        </w:rPr>
        <w:t>can </w:t>
      </w:r>
      <w:r>
        <w:rPr>
          <w:color w:val="151516"/>
          <w:w w:val="105"/>
          <w:u w:val="none"/>
        </w:rPr>
        <w:t>be</w:t>
      </w:r>
      <w:r>
        <w:rPr>
          <w:color w:val="151516"/>
          <w:spacing w:val="-5"/>
          <w:w w:val="105"/>
          <w:u w:val="none"/>
        </w:rPr>
        <w:t> </w:t>
      </w:r>
      <w:r>
        <w:rPr>
          <w:color w:val="151516"/>
          <w:w w:val="105"/>
          <w:u w:val="none"/>
        </w:rPr>
        <w:t>useful</w:t>
      </w:r>
      <w:r>
        <w:rPr>
          <w:color w:val="151516"/>
          <w:spacing w:val="-1"/>
          <w:w w:val="105"/>
          <w:u w:val="none"/>
        </w:rPr>
        <w:t> </w:t>
      </w:r>
      <w:r>
        <w:rPr>
          <w:color w:val="232324"/>
          <w:w w:val="105"/>
          <w:u w:val="none"/>
        </w:rPr>
        <w:t>for</w:t>
      </w:r>
      <w:r>
        <w:rPr>
          <w:color w:val="232324"/>
          <w:spacing w:val="-4"/>
          <w:w w:val="105"/>
          <w:u w:val="none"/>
        </w:rPr>
        <w:t> </w:t>
      </w:r>
      <w:r>
        <w:rPr>
          <w:color w:val="232324"/>
          <w:w w:val="105"/>
          <w:u w:val="none"/>
        </w:rPr>
        <w:t>complex</w:t>
      </w:r>
      <w:r>
        <w:rPr>
          <w:color w:val="232324"/>
          <w:spacing w:val="-1"/>
          <w:w w:val="105"/>
          <w:u w:val="none"/>
        </w:rPr>
        <w:t> </w:t>
      </w:r>
      <w:r>
        <w:rPr>
          <w:i/>
          <w:color w:val="232324"/>
          <w:w w:val="105"/>
          <w:u w:val="none"/>
        </w:rPr>
        <w:t>risk</w:t>
      </w:r>
      <w:r>
        <w:rPr>
          <w:i/>
          <w:color w:val="232324"/>
          <w:spacing w:val="-3"/>
          <w:w w:val="105"/>
          <w:u w:val="none"/>
        </w:rPr>
        <w:t> </w:t>
      </w:r>
      <w:r>
        <w:rPr>
          <w:color w:val="232324"/>
          <w:w w:val="105"/>
          <w:u w:val="none"/>
        </w:rPr>
        <w:t>scenarios </w:t>
      </w:r>
      <w:r>
        <w:rPr>
          <w:color w:val="151516"/>
          <w:w w:val="105"/>
          <w:u w:val="none"/>
        </w:rPr>
        <w:t>with </w:t>
      </w:r>
      <w:r>
        <w:rPr>
          <w:color w:val="232324"/>
          <w:w w:val="105"/>
          <w:u w:val="none"/>
        </w:rPr>
        <w:t>extended</w:t>
      </w:r>
      <w:r>
        <w:rPr>
          <w:color w:val="232324"/>
          <w:w w:val="105"/>
          <w:u w:val="none"/>
        </w:rPr>
        <w:t> sequences</w:t>
      </w:r>
      <w:r>
        <w:rPr>
          <w:color w:val="232324"/>
          <w:w w:val="105"/>
          <w:u w:val="none"/>
        </w:rPr>
        <w:t> of</w:t>
      </w:r>
      <w:r>
        <w:rPr>
          <w:color w:val="232324"/>
          <w:w w:val="105"/>
          <w:u w:val="none"/>
        </w:rPr>
        <w:t> events.</w:t>
      </w:r>
      <w:r>
        <w:rPr>
          <w:color w:val="232324"/>
          <w:w w:val="105"/>
          <w:u w:val="none"/>
        </w:rPr>
        <w:t> </w:t>
      </w:r>
      <w:r>
        <w:rPr>
          <w:color w:val="151516"/>
          <w:w w:val="105"/>
          <w:u w:val="none"/>
        </w:rPr>
        <w:t>For</w:t>
      </w:r>
      <w:r>
        <w:rPr>
          <w:color w:val="151516"/>
          <w:w w:val="105"/>
          <w:u w:val="none"/>
        </w:rPr>
        <w:t> </w:t>
      </w:r>
      <w:r>
        <w:rPr>
          <w:color w:val="232324"/>
          <w:w w:val="105"/>
          <w:u w:val="none"/>
        </w:rPr>
        <w:t>example,</w:t>
      </w:r>
      <w:r>
        <w:rPr>
          <w:color w:val="232324"/>
          <w:w w:val="105"/>
          <w:u w:val="none"/>
        </w:rPr>
        <w:t> events</w:t>
      </w:r>
      <w:r>
        <w:rPr>
          <w:color w:val="232324"/>
          <w:w w:val="105"/>
          <w:u w:val="none"/>
        </w:rPr>
        <w:t> </w:t>
      </w:r>
      <w:r>
        <w:rPr>
          <w:color w:val="151516"/>
          <w:w w:val="105"/>
          <w:u w:val="none"/>
        </w:rPr>
        <w:t>from</w:t>
      </w:r>
      <w:r>
        <w:rPr>
          <w:color w:val="151516"/>
          <w:w w:val="105"/>
          <w:u w:val="none"/>
        </w:rPr>
        <w:t> </w:t>
      </w:r>
      <w:r>
        <w:rPr>
          <w:color w:val="232324"/>
          <w:w w:val="105"/>
          <w:u w:val="none"/>
        </w:rPr>
        <w:t>an</w:t>
      </w:r>
      <w:r>
        <w:rPr>
          <w:color w:val="232324"/>
          <w:w w:val="105"/>
          <w:u w:val="none"/>
        </w:rPr>
        <w:t> incorrect</w:t>
      </w:r>
      <w:r>
        <w:rPr>
          <w:color w:val="232324"/>
          <w:w w:val="105"/>
          <w:u w:val="none"/>
        </w:rPr>
        <w:t> </w:t>
      </w:r>
      <w:r>
        <w:rPr>
          <w:color w:val="151516"/>
          <w:w w:val="105"/>
          <w:u w:val="none"/>
        </w:rPr>
        <w:t>result</w:t>
      </w:r>
      <w:r>
        <w:rPr>
          <w:color w:val="151516"/>
          <w:w w:val="105"/>
          <w:u w:val="none"/>
        </w:rPr>
        <w:t> can</w:t>
      </w:r>
      <w:r>
        <w:rPr>
          <w:color w:val="151516"/>
          <w:w w:val="105"/>
          <w:u w:val="none"/>
        </w:rPr>
        <w:t> </w:t>
      </w:r>
      <w:r>
        <w:rPr>
          <w:color w:val="232324"/>
          <w:w w:val="105"/>
          <w:u w:val="none"/>
        </w:rPr>
        <w:t>extend</w:t>
      </w:r>
      <w:r>
        <w:rPr>
          <w:color w:val="232324"/>
          <w:w w:val="105"/>
          <w:u w:val="none"/>
        </w:rPr>
        <w:t> </w:t>
      </w:r>
      <w:r>
        <w:rPr>
          <w:color w:val="151516"/>
          <w:w w:val="105"/>
          <w:u w:val="none"/>
        </w:rPr>
        <w:t>beyond</w:t>
      </w:r>
      <w:r>
        <w:rPr>
          <w:color w:val="151516"/>
          <w:w w:val="105"/>
          <w:u w:val="none"/>
        </w:rPr>
        <w:t> the medical laboratory to </w:t>
      </w:r>
      <w:r>
        <w:rPr>
          <w:color w:val="232324"/>
          <w:w w:val="105"/>
          <w:u w:val="none"/>
        </w:rPr>
        <w:t>the </w:t>
      </w:r>
      <w:r>
        <w:rPr>
          <w:color w:val="151516"/>
          <w:w w:val="105"/>
          <w:u w:val="none"/>
        </w:rPr>
        <w:t>decisions </w:t>
      </w:r>
      <w:r>
        <w:rPr>
          <w:color w:val="232324"/>
          <w:w w:val="105"/>
          <w:u w:val="none"/>
        </w:rPr>
        <w:t>and actions of a </w:t>
      </w:r>
      <w:r>
        <w:rPr>
          <w:color w:val="151516"/>
          <w:w w:val="105"/>
          <w:u w:val="none"/>
        </w:rPr>
        <w:t>clinician</w:t>
      </w:r>
      <w:r>
        <w:rPr>
          <w:color w:val="363636"/>
          <w:w w:val="105"/>
          <w:u w:val="none"/>
        </w:rPr>
        <w:t>,</w:t>
      </w:r>
      <w:r>
        <w:rPr>
          <w:color w:val="363636"/>
          <w:spacing w:val="-12"/>
          <w:w w:val="105"/>
          <w:u w:val="none"/>
        </w:rPr>
        <w:t> </w:t>
      </w:r>
      <w:r>
        <w:rPr>
          <w:color w:val="232324"/>
          <w:w w:val="105"/>
          <w:u w:val="none"/>
        </w:rPr>
        <w:t>which are</w:t>
      </w:r>
      <w:r>
        <w:rPr>
          <w:color w:val="232324"/>
          <w:spacing w:val="-2"/>
          <w:w w:val="105"/>
          <w:u w:val="none"/>
        </w:rPr>
        <w:t> </w:t>
      </w:r>
      <w:r>
        <w:rPr>
          <w:color w:val="151516"/>
          <w:w w:val="105"/>
          <w:u w:val="none"/>
        </w:rPr>
        <w:t>largely beyond </w:t>
      </w:r>
      <w:r>
        <w:rPr>
          <w:color w:val="232324"/>
          <w:w w:val="105"/>
          <w:u w:val="none"/>
        </w:rPr>
        <w:t>any</w:t>
      </w:r>
      <w:r>
        <w:rPr>
          <w:color w:val="232324"/>
          <w:spacing w:val="-1"/>
          <w:w w:val="105"/>
          <w:u w:val="none"/>
        </w:rPr>
        <w:t> </w:t>
      </w:r>
      <w:r>
        <w:rPr>
          <w:color w:val="151516"/>
          <w:w w:val="105"/>
          <w:u w:val="none"/>
        </w:rPr>
        <w:t>reasonable means</w:t>
      </w:r>
      <w:r>
        <w:rPr>
          <w:color w:val="151516"/>
          <w:w w:val="105"/>
          <w:u w:val="none"/>
        </w:rPr>
        <w:t> </w:t>
      </w:r>
      <w:r>
        <w:rPr>
          <w:color w:val="232324"/>
          <w:w w:val="105"/>
          <w:u w:val="none"/>
        </w:rPr>
        <w:t>of </w:t>
      </w:r>
      <w:r>
        <w:rPr>
          <w:i/>
          <w:color w:val="151516"/>
          <w:w w:val="105"/>
          <w:u w:val="none"/>
        </w:rPr>
        <w:t>risk </w:t>
      </w:r>
      <w:r>
        <w:rPr>
          <w:i/>
          <w:color w:val="232324"/>
          <w:w w:val="105"/>
          <w:u w:val="none"/>
        </w:rPr>
        <w:t>control</w:t>
      </w:r>
      <w:r>
        <w:rPr>
          <w:i/>
          <w:color w:val="232324"/>
          <w:w w:val="105"/>
          <w:u w:val="none"/>
        </w:rPr>
        <w:t> </w:t>
      </w:r>
      <w:r>
        <w:rPr>
          <w:color w:val="151516"/>
          <w:w w:val="105"/>
          <w:u w:val="none"/>
        </w:rPr>
        <w:t>by</w:t>
      </w:r>
      <w:r>
        <w:rPr>
          <w:color w:val="151516"/>
          <w:spacing w:val="-3"/>
          <w:w w:val="105"/>
          <w:u w:val="none"/>
        </w:rPr>
        <w:t> </w:t>
      </w:r>
      <w:r>
        <w:rPr>
          <w:color w:val="151516"/>
          <w:w w:val="105"/>
          <w:u w:val="none"/>
        </w:rPr>
        <w:t>the</w:t>
      </w:r>
      <w:r>
        <w:rPr>
          <w:color w:val="151516"/>
          <w:spacing w:val="-2"/>
          <w:w w:val="105"/>
          <w:u w:val="none"/>
        </w:rPr>
        <w:t> </w:t>
      </w:r>
      <w:r>
        <w:rPr>
          <w:color w:val="151516"/>
          <w:w w:val="105"/>
          <w:u w:val="none"/>
        </w:rPr>
        <w:t>laboratory </w:t>
      </w:r>
      <w:r>
        <w:rPr>
          <w:color w:val="232324"/>
          <w:w w:val="105"/>
          <w:u w:val="none"/>
        </w:rPr>
        <w:t>or</w:t>
      </w:r>
      <w:r>
        <w:rPr>
          <w:color w:val="232324"/>
          <w:spacing w:val="-1"/>
          <w:w w:val="105"/>
          <w:u w:val="none"/>
        </w:rPr>
        <w:t> </w:t>
      </w:r>
      <w:r>
        <w:rPr>
          <w:color w:val="151516"/>
          <w:w w:val="105"/>
          <w:u w:val="none"/>
        </w:rPr>
        <w:t>the </w:t>
      </w:r>
      <w:r>
        <w:rPr>
          <w:i/>
          <w:color w:val="232324"/>
          <w:w w:val="105"/>
          <w:u w:val="none"/>
        </w:rPr>
        <w:t>manufacturer. </w:t>
      </w:r>
      <w:r>
        <w:rPr>
          <w:color w:val="151516"/>
          <w:w w:val="105"/>
          <w:u w:val="none"/>
        </w:rPr>
        <w:t>The </w:t>
      </w:r>
      <w:r>
        <w:rPr>
          <w:color w:val="232324"/>
          <w:w w:val="105"/>
          <w:u w:val="none"/>
        </w:rPr>
        <w:t>probability </w:t>
      </w:r>
      <w:r>
        <w:rPr>
          <w:color w:val="151516"/>
          <w:w w:val="105"/>
          <w:u w:val="none"/>
        </w:rPr>
        <w:t>that</w:t>
      </w:r>
      <w:r>
        <w:rPr>
          <w:color w:val="151516"/>
          <w:spacing w:val="-10"/>
          <w:w w:val="105"/>
          <w:u w:val="none"/>
        </w:rPr>
        <w:t> </w:t>
      </w:r>
      <w:r>
        <w:rPr>
          <w:color w:val="232324"/>
          <w:w w:val="105"/>
          <w:u w:val="none"/>
        </w:rPr>
        <w:t>a</w:t>
      </w:r>
      <w:r>
        <w:rPr>
          <w:color w:val="232324"/>
          <w:spacing w:val="-2"/>
          <w:w w:val="105"/>
          <w:u w:val="none"/>
        </w:rPr>
        <w:t> </w:t>
      </w:r>
      <w:r>
        <w:rPr>
          <w:i/>
          <w:color w:val="151516"/>
          <w:w w:val="105"/>
          <w:u w:val="none"/>
        </w:rPr>
        <w:t>ha</w:t>
      </w:r>
      <w:r>
        <w:rPr>
          <w:i/>
          <w:color w:val="363636"/>
          <w:w w:val="105"/>
          <w:u w:val="none"/>
        </w:rPr>
        <w:t>zar</w:t>
      </w:r>
      <w:r>
        <w:rPr>
          <w:i/>
          <w:color w:val="151516"/>
          <w:w w:val="105"/>
          <w:u w:val="none"/>
        </w:rPr>
        <w:t>dous</w:t>
      </w:r>
      <w:r>
        <w:rPr>
          <w:i/>
          <w:color w:val="151516"/>
          <w:spacing w:val="-4"/>
          <w:w w:val="105"/>
          <w:u w:val="none"/>
        </w:rPr>
        <w:t> </w:t>
      </w:r>
      <w:r>
        <w:rPr>
          <w:i/>
          <w:color w:val="232324"/>
          <w:w w:val="105"/>
          <w:u w:val="none"/>
        </w:rPr>
        <w:t>situation</w:t>
      </w:r>
      <w:r>
        <w:rPr>
          <w:i/>
          <w:color w:val="232324"/>
          <w:w w:val="105"/>
          <w:u w:val="none"/>
        </w:rPr>
        <w:t> </w:t>
      </w:r>
      <w:r>
        <w:rPr>
          <w:color w:val="151516"/>
          <w:w w:val="105"/>
          <w:u w:val="none"/>
        </w:rPr>
        <w:t>would</w:t>
      </w:r>
      <w:r>
        <w:rPr>
          <w:color w:val="151516"/>
          <w:w w:val="105"/>
          <w:u w:val="none"/>
        </w:rPr>
        <w:t> occur</w:t>
      </w:r>
      <w:r>
        <w:rPr>
          <w:color w:val="151516"/>
          <w:w w:val="105"/>
          <w:u w:val="none"/>
        </w:rPr>
        <w:t> </w:t>
      </w:r>
      <w:r>
        <w:rPr>
          <w:color w:val="151516"/>
          <w:w w:val="105"/>
          <w:sz w:val="19"/>
          <w:u w:val="none"/>
        </w:rPr>
        <w:t>(Pi)</w:t>
      </w:r>
      <w:r>
        <w:rPr>
          <w:color w:val="151516"/>
          <w:w w:val="105"/>
          <w:sz w:val="19"/>
          <w:u w:val="none"/>
        </w:rPr>
        <w:t> </w:t>
      </w:r>
      <w:r>
        <w:rPr>
          <w:color w:val="232324"/>
          <w:w w:val="105"/>
          <w:u w:val="none"/>
        </w:rPr>
        <w:t>and</w:t>
      </w:r>
      <w:r>
        <w:rPr>
          <w:color w:val="232324"/>
          <w:w w:val="105"/>
          <w:u w:val="none"/>
        </w:rPr>
        <w:t> </w:t>
      </w:r>
      <w:r>
        <w:rPr>
          <w:color w:val="151516"/>
          <w:w w:val="105"/>
          <w:u w:val="none"/>
        </w:rPr>
        <w:t>the</w:t>
      </w:r>
      <w:r>
        <w:rPr>
          <w:color w:val="151516"/>
          <w:w w:val="105"/>
          <w:u w:val="none"/>
        </w:rPr>
        <w:t> probability</w:t>
      </w:r>
      <w:r>
        <w:rPr>
          <w:color w:val="151516"/>
          <w:w w:val="105"/>
          <w:u w:val="none"/>
        </w:rPr>
        <w:t> </w:t>
      </w:r>
      <w:r>
        <w:rPr>
          <w:color w:val="232324"/>
          <w:w w:val="105"/>
          <w:u w:val="none"/>
        </w:rPr>
        <w:t>that </w:t>
      </w:r>
      <w:r>
        <w:rPr>
          <w:i/>
          <w:color w:val="151516"/>
          <w:w w:val="105"/>
          <w:u w:val="none"/>
        </w:rPr>
        <w:t>harm</w:t>
      </w:r>
      <w:r>
        <w:rPr>
          <w:i/>
          <w:color w:val="151516"/>
          <w:w w:val="105"/>
          <w:u w:val="none"/>
        </w:rPr>
        <w:t> </w:t>
      </w:r>
      <w:r>
        <w:rPr>
          <w:color w:val="151516"/>
          <w:w w:val="105"/>
          <w:u w:val="none"/>
        </w:rPr>
        <w:t>would</w:t>
      </w:r>
      <w:r>
        <w:rPr>
          <w:color w:val="151516"/>
          <w:w w:val="105"/>
          <w:u w:val="none"/>
        </w:rPr>
        <w:t> result</w:t>
      </w:r>
      <w:r>
        <w:rPr>
          <w:color w:val="151516"/>
          <w:w w:val="105"/>
          <w:u w:val="none"/>
        </w:rPr>
        <w:t> </w:t>
      </w:r>
      <w:r>
        <w:rPr>
          <w:color w:val="232324"/>
          <w:w w:val="105"/>
          <w:u w:val="none"/>
        </w:rPr>
        <w:t>from</w:t>
      </w:r>
      <w:r>
        <w:rPr>
          <w:color w:val="232324"/>
          <w:w w:val="105"/>
          <w:u w:val="none"/>
        </w:rPr>
        <w:t> </w:t>
      </w:r>
      <w:r>
        <w:rPr>
          <w:color w:val="151516"/>
          <w:w w:val="105"/>
          <w:u w:val="none"/>
        </w:rPr>
        <w:t>that</w:t>
      </w:r>
      <w:r>
        <w:rPr>
          <w:color w:val="151516"/>
          <w:w w:val="105"/>
          <w:u w:val="none"/>
        </w:rPr>
        <w:t> </w:t>
      </w:r>
      <w:r>
        <w:rPr>
          <w:i/>
          <w:color w:val="151516"/>
          <w:w w:val="105"/>
          <w:u w:val="none"/>
        </w:rPr>
        <w:t>hazardous</w:t>
      </w:r>
      <w:r>
        <w:rPr>
          <w:i/>
          <w:color w:val="151516"/>
          <w:w w:val="105"/>
          <w:u w:val="none"/>
        </w:rPr>
        <w:t> </w:t>
      </w:r>
      <w:r>
        <w:rPr>
          <w:i/>
          <w:color w:val="232324"/>
          <w:w w:val="105"/>
          <w:u w:val="none"/>
        </w:rPr>
        <w:t>situation</w:t>
      </w:r>
      <w:r>
        <w:rPr>
          <w:i/>
          <w:color w:val="232324"/>
          <w:w w:val="105"/>
          <w:u w:val="none"/>
        </w:rPr>
        <w:t> </w:t>
      </w:r>
      <w:r>
        <w:rPr>
          <w:color w:val="151516"/>
          <w:w w:val="105"/>
          <w:sz w:val="19"/>
          <w:u w:val="none"/>
        </w:rPr>
        <w:t>(P2)</w:t>
      </w:r>
      <w:r>
        <w:rPr>
          <w:color w:val="151516"/>
          <w:w w:val="105"/>
          <w:sz w:val="19"/>
          <w:u w:val="none"/>
        </w:rPr>
        <w:t> </w:t>
      </w:r>
      <w:r>
        <w:rPr>
          <w:color w:val="232324"/>
          <w:w w:val="105"/>
          <w:u w:val="none"/>
        </w:rPr>
        <w:t>are estimated</w:t>
      </w:r>
      <w:r>
        <w:rPr>
          <w:color w:val="232324"/>
          <w:w w:val="105"/>
          <w:u w:val="none"/>
        </w:rPr>
        <w:t> separately</w:t>
      </w:r>
      <w:r>
        <w:rPr>
          <w:color w:val="232324"/>
          <w:w w:val="105"/>
          <w:u w:val="none"/>
        </w:rPr>
        <w:t> </w:t>
      </w:r>
      <w:r>
        <w:rPr>
          <w:color w:val="151516"/>
          <w:w w:val="105"/>
          <w:u w:val="none"/>
        </w:rPr>
        <w:t>by</w:t>
      </w:r>
      <w:r>
        <w:rPr>
          <w:color w:val="151516"/>
          <w:w w:val="105"/>
          <w:u w:val="none"/>
        </w:rPr>
        <w:t> </w:t>
      </w:r>
      <w:r>
        <w:rPr>
          <w:color w:val="232324"/>
          <w:w w:val="105"/>
          <w:u w:val="none"/>
        </w:rPr>
        <w:t>appropriate</w:t>
      </w:r>
      <w:r>
        <w:rPr>
          <w:color w:val="232324"/>
          <w:w w:val="105"/>
          <w:u w:val="none"/>
        </w:rPr>
        <w:t> experts.</w:t>
      </w:r>
      <w:r>
        <w:rPr>
          <w:color w:val="232324"/>
          <w:w w:val="105"/>
          <w:u w:val="none"/>
        </w:rPr>
        <w:t> </w:t>
      </w:r>
      <w:r>
        <w:rPr>
          <w:color w:val="151516"/>
          <w:w w:val="105"/>
          <w:u w:val="none"/>
        </w:rPr>
        <w:t>The</w:t>
      </w:r>
      <w:r>
        <w:rPr>
          <w:color w:val="151516"/>
          <w:w w:val="105"/>
          <w:u w:val="none"/>
        </w:rPr>
        <w:t> probability</w:t>
      </w:r>
      <w:r>
        <w:rPr>
          <w:color w:val="151516"/>
          <w:w w:val="105"/>
          <w:u w:val="none"/>
        </w:rPr>
        <w:t> </w:t>
      </w:r>
      <w:r>
        <w:rPr>
          <w:color w:val="151516"/>
          <w:w w:val="105"/>
          <w:sz w:val="19"/>
          <w:u w:val="none"/>
        </w:rPr>
        <w:t>P1</w:t>
      </w:r>
      <w:r>
        <w:rPr>
          <w:color w:val="151516"/>
          <w:w w:val="105"/>
          <w:sz w:val="19"/>
          <w:u w:val="none"/>
        </w:rPr>
        <w:t> </w:t>
      </w:r>
      <w:r>
        <w:rPr>
          <w:color w:val="151516"/>
          <w:w w:val="105"/>
          <w:u w:val="none"/>
        </w:rPr>
        <w:t>is</w:t>
      </w:r>
      <w:r>
        <w:rPr>
          <w:color w:val="151516"/>
          <w:w w:val="105"/>
          <w:u w:val="none"/>
        </w:rPr>
        <w:t> related</w:t>
      </w:r>
      <w:r>
        <w:rPr>
          <w:color w:val="151516"/>
          <w:w w:val="105"/>
          <w:u w:val="none"/>
        </w:rPr>
        <w:t> to</w:t>
      </w:r>
      <w:r>
        <w:rPr>
          <w:color w:val="151516"/>
          <w:w w:val="105"/>
          <w:u w:val="none"/>
        </w:rPr>
        <w:t> </w:t>
      </w:r>
      <w:r>
        <w:rPr>
          <w:color w:val="232324"/>
          <w:w w:val="105"/>
          <w:u w:val="none"/>
        </w:rPr>
        <w:t>the</w:t>
      </w:r>
      <w:r>
        <w:rPr>
          <w:color w:val="232324"/>
          <w:w w:val="105"/>
          <w:u w:val="none"/>
        </w:rPr>
        <w:t> analysis</w:t>
      </w:r>
      <w:r>
        <w:rPr>
          <w:color w:val="232324"/>
          <w:w w:val="105"/>
          <w:u w:val="none"/>
        </w:rPr>
        <w:t> in</w:t>
      </w:r>
      <w:r>
        <w:rPr>
          <w:color w:val="232324"/>
          <w:w w:val="105"/>
          <w:u w:val="none"/>
        </w:rPr>
        <w:t> </w:t>
      </w:r>
      <w:r>
        <w:rPr>
          <w:color w:val="151516"/>
          <w:w w:val="105"/>
          <w:u w:val="none"/>
        </w:rPr>
        <w:t>the laboratory using</w:t>
      </w:r>
      <w:r>
        <w:rPr>
          <w:color w:val="151516"/>
          <w:spacing w:val="-7"/>
          <w:w w:val="105"/>
          <w:u w:val="none"/>
        </w:rPr>
        <w:t> </w:t>
      </w:r>
      <w:r>
        <w:rPr>
          <w:color w:val="151516"/>
          <w:w w:val="105"/>
          <w:u w:val="none"/>
        </w:rPr>
        <w:t>the</w:t>
      </w:r>
      <w:r>
        <w:rPr>
          <w:color w:val="151516"/>
          <w:spacing w:val="-14"/>
          <w:w w:val="105"/>
          <w:u w:val="none"/>
        </w:rPr>
        <w:t> </w:t>
      </w:r>
      <w:r>
        <w:rPr>
          <w:i/>
          <w:color w:val="151516"/>
          <w:w w:val="105"/>
          <w:u w:val="none"/>
        </w:rPr>
        <w:t>!VD</w:t>
      </w:r>
      <w:r>
        <w:rPr>
          <w:i/>
          <w:color w:val="151516"/>
          <w:spacing w:val="-4"/>
          <w:w w:val="105"/>
          <w:u w:val="none"/>
        </w:rPr>
        <w:t> </w:t>
      </w:r>
      <w:r>
        <w:rPr>
          <w:i/>
          <w:color w:val="151516"/>
          <w:w w:val="105"/>
          <w:u w:val="none"/>
        </w:rPr>
        <w:t>medical device</w:t>
      </w:r>
      <w:r>
        <w:rPr>
          <w:i/>
          <w:color w:val="151516"/>
          <w:spacing w:val="-3"/>
          <w:w w:val="105"/>
          <w:u w:val="none"/>
        </w:rPr>
        <w:t> </w:t>
      </w:r>
      <w:r>
        <w:rPr>
          <w:color w:val="232324"/>
          <w:w w:val="105"/>
          <w:u w:val="none"/>
        </w:rPr>
        <w:t>and </w:t>
      </w:r>
      <w:r>
        <w:rPr>
          <w:color w:val="151516"/>
          <w:w w:val="105"/>
          <w:u w:val="none"/>
        </w:rPr>
        <w:t>producing the result</w:t>
      </w:r>
      <w:r>
        <w:rPr>
          <w:color w:val="151516"/>
          <w:spacing w:val="-3"/>
          <w:w w:val="105"/>
          <w:u w:val="none"/>
        </w:rPr>
        <w:t> </w:t>
      </w:r>
      <w:r>
        <w:rPr>
          <w:color w:val="232324"/>
          <w:w w:val="105"/>
          <w:u w:val="none"/>
        </w:rPr>
        <w:t>and </w:t>
      </w:r>
      <w:r>
        <w:rPr>
          <w:color w:val="151516"/>
          <w:w w:val="105"/>
          <w:u w:val="none"/>
        </w:rPr>
        <w:t>the probability </w:t>
      </w:r>
      <w:r>
        <w:rPr>
          <w:color w:val="232324"/>
          <w:w w:val="105"/>
          <w:sz w:val="19"/>
          <w:u w:val="none"/>
        </w:rPr>
        <w:t>P2</w:t>
      </w:r>
      <w:r>
        <w:rPr>
          <w:color w:val="232324"/>
          <w:spacing w:val="-9"/>
          <w:w w:val="105"/>
          <w:sz w:val="19"/>
          <w:u w:val="none"/>
        </w:rPr>
        <w:t> </w:t>
      </w:r>
      <w:r>
        <w:rPr>
          <w:color w:val="232324"/>
          <w:w w:val="105"/>
          <w:u w:val="none"/>
        </w:rPr>
        <w:t>is</w:t>
      </w:r>
      <w:r>
        <w:rPr>
          <w:color w:val="232324"/>
          <w:spacing w:val="-5"/>
          <w:w w:val="105"/>
          <w:u w:val="none"/>
        </w:rPr>
        <w:t> </w:t>
      </w:r>
      <w:r>
        <w:rPr>
          <w:color w:val="151516"/>
          <w:w w:val="105"/>
          <w:u w:val="none"/>
        </w:rPr>
        <w:t>related to</w:t>
      </w:r>
      <w:r>
        <w:rPr>
          <w:color w:val="151516"/>
          <w:spacing w:val="-5"/>
          <w:w w:val="105"/>
          <w:u w:val="none"/>
        </w:rPr>
        <w:t> </w:t>
      </w:r>
      <w:r>
        <w:rPr>
          <w:color w:val="151516"/>
          <w:w w:val="105"/>
          <w:u w:val="none"/>
        </w:rPr>
        <w:t>the use of the</w:t>
      </w:r>
      <w:r>
        <w:rPr>
          <w:color w:val="151516"/>
          <w:spacing w:val="40"/>
          <w:w w:val="105"/>
          <w:u w:val="none"/>
        </w:rPr>
        <w:t> </w:t>
      </w:r>
      <w:r>
        <w:rPr>
          <w:color w:val="151516"/>
          <w:w w:val="105"/>
          <w:u w:val="none"/>
        </w:rPr>
        <w:t>result by</w:t>
      </w:r>
      <w:r>
        <w:rPr>
          <w:color w:val="151516"/>
          <w:spacing w:val="-7"/>
          <w:w w:val="105"/>
          <w:u w:val="none"/>
        </w:rPr>
        <w:t> </w:t>
      </w:r>
      <w:r>
        <w:rPr>
          <w:color w:val="151516"/>
          <w:w w:val="105"/>
          <w:u w:val="none"/>
        </w:rPr>
        <w:t>the clinician </w:t>
      </w:r>
      <w:r>
        <w:rPr>
          <w:color w:val="232324"/>
          <w:w w:val="105"/>
          <w:u w:val="none"/>
        </w:rPr>
        <w:t>and </w:t>
      </w:r>
      <w:r>
        <w:rPr>
          <w:color w:val="151516"/>
          <w:w w:val="105"/>
          <w:u w:val="none"/>
        </w:rPr>
        <w:t>the decisions </w:t>
      </w:r>
      <w:r>
        <w:rPr>
          <w:color w:val="232324"/>
          <w:w w:val="105"/>
          <w:u w:val="none"/>
        </w:rPr>
        <w:t>and actions </w:t>
      </w:r>
      <w:r>
        <w:rPr>
          <w:color w:val="151516"/>
          <w:w w:val="105"/>
          <w:u w:val="none"/>
        </w:rPr>
        <w:t>based </w:t>
      </w:r>
      <w:r>
        <w:rPr>
          <w:color w:val="232324"/>
          <w:w w:val="105"/>
          <w:u w:val="none"/>
        </w:rPr>
        <w:t>on </w:t>
      </w:r>
      <w:r>
        <w:rPr>
          <w:color w:val="151516"/>
          <w:w w:val="105"/>
          <w:u w:val="none"/>
        </w:rPr>
        <w:t>that result.</w:t>
      </w:r>
      <w:r>
        <w:rPr>
          <w:color w:val="151516"/>
          <w:spacing w:val="-11"/>
          <w:w w:val="105"/>
          <w:u w:val="none"/>
        </w:rPr>
        <w:t> </w:t>
      </w:r>
      <w:r>
        <w:rPr>
          <w:color w:val="151516"/>
          <w:w w:val="105"/>
          <w:u w:val="none"/>
        </w:rPr>
        <w:t>These probabilities </w:t>
      </w:r>
      <w:r>
        <w:rPr>
          <w:color w:val="232324"/>
          <w:w w:val="105"/>
          <w:u w:val="none"/>
        </w:rPr>
        <w:t>are</w:t>
      </w:r>
      <w:r>
        <w:rPr>
          <w:color w:val="232324"/>
          <w:spacing w:val="40"/>
          <w:w w:val="105"/>
          <w:u w:val="none"/>
        </w:rPr>
        <w:t> </w:t>
      </w:r>
      <w:r>
        <w:rPr>
          <w:color w:val="232324"/>
          <w:w w:val="105"/>
          <w:u w:val="none"/>
        </w:rPr>
        <w:t>combined </w:t>
      </w:r>
      <w:r>
        <w:rPr>
          <w:color w:val="151516"/>
          <w:w w:val="105"/>
          <w:u w:val="none"/>
        </w:rPr>
        <w:t>to </w:t>
      </w:r>
      <w:r>
        <w:rPr>
          <w:color w:val="232324"/>
          <w:w w:val="105"/>
          <w:u w:val="none"/>
        </w:rPr>
        <w:t>obtain </w:t>
      </w:r>
      <w:r>
        <w:rPr>
          <w:color w:val="151516"/>
          <w:w w:val="105"/>
          <w:u w:val="none"/>
        </w:rPr>
        <w:t>the </w:t>
      </w:r>
      <w:r>
        <w:rPr>
          <w:color w:val="232324"/>
          <w:w w:val="105"/>
          <w:u w:val="none"/>
        </w:rPr>
        <w:t>overall </w:t>
      </w:r>
      <w:r>
        <w:rPr>
          <w:color w:val="151516"/>
          <w:w w:val="105"/>
          <w:u w:val="none"/>
        </w:rPr>
        <w:t>probability </w:t>
      </w:r>
      <w:r>
        <w:rPr>
          <w:color w:val="232324"/>
          <w:w w:val="105"/>
          <w:u w:val="none"/>
        </w:rPr>
        <w:t>of occurrence </w:t>
      </w:r>
      <w:r>
        <w:rPr>
          <w:color w:val="151516"/>
          <w:w w:val="105"/>
          <w:u w:val="none"/>
        </w:rPr>
        <w:t>of </w:t>
      </w:r>
      <w:r>
        <w:rPr>
          <w:i/>
          <w:color w:val="151516"/>
          <w:w w:val="105"/>
          <w:u w:val="none"/>
        </w:rPr>
        <w:t>harm </w:t>
      </w:r>
      <w:r>
        <w:rPr>
          <w:color w:val="151516"/>
          <w:w w:val="105"/>
          <w:sz w:val="19"/>
          <w:u w:val="none"/>
        </w:rPr>
        <w:t>(P</w:t>
      </w:r>
      <w:r>
        <w:rPr>
          <w:color w:val="151516"/>
          <w:spacing w:val="-20"/>
          <w:w w:val="105"/>
          <w:sz w:val="19"/>
          <w:u w:val="none"/>
        </w:rPr>
        <w:t> </w:t>
      </w:r>
      <w:r>
        <w:rPr>
          <w:rFonts w:ascii="Arial"/>
          <w:color w:val="151516"/>
          <w:w w:val="105"/>
          <w:sz w:val="20"/>
          <w:u w:val="none"/>
        </w:rPr>
        <w:t>=</w:t>
      </w:r>
      <w:r>
        <w:rPr>
          <w:rFonts w:ascii="Arial"/>
          <w:color w:val="151516"/>
          <w:spacing w:val="-15"/>
          <w:w w:val="105"/>
          <w:sz w:val="20"/>
          <w:u w:val="none"/>
        </w:rPr>
        <w:t> </w:t>
      </w:r>
      <w:r>
        <w:rPr>
          <w:color w:val="151516"/>
          <w:w w:val="105"/>
          <w:sz w:val="19"/>
          <w:u w:val="none"/>
        </w:rPr>
        <w:t>P1</w:t>
      </w:r>
      <w:r>
        <w:rPr>
          <w:color w:val="151516"/>
          <w:spacing w:val="-13"/>
          <w:w w:val="105"/>
          <w:sz w:val="19"/>
          <w:u w:val="none"/>
        </w:rPr>
        <w:t> </w:t>
      </w:r>
      <w:r>
        <w:rPr>
          <w:color w:val="363636"/>
          <w:w w:val="105"/>
          <w:u w:val="none"/>
        </w:rPr>
        <w:t>x</w:t>
      </w:r>
      <w:r>
        <w:rPr>
          <w:color w:val="363636"/>
          <w:spacing w:val="-5"/>
          <w:w w:val="105"/>
          <w:u w:val="none"/>
        </w:rPr>
        <w:t> </w:t>
      </w:r>
      <w:r>
        <w:rPr>
          <w:color w:val="151516"/>
          <w:w w:val="105"/>
          <w:sz w:val="19"/>
          <w:u w:val="none"/>
        </w:rPr>
        <w:t>P2).</w:t>
      </w:r>
    </w:p>
    <w:p>
      <w:pPr>
        <w:pStyle w:val="BodyText"/>
        <w:spacing w:line="232" w:lineRule="auto" w:before="180"/>
        <w:ind w:left="161" w:right="1433" w:firstLine="4"/>
        <w:jc w:val="both"/>
      </w:pPr>
      <w:r>
        <w:rPr>
          <w:color w:val="232324"/>
          <w:w w:val="105"/>
        </w:rPr>
        <w:t>For</w:t>
      </w:r>
      <w:r>
        <w:rPr>
          <w:color w:val="232324"/>
          <w:spacing w:val="-14"/>
          <w:w w:val="105"/>
        </w:rPr>
        <w:t> </w:t>
      </w:r>
      <w:r>
        <w:rPr>
          <w:color w:val="232324"/>
          <w:w w:val="105"/>
        </w:rPr>
        <w:t>an</w:t>
      </w:r>
      <w:r>
        <w:rPr>
          <w:color w:val="232324"/>
          <w:spacing w:val="-14"/>
          <w:w w:val="105"/>
        </w:rPr>
        <w:t> </w:t>
      </w:r>
      <w:r>
        <w:rPr>
          <w:i/>
          <w:color w:val="151516"/>
          <w:w w:val="105"/>
        </w:rPr>
        <w:t>!VD</w:t>
      </w:r>
      <w:r>
        <w:rPr>
          <w:i/>
          <w:color w:val="151516"/>
          <w:spacing w:val="-14"/>
          <w:w w:val="105"/>
        </w:rPr>
        <w:t> </w:t>
      </w:r>
      <w:r>
        <w:rPr>
          <w:i/>
          <w:color w:val="151516"/>
          <w:w w:val="105"/>
        </w:rPr>
        <w:t>medical</w:t>
      </w:r>
      <w:r>
        <w:rPr>
          <w:i/>
          <w:color w:val="151516"/>
          <w:spacing w:val="-14"/>
          <w:w w:val="105"/>
        </w:rPr>
        <w:t> </w:t>
      </w:r>
      <w:r>
        <w:rPr>
          <w:i/>
          <w:color w:val="232324"/>
          <w:w w:val="105"/>
        </w:rPr>
        <w:t>device</w:t>
      </w:r>
      <w:r>
        <w:rPr>
          <w:i/>
          <w:color w:val="232324"/>
          <w:spacing w:val="-13"/>
          <w:w w:val="105"/>
        </w:rPr>
        <w:t> </w:t>
      </w:r>
      <w:r>
        <w:rPr>
          <w:color w:val="151516"/>
          <w:w w:val="105"/>
        </w:rPr>
        <w:t>intended</w:t>
      </w:r>
      <w:r>
        <w:rPr>
          <w:color w:val="151516"/>
          <w:spacing w:val="-14"/>
          <w:w w:val="105"/>
        </w:rPr>
        <w:t> </w:t>
      </w:r>
      <w:r>
        <w:rPr>
          <w:color w:val="232324"/>
          <w:w w:val="105"/>
        </w:rPr>
        <w:t>for</w:t>
      </w:r>
      <w:r>
        <w:rPr>
          <w:color w:val="232324"/>
          <w:spacing w:val="-14"/>
          <w:w w:val="105"/>
        </w:rPr>
        <w:t> </w:t>
      </w:r>
      <w:r>
        <w:rPr>
          <w:color w:val="232324"/>
          <w:w w:val="105"/>
        </w:rPr>
        <w:t>medical</w:t>
      </w:r>
      <w:r>
        <w:rPr>
          <w:color w:val="232324"/>
          <w:spacing w:val="-14"/>
          <w:w w:val="105"/>
        </w:rPr>
        <w:t> </w:t>
      </w:r>
      <w:r>
        <w:rPr>
          <w:color w:val="151516"/>
          <w:w w:val="105"/>
        </w:rPr>
        <w:t>laboratory</w:t>
      </w:r>
      <w:r>
        <w:rPr>
          <w:color w:val="151516"/>
          <w:spacing w:val="-14"/>
          <w:w w:val="105"/>
        </w:rPr>
        <w:t> </w:t>
      </w:r>
      <w:r>
        <w:rPr>
          <w:color w:val="151516"/>
          <w:w w:val="105"/>
        </w:rPr>
        <w:t>use,</w:t>
      </w:r>
      <w:r>
        <w:rPr>
          <w:color w:val="151516"/>
          <w:spacing w:val="-13"/>
          <w:w w:val="105"/>
        </w:rPr>
        <w:t> </w:t>
      </w:r>
      <w:r>
        <w:rPr>
          <w:color w:val="151516"/>
          <w:w w:val="105"/>
        </w:rPr>
        <w:t>the</w:t>
      </w:r>
      <w:r>
        <w:rPr>
          <w:color w:val="151516"/>
          <w:spacing w:val="-14"/>
          <w:w w:val="105"/>
        </w:rPr>
        <w:t> </w:t>
      </w:r>
      <w:r>
        <w:rPr>
          <w:color w:val="232324"/>
          <w:w w:val="105"/>
        </w:rPr>
        <w:t>sequence</w:t>
      </w:r>
      <w:r>
        <w:rPr>
          <w:color w:val="232324"/>
          <w:spacing w:val="-14"/>
          <w:w w:val="105"/>
        </w:rPr>
        <w:t> </w:t>
      </w:r>
      <w:r>
        <w:rPr>
          <w:color w:val="232324"/>
          <w:w w:val="105"/>
        </w:rPr>
        <w:t>of</w:t>
      </w:r>
      <w:r>
        <w:rPr>
          <w:color w:val="232324"/>
          <w:spacing w:val="-14"/>
          <w:w w:val="105"/>
        </w:rPr>
        <w:t> </w:t>
      </w:r>
      <w:r>
        <w:rPr>
          <w:color w:val="232324"/>
          <w:w w:val="105"/>
        </w:rPr>
        <w:t>events</w:t>
      </w:r>
      <w:r>
        <w:rPr>
          <w:color w:val="232324"/>
          <w:spacing w:val="-13"/>
          <w:w w:val="105"/>
        </w:rPr>
        <w:t> </w:t>
      </w:r>
      <w:r>
        <w:rPr>
          <w:color w:val="363636"/>
          <w:w w:val="105"/>
        </w:rPr>
        <w:t>ca</w:t>
      </w:r>
      <w:r>
        <w:rPr>
          <w:color w:val="151516"/>
          <w:w w:val="105"/>
        </w:rPr>
        <w:t>n</w:t>
      </w:r>
      <w:r>
        <w:rPr>
          <w:color w:val="151516"/>
          <w:spacing w:val="-14"/>
          <w:w w:val="105"/>
        </w:rPr>
        <w:t> </w:t>
      </w:r>
      <w:r>
        <w:rPr>
          <w:color w:val="151516"/>
          <w:w w:val="105"/>
        </w:rPr>
        <w:t>be</w:t>
      </w:r>
      <w:r>
        <w:rPr>
          <w:color w:val="151516"/>
          <w:spacing w:val="-14"/>
          <w:w w:val="105"/>
        </w:rPr>
        <w:t> </w:t>
      </w:r>
      <w:r>
        <w:rPr>
          <w:color w:val="151516"/>
          <w:w w:val="105"/>
        </w:rPr>
        <w:t>divided</w:t>
      </w:r>
      <w:r>
        <w:rPr>
          <w:color w:val="151516"/>
          <w:spacing w:val="-14"/>
          <w:w w:val="105"/>
        </w:rPr>
        <w:t> </w:t>
      </w:r>
      <w:r>
        <w:rPr>
          <w:color w:val="151516"/>
          <w:w w:val="105"/>
        </w:rPr>
        <w:t>into </w:t>
      </w:r>
      <w:r>
        <w:rPr>
          <w:color w:val="232324"/>
          <w:w w:val="105"/>
        </w:rPr>
        <w:t>analytical</w:t>
      </w:r>
      <w:r>
        <w:rPr>
          <w:color w:val="232324"/>
          <w:spacing w:val="30"/>
          <w:w w:val="105"/>
        </w:rPr>
        <w:t> </w:t>
      </w:r>
      <w:r>
        <w:rPr>
          <w:color w:val="232324"/>
          <w:w w:val="105"/>
        </w:rPr>
        <w:t>and</w:t>
      </w:r>
      <w:r>
        <w:rPr>
          <w:color w:val="232324"/>
          <w:spacing w:val="27"/>
          <w:w w:val="105"/>
        </w:rPr>
        <w:t> </w:t>
      </w:r>
      <w:r>
        <w:rPr>
          <w:color w:val="151516"/>
          <w:w w:val="105"/>
        </w:rPr>
        <w:t>clinical</w:t>
      </w:r>
      <w:r>
        <w:rPr>
          <w:color w:val="151516"/>
          <w:spacing w:val="21"/>
          <w:w w:val="105"/>
        </w:rPr>
        <w:t> </w:t>
      </w:r>
      <w:r>
        <w:rPr>
          <w:color w:val="232324"/>
          <w:w w:val="105"/>
        </w:rPr>
        <w:t>segments,</w:t>
      </w:r>
      <w:r>
        <w:rPr>
          <w:color w:val="232324"/>
          <w:spacing w:val="24"/>
          <w:w w:val="105"/>
        </w:rPr>
        <w:t> </w:t>
      </w:r>
      <w:r>
        <w:rPr>
          <w:color w:val="151516"/>
          <w:w w:val="105"/>
        </w:rPr>
        <w:t>with</w:t>
      </w:r>
      <w:r>
        <w:rPr>
          <w:color w:val="151516"/>
          <w:spacing w:val="32"/>
          <w:w w:val="105"/>
        </w:rPr>
        <w:t> </w:t>
      </w:r>
      <w:r>
        <w:rPr>
          <w:color w:val="151516"/>
          <w:w w:val="105"/>
        </w:rPr>
        <w:t>the</w:t>
      </w:r>
      <w:r>
        <w:rPr>
          <w:color w:val="151516"/>
          <w:spacing w:val="19"/>
          <w:w w:val="105"/>
        </w:rPr>
        <w:t> </w:t>
      </w:r>
      <w:r>
        <w:rPr>
          <w:i/>
          <w:color w:val="151516"/>
          <w:w w:val="105"/>
        </w:rPr>
        <w:t>ha</w:t>
      </w:r>
      <w:r>
        <w:rPr>
          <w:i/>
          <w:color w:val="363636"/>
          <w:w w:val="105"/>
        </w:rPr>
        <w:t>zar</w:t>
      </w:r>
      <w:r>
        <w:rPr>
          <w:i/>
          <w:color w:val="151516"/>
          <w:w w:val="105"/>
        </w:rPr>
        <w:t>dous </w:t>
      </w:r>
      <w:r>
        <w:rPr>
          <w:i/>
          <w:color w:val="232324"/>
          <w:w w:val="105"/>
        </w:rPr>
        <w:t>situation</w:t>
      </w:r>
      <w:r>
        <w:rPr>
          <w:i/>
          <w:color w:val="232324"/>
          <w:spacing w:val="40"/>
          <w:w w:val="105"/>
        </w:rPr>
        <w:t> </w:t>
      </w:r>
      <w:r>
        <w:rPr>
          <w:color w:val="232324"/>
          <w:w w:val="105"/>
        </w:rPr>
        <w:t>defined</w:t>
      </w:r>
      <w:r>
        <w:rPr>
          <w:color w:val="232324"/>
          <w:spacing w:val="29"/>
          <w:w w:val="105"/>
        </w:rPr>
        <w:t> </w:t>
      </w:r>
      <w:r>
        <w:rPr>
          <w:color w:val="151516"/>
          <w:w w:val="105"/>
        </w:rPr>
        <w:t>as </w:t>
      </w:r>
      <w:r>
        <w:rPr>
          <w:color w:val="363636"/>
          <w:w w:val="105"/>
        </w:rPr>
        <w:t>a</w:t>
      </w:r>
      <w:r>
        <w:rPr>
          <w:color w:val="151516"/>
          <w:w w:val="105"/>
        </w:rPr>
        <w:t>n incorrect</w:t>
      </w:r>
      <w:r>
        <w:rPr>
          <w:color w:val="151516"/>
          <w:spacing w:val="30"/>
          <w:w w:val="105"/>
        </w:rPr>
        <w:t> </w:t>
      </w:r>
      <w:r>
        <w:rPr>
          <w:color w:val="232324"/>
          <w:w w:val="105"/>
        </w:rPr>
        <w:t>result</w:t>
      </w:r>
      <w:r>
        <w:rPr>
          <w:color w:val="232324"/>
          <w:spacing w:val="25"/>
          <w:w w:val="105"/>
        </w:rPr>
        <w:t> </w:t>
      </w:r>
      <w:r>
        <w:rPr>
          <w:color w:val="232324"/>
          <w:w w:val="105"/>
        </w:rPr>
        <w:t>reported </w:t>
      </w:r>
      <w:r>
        <w:rPr>
          <w:color w:val="151516"/>
          <w:w w:val="105"/>
        </w:rPr>
        <w:t>to</w:t>
      </w:r>
      <w:r>
        <w:rPr>
          <w:color w:val="151516"/>
          <w:w w:val="105"/>
        </w:rPr>
        <w:t> </w:t>
      </w:r>
      <w:r>
        <w:rPr>
          <w:color w:val="232324"/>
          <w:w w:val="105"/>
        </w:rPr>
        <w:t>a</w:t>
      </w:r>
      <w:r>
        <w:rPr>
          <w:color w:val="232324"/>
          <w:w w:val="105"/>
        </w:rPr>
        <w:t> </w:t>
      </w:r>
      <w:r>
        <w:rPr>
          <w:color w:val="151516"/>
          <w:w w:val="105"/>
        </w:rPr>
        <w:t>clinician,</w:t>
      </w:r>
      <w:r>
        <w:rPr>
          <w:color w:val="151516"/>
          <w:w w:val="105"/>
        </w:rPr>
        <w:t> </w:t>
      </w:r>
      <w:r>
        <w:rPr>
          <w:color w:val="232324"/>
          <w:w w:val="105"/>
        </w:rPr>
        <w:t>a</w:t>
      </w:r>
      <w:r>
        <w:rPr>
          <w:color w:val="232324"/>
          <w:w w:val="105"/>
        </w:rPr>
        <w:t> </w:t>
      </w:r>
      <w:r>
        <w:rPr>
          <w:color w:val="151516"/>
          <w:w w:val="105"/>
        </w:rPr>
        <w:t>clinically</w:t>
      </w:r>
      <w:r>
        <w:rPr>
          <w:color w:val="151516"/>
          <w:w w:val="105"/>
        </w:rPr>
        <w:t> </w:t>
      </w:r>
      <w:r>
        <w:rPr>
          <w:color w:val="232324"/>
          <w:w w:val="105"/>
        </w:rPr>
        <w:t>significant</w:t>
      </w:r>
      <w:r>
        <w:rPr>
          <w:color w:val="232324"/>
          <w:w w:val="105"/>
        </w:rPr>
        <w:t> </w:t>
      </w:r>
      <w:r>
        <w:rPr>
          <w:color w:val="151516"/>
          <w:w w:val="105"/>
        </w:rPr>
        <w:t>delay</w:t>
      </w:r>
      <w:r>
        <w:rPr>
          <w:color w:val="151516"/>
          <w:w w:val="105"/>
        </w:rPr>
        <w:t> in</w:t>
      </w:r>
      <w:r>
        <w:rPr>
          <w:color w:val="151516"/>
          <w:w w:val="105"/>
        </w:rPr>
        <w:t> </w:t>
      </w:r>
      <w:r>
        <w:rPr>
          <w:color w:val="232324"/>
          <w:w w:val="105"/>
        </w:rPr>
        <w:t>reporting</w:t>
      </w:r>
      <w:r>
        <w:rPr>
          <w:color w:val="232324"/>
          <w:w w:val="105"/>
        </w:rPr>
        <w:t> </w:t>
      </w:r>
      <w:r>
        <w:rPr>
          <w:color w:val="151516"/>
          <w:w w:val="105"/>
        </w:rPr>
        <w:t>the</w:t>
      </w:r>
      <w:r>
        <w:rPr>
          <w:color w:val="151516"/>
          <w:w w:val="105"/>
        </w:rPr>
        <w:t> result,</w:t>
      </w:r>
      <w:r>
        <w:rPr>
          <w:color w:val="151516"/>
          <w:w w:val="105"/>
        </w:rPr>
        <w:t> </w:t>
      </w:r>
      <w:r>
        <w:rPr>
          <w:color w:val="232324"/>
          <w:w w:val="105"/>
        </w:rPr>
        <w:t>or</w:t>
      </w:r>
      <w:r>
        <w:rPr>
          <w:color w:val="232324"/>
          <w:w w:val="105"/>
        </w:rPr>
        <w:t> failure</w:t>
      </w:r>
      <w:r>
        <w:rPr>
          <w:color w:val="232324"/>
          <w:w w:val="105"/>
        </w:rPr>
        <w:t> </w:t>
      </w:r>
      <w:r>
        <w:rPr>
          <w:color w:val="151516"/>
          <w:w w:val="105"/>
        </w:rPr>
        <w:t>to</w:t>
      </w:r>
      <w:r>
        <w:rPr>
          <w:color w:val="151516"/>
          <w:w w:val="105"/>
        </w:rPr>
        <w:t> report</w:t>
      </w:r>
      <w:r>
        <w:rPr>
          <w:color w:val="151516"/>
          <w:w w:val="105"/>
        </w:rPr>
        <w:t> </w:t>
      </w:r>
      <w:r>
        <w:rPr>
          <w:color w:val="232324"/>
          <w:w w:val="105"/>
        </w:rPr>
        <w:t>an</w:t>
      </w:r>
      <w:r>
        <w:rPr>
          <w:color w:val="232324"/>
          <w:w w:val="105"/>
        </w:rPr>
        <w:t> </w:t>
      </w:r>
      <w:r>
        <w:rPr>
          <w:color w:val="151516"/>
          <w:w w:val="105"/>
        </w:rPr>
        <w:t>important </w:t>
      </w:r>
      <w:r>
        <w:rPr>
          <w:color w:val="232324"/>
          <w:w w:val="105"/>
        </w:rPr>
        <w:t>examination</w:t>
      </w:r>
      <w:r>
        <w:rPr>
          <w:color w:val="232324"/>
          <w:spacing w:val="40"/>
          <w:w w:val="105"/>
        </w:rPr>
        <w:t> </w:t>
      </w:r>
      <w:r>
        <w:rPr>
          <w:color w:val="232324"/>
          <w:w w:val="105"/>
        </w:rPr>
        <w:t>result.</w:t>
      </w:r>
      <w:r>
        <w:rPr>
          <w:color w:val="232324"/>
          <w:spacing w:val="-6"/>
          <w:w w:val="105"/>
        </w:rPr>
        <w:t> </w:t>
      </w:r>
      <w:r>
        <w:rPr>
          <w:color w:val="151516"/>
          <w:w w:val="105"/>
        </w:rPr>
        <w:t>The probability </w:t>
      </w:r>
      <w:r>
        <w:rPr>
          <w:color w:val="232324"/>
          <w:w w:val="105"/>
        </w:rPr>
        <w:t>of each segment can </w:t>
      </w:r>
      <w:r>
        <w:rPr>
          <w:color w:val="151516"/>
          <w:w w:val="105"/>
        </w:rPr>
        <w:t>be </w:t>
      </w:r>
      <w:r>
        <w:rPr>
          <w:color w:val="232324"/>
          <w:w w:val="105"/>
        </w:rPr>
        <w:t>estimated </w:t>
      </w:r>
      <w:r>
        <w:rPr>
          <w:color w:val="151516"/>
          <w:w w:val="105"/>
        </w:rPr>
        <w:t>separately </w:t>
      </w:r>
      <w:r>
        <w:rPr>
          <w:color w:val="232324"/>
          <w:w w:val="105"/>
        </w:rPr>
        <w:t>as follows:</w:t>
      </w:r>
    </w:p>
    <w:p>
      <w:pPr>
        <w:spacing w:before="167"/>
        <w:ind w:left="574" w:right="0" w:firstLine="0"/>
        <w:jc w:val="left"/>
        <w:rPr>
          <w:sz w:val="21"/>
        </w:rPr>
      </w:pPr>
      <w:r>
        <w:rPr>
          <w:color w:val="151516"/>
          <w:w w:val="105"/>
          <w:sz w:val="19"/>
        </w:rPr>
        <w:t>P1</w:t>
      </w:r>
      <w:r>
        <w:rPr>
          <w:color w:val="151516"/>
          <w:spacing w:val="17"/>
          <w:w w:val="105"/>
          <w:sz w:val="19"/>
        </w:rPr>
        <w:t> </w:t>
      </w:r>
      <w:r>
        <w:rPr>
          <w:color w:val="151516"/>
          <w:w w:val="105"/>
          <w:sz w:val="21"/>
        </w:rPr>
        <w:t>is</w:t>
      </w:r>
      <w:r>
        <w:rPr>
          <w:color w:val="151516"/>
          <w:spacing w:val="-8"/>
          <w:w w:val="105"/>
          <w:sz w:val="21"/>
        </w:rPr>
        <w:t> </w:t>
      </w:r>
      <w:r>
        <w:rPr>
          <w:color w:val="151516"/>
          <w:w w:val="105"/>
          <w:sz w:val="21"/>
        </w:rPr>
        <w:t>the</w:t>
      </w:r>
      <w:r>
        <w:rPr>
          <w:color w:val="151516"/>
          <w:spacing w:val="2"/>
          <w:w w:val="105"/>
          <w:sz w:val="21"/>
        </w:rPr>
        <w:t> </w:t>
      </w:r>
      <w:r>
        <w:rPr>
          <w:color w:val="151516"/>
          <w:w w:val="105"/>
          <w:sz w:val="21"/>
        </w:rPr>
        <w:t>probability</w:t>
      </w:r>
      <w:r>
        <w:rPr>
          <w:color w:val="151516"/>
          <w:spacing w:val="2"/>
          <w:w w:val="105"/>
          <w:sz w:val="21"/>
        </w:rPr>
        <w:t> </w:t>
      </w:r>
      <w:r>
        <w:rPr>
          <w:color w:val="151516"/>
          <w:w w:val="105"/>
          <w:sz w:val="21"/>
        </w:rPr>
        <w:t>that</w:t>
      </w:r>
      <w:r>
        <w:rPr>
          <w:color w:val="151516"/>
          <w:spacing w:val="-8"/>
          <w:w w:val="105"/>
          <w:sz w:val="21"/>
        </w:rPr>
        <w:t> </w:t>
      </w:r>
      <w:r>
        <w:rPr>
          <w:color w:val="232324"/>
          <w:w w:val="105"/>
          <w:sz w:val="21"/>
        </w:rPr>
        <w:t>the</w:t>
      </w:r>
      <w:r>
        <w:rPr>
          <w:color w:val="232324"/>
          <w:spacing w:val="-6"/>
          <w:w w:val="105"/>
          <w:sz w:val="21"/>
        </w:rPr>
        <w:t> </w:t>
      </w:r>
      <w:r>
        <w:rPr>
          <w:i/>
          <w:color w:val="151516"/>
          <w:w w:val="105"/>
          <w:sz w:val="21"/>
        </w:rPr>
        <w:t>ha</w:t>
      </w:r>
      <w:r>
        <w:rPr>
          <w:i/>
          <w:color w:val="363636"/>
          <w:w w:val="105"/>
          <w:sz w:val="21"/>
        </w:rPr>
        <w:t>za</w:t>
      </w:r>
      <w:r>
        <w:rPr>
          <w:i/>
          <w:color w:val="151516"/>
          <w:w w:val="105"/>
          <w:sz w:val="21"/>
        </w:rPr>
        <w:t>rdous</w:t>
      </w:r>
      <w:r>
        <w:rPr>
          <w:i/>
          <w:color w:val="151516"/>
          <w:spacing w:val="-12"/>
          <w:w w:val="105"/>
          <w:sz w:val="21"/>
        </w:rPr>
        <w:t> </w:t>
      </w:r>
      <w:r>
        <w:rPr>
          <w:i/>
          <w:color w:val="232324"/>
          <w:w w:val="105"/>
          <w:sz w:val="21"/>
        </w:rPr>
        <w:t>situation</w:t>
      </w:r>
      <w:r>
        <w:rPr>
          <w:i/>
          <w:color w:val="232324"/>
          <w:spacing w:val="-1"/>
          <w:w w:val="105"/>
          <w:sz w:val="21"/>
        </w:rPr>
        <w:t> </w:t>
      </w:r>
      <w:r>
        <w:rPr>
          <w:color w:val="151516"/>
          <w:w w:val="105"/>
          <w:sz w:val="21"/>
        </w:rPr>
        <w:t>would</w:t>
      </w:r>
      <w:r>
        <w:rPr>
          <w:color w:val="151516"/>
          <w:spacing w:val="8"/>
          <w:w w:val="105"/>
          <w:sz w:val="21"/>
        </w:rPr>
        <w:t> </w:t>
      </w:r>
      <w:r>
        <w:rPr>
          <w:color w:val="232324"/>
          <w:w w:val="105"/>
          <w:sz w:val="21"/>
        </w:rPr>
        <w:t>occur;</w:t>
      </w:r>
      <w:r>
        <w:rPr>
          <w:color w:val="232324"/>
          <w:spacing w:val="-4"/>
          <w:w w:val="105"/>
          <w:sz w:val="21"/>
        </w:rPr>
        <w:t> </w:t>
      </w:r>
      <w:r>
        <w:rPr>
          <w:color w:val="232324"/>
          <w:spacing w:val="-5"/>
          <w:w w:val="105"/>
          <w:sz w:val="21"/>
        </w:rPr>
        <w:t>and</w:t>
      </w:r>
    </w:p>
    <w:p>
      <w:pPr>
        <w:spacing w:before="167"/>
        <w:ind w:left="587" w:right="0" w:firstLine="0"/>
        <w:jc w:val="left"/>
        <w:rPr>
          <w:i/>
          <w:sz w:val="21"/>
        </w:rPr>
      </w:pPr>
      <w:r>
        <w:rPr>
          <w:i/>
          <w:color w:val="151516"/>
          <w:w w:val="105"/>
          <w:sz w:val="21"/>
        </w:rPr>
        <w:t>Pz</w:t>
      </w:r>
      <w:r>
        <w:rPr>
          <w:i/>
          <w:color w:val="151516"/>
          <w:spacing w:val="1"/>
          <w:w w:val="105"/>
          <w:sz w:val="21"/>
        </w:rPr>
        <w:t> </w:t>
      </w:r>
      <w:r>
        <w:rPr>
          <w:color w:val="151516"/>
          <w:w w:val="105"/>
          <w:sz w:val="21"/>
        </w:rPr>
        <w:t>is</w:t>
      </w:r>
      <w:r>
        <w:rPr>
          <w:color w:val="151516"/>
          <w:spacing w:val="-12"/>
          <w:w w:val="105"/>
          <w:sz w:val="21"/>
        </w:rPr>
        <w:t> </w:t>
      </w:r>
      <w:r>
        <w:rPr>
          <w:color w:val="151516"/>
          <w:w w:val="105"/>
          <w:sz w:val="21"/>
        </w:rPr>
        <w:t>the </w:t>
      </w:r>
      <w:r>
        <w:rPr>
          <w:color w:val="232324"/>
          <w:w w:val="105"/>
          <w:sz w:val="21"/>
        </w:rPr>
        <w:t>probability</w:t>
      </w:r>
      <w:r>
        <w:rPr>
          <w:color w:val="232324"/>
          <w:spacing w:val="3"/>
          <w:w w:val="105"/>
          <w:sz w:val="21"/>
        </w:rPr>
        <w:t> </w:t>
      </w:r>
      <w:r>
        <w:rPr>
          <w:color w:val="151516"/>
          <w:w w:val="105"/>
          <w:sz w:val="21"/>
        </w:rPr>
        <w:t>that</w:t>
      </w:r>
      <w:r>
        <w:rPr>
          <w:color w:val="151516"/>
          <w:spacing w:val="-14"/>
          <w:w w:val="105"/>
          <w:sz w:val="21"/>
        </w:rPr>
        <w:t> </w:t>
      </w:r>
      <w:r>
        <w:rPr>
          <w:color w:val="363636"/>
          <w:w w:val="105"/>
          <w:sz w:val="21"/>
        </w:rPr>
        <w:t>a</w:t>
      </w:r>
      <w:r>
        <w:rPr>
          <w:color w:val="363636"/>
          <w:spacing w:val="-8"/>
          <w:w w:val="105"/>
          <w:sz w:val="21"/>
        </w:rPr>
        <w:t> </w:t>
      </w:r>
      <w:r>
        <w:rPr>
          <w:color w:val="232324"/>
          <w:w w:val="105"/>
          <w:sz w:val="21"/>
        </w:rPr>
        <w:t>specific</w:t>
      </w:r>
      <w:r>
        <w:rPr>
          <w:color w:val="232324"/>
          <w:spacing w:val="-6"/>
          <w:w w:val="105"/>
          <w:sz w:val="21"/>
        </w:rPr>
        <w:t> </w:t>
      </w:r>
      <w:r>
        <w:rPr>
          <w:i/>
          <w:color w:val="151516"/>
          <w:w w:val="105"/>
          <w:sz w:val="21"/>
        </w:rPr>
        <w:t>harm</w:t>
      </w:r>
      <w:r>
        <w:rPr>
          <w:i/>
          <w:color w:val="151516"/>
          <w:spacing w:val="-7"/>
          <w:w w:val="105"/>
          <w:sz w:val="21"/>
        </w:rPr>
        <w:t> </w:t>
      </w:r>
      <w:r>
        <w:rPr>
          <w:color w:val="151516"/>
          <w:w w:val="105"/>
          <w:sz w:val="21"/>
        </w:rPr>
        <w:t>would</w:t>
      </w:r>
      <w:r>
        <w:rPr>
          <w:color w:val="151516"/>
          <w:spacing w:val="11"/>
          <w:w w:val="105"/>
          <w:sz w:val="21"/>
        </w:rPr>
        <w:t> </w:t>
      </w:r>
      <w:r>
        <w:rPr>
          <w:color w:val="151516"/>
          <w:w w:val="105"/>
          <w:sz w:val="21"/>
        </w:rPr>
        <w:t>result</w:t>
      </w:r>
      <w:r>
        <w:rPr>
          <w:color w:val="151516"/>
          <w:spacing w:val="-5"/>
          <w:w w:val="105"/>
          <w:sz w:val="21"/>
        </w:rPr>
        <w:t> </w:t>
      </w:r>
      <w:r>
        <w:rPr>
          <w:color w:val="151516"/>
          <w:w w:val="105"/>
          <w:sz w:val="21"/>
        </w:rPr>
        <w:t>from</w:t>
      </w:r>
      <w:r>
        <w:rPr>
          <w:color w:val="151516"/>
          <w:spacing w:val="3"/>
          <w:w w:val="105"/>
          <w:sz w:val="21"/>
        </w:rPr>
        <w:t> </w:t>
      </w:r>
      <w:r>
        <w:rPr>
          <w:color w:val="151516"/>
          <w:w w:val="105"/>
          <w:sz w:val="21"/>
        </w:rPr>
        <w:t>that</w:t>
      </w:r>
      <w:r>
        <w:rPr>
          <w:color w:val="151516"/>
          <w:spacing w:val="-6"/>
          <w:w w:val="105"/>
          <w:sz w:val="21"/>
        </w:rPr>
        <w:t> </w:t>
      </w:r>
      <w:r>
        <w:rPr>
          <w:i/>
          <w:color w:val="151516"/>
          <w:w w:val="105"/>
          <w:sz w:val="21"/>
        </w:rPr>
        <w:t>hazardous</w:t>
      </w:r>
      <w:r>
        <w:rPr>
          <w:i/>
          <w:color w:val="151516"/>
          <w:spacing w:val="-1"/>
          <w:w w:val="105"/>
          <w:sz w:val="21"/>
        </w:rPr>
        <w:t> </w:t>
      </w:r>
      <w:r>
        <w:rPr>
          <w:i/>
          <w:color w:val="232324"/>
          <w:spacing w:val="-2"/>
          <w:w w:val="105"/>
          <w:sz w:val="21"/>
        </w:rPr>
        <w:t>situation.</w:t>
      </w:r>
    </w:p>
    <w:p>
      <w:pPr>
        <w:spacing w:after="0"/>
        <w:jc w:val="left"/>
        <w:rPr>
          <w:i/>
          <w:sz w:val="21"/>
        </w:rPr>
        <w:sectPr>
          <w:type w:val="continuous"/>
          <w:pgSz w:w="11910" w:h="16850"/>
          <w:pgMar w:header="769" w:footer="848" w:top="340" w:bottom="280" w:left="850" w:right="283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46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pgSz w:w="11910" w:h="16850"/>
          <w:pgMar w:header="641" w:footer="972" w:top="1160" w:bottom="1160" w:left="1559" w:right="283"/>
        </w:sectPr>
      </w:pPr>
    </w:p>
    <w:p>
      <w:pPr>
        <w:pStyle w:val="BodyText"/>
        <w:spacing w:line="230" w:lineRule="auto" w:before="100"/>
        <w:ind w:left="93" w:right="38" w:firstLine="2"/>
        <w:jc w:val="both"/>
        <w:rPr>
          <w:i/>
          <w:sz w:val="20"/>
        </w:rPr>
      </w:pPr>
      <w:r>
        <w:rPr>
          <w:color w:val="2A4689"/>
          <w:w w:val="105"/>
          <w:u w:val="thick" w:color="1A3480"/>
        </w:rPr>
        <w:t>Figure </w:t>
      </w:r>
      <w:r>
        <w:rPr>
          <w:color w:val="1A3480"/>
          <w:w w:val="105"/>
          <w:u w:val="thick" w:color="1A3480"/>
        </w:rPr>
        <w:t>H.1</w:t>
      </w:r>
      <w:r>
        <w:rPr>
          <w:color w:val="1A3480"/>
          <w:spacing w:val="-2"/>
          <w:w w:val="105"/>
          <w:u w:val="none"/>
        </w:rPr>
        <w:t> </w:t>
      </w:r>
      <w:r>
        <w:rPr>
          <w:color w:val="070707"/>
          <w:w w:val="105"/>
          <w:u w:val="none"/>
        </w:rPr>
        <w:t>illustrates </w:t>
      </w:r>
      <w:r>
        <w:rPr>
          <w:color w:val="282828"/>
          <w:w w:val="105"/>
          <w:u w:val="none"/>
        </w:rPr>
        <w:t>one </w:t>
      </w:r>
      <w:r>
        <w:rPr>
          <w:color w:val="181818"/>
          <w:w w:val="105"/>
          <w:u w:val="none"/>
        </w:rPr>
        <w:t>way to</w:t>
      </w:r>
      <w:r>
        <w:rPr>
          <w:color w:val="181818"/>
          <w:spacing w:val="-5"/>
          <w:w w:val="105"/>
          <w:u w:val="none"/>
        </w:rPr>
        <w:t> </w:t>
      </w:r>
      <w:r>
        <w:rPr>
          <w:color w:val="282828"/>
          <w:w w:val="105"/>
          <w:u w:val="none"/>
        </w:rPr>
        <w:t>apply the</w:t>
      </w:r>
      <w:r>
        <w:rPr>
          <w:color w:val="282828"/>
          <w:spacing w:val="-14"/>
          <w:w w:val="105"/>
          <w:u w:val="none"/>
        </w:rPr>
        <w:t> </w:t>
      </w:r>
      <w:r>
        <w:rPr>
          <w:i/>
          <w:color w:val="282828"/>
          <w:w w:val="105"/>
          <w:sz w:val="20"/>
          <w:u w:val="none"/>
        </w:rPr>
        <w:t>"Pix</w:t>
      </w:r>
      <w:r>
        <w:rPr>
          <w:i/>
          <w:color w:val="282828"/>
          <w:spacing w:val="-1"/>
          <w:w w:val="105"/>
          <w:sz w:val="20"/>
          <w:u w:val="none"/>
        </w:rPr>
        <w:t> </w:t>
      </w:r>
      <w:r>
        <w:rPr>
          <w:color w:val="181818"/>
          <w:w w:val="105"/>
          <w:sz w:val="17"/>
          <w:u w:val="none"/>
        </w:rPr>
        <w:t>P2"</w:t>
      </w:r>
      <w:r>
        <w:rPr>
          <w:color w:val="282828"/>
          <w:w w:val="105"/>
          <w:u w:val="none"/>
        </w:rPr>
        <w:t>approach</w:t>
      </w:r>
      <w:r>
        <w:rPr>
          <w:color w:val="282828"/>
          <w:spacing w:val="29"/>
          <w:w w:val="105"/>
          <w:u w:val="none"/>
        </w:rPr>
        <w:t> </w:t>
      </w:r>
      <w:r>
        <w:rPr>
          <w:color w:val="181818"/>
          <w:w w:val="105"/>
          <w:u w:val="none"/>
        </w:rPr>
        <w:t>to</w:t>
      </w:r>
      <w:r>
        <w:rPr>
          <w:color w:val="181818"/>
          <w:spacing w:val="-10"/>
          <w:w w:val="105"/>
          <w:u w:val="none"/>
        </w:rPr>
        <w:t> </w:t>
      </w:r>
      <w:r>
        <w:rPr>
          <w:color w:val="282828"/>
          <w:w w:val="105"/>
          <w:u w:val="none"/>
        </w:rPr>
        <w:t>a </w:t>
      </w:r>
      <w:r>
        <w:rPr>
          <w:color w:val="181818"/>
          <w:w w:val="105"/>
          <w:u w:val="none"/>
        </w:rPr>
        <w:t>typical </w:t>
      </w:r>
      <w:r>
        <w:rPr>
          <w:i/>
          <w:color w:val="282828"/>
          <w:w w:val="105"/>
          <w:sz w:val="20"/>
          <w:u w:val="none"/>
        </w:rPr>
        <w:t>risk </w:t>
      </w:r>
      <w:r>
        <w:rPr>
          <w:color w:val="282828"/>
          <w:w w:val="105"/>
          <w:u w:val="none"/>
        </w:rPr>
        <w:t>scenario </w:t>
      </w:r>
      <w:r>
        <w:rPr>
          <w:color w:val="181818"/>
          <w:w w:val="105"/>
          <w:u w:val="none"/>
        </w:rPr>
        <w:t>involving</w:t>
      </w:r>
      <w:r>
        <w:rPr>
          <w:color w:val="181818"/>
          <w:spacing w:val="-2"/>
          <w:w w:val="105"/>
          <w:u w:val="none"/>
        </w:rPr>
        <w:t> </w:t>
      </w:r>
      <w:r>
        <w:rPr>
          <w:color w:val="282828"/>
          <w:w w:val="105"/>
          <w:u w:val="none"/>
        </w:rPr>
        <w:t>an </w:t>
      </w:r>
      <w:r>
        <w:rPr>
          <w:i/>
          <w:color w:val="181818"/>
          <w:w w:val="105"/>
          <w:sz w:val="20"/>
          <w:u w:val="none"/>
        </w:rPr>
        <w:t>/VD</w:t>
      </w:r>
      <w:r>
        <w:rPr>
          <w:i/>
          <w:color w:val="181818"/>
          <w:w w:val="105"/>
          <w:sz w:val="20"/>
          <w:u w:val="none"/>
        </w:rPr>
        <w:t> medical device,</w:t>
      </w:r>
      <w:r>
        <w:rPr>
          <w:i/>
          <w:color w:val="181818"/>
          <w:spacing w:val="-12"/>
          <w:w w:val="105"/>
          <w:sz w:val="20"/>
          <w:u w:val="none"/>
        </w:rPr>
        <w:t> </w:t>
      </w:r>
      <w:r>
        <w:rPr>
          <w:color w:val="282828"/>
          <w:w w:val="105"/>
          <w:u w:val="none"/>
        </w:rPr>
        <w:t>in </w:t>
      </w:r>
      <w:r>
        <w:rPr>
          <w:color w:val="181818"/>
          <w:w w:val="105"/>
          <w:u w:val="none"/>
        </w:rPr>
        <w:t>this </w:t>
      </w:r>
      <w:r>
        <w:rPr>
          <w:color w:val="282828"/>
          <w:w w:val="105"/>
          <w:u w:val="none"/>
        </w:rPr>
        <w:t>case</w:t>
      </w:r>
      <w:r>
        <w:rPr>
          <w:color w:val="282828"/>
          <w:spacing w:val="-2"/>
          <w:w w:val="105"/>
          <w:u w:val="none"/>
        </w:rPr>
        <w:t> </w:t>
      </w:r>
      <w:r>
        <w:rPr>
          <w:color w:val="282828"/>
          <w:w w:val="105"/>
          <w:u w:val="none"/>
        </w:rPr>
        <w:t>a </w:t>
      </w:r>
      <w:r>
        <w:rPr>
          <w:color w:val="181818"/>
          <w:w w:val="105"/>
          <w:u w:val="none"/>
        </w:rPr>
        <w:t>blood </w:t>
      </w:r>
      <w:r>
        <w:rPr>
          <w:color w:val="282828"/>
          <w:w w:val="105"/>
          <w:u w:val="none"/>
        </w:rPr>
        <w:t>analyser </w:t>
      </w:r>
      <w:r>
        <w:rPr>
          <w:color w:val="181818"/>
          <w:w w:val="105"/>
          <w:u w:val="none"/>
        </w:rPr>
        <w:t>performing </w:t>
      </w:r>
      <w:r>
        <w:rPr>
          <w:color w:val="282828"/>
          <w:w w:val="105"/>
          <w:u w:val="none"/>
        </w:rPr>
        <w:t>glucose </w:t>
      </w:r>
      <w:r>
        <w:rPr>
          <w:color w:val="181818"/>
          <w:w w:val="105"/>
          <w:u w:val="none"/>
        </w:rPr>
        <w:t>measurements in </w:t>
      </w:r>
      <w:r>
        <w:rPr>
          <w:color w:val="282828"/>
          <w:w w:val="105"/>
          <w:u w:val="none"/>
        </w:rPr>
        <w:t>a medical </w:t>
      </w:r>
      <w:r>
        <w:rPr>
          <w:color w:val="181818"/>
          <w:w w:val="105"/>
          <w:u w:val="none"/>
        </w:rPr>
        <w:t>laboratory. The </w:t>
      </w:r>
      <w:r>
        <w:rPr>
          <w:color w:val="282828"/>
          <w:w w:val="105"/>
          <w:u w:val="none"/>
        </w:rPr>
        <w:t>figure</w:t>
      </w:r>
      <w:r>
        <w:rPr>
          <w:color w:val="282828"/>
          <w:spacing w:val="40"/>
          <w:w w:val="105"/>
          <w:u w:val="none"/>
        </w:rPr>
        <w:t> </w:t>
      </w:r>
      <w:r>
        <w:rPr>
          <w:color w:val="181818"/>
          <w:w w:val="105"/>
          <w:u w:val="none"/>
        </w:rPr>
        <w:t>depicts</w:t>
      </w:r>
      <w:r>
        <w:rPr>
          <w:color w:val="181818"/>
          <w:w w:val="105"/>
          <w:u w:val="none"/>
        </w:rPr>
        <w:t> the</w:t>
      </w:r>
      <w:r>
        <w:rPr>
          <w:color w:val="181818"/>
          <w:spacing w:val="40"/>
          <w:w w:val="105"/>
          <w:u w:val="none"/>
        </w:rPr>
        <w:t> </w:t>
      </w:r>
      <w:r>
        <w:rPr>
          <w:color w:val="282828"/>
          <w:w w:val="105"/>
          <w:u w:val="none"/>
        </w:rPr>
        <w:t>entire</w:t>
      </w:r>
      <w:r>
        <w:rPr>
          <w:color w:val="282828"/>
          <w:w w:val="105"/>
          <w:u w:val="none"/>
        </w:rPr>
        <w:t> sequence</w:t>
      </w:r>
      <w:r>
        <w:rPr>
          <w:color w:val="282828"/>
          <w:spacing w:val="40"/>
          <w:w w:val="105"/>
          <w:u w:val="none"/>
        </w:rPr>
        <w:t> </w:t>
      </w:r>
      <w:r>
        <w:rPr>
          <w:color w:val="282828"/>
          <w:w w:val="105"/>
          <w:u w:val="none"/>
        </w:rPr>
        <w:t>of</w:t>
      </w:r>
      <w:r>
        <w:rPr>
          <w:color w:val="282828"/>
          <w:w w:val="105"/>
          <w:u w:val="none"/>
        </w:rPr>
        <w:t> events,</w:t>
      </w:r>
      <w:r>
        <w:rPr>
          <w:color w:val="282828"/>
          <w:w w:val="105"/>
          <w:u w:val="none"/>
        </w:rPr>
        <w:t> starting</w:t>
      </w:r>
      <w:r>
        <w:rPr>
          <w:color w:val="282828"/>
          <w:w w:val="105"/>
          <w:u w:val="none"/>
        </w:rPr>
        <w:t> </w:t>
      </w:r>
      <w:r>
        <w:rPr>
          <w:color w:val="181818"/>
          <w:w w:val="105"/>
          <w:u w:val="none"/>
        </w:rPr>
        <w:t>with</w:t>
      </w:r>
      <w:r>
        <w:rPr>
          <w:color w:val="181818"/>
          <w:spacing w:val="40"/>
          <w:w w:val="105"/>
          <w:u w:val="none"/>
        </w:rPr>
        <w:t> </w:t>
      </w:r>
      <w:r>
        <w:rPr>
          <w:color w:val="282828"/>
          <w:w w:val="105"/>
          <w:u w:val="none"/>
        </w:rPr>
        <w:t>the</w:t>
      </w:r>
      <w:r>
        <w:rPr>
          <w:color w:val="282828"/>
          <w:w w:val="105"/>
          <w:u w:val="none"/>
        </w:rPr>
        <w:t> failure</w:t>
      </w:r>
      <w:r>
        <w:rPr>
          <w:color w:val="282828"/>
          <w:w w:val="105"/>
          <w:u w:val="none"/>
        </w:rPr>
        <w:t> of</w:t>
      </w:r>
      <w:r>
        <w:rPr>
          <w:color w:val="282828"/>
          <w:spacing w:val="40"/>
          <w:w w:val="105"/>
          <w:u w:val="none"/>
        </w:rPr>
        <w:t> </w:t>
      </w:r>
      <w:r>
        <w:rPr>
          <w:color w:val="181818"/>
          <w:w w:val="105"/>
          <w:u w:val="none"/>
        </w:rPr>
        <w:t>the </w:t>
      </w:r>
      <w:r>
        <w:rPr>
          <w:i/>
          <w:color w:val="181818"/>
          <w:w w:val="105"/>
          <w:sz w:val="20"/>
          <w:u w:val="none"/>
        </w:rPr>
        <w:t>manufacturer's</w:t>
      </w:r>
      <w:r>
        <w:rPr>
          <w:i/>
          <w:color w:val="181818"/>
          <w:w w:val="105"/>
          <w:sz w:val="20"/>
          <w:u w:val="none"/>
        </w:rPr>
        <w:t> </w:t>
      </w:r>
      <w:r>
        <w:rPr>
          <w:color w:val="282828"/>
          <w:w w:val="105"/>
          <w:u w:val="none"/>
        </w:rPr>
        <w:t>calibrator </w:t>
      </w:r>
      <w:r>
        <w:rPr>
          <w:color w:val="181818"/>
          <w:w w:val="105"/>
          <w:u w:val="none"/>
        </w:rPr>
        <w:t>value </w:t>
      </w:r>
      <w:r>
        <w:rPr>
          <w:color w:val="282828"/>
          <w:w w:val="105"/>
          <w:u w:val="none"/>
        </w:rPr>
        <w:t>assignment</w:t>
      </w:r>
      <w:r>
        <w:rPr>
          <w:color w:val="282828"/>
          <w:spacing w:val="40"/>
          <w:w w:val="105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process </w:t>
      </w:r>
      <w:r>
        <w:rPr>
          <w:color w:val="282828"/>
          <w:w w:val="105"/>
          <w:u w:val="none"/>
        </w:rPr>
        <w:t>and ending </w:t>
      </w:r>
      <w:r>
        <w:rPr>
          <w:color w:val="181818"/>
          <w:w w:val="105"/>
          <w:u w:val="none"/>
        </w:rPr>
        <w:t>with th</w:t>
      </w:r>
      <w:r>
        <w:rPr>
          <w:color w:val="424242"/>
          <w:w w:val="105"/>
          <w:u w:val="none"/>
        </w:rPr>
        <w:t>e </w:t>
      </w:r>
      <w:r>
        <w:rPr>
          <w:color w:val="181818"/>
          <w:w w:val="105"/>
          <w:u w:val="none"/>
        </w:rPr>
        <w:t>possibility </w:t>
      </w:r>
      <w:r>
        <w:rPr>
          <w:color w:val="282828"/>
          <w:w w:val="105"/>
          <w:u w:val="none"/>
        </w:rPr>
        <w:t>of </w:t>
      </w:r>
      <w:r>
        <w:rPr>
          <w:color w:val="181818"/>
          <w:w w:val="105"/>
          <w:u w:val="none"/>
        </w:rPr>
        <w:t>multiple patient </w:t>
      </w:r>
      <w:r>
        <w:rPr>
          <w:i/>
          <w:color w:val="181818"/>
          <w:w w:val="105"/>
          <w:sz w:val="20"/>
          <w:u w:val="none"/>
        </w:rPr>
        <w:t>harms.</w:t>
      </w:r>
    </w:p>
    <w:p>
      <w:pPr>
        <w:spacing w:line="230" w:lineRule="auto" w:before="178"/>
        <w:ind w:left="96" w:right="46" w:hanging="4"/>
        <w:jc w:val="both"/>
        <w:rPr>
          <w:sz w:val="21"/>
        </w:rPr>
      </w:pPr>
      <w:r>
        <w:rPr>
          <w:color w:val="181818"/>
          <w:w w:val="110"/>
          <w:sz w:val="21"/>
        </w:rPr>
        <w:t>The</w:t>
      </w:r>
      <w:r>
        <w:rPr>
          <w:color w:val="181818"/>
          <w:w w:val="110"/>
          <w:sz w:val="21"/>
        </w:rPr>
        <w:t> </w:t>
      </w:r>
      <w:r>
        <w:rPr>
          <w:i/>
          <w:color w:val="070707"/>
          <w:w w:val="110"/>
          <w:sz w:val="20"/>
        </w:rPr>
        <w:t>hazard</w:t>
      </w:r>
      <w:r>
        <w:rPr>
          <w:i/>
          <w:color w:val="070707"/>
          <w:w w:val="110"/>
          <w:sz w:val="20"/>
        </w:rPr>
        <w:t> </w:t>
      </w:r>
      <w:r>
        <w:rPr>
          <w:color w:val="181818"/>
          <w:w w:val="110"/>
          <w:sz w:val="21"/>
        </w:rPr>
        <w:t>in</w:t>
      </w:r>
      <w:r>
        <w:rPr>
          <w:color w:val="181818"/>
          <w:w w:val="110"/>
          <w:sz w:val="21"/>
        </w:rPr>
        <w:t> this</w:t>
      </w:r>
      <w:r>
        <w:rPr>
          <w:color w:val="181818"/>
          <w:w w:val="110"/>
          <w:sz w:val="21"/>
        </w:rPr>
        <w:t> </w:t>
      </w:r>
      <w:r>
        <w:rPr>
          <w:color w:val="282828"/>
          <w:w w:val="110"/>
          <w:sz w:val="21"/>
        </w:rPr>
        <w:t>example</w:t>
      </w:r>
      <w:r>
        <w:rPr>
          <w:color w:val="282828"/>
          <w:w w:val="110"/>
          <w:sz w:val="21"/>
        </w:rPr>
        <w:t> </w:t>
      </w:r>
      <w:r>
        <w:rPr>
          <w:color w:val="181818"/>
          <w:w w:val="110"/>
          <w:sz w:val="21"/>
        </w:rPr>
        <w:t>is</w:t>
      </w:r>
      <w:r>
        <w:rPr>
          <w:color w:val="181818"/>
          <w:w w:val="110"/>
          <w:sz w:val="21"/>
        </w:rPr>
        <w:t> an incorrect</w:t>
      </w:r>
      <w:r>
        <w:rPr>
          <w:color w:val="181818"/>
          <w:w w:val="110"/>
          <w:sz w:val="21"/>
        </w:rPr>
        <w:t> (falsely</w:t>
      </w:r>
      <w:r>
        <w:rPr>
          <w:color w:val="181818"/>
          <w:w w:val="110"/>
          <w:sz w:val="21"/>
        </w:rPr>
        <w:t> high)</w:t>
      </w:r>
      <w:r>
        <w:rPr>
          <w:color w:val="181818"/>
          <w:w w:val="110"/>
          <w:sz w:val="21"/>
        </w:rPr>
        <w:t> </w:t>
      </w:r>
      <w:r>
        <w:rPr>
          <w:color w:val="282828"/>
          <w:w w:val="110"/>
          <w:sz w:val="21"/>
        </w:rPr>
        <w:t>glucose</w:t>
      </w:r>
      <w:r>
        <w:rPr>
          <w:color w:val="282828"/>
          <w:w w:val="110"/>
          <w:sz w:val="21"/>
        </w:rPr>
        <w:t> measurement</w:t>
      </w:r>
      <w:r>
        <w:rPr>
          <w:color w:val="282828"/>
          <w:w w:val="110"/>
          <w:sz w:val="21"/>
        </w:rPr>
        <w:t> result</w:t>
      </w:r>
      <w:r>
        <w:rPr>
          <w:color w:val="282828"/>
          <w:w w:val="110"/>
          <w:sz w:val="21"/>
        </w:rPr>
        <w:t> caused</w:t>
      </w:r>
      <w:r>
        <w:rPr>
          <w:color w:val="282828"/>
          <w:w w:val="110"/>
          <w:sz w:val="21"/>
        </w:rPr>
        <w:t> </w:t>
      </w:r>
      <w:r>
        <w:rPr>
          <w:color w:val="181818"/>
          <w:w w:val="110"/>
          <w:sz w:val="21"/>
        </w:rPr>
        <w:t>by inaccurate</w:t>
      </w:r>
      <w:r>
        <w:rPr>
          <w:color w:val="181818"/>
          <w:w w:val="110"/>
          <w:sz w:val="21"/>
        </w:rPr>
        <w:t> </w:t>
      </w:r>
      <w:r>
        <w:rPr>
          <w:color w:val="282828"/>
          <w:w w:val="110"/>
          <w:sz w:val="21"/>
        </w:rPr>
        <w:t>calibrator</w:t>
      </w:r>
      <w:r>
        <w:rPr>
          <w:color w:val="282828"/>
          <w:w w:val="110"/>
          <w:sz w:val="21"/>
        </w:rPr>
        <w:t> </w:t>
      </w:r>
      <w:r>
        <w:rPr>
          <w:color w:val="181818"/>
          <w:w w:val="110"/>
          <w:sz w:val="21"/>
        </w:rPr>
        <w:t>values</w:t>
      </w:r>
      <w:r>
        <w:rPr>
          <w:color w:val="181818"/>
          <w:w w:val="110"/>
          <w:sz w:val="21"/>
        </w:rPr>
        <w:t> </w:t>
      </w:r>
      <w:r>
        <w:rPr>
          <w:color w:val="282828"/>
          <w:w w:val="110"/>
          <w:sz w:val="21"/>
        </w:rPr>
        <w:t>assigned</w:t>
      </w:r>
      <w:r>
        <w:rPr>
          <w:color w:val="282828"/>
          <w:w w:val="110"/>
          <w:sz w:val="21"/>
        </w:rPr>
        <w:t> </w:t>
      </w:r>
      <w:r>
        <w:rPr>
          <w:color w:val="181818"/>
          <w:w w:val="110"/>
          <w:sz w:val="21"/>
        </w:rPr>
        <w:t>by</w:t>
      </w:r>
      <w:r>
        <w:rPr>
          <w:color w:val="181818"/>
          <w:w w:val="110"/>
          <w:sz w:val="21"/>
        </w:rPr>
        <w:t> the</w:t>
      </w:r>
      <w:r>
        <w:rPr>
          <w:color w:val="181818"/>
          <w:w w:val="110"/>
          <w:sz w:val="21"/>
        </w:rPr>
        <w:t> </w:t>
      </w:r>
      <w:r>
        <w:rPr>
          <w:i/>
          <w:color w:val="181818"/>
          <w:w w:val="110"/>
          <w:sz w:val="20"/>
        </w:rPr>
        <w:t>manufacturer.</w:t>
      </w:r>
      <w:r>
        <w:rPr>
          <w:i/>
          <w:color w:val="181818"/>
          <w:w w:val="110"/>
          <w:sz w:val="20"/>
        </w:rPr>
        <w:t> </w:t>
      </w:r>
      <w:r>
        <w:rPr>
          <w:color w:val="282828"/>
          <w:w w:val="110"/>
          <w:sz w:val="21"/>
        </w:rPr>
        <w:t>The</w:t>
      </w:r>
      <w:r>
        <w:rPr>
          <w:color w:val="282828"/>
          <w:w w:val="110"/>
          <w:sz w:val="21"/>
        </w:rPr>
        <w:t> </w:t>
      </w:r>
      <w:r>
        <w:rPr>
          <w:color w:val="181818"/>
          <w:w w:val="110"/>
          <w:sz w:val="21"/>
        </w:rPr>
        <w:t>first </w:t>
      </w:r>
      <w:r>
        <w:rPr>
          <w:color w:val="282828"/>
          <w:w w:val="110"/>
          <w:sz w:val="21"/>
        </w:rPr>
        <w:t>two</w:t>
      </w:r>
      <w:r>
        <w:rPr>
          <w:color w:val="282828"/>
          <w:w w:val="110"/>
          <w:sz w:val="21"/>
        </w:rPr>
        <w:t> </w:t>
      </w:r>
      <w:r>
        <w:rPr>
          <w:color w:val="181818"/>
          <w:w w:val="110"/>
          <w:sz w:val="21"/>
        </w:rPr>
        <w:t>events</w:t>
      </w:r>
      <w:r>
        <w:rPr>
          <w:color w:val="181818"/>
          <w:w w:val="110"/>
          <w:sz w:val="21"/>
        </w:rPr>
        <w:t> in</w:t>
      </w:r>
      <w:r>
        <w:rPr>
          <w:color w:val="181818"/>
          <w:w w:val="110"/>
          <w:sz w:val="21"/>
        </w:rPr>
        <w:t> this</w:t>
      </w:r>
      <w:r>
        <w:rPr>
          <w:color w:val="181818"/>
          <w:spacing w:val="-1"/>
          <w:w w:val="110"/>
          <w:sz w:val="21"/>
        </w:rPr>
        <w:t> </w:t>
      </w:r>
      <w:r>
        <w:rPr>
          <w:color w:val="282828"/>
          <w:w w:val="110"/>
          <w:sz w:val="21"/>
        </w:rPr>
        <w:t>scenario </w:t>
      </w:r>
      <w:r>
        <w:rPr>
          <w:color w:val="424242"/>
          <w:w w:val="110"/>
          <w:sz w:val="21"/>
        </w:rPr>
        <w:t>are </w:t>
      </w:r>
      <w:r>
        <w:rPr>
          <w:color w:val="181818"/>
          <w:w w:val="110"/>
          <w:sz w:val="21"/>
        </w:rPr>
        <w:t>under</w:t>
      </w:r>
      <w:r>
        <w:rPr>
          <w:color w:val="181818"/>
          <w:w w:val="110"/>
          <w:sz w:val="21"/>
        </w:rPr>
        <w:t> the</w:t>
      </w:r>
      <w:r>
        <w:rPr>
          <w:color w:val="181818"/>
          <w:w w:val="110"/>
          <w:sz w:val="21"/>
        </w:rPr>
        <w:t> control</w:t>
      </w:r>
      <w:r>
        <w:rPr>
          <w:color w:val="181818"/>
          <w:w w:val="110"/>
          <w:sz w:val="21"/>
        </w:rPr>
        <w:t> </w:t>
      </w:r>
      <w:r>
        <w:rPr>
          <w:color w:val="282828"/>
          <w:w w:val="110"/>
          <w:sz w:val="21"/>
        </w:rPr>
        <w:t>of</w:t>
      </w:r>
      <w:r>
        <w:rPr>
          <w:color w:val="282828"/>
          <w:w w:val="110"/>
          <w:sz w:val="21"/>
        </w:rPr>
        <w:t> </w:t>
      </w:r>
      <w:r>
        <w:rPr>
          <w:color w:val="070707"/>
          <w:w w:val="110"/>
          <w:sz w:val="21"/>
        </w:rPr>
        <w:t>the</w:t>
      </w:r>
      <w:r>
        <w:rPr>
          <w:color w:val="070707"/>
          <w:w w:val="110"/>
          <w:sz w:val="21"/>
        </w:rPr>
        <w:t> </w:t>
      </w:r>
      <w:r>
        <w:rPr>
          <w:i/>
          <w:color w:val="181818"/>
          <w:w w:val="110"/>
          <w:sz w:val="20"/>
        </w:rPr>
        <w:t>manufacturer.</w:t>
      </w:r>
      <w:r>
        <w:rPr>
          <w:i/>
          <w:color w:val="181818"/>
          <w:spacing w:val="-5"/>
          <w:w w:val="110"/>
          <w:sz w:val="20"/>
        </w:rPr>
        <w:t> </w:t>
      </w:r>
      <w:r>
        <w:rPr>
          <w:color w:val="181818"/>
          <w:w w:val="110"/>
          <w:sz w:val="21"/>
        </w:rPr>
        <w:t>The</w:t>
      </w:r>
      <w:r>
        <w:rPr>
          <w:color w:val="181818"/>
          <w:spacing w:val="-3"/>
          <w:w w:val="110"/>
          <w:sz w:val="21"/>
        </w:rPr>
        <w:t> </w:t>
      </w:r>
      <w:r>
        <w:rPr>
          <w:color w:val="282828"/>
          <w:w w:val="110"/>
          <w:sz w:val="21"/>
        </w:rPr>
        <w:t>subsequent</w:t>
      </w:r>
      <w:r>
        <w:rPr>
          <w:color w:val="282828"/>
          <w:w w:val="110"/>
          <w:sz w:val="21"/>
        </w:rPr>
        <w:t> events</w:t>
      </w:r>
      <w:r>
        <w:rPr>
          <w:color w:val="282828"/>
          <w:spacing w:val="-10"/>
          <w:w w:val="110"/>
          <w:sz w:val="21"/>
        </w:rPr>
        <w:t> </w:t>
      </w:r>
      <w:r>
        <w:rPr>
          <w:color w:val="181818"/>
          <w:w w:val="110"/>
          <w:sz w:val="21"/>
        </w:rPr>
        <w:t>leading</w:t>
      </w:r>
      <w:r>
        <w:rPr>
          <w:color w:val="181818"/>
          <w:w w:val="110"/>
          <w:sz w:val="21"/>
        </w:rPr>
        <w:t> to</w:t>
      </w:r>
      <w:r>
        <w:rPr>
          <w:color w:val="181818"/>
          <w:spacing w:val="-7"/>
          <w:w w:val="110"/>
          <w:sz w:val="21"/>
        </w:rPr>
        <w:t> </w:t>
      </w:r>
      <w:r>
        <w:rPr>
          <w:color w:val="282828"/>
          <w:w w:val="110"/>
          <w:sz w:val="21"/>
        </w:rPr>
        <w:t>a</w:t>
      </w:r>
      <w:r>
        <w:rPr>
          <w:color w:val="282828"/>
          <w:spacing w:val="-1"/>
          <w:w w:val="110"/>
          <w:sz w:val="21"/>
        </w:rPr>
        <w:t> </w:t>
      </w:r>
      <w:r>
        <w:rPr>
          <w:i/>
          <w:color w:val="070707"/>
          <w:w w:val="110"/>
          <w:sz w:val="20"/>
        </w:rPr>
        <w:t>hazardous</w:t>
      </w:r>
      <w:r>
        <w:rPr>
          <w:i/>
          <w:color w:val="070707"/>
          <w:spacing w:val="-1"/>
          <w:w w:val="110"/>
          <w:sz w:val="20"/>
        </w:rPr>
        <w:t> </w:t>
      </w:r>
      <w:r>
        <w:rPr>
          <w:i/>
          <w:color w:val="282828"/>
          <w:w w:val="110"/>
          <w:sz w:val="20"/>
        </w:rPr>
        <w:t>situation</w:t>
      </w:r>
      <w:r>
        <w:rPr>
          <w:i/>
          <w:color w:val="282828"/>
          <w:w w:val="110"/>
          <w:sz w:val="20"/>
        </w:rPr>
        <w:t> </w:t>
      </w:r>
      <w:r>
        <w:rPr>
          <w:color w:val="282828"/>
          <w:w w:val="110"/>
          <w:sz w:val="21"/>
        </w:rPr>
        <w:t>occur </w:t>
      </w:r>
      <w:r>
        <w:rPr>
          <w:color w:val="181818"/>
          <w:w w:val="110"/>
          <w:sz w:val="21"/>
        </w:rPr>
        <w:t>in</w:t>
      </w:r>
      <w:r>
        <w:rPr>
          <w:color w:val="181818"/>
          <w:w w:val="110"/>
          <w:sz w:val="21"/>
        </w:rPr>
        <w:t> the</w:t>
      </w:r>
      <w:r>
        <w:rPr>
          <w:color w:val="181818"/>
          <w:w w:val="110"/>
          <w:sz w:val="21"/>
        </w:rPr>
        <w:t> laboratory</w:t>
      </w:r>
      <w:r>
        <w:rPr>
          <w:color w:val="181818"/>
          <w:w w:val="110"/>
          <w:sz w:val="21"/>
        </w:rPr>
        <w:t> beyond</w:t>
      </w:r>
      <w:r>
        <w:rPr>
          <w:color w:val="181818"/>
          <w:w w:val="110"/>
          <w:sz w:val="21"/>
        </w:rPr>
        <w:t> the</w:t>
      </w:r>
      <w:r>
        <w:rPr>
          <w:color w:val="181818"/>
          <w:w w:val="110"/>
          <w:sz w:val="21"/>
        </w:rPr>
        <w:t> </w:t>
      </w:r>
      <w:r>
        <w:rPr>
          <w:i/>
          <w:color w:val="181818"/>
          <w:w w:val="110"/>
          <w:sz w:val="20"/>
        </w:rPr>
        <w:t>manufacturer's</w:t>
      </w:r>
      <w:r>
        <w:rPr>
          <w:i/>
          <w:color w:val="181818"/>
          <w:w w:val="110"/>
          <w:sz w:val="20"/>
        </w:rPr>
        <w:t> </w:t>
      </w:r>
      <w:r>
        <w:rPr>
          <w:color w:val="181818"/>
          <w:w w:val="110"/>
          <w:sz w:val="21"/>
        </w:rPr>
        <w:t>direct</w:t>
      </w:r>
      <w:r>
        <w:rPr>
          <w:color w:val="181818"/>
          <w:w w:val="110"/>
          <w:sz w:val="21"/>
        </w:rPr>
        <w:t> </w:t>
      </w:r>
      <w:r>
        <w:rPr>
          <w:color w:val="282828"/>
          <w:w w:val="110"/>
          <w:sz w:val="21"/>
        </w:rPr>
        <w:t>control,</w:t>
      </w:r>
      <w:r>
        <w:rPr>
          <w:color w:val="282828"/>
          <w:w w:val="110"/>
          <w:sz w:val="21"/>
        </w:rPr>
        <w:t> </w:t>
      </w:r>
      <w:r>
        <w:rPr>
          <w:color w:val="181818"/>
          <w:w w:val="110"/>
          <w:sz w:val="21"/>
        </w:rPr>
        <w:t>but</w:t>
      </w:r>
      <w:r>
        <w:rPr>
          <w:color w:val="181818"/>
          <w:w w:val="110"/>
          <w:sz w:val="21"/>
        </w:rPr>
        <w:t> these</w:t>
      </w:r>
      <w:r>
        <w:rPr>
          <w:color w:val="181818"/>
          <w:w w:val="110"/>
          <w:sz w:val="21"/>
        </w:rPr>
        <w:t> </w:t>
      </w:r>
      <w:r>
        <w:rPr>
          <w:color w:val="282828"/>
          <w:w w:val="110"/>
          <w:sz w:val="21"/>
        </w:rPr>
        <w:t>are</w:t>
      </w:r>
      <w:r>
        <w:rPr>
          <w:color w:val="282828"/>
          <w:w w:val="110"/>
          <w:sz w:val="21"/>
        </w:rPr>
        <w:t> </w:t>
      </w:r>
      <w:r>
        <w:rPr>
          <w:color w:val="181818"/>
          <w:w w:val="110"/>
          <w:sz w:val="21"/>
        </w:rPr>
        <w:t>potentially</w:t>
      </w:r>
      <w:r>
        <w:rPr>
          <w:color w:val="181818"/>
          <w:w w:val="110"/>
          <w:sz w:val="21"/>
        </w:rPr>
        <w:t> controlled</w:t>
      </w:r>
      <w:r>
        <w:rPr>
          <w:color w:val="181818"/>
          <w:w w:val="110"/>
          <w:sz w:val="21"/>
        </w:rPr>
        <w:t> by </w:t>
      </w:r>
      <w:r>
        <w:rPr>
          <w:color w:val="181818"/>
          <w:sz w:val="21"/>
        </w:rPr>
        <w:t>information</w:t>
      </w:r>
      <w:r>
        <w:rPr>
          <w:color w:val="181818"/>
          <w:spacing w:val="40"/>
          <w:sz w:val="21"/>
        </w:rPr>
        <w:t> </w:t>
      </w:r>
      <w:r>
        <w:rPr>
          <w:color w:val="282828"/>
          <w:sz w:val="21"/>
        </w:rPr>
        <w:t>for </w:t>
      </w:r>
      <w:r>
        <w:rPr>
          <w:i/>
          <w:color w:val="282828"/>
          <w:sz w:val="20"/>
        </w:rPr>
        <w:t>safety </w:t>
      </w:r>
      <w:r>
        <w:rPr>
          <w:color w:val="181818"/>
          <w:sz w:val="21"/>
        </w:rPr>
        <w:t>provided</w:t>
      </w:r>
      <w:r>
        <w:rPr>
          <w:color w:val="181818"/>
          <w:spacing w:val="40"/>
          <w:sz w:val="21"/>
        </w:rPr>
        <w:t> </w:t>
      </w:r>
      <w:r>
        <w:rPr>
          <w:color w:val="181818"/>
          <w:sz w:val="21"/>
        </w:rPr>
        <w:t>by the </w:t>
      </w:r>
      <w:r>
        <w:rPr>
          <w:i/>
          <w:color w:val="181818"/>
          <w:sz w:val="20"/>
        </w:rPr>
        <w:t>manufacturer </w:t>
      </w:r>
      <w:r>
        <w:rPr>
          <w:color w:val="181818"/>
          <w:sz w:val="21"/>
        </w:rPr>
        <w:t>in the </w:t>
      </w:r>
      <w:r>
        <w:rPr>
          <w:i/>
          <w:color w:val="181818"/>
          <w:sz w:val="20"/>
        </w:rPr>
        <w:t>accompanying</w:t>
      </w:r>
      <w:r>
        <w:rPr>
          <w:i/>
          <w:color w:val="181818"/>
          <w:spacing w:val="40"/>
          <w:sz w:val="20"/>
        </w:rPr>
        <w:t> </w:t>
      </w:r>
      <w:r>
        <w:rPr>
          <w:i/>
          <w:color w:val="282828"/>
          <w:sz w:val="20"/>
        </w:rPr>
        <w:t>documentation.</w:t>
      </w:r>
      <w:r>
        <w:rPr>
          <w:color w:val="181818"/>
          <w:sz w:val="21"/>
        </w:rPr>
        <w:t>The remaining </w:t>
      </w:r>
      <w:r>
        <w:rPr>
          <w:color w:val="282828"/>
          <w:sz w:val="21"/>
        </w:rPr>
        <w:t>events </w:t>
      </w:r>
      <w:r>
        <w:rPr>
          <w:color w:val="181818"/>
          <w:sz w:val="21"/>
        </w:rPr>
        <w:t>occur beyond the direct </w:t>
      </w:r>
      <w:r>
        <w:rPr>
          <w:color w:val="282828"/>
          <w:sz w:val="21"/>
        </w:rPr>
        <w:t>control of </w:t>
      </w:r>
      <w:r>
        <w:rPr>
          <w:color w:val="181818"/>
          <w:sz w:val="21"/>
        </w:rPr>
        <w:t>the </w:t>
      </w:r>
      <w:r>
        <w:rPr>
          <w:color w:val="070707"/>
          <w:sz w:val="21"/>
        </w:rPr>
        <w:t>laboratory, </w:t>
      </w:r>
      <w:r>
        <w:rPr>
          <w:color w:val="282828"/>
          <w:sz w:val="21"/>
        </w:rPr>
        <w:t>so </w:t>
      </w:r>
      <w:r>
        <w:rPr>
          <w:color w:val="181818"/>
          <w:sz w:val="21"/>
        </w:rPr>
        <w:t>the </w:t>
      </w:r>
      <w:r>
        <w:rPr>
          <w:i/>
          <w:color w:val="181818"/>
          <w:sz w:val="20"/>
        </w:rPr>
        <w:t>hazardous </w:t>
      </w:r>
      <w:r>
        <w:rPr>
          <w:i/>
          <w:color w:val="282828"/>
          <w:sz w:val="20"/>
        </w:rPr>
        <w:t>situation </w:t>
      </w:r>
      <w:r>
        <w:rPr>
          <w:color w:val="181818"/>
          <w:sz w:val="21"/>
        </w:rPr>
        <w:t>in this scenario (i.e. </w:t>
      </w:r>
      <w:r>
        <w:rPr>
          <w:color w:val="282828"/>
          <w:sz w:val="21"/>
        </w:rPr>
        <w:t>exposure </w:t>
      </w:r>
      <w:r>
        <w:rPr>
          <w:color w:val="181818"/>
          <w:sz w:val="21"/>
        </w:rPr>
        <w:t>to </w:t>
      </w:r>
      <w:r>
        <w:rPr>
          <w:color w:val="282828"/>
          <w:sz w:val="21"/>
        </w:rPr>
        <w:t>the </w:t>
      </w:r>
      <w:r>
        <w:rPr>
          <w:i/>
          <w:color w:val="181818"/>
          <w:sz w:val="20"/>
        </w:rPr>
        <w:t>hazard) </w:t>
      </w:r>
      <w:r>
        <w:rPr>
          <w:color w:val="282828"/>
          <w:sz w:val="21"/>
        </w:rPr>
        <w:t>can </w:t>
      </w:r>
      <w:r>
        <w:rPr>
          <w:color w:val="181818"/>
          <w:sz w:val="21"/>
        </w:rPr>
        <w:t>be defined </w:t>
      </w:r>
      <w:r>
        <w:rPr>
          <w:color w:val="282828"/>
          <w:sz w:val="21"/>
        </w:rPr>
        <w:t>as </w:t>
      </w:r>
      <w:r>
        <w:rPr>
          <w:color w:val="181818"/>
          <w:sz w:val="21"/>
        </w:rPr>
        <w:t>the event beyond </w:t>
      </w:r>
      <w:r>
        <w:rPr>
          <w:color w:val="282828"/>
          <w:sz w:val="21"/>
        </w:rPr>
        <w:t>any </w:t>
      </w:r>
      <w:r>
        <w:rPr>
          <w:color w:val="181818"/>
          <w:sz w:val="21"/>
        </w:rPr>
        <w:t>reasonable means </w:t>
      </w:r>
      <w:r>
        <w:rPr>
          <w:color w:val="282828"/>
          <w:sz w:val="21"/>
        </w:rPr>
        <w:t>of </w:t>
      </w:r>
      <w:r>
        <w:rPr>
          <w:i/>
          <w:color w:val="282828"/>
          <w:sz w:val="20"/>
        </w:rPr>
        <w:t>risk </w:t>
      </w:r>
      <w:r>
        <w:rPr>
          <w:i/>
          <w:color w:val="181818"/>
          <w:sz w:val="20"/>
        </w:rPr>
        <w:t>control </w:t>
      </w:r>
      <w:r>
        <w:rPr>
          <w:color w:val="181818"/>
          <w:sz w:val="21"/>
        </w:rPr>
        <w:t>by the </w:t>
      </w:r>
      <w:r>
        <w:rPr>
          <w:i/>
          <w:color w:val="181818"/>
          <w:sz w:val="20"/>
        </w:rPr>
        <w:t>manufacturer. </w:t>
      </w:r>
      <w:r>
        <w:rPr>
          <w:color w:val="181818"/>
          <w:sz w:val="21"/>
        </w:rPr>
        <w:t>For </w:t>
      </w:r>
      <w:r>
        <w:rPr>
          <w:color w:val="282828"/>
          <w:sz w:val="21"/>
        </w:rPr>
        <w:t>an </w:t>
      </w:r>
      <w:r>
        <w:rPr>
          <w:color w:val="181818"/>
          <w:sz w:val="21"/>
        </w:rPr>
        <w:t>efficient </w:t>
      </w:r>
      <w:r>
        <w:rPr>
          <w:i/>
          <w:color w:val="181818"/>
          <w:sz w:val="20"/>
        </w:rPr>
        <w:t>risk analysis </w:t>
      </w:r>
      <w:r>
        <w:rPr>
          <w:color w:val="181818"/>
          <w:sz w:val="21"/>
        </w:rPr>
        <w:t>in </w:t>
      </w:r>
      <w:r>
        <w:rPr>
          <w:color w:val="282828"/>
          <w:sz w:val="21"/>
        </w:rPr>
        <w:t>such </w:t>
      </w:r>
      <w:r>
        <w:rPr>
          <w:color w:val="181818"/>
          <w:sz w:val="21"/>
        </w:rPr>
        <w:t>cases </w:t>
      </w:r>
      <w:r>
        <w:rPr>
          <w:color w:val="070707"/>
          <w:sz w:val="21"/>
        </w:rPr>
        <w:t>involving </w:t>
      </w:r>
      <w:r>
        <w:rPr>
          <w:color w:val="181818"/>
          <w:sz w:val="21"/>
        </w:rPr>
        <w:t>incorrect !VD </w:t>
      </w:r>
      <w:r>
        <w:rPr>
          <w:color w:val="282828"/>
          <w:sz w:val="21"/>
        </w:rPr>
        <w:t>results, </w:t>
      </w:r>
      <w:r>
        <w:rPr>
          <w:color w:val="181818"/>
          <w:sz w:val="21"/>
        </w:rPr>
        <w:t>the </w:t>
      </w:r>
      <w:r>
        <w:rPr>
          <w:i/>
          <w:color w:val="181818"/>
          <w:sz w:val="20"/>
        </w:rPr>
        <w:t>hazardous</w:t>
      </w:r>
      <w:r>
        <w:rPr>
          <w:i/>
          <w:color w:val="181818"/>
          <w:sz w:val="20"/>
        </w:rPr>
        <w:t> </w:t>
      </w:r>
      <w:r>
        <w:rPr>
          <w:i/>
          <w:color w:val="282828"/>
          <w:w w:val="110"/>
          <w:sz w:val="20"/>
        </w:rPr>
        <w:t>situation</w:t>
      </w:r>
      <w:r>
        <w:rPr>
          <w:i/>
          <w:color w:val="282828"/>
          <w:w w:val="110"/>
          <w:sz w:val="20"/>
        </w:rPr>
        <w:t> </w:t>
      </w:r>
      <w:r>
        <w:rPr>
          <w:color w:val="181818"/>
          <w:w w:val="110"/>
          <w:sz w:val="21"/>
        </w:rPr>
        <w:t>can</w:t>
      </w:r>
      <w:r>
        <w:rPr>
          <w:color w:val="181818"/>
          <w:w w:val="110"/>
          <w:sz w:val="21"/>
        </w:rPr>
        <w:t> be</w:t>
      </w:r>
      <w:r>
        <w:rPr>
          <w:color w:val="181818"/>
          <w:w w:val="110"/>
          <w:sz w:val="21"/>
        </w:rPr>
        <w:t> defined</w:t>
      </w:r>
      <w:r>
        <w:rPr>
          <w:color w:val="181818"/>
          <w:w w:val="110"/>
          <w:sz w:val="21"/>
        </w:rPr>
        <w:t> </w:t>
      </w:r>
      <w:r>
        <w:rPr>
          <w:color w:val="282828"/>
          <w:w w:val="110"/>
          <w:sz w:val="21"/>
        </w:rPr>
        <w:t>as</w:t>
      </w:r>
      <w:r>
        <w:rPr>
          <w:color w:val="282828"/>
          <w:w w:val="110"/>
          <w:sz w:val="21"/>
        </w:rPr>
        <w:t> </w:t>
      </w:r>
      <w:r>
        <w:rPr>
          <w:color w:val="181818"/>
          <w:w w:val="110"/>
          <w:sz w:val="21"/>
        </w:rPr>
        <w:t>the</w:t>
      </w:r>
      <w:r>
        <w:rPr>
          <w:color w:val="181818"/>
          <w:w w:val="110"/>
          <w:sz w:val="21"/>
        </w:rPr>
        <w:t> </w:t>
      </w:r>
      <w:r>
        <w:rPr>
          <w:color w:val="282828"/>
          <w:w w:val="110"/>
          <w:sz w:val="21"/>
        </w:rPr>
        <w:t>event</w:t>
      </w:r>
      <w:r>
        <w:rPr>
          <w:color w:val="282828"/>
          <w:w w:val="110"/>
          <w:sz w:val="21"/>
        </w:rPr>
        <w:t> </w:t>
      </w:r>
      <w:r>
        <w:rPr>
          <w:color w:val="181818"/>
          <w:w w:val="110"/>
          <w:sz w:val="21"/>
        </w:rPr>
        <w:t>when</w:t>
      </w:r>
      <w:r>
        <w:rPr>
          <w:color w:val="181818"/>
          <w:w w:val="110"/>
          <w:sz w:val="21"/>
        </w:rPr>
        <w:t> the</w:t>
      </w:r>
      <w:r>
        <w:rPr>
          <w:color w:val="181818"/>
          <w:w w:val="110"/>
          <w:sz w:val="21"/>
        </w:rPr>
        <w:t> </w:t>
      </w:r>
      <w:r>
        <w:rPr>
          <w:color w:val="070707"/>
          <w:w w:val="110"/>
          <w:sz w:val="21"/>
        </w:rPr>
        <w:t>laboratory</w:t>
      </w:r>
      <w:r>
        <w:rPr>
          <w:color w:val="070707"/>
          <w:w w:val="110"/>
          <w:sz w:val="21"/>
        </w:rPr>
        <w:t> </w:t>
      </w:r>
      <w:r>
        <w:rPr>
          <w:color w:val="181818"/>
          <w:w w:val="110"/>
          <w:sz w:val="21"/>
        </w:rPr>
        <w:t>reports</w:t>
      </w:r>
      <w:r>
        <w:rPr>
          <w:color w:val="181818"/>
          <w:w w:val="110"/>
          <w:sz w:val="21"/>
        </w:rPr>
        <w:t> </w:t>
      </w:r>
      <w:r>
        <w:rPr>
          <w:color w:val="282828"/>
          <w:w w:val="110"/>
          <w:sz w:val="21"/>
        </w:rPr>
        <w:t>and/or</w:t>
      </w:r>
      <w:r>
        <w:rPr>
          <w:color w:val="282828"/>
          <w:w w:val="110"/>
          <w:sz w:val="21"/>
        </w:rPr>
        <w:t> </w:t>
      </w:r>
      <w:r>
        <w:rPr>
          <w:color w:val="181818"/>
          <w:w w:val="110"/>
          <w:sz w:val="21"/>
        </w:rPr>
        <w:t>the</w:t>
      </w:r>
      <w:r>
        <w:rPr>
          <w:color w:val="181818"/>
          <w:w w:val="110"/>
          <w:sz w:val="21"/>
        </w:rPr>
        <w:t> clinician</w:t>
      </w:r>
      <w:r>
        <w:rPr>
          <w:color w:val="181818"/>
          <w:w w:val="110"/>
          <w:sz w:val="21"/>
        </w:rPr>
        <w:t> receives</w:t>
      </w:r>
      <w:r>
        <w:rPr>
          <w:color w:val="181818"/>
          <w:w w:val="110"/>
          <w:sz w:val="21"/>
        </w:rPr>
        <w:t> the incorrect result.</w:t>
      </w:r>
    </w:p>
    <w:p>
      <w:pPr>
        <w:spacing w:line="230" w:lineRule="auto" w:before="171"/>
        <w:ind w:left="107" w:right="58" w:firstLine="1"/>
        <w:jc w:val="both"/>
        <w:rPr>
          <w:i/>
          <w:sz w:val="20"/>
        </w:rPr>
      </w:pPr>
      <w:r>
        <w:rPr>
          <w:color w:val="181818"/>
          <w:w w:val="105"/>
          <w:sz w:val="21"/>
        </w:rPr>
        <w:t>In</w:t>
      </w:r>
      <w:r>
        <w:rPr>
          <w:color w:val="181818"/>
          <w:spacing w:val="38"/>
          <w:w w:val="105"/>
          <w:sz w:val="21"/>
        </w:rPr>
        <w:t> </w:t>
      </w:r>
      <w:r>
        <w:rPr>
          <w:color w:val="181818"/>
          <w:w w:val="105"/>
          <w:sz w:val="21"/>
        </w:rPr>
        <w:t>this</w:t>
      </w:r>
      <w:r>
        <w:rPr>
          <w:color w:val="181818"/>
          <w:spacing w:val="31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risk</w:t>
      </w:r>
      <w:r>
        <w:rPr>
          <w:i/>
          <w:color w:val="181818"/>
          <w:spacing w:val="38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analysis,</w:t>
      </w:r>
      <w:r>
        <w:rPr>
          <w:i/>
          <w:color w:val="181818"/>
          <w:spacing w:val="27"/>
          <w:w w:val="105"/>
          <w:sz w:val="20"/>
        </w:rPr>
        <w:t> </w:t>
      </w:r>
      <w:r>
        <w:rPr>
          <w:color w:val="181818"/>
          <w:w w:val="105"/>
          <w:sz w:val="21"/>
        </w:rPr>
        <w:t>the</w:t>
      </w:r>
      <w:r>
        <w:rPr>
          <w:color w:val="181818"/>
          <w:spacing w:val="33"/>
          <w:w w:val="105"/>
          <w:sz w:val="21"/>
        </w:rPr>
        <w:t> </w:t>
      </w:r>
      <w:r>
        <w:rPr>
          <w:color w:val="181818"/>
          <w:w w:val="105"/>
          <w:sz w:val="21"/>
        </w:rPr>
        <w:t>probability</w:t>
      </w:r>
      <w:r>
        <w:rPr>
          <w:color w:val="181818"/>
          <w:spacing w:val="37"/>
          <w:w w:val="105"/>
          <w:sz w:val="21"/>
        </w:rPr>
        <w:t> </w:t>
      </w:r>
      <w:r>
        <w:rPr>
          <w:color w:val="282828"/>
          <w:w w:val="105"/>
          <w:sz w:val="21"/>
        </w:rPr>
        <w:t>of</w:t>
      </w:r>
      <w:r>
        <w:rPr>
          <w:color w:val="282828"/>
          <w:spacing w:val="36"/>
          <w:w w:val="105"/>
          <w:sz w:val="21"/>
        </w:rPr>
        <w:t> </w:t>
      </w:r>
      <w:r>
        <w:rPr>
          <w:color w:val="181818"/>
          <w:w w:val="105"/>
          <w:sz w:val="21"/>
        </w:rPr>
        <w:t>th</w:t>
      </w:r>
      <w:r>
        <w:rPr>
          <w:color w:val="424242"/>
          <w:w w:val="105"/>
          <w:sz w:val="21"/>
        </w:rPr>
        <w:t>e</w:t>
      </w:r>
      <w:r>
        <w:rPr>
          <w:color w:val="424242"/>
          <w:spacing w:val="29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hazardous</w:t>
      </w:r>
      <w:r>
        <w:rPr>
          <w:i/>
          <w:color w:val="181818"/>
          <w:spacing w:val="35"/>
          <w:w w:val="105"/>
          <w:sz w:val="20"/>
        </w:rPr>
        <w:t> </w:t>
      </w:r>
      <w:r>
        <w:rPr>
          <w:i/>
          <w:color w:val="282828"/>
          <w:w w:val="105"/>
          <w:sz w:val="20"/>
        </w:rPr>
        <w:t>situation</w:t>
      </w:r>
      <w:r>
        <w:rPr>
          <w:i/>
          <w:color w:val="282828"/>
          <w:spacing w:val="40"/>
          <w:w w:val="105"/>
          <w:sz w:val="20"/>
        </w:rPr>
        <w:t> </w:t>
      </w:r>
      <w:r>
        <w:rPr>
          <w:color w:val="282828"/>
          <w:w w:val="105"/>
          <w:sz w:val="21"/>
        </w:rPr>
        <w:t>occurring</w:t>
      </w:r>
      <w:r>
        <w:rPr>
          <w:color w:val="282828"/>
          <w:spacing w:val="40"/>
          <w:w w:val="105"/>
          <w:sz w:val="21"/>
        </w:rPr>
        <w:t> </w:t>
      </w:r>
      <w:r>
        <w:rPr>
          <w:color w:val="181818"/>
          <w:w w:val="105"/>
          <w:sz w:val="21"/>
        </w:rPr>
        <w:t>(Pi)</w:t>
      </w:r>
      <w:r>
        <w:rPr>
          <w:color w:val="181818"/>
          <w:spacing w:val="32"/>
          <w:w w:val="105"/>
          <w:sz w:val="21"/>
        </w:rPr>
        <w:t> </w:t>
      </w:r>
      <w:r>
        <w:rPr>
          <w:color w:val="282828"/>
          <w:w w:val="105"/>
          <w:sz w:val="21"/>
        </w:rPr>
        <w:t>and</w:t>
      </w:r>
      <w:r>
        <w:rPr>
          <w:color w:val="282828"/>
          <w:spacing w:val="37"/>
          <w:w w:val="105"/>
          <w:sz w:val="21"/>
        </w:rPr>
        <w:t> </w:t>
      </w:r>
      <w:r>
        <w:rPr>
          <w:color w:val="181818"/>
          <w:w w:val="105"/>
          <w:sz w:val="21"/>
        </w:rPr>
        <w:t>th</w:t>
      </w:r>
      <w:r>
        <w:rPr>
          <w:color w:val="424242"/>
          <w:w w:val="105"/>
          <w:sz w:val="21"/>
        </w:rPr>
        <w:t>e</w:t>
      </w:r>
      <w:r>
        <w:rPr>
          <w:color w:val="424242"/>
          <w:spacing w:val="29"/>
          <w:w w:val="105"/>
          <w:sz w:val="21"/>
        </w:rPr>
        <w:t> </w:t>
      </w:r>
      <w:r>
        <w:rPr>
          <w:color w:val="181818"/>
          <w:w w:val="105"/>
          <w:sz w:val="21"/>
        </w:rPr>
        <w:t>probability</w:t>
      </w:r>
      <w:r>
        <w:rPr>
          <w:color w:val="181818"/>
          <w:spacing w:val="40"/>
          <w:w w:val="105"/>
          <w:sz w:val="21"/>
        </w:rPr>
        <w:t> </w:t>
      </w:r>
      <w:r>
        <w:rPr>
          <w:color w:val="282828"/>
          <w:w w:val="105"/>
          <w:sz w:val="21"/>
        </w:rPr>
        <w:t>of </w:t>
      </w:r>
      <w:r>
        <w:rPr>
          <w:color w:val="181818"/>
          <w:w w:val="105"/>
          <w:sz w:val="21"/>
        </w:rPr>
        <w:t>the</w:t>
      </w:r>
      <w:r>
        <w:rPr>
          <w:color w:val="181818"/>
          <w:spacing w:val="40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hazardous</w:t>
      </w:r>
      <w:r>
        <w:rPr>
          <w:i/>
          <w:color w:val="181818"/>
          <w:w w:val="105"/>
          <w:sz w:val="20"/>
        </w:rPr>
        <w:t> </w:t>
      </w:r>
      <w:r>
        <w:rPr>
          <w:i/>
          <w:color w:val="282828"/>
          <w:w w:val="105"/>
          <w:sz w:val="20"/>
        </w:rPr>
        <w:t>situation</w:t>
      </w:r>
      <w:r>
        <w:rPr>
          <w:i/>
          <w:color w:val="282828"/>
          <w:w w:val="105"/>
          <w:sz w:val="20"/>
        </w:rPr>
        <w:t> </w:t>
      </w:r>
      <w:r>
        <w:rPr>
          <w:color w:val="070707"/>
          <w:w w:val="105"/>
          <w:sz w:val="21"/>
        </w:rPr>
        <w:t>leading</w:t>
      </w:r>
      <w:r>
        <w:rPr>
          <w:color w:val="070707"/>
          <w:w w:val="105"/>
          <w:sz w:val="21"/>
        </w:rPr>
        <w:t> </w:t>
      </w:r>
      <w:r>
        <w:rPr>
          <w:color w:val="181818"/>
          <w:w w:val="105"/>
          <w:sz w:val="21"/>
        </w:rPr>
        <w:t>to </w:t>
      </w:r>
      <w:r>
        <w:rPr>
          <w:i/>
          <w:color w:val="070707"/>
          <w:w w:val="105"/>
          <w:sz w:val="20"/>
        </w:rPr>
        <w:t>harm</w:t>
      </w:r>
      <w:r>
        <w:rPr>
          <w:i/>
          <w:color w:val="070707"/>
          <w:spacing w:val="40"/>
          <w:w w:val="105"/>
          <w:sz w:val="20"/>
        </w:rPr>
        <w:t> </w:t>
      </w:r>
      <w:r>
        <w:rPr>
          <w:color w:val="181818"/>
          <w:w w:val="105"/>
          <w:sz w:val="17"/>
        </w:rPr>
        <w:t>(P2)</w:t>
      </w:r>
      <w:r>
        <w:rPr>
          <w:color w:val="181818"/>
          <w:spacing w:val="40"/>
          <w:w w:val="105"/>
          <w:sz w:val="17"/>
        </w:rPr>
        <w:t> </w:t>
      </w:r>
      <w:r>
        <w:rPr>
          <w:color w:val="282828"/>
          <w:w w:val="105"/>
          <w:sz w:val="21"/>
        </w:rPr>
        <w:t>can</w:t>
      </w:r>
      <w:r>
        <w:rPr>
          <w:color w:val="282828"/>
          <w:w w:val="105"/>
          <w:sz w:val="21"/>
        </w:rPr>
        <w:t> </w:t>
      </w:r>
      <w:r>
        <w:rPr>
          <w:color w:val="181818"/>
          <w:w w:val="105"/>
          <w:sz w:val="21"/>
        </w:rPr>
        <w:t>be </w:t>
      </w:r>
      <w:r>
        <w:rPr>
          <w:color w:val="282828"/>
          <w:w w:val="105"/>
          <w:sz w:val="21"/>
        </w:rPr>
        <w:t>estimated</w:t>
      </w:r>
      <w:r>
        <w:rPr>
          <w:color w:val="282828"/>
          <w:w w:val="105"/>
          <w:sz w:val="21"/>
        </w:rPr>
        <w:t> separately</w:t>
      </w:r>
      <w:r>
        <w:rPr>
          <w:color w:val="282828"/>
          <w:w w:val="105"/>
          <w:sz w:val="21"/>
        </w:rPr>
        <w:t> </w:t>
      </w:r>
      <w:r>
        <w:rPr>
          <w:color w:val="181818"/>
          <w:w w:val="105"/>
          <w:sz w:val="21"/>
        </w:rPr>
        <w:t>by the </w:t>
      </w:r>
      <w:r>
        <w:rPr>
          <w:color w:val="282828"/>
          <w:w w:val="105"/>
          <w:sz w:val="21"/>
        </w:rPr>
        <w:t>appropriate</w:t>
      </w:r>
      <w:r>
        <w:rPr>
          <w:color w:val="282828"/>
          <w:w w:val="105"/>
          <w:sz w:val="21"/>
        </w:rPr>
        <w:t> subject </w:t>
      </w:r>
      <w:r>
        <w:rPr>
          <w:color w:val="181818"/>
          <w:w w:val="105"/>
          <w:sz w:val="21"/>
        </w:rPr>
        <w:t>matter</w:t>
      </w:r>
      <w:r>
        <w:rPr>
          <w:color w:val="181818"/>
          <w:w w:val="105"/>
          <w:sz w:val="21"/>
        </w:rPr>
        <w:t> experts.</w:t>
      </w:r>
      <w:r>
        <w:rPr>
          <w:color w:val="181818"/>
          <w:w w:val="105"/>
          <w:sz w:val="21"/>
        </w:rPr>
        <w:t> The</w:t>
      </w:r>
      <w:r>
        <w:rPr>
          <w:color w:val="181818"/>
          <w:w w:val="105"/>
          <w:sz w:val="21"/>
        </w:rPr>
        <w:t> two</w:t>
      </w:r>
      <w:r>
        <w:rPr>
          <w:color w:val="181818"/>
          <w:w w:val="105"/>
          <w:sz w:val="21"/>
        </w:rPr>
        <w:t> probabilities</w:t>
      </w:r>
      <w:r>
        <w:rPr>
          <w:color w:val="181818"/>
          <w:w w:val="105"/>
          <w:sz w:val="21"/>
        </w:rPr>
        <w:t> </w:t>
      </w:r>
      <w:r>
        <w:rPr>
          <w:color w:val="282828"/>
          <w:w w:val="105"/>
          <w:sz w:val="21"/>
        </w:rPr>
        <w:t>can</w:t>
      </w:r>
      <w:r>
        <w:rPr>
          <w:color w:val="282828"/>
          <w:w w:val="105"/>
          <w:sz w:val="21"/>
        </w:rPr>
        <w:t> </w:t>
      </w:r>
      <w:r>
        <w:rPr>
          <w:color w:val="181818"/>
          <w:w w:val="105"/>
          <w:sz w:val="21"/>
        </w:rPr>
        <w:t>then</w:t>
      </w:r>
      <w:r>
        <w:rPr>
          <w:color w:val="181818"/>
          <w:w w:val="105"/>
          <w:sz w:val="21"/>
        </w:rPr>
        <w:t> be</w:t>
      </w:r>
      <w:r>
        <w:rPr>
          <w:color w:val="181818"/>
          <w:w w:val="105"/>
          <w:sz w:val="21"/>
        </w:rPr>
        <w:t> </w:t>
      </w:r>
      <w:r>
        <w:rPr>
          <w:color w:val="282828"/>
          <w:w w:val="105"/>
          <w:sz w:val="21"/>
        </w:rPr>
        <w:t>combined</w:t>
      </w:r>
      <w:r>
        <w:rPr>
          <w:color w:val="282828"/>
          <w:spacing w:val="40"/>
          <w:w w:val="105"/>
          <w:sz w:val="21"/>
        </w:rPr>
        <w:t> </w:t>
      </w:r>
      <w:r>
        <w:rPr>
          <w:color w:val="181818"/>
          <w:w w:val="105"/>
          <w:sz w:val="21"/>
        </w:rPr>
        <w:t>to</w:t>
      </w:r>
      <w:r>
        <w:rPr>
          <w:color w:val="181818"/>
          <w:w w:val="105"/>
          <w:sz w:val="21"/>
        </w:rPr>
        <w:t> </w:t>
      </w:r>
      <w:r>
        <w:rPr>
          <w:color w:val="282828"/>
          <w:w w:val="105"/>
          <w:sz w:val="21"/>
        </w:rPr>
        <w:t>give</w:t>
      </w:r>
      <w:r>
        <w:rPr>
          <w:color w:val="282828"/>
          <w:w w:val="105"/>
          <w:sz w:val="21"/>
        </w:rPr>
        <w:t> an</w:t>
      </w:r>
      <w:r>
        <w:rPr>
          <w:color w:val="282828"/>
          <w:w w:val="105"/>
          <w:sz w:val="21"/>
        </w:rPr>
        <w:t> estimate</w:t>
      </w:r>
      <w:r>
        <w:rPr>
          <w:color w:val="282828"/>
          <w:w w:val="105"/>
          <w:sz w:val="21"/>
        </w:rPr>
        <w:t> </w:t>
      </w:r>
      <w:r>
        <w:rPr>
          <w:color w:val="181818"/>
          <w:w w:val="105"/>
          <w:sz w:val="21"/>
        </w:rPr>
        <w:t>of</w:t>
      </w:r>
      <w:r>
        <w:rPr>
          <w:color w:val="181818"/>
          <w:w w:val="105"/>
          <w:sz w:val="21"/>
        </w:rPr>
        <w:t> the</w:t>
      </w:r>
      <w:r>
        <w:rPr>
          <w:color w:val="181818"/>
          <w:w w:val="105"/>
          <w:sz w:val="21"/>
        </w:rPr>
        <w:t> </w:t>
      </w:r>
      <w:r>
        <w:rPr>
          <w:color w:val="282828"/>
          <w:w w:val="105"/>
          <w:sz w:val="21"/>
        </w:rPr>
        <w:t>overall </w:t>
      </w:r>
      <w:r>
        <w:rPr>
          <w:color w:val="181818"/>
          <w:w w:val="105"/>
          <w:sz w:val="21"/>
        </w:rPr>
        <w:t>probability of </w:t>
      </w:r>
      <w:r>
        <w:rPr>
          <w:i/>
          <w:color w:val="181818"/>
          <w:w w:val="105"/>
          <w:sz w:val="20"/>
        </w:rPr>
        <w:t>harm.</w:t>
      </w:r>
    </w:p>
    <w:p>
      <w:pPr>
        <w:spacing w:before="180"/>
        <w:ind w:left="118" w:right="0" w:firstLine="0"/>
        <w:jc w:val="both"/>
        <w:rPr>
          <w:i/>
          <w:sz w:val="20"/>
        </w:rPr>
      </w:pPr>
      <w:r>
        <w:rPr>
          <w:i/>
          <w:color w:val="282828"/>
          <w:w w:val="105"/>
          <w:sz w:val="20"/>
        </w:rPr>
        <w:t>Pi:</w:t>
      </w:r>
      <w:r>
        <w:rPr>
          <w:i/>
          <w:color w:val="282828"/>
          <w:spacing w:val="9"/>
          <w:w w:val="105"/>
          <w:sz w:val="20"/>
        </w:rPr>
        <w:t> </w:t>
      </w:r>
      <w:r>
        <w:rPr>
          <w:color w:val="181818"/>
          <w:w w:val="105"/>
          <w:sz w:val="21"/>
          <w:u w:val="thick" w:color="282828"/>
        </w:rPr>
        <w:t>Probability</w:t>
      </w:r>
      <w:r>
        <w:rPr>
          <w:color w:val="181818"/>
          <w:spacing w:val="11"/>
          <w:w w:val="105"/>
          <w:sz w:val="21"/>
          <w:u w:val="thick" w:color="282828"/>
        </w:rPr>
        <w:t> </w:t>
      </w:r>
      <w:r>
        <w:rPr>
          <w:color w:val="282828"/>
          <w:w w:val="105"/>
          <w:sz w:val="21"/>
          <w:u w:val="thick" w:color="282828"/>
        </w:rPr>
        <w:t>of</w:t>
      </w:r>
      <w:r>
        <w:rPr>
          <w:color w:val="282828"/>
          <w:spacing w:val="-2"/>
          <w:w w:val="105"/>
          <w:sz w:val="21"/>
          <w:u w:val="thick" w:color="282828"/>
        </w:rPr>
        <w:t> </w:t>
      </w:r>
      <w:r>
        <w:rPr>
          <w:color w:val="181818"/>
          <w:w w:val="105"/>
          <w:sz w:val="21"/>
          <w:u w:val="thick" w:color="282828"/>
        </w:rPr>
        <w:t>occurrence</w:t>
      </w:r>
      <w:r>
        <w:rPr>
          <w:color w:val="181818"/>
          <w:spacing w:val="15"/>
          <w:w w:val="105"/>
          <w:sz w:val="21"/>
          <w:u w:val="thick" w:color="282828"/>
        </w:rPr>
        <w:t> </w:t>
      </w:r>
      <w:r>
        <w:rPr>
          <w:color w:val="282828"/>
          <w:w w:val="105"/>
          <w:sz w:val="21"/>
          <w:u w:val="thick" w:color="282828"/>
        </w:rPr>
        <w:t>of</w:t>
      </w:r>
      <w:r>
        <w:rPr>
          <w:color w:val="282828"/>
          <w:spacing w:val="-1"/>
          <w:w w:val="105"/>
          <w:sz w:val="21"/>
          <w:u w:val="thick" w:color="282828"/>
        </w:rPr>
        <w:t> </w:t>
      </w:r>
      <w:r>
        <w:rPr>
          <w:color w:val="181818"/>
          <w:w w:val="105"/>
          <w:sz w:val="21"/>
          <w:u w:val="thick" w:color="282828"/>
        </w:rPr>
        <w:t>the </w:t>
      </w:r>
      <w:r>
        <w:rPr>
          <w:i/>
          <w:color w:val="070707"/>
          <w:w w:val="105"/>
          <w:sz w:val="20"/>
          <w:u w:val="thick" w:color="282828"/>
        </w:rPr>
        <w:t>hazardous</w:t>
      </w:r>
      <w:r>
        <w:rPr>
          <w:i/>
          <w:color w:val="070707"/>
          <w:spacing w:val="5"/>
          <w:w w:val="105"/>
          <w:sz w:val="20"/>
          <w:u w:val="thick" w:color="282828"/>
        </w:rPr>
        <w:t> </w:t>
      </w:r>
      <w:r>
        <w:rPr>
          <w:i/>
          <w:color w:val="282828"/>
          <w:spacing w:val="-2"/>
          <w:w w:val="105"/>
          <w:sz w:val="20"/>
          <w:u w:val="thick" w:color="282828"/>
        </w:rPr>
        <w:t>situation</w:t>
      </w:r>
    </w:p>
    <w:p>
      <w:pPr>
        <w:pStyle w:val="BodyText"/>
        <w:spacing w:line="232" w:lineRule="auto" w:before="158"/>
        <w:ind w:left="106" w:right="64" w:firstLine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24576">
                <wp:simplePos x="0" y="0"/>
                <wp:positionH relativeFrom="page">
                  <wp:posOffset>5339550</wp:posOffset>
                </wp:positionH>
                <wp:positionV relativeFrom="paragraph">
                  <wp:posOffset>782728</wp:posOffset>
                </wp:positionV>
                <wp:extent cx="1270" cy="4162425"/>
                <wp:effectExtent l="0" t="0" r="0" b="0"/>
                <wp:wrapNone/>
                <wp:docPr id="851" name="Graphic 8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1" name="Graphic 851"/>
                      <wps:cNvSpPr/>
                      <wps:spPr>
                        <a:xfrm>
                          <a:off x="0" y="0"/>
                          <a:ext cx="1270" cy="416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162425">
                              <a:moveTo>
                                <a:pt x="0" y="416221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24576" from="420.437073pt,389.365327pt" to="420.437073pt,61.632137pt" stroked="true" strokeweight=".961549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25088">
                <wp:simplePos x="0" y="0"/>
                <wp:positionH relativeFrom="page">
                  <wp:posOffset>5766959</wp:posOffset>
                </wp:positionH>
                <wp:positionV relativeFrom="paragraph">
                  <wp:posOffset>782728</wp:posOffset>
                </wp:positionV>
                <wp:extent cx="1270" cy="4174490"/>
                <wp:effectExtent l="0" t="0" r="0" b="0"/>
                <wp:wrapNone/>
                <wp:docPr id="852" name="Graphic 8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2" name="Graphic 852"/>
                      <wps:cNvSpPr/>
                      <wps:spPr>
                        <a:xfrm>
                          <a:off x="0" y="0"/>
                          <a:ext cx="1270" cy="4174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174490">
                              <a:moveTo>
                                <a:pt x="0" y="417441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25088" from="454.091278pt,390.326422pt" to="454.091278pt,61.632137pt" stroked="true" strokeweight=".72116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28160">
                <wp:simplePos x="0" y="0"/>
                <wp:positionH relativeFrom="page">
                  <wp:posOffset>3077339</wp:posOffset>
                </wp:positionH>
                <wp:positionV relativeFrom="paragraph">
                  <wp:posOffset>788831</wp:posOffset>
                </wp:positionV>
                <wp:extent cx="1936114" cy="518795"/>
                <wp:effectExtent l="0" t="0" r="0" b="0"/>
                <wp:wrapNone/>
                <wp:docPr id="853" name="Textbox 8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3" name="Textbox 853"/>
                      <wps:cNvSpPr txBox="1"/>
                      <wps:spPr>
                        <a:xfrm>
                          <a:off x="0" y="0"/>
                          <a:ext cx="1936114" cy="518795"/>
                        </a:xfrm>
                        <a:prstGeom prst="rect">
                          <a:avLst/>
                        </a:prstGeom>
                        <a:ln w="91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1"/>
                              </w:numPr>
                              <w:tabs>
                                <w:tab w:pos="375" w:val="left" w:leader="none"/>
                              </w:tabs>
                              <w:spacing w:before="59"/>
                              <w:ind w:left="375" w:right="0" w:hanging="335"/>
                              <w:jc w:val="left"/>
                              <w:rPr>
                                <w:color w:val="282828"/>
                                <w:sz w:val="13"/>
                              </w:rPr>
                            </w:pPr>
                            <w:r>
                              <w:rPr>
                                <w:color w:val="181818"/>
                                <w:w w:val="105"/>
                                <w:sz w:val="13"/>
                              </w:rPr>
                              <w:t>D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e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fi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cie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nt</w:t>
                            </w:r>
                            <w:r>
                              <w:rPr>
                                <w:color w:val="282828"/>
                                <w:spacing w:val="2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ca</w:t>
                            </w:r>
                            <w:r>
                              <w:rPr>
                                <w:color w:val="181818"/>
                                <w:w w:val="105"/>
                                <w:sz w:val="13"/>
                              </w:rPr>
                              <w:t>librator</w:t>
                            </w:r>
                            <w:r>
                              <w:rPr>
                                <w:color w:val="181818"/>
                                <w:spacing w:val="1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traceability</w:t>
                            </w:r>
                            <w:r>
                              <w:rPr>
                                <w:color w:val="282828"/>
                                <w:spacing w:val="16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2"/>
                                <w:w w:val="105"/>
                                <w:sz w:val="13"/>
                              </w:rPr>
                              <w:t>process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1"/>
                              </w:numPr>
                              <w:tabs>
                                <w:tab w:pos="374" w:val="left" w:leader="none"/>
                              </w:tabs>
                              <w:spacing w:before="37"/>
                              <w:ind w:left="374" w:right="0" w:hanging="327"/>
                              <w:jc w:val="left"/>
                              <w:rPr>
                                <w:color w:val="424242"/>
                                <w:sz w:val="13"/>
                              </w:rPr>
                            </w:pPr>
                            <w:r>
                              <w:rPr>
                                <w:color w:val="181818"/>
                                <w:spacing w:val="2"/>
                                <w:sz w:val="13"/>
                              </w:rPr>
                              <w:t>In</w:t>
                            </w:r>
                            <w:r>
                              <w:rPr>
                                <w:color w:val="424242"/>
                                <w:spacing w:val="2"/>
                                <w:sz w:val="13"/>
                              </w:rPr>
                              <w:t>acc</w:t>
                            </w:r>
                            <w:r>
                              <w:rPr>
                                <w:color w:val="282828"/>
                                <w:spacing w:val="2"/>
                                <w:sz w:val="13"/>
                              </w:rPr>
                              <w:t>ur</w:t>
                            </w:r>
                            <w:r>
                              <w:rPr>
                                <w:color w:val="424242"/>
                                <w:spacing w:val="2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282828"/>
                                <w:spacing w:val="2"/>
                                <w:sz w:val="13"/>
                              </w:rPr>
                              <w:t>t</w:t>
                            </w:r>
                            <w:r>
                              <w:rPr>
                                <w:color w:val="424242"/>
                                <w:spacing w:val="2"/>
                                <w:sz w:val="13"/>
                              </w:rPr>
                              <w:t>e</w:t>
                            </w:r>
                            <w:r>
                              <w:rPr>
                                <w:color w:val="424242"/>
                                <w:spacing w:val="1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spacing w:val="2"/>
                                <w:sz w:val="13"/>
                              </w:rPr>
                              <w:t>ca</w:t>
                            </w:r>
                            <w:r>
                              <w:rPr>
                                <w:color w:val="070707"/>
                                <w:spacing w:val="2"/>
                                <w:sz w:val="13"/>
                              </w:rPr>
                              <w:t>li</w:t>
                            </w:r>
                            <w:r>
                              <w:rPr>
                                <w:color w:val="282828"/>
                                <w:spacing w:val="2"/>
                                <w:sz w:val="13"/>
                              </w:rPr>
                              <w:t>b</w:t>
                            </w:r>
                            <w:r>
                              <w:rPr>
                                <w:color w:val="424242"/>
                                <w:spacing w:val="2"/>
                                <w:sz w:val="13"/>
                              </w:rPr>
                              <w:t>r</w:t>
                            </w:r>
                            <w:r>
                              <w:rPr>
                                <w:color w:val="282828"/>
                                <w:spacing w:val="2"/>
                                <w:sz w:val="13"/>
                              </w:rPr>
                              <w:t>ator</w:t>
                            </w:r>
                            <w:r>
                              <w:rPr>
                                <w:color w:val="282828"/>
                                <w:spacing w:val="1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2"/>
                                <w:sz w:val="13"/>
                              </w:rPr>
                              <w:t>value</w:t>
                            </w:r>
                            <w:r>
                              <w:rPr>
                                <w:color w:val="282828"/>
                                <w:spacing w:val="1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spacing w:val="-2"/>
                                <w:sz w:val="13"/>
                              </w:rPr>
                              <w:t>ass</w:t>
                            </w:r>
                            <w:r>
                              <w:rPr>
                                <w:color w:val="070707"/>
                                <w:spacing w:val="-2"/>
                                <w:sz w:val="13"/>
                              </w:rPr>
                              <w:t>i</w:t>
                            </w:r>
                            <w:r>
                              <w:rPr>
                                <w:color w:val="424242"/>
                                <w:spacing w:val="-2"/>
                                <w:sz w:val="13"/>
                              </w:rPr>
                              <w:t>g</w:t>
                            </w:r>
                            <w:r>
                              <w:rPr>
                                <w:color w:val="282828"/>
                                <w:spacing w:val="-2"/>
                                <w:sz w:val="13"/>
                              </w:rPr>
                              <w:t>ned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1"/>
                              </w:numPr>
                              <w:tabs>
                                <w:tab w:pos="368" w:val="left" w:leader="none"/>
                                <w:tab w:pos="374" w:val="left" w:leader="none"/>
                              </w:tabs>
                              <w:spacing w:line="254" w:lineRule="auto" w:before="34"/>
                              <w:ind w:left="368" w:right="334" w:hanging="324"/>
                              <w:jc w:val="left"/>
                              <w:rPr>
                                <w:color w:val="282828"/>
                                <w:sz w:val="13"/>
                              </w:rPr>
                            </w:pPr>
                            <w:r>
                              <w:rPr>
                                <w:color w:val="181818"/>
                                <w:w w:val="105"/>
                                <w:sz w:val="13"/>
                              </w:rPr>
                              <w:t>Labor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to</w:t>
                            </w:r>
                            <w:r>
                              <w:rPr>
                                <w:color w:val="070707"/>
                                <w:w w:val="105"/>
                                <w:sz w:val="13"/>
                              </w:rPr>
                              <w:t>r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y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 calibrates blood 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181818"/>
                                <w:w w:val="105"/>
                                <w:sz w:val="13"/>
                              </w:rPr>
                              <w:t>n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181818"/>
                                <w:w w:val="105"/>
                                <w:sz w:val="13"/>
                              </w:rPr>
                              <w:t>ly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s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er with</w:t>
                            </w:r>
                            <w:r>
                              <w:rPr>
                                <w:color w:val="282828"/>
                                <w:spacing w:val="4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181818"/>
                                <w:w w:val="105"/>
                                <w:sz w:val="13"/>
                              </w:rPr>
                              <w:t>in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acc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ur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t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e g</w:t>
                            </w:r>
                            <w:r>
                              <w:rPr>
                                <w:color w:val="070707"/>
                                <w:w w:val="105"/>
                                <w:sz w:val="13"/>
                              </w:rPr>
                              <w:t>l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ucos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e 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calibrator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310226pt;margin-top:62.112686pt;width:152.450pt;height:40.85pt;mso-position-horizontal-relative:page;mso-position-vertical-relative:paragraph;z-index:16028160" type="#_x0000_t202" id="docshape711" filled="false" stroked="true" strokeweight=".721161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41"/>
                        </w:numPr>
                        <w:tabs>
                          <w:tab w:pos="375" w:val="left" w:leader="none"/>
                        </w:tabs>
                        <w:spacing w:before="59"/>
                        <w:ind w:left="375" w:right="0" w:hanging="335"/>
                        <w:jc w:val="left"/>
                        <w:rPr>
                          <w:color w:val="282828"/>
                          <w:sz w:val="13"/>
                        </w:rPr>
                      </w:pPr>
                      <w:r>
                        <w:rPr>
                          <w:color w:val="181818"/>
                          <w:w w:val="105"/>
                          <w:sz w:val="13"/>
                        </w:rPr>
                        <w:t>D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e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fi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cie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nt</w:t>
                      </w:r>
                      <w:r>
                        <w:rPr>
                          <w:color w:val="282828"/>
                          <w:spacing w:val="2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ca</w:t>
                      </w:r>
                      <w:r>
                        <w:rPr>
                          <w:color w:val="181818"/>
                          <w:w w:val="105"/>
                          <w:sz w:val="13"/>
                        </w:rPr>
                        <w:t>librator</w:t>
                      </w:r>
                      <w:r>
                        <w:rPr>
                          <w:color w:val="181818"/>
                          <w:spacing w:val="10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traceability</w:t>
                      </w:r>
                      <w:r>
                        <w:rPr>
                          <w:color w:val="282828"/>
                          <w:spacing w:val="16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282828"/>
                          <w:spacing w:val="-2"/>
                          <w:w w:val="105"/>
                          <w:sz w:val="13"/>
                        </w:rPr>
                        <w:t>process</w:t>
                      </w:r>
                    </w:p>
                    <w:p>
                      <w:pPr>
                        <w:numPr>
                          <w:ilvl w:val="0"/>
                          <w:numId w:val="41"/>
                        </w:numPr>
                        <w:tabs>
                          <w:tab w:pos="374" w:val="left" w:leader="none"/>
                        </w:tabs>
                        <w:spacing w:before="37"/>
                        <w:ind w:left="374" w:right="0" w:hanging="327"/>
                        <w:jc w:val="left"/>
                        <w:rPr>
                          <w:color w:val="424242"/>
                          <w:sz w:val="13"/>
                        </w:rPr>
                      </w:pPr>
                      <w:r>
                        <w:rPr>
                          <w:color w:val="181818"/>
                          <w:spacing w:val="2"/>
                          <w:sz w:val="13"/>
                        </w:rPr>
                        <w:t>In</w:t>
                      </w:r>
                      <w:r>
                        <w:rPr>
                          <w:color w:val="424242"/>
                          <w:spacing w:val="2"/>
                          <w:sz w:val="13"/>
                        </w:rPr>
                        <w:t>acc</w:t>
                      </w:r>
                      <w:r>
                        <w:rPr>
                          <w:color w:val="282828"/>
                          <w:spacing w:val="2"/>
                          <w:sz w:val="13"/>
                        </w:rPr>
                        <w:t>ur</w:t>
                      </w:r>
                      <w:r>
                        <w:rPr>
                          <w:color w:val="424242"/>
                          <w:spacing w:val="2"/>
                          <w:sz w:val="13"/>
                        </w:rPr>
                        <w:t>a</w:t>
                      </w:r>
                      <w:r>
                        <w:rPr>
                          <w:color w:val="282828"/>
                          <w:spacing w:val="2"/>
                          <w:sz w:val="13"/>
                        </w:rPr>
                        <w:t>t</w:t>
                      </w:r>
                      <w:r>
                        <w:rPr>
                          <w:color w:val="424242"/>
                          <w:spacing w:val="2"/>
                          <w:sz w:val="13"/>
                        </w:rPr>
                        <w:t>e</w:t>
                      </w:r>
                      <w:r>
                        <w:rPr>
                          <w:color w:val="424242"/>
                          <w:spacing w:val="19"/>
                          <w:sz w:val="13"/>
                        </w:rPr>
                        <w:t> </w:t>
                      </w:r>
                      <w:r>
                        <w:rPr>
                          <w:color w:val="424242"/>
                          <w:spacing w:val="2"/>
                          <w:sz w:val="13"/>
                        </w:rPr>
                        <w:t>ca</w:t>
                      </w:r>
                      <w:r>
                        <w:rPr>
                          <w:color w:val="070707"/>
                          <w:spacing w:val="2"/>
                          <w:sz w:val="13"/>
                        </w:rPr>
                        <w:t>li</w:t>
                      </w:r>
                      <w:r>
                        <w:rPr>
                          <w:color w:val="282828"/>
                          <w:spacing w:val="2"/>
                          <w:sz w:val="13"/>
                        </w:rPr>
                        <w:t>b</w:t>
                      </w:r>
                      <w:r>
                        <w:rPr>
                          <w:color w:val="424242"/>
                          <w:spacing w:val="2"/>
                          <w:sz w:val="13"/>
                        </w:rPr>
                        <w:t>r</w:t>
                      </w:r>
                      <w:r>
                        <w:rPr>
                          <w:color w:val="282828"/>
                          <w:spacing w:val="2"/>
                          <w:sz w:val="13"/>
                        </w:rPr>
                        <w:t>ator</w:t>
                      </w:r>
                      <w:r>
                        <w:rPr>
                          <w:color w:val="282828"/>
                          <w:spacing w:val="18"/>
                          <w:sz w:val="13"/>
                        </w:rPr>
                        <w:t> </w:t>
                      </w:r>
                      <w:r>
                        <w:rPr>
                          <w:color w:val="282828"/>
                          <w:spacing w:val="2"/>
                          <w:sz w:val="13"/>
                        </w:rPr>
                        <w:t>value</w:t>
                      </w:r>
                      <w:r>
                        <w:rPr>
                          <w:color w:val="282828"/>
                          <w:spacing w:val="12"/>
                          <w:sz w:val="13"/>
                        </w:rPr>
                        <w:t> </w:t>
                      </w:r>
                      <w:r>
                        <w:rPr>
                          <w:color w:val="424242"/>
                          <w:spacing w:val="-2"/>
                          <w:sz w:val="13"/>
                        </w:rPr>
                        <w:t>ass</w:t>
                      </w:r>
                      <w:r>
                        <w:rPr>
                          <w:color w:val="070707"/>
                          <w:spacing w:val="-2"/>
                          <w:sz w:val="13"/>
                        </w:rPr>
                        <w:t>i</w:t>
                      </w:r>
                      <w:r>
                        <w:rPr>
                          <w:color w:val="424242"/>
                          <w:spacing w:val="-2"/>
                          <w:sz w:val="13"/>
                        </w:rPr>
                        <w:t>g</w:t>
                      </w:r>
                      <w:r>
                        <w:rPr>
                          <w:color w:val="282828"/>
                          <w:spacing w:val="-2"/>
                          <w:sz w:val="13"/>
                        </w:rPr>
                        <w:t>ned</w:t>
                      </w:r>
                    </w:p>
                    <w:p>
                      <w:pPr>
                        <w:numPr>
                          <w:ilvl w:val="0"/>
                          <w:numId w:val="41"/>
                        </w:numPr>
                        <w:tabs>
                          <w:tab w:pos="368" w:val="left" w:leader="none"/>
                          <w:tab w:pos="374" w:val="left" w:leader="none"/>
                        </w:tabs>
                        <w:spacing w:line="254" w:lineRule="auto" w:before="34"/>
                        <w:ind w:left="368" w:right="334" w:hanging="324"/>
                        <w:jc w:val="left"/>
                        <w:rPr>
                          <w:color w:val="282828"/>
                          <w:sz w:val="13"/>
                        </w:rPr>
                      </w:pPr>
                      <w:r>
                        <w:rPr>
                          <w:color w:val="181818"/>
                          <w:w w:val="105"/>
                          <w:sz w:val="13"/>
                        </w:rPr>
                        <w:t>Labor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a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to</w:t>
                      </w:r>
                      <w:r>
                        <w:rPr>
                          <w:color w:val="070707"/>
                          <w:w w:val="105"/>
                          <w:sz w:val="13"/>
                        </w:rPr>
                        <w:t>r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y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 calibrates blood 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a</w:t>
                      </w:r>
                      <w:r>
                        <w:rPr>
                          <w:color w:val="181818"/>
                          <w:w w:val="105"/>
                          <w:sz w:val="13"/>
                        </w:rPr>
                        <w:t>n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a</w:t>
                      </w:r>
                      <w:r>
                        <w:rPr>
                          <w:color w:val="181818"/>
                          <w:w w:val="105"/>
                          <w:sz w:val="13"/>
                        </w:rPr>
                        <w:t>ly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s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er with</w:t>
                      </w:r>
                      <w:r>
                        <w:rPr>
                          <w:color w:val="282828"/>
                          <w:spacing w:val="40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181818"/>
                          <w:w w:val="105"/>
                          <w:sz w:val="13"/>
                        </w:rPr>
                        <w:t>in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acc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ur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a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t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e g</w:t>
                      </w:r>
                      <w:r>
                        <w:rPr>
                          <w:color w:val="070707"/>
                          <w:w w:val="105"/>
                          <w:sz w:val="13"/>
                        </w:rPr>
                        <w:t>l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ucos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e 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calibrator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181818"/>
          <w:w w:val="105"/>
        </w:rPr>
        <w:t>The</w:t>
      </w:r>
      <w:r>
        <w:rPr>
          <w:color w:val="181818"/>
          <w:spacing w:val="-11"/>
          <w:w w:val="105"/>
        </w:rPr>
        <w:t> </w:t>
      </w:r>
      <w:r>
        <w:rPr>
          <w:color w:val="181818"/>
          <w:w w:val="105"/>
        </w:rPr>
        <w:t>individuals </w:t>
      </w:r>
      <w:r>
        <w:rPr>
          <w:color w:val="282828"/>
          <w:w w:val="105"/>
        </w:rPr>
        <w:t>assigned </w:t>
      </w:r>
      <w:r>
        <w:rPr>
          <w:color w:val="181818"/>
          <w:w w:val="105"/>
        </w:rPr>
        <w:t>to</w:t>
      </w:r>
      <w:r>
        <w:rPr>
          <w:color w:val="181818"/>
          <w:spacing w:val="-13"/>
          <w:w w:val="105"/>
        </w:rPr>
        <w:t> </w:t>
      </w:r>
      <w:r>
        <w:rPr>
          <w:color w:val="282828"/>
          <w:w w:val="105"/>
        </w:rPr>
        <w:t>estimate </w:t>
      </w:r>
      <w:r>
        <w:rPr>
          <w:color w:val="181818"/>
          <w:w w:val="105"/>
        </w:rPr>
        <w:t>the </w:t>
      </w:r>
      <w:r>
        <w:rPr>
          <w:color w:val="282828"/>
          <w:w w:val="105"/>
        </w:rPr>
        <w:t>probability </w:t>
      </w:r>
      <w:r>
        <w:rPr>
          <w:i/>
          <w:color w:val="181818"/>
          <w:w w:val="105"/>
          <w:sz w:val="20"/>
        </w:rPr>
        <w:t>P</w:t>
      </w:r>
      <w:r>
        <w:rPr>
          <w:i/>
          <w:color w:val="424242"/>
          <w:w w:val="105"/>
          <w:sz w:val="20"/>
        </w:rPr>
        <w:t>i </w:t>
      </w:r>
      <w:r>
        <w:rPr>
          <w:color w:val="282828"/>
          <w:w w:val="105"/>
        </w:rPr>
        <w:t>should </w:t>
      </w:r>
      <w:r>
        <w:rPr>
          <w:color w:val="181818"/>
          <w:w w:val="105"/>
        </w:rPr>
        <w:t>be</w:t>
      </w:r>
      <w:r>
        <w:rPr>
          <w:color w:val="181818"/>
          <w:spacing w:val="-11"/>
          <w:w w:val="105"/>
        </w:rPr>
        <w:t> </w:t>
      </w:r>
      <w:r>
        <w:rPr>
          <w:color w:val="282828"/>
          <w:w w:val="105"/>
        </w:rPr>
        <w:t>familiar</w:t>
      </w:r>
      <w:r>
        <w:rPr>
          <w:color w:val="282828"/>
          <w:spacing w:val="-5"/>
          <w:w w:val="105"/>
        </w:rPr>
        <w:t> </w:t>
      </w:r>
      <w:r>
        <w:rPr>
          <w:color w:val="181818"/>
          <w:w w:val="105"/>
        </w:rPr>
        <w:t>with</w:t>
      </w:r>
      <w:r>
        <w:rPr>
          <w:color w:val="181818"/>
          <w:spacing w:val="-1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-3"/>
          <w:w w:val="105"/>
        </w:rPr>
        <w:t> </w:t>
      </w:r>
      <w:r>
        <w:rPr>
          <w:color w:val="181818"/>
          <w:w w:val="105"/>
        </w:rPr>
        <w:t>design,</w:t>
      </w:r>
      <w:r>
        <w:rPr>
          <w:color w:val="181818"/>
          <w:spacing w:val="-5"/>
          <w:w w:val="105"/>
        </w:rPr>
        <w:t> </w:t>
      </w:r>
      <w:r>
        <w:rPr>
          <w:color w:val="181818"/>
          <w:w w:val="105"/>
        </w:rPr>
        <w:t>construction, use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and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servicing</w:t>
      </w:r>
      <w:r>
        <w:rPr>
          <w:color w:val="181818"/>
          <w:w w:val="105"/>
        </w:rPr>
        <w:t> of</w:t>
      </w:r>
      <w:r>
        <w:rPr>
          <w:color w:val="181818"/>
          <w:w w:val="105"/>
        </w:rPr>
        <w:t> the</w:t>
      </w:r>
      <w:r>
        <w:rPr>
          <w:color w:val="181818"/>
          <w:w w:val="105"/>
        </w:rPr>
        <w:t> </w:t>
      </w:r>
      <w:r>
        <w:rPr>
          <w:i/>
          <w:color w:val="181818"/>
          <w:w w:val="105"/>
          <w:sz w:val="20"/>
        </w:rPr>
        <w:t>/VD</w:t>
      </w:r>
      <w:r>
        <w:rPr>
          <w:i/>
          <w:color w:val="181818"/>
          <w:w w:val="105"/>
          <w:sz w:val="20"/>
        </w:rPr>
        <w:t> medical</w:t>
      </w:r>
      <w:r>
        <w:rPr>
          <w:i/>
          <w:color w:val="181818"/>
          <w:w w:val="105"/>
          <w:sz w:val="20"/>
        </w:rPr>
        <w:t> device, </w:t>
      </w:r>
      <w:r>
        <w:rPr>
          <w:color w:val="282828"/>
          <w:w w:val="105"/>
        </w:rPr>
        <w:t>as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well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as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have an</w:t>
      </w:r>
      <w:r>
        <w:rPr>
          <w:color w:val="181818"/>
          <w:w w:val="105"/>
        </w:rPr>
        <w:t> </w:t>
      </w:r>
      <w:r>
        <w:rPr>
          <w:color w:val="282828"/>
          <w:w w:val="105"/>
        </w:rPr>
        <w:t>adequate</w:t>
      </w:r>
      <w:r>
        <w:rPr>
          <w:color w:val="282828"/>
          <w:w w:val="105"/>
        </w:rPr>
        <w:t> </w:t>
      </w:r>
      <w:r>
        <w:rPr>
          <w:color w:val="070707"/>
          <w:w w:val="105"/>
        </w:rPr>
        <w:t>understanding</w:t>
      </w:r>
      <w:r>
        <w:rPr>
          <w:color w:val="070707"/>
          <w:w w:val="105"/>
        </w:rPr>
        <w:t> </w:t>
      </w:r>
      <w:r>
        <w:rPr>
          <w:color w:val="181818"/>
          <w:w w:val="105"/>
        </w:rPr>
        <w:t>of</w:t>
      </w:r>
      <w:r>
        <w:rPr>
          <w:color w:val="181818"/>
          <w:w w:val="105"/>
        </w:rPr>
        <w:t> the</w:t>
      </w:r>
      <w:r>
        <w:rPr>
          <w:color w:val="181818"/>
          <w:w w:val="105"/>
        </w:rPr>
        <w:t> use </w:t>
      </w:r>
      <w:r>
        <w:rPr>
          <w:color w:val="282828"/>
          <w:w w:val="105"/>
        </w:rPr>
        <w:t>environment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(e.g. </w:t>
      </w:r>
      <w:r>
        <w:rPr>
          <w:color w:val="282828"/>
          <w:w w:val="105"/>
        </w:rPr>
        <w:t>medical </w:t>
      </w:r>
      <w:r>
        <w:rPr>
          <w:color w:val="070707"/>
          <w:w w:val="105"/>
        </w:rPr>
        <w:t>laboratory, </w:t>
      </w:r>
      <w:r>
        <w:rPr>
          <w:color w:val="181818"/>
          <w:w w:val="105"/>
        </w:rPr>
        <w:t>point of </w:t>
      </w:r>
      <w:r>
        <w:rPr>
          <w:color w:val="282828"/>
          <w:w w:val="105"/>
        </w:rPr>
        <w:t>care, </w:t>
      </w:r>
      <w:r>
        <w:rPr>
          <w:color w:val="181818"/>
          <w:w w:val="105"/>
        </w:rPr>
        <w:t>patient's </w:t>
      </w:r>
      <w:r>
        <w:rPr>
          <w:color w:val="070707"/>
          <w:w w:val="105"/>
        </w:rPr>
        <w:t>home). </w:t>
      </w:r>
      <w:r>
        <w:rPr>
          <w:color w:val="181818"/>
          <w:w w:val="105"/>
        </w:rPr>
        <w:t>Expert knowledge</w:t>
      </w:r>
      <w:r>
        <w:rPr>
          <w:color w:val="181818"/>
          <w:w w:val="105"/>
        </w:rPr>
        <w:t> of the medical </w:t>
      </w:r>
      <w:r>
        <w:rPr>
          <w:color w:val="282828"/>
          <w:w w:val="105"/>
        </w:rPr>
        <w:t>applications </w:t>
      </w:r>
      <w:r>
        <w:rPr>
          <w:color w:val="181818"/>
          <w:w w:val="105"/>
        </w:rPr>
        <w:t>is </w:t>
      </w:r>
      <w:r>
        <w:rPr>
          <w:color w:val="282828"/>
          <w:w w:val="105"/>
        </w:rPr>
        <w:t>generally </w:t>
      </w:r>
      <w:r>
        <w:rPr>
          <w:color w:val="181818"/>
          <w:w w:val="105"/>
        </w:rPr>
        <w:t>not </w:t>
      </w:r>
      <w:r>
        <w:rPr>
          <w:color w:val="282828"/>
          <w:w w:val="105"/>
        </w:rPr>
        <w:t>needed </w:t>
      </w:r>
      <w:r>
        <w:rPr>
          <w:color w:val="181818"/>
          <w:w w:val="105"/>
        </w:rPr>
        <w:t>to </w:t>
      </w:r>
      <w:r>
        <w:rPr>
          <w:color w:val="282828"/>
          <w:w w:val="105"/>
        </w:rPr>
        <w:t>analyse </w:t>
      </w:r>
      <w:r>
        <w:rPr>
          <w:color w:val="181818"/>
          <w:w w:val="105"/>
        </w:rPr>
        <w:t>the </w:t>
      </w:r>
      <w:r>
        <w:rPr>
          <w:i/>
          <w:color w:val="181818"/>
          <w:w w:val="105"/>
          <w:sz w:val="20"/>
        </w:rPr>
        <w:t>Pi </w:t>
      </w:r>
      <w:r>
        <w:rPr>
          <w:color w:val="282828"/>
          <w:w w:val="105"/>
        </w:rPr>
        <w:t>events.</w:t>
      </w:r>
    </w:p>
    <w:p>
      <w:pPr>
        <w:pStyle w:val="BodyText"/>
        <w:spacing w:before="159"/>
      </w:pPr>
    </w:p>
    <w:p>
      <w:pPr>
        <w:spacing w:line="261" w:lineRule="auto" w:before="0"/>
        <w:ind w:left="1431" w:right="6712" w:firstLine="21"/>
        <w:jc w:val="center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0" simplePos="0" relativeHeight="16024064">
            <wp:simplePos x="0" y="0"/>
            <wp:positionH relativeFrom="page">
              <wp:posOffset>5495249</wp:posOffset>
            </wp:positionH>
            <wp:positionV relativeFrom="paragraph">
              <wp:posOffset>199312</wp:posOffset>
            </wp:positionV>
            <wp:extent cx="97693" cy="1635590"/>
            <wp:effectExtent l="0" t="0" r="0" b="0"/>
            <wp:wrapNone/>
            <wp:docPr id="854" name="Image 8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4" name="Image 854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693" cy="163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70707"/>
          <w:w w:val="120"/>
          <w:sz w:val="13"/>
        </w:rPr>
        <w:t>Initiating</w:t>
      </w:r>
      <w:r>
        <w:rPr>
          <w:color w:val="070707"/>
          <w:spacing w:val="-10"/>
          <w:w w:val="120"/>
          <w:sz w:val="13"/>
        </w:rPr>
        <w:t> </w:t>
      </w:r>
      <w:r>
        <w:rPr>
          <w:color w:val="282828"/>
          <w:w w:val="120"/>
          <w:sz w:val="13"/>
        </w:rPr>
        <w:t>and</w:t>
      </w:r>
      <w:r>
        <w:rPr>
          <w:color w:val="282828"/>
          <w:spacing w:val="40"/>
          <w:w w:val="120"/>
          <w:sz w:val="13"/>
        </w:rPr>
        <w:t> </w:t>
      </w:r>
      <w:r>
        <w:rPr>
          <w:color w:val="282828"/>
          <w:spacing w:val="-2"/>
          <w:w w:val="120"/>
          <w:sz w:val="13"/>
        </w:rPr>
        <w:t>contributing</w:t>
      </w:r>
      <w:r>
        <w:rPr>
          <w:color w:val="282828"/>
          <w:spacing w:val="-8"/>
          <w:w w:val="120"/>
          <w:sz w:val="13"/>
        </w:rPr>
        <w:t> </w:t>
      </w:r>
      <w:r>
        <w:rPr>
          <w:color w:val="282828"/>
          <w:spacing w:val="-2"/>
          <w:w w:val="120"/>
          <w:sz w:val="13"/>
        </w:rPr>
        <w:t>events</w:t>
      </w:r>
    </w:p>
    <w:p>
      <w:pPr>
        <w:pStyle w:val="BodyText"/>
        <w:spacing w:before="50"/>
        <w:rPr>
          <w:sz w:val="13"/>
        </w:rPr>
      </w:pPr>
    </w:p>
    <w:p>
      <w:pPr>
        <w:spacing w:before="0"/>
        <w:ind w:left="340" w:right="0" w:firstLine="0"/>
        <w:jc w:val="center"/>
        <w:rPr>
          <w:rFonts w:ascii="Arial"/>
          <w:position w:val="-5"/>
          <w:sz w:val="34"/>
        </w:rPr>
      </w:pPr>
      <w:r>
        <w:rPr>
          <w:rFonts w:ascii="Arial"/>
          <w:position w:val="-5"/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1533440">
                <wp:simplePos x="0" y="0"/>
                <wp:positionH relativeFrom="page">
                  <wp:posOffset>3077339</wp:posOffset>
                </wp:positionH>
                <wp:positionV relativeFrom="paragraph">
                  <wp:posOffset>216623</wp:posOffset>
                </wp:positionV>
                <wp:extent cx="1936114" cy="521970"/>
                <wp:effectExtent l="0" t="0" r="0" b="0"/>
                <wp:wrapNone/>
                <wp:docPr id="855" name="Textbox 8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5" name="Textbox 855"/>
                      <wps:cNvSpPr txBox="1"/>
                      <wps:spPr>
                        <a:xfrm>
                          <a:off x="0" y="0"/>
                          <a:ext cx="1936114" cy="521970"/>
                        </a:xfrm>
                        <a:prstGeom prst="rect">
                          <a:avLst/>
                        </a:prstGeom>
                        <a:ln w="91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1"/>
                              <w:rPr>
                                <w:rFonts w:ascii="Arial"/>
                                <w:i/>
                                <w:sz w:val="13"/>
                              </w:rPr>
                            </w:pPr>
                          </w:p>
                          <w:p>
                            <w:pPr>
                              <w:tabs>
                                <w:tab w:pos="375" w:val="left" w:leader="none"/>
                              </w:tabs>
                              <w:spacing w:line="261" w:lineRule="auto" w:before="0"/>
                              <w:ind w:left="368" w:right="374" w:hanging="326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82828"/>
                                <w:spacing w:val="-6"/>
                                <w:w w:val="105"/>
                                <w:sz w:val="13"/>
                              </w:rPr>
                              <w:t>4)</w:t>
                            </w:r>
                            <w:r>
                              <w:rPr>
                                <w:color w:val="282828"/>
                                <w:sz w:val="13"/>
                              </w:rPr>
                              <w:tab/>
                              <w:tab/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Blood</w:t>
                            </w:r>
                            <w:r>
                              <w:rPr>
                                <w:color w:val="282828"/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181818"/>
                                <w:w w:val="105"/>
                                <w:sz w:val="13"/>
                              </w:rPr>
                              <w:t>n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181818"/>
                                <w:w w:val="105"/>
                                <w:sz w:val="13"/>
                              </w:rPr>
                              <w:t>ly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ze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r</w:t>
                            </w:r>
                            <w:r>
                              <w:rPr>
                                <w:color w:val="282828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generates</w:t>
                            </w:r>
                            <w:r>
                              <w:rPr>
                                <w:color w:val="282828"/>
                                <w:spacing w:val="-5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fa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l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se</w:t>
                            </w:r>
                            <w:r>
                              <w:rPr>
                                <w:color w:val="181818"/>
                                <w:w w:val="105"/>
                                <w:sz w:val="13"/>
                              </w:rPr>
                              <w:t>ly</w:t>
                            </w:r>
                            <w:r>
                              <w:rPr>
                                <w:color w:val="181818"/>
                                <w:spacing w:val="-7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e</w:t>
                            </w:r>
                            <w:r>
                              <w:rPr>
                                <w:color w:val="181818"/>
                                <w:w w:val="105"/>
                                <w:sz w:val="13"/>
                              </w:rPr>
                              <w:t>l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ev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ated</w:t>
                            </w:r>
                            <w:r>
                              <w:rPr>
                                <w:color w:val="282828"/>
                                <w:spacing w:val="4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g</w:t>
                            </w:r>
                            <w:r>
                              <w:rPr>
                                <w:color w:val="070707"/>
                                <w:w w:val="105"/>
                                <w:sz w:val="13"/>
                              </w:rPr>
                              <w:t>l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u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c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o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se 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results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310226pt;margin-top:17.056955pt;width:152.450pt;height:41.1pt;mso-position-horizontal-relative:page;mso-position-vertical-relative:paragraph;z-index:-21783040" type="#_x0000_t202" id="docshape712" filled="false" stroked="true" strokeweight=".721161pt" strokecolor="#000000">
                <v:textbox inset="0,0,0,0">
                  <w:txbxContent>
                    <w:p>
                      <w:pPr>
                        <w:pStyle w:val="BodyText"/>
                        <w:spacing w:before="101"/>
                        <w:rPr>
                          <w:rFonts w:ascii="Arial"/>
                          <w:i/>
                          <w:sz w:val="13"/>
                        </w:rPr>
                      </w:pPr>
                    </w:p>
                    <w:p>
                      <w:pPr>
                        <w:tabs>
                          <w:tab w:pos="375" w:val="left" w:leader="none"/>
                        </w:tabs>
                        <w:spacing w:line="261" w:lineRule="auto" w:before="0"/>
                        <w:ind w:left="368" w:right="374" w:hanging="326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282828"/>
                          <w:spacing w:val="-6"/>
                          <w:w w:val="105"/>
                          <w:sz w:val="13"/>
                        </w:rPr>
                        <w:t>4)</w:t>
                      </w:r>
                      <w:r>
                        <w:rPr>
                          <w:color w:val="282828"/>
                          <w:sz w:val="13"/>
                        </w:rPr>
                        <w:tab/>
                        <w:tab/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Blood</w:t>
                      </w:r>
                      <w:r>
                        <w:rPr>
                          <w:color w:val="282828"/>
                          <w:spacing w:val="-1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a</w:t>
                      </w:r>
                      <w:r>
                        <w:rPr>
                          <w:color w:val="181818"/>
                          <w:w w:val="105"/>
                          <w:sz w:val="13"/>
                        </w:rPr>
                        <w:t>n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a</w:t>
                      </w:r>
                      <w:r>
                        <w:rPr>
                          <w:color w:val="181818"/>
                          <w:w w:val="105"/>
                          <w:sz w:val="13"/>
                        </w:rPr>
                        <w:t>ly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ze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r</w:t>
                      </w:r>
                      <w:r>
                        <w:rPr>
                          <w:color w:val="282828"/>
                          <w:spacing w:val="-9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generates</w:t>
                      </w:r>
                      <w:r>
                        <w:rPr>
                          <w:color w:val="282828"/>
                          <w:spacing w:val="-5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fa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l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se</w:t>
                      </w:r>
                      <w:r>
                        <w:rPr>
                          <w:color w:val="181818"/>
                          <w:w w:val="105"/>
                          <w:sz w:val="13"/>
                        </w:rPr>
                        <w:t>ly</w:t>
                      </w:r>
                      <w:r>
                        <w:rPr>
                          <w:color w:val="181818"/>
                          <w:spacing w:val="-7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e</w:t>
                      </w:r>
                      <w:r>
                        <w:rPr>
                          <w:color w:val="181818"/>
                          <w:w w:val="105"/>
                          <w:sz w:val="13"/>
                        </w:rPr>
                        <w:t>l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ev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ated</w:t>
                      </w:r>
                      <w:r>
                        <w:rPr>
                          <w:color w:val="282828"/>
                          <w:spacing w:val="40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g</w:t>
                      </w:r>
                      <w:r>
                        <w:rPr>
                          <w:color w:val="070707"/>
                          <w:w w:val="105"/>
                          <w:sz w:val="13"/>
                        </w:rPr>
                        <w:t>l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u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c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o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se 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results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70707"/>
          <w:w w:val="65"/>
          <w:sz w:val="24"/>
        </w:rPr>
        <w:t>..J_</w:t>
      </w:r>
      <w:r>
        <w:rPr>
          <w:color w:val="070707"/>
          <w:spacing w:val="39"/>
          <w:sz w:val="24"/>
        </w:rPr>
        <w:t> </w:t>
      </w:r>
      <w:r>
        <w:rPr>
          <w:rFonts w:ascii="Arial"/>
          <w:color w:val="070707"/>
          <w:spacing w:val="-5"/>
          <w:w w:val="70"/>
          <w:position w:val="-5"/>
          <w:sz w:val="34"/>
        </w:rPr>
        <w:t>1-</w:t>
      </w:r>
    </w:p>
    <w:p>
      <w:pPr>
        <w:pStyle w:val="BodyText"/>
        <w:spacing w:before="14"/>
        <w:rPr>
          <w:rFonts w:ascii="Arial"/>
          <w:sz w:val="24"/>
        </w:rPr>
      </w:pPr>
    </w:p>
    <w:p>
      <w:pPr>
        <w:spacing w:before="0"/>
        <w:ind w:left="340" w:right="5601" w:firstLine="0"/>
        <w:jc w:val="center"/>
        <w:rPr>
          <w:i/>
          <w:sz w:val="14"/>
        </w:rPr>
      </w:pPr>
      <w:r>
        <w:rPr>
          <w:i/>
          <w:color w:val="181818"/>
          <w:spacing w:val="-2"/>
          <w:sz w:val="14"/>
        </w:rPr>
        <w:t>Hazard</w:t>
      </w:r>
    </w:p>
    <w:p>
      <w:pPr>
        <w:pStyle w:val="BodyText"/>
        <w:spacing w:before="11"/>
        <w:rPr>
          <w:i/>
          <w:sz w:val="14"/>
        </w:rPr>
      </w:pPr>
    </w:p>
    <w:p>
      <w:pPr>
        <w:spacing w:line="135" w:lineRule="exact" w:before="0"/>
        <w:ind w:left="0" w:right="1450" w:firstLine="0"/>
        <w:jc w:val="right"/>
        <w:rPr>
          <w:rFonts w:ascii="Arial"/>
          <w:sz w:val="23"/>
        </w:rPr>
      </w:pPr>
      <w:r>
        <w:rPr>
          <w:rFonts w:ascii="Arial"/>
          <w:color w:val="181818"/>
          <w:spacing w:val="-10"/>
          <w:w w:val="65"/>
          <w:sz w:val="23"/>
        </w:rPr>
        <w:t>E</w:t>
      </w:r>
    </w:p>
    <w:p>
      <w:pPr>
        <w:pStyle w:val="BodyText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98"/>
        <w:rPr>
          <w:rFonts w:ascii="Arial"/>
          <w:sz w:val="16"/>
        </w:rPr>
      </w:pPr>
    </w:p>
    <w:p>
      <w:pPr>
        <w:spacing w:line="140" w:lineRule="exact" w:before="0"/>
        <w:ind w:left="129" w:right="24" w:firstLine="0"/>
        <w:jc w:val="center"/>
        <w:rPr>
          <w:sz w:val="16"/>
        </w:rPr>
      </w:pPr>
      <w:r>
        <w:rPr>
          <w:color w:val="56678E"/>
          <w:spacing w:val="-4"/>
          <w:w w:val="65"/>
          <w:sz w:val="16"/>
        </w:rPr>
        <w:t>....</w:t>
      </w:r>
    </w:p>
    <w:p>
      <w:pPr>
        <w:spacing w:line="152" w:lineRule="exact" w:before="0"/>
        <w:ind w:left="129" w:right="0" w:firstLine="0"/>
        <w:jc w:val="center"/>
        <w:rPr>
          <w:sz w:val="17"/>
        </w:rPr>
      </w:pPr>
      <w:r>
        <w:rPr>
          <w:color w:val="56678E"/>
          <w:spacing w:val="-5"/>
          <w:w w:val="95"/>
          <w:sz w:val="17"/>
        </w:rPr>
        <w:t>r;</w:t>
      </w:r>
    </w:p>
    <w:p>
      <w:pPr>
        <w:spacing w:line="170" w:lineRule="exact" w:before="92"/>
        <w:ind w:left="0" w:right="147" w:firstLine="0"/>
        <w:jc w:val="right"/>
        <w:rPr>
          <w:sz w:val="13"/>
        </w:rPr>
      </w:pPr>
      <w:r>
        <w:rPr>
          <w:color w:val="56678E"/>
          <w:spacing w:val="-4"/>
          <w:w w:val="105"/>
          <w:sz w:val="13"/>
        </w:rPr>
        <w:t>"</w:t>
      </w:r>
      <w:r>
        <w:rPr>
          <w:rFonts w:ascii="Arial"/>
          <w:color w:val="56678E"/>
          <w:spacing w:val="-4"/>
          <w:w w:val="105"/>
          <w:sz w:val="6"/>
        </w:rPr>
        <w:t>C</w:t>
      </w:r>
      <w:r>
        <w:rPr>
          <w:i/>
          <w:color w:val="56678E"/>
          <w:spacing w:val="-4"/>
          <w:w w:val="105"/>
          <w:position w:val="-4"/>
          <w:sz w:val="10"/>
        </w:rPr>
        <w:t>a</w:t>
      </w:r>
      <w:r>
        <w:rPr>
          <w:color w:val="56678E"/>
          <w:spacing w:val="-4"/>
          <w:w w:val="105"/>
          <w:sz w:val="13"/>
        </w:rPr>
        <w:t>'</w:t>
      </w:r>
    </w:p>
    <w:p>
      <w:pPr>
        <w:spacing w:line="184" w:lineRule="exact" w:before="0"/>
        <w:ind w:left="0" w:right="147" w:firstLine="0"/>
        <w:jc w:val="right"/>
        <w:rPr>
          <w:sz w:val="13"/>
        </w:rPr>
      </w:pPr>
      <w:r>
        <w:rPr>
          <w:color w:val="56678E"/>
          <w:w w:val="105"/>
          <w:position w:val="-1"/>
          <w:sz w:val="18"/>
        </w:rPr>
        <w:t>,</w:t>
      </w:r>
      <w:r>
        <w:rPr>
          <w:color w:val="56678E"/>
          <w:spacing w:val="65"/>
          <w:w w:val="105"/>
          <w:position w:val="-1"/>
          <w:sz w:val="18"/>
        </w:rPr>
        <w:t> </w:t>
      </w:r>
      <w:r>
        <w:rPr>
          <w:color w:val="56678E"/>
          <w:spacing w:val="-5"/>
          <w:w w:val="105"/>
          <w:sz w:val="13"/>
        </w:rPr>
        <w:t>"</w:t>
      </w:r>
      <w:r>
        <w:rPr>
          <w:color w:val="56678E"/>
          <w:spacing w:val="-5"/>
          <w:w w:val="105"/>
          <w:sz w:val="10"/>
        </w:rPr>
        <w:t>n</w:t>
      </w:r>
      <w:r>
        <w:rPr>
          <w:color w:val="56678E"/>
          <w:spacing w:val="-5"/>
          <w:w w:val="105"/>
          <w:sz w:val="13"/>
        </w:rPr>
        <w:t>'</w:t>
      </w:r>
    </w:p>
    <w:p>
      <w:pPr>
        <w:spacing w:before="16"/>
        <w:ind w:left="129" w:right="65" w:firstLine="0"/>
        <w:jc w:val="center"/>
        <w:rPr>
          <w:sz w:val="10"/>
        </w:rPr>
      </w:pPr>
      <w:r>
        <w:rPr>
          <w:color w:val="56678E"/>
          <w:spacing w:val="-10"/>
          <w:w w:val="105"/>
          <w:sz w:val="10"/>
        </w:rPr>
        <w:t>u</w:t>
      </w:r>
    </w:p>
    <w:p>
      <w:pPr>
        <w:spacing w:line="227" w:lineRule="exact" w:before="6"/>
        <w:ind w:left="86" w:right="65" w:firstLine="0"/>
        <w:jc w:val="center"/>
        <w:rPr>
          <w:sz w:val="7"/>
          <w:szCs w:val="7"/>
        </w:rPr>
      </w:pPr>
      <w:r>
        <w:rPr>
          <w:color w:val="56678E"/>
          <w:spacing w:val="-5"/>
          <w:w w:val="90"/>
          <w:position w:val="-5"/>
          <w:sz w:val="22"/>
          <w:szCs w:val="22"/>
        </w:rPr>
        <w:t>�</w:t>
      </w:r>
      <w:r>
        <w:rPr>
          <w:color w:val="56678E"/>
          <w:spacing w:val="-5"/>
          <w:w w:val="90"/>
          <w:sz w:val="7"/>
          <w:szCs w:val="7"/>
        </w:rPr>
        <w:t>0</w:t>
      </w:r>
    </w:p>
    <w:p>
      <w:pPr>
        <w:spacing w:line="107" w:lineRule="exact" w:before="0"/>
        <w:ind w:left="129" w:right="25" w:firstLine="0"/>
        <w:jc w:val="center"/>
        <w:rPr>
          <w:sz w:val="13"/>
        </w:rPr>
      </w:pPr>
      <w:r>
        <w:rPr>
          <w:color w:val="56678E"/>
          <w:spacing w:val="-5"/>
          <w:w w:val="105"/>
          <w:sz w:val="13"/>
        </w:rPr>
        <w:t>"'</w:t>
      </w:r>
    </w:p>
    <w:p>
      <w:pPr>
        <w:spacing w:line="202" w:lineRule="exact" w:before="0"/>
        <w:ind w:left="129" w:right="30" w:firstLine="0"/>
        <w:jc w:val="center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534976">
                <wp:simplePos x="0" y="0"/>
                <wp:positionH relativeFrom="page">
                  <wp:posOffset>7226506</wp:posOffset>
                </wp:positionH>
                <wp:positionV relativeFrom="paragraph">
                  <wp:posOffset>29422</wp:posOffset>
                </wp:positionV>
                <wp:extent cx="62230" cy="394335"/>
                <wp:effectExtent l="0" t="0" r="0" b="0"/>
                <wp:wrapNone/>
                <wp:docPr id="856" name="Textbox 8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6" name="Textbox 856"/>
                      <wps:cNvSpPr txBox="1"/>
                      <wps:spPr>
                        <a:xfrm>
                          <a:off x="0" y="0"/>
                          <a:ext cx="62230" cy="394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21" w:lineRule="exact" w:before="0"/>
                              <w:ind w:left="0" w:right="0" w:firstLine="0"/>
                              <w:jc w:val="left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56678E"/>
                                <w:spacing w:val="-10"/>
                                <w:w w:val="50"/>
                                <w:sz w:val="5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016296pt;margin-top:2.316722pt;width:4.9pt;height:31.05pt;mso-position-horizontal-relative:page;mso-position-vertical-relative:paragraph;z-index:-21781504" type="#_x0000_t202" id="docshape713" filled="false" stroked="false">
                <v:textbox inset="0,0,0,0">
                  <w:txbxContent>
                    <w:p>
                      <w:pPr>
                        <w:spacing w:line="621" w:lineRule="exact" w:before="0"/>
                        <w:ind w:left="0" w:right="0" w:firstLine="0"/>
                        <w:jc w:val="left"/>
                        <w:rPr>
                          <w:sz w:val="56"/>
                        </w:rPr>
                      </w:pPr>
                      <w:r>
                        <w:rPr>
                          <w:color w:val="56678E"/>
                          <w:spacing w:val="-10"/>
                          <w:w w:val="50"/>
                          <w:sz w:val="5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6678E"/>
          <w:spacing w:val="-24"/>
          <w:w w:val="80"/>
          <w:sz w:val="19"/>
        </w:rPr>
        <w:t>"</w:t>
      </w:r>
      <w:r>
        <w:rPr>
          <w:color w:val="56678E"/>
          <w:spacing w:val="-24"/>
          <w:w w:val="80"/>
          <w:position w:val="1"/>
          <w:sz w:val="9"/>
        </w:rPr>
        <w:t>n</w:t>
      </w:r>
      <w:r>
        <w:rPr>
          <w:color w:val="56678E"/>
          <w:spacing w:val="-11"/>
          <w:position w:val="1"/>
          <w:sz w:val="9"/>
        </w:rPr>
        <w:t> </w:t>
      </w:r>
      <w:r>
        <w:rPr>
          <w:rFonts w:ascii="Arial"/>
          <w:color w:val="56678E"/>
          <w:spacing w:val="-10"/>
          <w:w w:val="85"/>
          <w:sz w:val="19"/>
        </w:rPr>
        <w:t>'</w:t>
      </w:r>
    </w:p>
    <w:p>
      <w:pPr>
        <w:pStyle w:val="BodyText"/>
        <w:spacing w:before="157"/>
        <w:rPr>
          <w:rFonts w:ascii="Arial"/>
          <w:sz w:val="19"/>
        </w:rPr>
      </w:pPr>
    </w:p>
    <w:p>
      <w:pPr>
        <w:spacing w:line="105" w:lineRule="exact" w:before="0"/>
        <w:ind w:left="86" w:right="20" w:firstLine="0"/>
        <w:jc w:val="center"/>
        <w:rPr>
          <w:sz w:val="10"/>
        </w:rPr>
      </w:pPr>
      <w:r>
        <w:rPr>
          <w:color w:val="508287"/>
          <w:spacing w:val="-10"/>
          <w:w w:val="60"/>
          <w:sz w:val="10"/>
        </w:rPr>
        <w:t>n</w:t>
      </w:r>
    </w:p>
    <w:p>
      <w:pPr>
        <w:spacing w:line="54" w:lineRule="exact" w:before="0"/>
        <w:ind w:left="20" w:right="0" w:firstLine="0"/>
        <w:jc w:val="center"/>
        <w:rPr>
          <w:rFonts w:ascii="Arial"/>
          <w:sz w:val="6"/>
        </w:rPr>
      </w:pPr>
      <w:r>
        <w:rPr>
          <w:rFonts w:ascii="Arial"/>
          <w:color w:val="508287"/>
          <w:spacing w:val="-10"/>
          <w:w w:val="60"/>
          <w:sz w:val="6"/>
        </w:rPr>
        <w:t>0</w:t>
      </w:r>
    </w:p>
    <w:p>
      <w:pPr>
        <w:spacing w:line="87" w:lineRule="exact" w:before="0"/>
        <w:ind w:left="129" w:right="34" w:firstLine="0"/>
        <w:jc w:val="center"/>
        <w:rPr>
          <w:sz w:val="8"/>
        </w:rPr>
      </w:pPr>
      <w:r>
        <w:rPr>
          <w:color w:val="56678E"/>
          <w:spacing w:val="-5"/>
          <w:sz w:val="8"/>
        </w:rPr>
        <w:t>_3</w:t>
      </w:r>
    </w:p>
    <w:p>
      <w:pPr>
        <w:spacing w:before="43"/>
        <w:ind w:left="129" w:right="34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535488">
                <wp:simplePos x="0" y="0"/>
                <wp:positionH relativeFrom="page">
                  <wp:posOffset>7194598</wp:posOffset>
                </wp:positionH>
                <wp:positionV relativeFrom="paragraph">
                  <wp:posOffset>16206</wp:posOffset>
                </wp:positionV>
                <wp:extent cx="124460" cy="490220"/>
                <wp:effectExtent l="0" t="0" r="0" b="0"/>
                <wp:wrapNone/>
                <wp:docPr id="857" name="Textbox 8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7" name="Textbox 857"/>
                      <wps:cNvSpPr txBox="1"/>
                      <wps:spPr>
                        <a:xfrm>
                          <a:off x="0" y="0"/>
                          <a:ext cx="12446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6678E"/>
                                <w:spacing w:val="-10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503784pt;margin-top:1.276118pt;width:9.8pt;height:38.6pt;mso-position-horizontal-relative:page;mso-position-vertical-relative:paragraph;z-index:-21780992" type="#_x0000_t202" id="docshape714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6678E"/>
                          <w:spacing w:val="-10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78E"/>
          <w:spacing w:val="-5"/>
          <w:sz w:val="10"/>
        </w:rPr>
        <w:t>a.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2"/>
        <w:rPr>
          <w:sz w:val="10"/>
        </w:rPr>
      </w:pPr>
    </w:p>
    <w:p>
      <w:pPr>
        <w:spacing w:line="247" w:lineRule="exact" w:before="1"/>
        <w:ind w:left="86" w:right="75" w:firstLine="0"/>
        <w:jc w:val="center"/>
        <w:rPr>
          <w:sz w:val="7"/>
          <w:szCs w:val="7"/>
        </w:rPr>
      </w:pPr>
      <w:r>
        <w:rPr>
          <w:sz w:val="7"/>
          <w:szCs w:val="7"/>
        </w:rPr>
        <mc:AlternateContent>
          <mc:Choice Requires="wps">
            <w:drawing>
              <wp:anchor distT="0" distB="0" distL="0" distR="0" allowOverlap="1" layoutInCell="1" locked="0" behindDoc="1" simplePos="0" relativeHeight="481534464">
                <wp:simplePos x="0" y="0"/>
                <wp:positionH relativeFrom="page">
                  <wp:posOffset>7209672</wp:posOffset>
                </wp:positionH>
                <wp:positionV relativeFrom="paragraph">
                  <wp:posOffset>41285</wp:posOffset>
                </wp:positionV>
                <wp:extent cx="66675" cy="504825"/>
                <wp:effectExtent l="0" t="0" r="0" b="0"/>
                <wp:wrapNone/>
                <wp:docPr id="858" name="Textbox 8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8" name="Textbox 858"/>
                      <wps:cNvSpPr txBox="1"/>
                      <wps:spPr>
                        <a:xfrm>
                          <a:off x="0" y="0"/>
                          <a:ext cx="66675" cy="504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71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56678E"/>
                                <w:spacing w:val="-10"/>
                                <w:w w:val="50"/>
                                <w:sz w:val="71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690735pt;margin-top:3.250854pt;width:5.25pt;height:39.75pt;mso-position-horizontal-relative:page;mso-position-vertical-relative:paragraph;z-index:-21782016" type="#_x0000_t202" id="docshape715" filled="false" stroked="false">
                <v:textbox inset="0,0,0,0">
                  <w:txbxContent>
                    <w:p>
                      <w:pPr>
                        <w:spacing w:line="794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71"/>
                        </w:rPr>
                      </w:pPr>
                      <w:r>
                        <w:rPr>
                          <w:rFonts w:ascii="Arial"/>
                          <w:i/>
                          <w:color w:val="56678E"/>
                          <w:spacing w:val="-10"/>
                          <w:w w:val="50"/>
                          <w:sz w:val="71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78E"/>
          <w:spacing w:val="-5"/>
          <w:w w:val="90"/>
          <w:position w:val="-5"/>
          <w:sz w:val="22"/>
          <w:szCs w:val="22"/>
        </w:rPr>
        <w:t>�</w:t>
      </w:r>
      <w:r>
        <w:rPr>
          <w:color w:val="56678E"/>
          <w:spacing w:val="-5"/>
          <w:w w:val="90"/>
          <w:sz w:val="7"/>
          <w:szCs w:val="7"/>
        </w:rPr>
        <w:t>0</w:t>
      </w:r>
    </w:p>
    <w:p>
      <w:pPr>
        <w:spacing w:line="166" w:lineRule="exact" w:before="0"/>
        <w:ind w:left="0" w:right="182" w:firstLine="0"/>
        <w:jc w:val="right"/>
        <w:rPr>
          <w:sz w:val="15"/>
        </w:rPr>
      </w:pPr>
      <w:r>
        <w:rPr>
          <w:color w:val="56678E"/>
          <w:spacing w:val="-5"/>
          <w:w w:val="70"/>
          <w:sz w:val="15"/>
        </w:rPr>
        <w:t>"'</w:t>
      </w:r>
    </w:p>
    <w:p>
      <w:pPr>
        <w:pStyle w:val="BodyText"/>
        <w:spacing w:before="169"/>
        <w:rPr>
          <w:sz w:val="15"/>
        </w:rPr>
      </w:pPr>
    </w:p>
    <w:p>
      <w:pPr>
        <w:spacing w:before="0"/>
        <w:ind w:left="129" w:right="71" w:firstLine="0"/>
        <w:jc w:val="center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6030720">
                <wp:simplePos x="0" y="0"/>
                <wp:positionH relativeFrom="page">
                  <wp:posOffset>7223178</wp:posOffset>
                </wp:positionH>
                <wp:positionV relativeFrom="paragraph">
                  <wp:posOffset>88009</wp:posOffset>
                </wp:positionV>
                <wp:extent cx="11430" cy="43180"/>
                <wp:effectExtent l="0" t="0" r="0" b="0"/>
                <wp:wrapNone/>
                <wp:docPr id="859" name="Textbox 8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9" name="Textbox 859"/>
                      <wps:cNvSpPr txBox="1"/>
                      <wps:spPr>
                        <a:xfrm>
                          <a:off x="0" y="0"/>
                          <a:ext cx="11430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56678E"/>
                                <w:spacing w:val="-10"/>
                                <w:w w:val="50"/>
                                <w:sz w:val="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754211pt;margin-top:6.929861pt;width:.9pt;height:3.4pt;mso-position-horizontal-relative:page;mso-position-vertical-relative:paragraph;z-index:16030720" type="#_x0000_t202" id="docshape716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56678E"/>
                          <w:spacing w:val="-10"/>
                          <w:w w:val="50"/>
                          <w:sz w:val="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78E"/>
          <w:spacing w:val="-5"/>
          <w:w w:val="65"/>
          <w:sz w:val="15"/>
        </w:rPr>
        <w:t>"'</w:t>
      </w:r>
    </w:p>
    <w:p>
      <w:pPr>
        <w:spacing w:line="139" w:lineRule="exact" w:before="0"/>
        <w:ind w:left="129" w:right="71" w:firstLine="0"/>
        <w:jc w:val="center"/>
        <w:rPr>
          <w:sz w:val="15"/>
        </w:rPr>
      </w:pPr>
      <w:r>
        <w:rPr>
          <w:color w:val="56678E"/>
          <w:spacing w:val="-5"/>
          <w:w w:val="65"/>
          <w:sz w:val="15"/>
        </w:rPr>
        <w:t>"'</w:t>
      </w:r>
    </w:p>
    <w:p>
      <w:pPr>
        <w:spacing w:line="150" w:lineRule="exact" w:before="0"/>
        <w:ind w:left="129" w:right="35" w:firstLine="0"/>
        <w:jc w:val="center"/>
        <w:rPr>
          <w:sz w:val="16"/>
        </w:rPr>
      </w:pPr>
      <w:r>
        <w:rPr>
          <w:rFonts w:ascii="Arial"/>
          <w:color w:val="56678E"/>
          <w:spacing w:val="-5"/>
          <w:sz w:val="6"/>
        </w:rPr>
        <w:t>0</w:t>
      </w:r>
      <w:r>
        <w:rPr>
          <w:color w:val="56678E"/>
          <w:spacing w:val="-5"/>
          <w:sz w:val="16"/>
        </w:rPr>
        <w:t>"'</w:t>
      </w:r>
    </w:p>
    <w:p>
      <w:pPr>
        <w:spacing w:line="223" w:lineRule="auto" w:before="4"/>
        <w:ind w:left="129" w:right="25" w:firstLine="0"/>
        <w:jc w:val="center"/>
        <w:rPr>
          <w:position w:val="-7"/>
          <w:sz w:val="16"/>
        </w:rPr>
      </w:pPr>
      <w:r>
        <w:rPr>
          <w:position w:val="-7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536000">
                <wp:simplePos x="0" y="0"/>
                <wp:positionH relativeFrom="page">
                  <wp:posOffset>7225838</wp:posOffset>
                </wp:positionH>
                <wp:positionV relativeFrom="paragraph">
                  <wp:posOffset>73163</wp:posOffset>
                </wp:positionV>
                <wp:extent cx="59055" cy="288925"/>
                <wp:effectExtent l="0" t="0" r="0" b="0"/>
                <wp:wrapNone/>
                <wp:docPr id="860" name="Textbox 8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0" name="Textbox 860"/>
                      <wps:cNvSpPr txBox="1"/>
                      <wps:spPr>
                        <a:xfrm>
                          <a:off x="0" y="0"/>
                          <a:ext cx="59055" cy="288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4" w:lineRule="exact" w:before="0"/>
                              <w:ind w:left="0" w:right="0" w:firstLine="0"/>
                              <w:jc w:val="left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56678E"/>
                                <w:spacing w:val="-10"/>
                                <w:w w:val="65"/>
                                <w:sz w:val="41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963684pt;margin-top:5.760921pt;width:4.650pt;height:22.75pt;mso-position-horizontal-relative:page;mso-position-vertical-relative:paragraph;z-index:-21780480" type="#_x0000_t202" id="docshape717" filled="false" stroked="false">
                <v:textbox inset="0,0,0,0">
                  <w:txbxContent>
                    <w:p>
                      <w:pPr>
                        <w:spacing w:line="454" w:lineRule="exact" w:before="0"/>
                        <w:ind w:left="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56678E"/>
                          <w:spacing w:val="-10"/>
                          <w:w w:val="65"/>
                          <w:sz w:val="41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78E"/>
          <w:spacing w:val="-4"/>
          <w:w w:val="105"/>
          <w:position w:val="-7"/>
          <w:sz w:val="16"/>
        </w:rPr>
        <w:t>"</w:t>
      </w:r>
      <w:r>
        <w:rPr>
          <w:color w:val="56678E"/>
          <w:spacing w:val="-4"/>
          <w:w w:val="105"/>
          <w:sz w:val="15"/>
        </w:rPr>
        <w:t>"'</w:t>
      </w:r>
      <w:r>
        <w:rPr>
          <w:color w:val="56678E"/>
          <w:spacing w:val="-4"/>
          <w:w w:val="105"/>
          <w:position w:val="-7"/>
          <w:sz w:val="16"/>
        </w:rPr>
        <w:t>'</w:t>
      </w:r>
    </w:p>
    <w:p>
      <w:pPr>
        <w:pStyle w:val="BodyText"/>
        <w:spacing w:before="89"/>
        <w:rPr>
          <w:sz w:val="15"/>
        </w:rPr>
      </w:pPr>
    </w:p>
    <w:p>
      <w:pPr>
        <w:spacing w:line="84" w:lineRule="exact" w:before="0"/>
        <w:ind w:left="129" w:right="81" w:firstLine="0"/>
        <w:jc w:val="center"/>
        <w:rPr>
          <w:i/>
          <w:sz w:val="9"/>
        </w:rPr>
      </w:pPr>
      <w:r>
        <w:rPr>
          <w:i/>
          <w:color w:val="56678E"/>
          <w:spacing w:val="-10"/>
          <w:w w:val="80"/>
          <w:sz w:val="9"/>
        </w:rPr>
        <w:t>a</w:t>
      </w:r>
    </w:p>
    <w:p>
      <w:pPr>
        <w:spacing w:line="153" w:lineRule="exact" w:before="0"/>
        <w:ind w:left="0" w:right="193" w:firstLine="0"/>
        <w:jc w:val="right"/>
        <w:rPr>
          <w:sz w:val="15"/>
        </w:rPr>
      </w:pPr>
      <w:r>
        <w:rPr>
          <w:color w:val="56678E"/>
          <w:spacing w:val="-5"/>
          <w:w w:val="80"/>
          <w:sz w:val="15"/>
        </w:rPr>
        <w:t>"'</w:t>
      </w:r>
    </w:p>
    <w:p>
      <w:pPr>
        <w:spacing w:after="0" w:line="153" w:lineRule="exact"/>
        <w:jc w:val="right"/>
        <w:rPr>
          <w:sz w:val="15"/>
        </w:rPr>
        <w:sectPr>
          <w:type w:val="continuous"/>
          <w:pgSz w:w="11910" w:h="16850"/>
          <w:pgMar w:header="641" w:footer="972" w:top="340" w:bottom="280" w:left="1559" w:right="283"/>
          <w:cols w:num="2" w:equalWidth="0">
            <w:col w:w="9329" w:space="248"/>
            <w:col w:w="491"/>
          </w:cols>
        </w:sect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54"/>
        <w:rPr>
          <w:sz w:val="13"/>
        </w:rPr>
      </w:pPr>
    </w:p>
    <w:p>
      <w:pPr>
        <w:spacing w:line="244" w:lineRule="auto" w:before="0"/>
        <w:ind w:left="1398" w:right="107" w:firstLine="41"/>
        <w:jc w:val="center"/>
        <w:rPr>
          <w:i/>
          <w:sz w:val="14"/>
        </w:rPr>
      </w:pPr>
      <w:r>
        <w:rPr>
          <w:color w:val="181818"/>
          <w:w w:val="115"/>
          <w:sz w:val="13"/>
        </w:rPr>
        <w:t>Laboratory</w:t>
      </w:r>
      <w:r>
        <w:rPr>
          <w:color w:val="181818"/>
          <w:spacing w:val="-1"/>
          <w:w w:val="115"/>
          <w:sz w:val="13"/>
        </w:rPr>
        <w:t> </w:t>
      </w:r>
      <w:r>
        <w:rPr>
          <w:color w:val="282828"/>
          <w:w w:val="115"/>
          <w:sz w:val="13"/>
        </w:rPr>
        <w:t>events</w:t>
      </w:r>
      <w:r>
        <w:rPr>
          <w:color w:val="282828"/>
          <w:spacing w:val="40"/>
          <w:w w:val="115"/>
          <w:sz w:val="13"/>
        </w:rPr>
        <w:t> </w:t>
      </w:r>
      <w:r>
        <w:rPr>
          <w:color w:val="070707"/>
          <w:w w:val="110"/>
          <w:sz w:val="13"/>
        </w:rPr>
        <w:t>l</w:t>
      </w:r>
      <w:r>
        <w:rPr>
          <w:color w:val="424242"/>
          <w:w w:val="110"/>
          <w:sz w:val="13"/>
        </w:rPr>
        <w:t>ea</w:t>
      </w:r>
      <w:r>
        <w:rPr>
          <w:color w:val="181818"/>
          <w:w w:val="110"/>
          <w:sz w:val="13"/>
        </w:rPr>
        <w:t>ding</w:t>
      </w:r>
      <w:r>
        <w:rPr>
          <w:color w:val="181818"/>
          <w:spacing w:val="-9"/>
          <w:w w:val="110"/>
          <w:sz w:val="13"/>
        </w:rPr>
        <w:t> </w:t>
      </w:r>
      <w:r>
        <w:rPr>
          <w:color w:val="181818"/>
          <w:w w:val="110"/>
          <w:sz w:val="13"/>
        </w:rPr>
        <w:t>to</w:t>
      </w:r>
      <w:r>
        <w:rPr>
          <w:color w:val="181818"/>
          <w:spacing w:val="-9"/>
          <w:w w:val="110"/>
          <w:sz w:val="13"/>
        </w:rPr>
        <w:t> </w:t>
      </w:r>
      <w:r>
        <w:rPr>
          <w:i/>
          <w:color w:val="181818"/>
          <w:w w:val="110"/>
          <w:sz w:val="14"/>
        </w:rPr>
        <w:t>hazardou</w:t>
      </w:r>
      <w:r>
        <w:rPr>
          <w:i/>
          <w:color w:val="424242"/>
          <w:w w:val="110"/>
          <w:sz w:val="14"/>
        </w:rPr>
        <w:t>s</w:t>
      </w:r>
      <w:r>
        <w:rPr>
          <w:i/>
          <w:color w:val="424242"/>
          <w:w w:val="115"/>
          <w:sz w:val="14"/>
        </w:rPr>
        <w:t> </w:t>
      </w:r>
      <w:r>
        <w:rPr>
          <w:i/>
          <w:color w:val="282828"/>
          <w:spacing w:val="-2"/>
          <w:w w:val="115"/>
          <w:sz w:val="14"/>
        </w:rPr>
        <w:t>situation</w:t>
      </w:r>
    </w:p>
    <w:p>
      <w:pPr>
        <w:pStyle w:val="BodyText"/>
        <w:rPr>
          <w:i/>
          <w:sz w:val="13"/>
        </w:rPr>
      </w:pPr>
    </w:p>
    <w:p>
      <w:pPr>
        <w:pStyle w:val="BodyText"/>
        <w:rPr>
          <w:i/>
          <w:sz w:val="13"/>
        </w:rPr>
      </w:pPr>
    </w:p>
    <w:p>
      <w:pPr>
        <w:pStyle w:val="BodyText"/>
        <w:rPr>
          <w:i/>
          <w:sz w:val="13"/>
        </w:rPr>
      </w:pPr>
    </w:p>
    <w:p>
      <w:pPr>
        <w:pStyle w:val="BodyText"/>
        <w:rPr>
          <w:i/>
          <w:sz w:val="13"/>
        </w:rPr>
      </w:pPr>
    </w:p>
    <w:p>
      <w:pPr>
        <w:pStyle w:val="BodyText"/>
        <w:spacing w:before="93"/>
        <w:rPr>
          <w:i/>
          <w:sz w:val="13"/>
        </w:rPr>
      </w:pPr>
    </w:p>
    <w:p>
      <w:pPr>
        <w:spacing w:before="1"/>
        <w:ind w:left="1354" w:right="21" w:firstLine="0"/>
        <w:jc w:val="center"/>
        <w:rPr>
          <w:i/>
          <w:sz w:val="14"/>
        </w:rPr>
      </w:pPr>
      <w:r>
        <w:rPr>
          <w:i/>
          <w:color w:val="070707"/>
          <w:sz w:val="14"/>
        </w:rPr>
        <w:t>Hazardous</w:t>
      </w:r>
      <w:r>
        <w:rPr>
          <w:i/>
          <w:color w:val="070707"/>
          <w:spacing w:val="7"/>
          <w:sz w:val="14"/>
        </w:rPr>
        <w:t> </w:t>
      </w:r>
      <w:r>
        <w:rPr>
          <w:i/>
          <w:color w:val="282828"/>
          <w:spacing w:val="-2"/>
          <w:sz w:val="14"/>
        </w:rPr>
        <w:t>situation</w:t>
      </w: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spacing w:before="100"/>
        <w:rPr>
          <w:i/>
          <w:sz w:val="14"/>
        </w:rPr>
      </w:pPr>
    </w:p>
    <w:p>
      <w:pPr>
        <w:spacing w:line="247" w:lineRule="auto" w:before="0"/>
        <w:ind w:left="1354" w:right="19" w:firstLine="0"/>
        <w:jc w:val="center"/>
        <w:rPr>
          <w:i/>
          <w:sz w:val="14"/>
        </w:rPr>
      </w:pPr>
      <w:r>
        <w:rPr>
          <w:color w:val="282828"/>
          <w:spacing w:val="-2"/>
          <w:w w:val="115"/>
          <w:sz w:val="13"/>
        </w:rPr>
        <w:t>Clinical</w:t>
      </w:r>
      <w:r>
        <w:rPr>
          <w:color w:val="282828"/>
          <w:spacing w:val="-8"/>
          <w:w w:val="115"/>
          <w:sz w:val="13"/>
        </w:rPr>
        <w:t> </w:t>
      </w:r>
      <w:r>
        <w:rPr>
          <w:color w:val="282828"/>
          <w:spacing w:val="-2"/>
          <w:w w:val="115"/>
          <w:sz w:val="13"/>
        </w:rPr>
        <w:t>events</w:t>
      </w:r>
      <w:r>
        <w:rPr>
          <w:color w:val="282828"/>
          <w:spacing w:val="-8"/>
          <w:w w:val="115"/>
          <w:sz w:val="13"/>
        </w:rPr>
        <w:t> </w:t>
      </w:r>
      <w:r>
        <w:rPr>
          <w:color w:val="070707"/>
          <w:spacing w:val="-2"/>
          <w:w w:val="115"/>
          <w:sz w:val="13"/>
        </w:rPr>
        <w:t>leading</w:t>
      </w:r>
      <w:r>
        <w:rPr>
          <w:color w:val="070707"/>
          <w:spacing w:val="40"/>
          <w:w w:val="115"/>
          <w:sz w:val="13"/>
        </w:rPr>
        <w:t> </w:t>
      </w:r>
      <w:r>
        <w:rPr>
          <w:color w:val="181818"/>
          <w:w w:val="115"/>
          <w:sz w:val="13"/>
        </w:rPr>
        <w:t>to</w:t>
      </w:r>
      <w:r>
        <w:rPr>
          <w:color w:val="181818"/>
          <w:w w:val="115"/>
          <w:sz w:val="13"/>
        </w:rPr>
        <w:t> </w:t>
      </w:r>
      <w:r>
        <w:rPr>
          <w:i/>
          <w:color w:val="181818"/>
          <w:w w:val="115"/>
          <w:sz w:val="14"/>
        </w:rPr>
        <w:t>harm</w:t>
      </w:r>
    </w:p>
    <w:p>
      <w:pPr>
        <w:pStyle w:val="BodyText"/>
        <w:rPr>
          <w:i/>
          <w:sz w:val="13"/>
        </w:rPr>
      </w:pPr>
    </w:p>
    <w:p>
      <w:pPr>
        <w:pStyle w:val="BodyText"/>
        <w:rPr>
          <w:i/>
          <w:sz w:val="13"/>
        </w:rPr>
      </w:pPr>
    </w:p>
    <w:p>
      <w:pPr>
        <w:pStyle w:val="BodyText"/>
        <w:rPr>
          <w:i/>
          <w:sz w:val="13"/>
        </w:rPr>
      </w:pPr>
    </w:p>
    <w:p>
      <w:pPr>
        <w:pStyle w:val="BodyText"/>
        <w:rPr>
          <w:i/>
          <w:sz w:val="13"/>
        </w:rPr>
      </w:pPr>
    </w:p>
    <w:p>
      <w:pPr>
        <w:pStyle w:val="BodyText"/>
        <w:rPr>
          <w:i/>
          <w:sz w:val="13"/>
        </w:rPr>
      </w:pPr>
    </w:p>
    <w:p>
      <w:pPr>
        <w:pStyle w:val="BodyText"/>
        <w:spacing w:before="28"/>
        <w:rPr>
          <w:i/>
          <w:sz w:val="13"/>
        </w:rPr>
      </w:pPr>
    </w:p>
    <w:p>
      <w:pPr>
        <w:spacing w:before="0"/>
        <w:ind w:left="1310" w:right="0" w:firstLine="0"/>
        <w:jc w:val="center"/>
        <w:rPr>
          <w:i/>
          <w:sz w:val="14"/>
        </w:rPr>
      </w:pPr>
      <w:r>
        <w:rPr>
          <w:color w:val="282828"/>
          <w:w w:val="115"/>
          <w:sz w:val="13"/>
        </w:rPr>
        <w:t>Potential</w:t>
      </w:r>
      <w:r>
        <w:rPr>
          <w:color w:val="282828"/>
          <w:spacing w:val="22"/>
          <w:w w:val="115"/>
          <w:sz w:val="13"/>
        </w:rPr>
        <w:t> </w:t>
      </w:r>
      <w:r>
        <w:rPr>
          <w:i/>
          <w:color w:val="181818"/>
          <w:spacing w:val="-4"/>
          <w:w w:val="115"/>
          <w:sz w:val="14"/>
        </w:rPr>
        <w:t>harm</w:t>
      </w:r>
    </w:p>
    <w:p>
      <w:pPr>
        <w:spacing w:before="8"/>
        <w:ind w:left="1373" w:right="0" w:firstLine="0"/>
        <w:jc w:val="left"/>
        <w:rPr>
          <w:sz w:val="30"/>
          <w:szCs w:val="30"/>
        </w:rPr>
      </w:pPr>
      <w:r>
        <w:rPr/>
        <w:br w:type="column"/>
      </w:r>
      <w:r>
        <w:rPr>
          <w:color w:val="070707"/>
          <w:spacing w:val="-4"/>
          <w:w w:val="85"/>
          <w:sz w:val="30"/>
          <w:szCs w:val="30"/>
        </w:rPr>
        <w:t>�_1.</w:t>
      </w:r>
    </w:p>
    <w:p>
      <w:pPr>
        <w:pStyle w:val="BodyText"/>
        <w:rPr>
          <w:sz w:val="30"/>
        </w:rPr>
      </w:pPr>
    </w:p>
    <w:p>
      <w:pPr>
        <w:pStyle w:val="BodyText"/>
        <w:spacing w:before="55"/>
        <w:rPr>
          <w:sz w:val="30"/>
        </w:rPr>
      </w:pPr>
    </w:p>
    <w:p>
      <w:pPr>
        <w:spacing w:before="0"/>
        <w:ind w:left="1407" w:right="0" w:firstLine="0"/>
        <w:jc w:val="left"/>
        <w:rPr>
          <w:position w:val="-5"/>
          <w:sz w:val="38"/>
        </w:rPr>
      </w:pPr>
      <w:r>
        <w:rPr>
          <w:position w:val="-5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1532416">
                <wp:simplePos x="0" y="0"/>
                <wp:positionH relativeFrom="page">
                  <wp:posOffset>3077339</wp:posOffset>
                </wp:positionH>
                <wp:positionV relativeFrom="paragraph">
                  <wp:posOffset>236306</wp:posOffset>
                </wp:positionV>
                <wp:extent cx="1936114" cy="525145"/>
                <wp:effectExtent l="0" t="0" r="0" b="0"/>
                <wp:wrapNone/>
                <wp:docPr id="861" name="Textbox 8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1" name="Textbox 861"/>
                      <wps:cNvSpPr txBox="1"/>
                      <wps:spPr>
                        <a:xfrm>
                          <a:off x="0" y="0"/>
                          <a:ext cx="1936114" cy="525145"/>
                        </a:xfrm>
                        <a:prstGeom prst="rect">
                          <a:avLst/>
                        </a:prstGeom>
                        <a:ln w="91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rPr>
                                <w:rFonts w:ascii="Arial"/>
                                <w:i/>
                                <w:sz w:val="13"/>
                              </w:rPr>
                            </w:pPr>
                          </w:p>
                          <w:p>
                            <w:pPr>
                              <w:tabs>
                                <w:tab w:pos="372" w:val="left" w:leader="none"/>
                              </w:tabs>
                              <w:spacing w:line="254" w:lineRule="auto" w:before="0"/>
                              <w:ind w:left="376" w:right="498" w:hanging="327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82828"/>
                                <w:spacing w:val="-6"/>
                                <w:w w:val="105"/>
                                <w:sz w:val="13"/>
                              </w:rPr>
                              <w:t>7)</w:t>
                            </w:r>
                            <w:r>
                              <w:rPr>
                                <w:color w:val="282828"/>
                                <w:sz w:val="13"/>
                              </w:rPr>
                              <w:tab/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Clinician</w:t>
                            </w:r>
                            <w:r>
                              <w:rPr>
                                <w:color w:val="282828"/>
                                <w:spacing w:val="-5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receives</w:t>
                            </w:r>
                            <w:r>
                              <w:rPr>
                                <w:color w:val="282828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color w:val="282828"/>
                                <w:spacing w:val="-7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181818"/>
                                <w:w w:val="105"/>
                                <w:sz w:val="13"/>
                              </w:rPr>
                              <w:t>in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c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orr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ec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t</w:t>
                            </w:r>
                            <w:r>
                              <w:rPr>
                                <w:color w:val="282828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glucose</w:t>
                            </w:r>
                            <w:r>
                              <w:rPr>
                                <w:color w:val="424242"/>
                                <w:spacing w:val="4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2"/>
                                <w:w w:val="105"/>
                                <w:sz w:val="13"/>
                              </w:rPr>
                              <w:t>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310226pt;margin-top:18.606834pt;width:152.450pt;height:41.35pt;mso-position-horizontal-relative:page;mso-position-vertical-relative:paragraph;z-index:-21784064" type="#_x0000_t202" id="docshape718" filled="false" stroked="true" strokeweight=".721161pt" strokecolor="#000000">
                <v:textbox inset="0,0,0,0">
                  <w:txbxContent>
                    <w:p>
                      <w:pPr>
                        <w:pStyle w:val="BodyText"/>
                        <w:spacing w:before="111"/>
                        <w:rPr>
                          <w:rFonts w:ascii="Arial"/>
                          <w:i/>
                          <w:sz w:val="13"/>
                        </w:rPr>
                      </w:pPr>
                    </w:p>
                    <w:p>
                      <w:pPr>
                        <w:tabs>
                          <w:tab w:pos="372" w:val="left" w:leader="none"/>
                        </w:tabs>
                        <w:spacing w:line="254" w:lineRule="auto" w:before="0"/>
                        <w:ind w:left="376" w:right="498" w:hanging="327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282828"/>
                          <w:spacing w:val="-6"/>
                          <w:w w:val="105"/>
                          <w:sz w:val="13"/>
                        </w:rPr>
                        <w:t>7)</w:t>
                      </w:r>
                      <w:r>
                        <w:rPr>
                          <w:color w:val="282828"/>
                          <w:sz w:val="13"/>
                        </w:rPr>
                        <w:tab/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Clinician</w:t>
                      </w:r>
                      <w:r>
                        <w:rPr>
                          <w:color w:val="282828"/>
                          <w:spacing w:val="-5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receives</w:t>
                      </w:r>
                      <w:r>
                        <w:rPr>
                          <w:color w:val="282828"/>
                          <w:spacing w:val="-8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the</w:t>
                      </w:r>
                      <w:r>
                        <w:rPr>
                          <w:color w:val="282828"/>
                          <w:spacing w:val="-7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181818"/>
                          <w:w w:val="105"/>
                          <w:sz w:val="13"/>
                        </w:rPr>
                        <w:t>in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c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orr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ec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t</w:t>
                      </w:r>
                      <w:r>
                        <w:rPr>
                          <w:color w:val="282828"/>
                          <w:spacing w:val="-9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glucose</w:t>
                      </w:r>
                      <w:r>
                        <w:rPr>
                          <w:color w:val="424242"/>
                          <w:spacing w:val="40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282828"/>
                          <w:spacing w:val="-2"/>
                          <w:w w:val="105"/>
                          <w:sz w:val="13"/>
                        </w:rPr>
                        <w:t>result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-5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1532928">
                <wp:simplePos x="0" y="0"/>
                <wp:positionH relativeFrom="page">
                  <wp:posOffset>3077339</wp:posOffset>
                </wp:positionH>
                <wp:positionV relativeFrom="paragraph">
                  <wp:posOffset>-489944</wp:posOffset>
                </wp:positionV>
                <wp:extent cx="1936114" cy="521970"/>
                <wp:effectExtent l="0" t="0" r="0" b="0"/>
                <wp:wrapNone/>
                <wp:docPr id="862" name="Textbox 8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2" name="Textbox 862"/>
                      <wps:cNvSpPr txBox="1"/>
                      <wps:spPr>
                        <a:xfrm>
                          <a:off x="0" y="0"/>
                          <a:ext cx="1936114" cy="521970"/>
                        </a:xfrm>
                        <a:prstGeom prst="rect">
                          <a:avLst/>
                        </a:prstGeom>
                        <a:ln w="91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"/>
                                <w:i/>
                                <w:sz w:val="13"/>
                              </w:rPr>
                            </w:pPr>
                          </w:p>
                          <w:p>
                            <w:pPr>
                              <w:tabs>
                                <w:tab w:pos="374" w:val="left" w:leader="none"/>
                              </w:tabs>
                              <w:spacing w:before="0"/>
                              <w:ind w:left="43" w:right="0" w:firstLine="0"/>
                              <w:jc w:val="left"/>
                              <w:rPr>
                                <w:position w:val="1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282828"/>
                                <w:spacing w:val="-5"/>
                                <w:sz w:val="16"/>
                              </w:rPr>
                              <w:t>SJ</w:t>
                            </w:r>
                            <w:r>
                              <w:rPr>
                                <w:rFonts w:ascii="Arial"/>
                                <w:color w:val="282828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282828"/>
                                <w:position w:val="1"/>
                                <w:sz w:val="13"/>
                              </w:rPr>
                              <w:t>Laboratory</w:t>
                            </w:r>
                            <w:r>
                              <w:rPr>
                                <w:color w:val="282828"/>
                                <w:spacing w:val="36"/>
                                <w:position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position w:val="1"/>
                                <w:sz w:val="13"/>
                              </w:rPr>
                              <w:t>fails</w:t>
                            </w:r>
                            <w:r>
                              <w:rPr>
                                <w:color w:val="282828"/>
                                <w:spacing w:val="18"/>
                                <w:position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181818"/>
                                <w:position w:val="1"/>
                                <w:sz w:val="13"/>
                              </w:rPr>
                              <w:t>to</w:t>
                            </w:r>
                            <w:r>
                              <w:rPr>
                                <w:color w:val="181818"/>
                                <w:spacing w:val="26"/>
                                <w:position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position w:val="1"/>
                                <w:sz w:val="13"/>
                              </w:rPr>
                              <w:t>detect</w:t>
                            </w:r>
                            <w:r>
                              <w:rPr>
                                <w:color w:val="282828"/>
                                <w:spacing w:val="25"/>
                                <w:position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70707"/>
                                <w:position w:val="1"/>
                                <w:sz w:val="13"/>
                              </w:rPr>
                              <w:t>i</w:t>
                            </w:r>
                            <w:r>
                              <w:rPr>
                                <w:color w:val="282828"/>
                                <w:position w:val="1"/>
                                <w:sz w:val="13"/>
                              </w:rPr>
                              <w:t>n</w:t>
                            </w:r>
                            <w:r>
                              <w:rPr>
                                <w:color w:val="424242"/>
                                <w:position w:val="1"/>
                                <w:sz w:val="13"/>
                              </w:rPr>
                              <w:t>co</w:t>
                            </w:r>
                            <w:r>
                              <w:rPr>
                                <w:color w:val="282828"/>
                                <w:position w:val="1"/>
                                <w:sz w:val="13"/>
                              </w:rPr>
                              <w:t>rr</w:t>
                            </w:r>
                            <w:r>
                              <w:rPr>
                                <w:color w:val="424242"/>
                                <w:position w:val="1"/>
                                <w:sz w:val="13"/>
                              </w:rPr>
                              <w:t>ec</w:t>
                            </w:r>
                            <w:r>
                              <w:rPr>
                                <w:color w:val="282828"/>
                                <w:position w:val="1"/>
                                <w:sz w:val="13"/>
                              </w:rPr>
                              <w:t>t</w:t>
                            </w:r>
                            <w:r>
                              <w:rPr>
                                <w:color w:val="282828"/>
                                <w:spacing w:val="25"/>
                                <w:position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2"/>
                                <w:position w:val="1"/>
                                <w:sz w:val="13"/>
                              </w:rPr>
                              <w:t>result</w:t>
                            </w:r>
                          </w:p>
                          <w:p>
                            <w:pPr>
                              <w:tabs>
                                <w:tab w:pos="374" w:val="left" w:leader="none"/>
                              </w:tabs>
                              <w:spacing w:line="254" w:lineRule="auto" w:before="18"/>
                              <w:ind w:left="368" w:right="610" w:hanging="324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82828"/>
                                <w:spacing w:val="-6"/>
                                <w:w w:val="105"/>
                                <w:sz w:val="13"/>
                              </w:rPr>
                              <w:t>6)</w:t>
                            </w:r>
                            <w:r>
                              <w:rPr>
                                <w:color w:val="282828"/>
                                <w:sz w:val="13"/>
                              </w:rPr>
                              <w:tab/>
                              <w:tab/>
                            </w:r>
                            <w:r>
                              <w:rPr>
                                <w:color w:val="181818"/>
                                <w:w w:val="105"/>
                                <w:sz w:val="13"/>
                              </w:rPr>
                              <w:t>L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b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o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r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ator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y reports</w:t>
                            </w:r>
                            <w:r>
                              <w:rPr>
                                <w:color w:val="282828"/>
                                <w:spacing w:val="-3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a 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falsely 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e</w:t>
                            </w:r>
                            <w:r>
                              <w:rPr>
                                <w:color w:val="181818"/>
                                <w:w w:val="105"/>
                                <w:sz w:val="13"/>
                              </w:rPr>
                              <w:t>l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e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v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t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e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d</w:t>
                            </w:r>
                            <w:r>
                              <w:rPr>
                                <w:color w:val="282828"/>
                                <w:spacing w:val="4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glucose 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310226pt;margin-top:-38.578281pt;width:152.450pt;height:41.1pt;mso-position-horizontal-relative:page;mso-position-vertical-relative:paragraph;z-index:-21783552" type="#_x0000_t202" id="docshape719" filled="false" stroked="true" strokeweight=".721161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Arial"/>
                          <w:i/>
                          <w:sz w:val="13"/>
                        </w:rPr>
                      </w:pPr>
                    </w:p>
                    <w:p>
                      <w:pPr>
                        <w:tabs>
                          <w:tab w:pos="374" w:val="left" w:leader="none"/>
                        </w:tabs>
                        <w:spacing w:before="0"/>
                        <w:ind w:left="43" w:right="0" w:firstLine="0"/>
                        <w:jc w:val="left"/>
                        <w:rPr>
                          <w:position w:val="1"/>
                          <w:sz w:val="13"/>
                        </w:rPr>
                      </w:pPr>
                      <w:r>
                        <w:rPr>
                          <w:rFonts w:ascii="Arial"/>
                          <w:color w:val="282828"/>
                          <w:spacing w:val="-5"/>
                          <w:sz w:val="16"/>
                        </w:rPr>
                        <w:t>SJ</w:t>
                      </w:r>
                      <w:r>
                        <w:rPr>
                          <w:rFonts w:ascii="Arial"/>
                          <w:color w:val="282828"/>
                          <w:sz w:val="16"/>
                        </w:rPr>
                        <w:tab/>
                      </w:r>
                      <w:r>
                        <w:rPr>
                          <w:color w:val="282828"/>
                          <w:position w:val="1"/>
                          <w:sz w:val="13"/>
                        </w:rPr>
                        <w:t>Laboratory</w:t>
                      </w:r>
                      <w:r>
                        <w:rPr>
                          <w:color w:val="282828"/>
                          <w:spacing w:val="36"/>
                          <w:position w:val="1"/>
                          <w:sz w:val="13"/>
                        </w:rPr>
                        <w:t> </w:t>
                      </w:r>
                      <w:r>
                        <w:rPr>
                          <w:color w:val="282828"/>
                          <w:position w:val="1"/>
                          <w:sz w:val="13"/>
                        </w:rPr>
                        <w:t>fails</w:t>
                      </w:r>
                      <w:r>
                        <w:rPr>
                          <w:color w:val="282828"/>
                          <w:spacing w:val="18"/>
                          <w:position w:val="1"/>
                          <w:sz w:val="13"/>
                        </w:rPr>
                        <w:t> </w:t>
                      </w:r>
                      <w:r>
                        <w:rPr>
                          <w:color w:val="181818"/>
                          <w:position w:val="1"/>
                          <w:sz w:val="13"/>
                        </w:rPr>
                        <w:t>to</w:t>
                      </w:r>
                      <w:r>
                        <w:rPr>
                          <w:color w:val="181818"/>
                          <w:spacing w:val="26"/>
                          <w:position w:val="1"/>
                          <w:sz w:val="13"/>
                        </w:rPr>
                        <w:t> </w:t>
                      </w:r>
                      <w:r>
                        <w:rPr>
                          <w:color w:val="282828"/>
                          <w:position w:val="1"/>
                          <w:sz w:val="13"/>
                        </w:rPr>
                        <w:t>detect</w:t>
                      </w:r>
                      <w:r>
                        <w:rPr>
                          <w:color w:val="282828"/>
                          <w:spacing w:val="25"/>
                          <w:position w:val="1"/>
                          <w:sz w:val="13"/>
                        </w:rPr>
                        <w:t> </w:t>
                      </w:r>
                      <w:r>
                        <w:rPr>
                          <w:color w:val="070707"/>
                          <w:position w:val="1"/>
                          <w:sz w:val="13"/>
                        </w:rPr>
                        <w:t>i</w:t>
                      </w:r>
                      <w:r>
                        <w:rPr>
                          <w:color w:val="282828"/>
                          <w:position w:val="1"/>
                          <w:sz w:val="13"/>
                        </w:rPr>
                        <w:t>n</w:t>
                      </w:r>
                      <w:r>
                        <w:rPr>
                          <w:color w:val="424242"/>
                          <w:position w:val="1"/>
                          <w:sz w:val="13"/>
                        </w:rPr>
                        <w:t>co</w:t>
                      </w:r>
                      <w:r>
                        <w:rPr>
                          <w:color w:val="282828"/>
                          <w:position w:val="1"/>
                          <w:sz w:val="13"/>
                        </w:rPr>
                        <w:t>rr</w:t>
                      </w:r>
                      <w:r>
                        <w:rPr>
                          <w:color w:val="424242"/>
                          <w:position w:val="1"/>
                          <w:sz w:val="13"/>
                        </w:rPr>
                        <w:t>ec</w:t>
                      </w:r>
                      <w:r>
                        <w:rPr>
                          <w:color w:val="282828"/>
                          <w:position w:val="1"/>
                          <w:sz w:val="13"/>
                        </w:rPr>
                        <w:t>t</w:t>
                      </w:r>
                      <w:r>
                        <w:rPr>
                          <w:color w:val="282828"/>
                          <w:spacing w:val="25"/>
                          <w:position w:val="1"/>
                          <w:sz w:val="13"/>
                        </w:rPr>
                        <w:t> </w:t>
                      </w:r>
                      <w:r>
                        <w:rPr>
                          <w:color w:val="282828"/>
                          <w:spacing w:val="-2"/>
                          <w:position w:val="1"/>
                          <w:sz w:val="13"/>
                        </w:rPr>
                        <w:t>result</w:t>
                      </w:r>
                    </w:p>
                    <w:p>
                      <w:pPr>
                        <w:tabs>
                          <w:tab w:pos="374" w:val="left" w:leader="none"/>
                        </w:tabs>
                        <w:spacing w:line="254" w:lineRule="auto" w:before="18"/>
                        <w:ind w:left="368" w:right="610" w:hanging="324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282828"/>
                          <w:spacing w:val="-6"/>
                          <w:w w:val="105"/>
                          <w:sz w:val="13"/>
                        </w:rPr>
                        <w:t>6)</w:t>
                      </w:r>
                      <w:r>
                        <w:rPr>
                          <w:color w:val="282828"/>
                          <w:sz w:val="13"/>
                        </w:rPr>
                        <w:tab/>
                        <w:tab/>
                      </w:r>
                      <w:r>
                        <w:rPr>
                          <w:color w:val="181818"/>
                          <w:w w:val="105"/>
                          <w:sz w:val="13"/>
                        </w:rPr>
                        <w:t>L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a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b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o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r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ator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y reports</w:t>
                      </w:r>
                      <w:r>
                        <w:rPr>
                          <w:color w:val="282828"/>
                          <w:spacing w:val="-3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a 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falsely 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e</w:t>
                      </w:r>
                      <w:r>
                        <w:rPr>
                          <w:color w:val="181818"/>
                          <w:w w:val="105"/>
                          <w:sz w:val="13"/>
                        </w:rPr>
                        <w:t>l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e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v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a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t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e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d</w:t>
                      </w:r>
                      <w:r>
                        <w:rPr>
                          <w:color w:val="282828"/>
                          <w:spacing w:val="40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glucose result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color w:val="070707"/>
          <w:w w:val="70"/>
          <w:sz w:val="29"/>
        </w:rPr>
        <w:t>J_</w:t>
      </w:r>
      <w:r>
        <w:rPr>
          <w:rFonts w:ascii="Arial"/>
          <w:color w:val="070707"/>
          <w:spacing w:val="7"/>
          <w:sz w:val="29"/>
        </w:rPr>
        <w:t> </w:t>
      </w:r>
      <w:r>
        <w:rPr>
          <w:color w:val="070707"/>
          <w:spacing w:val="-12"/>
          <w:w w:val="70"/>
          <w:position w:val="-5"/>
          <w:sz w:val="38"/>
        </w:rPr>
        <w:t>i</w:t>
      </w:r>
    </w:p>
    <w:p>
      <w:pPr>
        <w:pStyle w:val="BodyText"/>
        <w:rPr>
          <w:sz w:val="29"/>
        </w:rPr>
      </w:pPr>
    </w:p>
    <w:p>
      <w:pPr>
        <w:pStyle w:val="BodyText"/>
        <w:spacing w:before="93"/>
        <w:rPr>
          <w:sz w:val="29"/>
        </w:rPr>
      </w:pPr>
    </w:p>
    <w:p>
      <w:pPr>
        <w:spacing w:before="0"/>
        <w:ind w:left="1373" w:right="0" w:firstLine="0"/>
        <w:jc w:val="left"/>
        <w:rPr>
          <w:sz w:val="30"/>
          <w:szCs w:val="30"/>
        </w:rPr>
      </w:pPr>
      <w:r>
        <w:rPr>
          <w:sz w:val="30"/>
          <w:szCs w:val="30"/>
        </w:rPr>
        <mc:AlternateContent>
          <mc:Choice Requires="wps">
            <w:drawing>
              <wp:anchor distT="0" distB="0" distL="0" distR="0" allowOverlap="1" layoutInCell="1" locked="0" behindDoc="1" simplePos="0" relativeHeight="481531904">
                <wp:simplePos x="0" y="0"/>
                <wp:positionH relativeFrom="page">
                  <wp:posOffset>3077339</wp:posOffset>
                </wp:positionH>
                <wp:positionV relativeFrom="paragraph">
                  <wp:posOffset>208625</wp:posOffset>
                </wp:positionV>
                <wp:extent cx="1936114" cy="521970"/>
                <wp:effectExtent l="0" t="0" r="0" b="0"/>
                <wp:wrapNone/>
                <wp:docPr id="863" name="Textbox 8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3" name="Textbox 863"/>
                      <wps:cNvSpPr txBox="1"/>
                      <wps:spPr>
                        <a:xfrm>
                          <a:off x="0" y="0"/>
                          <a:ext cx="1936114" cy="521970"/>
                        </a:xfrm>
                        <a:prstGeom prst="rect">
                          <a:avLst/>
                        </a:prstGeom>
                        <a:ln w="91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"/>
                              <w:rPr>
                                <w:rFonts w:ascii="Arial"/>
                                <w:i/>
                                <w:sz w:val="13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42"/>
                              </w:numPr>
                              <w:tabs>
                                <w:tab w:pos="380" w:val="left" w:leader="none"/>
                              </w:tabs>
                              <w:spacing w:before="1"/>
                              <w:ind w:left="380" w:right="0" w:hanging="333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Patient</w:t>
                            </w:r>
                            <w:r>
                              <w:rPr>
                                <w:color w:val="282828"/>
                                <w:spacing w:val="-3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181818"/>
                                <w:w w:val="105"/>
                                <w:sz w:val="13"/>
                              </w:rPr>
                              <w:t>i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s</w:t>
                            </w:r>
                            <w:r>
                              <w:rPr>
                                <w:color w:val="424242"/>
                                <w:spacing w:val="-5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hypoglycemic</w:t>
                            </w:r>
                            <w:r>
                              <w:rPr>
                                <w:color w:val="282828"/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but</w:t>
                            </w:r>
                            <w:r>
                              <w:rPr>
                                <w:color w:val="282828"/>
                                <w:spacing w:val="-7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spacing w:val="-2"/>
                                <w:w w:val="105"/>
                                <w:sz w:val="13"/>
                              </w:rPr>
                              <w:t>asymptomatic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2"/>
                              </w:numPr>
                              <w:tabs>
                                <w:tab w:pos="372" w:val="left" w:leader="none"/>
                              </w:tabs>
                              <w:spacing w:before="33"/>
                              <w:ind w:left="372" w:right="0" w:hanging="327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C</w:t>
                            </w:r>
                            <w:r>
                              <w:rPr>
                                <w:color w:val="181818"/>
                                <w:w w:val="105"/>
                                <w:sz w:val="13"/>
                              </w:rPr>
                              <w:t>linici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n</w:t>
                            </w:r>
                            <w:r>
                              <w:rPr>
                                <w:color w:val="282828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accepts</w:t>
                            </w:r>
                            <w:r>
                              <w:rPr>
                                <w:color w:val="424242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g</w:t>
                            </w:r>
                            <w:r>
                              <w:rPr>
                                <w:color w:val="181818"/>
                                <w:w w:val="105"/>
                                <w:sz w:val="13"/>
                              </w:rPr>
                              <w:t>lu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c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o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se</w:t>
                            </w:r>
                            <w:r>
                              <w:rPr>
                                <w:color w:val="424242"/>
                                <w:spacing w:val="-5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value</w:t>
                            </w:r>
                            <w:r>
                              <w:rPr>
                                <w:color w:val="282828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as</w:t>
                            </w:r>
                            <w:r>
                              <w:rPr>
                                <w:color w:val="282828"/>
                                <w:spacing w:val="3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spacing w:val="-2"/>
                                <w:w w:val="105"/>
                                <w:sz w:val="13"/>
                              </w:rPr>
                              <w:t>correct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2"/>
                              </w:numPr>
                              <w:tabs>
                                <w:tab w:pos="371" w:val="left" w:leader="none"/>
                              </w:tabs>
                              <w:spacing w:before="38"/>
                              <w:ind w:left="371" w:right="0" w:hanging="331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C</w:t>
                            </w:r>
                            <w:r>
                              <w:rPr>
                                <w:color w:val="181818"/>
                                <w:w w:val="105"/>
                                <w:sz w:val="13"/>
                              </w:rPr>
                              <w:t>lini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c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i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n</w:t>
                            </w:r>
                            <w:r>
                              <w:rPr>
                                <w:color w:val="282828"/>
                                <w:spacing w:val="-7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administers</w:t>
                            </w:r>
                            <w:r>
                              <w:rPr>
                                <w:color w:val="424242"/>
                                <w:spacing w:val="2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nt</w:t>
                            </w:r>
                            <w:r>
                              <w:rPr>
                                <w:color w:val="070707"/>
                                <w:w w:val="105"/>
                                <w:sz w:val="13"/>
                              </w:rPr>
                              <w:t>i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g</w:t>
                            </w:r>
                            <w:r>
                              <w:rPr>
                                <w:color w:val="181818"/>
                                <w:w w:val="105"/>
                                <w:sz w:val="13"/>
                              </w:rPr>
                              <w:t>l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yce</w:t>
                            </w:r>
                            <w:r>
                              <w:rPr>
                                <w:color w:val="282828"/>
                                <w:w w:val="105"/>
                                <w:sz w:val="13"/>
                              </w:rPr>
                              <w:t>mi</w:t>
                            </w:r>
                            <w:r>
                              <w:rPr>
                                <w:color w:val="424242"/>
                                <w:w w:val="105"/>
                                <w:sz w:val="13"/>
                              </w:rPr>
                              <w:t>c</w:t>
                            </w:r>
                            <w:r>
                              <w:rPr>
                                <w:color w:val="424242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4"/>
                                <w:w w:val="105"/>
                                <w:sz w:val="13"/>
                              </w:rPr>
                              <w:t>drug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310226pt;margin-top:16.427185pt;width:152.450pt;height:41.1pt;mso-position-horizontal-relative:page;mso-position-vertical-relative:paragraph;z-index:-21784576" type="#_x0000_t202" id="docshape720" filled="false" stroked="true" strokeweight=".721161pt" strokecolor="#000000">
                <v:textbox inset="0,0,0,0">
                  <w:txbxContent>
                    <w:p>
                      <w:pPr>
                        <w:pStyle w:val="BodyText"/>
                        <w:spacing w:before="19"/>
                        <w:rPr>
                          <w:rFonts w:ascii="Arial"/>
                          <w:i/>
                          <w:sz w:val="13"/>
                        </w:rPr>
                      </w:pPr>
                    </w:p>
                    <w:p>
                      <w:pPr>
                        <w:numPr>
                          <w:ilvl w:val="0"/>
                          <w:numId w:val="42"/>
                        </w:numPr>
                        <w:tabs>
                          <w:tab w:pos="380" w:val="left" w:leader="none"/>
                        </w:tabs>
                        <w:spacing w:before="1"/>
                        <w:ind w:left="380" w:right="0" w:hanging="333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282828"/>
                          <w:w w:val="105"/>
                          <w:sz w:val="13"/>
                        </w:rPr>
                        <w:t>Patient</w:t>
                      </w:r>
                      <w:r>
                        <w:rPr>
                          <w:color w:val="282828"/>
                          <w:spacing w:val="-3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181818"/>
                          <w:w w:val="105"/>
                          <w:sz w:val="13"/>
                        </w:rPr>
                        <w:t>i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s</w:t>
                      </w:r>
                      <w:r>
                        <w:rPr>
                          <w:color w:val="424242"/>
                          <w:spacing w:val="-5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hypoglycemic</w:t>
                      </w:r>
                      <w:r>
                        <w:rPr>
                          <w:color w:val="282828"/>
                          <w:spacing w:val="-1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but</w:t>
                      </w:r>
                      <w:r>
                        <w:rPr>
                          <w:color w:val="282828"/>
                          <w:spacing w:val="-7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424242"/>
                          <w:spacing w:val="-2"/>
                          <w:w w:val="105"/>
                          <w:sz w:val="13"/>
                        </w:rPr>
                        <w:t>asymptomatic</w:t>
                      </w:r>
                    </w:p>
                    <w:p>
                      <w:pPr>
                        <w:numPr>
                          <w:ilvl w:val="0"/>
                          <w:numId w:val="42"/>
                        </w:numPr>
                        <w:tabs>
                          <w:tab w:pos="372" w:val="left" w:leader="none"/>
                        </w:tabs>
                        <w:spacing w:before="33"/>
                        <w:ind w:left="372" w:right="0" w:hanging="327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424242"/>
                          <w:w w:val="105"/>
                          <w:sz w:val="13"/>
                        </w:rPr>
                        <w:t>C</w:t>
                      </w:r>
                      <w:r>
                        <w:rPr>
                          <w:color w:val="181818"/>
                          <w:w w:val="105"/>
                          <w:sz w:val="13"/>
                        </w:rPr>
                        <w:t>linici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a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n</w:t>
                      </w:r>
                      <w:r>
                        <w:rPr>
                          <w:color w:val="282828"/>
                          <w:spacing w:val="-9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accepts</w:t>
                      </w:r>
                      <w:r>
                        <w:rPr>
                          <w:color w:val="424242"/>
                          <w:spacing w:val="-9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g</w:t>
                      </w:r>
                      <w:r>
                        <w:rPr>
                          <w:color w:val="181818"/>
                          <w:w w:val="105"/>
                          <w:sz w:val="13"/>
                        </w:rPr>
                        <w:t>lu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c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o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se</w:t>
                      </w:r>
                      <w:r>
                        <w:rPr>
                          <w:color w:val="424242"/>
                          <w:spacing w:val="-5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value</w:t>
                      </w:r>
                      <w:r>
                        <w:rPr>
                          <w:color w:val="282828"/>
                          <w:spacing w:val="-8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as</w:t>
                      </w:r>
                      <w:r>
                        <w:rPr>
                          <w:color w:val="282828"/>
                          <w:spacing w:val="3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424242"/>
                          <w:spacing w:val="-2"/>
                          <w:w w:val="105"/>
                          <w:sz w:val="13"/>
                        </w:rPr>
                        <w:t>correct</w:t>
                      </w:r>
                    </w:p>
                    <w:p>
                      <w:pPr>
                        <w:numPr>
                          <w:ilvl w:val="0"/>
                          <w:numId w:val="42"/>
                        </w:numPr>
                        <w:tabs>
                          <w:tab w:pos="371" w:val="left" w:leader="none"/>
                        </w:tabs>
                        <w:spacing w:before="38"/>
                        <w:ind w:left="371" w:right="0" w:hanging="331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424242"/>
                          <w:w w:val="105"/>
                          <w:sz w:val="13"/>
                        </w:rPr>
                        <w:t>C</w:t>
                      </w:r>
                      <w:r>
                        <w:rPr>
                          <w:color w:val="181818"/>
                          <w:w w:val="105"/>
                          <w:sz w:val="13"/>
                        </w:rPr>
                        <w:t>lini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c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i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a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n</w:t>
                      </w:r>
                      <w:r>
                        <w:rPr>
                          <w:color w:val="282828"/>
                          <w:spacing w:val="-7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administers</w:t>
                      </w:r>
                      <w:r>
                        <w:rPr>
                          <w:color w:val="424242"/>
                          <w:spacing w:val="2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a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nt</w:t>
                      </w:r>
                      <w:r>
                        <w:rPr>
                          <w:color w:val="070707"/>
                          <w:w w:val="105"/>
                          <w:sz w:val="13"/>
                        </w:rPr>
                        <w:t>i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g</w:t>
                      </w:r>
                      <w:r>
                        <w:rPr>
                          <w:color w:val="181818"/>
                          <w:w w:val="105"/>
                          <w:sz w:val="13"/>
                        </w:rPr>
                        <w:t>l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yce</w:t>
                      </w:r>
                      <w:r>
                        <w:rPr>
                          <w:color w:val="282828"/>
                          <w:w w:val="105"/>
                          <w:sz w:val="13"/>
                        </w:rPr>
                        <w:t>mi</w:t>
                      </w:r>
                      <w:r>
                        <w:rPr>
                          <w:color w:val="424242"/>
                          <w:w w:val="105"/>
                          <w:sz w:val="13"/>
                        </w:rPr>
                        <w:t>c</w:t>
                      </w:r>
                      <w:r>
                        <w:rPr>
                          <w:color w:val="424242"/>
                          <w:spacing w:val="-8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282828"/>
                          <w:spacing w:val="-4"/>
                          <w:w w:val="105"/>
                          <w:sz w:val="13"/>
                        </w:rPr>
                        <w:t>drug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181818"/>
          <w:spacing w:val="-4"/>
          <w:w w:val="85"/>
          <w:sz w:val="30"/>
          <w:szCs w:val="30"/>
        </w:rPr>
        <w:t>�_1.</w:t>
      </w:r>
    </w:p>
    <w:p>
      <w:pPr>
        <w:pStyle w:val="BodyText"/>
        <w:rPr>
          <w:sz w:val="30"/>
        </w:rPr>
      </w:pPr>
    </w:p>
    <w:p>
      <w:pPr>
        <w:pStyle w:val="BodyText"/>
        <w:spacing w:before="46"/>
        <w:rPr>
          <w:sz w:val="30"/>
        </w:rPr>
      </w:pPr>
    </w:p>
    <w:p>
      <w:pPr>
        <w:spacing w:before="0"/>
        <w:ind w:left="1407" w:right="0" w:firstLine="0"/>
        <w:jc w:val="left"/>
        <w:rPr>
          <w:position w:val="-5"/>
          <w:sz w:val="39"/>
        </w:rPr>
      </w:pPr>
      <w:r>
        <w:rPr>
          <w:position w:val="-5"/>
          <w:sz w:val="39"/>
        </w:rPr>
        <mc:AlternateContent>
          <mc:Choice Requires="wps">
            <w:drawing>
              <wp:anchor distT="0" distB="0" distL="0" distR="0" allowOverlap="1" layoutInCell="1" locked="0" behindDoc="1" simplePos="0" relativeHeight="481531392">
                <wp:simplePos x="0" y="0"/>
                <wp:positionH relativeFrom="page">
                  <wp:posOffset>3077339</wp:posOffset>
                </wp:positionH>
                <wp:positionV relativeFrom="paragraph">
                  <wp:posOffset>251548</wp:posOffset>
                </wp:positionV>
                <wp:extent cx="1936114" cy="521970"/>
                <wp:effectExtent l="0" t="0" r="0" b="0"/>
                <wp:wrapNone/>
                <wp:docPr id="864" name="Textbox 8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4" name="Textbox 864"/>
                      <wps:cNvSpPr txBox="1"/>
                      <wps:spPr>
                        <a:xfrm>
                          <a:off x="0" y="0"/>
                          <a:ext cx="1936114" cy="521970"/>
                        </a:xfrm>
                        <a:prstGeom prst="rect">
                          <a:avLst/>
                        </a:prstGeom>
                        <a:ln w="91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"/>
                              <w:rPr>
                                <w:rFonts w:ascii="Arial"/>
                                <w:i/>
                                <w:sz w:val="13"/>
                              </w:rPr>
                            </w:pPr>
                          </w:p>
                          <w:p>
                            <w:pPr>
                              <w:spacing w:line="300" w:lineRule="auto" w:before="1"/>
                              <w:ind w:left="56" w:right="1704" w:hanging="7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82828"/>
                                <w:w w:val="95"/>
                                <w:sz w:val="13"/>
                              </w:rPr>
                              <w:t>11</w:t>
                            </w:r>
                            <w:r>
                              <w:rPr>
                                <w:color w:val="282828"/>
                                <w:spacing w:val="1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sz w:val="13"/>
                              </w:rPr>
                              <w:t>a)</w:t>
                            </w:r>
                            <w:r>
                              <w:rPr>
                                <w:color w:val="424242"/>
                                <w:spacing w:val="1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181818"/>
                                <w:sz w:val="13"/>
                              </w:rPr>
                              <w:t>Hyp</w:t>
                            </w:r>
                            <w:r>
                              <w:rPr>
                                <w:color w:val="424242"/>
                                <w:sz w:val="13"/>
                              </w:rPr>
                              <w:t>og</w:t>
                            </w:r>
                            <w:r>
                              <w:rPr>
                                <w:color w:val="070707"/>
                                <w:sz w:val="13"/>
                              </w:rPr>
                              <w:t>l</w:t>
                            </w:r>
                            <w:r>
                              <w:rPr>
                                <w:color w:val="424242"/>
                                <w:sz w:val="13"/>
                              </w:rPr>
                              <w:t>yce</w:t>
                            </w:r>
                            <w:r>
                              <w:rPr>
                                <w:color w:val="282828"/>
                                <w:sz w:val="13"/>
                              </w:rPr>
                              <w:t>mi</w:t>
                            </w:r>
                            <w:r>
                              <w:rPr>
                                <w:color w:val="424242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424242"/>
                                <w:spacing w:val="40"/>
                                <w:w w:val="1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120"/>
                                <w:sz w:val="13"/>
                              </w:rPr>
                              <w:t>llb)</w:t>
                            </w:r>
                            <w:r>
                              <w:rPr>
                                <w:color w:val="282828"/>
                                <w:w w:val="1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z w:val="13"/>
                              </w:rPr>
                              <w:t>Coma</w:t>
                            </w:r>
                          </w:p>
                          <w:p>
                            <w:pPr>
                              <w:spacing w:line="146" w:lineRule="exact" w:before="0"/>
                              <w:ind w:left="65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82828"/>
                                <w:w w:val="120"/>
                                <w:sz w:val="13"/>
                              </w:rPr>
                              <w:t>llc)</w:t>
                            </w:r>
                            <w:r>
                              <w:rPr>
                                <w:color w:val="282828"/>
                                <w:spacing w:val="63"/>
                                <w:w w:val="1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2"/>
                                <w:w w:val="120"/>
                                <w:sz w:val="13"/>
                              </w:rPr>
                              <w:t>Death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310226pt;margin-top:19.806971pt;width:152.450pt;height:41.1pt;mso-position-horizontal-relative:page;mso-position-vertical-relative:paragraph;z-index:-21785088" type="#_x0000_t202" id="docshape721" filled="false" stroked="true" strokeweight=".721161pt" strokecolor="#000000">
                <v:textbox inset="0,0,0,0">
                  <w:txbxContent>
                    <w:p>
                      <w:pPr>
                        <w:pStyle w:val="BodyText"/>
                        <w:spacing w:before="19"/>
                        <w:rPr>
                          <w:rFonts w:ascii="Arial"/>
                          <w:i/>
                          <w:sz w:val="13"/>
                        </w:rPr>
                      </w:pPr>
                    </w:p>
                    <w:p>
                      <w:pPr>
                        <w:spacing w:line="300" w:lineRule="auto" w:before="1"/>
                        <w:ind w:left="56" w:right="1704" w:hanging="7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282828"/>
                          <w:w w:val="95"/>
                          <w:sz w:val="13"/>
                        </w:rPr>
                        <w:t>11</w:t>
                      </w:r>
                      <w:r>
                        <w:rPr>
                          <w:color w:val="282828"/>
                          <w:spacing w:val="17"/>
                          <w:sz w:val="13"/>
                        </w:rPr>
                        <w:t> </w:t>
                      </w:r>
                      <w:r>
                        <w:rPr>
                          <w:color w:val="424242"/>
                          <w:sz w:val="13"/>
                        </w:rPr>
                        <w:t>a)</w:t>
                      </w:r>
                      <w:r>
                        <w:rPr>
                          <w:color w:val="424242"/>
                          <w:spacing w:val="13"/>
                          <w:sz w:val="13"/>
                        </w:rPr>
                        <w:t> </w:t>
                      </w:r>
                      <w:r>
                        <w:rPr>
                          <w:color w:val="181818"/>
                          <w:sz w:val="13"/>
                        </w:rPr>
                        <w:t>Hyp</w:t>
                      </w:r>
                      <w:r>
                        <w:rPr>
                          <w:color w:val="424242"/>
                          <w:sz w:val="13"/>
                        </w:rPr>
                        <w:t>og</w:t>
                      </w:r>
                      <w:r>
                        <w:rPr>
                          <w:color w:val="070707"/>
                          <w:sz w:val="13"/>
                        </w:rPr>
                        <w:t>l</w:t>
                      </w:r>
                      <w:r>
                        <w:rPr>
                          <w:color w:val="424242"/>
                          <w:sz w:val="13"/>
                        </w:rPr>
                        <w:t>yce</w:t>
                      </w:r>
                      <w:r>
                        <w:rPr>
                          <w:color w:val="282828"/>
                          <w:sz w:val="13"/>
                        </w:rPr>
                        <w:t>mi</w:t>
                      </w:r>
                      <w:r>
                        <w:rPr>
                          <w:color w:val="424242"/>
                          <w:sz w:val="13"/>
                        </w:rPr>
                        <w:t>a</w:t>
                      </w:r>
                      <w:r>
                        <w:rPr>
                          <w:color w:val="424242"/>
                          <w:spacing w:val="40"/>
                          <w:w w:val="120"/>
                          <w:sz w:val="13"/>
                        </w:rPr>
                        <w:t> </w:t>
                      </w:r>
                      <w:r>
                        <w:rPr>
                          <w:color w:val="282828"/>
                          <w:w w:val="120"/>
                          <w:sz w:val="13"/>
                        </w:rPr>
                        <w:t>llb)</w:t>
                      </w:r>
                      <w:r>
                        <w:rPr>
                          <w:color w:val="282828"/>
                          <w:w w:val="120"/>
                          <w:sz w:val="13"/>
                        </w:rPr>
                        <w:t> </w:t>
                      </w:r>
                      <w:r>
                        <w:rPr>
                          <w:color w:val="282828"/>
                          <w:sz w:val="13"/>
                        </w:rPr>
                        <w:t>Coma</w:t>
                      </w:r>
                    </w:p>
                    <w:p>
                      <w:pPr>
                        <w:spacing w:line="146" w:lineRule="exact" w:before="0"/>
                        <w:ind w:left="65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282828"/>
                          <w:w w:val="120"/>
                          <w:sz w:val="13"/>
                        </w:rPr>
                        <w:t>llc)</w:t>
                      </w:r>
                      <w:r>
                        <w:rPr>
                          <w:color w:val="282828"/>
                          <w:spacing w:val="63"/>
                          <w:w w:val="120"/>
                          <w:sz w:val="13"/>
                        </w:rPr>
                        <w:t> </w:t>
                      </w:r>
                      <w:r>
                        <w:rPr>
                          <w:color w:val="282828"/>
                          <w:spacing w:val="-2"/>
                          <w:w w:val="120"/>
                          <w:sz w:val="13"/>
                        </w:rPr>
                        <w:t>Death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color w:val="070707"/>
          <w:w w:val="65"/>
          <w:sz w:val="29"/>
        </w:rPr>
        <w:t>J_</w:t>
      </w:r>
      <w:r>
        <w:rPr>
          <w:rFonts w:ascii="Arial"/>
          <w:color w:val="070707"/>
          <w:spacing w:val="7"/>
          <w:sz w:val="29"/>
        </w:rPr>
        <w:t> </w:t>
      </w:r>
      <w:r>
        <w:rPr>
          <w:color w:val="070707"/>
          <w:spacing w:val="-10"/>
          <w:w w:val="65"/>
          <w:position w:val="-5"/>
          <w:sz w:val="39"/>
        </w:rPr>
        <w:t>1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0"/>
        <w:rPr>
          <w:sz w:val="22"/>
        </w:rPr>
      </w:pPr>
    </w:p>
    <w:p>
      <w:pPr>
        <w:spacing w:line="192" w:lineRule="exact" w:before="0"/>
        <w:ind w:left="1405" w:right="0" w:firstLine="0"/>
        <w:jc w:val="left"/>
        <w:rPr>
          <w:rFonts w:ascii="Arial"/>
          <w:sz w:val="22"/>
        </w:rPr>
      </w:pPr>
      <w:r>
        <w:rPr>
          <w:rFonts w:ascii="Arial"/>
          <w:color w:val="181818"/>
          <w:spacing w:val="-10"/>
          <w:w w:val="65"/>
          <w:sz w:val="22"/>
        </w:rPr>
        <w:t>E</w:t>
      </w:r>
    </w:p>
    <w:p>
      <w:pPr>
        <w:spacing w:line="199" w:lineRule="exact" w:before="0"/>
        <w:ind w:left="1389" w:right="0" w:firstLine="0"/>
        <w:jc w:val="left"/>
        <w:rPr>
          <w:position w:val="1"/>
          <w:sz w:val="11"/>
        </w:rPr>
      </w:pPr>
      <w:r>
        <w:rPr>
          <w:color w:val="181818"/>
          <w:spacing w:val="-10"/>
          <w:w w:val="80"/>
          <w:position w:val="1"/>
          <w:sz w:val="11"/>
        </w:rPr>
        <w:t>-</w:t>
      </w:r>
      <w:r>
        <w:rPr>
          <w:rFonts w:ascii="Arial"/>
          <w:color w:val="282828"/>
          <w:spacing w:val="-20"/>
          <w:w w:val="95"/>
          <w:sz w:val="26"/>
        </w:rPr>
        <w:t>"</w:t>
      </w:r>
      <w:r>
        <w:rPr>
          <w:color w:val="181818"/>
          <w:spacing w:val="-20"/>
          <w:w w:val="95"/>
          <w:position w:val="1"/>
          <w:sz w:val="11"/>
        </w:rPr>
        <w:t>&lt;:</w:t>
      </w:r>
    </w:p>
    <w:p>
      <w:pPr>
        <w:spacing w:line="296" w:lineRule="exact" w:before="0"/>
        <w:ind w:left="1373" w:right="0" w:firstLine="0"/>
        <w:jc w:val="lef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6031232">
                <wp:simplePos x="0" y="0"/>
                <wp:positionH relativeFrom="page">
                  <wp:posOffset>5495809</wp:posOffset>
                </wp:positionH>
                <wp:positionV relativeFrom="paragraph">
                  <wp:posOffset>170721</wp:posOffset>
                </wp:positionV>
                <wp:extent cx="15240" cy="63500"/>
                <wp:effectExtent l="0" t="0" r="0" b="0"/>
                <wp:wrapNone/>
                <wp:docPr id="865" name="Textbox 8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5" name="Textbox 865"/>
                      <wps:cNvSpPr txBox="1"/>
                      <wps:spPr>
                        <a:xfrm>
                          <a:off x="0" y="0"/>
                          <a:ext cx="1524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" w:lineRule="exact" w:before="0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181818"/>
                                <w:spacing w:val="-10"/>
                                <w:w w:val="50"/>
                                <w:sz w:val="9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740906pt;margin-top:13.442623pt;width:1.2pt;height:5pt;mso-position-horizontal-relative:page;mso-position-vertical-relative:paragraph;z-index:16031232" type="#_x0000_t202" id="docshape722" filled="false" stroked="false">
                <v:textbox inset="0,0,0,0">
                  <w:txbxContent>
                    <w:p>
                      <w:pPr>
                        <w:spacing w:line="100" w:lineRule="exact" w:before="0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color w:val="181818"/>
                          <w:spacing w:val="-10"/>
                          <w:w w:val="50"/>
                          <w:sz w:val="9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81818"/>
          <w:spacing w:val="-25"/>
          <w:w w:val="55"/>
          <w:sz w:val="29"/>
        </w:rPr>
        <w:t>.</w:t>
      </w:r>
      <w:r>
        <w:rPr>
          <w:color w:val="181818"/>
          <w:spacing w:val="-25"/>
          <w:w w:val="55"/>
          <w:position w:val="7"/>
          <w:sz w:val="24"/>
        </w:rPr>
        <w:t>-</w:t>
      </w:r>
      <w:r>
        <w:rPr>
          <w:color w:val="181818"/>
          <w:spacing w:val="-23"/>
          <w:w w:val="65"/>
          <w:sz w:val="29"/>
        </w:rPr>
        <w:t>.</w:t>
      </w:r>
      <w:r>
        <w:rPr>
          <w:rFonts w:ascii="Arial"/>
          <w:color w:val="282828"/>
          <w:spacing w:val="-23"/>
          <w:w w:val="65"/>
          <w:position w:val="10"/>
          <w:sz w:val="22"/>
        </w:rPr>
        <w:t>"</w:t>
      </w:r>
      <w:r>
        <w:rPr>
          <w:color w:val="181818"/>
          <w:spacing w:val="-23"/>
          <w:w w:val="65"/>
          <w:position w:val="7"/>
          <w:sz w:val="24"/>
        </w:rPr>
        <w:t>s</w:t>
      </w:r>
      <w:r>
        <w:rPr>
          <w:color w:val="181818"/>
          <w:spacing w:val="-23"/>
          <w:w w:val="65"/>
          <w:sz w:val="29"/>
        </w:rPr>
        <w:t>.</w:t>
      </w:r>
    </w:p>
    <w:p>
      <w:pPr>
        <w:spacing w:line="289" w:lineRule="exact" w:before="0"/>
        <w:ind w:left="1397" w:right="0" w:firstLine="0"/>
        <w:jc w:val="left"/>
        <w:rPr>
          <w:i/>
          <w:sz w:val="29"/>
        </w:rPr>
      </w:pPr>
      <w:r>
        <w:rPr>
          <w:i/>
          <w:color w:val="181818"/>
          <w:spacing w:val="-10"/>
          <w:w w:val="85"/>
          <w:sz w:val="29"/>
        </w:rPr>
        <w:t>g</w:t>
      </w:r>
    </w:p>
    <w:p>
      <w:pPr>
        <w:spacing w:line="127" w:lineRule="exact" w:before="0"/>
        <w:ind w:left="1377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1537536">
                <wp:simplePos x="0" y="0"/>
                <wp:positionH relativeFrom="page">
                  <wp:posOffset>5493786</wp:posOffset>
                </wp:positionH>
                <wp:positionV relativeFrom="paragraph">
                  <wp:posOffset>44531</wp:posOffset>
                </wp:positionV>
                <wp:extent cx="66040" cy="156845"/>
                <wp:effectExtent l="0" t="0" r="0" b="0"/>
                <wp:wrapNone/>
                <wp:docPr id="866" name="Textbox 8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6" name="Textbox 866"/>
                      <wps:cNvSpPr txBox="1"/>
                      <wps:spPr>
                        <a:xfrm>
                          <a:off x="0" y="0"/>
                          <a:ext cx="6604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2"/>
                              </w:rPr>
                            </w:pPr>
                            <w:r>
                              <w:rPr>
                                <w:color w:val="070707"/>
                                <w:spacing w:val="-11"/>
                                <w:w w:val="65"/>
                                <w:sz w:val="10"/>
                              </w:rPr>
                              <w:t>..</w:t>
                            </w:r>
                            <w:r>
                              <w:rPr>
                                <w:rFonts w:ascii="Arial"/>
                                <w:color w:val="181818"/>
                                <w:spacing w:val="-11"/>
                                <w:w w:val="6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070707"/>
                                <w:spacing w:val="-11"/>
                                <w:w w:val="65"/>
                                <w:sz w:val="10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color w:val="181818"/>
                                <w:spacing w:val="-11"/>
                                <w:w w:val="65"/>
                                <w:sz w:val="22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581604pt;margin-top:3.506439pt;width:5.2pt;height:12.35pt;mso-position-horizontal-relative:page;mso-position-vertical-relative:paragraph;z-index:-21778944" type="#_x0000_t202" id="docshape72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sz w:val="22"/>
                        </w:rPr>
                      </w:pPr>
                      <w:r>
                        <w:rPr>
                          <w:color w:val="070707"/>
                          <w:spacing w:val="-11"/>
                          <w:w w:val="65"/>
                          <w:sz w:val="10"/>
                        </w:rPr>
                        <w:t>..</w:t>
                      </w:r>
                      <w:r>
                        <w:rPr>
                          <w:rFonts w:ascii="Arial"/>
                          <w:color w:val="181818"/>
                          <w:spacing w:val="-11"/>
                          <w:w w:val="65"/>
                          <w:sz w:val="22"/>
                        </w:rPr>
                        <w:t>"</w:t>
                      </w:r>
                      <w:r>
                        <w:rPr>
                          <w:color w:val="070707"/>
                          <w:spacing w:val="-11"/>
                          <w:w w:val="65"/>
                          <w:sz w:val="10"/>
                        </w:rPr>
                        <w:t>0</w:t>
                      </w:r>
                      <w:r>
                        <w:rPr>
                          <w:rFonts w:ascii="Arial"/>
                          <w:color w:val="181818"/>
                          <w:spacing w:val="-11"/>
                          <w:w w:val="65"/>
                          <w:sz w:val="22"/>
                        </w:rPr>
                        <w:t>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81818"/>
          <w:spacing w:val="-5"/>
          <w:w w:val="110"/>
          <w:sz w:val="14"/>
        </w:rPr>
        <w:t>:0</w:t>
      </w:r>
    </w:p>
    <w:p>
      <w:pPr>
        <w:spacing w:line="277" w:lineRule="exact" w:before="0"/>
        <w:ind w:left="1389" w:right="0" w:firstLine="0"/>
        <w:jc w:val="left"/>
        <w:rPr>
          <w:rFonts w:ascii="Arial"/>
          <w:sz w:val="32"/>
        </w:rPr>
      </w:pPr>
      <w:r>
        <w:rPr>
          <w:rFonts w:ascii="Arial"/>
          <w:color w:val="181818"/>
          <w:spacing w:val="-45"/>
          <w:w w:val="54"/>
          <w:sz w:val="32"/>
        </w:rPr>
        <w:t>.</w:t>
      </w:r>
      <w:r>
        <w:rPr>
          <w:rFonts w:ascii="Arial"/>
          <w:color w:val="181818"/>
          <w:w w:val="65"/>
          <w:position w:val="6"/>
          <w:sz w:val="8"/>
        </w:rPr>
        <w:t>0</w:t>
      </w:r>
      <w:r>
        <w:rPr>
          <w:rFonts w:ascii="Arial"/>
          <w:color w:val="181818"/>
          <w:spacing w:val="-7"/>
          <w:position w:val="6"/>
          <w:sz w:val="8"/>
        </w:rPr>
        <w:t> </w:t>
      </w:r>
      <w:r>
        <w:rPr>
          <w:rFonts w:ascii="Arial"/>
          <w:color w:val="181818"/>
          <w:spacing w:val="-10"/>
          <w:w w:val="60"/>
          <w:sz w:val="32"/>
        </w:rPr>
        <w:t>.</w:t>
      </w:r>
    </w:p>
    <w:p>
      <w:pPr>
        <w:spacing w:line="243" w:lineRule="exact" w:before="0"/>
        <w:ind w:left="1381" w:right="0" w:firstLine="0"/>
        <w:jc w:val="left"/>
        <w:rPr>
          <w:sz w:val="10"/>
        </w:rPr>
      </w:pPr>
      <w:r>
        <w:rPr>
          <w:rFonts w:ascii="Arial"/>
          <w:color w:val="181818"/>
          <w:spacing w:val="-13"/>
          <w:w w:val="75"/>
          <w:position w:val="1"/>
          <w:sz w:val="27"/>
        </w:rPr>
        <w:t>"</w:t>
      </w:r>
      <w:r>
        <w:rPr>
          <w:color w:val="070707"/>
          <w:spacing w:val="-13"/>
          <w:w w:val="75"/>
          <w:sz w:val="10"/>
        </w:rPr>
        <w:t>I</w:t>
      </w:r>
      <w:r>
        <w:rPr>
          <w:rFonts w:ascii="Arial"/>
          <w:color w:val="181818"/>
          <w:spacing w:val="-13"/>
          <w:w w:val="75"/>
          <w:position w:val="1"/>
          <w:sz w:val="27"/>
        </w:rPr>
        <w:t>"</w:t>
      </w:r>
      <w:r>
        <w:rPr>
          <w:color w:val="070707"/>
          <w:spacing w:val="-13"/>
          <w:w w:val="75"/>
          <w:sz w:val="10"/>
        </w:rPr>
        <w:t>I</w:t>
      </w:r>
    </w:p>
    <w:p>
      <w:pPr>
        <w:spacing w:before="21"/>
        <w:ind w:left="1392" w:right="0" w:firstLine="0"/>
        <w:jc w:val="left"/>
        <w:rPr>
          <w:rFonts w:ascii="Arial"/>
          <w:sz w:val="5"/>
        </w:rPr>
      </w:pPr>
      <w:r>
        <w:rPr>
          <w:rFonts w:ascii="Arial"/>
          <w:color w:val="181818"/>
          <w:spacing w:val="-4"/>
          <w:w w:val="125"/>
          <w:sz w:val="5"/>
        </w:rPr>
        <w:t>o..</w:t>
      </w:r>
      <w:r>
        <w:rPr>
          <w:rFonts w:ascii="Arial"/>
          <w:color w:val="424242"/>
          <w:spacing w:val="-4"/>
          <w:w w:val="125"/>
          <w:sz w:val="5"/>
        </w:rPr>
        <w:t>N</w:t>
      </w:r>
    </w:p>
    <w:p>
      <w:pPr>
        <w:spacing w:line="275" w:lineRule="exact" w:before="0"/>
        <w:ind w:left="489" w:right="0" w:firstLine="0"/>
        <w:jc w:val="left"/>
        <w:rPr>
          <w:position w:val="2"/>
          <w:sz w:val="11"/>
        </w:rPr>
      </w:pPr>
      <w:r>
        <w:rPr/>
        <w:br w:type="column"/>
      </w:r>
      <w:r>
        <w:rPr>
          <w:color w:val="181818"/>
          <w:spacing w:val="-16"/>
          <w:w w:val="80"/>
          <w:position w:val="2"/>
          <w:sz w:val="11"/>
        </w:rPr>
        <w:t>-</w:t>
      </w:r>
      <w:r>
        <w:rPr>
          <w:rFonts w:ascii="Arial"/>
          <w:color w:val="181818"/>
          <w:spacing w:val="-5"/>
          <w:w w:val="95"/>
          <w:sz w:val="28"/>
        </w:rPr>
        <w:t>"</w:t>
      </w:r>
      <w:r>
        <w:rPr>
          <w:color w:val="181818"/>
          <w:spacing w:val="-5"/>
          <w:w w:val="95"/>
          <w:position w:val="2"/>
          <w:sz w:val="11"/>
        </w:rPr>
        <w:t>&lt;:</w:t>
      </w:r>
    </w:p>
    <w:p>
      <w:pPr>
        <w:spacing w:line="209" w:lineRule="exact" w:before="0"/>
        <w:ind w:left="483" w:right="0" w:firstLine="0"/>
        <w:jc w:val="left"/>
        <w:rPr>
          <w:sz w:val="24"/>
        </w:rPr>
      </w:pPr>
      <w:r>
        <w:rPr>
          <w:color w:val="181818"/>
          <w:spacing w:val="-23"/>
          <w:w w:val="60"/>
          <w:sz w:val="24"/>
        </w:rPr>
        <w:t>-</w:t>
      </w:r>
      <w:r>
        <w:rPr>
          <w:color w:val="282828"/>
          <w:spacing w:val="-5"/>
          <w:w w:val="75"/>
          <w:position w:val="2"/>
          <w:sz w:val="20"/>
        </w:rPr>
        <w:t>"</w:t>
      </w:r>
      <w:r>
        <w:rPr>
          <w:color w:val="181818"/>
          <w:spacing w:val="-5"/>
          <w:w w:val="75"/>
          <w:sz w:val="24"/>
        </w:rPr>
        <w:t>s</w:t>
      </w:r>
    </w:p>
    <w:p>
      <w:pPr>
        <w:spacing w:line="128" w:lineRule="exact" w:before="0"/>
        <w:ind w:left="485" w:right="0" w:firstLine="0"/>
        <w:jc w:val="left"/>
        <w:rPr>
          <w:rFonts w:ascii="Arial"/>
          <w:sz w:val="17"/>
        </w:rPr>
      </w:pPr>
      <w:r>
        <w:rPr>
          <w:rFonts w:ascii="Arial"/>
          <w:color w:val="282828"/>
          <w:spacing w:val="-5"/>
          <w:w w:val="95"/>
          <w:sz w:val="17"/>
        </w:rPr>
        <w:t>'o</w:t>
      </w:r>
    </w:p>
    <w:p>
      <w:pPr>
        <w:spacing w:line="193" w:lineRule="exact" w:before="0"/>
        <w:ind w:left="486" w:right="0" w:firstLine="0"/>
        <w:jc w:val="left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1538048">
                <wp:simplePos x="0" y="0"/>
                <wp:positionH relativeFrom="page">
                  <wp:posOffset>5944218</wp:posOffset>
                </wp:positionH>
                <wp:positionV relativeFrom="paragraph">
                  <wp:posOffset>102676</wp:posOffset>
                </wp:positionV>
                <wp:extent cx="26670" cy="64135"/>
                <wp:effectExtent l="0" t="0" r="0" b="0"/>
                <wp:wrapNone/>
                <wp:docPr id="867" name="Textbox 8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7" name="Textbox 867"/>
                      <wps:cNvSpPr txBox="1"/>
                      <wps:spPr>
                        <a:xfrm>
                          <a:off x="0" y="0"/>
                          <a:ext cx="26670" cy="64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color w:val="181818"/>
                                <w:spacing w:val="-10"/>
                                <w:w w:val="60"/>
                                <w:sz w:val="9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048706pt;margin-top:8.084764pt;width:2.1pt;height:5.05pt;mso-position-horizontal-relative:page;mso-position-vertical-relative:paragraph;z-index:-21778432" type="#_x0000_t202" id="docshape724" filled="false" stroked="false">
                <v:textbox inset="0,0,0,0">
                  <w:txbxContent>
                    <w:p>
                      <w:pPr>
                        <w:spacing w:line="101" w:lineRule="exact" w:before="0"/>
                        <w:ind w:left="0" w:right="0" w:firstLine="0"/>
                        <w:jc w:val="left"/>
                        <w:rPr>
                          <w:rFonts w:ascii="Arial"/>
                          <w:sz w:val="9"/>
                        </w:rPr>
                      </w:pPr>
                      <w:r>
                        <w:rPr>
                          <w:rFonts w:ascii="Arial"/>
                          <w:color w:val="181818"/>
                          <w:spacing w:val="-10"/>
                          <w:w w:val="60"/>
                          <w:sz w:val="9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82828"/>
          <w:spacing w:val="-10"/>
          <w:w w:val="75"/>
          <w:sz w:val="22"/>
          <w:szCs w:val="22"/>
        </w:rPr>
        <w:t>�</w:t>
      </w:r>
    </w:p>
    <w:p>
      <w:pPr>
        <w:spacing w:line="163" w:lineRule="auto" w:before="14"/>
        <w:ind w:left="486" w:right="0" w:firstLine="0"/>
        <w:jc w:val="left"/>
        <w:rPr>
          <w:position w:val="-13"/>
          <w:sz w:val="27"/>
          <w:szCs w:val="27"/>
        </w:rPr>
      </w:pPr>
      <w:r>
        <w:rPr>
          <w:color w:val="282828"/>
          <w:spacing w:val="-5"/>
          <w:w w:val="75"/>
          <w:sz w:val="22"/>
          <w:szCs w:val="22"/>
        </w:rPr>
        <w:t>�</w:t>
      </w:r>
      <w:r>
        <w:rPr>
          <w:color w:val="181818"/>
          <w:spacing w:val="-5"/>
          <w:w w:val="75"/>
          <w:position w:val="-13"/>
          <w:sz w:val="27"/>
          <w:szCs w:val="27"/>
        </w:rPr>
        <w:t>e</w:t>
      </w:r>
    </w:p>
    <w:p>
      <w:pPr>
        <w:spacing w:line="237" w:lineRule="exact" w:before="0"/>
        <w:ind w:left="468" w:right="0" w:firstLine="0"/>
        <w:jc w:val="lef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6032768">
                <wp:simplePos x="0" y="0"/>
                <wp:positionH relativeFrom="page">
                  <wp:posOffset>5928732</wp:posOffset>
                </wp:positionH>
                <wp:positionV relativeFrom="paragraph">
                  <wp:posOffset>135889</wp:posOffset>
                </wp:positionV>
                <wp:extent cx="5080" cy="64135"/>
                <wp:effectExtent l="0" t="0" r="0" b="0"/>
                <wp:wrapNone/>
                <wp:docPr id="868" name="Textbox 8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8" name="Textbox 868"/>
                      <wps:cNvSpPr txBox="1"/>
                      <wps:spPr>
                        <a:xfrm>
                          <a:off x="0" y="0"/>
                          <a:ext cx="5080" cy="64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color w:val="181818"/>
                                <w:spacing w:val="-54"/>
                                <w:w w:val="105"/>
                                <w:sz w:val="9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829315pt;margin-top:10.699995pt;width:.4pt;height:5.05pt;mso-position-horizontal-relative:page;mso-position-vertical-relative:paragraph;z-index:16032768" type="#_x0000_t202" id="docshape725" filled="false" stroked="false">
                <v:textbox inset="0,0,0,0">
                  <w:txbxContent>
                    <w:p>
                      <w:pPr>
                        <w:spacing w:line="101" w:lineRule="exact" w:before="0"/>
                        <w:ind w:left="0" w:right="0" w:firstLine="0"/>
                        <w:jc w:val="left"/>
                        <w:rPr>
                          <w:rFonts w:ascii="Arial"/>
                          <w:sz w:val="9"/>
                        </w:rPr>
                      </w:pPr>
                      <w:r>
                        <w:rPr>
                          <w:rFonts w:ascii="Arial"/>
                          <w:color w:val="181818"/>
                          <w:spacing w:val="-54"/>
                          <w:w w:val="105"/>
                          <w:sz w:val="9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14B"/>
          <w:spacing w:val="-2"/>
          <w:w w:val="70"/>
          <w:sz w:val="29"/>
        </w:rPr>
        <w:t>.</w:t>
      </w:r>
      <w:r>
        <w:rPr>
          <w:color w:val="181818"/>
          <w:spacing w:val="-2"/>
          <w:w w:val="70"/>
          <w:position w:val="7"/>
          <w:sz w:val="9"/>
        </w:rPr>
        <w:t>0</w:t>
      </w:r>
      <w:r>
        <w:rPr>
          <w:color w:val="23214B"/>
          <w:spacing w:val="-2"/>
          <w:w w:val="70"/>
          <w:sz w:val="29"/>
        </w:rPr>
        <w:t>.</w:t>
      </w:r>
      <w:r>
        <w:rPr>
          <w:color w:val="181818"/>
          <w:spacing w:val="-2"/>
          <w:w w:val="70"/>
          <w:position w:val="3"/>
          <w:sz w:val="20"/>
        </w:rPr>
        <w:t>"</w:t>
      </w:r>
      <w:r>
        <w:rPr>
          <w:color w:val="23214B"/>
          <w:spacing w:val="-2"/>
          <w:w w:val="70"/>
          <w:sz w:val="29"/>
        </w:rPr>
        <w:t>.</w:t>
      </w:r>
    </w:p>
    <w:p>
      <w:pPr>
        <w:spacing w:line="299" w:lineRule="exact" w:before="0"/>
        <w:ind w:left="496" w:right="0" w:firstLine="0"/>
        <w:jc w:val="left"/>
        <w:rPr>
          <w:i/>
          <w:sz w:val="29"/>
        </w:rPr>
      </w:pPr>
      <w:r>
        <w:rPr>
          <w:i/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1539072">
                <wp:simplePos x="0" y="0"/>
                <wp:positionH relativeFrom="page">
                  <wp:posOffset>5921106</wp:posOffset>
                </wp:positionH>
                <wp:positionV relativeFrom="paragraph">
                  <wp:posOffset>180485</wp:posOffset>
                </wp:positionV>
                <wp:extent cx="74930" cy="99060"/>
                <wp:effectExtent l="0" t="0" r="0" b="0"/>
                <wp:wrapNone/>
                <wp:docPr id="869" name="Textbox 8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9" name="Textbox 869"/>
                      <wps:cNvSpPr txBox="1"/>
                      <wps:spPr>
                        <a:xfrm>
                          <a:off x="0" y="0"/>
                          <a:ext cx="7493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81818"/>
                                <w:spacing w:val="-5"/>
                                <w:sz w:val="14"/>
                              </w:rPr>
                              <w:t>:0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228821pt;margin-top:14.211486pt;width:5.9pt;height:7.8pt;mso-position-horizontal-relative:page;mso-position-vertical-relative:paragraph;z-index:-21777408" type="#_x0000_t202" id="docshape726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81818"/>
                          <w:spacing w:val="-5"/>
                          <w:sz w:val="14"/>
                        </w:rPr>
                        <w:t>:0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181818"/>
          <w:spacing w:val="-10"/>
          <w:w w:val="85"/>
          <w:sz w:val="29"/>
        </w:rPr>
        <w:t>g</w:t>
      </w:r>
    </w:p>
    <w:p>
      <w:pPr>
        <w:spacing w:line="241" w:lineRule="exact" w:before="43"/>
        <w:ind w:left="481" w:right="0" w:firstLine="0"/>
        <w:jc w:val="left"/>
        <w:rPr>
          <w:rFonts w:ascii="Arial"/>
          <w:sz w:val="24"/>
        </w:rPr>
      </w:pPr>
      <w:r>
        <w:rPr>
          <w:color w:val="181818"/>
          <w:spacing w:val="-14"/>
          <w:w w:val="60"/>
          <w:sz w:val="10"/>
        </w:rPr>
        <w:t>..</w:t>
      </w:r>
      <w:r>
        <w:rPr>
          <w:rFonts w:ascii="Arial"/>
          <w:color w:val="282828"/>
          <w:spacing w:val="-14"/>
          <w:w w:val="60"/>
          <w:sz w:val="24"/>
        </w:rPr>
        <w:t>"</w:t>
      </w:r>
      <w:r>
        <w:rPr>
          <w:color w:val="181818"/>
          <w:spacing w:val="-14"/>
          <w:w w:val="60"/>
          <w:sz w:val="10"/>
        </w:rPr>
        <w:t>0</w:t>
      </w:r>
      <w:r>
        <w:rPr>
          <w:color w:val="181818"/>
          <w:spacing w:val="-3"/>
          <w:sz w:val="10"/>
        </w:rPr>
        <w:t> </w:t>
      </w:r>
      <w:r>
        <w:rPr>
          <w:rFonts w:ascii="Arial"/>
          <w:color w:val="282828"/>
          <w:spacing w:val="-10"/>
          <w:w w:val="75"/>
          <w:sz w:val="24"/>
        </w:rPr>
        <w:t>'</w:t>
      </w:r>
    </w:p>
    <w:p>
      <w:pPr>
        <w:spacing w:line="149" w:lineRule="exact" w:before="0"/>
        <w:ind w:left="51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539584">
                <wp:simplePos x="0" y="0"/>
                <wp:positionH relativeFrom="page">
                  <wp:posOffset>5924209</wp:posOffset>
                </wp:positionH>
                <wp:positionV relativeFrom="paragraph">
                  <wp:posOffset>33143</wp:posOffset>
                </wp:positionV>
                <wp:extent cx="48260" cy="184785"/>
                <wp:effectExtent l="0" t="0" r="0" b="0"/>
                <wp:wrapNone/>
                <wp:docPr id="870" name="Textbox 8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0" name="Textbox 870"/>
                      <wps:cNvSpPr txBox="1"/>
                      <wps:spPr>
                        <a:xfrm>
                          <a:off x="0" y="0"/>
                          <a:ext cx="48260" cy="184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color w:val="181818"/>
                                <w:spacing w:val="-19"/>
                                <w:w w:val="55"/>
                                <w:sz w:val="26"/>
                              </w:rPr>
                              <w:t>""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473206pt;margin-top:2.609762pt;width:3.8pt;height:14.55pt;mso-position-horizontal-relative:page;mso-position-vertical-relative:paragraph;z-index:-21776896" type="#_x0000_t202" id="docshape727" filled="false" stroked="false">
                <v:textbox inset="0,0,0,0">
                  <w:txbxContent>
                    <w:p>
                      <w:pPr>
                        <w:spacing w:line="291" w:lineRule="exact" w:before="0"/>
                        <w:ind w:left="0" w:right="0" w:firstLine="0"/>
                        <w:jc w:val="left"/>
                        <w:rPr>
                          <w:rFonts w:ascii="Arial"/>
                          <w:sz w:val="26"/>
                        </w:rPr>
                      </w:pPr>
                      <w:r>
                        <w:rPr>
                          <w:rFonts w:ascii="Arial"/>
                          <w:color w:val="181818"/>
                          <w:spacing w:val="-19"/>
                          <w:w w:val="55"/>
                          <w:sz w:val="26"/>
                        </w:rPr>
                        <w:t>""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81818"/>
          <w:spacing w:val="-5"/>
          <w:sz w:val="16"/>
        </w:rPr>
        <w:t>i:</w:t>
      </w:r>
    </w:p>
    <w:p>
      <w:pPr>
        <w:spacing w:before="65"/>
        <w:ind w:left="520" w:right="0" w:firstLine="0"/>
        <w:jc w:val="left"/>
        <w:rPr>
          <w:sz w:val="10"/>
        </w:rPr>
      </w:pPr>
      <w:r>
        <w:rPr>
          <w:color w:val="181818"/>
          <w:spacing w:val="-5"/>
          <w:w w:val="85"/>
          <w:sz w:val="10"/>
        </w:rPr>
        <w:t>II</w:t>
      </w:r>
    </w:p>
    <w:p>
      <w:pPr>
        <w:spacing w:before="46"/>
        <w:ind w:left="492" w:right="0" w:firstLine="0"/>
        <w:jc w:val="left"/>
        <w:rPr>
          <w:rFonts w:ascii="Arial"/>
          <w:sz w:val="5"/>
        </w:rPr>
      </w:pPr>
      <w:r>
        <w:rPr>
          <w:rFonts w:ascii="Arial"/>
          <w:color w:val="181818"/>
          <w:spacing w:val="-4"/>
          <w:w w:val="155"/>
          <w:sz w:val="5"/>
        </w:rPr>
        <w:t>o..N</w:t>
      </w:r>
    </w:p>
    <w:p>
      <w:pPr>
        <w:pStyle w:val="BodyText"/>
        <w:spacing w:before="6"/>
        <w:rPr>
          <w:rFonts w:ascii="Arial"/>
          <w:sz w:val="5"/>
        </w:rPr>
      </w:pPr>
    </w:p>
    <w:p>
      <w:pPr>
        <w:spacing w:line="88" w:lineRule="exact" w:before="0"/>
        <w:ind w:left="517" w:right="0" w:firstLine="0"/>
        <w:jc w:val="left"/>
        <w:rPr>
          <w:rFonts w:ascii="Arial"/>
          <w:sz w:val="8"/>
        </w:rPr>
      </w:pPr>
      <w:r>
        <w:rPr>
          <w:rFonts w:ascii="Arial"/>
          <w:color w:val="282828"/>
          <w:spacing w:val="-10"/>
          <w:w w:val="110"/>
          <w:sz w:val="8"/>
        </w:rPr>
        <w:t>X</w:t>
      </w:r>
    </w:p>
    <w:p>
      <w:pPr>
        <w:spacing w:line="168" w:lineRule="exact" w:before="0"/>
        <w:ind w:left="482" w:right="0" w:firstLine="0"/>
        <w:jc w:val="left"/>
        <w:rPr>
          <w:rFonts w:ascii="Arial"/>
          <w:i/>
          <w:sz w:val="15"/>
        </w:rPr>
      </w:pPr>
      <w:r>
        <w:rPr>
          <w:rFonts w:ascii="Arial"/>
          <w:i/>
          <w:color w:val="282828"/>
          <w:spacing w:val="-5"/>
          <w:w w:val="110"/>
          <w:sz w:val="15"/>
        </w:rPr>
        <w:t>0:</w:t>
      </w:r>
    </w:p>
    <w:p>
      <w:pPr>
        <w:spacing w:after="0" w:line="168" w:lineRule="exact"/>
        <w:jc w:val="left"/>
        <w:rPr>
          <w:rFonts w:ascii="Arial"/>
          <w:i/>
          <w:sz w:val="15"/>
        </w:rPr>
        <w:sectPr>
          <w:type w:val="continuous"/>
          <w:pgSz w:w="11910" w:h="16850"/>
          <w:pgMar w:header="641" w:footer="972" w:top="340" w:bottom="280" w:left="1559" w:right="283"/>
          <w:cols w:num="4" w:equalWidth="0">
            <w:col w:w="2762" w:space="412"/>
            <w:col w:w="1975" w:space="561"/>
            <w:col w:w="1539" w:space="40"/>
            <w:col w:w="2779"/>
          </w:cols>
        </w:sectPr>
      </w:pPr>
    </w:p>
    <w:p>
      <w:pPr>
        <w:pStyle w:val="BodyText"/>
        <w:rPr>
          <w:rFonts w:ascii="Arial"/>
          <w:i/>
          <w:sz w:val="22"/>
        </w:rPr>
      </w:pPr>
      <w:r>
        <w:rPr>
          <w:rFonts w:ascii="Arial"/>
          <w:i/>
          <w:sz w:val="22"/>
        </w:rPr>
        <w:drawing>
          <wp:anchor distT="0" distB="0" distL="0" distR="0" allowOverlap="1" layoutInCell="1" locked="0" behindDoc="0" simplePos="0" relativeHeight="16023552">
            <wp:simplePos x="0" y="0"/>
            <wp:positionH relativeFrom="page">
              <wp:posOffset>7131611</wp:posOffset>
            </wp:positionH>
            <wp:positionV relativeFrom="page">
              <wp:posOffset>213617</wp:posOffset>
            </wp:positionV>
            <wp:extent cx="170963" cy="3210150"/>
            <wp:effectExtent l="0" t="0" r="0" b="0"/>
            <wp:wrapNone/>
            <wp:docPr id="871" name="Image 8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1" name="Image 871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21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6"/>
        <w:rPr>
          <w:rFonts w:ascii="Arial"/>
          <w:i/>
          <w:sz w:val="22"/>
        </w:rPr>
      </w:pPr>
    </w:p>
    <w:p>
      <w:pPr>
        <w:spacing w:line="213" w:lineRule="auto" w:before="0"/>
        <w:ind w:left="1920" w:right="792" w:hanging="1430"/>
        <w:jc w:val="left"/>
        <w:rPr>
          <w:rFonts w:ascii="Arial"/>
          <w:i/>
          <w:sz w:val="19"/>
        </w:rPr>
      </w:pPr>
      <w:r>
        <w:rPr>
          <w:color w:val="070707"/>
          <w:w w:val="105"/>
          <w:sz w:val="22"/>
        </w:rPr>
        <w:t>Figure </w:t>
      </w:r>
      <w:r>
        <w:rPr>
          <w:color w:val="181818"/>
          <w:w w:val="105"/>
          <w:sz w:val="22"/>
        </w:rPr>
        <w:t>H.1</w:t>
      </w:r>
      <w:r>
        <w:rPr>
          <w:color w:val="181818"/>
          <w:spacing w:val="-16"/>
          <w:w w:val="105"/>
          <w:sz w:val="22"/>
        </w:rPr>
        <w:t> </w:t>
      </w:r>
      <w:r>
        <w:rPr>
          <w:color w:val="181818"/>
          <w:w w:val="105"/>
          <w:sz w:val="22"/>
        </w:rPr>
        <w:t>-</w:t>
      </w:r>
      <w:r>
        <w:rPr>
          <w:color w:val="181818"/>
          <w:spacing w:val="80"/>
          <w:w w:val="150"/>
          <w:sz w:val="22"/>
        </w:rPr>
        <w:t> </w:t>
      </w:r>
      <w:r>
        <w:rPr>
          <w:color w:val="070707"/>
          <w:w w:val="105"/>
          <w:sz w:val="22"/>
        </w:rPr>
        <w:t>Illustration </w:t>
      </w:r>
      <w:r>
        <w:rPr>
          <w:color w:val="181818"/>
          <w:w w:val="105"/>
          <w:sz w:val="22"/>
        </w:rPr>
        <w:t>of </w:t>
      </w:r>
      <w:r>
        <w:rPr>
          <w:color w:val="070707"/>
          <w:w w:val="105"/>
          <w:sz w:val="22"/>
        </w:rPr>
        <w:t>the</w:t>
      </w:r>
      <w:r>
        <w:rPr>
          <w:color w:val="070707"/>
          <w:spacing w:val="40"/>
          <w:w w:val="105"/>
          <w:sz w:val="22"/>
        </w:rPr>
        <w:t> </w:t>
      </w:r>
      <w:r>
        <w:rPr>
          <w:color w:val="181818"/>
          <w:w w:val="105"/>
          <w:sz w:val="22"/>
        </w:rPr>
        <w:t>sequence </w:t>
      </w:r>
      <w:r>
        <w:rPr>
          <w:color w:val="070707"/>
          <w:w w:val="105"/>
          <w:sz w:val="22"/>
        </w:rPr>
        <w:t>of </w:t>
      </w:r>
      <w:r>
        <w:rPr>
          <w:color w:val="181818"/>
          <w:w w:val="105"/>
          <w:sz w:val="22"/>
        </w:rPr>
        <w:t>events </w:t>
      </w:r>
      <w:r>
        <w:rPr>
          <w:color w:val="070707"/>
          <w:w w:val="105"/>
          <w:sz w:val="22"/>
        </w:rPr>
        <w:t>for</w:t>
      </w:r>
      <w:r>
        <w:rPr>
          <w:color w:val="070707"/>
          <w:spacing w:val="-8"/>
          <w:w w:val="105"/>
          <w:sz w:val="22"/>
        </w:rPr>
        <w:t> </w:t>
      </w:r>
      <w:r>
        <w:rPr>
          <w:color w:val="181818"/>
          <w:w w:val="105"/>
          <w:sz w:val="22"/>
        </w:rPr>
        <w:t>a </w:t>
      </w:r>
      <w:r>
        <w:rPr>
          <w:color w:val="070707"/>
          <w:w w:val="105"/>
          <w:sz w:val="22"/>
        </w:rPr>
        <w:t>laboratory</w:t>
      </w:r>
      <w:r>
        <w:rPr>
          <w:color w:val="070707"/>
          <w:spacing w:val="-5"/>
          <w:w w:val="105"/>
          <w:sz w:val="22"/>
        </w:rPr>
        <w:t> </w:t>
      </w:r>
      <w:r>
        <w:rPr>
          <w:color w:val="181818"/>
          <w:w w:val="105"/>
          <w:sz w:val="22"/>
        </w:rPr>
        <w:t>scenario involving an </w:t>
      </w:r>
      <w:r>
        <w:rPr>
          <w:color w:val="070707"/>
          <w:w w:val="105"/>
          <w:sz w:val="22"/>
        </w:rPr>
        <w:t>incorrect </w:t>
      </w:r>
      <w:r>
        <w:rPr>
          <w:color w:val="181818"/>
          <w:w w:val="105"/>
          <w:sz w:val="22"/>
        </w:rPr>
        <w:t>glucose </w:t>
      </w:r>
      <w:r>
        <w:rPr>
          <w:color w:val="070707"/>
          <w:w w:val="105"/>
          <w:sz w:val="22"/>
        </w:rPr>
        <w:t>measurement </w:t>
      </w:r>
      <w:r>
        <w:rPr>
          <w:color w:val="181818"/>
          <w:w w:val="105"/>
          <w:sz w:val="22"/>
        </w:rPr>
        <w:t>from an </w:t>
      </w:r>
      <w:r>
        <w:rPr>
          <w:rFonts w:ascii="Arial"/>
          <w:i/>
          <w:color w:val="070707"/>
          <w:w w:val="105"/>
          <w:sz w:val="19"/>
        </w:rPr>
        <w:t>/VD </w:t>
      </w:r>
      <w:r>
        <w:rPr>
          <w:rFonts w:ascii="Arial"/>
          <w:i/>
          <w:color w:val="181818"/>
          <w:w w:val="105"/>
          <w:sz w:val="19"/>
        </w:rPr>
        <w:t>medical </w:t>
      </w:r>
      <w:r>
        <w:rPr>
          <w:rFonts w:ascii="Arial"/>
          <w:i/>
          <w:color w:val="070707"/>
          <w:w w:val="105"/>
          <w:sz w:val="19"/>
        </w:rPr>
        <w:t>device</w:t>
      </w:r>
    </w:p>
    <w:p>
      <w:pPr>
        <w:spacing w:after="0" w:line="213" w:lineRule="auto"/>
        <w:jc w:val="left"/>
        <w:rPr>
          <w:rFonts w:ascii="Arial"/>
          <w:i/>
          <w:sz w:val="19"/>
        </w:rPr>
        <w:sectPr>
          <w:type w:val="continuous"/>
          <w:pgSz w:w="11910" w:h="16850"/>
          <w:pgMar w:header="641" w:footer="972" w:top="340" w:bottom="280" w:left="1559" w:right="283"/>
        </w:sect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215"/>
        <w:rPr>
          <w:rFonts w:ascii="Arial"/>
          <w:i/>
        </w:rPr>
      </w:pPr>
    </w:p>
    <w:p>
      <w:pPr>
        <w:spacing w:before="0"/>
        <w:ind w:left="140" w:right="0" w:firstLine="0"/>
        <w:jc w:val="both"/>
        <w:rPr>
          <w:i/>
          <w:sz w:val="20"/>
        </w:rPr>
      </w:pPr>
      <w:r>
        <w:rPr>
          <w:i/>
          <w:color w:val="161616"/>
          <w:w w:val="105"/>
          <w:sz w:val="20"/>
        </w:rPr>
        <w:t>P2:</w:t>
      </w:r>
      <w:r>
        <w:rPr>
          <w:i/>
          <w:color w:val="161616"/>
          <w:spacing w:val="2"/>
          <w:w w:val="105"/>
          <w:sz w:val="20"/>
        </w:rPr>
        <w:t> </w:t>
      </w:r>
      <w:r>
        <w:rPr>
          <w:color w:val="161616"/>
          <w:w w:val="105"/>
          <w:sz w:val="21"/>
          <w:u w:val="thick" w:color="161616"/>
        </w:rPr>
        <w:t>Probability</w:t>
      </w:r>
      <w:r>
        <w:rPr>
          <w:color w:val="161616"/>
          <w:spacing w:val="12"/>
          <w:w w:val="105"/>
          <w:sz w:val="21"/>
          <w:u w:val="thick" w:color="161616"/>
        </w:rPr>
        <w:t> </w:t>
      </w:r>
      <w:r>
        <w:rPr>
          <w:color w:val="161616"/>
          <w:w w:val="105"/>
          <w:sz w:val="21"/>
          <w:u w:val="thick" w:color="161616"/>
        </w:rPr>
        <w:t>of</w:t>
      </w:r>
      <w:r>
        <w:rPr>
          <w:color w:val="161616"/>
          <w:spacing w:val="7"/>
          <w:w w:val="105"/>
          <w:sz w:val="21"/>
          <w:u w:val="thick" w:color="161616"/>
        </w:rPr>
        <w:t> </w:t>
      </w:r>
      <w:r>
        <w:rPr>
          <w:i/>
          <w:color w:val="161616"/>
          <w:w w:val="105"/>
          <w:sz w:val="20"/>
          <w:u w:val="thick" w:color="161616"/>
        </w:rPr>
        <w:t>harm</w:t>
      </w:r>
      <w:r>
        <w:rPr>
          <w:i/>
          <w:color w:val="161616"/>
          <w:spacing w:val="5"/>
          <w:w w:val="105"/>
          <w:sz w:val="20"/>
          <w:u w:val="thick" w:color="161616"/>
        </w:rPr>
        <w:t> </w:t>
      </w:r>
      <w:r>
        <w:rPr>
          <w:color w:val="161616"/>
          <w:w w:val="105"/>
          <w:sz w:val="21"/>
          <w:u w:val="thick" w:color="161616"/>
        </w:rPr>
        <w:t>occurring</w:t>
      </w:r>
      <w:r>
        <w:rPr>
          <w:color w:val="161616"/>
          <w:spacing w:val="-4"/>
          <w:w w:val="105"/>
          <w:sz w:val="21"/>
          <w:u w:val="thick" w:color="161616"/>
        </w:rPr>
        <w:t> </w:t>
      </w:r>
      <w:r>
        <w:rPr>
          <w:color w:val="161616"/>
          <w:w w:val="105"/>
          <w:sz w:val="21"/>
          <w:u w:val="thick" w:color="161616"/>
        </w:rPr>
        <w:t>from</w:t>
      </w:r>
      <w:r>
        <w:rPr>
          <w:color w:val="161616"/>
          <w:spacing w:val="1"/>
          <w:w w:val="105"/>
          <w:sz w:val="21"/>
          <w:u w:val="thick" w:color="161616"/>
        </w:rPr>
        <w:t> </w:t>
      </w:r>
      <w:r>
        <w:rPr>
          <w:color w:val="161616"/>
          <w:w w:val="105"/>
          <w:sz w:val="21"/>
          <w:u w:val="thick" w:color="161616"/>
        </w:rPr>
        <w:t>a</w:t>
      </w:r>
      <w:r>
        <w:rPr>
          <w:color w:val="161616"/>
          <w:spacing w:val="-2"/>
          <w:w w:val="105"/>
          <w:sz w:val="21"/>
          <w:u w:val="thick" w:color="161616"/>
        </w:rPr>
        <w:t> </w:t>
      </w:r>
      <w:r>
        <w:rPr>
          <w:i/>
          <w:color w:val="161616"/>
          <w:w w:val="105"/>
          <w:sz w:val="20"/>
          <w:u w:val="thick" w:color="161616"/>
        </w:rPr>
        <w:t>hazardous</w:t>
      </w:r>
      <w:r>
        <w:rPr>
          <w:i/>
          <w:color w:val="161616"/>
          <w:spacing w:val="6"/>
          <w:w w:val="105"/>
          <w:sz w:val="20"/>
          <w:u w:val="thick" w:color="161616"/>
        </w:rPr>
        <w:t> </w:t>
      </w:r>
      <w:r>
        <w:rPr>
          <w:i/>
          <w:color w:val="161616"/>
          <w:spacing w:val="-2"/>
          <w:w w:val="105"/>
          <w:sz w:val="20"/>
          <w:u w:val="thick" w:color="161616"/>
        </w:rPr>
        <w:t>situation</w:t>
      </w:r>
    </w:p>
    <w:p>
      <w:pPr>
        <w:pStyle w:val="BodyText"/>
        <w:spacing w:line="230" w:lineRule="auto" w:before="175"/>
        <w:ind w:left="133" w:right="1388" w:hanging="4"/>
        <w:jc w:val="both"/>
        <w:rPr>
          <w:i/>
          <w:sz w:val="20"/>
        </w:rPr>
      </w:pPr>
      <w:r>
        <w:rPr>
          <w:color w:val="161616"/>
          <w:w w:val="105"/>
        </w:rPr>
        <w:t>The</w:t>
      </w:r>
      <w:r>
        <w:rPr>
          <w:color w:val="161616"/>
          <w:w w:val="105"/>
        </w:rPr>
        <w:t> individuals</w:t>
      </w:r>
      <w:r>
        <w:rPr>
          <w:color w:val="161616"/>
          <w:w w:val="105"/>
        </w:rPr>
        <w:t> assigned</w:t>
      </w:r>
      <w:r>
        <w:rPr>
          <w:color w:val="161616"/>
          <w:w w:val="105"/>
        </w:rPr>
        <w:t> to</w:t>
      </w:r>
      <w:r>
        <w:rPr>
          <w:color w:val="161616"/>
          <w:w w:val="105"/>
        </w:rPr>
        <w:t> estimate</w:t>
      </w:r>
      <w:r>
        <w:rPr>
          <w:color w:val="161616"/>
          <w:w w:val="105"/>
        </w:rPr>
        <w:t> </w:t>
      </w:r>
      <w:r>
        <w:rPr>
          <w:i/>
          <w:color w:val="161616"/>
          <w:w w:val="105"/>
          <w:sz w:val="20"/>
        </w:rPr>
        <w:t>P2 </w:t>
      </w:r>
      <w:r>
        <w:rPr>
          <w:color w:val="161616"/>
          <w:w w:val="105"/>
        </w:rPr>
        <w:t>should</w:t>
      </w:r>
      <w:r>
        <w:rPr>
          <w:color w:val="161616"/>
          <w:w w:val="105"/>
        </w:rPr>
        <w:t> be familiar</w:t>
      </w:r>
      <w:r>
        <w:rPr>
          <w:color w:val="161616"/>
          <w:w w:val="105"/>
        </w:rPr>
        <w:t> with</w:t>
      </w:r>
      <w:r>
        <w:rPr>
          <w:color w:val="161616"/>
          <w:w w:val="105"/>
        </w:rPr>
        <w:t> the</w:t>
      </w:r>
      <w:r>
        <w:rPr>
          <w:color w:val="161616"/>
          <w:w w:val="105"/>
        </w:rPr>
        <w:t> medical</w:t>
      </w:r>
      <w:r>
        <w:rPr>
          <w:color w:val="161616"/>
          <w:w w:val="105"/>
        </w:rPr>
        <w:t> use</w:t>
      </w:r>
      <w:r>
        <w:rPr>
          <w:color w:val="161616"/>
          <w:w w:val="105"/>
        </w:rPr>
        <w:t> of</w:t>
      </w:r>
      <w:r>
        <w:rPr>
          <w:color w:val="161616"/>
          <w:w w:val="105"/>
        </w:rPr>
        <w:t> the</w:t>
      </w:r>
      <w:r>
        <w:rPr>
          <w:color w:val="161616"/>
          <w:w w:val="105"/>
        </w:rPr>
        <w:t> IVD</w:t>
      </w:r>
      <w:r>
        <w:rPr>
          <w:color w:val="161616"/>
          <w:w w:val="105"/>
        </w:rPr>
        <w:t> results. Probability</w:t>
      </w:r>
      <w:r>
        <w:rPr>
          <w:color w:val="161616"/>
          <w:w w:val="105"/>
        </w:rPr>
        <w:t> </w:t>
      </w:r>
      <w:r>
        <w:rPr>
          <w:i/>
          <w:color w:val="161616"/>
          <w:w w:val="105"/>
          <w:sz w:val="20"/>
        </w:rPr>
        <w:t>P2</w:t>
      </w:r>
      <w:r>
        <w:rPr>
          <w:i/>
          <w:color w:val="161616"/>
          <w:w w:val="105"/>
          <w:sz w:val="20"/>
        </w:rPr>
        <w:t> </w:t>
      </w:r>
      <w:r>
        <w:rPr>
          <w:color w:val="161616"/>
          <w:w w:val="105"/>
        </w:rPr>
        <w:t>can</w:t>
      </w:r>
      <w:r>
        <w:rPr>
          <w:color w:val="161616"/>
          <w:w w:val="105"/>
        </w:rPr>
        <w:t> be estimated</w:t>
      </w:r>
      <w:r>
        <w:rPr>
          <w:color w:val="161616"/>
          <w:w w:val="105"/>
        </w:rPr>
        <w:t> using</w:t>
      </w:r>
      <w:r>
        <w:rPr>
          <w:color w:val="161616"/>
          <w:w w:val="105"/>
        </w:rPr>
        <w:t> expert</w:t>
      </w:r>
      <w:r>
        <w:rPr>
          <w:color w:val="161616"/>
          <w:w w:val="105"/>
        </w:rPr>
        <w:t> clinical</w:t>
      </w:r>
      <w:r>
        <w:rPr>
          <w:color w:val="161616"/>
          <w:w w:val="105"/>
        </w:rPr>
        <w:t> judgment</w:t>
      </w:r>
      <w:r>
        <w:rPr>
          <w:color w:val="161616"/>
          <w:w w:val="105"/>
        </w:rPr>
        <w:t> and</w:t>
      </w:r>
      <w:r>
        <w:rPr>
          <w:color w:val="161616"/>
          <w:w w:val="105"/>
        </w:rPr>
        <w:t> experience</w:t>
      </w:r>
      <w:r>
        <w:rPr>
          <w:color w:val="161616"/>
          <w:w w:val="105"/>
        </w:rPr>
        <w:t> with</w:t>
      </w:r>
      <w:r>
        <w:rPr>
          <w:color w:val="161616"/>
          <w:w w:val="105"/>
        </w:rPr>
        <w:t> similar</w:t>
      </w:r>
      <w:r>
        <w:rPr>
          <w:color w:val="161616"/>
          <w:w w:val="105"/>
        </w:rPr>
        <w:t> !VD examinations, informed by</w:t>
      </w:r>
      <w:r>
        <w:rPr>
          <w:color w:val="161616"/>
          <w:spacing w:val="-9"/>
          <w:w w:val="105"/>
        </w:rPr>
        <w:t> </w:t>
      </w:r>
      <w:r>
        <w:rPr>
          <w:color w:val="282828"/>
          <w:w w:val="105"/>
        </w:rPr>
        <w:t>adverse </w:t>
      </w:r>
      <w:r>
        <w:rPr>
          <w:color w:val="161616"/>
          <w:w w:val="105"/>
        </w:rPr>
        <w:t>event data, medical literature and information from </w:t>
      </w:r>
      <w:r>
        <w:rPr>
          <w:i/>
          <w:color w:val="161616"/>
          <w:w w:val="105"/>
          <w:sz w:val="20"/>
        </w:rPr>
        <w:t>post-production.</w:t>
      </w:r>
      <w:r>
        <w:rPr>
          <w:i/>
          <w:color w:val="161616"/>
          <w:w w:val="105"/>
          <w:sz w:val="20"/>
        </w:rPr>
        <w:t> </w:t>
      </w:r>
      <w:r>
        <w:rPr>
          <w:color w:val="161616"/>
          <w:w w:val="105"/>
        </w:rPr>
        <w:t>Detailed understanding of the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performance of the</w:t>
      </w:r>
      <w:r>
        <w:rPr>
          <w:color w:val="161616"/>
          <w:spacing w:val="-12"/>
          <w:w w:val="105"/>
        </w:rPr>
        <w:t> </w:t>
      </w:r>
      <w:r>
        <w:rPr>
          <w:i/>
          <w:color w:val="161616"/>
          <w:w w:val="105"/>
          <w:sz w:val="20"/>
        </w:rPr>
        <w:t>!VD medical device </w:t>
      </w:r>
      <w:r>
        <w:rPr>
          <w:color w:val="161616"/>
          <w:w w:val="105"/>
        </w:rPr>
        <w:t>or how</w:t>
      </w:r>
      <w:r>
        <w:rPr>
          <w:color w:val="161616"/>
          <w:spacing w:val="-4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-2"/>
          <w:w w:val="105"/>
        </w:rPr>
        <w:t> </w:t>
      </w:r>
      <w:r>
        <w:rPr>
          <w:color w:val="161616"/>
          <w:w w:val="105"/>
        </w:rPr>
        <w:t>results</w:t>
      </w:r>
      <w:r>
        <w:rPr>
          <w:color w:val="161616"/>
          <w:spacing w:val="-1"/>
          <w:w w:val="105"/>
        </w:rPr>
        <w:t> </w:t>
      </w:r>
      <w:r>
        <w:rPr>
          <w:color w:val="161616"/>
          <w:w w:val="105"/>
        </w:rPr>
        <w:t>were generated </w:t>
      </w:r>
      <w:r>
        <w:rPr>
          <w:color w:val="282828"/>
          <w:w w:val="105"/>
        </w:rPr>
        <w:t>and</w:t>
      </w:r>
      <w:r>
        <w:rPr>
          <w:color w:val="282828"/>
          <w:spacing w:val="40"/>
          <w:w w:val="105"/>
        </w:rPr>
        <w:t> </w:t>
      </w:r>
      <w:r>
        <w:rPr>
          <w:color w:val="161616"/>
          <w:w w:val="105"/>
        </w:rPr>
        <w:t>reported is generally not needed to estimate</w:t>
      </w:r>
      <w:r>
        <w:rPr>
          <w:color w:val="161616"/>
          <w:spacing w:val="40"/>
          <w:w w:val="105"/>
        </w:rPr>
        <w:t> </w:t>
      </w:r>
      <w:r>
        <w:rPr>
          <w:i/>
          <w:color w:val="161616"/>
          <w:w w:val="105"/>
          <w:sz w:val="20"/>
        </w:rPr>
        <w:t>P2.</w:t>
      </w:r>
    </w:p>
    <w:p>
      <w:pPr>
        <w:pStyle w:val="BodyText"/>
        <w:spacing w:before="33"/>
        <w:rPr>
          <w:i/>
        </w:rPr>
      </w:pPr>
    </w:p>
    <w:p>
      <w:pPr>
        <w:numPr>
          <w:ilvl w:val="3"/>
          <w:numId w:val="37"/>
        </w:numPr>
        <w:tabs>
          <w:tab w:pos="1000" w:val="left" w:leader="none"/>
        </w:tabs>
        <w:spacing w:before="0"/>
        <w:ind w:left="1000" w:right="0" w:hanging="860"/>
        <w:jc w:val="left"/>
        <w:rPr>
          <w:b/>
          <w:color w:val="161616"/>
          <w:sz w:val="21"/>
        </w:rPr>
      </w:pPr>
      <w:r>
        <w:rPr>
          <w:b/>
          <w:color w:val="010101"/>
          <w:w w:val="105"/>
          <w:sz w:val="21"/>
        </w:rPr>
        <w:t>Guidance</w:t>
      </w:r>
      <w:r>
        <w:rPr>
          <w:b/>
          <w:color w:val="010101"/>
          <w:spacing w:val="9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for</w:t>
      </w:r>
      <w:r>
        <w:rPr>
          <w:b/>
          <w:color w:val="161616"/>
          <w:spacing w:val="1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estimating</w:t>
      </w:r>
      <w:r>
        <w:rPr>
          <w:b/>
          <w:color w:val="161616"/>
          <w:spacing w:val="2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the probability</w:t>
      </w:r>
      <w:r>
        <w:rPr>
          <w:b/>
          <w:color w:val="161616"/>
          <w:spacing w:val="11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of</w:t>
      </w:r>
      <w:r>
        <w:rPr>
          <w:b/>
          <w:color w:val="161616"/>
          <w:spacing w:val="-1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occurrence</w:t>
      </w:r>
      <w:r>
        <w:rPr>
          <w:b/>
          <w:color w:val="161616"/>
          <w:spacing w:val="15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of </w:t>
      </w:r>
      <w:r>
        <w:rPr>
          <w:b/>
          <w:i/>
          <w:color w:val="010101"/>
          <w:spacing w:val="-4"/>
          <w:w w:val="105"/>
          <w:sz w:val="21"/>
        </w:rPr>
        <w:t>harm</w:t>
      </w:r>
    </w:p>
    <w:p>
      <w:pPr>
        <w:pStyle w:val="BodyText"/>
        <w:spacing w:line="230" w:lineRule="auto" w:before="189"/>
        <w:ind w:left="134" w:right="1422"/>
        <w:jc w:val="both"/>
      </w:pPr>
      <w:r>
        <w:rPr>
          <w:color w:val="161616"/>
          <w:w w:val="105"/>
        </w:rPr>
        <w:t>The questions in</w:t>
      </w:r>
      <w:r>
        <w:rPr>
          <w:color w:val="161616"/>
          <w:spacing w:val="-5"/>
          <w:w w:val="105"/>
        </w:rPr>
        <w:t> </w:t>
      </w:r>
      <w:r>
        <w:rPr>
          <w:color w:val="183482"/>
          <w:w w:val="105"/>
          <w:u w:val="thick" w:color="183482"/>
        </w:rPr>
        <w:t>Table H.1</w:t>
      </w:r>
      <w:r>
        <w:rPr>
          <w:color w:val="183482"/>
          <w:spacing w:val="-6"/>
          <w:w w:val="105"/>
          <w:u w:val="none"/>
        </w:rPr>
        <w:t> </w:t>
      </w:r>
      <w:r>
        <w:rPr>
          <w:color w:val="161616"/>
          <w:w w:val="105"/>
          <w:u w:val="none"/>
        </w:rPr>
        <w:t>are</w:t>
      </w:r>
      <w:r>
        <w:rPr>
          <w:color w:val="161616"/>
          <w:spacing w:val="40"/>
          <w:w w:val="105"/>
          <w:u w:val="none"/>
        </w:rPr>
        <w:t> </w:t>
      </w:r>
      <w:r>
        <w:rPr>
          <w:color w:val="161616"/>
          <w:w w:val="105"/>
          <w:u w:val="none"/>
        </w:rPr>
        <w:t>intended to</w:t>
      </w:r>
      <w:r>
        <w:rPr>
          <w:color w:val="161616"/>
          <w:spacing w:val="-1"/>
          <w:w w:val="105"/>
          <w:u w:val="none"/>
        </w:rPr>
        <w:t> </w:t>
      </w:r>
      <w:r>
        <w:rPr>
          <w:color w:val="161616"/>
          <w:w w:val="105"/>
          <w:u w:val="none"/>
        </w:rPr>
        <w:t>stimulate systematic analysis of the sequence of events </w:t>
      </w:r>
      <w:r>
        <w:rPr>
          <w:color w:val="282828"/>
          <w:w w:val="105"/>
          <w:u w:val="none"/>
        </w:rPr>
        <w:t>and guide</w:t>
      </w:r>
      <w:r>
        <w:rPr>
          <w:color w:val="282828"/>
          <w:spacing w:val="-1"/>
          <w:w w:val="105"/>
          <w:u w:val="none"/>
        </w:rPr>
        <w:t> </w:t>
      </w:r>
      <w:r>
        <w:rPr>
          <w:color w:val="161616"/>
          <w:w w:val="105"/>
          <w:u w:val="none"/>
        </w:rPr>
        <w:t>the development of</w:t>
      </w:r>
      <w:r>
        <w:rPr>
          <w:color w:val="161616"/>
          <w:spacing w:val="-8"/>
          <w:w w:val="105"/>
          <w:u w:val="none"/>
        </w:rPr>
        <w:t> </w:t>
      </w:r>
      <w:r>
        <w:rPr>
          <w:color w:val="161616"/>
          <w:w w:val="105"/>
          <w:u w:val="none"/>
        </w:rPr>
        <w:t>suitable probability estimates.</w:t>
      </w:r>
      <w:r>
        <w:rPr>
          <w:color w:val="161616"/>
          <w:spacing w:val="-12"/>
          <w:w w:val="105"/>
          <w:u w:val="none"/>
        </w:rPr>
        <w:t> </w:t>
      </w:r>
      <w:r>
        <w:rPr>
          <w:color w:val="161616"/>
          <w:w w:val="105"/>
          <w:u w:val="none"/>
        </w:rPr>
        <w:t>The</w:t>
      </w:r>
      <w:r>
        <w:rPr>
          <w:color w:val="161616"/>
          <w:spacing w:val="-5"/>
          <w:w w:val="105"/>
          <w:u w:val="none"/>
        </w:rPr>
        <w:t> </w:t>
      </w:r>
      <w:r>
        <w:rPr>
          <w:color w:val="161616"/>
          <w:w w:val="105"/>
          <w:u w:val="none"/>
        </w:rPr>
        <w:t>questions</w:t>
      </w:r>
      <w:r>
        <w:rPr>
          <w:color w:val="161616"/>
          <w:spacing w:val="-2"/>
          <w:w w:val="105"/>
          <w:u w:val="none"/>
        </w:rPr>
        <w:t> </w:t>
      </w:r>
      <w:r>
        <w:rPr>
          <w:color w:val="161616"/>
          <w:w w:val="105"/>
          <w:u w:val="none"/>
        </w:rPr>
        <w:t>should be</w:t>
      </w:r>
      <w:r>
        <w:rPr>
          <w:color w:val="161616"/>
          <w:spacing w:val="-14"/>
          <w:w w:val="105"/>
          <w:u w:val="none"/>
        </w:rPr>
        <w:t> </w:t>
      </w:r>
      <w:r>
        <w:rPr>
          <w:color w:val="161616"/>
          <w:w w:val="105"/>
          <w:u w:val="none"/>
        </w:rPr>
        <w:t>adapted as</w:t>
      </w:r>
      <w:r>
        <w:rPr>
          <w:color w:val="161616"/>
          <w:spacing w:val="-2"/>
          <w:w w:val="105"/>
          <w:u w:val="none"/>
        </w:rPr>
        <w:t> </w:t>
      </w:r>
      <w:r>
        <w:rPr>
          <w:color w:val="161616"/>
          <w:w w:val="105"/>
          <w:u w:val="none"/>
        </w:rPr>
        <w:t>appropriate for the type of </w:t>
      </w:r>
      <w:r>
        <w:rPr>
          <w:i/>
          <w:color w:val="161616"/>
          <w:w w:val="105"/>
          <w:sz w:val="20"/>
          <w:u w:val="none"/>
        </w:rPr>
        <w:t>!VD medical</w:t>
      </w:r>
      <w:r>
        <w:rPr>
          <w:i/>
          <w:color w:val="161616"/>
          <w:spacing w:val="26"/>
          <w:w w:val="105"/>
          <w:sz w:val="20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device,</w:t>
      </w:r>
      <w:r>
        <w:rPr>
          <w:i/>
          <w:color w:val="161616"/>
          <w:spacing w:val="-4"/>
          <w:w w:val="105"/>
          <w:sz w:val="20"/>
          <w:u w:val="none"/>
        </w:rPr>
        <w:t> </w:t>
      </w:r>
      <w:r>
        <w:rPr>
          <w:color w:val="161616"/>
          <w:w w:val="105"/>
          <w:u w:val="none"/>
        </w:rPr>
        <w:t>the </w:t>
      </w:r>
      <w:r>
        <w:rPr>
          <w:color w:val="282828"/>
          <w:w w:val="105"/>
          <w:u w:val="none"/>
        </w:rPr>
        <w:t>specific </w:t>
      </w:r>
      <w:r>
        <w:rPr>
          <w:i/>
          <w:color w:val="161616"/>
          <w:w w:val="105"/>
          <w:sz w:val="20"/>
          <w:u w:val="none"/>
        </w:rPr>
        <w:t>intended</w:t>
      </w:r>
      <w:r>
        <w:rPr>
          <w:i/>
          <w:color w:val="161616"/>
          <w:spacing w:val="40"/>
          <w:w w:val="105"/>
          <w:sz w:val="20"/>
          <w:u w:val="none"/>
        </w:rPr>
        <w:t> </w:t>
      </w:r>
      <w:r>
        <w:rPr>
          <w:i/>
          <w:color w:val="161616"/>
          <w:w w:val="105"/>
          <w:sz w:val="20"/>
          <w:u w:val="none"/>
        </w:rPr>
        <w:t>use </w:t>
      </w:r>
      <w:r>
        <w:rPr>
          <w:color w:val="161616"/>
          <w:w w:val="105"/>
          <w:u w:val="none"/>
        </w:rPr>
        <w:t>and the </w:t>
      </w:r>
      <w:r>
        <w:rPr>
          <w:i/>
          <w:color w:val="161616"/>
          <w:w w:val="105"/>
          <w:sz w:val="20"/>
          <w:u w:val="none"/>
        </w:rPr>
        <w:t>risk estimation </w:t>
      </w:r>
      <w:r>
        <w:rPr>
          <w:color w:val="161616"/>
          <w:w w:val="105"/>
          <w:u w:val="none"/>
        </w:rPr>
        <w:t>approach</w:t>
      </w:r>
      <w:r>
        <w:rPr>
          <w:color w:val="161616"/>
          <w:spacing w:val="33"/>
          <w:w w:val="105"/>
          <w:u w:val="none"/>
        </w:rPr>
        <w:t> </w:t>
      </w:r>
      <w:r>
        <w:rPr>
          <w:color w:val="161616"/>
          <w:w w:val="105"/>
          <w:u w:val="none"/>
        </w:rPr>
        <w:t>used.</w:t>
      </w:r>
    </w:p>
    <w:p>
      <w:pPr>
        <w:pStyle w:val="BodyText"/>
        <w:spacing w:line="222" w:lineRule="exact" w:before="167"/>
        <w:ind w:left="142"/>
        <w:jc w:val="both"/>
        <w:rPr>
          <w:i/>
          <w:sz w:val="20"/>
        </w:rPr>
      </w:pPr>
      <w:r>
        <w:rPr>
          <w:color w:val="161616"/>
          <w:w w:val="105"/>
        </w:rPr>
        <w:t>Questions</w:t>
      </w:r>
      <w:r>
        <w:rPr>
          <w:color w:val="161616"/>
          <w:spacing w:val="-2"/>
          <w:w w:val="105"/>
        </w:rPr>
        <w:t> </w:t>
      </w:r>
      <w:r>
        <w:rPr>
          <w:color w:val="161616"/>
          <w:w w:val="105"/>
        </w:rPr>
        <w:t>1</w:t>
      </w:r>
      <w:r>
        <w:rPr>
          <w:color w:val="161616"/>
          <w:spacing w:val="-4"/>
          <w:w w:val="105"/>
        </w:rPr>
        <w:t> </w:t>
      </w:r>
      <w:r>
        <w:rPr>
          <w:color w:val="161616"/>
          <w:w w:val="105"/>
        </w:rPr>
        <w:t>to</w:t>
      </w:r>
      <w:r>
        <w:rPr>
          <w:color w:val="161616"/>
          <w:spacing w:val="-9"/>
          <w:w w:val="105"/>
        </w:rPr>
        <w:t> </w:t>
      </w:r>
      <w:r>
        <w:rPr>
          <w:color w:val="161616"/>
          <w:w w:val="105"/>
        </w:rPr>
        <w:t>4</w:t>
      </w:r>
      <w:r>
        <w:rPr>
          <w:color w:val="161616"/>
          <w:spacing w:val="-12"/>
          <w:w w:val="105"/>
        </w:rPr>
        <w:t> </w:t>
      </w:r>
      <w:r>
        <w:rPr>
          <w:color w:val="161616"/>
          <w:w w:val="105"/>
        </w:rPr>
        <w:t>pertain</w:t>
      </w:r>
      <w:r>
        <w:rPr>
          <w:color w:val="161616"/>
          <w:spacing w:val="5"/>
          <w:w w:val="105"/>
        </w:rPr>
        <w:t> </w:t>
      </w:r>
      <w:r>
        <w:rPr>
          <w:color w:val="161616"/>
          <w:w w:val="105"/>
        </w:rPr>
        <w:t>to</w:t>
      </w:r>
      <w:r>
        <w:rPr>
          <w:color w:val="161616"/>
          <w:spacing w:val="-13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-5"/>
          <w:w w:val="105"/>
        </w:rPr>
        <w:t> </w:t>
      </w:r>
      <w:r>
        <w:rPr>
          <w:color w:val="161616"/>
          <w:w w:val="105"/>
        </w:rPr>
        <w:t>analytical</w:t>
      </w:r>
      <w:r>
        <w:rPr>
          <w:color w:val="161616"/>
          <w:spacing w:val="-6"/>
          <w:w w:val="105"/>
        </w:rPr>
        <w:t> </w:t>
      </w:r>
      <w:r>
        <w:rPr>
          <w:color w:val="161616"/>
          <w:w w:val="105"/>
        </w:rPr>
        <w:t>segment</w:t>
      </w:r>
      <w:r>
        <w:rPr>
          <w:color w:val="161616"/>
          <w:spacing w:val="3"/>
          <w:w w:val="105"/>
        </w:rPr>
        <w:t> </w:t>
      </w:r>
      <w:r>
        <w:rPr>
          <w:color w:val="161616"/>
          <w:w w:val="105"/>
        </w:rPr>
        <w:t>of</w:t>
      </w:r>
      <w:r>
        <w:rPr>
          <w:color w:val="161616"/>
          <w:spacing w:val="-3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-13"/>
          <w:w w:val="105"/>
        </w:rPr>
        <w:t> </w:t>
      </w:r>
      <w:r>
        <w:rPr>
          <w:color w:val="161616"/>
          <w:w w:val="105"/>
        </w:rPr>
        <w:t>sequence</w:t>
      </w:r>
      <w:r>
        <w:rPr>
          <w:color w:val="161616"/>
          <w:spacing w:val="5"/>
          <w:w w:val="105"/>
        </w:rPr>
        <w:t> </w:t>
      </w:r>
      <w:r>
        <w:rPr>
          <w:color w:val="161616"/>
          <w:w w:val="105"/>
        </w:rPr>
        <w:t>of</w:t>
      </w:r>
      <w:r>
        <w:rPr>
          <w:color w:val="161616"/>
          <w:spacing w:val="-9"/>
          <w:w w:val="105"/>
        </w:rPr>
        <w:t> </w:t>
      </w:r>
      <w:r>
        <w:rPr>
          <w:color w:val="161616"/>
          <w:w w:val="105"/>
        </w:rPr>
        <w:t>events,</w:t>
      </w:r>
      <w:r>
        <w:rPr>
          <w:color w:val="161616"/>
          <w:spacing w:val="-13"/>
          <w:w w:val="105"/>
        </w:rPr>
        <w:t> </w:t>
      </w:r>
      <w:r>
        <w:rPr>
          <w:color w:val="161616"/>
          <w:w w:val="105"/>
        </w:rPr>
        <w:t>and</w:t>
      </w:r>
      <w:r>
        <w:rPr>
          <w:color w:val="161616"/>
          <w:spacing w:val="-4"/>
          <w:w w:val="105"/>
        </w:rPr>
        <w:t> </w:t>
      </w:r>
      <w:r>
        <w:rPr>
          <w:color w:val="161616"/>
          <w:w w:val="105"/>
        </w:rPr>
        <w:t>can</w:t>
      </w:r>
      <w:r>
        <w:rPr>
          <w:color w:val="161616"/>
          <w:spacing w:val="-7"/>
          <w:w w:val="105"/>
        </w:rPr>
        <w:t> </w:t>
      </w:r>
      <w:r>
        <w:rPr>
          <w:color w:val="161616"/>
          <w:w w:val="105"/>
        </w:rPr>
        <w:t>help</w:t>
      </w:r>
      <w:r>
        <w:rPr>
          <w:color w:val="161616"/>
          <w:spacing w:val="-7"/>
          <w:w w:val="105"/>
        </w:rPr>
        <w:t> </w:t>
      </w:r>
      <w:r>
        <w:rPr>
          <w:color w:val="161616"/>
          <w:w w:val="105"/>
        </w:rPr>
        <w:t>a</w:t>
      </w:r>
      <w:r>
        <w:rPr>
          <w:color w:val="161616"/>
          <w:spacing w:val="-3"/>
          <w:w w:val="105"/>
        </w:rPr>
        <w:t> </w:t>
      </w:r>
      <w:r>
        <w:rPr>
          <w:i/>
          <w:color w:val="161616"/>
          <w:spacing w:val="-2"/>
          <w:w w:val="105"/>
          <w:sz w:val="20"/>
        </w:rPr>
        <w:t>manufacturer</w:t>
      </w:r>
    </w:p>
    <w:p>
      <w:pPr>
        <w:pStyle w:val="BodyText"/>
        <w:tabs>
          <w:tab w:pos="10524" w:val="left" w:leader="none"/>
        </w:tabs>
        <w:spacing w:line="202" w:lineRule="exact"/>
        <w:ind w:left="137"/>
        <w:rPr>
          <w:position w:val="2"/>
          <w:sz w:val="16"/>
        </w:rPr>
      </w:pPr>
      <w:r>
        <w:rPr>
          <w:position w:val="2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541120">
                <wp:simplePos x="0" y="0"/>
                <wp:positionH relativeFrom="page">
                  <wp:posOffset>7227398</wp:posOffset>
                </wp:positionH>
                <wp:positionV relativeFrom="paragraph">
                  <wp:posOffset>3875</wp:posOffset>
                </wp:positionV>
                <wp:extent cx="28575" cy="43180"/>
                <wp:effectExtent l="0" t="0" r="0" b="0"/>
                <wp:wrapNone/>
                <wp:docPr id="877" name="Textbox 8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7" name="Textbox 877"/>
                      <wps:cNvSpPr txBox="1"/>
                      <wps:spPr>
                        <a:xfrm>
                          <a:off x="0" y="0"/>
                          <a:ext cx="28575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465687"/>
                                <w:spacing w:val="-10"/>
                                <w:sz w:val="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086487pt;margin-top:.305146pt;width:2.25pt;height:3.4pt;mso-position-horizontal-relative:page;mso-position-vertical-relative:paragraph;z-index:-21775360" type="#_x0000_t202" id="docshape733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465687"/>
                          <w:spacing w:val="-10"/>
                          <w:sz w:val="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6"/>
          <w:w w:val="105"/>
        </w:rPr>
        <w:t>estimate</w:t>
      </w:r>
      <w:r>
        <w:rPr>
          <w:color w:val="161616"/>
          <w:spacing w:val="6"/>
          <w:w w:val="105"/>
        </w:rPr>
        <w:t> </w:t>
      </w:r>
      <w:r>
        <w:rPr>
          <w:color w:val="161616"/>
          <w:w w:val="105"/>
          <w:sz w:val="24"/>
        </w:rPr>
        <w:t>Pi.</w:t>
      </w:r>
      <w:r>
        <w:rPr>
          <w:color w:val="161616"/>
          <w:spacing w:val="-13"/>
          <w:w w:val="105"/>
          <w:sz w:val="24"/>
        </w:rPr>
        <w:t> </w:t>
      </w:r>
      <w:r>
        <w:rPr>
          <w:color w:val="161616"/>
          <w:w w:val="105"/>
        </w:rPr>
        <w:t>Questions</w:t>
      </w:r>
      <w:r>
        <w:rPr>
          <w:color w:val="161616"/>
          <w:spacing w:val="13"/>
          <w:w w:val="105"/>
        </w:rPr>
        <w:t> </w:t>
      </w:r>
      <w:r>
        <w:rPr>
          <w:color w:val="161616"/>
          <w:w w:val="105"/>
        </w:rPr>
        <w:t>5</w:t>
      </w:r>
      <w:r>
        <w:rPr>
          <w:color w:val="161616"/>
          <w:spacing w:val="7"/>
          <w:w w:val="105"/>
        </w:rPr>
        <w:t> </w:t>
      </w:r>
      <w:r>
        <w:rPr>
          <w:color w:val="161616"/>
          <w:w w:val="105"/>
        </w:rPr>
        <w:t>to</w:t>
      </w:r>
      <w:r>
        <w:rPr>
          <w:color w:val="161616"/>
          <w:spacing w:val="8"/>
          <w:w w:val="105"/>
        </w:rPr>
        <w:t> </w:t>
      </w:r>
      <w:r>
        <w:rPr>
          <w:color w:val="161616"/>
          <w:w w:val="105"/>
        </w:rPr>
        <w:t>8</w:t>
      </w:r>
      <w:r>
        <w:rPr>
          <w:color w:val="161616"/>
          <w:spacing w:val="17"/>
          <w:w w:val="105"/>
        </w:rPr>
        <w:t> </w:t>
      </w:r>
      <w:r>
        <w:rPr>
          <w:color w:val="161616"/>
          <w:w w:val="105"/>
        </w:rPr>
        <w:t>pertain</w:t>
      </w:r>
      <w:r>
        <w:rPr>
          <w:color w:val="161616"/>
          <w:spacing w:val="16"/>
          <w:w w:val="105"/>
        </w:rPr>
        <w:t> </w:t>
      </w:r>
      <w:r>
        <w:rPr>
          <w:color w:val="161616"/>
          <w:w w:val="105"/>
        </w:rPr>
        <w:t>to</w:t>
      </w:r>
      <w:r>
        <w:rPr>
          <w:color w:val="161616"/>
          <w:spacing w:val="3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10"/>
          <w:w w:val="105"/>
        </w:rPr>
        <w:t> </w:t>
      </w:r>
      <w:r>
        <w:rPr>
          <w:color w:val="161616"/>
          <w:w w:val="105"/>
        </w:rPr>
        <w:t>clinical</w:t>
      </w:r>
      <w:r>
        <w:rPr>
          <w:color w:val="161616"/>
          <w:spacing w:val="11"/>
          <w:w w:val="105"/>
        </w:rPr>
        <w:t> </w:t>
      </w:r>
      <w:r>
        <w:rPr>
          <w:color w:val="161616"/>
          <w:w w:val="105"/>
        </w:rPr>
        <w:t>segment</w:t>
      </w:r>
      <w:r>
        <w:rPr>
          <w:color w:val="161616"/>
          <w:spacing w:val="16"/>
          <w:w w:val="105"/>
        </w:rPr>
        <w:t> </w:t>
      </w:r>
      <w:r>
        <w:rPr>
          <w:color w:val="161616"/>
          <w:w w:val="105"/>
        </w:rPr>
        <w:t>of</w:t>
      </w:r>
      <w:r>
        <w:rPr>
          <w:color w:val="161616"/>
          <w:spacing w:val="7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51"/>
          <w:w w:val="105"/>
        </w:rPr>
        <w:t> </w:t>
      </w:r>
      <w:r>
        <w:rPr>
          <w:color w:val="161616"/>
          <w:w w:val="105"/>
        </w:rPr>
        <w:t>sequence</w:t>
      </w:r>
      <w:r>
        <w:rPr>
          <w:color w:val="161616"/>
          <w:spacing w:val="18"/>
          <w:w w:val="105"/>
        </w:rPr>
        <w:t> </w:t>
      </w:r>
      <w:r>
        <w:rPr>
          <w:color w:val="161616"/>
          <w:w w:val="105"/>
        </w:rPr>
        <w:t>of</w:t>
      </w:r>
      <w:r>
        <w:rPr>
          <w:color w:val="161616"/>
          <w:spacing w:val="7"/>
          <w:w w:val="105"/>
        </w:rPr>
        <w:t> </w:t>
      </w:r>
      <w:r>
        <w:rPr>
          <w:color w:val="161616"/>
          <w:w w:val="105"/>
        </w:rPr>
        <w:t>events,</w:t>
      </w:r>
      <w:r>
        <w:rPr>
          <w:color w:val="161616"/>
          <w:spacing w:val="7"/>
          <w:w w:val="105"/>
        </w:rPr>
        <w:t> </w:t>
      </w:r>
      <w:r>
        <w:rPr>
          <w:color w:val="282828"/>
          <w:w w:val="105"/>
        </w:rPr>
        <w:t>and</w:t>
      </w:r>
      <w:r>
        <w:rPr>
          <w:color w:val="282828"/>
          <w:spacing w:val="12"/>
          <w:w w:val="105"/>
        </w:rPr>
        <w:t> </w:t>
      </w:r>
      <w:r>
        <w:rPr>
          <w:color w:val="161616"/>
          <w:w w:val="105"/>
        </w:rPr>
        <w:t>can</w:t>
      </w:r>
      <w:r>
        <w:rPr>
          <w:color w:val="161616"/>
          <w:spacing w:val="16"/>
          <w:w w:val="105"/>
        </w:rPr>
        <w:t> </w:t>
      </w:r>
      <w:r>
        <w:rPr>
          <w:color w:val="161616"/>
          <w:w w:val="105"/>
        </w:rPr>
        <w:t>help</w:t>
      </w:r>
      <w:r>
        <w:rPr>
          <w:color w:val="161616"/>
          <w:spacing w:val="2"/>
          <w:w w:val="105"/>
        </w:rPr>
        <w:t> </w:t>
      </w:r>
      <w:r>
        <w:rPr>
          <w:color w:val="161616"/>
          <w:spacing w:val="-10"/>
          <w:w w:val="105"/>
        </w:rPr>
        <w:t>a</w:t>
      </w:r>
      <w:r>
        <w:rPr>
          <w:color w:val="161616"/>
        </w:rPr>
        <w:tab/>
      </w:r>
      <w:r>
        <w:rPr>
          <w:color w:val="465687"/>
          <w:spacing w:val="-5"/>
          <w:w w:val="105"/>
          <w:position w:val="2"/>
          <w:sz w:val="16"/>
        </w:rPr>
        <w:t>"'</w:t>
      </w:r>
    </w:p>
    <w:p>
      <w:pPr>
        <w:pStyle w:val="BodyText"/>
        <w:spacing w:after="0" w:line="202" w:lineRule="exact"/>
        <w:rPr>
          <w:position w:val="2"/>
          <w:sz w:val="16"/>
        </w:rPr>
        <w:sectPr>
          <w:headerReference w:type="even" r:id="rId262"/>
          <w:footerReference w:type="even" r:id="rId263"/>
          <w:footerReference w:type="default" r:id="rId264"/>
          <w:pgSz w:w="11910" w:h="16850"/>
          <w:pgMar w:header="675" w:footer="939" w:top="1180" w:bottom="1120" w:left="850" w:right="283"/>
          <w:pgNumType w:start="76"/>
        </w:sectPr>
      </w:pPr>
    </w:p>
    <w:p>
      <w:pPr>
        <w:spacing w:before="42"/>
        <w:ind w:left="141" w:right="0" w:firstLine="0"/>
        <w:jc w:val="left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0" simplePos="0" relativeHeight="16034816">
            <wp:simplePos x="0" y="0"/>
            <wp:positionH relativeFrom="page">
              <wp:posOffset>7119401</wp:posOffset>
            </wp:positionH>
            <wp:positionV relativeFrom="page">
              <wp:posOffset>225822</wp:posOffset>
            </wp:positionV>
            <wp:extent cx="170963" cy="3039268"/>
            <wp:effectExtent l="0" t="0" r="0" b="0"/>
            <wp:wrapNone/>
            <wp:docPr id="878" name="Image 8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8" name="Image 878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161616"/>
          <w:w w:val="110"/>
          <w:sz w:val="20"/>
        </w:rPr>
        <w:t>manufacturer</w:t>
      </w:r>
      <w:r>
        <w:rPr>
          <w:i/>
          <w:color w:val="161616"/>
          <w:spacing w:val="4"/>
          <w:w w:val="110"/>
          <w:sz w:val="20"/>
        </w:rPr>
        <w:t> </w:t>
      </w:r>
      <w:r>
        <w:rPr>
          <w:color w:val="161616"/>
          <w:w w:val="110"/>
          <w:sz w:val="21"/>
        </w:rPr>
        <w:t>estimate</w:t>
      </w:r>
      <w:r>
        <w:rPr>
          <w:color w:val="161616"/>
          <w:spacing w:val="4"/>
          <w:w w:val="110"/>
          <w:sz w:val="21"/>
        </w:rPr>
        <w:t> </w:t>
      </w:r>
      <w:r>
        <w:rPr>
          <w:i/>
          <w:color w:val="161616"/>
          <w:spacing w:val="-5"/>
          <w:w w:val="110"/>
          <w:sz w:val="20"/>
        </w:rPr>
        <w:t>P2.</w:t>
      </w:r>
    </w:p>
    <w:p>
      <w:pPr>
        <w:pStyle w:val="BodyText"/>
        <w:spacing w:before="42"/>
        <w:rPr>
          <w:i/>
          <w:sz w:val="20"/>
        </w:rPr>
      </w:pPr>
    </w:p>
    <w:p>
      <w:pPr>
        <w:spacing w:before="1"/>
        <w:ind w:left="1051" w:right="0" w:firstLine="0"/>
        <w:jc w:val="left"/>
        <w:rPr>
          <w:b/>
          <w:i/>
          <w:sz w:val="21"/>
        </w:rPr>
      </w:pPr>
      <w:r>
        <w:rPr>
          <w:b/>
          <w:i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37376">
                <wp:simplePos x="0" y="0"/>
                <wp:positionH relativeFrom="page">
                  <wp:posOffset>587747</wp:posOffset>
                </wp:positionH>
                <wp:positionV relativeFrom="paragraph">
                  <wp:posOffset>234887</wp:posOffset>
                </wp:positionV>
                <wp:extent cx="5913755" cy="4966970"/>
                <wp:effectExtent l="0" t="0" r="0" b="0"/>
                <wp:wrapNone/>
                <wp:docPr id="879" name="Textbox 8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9" name="Textbox 879"/>
                      <wps:cNvSpPr txBox="1"/>
                      <wps:spPr>
                        <a:xfrm>
                          <a:off x="0" y="0"/>
                          <a:ext cx="5913755" cy="4966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99"/>
                              <w:gridCol w:w="6774"/>
                            </w:tblGrid>
                            <w:tr>
                              <w:trPr>
                                <w:trHeight w:val="479" w:hRule="atLeast"/>
                              </w:trPr>
                              <w:tc>
                                <w:tcPr>
                                  <w:tcW w:w="2399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6" w:lineRule="exact" w:before="47"/>
                                    <w:ind w:left="457" w:firstLine="25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161616"/>
                                      <w:w w:val="110"/>
                                      <w:sz w:val="19"/>
                                    </w:rPr>
                                    <w:t>What is the </w:t>
                                  </w:r>
                                  <w:r>
                                    <w:rPr>
                                      <w:b/>
                                      <w:color w:val="010101"/>
                                      <w:w w:val="110"/>
                                      <w:sz w:val="19"/>
                                    </w:rPr>
                                    <w:t>likelihood</w:t>
                                  </w:r>
                                  <w:r>
                                    <w:rPr>
                                      <w:b/>
                                      <w:color w:val="010101"/>
                                      <w:spacing w:val="-14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61616"/>
                                      <w:w w:val="110"/>
                                      <w:sz w:val="19"/>
                                    </w:rPr>
                                    <w:t>that</w:t>
                                  </w:r>
                                  <w:r>
                                    <w:rPr>
                                      <w:b/>
                                      <w:color w:val="161616"/>
                                      <w:spacing w:val="-13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10101"/>
                                      <w:w w:val="110"/>
                                      <w:sz w:val="19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6774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4"/>
                                    <w:ind w:left="83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161616"/>
                                      <w:w w:val="110"/>
                                      <w:sz w:val="19"/>
                                    </w:rPr>
                                    <w:t>Points</w:t>
                                  </w:r>
                                  <w:r>
                                    <w:rPr>
                                      <w:b/>
                                      <w:color w:val="161616"/>
                                      <w:spacing w:val="-7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61616"/>
                                      <w:w w:val="110"/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b/>
                                      <w:color w:val="161616"/>
                                      <w:spacing w:val="-7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61616"/>
                                      <w:spacing w:val="-2"/>
                                      <w:w w:val="110"/>
                                      <w:sz w:val="19"/>
                                    </w:rPr>
                                    <w:t>consider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05" w:hRule="atLeast"/>
                              </w:trPr>
                              <w:tc>
                                <w:tcPr>
                                  <w:tcW w:w="2399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55" w:val="left" w:leader="none"/>
                                    </w:tabs>
                                    <w:spacing w:line="230" w:lineRule="auto" w:before="42"/>
                                    <w:ind w:left="443" w:right="193" w:hanging="402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61616"/>
                                      <w:spacing w:val="-6"/>
                                      <w:w w:val="105"/>
                                      <w:sz w:val="21"/>
                                    </w:rPr>
                                    <w:t>1.</w:t>
                                  </w:r>
                                  <w:r>
                                    <w:rPr>
                                      <w:color w:val="161616"/>
                                      <w:sz w:val="21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color w:val="010101"/>
                                      <w:w w:val="105"/>
                                      <w:sz w:val="21"/>
                                    </w:rPr>
                                    <w:t>...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61616"/>
                                      <w:spacing w:val="40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initiating event would occur (i.e.</w:t>
                                  </w:r>
                                  <w:r>
                                    <w:rPr>
                                      <w:color w:val="161616"/>
                                      <w:spacing w:val="-16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161616"/>
                                      <w:spacing w:val="-1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device</w:t>
                                  </w:r>
                                  <w:r>
                                    <w:rPr>
                                      <w:color w:val="161616"/>
                                      <w:spacing w:val="-1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failure or </w:t>
                                  </w:r>
                                  <w:r>
                                    <w:rPr>
                                      <w:i/>
                                      <w:color w:val="161616"/>
                                      <w:w w:val="105"/>
                                      <w:sz w:val="20"/>
                                    </w:rPr>
                                    <w:t>use </w:t>
                                  </w:r>
                                  <w:r>
                                    <w:rPr>
                                      <w:i/>
                                      <w:color w:val="282828"/>
                                      <w:w w:val="105"/>
                                      <w:sz w:val="20"/>
                                    </w:rPr>
                                    <w:t>error)?</w:t>
                                  </w:r>
                                </w:p>
                              </w:tc>
                              <w:tc>
                                <w:tcPr>
                                  <w:tcW w:w="677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3"/>
                                    </w:numPr>
                                    <w:tabs>
                                      <w:tab w:pos="452" w:val="left" w:leader="none"/>
                                    </w:tabs>
                                    <w:spacing w:line="240" w:lineRule="auto" w:before="28" w:after="0"/>
                                    <w:ind w:left="452" w:right="0" w:hanging="398"/>
                                    <w:jc w:val="left"/>
                                    <w:rPr>
                                      <w:color w:val="161616"/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How</w:t>
                                  </w:r>
                                  <w:r>
                                    <w:rPr>
                                      <w:color w:val="161616"/>
                                      <w:spacing w:val="-1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w w:val="105"/>
                                      <w:sz w:val="21"/>
                                    </w:rPr>
                                    <w:t>effective</w:t>
                                  </w:r>
                                  <w:r>
                                    <w:rPr>
                                      <w:color w:val="282828"/>
                                      <w:spacing w:val="6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are</w:t>
                                  </w:r>
                                  <w:r>
                                    <w:rPr>
                                      <w:color w:val="161616"/>
                                      <w:spacing w:val="43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prevention/detection</w:t>
                                  </w:r>
                                  <w:r>
                                    <w:rPr>
                                      <w:color w:val="161616"/>
                                      <w:spacing w:val="6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spacing w:val="-2"/>
                                      <w:w w:val="105"/>
                                      <w:sz w:val="21"/>
                                    </w:rPr>
                                    <w:t>measures?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3"/>
                                    </w:numPr>
                                    <w:tabs>
                                      <w:tab w:pos="448" w:val="left" w:leader="none"/>
                                    </w:tabs>
                                    <w:spacing w:line="240" w:lineRule="auto" w:before="162" w:after="0"/>
                                    <w:ind w:left="448" w:right="0" w:hanging="390"/>
                                    <w:jc w:val="left"/>
                                    <w:rPr>
                                      <w:color w:val="161616"/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Can</w:t>
                                  </w:r>
                                  <w:r>
                                    <w:rPr>
                                      <w:color w:val="161616"/>
                                      <w:spacing w:val="2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probability</w:t>
                                  </w:r>
                                  <w:r>
                                    <w:rPr>
                                      <w:color w:val="161616"/>
                                      <w:spacing w:val="13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be</w:t>
                                  </w:r>
                                  <w:r>
                                    <w:rPr>
                                      <w:color w:val="161616"/>
                                      <w:spacing w:val="-12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estimated?</w:t>
                                  </w:r>
                                  <w:r>
                                    <w:rPr>
                                      <w:color w:val="161616"/>
                                      <w:spacing w:val="7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If</w:t>
                                  </w:r>
                                  <w:r>
                                    <w:rPr>
                                      <w:color w:val="161616"/>
                                      <w:spacing w:val="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not,</w:t>
                                  </w:r>
                                  <w:r>
                                    <w:rPr>
                                      <w:color w:val="161616"/>
                                      <w:spacing w:val="-15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set</w:t>
                                  </w:r>
                                  <w:r>
                                    <w:rPr>
                                      <w:color w:val="161616"/>
                                      <w:spacing w:val="-2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probability=</w:t>
                                  </w:r>
                                  <w:r>
                                    <w:rPr>
                                      <w:color w:val="161616"/>
                                      <w:spacing w:val="9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spacing w:val="-4"/>
                                      <w:w w:val="105"/>
                                      <w:sz w:val="21"/>
                                    </w:rPr>
                                    <w:t>100%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3"/>
                                    </w:numPr>
                                    <w:tabs>
                                      <w:tab w:pos="443" w:val="left" w:leader="none"/>
                                    </w:tabs>
                                    <w:spacing w:line="240" w:lineRule="auto" w:before="166" w:after="0"/>
                                    <w:ind w:left="443" w:right="0" w:hanging="389"/>
                                    <w:jc w:val="left"/>
                                    <w:rPr>
                                      <w:color w:val="010101"/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Would</w:t>
                                  </w:r>
                                  <w:r>
                                    <w:rPr>
                                      <w:color w:val="161616"/>
                                      <w:spacing w:val="2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frequency</w:t>
                                  </w:r>
                                  <w:r>
                                    <w:rPr>
                                      <w:color w:val="161616"/>
                                      <w:spacing w:val="-5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depend</w:t>
                                  </w:r>
                                  <w:r>
                                    <w:rPr>
                                      <w:color w:val="161616"/>
                                      <w:spacing w:val="6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on use</w:t>
                                  </w:r>
                                  <w:r>
                                    <w:rPr>
                                      <w:color w:val="161616"/>
                                      <w:spacing w:val="-1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w w:val="105"/>
                                      <w:sz w:val="21"/>
                                    </w:rPr>
                                    <w:t>environment?</w:t>
                                  </w:r>
                                  <w:r>
                                    <w:rPr>
                                      <w:color w:val="282828"/>
                                      <w:spacing w:val="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Address</w:t>
                                  </w:r>
                                  <w:r>
                                    <w:rPr>
                                      <w:color w:val="161616"/>
                                      <w:spacing w:val="-10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worst</w:t>
                                  </w:r>
                                  <w:r>
                                    <w:rPr>
                                      <w:color w:val="161616"/>
                                      <w:spacing w:val="1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spacing w:val="-2"/>
                                      <w:w w:val="105"/>
                                      <w:sz w:val="21"/>
                                    </w:rPr>
                                    <w:t>case.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3"/>
                                    </w:numPr>
                                    <w:tabs>
                                      <w:tab w:pos="443" w:val="left" w:leader="none"/>
                                      <w:tab w:pos="450" w:val="left" w:leader="none"/>
                                    </w:tabs>
                                    <w:spacing w:line="230" w:lineRule="auto" w:before="174" w:after="0"/>
                                    <w:ind w:left="450" w:right="922" w:hanging="397"/>
                                    <w:jc w:val="left"/>
                                    <w:rPr>
                                      <w:color w:val="010101"/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Can</w:t>
                                  </w:r>
                                  <w:r>
                                    <w:rPr>
                                      <w:color w:val="161616"/>
                                      <w:spacing w:val="-6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w w:val="105"/>
                                      <w:sz w:val="21"/>
                                    </w:rPr>
                                    <w:t>specific</w:t>
                                  </w:r>
                                  <w:r>
                                    <w:rPr>
                                      <w:color w:val="282828"/>
                                      <w:spacing w:val="-7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faults,</w:t>
                                  </w:r>
                                  <w:r>
                                    <w:rPr>
                                      <w:color w:val="161616"/>
                                      <w:spacing w:val="-12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failure modes</w:t>
                                  </w:r>
                                  <w:r>
                                    <w:rPr>
                                      <w:color w:val="161616"/>
                                      <w:spacing w:val="-6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w w:val="105"/>
                                      <w:sz w:val="21"/>
                                    </w:rPr>
                                    <w:t>and/or </w:t>
                                  </w:r>
                                  <w:r>
                                    <w:rPr>
                                      <w:i/>
                                      <w:color w:val="161616"/>
                                      <w:w w:val="105"/>
                                      <w:sz w:val="20"/>
                                    </w:rPr>
                                    <w:t>use</w:t>
                                  </w:r>
                                  <w:r>
                                    <w:rPr>
                                      <w:i/>
                                      <w:color w:val="161616"/>
                                      <w:spacing w:val="-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61616"/>
                                      <w:w w:val="105"/>
                                      <w:sz w:val="20"/>
                                    </w:rPr>
                                    <w:t>errors</w:t>
                                  </w:r>
                                  <w:r>
                                    <w:rPr>
                                      <w:i/>
                                      <w:color w:val="161616"/>
                                      <w:spacing w:val="-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occur</w:t>
                                  </w:r>
                                  <w:r>
                                    <w:rPr>
                                      <w:color w:val="161616"/>
                                      <w:spacing w:val="-6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in</w:t>
                                  </w:r>
                                  <w:r>
                                    <w:rPr>
                                      <w:color w:val="161616"/>
                                      <w:spacing w:val="-1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a reasonably foreseeable combination to cause a </w:t>
                                  </w:r>
                                  <w:r>
                                    <w:rPr>
                                      <w:i/>
                                      <w:color w:val="161616"/>
                                      <w:w w:val="105"/>
                                      <w:sz w:val="20"/>
                                    </w:rPr>
                                    <w:t>hazard?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42" w:hRule="atLeast"/>
                              </w:trPr>
                              <w:tc>
                                <w:tcPr>
                                  <w:tcW w:w="239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50" w:val="left" w:leader="dot"/>
                                    </w:tabs>
                                    <w:spacing w:line="238" w:lineRule="exact" w:before="39"/>
                                    <w:ind w:left="6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161616"/>
                                      <w:spacing w:val="-10"/>
                                      <w:w w:val="110"/>
                                      <w:sz w:val="21"/>
                                    </w:rPr>
                                    <w:t>2</w:t>
                                  </w:r>
                                  <w:r>
                                    <w:rPr>
                                      <w:color w:val="161616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161616"/>
                                      <w:w w:val="110"/>
                                      <w:sz w:val="21"/>
                                    </w:rPr>
                                    <w:t>an</w:t>
                                  </w:r>
                                  <w:r>
                                    <w:rPr>
                                      <w:color w:val="161616"/>
                                      <w:spacing w:val="-7"/>
                                      <w:w w:val="1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10"/>
                                      <w:sz w:val="21"/>
                                    </w:rPr>
                                    <w:t>incorrect</w:t>
                                  </w:r>
                                  <w:r>
                                    <w:rPr>
                                      <w:color w:val="161616"/>
                                      <w:spacing w:val="3"/>
                                      <w:w w:val="1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spacing w:val="-2"/>
                                      <w:w w:val="110"/>
                                      <w:sz w:val="21"/>
                                    </w:rPr>
                                    <w:t>result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0" w:lineRule="auto" w:before="5"/>
                                    <w:ind w:left="452" w:right="16" w:hanging="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would be</w:t>
                                  </w:r>
                                  <w:r>
                                    <w:rPr>
                                      <w:color w:val="161616"/>
                                      <w:spacing w:val="-9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generated by the</w:t>
                                  </w:r>
                                  <w:r>
                                    <w:rPr>
                                      <w:color w:val="161616"/>
                                      <w:spacing w:val="-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61616"/>
                                      <w:w w:val="105"/>
                                      <w:sz w:val="20"/>
                                    </w:rPr>
                                    <w:t>!VD medical</w:t>
                                  </w:r>
                                  <w:r>
                                    <w:rPr>
                                      <w:i/>
                                      <w:color w:val="161616"/>
                                      <w:w w:val="105"/>
                                      <w:sz w:val="20"/>
                                    </w:rPr>
                                    <w:t> device</w:t>
                                  </w:r>
                                  <w:r>
                                    <w:rPr>
                                      <w:i/>
                                      <w:color w:val="161616"/>
                                      <w:spacing w:val="-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failure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5" w:lineRule="exact"/>
                                    <w:ind w:left="458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or</w:t>
                                  </w:r>
                                  <w:r>
                                    <w:rPr>
                                      <w:color w:val="161616"/>
                                      <w:spacing w:val="11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61616"/>
                                      <w:w w:val="105"/>
                                      <w:sz w:val="20"/>
                                    </w:rPr>
                                    <w:t>use</w:t>
                                  </w:r>
                                  <w:r>
                                    <w:rPr>
                                      <w:i/>
                                      <w:color w:val="161616"/>
                                      <w:spacing w:val="-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61616"/>
                                      <w:spacing w:val="-2"/>
                                      <w:w w:val="105"/>
                                      <w:sz w:val="20"/>
                                    </w:rPr>
                                    <w:t>error?</w:t>
                                  </w:r>
                                </w:p>
                              </w:tc>
                              <w:tc>
                                <w:tcPr>
                                  <w:tcW w:w="6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4"/>
                                    </w:numPr>
                                    <w:tabs>
                                      <w:tab w:pos="449" w:val="left" w:leader="none"/>
                                      <w:tab w:pos="452" w:val="left" w:leader="none"/>
                                    </w:tabs>
                                    <w:spacing w:line="211" w:lineRule="auto" w:before="21" w:after="0"/>
                                    <w:ind w:left="449" w:right="301" w:hanging="394"/>
                                    <w:jc w:val="left"/>
                                    <w:rPr>
                                      <w:color w:val="161616"/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161616"/>
                                      <w:w w:val="105"/>
                                      <w:position w:val="1"/>
                                      <w:sz w:val="21"/>
                                    </w:rPr>
                                    <w:t>How</w:t>
                                  </w:r>
                                  <w:r>
                                    <w:rPr>
                                      <w:color w:val="161616"/>
                                      <w:spacing w:val="-8"/>
                                      <w:w w:val="105"/>
                                      <w:position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position w:val="1"/>
                                      <w:sz w:val="21"/>
                                    </w:rPr>
                                    <w:t>effective are</w:t>
                                  </w:r>
                                  <w:r>
                                    <w:rPr>
                                      <w:color w:val="161616"/>
                                      <w:spacing w:val="30"/>
                                      <w:w w:val="105"/>
                                      <w:position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position w:val="1"/>
                                      <w:sz w:val="21"/>
                                    </w:rPr>
                                    <w:t>measures intended to</w:t>
                                  </w:r>
                                  <w:r>
                                    <w:rPr>
                                      <w:color w:val="161616"/>
                                      <w:spacing w:val="-12"/>
                                      <w:w w:val="105"/>
                                      <w:position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position w:val="1"/>
                                      <w:sz w:val="21"/>
                                    </w:rPr>
                                    <w:t>ensure</w:t>
                                  </w:r>
                                  <w:r>
                                    <w:rPr>
                                      <w:color w:val="161616"/>
                                      <w:spacing w:val="-5"/>
                                      <w:w w:val="105"/>
                                      <w:position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position w:val="1"/>
                                      <w:sz w:val="21"/>
                                    </w:rPr>
                                    <w:t>accurate results?</w:t>
                                  </w:r>
                                  <w:r>
                                    <w:rPr>
                                      <w:color w:val="161616"/>
                                      <w:spacing w:val="-5"/>
                                      <w:w w:val="105"/>
                                      <w:position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position w:val="1"/>
                                      <w:sz w:val="21"/>
                                    </w:rPr>
                                    <w:t>Or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detect an unacceptable change in analytical performance?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4"/>
                                    </w:numPr>
                                    <w:tabs>
                                      <w:tab w:pos="443" w:val="left" w:leader="none"/>
                                      <w:tab w:pos="448" w:val="left" w:leader="none"/>
                                    </w:tabs>
                                    <w:spacing w:line="235" w:lineRule="auto" w:before="176" w:after="0"/>
                                    <w:ind w:left="448" w:right="445" w:hanging="390"/>
                                    <w:jc w:val="left"/>
                                    <w:rPr>
                                      <w:color w:val="010101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Would conventional quality</w:t>
                                  </w:r>
                                  <w:r>
                                    <w:rPr>
                                      <w:color w:val="161616"/>
                                      <w:spacing w:val="-10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control</w:t>
                                  </w:r>
                                  <w:r>
                                    <w:rPr>
                                      <w:color w:val="161616"/>
                                      <w:spacing w:val="1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61616"/>
                                      <w:w w:val="105"/>
                                      <w:sz w:val="20"/>
                                    </w:rPr>
                                    <w:t>procedures</w:t>
                                  </w:r>
                                  <w:r>
                                    <w:rPr>
                                      <w:i/>
                                      <w:color w:val="161616"/>
                                      <w:spacing w:val="-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cause</w:t>
                                  </w:r>
                                  <w:r>
                                    <w:rPr>
                                      <w:color w:val="161616"/>
                                      <w:spacing w:val="-8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61616"/>
                                      <w:spacing w:val="-1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incorrect examination</w:t>
                                  </w:r>
                                  <w:r>
                                    <w:rPr>
                                      <w:color w:val="161616"/>
                                      <w:spacing w:val="40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results to be rejected?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4"/>
                                    </w:numPr>
                                    <w:tabs>
                                      <w:tab w:pos="445" w:val="left" w:leader="none"/>
                                      <w:tab w:pos="448" w:val="left" w:leader="none"/>
                                    </w:tabs>
                                    <w:spacing w:line="218" w:lineRule="auto" w:before="151" w:after="0"/>
                                    <w:ind w:left="445" w:right="712" w:hanging="384"/>
                                    <w:jc w:val="left"/>
                                    <w:rPr>
                                      <w:color w:val="161616"/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161616"/>
                                      <w:w w:val="105"/>
                                      <w:position w:val="1"/>
                                      <w:sz w:val="21"/>
                                    </w:rPr>
                                    <w:t>What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position w:val="1"/>
                                      <w:sz w:val="21"/>
                                    </w:rPr>
                                    <w:t> is the influence of</w:t>
                                  </w:r>
                                  <w:r>
                                    <w:rPr>
                                      <w:color w:val="161616"/>
                                      <w:spacing w:val="-4"/>
                                      <w:w w:val="105"/>
                                      <w:position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position w:val="1"/>
                                      <w:sz w:val="21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61616"/>
                                      <w:spacing w:val="40"/>
                                      <w:w w:val="105"/>
                                      <w:position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position w:val="1"/>
                                      <w:sz w:val="21"/>
                                    </w:rPr>
                                    <w:t>use</w:t>
                                  </w:r>
                                  <w:r>
                                    <w:rPr>
                                      <w:color w:val="161616"/>
                                      <w:spacing w:val="-1"/>
                                      <w:w w:val="105"/>
                                      <w:position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w w:val="105"/>
                                      <w:position w:val="1"/>
                                      <w:sz w:val="21"/>
                                    </w:rPr>
                                    <w:t>environment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position w:val="1"/>
                                      <w:sz w:val="21"/>
                                    </w:rPr>
                                    <w:t>(e.g.</w:t>
                                  </w:r>
                                  <w:r>
                                    <w:rPr>
                                      <w:color w:val="161616"/>
                                      <w:spacing w:val="-6"/>
                                      <w:w w:val="105"/>
                                      <w:position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position w:val="1"/>
                                      <w:sz w:val="21"/>
                                    </w:rPr>
                                    <w:t>medical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laboratory,</w:t>
                                  </w:r>
                                  <w:r>
                                    <w:rPr>
                                      <w:color w:val="161616"/>
                                      <w:spacing w:val="-5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point</w:t>
                                  </w:r>
                                  <w:r>
                                    <w:rPr>
                                      <w:color w:val="161616"/>
                                      <w:spacing w:val="-13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of</w:t>
                                  </w:r>
                                  <w:r>
                                    <w:rPr>
                                      <w:color w:val="161616"/>
                                      <w:spacing w:val="-7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care,</w:t>
                                  </w:r>
                                  <w:r>
                                    <w:rPr>
                                      <w:color w:val="161616"/>
                                      <w:spacing w:val="-9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patient's</w:t>
                                  </w:r>
                                  <w:r>
                                    <w:rPr>
                                      <w:color w:val="161616"/>
                                      <w:spacing w:val="-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home)?</w:t>
                                  </w:r>
                                  <w:r>
                                    <w:rPr>
                                      <w:color w:val="161616"/>
                                      <w:spacing w:val="-1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Analyse</w:t>
                                  </w:r>
                                  <w:r>
                                    <w:rPr>
                                      <w:color w:val="161616"/>
                                      <w:spacing w:val="-6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different</w:t>
                                  </w:r>
                                  <w:r>
                                    <w:rPr>
                                      <w:color w:val="161616"/>
                                      <w:spacing w:val="-7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use environments separately.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4"/>
                                    </w:numPr>
                                    <w:tabs>
                                      <w:tab w:pos="453" w:val="left" w:leader="none"/>
                                      <w:tab w:pos="457" w:val="left" w:leader="none"/>
                                    </w:tabs>
                                    <w:spacing w:line="230" w:lineRule="auto" w:before="182" w:after="0"/>
                                    <w:ind w:left="457" w:right="274" w:hanging="389"/>
                                    <w:jc w:val="left"/>
                                    <w:rPr>
                                      <w:color w:val="010101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Would</w:t>
                                  </w:r>
                                  <w:r>
                                    <w:rPr>
                                      <w:color w:val="161616"/>
                                      <w:spacing w:val="-8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61616"/>
                                      <w:spacing w:val="-1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device</w:t>
                                  </w:r>
                                  <w:r>
                                    <w:rPr>
                                      <w:color w:val="161616"/>
                                      <w:spacing w:val="-2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prompt</w:t>
                                  </w:r>
                                  <w:r>
                                    <w:rPr>
                                      <w:color w:val="161616"/>
                                      <w:spacing w:val="-11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161616"/>
                                      <w:spacing w:val="-8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user</w:t>
                                  </w:r>
                                  <w:r>
                                    <w:rPr>
                                      <w:color w:val="161616"/>
                                      <w:spacing w:val="-11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161616"/>
                                      <w:spacing w:val="-1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correct</w:t>
                                  </w:r>
                                  <w:r>
                                    <w:rPr>
                                      <w:color w:val="161616"/>
                                      <w:spacing w:val="-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problem (e.g.</w:t>
                                  </w:r>
                                  <w:r>
                                    <w:rPr>
                                      <w:color w:val="161616"/>
                                      <w:spacing w:val="-1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"not</w:t>
                                  </w:r>
                                  <w:r>
                                    <w:rPr>
                                      <w:color w:val="161616"/>
                                      <w:spacing w:val="-12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enough blood") in time to obtain a valid examination result upon repeat?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6" w:hRule="atLeast"/>
                              </w:trPr>
                              <w:tc>
                                <w:tcPr>
                                  <w:tcW w:w="239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70" w:val="left" w:leader="none"/>
                                    </w:tabs>
                                    <w:spacing w:line="232" w:lineRule="auto" w:before="50"/>
                                    <w:ind w:left="458" w:right="246" w:hanging="38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161616"/>
                                      <w:spacing w:val="-6"/>
                                      <w:w w:val="105"/>
                                      <w:sz w:val="21"/>
                                    </w:rPr>
                                    <w:t>3.</w:t>
                                  </w:r>
                                  <w:r>
                                    <w:rPr>
                                      <w:color w:val="161616"/>
                                      <w:sz w:val="21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color w:val="010101"/>
                                      <w:w w:val="105"/>
                                      <w:sz w:val="21"/>
                                    </w:rPr>
                                    <w:t>...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the incorrect result or </w:t>
                                  </w:r>
                                  <w:r>
                                    <w:rPr>
                                      <w:color w:val="010101"/>
                                      <w:w w:val="105"/>
                                      <w:sz w:val="21"/>
                                    </w:rPr>
                                    <w:t>incorrect </w:t>
                                  </w:r>
                                  <w:r>
                                    <w:rPr>
                                      <w:color w:val="161616"/>
                                      <w:spacing w:val="-2"/>
                                      <w:w w:val="105"/>
                                      <w:sz w:val="21"/>
                                    </w:rPr>
                                    <w:t>ancillary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information</w:t>
                                  </w:r>
                                  <w:r>
                                    <w:rPr>
                                      <w:color w:val="161616"/>
                                      <w:spacing w:val="-6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would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 be reported to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2" w:lineRule="exact"/>
                                    <w:ind w:left="46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61616"/>
                                      <w:spacing w:val="22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spacing w:val="-2"/>
                                      <w:w w:val="105"/>
                                      <w:sz w:val="21"/>
                                    </w:rPr>
                                    <w:t>clinician?</w:t>
                                  </w:r>
                                </w:p>
                              </w:tc>
                              <w:tc>
                                <w:tcPr>
                                  <w:tcW w:w="6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5"/>
                                    </w:numPr>
                                    <w:tabs>
                                      <w:tab w:pos="454" w:val="left" w:leader="none"/>
                                    </w:tabs>
                                    <w:spacing w:line="235" w:lineRule="auto" w:before="33" w:after="0"/>
                                    <w:ind w:left="454" w:right="238" w:hanging="387"/>
                                    <w:jc w:val="left"/>
                                    <w:rPr>
                                      <w:color w:val="010101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Are abnormal results for the examination reviewed against critical value</w:t>
                                  </w:r>
                                  <w:r>
                                    <w:rPr>
                                      <w:color w:val="161616"/>
                                      <w:spacing w:val="-1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limits, or</w:t>
                                  </w:r>
                                  <w:r>
                                    <w:rPr>
                                      <w:color w:val="161616"/>
                                      <w:spacing w:val="-2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otherwise verified prior</w:t>
                                  </w:r>
                                  <w:r>
                                    <w:rPr>
                                      <w:color w:val="161616"/>
                                      <w:spacing w:val="-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161616"/>
                                      <w:spacing w:val="-5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reporting</w:t>
                                  </w:r>
                                  <w:r>
                                    <w:rPr>
                                      <w:color w:val="161616"/>
                                      <w:spacing w:val="-6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161616"/>
                                      <w:spacing w:val="-6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61616"/>
                                      <w:spacing w:val="-3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clinician?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5"/>
                                    </w:numPr>
                                    <w:tabs>
                                      <w:tab w:pos="450" w:val="left" w:leader="none"/>
                                      <w:tab w:pos="459" w:val="left" w:leader="none"/>
                                    </w:tabs>
                                    <w:spacing w:line="230" w:lineRule="auto" w:before="175" w:after="0"/>
                                    <w:ind w:left="459" w:right="612" w:hanging="392"/>
                                    <w:jc w:val="left"/>
                                    <w:rPr>
                                      <w:color w:val="161616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Are rare</w:t>
                                  </w:r>
                                  <w:r>
                                    <w:rPr>
                                      <w:color w:val="161616"/>
                                      <w:spacing w:val="-2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or unexpected</w:t>
                                  </w:r>
                                  <w:r>
                                    <w:rPr>
                                      <w:color w:val="161616"/>
                                      <w:spacing w:val="29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results</w:t>
                                  </w:r>
                                  <w:r>
                                    <w:rPr>
                                      <w:color w:val="161616"/>
                                      <w:spacing w:val="-2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w w:val="105"/>
                                      <w:sz w:val="21"/>
                                    </w:rPr>
                                    <w:t>automatically </w:t>
                                  </w:r>
                                  <w:r>
                                    <w:rPr>
                                      <w:color w:val="161616"/>
                                      <w:w w:val="105"/>
                                      <w:sz w:val="21"/>
                                    </w:rPr>
                                    <w:t>confirmed prior to reporting (e.g. new-born screening programs)?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279362pt;margin-top:18.49511pt;width:465.65pt;height:391.1pt;mso-position-horizontal-relative:page;mso-position-vertical-relative:paragraph;z-index:16037376" type="#_x0000_t202" id="docshape7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99"/>
                        <w:gridCol w:w="6774"/>
                      </w:tblGrid>
                      <w:tr>
                        <w:trPr>
                          <w:trHeight w:val="479" w:hRule="atLeast"/>
                        </w:trPr>
                        <w:tc>
                          <w:tcPr>
                            <w:tcW w:w="2399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6" w:lineRule="exact" w:before="47"/>
                              <w:ind w:left="457" w:firstLine="252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61616"/>
                                <w:w w:val="110"/>
                                <w:sz w:val="19"/>
                              </w:rPr>
                              <w:t>What is the </w:t>
                            </w:r>
                            <w:r>
                              <w:rPr>
                                <w:b/>
                                <w:color w:val="010101"/>
                                <w:w w:val="110"/>
                                <w:sz w:val="19"/>
                              </w:rPr>
                              <w:t>likelihood</w:t>
                            </w:r>
                            <w:r>
                              <w:rPr>
                                <w:b/>
                                <w:color w:val="010101"/>
                                <w:spacing w:val="-14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1616"/>
                                <w:w w:val="110"/>
                                <w:sz w:val="19"/>
                              </w:rPr>
                              <w:t>that</w:t>
                            </w:r>
                            <w:r>
                              <w:rPr>
                                <w:b/>
                                <w:color w:val="161616"/>
                                <w:spacing w:val="-13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10"/>
                                <w:sz w:val="19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6774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4"/>
                              <w:ind w:left="83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61616"/>
                                <w:w w:val="110"/>
                                <w:sz w:val="19"/>
                              </w:rPr>
                              <w:t>Points</w:t>
                            </w:r>
                            <w:r>
                              <w:rPr>
                                <w:b/>
                                <w:color w:val="161616"/>
                                <w:spacing w:val="-7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1616"/>
                                <w:w w:val="11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161616"/>
                                <w:spacing w:val="-7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1616"/>
                                <w:spacing w:val="-2"/>
                                <w:w w:val="110"/>
                                <w:sz w:val="19"/>
                              </w:rPr>
                              <w:t>consider</w:t>
                            </w:r>
                          </w:p>
                        </w:tc>
                      </w:tr>
                      <w:tr>
                        <w:trPr>
                          <w:trHeight w:val="2205" w:hRule="atLeast"/>
                        </w:trPr>
                        <w:tc>
                          <w:tcPr>
                            <w:tcW w:w="2399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455" w:val="left" w:leader="none"/>
                              </w:tabs>
                              <w:spacing w:line="230" w:lineRule="auto" w:before="42"/>
                              <w:ind w:left="443" w:right="193" w:hanging="402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color w:val="161616"/>
                                <w:spacing w:val="-6"/>
                                <w:w w:val="105"/>
                                <w:sz w:val="21"/>
                              </w:rPr>
                              <w:t>1.</w:t>
                            </w:r>
                            <w:r>
                              <w:rPr>
                                <w:color w:val="161616"/>
                                <w:sz w:val="21"/>
                              </w:rPr>
                              <w:tab/>
                              <w:tab/>
                            </w:r>
                            <w:r>
                              <w:rPr>
                                <w:color w:val="010101"/>
                                <w:w w:val="105"/>
                                <w:sz w:val="21"/>
                              </w:rPr>
                              <w:t>...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161616"/>
                                <w:spacing w:val="40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initiating event would occur (i.e.</w:t>
                            </w:r>
                            <w:r>
                              <w:rPr>
                                <w:color w:val="161616"/>
                                <w:spacing w:val="-16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161616"/>
                                <w:spacing w:val="-1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device</w:t>
                            </w:r>
                            <w:r>
                              <w:rPr>
                                <w:color w:val="161616"/>
                                <w:spacing w:val="-1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failure or </w:t>
                            </w:r>
                            <w:r>
                              <w:rPr>
                                <w:i/>
                                <w:color w:val="161616"/>
                                <w:w w:val="105"/>
                                <w:sz w:val="20"/>
                              </w:rPr>
                              <w:t>use </w:t>
                            </w:r>
                            <w:r>
                              <w:rPr>
                                <w:i/>
                                <w:color w:val="282828"/>
                                <w:w w:val="105"/>
                                <w:sz w:val="20"/>
                              </w:rPr>
                              <w:t>error)?</w:t>
                            </w:r>
                          </w:p>
                        </w:tc>
                        <w:tc>
                          <w:tcPr>
                            <w:tcW w:w="6774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43"/>
                              </w:numPr>
                              <w:tabs>
                                <w:tab w:pos="452" w:val="left" w:leader="none"/>
                              </w:tabs>
                              <w:spacing w:line="240" w:lineRule="auto" w:before="28" w:after="0"/>
                              <w:ind w:left="452" w:right="0" w:hanging="398"/>
                              <w:jc w:val="left"/>
                              <w:rPr>
                                <w:color w:val="161616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How</w:t>
                            </w:r>
                            <w:r>
                              <w:rPr>
                                <w:color w:val="161616"/>
                                <w:spacing w:val="-1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105"/>
                                <w:sz w:val="21"/>
                              </w:rPr>
                              <w:t>effective</w:t>
                            </w:r>
                            <w:r>
                              <w:rPr>
                                <w:color w:val="282828"/>
                                <w:spacing w:val="6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are</w:t>
                            </w:r>
                            <w:r>
                              <w:rPr>
                                <w:color w:val="161616"/>
                                <w:spacing w:val="43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prevention/detection</w:t>
                            </w:r>
                            <w:r>
                              <w:rPr>
                                <w:color w:val="161616"/>
                                <w:spacing w:val="6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spacing w:val="-2"/>
                                <w:w w:val="105"/>
                                <w:sz w:val="21"/>
                              </w:rPr>
                              <w:t>measures?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43"/>
                              </w:numPr>
                              <w:tabs>
                                <w:tab w:pos="448" w:val="left" w:leader="none"/>
                              </w:tabs>
                              <w:spacing w:line="240" w:lineRule="auto" w:before="162" w:after="0"/>
                              <w:ind w:left="448" w:right="0" w:hanging="390"/>
                              <w:jc w:val="left"/>
                              <w:rPr>
                                <w:color w:val="161616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Can</w:t>
                            </w:r>
                            <w:r>
                              <w:rPr>
                                <w:color w:val="161616"/>
                                <w:spacing w:val="2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probability</w:t>
                            </w:r>
                            <w:r>
                              <w:rPr>
                                <w:color w:val="161616"/>
                                <w:spacing w:val="13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be</w:t>
                            </w:r>
                            <w:r>
                              <w:rPr>
                                <w:color w:val="161616"/>
                                <w:spacing w:val="-12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estimated?</w:t>
                            </w:r>
                            <w:r>
                              <w:rPr>
                                <w:color w:val="161616"/>
                                <w:spacing w:val="7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color w:val="161616"/>
                                <w:spacing w:val="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not,</w:t>
                            </w:r>
                            <w:r>
                              <w:rPr>
                                <w:color w:val="161616"/>
                                <w:spacing w:val="-15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set</w:t>
                            </w:r>
                            <w:r>
                              <w:rPr>
                                <w:color w:val="161616"/>
                                <w:spacing w:val="-2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probability=</w:t>
                            </w:r>
                            <w:r>
                              <w:rPr>
                                <w:color w:val="161616"/>
                                <w:spacing w:val="9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spacing w:val="-4"/>
                                <w:w w:val="105"/>
                                <w:sz w:val="21"/>
                              </w:rPr>
                              <w:t>100%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43"/>
                              </w:numPr>
                              <w:tabs>
                                <w:tab w:pos="443" w:val="left" w:leader="none"/>
                              </w:tabs>
                              <w:spacing w:line="240" w:lineRule="auto" w:before="166" w:after="0"/>
                              <w:ind w:left="443" w:right="0" w:hanging="389"/>
                              <w:jc w:val="left"/>
                              <w:rPr>
                                <w:color w:val="010101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Would</w:t>
                            </w:r>
                            <w:r>
                              <w:rPr>
                                <w:color w:val="161616"/>
                                <w:spacing w:val="2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frequency</w:t>
                            </w:r>
                            <w:r>
                              <w:rPr>
                                <w:color w:val="161616"/>
                                <w:spacing w:val="-5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depend</w:t>
                            </w:r>
                            <w:r>
                              <w:rPr>
                                <w:color w:val="161616"/>
                                <w:spacing w:val="6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on use</w:t>
                            </w:r>
                            <w:r>
                              <w:rPr>
                                <w:color w:val="161616"/>
                                <w:spacing w:val="-1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105"/>
                                <w:sz w:val="21"/>
                              </w:rPr>
                              <w:t>environment?</w:t>
                            </w:r>
                            <w:r>
                              <w:rPr>
                                <w:color w:val="282828"/>
                                <w:spacing w:val="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Address</w:t>
                            </w:r>
                            <w:r>
                              <w:rPr>
                                <w:color w:val="161616"/>
                                <w:spacing w:val="-10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worst</w:t>
                            </w:r>
                            <w:r>
                              <w:rPr>
                                <w:color w:val="161616"/>
                                <w:spacing w:val="1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spacing w:val="-2"/>
                                <w:w w:val="105"/>
                                <w:sz w:val="21"/>
                              </w:rPr>
                              <w:t>case.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43"/>
                              </w:numPr>
                              <w:tabs>
                                <w:tab w:pos="443" w:val="left" w:leader="none"/>
                                <w:tab w:pos="450" w:val="left" w:leader="none"/>
                              </w:tabs>
                              <w:spacing w:line="230" w:lineRule="auto" w:before="174" w:after="0"/>
                              <w:ind w:left="450" w:right="922" w:hanging="397"/>
                              <w:jc w:val="left"/>
                              <w:rPr>
                                <w:color w:val="010101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Can</w:t>
                            </w:r>
                            <w:r>
                              <w:rPr>
                                <w:color w:val="161616"/>
                                <w:spacing w:val="-6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105"/>
                                <w:sz w:val="21"/>
                              </w:rPr>
                              <w:t>specific</w:t>
                            </w:r>
                            <w:r>
                              <w:rPr>
                                <w:color w:val="282828"/>
                                <w:spacing w:val="-7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faults,</w:t>
                            </w:r>
                            <w:r>
                              <w:rPr>
                                <w:color w:val="161616"/>
                                <w:spacing w:val="-12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failure modes</w:t>
                            </w:r>
                            <w:r>
                              <w:rPr>
                                <w:color w:val="161616"/>
                                <w:spacing w:val="-6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105"/>
                                <w:sz w:val="21"/>
                              </w:rPr>
                              <w:t>and/or </w:t>
                            </w:r>
                            <w:r>
                              <w:rPr>
                                <w:i/>
                                <w:color w:val="161616"/>
                                <w:w w:val="105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i/>
                                <w:color w:val="161616"/>
                                <w:spacing w:val="-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61616"/>
                                <w:w w:val="105"/>
                                <w:sz w:val="20"/>
                              </w:rPr>
                              <w:t>errors</w:t>
                            </w:r>
                            <w:r>
                              <w:rPr>
                                <w:i/>
                                <w:color w:val="161616"/>
                                <w:spacing w:val="-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occur</w:t>
                            </w:r>
                            <w:r>
                              <w:rPr>
                                <w:color w:val="161616"/>
                                <w:spacing w:val="-6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color w:val="161616"/>
                                <w:spacing w:val="-1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a reasonably foreseeable combination to cause a </w:t>
                            </w:r>
                            <w:r>
                              <w:rPr>
                                <w:i/>
                                <w:color w:val="161616"/>
                                <w:w w:val="105"/>
                                <w:sz w:val="20"/>
                              </w:rPr>
                              <w:t>hazard?</w:t>
                            </w:r>
                          </w:p>
                        </w:tc>
                      </w:tr>
                      <w:tr>
                        <w:trPr>
                          <w:trHeight w:val="3142" w:hRule="atLeast"/>
                        </w:trPr>
                        <w:tc>
                          <w:tcPr>
                            <w:tcW w:w="239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650" w:val="left" w:leader="dot"/>
                              </w:tabs>
                              <w:spacing w:line="238" w:lineRule="exact" w:before="39"/>
                              <w:ind w:left="6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61616"/>
                                <w:spacing w:val="-10"/>
                                <w:w w:val="110"/>
                                <w:sz w:val="21"/>
                              </w:rPr>
                              <w:t>2</w:t>
                            </w:r>
                            <w:r>
                              <w:rPr>
                                <w:color w:val="161616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161616"/>
                                <w:w w:val="110"/>
                                <w:sz w:val="21"/>
                              </w:rPr>
                              <w:t>an</w:t>
                            </w:r>
                            <w:r>
                              <w:rPr>
                                <w:color w:val="161616"/>
                                <w:spacing w:val="-7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10"/>
                                <w:sz w:val="21"/>
                              </w:rPr>
                              <w:t>incorrect</w:t>
                            </w:r>
                            <w:r>
                              <w:rPr>
                                <w:color w:val="161616"/>
                                <w:spacing w:val="3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spacing w:val="-2"/>
                                <w:w w:val="110"/>
                                <w:sz w:val="21"/>
                              </w:rPr>
                              <w:t>result</w:t>
                            </w:r>
                          </w:p>
                          <w:p>
                            <w:pPr>
                              <w:pStyle w:val="TableParagraph"/>
                              <w:spacing w:line="230" w:lineRule="auto" w:before="5"/>
                              <w:ind w:left="452" w:right="16" w:hanging="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would be</w:t>
                            </w:r>
                            <w:r>
                              <w:rPr>
                                <w:color w:val="161616"/>
                                <w:spacing w:val="-9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generated by the</w:t>
                            </w:r>
                            <w:r>
                              <w:rPr>
                                <w:color w:val="161616"/>
                                <w:spacing w:val="-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61616"/>
                                <w:w w:val="105"/>
                                <w:sz w:val="20"/>
                              </w:rPr>
                              <w:t>!VD medical</w:t>
                            </w:r>
                            <w:r>
                              <w:rPr>
                                <w:i/>
                                <w:color w:val="161616"/>
                                <w:w w:val="105"/>
                                <w:sz w:val="20"/>
                              </w:rPr>
                              <w:t> device</w:t>
                            </w:r>
                            <w:r>
                              <w:rPr>
                                <w:i/>
                                <w:color w:val="161616"/>
                                <w:spacing w:val="-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failure</w:t>
                            </w:r>
                          </w:p>
                          <w:p>
                            <w:pPr>
                              <w:pStyle w:val="TableParagraph"/>
                              <w:spacing w:line="235" w:lineRule="exact"/>
                              <w:ind w:left="458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color w:val="161616"/>
                                <w:spacing w:val="11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61616"/>
                                <w:w w:val="105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i/>
                                <w:color w:val="161616"/>
                                <w:spacing w:val="-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61616"/>
                                <w:spacing w:val="-2"/>
                                <w:w w:val="105"/>
                                <w:sz w:val="20"/>
                              </w:rPr>
                              <w:t>error?</w:t>
                            </w:r>
                          </w:p>
                        </w:tc>
                        <w:tc>
                          <w:tcPr>
                            <w:tcW w:w="6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44"/>
                              </w:numPr>
                              <w:tabs>
                                <w:tab w:pos="449" w:val="left" w:leader="none"/>
                                <w:tab w:pos="452" w:val="left" w:leader="none"/>
                              </w:tabs>
                              <w:spacing w:line="211" w:lineRule="auto" w:before="21" w:after="0"/>
                              <w:ind w:left="449" w:right="301" w:hanging="394"/>
                              <w:jc w:val="left"/>
                              <w:rPr>
                                <w:color w:val="161616"/>
                                <w:sz w:val="26"/>
                              </w:rPr>
                            </w:pPr>
                            <w:r>
                              <w:rPr>
                                <w:color w:val="161616"/>
                                <w:w w:val="105"/>
                                <w:position w:val="1"/>
                                <w:sz w:val="21"/>
                              </w:rPr>
                              <w:t>How</w:t>
                            </w:r>
                            <w:r>
                              <w:rPr>
                                <w:color w:val="161616"/>
                                <w:spacing w:val="-8"/>
                                <w:w w:val="105"/>
                                <w:position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position w:val="1"/>
                                <w:sz w:val="21"/>
                              </w:rPr>
                              <w:t>effective are</w:t>
                            </w:r>
                            <w:r>
                              <w:rPr>
                                <w:color w:val="161616"/>
                                <w:spacing w:val="30"/>
                                <w:w w:val="105"/>
                                <w:position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position w:val="1"/>
                                <w:sz w:val="21"/>
                              </w:rPr>
                              <w:t>measures intended to</w:t>
                            </w:r>
                            <w:r>
                              <w:rPr>
                                <w:color w:val="161616"/>
                                <w:spacing w:val="-12"/>
                                <w:w w:val="105"/>
                                <w:position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position w:val="1"/>
                                <w:sz w:val="21"/>
                              </w:rPr>
                              <w:t>ensure</w:t>
                            </w:r>
                            <w:r>
                              <w:rPr>
                                <w:color w:val="161616"/>
                                <w:spacing w:val="-5"/>
                                <w:w w:val="105"/>
                                <w:position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position w:val="1"/>
                                <w:sz w:val="21"/>
                              </w:rPr>
                              <w:t>accurate results?</w:t>
                            </w:r>
                            <w:r>
                              <w:rPr>
                                <w:color w:val="161616"/>
                                <w:spacing w:val="-5"/>
                                <w:w w:val="105"/>
                                <w:position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position w:val="1"/>
                                <w:sz w:val="21"/>
                              </w:rPr>
                              <w:t>Or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detect an unacceptable change in analytical performance?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44"/>
                              </w:numPr>
                              <w:tabs>
                                <w:tab w:pos="443" w:val="left" w:leader="none"/>
                                <w:tab w:pos="448" w:val="left" w:leader="none"/>
                              </w:tabs>
                              <w:spacing w:line="235" w:lineRule="auto" w:before="176" w:after="0"/>
                              <w:ind w:left="448" w:right="445" w:hanging="390"/>
                              <w:jc w:val="left"/>
                              <w:rPr>
                                <w:color w:val="010101"/>
                                <w:sz w:val="20"/>
                              </w:rPr>
                            </w:pP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Would conventional quality</w:t>
                            </w:r>
                            <w:r>
                              <w:rPr>
                                <w:color w:val="161616"/>
                                <w:spacing w:val="-10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control</w:t>
                            </w:r>
                            <w:r>
                              <w:rPr>
                                <w:color w:val="161616"/>
                                <w:spacing w:val="1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61616"/>
                                <w:w w:val="105"/>
                                <w:sz w:val="20"/>
                              </w:rPr>
                              <w:t>procedures</w:t>
                            </w:r>
                            <w:r>
                              <w:rPr>
                                <w:i/>
                                <w:color w:val="161616"/>
                                <w:spacing w:val="-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cause</w:t>
                            </w:r>
                            <w:r>
                              <w:rPr>
                                <w:color w:val="161616"/>
                                <w:spacing w:val="-8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161616"/>
                                <w:spacing w:val="-1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incorrect examination</w:t>
                            </w:r>
                            <w:r>
                              <w:rPr>
                                <w:color w:val="161616"/>
                                <w:spacing w:val="40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results to be rejected?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44"/>
                              </w:numPr>
                              <w:tabs>
                                <w:tab w:pos="445" w:val="left" w:leader="none"/>
                                <w:tab w:pos="448" w:val="left" w:leader="none"/>
                              </w:tabs>
                              <w:spacing w:line="218" w:lineRule="auto" w:before="151" w:after="0"/>
                              <w:ind w:left="445" w:right="712" w:hanging="384"/>
                              <w:jc w:val="left"/>
                              <w:rPr>
                                <w:color w:val="161616"/>
                                <w:sz w:val="26"/>
                              </w:rPr>
                            </w:pPr>
                            <w:r>
                              <w:rPr>
                                <w:color w:val="161616"/>
                                <w:w w:val="105"/>
                                <w:position w:val="1"/>
                                <w:sz w:val="21"/>
                              </w:rPr>
                              <w:t>What</w:t>
                            </w:r>
                            <w:r>
                              <w:rPr>
                                <w:color w:val="161616"/>
                                <w:w w:val="105"/>
                                <w:position w:val="1"/>
                                <w:sz w:val="21"/>
                              </w:rPr>
                              <w:t> is the influence of</w:t>
                            </w:r>
                            <w:r>
                              <w:rPr>
                                <w:color w:val="161616"/>
                                <w:spacing w:val="-4"/>
                                <w:w w:val="105"/>
                                <w:position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position w:val="1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161616"/>
                                <w:spacing w:val="40"/>
                                <w:w w:val="105"/>
                                <w:position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position w:val="1"/>
                                <w:sz w:val="21"/>
                              </w:rPr>
                              <w:t>use</w:t>
                            </w:r>
                            <w:r>
                              <w:rPr>
                                <w:color w:val="161616"/>
                                <w:spacing w:val="-1"/>
                                <w:w w:val="105"/>
                                <w:position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105"/>
                                <w:position w:val="1"/>
                                <w:sz w:val="21"/>
                              </w:rPr>
                              <w:t>environment </w:t>
                            </w:r>
                            <w:r>
                              <w:rPr>
                                <w:color w:val="161616"/>
                                <w:w w:val="105"/>
                                <w:position w:val="1"/>
                                <w:sz w:val="21"/>
                              </w:rPr>
                              <w:t>(e.g.</w:t>
                            </w:r>
                            <w:r>
                              <w:rPr>
                                <w:color w:val="161616"/>
                                <w:spacing w:val="-6"/>
                                <w:w w:val="105"/>
                                <w:position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position w:val="1"/>
                                <w:sz w:val="21"/>
                              </w:rPr>
                              <w:t>medical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laboratory,</w:t>
                            </w:r>
                            <w:r>
                              <w:rPr>
                                <w:color w:val="161616"/>
                                <w:spacing w:val="-5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point</w:t>
                            </w:r>
                            <w:r>
                              <w:rPr>
                                <w:color w:val="161616"/>
                                <w:spacing w:val="-13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color w:val="161616"/>
                                <w:spacing w:val="-7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care,</w:t>
                            </w:r>
                            <w:r>
                              <w:rPr>
                                <w:color w:val="161616"/>
                                <w:spacing w:val="-9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patient's</w:t>
                            </w:r>
                            <w:r>
                              <w:rPr>
                                <w:color w:val="161616"/>
                                <w:spacing w:val="-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home)?</w:t>
                            </w:r>
                            <w:r>
                              <w:rPr>
                                <w:color w:val="161616"/>
                                <w:spacing w:val="-1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Analyse</w:t>
                            </w:r>
                            <w:r>
                              <w:rPr>
                                <w:color w:val="161616"/>
                                <w:spacing w:val="-6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different</w:t>
                            </w:r>
                            <w:r>
                              <w:rPr>
                                <w:color w:val="161616"/>
                                <w:spacing w:val="-7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use environments separately.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44"/>
                              </w:numPr>
                              <w:tabs>
                                <w:tab w:pos="453" w:val="left" w:leader="none"/>
                                <w:tab w:pos="457" w:val="left" w:leader="none"/>
                              </w:tabs>
                              <w:spacing w:line="230" w:lineRule="auto" w:before="182" w:after="0"/>
                              <w:ind w:left="457" w:right="274" w:hanging="389"/>
                              <w:jc w:val="left"/>
                              <w:rPr>
                                <w:color w:val="010101"/>
                                <w:sz w:val="20"/>
                              </w:rPr>
                            </w:pP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Would</w:t>
                            </w:r>
                            <w:r>
                              <w:rPr>
                                <w:color w:val="161616"/>
                                <w:spacing w:val="-8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161616"/>
                                <w:spacing w:val="-1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device</w:t>
                            </w:r>
                            <w:r>
                              <w:rPr>
                                <w:color w:val="161616"/>
                                <w:spacing w:val="-2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prompt</w:t>
                            </w:r>
                            <w:r>
                              <w:rPr>
                                <w:color w:val="161616"/>
                                <w:spacing w:val="-11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161616"/>
                                <w:spacing w:val="-8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user</w:t>
                            </w:r>
                            <w:r>
                              <w:rPr>
                                <w:color w:val="161616"/>
                                <w:spacing w:val="-11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161616"/>
                                <w:spacing w:val="-1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correct</w:t>
                            </w:r>
                            <w:r>
                              <w:rPr>
                                <w:color w:val="161616"/>
                                <w:spacing w:val="-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problem (e.g.</w:t>
                            </w:r>
                            <w:r>
                              <w:rPr>
                                <w:color w:val="161616"/>
                                <w:spacing w:val="-1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"not</w:t>
                            </w:r>
                            <w:r>
                              <w:rPr>
                                <w:color w:val="161616"/>
                                <w:spacing w:val="-12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enough blood") in time to obtain a valid examination result upon repeat?</w:t>
                            </w:r>
                          </w:p>
                        </w:tc>
                      </w:tr>
                      <w:tr>
                        <w:trPr>
                          <w:trHeight w:val="1926" w:hRule="atLeast"/>
                        </w:trPr>
                        <w:tc>
                          <w:tcPr>
                            <w:tcW w:w="239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470" w:val="left" w:leader="none"/>
                              </w:tabs>
                              <w:spacing w:line="232" w:lineRule="auto" w:before="50"/>
                              <w:ind w:left="458" w:right="246" w:hanging="38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61616"/>
                                <w:spacing w:val="-6"/>
                                <w:w w:val="105"/>
                                <w:sz w:val="21"/>
                              </w:rPr>
                              <w:t>3.</w:t>
                            </w:r>
                            <w:r>
                              <w:rPr>
                                <w:color w:val="161616"/>
                                <w:sz w:val="21"/>
                              </w:rPr>
                              <w:tab/>
                              <w:tab/>
                            </w:r>
                            <w:r>
                              <w:rPr>
                                <w:color w:val="010101"/>
                                <w:w w:val="105"/>
                                <w:sz w:val="21"/>
                              </w:rPr>
                              <w:t>...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the incorrect result or </w:t>
                            </w:r>
                            <w:r>
                              <w:rPr>
                                <w:color w:val="010101"/>
                                <w:w w:val="105"/>
                                <w:sz w:val="21"/>
                              </w:rPr>
                              <w:t>incorrect </w:t>
                            </w:r>
                            <w:r>
                              <w:rPr>
                                <w:color w:val="161616"/>
                                <w:spacing w:val="-2"/>
                                <w:w w:val="105"/>
                                <w:sz w:val="21"/>
                              </w:rPr>
                              <w:t>ancillary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information</w:t>
                            </w:r>
                            <w:r>
                              <w:rPr>
                                <w:color w:val="161616"/>
                                <w:spacing w:val="-6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would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 be reported to</w:t>
                            </w:r>
                          </w:p>
                          <w:p>
                            <w:pPr>
                              <w:pStyle w:val="TableParagraph"/>
                              <w:spacing w:line="232" w:lineRule="exact"/>
                              <w:ind w:left="46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161616"/>
                                <w:spacing w:val="22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spacing w:val="-2"/>
                                <w:w w:val="105"/>
                                <w:sz w:val="21"/>
                              </w:rPr>
                              <w:t>clinician?</w:t>
                            </w:r>
                          </w:p>
                        </w:tc>
                        <w:tc>
                          <w:tcPr>
                            <w:tcW w:w="6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45"/>
                              </w:numPr>
                              <w:tabs>
                                <w:tab w:pos="454" w:val="left" w:leader="none"/>
                              </w:tabs>
                              <w:spacing w:line="235" w:lineRule="auto" w:before="33" w:after="0"/>
                              <w:ind w:left="454" w:right="238" w:hanging="387"/>
                              <w:jc w:val="left"/>
                              <w:rPr>
                                <w:color w:val="010101"/>
                                <w:sz w:val="20"/>
                              </w:rPr>
                            </w:pP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Are abnormal results for the examination reviewed against critical value</w:t>
                            </w:r>
                            <w:r>
                              <w:rPr>
                                <w:color w:val="161616"/>
                                <w:spacing w:val="-1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limits, or</w:t>
                            </w:r>
                            <w:r>
                              <w:rPr>
                                <w:color w:val="161616"/>
                                <w:spacing w:val="-2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otherwise verified prior</w:t>
                            </w:r>
                            <w:r>
                              <w:rPr>
                                <w:color w:val="161616"/>
                                <w:spacing w:val="-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161616"/>
                                <w:spacing w:val="-5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reporting</w:t>
                            </w:r>
                            <w:r>
                              <w:rPr>
                                <w:color w:val="161616"/>
                                <w:spacing w:val="-6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161616"/>
                                <w:spacing w:val="-6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161616"/>
                                <w:spacing w:val="-3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clinician?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45"/>
                              </w:numPr>
                              <w:tabs>
                                <w:tab w:pos="450" w:val="left" w:leader="none"/>
                                <w:tab w:pos="459" w:val="left" w:leader="none"/>
                              </w:tabs>
                              <w:spacing w:line="230" w:lineRule="auto" w:before="175" w:after="0"/>
                              <w:ind w:left="459" w:right="612" w:hanging="392"/>
                              <w:jc w:val="left"/>
                              <w:rPr>
                                <w:color w:val="161616"/>
                                <w:sz w:val="20"/>
                              </w:rPr>
                            </w:pP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Are rare</w:t>
                            </w:r>
                            <w:r>
                              <w:rPr>
                                <w:color w:val="161616"/>
                                <w:spacing w:val="-2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or unexpected</w:t>
                            </w:r>
                            <w:r>
                              <w:rPr>
                                <w:color w:val="161616"/>
                                <w:spacing w:val="29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results</w:t>
                            </w:r>
                            <w:r>
                              <w:rPr>
                                <w:color w:val="161616"/>
                                <w:spacing w:val="-2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105"/>
                                <w:sz w:val="21"/>
                              </w:rPr>
                              <w:t>automatically </w:t>
                            </w:r>
                            <w:r>
                              <w:rPr>
                                <w:color w:val="161616"/>
                                <w:w w:val="105"/>
                                <w:sz w:val="21"/>
                              </w:rPr>
                              <w:t>confirmed prior to reporting (e.g. new-born screening programs)?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161616"/>
          <w:w w:val="105"/>
          <w:sz w:val="21"/>
        </w:rPr>
        <w:t>Table</w:t>
      </w:r>
      <w:r>
        <w:rPr>
          <w:b/>
          <w:color w:val="161616"/>
          <w:spacing w:val="9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H.1 -</w:t>
      </w:r>
      <w:r>
        <w:rPr>
          <w:b/>
          <w:color w:val="161616"/>
          <w:spacing w:val="43"/>
          <w:w w:val="105"/>
          <w:sz w:val="21"/>
        </w:rPr>
        <w:t>  </w:t>
      </w:r>
      <w:r>
        <w:rPr>
          <w:b/>
          <w:color w:val="161616"/>
          <w:w w:val="105"/>
          <w:sz w:val="21"/>
        </w:rPr>
        <w:t>Questions</w:t>
      </w:r>
      <w:r>
        <w:rPr>
          <w:b/>
          <w:color w:val="161616"/>
          <w:spacing w:val="7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to help</w:t>
      </w:r>
      <w:r>
        <w:rPr>
          <w:b/>
          <w:color w:val="161616"/>
          <w:spacing w:val="2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estimate</w:t>
      </w:r>
      <w:r>
        <w:rPr>
          <w:b/>
          <w:color w:val="161616"/>
          <w:spacing w:val="10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the</w:t>
      </w:r>
      <w:r>
        <w:rPr>
          <w:b/>
          <w:color w:val="161616"/>
          <w:spacing w:val="5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probability</w:t>
      </w:r>
      <w:r>
        <w:rPr>
          <w:b/>
          <w:color w:val="161616"/>
          <w:spacing w:val="9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of</w:t>
      </w:r>
      <w:r>
        <w:rPr>
          <w:b/>
          <w:color w:val="161616"/>
          <w:spacing w:val="-2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occurrence</w:t>
      </w:r>
      <w:r>
        <w:rPr>
          <w:b/>
          <w:color w:val="161616"/>
          <w:spacing w:val="10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of </w:t>
      </w:r>
      <w:r>
        <w:rPr>
          <w:b/>
          <w:i/>
          <w:color w:val="161616"/>
          <w:spacing w:val="-4"/>
          <w:w w:val="105"/>
          <w:sz w:val="21"/>
        </w:rPr>
        <w:t>harm</w:t>
      </w:r>
    </w:p>
    <w:p>
      <w:pPr>
        <w:spacing w:line="120" w:lineRule="auto" w:before="42"/>
        <w:ind w:left="234" w:right="264" w:firstLine="0"/>
        <w:jc w:val="left"/>
        <w:rPr>
          <w:sz w:val="10"/>
        </w:rPr>
      </w:pPr>
      <w:r>
        <w:rPr/>
        <w:br w:type="column"/>
      </w:r>
      <w:r>
        <w:rPr>
          <w:color w:val="465687"/>
          <w:spacing w:val="-10"/>
          <w:sz w:val="10"/>
        </w:rPr>
        <w:t>r</w:t>
      </w:r>
      <w:r>
        <w:rPr>
          <w:color w:val="465687"/>
          <w:spacing w:val="40"/>
          <w:sz w:val="10"/>
        </w:rPr>
        <w:t> </w:t>
      </w:r>
      <w:r>
        <w:rPr>
          <w:color w:val="465687"/>
          <w:spacing w:val="-10"/>
          <w:sz w:val="10"/>
        </w:rPr>
        <w:t>r</w:t>
      </w:r>
    </w:p>
    <w:p>
      <w:pPr>
        <w:spacing w:line="153" w:lineRule="exact" w:before="0"/>
        <w:ind w:left="288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541632">
                <wp:simplePos x="0" y="0"/>
                <wp:positionH relativeFrom="page">
                  <wp:posOffset>7175982</wp:posOffset>
                </wp:positionH>
                <wp:positionV relativeFrom="paragraph">
                  <wp:posOffset>69551</wp:posOffset>
                </wp:positionV>
                <wp:extent cx="111760" cy="436880"/>
                <wp:effectExtent l="0" t="0" r="0" b="0"/>
                <wp:wrapNone/>
                <wp:docPr id="880" name="Textbox 8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0" name="Textbox 880"/>
                      <wps:cNvSpPr txBox="1"/>
                      <wps:spPr>
                        <a:xfrm>
                          <a:off x="0" y="0"/>
                          <a:ext cx="111760" cy="436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87" w:lineRule="exact" w:before="0"/>
                              <w:ind w:left="0" w:right="0" w:firstLine="0"/>
                              <w:jc w:val="left"/>
                              <w:rPr>
                                <w:sz w:val="62"/>
                              </w:rPr>
                            </w:pPr>
                            <w:r>
                              <w:rPr>
                                <w:color w:val="465687"/>
                                <w:spacing w:val="-10"/>
                                <w:w w:val="85"/>
                                <w:sz w:val="62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5.038025pt;margin-top:5.476485pt;width:8.8pt;height:34.4pt;mso-position-horizontal-relative:page;mso-position-vertical-relative:paragraph;z-index:-21774848" type="#_x0000_t202" id="docshape735" filled="false" stroked="false">
                <v:textbox inset="0,0,0,0">
                  <w:txbxContent>
                    <w:p>
                      <w:pPr>
                        <w:spacing w:line="687" w:lineRule="exact" w:before="0"/>
                        <w:ind w:left="0" w:right="0" w:firstLine="0"/>
                        <w:jc w:val="left"/>
                        <w:rPr>
                          <w:sz w:val="62"/>
                        </w:rPr>
                      </w:pPr>
                      <w:r>
                        <w:rPr>
                          <w:color w:val="465687"/>
                          <w:spacing w:val="-10"/>
                          <w:w w:val="85"/>
                          <w:sz w:val="62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65687"/>
          <w:spacing w:val="-10"/>
          <w:sz w:val="19"/>
        </w:rPr>
        <w:t>"</w:t>
      </w:r>
    </w:p>
    <w:p>
      <w:pPr>
        <w:spacing w:line="164" w:lineRule="exact" w:before="0"/>
        <w:ind w:left="282" w:right="0" w:firstLine="0"/>
        <w:jc w:val="left"/>
        <w:rPr>
          <w:sz w:val="16"/>
        </w:rPr>
      </w:pPr>
      <w:r>
        <w:rPr>
          <w:color w:val="465687"/>
          <w:spacing w:val="-5"/>
          <w:w w:val="95"/>
          <w:sz w:val="16"/>
        </w:rPr>
        <w:t>"'</w:t>
      </w:r>
    </w:p>
    <w:p>
      <w:pPr>
        <w:pStyle w:val="BodyText"/>
        <w:spacing w:before="183"/>
        <w:rPr>
          <w:sz w:val="16"/>
        </w:rPr>
      </w:pPr>
    </w:p>
    <w:p>
      <w:pPr>
        <w:spacing w:line="172" w:lineRule="exact" w:before="0"/>
        <w:ind w:left="267" w:right="0" w:firstLine="0"/>
        <w:jc w:val="left"/>
        <w:rPr>
          <w:position w:val="-5"/>
          <w:sz w:val="18"/>
          <w:szCs w:val="18"/>
        </w:rPr>
      </w:pPr>
      <w:r>
        <w:rPr>
          <w:color w:val="384185"/>
          <w:spacing w:val="-5"/>
          <w:w w:val="85"/>
          <w:sz w:val="7"/>
          <w:szCs w:val="7"/>
        </w:rPr>
        <w:t>0</w:t>
      </w:r>
      <w:r>
        <w:rPr>
          <w:color w:val="465687"/>
          <w:spacing w:val="-5"/>
          <w:w w:val="85"/>
          <w:position w:val="-5"/>
          <w:sz w:val="18"/>
          <w:szCs w:val="18"/>
        </w:rPr>
        <w:t>�</w:t>
      </w:r>
    </w:p>
    <w:p>
      <w:pPr>
        <w:spacing w:line="149" w:lineRule="exact" w:before="0"/>
        <w:ind w:left="28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036352">
                <wp:simplePos x="0" y="0"/>
                <wp:positionH relativeFrom="page">
                  <wp:posOffset>7220695</wp:posOffset>
                </wp:positionH>
                <wp:positionV relativeFrom="paragraph">
                  <wp:posOffset>88401</wp:posOffset>
                </wp:positionV>
                <wp:extent cx="5715" cy="135255"/>
                <wp:effectExtent l="0" t="0" r="0" b="0"/>
                <wp:wrapNone/>
                <wp:docPr id="881" name="Textbox 8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1" name="Textbox 881"/>
                      <wps:cNvSpPr txBox="1"/>
                      <wps:spPr>
                        <a:xfrm>
                          <a:off x="0" y="0"/>
                          <a:ext cx="5715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465687"/>
                                <w:spacing w:val="-59"/>
                                <w:w w:val="85"/>
                                <w:sz w:val="19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558716pt;margin-top:6.960753pt;width:.45pt;height:10.65pt;mso-position-horizontal-relative:page;mso-position-vertical-relative:paragraph;z-index:16036352" type="#_x0000_t202" id="docshape736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color w:val="465687"/>
                          <w:spacing w:val="-59"/>
                          <w:w w:val="85"/>
                          <w:sz w:val="19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84185"/>
          <w:spacing w:val="-5"/>
          <w:w w:val="95"/>
          <w:sz w:val="16"/>
        </w:rPr>
        <w:t>"'</w:t>
      </w:r>
    </w:p>
    <w:p>
      <w:pPr>
        <w:spacing w:line="78" w:lineRule="exact" w:before="45"/>
        <w:ind w:left="292" w:right="0" w:firstLine="0"/>
        <w:jc w:val="left"/>
        <w:rPr>
          <w:sz w:val="9"/>
        </w:rPr>
      </w:pPr>
      <w:r>
        <w:rPr>
          <w:color w:val="384185"/>
          <w:spacing w:val="-10"/>
          <w:w w:val="95"/>
          <w:sz w:val="9"/>
        </w:rPr>
        <w:t>n</w:t>
      </w:r>
    </w:p>
    <w:p>
      <w:pPr>
        <w:spacing w:line="64" w:lineRule="exact" w:before="0"/>
        <w:ind w:left="289" w:right="0" w:firstLine="0"/>
        <w:jc w:val="left"/>
        <w:rPr>
          <w:i/>
          <w:sz w:val="10"/>
        </w:rPr>
      </w:pPr>
      <w:r>
        <w:rPr>
          <w:i/>
          <w:color w:val="465687"/>
          <w:spacing w:val="-5"/>
          <w:w w:val="105"/>
          <w:sz w:val="10"/>
        </w:rPr>
        <w:t>er</w:t>
      </w:r>
    </w:p>
    <w:p>
      <w:pPr>
        <w:spacing w:line="179" w:lineRule="exact" w:before="0"/>
        <w:ind w:left="141" w:right="0" w:firstLine="0"/>
        <w:jc w:val="left"/>
        <w:rPr>
          <w:sz w:val="16"/>
        </w:rPr>
      </w:pPr>
      <w:r>
        <w:rPr>
          <w:color w:val="465687"/>
          <w:w w:val="95"/>
          <w:position w:val="-1"/>
          <w:sz w:val="16"/>
        </w:rPr>
        <w:t>,</w:t>
      </w:r>
      <w:r>
        <w:rPr>
          <w:color w:val="465687"/>
          <w:spacing w:val="62"/>
          <w:position w:val="-1"/>
          <w:sz w:val="16"/>
        </w:rPr>
        <w:t> </w:t>
      </w:r>
      <w:r>
        <w:rPr>
          <w:color w:val="465687"/>
          <w:spacing w:val="-5"/>
          <w:w w:val="95"/>
          <w:sz w:val="16"/>
        </w:rPr>
        <w:t>"'</w:t>
      </w:r>
    </w:p>
    <w:p>
      <w:pPr>
        <w:spacing w:line="158" w:lineRule="exact" w:before="45"/>
        <w:ind w:left="282" w:right="0" w:firstLine="0"/>
        <w:jc w:val="left"/>
        <w:rPr>
          <w:sz w:val="15"/>
        </w:rPr>
      </w:pPr>
      <w:r>
        <w:rPr>
          <w:color w:val="465687"/>
          <w:spacing w:val="-10"/>
          <w:w w:val="95"/>
          <w:sz w:val="15"/>
        </w:rPr>
        <w:t>"</w:t>
      </w:r>
    </w:p>
    <w:p>
      <w:pPr>
        <w:spacing w:line="85" w:lineRule="exact" w:before="0"/>
        <w:ind w:left="292" w:right="0" w:firstLine="0"/>
        <w:jc w:val="left"/>
        <w:rPr>
          <w:sz w:val="10"/>
        </w:rPr>
      </w:pPr>
      <w:r>
        <w:rPr>
          <w:color w:val="508282"/>
          <w:spacing w:val="-10"/>
          <w:w w:val="95"/>
          <w:sz w:val="10"/>
        </w:rPr>
        <w:t>n</w:t>
      </w:r>
    </w:p>
    <w:p>
      <w:pPr>
        <w:spacing w:line="48" w:lineRule="exact" w:before="0"/>
        <w:ind w:left="106" w:right="76" w:firstLine="0"/>
        <w:jc w:val="center"/>
        <w:rPr>
          <w:sz w:val="7"/>
        </w:rPr>
      </w:pPr>
      <w:r>
        <w:rPr>
          <w:color w:val="465687"/>
          <w:spacing w:val="-10"/>
          <w:w w:val="95"/>
          <w:sz w:val="7"/>
        </w:rPr>
        <w:t>0</w:t>
      </w:r>
    </w:p>
    <w:p>
      <w:pPr>
        <w:spacing w:line="132" w:lineRule="exact" w:before="0"/>
        <w:ind w:left="273" w:right="0" w:firstLine="0"/>
        <w:jc w:val="left"/>
        <w:rPr>
          <w:i/>
          <w:sz w:val="13"/>
        </w:rPr>
      </w:pPr>
      <w:r>
        <w:rPr>
          <w:i/>
          <w:color w:val="465687"/>
          <w:spacing w:val="-5"/>
          <w:w w:val="95"/>
          <w:sz w:val="13"/>
        </w:rPr>
        <w:t>l'</w:t>
      </w:r>
    </w:p>
    <w:p>
      <w:pPr>
        <w:spacing w:line="110" w:lineRule="exact"/>
        <w:ind w:left="290" w:right="0" w:firstLine="0"/>
        <w:rPr>
          <w:position w:val="-1"/>
          <w:sz w:val="11"/>
        </w:rPr>
      </w:pPr>
      <w:r>
        <w:rPr>
          <w:position w:val="-1"/>
          <w:sz w:val="11"/>
        </w:rPr>
        <mc:AlternateContent>
          <mc:Choice Requires="wps">
            <w:drawing>
              <wp:inline distT="0" distB="0" distL="0" distR="0">
                <wp:extent cx="27305" cy="70485"/>
                <wp:effectExtent l="0" t="0" r="0" b="0"/>
                <wp:docPr id="882" name="Textbox 8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2" name="Textbox 882"/>
                      <wps:cNvSpPr txBox="1"/>
                      <wps:spPr>
                        <a:xfrm>
                          <a:off x="0" y="0"/>
                          <a:ext cx="27305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0"/>
                              </w:rPr>
                            </w:pPr>
                            <w:r>
                              <w:rPr>
                                <w:i/>
                                <w:color w:val="465687"/>
                                <w:spacing w:val="-16"/>
                                <w:w w:val="95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.15pt;height:5.55pt;mso-position-horizontal-relative:char;mso-position-vertical-relative:line" type="#_x0000_t202" id="docshape737" filled="false" stroked="false">
                <w10:anchorlock/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i/>
                          <w:sz w:val="10"/>
                        </w:rPr>
                      </w:pPr>
                      <w:r>
                        <w:rPr>
                          <w:i/>
                          <w:color w:val="465687"/>
                          <w:spacing w:val="-16"/>
                          <w:w w:val="95"/>
                          <w:sz w:val="1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"/>
          <w:sz w:val="11"/>
        </w:rPr>
      </w:r>
    </w:p>
    <w:p>
      <w:pPr>
        <w:spacing w:before="0"/>
        <w:ind w:left="106" w:right="0" w:firstLine="0"/>
        <w:jc w:val="center"/>
        <w:rPr>
          <w:rFonts w:ascii="Arial"/>
          <w:sz w:val="52"/>
        </w:rPr>
      </w:pPr>
      <w:r>
        <w:rPr>
          <w:rFonts w:ascii="Arial"/>
          <w:color w:val="465687"/>
          <w:spacing w:val="-10"/>
          <w:w w:val="80"/>
          <w:sz w:val="52"/>
        </w:rPr>
        <w:t>(</w:t>
      </w:r>
    </w:p>
    <w:p>
      <w:pPr>
        <w:spacing w:line="201" w:lineRule="exact" w:before="0"/>
        <w:ind w:left="106" w:right="77" w:firstLine="0"/>
        <w:jc w:val="center"/>
        <w:rPr>
          <w:rFonts w:ascii="Arial" w:hAnsi="Arial" w:cs="Arial" w:eastAsia="Arial"/>
          <w:sz w:val="6"/>
          <w:szCs w:val="6"/>
        </w:rPr>
      </w:pPr>
      <w:r>
        <w:rPr>
          <w:color w:val="465687"/>
          <w:spacing w:val="-5"/>
          <w:w w:val="80"/>
          <w:position w:val="-5"/>
          <w:sz w:val="18"/>
          <w:szCs w:val="18"/>
        </w:rPr>
        <w:t>�</w:t>
      </w:r>
      <w:r>
        <w:rPr>
          <w:rFonts w:ascii="Arial" w:hAnsi="Arial" w:cs="Arial" w:eastAsia="Arial"/>
          <w:color w:val="465687"/>
          <w:spacing w:val="-5"/>
          <w:w w:val="80"/>
          <w:sz w:val="6"/>
          <w:szCs w:val="6"/>
        </w:rPr>
        <w:t>0</w:t>
      </w:r>
    </w:p>
    <w:p>
      <w:pPr>
        <w:spacing w:line="150" w:lineRule="exact" w:before="0"/>
        <w:ind w:left="273" w:right="0" w:firstLine="0"/>
        <w:jc w:val="left"/>
        <w:rPr>
          <w:sz w:val="16"/>
        </w:rPr>
      </w:pPr>
      <w:r>
        <w:rPr>
          <w:rFonts w:ascii="Arial"/>
          <w:color w:val="465687"/>
          <w:spacing w:val="-5"/>
          <w:sz w:val="6"/>
        </w:rPr>
        <w:t>0</w:t>
      </w:r>
      <w:r>
        <w:rPr>
          <w:color w:val="465687"/>
          <w:spacing w:val="-5"/>
          <w:sz w:val="16"/>
        </w:rPr>
        <w:t>"'</w:t>
      </w:r>
    </w:p>
    <w:p>
      <w:pPr>
        <w:spacing w:line="157" w:lineRule="exact" w:before="0"/>
        <w:ind w:left="286" w:right="0" w:firstLine="0"/>
        <w:jc w:val="left"/>
        <w:rPr>
          <w:sz w:val="16"/>
        </w:rPr>
      </w:pPr>
      <w:r>
        <w:rPr>
          <w:color w:val="384185"/>
          <w:spacing w:val="-5"/>
          <w:sz w:val="16"/>
        </w:rPr>
        <w:t>'</w:t>
      </w:r>
      <w:r>
        <w:rPr>
          <w:color w:val="5D679C"/>
          <w:spacing w:val="-5"/>
          <w:sz w:val="16"/>
        </w:rPr>
        <w:t>"</w:t>
      </w:r>
    </w:p>
    <w:p>
      <w:pPr>
        <w:spacing w:before="0"/>
        <w:ind w:left="106" w:right="60" w:firstLine="0"/>
        <w:jc w:val="center"/>
        <w:rPr>
          <w:rFonts w:ascii="Arial"/>
          <w:sz w:val="6"/>
        </w:rPr>
      </w:pPr>
      <w:r>
        <w:rPr>
          <w:rFonts w:ascii="Arial"/>
          <w:color w:val="5D679C"/>
          <w:spacing w:val="-10"/>
          <w:sz w:val="6"/>
        </w:rPr>
        <w:t>0</w:t>
      </w:r>
    </w:p>
    <w:p>
      <w:pPr>
        <w:spacing w:line="183" w:lineRule="exact" w:before="47"/>
        <w:ind w:left="28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036864">
                <wp:simplePos x="0" y="0"/>
                <wp:positionH relativeFrom="page">
                  <wp:posOffset>7207015</wp:posOffset>
                </wp:positionH>
                <wp:positionV relativeFrom="paragraph">
                  <wp:posOffset>118771</wp:posOffset>
                </wp:positionV>
                <wp:extent cx="22225" cy="49530"/>
                <wp:effectExtent l="0" t="0" r="0" b="0"/>
                <wp:wrapNone/>
                <wp:docPr id="883" name="Textbox 8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3" name="Textbox 883"/>
                      <wps:cNvSpPr txBox="1"/>
                      <wps:spPr>
                        <a:xfrm>
                          <a:off x="0" y="0"/>
                          <a:ext cx="2222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D679C"/>
                                <w:spacing w:val="-1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481506pt;margin-top:9.352058pt;width:1.75pt;height:3.9pt;mso-position-horizontal-relative:page;mso-position-vertical-relative:paragraph;z-index:16036864" type="#_x0000_t202" id="docshape738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D679C"/>
                          <w:spacing w:val="-1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65687"/>
          <w:spacing w:val="-5"/>
          <w:sz w:val="16"/>
        </w:rPr>
        <w:t>"'</w:t>
      </w:r>
    </w:p>
    <w:p>
      <w:pPr>
        <w:spacing w:line="143" w:lineRule="exact" w:before="0"/>
        <w:ind w:left="278" w:right="0" w:firstLine="0"/>
        <w:jc w:val="left"/>
        <w:rPr>
          <w:sz w:val="15"/>
        </w:rPr>
      </w:pPr>
      <w:r>
        <w:rPr>
          <w:color w:val="465687"/>
          <w:spacing w:val="-5"/>
          <w:sz w:val="15"/>
        </w:rPr>
        <w:t>"'</w:t>
      </w:r>
    </w:p>
    <w:p>
      <w:pPr>
        <w:spacing w:line="144" w:lineRule="exact" w:before="0"/>
        <w:ind w:left="262" w:right="0" w:firstLine="0"/>
        <w:jc w:val="left"/>
        <w:rPr>
          <w:sz w:val="15"/>
        </w:rPr>
      </w:pPr>
      <w:r>
        <w:rPr>
          <w:color w:val="465687"/>
          <w:spacing w:val="-5"/>
          <w:sz w:val="7"/>
        </w:rPr>
        <w:t>0</w:t>
      </w:r>
      <w:r>
        <w:rPr>
          <w:color w:val="465687"/>
          <w:spacing w:val="-5"/>
          <w:sz w:val="15"/>
        </w:rPr>
        <w:t>"'</w:t>
      </w:r>
    </w:p>
    <w:p>
      <w:pPr>
        <w:spacing w:line="172" w:lineRule="auto" w:before="31"/>
        <w:ind w:left="288" w:right="193" w:firstLine="0"/>
        <w:jc w:val="center"/>
        <w:rPr>
          <w:sz w:val="7"/>
        </w:rPr>
      </w:pPr>
      <w:r>
        <w:rPr>
          <w:color w:val="465687"/>
          <w:spacing w:val="-10"/>
          <w:sz w:val="7"/>
        </w:rPr>
        <w:t>N</w:t>
      </w:r>
      <w:r>
        <w:rPr>
          <w:color w:val="465687"/>
          <w:spacing w:val="40"/>
          <w:sz w:val="7"/>
        </w:rPr>
        <w:t> </w:t>
      </w:r>
      <w:r>
        <w:rPr>
          <w:color w:val="465687"/>
          <w:spacing w:val="-10"/>
          <w:sz w:val="7"/>
        </w:rPr>
        <w:t>N</w:t>
      </w:r>
    </w:p>
    <w:p>
      <w:pPr>
        <w:spacing w:line="454" w:lineRule="exact" w:before="0"/>
        <w:ind w:left="106" w:right="23" w:firstLine="0"/>
        <w:jc w:val="center"/>
        <w:rPr>
          <w:sz w:val="18"/>
        </w:rPr>
      </w:pPr>
      <w:r>
        <w:rPr>
          <w:color w:val="465687"/>
          <w:spacing w:val="-5"/>
          <w:w w:val="80"/>
          <w:position w:val="9"/>
          <w:sz w:val="41"/>
        </w:rPr>
        <w:t>I</w:t>
      </w:r>
      <w:r>
        <w:rPr>
          <w:color w:val="465687"/>
          <w:spacing w:val="-5"/>
          <w:w w:val="80"/>
          <w:sz w:val="18"/>
        </w:rPr>
        <w:t>,,</w:t>
      </w:r>
    </w:p>
    <w:p>
      <w:pPr>
        <w:spacing w:line="69" w:lineRule="exact" w:before="0"/>
        <w:ind w:left="106" w:right="17" w:firstLine="0"/>
        <w:jc w:val="center"/>
        <w:rPr>
          <w:sz w:val="7"/>
        </w:rPr>
      </w:pPr>
      <w:r>
        <w:rPr>
          <w:color w:val="465687"/>
          <w:spacing w:val="-5"/>
          <w:sz w:val="7"/>
        </w:rPr>
        <w:t>&lt;C</w:t>
      </w:r>
    </w:p>
    <w:p>
      <w:pPr>
        <w:spacing w:after="0" w:line="69" w:lineRule="exact"/>
        <w:jc w:val="center"/>
        <w:rPr>
          <w:sz w:val="7"/>
        </w:rPr>
        <w:sectPr>
          <w:type w:val="continuous"/>
          <w:pgSz w:w="11910" w:h="16850"/>
          <w:pgMar w:header="675" w:footer="939" w:top="340" w:bottom="280" w:left="850" w:right="283"/>
          <w:cols w:num="2" w:equalWidth="0">
            <w:col w:w="8491" w:space="1747"/>
            <w:col w:w="539"/>
          </w:cols>
        </w:sectPr>
      </w:pPr>
    </w:p>
    <w:p>
      <w:pPr>
        <w:pStyle w:val="BodyText"/>
        <w:spacing w:before="28"/>
        <w:rPr>
          <w:sz w:val="23"/>
        </w:rPr>
      </w:pPr>
    </w:p>
    <w:p>
      <w:pPr>
        <w:spacing w:before="0"/>
        <w:ind w:left="6600" w:right="0" w:firstLine="0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6038912">
            <wp:simplePos x="0" y="0"/>
            <wp:positionH relativeFrom="page">
              <wp:posOffset>7131611</wp:posOffset>
            </wp:positionH>
            <wp:positionV relativeFrom="paragraph">
              <wp:posOffset>-183830</wp:posOffset>
            </wp:positionV>
            <wp:extent cx="183175" cy="3039268"/>
            <wp:effectExtent l="0" t="0" r="0" b="0"/>
            <wp:wrapNone/>
            <wp:docPr id="884" name="Image 8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4" name="Image 884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175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F"/>
          <w:spacing w:val="-8"/>
          <w:sz w:val="23"/>
        </w:rPr>
        <w:t>PD</w:t>
      </w:r>
      <w:r>
        <w:rPr>
          <w:color w:val="1D1D1F"/>
          <w:spacing w:val="3"/>
          <w:sz w:val="23"/>
        </w:rPr>
        <w:t> </w:t>
      </w:r>
      <w:r>
        <w:rPr>
          <w:color w:val="1D1D1F"/>
          <w:spacing w:val="-8"/>
          <w:sz w:val="23"/>
        </w:rPr>
        <w:t>CE</w:t>
      </w:r>
      <w:r>
        <w:rPr>
          <w:color w:val="010103"/>
          <w:spacing w:val="-8"/>
          <w:sz w:val="23"/>
        </w:rPr>
        <w:t>N</w:t>
      </w:r>
      <w:r>
        <w:rPr>
          <w:color w:val="010103"/>
          <w:spacing w:val="-23"/>
          <w:sz w:val="23"/>
        </w:rPr>
        <w:t> </w:t>
      </w:r>
      <w:r>
        <w:rPr>
          <w:color w:val="1D1D1F"/>
          <w:spacing w:val="-8"/>
          <w:sz w:val="23"/>
        </w:rPr>
        <w:t>ISO</w:t>
      </w:r>
      <w:r>
        <w:rPr>
          <w:color w:val="010103"/>
          <w:spacing w:val="-8"/>
          <w:sz w:val="23"/>
        </w:rPr>
        <w:t>/</w:t>
      </w:r>
      <w:r>
        <w:rPr>
          <w:color w:val="1D1D1F"/>
          <w:spacing w:val="-8"/>
          <w:sz w:val="23"/>
        </w:rPr>
        <w:t>TR</w:t>
      </w:r>
      <w:r>
        <w:rPr>
          <w:color w:val="1D1D1F"/>
          <w:spacing w:val="-19"/>
          <w:sz w:val="23"/>
        </w:rPr>
        <w:t> </w:t>
      </w:r>
      <w:r>
        <w:rPr>
          <w:color w:val="1D1D1F"/>
          <w:spacing w:val="-8"/>
          <w:sz w:val="23"/>
        </w:rPr>
        <w:t>24971:2020</w:t>
      </w:r>
    </w:p>
    <w:p>
      <w:pPr>
        <w:spacing w:before="27"/>
        <w:ind w:left="0" w:right="788" w:firstLine="0"/>
        <w:jc w:val="right"/>
        <w:rPr>
          <w:rFonts w:ascii="Arial"/>
          <w:b/>
          <w:sz w:val="21"/>
        </w:rPr>
      </w:pPr>
      <w:r>
        <w:rPr>
          <w:rFonts w:ascii="Arial"/>
          <w:b/>
          <w:color w:val="010103"/>
          <w:w w:val="105"/>
          <w:sz w:val="21"/>
        </w:rPr>
        <w:t>ISO/</w:t>
      </w:r>
      <w:r>
        <w:rPr>
          <w:rFonts w:ascii="Arial"/>
          <w:b/>
          <w:color w:val="1D1D1F"/>
          <w:w w:val="105"/>
          <w:sz w:val="21"/>
        </w:rPr>
        <w:t>T</w:t>
      </w:r>
      <w:r>
        <w:rPr>
          <w:rFonts w:ascii="Arial"/>
          <w:b/>
          <w:color w:val="010103"/>
          <w:w w:val="105"/>
          <w:sz w:val="21"/>
        </w:rPr>
        <w:t>R</w:t>
      </w:r>
      <w:r>
        <w:rPr>
          <w:rFonts w:ascii="Arial"/>
          <w:b/>
          <w:color w:val="010103"/>
          <w:spacing w:val="2"/>
          <w:w w:val="110"/>
          <w:sz w:val="21"/>
        </w:rPr>
        <w:t> </w:t>
      </w:r>
      <w:r>
        <w:rPr>
          <w:rFonts w:ascii="Arial"/>
          <w:b/>
          <w:color w:val="1D1D1F"/>
          <w:spacing w:val="-2"/>
          <w:w w:val="110"/>
          <w:sz w:val="21"/>
        </w:rPr>
        <w:t>24</w:t>
      </w:r>
      <w:r>
        <w:rPr>
          <w:rFonts w:ascii="Arial"/>
          <w:b/>
          <w:color w:val="010103"/>
          <w:spacing w:val="-2"/>
          <w:w w:val="110"/>
          <w:sz w:val="21"/>
        </w:rPr>
        <w:t>97</w:t>
      </w:r>
      <w:r>
        <w:rPr>
          <w:rFonts w:ascii="Arial"/>
          <w:b/>
          <w:color w:val="1D1D1F"/>
          <w:spacing w:val="-2"/>
          <w:w w:val="110"/>
          <w:sz w:val="21"/>
        </w:rPr>
        <w:t>1:2</w:t>
      </w:r>
      <w:r>
        <w:rPr>
          <w:rFonts w:ascii="Arial"/>
          <w:b/>
          <w:color w:val="010103"/>
          <w:spacing w:val="-2"/>
          <w:w w:val="110"/>
          <w:sz w:val="21"/>
        </w:rPr>
        <w:t>020</w:t>
      </w: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spacing w:before="5"/>
        <w:rPr>
          <w:rFonts w:ascii="Arial"/>
          <w:b/>
          <w:sz w:val="6"/>
        </w:rPr>
      </w:pPr>
    </w:p>
    <w:p>
      <w:pPr>
        <w:spacing w:line="53" w:lineRule="exact" w:before="0"/>
        <w:ind w:left="9832" w:right="0" w:firstLine="0"/>
        <w:jc w:val="left"/>
        <w:rPr>
          <w:rFonts w:ascii="Arial"/>
          <w:sz w:val="6"/>
        </w:rPr>
      </w:pPr>
      <w:r>
        <w:rPr>
          <w:rFonts w:ascii="Arial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6043520">
                <wp:simplePos x="0" y="0"/>
                <wp:positionH relativeFrom="page">
                  <wp:posOffset>1007523</wp:posOffset>
                </wp:positionH>
                <wp:positionV relativeFrom="paragraph">
                  <wp:posOffset>-2132300</wp:posOffset>
                </wp:positionV>
                <wp:extent cx="5895340" cy="6962139"/>
                <wp:effectExtent l="0" t="0" r="0" b="0"/>
                <wp:wrapNone/>
                <wp:docPr id="885" name="Textbox 8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5" name="Textbox 885"/>
                      <wps:cNvSpPr txBox="1"/>
                      <wps:spPr>
                        <a:xfrm>
                          <a:off x="0" y="0"/>
                          <a:ext cx="5895340" cy="69621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75"/>
                              <w:gridCol w:w="6764"/>
                            </w:tblGrid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2375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0" w:lineRule="auto" w:before="32"/>
                                    <w:ind w:left="444" w:right="217" w:firstLine="2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010103"/>
                                      <w:w w:val="105"/>
                                      <w:sz w:val="20"/>
                                    </w:rPr>
                                    <w:t>Wh</w:t>
                                  </w:r>
                                  <w:r>
                                    <w:rPr>
                                      <w:b/>
                                      <w:color w:val="1D1D1F"/>
                                      <w:w w:val="105"/>
                                      <w:sz w:val="20"/>
                                    </w:rPr>
                                    <w:t>at </w:t>
                                  </w:r>
                                  <w:r>
                                    <w:rPr>
                                      <w:b/>
                                      <w:color w:val="010103"/>
                                      <w:w w:val="105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color w:val="1D1D1F"/>
                                      <w:w w:val="105"/>
                                      <w:sz w:val="20"/>
                                    </w:rPr>
                                    <w:t>s t</w:t>
                                  </w:r>
                                  <w:r>
                                    <w:rPr>
                                      <w:b/>
                                      <w:color w:val="010103"/>
                                      <w:w w:val="105"/>
                                      <w:sz w:val="20"/>
                                    </w:rPr>
                                    <w:t>h</w:t>
                                  </w:r>
                                  <w:r>
                                    <w:rPr>
                                      <w:b/>
                                      <w:color w:val="1D1D1F"/>
                                      <w:w w:val="105"/>
                                      <w:sz w:val="20"/>
                                    </w:rPr>
                                    <w:t>e </w:t>
                                  </w:r>
                                  <w:r>
                                    <w:rPr>
                                      <w:b/>
                                      <w:color w:val="010103"/>
                                      <w:w w:val="105"/>
                                      <w:sz w:val="20"/>
                                    </w:rPr>
                                    <w:t>li</w:t>
                                  </w:r>
                                  <w:r>
                                    <w:rPr>
                                      <w:b/>
                                      <w:color w:val="1D1D1F"/>
                                      <w:w w:val="105"/>
                                      <w:sz w:val="20"/>
                                    </w:rPr>
                                    <w:t>ke</w:t>
                                  </w:r>
                                  <w:r>
                                    <w:rPr>
                                      <w:b/>
                                      <w:color w:val="010103"/>
                                      <w:w w:val="105"/>
                                      <w:sz w:val="20"/>
                                    </w:rPr>
                                    <w:t>lih</w:t>
                                  </w:r>
                                  <w:r>
                                    <w:rPr>
                                      <w:b/>
                                      <w:color w:val="1D1D1F"/>
                                      <w:w w:val="105"/>
                                      <w:sz w:val="20"/>
                                    </w:rPr>
                                    <w:t>ood</w:t>
                                  </w:r>
                                  <w:r>
                                    <w:rPr>
                                      <w:b/>
                                      <w:color w:val="1D1D1F"/>
                                      <w:spacing w:val="-1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D1D1F"/>
                                      <w:w w:val="105"/>
                                      <w:sz w:val="20"/>
                                    </w:rPr>
                                    <w:t>tha</w:t>
                                  </w:r>
                                  <w:r>
                                    <w:rPr>
                                      <w:b/>
                                      <w:color w:val="010103"/>
                                      <w:w w:val="105"/>
                                      <w:sz w:val="20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color w:val="010103"/>
                                      <w:spacing w:val="-1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10103"/>
                                      <w:w w:val="105"/>
                                      <w:sz w:val="20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6764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2"/>
                                    <w:ind w:left="143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010103"/>
                                      <w:sz w:val="20"/>
                                    </w:rPr>
                                    <w:t>P</w:t>
                                  </w:r>
                                  <w:r>
                                    <w:rPr>
                                      <w:b/>
                                      <w:color w:val="1D1D1F"/>
                                      <w:sz w:val="20"/>
                                    </w:rPr>
                                    <w:t>oints</w:t>
                                  </w:r>
                                  <w:r>
                                    <w:rPr>
                                      <w:b/>
                                      <w:color w:val="1D1D1F"/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10103"/>
                                      <w:sz w:val="20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color w:val="1D1D1F"/>
                                      <w:sz w:val="20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olor w:val="1D1D1F"/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D1D1F"/>
                                      <w:spacing w:val="-2"/>
                                      <w:sz w:val="20"/>
                                    </w:rPr>
                                    <w:t>consider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84" w:hRule="atLeast"/>
                              </w:trPr>
                              <w:tc>
                                <w:tcPr>
                                  <w:tcW w:w="2375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44" w:val="left" w:leader="none"/>
                                    </w:tabs>
                                    <w:spacing w:before="41"/>
                                    <w:ind w:left="429" w:right="217" w:hanging="3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spacing w:val="-6"/>
                                      <w:w w:val="110"/>
                                      <w:sz w:val="20"/>
                                    </w:rPr>
                                    <w:t>4.</w:t>
                                  </w:r>
                                  <w:r>
                                    <w:rPr>
                                      <w:color w:val="1D1D1F"/>
                                      <w:sz w:val="20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..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color w:val="1D1D1F"/>
                                      <w:spacing w:val="-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a clinically significant delay</w:t>
                                  </w:r>
                                  <w:r>
                                    <w:rPr>
                                      <w:color w:val="1D1D1F"/>
                                      <w:spacing w:val="80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in reporting the examination resu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4" w:lineRule="auto" w:before="3"/>
                                    <w:ind w:left="438" w:firstLine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(or</w:t>
                                  </w:r>
                                  <w:r>
                                    <w:rPr>
                                      <w:color w:val="1D1D1F"/>
                                      <w:spacing w:val="-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ancillary patient 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information)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43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wou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d</w:t>
                                  </w:r>
                                  <w:r>
                                    <w:rPr>
                                      <w:color w:val="1D1D1F"/>
                                      <w:spacing w:val="7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occur?</w:t>
                                  </w:r>
                                </w:p>
                              </w:tc>
                              <w:tc>
                                <w:tcPr>
                                  <w:tcW w:w="6764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6"/>
                                    </w:numPr>
                                    <w:tabs>
                                      <w:tab w:pos="456" w:val="left" w:leader="none"/>
                                    </w:tabs>
                                    <w:spacing w:line="294" w:lineRule="exact" w:before="0" w:after="0"/>
                                    <w:ind w:left="456" w:right="0" w:hanging="391"/>
                                    <w:jc w:val="left"/>
                                    <w:rPr>
                                      <w:color w:val="1D1D1F"/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color w:val="1D1D1F"/>
                                      <w:spacing w:val="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D1D1F"/>
                                      <w:spacing w:val="38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result</w:t>
                                  </w:r>
                                  <w:r>
                                    <w:rPr>
                                      <w:color w:val="1D1D1F"/>
                                      <w:spacing w:val="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cr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cal</w:t>
                                  </w:r>
                                  <w:r>
                                    <w:rPr>
                                      <w:color w:val="1D1D1F"/>
                                      <w:spacing w:val="-1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color w:val="1D1D1F"/>
                                      <w:spacing w:val="7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timely</w:t>
                                  </w:r>
                                  <w:r>
                                    <w:rPr>
                                      <w:color w:val="1D1D1F"/>
                                      <w:spacing w:val="-6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diagnosis</w:t>
                                  </w:r>
                                  <w:r>
                                    <w:rPr>
                                      <w:color w:val="1D1D1F"/>
                                      <w:spacing w:val="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color w:val="1D1D1F"/>
                                      <w:spacing w:val="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therapeutic</w:t>
                                  </w:r>
                                  <w:r>
                                    <w:rPr>
                                      <w:color w:val="1D1D1F"/>
                                      <w:spacing w:val="10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decision?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6"/>
                                    </w:numPr>
                                    <w:tabs>
                                      <w:tab w:pos="457" w:val="left" w:leader="none"/>
                                    </w:tabs>
                                    <w:spacing w:line="240" w:lineRule="auto" w:before="145" w:after="0"/>
                                    <w:ind w:left="457" w:right="0" w:hanging="389"/>
                                    <w:jc w:val="left"/>
                                    <w:rPr>
                                      <w:color w:val="461621"/>
                                      <w:position w:val="2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How</w:t>
                                  </w:r>
                                  <w:r>
                                    <w:rPr>
                                      <w:color w:val="1D1D1F"/>
                                      <w:spacing w:val="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much</w:t>
                                  </w:r>
                                  <w:r>
                                    <w:rPr>
                                      <w:color w:val="1D1D1F"/>
                                      <w:spacing w:val="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color w:val="1D1D1F"/>
                                      <w:spacing w:val="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color w:val="1D1D1F"/>
                                      <w:spacing w:val="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delay</w:t>
                                  </w:r>
                                  <w:r>
                                    <w:rPr>
                                      <w:color w:val="1D1D1F"/>
                                      <w:spacing w:val="-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would</w:t>
                                  </w:r>
                                  <w:r>
                                    <w:rPr>
                                      <w:color w:val="1D1D1F"/>
                                      <w:spacing w:val="1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create</w:t>
                                  </w:r>
                                  <w:r>
                                    <w:rPr>
                                      <w:color w:val="1D1D1F"/>
                                      <w:spacing w:val="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color w:val="1D1D1F"/>
                                      <w:spacing w:val="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D1D1F"/>
                                      <w:w w:val="105"/>
                                      <w:sz w:val="20"/>
                                    </w:rPr>
                                    <w:t>hazardous</w:t>
                                  </w:r>
                                  <w:r>
                                    <w:rPr>
                                      <w:i/>
                                      <w:color w:val="1D1D1F"/>
                                      <w:spacing w:val="1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D1D1F"/>
                                      <w:spacing w:val="-2"/>
                                      <w:w w:val="105"/>
                                      <w:sz w:val="20"/>
                                    </w:rPr>
                                    <w:t>situation?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6"/>
                                    </w:numPr>
                                    <w:tabs>
                                      <w:tab w:pos="448" w:val="left" w:leader="none"/>
                                      <w:tab w:pos="454" w:val="left" w:leader="none"/>
                                    </w:tabs>
                                    <w:spacing w:line="244" w:lineRule="auto" w:before="154" w:after="0"/>
                                    <w:ind w:left="454" w:right="503" w:hanging="386"/>
                                    <w:jc w:val="left"/>
                                    <w:rPr>
                                      <w:color w:val="1D1D1F"/>
                                      <w:position w:val="2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Wou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d</w:t>
                                  </w:r>
                                  <w:r>
                                    <w:rPr>
                                      <w:color w:val="1D1D1F"/>
                                      <w:spacing w:val="-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D1D1F"/>
                                      <w:spacing w:val="18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time necessary to</w:t>
                                  </w:r>
                                  <w:r>
                                    <w:rPr>
                                      <w:color w:val="1D1D1F"/>
                                      <w:spacing w:val="-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troubleshoot a ma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function</w:t>
                                  </w:r>
                                  <w:r>
                                    <w:rPr>
                                      <w:color w:val="1D1D1F"/>
                                      <w:spacing w:val="-10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color w:val="1D1D1F"/>
                                      <w:spacing w:val="-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out</w:t>
                                  </w:r>
                                  <w:r>
                                    <w:rPr>
                                      <w:color w:val="1D1D1F"/>
                                      <w:spacing w:val="-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of control situation cause a clinica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y unacceptable delay?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6"/>
                                    </w:numPr>
                                    <w:tabs>
                                      <w:tab w:pos="449" w:val="left" w:leader="none"/>
                                    </w:tabs>
                                    <w:spacing w:line="240" w:lineRule="auto" w:before="155" w:after="0"/>
                                    <w:ind w:left="449" w:right="33" w:hanging="381"/>
                                    <w:jc w:val="left"/>
                                    <w:rPr>
                                      <w:color w:val="010103"/>
                                      <w:position w:val="2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Wou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d</w:t>
                                  </w:r>
                                  <w:r>
                                    <w:rPr>
                                      <w:color w:val="1D1D1F"/>
                                      <w:spacing w:val="-1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color w:val="1D1D1F"/>
                                      <w:spacing w:val="-1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backup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D1D1F"/>
                                      <w:w w:val="110"/>
                                      <w:sz w:val="20"/>
                                    </w:rPr>
                                    <w:t>procedure</w:t>
                                  </w:r>
                                  <w:r>
                                    <w:rPr>
                                      <w:i/>
                                      <w:color w:val="1D1D1F"/>
                                      <w:spacing w:val="-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color w:val="1D1D1F"/>
                                      <w:spacing w:val="-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ensure</w:t>
                                  </w:r>
                                  <w:r>
                                    <w:rPr>
                                      <w:color w:val="1D1D1F"/>
                                      <w:spacing w:val="-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time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y</w:t>
                                  </w:r>
                                  <w:r>
                                    <w:rPr>
                                      <w:color w:val="1D1D1F"/>
                                      <w:spacing w:val="-1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availability</w:t>
                                  </w:r>
                                  <w:r>
                                    <w:rPr>
                                      <w:color w:val="1D1D1F"/>
                                      <w:spacing w:val="-7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color w:val="1D1D1F"/>
                                      <w:spacing w:val="-8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resu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ts</w:t>
                                  </w:r>
                                  <w:r>
                                    <w:rPr>
                                      <w:color w:val="1D1D1F"/>
                                      <w:spacing w:val="-1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be</w:t>
                                  </w:r>
                                  <w:r>
                                    <w:rPr>
                                      <w:color w:val="1D1D1F"/>
                                      <w:spacing w:val="-1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an expectation of standard laboratory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medical practice?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6"/>
                                    </w:numPr>
                                    <w:tabs>
                                      <w:tab w:pos="445" w:val="left" w:leader="none"/>
                                      <w:tab w:pos="448" w:val="left" w:leader="none"/>
                                    </w:tabs>
                                    <w:spacing w:line="240" w:lineRule="auto" w:before="159" w:after="0"/>
                                    <w:ind w:left="445" w:right="200" w:hanging="382"/>
                                    <w:jc w:val="left"/>
                                    <w:rPr>
                                      <w:color w:val="1D1D1F"/>
                                      <w:position w:val="2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Cou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d</w:t>
                                  </w:r>
                                  <w:r>
                                    <w:rPr>
                                      <w:color w:val="1D1D1F"/>
                                      <w:spacing w:val="-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color w:val="1D1D1F"/>
                                      <w:spacing w:val="-9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second exam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nation be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performed and the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 resu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 be reported within the time required for a crit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ca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resu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24" w:hRule="atLeast"/>
                              </w:trPr>
                              <w:tc>
                                <w:tcPr>
                                  <w:tcW w:w="2375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44" w:val="left" w:leader="none"/>
                                    </w:tabs>
                                    <w:spacing w:line="237" w:lineRule="auto" w:before="20"/>
                                    <w:ind w:left="439" w:right="71" w:hanging="38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spacing w:val="-6"/>
                                      <w:w w:val="110"/>
                                      <w:sz w:val="22"/>
                                    </w:rPr>
                                    <w:t>5.</w:t>
                                  </w:r>
                                  <w:r>
                                    <w:rPr>
                                      <w:color w:val="1D1D1F"/>
                                      <w:sz w:val="22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..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. the clinician w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ill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be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li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eve</w:t>
                                  </w:r>
                                  <w:r>
                                    <w:rPr>
                                      <w:color w:val="1D1D1F"/>
                                      <w:spacing w:val="-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the incorrect resu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 to be valid?</w:t>
                                  </w:r>
                                </w:p>
                              </w:tc>
                              <w:tc>
                                <w:tcPr>
                                  <w:tcW w:w="6764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7"/>
                                    </w:numPr>
                                    <w:tabs>
                                      <w:tab w:pos="444" w:val="left" w:leader="none"/>
                                    </w:tabs>
                                    <w:spacing w:line="240" w:lineRule="auto" w:before="21" w:after="0"/>
                                    <w:ind w:left="444" w:right="136" w:hanging="382"/>
                                    <w:jc w:val="left"/>
                                    <w:rPr>
                                      <w:color w:val="010103"/>
                                      <w:position w:val="2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Would a clinician</w:t>
                                  </w:r>
                                  <w:r>
                                    <w:rPr>
                                      <w:color w:val="1D1D1F"/>
                                      <w:spacing w:val="3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recognize</w:t>
                                  </w:r>
                                  <w:r>
                                    <w:rPr>
                                      <w:color w:val="1D1D1F"/>
                                      <w:spacing w:val="27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D1D1F"/>
                                      <w:spacing w:val="28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result as incorrect for</w:t>
                                  </w:r>
                                  <w:r>
                                    <w:rPr>
                                      <w:color w:val="1D1D1F"/>
                                      <w:spacing w:val="20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reasons such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 as inconsistency with a patient's clinical status, contradicted by other clin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ca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data, or being physiologica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y imp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ausible?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7"/>
                                    </w:numPr>
                                    <w:tabs>
                                      <w:tab w:pos="443" w:val="left" w:leader="none"/>
                                      <w:tab w:pos="449" w:val="left" w:leader="none"/>
                                    </w:tabs>
                                    <w:spacing w:line="240" w:lineRule="auto" w:before="160" w:after="0"/>
                                    <w:ind w:left="449" w:right="244" w:hanging="387"/>
                                    <w:jc w:val="left"/>
                                    <w:rPr>
                                      <w:color w:val="010103"/>
                                      <w:position w:val="2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W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ou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d</w:t>
                                  </w:r>
                                  <w:r>
                                    <w:rPr>
                                      <w:color w:val="1D1D1F"/>
                                      <w:spacing w:val="-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a competent clin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cian question, repeat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color w:val="1D1D1F"/>
                                      <w:spacing w:val="-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corroborate a result that did not fit the clinical impression?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7"/>
                                    </w:numPr>
                                    <w:tabs>
                                      <w:tab w:pos="449" w:val="left" w:leader="none"/>
                                    </w:tabs>
                                    <w:spacing w:line="235" w:lineRule="auto" w:before="128" w:after="0"/>
                                    <w:ind w:left="449" w:right="310" w:hanging="394"/>
                                    <w:jc w:val="left"/>
                                    <w:rPr>
                                      <w:color w:val="1D1D1F"/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Do</w:t>
                                  </w:r>
                                  <w:r>
                                    <w:rPr>
                                      <w:color w:val="1D1D1F"/>
                                      <w:spacing w:val="-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current standards of</w:t>
                                  </w:r>
                                  <w:r>
                                    <w:rPr>
                                      <w:color w:val="1D1D1F"/>
                                      <w:spacing w:val="-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medical practice require confirmation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 (e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g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.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two</w:t>
                                  </w:r>
                                  <w:r>
                                    <w:rPr>
                                      <w:color w:val="1D1D1F"/>
                                      <w:spacing w:val="40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independent HbAlc measurements for</w:t>
                                  </w:r>
                                  <w:r>
                                    <w:rPr>
                                      <w:color w:val="1D1D1F"/>
                                      <w:spacing w:val="-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a diagnosis of Diabetes Me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itus Type 2)?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01" w:hRule="atLeast"/>
                              </w:trPr>
                              <w:tc>
                                <w:tcPr>
                                  <w:tcW w:w="2375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49" w:val="left" w:leader="none"/>
                                    </w:tabs>
                                    <w:spacing w:line="242" w:lineRule="auto" w:before="41"/>
                                    <w:ind w:left="437" w:right="145" w:hanging="37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spacing w:val="-6"/>
                                      <w:w w:val="110"/>
                                      <w:sz w:val="20"/>
                                    </w:rPr>
                                    <w:t>6</w:t>
                                  </w:r>
                                  <w:r>
                                    <w:rPr>
                                      <w:color w:val="010103"/>
                                      <w:spacing w:val="-6"/>
                                      <w:w w:val="11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color w:val="010103"/>
                                      <w:sz w:val="20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..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color w:val="1D1D1F"/>
                                      <w:spacing w:val="-8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an incorrect med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cal</w:t>
                                  </w:r>
                                  <w:r>
                                    <w:rPr>
                                      <w:color w:val="1D1D1F"/>
                                      <w:spacing w:val="-8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decision and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or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intervention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 (or 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ack of intervention) w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ill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occ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u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r due to the inco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r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rect result?</w:t>
                                  </w:r>
                                </w:p>
                              </w:tc>
                              <w:tc>
                                <w:tcPr>
                                  <w:tcW w:w="6764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8"/>
                                    </w:numPr>
                                    <w:tabs>
                                      <w:tab w:pos="440" w:val="left" w:leader="none"/>
                                    </w:tabs>
                                    <w:spacing w:line="240" w:lineRule="auto" w:before="26" w:after="0"/>
                                    <w:ind w:left="440" w:right="0" w:hanging="382"/>
                                    <w:jc w:val="left"/>
                                    <w:rPr>
                                      <w:color w:val="010103"/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color w:val="1D1D1F"/>
                                      <w:spacing w:val="7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D1D1F"/>
                                      <w:spacing w:val="2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resu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ts</w:t>
                                  </w:r>
                                  <w:r>
                                    <w:rPr>
                                      <w:color w:val="1D1D1F"/>
                                      <w:spacing w:val="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used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color w:val="1D1D1F"/>
                                      <w:spacing w:val="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diagnosis,</w:t>
                                  </w:r>
                                  <w:r>
                                    <w:rPr>
                                      <w:color w:val="1D1D1F"/>
                                      <w:spacing w:val="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therapy</w:t>
                                  </w:r>
                                  <w:r>
                                    <w:rPr>
                                      <w:color w:val="1D1D1F"/>
                                      <w:spacing w:val="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color w:val="1D1D1F"/>
                                      <w:spacing w:val="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monitoring?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8"/>
                                    </w:numPr>
                                    <w:tabs>
                                      <w:tab w:pos="439" w:val="left" w:leader="none"/>
                                    </w:tabs>
                                    <w:spacing w:line="293" w:lineRule="exact" w:before="123" w:after="0"/>
                                    <w:ind w:left="439" w:right="0" w:hanging="383"/>
                                    <w:jc w:val="left"/>
                                    <w:rPr>
                                      <w:color w:val="1D1D1F"/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Will</w:t>
                                  </w:r>
                                  <w:r>
                                    <w:rPr>
                                      <w:color w:val="1D1D1F"/>
                                      <w:spacing w:val="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D1D1F"/>
                                      <w:spacing w:val="40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result</w:t>
                                  </w:r>
                                  <w:r>
                                    <w:rPr>
                                      <w:color w:val="1D1D1F"/>
                                      <w:spacing w:val="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be</w:t>
                                  </w:r>
                                  <w:r>
                                    <w:rPr>
                                      <w:color w:val="1D1D1F"/>
                                      <w:spacing w:val="-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D1D1F"/>
                                      <w:spacing w:val="2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primary</w:t>
                                  </w:r>
                                  <w:r>
                                    <w:rPr>
                                      <w:color w:val="1D1D1F"/>
                                      <w:spacing w:val="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basis</w:t>
                                  </w:r>
                                  <w:r>
                                    <w:rPr>
                                      <w:color w:val="1D1D1F"/>
                                      <w:spacing w:val="-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color w:val="1D1D1F"/>
                                      <w:spacing w:val="-6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color w:val="1D1D1F"/>
                                      <w:spacing w:val="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particular</w:t>
                                  </w:r>
                                  <w:r>
                                    <w:rPr>
                                      <w:color w:val="1D1D1F"/>
                                      <w:spacing w:val="7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medica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010103"/>
                                      <w:spacing w:val="-1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decision?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450" w:right="128" w:hanging="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color w:val="1D1D1F"/>
                                      <w:spacing w:val="-1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y</w:t>
                                  </w:r>
                                  <w:r>
                                    <w:rPr>
                                      <w:color w:val="1D1D1F"/>
                                      <w:spacing w:val="-8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used</w:t>
                                  </w:r>
                                  <w:r>
                                    <w:rPr>
                                      <w:color w:val="1D1D1F"/>
                                      <w:spacing w:val="-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color w:val="1D1D1F"/>
                                      <w:spacing w:val="-9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D1D1F"/>
                                      <w:spacing w:val="1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context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color w:val="1D1D1F"/>
                                      <w:spacing w:val="-1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signs,</w:t>
                                  </w:r>
                                  <w:r>
                                    <w:rPr>
                                      <w:color w:val="1D1D1F"/>
                                      <w:spacing w:val="-16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symptoms,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other</w:t>
                                  </w:r>
                                  <w:r>
                                    <w:rPr>
                                      <w:color w:val="1D1D1F"/>
                                      <w:spacing w:val="-1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examination res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ul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ts and the patient's medica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history?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8"/>
                                    </w:numPr>
                                    <w:tabs>
                                      <w:tab w:pos="445" w:val="left" w:leader="none"/>
                                      <w:tab w:pos="448" w:val="left" w:leader="none"/>
                                    </w:tabs>
                                    <w:spacing w:line="232" w:lineRule="auto" w:before="124" w:after="0"/>
                                    <w:ind w:left="445" w:right="224" w:hanging="389"/>
                                    <w:jc w:val="left"/>
                                    <w:rPr>
                                      <w:color w:val="010103"/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Do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 positive or</w:t>
                                  </w:r>
                                  <w:r>
                                    <w:rPr>
                                      <w:color w:val="1D1D1F"/>
                                      <w:spacing w:val="-8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"abnorma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"</w:t>
                                  </w:r>
                                  <w:r>
                                    <w:rPr>
                                      <w:color w:val="1D1D1F"/>
                                      <w:spacing w:val="-1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resu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ts</w:t>
                                  </w:r>
                                  <w:r>
                                    <w:rPr>
                                      <w:color w:val="1D1D1F"/>
                                      <w:spacing w:val="-7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ways</w:t>
                                  </w:r>
                                  <w:r>
                                    <w:rPr>
                                      <w:color w:val="1D1D1F"/>
                                      <w:spacing w:val="-6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ead</w:t>
                                  </w:r>
                                  <w:r>
                                    <w:rPr>
                                      <w:color w:val="1D1D1F"/>
                                      <w:spacing w:val="-9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color w:val="1D1D1F"/>
                                      <w:spacing w:val="-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a particu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ar medical decision or treatment, or only to further investigation?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8"/>
                                    </w:numPr>
                                    <w:tabs>
                                      <w:tab w:pos="443" w:val="left" w:leader="none"/>
                                      <w:tab w:pos="449" w:val="left" w:leader="none"/>
                                    </w:tabs>
                                    <w:spacing w:line="228" w:lineRule="auto" w:before="136" w:after="0"/>
                                    <w:ind w:left="449" w:right="422" w:hanging="389"/>
                                    <w:jc w:val="left"/>
                                    <w:rPr>
                                      <w:color w:val="1D1D1F"/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Would a false negative or fa</w:t>
                                  </w:r>
                                  <w:r>
                                    <w:rPr>
                                      <w:color w:val="010103"/>
                                      <w:w w:val="105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se "normal</w:t>
                                  </w:r>
                                  <w:r>
                                    <w:rPr>
                                      <w:color w:val="3D3D3D"/>
                                      <w:w w:val="105"/>
                                      <w:sz w:val="20"/>
                                    </w:rPr>
                                    <w:t>"</w:t>
                                  </w:r>
                                  <w:r>
                                    <w:rPr>
                                      <w:color w:val="3D3D3D"/>
                                      <w:spacing w:val="-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screening resu</w:t>
                                  </w:r>
                                  <w:r>
                                    <w:rPr>
                                      <w:color w:val="010103"/>
                                      <w:w w:val="105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t cause the</w:t>
                                  </w:r>
                                  <w:r>
                                    <w:rPr>
                                      <w:color w:val="1D1D1F"/>
                                      <w:spacing w:val="4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05"/>
                                      <w:sz w:val="20"/>
                                    </w:rPr>
                                    <w:t>clinician to miss a treatable medical condition?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81" w:hRule="atLeast"/>
                              </w:trPr>
                              <w:tc>
                                <w:tcPr>
                                  <w:tcW w:w="2375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58" w:val="left" w:leader="none"/>
                                    </w:tabs>
                                    <w:spacing w:line="242" w:lineRule="auto" w:before="46"/>
                                    <w:ind w:left="446" w:right="43" w:hanging="37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F"/>
                                      <w:spacing w:val="-6"/>
                                      <w:w w:val="110"/>
                                      <w:sz w:val="20"/>
                                    </w:rPr>
                                    <w:t>7</w:t>
                                  </w:r>
                                  <w:r>
                                    <w:rPr>
                                      <w:color w:val="010103"/>
                                      <w:spacing w:val="-6"/>
                                      <w:w w:val="11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color w:val="010103"/>
                                      <w:sz w:val="20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..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color w:val="1D1D1F"/>
                                      <w:spacing w:val="-8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an inappropriate med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cal decision</w:t>
                                  </w:r>
                                  <w:r>
                                    <w:rPr>
                                      <w:color w:val="1D1D1F"/>
                                      <w:spacing w:val="40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or action</w:t>
                                  </w:r>
                                  <w:r>
                                    <w:rPr>
                                      <w:color w:val="1D1D1F"/>
                                      <w:spacing w:val="-7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will</w:t>
                                  </w:r>
                                  <w:r>
                                    <w:rPr>
                                      <w:color w:val="1D1D1F"/>
                                      <w:spacing w:val="-8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be</w:t>
                                  </w:r>
                                  <w:r>
                                    <w:rPr>
                                      <w:color w:val="1D1D1F"/>
                                      <w:spacing w:val="-1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caused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 by failure to rece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ve a timely</w:t>
                                  </w:r>
                                  <w:r>
                                    <w:rPr>
                                      <w:color w:val="1D1D1F"/>
                                      <w:spacing w:val="-1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!VD res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ul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t?</w:t>
                                  </w:r>
                                </w:p>
                              </w:tc>
                              <w:tc>
                                <w:tcPr>
                                  <w:tcW w:w="6764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40" w:val="left" w:leader="none"/>
                                    </w:tabs>
                                    <w:spacing w:before="21"/>
                                    <w:ind w:left="440" w:right="128" w:hanging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10103"/>
                                      <w:spacing w:val="-10"/>
                                      <w:w w:val="110"/>
                                      <w:position w:val="2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color w:val="010103"/>
                                      <w:position w:val="2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color w:val="1D1D1F"/>
                                      <w:spacing w:val="-9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w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h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at degree is</w:t>
                                  </w:r>
                                  <w:r>
                                    <w:rPr>
                                      <w:color w:val="1D1D1F"/>
                                      <w:spacing w:val="-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h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e resu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 used to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guide</w:t>
                                  </w:r>
                                  <w:r>
                                    <w:rPr>
                                      <w:color w:val="1D1D1F"/>
                                      <w:spacing w:val="-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the intervention or</w:t>
                                  </w:r>
                                  <w:r>
                                    <w:rPr>
                                      <w:color w:val="1D1D1F"/>
                                      <w:spacing w:val="-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therapy, given the signs, symptoms, medica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010103"/>
                                      <w:spacing w:val="-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history and other e</w:t>
                                  </w:r>
                                  <w:r>
                                    <w:rPr>
                                      <w:color w:val="3D3D3D"/>
                                      <w:w w:val="110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amination results that would be availab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e to the clin</w:t>
                                  </w:r>
                                  <w:r>
                                    <w:rPr>
                                      <w:color w:val="010103"/>
                                      <w:w w:val="110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color w:val="1D1D1F"/>
                                      <w:w w:val="110"/>
                                      <w:sz w:val="20"/>
                                    </w:rPr>
                                    <w:t>cian?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32588pt;margin-top:-167.897705pt;width:464.2pt;height:548.2pt;mso-position-horizontal-relative:page;mso-position-vertical-relative:paragraph;z-index:16043520" type="#_x0000_t202" id="docshape73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75"/>
                        <w:gridCol w:w="6764"/>
                      </w:tblGrid>
                      <w:tr>
                        <w:trPr>
                          <w:trHeight w:val="484" w:hRule="atLeast"/>
                        </w:trPr>
                        <w:tc>
                          <w:tcPr>
                            <w:tcW w:w="2375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0" w:lineRule="auto" w:before="32"/>
                              <w:ind w:left="444" w:right="217" w:firstLine="252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10103"/>
                                <w:w w:val="105"/>
                                <w:sz w:val="20"/>
                              </w:rPr>
                              <w:t>Wh</w:t>
                            </w:r>
                            <w:r>
                              <w:rPr>
                                <w:b/>
                                <w:color w:val="1D1D1F"/>
                                <w:w w:val="105"/>
                                <w:sz w:val="20"/>
                              </w:rPr>
                              <w:t>at </w:t>
                            </w:r>
                            <w:r>
                              <w:rPr>
                                <w:b/>
                                <w:color w:val="010103"/>
                                <w:w w:val="105"/>
                                <w:sz w:val="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1D1D1F"/>
                                <w:w w:val="105"/>
                                <w:sz w:val="20"/>
                              </w:rPr>
                              <w:t>s t</w:t>
                            </w:r>
                            <w:r>
                              <w:rPr>
                                <w:b/>
                                <w:color w:val="010103"/>
                                <w:w w:val="105"/>
                                <w:sz w:val="20"/>
                              </w:rPr>
                              <w:t>h</w:t>
                            </w:r>
                            <w:r>
                              <w:rPr>
                                <w:b/>
                                <w:color w:val="1D1D1F"/>
                                <w:w w:val="105"/>
                                <w:sz w:val="20"/>
                              </w:rPr>
                              <w:t>e </w:t>
                            </w:r>
                            <w:r>
                              <w:rPr>
                                <w:b/>
                                <w:color w:val="010103"/>
                                <w:w w:val="105"/>
                                <w:sz w:val="20"/>
                              </w:rPr>
                              <w:t>li</w:t>
                            </w:r>
                            <w:r>
                              <w:rPr>
                                <w:b/>
                                <w:color w:val="1D1D1F"/>
                                <w:w w:val="105"/>
                                <w:sz w:val="20"/>
                              </w:rPr>
                              <w:t>ke</w:t>
                            </w:r>
                            <w:r>
                              <w:rPr>
                                <w:b/>
                                <w:color w:val="010103"/>
                                <w:w w:val="105"/>
                                <w:sz w:val="20"/>
                              </w:rPr>
                              <w:t>lih</w:t>
                            </w:r>
                            <w:r>
                              <w:rPr>
                                <w:b/>
                                <w:color w:val="1D1D1F"/>
                                <w:w w:val="105"/>
                                <w:sz w:val="20"/>
                              </w:rPr>
                              <w:t>ood</w:t>
                            </w:r>
                            <w:r>
                              <w:rPr>
                                <w:b/>
                                <w:color w:val="1D1D1F"/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F"/>
                                <w:w w:val="105"/>
                                <w:sz w:val="20"/>
                              </w:rPr>
                              <w:t>tha</w:t>
                            </w:r>
                            <w:r>
                              <w:rPr>
                                <w:b/>
                                <w:color w:val="010103"/>
                                <w:w w:val="105"/>
                                <w:sz w:val="20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010103"/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10103"/>
                                <w:w w:val="105"/>
                                <w:sz w:val="20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6764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42"/>
                              <w:ind w:left="143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10103"/>
                                <w:sz w:val="20"/>
                              </w:rPr>
                              <w:t>P</w:t>
                            </w:r>
                            <w:r>
                              <w:rPr>
                                <w:b/>
                                <w:color w:val="1D1D1F"/>
                                <w:sz w:val="20"/>
                              </w:rPr>
                              <w:t>oints</w:t>
                            </w:r>
                            <w:r>
                              <w:rPr>
                                <w:b/>
                                <w:color w:val="1D1D1F"/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10103"/>
                                <w:sz w:val="20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1D1D1F"/>
                                <w:sz w:val="20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1D1D1F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F"/>
                                <w:spacing w:val="-2"/>
                                <w:sz w:val="20"/>
                              </w:rPr>
                              <w:t>consider</w:t>
                            </w:r>
                          </w:p>
                        </w:tc>
                      </w:tr>
                      <w:tr>
                        <w:trPr>
                          <w:trHeight w:val="3084" w:hRule="atLeast"/>
                        </w:trPr>
                        <w:tc>
                          <w:tcPr>
                            <w:tcW w:w="2375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444" w:val="left" w:leader="none"/>
                              </w:tabs>
                              <w:spacing w:before="41"/>
                              <w:ind w:left="429" w:right="217" w:hanging="38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spacing w:val="-6"/>
                                <w:w w:val="110"/>
                                <w:sz w:val="20"/>
                              </w:rPr>
                              <w:t>4.</w:t>
                            </w:r>
                            <w:r>
                              <w:rPr>
                                <w:color w:val="1D1D1F"/>
                                <w:sz w:val="20"/>
                              </w:rPr>
                              <w:tab/>
                              <w:tab/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..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1D1D1F"/>
                                <w:spacing w:val="-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a clinically significant delay</w:t>
                            </w:r>
                            <w:r>
                              <w:rPr>
                                <w:color w:val="1D1D1F"/>
                                <w:spacing w:val="8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in reporting the examination resu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</w:t>
                            </w:r>
                          </w:p>
                          <w:p>
                            <w:pPr>
                              <w:pStyle w:val="TableParagraph"/>
                              <w:spacing w:line="244" w:lineRule="auto" w:before="3"/>
                              <w:ind w:left="438" w:firstLine="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(or</w:t>
                            </w:r>
                            <w:r>
                              <w:rPr>
                                <w:color w:val="1D1D1F"/>
                                <w:spacing w:val="-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ancillary patient 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information)</w:t>
                            </w:r>
                          </w:p>
                          <w:p>
                            <w:pPr>
                              <w:pStyle w:val="TableParagraph"/>
                              <w:spacing w:line="227" w:lineRule="exact"/>
                              <w:ind w:left="43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wou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d</w:t>
                            </w:r>
                            <w:r>
                              <w:rPr>
                                <w:color w:val="1D1D1F"/>
                                <w:spacing w:val="7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occur?</w:t>
                            </w:r>
                          </w:p>
                        </w:tc>
                        <w:tc>
                          <w:tcPr>
                            <w:tcW w:w="6764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46"/>
                              </w:numPr>
                              <w:tabs>
                                <w:tab w:pos="456" w:val="left" w:leader="none"/>
                              </w:tabs>
                              <w:spacing w:line="294" w:lineRule="exact" w:before="0" w:after="0"/>
                              <w:ind w:left="456" w:right="0" w:hanging="391"/>
                              <w:jc w:val="left"/>
                              <w:rPr>
                                <w:color w:val="1D1D1F"/>
                                <w:sz w:val="26"/>
                              </w:rPr>
                            </w:pP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color w:val="1D1D1F"/>
                                <w:spacing w:val="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1D1D1F"/>
                                <w:spacing w:val="38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result</w:t>
                            </w:r>
                            <w:r>
                              <w:rPr>
                                <w:color w:val="1D1D1F"/>
                                <w:spacing w:val="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cr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cal</w:t>
                            </w:r>
                            <w:r>
                              <w:rPr>
                                <w:color w:val="1D1D1F"/>
                                <w:spacing w:val="-1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1D1D1F"/>
                                <w:spacing w:val="7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timely</w:t>
                            </w:r>
                            <w:r>
                              <w:rPr>
                                <w:color w:val="1D1D1F"/>
                                <w:spacing w:val="-6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diagnosis</w:t>
                            </w:r>
                            <w:r>
                              <w:rPr>
                                <w:color w:val="1D1D1F"/>
                                <w:spacing w:val="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color w:val="1D1D1F"/>
                                <w:spacing w:val="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therapeutic</w:t>
                            </w:r>
                            <w:r>
                              <w:rPr>
                                <w:color w:val="1D1D1F"/>
                                <w:spacing w:val="1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decision?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46"/>
                              </w:numPr>
                              <w:tabs>
                                <w:tab w:pos="457" w:val="left" w:leader="none"/>
                              </w:tabs>
                              <w:spacing w:line="240" w:lineRule="auto" w:before="145" w:after="0"/>
                              <w:ind w:left="457" w:right="0" w:hanging="389"/>
                              <w:jc w:val="left"/>
                              <w:rPr>
                                <w:color w:val="461621"/>
                                <w:position w:val="2"/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How</w:t>
                            </w:r>
                            <w:r>
                              <w:rPr>
                                <w:color w:val="1D1D1F"/>
                                <w:spacing w:val="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much</w:t>
                            </w:r>
                            <w:r>
                              <w:rPr>
                                <w:color w:val="1D1D1F"/>
                                <w:spacing w:val="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1D1D1F"/>
                                <w:spacing w:val="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1D1D1F"/>
                                <w:spacing w:val="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delay</w:t>
                            </w:r>
                            <w:r>
                              <w:rPr>
                                <w:color w:val="1D1D1F"/>
                                <w:spacing w:val="-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would</w:t>
                            </w:r>
                            <w:r>
                              <w:rPr>
                                <w:color w:val="1D1D1F"/>
                                <w:spacing w:val="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create</w:t>
                            </w:r>
                            <w:r>
                              <w:rPr>
                                <w:color w:val="1D1D1F"/>
                                <w:spacing w:val="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1D1D1F"/>
                                <w:spacing w:val="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D1D1F"/>
                                <w:w w:val="105"/>
                                <w:sz w:val="20"/>
                              </w:rPr>
                              <w:t>hazardous</w:t>
                            </w:r>
                            <w:r>
                              <w:rPr>
                                <w:i/>
                                <w:color w:val="1D1D1F"/>
                                <w:spacing w:val="1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D1D1F"/>
                                <w:spacing w:val="-2"/>
                                <w:w w:val="105"/>
                                <w:sz w:val="20"/>
                              </w:rPr>
                              <w:t>situation?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46"/>
                              </w:numPr>
                              <w:tabs>
                                <w:tab w:pos="448" w:val="left" w:leader="none"/>
                                <w:tab w:pos="454" w:val="left" w:leader="none"/>
                              </w:tabs>
                              <w:spacing w:line="244" w:lineRule="auto" w:before="154" w:after="0"/>
                              <w:ind w:left="454" w:right="503" w:hanging="386"/>
                              <w:jc w:val="left"/>
                              <w:rPr>
                                <w:color w:val="1D1D1F"/>
                                <w:position w:val="2"/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Wou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d</w:t>
                            </w:r>
                            <w:r>
                              <w:rPr>
                                <w:color w:val="1D1D1F"/>
                                <w:spacing w:val="-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1D1D1F"/>
                                <w:spacing w:val="18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time necessary to</w:t>
                            </w:r>
                            <w:r>
                              <w:rPr>
                                <w:color w:val="1D1D1F"/>
                                <w:spacing w:val="-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troubleshoot a ma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color w:val="1D1D1F"/>
                                <w:spacing w:val="-1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color w:val="1D1D1F"/>
                                <w:spacing w:val="-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out</w:t>
                            </w:r>
                            <w:r>
                              <w:rPr>
                                <w:color w:val="1D1D1F"/>
                                <w:spacing w:val="-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of control situation cause a clinica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y unacceptable delay?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46"/>
                              </w:numPr>
                              <w:tabs>
                                <w:tab w:pos="449" w:val="left" w:leader="none"/>
                              </w:tabs>
                              <w:spacing w:line="240" w:lineRule="auto" w:before="155" w:after="0"/>
                              <w:ind w:left="449" w:right="33" w:hanging="381"/>
                              <w:jc w:val="left"/>
                              <w:rPr>
                                <w:color w:val="010103"/>
                                <w:position w:val="2"/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Wou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d</w:t>
                            </w:r>
                            <w:r>
                              <w:rPr>
                                <w:color w:val="1D1D1F"/>
                                <w:spacing w:val="-1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1D1D1F"/>
                                <w:spacing w:val="-1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backup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D1D1F"/>
                                <w:w w:val="110"/>
                                <w:sz w:val="20"/>
                              </w:rPr>
                              <w:t>procedure</w:t>
                            </w:r>
                            <w:r>
                              <w:rPr>
                                <w:i/>
                                <w:color w:val="1D1D1F"/>
                                <w:spacing w:val="-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1D1D1F"/>
                                <w:spacing w:val="-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ensure</w:t>
                            </w:r>
                            <w:r>
                              <w:rPr>
                                <w:color w:val="1D1D1F"/>
                                <w:spacing w:val="-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time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color w:val="1D1D1F"/>
                                <w:spacing w:val="-1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availability</w:t>
                            </w:r>
                            <w:r>
                              <w:rPr>
                                <w:color w:val="1D1D1F"/>
                                <w:spacing w:val="-7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1D1D1F"/>
                                <w:spacing w:val="-8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resu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ts</w:t>
                            </w:r>
                            <w:r>
                              <w:rPr>
                                <w:color w:val="1D1D1F"/>
                                <w:spacing w:val="-1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color w:val="1D1D1F"/>
                                <w:spacing w:val="-1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an expectation of standard laboratory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medical practice?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46"/>
                              </w:numPr>
                              <w:tabs>
                                <w:tab w:pos="445" w:val="left" w:leader="none"/>
                                <w:tab w:pos="448" w:val="left" w:leader="none"/>
                              </w:tabs>
                              <w:spacing w:line="240" w:lineRule="auto" w:before="159" w:after="0"/>
                              <w:ind w:left="445" w:right="200" w:hanging="382"/>
                              <w:jc w:val="left"/>
                              <w:rPr>
                                <w:color w:val="1D1D1F"/>
                                <w:position w:val="2"/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Cou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d</w:t>
                            </w:r>
                            <w:r>
                              <w:rPr>
                                <w:color w:val="1D1D1F"/>
                                <w:spacing w:val="-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1D1D1F"/>
                                <w:spacing w:val="-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second exam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nation be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performed and the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 resu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 be reported within the time required for a crit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ca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resu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t?</w:t>
                            </w:r>
                          </w:p>
                        </w:tc>
                      </w:tr>
                      <w:tr>
                        <w:trPr>
                          <w:trHeight w:val="2724" w:hRule="atLeast"/>
                        </w:trPr>
                        <w:tc>
                          <w:tcPr>
                            <w:tcW w:w="2375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444" w:val="left" w:leader="none"/>
                              </w:tabs>
                              <w:spacing w:line="237" w:lineRule="auto" w:before="20"/>
                              <w:ind w:left="439" w:right="71" w:hanging="38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spacing w:val="-6"/>
                                <w:w w:val="110"/>
                                <w:sz w:val="22"/>
                              </w:rPr>
                              <w:t>5.</w:t>
                            </w:r>
                            <w:r>
                              <w:rPr>
                                <w:color w:val="1D1D1F"/>
                                <w:sz w:val="22"/>
                              </w:rPr>
                              <w:tab/>
                              <w:tab/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..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. the clinician w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ill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li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eve</w:t>
                            </w:r>
                            <w:r>
                              <w:rPr>
                                <w:color w:val="1D1D1F"/>
                                <w:spacing w:val="-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the incorrect resu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 to be valid?</w:t>
                            </w:r>
                          </w:p>
                        </w:tc>
                        <w:tc>
                          <w:tcPr>
                            <w:tcW w:w="6764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47"/>
                              </w:numPr>
                              <w:tabs>
                                <w:tab w:pos="444" w:val="left" w:leader="none"/>
                              </w:tabs>
                              <w:spacing w:line="240" w:lineRule="auto" w:before="21" w:after="0"/>
                              <w:ind w:left="444" w:right="136" w:hanging="382"/>
                              <w:jc w:val="left"/>
                              <w:rPr>
                                <w:color w:val="010103"/>
                                <w:position w:val="2"/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Would a clinician</w:t>
                            </w:r>
                            <w:r>
                              <w:rPr>
                                <w:color w:val="1D1D1F"/>
                                <w:spacing w:val="3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recognize</w:t>
                            </w:r>
                            <w:r>
                              <w:rPr>
                                <w:color w:val="1D1D1F"/>
                                <w:spacing w:val="27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1D1D1F"/>
                                <w:spacing w:val="28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result as incorrect for</w:t>
                            </w:r>
                            <w:r>
                              <w:rPr>
                                <w:color w:val="1D1D1F"/>
                                <w:spacing w:val="2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reasons such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 as inconsistency with a patient's clinical status, contradicted by other clin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ca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data, or being physiologica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y imp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ausible?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47"/>
                              </w:numPr>
                              <w:tabs>
                                <w:tab w:pos="443" w:val="left" w:leader="none"/>
                                <w:tab w:pos="449" w:val="left" w:leader="none"/>
                              </w:tabs>
                              <w:spacing w:line="240" w:lineRule="auto" w:before="160" w:after="0"/>
                              <w:ind w:left="449" w:right="244" w:hanging="387"/>
                              <w:jc w:val="left"/>
                              <w:rPr>
                                <w:color w:val="010103"/>
                                <w:position w:val="2"/>
                                <w:sz w:val="20"/>
                              </w:rPr>
                            </w:pP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W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ou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d</w:t>
                            </w:r>
                            <w:r>
                              <w:rPr>
                                <w:color w:val="1D1D1F"/>
                                <w:spacing w:val="-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a competent clin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cian question, repeat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color w:val="1D1D1F"/>
                                <w:spacing w:val="-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corroborate a result that did not fit the clinical impression?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47"/>
                              </w:numPr>
                              <w:tabs>
                                <w:tab w:pos="449" w:val="left" w:leader="none"/>
                              </w:tabs>
                              <w:spacing w:line="235" w:lineRule="auto" w:before="128" w:after="0"/>
                              <w:ind w:left="449" w:right="310" w:hanging="394"/>
                              <w:jc w:val="left"/>
                              <w:rPr>
                                <w:color w:val="1D1D1F"/>
                                <w:sz w:val="26"/>
                              </w:rPr>
                            </w:pP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color w:val="1D1D1F"/>
                                <w:spacing w:val="-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current standards of</w:t>
                            </w:r>
                            <w:r>
                              <w:rPr>
                                <w:color w:val="1D1D1F"/>
                                <w:spacing w:val="-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medical practice require confirmation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 (e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g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.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two</w:t>
                            </w:r>
                            <w:r>
                              <w:rPr>
                                <w:color w:val="1D1D1F"/>
                                <w:spacing w:val="4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independent HbAlc measurements for</w:t>
                            </w:r>
                            <w:r>
                              <w:rPr>
                                <w:color w:val="1D1D1F"/>
                                <w:spacing w:val="-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a diagnosis of Diabetes Me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itus Type 2)?</w:t>
                            </w:r>
                          </w:p>
                        </w:tc>
                      </w:tr>
                      <w:tr>
                        <w:trPr>
                          <w:trHeight w:val="2901" w:hRule="atLeast"/>
                        </w:trPr>
                        <w:tc>
                          <w:tcPr>
                            <w:tcW w:w="2375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449" w:val="left" w:leader="none"/>
                              </w:tabs>
                              <w:spacing w:line="242" w:lineRule="auto" w:before="41"/>
                              <w:ind w:left="437" w:right="145" w:hanging="37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spacing w:val="-6"/>
                                <w:w w:val="110"/>
                                <w:sz w:val="20"/>
                              </w:rPr>
                              <w:t>6</w:t>
                            </w:r>
                            <w:r>
                              <w:rPr>
                                <w:color w:val="010103"/>
                                <w:spacing w:val="-6"/>
                                <w:w w:val="1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010103"/>
                                <w:sz w:val="20"/>
                              </w:rPr>
                              <w:tab/>
                              <w:tab/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..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1D1D1F"/>
                                <w:spacing w:val="-8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an incorrect med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cal</w:t>
                            </w:r>
                            <w:r>
                              <w:rPr>
                                <w:color w:val="1D1D1F"/>
                                <w:spacing w:val="-8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decision and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or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intervention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 (or 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ack of intervention) w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ill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occ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u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r due to the inco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rect result?</w:t>
                            </w:r>
                          </w:p>
                        </w:tc>
                        <w:tc>
                          <w:tcPr>
                            <w:tcW w:w="6764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48"/>
                              </w:numPr>
                              <w:tabs>
                                <w:tab w:pos="440" w:val="left" w:leader="none"/>
                              </w:tabs>
                              <w:spacing w:line="240" w:lineRule="auto" w:before="26" w:after="0"/>
                              <w:ind w:left="440" w:right="0" w:hanging="382"/>
                              <w:jc w:val="left"/>
                              <w:rPr>
                                <w:color w:val="010103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color w:val="1D1D1F"/>
                                <w:spacing w:val="7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1D1D1F"/>
                                <w:spacing w:val="2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resu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ts</w:t>
                            </w:r>
                            <w:r>
                              <w:rPr>
                                <w:color w:val="1D1D1F"/>
                                <w:spacing w:val="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used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1D1D1F"/>
                                <w:spacing w:val="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diagnosis,</w:t>
                            </w:r>
                            <w:r>
                              <w:rPr>
                                <w:color w:val="1D1D1F"/>
                                <w:spacing w:val="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therapy</w:t>
                            </w:r>
                            <w:r>
                              <w:rPr>
                                <w:color w:val="1D1D1F"/>
                                <w:spacing w:val="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color w:val="1D1D1F"/>
                                <w:spacing w:val="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monitoring?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48"/>
                              </w:numPr>
                              <w:tabs>
                                <w:tab w:pos="439" w:val="left" w:leader="none"/>
                              </w:tabs>
                              <w:spacing w:line="293" w:lineRule="exact" w:before="123" w:after="0"/>
                              <w:ind w:left="439" w:right="0" w:hanging="383"/>
                              <w:jc w:val="left"/>
                              <w:rPr>
                                <w:color w:val="1D1D1F"/>
                                <w:sz w:val="26"/>
                              </w:rPr>
                            </w:pP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Will</w:t>
                            </w:r>
                            <w:r>
                              <w:rPr>
                                <w:color w:val="1D1D1F"/>
                                <w:spacing w:val="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1D1D1F"/>
                                <w:spacing w:val="4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result</w:t>
                            </w:r>
                            <w:r>
                              <w:rPr>
                                <w:color w:val="1D1D1F"/>
                                <w:spacing w:val="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color w:val="1D1D1F"/>
                                <w:spacing w:val="-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1D1D1F"/>
                                <w:spacing w:val="2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primary</w:t>
                            </w:r>
                            <w:r>
                              <w:rPr>
                                <w:color w:val="1D1D1F"/>
                                <w:spacing w:val="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basis</w:t>
                            </w:r>
                            <w:r>
                              <w:rPr>
                                <w:color w:val="1D1D1F"/>
                                <w:spacing w:val="-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1D1D1F"/>
                                <w:spacing w:val="-6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1D1D1F"/>
                                <w:spacing w:val="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particular</w:t>
                            </w:r>
                            <w:r>
                              <w:rPr>
                                <w:color w:val="1D1D1F"/>
                                <w:spacing w:val="7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medica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010103"/>
                                <w:spacing w:val="-1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decision?</w:t>
                            </w:r>
                          </w:p>
                          <w:p>
                            <w:pPr>
                              <w:pStyle w:val="TableParagraph"/>
                              <w:ind w:left="450" w:right="128" w:hanging="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color w:val="1D1D1F"/>
                                <w:spacing w:val="-1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color w:val="1D1D1F"/>
                                <w:spacing w:val="-8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used</w:t>
                            </w:r>
                            <w:r>
                              <w:rPr>
                                <w:color w:val="1D1D1F"/>
                                <w:spacing w:val="-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color w:val="1D1D1F"/>
                                <w:spacing w:val="-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1D1D1F"/>
                                <w:spacing w:val="1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context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1D1D1F"/>
                                <w:spacing w:val="-1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signs,</w:t>
                            </w:r>
                            <w:r>
                              <w:rPr>
                                <w:color w:val="1D1D1F"/>
                                <w:spacing w:val="-16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symptoms,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other</w:t>
                            </w:r>
                            <w:r>
                              <w:rPr>
                                <w:color w:val="1D1D1F"/>
                                <w:spacing w:val="-1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examination res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ul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ts and the patient's medica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history?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48"/>
                              </w:numPr>
                              <w:tabs>
                                <w:tab w:pos="445" w:val="left" w:leader="none"/>
                                <w:tab w:pos="448" w:val="left" w:leader="none"/>
                              </w:tabs>
                              <w:spacing w:line="232" w:lineRule="auto" w:before="124" w:after="0"/>
                              <w:ind w:left="445" w:right="224" w:hanging="389"/>
                              <w:jc w:val="left"/>
                              <w:rPr>
                                <w:color w:val="010103"/>
                                <w:sz w:val="26"/>
                              </w:rPr>
                            </w:pP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 positive or</w:t>
                            </w:r>
                            <w:r>
                              <w:rPr>
                                <w:color w:val="1D1D1F"/>
                                <w:spacing w:val="-8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"abnorma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color w:val="1D1D1F"/>
                                <w:spacing w:val="-1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resu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ts</w:t>
                            </w:r>
                            <w:r>
                              <w:rPr>
                                <w:color w:val="1D1D1F"/>
                                <w:spacing w:val="-7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ways</w:t>
                            </w:r>
                            <w:r>
                              <w:rPr>
                                <w:color w:val="1D1D1F"/>
                                <w:spacing w:val="-6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ead</w:t>
                            </w:r>
                            <w:r>
                              <w:rPr>
                                <w:color w:val="1D1D1F"/>
                                <w:spacing w:val="-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1D1D1F"/>
                                <w:spacing w:val="-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a particu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ar medical decision or treatment, or only to further investigation?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48"/>
                              </w:numPr>
                              <w:tabs>
                                <w:tab w:pos="443" w:val="left" w:leader="none"/>
                                <w:tab w:pos="449" w:val="left" w:leader="none"/>
                              </w:tabs>
                              <w:spacing w:line="228" w:lineRule="auto" w:before="136" w:after="0"/>
                              <w:ind w:left="449" w:right="422" w:hanging="389"/>
                              <w:jc w:val="left"/>
                              <w:rPr>
                                <w:color w:val="1D1D1F"/>
                                <w:sz w:val="26"/>
                              </w:rPr>
                            </w:pP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Would a false negative or fa</w:t>
                            </w:r>
                            <w:r>
                              <w:rPr>
                                <w:color w:val="010103"/>
                                <w:w w:val="105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se "normal</w:t>
                            </w:r>
                            <w:r>
                              <w:rPr>
                                <w:color w:val="3D3D3D"/>
                                <w:w w:val="105"/>
                                <w:sz w:val="20"/>
                              </w:rPr>
                              <w:t>"</w:t>
                            </w:r>
                            <w:r>
                              <w:rPr>
                                <w:color w:val="3D3D3D"/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screening resu</w:t>
                            </w:r>
                            <w:r>
                              <w:rPr>
                                <w:color w:val="010103"/>
                                <w:w w:val="105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t cause the</w:t>
                            </w:r>
                            <w:r>
                              <w:rPr>
                                <w:color w:val="1D1D1F"/>
                                <w:spacing w:val="4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05"/>
                                <w:sz w:val="20"/>
                              </w:rPr>
                              <w:t>clinician to miss a treatable medical condition?</w:t>
                            </w:r>
                          </w:p>
                        </w:tc>
                      </w:tr>
                      <w:tr>
                        <w:trPr>
                          <w:trHeight w:val="1681" w:hRule="atLeast"/>
                        </w:trPr>
                        <w:tc>
                          <w:tcPr>
                            <w:tcW w:w="2375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458" w:val="left" w:leader="none"/>
                              </w:tabs>
                              <w:spacing w:line="242" w:lineRule="auto" w:before="46"/>
                              <w:ind w:left="446" w:right="43" w:hanging="37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D1D1F"/>
                                <w:spacing w:val="-6"/>
                                <w:w w:val="110"/>
                                <w:sz w:val="20"/>
                              </w:rPr>
                              <w:t>7</w:t>
                            </w:r>
                            <w:r>
                              <w:rPr>
                                <w:color w:val="010103"/>
                                <w:spacing w:val="-6"/>
                                <w:w w:val="1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010103"/>
                                <w:sz w:val="20"/>
                              </w:rPr>
                              <w:tab/>
                              <w:tab/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..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1D1D1F"/>
                                <w:spacing w:val="-8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an inappropriate med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cal decision</w:t>
                            </w:r>
                            <w:r>
                              <w:rPr>
                                <w:color w:val="1D1D1F"/>
                                <w:spacing w:val="4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or action</w:t>
                            </w:r>
                            <w:r>
                              <w:rPr>
                                <w:color w:val="1D1D1F"/>
                                <w:spacing w:val="-7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will</w:t>
                            </w:r>
                            <w:r>
                              <w:rPr>
                                <w:color w:val="1D1D1F"/>
                                <w:spacing w:val="-8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color w:val="1D1D1F"/>
                                <w:spacing w:val="-1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caused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 by failure to rece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ve a timely</w:t>
                            </w:r>
                            <w:r>
                              <w:rPr>
                                <w:color w:val="1D1D1F"/>
                                <w:spacing w:val="-1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!VD res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ul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t?</w:t>
                            </w:r>
                          </w:p>
                        </w:tc>
                        <w:tc>
                          <w:tcPr>
                            <w:tcW w:w="6764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440" w:val="left" w:leader="none"/>
                              </w:tabs>
                              <w:spacing w:before="21"/>
                              <w:ind w:left="440" w:right="128" w:hanging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10103"/>
                                <w:spacing w:val="-10"/>
                                <w:w w:val="110"/>
                                <w:position w:val="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010103"/>
                                <w:position w:val="2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1D1D1F"/>
                                <w:spacing w:val="-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w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at degree is</w:t>
                            </w:r>
                            <w:r>
                              <w:rPr>
                                <w:color w:val="1D1D1F"/>
                                <w:spacing w:val="-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e resu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 used to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guide</w:t>
                            </w:r>
                            <w:r>
                              <w:rPr>
                                <w:color w:val="1D1D1F"/>
                                <w:spacing w:val="-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the intervention or</w:t>
                            </w:r>
                            <w:r>
                              <w:rPr>
                                <w:color w:val="1D1D1F"/>
                                <w:spacing w:val="-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therapy, given the signs, symptoms, medica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010103"/>
                                <w:spacing w:val="-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history and other e</w:t>
                            </w:r>
                            <w:r>
                              <w:rPr>
                                <w:color w:val="3D3D3D"/>
                                <w:w w:val="1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amination results that would be availab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e to the clin</w:t>
                            </w:r>
                            <w:r>
                              <w:rPr>
                                <w:color w:val="010103"/>
                                <w:w w:val="11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color w:val="1D1D1F"/>
                                <w:w w:val="110"/>
                                <w:sz w:val="20"/>
                              </w:rPr>
                              <w:t>cian?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B6D90"/>
          <w:spacing w:val="-10"/>
          <w:w w:val="115"/>
          <w:sz w:val="6"/>
        </w:rPr>
        <w:t>C</w:t>
      </w:r>
    </w:p>
    <w:p>
      <w:pPr>
        <w:spacing w:line="149" w:lineRule="exact" w:before="0"/>
        <w:ind w:left="9825" w:right="0" w:firstLine="0"/>
        <w:jc w:val="left"/>
        <w:rPr>
          <w:sz w:val="15"/>
        </w:rPr>
      </w:pPr>
      <w:r>
        <w:rPr>
          <w:color w:val="4D5D82"/>
          <w:spacing w:val="-5"/>
          <w:w w:val="115"/>
          <w:sz w:val="15"/>
        </w:rPr>
        <w:t>"'</w:t>
      </w:r>
    </w:p>
    <w:p>
      <w:pPr>
        <w:spacing w:line="54" w:lineRule="exact" w:before="0"/>
        <w:ind w:left="9777" w:right="0" w:firstLine="0"/>
        <w:jc w:val="left"/>
        <w:rPr>
          <w:sz w:val="10"/>
        </w:rPr>
      </w:pPr>
      <w:r>
        <w:rPr>
          <w:color w:val="4D5D82"/>
          <w:spacing w:val="-10"/>
          <w:w w:val="115"/>
          <w:sz w:val="10"/>
        </w:rPr>
        <w:t>r</w:t>
      </w:r>
    </w:p>
    <w:p>
      <w:pPr>
        <w:spacing w:line="228" w:lineRule="auto" w:before="0"/>
        <w:ind w:left="9777" w:right="0" w:firstLine="0"/>
        <w:jc w:val="left"/>
        <w:rPr>
          <w:position w:val="-5"/>
          <w:sz w:val="10"/>
        </w:rPr>
      </w:pPr>
      <w:r>
        <w:rPr>
          <w:color w:val="4D5D82"/>
          <w:w w:val="110"/>
          <w:sz w:val="10"/>
        </w:rPr>
        <w:t>r</w:t>
      </w:r>
      <w:r>
        <w:rPr>
          <w:color w:val="4D5D82"/>
          <w:spacing w:val="-8"/>
          <w:w w:val="110"/>
          <w:sz w:val="10"/>
        </w:rPr>
        <w:t> </w:t>
      </w:r>
      <w:r>
        <w:rPr>
          <w:color w:val="5B6D90"/>
          <w:spacing w:val="-10"/>
          <w:w w:val="115"/>
          <w:position w:val="-5"/>
          <w:sz w:val="10"/>
        </w:rPr>
        <w:t>n</w:t>
      </w:r>
    </w:p>
    <w:p>
      <w:pPr>
        <w:spacing w:line="225" w:lineRule="auto" w:before="71"/>
        <w:ind w:left="9824" w:right="154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97088">
                <wp:simplePos x="0" y="0"/>
                <wp:positionH relativeFrom="page">
                  <wp:posOffset>7221424</wp:posOffset>
                </wp:positionH>
                <wp:positionV relativeFrom="paragraph">
                  <wp:posOffset>310325</wp:posOffset>
                </wp:positionV>
                <wp:extent cx="34290" cy="77470"/>
                <wp:effectExtent l="0" t="0" r="0" b="0"/>
                <wp:wrapTopAndBottom/>
                <wp:docPr id="886" name="Textbox 8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6" name="Textbox 886"/>
                      <wps:cNvSpPr txBox="1"/>
                      <wps:spPr>
                        <a:xfrm>
                          <a:off x="0" y="0"/>
                          <a:ext cx="34290" cy="7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2" w:lineRule="exact" w:before="0"/>
                              <w:ind w:left="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5B6D90"/>
                                <w:spacing w:val="-5"/>
                                <w:w w:val="80"/>
                                <w:sz w:val="11"/>
                              </w:rPr>
                              <w:t>;!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616089pt;margin-top:24.435089pt;width:2.7pt;height:6.1pt;mso-position-horizontal-relative:page;mso-position-vertical-relative:paragraph;z-index:-15419392;mso-wrap-distance-left:0;mso-wrap-distance-right:0" type="#_x0000_t202" id="docshape740" filled="false" stroked="false">
                <v:textbox inset="0,0,0,0">
                  <w:txbxContent>
                    <w:p>
                      <w:pPr>
                        <w:spacing w:line="122" w:lineRule="exact" w:before="0"/>
                        <w:ind w:left="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color w:val="5B6D90"/>
                          <w:spacing w:val="-5"/>
                          <w:w w:val="80"/>
                          <w:sz w:val="11"/>
                        </w:rPr>
                        <w:t>;!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547776">
                <wp:simplePos x="0" y="0"/>
                <wp:positionH relativeFrom="page">
                  <wp:posOffset>7233763</wp:posOffset>
                </wp:positionH>
                <wp:positionV relativeFrom="paragraph">
                  <wp:posOffset>128537</wp:posOffset>
                </wp:positionV>
                <wp:extent cx="32384" cy="49530"/>
                <wp:effectExtent l="0" t="0" r="0" b="0"/>
                <wp:wrapNone/>
                <wp:docPr id="887" name="Textbox 8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7" name="Textbox 887"/>
                      <wps:cNvSpPr txBox="1"/>
                      <wps:spPr>
                        <a:xfrm>
                          <a:off x="0" y="0"/>
                          <a:ext cx="32384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B6D90"/>
                                <w:spacing w:val="-5"/>
                                <w:w w:val="85"/>
                                <w:sz w:val="7"/>
                              </w:rPr>
                              <w:t>C'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587708pt;margin-top:10.121048pt;width:2.550pt;height:3.9pt;mso-position-horizontal-relative:page;mso-position-vertical-relative:paragraph;z-index:-21768704" type="#_x0000_t202" id="docshape741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B6D90"/>
                          <w:spacing w:val="-5"/>
                          <w:w w:val="85"/>
                          <w:sz w:val="7"/>
                        </w:rPr>
                        <w:t>C'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D90"/>
          <w:spacing w:val="-20"/>
          <w:w w:val="90"/>
          <w:sz w:val="16"/>
        </w:rPr>
        <w:t>"</w:t>
      </w:r>
      <w:r>
        <w:rPr>
          <w:rFonts w:ascii="Arial"/>
          <w:color w:val="4D5D82"/>
          <w:spacing w:val="-20"/>
          <w:w w:val="90"/>
          <w:sz w:val="6"/>
        </w:rPr>
        <w:t>C</w:t>
      </w:r>
      <w:r>
        <w:rPr>
          <w:rFonts w:ascii="Arial"/>
          <w:color w:val="4D5D82"/>
          <w:spacing w:val="-6"/>
          <w:sz w:val="6"/>
        </w:rPr>
        <w:t> </w:t>
      </w:r>
      <w:r>
        <w:rPr>
          <w:color w:val="5B6D90"/>
          <w:spacing w:val="-20"/>
          <w:w w:val="90"/>
          <w:sz w:val="16"/>
        </w:rPr>
        <w:t>'</w:t>
      </w:r>
      <w:r>
        <w:rPr>
          <w:color w:val="5B6D90"/>
          <w:spacing w:val="40"/>
          <w:sz w:val="16"/>
        </w:rPr>
        <w:t> </w:t>
      </w:r>
      <w:r>
        <w:rPr>
          <w:color w:val="5B6D90"/>
          <w:spacing w:val="-42"/>
          <w:w w:val="75"/>
          <w:sz w:val="16"/>
        </w:rPr>
        <w:t>"</w:t>
      </w:r>
      <w:r>
        <w:rPr>
          <w:color w:val="5B6D90"/>
          <w:spacing w:val="-42"/>
          <w:w w:val="75"/>
          <w:position w:val="-3"/>
          <w:sz w:val="11"/>
        </w:rPr>
        <w:t>-</w:t>
      </w:r>
      <w:r>
        <w:rPr>
          <w:color w:val="4D5D82"/>
          <w:spacing w:val="-10"/>
          <w:w w:val="90"/>
          <w:sz w:val="10"/>
        </w:rPr>
        <w:t>n</w:t>
      </w:r>
      <w:r>
        <w:rPr>
          <w:color w:val="5B6D90"/>
          <w:spacing w:val="-10"/>
          <w:w w:val="90"/>
          <w:position w:val="-3"/>
          <w:sz w:val="11"/>
        </w:rPr>
        <w:t>,</w:t>
      </w:r>
      <w:r>
        <w:rPr>
          <w:color w:val="5B6D90"/>
          <w:spacing w:val="-10"/>
          <w:w w:val="90"/>
          <w:sz w:val="16"/>
        </w:rPr>
        <w:t>'</w:t>
      </w:r>
    </w:p>
    <w:p>
      <w:pPr>
        <w:spacing w:line="61" w:lineRule="exact" w:before="45"/>
        <w:ind w:left="9805" w:right="0" w:firstLine="0"/>
        <w:jc w:val="left"/>
        <w:rPr>
          <w:sz w:val="7"/>
        </w:rPr>
      </w:pPr>
      <w:r>
        <w:rPr>
          <w:color w:val="4D5D82"/>
          <w:spacing w:val="-10"/>
          <w:w w:val="90"/>
          <w:sz w:val="7"/>
        </w:rPr>
        <w:t>0</w:t>
      </w:r>
    </w:p>
    <w:p>
      <w:pPr>
        <w:spacing w:line="153" w:lineRule="exact" w:before="0"/>
        <w:ind w:left="9825" w:right="0" w:firstLine="0"/>
        <w:jc w:val="left"/>
        <w:rPr>
          <w:sz w:val="15"/>
        </w:rPr>
      </w:pPr>
      <w:r>
        <w:rPr>
          <w:color w:val="5B6D90"/>
          <w:spacing w:val="-5"/>
          <w:w w:val="75"/>
          <w:sz w:val="15"/>
        </w:rPr>
        <w:t>al</w:t>
      </w:r>
    </w:p>
    <w:p>
      <w:pPr>
        <w:spacing w:line="100" w:lineRule="exact" w:before="105"/>
        <w:ind w:left="9829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6040448">
                <wp:simplePos x="0" y="0"/>
                <wp:positionH relativeFrom="page">
                  <wp:posOffset>7225744</wp:posOffset>
                </wp:positionH>
                <wp:positionV relativeFrom="paragraph">
                  <wp:posOffset>53778</wp:posOffset>
                </wp:positionV>
                <wp:extent cx="6350" cy="113030"/>
                <wp:effectExtent l="0" t="0" r="0" b="0"/>
                <wp:wrapNone/>
                <wp:docPr id="888" name="Textbox 8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8" name="Textbox 888"/>
                      <wps:cNvSpPr txBox="1"/>
                      <wps:spPr>
                        <a:xfrm>
                          <a:off x="0" y="0"/>
                          <a:ext cx="635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B6D90"/>
                                <w:spacing w:val="-44"/>
                                <w:w w:val="65"/>
                                <w:sz w:val="16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956238pt;margin-top:4.234541pt;width:.5pt;height:8.9pt;mso-position-horizontal-relative:page;mso-position-vertical-relative:paragraph;z-index:16040448" type="#_x0000_t202" id="docshape742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5B6D90"/>
                          <w:spacing w:val="-44"/>
                          <w:w w:val="65"/>
                          <w:sz w:val="16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D90"/>
          <w:spacing w:val="-10"/>
          <w:w w:val="75"/>
          <w:sz w:val="10"/>
        </w:rPr>
        <w:t>n</w:t>
      </w:r>
    </w:p>
    <w:p>
      <w:pPr>
        <w:spacing w:line="44" w:lineRule="exact" w:before="0"/>
        <w:ind w:left="9827" w:right="0" w:firstLine="0"/>
        <w:jc w:val="left"/>
        <w:rPr>
          <w:sz w:val="7"/>
        </w:rPr>
      </w:pPr>
      <w:r>
        <w:rPr>
          <w:color w:val="5B6D90"/>
          <w:spacing w:val="-5"/>
          <w:sz w:val="7"/>
        </w:rPr>
        <w:t>Cl"</w:t>
      </w:r>
    </w:p>
    <w:p>
      <w:pPr>
        <w:spacing w:line="191" w:lineRule="exact" w:before="0"/>
        <w:ind w:left="9820" w:right="0" w:firstLine="0"/>
        <w:jc w:val="left"/>
        <w:rPr>
          <w:sz w:val="16"/>
        </w:rPr>
      </w:pPr>
      <w:r>
        <w:rPr>
          <w:color w:val="5B6D90"/>
          <w:spacing w:val="-25"/>
          <w:w w:val="85"/>
          <w:sz w:val="16"/>
        </w:rPr>
        <w:t>"</w:t>
      </w:r>
      <w:r>
        <w:rPr>
          <w:color w:val="4D5D82"/>
          <w:spacing w:val="-25"/>
          <w:w w:val="85"/>
          <w:position w:val="-3"/>
          <w:sz w:val="11"/>
        </w:rPr>
        <w:t>-</w:t>
      </w:r>
      <w:r>
        <w:rPr>
          <w:color w:val="4D5D82"/>
          <w:spacing w:val="-5"/>
          <w:w w:val="95"/>
          <w:position w:val="-3"/>
          <w:sz w:val="11"/>
        </w:rPr>
        <w:t>,</w:t>
      </w:r>
      <w:r>
        <w:rPr>
          <w:color w:val="5B6D90"/>
          <w:spacing w:val="-5"/>
          <w:w w:val="95"/>
          <w:sz w:val="16"/>
        </w:rPr>
        <w:t>'</w:t>
      </w:r>
    </w:p>
    <w:p>
      <w:pPr>
        <w:spacing w:before="41"/>
        <w:ind w:left="9820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97600">
                <wp:simplePos x="0" y="0"/>
                <wp:positionH relativeFrom="page">
                  <wp:posOffset>7220125</wp:posOffset>
                </wp:positionH>
                <wp:positionV relativeFrom="paragraph">
                  <wp:posOffset>175334</wp:posOffset>
                </wp:positionV>
                <wp:extent cx="18415" cy="43180"/>
                <wp:effectExtent l="0" t="0" r="0" b="0"/>
                <wp:wrapTopAndBottom/>
                <wp:docPr id="889" name="Textbox 8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9" name="Textbox 889"/>
                      <wps:cNvSpPr txBox="1"/>
                      <wps:spPr>
                        <a:xfrm>
                          <a:off x="0" y="0"/>
                          <a:ext cx="18415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5B6D90"/>
                                <w:spacing w:val="-10"/>
                                <w:w w:val="85"/>
                                <w:sz w:val="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513794pt;margin-top:13.805886pt;width:1.45pt;height:3.4pt;mso-position-horizontal-relative:page;mso-position-vertical-relative:paragraph;z-index:-15418880;mso-wrap-distance-left:0;mso-wrap-distance-right:0" type="#_x0000_t202" id="docshape743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5B6D90"/>
                          <w:spacing w:val="-10"/>
                          <w:w w:val="85"/>
                          <w:sz w:val="6"/>
                        </w:rPr>
                        <w:t>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545216">
                <wp:simplePos x="0" y="0"/>
                <wp:positionH relativeFrom="page">
                  <wp:posOffset>7200341</wp:posOffset>
                </wp:positionH>
                <wp:positionV relativeFrom="paragraph">
                  <wp:posOffset>285745</wp:posOffset>
                </wp:positionV>
                <wp:extent cx="77470" cy="490220"/>
                <wp:effectExtent l="0" t="0" r="0" b="0"/>
                <wp:wrapNone/>
                <wp:docPr id="890" name="Textbox 8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0" name="Textbox 890"/>
                      <wps:cNvSpPr txBox="1"/>
                      <wps:spPr>
                        <a:xfrm>
                          <a:off x="0" y="0"/>
                          <a:ext cx="7747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B6D90"/>
                                <w:spacing w:val="-10"/>
                                <w:w w:val="75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955994pt;margin-top:22.499664pt;width:6.1pt;height:38.6pt;mso-position-horizontal-relative:page;mso-position-vertical-relative:paragraph;z-index:-21771264" type="#_x0000_t202" id="docshape744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B6D90"/>
                          <w:spacing w:val="-10"/>
                          <w:w w:val="75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040960">
                <wp:simplePos x="0" y="0"/>
                <wp:positionH relativeFrom="page">
                  <wp:posOffset>7231977</wp:posOffset>
                </wp:positionH>
                <wp:positionV relativeFrom="paragraph">
                  <wp:posOffset>119647</wp:posOffset>
                </wp:positionV>
                <wp:extent cx="27305" cy="70485"/>
                <wp:effectExtent l="0" t="0" r="0" b="0"/>
                <wp:wrapNone/>
                <wp:docPr id="891" name="Textbox 8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1" name="Textbox 891"/>
                      <wps:cNvSpPr txBox="1"/>
                      <wps:spPr>
                        <a:xfrm>
                          <a:off x="0" y="0"/>
                          <a:ext cx="27305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4D5D82"/>
                                <w:spacing w:val="-10"/>
                                <w:w w:val="85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47021pt;margin-top:9.421057pt;width:2.15pt;height:5.55pt;mso-position-horizontal-relative:page;mso-position-vertical-relative:paragraph;z-index:16040960" type="#_x0000_t202" id="docshape745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4D5D82"/>
                          <w:spacing w:val="-10"/>
                          <w:w w:val="85"/>
                          <w:sz w:val="10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hadow/>
          <w:color w:val="568C91"/>
          <w:spacing w:val="-10"/>
          <w:w w:val="95"/>
          <w:sz w:val="16"/>
        </w:rPr>
        <w:t>"</w:t>
      </w:r>
    </w:p>
    <w:p>
      <w:pPr>
        <w:spacing w:before="0"/>
        <w:ind w:left="9800" w:right="0" w:firstLine="0"/>
        <w:jc w:val="left"/>
        <w:rPr>
          <w:i/>
          <w:iCs/>
          <w:position w:val="-12"/>
          <w:sz w:val="20"/>
          <w:szCs w:val="20"/>
        </w:rPr>
      </w:pPr>
      <w:r>
        <w:rPr>
          <w:rFonts w:ascii="Arial" w:hAnsi="Arial" w:cs="Arial" w:eastAsia="Arial"/>
          <w:i/>
          <w:iCs/>
          <w:color w:val="5B6D90"/>
          <w:spacing w:val="-5"/>
          <w:w w:val="90"/>
          <w:sz w:val="12"/>
          <w:szCs w:val="12"/>
        </w:rPr>
        <w:t>?</w:t>
      </w:r>
      <w:r>
        <w:rPr>
          <w:i/>
          <w:iCs/>
          <w:color w:val="5B6D90"/>
          <w:spacing w:val="-5"/>
          <w:w w:val="90"/>
          <w:position w:val="-12"/>
          <w:sz w:val="20"/>
          <w:szCs w:val="20"/>
        </w:rPr>
        <w:t>�</w:t>
      </w:r>
    </w:p>
    <w:p>
      <w:pPr>
        <w:pStyle w:val="BodyText"/>
        <w:rPr>
          <w:i/>
          <w:sz w:val="12"/>
        </w:rPr>
      </w:pPr>
    </w:p>
    <w:p>
      <w:pPr>
        <w:pStyle w:val="BodyText"/>
        <w:rPr>
          <w:i/>
          <w:sz w:val="12"/>
        </w:rPr>
      </w:pPr>
    </w:p>
    <w:p>
      <w:pPr>
        <w:pStyle w:val="BodyText"/>
        <w:spacing w:before="82"/>
        <w:rPr>
          <w:i/>
          <w:sz w:val="12"/>
        </w:rPr>
      </w:pPr>
    </w:p>
    <w:p>
      <w:pPr>
        <w:spacing w:line="60" w:lineRule="exact" w:before="0"/>
        <w:ind w:left="9800" w:right="0" w:firstLine="0"/>
        <w:jc w:val="left"/>
        <w:rPr>
          <w:sz w:val="7"/>
        </w:rPr>
      </w:pPr>
      <w:r>
        <w:rPr>
          <w:color w:val="5B6D90"/>
          <w:spacing w:val="-10"/>
          <w:w w:val="90"/>
          <w:sz w:val="7"/>
        </w:rPr>
        <w:t>0</w:t>
      </w:r>
    </w:p>
    <w:p>
      <w:pPr>
        <w:spacing w:line="94" w:lineRule="exact" w:before="0"/>
        <w:ind w:left="9815" w:right="0" w:firstLine="0"/>
        <w:jc w:val="left"/>
        <w:rPr>
          <w:i/>
          <w:sz w:val="10"/>
        </w:rPr>
      </w:pPr>
      <w:r>
        <w:rPr>
          <w:i/>
          <w:color w:val="5B6D90"/>
          <w:spacing w:val="-5"/>
          <w:w w:val="65"/>
          <w:sz w:val="10"/>
        </w:rPr>
        <w:t>=&gt;</w:t>
      </w:r>
    </w:p>
    <w:p>
      <w:pPr>
        <w:spacing w:before="7"/>
        <w:ind w:left="9800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548288">
                <wp:simplePos x="0" y="0"/>
                <wp:positionH relativeFrom="page">
                  <wp:posOffset>7222690</wp:posOffset>
                </wp:positionH>
                <wp:positionV relativeFrom="paragraph">
                  <wp:posOffset>75858</wp:posOffset>
                </wp:positionV>
                <wp:extent cx="59055" cy="113030"/>
                <wp:effectExtent l="0" t="0" r="0" b="0"/>
                <wp:wrapNone/>
                <wp:docPr id="892" name="Textbox 8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2" name="Textbox 892"/>
                      <wps:cNvSpPr txBox="1"/>
                      <wps:spPr>
                        <a:xfrm>
                          <a:off x="0" y="0"/>
                          <a:ext cx="5905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D5D82"/>
                                <w:spacing w:val="-7"/>
                                <w:sz w:val="16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71582pt;margin-top:5.973099pt;width:4.650pt;height:8.9pt;mso-position-horizontal-relative:page;mso-position-vertical-relative:paragraph;z-index:-21768192" type="#_x0000_t202" id="docshape746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4D5D82"/>
                          <w:spacing w:val="-7"/>
                          <w:sz w:val="16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D90"/>
          <w:spacing w:val="-5"/>
          <w:w w:val="65"/>
          <w:sz w:val="7"/>
        </w:rPr>
        <w:t>0</w:t>
      </w:r>
      <w:r>
        <w:rPr>
          <w:color w:val="5B6D90"/>
          <w:spacing w:val="-5"/>
          <w:w w:val="65"/>
          <w:sz w:val="15"/>
        </w:rPr>
        <w:t>"'</w:t>
      </w:r>
    </w:p>
    <w:p>
      <w:pPr>
        <w:spacing w:before="137"/>
        <w:ind w:left="9806" w:right="0" w:firstLine="0"/>
        <w:jc w:val="left"/>
        <w:rPr>
          <w:rFonts w:ascii="Arial"/>
          <w:sz w:val="6"/>
        </w:rPr>
      </w:pPr>
      <w:r>
        <w:rPr>
          <w:rFonts w:ascii="Arial"/>
          <w:color w:val="5B6D90"/>
          <w:spacing w:val="-10"/>
          <w:sz w:val="6"/>
        </w:rPr>
        <w:t>0</w:t>
      </w:r>
    </w:p>
    <w:p>
      <w:pPr>
        <w:pStyle w:val="BodyText"/>
        <w:rPr>
          <w:rFonts w:ascii="Arial"/>
          <w:sz w:val="6"/>
        </w:rPr>
      </w:pPr>
    </w:p>
    <w:p>
      <w:pPr>
        <w:pStyle w:val="BodyText"/>
        <w:spacing w:before="58"/>
        <w:rPr>
          <w:rFonts w:ascii="Arial"/>
          <w:sz w:val="6"/>
        </w:rPr>
      </w:pPr>
    </w:p>
    <w:p>
      <w:pPr>
        <w:spacing w:before="0"/>
        <w:ind w:left="9792" w:right="0" w:firstLine="0"/>
        <w:jc w:val="left"/>
        <w:rPr>
          <w:sz w:val="7"/>
          <w:szCs w:val="7"/>
        </w:rPr>
      </w:pPr>
      <w:r>
        <w:rPr>
          <w:sz w:val="7"/>
          <w:szCs w:val="7"/>
        </w:rPr>
        <mc:AlternateContent>
          <mc:Choice Requires="wps">
            <w:drawing>
              <wp:anchor distT="0" distB="0" distL="0" distR="0" allowOverlap="1" layoutInCell="1" locked="0" behindDoc="0" simplePos="0" relativeHeight="16039936">
                <wp:simplePos x="0" y="0"/>
                <wp:positionH relativeFrom="page">
                  <wp:posOffset>7208443</wp:posOffset>
                </wp:positionH>
                <wp:positionV relativeFrom="paragraph">
                  <wp:posOffset>120326</wp:posOffset>
                </wp:positionV>
                <wp:extent cx="79375" cy="140970"/>
                <wp:effectExtent l="0" t="0" r="0" b="0"/>
                <wp:wrapNone/>
                <wp:docPr id="893" name="Textbox 8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3" name="Textbox 893"/>
                      <wps:cNvSpPr txBox="1"/>
                      <wps:spPr>
                        <a:xfrm>
                          <a:off x="0" y="0"/>
                          <a:ext cx="7937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6B79A8"/>
                                <w:spacing w:val="-10"/>
                                <w:w w:val="60"/>
                                <w:sz w:val="20"/>
                                <w:szCs w:val="20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593994pt;margin-top:9.474552pt;width:6.25pt;height:11.1pt;mso-position-horizontal-relative:page;mso-position-vertical-relative:paragraph;z-index:16039936" type="#_x0000_t202" id="docshape747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6B79A8"/>
                          <w:spacing w:val="-10"/>
                          <w:w w:val="60"/>
                          <w:sz w:val="20"/>
                          <w:szCs w:val="20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7"/>
          <w:szCs w:val="7"/>
        </w:rPr>
        <mc:AlternateContent>
          <mc:Choice Requires="wps">
            <w:drawing>
              <wp:anchor distT="0" distB="0" distL="0" distR="0" allowOverlap="1" layoutInCell="1" locked="0" behindDoc="0" simplePos="0" relativeHeight="16043008">
                <wp:simplePos x="0" y="0"/>
                <wp:positionH relativeFrom="page">
                  <wp:posOffset>7222690</wp:posOffset>
                </wp:positionH>
                <wp:positionV relativeFrom="paragraph">
                  <wp:posOffset>-37049</wp:posOffset>
                </wp:positionV>
                <wp:extent cx="59055" cy="113030"/>
                <wp:effectExtent l="0" t="0" r="0" b="0"/>
                <wp:wrapNone/>
                <wp:docPr id="894" name="Textbox 8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4" name="Textbox 894"/>
                      <wps:cNvSpPr txBox="1"/>
                      <wps:spPr>
                        <a:xfrm>
                          <a:off x="0" y="0"/>
                          <a:ext cx="5905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B6D90"/>
                                <w:spacing w:val="-7"/>
                                <w:sz w:val="16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71582pt;margin-top:-2.91729pt;width:4.650pt;height:8.9pt;mso-position-horizontal-relative:page;mso-position-vertical-relative:paragraph;z-index:16043008" type="#_x0000_t202" id="docshape748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5B6D90"/>
                          <w:spacing w:val="-7"/>
                          <w:sz w:val="16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D90"/>
          <w:spacing w:val="-128"/>
          <w:w w:val="91"/>
          <w:position w:val="-4"/>
          <w:sz w:val="20"/>
          <w:szCs w:val="20"/>
        </w:rPr>
        <w:t>�</w:t>
      </w:r>
      <w:r>
        <w:rPr>
          <w:color w:val="5B6D90"/>
          <w:spacing w:val="-5"/>
          <w:w w:val="109"/>
          <w:sz w:val="7"/>
          <w:szCs w:val="7"/>
        </w:rPr>
        <w:t>0</w:t>
      </w:r>
    </w:p>
    <w:p>
      <w:pPr>
        <w:pStyle w:val="BodyText"/>
        <w:rPr>
          <w:sz w:val="7"/>
        </w:rPr>
      </w:pPr>
    </w:p>
    <w:p>
      <w:pPr>
        <w:pStyle w:val="BodyText"/>
        <w:spacing w:before="67"/>
        <w:rPr>
          <w:sz w:val="7"/>
        </w:rPr>
      </w:pPr>
    </w:p>
    <w:p>
      <w:pPr>
        <w:spacing w:before="0"/>
        <w:ind w:left="9811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547264">
                <wp:simplePos x="0" y="0"/>
                <wp:positionH relativeFrom="page">
                  <wp:posOffset>7219892</wp:posOffset>
                </wp:positionH>
                <wp:positionV relativeFrom="paragraph">
                  <wp:posOffset>42725</wp:posOffset>
                </wp:positionV>
                <wp:extent cx="59690" cy="281940"/>
                <wp:effectExtent l="0" t="0" r="0" b="0"/>
                <wp:wrapNone/>
                <wp:docPr id="895" name="Textbox 8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5" name="Textbox 895"/>
                      <wps:cNvSpPr txBox="1"/>
                      <wps:spPr>
                        <a:xfrm>
                          <a:off x="0" y="0"/>
                          <a:ext cx="5969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5B6D90"/>
                                <w:spacing w:val="-10"/>
                                <w:w w:val="7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495483pt;margin-top:3.364221pt;width:4.7pt;height:22.2pt;mso-position-horizontal-relative:page;mso-position-vertical-relative:paragraph;z-index:-21769216" type="#_x0000_t202" id="docshape749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5B6D90"/>
                          <w:spacing w:val="-10"/>
                          <w:w w:val="7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hadow/>
          <w:color w:val="4D5BA1"/>
          <w:spacing w:val="-5"/>
          <w:w w:val="90"/>
          <w:sz w:val="15"/>
        </w:rPr>
        <w:t>"'</w:t>
      </w:r>
    </w:p>
    <w:p>
      <w:pPr>
        <w:pStyle w:val="BodyText"/>
        <w:spacing w:before="129"/>
        <w:rPr>
          <w:sz w:val="15"/>
        </w:rPr>
      </w:pPr>
    </w:p>
    <w:p>
      <w:pPr>
        <w:spacing w:line="58" w:lineRule="exact" w:before="0"/>
        <w:ind w:left="9818" w:right="0" w:firstLine="0"/>
        <w:jc w:val="left"/>
        <w:rPr>
          <w:sz w:val="7"/>
        </w:rPr>
      </w:pPr>
      <w:r>
        <w:rPr>
          <w:color w:val="4D5D82"/>
          <w:spacing w:val="-5"/>
          <w:w w:val="80"/>
          <w:sz w:val="7"/>
        </w:rPr>
        <w:t>C'</w:t>
      </w:r>
    </w:p>
    <w:p>
      <w:pPr>
        <w:spacing w:line="162" w:lineRule="exact" w:before="0"/>
        <w:ind w:left="9796" w:right="0" w:firstLine="0"/>
        <w:jc w:val="left"/>
        <w:rPr>
          <w:sz w:val="16"/>
        </w:rPr>
      </w:pPr>
      <w:r>
        <w:rPr>
          <w:color w:val="5B6D90"/>
          <w:spacing w:val="-5"/>
          <w:sz w:val="16"/>
        </w:rPr>
        <w:t>"'</w:t>
      </w:r>
    </w:p>
    <w:p>
      <w:pPr>
        <w:spacing w:after="0" w:line="162" w:lineRule="exact"/>
        <w:jc w:val="left"/>
        <w:rPr>
          <w:sz w:val="16"/>
        </w:rPr>
        <w:sectPr>
          <w:headerReference w:type="default" r:id="rId266"/>
          <w:pgSz w:w="11910" w:h="16850"/>
          <w:pgMar w:header="0" w:footer="0" w:top="480" w:bottom="1000" w:left="1559" w:right="283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even" r:id="rId268"/>
          <w:footerReference w:type="even" r:id="rId269"/>
          <w:footerReference w:type="default" r:id="rId270"/>
          <w:pgSz w:w="11910" w:h="16850"/>
          <w:pgMar w:header="726" w:footer="876" w:top="1240" w:bottom="1060" w:left="850" w:right="283"/>
          <w:pgNumType w:start="78"/>
        </w:sectPr>
      </w:pPr>
    </w:p>
    <w:p>
      <w:pPr>
        <w:pStyle w:val="BodyTex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6044032">
            <wp:simplePos x="0" y="0"/>
            <wp:positionH relativeFrom="page">
              <wp:posOffset>7122436</wp:posOffset>
            </wp:positionH>
            <wp:positionV relativeFrom="page">
              <wp:posOffset>268549</wp:posOffset>
            </wp:positionV>
            <wp:extent cx="183174" cy="3039265"/>
            <wp:effectExtent l="0" t="0" r="0" b="0"/>
            <wp:wrapNone/>
            <wp:docPr id="901" name="Image 9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1" name="Image 901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174" cy="303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10"/>
        <w:rPr>
          <w:sz w:val="26"/>
        </w:rPr>
      </w:pPr>
    </w:p>
    <w:p>
      <w:pPr>
        <w:numPr>
          <w:ilvl w:val="1"/>
          <w:numId w:val="37"/>
        </w:numPr>
        <w:tabs>
          <w:tab w:pos="855" w:val="left" w:leader="none"/>
        </w:tabs>
        <w:spacing w:before="1"/>
        <w:ind w:left="855" w:right="0" w:hanging="732"/>
        <w:jc w:val="left"/>
        <w:rPr>
          <w:rFonts w:ascii="Arial"/>
          <w:b/>
          <w:color w:val="1D1D1D"/>
          <w:sz w:val="23"/>
        </w:rPr>
      </w:pPr>
      <w:r>
        <w:rPr>
          <w:rFonts w:asci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6045568">
                <wp:simplePos x="0" y="0"/>
                <wp:positionH relativeFrom="page">
                  <wp:posOffset>572494</wp:posOffset>
                </wp:positionH>
                <wp:positionV relativeFrom="paragraph">
                  <wp:posOffset>-3653531</wp:posOffset>
                </wp:positionV>
                <wp:extent cx="5937885" cy="3444875"/>
                <wp:effectExtent l="0" t="0" r="0" b="0"/>
                <wp:wrapNone/>
                <wp:docPr id="902" name="Textbox 9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2" name="Textbox 902"/>
                      <wps:cNvSpPr txBox="1"/>
                      <wps:spPr>
                        <a:xfrm>
                          <a:off x="0" y="0"/>
                          <a:ext cx="5937885" cy="3444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18"/>
                              <w:gridCol w:w="6793"/>
                            </w:tblGrid>
                            <w:tr>
                              <w:trPr>
                                <w:trHeight w:val="479" w:hRule="atLeast"/>
                              </w:trPr>
                              <w:tc>
                                <w:tcPr>
                                  <w:tcW w:w="2418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8" w:lineRule="auto" w:before="33"/>
                                    <w:ind w:left="471" w:right="408" w:firstLine="2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1D1D1D"/>
                                      <w:w w:val="110"/>
                                      <w:sz w:val="19"/>
                                    </w:rPr>
                                    <w:t>Wha</w:t>
                                  </w:r>
                                  <w:r>
                                    <w:rPr>
                                      <w:b/>
                                      <w:color w:val="030303"/>
                                      <w:w w:val="110"/>
                                      <w:sz w:val="19"/>
                                    </w:rPr>
                                    <w:t>t </w:t>
                                  </w:r>
                                  <w:r>
                                    <w:rPr>
                                      <w:b/>
                                      <w:color w:val="1D1D1D"/>
                                      <w:w w:val="110"/>
                                      <w:sz w:val="19"/>
                                    </w:rPr>
                                    <w:t>is the </w:t>
                                  </w:r>
                                  <w:r>
                                    <w:rPr>
                                      <w:b/>
                                      <w:color w:val="030303"/>
                                      <w:w w:val="110"/>
                                      <w:sz w:val="19"/>
                                    </w:rPr>
                                    <w:t>li</w:t>
                                  </w:r>
                                  <w:r>
                                    <w:rPr>
                                      <w:b/>
                                      <w:color w:val="1D1D1D"/>
                                      <w:w w:val="110"/>
                                      <w:sz w:val="19"/>
                                    </w:rPr>
                                    <w:t>kelihood</w:t>
                                  </w:r>
                                  <w:r>
                                    <w:rPr>
                                      <w:b/>
                                      <w:color w:val="1D1D1D"/>
                                      <w:spacing w:val="-12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30303"/>
                                      <w:w w:val="110"/>
                                      <w:sz w:val="19"/>
                                    </w:rPr>
                                    <w:t>th</w:t>
                                  </w:r>
                                  <w:r>
                                    <w:rPr>
                                      <w:b/>
                                      <w:color w:val="1D1D1D"/>
                                      <w:w w:val="110"/>
                                      <w:sz w:val="19"/>
                                    </w:rPr>
                                    <w:t>at</w:t>
                                  </w:r>
                                  <w:r>
                                    <w:rPr>
                                      <w:b/>
                                      <w:color w:val="1D1D1D"/>
                                      <w:spacing w:val="-9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10"/>
                                      <w:sz w:val="19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6793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9"/>
                                    <w:ind w:left="112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1D1D1D"/>
                                      <w:w w:val="110"/>
                                      <w:sz w:val="19"/>
                                    </w:rPr>
                                    <w:t>Po</w:t>
                                  </w:r>
                                  <w:r>
                                    <w:rPr>
                                      <w:b/>
                                      <w:color w:val="030303"/>
                                      <w:w w:val="110"/>
                                      <w:sz w:val="19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color w:val="1D1D1D"/>
                                      <w:w w:val="110"/>
                                      <w:sz w:val="19"/>
                                    </w:rPr>
                                    <w:t>nts</w:t>
                                  </w:r>
                                  <w:r>
                                    <w:rPr>
                                      <w:b/>
                                      <w:color w:val="1D1D1D"/>
                                      <w:spacing w:val="-9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D1D1D"/>
                                      <w:w w:val="110"/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b/>
                                      <w:color w:val="1D1D1D"/>
                                      <w:spacing w:val="-7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D1D1D"/>
                                      <w:spacing w:val="-2"/>
                                      <w:w w:val="110"/>
                                      <w:sz w:val="19"/>
                                    </w:rPr>
                                    <w:t>cons</w:t>
                                  </w:r>
                                  <w:r>
                                    <w:rPr>
                                      <w:b/>
                                      <w:color w:val="030303"/>
                                      <w:spacing w:val="-2"/>
                                      <w:w w:val="110"/>
                                      <w:sz w:val="19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color w:val="1D1D1D"/>
                                      <w:spacing w:val="-2"/>
                                      <w:w w:val="110"/>
                                      <w:sz w:val="19"/>
                                    </w:rPr>
                                    <w:t>der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86" w:hRule="atLeast"/>
                              </w:trPr>
                              <w:tc>
                                <w:tcPr>
                                  <w:tcW w:w="241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65" w:val="left" w:leader="none"/>
                                    </w:tabs>
                                    <w:spacing w:line="232" w:lineRule="auto" w:before="25"/>
                                    <w:ind w:left="459" w:right="357" w:hanging="40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1D1D1D"/>
                                      <w:spacing w:val="-6"/>
                                      <w:w w:val="110"/>
                                      <w:sz w:val="21"/>
                                    </w:rPr>
                                    <w:t>8.</w:t>
                                  </w:r>
                                  <w:r>
                                    <w:rPr>
                                      <w:color w:val="1D1D1D"/>
                                      <w:sz w:val="21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color w:val="030303"/>
                                      <w:w w:val="110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1D1D1D"/>
                                      <w:w w:val="110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w w:val="110"/>
                                      <w:sz w:val="21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2"/>
                                      <w:w w:val="1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10"/>
                                      <w:sz w:val="21"/>
                                    </w:rPr>
                                    <w:t>patient </w:t>
                                  </w:r>
                                  <w:r>
                                    <w:rPr>
                                      <w:i/>
                                      <w:color w:val="1D1D1D"/>
                                      <w:w w:val="110"/>
                                      <w:sz w:val="21"/>
                                    </w:rPr>
                                    <w:t>harm</w:t>
                                  </w:r>
                                  <w:r>
                                    <w:rPr>
                                      <w:i/>
                                      <w:color w:val="1D1D1D"/>
                                      <w:w w:val="1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10"/>
                                      <w:sz w:val="21"/>
                                    </w:rPr>
                                    <w:t>will</w:t>
                                  </w:r>
                                  <w:r>
                                    <w:rPr>
                                      <w:color w:val="1D1D1D"/>
                                      <w:spacing w:val="-15"/>
                                      <w:w w:val="1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10"/>
                                      <w:sz w:val="21"/>
                                    </w:rPr>
                                    <w:t>be</w:t>
                                  </w:r>
                                  <w:r>
                                    <w:rPr>
                                      <w:color w:val="1D1D1D"/>
                                      <w:spacing w:val="-14"/>
                                      <w:w w:val="1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10"/>
                                      <w:sz w:val="21"/>
                                    </w:rPr>
                                    <w:t>caused</w:t>
                                  </w:r>
                                  <w:r>
                                    <w:rPr>
                                      <w:color w:val="1D1D1D"/>
                                      <w:spacing w:val="-15"/>
                                      <w:w w:val="1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10"/>
                                      <w:sz w:val="21"/>
                                    </w:rPr>
                                    <w:t>by the</w:t>
                                  </w:r>
                                  <w:r>
                                    <w:rPr>
                                      <w:color w:val="1D1D1D"/>
                                      <w:spacing w:val="-15"/>
                                      <w:w w:val="1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10"/>
                                      <w:sz w:val="21"/>
                                    </w:rPr>
                                    <w:t>inappropriate </w:t>
                                  </w:r>
                                  <w:r>
                                    <w:rPr>
                                      <w:color w:val="1D1D1D"/>
                                      <w:spacing w:val="-2"/>
                                      <w:w w:val="110"/>
                                      <w:sz w:val="21"/>
                                    </w:rPr>
                                    <w:t>medica</w:t>
                                  </w:r>
                                  <w:r>
                                    <w:rPr>
                                      <w:color w:val="030303"/>
                                      <w:spacing w:val="-2"/>
                                      <w:w w:val="110"/>
                                      <w:sz w:val="21"/>
                                    </w:rPr>
                                    <w:t>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6" w:lineRule="exact"/>
                                    <w:ind w:left="45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decision</w:t>
                                  </w:r>
                                  <w:r>
                                    <w:rPr>
                                      <w:color w:val="1D1D1D"/>
                                      <w:spacing w:val="12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or</w:t>
                                  </w:r>
                                  <w:r>
                                    <w:rPr>
                                      <w:color w:val="1D1D1D"/>
                                      <w:spacing w:val="-1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spacing w:val="-2"/>
                                      <w:w w:val="105"/>
                                      <w:sz w:val="21"/>
                                    </w:rPr>
                                    <w:t>action?</w:t>
                                  </w:r>
                                </w:p>
                              </w:tc>
                              <w:tc>
                                <w:tcPr>
                                  <w:tcW w:w="6793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9"/>
                                    </w:numPr>
                                    <w:tabs>
                                      <w:tab w:pos="389" w:val="left" w:leader="none"/>
                                    </w:tabs>
                                    <w:spacing w:line="240" w:lineRule="auto" w:before="18" w:after="0"/>
                                    <w:ind w:left="389" w:right="236" w:hanging="389"/>
                                    <w:jc w:val="right"/>
                                    <w:rPr>
                                      <w:color w:val="030303"/>
                                      <w:position w:val="2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How</w:t>
                                  </w:r>
                                  <w:r>
                                    <w:rPr>
                                      <w:color w:val="1D1D1D"/>
                                      <w:spacing w:val="-1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urgent</w:t>
                                  </w:r>
                                  <w:r>
                                    <w:rPr>
                                      <w:color w:val="1D1D1D"/>
                                      <w:spacing w:val="3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is</w:t>
                                  </w:r>
                                  <w:r>
                                    <w:rPr>
                                      <w:color w:val="1D1D1D"/>
                                      <w:spacing w:val="-5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an</w:t>
                                  </w:r>
                                  <w:r>
                                    <w:rPr>
                                      <w:color w:val="1D1D1D"/>
                                      <w:spacing w:val="2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immediate</w:t>
                                  </w:r>
                                  <w:r>
                                    <w:rPr>
                                      <w:color w:val="1D1D1D"/>
                                      <w:spacing w:val="15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decision</w:t>
                                  </w:r>
                                  <w:r>
                                    <w:rPr>
                                      <w:color w:val="1D1D1D"/>
                                      <w:spacing w:val="9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or</w:t>
                                  </w:r>
                                  <w:r>
                                    <w:rPr>
                                      <w:color w:val="1D1D1D"/>
                                      <w:spacing w:val="2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030303"/>
                                      <w:w w:val="105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ntervention</w:t>
                                  </w:r>
                                  <w:r>
                                    <w:rPr>
                                      <w:color w:val="1D1D1D"/>
                                      <w:spacing w:val="-3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for</w:t>
                                  </w:r>
                                  <w:r>
                                    <w:rPr>
                                      <w:color w:val="1D1D1D"/>
                                      <w:spacing w:val="1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D1D1D"/>
                                      <w:spacing w:val="3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spacing w:val="-2"/>
                                      <w:w w:val="105"/>
                                      <w:sz w:val="21"/>
                                    </w:rPr>
                                    <w:t>patient?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9"/>
                                    </w:numPr>
                                    <w:tabs>
                                      <w:tab w:pos="435" w:val="left" w:leader="none"/>
                                      <w:tab w:pos="439" w:val="left" w:leader="none"/>
                                    </w:tabs>
                                    <w:spacing w:line="218" w:lineRule="auto" w:before="147" w:after="0"/>
                                    <w:ind w:left="435" w:right="0" w:hanging="385"/>
                                    <w:jc w:val="left"/>
                                    <w:rPr>
                                      <w:color w:val="1D1D1D"/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What</w:t>
                                  </w:r>
                                  <w:r>
                                    <w:rPr>
                                      <w:color w:val="1D1D1D"/>
                                      <w:spacing w:val="-2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are the</w:t>
                                  </w:r>
                                  <w:r>
                                    <w:rPr>
                                      <w:color w:val="1D1D1D"/>
                                      <w:spacing w:val="-1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medica</w:t>
                                  </w:r>
                                  <w:r>
                                    <w:rPr>
                                      <w:color w:val="030303"/>
                                      <w:w w:val="105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030303"/>
                                      <w:spacing w:val="-20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consequences of</w:t>
                                  </w:r>
                                  <w:r>
                                    <w:rPr>
                                      <w:color w:val="1D1D1D"/>
                                      <w:spacing w:val="-5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D1D1D"/>
                                      <w:spacing w:val="-5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inappropriate action or</w:t>
                                  </w:r>
                                  <w:r>
                                    <w:rPr>
                                      <w:color w:val="1D1D1D"/>
                                      <w:spacing w:val="-5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de</w:t>
                                  </w:r>
                                  <w:r>
                                    <w:rPr>
                                      <w:color w:val="030303"/>
                                      <w:w w:val="105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ay in taking necessary action?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9"/>
                                    </w:numPr>
                                    <w:tabs>
                                      <w:tab w:pos="434" w:val="left" w:leader="none"/>
                                    </w:tabs>
                                    <w:spacing w:line="235" w:lineRule="auto" w:before="161" w:after="0"/>
                                    <w:ind w:left="434" w:right="17" w:hanging="381"/>
                                    <w:jc w:val="left"/>
                                    <w:rPr>
                                      <w:color w:val="1D1D1D"/>
                                      <w:position w:val="2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Towhatextentwould</w:t>
                                  </w:r>
                                  <w:r>
                                    <w:rPr>
                                      <w:color w:val="1D1D1D"/>
                                      <w:spacing w:val="-9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D1D1D"/>
                                      <w:spacing w:val="-8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condition of</w:t>
                                  </w:r>
                                  <w:r>
                                    <w:rPr>
                                      <w:color w:val="1D1D1D"/>
                                      <w:spacing w:val="-9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D1D1D"/>
                                      <w:spacing w:val="-5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patient</w:t>
                                  </w:r>
                                  <w:r>
                                    <w:rPr>
                                      <w:color w:val="1D1D1D"/>
                                      <w:spacing w:val="-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increase</w:t>
                                  </w:r>
                                  <w:r>
                                    <w:rPr>
                                      <w:color w:val="1D1D1D"/>
                                      <w:spacing w:val="-1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D1D1D"/>
                                      <w:spacing w:val="-12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probability of occurrence of </w:t>
                                  </w:r>
                                  <w:r>
                                    <w:rPr>
                                      <w:i/>
                                      <w:color w:val="1D1D1D"/>
                                      <w:w w:val="105"/>
                                      <w:sz w:val="21"/>
                                    </w:rPr>
                                    <w:t>harm?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9"/>
                                    </w:numPr>
                                    <w:tabs>
                                      <w:tab w:pos="383" w:val="left" w:leader="none"/>
                                    </w:tabs>
                                    <w:spacing w:line="240" w:lineRule="auto" w:before="115" w:after="0"/>
                                    <w:ind w:left="383" w:right="194" w:hanging="383"/>
                                    <w:jc w:val="right"/>
                                    <w:rPr>
                                      <w:color w:val="1D1D1D"/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Are</w:t>
                                  </w:r>
                                  <w:r>
                                    <w:rPr>
                                      <w:color w:val="1D1D1D"/>
                                      <w:spacing w:val="7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there implications</w:t>
                                  </w:r>
                                  <w:r>
                                    <w:rPr>
                                      <w:color w:val="1D1D1D"/>
                                      <w:spacing w:val="16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for</w:t>
                                  </w:r>
                                  <w:r>
                                    <w:rPr>
                                      <w:color w:val="1D1D1D"/>
                                      <w:spacing w:val="3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individuals</w:t>
                                  </w:r>
                                  <w:r>
                                    <w:rPr>
                                      <w:color w:val="1D1D1D"/>
                                      <w:spacing w:val="7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other</w:t>
                                  </w:r>
                                  <w:r>
                                    <w:rPr>
                                      <w:color w:val="1D1D1D"/>
                                      <w:spacing w:val="7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1D1D1D"/>
                                      <w:spacing w:val="1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D1D1D"/>
                                      <w:spacing w:val="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patient,</w:t>
                                  </w:r>
                                  <w:r>
                                    <w:rPr>
                                      <w:color w:val="1D1D1D"/>
                                      <w:spacing w:val="-7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such</w:t>
                                  </w:r>
                                  <w:r>
                                    <w:rPr>
                                      <w:color w:val="1D1D1D"/>
                                      <w:spacing w:val="8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spacing w:val="-5"/>
                                      <w:w w:val="105"/>
                                      <w:sz w:val="21"/>
                                    </w:rPr>
                                    <w:t>as: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1"/>
                                      <w:numId w:val="49"/>
                                    </w:numPr>
                                    <w:tabs>
                                      <w:tab w:pos="822" w:val="left" w:leader="none"/>
                                    </w:tabs>
                                    <w:spacing w:line="240" w:lineRule="auto" w:before="151" w:after="0"/>
                                    <w:ind w:left="822" w:right="0" w:hanging="393"/>
                                    <w:jc w:val="left"/>
                                    <w:rPr>
                                      <w:color w:val="1D1D1D"/>
                                      <w:position w:val="2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potential</w:t>
                                  </w:r>
                                  <w:r>
                                    <w:rPr>
                                      <w:color w:val="1D1D1D"/>
                                      <w:spacing w:val="21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for</w:t>
                                  </w:r>
                                  <w:r>
                                    <w:rPr>
                                      <w:color w:val="1D1D1D"/>
                                      <w:spacing w:val="-1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transmiss</w:t>
                                  </w:r>
                                  <w:r>
                                    <w:rPr>
                                      <w:color w:val="030303"/>
                                      <w:w w:val="105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on</w:t>
                                  </w:r>
                                  <w:r>
                                    <w:rPr>
                                      <w:color w:val="1D1D1D"/>
                                      <w:spacing w:val="2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of</w:t>
                                  </w:r>
                                  <w:r>
                                    <w:rPr>
                                      <w:color w:val="1D1D1D"/>
                                      <w:spacing w:val="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infectious</w:t>
                                  </w:r>
                                  <w:r>
                                    <w:rPr>
                                      <w:color w:val="1D1D1D"/>
                                      <w:spacing w:val="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agents</w:t>
                                  </w:r>
                                  <w:r>
                                    <w:rPr>
                                      <w:color w:val="1D1D1D"/>
                                      <w:spacing w:val="9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1D1D1D"/>
                                      <w:spacing w:val="-1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spacing w:val="-2"/>
                                      <w:w w:val="105"/>
                                      <w:sz w:val="21"/>
                                    </w:rPr>
                                    <w:t>others?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1"/>
                                      <w:numId w:val="49"/>
                                    </w:numPr>
                                    <w:tabs>
                                      <w:tab w:pos="814" w:val="left" w:leader="none"/>
                                    </w:tabs>
                                    <w:spacing w:line="240" w:lineRule="auto" w:before="161" w:after="0"/>
                                    <w:ind w:left="814" w:right="0" w:hanging="385"/>
                                    <w:jc w:val="left"/>
                                    <w:rPr>
                                      <w:color w:val="1D1D1D"/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exposure</w:t>
                                  </w:r>
                                  <w:r>
                                    <w:rPr>
                                      <w:color w:val="1D1D1D"/>
                                      <w:spacing w:val="13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of</w:t>
                                  </w:r>
                                  <w:r>
                                    <w:rPr>
                                      <w:color w:val="1D1D1D"/>
                                      <w:spacing w:val="-7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an</w:t>
                                  </w:r>
                                  <w:r>
                                    <w:rPr>
                                      <w:color w:val="1D1D1D"/>
                                      <w:spacing w:val="-1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embryo or</w:t>
                                  </w:r>
                                  <w:r>
                                    <w:rPr>
                                      <w:color w:val="1D1D1D"/>
                                      <w:spacing w:val="-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foetus</w:t>
                                  </w:r>
                                  <w:r>
                                    <w:rPr>
                                      <w:color w:val="1D1D1D"/>
                                      <w:spacing w:val="-1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1D1D1D"/>
                                      <w:spacing w:val="-13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teratogenic</w:t>
                                  </w:r>
                                  <w:r>
                                    <w:rPr>
                                      <w:color w:val="1D1D1D"/>
                                      <w:spacing w:val="7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agents</w:t>
                                  </w:r>
                                  <w:r>
                                    <w:rPr>
                                      <w:color w:val="1D1D1D"/>
                                      <w:spacing w:val="-2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or</w:t>
                                  </w:r>
                                  <w:r>
                                    <w:rPr>
                                      <w:color w:val="1D1D1D"/>
                                      <w:spacing w:val="-2"/>
                                      <w:w w:val="105"/>
                                      <w:sz w:val="21"/>
                                    </w:rPr>
                                    <w:t> radiation?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1"/>
                                      <w:numId w:val="49"/>
                                    </w:numPr>
                                    <w:tabs>
                                      <w:tab w:pos="814" w:val="left" w:leader="none"/>
                                    </w:tabs>
                                    <w:spacing w:line="240" w:lineRule="auto" w:before="166" w:after="0"/>
                                    <w:ind w:left="814" w:right="0" w:hanging="385"/>
                                    <w:jc w:val="left"/>
                                    <w:rPr>
                                      <w:color w:val="1D1D1D"/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ant</w:t>
                                  </w:r>
                                  <w:r>
                                    <w:rPr>
                                      <w:color w:val="030303"/>
                                      <w:w w:val="105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microbial</w:t>
                                  </w:r>
                                  <w:r>
                                    <w:rPr>
                                      <w:color w:val="1D1D1D"/>
                                      <w:spacing w:val="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resistance</w:t>
                                  </w:r>
                                  <w:r>
                                    <w:rPr>
                                      <w:color w:val="1D1D1D"/>
                                      <w:spacing w:val="28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due</w:t>
                                  </w:r>
                                  <w:r>
                                    <w:rPr>
                                      <w:color w:val="1D1D1D"/>
                                      <w:spacing w:val="19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1D1D1D"/>
                                      <w:spacing w:val="18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unnecessary</w:t>
                                  </w:r>
                                  <w:r>
                                    <w:rPr>
                                      <w:color w:val="1D1D1D"/>
                                      <w:spacing w:val="29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spacing w:val="-2"/>
                                      <w:w w:val="105"/>
                                      <w:sz w:val="21"/>
                                    </w:rPr>
                                    <w:t>exposure?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1"/>
                                      <w:numId w:val="49"/>
                                    </w:numPr>
                                    <w:tabs>
                                      <w:tab w:pos="813" w:val="left" w:leader="none"/>
                                    </w:tabs>
                                    <w:spacing w:line="240" w:lineRule="auto" w:before="167" w:after="0"/>
                                    <w:ind w:left="813" w:right="0" w:hanging="384"/>
                                    <w:jc w:val="left"/>
                                    <w:rPr>
                                      <w:color w:val="1D1D1D"/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false</w:t>
                                  </w:r>
                                  <w:r>
                                    <w:rPr>
                                      <w:color w:val="1D1D1D"/>
                                      <w:spacing w:val="-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rejection</w:t>
                                  </w:r>
                                  <w:r>
                                    <w:rPr>
                                      <w:color w:val="1D1D1D"/>
                                      <w:spacing w:val="3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of</w:t>
                                  </w:r>
                                  <w:r>
                                    <w:rPr>
                                      <w:color w:val="1D1D1D"/>
                                      <w:spacing w:val="-10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an</w:t>
                                  </w:r>
                                  <w:r>
                                    <w:rPr>
                                      <w:color w:val="1D1D1D"/>
                                      <w:spacing w:val="31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organ</w:t>
                                  </w:r>
                                  <w:r>
                                    <w:rPr>
                                      <w:color w:val="1D1D1D"/>
                                      <w:spacing w:val="-2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for</w:t>
                                  </w:r>
                                  <w:r>
                                    <w:rPr>
                                      <w:color w:val="1D1D1D"/>
                                      <w:spacing w:val="-10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spacing w:val="-2"/>
                                      <w:w w:val="105"/>
                                      <w:sz w:val="21"/>
                                    </w:rPr>
                                    <w:t>transp</w:t>
                                  </w:r>
                                  <w:r>
                                    <w:rPr>
                                      <w:color w:val="030303"/>
                                      <w:spacing w:val="-2"/>
                                      <w:w w:val="105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D"/>
                                      <w:spacing w:val="-2"/>
                                      <w:w w:val="105"/>
                                      <w:sz w:val="21"/>
                                    </w:rPr>
                                    <w:t>ant?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1"/>
                                      <w:numId w:val="49"/>
                                    </w:numPr>
                                    <w:tabs>
                                      <w:tab w:pos="820" w:val="left" w:leader="none"/>
                                    </w:tabs>
                                    <w:spacing w:line="240" w:lineRule="auto" w:before="166" w:after="0"/>
                                    <w:ind w:left="820" w:right="0" w:hanging="391"/>
                                    <w:jc w:val="left"/>
                                    <w:rPr>
                                      <w:color w:val="1D1D1D"/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need</w:t>
                                  </w:r>
                                  <w:r>
                                    <w:rPr>
                                      <w:color w:val="1D1D1D"/>
                                      <w:spacing w:val="-2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for</w:t>
                                  </w:r>
                                  <w:r>
                                    <w:rPr>
                                      <w:color w:val="1D1D1D"/>
                                      <w:spacing w:val="-10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family</w:t>
                                  </w:r>
                                  <w:r>
                                    <w:rPr>
                                      <w:color w:val="1D1D1D"/>
                                      <w:spacing w:val="1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counselling</w:t>
                                  </w:r>
                                  <w:r>
                                    <w:rPr>
                                      <w:color w:val="1D1D1D"/>
                                      <w:spacing w:val="-1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due</w:t>
                                  </w:r>
                                  <w:r>
                                    <w:rPr>
                                      <w:color w:val="1D1D1D"/>
                                      <w:spacing w:val="-5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1D1D1D"/>
                                      <w:spacing w:val="-13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1D1D1D"/>
                                      <w:spacing w:val="-3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fa</w:t>
                                  </w:r>
                                  <w:r>
                                    <w:rPr>
                                      <w:color w:val="030303"/>
                                      <w:w w:val="105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se</w:t>
                                  </w:r>
                                  <w:r>
                                    <w:rPr>
                                      <w:color w:val="1D1D1D"/>
                                      <w:spacing w:val="-9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spacing w:val="-2"/>
                                      <w:w w:val="105"/>
                                      <w:sz w:val="21"/>
                                    </w:rPr>
                                    <w:t>diagnosis?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1"/>
                                      <w:numId w:val="49"/>
                                    </w:numPr>
                                    <w:tabs>
                                      <w:tab w:pos="391" w:val="left" w:leader="none"/>
                                    </w:tabs>
                                    <w:spacing w:line="240" w:lineRule="auto" w:before="120" w:after="0"/>
                                    <w:ind w:left="391" w:right="275" w:hanging="391"/>
                                    <w:jc w:val="right"/>
                                    <w:rPr>
                                      <w:color w:val="1D1D1D"/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parental</w:t>
                                  </w:r>
                                  <w:r>
                                    <w:rPr>
                                      <w:color w:val="1D1D1D"/>
                                      <w:spacing w:val="6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anxiety</w:t>
                                  </w:r>
                                  <w:r>
                                    <w:rPr>
                                      <w:color w:val="1D1D1D"/>
                                      <w:spacing w:val="6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from</w:t>
                                  </w:r>
                                  <w:r>
                                    <w:rPr>
                                      <w:color w:val="1D1D1D"/>
                                      <w:spacing w:val="3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false</w:t>
                                  </w:r>
                                  <w:r>
                                    <w:rPr>
                                      <w:color w:val="1D1D1D"/>
                                      <w:spacing w:val="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positive</w:t>
                                  </w:r>
                                  <w:r>
                                    <w:rPr>
                                      <w:color w:val="1D1D1D"/>
                                      <w:spacing w:val="16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new-born</w:t>
                                  </w:r>
                                  <w:r>
                                    <w:rPr>
                                      <w:color w:val="1D1D1D"/>
                                      <w:spacing w:val="11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105"/>
                                      <w:sz w:val="21"/>
                                    </w:rPr>
                                    <w:t>screening</w:t>
                                  </w:r>
                                  <w:r>
                                    <w:rPr>
                                      <w:color w:val="1D1D1D"/>
                                      <w:spacing w:val="9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spacing w:val="-2"/>
                                      <w:w w:val="105"/>
                                      <w:sz w:val="21"/>
                                    </w:rPr>
                                    <w:t>resu</w:t>
                                  </w:r>
                                  <w:r>
                                    <w:rPr>
                                      <w:color w:val="030303"/>
                                      <w:spacing w:val="-2"/>
                                      <w:w w:val="105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1D1D1D"/>
                                      <w:spacing w:val="-2"/>
                                      <w:w w:val="105"/>
                                      <w:sz w:val="21"/>
                                    </w:rPr>
                                    <w:t>t?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078342pt;margin-top:-287.679657pt;width:467.55pt;height:271.25pt;mso-position-horizontal-relative:page;mso-position-vertical-relative:paragraph;z-index:16045568" type="#_x0000_t202" id="docshape75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18"/>
                        <w:gridCol w:w="6793"/>
                      </w:tblGrid>
                      <w:tr>
                        <w:trPr>
                          <w:trHeight w:val="479" w:hRule="atLeast"/>
                        </w:trPr>
                        <w:tc>
                          <w:tcPr>
                            <w:tcW w:w="2418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8" w:lineRule="auto" w:before="33"/>
                              <w:ind w:left="471" w:right="408" w:firstLine="247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D1D1D"/>
                                <w:w w:val="110"/>
                                <w:sz w:val="19"/>
                              </w:rPr>
                              <w:t>Wha</w:t>
                            </w:r>
                            <w:r>
                              <w:rPr>
                                <w:b/>
                                <w:color w:val="030303"/>
                                <w:w w:val="110"/>
                                <w:sz w:val="19"/>
                              </w:rPr>
                              <w:t>t </w:t>
                            </w:r>
                            <w:r>
                              <w:rPr>
                                <w:b/>
                                <w:color w:val="1D1D1D"/>
                                <w:w w:val="110"/>
                                <w:sz w:val="19"/>
                              </w:rPr>
                              <w:t>is the </w:t>
                            </w:r>
                            <w:r>
                              <w:rPr>
                                <w:b/>
                                <w:color w:val="030303"/>
                                <w:w w:val="110"/>
                                <w:sz w:val="19"/>
                              </w:rPr>
                              <w:t>li</w:t>
                            </w:r>
                            <w:r>
                              <w:rPr>
                                <w:b/>
                                <w:color w:val="1D1D1D"/>
                                <w:w w:val="110"/>
                                <w:sz w:val="19"/>
                              </w:rPr>
                              <w:t>kelihood</w:t>
                            </w:r>
                            <w:r>
                              <w:rPr>
                                <w:b/>
                                <w:color w:val="1D1D1D"/>
                                <w:spacing w:val="-12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30303"/>
                                <w:w w:val="110"/>
                                <w:sz w:val="19"/>
                              </w:rPr>
                              <w:t>th</w:t>
                            </w:r>
                            <w:r>
                              <w:rPr>
                                <w:b/>
                                <w:color w:val="1D1D1D"/>
                                <w:w w:val="110"/>
                                <w:sz w:val="19"/>
                              </w:rPr>
                              <w:t>at</w:t>
                            </w:r>
                            <w:r>
                              <w:rPr>
                                <w:b/>
                                <w:color w:val="1D1D1D"/>
                                <w:spacing w:val="-9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10"/>
                                <w:sz w:val="19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6793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9"/>
                              <w:ind w:left="11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D1D1D"/>
                                <w:w w:val="110"/>
                                <w:sz w:val="19"/>
                              </w:rPr>
                              <w:t>Po</w:t>
                            </w:r>
                            <w:r>
                              <w:rPr>
                                <w:b/>
                                <w:color w:val="030303"/>
                                <w:w w:val="110"/>
                                <w:sz w:val="19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1D1D1D"/>
                                <w:w w:val="110"/>
                                <w:sz w:val="19"/>
                              </w:rPr>
                              <w:t>nts</w:t>
                            </w:r>
                            <w:r>
                              <w:rPr>
                                <w:b/>
                                <w:color w:val="1D1D1D"/>
                                <w:spacing w:val="-9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D"/>
                                <w:w w:val="11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1D1D1D"/>
                                <w:spacing w:val="-7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D"/>
                                <w:spacing w:val="-2"/>
                                <w:w w:val="110"/>
                                <w:sz w:val="19"/>
                              </w:rPr>
                              <w:t>cons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10"/>
                                <w:sz w:val="19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1D1D1D"/>
                                <w:spacing w:val="-2"/>
                                <w:w w:val="110"/>
                                <w:sz w:val="19"/>
                              </w:rPr>
                              <w:t>der</w:t>
                            </w:r>
                          </w:p>
                        </w:tc>
                      </w:tr>
                      <w:tr>
                        <w:trPr>
                          <w:trHeight w:val="4886" w:hRule="atLeast"/>
                        </w:trPr>
                        <w:tc>
                          <w:tcPr>
                            <w:tcW w:w="2418" w:type="dxa"/>
                          </w:tcPr>
                          <w:p>
                            <w:pPr>
                              <w:pStyle w:val="TableParagraph"/>
                              <w:tabs>
                                <w:tab w:pos="465" w:val="left" w:leader="none"/>
                              </w:tabs>
                              <w:spacing w:line="232" w:lineRule="auto" w:before="25"/>
                              <w:ind w:left="459" w:right="357" w:hanging="40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D1D1D"/>
                                <w:spacing w:val="-6"/>
                                <w:w w:val="110"/>
                                <w:sz w:val="21"/>
                              </w:rPr>
                              <w:t>8.</w:t>
                            </w:r>
                            <w:r>
                              <w:rPr>
                                <w:color w:val="1D1D1D"/>
                                <w:sz w:val="21"/>
                              </w:rPr>
                              <w:tab/>
                              <w:tab/>
                            </w:r>
                            <w:r>
                              <w:rPr>
                                <w:color w:val="030303"/>
                                <w:w w:val="11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1D1D1D"/>
                                <w:w w:val="11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w w:val="11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2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10"/>
                                <w:sz w:val="21"/>
                              </w:rPr>
                              <w:t>patient </w:t>
                            </w:r>
                            <w:r>
                              <w:rPr>
                                <w:i/>
                                <w:color w:val="1D1D1D"/>
                                <w:w w:val="110"/>
                                <w:sz w:val="21"/>
                              </w:rPr>
                              <w:t>harm</w:t>
                            </w:r>
                            <w:r>
                              <w:rPr>
                                <w:i/>
                                <w:color w:val="1D1D1D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10"/>
                                <w:sz w:val="21"/>
                              </w:rPr>
                              <w:t>will</w:t>
                            </w:r>
                            <w:r>
                              <w:rPr>
                                <w:color w:val="1D1D1D"/>
                                <w:spacing w:val="-15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10"/>
                                <w:sz w:val="21"/>
                              </w:rPr>
                              <w:t>be</w:t>
                            </w:r>
                            <w:r>
                              <w:rPr>
                                <w:color w:val="1D1D1D"/>
                                <w:spacing w:val="-14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10"/>
                                <w:sz w:val="21"/>
                              </w:rPr>
                              <w:t>caused</w:t>
                            </w:r>
                            <w:r>
                              <w:rPr>
                                <w:color w:val="1D1D1D"/>
                                <w:spacing w:val="-15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10"/>
                                <w:sz w:val="21"/>
                              </w:rPr>
                              <w:t>by the</w:t>
                            </w:r>
                            <w:r>
                              <w:rPr>
                                <w:color w:val="1D1D1D"/>
                                <w:spacing w:val="-15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10"/>
                                <w:sz w:val="21"/>
                              </w:rPr>
                              <w:t>inappropriate </w:t>
                            </w:r>
                            <w:r>
                              <w:rPr>
                                <w:color w:val="1D1D1D"/>
                                <w:spacing w:val="-2"/>
                                <w:w w:val="110"/>
                                <w:sz w:val="21"/>
                              </w:rPr>
                              <w:t>medica</w:t>
                            </w:r>
                            <w:r>
                              <w:rPr>
                                <w:color w:val="030303"/>
                                <w:spacing w:val="-2"/>
                                <w:w w:val="110"/>
                                <w:sz w:val="21"/>
                              </w:rPr>
                              <w:t>l</w:t>
                            </w:r>
                          </w:p>
                          <w:p>
                            <w:pPr>
                              <w:pStyle w:val="TableParagraph"/>
                              <w:spacing w:line="226" w:lineRule="exact"/>
                              <w:ind w:left="45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decision</w:t>
                            </w:r>
                            <w:r>
                              <w:rPr>
                                <w:color w:val="1D1D1D"/>
                                <w:spacing w:val="12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color w:val="1D1D1D"/>
                                <w:spacing w:val="-1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spacing w:val="-2"/>
                                <w:w w:val="105"/>
                                <w:sz w:val="21"/>
                              </w:rPr>
                              <w:t>action?</w:t>
                            </w:r>
                          </w:p>
                        </w:tc>
                        <w:tc>
                          <w:tcPr>
                            <w:tcW w:w="6793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49"/>
                              </w:numPr>
                              <w:tabs>
                                <w:tab w:pos="389" w:val="left" w:leader="none"/>
                              </w:tabs>
                              <w:spacing w:line="240" w:lineRule="auto" w:before="18" w:after="0"/>
                              <w:ind w:left="389" w:right="236" w:hanging="389"/>
                              <w:jc w:val="right"/>
                              <w:rPr>
                                <w:color w:val="030303"/>
                                <w:position w:val="2"/>
                                <w:sz w:val="20"/>
                              </w:rPr>
                            </w:pP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How</w:t>
                            </w:r>
                            <w:r>
                              <w:rPr>
                                <w:color w:val="1D1D1D"/>
                                <w:spacing w:val="-1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urgent</w:t>
                            </w:r>
                            <w:r>
                              <w:rPr>
                                <w:color w:val="1D1D1D"/>
                                <w:spacing w:val="3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color w:val="1D1D1D"/>
                                <w:spacing w:val="-5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an</w:t>
                            </w:r>
                            <w:r>
                              <w:rPr>
                                <w:color w:val="1D1D1D"/>
                                <w:spacing w:val="2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immediate</w:t>
                            </w:r>
                            <w:r>
                              <w:rPr>
                                <w:color w:val="1D1D1D"/>
                                <w:spacing w:val="15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decision</w:t>
                            </w:r>
                            <w:r>
                              <w:rPr>
                                <w:color w:val="1D1D1D"/>
                                <w:spacing w:val="9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color w:val="1D1D1D"/>
                                <w:spacing w:val="2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w w:val="105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ntervention</w:t>
                            </w:r>
                            <w:r>
                              <w:rPr>
                                <w:color w:val="1D1D1D"/>
                                <w:spacing w:val="-3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color w:val="1D1D1D"/>
                                <w:spacing w:val="1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1D1D1D"/>
                                <w:spacing w:val="3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spacing w:val="-2"/>
                                <w:w w:val="105"/>
                                <w:sz w:val="21"/>
                              </w:rPr>
                              <w:t>patient?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49"/>
                              </w:numPr>
                              <w:tabs>
                                <w:tab w:pos="435" w:val="left" w:leader="none"/>
                                <w:tab w:pos="439" w:val="left" w:leader="none"/>
                              </w:tabs>
                              <w:spacing w:line="218" w:lineRule="auto" w:before="147" w:after="0"/>
                              <w:ind w:left="435" w:right="0" w:hanging="385"/>
                              <w:jc w:val="left"/>
                              <w:rPr>
                                <w:color w:val="1D1D1D"/>
                                <w:sz w:val="26"/>
                              </w:rPr>
                            </w:pP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What</w:t>
                            </w:r>
                            <w:r>
                              <w:rPr>
                                <w:color w:val="1D1D1D"/>
                                <w:spacing w:val="-2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are the</w:t>
                            </w:r>
                            <w:r>
                              <w:rPr>
                                <w:color w:val="1D1D1D"/>
                                <w:spacing w:val="-1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medica</w:t>
                            </w:r>
                            <w:r>
                              <w:rPr>
                                <w:color w:val="030303"/>
                                <w:w w:val="105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030303"/>
                                <w:spacing w:val="-20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consequences of</w:t>
                            </w:r>
                            <w:r>
                              <w:rPr>
                                <w:color w:val="1D1D1D"/>
                                <w:spacing w:val="-5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1D1D1D"/>
                                <w:spacing w:val="-5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inappropriate action or</w:t>
                            </w:r>
                            <w:r>
                              <w:rPr>
                                <w:color w:val="1D1D1D"/>
                                <w:spacing w:val="-5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de</w:t>
                            </w:r>
                            <w:r>
                              <w:rPr>
                                <w:color w:val="030303"/>
                                <w:w w:val="105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ay in taking necessary action?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49"/>
                              </w:numPr>
                              <w:tabs>
                                <w:tab w:pos="434" w:val="left" w:leader="none"/>
                              </w:tabs>
                              <w:spacing w:line="235" w:lineRule="auto" w:before="161" w:after="0"/>
                              <w:ind w:left="434" w:right="17" w:hanging="381"/>
                              <w:jc w:val="left"/>
                              <w:rPr>
                                <w:color w:val="1D1D1D"/>
                                <w:position w:val="2"/>
                                <w:sz w:val="20"/>
                              </w:rPr>
                            </w:pP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Towhatextentwould</w:t>
                            </w:r>
                            <w:r>
                              <w:rPr>
                                <w:color w:val="1D1D1D"/>
                                <w:spacing w:val="-9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1D1D1D"/>
                                <w:spacing w:val="-8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condition of</w:t>
                            </w:r>
                            <w:r>
                              <w:rPr>
                                <w:color w:val="1D1D1D"/>
                                <w:spacing w:val="-9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1D1D1D"/>
                                <w:spacing w:val="-5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patient</w:t>
                            </w:r>
                            <w:r>
                              <w:rPr>
                                <w:color w:val="1D1D1D"/>
                                <w:spacing w:val="-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increase</w:t>
                            </w:r>
                            <w:r>
                              <w:rPr>
                                <w:color w:val="1D1D1D"/>
                                <w:spacing w:val="-1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1D1D1D"/>
                                <w:spacing w:val="-12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probability of occurrence of </w:t>
                            </w:r>
                            <w:r>
                              <w:rPr>
                                <w:i/>
                                <w:color w:val="1D1D1D"/>
                                <w:w w:val="105"/>
                                <w:sz w:val="21"/>
                              </w:rPr>
                              <w:t>harm?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49"/>
                              </w:numPr>
                              <w:tabs>
                                <w:tab w:pos="383" w:val="left" w:leader="none"/>
                              </w:tabs>
                              <w:spacing w:line="240" w:lineRule="auto" w:before="115" w:after="0"/>
                              <w:ind w:left="383" w:right="194" w:hanging="383"/>
                              <w:jc w:val="right"/>
                              <w:rPr>
                                <w:color w:val="1D1D1D"/>
                                <w:sz w:val="26"/>
                              </w:rPr>
                            </w:pP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Are</w:t>
                            </w:r>
                            <w:r>
                              <w:rPr>
                                <w:color w:val="1D1D1D"/>
                                <w:spacing w:val="7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there implications</w:t>
                            </w:r>
                            <w:r>
                              <w:rPr>
                                <w:color w:val="1D1D1D"/>
                                <w:spacing w:val="16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color w:val="1D1D1D"/>
                                <w:spacing w:val="3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individuals</w:t>
                            </w:r>
                            <w:r>
                              <w:rPr>
                                <w:color w:val="1D1D1D"/>
                                <w:spacing w:val="7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other</w:t>
                            </w:r>
                            <w:r>
                              <w:rPr>
                                <w:color w:val="1D1D1D"/>
                                <w:spacing w:val="7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than</w:t>
                            </w:r>
                            <w:r>
                              <w:rPr>
                                <w:color w:val="1D1D1D"/>
                                <w:spacing w:val="1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1D1D1D"/>
                                <w:spacing w:val="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patient,</w:t>
                            </w:r>
                            <w:r>
                              <w:rPr>
                                <w:color w:val="1D1D1D"/>
                                <w:spacing w:val="-7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such</w:t>
                            </w:r>
                            <w:r>
                              <w:rPr>
                                <w:color w:val="1D1D1D"/>
                                <w:spacing w:val="8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spacing w:val="-5"/>
                                <w:w w:val="105"/>
                                <w:sz w:val="21"/>
                              </w:rPr>
                              <w:t>as: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1"/>
                                <w:numId w:val="49"/>
                              </w:numPr>
                              <w:tabs>
                                <w:tab w:pos="822" w:val="left" w:leader="none"/>
                              </w:tabs>
                              <w:spacing w:line="240" w:lineRule="auto" w:before="151" w:after="0"/>
                              <w:ind w:left="822" w:right="0" w:hanging="393"/>
                              <w:jc w:val="left"/>
                              <w:rPr>
                                <w:color w:val="1D1D1D"/>
                                <w:position w:val="2"/>
                                <w:sz w:val="20"/>
                              </w:rPr>
                            </w:pP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potential</w:t>
                            </w:r>
                            <w:r>
                              <w:rPr>
                                <w:color w:val="1D1D1D"/>
                                <w:spacing w:val="21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color w:val="1D1D1D"/>
                                <w:spacing w:val="-1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transmiss</w:t>
                            </w:r>
                            <w:r>
                              <w:rPr>
                                <w:color w:val="030303"/>
                                <w:w w:val="105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color w:val="1D1D1D"/>
                                <w:spacing w:val="2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color w:val="1D1D1D"/>
                                <w:spacing w:val="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infectious</w:t>
                            </w:r>
                            <w:r>
                              <w:rPr>
                                <w:color w:val="1D1D1D"/>
                                <w:spacing w:val="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agents</w:t>
                            </w:r>
                            <w:r>
                              <w:rPr>
                                <w:color w:val="1D1D1D"/>
                                <w:spacing w:val="9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1D1D1D"/>
                                <w:spacing w:val="-1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spacing w:val="-2"/>
                                <w:w w:val="105"/>
                                <w:sz w:val="21"/>
                              </w:rPr>
                              <w:t>others?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1"/>
                                <w:numId w:val="49"/>
                              </w:numPr>
                              <w:tabs>
                                <w:tab w:pos="814" w:val="left" w:leader="none"/>
                              </w:tabs>
                              <w:spacing w:line="240" w:lineRule="auto" w:before="161" w:after="0"/>
                              <w:ind w:left="814" w:right="0" w:hanging="385"/>
                              <w:jc w:val="left"/>
                              <w:rPr>
                                <w:color w:val="1D1D1D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exposure</w:t>
                            </w:r>
                            <w:r>
                              <w:rPr>
                                <w:color w:val="1D1D1D"/>
                                <w:spacing w:val="13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color w:val="1D1D1D"/>
                                <w:spacing w:val="-7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an</w:t>
                            </w:r>
                            <w:r>
                              <w:rPr>
                                <w:color w:val="1D1D1D"/>
                                <w:spacing w:val="-1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embryo or</w:t>
                            </w:r>
                            <w:r>
                              <w:rPr>
                                <w:color w:val="1D1D1D"/>
                                <w:spacing w:val="-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foetus</w:t>
                            </w:r>
                            <w:r>
                              <w:rPr>
                                <w:color w:val="1D1D1D"/>
                                <w:spacing w:val="-1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1D1D1D"/>
                                <w:spacing w:val="-13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teratogenic</w:t>
                            </w:r>
                            <w:r>
                              <w:rPr>
                                <w:color w:val="1D1D1D"/>
                                <w:spacing w:val="7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agents</w:t>
                            </w:r>
                            <w:r>
                              <w:rPr>
                                <w:color w:val="1D1D1D"/>
                                <w:spacing w:val="-2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color w:val="1D1D1D"/>
                                <w:spacing w:val="-2"/>
                                <w:w w:val="105"/>
                                <w:sz w:val="21"/>
                              </w:rPr>
                              <w:t> radiation?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1"/>
                                <w:numId w:val="49"/>
                              </w:numPr>
                              <w:tabs>
                                <w:tab w:pos="814" w:val="left" w:leader="none"/>
                              </w:tabs>
                              <w:spacing w:line="240" w:lineRule="auto" w:before="166" w:after="0"/>
                              <w:ind w:left="814" w:right="0" w:hanging="385"/>
                              <w:jc w:val="left"/>
                              <w:rPr>
                                <w:color w:val="1D1D1D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ant</w:t>
                            </w:r>
                            <w:r>
                              <w:rPr>
                                <w:color w:val="030303"/>
                                <w:w w:val="105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microbial</w:t>
                            </w:r>
                            <w:r>
                              <w:rPr>
                                <w:color w:val="1D1D1D"/>
                                <w:spacing w:val="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resistance</w:t>
                            </w:r>
                            <w:r>
                              <w:rPr>
                                <w:color w:val="1D1D1D"/>
                                <w:spacing w:val="28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due</w:t>
                            </w:r>
                            <w:r>
                              <w:rPr>
                                <w:color w:val="1D1D1D"/>
                                <w:spacing w:val="19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1D1D1D"/>
                                <w:spacing w:val="18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unnecessary</w:t>
                            </w:r>
                            <w:r>
                              <w:rPr>
                                <w:color w:val="1D1D1D"/>
                                <w:spacing w:val="29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spacing w:val="-2"/>
                                <w:w w:val="105"/>
                                <w:sz w:val="21"/>
                              </w:rPr>
                              <w:t>exposure?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1"/>
                                <w:numId w:val="49"/>
                              </w:numPr>
                              <w:tabs>
                                <w:tab w:pos="813" w:val="left" w:leader="none"/>
                              </w:tabs>
                              <w:spacing w:line="240" w:lineRule="auto" w:before="167" w:after="0"/>
                              <w:ind w:left="813" w:right="0" w:hanging="384"/>
                              <w:jc w:val="left"/>
                              <w:rPr>
                                <w:color w:val="1D1D1D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false</w:t>
                            </w:r>
                            <w:r>
                              <w:rPr>
                                <w:color w:val="1D1D1D"/>
                                <w:spacing w:val="-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rejection</w:t>
                            </w:r>
                            <w:r>
                              <w:rPr>
                                <w:color w:val="1D1D1D"/>
                                <w:spacing w:val="3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color w:val="1D1D1D"/>
                                <w:spacing w:val="-10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an</w:t>
                            </w:r>
                            <w:r>
                              <w:rPr>
                                <w:color w:val="1D1D1D"/>
                                <w:spacing w:val="31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organ</w:t>
                            </w:r>
                            <w:r>
                              <w:rPr>
                                <w:color w:val="1D1D1D"/>
                                <w:spacing w:val="-2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color w:val="1D1D1D"/>
                                <w:spacing w:val="-10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spacing w:val="-2"/>
                                <w:w w:val="105"/>
                                <w:sz w:val="21"/>
                              </w:rPr>
                              <w:t>transp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1D1D1D"/>
                                <w:spacing w:val="-2"/>
                                <w:w w:val="105"/>
                                <w:sz w:val="21"/>
                              </w:rPr>
                              <w:t>ant?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1"/>
                                <w:numId w:val="49"/>
                              </w:numPr>
                              <w:tabs>
                                <w:tab w:pos="820" w:val="left" w:leader="none"/>
                              </w:tabs>
                              <w:spacing w:line="240" w:lineRule="auto" w:before="166" w:after="0"/>
                              <w:ind w:left="820" w:right="0" w:hanging="391"/>
                              <w:jc w:val="left"/>
                              <w:rPr>
                                <w:color w:val="1D1D1D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need</w:t>
                            </w:r>
                            <w:r>
                              <w:rPr>
                                <w:color w:val="1D1D1D"/>
                                <w:spacing w:val="-2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color w:val="1D1D1D"/>
                                <w:spacing w:val="-10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family</w:t>
                            </w:r>
                            <w:r>
                              <w:rPr>
                                <w:color w:val="1D1D1D"/>
                                <w:spacing w:val="1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counselling</w:t>
                            </w:r>
                            <w:r>
                              <w:rPr>
                                <w:color w:val="1D1D1D"/>
                                <w:spacing w:val="-1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due</w:t>
                            </w:r>
                            <w:r>
                              <w:rPr>
                                <w:color w:val="1D1D1D"/>
                                <w:spacing w:val="-5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1D1D1D"/>
                                <w:spacing w:val="-13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1D1D1D"/>
                                <w:spacing w:val="-3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fa</w:t>
                            </w:r>
                            <w:r>
                              <w:rPr>
                                <w:color w:val="030303"/>
                                <w:w w:val="105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se</w:t>
                            </w:r>
                            <w:r>
                              <w:rPr>
                                <w:color w:val="1D1D1D"/>
                                <w:spacing w:val="-9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spacing w:val="-2"/>
                                <w:w w:val="105"/>
                                <w:sz w:val="21"/>
                              </w:rPr>
                              <w:t>diagnosis?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1"/>
                                <w:numId w:val="49"/>
                              </w:numPr>
                              <w:tabs>
                                <w:tab w:pos="391" w:val="left" w:leader="none"/>
                              </w:tabs>
                              <w:spacing w:line="240" w:lineRule="auto" w:before="120" w:after="0"/>
                              <w:ind w:left="391" w:right="275" w:hanging="391"/>
                              <w:jc w:val="right"/>
                              <w:rPr>
                                <w:color w:val="1D1D1D"/>
                                <w:sz w:val="26"/>
                              </w:rPr>
                            </w:pP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parental</w:t>
                            </w:r>
                            <w:r>
                              <w:rPr>
                                <w:color w:val="1D1D1D"/>
                                <w:spacing w:val="6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anxiety</w:t>
                            </w:r>
                            <w:r>
                              <w:rPr>
                                <w:color w:val="1D1D1D"/>
                                <w:spacing w:val="6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from</w:t>
                            </w:r>
                            <w:r>
                              <w:rPr>
                                <w:color w:val="1D1D1D"/>
                                <w:spacing w:val="3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false</w:t>
                            </w:r>
                            <w:r>
                              <w:rPr>
                                <w:color w:val="1D1D1D"/>
                                <w:spacing w:val="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positive</w:t>
                            </w:r>
                            <w:r>
                              <w:rPr>
                                <w:color w:val="1D1D1D"/>
                                <w:spacing w:val="16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new-born</w:t>
                            </w:r>
                            <w:r>
                              <w:rPr>
                                <w:color w:val="1D1D1D"/>
                                <w:spacing w:val="11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  <w:sz w:val="21"/>
                              </w:rPr>
                              <w:t>screening</w:t>
                            </w:r>
                            <w:r>
                              <w:rPr>
                                <w:color w:val="1D1D1D"/>
                                <w:spacing w:val="9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spacing w:val="-2"/>
                                <w:w w:val="105"/>
                                <w:sz w:val="21"/>
                              </w:rPr>
                              <w:t>resu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1D1D1D"/>
                                <w:spacing w:val="-2"/>
                                <w:w w:val="105"/>
                                <w:sz w:val="21"/>
                              </w:rPr>
                              <w:t>t?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i/>
          <w:color w:val="1D1D1D"/>
          <w:spacing w:val="-2"/>
          <w:sz w:val="26"/>
        </w:rPr>
        <w:t>Risk</w:t>
      </w:r>
      <w:r>
        <w:rPr>
          <w:b/>
          <w:i/>
          <w:color w:val="1D1D1D"/>
          <w:spacing w:val="-12"/>
          <w:sz w:val="26"/>
        </w:rPr>
        <w:t> </w:t>
      </w:r>
      <w:r>
        <w:rPr>
          <w:b/>
          <w:i/>
          <w:color w:val="1D1D1D"/>
          <w:spacing w:val="-2"/>
          <w:sz w:val="26"/>
        </w:rPr>
        <w:t>c</w:t>
      </w:r>
      <w:r>
        <w:rPr>
          <w:b/>
          <w:i/>
          <w:color w:val="030303"/>
          <w:spacing w:val="-2"/>
          <w:sz w:val="26"/>
        </w:rPr>
        <w:t>ontrol</w:t>
      </w:r>
    </w:p>
    <w:p>
      <w:pPr>
        <w:numPr>
          <w:ilvl w:val="2"/>
          <w:numId w:val="37"/>
        </w:numPr>
        <w:tabs>
          <w:tab w:pos="850" w:val="left" w:leader="none"/>
        </w:tabs>
        <w:spacing w:before="224"/>
        <w:ind w:left="850" w:right="0" w:hanging="715"/>
        <w:jc w:val="left"/>
        <w:rPr>
          <w:b/>
          <w:color w:val="1D1D1D"/>
          <w:sz w:val="23"/>
        </w:rPr>
      </w:pPr>
      <w:r>
        <w:rPr>
          <w:b/>
          <w:color w:val="030303"/>
          <w:spacing w:val="-2"/>
          <w:w w:val="105"/>
          <w:sz w:val="23"/>
        </w:rPr>
        <w:t>G</w:t>
      </w:r>
      <w:r>
        <w:rPr>
          <w:b/>
          <w:color w:val="1D1D1D"/>
          <w:spacing w:val="-2"/>
          <w:w w:val="105"/>
          <w:sz w:val="23"/>
        </w:rPr>
        <w:t>e</w:t>
      </w:r>
      <w:r>
        <w:rPr>
          <w:b/>
          <w:color w:val="030303"/>
          <w:spacing w:val="-2"/>
          <w:w w:val="105"/>
          <w:sz w:val="23"/>
        </w:rPr>
        <w:t>ner</w:t>
      </w:r>
      <w:r>
        <w:rPr>
          <w:b/>
          <w:color w:val="1D1D1D"/>
          <w:spacing w:val="-2"/>
          <w:w w:val="105"/>
          <w:sz w:val="23"/>
        </w:rPr>
        <w:t>a</w:t>
      </w:r>
      <w:r>
        <w:rPr>
          <w:b/>
          <w:color w:val="030303"/>
          <w:spacing w:val="-2"/>
          <w:w w:val="105"/>
          <w:sz w:val="23"/>
        </w:rPr>
        <w:t>l</w:t>
      </w:r>
    </w:p>
    <w:p>
      <w:pPr>
        <w:spacing w:line="230" w:lineRule="auto" w:before="185"/>
        <w:ind w:left="132" w:right="49" w:hanging="6"/>
        <w:jc w:val="both"/>
        <w:rPr>
          <w:sz w:val="18"/>
        </w:rPr>
      </w:pPr>
      <w:r>
        <w:rPr>
          <w:color w:val="1D1D1D"/>
          <w:w w:val="105"/>
          <w:sz w:val="21"/>
        </w:rPr>
        <w:t>Since</w:t>
      </w:r>
      <w:r>
        <w:rPr>
          <w:color w:val="1D1D1D"/>
          <w:w w:val="105"/>
          <w:sz w:val="21"/>
        </w:rPr>
        <w:t> the</w:t>
      </w:r>
      <w:r>
        <w:rPr>
          <w:color w:val="1D1D1D"/>
          <w:spacing w:val="40"/>
          <w:w w:val="105"/>
          <w:sz w:val="21"/>
        </w:rPr>
        <w:t> </w:t>
      </w:r>
      <w:r>
        <w:rPr>
          <w:color w:val="1D1D1D"/>
          <w:w w:val="105"/>
          <w:sz w:val="21"/>
        </w:rPr>
        <w:t>decisions</w:t>
      </w:r>
      <w:r>
        <w:rPr>
          <w:color w:val="1D1D1D"/>
          <w:w w:val="105"/>
          <w:sz w:val="21"/>
        </w:rPr>
        <w:t> and</w:t>
      </w:r>
      <w:r>
        <w:rPr>
          <w:color w:val="1D1D1D"/>
          <w:w w:val="105"/>
          <w:sz w:val="21"/>
        </w:rPr>
        <w:t> actions</w:t>
      </w:r>
      <w:r>
        <w:rPr>
          <w:color w:val="1D1D1D"/>
          <w:w w:val="105"/>
          <w:sz w:val="21"/>
        </w:rPr>
        <w:t> of</w:t>
      </w:r>
      <w:r>
        <w:rPr>
          <w:color w:val="1D1D1D"/>
          <w:w w:val="105"/>
          <w:sz w:val="21"/>
        </w:rPr>
        <w:t> the</w:t>
      </w:r>
      <w:r>
        <w:rPr>
          <w:color w:val="1D1D1D"/>
          <w:w w:val="105"/>
          <w:sz w:val="21"/>
        </w:rPr>
        <w:t> clinicians</w:t>
      </w:r>
      <w:r>
        <w:rPr>
          <w:color w:val="1D1D1D"/>
          <w:w w:val="105"/>
          <w:sz w:val="21"/>
        </w:rPr>
        <w:t> are</w:t>
      </w:r>
      <w:r>
        <w:rPr>
          <w:color w:val="1D1D1D"/>
          <w:spacing w:val="40"/>
          <w:w w:val="105"/>
          <w:sz w:val="21"/>
        </w:rPr>
        <w:t> </w:t>
      </w:r>
      <w:r>
        <w:rPr>
          <w:color w:val="1D1D1D"/>
          <w:w w:val="105"/>
          <w:sz w:val="21"/>
        </w:rPr>
        <w:t>largely</w:t>
      </w:r>
      <w:r>
        <w:rPr>
          <w:color w:val="1D1D1D"/>
          <w:w w:val="105"/>
          <w:sz w:val="21"/>
        </w:rPr>
        <w:t> beyond</w:t>
      </w:r>
      <w:r>
        <w:rPr>
          <w:color w:val="1D1D1D"/>
          <w:w w:val="105"/>
          <w:sz w:val="21"/>
        </w:rPr>
        <w:t> any</w:t>
      </w:r>
      <w:r>
        <w:rPr>
          <w:color w:val="1D1D1D"/>
          <w:w w:val="105"/>
          <w:sz w:val="21"/>
        </w:rPr>
        <w:t> reasonable</w:t>
      </w:r>
      <w:r>
        <w:rPr>
          <w:color w:val="1D1D1D"/>
          <w:spacing w:val="40"/>
          <w:w w:val="105"/>
          <w:sz w:val="21"/>
        </w:rPr>
        <w:t> </w:t>
      </w:r>
      <w:r>
        <w:rPr>
          <w:color w:val="1D1D1D"/>
          <w:w w:val="105"/>
          <w:sz w:val="21"/>
        </w:rPr>
        <w:t>means</w:t>
      </w:r>
      <w:r>
        <w:rPr>
          <w:color w:val="1D1D1D"/>
          <w:w w:val="105"/>
          <w:sz w:val="21"/>
        </w:rPr>
        <w:t> of</w:t>
      </w:r>
      <w:r>
        <w:rPr>
          <w:color w:val="1D1D1D"/>
          <w:w w:val="105"/>
          <w:sz w:val="21"/>
        </w:rPr>
        <w:t> </w:t>
      </w:r>
      <w:r>
        <w:rPr>
          <w:i/>
          <w:color w:val="1D1D1D"/>
          <w:w w:val="105"/>
          <w:sz w:val="21"/>
        </w:rPr>
        <w:t>risk</w:t>
      </w:r>
      <w:r>
        <w:rPr>
          <w:i/>
          <w:color w:val="1D1D1D"/>
          <w:w w:val="105"/>
          <w:sz w:val="21"/>
        </w:rPr>
        <w:t> control</w:t>
      </w:r>
      <w:r>
        <w:rPr>
          <w:i/>
          <w:color w:val="1D1D1D"/>
          <w:w w:val="105"/>
          <w:sz w:val="21"/>
        </w:rPr>
        <w:t> </w:t>
      </w:r>
      <w:r>
        <w:rPr>
          <w:color w:val="1D1D1D"/>
          <w:w w:val="105"/>
          <w:sz w:val="21"/>
        </w:rPr>
        <w:t>by the</w:t>
      </w:r>
      <w:r>
        <w:rPr>
          <w:color w:val="1D1D1D"/>
          <w:spacing w:val="40"/>
          <w:w w:val="105"/>
          <w:sz w:val="21"/>
        </w:rPr>
        <w:t> </w:t>
      </w:r>
      <w:r>
        <w:rPr>
          <w:i/>
          <w:color w:val="1D1D1D"/>
          <w:w w:val="105"/>
          <w:sz w:val="21"/>
        </w:rPr>
        <w:t>manufacturer, risk contro</w:t>
      </w:r>
      <w:r>
        <w:rPr>
          <w:i/>
          <w:color w:val="030303"/>
          <w:w w:val="105"/>
          <w:sz w:val="21"/>
        </w:rPr>
        <w:t>l</w:t>
      </w:r>
      <w:r>
        <w:rPr>
          <w:i/>
          <w:color w:val="030303"/>
          <w:spacing w:val="-11"/>
          <w:w w:val="105"/>
          <w:sz w:val="21"/>
        </w:rPr>
        <w:t> </w:t>
      </w:r>
      <w:r>
        <w:rPr>
          <w:color w:val="1D1D1D"/>
          <w:w w:val="105"/>
          <w:sz w:val="21"/>
        </w:rPr>
        <w:t>activities should</w:t>
      </w:r>
      <w:r>
        <w:rPr>
          <w:color w:val="1D1D1D"/>
          <w:w w:val="105"/>
          <w:sz w:val="21"/>
        </w:rPr>
        <w:t> focus on</w:t>
      </w:r>
      <w:r>
        <w:rPr>
          <w:color w:val="1D1D1D"/>
          <w:w w:val="105"/>
          <w:sz w:val="21"/>
        </w:rPr>
        <w:t> reducing</w:t>
      </w:r>
      <w:r>
        <w:rPr>
          <w:color w:val="1D1D1D"/>
          <w:w w:val="105"/>
          <w:sz w:val="21"/>
        </w:rPr>
        <w:t> the probability</w:t>
      </w:r>
      <w:r>
        <w:rPr>
          <w:color w:val="1D1D1D"/>
          <w:w w:val="105"/>
          <w:sz w:val="21"/>
        </w:rPr>
        <w:t> of events under the contro</w:t>
      </w:r>
      <w:r>
        <w:rPr>
          <w:color w:val="030303"/>
          <w:w w:val="105"/>
          <w:sz w:val="21"/>
        </w:rPr>
        <w:t>l</w:t>
      </w:r>
      <w:r>
        <w:rPr>
          <w:color w:val="030303"/>
          <w:spacing w:val="-11"/>
          <w:w w:val="105"/>
          <w:sz w:val="21"/>
        </w:rPr>
        <w:t> </w:t>
      </w:r>
      <w:r>
        <w:rPr>
          <w:color w:val="1D1D1D"/>
          <w:w w:val="105"/>
          <w:sz w:val="21"/>
        </w:rPr>
        <w:t>of the </w:t>
      </w:r>
      <w:r>
        <w:rPr>
          <w:i/>
          <w:color w:val="1D1D1D"/>
          <w:w w:val="105"/>
          <w:sz w:val="21"/>
        </w:rPr>
        <w:t>manufacturer. </w:t>
      </w:r>
      <w:r>
        <w:rPr>
          <w:color w:val="1D1D1D"/>
          <w:w w:val="105"/>
          <w:sz w:val="21"/>
        </w:rPr>
        <w:t>Th</w:t>
      </w:r>
      <w:r>
        <w:rPr>
          <w:color w:val="030303"/>
          <w:w w:val="105"/>
          <w:sz w:val="21"/>
        </w:rPr>
        <w:t>i</w:t>
      </w:r>
      <w:r>
        <w:rPr>
          <w:color w:val="1D1D1D"/>
          <w:w w:val="105"/>
          <w:sz w:val="21"/>
        </w:rPr>
        <w:t>s </w:t>
      </w:r>
      <w:r>
        <w:rPr>
          <w:color w:val="030303"/>
          <w:w w:val="105"/>
          <w:sz w:val="21"/>
        </w:rPr>
        <w:t>i</w:t>
      </w:r>
      <w:r>
        <w:rPr>
          <w:color w:val="1D1D1D"/>
          <w:w w:val="105"/>
          <w:sz w:val="21"/>
        </w:rPr>
        <w:t>ncludes providing information</w:t>
      </w:r>
      <w:r>
        <w:rPr>
          <w:color w:val="1D1D1D"/>
          <w:spacing w:val="29"/>
          <w:w w:val="105"/>
          <w:sz w:val="21"/>
        </w:rPr>
        <w:t> </w:t>
      </w:r>
      <w:r>
        <w:rPr>
          <w:color w:val="1D1D1D"/>
          <w:w w:val="105"/>
          <w:sz w:val="21"/>
        </w:rPr>
        <w:t>for </w:t>
      </w:r>
      <w:r>
        <w:rPr>
          <w:i/>
          <w:color w:val="1D1D1D"/>
          <w:w w:val="105"/>
          <w:sz w:val="21"/>
        </w:rPr>
        <w:t>safety</w:t>
      </w:r>
      <w:r>
        <w:rPr>
          <w:i/>
          <w:color w:val="1D1D1D"/>
          <w:spacing w:val="-3"/>
          <w:w w:val="105"/>
          <w:sz w:val="21"/>
        </w:rPr>
        <w:t> </w:t>
      </w:r>
      <w:r>
        <w:rPr>
          <w:color w:val="1D1D1D"/>
          <w:w w:val="105"/>
          <w:sz w:val="21"/>
        </w:rPr>
        <w:t>and verify</w:t>
      </w:r>
      <w:r>
        <w:rPr>
          <w:color w:val="030303"/>
          <w:w w:val="105"/>
          <w:sz w:val="21"/>
        </w:rPr>
        <w:t>i</w:t>
      </w:r>
      <w:r>
        <w:rPr>
          <w:color w:val="1D1D1D"/>
          <w:w w:val="105"/>
          <w:sz w:val="21"/>
        </w:rPr>
        <w:t>ng</w:t>
      </w:r>
      <w:r>
        <w:rPr>
          <w:color w:val="1D1D1D"/>
          <w:spacing w:val="-3"/>
          <w:w w:val="105"/>
          <w:sz w:val="21"/>
        </w:rPr>
        <w:t> </w:t>
      </w:r>
      <w:r>
        <w:rPr>
          <w:color w:val="1D1D1D"/>
          <w:w w:val="105"/>
          <w:sz w:val="21"/>
        </w:rPr>
        <w:t>the effectiveness</w:t>
      </w:r>
      <w:r>
        <w:rPr>
          <w:color w:val="1D1D1D"/>
          <w:w w:val="105"/>
          <w:sz w:val="21"/>
        </w:rPr>
        <w:t> of information</w:t>
      </w:r>
      <w:r>
        <w:rPr>
          <w:color w:val="1D1D1D"/>
          <w:w w:val="105"/>
          <w:sz w:val="21"/>
        </w:rPr>
        <w:t> for </w:t>
      </w:r>
      <w:r>
        <w:rPr>
          <w:i/>
          <w:color w:val="1D1D1D"/>
          <w:w w:val="105"/>
          <w:sz w:val="21"/>
        </w:rPr>
        <w:t>safety </w:t>
      </w:r>
      <w:r>
        <w:rPr>
          <w:color w:val="1D1D1D"/>
          <w:w w:val="105"/>
          <w:sz w:val="21"/>
        </w:rPr>
        <w:t>to users in the laboratory. If the </w:t>
      </w:r>
      <w:r>
        <w:rPr>
          <w:i/>
          <w:color w:val="1D1D1D"/>
          <w:w w:val="105"/>
          <w:sz w:val="21"/>
        </w:rPr>
        <w:t>manufacturer</w:t>
      </w:r>
      <w:r>
        <w:rPr>
          <w:i/>
          <w:color w:val="1D1D1D"/>
          <w:w w:val="105"/>
          <w:sz w:val="21"/>
        </w:rPr>
        <w:t> </w:t>
      </w:r>
      <w:r>
        <w:rPr>
          <w:color w:val="1D1D1D"/>
          <w:w w:val="105"/>
          <w:sz w:val="21"/>
        </w:rPr>
        <w:t>uses the </w:t>
      </w:r>
      <w:r>
        <w:rPr>
          <w:color w:val="1D1D1D"/>
          <w:w w:val="105"/>
          <w:sz w:val="18"/>
        </w:rPr>
        <w:t>P1 </w:t>
      </w:r>
      <w:r>
        <w:rPr>
          <w:color w:val="1D1D1D"/>
          <w:w w:val="105"/>
          <w:sz w:val="21"/>
        </w:rPr>
        <w:t>x </w:t>
      </w:r>
      <w:r>
        <w:rPr>
          <w:color w:val="1D1D1D"/>
          <w:w w:val="105"/>
          <w:sz w:val="18"/>
        </w:rPr>
        <w:t>P2 </w:t>
      </w:r>
      <w:r>
        <w:rPr>
          <w:color w:val="1D1D1D"/>
          <w:w w:val="105"/>
          <w:sz w:val="21"/>
        </w:rPr>
        <w:t>approach,</w:t>
      </w:r>
      <w:r>
        <w:rPr>
          <w:color w:val="1D1D1D"/>
          <w:spacing w:val="36"/>
          <w:w w:val="105"/>
          <w:sz w:val="21"/>
        </w:rPr>
        <w:t> </w:t>
      </w:r>
      <w:r>
        <w:rPr>
          <w:color w:val="1D1D1D"/>
          <w:w w:val="105"/>
          <w:sz w:val="21"/>
        </w:rPr>
        <w:t>this means</w:t>
      </w:r>
      <w:r>
        <w:rPr>
          <w:color w:val="1D1D1D"/>
          <w:spacing w:val="38"/>
          <w:w w:val="105"/>
          <w:sz w:val="21"/>
        </w:rPr>
        <w:t> </w:t>
      </w:r>
      <w:r>
        <w:rPr>
          <w:color w:val="1D1D1D"/>
          <w:w w:val="105"/>
          <w:sz w:val="21"/>
        </w:rPr>
        <w:t>that </w:t>
      </w:r>
      <w:r>
        <w:rPr>
          <w:i/>
          <w:color w:val="1D1D1D"/>
          <w:w w:val="105"/>
          <w:sz w:val="21"/>
        </w:rPr>
        <w:t>r</w:t>
      </w:r>
      <w:r>
        <w:rPr>
          <w:i/>
          <w:color w:val="030303"/>
          <w:w w:val="105"/>
          <w:sz w:val="21"/>
        </w:rPr>
        <w:t>i</w:t>
      </w:r>
      <w:r>
        <w:rPr>
          <w:i/>
          <w:color w:val="1D1D1D"/>
          <w:w w:val="105"/>
          <w:sz w:val="21"/>
        </w:rPr>
        <w:t>sk contro</w:t>
      </w:r>
      <w:r>
        <w:rPr>
          <w:i/>
          <w:color w:val="030303"/>
          <w:w w:val="105"/>
          <w:sz w:val="21"/>
        </w:rPr>
        <w:t>l </w:t>
      </w:r>
      <w:r>
        <w:rPr>
          <w:color w:val="1D1D1D"/>
          <w:w w:val="105"/>
          <w:sz w:val="21"/>
        </w:rPr>
        <w:t>measures are</w:t>
      </w:r>
      <w:r>
        <w:rPr>
          <w:color w:val="1D1D1D"/>
          <w:spacing w:val="40"/>
          <w:w w:val="105"/>
          <w:sz w:val="21"/>
        </w:rPr>
        <w:t> </w:t>
      </w:r>
      <w:r>
        <w:rPr>
          <w:color w:val="1D1D1D"/>
          <w:w w:val="105"/>
          <w:sz w:val="21"/>
        </w:rPr>
        <w:t>d</w:t>
      </w:r>
      <w:r>
        <w:rPr>
          <w:color w:val="030303"/>
          <w:w w:val="105"/>
          <w:sz w:val="21"/>
        </w:rPr>
        <w:t>i</w:t>
      </w:r>
      <w:r>
        <w:rPr>
          <w:color w:val="1D1D1D"/>
          <w:w w:val="105"/>
          <w:sz w:val="21"/>
        </w:rPr>
        <w:t>rected at reducing</w:t>
      </w:r>
      <w:r>
        <w:rPr>
          <w:color w:val="1D1D1D"/>
          <w:spacing w:val="40"/>
          <w:w w:val="105"/>
          <w:sz w:val="21"/>
        </w:rPr>
        <w:t> </w:t>
      </w:r>
      <w:r>
        <w:rPr>
          <w:color w:val="1D1D1D"/>
          <w:w w:val="105"/>
          <w:sz w:val="21"/>
        </w:rPr>
        <w:t>probabil</w:t>
      </w:r>
      <w:r>
        <w:rPr>
          <w:color w:val="030303"/>
          <w:w w:val="105"/>
          <w:sz w:val="21"/>
        </w:rPr>
        <w:t>i</w:t>
      </w:r>
      <w:r>
        <w:rPr>
          <w:color w:val="1D1D1D"/>
          <w:w w:val="105"/>
          <w:sz w:val="21"/>
        </w:rPr>
        <w:t>ty </w:t>
      </w:r>
      <w:r>
        <w:rPr>
          <w:color w:val="1D1D1D"/>
          <w:w w:val="105"/>
          <w:sz w:val="18"/>
        </w:rPr>
        <w:t>P1</w:t>
      </w:r>
      <w:r>
        <w:rPr>
          <w:color w:val="030303"/>
          <w:w w:val="105"/>
          <w:sz w:val="18"/>
        </w:rPr>
        <w:t>.</w:t>
      </w:r>
    </w:p>
    <w:p>
      <w:pPr>
        <w:numPr>
          <w:ilvl w:val="2"/>
          <w:numId w:val="37"/>
        </w:numPr>
        <w:tabs>
          <w:tab w:pos="860" w:val="left" w:leader="none"/>
        </w:tabs>
        <w:spacing w:before="227"/>
        <w:ind w:left="860" w:right="0" w:hanging="715"/>
        <w:jc w:val="left"/>
        <w:rPr>
          <w:b/>
          <w:color w:val="1D1D1D"/>
          <w:sz w:val="23"/>
        </w:rPr>
      </w:pPr>
      <w:r>
        <w:rPr>
          <w:b/>
          <w:color w:val="1D1D1D"/>
          <w:w w:val="105"/>
          <w:sz w:val="23"/>
        </w:rPr>
        <w:t>In</w:t>
      </w:r>
      <w:r>
        <w:rPr>
          <w:b/>
          <w:color w:val="030303"/>
          <w:w w:val="105"/>
          <w:sz w:val="23"/>
        </w:rPr>
        <w:t>her</w:t>
      </w:r>
      <w:r>
        <w:rPr>
          <w:b/>
          <w:color w:val="1D1D1D"/>
          <w:w w:val="105"/>
          <w:sz w:val="23"/>
        </w:rPr>
        <w:t>en</w:t>
      </w:r>
      <w:r>
        <w:rPr>
          <w:b/>
          <w:color w:val="030303"/>
          <w:w w:val="105"/>
          <w:sz w:val="23"/>
        </w:rPr>
        <w:t>tl</w:t>
      </w:r>
      <w:r>
        <w:rPr>
          <w:b/>
          <w:color w:val="1D1D1D"/>
          <w:w w:val="105"/>
          <w:sz w:val="23"/>
        </w:rPr>
        <w:t>y</w:t>
      </w:r>
      <w:r>
        <w:rPr>
          <w:b/>
          <w:color w:val="1D1D1D"/>
          <w:spacing w:val="9"/>
          <w:w w:val="105"/>
          <w:sz w:val="23"/>
        </w:rPr>
        <w:t> </w:t>
      </w:r>
      <w:r>
        <w:rPr>
          <w:b/>
          <w:color w:val="1D1D1D"/>
          <w:w w:val="105"/>
          <w:sz w:val="23"/>
        </w:rPr>
        <w:t>safe</w:t>
      </w:r>
      <w:r>
        <w:rPr>
          <w:b/>
          <w:color w:val="1D1D1D"/>
          <w:spacing w:val="6"/>
          <w:w w:val="105"/>
          <w:sz w:val="23"/>
        </w:rPr>
        <w:t> </w:t>
      </w:r>
      <w:r>
        <w:rPr>
          <w:b/>
          <w:color w:val="030303"/>
          <w:w w:val="105"/>
          <w:sz w:val="23"/>
        </w:rPr>
        <w:t>d</w:t>
      </w:r>
      <w:r>
        <w:rPr>
          <w:b/>
          <w:color w:val="1D1D1D"/>
          <w:w w:val="105"/>
          <w:sz w:val="23"/>
        </w:rPr>
        <w:t>e</w:t>
      </w:r>
      <w:r>
        <w:rPr>
          <w:b/>
          <w:color w:val="030303"/>
          <w:w w:val="105"/>
          <w:sz w:val="23"/>
        </w:rPr>
        <w:t>s</w:t>
      </w:r>
      <w:r>
        <w:rPr>
          <w:b/>
          <w:color w:val="1D1D1D"/>
          <w:w w:val="105"/>
          <w:sz w:val="23"/>
        </w:rPr>
        <w:t>ign</w:t>
      </w:r>
      <w:r>
        <w:rPr>
          <w:b/>
          <w:color w:val="1D1D1D"/>
          <w:spacing w:val="4"/>
          <w:w w:val="105"/>
          <w:sz w:val="23"/>
        </w:rPr>
        <w:t> </w:t>
      </w:r>
      <w:r>
        <w:rPr>
          <w:b/>
          <w:color w:val="1D1D1D"/>
          <w:w w:val="105"/>
          <w:sz w:val="23"/>
        </w:rPr>
        <w:t>an</w:t>
      </w:r>
      <w:r>
        <w:rPr>
          <w:b/>
          <w:color w:val="030303"/>
          <w:w w:val="105"/>
          <w:sz w:val="23"/>
        </w:rPr>
        <w:t>d</w:t>
      </w:r>
      <w:r>
        <w:rPr>
          <w:b/>
          <w:color w:val="030303"/>
          <w:spacing w:val="-5"/>
          <w:w w:val="105"/>
          <w:sz w:val="23"/>
        </w:rPr>
        <w:t> </w:t>
      </w:r>
      <w:r>
        <w:rPr>
          <w:b/>
          <w:color w:val="1D1D1D"/>
          <w:spacing w:val="-2"/>
          <w:w w:val="105"/>
          <w:sz w:val="23"/>
        </w:rPr>
        <w:t>man</w:t>
      </w:r>
      <w:r>
        <w:rPr>
          <w:b/>
          <w:color w:val="030303"/>
          <w:spacing w:val="-2"/>
          <w:w w:val="105"/>
          <w:sz w:val="23"/>
        </w:rPr>
        <w:t>u</w:t>
      </w:r>
      <w:r>
        <w:rPr>
          <w:b/>
          <w:color w:val="1D1D1D"/>
          <w:spacing w:val="-2"/>
          <w:w w:val="105"/>
          <w:sz w:val="23"/>
        </w:rPr>
        <w:t>fa</w:t>
      </w:r>
      <w:r>
        <w:rPr>
          <w:b/>
          <w:color w:val="030303"/>
          <w:spacing w:val="-2"/>
          <w:w w:val="105"/>
          <w:sz w:val="23"/>
        </w:rPr>
        <w:t>c</w:t>
      </w:r>
      <w:r>
        <w:rPr>
          <w:b/>
          <w:color w:val="1D1D1D"/>
          <w:spacing w:val="-2"/>
          <w:w w:val="105"/>
          <w:sz w:val="23"/>
        </w:rPr>
        <w:t>ture</w:t>
      </w:r>
    </w:p>
    <w:p>
      <w:pPr>
        <w:pStyle w:val="BodyText"/>
        <w:spacing w:line="232" w:lineRule="auto" w:before="178"/>
        <w:ind w:left="142" w:right="38" w:firstLine="12"/>
        <w:jc w:val="both"/>
      </w:pPr>
      <w:r>
        <w:rPr>
          <w:i/>
          <w:color w:val="1D1D1D"/>
          <w:w w:val="105"/>
        </w:rPr>
        <w:t>Risks</w:t>
      </w:r>
      <w:r>
        <w:rPr>
          <w:i/>
          <w:color w:val="1D1D1D"/>
          <w:spacing w:val="-14"/>
          <w:w w:val="105"/>
        </w:rPr>
        <w:t> </w:t>
      </w:r>
      <w:r>
        <w:rPr>
          <w:color w:val="1D1D1D"/>
          <w:w w:val="105"/>
        </w:rPr>
        <w:t>to</w:t>
      </w:r>
      <w:r>
        <w:rPr>
          <w:color w:val="1D1D1D"/>
          <w:spacing w:val="14"/>
          <w:w w:val="105"/>
        </w:rPr>
        <w:t> </w:t>
      </w:r>
      <w:r>
        <w:rPr>
          <w:color w:val="1D1D1D"/>
          <w:w w:val="105"/>
        </w:rPr>
        <w:t>patients are generally reduced by</w:t>
      </w:r>
      <w:r>
        <w:rPr>
          <w:color w:val="1D1D1D"/>
          <w:spacing w:val="-14"/>
          <w:w w:val="105"/>
        </w:rPr>
        <w:t> </w:t>
      </w:r>
      <w:r>
        <w:rPr>
          <w:color w:val="030303"/>
          <w:w w:val="105"/>
        </w:rPr>
        <w:t>l</w:t>
      </w:r>
      <w:r>
        <w:rPr>
          <w:color w:val="1D1D1D"/>
          <w:w w:val="105"/>
        </w:rPr>
        <w:t>owering</w:t>
      </w:r>
      <w:r>
        <w:rPr>
          <w:color w:val="1D1D1D"/>
          <w:spacing w:val="-14"/>
          <w:w w:val="105"/>
        </w:rPr>
        <w:t> </w:t>
      </w:r>
      <w:r>
        <w:rPr>
          <w:color w:val="1D1D1D"/>
          <w:w w:val="105"/>
        </w:rPr>
        <w:t>the probability that</w:t>
      </w:r>
      <w:r>
        <w:rPr>
          <w:color w:val="1D1D1D"/>
          <w:spacing w:val="-14"/>
          <w:w w:val="105"/>
        </w:rPr>
        <w:t> </w:t>
      </w:r>
      <w:r>
        <w:rPr>
          <w:color w:val="1D1D1D"/>
          <w:w w:val="105"/>
        </w:rPr>
        <w:t>incorrect results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will be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reported or that clin</w:t>
      </w:r>
      <w:r>
        <w:rPr>
          <w:color w:val="030303"/>
          <w:w w:val="105"/>
        </w:rPr>
        <w:t>i</w:t>
      </w:r>
      <w:r>
        <w:rPr>
          <w:color w:val="1D1D1D"/>
          <w:w w:val="105"/>
        </w:rPr>
        <w:t>ca</w:t>
      </w:r>
      <w:r>
        <w:rPr>
          <w:color w:val="030303"/>
          <w:w w:val="105"/>
        </w:rPr>
        <w:t>ll</w:t>
      </w:r>
      <w:r>
        <w:rPr>
          <w:color w:val="1D1D1D"/>
          <w:w w:val="105"/>
        </w:rPr>
        <w:t>y significant delays will occur (e.g</w:t>
      </w:r>
      <w:r>
        <w:rPr>
          <w:color w:val="030303"/>
          <w:w w:val="105"/>
        </w:rPr>
        <w:t>.</w:t>
      </w:r>
      <w:r>
        <w:rPr>
          <w:color w:val="030303"/>
          <w:spacing w:val="-4"/>
          <w:w w:val="105"/>
        </w:rPr>
        <w:t> </w:t>
      </w:r>
      <w:r>
        <w:rPr>
          <w:color w:val="1D1D1D"/>
          <w:w w:val="105"/>
        </w:rPr>
        <w:t>by ensuring that performance</w:t>
      </w:r>
      <w:r>
        <w:rPr>
          <w:color w:val="1D1D1D"/>
          <w:w w:val="105"/>
        </w:rPr>
        <w:t> characteristics meet medical requirements)</w:t>
      </w:r>
      <w:r>
        <w:rPr>
          <w:color w:val="030303"/>
          <w:w w:val="105"/>
        </w:rPr>
        <w:t>.</w:t>
      </w:r>
      <w:r>
        <w:rPr>
          <w:color w:val="030303"/>
          <w:spacing w:val="-8"/>
          <w:w w:val="105"/>
        </w:rPr>
        <w:t> </w:t>
      </w:r>
      <w:r>
        <w:rPr>
          <w:color w:val="1D1D1D"/>
          <w:w w:val="105"/>
        </w:rPr>
        <w:t>For quantitative measurements</w:t>
      </w:r>
      <w:r>
        <w:rPr>
          <w:color w:val="1D1D1D"/>
          <w:w w:val="105"/>
        </w:rPr>
        <w:t> of analytes such as blood glucose, electro</w:t>
      </w:r>
      <w:r>
        <w:rPr>
          <w:color w:val="030303"/>
          <w:w w:val="105"/>
        </w:rPr>
        <w:t>l</w:t>
      </w:r>
      <w:r>
        <w:rPr>
          <w:color w:val="1D1D1D"/>
          <w:w w:val="105"/>
        </w:rPr>
        <w:t>ytes, enzymes</w:t>
      </w:r>
      <w:r>
        <w:rPr>
          <w:color w:val="1D1D1D"/>
          <w:w w:val="105"/>
        </w:rPr>
        <w:t> and</w:t>
      </w:r>
      <w:r>
        <w:rPr>
          <w:color w:val="1D1D1D"/>
          <w:w w:val="105"/>
        </w:rPr>
        <w:t> therapeutic</w:t>
      </w:r>
      <w:r>
        <w:rPr>
          <w:color w:val="1D1D1D"/>
          <w:w w:val="105"/>
        </w:rPr>
        <w:t> drugs,</w:t>
      </w:r>
      <w:r>
        <w:rPr>
          <w:color w:val="1D1D1D"/>
          <w:w w:val="105"/>
        </w:rPr>
        <w:t> limiting</w:t>
      </w:r>
      <w:r>
        <w:rPr>
          <w:color w:val="1D1D1D"/>
          <w:w w:val="105"/>
        </w:rPr>
        <w:t> the</w:t>
      </w:r>
      <w:r>
        <w:rPr>
          <w:color w:val="1D1D1D"/>
          <w:w w:val="105"/>
        </w:rPr>
        <w:t> magnitude</w:t>
      </w:r>
      <w:r>
        <w:rPr>
          <w:color w:val="1D1D1D"/>
          <w:w w:val="105"/>
        </w:rPr>
        <w:t> of</w:t>
      </w:r>
      <w:r>
        <w:rPr>
          <w:color w:val="1D1D1D"/>
          <w:w w:val="105"/>
        </w:rPr>
        <w:t> errors</w:t>
      </w:r>
      <w:r>
        <w:rPr>
          <w:color w:val="1D1D1D"/>
          <w:w w:val="105"/>
        </w:rPr>
        <w:t> can</w:t>
      </w:r>
      <w:r>
        <w:rPr>
          <w:color w:val="1D1D1D"/>
          <w:w w:val="105"/>
        </w:rPr>
        <w:t> reduce</w:t>
      </w:r>
      <w:r>
        <w:rPr>
          <w:color w:val="1D1D1D"/>
          <w:w w:val="105"/>
        </w:rPr>
        <w:t> the</w:t>
      </w:r>
      <w:r>
        <w:rPr>
          <w:color w:val="1D1D1D"/>
          <w:w w:val="105"/>
        </w:rPr>
        <w:t> frequency</w:t>
      </w:r>
      <w:r>
        <w:rPr>
          <w:color w:val="1D1D1D"/>
          <w:w w:val="105"/>
        </w:rPr>
        <w:t> of inappropriate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med</w:t>
      </w:r>
      <w:r>
        <w:rPr>
          <w:color w:val="030303"/>
          <w:w w:val="105"/>
        </w:rPr>
        <w:t>i</w:t>
      </w:r>
      <w:r>
        <w:rPr>
          <w:color w:val="1D1D1D"/>
          <w:w w:val="105"/>
        </w:rPr>
        <w:t>cal decisions</w:t>
      </w:r>
      <w:r>
        <w:rPr>
          <w:color w:val="030303"/>
          <w:w w:val="105"/>
        </w:rPr>
        <w:t>.</w:t>
      </w:r>
    </w:p>
    <w:p>
      <w:pPr>
        <w:pStyle w:val="BodyText"/>
        <w:spacing w:before="164"/>
        <w:ind w:left="152" w:firstLine="2"/>
      </w:pPr>
      <w:r>
        <w:rPr>
          <w:color w:val="1D1D1D"/>
          <w:w w:val="105"/>
        </w:rPr>
        <w:t>Examples of design features that</w:t>
      </w:r>
      <w:r>
        <w:rPr>
          <w:color w:val="1D1D1D"/>
          <w:spacing w:val="-3"/>
          <w:w w:val="105"/>
        </w:rPr>
        <w:t> </w:t>
      </w:r>
      <w:r>
        <w:rPr>
          <w:color w:val="1D1D1D"/>
          <w:w w:val="105"/>
        </w:rPr>
        <w:t>control the accuracy and re</w:t>
      </w:r>
      <w:r>
        <w:rPr>
          <w:color w:val="030303"/>
          <w:w w:val="105"/>
        </w:rPr>
        <w:t>l</w:t>
      </w:r>
      <w:r>
        <w:rPr>
          <w:color w:val="1D1D1D"/>
          <w:w w:val="105"/>
        </w:rPr>
        <w:t>iabi</w:t>
      </w:r>
      <w:r>
        <w:rPr>
          <w:color w:val="030303"/>
          <w:w w:val="105"/>
        </w:rPr>
        <w:t>l</w:t>
      </w:r>
      <w:r>
        <w:rPr>
          <w:color w:val="1D1D1D"/>
          <w:w w:val="105"/>
        </w:rPr>
        <w:t>ity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of the examination</w:t>
      </w:r>
      <w:r>
        <w:rPr>
          <w:color w:val="1D1D1D"/>
          <w:spacing w:val="26"/>
          <w:w w:val="105"/>
        </w:rPr>
        <w:t> </w:t>
      </w:r>
      <w:r>
        <w:rPr>
          <w:color w:val="1D1D1D"/>
          <w:w w:val="105"/>
        </w:rPr>
        <w:t>resu</w:t>
      </w:r>
      <w:r>
        <w:rPr>
          <w:color w:val="030303"/>
          <w:w w:val="105"/>
        </w:rPr>
        <w:t>l</w:t>
      </w:r>
      <w:r>
        <w:rPr>
          <w:color w:val="1D1D1D"/>
          <w:w w:val="105"/>
        </w:rPr>
        <w:t>ts</w:t>
      </w:r>
      <w:r>
        <w:rPr>
          <w:color w:val="1D1D1D"/>
          <w:spacing w:val="-10"/>
          <w:w w:val="105"/>
        </w:rPr>
        <w:t> </w:t>
      </w:r>
      <w:r>
        <w:rPr>
          <w:color w:val="1D1D1D"/>
          <w:w w:val="105"/>
        </w:rPr>
        <w:t>in</w:t>
      </w:r>
      <w:r>
        <w:rPr>
          <w:color w:val="030303"/>
          <w:w w:val="105"/>
        </w:rPr>
        <w:t>cl</w:t>
      </w:r>
      <w:r>
        <w:rPr>
          <w:color w:val="1D1D1D"/>
          <w:w w:val="105"/>
        </w:rPr>
        <w:t>ude the following</w:t>
      </w:r>
      <w:r>
        <w:rPr>
          <w:color w:val="030303"/>
          <w:w w:val="105"/>
        </w:rPr>
        <w:t>:</w:t>
      </w:r>
    </w:p>
    <w:p>
      <w:pPr>
        <w:pStyle w:val="BodyText"/>
        <w:spacing w:line="410" w:lineRule="auto" w:before="156"/>
        <w:ind w:left="547" w:right="1180" w:hanging="1"/>
      </w:pPr>
      <w:r>
        <w:rPr>
          <w:color w:val="1D1D1D"/>
          <w:w w:val="105"/>
        </w:rPr>
        <w:t>trueness of the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calibrator values (e</w:t>
      </w:r>
      <w:r>
        <w:rPr>
          <w:color w:val="030303"/>
          <w:w w:val="105"/>
        </w:rPr>
        <w:t>.</w:t>
      </w:r>
      <w:r>
        <w:rPr>
          <w:color w:val="1D1D1D"/>
          <w:w w:val="105"/>
        </w:rPr>
        <w:t>g</w:t>
      </w:r>
      <w:r>
        <w:rPr>
          <w:color w:val="030303"/>
          <w:w w:val="105"/>
        </w:rPr>
        <w:t>.</w:t>
      </w:r>
      <w:r>
        <w:rPr>
          <w:color w:val="030303"/>
          <w:spacing w:val="-26"/>
          <w:w w:val="105"/>
        </w:rPr>
        <w:t> </w:t>
      </w:r>
      <w:r>
        <w:rPr>
          <w:color w:val="1D1D1D"/>
          <w:w w:val="105"/>
        </w:rPr>
        <w:t>traceability to</w:t>
      </w:r>
      <w:r>
        <w:rPr>
          <w:color w:val="1D1D1D"/>
          <w:spacing w:val="-7"/>
          <w:w w:val="105"/>
        </w:rPr>
        <w:t> </w:t>
      </w:r>
      <w:r>
        <w:rPr>
          <w:color w:val="1D1D1D"/>
          <w:w w:val="105"/>
        </w:rPr>
        <w:t>a recognized reference standard); measurement </w:t>
      </w:r>
      <w:r>
        <w:rPr>
          <w:color w:val="030303"/>
          <w:w w:val="105"/>
        </w:rPr>
        <w:t>u</w:t>
      </w:r>
      <w:r>
        <w:rPr>
          <w:color w:val="1D1D1D"/>
          <w:w w:val="105"/>
        </w:rPr>
        <w:t>ncertainty (e.g</w:t>
      </w:r>
      <w:r>
        <w:rPr>
          <w:color w:val="030303"/>
          <w:w w:val="105"/>
        </w:rPr>
        <w:t>. </w:t>
      </w:r>
      <w:r>
        <w:rPr>
          <w:color w:val="1D1D1D"/>
          <w:w w:val="105"/>
        </w:rPr>
        <w:t>precision of the measuring system);</w:t>
      </w:r>
    </w:p>
    <w:p>
      <w:pPr>
        <w:pStyle w:val="BodyText"/>
        <w:spacing w:line="237" w:lineRule="exact"/>
        <w:ind w:left="541"/>
      </w:pPr>
      <w:r>
        <w:rPr>
          <w:color w:val="1D1D1D"/>
          <w:w w:val="105"/>
        </w:rPr>
        <w:t>ana</w:t>
      </w:r>
      <w:r>
        <w:rPr>
          <w:color w:val="030303"/>
          <w:w w:val="105"/>
        </w:rPr>
        <w:t>l</w:t>
      </w:r>
      <w:r>
        <w:rPr>
          <w:color w:val="1D1D1D"/>
          <w:w w:val="105"/>
        </w:rPr>
        <w:t>ytical</w:t>
      </w:r>
      <w:r>
        <w:rPr>
          <w:color w:val="1D1D1D"/>
          <w:spacing w:val="-18"/>
          <w:w w:val="105"/>
        </w:rPr>
        <w:t> </w:t>
      </w:r>
      <w:r>
        <w:rPr>
          <w:color w:val="1D1D1D"/>
          <w:w w:val="105"/>
        </w:rPr>
        <w:t>specificity</w:t>
      </w:r>
      <w:r>
        <w:rPr>
          <w:color w:val="1D1D1D"/>
          <w:spacing w:val="-5"/>
          <w:w w:val="105"/>
        </w:rPr>
        <w:t> </w:t>
      </w:r>
      <w:r>
        <w:rPr>
          <w:color w:val="1D1D1D"/>
          <w:w w:val="105"/>
        </w:rPr>
        <w:t>of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!VD</w:t>
      </w:r>
      <w:r>
        <w:rPr>
          <w:color w:val="1D1D1D"/>
          <w:spacing w:val="7"/>
          <w:w w:val="105"/>
        </w:rPr>
        <w:t> </w:t>
      </w:r>
      <w:r>
        <w:rPr>
          <w:color w:val="1D1D1D"/>
          <w:w w:val="105"/>
        </w:rPr>
        <w:t>reagents</w:t>
      </w:r>
      <w:r>
        <w:rPr>
          <w:color w:val="1D1D1D"/>
          <w:spacing w:val="7"/>
          <w:w w:val="105"/>
        </w:rPr>
        <w:t> </w:t>
      </w:r>
      <w:r>
        <w:rPr>
          <w:color w:val="1D1D1D"/>
          <w:w w:val="105"/>
        </w:rPr>
        <w:t>(e.g.</w:t>
      </w:r>
      <w:r>
        <w:rPr>
          <w:color w:val="1D1D1D"/>
          <w:spacing w:val="-13"/>
          <w:w w:val="105"/>
        </w:rPr>
        <w:t> </w:t>
      </w:r>
      <w:r>
        <w:rPr>
          <w:color w:val="1D1D1D"/>
          <w:w w:val="105"/>
        </w:rPr>
        <w:t>optimized</w:t>
      </w:r>
      <w:r>
        <w:rPr>
          <w:color w:val="1D1D1D"/>
          <w:spacing w:val="13"/>
          <w:w w:val="105"/>
        </w:rPr>
        <w:t> </w:t>
      </w:r>
      <w:r>
        <w:rPr>
          <w:color w:val="1D1D1D"/>
          <w:spacing w:val="-2"/>
          <w:w w:val="105"/>
        </w:rPr>
        <w:t>components);</w:t>
      </w:r>
    </w:p>
    <w:p>
      <w:pPr>
        <w:pStyle w:val="BodyText"/>
        <w:spacing w:line="405" w:lineRule="auto" w:before="171"/>
        <w:ind w:left="550" w:right="1180" w:hanging="4"/>
      </w:pPr>
      <w:r>
        <w:rPr>
          <w:color w:val="1D1D1D"/>
          <w:w w:val="105"/>
        </w:rPr>
        <w:t>detection </w:t>
      </w:r>
      <w:r>
        <w:rPr>
          <w:color w:val="030303"/>
          <w:w w:val="105"/>
        </w:rPr>
        <w:t>l</w:t>
      </w:r>
      <w:r>
        <w:rPr>
          <w:color w:val="1D1D1D"/>
          <w:w w:val="105"/>
        </w:rPr>
        <w:t>imit or quantitation limit (e</w:t>
      </w:r>
      <w:r>
        <w:rPr>
          <w:color w:val="030303"/>
          <w:w w:val="105"/>
        </w:rPr>
        <w:t>.</w:t>
      </w:r>
      <w:r>
        <w:rPr>
          <w:color w:val="1D1D1D"/>
          <w:w w:val="105"/>
        </w:rPr>
        <w:t>g</w:t>
      </w:r>
      <w:r>
        <w:rPr>
          <w:color w:val="030303"/>
          <w:w w:val="105"/>
        </w:rPr>
        <w:t>.</w:t>
      </w:r>
      <w:r>
        <w:rPr>
          <w:color w:val="030303"/>
          <w:spacing w:val="-24"/>
          <w:w w:val="105"/>
        </w:rPr>
        <w:t> </w:t>
      </w:r>
      <w:r>
        <w:rPr>
          <w:color w:val="1D1D1D"/>
          <w:w w:val="105"/>
        </w:rPr>
        <w:t>improved measurement technology); reliability of the instrument (e</w:t>
      </w:r>
      <w:r>
        <w:rPr>
          <w:color w:val="424242"/>
          <w:w w:val="105"/>
        </w:rPr>
        <w:t>.</w:t>
      </w:r>
      <w:r>
        <w:rPr>
          <w:color w:val="1D1D1D"/>
          <w:w w:val="105"/>
        </w:rPr>
        <w:t>g</w:t>
      </w:r>
      <w:r>
        <w:rPr>
          <w:color w:val="030303"/>
          <w:w w:val="105"/>
        </w:rPr>
        <w:t>.</w:t>
      </w:r>
      <w:r>
        <w:rPr>
          <w:color w:val="030303"/>
          <w:spacing w:val="-7"/>
          <w:w w:val="105"/>
        </w:rPr>
        <w:t> </w:t>
      </w:r>
      <w:r>
        <w:rPr>
          <w:color w:val="1D1D1D"/>
          <w:w w:val="105"/>
        </w:rPr>
        <w:t>m</w:t>
      </w:r>
      <w:r>
        <w:rPr>
          <w:color w:val="030303"/>
          <w:w w:val="105"/>
        </w:rPr>
        <w:t>i</w:t>
      </w:r>
      <w:r>
        <w:rPr>
          <w:color w:val="1D1D1D"/>
          <w:w w:val="105"/>
        </w:rPr>
        <w:t>nimize hardware or software failures); discrim</w:t>
      </w:r>
      <w:r>
        <w:rPr>
          <w:color w:val="030303"/>
          <w:w w:val="105"/>
        </w:rPr>
        <w:t>i</w:t>
      </w:r>
      <w:r>
        <w:rPr>
          <w:color w:val="1D1D1D"/>
          <w:w w:val="105"/>
        </w:rPr>
        <w:t>nat</w:t>
      </w:r>
      <w:r>
        <w:rPr>
          <w:color w:val="030303"/>
          <w:w w:val="105"/>
        </w:rPr>
        <w:t>i</w:t>
      </w:r>
      <w:r>
        <w:rPr>
          <w:color w:val="1D1D1D"/>
          <w:w w:val="105"/>
        </w:rPr>
        <w:t>on between positive and negative samp</w:t>
      </w:r>
      <w:r>
        <w:rPr>
          <w:color w:val="030303"/>
          <w:w w:val="105"/>
        </w:rPr>
        <w:t>l</w:t>
      </w:r>
      <w:r>
        <w:rPr>
          <w:color w:val="1D1D1D"/>
          <w:w w:val="105"/>
        </w:rPr>
        <w:t>es (e</w:t>
      </w:r>
      <w:r>
        <w:rPr>
          <w:color w:val="030303"/>
          <w:w w:val="105"/>
        </w:rPr>
        <w:t>.</w:t>
      </w:r>
      <w:r>
        <w:rPr>
          <w:color w:val="1D1D1D"/>
          <w:w w:val="105"/>
        </w:rPr>
        <w:t>g</w:t>
      </w:r>
      <w:r>
        <w:rPr>
          <w:color w:val="030303"/>
          <w:w w:val="105"/>
        </w:rPr>
        <w:t>.</w:t>
      </w:r>
      <w:r>
        <w:rPr>
          <w:color w:val="030303"/>
          <w:spacing w:val="-26"/>
          <w:w w:val="105"/>
        </w:rPr>
        <w:t> </w:t>
      </w:r>
      <w:r>
        <w:rPr>
          <w:color w:val="1D1D1D"/>
          <w:w w:val="105"/>
        </w:rPr>
        <w:t>robust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cut-off value); eliminating mistake</w:t>
      </w:r>
      <w:r>
        <w:rPr>
          <w:color w:val="030303"/>
          <w:w w:val="105"/>
        </w:rPr>
        <w:t>-</w:t>
      </w:r>
      <w:r>
        <w:rPr>
          <w:color w:val="1D1D1D"/>
          <w:w w:val="105"/>
        </w:rPr>
        <w:t>prone procedura</w:t>
      </w:r>
      <w:r>
        <w:rPr>
          <w:color w:val="030303"/>
          <w:w w:val="105"/>
        </w:rPr>
        <w:t>l</w:t>
      </w:r>
      <w:r>
        <w:rPr>
          <w:color w:val="030303"/>
          <w:spacing w:val="-5"/>
          <w:w w:val="105"/>
        </w:rPr>
        <w:t> </w:t>
      </w:r>
      <w:r>
        <w:rPr>
          <w:color w:val="1D1D1D"/>
          <w:w w:val="105"/>
        </w:rPr>
        <w:t>steps (e</w:t>
      </w:r>
      <w:r>
        <w:rPr>
          <w:color w:val="030303"/>
          <w:w w:val="105"/>
        </w:rPr>
        <w:t>.</w:t>
      </w:r>
      <w:r>
        <w:rPr>
          <w:color w:val="1D1D1D"/>
          <w:w w:val="105"/>
        </w:rPr>
        <w:t>g</w:t>
      </w:r>
      <w:r>
        <w:rPr>
          <w:color w:val="030303"/>
          <w:w w:val="105"/>
        </w:rPr>
        <w:t>.</w:t>
      </w:r>
      <w:r>
        <w:rPr>
          <w:color w:val="030303"/>
          <w:spacing w:val="-25"/>
          <w:w w:val="105"/>
        </w:rPr>
        <w:t> </w:t>
      </w:r>
      <w:r>
        <w:rPr>
          <w:color w:val="1D1D1D"/>
          <w:w w:val="105"/>
        </w:rPr>
        <w:t>automation, mistake-proofing);</w:t>
      </w:r>
    </w:p>
    <w:p>
      <w:pPr>
        <w:pStyle w:val="BodyText"/>
        <w:spacing w:before="30"/>
        <w:rPr>
          <w:sz w:val="6"/>
        </w:rPr>
      </w:pPr>
      <w:r>
        <w:rPr/>
        <w:br w:type="column"/>
      </w:r>
      <w:r>
        <w:rPr>
          <w:sz w:val="6"/>
        </w:rPr>
      </w:r>
    </w:p>
    <w:p>
      <w:pPr>
        <w:spacing w:line="53" w:lineRule="exact" w:before="0"/>
        <w:ind w:left="295" w:right="0" w:firstLine="0"/>
        <w:jc w:val="left"/>
        <w:rPr>
          <w:rFonts w:ascii="Arial"/>
          <w:sz w:val="6"/>
        </w:rPr>
      </w:pPr>
      <w:r>
        <w:rPr>
          <w:rFonts w:ascii="Arial"/>
          <w:color w:val="596990"/>
          <w:spacing w:val="-10"/>
          <w:w w:val="105"/>
          <w:sz w:val="6"/>
        </w:rPr>
        <w:t>C</w:t>
      </w:r>
    </w:p>
    <w:p>
      <w:pPr>
        <w:spacing w:line="145" w:lineRule="exact" w:before="0"/>
        <w:ind w:left="288" w:right="0" w:firstLine="0"/>
        <w:jc w:val="left"/>
        <w:rPr>
          <w:sz w:val="15"/>
        </w:rPr>
      </w:pPr>
      <w:r>
        <w:rPr>
          <w:color w:val="596990"/>
          <w:spacing w:val="-5"/>
          <w:w w:val="105"/>
          <w:sz w:val="15"/>
        </w:rPr>
        <w:t>"'</w:t>
      </w:r>
    </w:p>
    <w:p>
      <w:pPr>
        <w:spacing w:line="220" w:lineRule="auto" w:before="0"/>
        <w:ind w:left="0" w:right="148" w:firstLine="0"/>
        <w:jc w:val="right"/>
        <w:rPr>
          <w:sz w:val="17"/>
        </w:rPr>
      </w:pPr>
      <w:r>
        <w:rPr>
          <w:color w:val="596990"/>
          <w:spacing w:val="-5"/>
          <w:sz w:val="17"/>
        </w:rPr>
        <w:t>.</w:t>
      </w:r>
      <w:r>
        <w:rPr>
          <w:color w:val="596990"/>
          <w:spacing w:val="-5"/>
          <w:position w:val="-5"/>
          <w:sz w:val="10"/>
        </w:rPr>
        <w:t>n</w:t>
      </w:r>
      <w:r>
        <w:rPr>
          <w:color w:val="596990"/>
          <w:spacing w:val="-5"/>
          <w:sz w:val="17"/>
        </w:rPr>
        <w:t>-</w:t>
      </w:r>
    </w:p>
    <w:p>
      <w:pPr>
        <w:spacing w:line="197" w:lineRule="exact" w:before="64"/>
        <w:ind w:left="0" w:right="148" w:firstLine="0"/>
        <w:jc w:val="right"/>
        <w:rPr>
          <w:position w:val="-4"/>
          <w:sz w:val="10"/>
        </w:rPr>
      </w:pPr>
      <w:r>
        <w:rPr>
          <w:color w:val="596990"/>
          <w:spacing w:val="-30"/>
          <w:w w:val="85"/>
          <w:sz w:val="16"/>
        </w:rPr>
        <w:t>"</w:t>
      </w:r>
      <w:r>
        <w:rPr>
          <w:color w:val="596990"/>
          <w:spacing w:val="-30"/>
          <w:w w:val="85"/>
          <w:position w:val="-4"/>
          <w:sz w:val="10"/>
        </w:rPr>
        <w:t>c</w:t>
      </w:r>
      <w:r>
        <w:rPr>
          <w:rFonts w:ascii="Arial"/>
          <w:color w:val="596990"/>
          <w:spacing w:val="-30"/>
          <w:w w:val="85"/>
          <w:sz w:val="6"/>
        </w:rPr>
        <w:t>C</w:t>
      </w:r>
      <w:r>
        <w:rPr>
          <w:rFonts w:ascii="Arial"/>
          <w:color w:val="596990"/>
          <w:spacing w:val="-4"/>
          <w:sz w:val="6"/>
        </w:rPr>
        <w:t> </w:t>
      </w:r>
      <w:r>
        <w:rPr>
          <w:color w:val="596990"/>
          <w:spacing w:val="-5"/>
          <w:sz w:val="16"/>
        </w:rPr>
        <w:t>'</w:t>
      </w:r>
      <w:r>
        <w:rPr>
          <w:color w:val="596990"/>
          <w:spacing w:val="-5"/>
          <w:position w:val="-4"/>
          <w:sz w:val="10"/>
        </w:rPr>
        <w:t>r</w:t>
      </w:r>
    </w:p>
    <w:p>
      <w:pPr>
        <w:spacing w:line="174" w:lineRule="exact" w:before="0"/>
        <w:ind w:left="0" w:right="159" w:firstLine="0"/>
        <w:jc w:val="right"/>
        <w:rPr>
          <w:sz w:val="16"/>
        </w:rPr>
      </w:pPr>
      <w:r>
        <w:rPr>
          <w:color w:val="596990"/>
          <w:w w:val="95"/>
          <w:position w:val="-1"/>
          <w:sz w:val="18"/>
        </w:rPr>
        <w:t>,</w:t>
      </w:r>
      <w:r>
        <w:rPr>
          <w:color w:val="596990"/>
          <w:spacing w:val="71"/>
          <w:position w:val="-1"/>
          <w:sz w:val="18"/>
        </w:rPr>
        <w:t> </w:t>
      </w:r>
      <w:r>
        <w:rPr>
          <w:color w:val="596990"/>
          <w:spacing w:val="-5"/>
          <w:w w:val="95"/>
          <w:sz w:val="16"/>
        </w:rPr>
        <w:t>"</w:t>
      </w:r>
      <w:r>
        <w:rPr>
          <w:i/>
          <w:color w:val="596990"/>
          <w:spacing w:val="-5"/>
          <w:w w:val="95"/>
          <w:sz w:val="10"/>
        </w:rPr>
        <w:t>n</w:t>
      </w:r>
      <w:r>
        <w:rPr>
          <w:color w:val="596990"/>
          <w:spacing w:val="-5"/>
          <w:w w:val="95"/>
          <w:sz w:val="16"/>
        </w:rPr>
        <w:t>'</w:t>
      </w:r>
    </w:p>
    <w:p>
      <w:pPr>
        <w:spacing w:line="172" w:lineRule="exact" w:before="0"/>
        <w:ind w:left="0" w:right="137" w:firstLine="0"/>
        <w:jc w:val="right"/>
        <w:rPr>
          <w:sz w:val="16"/>
        </w:rPr>
      </w:pPr>
      <w:r>
        <w:rPr>
          <w:color w:val="596990"/>
          <w:spacing w:val="-5"/>
          <w:sz w:val="16"/>
        </w:rPr>
        <w:t>§:</w:t>
      </w:r>
    </w:p>
    <w:p>
      <w:pPr>
        <w:spacing w:line="124" w:lineRule="exact" w:before="0"/>
        <w:ind w:left="287" w:right="0" w:firstLine="0"/>
        <w:jc w:val="left"/>
        <w:rPr>
          <w:rFonts w:ascii="Arial"/>
          <w:sz w:val="13"/>
        </w:rPr>
      </w:pPr>
      <w:r>
        <w:rPr>
          <w:rFonts w:ascii="Arial"/>
          <w:color w:val="596990"/>
          <w:spacing w:val="-10"/>
          <w:sz w:val="13"/>
        </w:rPr>
        <w:t>0</w:t>
      </w:r>
    </w:p>
    <w:p>
      <w:pPr>
        <w:spacing w:line="137" w:lineRule="exact" w:before="0"/>
        <w:ind w:left="288" w:right="0" w:firstLine="0"/>
        <w:jc w:val="left"/>
        <w:rPr>
          <w:sz w:val="14"/>
        </w:rPr>
      </w:pPr>
      <w:r>
        <w:rPr>
          <w:color w:val="596990"/>
          <w:spacing w:val="-5"/>
          <w:w w:val="80"/>
          <w:sz w:val="14"/>
        </w:rPr>
        <w:t>al</w:t>
      </w:r>
    </w:p>
    <w:p>
      <w:pPr>
        <w:spacing w:line="168" w:lineRule="exact" w:before="52"/>
        <w:ind w:left="284" w:right="0" w:firstLine="0"/>
        <w:jc w:val="left"/>
        <w:rPr>
          <w:i/>
          <w:sz w:val="10"/>
        </w:rPr>
      </w:pPr>
      <w:r>
        <w:rPr>
          <w:rFonts w:ascii="Arial"/>
          <w:color w:val="596990"/>
          <w:spacing w:val="-5"/>
          <w:w w:val="80"/>
          <w:position w:val="-2"/>
          <w:sz w:val="19"/>
        </w:rPr>
        <w:t>"</w:t>
      </w:r>
      <w:r>
        <w:rPr>
          <w:i/>
          <w:color w:val="596990"/>
          <w:spacing w:val="-5"/>
          <w:w w:val="80"/>
          <w:sz w:val="10"/>
        </w:rPr>
        <w:t>n</w:t>
      </w:r>
    </w:p>
    <w:p>
      <w:pPr>
        <w:spacing w:line="217" w:lineRule="exact" w:before="0"/>
        <w:ind w:left="9" w:right="50" w:firstLine="0"/>
        <w:jc w:val="center"/>
        <w:rPr>
          <w:sz w:val="16"/>
        </w:rPr>
      </w:pPr>
      <w:r>
        <w:rPr>
          <w:color w:val="596990"/>
          <w:w w:val="95"/>
          <w:position w:val="-1"/>
          <w:sz w:val="18"/>
        </w:rPr>
        <w:t>,</w:t>
      </w:r>
      <w:r>
        <w:rPr>
          <w:color w:val="596990"/>
          <w:spacing w:val="71"/>
          <w:position w:val="-1"/>
          <w:sz w:val="18"/>
        </w:rPr>
        <w:t> </w:t>
      </w:r>
      <w:r>
        <w:rPr>
          <w:color w:val="596990"/>
          <w:spacing w:val="-5"/>
          <w:w w:val="95"/>
          <w:sz w:val="16"/>
        </w:rPr>
        <w:t>"</w:t>
      </w:r>
      <w:r>
        <w:rPr>
          <w:rFonts w:ascii="Arial"/>
          <w:color w:val="596990"/>
          <w:spacing w:val="-5"/>
          <w:w w:val="95"/>
          <w:position w:val="3"/>
          <w:sz w:val="19"/>
        </w:rPr>
        <w:t>"</w:t>
      </w:r>
      <w:r>
        <w:rPr>
          <w:color w:val="596990"/>
          <w:spacing w:val="-5"/>
          <w:w w:val="95"/>
          <w:sz w:val="16"/>
        </w:rPr>
        <w:t>'</w:t>
      </w:r>
    </w:p>
    <w:p>
      <w:pPr>
        <w:spacing w:line="163" w:lineRule="exact" w:before="47"/>
        <w:ind w:left="0" w:right="184" w:firstLine="0"/>
        <w:jc w:val="right"/>
        <w:rPr>
          <w:sz w:val="16"/>
        </w:rPr>
      </w:pPr>
      <w:r>
        <w:rPr>
          <w:shadow/>
          <w:color w:val="445693"/>
          <w:spacing w:val="-10"/>
          <w:w w:val="95"/>
          <w:sz w:val="16"/>
        </w:rPr>
        <w:t>"</w:t>
      </w:r>
    </w:p>
    <w:p>
      <w:pPr>
        <w:spacing w:line="84" w:lineRule="exact" w:before="0"/>
        <w:ind w:left="291" w:right="0" w:firstLine="0"/>
        <w:jc w:val="left"/>
        <w:rPr>
          <w:i/>
          <w:sz w:val="10"/>
        </w:rPr>
      </w:pPr>
      <w:r>
        <w:rPr>
          <w:i/>
          <w:color w:val="596990"/>
          <w:spacing w:val="-10"/>
          <w:w w:val="95"/>
          <w:sz w:val="10"/>
        </w:rPr>
        <w:t>n</w:t>
      </w:r>
    </w:p>
    <w:p>
      <w:pPr>
        <w:spacing w:line="54" w:lineRule="exact" w:before="0"/>
        <w:ind w:left="123" w:right="77" w:firstLine="0"/>
        <w:jc w:val="center"/>
        <w:rPr>
          <w:rFonts w:ascii="Arial"/>
          <w:sz w:val="6"/>
        </w:rPr>
      </w:pPr>
      <w:r>
        <w:rPr>
          <w:rFonts w:ascii="Arial"/>
          <w:color w:val="596990"/>
          <w:spacing w:val="-10"/>
          <w:w w:val="95"/>
          <w:sz w:val="6"/>
        </w:rPr>
        <w:t>0</w:t>
      </w:r>
    </w:p>
    <w:p>
      <w:pPr>
        <w:spacing w:line="87" w:lineRule="exact" w:before="0"/>
        <w:ind w:left="170" w:right="50" w:firstLine="0"/>
        <w:jc w:val="center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1550336">
                <wp:simplePos x="0" y="0"/>
                <wp:positionH relativeFrom="page">
                  <wp:posOffset>7188474</wp:posOffset>
                </wp:positionH>
                <wp:positionV relativeFrom="paragraph">
                  <wp:posOffset>71068</wp:posOffset>
                </wp:positionV>
                <wp:extent cx="124460" cy="490220"/>
                <wp:effectExtent l="0" t="0" r="0" b="0"/>
                <wp:wrapNone/>
                <wp:docPr id="903" name="Textbox 9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3" name="Textbox 903"/>
                      <wps:cNvSpPr txBox="1"/>
                      <wps:spPr>
                        <a:xfrm>
                          <a:off x="0" y="0"/>
                          <a:ext cx="12446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96990"/>
                                <w:spacing w:val="-10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021606pt;margin-top:5.59591pt;width:9.8pt;height:38.6pt;mso-position-horizontal-relative:page;mso-position-vertical-relative:paragraph;z-index:-21766144" type="#_x0000_t202" id="docshape756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96990"/>
                          <w:spacing w:val="-10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990"/>
          <w:spacing w:val="-5"/>
          <w:sz w:val="8"/>
        </w:rPr>
        <w:t>_3</w:t>
      </w:r>
    </w:p>
    <w:p>
      <w:pPr>
        <w:spacing w:before="71"/>
        <w:ind w:left="155" w:right="50" w:firstLine="0"/>
        <w:jc w:val="center"/>
        <w:rPr>
          <w:sz w:val="7"/>
        </w:rPr>
      </w:pPr>
      <w:r>
        <w:rPr>
          <w:color w:val="596990"/>
          <w:spacing w:val="-5"/>
          <w:sz w:val="7"/>
        </w:rPr>
        <w:t>0.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10"/>
        <w:rPr>
          <w:sz w:val="7"/>
        </w:rPr>
      </w:pPr>
    </w:p>
    <w:p>
      <w:pPr>
        <w:spacing w:before="1"/>
        <w:ind w:left="288" w:right="0" w:firstLine="0"/>
        <w:jc w:val="left"/>
        <w:rPr>
          <w:sz w:val="16"/>
        </w:rPr>
      </w:pPr>
      <w:r>
        <w:rPr>
          <w:color w:val="596990"/>
          <w:spacing w:val="-10"/>
          <w:sz w:val="16"/>
        </w:rPr>
        <w:t>g</w:t>
      </w:r>
    </w:p>
    <w:p>
      <w:pPr>
        <w:spacing w:line="184" w:lineRule="auto" w:before="54"/>
        <w:ind w:left="274" w:right="187" w:firstLine="20"/>
        <w:jc w:val="left"/>
        <w:rPr>
          <w:sz w:val="7"/>
        </w:rPr>
      </w:pPr>
      <w:r>
        <w:rPr>
          <w:color w:val="596990"/>
          <w:spacing w:val="-10"/>
          <w:sz w:val="7"/>
        </w:rPr>
        <w:t>N</w:t>
      </w:r>
      <w:r>
        <w:rPr>
          <w:color w:val="596990"/>
          <w:spacing w:val="40"/>
          <w:sz w:val="7"/>
        </w:rPr>
        <w:t> </w:t>
      </w:r>
      <w:r>
        <w:rPr>
          <w:rFonts w:ascii="Arial"/>
          <w:color w:val="596990"/>
          <w:spacing w:val="-10"/>
          <w:sz w:val="6"/>
        </w:rPr>
        <w:t>0</w:t>
      </w:r>
      <w:r>
        <w:rPr>
          <w:rFonts w:ascii="Arial"/>
          <w:color w:val="596990"/>
          <w:spacing w:val="40"/>
          <w:sz w:val="6"/>
        </w:rPr>
        <w:t> </w:t>
      </w:r>
      <w:r>
        <w:rPr>
          <w:color w:val="596990"/>
          <w:spacing w:val="-10"/>
          <w:sz w:val="7"/>
        </w:rPr>
        <w:t>N</w:t>
      </w:r>
    </w:p>
    <w:p>
      <w:pPr>
        <w:pStyle w:val="BodyText"/>
        <w:spacing w:before="16"/>
        <w:rPr>
          <w:sz w:val="7"/>
        </w:rPr>
      </w:pPr>
    </w:p>
    <w:p>
      <w:pPr>
        <w:spacing w:before="0"/>
        <w:ind w:left="123" w:right="86" w:firstLine="0"/>
        <w:jc w:val="center"/>
        <w:rPr>
          <w:sz w:val="7"/>
        </w:rPr>
      </w:pPr>
      <w:r>
        <w:rPr>
          <w:color w:val="7983B3"/>
          <w:spacing w:val="-10"/>
          <w:sz w:val="7"/>
        </w:rPr>
        <w:t>0</w:t>
      </w:r>
    </w:p>
    <w:p>
      <w:pPr>
        <w:pStyle w:val="BodyText"/>
        <w:rPr>
          <w:sz w:val="7"/>
        </w:rPr>
      </w:pPr>
    </w:p>
    <w:p>
      <w:pPr>
        <w:pStyle w:val="BodyText"/>
        <w:spacing w:before="2"/>
        <w:rPr>
          <w:sz w:val="7"/>
        </w:rPr>
      </w:pPr>
    </w:p>
    <w:p>
      <w:pPr>
        <w:spacing w:line="189" w:lineRule="auto" w:before="1"/>
        <w:ind w:left="267" w:right="157" w:hanging="4"/>
        <w:jc w:val="center"/>
        <w:rPr>
          <w:sz w:val="18"/>
        </w:rPr>
      </w:pPr>
      <w:r>
        <w:rPr>
          <w:color w:val="596990"/>
          <w:spacing w:val="-10"/>
          <w:w w:val="95"/>
          <w:sz w:val="7"/>
        </w:rPr>
        <w:t>N</w:t>
      </w:r>
      <w:r>
        <w:rPr>
          <w:color w:val="596990"/>
          <w:spacing w:val="40"/>
          <w:sz w:val="7"/>
        </w:rPr>
        <w:t> </w:t>
      </w:r>
      <w:r>
        <w:rPr>
          <w:color w:val="596990"/>
          <w:spacing w:val="-10"/>
          <w:w w:val="80"/>
          <w:position w:val="3"/>
          <w:sz w:val="7"/>
        </w:rPr>
        <w:t>0</w:t>
      </w:r>
      <w:r>
        <w:rPr>
          <w:color w:val="596990"/>
          <w:spacing w:val="-10"/>
          <w:w w:val="80"/>
          <w:sz w:val="18"/>
        </w:rPr>
        <w:t>.,,</w:t>
      </w:r>
    </w:p>
    <w:p>
      <w:pPr>
        <w:spacing w:line="185" w:lineRule="exact" w:before="0"/>
        <w:ind w:left="166" w:right="50" w:firstLine="0"/>
        <w:jc w:val="center"/>
        <w:rPr>
          <w:sz w:val="20"/>
          <w:szCs w:val="20"/>
        </w:rPr>
      </w:pPr>
      <w:r>
        <w:rPr>
          <w:color w:val="596990"/>
          <w:spacing w:val="-10"/>
          <w:w w:val="90"/>
          <w:sz w:val="20"/>
          <w:szCs w:val="20"/>
        </w:rPr>
        <w:t>�</w:t>
      </w:r>
    </w:p>
    <w:p>
      <w:pPr>
        <w:spacing w:line="201" w:lineRule="exact" w:before="0"/>
        <w:ind w:left="166" w:right="50" w:firstLine="0"/>
        <w:jc w:val="center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1550848">
                <wp:simplePos x="0" y="0"/>
                <wp:positionH relativeFrom="page">
                  <wp:posOffset>7219874</wp:posOffset>
                </wp:positionH>
                <wp:positionV relativeFrom="paragraph">
                  <wp:posOffset>90481</wp:posOffset>
                </wp:positionV>
                <wp:extent cx="59690" cy="281940"/>
                <wp:effectExtent l="0" t="0" r="0" b="0"/>
                <wp:wrapNone/>
                <wp:docPr id="904" name="Textbox 9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4" name="Textbox 904"/>
                      <wps:cNvSpPr txBox="1"/>
                      <wps:spPr>
                        <a:xfrm>
                          <a:off x="0" y="0"/>
                          <a:ext cx="5969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596990"/>
                                <w:spacing w:val="-10"/>
                                <w:w w:val="7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494080pt;margin-top:7.124542pt;width:4.7pt;height:22.2pt;mso-position-horizontal-relative:page;mso-position-vertical-relative:paragraph;z-index:-21765632" type="#_x0000_t202" id="docshape757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596990"/>
                          <w:spacing w:val="-10"/>
                          <w:w w:val="7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6990"/>
          <w:spacing w:val="-10"/>
          <w:w w:val="90"/>
          <w:sz w:val="20"/>
          <w:szCs w:val="20"/>
        </w:rPr>
        <w:t>�</w:t>
      </w:r>
    </w:p>
    <w:p>
      <w:pPr>
        <w:pStyle w:val="BodyText"/>
        <w:spacing w:before="89"/>
        <w:rPr>
          <w:sz w:val="20"/>
        </w:rPr>
      </w:pPr>
    </w:p>
    <w:p>
      <w:pPr>
        <w:spacing w:line="90" w:lineRule="exact" w:before="1"/>
        <w:ind w:left="173" w:right="50" w:firstLine="0"/>
        <w:jc w:val="center"/>
        <w:rPr>
          <w:sz w:val="10"/>
        </w:rPr>
      </w:pPr>
      <w:r>
        <w:rPr>
          <w:color w:val="445693"/>
          <w:spacing w:val="-5"/>
          <w:w w:val="105"/>
          <w:sz w:val="10"/>
        </w:rPr>
        <w:t>cr</w:t>
      </w:r>
    </w:p>
    <w:p>
      <w:pPr>
        <w:spacing w:line="159" w:lineRule="exact" w:before="0"/>
        <w:ind w:left="0" w:right="171" w:firstLine="0"/>
        <w:jc w:val="right"/>
        <w:rPr>
          <w:sz w:val="16"/>
        </w:rPr>
      </w:pPr>
      <w:r>
        <w:rPr>
          <w:color w:val="596990"/>
          <w:spacing w:val="-5"/>
          <w:sz w:val="16"/>
        </w:rPr>
        <w:t>"'</w:t>
      </w:r>
    </w:p>
    <w:p>
      <w:pPr>
        <w:spacing w:after="0" w:line="159" w:lineRule="exact"/>
        <w:jc w:val="right"/>
        <w:rPr>
          <w:sz w:val="16"/>
        </w:rPr>
        <w:sectPr>
          <w:type w:val="continuous"/>
          <w:pgSz w:w="11910" w:h="16850"/>
          <w:pgMar w:header="726" w:footer="876" w:top="340" w:bottom="280" w:left="850" w:right="283"/>
          <w:cols w:num="2" w:equalWidth="0">
            <w:col w:w="9386" w:space="855"/>
            <w:col w:w="536"/>
          </w:cols>
        </w:sectPr>
      </w:pPr>
    </w:p>
    <w:p>
      <w:pPr>
        <w:pStyle w:val="BodyText"/>
        <w:spacing w:before="135"/>
        <w:rPr>
          <w:sz w:val="23"/>
        </w:rPr>
      </w:pPr>
    </w:p>
    <w:p>
      <w:pPr>
        <w:spacing w:before="0"/>
        <w:ind w:left="0" w:right="42" w:firstLine="0"/>
        <w:jc w:val="right"/>
        <w:rPr>
          <w:sz w:val="23"/>
        </w:rPr>
      </w:pPr>
      <w:r>
        <w:rPr>
          <w:color w:val="181818"/>
          <w:w w:val="90"/>
          <w:sz w:val="23"/>
        </w:rPr>
        <w:t>PD</w:t>
      </w:r>
      <w:r>
        <w:rPr>
          <w:color w:val="181818"/>
          <w:spacing w:val="-2"/>
          <w:sz w:val="23"/>
        </w:rPr>
        <w:t> </w:t>
      </w:r>
      <w:r>
        <w:rPr>
          <w:color w:val="181818"/>
          <w:w w:val="90"/>
          <w:sz w:val="23"/>
        </w:rPr>
        <w:t>CEN</w:t>
      </w:r>
      <w:r>
        <w:rPr>
          <w:color w:val="181818"/>
          <w:spacing w:val="17"/>
          <w:sz w:val="23"/>
        </w:rPr>
        <w:t> </w:t>
      </w:r>
      <w:r>
        <w:rPr>
          <w:color w:val="181818"/>
          <w:w w:val="90"/>
          <w:sz w:val="23"/>
        </w:rPr>
        <w:t>ISO/TR</w:t>
      </w:r>
      <w:r>
        <w:rPr>
          <w:color w:val="181818"/>
          <w:spacing w:val="14"/>
          <w:sz w:val="23"/>
        </w:rPr>
        <w:t> </w:t>
      </w:r>
      <w:r>
        <w:rPr>
          <w:color w:val="181818"/>
          <w:spacing w:val="-2"/>
          <w:w w:val="90"/>
          <w:sz w:val="23"/>
        </w:rPr>
        <w:t>24971:2020</w:t>
      </w:r>
    </w:p>
    <w:p>
      <w:pPr>
        <w:spacing w:before="19"/>
        <w:ind w:left="0" w:right="38" w:firstLine="0"/>
        <w:jc w:val="right"/>
        <w:rPr>
          <w:b/>
          <w:sz w:val="22"/>
        </w:rPr>
      </w:pPr>
      <w:r>
        <w:rPr>
          <w:b/>
          <w:color w:val="181818"/>
          <w:sz w:val="22"/>
        </w:rPr>
        <w:t>ISO/TR</w:t>
      </w:r>
      <w:r>
        <w:rPr>
          <w:b/>
          <w:color w:val="181818"/>
          <w:spacing w:val="4"/>
          <w:sz w:val="22"/>
        </w:rPr>
        <w:t> </w:t>
      </w:r>
      <w:r>
        <w:rPr>
          <w:b/>
          <w:color w:val="181818"/>
          <w:spacing w:val="-2"/>
          <w:sz w:val="22"/>
        </w:rPr>
        <w:t>24971:2020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191"/>
        <w:rPr>
          <w:b/>
          <w:sz w:val="22"/>
        </w:rPr>
      </w:pPr>
    </w:p>
    <w:p>
      <w:pPr>
        <w:pStyle w:val="BodyText"/>
        <w:spacing w:line="400" w:lineRule="auto" w:before="1"/>
        <w:ind w:left="493" w:right="735" w:firstLine="2"/>
      </w:pPr>
      <w:r>
        <w:rPr>
          <w:color w:val="28282A"/>
          <w:w w:val="105"/>
        </w:rPr>
        <w:t>component </w:t>
      </w:r>
      <w:r>
        <w:rPr>
          <w:color w:val="181818"/>
          <w:w w:val="105"/>
        </w:rPr>
        <w:t>version traceability</w:t>
      </w:r>
      <w:r>
        <w:rPr>
          <w:color w:val="181818"/>
          <w:spacing w:val="-1"/>
          <w:w w:val="105"/>
        </w:rPr>
        <w:t> </w:t>
      </w:r>
      <w:r>
        <w:rPr>
          <w:color w:val="28282A"/>
          <w:w w:val="105"/>
        </w:rPr>
        <w:t>and </w:t>
      </w:r>
      <w:r>
        <w:rPr>
          <w:color w:val="181818"/>
          <w:w w:val="105"/>
        </w:rPr>
        <w:t>positive</w:t>
      </w:r>
      <w:r>
        <w:rPr>
          <w:color w:val="181818"/>
          <w:spacing w:val="-1"/>
          <w:w w:val="105"/>
        </w:rPr>
        <w:t> </w:t>
      </w:r>
      <w:r>
        <w:rPr>
          <w:color w:val="181818"/>
          <w:w w:val="105"/>
        </w:rPr>
        <w:t>sample identification (e.g.</w:t>
      </w:r>
      <w:r>
        <w:rPr>
          <w:color w:val="181818"/>
          <w:spacing w:val="-4"/>
          <w:w w:val="105"/>
        </w:rPr>
        <w:t> </w:t>
      </w:r>
      <w:r>
        <w:rPr>
          <w:color w:val="181818"/>
          <w:w w:val="105"/>
        </w:rPr>
        <w:t>bar-coding); </w:t>
      </w:r>
      <w:r>
        <w:rPr>
          <w:color w:val="28282A"/>
          <w:w w:val="105"/>
        </w:rPr>
        <w:t>software </w:t>
      </w:r>
      <w:r>
        <w:rPr>
          <w:color w:val="181818"/>
          <w:w w:val="105"/>
        </w:rPr>
        <w:t>functionality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(e.g. </w:t>
      </w:r>
      <w:r>
        <w:rPr>
          <w:i/>
          <w:color w:val="28282A"/>
          <w:w w:val="105"/>
          <w:sz w:val="20"/>
        </w:rPr>
        <w:t>state of </w:t>
      </w:r>
      <w:r>
        <w:rPr>
          <w:i/>
          <w:color w:val="181818"/>
          <w:w w:val="105"/>
          <w:sz w:val="20"/>
        </w:rPr>
        <w:t>the art </w:t>
      </w:r>
      <w:r>
        <w:rPr>
          <w:color w:val="28282A"/>
          <w:w w:val="105"/>
        </w:rPr>
        <w:t>coding standards);</w:t>
      </w:r>
    </w:p>
    <w:p>
      <w:pPr>
        <w:pStyle w:val="BodyText"/>
        <w:spacing w:before="5"/>
        <w:ind w:left="493"/>
      </w:pPr>
      <w:r>
        <w:rPr>
          <w:color w:val="28282A"/>
          <w:w w:val="105"/>
        </w:rPr>
        <w:t>system</w:t>
      </w:r>
      <w:r>
        <w:rPr>
          <w:color w:val="28282A"/>
          <w:spacing w:val="8"/>
          <w:w w:val="105"/>
        </w:rPr>
        <w:t> </w:t>
      </w:r>
      <w:r>
        <w:rPr>
          <w:color w:val="181818"/>
          <w:w w:val="105"/>
        </w:rPr>
        <w:t>ease</w:t>
      </w:r>
      <w:r>
        <w:rPr>
          <w:color w:val="181818"/>
          <w:spacing w:val="-2"/>
          <w:w w:val="105"/>
        </w:rPr>
        <w:t> </w:t>
      </w:r>
      <w:r>
        <w:rPr>
          <w:color w:val="28282A"/>
          <w:w w:val="105"/>
        </w:rPr>
        <w:t>of</w:t>
      </w:r>
      <w:r>
        <w:rPr>
          <w:color w:val="28282A"/>
          <w:spacing w:val="6"/>
          <w:w w:val="105"/>
        </w:rPr>
        <w:t> </w:t>
      </w:r>
      <w:r>
        <w:rPr>
          <w:color w:val="181818"/>
          <w:w w:val="105"/>
        </w:rPr>
        <w:t>use</w:t>
      </w:r>
      <w:r>
        <w:rPr>
          <w:color w:val="181818"/>
          <w:spacing w:val="1"/>
          <w:w w:val="105"/>
        </w:rPr>
        <w:t> </w:t>
      </w:r>
      <w:r>
        <w:rPr>
          <w:color w:val="181818"/>
          <w:w w:val="105"/>
        </w:rPr>
        <w:t>(e.g.</w:t>
      </w:r>
      <w:r>
        <w:rPr>
          <w:color w:val="181818"/>
          <w:spacing w:val="-1"/>
          <w:w w:val="105"/>
        </w:rPr>
        <w:t> </w:t>
      </w:r>
      <w:r>
        <w:rPr>
          <w:color w:val="181818"/>
          <w:w w:val="105"/>
        </w:rPr>
        <w:t>usability</w:t>
      </w:r>
      <w:r>
        <w:rPr>
          <w:color w:val="181818"/>
          <w:spacing w:val="1"/>
          <w:w w:val="105"/>
        </w:rPr>
        <w:t> </w:t>
      </w:r>
      <w:r>
        <w:rPr>
          <w:color w:val="28282A"/>
          <w:spacing w:val="-2"/>
          <w:w w:val="105"/>
        </w:rPr>
        <w:t>engineering);</w:t>
      </w:r>
    </w:p>
    <w:p>
      <w:pPr>
        <w:pStyle w:val="BodyText"/>
        <w:spacing w:before="167"/>
        <w:ind w:left="501"/>
      </w:pPr>
      <w:r>
        <w:rPr>
          <w:color w:val="181818"/>
          <w:w w:val="105"/>
        </w:rPr>
        <w:t>data</w:t>
      </w:r>
      <w:r>
        <w:rPr>
          <w:color w:val="181818"/>
          <w:spacing w:val="24"/>
          <w:w w:val="105"/>
        </w:rPr>
        <w:t> </w:t>
      </w:r>
      <w:r>
        <w:rPr>
          <w:color w:val="181818"/>
          <w:w w:val="105"/>
        </w:rPr>
        <w:t>network</w:t>
      </w:r>
      <w:r>
        <w:rPr>
          <w:color w:val="181818"/>
          <w:spacing w:val="13"/>
          <w:w w:val="105"/>
        </w:rPr>
        <w:t> </w:t>
      </w:r>
      <w:r>
        <w:rPr>
          <w:color w:val="28282A"/>
          <w:w w:val="105"/>
        </w:rPr>
        <w:t>and</w:t>
      </w:r>
      <w:r>
        <w:rPr>
          <w:color w:val="28282A"/>
          <w:spacing w:val="17"/>
          <w:w w:val="105"/>
        </w:rPr>
        <w:t> </w:t>
      </w:r>
      <w:r>
        <w:rPr>
          <w:color w:val="181818"/>
          <w:w w:val="105"/>
        </w:rPr>
        <w:t>internet</w:t>
      </w:r>
      <w:r>
        <w:rPr>
          <w:color w:val="181818"/>
          <w:spacing w:val="6"/>
          <w:w w:val="105"/>
        </w:rPr>
        <w:t> </w:t>
      </w:r>
      <w:r>
        <w:rPr>
          <w:color w:val="181818"/>
          <w:w w:val="105"/>
        </w:rPr>
        <w:t>connections</w:t>
      </w:r>
      <w:r>
        <w:rPr>
          <w:color w:val="181818"/>
          <w:spacing w:val="27"/>
          <w:w w:val="105"/>
        </w:rPr>
        <w:t> </w:t>
      </w:r>
      <w:r>
        <w:rPr>
          <w:color w:val="181818"/>
          <w:w w:val="105"/>
        </w:rPr>
        <w:t>(e.g.</w:t>
      </w:r>
      <w:r>
        <w:rPr>
          <w:color w:val="181818"/>
          <w:spacing w:val="-8"/>
          <w:w w:val="105"/>
        </w:rPr>
        <w:t> </w:t>
      </w:r>
      <w:r>
        <w:rPr>
          <w:color w:val="28282A"/>
          <w:spacing w:val="-2"/>
          <w:w w:val="105"/>
        </w:rPr>
        <w:t>security);</w:t>
      </w:r>
    </w:p>
    <w:p>
      <w:pPr>
        <w:pStyle w:val="BodyText"/>
        <w:spacing w:line="405" w:lineRule="auto" w:before="167"/>
        <w:ind w:left="504" w:hanging="3"/>
      </w:pPr>
      <w:r>
        <w:rPr>
          <w:color w:val="28282A"/>
          <w:w w:val="105"/>
        </w:rPr>
        <w:t>reduced </w:t>
      </w:r>
      <w:r>
        <w:rPr>
          <w:color w:val="181818"/>
          <w:w w:val="105"/>
        </w:rPr>
        <w:t>reagent or </w:t>
      </w:r>
      <w:r>
        <w:rPr>
          <w:color w:val="28282A"/>
          <w:w w:val="105"/>
        </w:rPr>
        <w:t>calibrator variability </w:t>
      </w:r>
      <w:r>
        <w:rPr>
          <w:color w:val="181818"/>
          <w:w w:val="105"/>
        </w:rPr>
        <w:t>(e.g.</w:t>
      </w:r>
      <w:r>
        <w:rPr>
          <w:color w:val="181818"/>
          <w:spacing w:val="-9"/>
          <w:w w:val="105"/>
        </w:rPr>
        <w:t> </w:t>
      </w:r>
      <w:r>
        <w:rPr>
          <w:color w:val="181818"/>
          <w:w w:val="105"/>
        </w:rPr>
        <w:t>lot-to-lot </w:t>
      </w:r>
      <w:r>
        <w:rPr>
          <w:color w:val="28282A"/>
          <w:w w:val="105"/>
        </w:rPr>
        <w:t>specifications,</w:t>
      </w:r>
      <w:r>
        <w:rPr>
          <w:color w:val="28282A"/>
          <w:spacing w:val="-21"/>
          <w:w w:val="105"/>
        </w:rPr>
        <w:t> </w:t>
      </w:r>
      <w:r>
        <w:rPr>
          <w:color w:val="28282A"/>
          <w:w w:val="105"/>
        </w:rPr>
        <w:t>supplier </w:t>
      </w:r>
      <w:r>
        <w:rPr>
          <w:color w:val="181818"/>
          <w:w w:val="105"/>
        </w:rPr>
        <w:t>requirements); prevention of </w:t>
      </w:r>
      <w:r>
        <w:rPr>
          <w:color w:val="28282A"/>
          <w:w w:val="105"/>
        </w:rPr>
        <w:t>spurious </w:t>
      </w:r>
      <w:r>
        <w:rPr>
          <w:color w:val="181818"/>
          <w:w w:val="105"/>
        </w:rPr>
        <w:t>results (e.g. intermittent </w:t>
      </w:r>
      <w:r>
        <w:rPr>
          <w:color w:val="28282A"/>
          <w:w w:val="105"/>
        </w:rPr>
        <w:t>component </w:t>
      </w:r>
      <w:r>
        <w:rPr>
          <w:color w:val="181818"/>
          <w:w w:val="105"/>
        </w:rPr>
        <w:t>failures);</w:t>
      </w:r>
    </w:p>
    <w:p>
      <w:pPr>
        <w:pStyle w:val="BodyText"/>
        <w:ind w:left="493"/>
      </w:pPr>
      <w:r>
        <w:rPr>
          <w:color w:val="181818"/>
          <w:w w:val="105"/>
        </w:rPr>
        <w:t>stability</w:t>
      </w:r>
      <w:r>
        <w:rPr>
          <w:color w:val="181818"/>
          <w:spacing w:val="4"/>
          <w:w w:val="105"/>
        </w:rPr>
        <w:t> </w:t>
      </w:r>
      <w:r>
        <w:rPr>
          <w:color w:val="181818"/>
          <w:w w:val="105"/>
        </w:rPr>
        <w:t>ofreagents,</w:t>
      </w:r>
      <w:r>
        <w:rPr>
          <w:color w:val="181818"/>
          <w:spacing w:val="19"/>
          <w:w w:val="105"/>
        </w:rPr>
        <w:t> </w:t>
      </w:r>
      <w:r>
        <w:rPr>
          <w:color w:val="28282A"/>
          <w:w w:val="105"/>
        </w:rPr>
        <w:t>calibrators</w:t>
      </w:r>
      <w:r>
        <w:rPr>
          <w:color w:val="28282A"/>
          <w:spacing w:val="24"/>
          <w:w w:val="105"/>
        </w:rPr>
        <w:t> </w:t>
      </w:r>
      <w:r>
        <w:rPr>
          <w:color w:val="28282A"/>
          <w:w w:val="105"/>
        </w:rPr>
        <w:t>or control</w:t>
      </w:r>
      <w:r>
        <w:rPr>
          <w:color w:val="28282A"/>
          <w:spacing w:val="26"/>
          <w:w w:val="105"/>
        </w:rPr>
        <w:t> </w:t>
      </w:r>
      <w:r>
        <w:rPr>
          <w:color w:val="181818"/>
          <w:w w:val="105"/>
        </w:rPr>
        <w:t>materials</w:t>
      </w:r>
      <w:r>
        <w:rPr>
          <w:color w:val="181818"/>
          <w:spacing w:val="19"/>
          <w:w w:val="105"/>
        </w:rPr>
        <w:t> </w:t>
      </w:r>
      <w:r>
        <w:rPr>
          <w:color w:val="181818"/>
          <w:w w:val="105"/>
        </w:rPr>
        <w:t>(e.g.</w:t>
      </w:r>
      <w:r>
        <w:rPr>
          <w:color w:val="181818"/>
          <w:spacing w:val="3"/>
          <w:w w:val="105"/>
        </w:rPr>
        <w:t> </w:t>
      </w:r>
      <w:r>
        <w:rPr>
          <w:color w:val="181818"/>
          <w:w w:val="105"/>
        </w:rPr>
        <w:t>microbiological</w:t>
      </w:r>
      <w:r>
        <w:rPr>
          <w:color w:val="181818"/>
          <w:spacing w:val="3"/>
          <w:w w:val="105"/>
        </w:rPr>
        <w:t> </w:t>
      </w:r>
      <w:r>
        <w:rPr>
          <w:color w:val="28282A"/>
          <w:spacing w:val="-2"/>
          <w:w w:val="105"/>
        </w:rPr>
        <w:t>control).</w:t>
      </w:r>
    </w:p>
    <w:p>
      <w:pPr>
        <w:pStyle w:val="ListParagraph"/>
        <w:numPr>
          <w:ilvl w:val="2"/>
          <w:numId w:val="37"/>
        </w:numPr>
        <w:tabs>
          <w:tab w:pos="823" w:val="left" w:leader="none"/>
        </w:tabs>
        <w:spacing w:line="240" w:lineRule="auto" w:before="216" w:after="0"/>
        <w:ind w:left="823" w:right="0" w:hanging="705"/>
        <w:jc w:val="left"/>
        <w:rPr>
          <w:b/>
          <w:color w:val="181818"/>
          <w:sz w:val="24"/>
        </w:rPr>
      </w:pPr>
      <w:r>
        <w:rPr>
          <w:b/>
          <w:color w:val="181818"/>
          <w:sz w:val="24"/>
        </w:rPr>
        <w:t>Protective</w:t>
      </w:r>
      <w:r>
        <w:rPr>
          <w:b/>
          <w:color w:val="181818"/>
          <w:spacing w:val="11"/>
          <w:sz w:val="24"/>
        </w:rPr>
        <w:t> </w:t>
      </w:r>
      <w:r>
        <w:rPr>
          <w:b/>
          <w:color w:val="181818"/>
          <w:sz w:val="24"/>
        </w:rPr>
        <w:t>measures</w:t>
      </w:r>
      <w:r>
        <w:rPr>
          <w:b/>
          <w:color w:val="181818"/>
          <w:spacing w:val="10"/>
          <w:sz w:val="24"/>
        </w:rPr>
        <w:t> </w:t>
      </w:r>
      <w:r>
        <w:rPr>
          <w:b/>
          <w:color w:val="181818"/>
          <w:sz w:val="24"/>
        </w:rPr>
        <w:t>in</w:t>
      </w:r>
      <w:r>
        <w:rPr>
          <w:b/>
          <w:color w:val="181818"/>
          <w:spacing w:val="-4"/>
          <w:sz w:val="24"/>
        </w:rPr>
        <w:t> </w:t>
      </w:r>
      <w:r>
        <w:rPr>
          <w:b/>
          <w:color w:val="181818"/>
          <w:sz w:val="24"/>
        </w:rPr>
        <w:t>the</w:t>
      </w:r>
      <w:r>
        <w:rPr>
          <w:b/>
          <w:color w:val="181818"/>
          <w:spacing w:val="11"/>
          <w:sz w:val="24"/>
        </w:rPr>
        <w:t> </w:t>
      </w:r>
      <w:r>
        <w:rPr>
          <w:rFonts w:ascii="Arial"/>
          <w:b/>
          <w:i/>
          <w:color w:val="181818"/>
          <w:sz w:val="20"/>
        </w:rPr>
        <w:t>/VD</w:t>
      </w:r>
      <w:r>
        <w:rPr>
          <w:rFonts w:ascii="Arial"/>
          <w:b/>
          <w:i/>
          <w:color w:val="181818"/>
          <w:spacing w:val="8"/>
          <w:sz w:val="20"/>
        </w:rPr>
        <w:t> </w:t>
      </w:r>
      <w:r>
        <w:rPr>
          <w:rFonts w:ascii="Arial"/>
          <w:b/>
          <w:i/>
          <w:color w:val="181818"/>
          <w:sz w:val="20"/>
        </w:rPr>
        <w:t>medical</w:t>
      </w:r>
      <w:r>
        <w:rPr>
          <w:rFonts w:ascii="Arial"/>
          <w:b/>
          <w:i/>
          <w:color w:val="181818"/>
          <w:spacing w:val="13"/>
          <w:sz w:val="20"/>
        </w:rPr>
        <w:t> </w:t>
      </w:r>
      <w:r>
        <w:rPr>
          <w:rFonts w:ascii="Arial"/>
          <w:b/>
          <w:i/>
          <w:color w:val="181818"/>
          <w:sz w:val="20"/>
        </w:rPr>
        <w:t>device</w:t>
      </w:r>
      <w:r>
        <w:rPr>
          <w:rFonts w:ascii="Arial"/>
          <w:b/>
          <w:i/>
          <w:color w:val="181818"/>
          <w:spacing w:val="15"/>
          <w:sz w:val="20"/>
        </w:rPr>
        <w:t> </w:t>
      </w:r>
      <w:r>
        <w:rPr>
          <w:b/>
          <w:color w:val="181818"/>
          <w:sz w:val="24"/>
        </w:rPr>
        <w:t>or</w:t>
      </w:r>
      <w:r>
        <w:rPr>
          <w:b/>
          <w:color w:val="181818"/>
          <w:spacing w:val="-10"/>
          <w:sz w:val="24"/>
        </w:rPr>
        <w:t> </w:t>
      </w:r>
      <w:r>
        <w:rPr>
          <w:b/>
          <w:color w:val="181818"/>
          <w:sz w:val="24"/>
        </w:rPr>
        <w:t>manufacturing</w:t>
      </w:r>
      <w:r>
        <w:rPr>
          <w:b/>
          <w:color w:val="181818"/>
          <w:spacing w:val="32"/>
          <w:sz w:val="24"/>
        </w:rPr>
        <w:t> </w:t>
      </w:r>
      <w:r>
        <w:rPr>
          <w:rFonts w:ascii="Arial"/>
          <w:b/>
          <w:i/>
          <w:color w:val="181818"/>
          <w:spacing w:val="-2"/>
          <w:sz w:val="20"/>
        </w:rPr>
        <w:t>process</w:t>
      </w:r>
    </w:p>
    <w:p>
      <w:pPr>
        <w:pStyle w:val="BodyText"/>
        <w:spacing w:line="228" w:lineRule="auto" w:before="180"/>
        <w:ind w:left="116" w:right="47" w:firstLine="2"/>
        <w:jc w:val="both"/>
      </w:pPr>
      <w:r>
        <w:rPr>
          <w:color w:val="181818"/>
          <w:w w:val="105"/>
        </w:rPr>
        <w:t>Examples </w:t>
      </w:r>
      <w:r>
        <w:rPr>
          <w:color w:val="28282A"/>
          <w:w w:val="105"/>
        </w:rPr>
        <w:t>of </w:t>
      </w:r>
      <w:r>
        <w:rPr>
          <w:color w:val="181818"/>
          <w:w w:val="105"/>
        </w:rPr>
        <w:t>detection features </w:t>
      </w:r>
      <w:r>
        <w:rPr>
          <w:color w:val="28282A"/>
          <w:w w:val="105"/>
        </w:rPr>
        <w:t>in </w:t>
      </w:r>
      <w:r>
        <w:rPr>
          <w:color w:val="181818"/>
          <w:w w:val="105"/>
        </w:rPr>
        <w:t>the </w:t>
      </w:r>
      <w:r>
        <w:rPr>
          <w:i/>
          <w:color w:val="181818"/>
          <w:w w:val="105"/>
          <w:sz w:val="20"/>
        </w:rPr>
        <w:t>/VD medical</w:t>
      </w:r>
      <w:r>
        <w:rPr>
          <w:i/>
          <w:color w:val="181818"/>
          <w:w w:val="105"/>
          <w:sz w:val="20"/>
        </w:rPr>
        <w:t> device </w:t>
      </w:r>
      <w:r>
        <w:rPr>
          <w:color w:val="181818"/>
          <w:w w:val="105"/>
        </w:rPr>
        <w:t>or reagent kit intended</w:t>
      </w:r>
      <w:r>
        <w:rPr>
          <w:color w:val="181818"/>
          <w:w w:val="105"/>
        </w:rPr>
        <w:t> to prevent </w:t>
      </w:r>
      <w:r>
        <w:rPr>
          <w:color w:val="28282A"/>
          <w:w w:val="105"/>
        </w:rPr>
        <w:t>conditions </w:t>
      </w:r>
      <w:r>
        <w:rPr>
          <w:color w:val="181818"/>
          <w:w w:val="105"/>
        </w:rPr>
        <w:t>that </w:t>
      </w:r>
      <w:r>
        <w:rPr>
          <w:color w:val="28282A"/>
          <w:w w:val="105"/>
        </w:rPr>
        <w:t>can cause </w:t>
      </w:r>
      <w:r>
        <w:rPr>
          <w:color w:val="181818"/>
          <w:w w:val="105"/>
        </w:rPr>
        <w:t>incorrect </w:t>
      </w:r>
      <w:r>
        <w:rPr>
          <w:color w:val="28282A"/>
          <w:w w:val="105"/>
        </w:rPr>
        <w:t>or </w:t>
      </w:r>
      <w:r>
        <w:rPr>
          <w:color w:val="181818"/>
          <w:w w:val="105"/>
        </w:rPr>
        <w:t>delayed results include:</w:t>
      </w:r>
    </w:p>
    <w:p>
      <w:pPr>
        <w:pStyle w:val="BodyText"/>
        <w:spacing w:before="170"/>
        <w:ind w:left="497"/>
      </w:pPr>
      <w:r>
        <w:rPr>
          <w:color w:val="181818"/>
          <w:w w:val="105"/>
        </w:rPr>
        <w:t>liquid</w:t>
      </w:r>
      <w:r>
        <w:rPr>
          <w:color w:val="181818"/>
          <w:spacing w:val="3"/>
          <w:w w:val="105"/>
        </w:rPr>
        <w:t> </w:t>
      </w:r>
      <w:r>
        <w:rPr>
          <w:color w:val="181818"/>
          <w:w w:val="105"/>
        </w:rPr>
        <w:t>level sensors</w:t>
      </w:r>
      <w:r>
        <w:rPr>
          <w:color w:val="181818"/>
          <w:spacing w:val="2"/>
          <w:w w:val="105"/>
        </w:rPr>
        <w:t> </w:t>
      </w:r>
      <w:r>
        <w:rPr>
          <w:color w:val="181818"/>
          <w:w w:val="105"/>
        </w:rPr>
        <w:t>to</w:t>
      </w:r>
      <w:r>
        <w:rPr>
          <w:color w:val="181818"/>
          <w:spacing w:val="-8"/>
          <w:w w:val="105"/>
        </w:rPr>
        <w:t> </w:t>
      </w:r>
      <w:r>
        <w:rPr>
          <w:color w:val="181818"/>
          <w:w w:val="105"/>
        </w:rPr>
        <w:t>ensure</w:t>
      </w:r>
      <w:r>
        <w:rPr>
          <w:color w:val="181818"/>
          <w:spacing w:val="-5"/>
          <w:w w:val="105"/>
        </w:rPr>
        <w:t> </w:t>
      </w:r>
      <w:r>
        <w:rPr>
          <w:color w:val="181818"/>
          <w:w w:val="105"/>
        </w:rPr>
        <w:t>sufficient</w:t>
      </w:r>
      <w:r>
        <w:rPr>
          <w:color w:val="181818"/>
          <w:spacing w:val="-1"/>
          <w:w w:val="105"/>
        </w:rPr>
        <w:t> </w:t>
      </w:r>
      <w:r>
        <w:rPr>
          <w:color w:val="28282A"/>
          <w:w w:val="105"/>
        </w:rPr>
        <w:t>sample</w:t>
      </w:r>
      <w:r>
        <w:rPr>
          <w:color w:val="28282A"/>
          <w:spacing w:val="4"/>
          <w:w w:val="105"/>
        </w:rPr>
        <w:t> </w:t>
      </w:r>
      <w:r>
        <w:rPr>
          <w:color w:val="181818"/>
          <w:w w:val="105"/>
        </w:rPr>
        <w:t>volume</w:t>
      </w:r>
      <w:r>
        <w:rPr>
          <w:color w:val="181818"/>
          <w:spacing w:val="11"/>
          <w:w w:val="105"/>
        </w:rPr>
        <w:t> </w:t>
      </w:r>
      <w:r>
        <w:rPr>
          <w:color w:val="181818"/>
          <w:w w:val="105"/>
        </w:rPr>
        <w:t>(e.g.</w:t>
      </w:r>
      <w:r>
        <w:rPr>
          <w:color w:val="181818"/>
          <w:spacing w:val="-12"/>
          <w:w w:val="105"/>
        </w:rPr>
        <w:t> </w:t>
      </w:r>
      <w:r>
        <w:rPr>
          <w:color w:val="181818"/>
          <w:w w:val="105"/>
        </w:rPr>
        <w:t>detect</w:t>
      </w:r>
      <w:r>
        <w:rPr>
          <w:color w:val="181818"/>
          <w:spacing w:val="-10"/>
          <w:w w:val="105"/>
        </w:rPr>
        <w:t> </w:t>
      </w:r>
      <w:r>
        <w:rPr>
          <w:color w:val="28282A"/>
          <w:w w:val="105"/>
        </w:rPr>
        <w:t>"short</w:t>
      </w:r>
      <w:r>
        <w:rPr>
          <w:color w:val="28282A"/>
          <w:spacing w:val="-1"/>
          <w:w w:val="105"/>
        </w:rPr>
        <w:t> </w:t>
      </w:r>
      <w:r>
        <w:rPr>
          <w:color w:val="181818"/>
          <w:spacing w:val="-2"/>
          <w:w w:val="105"/>
        </w:rPr>
        <w:t>draws");</w:t>
      </w:r>
    </w:p>
    <w:p>
      <w:pPr>
        <w:pStyle w:val="BodyText"/>
        <w:spacing w:line="405" w:lineRule="auto" w:before="167"/>
        <w:ind w:left="498" w:right="735" w:firstLine="2"/>
      </w:pPr>
      <w:r>
        <w:rPr>
          <w:color w:val="181818"/>
          <w:spacing w:val="-2"/>
          <w:w w:val="110"/>
        </w:rPr>
        <w:t>fault detection </w:t>
      </w:r>
      <w:r>
        <w:rPr>
          <w:color w:val="28282A"/>
          <w:spacing w:val="-2"/>
          <w:w w:val="110"/>
        </w:rPr>
        <w:t>systems </w:t>
      </w:r>
      <w:r>
        <w:rPr>
          <w:color w:val="181818"/>
          <w:spacing w:val="-2"/>
          <w:w w:val="110"/>
        </w:rPr>
        <w:t>(e.g.</w:t>
      </w:r>
      <w:r>
        <w:rPr>
          <w:color w:val="181818"/>
          <w:spacing w:val="-20"/>
          <w:w w:val="110"/>
        </w:rPr>
        <w:t> </w:t>
      </w:r>
      <w:r>
        <w:rPr>
          <w:color w:val="181818"/>
          <w:spacing w:val="-2"/>
          <w:w w:val="110"/>
        </w:rPr>
        <w:t>spectrophotometer</w:t>
      </w:r>
      <w:r>
        <w:rPr>
          <w:color w:val="181818"/>
          <w:spacing w:val="-8"/>
          <w:w w:val="110"/>
        </w:rPr>
        <w:t> </w:t>
      </w:r>
      <w:r>
        <w:rPr>
          <w:color w:val="181818"/>
          <w:spacing w:val="-2"/>
          <w:w w:val="110"/>
        </w:rPr>
        <w:t>drift,</w:t>
      </w:r>
      <w:r>
        <w:rPr>
          <w:color w:val="181818"/>
          <w:spacing w:val="-9"/>
          <w:w w:val="110"/>
        </w:rPr>
        <w:t> </w:t>
      </w:r>
      <w:r>
        <w:rPr>
          <w:color w:val="28282A"/>
          <w:spacing w:val="-2"/>
          <w:w w:val="110"/>
        </w:rPr>
        <w:t>inadequate </w:t>
      </w:r>
      <w:r>
        <w:rPr>
          <w:color w:val="181818"/>
          <w:spacing w:val="-2"/>
          <w:w w:val="110"/>
        </w:rPr>
        <w:t>temperature control); </w:t>
      </w:r>
      <w:r>
        <w:rPr>
          <w:color w:val="28282A"/>
          <w:w w:val="110"/>
        </w:rPr>
        <w:t>sample</w:t>
      </w:r>
      <w:r>
        <w:rPr>
          <w:color w:val="28282A"/>
          <w:spacing w:val="-15"/>
          <w:w w:val="110"/>
        </w:rPr>
        <w:t> </w:t>
      </w:r>
      <w:r>
        <w:rPr>
          <w:color w:val="181818"/>
          <w:w w:val="110"/>
        </w:rPr>
        <w:t>quality</w:t>
      </w:r>
      <w:r>
        <w:rPr>
          <w:color w:val="181818"/>
          <w:spacing w:val="-14"/>
          <w:w w:val="110"/>
        </w:rPr>
        <w:t> </w:t>
      </w:r>
      <w:r>
        <w:rPr>
          <w:color w:val="181818"/>
          <w:w w:val="110"/>
        </w:rPr>
        <w:t>checks</w:t>
      </w:r>
      <w:r>
        <w:rPr>
          <w:color w:val="181818"/>
          <w:spacing w:val="-15"/>
          <w:w w:val="110"/>
        </w:rPr>
        <w:t> </w:t>
      </w:r>
      <w:r>
        <w:rPr>
          <w:color w:val="181818"/>
          <w:w w:val="110"/>
        </w:rPr>
        <w:t>(e.g.</w:t>
      </w:r>
      <w:r>
        <w:rPr>
          <w:color w:val="181818"/>
          <w:spacing w:val="-14"/>
          <w:w w:val="110"/>
        </w:rPr>
        <w:t> </w:t>
      </w:r>
      <w:r>
        <w:rPr>
          <w:color w:val="181818"/>
          <w:w w:val="110"/>
        </w:rPr>
        <w:t>hemolysis,</w:t>
      </w:r>
      <w:r>
        <w:rPr>
          <w:color w:val="181818"/>
          <w:spacing w:val="-15"/>
          <w:w w:val="110"/>
        </w:rPr>
        <w:t> </w:t>
      </w:r>
      <w:r>
        <w:rPr>
          <w:color w:val="181818"/>
          <w:w w:val="110"/>
        </w:rPr>
        <w:t>icterus,</w:t>
      </w:r>
      <w:r>
        <w:rPr>
          <w:color w:val="181818"/>
          <w:spacing w:val="-14"/>
          <w:w w:val="110"/>
        </w:rPr>
        <w:t> </w:t>
      </w:r>
      <w:r>
        <w:rPr>
          <w:color w:val="181818"/>
          <w:w w:val="110"/>
        </w:rPr>
        <w:t>lipemia);</w:t>
      </w:r>
    </w:p>
    <w:p>
      <w:pPr>
        <w:pStyle w:val="BodyText"/>
        <w:ind w:left="505"/>
      </w:pPr>
      <w:r>
        <w:rPr>
          <w:color w:val="28282A"/>
          <w:w w:val="105"/>
        </w:rPr>
        <w:t>controls</w:t>
      </w:r>
      <w:r>
        <w:rPr>
          <w:color w:val="28282A"/>
          <w:spacing w:val="7"/>
          <w:w w:val="105"/>
        </w:rPr>
        <w:t> </w:t>
      </w:r>
      <w:r>
        <w:rPr>
          <w:color w:val="181818"/>
          <w:w w:val="105"/>
        </w:rPr>
        <w:t>to</w:t>
      </w:r>
      <w:r>
        <w:rPr>
          <w:color w:val="181818"/>
          <w:spacing w:val="-3"/>
          <w:w w:val="105"/>
        </w:rPr>
        <w:t> </w:t>
      </w:r>
      <w:r>
        <w:rPr>
          <w:color w:val="181818"/>
          <w:w w:val="105"/>
        </w:rPr>
        <w:t>detect</w:t>
      </w:r>
      <w:r>
        <w:rPr>
          <w:color w:val="181818"/>
          <w:spacing w:val="-1"/>
          <w:w w:val="105"/>
        </w:rPr>
        <w:t> </w:t>
      </w:r>
      <w:r>
        <w:rPr>
          <w:color w:val="28282A"/>
          <w:w w:val="105"/>
        </w:rPr>
        <w:t>and</w:t>
      </w:r>
      <w:r>
        <w:rPr>
          <w:color w:val="28282A"/>
          <w:spacing w:val="13"/>
          <w:w w:val="105"/>
        </w:rPr>
        <w:t> </w:t>
      </w:r>
      <w:r>
        <w:rPr>
          <w:color w:val="181818"/>
          <w:w w:val="105"/>
        </w:rPr>
        <w:t>remove</w:t>
      </w:r>
      <w:r>
        <w:rPr>
          <w:color w:val="181818"/>
          <w:spacing w:val="-7"/>
          <w:w w:val="105"/>
        </w:rPr>
        <w:t> </w:t>
      </w:r>
      <w:r>
        <w:rPr>
          <w:color w:val="28282A"/>
          <w:w w:val="105"/>
        </w:rPr>
        <w:t>sample</w:t>
      </w:r>
      <w:r>
        <w:rPr>
          <w:color w:val="28282A"/>
          <w:spacing w:val="7"/>
          <w:w w:val="105"/>
        </w:rPr>
        <w:t> </w:t>
      </w:r>
      <w:r>
        <w:rPr>
          <w:color w:val="28282A"/>
          <w:w w:val="105"/>
        </w:rPr>
        <w:t>artefacts</w:t>
      </w:r>
      <w:r>
        <w:rPr>
          <w:color w:val="28282A"/>
          <w:spacing w:val="7"/>
          <w:w w:val="105"/>
        </w:rPr>
        <w:t> </w:t>
      </w:r>
      <w:r>
        <w:rPr>
          <w:color w:val="181818"/>
          <w:w w:val="105"/>
        </w:rPr>
        <w:t>(e.g.</w:t>
      </w:r>
      <w:r>
        <w:rPr>
          <w:color w:val="181818"/>
          <w:spacing w:val="-7"/>
          <w:w w:val="105"/>
        </w:rPr>
        <w:t> </w:t>
      </w:r>
      <w:r>
        <w:rPr>
          <w:color w:val="181818"/>
          <w:w w:val="105"/>
        </w:rPr>
        <w:t>foam</w:t>
      </w:r>
      <w:r>
        <w:rPr>
          <w:color w:val="181818"/>
          <w:spacing w:val="15"/>
          <w:w w:val="105"/>
        </w:rPr>
        <w:t> </w:t>
      </w:r>
      <w:r>
        <w:rPr>
          <w:color w:val="181818"/>
          <w:w w:val="105"/>
        </w:rPr>
        <w:t>or</w:t>
      </w:r>
      <w:r>
        <w:rPr>
          <w:color w:val="181818"/>
          <w:spacing w:val="-5"/>
          <w:w w:val="105"/>
        </w:rPr>
        <w:t> </w:t>
      </w:r>
      <w:r>
        <w:rPr>
          <w:color w:val="181818"/>
          <w:w w:val="105"/>
        </w:rPr>
        <w:t>fibrin</w:t>
      </w:r>
      <w:r>
        <w:rPr>
          <w:color w:val="181818"/>
          <w:spacing w:val="9"/>
          <w:w w:val="105"/>
        </w:rPr>
        <w:t> </w:t>
      </w:r>
      <w:r>
        <w:rPr>
          <w:color w:val="181818"/>
          <w:spacing w:val="-2"/>
          <w:w w:val="105"/>
        </w:rPr>
        <w:t>clots);</w:t>
      </w:r>
    </w:p>
    <w:p>
      <w:pPr>
        <w:pStyle w:val="BodyText"/>
        <w:spacing w:line="403" w:lineRule="auto" w:before="167"/>
        <w:ind w:left="500" w:right="1060" w:firstLine="8"/>
      </w:pPr>
      <w:r>
        <w:rPr>
          <w:color w:val="181818"/>
          <w:w w:val="105"/>
        </w:rPr>
        <w:t>built-in </w:t>
      </w:r>
      <w:r>
        <w:rPr>
          <w:color w:val="28282A"/>
          <w:w w:val="105"/>
        </w:rPr>
        <w:t>controls </w:t>
      </w:r>
      <w:r>
        <w:rPr>
          <w:color w:val="181818"/>
          <w:w w:val="105"/>
        </w:rPr>
        <w:t>to verify </w:t>
      </w:r>
      <w:r>
        <w:rPr>
          <w:color w:val="28282A"/>
          <w:w w:val="105"/>
        </w:rPr>
        <w:t>correct calibrator </w:t>
      </w:r>
      <w:r>
        <w:rPr>
          <w:color w:val="181818"/>
          <w:w w:val="105"/>
        </w:rPr>
        <w:t>or reagent lots (e.g. bar </w:t>
      </w:r>
      <w:r>
        <w:rPr>
          <w:color w:val="28282A"/>
          <w:w w:val="105"/>
        </w:rPr>
        <w:t>code </w:t>
      </w:r>
      <w:r>
        <w:rPr>
          <w:color w:val="181818"/>
          <w:w w:val="105"/>
        </w:rPr>
        <w:t>readers); </w:t>
      </w:r>
      <w:r>
        <w:rPr>
          <w:color w:val="28282A"/>
          <w:w w:val="105"/>
        </w:rPr>
        <w:t>alarms and error </w:t>
      </w:r>
      <w:r>
        <w:rPr>
          <w:color w:val="181818"/>
          <w:w w:val="105"/>
        </w:rPr>
        <w:t>messages to</w:t>
      </w:r>
      <w:r>
        <w:rPr>
          <w:color w:val="181818"/>
          <w:spacing w:val="-2"/>
          <w:w w:val="105"/>
        </w:rPr>
        <w:t> </w:t>
      </w:r>
      <w:r>
        <w:rPr>
          <w:color w:val="28282A"/>
          <w:w w:val="105"/>
        </w:rPr>
        <w:t>alert </w:t>
      </w:r>
      <w:r>
        <w:rPr>
          <w:color w:val="181818"/>
          <w:w w:val="105"/>
        </w:rPr>
        <w:t>users to</w:t>
      </w:r>
      <w:r>
        <w:rPr>
          <w:color w:val="181818"/>
          <w:spacing w:val="-3"/>
          <w:w w:val="105"/>
        </w:rPr>
        <w:t> </w:t>
      </w:r>
      <w:r>
        <w:rPr>
          <w:color w:val="28282A"/>
          <w:w w:val="105"/>
        </w:rPr>
        <w:t>fault conditions and </w:t>
      </w:r>
      <w:r>
        <w:rPr>
          <w:color w:val="181818"/>
          <w:w w:val="105"/>
        </w:rPr>
        <w:t>recovery</w:t>
      </w:r>
      <w:r>
        <w:rPr>
          <w:color w:val="181818"/>
          <w:spacing w:val="34"/>
          <w:w w:val="105"/>
        </w:rPr>
        <w:t> </w:t>
      </w:r>
      <w:r>
        <w:rPr>
          <w:i/>
          <w:color w:val="181818"/>
          <w:w w:val="105"/>
          <w:sz w:val="20"/>
        </w:rPr>
        <w:t>procedures;</w:t>
      </w:r>
      <w:r>
        <w:rPr>
          <w:i/>
          <w:color w:val="181818"/>
          <w:w w:val="105"/>
          <w:sz w:val="20"/>
        </w:rPr>
        <w:t> </w:t>
      </w:r>
      <w:r>
        <w:rPr>
          <w:color w:val="28282A"/>
          <w:w w:val="105"/>
        </w:rPr>
        <w:t>software </w:t>
      </w:r>
      <w:r>
        <w:rPr>
          <w:color w:val="181818"/>
          <w:w w:val="105"/>
        </w:rPr>
        <w:t>that identifies questionable results for reflex testing, </w:t>
      </w:r>
      <w:r>
        <w:rPr>
          <w:color w:val="28282A"/>
          <w:w w:val="105"/>
        </w:rPr>
        <w:t>review </w:t>
      </w:r>
      <w:r>
        <w:rPr>
          <w:color w:val="181818"/>
          <w:w w:val="105"/>
        </w:rPr>
        <w:t>or </w:t>
      </w:r>
      <w:r>
        <w:rPr>
          <w:color w:val="28282A"/>
          <w:w w:val="105"/>
        </w:rPr>
        <w:t>suppression; </w:t>
      </w:r>
      <w:r>
        <w:rPr>
          <w:color w:val="181818"/>
          <w:w w:val="105"/>
        </w:rPr>
        <w:t>incoming inspections of </w:t>
      </w:r>
      <w:r>
        <w:rPr>
          <w:color w:val="28282A"/>
          <w:w w:val="105"/>
        </w:rPr>
        <w:t>supplied </w:t>
      </w:r>
      <w:r>
        <w:rPr>
          <w:color w:val="181818"/>
          <w:w w:val="105"/>
        </w:rPr>
        <w:t>components;</w:t>
      </w:r>
    </w:p>
    <w:p>
      <w:pPr>
        <w:pStyle w:val="BodyText"/>
        <w:spacing w:before="6"/>
        <w:ind w:left="507"/>
      </w:pPr>
      <w:r>
        <w:rPr>
          <w:i/>
          <w:color w:val="181818"/>
          <w:w w:val="105"/>
          <w:sz w:val="20"/>
        </w:rPr>
        <w:t>in-process</w:t>
      </w:r>
      <w:r>
        <w:rPr>
          <w:i/>
          <w:color w:val="181818"/>
          <w:spacing w:val="10"/>
          <w:w w:val="105"/>
          <w:sz w:val="20"/>
        </w:rPr>
        <w:t> </w:t>
      </w:r>
      <w:r>
        <w:rPr>
          <w:color w:val="181818"/>
          <w:w w:val="105"/>
        </w:rPr>
        <w:t>acceptance</w:t>
      </w:r>
      <w:r>
        <w:rPr>
          <w:color w:val="181818"/>
          <w:spacing w:val="21"/>
          <w:w w:val="105"/>
        </w:rPr>
        <w:t> </w:t>
      </w:r>
      <w:r>
        <w:rPr>
          <w:color w:val="181818"/>
          <w:w w:val="105"/>
        </w:rPr>
        <w:t>testing</w:t>
      </w:r>
      <w:r>
        <w:rPr>
          <w:color w:val="181818"/>
          <w:spacing w:val="2"/>
          <w:w w:val="105"/>
        </w:rPr>
        <w:t> </w:t>
      </w:r>
      <w:r>
        <w:rPr>
          <w:color w:val="28282A"/>
          <w:w w:val="105"/>
        </w:rPr>
        <w:t>and</w:t>
      </w:r>
      <w:r>
        <w:rPr>
          <w:color w:val="28282A"/>
          <w:spacing w:val="13"/>
          <w:w w:val="105"/>
        </w:rPr>
        <w:t> </w:t>
      </w:r>
      <w:r>
        <w:rPr>
          <w:color w:val="181818"/>
          <w:w w:val="105"/>
        </w:rPr>
        <w:t>final-product</w:t>
      </w:r>
      <w:r>
        <w:rPr>
          <w:color w:val="181818"/>
          <w:spacing w:val="12"/>
          <w:w w:val="105"/>
        </w:rPr>
        <w:t> </w:t>
      </w:r>
      <w:r>
        <w:rPr>
          <w:color w:val="28282A"/>
          <w:w w:val="105"/>
        </w:rPr>
        <w:t>acceptance</w:t>
      </w:r>
      <w:r>
        <w:rPr>
          <w:color w:val="28282A"/>
          <w:spacing w:val="5"/>
          <w:w w:val="105"/>
        </w:rPr>
        <w:t> </w:t>
      </w:r>
      <w:r>
        <w:rPr>
          <w:color w:val="181818"/>
          <w:spacing w:val="-2"/>
          <w:w w:val="105"/>
        </w:rPr>
        <w:t>testing.</w:t>
      </w:r>
    </w:p>
    <w:p>
      <w:pPr>
        <w:spacing w:line="228" w:lineRule="auto" w:before="190"/>
        <w:ind w:left="126" w:right="44" w:firstLine="9"/>
        <w:jc w:val="both"/>
        <w:rPr>
          <w:sz w:val="19"/>
        </w:rPr>
      </w:pPr>
      <w:r>
        <w:rPr>
          <w:color w:val="181818"/>
          <w:w w:val="105"/>
          <w:sz w:val="19"/>
        </w:rPr>
        <w:t>NOTE</w:t>
      </w:r>
      <w:r>
        <w:rPr>
          <w:color w:val="181818"/>
          <w:spacing w:val="80"/>
          <w:w w:val="150"/>
          <w:sz w:val="19"/>
        </w:rPr>
        <w:t>  </w:t>
      </w:r>
      <w:r>
        <w:rPr>
          <w:color w:val="28282A"/>
          <w:w w:val="105"/>
          <w:sz w:val="19"/>
        </w:rPr>
        <w:t>Recommendations</w:t>
      </w:r>
      <w:r>
        <w:rPr>
          <w:color w:val="28282A"/>
          <w:w w:val="105"/>
          <w:sz w:val="19"/>
        </w:rPr>
        <w:t> </w:t>
      </w:r>
      <w:r>
        <w:rPr>
          <w:color w:val="181818"/>
          <w:w w:val="105"/>
          <w:sz w:val="19"/>
        </w:rPr>
        <w:t>for</w:t>
      </w:r>
      <w:r>
        <w:rPr>
          <w:color w:val="181818"/>
          <w:spacing w:val="33"/>
          <w:w w:val="105"/>
          <w:sz w:val="19"/>
        </w:rPr>
        <w:t> </w:t>
      </w:r>
      <w:r>
        <w:rPr>
          <w:color w:val="181818"/>
          <w:w w:val="105"/>
          <w:sz w:val="19"/>
        </w:rPr>
        <w:t>detection</w:t>
      </w:r>
      <w:r>
        <w:rPr>
          <w:color w:val="181818"/>
          <w:spacing w:val="40"/>
          <w:w w:val="105"/>
          <w:sz w:val="19"/>
        </w:rPr>
        <w:t> </w:t>
      </w:r>
      <w:r>
        <w:rPr>
          <w:color w:val="181818"/>
          <w:w w:val="105"/>
          <w:sz w:val="19"/>
        </w:rPr>
        <w:t>methods</w:t>
      </w:r>
      <w:r>
        <w:rPr>
          <w:color w:val="181818"/>
          <w:spacing w:val="40"/>
          <w:w w:val="105"/>
          <w:sz w:val="19"/>
        </w:rPr>
        <w:t> </w:t>
      </w:r>
      <w:r>
        <w:rPr>
          <w:color w:val="181818"/>
          <w:w w:val="105"/>
          <w:sz w:val="19"/>
        </w:rPr>
        <w:t>to</w:t>
      </w:r>
      <w:r>
        <w:rPr>
          <w:color w:val="181818"/>
          <w:spacing w:val="36"/>
          <w:w w:val="105"/>
          <w:sz w:val="19"/>
        </w:rPr>
        <w:t> </w:t>
      </w:r>
      <w:r>
        <w:rPr>
          <w:color w:val="28282A"/>
          <w:w w:val="105"/>
          <w:sz w:val="19"/>
        </w:rPr>
        <w:t>be</w:t>
      </w:r>
      <w:r>
        <w:rPr>
          <w:color w:val="28282A"/>
          <w:w w:val="105"/>
          <w:sz w:val="19"/>
        </w:rPr>
        <w:t> </w:t>
      </w:r>
      <w:r>
        <w:rPr>
          <w:color w:val="181818"/>
          <w:w w:val="105"/>
          <w:sz w:val="19"/>
        </w:rPr>
        <w:t>implemented</w:t>
      </w:r>
      <w:r>
        <w:rPr>
          <w:color w:val="181818"/>
          <w:spacing w:val="40"/>
          <w:w w:val="105"/>
          <w:sz w:val="19"/>
        </w:rPr>
        <w:t> </w:t>
      </w:r>
      <w:r>
        <w:rPr>
          <w:color w:val="181818"/>
          <w:w w:val="105"/>
          <w:sz w:val="19"/>
        </w:rPr>
        <w:t>by</w:t>
      </w:r>
      <w:r>
        <w:rPr>
          <w:color w:val="181818"/>
          <w:w w:val="105"/>
          <w:sz w:val="19"/>
        </w:rPr>
        <w:t> the</w:t>
      </w:r>
      <w:r>
        <w:rPr>
          <w:color w:val="181818"/>
          <w:spacing w:val="34"/>
          <w:w w:val="105"/>
          <w:sz w:val="19"/>
        </w:rPr>
        <w:t> </w:t>
      </w:r>
      <w:r>
        <w:rPr>
          <w:color w:val="181818"/>
          <w:w w:val="105"/>
          <w:sz w:val="19"/>
        </w:rPr>
        <w:t>user,</w:t>
      </w:r>
      <w:r>
        <w:rPr>
          <w:color w:val="181818"/>
          <w:w w:val="105"/>
          <w:sz w:val="19"/>
        </w:rPr>
        <w:t> </w:t>
      </w:r>
      <w:r>
        <w:rPr>
          <w:color w:val="28282A"/>
          <w:w w:val="105"/>
          <w:sz w:val="19"/>
        </w:rPr>
        <w:t>such</w:t>
      </w:r>
      <w:r>
        <w:rPr>
          <w:color w:val="28282A"/>
          <w:spacing w:val="40"/>
          <w:w w:val="105"/>
          <w:sz w:val="19"/>
        </w:rPr>
        <w:t> </w:t>
      </w:r>
      <w:r>
        <w:rPr>
          <w:color w:val="28282A"/>
          <w:w w:val="105"/>
          <w:sz w:val="19"/>
        </w:rPr>
        <w:t>as</w:t>
      </w:r>
      <w:r>
        <w:rPr>
          <w:color w:val="28282A"/>
          <w:spacing w:val="37"/>
          <w:w w:val="105"/>
          <w:sz w:val="19"/>
        </w:rPr>
        <w:t> </w:t>
      </w:r>
      <w:r>
        <w:rPr>
          <w:color w:val="181818"/>
          <w:w w:val="105"/>
          <w:sz w:val="19"/>
        </w:rPr>
        <w:t>quality</w:t>
      </w:r>
      <w:r>
        <w:rPr>
          <w:color w:val="181818"/>
          <w:w w:val="105"/>
          <w:sz w:val="19"/>
        </w:rPr>
        <w:t> </w:t>
      </w:r>
      <w:r>
        <w:rPr>
          <w:color w:val="28282A"/>
          <w:w w:val="105"/>
          <w:sz w:val="19"/>
        </w:rPr>
        <w:t>control </w:t>
      </w:r>
      <w:r>
        <w:rPr>
          <w:color w:val="181818"/>
          <w:w w:val="105"/>
          <w:sz w:val="19"/>
        </w:rPr>
        <w:t>testing,</w:t>
      </w:r>
      <w:r>
        <w:rPr>
          <w:color w:val="181818"/>
          <w:w w:val="105"/>
          <w:sz w:val="19"/>
        </w:rPr>
        <w:t> confirmatory</w:t>
      </w:r>
      <w:r>
        <w:rPr>
          <w:color w:val="181818"/>
          <w:w w:val="105"/>
          <w:sz w:val="19"/>
        </w:rPr>
        <w:t> examinations</w:t>
      </w:r>
      <w:r>
        <w:rPr>
          <w:color w:val="181818"/>
          <w:w w:val="105"/>
          <w:sz w:val="19"/>
        </w:rPr>
        <w:t> </w:t>
      </w:r>
      <w:r>
        <w:rPr>
          <w:color w:val="28282A"/>
          <w:w w:val="105"/>
          <w:sz w:val="19"/>
        </w:rPr>
        <w:t>or</w:t>
      </w:r>
      <w:r>
        <w:rPr>
          <w:color w:val="28282A"/>
          <w:w w:val="105"/>
          <w:sz w:val="19"/>
        </w:rPr>
        <w:t> critical</w:t>
      </w:r>
      <w:r>
        <w:rPr>
          <w:color w:val="28282A"/>
          <w:w w:val="105"/>
          <w:sz w:val="19"/>
        </w:rPr>
        <w:t> value</w:t>
      </w:r>
      <w:r>
        <w:rPr>
          <w:color w:val="28282A"/>
          <w:w w:val="105"/>
          <w:sz w:val="19"/>
        </w:rPr>
        <w:t> </w:t>
      </w:r>
      <w:r>
        <w:rPr>
          <w:color w:val="181818"/>
          <w:w w:val="105"/>
          <w:sz w:val="19"/>
        </w:rPr>
        <w:t>notifications, </w:t>
      </w:r>
      <w:r>
        <w:rPr>
          <w:color w:val="28282A"/>
          <w:w w:val="105"/>
          <w:sz w:val="19"/>
        </w:rPr>
        <w:t>are</w:t>
      </w:r>
      <w:r>
        <w:rPr>
          <w:color w:val="28282A"/>
          <w:w w:val="105"/>
          <w:sz w:val="19"/>
        </w:rPr>
        <w:t> considered</w:t>
      </w:r>
      <w:r>
        <w:rPr>
          <w:color w:val="28282A"/>
          <w:w w:val="105"/>
          <w:sz w:val="19"/>
        </w:rPr>
        <w:t> </w:t>
      </w:r>
      <w:r>
        <w:rPr>
          <w:color w:val="181818"/>
          <w:w w:val="105"/>
          <w:sz w:val="19"/>
        </w:rPr>
        <w:t>information</w:t>
      </w:r>
      <w:r>
        <w:rPr>
          <w:color w:val="181818"/>
          <w:w w:val="105"/>
          <w:sz w:val="19"/>
        </w:rPr>
        <w:t> for</w:t>
      </w:r>
      <w:r>
        <w:rPr>
          <w:color w:val="181818"/>
          <w:w w:val="105"/>
          <w:sz w:val="19"/>
        </w:rPr>
        <w:t> </w:t>
      </w:r>
      <w:r>
        <w:rPr>
          <w:i/>
          <w:color w:val="28282A"/>
          <w:w w:val="105"/>
          <w:sz w:val="20"/>
        </w:rPr>
        <w:t>safety, </w:t>
      </w:r>
      <w:r>
        <w:rPr>
          <w:color w:val="181818"/>
          <w:w w:val="105"/>
          <w:sz w:val="19"/>
        </w:rPr>
        <w:t>not protective measures.</w:t>
      </w:r>
    </w:p>
    <w:p>
      <w:pPr>
        <w:pStyle w:val="BodyText"/>
        <w:spacing w:before="5"/>
        <w:rPr>
          <w:sz w:val="19"/>
        </w:rPr>
      </w:pPr>
    </w:p>
    <w:p>
      <w:pPr>
        <w:pStyle w:val="ListParagraph"/>
        <w:numPr>
          <w:ilvl w:val="2"/>
          <w:numId w:val="37"/>
        </w:numPr>
        <w:tabs>
          <w:tab w:pos="833" w:val="left" w:leader="none"/>
        </w:tabs>
        <w:spacing w:line="240" w:lineRule="auto" w:before="0" w:after="0"/>
        <w:ind w:left="833" w:right="0" w:hanging="696"/>
        <w:jc w:val="left"/>
        <w:rPr>
          <w:b/>
          <w:color w:val="181818"/>
          <w:sz w:val="24"/>
        </w:rPr>
      </w:pPr>
      <w:r>
        <w:rPr>
          <w:b/>
          <w:color w:val="181818"/>
          <w:sz w:val="24"/>
        </w:rPr>
        <w:t>Information</w:t>
      </w:r>
      <w:r>
        <w:rPr>
          <w:b/>
          <w:color w:val="181818"/>
          <w:spacing w:val="-6"/>
          <w:sz w:val="24"/>
        </w:rPr>
        <w:t> </w:t>
      </w:r>
      <w:r>
        <w:rPr>
          <w:b/>
          <w:color w:val="181818"/>
          <w:sz w:val="24"/>
        </w:rPr>
        <w:t>for</w:t>
      </w:r>
      <w:r>
        <w:rPr>
          <w:b/>
          <w:color w:val="181818"/>
          <w:spacing w:val="-15"/>
          <w:sz w:val="24"/>
        </w:rPr>
        <w:t> </w:t>
      </w:r>
      <w:r>
        <w:rPr>
          <w:rFonts w:ascii="Arial"/>
          <w:b/>
          <w:i/>
          <w:color w:val="181818"/>
          <w:spacing w:val="-2"/>
          <w:sz w:val="20"/>
        </w:rPr>
        <w:t>safety</w:t>
      </w:r>
    </w:p>
    <w:p>
      <w:pPr>
        <w:spacing w:line="230" w:lineRule="auto" w:before="178"/>
        <w:ind w:left="140" w:right="53" w:firstLine="2"/>
        <w:jc w:val="both"/>
        <w:rPr>
          <w:sz w:val="21"/>
        </w:rPr>
      </w:pPr>
      <w:r>
        <w:rPr>
          <w:color w:val="181818"/>
          <w:w w:val="105"/>
          <w:sz w:val="21"/>
        </w:rPr>
        <w:t>Information for</w:t>
      </w:r>
      <w:r>
        <w:rPr>
          <w:color w:val="181818"/>
          <w:spacing w:val="-5"/>
          <w:w w:val="105"/>
          <w:sz w:val="21"/>
        </w:rPr>
        <w:t> </w:t>
      </w:r>
      <w:r>
        <w:rPr>
          <w:i/>
          <w:color w:val="28282A"/>
          <w:w w:val="105"/>
          <w:sz w:val="20"/>
        </w:rPr>
        <w:t>safety</w:t>
      </w:r>
      <w:r>
        <w:rPr>
          <w:i/>
          <w:color w:val="28282A"/>
          <w:spacing w:val="-2"/>
          <w:w w:val="105"/>
          <w:sz w:val="20"/>
        </w:rPr>
        <w:t> </w:t>
      </w:r>
      <w:r>
        <w:rPr>
          <w:color w:val="181818"/>
          <w:w w:val="105"/>
          <w:sz w:val="21"/>
        </w:rPr>
        <w:t>is provided to users of </w:t>
      </w:r>
      <w:r>
        <w:rPr>
          <w:i/>
          <w:color w:val="181818"/>
          <w:w w:val="105"/>
          <w:sz w:val="20"/>
        </w:rPr>
        <w:t>/VD medical devices</w:t>
      </w:r>
      <w:r>
        <w:rPr>
          <w:i/>
          <w:color w:val="181818"/>
          <w:spacing w:val="-5"/>
          <w:w w:val="105"/>
          <w:sz w:val="20"/>
        </w:rPr>
        <w:t> </w:t>
      </w:r>
      <w:r>
        <w:rPr>
          <w:color w:val="181818"/>
          <w:w w:val="105"/>
          <w:sz w:val="21"/>
        </w:rPr>
        <w:t>to</w:t>
      </w:r>
      <w:r>
        <w:rPr>
          <w:color w:val="181818"/>
          <w:spacing w:val="-2"/>
          <w:w w:val="105"/>
          <w:sz w:val="21"/>
        </w:rPr>
        <w:t> </w:t>
      </w:r>
      <w:r>
        <w:rPr>
          <w:color w:val="181818"/>
          <w:w w:val="105"/>
          <w:sz w:val="21"/>
        </w:rPr>
        <w:t>prevent the</w:t>
      </w:r>
      <w:r>
        <w:rPr>
          <w:color w:val="181818"/>
          <w:spacing w:val="-2"/>
          <w:w w:val="105"/>
          <w:sz w:val="21"/>
        </w:rPr>
        <w:t> </w:t>
      </w:r>
      <w:r>
        <w:rPr>
          <w:color w:val="28282A"/>
          <w:w w:val="105"/>
          <w:sz w:val="21"/>
        </w:rPr>
        <w:t>occurrence </w:t>
      </w:r>
      <w:r>
        <w:rPr>
          <w:color w:val="181818"/>
          <w:w w:val="105"/>
          <w:sz w:val="21"/>
        </w:rPr>
        <w:t>of</w:t>
      </w:r>
      <w:r>
        <w:rPr>
          <w:color w:val="181818"/>
          <w:spacing w:val="-4"/>
          <w:w w:val="105"/>
          <w:sz w:val="21"/>
        </w:rPr>
        <w:t> </w:t>
      </w:r>
      <w:r>
        <w:rPr>
          <w:color w:val="181818"/>
          <w:w w:val="105"/>
          <w:sz w:val="21"/>
        </w:rPr>
        <w:t>a </w:t>
      </w:r>
      <w:r>
        <w:rPr>
          <w:i/>
          <w:color w:val="181818"/>
          <w:w w:val="105"/>
          <w:sz w:val="20"/>
        </w:rPr>
        <w:t>hazard</w:t>
      </w:r>
      <w:r>
        <w:rPr>
          <w:i/>
          <w:color w:val="181818"/>
          <w:w w:val="105"/>
          <w:sz w:val="20"/>
        </w:rPr>
        <w:t> </w:t>
      </w:r>
      <w:r>
        <w:rPr>
          <w:color w:val="181818"/>
          <w:w w:val="105"/>
          <w:sz w:val="21"/>
        </w:rPr>
        <w:t>or </w:t>
      </w:r>
      <w:r>
        <w:rPr>
          <w:color w:val="28282A"/>
          <w:w w:val="105"/>
          <w:sz w:val="21"/>
        </w:rPr>
        <w:t>a </w:t>
      </w:r>
      <w:r>
        <w:rPr>
          <w:i/>
          <w:color w:val="181818"/>
          <w:w w:val="105"/>
          <w:sz w:val="20"/>
        </w:rPr>
        <w:t>hazardous </w:t>
      </w:r>
      <w:r>
        <w:rPr>
          <w:i/>
          <w:color w:val="28282A"/>
          <w:w w:val="105"/>
          <w:sz w:val="20"/>
        </w:rPr>
        <w:t>situation.</w:t>
      </w:r>
      <w:r>
        <w:rPr>
          <w:i/>
          <w:color w:val="28282A"/>
          <w:spacing w:val="-6"/>
          <w:w w:val="105"/>
          <w:sz w:val="20"/>
        </w:rPr>
        <w:t> </w:t>
      </w:r>
      <w:r>
        <w:rPr>
          <w:color w:val="181818"/>
          <w:w w:val="105"/>
          <w:sz w:val="21"/>
        </w:rPr>
        <w:t>This </w:t>
      </w:r>
      <w:r>
        <w:rPr>
          <w:color w:val="28282A"/>
          <w:w w:val="105"/>
          <w:sz w:val="21"/>
        </w:rPr>
        <w:t>can </w:t>
      </w:r>
      <w:r>
        <w:rPr>
          <w:color w:val="181818"/>
          <w:w w:val="105"/>
          <w:sz w:val="21"/>
        </w:rPr>
        <w:t>be </w:t>
      </w:r>
      <w:r>
        <w:rPr>
          <w:color w:val="28282A"/>
          <w:w w:val="105"/>
          <w:sz w:val="21"/>
        </w:rPr>
        <w:t>an effective </w:t>
      </w:r>
      <w:r>
        <w:rPr>
          <w:i/>
          <w:color w:val="28282A"/>
          <w:w w:val="105"/>
          <w:sz w:val="20"/>
        </w:rPr>
        <w:t>risk control </w:t>
      </w:r>
      <w:r>
        <w:rPr>
          <w:color w:val="181818"/>
          <w:w w:val="105"/>
          <w:sz w:val="21"/>
        </w:rPr>
        <w:t>measure if (1) </w:t>
      </w:r>
      <w:r>
        <w:rPr>
          <w:color w:val="28282A"/>
          <w:w w:val="105"/>
          <w:sz w:val="21"/>
        </w:rPr>
        <w:t>such </w:t>
      </w:r>
      <w:r>
        <w:rPr>
          <w:color w:val="181818"/>
          <w:w w:val="105"/>
          <w:sz w:val="21"/>
        </w:rPr>
        <w:t>information</w:t>
      </w:r>
      <w:r>
        <w:rPr>
          <w:color w:val="181818"/>
          <w:w w:val="105"/>
          <w:sz w:val="21"/>
        </w:rPr>
        <w:t> instructs users</w:t>
      </w:r>
      <w:r>
        <w:rPr>
          <w:color w:val="181818"/>
          <w:spacing w:val="-3"/>
          <w:w w:val="105"/>
          <w:sz w:val="21"/>
        </w:rPr>
        <w:t> </w:t>
      </w:r>
      <w:r>
        <w:rPr>
          <w:color w:val="181818"/>
          <w:w w:val="105"/>
          <w:sz w:val="21"/>
        </w:rPr>
        <w:t>what</w:t>
      </w:r>
      <w:r>
        <w:rPr>
          <w:color w:val="181818"/>
          <w:spacing w:val="-11"/>
          <w:w w:val="105"/>
          <w:sz w:val="21"/>
        </w:rPr>
        <w:t> </w:t>
      </w:r>
      <w:r>
        <w:rPr>
          <w:color w:val="28282A"/>
          <w:w w:val="105"/>
          <w:sz w:val="21"/>
        </w:rPr>
        <w:t>actions </w:t>
      </w:r>
      <w:r>
        <w:rPr>
          <w:color w:val="181818"/>
          <w:w w:val="105"/>
          <w:sz w:val="21"/>
        </w:rPr>
        <w:t>to</w:t>
      </w:r>
      <w:r>
        <w:rPr>
          <w:color w:val="181818"/>
          <w:spacing w:val="-10"/>
          <w:w w:val="105"/>
          <w:sz w:val="21"/>
        </w:rPr>
        <w:t> </w:t>
      </w:r>
      <w:r>
        <w:rPr>
          <w:color w:val="181818"/>
          <w:w w:val="105"/>
          <w:sz w:val="21"/>
        </w:rPr>
        <w:t>take</w:t>
      </w:r>
      <w:r>
        <w:rPr>
          <w:color w:val="181818"/>
          <w:spacing w:val="-5"/>
          <w:w w:val="105"/>
          <w:sz w:val="21"/>
        </w:rPr>
        <w:t> </w:t>
      </w:r>
      <w:r>
        <w:rPr>
          <w:color w:val="181818"/>
          <w:w w:val="105"/>
          <w:sz w:val="21"/>
        </w:rPr>
        <w:t>or</w:t>
      </w:r>
      <w:r>
        <w:rPr>
          <w:color w:val="181818"/>
          <w:spacing w:val="-11"/>
          <w:w w:val="105"/>
          <w:sz w:val="21"/>
        </w:rPr>
        <w:t> </w:t>
      </w:r>
      <w:r>
        <w:rPr>
          <w:color w:val="28282A"/>
          <w:w w:val="105"/>
          <w:sz w:val="21"/>
        </w:rPr>
        <w:t>avoid, </w:t>
      </w:r>
      <w:r>
        <w:rPr>
          <w:color w:val="181818"/>
          <w:w w:val="105"/>
          <w:sz w:val="21"/>
        </w:rPr>
        <w:t>(2) the</w:t>
      </w:r>
      <w:r>
        <w:rPr>
          <w:color w:val="181818"/>
          <w:spacing w:val="-5"/>
          <w:w w:val="105"/>
          <w:sz w:val="21"/>
        </w:rPr>
        <w:t> </w:t>
      </w:r>
      <w:r>
        <w:rPr>
          <w:color w:val="181818"/>
          <w:w w:val="105"/>
          <w:sz w:val="21"/>
        </w:rPr>
        <w:t>intended</w:t>
      </w:r>
      <w:r>
        <w:rPr>
          <w:color w:val="181818"/>
          <w:spacing w:val="20"/>
          <w:w w:val="105"/>
          <w:sz w:val="21"/>
        </w:rPr>
        <w:t> </w:t>
      </w:r>
      <w:r>
        <w:rPr>
          <w:color w:val="28282A"/>
          <w:w w:val="105"/>
          <w:sz w:val="21"/>
        </w:rPr>
        <w:t>users</w:t>
      </w:r>
      <w:r>
        <w:rPr>
          <w:color w:val="28282A"/>
          <w:spacing w:val="-4"/>
          <w:w w:val="105"/>
          <w:sz w:val="21"/>
        </w:rPr>
        <w:t> </w:t>
      </w:r>
      <w:r>
        <w:rPr>
          <w:color w:val="28282A"/>
          <w:w w:val="105"/>
          <w:sz w:val="21"/>
        </w:rPr>
        <w:t>are </w:t>
      </w:r>
      <w:r>
        <w:rPr>
          <w:color w:val="181818"/>
          <w:w w:val="105"/>
          <w:sz w:val="21"/>
        </w:rPr>
        <w:t>capable of</w:t>
      </w:r>
      <w:r>
        <w:rPr>
          <w:color w:val="181818"/>
          <w:spacing w:val="-5"/>
          <w:w w:val="105"/>
          <w:sz w:val="21"/>
        </w:rPr>
        <w:t> </w:t>
      </w:r>
      <w:r>
        <w:rPr>
          <w:color w:val="181818"/>
          <w:w w:val="105"/>
          <w:sz w:val="21"/>
        </w:rPr>
        <w:t>following</w:t>
      </w:r>
      <w:r>
        <w:rPr>
          <w:color w:val="181818"/>
          <w:spacing w:val="-3"/>
          <w:w w:val="105"/>
          <w:sz w:val="21"/>
        </w:rPr>
        <w:t> </w:t>
      </w:r>
      <w:r>
        <w:rPr>
          <w:color w:val="181818"/>
          <w:w w:val="105"/>
          <w:sz w:val="21"/>
        </w:rPr>
        <w:t>the instructions, </w:t>
      </w:r>
      <w:r>
        <w:rPr>
          <w:color w:val="28282A"/>
          <w:w w:val="105"/>
          <w:sz w:val="21"/>
        </w:rPr>
        <w:t>and</w:t>
      </w:r>
    </w:p>
    <w:p>
      <w:pPr>
        <w:pStyle w:val="BodyText"/>
        <w:spacing w:line="228" w:lineRule="auto" w:before="3"/>
        <w:ind w:left="141" w:right="47" w:firstLine="7"/>
        <w:jc w:val="both"/>
      </w:pPr>
      <w:r>
        <w:rPr>
          <w:color w:val="181818"/>
          <w:w w:val="105"/>
        </w:rPr>
        <w:t>(3) it</w:t>
      </w:r>
      <w:r>
        <w:rPr>
          <w:color w:val="181818"/>
          <w:spacing w:val="-9"/>
          <w:w w:val="105"/>
        </w:rPr>
        <w:t> </w:t>
      </w:r>
      <w:r>
        <w:rPr>
          <w:color w:val="181818"/>
          <w:w w:val="105"/>
        </w:rPr>
        <w:t>can be </w:t>
      </w:r>
      <w:r>
        <w:rPr>
          <w:color w:val="28282A"/>
          <w:w w:val="105"/>
        </w:rPr>
        <w:t>reasonably expected </w:t>
      </w:r>
      <w:r>
        <w:rPr>
          <w:color w:val="181818"/>
          <w:w w:val="105"/>
        </w:rPr>
        <w:t>that</w:t>
      </w:r>
      <w:r>
        <w:rPr>
          <w:color w:val="181818"/>
          <w:spacing w:val="-6"/>
          <w:w w:val="105"/>
        </w:rPr>
        <w:t> </w:t>
      </w:r>
      <w:r>
        <w:rPr>
          <w:color w:val="181818"/>
          <w:w w:val="105"/>
        </w:rPr>
        <w:t>they</w:t>
      </w:r>
      <w:r>
        <w:rPr>
          <w:color w:val="181818"/>
          <w:spacing w:val="-1"/>
          <w:w w:val="105"/>
        </w:rPr>
        <w:t> </w:t>
      </w:r>
      <w:r>
        <w:rPr>
          <w:color w:val="181818"/>
          <w:w w:val="105"/>
        </w:rPr>
        <w:t>will follow those instructions. The</w:t>
      </w:r>
      <w:r>
        <w:rPr>
          <w:color w:val="181818"/>
          <w:spacing w:val="-7"/>
          <w:w w:val="105"/>
        </w:rPr>
        <w:t> </w:t>
      </w:r>
      <w:r>
        <w:rPr>
          <w:color w:val="28282A"/>
          <w:w w:val="105"/>
        </w:rPr>
        <w:t>adverse consequences </w:t>
      </w:r>
      <w:r>
        <w:rPr>
          <w:color w:val="181818"/>
          <w:w w:val="105"/>
        </w:rPr>
        <w:t>of ignoring the information for </w:t>
      </w:r>
      <w:r>
        <w:rPr>
          <w:i/>
          <w:color w:val="28282A"/>
          <w:w w:val="105"/>
          <w:sz w:val="20"/>
        </w:rPr>
        <w:t>safety </w:t>
      </w:r>
      <w:r>
        <w:rPr>
          <w:color w:val="28282A"/>
          <w:w w:val="105"/>
        </w:rPr>
        <w:t>should </w:t>
      </w:r>
      <w:r>
        <w:rPr>
          <w:color w:val="181818"/>
          <w:w w:val="105"/>
        </w:rPr>
        <w:t>be clear.</w:t>
      </w:r>
    </w:p>
    <w:p>
      <w:pPr>
        <w:pStyle w:val="BodyText"/>
        <w:spacing w:line="230" w:lineRule="auto" w:before="178"/>
        <w:ind w:left="141" w:right="49" w:hanging="5"/>
        <w:jc w:val="both"/>
      </w:pPr>
      <w:r>
        <w:rPr>
          <w:color w:val="181818"/>
          <w:w w:val="105"/>
        </w:rPr>
        <w:t>The</w:t>
      </w:r>
      <w:r>
        <w:rPr>
          <w:color w:val="181818"/>
          <w:spacing w:val="23"/>
          <w:w w:val="105"/>
        </w:rPr>
        <w:t> </w:t>
      </w:r>
      <w:r>
        <w:rPr>
          <w:color w:val="181818"/>
          <w:w w:val="105"/>
        </w:rPr>
        <w:t>information</w:t>
      </w:r>
      <w:r>
        <w:rPr>
          <w:color w:val="181818"/>
          <w:spacing w:val="35"/>
          <w:w w:val="105"/>
        </w:rPr>
        <w:t> </w:t>
      </w:r>
      <w:r>
        <w:rPr>
          <w:color w:val="28282A"/>
          <w:w w:val="105"/>
        </w:rPr>
        <w:t>for</w:t>
      </w:r>
      <w:r>
        <w:rPr>
          <w:color w:val="28282A"/>
          <w:spacing w:val="25"/>
          <w:w w:val="105"/>
        </w:rPr>
        <w:t> </w:t>
      </w:r>
      <w:r>
        <w:rPr>
          <w:i/>
          <w:color w:val="181818"/>
          <w:w w:val="105"/>
          <w:sz w:val="20"/>
        </w:rPr>
        <w:t>safety</w:t>
      </w:r>
      <w:r>
        <w:rPr>
          <w:i/>
          <w:color w:val="181818"/>
          <w:spacing w:val="28"/>
          <w:w w:val="105"/>
          <w:sz w:val="20"/>
        </w:rPr>
        <w:t> </w:t>
      </w:r>
      <w:r>
        <w:rPr>
          <w:color w:val="181818"/>
          <w:w w:val="105"/>
        </w:rPr>
        <w:t>can</w:t>
      </w:r>
      <w:r>
        <w:rPr>
          <w:color w:val="181818"/>
          <w:spacing w:val="32"/>
          <w:w w:val="105"/>
        </w:rPr>
        <w:t> </w:t>
      </w:r>
      <w:r>
        <w:rPr>
          <w:color w:val="181818"/>
          <w:w w:val="105"/>
        </w:rPr>
        <w:t>be</w:t>
      </w:r>
      <w:r>
        <w:rPr>
          <w:color w:val="181818"/>
          <w:spacing w:val="24"/>
          <w:w w:val="105"/>
        </w:rPr>
        <w:t> </w:t>
      </w:r>
      <w:r>
        <w:rPr>
          <w:color w:val="181818"/>
          <w:w w:val="105"/>
        </w:rPr>
        <w:t>used</w:t>
      </w:r>
      <w:r>
        <w:rPr>
          <w:color w:val="181818"/>
          <w:spacing w:val="29"/>
          <w:w w:val="105"/>
        </w:rPr>
        <w:t> </w:t>
      </w:r>
      <w:r>
        <w:rPr>
          <w:color w:val="181818"/>
          <w:w w:val="105"/>
        </w:rPr>
        <w:t>in</w:t>
      </w:r>
      <w:r>
        <w:rPr>
          <w:color w:val="181818"/>
          <w:spacing w:val="26"/>
          <w:w w:val="105"/>
        </w:rPr>
        <w:t> </w:t>
      </w:r>
      <w:r>
        <w:rPr>
          <w:color w:val="28282A"/>
          <w:w w:val="105"/>
        </w:rPr>
        <w:t>the</w:t>
      </w:r>
      <w:r>
        <w:rPr>
          <w:color w:val="28282A"/>
          <w:spacing w:val="18"/>
          <w:w w:val="105"/>
        </w:rPr>
        <w:t> </w:t>
      </w:r>
      <w:r>
        <w:rPr>
          <w:i/>
          <w:color w:val="28282A"/>
          <w:w w:val="105"/>
          <w:sz w:val="20"/>
        </w:rPr>
        <w:t>risk</w:t>
      </w:r>
      <w:r>
        <w:rPr>
          <w:i/>
          <w:color w:val="28282A"/>
          <w:spacing w:val="31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management</w:t>
      </w:r>
      <w:r>
        <w:rPr>
          <w:i/>
          <w:color w:val="181818"/>
          <w:spacing w:val="40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process</w:t>
      </w:r>
      <w:r>
        <w:rPr>
          <w:i/>
          <w:color w:val="181818"/>
          <w:spacing w:val="21"/>
          <w:w w:val="105"/>
          <w:sz w:val="20"/>
        </w:rPr>
        <w:t> </w:t>
      </w:r>
      <w:r>
        <w:rPr>
          <w:color w:val="28282A"/>
          <w:w w:val="105"/>
        </w:rPr>
        <w:t>of</w:t>
      </w:r>
      <w:r>
        <w:rPr>
          <w:color w:val="28282A"/>
          <w:spacing w:val="25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30"/>
          <w:w w:val="105"/>
        </w:rPr>
        <w:t> </w:t>
      </w:r>
      <w:r>
        <w:rPr>
          <w:color w:val="181818"/>
          <w:w w:val="105"/>
        </w:rPr>
        <w:t>medical</w:t>
      </w:r>
      <w:r>
        <w:rPr>
          <w:color w:val="181818"/>
          <w:spacing w:val="27"/>
          <w:w w:val="105"/>
        </w:rPr>
        <w:t> </w:t>
      </w:r>
      <w:r>
        <w:rPr>
          <w:color w:val="181818"/>
          <w:w w:val="105"/>
        </w:rPr>
        <w:t>laboratory</w:t>
      </w:r>
      <w:r>
        <w:rPr>
          <w:color w:val="181818"/>
          <w:spacing w:val="25"/>
          <w:w w:val="105"/>
        </w:rPr>
        <w:t> </w:t>
      </w:r>
      <w:r>
        <w:rPr>
          <w:color w:val="181818"/>
          <w:w w:val="105"/>
        </w:rPr>
        <w:t>or by </w:t>
      </w:r>
      <w:r>
        <w:rPr>
          <w:color w:val="28282A"/>
          <w:w w:val="105"/>
        </w:rPr>
        <w:t>other </w:t>
      </w:r>
      <w:r>
        <w:rPr>
          <w:color w:val="181818"/>
          <w:w w:val="105"/>
        </w:rPr>
        <w:t>intended</w:t>
      </w:r>
      <w:r>
        <w:rPr>
          <w:color w:val="181818"/>
          <w:w w:val="105"/>
        </w:rPr>
        <w:t> users. Examples</w:t>
      </w:r>
      <w:r>
        <w:rPr>
          <w:color w:val="181818"/>
          <w:w w:val="105"/>
        </w:rPr>
        <w:t> of </w:t>
      </w:r>
      <w:r>
        <w:rPr>
          <w:color w:val="28282A"/>
          <w:w w:val="105"/>
        </w:rPr>
        <w:t>information</w:t>
      </w:r>
      <w:r>
        <w:rPr>
          <w:color w:val="28282A"/>
          <w:w w:val="105"/>
        </w:rPr>
        <w:t> for </w:t>
      </w:r>
      <w:r>
        <w:rPr>
          <w:i/>
          <w:color w:val="28282A"/>
          <w:w w:val="105"/>
          <w:sz w:val="20"/>
        </w:rPr>
        <w:t>safety </w:t>
      </w:r>
      <w:r>
        <w:rPr>
          <w:color w:val="181818"/>
          <w:w w:val="105"/>
        </w:rPr>
        <w:t>that </w:t>
      </w:r>
      <w:r>
        <w:rPr>
          <w:color w:val="28282A"/>
          <w:w w:val="105"/>
        </w:rPr>
        <w:t>enable</w:t>
      </w:r>
      <w:r>
        <w:rPr>
          <w:color w:val="28282A"/>
          <w:w w:val="105"/>
        </w:rPr>
        <w:t> </w:t>
      </w:r>
      <w:r>
        <w:rPr>
          <w:color w:val="181818"/>
          <w:w w:val="105"/>
        </w:rPr>
        <w:t>users to control</w:t>
      </w:r>
      <w:r>
        <w:rPr>
          <w:color w:val="181818"/>
          <w:w w:val="105"/>
        </w:rPr>
        <w:t> </w:t>
      </w:r>
      <w:r>
        <w:rPr>
          <w:i/>
          <w:color w:val="181818"/>
          <w:w w:val="105"/>
          <w:sz w:val="20"/>
        </w:rPr>
        <w:t>risks </w:t>
      </w:r>
      <w:r>
        <w:rPr>
          <w:color w:val="181818"/>
          <w:w w:val="105"/>
        </w:rPr>
        <w:t>include warnings, instructions </w:t>
      </w:r>
      <w:r>
        <w:rPr>
          <w:color w:val="28282A"/>
          <w:w w:val="105"/>
        </w:rPr>
        <w:t>and </w:t>
      </w:r>
      <w:r>
        <w:rPr>
          <w:color w:val="181818"/>
          <w:w w:val="105"/>
        </w:rPr>
        <w:t>other information </w:t>
      </w:r>
      <w:r>
        <w:rPr>
          <w:color w:val="28282A"/>
          <w:w w:val="105"/>
        </w:rPr>
        <w:t>addressing:</w:t>
      </w:r>
    </w:p>
    <w:p>
      <w:pPr>
        <w:spacing w:before="171"/>
        <w:ind w:left="520" w:right="0" w:firstLine="0"/>
        <w:jc w:val="left"/>
        <w:rPr>
          <w:i/>
          <w:sz w:val="20"/>
        </w:rPr>
      </w:pPr>
      <w:r>
        <w:rPr>
          <w:color w:val="28282A"/>
          <w:w w:val="105"/>
          <w:sz w:val="21"/>
        </w:rPr>
        <w:t>chemical</w:t>
      </w:r>
      <w:r>
        <w:rPr>
          <w:color w:val="28282A"/>
          <w:spacing w:val="-5"/>
          <w:w w:val="105"/>
          <w:sz w:val="21"/>
        </w:rPr>
        <w:t> </w:t>
      </w:r>
      <w:r>
        <w:rPr>
          <w:color w:val="181818"/>
          <w:w w:val="105"/>
          <w:sz w:val="21"/>
        </w:rPr>
        <w:t>or</w:t>
      </w:r>
      <w:r>
        <w:rPr>
          <w:color w:val="181818"/>
          <w:spacing w:val="-11"/>
          <w:w w:val="105"/>
          <w:sz w:val="21"/>
        </w:rPr>
        <w:t> </w:t>
      </w:r>
      <w:r>
        <w:rPr>
          <w:color w:val="181818"/>
          <w:w w:val="105"/>
          <w:sz w:val="21"/>
        </w:rPr>
        <w:t>biological</w:t>
      </w:r>
      <w:r>
        <w:rPr>
          <w:color w:val="181818"/>
          <w:spacing w:val="6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hazards</w:t>
      </w:r>
      <w:r>
        <w:rPr>
          <w:i/>
          <w:color w:val="181818"/>
          <w:spacing w:val="-13"/>
          <w:w w:val="105"/>
          <w:sz w:val="20"/>
        </w:rPr>
        <w:t> </w:t>
      </w:r>
      <w:r>
        <w:rPr>
          <w:color w:val="28282A"/>
          <w:w w:val="105"/>
          <w:sz w:val="21"/>
        </w:rPr>
        <w:t>associated</w:t>
      </w:r>
      <w:r>
        <w:rPr>
          <w:color w:val="28282A"/>
          <w:spacing w:val="6"/>
          <w:w w:val="105"/>
          <w:sz w:val="21"/>
        </w:rPr>
        <w:t> </w:t>
      </w:r>
      <w:r>
        <w:rPr>
          <w:color w:val="181818"/>
          <w:w w:val="105"/>
          <w:sz w:val="21"/>
        </w:rPr>
        <w:t>with</w:t>
      </w:r>
      <w:r>
        <w:rPr>
          <w:color w:val="181818"/>
          <w:spacing w:val="-5"/>
          <w:w w:val="105"/>
          <w:sz w:val="21"/>
        </w:rPr>
        <w:t> </w:t>
      </w:r>
      <w:r>
        <w:rPr>
          <w:color w:val="28282A"/>
          <w:w w:val="105"/>
          <w:sz w:val="21"/>
        </w:rPr>
        <w:t>the</w:t>
      </w:r>
      <w:r>
        <w:rPr>
          <w:color w:val="28282A"/>
          <w:spacing w:val="-3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/VD</w:t>
      </w:r>
      <w:r>
        <w:rPr>
          <w:i/>
          <w:color w:val="181818"/>
          <w:spacing w:val="-5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medical</w:t>
      </w:r>
      <w:r>
        <w:rPr>
          <w:i/>
          <w:color w:val="181818"/>
          <w:spacing w:val="-2"/>
          <w:w w:val="105"/>
          <w:sz w:val="20"/>
        </w:rPr>
        <w:t> device;</w:t>
      </w:r>
    </w:p>
    <w:p>
      <w:pPr>
        <w:pStyle w:val="BodyText"/>
        <w:spacing w:line="410" w:lineRule="auto" w:before="167"/>
        <w:ind w:left="517" w:right="2992" w:firstLine="7"/>
      </w:pPr>
      <w:r>
        <w:rPr>
          <w:color w:val="28282A"/>
          <w:w w:val="105"/>
        </w:rPr>
        <w:t>contraindicated</w:t>
      </w:r>
      <w:r>
        <w:rPr>
          <w:color w:val="28282A"/>
          <w:spacing w:val="-2"/>
          <w:w w:val="105"/>
        </w:rPr>
        <w:t> </w:t>
      </w:r>
      <w:r>
        <w:rPr>
          <w:color w:val="181818"/>
          <w:w w:val="105"/>
        </w:rPr>
        <w:t>medical </w:t>
      </w:r>
      <w:r>
        <w:rPr>
          <w:color w:val="28282A"/>
          <w:w w:val="105"/>
        </w:rPr>
        <w:t>conditions </w:t>
      </w:r>
      <w:r>
        <w:rPr>
          <w:color w:val="181818"/>
          <w:w w:val="105"/>
        </w:rPr>
        <w:t>or</w:t>
      </w:r>
      <w:r>
        <w:rPr>
          <w:color w:val="181818"/>
          <w:spacing w:val="-6"/>
          <w:w w:val="105"/>
        </w:rPr>
        <w:t> </w:t>
      </w:r>
      <w:r>
        <w:rPr>
          <w:color w:val="181818"/>
          <w:w w:val="105"/>
        </w:rPr>
        <w:t>clinical </w:t>
      </w:r>
      <w:r>
        <w:rPr>
          <w:color w:val="28282A"/>
          <w:w w:val="105"/>
        </w:rPr>
        <w:t>applications; sample collection, storage and </w:t>
      </w:r>
      <w:r>
        <w:rPr>
          <w:color w:val="181818"/>
          <w:w w:val="105"/>
        </w:rPr>
        <w:t>preparation;</w:t>
      </w:r>
    </w:p>
    <w:p>
      <w:pPr>
        <w:pStyle w:val="BodyText"/>
        <w:ind w:left="521"/>
      </w:pPr>
      <w:r>
        <w:rPr>
          <w:color w:val="181818"/>
          <w:w w:val="105"/>
        </w:rPr>
        <w:t>identification</w:t>
      </w:r>
      <w:r>
        <w:rPr>
          <w:color w:val="181818"/>
          <w:spacing w:val="4"/>
          <w:w w:val="105"/>
        </w:rPr>
        <w:t> </w:t>
      </w:r>
      <w:r>
        <w:rPr>
          <w:color w:val="28282A"/>
          <w:w w:val="105"/>
        </w:rPr>
        <w:t>of</w:t>
      </w:r>
      <w:r>
        <w:rPr>
          <w:color w:val="28282A"/>
          <w:spacing w:val="7"/>
          <w:w w:val="105"/>
        </w:rPr>
        <w:t> </w:t>
      </w:r>
      <w:r>
        <w:rPr>
          <w:color w:val="181818"/>
          <w:w w:val="105"/>
        </w:rPr>
        <w:t>inappropriate</w:t>
      </w:r>
      <w:r>
        <w:rPr>
          <w:color w:val="181818"/>
          <w:spacing w:val="17"/>
          <w:w w:val="105"/>
        </w:rPr>
        <w:t> </w:t>
      </w:r>
      <w:r>
        <w:rPr>
          <w:color w:val="181818"/>
          <w:w w:val="105"/>
        </w:rPr>
        <w:t>sample</w:t>
      </w:r>
      <w:r>
        <w:rPr>
          <w:color w:val="181818"/>
          <w:spacing w:val="12"/>
          <w:w w:val="105"/>
        </w:rPr>
        <w:t> </w:t>
      </w:r>
      <w:r>
        <w:rPr>
          <w:color w:val="181818"/>
          <w:spacing w:val="-2"/>
          <w:w w:val="105"/>
        </w:rPr>
        <w:t>types;</w:t>
      </w:r>
    </w:p>
    <w:p>
      <w:pPr>
        <w:pStyle w:val="BodyText"/>
        <w:spacing w:line="410" w:lineRule="auto" w:before="162"/>
        <w:ind w:left="529" w:right="2114" w:hanging="4"/>
        <w:rPr>
          <w:i/>
          <w:sz w:val="20"/>
        </w:rPr>
      </w:pPr>
      <w:r>
        <w:rPr>
          <w:color w:val="181818"/>
          <w:w w:val="105"/>
        </w:rPr>
        <w:t>interfering</w:t>
      </w:r>
      <w:r>
        <w:rPr>
          <w:color w:val="181818"/>
          <w:spacing w:val="-10"/>
          <w:w w:val="105"/>
        </w:rPr>
        <w:t> </w:t>
      </w:r>
      <w:r>
        <w:rPr>
          <w:color w:val="28282A"/>
          <w:w w:val="105"/>
        </w:rPr>
        <w:t>substances </w:t>
      </w:r>
      <w:r>
        <w:rPr>
          <w:color w:val="181818"/>
          <w:w w:val="105"/>
        </w:rPr>
        <w:t>detectable by</w:t>
      </w:r>
      <w:r>
        <w:rPr>
          <w:color w:val="181818"/>
          <w:spacing w:val="-9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-7"/>
          <w:w w:val="105"/>
        </w:rPr>
        <w:t> </w:t>
      </w:r>
      <w:r>
        <w:rPr>
          <w:color w:val="181818"/>
          <w:w w:val="105"/>
        </w:rPr>
        <w:t>user (e.g.</w:t>
      </w:r>
      <w:r>
        <w:rPr>
          <w:color w:val="181818"/>
          <w:spacing w:val="-12"/>
          <w:w w:val="105"/>
        </w:rPr>
        <w:t> </w:t>
      </w:r>
      <w:r>
        <w:rPr>
          <w:color w:val="181818"/>
          <w:w w:val="105"/>
        </w:rPr>
        <w:t>visible</w:t>
      </w:r>
      <w:r>
        <w:rPr>
          <w:color w:val="181818"/>
          <w:spacing w:val="-5"/>
          <w:w w:val="105"/>
        </w:rPr>
        <w:t> </w:t>
      </w:r>
      <w:r>
        <w:rPr>
          <w:color w:val="181818"/>
          <w:w w:val="105"/>
        </w:rPr>
        <w:t>haemolysis); </w:t>
      </w:r>
      <w:r>
        <w:rPr>
          <w:color w:val="28282A"/>
          <w:w w:val="105"/>
        </w:rPr>
        <w:t>causes of </w:t>
      </w:r>
      <w:r>
        <w:rPr>
          <w:i/>
          <w:color w:val="181818"/>
          <w:w w:val="105"/>
          <w:sz w:val="20"/>
        </w:rPr>
        <w:t>hazards, </w:t>
      </w:r>
      <w:r>
        <w:rPr>
          <w:color w:val="181818"/>
          <w:w w:val="105"/>
        </w:rPr>
        <w:t>including </w:t>
      </w:r>
      <w:r>
        <w:rPr>
          <w:color w:val="28282A"/>
          <w:w w:val="105"/>
        </w:rPr>
        <w:t>potential</w:t>
      </w:r>
      <w:r>
        <w:rPr>
          <w:color w:val="28282A"/>
          <w:spacing w:val="40"/>
          <w:w w:val="105"/>
        </w:rPr>
        <w:t> </w:t>
      </w:r>
      <w:r>
        <w:rPr>
          <w:i/>
          <w:color w:val="181818"/>
          <w:w w:val="105"/>
          <w:sz w:val="20"/>
        </w:rPr>
        <w:t>use </w:t>
      </w:r>
      <w:r>
        <w:rPr>
          <w:i/>
          <w:color w:val="28282A"/>
          <w:w w:val="105"/>
          <w:sz w:val="20"/>
        </w:rPr>
        <w:t>errors;</w:t>
      </w:r>
    </w:p>
    <w:p>
      <w:pPr>
        <w:spacing w:before="81"/>
        <w:ind w:left="111" w:right="92" w:firstLine="0"/>
        <w:jc w:val="center"/>
        <w:rPr>
          <w:position w:val="6"/>
          <w:sz w:val="10"/>
        </w:rPr>
      </w:pPr>
      <w:r>
        <w:rPr/>
        <w:br w:type="column"/>
      </w:r>
      <w:r>
        <w:rPr>
          <w:color w:val="5D709C"/>
          <w:w w:val="110"/>
          <w:sz w:val="10"/>
        </w:rPr>
        <w:t>zo</w:t>
      </w:r>
      <w:r>
        <w:rPr>
          <w:color w:val="5D709C"/>
          <w:spacing w:val="3"/>
          <w:w w:val="110"/>
          <w:sz w:val="10"/>
        </w:rPr>
        <w:t> </w:t>
      </w:r>
      <w:r>
        <w:rPr>
          <w:color w:val="5D709C"/>
          <w:spacing w:val="-10"/>
          <w:w w:val="110"/>
          <w:position w:val="6"/>
          <w:sz w:val="10"/>
        </w:rPr>
        <w:t>n</w:t>
      </w:r>
    </w:p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05280">
            <wp:simplePos x="0" y="0"/>
            <wp:positionH relativeFrom="page">
              <wp:posOffset>7143823</wp:posOffset>
            </wp:positionH>
            <wp:positionV relativeFrom="paragraph">
              <wp:posOffset>194454</wp:posOffset>
            </wp:positionV>
            <wp:extent cx="170817" cy="2609087"/>
            <wp:effectExtent l="0" t="0" r="0" b="0"/>
            <wp:wrapTopAndBottom/>
            <wp:docPr id="905" name="Image 9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5" name="Image 905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817" cy="260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85" w:lineRule="exact" w:before="78"/>
        <w:ind w:left="156" w:right="0" w:firstLine="0"/>
        <w:jc w:val="center"/>
        <w:rPr>
          <w:sz w:val="10"/>
        </w:rPr>
      </w:pPr>
      <w:r>
        <w:rPr>
          <w:color w:val="506087"/>
          <w:spacing w:val="-5"/>
          <w:w w:val="80"/>
          <w:sz w:val="10"/>
        </w:rPr>
        <w:t>&lt;=</w:t>
      </w:r>
    </w:p>
    <w:p>
      <w:pPr>
        <w:spacing w:line="146" w:lineRule="exact" w:before="0"/>
        <w:ind w:left="27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552384">
                <wp:simplePos x="0" y="0"/>
                <wp:positionH relativeFrom="page">
                  <wp:posOffset>7139283</wp:posOffset>
                </wp:positionH>
                <wp:positionV relativeFrom="paragraph">
                  <wp:posOffset>-3136864</wp:posOffset>
                </wp:positionV>
                <wp:extent cx="201295" cy="490220"/>
                <wp:effectExtent l="0" t="0" r="0" b="0"/>
                <wp:wrapNone/>
                <wp:docPr id="906" name="Textbox 9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6" name="Textbox 906"/>
                      <wps:cNvSpPr txBox="1"/>
                      <wps:spPr>
                        <a:xfrm>
                          <a:off x="0" y="0"/>
                          <a:ext cx="201295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06087"/>
                                <w:spacing w:val="-5"/>
                                <w:sz w:val="69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2.148315pt;margin-top:-246.997208pt;width:15.85pt;height:38.6pt;mso-position-horizontal-relative:page;mso-position-vertical-relative:paragraph;z-index:-21764096" type="#_x0000_t202" id="docshape758" filled="false" stroked="false">
                <v:textbox inset="0,0,0,0">
                  <w:txbxContent>
                    <w:p>
                      <w:pPr>
                        <w:spacing w:line="771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06087"/>
                          <w:spacing w:val="-5"/>
                          <w:sz w:val="69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D709C"/>
          <w:spacing w:val="-5"/>
          <w:sz w:val="16"/>
        </w:rPr>
        <w:t>"'</w:t>
      </w:r>
    </w:p>
    <w:p>
      <w:pPr>
        <w:spacing w:line="211" w:lineRule="exact" w:before="0"/>
        <w:ind w:left="232" w:right="0" w:firstLine="0"/>
        <w:jc w:val="left"/>
        <w:rPr>
          <w:sz w:val="19"/>
        </w:rPr>
      </w:pPr>
      <w:r>
        <w:rPr>
          <w:color w:val="506087"/>
          <w:spacing w:val="-5"/>
          <w:position w:val="9"/>
          <w:sz w:val="9"/>
        </w:rPr>
        <w:t>r</w:t>
      </w:r>
      <w:r>
        <w:rPr>
          <w:color w:val="5D709C"/>
          <w:spacing w:val="-5"/>
          <w:sz w:val="19"/>
        </w:rPr>
        <w:t>,;</w:t>
      </w:r>
    </w:p>
    <w:p>
      <w:pPr>
        <w:spacing w:before="74"/>
        <w:ind w:left="26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553408">
                <wp:simplePos x="0" y="0"/>
                <wp:positionH relativeFrom="page">
                  <wp:posOffset>7233885</wp:posOffset>
                </wp:positionH>
                <wp:positionV relativeFrom="paragraph">
                  <wp:posOffset>114078</wp:posOffset>
                </wp:positionV>
                <wp:extent cx="69215" cy="338455"/>
                <wp:effectExtent l="0" t="0" r="0" b="0"/>
                <wp:wrapNone/>
                <wp:docPr id="907" name="Textbox 9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7" name="Textbox 907"/>
                      <wps:cNvSpPr txBox="1"/>
                      <wps:spPr>
                        <a:xfrm>
                          <a:off x="0" y="0"/>
                          <a:ext cx="69215" cy="338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32" w:lineRule="exact" w:before="0"/>
                              <w:ind w:left="0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5D709C"/>
                                <w:spacing w:val="-10"/>
                                <w:w w:val="65"/>
                                <w:sz w:val="48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597290pt;margin-top:8.982570pt;width:5.45pt;height:26.65pt;mso-position-horizontal-relative:page;mso-position-vertical-relative:paragraph;z-index:-21763072" type="#_x0000_t202" id="docshape759" filled="false" stroked="false">
                <v:textbox inset="0,0,0,0">
                  <w:txbxContent>
                    <w:p>
                      <w:pPr>
                        <w:spacing w:line="532" w:lineRule="exact" w:before="0"/>
                        <w:ind w:left="0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color w:val="5D709C"/>
                          <w:spacing w:val="-10"/>
                          <w:w w:val="65"/>
                          <w:sz w:val="48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D709C"/>
          <w:spacing w:val="-4"/>
          <w:sz w:val="16"/>
        </w:rPr>
        <w:t>"</w:t>
      </w:r>
      <w:r>
        <w:rPr>
          <w:color w:val="5D709C"/>
          <w:spacing w:val="-4"/>
          <w:position w:val="-4"/>
          <w:sz w:val="14"/>
        </w:rPr>
        <w:t>fr</w:t>
      </w:r>
      <w:r>
        <w:rPr>
          <w:color w:val="5D709C"/>
          <w:spacing w:val="-4"/>
          <w:sz w:val="16"/>
        </w:rPr>
        <w:t>'</w:t>
      </w:r>
    </w:p>
    <w:p>
      <w:pPr>
        <w:pStyle w:val="BodyText"/>
        <w:rPr>
          <w:sz w:val="14"/>
        </w:rPr>
      </w:pPr>
    </w:p>
    <w:p>
      <w:pPr>
        <w:pStyle w:val="BodyText"/>
        <w:spacing w:before="76"/>
        <w:rPr>
          <w:sz w:val="14"/>
        </w:rPr>
      </w:pPr>
    </w:p>
    <w:p>
      <w:pPr>
        <w:spacing w:line="87" w:lineRule="exact" w:before="0"/>
        <w:ind w:left="254" w:right="0" w:firstLine="0"/>
        <w:jc w:val="left"/>
        <w:rPr>
          <w:sz w:val="10"/>
        </w:rPr>
      </w:pPr>
      <w:r>
        <w:rPr>
          <w:color w:val="5D709C"/>
          <w:spacing w:val="-5"/>
          <w:w w:val="75"/>
          <w:sz w:val="10"/>
          <w:vertAlign w:val="superscript"/>
        </w:rPr>
        <w:t>0</w:t>
      </w:r>
      <w:r>
        <w:rPr>
          <w:color w:val="506087"/>
          <w:spacing w:val="-5"/>
          <w:w w:val="75"/>
          <w:sz w:val="10"/>
          <w:vertAlign w:val="baseline"/>
        </w:rPr>
        <w:t>=&gt;</w:t>
      </w:r>
    </w:p>
    <w:p>
      <w:pPr>
        <w:spacing w:line="151" w:lineRule="exact" w:before="0"/>
        <w:ind w:left="269" w:right="0" w:firstLine="0"/>
        <w:jc w:val="left"/>
        <w:rPr>
          <w:sz w:val="16"/>
        </w:rPr>
      </w:pPr>
      <w:r>
        <w:rPr>
          <w:color w:val="5D709C"/>
          <w:spacing w:val="-5"/>
          <w:w w:val="95"/>
          <w:sz w:val="16"/>
        </w:rPr>
        <w:t>"'</w:t>
      </w:r>
    </w:p>
    <w:p>
      <w:pPr>
        <w:spacing w:line="244" w:lineRule="auto" w:before="0"/>
        <w:ind w:left="269" w:right="135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048128">
                <wp:simplePos x="0" y="0"/>
                <wp:positionH relativeFrom="page">
                  <wp:posOffset>7249137</wp:posOffset>
                </wp:positionH>
                <wp:positionV relativeFrom="paragraph">
                  <wp:posOffset>85337</wp:posOffset>
                </wp:positionV>
                <wp:extent cx="17145" cy="49530"/>
                <wp:effectExtent l="0" t="0" r="0" b="0"/>
                <wp:wrapNone/>
                <wp:docPr id="908" name="Textbox 9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8" name="Textbox 908"/>
                      <wps:cNvSpPr txBox="1"/>
                      <wps:spPr>
                        <a:xfrm>
                          <a:off x="0" y="0"/>
                          <a:ext cx="1714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7"/>
                              </w:rPr>
                            </w:pPr>
                            <w:r>
                              <w:rPr>
                                <w:i/>
                                <w:color w:val="5D709C"/>
                                <w:spacing w:val="-10"/>
                                <w:w w:val="85"/>
                                <w:sz w:val="7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798218pt;margin-top:6.719499pt;width:1.35pt;height:3.9pt;mso-position-horizontal-relative:page;mso-position-vertical-relative:paragraph;z-index:16048128" type="#_x0000_t202" id="docshape760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i/>
                          <w:sz w:val="7"/>
                        </w:rPr>
                      </w:pPr>
                      <w:r>
                        <w:rPr>
                          <w:i/>
                          <w:color w:val="5D709C"/>
                          <w:spacing w:val="-10"/>
                          <w:w w:val="85"/>
                          <w:sz w:val="7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06087"/>
          <w:spacing w:val="-18"/>
          <w:w w:val="90"/>
          <w:sz w:val="16"/>
        </w:rPr>
        <w:t>"</w:t>
      </w:r>
      <w:r>
        <w:rPr>
          <w:i/>
          <w:color w:val="506087"/>
          <w:spacing w:val="-18"/>
          <w:w w:val="90"/>
          <w:sz w:val="10"/>
        </w:rPr>
        <w:t>n</w:t>
      </w:r>
      <w:r>
        <w:rPr>
          <w:color w:val="506087"/>
          <w:spacing w:val="-18"/>
          <w:w w:val="90"/>
          <w:sz w:val="16"/>
        </w:rPr>
        <w:t>'</w:t>
      </w:r>
      <w:r>
        <w:rPr>
          <w:color w:val="506087"/>
          <w:spacing w:val="40"/>
          <w:sz w:val="16"/>
        </w:rPr>
        <w:t> </w:t>
      </w:r>
      <w:r>
        <w:rPr>
          <w:color w:val="5D709C"/>
          <w:spacing w:val="-18"/>
          <w:w w:val="95"/>
          <w:sz w:val="16"/>
        </w:rPr>
        <w:t>"</w:t>
      </w:r>
      <w:r>
        <w:rPr>
          <w:color w:val="5D709C"/>
          <w:spacing w:val="-18"/>
          <w:w w:val="95"/>
          <w:position w:val="-3"/>
          <w:sz w:val="11"/>
        </w:rPr>
        <w:t>-</w:t>
      </w:r>
      <w:r>
        <w:rPr>
          <w:color w:val="5D709C"/>
          <w:spacing w:val="-18"/>
          <w:w w:val="95"/>
          <w:position w:val="-3"/>
          <w:sz w:val="11"/>
        </w:rPr>
        <w:t>,</w:t>
      </w:r>
      <w:r>
        <w:rPr>
          <w:color w:val="5D709C"/>
          <w:spacing w:val="-18"/>
          <w:w w:val="95"/>
          <w:sz w:val="16"/>
        </w:rPr>
        <w:t>'</w:t>
      </w:r>
      <w:r>
        <w:rPr>
          <w:color w:val="5D709C"/>
          <w:spacing w:val="40"/>
          <w:sz w:val="16"/>
        </w:rPr>
        <w:t> </w:t>
      </w:r>
      <w:r>
        <w:rPr>
          <w:color w:val="5D709C"/>
          <w:spacing w:val="-5"/>
          <w:w w:val="95"/>
          <w:sz w:val="16"/>
        </w:rPr>
        <w:t>"'</w:t>
      </w:r>
    </w:p>
    <w:p>
      <w:pPr>
        <w:spacing w:line="78" w:lineRule="exact" w:before="0"/>
        <w:ind w:left="111" w:right="0" w:firstLine="0"/>
        <w:jc w:val="center"/>
        <w:rPr>
          <w:i/>
          <w:sz w:val="10"/>
        </w:rPr>
      </w:pPr>
      <w:r>
        <w:rPr>
          <w:i/>
          <w:color w:val="5D709C"/>
          <w:spacing w:val="-10"/>
          <w:w w:val="95"/>
          <w:sz w:val="10"/>
        </w:rPr>
        <w:t>n</w:t>
      </w:r>
    </w:p>
    <w:p>
      <w:pPr>
        <w:spacing w:line="54" w:lineRule="exact" w:before="0"/>
        <w:ind w:left="260" w:right="0" w:firstLine="0"/>
        <w:jc w:val="left"/>
        <w:rPr>
          <w:rFonts w:ascii="Arial"/>
          <w:sz w:val="6"/>
        </w:rPr>
      </w:pPr>
      <w:r>
        <w:rPr>
          <w:rFonts w:ascii="Arial"/>
          <w:color w:val="506087"/>
          <w:spacing w:val="-10"/>
          <w:w w:val="95"/>
          <w:sz w:val="6"/>
        </w:rPr>
        <w:t>0</w:t>
      </w:r>
    </w:p>
    <w:p>
      <w:pPr>
        <w:spacing w:line="87" w:lineRule="exact" w:before="0"/>
        <w:ind w:left="111" w:right="13" w:firstLine="0"/>
        <w:jc w:val="center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1552896">
                <wp:simplePos x="0" y="0"/>
                <wp:positionH relativeFrom="page">
                  <wp:posOffset>7230572</wp:posOffset>
                </wp:positionH>
                <wp:positionV relativeFrom="paragraph">
                  <wp:posOffset>62584</wp:posOffset>
                </wp:positionV>
                <wp:extent cx="69215" cy="499745"/>
                <wp:effectExtent l="0" t="0" r="0" b="0"/>
                <wp:wrapNone/>
                <wp:docPr id="909" name="Textbox 9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9" name="Textbox 909"/>
                      <wps:cNvSpPr txBox="1"/>
                      <wps:spPr>
                        <a:xfrm>
                          <a:off x="0" y="0"/>
                          <a:ext cx="69215" cy="499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7" w:lineRule="exact" w:before="0"/>
                              <w:ind w:left="0" w:right="0" w:firstLine="0"/>
                              <w:jc w:val="left"/>
                              <w:rPr>
                                <w:sz w:val="71"/>
                              </w:rPr>
                            </w:pPr>
                            <w:r>
                              <w:rPr>
                                <w:color w:val="5D709C"/>
                                <w:spacing w:val="-10"/>
                                <w:w w:val="55"/>
                                <w:sz w:val="71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336426pt;margin-top:4.927948pt;width:5.45pt;height:39.35pt;mso-position-horizontal-relative:page;mso-position-vertical-relative:paragraph;z-index:-21763584" type="#_x0000_t202" id="docshape761" filled="false" stroked="false">
                <v:textbox inset="0,0,0,0">
                  <w:txbxContent>
                    <w:p>
                      <w:pPr>
                        <w:spacing w:line="787" w:lineRule="exact" w:before="0"/>
                        <w:ind w:left="0" w:right="0" w:firstLine="0"/>
                        <w:jc w:val="left"/>
                        <w:rPr>
                          <w:sz w:val="71"/>
                        </w:rPr>
                      </w:pPr>
                      <w:r>
                        <w:rPr>
                          <w:color w:val="5D709C"/>
                          <w:spacing w:val="-10"/>
                          <w:w w:val="55"/>
                          <w:sz w:val="71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F5269"/>
          <w:spacing w:val="-5"/>
          <w:w w:val="75"/>
          <w:sz w:val="8"/>
        </w:rPr>
        <w:t>_</w:t>
      </w:r>
      <w:r>
        <w:rPr>
          <w:color w:val="5D709C"/>
          <w:spacing w:val="-5"/>
          <w:w w:val="75"/>
          <w:sz w:val="8"/>
        </w:rPr>
        <w:t>3</w:t>
      </w:r>
    </w:p>
    <w:p>
      <w:pPr>
        <w:spacing w:before="65"/>
        <w:ind w:left="111" w:right="19" w:firstLine="0"/>
        <w:jc w:val="center"/>
        <w:rPr>
          <w:sz w:val="7"/>
        </w:rPr>
      </w:pPr>
      <w:r>
        <w:rPr>
          <w:color w:val="5D709C"/>
          <w:spacing w:val="-5"/>
          <w:w w:val="75"/>
          <w:sz w:val="7"/>
        </w:rPr>
        <w:t>0.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20"/>
        <w:rPr>
          <w:sz w:val="7"/>
        </w:rPr>
      </w:pPr>
    </w:p>
    <w:p>
      <w:pPr>
        <w:spacing w:line="100" w:lineRule="atLeast" w:before="0"/>
        <w:ind w:left="249" w:right="144" w:firstLine="0"/>
        <w:jc w:val="center"/>
        <w:rPr>
          <w:sz w:val="7"/>
        </w:rPr>
      </w:pPr>
      <w:r>
        <w:rPr>
          <w:color w:val="5D709C"/>
          <w:spacing w:val="-4"/>
          <w:w w:val="65"/>
          <w:sz w:val="10"/>
          <w:vertAlign w:val="superscript"/>
        </w:rPr>
        <w:t>0</w:t>
      </w:r>
      <w:r>
        <w:rPr>
          <w:color w:val="5D709C"/>
          <w:spacing w:val="-4"/>
          <w:w w:val="65"/>
          <w:sz w:val="10"/>
          <w:vertAlign w:val="baseline"/>
        </w:rPr>
        <w:t>=&gt;</w:t>
      </w:r>
      <w:r>
        <w:rPr>
          <w:color w:val="5D709C"/>
          <w:spacing w:val="40"/>
          <w:sz w:val="10"/>
          <w:vertAlign w:val="baseline"/>
        </w:rPr>
        <w:t> </w:t>
      </w:r>
      <w:r>
        <w:rPr>
          <w:color w:val="5D709C"/>
          <w:spacing w:val="-10"/>
          <w:w w:val="70"/>
          <w:sz w:val="7"/>
          <w:vertAlign w:val="baseline"/>
        </w:rPr>
        <w:t>N</w:t>
      </w:r>
    </w:p>
    <w:p>
      <w:pPr>
        <w:spacing w:line="50" w:lineRule="exact" w:before="0"/>
        <w:ind w:left="111" w:right="78" w:firstLine="0"/>
        <w:jc w:val="center"/>
        <w:rPr>
          <w:sz w:val="7"/>
        </w:rPr>
      </w:pPr>
      <w:r>
        <w:rPr>
          <w:color w:val="5D709C"/>
          <w:spacing w:val="-10"/>
          <w:w w:val="70"/>
          <w:sz w:val="7"/>
        </w:rPr>
        <w:t>0</w:t>
      </w:r>
    </w:p>
    <w:p>
      <w:pPr>
        <w:spacing w:line="69" w:lineRule="exact" w:before="0"/>
        <w:ind w:left="111" w:right="16" w:firstLine="0"/>
        <w:jc w:val="center"/>
        <w:rPr>
          <w:sz w:val="7"/>
        </w:rPr>
      </w:pPr>
      <w:r>
        <w:rPr>
          <w:color w:val="5D709C"/>
          <w:spacing w:val="-10"/>
          <w:w w:val="70"/>
          <w:sz w:val="7"/>
        </w:rPr>
        <w:t>N</w:t>
      </w:r>
    </w:p>
    <w:p>
      <w:pPr>
        <w:pStyle w:val="BodyText"/>
        <w:spacing w:before="12"/>
        <w:rPr>
          <w:sz w:val="7"/>
        </w:rPr>
      </w:pPr>
    </w:p>
    <w:p>
      <w:pPr>
        <w:spacing w:before="0"/>
        <w:ind w:left="111" w:right="78" w:firstLine="0"/>
        <w:jc w:val="center"/>
        <w:rPr>
          <w:sz w:val="7"/>
        </w:rPr>
      </w:pPr>
      <w:r>
        <w:rPr>
          <w:color w:val="5D709C"/>
          <w:spacing w:val="-10"/>
          <w:w w:val="70"/>
          <w:sz w:val="7"/>
        </w:rPr>
        <w:t>0</w:t>
      </w:r>
    </w:p>
    <w:p>
      <w:pPr>
        <w:pStyle w:val="BodyText"/>
        <w:spacing w:before="70"/>
        <w:rPr>
          <w:sz w:val="7"/>
        </w:rPr>
      </w:pPr>
    </w:p>
    <w:p>
      <w:pPr>
        <w:spacing w:line="64" w:lineRule="exact" w:before="0"/>
        <w:ind w:left="111" w:right="16" w:firstLine="0"/>
        <w:jc w:val="center"/>
        <w:rPr>
          <w:sz w:val="7"/>
        </w:rPr>
      </w:pPr>
      <w:r>
        <w:rPr>
          <w:color w:val="5D709C"/>
          <w:spacing w:val="-10"/>
          <w:w w:val="70"/>
          <w:sz w:val="7"/>
        </w:rPr>
        <w:t>N</w:t>
      </w:r>
    </w:p>
    <w:p>
      <w:pPr>
        <w:spacing w:line="185" w:lineRule="exact" w:before="0"/>
        <w:ind w:left="242" w:right="0" w:firstLine="0"/>
        <w:jc w:val="left"/>
        <w:rPr>
          <w:sz w:val="20"/>
          <w:szCs w:val="20"/>
        </w:rPr>
      </w:pPr>
      <w:r>
        <w:rPr>
          <w:color w:val="5D709C"/>
          <w:spacing w:val="-10"/>
          <w:w w:val="95"/>
          <w:sz w:val="20"/>
          <w:szCs w:val="20"/>
        </w:rPr>
        <w:t>�</w:t>
      </w:r>
    </w:p>
    <w:p>
      <w:pPr>
        <w:spacing w:line="201" w:lineRule="exact" w:before="0"/>
        <w:ind w:left="242" w:right="0" w:firstLine="0"/>
        <w:jc w:val="left"/>
        <w:rPr>
          <w:sz w:val="20"/>
          <w:szCs w:val="20"/>
        </w:rPr>
      </w:pPr>
      <w:r>
        <w:rPr>
          <w:color w:val="5D709C"/>
          <w:spacing w:val="-10"/>
          <w:w w:val="90"/>
          <w:sz w:val="20"/>
          <w:szCs w:val="20"/>
        </w:rPr>
        <w:t>�</w:t>
      </w:r>
    </w:p>
    <w:p>
      <w:pPr>
        <w:spacing w:line="172" w:lineRule="auto" w:before="25"/>
        <w:ind w:left="271" w:right="173" w:firstLine="0"/>
        <w:jc w:val="center"/>
        <w:rPr>
          <w:sz w:val="7"/>
        </w:rPr>
      </w:pPr>
      <w:r>
        <w:rPr>
          <w:color w:val="5D709C"/>
          <w:spacing w:val="-10"/>
          <w:w w:val="90"/>
          <w:sz w:val="7"/>
        </w:rPr>
        <w:t>N</w:t>
      </w:r>
      <w:r>
        <w:rPr>
          <w:color w:val="5D709C"/>
          <w:spacing w:val="40"/>
          <w:sz w:val="7"/>
        </w:rPr>
        <w:t> </w:t>
      </w:r>
      <w:r>
        <w:rPr>
          <w:color w:val="5D709C"/>
          <w:spacing w:val="-10"/>
          <w:w w:val="90"/>
          <w:sz w:val="7"/>
        </w:rPr>
        <w:t>N</w:t>
      </w:r>
    </w:p>
    <w:p>
      <w:pPr>
        <w:pStyle w:val="Heading5"/>
        <w:spacing w:line="388" w:lineRule="exact"/>
        <w:ind w:left="260"/>
      </w:pPr>
      <w:r>
        <w:rPr>
          <w:color w:val="5D709C"/>
          <w:spacing w:val="-10"/>
          <w:w w:val="80"/>
        </w:rPr>
        <w:t>I</w:t>
      </w:r>
    </w:p>
    <w:p>
      <w:pPr>
        <w:spacing w:line="127" w:lineRule="exact" w:before="0"/>
        <w:ind w:left="251" w:right="0" w:firstLine="0"/>
        <w:jc w:val="left"/>
        <w:rPr>
          <w:i/>
          <w:position w:val="5"/>
          <w:sz w:val="10"/>
        </w:rPr>
      </w:pPr>
      <w:r>
        <w:rPr>
          <w:color w:val="5D709C"/>
          <w:spacing w:val="-5"/>
          <w:w w:val="80"/>
          <w:sz w:val="8"/>
        </w:rPr>
        <w:t>,c</w:t>
      </w:r>
      <w:r>
        <w:rPr>
          <w:i/>
          <w:color w:val="5D709C"/>
          <w:spacing w:val="-5"/>
          <w:w w:val="80"/>
          <w:position w:val="5"/>
          <w:sz w:val="10"/>
        </w:rPr>
        <w:t>a</w:t>
      </w:r>
    </w:p>
    <w:p>
      <w:pPr>
        <w:spacing w:after="0" w:line="127" w:lineRule="exact"/>
        <w:jc w:val="left"/>
        <w:rPr>
          <w:i/>
          <w:position w:val="5"/>
          <w:sz w:val="10"/>
        </w:rPr>
        <w:sectPr>
          <w:headerReference w:type="default" r:id="rId272"/>
          <w:pgSz w:w="11910" w:h="16850"/>
          <w:pgMar w:header="0" w:footer="0" w:top="340" w:bottom="1040" w:left="1559" w:right="283"/>
          <w:cols w:num="2" w:equalWidth="0">
            <w:col w:w="9324" w:space="250"/>
            <w:col w:w="494"/>
          </w:cols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49"/>
        <w:rPr>
          <w:i/>
        </w:rPr>
      </w:pPr>
    </w:p>
    <w:p>
      <w:pPr>
        <w:pStyle w:val="BodyText"/>
        <w:ind w:left="537"/>
      </w:pPr>
      <w:r>
        <w:rPr>
          <w:color w:val="161618"/>
          <w:w w:val="105"/>
        </w:rPr>
        <w:t>incompatible</w:t>
      </w:r>
      <w:r>
        <w:rPr>
          <w:color w:val="161618"/>
          <w:spacing w:val="18"/>
          <w:w w:val="105"/>
        </w:rPr>
        <w:t> </w:t>
      </w:r>
      <w:r>
        <w:rPr>
          <w:color w:val="262628"/>
          <w:w w:val="105"/>
        </w:rPr>
        <w:t>system</w:t>
      </w:r>
      <w:r>
        <w:rPr>
          <w:color w:val="262628"/>
          <w:spacing w:val="19"/>
          <w:w w:val="105"/>
        </w:rPr>
        <w:t> </w:t>
      </w:r>
      <w:r>
        <w:rPr>
          <w:color w:val="262628"/>
          <w:w w:val="105"/>
        </w:rPr>
        <w:t>components</w:t>
      </w:r>
      <w:r>
        <w:rPr>
          <w:color w:val="262628"/>
          <w:spacing w:val="5"/>
          <w:w w:val="105"/>
        </w:rPr>
        <w:t> </w:t>
      </w:r>
      <w:r>
        <w:rPr>
          <w:color w:val="262628"/>
          <w:w w:val="105"/>
        </w:rPr>
        <w:t>and</w:t>
      </w:r>
      <w:r>
        <w:rPr>
          <w:color w:val="262628"/>
          <w:spacing w:val="7"/>
          <w:w w:val="105"/>
        </w:rPr>
        <w:t> </w:t>
      </w:r>
      <w:r>
        <w:rPr>
          <w:color w:val="262628"/>
          <w:spacing w:val="-2"/>
          <w:w w:val="105"/>
        </w:rPr>
        <w:t>accessories;</w:t>
      </w:r>
    </w:p>
    <w:p>
      <w:pPr>
        <w:pStyle w:val="BodyText"/>
        <w:spacing w:line="405" w:lineRule="auto" w:before="167"/>
        <w:ind w:left="537" w:right="1416" w:firstLine="1"/>
      </w:pPr>
      <w:r>
        <w:rPr>
          <w:color w:val="161618"/>
          <w:w w:val="105"/>
        </w:rPr>
        <w:t>utilities</w:t>
      </w:r>
      <w:r>
        <w:rPr>
          <w:color w:val="161618"/>
          <w:spacing w:val="-4"/>
          <w:w w:val="105"/>
        </w:rPr>
        <w:t> </w:t>
      </w:r>
      <w:r>
        <w:rPr>
          <w:color w:val="262628"/>
          <w:w w:val="105"/>
        </w:rPr>
        <w:t>and facilities </w:t>
      </w:r>
      <w:r>
        <w:rPr>
          <w:color w:val="161618"/>
          <w:w w:val="105"/>
        </w:rPr>
        <w:t>where the</w:t>
      </w:r>
      <w:r>
        <w:rPr>
          <w:color w:val="161618"/>
          <w:spacing w:val="-13"/>
          <w:w w:val="105"/>
        </w:rPr>
        <w:t> </w:t>
      </w:r>
      <w:r>
        <w:rPr>
          <w:i/>
          <w:color w:val="161618"/>
          <w:w w:val="105"/>
          <w:sz w:val="20"/>
        </w:rPr>
        <w:t>!VD medical </w:t>
      </w:r>
      <w:r>
        <w:rPr>
          <w:i/>
          <w:color w:val="262628"/>
          <w:w w:val="105"/>
          <w:sz w:val="20"/>
        </w:rPr>
        <w:t>device </w:t>
      </w:r>
      <w:r>
        <w:rPr>
          <w:color w:val="161618"/>
          <w:w w:val="105"/>
        </w:rPr>
        <w:t>is</w:t>
      </w:r>
      <w:r>
        <w:rPr>
          <w:color w:val="161618"/>
          <w:spacing w:val="-8"/>
          <w:w w:val="105"/>
        </w:rPr>
        <w:t> </w:t>
      </w:r>
      <w:r>
        <w:rPr>
          <w:color w:val="161618"/>
          <w:w w:val="105"/>
        </w:rPr>
        <w:t>to</w:t>
      </w:r>
      <w:r>
        <w:rPr>
          <w:color w:val="161618"/>
          <w:spacing w:val="-14"/>
          <w:w w:val="105"/>
        </w:rPr>
        <w:t> </w:t>
      </w:r>
      <w:r>
        <w:rPr>
          <w:i/>
          <w:color w:val="161618"/>
          <w:w w:val="105"/>
          <w:sz w:val="20"/>
        </w:rPr>
        <w:t>be </w:t>
      </w:r>
      <w:r>
        <w:rPr>
          <w:color w:val="161618"/>
          <w:w w:val="105"/>
        </w:rPr>
        <w:t>installed (e.g.</w:t>
      </w:r>
      <w:r>
        <w:rPr>
          <w:color w:val="161618"/>
          <w:spacing w:val="-8"/>
          <w:w w:val="105"/>
        </w:rPr>
        <w:t> </w:t>
      </w:r>
      <w:r>
        <w:rPr>
          <w:i/>
          <w:color w:val="161618"/>
          <w:w w:val="105"/>
          <w:sz w:val="20"/>
        </w:rPr>
        <w:t>use</w:t>
      </w:r>
      <w:r>
        <w:rPr>
          <w:i/>
          <w:color w:val="161618"/>
          <w:spacing w:val="40"/>
          <w:w w:val="105"/>
          <w:sz w:val="20"/>
        </w:rPr>
        <w:t> </w:t>
      </w:r>
      <w:r>
        <w:rPr>
          <w:color w:val="262628"/>
          <w:w w:val="105"/>
        </w:rPr>
        <w:t>environment); </w:t>
      </w:r>
      <w:r>
        <w:rPr>
          <w:color w:val="161618"/>
          <w:w w:val="105"/>
        </w:rPr>
        <w:t>improper </w:t>
      </w:r>
      <w:r>
        <w:rPr>
          <w:color w:val="262628"/>
          <w:w w:val="105"/>
        </w:rPr>
        <w:t>reagent storage or </w:t>
      </w:r>
      <w:r>
        <w:rPr>
          <w:color w:val="161618"/>
          <w:w w:val="105"/>
        </w:rPr>
        <w:t>use beyond the </w:t>
      </w:r>
      <w:r>
        <w:rPr>
          <w:color w:val="262628"/>
          <w:w w:val="105"/>
        </w:rPr>
        <w:t>expiry </w:t>
      </w:r>
      <w:r>
        <w:rPr>
          <w:color w:val="161618"/>
          <w:w w:val="105"/>
        </w:rPr>
        <w:t>date;</w:t>
      </w:r>
    </w:p>
    <w:p>
      <w:pPr>
        <w:spacing w:line="237" w:lineRule="exact" w:before="0"/>
        <w:ind w:left="537" w:right="0" w:firstLine="0"/>
        <w:jc w:val="left"/>
        <w:rPr>
          <w:i/>
          <w:sz w:val="20"/>
        </w:rPr>
      </w:pPr>
      <w:r>
        <w:rPr>
          <w:color w:val="161618"/>
          <w:w w:val="105"/>
          <w:sz w:val="21"/>
        </w:rPr>
        <w:t>installation,</w:t>
      </w:r>
      <w:r>
        <w:rPr>
          <w:color w:val="161618"/>
          <w:spacing w:val="3"/>
          <w:w w:val="105"/>
          <w:sz w:val="21"/>
        </w:rPr>
        <w:t> </w:t>
      </w:r>
      <w:r>
        <w:rPr>
          <w:color w:val="262628"/>
          <w:w w:val="105"/>
          <w:sz w:val="21"/>
        </w:rPr>
        <w:t>servicing</w:t>
      </w:r>
      <w:r>
        <w:rPr>
          <w:color w:val="262628"/>
          <w:spacing w:val="-2"/>
          <w:w w:val="105"/>
          <w:sz w:val="21"/>
        </w:rPr>
        <w:t> </w:t>
      </w:r>
      <w:r>
        <w:rPr>
          <w:color w:val="262628"/>
          <w:w w:val="105"/>
          <w:sz w:val="21"/>
        </w:rPr>
        <w:t>and</w:t>
      </w:r>
      <w:r>
        <w:rPr>
          <w:color w:val="262628"/>
          <w:spacing w:val="7"/>
          <w:w w:val="105"/>
          <w:sz w:val="21"/>
        </w:rPr>
        <w:t> </w:t>
      </w:r>
      <w:r>
        <w:rPr>
          <w:color w:val="262628"/>
          <w:w w:val="105"/>
          <w:sz w:val="21"/>
        </w:rPr>
        <w:t>disposal</w:t>
      </w:r>
      <w:r>
        <w:rPr>
          <w:color w:val="262628"/>
          <w:spacing w:val="10"/>
          <w:w w:val="105"/>
          <w:sz w:val="21"/>
        </w:rPr>
        <w:t> </w:t>
      </w:r>
      <w:r>
        <w:rPr>
          <w:color w:val="161618"/>
          <w:w w:val="105"/>
          <w:sz w:val="21"/>
        </w:rPr>
        <w:t>of</w:t>
      </w:r>
      <w:r>
        <w:rPr>
          <w:color w:val="161618"/>
          <w:spacing w:val="5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-10"/>
          <w:w w:val="105"/>
          <w:sz w:val="21"/>
        </w:rPr>
        <w:t> </w:t>
      </w:r>
      <w:r>
        <w:rPr>
          <w:i/>
          <w:color w:val="161618"/>
          <w:w w:val="105"/>
          <w:sz w:val="21"/>
        </w:rPr>
        <w:t>!VD</w:t>
      </w:r>
      <w:r>
        <w:rPr>
          <w:i/>
          <w:color w:val="161618"/>
          <w:spacing w:val="1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medical</w:t>
      </w:r>
      <w:r>
        <w:rPr>
          <w:i/>
          <w:color w:val="161618"/>
          <w:spacing w:val="10"/>
          <w:w w:val="105"/>
          <w:sz w:val="20"/>
        </w:rPr>
        <w:t> </w:t>
      </w:r>
      <w:r>
        <w:rPr>
          <w:i/>
          <w:color w:val="262628"/>
          <w:spacing w:val="-2"/>
          <w:w w:val="105"/>
          <w:sz w:val="20"/>
        </w:rPr>
        <w:t>device;</w:t>
      </w:r>
    </w:p>
    <w:p>
      <w:pPr>
        <w:pStyle w:val="BodyText"/>
        <w:spacing w:before="167"/>
        <w:ind w:left="537"/>
      </w:pPr>
      <w:r>
        <w:rPr>
          <w:color w:val="161618"/>
          <w:spacing w:val="-2"/>
          <w:w w:val="110"/>
        </w:rPr>
        <w:t>quality</w:t>
      </w:r>
      <w:r>
        <w:rPr>
          <w:color w:val="161618"/>
          <w:spacing w:val="-10"/>
          <w:w w:val="110"/>
        </w:rPr>
        <w:t> </w:t>
      </w:r>
      <w:r>
        <w:rPr>
          <w:color w:val="262628"/>
          <w:spacing w:val="-2"/>
          <w:w w:val="110"/>
        </w:rPr>
        <w:t>control samples</w:t>
      </w:r>
      <w:r>
        <w:rPr>
          <w:color w:val="262628"/>
          <w:spacing w:val="-7"/>
          <w:w w:val="110"/>
        </w:rPr>
        <w:t> </w:t>
      </w:r>
      <w:r>
        <w:rPr>
          <w:color w:val="262628"/>
          <w:spacing w:val="-2"/>
          <w:w w:val="110"/>
        </w:rPr>
        <w:t>and</w:t>
      </w:r>
      <w:r>
        <w:rPr>
          <w:color w:val="262628"/>
          <w:spacing w:val="2"/>
          <w:w w:val="110"/>
        </w:rPr>
        <w:t> </w:t>
      </w:r>
      <w:r>
        <w:rPr>
          <w:color w:val="161618"/>
          <w:spacing w:val="-2"/>
          <w:w w:val="110"/>
        </w:rPr>
        <w:t>frequency;</w:t>
      </w:r>
    </w:p>
    <w:p>
      <w:pPr>
        <w:pStyle w:val="BodyText"/>
        <w:spacing w:line="230" w:lineRule="auto" w:before="175"/>
        <w:ind w:left="536" w:right="1416"/>
      </w:pPr>
      <w:r>
        <w:rPr>
          <w:color w:val="161618"/>
          <w:spacing w:val="-2"/>
          <w:w w:val="110"/>
        </w:rPr>
        <w:t>validated</w:t>
      </w:r>
      <w:r>
        <w:rPr>
          <w:color w:val="161618"/>
          <w:spacing w:val="5"/>
          <w:w w:val="110"/>
        </w:rPr>
        <w:t> </w:t>
      </w:r>
      <w:r>
        <w:rPr>
          <w:color w:val="161618"/>
          <w:spacing w:val="-2"/>
          <w:w w:val="110"/>
        </w:rPr>
        <w:t>measuring</w:t>
      </w:r>
      <w:r>
        <w:rPr>
          <w:color w:val="161618"/>
          <w:spacing w:val="-7"/>
          <w:w w:val="110"/>
        </w:rPr>
        <w:t> </w:t>
      </w:r>
      <w:r>
        <w:rPr>
          <w:color w:val="161618"/>
          <w:spacing w:val="-2"/>
          <w:w w:val="110"/>
        </w:rPr>
        <w:t>intervals</w:t>
      </w:r>
      <w:r>
        <w:rPr>
          <w:color w:val="161618"/>
          <w:spacing w:val="-8"/>
          <w:w w:val="110"/>
        </w:rPr>
        <w:t> </w:t>
      </w:r>
      <w:r>
        <w:rPr>
          <w:color w:val="262628"/>
          <w:spacing w:val="-2"/>
          <w:w w:val="110"/>
        </w:rPr>
        <w:t>and</w:t>
      </w:r>
      <w:r>
        <w:rPr>
          <w:color w:val="262628"/>
          <w:spacing w:val="-4"/>
          <w:w w:val="110"/>
        </w:rPr>
        <w:t> </w:t>
      </w:r>
      <w:r>
        <w:rPr>
          <w:color w:val="161618"/>
          <w:spacing w:val="-2"/>
          <w:w w:val="110"/>
        </w:rPr>
        <w:t>dilution instructions for</w:t>
      </w:r>
      <w:r>
        <w:rPr>
          <w:color w:val="161618"/>
          <w:spacing w:val="-13"/>
          <w:w w:val="110"/>
        </w:rPr>
        <w:t> </w:t>
      </w:r>
      <w:r>
        <w:rPr>
          <w:color w:val="262628"/>
          <w:spacing w:val="-2"/>
          <w:w w:val="110"/>
        </w:rPr>
        <w:t>samples</w:t>
      </w:r>
      <w:r>
        <w:rPr>
          <w:color w:val="262628"/>
          <w:spacing w:val="-4"/>
          <w:w w:val="110"/>
        </w:rPr>
        <w:t> </w:t>
      </w:r>
      <w:r>
        <w:rPr>
          <w:color w:val="161618"/>
          <w:spacing w:val="-2"/>
          <w:w w:val="110"/>
        </w:rPr>
        <w:t>when the</w:t>
      </w:r>
      <w:r>
        <w:rPr>
          <w:color w:val="161618"/>
          <w:spacing w:val="-6"/>
          <w:w w:val="110"/>
        </w:rPr>
        <w:t> </w:t>
      </w:r>
      <w:r>
        <w:rPr>
          <w:color w:val="161618"/>
          <w:spacing w:val="-2"/>
          <w:w w:val="110"/>
        </w:rPr>
        <w:t>measured </w:t>
      </w:r>
      <w:r>
        <w:rPr>
          <w:color w:val="262628"/>
          <w:spacing w:val="-2"/>
          <w:w w:val="110"/>
        </w:rPr>
        <w:t>values</w:t>
      </w:r>
      <w:r>
        <w:rPr>
          <w:color w:val="262628"/>
          <w:spacing w:val="-13"/>
          <w:w w:val="110"/>
        </w:rPr>
        <w:t> </w:t>
      </w:r>
      <w:r>
        <w:rPr>
          <w:color w:val="262628"/>
          <w:spacing w:val="-2"/>
          <w:w w:val="110"/>
        </w:rPr>
        <w:t>are </w:t>
      </w:r>
      <w:r>
        <w:rPr>
          <w:color w:val="262628"/>
          <w:w w:val="110"/>
        </w:rPr>
        <w:t>above </w:t>
      </w:r>
      <w:r>
        <w:rPr>
          <w:color w:val="161618"/>
          <w:w w:val="110"/>
        </w:rPr>
        <w:t>the upper</w:t>
      </w:r>
      <w:r>
        <w:rPr>
          <w:color w:val="161618"/>
          <w:spacing w:val="-3"/>
          <w:w w:val="110"/>
        </w:rPr>
        <w:t> </w:t>
      </w:r>
      <w:r>
        <w:rPr>
          <w:color w:val="161618"/>
          <w:w w:val="110"/>
        </w:rPr>
        <w:t>limit</w:t>
      </w:r>
      <w:r>
        <w:rPr>
          <w:color w:val="161618"/>
          <w:spacing w:val="-1"/>
          <w:w w:val="110"/>
        </w:rPr>
        <w:t> </w:t>
      </w:r>
      <w:r>
        <w:rPr>
          <w:color w:val="161618"/>
          <w:w w:val="110"/>
        </w:rPr>
        <w:t>of </w:t>
      </w:r>
      <w:r>
        <w:rPr>
          <w:color w:val="262628"/>
          <w:w w:val="110"/>
        </w:rPr>
        <w:t>the </w:t>
      </w:r>
      <w:r>
        <w:rPr>
          <w:color w:val="161618"/>
          <w:w w:val="110"/>
        </w:rPr>
        <w:t>measuring interval;</w:t>
      </w:r>
    </w:p>
    <w:p>
      <w:pPr>
        <w:pStyle w:val="BodyText"/>
        <w:spacing w:line="410" w:lineRule="atLeast"/>
        <w:ind w:left="537" w:right="4309" w:firstLine="2"/>
      </w:pPr>
      <w:r>
        <w:rPr>
          <w:color w:val="161618"/>
          <w:w w:val="105"/>
        </w:rPr>
        <w:t>biological</w:t>
      </w:r>
      <w:r>
        <w:rPr>
          <w:color w:val="161618"/>
          <w:w w:val="105"/>
        </w:rPr>
        <w:t> reference intervals</w:t>
      </w:r>
      <w:r>
        <w:rPr>
          <w:color w:val="161618"/>
          <w:spacing w:val="-3"/>
          <w:w w:val="105"/>
        </w:rPr>
        <w:t> </w:t>
      </w:r>
      <w:r>
        <w:rPr>
          <w:color w:val="262628"/>
          <w:w w:val="105"/>
        </w:rPr>
        <w:t>and medical </w:t>
      </w:r>
      <w:r>
        <w:rPr>
          <w:color w:val="161618"/>
          <w:w w:val="105"/>
        </w:rPr>
        <w:t>decision </w:t>
      </w:r>
      <w:r>
        <w:rPr>
          <w:color w:val="262628"/>
          <w:w w:val="105"/>
        </w:rPr>
        <w:t>points; </w:t>
      </w:r>
      <w:r>
        <w:rPr>
          <w:color w:val="161618"/>
          <w:w w:val="105"/>
        </w:rPr>
        <w:t>validated cleaning methods for reusable items;</w:t>
      </w:r>
    </w:p>
    <w:p>
      <w:pPr>
        <w:spacing w:line="52" w:lineRule="exact" w:before="45"/>
        <w:ind w:left="0" w:right="185" w:firstLine="0"/>
        <w:jc w:val="right"/>
        <w:rPr>
          <w:rFonts w:ascii="Arial"/>
          <w:sz w:val="6"/>
        </w:rPr>
      </w:pPr>
      <w:r>
        <w:rPr>
          <w:rFonts w:ascii="Arial"/>
          <w:color w:val="506493"/>
          <w:spacing w:val="-10"/>
          <w:w w:val="110"/>
          <w:sz w:val="6"/>
        </w:rPr>
        <w:t>C</w:t>
      </w:r>
    </w:p>
    <w:p>
      <w:pPr>
        <w:tabs>
          <w:tab w:pos="10481" w:val="left" w:leader="none"/>
        </w:tabs>
        <w:spacing w:line="203" w:lineRule="exact" w:before="0"/>
        <w:ind w:left="545" w:right="0" w:firstLine="0"/>
        <w:jc w:val="left"/>
        <w:rPr>
          <w:position w:val="14"/>
          <w:sz w:val="15"/>
        </w:rPr>
      </w:pPr>
      <w:r>
        <w:rPr>
          <w:color w:val="161618"/>
          <w:w w:val="105"/>
          <w:sz w:val="21"/>
        </w:rPr>
        <w:t>preventive</w:t>
      </w:r>
      <w:r>
        <w:rPr>
          <w:color w:val="161618"/>
          <w:spacing w:val="26"/>
          <w:w w:val="105"/>
          <w:sz w:val="21"/>
        </w:rPr>
        <w:t> </w:t>
      </w:r>
      <w:r>
        <w:rPr>
          <w:color w:val="161618"/>
          <w:w w:val="105"/>
          <w:sz w:val="21"/>
        </w:rPr>
        <w:t>maintenance</w:t>
      </w:r>
      <w:r>
        <w:rPr>
          <w:color w:val="161618"/>
          <w:spacing w:val="45"/>
          <w:w w:val="105"/>
          <w:sz w:val="21"/>
        </w:rPr>
        <w:t> </w:t>
      </w:r>
      <w:r>
        <w:rPr>
          <w:i/>
          <w:color w:val="161618"/>
          <w:spacing w:val="-2"/>
          <w:w w:val="105"/>
          <w:sz w:val="20"/>
        </w:rPr>
        <w:t>procedures;</w:t>
      </w:r>
      <w:r>
        <w:rPr>
          <w:i/>
          <w:color w:val="161618"/>
          <w:sz w:val="20"/>
        </w:rPr>
        <w:tab/>
      </w:r>
      <w:r>
        <w:rPr>
          <w:color w:val="36497E"/>
          <w:w w:val="105"/>
          <w:position w:val="3"/>
          <w:sz w:val="10"/>
        </w:rPr>
        <w:t>r</w:t>
      </w:r>
      <w:r>
        <w:rPr>
          <w:color w:val="36497E"/>
          <w:spacing w:val="-14"/>
          <w:w w:val="105"/>
          <w:position w:val="3"/>
          <w:sz w:val="10"/>
        </w:rPr>
        <w:t> </w:t>
      </w:r>
      <w:r>
        <w:rPr>
          <w:color w:val="506493"/>
          <w:spacing w:val="-5"/>
          <w:w w:val="105"/>
          <w:position w:val="14"/>
          <w:sz w:val="15"/>
        </w:rPr>
        <w:t>"'</w:t>
      </w:r>
    </w:p>
    <w:p>
      <w:pPr>
        <w:spacing w:after="0" w:line="203" w:lineRule="exact"/>
        <w:jc w:val="left"/>
        <w:rPr>
          <w:position w:val="14"/>
          <w:sz w:val="15"/>
        </w:rPr>
        <w:sectPr>
          <w:headerReference w:type="even" r:id="rId274"/>
          <w:footerReference w:type="even" r:id="rId275"/>
          <w:footerReference w:type="default" r:id="rId276"/>
          <w:pgSz w:w="11910" w:h="16850"/>
          <w:pgMar w:header="785" w:footer="823" w:top="1220" w:bottom="1020" w:left="850" w:right="283"/>
          <w:pgNumType w:start="80"/>
        </w:sectPr>
      </w:pPr>
    </w:p>
    <w:p>
      <w:pPr>
        <w:pStyle w:val="BodyText"/>
        <w:spacing w:before="31"/>
      </w:pPr>
      <w:r>
        <w:rPr/>
        <w:drawing>
          <wp:anchor distT="0" distB="0" distL="0" distR="0" allowOverlap="1" layoutInCell="1" locked="0" behindDoc="0" simplePos="0" relativeHeight="16049152">
            <wp:simplePos x="0" y="0"/>
            <wp:positionH relativeFrom="page">
              <wp:posOffset>7131611</wp:posOffset>
            </wp:positionH>
            <wp:positionV relativeFrom="page">
              <wp:posOffset>299058</wp:posOffset>
            </wp:positionV>
            <wp:extent cx="170963" cy="3039268"/>
            <wp:effectExtent l="0" t="0" r="0" b="0"/>
            <wp:wrapNone/>
            <wp:docPr id="915" name="Image 9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5" name="Image 915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0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405" w:lineRule="auto"/>
        <w:ind w:left="544" w:right="4675" w:hanging="3"/>
      </w:pPr>
      <w:r>
        <w:rPr>
          <w:color w:val="161618"/>
          <w:w w:val="105"/>
        </w:rPr>
        <w:t>interface </w:t>
      </w:r>
      <w:r>
        <w:rPr>
          <w:color w:val="262628"/>
          <w:w w:val="105"/>
        </w:rPr>
        <w:t>and connectivity </w:t>
      </w:r>
      <w:r>
        <w:rPr>
          <w:color w:val="161618"/>
          <w:w w:val="105"/>
        </w:rPr>
        <w:t>requirements; backup</w:t>
      </w:r>
      <w:r>
        <w:rPr>
          <w:color w:val="161618"/>
          <w:spacing w:val="-2"/>
          <w:w w:val="105"/>
        </w:rPr>
        <w:t> </w:t>
      </w:r>
      <w:r>
        <w:rPr>
          <w:color w:val="262628"/>
          <w:w w:val="105"/>
        </w:rPr>
        <w:t>and </w:t>
      </w:r>
      <w:r>
        <w:rPr>
          <w:color w:val="161618"/>
          <w:w w:val="105"/>
        </w:rPr>
        <w:t>recovery in </w:t>
      </w:r>
      <w:r>
        <w:rPr>
          <w:color w:val="262628"/>
          <w:w w:val="105"/>
        </w:rPr>
        <w:t>case</w:t>
      </w:r>
      <w:r>
        <w:rPr>
          <w:color w:val="262628"/>
          <w:spacing w:val="-1"/>
          <w:w w:val="105"/>
        </w:rPr>
        <w:t> </w:t>
      </w:r>
      <w:r>
        <w:rPr>
          <w:color w:val="161618"/>
          <w:w w:val="105"/>
        </w:rPr>
        <w:t>of</w:t>
      </w:r>
      <w:r>
        <w:rPr>
          <w:color w:val="161618"/>
          <w:spacing w:val="-5"/>
          <w:w w:val="105"/>
        </w:rPr>
        <w:t> </w:t>
      </w:r>
      <w:r>
        <w:rPr>
          <w:color w:val="262628"/>
          <w:w w:val="105"/>
        </w:rPr>
        <w:t>system failure.</w:t>
      </w:r>
    </w:p>
    <w:p>
      <w:pPr>
        <w:spacing w:line="225" w:lineRule="auto" w:before="16"/>
        <w:ind w:left="140" w:right="48" w:firstLine="7"/>
        <w:jc w:val="both"/>
        <w:rPr>
          <w:sz w:val="19"/>
        </w:rPr>
      </w:pPr>
      <w:r>
        <w:rPr>
          <w:color w:val="161618"/>
          <w:w w:val="110"/>
          <w:sz w:val="19"/>
        </w:rPr>
        <w:t>NOTE</w:t>
      </w:r>
      <w:r>
        <w:rPr>
          <w:color w:val="161618"/>
          <w:spacing w:val="80"/>
          <w:w w:val="110"/>
          <w:sz w:val="19"/>
        </w:rPr>
        <w:t>   </w:t>
      </w:r>
      <w:r>
        <w:rPr>
          <w:color w:val="262628"/>
          <w:w w:val="110"/>
          <w:sz w:val="19"/>
        </w:rPr>
        <w:t>The</w:t>
      </w:r>
      <w:r>
        <w:rPr>
          <w:color w:val="262628"/>
          <w:spacing w:val="40"/>
          <w:w w:val="110"/>
          <w:sz w:val="19"/>
        </w:rPr>
        <w:t> </w:t>
      </w:r>
      <w:r>
        <w:rPr>
          <w:color w:val="262628"/>
          <w:w w:val="110"/>
          <w:sz w:val="19"/>
        </w:rPr>
        <w:t>information</w:t>
      </w:r>
      <w:r>
        <w:rPr>
          <w:color w:val="262628"/>
          <w:spacing w:val="40"/>
          <w:w w:val="110"/>
          <w:sz w:val="19"/>
        </w:rPr>
        <w:t> </w:t>
      </w:r>
      <w:r>
        <w:rPr>
          <w:color w:val="262628"/>
          <w:w w:val="110"/>
          <w:sz w:val="19"/>
        </w:rPr>
        <w:t>for</w:t>
      </w:r>
      <w:r>
        <w:rPr>
          <w:color w:val="262628"/>
          <w:spacing w:val="40"/>
          <w:w w:val="110"/>
          <w:sz w:val="19"/>
        </w:rPr>
        <w:t> </w:t>
      </w:r>
      <w:r>
        <w:rPr>
          <w:i/>
          <w:color w:val="262628"/>
          <w:w w:val="110"/>
          <w:sz w:val="20"/>
        </w:rPr>
        <w:t>safety</w:t>
      </w:r>
      <w:r>
        <w:rPr>
          <w:i/>
          <w:color w:val="262628"/>
          <w:spacing w:val="40"/>
          <w:w w:val="110"/>
          <w:sz w:val="20"/>
        </w:rPr>
        <w:t> </w:t>
      </w:r>
      <w:r>
        <w:rPr>
          <w:color w:val="262628"/>
          <w:w w:val="110"/>
          <w:sz w:val="19"/>
        </w:rPr>
        <w:t>can</w:t>
      </w:r>
      <w:r>
        <w:rPr>
          <w:color w:val="262628"/>
          <w:spacing w:val="40"/>
          <w:w w:val="110"/>
          <w:sz w:val="19"/>
        </w:rPr>
        <w:t> </w:t>
      </w:r>
      <w:r>
        <w:rPr>
          <w:color w:val="161618"/>
          <w:w w:val="110"/>
          <w:sz w:val="19"/>
        </w:rPr>
        <w:t>be</w:t>
      </w:r>
      <w:r>
        <w:rPr>
          <w:color w:val="161618"/>
          <w:spacing w:val="40"/>
          <w:w w:val="110"/>
          <w:sz w:val="19"/>
        </w:rPr>
        <w:t> </w:t>
      </w:r>
      <w:r>
        <w:rPr>
          <w:color w:val="262628"/>
          <w:w w:val="110"/>
          <w:sz w:val="19"/>
        </w:rPr>
        <w:t>subject</w:t>
      </w:r>
      <w:r>
        <w:rPr>
          <w:color w:val="262628"/>
          <w:spacing w:val="40"/>
          <w:w w:val="110"/>
          <w:sz w:val="19"/>
        </w:rPr>
        <w:t> </w:t>
      </w:r>
      <w:r>
        <w:rPr>
          <w:color w:val="262628"/>
          <w:w w:val="110"/>
          <w:sz w:val="19"/>
        </w:rPr>
        <w:t>to</w:t>
      </w:r>
      <w:r>
        <w:rPr>
          <w:color w:val="262628"/>
          <w:spacing w:val="40"/>
          <w:w w:val="110"/>
          <w:sz w:val="19"/>
        </w:rPr>
        <w:t> </w:t>
      </w:r>
      <w:r>
        <w:rPr>
          <w:color w:val="262628"/>
          <w:w w:val="110"/>
          <w:sz w:val="19"/>
        </w:rPr>
        <w:t>regulations</w:t>
      </w:r>
      <w:r>
        <w:rPr>
          <w:color w:val="262628"/>
          <w:spacing w:val="40"/>
          <w:w w:val="110"/>
          <w:sz w:val="19"/>
        </w:rPr>
        <w:t> </w:t>
      </w:r>
      <w:r>
        <w:rPr>
          <w:color w:val="262628"/>
          <w:w w:val="110"/>
          <w:sz w:val="19"/>
        </w:rPr>
        <w:t>or</w:t>
      </w:r>
      <w:r>
        <w:rPr>
          <w:color w:val="262628"/>
          <w:spacing w:val="38"/>
          <w:w w:val="110"/>
          <w:sz w:val="19"/>
        </w:rPr>
        <w:t> </w:t>
      </w:r>
      <w:r>
        <w:rPr>
          <w:color w:val="262628"/>
          <w:w w:val="110"/>
          <w:sz w:val="19"/>
        </w:rPr>
        <w:t>international</w:t>
      </w:r>
      <w:r>
        <w:rPr>
          <w:color w:val="262628"/>
          <w:spacing w:val="40"/>
          <w:w w:val="110"/>
          <w:sz w:val="19"/>
        </w:rPr>
        <w:t> </w:t>
      </w:r>
      <w:r>
        <w:rPr>
          <w:color w:val="262628"/>
          <w:w w:val="110"/>
          <w:sz w:val="19"/>
        </w:rPr>
        <w:t>standards,</w:t>
      </w:r>
      <w:r>
        <w:rPr>
          <w:color w:val="262628"/>
          <w:spacing w:val="40"/>
          <w:w w:val="110"/>
          <w:sz w:val="19"/>
        </w:rPr>
        <w:t> </w:t>
      </w:r>
      <w:r>
        <w:rPr>
          <w:color w:val="262628"/>
          <w:w w:val="110"/>
          <w:sz w:val="19"/>
        </w:rPr>
        <w:t>such</w:t>
      </w:r>
      <w:r>
        <w:rPr>
          <w:color w:val="262628"/>
          <w:spacing w:val="40"/>
          <w:w w:val="110"/>
          <w:sz w:val="19"/>
        </w:rPr>
        <w:t> </w:t>
      </w:r>
      <w:r>
        <w:rPr>
          <w:color w:val="262628"/>
          <w:w w:val="110"/>
          <w:sz w:val="19"/>
        </w:rPr>
        <w:t>as </w:t>
      </w:r>
      <w:r>
        <w:rPr>
          <w:color w:val="161618"/>
          <w:w w:val="110"/>
          <w:sz w:val="19"/>
        </w:rPr>
        <w:t>ISO </w:t>
      </w:r>
      <w:r>
        <w:rPr>
          <w:color w:val="262628"/>
          <w:w w:val="110"/>
          <w:sz w:val="19"/>
        </w:rPr>
        <w:t>18113 </w:t>
      </w:r>
      <w:r>
        <w:rPr>
          <w:color w:val="161618"/>
          <w:w w:val="110"/>
          <w:sz w:val="19"/>
        </w:rPr>
        <w:t>(all </w:t>
      </w:r>
      <w:r>
        <w:rPr>
          <w:color w:val="262628"/>
          <w:w w:val="110"/>
          <w:sz w:val="19"/>
        </w:rPr>
        <w:t>parts)[</w:t>
      </w:r>
      <w:r>
        <w:rPr>
          <w:color w:val="2B56A1"/>
          <w:w w:val="110"/>
          <w:sz w:val="19"/>
        </w:rPr>
        <w:t>.ll</w:t>
      </w:r>
      <w:r>
        <w:rPr>
          <w:color w:val="161618"/>
          <w:w w:val="110"/>
          <w:sz w:val="19"/>
        </w:rPr>
        <w:t>l.</w:t>
      </w:r>
    </w:p>
    <w:p>
      <w:pPr>
        <w:pStyle w:val="BodyText"/>
        <w:spacing w:before="4"/>
        <w:rPr>
          <w:sz w:val="19"/>
        </w:rPr>
      </w:pPr>
    </w:p>
    <w:p>
      <w:pPr>
        <w:numPr>
          <w:ilvl w:val="2"/>
          <w:numId w:val="37"/>
        </w:numPr>
        <w:tabs>
          <w:tab w:pos="869" w:val="left" w:leader="none"/>
        </w:tabs>
        <w:spacing w:before="0"/>
        <w:ind w:left="869" w:right="0" w:hanging="725"/>
        <w:jc w:val="left"/>
        <w:rPr>
          <w:b/>
          <w:color w:val="161618"/>
          <w:sz w:val="24"/>
        </w:rPr>
      </w:pPr>
      <w:r>
        <w:rPr>
          <w:b/>
          <w:color w:val="161618"/>
          <w:sz w:val="24"/>
        </w:rPr>
        <w:t>Role</w:t>
      </w:r>
      <w:r>
        <w:rPr>
          <w:b/>
          <w:color w:val="161618"/>
          <w:spacing w:val="-3"/>
          <w:sz w:val="24"/>
        </w:rPr>
        <w:t> </w:t>
      </w:r>
      <w:r>
        <w:rPr>
          <w:b/>
          <w:color w:val="161618"/>
          <w:sz w:val="24"/>
        </w:rPr>
        <w:t>of</w:t>
      </w:r>
      <w:r>
        <w:rPr>
          <w:b/>
          <w:color w:val="161618"/>
          <w:spacing w:val="-14"/>
          <w:sz w:val="24"/>
        </w:rPr>
        <w:t> </w:t>
      </w:r>
      <w:r>
        <w:rPr>
          <w:b/>
          <w:color w:val="161618"/>
          <w:sz w:val="24"/>
        </w:rPr>
        <w:t>standards</w:t>
      </w:r>
      <w:r>
        <w:rPr>
          <w:b/>
          <w:color w:val="161618"/>
          <w:spacing w:val="-5"/>
          <w:sz w:val="24"/>
        </w:rPr>
        <w:t> </w:t>
      </w:r>
      <w:r>
        <w:rPr>
          <w:b/>
          <w:color w:val="161618"/>
          <w:sz w:val="24"/>
        </w:rPr>
        <w:t>and</w:t>
      </w:r>
      <w:r>
        <w:rPr>
          <w:b/>
          <w:color w:val="161618"/>
          <w:spacing w:val="-5"/>
          <w:sz w:val="24"/>
        </w:rPr>
        <w:t> </w:t>
      </w:r>
      <w:r>
        <w:rPr>
          <w:b/>
          <w:color w:val="161618"/>
          <w:sz w:val="24"/>
        </w:rPr>
        <w:t>analytical</w:t>
      </w:r>
      <w:r>
        <w:rPr>
          <w:b/>
          <w:color w:val="161618"/>
          <w:spacing w:val="9"/>
          <w:sz w:val="24"/>
        </w:rPr>
        <w:t> </w:t>
      </w:r>
      <w:r>
        <w:rPr>
          <w:b/>
          <w:color w:val="161618"/>
          <w:sz w:val="24"/>
        </w:rPr>
        <w:t>performance</w:t>
      </w:r>
      <w:r>
        <w:rPr>
          <w:b/>
          <w:color w:val="161618"/>
          <w:spacing w:val="13"/>
          <w:sz w:val="24"/>
        </w:rPr>
        <w:t> </w:t>
      </w:r>
      <w:r>
        <w:rPr>
          <w:b/>
          <w:color w:val="161618"/>
          <w:spacing w:val="-2"/>
          <w:sz w:val="24"/>
        </w:rPr>
        <w:t>criteria</w:t>
      </w:r>
    </w:p>
    <w:p>
      <w:pPr>
        <w:spacing w:line="230" w:lineRule="auto" w:before="183"/>
        <w:ind w:left="141" w:right="38" w:firstLine="5"/>
        <w:jc w:val="both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49664">
                <wp:simplePos x="0" y="0"/>
                <wp:positionH relativeFrom="page">
                  <wp:posOffset>1117081</wp:posOffset>
                </wp:positionH>
                <wp:positionV relativeFrom="paragraph">
                  <wp:posOffset>379035</wp:posOffset>
                </wp:positionV>
                <wp:extent cx="785495" cy="1270"/>
                <wp:effectExtent l="0" t="0" r="0" b="0"/>
                <wp:wrapNone/>
                <wp:docPr id="916" name="Graphic 9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6" name="Graphic 916"/>
                      <wps:cNvSpPr/>
                      <wps:spPr>
                        <a:xfrm>
                          <a:off x="0" y="0"/>
                          <a:ext cx="785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5495" h="0">
                              <a:moveTo>
                                <a:pt x="0" y="0"/>
                              </a:moveTo>
                              <a:lnTo>
                                <a:pt x="785478" y="0"/>
                              </a:lnTo>
                            </a:path>
                          </a:pathLst>
                        </a:custGeom>
                        <a:ln w="12714">
                          <a:solidFill>
                            <a:srgbClr val="16161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49664" from="87.959152pt,29.845324pt" to="149.807855pt,29.845324pt" stroked="true" strokeweight="1.001140pt" strokecolor="#161618">
                <v:stroke dashstyle="solid"/>
                <w10:wrap type="none"/>
              </v:line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50176">
                <wp:simplePos x="0" y="0"/>
                <wp:positionH relativeFrom="page">
                  <wp:posOffset>4743946</wp:posOffset>
                </wp:positionH>
                <wp:positionV relativeFrom="paragraph">
                  <wp:posOffset>379035</wp:posOffset>
                </wp:positionV>
                <wp:extent cx="767715" cy="1270"/>
                <wp:effectExtent l="0" t="0" r="0" b="0"/>
                <wp:wrapNone/>
                <wp:docPr id="917" name="Graphic 9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7" name="Graphic 917"/>
                      <wps:cNvSpPr/>
                      <wps:spPr>
                        <a:xfrm>
                          <a:off x="0" y="0"/>
                          <a:ext cx="767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7715" h="0">
                              <a:moveTo>
                                <a:pt x="0" y="0"/>
                              </a:moveTo>
                              <a:lnTo>
                                <a:pt x="767167" y="0"/>
                              </a:lnTo>
                            </a:path>
                          </a:pathLst>
                        </a:custGeom>
                        <a:ln w="12714">
                          <a:solidFill>
                            <a:srgbClr val="16161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50176" from="373.539063pt,29.845324pt" to="433.945943pt,29.845324pt" stroked="true" strokeweight="1.001140pt" strokecolor="#161618">
                <v:stroke dashstyle="solid"/>
                <w10:wrap type="none"/>
              </v:line>
            </w:pict>
          </mc:Fallback>
        </mc:AlternateContent>
      </w:r>
      <w:r>
        <w:rPr>
          <w:color w:val="161618"/>
          <w:sz w:val="21"/>
        </w:rPr>
        <w:t>Few international</w:t>
      </w:r>
      <w:r>
        <w:rPr>
          <w:color w:val="161618"/>
          <w:spacing w:val="40"/>
          <w:sz w:val="21"/>
        </w:rPr>
        <w:t> </w:t>
      </w:r>
      <w:r>
        <w:rPr>
          <w:color w:val="262628"/>
          <w:sz w:val="21"/>
        </w:rPr>
        <w:t>product standards define </w:t>
      </w:r>
      <w:r>
        <w:rPr>
          <w:color w:val="161618"/>
          <w:sz w:val="21"/>
        </w:rPr>
        <w:t>the </w:t>
      </w:r>
      <w:r>
        <w:rPr>
          <w:color w:val="262628"/>
          <w:sz w:val="21"/>
        </w:rPr>
        <w:t>generally acknowledged</w:t>
      </w:r>
      <w:r>
        <w:rPr>
          <w:color w:val="262628"/>
          <w:spacing w:val="40"/>
          <w:sz w:val="21"/>
        </w:rPr>
        <w:t> </w:t>
      </w:r>
      <w:r>
        <w:rPr>
          <w:i/>
          <w:color w:val="262628"/>
          <w:sz w:val="20"/>
        </w:rPr>
        <w:t>state </w:t>
      </w:r>
      <w:r>
        <w:rPr>
          <w:i/>
          <w:color w:val="161618"/>
          <w:sz w:val="20"/>
        </w:rPr>
        <w:t>of the </w:t>
      </w:r>
      <w:r>
        <w:rPr>
          <w:i/>
          <w:color w:val="262628"/>
          <w:sz w:val="20"/>
        </w:rPr>
        <w:t>art </w:t>
      </w:r>
      <w:r>
        <w:rPr>
          <w:color w:val="262628"/>
          <w:sz w:val="21"/>
        </w:rPr>
        <w:t>for </w:t>
      </w:r>
      <w:r>
        <w:rPr>
          <w:i/>
          <w:color w:val="161618"/>
          <w:sz w:val="20"/>
        </w:rPr>
        <w:t>!VD medical</w:t>
      </w:r>
      <w:r>
        <w:rPr>
          <w:i/>
          <w:color w:val="161618"/>
          <w:sz w:val="20"/>
        </w:rPr>
        <w:t> devices.</w:t>
      </w:r>
      <w:r>
        <w:rPr>
          <w:i/>
          <w:color w:val="161618"/>
          <w:spacing w:val="-4"/>
          <w:sz w:val="20"/>
        </w:rPr>
        <w:t> </w:t>
      </w:r>
      <w:r>
        <w:rPr>
          <w:color w:val="1C4295"/>
          <w:sz w:val="21"/>
        </w:rPr>
        <w:t>ISO 1519</w:t>
      </w:r>
      <w:r>
        <w:rPr>
          <w:color w:val="1D2F56"/>
          <w:sz w:val="21"/>
        </w:rPr>
        <w:t>7L</w:t>
      </w:r>
      <w:r>
        <w:rPr>
          <w:color w:val="2B56A1"/>
          <w:sz w:val="21"/>
        </w:rPr>
        <w:t>Z.8.</w:t>
      </w:r>
      <w:r>
        <w:rPr>
          <w:color w:val="161618"/>
          <w:sz w:val="21"/>
        </w:rPr>
        <w:t>]</w:t>
      </w:r>
      <w:r>
        <w:rPr>
          <w:color w:val="161618"/>
          <w:spacing w:val="-1"/>
          <w:sz w:val="21"/>
        </w:rPr>
        <w:t> </w:t>
      </w:r>
      <w:r>
        <w:rPr>
          <w:color w:val="161618"/>
          <w:sz w:val="21"/>
        </w:rPr>
        <w:t>(self-monitoring devices </w:t>
      </w:r>
      <w:r>
        <w:rPr>
          <w:color w:val="262628"/>
          <w:sz w:val="21"/>
        </w:rPr>
        <w:t>for </w:t>
      </w:r>
      <w:r>
        <w:rPr>
          <w:color w:val="161618"/>
          <w:sz w:val="21"/>
        </w:rPr>
        <w:t>blood </w:t>
      </w:r>
      <w:r>
        <w:rPr>
          <w:color w:val="262628"/>
          <w:sz w:val="21"/>
        </w:rPr>
        <w:t>glucose) and </w:t>
      </w:r>
      <w:r>
        <w:rPr>
          <w:color w:val="1C4295"/>
          <w:sz w:val="21"/>
        </w:rPr>
        <w:t>ISO 17593</w:t>
      </w:r>
      <w:r>
        <w:rPr>
          <w:color w:val="161618"/>
          <w:sz w:val="21"/>
        </w:rPr>
        <w:t>[</w:t>
      </w:r>
      <w:r>
        <w:rPr>
          <w:color w:val="2B56A1"/>
          <w:sz w:val="21"/>
        </w:rPr>
        <w:t>.3.2.</w:t>
      </w:r>
      <w:r>
        <w:rPr>
          <w:color w:val="161618"/>
          <w:sz w:val="21"/>
        </w:rPr>
        <w:t>]</w:t>
      </w:r>
      <w:r>
        <w:rPr>
          <w:color w:val="161618"/>
          <w:spacing w:val="-4"/>
          <w:sz w:val="21"/>
        </w:rPr>
        <w:t> </w:t>
      </w:r>
      <w:r>
        <w:rPr>
          <w:color w:val="161618"/>
          <w:sz w:val="21"/>
        </w:rPr>
        <w:t>(self-monitoring devices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for </w:t>
      </w:r>
      <w:r>
        <w:rPr>
          <w:color w:val="262628"/>
          <w:sz w:val="21"/>
        </w:rPr>
        <w:t>oral</w:t>
      </w:r>
      <w:r>
        <w:rPr>
          <w:color w:val="262628"/>
          <w:spacing w:val="40"/>
          <w:sz w:val="21"/>
        </w:rPr>
        <w:t> </w:t>
      </w:r>
      <w:r>
        <w:rPr>
          <w:color w:val="262628"/>
          <w:sz w:val="21"/>
        </w:rPr>
        <w:t>anticoagulant</w:t>
      </w:r>
      <w:r>
        <w:rPr>
          <w:color w:val="262628"/>
          <w:spacing w:val="40"/>
          <w:sz w:val="21"/>
        </w:rPr>
        <w:t> </w:t>
      </w:r>
      <w:r>
        <w:rPr>
          <w:color w:val="161618"/>
          <w:sz w:val="21"/>
        </w:rPr>
        <w:t>therapy)</w:t>
      </w:r>
      <w:r>
        <w:rPr>
          <w:color w:val="161618"/>
          <w:spacing w:val="40"/>
          <w:sz w:val="21"/>
        </w:rPr>
        <w:t> </w:t>
      </w:r>
      <w:r>
        <w:rPr>
          <w:color w:val="262628"/>
          <w:sz w:val="21"/>
        </w:rPr>
        <w:t>are</w:t>
      </w:r>
      <w:r>
        <w:rPr>
          <w:color w:val="262628"/>
          <w:spacing w:val="40"/>
          <w:sz w:val="21"/>
        </w:rPr>
        <w:t> </w:t>
      </w:r>
      <w:r>
        <w:rPr>
          <w:color w:val="262628"/>
          <w:sz w:val="21"/>
        </w:rPr>
        <w:t>examples.</w:t>
      </w:r>
      <w:r>
        <w:rPr>
          <w:color w:val="262628"/>
          <w:spacing w:val="40"/>
          <w:sz w:val="21"/>
        </w:rPr>
        <w:t> </w:t>
      </w:r>
      <w:r>
        <w:rPr>
          <w:color w:val="161618"/>
          <w:sz w:val="21"/>
        </w:rPr>
        <w:t>However,</w:t>
      </w:r>
      <w:r>
        <w:rPr>
          <w:color w:val="161618"/>
          <w:spacing w:val="40"/>
          <w:sz w:val="21"/>
        </w:rPr>
        <w:t> </w:t>
      </w:r>
      <w:r>
        <w:rPr>
          <w:i/>
          <w:color w:val="262628"/>
          <w:sz w:val="20"/>
        </w:rPr>
        <w:t>some </w:t>
      </w:r>
      <w:r>
        <w:rPr>
          <w:color w:val="161618"/>
          <w:sz w:val="21"/>
        </w:rPr>
        <w:t>international</w:t>
      </w:r>
      <w:r>
        <w:rPr>
          <w:color w:val="161618"/>
          <w:spacing w:val="40"/>
          <w:sz w:val="21"/>
        </w:rPr>
        <w:t> </w:t>
      </w:r>
      <w:r>
        <w:rPr>
          <w:color w:val="262628"/>
          <w:sz w:val="21"/>
        </w:rPr>
        <w:t>standards</w:t>
      </w:r>
      <w:r>
        <w:rPr>
          <w:color w:val="262628"/>
          <w:spacing w:val="40"/>
          <w:sz w:val="21"/>
        </w:rPr>
        <w:t> </w:t>
      </w:r>
      <w:r>
        <w:rPr>
          <w:color w:val="262628"/>
          <w:sz w:val="21"/>
        </w:rPr>
        <w:t>for </w:t>
      </w:r>
      <w:r>
        <w:rPr>
          <w:i/>
          <w:color w:val="161618"/>
          <w:sz w:val="20"/>
        </w:rPr>
        <w:t>!VD</w:t>
      </w:r>
      <w:r>
        <w:rPr>
          <w:i/>
          <w:color w:val="161618"/>
          <w:sz w:val="20"/>
        </w:rPr>
        <w:t> medical</w:t>
      </w:r>
      <w:r>
        <w:rPr>
          <w:i/>
          <w:color w:val="161618"/>
          <w:spacing w:val="79"/>
          <w:sz w:val="20"/>
        </w:rPr>
        <w:t> </w:t>
      </w:r>
      <w:r>
        <w:rPr>
          <w:i/>
          <w:color w:val="161618"/>
          <w:sz w:val="20"/>
        </w:rPr>
        <w:t>devices</w:t>
      </w:r>
      <w:r>
        <w:rPr>
          <w:i/>
          <w:color w:val="161618"/>
          <w:spacing w:val="40"/>
          <w:sz w:val="20"/>
        </w:rPr>
        <w:t> </w:t>
      </w:r>
      <w:r>
        <w:rPr>
          <w:color w:val="262628"/>
          <w:sz w:val="21"/>
        </w:rPr>
        <w:t>address</w:t>
      </w:r>
      <w:r>
        <w:rPr>
          <w:color w:val="262628"/>
          <w:spacing w:val="40"/>
          <w:sz w:val="21"/>
        </w:rPr>
        <w:t> </w:t>
      </w:r>
      <w:r>
        <w:rPr>
          <w:color w:val="161618"/>
          <w:sz w:val="21"/>
        </w:rPr>
        <w:t>certain</w:t>
      </w:r>
      <w:r>
        <w:rPr>
          <w:color w:val="161618"/>
          <w:spacing w:val="40"/>
          <w:sz w:val="21"/>
        </w:rPr>
        <w:t> </w:t>
      </w:r>
      <w:r>
        <w:rPr>
          <w:color w:val="262628"/>
          <w:sz w:val="21"/>
        </w:rPr>
        <w:t>aspects</w:t>
      </w:r>
      <w:r>
        <w:rPr>
          <w:color w:val="262628"/>
          <w:spacing w:val="40"/>
          <w:sz w:val="21"/>
        </w:rPr>
        <w:t> </w:t>
      </w:r>
      <w:r>
        <w:rPr>
          <w:color w:val="161618"/>
          <w:sz w:val="21"/>
        </w:rPr>
        <w:t>of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inherent</w:t>
      </w:r>
      <w:r>
        <w:rPr>
          <w:color w:val="161618"/>
          <w:spacing w:val="40"/>
          <w:sz w:val="21"/>
        </w:rPr>
        <w:t> </w:t>
      </w:r>
      <w:r>
        <w:rPr>
          <w:i/>
          <w:color w:val="161618"/>
          <w:sz w:val="20"/>
        </w:rPr>
        <w:t>safety,</w:t>
      </w:r>
      <w:r>
        <w:rPr>
          <w:i/>
          <w:color w:val="161618"/>
          <w:spacing w:val="35"/>
          <w:sz w:val="20"/>
        </w:rPr>
        <w:t> </w:t>
      </w:r>
      <w:r>
        <w:rPr>
          <w:color w:val="161618"/>
          <w:sz w:val="21"/>
        </w:rPr>
        <w:t>which</w:t>
      </w:r>
      <w:r>
        <w:rPr>
          <w:color w:val="161618"/>
          <w:spacing w:val="77"/>
          <w:sz w:val="21"/>
        </w:rPr>
        <w:t> </w:t>
      </w:r>
      <w:r>
        <w:rPr>
          <w:color w:val="262628"/>
          <w:sz w:val="21"/>
        </w:rPr>
        <w:t>can</w:t>
      </w:r>
      <w:r>
        <w:rPr>
          <w:color w:val="262628"/>
          <w:spacing w:val="40"/>
          <w:sz w:val="21"/>
        </w:rPr>
        <w:t> </w:t>
      </w:r>
      <w:r>
        <w:rPr>
          <w:color w:val="161618"/>
          <w:sz w:val="21"/>
        </w:rPr>
        <w:t>provide</w:t>
      </w:r>
      <w:r>
        <w:rPr>
          <w:color w:val="161618"/>
          <w:spacing w:val="40"/>
          <w:sz w:val="21"/>
        </w:rPr>
        <w:t> </w:t>
      </w:r>
      <w:r>
        <w:rPr>
          <w:color w:val="262628"/>
          <w:sz w:val="21"/>
        </w:rPr>
        <w:t>evidence</w:t>
      </w:r>
      <w:r>
        <w:rPr>
          <w:color w:val="262628"/>
          <w:spacing w:val="40"/>
          <w:sz w:val="21"/>
        </w:rPr>
        <w:t> </w:t>
      </w:r>
      <w:r>
        <w:rPr>
          <w:color w:val="161618"/>
          <w:sz w:val="21"/>
        </w:rPr>
        <w:t>that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the</w:t>
      </w:r>
      <w:r>
        <w:rPr>
          <w:color w:val="161618"/>
          <w:spacing w:val="40"/>
          <w:sz w:val="21"/>
        </w:rPr>
        <w:t> </w:t>
      </w:r>
      <w:r>
        <w:rPr>
          <w:i/>
          <w:color w:val="161618"/>
          <w:sz w:val="20"/>
        </w:rPr>
        <w:t>risks</w:t>
      </w:r>
      <w:r>
        <w:rPr>
          <w:i/>
          <w:color w:val="161618"/>
          <w:sz w:val="20"/>
        </w:rPr>
        <w:t> </w:t>
      </w:r>
      <w:r>
        <w:rPr>
          <w:color w:val="161618"/>
          <w:sz w:val="21"/>
        </w:rPr>
        <w:t>from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specific</w:t>
      </w:r>
      <w:r>
        <w:rPr>
          <w:color w:val="161618"/>
          <w:spacing w:val="40"/>
          <w:sz w:val="21"/>
        </w:rPr>
        <w:t> </w:t>
      </w:r>
      <w:r>
        <w:rPr>
          <w:i/>
          <w:color w:val="161618"/>
          <w:sz w:val="20"/>
        </w:rPr>
        <w:t>hazardous</w:t>
      </w:r>
      <w:r>
        <w:rPr>
          <w:i/>
          <w:color w:val="161618"/>
          <w:spacing w:val="40"/>
          <w:sz w:val="20"/>
        </w:rPr>
        <w:t> </w:t>
      </w:r>
      <w:r>
        <w:rPr>
          <w:i/>
          <w:color w:val="262628"/>
          <w:sz w:val="20"/>
        </w:rPr>
        <w:t>situations</w:t>
      </w:r>
      <w:r>
        <w:rPr>
          <w:i/>
          <w:color w:val="262628"/>
          <w:spacing w:val="40"/>
          <w:sz w:val="20"/>
        </w:rPr>
        <w:t> </w:t>
      </w:r>
      <w:r>
        <w:rPr>
          <w:color w:val="161618"/>
          <w:sz w:val="21"/>
        </w:rPr>
        <w:t>have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been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reduced</w:t>
      </w:r>
      <w:r>
        <w:rPr>
          <w:color w:val="161618"/>
          <w:spacing w:val="40"/>
          <w:sz w:val="21"/>
        </w:rPr>
        <w:t> </w:t>
      </w:r>
      <w:r>
        <w:rPr>
          <w:color w:val="262628"/>
          <w:sz w:val="21"/>
        </w:rPr>
        <w:t>to</w:t>
      </w:r>
      <w:r>
        <w:rPr>
          <w:color w:val="262628"/>
          <w:spacing w:val="29"/>
          <w:sz w:val="21"/>
        </w:rPr>
        <w:t> </w:t>
      </w:r>
      <w:r>
        <w:rPr>
          <w:color w:val="161618"/>
          <w:sz w:val="21"/>
        </w:rPr>
        <w:t>the</w:t>
      </w:r>
      <w:r>
        <w:rPr>
          <w:color w:val="161618"/>
          <w:spacing w:val="40"/>
          <w:sz w:val="21"/>
        </w:rPr>
        <w:t> </w:t>
      </w:r>
      <w:r>
        <w:rPr>
          <w:i/>
          <w:color w:val="262628"/>
          <w:sz w:val="20"/>
        </w:rPr>
        <w:t>state</w:t>
      </w:r>
      <w:r>
        <w:rPr>
          <w:i/>
          <w:color w:val="262628"/>
          <w:spacing w:val="40"/>
          <w:sz w:val="20"/>
        </w:rPr>
        <w:t> </w:t>
      </w:r>
      <w:r>
        <w:rPr>
          <w:i/>
          <w:color w:val="262628"/>
          <w:sz w:val="20"/>
        </w:rPr>
        <w:t>of</w:t>
      </w:r>
      <w:r>
        <w:rPr>
          <w:i/>
          <w:color w:val="262628"/>
          <w:spacing w:val="40"/>
          <w:sz w:val="20"/>
        </w:rPr>
        <w:t> </w:t>
      </w:r>
      <w:r>
        <w:rPr>
          <w:i/>
          <w:color w:val="262628"/>
          <w:sz w:val="20"/>
        </w:rPr>
        <w:t>the</w:t>
      </w:r>
      <w:r>
        <w:rPr>
          <w:i/>
          <w:color w:val="262628"/>
          <w:spacing w:val="38"/>
          <w:sz w:val="20"/>
        </w:rPr>
        <w:t> </w:t>
      </w:r>
      <w:r>
        <w:rPr>
          <w:i/>
          <w:color w:val="161618"/>
          <w:sz w:val="20"/>
        </w:rPr>
        <w:t>art.</w:t>
      </w:r>
    </w:p>
    <w:p>
      <w:pPr>
        <w:pStyle w:val="BodyText"/>
        <w:spacing w:line="232" w:lineRule="auto" w:before="170"/>
        <w:ind w:left="142" w:right="53" w:firstLine="8"/>
        <w:jc w:val="both"/>
        <w:rPr>
          <w:i/>
          <w:sz w:val="20"/>
        </w:rPr>
      </w:pPr>
      <w:r>
        <w:rPr>
          <w:color w:val="161618"/>
          <w:w w:val="105"/>
        </w:rPr>
        <w:t>For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example, </w:t>
      </w:r>
      <w:r>
        <w:rPr>
          <w:color w:val="1C4295"/>
          <w:w w:val="105"/>
          <w:u w:val="thick" w:color="161618"/>
        </w:rPr>
        <w:t>ISO</w:t>
      </w:r>
      <w:r>
        <w:rPr>
          <w:color w:val="1C4295"/>
          <w:w w:val="105"/>
          <w:u w:val="thick" w:color="161618"/>
        </w:rPr>
        <w:t> 17511</w:t>
      </w:r>
      <w:r>
        <w:rPr>
          <w:color w:val="161618"/>
          <w:w w:val="105"/>
          <w:u w:val="thick" w:color="161618"/>
        </w:rPr>
        <w:t>[</w:t>
      </w:r>
      <w:r>
        <w:rPr>
          <w:color w:val="2B56A1"/>
          <w:w w:val="105"/>
          <w:u w:val="thick" w:color="161618"/>
        </w:rPr>
        <w:t>3.l</w:t>
      </w:r>
      <w:r>
        <w:rPr>
          <w:color w:val="161618"/>
          <w:w w:val="105"/>
          <w:u w:val="none"/>
        </w:rPr>
        <w:t>]</w:t>
      </w:r>
      <w:r>
        <w:rPr>
          <w:color w:val="161618"/>
          <w:w w:val="105"/>
          <w:u w:val="none"/>
        </w:rPr>
        <w:t> </w:t>
      </w:r>
      <w:r>
        <w:rPr>
          <w:color w:val="262628"/>
          <w:w w:val="105"/>
          <w:u w:val="none"/>
        </w:rPr>
        <w:t>defines a</w:t>
      </w:r>
      <w:r>
        <w:rPr>
          <w:color w:val="262628"/>
          <w:w w:val="105"/>
          <w:u w:val="none"/>
        </w:rPr>
        <w:t> </w:t>
      </w:r>
      <w:r>
        <w:rPr>
          <w:i/>
          <w:color w:val="262628"/>
          <w:w w:val="105"/>
          <w:sz w:val="20"/>
          <w:u w:val="none"/>
        </w:rPr>
        <w:t>process </w:t>
      </w:r>
      <w:r>
        <w:rPr>
          <w:color w:val="262628"/>
          <w:w w:val="105"/>
          <w:u w:val="none"/>
        </w:rPr>
        <w:t>for</w:t>
      </w:r>
      <w:r>
        <w:rPr>
          <w:color w:val="262628"/>
          <w:w w:val="105"/>
          <w:u w:val="none"/>
        </w:rPr>
        <w:t> </w:t>
      </w:r>
      <w:r>
        <w:rPr>
          <w:color w:val="161618"/>
          <w:w w:val="105"/>
          <w:u w:val="none"/>
        </w:rPr>
        <w:t>establishing</w:t>
      </w:r>
      <w:r>
        <w:rPr>
          <w:color w:val="161618"/>
          <w:w w:val="105"/>
          <w:u w:val="none"/>
        </w:rPr>
        <w:t> the</w:t>
      </w:r>
      <w:r>
        <w:rPr>
          <w:color w:val="161618"/>
          <w:w w:val="105"/>
          <w:u w:val="none"/>
        </w:rPr>
        <w:t> metrological</w:t>
      </w:r>
      <w:r>
        <w:rPr>
          <w:color w:val="161618"/>
          <w:w w:val="105"/>
          <w:u w:val="none"/>
        </w:rPr>
        <w:t> </w:t>
      </w:r>
      <w:r>
        <w:rPr>
          <w:color w:val="262628"/>
          <w:w w:val="105"/>
          <w:u w:val="none"/>
        </w:rPr>
        <w:t>traceability</w:t>
      </w:r>
      <w:r>
        <w:rPr>
          <w:color w:val="262628"/>
          <w:w w:val="105"/>
          <w:u w:val="none"/>
        </w:rPr>
        <w:t> of</w:t>
      </w:r>
      <w:r>
        <w:rPr>
          <w:color w:val="262628"/>
          <w:w w:val="105"/>
          <w:u w:val="none"/>
        </w:rPr>
        <w:t> </w:t>
      </w:r>
      <w:r>
        <w:rPr>
          <w:color w:val="161618"/>
          <w:w w:val="105"/>
          <w:u w:val="none"/>
        </w:rPr>
        <w:t>IVD </w:t>
      </w:r>
      <w:r>
        <w:rPr>
          <w:color w:val="262628"/>
          <w:w w:val="105"/>
          <w:u w:val="none"/>
        </w:rPr>
        <w:t>calibrator</w:t>
      </w:r>
      <w:r>
        <w:rPr>
          <w:color w:val="262628"/>
          <w:w w:val="105"/>
          <w:u w:val="none"/>
        </w:rPr>
        <w:t> </w:t>
      </w:r>
      <w:r>
        <w:rPr>
          <w:color w:val="161618"/>
          <w:w w:val="105"/>
          <w:u w:val="none"/>
        </w:rPr>
        <w:t>values</w:t>
      </w:r>
      <w:r>
        <w:rPr>
          <w:color w:val="161618"/>
          <w:w w:val="105"/>
          <w:u w:val="none"/>
        </w:rPr>
        <w:t> to</w:t>
      </w:r>
      <w:r>
        <w:rPr>
          <w:color w:val="161618"/>
          <w:w w:val="105"/>
          <w:u w:val="none"/>
        </w:rPr>
        <w:t> higher</w:t>
      </w:r>
      <w:r>
        <w:rPr>
          <w:color w:val="161618"/>
          <w:w w:val="105"/>
          <w:u w:val="none"/>
        </w:rPr>
        <w:t> </w:t>
      </w:r>
      <w:r>
        <w:rPr>
          <w:color w:val="262628"/>
          <w:w w:val="105"/>
          <w:u w:val="none"/>
        </w:rPr>
        <w:t>order</w:t>
      </w:r>
      <w:r>
        <w:rPr>
          <w:color w:val="262628"/>
          <w:w w:val="105"/>
          <w:u w:val="none"/>
        </w:rPr>
        <w:t> reference</w:t>
      </w:r>
      <w:r>
        <w:rPr>
          <w:color w:val="262628"/>
          <w:w w:val="105"/>
          <w:u w:val="none"/>
        </w:rPr>
        <w:t> </w:t>
      </w:r>
      <w:r>
        <w:rPr>
          <w:color w:val="161618"/>
          <w:w w:val="105"/>
          <w:u w:val="none"/>
        </w:rPr>
        <w:t>materials</w:t>
      </w:r>
      <w:r>
        <w:rPr>
          <w:color w:val="161618"/>
          <w:w w:val="105"/>
          <w:u w:val="none"/>
        </w:rPr>
        <w:t> that define</w:t>
      </w:r>
      <w:r>
        <w:rPr>
          <w:color w:val="161618"/>
          <w:w w:val="105"/>
          <w:u w:val="none"/>
        </w:rPr>
        <w:t> the </w:t>
      </w:r>
      <w:r>
        <w:rPr>
          <w:i/>
          <w:color w:val="262628"/>
          <w:w w:val="105"/>
          <w:sz w:val="20"/>
          <w:u w:val="none"/>
        </w:rPr>
        <w:t>state</w:t>
      </w:r>
      <w:r>
        <w:rPr>
          <w:i/>
          <w:color w:val="262628"/>
          <w:w w:val="105"/>
          <w:sz w:val="20"/>
          <w:u w:val="none"/>
        </w:rPr>
        <w:t> of</w:t>
      </w:r>
      <w:r>
        <w:rPr>
          <w:i/>
          <w:color w:val="262628"/>
          <w:w w:val="105"/>
          <w:sz w:val="20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the</w:t>
      </w:r>
      <w:r>
        <w:rPr>
          <w:i/>
          <w:color w:val="161618"/>
          <w:w w:val="105"/>
          <w:sz w:val="20"/>
          <w:u w:val="none"/>
        </w:rPr>
        <w:t> </w:t>
      </w:r>
      <w:r>
        <w:rPr>
          <w:i/>
          <w:color w:val="262628"/>
          <w:w w:val="105"/>
          <w:sz w:val="20"/>
          <w:u w:val="none"/>
        </w:rPr>
        <w:t>art</w:t>
      </w:r>
      <w:r>
        <w:rPr>
          <w:i/>
          <w:color w:val="262628"/>
          <w:w w:val="105"/>
          <w:sz w:val="20"/>
          <w:u w:val="none"/>
        </w:rPr>
        <w:t> </w:t>
      </w:r>
      <w:r>
        <w:rPr>
          <w:color w:val="161618"/>
          <w:w w:val="105"/>
          <w:u w:val="none"/>
        </w:rPr>
        <w:t>for</w:t>
      </w:r>
      <w:r>
        <w:rPr>
          <w:color w:val="161618"/>
          <w:w w:val="105"/>
          <w:u w:val="none"/>
        </w:rPr>
        <w:t> </w:t>
      </w:r>
      <w:r>
        <w:rPr>
          <w:color w:val="262628"/>
          <w:w w:val="105"/>
          <w:u w:val="none"/>
        </w:rPr>
        <w:t>accuracy of </w:t>
      </w:r>
      <w:r>
        <w:rPr>
          <w:color w:val="161618"/>
          <w:w w:val="105"/>
          <w:u w:val="none"/>
        </w:rPr>
        <w:t>patients' </w:t>
      </w:r>
      <w:r>
        <w:rPr>
          <w:color w:val="262628"/>
          <w:w w:val="105"/>
          <w:u w:val="none"/>
        </w:rPr>
        <w:t>results.</w:t>
      </w:r>
      <w:r>
        <w:rPr>
          <w:color w:val="262628"/>
          <w:spacing w:val="-2"/>
          <w:w w:val="105"/>
          <w:u w:val="none"/>
        </w:rPr>
        <w:t> </w:t>
      </w:r>
      <w:r>
        <w:rPr>
          <w:color w:val="161618"/>
          <w:w w:val="105"/>
          <w:u w:val="none"/>
        </w:rPr>
        <w:t>The Joint Committee </w:t>
      </w:r>
      <w:r>
        <w:rPr>
          <w:color w:val="262628"/>
          <w:w w:val="105"/>
          <w:u w:val="none"/>
        </w:rPr>
        <w:t>for </w:t>
      </w:r>
      <w:r>
        <w:rPr>
          <w:color w:val="161618"/>
          <w:w w:val="105"/>
          <w:u w:val="none"/>
        </w:rPr>
        <w:t>Traceability in Laboratory Medicine</w:t>
      </w:r>
      <w:r>
        <w:rPr>
          <w:color w:val="161618"/>
          <w:w w:val="105"/>
          <w:u w:val="none"/>
        </w:rPr>
        <w:t> (JCTLM)</w:t>
      </w:r>
      <w:r>
        <w:rPr>
          <w:color w:val="161618"/>
          <w:w w:val="105"/>
          <w:u w:val="none"/>
        </w:rPr>
        <w:t> maintains the IVD</w:t>
      </w:r>
      <w:r>
        <w:rPr>
          <w:color w:val="161618"/>
          <w:spacing w:val="40"/>
          <w:w w:val="105"/>
          <w:u w:val="none"/>
        </w:rPr>
        <w:t> </w:t>
      </w:r>
      <w:r>
        <w:rPr>
          <w:color w:val="161618"/>
          <w:w w:val="105"/>
          <w:u w:val="none"/>
        </w:rPr>
        <w:t>Reference</w:t>
      </w:r>
      <w:r>
        <w:rPr>
          <w:color w:val="161618"/>
          <w:spacing w:val="40"/>
          <w:w w:val="105"/>
          <w:u w:val="none"/>
        </w:rPr>
        <w:t> </w:t>
      </w:r>
      <w:r>
        <w:rPr>
          <w:color w:val="161618"/>
          <w:w w:val="105"/>
          <w:u w:val="none"/>
        </w:rPr>
        <w:t>Measurement</w:t>
      </w:r>
      <w:r>
        <w:rPr>
          <w:color w:val="161618"/>
          <w:spacing w:val="40"/>
          <w:w w:val="105"/>
          <w:u w:val="none"/>
        </w:rPr>
        <w:t> </w:t>
      </w:r>
      <w:r>
        <w:rPr>
          <w:color w:val="161618"/>
          <w:w w:val="105"/>
          <w:u w:val="none"/>
        </w:rPr>
        <w:t>Systems</w:t>
      </w:r>
      <w:r>
        <w:rPr>
          <w:color w:val="161618"/>
          <w:spacing w:val="40"/>
          <w:w w:val="105"/>
          <w:u w:val="none"/>
        </w:rPr>
        <w:t> </w:t>
      </w:r>
      <w:r>
        <w:rPr>
          <w:color w:val="161618"/>
          <w:w w:val="105"/>
          <w:u w:val="none"/>
        </w:rPr>
        <w:t>Database</w:t>
      </w:r>
      <w:r>
        <w:rPr>
          <w:color w:val="161618"/>
          <w:spacing w:val="37"/>
          <w:w w:val="105"/>
          <w:u w:val="none"/>
        </w:rPr>
        <w:t> </w:t>
      </w:r>
      <w:r>
        <w:rPr>
          <w:color w:val="161618"/>
          <w:w w:val="105"/>
          <w:u w:val="none"/>
        </w:rPr>
        <w:t>online</w:t>
      </w:r>
      <w:r>
        <w:rPr>
          <w:color w:val="161618"/>
          <w:spacing w:val="33"/>
          <w:w w:val="105"/>
          <w:u w:val="none"/>
        </w:rPr>
        <w:t> </w:t>
      </w:r>
      <w:r>
        <w:rPr>
          <w:color w:val="262628"/>
          <w:w w:val="105"/>
          <w:u w:val="none"/>
        </w:rPr>
        <w:t>at</w:t>
      </w:r>
      <w:r>
        <w:rPr>
          <w:color w:val="262628"/>
          <w:spacing w:val="33"/>
          <w:w w:val="105"/>
          <w:u w:val="none"/>
        </w:rPr>
        <w:t> </w:t>
      </w:r>
      <w:hyperlink r:id="rId278">
        <w:r>
          <w:rPr>
            <w:color w:val="2B56A1"/>
            <w:w w:val="105"/>
            <w:u w:val="thick" w:color="2B56A1"/>
          </w:rPr>
          <w:t>http:j/www.bipm.org/jctlm/</w:t>
        </w:r>
        <w:r>
          <w:rPr>
            <w:color w:val="2B56A1"/>
            <w:w w:val="105"/>
            <w:u w:val="none"/>
          </w:rPr>
          <w:t>.</w:t>
        </w:r>
      </w:hyperlink>
      <w:r>
        <w:rPr>
          <w:color w:val="2B56A1"/>
          <w:w w:val="105"/>
          <w:u w:val="none"/>
        </w:rPr>
        <w:t> </w:t>
      </w:r>
      <w:r>
        <w:rPr>
          <w:color w:val="161618"/>
          <w:w w:val="105"/>
          <w:u w:val="none"/>
        </w:rPr>
        <w:t>Conformance to</w:t>
      </w:r>
      <w:r>
        <w:rPr>
          <w:color w:val="161618"/>
          <w:w w:val="105"/>
          <w:u w:val="none"/>
        </w:rPr>
        <w:t> </w:t>
      </w:r>
      <w:r>
        <w:rPr>
          <w:color w:val="2B56A1"/>
          <w:w w:val="105"/>
          <w:u w:val="thick" w:color="161618"/>
        </w:rPr>
        <w:t>ISO</w:t>
      </w:r>
      <w:r>
        <w:rPr>
          <w:color w:val="2B56A1"/>
          <w:w w:val="105"/>
          <w:u w:val="thick" w:color="161618"/>
        </w:rPr>
        <w:t> </w:t>
      </w:r>
      <w:r>
        <w:rPr>
          <w:color w:val="1C4295"/>
          <w:w w:val="105"/>
          <w:u w:val="thick" w:color="161618"/>
        </w:rPr>
        <w:t>17511</w:t>
      </w:r>
      <w:r>
        <w:rPr>
          <w:color w:val="36497E"/>
          <w:w w:val="105"/>
          <w:u w:val="thick" w:color="161618"/>
        </w:rPr>
        <w:t>[.3.1</w:t>
      </w:r>
      <w:r>
        <w:rPr>
          <w:color w:val="161618"/>
          <w:w w:val="105"/>
          <w:u w:val="none"/>
        </w:rPr>
        <w:t>]</w:t>
      </w:r>
      <w:r>
        <w:rPr>
          <w:color w:val="161618"/>
          <w:spacing w:val="-5"/>
          <w:w w:val="105"/>
          <w:u w:val="none"/>
        </w:rPr>
        <w:t> </w:t>
      </w:r>
      <w:r>
        <w:rPr>
          <w:color w:val="161618"/>
          <w:w w:val="105"/>
          <w:u w:val="none"/>
        </w:rPr>
        <w:t>using</w:t>
      </w:r>
      <w:r>
        <w:rPr>
          <w:color w:val="161618"/>
          <w:spacing w:val="-5"/>
          <w:w w:val="105"/>
          <w:u w:val="none"/>
        </w:rPr>
        <w:t> </w:t>
      </w:r>
      <w:r>
        <w:rPr>
          <w:color w:val="262628"/>
          <w:w w:val="105"/>
          <w:u w:val="none"/>
        </w:rPr>
        <w:t>a</w:t>
      </w:r>
      <w:r>
        <w:rPr>
          <w:color w:val="262628"/>
          <w:w w:val="105"/>
          <w:u w:val="none"/>
        </w:rPr>
        <w:t> </w:t>
      </w:r>
      <w:r>
        <w:rPr>
          <w:color w:val="161618"/>
          <w:w w:val="105"/>
          <w:u w:val="none"/>
        </w:rPr>
        <w:t>JCTLM-approved</w:t>
      </w:r>
      <w:r>
        <w:rPr>
          <w:color w:val="161618"/>
          <w:w w:val="105"/>
          <w:u w:val="none"/>
        </w:rPr>
        <w:t> reference</w:t>
      </w:r>
      <w:r>
        <w:rPr>
          <w:color w:val="161618"/>
          <w:w w:val="105"/>
          <w:u w:val="none"/>
        </w:rPr>
        <w:t> measurement</w:t>
      </w:r>
      <w:r>
        <w:rPr>
          <w:color w:val="161618"/>
          <w:w w:val="105"/>
          <w:u w:val="none"/>
        </w:rPr>
        <w:t> </w:t>
      </w:r>
      <w:r>
        <w:rPr>
          <w:color w:val="262628"/>
          <w:w w:val="105"/>
          <w:u w:val="none"/>
        </w:rPr>
        <w:t>system</w:t>
      </w:r>
      <w:r>
        <w:rPr>
          <w:color w:val="262628"/>
          <w:w w:val="105"/>
          <w:u w:val="none"/>
        </w:rPr>
        <w:t> can</w:t>
      </w:r>
      <w:r>
        <w:rPr>
          <w:color w:val="262628"/>
          <w:w w:val="105"/>
          <w:u w:val="none"/>
        </w:rPr>
        <w:t> </w:t>
      </w:r>
      <w:r>
        <w:rPr>
          <w:color w:val="161618"/>
          <w:w w:val="105"/>
          <w:u w:val="none"/>
        </w:rPr>
        <w:t>provide</w:t>
      </w:r>
      <w:r>
        <w:rPr>
          <w:color w:val="161618"/>
          <w:w w:val="105"/>
          <w:u w:val="none"/>
        </w:rPr>
        <w:t> </w:t>
      </w:r>
      <w:r>
        <w:rPr>
          <w:color w:val="262628"/>
          <w:w w:val="105"/>
          <w:u w:val="none"/>
        </w:rPr>
        <w:t>evidence</w:t>
      </w:r>
      <w:r>
        <w:rPr>
          <w:color w:val="262628"/>
          <w:w w:val="105"/>
          <w:u w:val="none"/>
        </w:rPr>
        <w:t> </w:t>
      </w:r>
      <w:r>
        <w:rPr>
          <w:color w:val="161618"/>
          <w:w w:val="105"/>
          <w:u w:val="none"/>
        </w:rPr>
        <w:t>that </w:t>
      </w:r>
      <w:r>
        <w:rPr>
          <w:color w:val="262628"/>
          <w:w w:val="105"/>
          <w:u w:val="none"/>
        </w:rPr>
        <w:t>the</w:t>
      </w:r>
      <w:r>
        <w:rPr>
          <w:color w:val="262628"/>
          <w:w w:val="105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manufacturer</w:t>
      </w:r>
      <w:r>
        <w:rPr>
          <w:i/>
          <w:color w:val="161618"/>
          <w:w w:val="105"/>
          <w:sz w:val="20"/>
          <w:u w:val="none"/>
        </w:rPr>
        <w:t> </w:t>
      </w:r>
      <w:r>
        <w:rPr>
          <w:color w:val="161618"/>
          <w:w w:val="105"/>
          <w:u w:val="none"/>
        </w:rPr>
        <w:t>has </w:t>
      </w:r>
      <w:r>
        <w:rPr>
          <w:color w:val="262628"/>
          <w:w w:val="105"/>
          <w:u w:val="none"/>
        </w:rPr>
        <w:t>reduced </w:t>
      </w:r>
      <w:r>
        <w:rPr>
          <w:color w:val="161618"/>
          <w:w w:val="105"/>
          <w:u w:val="none"/>
        </w:rPr>
        <w:t>the</w:t>
      </w:r>
      <w:r>
        <w:rPr>
          <w:color w:val="161618"/>
          <w:w w:val="105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risks </w:t>
      </w:r>
      <w:r>
        <w:rPr>
          <w:color w:val="262628"/>
          <w:w w:val="105"/>
          <w:u w:val="none"/>
        </w:rPr>
        <w:t>associated</w:t>
      </w:r>
      <w:r>
        <w:rPr>
          <w:color w:val="262628"/>
          <w:w w:val="105"/>
          <w:u w:val="none"/>
        </w:rPr>
        <w:t> </w:t>
      </w:r>
      <w:r>
        <w:rPr>
          <w:color w:val="161618"/>
          <w:w w:val="105"/>
          <w:u w:val="none"/>
        </w:rPr>
        <w:t>with the accuracy of its </w:t>
      </w:r>
      <w:r>
        <w:rPr>
          <w:color w:val="262628"/>
          <w:w w:val="105"/>
          <w:u w:val="none"/>
        </w:rPr>
        <w:t>examination</w:t>
      </w:r>
      <w:r>
        <w:rPr>
          <w:color w:val="262628"/>
          <w:w w:val="105"/>
          <w:u w:val="none"/>
        </w:rPr>
        <w:t> </w:t>
      </w:r>
      <w:r>
        <w:rPr>
          <w:color w:val="161618"/>
          <w:w w:val="105"/>
          <w:u w:val="none"/>
        </w:rPr>
        <w:t>results to the </w:t>
      </w:r>
      <w:r>
        <w:rPr>
          <w:color w:val="262628"/>
          <w:w w:val="105"/>
          <w:u w:val="none"/>
        </w:rPr>
        <w:t>generally acknowledged</w:t>
      </w:r>
      <w:r>
        <w:rPr>
          <w:color w:val="262628"/>
          <w:spacing w:val="40"/>
          <w:w w:val="105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state </w:t>
      </w:r>
      <w:r>
        <w:rPr>
          <w:i/>
          <w:color w:val="262628"/>
          <w:w w:val="105"/>
          <w:sz w:val="20"/>
          <w:u w:val="none"/>
        </w:rPr>
        <w:t>of </w:t>
      </w:r>
      <w:r>
        <w:rPr>
          <w:i/>
          <w:color w:val="161618"/>
          <w:w w:val="105"/>
          <w:sz w:val="20"/>
          <w:u w:val="none"/>
        </w:rPr>
        <w:t>the</w:t>
      </w:r>
      <w:r>
        <w:rPr>
          <w:i/>
          <w:color w:val="161618"/>
          <w:spacing w:val="40"/>
          <w:w w:val="105"/>
          <w:sz w:val="20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art.</w:t>
      </w:r>
    </w:p>
    <w:p>
      <w:pPr>
        <w:pStyle w:val="BodyText"/>
        <w:spacing w:line="232" w:lineRule="auto" w:before="157"/>
        <w:ind w:left="147" w:right="38" w:firstLine="4"/>
        <w:jc w:val="both"/>
        <w:rPr>
          <w:i/>
          <w:sz w:val="20"/>
        </w:rPr>
      </w:pPr>
      <w:r>
        <w:rPr>
          <w:color w:val="161618"/>
        </w:rPr>
        <w:t>Other</w:t>
      </w:r>
      <w:r>
        <w:rPr>
          <w:color w:val="161618"/>
          <w:spacing w:val="-10"/>
        </w:rPr>
        <w:t> </w:t>
      </w:r>
      <w:r>
        <w:rPr>
          <w:color w:val="262628"/>
        </w:rPr>
        <w:t>examples </w:t>
      </w:r>
      <w:r>
        <w:rPr>
          <w:color w:val="161618"/>
        </w:rPr>
        <w:t>ofIVD </w:t>
      </w:r>
      <w:r>
        <w:rPr>
          <w:color w:val="262628"/>
        </w:rPr>
        <w:t>standards</w:t>
      </w:r>
      <w:r>
        <w:rPr>
          <w:color w:val="262628"/>
          <w:spacing w:val="-1"/>
        </w:rPr>
        <w:t> </w:t>
      </w:r>
      <w:r>
        <w:rPr>
          <w:color w:val="161618"/>
        </w:rPr>
        <w:t>with potential relevance to</w:t>
      </w:r>
      <w:r>
        <w:rPr>
          <w:color w:val="161618"/>
          <w:spacing w:val="-4"/>
        </w:rPr>
        <w:t> </w:t>
      </w:r>
      <w:r>
        <w:rPr>
          <w:i/>
          <w:color w:val="161618"/>
          <w:sz w:val="20"/>
        </w:rPr>
        <w:t>risk </w:t>
      </w:r>
      <w:r>
        <w:rPr>
          <w:i/>
          <w:color w:val="262628"/>
          <w:sz w:val="20"/>
        </w:rPr>
        <w:t>control </w:t>
      </w:r>
      <w:r>
        <w:rPr>
          <w:color w:val="161618"/>
        </w:rPr>
        <w:t>include ISO</w:t>
      </w:r>
      <w:r>
        <w:rPr>
          <w:color w:val="161618"/>
          <w:spacing w:val="-9"/>
        </w:rPr>
        <w:t> </w:t>
      </w:r>
      <w:r>
        <w:rPr>
          <w:color w:val="161618"/>
        </w:rPr>
        <w:t>17822-H</w:t>
      </w:r>
      <w:r>
        <w:rPr>
          <w:color w:val="506493"/>
        </w:rPr>
        <w:t>.3..3.</w:t>
      </w:r>
      <w:r>
        <w:rPr>
          <w:color w:val="262628"/>
        </w:rPr>
        <w:t>]</w:t>
      </w:r>
      <w:r>
        <w:rPr>
          <w:color w:val="262628"/>
          <w:spacing w:val="-14"/>
        </w:rPr>
        <w:t> </w:t>
      </w:r>
      <w:r>
        <w:rPr>
          <w:color w:val="161618"/>
        </w:rPr>
        <w:t>(nucleic </w:t>
      </w:r>
      <w:r>
        <w:rPr>
          <w:color w:val="262628"/>
        </w:rPr>
        <w:t>acid-based </w:t>
      </w:r>
      <w:r>
        <w:rPr>
          <w:color w:val="161618"/>
        </w:rPr>
        <w:t>detection </w:t>
      </w:r>
      <w:r>
        <w:rPr>
          <w:color w:val="262628"/>
        </w:rPr>
        <w:t>systems), </w:t>
      </w:r>
      <w:r>
        <w:rPr>
          <w:color w:val="1C4295"/>
          <w:u w:val="thick" w:color="262628"/>
        </w:rPr>
        <w:t>ISO </w:t>
      </w:r>
      <w:r>
        <w:rPr>
          <w:color w:val="2B56A1"/>
          <w:u w:val="thick" w:color="262628"/>
        </w:rPr>
        <w:t>20776</w:t>
      </w:r>
      <w:r>
        <w:rPr>
          <w:color w:val="161618"/>
          <w:u w:val="thick" w:color="262628"/>
        </w:rPr>
        <w:t>[</w:t>
      </w:r>
      <w:r>
        <w:rPr>
          <w:color w:val="2B56A1"/>
          <w:u w:val="thick" w:color="262628"/>
        </w:rPr>
        <w:t>3..6.</w:t>
      </w:r>
      <w:r>
        <w:rPr>
          <w:color w:val="262628"/>
          <w:u w:val="none"/>
        </w:rPr>
        <w:t>] </w:t>
      </w:r>
      <w:r>
        <w:rPr>
          <w:color w:val="161618"/>
          <w:u w:val="none"/>
        </w:rPr>
        <w:t>(antimicrobial </w:t>
      </w:r>
      <w:r>
        <w:rPr>
          <w:color w:val="262628"/>
          <w:u w:val="none"/>
        </w:rPr>
        <w:t>susceptibility), </w:t>
      </w:r>
      <w:r>
        <w:rPr>
          <w:color w:val="1C4295"/>
          <w:u w:val="thick" w:color="161618"/>
        </w:rPr>
        <w:t>ISO </w:t>
      </w:r>
      <w:r>
        <w:rPr>
          <w:color w:val="2B56A1"/>
          <w:u w:val="thick" w:color="161618"/>
        </w:rPr>
        <w:t>20916</w:t>
      </w:r>
      <w:r>
        <w:rPr>
          <w:color w:val="161618"/>
          <w:u w:val="thick" w:color="161618"/>
        </w:rPr>
        <w:t>[</w:t>
      </w:r>
      <w:r>
        <w:rPr>
          <w:color w:val="2B56A1"/>
          <w:u w:val="thick" w:color="161618"/>
        </w:rPr>
        <w:t>.3.1.</w:t>
      </w:r>
      <w:r>
        <w:rPr>
          <w:color w:val="161618"/>
          <w:u w:val="none"/>
        </w:rPr>
        <w:t>] (clinical performance </w:t>
      </w:r>
      <w:r>
        <w:rPr>
          <w:color w:val="262628"/>
          <w:u w:val="none"/>
        </w:rPr>
        <w:t>studies), </w:t>
      </w:r>
      <w:r>
        <w:rPr>
          <w:color w:val="1C4295"/>
          <w:u w:val="thick" w:color="2B56A1"/>
        </w:rPr>
        <w:t>ISO </w:t>
      </w:r>
      <w:r>
        <w:rPr>
          <w:color w:val="2B56A1"/>
          <w:u w:val="thick" w:color="2B56A1"/>
        </w:rPr>
        <w:t>23640</w:t>
      </w:r>
      <w:r>
        <w:rPr>
          <w:color w:val="2B56A1"/>
          <w:spacing w:val="-14"/>
          <w:u w:val="none"/>
        </w:rPr>
        <w:t> </w:t>
      </w:r>
      <w:r>
        <w:rPr>
          <w:rFonts w:ascii="Arial"/>
          <w:color w:val="161618"/>
          <w:sz w:val="16"/>
          <w:u w:val="none"/>
        </w:rPr>
        <w:t>[</w:t>
      </w:r>
      <w:r>
        <w:rPr>
          <w:rFonts w:ascii="Arial"/>
          <w:color w:val="2B56A1"/>
          <w:sz w:val="16"/>
          <w:u w:val="none"/>
        </w:rPr>
        <w:t>1:il</w:t>
      </w:r>
      <w:r>
        <w:rPr>
          <w:rFonts w:ascii="Arial"/>
          <w:color w:val="161618"/>
          <w:sz w:val="16"/>
          <w:u w:val="none"/>
        </w:rPr>
        <w:t>]</w:t>
      </w:r>
      <w:r>
        <w:rPr>
          <w:rFonts w:ascii="Arial"/>
          <w:color w:val="161618"/>
          <w:spacing w:val="40"/>
          <w:sz w:val="16"/>
          <w:u w:val="none"/>
        </w:rPr>
        <w:t> </w:t>
      </w:r>
      <w:r>
        <w:rPr>
          <w:color w:val="161618"/>
          <w:u w:val="none"/>
        </w:rPr>
        <w:t>(stability </w:t>
      </w:r>
      <w:r>
        <w:rPr>
          <w:color w:val="262628"/>
          <w:u w:val="none"/>
        </w:rPr>
        <w:t>of </w:t>
      </w:r>
      <w:r>
        <w:rPr>
          <w:color w:val="161618"/>
          <w:u w:val="none"/>
        </w:rPr>
        <w:t>IVD </w:t>
      </w:r>
      <w:r>
        <w:rPr>
          <w:color w:val="262628"/>
          <w:u w:val="none"/>
        </w:rPr>
        <w:t>reagents), </w:t>
      </w:r>
      <w:r>
        <w:rPr>
          <w:color w:val="2B56A1"/>
          <w:u w:val="thick" w:color="2B56A1"/>
        </w:rPr>
        <w:t>IEC 61010-2-101</w:t>
      </w:r>
      <w:r>
        <w:rPr>
          <w:color w:val="161618"/>
          <w:u w:val="none"/>
        </w:rPr>
        <w:t>[</w:t>
      </w:r>
      <w:r>
        <w:rPr>
          <w:color w:val="2B56A1"/>
          <w:u w:val="none"/>
        </w:rPr>
        <w:t>11</w:t>
      </w:r>
      <w:r>
        <w:rPr>
          <w:color w:val="161618"/>
          <w:u w:val="none"/>
        </w:rPr>
        <w:t>] </w:t>
      </w:r>
      <w:r>
        <w:rPr>
          <w:i/>
          <w:color w:val="161618"/>
          <w:sz w:val="20"/>
          <w:u w:val="none"/>
        </w:rPr>
        <w:t>(safety </w:t>
      </w:r>
      <w:r>
        <w:rPr>
          <w:color w:val="262628"/>
          <w:u w:val="none"/>
        </w:rPr>
        <w:t>of </w:t>
      </w:r>
      <w:r>
        <w:rPr>
          <w:color w:val="161618"/>
          <w:u w:val="none"/>
        </w:rPr>
        <w:t>IVD </w:t>
      </w:r>
      <w:r>
        <w:rPr>
          <w:color w:val="262628"/>
          <w:u w:val="none"/>
        </w:rPr>
        <w:t>equipment), </w:t>
      </w:r>
      <w:r>
        <w:rPr>
          <w:color w:val="1C4295"/>
          <w:u w:val="thick" w:color="161618"/>
        </w:rPr>
        <w:t>IEC </w:t>
      </w:r>
      <w:r>
        <w:rPr>
          <w:color w:val="2B56A1"/>
          <w:u w:val="thick" w:color="161618"/>
        </w:rPr>
        <w:t>61326-2-6</w:t>
      </w:r>
      <w:r>
        <w:rPr>
          <w:color w:val="161618"/>
          <w:u w:val="thick" w:color="161618"/>
        </w:rPr>
        <w:t>[</w:t>
      </w:r>
      <w:r>
        <w:rPr>
          <w:color w:val="506493"/>
          <w:u w:val="thick" w:color="161618"/>
        </w:rPr>
        <w:t>13.</w:t>
      </w:r>
      <w:r>
        <w:rPr>
          <w:color w:val="161618"/>
          <w:u w:val="none"/>
        </w:rPr>
        <w:t>] (electromagnetic </w:t>
      </w:r>
      <w:r>
        <w:rPr>
          <w:color w:val="262628"/>
          <w:u w:val="none"/>
        </w:rPr>
        <w:t>compatibility of </w:t>
      </w:r>
      <w:r>
        <w:rPr>
          <w:color w:val="161618"/>
          <w:u w:val="none"/>
        </w:rPr>
        <w:t>!VD </w:t>
      </w:r>
      <w:r>
        <w:rPr>
          <w:color w:val="262628"/>
          <w:u w:val="none"/>
        </w:rPr>
        <w:t>equipment), and </w:t>
      </w:r>
      <w:r>
        <w:rPr>
          <w:color w:val="2B56A1"/>
          <w:u w:val="thick" w:color="262628"/>
        </w:rPr>
        <w:t>IEC 80001-1</w:t>
      </w:r>
      <w:r>
        <w:rPr>
          <w:color w:val="262628"/>
          <w:u w:val="thick" w:color="262628"/>
        </w:rPr>
        <w:t>[</w:t>
      </w:r>
      <w:r>
        <w:rPr>
          <w:color w:val="2B56A1"/>
          <w:u w:val="thick" w:color="262628"/>
        </w:rPr>
        <w:t>1.9.</w:t>
      </w:r>
      <w:r>
        <w:rPr>
          <w:color w:val="262628"/>
          <w:u w:val="none"/>
        </w:rPr>
        <w:t>] </w:t>
      </w:r>
      <w:r>
        <w:rPr>
          <w:color w:val="161618"/>
          <w:u w:val="none"/>
        </w:rPr>
        <w:t>(networked </w:t>
      </w:r>
      <w:r>
        <w:rPr>
          <w:i/>
          <w:color w:val="161618"/>
          <w:sz w:val="20"/>
          <w:u w:val="none"/>
        </w:rPr>
        <w:t>medical </w:t>
      </w:r>
      <w:r>
        <w:rPr>
          <w:i/>
          <w:color w:val="262628"/>
          <w:sz w:val="20"/>
          <w:u w:val="none"/>
        </w:rPr>
        <w:t>devices).</w:t>
      </w:r>
    </w:p>
    <w:p>
      <w:pPr>
        <w:pStyle w:val="BodyText"/>
        <w:spacing w:line="230" w:lineRule="auto" w:before="177"/>
        <w:ind w:left="154" w:right="67" w:hanging="3"/>
        <w:jc w:val="both"/>
      </w:pPr>
      <w:r>
        <w:rPr>
          <w:color w:val="161618"/>
          <w:w w:val="105"/>
        </w:rPr>
        <w:t>Widely recognized performance</w:t>
      </w:r>
      <w:r>
        <w:rPr>
          <w:color w:val="161618"/>
          <w:w w:val="105"/>
        </w:rPr>
        <w:t> criteria for </w:t>
      </w:r>
      <w:r>
        <w:rPr>
          <w:color w:val="262628"/>
          <w:w w:val="105"/>
        </w:rPr>
        <w:t>certain analytes can </w:t>
      </w:r>
      <w:r>
        <w:rPr>
          <w:color w:val="161618"/>
          <w:w w:val="105"/>
        </w:rPr>
        <w:t>be</w:t>
      </w:r>
      <w:r>
        <w:rPr>
          <w:color w:val="161618"/>
          <w:spacing w:val="-2"/>
          <w:w w:val="105"/>
        </w:rPr>
        <w:t> </w:t>
      </w:r>
      <w:r>
        <w:rPr>
          <w:color w:val="161618"/>
          <w:w w:val="105"/>
        </w:rPr>
        <w:t>found in publications </w:t>
      </w:r>
      <w:r>
        <w:rPr>
          <w:color w:val="262628"/>
          <w:w w:val="105"/>
        </w:rPr>
        <w:t>of </w:t>
      </w:r>
      <w:r>
        <w:rPr>
          <w:color w:val="161618"/>
          <w:w w:val="105"/>
        </w:rPr>
        <w:t>the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World Health</w:t>
      </w:r>
      <w:r>
        <w:rPr>
          <w:color w:val="161618"/>
          <w:spacing w:val="-14"/>
          <w:w w:val="105"/>
        </w:rPr>
        <w:t> </w:t>
      </w:r>
      <w:r>
        <w:rPr>
          <w:color w:val="161618"/>
          <w:w w:val="105"/>
        </w:rPr>
        <w:t>Organization</w:t>
      </w:r>
      <w:r>
        <w:rPr>
          <w:color w:val="161618"/>
          <w:spacing w:val="7"/>
          <w:w w:val="105"/>
        </w:rPr>
        <w:t> </w:t>
      </w:r>
      <w:r>
        <w:rPr>
          <w:color w:val="161618"/>
          <w:w w:val="105"/>
        </w:rPr>
        <w:t>(WHO),</w:t>
      </w:r>
      <w:r>
        <w:rPr>
          <w:color w:val="161618"/>
          <w:spacing w:val="-14"/>
          <w:w w:val="105"/>
        </w:rPr>
        <w:t> </w:t>
      </w:r>
      <w:r>
        <w:rPr>
          <w:color w:val="262628"/>
          <w:w w:val="105"/>
        </w:rPr>
        <w:t>as</w:t>
      </w:r>
      <w:r>
        <w:rPr>
          <w:color w:val="262628"/>
          <w:spacing w:val="-14"/>
          <w:w w:val="105"/>
        </w:rPr>
        <w:t> </w:t>
      </w:r>
      <w:r>
        <w:rPr>
          <w:color w:val="161618"/>
          <w:w w:val="105"/>
        </w:rPr>
        <w:t>well</w:t>
      </w:r>
      <w:r>
        <w:rPr>
          <w:color w:val="161618"/>
          <w:spacing w:val="-14"/>
          <w:w w:val="105"/>
        </w:rPr>
        <w:t> </w:t>
      </w:r>
      <w:r>
        <w:rPr>
          <w:color w:val="161618"/>
          <w:w w:val="105"/>
        </w:rPr>
        <w:t>as publications</w:t>
      </w:r>
      <w:r>
        <w:rPr>
          <w:color w:val="161618"/>
          <w:spacing w:val="-9"/>
          <w:w w:val="105"/>
        </w:rPr>
        <w:t> </w:t>
      </w:r>
      <w:r>
        <w:rPr>
          <w:color w:val="161618"/>
          <w:w w:val="105"/>
        </w:rPr>
        <w:t>of</w:t>
      </w:r>
      <w:r>
        <w:rPr>
          <w:color w:val="161618"/>
          <w:spacing w:val="-13"/>
          <w:w w:val="105"/>
        </w:rPr>
        <w:t> </w:t>
      </w:r>
      <w:r>
        <w:rPr>
          <w:color w:val="161618"/>
          <w:w w:val="105"/>
        </w:rPr>
        <w:t>international</w:t>
      </w:r>
      <w:r>
        <w:rPr>
          <w:color w:val="161618"/>
          <w:spacing w:val="-6"/>
          <w:w w:val="105"/>
        </w:rPr>
        <w:t> </w:t>
      </w:r>
      <w:r>
        <w:rPr>
          <w:color w:val="262628"/>
          <w:w w:val="105"/>
        </w:rPr>
        <w:t>and</w:t>
      </w:r>
      <w:r>
        <w:rPr>
          <w:color w:val="262628"/>
          <w:spacing w:val="-4"/>
          <w:w w:val="105"/>
        </w:rPr>
        <w:t> </w:t>
      </w:r>
      <w:r>
        <w:rPr>
          <w:color w:val="161618"/>
          <w:w w:val="105"/>
        </w:rPr>
        <w:t>national</w:t>
      </w:r>
      <w:r>
        <w:rPr>
          <w:color w:val="161618"/>
          <w:spacing w:val="-8"/>
          <w:w w:val="105"/>
        </w:rPr>
        <w:t> </w:t>
      </w:r>
      <w:r>
        <w:rPr>
          <w:color w:val="161618"/>
          <w:w w:val="105"/>
        </w:rPr>
        <w:t>public</w:t>
      </w:r>
      <w:r>
        <w:rPr>
          <w:color w:val="161618"/>
          <w:spacing w:val="-14"/>
          <w:w w:val="105"/>
        </w:rPr>
        <w:t> </w:t>
      </w:r>
      <w:r>
        <w:rPr>
          <w:color w:val="161618"/>
          <w:w w:val="105"/>
        </w:rPr>
        <w:t>health</w:t>
      </w:r>
      <w:r>
        <w:rPr>
          <w:color w:val="161618"/>
          <w:spacing w:val="-14"/>
          <w:w w:val="105"/>
        </w:rPr>
        <w:t> </w:t>
      </w:r>
      <w:r>
        <w:rPr>
          <w:color w:val="262628"/>
          <w:w w:val="105"/>
        </w:rPr>
        <w:t>agencies, standards organizations, </w:t>
      </w:r>
      <w:r>
        <w:rPr>
          <w:color w:val="161618"/>
          <w:w w:val="105"/>
        </w:rPr>
        <w:t>professional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medical </w:t>
      </w:r>
      <w:r>
        <w:rPr>
          <w:color w:val="262628"/>
          <w:w w:val="105"/>
        </w:rPr>
        <w:t>societies and </w:t>
      </w:r>
      <w:r>
        <w:rPr>
          <w:color w:val="161618"/>
          <w:w w:val="105"/>
        </w:rPr>
        <w:t>regulatory </w:t>
      </w:r>
      <w:r>
        <w:rPr>
          <w:color w:val="262628"/>
          <w:w w:val="105"/>
        </w:rPr>
        <w:t>authorities.</w:t>
      </w:r>
    </w:p>
    <w:p>
      <w:pPr>
        <w:spacing w:line="230" w:lineRule="auto" w:before="179"/>
        <w:ind w:left="152" w:right="69" w:firstLine="1"/>
        <w:jc w:val="both"/>
        <w:rPr>
          <w:sz w:val="21"/>
        </w:rPr>
      </w:pPr>
      <w:r>
        <w:rPr>
          <w:color w:val="161618"/>
          <w:w w:val="105"/>
          <w:sz w:val="21"/>
        </w:rPr>
        <w:t>The </w:t>
      </w:r>
      <w:r>
        <w:rPr>
          <w:i/>
          <w:color w:val="161618"/>
          <w:w w:val="105"/>
          <w:sz w:val="20"/>
        </w:rPr>
        <w:t>manufacturer </w:t>
      </w:r>
      <w:r>
        <w:rPr>
          <w:color w:val="161618"/>
          <w:w w:val="105"/>
          <w:sz w:val="21"/>
        </w:rPr>
        <w:t>is responsible for justifying </w:t>
      </w:r>
      <w:r>
        <w:rPr>
          <w:color w:val="262628"/>
          <w:w w:val="105"/>
          <w:sz w:val="21"/>
        </w:rPr>
        <w:t>the extent that</w:t>
      </w:r>
      <w:r>
        <w:rPr>
          <w:color w:val="262628"/>
          <w:spacing w:val="-1"/>
          <w:w w:val="105"/>
          <w:sz w:val="21"/>
        </w:rPr>
        <w:t> </w:t>
      </w:r>
      <w:r>
        <w:rPr>
          <w:color w:val="161618"/>
          <w:w w:val="105"/>
          <w:sz w:val="21"/>
        </w:rPr>
        <w:t>such </w:t>
      </w:r>
      <w:r>
        <w:rPr>
          <w:color w:val="262628"/>
          <w:w w:val="105"/>
          <w:sz w:val="21"/>
        </w:rPr>
        <w:t>standards and </w:t>
      </w:r>
      <w:r>
        <w:rPr>
          <w:color w:val="161618"/>
          <w:w w:val="105"/>
          <w:sz w:val="21"/>
        </w:rPr>
        <w:t>performance </w:t>
      </w:r>
      <w:r>
        <w:rPr>
          <w:color w:val="262628"/>
          <w:w w:val="105"/>
          <w:sz w:val="21"/>
        </w:rPr>
        <w:t>criteria apply</w:t>
      </w:r>
      <w:r>
        <w:rPr>
          <w:color w:val="262628"/>
          <w:spacing w:val="-14"/>
          <w:w w:val="105"/>
          <w:sz w:val="21"/>
        </w:rPr>
        <w:t> </w:t>
      </w:r>
      <w:r>
        <w:rPr>
          <w:color w:val="161618"/>
          <w:w w:val="105"/>
          <w:sz w:val="21"/>
        </w:rPr>
        <w:t>to</w:t>
      </w:r>
      <w:r>
        <w:rPr>
          <w:color w:val="161618"/>
          <w:spacing w:val="-6"/>
          <w:w w:val="105"/>
          <w:sz w:val="21"/>
        </w:rPr>
        <w:t> </w:t>
      </w:r>
      <w:r>
        <w:rPr>
          <w:color w:val="262628"/>
          <w:w w:val="105"/>
          <w:sz w:val="21"/>
        </w:rPr>
        <w:t>their</w:t>
      </w:r>
      <w:r>
        <w:rPr>
          <w:color w:val="262628"/>
          <w:spacing w:val="17"/>
          <w:w w:val="105"/>
          <w:sz w:val="21"/>
        </w:rPr>
        <w:t> </w:t>
      </w:r>
      <w:r>
        <w:rPr>
          <w:color w:val="161618"/>
          <w:w w:val="105"/>
          <w:sz w:val="21"/>
        </w:rPr>
        <w:t>particular</w:t>
      </w:r>
      <w:r>
        <w:rPr>
          <w:color w:val="161618"/>
          <w:spacing w:val="-9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!VD medical </w:t>
      </w:r>
      <w:r>
        <w:rPr>
          <w:i/>
          <w:color w:val="262628"/>
          <w:w w:val="105"/>
          <w:sz w:val="20"/>
        </w:rPr>
        <w:t>device</w:t>
      </w:r>
      <w:r>
        <w:rPr>
          <w:i/>
          <w:color w:val="262628"/>
          <w:spacing w:val="-4"/>
          <w:w w:val="105"/>
          <w:sz w:val="20"/>
        </w:rPr>
        <w:t> </w:t>
      </w:r>
      <w:r>
        <w:rPr>
          <w:color w:val="262628"/>
          <w:w w:val="105"/>
          <w:sz w:val="21"/>
        </w:rPr>
        <w:t>and </w:t>
      </w:r>
      <w:r>
        <w:rPr>
          <w:color w:val="161618"/>
          <w:w w:val="105"/>
          <w:sz w:val="21"/>
        </w:rPr>
        <w:t>its </w:t>
      </w:r>
      <w:r>
        <w:rPr>
          <w:i/>
          <w:color w:val="161618"/>
          <w:w w:val="105"/>
          <w:sz w:val="20"/>
        </w:rPr>
        <w:t>intended</w:t>
      </w:r>
      <w:r>
        <w:rPr>
          <w:i/>
          <w:color w:val="161618"/>
          <w:spacing w:val="25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use,</w:t>
      </w:r>
      <w:r>
        <w:rPr>
          <w:i/>
          <w:color w:val="161618"/>
          <w:spacing w:val="-14"/>
          <w:w w:val="105"/>
          <w:sz w:val="20"/>
        </w:rPr>
        <w:t> </w:t>
      </w:r>
      <w:r>
        <w:rPr>
          <w:color w:val="262628"/>
          <w:w w:val="105"/>
          <w:sz w:val="21"/>
        </w:rPr>
        <w:t>and as</w:t>
      </w:r>
      <w:r>
        <w:rPr>
          <w:color w:val="262628"/>
          <w:spacing w:val="-3"/>
          <w:w w:val="105"/>
          <w:sz w:val="21"/>
        </w:rPr>
        <w:t> </w:t>
      </w:r>
      <w:r>
        <w:rPr>
          <w:color w:val="161618"/>
          <w:w w:val="105"/>
          <w:sz w:val="21"/>
        </w:rPr>
        <w:t>required by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2B56A1"/>
          <w:w w:val="105"/>
          <w:sz w:val="21"/>
          <w:u w:val="thick" w:color="161618"/>
        </w:rPr>
        <w:t>ISO</w:t>
      </w:r>
      <w:r>
        <w:rPr>
          <w:color w:val="2B56A1"/>
          <w:spacing w:val="-10"/>
          <w:w w:val="105"/>
          <w:sz w:val="21"/>
          <w:u w:val="thick" w:color="161618"/>
        </w:rPr>
        <w:t> </w:t>
      </w:r>
      <w:r>
        <w:rPr>
          <w:color w:val="2B56A1"/>
          <w:w w:val="105"/>
          <w:sz w:val="21"/>
          <w:u w:val="thick" w:color="161618"/>
        </w:rPr>
        <w:t>14971</w:t>
      </w:r>
      <w:r>
        <w:rPr>
          <w:color w:val="506493"/>
          <w:w w:val="105"/>
          <w:sz w:val="21"/>
          <w:u w:val="thick" w:color="161618"/>
        </w:rPr>
        <w:t>:</w:t>
      </w:r>
      <w:r>
        <w:rPr>
          <w:color w:val="2B56A1"/>
          <w:w w:val="105"/>
          <w:sz w:val="21"/>
          <w:u w:val="thick" w:color="161618"/>
        </w:rPr>
        <w:t>2019</w:t>
      </w:r>
      <w:r>
        <w:rPr>
          <w:color w:val="161618"/>
          <w:w w:val="105"/>
          <w:sz w:val="21"/>
          <w:u w:val="none"/>
        </w:rPr>
        <w:t>,</w:t>
      </w:r>
      <w:r>
        <w:rPr>
          <w:color w:val="161618"/>
          <w:spacing w:val="-14"/>
          <w:w w:val="105"/>
          <w:sz w:val="21"/>
          <w:u w:val="none"/>
        </w:rPr>
        <w:t> </w:t>
      </w:r>
      <w:r>
        <w:rPr>
          <w:color w:val="161618"/>
          <w:w w:val="105"/>
          <w:sz w:val="21"/>
          <w:u w:val="none"/>
        </w:rPr>
        <w:t>for verifying that </w:t>
      </w:r>
      <w:r>
        <w:rPr>
          <w:color w:val="262628"/>
          <w:w w:val="105"/>
          <w:sz w:val="21"/>
          <w:u w:val="none"/>
        </w:rPr>
        <w:t>all </w:t>
      </w:r>
      <w:r>
        <w:rPr>
          <w:color w:val="161618"/>
          <w:w w:val="105"/>
          <w:sz w:val="21"/>
          <w:u w:val="none"/>
        </w:rPr>
        <w:t>relevant </w:t>
      </w:r>
      <w:r>
        <w:rPr>
          <w:i/>
          <w:color w:val="161618"/>
          <w:w w:val="105"/>
          <w:sz w:val="20"/>
          <w:u w:val="none"/>
        </w:rPr>
        <w:t>hazardous </w:t>
      </w:r>
      <w:r>
        <w:rPr>
          <w:i/>
          <w:color w:val="262628"/>
          <w:w w:val="105"/>
          <w:sz w:val="20"/>
          <w:u w:val="none"/>
        </w:rPr>
        <w:t>situations </w:t>
      </w:r>
      <w:r>
        <w:rPr>
          <w:color w:val="161618"/>
          <w:w w:val="105"/>
          <w:sz w:val="21"/>
          <w:u w:val="none"/>
        </w:rPr>
        <w:t>have been </w:t>
      </w:r>
      <w:r>
        <w:rPr>
          <w:color w:val="262628"/>
          <w:w w:val="105"/>
          <w:sz w:val="21"/>
          <w:u w:val="none"/>
        </w:rPr>
        <w:t>considered.</w:t>
      </w:r>
    </w:p>
    <w:p>
      <w:pPr>
        <w:numPr>
          <w:ilvl w:val="2"/>
          <w:numId w:val="37"/>
        </w:numPr>
        <w:tabs>
          <w:tab w:pos="888" w:val="left" w:leader="none"/>
        </w:tabs>
        <w:spacing w:before="220"/>
        <w:ind w:left="888" w:right="0" w:hanging="724"/>
        <w:jc w:val="left"/>
        <w:rPr>
          <w:b/>
          <w:color w:val="161618"/>
          <w:sz w:val="24"/>
        </w:rPr>
      </w:pPr>
      <w:r>
        <w:rPr>
          <w:b/>
          <w:color w:val="161618"/>
          <w:sz w:val="24"/>
        </w:rPr>
        <w:t>User</w:t>
      </w:r>
      <w:r>
        <w:rPr>
          <w:b/>
          <w:color w:val="161618"/>
          <w:spacing w:val="-1"/>
          <w:sz w:val="24"/>
        </w:rPr>
        <w:t> </w:t>
      </w:r>
      <w:r>
        <w:rPr>
          <w:b/>
          <w:color w:val="161618"/>
          <w:sz w:val="24"/>
        </w:rPr>
        <w:t>education</w:t>
      </w:r>
      <w:r>
        <w:rPr>
          <w:b/>
          <w:color w:val="161618"/>
          <w:spacing w:val="-2"/>
          <w:sz w:val="24"/>
        </w:rPr>
        <w:t> </w:t>
      </w:r>
      <w:r>
        <w:rPr>
          <w:b/>
          <w:color w:val="161618"/>
          <w:sz w:val="24"/>
        </w:rPr>
        <w:t>and</w:t>
      </w:r>
      <w:r>
        <w:rPr>
          <w:b/>
          <w:color w:val="161618"/>
          <w:spacing w:val="-7"/>
          <w:sz w:val="24"/>
        </w:rPr>
        <w:t> </w:t>
      </w:r>
      <w:r>
        <w:rPr>
          <w:b/>
          <w:color w:val="161618"/>
          <w:spacing w:val="-2"/>
          <w:sz w:val="24"/>
        </w:rPr>
        <w:t>training</w:t>
      </w:r>
    </w:p>
    <w:p>
      <w:pPr>
        <w:pStyle w:val="BodyText"/>
        <w:spacing w:line="235" w:lineRule="auto" w:before="179"/>
        <w:ind w:left="162" w:right="66" w:firstLine="7"/>
        <w:jc w:val="both"/>
      </w:pPr>
      <w:r>
        <w:rPr>
          <w:color w:val="161618"/>
          <w:w w:val="105"/>
        </w:rPr>
        <w:t>For</w:t>
      </w:r>
      <w:r>
        <w:rPr>
          <w:color w:val="161618"/>
          <w:w w:val="105"/>
        </w:rPr>
        <w:t> complex</w:t>
      </w:r>
      <w:r>
        <w:rPr>
          <w:color w:val="161618"/>
          <w:w w:val="105"/>
        </w:rPr>
        <w:t> user</w:t>
      </w:r>
      <w:r>
        <w:rPr>
          <w:color w:val="161618"/>
          <w:w w:val="105"/>
        </w:rPr>
        <w:t> interfaces, difficult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examination</w:t>
      </w:r>
      <w:r>
        <w:rPr>
          <w:color w:val="262628"/>
          <w:w w:val="105"/>
        </w:rPr>
        <w:t> </w:t>
      </w:r>
      <w:r>
        <w:rPr>
          <w:i/>
          <w:color w:val="161618"/>
          <w:w w:val="105"/>
          <w:sz w:val="20"/>
        </w:rPr>
        <w:t>procedures,</w:t>
      </w:r>
      <w:r>
        <w:rPr>
          <w:i/>
          <w:color w:val="161618"/>
          <w:w w:val="105"/>
          <w:sz w:val="20"/>
        </w:rPr>
        <w:t> </w:t>
      </w:r>
      <w:r>
        <w:rPr>
          <w:color w:val="161618"/>
          <w:w w:val="105"/>
        </w:rPr>
        <w:t>or</w:t>
      </w:r>
      <w:r>
        <w:rPr>
          <w:color w:val="161618"/>
          <w:w w:val="105"/>
        </w:rPr>
        <w:t> critical</w:t>
      </w:r>
      <w:r>
        <w:rPr>
          <w:color w:val="161618"/>
          <w:w w:val="105"/>
        </w:rPr>
        <w:t> clinical</w:t>
      </w:r>
      <w:r>
        <w:rPr>
          <w:color w:val="161618"/>
          <w:w w:val="105"/>
        </w:rPr>
        <w:t> applications, information for</w:t>
      </w:r>
      <w:r>
        <w:rPr>
          <w:color w:val="161618"/>
          <w:spacing w:val="-4"/>
          <w:w w:val="105"/>
        </w:rPr>
        <w:t> </w:t>
      </w:r>
      <w:r>
        <w:rPr>
          <w:i/>
          <w:color w:val="262628"/>
          <w:w w:val="105"/>
          <w:sz w:val="20"/>
        </w:rPr>
        <w:t>safety</w:t>
      </w:r>
      <w:r>
        <w:rPr>
          <w:i/>
          <w:color w:val="262628"/>
          <w:spacing w:val="-2"/>
          <w:w w:val="105"/>
          <w:sz w:val="20"/>
        </w:rPr>
        <w:t> </w:t>
      </w:r>
      <w:r>
        <w:rPr>
          <w:color w:val="262628"/>
          <w:w w:val="105"/>
        </w:rPr>
        <w:t>can</w:t>
      </w:r>
      <w:r>
        <w:rPr>
          <w:color w:val="262628"/>
          <w:spacing w:val="-3"/>
          <w:w w:val="105"/>
        </w:rPr>
        <w:t> </w:t>
      </w:r>
      <w:r>
        <w:rPr>
          <w:color w:val="262628"/>
          <w:w w:val="105"/>
        </w:rPr>
        <w:t>take</w:t>
      </w:r>
      <w:r>
        <w:rPr>
          <w:color w:val="262628"/>
          <w:spacing w:val="-7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8"/>
          <w:w w:val="105"/>
        </w:rPr>
        <w:t> </w:t>
      </w:r>
      <w:r>
        <w:rPr>
          <w:color w:val="161618"/>
          <w:w w:val="105"/>
        </w:rPr>
        <w:t>form</w:t>
      </w:r>
      <w:r>
        <w:rPr>
          <w:color w:val="161618"/>
          <w:spacing w:val="-2"/>
          <w:w w:val="105"/>
        </w:rPr>
        <w:t> </w:t>
      </w:r>
      <w:r>
        <w:rPr>
          <w:color w:val="262628"/>
          <w:w w:val="105"/>
        </w:rPr>
        <w:t>of</w:t>
      </w:r>
      <w:r>
        <w:rPr>
          <w:color w:val="262628"/>
          <w:spacing w:val="-8"/>
          <w:w w:val="105"/>
        </w:rPr>
        <w:t> </w:t>
      </w:r>
      <w:r>
        <w:rPr>
          <w:color w:val="161618"/>
          <w:w w:val="105"/>
        </w:rPr>
        <w:t>training</w:t>
      </w:r>
      <w:r>
        <w:rPr>
          <w:color w:val="161618"/>
          <w:spacing w:val="-8"/>
          <w:w w:val="105"/>
        </w:rPr>
        <w:t> </w:t>
      </w:r>
      <w:r>
        <w:rPr>
          <w:color w:val="161618"/>
          <w:w w:val="105"/>
        </w:rPr>
        <w:t>and</w:t>
      </w:r>
      <w:r>
        <w:rPr>
          <w:color w:val="161618"/>
          <w:spacing w:val="-4"/>
          <w:w w:val="105"/>
        </w:rPr>
        <w:t> </w:t>
      </w:r>
      <w:r>
        <w:rPr>
          <w:color w:val="262628"/>
          <w:w w:val="105"/>
        </w:rPr>
        <w:t>education</w:t>
      </w:r>
      <w:r>
        <w:rPr>
          <w:color w:val="262628"/>
          <w:spacing w:val="19"/>
          <w:w w:val="105"/>
        </w:rPr>
        <w:t> </w:t>
      </w:r>
      <w:r>
        <w:rPr>
          <w:color w:val="161618"/>
          <w:w w:val="105"/>
        </w:rPr>
        <w:t>programs </w:t>
      </w:r>
      <w:r>
        <w:rPr>
          <w:color w:val="262628"/>
          <w:w w:val="105"/>
        </w:rPr>
        <w:t>offered </w:t>
      </w:r>
      <w:r>
        <w:rPr>
          <w:color w:val="161618"/>
          <w:w w:val="105"/>
        </w:rPr>
        <w:t>by</w:t>
      </w:r>
      <w:r>
        <w:rPr>
          <w:color w:val="161618"/>
          <w:spacing w:val="-11"/>
          <w:w w:val="105"/>
        </w:rPr>
        <w:t> </w:t>
      </w:r>
      <w:r>
        <w:rPr>
          <w:color w:val="262628"/>
          <w:w w:val="105"/>
        </w:rPr>
        <w:t>the</w:t>
      </w:r>
      <w:r>
        <w:rPr>
          <w:color w:val="262628"/>
          <w:spacing w:val="-6"/>
          <w:w w:val="105"/>
        </w:rPr>
        <w:t> </w:t>
      </w:r>
      <w:r>
        <w:rPr>
          <w:i/>
          <w:color w:val="161618"/>
          <w:w w:val="105"/>
          <w:sz w:val="20"/>
        </w:rPr>
        <w:t>manufacturer</w:t>
      </w:r>
      <w:r>
        <w:rPr>
          <w:i/>
          <w:color w:val="161618"/>
          <w:w w:val="105"/>
          <w:sz w:val="20"/>
        </w:rPr>
        <w:t> </w:t>
      </w:r>
      <w:r>
        <w:rPr>
          <w:color w:val="161618"/>
          <w:w w:val="105"/>
        </w:rPr>
        <w:t>to help</w:t>
      </w:r>
      <w:r>
        <w:rPr>
          <w:color w:val="161618"/>
          <w:spacing w:val="-3"/>
          <w:w w:val="105"/>
        </w:rPr>
        <w:t> </w:t>
      </w:r>
      <w:r>
        <w:rPr>
          <w:color w:val="262628"/>
          <w:w w:val="105"/>
        </w:rPr>
        <w:t>avoid </w:t>
      </w:r>
      <w:r>
        <w:rPr>
          <w:i/>
          <w:color w:val="161618"/>
          <w:w w:val="105"/>
          <w:sz w:val="20"/>
        </w:rPr>
        <w:t>use </w:t>
      </w:r>
      <w:r>
        <w:rPr>
          <w:i/>
          <w:color w:val="262628"/>
          <w:w w:val="105"/>
          <w:sz w:val="20"/>
        </w:rPr>
        <w:t>errors.</w:t>
      </w:r>
      <w:r>
        <w:rPr>
          <w:i/>
          <w:color w:val="262628"/>
          <w:spacing w:val="-14"/>
          <w:w w:val="105"/>
          <w:sz w:val="20"/>
        </w:rPr>
        <w:t> </w:t>
      </w:r>
      <w:r>
        <w:rPr>
          <w:color w:val="161618"/>
          <w:w w:val="105"/>
        </w:rPr>
        <w:t>Training materials suitable for use in </w:t>
      </w:r>
      <w:r>
        <w:rPr>
          <w:color w:val="262628"/>
          <w:w w:val="105"/>
        </w:rPr>
        <w:t>continuing education </w:t>
      </w:r>
      <w:r>
        <w:rPr>
          <w:color w:val="161618"/>
          <w:w w:val="105"/>
        </w:rPr>
        <w:t>programs </w:t>
      </w:r>
      <w:r>
        <w:rPr>
          <w:color w:val="262628"/>
          <w:w w:val="105"/>
        </w:rPr>
        <w:t>can </w:t>
      </w:r>
      <w:r>
        <w:rPr>
          <w:color w:val="161618"/>
          <w:w w:val="105"/>
        </w:rPr>
        <w:t>also be provided.</w:t>
      </w:r>
    </w:p>
    <w:p>
      <w:pPr>
        <w:spacing w:line="228" w:lineRule="auto" w:before="0"/>
        <w:ind w:left="119" w:right="45" w:firstLine="0"/>
        <w:jc w:val="center"/>
        <w:rPr>
          <w:position w:val="-5"/>
          <w:sz w:val="10"/>
        </w:rPr>
      </w:pPr>
      <w:r>
        <w:rPr/>
        <w:br w:type="column"/>
      </w:r>
      <w:r>
        <w:rPr>
          <w:color w:val="36497E"/>
          <w:w w:val="105"/>
          <w:sz w:val="10"/>
        </w:rPr>
        <w:t>r</w:t>
      </w:r>
      <w:r>
        <w:rPr>
          <w:color w:val="36497E"/>
          <w:spacing w:val="-5"/>
          <w:w w:val="105"/>
          <w:sz w:val="10"/>
        </w:rPr>
        <w:t> </w:t>
      </w:r>
      <w:r>
        <w:rPr>
          <w:color w:val="36497E"/>
          <w:spacing w:val="-10"/>
          <w:w w:val="110"/>
          <w:position w:val="-5"/>
          <w:sz w:val="10"/>
        </w:rPr>
        <w:t>n</w:t>
      </w:r>
    </w:p>
    <w:p>
      <w:pPr>
        <w:pStyle w:val="BodyText"/>
        <w:spacing w:before="11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907840">
            <wp:simplePos x="0" y="0"/>
            <wp:positionH relativeFrom="page">
              <wp:posOffset>7217093</wp:posOffset>
            </wp:positionH>
            <wp:positionV relativeFrom="paragraph">
              <wp:posOffset>58972</wp:posOffset>
            </wp:positionV>
            <wp:extent cx="73186" cy="475488"/>
            <wp:effectExtent l="0" t="0" r="0" b="0"/>
            <wp:wrapTopAndBottom/>
            <wp:docPr id="918" name="Image 9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8" name="Image 918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86" cy="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  <w:rPr>
          <w:sz w:val="10"/>
        </w:rPr>
      </w:pPr>
    </w:p>
    <w:p>
      <w:pPr>
        <w:spacing w:line="96" w:lineRule="exact" w:before="0"/>
        <w:ind w:left="119" w:right="0" w:firstLine="0"/>
        <w:jc w:val="center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6051712">
                <wp:simplePos x="0" y="0"/>
                <wp:positionH relativeFrom="page">
                  <wp:posOffset>7222690</wp:posOffset>
                </wp:positionH>
                <wp:positionV relativeFrom="paragraph">
                  <wp:posOffset>-12818</wp:posOffset>
                </wp:positionV>
                <wp:extent cx="5715" cy="113030"/>
                <wp:effectExtent l="0" t="0" r="0" b="0"/>
                <wp:wrapNone/>
                <wp:docPr id="919" name="Textbox 9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9" name="Textbox 919"/>
                      <wps:cNvSpPr txBox="1"/>
                      <wps:spPr>
                        <a:xfrm>
                          <a:off x="0" y="0"/>
                          <a:ext cx="571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06493"/>
                                <w:spacing w:val="-73"/>
                                <w:w w:val="110"/>
                                <w:sz w:val="16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71582pt;margin-top:-1.009345pt;width:.45pt;height:8.9pt;mso-position-horizontal-relative:page;mso-position-vertical-relative:paragraph;z-index:16051712" type="#_x0000_t202" id="docshape767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506493"/>
                          <w:spacing w:val="-73"/>
                          <w:w w:val="110"/>
                          <w:sz w:val="16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506493"/>
          <w:spacing w:val="-10"/>
          <w:w w:val="110"/>
          <w:sz w:val="10"/>
        </w:rPr>
        <w:t>n</w:t>
      </w:r>
    </w:p>
    <w:p>
      <w:pPr>
        <w:spacing w:line="44" w:lineRule="exact" w:before="0"/>
        <w:ind w:left="304" w:right="0" w:firstLine="0"/>
        <w:jc w:val="left"/>
        <w:rPr>
          <w:sz w:val="7"/>
        </w:rPr>
      </w:pPr>
      <w:r>
        <w:rPr>
          <w:color w:val="506493"/>
          <w:spacing w:val="-5"/>
          <w:w w:val="110"/>
          <w:sz w:val="7"/>
        </w:rPr>
        <w:t>=,-</w:t>
      </w:r>
    </w:p>
    <w:p>
      <w:pPr>
        <w:spacing w:line="191" w:lineRule="exact" w:before="0"/>
        <w:ind w:left="107" w:right="125" w:firstLine="0"/>
        <w:jc w:val="center"/>
        <w:rPr>
          <w:sz w:val="16"/>
        </w:rPr>
      </w:pPr>
      <w:r>
        <w:rPr>
          <w:color w:val="506493"/>
          <w:position w:val="-1"/>
          <w:sz w:val="18"/>
        </w:rPr>
        <w:t>,</w:t>
      </w:r>
      <w:r>
        <w:rPr>
          <w:color w:val="506493"/>
          <w:spacing w:val="63"/>
          <w:position w:val="-1"/>
          <w:sz w:val="18"/>
        </w:rPr>
        <w:t> </w:t>
      </w:r>
      <w:r>
        <w:rPr>
          <w:color w:val="506493"/>
          <w:spacing w:val="-5"/>
          <w:sz w:val="16"/>
        </w:rPr>
        <w:t>"'</w:t>
      </w:r>
    </w:p>
    <w:p>
      <w:pPr>
        <w:spacing w:line="162" w:lineRule="exact" w:before="41"/>
        <w:ind w:left="123" w:right="18" w:firstLine="0"/>
        <w:jc w:val="center"/>
        <w:rPr>
          <w:sz w:val="15"/>
        </w:rPr>
      </w:pPr>
      <w:r>
        <w:rPr>
          <w:color w:val="506493"/>
          <w:spacing w:val="-10"/>
          <w:sz w:val="15"/>
        </w:rPr>
        <w:t>"</w:t>
      </w:r>
    </w:p>
    <w:p>
      <w:pPr>
        <w:spacing w:line="84" w:lineRule="exact" w:before="0"/>
        <w:ind w:left="124" w:right="18" w:firstLine="0"/>
        <w:jc w:val="center"/>
        <w:rPr>
          <w:i/>
          <w:sz w:val="9"/>
        </w:rPr>
      </w:pPr>
      <w:r>
        <w:rPr>
          <w:i/>
          <w:color w:val="506493"/>
          <w:spacing w:val="-10"/>
          <w:sz w:val="9"/>
        </w:rPr>
        <w:t>n</w:t>
      </w:r>
    </w:p>
    <w:p>
      <w:pPr>
        <w:spacing w:line="48" w:lineRule="exact" w:before="0"/>
        <w:ind w:left="107" w:right="46" w:firstLine="0"/>
        <w:jc w:val="center"/>
        <w:rPr>
          <w:rFonts w:ascii="Arial"/>
          <w:sz w:val="6"/>
        </w:rPr>
      </w:pPr>
      <w:r>
        <w:rPr>
          <w:rFonts w:ascii="Arial"/>
          <w:color w:val="506493"/>
          <w:spacing w:val="-10"/>
          <w:sz w:val="6"/>
        </w:rPr>
        <w:t>0</w:t>
      </w:r>
    </w:p>
    <w:p>
      <w:pPr>
        <w:spacing w:line="126" w:lineRule="exact" w:before="0"/>
        <w:ind w:left="107" w:right="37" w:firstLine="0"/>
        <w:jc w:val="center"/>
        <w:rPr>
          <w:rFonts w:ascii="Arial"/>
          <w:i/>
          <w:sz w:val="12"/>
        </w:rPr>
      </w:pPr>
      <w:r>
        <w:rPr>
          <w:rFonts w:ascii="Arial"/>
          <w:i/>
          <w:color w:val="506493"/>
          <w:spacing w:val="-10"/>
          <w:sz w:val="12"/>
        </w:rPr>
        <w:t>?</w:t>
      </w:r>
    </w:p>
    <w:p>
      <w:pPr>
        <w:spacing w:line="74" w:lineRule="exact" w:before="39"/>
        <w:ind w:left="302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556480">
                <wp:simplePos x="0" y="0"/>
                <wp:positionH relativeFrom="page">
                  <wp:posOffset>7217284</wp:posOffset>
                </wp:positionH>
                <wp:positionV relativeFrom="paragraph">
                  <wp:posOffset>36272</wp:posOffset>
                </wp:positionV>
                <wp:extent cx="66040" cy="443865"/>
                <wp:effectExtent l="0" t="0" r="0" b="0"/>
                <wp:wrapNone/>
                <wp:docPr id="920" name="Textbox 9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0" name="Textbox 920"/>
                      <wps:cNvSpPr txBox="1"/>
                      <wps:spPr>
                        <a:xfrm>
                          <a:off x="0" y="0"/>
                          <a:ext cx="66040" cy="443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8" w:lineRule="exact" w:before="0"/>
                              <w:ind w:left="0" w:right="0" w:firstLine="0"/>
                              <w:jc w:val="left"/>
                              <w:rPr>
                                <w:sz w:val="63"/>
                              </w:rPr>
                            </w:pPr>
                            <w:r>
                              <w:rPr>
                                <w:color w:val="506493"/>
                                <w:spacing w:val="-10"/>
                                <w:w w:val="55"/>
                                <w:sz w:val="63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290100pt;margin-top:2.856133pt;width:5.2pt;height:34.950pt;mso-position-horizontal-relative:page;mso-position-vertical-relative:paragraph;z-index:-21760000" type="#_x0000_t202" id="docshape768" filled="false" stroked="false">
                <v:textbox inset="0,0,0,0">
                  <w:txbxContent>
                    <w:p>
                      <w:pPr>
                        <w:spacing w:line="698" w:lineRule="exact" w:before="0"/>
                        <w:ind w:left="0" w:right="0" w:firstLine="0"/>
                        <w:jc w:val="left"/>
                        <w:rPr>
                          <w:sz w:val="63"/>
                        </w:rPr>
                      </w:pPr>
                      <w:r>
                        <w:rPr>
                          <w:color w:val="506493"/>
                          <w:spacing w:val="-10"/>
                          <w:w w:val="55"/>
                          <w:sz w:val="63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06493"/>
          <w:spacing w:val="-5"/>
          <w:sz w:val="7"/>
        </w:rPr>
        <w:t>C.</w:t>
      </w:r>
    </w:p>
    <w:p>
      <w:pPr>
        <w:spacing w:line="62" w:lineRule="exact" w:before="0"/>
        <w:ind w:left="107" w:right="46" w:firstLine="0"/>
        <w:jc w:val="center"/>
        <w:rPr>
          <w:rFonts w:ascii="Arial"/>
          <w:sz w:val="6"/>
        </w:rPr>
      </w:pPr>
      <w:r>
        <w:rPr>
          <w:rFonts w:ascii="Arial"/>
          <w:color w:val="506493"/>
          <w:spacing w:val="-10"/>
          <w:sz w:val="6"/>
        </w:rPr>
        <w:t>0</w:t>
      </w: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spacing w:before="20"/>
        <w:rPr>
          <w:rFonts w:ascii="Arial"/>
          <w:sz w:val="6"/>
        </w:rPr>
      </w:pPr>
    </w:p>
    <w:p>
      <w:pPr>
        <w:spacing w:line="60" w:lineRule="exact" w:before="0"/>
        <w:ind w:left="107" w:right="57" w:firstLine="0"/>
        <w:jc w:val="center"/>
        <w:rPr>
          <w:rFonts w:ascii="Arial"/>
          <w:sz w:val="6"/>
        </w:rPr>
      </w:pPr>
      <w:r>
        <w:rPr>
          <w:rFonts w:ascii="Arial"/>
          <w:color w:val="506493"/>
          <w:spacing w:val="-10"/>
          <w:w w:val="70"/>
          <w:sz w:val="6"/>
        </w:rPr>
        <w:t>0</w:t>
      </w:r>
    </w:p>
    <w:p>
      <w:pPr>
        <w:spacing w:line="133" w:lineRule="exact" w:before="0"/>
        <w:ind w:left="107" w:right="21" w:firstLine="0"/>
        <w:jc w:val="center"/>
        <w:rPr>
          <w:sz w:val="16"/>
        </w:rPr>
      </w:pPr>
      <w:r>
        <w:rPr>
          <w:color w:val="506493"/>
          <w:spacing w:val="-10"/>
          <w:w w:val="70"/>
          <w:sz w:val="16"/>
        </w:rPr>
        <w:t>"</w:t>
      </w:r>
    </w:p>
    <w:p>
      <w:pPr>
        <w:spacing w:line="102" w:lineRule="exact" w:before="0"/>
        <w:ind w:left="107" w:right="22" w:firstLine="0"/>
        <w:jc w:val="center"/>
        <w:rPr>
          <w:sz w:val="15"/>
        </w:rPr>
      </w:pPr>
      <w:r>
        <w:rPr>
          <w:color w:val="506493"/>
          <w:spacing w:val="-5"/>
          <w:w w:val="70"/>
          <w:sz w:val="7"/>
        </w:rPr>
        <w:t>0</w:t>
      </w:r>
      <w:r>
        <w:rPr>
          <w:color w:val="506493"/>
          <w:spacing w:val="-5"/>
          <w:w w:val="70"/>
          <w:sz w:val="15"/>
        </w:rPr>
        <w:t>"'</w:t>
      </w:r>
    </w:p>
    <w:p>
      <w:pPr>
        <w:spacing w:line="144" w:lineRule="exact" w:before="0"/>
        <w:ind w:left="119" w:right="18" w:firstLine="0"/>
        <w:jc w:val="center"/>
        <w:rPr>
          <w:sz w:val="15"/>
        </w:rPr>
      </w:pPr>
      <w:r>
        <w:rPr>
          <w:color w:val="506493"/>
          <w:spacing w:val="-5"/>
          <w:w w:val="70"/>
          <w:sz w:val="15"/>
        </w:rPr>
        <w:t>"'</w:t>
      </w:r>
    </w:p>
    <w:p>
      <w:pPr>
        <w:spacing w:before="13"/>
        <w:ind w:left="275" w:right="0" w:firstLine="0"/>
        <w:jc w:val="left"/>
        <w:rPr>
          <w:sz w:val="7"/>
        </w:rPr>
      </w:pPr>
      <w:r>
        <w:rPr>
          <w:color w:val="66759C"/>
          <w:spacing w:val="-10"/>
          <w:w w:val="70"/>
          <w:sz w:val="7"/>
        </w:rPr>
        <w:t>0</w:t>
      </w:r>
    </w:p>
    <w:p>
      <w:pPr>
        <w:pStyle w:val="BodyText"/>
        <w:rPr>
          <w:sz w:val="7"/>
        </w:rPr>
      </w:pPr>
    </w:p>
    <w:p>
      <w:pPr>
        <w:pStyle w:val="BodyText"/>
        <w:spacing w:before="28"/>
        <w:rPr>
          <w:sz w:val="7"/>
        </w:rPr>
      </w:pPr>
    </w:p>
    <w:p>
      <w:pPr>
        <w:spacing w:line="237" w:lineRule="exact" w:before="0"/>
        <w:ind w:left="107" w:right="79" w:firstLine="0"/>
        <w:jc w:val="center"/>
        <w:rPr>
          <w:sz w:val="7"/>
          <w:szCs w:val="7"/>
        </w:rPr>
      </w:pPr>
      <w:r>
        <w:rPr>
          <w:sz w:val="7"/>
          <w:szCs w:val="7"/>
        </w:rPr>
        <mc:AlternateContent>
          <mc:Choice Requires="wps">
            <w:drawing>
              <wp:anchor distT="0" distB="0" distL="0" distR="0" allowOverlap="1" layoutInCell="1" locked="0" behindDoc="0" simplePos="0" relativeHeight="16052224">
                <wp:simplePos x="0" y="0"/>
                <wp:positionH relativeFrom="page">
                  <wp:posOffset>7221570</wp:posOffset>
                </wp:positionH>
                <wp:positionV relativeFrom="paragraph">
                  <wp:posOffset>-29298</wp:posOffset>
                </wp:positionV>
                <wp:extent cx="33020" cy="113664"/>
                <wp:effectExtent l="0" t="0" r="0" b="0"/>
                <wp:wrapNone/>
                <wp:docPr id="921" name="Textbox 9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1" name="Textbox 921"/>
                      <wps:cNvSpPr txBox="1"/>
                      <wps:spPr>
                        <a:xfrm>
                          <a:off x="0" y="0"/>
                          <a:ext cx="33020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506493"/>
                                <w:spacing w:val="-7"/>
                                <w:w w:val="60"/>
                                <w:sz w:val="16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627625pt;margin-top:-2.306975pt;width:2.6pt;height:8.950pt;mso-position-horizontal-relative:page;mso-position-vertical-relative:paragraph;z-index:16052224" type="#_x0000_t202" id="docshape769" filled="false" stroked="false">
                <v:textbox inset="0,0,0,0">
                  <w:txbxContent>
                    <w:p>
                      <w:pPr>
                        <w:spacing w:line="179" w:lineRule="exact" w:before="0"/>
                        <w:ind w:left="0" w:right="0" w:firstLine="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506493"/>
                          <w:spacing w:val="-7"/>
                          <w:w w:val="60"/>
                          <w:sz w:val="16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color w:val="506493"/>
          <w:spacing w:val="-125"/>
          <w:w w:val="88"/>
          <w:position w:val="-5"/>
          <w:sz w:val="21"/>
          <w:szCs w:val="21"/>
        </w:rPr>
        <w:t>�</w:t>
      </w:r>
      <w:r>
        <w:rPr>
          <w:color w:val="506493"/>
          <w:spacing w:val="-5"/>
          <w:w w:val="71"/>
          <w:sz w:val="7"/>
          <w:szCs w:val="7"/>
        </w:rPr>
        <w:t>0</w:t>
      </w:r>
    </w:p>
    <w:p>
      <w:pPr>
        <w:spacing w:line="168" w:lineRule="exact" w:before="0"/>
        <w:ind w:left="109" w:right="18" w:firstLine="0"/>
        <w:jc w:val="center"/>
        <w:rPr>
          <w:sz w:val="15"/>
        </w:rPr>
      </w:pPr>
      <w:r>
        <w:rPr>
          <w:color w:val="66759C"/>
          <w:spacing w:val="-5"/>
          <w:w w:val="85"/>
          <w:sz w:val="7"/>
        </w:rPr>
        <w:t>0</w:t>
      </w:r>
      <w:r>
        <w:rPr>
          <w:color w:val="506493"/>
          <w:spacing w:val="-5"/>
          <w:w w:val="85"/>
          <w:sz w:val="15"/>
        </w:rPr>
        <w:t>"'</w:t>
      </w:r>
    </w:p>
    <w:p>
      <w:pPr>
        <w:spacing w:before="58"/>
        <w:ind w:left="125" w:right="18" w:firstLine="0"/>
        <w:jc w:val="center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556992">
                <wp:simplePos x="0" y="0"/>
                <wp:positionH relativeFrom="page">
                  <wp:posOffset>7219732</wp:posOffset>
                </wp:positionH>
                <wp:positionV relativeFrom="paragraph">
                  <wp:posOffset>73852</wp:posOffset>
                </wp:positionV>
                <wp:extent cx="59055" cy="288925"/>
                <wp:effectExtent l="0" t="0" r="0" b="0"/>
                <wp:wrapNone/>
                <wp:docPr id="922" name="Textbox 9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2" name="Textbox 922"/>
                      <wps:cNvSpPr txBox="1"/>
                      <wps:spPr>
                        <a:xfrm>
                          <a:off x="0" y="0"/>
                          <a:ext cx="59055" cy="288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4" w:lineRule="exact" w:before="0"/>
                              <w:ind w:left="0" w:right="0" w:firstLine="0"/>
                              <w:jc w:val="left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506493"/>
                                <w:spacing w:val="-10"/>
                                <w:w w:val="65"/>
                                <w:sz w:val="41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482910pt;margin-top:5.815123pt;width:4.650pt;height:22.75pt;mso-position-horizontal-relative:page;mso-position-vertical-relative:paragraph;z-index:-21759488" type="#_x0000_t202" id="docshape770" filled="false" stroked="false">
                <v:textbox inset="0,0,0,0">
                  <w:txbxContent>
                    <w:p>
                      <w:pPr>
                        <w:spacing w:line="454" w:lineRule="exact" w:before="0"/>
                        <w:ind w:left="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506493"/>
                          <w:spacing w:val="-10"/>
                          <w:w w:val="65"/>
                          <w:sz w:val="41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06493"/>
          <w:spacing w:val="-5"/>
          <w:w w:val="85"/>
          <w:sz w:val="15"/>
        </w:rPr>
        <w:t>"'</w:t>
      </w:r>
    </w:p>
    <w:p>
      <w:pPr>
        <w:pStyle w:val="BodyText"/>
        <w:spacing w:before="105"/>
        <w:rPr>
          <w:sz w:val="15"/>
        </w:rPr>
      </w:pPr>
    </w:p>
    <w:p>
      <w:pPr>
        <w:spacing w:line="83" w:lineRule="exact" w:before="0"/>
        <w:ind w:left="118" w:right="18" w:firstLine="0"/>
        <w:jc w:val="center"/>
        <w:rPr>
          <w:sz w:val="9"/>
        </w:rPr>
      </w:pPr>
      <w:r>
        <w:rPr>
          <w:color w:val="506493"/>
          <w:spacing w:val="-5"/>
          <w:w w:val="80"/>
          <w:sz w:val="9"/>
        </w:rPr>
        <w:t>cr</w:t>
      </w:r>
    </w:p>
    <w:p>
      <w:pPr>
        <w:spacing w:line="71" w:lineRule="exact" w:before="0"/>
        <w:ind w:left="119" w:right="60" w:firstLine="0"/>
        <w:jc w:val="center"/>
        <w:rPr>
          <w:sz w:val="8"/>
        </w:rPr>
      </w:pPr>
      <w:r>
        <w:rPr>
          <w:color w:val="506493"/>
          <w:spacing w:val="-5"/>
          <w:w w:val="80"/>
          <w:sz w:val="8"/>
        </w:rPr>
        <w:t>,c</w:t>
      </w:r>
    </w:p>
    <w:p>
      <w:pPr>
        <w:spacing w:after="0" w:line="71" w:lineRule="exact"/>
        <w:jc w:val="center"/>
        <w:rPr>
          <w:sz w:val="8"/>
        </w:rPr>
        <w:sectPr>
          <w:type w:val="continuous"/>
          <w:pgSz w:w="11910" w:h="16850"/>
          <w:pgMar w:header="785" w:footer="823" w:top="340" w:bottom="280" w:left="850" w:right="283"/>
          <w:cols w:num="2" w:equalWidth="0">
            <w:col w:w="9390" w:space="840"/>
            <w:col w:w="547"/>
          </w:cols>
        </w:sectPr>
      </w:pPr>
    </w:p>
    <w:p>
      <w:pPr>
        <w:pStyle w:val="BodyText"/>
        <w:spacing w:before="3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headerReference w:type="default" r:id="rId280"/>
          <w:pgSz w:w="11910" w:h="16850"/>
          <w:pgMar w:header="0" w:footer="0" w:top="480" w:bottom="1020" w:left="850" w:right="283"/>
        </w:sectPr>
      </w:pPr>
    </w:p>
    <w:p>
      <w:pPr>
        <w:spacing w:before="91"/>
        <w:ind w:left="0" w:right="11" w:firstLine="0"/>
        <w:jc w:val="right"/>
        <w:rPr>
          <w:sz w:val="23"/>
        </w:rPr>
      </w:pPr>
      <w:r>
        <w:rPr>
          <w:color w:val="161618"/>
          <w:spacing w:val="-10"/>
          <w:sz w:val="23"/>
        </w:rPr>
        <w:t>PD</w:t>
      </w:r>
      <w:r>
        <w:rPr>
          <w:color w:val="161618"/>
          <w:spacing w:val="-5"/>
          <w:sz w:val="23"/>
        </w:rPr>
        <w:t> </w:t>
      </w:r>
      <w:r>
        <w:rPr>
          <w:color w:val="161618"/>
          <w:spacing w:val="-10"/>
          <w:sz w:val="23"/>
        </w:rPr>
        <w:t>CEN</w:t>
      </w:r>
      <w:r>
        <w:rPr>
          <w:color w:val="161618"/>
          <w:spacing w:val="-2"/>
          <w:sz w:val="23"/>
        </w:rPr>
        <w:t> </w:t>
      </w:r>
      <w:r>
        <w:rPr>
          <w:color w:val="161618"/>
          <w:spacing w:val="-10"/>
          <w:sz w:val="23"/>
        </w:rPr>
        <w:t>ISO/TR</w:t>
      </w:r>
      <w:r>
        <w:rPr>
          <w:color w:val="161618"/>
          <w:spacing w:val="3"/>
          <w:sz w:val="23"/>
        </w:rPr>
        <w:t> </w:t>
      </w:r>
      <w:r>
        <w:rPr>
          <w:color w:val="262626"/>
          <w:spacing w:val="-10"/>
          <w:sz w:val="23"/>
        </w:rPr>
        <w:t>24971:2020</w:t>
      </w:r>
    </w:p>
    <w:p>
      <w:pPr>
        <w:spacing w:before="5"/>
        <w:ind w:left="0" w:right="14" w:firstLine="0"/>
        <w:jc w:val="right"/>
        <w:rPr>
          <w:b/>
          <w:sz w:val="23"/>
        </w:rPr>
      </w:pPr>
      <w:r>
        <w:rPr>
          <w:b/>
          <w:color w:val="161618"/>
          <w:spacing w:val="-6"/>
          <w:sz w:val="23"/>
        </w:rPr>
        <w:t>ISO/TR</w:t>
      </w:r>
      <w:r>
        <w:rPr>
          <w:b/>
          <w:color w:val="161618"/>
          <w:spacing w:val="4"/>
          <w:sz w:val="23"/>
        </w:rPr>
        <w:t> </w:t>
      </w:r>
      <w:r>
        <w:rPr>
          <w:b/>
          <w:color w:val="161618"/>
          <w:spacing w:val="-2"/>
          <w:sz w:val="23"/>
        </w:rPr>
        <w:t>24971:2020</w:t>
      </w:r>
    </w:p>
    <w:p>
      <w:pPr>
        <w:pStyle w:val="BodyText"/>
        <w:rPr>
          <w:b/>
          <w:sz w:val="23"/>
        </w:rPr>
      </w:pPr>
    </w:p>
    <w:p>
      <w:pPr>
        <w:pStyle w:val="BodyText"/>
        <w:spacing w:before="175"/>
        <w:rPr>
          <w:b/>
          <w:sz w:val="23"/>
        </w:rPr>
      </w:pPr>
    </w:p>
    <w:p>
      <w:pPr>
        <w:pStyle w:val="BodyText"/>
        <w:spacing w:line="230" w:lineRule="auto"/>
        <w:ind w:left="767" w:right="4" w:firstLine="4"/>
        <w:jc w:val="both"/>
      </w:pPr>
      <w:r>
        <w:rPr>
          <w:color w:val="161618"/>
          <w:spacing w:val="-2"/>
          <w:w w:val="105"/>
        </w:rPr>
        <w:t>For</w:t>
      </w:r>
      <w:r>
        <w:rPr>
          <w:color w:val="161618"/>
          <w:spacing w:val="-5"/>
          <w:w w:val="105"/>
        </w:rPr>
        <w:t> </w:t>
      </w:r>
      <w:r>
        <w:rPr>
          <w:color w:val="262626"/>
          <w:spacing w:val="-2"/>
          <w:w w:val="105"/>
        </w:rPr>
        <w:t>example, </w:t>
      </w:r>
      <w:r>
        <w:rPr>
          <w:color w:val="161618"/>
          <w:spacing w:val="-2"/>
          <w:w w:val="105"/>
        </w:rPr>
        <w:t>the</w:t>
      </w:r>
      <w:r>
        <w:rPr>
          <w:color w:val="161618"/>
          <w:spacing w:val="13"/>
          <w:w w:val="105"/>
        </w:rPr>
        <w:t> </w:t>
      </w:r>
      <w:r>
        <w:rPr>
          <w:color w:val="161618"/>
          <w:spacing w:val="-2"/>
          <w:w w:val="105"/>
        </w:rPr>
        <w:t>product</w:t>
      </w:r>
      <w:r>
        <w:rPr>
          <w:color w:val="161618"/>
          <w:spacing w:val="-4"/>
          <w:w w:val="105"/>
        </w:rPr>
        <w:t> </w:t>
      </w:r>
      <w:r>
        <w:rPr>
          <w:color w:val="262626"/>
          <w:spacing w:val="-2"/>
          <w:w w:val="105"/>
        </w:rPr>
        <w:t>standard for</w:t>
      </w:r>
      <w:r>
        <w:rPr>
          <w:color w:val="262626"/>
          <w:spacing w:val="-7"/>
          <w:w w:val="105"/>
        </w:rPr>
        <w:t> </w:t>
      </w:r>
      <w:r>
        <w:rPr>
          <w:color w:val="262626"/>
          <w:spacing w:val="-2"/>
          <w:w w:val="105"/>
        </w:rPr>
        <w:t>oral</w:t>
      </w:r>
      <w:r>
        <w:rPr>
          <w:color w:val="262626"/>
          <w:spacing w:val="-11"/>
          <w:w w:val="105"/>
        </w:rPr>
        <w:t> </w:t>
      </w:r>
      <w:r>
        <w:rPr>
          <w:color w:val="262626"/>
          <w:spacing w:val="-2"/>
          <w:w w:val="105"/>
        </w:rPr>
        <w:t>anticoagulation </w:t>
      </w:r>
      <w:r>
        <w:rPr>
          <w:color w:val="161618"/>
          <w:spacing w:val="-2"/>
          <w:w w:val="105"/>
        </w:rPr>
        <w:t>monitoring</w:t>
      </w:r>
      <w:r>
        <w:rPr>
          <w:color w:val="161618"/>
          <w:spacing w:val="-10"/>
          <w:w w:val="105"/>
        </w:rPr>
        <w:t> </w:t>
      </w:r>
      <w:r>
        <w:rPr>
          <w:color w:val="262626"/>
          <w:spacing w:val="-2"/>
          <w:w w:val="105"/>
        </w:rPr>
        <w:t>systems </w:t>
      </w:r>
      <w:r>
        <w:rPr>
          <w:color w:val="161618"/>
          <w:spacing w:val="-2"/>
          <w:w w:val="105"/>
          <w:u w:val="thick" w:color="161618"/>
        </w:rPr>
        <w:t>(</w:t>
      </w:r>
      <w:r>
        <w:rPr>
          <w:color w:val="1C3F89"/>
          <w:spacing w:val="-2"/>
          <w:w w:val="105"/>
          <w:u w:val="thick" w:color="161618"/>
        </w:rPr>
        <w:t>ISO</w:t>
      </w:r>
      <w:r>
        <w:rPr>
          <w:color w:val="28509A"/>
          <w:spacing w:val="-2"/>
          <w:w w:val="105"/>
          <w:u w:val="thick" w:color="161618"/>
        </w:rPr>
        <w:t>1759</w:t>
      </w:r>
      <w:r>
        <w:rPr>
          <w:color w:val="4D6091"/>
          <w:spacing w:val="-2"/>
          <w:w w:val="105"/>
          <w:u w:val="thick" w:color="161618"/>
        </w:rPr>
        <w:t>3</w:t>
      </w:r>
      <w:r>
        <w:rPr>
          <w:color w:val="161618"/>
          <w:spacing w:val="-2"/>
          <w:w w:val="105"/>
          <w:u w:val="thick" w:color="161618"/>
        </w:rPr>
        <w:t>[</w:t>
      </w:r>
      <w:r>
        <w:rPr>
          <w:color w:val="28509A"/>
          <w:spacing w:val="-2"/>
          <w:w w:val="105"/>
          <w:u w:val="thick" w:color="161618"/>
        </w:rPr>
        <w:t>.3.2.</w:t>
      </w:r>
      <w:r>
        <w:rPr>
          <w:color w:val="161618"/>
          <w:spacing w:val="-2"/>
          <w:w w:val="105"/>
          <w:u w:val="thick" w:color="161618"/>
        </w:rPr>
        <w:t>l)</w:t>
      </w:r>
      <w:r>
        <w:rPr>
          <w:color w:val="161618"/>
          <w:spacing w:val="-7"/>
          <w:w w:val="105"/>
          <w:u w:val="none"/>
        </w:rPr>
        <w:t> </w:t>
      </w:r>
      <w:r>
        <w:rPr>
          <w:color w:val="262626"/>
          <w:spacing w:val="-2"/>
          <w:w w:val="105"/>
          <w:u w:val="none"/>
        </w:rPr>
        <w:t>requires </w:t>
      </w:r>
      <w:r>
        <w:rPr>
          <w:color w:val="161618"/>
          <w:w w:val="105"/>
          <w:u w:val="none"/>
        </w:rPr>
        <w:t>the</w:t>
      </w:r>
      <w:r>
        <w:rPr>
          <w:color w:val="161618"/>
          <w:spacing w:val="40"/>
          <w:w w:val="105"/>
          <w:u w:val="none"/>
        </w:rPr>
        <w:t> </w:t>
      </w:r>
      <w:r>
        <w:rPr>
          <w:i/>
          <w:color w:val="262626"/>
          <w:w w:val="105"/>
          <w:sz w:val="20"/>
          <w:u w:val="none"/>
        </w:rPr>
        <w:t>manufacturer</w:t>
      </w:r>
      <w:r>
        <w:rPr>
          <w:i/>
          <w:color w:val="262626"/>
          <w:spacing w:val="40"/>
          <w:w w:val="105"/>
          <w:sz w:val="20"/>
          <w:u w:val="none"/>
        </w:rPr>
        <w:t> </w:t>
      </w:r>
      <w:r>
        <w:rPr>
          <w:color w:val="161618"/>
          <w:w w:val="105"/>
          <w:u w:val="none"/>
        </w:rPr>
        <w:t>to</w:t>
      </w:r>
      <w:r>
        <w:rPr>
          <w:color w:val="161618"/>
          <w:spacing w:val="40"/>
          <w:w w:val="105"/>
          <w:u w:val="none"/>
        </w:rPr>
        <w:t> </w:t>
      </w:r>
      <w:r>
        <w:rPr>
          <w:color w:val="262626"/>
          <w:w w:val="105"/>
          <w:u w:val="none"/>
        </w:rPr>
        <w:t>provide</w:t>
      </w:r>
      <w:r>
        <w:rPr>
          <w:color w:val="262626"/>
          <w:spacing w:val="39"/>
          <w:w w:val="105"/>
          <w:u w:val="none"/>
        </w:rPr>
        <w:t> </w:t>
      </w:r>
      <w:r>
        <w:rPr>
          <w:color w:val="262626"/>
          <w:w w:val="105"/>
          <w:u w:val="none"/>
        </w:rPr>
        <w:t>a</w:t>
      </w:r>
      <w:r>
        <w:rPr>
          <w:color w:val="262626"/>
          <w:spacing w:val="40"/>
          <w:w w:val="105"/>
          <w:u w:val="none"/>
        </w:rPr>
        <w:t> </w:t>
      </w:r>
      <w:r>
        <w:rPr>
          <w:color w:val="262626"/>
          <w:w w:val="105"/>
          <w:u w:val="none"/>
        </w:rPr>
        <w:t>validated</w:t>
      </w:r>
      <w:r>
        <w:rPr>
          <w:color w:val="262626"/>
          <w:spacing w:val="40"/>
          <w:w w:val="105"/>
          <w:u w:val="none"/>
        </w:rPr>
        <w:t> </w:t>
      </w:r>
      <w:r>
        <w:rPr>
          <w:color w:val="161618"/>
          <w:w w:val="105"/>
          <w:u w:val="none"/>
        </w:rPr>
        <w:t>training</w:t>
      </w:r>
      <w:r>
        <w:rPr>
          <w:color w:val="161618"/>
          <w:spacing w:val="40"/>
          <w:w w:val="105"/>
          <w:u w:val="none"/>
        </w:rPr>
        <w:t> </w:t>
      </w:r>
      <w:r>
        <w:rPr>
          <w:color w:val="262626"/>
          <w:w w:val="105"/>
          <w:u w:val="none"/>
        </w:rPr>
        <w:t>program</w:t>
      </w:r>
      <w:r>
        <w:rPr>
          <w:color w:val="262626"/>
          <w:spacing w:val="40"/>
          <w:w w:val="105"/>
          <w:u w:val="none"/>
        </w:rPr>
        <w:t> </w:t>
      </w:r>
      <w:r>
        <w:rPr>
          <w:color w:val="262626"/>
          <w:w w:val="105"/>
          <w:u w:val="none"/>
        </w:rPr>
        <w:t>for</w:t>
      </w:r>
      <w:r>
        <w:rPr>
          <w:color w:val="262626"/>
          <w:spacing w:val="37"/>
          <w:w w:val="105"/>
          <w:u w:val="none"/>
        </w:rPr>
        <w:t> </w:t>
      </w:r>
      <w:r>
        <w:rPr>
          <w:color w:val="161618"/>
          <w:w w:val="105"/>
          <w:u w:val="none"/>
        </w:rPr>
        <w:t>clinicians</w:t>
      </w:r>
      <w:r>
        <w:rPr>
          <w:color w:val="161618"/>
          <w:spacing w:val="40"/>
          <w:w w:val="105"/>
          <w:u w:val="none"/>
        </w:rPr>
        <w:t> </w:t>
      </w:r>
      <w:r>
        <w:rPr>
          <w:color w:val="262626"/>
          <w:w w:val="105"/>
          <w:u w:val="none"/>
        </w:rPr>
        <w:t>and</w:t>
      </w:r>
      <w:r>
        <w:rPr>
          <w:color w:val="262626"/>
          <w:spacing w:val="40"/>
          <w:w w:val="105"/>
          <w:u w:val="none"/>
        </w:rPr>
        <w:t> </w:t>
      </w:r>
      <w:r>
        <w:rPr>
          <w:color w:val="262626"/>
          <w:w w:val="105"/>
          <w:u w:val="none"/>
        </w:rPr>
        <w:t>an</w:t>
      </w:r>
      <w:r>
        <w:rPr>
          <w:color w:val="262626"/>
          <w:spacing w:val="39"/>
          <w:w w:val="105"/>
          <w:u w:val="none"/>
        </w:rPr>
        <w:t> </w:t>
      </w:r>
      <w:r>
        <w:rPr>
          <w:color w:val="262626"/>
          <w:w w:val="105"/>
          <w:u w:val="none"/>
        </w:rPr>
        <w:t>education</w:t>
      </w:r>
      <w:r>
        <w:rPr>
          <w:color w:val="262626"/>
          <w:spacing w:val="40"/>
          <w:w w:val="105"/>
          <w:u w:val="none"/>
        </w:rPr>
        <w:t> </w:t>
      </w:r>
      <w:r>
        <w:rPr>
          <w:color w:val="161618"/>
          <w:w w:val="105"/>
          <w:u w:val="none"/>
        </w:rPr>
        <w:t>program </w:t>
      </w:r>
      <w:r>
        <w:rPr>
          <w:color w:val="262626"/>
          <w:w w:val="105"/>
          <w:u w:val="none"/>
        </w:rPr>
        <w:t>for </w:t>
      </w:r>
      <w:r>
        <w:rPr>
          <w:color w:val="161618"/>
          <w:w w:val="105"/>
          <w:u w:val="none"/>
        </w:rPr>
        <w:t>patients </w:t>
      </w:r>
      <w:r>
        <w:rPr>
          <w:color w:val="262626"/>
          <w:w w:val="105"/>
          <w:u w:val="none"/>
        </w:rPr>
        <w:t>and</w:t>
      </w:r>
      <w:r>
        <w:rPr>
          <w:color w:val="262626"/>
          <w:w w:val="105"/>
          <w:u w:val="none"/>
        </w:rPr>
        <w:t> </w:t>
      </w:r>
      <w:r>
        <w:rPr>
          <w:color w:val="161618"/>
          <w:w w:val="105"/>
          <w:u w:val="none"/>
        </w:rPr>
        <w:t>other</w:t>
      </w:r>
      <w:r>
        <w:rPr>
          <w:color w:val="161618"/>
          <w:w w:val="105"/>
          <w:u w:val="none"/>
        </w:rPr>
        <w:t> users </w:t>
      </w:r>
      <w:r>
        <w:rPr>
          <w:color w:val="262626"/>
          <w:w w:val="105"/>
          <w:u w:val="none"/>
        </w:rPr>
        <w:t>of </w:t>
      </w:r>
      <w:r>
        <w:rPr>
          <w:color w:val="161618"/>
          <w:w w:val="105"/>
          <w:u w:val="none"/>
        </w:rPr>
        <w:t>these devices. The </w:t>
      </w:r>
      <w:r>
        <w:rPr>
          <w:color w:val="262626"/>
          <w:w w:val="105"/>
          <w:u w:val="none"/>
        </w:rPr>
        <w:t>experts </w:t>
      </w:r>
      <w:r>
        <w:rPr>
          <w:color w:val="161618"/>
          <w:w w:val="105"/>
          <w:u w:val="none"/>
        </w:rPr>
        <w:t>who developed</w:t>
      </w:r>
      <w:r>
        <w:rPr>
          <w:color w:val="161618"/>
          <w:w w:val="105"/>
          <w:u w:val="none"/>
        </w:rPr>
        <w:t> </w:t>
      </w:r>
      <w:r>
        <w:rPr>
          <w:color w:val="262626"/>
          <w:w w:val="105"/>
          <w:u w:val="none"/>
        </w:rPr>
        <w:t>the </w:t>
      </w:r>
      <w:r>
        <w:rPr>
          <w:color w:val="161618"/>
          <w:w w:val="105"/>
          <w:u w:val="none"/>
        </w:rPr>
        <w:t>International</w:t>
      </w:r>
      <w:r>
        <w:rPr>
          <w:color w:val="161618"/>
          <w:w w:val="105"/>
          <w:u w:val="none"/>
        </w:rPr>
        <w:t> </w:t>
      </w:r>
      <w:r>
        <w:rPr>
          <w:color w:val="262626"/>
          <w:w w:val="105"/>
          <w:u w:val="none"/>
        </w:rPr>
        <w:t>Standard considered</w:t>
      </w:r>
      <w:r>
        <w:rPr>
          <w:color w:val="262626"/>
          <w:w w:val="105"/>
          <w:u w:val="none"/>
        </w:rPr>
        <w:t> </w:t>
      </w:r>
      <w:r>
        <w:rPr>
          <w:color w:val="161618"/>
          <w:w w:val="105"/>
          <w:u w:val="none"/>
        </w:rPr>
        <w:t>these </w:t>
      </w:r>
      <w:r>
        <w:rPr>
          <w:i/>
          <w:color w:val="161618"/>
          <w:w w:val="105"/>
          <w:sz w:val="20"/>
          <w:u w:val="none"/>
        </w:rPr>
        <w:t>risk </w:t>
      </w:r>
      <w:r>
        <w:rPr>
          <w:i/>
          <w:color w:val="262626"/>
          <w:w w:val="105"/>
          <w:sz w:val="20"/>
          <w:u w:val="none"/>
        </w:rPr>
        <w:t>control</w:t>
      </w:r>
      <w:r>
        <w:rPr>
          <w:i/>
          <w:color w:val="262626"/>
          <w:spacing w:val="40"/>
          <w:w w:val="105"/>
          <w:sz w:val="20"/>
          <w:u w:val="none"/>
        </w:rPr>
        <w:t> </w:t>
      </w:r>
      <w:r>
        <w:rPr>
          <w:color w:val="161618"/>
          <w:w w:val="105"/>
          <w:u w:val="none"/>
        </w:rPr>
        <w:t>measures</w:t>
      </w:r>
      <w:r>
        <w:rPr>
          <w:color w:val="161618"/>
          <w:w w:val="105"/>
          <w:u w:val="none"/>
        </w:rPr>
        <w:t> necessary to </w:t>
      </w:r>
      <w:r>
        <w:rPr>
          <w:color w:val="262626"/>
          <w:w w:val="105"/>
          <w:u w:val="none"/>
        </w:rPr>
        <w:t>ensure </w:t>
      </w:r>
      <w:r>
        <w:rPr>
          <w:color w:val="161618"/>
          <w:w w:val="105"/>
          <w:u w:val="none"/>
        </w:rPr>
        <w:t>the </w:t>
      </w:r>
      <w:r>
        <w:rPr>
          <w:i/>
          <w:color w:val="161618"/>
          <w:w w:val="105"/>
          <w:sz w:val="20"/>
          <w:u w:val="none"/>
        </w:rPr>
        <w:t>risks </w:t>
      </w:r>
      <w:r>
        <w:rPr>
          <w:color w:val="262626"/>
          <w:w w:val="105"/>
          <w:u w:val="none"/>
        </w:rPr>
        <w:t>of </w:t>
      </w:r>
      <w:r>
        <w:rPr>
          <w:color w:val="161618"/>
          <w:w w:val="105"/>
          <w:u w:val="none"/>
        </w:rPr>
        <w:t>use in the home </w:t>
      </w:r>
      <w:r>
        <w:rPr>
          <w:color w:val="262626"/>
          <w:w w:val="105"/>
          <w:u w:val="none"/>
        </w:rPr>
        <w:t>environment </w:t>
      </w:r>
      <w:r>
        <w:rPr>
          <w:color w:val="161618"/>
          <w:w w:val="105"/>
          <w:u w:val="none"/>
        </w:rPr>
        <w:t>were </w:t>
      </w:r>
      <w:r>
        <w:rPr>
          <w:color w:val="262626"/>
          <w:w w:val="105"/>
          <w:u w:val="none"/>
        </w:rPr>
        <w:t>acceptable.</w:t>
      </w:r>
    </w:p>
    <w:p>
      <w:pPr>
        <w:pStyle w:val="BodyText"/>
        <w:spacing w:line="405" w:lineRule="auto" w:before="169"/>
        <w:ind w:left="1157" w:right="660" w:hanging="383"/>
        <w:jc w:val="both"/>
      </w:pPr>
      <w:r>
        <w:rPr>
          <w:color w:val="161618"/>
          <w:spacing w:val="-2"/>
          <w:w w:val="110"/>
        </w:rPr>
        <w:t>In</w:t>
      </w:r>
      <w:r>
        <w:rPr>
          <w:color w:val="161618"/>
          <w:spacing w:val="-13"/>
          <w:w w:val="110"/>
        </w:rPr>
        <w:t> </w:t>
      </w:r>
      <w:r>
        <w:rPr>
          <w:color w:val="161618"/>
          <w:spacing w:val="-2"/>
          <w:w w:val="110"/>
        </w:rPr>
        <w:t>determining the degree</w:t>
      </w:r>
      <w:r>
        <w:rPr>
          <w:color w:val="161618"/>
          <w:spacing w:val="-7"/>
          <w:w w:val="110"/>
        </w:rPr>
        <w:t> </w:t>
      </w:r>
      <w:r>
        <w:rPr>
          <w:color w:val="161618"/>
          <w:spacing w:val="-2"/>
          <w:w w:val="110"/>
        </w:rPr>
        <w:t>of</w:t>
      </w:r>
      <w:r>
        <w:rPr>
          <w:color w:val="161618"/>
          <w:spacing w:val="-6"/>
          <w:w w:val="110"/>
        </w:rPr>
        <w:t> </w:t>
      </w:r>
      <w:r>
        <w:rPr>
          <w:i/>
          <w:color w:val="262626"/>
          <w:spacing w:val="-2"/>
          <w:w w:val="110"/>
          <w:sz w:val="20"/>
        </w:rPr>
        <w:t>risk </w:t>
      </w:r>
      <w:r>
        <w:rPr>
          <w:color w:val="161618"/>
          <w:spacing w:val="-2"/>
          <w:w w:val="110"/>
        </w:rPr>
        <w:t>reduction</w:t>
      </w:r>
      <w:r>
        <w:rPr>
          <w:color w:val="161618"/>
          <w:spacing w:val="-3"/>
          <w:w w:val="110"/>
        </w:rPr>
        <w:t> </w:t>
      </w:r>
      <w:r>
        <w:rPr>
          <w:color w:val="262626"/>
          <w:spacing w:val="-2"/>
          <w:w w:val="110"/>
        </w:rPr>
        <w:t>attributable </w:t>
      </w:r>
      <w:r>
        <w:rPr>
          <w:color w:val="161618"/>
          <w:spacing w:val="-2"/>
          <w:w w:val="110"/>
        </w:rPr>
        <w:t>to</w:t>
      </w:r>
      <w:r>
        <w:rPr>
          <w:color w:val="161618"/>
          <w:spacing w:val="-13"/>
          <w:w w:val="110"/>
        </w:rPr>
        <w:t> </w:t>
      </w:r>
      <w:r>
        <w:rPr>
          <w:color w:val="161618"/>
          <w:spacing w:val="-2"/>
          <w:w w:val="110"/>
        </w:rPr>
        <w:t>information</w:t>
      </w:r>
      <w:r>
        <w:rPr>
          <w:color w:val="161618"/>
          <w:spacing w:val="10"/>
          <w:w w:val="110"/>
        </w:rPr>
        <w:t> </w:t>
      </w:r>
      <w:r>
        <w:rPr>
          <w:color w:val="161618"/>
          <w:spacing w:val="-2"/>
          <w:w w:val="110"/>
        </w:rPr>
        <w:t>for</w:t>
      </w:r>
      <w:r>
        <w:rPr>
          <w:color w:val="161618"/>
          <w:spacing w:val="-9"/>
          <w:w w:val="110"/>
        </w:rPr>
        <w:t> </w:t>
      </w:r>
      <w:r>
        <w:rPr>
          <w:i/>
          <w:color w:val="262626"/>
          <w:spacing w:val="-2"/>
          <w:w w:val="110"/>
          <w:sz w:val="20"/>
        </w:rPr>
        <w:t>safety,</w:t>
      </w:r>
      <w:r>
        <w:rPr>
          <w:i/>
          <w:color w:val="262626"/>
          <w:spacing w:val="-12"/>
          <w:w w:val="110"/>
          <w:sz w:val="20"/>
        </w:rPr>
        <w:t> </w:t>
      </w:r>
      <w:r>
        <w:rPr>
          <w:color w:val="161618"/>
          <w:spacing w:val="-2"/>
          <w:w w:val="110"/>
        </w:rPr>
        <w:t>consider</w:t>
      </w:r>
      <w:r>
        <w:rPr>
          <w:color w:val="161618"/>
          <w:spacing w:val="-4"/>
          <w:w w:val="110"/>
        </w:rPr>
        <w:t> </w:t>
      </w:r>
      <w:r>
        <w:rPr>
          <w:color w:val="161618"/>
          <w:spacing w:val="-2"/>
          <w:w w:val="110"/>
        </w:rPr>
        <w:t>that: </w:t>
      </w:r>
      <w:r>
        <w:rPr>
          <w:color w:val="161618"/>
          <w:w w:val="110"/>
        </w:rPr>
        <w:t>the</w:t>
      </w:r>
      <w:r>
        <w:rPr>
          <w:color w:val="161618"/>
          <w:spacing w:val="-15"/>
          <w:w w:val="110"/>
        </w:rPr>
        <w:t> </w:t>
      </w:r>
      <w:r>
        <w:rPr>
          <w:color w:val="161618"/>
          <w:w w:val="110"/>
        </w:rPr>
        <w:t>use</w:t>
      </w:r>
      <w:r>
        <w:rPr>
          <w:color w:val="161618"/>
          <w:spacing w:val="-14"/>
          <w:w w:val="110"/>
        </w:rPr>
        <w:t> </w:t>
      </w:r>
      <w:r>
        <w:rPr>
          <w:color w:val="262626"/>
          <w:w w:val="110"/>
        </w:rPr>
        <w:t>environment,</w:t>
      </w:r>
      <w:r>
        <w:rPr>
          <w:color w:val="262626"/>
          <w:spacing w:val="-13"/>
          <w:w w:val="110"/>
        </w:rPr>
        <w:t> </w:t>
      </w:r>
      <w:r>
        <w:rPr>
          <w:color w:val="161618"/>
          <w:w w:val="110"/>
        </w:rPr>
        <w:t>competence</w:t>
      </w:r>
      <w:r>
        <w:rPr>
          <w:color w:val="161618"/>
          <w:spacing w:val="-11"/>
          <w:w w:val="110"/>
        </w:rPr>
        <w:t> </w:t>
      </w:r>
      <w:r>
        <w:rPr>
          <w:color w:val="262626"/>
          <w:w w:val="110"/>
        </w:rPr>
        <w:t>and</w:t>
      </w:r>
      <w:r>
        <w:rPr>
          <w:color w:val="262626"/>
          <w:spacing w:val="-14"/>
          <w:w w:val="110"/>
        </w:rPr>
        <w:t> </w:t>
      </w:r>
      <w:r>
        <w:rPr>
          <w:color w:val="262626"/>
          <w:w w:val="110"/>
        </w:rPr>
        <w:t>capabilities</w:t>
      </w:r>
      <w:r>
        <w:rPr>
          <w:color w:val="262626"/>
          <w:spacing w:val="-8"/>
          <w:w w:val="110"/>
        </w:rPr>
        <w:t> </w:t>
      </w:r>
      <w:r>
        <w:rPr>
          <w:color w:val="161618"/>
          <w:w w:val="110"/>
        </w:rPr>
        <w:t>of</w:t>
      </w:r>
      <w:r>
        <w:rPr>
          <w:color w:val="161618"/>
          <w:spacing w:val="-14"/>
          <w:w w:val="110"/>
        </w:rPr>
        <w:t> </w:t>
      </w:r>
      <w:r>
        <w:rPr>
          <w:color w:val="262626"/>
          <w:w w:val="110"/>
        </w:rPr>
        <w:t>device</w:t>
      </w:r>
      <w:r>
        <w:rPr>
          <w:color w:val="262626"/>
          <w:spacing w:val="-11"/>
          <w:w w:val="110"/>
        </w:rPr>
        <w:t> </w:t>
      </w:r>
      <w:r>
        <w:rPr>
          <w:color w:val="161618"/>
          <w:w w:val="110"/>
        </w:rPr>
        <w:t>users</w:t>
      </w:r>
      <w:r>
        <w:rPr>
          <w:color w:val="161618"/>
          <w:spacing w:val="-15"/>
          <w:w w:val="110"/>
        </w:rPr>
        <w:t> </w:t>
      </w:r>
      <w:r>
        <w:rPr>
          <w:color w:val="262626"/>
          <w:w w:val="110"/>
        </w:rPr>
        <w:t>can</w:t>
      </w:r>
      <w:r>
        <w:rPr>
          <w:color w:val="262626"/>
          <w:spacing w:val="-14"/>
          <w:w w:val="110"/>
        </w:rPr>
        <w:t> </w:t>
      </w:r>
      <w:r>
        <w:rPr>
          <w:color w:val="161618"/>
          <w:w w:val="110"/>
        </w:rPr>
        <w:t>vary</w:t>
      </w:r>
      <w:r>
        <w:rPr>
          <w:color w:val="161618"/>
          <w:spacing w:val="-15"/>
          <w:w w:val="110"/>
        </w:rPr>
        <w:t> </w:t>
      </w:r>
      <w:r>
        <w:rPr>
          <w:color w:val="262626"/>
          <w:w w:val="110"/>
        </w:rPr>
        <w:t>widely;</w:t>
      </w:r>
    </w:p>
    <w:p>
      <w:pPr>
        <w:pStyle w:val="BodyText"/>
        <w:ind w:left="1157"/>
        <w:jc w:val="both"/>
      </w:pPr>
      <w:r>
        <w:rPr>
          <w:color w:val="161618"/>
          <w:w w:val="105"/>
        </w:rPr>
        <w:t>quality</w:t>
      </w:r>
      <w:r>
        <w:rPr>
          <w:color w:val="161618"/>
          <w:spacing w:val="3"/>
          <w:w w:val="105"/>
        </w:rPr>
        <w:t> </w:t>
      </w:r>
      <w:r>
        <w:rPr>
          <w:color w:val="262626"/>
          <w:w w:val="105"/>
        </w:rPr>
        <w:t>control</w:t>
      </w:r>
      <w:r>
        <w:rPr>
          <w:color w:val="262626"/>
          <w:spacing w:val="11"/>
          <w:w w:val="105"/>
        </w:rPr>
        <w:t> </w:t>
      </w:r>
      <w:r>
        <w:rPr>
          <w:color w:val="262626"/>
          <w:w w:val="105"/>
        </w:rPr>
        <w:t>and</w:t>
      </w:r>
      <w:r>
        <w:rPr>
          <w:color w:val="262626"/>
          <w:spacing w:val="6"/>
          <w:w w:val="105"/>
        </w:rPr>
        <w:t> </w:t>
      </w:r>
      <w:r>
        <w:rPr>
          <w:color w:val="161618"/>
          <w:w w:val="105"/>
        </w:rPr>
        <w:t>quality </w:t>
      </w:r>
      <w:r>
        <w:rPr>
          <w:color w:val="262626"/>
          <w:w w:val="105"/>
        </w:rPr>
        <w:t>assurance</w:t>
      </w:r>
      <w:r>
        <w:rPr>
          <w:color w:val="262626"/>
          <w:spacing w:val="27"/>
          <w:w w:val="105"/>
        </w:rPr>
        <w:t> </w:t>
      </w:r>
      <w:r>
        <w:rPr>
          <w:color w:val="161618"/>
          <w:w w:val="105"/>
        </w:rPr>
        <w:t>practices</w:t>
      </w:r>
      <w:r>
        <w:rPr>
          <w:color w:val="161618"/>
          <w:spacing w:val="13"/>
          <w:w w:val="105"/>
        </w:rPr>
        <w:t> </w:t>
      </w:r>
      <w:r>
        <w:rPr>
          <w:color w:val="262626"/>
          <w:w w:val="105"/>
        </w:rPr>
        <w:t>are</w:t>
      </w:r>
      <w:r>
        <w:rPr>
          <w:color w:val="262626"/>
          <w:spacing w:val="30"/>
          <w:w w:val="105"/>
        </w:rPr>
        <w:t> </w:t>
      </w:r>
      <w:r>
        <w:rPr>
          <w:color w:val="161618"/>
          <w:w w:val="105"/>
        </w:rPr>
        <w:t>not</w:t>
      </w:r>
      <w:r>
        <w:rPr>
          <w:color w:val="161618"/>
          <w:spacing w:val="8"/>
          <w:w w:val="105"/>
        </w:rPr>
        <w:t> </w:t>
      </w:r>
      <w:r>
        <w:rPr>
          <w:color w:val="161618"/>
          <w:w w:val="105"/>
        </w:rPr>
        <w:t>uniform</w:t>
      </w:r>
      <w:r>
        <w:rPr>
          <w:color w:val="161618"/>
          <w:spacing w:val="15"/>
          <w:w w:val="105"/>
        </w:rPr>
        <w:t> </w:t>
      </w:r>
      <w:r>
        <w:rPr>
          <w:color w:val="262626"/>
          <w:w w:val="105"/>
        </w:rPr>
        <w:t>around</w:t>
      </w:r>
      <w:r>
        <w:rPr>
          <w:color w:val="262626"/>
          <w:spacing w:val="19"/>
          <w:w w:val="105"/>
        </w:rPr>
        <w:t> </w:t>
      </w:r>
      <w:r>
        <w:rPr>
          <w:color w:val="262626"/>
          <w:w w:val="105"/>
        </w:rPr>
        <w:t>the</w:t>
      </w:r>
      <w:r>
        <w:rPr>
          <w:color w:val="262626"/>
          <w:spacing w:val="-1"/>
          <w:w w:val="105"/>
        </w:rPr>
        <w:t> </w:t>
      </w:r>
      <w:r>
        <w:rPr>
          <w:color w:val="161618"/>
          <w:w w:val="105"/>
        </w:rPr>
        <w:t>world;</w:t>
      </w:r>
      <w:r>
        <w:rPr>
          <w:color w:val="161618"/>
          <w:spacing w:val="10"/>
          <w:w w:val="105"/>
        </w:rPr>
        <w:t> </w:t>
      </w:r>
      <w:r>
        <w:rPr>
          <w:color w:val="262626"/>
          <w:spacing w:val="-5"/>
          <w:w w:val="105"/>
        </w:rPr>
        <w:t>and</w:t>
      </w:r>
    </w:p>
    <w:p>
      <w:pPr>
        <w:pStyle w:val="BodyText"/>
        <w:spacing w:line="236" w:lineRule="exact" w:before="167"/>
        <w:ind w:left="1158"/>
        <w:jc w:val="both"/>
        <w:rPr>
          <w:i/>
          <w:sz w:val="20"/>
        </w:rPr>
      </w:pPr>
      <w:r>
        <w:rPr>
          <w:color w:val="161618"/>
        </w:rPr>
        <w:t>information</w:t>
      </w:r>
      <w:r>
        <w:rPr>
          <w:color w:val="161618"/>
          <w:spacing w:val="55"/>
        </w:rPr>
        <w:t> </w:t>
      </w:r>
      <w:r>
        <w:rPr>
          <w:color w:val="262626"/>
        </w:rPr>
        <w:t>about</w:t>
      </w:r>
      <w:r>
        <w:rPr>
          <w:color w:val="262626"/>
          <w:spacing w:val="19"/>
        </w:rPr>
        <w:t> </w:t>
      </w:r>
      <w:r>
        <w:rPr>
          <w:color w:val="262626"/>
        </w:rPr>
        <w:t>contraindicated</w:t>
      </w:r>
      <w:r>
        <w:rPr>
          <w:color w:val="262626"/>
          <w:spacing w:val="23"/>
        </w:rPr>
        <w:t> </w:t>
      </w:r>
      <w:r>
        <w:rPr>
          <w:color w:val="161618"/>
        </w:rPr>
        <w:t>medical</w:t>
      </w:r>
      <w:r>
        <w:rPr>
          <w:color w:val="161618"/>
          <w:spacing w:val="40"/>
        </w:rPr>
        <w:t> </w:t>
      </w:r>
      <w:r>
        <w:rPr>
          <w:color w:val="161618"/>
        </w:rPr>
        <w:t>use</w:t>
      </w:r>
      <w:r>
        <w:rPr>
          <w:color w:val="161618"/>
          <w:spacing w:val="20"/>
        </w:rPr>
        <w:t> </w:t>
      </w:r>
      <w:r>
        <w:rPr>
          <w:color w:val="262626"/>
        </w:rPr>
        <w:t>and</w:t>
      </w:r>
      <w:r>
        <w:rPr>
          <w:color w:val="262626"/>
          <w:spacing w:val="25"/>
        </w:rPr>
        <w:t> </w:t>
      </w:r>
      <w:r>
        <w:rPr>
          <w:color w:val="161618"/>
        </w:rPr>
        <w:t>interfering</w:t>
      </w:r>
      <w:r>
        <w:rPr>
          <w:color w:val="161618"/>
          <w:spacing w:val="30"/>
        </w:rPr>
        <w:t> </w:t>
      </w:r>
      <w:r>
        <w:rPr>
          <w:color w:val="161618"/>
        </w:rPr>
        <w:t>drugs</w:t>
      </w:r>
      <w:r>
        <w:rPr>
          <w:color w:val="161618"/>
          <w:spacing w:val="39"/>
        </w:rPr>
        <w:t> </w:t>
      </w:r>
      <w:r>
        <w:rPr>
          <w:color w:val="161618"/>
        </w:rPr>
        <w:t>provided</w:t>
      </w:r>
      <w:r>
        <w:rPr>
          <w:color w:val="161618"/>
          <w:spacing w:val="50"/>
        </w:rPr>
        <w:t> </w:t>
      </w:r>
      <w:r>
        <w:rPr>
          <w:color w:val="161618"/>
        </w:rPr>
        <w:t>to</w:t>
      </w:r>
      <w:r>
        <w:rPr>
          <w:color w:val="161618"/>
          <w:spacing w:val="1"/>
        </w:rPr>
        <w:t> </w:t>
      </w:r>
      <w:r>
        <w:rPr>
          <w:i/>
          <w:color w:val="161618"/>
          <w:sz w:val="20"/>
        </w:rPr>
        <w:t>!VD</w:t>
      </w:r>
      <w:r>
        <w:rPr>
          <w:i/>
          <w:color w:val="161618"/>
          <w:spacing w:val="29"/>
          <w:sz w:val="20"/>
        </w:rPr>
        <w:t> </w:t>
      </w:r>
      <w:r>
        <w:rPr>
          <w:i/>
          <w:color w:val="161618"/>
          <w:sz w:val="20"/>
        </w:rPr>
        <w:t>medical</w:t>
      </w:r>
      <w:r>
        <w:rPr>
          <w:i/>
          <w:color w:val="161618"/>
          <w:spacing w:val="46"/>
          <w:sz w:val="20"/>
        </w:rPr>
        <w:t> </w:t>
      </w:r>
      <w:r>
        <w:rPr>
          <w:i/>
          <w:color w:val="262626"/>
          <w:spacing w:val="-2"/>
          <w:sz w:val="20"/>
        </w:rPr>
        <w:t>device</w:t>
      </w:r>
    </w:p>
    <w:p>
      <w:pPr>
        <w:pStyle w:val="BodyText"/>
        <w:spacing w:line="236" w:lineRule="exact"/>
        <w:ind w:left="1164"/>
        <w:jc w:val="both"/>
      </w:pPr>
      <w:r>
        <w:rPr>
          <w:color w:val="161618"/>
          <w:w w:val="105"/>
        </w:rPr>
        <w:t>users</w:t>
      </w:r>
      <w:r>
        <w:rPr>
          <w:color w:val="161618"/>
          <w:spacing w:val="15"/>
          <w:w w:val="105"/>
        </w:rPr>
        <w:t> </w:t>
      </w:r>
      <w:r>
        <w:rPr>
          <w:color w:val="161618"/>
          <w:w w:val="105"/>
        </w:rPr>
        <w:t>might</w:t>
      </w:r>
      <w:r>
        <w:rPr>
          <w:color w:val="161618"/>
          <w:spacing w:val="12"/>
          <w:w w:val="105"/>
        </w:rPr>
        <w:t> </w:t>
      </w:r>
      <w:r>
        <w:rPr>
          <w:color w:val="161618"/>
          <w:w w:val="105"/>
        </w:rPr>
        <w:t>not</w:t>
      </w:r>
      <w:r>
        <w:rPr>
          <w:color w:val="161618"/>
          <w:spacing w:val="-4"/>
          <w:w w:val="105"/>
        </w:rPr>
        <w:t> </w:t>
      </w:r>
      <w:r>
        <w:rPr>
          <w:color w:val="262626"/>
          <w:w w:val="105"/>
        </w:rPr>
        <w:t>always</w:t>
      </w:r>
      <w:r>
        <w:rPr>
          <w:color w:val="262626"/>
          <w:spacing w:val="14"/>
          <w:w w:val="105"/>
        </w:rPr>
        <w:t> </w:t>
      </w:r>
      <w:r>
        <w:rPr>
          <w:color w:val="161618"/>
          <w:w w:val="105"/>
        </w:rPr>
        <w:t>reach</w:t>
      </w:r>
      <w:r>
        <w:rPr>
          <w:color w:val="161618"/>
          <w:spacing w:val="13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3"/>
          <w:w w:val="105"/>
        </w:rPr>
        <w:t> </w:t>
      </w:r>
      <w:r>
        <w:rPr>
          <w:color w:val="161618"/>
          <w:w w:val="105"/>
        </w:rPr>
        <w:t>clinicians</w:t>
      </w:r>
      <w:r>
        <w:rPr>
          <w:color w:val="161618"/>
          <w:spacing w:val="16"/>
          <w:w w:val="105"/>
        </w:rPr>
        <w:t> </w:t>
      </w:r>
      <w:r>
        <w:rPr>
          <w:color w:val="161618"/>
          <w:w w:val="105"/>
        </w:rPr>
        <w:t>who</w:t>
      </w:r>
      <w:r>
        <w:rPr>
          <w:color w:val="161618"/>
          <w:spacing w:val="5"/>
          <w:w w:val="105"/>
        </w:rPr>
        <w:t> </w:t>
      </w:r>
      <w:r>
        <w:rPr>
          <w:color w:val="161618"/>
          <w:w w:val="105"/>
        </w:rPr>
        <w:t>order</w:t>
      </w:r>
      <w:r>
        <w:rPr>
          <w:color w:val="161618"/>
          <w:spacing w:val="5"/>
          <w:w w:val="105"/>
        </w:rPr>
        <w:t> </w:t>
      </w:r>
      <w:r>
        <w:rPr>
          <w:color w:val="262626"/>
          <w:w w:val="105"/>
        </w:rPr>
        <w:t>the</w:t>
      </w:r>
      <w:r>
        <w:rPr>
          <w:color w:val="262626"/>
          <w:spacing w:val="1"/>
          <w:w w:val="105"/>
        </w:rPr>
        <w:t> </w:t>
      </w:r>
      <w:r>
        <w:rPr>
          <w:color w:val="262626"/>
          <w:spacing w:val="-2"/>
          <w:w w:val="105"/>
        </w:rPr>
        <w:t>examinations.</w:t>
      </w:r>
    </w:p>
    <w:p>
      <w:pPr>
        <w:pStyle w:val="BodyText"/>
        <w:spacing w:before="119"/>
      </w:pPr>
    </w:p>
    <w:p>
      <w:pPr>
        <w:pStyle w:val="ListParagraph"/>
        <w:numPr>
          <w:ilvl w:val="1"/>
          <w:numId w:val="37"/>
        </w:numPr>
        <w:tabs>
          <w:tab w:pos="1488" w:val="left" w:leader="none"/>
        </w:tabs>
        <w:spacing w:line="240" w:lineRule="auto" w:before="0" w:after="0"/>
        <w:ind w:left="1488" w:right="0" w:hanging="714"/>
        <w:jc w:val="left"/>
        <w:rPr>
          <w:b/>
          <w:color w:val="161618"/>
          <w:sz w:val="25"/>
        </w:rPr>
      </w:pPr>
      <w:r>
        <w:rPr>
          <w:b/>
          <w:i/>
          <w:color w:val="161618"/>
          <w:w w:val="105"/>
          <w:sz w:val="25"/>
        </w:rPr>
        <w:t>Benefit-risk</w:t>
      </w:r>
      <w:r>
        <w:rPr>
          <w:b/>
          <w:i/>
          <w:color w:val="161618"/>
          <w:spacing w:val="-5"/>
          <w:w w:val="105"/>
          <w:sz w:val="25"/>
        </w:rPr>
        <w:t> </w:t>
      </w:r>
      <w:r>
        <w:rPr>
          <w:b/>
          <w:color w:val="161618"/>
          <w:spacing w:val="-2"/>
          <w:w w:val="105"/>
          <w:sz w:val="25"/>
        </w:rPr>
        <w:t>analysis</w:t>
      </w:r>
    </w:p>
    <w:p>
      <w:pPr>
        <w:pStyle w:val="BodyText"/>
        <w:spacing w:before="173"/>
        <w:ind w:left="777"/>
        <w:jc w:val="both"/>
      </w:pPr>
      <w:r>
        <w:rPr>
          <w:color w:val="161618"/>
          <w:w w:val="105"/>
        </w:rPr>
        <w:t>Guidance</w:t>
      </w:r>
      <w:r>
        <w:rPr>
          <w:color w:val="161618"/>
          <w:spacing w:val="16"/>
          <w:w w:val="105"/>
        </w:rPr>
        <w:t> </w:t>
      </w:r>
      <w:r>
        <w:rPr>
          <w:color w:val="161618"/>
          <w:w w:val="105"/>
        </w:rPr>
        <w:t>on</w:t>
      </w:r>
      <w:r>
        <w:rPr>
          <w:color w:val="161618"/>
          <w:spacing w:val="5"/>
          <w:w w:val="105"/>
        </w:rPr>
        <w:t> </w:t>
      </w:r>
      <w:r>
        <w:rPr>
          <w:color w:val="161618"/>
          <w:w w:val="105"/>
        </w:rPr>
        <w:t>performing</w:t>
      </w:r>
      <w:r>
        <w:rPr>
          <w:color w:val="161618"/>
          <w:spacing w:val="-4"/>
          <w:w w:val="105"/>
        </w:rPr>
        <w:t> </w:t>
      </w:r>
      <w:r>
        <w:rPr>
          <w:color w:val="262626"/>
          <w:w w:val="105"/>
        </w:rPr>
        <w:t>a</w:t>
      </w:r>
      <w:r>
        <w:rPr>
          <w:color w:val="262626"/>
          <w:spacing w:val="-6"/>
          <w:w w:val="105"/>
        </w:rPr>
        <w:t> </w:t>
      </w:r>
      <w:r>
        <w:rPr>
          <w:i/>
          <w:color w:val="161618"/>
          <w:w w:val="105"/>
          <w:sz w:val="20"/>
        </w:rPr>
        <w:t>benefit-risk</w:t>
      </w:r>
      <w:r>
        <w:rPr>
          <w:i/>
          <w:color w:val="161618"/>
          <w:spacing w:val="11"/>
          <w:w w:val="105"/>
          <w:sz w:val="20"/>
        </w:rPr>
        <w:t> </w:t>
      </w:r>
      <w:r>
        <w:rPr>
          <w:color w:val="262626"/>
          <w:w w:val="105"/>
        </w:rPr>
        <w:t>analysis</w:t>
      </w:r>
      <w:r>
        <w:rPr>
          <w:color w:val="262626"/>
          <w:spacing w:val="2"/>
          <w:w w:val="105"/>
        </w:rPr>
        <w:t> </w:t>
      </w:r>
      <w:r>
        <w:rPr>
          <w:color w:val="161618"/>
          <w:w w:val="105"/>
        </w:rPr>
        <w:t>is</w:t>
      </w:r>
      <w:r>
        <w:rPr>
          <w:color w:val="161618"/>
          <w:spacing w:val="-2"/>
          <w:w w:val="105"/>
        </w:rPr>
        <w:t> </w:t>
      </w:r>
      <w:r>
        <w:rPr>
          <w:color w:val="262626"/>
          <w:w w:val="105"/>
        </w:rPr>
        <w:t>provided</w:t>
      </w:r>
      <w:r>
        <w:rPr>
          <w:color w:val="262626"/>
          <w:spacing w:val="16"/>
          <w:w w:val="105"/>
        </w:rPr>
        <w:t> </w:t>
      </w:r>
      <w:r>
        <w:rPr>
          <w:color w:val="161618"/>
          <w:w w:val="105"/>
        </w:rPr>
        <w:t>in</w:t>
      </w:r>
      <w:r>
        <w:rPr>
          <w:color w:val="161618"/>
          <w:spacing w:val="-5"/>
          <w:w w:val="105"/>
        </w:rPr>
        <w:t> </w:t>
      </w:r>
      <w:r>
        <w:rPr>
          <w:color w:val="1C3F89"/>
          <w:spacing w:val="-4"/>
          <w:w w:val="105"/>
          <w:u w:val="thick" w:color="3F3F3F"/>
        </w:rPr>
        <w:t>7.4</w:t>
      </w:r>
      <w:r>
        <w:rPr>
          <w:color w:val="3F3F3F"/>
          <w:spacing w:val="-4"/>
          <w:w w:val="105"/>
          <w:u w:val="none"/>
        </w:rPr>
        <w:t>.</w:t>
      </w:r>
    </w:p>
    <w:p>
      <w:pPr>
        <w:pStyle w:val="BodyText"/>
        <w:spacing w:line="230" w:lineRule="auto" w:before="175"/>
        <w:ind w:left="780" w:hanging="2"/>
        <w:jc w:val="both"/>
      </w:pPr>
      <w:r>
        <w:rPr>
          <w:color w:val="161618"/>
          <w:w w:val="105"/>
        </w:rPr>
        <w:t>If it</w:t>
      </w:r>
      <w:r>
        <w:rPr>
          <w:color w:val="161618"/>
          <w:spacing w:val="16"/>
          <w:w w:val="105"/>
        </w:rPr>
        <w:t> </w:t>
      </w:r>
      <w:r>
        <w:rPr>
          <w:color w:val="262626"/>
          <w:w w:val="105"/>
        </w:rPr>
        <w:t>is</w:t>
      </w:r>
      <w:r>
        <w:rPr>
          <w:color w:val="262626"/>
          <w:spacing w:val="18"/>
          <w:w w:val="105"/>
        </w:rPr>
        <w:t> </w:t>
      </w:r>
      <w:r>
        <w:rPr>
          <w:color w:val="161618"/>
          <w:w w:val="105"/>
        </w:rPr>
        <w:t>not</w:t>
      </w:r>
      <w:r>
        <w:rPr>
          <w:color w:val="161618"/>
          <w:spacing w:val="22"/>
          <w:w w:val="105"/>
        </w:rPr>
        <w:t> </w:t>
      </w:r>
      <w:r>
        <w:rPr>
          <w:color w:val="161618"/>
          <w:w w:val="105"/>
        </w:rPr>
        <w:t>possible</w:t>
      </w:r>
      <w:r>
        <w:rPr>
          <w:color w:val="161618"/>
          <w:spacing w:val="27"/>
          <w:w w:val="105"/>
        </w:rPr>
        <w:t> </w:t>
      </w:r>
      <w:r>
        <w:rPr>
          <w:color w:val="161618"/>
          <w:w w:val="105"/>
        </w:rPr>
        <w:t>to describe</w:t>
      </w:r>
      <w:r>
        <w:rPr>
          <w:color w:val="161618"/>
          <w:spacing w:val="19"/>
          <w:w w:val="105"/>
        </w:rPr>
        <w:t> </w:t>
      </w:r>
      <w:r>
        <w:rPr>
          <w:color w:val="161618"/>
          <w:w w:val="105"/>
        </w:rPr>
        <w:t>the </w:t>
      </w:r>
      <w:r>
        <w:rPr>
          <w:i/>
          <w:color w:val="161618"/>
          <w:w w:val="105"/>
          <w:sz w:val="20"/>
        </w:rPr>
        <w:t>benefits</w:t>
      </w:r>
      <w:r>
        <w:rPr>
          <w:i/>
          <w:color w:val="161618"/>
          <w:spacing w:val="16"/>
          <w:w w:val="105"/>
          <w:sz w:val="20"/>
        </w:rPr>
        <w:t> </w:t>
      </w:r>
      <w:r>
        <w:rPr>
          <w:color w:val="262626"/>
          <w:w w:val="105"/>
        </w:rPr>
        <w:t>of an </w:t>
      </w:r>
      <w:r>
        <w:rPr>
          <w:i/>
          <w:color w:val="161618"/>
          <w:w w:val="105"/>
          <w:sz w:val="20"/>
        </w:rPr>
        <w:t>!VD</w:t>
      </w:r>
      <w:r>
        <w:rPr>
          <w:i/>
          <w:color w:val="161618"/>
          <w:spacing w:val="21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medical</w:t>
      </w:r>
      <w:r>
        <w:rPr>
          <w:i/>
          <w:color w:val="161618"/>
          <w:spacing w:val="22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device</w:t>
      </w:r>
      <w:r>
        <w:rPr>
          <w:i/>
          <w:color w:val="161618"/>
          <w:spacing w:val="18"/>
          <w:w w:val="105"/>
          <w:sz w:val="20"/>
        </w:rPr>
        <w:t> </w:t>
      </w:r>
      <w:r>
        <w:rPr>
          <w:color w:val="161618"/>
          <w:w w:val="105"/>
        </w:rPr>
        <w:t>directly, </w:t>
      </w:r>
      <w:r>
        <w:rPr>
          <w:color w:val="262626"/>
          <w:w w:val="105"/>
        </w:rPr>
        <w:t>surrogate</w:t>
      </w:r>
      <w:r>
        <w:rPr>
          <w:color w:val="262626"/>
          <w:spacing w:val="21"/>
          <w:w w:val="105"/>
        </w:rPr>
        <w:t> </w:t>
      </w:r>
      <w:r>
        <w:rPr>
          <w:color w:val="262626"/>
          <w:w w:val="105"/>
        </w:rPr>
        <w:t>endpoints</w:t>
      </w:r>
      <w:r>
        <w:rPr>
          <w:color w:val="262626"/>
          <w:spacing w:val="18"/>
          <w:w w:val="105"/>
        </w:rPr>
        <w:t> </w:t>
      </w:r>
      <w:r>
        <w:rPr>
          <w:color w:val="262626"/>
          <w:w w:val="105"/>
        </w:rPr>
        <w:t>can </w:t>
      </w:r>
      <w:r>
        <w:rPr>
          <w:color w:val="161618"/>
          <w:w w:val="105"/>
        </w:rPr>
        <w:t>be </w:t>
      </w:r>
      <w:r>
        <w:rPr>
          <w:color w:val="262626"/>
          <w:w w:val="105"/>
        </w:rPr>
        <w:t>established. </w:t>
      </w:r>
      <w:r>
        <w:rPr>
          <w:color w:val="161618"/>
          <w:w w:val="105"/>
        </w:rPr>
        <w:t>Examples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include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the </w:t>
      </w:r>
      <w:r>
        <w:rPr>
          <w:color w:val="262626"/>
          <w:w w:val="105"/>
        </w:rPr>
        <w:t>ability </w:t>
      </w:r>
      <w:r>
        <w:rPr>
          <w:color w:val="161618"/>
          <w:w w:val="105"/>
        </w:rPr>
        <w:t>of </w:t>
      </w:r>
      <w:r>
        <w:rPr>
          <w:color w:val="262626"/>
          <w:w w:val="105"/>
        </w:rPr>
        <w:t>an </w:t>
      </w:r>
      <w:r>
        <w:rPr>
          <w:i/>
          <w:color w:val="161618"/>
          <w:w w:val="105"/>
          <w:sz w:val="20"/>
        </w:rPr>
        <w:t>!VD</w:t>
      </w:r>
      <w:r>
        <w:rPr>
          <w:i/>
          <w:color w:val="161618"/>
          <w:w w:val="105"/>
          <w:sz w:val="20"/>
        </w:rPr>
        <w:t> medical</w:t>
      </w:r>
      <w:r>
        <w:rPr>
          <w:i/>
          <w:color w:val="161618"/>
          <w:w w:val="105"/>
          <w:sz w:val="20"/>
        </w:rPr>
        <w:t> device</w:t>
      </w:r>
      <w:r>
        <w:rPr>
          <w:i/>
          <w:color w:val="161618"/>
          <w:w w:val="105"/>
          <w:sz w:val="20"/>
        </w:rPr>
        <w:t> </w:t>
      </w:r>
      <w:r>
        <w:rPr>
          <w:color w:val="161618"/>
          <w:w w:val="105"/>
        </w:rPr>
        <w:t>to identify </w:t>
      </w:r>
      <w:r>
        <w:rPr>
          <w:color w:val="262626"/>
          <w:w w:val="105"/>
        </w:rPr>
        <w:t>a specific </w:t>
      </w:r>
      <w:r>
        <w:rPr>
          <w:color w:val="161618"/>
          <w:w w:val="105"/>
        </w:rPr>
        <w:t>disease, to provide</w:t>
      </w:r>
      <w:r>
        <w:rPr>
          <w:color w:val="161618"/>
          <w:w w:val="105"/>
        </w:rPr>
        <w:t> diagnosis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at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different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stages of a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disease, </w:t>
      </w:r>
      <w:r>
        <w:rPr>
          <w:color w:val="262626"/>
          <w:w w:val="105"/>
        </w:rPr>
        <w:t>to </w:t>
      </w:r>
      <w:r>
        <w:rPr>
          <w:color w:val="161618"/>
          <w:w w:val="105"/>
        </w:rPr>
        <w:t>predict future</w:t>
      </w:r>
      <w:r>
        <w:rPr>
          <w:color w:val="161618"/>
          <w:w w:val="105"/>
        </w:rPr>
        <w:t> disease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onset, and/or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to identify patients likely to respond to </w:t>
      </w:r>
      <w:r>
        <w:rPr>
          <w:color w:val="262626"/>
          <w:w w:val="105"/>
        </w:rPr>
        <w:t>a given </w:t>
      </w:r>
      <w:r>
        <w:rPr>
          <w:color w:val="161618"/>
          <w:w w:val="105"/>
        </w:rPr>
        <w:t>therapy.</w:t>
      </w:r>
    </w:p>
    <w:p>
      <w:pPr>
        <w:pStyle w:val="BodyText"/>
        <w:spacing w:before="117"/>
      </w:pPr>
    </w:p>
    <w:p>
      <w:pPr>
        <w:pStyle w:val="ListParagraph"/>
        <w:numPr>
          <w:ilvl w:val="1"/>
          <w:numId w:val="37"/>
        </w:numPr>
        <w:tabs>
          <w:tab w:pos="1492" w:val="left" w:leader="none"/>
        </w:tabs>
        <w:spacing w:line="240" w:lineRule="auto" w:before="0" w:after="0"/>
        <w:ind w:left="1492" w:right="0" w:hanging="713"/>
        <w:jc w:val="left"/>
        <w:rPr>
          <w:b/>
          <w:color w:val="161618"/>
          <w:sz w:val="25"/>
        </w:rPr>
      </w:pPr>
      <w:r>
        <w:rPr>
          <w:b/>
          <w:color w:val="161618"/>
          <w:w w:val="105"/>
          <w:sz w:val="25"/>
        </w:rPr>
        <w:t>Disclosure</w:t>
      </w:r>
      <w:r>
        <w:rPr>
          <w:b/>
          <w:color w:val="161618"/>
          <w:spacing w:val="8"/>
          <w:w w:val="105"/>
          <w:sz w:val="25"/>
        </w:rPr>
        <w:t> </w:t>
      </w:r>
      <w:r>
        <w:rPr>
          <w:b/>
          <w:color w:val="161618"/>
          <w:w w:val="105"/>
          <w:sz w:val="25"/>
        </w:rPr>
        <w:t>of</w:t>
      </w:r>
      <w:r>
        <w:rPr>
          <w:b/>
          <w:color w:val="161618"/>
          <w:spacing w:val="-5"/>
          <w:w w:val="105"/>
          <w:sz w:val="25"/>
        </w:rPr>
        <w:t> </w:t>
      </w:r>
      <w:r>
        <w:rPr>
          <w:b/>
          <w:color w:val="161618"/>
          <w:w w:val="105"/>
          <w:sz w:val="25"/>
        </w:rPr>
        <w:t>the</w:t>
      </w:r>
      <w:r>
        <w:rPr>
          <w:b/>
          <w:color w:val="161618"/>
          <w:spacing w:val="2"/>
          <w:w w:val="105"/>
          <w:sz w:val="25"/>
        </w:rPr>
        <w:t> </w:t>
      </w:r>
      <w:r>
        <w:rPr>
          <w:b/>
          <w:i/>
          <w:color w:val="161618"/>
          <w:w w:val="105"/>
          <w:sz w:val="25"/>
        </w:rPr>
        <w:t>residual</w:t>
      </w:r>
      <w:r>
        <w:rPr>
          <w:b/>
          <w:i/>
          <w:color w:val="161618"/>
          <w:spacing w:val="14"/>
          <w:w w:val="105"/>
          <w:sz w:val="25"/>
        </w:rPr>
        <w:t> </w:t>
      </w:r>
      <w:r>
        <w:rPr>
          <w:b/>
          <w:i/>
          <w:color w:val="161618"/>
          <w:spacing w:val="-2"/>
          <w:w w:val="105"/>
          <w:sz w:val="25"/>
        </w:rPr>
        <w:t>risks</w:t>
      </w:r>
    </w:p>
    <w:p>
      <w:pPr>
        <w:numPr>
          <w:ilvl w:val="2"/>
          <w:numId w:val="37"/>
        </w:numPr>
        <w:tabs>
          <w:tab w:pos="1485" w:val="left" w:leader="none"/>
        </w:tabs>
        <w:spacing w:before="231"/>
        <w:ind w:left="1485" w:right="0" w:hanging="701"/>
        <w:jc w:val="left"/>
        <w:rPr>
          <w:b/>
          <w:color w:val="161618"/>
          <w:sz w:val="23"/>
        </w:rPr>
      </w:pPr>
      <w:r>
        <w:rPr>
          <w:b/>
          <w:color w:val="161618"/>
          <w:sz w:val="23"/>
        </w:rPr>
        <w:t>General</w:t>
      </w:r>
      <w:r>
        <w:rPr>
          <w:b/>
          <w:color w:val="161618"/>
          <w:spacing w:val="14"/>
          <w:sz w:val="23"/>
        </w:rPr>
        <w:t> </w:t>
      </w:r>
      <w:r>
        <w:rPr>
          <w:b/>
          <w:color w:val="161618"/>
          <w:spacing w:val="-2"/>
          <w:sz w:val="23"/>
        </w:rPr>
        <w:t>considerations</w:t>
      </w:r>
    </w:p>
    <w:p>
      <w:pPr>
        <w:pStyle w:val="BodyText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spacing w:before="57"/>
        <w:rPr>
          <w:b/>
          <w:sz w:val="10"/>
        </w:rPr>
      </w:pPr>
    </w:p>
    <w:p>
      <w:pPr>
        <w:spacing w:line="90" w:lineRule="exact" w:before="0"/>
        <w:ind w:left="521" w:right="0" w:firstLine="0"/>
        <w:jc w:val="left"/>
        <w:rPr>
          <w:sz w:val="10"/>
        </w:rPr>
      </w:pPr>
      <w:r>
        <w:rPr>
          <w:color w:val="4D6091"/>
          <w:spacing w:val="-10"/>
          <w:w w:val="110"/>
          <w:sz w:val="10"/>
        </w:rPr>
        <w:t>n</w:t>
      </w:r>
    </w:p>
    <w:p>
      <w:pPr>
        <w:spacing w:line="159" w:lineRule="exact" w:before="0"/>
        <w:ind w:left="512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6053760">
            <wp:simplePos x="0" y="0"/>
            <wp:positionH relativeFrom="page">
              <wp:posOffset>7107187</wp:posOffset>
            </wp:positionH>
            <wp:positionV relativeFrom="paragraph">
              <wp:posOffset>-2990715</wp:posOffset>
            </wp:positionV>
            <wp:extent cx="170963" cy="2892797"/>
            <wp:effectExtent l="0" t="0" r="0" b="0"/>
            <wp:wrapNone/>
            <wp:docPr id="923" name="Image 9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3" name="Image 923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2892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D6091"/>
          <w:spacing w:val="-5"/>
          <w:w w:val="95"/>
          <w:sz w:val="16"/>
        </w:rPr>
        <w:t>"'</w:t>
      </w:r>
    </w:p>
    <w:p>
      <w:pPr>
        <w:pStyle w:val="BodyText"/>
        <w:rPr>
          <w:sz w:val="16"/>
        </w:rPr>
      </w:pPr>
    </w:p>
    <w:p>
      <w:pPr>
        <w:pStyle w:val="BodyText"/>
        <w:spacing w:before="160"/>
        <w:rPr>
          <w:sz w:val="16"/>
        </w:rPr>
      </w:pPr>
    </w:p>
    <w:p>
      <w:pPr>
        <w:spacing w:line="187" w:lineRule="auto" w:before="0"/>
        <w:ind w:left="512" w:right="188" w:firstLine="0"/>
        <w:jc w:val="left"/>
        <w:rPr>
          <w:sz w:val="16"/>
        </w:rPr>
      </w:pPr>
      <w:r>
        <w:rPr>
          <w:color w:val="4D6091"/>
          <w:spacing w:val="-24"/>
          <w:w w:val="90"/>
          <w:sz w:val="16"/>
        </w:rPr>
        <w:t>"</w:t>
      </w:r>
      <w:r>
        <w:rPr>
          <w:color w:val="4D6091"/>
          <w:spacing w:val="-24"/>
          <w:w w:val="90"/>
          <w:position w:val="-4"/>
          <w:sz w:val="10"/>
        </w:rPr>
        <w:t>c</w:t>
      </w:r>
      <w:r>
        <w:rPr>
          <w:rFonts w:ascii="Arial"/>
          <w:color w:val="4D6091"/>
          <w:spacing w:val="-24"/>
          <w:w w:val="90"/>
          <w:sz w:val="6"/>
        </w:rPr>
        <w:t>C</w:t>
      </w:r>
      <w:r>
        <w:rPr>
          <w:color w:val="4D6091"/>
          <w:spacing w:val="-24"/>
          <w:w w:val="90"/>
          <w:position w:val="-4"/>
          <w:sz w:val="10"/>
        </w:rPr>
        <w:t>r</w:t>
      </w:r>
      <w:r>
        <w:rPr>
          <w:color w:val="4D6091"/>
          <w:spacing w:val="-24"/>
          <w:w w:val="90"/>
          <w:sz w:val="16"/>
        </w:rPr>
        <w:t>'</w:t>
      </w:r>
      <w:r>
        <w:rPr>
          <w:color w:val="4D6091"/>
          <w:spacing w:val="40"/>
          <w:sz w:val="16"/>
        </w:rPr>
        <w:t> </w:t>
      </w:r>
      <w:r>
        <w:rPr>
          <w:color w:val="4D6091"/>
          <w:spacing w:val="-31"/>
          <w:w w:val="85"/>
          <w:sz w:val="16"/>
        </w:rPr>
        <w:t>"</w:t>
      </w:r>
      <w:r>
        <w:rPr>
          <w:color w:val="4D6091"/>
          <w:spacing w:val="-31"/>
          <w:w w:val="85"/>
          <w:sz w:val="10"/>
        </w:rPr>
        <w:t>n</w:t>
      </w:r>
      <w:r>
        <w:rPr>
          <w:color w:val="384B75"/>
          <w:spacing w:val="-31"/>
          <w:w w:val="85"/>
          <w:position w:val="-3"/>
          <w:sz w:val="11"/>
        </w:rPr>
        <w:t>-</w:t>
      </w:r>
      <w:r>
        <w:rPr>
          <w:color w:val="384B75"/>
          <w:spacing w:val="-7"/>
          <w:w w:val="95"/>
          <w:position w:val="-3"/>
          <w:sz w:val="11"/>
        </w:rPr>
        <w:t>,</w:t>
      </w:r>
      <w:r>
        <w:rPr>
          <w:color w:val="4D6091"/>
          <w:spacing w:val="-7"/>
          <w:w w:val="95"/>
          <w:sz w:val="16"/>
        </w:rPr>
        <w:t>'</w:t>
      </w:r>
    </w:p>
    <w:p>
      <w:pPr>
        <w:spacing w:before="47"/>
        <w:ind w:left="282" w:right="70" w:firstLine="0"/>
        <w:jc w:val="center"/>
        <w:rPr>
          <w:sz w:val="7"/>
        </w:rPr>
      </w:pPr>
      <w:r>
        <w:rPr>
          <w:color w:val="4D6091"/>
          <w:spacing w:val="-10"/>
          <w:w w:val="95"/>
          <w:sz w:val="7"/>
        </w:rPr>
        <w:t>0</w:t>
      </w:r>
    </w:p>
    <w:p>
      <w:pPr>
        <w:pStyle w:val="BodyText"/>
        <w:spacing w:before="1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911936">
                <wp:simplePos x="0" y="0"/>
                <wp:positionH relativeFrom="page">
                  <wp:posOffset>7201808</wp:posOffset>
                </wp:positionH>
                <wp:positionV relativeFrom="paragraph">
                  <wp:posOffset>66036</wp:posOffset>
                </wp:positionV>
                <wp:extent cx="18415" cy="43180"/>
                <wp:effectExtent l="0" t="0" r="0" b="0"/>
                <wp:wrapTopAndBottom/>
                <wp:docPr id="924" name="Textbox 9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4" name="Textbox 924"/>
                      <wps:cNvSpPr txBox="1"/>
                      <wps:spPr>
                        <a:xfrm>
                          <a:off x="0" y="0"/>
                          <a:ext cx="18415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4D6091"/>
                                <w:spacing w:val="-10"/>
                                <w:w w:val="85"/>
                                <w:sz w:val="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071533pt;margin-top:5.199707pt;width:1.45pt;height:3.4pt;mso-position-horizontal-relative:page;mso-position-vertical-relative:paragraph;z-index:-15404544;mso-wrap-distance-left:0;mso-wrap-distance-right:0" type="#_x0000_t202" id="docshape771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4D6091"/>
                          <w:spacing w:val="-10"/>
                          <w:w w:val="85"/>
                          <w:sz w:val="6"/>
                        </w:rPr>
                        <w:t>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46" w:lineRule="exact" w:before="0"/>
        <w:ind w:left="520" w:right="0" w:firstLine="0"/>
        <w:jc w:val="left"/>
        <w:rPr>
          <w:sz w:val="10"/>
        </w:rPr>
      </w:pPr>
      <w:r>
        <w:rPr>
          <w:color w:val="4D6091"/>
          <w:spacing w:val="-5"/>
          <w:w w:val="70"/>
          <w:sz w:val="10"/>
        </w:rPr>
        <w:t>=&gt;</w:t>
      </w:r>
    </w:p>
    <w:p>
      <w:pPr>
        <w:spacing w:line="137" w:lineRule="exact" w:before="0"/>
        <w:ind w:left="512" w:right="0" w:firstLine="0"/>
        <w:jc w:val="left"/>
        <w:rPr>
          <w:sz w:val="15"/>
        </w:rPr>
      </w:pPr>
      <w:r>
        <w:rPr>
          <w:color w:val="4D6091"/>
          <w:spacing w:val="-5"/>
          <w:sz w:val="15"/>
        </w:rPr>
        <w:t>"'</w:t>
      </w:r>
    </w:p>
    <w:p>
      <w:pPr>
        <w:spacing w:line="120" w:lineRule="auto" w:before="41"/>
        <w:ind w:left="517" w:right="180" w:hanging="1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560576">
                <wp:simplePos x="0" y="0"/>
                <wp:positionH relativeFrom="page">
                  <wp:posOffset>7211484</wp:posOffset>
                </wp:positionH>
                <wp:positionV relativeFrom="paragraph">
                  <wp:posOffset>95202</wp:posOffset>
                </wp:positionV>
                <wp:extent cx="41910" cy="42545"/>
                <wp:effectExtent l="0" t="0" r="0" b="0"/>
                <wp:wrapNone/>
                <wp:docPr id="925" name="Textbox 9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5" name="Textbox 925"/>
                      <wps:cNvSpPr txBox="1"/>
                      <wps:spPr>
                        <a:xfrm>
                          <a:off x="0" y="0"/>
                          <a:ext cx="41910" cy="4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6"/>
                              </w:rPr>
                            </w:pPr>
                            <w:r>
                              <w:rPr>
                                <w:i/>
                                <w:color w:val="4D6091"/>
                                <w:spacing w:val="-5"/>
                                <w:w w:val="85"/>
                                <w:sz w:val="6"/>
                              </w:rPr>
                              <w:t>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833435pt;margin-top:7.496226pt;width:3.3pt;height:3.35pt;mso-position-horizontal-relative:page;mso-position-vertical-relative:paragraph;z-index:-21755904" type="#_x0000_t202" id="docshape772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i/>
                          <w:sz w:val="6"/>
                        </w:rPr>
                      </w:pPr>
                      <w:r>
                        <w:rPr>
                          <w:i/>
                          <w:color w:val="4D6091"/>
                          <w:spacing w:val="-5"/>
                          <w:w w:val="85"/>
                          <w:sz w:val="6"/>
                        </w:rPr>
                        <w:t>CT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6091"/>
          <w:spacing w:val="-6"/>
          <w:sz w:val="10"/>
        </w:rPr>
        <w:t>ro</w:t>
      </w:r>
      <w:r>
        <w:rPr>
          <w:color w:val="4D6091"/>
          <w:spacing w:val="40"/>
          <w:sz w:val="10"/>
        </w:rPr>
        <w:t> </w:t>
      </w:r>
      <w:r>
        <w:rPr>
          <w:color w:val="4D6091"/>
          <w:spacing w:val="-10"/>
          <w:sz w:val="10"/>
        </w:rPr>
        <w:t>n</w:t>
      </w:r>
    </w:p>
    <w:p>
      <w:pPr>
        <w:spacing w:line="190" w:lineRule="exact" w:before="18"/>
        <w:ind w:left="507" w:right="0" w:firstLine="0"/>
        <w:jc w:val="left"/>
        <w:rPr>
          <w:sz w:val="16"/>
        </w:rPr>
      </w:pPr>
      <w:r>
        <w:rPr>
          <w:color w:val="4D6091"/>
          <w:spacing w:val="-28"/>
          <w:w w:val="90"/>
          <w:sz w:val="16"/>
        </w:rPr>
        <w:t>"</w:t>
      </w:r>
      <w:r>
        <w:rPr>
          <w:color w:val="4D6091"/>
          <w:spacing w:val="-28"/>
          <w:w w:val="90"/>
          <w:position w:val="-3"/>
          <w:sz w:val="11"/>
        </w:rPr>
        <w:t>-</w:t>
      </w:r>
      <w:r>
        <w:rPr>
          <w:color w:val="4D6091"/>
          <w:spacing w:val="-5"/>
          <w:position w:val="-3"/>
          <w:sz w:val="11"/>
        </w:rPr>
        <w:t>,</w:t>
      </w:r>
      <w:r>
        <w:rPr>
          <w:color w:val="4D6091"/>
          <w:spacing w:val="-5"/>
          <w:sz w:val="16"/>
        </w:rPr>
        <w:t>'</w:t>
      </w:r>
    </w:p>
    <w:p>
      <w:pPr>
        <w:spacing w:line="120" w:lineRule="auto" w:before="23"/>
        <w:ind w:left="521" w:right="186" w:hanging="5"/>
        <w:jc w:val="left"/>
        <w:rPr>
          <w:sz w:val="10"/>
        </w:rPr>
      </w:pPr>
      <w:r>
        <w:rPr>
          <w:color w:val="4D6091"/>
          <w:spacing w:val="-6"/>
          <w:w w:val="90"/>
          <w:sz w:val="10"/>
        </w:rPr>
        <w:t>ro</w:t>
      </w:r>
      <w:r>
        <w:rPr>
          <w:color w:val="4D6091"/>
          <w:spacing w:val="40"/>
          <w:sz w:val="10"/>
        </w:rPr>
        <w:t> </w:t>
      </w:r>
      <w:r>
        <w:rPr>
          <w:color w:val="3D758E"/>
          <w:spacing w:val="-5"/>
          <w:w w:val="85"/>
          <w:sz w:val="10"/>
        </w:rPr>
        <w:t>ro</w:t>
      </w:r>
    </w:p>
    <w:p>
      <w:pPr>
        <w:spacing w:line="105" w:lineRule="exact" w:before="69"/>
        <w:ind w:left="517" w:right="0" w:firstLine="0"/>
        <w:jc w:val="left"/>
        <w:rPr>
          <w:sz w:val="10"/>
        </w:rPr>
      </w:pPr>
      <w:r>
        <w:rPr>
          <w:color w:val="4D6091"/>
          <w:spacing w:val="-10"/>
          <w:w w:val="85"/>
          <w:sz w:val="10"/>
        </w:rPr>
        <w:t>n</w:t>
      </w:r>
    </w:p>
    <w:p>
      <w:pPr>
        <w:spacing w:line="54" w:lineRule="exact" w:before="0"/>
        <w:ind w:left="282" w:right="33" w:firstLine="0"/>
        <w:jc w:val="center"/>
        <w:rPr>
          <w:rFonts w:ascii="Arial"/>
          <w:sz w:val="6"/>
        </w:rPr>
      </w:pPr>
      <w:r>
        <w:rPr>
          <w:rFonts w:ascii="Arial"/>
          <w:color w:val="3D60A5"/>
          <w:spacing w:val="-10"/>
          <w:w w:val="85"/>
          <w:sz w:val="6"/>
        </w:rPr>
        <w:t>0</w:t>
      </w:r>
    </w:p>
    <w:p>
      <w:pPr>
        <w:spacing w:line="87" w:lineRule="exact" w:before="0"/>
        <w:ind w:left="282" w:right="0" w:firstLine="0"/>
        <w:jc w:val="center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1560064">
                <wp:simplePos x="0" y="0"/>
                <wp:positionH relativeFrom="page">
                  <wp:posOffset>7197440</wp:posOffset>
                </wp:positionH>
                <wp:positionV relativeFrom="paragraph">
                  <wp:posOffset>66396</wp:posOffset>
                </wp:positionV>
                <wp:extent cx="69215" cy="500380"/>
                <wp:effectExtent l="0" t="0" r="0" b="0"/>
                <wp:wrapNone/>
                <wp:docPr id="926" name="Textbox 9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6" name="Textbox 926"/>
                      <wps:cNvSpPr txBox="1"/>
                      <wps:spPr>
                        <a:xfrm>
                          <a:off x="0" y="0"/>
                          <a:ext cx="69215" cy="500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7" w:lineRule="exact" w:before="0"/>
                              <w:ind w:left="0" w:right="0" w:firstLine="0"/>
                              <w:jc w:val="left"/>
                              <w:rPr>
                                <w:sz w:val="71"/>
                              </w:rPr>
                            </w:pPr>
                            <w:r>
                              <w:rPr>
                                <w:color w:val="4D6091"/>
                                <w:spacing w:val="-10"/>
                                <w:w w:val="55"/>
                                <w:sz w:val="71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727600pt;margin-top:5.228089pt;width:5.45pt;height:39.4pt;mso-position-horizontal-relative:page;mso-position-vertical-relative:paragraph;z-index:-21756416" type="#_x0000_t202" id="docshape773" filled="false" stroked="false">
                <v:textbox inset="0,0,0,0">
                  <w:txbxContent>
                    <w:p>
                      <w:pPr>
                        <w:spacing w:line="787" w:lineRule="exact" w:before="0"/>
                        <w:ind w:left="0" w:right="0" w:firstLine="0"/>
                        <w:jc w:val="left"/>
                        <w:rPr>
                          <w:sz w:val="71"/>
                        </w:rPr>
                      </w:pPr>
                      <w:r>
                        <w:rPr>
                          <w:color w:val="4D6091"/>
                          <w:spacing w:val="-10"/>
                          <w:w w:val="55"/>
                          <w:sz w:val="71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B759C"/>
          <w:spacing w:val="-5"/>
          <w:w w:val="80"/>
          <w:sz w:val="8"/>
        </w:rPr>
        <w:t>_</w:t>
      </w:r>
      <w:r>
        <w:rPr>
          <w:color w:val="4D6091"/>
          <w:spacing w:val="-5"/>
          <w:w w:val="80"/>
          <w:sz w:val="8"/>
        </w:rPr>
        <w:t>3</w:t>
      </w:r>
    </w:p>
    <w:p>
      <w:pPr>
        <w:spacing w:before="48"/>
        <w:ind w:left="316" w:right="33" w:firstLine="0"/>
        <w:jc w:val="center"/>
        <w:rPr>
          <w:sz w:val="9"/>
        </w:rPr>
      </w:pPr>
      <w:r>
        <w:rPr>
          <w:color w:val="4D6091"/>
          <w:spacing w:val="-10"/>
          <w:w w:val="80"/>
          <w:sz w:val="9"/>
        </w:rPr>
        <w:t>n</w:t>
      </w: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2448">
                <wp:simplePos x="0" y="0"/>
                <wp:positionH relativeFrom="page">
                  <wp:posOffset>7198755</wp:posOffset>
                </wp:positionH>
                <wp:positionV relativeFrom="paragraph">
                  <wp:posOffset>206362</wp:posOffset>
                </wp:positionV>
                <wp:extent cx="12065" cy="43180"/>
                <wp:effectExtent l="0" t="0" r="0" b="0"/>
                <wp:wrapTopAndBottom/>
                <wp:docPr id="927" name="Textbox 9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7" name="Textbox 927"/>
                      <wps:cNvSpPr txBox="1"/>
                      <wps:spPr>
                        <a:xfrm>
                          <a:off x="0" y="0"/>
                          <a:ext cx="12065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4D6091"/>
                                <w:spacing w:val="-10"/>
                                <w:w w:val="55"/>
                                <w:sz w:val="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831116pt;margin-top:16.249023pt;width:.95pt;height:3.4pt;mso-position-horizontal-relative:page;mso-position-vertical-relative:paragraph;z-index:-15404032;mso-wrap-distance-left:0;mso-wrap-distance-right:0" type="#_x0000_t202" id="docshape774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4D6091"/>
                          <w:spacing w:val="-10"/>
                          <w:w w:val="55"/>
                          <w:sz w:val="6"/>
                        </w:rPr>
                        <w:t>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0"/>
        <w:ind w:left="316" w:right="0" w:firstLine="0"/>
        <w:jc w:val="center"/>
        <w:rPr>
          <w:sz w:val="10"/>
        </w:rPr>
      </w:pPr>
      <w:r>
        <w:rPr>
          <w:color w:val="4D6091"/>
          <w:spacing w:val="-5"/>
          <w:w w:val="70"/>
          <w:sz w:val="10"/>
        </w:rPr>
        <w:t>=&gt;</w:t>
      </w:r>
    </w:p>
    <w:p>
      <w:pPr>
        <w:spacing w:line="51" w:lineRule="exact" w:before="0"/>
        <w:ind w:left="282" w:right="2" w:firstLine="0"/>
        <w:jc w:val="center"/>
        <w:rPr>
          <w:sz w:val="6"/>
        </w:rPr>
      </w:pPr>
      <w:r>
        <w:rPr>
          <w:color w:val="4D6091"/>
          <w:spacing w:val="-10"/>
          <w:w w:val="70"/>
          <w:sz w:val="6"/>
        </w:rPr>
        <w:t>N</w:t>
      </w:r>
    </w:p>
    <w:p>
      <w:pPr>
        <w:spacing w:after="0" w:line="51" w:lineRule="exact"/>
        <w:jc w:val="center"/>
        <w:rPr>
          <w:sz w:val="6"/>
        </w:rPr>
        <w:sectPr>
          <w:type w:val="continuous"/>
          <w:pgSz w:w="11910" w:h="16850"/>
          <w:pgMar w:header="0" w:footer="0" w:top="340" w:bottom="280" w:left="850" w:right="283"/>
          <w:cols w:num="2" w:equalWidth="0">
            <w:col w:w="9949" w:space="40"/>
            <w:col w:w="788"/>
          </w:cols>
        </w:sectPr>
      </w:pPr>
    </w:p>
    <w:p>
      <w:pPr>
        <w:spacing w:line="53" w:lineRule="exact" w:before="0"/>
        <w:ind w:left="0" w:right="267" w:firstLine="0"/>
        <w:jc w:val="right"/>
        <w:rPr>
          <w:sz w:val="7"/>
        </w:rPr>
      </w:pPr>
      <w:r>
        <w:rPr>
          <w:color w:val="4D6091"/>
          <w:spacing w:val="-10"/>
          <w:w w:val="70"/>
          <w:sz w:val="7"/>
        </w:rPr>
        <w:t>0</w:t>
      </w:r>
    </w:p>
    <w:p>
      <w:pPr>
        <w:pStyle w:val="BodyText"/>
        <w:tabs>
          <w:tab w:pos="10506" w:val="left" w:leader="none"/>
        </w:tabs>
        <w:spacing w:line="222" w:lineRule="exact"/>
        <w:ind w:left="768"/>
        <w:rPr>
          <w:position w:val="12"/>
          <w:sz w:val="7"/>
        </w:rPr>
      </w:pPr>
      <w:r>
        <w:rPr>
          <w:position w:val="12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562112">
                <wp:simplePos x="0" y="0"/>
                <wp:positionH relativeFrom="page">
                  <wp:posOffset>7194801</wp:posOffset>
                </wp:positionH>
                <wp:positionV relativeFrom="paragraph">
                  <wp:posOffset>106277</wp:posOffset>
                </wp:positionV>
                <wp:extent cx="13970" cy="49530"/>
                <wp:effectExtent l="0" t="0" r="0" b="0"/>
                <wp:wrapNone/>
                <wp:docPr id="928" name="Textbox 9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8" name="Textbox 928"/>
                      <wps:cNvSpPr txBox="1"/>
                      <wps:spPr>
                        <a:xfrm>
                          <a:off x="0" y="0"/>
                          <a:ext cx="1397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D6091"/>
                                <w:spacing w:val="-10"/>
                                <w:w w:val="6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519836pt;margin-top:8.368277pt;width:1.1pt;height:3.9pt;mso-position-horizontal-relative:page;mso-position-vertical-relative:paragraph;z-index:-21754368" type="#_x0000_t202" id="docshape775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D6091"/>
                          <w:spacing w:val="-10"/>
                          <w:w w:val="6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3F89"/>
          <w:u w:val="thick" w:color="1C3F89"/>
        </w:rPr>
        <w:t>Ann</w:t>
      </w:r>
      <w:r>
        <w:rPr>
          <w:color w:val="4D6091"/>
          <w:u w:val="thick" w:color="1C3F89"/>
        </w:rPr>
        <w:t>e</w:t>
      </w:r>
      <w:r>
        <w:rPr>
          <w:color w:val="28509A"/>
          <w:u w:val="thick" w:color="1C3F89"/>
        </w:rPr>
        <w:t>x</w:t>
      </w:r>
      <w:r>
        <w:rPr>
          <w:color w:val="28509A"/>
          <w:spacing w:val="35"/>
          <w:u w:val="thick" w:color="1C3F89"/>
        </w:rPr>
        <w:t> </w:t>
      </w:r>
      <w:r>
        <w:rPr>
          <w:color w:val="1C3F89"/>
          <w:u w:val="thick" w:color="1C3F89"/>
        </w:rPr>
        <w:t>D</w:t>
      </w:r>
      <w:r>
        <w:rPr>
          <w:color w:val="1C3F89"/>
          <w:spacing w:val="43"/>
          <w:u w:val="none"/>
        </w:rPr>
        <w:t> </w:t>
      </w:r>
      <w:r>
        <w:rPr>
          <w:color w:val="262626"/>
          <w:u w:val="none"/>
        </w:rPr>
        <w:t>explains</w:t>
      </w:r>
      <w:r>
        <w:rPr>
          <w:color w:val="262626"/>
          <w:spacing w:val="54"/>
          <w:u w:val="none"/>
        </w:rPr>
        <w:t> </w:t>
      </w:r>
      <w:r>
        <w:rPr>
          <w:color w:val="161618"/>
          <w:u w:val="none"/>
        </w:rPr>
        <w:t>that</w:t>
      </w:r>
      <w:r>
        <w:rPr>
          <w:color w:val="161618"/>
          <w:spacing w:val="41"/>
          <w:u w:val="none"/>
        </w:rPr>
        <w:t> </w:t>
      </w:r>
      <w:r>
        <w:rPr>
          <w:color w:val="161618"/>
          <w:u w:val="none"/>
        </w:rPr>
        <w:t>the</w:t>
      </w:r>
      <w:r>
        <w:rPr>
          <w:color w:val="161618"/>
          <w:spacing w:val="24"/>
          <w:u w:val="none"/>
        </w:rPr>
        <w:t> </w:t>
      </w:r>
      <w:r>
        <w:rPr>
          <w:color w:val="262626"/>
          <w:u w:val="none"/>
        </w:rPr>
        <w:t>aim</w:t>
      </w:r>
      <w:r>
        <w:rPr>
          <w:color w:val="262626"/>
          <w:spacing w:val="44"/>
          <w:u w:val="none"/>
        </w:rPr>
        <w:t> </w:t>
      </w:r>
      <w:r>
        <w:rPr>
          <w:color w:val="262626"/>
          <w:u w:val="none"/>
        </w:rPr>
        <w:t>of</w:t>
      </w:r>
      <w:r>
        <w:rPr>
          <w:color w:val="262626"/>
          <w:spacing w:val="39"/>
          <w:u w:val="none"/>
        </w:rPr>
        <w:t> </w:t>
      </w:r>
      <w:r>
        <w:rPr>
          <w:color w:val="161618"/>
          <w:u w:val="none"/>
        </w:rPr>
        <w:t>disclosing</w:t>
      </w:r>
      <w:r>
        <w:rPr>
          <w:color w:val="161618"/>
          <w:spacing w:val="43"/>
          <w:u w:val="none"/>
        </w:rPr>
        <w:t> </w:t>
      </w:r>
      <w:r>
        <w:rPr>
          <w:color w:val="161618"/>
          <w:u w:val="none"/>
        </w:rPr>
        <w:t>the</w:t>
      </w:r>
      <w:r>
        <w:rPr>
          <w:color w:val="161618"/>
          <w:spacing w:val="40"/>
          <w:u w:val="none"/>
        </w:rPr>
        <w:t> </w:t>
      </w:r>
      <w:r>
        <w:rPr>
          <w:i/>
          <w:color w:val="262626"/>
          <w:sz w:val="20"/>
          <w:u w:val="none"/>
        </w:rPr>
        <w:t>residual</w:t>
      </w:r>
      <w:r>
        <w:rPr>
          <w:i/>
          <w:color w:val="262626"/>
          <w:spacing w:val="59"/>
          <w:sz w:val="20"/>
          <w:u w:val="none"/>
        </w:rPr>
        <w:t> </w:t>
      </w:r>
      <w:r>
        <w:rPr>
          <w:i/>
          <w:color w:val="262626"/>
          <w:sz w:val="20"/>
          <w:u w:val="none"/>
        </w:rPr>
        <w:t>risks</w:t>
      </w:r>
      <w:r>
        <w:rPr>
          <w:i/>
          <w:color w:val="262626"/>
          <w:spacing w:val="29"/>
          <w:sz w:val="20"/>
          <w:u w:val="none"/>
        </w:rPr>
        <w:t> </w:t>
      </w:r>
      <w:r>
        <w:rPr>
          <w:color w:val="161618"/>
          <w:u w:val="none"/>
        </w:rPr>
        <w:t>is</w:t>
      </w:r>
      <w:r>
        <w:rPr>
          <w:color w:val="161618"/>
          <w:spacing w:val="31"/>
          <w:u w:val="none"/>
        </w:rPr>
        <w:t> </w:t>
      </w:r>
      <w:r>
        <w:rPr>
          <w:color w:val="161618"/>
          <w:u w:val="none"/>
        </w:rPr>
        <w:t>to</w:t>
      </w:r>
      <w:r>
        <w:rPr>
          <w:color w:val="161618"/>
          <w:spacing w:val="36"/>
          <w:u w:val="none"/>
        </w:rPr>
        <w:t> </w:t>
      </w:r>
      <w:r>
        <w:rPr>
          <w:color w:val="161618"/>
          <w:u w:val="none"/>
        </w:rPr>
        <w:t>provide</w:t>
      </w:r>
      <w:r>
        <w:rPr>
          <w:color w:val="161618"/>
          <w:spacing w:val="42"/>
          <w:u w:val="none"/>
        </w:rPr>
        <w:t> </w:t>
      </w:r>
      <w:r>
        <w:rPr>
          <w:color w:val="161618"/>
          <w:u w:val="none"/>
        </w:rPr>
        <w:t>information</w:t>
      </w:r>
      <w:r>
        <w:rPr>
          <w:color w:val="161618"/>
          <w:spacing w:val="64"/>
          <w:u w:val="none"/>
        </w:rPr>
        <w:t> </w:t>
      </w:r>
      <w:r>
        <w:rPr>
          <w:color w:val="161618"/>
          <w:u w:val="none"/>
        </w:rPr>
        <w:t>to</w:t>
      </w:r>
      <w:r>
        <w:rPr>
          <w:color w:val="161618"/>
          <w:spacing w:val="39"/>
          <w:u w:val="none"/>
        </w:rPr>
        <w:t> </w:t>
      </w:r>
      <w:r>
        <w:rPr>
          <w:color w:val="161618"/>
          <w:u w:val="none"/>
        </w:rPr>
        <w:t>the</w:t>
      </w:r>
      <w:r>
        <w:rPr>
          <w:color w:val="161618"/>
          <w:spacing w:val="38"/>
          <w:u w:val="none"/>
        </w:rPr>
        <w:t> </w:t>
      </w:r>
      <w:r>
        <w:rPr>
          <w:color w:val="161618"/>
          <w:spacing w:val="-2"/>
          <w:u w:val="none"/>
        </w:rPr>
        <w:t>device</w:t>
      </w:r>
      <w:r>
        <w:rPr>
          <w:color w:val="161618"/>
          <w:u w:val="none"/>
        </w:rPr>
        <w:tab/>
      </w:r>
      <w:r>
        <w:rPr>
          <w:color w:val="4D6091"/>
          <w:spacing w:val="-10"/>
          <w:position w:val="12"/>
          <w:sz w:val="7"/>
          <w:u w:val="none"/>
        </w:rPr>
        <w:t>N</w:t>
      </w:r>
    </w:p>
    <w:p>
      <w:pPr>
        <w:pStyle w:val="BodyText"/>
        <w:spacing w:line="236" w:lineRule="exact"/>
        <w:ind w:left="789"/>
        <w:rPr>
          <w:i/>
          <w:iCs/>
          <w:sz w:val="20"/>
          <w:szCs w:val="20"/>
        </w:rPr>
      </w:pPr>
      <w:r>
        <w:rPr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6056832">
                <wp:simplePos x="0" y="0"/>
                <wp:positionH relativeFrom="page">
                  <wp:posOffset>7211583</wp:posOffset>
                </wp:positionH>
                <wp:positionV relativeFrom="paragraph">
                  <wp:posOffset>111920</wp:posOffset>
                </wp:positionV>
                <wp:extent cx="19685" cy="49530"/>
                <wp:effectExtent l="0" t="0" r="0" b="0"/>
                <wp:wrapNone/>
                <wp:docPr id="929" name="Textbox 9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9" name="Textbox 929"/>
                      <wps:cNvSpPr txBox="1"/>
                      <wps:spPr>
                        <a:xfrm>
                          <a:off x="0" y="0"/>
                          <a:ext cx="1968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D6091"/>
                                <w:spacing w:val="-10"/>
                                <w:w w:val="6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841187pt;margin-top:8.812639pt;width:1.55pt;height:3.9pt;mso-position-horizontal-relative:page;mso-position-vertical-relative:paragraph;z-index:16056832" type="#_x0000_t202" id="docshape776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D6091"/>
                          <w:spacing w:val="-10"/>
                          <w:w w:val="6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8"/>
        </w:rPr>
        <w:t>use1� </w:t>
      </w:r>
      <w:r>
        <w:rPr>
          <w:color w:val="262626"/>
        </w:rPr>
        <w:t>and</w:t>
      </w:r>
      <w:r>
        <w:rPr>
          <w:color w:val="262626"/>
          <w:spacing w:val="42"/>
        </w:rPr>
        <w:t> </w:t>
      </w:r>
      <w:r>
        <w:rPr>
          <w:color w:val="161618"/>
        </w:rPr>
        <w:t>potentially</w:t>
      </w:r>
      <w:r>
        <w:rPr>
          <w:color w:val="161618"/>
          <w:spacing w:val="36"/>
        </w:rPr>
        <w:t> </w:t>
      </w:r>
      <w:r>
        <w:rPr>
          <w:color w:val="161618"/>
        </w:rPr>
        <w:t>the</w:t>
      </w:r>
      <w:r>
        <w:rPr>
          <w:color w:val="161618"/>
          <w:spacing w:val="20"/>
        </w:rPr>
        <w:t> </w:t>
      </w:r>
      <w:r>
        <w:rPr>
          <w:color w:val="161618"/>
        </w:rPr>
        <w:t>clinician</w:t>
      </w:r>
      <w:r>
        <w:rPr>
          <w:color w:val="161618"/>
          <w:spacing w:val="32"/>
        </w:rPr>
        <w:t> </w:t>
      </w:r>
      <w:r>
        <w:rPr>
          <w:color w:val="262626"/>
        </w:rPr>
        <w:t>and</w:t>
      </w:r>
      <w:r>
        <w:rPr>
          <w:color w:val="262626"/>
          <w:spacing w:val="27"/>
        </w:rPr>
        <w:t> </w:t>
      </w:r>
      <w:r>
        <w:rPr>
          <w:color w:val="262626"/>
        </w:rPr>
        <w:t>the</w:t>
      </w:r>
      <w:r>
        <w:rPr>
          <w:color w:val="262626"/>
          <w:spacing w:val="24"/>
        </w:rPr>
        <w:t> </w:t>
      </w:r>
      <w:r>
        <w:rPr>
          <w:color w:val="161618"/>
        </w:rPr>
        <w:t>patient,</w:t>
      </w:r>
      <w:r>
        <w:rPr>
          <w:color w:val="161618"/>
          <w:spacing w:val="15"/>
        </w:rPr>
        <w:t> </w:t>
      </w:r>
      <w:r>
        <w:rPr>
          <w:color w:val="262626"/>
        </w:rPr>
        <w:t>so</w:t>
      </w:r>
      <w:r>
        <w:rPr>
          <w:color w:val="262626"/>
          <w:spacing w:val="21"/>
        </w:rPr>
        <w:t> </w:t>
      </w:r>
      <w:r>
        <w:rPr>
          <w:color w:val="161618"/>
        </w:rPr>
        <w:t>they</w:t>
      </w:r>
      <w:r>
        <w:rPr>
          <w:color w:val="161618"/>
          <w:spacing w:val="16"/>
        </w:rPr>
        <w:t> </w:t>
      </w:r>
      <w:r>
        <w:rPr>
          <w:color w:val="262626"/>
        </w:rPr>
        <w:t>can</w:t>
      </w:r>
      <w:r>
        <w:rPr>
          <w:color w:val="262626"/>
          <w:spacing w:val="23"/>
        </w:rPr>
        <w:t> </w:t>
      </w:r>
      <w:r>
        <w:rPr>
          <w:color w:val="262626"/>
        </w:rPr>
        <w:t>weigh</w:t>
      </w:r>
      <w:r>
        <w:rPr>
          <w:color w:val="262626"/>
          <w:spacing w:val="25"/>
        </w:rPr>
        <w:t> </w:t>
      </w:r>
      <w:r>
        <w:rPr>
          <w:color w:val="161618"/>
        </w:rPr>
        <w:t>the</w:t>
      </w:r>
      <w:r>
        <w:rPr>
          <w:color w:val="161618"/>
          <w:spacing w:val="18"/>
        </w:rPr>
        <w:t> </w:t>
      </w:r>
      <w:r>
        <w:rPr>
          <w:i/>
          <w:iCs/>
          <w:color w:val="161618"/>
          <w:sz w:val="20"/>
          <w:szCs w:val="20"/>
        </w:rPr>
        <w:t>risks</w:t>
      </w:r>
      <w:r>
        <w:rPr>
          <w:i/>
          <w:iCs/>
          <w:color w:val="161618"/>
          <w:spacing w:val="11"/>
          <w:sz w:val="20"/>
          <w:szCs w:val="20"/>
        </w:rPr>
        <w:t> </w:t>
      </w:r>
      <w:r>
        <w:rPr>
          <w:color w:val="262626"/>
        </w:rPr>
        <w:t>of</w:t>
      </w:r>
      <w:r>
        <w:rPr>
          <w:color w:val="262626"/>
          <w:spacing w:val="30"/>
        </w:rPr>
        <w:t> </w:t>
      </w:r>
      <w:r>
        <w:rPr>
          <w:color w:val="161618"/>
        </w:rPr>
        <w:t>using</w:t>
      </w:r>
      <w:r>
        <w:rPr>
          <w:color w:val="161618"/>
          <w:spacing w:val="18"/>
        </w:rPr>
        <w:t> </w:t>
      </w:r>
      <w:r>
        <w:rPr>
          <w:color w:val="262626"/>
        </w:rPr>
        <w:t>the</w:t>
      </w:r>
      <w:r>
        <w:rPr>
          <w:color w:val="262626"/>
          <w:spacing w:val="11"/>
        </w:rPr>
        <w:t> </w:t>
      </w:r>
      <w:r>
        <w:rPr>
          <w:i/>
          <w:iCs/>
          <w:color w:val="161618"/>
          <w:sz w:val="20"/>
          <w:szCs w:val="20"/>
        </w:rPr>
        <w:t>!VD</w:t>
      </w:r>
      <w:r>
        <w:rPr>
          <w:i/>
          <w:iCs/>
          <w:color w:val="161618"/>
          <w:spacing w:val="20"/>
          <w:sz w:val="20"/>
          <w:szCs w:val="20"/>
        </w:rPr>
        <w:t> </w:t>
      </w:r>
      <w:r>
        <w:rPr>
          <w:i/>
          <w:iCs/>
          <w:color w:val="161618"/>
          <w:spacing w:val="-2"/>
          <w:sz w:val="20"/>
          <w:szCs w:val="20"/>
        </w:rPr>
        <w:t>medical</w:t>
      </w:r>
    </w:p>
    <w:p>
      <w:pPr>
        <w:tabs>
          <w:tab w:pos="10480" w:val="left" w:leader="none"/>
        </w:tabs>
        <w:spacing w:line="230" w:lineRule="exact" w:before="0"/>
        <w:ind w:left="785" w:right="0" w:firstLine="0"/>
        <w:jc w:val="left"/>
        <w:rPr>
          <w:position w:val="7"/>
          <w:sz w:val="7"/>
        </w:rPr>
      </w:pPr>
      <w:r>
        <w:rPr>
          <w:position w:val="7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6055296">
                <wp:simplePos x="0" y="0"/>
                <wp:positionH relativeFrom="page">
                  <wp:posOffset>7203545</wp:posOffset>
                </wp:positionH>
                <wp:positionV relativeFrom="paragraph">
                  <wp:posOffset>49222</wp:posOffset>
                </wp:positionV>
                <wp:extent cx="62230" cy="127000"/>
                <wp:effectExtent l="0" t="0" r="0" b="0"/>
                <wp:wrapNone/>
                <wp:docPr id="930" name="Textbox 9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0" name="Textbox 930"/>
                      <wps:cNvSpPr txBox="1"/>
                      <wps:spPr>
                        <a:xfrm>
                          <a:off x="0" y="0"/>
                          <a:ext cx="6223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D6091"/>
                                <w:spacing w:val="-5"/>
                                <w:w w:val="90"/>
                                <w:sz w:val="18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208313pt;margin-top:3.875786pt;width:4.9pt;height:10pt;mso-position-horizontal-relative:page;mso-position-vertical-relative:paragraph;z-index:16055296" type="#_x0000_t202" id="docshape777" filled="false" stroked="false">
                <v:textbox inset="0,0,0,0">
                  <w:txbxContent>
                    <w:p>
                      <w:pPr>
                        <w:spacing w:line="200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4D6091"/>
                          <w:spacing w:val="-5"/>
                          <w:w w:val="90"/>
                          <w:sz w:val="18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7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6057344">
                <wp:simplePos x="0" y="0"/>
                <wp:positionH relativeFrom="page">
                  <wp:posOffset>7211583</wp:posOffset>
                </wp:positionH>
                <wp:positionV relativeFrom="paragraph">
                  <wp:posOffset>145103</wp:posOffset>
                </wp:positionV>
                <wp:extent cx="29845" cy="49530"/>
                <wp:effectExtent l="0" t="0" r="0" b="0"/>
                <wp:wrapNone/>
                <wp:docPr id="931" name="Textbox 9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1" name="Textbox 931"/>
                      <wps:cNvSpPr txBox="1"/>
                      <wps:spPr>
                        <a:xfrm>
                          <a:off x="0" y="0"/>
                          <a:ext cx="2984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D6091"/>
                                <w:spacing w:val="-10"/>
                                <w:w w:val="9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841187pt;margin-top:11.425496pt;width:2.35pt;height:3.9pt;mso-position-horizontal-relative:page;mso-position-vertical-relative:paragraph;z-index:16057344" type="#_x0000_t202" id="docshape778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D6091"/>
                          <w:spacing w:val="-10"/>
                          <w:w w:val="9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161618"/>
          <w:w w:val="105"/>
          <w:sz w:val="20"/>
        </w:rPr>
        <w:t>device</w:t>
      </w:r>
      <w:r>
        <w:rPr>
          <w:i/>
          <w:color w:val="161618"/>
          <w:spacing w:val="43"/>
          <w:w w:val="105"/>
          <w:sz w:val="20"/>
        </w:rPr>
        <w:t> </w:t>
      </w:r>
      <w:r>
        <w:rPr>
          <w:color w:val="262626"/>
          <w:w w:val="105"/>
          <w:sz w:val="21"/>
        </w:rPr>
        <w:t>against</w:t>
      </w:r>
      <w:r>
        <w:rPr>
          <w:color w:val="262626"/>
          <w:spacing w:val="38"/>
          <w:w w:val="105"/>
          <w:sz w:val="21"/>
        </w:rPr>
        <w:t> </w:t>
      </w:r>
      <w:r>
        <w:rPr>
          <w:color w:val="161618"/>
          <w:w w:val="105"/>
          <w:sz w:val="21"/>
        </w:rPr>
        <w:t>its</w:t>
      </w:r>
      <w:r>
        <w:rPr>
          <w:color w:val="161618"/>
          <w:spacing w:val="38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benefits</w:t>
      </w:r>
      <w:r>
        <w:rPr>
          <w:i/>
          <w:color w:val="161618"/>
          <w:spacing w:val="30"/>
          <w:w w:val="105"/>
          <w:sz w:val="20"/>
        </w:rPr>
        <w:t> </w:t>
      </w:r>
      <w:r>
        <w:rPr>
          <w:color w:val="161618"/>
          <w:w w:val="105"/>
          <w:sz w:val="21"/>
        </w:rPr>
        <w:t>and</w:t>
      </w:r>
      <w:r>
        <w:rPr>
          <w:color w:val="161618"/>
          <w:spacing w:val="51"/>
          <w:w w:val="105"/>
          <w:sz w:val="21"/>
        </w:rPr>
        <w:t> </w:t>
      </w:r>
      <w:r>
        <w:rPr>
          <w:color w:val="161618"/>
          <w:w w:val="105"/>
          <w:sz w:val="21"/>
        </w:rPr>
        <w:t>make</w:t>
      </w:r>
      <w:r>
        <w:rPr>
          <w:color w:val="161618"/>
          <w:spacing w:val="44"/>
          <w:w w:val="105"/>
          <w:sz w:val="21"/>
        </w:rPr>
        <w:t> </w:t>
      </w:r>
      <w:r>
        <w:rPr>
          <w:color w:val="161618"/>
          <w:w w:val="105"/>
          <w:sz w:val="21"/>
        </w:rPr>
        <w:t>informed</w:t>
      </w:r>
      <w:r>
        <w:rPr>
          <w:color w:val="161618"/>
          <w:spacing w:val="59"/>
          <w:w w:val="105"/>
          <w:sz w:val="21"/>
        </w:rPr>
        <w:t> </w:t>
      </w:r>
      <w:r>
        <w:rPr>
          <w:color w:val="161618"/>
          <w:w w:val="105"/>
          <w:sz w:val="21"/>
        </w:rPr>
        <w:t>decisions</w:t>
      </w:r>
      <w:r>
        <w:rPr>
          <w:color w:val="161618"/>
          <w:spacing w:val="46"/>
          <w:w w:val="105"/>
          <w:sz w:val="21"/>
        </w:rPr>
        <w:t> </w:t>
      </w:r>
      <w:r>
        <w:rPr>
          <w:color w:val="262626"/>
          <w:w w:val="105"/>
          <w:sz w:val="21"/>
        </w:rPr>
        <w:t>about</w:t>
      </w:r>
      <w:r>
        <w:rPr>
          <w:color w:val="262626"/>
          <w:spacing w:val="42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41"/>
          <w:w w:val="105"/>
          <w:sz w:val="21"/>
        </w:rPr>
        <w:t> </w:t>
      </w:r>
      <w:r>
        <w:rPr>
          <w:i/>
          <w:color w:val="262626"/>
          <w:w w:val="105"/>
          <w:sz w:val="20"/>
        </w:rPr>
        <w:t>risk</w:t>
      </w:r>
      <w:r>
        <w:rPr>
          <w:i/>
          <w:color w:val="262626"/>
          <w:spacing w:val="42"/>
          <w:w w:val="105"/>
          <w:sz w:val="20"/>
        </w:rPr>
        <w:t> </w:t>
      </w:r>
      <w:r>
        <w:rPr>
          <w:color w:val="262626"/>
          <w:w w:val="105"/>
          <w:sz w:val="21"/>
        </w:rPr>
        <w:t>acceptability.</w:t>
      </w:r>
      <w:r>
        <w:rPr>
          <w:color w:val="262626"/>
          <w:spacing w:val="26"/>
          <w:w w:val="105"/>
          <w:sz w:val="21"/>
        </w:rPr>
        <w:t> </w:t>
      </w:r>
      <w:r>
        <w:rPr>
          <w:i/>
          <w:color w:val="161618"/>
          <w:spacing w:val="-2"/>
          <w:w w:val="105"/>
          <w:sz w:val="20"/>
        </w:rPr>
        <w:t>Manufacturers</w:t>
      </w:r>
      <w:r>
        <w:rPr>
          <w:i/>
          <w:color w:val="161618"/>
          <w:sz w:val="20"/>
        </w:rPr>
        <w:tab/>
      </w:r>
      <w:r>
        <w:rPr>
          <w:color w:val="4D6091"/>
          <w:spacing w:val="-10"/>
          <w:position w:val="7"/>
          <w:sz w:val="7"/>
        </w:rPr>
        <w:t>0</w:t>
      </w:r>
    </w:p>
    <w:p>
      <w:pPr>
        <w:pStyle w:val="BodyText"/>
        <w:tabs>
          <w:tab w:pos="10480" w:val="left" w:leader="none"/>
        </w:tabs>
        <w:spacing w:line="231" w:lineRule="exact"/>
        <w:ind w:left="779"/>
        <w:rPr>
          <w:position w:val="7"/>
          <w:sz w:val="7"/>
        </w:rPr>
      </w:pPr>
      <w:r>
        <w:rPr>
          <w:position w:val="7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6057856">
                <wp:simplePos x="0" y="0"/>
                <wp:positionH relativeFrom="page">
                  <wp:posOffset>7208530</wp:posOffset>
                </wp:positionH>
                <wp:positionV relativeFrom="paragraph">
                  <wp:posOffset>108868</wp:posOffset>
                </wp:positionV>
                <wp:extent cx="29845" cy="49530"/>
                <wp:effectExtent l="0" t="0" r="0" b="0"/>
                <wp:wrapNone/>
                <wp:docPr id="932" name="Textbox 9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2" name="Textbox 932"/>
                      <wps:cNvSpPr txBox="1"/>
                      <wps:spPr>
                        <a:xfrm>
                          <a:off x="0" y="0"/>
                          <a:ext cx="2984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D6091"/>
                                <w:spacing w:val="-10"/>
                                <w:w w:val="9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60083pt;margin-top:8.572306pt;width:2.35pt;height:3.9pt;mso-position-horizontal-relative:page;mso-position-vertical-relative:paragraph;z-index:16057856" type="#_x0000_t202" id="docshape779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D6091"/>
                          <w:spacing w:val="-10"/>
                          <w:w w:val="9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7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6058368">
                <wp:simplePos x="0" y="0"/>
                <wp:positionH relativeFrom="page">
                  <wp:posOffset>7208530</wp:posOffset>
                </wp:positionH>
                <wp:positionV relativeFrom="paragraph">
                  <wp:posOffset>145486</wp:posOffset>
                </wp:positionV>
                <wp:extent cx="29845" cy="49530"/>
                <wp:effectExtent l="0" t="0" r="0" b="0"/>
                <wp:wrapNone/>
                <wp:docPr id="933" name="Textbox 9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3" name="Textbox 933"/>
                      <wps:cNvSpPr txBox="1"/>
                      <wps:spPr>
                        <a:xfrm>
                          <a:off x="0" y="0"/>
                          <a:ext cx="2984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4D6091"/>
                                <w:spacing w:val="-10"/>
                                <w:w w:val="9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60083pt;margin-top:11.455606pt;width:2.35pt;height:3.9pt;mso-position-horizontal-relative:page;mso-position-vertical-relative:paragraph;z-index:16058368" type="#_x0000_t202" id="docshape780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4D6091"/>
                          <w:spacing w:val="-10"/>
                          <w:w w:val="9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62626"/>
          <w:w w:val="105"/>
        </w:rPr>
        <w:t>should</w:t>
      </w:r>
      <w:r>
        <w:rPr>
          <w:color w:val="262626"/>
          <w:spacing w:val="19"/>
          <w:w w:val="105"/>
        </w:rPr>
        <w:t> </w:t>
      </w:r>
      <w:r>
        <w:rPr>
          <w:color w:val="161618"/>
          <w:w w:val="105"/>
        </w:rPr>
        <w:t>take</w:t>
      </w:r>
      <w:r>
        <w:rPr>
          <w:color w:val="161618"/>
          <w:spacing w:val="2"/>
          <w:w w:val="105"/>
        </w:rPr>
        <w:t> </w:t>
      </w:r>
      <w:r>
        <w:rPr>
          <w:color w:val="161618"/>
          <w:w w:val="105"/>
        </w:rPr>
        <w:t>into</w:t>
      </w:r>
      <w:r>
        <w:rPr>
          <w:color w:val="161618"/>
          <w:spacing w:val="-5"/>
          <w:w w:val="105"/>
        </w:rPr>
        <w:t> </w:t>
      </w:r>
      <w:r>
        <w:rPr>
          <w:color w:val="262626"/>
          <w:w w:val="105"/>
        </w:rPr>
        <w:t>account</w:t>
      </w:r>
      <w:r>
        <w:rPr>
          <w:color w:val="262626"/>
          <w:spacing w:val="7"/>
          <w:w w:val="105"/>
        </w:rPr>
        <w:t> </w:t>
      </w:r>
      <w:r>
        <w:rPr>
          <w:color w:val="161618"/>
          <w:w w:val="105"/>
        </w:rPr>
        <w:t>the information</w:t>
      </w:r>
      <w:r>
        <w:rPr>
          <w:color w:val="161618"/>
          <w:spacing w:val="28"/>
          <w:w w:val="105"/>
        </w:rPr>
        <w:t> </w:t>
      </w:r>
      <w:r>
        <w:rPr>
          <w:color w:val="161618"/>
          <w:w w:val="105"/>
        </w:rPr>
        <w:t>needed</w:t>
      </w:r>
      <w:r>
        <w:rPr>
          <w:color w:val="161618"/>
          <w:spacing w:val="20"/>
          <w:w w:val="105"/>
        </w:rPr>
        <w:t> </w:t>
      </w:r>
      <w:r>
        <w:rPr>
          <w:color w:val="161618"/>
          <w:w w:val="105"/>
        </w:rPr>
        <w:t>by</w:t>
      </w:r>
      <w:r>
        <w:rPr>
          <w:color w:val="161618"/>
          <w:spacing w:val="4"/>
          <w:w w:val="105"/>
        </w:rPr>
        <w:t> </w:t>
      </w:r>
      <w:r>
        <w:rPr>
          <w:color w:val="161618"/>
          <w:w w:val="105"/>
        </w:rPr>
        <w:t>medical</w:t>
      </w:r>
      <w:r>
        <w:rPr>
          <w:color w:val="161618"/>
          <w:spacing w:val="12"/>
          <w:w w:val="105"/>
        </w:rPr>
        <w:t> </w:t>
      </w:r>
      <w:r>
        <w:rPr>
          <w:color w:val="161618"/>
          <w:w w:val="105"/>
        </w:rPr>
        <w:t>laboratories</w:t>
      </w:r>
      <w:r>
        <w:rPr>
          <w:color w:val="161618"/>
          <w:spacing w:val="4"/>
          <w:w w:val="105"/>
        </w:rPr>
        <w:t> </w:t>
      </w:r>
      <w:r>
        <w:rPr>
          <w:color w:val="262626"/>
          <w:w w:val="105"/>
        </w:rPr>
        <w:t>and</w:t>
      </w:r>
      <w:r>
        <w:rPr>
          <w:color w:val="262626"/>
          <w:spacing w:val="6"/>
          <w:w w:val="105"/>
        </w:rPr>
        <w:t> </w:t>
      </w:r>
      <w:r>
        <w:rPr>
          <w:color w:val="161618"/>
          <w:w w:val="105"/>
        </w:rPr>
        <w:t>clinicians</w:t>
      </w:r>
      <w:r>
        <w:rPr>
          <w:color w:val="161618"/>
          <w:spacing w:val="7"/>
          <w:w w:val="105"/>
        </w:rPr>
        <w:t> </w:t>
      </w:r>
      <w:r>
        <w:rPr>
          <w:color w:val="161618"/>
          <w:w w:val="105"/>
        </w:rPr>
        <w:t>to</w:t>
      </w:r>
      <w:r>
        <w:rPr>
          <w:color w:val="161618"/>
          <w:spacing w:val="-9"/>
          <w:w w:val="105"/>
        </w:rPr>
        <w:t> </w:t>
      </w:r>
      <w:r>
        <w:rPr>
          <w:color w:val="262626"/>
          <w:w w:val="105"/>
        </w:rPr>
        <w:t>evaluate</w:t>
      </w:r>
      <w:r>
        <w:rPr>
          <w:color w:val="262626"/>
          <w:spacing w:val="11"/>
          <w:w w:val="105"/>
        </w:rPr>
        <w:t> </w:t>
      </w:r>
      <w:r>
        <w:rPr>
          <w:color w:val="161618"/>
          <w:spacing w:val="-5"/>
          <w:w w:val="105"/>
        </w:rPr>
        <w:t>the</w:t>
      </w:r>
      <w:r>
        <w:rPr>
          <w:color w:val="161618"/>
        </w:rPr>
        <w:tab/>
      </w:r>
      <w:r>
        <w:rPr>
          <w:color w:val="4D6091"/>
          <w:spacing w:val="-10"/>
          <w:w w:val="105"/>
          <w:position w:val="7"/>
          <w:sz w:val="7"/>
        </w:rPr>
        <w:t>0</w:t>
      </w:r>
    </w:p>
    <w:p>
      <w:pPr>
        <w:spacing w:line="236" w:lineRule="exact" w:before="0"/>
        <w:ind w:left="787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55808">
                <wp:simplePos x="0" y="0"/>
                <wp:positionH relativeFrom="page">
                  <wp:posOffset>7201574</wp:posOffset>
                </wp:positionH>
                <wp:positionV relativeFrom="paragraph">
                  <wp:posOffset>28725</wp:posOffset>
                </wp:positionV>
                <wp:extent cx="59690" cy="281940"/>
                <wp:effectExtent l="0" t="0" r="0" b="0"/>
                <wp:wrapNone/>
                <wp:docPr id="934" name="Textbox 9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4" name="Textbox 934"/>
                      <wps:cNvSpPr txBox="1"/>
                      <wps:spPr>
                        <a:xfrm>
                          <a:off x="0" y="0"/>
                          <a:ext cx="5969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4D6091"/>
                                <w:spacing w:val="-10"/>
                                <w:w w:val="7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053101pt;margin-top:2.261817pt;width:4.7pt;height:22.2pt;mso-position-horizontal-relative:page;mso-position-vertical-relative:paragraph;z-index:16055808" type="#_x0000_t202" id="docshape781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4D6091"/>
                          <w:spacing w:val="-10"/>
                          <w:w w:val="7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8"/>
          <w:w w:val="110"/>
          <w:sz w:val="21"/>
        </w:rPr>
        <w:t>inherent</w:t>
      </w:r>
      <w:r>
        <w:rPr>
          <w:color w:val="161618"/>
          <w:spacing w:val="-15"/>
          <w:w w:val="110"/>
          <w:sz w:val="21"/>
        </w:rPr>
        <w:t> </w:t>
      </w:r>
      <w:r>
        <w:rPr>
          <w:i/>
          <w:color w:val="161618"/>
          <w:w w:val="110"/>
          <w:sz w:val="20"/>
        </w:rPr>
        <w:t>residual</w:t>
      </w:r>
      <w:r>
        <w:rPr>
          <w:i/>
          <w:color w:val="161618"/>
          <w:spacing w:val="-14"/>
          <w:w w:val="110"/>
          <w:sz w:val="20"/>
        </w:rPr>
        <w:t> </w:t>
      </w:r>
      <w:r>
        <w:rPr>
          <w:i/>
          <w:color w:val="161618"/>
          <w:w w:val="110"/>
          <w:sz w:val="20"/>
        </w:rPr>
        <w:t>risks</w:t>
      </w:r>
      <w:r>
        <w:rPr>
          <w:i/>
          <w:color w:val="161618"/>
          <w:spacing w:val="-17"/>
          <w:w w:val="110"/>
          <w:sz w:val="20"/>
        </w:rPr>
        <w:t> </w:t>
      </w:r>
      <w:r>
        <w:rPr>
          <w:color w:val="161618"/>
          <w:w w:val="110"/>
          <w:sz w:val="21"/>
        </w:rPr>
        <w:t>and</w:t>
      </w:r>
      <w:r>
        <w:rPr>
          <w:color w:val="161618"/>
          <w:spacing w:val="-14"/>
          <w:w w:val="110"/>
          <w:sz w:val="21"/>
        </w:rPr>
        <w:t> </w:t>
      </w:r>
      <w:r>
        <w:rPr>
          <w:color w:val="161618"/>
          <w:w w:val="110"/>
          <w:sz w:val="21"/>
        </w:rPr>
        <w:t>determine</w:t>
      </w:r>
      <w:r>
        <w:rPr>
          <w:color w:val="161618"/>
          <w:spacing w:val="-10"/>
          <w:w w:val="110"/>
          <w:sz w:val="21"/>
        </w:rPr>
        <w:t> </w:t>
      </w:r>
      <w:r>
        <w:rPr>
          <w:color w:val="161618"/>
          <w:w w:val="110"/>
          <w:sz w:val="21"/>
        </w:rPr>
        <w:t>the</w:t>
      </w:r>
      <w:r>
        <w:rPr>
          <w:color w:val="161618"/>
          <w:spacing w:val="-15"/>
          <w:w w:val="110"/>
          <w:sz w:val="21"/>
        </w:rPr>
        <w:t> </w:t>
      </w:r>
      <w:r>
        <w:rPr>
          <w:color w:val="161618"/>
          <w:w w:val="110"/>
          <w:sz w:val="21"/>
        </w:rPr>
        <w:t>need</w:t>
      </w:r>
      <w:r>
        <w:rPr>
          <w:color w:val="161618"/>
          <w:spacing w:val="-14"/>
          <w:w w:val="110"/>
          <w:sz w:val="21"/>
        </w:rPr>
        <w:t> </w:t>
      </w:r>
      <w:r>
        <w:rPr>
          <w:color w:val="262626"/>
          <w:w w:val="110"/>
          <w:sz w:val="21"/>
        </w:rPr>
        <w:t>for</w:t>
      </w:r>
      <w:r>
        <w:rPr>
          <w:color w:val="262626"/>
          <w:spacing w:val="-14"/>
          <w:w w:val="110"/>
          <w:sz w:val="21"/>
        </w:rPr>
        <w:t> </w:t>
      </w:r>
      <w:r>
        <w:rPr>
          <w:color w:val="161618"/>
          <w:w w:val="110"/>
          <w:sz w:val="21"/>
        </w:rPr>
        <w:t>further</w:t>
      </w:r>
      <w:r>
        <w:rPr>
          <w:color w:val="161618"/>
          <w:spacing w:val="-15"/>
          <w:w w:val="110"/>
          <w:sz w:val="21"/>
        </w:rPr>
        <w:t> </w:t>
      </w:r>
      <w:r>
        <w:rPr>
          <w:i/>
          <w:color w:val="161618"/>
          <w:w w:val="110"/>
          <w:sz w:val="20"/>
        </w:rPr>
        <w:t>risk</w:t>
      </w:r>
      <w:r>
        <w:rPr>
          <w:i/>
          <w:color w:val="161618"/>
          <w:spacing w:val="-14"/>
          <w:w w:val="110"/>
          <w:sz w:val="20"/>
        </w:rPr>
        <w:t> </w:t>
      </w:r>
      <w:r>
        <w:rPr>
          <w:color w:val="262626"/>
          <w:w w:val="110"/>
          <w:sz w:val="21"/>
        </w:rPr>
        <w:t>reduction</w:t>
      </w:r>
      <w:r>
        <w:rPr>
          <w:color w:val="262626"/>
          <w:spacing w:val="-11"/>
          <w:w w:val="110"/>
          <w:sz w:val="21"/>
        </w:rPr>
        <w:t> </w:t>
      </w:r>
      <w:r>
        <w:rPr>
          <w:color w:val="161618"/>
          <w:spacing w:val="-2"/>
          <w:w w:val="110"/>
          <w:sz w:val="21"/>
        </w:rPr>
        <w:t>measures.</w:t>
      </w:r>
    </w:p>
    <w:p>
      <w:pPr>
        <w:tabs>
          <w:tab w:pos="10497" w:val="left" w:leader="none"/>
        </w:tabs>
        <w:spacing w:line="230" w:lineRule="auto" w:before="175"/>
        <w:ind w:left="787" w:right="216" w:firstLine="2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58880">
                <wp:simplePos x="0" y="0"/>
                <wp:positionH relativeFrom="page">
                  <wp:posOffset>7195480</wp:posOffset>
                </wp:positionH>
                <wp:positionV relativeFrom="paragraph">
                  <wp:posOffset>175618</wp:posOffset>
                </wp:positionV>
                <wp:extent cx="52069" cy="49530"/>
                <wp:effectExtent l="0" t="0" r="0" b="0"/>
                <wp:wrapNone/>
                <wp:docPr id="935" name="Textbox 9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5" name="Textbox 935"/>
                      <wps:cNvSpPr txBox="1"/>
                      <wps:spPr>
                        <a:xfrm>
                          <a:off x="0" y="0"/>
                          <a:ext cx="52069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7"/>
                              </w:rPr>
                            </w:pPr>
                            <w:r>
                              <w:rPr>
                                <w:i/>
                                <w:color w:val="4D6091"/>
                                <w:spacing w:val="-5"/>
                                <w:w w:val="85"/>
                                <w:sz w:val="7"/>
                              </w:rPr>
                              <w:t>&lt;C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573303pt;margin-top:13.828205pt;width:4.1pt;height:3.9pt;mso-position-horizontal-relative:page;mso-position-vertical-relative:paragraph;z-index:16058880" type="#_x0000_t202" id="docshape782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i/>
                          <w:sz w:val="7"/>
                        </w:rPr>
                      </w:pPr>
                      <w:r>
                        <w:rPr>
                          <w:i/>
                          <w:color w:val="4D6091"/>
                          <w:spacing w:val="-5"/>
                          <w:w w:val="85"/>
                          <w:sz w:val="7"/>
                        </w:rPr>
                        <w:t>&lt;C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8"/>
          <w:sz w:val="21"/>
        </w:rPr>
        <w:t>Disclosure</w:t>
      </w:r>
      <w:r>
        <w:rPr>
          <w:color w:val="161618"/>
          <w:spacing w:val="40"/>
          <w:sz w:val="21"/>
        </w:rPr>
        <w:t> </w:t>
      </w:r>
      <w:r>
        <w:rPr>
          <w:color w:val="262626"/>
          <w:sz w:val="21"/>
        </w:rPr>
        <w:t>of</w:t>
      </w:r>
      <w:r>
        <w:rPr>
          <w:color w:val="262626"/>
          <w:spacing w:val="40"/>
          <w:sz w:val="21"/>
        </w:rPr>
        <w:t> </w:t>
      </w:r>
      <w:r>
        <w:rPr>
          <w:i/>
          <w:color w:val="161618"/>
          <w:sz w:val="20"/>
        </w:rPr>
        <w:t>residual</w:t>
      </w:r>
      <w:r>
        <w:rPr>
          <w:i/>
          <w:color w:val="161618"/>
          <w:spacing w:val="40"/>
          <w:sz w:val="20"/>
        </w:rPr>
        <w:t> </w:t>
      </w:r>
      <w:r>
        <w:rPr>
          <w:i/>
          <w:color w:val="161618"/>
          <w:sz w:val="20"/>
        </w:rPr>
        <w:t>risks</w:t>
      </w:r>
      <w:r>
        <w:rPr>
          <w:i/>
          <w:color w:val="161618"/>
          <w:spacing w:val="40"/>
          <w:sz w:val="20"/>
        </w:rPr>
        <w:t> </w:t>
      </w:r>
      <w:r>
        <w:rPr>
          <w:color w:val="262626"/>
          <w:sz w:val="21"/>
        </w:rPr>
        <w:t>for </w:t>
      </w:r>
      <w:r>
        <w:rPr>
          <w:i/>
          <w:color w:val="161618"/>
          <w:sz w:val="20"/>
        </w:rPr>
        <w:t>!VD</w:t>
      </w:r>
      <w:r>
        <w:rPr>
          <w:i/>
          <w:color w:val="161618"/>
          <w:spacing w:val="40"/>
          <w:sz w:val="20"/>
        </w:rPr>
        <w:t> </w:t>
      </w:r>
      <w:r>
        <w:rPr>
          <w:i/>
          <w:color w:val="161618"/>
          <w:sz w:val="20"/>
        </w:rPr>
        <w:t>medical</w:t>
      </w:r>
      <w:r>
        <w:rPr>
          <w:i/>
          <w:color w:val="161618"/>
          <w:spacing w:val="40"/>
          <w:sz w:val="20"/>
        </w:rPr>
        <w:t> </w:t>
      </w:r>
      <w:r>
        <w:rPr>
          <w:i/>
          <w:color w:val="161618"/>
          <w:sz w:val="20"/>
        </w:rPr>
        <w:t>devices</w:t>
      </w:r>
      <w:r>
        <w:rPr>
          <w:i/>
          <w:color w:val="161618"/>
          <w:spacing w:val="40"/>
          <w:sz w:val="20"/>
        </w:rPr>
        <w:t> </w:t>
      </w:r>
      <w:r>
        <w:rPr>
          <w:color w:val="161618"/>
          <w:sz w:val="21"/>
        </w:rPr>
        <w:t>can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take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different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forms,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including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information</w:t>
        <w:tab/>
      </w:r>
      <w:r>
        <w:rPr>
          <w:color w:val="4D6091"/>
          <w:spacing w:val="-12"/>
          <w:position w:val="8"/>
          <w:sz w:val="10"/>
        </w:rPr>
        <w:t>cr</w:t>
      </w:r>
      <w:r>
        <w:rPr>
          <w:color w:val="4D6091"/>
          <w:spacing w:val="40"/>
          <w:position w:val="8"/>
          <w:sz w:val="10"/>
        </w:rPr>
        <w:t> </w:t>
      </w:r>
      <w:r>
        <w:rPr>
          <w:color w:val="161618"/>
          <w:sz w:val="21"/>
        </w:rPr>
        <w:t>provided</w:t>
      </w:r>
      <w:r>
        <w:rPr>
          <w:color w:val="161618"/>
          <w:spacing w:val="40"/>
          <w:sz w:val="21"/>
        </w:rPr>
        <w:t>  </w:t>
      </w:r>
      <w:r>
        <w:rPr>
          <w:color w:val="161618"/>
          <w:sz w:val="21"/>
        </w:rPr>
        <w:t>in</w:t>
      </w:r>
      <w:r>
        <w:rPr>
          <w:color w:val="161618"/>
          <w:spacing w:val="80"/>
          <w:w w:val="150"/>
          <w:sz w:val="21"/>
        </w:rPr>
        <w:t> </w:t>
      </w:r>
      <w:r>
        <w:rPr>
          <w:color w:val="161618"/>
          <w:sz w:val="21"/>
        </w:rPr>
        <w:t>the</w:t>
      </w:r>
      <w:r>
        <w:rPr>
          <w:color w:val="161618"/>
          <w:spacing w:val="40"/>
          <w:sz w:val="21"/>
        </w:rPr>
        <w:t>  </w:t>
      </w:r>
      <w:r>
        <w:rPr>
          <w:i/>
          <w:color w:val="161618"/>
          <w:sz w:val="20"/>
        </w:rPr>
        <w:t>accompanying</w:t>
      </w:r>
      <w:r>
        <w:rPr>
          <w:i/>
          <w:color w:val="161618"/>
          <w:spacing w:val="40"/>
          <w:sz w:val="20"/>
        </w:rPr>
        <w:t>  </w:t>
      </w:r>
      <w:r>
        <w:rPr>
          <w:i/>
          <w:color w:val="161618"/>
          <w:sz w:val="20"/>
        </w:rPr>
        <w:t>documentation</w:t>
      </w:r>
      <w:r>
        <w:rPr>
          <w:i/>
          <w:color w:val="161618"/>
          <w:spacing w:val="40"/>
          <w:sz w:val="20"/>
        </w:rPr>
        <w:t>  </w:t>
      </w:r>
      <w:r>
        <w:rPr>
          <w:color w:val="262626"/>
          <w:sz w:val="21"/>
        </w:rPr>
        <w:t>about</w:t>
      </w:r>
      <w:r>
        <w:rPr>
          <w:color w:val="262626"/>
          <w:spacing w:val="80"/>
          <w:w w:val="150"/>
          <w:sz w:val="21"/>
        </w:rPr>
        <w:t> </w:t>
      </w:r>
      <w:r>
        <w:rPr>
          <w:color w:val="262626"/>
          <w:sz w:val="21"/>
        </w:rPr>
        <w:t>the</w:t>
      </w:r>
      <w:r>
        <w:rPr>
          <w:color w:val="262626"/>
          <w:spacing w:val="80"/>
          <w:w w:val="150"/>
          <w:sz w:val="21"/>
        </w:rPr>
        <w:t> </w:t>
      </w:r>
      <w:r>
        <w:rPr>
          <w:color w:val="161618"/>
          <w:sz w:val="21"/>
        </w:rPr>
        <w:t>performance</w:t>
      </w:r>
      <w:r>
        <w:rPr>
          <w:color w:val="161618"/>
          <w:spacing w:val="40"/>
          <w:sz w:val="21"/>
        </w:rPr>
        <w:t>  </w:t>
      </w:r>
      <w:r>
        <w:rPr>
          <w:color w:val="262626"/>
          <w:sz w:val="21"/>
        </w:rPr>
        <w:t>specifications</w:t>
      </w:r>
      <w:r>
        <w:rPr>
          <w:color w:val="262626"/>
          <w:spacing w:val="80"/>
          <w:w w:val="150"/>
          <w:sz w:val="21"/>
        </w:rPr>
        <w:t> </w:t>
      </w:r>
      <w:r>
        <w:rPr>
          <w:color w:val="161618"/>
          <w:sz w:val="21"/>
        </w:rPr>
        <w:t>("claims"), limitations</w:t>
      </w:r>
      <w:r>
        <w:rPr>
          <w:color w:val="161618"/>
          <w:spacing w:val="40"/>
          <w:sz w:val="21"/>
        </w:rPr>
        <w:t> </w:t>
      </w:r>
      <w:r>
        <w:rPr>
          <w:color w:val="262626"/>
          <w:sz w:val="21"/>
        </w:rPr>
        <w:t>of</w:t>
      </w:r>
      <w:r>
        <w:rPr>
          <w:color w:val="262626"/>
          <w:spacing w:val="40"/>
          <w:sz w:val="21"/>
        </w:rPr>
        <w:t> </w:t>
      </w:r>
      <w:r>
        <w:rPr>
          <w:color w:val="161618"/>
          <w:sz w:val="21"/>
        </w:rPr>
        <w:t>the </w:t>
      </w:r>
      <w:r>
        <w:rPr>
          <w:i/>
          <w:color w:val="161618"/>
          <w:sz w:val="20"/>
        </w:rPr>
        <w:t>!VD</w:t>
      </w:r>
      <w:r>
        <w:rPr>
          <w:i/>
          <w:color w:val="161618"/>
          <w:spacing w:val="40"/>
          <w:sz w:val="20"/>
        </w:rPr>
        <w:t> </w:t>
      </w:r>
      <w:r>
        <w:rPr>
          <w:i/>
          <w:color w:val="161618"/>
          <w:sz w:val="20"/>
        </w:rPr>
        <w:t>medical</w:t>
      </w:r>
      <w:r>
        <w:rPr>
          <w:i/>
          <w:color w:val="161618"/>
          <w:spacing w:val="40"/>
          <w:sz w:val="20"/>
        </w:rPr>
        <w:t> </w:t>
      </w:r>
      <w:r>
        <w:rPr>
          <w:i/>
          <w:color w:val="262626"/>
          <w:sz w:val="20"/>
        </w:rPr>
        <w:t>device</w:t>
      </w:r>
      <w:r>
        <w:rPr>
          <w:i/>
          <w:color w:val="262626"/>
          <w:spacing w:val="40"/>
          <w:sz w:val="20"/>
        </w:rPr>
        <w:t> </w:t>
      </w:r>
      <w:r>
        <w:rPr>
          <w:color w:val="262626"/>
          <w:sz w:val="21"/>
        </w:rPr>
        <w:t>or</w:t>
      </w:r>
      <w:r>
        <w:rPr>
          <w:color w:val="262626"/>
          <w:spacing w:val="31"/>
          <w:sz w:val="21"/>
        </w:rPr>
        <w:t> </w:t>
      </w:r>
      <w:r>
        <w:rPr>
          <w:color w:val="262626"/>
          <w:sz w:val="21"/>
        </w:rPr>
        <w:t>examination</w:t>
      </w:r>
      <w:r>
        <w:rPr>
          <w:color w:val="262626"/>
          <w:spacing w:val="80"/>
          <w:sz w:val="21"/>
        </w:rPr>
        <w:t> </w:t>
      </w:r>
      <w:r>
        <w:rPr>
          <w:i/>
          <w:color w:val="161618"/>
          <w:sz w:val="20"/>
        </w:rPr>
        <w:t>procedure, </w:t>
      </w:r>
      <w:r>
        <w:rPr>
          <w:color w:val="161618"/>
          <w:sz w:val="21"/>
        </w:rPr>
        <w:t>and/or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potential</w:t>
      </w:r>
      <w:r>
        <w:rPr>
          <w:color w:val="161618"/>
          <w:spacing w:val="40"/>
          <w:sz w:val="21"/>
        </w:rPr>
        <w:t> </w:t>
      </w:r>
      <w:r>
        <w:rPr>
          <w:color w:val="262626"/>
          <w:sz w:val="21"/>
        </w:rPr>
        <w:t>causes</w:t>
      </w:r>
      <w:r>
        <w:rPr>
          <w:color w:val="262626"/>
          <w:spacing w:val="40"/>
          <w:sz w:val="21"/>
        </w:rPr>
        <w:t> </w:t>
      </w:r>
      <w:r>
        <w:rPr>
          <w:color w:val="262626"/>
          <w:sz w:val="21"/>
        </w:rPr>
        <w:t>of</w:t>
      </w:r>
      <w:r>
        <w:rPr>
          <w:color w:val="262626"/>
          <w:spacing w:val="40"/>
          <w:sz w:val="21"/>
        </w:rPr>
        <w:t> </w:t>
      </w:r>
      <w:r>
        <w:rPr>
          <w:i/>
          <w:color w:val="161618"/>
          <w:sz w:val="20"/>
        </w:rPr>
        <w:t>hazards</w:t>
      </w:r>
      <w:r>
        <w:rPr>
          <w:i/>
          <w:color w:val="161618"/>
          <w:spacing w:val="35"/>
          <w:sz w:val="20"/>
        </w:rPr>
        <w:t> </w:t>
      </w:r>
      <w:r>
        <w:rPr>
          <w:color w:val="262626"/>
          <w:sz w:val="21"/>
        </w:rPr>
        <w:t>and </w:t>
      </w:r>
      <w:r>
        <w:rPr>
          <w:i/>
          <w:color w:val="161618"/>
          <w:sz w:val="20"/>
        </w:rPr>
        <w:t>hazardous</w:t>
      </w:r>
      <w:r>
        <w:rPr>
          <w:i/>
          <w:color w:val="161618"/>
          <w:spacing w:val="40"/>
          <w:sz w:val="20"/>
        </w:rPr>
        <w:t> </w:t>
      </w:r>
      <w:r>
        <w:rPr>
          <w:i/>
          <w:color w:val="262626"/>
          <w:sz w:val="20"/>
        </w:rPr>
        <w:t>situations</w:t>
      </w:r>
      <w:r>
        <w:rPr>
          <w:i/>
          <w:color w:val="262626"/>
          <w:spacing w:val="28"/>
          <w:sz w:val="20"/>
        </w:rPr>
        <w:t> </w:t>
      </w:r>
      <w:r>
        <w:rPr>
          <w:color w:val="161618"/>
          <w:sz w:val="21"/>
        </w:rPr>
        <w:t>that</w:t>
      </w:r>
      <w:r>
        <w:rPr>
          <w:color w:val="161618"/>
          <w:spacing w:val="31"/>
          <w:sz w:val="21"/>
        </w:rPr>
        <w:t> </w:t>
      </w:r>
      <w:r>
        <w:rPr>
          <w:color w:val="161618"/>
          <w:sz w:val="21"/>
        </w:rPr>
        <w:t>could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not</w:t>
      </w:r>
      <w:r>
        <w:rPr>
          <w:color w:val="161618"/>
          <w:spacing w:val="36"/>
          <w:sz w:val="21"/>
        </w:rPr>
        <w:t> </w:t>
      </w:r>
      <w:r>
        <w:rPr>
          <w:color w:val="161618"/>
          <w:sz w:val="21"/>
        </w:rPr>
        <w:t>be</w:t>
      </w:r>
      <w:r>
        <w:rPr>
          <w:color w:val="161618"/>
          <w:spacing w:val="33"/>
          <w:sz w:val="21"/>
        </w:rPr>
        <w:t> </w:t>
      </w:r>
      <w:r>
        <w:rPr>
          <w:color w:val="262626"/>
          <w:sz w:val="21"/>
        </w:rPr>
        <w:t>eliminated</w:t>
      </w:r>
      <w:r>
        <w:rPr>
          <w:color w:val="262626"/>
          <w:spacing w:val="40"/>
          <w:sz w:val="21"/>
        </w:rPr>
        <w:t> </w:t>
      </w:r>
      <w:r>
        <w:rPr>
          <w:color w:val="161618"/>
          <w:sz w:val="21"/>
        </w:rPr>
        <w:t>by</w:t>
      </w:r>
      <w:r>
        <w:rPr>
          <w:color w:val="161618"/>
          <w:spacing w:val="28"/>
          <w:sz w:val="21"/>
        </w:rPr>
        <w:t> </w:t>
      </w:r>
      <w:r>
        <w:rPr>
          <w:color w:val="161618"/>
          <w:sz w:val="21"/>
        </w:rPr>
        <w:t>the</w:t>
      </w:r>
      <w:r>
        <w:rPr>
          <w:color w:val="161618"/>
          <w:spacing w:val="40"/>
          <w:sz w:val="21"/>
        </w:rPr>
        <w:t> </w:t>
      </w:r>
      <w:r>
        <w:rPr>
          <w:i/>
          <w:color w:val="161618"/>
          <w:sz w:val="20"/>
        </w:rPr>
        <w:t>manufacturer. </w:t>
      </w:r>
      <w:r>
        <w:rPr>
          <w:color w:val="161618"/>
          <w:sz w:val="21"/>
        </w:rPr>
        <w:t>The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disclosure</w:t>
      </w:r>
      <w:r>
        <w:rPr>
          <w:color w:val="161618"/>
          <w:spacing w:val="40"/>
          <w:sz w:val="21"/>
        </w:rPr>
        <w:t> </w:t>
      </w:r>
      <w:r>
        <w:rPr>
          <w:color w:val="262626"/>
          <w:sz w:val="21"/>
        </w:rPr>
        <w:t>of</w:t>
      </w:r>
      <w:r>
        <w:rPr>
          <w:color w:val="262626"/>
          <w:spacing w:val="35"/>
          <w:sz w:val="21"/>
        </w:rPr>
        <w:t> </w:t>
      </w:r>
      <w:r>
        <w:rPr>
          <w:i/>
          <w:color w:val="161618"/>
          <w:sz w:val="20"/>
        </w:rPr>
        <w:t>residual</w:t>
      </w:r>
      <w:r>
        <w:rPr>
          <w:i/>
          <w:color w:val="161618"/>
          <w:spacing w:val="40"/>
          <w:sz w:val="20"/>
        </w:rPr>
        <w:t> </w:t>
      </w:r>
      <w:r>
        <w:rPr>
          <w:i/>
          <w:color w:val="262626"/>
          <w:sz w:val="20"/>
        </w:rPr>
        <w:t>risks</w:t>
      </w:r>
      <w:r>
        <w:rPr>
          <w:i/>
          <w:color w:val="262626"/>
          <w:spacing w:val="21"/>
          <w:sz w:val="20"/>
        </w:rPr>
        <w:t> </w:t>
      </w:r>
      <w:r>
        <w:rPr>
          <w:color w:val="161618"/>
          <w:sz w:val="21"/>
        </w:rPr>
        <w:t>is</w:t>
      </w:r>
    </w:p>
    <w:p>
      <w:pPr>
        <w:spacing w:line="234" w:lineRule="exact" w:before="0"/>
        <w:ind w:left="792" w:right="0" w:firstLine="0"/>
        <w:jc w:val="left"/>
        <w:rPr>
          <w:i/>
          <w:sz w:val="20"/>
        </w:rPr>
      </w:pPr>
      <w:r>
        <w:rPr>
          <w:color w:val="161618"/>
          <w:w w:val="105"/>
          <w:sz w:val="21"/>
        </w:rPr>
        <w:t>in</w:t>
      </w:r>
      <w:r>
        <w:rPr>
          <w:color w:val="161618"/>
          <w:spacing w:val="-1"/>
          <w:w w:val="105"/>
          <w:sz w:val="21"/>
        </w:rPr>
        <w:t> </w:t>
      </w:r>
      <w:r>
        <w:rPr>
          <w:color w:val="262626"/>
          <w:w w:val="105"/>
          <w:sz w:val="21"/>
        </w:rPr>
        <w:t>addition</w:t>
      </w:r>
      <w:r>
        <w:rPr>
          <w:color w:val="262626"/>
          <w:spacing w:val="15"/>
          <w:w w:val="105"/>
          <w:sz w:val="21"/>
        </w:rPr>
        <w:t> </w:t>
      </w:r>
      <w:r>
        <w:rPr>
          <w:color w:val="161618"/>
          <w:w w:val="105"/>
          <w:sz w:val="21"/>
        </w:rPr>
        <w:t>to</w:t>
      </w:r>
      <w:r>
        <w:rPr>
          <w:color w:val="161618"/>
          <w:spacing w:val="-6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10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risk</w:t>
      </w:r>
      <w:r>
        <w:rPr>
          <w:i/>
          <w:color w:val="161618"/>
          <w:spacing w:val="9"/>
          <w:w w:val="105"/>
          <w:sz w:val="20"/>
        </w:rPr>
        <w:t> </w:t>
      </w:r>
      <w:r>
        <w:rPr>
          <w:i/>
          <w:color w:val="262626"/>
          <w:w w:val="105"/>
          <w:sz w:val="20"/>
        </w:rPr>
        <w:t>control</w:t>
      </w:r>
      <w:r>
        <w:rPr>
          <w:i/>
          <w:color w:val="262626"/>
          <w:spacing w:val="17"/>
          <w:w w:val="105"/>
          <w:sz w:val="20"/>
        </w:rPr>
        <w:t> </w:t>
      </w:r>
      <w:r>
        <w:rPr>
          <w:color w:val="161618"/>
          <w:w w:val="105"/>
          <w:sz w:val="21"/>
        </w:rPr>
        <w:t>measures</w:t>
      </w:r>
      <w:r>
        <w:rPr>
          <w:color w:val="161618"/>
          <w:spacing w:val="12"/>
          <w:w w:val="105"/>
          <w:sz w:val="21"/>
        </w:rPr>
        <w:t> </w:t>
      </w:r>
      <w:r>
        <w:rPr>
          <w:color w:val="161618"/>
          <w:w w:val="105"/>
          <w:sz w:val="21"/>
        </w:rPr>
        <w:t>provided</w:t>
      </w:r>
      <w:r>
        <w:rPr>
          <w:color w:val="161618"/>
          <w:spacing w:val="17"/>
          <w:w w:val="105"/>
          <w:sz w:val="21"/>
        </w:rPr>
        <w:t> </w:t>
      </w:r>
      <w:r>
        <w:rPr>
          <w:color w:val="161618"/>
          <w:w w:val="105"/>
          <w:sz w:val="21"/>
        </w:rPr>
        <w:t>to</w:t>
      </w:r>
      <w:r>
        <w:rPr>
          <w:color w:val="161618"/>
          <w:spacing w:val="1"/>
          <w:w w:val="105"/>
          <w:sz w:val="21"/>
        </w:rPr>
        <w:t> </w:t>
      </w:r>
      <w:r>
        <w:rPr>
          <w:color w:val="161618"/>
          <w:w w:val="105"/>
          <w:sz w:val="21"/>
        </w:rPr>
        <w:t>users</w:t>
      </w:r>
      <w:r>
        <w:rPr>
          <w:color w:val="161618"/>
          <w:spacing w:val="4"/>
          <w:w w:val="105"/>
          <w:sz w:val="21"/>
        </w:rPr>
        <w:t> </w:t>
      </w:r>
      <w:r>
        <w:rPr>
          <w:color w:val="262626"/>
          <w:w w:val="105"/>
          <w:sz w:val="21"/>
        </w:rPr>
        <w:t>as</w:t>
      </w:r>
      <w:r>
        <w:rPr>
          <w:color w:val="262626"/>
          <w:spacing w:val="-2"/>
          <w:w w:val="105"/>
          <w:sz w:val="21"/>
        </w:rPr>
        <w:t> </w:t>
      </w:r>
      <w:r>
        <w:rPr>
          <w:color w:val="161618"/>
          <w:w w:val="105"/>
          <w:sz w:val="21"/>
        </w:rPr>
        <w:t>information</w:t>
      </w:r>
      <w:r>
        <w:rPr>
          <w:color w:val="161618"/>
          <w:spacing w:val="22"/>
          <w:w w:val="105"/>
          <w:sz w:val="21"/>
        </w:rPr>
        <w:t> </w:t>
      </w:r>
      <w:r>
        <w:rPr>
          <w:color w:val="161618"/>
          <w:w w:val="105"/>
          <w:sz w:val="21"/>
        </w:rPr>
        <w:t>for</w:t>
      </w:r>
      <w:r>
        <w:rPr>
          <w:color w:val="161618"/>
          <w:spacing w:val="-3"/>
          <w:w w:val="105"/>
          <w:sz w:val="21"/>
        </w:rPr>
        <w:t> </w:t>
      </w:r>
      <w:r>
        <w:rPr>
          <w:i/>
          <w:color w:val="262626"/>
          <w:spacing w:val="-2"/>
          <w:w w:val="105"/>
          <w:sz w:val="20"/>
        </w:rPr>
        <w:t>safety.</w:t>
      </w:r>
    </w:p>
    <w:p>
      <w:pPr>
        <w:tabs>
          <w:tab w:pos="1716" w:val="left" w:leader="none"/>
        </w:tabs>
        <w:spacing w:line="242" w:lineRule="auto" w:before="180"/>
        <w:ind w:left="802" w:right="836" w:firstLine="3"/>
        <w:jc w:val="left"/>
        <w:rPr>
          <w:sz w:val="18"/>
        </w:rPr>
      </w:pPr>
      <w:r>
        <w:rPr>
          <w:color w:val="161618"/>
          <w:spacing w:val="-4"/>
          <w:w w:val="110"/>
          <w:sz w:val="18"/>
        </w:rPr>
        <w:t>NOTE</w:t>
      </w:r>
      <w:r>
        <w:rPr>
          <w:color w:val="161618"/>
          <w:sz w:val="18"/>
        </w:rPr>
        <w:tab/>
      </w:r>
      <w:r>
        <w:rPr>
          <w:color w:val="161618"/>
          <w:spacing w:val="-2"/>
          <w:w w:val="110"/>
          <w:sz w:val="18"/>
        </w:rPr>
        <w:t>The</w:t>
      </w:r>
      <w:r>
        <w:rPr>
          <w:color w:val="161618"/>
          <w:spacing w:val="-8"/>
          <w:w w:val="110"/>
          <w:sz w:val="18"/>
        </w:rPr>
        <w:t> </w:t>
      </w:r>
      <w:r>
        <w:rPr>
          <w:color w:val="161618"/>
          <w:spacing w:val="-2"/>
          <w:w w:val="110"/>
          <w:sz w:val="18"/>
        </w:rPr>
        <w:t>disclosure </w:t>
      </w:r>
      <w:r>
        <w:rPr>
          <w:color w:val="262626"/>
          <w:spacing w:val="-2"/>
          <w:w w:val="110"/>
          <w:sz w:val="18"/>
        </w:rPr>
        <w:t>of</w:t>
      </w:r>
      <w:r>
        <w:rPr>
          <w:color w:val="262626"/>
          <w:spacing w:val="-5"/>
          <w:w w:val="110"/>
          <w:sz w:val="18"/>
        </w:rPr>
        <w:t> </w:t>
      </w:r>
      <w:r>
        <w:rPr>
          <w:i/>
          <w:color w:val="161618"/>
          <w:spacing w:val="-2"/>
          <w:w w:val="110"/>
          <w:sz w:val="19"/>
        </w:rPr>
        <w:t>residual risks</w:t>
      </w:r>
      <w:r>
        <w:rPr>
          <w:i/>
          <w:color w:val="161618"/>
          <w:spacing w:val="-12"/>
          <w:w w:val="110"/>
          <w:sz w:val="19"/>
        </w:rPr>
        <w:t> </w:t>
      </w:r>
      <w:r>
        <w:rPr>
          <w:color w:val="161618"/>
          <w:spacing w:val="-2"/>
          <w:w w:val="110"/>
          <w:sz w:val="18"/>
        </w:rPr>
        <w:t>in</w:t>
      </w:r>
      <w:r>
        <w:rPr>
          <w:color w:val="161618"/>
          <w:spacing w:val="-4"/>
          <w:w w:val="110"/>
          <w:sz w:val="18"/>
        </w:rPr>
        <w:t> </w:t>
      </w:r>
      <w:r>
        <w:rPr>
          <w:color w:val="262626"/>
          <w:spacing w:val="-2"/>
          <w:w w:val="110"/>
          <w:sz w:val="18"/>
        </w:rPr>
        <w:t>the</w:t>
      </w:r>
      <w:r>
        <w:rPr>
          <w:color w:val="262626"/>
          <w:spacing w:val="17"/>
          <w:w w:val="110"/>
          <w:sz w:val="18"/>
        </w:rPr>
        <w:t> </w:t>
      </w:r>
      <w:r>
        <w:rPr>
          <w:i/>
          <w:color w:val="161618"/>
          <w:spacing w:val="-2"/>
          <w:w w:val="110"/>
          <w:sz w:val="19"/>
        </w:rPr>
        <w:t>accompanying</w:t>
      </w:r>
      <w:r>
        <w:rPr>
          <w:i/>
          <w:color w:val="161618"/>
          <w:spacing w:val="10"/>
          <w:w w:val="110"/>
          <w:sz w:val="19"/>
        </w:rPr>
        <w:t> </w:t>
      </w:r>
      <w:r>
        <w:rPr>
          <w:i/>
          <w:color w:val="262626"/>
          <w:spacing w:val="-2"/>
          <w:w w:val="110"/>
          <w:sz w:val="19"/>
        </w:rPr>
        <w:t>documentation</w:t>
      </w:r>
      <w:r>
        <w:rPr>
          <w:i/>
          <w:color w:val="262626"/>
          <w:spacing w:val="9"/>
          <w:w w:val="110"/>
          <w:sz w:val="19"/>
        </w:rPr>
        <w:t> </w:t>
      </w:r>
      <w:r>
        <w:rPr>
          <w:color w:val="262626"/>
          <w:spacing w:val="-2"/>
          <w:w w:val="110"/>
          <w:sz w:val="18"/>
        </w:rPr>
        <w:t>can</w:t>
      </w:r>
      <w:r>
        <w:rPr>
          <w:color w:val="262626"/>
          <w:spacing w:val="-7"/>
          <w:w w:val="110"/>
          <w:sz w:val="18"/>
        </w:rPr>
        <w:t> </w:t>
      </w:r>
      <w:r>
        <w:rPr>
          <w:color w:val="3F3F3F"/>
          <w:spacing w:val="-2"/>
          <w:w w:val="110"/>
          <w:sz w:val="18"/>
        </w:rPr>
        <w:t>a</w:t>
      </w:r>
      <w:r>
        <w:rPr>
          <w:color w:val="262626"/>
          <w:spacing w:val="-2"/>
          <w:w w:val="110"/>
          <w:sz w:val="18"/>
        </w:rPr>
        <w:t>lso</w:t>
      </w:r>
      <w:r>
        <w:rPr>
          <w:color w:val="262626"/>
          <w:spacing w:val="-9"/>
          <w:w w:val="110"/>
          <w:sz w:val="18"/>
        </w:rPr>
        <w:t> </w:t>
      </w:r>
      <w:r>
        <w:rPr>
          <w:color w:val="161618"/>
          <w:spacing w:val="-2"/>
          <w:w w:val="110"/>
          <w:sz w:val="18"/>
        </w:rPr>
        <w:t>be</w:t>
      </w:r>
      <w:r>
        <w:rPr>
          <w:color w:val="161618"/>
          <w:spacing w:val="-4"/>
          <w:w w:val="110"/>
          <w:sz w:val="18"/>
        </w:rPr>
        <w:t> </w:t>
      </w:r>
      <w:r>
        <w:rPr>
          <w:color w:val="161618"/>
          <w:spacing w:val="-2"/>
          <w:w w:val="110"/>
          <w:sz w:val="18"/>
        </w:rPr>
        <w:t>prescribed</w:t>
      </w:r>
      <w:r>
        <w:rPr>
          <w:color w:val="161618"/>
          <w:spacing w:val="10"/>
          <w:w w:val="110"/>
          <w:sz w:val="18"/>
        </w:rPr>
        <w:t> </w:t>
      </w:r>
      <w:r>
        <w:rPr>
          <w:color w:val="161618"/>
          <w:spacing w:val="-2"/>
          <w:w w:val="110"/>
          <w:sz w:val="18"/>
        </w:rPr>
        <w:t>by</w:t>
      </w:r>
      <w:r>
        <w:rPr>
          <w:color w:val="161618"/>
          <w:spacing w:val="-6"/>
          <w:w w:val="110"/>
          <w:sz w:val="18"/>
        </w:rPr>
        <w:t> </w:t>
      </w:r>
      <w:r>
        <w:rPr>
          <w:color w:val="161618"/>
          <w:spacing w:val="-2"/>
          <w:w w:val="110"/>
          <w:sz w:val="18"/>
        </w:rPr>
        <w:t>national </w:t>
      </w:r>
      <w:r>
        <w:rPr>
          <w:color w:val="262626"/>
          <w:w w:val="110"/>
          <w:sz w:val="18"/>
        </w:rPr>
        <w:t>regulations or </w:t>
      </w:r>
      <w:r>
        <w:rPr>
          <w:color w:val="161618"/>
          <w:w w:val="110"/>
          <w:sz w:val="18"/>
        </w:rPr>
        <w:t>international </w:t>
      </w:r>
      <w:r>
        <w:rPr>
          <w:color w:val="262626"/>
          <w:w w:val="110"/>
          <w:sz w:val="18"/>
        </w:rPr>
        <w:t>standards, such </w:t>
      </w:r>
      <w:r>
        <w:rPr>
          <w:color w:val="3F3F3F"/>
          <w:w w:val="110"/>
          <w:sz w:val="18"/>
        </w:rPr>
        <w:t>a</w:t>
      </w:r>
      <w:r>
        <w:rPr>
          <w:color w:val="262626"/>
          <w:w w:val="110"/>
          <w:sz w:val="18"/>
        </w:rPr>
        <w:t>s </w:t>
      </w:r>
      <w:r>
        <w:rPr>
          <w:color w:val="161618"/>
          <w:w w:val="110"/>
          <w:sz w:val="18"/>
        </w:rPr>
        <w:t>ISO </w:t>
      </w:r>
      <w:r>
        <w:rPr>
          <w:color w:val="262626"/>
          <w:w w:val="110"/>
          <w:sz w:val="18"/>
        </w:rPr>
        <w:t>18113 </w:t>
      </w:r>
      <w:r>
        <w:rPr>
          <w:color w:val="161618"/>
          <w:w w:val="110"/>
          <w:sz w:val="18"/>
        </w:rPr>
        <w:t>(all </w:t>
      </w:r>
      <w:r>
        <w:rPr>
          <w:color w:val="262626"/>
          <w:w w:val="110"/>
          <w:sz w:val="18"/>
        </w:rPr>
        <w:t>parts)[</w:t>
      </w:r>
      <w:r>
        <w:rPr>
          <w:color w:val="3D60A5"/>
          <w:w w:val="110"/>
          <w:sz w:val="18"/>
        </w:rPr>
        <w:t>.3..4</w:t>
      </w:r>
      <w:r>
        <w:rPr>
          <w:color w:val="262626"/>
          <w:w w:val="110"/>
          <w:sz w:val="18"/>
        </w:rPr>
        <w:t>].</w:t>
      </w:r>
    </w:p>
    <w:p>
      <w:pPr>
        <w:pStyle w:val="BodyText"/>
        <w:spacing w:before="28"/>
        <w:rPr>
          <w:sz w:val="18"/>
        </w:rPr>
      </w:pPr>
    </w:p>
    <w:p>
      <w:pPr>
        <w:numPr>
          <w:ilvl w:val="2"/>
          <w:numId w:val="37"/>
        </w:numPr>
        <w:tabs>
          <w:tab w:pos="1498" w:val="left" w:leader="none"/>
        </w:tabs>
        <w:spacing w:before="0"/>
        <w:ind w:left="1498" w:right="0" w:hanging="695"/>
        <w:jc w:val="left"/>
        <w:rPr>
          <w:b/>
          <w:color w:val="161618"/>
          <w:sz w:val="23"/>
        </w:rPr>
      </w:pPr>
      <w:r>
        <w:rPr>
          <w:b/>
          <w:color w:val="161618"/>
          <w:w w:val="105"/>
          <w:sz w:val="23"/>
        </w:rPr>
        <w:t>Performance</w:t>
      </w:r>
      <w:r>
        <w:rPr>
          <w:b/>
          <w:color w:val="161618"/>
          <w:spacing w:val="-2"/>
          <w:w w:val="105"/>
          <w:sz w:val="23"/>
        </w:rPr>
        <w:t> specifications</w:t>
      </w:r>
    </w:p>
    <w:p>
      <w:pPr>
        <w:pStyle w:val="BodyText"/>
        <w:spacing w:line="232" w:lineRule="auto" w:before="178"/>
        <w:ind w:left="800" w:right="825" w:firstLine="4"/>
        <w:jc w:val="both"/>
      </w:pPr>
      <w:r>
        <w:rPr>
          <w:color w:val="161618"/>
          <w:w w:val="105"/>
        </w:rPr>
        <w:t>Description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w w:val="105"/>
        </w:rPr>
        <w:t> relevant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analytical</w:t>
      </w:r>
      <w:r>
        <w:rPr>
          <w:color w:val="262626"/>
          <w:w w:val="105"/>
        </w:rPr>
        <w:t> performance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characteristics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and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results</w:t>
      </w:r>
      <w:r>
        <w:rPr>
          <w:color w:val="262626"/>
          <w:w w:val="105"/>
        </w:rPr>
        <w:t> of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clinical performance</w:t>
      </w:r>
      <w:r>
        <w:rPr>
          <w:color w:val="161618"/>
          <w:w w:val="105"/>
        </w:rPr>
        <w:t> </w:t>
      </w:r>
      <w:r>
        <w:rPr>
          <w:color w:val="262626"/>
          <w:w w:val="105"/>
        </w:rPr>
        <w:t>studies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(see</w:t>
      </w:r>
      <w:r>
        <w:rPr>
          <w:color w:val="161618"/>
          <w:w w:val="105"/>
        </w:rPr>
        <w:t> </w:t>
      </w:r>
      <w:r>
        <w:rPr>
          <w:color w:val="28509A"/>
          <w:w w:val="105"/>
          <w:u w:val="thick" w:color="161618"/>
        </w:rPr>
        <w:t>ISO</w:t>
      </w:r>
      <w:r>
        <w:rPr>
          <w:color w:val="28509A"/>
          <w:w w:val="105"/>
          <w:u w:val="thick" w:color="161618"/>
        </w:rPr>
        <w:t> 20916</w:t>
      </w:r>
      <w:r>
        <w:rPr>
          <w:color w:val="262626"/>
          <w:w w:val="105"/>
          <w:u w:val="thick" w:color="161618"/>
        </w:rPr>
        <w:t>[</w:t>
      </w:r>
      <w:r>
        <w:rPr>
          <w:color w:val="3D60A5"/>
          <w:w w:val="105"/>
          <w:u w:val="thick" w:color="161618"/>
        </w:rPr>
        <w:t>.3.I</w:t>
      </w:r>
      <w:r>
        <w:rPr>
          <w:color w:val="161618"/>
          <w:w w:val="105"/>
          <w:u w:val="thick" w:color="161618"/>
        </w:rPr>
        <w:t>l)</w:t>
      </w:r>
      <w:r>
        <w:rPr>
          <w:color w:val="161618"/>
          <w:w w:val="105"/>
          <w:u w:val="none"/>
        </w:rPr>
        <w:t>,</w:t>
      </w:r>
      <w:r>
        <w:rPr>
          <w:color w:val="161618"/>
          <w:w w:val="105"/>
          <w:u w:val="none"/>
        </w:rPr>
        <w:t> </w:t>
      </w:r>
      <w:r>
        <w:rPr>
          <w:color w:val="262626"/>
          <w:w w:val="105"/>
          <w:u w:val="none"/>
        </w:rPr>
        <w:t>allow</w:t>
      </w:r>
      <w:r>
        <w:rPr>
          <w:color w:val="262626"/>
          <w:w w:val="105"/>
          <w:u w:val="none"/>
        </w:rPr>
        <w:t> </w:t>
      </w:r>
      <w:r>
        <w:rPr>
          <w:color w:val="161618"/>
          <w:w w:val="105"/>
          <w:u w:val="none"/>
        </w:rPr>
        <w:t>the</w:t>
      </w:r>
      <w:r>
        <w:rPr>
          <w:color w:val="161618"/>
          <w:w w:val="105"/>
          <w:u w:val="none"/>
        </w:rPr>
        <w:t> medical</w:t>
      </w:r>
      <w:r>
        <w:rPr>
          <w:color w:val="161618"/>
          <w:w w:val="105"/>
          <w:u w:val="none"/>
        </w:rPr>
        <w:t> laboratory</w:t>
      </w:r>
      <w:r>
        <w:rPr>
          <w:color w:val="161618"/>
          <w:w w:val="105"/>
          <w:u w:val="none"/>
        </w:rPr>
        <w:t> </w:t>
      </w:r>
      <w:r>
        <w:rPr>
          <w:color w:val="262626"/>
          <w:w w:val="105"/>
          <w:u w:val="none"/>
        </w:rPr>
        <w:t>director</w:t>
      </w:r>
      <w:r>
        <w:rPr>
          <w:color w:val="262626"/>
          <w:w w:val="105"/>
          <w:u w:val="none"/>
        </w:rPr>
        <w:t> and</w:t>
      </w:r>
      <w:r>
        <w:rPr>
          <w:color w:val="262626"/>
          <w:w w:val="105"/>
          <w:u w:val="none"/>
        </w:rPr>
        <w:t> </w:t>
      </w:r>
      <w:r>
        <w:rPr>
          <w:color w:val="161618"/>
          <w:w w:val="105"/>
          <w:u w:val="none"/>
        </w:rPr>
        <w:t>clinicians</w:t>
      </w:r>
      <w:r>
        <w:rPr>
          <w:color w:val="161618"/>
          <w:w w:val="105"/>
          <w:u w:val="none"/>
        </w:rPr>
        <w:t> to </w:t>
      </w:r>
      <w:r>
        <w:rPr>
          <w:color w:val="262626"/>
          <w:w w:val="105"/>
          <w:u w:val="none"/>
        </w:rPr>
        <w:t>evaluate </w:t>
      </w:r>
      <w:r>
        <w:rPr>
          <w:color w:val="161618"/>
          <w:w w:val="105"/>
          <w:u w:val="none"/>
        </w:rPr>
        <w:t>the utility</w:t>
      </w:r>
      <w:r>
        <w:rPr>
          <w:color w:val="161618"/>
          <w:spacing w:val="-3"/>
          <w:w w:val="105"/>
          <w:u w:val="none"/>
        </w:rPr>
        <w:t> </w:t>
      </w:r>
      <w:r>
        <w:rPr>
          <w:color w:val="262626"/>
          <w:w w:val="105"/>
          <w:u w:val="none"/>
        </w:rPr>
        <w:t>of the</w:t>
      </w:r>
      <w:r>
        <w:rPr>
          <w:color w:val="262626"/>
          <w:spacing w:val="40"/>
          <w:w w:val="105"/>
          <w:u w:val="none"/>
        </w:rPr>
        <w:t> </w:t>
      </w:r>
      <w:r>
        <w:rPr>
          <w:i/>
          <w:color w:val="161618"/>
          <w:w w:val="105"/>
          <w:sz w:val="20"/>
          <w:u w:val="none"/>
        </w:rPr>
        <w:t>!VD medical device </w:t>
      </w:r>
      <w:r>
        <w:rPr>
          <w:color w:val="161618"/>
          <w:w w:val="105"/>
          <w:u w:val="none"/>
        </w:rPr>
        <w:t>for</w:t>
      </w:r>
      <w:r>
        <w:rPr>
          <w:color w:val="161618"/>
          <w:spacing w:val="-1"/>
          <w:w w:val="105"/>
          <w:u w:val="none"/>
        </w:rPr>
        <w:t> </w:t>
      </w:r>
      <w:r>
        <w:rPr>
          <w:color w:val="262626"/>
          <w:w w:val="105"/>
          <w:u w:val="none"/>
        </w:rPr>
        <w:t>its</w:t>
      </w:r>
      <w:r>
        <w:rPr>
          <w:color w:val="262626"/>
          <w:spacing w:val="-3"/>
          <w:w w:val="105"/>
          <w:u w:val="none"/>
        </w:rPr>
        <w:t> </w:t>
      </w:r>
      <w:r>
        <w:rPr>
          <w:color w:val="161618"/>
          <w:w w:val="105"/>
          <w:u w:val="none"/>
        </w:rPr>
        <w:t>intended medical </w:t>
      </w:r>
      <w:r>
        <w:rPr>
          <w:color w:val="262626"/>
          <w:w w:val="105"/>
          <w:u w:val="none"/>
        </w:rPr>
        <w:t>applications.</w:t>
      </w:r>
    </w:p>
    <w:p>
      <w:pPr>
        <w:pStyle w:val="BodyText"/>
        <w:spacing w:line="242" w:lineRule="auto" w:before="166"/>
        <w:ind w:left="806" w:right="580" w:hanging="9"/>
      </w:pPr>
      <w:r>
        <w:rPr>
          <w:color w:val="161618"/>
          <w:w w:val="105"/>
        </w:rPr>
        <w:t>The description</w:t>
      </w:r>
      <w:r>
        <w:rPr>
          <w:color w:val="161618"/>
          <w:spacing w:val="31"/>
          <w:w w:val="105"/>
        </w:rPr>
        <w:t> </w:t>
      </w:r>
      <w:r>
        <w:rPr>
          <w:color w:val="161618"/>
          <w:w w:val="105"/>
        </w:rPr>
        <w:t>of the </w:t>
      </w:r>
      <w:r>
        <w:rPr>
          <w:color w:val="262626"/>
          <w:w w:val="105"/>
        </w:rPr>
        <w:t>performance</w:t>
      </w:r>
      <w:r>
        <w:rPr>
          <w:color w:val="262626"/>
          <w:spacing w:val="28"/>
          <w:w w:val="105"/>
        </w:rPr>
        <w:t> </w:t>
      </w:r>
      <w:r>
        <w:rPr>
          <w:color w:val="262626"/>
          <w:w w:val="105"/>
        </w:rPr>
        <w:t>characteristics</w:t>
      </w:r>
      <w:r>
        <w:rPr>
          <w:color w:val="262626"/>
          <w:spacing w:val="-11"/>
          <w:w w:val="105"/>
        </w:rPr>
        <w:t> </w:t>
      </w:r>
      <w:r>
        <w:rPr>
          <w:color w:val="262626"/>
          <w:w w:val="105"/>
        </w:rPr>
        <w:t>should </w:t>
      </w:r>
      <w:r>
        <w:rPr>
          <w:color w:val="161618"/>
          <w:w w:val="105"/>
        </w:rPr>
        <w:t>be</w:t>
      </w:r>
      <w:r>
        <w:rPr>
          <w:color w:val="161618"/>
          <w:spacing w:val="-2"/>
          <w:w w:val="105"/>
        </w:rPr>
        <w:t> </w:t>
      </w:r>
      <w:r>
        <w:rPr>
          <w:color w:val="262626"/>
          <w:w w:val="105"/>
        </w:rPr>
        <w:t>sufficiently </w:t>
      </w:r>
      <w:r>
        <w:rPr>
          <w:color w:val="161618"/>
          <w:w w:val="105"/>
        </w:rPr>
        <w:t>detailed </w:t>
      </w:r>
      <w:r>
        <w:rPr>
          <w:color w:val="262626"/>
          <w:w w:val="105"/>
        </w:rPr>
        <w:t>so </w:t>
      </w:r>
      <w:r>
        <w:rPr>
          <w:color w:val="161618"/>
          <w:w w:val="105"/>
        </w:rPr>
        <w:t>the laboratory or other users </w:t>
      </w:r>
      <w:r>
        <w:rPr>
          <w:color w:val="262626"/>
          <w:w w:val="105"/>
        </w:rPr>
        <w:t>can:</w:t>
      </w:r>
    </w:p>
    <w:p>
      <w:pPr>
        <w:pStyle w:val="BodyText"/>
        <w:spacing w:line="405" w:lineRule="auto" w:before="156"/>
        <w:ind w:left="1186" w:right="1693" w:hanging="5"/>
      </w:pPr>
      <w:r>
        <w:rPr>
          <w:color w:val="161618"/>
          <w:w w:val="105"/>
        </w:rPr>
        <w:t>verify that the </w:t>
      </w:r>
      <w:r>
        <w:rPr>
          <w:i/>
          <w:color w:val="161618"/>
          <w:w w:val="105"/>
          <w:sz w:val="20"/>
        </w:rPr>
        <w:t>/VD medical device </w:t>
      </w:r>
      <w:r>
        <w:rPr>
          <w:color w:val="161618"/>
          <w:w w:val="105"/>
        </w:rPr>
        <w:t>is performing as intended by</w:t>
      </w:r>
      <w:r>
        <w:rPr>
          <w:color w:val="161618"/>
          <w:spacing w:val="-5"/>
          <w:w w:val="105"/>
        </w:rPr>
        <w:t> </w:t>
      </w:r>
      <w:r>
        <w:rPr>
          <w:color w:val="161618"/>
          <w:w w:val="105"/>
        </w:rPr>
        <w:t>the </w:t>
      </w:r>
      <w:r>
        <w:rPr>
          <w:i/>
          <w:color w:val="161618"/>
          <w:w w:val="105"/>
          <w:sz w:val="20"/>
        </w:rPr>
        <w:t>manufacturer;</w:t>
      </w:r>
      <w:r>
        <w:rPr>
          <w:i/>
          <w:color w:val="161618"/>
          <w:w w:val="105"/>
          <w:sz w:val="20"/>
        </w:rPr>
        <w:t> </w:t>
      </w:r>
      <w:r>
        <w:rPr>
          <w:color w:val="262626"/>
          <w:w w:val="105"/>
        </w:rPr>
        <w:t>determine the </w:t>
      </w:r>
      <w:r>
        <w:rPr>
          <w:color w:val="161618"/>
          <w:w w:val="105"/>
        </w:rPr>
        <w:t>measurement uncertainty </w:t>
      </w:r>
      <w:r>
        <w:rPr>
          <w:color w:val="262626"/>
          <w:w w:val="105"/>
        </w:rPr>
        <w:t>associated with </w:t>
      </w:r>
      <w:r>
        <w:rPr>
          <w:color w:val="161618"/>
          <w:w w:val="105"/>
        </w:rPr>
        <w:t>the </w:t>
      </w:r>
      <w:r>
        <w:rPr>
          <w:color w:val="262626"/>
          <w:w w:val="105"/>
        </w:rPr>
        <w:t>examination</w:t>
      </w:r>
      <w:r>
        <w:rPr>
          <w:color w:val="262626"/>
          <w:w w:val="105"/>
        </w:rPr>
        <w:t> </w:t>
      </w:r>
      <w:r>
        <w:rPr>
          <w:color w:val="161618"/>
          <w:w w:val="105"/>
        </w:rPr>
        <w:t>results; </w:t>
      </w:r>
      <w:r>
        <w:rPr>
          <w:color w:val="262626"/>
          <w:w w:val="105"/>
        </w:rPr>
        <w:t>and know </w:t>
      </w:r>
      <w:r>
        <w:rPr>
          <w:color w:val="161618"/>
          <w:w w:val="105"/>
        </w:rPr>
        <w:t>that the </w:t>
      </w:r>
      <w:r>
        <w:rPr>
          <w:color w:val="262626"/>
          <w:w w:val="105"/>
        </w:rPr>
        <w:t>examination</w:t>
      </w:r>
      <w:r>
        <w:rPr>
          <w:color w:val="262626"/>
          <w:spacing w:val="40"/>
          <w:w w:val="105"/>
        </w:rPr>
        <w:t> </w:t>
      </w:r>
      <w:r>
        <w:rPr>
          <w:color w:val="161618"/>
          <w:w w:val="105"/>
        </w:rPr>
        <w:t>results will meet the medical needs </w:t>
      </w:r>
      <w:r>
        <w:rPr>
          <w:color w:val="262626"/>
          <w:w w:val="105"/>
        </w:rPr>
        <w:t>of </w:t>
      </w:r>
      <w:r>
        <w:rPr>
          <w:color w:val="161618"/>
          <w:w w:val="105"/>
        </w:rPr>
        <w:t>the clinicians.</w:t>
      </w:r>
    </w:p>
    <w:p>
      <w:pPr>
        <w:pStyle w:val="BodyText"/>
        <w:spacing w:line="235" w:lineRule="auto" w:before="10"/>
        <w:ind w:left="810" w:right="836" w:firstLine="3"/>
        <w:rPr>
          <w:i/>
          <w:sz w:val="20"/>
        </w:rPr>
      </w:pPr>
      <w:r>
        <w:rPr>
          <w:color w:val="262626"/>
          <w:w w:val="105"/>
        </w:rPr>
        <w:t>Results</w:t>
      </w:r>
      <w:r>
        <w:rPr>
          <w:color w:val="262626"/>
          <w:spacing w:val="-8"/>
          <w:w w:val="105"/>
        </w:rPr>
        <w:t> </w:t>
      </w:r>
      <w:r>
        <w:rPr>
          <w:color w:val="161618"/>
          <w:w w:val="105"/>
        </w:rPr>
        <w:t>of</w:t>
      </w:r>
      <w:r>
        <w:rPr>
          <w:color w:val="161618"/>
          <w:spacing w:val="-3"/>
          <w:w w:val="105"/>
        </w:rPr>
        <w:t> </w:t>
      </w:r>
      <w:r>
        <w:rPr>
          <w:color w:val="161618"/>
          <w:w w:val="105"/>
        </w:rPr>
        <w:t>performance </w:t>
      </w:r>
      <w:r>
        <w:rPr>
          <w:color w:val="262626"/>
          <w:w w:val="105"/>
        </w:rPr>
        <w:t>evaluations </w:t>
      </w:r>
      <w:r>
        <w:rPr>
          <w:color w:val="161618"/>
          <w:w w:val="105"/>
        </w:rPr>
        <w:t>conducted in</w:t>
      </w:r>
      <w:r>
        <w:rPr>
          <w:color w:val="161618"/>
          <w:spacing w:val="-11"/>
          <w:w w:val="105"/>
        </w:rPr>
        <w:t> </w:t>
      </w:r>
      <w:r>
        <w:rPr>
          <w:color w:val="262626"/>
          <w:w w:val="105"/>
        </w:rPr>
        <w:t>actual or</w:t>
      </w:r>
      <w:r>
        <w:rPr>
          <w:color w:val="262626"/>
          <w:spacing w:val="-14"/>
          <w:w w:val="105"/>
        </w:rPr>
        <w:t> </w:t>
      </w:r>
      <w:r>
        <w:rPr>
          <w:color w:val="262626"/>
          <w:w w:val="105"/>
        </w:rPr>
        <w:t>simulated </w:t>
      </w:r>
      <w:r>
        <w:rPr>
          <w:color w:val="161618"/>
          <w:w w:val="105"/>
        </w:rPr>
        <w:t>use</w:t>
      </w:r>
      <w:r>
        <w:rPr>
          <w:color w:val="161618"/>
          <w:spacing w:val="-7"/>
          <w:w w:val="105"/>
        </w:rPr>
        <w:t> </w:t>
      </w:r>
      <w:r>
        <w:rPr>
          <w:color w:val="161618"/>
          <w:w w:val="105"/>
        </w:rPr>
        <w:t>conditions</w:t>
      </w:r>
      <w:r>
        <w:rPr>
          <w:color w:val="161618"/>
          <w:spacing w:val="-8"/>
          <w:w w:val="105"/>
        </w:rPr>
        <w:t> </w:t>
      </w:r>
      <w:r>
        <w:rPr>
          <w:color w:val="262626"/>
          <w:w w:val="105"/>
        </w:rPr>
        <w:t>can </w:t>
      </w:r>
      <w:r>
        <w:rPr>
          <w:color w:val="161618"/>
          <w:w w:val="105"/>
        </w:rPr>
        <w:t>be</w:t>
      </w:r>
      <w:r>
        <w:rPr>
          <w:color w:val="161618"/>
          <w:spacing w:val="-21"/>
          <w:w w:val="105"/>
        </w:rPr>
        <w:t> </w:t>
      </w:r>
      <w:r>
        <w:rPr>
          <w:color w:val="262626"/>
          <w:w w:val="105"/>
        </w:rPr>
        <w:t>summarized and </w:t>
      </w:r>
      <w:r>
        <w:rPr>
          <w:color w:val="161618"/>
          <w:w w:val="105"/>
        </w:rPr>
        <w:t>presented in the </w:t>
      </w:r>
      <w:r>
        <w:rPr>
          <w:i/>
          <w:color w:val="262626"/>
          <w:w w:val="105"/>
          <w:sz w:val="20"/>
        </w:rPr>
        <w:t>accompanying</w:t>
      </w:r>
      <w:r>
        <w:rPr>
          <w:i/>
          <w:color w:val="262626"/>
          <w:spacing w:val="40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documentation.</w:t>
      </w:r>
    </w:p>
    <w:p>
      <w:pPr>
        <w:pStyle w:val="BodyText"/>
        <w:spacing w:after="0" w:line="235" w:lineRule="auto"/>
        <w:rPr>
          <w:i/>
          <w:sz w:val="20"/>
        </w:rPr>
        <w:sectPr>
          <w:type w:val="continuous"/>
          <w:pgSz w:w="11910" w:h="16850"/>
          <w:pgMar w:header="0" w:footer="0" w:top="340" w:bottom="280" w:left="850" w:right="283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51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headerReference w:type="even" r:id="rId282"/>
          <w:headerReference w:type="default" r:id="rId283"/>
          <w:footerReference w:type="even" r:id="rId284"/>
          <w:footerReference w:type="default" r:id="rId285"/>
          <w:pgSz w:w="11910" w:h="16850"/>
          <w:pgMar w:header="766" w:footer="857" w:top="1260" w:bottom="1040" w:left="850" w:right="283"/>
          <w:pgNumType w:start="82"/>
        </w:sectPr>
      </w:pPr>
    </w:p>
    <w:p>
      <w:pPr>
        <w:pStyle w:val="BodyText"/>
        <w:spacing w:before="91"/>
        <w:ind w:left="131"/>
        <w:jc w:val="both"/>
      </w:pPr>
      <w:r>
        <w:rPr>
          <w:color w:val="151516"/>
          <w:w w:val="105"/>
        </w:rPr>
        <w:t>Examples</w:t>
      </w:r>
      <w:r>
        <w:rPr>
          <w:color w:val="151516"/>
          <w:spacing w:val="14"/>
          <w:w w:val="105"/>
        </w:rPr>
        <w:t> </w:t>
      </w:r>
      <w:r>
        <w:rPr>
          <w:color w:val="242426"/>
          <w:w w:val="105"/>
        </w:rPr>
        <w:t>of</w:t>
      </w:r>
      <w:r>
        <w:rPr>
          <w:color w:val="242426"/>
          <w:spacing w:val="15"/>
          <w:w w:val="105"/>
        </w:rPr>
        <w:t> </w:t>
      </w:r>
      <w:r>
        <w:rPr>
          <w:color w:val="151516"/>
          <w:w w:val="105"/>
        </w:rPr>
        <w:t>potentially</w:t>
      </w:r>
      <w:r>
        <w:rPr>
          <w:color w:val="151516"/>
          <w:spacing w:val="16"/>
          <w:w w:val="105"/>
        </w:rPr>
        <w:t> </w:t>
      </w:r>
      <w:r>
        <w:rPr>
          <w:color w:val="242426"/>
          <w:w w:val="105"/>
        </w:rPr>
        <w:t>relevant</w:t>
      </w:r>
      <w:r>
        <w:rPr>
          <w:color w:val="242426"/>
          <w:spacing w:val="20"/>
          <w:w w:val="105"/>
        </w:rPr>
        <w:t> </w:t>
      </w:r>
      <w:r>
        <w:rPr>
          <w:color w:val="242426"/>
          <w:w w:val="105"/>
        </w:rPr>
        <w:t>performance</w:t>
      </w:r>
      <w:r>
        <w:rPr>
          <w:color w:val="242426"/>
          <w:spacing w:val="37"/>
          <w:w w:val="105"/>
        </w:rPr>
        <w:t> </w:t>
      </w:r>
      <w:r>
        <w:rPr>
          <w:color w:val="242426"/>
          <w:w w:val="105"/>
        </w:rPr>
        <w:t>characteristics</w:t>
      </w:r>
      <w:r>
        <w:rPr>
          <w:color w:val="242426"/>
          <w:spacing w:val="-10"/>
          <w:w w:val="105"/>
        </w:rPr>
        <w:t> </w:t>
      </w:r>
      <w:r>
        <w:rPr>
          <w:color w:val="242426"/>
          <w:w w:val="105"/>
        </w:rPr>
        <w:t>are</w:t>
      </w:r>
      <w:r>
        <w:rPr>
          <w:color w:val="242426"/>
          <w:spacing w:val="10"/>
          <w:w w:val="105"/>
        </w:rPr>
        <w:t> </w:t>
      </w:r>
      <w:r>
        <w:rPr>
          <w:color w:val="242426"/>
          <w:w w:val="105"/>
        </w:rPr>
        <w:t>given</w:t>
      </w:r>
      <w:r>
        <w:rPr>
          <w:color w:val="242426"/>
          <w:spacing w:val="18"/>
          <w:w w:val="105"/>
        </w:rPr>
        <w:t> </w:t>
      </w:r>
      <w:r>
        <w:rPr>
          <w:color w:val="151516"/>
          <w:w w:val="105"/>
        </w:rPr>
        <w:t>in</w:t>
      </w:r>
      <w:r>
        <w:rPr>
          <w:color w:val="151516"/>
          <w:spacing w:val="5"/>
          <w:w w:val="105"/>
        </w:rPr>
        <w:t> </w:t>
      </w:r>
      <w:r>
        <w:rPr>
          <w:color w:val="264893"/>
          <w:spacing w:val="-2"/>
          <w:w w:val="105"/>
          <w:u w:val="thick" w:color="242426"/>
        </w:rPr>
        <w:t>H</w:t>
      </w:r>
      <w:r>
        <w:rPr>
          <w:color w:val="152B7E"/>
          <w:spacing w:val="-2"/>
          <w:w w:val="105"/>
          <w:u w:val="thick" w:color="242426"/>
        </w:rPr>
        <w:t>.</w:t>
      </w:r>
      <w:r>
        <w:rPr>
          <w:color w:val="264893"/>
          <w:spacing w:val="-2"/>
          <w:w w:val="105"/>
          <w:u w:val="thick" w:color="242426"/>
        </w:rPr>
        <w:t>2</w:t>
      </w:r>
      <w:r>
        <w:rPr>
          <w:color w:val="001356"/>
          <w:spacing w:val="-2"/>
          <w:w w:val="105"/>
          <w:u w:val="thick" w:color="242426"/>
        </w:rPr>
        <w:t>.</w:t>
      </w:r>
      <w:r>
        <w:rPr>
          <w:color w:val="264893"/>
          <w:spacing w:val="-2"/>
          <w:w w:val="105"/>
          <w:u w:val="thick" w:color="242426"/>
        </w:rPr>
        <w:t>2</w:t>
      </w:r>
      <w:r>
        <w:rPr>
          <w:color w:val="152B7E"/>
          <w:spacing w:val="-2"/>
          <w:w w:val="105"/>
          <w:u w:val="thick" w:color="242426"/>
        </w:rPr>
        <w:t>.</w:t>
      </w:r>
      <w:r>
        <w:rPr>
          <w:color w:val="264893"/>
          <w:spacing w:val="-2"/>
          <w:w w:val="105"/>
          <w:u w:val="thick" w:color="242426"/>
        </w:rPr>
        <w:t>2</w:t>
      </w:r>
      <w:r>
        <w:rPr>
          <w:color w:val="242426"/>
          <w:spacing w:val="-2"/>
          <w:w w:val="105"/>
          <w:u w:val="none"/>
        </w:rPr>
        <w:t>.</w:t>
      </w:r>
    </w:p>
    <w:p>
      <w:pPr>
        <w:pStyle w:val="ListParagraph"/>
        <w:numPr>
          <w:ilvl w:val="2"/>
          <w:numId w:val="37"/>
        </w:numPr>
        <w:tabs>
          <w:tab w:pos="850" w:val="left" w:leader="none"/>
        </w:tabs>
        <w:spacing w:line="240" w:lineRule="auto" w:before="221" w:after="0"/>
        <w:ind w:left="850" w:right="0" w:hanging="720"/>
        <w:jc w:val="left"/>
        <w:rPr>
          <w:b/>
          <w:color w:val="151516"/>
          <w:sz w:val="23"/>
        </w:rPr>
      </w:pPr>
      <w:r>
        <w:rPr>
          <w:b/>
          <w:color w:val="151516"/>
          <w:w w:val="105"/>
          <w:sz w:val="23"/>
        </w:rPr>
        <w:t>Limitations</w:t>
      </w:r>
      <w:r>
        <w:rPr>
          <w:b/>
          <w:color w:val="151516"/>
          <w:spacing w:val="2"/>
          <w:w w:val="105"/>
          <w:sz w:val="23"/>
        </w:rPr>
        <w:t> </w:t>
      </w:r>
      <w:r>
        <w:rPr>
          <w:b/>
          <w:color w:val="151516"/>
          <w:w w:val="105"/>
          <w:sz w:val="23"/>
        </w:rPr>
        <w:t>of</w:t>
      </w:r>
      <w:r>
        <w:rPr>
          <w:b/>
          <w:color w:val="151516"/>
          <w:spacing w:val="-10"/>
          <w:w w:val="105"/>
          <w:sz w:val="23"/>
        </w:rPr>
        <w:t> </w:t>
      </w:r>
      <w:r>
        <w:rPr>
          <w:b/>
          <w:color w:val="151516"/>
          <w:w w:val="105"/>
          <w:sz w:val="23"/>
        </w:rPr>
        <w:t>the</w:t>
      </w:r>
      <w:r>
        <w:rPr>
          <w:b/>
          <w:color w:val="151516"/>
          <w:spacing w:val="9"/>
          <w:w w:val="105"/>
          <w:sz w:val="23"/>
        </w:rPr>
        <w:t> </w:t>
      </w:r>
      <w:r>
        <w:rPr>
          <w:rFonts w:ascii="Arial"/>
          <w:b/>
          <w:i/>
          <w:color w:val="151516"/>
          <w:w w:val="105"/>
          <w:sz w:val="20"/>
        </w:rPr>
        <w:t>/VD</w:t>
      </w:r>
      <w:r>
        <w:rPr>
          <w:rFonts w:ascii="Arial"/>
          <w:b/>
          <w:i/>
          <w:color w:val="151516"/>
          <w:spacing w:val="1"/>
          <w:w w:val="105"/>
          <w:sz w:val="20"/>
        </w:rPr>
        <w:t> </w:t>
      </w:r>
      <w:r>
        <w:rPr>
          <w:rFonts w:ascii="Arial"/>
          <w:b/>
          <w:i/>
          <w:color w:val="151516"/>
          <w:w w:val="105"/>
          <w:sz w:val="20"/>
        </w:rPr>
        <w:t>medical</w:t>
      </w:r>
      <w:r>
        <w:rPr>
          <w:rFonts w:ascii="Arial"/>
          <w:b/>
          <w:i/>
          <w:color w:val="151516"/>
          <w:spacing w:val="1"/>
          <w:w w:val="105"/>
          <w:sz w:val="20"/>
        </w:rPr>
        <w:t> </w:t>
      </w:r>
      <w:r>
        <w:rPr>
          <w:rFonts w:ascii="Arial"/>
          <w:b/>
          <w:i/>
          <w:color w:val="151516"/>
          <w:spacing w:val="-2"/>
          <w:w w:val="105"/>
          <w:sz w:val="20"/>
        </w:rPr>
        <w:t>device</w:t>
      </w:r>
    </w:p>
    <w:p>
      <w:pPr>
        <w:spacing w:line="230" w:lineRule="auto" w:before="185"/>
        <w:ind w:left="129" w:right="38" w:hanging="4"/>
        <w:jc w:val="both"/>
        <w:rPr>
          <w:sz w:val="21"/>
        </w:rPr>
      </w:pPr>
      <w:r>
        <w:rPr>
          <w:color w:val="152B7E"/>
          <w:sz w:val="21"/>
          <w:u w:val="thick" w:color="151516"/>
        </w:rPr>
        <w:t>I</w:t>
      </w:r>
      <w:r>
        <w:rPr>
          <w:color w:val="264893"/>
          <w:sz w:val="21"/>
          <w:u w:val="thick" w:color="151516"/>
        </w:rPr>
        <w:t>S</w:t>
      </w:r>
      <w:r>
        <w:rPr>
          <w:color w:val="152B7E"/>
          <w:sz w:val="21"/>
          <w:u w:val="thick" w:color="151516"/>
        </w:rPr>
        <w:t>O</w:t>
      </w:r>
      <w:r>
        <w:rPr>
          <w:color w:val="264893"/>
          <w:sz w:val="21"/>
          <w:u w:val="thick" w:color="151516"/>
        </w:rPr>
        <w:t>18113</w:t>
      </w:r>
      <w:r>
        <w:rPr>
          <w:color w:val="152B7E"/>
          <w:sz w:val="21"/>
          <w:u w:val="thick" w:color="151516"/>
        </w:rPr>
        <w:t>-</w:t>
      </w:r>
      <w:r>
        <w:rPr>
          <w:color w:val="264893"/>
          <w:sz w:val="21"/>
          <w:u w:val="thick" w:color="151516"/>
        </w:rPr>
        <w:t>1</w:t>
      </w:r>
      <w:r>
        <w:rPr>
          <w:color w:val="151516"/>
          <w:sz w:val="21"/>
          <w:u w:val="thick" w:color="151516"/>
        </w:rPr>
        <w:t>[</w:t>
      </w:r>
      <w:r>
        <w:rPr>
          <w:color w:val="264893"/>
          <w:sz w:val="21"/>
          <w:u w:val="thick" w:color="151516"/>
        </w:rPr>
        <w:t>.3..4</w:t>
      </w:r>
      <w:r>
        <w:rPr>
          <w:color w:val="151516"/>
          <w:sz w:val="21"/>
          <w:u w:val="none"/>
        </w:rPr>
        <w:t>]</w:t>
      </w:r>
      <w:r>
        <w:rPr>
          <w:color w:val="151516"/>
          <w:spacing w:val="-14"/>
          <w:sz w:val="21"/>
          <w:u w:val="none"/>
        </w:rPr>
        <w:t> </w:t>
      </w:r>
      <w:r>
        <w:rPr>
          <w:color w:val="242426"/>
          <w:sz w:val="21"/>
          <w:u w:val="none"/>
        </w:rPr>
        <w:t>requires </w:t>
      </w:r>
      <w:r>
        <w:rPr>
          <w:color w:val="151516"/>
          <w:sz w:val="21"/>
          <w:u w:val="none"/>
        </w:rPr>
        <w:t>that</w:t>
      </w:r>
      <w:r>
        <w:rPr>
          <w:color w:val="151516"/>
          <w:spacing w:val="-1"/>
          <w:sz w:val="21"/>
          <w:u w:val="none"/>
        </w:rPr>
        <w:t> </w:t>
      </w:r>
      <w:r>
        <w:rPr>
          <w:color w:val="151516"/>
          <w:sz w:val="21"/>
          <w:u w:val="none"/>
        </w:rPr>
        <w:t>the</w:t>
      </w:r>
      <w:r>
        <w:rPr>
          <w:color w:val="151516"/>
          <w:spacing w:val="-8"/>
          <w:sz w:val="21"/>
          <w:u w:val="none"/>
        </w:rPr>
        <w:t> </w:t>
      </w:r>
      <w:r>
        <w:rPr>
          <w:color w:val="242426"/>
          <w:sz w:val="21"/>
          <w:u w:val="none"/>
        </w:rPr>
        <w:t>analytical and clinical </w:t>
      </w:r>
      <w:r>
        <w:rPr>
          <w:color w:val="151516"/>
          <w:sz w:val="21"/>
          <w:u w:val="none"/>
        </w:rPr>
        <w:t>limitations</w:t>
      </w:r>
      <w:r>
        <w:rPr>
          <w:color w:val="151516"/>
          <w:spacing w:val="23"/>
          <w:sz w:val="21"/>
          <w:u w:val="none"/>
        </w:rPr>
        <w:t> </w:t>
      </w:r>
      <w:r>
        <w:rPr>
          <w:color w:val="242426"/>
          <w:sz w:val="21"/>
          <w:u w:val="none"/>
        </w:rPr>
        <w:t>of </w:t>
      </w:r>
      <w:r>
        <w:rPr>
          <w:color w:val="151516"/>
          <w:sz w:val="21"/>
          <w:u w:val="none"/>
        </w:rPr>
        <w:t>the</w:t>
      </w:r>
      <w:r>
        <w:rPr>
          <w:color w:val="151516"/>
          <w:spacing w:val="-13"/>
          <w:sz w:val="21"/>
          <w:u w:val="none"/>
        </w:rPr>
        <w:t> </w:t>
      </w:r>
      <w:r>
        <w:rPr>
          <w:i/>
          <w:color w:val="151516"/>
          <w:sz w:val="21"/>
          <w:u w:val="none"/>
        </w:rPr>
        <w:t>!VD medical d</w:t>
      </w:r>
      <w:r>
        <w:rPr>
          <w:i/>
          <w:color w:val="363636"/>
          <w:sz w:val="21"/>
          <w:u w:val="none"/>
        </w:rPr>
        <w:t>ev</w:t>
      </w:r>
      <w:r>
        <w:rPr>
          <w:i/>
          <w:color w:val="151516"/>
          <w:sz w:val="21"/>
          <w:u w:val="none"/>
        </w:rPr>
        <w:t>ice</w:t>
      </w:r>
      <w:r>
        <w:rPr>
          <w:i/>
          <w:color w:val="151516"/>
          <w:spacing w:val="-14"/>
          <w:sz w:val="21"/>
          <w:u w:val="none"/>
        </w:rPr>
        <w:t> </w:t>
      </w:r>
      <w:r>
        <w:rPr>
          <w:color w:val="151516"/>
          <w:sz w:val="21"/>
          <w:u w:val="none"/>
        </w:rPr>
        <w:t>be </w:t>
      </w:r>
      <w:r>
        <w:rPr>
          <w:color w:val="242426"/>
          <w:sz w:val="21"/>
          <w:u w:val="none"/>
        </w:rPr>
        <w:t>disclosed </w:t>
      </w:r>
      <w:r>
        <w:rPr>
          <w:color w:val="242426"/>
          <w:w w:val="105"/>
          <w:sz w:val="21"/>
          <w:u w:val="none"/>
        </w:rPr>
        <w:t>in</w:t>
      </w:r>
      <w:r>
        <w:rPr>
          <w:color w:val="242426"/>
          <w:spacing w:val="-13"/>
          <w:w w:val="105"/>
          <w:sz w:val="21"/>
          <w:u w:val="none"/>
        </w:rPr>
        <w:t> </w:t>
      </w:r>
      <w:r>
        <w:rPr>
          <w:color w:val="151516"/>
          <w:w w:val="105"/>
          <w:sz w:val="21"/>
          <w:u w:val="none"/>
        </w:rPr>
        <w:t>the </w:t>
      </w:r>
      <w:r>
        <w:rPr>
          <w:i/>
          <w:color w:val="151516"/>
          <w:w w:val="105"/>
          <w:sz w:val="21"/>
          <w:u w:val="none"/>
        </w:rPr>
        <w:t>accompanying</w:t>
      </w:r>
      <w:r>
        <w:rPr>
          <w:i/>
          <w:color w:val="151516"/>
          <w:spacing w:val="14"/>
          <w:w w:val="105"/>
          <w:sz w:val="21"/>
          <w:u w:val="none"/>
        </w:rPr>
        <w:t> </w:t>
      </w:r>
      <w:r>
        <w:rPr>
          <w:i/>
          <w:color w:val="151516"/>
          <w:w w:val="105"/>
          <w:sz w:val="21"/>
          <w:u w:val="none"/>
        </w:rPr>
        <w:t>documentation.</w:t>
      </w:r>
      <w:r>
        <w:rPr>
          <w:color w:val="151516"/>
          <w:w w:val="105"/>
          <w:sz w:val="21"/>
          <w:u w:val="none"/>
        </w:rPr>
        <w:t>The</w:t>
      </w:r>
      <w:r>
        <w:rPr>
          <w:color w:val="151516"/>
          <w:spacing w:val="-10"/>
          <w:w w:val="105"/>
          <w:sz w:val="21"/>
          <w:u w:val="none"/>
        </w:rPr>
        <w:t> </w:t>
      </w:r>
      <w:r>
        <w:rPr>
          <w:color w:val="151516"/>
          <w:w w:val="105"/>
          <w:sz w:val="21"/>
          <w:u w:val="none"/>
        </w:rPr>
        <w:t>limitations</w:t>
      </w:r>
      <w:r>
        <w:rPr>
          <w:color w:val="151516"/>
          <w:spacing w:val="-2"/>
          <w:w w:val="105"/>
          <w:sz w:val="21"/>
          <w:u w:val="none"/>
        </w:rPr>
        <w:t> </w:t>
      </w:r>
      <w:r>
        <w:rPr>
          <w:color w:val="242426"/>
          <w:w w:val="105"/>
          <w:sz w:val="21"/>
          <w:u w:val="none"/>
        </w:rPr>
        <w:t>describe</w:t>
      </w:r>
      <w:r>
        <w:rPr>
          <w:color w:val="242426"/>
          <w:spacing w:val="-9"/>
          <w:w w:val="105"/>
          <w:sz w:val="21"/>
          <w:u w:val="none"/>
        </w:rPr>
        <w:t> </w:t>
      </w:r>
      <w:r>
        <w:rPr>
          <w:color w:val="242426"/>
          <w:w w:val="105"/>
          <w:sz w:val="21"/>
          <w:u w:val="none"/>
        </w:rPr>
        <w:t>situations</w:t>
      </w:r>
      <w:r>
        <w:rPr>
          <w:color w:val="242426"/>
          <w:spacing w:val="-4"/>
          <w:w w:val="105"/>
          <w:sz w:val="21"/>
          <w:u w:val="none"/>
        </w:rPr>
        <w:t> </w:t>
      </w:r>
      <w:r>
        <w:rPr>
          <w:color w:val="242426"/>
          <w:w w:val="105"/>
          <w:sz w:val="21"/>
          <w:u w:val="none"/>
        </w:rPr>
        <w:t>in</w:t>
      </w:r>
      <w:r>
        <w:rPr>
          <w:color w:val="242426"/>
          <w:spacing w:val="-10"/>
          <w:w w:val="105"/>
          <w:sz w:val="21"/>
          <w:u w:val="none"/>
        </w:rPr>
        <w:t> </w:t>
      </w:r>
      <w:r>
        <w:rPr>
          <w:color w:val="242426"/>
          <w:w w:val="105"/>
          <w:sz w:val="21"/>
          <w:u w:val="none"/>
        </w:rPr>
        <w:t>which</w:t>
      </w:r>
      <w:r>
        <w:rPr>
          <w:color w:val="242426"/>
          <w:spacing w:val="-2"/>
          <w:w w:val="105"/>
          <w:sz w:val="21"/>
          <w:u w:val="none"/>
        </w:rPr>
        <w:t> </w:t>
      </w:r>
      <w:r>
        <w:rPr>
          <w:color w:val="242426"/>
          <w:w w:val="105"/>
          <w:sz w:val="21"/>
          <w:u w:val="none"/>
        </w:rPr>
        <w:t>the</w:t>
      </w:r>
      <w:r>
        <w:rPr>
          <w:color w:val="242426"/>
          <w:spacing w:val="-14"/>
          <w:w w:val="105"/>
          <w:sz w:val="21"/>
          <w:u w:val="none"/>
        </w:rPr>
        <w:t> </w:t>
      </w:r>
      <w:r>
        <w:rPr>
          <w:i/>
          <w:color w:val="151516"/>
          <w:w w:val="105"/>
          <w:sz w:val="21"/>
          <w:u w:val="none"/>
        </w:rPr>
        <w:t>!VD</w:t>
      </w:r>
      <w:r>
        <w:rPr>
          <w:i/>
          <w:color w:val="151516"/>
          <w:spacing w:val="-5"/>
          <w:w w:val="105"/>
          <w:sz w:val="21"/>
          <w:u w:val="none"/>
        </w:rPr>
        <w:t> </w:t>
      </w:r>
      <w:r>
        <w:rPr>
          <w:i/>
          <w:color w:val="151516"/>
          <w:w w:val="105"/>
          <w:sz w:val="21"/>
          <w:u w:val="none"/>
        </w:rPr>
        <w:t>medical </w:t>
      </w:r>
      <w:r>
        <w:rPr>
          <w:i/>
          <w:color w:val="242426"/>
          <w:w w:val="105"/>
          <w:sz w:val="21"/>
          <w:u w:val="none"/>
        </w:rPr>
        <w:t>device</w:t>
      </w:r>
      <w:r>
        <w:rPr>
          <w:i/>
          <w:color w:val="242426"/>
          <w:w w:val="105"/>
          <w:sz w:val="21"/>
          <w:u w:val="none"/>
        </w:rPr>
        <w:t> </w:t>
      </w:r>
      <w:r>
        <w:rPr>
          <w:color w:val="151516"/>
          <w:w w:val="105"/>
          <w:sz w:val="21"/>
          <w:u w:val="none"/>
        </w:rPr>
        <w:t>might not </w:t>
      </w:r>
      <w:r>
        <w:rPr>
          <w:color w:val="242426"/>
          <w:w w:val="105"/>
          <w:sz w:val="21"/>
          <w:u w:val="none"/>
        </w:rPr>
        <w:t>perform as </w:t>
      </w:r>
      <w:r>
        <w:rPr>
          <w:color w:val="151516"/>
          <w:w w:val="105"/>
          <w:sz w:val="21"/>
          <w:u w:val="none"/>
        </w:rPr>
        <w:t>intended </w:t>
      </w:r>
      <w:r>
        <w:rPr>
          <w:color w:val="242426"/>
          <w:w w:val="105"/>
          <w:sz w:val="21"/>
          <w:u w:val="none"/>
        </w:rPr>
        <w:t>and can therefore </w:t>
      </w:r>
      <w:r>
        <w:rPr>
          <w:color w:val="151516"/>
          <w:w w:val="105"/>
          <w:sz w:val="21"/>
          <w:u w:val="none"/>
        </w:rPr>
        <w:t>be </w:t>
      </w:r>
      <w:r>
        <w:rPr>
          <w:color w:val="242426"/>
          <w:w w:val="105"/>
          <w:sz w:val="21"/>
          <w:u w:val="none"/>
        </w:rPr>
        <w:t>a means of </w:t>
      </w:r>
      <w:r>
        <w:rPr>
          <w:color w:val="151516"/>
          <w:w w:val="105"/>
          <w:sz w:val="21"/>
          <w:u w:val="none"/>
        </w:rPr>
        <w:t>disclosing </w:t>
      </w:r>
      <w:r>
        <w:rPr>
          <w:i/>
          <w:color w:val="151516"/>
          <w:w w:val="105"/>
          <w:sz w:val="21"/>
          <w:u w:val="none"/>
        </w:rPr>
        <w:t>residual risk</w:t>
      </w:r>
      <w:r>
        <w:rPr>
          <w:i/>
          <w:color w:val="363636"/>
          <w:w w:val="105"/>
          <w:sz w:val="21"/>
          <w:u w:val="none"/>
        </w:rPr>
        <w:t>s,</w:t>
      </w:r>
      <w:r>
        <w:rPr>
          <w:i/>
          <w:color w:val="363636"/>
          <w:spacing w:val="-23"/>
          <w:w w:val="105"/>
          <w:sz w:val="21"/>
          <w:u w:val="none"/>
        </w:rPr>
        <w:t> </w:t>
      </w:r>
      <w:r>
        <w:rPr>
          <w:color w:val="242426"/>
          <w:w w:val="105"/>
          <w:sz w:val="21"/>
          <w:u w:val="none"/>
        </w:rPr>
        <w:t>such as:</w:t>
      </w:r>
    </w:p>
    <w:p>
      <w:pPr>
        <w:pStyle w:val="BodyText"/>
        <w:spacing w:line="405" w:lineRule="auto" w:before="171"/>
        <w:ind w:left="529" w:right="760" w:firstLine="8"/>
      </w:pPr>
      <w:r>
        <w:rPr>
          <w:color w:val="151516"/>
          <w:w w:val="105"/>
        </w:rPr>
        <w:t>interfering </w:t>
      </w:r>
      <w:r>
        <w:rPr>
          <w:color w:val="242426"/>
          <w:w w:val="105"/>
        </w:rPr>
        <w:t>substances </w:t>
      </w:r>
      <w:r>
        <w:rPr>
          <w:color w:val="151516"/>
          <w:w w:val="105"/>
        </w:rPr>
        <w:t>not detectable by </w:t>
      </w:r>
      <w:r>
        <w:rPr>
          <w:color w:val="242426"/>
          <w:w w:val="105"/>
        </w:rPr>
        <w:t>the </w:t>
      </w:r>
      <w:r>
        <w:rPr>
          <w:color w:val="151516"/>
          <w:w w:val="105"/>
        </w:rPr>
        <w:t>user (e.g. </w:t>
      </w:r>
      <w:r>
        <w:rPr>
          <w:color w:val="242426"/>
          <w:w w:val="105"/>
        </w:rPr>
        <w:t>drugs, </w:t>
      </w:r>
      <w:r>
        <w:rPr>
          <w:color w:val="151516"/>
          <w:w w:val="105"/>
        </w:rPr>
        <w:t>biological metabolites); </w:t>
      </w:r>
      <w:r>
        <w:rPr>
          <w:color w:val="242426"/>
          <w:w w:val="105"/>
        </w:rPr>
        <w:t>specific </w:t>
      </w:r>
      <w:r>
        <w:rPr>
          <w:color w:val="151516"/>
          <w:w w:val="105"/>
        </w:rPr>
        <w:t>patient </w:t>
      </w:r>
      <w:r>
        <w:rPr>
          <w:color w:val="242426"/>
          <w:w w:val="105"/>
        </w:rPr>
        <w:t>populations </w:t>
      </w:r>
      <w:r>
        <w:rPr>
          <w:color w:val="151516"/>
          <w:w w:val="105"/>
        </w:rPr>
        <w:t>in which the </w:t>
      </w:r>
      <w:r>
        <w:rPr>
          <w:color w:val="242426"/>
          <w:w w:val="105"/>
        </w:rPr>
        <w:t>performance</w:t>
      </w:r>
      <w:r>
        <w:rPr>
          <w:color w:val="242426"/>
          <w:spacing w:val="30"/>
          <w:w w:val="105"/>
        </w:rPr>
        <w:t> </w:t>
      </w:r>
      <w:r>
        <w:rPr>
          <w:color w:val="242426"/>
          <w:w w:val="105"/>
        </w:rPr>
        <w:t>characteristics</w:t>
      </w:r>
      <w:r>
        <w:rPr>
          <w:color w:val="242426"/>
          <w:spacing w:val="-6"/>
          <w:w w:val="105"/>
        </w:rPr>
        <w:t> </w:t>
      </w:r>
      <w:r>
        <w:rPr>
          <w:color w:val="151516"/>
          <w:w w:val="105"/>
        </w:rPr>
        <w:t>might not</w:t>
      </w:r>
      <w:r>
        <w:rPr>
          <w:color w:val="151516"/>
          <w:spacing w:val="-6"/>
          <w:w w:val="105"/>
        </w:rPr>
        <w:t> </w:t>
      </w:r>
      <w:r>
        <w:rPr>
          <w:color w:val="242426"/>
          <w:w w:val="105"/>
        </w:rPr>
        <w:t>apply;</w:t>
      </w:r>
    </w:p>
    <w:p>
      <w:pPr>
        <w:pStyle w:val="BodyText"/>
        <w:spacing w:line="405" w:lineRule="auto"/>
        <w:ind w:left="540" w:right="60" w:hanging="8"/>
        <w:rPr>
          <w:i/>
        </w:rPr>
      </w:pPr>
      <w:r>
        <w:rPr>
          <w:color w:val="242426"/>
          <w:spacing w:val="-2"/>
          <w:w w:val="110"/>
        </w:rPr>
        <w:t>values</w:t>
      </w:r>
      <w:r>
        <w:rPr>
          <w:color w:val="242426"/>
          <w:spacing w:val="-8"/>
          <w:w w:val="110"/>
        </w:rPr>
        <w:t> </w:t>
      </w:r>
      <w:r>
        <w:rPr>
          <w:color w:val="242426"/>
          <w:spacing w:val="-2"/>
          <w:w w:val="110"/>
        </w:rPr>
        <w:t>outside </w:t>
      </w:r>
      <w:r>
        <w:rPr>
          <w:color w:val="151516"/>
          <w:spacing w:val="-2"/>
          <w:w w:val="110"/>
        </w:rPr>
        <w:t>the</w:t>
      </w:r>
      <w:r>
        <w:rPr>
          <w:color w:val="151516"/>
          <w:spacing w:val="-8"/>
          <w:w w:val="110"/>
        </w:rPr>
        <w:t> </w:t>
      </w:r>
      <w:r>
        <w:rPr>
          <w:color w:val="242426"/>
          <w:spacing w:val="-2"/>
          <w:w w:val="110"/>
        </w:rPr>
        <w:t>measuring </w:t>
      </w:r>
      <w:r>
        <w:rPr>
          <w:color w:val="151516"/>
          <w:spacing w:val="-2"/>
          <w:w w:val="110"/>
        </w:rPr>
        <w:t>interval (where performance</w:t>
      </w:r>
      <w:r>
        <w:rPr>
          <w:color w:val="151516"/>
          <w:spacing w:val="10"/>
          <w:w w:val="110"/>
        </w:rPr>
        <w:t> </w:t>
      </w:r>
      <w:r>
        <w:rPr>
          <w:color w:val="242426"/>
          <w:spacing w:val="-2"/>
          <w:w w:val="110"/>
        </w:rPr>
        <w:t>characteristics</w:t>
      </w:r>
      <w:r>
        <w:rPr>
          <w:color w:val="242426"/>
          <w:spacing w:val="-13"/>
          <w:w w:val="110"/>
        </w:rPr>
        <w:t> </w:t>
      </w:r>
      <w:r>
        <w:rPr>
          <w:color w:val="242426"/>
          <w:spacing w:val="-2"/>
          <w:w w:val="110"/>
        </w:rPr>
        <w:t>are </w:t>
      </w:r>
      <w:r>
        <w:rPr>
          <w:color w:val="151516"/>
          <w:spacing w:val="-2"/>
          <w:w w:val="110"/>
        </w:rPr>
        <w:t>not</w:t>
      </w:r>
      <w:r>
        <w:rPr>
          <w:color w:val="151516"/>
          <w:spacing w:val="-13"/>
          <w:w w:val="110"/>
        </w:rPr>
        <w:t> </w:t>
      </w:r>
      <w:r>
        <w:rPr>
          <w:color w:val="242426"/>
          <w:spacing w:val="-2"/>
          <w:w w:val="110"/>
        </w:rPr>
        <w:t>validated); </w:t>
      </w:r>
      <w:r>
        <w:rPr>
          <w:color w:val="242426"/>
          <w:w w:val="110"/>
        </w:rPr>
        <w:t>patient</w:t>
      </w:r>
      <w:r>
        <w:rPr>
          <w:color w:val="242426"/>
          <w:spacing w:val="-15"/>
          <w:w w:val="110"/>
        </w:rPr>
        <w:t> </w:t>
      </w:r>
      <w:r>
        <w:rPr>
          <w:color w:val="242426"/>
          <w:w w:val="110"/>
        </w:rPr>
        <w:t>populations</w:t>
      </w:r>
      <w:r>
        <w:rPr>
          <w:color w:val="242426"/>
          <w:spacing w:val="-14"/>
          <w:w w:val="110"/>
        </w:rPr>
        <w:t> </w:t>
      </w:r>
      <w:r>
        <w:rPr>
          <w:color w:val="242426"/>
          <w:w w:val="110"/>
        </w:rPr>
        <w:t>where</w:t>
      </w:r>
      <w:r>
        <w:rPr>
          <w:color w:val="242426"/>
          <w:spacing w:val="-15"/>
          <w:w w:val="110"/>
        </w:rPr>
        <w:t> </w:t>
      </w:r>
      <w:r>
        <w:rPr>
          <w:color w:val="242426"/>
          <w:w w:val="110"/>
        </w:rPr>
        <w:t>reference</w:t>
      </w:r>
      <w:r>
        <w:rPr>
          <w:color w:val="242426"/>
          <w:spacing w:val="-13"/>
          <w:w w:val="110"/>
        </w:rPr>
        <w:t> </w:t>
      </w:r>
      <w:r>
        <w:rPr>
          <w:color w:val="151516"/>
          <w:w w:val="110"/>
        </w:rPr>
        <w:t>intervals</w:t>
      </w:r>
      <w:r>
        <w:rPr>
          <w:color w:val="151516"/>
          <w:spacing w:val="-14"/>
          <w:w w:val="110"/>
        </w:rPr>
        <w:t> </w:t>
      </w:r>
      <w:r>
        <w:rPr>
          <w:color w:val="242426"/>
          <w:w w:val="110"/>
        </w:rPr>
        <w:t>or</w:t>
      </w:r>
      <w:r>
        <w:rPr>
          <w:color w:val="242426"/>
          <w:spacing w:val="-14"/>
          <w:w w:val="110"/>
        </w:rPr>
        <w:t> </w:t>
      </w:r>
      <w:r>
        <w:rPr>
          <w:color w:val="151516"/>
          <w:w w:val="110"/>
        </w:rPr>
        <w:t>medical</w:t>
      </w:r>
      <w:r>
        <w:rPr>
          <w:color w:val="151516"/>
          <w:spacing w:val="-9"/>
          <w:w w:val="110"/>
        </w:rPr>
        <w:t> </w:t>
      </w:r>
      <w:r>
        <w:rPr>
          <w:color w:val="151516"/>
          <w:w w:val="110"/>
        </w:rPr>
        <w:t>decision</w:t>
      </w:r>
      <w:r>
        <w:rPr>
          <w:color w:val="151516"/>
          <w:spacing w:val="-14"/>
          <w:w w:val="110"/>
        </w:rPr>
        <w:t> </w:t>
      </w:r>
      <w:r>
        <w:rPr>
          <w:color w:val="151516"/>
          <w:w w:val="110"/>
        </w:rPr>
        <w:t>points</w:t>
      </w:r>
      <w:r>
        <w:rPr>
          <w:color w:val="151516"/>
          <w:spacing w:val="-15"/>
          <w:w w:val="110"/>
        </w:rPr>
        <w:t> </w:t>
      </w:r>
      <w:r>
        <w:rPr>
          <w:color w:val="242426"/>
          <w:w w:val="110"/>
        </w:rPr>
        <w:t>might</w:t>
      </w:r>
      <w:r>
        <w:rPr>
          <w:color w:val="242426"/>
          <w:spacing w:val="-12"/>
          <w:w w:val="110"/>
        </w:rPr>
        <w:t> </w:t>
      </w:r>
      <w:r>
        <w:rPr>
          <w:color w:val="151516"/>
          <w:w w:val="110"/>
        </w:rPr>
        <w:t>not</w:t>
      </w:r>
      <w:r>
        <w:rPr>
          <w:color w:val="151516"/>
          <w:spacing w:val="-17"/>
          <w:w w:val="110"/>
        </w:rPr>
        <w:t> </w:t>
      </w:r>
      <w:r>
        <w:rPr>
          <w:color w:val="242426"/>
          <w:w w:val="110"/>
        </w:rPr>
        <w:t>apply; primary</w:t>
      </w:r>
      <w:r>
        <w:rPr>
          <w:color w:val="242426"/>
          <w:spacing w:val="-12"/>
          <w:w w:val="110"/>
        </w:rPr>
        <w:t> </w:t>
      </w:r>
      <w:r>
        <w:rPr>
          <w:color w:val="242426"/>
          <w:w w:val="110"/>
        </w:rPr>
        <w:t>sample</w:t>
      </w:r>
      <w:r>
        <w:rPr>
          <w:color w:val="242426"/>
          <w:spacing w:val="-4"/>
          <w:w w:val="110"/>
        </w:rPr>
        <w:t> </w:t>
      </w:r>
      <w:r>
        <w:rPr>
          <w:color w:val="151516"/>
          <w:w w:val="110"/>
        </w:rPr>
        <w:t>types</w:t>
      </w:r>
      <w:r>
        <w:rPr>
          <w:color w:val="151516"/>
          <w:spacing w:val="-3"/>
          <w:w w:val="110"/>
        </w:rPr>
        <w:t> </w:t>
      </w:r>
      <w:r>
        <w:rPr>
          <w:color w:val="242426"/>
          <w:w w:val="110"/>
        </w:rPr>
        <w:t>that</w:t>
      </w:r>
      <w:r>
        <w:rPr>
          <w:color w:val="242426"/>
          <w:spacing w:val="-10"/>
          <w:w w:val="110"/>
        </w:rPr>
        <w:t> </w:t>
      </w:r>
      <w:r>
        <w:rPr>
          <w:color w:val="151516"/>
          <w:w w:val="110"/>
        </w:rPr>
        <w:t>h</w:t>
      </w:r>
      <w:r>
        <w:rPr>
          <w:color w:val="363636"/>
          <w:w w:val="110"/>
        </w:rPr>
        <w:t>a</w:t>
      </w:r>
      <w:r>
        <w:rPr>
          <w:color w:val="151516"/>
          <w:w w:val="110"/>
        </w:rPr>
        <w:t>ve</w:t>
      </w:r>
      <w:r>
        <w:rPr>
          <w:color w:val="151516"/>
          <w:spacing w:val="-6"/>
          <w:w w:val="110"/>
        </w:rPr>
        <w:t> </w:t>
      </w:r>
      <w:r>
        <w:rPr>
          <w:color w:val="151516"/>
          <w:w w:val="110"/>
        </w:rPr>
        <w:t>not</w:t>
      </w:r>
      <w:r>
        <w:rPr>
          <w:color w:val="151516"/>
          <w:spacing w:val="-7"/>
          <w:w w:val="110"/>
        </w:rPr>
        <w:t> </w:t>
      </w:r>
      <w:r>
        <w:rPr>
          <w:color w:val="151516"/>
          <w:w w:val="110"/>
        </w:rPr>
        <w:t>been</w:t>
      </w:r>
      <w:r>
        <w:rPr>
          <w:color w:val="151516"/>
          <w:spacing w:val="-10"/>
          <w:w w:val="110"/>
        </w:rPr>
        <w:t> </w:t>
      </w:r>
      <w:r>
        <w:rPr>
          <w:color w:val="242426"/>
          <w:w w:val="110"/>
        </w:rPr>
        <w:t>validated </w:t>
      </w:r>
      <w:r>
        <w:rPr>
          <w:color w:val="151516"/>
          <w:w w:val="110"/>
        </w:rPr>
        <w:t>for</w:t>
      </w:r>
      <w:r>
        <w:rPr>
          <w:color w:val="151516"/>
          <w:spacing w:val="-7"/>
          <w:w w:val="110"/>
        </w:rPr>
        <w:t> </w:t>
      </w:r>
      <w:r>
        <w:rPr>
          <w:color w:val="242426"/>
          <w:w w:val="110"/>
        </w:rPr>
        <w:t>the</w:t>
      </w:r>
      <w:r>
        <w:rPr>
          <w:color w:val="242426"/>
          <w:spacing w:val="-12"/>
          <w:w w:val="110"/>
        </w:rPr>
        <w:t> </w:t>
      </w:r>
      <w:r>
        <w:rPr>
          <w:i/>
          <w:color w:val="151516"/>
          <w:w w:val="110"/>
        </w:rPr>
        <w:t>intended</w:t>
      </w:r>
      <w:r>
        <w:rPr>
          <w:i/>
          <w:color w:val="151516"/>
          <w:spacing w:val="15"/>
          <w:w w:val="110"/>
        </w:rPr>
        <w:t> </w:t>
      </w:r>
      <w:r>
        <w:rPr>
          <w:i/>
          <w:color w:val="151516"/>
          <w:w w:val="110"/>
        </w:rPr>
        <w:t>u</w:t>
      </w:r>
      <w:r>
        <w:rPr>
          <w:i/>
          <w:color w:val="363636"/>
          <w:w w:val="110"/>
        </w:rPr>
        <w:t>se;</w:t>
      </w:r>
    </w:p>
    <w:p>
      <w:pPr>
        <w:pStyle w:val="BodyText"/>
        <w:spacing w:line="237" w:lineRule="exact"/>
        <w:ind w:left="536"/>
      </w:pPr>
      <w:r>
        <w:rPr>
          <w:color w:val="242426"/>
          <w:w w:val="105"/>
        </w:rPr>
        <w:t>circumstances</w:t>
      </w:r>
      <w:r>
        <w:rPr>
          <w:color w:val="242426"/>
          <w:spacing w:val="25"/>
          <w:w w:val="105"/>
        </w:rPr>
        <w:t> </w:t>
      </w:r>
      <w:r>
        <w:rPr>
          <w:color w:val="242426"/>
          <w:w w:val="105"/>
        </w:rPr>
        <w:t>and</w:t>
      </w:r>
      <w:r>
        <w:rPr>
          <w:color w:val="242426"/>
          <w:spacing w:val="9"/>
          <w:w w:val="105"/>
        </w:rPr>
        <w:t> </w:t>
      </w:r>
      <w:r>
        <w:rPr>
          <w:color w:val="242426"/>
          <w:w w:val="105"/>
        </w:rPr>
        <w:t>factors</w:t>
      </w:r>
      <w:r>
        <w:rPr>
          <w:color w:val="242426"/>
          <w:spacing w:val="11"/>
          <w:w w:val="105"/>
        </w:rPr>
        <w:t> </w:t>
      </w:r>
      <w:r>
        <w:rPr>
          <w:color w:val="151516"/>
          <w:w w:val="105"/>
        </w:rPr>
        <w:t>that</w:t>
      </w:r>
      <w:r>
        <w:rPr>
          <w:color w:val="151516"/>
          <w:spacing w:val="1"/>
          <w:w w:val="105"/>
        </w:rPr>
        <w:t> </w:t>
      </w:r>
      <w:r>
        <w:rPr>
          <w:color w:val="151516"/>
          <w:w w:val="105"/>
        </w:rPr>
        <w:t>might</w:t>
      </w:r>
      <w:r>
        <w:rPr>
          <w:color w:val="151516"/>
          <w:spacing w:val="2"/>
          <w:w w:val="105"/>
        </w:rPr>
        <w:t> </w:t>
      </w:r>
      <w:r>
        <w:rPr>
          <w:color w:val="242426"/>
          <w:w w:val="105"/>
        </w:rPr>
        <w:t>affect</w:t>
      </w:r>
      <w:r>
        <w:rPr>
          <w:color w:val="242426"/>
          <w:spacing w:val="5"/>
          <w:w w:val="105"/>
        </w:rPr>
        <w:t> </w:t>
      </w:r>
      <w:r>
        <w:rPr>
          <w:color w:val="242426"/>
          <w:w w:val="105"/>
        </w:rPr>
        <w:t>examination</w:t>
      </w:r>
      <w:r>
        <w:rPr>
          <w:color w:val="242426"/>
          <w:spacing w:val="29"/>
          <w:w w:val="105"/>
        </w:rPr>
        <w:t> </w:t>
      </w:r>
      <w:r>
        <w:rPr>
          <w:color w:val="151516"/>
          <w:w w:val="105"/>
        </w:rPr>
        <w:t>results,</w:t>
      </w:r>
      <w:r>
        <w:rPr>
          <w:color w:val="151516"/>
          <w:spacing w:val="7"/>
          <w:w w:val="105"/>
        </w:rPr>
        <w:t> </w:t>
      </w:r>
      <w:r>
        <w:rPr>
          <w:color w:val="151516"/>
          <w:w w:val="105"/>
        </w:rPr>
        <w:t>but</w:t>
      </w:r>
      <w:r>
        <w:rPr>
          <w:color w:val="151516"/>
          <w:spacing w:val="2"/>
          <w:w w:val="105"/>
        </w:rPr>
        <w:t> </w:t>
      </w:r>
      <w:r>
        <w:rPr>
          <w:color w:val="151516"/>
          <w:w w:val="105"/>
        </w:rPr>
        <w:t>have</w:t>
      </w:r>
      <w:r>
        <w:rPr>
          <w:color w:val="151516"/>
          <w:spacing w:val="7"/>
          <w:w w:val="105"/>
        </w:rPr>
        <w:t> </w:t>
      </w:r>
      <w:r>
        <w:rPr>
          <w:color w:val="151516"/>
          <w:w w:val="105"/>
        </w:rPr>
        <w:t>not</w:t>
      </w:r>
      <w:r>
        <w:rPr>
          <w:color w:val="151516"/>
          <w:spacing w:val="3"/>
          <w:w w:val="105"/>
        </w:rPr>
        <w:t> </w:t>
      </w:r>
      <w:r>
        <w:rPr>
          <w:color w:val="151516"/>
          <w:w w:val="105"/>
        </w:rPr>
        <w:t>been</w:t>
      </w:r>
      <w:r>
        <w:rPr>
          <w:color w:val="151516"/>
          <w:spacing w:val="5"/>
          <w:w w:val="105"/>
        </w:rPr>
        <w:t> </w:t>
      </w:r>
      <w:r>
        <w:rPr>
          <w:color w:val="242426"/>
          <w:spacing w:val="-2"/>
          <w:w w:val="105"/>
        </w:rPr>
        <w:t>studied.</w:t>
      </w:r>
    </w:p>
    <w:p>
      <w:pPr>
        <w:numPr>
          <w:ilvl w:val="2"/>
          <w:numId w:val="37"/>
        </w:numPr>
        <w:tabs>
          <w:tab w:pos="855" w:val="left" w:leader="none"/>
        </w:tabs>
        <w:spacing w:before="220"/>
        <w:ind w:left="855" w:right="0" w:hanging="720"/>
        <w:jc w:val="left"/>
        <w:rPr>
          <w:b/>
          <w:color w:val="151516"/>
          <w:sz w:val="23"/>
        </w:rPr>
      </w:pPr>
      <w:r>
        <w:rPr>
          <w:b/>
          <w:color w:val="151516"/>
          <w:w w:val="105"/>
          <w:sz w:val="23"/>
        </w:rPr>
        <w:t>Generally</w:t>
      </w:r>
      <w:r>
        <w:rPr>
          <w:b/>
          <w:color w:val="151516"/>
          <w:spacing w:val="-4"/>
          <w:w w:val="105"/>
          <w:sz w:val="23"/>
        </w:rPr>
        <w:t> </w:t>
      </w:r>
      <w:r>
        <w:rPr>
          <w:b/>
          <w:color w:val="151516"/>
          <w:w w:val="105"/>
          <w:sz w:val="23"/>
        </w:rPr>
        <w:t>recognized</w:t>
      </w:r>
      <w:r>
        <w:rPr>
          <w:b/>
          <w:color w:val="151516"/>
          <w:spacing w:val="10"/>
          <w:w w:val="105"/>
          <w:sz w:val="23"/>
        </w:rPr>
        <w:t> </w:t>
      </w:r>
      <w:r>
        <w:rPr>
          <w:b/>
          <w:color w:val="151516"/>
          <w:w w:val="105"/>
          <w:sz w:val="23"/>
        </w:rPr>
        <w:t>limitations</w:t>
      </w:r>
      <w:r>
        <w:rPr>
          <w:b/>
          <w:color w:val="151516"/>
          <w:spacing w:val="5"/>
          <w:w w:val="105"/>
          <w:sz w:val="23"/>
        </w:rPr>
        <w:t> </w:t>
      </w:r>
      <w:r>
        <w:rPr>
          <w:b/>
          <w:color w:val="151516"/>
          <w:w w:val="105"/>
          <w:sz w:val="23"/>
        </w:rPr>
        <w:t>of</w:t>
      </w:r>
      <w:r>
        <w:rPr>
          <w:b/>
          <w:color w:val="151516"/>
          <w:spacing w:val="-13"/>
          <w:w w:val="105"/>
          <w:sz w:val="23"/>
        </w:rPr>
        <w:t> </w:t>
      </w:r>
      <w:r>
        <w:rPr>
          <w:b/>
          <w:color w:val="151516"/>
          <w:spacing w:val="-5"/>
          <w:w w:val="105"/>
          <w:sz w:val="23"/>
        </w:rPr>
        <w:t>use</w:t>
      </w:r>
    </w:p>
    <w:p>
      <w:pPr>
        <w:pStyle w:val="BodyText"/>
        <w:spacing w:line="230" w:lineRule="auto" w:before="185"/>
        <w:ind w:left="128" w:right="47" w:hanging="1"/>
        <w:jc w:val="both"/>
      </w:pPr>
      <w:r>
        <w:rPr>
          <w:color w:val="242426"/>
          <w:w w:val="105"/>
        </w:rPr>
        <w:t>Some events or circumstances</w:t>
      </w:r>
      <w:r>
        <w:rPr>
          <w:color w:val="242426"/>
          <w:spacing w:val="24"/>
          <w:w w:val="105"/>
        </w:rPr>
        <w:t> </w:t>
      </w:r>
      <w:r>
        <w:rPr>
          <w:color w:val="151516"/>
          <w:w w:val="105"/>
        </w:rPr>
        <w:t>that </w:t>
      </w:r>
      <w:r>
        <w:rPr>
          <w:color w:val="242426"/>
          <w:w w:val="105"/>
        </w:rPr>
        <w:t>can </w:t>
      </w:r>
      <w:r>
        <w:rPr>
          <w:color w:val="151516"/>
          <w:w w:val="105"/>
        </w:rPr>
        <w:t>lead </w:t>
      </w:r>
      <w:r>
        <w:rPr>
          <w:color w:val="242426"/>
          <w:w w:val="105"/>
        </w:rPr>
        <w:t>to</w:t>
      </w:r>
      <w:r>
        <w:rPr>
          <w:color w:val="242426"/>
          <w:spacing w:val="-5"/>
          <w:w w:val="105"/>
        </w:rPr>
        <w:t> </w:t>
      </w:r>
      <w:r>
        <w:rPr>
          <w:color w:val="242426"/>
          <w:w w:val="105"/>
        </w:rPr>
        <w:t>a </w:t>
      </w:r>
      <w:r>
        <w:rPr>
          <w:i/>
          <w:color w:val="151516"/>
          <w:w w:val="105"/>
        </w:rPr>
        <w:t>hazardous </w:t>
      </w:r>
      <w:r>
        <w:rPr>
          <w:i/>
          <w:color w:val="242426"/>
          <w:w w:val="105"/>
        </w:rPr>
        <w:t>situation </w:t>
      </w:r>
      <w:r>
        <w:rPr>
          <w:color w:val="242426"/>
          <w:w w:val="105"/>
        </w:rPr>
        <w:t>are considered general </w:t>
      </w:r>
      <w:r>
        <w:rPr>
          <w:color w:val="151516"/>
          <w:w w:val="105"/>
        </w:rPr>
        <w:t>knowledge </w:t>
      </w:r>
      <w:r>
        <w:rPr>
          <w:color w:val="242426"/>
          <w:w w:val="105"/>
        </w:rPr>
        <w:t>in</w:t>
      </w:r>
      <w:r>
        <w:rPr>
          <w:color w:val="242426"/>
          <w:spacing w:val="40"/>
          <w:w w:val="105"/>
        </w:rPr>
        <w:t> </w:t>
      </w:r>
      <w:r>
        <w:rPr>
          <w:color w:val="151516"/>
          <w:w w:val="105"/>
        </w:rPr>
        <w:t>laboratory</w:t>
      </w:r>
      <w:r>
        <w:rPr>
          <w:color w:val="151516"/>
          <w:spacing w:val="40"/>
          <w:w w:val="105"/>
        </w:rPr>
        <w:t> </w:t>
      </w:r>
      <w:r>
        <w:rPr>
          <w:color w:val="151516"/>
          <w:w w:val="105"/>
        </w:rPr>
        <w:t>medicine.</w:t>
      </w:r>
      <w:r>
        <w:rPr>
          <w:color w:val="151516"/>
          <w:spacing w:val="31"/>
          <w:w w:val="105"/>
        </w:rPr>
        <w:t> </w:t>
      </w:r>
      <w:r>
        <w:rPr>
          <w:color w:val="151516"/>
          <w:w w:val="105"/>
        </w:rPr>
        <w:t>These</w:t>
      </w:r>
      <w:r>
        <w:rPr>
          <w:color w:val="151516"/>
          <w:spacing w:val="40"/>
          <w:w w:val="105"/>
        </w:rPr>
        <w:t> </w:t>
      </w:r>
      <w:r>
        <w:rPr>
          <w:i/>
          <w:color w:val="242426"/>
          <w:w w:val="105"/>
        </w:rPr>
        <w:t>risks</w:t>
      </w:r>
      <w:r>
        <w:rPr>
          <w:i/>
          <w:color w:val="242426"/>
          <w:spacing w:val="29"/>
          <w:w w:val="105"/>
        </w:rPr>
        <w:t> </w:t>
      </w:r>
      <w:r>
        <w:rPr>
          <w:color w:val="242426"/>
          <w:w w:val="105"/>
        </w:rPr>
        <w:t>are</w:t>
      </w:r>
      <w:r>
        <w:rPr>
          <w:color w:val="242426"/>
          <w:spacing w:val="40"/>
          <w:w w:val="105"/>
        </w:rPr>
        <w:t> </w:t>
      </w:r>
      <w:r>
        <w:rPr>
          <w:color w:val="242426"/>
          <w:w w:val="105"/>
        </w:rPr>
        <w:t>addressed</w:t>
      </w:r>
      <w:r>
        <w:rPr>
          <w:color w:val="242426"/>
          <w:spacing w:val="40"/>
          <w:w w:val="105"/>
        </w:rPr>
        <w:t> </w:t>
      </w:r>
      <w:r>
        <w:rPr>
          <w:color w:val="151516"/>
          <w:w w:val="105"/>
        </w:rPr>
        <w:t>by</w:t>
      </w:r>
      <w:r>
        <w:rPr>
          <w:color w:val="151516"/>
          <w:spacing w:val="28"/>
          <w:w w:val="105"/>
        </w:rPr>
        <w:t> </w:t>
      </w:r>
      <w:r>
        <w:rPr>
          <w:color w:val="151516"/>
          <w:w w:val="105"/>
        </w:rPr>
        <w:t>standard</w:t>
      </w:r>
      <w:r>
        <w:rPr>
          <w:color w:val="151516"/>
          <w:spacing w:val="40"/>
          <w:w w:val="105"/>
        </w:rPr>
        <w:t> </w:t>
      </w:r>
      <w:r>
        <w:rPr>
          <w:color w:val="151516"/>
          <w:w w:val="105"/>
        </w:rPr>
        <w:t>medical</w:t>
      </w:r>
      <w:r>
        <w:rPr>
          <w:color w:val="151516"/>
          <w:spacing w:val="40"/>
          <w:w w:val="105"/>
        </w:rPr>
        <w:t> </w:t>
      </w:r>
      <w:r>
        <w:rPr>
          <w:color w:val="242426"/>
          <w:w w:val="105"/>
        </w:rPr>
        <w:t>or</w:t>
      </w:r>
      <w:r>
        <w:rPr>
          <w:color w:val="242426"/>
          <w:spacing w:val="28"/>
          <w:w w:val="105"/>
        </w:rPr>
        <w:t> </w:t>
      </w:r>
      <w:r>
        <w:rPr>
          <w:color w:val="151516"/>
          <w:w w:val="105"/>
        </w:rPr>
        <w:t>laboratory</w:t>
      </w:r>
      <w:r>
        <w:rPr>
          <w:color w:val="151516"/>
          <w:spacing w:val="40"/>
          <w:w w:val="105"/>
        </w:rPr>
        <w:t> </w:t>
      </w:r>
      <w:r>
        <w:rPr>
          <w:color w:val="151516"/>
          <w:w w:val="105"/>
        </w:rPr>
        <w:t>practices</w:t>
      </w:r>
      <w:r>
        <w:rPr>
          <w:color w:val="151516"/>
          <w:spacing w:val="31"/>
          <w:w w:val="105"/>
        </w:rPr>
        <w:t> </w:t>
      </w:r>
      <w:r>
        <w:rPr>
          <w:color w:val="242426"/>
          <w:w w:val="105"/>
        </w:rPr>
        <w:t>and are</w:t>
      </w:r>
      <w:r>
        <w:rPr>
          <w:color w:val="242426"/>
          <w:spacing w:val="40"/>
          <w:w w:val="105"/>
        </w:rPr>
        <w:t> </w:t>
      </w:r>
      <w:r>
        <w:rPr>
          <w:color w:val="151516"/>
          <w:w w:val="105"/>
        </w:rPr>
        <w:t>typically not described</w:t>
      </w:r>
      <w:r>
        <w:rPr>
          <w:color w:val="151516"/>
          <w:w w:val="105"/>
        </w:rPr>
        <w:t> in the instructions </w:t>
      </w:r>
      <w:r>
        <w:rPr>
          <w:color w:val="242426"/>
          <w:w w:val="105"/>
        </w:rPr>
        <w:t>for </w:t>
      </w:r>
      <w:r>
        <w:rPr>
          <w:color w:val="151516"/>
          <w:w w:val="105"/>
        </w:rPr>
        <w:t>use </w:t>
      </w:r>
      <w:r>
        <w:rPr>
          <w:color w:val="242426"/>
          <w:w w:val="105"/>
        </w:rPr>
        <w:t>to avoid overwhelming </w:t>
      </w:r>
      <w:r>
        <w:rPr>
          <w:color w:val="151516"/>
          <w:w w:val="105"/>
        </w:rPr>
        <w:t>users </w:t>
      </w:r>
      <w:r>
        <w:rPr>
          <w:color w:val="242426"/>
          <w:w w:val="105"/>
        </w:rPr>
        <w:t>with </w:t>
      </w:r>
      <w:r>
        <w:rPr>
          <w:color w:val="151516"/>
          <w:w w:val="105"/>
        </w:rPr>
        <w:t>unnecess</w:t>
      </w:r>
      <w:r>
        <w:rPr>
          <w:color w:val="363636"/>
          <w:w w:val="105"/>
        </w:rPr>
        <w:t>ary </w:t>
      </w:r>
      <w:r>
        <w:rPr>
          <w:color w:val="151516"/>
          <w:w w:val="105"/>
        </w:rPr>
        <w:t>details.</w:t>
      </w:r>
      <w:r>
        <w:rPr>
          <w:color w:val="151516"/>
          <w:spacing w:val="39"/>
          <w:w w:val="105"/>
        </w:rPr>
        <w:t> </w:t>
      </w:r>
      <w:r>
        <w:rPr>
          <w:color w:val="151516"/>
          <w:w w:val="105"/>
        </w:rPr>
        <w:t>The</w:t>
      </w:r>
      <w:r>
        <w:rPr>
          <w:color w:val="151516"/>
          <w:spacing w:val="40"/>
          <w:w w:val="105"/>
        </w:rPr>
        <w:t> </w:t>
      </w:r>
      <w:r>
        <w:rPr>
          <w:i/>
          <w:color w:val="151516"/>
          <w:w w:val="105"/>
        </w:rPr>
        <w:t>manufacturer</w:t>
      </w:r>
      <w:r>
        <w:rPr>
          <w:i/>
          <w:color w:val="151516"/>
          <w:spacing w:val="40"/>
          <w:w w:val="105"/>
        </w:rPr>
        <w:t> </w:t>
      </w:r>
      <w:r>
        <w:rPr>
          <w:color w:val="242426"/>
          <w:w w:val="105"/>
        </w:rPr>
        <w:t>should</w:t>
      </w:r>
      <w:r>
        <w:rPr>
          <w:color w:val="242426"/>
          <w:spacing w:val="40"/>
          <w:w w:val="105"/>
        </w:rPr>
        <w:t> </w:t>
      </w:r>
      <w:r>
        <w:rPr>
          <w:color w:val="242426"/>
          <w:w w:val="105"/>
        </w:rPr>
        <w:t>consider</w:t>
      </w:r>
      <w:r>
        <w:rPr>
          <w:color w:val="242426"/>
          <w:spacing w:val="40"/>
          <w:w w:val="105"/>
        </w:rPr>
        <w:t> </w:t>
      </w:r>
      <w:r>
        <w:rPr>
          <w:color w:val="242426"/>
          <w:w w:val="105"/>
        </w:rPr>
        <w:t>whether</w:t>
      </w:r>
      <w:r>
        <w:rPr>
          <w:color w:val="242426"/>
          <w:spacing w:val="40"/>
          <w:w w:val="105"/>
        </w:rPr>
        <w:t> </w:t>
      </w:r>
      <w:r>
        <w:rPr>
          <w:color w:val="242426"/>
          <w:w w:val="105"/>
        </w:rPr>
        <w:t>additional</w:t>
      </w:r>
      <w:r>
        <w:rPr>
          <w:color w:val="242426"/>
          <w:spacing w:val="40"/>
          <w:w w:val="105"/>
        </w:rPr>
        <w:t> </w:t>
      </w:r>
      <w:r>
        <w:rPr>
          <w:color w:val="151516"/>
          <w:w w:val="105"/>
        </w:rPr>
        <w:t>inform</w:t>
      </w:r>
      <w:r>
        <w:rPr>
          <w:color w:val="363636"/>
          <w:w w:val="105"/>
        </w:rPr>
        <w:t>a</w:t>
      </w:r>
      <w:r>
        <w:rPr>
          <w:color w:val="151516"/>
          <w:w w:val="105"/>
        </w:rPr>
        <w:t>tion</w:t>
      </w:r>
      <w:r>
        <w:rPr>
          <w:color w:val="151516"/>
          <w:spacing w:val="36"/>
          <w:w w:val="105"/>
        </w:rPr>
        <w:t> </w:t>
      </w:r>
      <w:r>
        <w:rPr>
          <w:color w:val="151516"/>
          <w:w w:val="105"/>
        </w:rPr>
        <w:t>is</w:t>
      </w:r>
      <w:r>
        <w:rPr>
          <w:color w:val="151516"/>
          <w:spacing w:val="32"/>
          <w:w w:val="105"/>
        </w:rPr>
        <w:t> </w:t>
      </w:r>
      <w:r>
        <w:rPr>
          <w:color w:val="242426"/>
          <w:w w:val="105"/>
        </w:rPr>
        <w:t>appropriate</w:t>
      </w:r>
      <w:r>
        <w:rPr>
          <w:color w:val="242426"/>
          <w:spacing w:val="40"/>
          <w:w w:val="105"/>
        </w:rPr>
        <w:t> </w:t>
      </w:r>
      <w:r>
        <w:rPr>
          <w:color w:val="151516"/>
          <w:w w:val="105"/>
        </w:rPr>
        <w:t>to</w:t>
      </w:r>
      <w:r>
        <w:rPr>
          <w:color w:val="151516"/>
          <w:spacing w:val="36"/>
          <w:w w:val="105"/>
        </w:rPr>
        <w:t> </w:t>
      </w:r>
      <w:r>
        <w:rPr>
          <w:color w:val="242426"/>
          <w:w w:val="105"/>
        </w:rPr>
        <w:t>ensure </w:t>
      </w:r>
      <w:r>
        <w:rPr>
          <w:color w:val="151516"/>
          <w:w w:val="105"/>
        </w:rPr>
        <w:t>that </w:t>
      </w:r>
      <w:r>
        <w:rPr>
          <w:color w:val="242426"/>
          <w:w w:val="105"/>
        </w:rPr>
        <w:t>users are aware of </w:t>
      </w:r>
      <w:r>
        <w:rPr>
          <w:color w:val="151516"/>
          <w:w w:val="105"/>
        </w:rPr>
        <w:t>the </w:t>
      </w:r>
      <w:r>
        <w:rPr>
          <w:i/>
          <w:color w:val="151516"/>
          <w:w w:val="105"/>
        </w:rPr>
        <w:t>risks </w:t>
      </w:r>
      <w:r>
        <w:rPr>
          <w:color w:val="242426"/>
          <w:w w:val="105"/>
        </w:rPr>
        <w:t>associated</w:t>
      </w:r>
      <w:r>
        <w:rPr>
          <w:color w:val="242426"/>
          <w:w w:val="105"/>
        </w:rPr>
        <w:t> with</w:t>
      </w:r>
      <w:r>
        <w:rPr>
          <w:color w:val="242426"/>
          <w:w w:val="105"/>
        </w:rPr>
        <w:t> </w:t>
      </w:r>
      <w:r>
        <w:rPr>
          <w:color w:val="151516"/>
          <w:w w:val="105"/>
        </w:rPr>
        <w:t>these </w:t>
      </w:r>
      <w:r>
        <w:rPr>
          <w:color w:val="242426"/>
          <w:w w:val="105"/>
        </w:rPr>
        <w:t>events or circumstances, </w:t>
      </w:r>
      <w:r>
        <w:rPr>
          <w:color w:val="151516"/>
          <w:w w:val="105"/>
        </w:rPr>
        <w:t>keeping in </w:t>
      </w:r>
      <w:r>
        <w:rPr>
          <w:color w:val="242426"/>
          <w:w w:val="105"/>
        </w:rPr>
        <w:t>mind the </w:t>
      </w:r>
      <w:r>
        <w:rPr>
          <w:i/>
          <w:color w:val="151516"/>
          <w:w w:val="105"/>
        </w:rPr>
        <w:t>hazard</w:t>
      </w:r>
      <w:r>
        <w:rPr>
          <w:i/>
          <w:color w:val="151516"/>
          <w:w w:val="105"/>
        </w:rPr>
        <w:t> </w:t>
      </w:r>
      <w:r>
        <w:rPr>
          <w:color w:val="242426"/>
          <w:w w:val="105"/>
        </w:rPr>
        <w:t>of communicating so </w:t>
      </w:r>
      <w:r>
        <w:rPr>
          <w:color w:val="151516"/>
          <w:w w:val="105"/>
        </w:rPr>
        <w:t>many </w:t>
      </w:r>
      <w:r>
        <w:rPr>
          <w:i/>
          <w:color w:val="151516"/>
          <w:w w:val="105"/>
        </w:rPr>
        <w:t>risks</w:t>
      </w:r>
      <w:r>
        <w:rPr>
          <w:i/>
          <w:color w:val="151516"/>
          <w:spacing w:val="-2"/>
          <w:w w:val="105"/>
        </w:rPr>
        <w:t> </w:t>
      </w:r>
      <w:r>
        <w:rPr>
          <w:color w:val="151516"/>
          <w:w w:val="105"/>
        </w:rPr>
        <w:t>that users might have difficulty understanding which </w:t>
      </w:r>
      <w:r>
        <w:rPr>
          <w:color w:val="242426"/>
          <w:w w:val="105"/>
        </w:rPr>
        <w:t>ones</w:t>
      </w:r>
      <w:r>
        <w:rPr>
          <w:color w:val="242426"/>
          <w:spacing w:val="-1"/>
          <w:w w:val="105"/>
        </w:rPr>
        <w:t> </w:t>
      </w:r>
      <w:r>
        <w:rPr>
          <w:color w:val="363636"/>
          <w:w w:val="105"/>
        </w:rPr>
        <w:t>a</w:t>
      </w:r>
      <w:r>
        <w:rPr>
          <w:color w:val="151516"/>
          <w:w w:val="105"/>
        </w:rPr>
        <w:t>re important to </w:t>
      </w:r>
      <w:r>
        <w:rPr>
          <w:color w:val="242426"/>
          <w:w w:val="105"/>
        </w:rPr>
        <w:t>control. </w:t>
      </w:r>
      <w:r>
        <w:rPr>
          <w:color w:val="151516"/>
          <w:w w:val="105"/>
        </w:rPr>
        <w:t>For </w:t>
      </w:r>
      <w:r>
        <w:rPr>
          <w:color w:val="242426"/>
          <w:w w:val="105"/>
        </w:rPr>
        <w:t>example:</w:t>
      </w:r>
    </w:p>
    <w:p>
      <w:pPr>
        <w:spacing w:line="230" w:lineRule="auto" w:before="174"/>
        <w:ind w:left="542" w:right="58" w:firstLine="1"/>
        <w:jc w:val="both"/>
        <w:rPr>
          <w:sz w:val="21"/>
        </w:rPr>
      </w:pPr>
      <w:r>
        <w:rPr>
          <w:color w:val="151516"/>
          <w:w w:val="105"/>
          <w:sz w:val="21"/>
        </w:rPr>
        <w:t>Implicit in warnings, instructions </w:t>
      </w:r>
      <w:r>
        <w:rPr>
          <w:color w:val="242426"/>
          <w:w w:val="105"/>
          <w:sz w:val="21"/>
        </w:rPr>
        <w:t>and </w:t>
      </w:r>
      <w:r>
        <w:rPr>
          <w:color w:val="151516"/>
          <w:w w:val="105"/>
          <w:sz w:val="21"/>
        </w:rPr>
        <w:t>other information </w:t>
      </w:r>
      <w:r>
        <w:rPr>
          <w:color w:val="242426"/>
          <w:w w:val="105"/>
          <w:sz w:val="21"/>
        </w:rPr>
        <w:t>for </w:t>
      </w:r>
      <w:r>
        <w:rPr>
          <w:i/>
          <w:color w:val="242426"/>
          <w:w w:val="105"/>
          <w:sz w:val="21"/>
        </w:rPr>
        <w:t>safety</w:t>
      </w:r>
      <w:r>
        <w:rPr>
          <w:i/>
          <w:color w:val="242426"/>
          <w:spacing w:val="-4"/>
          <w:w w:val="105"/>
          <w:sz w:val="21"/>
        </w:rPr>
        <w:t> </w:t>
      </w:r>
      <w:r>
        <w:rPr>
          <w:color w:val="151516"/>
          <w:w w:val="105"/>
          <w:sz w:val="21"/>
        </w:rPr>
        <w:t>is the understanding that </w:t>
      </w:r>
      <w:r>
        <w:rPr>
          <w:color w:val="242426"/>
          <w:w w:val="105"/>
          <w:sz w:val="21"/>
        </w:rPr>
        <w:t>failure </w:t>
      </w:r>
      <w:r>
        <w:rPr>
          <w:color w:val="151516"/>
          <w:w w:val="105"/>
          <w:sz w:val="21"/>
        </w:rPr>
        <w:t>to</w:t>
      </w:r>
      <w:r>
        <w:rPr>
          <w:color w:val="151516"/>
          <w:spacing w:val="-5"/>
          <w:w w:val="105"/>
          <w:sz w:val="21"/>
        </w:rPr>
        <w:t> </w:t>
      </w:r>
      <w:r>
        <w:rPr>
          <w:color w:val="242426"/>
          <w:w w:val="105"/>
          <w:sz w:val="21"/>
        </w:rPr>
        <w:t>follow</w:t>
      </w:r>
      <w:r>
        <w:rPr>
          <w:color w:val="242426"/>
          <w:spacing w:val="-2"/>
          <w:w w:val="105"/>
          <w:sz w:val="21"/>
        </w:rPr>
        <w:t> </w:t>
      </w:r>
      <w:r>
        <w:rPr>
          <w:color w:val="151516"/>
          <w:w w:val="105"/>
          <w:sz w:val="21"/>
        </w:rPr>
        <w:t>them </w:t>
      </w:r>
      <w:r>
        <w:rPr>
          <w:color w:val="242426"/>
          <w:w w:val="105"/>
          <w:sz w:val="21"/>
        </w:rPr>
        <w:t>can result </w:t>
      </w:r>
      <w:r>
        <w:rPr>
          <w:color w:val="151516"/>
          <w:w w:val="105"/>
          <w:sz w:val="21"/>
        </w:rPr>
        <w:t>in </w:t>
      </w:r>
      <w:r>
        <w:rPr>
          <w:i/>
          <w:color w:val="151516"/>
          <w:w w:val="105"/>
          <w:sz w:val="21"/>
        </w:rPr>
        <w:t>hazards</w:t>
      </w:r>
      <w:r>
        <w:rPr>
          <w:i/>
          <w:color w:val="151516"/>
          <w:spacing w:val="-11"/>
          <w:w w:val="105"/>
          <w:sz w:val="21"/>
        </w:rPr>
        <w:t> </w:t>
      </w:r>
      <w:r>
        <w:rPr>
          <w:color w:val="242426"/>
          <w:w w:val="105"/>
          <w:sz w:val="21"/>
        </w:rPr>
        <w:t>and </w:t>
      </w:r>
      <w:r>
        <w:rPr>
          <w:i/>
          <w:color w:val="151516"/>
          <w:w w:val="105"/>
          <w:sz w:val="21"/>
        </w:rPr>
        <w:t>hazardous</w:t>
      </w:r>
      <w:r>
        <w:rPr>
          <w:i/>
          <w:color w:val="151516"/>
          <w:spacing w:val="-1"/>
          <w:w w:val="105"/>
          <w:sz w:val="21"/>
        </w:rPr>
        <w:t> </w:t>
      </w:r>
      <w:r>
        <w:rPr>
          <w:i/>
          <w:color w:val="242426"/>
          <w:w w:val="105"/>
          <w:sz w:val="21"/>
        </w:rPr>
        <w:t>situations.</w:t>
      </w:r>
      <w:r>
        <w:rPr>
          <w:i/>
          <w:color w:val="242426"/>
          <w:spacing w:val="-11"/>
          <w:w w:val="105"/>
          <w:sz w:val="21"/>
        </w:rPr>
        <w:t> </w:t>
      </w:r>
      <w:r>
        <w:rPr>
          <w:color w:val="151516"/>
          <w:w w:val="105"/>
          <w:sz w:val="21"/>
        </w:rPr>
        <w:t>It</w:t>
      </w:r>
      <w:r>
        <w:rPr>
          <w:color w:val="151516"/>
          <w:spacing w:val="-11"/>
          <w:w w:val="105"/>
          <w:sz w:val="21"/>
        </w:rPr>
        <w:t> </w:t>
      </w:r>
      <w:r>
        <w:rPr>
          <w:color w:val="151516"/>
          <w:w w:val="105"/>
          <w:sz w:val="21"/>
        </w:rPr>
        <w:t>is</w:t>
      </w:r>
      <w:r>
        <w:rPr>
          <w:color w:val="151516"/>
          <w:spacing w:val="-13"/>
          <w:w w:val="105"/>
          <w:sz w:val="21"/>
        </w:rPr>
        <w:t> </w:t>
      </w:r>
      <w:r>
        <w:rPr>
          <w:color w:val="151516"/>
          <w:w w:val="105"/>
          <w:sz w:val="21"/>
        </w:rPr>
        <w:t>not</w:t>
      </w:r>
      <w:r>
        <w:rPr>
          <w:color w:val="151516"/>
          <w:spacing w:val="-14"/>
          <w:w w:val="105"/>
          <w:sz w:val="21"/>
        </w:rPr>
        <w:t> </w:t>
      </w:r>
      <w:r>
        <w:rPr>
          <w:color w:val="242426"/>
          <w:w w:val="105"/>
          <w:sz w:val="21"/>
        </w:rPr>
        <w:t>expected </w:t>
      </w:r>
      <w:r>
        <w:rPr>
          <w:color w:val="151516"/>
          <w:w w:val="105"/>
          <w:sz w:val="21"/>
        </w:rPr>
        <w:t>that</w:t>
      </w:r>
      <w:r>
        <w:rPr>
          <w:color w:val="151516"/>
          <w:spacing w:val="-5"/>
          <w:w w:val="105"/>
          <w:sz w:val="21"/>
        </w:rPr>
        <w:t> </w:t>
      </w:r>
      <w:r>
        <w:rPr>
          <w:i/>
          <w:color w:val="151516"/>
          <w:w w:val="105"/>
          <w:sz w:val="21"/>
        </w:rPr>
        <w:t>manufacturers</w:t>
      </w:r>
      <w:r>
        <w:rPr>
          <w:i/>
          <w:color w:val="151516"/>
          <w:w w:val="105"/>
          <w:sz w:val="21"/>
        </w:rPr>
        <w:t> </w:t>
      </w:r>
      <w:r>
        <w:rPr>
          <w:color w:val="151516"/>
          <w:w w:val="105"/>
          <w:sz w:val="21"/>
        </w:rPr>
        <w:t>will</w:t>
      </w:r>
      <w:r>
        <w:rPr>
          <w:color w:val="151516"/>
          <w:spacing w:val="-14"/>
          <w:w w:val="105"/>
          <w:sz w:val="21"/>
        </w:rPr>
        <w:t> </w:t>
      </w:r>
      <w:r>
        <w:rPr>
          <w:color w:val="151516"/>
          <w:w w:val="105"/>
          <w:sz w:val="21"/>
        </w:rPr>
        <w:t>specifically</w:t>
      </w:r>
      <w:r>
        <w:rPr>
          <w:color w:val="151516"/>
          <w:spacing w:val="-14"/>
          <w:w w:val="105"/>
          <w:sz w:val="21"/>
        </w:rPr>
        <w:t> </w:t>
      </w:r>
      <w:r>
        <w:rPr>
          <w:color w:val="151516"/>
          <w:w w:val="105"/>
          <w:sz w:val="21"/>
        </w:rPr>
        <w:t>call</w:t>
      </w:r>
      <w:r>
        <w:rPr>
          <w:color w:val="151516"/>
          <w:spacing w:val="-3"/>
          <w:w w:val="105"/>
          <w:sz w:val="21"/>
        </w:rPr>
        <w:t> </w:t>
      </w:r>
      <w:r>
        <w:rPr>
          <w:color w:val="242426"/>
          <w:w w:val="105"/>
          <w:sz w:val="21"/>
        </w:rPr>
        <w:t>out</w:t>
      </w:r>
      <w:r>
        <w:rPr>
          <w:color w:val="242426"/>
          <w:spacing w:val="-12"/>
          <w:w w:val="105"/>
          <w:sz w:val="21"/>
        </w:rPr>
        <w:t> </w:t>
      </w:r>
      <w:r>
        <w:rPr>
          <w:color w:val="242426"/>
          <w:w w:val="105"/>
          <w:sz w:val="21"/>
        </w:rPr>
        <w:t>all</w:t>
      </w:r>
      <w:r>
        <w:rPr>
          <w:color w:val="242426"/>
          <w:spacing w:val="-12"/>
          <w:w w:val="105"/>
          <w:sz w:val="21"/>
        </w:rPr>
        <w:t> </w:t>
      </w:r>
      <w:r>
        <w:rPr>
          <w:color w:val="242426"/>
          <w:w w:val="105"/>
          <w:sz w:val="21"/>
        </w:rPr>
        <w:t>such</w:t>
      </w:r>
      <w:r>
        <w:rPr>
          <w:color w:val="242426"/>
          <w:spacing w:val="-5"/>
          <w:w w:val="105"/>
          <w:sz w:val="21"/>
        </w:rPr>
        <w:t> </w:t>
      </w:r>
      <w:r>
        <w:rPr>
          <w:color w:val="151516"/>
          <w:w w:val="105"/>
          <w:sz w:val="21"/>
        </w:rPr>
        <w:t>violations</w:t>
      </w:r>
      <w:r>
        <w:rPr>
          <w:color w:val="151516"/>
          <w:spacing w:val="-4"/>
          <w:w w:val="105"/>
          <w:sz w:val="21"/>
        </w:rPr>
        <w:t> </w:t>
      </w:r>
      <w:r>
        <w:rPr>
          <w:color w:val="242426"/>
          <w:w w:val="105"/>
          <w:sz w:val="21"/>
        </w:rPr>
        <w:t>as</w:t>
      </w:r>
      <w:r>
        <w:rPr>
          <w:color w:val="242426"/>
          <w:spacing w:val="-1"/>
          <w:w w:val="105"/>
          <w:sz w:val="21"/>
        </w:rPr>
        <w:t> </w:t>
      </w:r>
      <w:r>
        <w:rPr>
          <w:i/>
          <w:color w:val="151516"/>
          <w:w w:val="105"/>
          <w:sz w:val="21"/>
        </w:rPr>
        <w:t>residual </w:t>
      </w:r>
      <w:r>
        <w:rPr>
          <w:i/>
          <w:color w:val="242426"/>
          <w:w w:val="105"/>
          <w:sz w:val="21"/>
        </w:rPr>
        <w:t>risks.</w:t>
      </w:r>
      <w:r>
        <w:rPr>
          <w:i/>
          <w:color w:val="242426"/>
          <w:spacing w:val="-14"/>
          <w:w w:val="105"/>
          <w:sz w:val="21"/>
        </w:rPr>
        <w:t> </w:t>
      </w:r>
      <w:r>
        <w:rPr>
          <w:color w:val="151516"/>
          <w:w w:val="105"/>
          <w:sz w:val="21"/>
        </w:rPr>
        <w:t>Failure</w:t>
      </w:r>
      <w:r>
        <w:rPr>
          <w:color w:val="151516"/>
          <w:spacing w:val="-2"/>
          <w:w w:val="105"/>
          <w:sz w:val="21"/>
        </w:rPr>
        <w:t> </w:t>
      </w:r>
      <w:r>
        <w:rPr>
          <w:color w:val="151516"/>
          <w:w w:val="105"/>
          <w:sz w:val="21"/>
        </w:rPr>
        <w:t>to</w:t>
      </w:r>
      <w:r>
        <w:rPr>
          <w:color w:val="151516"/>
          <w:spacing w:val="-14"/>
          <w:w w:val="105"/>
          <w:sz w:val="21"/>
        </w:rPr>
        <w:t> </w:t>
      </w:r>
      <w:r>
        <w:rPr>
          <w:color w:val="151516"/>
          <w:w w:val="105"/>
          <w:sz w:val="21"/>
        </w:rPr>
        <w:t>follow</w:t>
      </w:r>
      <w:r>
        <w:rPr>
          <w:color w:val="151516"/>
          <w:spacing w:val="-10"/>
          <w:w w:val="105"/>
          <w:sz w:val="21"/>
        </w:rPr>
        <w:t> </w:t>
      </w:r>
      <w:r>
        <w:rPr>
          <w:color w:val="242426"/>
          <w:w w:val="105"/>
          <w:sz w:val="21"/>
        </w:rPr>
        <w:t>an</w:t>
      </w:r>
      <w:r>
        <w:rPr>
          <w:color w:val="242426"/>
          <w:spacing w:val="-6"/>
          <w:w w:val="105"/>
          <w:sz w:val="21"/>
        </w:rPr>
        <w:t> </w:t>
      </w:r>
      <w:r>
        <w:rPr>
          <w:color w:val="242426"/>
          <w:w w:val="105"/>
          <w:sz w:val="21"/>
        </w:rPr>
        <w:t>explicit</w:t>
      </w:r>
      <w:r>
        <w:rPr>
          <w:color w:val="242426"/>
          <w:spacing w:val="-6"/>
          <w:w w:val="105"/>
          <w:sz w:val="21"/>
        </w:rPr>
        <w:t> </w:t>
      </w:r>
      <w:r>
        <w:rPr>
          <w:color w:val="242426"/>
          <w:w w:val="105"/>
          <w:sz w:val="21"/>
        </w:rPr>
        <w:t>warning</w:t>
      </w:r>
      <w:r>
        <w:rPr>
          <w:color w:val="242426"/>
          <w:spacing w:val="-5"/>
          <w:w w:val="105"/>
          <w:sz w:val="21"/>
        </w:rPr>
        <w:t> </w:t>
      </w:r>
      <w:r>
        <w:rPr>
          <w:color w:val="242426"/>
          <w:w w:val="105"/>
          <w:sz w:val="21"/>
        </w:rPr>
        <w:t>or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7"/>
        <w:rPr>
          <w:sz w:val="10"/>
        </w:rPr>
      </w:pPr>
    </w:p>
    <w:p>
      <w:pPr>
        <w:spacing w:line="90" w:lineRule="exact" w:before="0"/>
        <w:ind w:left="0" w:right="30" w:firstLine="0"/>
        <w:jc w:val="center"/>
        <w:rPr>
          <w:sz w:val="10"/>
        </w:rPr>
      </w:pPr>
      <w:r>
        <w:rPr>
          <w:color w:val="56698E"/>
          <w:spacing w:val="-10"/>
          <w:sz w:val="10"/>
        </w:rPr>
        <w:t>n</w:t>
      </w:r>
    </w:p>
    <w:p>
      <w:pPr>
        <w:spacing w:line="159" w:lineRule="exact" w:before="0"/>
        <w:ind w:left="0" w:right="21" w:firstLine="0"/>
        <w:jc w:val="center"/>
        <w:rPr>
          <w:sz w:val="16"/>
        </w:rPr>
      </w:pPr>
      <w:r>
        <w:rPr>
          <w:color w:val="56698E"/>
          <w:spacing w:val="-5"/>
          <w:w w:val="95"/>
          <w:sz w:val="16"/>
        </w:rPr>
        <w:t>"'</w:t>
      </w:r>
    </w:p>
    <w:p>
      <w:pPr>
        <w:spacing w:line="182" w:lineRule="exact" w:before="162"/>
        <w:ind w:left="35" w:right="45" w:firstLine="0"/>
        <w:jc w:val="center"/>
        <w:rPr>
          <w:sz w:val="18"/>
        </w:rPr>
      </w:pPr>
      <w:r>
        <w:rPr>
          <w:color w:val="445479"/>
          <w:spacing w:val="-5"/>
          <w:w w:val="75"/>
          <w:sz w:val="18"/>
        </w:rPr>
        <w:t>,..</w:t>
      </w:r>
    </w:p>
    <w:p>
      <w:pPr>
        <w:spacing w:line="101" w:lineRule="exact" w:before="0"/>
        <w:ind w:left="0" w:right="45" w:firstLine="0"/>
        <w:jc w:val="center"/>
        <w:rPr>
          <w:sz w:val="11"/>
        </w:rPr>
      </w:pPr>
      <w:r>
        <w:rPr>
          <w:color w:val="56698E"/>
          <w:spacing w:val="-10"/>
          <w:w w:val="75"/>
          <w:sz w:val="11"/>
        </w:rPr>
        <w:t>n</w:t>
      </w:r>
    </w:p>
    <w:p>
      <w:pPr>
        <w:spacing w:line="149" w:lineRule="exact" w:before="58"/>
        <w:ind w:left="0" w:right="21" w:firstLine="0"/>
        <w:jc w:val="center"/>
        <w:rPr>
          <w:sz w:val="16"/>
        </w:rPr>
      </w:pPr>
      <w:r>
        <w:rPr>
          <w:color w:val="56698E"/>
          <w:spacing w:val="-26"/>
          <w:w w:val="85"/>
          <w:sz w:val="16"/>
        </w:rPr>
        <w:t>"</w:t>
      </w:r>
      <w:r>
        <w:rPr>
          <w:rFonts w:ascii="Arial"/>
          <w:color w:val="56698E"/>
          <w:spacing w:val="-26"/>
          <w:w w:val="85"/>
          <w:sz w:val="6"/>
        </w:rPr>
        <w:t>C</w:t>
      </w:r>
      <w:r>
        <w:rPr>
          <w:rFonts w:ascii="Arial"/>
          <w:color w:val="56698E"/>
          <w:spacing w:val="-5"/>
          <w:sz w:val="6"/>
        </w:rPr>
        <w:t> </w:t>
      </w:r>
      <w:r>
        <w:rPr>
          <w:color w:val="56698E"/>
          <w:spacing w:val="-10"/>
          <w:w w:val="95"/>
          <w:sz w:val="16"/>
        </w:rPr>
        <w:t>'</w:t>
      </w:r>
    </w:p>
    <w:p>
      <w:pPr>
        <w:spacing w:line="220" w:lineRule="auto" w:before="0"/>
        <w:ind w:left="7" w:right="45" w:firstLine="0"/>
        <w:jc w:val="center"/>
        <w:rPr>
          <w:sz w:val="16"/>
          <w:szCs w:val="16"/>
        </w:rPr>
      </w:pPr>
      <w:r>
        <w:rPr>
          <w:color w:val="445479"/>
          <w:spacing w:val="-17"/>
          <w:w w:val="95"/>
          <w:position w:val="-4"/>
          <w:sz w:val="20"/>
          <w:szCs w:val="20"/>
        </w:rPr>
        <w:t>�</w:t>
      </w:r>
      <w:r>
        <w:rPr>
          <w:color w:val="56698E"/>
          <w:spacing w:val="-17"/>
          <w:w w:val="95"/>
          <w:sz w:val="16"/>
          <w:szCs w:val="16"/>
        </w:rPr>
        <w:t>"</w:t>
      </w:r>
      <w:r>
        <w:rPr>
          <w:rFonts w:ascii="Arial" w:hAnsi="Arial" w:cs="Arial" w:eastAsia="Arial"/>
          <w:color w:val="56698E"/>
          <w:spacing w:val="-17"/>
          <w:w w:val="95"/>
          <w:position w:val="3"/>
          <w:sz w:val="19"/>
          <w:szCs w:val="19"/>
        </w:rPr>
        <w:t>"</w:t>
      </w:r>
      <w:r>
        <w:rPr>
          <w:color w:val="56698E"/>
          <w:spacing w:val="-17"/>
          <w:w w:val="95"/>
          <w:sz w:val="10"/>
          <w:szCs w:val="10"/>
        </w:rPr>
        <w:t>n</w:t>
      </w:r>
      <w:r>
        <w:rPr>
          <w:color w:val="56698E"/>
          <w:spacing w:val="-17"/>
          <w:w w:val="95"/>
          <w:sz w:val="16"/>
          <w:szCs w:val="16"/>
        </w:rPr>
        <w:t>'</w:t>
      </w:r>
    </w:p>
    <w:p>
      <w:pPr>
        <w:spacing w:line="153" w:lineRule="exact" w:before="0"/>
        <w:ind w:left="0" w:right="38" w:firstLine="0"/>
        <w:jc w:val="center"/>
        <w:rPr>
          <w:sz w:val="16"/>
        </w:rPr>
      </w:pPr>
      <w:r>
        <w:rPr>
          <w:color w:val="56698E"/>
          <w:spacing w:val="-5"/>
          <w:sz w:val="16"/>
        </w:rPr>
        <w:t>"'</w:t>
      </w:r>
    </w:p>
    <w:p>
      <w:pPr>
        <w:spacing w:line="167" w:lineRule="exact" w:before="0"/>
        <w:ind w:left="0" w:right="45" w:firstLine="0"/>
        <w:jc w:val="center"/>
        <w:rPr>
          <w:position w:val="-5"/>
          <w:sz w:val="20"/>
          <w:szCs w:val="20"/>
        </w:rPr>
      </w:pPr>
      <w:r>
        <w:rPr>
          <w:color w:val="56698E"/>
          <w:spacing w:val="-5"/>
          <w:w w:val="90"/>
          <w:sz w:val="7"/>
          <w:szCs w:val="7"/>
        </w:rPr>
        <w:t>0</w:t>
      </w:r>
      <w:r>
        <w:rPr>
          <w:color w:val="56698E"/>
          <w:spacing w:val="-5"/>
          <w:w w:val="90"/>
          <w:position w:val="-5"/>
          <w:sz w:val="20"/>
          <w:szCs w:val="20"/>
        </w:rPr>
        <w:t>�</w:t>
      </w:r>
    </w:p>
    <w:p>
      <w:pPr>
        <w:spacing w:line="137" w:lineRule="exact" w:before="0"/>
        <w:ind w:left="0" w:right="31" w:firstLine="0"/>
        <w:jc w:val="center"/>
        <w:rPr>
          <w:sz w:val="16"/>
        </w:rPr>
      </w:pPr>
      <w:r>
        <w:rPr>
          <w:color w:val="56698E"/>
          <w:spacing w:val="-5"/>
          <w:w w:val="95"/>
          <w:sz w:val="16"/>
        </w:rPr>
        <w:t>"'</w:t>
      </w:r>
    </w:p>
    <w:p>
      <w:pPr>
        <w:spacing w:line="209" w:lineRule="exact" w:before="0"/>
        <w:ind w:left="28" w:right="89" w:firstLine="0"/>
        <w:jc w:val="center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1566208">
                <wp:simplePos x="0" y="0"/>
                <wp:positionH relativeFrom="page">
                  <wp:posOffset>7214930</wp:posOffset>
                </wp:positionH>
                <wp:positionV relativeFrom="paragraph">
                  <wp:posOffset>27457</wp:posOffset>
                </wp:positionV>
                <wp:extent cx="58419" cy="366395"/>
                <wp:effectExtent l="0" t="0" r="0" b="0"/>
                <wp:wrapNone/>
                <wp:docPr id="942" name="Textbox 9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2" name="Textbox 942"/>
                      <wps:cNvSpPr txBox="1"/>
                      <wps:spPr>
                        <a:xfrm>
                          <a:off x="0" y="0"/>
                          <a:ext cx="58419" cy="366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76" w:lineRule="exact" w:before="0"/>
                              <w:ind w:left="0" w:right="0" w:firstLine="0"/>
                              <w:jc w:val="left"/>
                              <w:rPr>
                                <w:sz w:val="52"/>
                              </w:rPr>
                            </w:pPr>
                            <w:r>
                              <w:rPr>
                                <w:color w:val="56698E"/>
                                <w:spacing w:val="-10"/>
                                <w:w w:val="50"/>
                                <w:sz w:val="5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104797pt;margin-top:2.162046pt;width:4.6pt;height:28.85pt;mso-position-horizontal-relative:page;mso-position-vertical-relative:paragraph;z-index:-21750272" type="#_x0000_t202" id="docshape789" filled="false" stroked="false">
                <v:textbox inset="0,0,0,0">
                  <w:txbxContent>
                    <w:p>
                      <w:pPr>
                        <w:spacing w:line="576" w:lineRule="exact" w:before="0"/>
                        <w:ind w:left="0" w:right="0" w:firstLine="0"/>
                        <w:jc w:val="left"/>
                        <w:rPr>
                          <w:sz w:val="52"/>
                        </w:rPr>
                      </w:pPr>
                      <w:r>
                        <w:rPr>
                          <w:color w:val="56698E"/>
                          <w:spacing w:val="-10"/>
                          <w:w w:val="50"/>
                          <w:sz w:val="52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6698E"/>
          <w:spacing w:val="-5"/>
          <w:w w:val="95"/>
          <w:position w:val="-2"/>
          <w:sz w:val="19"/>
        </w:rPr>
        <w:t>"</w:t>
      </w:r>
      <w:r>
        <w:rPr>
          <w:color w:val="445479"/>
          <w:spacing w:val="-5"/>
          <w:w w:val="95"/>
          <w:sz w:val="9"/>
        </w:rPr>
        <w:t>n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19"/>
        <w:rPr>
          <w:sz w:val="9"/>
        </w:rPr>
      </w:pPr>
    </w:p>
    <w:p>
      <w:pPr>
        <w:spacing w:line="100" w:lineRule="exact" w:before="0"/>
        <w:ind w:left="14" w:right="78" w:firstLine="0"/>
        <w:jc w:val="center"/>
        <w:rPr>
          <w:sz w:val="10"/>
        </w:rPr>
      </w:pPr>
      <w:r>
        <w:rPr>
          <w:color w:val="445479"/>
          <w:spacing w:val="-10"/>
          <w:w w:val="65"/>
          <w:sz w:val="10"/>
        </w:rPr>
        <w:t>n</w:t>
      </w:r>
    </w:p>
    <w:p>
      <w:pPr>
        <w:spacing w:line="48" w:lineRule="exact" w:before="0"/>
        <w:ind w:left="14" w:right="136" w:firstLine="0"/>
        <w:jc w:val="center"/>
        <w:rPr>
          <w:sz w:val="7"/>
        </w:rPr>
      </w:pPr>
      <w:r>
        <w:rPr>
          <w:color w:val="56698E"/>
          <w:spacing w:val="-10"/>
          <w:w w:val="65"/>
          <w:sz w:val="7"/>
        </w:rPr>
        <w:t>0</w:t>
      </w:r>
    </w:p>
    <w:p>
      <w:pPr>
        <w:spacing w:line="132" w:lineRule="exact" w:before="0"/>
        <w:ind w:left="0" w:right="41" w:firstLine="0"/>
        <w:jc w:val="center"/>
        <w:rPr>
          <w:i/>
          <w:sz w:val="13"/>
        </w:rPr>
      </w:pPr>
      <w:r>
        <w:rPr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566720">
                <wp:simplePos x="0" y="0"/>
                <wp:positionH relativeFrom="page">
                  <wp:posOffset>7179333</wp:posOffset>
                </wp:positionH>
                <wp:positionV relativeFrom="paragraph">
                  <wp:posOffset>77777</wp:posOffset>
                </wp:positionV>
                <wp:extent cx="120014" cy="490220"/>
                <wp:effectExtent l="0" t="0" r="0" b="0"/>
                <wp:wrapNone/>
                <wp:docPr id="943" name="Textbox 9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3" name="Textbox 943"/>
                      <wps:cNvSpPr txBox="1"/>
                      <wps:spPr>
                        <a:xfrm>
                          <a:off x="0" y="0"/>
                          <a:ext cx="120014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6698E"/>
                                <w:spacing w:val="-14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5.30188pt;margin-top:6.124185pt;width:9.450pt;height:38.6pt;mso-position-horizontal-relative:page;mso-position-vertical-relative:paragraph;z-index:-21749760" type="#_x0000_t202" id="docshape790" filled="false" stroked="false">
                <v:textbox inset="0,0,0,0">
                  <w:txbxContent>
                    <w:p>
                      <w:pPr>
                        <w:spacing w:line="771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6698E"/>
                          <w:spacing w:val="-14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56698E"/>
          <w:spacing w:val="-5"/>
          <w:sz w:val="13"/>
        </w:rPr>
        <w:t>I'</w:t>
      </w:r>
    </w:p>
    <w:p>
      <w:pPr>
        <w:spacing w:before="8"/>
        <w:ind w:left="25" w:right="67" w:firstLine="0"/>
        <w:jc w:val="center"/>
        <w:rPr>
          <w:sz w:val="10"/>
        </w:rPr>
      </w:pPr>
      <w:r>
        <w:rPr>
          <w:color w:val="56698E"/>
          <w:spacing w:val="-10"/>
          <w:sz w:val="10"/>
        </w:rPr>
        <w:t>n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21"/>
        <w:rPr>
          <w:sz w:val="10"/>
        </w:rPr>
      </w:pPr>
    </w:p>
    <w:p>
      <w:pPr>
        <w:spacing w:before="0"/>
        <w:ind w:left="14" w:right="123" w:firstLine="0"/>
        <w:jc w:val="center"/>
        <w:rPr>
          <w:rFonts w:ascii="Arial" w:hAnsi="Arial" w:cs="Arial" w:eastAsia="Arial"/>
          <w:sz w:val="6"/>
          <w:szCs w:val="6"/>
        </w:rPr>
      </w:pPr>
      <w:r>
        <w:rPr>
          <w:rFonts w:ascii="Arial" w:hAnsi="Arial" w:cs="Arial" w:eastAsia="Arial"/>
          <w:sz w:val="6"/>
          <w:szCs w:val="6"/>
        </w:rPr>
        <mc:AlternateContent>
          <mc:Choice Requires="wps">
            <w:drawing>
              <wp:anchor distT="0" distB="0" distL="0" distR="0" allowOverlap="1" layoutInCell="1" locked="0" behindDoc="1" simplePos="0" relativeHeight="481567232">
                <wp:simplePos x="0" y="0"/>
                <wp:positionH relativeFrom="page">
                  <wp:posOffset>7209843</wp:posOffset>
                </wp:positionH>
                <wp:positionV relativeFrom="paragraph">
                  <wp:posOffset>135001</wp:posOffset>
                </wp:positionV>
                <wp:extent cx="62230" cy="380365"/>
                <wp:effectExtent l="0" t="0" r="0" b="0"/>
                <wp:wrapNone/>
                <wp:docPr id="944" name="Textbox 9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4" name="Textbox 944"/>
                      <wps:cNvSpPr txBox="1"/>
                      <wps:spPr>
                        <a:xfrm>
                          <a:off x="0" y="0"/>
                          <a:ext cx="62230" cy="380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8" w:lineRule="exact" w:before="0"/>
                              <w:ind w:left="0" w:right="0" w:firstLine="0"/>
                              <w:jc w:val="left"/>
                              <w:rPr>
                                <w:sz w:val="54"/>
                              </w:rPr>
                            </w:pPr>
                            <w:r>
                              <w:rPr>
                                <w:color w:val="56698E"/>
                                <w:spacing w:val="-10"/>
                                <w:w w:val="65"/>
                                <w:sz w:val="5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704224pt;margin-top:10.630025pt;width:4.9pt;height:29.95pt;mso-position-horizontal-relative:page;mso-position-vertical-relative:paragraph;z-index:-21749248" type="#_x0000_t202" id="docshape791" filled="false" stroked="false">
                <v:textbox inset="0,0,0,0">
                  <w:txbxContent>
                    <w:p>
                      <w:pPr>
                        <w:spacing w:line="598" w:lineRule="exact" w:before="0"/>
                        <w:ind w:left="0" w:right="0" w:firstLine="0"/>
                        <w:jc w:val="left"/>
                        <w:rPr>
                          <w:sz w:val="54"/>
                        </w:rPr>
                      </w:pPr>
                      <w:r>
                        <w:rPr>
                          <w:color w:val="56698E"/>
                          <w:spacing w:val="-10"/>
                          <w:w w:val="65"/>
                          <w:sz w:val="5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98E"/>
          <w:spacing w:val="-5"/>
          <w:w w:val="90"/>
          <w:position w:val="-5"/>
          <w:sz w:val="20"/>
          <w:szCs w:val="20"/>
        </w:rPr>
        <w:t>�</w:t>
      </w:r>
      <w:r>
        <w:rPr>
          <w:rFonts w:ascii="Arial" w:hAnsi="Arial" w:cs="Arial" w:eastAsia="Arial"/>
          <w:color w:val="56698E"/>
          <w:spacing w:val="-5"/>
          <w:w w:val="90"/>
          <w:sz w:val="6"/>
          <w:szCs w:val="6"/>
        </w:rPr>
        <w:t>0</w:t>
      </w:r>
    </w:p>
    <w:p>
      <w:pPr>
        <w:spacing w:before="5"/>
        <w:ind w:left="14" w:right="81" w:firstLine="0"/>
        <w:jc w:val="center"/>
        <w:rPr>
          <w:sz w:val="7"/>
        </w:rPr>
      </w:pPr>
      <w:r>
        <w:rPr>
          <w:color w:val="56698E"/>
          <w:spacing w:val="-10"/>
          <w:w w:val="70"/>
          <w:sz w:val="7"/>
        </w:rPr>
        <w:t>N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31"/>
        <w:rPr>
          <w:sz w:val="7"/>
        </w:rPr>
      </w:pPr>
    </w:p>
    <w:p>
      <w:pPr>
        <w:spacing w:before="0"/>
        <w:ind w:left="0" w:right="39" w:firstLine="0"/>
        <w:jc w:val="center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1567744">
                <wp:simplePos x="0" y="0"/>
                <wp:positionH relativeFrom="page">
                  <wp:posOffset>7220742</wp:posOffset>
                </wp:positionH>
                <wp:positionV relativeFrom="paragraph">
                  <wp:posOffset>1869</wp:posOffset>
                </wp:positionV>
                <wp:extent cx="20955" cy="49530"/>
                <wp:effectExtent l="0" t="0" r="0" b="0"/>
                <wp:wrapNone/>
                <wp:docPr id="945" name="Textbox 9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5" name="Textbox 945"/>
                      <wps:cNvSpPr txBox="1"/>
                      <wps:spPr>
                        <a:xfrm>
                          <a:off x="0" y="0"/>
                          <a:ext cx="2095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6698E"/>
                                <w:spacing w:val="-10"/>
                                <w:w w:val="65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562378pt;margin-top:.147199pt;width:1.65pt;height:3.9pt;mso-position-horizontal-relative:page;mso-position-vertical-relative:paragraph;z-index:-21748736" type="#_x0000_t202" id="docshape792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6698E"/>
                          <w:spacing w:val="-10"/>
                          <w:w w:val="65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98E"/>
          <w:spacing w:val="-32"/>
          <w:w w:val="48"/>
          <w:sz w:val="25"/>
        </w:rPr>
        <w:t>.</w:t>
      </w:r>
      <w:r>
        <w:rPr>
          <w:rFonts w:ascii="Arial"/>
          <w:color w:val="56698E"/>
          <w:w w:val="61"/>
          <w:position w:val="5"/>
          <w:sz w:val="6"/>
        </w:rPr>
        <w:t>0</w:t>
      </w:r>
      <w:r>
        <w:rPr>
          <w:rFonts w:ascii="Arial"/>
          <w:color w:val="56698E"/>
          <w:spacing w:val="-5"/>
          <w:position w:val="5"/>
          <w:sz w:val="6"/>
        </w:rPr>
        <w:t> </w:t>
      </w:r>
      <w:r>
        <w:rPr>
          <w:color w:val="56698E"/>
          <w:spacing w:val="-5"/>
          <w:w w:val="65"/>
          <w:sz w:val="25"/>
        </w:rPr>
        <w:t>..</w:t>
      </w:r>
    </w:p>
    <w:p>
      <w:pPr>
        <w:spacing w:line="13" w:lineRule="exact" w:before="0"/>
        <w:ind w:left="0" w:right="71" w:firstLine="0"/>
        <w:jc w:val="center"/>
        <w:rPr>
          <w:sz w:val="7"/>
        </w:rPr>
      </w:pPr>
      <w:r>
        <w:rPr>
          <w:color w:val="56698E"/>
          <w:spacing w:val="-10"/>
          <w:w w:val="60"/>
          <w:sz w:val="7"/>
        </w:rPr>
        <w:t>N</w:t>
      </w:r>
    </w:p>
    <w:p>
      <w:pPr>
        <w:spacing w:after="0" w:line="13" w:lineRule="exact"/>
        <w:jc w:val="center"/>
        <w:rPr>
          <w:sz w:val="7"/>
        </w:rPr>
        <w:sectPr>
          <w:type w:val="continuous"/>
          <w:pgSz w:w="11910" w:h="16850"/>
          <w:pgMar w:header="766" w:footer="857" w:top="340" w:bottom="280" w:left="850" w:right="283"/>
          <w:cols w:num="2" w:equalWidth="0">
            <w:col w:w="9390" w:space="982"/>
            <w:col w:w="405"/>
          </w:cols>
        </w:sectPr>
      </w:pPr>
    </w:p>
    <w:p>
      <w:pPr>
        <w:pStyle w:val="BodyText"/>
        <w:tabs>
          <w:tab w:pos="10500" w:val="left" w:leader="none"/>
        </w:tabs>
        <w:spacing w:line="226" w:lineRule="exact"/>
        <w:ind w:left="542"/>
        <w:rPr>
          <w:rFonts w:ascii="Arial"/>
          <w:position w:val="8"/>
          <w:sz w:val="6"/>
        </w:rPr>
      </w:pPr>
      <w:r>
        <w:rPr>
          <w:rFonts w:ascii="Arial"/>
          <w:position w:val="8"/>
          <w:sz w:val="6"/>
        </w:rPr>
        <w:drawing>
          <wp:anchor distT="0" distB="0" distL="0" distR="0" allowOverlap="1" layoutInCell="1" locked="0" behindDoc="0" simplePos="0" relativeHeight="16059392">
            <wp:simplePos x="0" y="0"/>
            <wp:positionH relativeFrom="page">
              <wp:posOffset>7119400</wp:posOffset>
            </wp:positionH>
            <wp:positionV relativeFrom="page">
              <wp:posOffset>286769</wp:posOffset>
            </wp:positionV>
            <wp:extent cx="183175" cy="2891972"/>
            <wp:effectExtent l="0" t="0" r="0" b="0"/>
            <wp:wrapNone/>
            <wp:docPr id="946" name="Image 9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6" name="Image 946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175" cy="289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position w:val="8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6062464">
                <wp:simplePos x="0" y="0"/>
                <wp:positionH relativeFrom="page">
                  <wp:posOffset>7220742</wp:posOffset>
                </wp:positionH>
                <wp:positionV relativeFrom="paragraph">
                  <wp:posOffset>104197</wp:posOffset>
                </wp:positionV>
                <wp:extent cx="17145" cy="49530"/>
                <wp:effectExtent l="0" t="0" r="0" b="0"/>
                <wp:wrapNone/>
                <wp:docPr id="947" name="Textbox 9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7" name="Textbox 947"/>
                      <wps:cNvSpPr txBox="1"/>
                      <wps:spPr>
                        <a:xfrm>
                          <a:off x="0" y="0"/>
                          <a:ext cx="1714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6698E"/>
                                <w:spacing w:val="-10"/>
                                <w:w w:val="5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562378pt;margin-top:8.204510pt;width:1.35pt;height:3.9pt;mso-position-horizontal-relative:page;mso-position-vertical-relative:paragraph;z-index:16062464" type="#_x0000_t202" id="docshape793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6698E"/>
                          <w:spacing w:val="-10"/>
                          <w:w w:val="5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51516"/>
        </w:rPr>
        <w:t>instruction</w:t>
      </w:r>
      <w:r>
        <w:rPr>
          <w:color w:val="151516"/>
          <w:spacing w:val="61"/>
        </w:rPr>
        <w:t> </w:t>
      </w:r>
      <w:r>
        <w:rPr>
          <w:color w:val="151516"/>
        </w:rPr>
        <w:t>is</w:t>
      </w:r>
      <w:r>
        <w:rPr>
          <w:color w:val="151516"/>
          <w:spacing w:val="33"/>
        </w:rPr>
        <w:t> </w:t>
      </w:r>
      <w:r>
        <w:rPr>
          <w:color w:val="242426"/>
        </w:rPr>
        <w:t>considered</w:t>
      </w:r>
      <w:r>
        <w:rPr>
          <w:color w:val="242426"/>
          <w:spacing w:val="70"/>
        </w:rPr>
        <w:t> </w:t>
      </w:r>
      <w:r>
        <w:rPr>
          <w:color w:val="151516"/>
        </w:rPr>
        <w:t>misuse</w:t>
      </w:r>
      <w:r>
        <w:rPr>
          <w:color w:val="151516"/>
          <w:spacing w:val="50"/>
        </w:rPr>
        <w:t> </w:t>
      </w:r>
      <w:r>
        <w:rPr>
          <w:color w:val="151516"/>
        </w:rPr>
        <w:t>(see</w:t>
      </w:r>
      <w:r>
        <w:rPr>
          <w:color w:val="151516"/>
          <w:spacing w:val="27"/>
        </w:rPr>
        <w:t> </w:t>
      </w:r>
      <w:r>
        <w:rPr>
          <w:color w:val="264893"/>
          <w:spacing w:val="-2"/>
          <w:u w:val="thick" w:color="151516"/>
        </w:rPr>
        <w:t>H</w:t>
      </w:r>
      <w:r>
        <w:rPr>
          <w:color w:val="152B7E"/>
          <w:spacing w:val="-2"/>
          <w:u w:val="thick" w:color="151516"/>
        </w:rPr>
        <w:t>.</w:t>
      </w:r>
      <w:r>
        <w:rPr>
          <w:color w:val="264893"/>
          <w:spacing w:val="-2"/>
          <w:u w:val="thick" w:color="151516"/>
        </w:rPr>
        <w:t>2</w:t>
      </w:r>
      <w:r>
        <w:rPr>
          <w:color w:val="152B7E"/>
          <w:spacing w:val="-2"/>
          <w:u w:val="thick" w:color="151516"/>
        </w:rPr>
        <w:t>.</w:t>
      </w:r>
      <w:r>
        <w:rPr>
          <w:color w:val="264893"/>
          <w:spacing w:val="-2"/>
          <w:u w:val="thick" w:color="151516"/>
        </w:rPr>
        <w:t>3</w:t>
      </w:r>
      <w:r>
        <w:rPr>
          <w:color w:val="152B7E"/>
          <w:spacing w:val="-2"/>
          <w:u w:val="thick" w:color="151516"/>
        </w:rPr>
        <w:t>.</w:t>
      </w:r>
      <w:r>
        <w:rPr>
          <w:color w:val="264893"/>
          <w:spacing w:val="-2"/>
          <w:u w:val="thick" w:color="151516"/>
        </w:rPr>
        <w:t>5</w:t>
      </w:r>
      <w:r>
        <w:rPr>
          <w:color w:val="151516"/>
          <w:spacing w:val="-2"/>
          <w:u w:val="thick" w:color="151516"/>
        </w:rPr>
        <w:t>)</w:t>
      </w:r>
      <w:r>
        <w:rPr>
          <w:color w:val="151516"/>
          <w:spacing w:val="-2"/>
          <w:u w:val="none"/>
        </w:rPr>
        <w:t>.</w:t>
      </w:r>
      <w:r>
        <w:rPr>
          <w:color w:val="151516"/>
          <w:u w:val="none"/>
        </w:rPr>
        <w:tab/>
      </w:r>
      <w:r>
        <w:rPr>
          <w:rFonts w:ascii="Arial"/>
          <w:color w:val="56698E"/>
          <w:spacing w:val="-10"/>
          <w:w w:val="90"/>
          <w:position w:val="8"/>
          <w:sz w:val="6"/>
          <w:u w:val="none"/>
        </w:rPr>
        <w:t>0</w:t>
      </w:r>
    </w:p>
    <w:p>
      <w:pPr>
        <w:spacing w:line="73" w:lineRule="exact" w:before="0"/>
        <w:ind w:left="0" w:right="221" w:firstLine="0"/>
        <w:jc w:val="right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0" simplePos="0" relativeHeight="16059904">
            <wp:simplePos x="0" y="0"/>
            <wp:positionH relativeFrom="page">
              <wp:posOffset>7192670</wp:posOffset>
            </wp:positionH>
            <wp:positionV relativeFrom="paragraph">
              <wp:posOffset>73440</wp:posOffset>
            </wp:positionV>
            <wp:extent cx="85481" cy="768752"/>
            <wp:effectExtent l="0" t="0" r="0" b="0"/>
            <wp:wrapNone/>
            <wp:docPr id="948" name="Image 9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8" name="Image 948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81" cy="768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698E"/>
          <w:spacing w:val="-10"/>
          <w:w w:val="60"/>
          <w:sz w:val="7"/>
        </w:rPr>
        <w:t>N</w:t>
      </w:r>
    </w:p>
    <w:p>
      <w:pPr>
        <w:pStyle w:val="BodyText"/>
        <w:spacing w:before="25"/>
        <w:rPr>
          <w:sz w:val="7"/>
        </w:rPr>
      </w:pPr>
    </w:p>
    <w:p>
      <w:pPr>
        <w:pStyle w:val="BodyText"/>
        <w:spacing w:line="228" w:lineRule="auto"/>
        <w:ind w:left="546" w:right="1450" w:hanging="4"/>
        <w:jc w:val="both"/>
      </w:pPr>
      <w:r>
        <w:rPr>
          <w:color w:val="151516"/>
          <w:w w:val="105"/>
        </w:rPr>
        <w:t>It is expected</w:t>
      </w:r>
      <w:r>
        <w:rPr>
          <w:color w:val="151516"/>
          <w:spacing w:val="40"/>
          <w:w w:val="105"/>
        </w:rPr>
        <w:t> </w:t>
      </w:r>
      <w:r>
        <w:rPr>
          <w:color w:val="151516"/>
          <w:w w:val="105"/>
        </w:rPr>
        <w:t>that </w:t>
      </w:r>
      <w:r>
        <w:rPr>
          <w:color w:val="242426"/>
          <w:w w:val="105"/>
        </w:rPr>
        <w:t>electromechanical equipment</w:t>
      </w:r>
      <w:r>
        <w:rPr>
          <w:color w:val="242426"/>
          <w:w w:val="105"/>
        </w:rPr>
        <w:t> </w:t>
      </w:r>
      <w:r>
        <w:rPr>
          <w:color w:val="151516"/>
          <w:w w:val="105"/>
        </w:rPr>
        <w:t>will</w:t>
      </w:r>
      <w:r>
        <w:rPr>
          <w:color w:val="151516"/>
          <w:w w:val="105"/>
        </w:rPr>
        <w:t> </w:t>
      </w:r>
      <w:r>
        <w:rPr>
          <w:color w:val="242426"/>
          <w:w w:val="105"/>
        </w:rPr>
        <w:t>occasionally</w:t>
      </w:r>
      <w:r>
        <w:rPr>
          <w:color w:val="242426"/>
          <w:w w:val="105"/>
        </w:rPr>
        <w:t> fail and</w:t>
      </w:r>
      <w:r>
        <w:rPr>
          <w:color w:val="242426"/>
          <w:w w:val="105"/>
        </w:rPr>
        <w:t> require servicing, and </w:t>
      </w:r>
      <w:r>
        <w:rPr>
          <w:color w:val="151516"/>
          <w:w w:val="105"/>
        </w:rPr>
        <w:t>that biological materials used beyond their </w:t>
      </w:r>
      <w:r>
        <w:rPr>
          <w:color w:val="242426"/>
          <w:w w:val="105"/>
        </w:rPr>
        <w:t>expiry </w:t>
      </w:r>
      <w:r>
        <w:rPr>
          <w:color w:val="151516"/>
          <w:w w:val="105"/>
        </w:rPr>
        <w:t>date </w:t>
      </w:r>
      <w:r>
        <w:rPr>
          <w:color w:val="242426"/>
          <w:w w:val="105"/>
        </w:rPr>
        <w:t>can </w:t>
      </w:r>
      <w:r>
        <w:rPr>
          <w:color w:val="151516"/>
          <w:w w:val="105"/>
        </w:rPr>
        <w:t>become unstable </w:t>
      </w:r>
      <w:r>
        <w:rPr>
          <w:color w:val="242426"/>
          <w:w w:val="105"/>
        </w:rPr>
        <w:t>and fail.</w:t>
      </w:r>
    </w:p>
    <w:p>
      <w:pPr>
        <w:pStyle w:val="BodyText"/>
        <w:spacing w:line="228" w:lineRule="auto" w:before="180"/>
        <w:ind w:left="538" w:right="1436" w:firstLine="14"/>
        <w:jc w:val="both"/>
        <w:rPr>
          <w:sz w:val="23"/>
        </w:rPr>
      </w:pPr>
      <w:r>
        <w:rPr>
          <w:color w:val="151516"/>
          <w:w w:val="105"/>
        </w:rPr>
        <w:t>It is</w:t>
      </w:r>
      <w:r>
        <w:rPr>
          <w:color w:val="151516"/>
          <w:spacing w:val="-1"/>
          <w:w w:val="105"/>
        </w:rPr>
        <w:t> </w:t>
      </w:r>
      <w:r>
        <w:rPr>
          <w:color w:val="242426"/>
          <w:w w:val="105"/>
        </w:rPr>
        <w:t>also </w:t>
      </w:r>
      <w:r>
        <w:rPr>
          <w:color w:val="151516"/>
          <w:w w:val="105"/>
        </w:rPr>
        <w:t>expected that</w:t>
      </w:r>
      <w:r>
        <w:rPr>
          <w:color w:val="151516"/>
          <w:spacing w:val="-3"/>
          <w:w w:val="105"/>
        </w:rPr>
        <w:t> </w:t>
      </w:r>
      <w:r>
        <w:rPr>
          <w:color w:val="151516"/>
          <w:w w:val="105"/>
        </w:rPr>
        <w:t>laboratories will implement a </w:t>
      </w:r>
      <w:r>
        <w:rPr>
          <w:color w:val="242426"/>
          <w:w w:val="105"/>
        </w:rPr>
        <w:t>contingency </w:t>
      </w:r>
      <w:r>
        <w:rPr>
          <w:color w:val="151516"/>
          <w:w w:val="105"/>
        </w:rPr>
        <w:t>plan (e.g. backup </w:t>
      </w:r>
      <w:r>
        <w:rPr>
          <w:color w:val="242426"/>
          <w:w w:val="105"/>
        </w:rPr>
        <w:t>systems </w:t>
      </w:r>
      <w:r>
        <w:rPr>
          <w:color w:val="151516"/>
          <w:w w:val="105"/>
        </w:rPr>
        <w:t>or </w:t>
      </w:r>
      <w:r>
        <w:rPr>
          <w:color w:val="242426"/>
          <w:w w:val="105"/>
        </w:rPr>
        <w:t>an alternative </w:t>
      </w:r>
      <w:r>
        <w:rPr>
          <w:color w:val="151516"/>
          <w:w w:val="105"/>
        </w:rPr>
        <w:t>laboratory)</w:t>
      </w:r>
      <w:r>
        <w:rPr>
          <w:color w:val="151516"/>
          <w:spacing w:val="40"/>
          <w:w w:val="105"/>
        </w:rPr>
        <w:t> </w:t>
      </w:r>
      <w:r>
        <w:rPr>
          <w:color w:val="151516"/>
          <w:w w:val="105"/>
        </w:rPr>
        <w:t>to </w:t>
      </w:r>
      <w:r>
        <w:rPr>
          <w:color w:val="242426"/>
          <w:w w:val="105"/>
        </w:rPr>
        <w:t>ensure </w:t>
      </w:r>
      <w:r>
        <w:rPr>
          <w:color w:val="151516"/>
          <w:w w:val="105"/>
        </w:rPr>
        <w:t>that </w:t>
      </w:r>
      <w:r>
        <w:rPr>
          <w:color w:val="242426"/>
          <w:w w:val="105"/>
        </w:rPr>
        <w:t>essential</w:t>
      </w:r>
      <w:r>
        <w:rPr>
          <w:color w:val="242426"/>
          <w:w w:val="105"/>
        </w:rPr>
        <w:t> services are</w:t>
      </w:r>
      <w:r>
        <w:rPr>
          <w:color w:val="242426"/>
          <w:w w:val="105"/>
        </w:rPr>
        <w:t> available</w:t>
      </w:r>
      <w:r>
        <w:rPr>
          <w:color w:val="242426"/>
          <w:w w:val="105"/>
        </w:rPr>
        <w:t> </w:t>
      </w:r>
      <w:r>
        <w:rPr>
          <w:color w:val="151516"/>
          <w:w w:val="105"/>
        </w:rPr>
        <w:t>during </w:t>
      </w:r>
      <w:r>
        <w:rPr>
          <w:color w:val="242426"/>
          <w:w w:val="105"/>
        </w:rPr>
        <w:t>such situations</w:t>
      </w:r>
      <w:r>
        <w:rPr>
          <w:color w:val="242426"/>
          <w:spacing w:val="40"/>
          <w:w w:val="105"/>
        </w:rPr>
        <w:t> </w:t>
      </w:r>
      <w:r>
        <w:rPr>
          <w:color w:val="151516"/>
          <w:w w:val="105"/>
        </w:rPr>
        <w:t>(se</w:t>
      </w:r>
      <w:r>
        <w:rPr>
          <w:color w:val="363636"/>
          <w:w w:val="105"/>
        </w:rPr>
        <w:t>e </w:t>
      </w:r>
      <w:r>
        <w:rPr>
          <w:color w:val="264893"/>
          <w:w w:val="105"/>
          <w:sz w:val="23"/>
          <w:u w:val="thick" w:color="151516"/>
        </w:rPr>
        <w:t>ISO</w:t>
      </w:r>
      <w:r>
        <w:rPr>
          <w:color w:val="264893"/>
          <w:spacing w:val="-8"/>
          <w:w w:val="105"/>
          <w:sz w:val="23"/>
          <w:u w:val="thick" w:color="151516"/>
        </w:rPr>
        <w:t> </w:t>
      </w:r>
      <w:r>
        <w:rPr>
          <w:color w:val="264893"/>
          <w:w w:val="105"/>
          <w:u w:val="thick" w:color="151516"/>
        </w:rPr>
        <w:t>15189</w:t>
      </w:r>
      <w:r>
        <w:rPr>
          <w:color w:val="151516"/>
          <w:w w:val="105"/>
          <w:u w:val="none"/>
        </w:rPr>
        <w:t>[</w:t>
      </w:r>
      <w:r>
        <w:rPr>
          <w:color w:val="264893"/>
          <w:w w:val="105"/>
          <w:position w:val="5"/>
          <w:sz w:val="16"/>
          <w:u w:val="thick" w:color="264893"/>
        </w:rPr>
        <w:t>27</w:t>
      </w:r>
      <w:r>
        <w:rPr>
          <w:color w:val="151516"/>
          <w:w w:val="105"/>
          <w:sz w:val="23"/>
          <w:u w:val="thick" w:color="151516"/>
        </w:rPr>
        <w:t>1)</w:t>
      </w:r>
      <w:r>
        <w:rPr>
          <w:color w:val="151516"/>
          <w:w w:val="105"/>
          <w:sz w:val="23"/>
          <w:u w:val="none"/>
        </w:rPr>
        <w:t>.</w:t>
      </w:r>
    </w:p>
    <w:p>
      <w:pPr>
        <w:pStyle w:val="BodyText"/>
        <w:spacing w:before="60"/>
        <w:rPr>
          <w:sz w:val="25"/>
        </w:rPr>
      </w:pPr>
    </w:p>
    <w:p>
      <w:pPr>
        <w:pStyle w:val="ListParagraph"/>
        <w:numPr>
          <w:ilvl w:val="1"/>
          <w:numId w:val="37"/>
        </w:numPr>
        <w:tabs>
          <w:tab w:pos="879" w:val="left" w:leader="none"/>
        </w:tabs>
        <w:spacing w:line="240" w:lineRule="auto" w:before="1" w:after="0"/>
        <w:ind w:left="879" w:right="0" w:hanging="735"/>
        <w:jc w:val="left"/>
        <w:rPr>
          <w:b/>
          <w:color w:val="151516"/>
          <w:sz w:val="25"/>
        </w:rPr>
      </w:pPr>
      <w:r>
        <w:rPr>
          <w:b/>
          <w:color w:val="151516"/>
          <w:spacing w:val="-2"/>
          <w:w w:val="105"/>
          <w:sz w:val="25"/>
        </w:rPr>
        <w:t>Production</w:t>
      </w:r>
      <w:r>
        <w:rPr>
          <w:b/>
          <w:color w:val="151516"/>
          <w:spacing w:val="-3"/>
          <w:w w:val="105"/>
          <w:sz w:val="25"/>
        </w:rPr>
        <w:t> </w:t>
      </w:r>
      <w:r>
        <w:rPr>
          <w:b/>
          <w:color w:val="151516"/>
          <w:spacing w:val="-2"/>
          <w:w w:val="105"/>
          <w:sz w:val="25"/>
        </w:rPr>
        <w:t>and</w:t>
      </w:r>
      <w:r>
        <w:rPr>
          <w:b/>
          <w:color w:val="151516"/>
          <w:spacing w:val="-11"/>
          <w:w w:val="105"/>
          <w:sz w:val="25"/>
        </w:rPr>
        <w:t> </w:t>
      </w:r>
      <w:r>
        <w:rPr>
          <w:rFonts w:ascii="Arial"/>
          <w:b/>
          <w:i/>
          <w:color w:val="151516"/>
          <w:spacing w:val="-2"/>
          <w:w w:val="105"/>
          <w:sz w:val="22"/>
        </w:rPr>
        <w:t>post-production </w:t>
      </w:r>
      <w:r>
        <w:rPr>
          <w:b/>
          <w:color w:val="151516"/>
          <w:spacing w:val="-2"/>
          <w:w w:val="105"/>
          <w:sz w:val="25"/>
        </w:rPr>
        <w:t>activities</w:t>
      </w:r>
    </w:p>
    <w:p>
      <w:pPr>
        <w:numPr>
          <w:ilvl w:val="2"/>
          <w:numId w:val="37"/>
        </w:numPr>
        <w:tabs>
          <w:tab w:pos="875" w:val="left" w:leader="none"/>
        </w:tabs>
        <w:spacing w:before="235"/>
        <w:ind w:left="875" w:right="0" w:hanging="730"/>
        <w:jc w:val="left"/>
        <w:rPr>
          <w:b/>
          <w:color w:val="151516"/>
          <w:sz w:val="23"/>
        </w:rPr>
      </w:pPr>
      <w:r>
        <w:rPr>
          <w:b/>
          <w:color w:val="151516"/>
          <w:sz w:val="23"/>
        </w:rPr>
        <w:t>General</w:t>
      </w:r>
      <w:r>
        <w:rPr>
          <w:b/>
          <w:color w:val="151516"/>
          <w:spacing w:val="3"/>
          <w:sz w:val="23"/>
        </w:rPr>
        <w:t> </w:t>
      </w:r>
      <w:r>
        <w:rPr>
          <w:b/>
          <w:color w:val="151516"/>
          <w:spacing w:val="-2"/>
          <w:sz w:val="23"/>
        </w:rPr>
        <w:t>considerations</w:t>
      </w:r>
    </w:p>
    <w:p>
      <w:pPr>
        <w:pStyle w:val="BodyText"/>
        <w:spacing w:line="230" w:lineRule="auto" w:before="180"/>
        <w:ind w:left="142" w:right="1450" w:firstLine="7"/>
        <w:jc w:val="both"/>
      </w:pPr>
      <w:r>
        <w:rPr>
          <w:color w:val="242426"/>
          <w:w w:val="105"/>
        </w:rPr>
        <w:t>Establishing</w:t>
      </w:r>
      <w:r>
        <w:rPr>
          <w:color w:val="242426"/>
          <w:w w:val="105"/>
        </w:rPr>
        <w:t> an</w:t>
      </w:r>
      <w:r>
        <w:rPr>
          <w:color w:val="242426"/>
          <w:w w:val="105"/>
        </w:rPr>
        <w:t> effective system</w:t>
      </w:r>
      <w:r>
        <w:rPr>
          <w:color w:val="242426"/>
          <w:w w:val="105"/>
        </w:rPr>
        <w:t> </w:t>
      </w:r>
      <w:r>
        <w:rPr>
          <w:color w:val="151516"/>
          <w:w w:val="105"/>
        </w:rPr>
        <w:t>to</w:t>
      </w:r>
      <w:r>
        <w:rPr>
          <w:color w:val="151516"/>
          <w:w w:val="105"/>
        </w:rPr>
        <w:t> monitor</w:t>
      </w:r>
      <w:r>
        <w:rPr>
          <w:color w:val="151516"/>
          <w:w w:val="105"/>
        </w:rPr>
        <w:t> </w:t>
      </w:r>
      <w:r>
        <w:rPr>
          <w:i/>
          <w:color w:val="242426"/>
          <w:w w:val="105"/>
        </w:rPr>
        <w:t>post-production </w:t>
      </w:r>
      <w:r>
        <w:rPr>
          <w:color w:val="151516"/>
          <w:w w:val="105"/>
        </w:rPr>
        <w:t>information</w:t>
      </w:r>
      <w:r>
        <w:rPr>
          <w:color w:val="151516"/>
          <w:w w:val="105"/>
        </w:rPr>
        <w:t> (complaints,</w:t>
      </w:r>
      <w:r>
        <w:rPr>
          <w:color w:val="151516"/>
          <w:w w:val="105"/>
        </w:rPr>
        <w:t> </w:t>
      </w:r>
      <w:r>
        <w:rPr>
          <w:color w:val="242426"/>
          <w:w w:val="105"/>
        </w:rPr>
        <w:t>adverse</w:t>
      </w:r>
      <w:r>
        <w:rPr>
          <w:color w:val="242426"/>
          <w:w w:val="105"/>
        </w:rPr>
        <w:t> events and</w:t>
      </w:r>
      <w:r>
        <w:rPr>
          <w:color w:val="242426"/>
          <w:spacing w:val="40"/>
          <w:w w:val="105"/>
        </w:rPr>
        <w:t> </w:t>
      </w:r>
      <w:r>
        <w:rPr>
          <w:color w:val="151516"/>
          <w:w w:val="105"/>
        </w:rPr>
        <w:t>product nonconformities) </w:t>
      </w:r>
      <w:r>
        <w:rPr>
          <w:color w:val="242426"/>
          <w:w w:val="105"/>
        </w:rPr>
        <w:t>can</w:t>
      </w:r>
      <w:r>
        <w:rPr>
          <w:color w:val="242426"/>
          <w:w w:val="105"/>
        </w:rPr>
        <w:t> </w:t>
      </w:r>
      <w:r>
        <w:rPr>
          <w:color w:val="151516"/>
          <w:w w:val="105"/>
        </w:rPr>
        <w:t>be </w:t>
      </w:r>
      <w:r>
        <w:rPr>
          <w:color w:val="242426"/>
          <w:w w:val="105"/>
        </w:rPr>
        <w:t>a challenge</w:t>
      </w:r>
      <w:r>
        <w:rPr>
          <w:color w:val="242426"/>
          <w:w w:val="105"/>
        </w:rPr>
        <w:t> for </w:t>
      </w:r>
      <w:r>
        <w:rPr>
          <w:i/>
          <w:color w:val="151516"/>
          <w:w w:val="105"/>
        </w:rPr>
        <w:t>manufacturers,</w:t>
      </w:r>
      <w:r>
        <w:rPr>
          <w:i/>
          <w:color w:val="151516"/>
          <w:spacing w:val="-11"/>
          <w:w w:val="105"/>
        </w:rPr>
        <w:t> </w:t>
      </w:r>
      <w:r>
        <w:rPr>
          <w:color w:val="242426"/>
          <w:w w:val="105"/>
        </w:rPr>
        <w:t>particularly</w:t>
      </w:r>
      <w:r>
        <w:rPr>
          <w:color w:val="242426"/>
          <w:w w:val="105"/>
        </w:rPr>
        <w:t> for </w:t>
      </w:r>
      <w:r>
        <w:rPr>
          <w:color w:val="151516"/>
          <w:w w:val="105"/>
        </w:rPr>
        <w:t>devices intended for</w:t>
      </w:r>
      <w:r>
        <w:rPr>
          <w:color w:val="151516"/>
          <w:w w:val="105"/>
        </w:rPr>
        <w:t> use</w:t>
      </w:r>
      <w:r>
        <w:rPr>
          <w:color w:val="151516"/>
          <w:w w:val="105"/>
        </w:rPr>
        <w:t> in</w:t>
      </w:r>
      <w:r>
        <w:rPr>
          <w:color w:val="151516"/>
          <w:w w:val="105"/>
        </w:rPr>
        <w:t> medical</w:t>
      </w:r>
      <w:r>
        <w:rPr>
          <w:color w:val="151516"/>
          <w:w w:val="105"/>
        </w:rPr>
        <w:t> laboratories,</w:t>
      </w:r>
      <w:r>
        <w:rPr>
          <w:color w:val="151516"/>
          <w:w w:val="105"/>
        </w:rPr>
        <w:t> because</w:t>
      </w:r>
      <w:r>
        <w:rPr>
          <w:color w:val="151516"/>
          <w:w w:val="105"/>
        </w:rPr>
        <w:t> reliable</w:t>
      </w:r>
      <w:r>
        <w:rPr>
          <w:color w:val="151516"/>
          <w:w w:val="105"/>
        </w:rPr>
        <w:t> data</w:t>
      </w:r>
      <w:r>
        <w:rPr>
          <w:color w:val="151516"/>
          <w:w w:val="105"/>
        </w:rPr>
        <w:t> to</w:t>
      </w:r>
      <w:r>
        <w:rPr>
          <w:color w:val="151516"/>
          <w:w w:val="105"/>
        </w:rPr>
        <w:t> monitor</w:t>
      </w:r>
      <w:r>
        <w:rPr>
          <w:color w:val="151516"/>
          <w:w w:val="105"/>
        </w:rPr>
        <w:t> </w:t>
      </w:r>
      <w:r>
        <w:rPr>
          <w:color w:val="242426"/>
          <w:w w:val="105"/>
        </w:rPr>
        <w:t>the</w:t>
      </w:r>
      <w:r>
        <w:rPr>
          <w:color w:val="242426"/>
          <w:w w:val="105"/>
        </w:rPr>
        <w:t> actual</w:t>
      </w:r>
      <w:r>
        <w:rPr>
          <w:color w:val="242426"/>
          <w:w w:val="105"/>
        </w:rPr>
        <w:t> frequency</w:t>
      </w:r>
      <w:r>
        <w:rPr>
          <w:color w:val="242426"/>
          <w:w w:val="105"/>
        </w:rPr>
        <w:t> of</w:t>
      </w:r>
      <w:r>
        <w:rPr>
          <w:color w:val="242426"/>
          <w:w w:val="105"/>
        </w:rPr>
        <w:t> </w:t>
      </w:r>
      <w:r>
        <w:rPr>
          <w:i/>
          <w:color w:val="151516"/>
          <w:w w:val="105"/>
        </w:rPr>
        <w:t>hazardous</w:t>
      </w:r>
      <w:r>
        <w:rPr>
          <w:i/>
          <w:color w:val="151516"/>
          <w:w w:val="105"/>
        </w:rPr>
        <w:t> </w:t>
      </w:r>
      <w:r>
        <w:rPr>
          <w:i/>
          <w:color w:val="242426"/>
          <w:w w:val="105"/>
        </w:rPr>
        <w:t>situations</w:t>
      </w:r>
      <w:r>
        <w:rPr>
          <w:i/>
          <w:color w:val="242426"/>
          <w:spacing w:val="-9"/>
          <w:w w:val="105"/>
        </w:rPr>
        <w:t> </w:t>
      </w:r>
      <w:r>
        <w:rPr>
          <w:color w:val="242426"/>
          <w:w w:val="105"/>
        </w:rPr>
        <w:t>and </w:t>
      </w:r>
      <w:r>
        <w:rPr>
          <w:i/>
          <w:color w:val="151516"/>
          <w:w w:val="105"/>
        </w:rPr>
        <w:t>harms</w:t>
      </w:r>
      <w:r>
        <w:rPr>
          <w:i/>
          <w:color w:val="151516"/>
          <w:spacing w:val="-8"/>
          <w:w w:val="105"/>
        </w:rPr>
        <w:t> </w:t>
      </w:r>
      <w:r>
        <w:rPr>
          <w:color w:val="242426"/>
          <w:w w:val="105"/>
        </w:rPr>
        <w:t>can </w:t>
      </w:r>
      <w:r>
        <w:rPr>
          <w:color w:val="151516"/>
          <w:w w:val="105"/>
        </w:rPr>
        <w:t>be</w:t>
      </w:r>
      <w:r>
        <w:rPr>
          <w:color w:val="151516"/>
          <w:spacing w:val="-2"/>
          <w:w w:val="105"/>
        </w:rPr>
        <w:t> </w:t>
      </w:r>
      <w:r>
        <w:rPr>
          <w:color w:val="151516"/>
          <w:w w:val="105"/>
        </w:rPr>
        <w:t>difficult to</w:t>
      </w:r>
      <w:r>
        <w:rPr>
          <w:color w:val="151516"/>
          <w:spacing w:val="-12"/>
          <w:w w:val="105"/>
        </w:rPr>
        <w:t> </w:t>
      </w:r>
      <w:r>
        <w:rPr>
          <w:color w:val="242426"/>
          <w:w w:val="105"/>
        </w:rPr>
        <w:t>obtain.</w:t>
      </w:r>
      <w:r>
        <w:rPr>
          <w:color w:val="242426"/>
          <w:spacing w:val="-6"/>
          <w:w w:val="105"/>
        </w:rPr>
        <w:t> </w:t>
      </w:r>
      <w:r>
        <w:rPr>
          <w:color w:val="151516"/>
          <w:w w:val="105"/>
        </w:rPr>
        <w:t>Monitoring </w:t>
      </w:r>
      <w:r>
        <w:rPr>
          <w:color w:val="242426"/>
          <w:w w:val="105"/>
        </w:rPr>
        <w:t>the</w:t>
      </w:r>
      <w:r>
        <w:rPr>
          <w:color w:val="242426"/>
          <w:spacing w:val="-5"/>
          <w:w w:val="105"/>
        </w:rPr>
        <w:t> </w:t>
      </w:r>
      <w:r>
        <w:rPr>
          <w:color w:val="242426"/>
          <w:w w:val="105"/>
        </w:rPr>
        <w:t>occurrence of</w:t>
      </w:r>
      <w:r>
        <w:rPr>
          <w:color w:val="242426"/>
          <w:spacing w:val="-5"/>
          <w:w w:val="105"/>
        </w:rPr>
        <w:t> </w:t>
      </w:r>
      <w:r>
        <w:rPr>
          <w:i/>
          <w:color w:val="151516"/>
          <w:w w:val="105"/>
        </w:rPr>
        <w:t>ha</w:t>
      </w:r>
      <w:r>
        <w:rPr>
          <w:i/>
          <w:color w:val="363636"/>
          <w:w w:val="105"/>
        </w:rPr>
        <w:t>za</w:t>
      </w:r>
      <w:r>
        <w:rPr>
          <w:i/>
          <w:color w:val="151516"/>
          <w:w w:val="105"/>
        </w:rPr>
        <w:t>rds</w:t>
      </w:r>
      <w:r>
        <w:rPr>
          <w:i/>
          <w:color w:val="151516"/>
          <w:spacing w:val="-14"/>
          <w:w w:val="105"/>
        </w:rPr>
        <w:t> </w:t>
      </w:r>
      <w:r>
        <w:rPr>
          <w:color w:val="151516"/>
          <w:w w:val="105"/>
        </w:rPr>
        <w:t>and their</w:t>
      </w:r>
      <w:r>
        <w:rPr>
          <w:color w:val="151516"/>
          <w:spacing w:val="-5"/>
          <w:w w:val="105"/>
        </w:rPr>
        <w:t> </w:t>
      </w:r>
      <w:r>
        <w:rPr>
          <w:color w:val="242426"/>
          <w:w w:val="105"/>
        </w:rPr>
        <w:t>causes</w:t>
      </w:r>
      <w:r>
        <w:rPr>
          <w:color w:val="242426"/>
          <w:spacing w:val="-5"/>
          <w:w w:val="105"/>
        </w:rPr>
        <w:t> </w:t>
      </w:r>
      <w:r>
        <w:rPr>
          <w:color w:val="151516"/>
          <w:w w:val="105"/>
        </w:rPr>
        <w:t>is more</w:t>
      </w:r>
      <w:r>
        <w:rPr>
          <w:color w:val="151516"/>
          <w:spacing w:val="-4"/>
          <w:w w:val="105"/>
        </w:rPr>
        <w:t> </w:t>
      </w:r>
      <w:r>
        <w:rPr>
          <w:color w:val="242426"/>
          <w:w w:val="105"/>
        </w:rPr>
        <w:t>straightforward,</w:t>
      </w:r>
      <w:r>
        <w:rPr>
          <w:color w:val="242426"/>
          <w:spacing w:val="-14"/>
          <w:w w:val="105"/>
        </w:rPr>
        <w:t> </w:t>
      </w:r>
      <w:r>
        <w:rPr>
          <w:color w:val="242426"/>
          <w:w w:val="105"/>
        </w:rPr>
        <w:t>since </w:t>
      </w:r>
      <w:r>
        <w:rPr>
          <w:color w:val="151516"/>
          <w:w w:val="105"/>
        </w:rPr>
        <w:t>this </w:t>
      </w:r>
      <w:r>
        <w:rPr>
          <w:color w:val="242426"/>
          <w:w w:val="105"/>
        </w:rPr>
        <w:t>feedback </w:t>
      </w:r>
      <w:r>
        <w:rPr>
          <w:color w:val="151516"/>
          <w:w w:val="105"/>
        </w:rPr>
        <w:t>can be provided </w:t>
      </w:r>
      <w:r>
        <w:rPr>
          <w:color w:val="242426"/>
          <w:w w:val="105"/>
        </w:rPr>
        <w:t>directly </w:t>
      </w:r>
      <w:r>
        <w:rPr>
          <w:color w:val="151516"/>
          <w:w w:val="105"/>
        </w:rPr>
        <w:t>by th</w:t>
      </w:r>
      <w:r>
        <w:rPr>
          <w:color w:val="363636"/>
          <w:w w:val="105"/>
        </w:rPr>
        <w:t>e</w:t>
      </w:r>
      <w:r>
        <w:rPr>
          <w:color w:val="363636"/>
          <w:spacing w:val="-7"/>
          <w:w w:val="105"/>
        </w:rPr>
        <w:t> </w:t>
      </w:r>
      <w:r>
        <w:rPr>
          <w:color w:val="151516"/>
          <w:w w:val="105"/>
        </w:rPr>
        <w:t>device users who </w:t>
      </w:r>
      <w:r>
        <w:rPr>
          <w:color w:val="242426"/>
          <w:w w:val="105"/>
        </w:rPr>
        <w:t>experience </w:t>
      </w:r>
      <w:r>
        <w:rPr>
          <w:color w:val="151516"/>
          <w:w w:val="105"/>
        </w:rPr>
        <w:t>the</w:t>
      </w:r>
      <w:r>
        <w:rPr>
          <w:color w:val="151516"/>
          <w:spacing w:val="-4"/>
          <w:w w:val="105"/>
        </w:rPr>
        <w:t> </w:t>
      </w:r>
      <w:r>
        <w:rPr>
          <w:color w:val="242426"/>
          <w:w w:val="105"/>
        </w:rPr>
        <w:t>events.</w:t>
      </w:r>
      <w:r>
        <w:rPr>
          <w:color w:val="242426"/>
          <w:spacing w:val="-12"/>
          <w:w w:val="105"/>
        </w:rPr>
        <w:t> </w:t>
      </w:r>
      <w:r>
        <w:rPr>
          <w:color w:val="151516"/>
          <w:w w:val="105"/>
        </w:rPr>
        <w:t>Reports</w:t>
      </w:r>
      <w:r>
        <w:rPr>
          <w:color w:val="151516"/>
          <w:spacing w:val="-9"/>
          <w:w w:val="105"/>
        </w:rPr>
        <w:t> </w:t>
      </w:r>
      <w:r>
        <w:rPr>
          <w:color w:val="242426"/>
          <w:w w:val="105"/>
        </w:rPr>
        <w:t>of</w:t>
      </w:r>
      <w:r>
        <w:rPr>
          <w:color w:val="242426"/>
          <w:spacing w:val="-11"/>
          <w:w w:val="105"/>
        </w:rPr>
        <w:t> </w:t>
      </w:r>
      <w:r>
        <w:rPr>
          <w:color w:val="151516"/>
          <w:w w:val="105"/>
        </w:rPr>
        <w:t>device</w:t>
      </w:r>
      <w:r>
        <w:rPr>
          <w:color w:val="151516"/>
          <w:spacing w:val="-7"/>
          <w:w w:val="105"/>
        </w:rPr>
        <w:t> </w:t>
      </w:r>
      <w:r>
        <w:rPr>
          <w:color w:val="242426"/>
          <w:w w:val="105"/>
        </w:rPr>
        <w:t>failures,</w:t>
      </w:r>
      <w:r>
        <w:rPr>
          <w:color w:val="242426"/>
          <w:spacing w:val="-12"/>
          <w:w w:val="105"/>
        </w:rPr>
        <w:t> </w:t>
      </w:r>
      <w:r>
        <w:rPr>
          <w:i/>
          <w:color w:val="151516"/>
          <w:w w:val="105"/>
        </w:rPr>
        <w:t>us</w:t>
      </w:r>
      <w:r>
        <w:rPr>
          <w:i/>
          <w:color w:val="363636"/>
          <w:w w:val="105"/>
        </w:rPr>
        <w:t>e</w:t>
      </w:r>
      <w:r>
        <w:rPr>
          <w:i/>
          <w:color w:val="363636"/>
          <w:spacing w:val="-14"/>
          <w:w w:val="105"/>
        </w:rPr>
        <w:t> </w:t>
      </w:r>
      <w:r>
        <w:rPr>
          <w:i/>
          <w:color w:val="242426"/>
          <w:w w:val="105"/>
        </w:rPr>
        <w:t>errors</w:t>
      </w:r>
      <w:r>
        <w:rPr>
          <w:i/>
          <w:color w:val="242426"/>
          <w:spacing w:val="-14"/>
          <w:w w:val="105"/>
        </w:rPr>
        <w:t> </w:t>
      </w:r>
      <w:r>
        <w:rPr>
          <w:color w:val="242426"/>
          <w:w w:val="105"/>
        </w:rPr>
        <w:t>and</w:t>
      </w:r>
      <w:r>
        <w:rPr>
          <w:color w:val="242426"/>
          <w:spacing w:val="-5"/>
          <w:w w:val="105"/>
        </w:rPr>
        <w:t> </w:t>
      </w:r>
      <w:r>
        <w:rPr>
          <w:color w:val="151516"/>
          <w:w w:val="105"/>
        </w:rPr>
        <w:t>medical incidents</w:t>
      </w:r>
      <w:r>
        <w:rPr>
          <w:color w:val="151516"/>
          <w:spacing w:val="-12"/>
          <w:w w:val="105"/>
        </w:rPr>
        <w:t> </w:t>
      </w:r>
      <w:r>
        <w:rPr>
          <w:color w:val="242426"/>
          <w:w w:val="105"/>
        </w:rPr>
        <w:t>should</w:t>
      </w:r>
      <w:r>
        <w:rPr>
          <w:color w:val="242426"/>
          <w:spacing w:val="-9"/>
          <w:w w:val="105"/>
        </w:rPr>
        <w:t> </w:t>
      </w:r>
      <w:r>
        <w:rPr>
          <w:color w:val="151516"/>
          <w:w w:val="105"/>
        </w:rPr>
        <w:t>be</w:t>
      </w:r>
      <w:r>
        <w:rPr>
          <w:color w:val="151516"/>
          <w:spacing w:val="-14"/>
          <w:w w:val="105"/>
        </w:rPr>
        <w:t> </w:t>
      </w:r>
      <w:r>
        <w:rPr>
          <w:color w:val="242426"/>
          <w:w w:val="105"/>
        </w:rPr>
        <w:t>collected and</w:t>
      </w:r>
      <w:r>
        <w:rPr>
          <w:color w:val="242426"/>
          <w:spacing w:val="-11"/>
          <w:w w:val="105"/>
        </w:rPr>
        <w:t> </w:t>
      </w:r>
      <w:r>
        <w:rPr>
          <w:color w:val="242426"/>
          <w:w w:val="105"/>
        </w:rPr>
        <w:t>analysed, and</w:t>
      </w:r>
      <w:r>
        <w:rPr>
          <w:color w:val="242426"/>
          <w:w w:val="105"/>
        </w:rPr>
        <w:t> the</w:t>
      </w:r>
      <w:r>
        <w:rPr>
          <w:color w:val="242426"/>
          <w:w w:val="105"/>
        </w:rPr>
        <w:t> </w:t>
      </w:r>
      <w:r>
        <w:rPr>
          <w:color w:val="151516"/>
          <w:w w:val="105"/>
        </w:rPr>
        <w:t>observed</w:t>
      </w:r>
      <w:r>
        <w:rPr>
          <w:color w:val="151516"/>
          <w:w w:val="105"/>
        </w:rPr>
        <w:t> </w:t>
      </w:r>
      <w:r>
        <w:rPr>
          <w:color w:val="242426"/>
          <w:w w:val="105"/>
        </w:rPr>
        <w:t>frequencies</w:t>
      </w:r>
      <w:r>
        <w:rPr>
          <w:color w:val="242426"/>
          <w:w w:val="105"/>
        </w:rPr>
        <w:t> should be</w:t>
      </w:r>
      <w:r>
        <w:rPr>
          <w:color w:val="242426"/>
          <w:w w:val="105"/>
        </w:rPr>
        <w:t> compared</w:t>
      </w:r>
      <w:r>
        <w:rPr>
          <w:color w:val="242426"/>
          <w:w w:val="105"/>
        </w:rPr>
        <w:t> to</w:t>
      </w:r>
      <w:r>
        <w:rPr>
          <w:color w:val="242426"/>
          <w:w w:val="105"/>
        </w:rPr>
        <w:t> </w:t>
      </w:r>
      <w:r>
        <w:rPr>
          <w:color w:val="151516"/>
          <w:w w:val="105"/>
        </w:rPr>
        <w:t>the</w:t>
      </w:r>
      <w:r>
        <w:rPr>
          <w:color w:val="151516"/>
          <w:w w:val="105"/>
        </w:rPr>
        <w:t> </w:t>
      </w:r>
      <w:r>
        <w:rPr>
          <w:color w:val="242426"/>
          <w:w w:val="105"/>
        </w:rPr>
        <w:t>anticipated</w:t>
      </w:r>
      <w:r>
        <w:rPr>
          <w:color w:val="242426"/>
          <w:w w:val="105"/>
        </w:rPr>
        <w:t> frequencies</w:t>
      </w:r>
      <w:r>
        <w:rPr>
          <w:color w:val="242426"/>
          <w:w w:val="105"/>
        </w:rPr>
        <w:t> </w:t>
      </w:r>
      <w:r>
        <w:rPr>
          <w:color w:val="151516"/>
          <w:w w:val="105"/>
        </w:rPr>
        <w:t>(allowing</w:t>
      </w:r>
      <w:r>
        <w:rPr>
          <w:color w:val="151516"/>
          <w:w w:val="105"/>
        </w:rPr>
        <w:t> </w:t>
      </w:r>
      <w:r>
        <w:rPr>
          <w:color w:val="242426"/>
          <w:w w:val="105"/>
        </w:rPr>
        <w:t>for</w:t>
      </w:r>
      <w:r>
        <w:rPr>
          <w:color w:val="242426"/>
          <w:w w:val="105"/>
        </w:rPr>
        <w:t> </w:t>
      </w:r>
      <w:r>
        <w:rPr>
          <w:color w:val="151516"/>
          <w:w w:val="105"/>
        </w:rPr>
        <w:t>the possibility </w:t>
      </w:r>
      <w:r>
        <w:rPr>
          <w:color w:val="242426"/>
          <w:w w:val="105"/>
        </w:rPr>
        <w:t>of </w:t>
      </w:r>
      <w:r>
        <w:rPr>
          <w:color w:val="151516"/>
          <w:w w:val="105"/>
        </w:rPr>
        <w:t>underreporting by busy laboratories).</w:t>
      </w:r>
    </w:p>
    <w:p>
      <w:pPr>
        <w:spacing w:line="230" w:lineRule="auto" w:before="187"/>
        <w:ind w:left="151" w:right="1448" w:hanging="5"/>
        <w:jc w:val="both"/>
        <w:rPr>
          <w:sz w:val="21"/>
        </w:rPr>
      </w:pPr>
      <w:r>
        <w:rPr>
          <w:color w:val="151516"/>
          <w:w w:val="105"/>
          <w:sz w:val="21"/>
        </w:rPr>
        <w:t>When</w:t>
      </w:r>
      <w:r>
        <w:rPr>
          <w:color w:val="151516"/>
          <w:w w:val="105"/>
          <w:sz w:val="21"/>
        </w:rPr>
        <w:t> </w:t>
      </w:r>
      <w:r>
        <w:rPr>
          <w:color w:val="242426"/>
          <w:w w:val="105"/>
          <w:sz w:val="21"/>
        </w:rPr>
        <w:t>establishing</w:t>
      </w:r>
      <w:r>
        <w:rPr>
          <w:color w:val="242426"/>
          <w:w w:val="105"/>
          <w:sz w:val="21"/>
        </w:rPr>
        <w:t> a</w:t>
      </w:r>
      <w:r>
        <w:rPr>
          <w:color w:val="242426"/>
          <w:w w:val="105"/>
          <w:sz w:val="21"/>
        </w:rPr>
        <w:t> system</w:t>
      </w:r>
      <w:r>
        <w:rPr>
          <w:color w:val="242426"/>
          <w:w w:val="105"/>
          <w:sz w:val="21"/>
        </w:rPr>
        <w:t> for</w:t>
      </w:r>
      <w:r>
        <w:rPr>
          <w:color w:val="242426"/>
          <w:w w:val="105"/>
          <w:sz w:val="21"/>
        </w:rPr>
        <w:t> collecting</w:t>
      </w:r>
      <w:r>
        <w:rPr>
          <w:color w:val="242426"/>
          <w:w w:val="105"/>
          <w:sz w:val="21"/>
        </w:rPr>
        <w:t> </w:t>
      </w:r>
      <w:r>
        <w:rPr>
          <w:i/>
          <w:color w:val="151516"/>
          <w:w w:val="105"/>
          <w:sz w:val="21"/>
        </w:rPr>
        <w:t>post-production</w:t>
      </w:r>
      <w:r>
        <w:rPr>
          <w:i/>
          <w:color w:val="151516"/>
          <w:w w:val="105"/>
          <w:sz w:val="21"/>
        </w:rPr>
        <w:t> </w:t>
      </w:r>
      <w:r>
        <w:rPr>
          <w:color w:val="151516"/>
          <w:w w:val="105"/>
          <w:sz w:val="21"/>
        </w:rPr>
        <w:t>information,</w:t>
      </w:r>
      <w:r>
        <w:rPr>
          <w:color w:val="151516"/>
          <w:w w:val="105"/>
          <w:sz w:val="21"/>
        </w:rPr>
        <w:t> </w:t>
      </w:r>
      <w:r>
        <w:rPr>
          <w:i/>
          <w:color w:val="151516"/>
          <w:w w:val="105"/>
          <w:sz w:val="21"/>
        </w:rPr>
        <w:t>manufacturers</w:t>
      </w:r>
      <w:r>
        <w:rPr>
          <w:i/>
          <w:color w:val="151516"/>
          <w:w w:val="105"/>
          <w:sz w:val="21"/>
        </w:rPr>
        <w:t> </w:t>
      </w:r>
      <w:r>
        <w:rPr>
          <w:color w:val="151516"/>
          <w:w w:val="105"/>
          <w:sz w:val="21"/>
        </w:rPr>
        <w:t>can</w:t>
      </w:r>
      <w:r>
        <w:rPr>
          <w:color w:val="151516"/>
          <w:w w:val="105"/>
          <w:sz w:val="21"/>
        </w:rPr>
        <w:t> use</w:t>
      </w:r>
      <w:r>
        <w:rPr>
          <w:color w:val="151516"/>
          <w:w w:val="105"/>
          <w:sz w:val="21"/>
        </w:rPr>
        <w:t> the product</w:t>
      </w:r>
      <w:r>
        <w:rPr>
          <w:color w:val="151516"/>
          <w:w w:val="105"/>
          <w:sz w:val="21"/>
        </w:rPr>
        <w:t> </w:t>
      </w:r>
      <w:r>
        <w:rPr>
          <w:i/>
          <w:color w:val="242426"/>
          <w:w w:val="105"/>
          <w:sz w:val="21"/>
        </w:rPr>
        <w:t>risk</w:t>
      </w:r>
      <w:r>
        <w:rPr>
          <w:i/>
          <w:color w:val="242426"/>
          <w:w w:val="105"/>
          <w:sz w:val="21"/>
        </w:rPr>
        <w:t> </w:t>
      </w:r>
      <w:r>
        <w:rPr>
          <w:i/>
          <w:color w:val="151516"/>
          <w:w w:val="105"/>
          <w:sz w:val="21"/>
        </w:rPr>
        <w:t>analysis</w:t>
      </w:r>
      <w:r>
        <w:rPr>
          <w:i/>
          <w:color w:val="151516"/>
          <w:w w:val="105"/>
          <w:sz w:val="21"/>
        </w:rPr>
        <w:t> </w:t>
      </w:r>
      <w:r>
        <w:rPr>
          <w:color w:val="151516"/>
          <w:w w:val="105"/>
          <w:sz w:val="21"/>
        </w:rPr>
        <w:t>to</w:t>
      </w:r>
      <w:r>
        <w:rPr>
          <w:color w:val="151516"/>
          <w:w w:val="105"/>
          <w:sz w:val="21"/>
        </w:rPr>
        <w:t> develop</w:t>
      </w:r>
      <w:r>
        <w:rPr>
          <w:color w:val="151516"/>
          <w:w w:val="105"/>
          <w:sz w:val="21"/>
        </w:rPr>
        <w:t> </w:t>
      </w:r>
      <w:r>
        <w:rPr>
          <w:color w:val="242426"/>
          <w:w w:val="105"/>
          <w:sz w:val="21"/>
        </w:rPr>
        <w:t>a</w:t>
      </w:r>
      <w:r>
        <w:rPr>
          <w:color w:val="242426"/>
          <w:w w:val="105"/>
          <w:sz w:val="21"/>
        </w:rPr>
        <w:t> </w:t>
      </w:r>
      <w:r>
        <w:rPr>
          <w:color w:val="151516"/>
          <w:w w:val="105"/>
          <w:sz w:val="21"/>
        </w:rPr>
        <w:t>clas</w:t>
      </w:r>
      <w:r>
        <w:rPr>
          <w:color w:val="363636"/>
          <w:w w:val="105"/>
          <w:sz w:val="21"/>
        </w:rPr>
        <w:t>s</w:t>
      </w:r>
      <w:r>
        <w:rPr>
          <w:color w:val="151516"/>
          <w:w w:val="105"/>
          <w:sz w:val="21"/>
        </w:rPr>
        <w:t>ification </w:t>
      </w:r>
      <w:r>
        <w:rPr>
          <w:color w:val="242426"/>
          <w:w w:val="105"/>
          <w:sz w:val="21"/>
        </w:rPr>
        <w:t>and</w:t>
      </w:r>
      <w:r>
        <w:rPr>
          <w:color w:val="242426"/>
          <w:w w:val="105"/>
          <w:sz w:val="21"/>
        </w:rPr>
        <w:t> </w:t>
      </w:r>
      <w:r>
        <w:rPr>
          <w:color w:val="151516"/>
          <w:w w:val="105"/>
          <w:sz w:val="21"/>
        </w:rPr>
        <w:t>coding </w:t>
      </w:r>
      <w:r>
        <w:rPr>
          <w:color w:val="242426"/>
          <w:w w:val="105"/>
          <w:sz w:val="21"/>
        </w:rPr>
        <w:t>scheme</w:t>
      </w:r>
      <w:r>
        <w:rPr>
          <w:color w:val="242426"/>
          <w:w w:val="105"/>
          <w:sz w:val="21"/>
        </w:rPr>
        <w:t> for anticipated</w:t>
      </w:r>
      <w:r>
        <w:rPr>
          <w:color w:val="242426"/>
          <w:w w:val="105"/>
          <w:sz w:val="21"/>
        </w:rPr>
        <w:t> </w:t>
      </w:r>
      <w:r>
        <w:rPr>
          <w:i/>
          <w:color w:val="151516"/>
          <w:w w:val="105"/>
          <w:sz w:val="21"/>
        </w:rPr>
        <w:t>harms, hazardous</w:t>
      </w:r>
      <w:r>
        <w:rPr>
          <w:i/>
          <w:color w:val="151516"/>
          <w:w w:val="105"/>
          <w:sz w:val="21"/>
        </w:rPr>
        <w:t> </w:t>
      </w:r>
      <w:r>
        <w:rPr>
          <w:i/>
          <w:color w:val="242426"/>
          <w:w w:val="105"/>
          <w:sz w:val="21"/>
        </w:rPr>
        <w:t>situations, </w:t>
      </w:r>
      <w:r>
        <w:rPr>
          <w:i/>
          <w:color w:val="151516"/>
          <w:w w:val="105"/>
          <w:sz w:val="21"/>
        </w:rPr>
        <w:t>hazards, </w:t>
      </w:r>
      <w:r>
        <w:rPr>
          <w:color w:val="242426"/>
          <w:w w:val="105"/>
          <w:sz w:val="21"/>
        </w:rPr>
        <w:t>and</w:t>
      </w:r>
      <w:r>
        <w:rPr>
          <w:color w:val="242426"/>
          <w:w w:val="105"/>
          <w:sz w:val="21"/>
        </w:rPr>
        <w:t> their</w:t>
      </w:r>
      <w:r>
        <w:rPr>
          <w:color w:val="242426"/>
          <w:w w:val="105"/>
          <w:sz w:val="21"/>
        </w:rPr>
        <w:t> </w:t>
      </w:r>
      <w:r>
        <w:rPr>
          <w:color w:val="151516"/>
          <w:w w:val="105"/>
          <w:sz w:val="21"/>
        </w:rPr>
        <w:t>causes,</w:t>
      </w:r>
      <w:r>
        <w:rPr>
          <w:color w:val="151516"/>
          <w:w w:val="105"/>
          <w:sz w:val="21"/>
        </w:rPr>
        <w:t> </w:t>
      </w:r>
      <w:r>
        <w:rPr>
          <w:color w:val="242426"/>
          <w:w w:val="105"/>
          <w:sz w:val="21"/>
        </w:rPr>
        <w:t>which</w:t>
      </w:r>
      <w:r>
        <w:rPr>
          <w:color w:val="242426"/>
          <w:w w:val="105"/>
          <w:sz w:val="21"/>
        </w:rPr>
        <w:t> can</w:t>
      </w:r>
      <w:r>
        <w:rPr>
          <w:color w:val="242426"/>
          <w:w w:val="105"/>
          <w:sz w:val="21"/>
        </w:rPr>
        <w:t> facilitate</w:t>
      </w:r>
      <w:r>
        <w:rPr>
          <w:color w:val="242426"/>
          <w:w w:val="105"/>
          <w:sz w:val="21"/>
        </w:rPr>
        <w:t> </w:t>
      </w:r>
      <w:r>
        <w:rPr>
          <w:i/>
          <w:color w:val="242426"/>
          <w:w w:val="105"/>
          <w:sz w:val="21"/>
        </w:rPr>
        <w:t>risk-based</w:t>
      </w:r>
      <w:r>
        <w:rPr>
          <w:i/>
          <w:color w:val="242426"/>
          <w:spacing w:val="40"/>
          <w:w w:val="105"/>
          <w:sz w:val="21"/>
        </w:rPr>
        <w:t> </w:t>
      </w:r>
      <w:r>
        <w:rPr>
          <w:color w:val="242426"/>
          <w:w w:val="105"/>
          <w:sz w:val="21"/>
        </w:rPr>
        <w:t>prioritization</w:t>
      </w:r>
      <w:r>
        <w:rPr>
          <w:color w:val="242426"/>
          <w:w w:val="105"/>
          <w:sz w:val="21"/>
        </w:rPr>
        <w:t> of</w:t>
      </w:r>
      <w:r>
        <w:rPr>
          <w:color w:val="242426"/>
          <w:w w:val="105"/>
          <w:sz w:val="21"/>
        </w:rPr>
        <w:t> investigations. </w:t>
      </w:r>
      <w:r>
        <w:rPr>
          <w:color w:val="151516"/>
          <w:w w:val="105"/>
          <w:sz w:val="21"/>
        </w:rPr>
        <w:t>Events</w:t>
      </w:r>
      <w:r>
        <w:rPr>
          <w:color w:val="151516"/>
          <w:spacing w:val="38"/>
          <w:w w:val="105"/>
          <w:sz w:val="21"/>
        </w:rPr>
        <w:t> </w:t>
      </w:r>
      <w:r>
        <w:rPr>
          <w:color w:val="151516"/>
          <w:w w:val="105"/>
          <w:sz w:val="21"/>
        </w:rPr>
        <w:t>can</w:t>
      </w:r>
      <w:r>
        <w:rPr>
          <w:color w:val="151516"/>
          <w:spacing w:val="39"/>
          <w:w w:val="105"/>
          <w:sz w:val="21"/>
        </w:rPr>
        <w:t> </w:t>
      </w:r>
      <w:r>
        <w:rPr>
          <w:color w:val="242426"/>
          <w:w w:val="105"/>
          <w:sz w:val="21"/>
        </w:rPr>
        <w:t>be</w:t>
      </w:r>
      <w:r>
        <w:rPr>
          <w:color w:val="242426"/>
          <w:spacing w:val="36"/>
          <w:w w:val="105"/>
          <w:sz w:val="21"/>
        </w:rPr>
        <w:t> </w:t>
      </w:r>
      <w:r>
        <w:rPr>
          <w:color w:val="151516"/>
          <w:w w:val="105"/>
          <w:sz w:val="21"/>
        </w:rPr>
        <w:t>cla</w:t>
      </w:r>
      <w:r>
        <w:rPr>
          <w:color w:val="363636"/>
          <w:w w:val="105"/>
          <w:sz w:val="21"/>
        </w:rPr>
        <w:t>ss</w:t>
      </w:r>
      <w:r>
        <w:rPr>
          <w:color w:val="151516"/>
          <w:w w:val="105"/>
          <w:sz w:val="21"/>
        </w:rPr>
        <w:t>ified</w:t>
      </w:r>
      <w:r>
        <w:rPr>
          <w:color w:val="151516"/>
          <w:spacing w:val="32"/>
          <w:w w:val="105"/>
          <w:sz w:val="21"/>
        </w:rPr>
        <w:t> </w:t>
      </w:r>
      <w:r>
        <w:rPr>
          <w:color w:val="242426"/>
          <w:w w:val="105"/>
          <w:sz w:val="21"/>
        </w:rPr>
        <w:t>according</w:t>
      </w:r>
      <w:r>
        <w:rPr>
          <w:color w:val="242426"/>
          <w:spacing w:val="40"/>
          <w:w w:val="105"/>
          <w:sz w:val="21"/>
        </w:rPr>
        <w:t> </w:t>
      </w:r>
      <w:r>
        <w:rPr>
          <w:color w:val="151516"/>
          <w:w w:val="105"/>
          <w:sz w:val="21"/>
        </w:rPr>
        <w:t>to</w:t>
      </w:r>
      <w:r>
        <w:rPr>
          <w:color w:val="151516"/>
          <w:spacing w:val="39"/>
          <w:w w:val="105"/>
          <w:sz w:val="21"/>
        </w:rPr>
        <w:t> </w:t>
      </w:r>
      <w:r>
        <w:rPr>
          <w:color w:val="151516"/>
          <w:w w:val="105"/>
          <w:sz w:val="21"/>
        </w:rPr>
        <w:t>the</w:t>
      </w:r>
      <w:r>
        <w:rPr>
          <w:color w:val="151516"/>
          <w:spacing w:val="37"/>
          <w:w w:val="105"/>
          <w:sz w:val="21"/>
        </w:rPr>
        <w:t> </w:t>
      </w:r>
      <w:r>
        <w:rPr>
          <w:color w:val="242426"/>
          <w:w w:val="105"/>
          <w:sz w:val="21"/>
        </w:rPr>
        <w:t>estimated</w:t>
      </w:r>
      <w:r>
        <w:rPr>
          <w:color w:val="242426"/>
          <w:spacing w:val="40"/>
          <w:w w:val="105"/>
          <w:sz w:val="21"/>
        </w:rPr>
        <w:t> </w:t>
      </w:r>
      <w:r>
        <w:rPr>
          <w:i/>
          <w:color w:val="242426"/>
          <w:w w:val="105"/>
          <w:sz w:val="21"/>
        </w:rPr>
        <w:t>severity</w:t>
      </w:r>
      <w:r>
        <w:rPr>
          <w:i/>
          <w:color w:val="242426"/>
          <w:spacing w:val="40"/>
          <w:w w:val="105"/>
          <w:sz w:val="21"/>
        </w:rPr>
        <w:t> </w:t>
      </w:r>
      <w:r>
        <w:rPr>
          <w:color w:val="242426"/>
          <w:w w:val="105"/>
          <w:sz w:val="21"/>
        </w:rPr>
        <w:t>of</w:t>
      </w:r>
      <w:r>
        <w:rPr>
          <w:color w:val="242426"/>
          <w:spacing w:val="39"/>
          <w:w w:val="105"/>
          <w:sz w:val="21"/>
        </w:rPr>
        <w:t> </w:t>
      </w:r>
      <w:r>
        <w:rPr>
          <w:color w:val="151516"/>
          <w:w w:val="105"/>
          <w:sz w:val="21"/>
        </w:rPr>
        <w:t>the</w:t>
      </w:r>
      <w:r>
        <w:rPr>
          <w:color w:val="151516"/>
          <w:spacing w:val="31"/>
          <w:w w:val="105"/>
          <w:sz w:val="21"/>
        </w:rPr>
        <w:t> </w:t>
      </w:r>
      <w:r>
        <w:rPr>
          <w:color w:val="151516"/>
          <w:w w:val="105"/>
          <w:sz w:val="21"/>
        </w:rPr>
        <w:t>potential</w:t>
      </w:r>
      <w:r>
        <w:rPr>
          <w:color w:val="151516"/>
          <w:spacing w:val="40"/>
          <w:w w:val="105"/>
          <w:sz w:val="21"/>
        </w:rPr>
        <w:t> </w:t>
      </w:r>
      <w:r>
        <w:rPr>
          <w:i/>
          <w:color w:val="151516"/>
          <w:w w:val="105"/>
          <w:sz w:val="21"/>
        </w:rPr>
        <w:t>harms,</w:t>
      </w:r>
      <w:r>
        <w:rPr>
          <w:i/>
          <w:color w:val="151516"/>
          <w:spacing w:val="21"/>
          <w:w w:val="105"/>
          <w:sz w:val="21"/>
        </w:rPr>
        <w:t> </w:t>
      </w:r>
      <w:r>
        <w:rPr>
          <w:color w:val="242426"/>
          <w:w w:val="105"/>
          <w:sz w:val="21"/>
        </w:rPr>
        <w:t>as</w:t>
      </w:r>
      <w:r>
        <w:rPr>
          <w:color w:val="242426"/>
          <w:spacing w:val="29"/>
          <w:w w:val="105"/>
          <w:sz w:val="21"/>
        </w:rPr>
        <w:t> </w:t>
      </w:r>
      <w:r>
        <w:rPr>
          <w:color w:val="242426"/>
          <w:w w:val="105"/>
          <w:sz w:val="21"/>
        </w:rPr>
        <w:t>well</w:t>
      </w:r>
      <w:r>
        <w:rPr>
          <w:color w:val="242426"/>
          <w:spacing w:val="35"/>
          <w:w w:val="105"/>
          <w:sz w:val="21"/>
        </w:rPr>
        <w:t> </w:t>
      </w:r>
      <w:r>
        <w:rPr>
          <w:color w:val="242426"/>
          <w:w w:val="105"/>
          <w:sz w:val="21"/>
        </w:rPr>
        <w:t>as</w:t>
      </w:r>
      <w:r>
        <w:rPr>
          <w:color w:val="242426"/>
          <w:spacing w:val="33"/>
          <w:w w:val="105"/>
          <w:sz w:val="21"/>
        </w:rPr>
        <w:t> </w:t>
      </w:r>
      <w:r>
        <w:rPr>
          <w:color w:val="151516"/>
          <w:w w:val="105"/>
          <w:sz w:val="21"/>
        </w:rPr>
        <w:t>the</w:t>
      </w:r>
    </w:p>
    <w:p>
      <w:pPr>
        <w:spacing w:after="0" w:line="230" w:lineRule="auto"/>
        <w:jc w:val="both"/>
        <w:rPr>
          <w:sz w:val="21"/>
        </w:rPr>
        <w:sectPr>
          <w:type w:val="continuous"/>
          <w:pgSz w:w="11910" w:h="16850"/>
          <w:pgMar w:header="766" w:footer="857" w:top="340" w:bottom="280" w:left="850" w:right="283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header="746" w:footer="862" w:top="1260" w:bottom="1060" w:left="1559" w:right="283"/>
        </w:sectPr>
      </w:pPr>
    </w:p>
    <w:p>
      <w:pPr>
        <w:pStyle w:val="BodyText"/>
        <w:spacing w:line="235" w:lineRule="auto" w:before="95"/>
        <w:ind w:left="88" w:firstLine="2"/>
        <w:jc w:val="both"/>
      </w:pPr>
      <w:r>
        <w:rPr/>
        <w:drawing>
          <wp:anchor distT="0" distB="0" distL="0" distR="0" allowOverlap="1" layoutInCell="1" locked="0" behindDoc="0" simplePos="0" relativeHeight="16062976">
            <wp:simplePos x="0" y="0"/>
            <wp:positionH relativeFrom="page">
              <wp:posOffset>7131612</wp:posOffset>
            </wp:positionH>
            <wp:positionV relativeFrom="page">
              <wp:posOffset>286852</wp:posOffset>
            </wp:positionV>
            <wp:extent cx="170963" cy="2892798"/>
            <wp:effectExtent l="0" t="0" r="0" b="0"/>
            <wp:wrapNone/>
            <wp:docPr id="949" name="Image 9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9" name="Image 949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2892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62828"/>
          <w:w w:val="105"/>
        </w:rPr>
        <w:t>probability</w:t>
      </w:r>
      <w:r>
        <w:rPr>
          <w:color w:val="262828"/>
          <w:spacing w:val="-13"/>
          <w:w w:val="105"/>
        </w:rPr>
        <w:t> </w:t>
      </w:r>
      <w:r>
        <w:rPr>
          <w:color w:val="161618"/>
          <w:w w:val="105"/>
        </w:rPr>
        <w:t>that</w:t>
      </w:r>
      <w:r>
        <w:rPr>
          <w:color w:val="161618"/>
          <w:spacing w:val="-9"/>
          <w:w w:val="105"/>
        </w:rPr>
        <w:t> </w:t>
      </w:r>
      <w:r>
        <w:rPr>
          <w:color w:val="161618"/>
          <w:w w:val="105"/>
        </w:rPr>
        <w:t>incorrect </w:t>
      </w:r>
      <w:r>
        <w:rPr>
          <w:color w:val="262828"/>
          <w:w w:val="105"/>
        </w:rPr>
        <w:t>or</w:t>
      </w:r>
      <w:r>
        <w:rPr>
          <w:color w:val="262828"/>
          <w:spacing w:val="-6"/>
          <w:w w:val="105"/>
        </w:rPr>
        <w:t> </w:t>
      </w:r>
      <w:r>
        <w:rPr>
          <w:color w:val="161618"/>
          <w:w w:val="105"/>
        </w:rPr>
        <w:t>delayed</w:t>
      </w:r>
      <w:r>
        <w:rPr>
          <w:color w:val="161618"/>
          <w:spacing w:val="24"/>
          <w:w w:val="105"/>
        </w:rPr>
        <w:t> </w:t>
      </w:r>
      <w:r>
        <w:rPr>
          <w:color w:val="262828"/>
          <w:w w:val="105"/>
        </w:rPr>
        <w:t>results would </w:t>
      </w:r>
      <w:r>
        <w:rPr>
          <w:color w:val="161618"/>
          <w:w w:val="105"/>
        </w:rPr>
        <w:t>lead to</w:t>
      </w:r>
      <w:r>
        <w:rPr>
          <w:color w:val="161618"/>
          <w:spacing w:val="-7"/>
          <w:w w:val="105"/>
        </w:rPr>
        <w:t> </w:t>
      </w:r>
      <w:r>
        <w:rPr>
          <w:i/>
          <w:color w:val="161618"/>
          <w:w w:val="105"/>
          <w:sz w:val="20"/>
        </w:rPr>
        <w:t>harm.</w:t>
      </w:r>
      <w:r>
        <w:rPr>
          <w:i/>
          <w:color w:val="161618"/>
          <w:spacing w:val="-14"/>
          <w:w w:val="105"/>
          <w:sz w:val="20"/>
        </w:rPr>
        <w:t> </w:t>
      </w:r>
      <w:r>
        <w:rPr>
          <w:color w:val="262828"/>
          <w:w w:val="105"/>
        </w:rPr>
        <w:t>Such a </w:t>
      </w:r>
      <w:r>
        <w:rPr>
          <w:color w:val="161618"/>
          <w:w w:val="105"/>
        </w:rPr>
        <w:t>tool </w:t>
      </w:r>
      <w:r>
        <w:rPr>
          <w:color w:val="262828"/>
          <w:w w:val="105"/>
        </w:rPr>
        <w:t>can </w:t>
      </w:r>
      <w:r>
        <w:rPr>
          <w:color w:val="161618"/>
          <w:w w:val="105"/>
        </w:rPr>
        <w:t>be useful for</w:t>
      </w:r>
      <w:r>
        <w:rPr>
          <w:color w:val="161618"/>
          <w:spacing w:val="-5"/>
          <w:w w:val="105"/>
        </w:rPr>
        <w:t> </w:t>
      </w:r>
      <w:r>
        <w:rPr>
          <w:color w:val="262828"/>
          <w:w w:val="105"/>
        </w:rPr>
        <w:t>complaint </w:t>
      </w:r>
      <w:r>
        <w:rPr>
          <w:color w:val="161618"/>
          <w:w w:val="105"/>
        </w:rPr>
        <w:t>handling, </w:t>
      </w:r>
      <w:r>
        <w:rPr>
          <w:color w:val="262828"/>
          <w:w w:val="105"/>
        </w:rPr>
        <w:t>post-market </w:t>
      </w:r>
      <w:r>
        <w:rPr>
          <w:color w:val="161618"/>
          <w:w w:val="105"/>
        </w:rPr>
        <w:t>surveillance </w:t>
      </w:r>
      <w:r>
        <w:rPr>
          <w:color w:val="262828"/>
          <w:w w:val="105"/>
        </w:rPr>
        <w:t>and</w:t>
      </w:r>
      <w:r>
        <w:rPr>
          <w:color w:val="262828"/>
          <w:spacing w:val="-6"/>
          <w:w w:val="105"/>
        </w:rPr>
        <w:t> </w:t>
      </w:r>
      <w:r>
        <w:rPr>
          <w:color w:val="262828"/>
          <w:w w:val="105"/>
        </w:rPr>
        <w:t>adverse</w:t>
      </w:r>
      <w:r>
        <w:rPr>
          <w:color w:val="262828"/>
          <w:spacing w:val="-1"/>
          <w:w w:val="105"/>
        </w:rPr>
        <w:t> </w:t>
      </w:r>
      <w:r>
        <w:rPr>
          <w:color w:val="262828"/>
          <w:w w:val="105"/>
        </w:rPr>
        <w:t>event</w:t>
      </w:r>
      <w:r>
        <w:rPr>
          <w:color w:val="262828"/>
          <w:spacing w:val="-3"/>
          <w:w w:val="105"/>
        </w:rPr>
        <w:t> </w:t>
      </w:r>
      <w:r>
        <w:rPr>
          <w:color w:val="262828"/>
          <w:w w:val="105"/>
        </w:rPr>
        <w:t>reporting</w:t>
      </w:r>
      <w:r>
        <w:rPr>
          <w:color w:val="262828"/>
          <w:spacing w:val="-8"/>
          <w:w w:val="105"/>
        </w:rPr>
        <w:t> </w:t>
      </w:r>
      <w:r>
        <w:rPr>
          <w:color w:val="262828"/>
          <w:w w:val="105"/>
        </w:rPr>
        <w:t>as</w:t>
      </w:r>
      <w:r>
        <w:rPr>
          <w:color w:val="262828"/>
          <w:spacing w:val="-12"/>
          <w:w w:val="105"/>
        </w:rPr>
        <w:t> </w:t>
      </w:r>
      <w:r>
        <w:rPr>
          <w:color w:val="262828"/>
          <w:w w:val="105"/>
        </w:rPr>
        <w:t>well</w:t>
      </w:r>
      <w:r>
        <w:rPr>
          <w:color w:val="262828"/>
          <w:spacing w:val="-2"/>
          <w:w w:val="105"/>
        </w:rPr>
        <w:t> </w:t>
      </w:r>
      <w:r>
        <w:rPr>
          <w:color w:val="262828"/>
          <w:w w:val="105"/>
        </w:rPr>
        <w:t>as</w:t>
      </w:r>
      <w:r>
        <w:rPr>
          <w:color w:val="262828"/>
          <w:spacing w:val="-5"/>
          <w:w w:val="105"/>
        </w:rPr>
        <w:t> </w:t>
      </w:r>
      <w:r>
        <w:rPr>
          <w:color w:val="161618"/>
          <w:w w:val="105"/>
        </w:rPr>
        <w:t>product </w:t>
      </w:r>
      <w:r>
        <w:rPr>
          <w:color w:val="262828"/>
          <w:w w:val="105"/>
        </w:rPr>
        <w:t>failure</w:t>
      </w:r>
      <w:r>
        <w:rPr>
          <w:color w:val="262828"/>
          <w:spacing w:val="-1"/>
          <w:w w:val="105"/>
        </w:rPr>
        <w:t> </w:t>
      </w:r>
      <w:r>
        <w:rPr>
          <w:color w:val="161618"/>
          <w:w w:val="105"/>
        </w:rPr>
        <w:t>investigations.</w:t>
      </w:r>
    </w:p>
    <w:p>
      <w:pPr>
        <w:numPr>
          <w:ilvl w:val="2"/>
          <w:numId w:val="37"/>
        </w:numPr>
        <w:tabs>
          <w:tab w:pos="802" w:val="left" w:leader="none"/>
        </w:tabs>
        <w:spacing w:before="220"/>
        <w:ind w:left="802" w:right="0" w:hanging="723"/>
        <w:jc w:val="left"/>
        <w:rPr>
          <w:rFonts w:ascii="Arial"/>
          <w:b/>
          <w:color w:val="161618"/>
          <w:sz w:val="21"/>
        </w:rPr>
      </w:pPr>
      <w:r>
        <w:rPr>
          <w:b/>
          <w:color w:val="161618"/>
          <w:w w:val="105"/>
          <w:sz w:val="23"/>
        </w:rPr>
        <w:t>Monitoring</w:t>
      </w:r>
      <w:r>
        <w:rPr>
          <w:b/>
          <w:color w:val="161618"/>
          <w:spacing w:val="-15"/>
          <w:w w:val="105"/>
          <w:sz w:val="23"/>
        </w:rPr>
        <w:t> </w:t>
      </w:r>
      <w:r>
        <w:rPr>
          <w:b/>
          <w:color w:val="161618"/>
          <w:w w:val="105"/>
          <w:sz w:val="23"/>
        </w:rPr>
        <w:t>analytical</w:t>
      </w:r>
      <w:r>
        <w:rPr>
          <w:b/>
          <w:color w:val="161618"/>
          <w:spacing w:val="-1"/>
          <w:w w:val="105"/>
          <w:sz w:val="23"/>
        </w:rPr>
        <w:t> </w:t>
      </w:r>
      <w:r>
        <w:rPr>
          <w:b/>
          <w:color w:val="161618"/>
          <w:spacing w:val="-2"/>
          <w:w w:val="105"/>
          <w:sz w:val="23"/>
        </w:rPr>
        <w:t>performance</w:t>
      </w:r>
    </w:p>
    <w:p>
      <w:pPr>
        <w:spacing w:line="234" w:lineRule="exact" w:before="177"/>
        <w:ind w:left="83" w:right="0" w:firstLine="0"/>
        <w:jc w:val="both"/>
        <w:rPr>
          <w:i/>
          <w:sz w:val="20"/>
        </w:rPr>
      </w:pPr>
      <w:r>
        <w:rPr>
          <w:color w:val="161618"/>
          <w:w w:val="105"/>
          <w:sz w:val="21"/>
        </w:rPr>
        <w:t>An</w:t>
      </w:r>
      <w:r>
        <w:rPr>
          <w:color w:val="161618"/>
          <w:spacing w:val="45"/>
          <w:w w:val="105"/>
          <w:sz w:val="21"/>
        </w:rPr>
        <w:t> </w:t>
      </w:r>
      <w:r>
        <w:rPr>
          <w:color w:val="262828"/>
          <w:w w:val="105"/>
          <w:sz w:val="21"/>
        </w:rPr>
        <w:t>effective</w:t>
      </w:r>
      <w:r>
        <w:rPr>
          <w:color w:val="262828"/>
          <w:spacing w:val="42"/>
          <w:w w:val="105"/>
          <w:sz w:val="21"/>
        </w:rPr>
        <w:t> </w:t>
      </w:r>
      <w:r>
        <w:rPr>
          <w:color w:val="161618"/>
          <w:w w:val="105"/>
          <w:sz w:val="21"/>
        </w:rPr>
        <w:t>system</w:t>
      </w:r>
      <w:r>
        <w:rPr>
          <w:color w:val="161618"/>
          <w:spacing w:val="51"/>
          <w:w w:val="105"/>
          <w:sz w:val="21"/>
        </w:rPr>
        <w:t> </w:t>
      </w:r>
      <w:r>
        <w:rPr>
          <w:color w:val="161618"/>
          <w:w w:val="105"/>
          <w:sz w:val="21"/>
        </w:rPr>
        <w:t>to</w:t>
      </w:r>
      <w:r>
        <w:rPr>
          <w:color w:val="161618"/>
          <w:spacing w:val="33"/>
          <w:w w:val="105"/>
          <w:sz w:val="21"/>
        </w:rPr>
        <w:t> </w:t>
      </w:r>
      <w:r>
        <w:rPr>
          <w:color w:val="161618"/>
          <w:w w:val="105"/>
          <w:sz w:val="21"/>
        </w:rPr>
        <w:t>collect</w:t>
      </w:r>
      <w:r>
        <w:rPr>
          <w:color w:val="161618"/>
          <w:spacing w:val="47"/>
          <w:w w:val="105"/>
          <w:sz w:val="21"/>
        </w:rPr>
        <w:t> </w:t>
      </w:r>
      <w:r>
        <w:rPr>
          <w:color w:val="161618"/>
          <w:w w:val="105"/>
          <w:sz w:val="21"/>
        </w:rPr>
        <w:t>production</w:t>
      </w:r>
      <w:r>
        <w:rPr>
          <w:color w:val="161618"/>
          <w:spacing w:val="56"/>
          <w:w w:val="105"/>
          <w:sz w:val="21"/>
        </w:rPr>
        <w:t> </w:t>
      </w:r>
      <w:r>
        <w:rPr>
          <w:color w:val="262828"/>
          <w:w w:val="105"/>
          <w:sz w:val="21"/>
        </w:rPr>
        <w:t>and</w:t>
      </w:r>
      <w:r>
        <w:rPr>
          <w:color w:val="262828"/>
          <w:spacing w:val="69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post-production</w:t>
      </w:r>
      <w:r>
        <w:rPr>
          <w:i/>
          <w:color w:val="161618"/>
          <w:spacing w:val="41"/>
          <w:w w:val="105"/>
          <w:sz w:val="20"/>
        </w:rPr>
        <w:t> </w:t>
      </w:r>
      <w:r>
        <w:rPr>
          <w:color w:val="161618"/>
          <w:w w:val="105"/>
          <w:sz w:val="21"/>
        </w:rPr>
        <w:t>information</w:t>
      </w:r>
      <w:r>
        <w:rPr>
          <w:color w:val="161618"/>
          <w:spacing w:val="62"/>
          <w:w w:val="105"/>
          <w:sz w:val="21"/>
        </w:rPr>
        <w:t> </w:t>
      </w:r>
      <w:r>
        <w:rPr>
          <w:color w:val="262828"/>
          <w:w w:val="105"/>
          <w:sz w:val="21"/>
        </w:rPr>
        <w:t>for</w:t>
      </w:r>
      <w:r>
        <w:rPr>
          <w:color w:val="262828"/>
          <w:spacing w:val="26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!VD</w:t>
      </w:r>
      <w:r>
        <w:rPr>
          <w:i/>
          <w:color w:val="161618"/>
          <w:spacing w:val="41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medical</w:t>
      </w:r>
      <w:r>
        <w:rPr>
          <w:i/>
          <w:color w:val="161618"/>
          <w:spacing w:val="45"/>
          <w:w w:val="105"/>
          <w:sz w:val="20"/>
        </w:rPr>
        <w:t> </w:t>
      </w:r>
      <w:r>
        <w:rPr>
          <w:i/>
          <w:color w:val="161618"/>
          <w:spacing w:val="-2"/>
          <w:w w:val="105"/>
          <w:sz w:val="20"/>
        </w:rPr>
        <w:t>devices</w:t>
      </w:r>
    </w:p>
    <w:p>
      <w:pPr>
        <w:pStyle w:val="BodyText"/>
        <w:spacing w:line="234" w:lineRule="exact"/>
        <w:ind w:left="93"/>
        <w:jc w:val="both"/>
      </w:pPr>
      <w:r>
        <w:rPr>
          <w:color w:val="161618"/>
          <w:w w:val="105"/>
        </w:rPr>
        <w:t>requires</w:t>
      </w:r>
      <w:r>
        <w:rPr>
          <w:color w:val="161618"/>
          <w:spacing w:val="25"/>
          <w:w w:val="105"/>
        </w:rPr>
        <w:t> </w:t>
      </w:r>
      <w:r>
        <w:rPr>
          <w:color w:val="161618"/>
          <w:w w:val="105"/>
        </w:rPr>
        <w:t>monitoring</w:t>
      </w:r>
      <w:r>
        <w:rPr>
          <w:color w:val="161618"/>
          <w:spacing w:val="13"/>
          <w:w w:val="105"/>
        </w:rPr>
        <w:t> </w:t>
      </w:r>
      <w:r>
        <w:rPr>
          <w:color w:val="262828"/>
          <w:w w:val="105"/>
        </w:rPr>
        <w:t>of analytical</w:t>
      </w:r>
      <w:r>
        <w:rPr>
          <w:color w:val="262828"/>
          <w:spacing w:val="26"/>
          <w:w w:val="105"/>
        </w:rPr>
        <w:t> </w:t>
      </w:r>
      <w:r>
        <w:rPr>
          <w:color w:val="262828"/>
          <w:w w:val="105"/>
        </w:rPr>
        <w:t>performance</w:t>
      </w:r>
      <w:r>
        <w:rPr>
          <w:color w:val="262828"/>
          <w:spacing w:val="25"/>
          <w:w w:val="105"/>
        </w:rPr>
        <w:t> </w:t>
      </w:r>
      <w:r>
        <w:rPr>
          <w:color w:val="161618"/>
          <w:w w:val="105"/>
        </w:rPr>
        <w:t>data</w:t>
      </w:r>
      <w:r>
        <w:rPr>
          <w:color w:val="161618"/>
          <w:spacing w:val="8"/>
          <w:w w:val="105"/>
        </w:rPr>
        <w:t> </w:t>
      </w:r>
      <w:r>
        <w:rPr>
          <w:color w:val="262828"/>
          <w:w w:val="105"/>
        </w:rPr>
        <w:t>available</w:t>
      </w:r>
      <w:r>
        <w:rPr>
          <w:color w:val="262828"/>
          <w:spacing w:val="18"/>
          <w:w w:val="105"/>
        </w:rPr>
        <w:t> </w:t>
      </w:r>
      <w:r>
        <w:rPr>
          <w:color w:val="161618"/>
          <w:w w:val="105"/>
        </w:rPr>
        <w:t>from</w:t>
      </w:r>
      <w:r>
        <w:rPr>
          <w:color w:val="161618"/>
          <w:spacing w:val="14"/>
          <w:w w:val="105"/>
        </w:rPr>
        <w:t> </w:t>
      </w:r>
      <w:r>
        <w:rPr>
          <w:color w:val="161618"/>
          <w:w w:val="105"/>
        </w:rPr>
        <w:t>both</w:t>
      </w:r>
      <w:r>
        <w:rPr>
          <w:color w:val="161618"/>
          <w:spacing w:val="14"/>
          <w:w w:val="105"/>
        </w:rPr>
        <w:t> </w:t>
      </w:r>
      <w:r>
        <w:rPr>
          <w:color w:val="161618"/>
          <w:w w:val="105"/>
        </w:rPr>
        <w:t>internal</w:t>
      </w:r>
      <w:r>
        <w:rPr>
          <w:color w:val="161618"/>
          <w:spacing w:val="6"/>
          <w:w w:val="105"/>
        </w:rPr>
        <w:t> </w:t>
      </w:r>
      <w:r>
        <w:rPr>
          <w:color w:val="262828"/>
          <w:w w:val="105"/>
        </w:rPr>
        <w:t>and</w:t>
      </w:r>
      <w:r>
        <w:rPr>
          <w:color w:val="262828"/>
          <w:spacing w:val="4"/>
          <w:w w:val="105"/>
        </w:rPr>
        <w:t> </w:t>
      </w:r>
      <w:r>
        <w:rPr>
          <w:color w:val="262828"/>
          <w:w w:val="105"/>
        </w:rPr>
        <w:t>external</w:t>
      </w:r>
      <w:r>
        <w:rPr>
          <w:color w:val="262828"/>
          <w:spacing w:val="5"/>
          <w:w w:val="105"/>
        </w:rPr>
        <w:t> </w:t>
      </w:r>
      <w:r>
        <w:rPr>
          <w:color w:val="262828"/>
          <w:spacing w:val="-2"/>
          <w:w w:val="105"/>
        </w:rPr>
        <w:t>sources.</w:t>
      </w:r>
    </w:p>
    <w:p>
      <w:pPr>
        <w:pStyle w:val="BodyText"/>
        <w:spacing w:line="230" w:lineRule="auto" w:before="180"/>
        <w:ind w:left="88" w:right="18" w:firstLine="5"/>
        <w:jc w:val="both"/>
      </w:pPr>
      <w:r>
        <w:rPr>
          <w:color w:val="161618"/>
          <w:w w:val="110"/>
        </w:rPr>
        <w:t>Internal</w:t>
      </w:r>
      <w:r>
        <w:rPr>
          <w:color w:val="161618"/>
          <w:spacing w:val="-9"/>
          <w:w w:val="110"/>
        </w:rPr>
        <w:t> </w:t>
      </w:r>
      <w:r>
        <w:rPr>
          <w:color w:val="161618"/>
          <w:w w:val="110"/>
        </w:rPr>
        <w:t>sources</w:t>
      </w:r>
      <w:r>
        <w:rPr>
          <w:color w:val="161618"/>
          <w:spacing w:val="-7"/>
          <w:w w:val="110"/>
        </w:rPr>
        <w:t> </w:t>
      </w:r>
      <w:r>
        <w:rPr>
          <w:color w:val="161618"/>
          <w:w w:val="110"/>
        </w:rPr>
        <w:t>of</w:t>
      </w:r>
      <w:r>
        <w:rPr>
          <w:color w:val="161618"/>
          <w:spacing w:val="-9"/>
          <w:w w:val="110"/>
        </w:rPr>
        <w:t> </w:t>
      </w:r>
      <w:r>
        <w:rPr>
          <w:color w:val="161618"/>
          <w:w w:val="110"/>
        </w:rPr>
        <w:t>performance</w:t>
      </w:r>
      <w:r>
        <w:rPr>
          <w:color w:val="161618"/>
          <w:spacing w:val="-6"/>
          <w:w w:val="110"/>
        </w:rPr>
        <w:t> </w:t>
      </w:r>
      <w:r>
        <w:rPr>
          <w:color w:val="161618"/>
          <w:w w:val="110"/>
        </w:rPr>
        <w:t>data</w:t>
      </w:r>
      <w:r>
        <w:rPr>
          <w:color w:val="161618"/>
          <w:spacing w:val="-8"/>
          <w:w w:val="110"/>
        </w:rPr>
        <w:t> </w:t>
      </w:r>
      <w:r>
        <w:rPr>
          <w:color w:val="161618"/>
          <w:w w:val="110"/>
        </w:rPr>
        <w:t>can</w:t>
      </w:r>
      <w:r>
        <w:rPr>
          <w:color w:val="161618"/>
          <w:spacing w:val="-11"/>
          <w:w w:val="110"/>
        </w:rPr>
        <w:t> </w:t>
      </w:r>
      <w:r>
        <w:rPr>
          <w:color w:val="161618"/>
          <w:w w:val="110"/>
        </w:rPr>
        <w:t>include</w:t>
      </w:r>
      <w:r>
        <w:rPr>
          <w:color w:val="161618"/>
          <w:spacing w:val="-4"/>
          <w:w w:val="110"/>
        </w:rPr>
        <w:t> </w:t>
      </w:r>
      <w:r>
        <w:rPr>
          <w:color w:val="161618"/>
          <w:w w:val="110"/>
        </w:rPr>
        <w:t>production</w:t>
      </w:r>
      <w:r>
        <w:rPr>
          <w:color w:val="161618"/>
          <w:spacing w:val="-2"/>
          <w:w w:val="110"/>
        </w:rPr>
        <w:t> </w:t>
      </w:r>
      <w:r>
        <w:rPr>
          <w:color w:val="262828"/>
          <w:w w:val="110"/>
        </w:rPr>
        <w:t>data</w:t>
      </w:r>
      <w:r>
        <w:rPr>
          <w:color w:val="262828"/>
          <w:spacing w:val="-7"/>
          <w:w w:val="110"/>
        </w:rPr>
        <w:t> </w:t>
      </w:r>
      <w:r>
        <w:rPr>
          <w:color w:val="161618"/>
          <w:w w:val="110"/>
        </w:rPr>
        <w:t>routinely</w:t>
      </w:r>
      <w:r>
        <w:rPr>
          <w:color w:val="161618"/>
          <w:spacing w:val="-9"/>
          <w:w w:val="110"/>
        </w:rPr>
        <w:t> </w:t>
      </w:r>
      <w:r>
        <w:rPr>
          <w:color w:val="262828"/>
          <w:w w:val="110"/>
        </w:rPr>
        <w:t>collected</w:t>
      </w:r>
      <w:r>
        <w:rPr>
          <w:color w:val="262828"/>
          <w:spacing w:val="-2"/>
          <w:w w:val="110"/>
        </w:rPr>
        <w:t> </w:t>
      </w:r>
      <w:r>
        <w:rPr>
          <w:color w:val="161618"/>
          <w:w w:val="110"/>
        </w:rPr>
        <w:t>during</w:t>
      </w:r>
      <w:r>
        <w:rPr>
          <w:color w:val="161618"/>
          <w:spacing w:val="-11"/>
          <w:w w:val="110"/>
        </w:rPr>
        <w:t> </w:t>
      </w:r>
      <w:r>
        <w:rPr>
          <w:color w:val="161618"/>
          <w:w w:val="110"/>
        </w:rPr>
        <w:t>product release</w:t>
      </w:r>
      <w:r>
        <w:rPr>
          <w:color w:val="161618"/>
          <w:w w:val="110"/>
        </w:rPr>
        <w:t> testing,</w:t>
      </w:r>
      <w:r>
        <w:rPr>
          <w:color w:val="161618"/>
          <w:w w:val="110"/>
        </w:rPr>
        <w:t> value</w:t>
      </w:r>
      <w:r>
        <w:rPr>
          <w:color w:val="161618"/>
          <w:w w:val="110"/>
        </w:rPr>
        <w:t> </w:t>
      </w:r>
      <w:r>
        <w:rPr>
          <w:color w:val="262828"/>
          <w:w w:val="110"/>
        </w:rPr>
        <w:t>assignment</w:t>
      </w:r>
      <w:r>
        <w:rPr>
          <w:color w:val="262828"/>
          <w:w w:val="110"/>
        </w:rPr>
        <w:t> activities,</w:t>
      </w:r>
      <w:r>
        <w:rPr>
          <w:color w:val="262828"/>
          <w:w w:val="110"/>
        </w:rPr>
        <w:t> stability</w:t>
      </w:r>
      <w:r>
        <w:rPr>
          <w:color w:val="262828"/>
          <w:w w:val="110"/>
        </w:rPr>
        <w:t> </w:t>
      </w:r>
      <w:r>
        <w:rPr>
          <w:color w:val="161618"/>
          <w:w w:val="110"/>
        </w:rPr>
        <w:t>monitoring</w:t>
      </w:r>
      <w:r>
        <w:rPr>
          <w:color w:val="161618"/>
          <w:w w:val="110"/>
        </w:rPr>
        <w:t> </w:t>
      </w:r>
      <w:r>
        <w:rPr>
          <w:i/>
          <w:color w:val="262828"/>
          <w:w w:val="110"/>
          <w:sz w:val="20"/>
        </w:rPr>
        <w:t>processes</w:t>
      </w:r>
      <w:r>
        <w:rPr>
          <w:i/>
          <w:color w:val="262828"/>
          <w:w w:val="110"/>
          <w:sz w:val="20"/>
        </w:rPr>
        <w:t> </w:t>
      </w:r>
      <w:r>
        <w:rPr>
          <w:color w:val="262828"/>
          <w:w w:val="110"/>
        </w:rPr>
        <w:t>and</w:t>
      </w:r>
      <w:r>
        <w:rPr>
          <w:color w:val="262828"/>
          <w:w w:val="110"/>
        </w:rPr>
        <w:t> </w:t>
      </w:r>
      <w:r>
        <w:rPr>
          <w:color w:val="161618"/>
          <w:w w:val="110"/>
        </w:rPr>
        <w:t>product</w:t>
      </w:r>
      <w:r>
        <w:rPr>
          <w:color w:val="161618"/>
          <w:w w:val="110"/>
        </w:rPr>
        <w:t> </w:t>
      </w:r>
      <w:r>
        <w:rPr>
          <w:color w:val="262828"/>
          <w:w w:val="110"/>
        </w:rPr>
        <w:t>failure </w:t>
      </w:r>
      <w:r>
        <w:rPr>
          <w:color w:val="161618"/>
          <w:spacing w:val="-2"/>
          <w:w w:val="110"/>
        </w:rPr>
        <w:t>investigations.</w:t>
      </w:r>
    </w:p>
    <w:p>
      <w:pPr>
        <w:pStyle w:val="BodyText"/>
        <w:spacing w:line="232" w:lineRule="auto" w:before="172"/>
        <w:ind w:left="88" w:right="23" w:firstLine="6"/>
        <w:jc w:val="both"/>
      </w:pPr>
      <w:r>
        <w:rPr>
          <w:color w:val="161618"/>
          <w:w w:val="105"/>
        </w:rPr>
        <w:t>External </w:t>
      </w:r>
      <w:r>
        <w:rPr>
          <w:color w:val="262828"/>
          <w:w w:val="105"/>
        </w:rPr>
        <w:t>sources </w:t>
      </w:r>
      <w:r>
        <w:rPr>
          <w:color w:val="161618"/>
          <w:w w:val="105"/>
        </w:rPr>
        <w:t>of performance </w:t>
      </w:r>
      <w:r>
        <w:rPr>
          <w:color w:val="262828"/>
          <w:w w:val="105"/>
        </w:rPr>
        <w:t>data can </w:t>
      </w:r>
      <w:r>
        <w:rPr>
          <w:color w:val="161618"/>
          <w:w w:val="105"/>
        </w:rPr>
        <w:t>include data </w:t>
      </w:r>
      <w:r>
        <w:rPr>
          <w:color w:val="262828"/>
          <w:w w:val="105"/>
        </w:rPr>
        <w:t>routinely obtained </w:t>
      </w:r>
      <w:r>
        <w:rPr>
          <w:color w:val="161618"/>
          <w:w w:val="105"/>
        </w:rPr>
        <w:t>from voluntary participation </w:t>
      </w:r>
      <w:r>
        <w:rPr>
          <w:color w:val="262828"/>
          <w:w w:val="105"/>
        </w:rPr>
        <w:t>in</w:t>
      </w:r>
      <w:r>
        <w:rPr>
          <w:color w:val="262828"/>
          <w:w w:val="105"/>
        </w:rPr>
        <w:t> </w:t>
      </w:r>
      <w:r>
        <w:rPr>
          <w:color w:val="161618"/>
          <w:w w:val="105"/>
        </w:rPr>
        <w:t>external</w:t>
      </w:r>
      <w:r>
        <w:rPr>
          <w:color w:val="161618"/>
          <w:w w:val="105"/>
        </w:rPr>
        <w:t> quality</w:t>
      </w:r>
      <w:r>
        <w:rPr>
          <w:color w:val="161618"/>
          <w:w w:val="105"/>
        </w:rPr>
        <w:t> </w:t>
      </w:r>
      <w:r>
        <w:rPr>
          <w:color w:val="262828"/>
          <w:w w:val="105"/>
        </w:rPr>
        <w:t>control</w:t>
      </w:r>
      <w:r>
        <w:rPr>
          <w:color w:val="262828"/>
          <w:w w:val="105"/>
        </w:rPr>
        <w:t> and</w:t>
      </w:r>
      <w:r>
        <w:rPr>
          <w:color w:val="262828"/>
          <w:w w:val="105"/>
        </w:rPr>
        <w:t> </w:t>
      </w:r>
      <w:r>
        <w:rPr>
          <w:color w:val="161618"/>
          <w:w w:val="105"/>
        </w:rPr>
        <w:t>proficiency</w:t>
      </w:r>
      <w:r>
        <w:rPr>
          <w:color w:val="161618"/>
          <w:w w:val="105"/>
        </w:rPr>
        <w:t> testing</w:t>
      </w:r>
      <w:r>
        <w:rPr>
          <w:color w:val="161618"/>
          <w:w w:val="105"/>
        </w:rPr>
        <w:t> </w:t>
      </w:r>
      <w:r>
        <w:rPr>
          <w:color w:val="262828"/>
          <w:w w:val="105"/>
        </w:rPr>
        <w:t>programs,</w:t>
      </w:r>
      <w:r>
        <w:rPr>
          <w:color w:val="262828"/>
          <w:w w:val="105"/>
        </w:rPr>
        <w:t> </w:t>
      </w:r>
      <w:r>
        <w:rPr>
          <w:color w:val="161618"/>
          <w:w w:val="105"/>
        </w:rPr>
        <w:t>user</w:t>
      </w:r>
      <w:r>
        <w:rPr>
          <w:color w:val="161618"/>
          <w:w w:val="105"/>
        </w:rPr>
        <w:t> performance</w:t>
      </w:r>
      <w:r>
        <w:rPr>
          <w:color w:val="161618"/>
          <w:w w:val="105"/>
        </w:rPr>
        <w:t> </w:t>
      </w:r>
      <w:r>
        <w:rPr>
          <w:color w:val="262828"/>
          <w:w w:val="105"/>
        </w:rPr>
        <w:t>evaluations,</w:t>
      </w:r>
      <w:r>
        <w:rPr>
          <w:color w:val="262828"/>
          <w:w w:val="105"/>
        </w:rPr>
        <w:t> and </w:t>
      </w:r>
      <w:r>
        <w:rPr>
          <w:color w:val="161618"/>
          <w:w w:val="105"/>
        </w:rPr>
        <w:t>instrument installation and </w:t>
      </w:r>
      <w:r>
        <w:rPr>
          <w:color w:val="262828"/>
          <w:w w:val="105"/>
        </w:rPr>
        <w:t>servicing activities.</w:t>
      </w:r>
    </w:p>
    <w:p>
      <w:pPr>
        <w:numPr>
          <w:ilvl w:val="2"/>
          <w:numId w:val="37"/>
        </w:numPr>
        <w:tabs>
          <w:tab w:pos="801" w:val="left" w:leader="none"/>
        </w:tabs>
        <w:spacing w:before="220"/>
        <w:ind w:left="801" w:right="0" w:hanging="717"/>
        <w:jc w:val="left"/>
        <w:rPr>
          <w:rFonts w:ascii="Arial"/>
          <w:b/>
          <w:color w:val="161618"/>
          <w:sz w:val="21"/>
        </w:rPr>
      </w:pPr>
      <w:r>
        <w:rPr>
          <w:b/>
          <w:color w:val="161618"/>
          <w:w w:val="105"/>
          <w:sz w:val="23"/>
        </w:rPr>
        <w:t>Monitoring</w:t>
      </w:r>
      <w:r>
        <w:rPr>
          <w:b/>
          <w:color w:val="161618"/>
          <w:spacing w:val="-9"/>
          <w:w w:val="105"/>
          <w:sz w:val="23"/>
        </w:rPr>
        <w:t> </w:t>
      </w:r>
      <w:r>
        <w:rPr>
          <w:b/>
          <w:color w:val="161618"/>
          <w:w w:val="105"/>
          <w:sz w:val="23"/>
        </w:rPr>
        <w:t>clinical</w:t>
      </w:r>
      <w:r>
        <w:rPr>
          <w:b/>
          <w:color w:val="161618"/>
          <w:spacing w:val="-6"/>
          <w:w w:val="105"/>
          <w:sz w:val="23"/>
        </w:rPr>
        <w:t> </w:t>
      </w:r>
      <w:r>
        <w:rPr>
          <w:b/>
          <w:color w:val="161618"/>
          <w:spacing w:val="-2"/>
          <w:w w:val="105"/>
          <w:sz w:val="23"/>
        </w:rPr>
        <w:t>performance</w:t>
      </w:r>
    </w:p>
    <w:p>
      <w:pPr>
        <w:pStyle w:val="BodyText"/>
        <w:spacing w:line="230" w:lineRule="auto" w:before="185"/>
        <w:ind w:left="91" w:right="13" w:firstLine="4"/>
        <w:jc w:val="both"/>
      </w:pPr>
      <w:r>
        <w:rPr>
          <w:color w:val="161618"/>
          <w:w w:val="110"/>
        </w:rPr>
        <w:t>Medical</w:t>
      </w:r>
      <w:r>
        <w:rPr>
          <w:color w:val="161618"/>
          <w:w w:val="110"/>
        </w:rPr>
        <w:t> laboratories</w:t>
      </w:r>
      <w:r>
        <w:rPr>
          <w:color w:val="161618"/>
          <w:w w:val="110"/>
        </w:rPr>
        <w:t> </w:t>
      </w:r>
      <w:r>
        <w:rPr>
          <w:color w:val="262828"/>
          <w:w w:val="110"/>
        </w:rPr>
        <w:t>generally</w:t>
      </w:r>
      <w:r>
        <w:rPr>
          <w:color w:val="262828"/>
          <w:w w:val="110"/>
        </w:rPr>
        <w:t> </w:t>
      </w:r>
      <w:r>
        <w:rPr>
          <w:color w:val="161618"/>
          <w:w w:val="110"/>
        </w:rPr>
        <w:t>have</w:t>
      </w:r>
      <w:r>
        <w:rPr>
          <w:color w:val="161618"/>
          <w:w w:val="110"/>
        </w:rPr>
        <w:t> no</w:t>
      </w:r>
      <w:r>
        <w:rPr>
          <w:color w:val="161618"/>
          <w:spacing w:val="-5"/>
          <w:w w:val="110"/>
        </w:rPr>
        <w:t> </w:t>
      </w:r>
      <w:r>
        <w:rPr>
          <w:color w:val="161618"/>
          <w:w w:val="110"/>
        </w:rPr>
        <w:t>way</w:t>
      </w:r>
      <w:r>
        <w:rPr>
          <w:color w:val="161618"/>
          <w:spacing w:val="-1"/>
          <w:w w:val="110"/>
        </w:rPr>
        <w:t> </w:t>
      </w:r>
      <w:r>
        <w:rPr>
          <w:color w:val="161618"/>
          <w:w w:val="110"/>
        </w:rPr>
        <w:t>to</w:t>
      </w:r>
      <w:r>
        <w:rPr>
          <w:color w:val="161618"/>
          <w:spacing w:val="-4"/>
          <w:w w:val="110"/>
        </w:rPr>
        <w:t> </w:t>
      </w:r>
      <w:r>
        <w:rPr>
          <w:color w:val="262828"/>
          <w:w w:val="110"/>
        </w:rPr>
        <w:t>know</w:t>
      </w:r>
      <w:r>
        <w:rPr>
          <w:color w:val="262828"/>
          <w:w w:val="110"/>
        </w:rPr>
        <w:t> </w:t>
      </w:r>
      <w:r>
        <w:rPr>
          <w:color w:val="161618"/>
          <w:w w:val="110"/>
        </w:rPr>
        <w:t>that</w:t>
      </w:r>
      <w:r>
        <w:rPr>
          <w:color w:val="161618"/>
          <w:spacing w:val="-3"/>
          <w:w w:val="110"/>
        </w:rPr>
        <w:t> </w:t>
      </w:r>
      <w:r>
        <w:rPr>
          <w:color w:val="262828"/>
          <w:w w:val="110"/>
        </w:rPr>
        <w:t>a</w:t>
      </w:r>
      <w:r>
        <w:rPr>
          <w:color w:val="262828"/>
          <w:w w:val="110"/>
        </w:rPr>
        <w:t> </w:t>
      </w:r>
      <w:r>
        <w:rPr>
          <w:color w:val="161618"/>
          <w:w w:val="110"/>
        </w:rPr>
        <w:t>reported</w:t>
      </w:r>
      <w:r>
        <w:rPr>
          <w:color w:val="161618"/>
          <w:w w:val="110"/>
        </w:rPr>
        <w:t> </w:t>
      </w:r>
      <w:r>
        <w:rPr>
          <w:color w:val="262828"/>
          <w:w w:val="110"/>
        </w:rPr>
        <w:t>result</w:t>
      </w:r>
      <w:r>
        <w:rPr>
          <w:color w:val="262828"/>
          <w:w w:val="110"/>
        </w:rPr>
        <w:t> </w:t>
      </w:r>
      <w:r>
        <w:rPr>
          <w:color w:val="161618"/>
          <w:w w:val="110"/>
        </w:rPr>
        <w:t>was</w:t>
      </w:r>
      <w:r>
        <w:rPr>
          <w:color w:val="161618"/>
          <w:w w:val="110"/>
        </w:rPr>
        <w:t> </w:t>
      </w:r>
      <w:r>
        <w:rPr>
          <w:color w:val="262828"/>
          <w:w w:val="110"/>
        </w:rPr>
        <w:t>incorrect</w:t>
      </w:r>
      <w:r>
        <w:rPr>
          <w:color w:val="262828"/>
          <w:w w:val="110"/>
        </w:rPr>
        <w:t> and</w:t>
      </w:r>
      <w:r>
        <w:rPr>
          <w:color w:val="262828"/>
          <w:w w:val="110"/>
        </w:rPr>
        <w:t> could </w:t>
      </w:r>
      <w:r>
        <w:rPr>
          <w:color w:val="161618"/>
          <w:w w:val="110"/>
        </w:rPr>
        <w:t>have</w:t>
      </w:r>
      <w:r>
        <w:rPr>
          <w:color w:val="161618"/>
          <w:spacing w:val="-15"/>
          <w:w w:val="110"/>
        </w:rPr>
        <w:t> </w:t>
      </w:r>
      <w:r>
        <w:rPr>
          <w:color w:val="161618"/>
          <w:w w:val="110"/>
        </w:rPr>
        <w:t>led</w:t>
      </w:r>
      <w:r>
        <w:rPr>
          <w:color w:val="161618"/>
          <w:spacing w:val="-10"/>
          <w:w w:val="110"/>
        </w:rPr>
        <w:t> </w:t>
      </w:r>
      <w:r>
        <w:rPr>
          <w:color w:val="161618"/>
          <w:w w:val="110"/>
        </w:rPr>
        <w:t>to</w:t>
      </w:r>
      <w:r>
        <w:rPr>
          <w:color w:val="161618"/>
          <w:spacing w:val="-7"/>
          <w:w w:val="110"/>
        </w:rPr>
        <w:t> </w:t>
      </w:r>
      <w:r>
        <w:rPr>
          <w:color w:val="262828"/>
          <w:w w:val="110"/>
        </w:rPr>
        <w:t>an</w:t>
      </w:r>
      <w:r>
        <w:rPr>
          <w:color w:val="262828"/>
          <w:spacing w:val="-12"/>
          <w:w w:val="110"/>
        </w:rPr>
        <w:t> </w:t>
      </w:r>
      <w:r>
        <w:rPr>
          <w:color w:val="161618"/>
          <w:w w:val="110"/>
        </w:rPr>
        <w:t>inappropriate</w:t>
      </w:r>
      <w:r>
        <w:rPr>
          <w:color w:val="161618"/>
          <w:w w:val="110"/>
        </w:rPr>
        <w:t> medical</w:t>
      </w:r>
      <w:r>
        <w:rPr>
          <w:color w:val="161618"/>
          <w:w w:val="110"/>
        </w:rPr>
        <w:t> decision,</w:t>
      </w:r>
      <w:r>
        <w:rPr>
          <w:color w:val="161618"/>
          <w:spacing w:val="-7"/>
          <w:w w:val="110"/>
        </w:rPr>
        <w:t> </w:t>
      </w:r>
      <w:r>
        <w:rPr>
          <w:color w:val="161618"/>
          <w:w w:val="110"/>
        </w:rPr>
        <w:t>intervention</w:t>
      </w:r>
      <w:r>
        <w:rPr>
          <w:color w:val="161618"/>
          <w:spacing w:val="-1"/>
          <w:w w:val="110"/>
        </w:rPr>
        <w:t> </w:t>
      </w:r>
      <w:r>
        <w:rPr>
          <w:color w:val="262828"/>
          <w:w w:val="110"/>
        </w:rPr>
        <w:t>or</w:t>
      </w:r>
      <w:r>
        <w:rPr>
          <w:color w:val="262828"/>
          <w:spacing w:val="-15"/>
          <w:w w:val="110"/>
        </w:rPr>
        <w:t> </w:t>
      </w:r>
      <w:r>
        <w:rPr>
          <w:color w:val="161618"/>
          <w:w w:val="110"/>
        </w:rPr>
        <w:t>injury</w:t>
      </w:r>
      <w:r>
        <w:rPr>
          <w:color w:val="161618"/>
          <w:spacing w:val="-7"/>
          <w:w w:val="110"/>
        </w:rPr>
        <w:t> </w:t>
      </w:r>
      <w:r>
        <w:rPr>
          <w:color w:val="161618"/>
          <w:w w:val="110"/>
        </w:rPr>
        <w:t>unless</w:t>
      </w:r>
      <w:r>
        <w:rPr>
          <w:color w:val="161618"/>
          <w:spacing w:val="-9"/>
          <w:w w:val="110"/>
        </w:rPr>
        <w:t> </w:t>
      </w:r>
      <w:r>
        <w:rPr>
          <w:color w:val="161618"/>
          <w:w w:val="110"/>
        </w:rPr>
        <w:t>they</w:t>
      </w:r>
      <w:r>
        <w:rPr>
          <w:color w:val="161618"/>
          <w:spacing w:val="-12"/>
          <w:w w:val="110"/>
        </w:rPr>
        <w:t> </w:t>
      </w:r>
      <w:r>
        <w:rPr>
          <w:color w:val="161618"/>
          <w:w w:val="110"/>
        </w:rPr>
        <w:t>receive</w:t>
      </w:r>
      <w:r>
        <w:rPr>
          <w:color w:val="161618"/>
          <w:spacing w:val="-8"/>
          <w:w w:val="110"/>
        </w:rPr>
        <w:t> </w:t>
      </w:r>
      <w:r>
        <w:rPr>
          <w:color w:val="262828"/>
          <w:w w:val="110"/>
        </w:rPr>
        <w:t>a</w:t>
      </w:r>
      <w:r>
        <w:rPr>
          <w:color w:val="262828"/>
          <w:spacing w:val="-9"/>
          <w:w w:val="110"/>
        </w:rPr>
        <w:t> </w:t>
      </w:r>
      <w:r>
        <w:rPr>
          <w:color w:val="262828"/>
          <w:w w:val="110"/>
        </w:rPr>
        <w:t>complaint </w:t>
      </w:r>
      <w:r>
        <w:rPr>
          <w:color w:val="161618"/>
          <w:w w:val="110"/>
        </w:rPr>
        <w:t>from</w:t>
      </w:r>
      <w:r>
        <w:rPr>
          <w:color w:val="161618"/>
          <w:w w:val="110"/>
        </w:rPr>
        <w:t> the</w:t>
      </w:r>
      <w:r>
        <w:rPr>
          <w:color w:val="161618"/>
          <w:w w:val="110"/>
        </w:rPr>
        <w:t> clinician.</w:t>
      </w:r>
      <w:r>
        <w:rPr>
          <w:color w:val="161618"/>
          <w:spacing w:val="-5"/>
          <w:w w:val="110"/>
        </w:rPr>
        <w:t> </w:t>
      </w:r>
      <w:r>
        <w:rPr>
          <w:color w:val="161618"/>
          <w:w w:val="110"/>
        </w:rPr>
        <w:t>For</w:t>
      </w:r>
      <w:r>
        <w:rPr>
          <w:color w:val="161618"/>
          <w:spacing w:val="-2"/>
          <w:w w:val="110"/>
        </w:rPr>
        <w:t> </w:t>
      </w:r>
      <w:r>
        <w:rPr>
          <w:color w:val="161618"/>
          <w:w w:val="110"/>
        </w:rPr>
        <w:t>this</w:t>
      </w:r>
      <w:r>
        <w:rPr>
          <w:color w:val="161618"/>
          <w:w w:val="110"/>
        </w:rPr>
        <w:t> </w:t>
      </w:r>
      <w:r>
        <w:rPr>
          <w:color w:val="262828"/>
          <w:w w:val="110"/>
        </w:rPr>
        <w:t>reason,</w:t>
      </w:r>
      <w:r>
        <w:rPr>
          <w:color w:val="262828"/>
          <w:spacing w:val="-5"/>
          <w:w w:val="110"/>
        </w:rPr>
        <w:t> </w:t>
      </w:r>
      <w:r>
        <w:rPr>
          <w:color w:val="161618"/>
          <w:w w:val="110"/>
        </w:rPr>
        <w:t>the</w:t>
      </w:r>
      <w:r>
        <w:rPr>
          <w:color w:val="161618"/>
          <w:w w:val="110"/>
        </w:rPr>
        <w:t> </w:t>
      </w:r>
      <w:r>
        <w:rPr>
          <w:i/>
          <w:color w:val="262828"/>
          <w:w w:val="110"/>
          <w:sz w:val="20"/>
        </w:rPr>
        <w:t>severity</w:t>
      </w:r>
      <w:r>
        <w:rPr>
          <w:i/>
          <w:color w:val="262828"/>
          <w:w w:val="110"/>
          <w:sz w:val="20"/>
        </w:rPr>
        <w:t> </w:t>
      </w:r>
      <w:r>
        <w:rPr>
          <w:color w:val="161618"/>
          <w:w w:val="110"/>
        </w:rPr>
        <w:t>of</w:t>
      </w:r>
      <w:r>
        <w:rPr>
          <w:color w:val="161618"/>
          <w:spacing w:val="-8"/>
          <w:w w:val="110"/>
        </w:rPr>
        <w:t> </w:t>
      </w:r>
      <w:r>
        <w:rPr>
          <w:color w:val="262828"/>
          <w:w w:val="110"/>
        </w:rPr>
        <w:t>any</w:t>
      </w:r>
      <w:r>
        <w:rPr>
          <w:color w:val="262828"/>
          <w:spacing w:val="-1"/>
          <w:w w:val="110"/>
        </w:rPr>
        <w:t> </w:t>
      </w:r>
      <w:r>
        <w:rPr>
          <w:color w:val="262828"/>
          <w:w w:val="110"/>
        </w:rPr>
        <w:t>reported</w:t>
      </w:r>
      <w:r>
        <w:rPr>
          <w:color w:val="262828"/>
          <w:w w:val="110"/>
        </w:rPr>
        <w:t> </w:t>
      </w:r>
      <w:r>
        <w:rPr>
          <w:i/>
          <w:color w:val="161618"/>
          <w:w w:val="110"/>
          <w:sz w:val="20"/>
        </w:rPr>
        <w:t>harms</w:t>
      </w:r>
      <w:r>
        <w:rPr>
          <w:i/>
          <w:color w:val="161618"/>
          <w:spacing w:val="-10"/>
          <w:w w:val="110"/>
          <w:sz w:val="20"/>
        </w:rPr>
        <w:t> </w:t>
      </w:r>
      <w:r>
        <w:rPr>
          <w:color w:val="262828"/>
          <w:w w:val="110"/>
        </w:rPr>
        <w:t>and</w:t>
      </w:r>
      <w:r>
        <w:rPr>
          <w:color w:val="262828"/>
          <w:w w:val="110"/>
        </w:rPr>
        <w:t> </w:t>
      </w:r>
      <w:r>
        <w:rPr>
          <w:color w:val="161618"/>
          <w:w w:val="110"/>
        </w:rPr>
        <w:t>their</w:t>
      </w:r>
      <w:r>
        <w:rPr>
          <w:color w:val="161618"/>
          <w:spacing w:val="-8"/>
          <w:w w:val="110"/>
        </w:rPr>
        <w:t> </w:t>
      </w:r>
      <w:r>
        <w:rPr>
          <w:color w:val="262828"/>
          <w:w w:val="110"/>
        </w:rPr>
        <w:t>frequency</w:t>
      </w:r>
      <w:r>
        <w:rPr>
          <w:color w:val="262828"/>
          <w:spacing w:val="-8"/>
          <w:w w:val="110"/>
        </w:rPr>
        <w:t> </w:t>
      </w:r>
      <w:r>
        <w:rPr>
          <w:color w:val="262828"/>
          <w:w w:val="110"/>
        </w:rPr>
        <w:t>should</w:t>
      </w:r>
      <w:r>
        <w:rPr>
          <w:color w:val="262828"/>
          <w:w w:val="110"/>
        </w:rPr>
        <w:t> </w:t>
      </w:r>
      <w:r>
        <w:rPr>
          <w:color w:val="161618"/>
          <w:w w:val="110"/>
        </w:rPr>
        <w:t>be </w:t>
      </w:r>
      <w:r>
        <w:rPr>
          <w:color w:val="262828"/>
          <w:w w:val="110"/>
        </w:rPr>
        <w:t>carefully </w:t>
      </w:r>
      <w:r>
        <w:rPr>
          <w:color w:val="161618"/>
          <w:w w:val="110"/>
        </w:rPr>
        <w:t>monitored </w:t>
      </w:r>
      <w:r>
        <w:rPr>
          <w:color w:val="262828"/>
          <w:w w:val="110"/>
        </w:rPr>
        <w:t>as </w:t>
      </w:r>
      <w:r>
        <w:rPr>
          <w:color w:val="161618"/>
          <w:w w:val="110"/>
        </w:rPr>
        <w:t>part</w:t>
      </w:r>
      <w:r>
        <w:rPr>
          <w:color w:val="161618"/>
          <w:spacing w:val="-2"/>
          <w:w w:val="110"/>
        </w:rPr>
        <w:t> </w:t>
      </w:r>
      <w:r>
        <w:rPr>
          <w:color w:val="161618"/>
          <w:w w:val="110"/>
        </w:rPr>
        <w:t>of</w:t>
      </w:r>
      <w:r>
        <w:rPr>
          <w:color w:val="161618"/>
          <w:w w:val="110"/>
        </w:rPr>
        <w:t> </w:t>
      </w:r>
      <w:r>
        <w:rPr>
          <w:i/>
          <w:color w:val="161618"/>
          <w:w w:val="110"/>
          <w:sz w:val="20"/>
        </w:rPr>
        <w:t>post-production</w:t>
      </w:r>
      <w:r>
        <w:rPr>
          <w:i/>
          <w:color w:val="161618"/>
          <w:spacing w:val="-7"/>
          <w:w w:val="110"/>
          <w:sz w:val="20"/>
        </w:rPr>
        <w:t> </w:t>
      </w:r>
      <w:r>
        <w:rPr>
          <w:color w:val="262828"/>
          <w:w w:val="110"/>
        </w:rPr>
        <w:t>activities.</w:t>
      </w:r>
    </w:p>
    <w:p>
      <w:pPr>
        <w:pStyle w:val="BodyText"/>
        <w:spacing w:line="230" w:lineRule="auto" w:before="173"/>
        <w:ind w:left="97" w:right="14" w:firstLine="6"/>
        <w:jc w:val="both"/>
      </w:pPr>
      <w:r>
        <w:rPr>
          <w:color w:val="262828"/>
          <w:w w:val="105"/>
        </w:rPr>
        <w:t>In</w:t>
      </w:r>
      <w:r>
        <w:rPr>
          <w:color w:val="262828"/>
          <w:w w:val="105"/>
        </w:rPr>
        <w:t> addition</w:t>
      </w:r>
      <w:r>
        <w:rPr>
          <w:color w:val="262828"/>
          <w:w w:val="105"/>
        </w:rPr>
        <w:t> to</w:t>
      </w:r>
      <w:r>
        <w:rPr>
          <w:color w:val="262828"/>
          <w:w w:val="105"/>
        </w:rPr>
        <w:t> monitoring</w:t>
      </w:r>
      <w:r>
        <w:rPr>
          <w:color w:val="262828"/>
          <w:w w:val="105"/>
        </w:rPr>
        <w:t> customer</w:t>
      </w:r>
      <w:r>
        <w:rPr>
          <w:color w:val="262828"/>
          <w:w w:val="105"/>
        </w:rPr>
        <w:t> </w:t>
      </w:r>
      <w:r>
        <w:rPr>
          <w:color w:val="28442B"/>
          <w:w w:val="105"/>
        </w:rPr>
        <w:t>feedback</w:t>
      </w:r>
      <w:r>
        <w:rPr>
          <w:color w:val="28442B"/>
          <w:w w:val="105"/>
        </w:rPr>
        <w:t> about</w:t>
      </w:r>
      <w:r>
        <w:rPr>
          <w:color w:val="28442B"/>
          <w:w w:val="105"/>
        </w:rPr>
        <w:t> clinical</w:t>
      </w:r>
      <w:r>
        <w:rPr>
          <w:color w:val="28442B"/>
          <w:w w:val="105"/>
        </w:rPr>
        <w:t> </w:t>
      </w:r>
      <w:r>
        <w:rPr>
          <w:color w:val="262828"/>
          <w:w w:val="105"/>
        </w:rPr>
        <w:t>incidents,</w:t>
      </w:r>
      <w:r>
        <w:rPr>
          <w:color w:val="262828"/>
          <w:w w:val="105"/>
        </w:rPr>
        <w:t> the</w:t>
      </w:r>
      <w:r>
        <w:rPr>
          <w:color w:val="262828"/>
          <w:w w:val="105"/>
        </w:rPr>
        <w:t> </w:t>
      </w:r>
      <w:r>
        <w:rPr>
          <w:i/>
          <w:color w:val="262828"/>
          <w:w w:val="105"/>
          <w:sz w:val="20"/>
        </w:rPr>
        <w:t>manufacturer</w:t>
      </w:r>
      <w:r>
        <w:rPr>
          <w:i/>
          <w:color w:val="262828"/>
          <w:w w:val="105"/>
          <w:sz w:val="20"/>
        </w:rPr>
        <w:t> </w:t>
      </w:r>
      <w:r>
        <w:rPr>
          <w:color w:val="262828"/>
          <w:w w:val="105"/>
        </w:rPr>
        <w:t>should </w:t>
      </w:r>
      <w:r>
        <w:rPr>
          <w:color w:val="161618"/>
          <w:w w:val="105"/>
        </w:rPr>
        <w:t>investigate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more </w:t>
      </w:r>
      <w:r>
        <w:rPr>
          <w:color w:val="262828"/>
          <w:w w:val="105"/>
        </w:rPr>
        <w:t>sources</w:t>
      </w:r>
      <w:r>
        <w:rPr>
          <w:color w:val="262828"/>
          <w:w w:val="105"/>
        </w:rPr>
        <w:t> </w:t>
      </w:r>
      <w:r>
        <w:rPr>
          <w:color w:val="161618"/>
          <w:w w:val="105"/>
        </w:rPr>
        <w:t>to learn </w:t>
      </w:r>
      <w:r>
        <w:rPr>
          <w:color w:val="262828"/>
          <w:w w:val="105"/>
        </w:rPr>
        <w:t>about </w:t>
      </w:r>
      <w:r>
        <w:rPr>
          <w:color w:val="161618"/>
          <w:w w:val="105"/>
        </w:rPr>
        <w:t>new </w:t>
      </w:r>
      <w:r>
        <w:rPr>
          <w:color w:val="262828"/>
          <w:w w:val="105"/>
        </w:rPr>
        <w:t>and emerging </w:t>
      </w:r>
      <w:r>
        <w:rPr>
          <w:i/>
          <w:color w:val="161618"/>
          <w:w w:val="105"/>
          <w:sz w:val="20"/>
        </w:rPr>
        <w:t>hazards </w:t>
      </w:r>
      <w:r>
        <w:rPr>
          <w:color w:val="161618"/>
          <w:w w:val="105"/>
        </w:rPr>
        <w:t>or </w:t>
      </w:r>
      <w:r>
        <w:rPr>
          <w:i/>
          <w:color w:val="161618"/>
          <w:w w:val="105"/>
          <w:sz w:val="20"/>
        </w:rPr>
        <w:t>hazardous </w:t>
      </w:r>
      <w:r>
        <w:rPr>
          <w:i/>
          <w:color w:val="262828"/>
          <w:w w:val="105"/>
          <w:sz w:val="20"/>
        </w:rPr>
        <w:t>situations </w:t>
      </w:r>
      <w:r>
        <w:rPr>
          <w:color w:val="262828"/>
          <w:w w:val="105"/>
        </w:rPr>
        <w:t>occurring </w:t>
      </w:r>
      <w:r>
        <w:rPr>
          <w:color w:val="161618"/>
          <w:w w:val="105"/>
        </w:rPr>
        <w:t>with</w:t>
      </w:r>
      <w:r>
        <w:rPr>
          <w:color w:val="161618"/>
          <w:w w:val="105"/>
        </w:rPr>
        <w:t> </w:t>
      </w:r>
      <w:r>
        <w:rPr>
          <w:color w:val="262828"/>
          <w:w w:val="105"/>
        </w:rPr>
        <w:t>similar</w:t>
      </w:r>
      <w:r>
        <w:rPr>
          <w:color w:val="262828"/>
          <w:w w:val="105"/>
        </w:rPr>
        <w:t> </w:t>
      </w:r>
      <w:r>
        <w:rPr>
          <w:color w:val="161618"/>
          <w:w w:val="105"/>
        </w:rPr>
        <w:t>products.</w:t>
      </w:r>
      <w:r>
        <w:rPr>
          <w:color w:val="161618"/>
          <w:w w:val="105"/>
        </w:rPr>
        <w:t> Such</w:t>
      </w:r>
      <w:r>
        <w:rPr>
          <w:color w:val="161618"/>
          <w:w w:val="105"/>
        </w:rPr>
        <w:t> </w:t>
      </w:r>
      <w:r>
        <w:rPr>
          <w:color w:val="262828"/>
          <w:w w:val="105"/>
        </w:rPr>
        <w:t>sources</w:t>
      </w:r>
      <w:r>
        <w:rPr>
          <w:color w:val="262828"/>
          <w:w w:val="105"/>
        </w:rPr>
        <w:t> </w:t>
      </w:r>
      <w:r>
        <w:rPr>
          <w:color w:val="161618"/>
          <w:w w:val="105"/>
        </w:rPr>
        <w:t>can</w:t>
      </w:r>
      <w:r>
        <w:rPr>
          <w:color w:val="161618"/>
          <w:w w:val="105"/>
        </w:rPr>
        <w:t> </w:t>
      </w:r>
      <w:r>
        <w:rPr>
          <w:color w:val="262828"/>
          <w:w w:val="105"/>
        </w:rPr>
        <w:t>include</w:t>
      </w:r>
      <w:r>
        <w:rPr>
          <w:color w:val="262828"/>
          <w:w w:val="105"/>
        </w:rPr>
        <w:t> </w:t>
      </w:r>
      <w:r>
        <w:rPr>
          <w:color w:val="161618"/>
          <w:w w:val="105"/>
        </w:rPr>
        <w:t>adverse</w:t>
      </w:r>
      <w:r>
        <w:rPr>
          <w:color w:val="161618"/>
          <w:w w:val="105"/>
        </w:rPr>
        <w:t> </w:t>
      </w:r>
      <w:r>
        <w:rPr>
          <w:color w:val="262828"/>
          <w:w w:val="105"/>
        </w:rPr>
        <w:t>event</w:t>
      </w:r>
      <w:r>
        <w:rPr>
          <w:color w:val="262828"/>
          <w:w w:val="105"/>
        </w:rPr>
        <w:t> and</w:t>
      </w:r>
      <w:r>
        <w:rPr>
          <w:color w:val="262828"/>
          <w:w w:val="105"/>
        </w:rPr>
        <w:t> recall</w:t>
      </w:r>
      <w:r>
        <w:rPr>
          <w:color w:val="262828"/>
          <w:w w:val="105"/>
        </w:rPr>
        <w:t> </w:t>
      </w:r>
      <w:r>
        <w:rPr>
          <w:color w:val="161618"/>
          <w:w w:val="105"/>
        </w:rPr>
        <w:t>databases</w:t>
      </w:r>
      <w:r>
        <w:rPr>
          <w:color w:val="161618"/>
          <w:w w:val="105"/>
        </w:rPr>
        <w:t> maintained</w:t>
      </w:r>
      <w:r>
        <w:rPr>
          <w:color w:val="161618"/>
          <w:w w:val="105"/>
        </w:rPr>
        <w:t> by regulatory</w:t>
      </w:r>
      <w:r>
        <w:rPr>
          <w:color w:val="161618"/>
          <w:w w:val="105"/>
        </w:rPr>
        <w:t> </w:t>
      </w:r>
      <w:r>
        <w:rPr>
          <w:color w:val="262828"/>
          <w:w w:val="105"/>
        </w:rPr>
        <w:t>authorities,</w:t>
      </w:r>
      <w:r>
        <w:rPr>
          <w:color w:val="262828"/>
          <w:w w:val="105"/>
        </w:rPr>
        <w:t> </w:t>
      </w:r>
      <w:r>
        <w:rPr>
          <w:color w:val="161618"/>
          <w:w w:val="105"/>
        </w:rPr>
        <w:t>as</w:t>
      </w:r>
      <w:r>
        <w:rPr>
          <w:color w:val="161618"/>
          <w:w w:val="105"/>
        </w:rPr>
        <w:t> well</w:t>
      </w:r>
      <w:r>
        <w:rPr>
          <w:color w:val="161618"/>
          <w:w w:val="105"/>
        </w:rPr>
        <w:t> </w:t>
      </w:r>
      <w:r>
        <w:rPr>
          <w:color w:val="262828"/>
          <w:w w:val="105"/>
        </w:rPr>
        <w:t>as</w:t>
      </w:r>
      <w:r>
        <w:rPr>
          <w:color w:val="262828"/>
          <w:w w:val="105"/>
        </w:rPr>
        <w:t> </w:t>
      </w:r>
      <w:r>
        <w:rPr>
          <w:color w:val="161618"/>
          <w:w w:val="105"/>
        </w:rPr>
        <w:t>reports</w:t>
      </w:r>
      <w:r>
        <w:rPr>
          <w:color w:val="161618"/>
          <w:w w:val="105"/>
        </w:rPr>
        <w:t> from</w:t>
      </w:r>
      <w:r>
        <w:rPr>
          <w:color w:val="161618"/>
          <w:w w:val="105"/>
        </w:rPr>
        <w:t> public </w:t>
      </w:r>
      <w:r>
        <w:rPr>
          <w:color w:val="262828"/>
          <w:w w:val="105"/>
        </w:rPr>
        <w:t>safety </w:t>
      </w:r>
      <w:r>
        <w:rPr>
          <w:color w:val="161618"/>
          <w:w w:val="105"/>
        </w:rPr>
        <w:t>institutes,</w:t>
      </w:r>
      <w:r>
        <w:rPr>
          <w:color w:val="161618"/>
          <w:w w:val="105"/>
        </w:rPr>
        <w:t> national</w:t>
      </w:r>
      <w:r>
        <w:rPr>
          <w:color w:val="161618"/>
          <w:w w:val="105"/>
        </w:rPr>
        <w:t> medical</w:t>
      </w:r>
      <w:r>
        <w:rPr>
          <w:color w:val="161618"/>
          <w:w w:val="105"/>
        </w:rPr>
        <w:t> laboratory </w:t>
      </w:r>
      <w:r>
        <w:rPr>
          <w:color w:val="262828"/>
          <w:w w:val="105"/>
        </w:rPr>
        <w:t>associations </w:t>
      </w:r>
      <w:r>
        <w:rPr>
          <w:color w:val="161618"/>
          <w:w w:val="105"/>
        </w:rPr>
        <w:t>and the medical literature.</w:t>
      </w:r>
    </w:p>
    <w:p>
      <w:pPr>
        <w:pStyle w:val="BodyText"/>
        <w:spacing w:before="125"/>
      </w:pPr>
    </w:p>
    <w:p>
      <w:pPr>
        <w:pStyle w:val="ListParagraph"/>
        <w:numPr>
          <w:ilvl w:val="1"/>
          <w:numId w:val="37"/>
        </w:numPr>
        <w:tabs>
          <w:tab w:pos="815" w:val="left" w:leader="none"/>
        </w:tabs>
        <w:spacing w:line="240" w:lineRule="auto" w:before="0" w:after="0"/>
        <w:ind w:left="815" w:right="0" w:hanging="723"/>
        <w:jc w:val="left"/>
        <w:rPr>
          <w:rFonts w:ascii="Arial"/>
          <w:b/>
          <w:color w:val="161618"/>
          <w:sz w:val="23"/>
        </w:rPr>
      </w:pPr>
      <w:r>
        <w:rPr>
          <w:b/>
          <w:color w:val="161618"/>
          <w:w w:val="105"/>
          <w:sz w:val="25"/>
        </w:rPr>
        <w:t>Examples</w:t>
      </w:r>
      <w:r>
        <w:rPr>
          <w:b/>
          <w:color w:val="161618"/>
          <w:spacing w:val="1"/>
          <w:w w:val="105"/>
          <w:sz w:val="25"/>
        </w:rPr>
        <w:t> </w:t>
      </w:r>
      <w:r>
        <w:rPr>
          <w:b/>
          <w:color w:val="161618"/>
          <w:w w:val="105"/>
          <w:sz w:val="25"/>
        </w:rPr>
        <w:t>of</w:t>
      </w:r>
      <w:r>
        <w:rPr>
          <w:b/>
          <w:color w:val="161618"/>
          <w:spacing w:val="-9"/>
          <w:w w:val="105"/>
          <w:sz w:val="25"/>
        </w:rPr>
        <w:t> </w:t>
      </w:r>
      <w:r>
        <w:rPr>
          <w:rFonts w:ascii="Arial"/>
          <w:b/>
          <w:i/>
          <w:color w:val="161618"/>
          <w:w w:val="105"/>
          <w:sz w:val="22"/>
        </w:rPr>
        <w:t>risk</w:t>
      </w:r>
      <w:r>
        <w:rPr>
          <w:rFonts w:ascii="Arial"/>
          <w:b/>
          <w:i/>
          <w:color w:val="161618"/>
          <w:spacing w:val="-9"/>
          <w:w w:val="105"/>
          <w:sz w:val="22"/>
        </w:rPr>
        <w:t> </w:t>
      </w:r>
      <w:r>
        <w:rPr>
          <w:b/>
          <w:color w:val="161618"/>
          <w:w w:val="105"/>
          <w:sz w:val="25"/>
        </w:rPr>
        <w:t>scenarios</w:t>
      </w:r>
      <w:r>
        <w:rPr>
          <w:b/>
          <w:color w:val="161618"/>
          <w:spacing w:val="-7"/>
          <w:w w:val="105"/>
          <w:sz w:val="25"/>
        </w:rPr>
        <w:t> </w:t>
      </w:r>
      <w:r>
        <w:rPr>
          <w:b/>
          <w:color w:val="161618"/>
          <w:w w:val="105"/>
          <w:sz w:val="25"/>
        </w:rPr>
        <w:t>for</w:t>
      </w:r>
      <w:r>
        <w:rPr>
          <w:b/>
          <w:color w:val="161618"/>
          <w:spacing w:val="-4"/>
          <w:w w:val="105"/>
          <w:sz w:val="25"/>
        </w:rPr>
        <w:t> </w:t>
      </w:r>
      <w:r>
        <w:rPr>
          <w:rFonts w:ascii="Arial"/>
          <w:b/>
          <w:i/>
          <w:color w:val="161618"/>
          <w:w w:val="105"/>
          <w:sz w:val="22"/>
        </w:rPr>
        <w:t>/VD</w:t>
      </w:r>
      <w:r>
        <w:rPr>
          <w:rFonts w:ascii="Arial"/>
          <w:b/>
          <w:i/>
          <w:color w:val="161618"/>
          <w:spacing w:val="-11"/>
          <w:w w:val="105"/>
          <w:sz w:val="22"/>
        </w:rPr>
        <w:t> </w:t>
      </w:r>
      <w:r>
        <w:rPr>
          <w:rFonts w:ascii="Arial"/>
          <w:b/>
          <w:i/>
          <w:color w:val="161618"/>
          <w:w w:val="105"/>
          <w:sz w:val="22"/>
        </w:rPr>
        <w:t>medical</w:t>
      </w:r>
      <w:r>
        <w:rPr>
          <w:rFonts w:ascii="Arial"/>
          <w:b/>
          <w:i/>
          <w:color w:val="161618"/>
          <w:spacing w:val="-6"/>
          <w:w w:val="105"/>
          <w:sz w:val="22"/>
        </w:rPr>
        <w:t> </w:t>
      </w:r>
      <w:r>
        <w:rPr>
          <w:rFonts w:ascii="Arial"/>
          <w:b/>
          <w:i/>
          <w:color w:val="161618"/>
          <w:spacing w:val="-2"/>
          <w:w w:val="105"/>
          <w:sz w:val="22"/>
        </w:rPr>
        <w:t>devices</w:t>
      </w:r>
    </w:p>
    <w:p>
      <w:pPr>
        <w:numPr>
          <w:ilvl w:val="2"/>
          <w:numId w:val="37"/>
        </w:numPr>
        <w:tabs>
          <w:tab w:pos="806" w:val="left" w:leader="none"/>
        </w:tabs>
        <w:spacing w:before="227"/>
        <w:ind w:left="806" w:right="0" w:hanging="708"/>
        <w:jc w:val="left"/>
        <w:rPr>
          <w:rFonts w:ascii="Arial"/>
          <w:b/>
          <w:color w:val="161618"/>
          <w:sz w:val="21"/>
        </w:rPr>
      </w:pPr>
      <w:r>
        <w:rPr>
          <w:b/>
          <w:color w:val="161618"/>
          <w:spacing w:val="-2"/>
          <w:sz w:val="23"/>
        </w:rPr>
        <w:t>General</w:t>
      </w:r>
    </w:p>
    <w:p>
      <w:pPr>
        <w:spacing w:line="230" w:lineRule="auto" w:before="185"/>
        <w:ind w:left="111" w:right="16" w:hanging="9"/>
        <w:jc w:val="both"/>
        <w:rPr>
          <w:sz w:val="21"/>
        </w:rPr>
      </w:pPr>
      <w:r>
        <w:rPr>
          <w:color w:val="161618"/>
          <w:w w:val="110"/>
          <w:sz w:val="21"/>
        </w:rPr>
        <w:t>The</w:t>
      </w:r>
      <w:r>
        <w:rPr>
          <w:color w:val="161618"/>
          <w:spacing w:val="-8"/>
          <w:w w:val="110"/>
          <w:sz w:val="21"/>
        </w:rPr>
        <w:t> </w:t>
      </w:r>
      <w:r>
        <w:rPr>
          <w:color w:val="262828"/>
          <w:w w:val="110"/>
          <w:sz w:val="21"/>
        </w:rPr>
        <w:t>following</w:t>
      </w:r>
      <w:r>
        <w:rPr>
          <w:color w:val="262828"/>
          <w:spacing w:val="-6"/>
          <w:w w:val="110"/>
          <w:sz w:val="21"/>
        </w:rPr>
        <w:t> </w:t>
      </w:r>
      <w:r>
        <w:rPr>
          <w:color w:val="262828"/>
          <w:w w:val="110"/>
          <w:sz w:val="21"/>
        </w:rPr>
        <w:t>generic</w:t>
      </w:r>
      <w:r>
        <w:rPr>
          <w:color w:val="262828"/>
          <w:spacing w:val="-7"/>
          <w:w w:val="110"/>
          <w:sz w:val="21"/>
        </w:rPr>
        <w:t> </w:t>
      </w:r>
      <w:r>
        <w:rPr>
          <w:color w:val="262828"/>
          <w:w w:val="110"/>
          <w:sz w:val="21"/>
        </w:rPr>
        <w:t>examples</w:t>
      </w:r>
      <w:r>
        <w:rPr>
          <w:color w:val="262828"/>
          <w:spacing w:val="-4"/>
          <w:w w:val="110"/>
          <w:sz w:val="21"/>
        </w:rPr>
        <w:t> </w:t>
      </w:r>
      <w:r>
        <w:rPr>
          <w:color w:val="161618"/>
          <w:w w:val="110"/>
          <w:sz w:val="21"/>
        </w:rPr>
        <w:t>illustrate</w:t>
      </w:r>
      <w:r>
        <w:rPr>
          <w:color w:val="161618"/>
          <w:w w:val="110"/>
          <w:sz w:val="21"/>
        </w:rPr>
        <w:t> different</w:t>
      </w:r>
      <w:r>
        <w:rPr>
          <w:color w:val="161618"/>
          <w:spacing w:val="-1"/>
          <w:w w:val="110"/>
          <w:sz w:val="21"/>
        </w:rPr>
        <w:t> </w:t>
      </w:r>
      <w:r>
        <w:rPr>
          <w:i/>
          <w:color w:val="161618"/>
          <w:w w:val="110"/>
          <w:sz w:val="20"/>
        </w:rPr>
        <w:t>risk</w:t>
      </w:r>
      <w:r>
        <w:rPr>
          <w:i/>
          <w:color w:val="161618"/>
          <w:spacing w:val="-5"/>
          <w:w w:val="110"/>
          <w:sz w:val="20"/>
        </w:rPr>
        <w:t> </w:t>
      </w:r>
      <w:r>
        <w:rPr>
          <w:i/>
          <w:color w:val="161618"/>
          <w:w w:val="110"/>
          <w:sz w:val="20"/>
        </w:rPr>
        <w:t>analysis</w:t>
      </w:r>
      <w:r>
        <w:rPr>
          <w:i/>
          <w:color w:val="161618"/>
          <w:spacing w:val="-12"/>
          <w:w w:val="110"/>
          <w:sz w:val="20"/>
        </w:rPr>
        <w:t> </w:t>
      </w:r>
      <w:r>
        <w:rPr>
          <w:color w:val="262828"/>
          <w:w w:val="110"/>
          <w:sz w:val="21"/>
        </w:rPr>
        <w:t>approaches</w:t>
      </w:r>
      <w:r>
        <w:rPr>
          <w:color w:val="262828"/>
          <w:w w:val="110"/>
          <w:sz w:val="21"/>
        </w:rPr>
        <w:t> </w:t>
      </w:r>
      <w:r>
        <w:rPr>
          <w:color w:val="161618"/>
          <w:w w:val="110"/>
          <w:sz w:val="21"/>
        </w:rPr>
        <w:t>for</w:t>
      </w:r>
      <w:r>
        <w:rPr>
          <w:color w:val="161618"/>
          <w:spacing w:val="-8"/>
          <w:w w:val="110"/>
          <w:sz w:val="21"/>
        </w:rPr>
        <w:t> </w:t>
      </w:r>
      <w:r>
        <w:rPr>
          <w:i/>
          <w:color w:val="161618"/>
          <w:w w:val="110"/>
          <w:sz w:val="20"/>
        </w:rPr>
        <w:t>hazardous</w:t>
      </w:r>
      <w:r>
        <w:rPr>
          <w:i/>
          <w:color w:val="161618"/>
          <w:spacing w:val="-6"/>
          <w:w w:val="110"/>
          <w:sz w:val="20"/>
        </w:rPr>
        <w:t> </w:t>
      </w:r>
      <w:r>
        <w:rPr>
          <w:i/>
          <w:color w:val="262828"/>
          <w:w w:val="110"/>
          <w:sz w:val="20"/>
        </w:rPr>
        <w:t>situations</w:t>
      </w:r>
      <w:r>
        <w:rPr>
          <w:i/>
          <w:color w:val="262828"/>
          <w:w w:val="110"/>
          <w:sz w:val="20"/>
        </w:rPr>
        <w:t> </w:t>
      </w:r>
      <w:r>
        <w:rPr>
          <w:color w:val="262828"/>
          <w:sz w:val="21"/>
        </w:rPr>
        <w:t>created </w:t>
      </w:r>
      <w:r>
        <w:rPr>
          <w:color w:val="161618"/>
          <w:sz w:val="21"/>
        </w:rPr>
        <w:t>by </w:t>
      </w:r>
      <w:r>
        <w:rPr>
          <w:color w:val="262828"/>
          <w:sz w:val="21"/>
        </w:rPr>
        <w:t>common </w:t>
      </w:r>
      <w:r>
        <w:rPr>
          <w:color w:val="161618"/>
          <w:sz w:val="21"/>
        </w:rPr>
        <w:t>types </w:t>
      </w:r>
      <w:r>
        <w:rPr>
          <w:color w:val="262828"/>
          <w:sz w:val="21"/>
        </w:rPr>
        <w:t>of </w:t>
      </w:r>
      <w:r>
        <w:rPr>
          <w:i/>
          <w:color w:val="161618"/>
          <w:sz w:val="20"/>
        </w:rPr>
        <w:t>/VD medical devices.</w:t>
      </w:r>
      <w:r>
        <w:rPr>
          <w:i/>
          <w:color w:val="161618"/>
          <w:spacing w:val="-2"/>
          <w:sz w:val="20"/>
        </w:rPr>
        <w:t> </w:t>
      </w:r>
      <w:r>
        <w:rPr>
          <w:color w:val="161618"/>
          <w:sz w:val="21"/>
        </w:rPr>
        <w:t>These </w:t>
      </w:r>
      <w:r>
        <w:rPr>
          <w:color w:val="262828"/>
          <w:sz w:val="21"/>
        </w:rPr>
        <w:t>examples are </w:t>
      </w:r>
      <w:r>
        <w:rPr>
          <w:color w:val="161618"/>
          <w:sz w:val="21"/>
        </w:rPr>
        <w:t>not intended to represent the </w:t>
      </w:r>
      <w:r>
        <w:rPr>
          <w:color w:val="262828"/>
          <w:sz w:val="21"/>
        </w:rPr>
        <w:t>only recommended</w:t>
      </w:r>
      <w:r>
        <w:rPr>
          <w:color w:val="262828"/>
          <w:spacing w:val="40"/>
          <w:sz w:val="21"/>
        </w:rPr>
        <w:t> </w:t>
      </w:r>
      <w:r>
        <w:rPr>
          <w:color w:val="262828"/>
          <w:sz w:val="21"/>
        </w:rPr>
        <w:t>approach, and </w:t>
      </w:r>
      <w:r>
        <w:rPr>
          <w:color w:val="161618"/>
          <w:sz w:val="21"/>
        </w:rPr>
        <w:t>might not be </w:t>
      </w:r>
      <w:r>
        <w:rPr>
          <w:color w:val="262828"/>
          <w:sz w:val="21"/>
        </w:rPr>
        <w:t>appropriate </w:t>
      </w:r>
      <w:r>
        <w:rPr>
          <w:color w:val="161618"/>
          <w:sz w:val="21"/>
        </w:rPr>
        <w:t>for </w:t>
      </w:r>
      <w:r>
        <w:rPr>
          <w:color w:val="262828"/>
          <w:sz w:val="21"/>
        </w:rPr>
        <w:t>all such </w:t>
      </w:r>
      <w:r>
        <w:rPr>
          <w:color w:val="161618"/>
          <w:sz w:val="21"/>
        </w:rPr>
        <w:t>devices or </w:t>
      </w:r>
      <w:r>
        <w:rPr>
          <w:i/>
          <w:color w:val="161618"/>
          <w:sz w:val="20"/>
        </w:rPr>
        <w:t>intended</w:t>
      </w:r>
      <w:r>
        <w:rPr>
          <w:i/>
          <w:color w:val="161618"/>
          <w:spacing w:val="40"/>
          <w:sz w:val="20"/>
        </w:rPr>
        <w:t> </w:t>
      </w:r>
      <w:r>
        <w:rPr>
          <w:i/>
          <w:color w:val="161618"/>
          <w:sz w:val="20"/>
        </w:rPr>
        <w:t>use. /VD medical</w:t>
      </w:r>
      <w:r>
        <w:rPr>
          <w:i/>
          <w:color w:val="161618"/>
          <w:sz w:val="20"/>
        </w:rPr>
        <w:t> </w:t>
      </w:r>
      <w:r>
        <w:rPr>
          <w:i/>
          <w:color w:val="161618"/>
          <w:spacing w:val="-2"/>
          <w:w w:val="110"/>
          <w:sz w:val="20"/>
        </w:rPr>
        <w:t>device</w:t>
      </w:r>
      <w:r>
        <w:rPr>
          <w:i/>
          <w:color w:val="161618"/>
          <w:spacing w:val="-5"/>
          <w:w w:val="110"/>
          <w:sz w:val="20"/>
        </w:rPr>
        <w:t> </w:t>
      </w:r>
      <w:r>
        <w:rPr>
          <w:i/>
          <w:color w:val="161618"/>
          <w:spacing w:val="-2"/>
          <w:w w:val="110"/>
          <w:sz w:val="20"/>
        </w:rPr>
        <w:t>manufacturers</w:t>
      </w:r>
      <w:r>
        <w:rPr>
          <w:i/>
          <w:color w:val="161618"/>
          <w:spacing w:val="-4"/>
          <w:w w:val="110"/>
          <w:sz w:val="20"/>
        </w:rPr>
        <w:t> </w:t>
      </w:r>
      <w:r>
        <w:rPr>
          <w:color w:val="161618"/>
          <w:spacing w:val="-2"/>
          <w:w w:val="110"/>
          <w:sz w:val="21"/>
        </w:rPr>
        <w:t>have</w:t>
      </w:r>
      <w:r>
        <w:rPr>
          <w:color w:val="161618"/>
          <w:spacing w:val="-9"/>
          <w:w w:val="110"/>
          <w:sz w:val="21"/>
        </w:rPr>
        <w:t> </w:t>
      </w:r>
      <w:r>
        <w:rPr>
          <w:color w:val="161618"/>
          <w:spacing w:val="-2"/>
          <w:w w:val="110"/>
          <w:sz w:val="21"/>
        </w:rPr>
        <w:t>the</w:t>
      </w:r>
      <w:r>
        <w:rPr>
          <w:color w:val="161618"/>
          <w:spacing w:val="-8"/>
          <w:w w:val="110"/>
          <w:sz w:val="21"/>
        </w:rPr>
        <w:t> </w:t>
      </w:r>
      <w:r>
        <w:rPr>
          <w:color w:val="161618"/>
          <w:spacing w:val="-2"/>
          <w:w w:val="110"/>
          <w:sz w:val="21"/>
        </w:rPr>
        <w:t>responsibility</w:t>
      </w:r>
      <w:r>
        <w:rPr>
          <w:color w:val="161618"/>
          <w:spacing w:val="-13"/>
          <w:w w:val="110"/>
          <w:sz w:val="21"/>
        </w:rPr>
        <w:t> </w:t>
      </w:r>
      <w:r>
        <w:rPr>
          <w:color w:val="161618"/>
          <w:spacing w:val="-2"/>
          <w:w w:val="110"/>
          <w:sz w:val="21"/>
        </w:rPr>
        <w:t>to</w:t>
      </w:r>
      <w:r>
        <w:rPr>
          <w:color w:val="161618"/>
          <w:spacing w:val="-10"/>
          <w:w w:val="110"/>
          <w:sz w:val="21"/>
        </w:rPr>
        <w:t> </w:t>
      </w:r>
      <w:r>
        <w:rPr>
          <w:color w:val="161618"/>
          <w:spacing w:val="-2"/>
          <w:w w:val="110"/>
          <w:sz w:val="21"/>
        </w:rPr>
        <w:t>decide</w:t>
      </w:r>
      <w:r>
        <w:rPr>
          <w:color w:val="161618"/>
          <w:spacing w:val="-3"/>
          <w:w w:val="110"/>
          <w:sz w:val="21"/>
        </w:rPr>
        <w:t> </w:t>
      </w:r>
      <w:r>
        <w:rPr>
          <w:color w:val="161618"/>
          <w:spacing w:val="-2"/>
          <w:w w:val="110"/>
          <w:sz w:val="21"/>
        </w:rPr>
        <w:t>the</w:t>
      </w:r>
      <w:r>
        <w:rPr>
          <w:color w:val="161618"/>
          <w:spacing w:val="-13"/>
          <w:w w:val="110"/>
          <w:sz w:val="21"/>
        </w:rPr>
        <w:t> </w:t>
      </w:r>
      <w:r>
        <w:rPr>
          <w:color w:val="262828"/>
          <w:spacing w:val="-2"/>
          <w:w w:val="110"/>
          <w:sz w:val="21"/>
        </w:rPr>
        <w:t>appropriate </w:t>
      </w:r>
      <w:r>
        <w:rPr>
          <w:i/>
          <w:color w:val="262828"/>
          <w:spacing w:val="-2"/>
          <w:w w:val="110"/>
          <w:sz w:val="20"/>
        </w:rPr>
        <w:t>risk</w:t>
      </w:r>
      <w:r>
        <w:rPr>
          <w:i/>
          <w:color w:val="262828"/>
          <w:spacing w:val="-3"/>
          <w:w w:val="110"/>
          <w:sz w:val="20"/>
        </w:rPr>
        <w:t> </w:t>
      </w:r>
      <w:r>
        <w:rPr>
          <w:i/>
          <w:color w:val="161618"/>
          <w:spacing w:val="-2"/>
          <w:w w:val="110"/>
          <w:sz w:val="20"/>
        </w:rPr>
        <w:t>analysis</w:t>
      </w:r>
      <w:r>
        <w:rPr>
          <w:i/>
          <w:color w:val="161618"/>
          <w:spacing w:val="-12"/>
          <w:w w:val="110"/>
          <w:sz w:val="20"/>
        </w:rPr>
        <w:t> </w:t>
      </w:r>
      <w:r>
        <w:rPr>
          <w:color w:val="262828"/>
          <w:spacing w:val="-2"/>
          <w:w w:val="110"/>
          <w:sz w:val="21"/>
        </w:rPr>
        <w:t>approach to</w:t>
      </w:r>
      <w:r>
        <w:rPr>
          <w:color w:val="262828"/>
          <w:spacing w:val="-13"/>
          <w:w w:val="110"/>
          <w:sz w:val="21"/>
        </w:rPr>
        <w:t> </w:t>
      </w:r>
      <w:r>
        <w:rPr>
          <w:color w:val="161618"/>
          <w:spacing w:val="-2"/>
          <w:w w:val="110"/>
          <w:sz w:val="21"/>
        </w:rPr>
        <w:t>use</w:t>
      </w:r>
      <w:r>
        <w:rPr>
          <w:color w:val="161618"/>
          <w:spacing w:val="-11"/>
          <w:w w:val="110"/>
          <w:sz w:val="21"/>
        </w:rPr>
        <w:t> </w:t>
      </w:r>
      <w:r>
        <w:rPr>
          <w:color w:val="161618"/>
          <w:spacing w:val="-2"/>
          <w:w w:val="110"/>
          <w:sz w:val="21"/>
        </w:rPr>
        <w:t>for </w:t>
      </w:r>
      <w:r>
        <w:rPr>
          <w:color w:val="161618"/>
          <w:sz w:val="21"/>
        </w:rPr>
        <w:t>their devices. The </w:t>
      </w:r>
      <w:r>
        <w:rPr>
          <w:i/>
          <w:color w:val="161618"/>
          <w:sz w:val="20"/>
        </w:rPr>
        <w:t>risk management</w:t>
      </w:r>
      <w:r>
        <w:rPr>
          <w:i/>
          <w:color w:val="161618"/>
          <w:spacing w:val="40"/>
          <w:sz w:val="20"/>
        </w:rPr>
        <w:t> </w:t>
      </w:r>
      <w:r>
        <w:rPr>
          <w:color w:val="161618"/>
          <w:sz w:val="21"/>
        </w:rPr>
        <w:t>plan should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document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the approach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to be used</w:t>
      </w:r>
      <w:r>
        <w:rPr>
          <w:color w:val="161618"/>
          <w:spacing w:val="40"/>
          <w:sz w:val="21"/>
        </w:rPr>
        <w:t> </w:t>
      </w:r>
      <w:r>
        <w:rPr>
          <w:color w:val="161618"/>
          <w:sz w:val="21"/>
        </w:rPr>
        <w:t>throughout </w:t>
      </w:r>
      <w:r>
        <w:rPr>
          <w:color w:val="262828"/>
          <w:sz w:val="21"/>
        </w:rPr>
        <w:t>their </w:t>
      </w:r>
      <w:r>
        <w:rPr>
          <w:i/>
          <w:color w:val="161618"/>
          <w:sz w:val="20"/>
        </w:rPr>
        <w:t>life</w:t>
      </w:r>
      <w:r>
        <w:rPr>
          <w:i/>
          <w:color w:val="161618"/>
          <w:sz w:val="20"/>
        </w:rPr>
        <w:t> </w:t>
      </w:r>
      <w:r>
        <w:rPr>
          <w:i/>
          <w:color w:val="262828"/>
          <w:w w:val="110"/>
          <w:sz w:val="20"/>
        </w:rPr>
        <w:t>cycle,</w:t>
      </w:r>
      <w:r>
        <w:rPr>
          <w:i/>
          <w:color w:val="262828"/>
          <w:spacing w:val="-15"/>
          <w:w w:val="110"/>
          <w:sz w:val="20"/>
        </w:rPr>
        <w:t> </w:t>
      </w:r>
      <w:r>
        <w:rPr>
          <w:color w:val="262828"/>
          <w:w w:val="110"/>
          <w:sz w:val="21"/>
        </w:rPr>
        <w:t>along</w:t>
      </w:r>
      <w:r>
        <w:rPr>
          <w:color w:val="262828"/>
          <w:spacing w:val="-5"/>
          <w:w w:val="110"/>
          <w:sz w:val="21"/>
        </w:rPr>
        <w:t> </w:t>
      </w:r>
      <w:r>
        <w:rPr>
          <w:color w:val="161618"/>
          <w:w w:val="110"/>
          <w:sz w:val="21"/>
        </w:rPr>
        <w:t>with the rationale for</w:t>
      </w:r>
      <w:r>
        <w:rPr>
          <w:color w:val="161618"/>
          <w:spacing w:val="-6"/>
          <w:w w:val="110"/>
          <w:sz w:val="21"/>
        </w:rPr>
        <w:t> </w:t>
      </w:r>
      <w:r>
        <w:rPr>
          <w:color w:val="262828"/>
          <w:w w:val="110"/>
          <w:sz w:val="21"/>
        </w:rPr>
        <w:t>selecting </w:t>
      </w:r>
      <w:r>
        <w:rPr>
          <w:color w:val="161618"/>
          <w:w w:val="110"/>
          <w:sz w:val="21"/>
        </w:rPr>
        <w:t>it.</w:t>
      </w:r>
    </w:p>
    <w:p>
      <w:pPr>
        <w:numPr>
          <w:ilvl w:val="2"/>
          <w:numId w:val="37"/>
        </w:numPr>
        <w:tabs>
          <w:tab w:pos="809" w:val="left" w:leader="none"/>
        </w:tabs>
        <w:spacing w:before="221"/>
        <w:ind w:left="809" w:right="0" w:hanging="701"/>
        <w:jc w:val="left"/>
        <w:rPr>
          <w:rFonts w:ascii="Arial"/>
          <w:b/>
          <w:color w:val="161618"/>
          <w:sz w:val="21"/>
        </w:rPr>
      </w:pPr>
      <w:r>
        <w:rPr>
          <w:b/>
          <w:color w:val="161618"/>
          <w:w w:val="105"/>
          <w:sz w:val="23"/>
        </w:rPr>
        <w:t>Automated</w:t>
      </w:r>
      <w:r>
        <w:rPr>
          <w:b/>
          <w:color w:val="161618"/>
          <w:spacing w:val="-15"/>
          <w:w w:val="105"/>
          <w:sz w:val="23"/>
        </w:rPr>
        <w:t> </w:t>
      </w:r>
      <w:r>
        <w:rPr>
          <w:b/>
          <w:color w:val="161618"/>
          <w:w w:val="105"/>
          <w:sz w:val="23"/>
        </w:rPr>
        <w:t>medical</w:t>
      </w:r>
      <w:r>
        <w:rPr>
          <w:b/>
          <w:color w:val="161618"/>
          <w:spacing w:val="-1"/>
          <w:w w:val="105"/>
          <w:sz w:val="23"/>
        </w:rPr>
        <w:t> </w:t>
      </w:r>
      <w:r>
        <w:rPr>
          <w:b/>
          <w:color w:val="161618"/>
          <w:w w:val="105"/>
          <w:sz w:val="23"/>
        </w:rPr>
        <w:t>laboratory</w:t>
      </w:r>
      <w:r>
        <w:rPr>
          <w:b/>
          <w:color w:val="161618"/>
          <w:spacing w:val="-10"/>
          <w:w w:val="105"/>
          <w:sz w:val="23"/>
        </w:rPr>
        <w:t> </w:t>
      </w:r>
      <w:r>
        <w:rPr>
          <w:b/>
          <w:color w:val="161618"/>
          <w:w w:val="105"/>
          <w:sz w:val="23"/>
        </w:rPr>
        <w:t>analyser:</w:t>
      </w:r>
      <w:r>
        <w:rPr>
          <w:b/>
          <w:color w:val="161618"/>
          <w:spacing w:val="-11"/>
          <w:w w:val="105"/>
          <w:sz w:val="23"/>
        </w:rPr>
        <w:t> </w:t>
      </w:r>
      <w:r>
        <w:rPr>
          <w:b/>
          <w:color w:val="161618"/>
          <w:w w:val="105"/>
          <w:sz w:val="23"/>
        </w:rPr>
        <w:t>incorrect</w:t>
      </w:r>
      <w:r>
        <w:rPr>
          <w:b/>
          <w:color w:val="161618"/>
          <w:spacing w:val="-15"/>
          <w:w w:val="105"/>
          <w:sz w:val="23"/>
        </w:rPr>
        <w:t> </w:t>
      </w:r>
      <w:r>
        <w:rPr>
          <w:b/>
          <w:color w:val="161618"/>
          <w:w w:val="105"/>
          <w:sz w:val="23"/>
        </w:rPr>
        <w:t>examination</w:t>
      </w:r>
      <w:r>
        <w:rPr>
          <w:b/>
          <w:color w:val="161618"/>
          <w:spacing w:val="-13"/>
          <w:w w:val="105"/>
          <w:sz w:val="23"/>
        </w:rPr>
        <w:t> </w:t>
      </w:r>
      <w:r>
        <w:rPr>
          <w:b/>
          <w:color w:val="161618"/>
          <w:spacing w:val="-2"/>
          <w:w w:val="105"/>
          <w:sz w:val="23"/>
        </w:rPr>
        <w:t>result</w:t>
      </w:r>
    </w:p>
    <w:p>
      <w:pPr>
        <w:pStyle w:val="BodyText"/>
        <w:spacing w:line="232" w:lineRule="auto" w:before="183"/>
        <w:ind w:left="121" w:right="25" w:firstLine="2"/>
        <w:jc w:val="both"/>
      </w:pPr>
      <w:r>
        <w:rPr>
          <w:color w:val="161618"/>
          <w:w w:val="105"/>
        </w:rPr>
        <w:t>In this </w:t>
      </w:r>
      <w:r>
        <w:rPr>
          <w:color w:val="262828"/>
          <w:w w:val="105"/>
        </w:rPr>
        <w:t>scenario, a </w:t>
      </w:r>
      <w:r>
        <w:rPr>
          <w:color w:val="161618"/>
          <w:w w:val="105"/>
        </w:rPr>
        <w:t>patient is being diagnosed</w:t>
      </w:r>
      <w:r>
        <w:rPr>
          <w:color w:val="161618"/>
          <w:w w:val="105"/>
        </w:rPr>
        <w:t> by </w:t>
      </w:r>
      <w:r>
        <w:rPr>
          <w:color w:val="262828"/>
          <w:w w:val="105"/>
        </w:rPr>
        <w:t>a </w:t>
      </w:r>
      <w:r>
        <w:rPr>
          <w:color w:val="161618"/>
          <w:w w:val="105"/>
        </w:rPr>
        <w:t>clinician</w:t>
      </w:r>
      <w:r>
        <w:rPr>
          <w:color w:val="161618"/>
          <w:w w:val="105"/>
        </w:rPr>
        <w:t> who </w:t>
      </w:r>
      <w:r>
        <w:rPr>
          <w:color w:val="262828"/>
          <w:w w:val="105"/>
        </w:rPr>
        <w:t>orders an</w:t>
      </w:r>
      <w:r>
        <w:rPr>
          <w:color w:val="262828"/>
          <w:w w:val="105"/>
        </w:rPr>
        <w:t> </w:t>
      </w:r>
      <w:r>
        <w:rPr>
          <w:color w:val="161618"/>
          <w:w w:val="105"/>
        </w:rPr>
        <w:t>IVD </w:t>
      </w:r>
      <w:r>
        <w:rPr>
          <w:color w:val="262828"/>
          <w:w w:val="105"/>
        </w:rPr>
        <w:t>examination</w:t>
      </w:r>
      <w:r>
        <w:rPr>
          <w:color w:val="262828"/>
          <w:w w:val="105"/>
        </w:rPr>
        <w:t> </w:t>
      </w:r>
      <w:r>
        <w:rPr>
          <w:color w:val="161618"/>
          <w:w w:val="105"/>
        </w:rPr>
        <w:t>from</w:t>
      </w:r>
      <w:r>
        <w:rPr>
          <w:color w:val="161618"/>
          <w:w w:val="105"/>
        </w:rPr>
        <w:t> the </w:t>
      </w:r>
      <w:r>
        <w:rPr>
          <w:color w:val="262828"/>
          <w:w w:val="105"/>
        </w:rPr>
        <w:t>central </w:t>
      </w:r>
      <w:r>
        <w:rPr>
          <w:color w:val="161618"/>
          <w:w w:val="105"/>
        </w:rPr>
        <w:t>medical laboratory. If</w:t>
      </w:r>
      <w:r>
        <w:rPr>
          <w:color w:val="161618"/>
          <w:spacing w:val="-6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result</w:t>
      </w:r>
      <w:r>
        <w:rPr>
          <w:color w:val="161618"/>
          <w:spacing w:val="-2"/>
          <w:w w:val="105"/>
        </w:rPr>
        <w:t> </w:t>
      </w:r>
      <w:r>
        <w:rPr>
          <w:color w:val="262828"/>
          <w:w w:val="105"/>
        </w:rPr>
        <w:t>generated</w:t>
      </w:r>
      <w:r>
        <w:rPr>
          <w:color w:val="262828"/>
          <w:spacing w:val="20"/>
          <w:w w:val="105"/>
        </w:rPr>
        <w:t> </w:t>
      </w:r>
      <w:r>
        <w:rPr>
          <w:color w:val="161618"/>
          <w:w w:val="105"/>
        </w:rPr>
        <w:t>by</w:t>
      </w:r>
      <w:r>
        <w:rPr>
          <w:color w:val="161618"/>
          <w:spacing w:val="-3"/>
          <w:w w:val="105"/>
        </w:rPr>
        <w:t> </w:t>
      </w:r>
      <w:r>
        <w:rPr>
          <w:color w:val="161618"/>
          <w:w w:val="105"/>
        </w:rPr>
        <w:t>the </w:t>
      </w:r>
      <w:r>
        <w:rPr>
          <w:i/>
          <w:color w:val="161618"/>
          <w:w w:val="105"/>
          <w:sz w:val="20"/>
        </w:rPr>
        <w:t>/VD</w:t>
      </w:r>
      <w:r>
        <w:rPr>
          <w:i/>
          <w:color w:val="161618"/>
          <w:spacing w:val="-2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medical device </w:t>
      </w:r>
      <w:r>
        <w:rPr>
          <w:color w:val="161618"/>
          <w:w w:val="105"/>
        </w:rPr>
        <w:t>is</w:t>
      </w:r>
      <w:r>
        <w:rPr>
          <w:color w:val="161618"/>
          <w:spacing w:val="-10"/>
          <w:w w:val="105"/>
        </w:rPr>
        <w:t> </w:t>
      </w:r>
      <w:r>
        <w:rPr>
          <w:color w:val="161618"/>
          <w:w w:val="105"/>
        </w:rPr>
        <w:t>incorrect</w:t>
      </w:r>
      <w:r>
        <w:rPr>
          <w:color w:val="161618"/>
          <w:spacing w:val="-2"/>
          <w:w w:val="105"/>
        </w:rPr>
        <w:t> </w:t>
      </w:r>
      <w:r>
        <w:rPr>
          <w:color w:val="262828"/>
          <w:w w:val="105"/>
        </w:rPr>
        <w:t>and </w:t>
      </w:r>
      <w:r>
        <w:rPr>
          <w:color w:val="161618"/>
          <w:w w:val="105"/>
        </w:rPr>
        <w:t>is</w:t>
      </w:r>
      <w:r>
        <w:rPr>
          <w:color w:val="161618"/>
          <w:spacing w:val="-5"/>
          <w:w w:val="105"/>
        </w:rPr>
        <w:t> </w:t>
      </w:r>
      <w:r>
        <w:rPr>
          <w:color w:val="161618"/>
          <w:w w:val="105"/>
        </w:rPr>
        <w:t>reported to the clinician, </w:t>
      </w:r>
      <w:r>
        <w:rPr>
          <w:color w:val="262828"/>
          <w:w w:val="105"/>
        </w:rPr>
        <w:t>a</w:t>
      </w:r>
      <w:r>
        <w:rPr>
          <w:color w:val="262828"/>
          <w:spacing w:val="-2"/>
          <w:w w:val="105"/>
        </w:rPr>
        <w:t> </w:t>
      </w:r>
      <w:r>
        <w:rPr>
          <w:color w:val="262828"/>
          <w:w w:val="105"/>
        </w:rPr>
        <w:t>sequence of events </w:t>
      </w:r>
      <w:r>
        <w:rPr>
          <w:color w:val="161618"/>
          <w:w w:val="105"/>
        </w:rPr>
        <w:t>leading to </w:t>
      </w:r>
      <w:r>
        <w:rPr>
          <w:i/>
          <w:color w:val="161618"/>
          <w:w w:val="105"/>
          <w:sz w:val="20"/>
        </w:rPr>
        <w:t>harm </w:t>
      </w:r>
      <w:r>
        <w:rPr>
          <w:color w:val="262828"/>
          <w:w w:val="105"/>
        </w:rPr>
        <w:t>could occur as</w:t>
      </w:r>
      <w:r>
        <w:rPr>
          <w:color w:val="262828"/>
          <w:spacing w:val="-2"/>
          <w:w w:val="105"/>
        </w:rPr>
        <w:t> </w:t>
      </w:r>
      <w:r>
        <w:rPr>
          <w:color w:val="161618"/>
          <w:w w:val="105"/>
        </w:rPr>
        <w:t>follows:</w:t>
      </w:r>
    </w:p>
    <w:p>
      <w:pPr>
        <w:pStyle w:val="ListParagraph"/>
        <w:numPr>
          <w:ilvl w:val="0"/>
          <w:numId w:val="50"/>
        </w:numPr>
        <w:tabs>
          <w:tab w:pos="501" w:val="left" w:leader="none"/>
        </w:tabs>
        <w:spacing w:line="240" w:lineRule="auto" w:before="166" w:after="0"/>
        <w:ind w:left="501" w:right="0" w:hanging="380"/>
        <w:jc w:val="left"/>
        <w:rPr>
          <w:color w:val="262828"/>
          <w:sz w:val="21"/>
        </w:rPr>
      </w:pPr>
      <w:r>
        <w:rPr>
          <w:color w:val="161618"/>
          <w:w w:val="105"/>
          <w:sz w:val="21"/>
        </w:rPr>
        <w:t>initiating</w:t>
      </w:r>
      <w:r>
        <w:rPr>
          <w:color w:val="161618"/>
          <w:spacing w:val="-6"/>
          <w:w w:val="105"/>
          <w:sz w:val="21"/>
        </w:rPr>
        <w:t> </w:t>
      </w:r>
      <w:r>
        <w:rPr>
          <w:color w:val="262828"/>
          <w:w w:val="105"/>
          <w:sz w:val="21"/>
        </w:rPr>
        <w:t>event</w:t>
      </w:r>
      <w:r>
        <w:rPr>
          <w:color w:val="262828"/>
          <w:spacing w:val="-3"/>
          <w:w w:val="105"/>
          <w:sz w:val="21"/>
        </w:rPr>
        <w:t> </w:t>
      </w:r>
      <w:r>
        <w:rPr>
          <w:color w:val="262828"/>
          <w:w w:val="105"/>
          <w:sz w:val="21"/>
        </w:rPr>
        <w:t>occurs</w:t>
      </w:r>
      <w:r>
        <w:rPr>
          <w:color w:val="262828"/>
          <w:spacing w:val="4"/>
          <w:w w:val="105"/>
          <w:sz w:val="21"/>
        </w:rPr>
        <w:t> </w:t>
      </w:r>
      <w:r>
        <w:rPr>
          <w:color w:val="161618"/>
          <w:w w:val="105"/>
          <w:sz w:val="21"/>
        </w:rPr>
        <w:t>(e.g.</w:t>
      </w:r>
      <w:r>
        <w:rPr>
          <w:color w:val="161618"/>
          <w:spacing w:val="-10"/>
          <w:w w:val="105"/>
          <w:sz w:val="21"/>
        </w:rPr>
        <w:t> </w:t>
      </w:r>
      <w:r>
        <w:rPr>
          <w:color w:val="262828"/>
          <w:w w:val="105"/>
          <w:sz w:val="21"/>
        </w:rPr>
        <w:t>a</w:t>
      </w:r>
      <w:r>
        <w:rPr>
          <w:color w:val="262828"/>
          <w:spacing w:val="-4"/>
          <w:w w:val="105"/>
          <w:sz w:val="21"/>
        </w:rPr>
        <w:t> </w:t>
      </w:r>
      <w:r>
        <w:rPr>
          <w:color w:val="161618"/>
          <w:w w:val="105"/>
          <w:sz w:val="21"/>
        </w:rPr>
        <w:t>device</w:t>
      </w:r>
      <w:r>
        <w:rPr>
          <w:color w:val="161618"/>
          <w:spacing w:val="-1"/>
          <w:w w:val="105"/>
          <w:sz w:val="21"/>
        </w:rPr>
        <w:t> </w:t>
      </w:r>
      <w:r>
        <w:rPr>
          <w:color w:val="262828"/>
          <w:w w:val="105"/>
          <w:sz w:val="21"/>
        </w:rPr>
        <w:t>fault</w:t>
      </w:r>
      <w:r>
        <w:rPr>
          <w:color w:val="262828"/>
          <w:spacing w:val="-2"/>
          <w:w w:val="105"/>
          <w:sz w:val="21"/>
        </w:rPr>
        <w:t> </w:t>
      </w:r>
      <w:r>
        <w:rPr>
          <w:color w:val="161618"/>
          <w:w w:val="105"/>
          <w:sz w:val="21"/>
        </w:rPr>
        <w:t>or </w:t>
      </w:r>
      <w:r>
        <w:rPr>
          <w:i/>
          <w:color w:val="161618"/>
          <w:w w:val="105"/>
          <w:sz w:val="20"/>
        </w:rPr>
        <w:t>use</w:t>
      </w:r>
      <w:r>
        <w:rPr>
          <w:i/>
          <w:color w:val="161618"/>
          <w:spacing w:val="-8"/>
          <w:w w:val="105"/>
          <w:sz w:val="20"/>
        </w:rPr>
        <w:t> </w:t>
      </w:r>
      <w:r>
        <w:rPr>
          <w:i/>
          <w:color w:val="262828"/>
          <w:spacing w:val="-2"/>
          <w:w w:val="105"/>
          <w:sz w:val="20"/>
        </w:rPr>
        <w:t>error);</w:t>
      </w:r>
    </w:p>
    <w:p>
      <w:pPr>
        <w:pStyle w:val="ListParagraph"/>
        <w:numPr>
          <w:ilvl w:val="0"/>
          <w:numId w:val="50"/>
        </w:numPr>
        <w:tabs>
          <w:tab w:pos="493" w:val="left" w:leader="none"/>
        </w:tabs>
        <w:spacing w:line="240" w:lineRule="auto" w:before="172" w:after="0"/>
        <w:ind w:left="493" w:right="0" w:hanging="360"/>
        <w:jc w:val="left"/>
        <w:rPr>
          <w:color w:val="161618"/>
          <w:sz w:val="21"/>
        </w:rPr>
      </w:pPr>
      <w:r>
        <w:rPr>
          <w:i/>
          <w:color w:val="161618"/>
          <w:w w:val="105"/>
          <w:sz w:val="20"/>
        </w:rPr>
        <w:t>!VD</w:t>
      </w:r>
      <w:r>
        <w:rPr>
          <w:i/>
          <w:color w:val="161618"/>
          <w:spacing w:val="-4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medical</w:t>
      </w:r>
      <w:r>
        <w:rPr>
          <w:i/>
          <w:color w:val="161618"/>
          <w:spacing w:val="2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device</w:t>
      </w:r>
      <w:r>
        <w:rPr>
          <w:i/>
          <w:color w:val="161618"/>
          <w:spacing w:val="-1"/>
          <w:w w:val="105"/>
          <w:sz w:val="20"/>
        </w:rPr>
        <w:t> </w:t>
      </w:r>
      <w:r>
        <w:rPr>
          <w:color w:val="161618"/>
          <w:w w:val="105"/>
          <w:sz w:val="21"/>
        </w:rPr>
        <w:t>produces</w:t>
      </w:r>
      <w:r>
        <w:rPr>
          <w:color w:val="161618"/>
          <w:spacing w:val="-9"/>
          <w:w w:val="105"/>
          <w:sz w:val="21"/>
        </w:rPr>
        <w:t> </w:t>
      </w:r>
      <w:r>
        <w:rPr>
          <w:color w:val="262828"/>
          <w:w w:val="105"/>
          <w:sz w:val="21"/>
        </w:rPr>
        <w:t>a</w:t>
      </w:r>
      <w:r>
        <w:rPr>
          <w:color w:val="262828"/>
          <w:spacing w:val="-7"/>
          <w:w w:val="105"/>
          <w:sz w:val="21"/>
        </w:rPr>
        <w:t> </w:t>
      </w:r>
      <w:r>
        <w:rPr>
          <w:color w:val="161618"/>
          <w:w w:val="105"/>
          <w:sz w:val="21"/>
        </w:rPr>
        <w:t>clinically</w:t>
      </w:r>
      <w:r>
        <w:rPr>
          <w:color w:val="161618"/>
          <w:spacing w:val="-8"/>
          <w:w w:val="105"/>
          <w:sz w:val="21"/>
        </w:rPr>
        <w:t> </w:t>
      </w:r>
      <w:r>
        <w:rPr>
          <w:color w:val="161618"/>
          <w:w w:val="105"/>
          <w:sz w:val="21"/>
        </w:rPr>
        <w:t>incorrect</w:t>
      </w:r>
      <w:r>
        <w:rPr>
          <w:color w:val="161618"/>
          <w:spacing w:val="-3"/>
          <w:w w:val="105"/>
          <w:sz w:val="21"/>
        </w:rPr>
        <w:t> </w:t>
      </w:r>
      <w:r>
        <w:rPr>
          <w:color w:val="262828"/>
          <w:w w:val="105"/>
          <w:sz w:val="21"/>
        </w:rPr>
        <w:t>examination</w:t>
      </w:r>
      <w:r>
        <w:rPr>
          <w:color w:val="262828"/>
          <w:spacing w:val="9"/>
          <w:w w:val="105"/>
          <w:sz w:val="21"/>
        </w:rPr>
        <w:t> </w:t>
      </w:r>
      <w:r>
        <w:rPr>
          <w:color w:val="161618"/>
          <w:w w:val="105"/>
          <w:sz w:val="21"/>
        </w:rPr>
        <w:t>result</w:t>
      </w:r>
      <w:r>
        <w:rPr>
          <w:color w:val="161618"/>
          <w:spacing w:val="-3"/>
          <w:w w:val="105"/>
          <w:sz w:val="21"/>
        </w:rPr>
        <w:t> </w:t>
      </w:r>
      <w:r>
        <w:rPr>
          <w:color w:val="161618"/>
          <w:w w:val="105"/>
          <w:sz w:val="21"/>
        </w:rPr>
        <w:t>(i.e.</w:t>
      </w:r>
      <w:r>
        <w:rPr>
          <w:color w:val="161618"/>
          <w:spacing w:val="-14"/>
          <w:w w:val="105"/>
          <w:sz w:val="21"/>
        </w:rPr>
        <w:t> </w:t>
      </w:r>
      <w:r>
        <w:rPr>
          <w:color w:val="262828"/>
          <w:w w:val="105"/>
          <w:sz w:val="21"/>
        </w:rPr>
        <w:t>a</w:t>
      </w:r>
      <w:r>
        <w:rPr>
          <w:color w:val="262828"/>
          <w:spacing w:val="-3"/>
          <w:w w:val="105"/>
          <w:sz w:val="21"/>
        </w:rPr>
        <w:t> </w:t>
      </w:r>
      <w:r>
        <w:rPr>
          <w:i/>
          <w:color w:val="161618"/>
          <w:spacing w:val="-2"/>
          <w:w w:val="105"/>
          <w:sz w:val="20"/>
        </w:rPr>
        <w:t>hazard);</w:t>
      </w:r>
    </w:p>
    <w:p>
      <w:pPr>
        <w:pStyle w:val="ListParagraph"/>
        <w:numPr>
          <w:ilvl w:val="0"/>
          <w:numId w:val="50"/>
        </w:numPr>
        <w:tabs>
          <w:tab w:pos="501" w:val="left" w:leader="none"/>
        </w:tabs>
        <w:spacing w:line="240" w:lineRule="auto" w:before="167" w:after="0"/>
        <w:ind w:left="501" w:right="0" w:hanging="376"/>
        <w:jc w:val="left"/>
        <w:rPr>
          <w:color w:val="262828"/>
          <w:sz w:val="21"/>
        </w:rPr>
      </w:pPr>
      <w:r>
        <w:rPr>
          <w:color w:val="161618"/>
          <w:w w:val="105"/>
          <w:sz w:val="21"/>
        </w:rPr>
        <w:t>device</w:t>
      </w:r>
      <w:r>
        <w:rPr>
          <w:color w:val="161618"/>
          <w:spacing w:val="11"/>
          <w:w w:val="105"/>
          <w:sz w:val="21"/>
        </w:rPr>
        <w:t> </w:t>
      </w:r>
      <w:r>
        <w:rPr>
          <w:color w:val="161618"/>
          <w:w w:val="105"/>
          <w:sz w:val="21"/>
        </w:rPr>
        <w:t>user</w:t>
      </w:r>
      <w:r>
        <w:rPr>
          <w:color w:val="161618"/>
          <w:spacing w:val="8"/>
          <w:w w:val="105"/>
          <w:sz w:val="21"/>
        </w:rPr>
        <w:t> </w:t>
      </w:r>
      <w:r>
        <w:rPr>
          <w:color w:val="262828"/>
          <w:w w:val="105"/>
          <w:sz w:val="21"/>
        </w:rPr>
        <w:t>fails</w:t>
      </w:r>
      <w:r>
        <w:rPr>
          <w:color w:val="262828"/>
          <w:spacing w:val="7"/>
          <w:w w:val="105"/>
          <w:sz w:val="21"/>
        </w:rPr>
        <w:t> </w:t>
      </w:r>
      <w:r>
        <w:rPr>
          <w:color w:val="161618"/>
          <w:w w:val="105"/>
          <w:sz w:val="21"/>
        </w:rPr>
        <w:t>to</w:t>
      </w:r>
      <w:r>
        <w:rPr>
          <w:color w:val="161618"/>
          <w:spacing w:val="1"/>
          <w:w w:val="105"/>
          <w:sz w:val="21"/>
        </w:rPr>
        <w:t> </w:t>
      </w:r>
      <w:r>
        <w:rPr>
          <w:color w:val="161618"/>
          <w:w w:val="105"/>
          <w:sz w:val="21"/>
        </w:rPr>
        <w:t>detect</w:t>
      </w:r>
      <w:r>
        <w:rPr>
          <w:color w:val="161618"/>
          <w:spacing w:val="3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5"/>
          <w:w w:val="105"/>
          <w:sz w:val="21"/>
        </w:rPr>
        <w:t> </w:t>
      </w:r>
      <w:r>
        <w:rPr>
          <w:color w:val="161618"/>
          <w:w w:val="105"/>
          <w:sz w:val="21"/>
        </w:rPr>
        <w:t>incorrect</w:t>
      </w:r>
      <w:r>
        <w:rPr>
          <w:color w:val="161618"/>
          <w:spacing w:val="21"/>
          <w:w w:val="105"/>
          <w:sz w:val="21"/>
        </w:rPr>
        <w:t> </w:t>
      </w:r>
      <w:r>
        <w:rPr>
          <w:color w:val="161618"/>
          <w:w w:val="105"/>
          <w:sz w:val="21"/>
        </w:rPr>
        <w:t>result</w:t>
      </w:r>
      <w:r>
        <w:rPr>
          <w:color w:val="161618"/>
          <w:spacing w:val="17"/>
          <w:w w:val="105"/>
          <w:sz w:val="21"/>
        </w:rPr>
        <w:t> </w:t>
      </w:r>
      <w:r>
        <w:rPr>
          <w:color w:val="161618"/>
          <w:w w:val="105"/>
          <w:sz w:val="21"/>
        </w:rPr>
        <w:t>(or </w:t>
      </w:r>
      <w:r>
        <w:rPr>
          <w:color w:val="262828"/>
          <w:w w:val="105"/>
          <w:sz w:val="21"/>
        </w:rPr>
        <w:t>its</w:t>
      </w:r>
      <w:r>
        <w:rPr>
          <w:color w:val="262828"/>
          <w:spacing w:val="4"/>
          <w:w w:val="105"/>
          <w:sz w:val="21"/>
        </w:rPr>
        <w:t> </w:t>
      </w:r>
      <w:r>
        <w:rPr>
          <w:color w:val="262828"/>
          <w:spacing w:val="-2"/>
          <w:w w:val="105"/>
          <w:sz w:val="21"/>
        </w:rPr>
        <w:t>cause);</w:t>
      </w:r>
    </w:p>
    <w:p>
      <w:pPr>
        <w:pStyle w:val="ListParagraph"/>
        <w:numPr>
          <w:ilvl w:val="0"/>
          <w:numId w:val="50"/>
        </w:numPr>
        <w:tabs>
          <w:tab w:pos="506" w:val="left" w:leader="none"/>
        </w:tabs>
        <w:spacing w:line="240" w:lineRule="auto" w:before="166" w:after="0"/>
        <w:ind w:left="506" w:right="0" w:hanging="380"/>
        <w:jc w:val="left"/>
        <w:rPr>
          <w:color w:val="161618"/>
          <w:sz w:val="21"/>
        </w:rPr>
      </w:pPr>
      <w:r>
        <w:rPr>
          <w:color w:val="161618"/>
          <w:w w:val="105"/>
          <w:sz w:val="21"/>
        </w:rPr>
        <w:t>device</w:t>
      </w:r>
      <w:r>
        <w:rPr>
          <w:color w:val="161618"/>
          <w:spacing w:val="8"/>
          <w:w w:val="105"/>
          <w:sz w:val="21"/>
        </w:rPr>
        <w:t> </w:t>
      </w:r>
      <w:r>
        <w:rPr>
          <w:color w:val="161618"/>
          <w:w w:val="105"/>
          <w:sz w:val="21"/>
        </w:rPr>
        <w:t>user</w:t>
      </w:r>
      <w:r>
        <w:rPr>
          <w:color w:val="161618"/>
          <w:spacing w:val="12"/>
          <w:w w:val="105"/>
          <w:sz w:val="21"/>
        </w:rPr>
        <w:t> </w:t>
      </w:r>
      <w:r>
        <w:rPr>
          <w:color w:val="161618"/>
          <w:w w:val="105"/>
          <w:sz w:val="21"/>
        </w:rPr>
        <w:t>reports</w:t>
      </w:r>
      <w:r>
        <w:rPr>
          <w:color w:val="161618"/>
          <w:spacing w:val="3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2"/>
          <w:w w:val="105"/>
          <w:sz w:val="21"/>
        </w:rPr>
        <w:t> </w:t>
      </w:r>
      <w:r>
        <w:rPr>
          <w:color w:val="161618"/>
          <w:w w:val="105"/>
          <w:sz w:val="21"/>
        </w:rPr>
        <w:t>incorrect</w:t>
      </w:r>
      <w:r>
        <w:rPr>
          <w:color w:val="161618"/>
          <w:spacing w:val="13"/>
          <w:w w:val="105"/>
          <w:sz w:val="21"/>
        </w:rPr>
        <w:t> </w:t>
      </w:r>
      <w:r>
        <w:rPr>
          <w:color w:val="262828"/>
          <w:w w:val="105"/>
          <w:sz w:val="21"/>
        </w:rPr>
        <w:t>result</w:t>
      </w:r>
      <w:r>
        <w:rPr>
          <w:color w:val="262828"/>
          <w:spacing w:val="15"/>
          <w:w w:val="105"/>
          <w:sz w:val="21"/>
        </w:rPr>
        <w:t> </w:t>
      </w:r>
      <w:r>
        <w:rPr>
          <w:color w:val="161618"/>
          <w:w w:val="105"/>
          <w:sz w:val="21"/>
        </w:rPr>
        <w:t>to</w:t>
      </w:r>
      <w:r>
        <w:rPr>
          <w:color w:val="161618"/>
          <w:spacing w:val="-2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1"/>
          <w:w w:val="105"/>
          <w:sz w:val="21"/>
        </w:rPr>
        <w:t> </w:t>
      </w:r>
      <w:r>
        <w:rPr>
          <w:color w:val="161618"/>
          <w:w w:val="105"/>
          <w:sz w:val="21"/>
        </w:rPr>
        <w:t>clinician</w:t>
      </w:r>
      <w:r>
        <w:rPr>
          <w:color w:val="161618"/>
          <w:spacing w:val="21"/>
          <w:w w:val="105"/>
          <w:sz w:val="21"/>
        </w:rPr>
        <w:t> </w:t>
      </w:r>
      <w:r>
        <w:rPr>
          <w:color w:val="161618"/>
          <w:w w:val="105"/>
          <w:sz w:val="21"/>
        </w:rPr>
        <w:t>(i.e.</w:t>
      </w:r>
      <w:r>
        <w:rPr>
          <w:color w:val="161618"/>
          <w:spacing w:val="-12"/>
          <w:w w:val="105"/>
          <w:sz w:val="21"/>
        </w:rPr>
        <w:t> </w:t>
      </w:r>
      <w:r>
        <w:rPr>
          <w:color w:val="262828"/>
          <w:w w:val="105"/>
          <w:sz w:val="21"/>
        </w:rPr>
        <w:t>a</w:t>
      </w:r>
      <w:r>
        <w:rPr>
          <w:color w:val="262828"/>
          <w:spacing w:val="2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hazardous</w:t>
      </w:r>
      <w:r>
        <w:rPr>
          <w:i/>
          <w:color w:val="161618"/>
          <w:spacing w:val="-1"/>
          <w:w w:val="105"/>
          <w:sz w:val="20"/>
        </w:rPr>
        <w:t> </w:t>
      </w:r>
      <w:r>
        <w:rPr>
          <w:i/>
          <w:color w:val="262828"/>
          <w:spacing w:val="-2"/>
          <w:w w:val="105"/>
          <w:sz w:val="20"/>
        </w:rPr>
        <w:t>situation);</w:t>
      </w:r>
    </w:p>
    <w:p>
      <w:pPr>
        <w:pStyle w:val="ListParagraph"/>
        <w:numPr>
          <w:ilvl w:val="0"/>
          <w:numId w:val="50"/>
        </w:numPr>
        <w:tabs>
          <w:tab w:pos="505" w:val="left" w:leader="none"/>
        </w:tabs>
        <w:spacing w:line="240" w:lineRule="auto" w:before="172" w:after="0"/>
        <w:ind w:left="505" w:right="0" w:hanging="380"/>
        <w:jc w:val="left"/>
        <w:rPr>
          <w:color w:val="262828"/>
          <w:sz w:val="21"/>
        </w:rPr>
      </w:pPr>
      <w:r>
        <w:rPr>
          <w:color w:val="161618"/>
          <w:w w:val="105"/>
          <w:sz w:val="21"/>
        </w:rPr>
        <w:t>clinician</w:t>
      </w:r>
      <w:r>
        <w:rPr>
          <w:color w:val="161618"/>
          <w:spacing w:val="11"/>
          <w:w w:val="105"/>
          <w:sz w:val="21"/>
        </w:rPr>
        <w:t> </w:t>
      </w:r>
      <w:r>
        <w:rPr>
          <w:color w:val="161618"/>
          <w:w w:val="105"/>
          <w:sz w:val="21"/>
        </w:rPr>
        <w:t>does</w:t>
      </w:r>
      <w:r>
        <w:rPr>
          <w:color w:val="161618"/>
          <w:spacing w:val="5"/>
          <w:w w:val="105"/>
          <w:sz w:val="21"/>
        </w:rPr>
        <w:t> </w:t>
      </w:r>
      <w:r>
        <w:rPr>
          <w:color w:val="161618"/>
          <w:w w:val="105"/>
          <w:sz w:val="21"/>
        </w:rPr>
        <w:t>not</w:t>
      </w:r>
      <w:r>
        <w:rPr>
          <w:color w:val="161618"/>
          <w:spacing w:val="-7"/>
          <w:w w:val="105"/>
          <w:sz w:val="21"/>
        </w:rPr>
        <w:t> </w:t>
      </w:r>
      <w:r>
        <w:rPr>
          <w:color w:val="161618"/>
          <w:w w:val="105"/>
          <w:sz w:val="21"/>
        </w:rPr>
        <w:t>identify</w:t>
      </w:r>
      <w:r>
        <w:rPr>
          <w:color w:val="161618"/>
          <w:spacing w:val="11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11"/>
          <w:w w:val="105"/>
          <w:sz w:val="21"/>
        </w:rPr>
        <w:t> </w:t>
      </w:r>
      <w:r>
        <w:rPr>
          <w:color w:val="161618"/>
          <w:w w:val="105"/>
          <w:sz w:val="21"/>
        </w:rPr>
        <w:t>result</w:t>
      </w:r>
      <w:r>
        <w:rPr>
          <w:color w:val="161618"/>
          <w:spacing w:val="-1"/>
          <w:w w:val="105"/>
          <w:sz w:val="21"/>
        </w:rPr>
        <w:t> </w:t>
      </w:r>
      <w:r>
        <w:rPr>
          <w:color w:val="262828"/>
          <w:w w:val="105"/>
          <w:sz w:val="21"/>
        </w:rPr>
        <w:t>as</w:t>
      </w:r>
      <w:r>
        <w:rPr>
          <w:color w:val="262828"/>
          <w:spacing w:val="-3"/>
          <w:w w:val="105"/>
          <w:sz w:val="21"/>
        </w:rPr>
        <w:t> </w:t>
      </w:r>
      <w:r>
        <w:rPr>
          <w:color w:val="262828"/>
          <w:spacing w:val="-2"/>
          <w:w w:val="105"/>
          <w:sz w:val="21"/>
        </w:rPr>
        <w:t>incorrect;</w:t>
      </w:r>
    </w:p>
    <w:p>
      <w:pPr>
        <w:pStyle w:val="ListParagraph"/>
        <w:numPr>
          <w:ilvl w:val="0"/>
          <w:numId w:val="50"/>
        </w:numPr>
        <w:tabs>
          <w:tab w:pos="506" w:val="left" w:leader="none"/>
        </w:tabs>
        <w:spacing w:line="240" w:lineRule="auto" w:before="167" w:after="0"/>
        <w:ind w:left="506" w:right="0" w:hanging="376"/>
        <w:jc w:val="left"/>
        <w:rPr>
          <w:color w:val="161618"/>
          <w:sz w:val="21"/>
        </w:rPr>
      </w:pPr>
      <w:r>
        <w:rPr>
          <w:color w:val="161618"/>
          <w:w w:val="105"/>
          <w:sz w:val="21"/>
        </w:rPr>
        <w:t>incorrect</w:t>
      </w:r>
      <w:r>
        <w:rPr>
          <w:color w:val="161618"/>
          <w:spacing w:val="11"/>
          <w:w w:val="105"/>
          <w:sz w:val="21"/>
        </w:rPr>
        <w:t> </w:t>
      </w:r>
      <w:r>
        <w:rPr>
          <w:color w:val="161618"/>
          <w:w w:val="105"/>
          <w:sz w:val="21"/>
        </w:rPr>
        <w:t>result</w:t>
      </w:r>
      <w:r>
        <w:rPr>
          <w:color w:val="161618"/>
          <w:spacing w:val="10"/>
          <w:w w:val="105"/>
          <w:sz w:val="21"/>
        </w:rPr>
        <w:t> </w:t>
      </w:r>
      <w:r>
        <w:rPr>
          <w:color w:val="161618"/>
          <w:w w:val="105"/>
          <w:sz w:val="21"/>
        </w:rPr>
        <w:t>misleads</w:t>
      </w:r>
      <w:r>
        <w:rPr>
          <w:color w:val="161618"/>
          <w:spacing w:val="6"/>
          <w:w w:val="105"/>
          <w:sz w:val="21"/>
        </w:rPr>
        <w:t> </w:t>
      </w:r>
      <w:r>
        <w:rPr>
          <w:color w:val="161618"/>
          <w:w w:val="105"/>
          <w:sz w:val="21"/>
        </w:rPr>
        <w:t>clinician</w:t>
      </w:r>
      <w:r>
        <w:rPr>
          <w:color w:val="161618"/>
          <w:spacing w:val="17"/>
          <w:w w:val="105"/>
          <w:sz w:val="21"/>
        </w:rPr>
        <w:t> </w:t>
      </w:r>
      <w:r>
        <w:rPr>
          <w:color w:val="161618"/>
          <w:w w:val="105"/>
          <w:sz w:val="21"/>
        </w:rPr>
        <w:t>to</w:t>
      </w:r>
      <w:r>
        <w:rPr>
          <w:color w:val="161618"/>
          <w:spacing w:val="-7"/>
          <w:w w:val="105"/>
          <w:sz w:val="21"/>
        </w:rPr>
        <w:t> </w:t>
      </w:r>
      <w:r>
        <w:rPr>
          <w:color w:val="262828"/>
          <w:w w:val="105"/>
          <w:sz w:val="21"/>
        </w:rPr>
        <w:t>a</w:t>
      </w:r>
      <w:r>
        <w:rPr>
          <w:color w:val="262828"/>
          <w:spacing w:val="8"/>
          <w:w w:val="105"/>
          <w:sz w:val="21"/>
        </w:rPr>
        <w:t> </w:t>
      </w:r>
      <w:r>
        <w:rPr>
          <w:color w:val="161618"/>
          <w:spacing w:val="-2"/>
          <w:w w:val="105"/>
          <w:sz w:val="21"/>
        </w:rPr>
        <w:t>misdiagnosis;</w:t>
      </w:r>
    </w:p>
    <w:p>
      <w:pPr>
        <w:pStyle w:val="ListParagraph"/>
        <w:numPr>
          <w:ilvl w:val="0"/>
          <w:numId w:val="50"/>
        </w:numPr>
        <w:tabs>
          <w:tab w:pos="510" w:val="left" w:leader="none"/>
        </w:tabs>
        <w:spacing w:line="240" w:lineRule="auto" w:before="167" w:after="0"/>
        <w:ind w:left="510" w:right="0" w:hanging="379"/>
        <w:jc w:val="left"/>
        <w:rPr>
          <w:color w:val="262828"/>
          <w:sz w:val="21"/>
        </w:rPr>
      </w:pPr>
      <w:r>
        <w:rPr>
          <w:color w:val="161618"/>
          <w:w w:val="105"/>
          <w:sz w:val="21"/>
        </w:rPr>
        <w:t>clinician</w:t>
      </w:r>
      <w:r>
        <w:rPr>
          <w:color w:val="161618"/>
          <w:spacing w:val="25"/>
          <w:w w:val="105"/>
          <w:sz w:val="21"/>
        </w:rPr>
        <w:t> </w:t>
      </w:r>
      <w:r>
        <w:rPr>
          <w:color w:val="161618"/>
          <w:w w:val="105"/>
          <w:sz w:val="21"/>
        </w:rPr>
        <w:t>inappropriately</w:t>
      </w:r>
      <w:r>
        <w:rPr>
          <w:color w:val="161618"/>
          <w:spacing w:val="7"/>
          <w:w w:val="105"/>
          <w:sz w:val="21"/>
        </w:rPr>
        <w:t> </w:t>
      </w:r>
      <w:r>
        <w:rPr>
          <w:color w:val="161618"/>
          <w:w w:val="105"/>
          <w:sz w:val="21"/>
        </w:rPr>
        <w:t>intervenes/does</w:t>
      </w:r>
      <w:r>
        <w:rPr>
          <w:color w:val="161618"/>
          <w:spacing w:val="21"/>
          <w:w w:val="105"/>
          <w:sz w:val="21"/>
        </w:rPr>
        <w:t> </w:t>
      </w:r>
      <w:r>
        <w:rPr>
          <w:color w:val="161618"/>
          <w:w w:val="105"/>
          <w:sz w:val="21"/>
        </w:rPr>
        <w:t>not</w:t>
      </w:r>
      <w:r>
        <w:rPr>
          <w:color w:val="161618"/>
          <w:spacing w:val="14"/>
          <w:w w:val="105"/>
          <w:sz w:val="21"/>
        </w:rPr>
        <w:t> </w:t>
      </w:r>
      <w:r>
        <w:rPr>
          <w:color w:val="161618"/>
          <w:w w:val="105"/>
          <w:sz w:val="21"/>
        </w:rPr>
        <w:t>intervene;</w:t>
      </w:r>
      <w:r>
        <w:rPr>
          <w:color w:val="161618"/>
          <w:spacing w:val="27"/>
          <w:w w:val="105"/>
          <w:sz w:val="21"/>
        </w:rPr>
        <w:t> </w:t>
      </w:r>
      <w:r>
        <w:rPr>
          <w:color w:val="262828"/>
          <w:spacing w:val="-5"/>
          <w:w w:val="105"/>
          <w:sz w:val="21"/>
        </w:rPr>
        <w:t>and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7"/>
        <w:rPr>
          <w:sz w:val="10"/>
        </w:rPr>
      </w:pPr>
    </w:p>
    <w:p>
      <w:pPr>
        <w:spacing w:line="90" w:lineRule="exact" w:before="0"/>
        <w:ind w:left="109" w:right="0" w:firstLine="0"/>
        <w:jc w:val="left"/>
        <w:rPr>
          <w:sz w:val="10"/>
        </w:rPr>
      </w:pPr>
      <w:r>
        <w:rPr>
          <w:color w:val="576990"/>
          <w:spacing w:val="-10"/>
          <w:w w:val="105"/>
          <w:sz w:val="10"/>
        </w:rPr>
        <w:t>n</w:t>
      </w:r>
    </w:p>
    <w:p>
      <w:pPr>
        <w:spacing w:line="159" w:lineRule="exact" w:before="0"/>
        <w:ind w:left="99" w:right="0" w:firstLine="0"/>
        <w:jc w:val="left"/>
        <w:rPr>
          <w:sz w:val="16"/>
        </w:rPr>
      </w:pPr>
      <w:r>
        <w:rPr>
          <w:color w:val="6E7EA3"/>
          <w:spacing w:val="-5"/>
          <w:w w:val="95"/>
          <w:sz w:val="16"/>
        </w:rPr>
        <w:t>"'</w:t>
      </w:r>
    </w:p>
    <w:p>
      <w:pPr>
        <w:spacing w:before="148"/>
        <w:ind w:left="99" w:right="0" w:hanging="2"/>
        <w:jc w:val="left"/>
        <w:rPr>
          <w:position w:val="-5"/>
          <w:sz w:val="17"/>
        </w:rPr>
      </w:pPr>
      <w:r>
        <w:rPr>
          <w:position w:val="-5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570304">
                <wp:simplePos x="0" y="0"/>
                <wp:positionH relativeFrom="page">
                  <wp:posOffset>7238045</wp:posOffset>
                </wp:positionH>
                <wp:positionV relativeFrom="paragraph">
                  <wp:posOffset>206030</wp:posOffset>
                </wp:positionV>
                <wp:extent cx="19050" cy="77470"/>
                <wp:effectExtent l="0" t="0" r="0" b="0"/>
                <wp:wrapNone/>
                <wp:docPr id="950" name="Textbox 9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0" name="Textbox 950"/>
                      <wps:cNvSpPr txBox="1"/>
                      <wps:spPr>
                        <a:xfrm>
                          <a:off x="0" y="0"/>
                          <a:ext cx="19050" cy="7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2" w:lineRule="exact" w:before="0"/>
                              <w:ind w:left="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576990"/>
                                <w:spacing w:val="-10"/>
                                <w:w w:val="50"/>
                                <w:sz w:val="11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924805pt;margin-top:16.222858pt;width:1.5pt;height:6.1pt;mso-position-horizontal-relative:page;mso-position-vertical-relative:paragraph;z-index:-21746176" type="#_x0000_t202" id="docshape794" filled="false" stroked="false">
                <v:textbox inset="0,0,0,0">
                  <w:txbxContent>
                    <w:p>
                      <w:pPr>
                        <w:spacing w:line="122" w:lineRule="exact" w:before="0"/>
                        <w:ind w:left="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color w:val="576990"/>
                          <w:spacing w:val="-10"/>
                          <w:w w:val="50"/>
                          <w:sz w:val="11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76990"/>
          <w:spacing w:val="-2"/>
          <w:w w:val="65"/>
          <w:position w:val="-5"/>
          <w:sz w:val="17"/>
        </w:rPr>
        <w:t>.</w:t>
      </w:r>
      <w:r>
        <w:rPr>
          <w:color w:val="576990"/>
          <w:spacing w:val="-2"/>
          <w:w w:val="65"/>
          <w:sz w:val="16"/>
        </w:rPr>
        <w:t>..</w:t>
      </w:r>
      <w:r>
        <w:rPr>
          <w:color w:val="576990"/>
          <w:spacing w:val="-2"/>
          <w:w w:val="65"/>
          <w:position w:val="-5"/>
          <w:sz w:val="17"/>
        </w:rPr>
        <w:t>.</w:t>
      </w:r>
      <w:r>
        <w:rPr>
          <w:color w:val="576990"/>
          <w:spacing w:val="-2"/>
          <w:w w:val="65"/>
          <w:sz w:val="16"/>
        </w:rPr>
        <w:t>.</w:t>
      </w:r>
      <w:r>
        <w:rPr>
          <w:color w:val="576990"/>
          <w:spacing w:val="-2"/>
          <w:w w:val="65"/>
          <w:position w:val="-5"/>
          <w:sz w:val="17"/>
        </w:rPr>
        <w:t>.</w:t>
      </w:r>
      <w:r>
        <w:rPr>
          <w:color w:val="576990"/>
          <w:spacing w:val="-2"/>
          <w:w w:val="65"/>
          <w:sz w:val="16"/>
        </w:rPr>
        <w:t>.</w:t>
      </w:r>
      <w:r>
        <w:rPr>
          <w:color w:val="576990"/>
          <w:spacing w:val="-2"/>
          <w:w w:val="65"/>
          <w:position w:val="-5"/>
          <w:sz w:val="17"/>
        </w:rPr>
        <w:t>.</w:t>
      </w:r>
    </w:p>
    <w:p>
      <w:pPr>
        <w:spacing w:line="187" w:lineRule="auto" w:before="134"/>
        <w:ind w:left="99" w:right="150" w:firstLine="0"/>
        <w:jc w:val="left"/>
        <w:rPr>
          <w:sz w:val="16"/>
        </w:rPr>
      </w:pPr>
      <w:r>
        <w:rPr>
          <w:color w:val="576990"/>
          <w:spacing w:val="-24"/>
          <w:w w:val="90"/>
          <w:sz w:val="16"/>
        </w:rPr>
        <w:t>"</w:t>
      </w:r>
      <w:r>
        <w:rPr>
          <w:color w:val="576990"/>
          <w:spacing w:val="-24"/>
          <w:w w:val="90"/>
          <w:sz w:val="7"/>
        </w:rPr>
        <w:t>C</w:t>
      </w:r>
      <w:r>
        <w:rPr>
          <w:i/>
          <w:color w:val="576990"/>
          <w:spacing w:val="-24"/>
          <w:w w:val="90"/>
          <w:position w:val="-4"/>
          <w:sz w:val="10"/>
        </w:rPr>
        <w:t>a</w:t>
      </w:r>
      <w:r>
        <w:rPr>
          <w:color w:val="576990"/>
          <w:spacing w:val="-24"/>
          <w:w w:val="90"/>
          <w:sz w:val="16"/>
        </w:rPr>
        <w:t>'</w:t>
      </w:r>
      <w:r>
        <w:rPr>
          <w:color w:val="576990"/>
          <w:spacing w:val="40"/>
          <w:sz w:val="16"/>
        </w:rPr>
        <w:t> </w:t>
      </w:r>
      <w:r>
        <w:rPr>
          <w:color w:val="576990"/>
          <w:spacing w:val="-48"/>
          <w:w w:val="85"/>
          <w:sz w:val="16"/>
        </w:rPr>
        <w:t>"</w:t>
      </w:r>
      <w:r>
        <w:rPr>
          <w:color w:val="576990"/>
          <w:spacing w:val="-48"/>
          <w:w w:val="85"/>
          <w:position w:val="-3"/>
          <w:sz w:val="11"/>
        </w:rPr>
        <w:t>-</w:t>
      </w:r>
      <w:r>
        <w:rPr>
          <w:color w:val="576990"/>
          <w:spacing w:val="-12"/>
          <w:w w:val="95"/>
          <w:sz w:val="10"/>
        </w:rPr>
        <w:t>n</w:t>
      </w:r>
      <w:r>
        <w:rPr>
          <w:color w:val="576990"/>
          <w:spacing w:val="-12"/>
          <w:w w:val="95"/>
          <w:position w:val="-3"/>
          <w:sz w:val="11"/>
        </w:rPr>
        <w:t>,</w:t>
      </w:r>
      <w:r>
        <w:rPr>
          <w:color w:val="576990"/>
          <w:spacing w:val="-12"/>
          <w:w w:val="95"/>
          <w:sz w:val="16"/>
        </w:rPr>
        <w:t>'</w:t>
      </w:r>
    </w:p>
    <w:p>
      <w:pPr>
        <w:spacing w:before="19"/>
        <w:ind w:left="95" w:right="0" w:firstLine="0"/>
        <w:jc w:val="left"/>
        <w:rPr>
          <w:sz w:val="10"/>
        </w:rPr>
      </w:pPr>
      <w:r>
        <w:rPr>
          <w:color w:val="576990"/>
          <w:spacing w:val="-10"/>
          <w:w w:val="95"/>
          <w:sz w:val="10"/>
        </w:rPr>
        <w:t>u</w:t>
      </w:r>
    </w:p>
    <w:p>
      <w:pPr>
        <w:spacing w:before="86"/>
        <w:ind w:left="84" w:right="0" w:firstLine="0"/>
        <w:jc w:val="left"/>
        <w:rPr>
          <w:sz w:val="7"/>
        </w:rPr>
      </w:pPr>
      <w:r>
        <w:rPr>
          <w:color w:val="576990"/>
          <w:spacing w:val="-10"/>
          <w:w w:val="95"/>
          <w:sz w:val="7"/>
        </w:rPr>
        <w:t>0</w:t>
      </w:r>
    </w:p>
    <w:p>
      <w:pPr>
        <w:spacing w:before="14"/>
        <w:ind w:left="99" w:right="0" w:firstLine="0"/>
        <w:jc w:val="left"/>
        <w:rPr>
          <w:sz w:val="16"/>
        </w:rPr>
      </w:pPr>
      <w:r>
        <w:rPr>
          <w:color w:val="576990"/>
          <w:spacing w:val="-5"/>
          <w:w w:val="95"/>
          <w:sz w:val="16"/>
        </w:rPr>
        <w:t>"'</w:t>
      </w:r>
    </w:p>
    <w:p>
      <w:pPr>
        <w:spacing w:before="9"/>
        <w:ind w:left="94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1570816">
                <wp:simplePos x="0" y="0"/>
                <wp:positionH relativeFrom="page">
                  <wp:posOffset>7217679</wp:posOffset>
                </wp:positionH>
                <wp:positionV relativeFrom="paragraph">
                  <wp:posOffset>44172</wp:posOffset>
                </wp:positionV>
                <wp:extent cx="78105" cy="291465"/>
                <wp:effectExtent l="0" t="0" r="0" b="0"/>
                <wp:wrapNone/>
                <wp:docPr id="951" name="Textbox 9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1" name="Textbox 951"/>
                      <wps:cNvSpPr txBox="1"/>
                      <wps:spPr>
                        <a:xfrm>
                          <a:off x="0" y="0"/>
                          <a:ext cx="78105" cy="291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8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41"/>
                              </w:rPr>
                            </w:pPr>
                            <w:r>
                              <w:rPr>
                                <w:rFonts w:ascii="Arial"/>
                                <w:color w:val="576990"/>
                                <w:spacing w:val="-10"/>
                                <w:w w:val="105"/>
                                <w:sz w:val="41"/>
                              </w:rPr>
                              <w:t>[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321228pt;margin-top:3.478161pt;width:6.15pt;height:22.95pt;mso-position-horizontal-relative:page;mso-position-vertical-relative:paragraph;z-index:-21745664" type="#_x0000_t202" id="docshape795" filled="false" stroked="false">
                <v:textbox inset="0,0,0,0">
                  <w:txbxContent>
                    <w:p>
                      <w:pPr>
                        <w:spacing w:line="458" w:lineRule="exact" w:before="0"/>
                        <w:ind w:left="0" w:right="0" w:firstLine="0"/>
                        <w:jc w:val="left"/>
                        <w:rPr>
                          <w:rFonts w:ascii="Arial"/>
                          <w:sz w:val="41"/>
                        </w:rPr>
                      </w:pPr>
                      <w:r>
                        <w:rPr>
                          <w:rFonts w:ascii="Arial"/>
                          <w:color w:val="576990"/>
                          <w:spacing w:val="-10"/>
                          <w:w w:val="105"/>
                          <w:sz w:val="41"/>
                        </w:rPr>
                        <w:t>[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76990"/>
          <w:spacing w:val="-5"/>
          <w:w w:val="95"/>
          <w:position w:val="-2"/>
          <w:sz w:val="16"/>
        </w:rPr>
        <w:t>"</w:t>
      </w:r>
      <w:r>
        <w:rPr>
          <w:color w:val="576990"/>
          <w:spacing w:val="-5"/>
          <w:w w:val="95"/>
          <w:sz w:val="10"/>
        </w:rPr>
        <w:t>n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16"/>
        <w:rPr>
          <w:sz w:val="10"/>
        </w:rPr>
      </w:pPr>
    </w:p>
    <w:p>
      <w:pPr>
        <w:spacing w:line="100" w:lineRule="exact" w:before="0"/>
        <w:ind w:left="104" w:right="0" w:firstLine="0"/>
        <w:jc w:val="left"/>
        <w:rPr>
          <w:sz w:val="10"/>
        </w:rPr>
      </w:pPr>
      <w:r>
        <w:rPr>
          <w:color w:val="576990"/>
          <w:spacing w:val="-10"/>
          <w:w w:val="105"/>
          <w:sz w:val="10"/>
        </w:rPr>
        <w:t>n</w:t>
      </w:r>
    </w:p>
    <w:p>
      <w:pPr>
        <w:spacing w:line="59" w:lineRule="exact" w:before="0"/>
        <w:ind w:left="79" w:right="0" w:firstLine="0"/>
        <w:jc w:val="left"/>
        <w:rPr>
          <w:sz w:val="7"/>
        </w:rPr>
      </w:pPr>
      <w:r>
        <w:rPr>
          <w:color w:val="576990"/>
          <w:spacing w:val="-10"/>
          <w:w w:val="105"/>
          <w:sz w:val="7"/>
        </w:rPr>
        <w:t>0</w:t>
      </w:r>
    </w:p>
    <w:p>
      <w:pPr>
        <w:spacing w:line="86" w:lineRule="exact" w:before="0"/>
        <w:ind w:left="91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1569792">
                <wp:simplePos x="0" y="0"/>
                <wp:positionH relativeFrom="page">
                  <wp:posOffset>7194598</wp:posOffset>
                </wp:positionH>
                <wp:positionV relativeFrom="paragraph">
                  <wp:posOffset>70674</wp:posOffset>
                </wp:positionV>
                <wp:extent cx="88265" cy="490220"/>
                <wp:effectExtent l="0" t="0" r="0" b="0"/>
                <wp:wrapNone/>
                <wp:docPr id="952" name="Textbox 9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2" name="Textbox 952"/>
                      <wps:cNvSpPr txBox="1"/>
                      <wps:spPr>
                        <a:xfrm>
                          <a:off x="0" y="0"/>
                          <a:ext cx="88265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76990"/>
                                <w:spacing w:val="-10"/>
                                <w:w w:val="70"/>
                                <w:sz w:val="6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503784pt;margin-top:5.56492pt;width:6.95pt;height:38.6pt;mso-position-horizontal-relative:page;mso-position-vertical-relative:paragraph;z-index:-21746688" type="#_x0000_t202" id="docshape796" filled="false" stroked="false">
                <v:textbox inset="0,0,0,0">
                  <w:txbxContent>
                    <w:p>
                      <w:pPr>
                        <w:spacing w:line="77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76990"/>
                          <w:spacing w:val="-10"/>
                          <w:w w:val="70"/>
                          <w:sz w:val="6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8587A8"/>
          <w:spacing w:val="-5"/>
          <w:w w:val="80"/>
          <w:sz w:val="8"/>
        </w:rPr>
        <w:t>_</w:t>
      </w:r>
      <w:r>
        <w:rPr>
          <w:color w:val="576990"/>
          <w:spacing w:val="-5"/>
          <w:w w:val="80"/>
          <w:sz w:val="8"/>
        </w:rPr>
        <w:t>3</w:t>
      </w:r>
    </w:p>
    <w:p>
      <w:pPr>
        <w:spacing w:before="71"/>
        <w:ind w:left="102" w:right="0" w:firstLine="0"/>
        <w:jc w:val="left"/>
        <w:rPr>
          <w:sz w:val="7"/>
        </w:rPr>
      </w:pPr>
      <w:r>
        <w:rPr>
          <w:color w:val="576990"/>
          <w:spacing w:val="-5"/>
          <w:w w:val="80"/>
          <w:sz w:val="7"/>
        </w:rPr>
        <w:t>C.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66"/>
        <w:rPr>
          <w:sz w:val="7"/>
        </w:rPr>
      </w:pPr>
    </w:p>
    <w:p>
      <w:pPr>
        <w:spacing w:line="70" w:lineRule="exact" w:before="0"/>
        <w:ind w:left="79" w:right="0" w:firstLine="0"/>
        <w:jc w:val="left"/>
        <w:rPr>
          <w:sz w:val="7"/>
        </w:rPr>
      </w:pPr>
      <w:r>
        <w:rPr>
          <w:color w:val="576990"/>
          <w:spacing w:val="-10"/>
          <w:w w:val="80"/>
          <w:sz w:val="7"/>
        </w:rPr>
        <w:t>0</w:t>
      </w:r>
    </w:p>
    <w:p>
      <w:pPr>
        <w:spacing w:line="174" w:lineRule="exact" w:before="0"/>
        <w:ind w:left="94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1569280">
            <wp:simplePos x="0" y="0"/>
            <wp:positionH relativeFrom="page">
              <wp:posOffset>7217095</wp:posOffset>
            </wp:positionH>
            <wp:positionV relativeFrom="paragraph">
              <wp:posOffset>61342</wp:posOffset>
            </wp:positionV>
            <wp:extent cx="73269" cy="1037501"/>
            <wp:effectExtent l="0" t="0" r="0" b="0"/>
            <wp:wrapNone/>
            <wp:docPr id="953" name="Image 9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3" name="Image 953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69" cy="1037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76990"/>
          <w:spacing w:val="-10"/>
          <w:w w:val="80"/>
          <w:sz w:val="16"/>
        </w:rPr>
        <w:t>"</w:t>
      </w:r>
    </w:p>
    <w:p>
      <w:pPr>
        <w:spacing w:after="0" w:line="174" w:lineRule="exact"/>
        <w:jc w:val="left"/>
        <w:rPr>
          <w:sz w:val="16"/>
        </w:rPr>
        <w:sectPr>
          <w:type w:val="continuous"/>
          <w:pgSz w:w="11910" w:h="16850"/>
          <w:pgMar w:header="746" w:footer="862" w:top="340" w:bottom="280" w:left="1559" w:right="283"/>
          <w:cols w:num="2" w:equalWidth="0">
            <w:col w:w="9282" w:space="448"/>
            <w:col w:w="338"/>
          </w:cols>
        </w:sectPr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ListParagraph"/>
        <w:numPr>
          <w:ilvl w:val="0"/>
          <w:numId w:val="50"/>
        </w:numPr>
        <w:tabs>
          <w:tab w:pos="417" w:val="left" w:leader="none"/>
        </w:tabs>
        <w:spacing w:line="240" w:lineRule="auto" w:before="1" w:after="0"/>
        <w:ind w:left="417" w:right="0" w:hanging="408"/>
        <w:jc w:val="left"/>
        <w:rPr>
          <w:b/>
          <w:color w:val="161616"/>
          <w:sz w:val="22"/>
        </w:rPr>
      </w:pPr>
      <w:r>
        <w:rPr>
          <w:color w:val="161616"/>
          <w:sz w:val="21"/>
        </w:rPr>
        <w:t>patient</w:t>
      </w:r>
      <w:r>
        <w:rPr>
          <w:color w:val="161616"/>
          <w:spacing w:val="50"/>
          <w:sz w:val="21"/>
        </w:rPr>
        <w:t> </w:t>
      </w:r>
      <w:r>
        <w:rPr>
          <w:color w:val="161616"/>
          <w:sz w:val="21"/>
        </w:rPr>
        <w:t>is</w:t>
      </w:r>
      <w:r>
        <w:rPr>
          <w:color w:val="161616"/>
          <w:spacing w:val="49"/>
          <w:sz w:val="21"/>
        </w:rPr>
        <w:t> </w:t>
      </w:r>
      <w:r>
        <w:rPr>
          <w:color w:val="161616"/>
          <w:sz w:val="21"/>
        </w:rPr>
        <w:t>injured</w:t>
      </w:r>
      <w:r>
        <w:rPr>
          <w:color w:val="161616"/>
          <w:spacing w:val="76"/>
          <w:sz w:val="21"/>
        </w:rPr>
        <w:t> </w:t>
      </w:r>
      <w:r>
        <w:rPr>
          <w:color w:val="161616"/>
          <w:sz w:val="21"/>
        </w:rPr>
        <w:t>by</w:t>
      </w:r>
      <w:r>
        <w:rPr>
          <w:color w:val="161616"/>
          <w:spacing w:val="44"/>
          <w:sz w:val="21"/>
        </w:rPr>
        <w:t> </w:t>
      </w:r>
      <w:r>
        <w:rPr>
          <w:color w:val="161616"/>
          <w:sz w:val="21"/>
        </w:rPr>
        <w:t>the</w:t>
      </w:r>
      <w:r>
        <w:rPr>
          <w:color w:val="161616"/>
          <w:spacing w:val="54"/>
          <w:sz w:val="21"/>
        </w:rPr>
        <w:t> </w:t>
      </w:r>
      <w:r>
        <w:rPr>
          <w:color w:val="242426"/>
          <w:sz w:val="21"/>
        </w:rPr>
        <w:t>clinician's</w:t>
      </w:r>
      <w:r>
        <w:rPr>
          <w:color w:val="242426"/>
          <w:spacing w:val="75"/>
          <w:sz w:val="21"/>
        </w:rPr>
        <w:t> </w:t>
      </w:r>
      <w:r>
        <w:rPr>
          <w:color w:val="161616"/>
          <w:sz w:val="21"/>
        </w:rPr>
        <w:t>intervention/non-intervention</w:t>
      </w:r>
      <w:r>
        <w:rPr>
          <w:color w:val="161616"/>
          <w:spacing w:val="32"/>
          <w:sz w:val="21"/>
        </w:rPr>
        <w:t> </w:t>
      </w:r>
      <w:r>
        <w:rPr>
          <w:color w:val="161616"/>
          <w:sz w:val="21"/>
        </w:rPr>
        <w:t>(i.e.</w:t>
      </w:r>
      <w:r>
        <w:rPr>
          <w:color w:val="161616"/>
          <w:spacing w:val="25"/>
          <w:sz w:val="21"/>
        </w:rPr>
        <w:t> </w:t>
      </w:r>
      <w:r>
        <w:rPr>
          <w:color w:val="242426"/>
          <w:sz w:val="21"/>
        </w:rPr>
        <w:t>experiences</w:t>
      </w:r>
      <w:r>
        <w:rPr>
          <w:color w:val="242426"/>
          <w:spacing w:val="78"/>
          <w:sz w:val="21"/>
        </w:rPr>
        <w:t> </w:t>
      </w:r>
      <w:r>
        <w:rPr>
          <w:i/>
          <w:color w:val="161616"/>
          <w:spacing w:val="-2"/>
          <w:sz w:val="20"/>
        </w:rPr>
        <w:t>harm).</w:t>
      </w:r>
    </w:p>
    <w:p>
      <w:pPr>
        <w:pStyle w:val="BodyText"/>
        <w:spacing w:line="230" w:lineRule="auto" w:before="172"/>
        <w:ind w:left="10" w:right="1385" w:firstLine="6"/>
        <w:jc w:val="both"/>
      </w:pPr>
      <w:r>
        <w:rPr>
          <w:color w:val="161616"/>
          <w:w w:val="105"/>
        </w:rPr>
        <w:t>In </w:t>
      </w:r>
      <w:r>
        <w:rPr>
          <w:color w:val="242426"/>
          <w:w w:val="105"/>
        </w:rPr>
        <w:t>the</w:t>
      </w:r>
      <w:r>
        <w:rPr>
          <w:color w:val="242426"/>
          <w:spacing w:val="38"/>
          <w:w w:val="105"/>
        </w:rPr>
        <w:t> </w:t>
      </w:r>
      <w:r>
        <w:rPr>
          <w:color w:val="242426"/>
          <w:w w:val="105"/>
        </w:rPr>
        <w:t>scenario outlined above, </w:t>
      </w:r>
      <w:r>
        <w:rPr>
          <w:color w:val="161616"/>
          <w:w w:val="105"/>
        </w:rPr>
        <w:t>the </w:t>
      </w:r>
      <w:r>
        <w:rPr>
          <w:color w:val="242426"/>
          <w:w w:val="105"/>
        </w:rPr>
        <w:t>sequence of</w:t>
      </w:r>
      <w:r>
        <w:rPr>
          <w:color w:val="242426"/>
          <w:spacing w:val="-1"/>
          <w:w w:val="105"/>
        </w:rPr>
        <w:t> </w:t>
      </w:r>
      <w:r>
        <w:rPr>
          <w:color w:val="242426"/>
          <w:w w:val="105"/>
        </w:rPr>
        <w:t>events from an </w:t>
      </w:r>
      <w:r>
        <w:rPr>
          <w:color w:val="161616"/>
          <w:w w:val="105"/>
        </w:rPr>
        <w:t>incorrect </w:t>
      </w:r>
      <w:r>
        <w:rPr>
          <w:color w:val="242426"/>
          <w:w w:val="105"/>
        </w:rPr>
        <w:t>result </w:t>
      </w:r>
      <w:r>
        <w:rPr>
          <w:i/>
          <w:color w:val="161616"/>
          <w:w w:val="105"/>
          <w:sz w:val="20"/>
        </w:rPr>
        <w:t>hazard </w:t>
      </w:r>
      <w:r>
        <w:rPr>
          <w:color w:val="242426"/>
          <w:w w:val="105"/>
        </w:rPr>
        <w:t>extends through </w:t>
      </w:r>
      <w:r>
        <w:rPr>
          <w:color w:val="161616"/>
          <w:w w:val="105"/>
        </w:rPr>
        <w:t>the</w:t>
      </w:r>
      <w:r>
        <w:rPr>
          <w:color w:val="161616"/>
          <w:w w:val="105"/>
        </w:rPr>
        <w:t> </w:t>
      </w:r>
      <w:r>
        <w:rPr>
          <w:color w:val="242426"/>
          <w:w w:val="105"/>
        </w:rPr>
        <w:t>medical</w:t>
      </w:r>
      <w:r>
        <w:rPr>
          <w:color w:val="242426"/>
          <w:w w:val="105"/>
        </w:rPr>
        <w:t> </w:t>
      </w:r>
      <w:r>
        <w:rPr>
          <w:color w:val="161616"/>
          <w:w w:val="105"/>
        </w:rPr>
        <w:t>laboratory</w:t>
      </w:r>
      <w:r>
        <w:rPr>
          <w:color w:val="161616"/>
          <w:w w:val="105"/>
        </w:rPr>
        <w:t> to </w:t>
      </w:r>
      <w:r>
        <w:rPr>
          <w:color w:val="242426"/>
          <w:w w:val="105"/>
        </w:rPr>
        <w:t>a clinician, whose decisions</w:t>
      </w:r>
      <w:r>
        <w:rPr>
          <w:color w:val="242426"/>
          <w:w w:val="105"/>
        </w:rPr>
        <w:t> and actions are </w:t>
      </w:r>
      <w:r>
        <w:rPr>
          <w:color w:val="161616"/>
          <w:w w:val="105"/>
        </w:rPr>
        <w:t>largely beyond</w:t>
      </w:r>
      <w:r>
        <w:rPr>
          <w:color w:val="161616"/>
          <w:w w:val="105"/>
        </w:rPr>
        <w:t> </w:t>
      </w:r>
      <w:r>
        <w:rPr>
          <w:color w:val="242426"/>
          <w:w w:val="105"/>
        </w:rPr>
        <w:t>any reasonable </w:t>
      </w:r>
      <w:r>
        <w:rPr>
          <w:color w:val="161616"/>
          <w:w w:val="105"/>
        </w:rPr>
        <w:t>means</w:t>
      </w:r>
      <w:r>
        <w:rPr>
          <w:color w:val="161616"/>
          <w:w w:val="105"/>
        </w:rPr>
        <w:t> </w:t>
      </w:r>
      <w:r>
        <w:rPr>
          <w:color w:val="242426"/>
          <w:w w:val="105"/>
        </w:rPr>
        <w:t>of</w:t>
      </w:r>
      <w:r>
        <w:rPr>
          <w:color w:val="242426"/>
          <w:w w:val="105"/>
        </w:rPr>
        <w:t> </w:t>
      </w:r>
      <w:r>
        <w:rPr>
          <w:i/>
          <w:color w:val="242426"/>
          <w:w w:val="105"/>
          <w:sz w:val="20"/>
        </w:rPr>
        <w:t>risk</w:t>
      </w:r>
      <w:r>
        <w:rPr>
          <w:i/>
          <w:color w:val="242426"/>
          <w:w w:val="105"/>
          <w:sz w:val="20"/>
        </w:rPr>
        <w:t> control</w:t>
      </w:r>
      <w:r>
        <w:rPr>
          <w:i/>
          <w:color w:val="242426"/>
          <w:w w:val="105"/>
          <w:sz w:val="20"/>
        </w:rPr>
        <w:t> </w:t>
      </w:r>
      <w:r>
        <w:rPr>
          <w:color w:val="161616"/>
          <w:w w:val="105"/>
        </w:rPr>
        <w:t>by the</w:t>
      </w:r>
      <w:r>
        <w:rPr>
          <w:color w:val="161616"/>
          <w:w w:val="105"/>
        </w:rPr>
        <w:t> </w:t>
      </w:r>
      <w:r>
        <w:rPr>
          <w:i/>
          <w:color w:val="242426"/>
          <w:w w:val="105"/>
          <w:sz w:val="20"/>
        </w:rPr>
        <w:t>manufacturer.</w:t>
      </w:r>
      <w:r>
        <w:rPr>
          <w:i/>
          <w:color w:val="242426"/>
          <w:w w:val="105"/>
          <w:sz w:val="20"/>
        </w:rPr>
        <w:t> </w:t>
      </w:r>
      <w:r>
        <w:rPr>
          <w:color w:val="242426"/>
          <w:w w:val="105"/>
        </w:rPr>
        <w:t>For</w:t>
      </w:r>
      <w:r>
        <w:rPr>
          <w:color w:val="242426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w w:val="105"/>
        </w:rPr>
        <w:t> purposes</w:t>
      </w:r>
      <w:r>
        <w:rPr>
          <w:color w:val="161616"/>
          <w:w w:val="105"/>
        </w:rPr>
        <w:t> </w:t>
      </w:r>
      <w:r>
        <w:rPr>
          <w:color w:val="242426"/>
          <w:w w:val="105"/>
        </w:rPr>
        <w:t>of</w:t>
      </w:r>
      <w:r>
        <w:rPr>
          <w:color w:val="242426"/>
          <w:w w:val="105"/>
        </w:rPr>
        <w:t> this</w:t>
      </w:r>
      <w:r>
        <w:rPr>
          <w:color w:val="242426"/>
          <w:w w:val="105"/>
        </w:rPr>
        <w:t> </w:t>
      </w:r>
      <w:r>
        <w:rPr>
          <w:i/>
          <w:color w:val="161616"/>
          <w:w w:val="105"/>
          <w:sz w:val="20"/>
        </w:rPr>
        <w:t>risk</w:t>
      </w:r>
      <w:r>
        <w:rPr>
          <w:i/>
          <w:color w:val="161616"/>
          <w:w w:val="105"/>
          <w:sz w:val="20"/>
        </w:rPr>
        <w:t> </w:t>
      </w:r>
      <w:r>
        <w:rPr>
          <w:i/>
          <w:color w:val="242426"/>
          <w:w w:val="105"/>
          <w:sz w:val="20"/>
        </w:rPr>
        <w:t>analysis, </w:t>
      </w:r>
      <w:r>
        <w:rPr>
          <w:color w:val="242426"/>
          <w:w w:val="105"/>
        </w:rPr>
        <w:t>the</w:t>
      </w:r>
      <w:r>
        <w:rPr>
          <w:color w:val="242426"/>
          <w:w w:val="105"/>
        </w:rPr>
        <w:t> </w:t>
      </w:r>
      <w:r>
        <w:rPr>
          <w:color w:val="161616"/>
          <w:w w:val="105"/>
        </w:rPr>
        <w:t>patient</w:t>
      </w:r>
      <w:r>
        <w:rPr>
          <w:color w:val="161616"/>
          <w:w w:val="105"/>
        </w:rPr>
        <w:t> </w:t>
      </w:r>
      <w:r>
        <w:rPr>
          <w:color w:val="242426"/>
          <w:w w:val="105"/>
        </w:rPr>
        <w:t>can</w:t>
      </w:r>
      <w:r>
        <w:rPr>
          <w:color w:val="242426"/>
          <w:w w:val="105"/>
        </w:rPr>
        <w:t> </w:t>
      </w:r>
      <w:r>
        <w:rPr>
          <w:color w:val="161616"/>
          <w:w w:val="105"/>
        </w:rPr>
        <w:t>be considered</w:t>
      </w:r>
      <w:r>
        <w:rPr>
          <w:color w:val="161616"/>
          <w:w w:val="105"/>
        </w:rPr>
        <w:t> </w:t>
      </w:r>
      <w:r>
        <w:rPr>
          <w:color w:val="242426"/>
          <w:w w:val="105"/>
        </w:rPr>
        <w:t>to </w:t>
      </w:r>
      <w:r>
        <w:rPr>
          <w:color w:val="161616"/>
          <w:w w:val="105"/>
        </w:rPr>
        <w:t>be in </w:t>
      </w:r>
      <w:r>
        <w:rPr>
          <w:color w:val="242426"/>
          <w:w w:val="105"/>
        </w:rPr>
        <w:t>a </w:t>
      </w:r>
      <w:r>
        <w:rPr>
          <w:i/>
          <w:color w:val="161616"/>
          <w:w w:val="105"/>
          <w:sz w:val="20"/>
        </w:rPr>
        <w:t>hazardous situation </w:t>
      </w:r>
      <w:r>
        <w:rPr>
          <w:color w:val="161616"/>
          <w:w w:val="105"/>
        </w:rPr>
        <w:t>when </w:t>
      </w:r>
      <w:r>
        <w:rPr>
          <w:color w:val="242426"/>
          <w:w w:val="105"/>
        </w:rPr>
        <w:t>an </w:t>
      </w:r>
      <w:r>
        <w:rPr>
          <w:color w:val="161616"/>
          <w:w w:val="105"/>
        </w:rPr>
        <w:t>incorrect result is received by </w:t>
      </w:r>
      <w:r>
        <w:rPr>
          <w:color w:val="242426"/>
          <w:w w:val="105"/>
        </w:rPr>
        <w:t>the </w:t>
      </w:r>
      <w:r>
        <w:rPr>
          <w:color w:val="161616"/>
          <w:w w:val="105"/>
        </w:rPr>
        <w:t>clinician, </w:t>
      </w:r>
      <w:r>
        <w:rPr>
          <w:color w:val="242426"/>
          <w:w w:val="105"/>
        </w:rPr>
        <w:t>because after </w:t>
      </w:r>
      <w:r>
        <w:rPr>
          <w:color w:val="161616"/>
          <w:w w:val="105"/>
        </w:rPr>
        <w:t>that </w:t>
      </w:r>
      <w:r>
        <w:rPr>
          <w:color w:val="242426"/>
          <w:w w:val="105"/>
        </w:rPr>
        <w:t>event the patient </w:t>
      </w:r>
      <w:r>
        <w:rPr>
          <w:color w:val="161616"/>
          <w:w w:val="105"/>
        </w:rPr>
        <w:t>is </w:t>
      </w:r>
      <w:r>
        <w:rPr>
          <w:color w:val="242426"/>
          <w:w w:val="105"/>
        </w:rPr>
        <w:t>exposed to </w:t>
      </w:r>
      <w:r>
        <w:rPr>
          <w:color w:val="161616"/>
          <w:w w:val="105"/>
        </w:rPr>
        <w:t>the possibility </w:t>
      </w:r>
      <w:r>
        <w:rPr>
          <w:color w:val="242426"/>
          <w:w w:val="105"/>
        </w:rPr>
        <w:t>of </w:t>
      </w:r>
      <w:r>
        <w:rPr>
          <w:i/>
          <w:color w:val="161616"/>
          <w:w w:val="105"/>
          <w:sz w:val="20"/>
        </w:rPr>
        <w:t>harm </w:t>
      </w:r>
      <w:r>
        <w:rPr>
          <w:color w:val="242426"/>
          <w:w w:val="105"/>
        </w:rPr>
        <w:t>from any</w:t>
      </w:r>
      <w:r>
        <w:rPr>
          <w:color w:val="242426"/>
          <w:spacing w:val="-2"/>
          <w:w w:val="105"/>
        </w:rPr>
        <w:t> </w:t>
      </w:r>
      <w:r>
        <w:rPr>
          <w:color w:val="242426"/>
          <w:w w:val="105"/>
        </w:rPr>
        <w:t>clinical </w:t>
      </w:r>
      <w:r>
        <w:rPr>
          <w:color w:val="161616"/>
          <w:w w:val="105"/>
        </w:rPr>
        <w:t>decisions </w:t>
      </w:r>
      <w:r>
        <w:rPr>
          <w:color w:val="242426"/>
          <w:w w:val="105"/>
        </w:rPr>
        <w:t>and actions </w:t>
      </w:r>
      <w:r>
        <w:rPr>
          <w:color w:val="161616"/>
          <w:w w:val="105"/>
        </w:rPr>
        <w:t>based </w:t>
      </w:r>
      <w:r>
        <w:rPr>
          <w:color w:val="242426"/>
          <w:w w:val="105"/>
        </w:rPr>
        <w:t>on </w:t>
      </w:r>
      <w:r>
        <w:rPr>
          <w:color w:val="161616"/>
          <w:w w:val="105"/>
        </w:rPr>
        <w:t>the incorrect </w:t>
      </w:r>
      <w:r>
        <w:rPr>
          <w:color w:val="242426"/>
          <w:w w:val="105"/>
        </w:rPr>
        <w:t>result.</w:t>
      </w:r>
    </w:p>
    <w:p>
      <w:pPr>
        <w:pStyle w:val="BodyText"/>
        <w:spacing w:line="230" w:lineRule="auto" w:before="176"/>
        <w:ind w:left="7" w:right="1381" w:firstLine="4"/>
        <w:jc w:val="both"/>
        <w:rPr>
          <w:i/>
          <w:sz w:val="20"/>
        </w:rPr>
      </w:pPr>
      <w:r>
        <w:rPr>
          <w:color w:val="242426"/>
          <w:w w:val="105"/>
        </w:rPr>
        <w:t>This </w:t>
      </w:r>
      <w:r>
        <w:rPr>
          <w:color w:val="161616"/>
          <w:w w:val="105"/>
        </w:rPr>
        <w:t>definition</w:t>
      </w:r>
      <w:r>
        <w:rPr>
          <w:color w:val="161616"/>
          <w:w w:val="105"/>
        </w:rPr>
        <w:t> </w:t>
      </w:r>
      <w:r>
        <w:rPr>
          <w:color w:val="242426"/>
          <w:w w:val="105"/>
        </w:rPr>
        <w:t>of </w:t>
      </w:r>
      <w:r>
        <w:rPr>
          <w:color w:val="161616"/>
          <w:w w:val="105"/>
        </w:rPr>
        <w:t>the </w:t>
      </w:r>
      <w:r>
        <w:rPr>
          <w:i/>
          <w:color w:val="161616"/>
          <w:w w:val="105"/>
          <w:sz w:val="20"/>
        </w:rPr>
        <w:t>hazardous </w:t>
      </w:r>
      <w:r>
        <w:rPr>
          <w:i/>
          <w:color w:val="242426"/>
          <w:w w:val="105"/>
          <w:sz w:val="20"/>
        </w:rPr>
        <w:t>situation </w:t>
      </w:r>
      <w:r>
        <w:rPr>
          <w:color w:val="242426"/>
          <w:w w:val="105"/>
        </w:rPr>
        <w:t>allows </w:t>
      </w:r>
      <w:r>
        <w:rPr>
          <w:color w:val="161616"/>
          <w:w w:val="105"/>
        </w:rPr>
        <w:t>the </w:t>
      </w:r>
      <w:r>
        <w:rPr>
          <w:i/>
          <w:color w:val="242426"/>
          <w:w w:val="105"/>
          <w:sz w:val="20"/>
        </w:rPr>
        <w:t>risk analysis </w:t>
      </w:r>
      <w:r>
        <w:rPr>
          <w:color w:val="161616"/>
          <w:w w:val="105"/>
        </w:rPr>
        <w:t>to be divided into the </w:t>
      </w:r>
      <w:r>
        <w:rPr>
          <w:color w:val="242426"/>
          <w:w w:val="105"/>
        </w:rPr>
        <w:t>analytical and clinical segments, separated </w:t>
      </w:r>
      <w:r>
        <w:rPr>
          <w:color w:val="161616"/>
          <w:w w:val="105"/>
        </w:rPr>
        <w:t>by</w:t>
      </w:r>
      <w:r>
        <w:rPr>
          <w:color w:val="161616"/>
          <w:spacing w:val="-1"/>
          <w:w w:val="105"/>
        </w:rPr>
        <w:t> </w:t>
      </w:r>
      <w:r>
        <w:rPr>
          <w:color w:val="242426"/>
          <w:w w:val="105"/>
        </w:rPr>
        <w:t>the</w:t>
      </w:r>
      <w:r>
        <w:rPr>
          <w:color w:val="242426"/>
          <w:spacing w:val="34"/>
          <w:w w:val="105"/>
        </w:rPr>
        <w:t> </w:t>
      </w:r>
      <w:r>
        <w:rPr>
          <w:i/>
          <w:color w:val="161616"/>
          <w:w w:val="105"/>
          <w:sz w:val="20"/>
        </w:rPr>
        <w:t>hazardous </w:t>
      </w:r>
      <w:r>
        <w:rPr>
          <w:i/>
          <w:color w:val="242426"/>
          <w:w w:val="105"/>
          <w:sz w:val="20"/>
        </w:rPr>
        <w:t>situation. </w:t>
      </w:r>
      <w:r>
        <w:rPr>
          <w:color w:val="242426"/>
          <w:w w:val="105"/>
        </w:rPr>
        <w:t>Each </w:t>
      </w:r>
      <w:r>
        <w:rPr>
          <w:color w:val="161616"/>
          <w:w w:val="105"/>
        </w:rPr>
        <w:t>segment can </w:t>
      </w:r>
      <w:r>
        <w:rPr>
          <w:color w:val="242426"/>
          <w:w w:val="105"/>
        </w:rPr>
        <w:t>be</w:t>
      </w:r>
      <w:r>
        <w:rPr>
          <w:color w:val="242426"/>
          <w:spacing w:val="-8"/>
          <w:w w:val="105"/>
        </w:rPr>
        <w:t> </w:t>
      </w:r>
      <w:r>
        <w:rPr>
          <w:color w:val="242426"/>
          <w:w w:val="105"/>
        </w:rPr>
        <w:t>analysed and </w:t>
      </w:r>
      <w:r>
        <w:rPr>
          <w:color w:val="161616"/>
          <w:w w:val="105"/>
        </w:rPr>
        <w:t>documented </w:t>
      </w:r>
      <w:r>
        <w:rPr>
          <w:color w:val="242426"/>
          <w:w w:val="105"/>
        </w:rPr>
        <w:t>separately by cross-functional </w:t>
      </w:r>
      <w:r>
        <w:rPr>
          <w:color w:val="161616"/>
          <w:w w:val="105"/>
        </w:rPr>
        <w:t>teams </w:t>
      </w:r>
      <w:r>
        <w:rPr>
          <w:color w:val="242426"/>
          <w:w w:val="105"/>
        </w:rPr>
        <w:t>of appropriate experts, </w:t>
      </w:r>
      <w:r>
        <w:rPr>
          <w:color w:val="161616"/>
          <w:w w:val="105"/>
        </w:rPr>
        <w:t>which </w:t>
      </w:r>
      <w:r>
        <w:rPr>
          <w:color w:val="242426"/>
          <w:w w:val="105"/>
        </w:rPr>
        <w:t>can focus </w:t>
      </w:r>
      <w:r>
        <w:rPr>
          <w:color w:val="161616"/>
          <w:w w:val="105"/>
        </w:rPr>
        <w:t>on </w:t>
      </w:r>
      <w:r>
        <w:rPr>
          <w:color w:val="242426"/>
          <w:w w:val="105"/>
        </w:rPr>
        <w:t>the events relevant </w:t>
      </w:r>
      <w:r>
        <w:rPr>
          <w:color w:val="161616"/>
          <w:w w:val="105"/>
        </w:rPr>
        <w:t>to their</w:t>
      </w:r>
      <w:r>
        <w:rPr>
          <w:color w:val="161616"/>
          <w:spacing w:val="-11"/>
          <w:w w:val="105"/>
        </w:rPr>
        <w:t> </w:t>
      </w:r>
      <w:r>
        <w:rPr>
          <w:color w:val="242426"/>
          <w:w w:val="105"/>
        </w:rPr>
        <w:t>expertise.</w:t>
      </w:r>
      <w:r>
        <w:rPr>
          <w:color w:val="242426"/>
          <w:spacing w:val="-16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-4"/>
          <w:w w:val="105"/>
        </w:rPr>
        <w:t> </w:t>
      </w:r>
      <w:r>
        <w:rPr>
          <w:color w:val="242426"/>
          <w:w w:val="105"/>
        </w:rPr>
        <w:t>results</w:t>
      </w:r>
      <w:r>
        <w:rPr>
          <w:color w:val="242426"/>
          <w:spacing w:val="-10"/>
          <w:w w:val="105"/>
        </w:rPr>
        <w:t> </w:t>
      </w:r>
      <w:r>
        <w:rPr>
          <w:color w:val="242426"/>
          <w:w w:val="105"/>
        </w:rPr>
        <w:t>of</w:t>
      </w:r>
      <w:r>
        <w:rPr>
          <w:color w:val="242426"/>
          <w:spacing w:val="-7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-8"/>
          <w:w w:val="105"/>
        </w:rPr>
        <w:t> </w:t>
      </w:r>
      <w:r>
        <w:rPr>
          <w:color w:val="161616"/>
          <w:w w:val="105"/>
        </w:rPr>
        <w:t>two</w:t>
      </w:r>
      <w:r>
        <w:rPr>
          <w:color w:val="161616"/>
          <w:spacing w:val="-13"/>
          <w:w w:val="105"/>
        </w:rPr>
        <w:t> </w:t>
      </w:r>
      <w:r>
        <w:rPr>
          <w:color w:val="242426"/>
          <w:w w:val="105"/>
        </w:rPr>
        <w:t>analyses</w:t>
      </w:r>
      <w:r>
        <w:rPr>
          <w:color w:val="242426"/>
          <w:spacing w:val="-5"/>
          <w:w w:val="105"/>
        </w:rPr>
        <w:t> </w:t>
      </w:r>
      <w:r>
        <w:rPr>
          <w:color w:val="242426"/>
          <w:w w:val="105"/>
        </w:rPr>
        <w:t>can</w:t>
      </w:r>
      <w:r>
        <w:rPr>
          <w:color w:val="242426"/>
          <w:spacing w:val="6"/>
          <w:w w:val="105"/>
        </w:rPr>
        <w:t> </w:t>
      </w:r>
      <w:r>
        <w:rPr>
          <w:color w:val="161616"/>
          <w:w w:val="105"/>
        </w:rPr>
        <w:t>be</w:t>
      </w:r>
      <w:r>
        <w:rPr>
          <w:color w:val="161616"/>
          <w:spacing w:val="-8"/>
          <w:w w:val="105"/>
        </w:rPr>
        <w:t> </w:t>
      </w:r>
      <w:r>
        <w:rPr>
          <w:color w:val="242426"/>
          <w:w w:val="105"/>
        </w:rPr>
        <w:t>combined</w:t>
      </w:r>
      <w:r>
        <w:rPr>
          <w:color w:val="242426"/>
          <w:spacing w:val="8"/>
          <w:w w:val="105"/>
        </w:rPr>
        <w:t> </w:t>
      </w:r>
      <w:r>
        <w:rPr>
          <w:color w:val="161616"/>
          <w:w w:val="105"/>
        </w:rPr>
        <w:t>to</w:t>
      </w:r>
      <w:r>
        <w:rPr>
          <w:color w:val="161616"/>
          <w:spacing w:val="-12"/>
          <w:w w:val="105"/>
        </w:rPr>
        <w:t> </w:t>
      </w:r>
      <w:r>
        <w:rPr>
          <w:color w:val="242426"/>
          <w:w w:val="105"/>
        </w:rPr>
        <w:t>obtain</w:t>
      </w:r>
      <w:r>
        <w:rPr>
          <w:color w:val="242426"/>
          <w:spacing w:val="1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spacing w:val="-7"/>
          <w:w w:val="105"/>
        </w:rPr>
        <w:t> </w:t>
      </w:r>
      <w:r>
        <w:rPr>
          <w:color w:val="242426"/>
          <w:w w:val="105"/>
        </w:rPr>
        <w:t>overall probability</w:t>
      </w:r>
      <w:r>
        <w:rPr>
          <w:color w:val="242426"/>
          <w:spacing w:val="-5"/>
          <w:w w:val="105"/>
        </w:rPr>
        <w:t> </w:t>
      </w:r>
      <w:r>
        <w:rPr>
          <w:color w:val="242426"/>
          <w:w w:val="105"/>
        </w:rPr>
        <w:t>of</w:t>
      </w:r>
      <w:r>
        <w:rPr>
          <w:color w:val="242426"/>
          <w:spacing w:val="-15"/>
          <w:w w:val="105"/>
        </w:rPr>
        <w:t> </w:t>
      </w:r>
      <w:r>
        <w:rPr>
          <w:i/>
          <w:color w:val="161616"/>
          <w:spacing w:val="-2"/>
          <w:w w:val="105"/>
          <w:sz w:val="20"/>
        </w:rPr>
        <w:t>harm.</w:t>
      </w:r>
    </w:p>
    <w:p>
      <w:pPr>
        <w:pStyle w:val="BodyText"/>
        <w:tabs>
          <w:tab w:pos="10374" w:val="left" w:leader="none"/>
          <w:tab w:pos="10419" w:val="left" w:leader="none"/>
        </w:tabs>
        <w:spacing w:line="218" w:lineRule="auto" w:before="183"/>
        <w:ind w:left="18" w:right="113" w:hanging="8"/>
        <w:jc w:val="both"/>
        <w:rPr>
          <w:position w:val="8"/>
          <w:sz w:val="9"/>
        </w:rPr>
      </w:pPr>
      <w:r>
        <w:rPr>
          <w:position w:val="8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1572352">
                <wp:simplePos x="0" y="0"/>
                <wp:positionH relativeFrom="page">
                  <wp:posOffset>7248767</wp:posOffset>
                </wp:positionH>
                <wp:positionV relativeFrom="paragraph">
                  <wp:posOffset>295835</wp:posOffset>
                </wp:positionV>
                <wp:extent cx="30480" cy="43180"/>
                <wp:effectExtent l="0" t="0" r="0" b="0"/>
                <wp:wrapNone/>
                <wp:docPr id="954" name="Textbox 9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4" name="Textbox 954"/>
                      <wps:cNvSpPr txBox="1"/>
                      <wps:spPr>
                        <a:xfrm>
                          <a:off x="0" y="0"/>
                          <a:ext cx="30480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4F6295"/>
                                <w:spacing w:val="-10"/>
                                <w:w w:val="110"/>
                                <w:sz w:val="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769104pt;margin-top:23.294119pt;width:2.4pt;height:3.4pt;mso-position-horizontal-relative:page;mso-position-vertical-relative:paragraph;z-index:-21744128" type="#_x0000_t202" id="docshape797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4F6295"/>
                          <w:spacing w:val="-10"/>
                          <w:w w:val="110"/>
                          <w:sz w:val="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8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6068608">
                <wp:simplePos x="0" y="0"/>
                <wp:positionH relativeFrom="page">
                  <wp:posOffset>7252354</wp:posOffset>
                </wp:positionH>
                <wp:positionV relativeFrom="paragraph">
                  <wp:posOffset>186522</wp:posOffset>
                </wp:positionV>
                <wp:extent cx="42545" cy="42545"/>
                <wp:effectExtent l="0" t="0" r="0" b="0"/>
                <wp:wrapNone/>
                <wp:docPr id="955" name="Textbox 9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5" name="Textbox 955"/>
                      <wps:cNvSpPr txBox="1"/>
                      <wps:spPr>
                        <a:xfrm>
                          <a:off x="0" y="0"/>
                          <a:ext cx="42545" cy="4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4F6295"/>
                                <w:spacing w:val="-5"/>
                                <w:w w:val="110"/>
                                <w:sz w:val="6"/>
                              </w:rPr>
                              <w:t>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1.051514pt;margin-top:14.686847pt;width:3.35pt;height:3.35pt;mso-position-horizontal-relative:page;mso-position-vertical-relative:paragraph;z-index:16068608" type="#_x0000_t202" id="docshape798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sz w:val="6"/>
                        </w:rPr>
                      </w:pPr>
                      <w:r>
                        <w:rPr>
                          <w:color w:val="4F6295"/>
                          <w:spacing w:val="-5"/>
                          <w:w w:val="110"/>
                          <w:sz w:val="6"/>
                        </w:rPr>
                        <w:t>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8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1574912">
                <wp:simplePos x="0" y="0"/>
                <wp:positionH relativeFrom="page">
                  <wp:posOffset>7216931</wp:posOffset>
                </wp:positionH>
                <wp:positionV relativeFrom="paragraph">
                  <wp:posOffset>456803</wp:posOffset>
                </wp:positionV>
                <wp:extent cx="20955" cy="70485"/>
                <wp:effectExtent l="0" t="0" r="0" b="0"/>
                <wp:wrapNone/>
                <wp:docPr id="956" name="Textbox 9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6" name="Textbox 956"/>
                      <wps:cNvSpPr txBox="1"/>
                      <wps:spPr>
                        <a:xfrm>
                          <a:off x="0" y="0"/>
                          <a:ext cx="20955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8528A"/>
                                <w:spacing w:val="-12"/>
                                <w:sz w:val="1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262329pt;margin-top:35.968788pt;width:1.65pt;height:5.55pt;mso-position-horizontal-relative:page;mso-position-vertical-relative:paragraph;z-index:-21741568" type="#_x0000_t202" id="docshape799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38528A"/>
                          <w:spacing w:val="-12"/>
                          <w:sz w:val="10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6"/>
          <w:w w:val="105"/>
        </w:rPr>
        <w:t>This </w:t>
      </w:r>
      <w:r>
        <w:rPr>
          <w:color w:val="242426"/>
          <w:w w:val="105"/>
        </w:rPr>
        <w:t>approach </w:t>
      </w:r>
      <w:r>
        <w:rPr>
          <w:color w:val="161616"/>
          <w:w w:val="105"/>
        </w:rPr>
        <w:t>makes </w:t>
      </w:r>
      <w:r>
        <w:rPr>
          <w:color w:val="242426"/>
          <w:w w:val="105"/>
        </w:rPr>
        <w:t>efficient </w:t>
      </w:r>
      <w:r>
        <w:rPr>
          <w:color w:val="161616"/>
          <w:w w:val="105"/>
        </w:rPr>
        <w:t>use </w:t>
      </w:r>
      <w:r>
        <w:rPr>
          <w:color w:val="242426"/>
          <w:w w:val="105"/>
        </w:rPr>
        <w:t>of the</w:t>
      </w:r>
      <w:r>
        <w:rPr>
          <w:color w:val="242426"/>
          <w:spacing w:val="40"/>
          <w:w w:val="105"/>
        </w:rPr>
        <w:t> </w:t>
      </w:r>
      <w:r>
        <w:rPr>
          <w:color w:val="161616"/>
          <w:w w:val="105"/>
        </w:rPr>
        <w:t>technical </w:t>
      </w:r>
      <w:r>
        <w:rPr>
          <w:color w:val="242426"/>
          <w:w w:val="105"/>
        </w:rPr>
        <w:t>and </w:t>
      </w:r>
      <w:r>
        <w:rPr>
          <w:color w:val="161616"/>
          <w:w w:val="105"/>
        </w:rPr>
        <w:t>medical </w:t>
      </w:r>
      <w:r>
        <w:rPr>
          <w:color w:val="242426"/>
          <w:w w:val="105"/>
        </w:rPr>
        <w:t>specialists. </w:t>
      </w:r>
      <w:r>
        <w:rPr>
          <w:color w:val="161616"/>
          <w:w w:val="105"/>
        </w:rPr>
        <w:t>It also </w:t>
      </w:r>
      <w:r>
        <w:rPr>
          <w:color w:val="242426"/>
          <w:w w:val="105"/>
        </w:rPr>
        <w:t>allows </w:t>
      </w:r>
      <w:r>
        <w:rPr>
          <w:color w:val="161616"/>
          <w:w w:val="105"/>
        </w:rPr>
        <w:t>the </w:t>
      </w:r>
      <w:r>
        <w:rPr>
          <w:color w:val="242426"/>
          <w:w w:val="105"/>
        </w:rPr>
        <w:t>creation of</w:t>
      </w:r>
      <w:r>
        <w:rPr>
          <w:color w:val="242426"/>
        </w:rPr>
        <w:tab/>
        <w:tab/>
      </w:r>
      <w:r>
        <w:rPr>
          <w:color w:val="242426"/>
          <w:spacing w:val="-14"/>
        </w:rPr>
        <w:t> </w:t>
      </w:r>
      <w:r>
        <w:rPr>
          <w:color w:val="4F6295"/>
          <w:w w:val="105"/>
          <w:position w:val="7"/>
          <w:sz w:val="10"/>
        </w:rPr>
        <w:t>n</w:t>
      </w:r>
      <w:r>
        <w:rPr>
          <w:color w:val="4F6295"/>
          <w:spacing w:val="40"/>
          <w:w w:val="105"/>
          <w:position w:val="7"/>
          <w:sz w:val="10"/>
        </w:rPr>
        <w:t> </w:t>
      </w:r>
      <w:r>
        <w:rPr>
          <w:color w:val="161616"/>
          <w:w w:val="105"/>
        </w:rPr>
        <w:t>clinical</w:t>
      </w:r>
      <w:r>
        <w:rPr>
          <w:color w:val="161616"/>
          <w:w w:val="105"/>
        </w:rPr>
        <w:t> </w:t>
      </w:r>
      <w:r>
        <w:rPr>
          <w:i/>
          <w:color w:val="161616"/>
          <w:w w:val="105"/>
          <w:sz w:val="20"/>
        </w:rPr>
        <w:t>risk </w:t>
      </w:r>
      <w:r>
        <w:rPr>
          <w:i/>
          <w:color w:val="242426"/>
          <w:w w:val="105"/>
          <w:sz w:val="20"/>
        </w:rPr>
        <w:t>analysis </w:t>
      </w:r>
      <w:r>
        <w:rPr>
          <w:color w:val="161616"/>
          <w:w w:val="105"/>
        </w:rPr>
        <w:t>reports </w:t>
      </w:r>
      <w:r>
        <w:rPr>
          <w:color w:val="242426"/>
          <w:w w:val="105"/>
        </w:rPr>
        <w:t>for </w:t>
      </w:r>
      <w:r>
        <w:rPr>
          <w:color w:val="161616"/>
          <w:w w:val="105"/>
        </w:rPr>
        <w:t>the </w:t>
      </w:r>
      <w:r>
        <w:rPr>
          <w:i/>
          <w:color w:val="242426"/>
          <w:w w:val="105"/>
          <w:sz w:val="20"/>
        </w:rPr>
        <w:t>risk</w:t>
      </w:r>
      <w:r>
        <w:rPr>
          <w:i/>
          <w:color w:val="242426"/>
          <w:w w:val="105"/>
          <w:sz w:val="20"/>
        </w:rPr>
        <w:t> </w:t>
      </w:r>
      <w:r>
        <w:rPr>
          <w:i/>
          <w:color w:val="161616"/>
          <w:w w:val="105"/>
          <w:sz w:val="20"/>
        </w:rPr>
        <w:t>management</w:t>
      </w:r>
      <w:r>
        <w:rPr>
          <w:i/>
          <w:color w:val="161616"/>
          <w:w w:val="105"/>
          <w:sz w:val="20"/>
        </w:rPr>
        <w:t> </w:t>
      </w:r>
      <w:r>
        <w:rPr>
          <w:i/>
          <w:color w:val="242426"/>
          <w:w w:val="105"/>
          <w:sz w:val="20"/>
        </w:rPr>
        <w:t>file, </w:t>
      </w:r>
      <w:r>
        <w:rPr>
          <w:color w:val="161616"/>
          <w:w w:val="105"/>
        </w:rPr>
        <w:t>which</w:t>
      </w:r>
      <w:r>
        <w:rPr>
          <w:color w:val="161616"/>
          <w:w w:val="105"/>
        </w:rPr>
        <w:t> </w:t>
      </w:r>
      <w:r>
        <w:rPr>
          <w:color w:val="242426"/>
          <w:w w:val="105"/>
        </w:rPr>
        <w:t>can </w:t>
      </w:r>
      <w:r>
        <w:rPr>
          <w:color w:val="161616"/>
          <w:w w:val="105"/>
        </w:rPr>
        <w:t>be used to </w:t>
      </w:r>
      <w:r>
        <w:rPr>
          <w:color w:val="242426"/>
          <w:w w:val="105"/>
        </w:rPr>
        <w:t>support </w:t>
      </w:r>
      <w:r>
        <w:rPr>
          <w:color w:val="161616"/>
          <w:w w:val="105"/>
        </w:rPr>
        <w:t>updates to the</w:t>
      </w:r>
      <w:r>
        <w:rPr>
          <w:color w:val="161616"/>
        </w:rPr>
        <w:tab/>
        <w:tab/>
      </w:r>
      <w:r>
        <w:rPr>
          <w:color w:val="4F6295"/>
          <w:spacing w:val="-6"/>
          <w:w w:val="105"/>
          <w:position w:val="-3"/>
          <w:sz w:val="16"/>
        </w:rPr>
        <w:t>"'</w:t>
      </w:r>
      <w:r>
        <w:rPr>
          <w:color w:val="4F6295"/>
          <w:w w:val="105"/>
          <w:position w:val="-3"/>
          <w:sz w:val="16"/>
        </w:rPr>
        <w:t> </w:t>
      </w:r>
      <w:r>
        <w:rPr>
          <w:i/>
          <w:color w:val="161616"/>
          <w:w w:val="105"/>
          <w:sz w:val="20"/>
        </w:rPr>
        <w:t>risk</w:t>
      </w:r>
      <w:r>
        <w:rPr>
          <w:i/>
          <w:color w:val="161616"/>
          <w:w w:val="105"/>
          <w:sz w:val="20"/>
        </w:rPr>
        <w:t> </w:t>
      </w:r>
      <w:r>
        <w:rPr>
          <w:i/>
          <w:color w:val="242426"/>
          <w:w w:val="105"/>
          <w:sz w:val="20"/>
        </w:rPr>
        <w:t>analysis </w:t>
      </w:r>
      <w:r>
        <w:rPr>
          <w:color w:val="242426"/>
          <w:w w:val="105"/>
        </w:rPr>
        <w:t>in </w:t>
      </w:r>
      <w:r>
        <w:rPr>
          <w:color w:val="161616"/>
          <w:w w:val="105"/>
        </w:rPr>
        <w:t>the </w:t>
      </w:r>
      <w:r>
        <w:rPr>
          <w:color w:val="242426"/>
          <w:w w:val="105"/>
        </w:rPr>
        <w:t>event of design changes, as </w:t>
      </w:r>
      <w:r>
        <w:rPr>
          <w:color w:val="161616"/>
          <w:w w:val="105"/>
        </w:rPr>
        <w:t>well </w:t>
      </w:r>
      <w:r>
        <w:rPr>
          <w:color w:val="242426"/>
          <w:w w:val="105"/>
        </w:rPr>
        <w:t>as</w:t>
      </w:r>
      <w:r>
        <w:rPr>
          <w:color w:val="242426"/>
          <w:w w:val="105"/>
        </w:rPr>
        <w:t> to determine</w:t>
      </w:r>
      <w:r>
        <w:rPr>
          <w:color w:val="242426"/>
          <w:w w:val="105"/>
        </w:rPr>
        <w:t> </w:t>
      </w:r>
      <w:r>
        <w:rPr>
          <w:color w:val="161616"/>
          <w:w w:val="105"/>
        </w:rPr>
        <w:t>the </w:t>
      </w:r>
      <w:r>
        <w:rPr>
          <w:i/>
          <w:color w:val="242426"/>
          <w:w w:val="105"/>
          <w:sz w:val="20"/>
        </w:rPr>
        <w:t>severity </w:t>
      </w:r>
      <w:r>
        <w:rPr>
          <w:color w:val="242426"/>
          <w:w w:val="105"/>
        </w:rPr>
        <w:t>and the </w:t>
      </w:r>
      <w:r>
        <w:rPr>
          <w:color w:val="161616"/>
          <w:w w:val="105"/>
        </w:rPr>
        <w:t>probability </w:t>
      </w:r>
      <w:r>
        <w:rPr>
          <w:color w:val="242426"/>
          <w:w w:val="105"/>
        </w:rPr>
        <w:t>of</w:t>
      </w:r>
      <w:r>
        <w:rPr>
          <w:color w:val="242426"/>
        </w:rPr>
        <w:tab/>
      </w:r>
      <w:r>
        <w:rPr>
          <w:color w:val="38528A"/>
          <w:spacing w:val="-10"/>
          <w:w w:val="105"/>
          <w:position w:val="8"/>
          <w:sz w:val="9"/>
        </w:rPr>
        <w:t>r</w:t>
      </w:r>
    </w:p>
    <w:p>
      <w:pPr>
        <w:tabs>
          <w:tab w:pos="10422" w:val="left" w:leader="none"/>
        </w:tabs>
        <w:spacing w:line="232" w:lineRule="exact" w:before="0"/>
        <w:ind w:left="19" w:right="0" w:firstLine="0"/>
        <w:jc w:val="both"/>
        <w:rPr>
          <w:rFonts w:ascii="Arial"/>
          <w:position w:val="11"/>
          <w:sz w:val="19"/>
        </w:rPr>
      </w:pPr>
      <w:r>
        <w:rPr>
          <w:rFonts w:ascii="Arial"/>
          <w:position w:val="1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571840">
                <wp:simplePos x="0" y="0"/>
                <wp:positionH relativeFrom="page">
                  <wp:posOffset>7232345</wp:posOffset>
                </wp:positionH>
                <wp:positionV relativeFrom="paragraph">
                  <wp:posOffset>39126</wp:posOffset>
                </wp:positionV>
                <wp:extent cx="72390" cy="436880"/>
                <wp:effectExtent l="0" t="0" r="0" b="0"/>
                <wp:wrapNone/>
                <wp:docPr id="957" name="Textbox 9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7" name="Textbox 957"/>
                      <wps:cNvSpPr txBox="1"/>
                      <wps:spPr>
                        <a:xfrm>
                          <a:off x="0" y="0"/>
                          <a:ext cx="72390" cy="436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87" w:lineRule="exact" w:before="0"/>
                              <w:ind w:left="0" w:right="0" w:firstLine="0"/>
                              <w:jc w:val="left"/>
                              <w:rPr>
                                <w:sz w:val="62"/>
                              </w:rPr>
                            </w:pPr>
                            <w:r>
                              <w:rPr>
                                <w:color w:val="4F6295"/>
                                <w:spacing w:val="-10"/>
                                <w:w w:val="65"/>
                                <w:sz w:val="62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476013pt;margin-top:3.080852pt;width:5.7pt;height:34.4pt;mso-position-horizontal-relative:page;mso-position-vertical-relative:paragraph;z-index:-21744640" type="#_x0000_t202" id="docshape800" filled="false" stroked="false">
                <v:textbox inset="0,0,0,0">
                  <w:txbxContent>
                    <w:p>
                      <w:pPr>
                        <w:spacing w:line="687" w:lineRule="exact" w:before="0"/>
                        <w:ind w:left="0" w:right="0" w:firstLine="0"/>
                        <w:jc w:val="left"/>
                        <w:rPr>
                          <w:sz w:val="62"/>
                        </w:rPr>
                      </w:pPr>
                      <w:r>
                        <w:rPr>
                          <w:color w:val="4F6295"/>
                          <w:spacing w:val="-10"/>
                          <w:w w:val="65"/>
                          <w:sz w:val="62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position w:val="1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575424">
                <wp:simplePos x="0" y="0"/>
                <wp:positionH relativeFrom="page">
                  <wp:posOffset>7249302</wp:posOffset>
                </wp:positionH>
                <wp:positionV relativeFrom="paragraph">
                  <wp:posOffset>69529</wp:posOffset>
                </wp:positionV>
                <wp:extent cx="37465" cy="42545"/>
                <wp:effectExtent l="0" t="0" r="0" b="0"/>
                <wp:wrapNone/>
                <wp:docPr id="958" name="Textbox 9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8" name="Textbox 958"/>
                      <wps:cNvSpPr txBox="1"/>
                      <wps:spPr>
                        <a:xfrm>
                          <a:off x="0" y="0"/>
                          <a:ext cx="37465" cy="4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4F6295"/>
                                <w:spacing w:val="-7"/>
                                <w:sz w:val="6"/>
                              </w:rPr>
                              <w:t>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811218pt;margin-top:5.474768pt;width:2.95pt;height:3.35pt;mso-position-horizontal-relative:page;mso-position-vertical-relative:paragraph;z-index:-21741056" type="#_x0000_t202" id="docshape801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sz w:val="6"/>
                        </w:rPr>
                      </w:pPr>
                      <w:r>
                        <w:rPr>
                          <w:color w:val="4F6295"/>
                          <w:spacing w:val="-7"/>
                          <w:sz w:val="6"/>
                        </w:rPr>
                        <w:t>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42426"/>
          <w:w w:val="105"/>
          <w:sz w:val="21"/>
        </w:rPr>
        <w:t>occurrence</w:t>
      </w:r>
      <w:r>
        <w:rPr>
          <w:color w:val="242426"/>
          <w:spacing w:val="20"/>
          <w:w w:val="105"/>
          <w:sz w:val="21"/>
        </w:rPr>
        <w:t> </w:t>
      </w:r>
      <w:r>
        <w:rPr>
          <w:color w:val="242426"/>
          <w:w w:val="105"/>
          <w:sz w:val="21"/>
        </w:rPr>
        <w:t>of</w:t>
      </w:r>
      <w:r>
        <w:rPr>
          <w:color w:val="242426"/>
          <w:spacing w:val="8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harm</w:t>
      </w:r>
      <w:r>
        <w:rPr>
          <w:i/>
          <w:color w:val="161616"/>
          <w:spacing w:val="12"/>
          <w:w w:val="105"/>
          <w:sz w:val="20"/>
        </w:rPr>
        <w:t> </w:t>
      </w:r>
      <w:r>
        <w:rPr>
          <w:color w:val="161616"/>
          <w:w w:val="105"/>
          <w:sz w:val="21"/>
        </w:rPr>
        <w:t>from</w:t>
      </w:r>
      <w:r>
        <w:rPr>
          <w:color w:val="161616"/>
          <w:spacing w:val="19"/>
          <w:w w:val="105"/>
          <w:sz w:val="21"/>
        </w:rPr>
        <w:t> </w:t>
      </w:r>
      <w:r>
        <w:rPr>
          <w:color w:val="242426"/>
          <w:w w:val="105"/>
          <w:sz w:val="21"/>
        </w:rPr>
        <w:t>any</w:t>
      </w:r>
      <w:r>
        <w:rPr>
          <w:color w:val="242426"/>
          <w:spacing w:val="7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hazardous</w:t>
      </w:r>
      <w:r>
        <w:rPr>
          <w:i/>
          <w:color w:val="161616"/>
          <w:spacing w:val="15"/>
          <w:w w:val="105"/>
          <w:sz w:val="20"/>
        </w:rPr>
        <w:t> </w:t>
      </w:r>
      <w:r>
        <w:rPr>
          <w:i/>
          <w:color w:val="242426"/>
          <w:w w:val="105"/>
          <w:sz w:val="20"/>
        </w:rPr>
        <w:t>situations</w:t>
      </w:r>
      <w:r>
        <w:rPr>
          <w:i/>
          <w:color w:val="242426"/>
          <w:spacing w:val="12"/>
          <w:w w:val="105"/>
          <w:sz w:val="20"/>
        </w:rPr>
        <w:t> </w:t>
      </w:r>
      <w:r>
        <w:rPr>
          <w:color w:val="242426"/>
          <w:w w:val="105"/>
          <w:sz w:val="21"/>
        </w:rPr>
        <w:t>encountered</w:t>
      </w:r>
      <w:r>
        <w:rPr>
          <w:color w:val="242426"/>
          <w:spacing w:val="33"/>
          <w:w w:val="105"/>
          <w:sz w:val="21"/>
        </w:rPr>
        <w:t> </w:t>
      </w:r>
      <w:r>
        <w:rPr>
          <w:color w:val="161616"/>
          <w:w w:val="105"/>
          <w:sz w:val="21"/>
        </w:rPr>
        <w:t>during</w:t>
      </w:r>
      <w:r>
        <w:rPr>
          <w:color w:val="161616"/>
          <w:spacing w:val="23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post-production</w:t>
      </w:r>
      <w:r>
        <w:rPr>
          <w:i/>
          <w:color w:val="161616"/>
          <w:spacing w:val="11"/>
          <w:w w:val="105"/>
          <w:sz w:val="20"/>
        </w:rPr>
        <w:t> </w:t>
      </w:r>
      <w:r>
        <w:rPr>
          <w:color w:val="161616"/>
          <w:spacing w:val="-2"/>
          <w:w w:val="105"/>
          <w:sz w:val="21"/>
        </w:rPr>
        <w:t>monitoring.</w:t>
      </w:r>
      <w:r>
        <w:rPr>
          <w:color w:val="161616"/>
          <w:sz w:val="21"/>
        </w:rPr>
        <w:tab/>
      </w:r>
      <w:r>
        <w:rPr>
          <w:rFonts w:ascii="Arial"/>
          <w:color w:val="4F6295"/>
          <w:spacing w:val="-10"/>
          <w:w w:val="105"/>
          <w:position w:val="11"/>
          <w:sz w:val="19"/>
        </w:rPr>
        <w:t>"</w:t>
      </w:r>
    </w:p>
    <w:p>
      <w:pPr>
        <w:pStyle w:val="BodyText"/>
        <w:spacing w:before="5"/>
        <w:rPr>
          <w:rFonts w:ascii="Arial"/>
        </w:rPr>
      </w:pPr>
    </w:p>
    <w:p>
      <w:pPr>
        <w:pStyle w:val="ListParagraph"/>
        <w:numPr>
          <w:ilvl w:val="2"/>
          <w:numId w:val="37"/>
        </w:numPr>
        <w:tabs>
          <w:tab w:pos="744" w:val="left" w:leader="none"/>
          <w:tab w:pos="10396" w:val="left" w:leader="none"/>
        </w:tabs>
        <w:spacing w:line="187" w:lineRule="auto" w:before="0" w:after="0"/>
        <w:ind w:left="744" w:right="0" w:hanging="722"/>
        <w:jc w:val="left"/>
        <w:rPr>
          <w:b/>
          <w:bCs/>
          <w:color w:val="161616"/>
          <w:sz w:val="23"/>
          <w:szCs w:val="23"/>
        </w:rPr>
      </w:pPr>
      <w:r>
        <w:rPr>
          <w:b/>
          <w:bCs/>
          <w:color w:val="161616"/>
          <w:w w:val="105"/>
          <w:sz w:val="23"/>
          <w:szCs w:val="23"/>
        </w:rPr>
        <w:t>Personal</w:t>
      </w:r>
      <w:r>
        <w:rPr>
          <w:b/>
          <w:bCs/>
          <w:color w:val="161616"/>
          <w:spacing w:val="27"/>
          <w:w w:val="105"/>
          <w:sz w:val="23"/>
          <w:szCs w:val="23"/>
        </w:rPr>
        <w:t> </w:t>
      </w:r>
      <w:r>
        <w:rPr>
          <w:b/>
          <w:bCs/>
          <w:color w:val="161616"/>
          <w:w w:val="105"/>
          <w:sz w:val="23"/>
          <w:szCs w:val="23"/>
        </w:rPr>
        <w:t>(self-testing)</w:t>
      </w:r>
      <w:r>
        <w:rPr>
          <w:b/>
          <w:bCs/>
          <w:color w:val="161616"/>
          <w:spacing w:val="25"/>
          <w:w w:val="105"/>
          <w:sz w:val="23"/>
          <w:szCs w:val="23"/>
        </w:rPr>
        <w:t> </w:t>
      </w:r>
      <w:r>
        <w:rPr>
          <w:b/>
          <w:bCs/>
          <w:color w:val="161616"/>
          <w:w w:val="105"/>
          <w:sz w:val="23"/>
          <w:szCs w:val="23"/>
        </w:rPr>
        <w:t>device:</w:t>
      </w:r>
      <w:r>
        <w:rPr>
          <w:b/>
          <w:bCs/>
          <w:color w:val="161616"/>
          <w:spacing w:val="3"/>
          <w:w w:val="105"/>
          <w:sz w:val="23"/>
          <w:szCs w:val="23"/>
        </w:rPr>
        <w:t> </w:t>
      </w:r>
      <w:r>
        <w:rPr>
          <w:b/>
          <w:bCs/>
          <w:color w:val="161616"/>
          <w:w w:val="105"/>
          <w:sz w:val="23"/>
          <w:szCs w:val="23"/>
        </w:rPr>
        <w:t>incorrect</w:t>
      </w:r>
      <w:r>
        <w:rPr>
          <w:b/>
          <w:bCs/>
          <w:color w:val="161616"/>
          <w:spacing w:val="3"/>
          <w:w w:val="105"/>
          <w:sz w:val="23"/>
          <w:szCs w:val="23"/>
        </w:rPr>
        <w:t> </w:t>
      </w:r>
      <w:r>
        <w:rPr>
          <w:b/>
          <w:bCs/>
          <w:color w:val="161616"/>
          <w:w w:val="105"/>
          <w:sz w:val="23"/>
          <w:szCs w:val="23"/>
        </w:rPr>
        <w:t>classification</w:t>
      </w:r>
      <w:r>
        <w:rPr>
          <w:b/>
          <w:bCs/>
          <w:color w:val="161616"/>
          <w:spacing w:val="-19"/>
          <w:w w:val="105"/>
          <w:sz w:val="23"/>
          <w:szCs w:val="23"/>
        </w:rPr>
        <w:t> </w:t>
      </w:r>
      <w:r>
        <w:rPr>
          <w:b/>
          <w:bCs/>
          <w:color w:val="161616"/>
          <w:w w:val="105"/>
          <w:sz w:val="23"/>
          <w:szCs w:val="23"/>
        </w:rPr>
        <w:t>of</w:t>
      </w:r>
      <w:r>
        <w:rPr>
          <w:b/>
          <w:bCs/>
          <w:color w:val="161616"/>
          <w:spacing w:val="-16"/>
          <w:w w:val="105"/>
          <w:sz w:val="23"/>
          <w:szCs w:val="23"/>
        </w:rPr>
        <w:t> </w:t>
      </w:r>
      <w:r>
        <w:rPr>
          <w:b/>
          <w:bCs/>
          <w:color w:val="161616"/>
          <w:w w:val="105"/>
          <w:sz w:val="23"/>
          <w:szCs w:val="23"/>
        </w:rPr>
        <w:t>glycaemic</w:t>
      </w:r>
      <w:r>
        <w:rPr>
          <w:b/>
          <w:bCs/>
          <w:color w:val="161616"/>
          <w:spacing w:val="19"/>
          <w:w w:val="105"/>
          <w:sz w:val="23"/>
          <w:szCs w:val="23"/>
        </w:rPr>
        <w:t> </w:t>
      </w:r>
      <w:r>
        <w:rPr>
          <w:b/>
          <w:bCs/>
          <w:color w:val="161616"/>
          <w:spacing w:val="-2"/>
          <w:w w:val="105"/>
          <w:sz w:val="23"/>
          <w:szCs w:val="23"/>
        </w:rPr>
        <w:t>status</w:t>
      </w:r>
      <w:r>
        <w:rPr>
          <w:b/>
          <w:bCs/>
          <w:color w:val="161616"/>
          <w:sz w:val="23"/>
          <w:szCs w:val="23"/>
        </w:rPr>
        <w:tab/>
      </w:r>
      <w:r>
        <w:rPr>
          <w:color w:val="38528A"/>
          <w:spacing w:val="-8"/>
          <w:position w:val="-11"/>
          <w:sz w:val="21"/>
          <w:szCs w:val="21"/>
        </w:rPr>
        <w:t>�</w:t>
      </w:r>
      <w:r>
        <w:rPr>
          <w:color w:val="38528A"/>
          <w:spacing w:val="-8"/>
          <w:position w:val="-6"/>
          <w:sz w:val="7"/>
          <w:szCs w:val="7"/>
        </w:rPr>
        <w:t>0</w:t>
      </w:r>
    </w:p>
    <w:p>
      <w:pPr>
        <w:pStyle w:val="ListParagraph"/>
        <w:spacing w:after="0" w:line="187" w:lineRule="auto"/>
        <w:jc w:val="left"/>
        <w:rPr>
          <w:b/>
          <w:sz w:val="23"/>
          <w:szCs w:val="23"/>
        </w:rPr>
        <w:sectPr>
          <w:pgSz w:w="11910" w:h="16850"/>
          <w:pgMar w:header="766" w:footer="857" w:top="1220" w:bottom="1080" w:left="992" w:right="283"/>
        </w:sectPr>
      </w:pPr>
    </w:p>
    <w:p>
      <w:pPr>
        <w:pStyle w:val="BodyText"/>
        <w:spacing w:line="230" w:lineRule="auto" w:before="101"/>
        <w:ind w:left="17" w:firstLine="4"/>
        <w:jc w:val="both"/>
      </w:pPr>
      <w:r>
        <w:rPr/>
        <w:drawing>
          <wp:anchor distT="0" distB="0" distL="0" distR="0" allowOverlap="1" layoutInCell="1" locked="0" behindDoc="0" simplePos="0" relativeHeight="16065536">
            <wp:simplePos x="0" y="0"/>
            <wp:positionH relativeFrom="page">
              <wp:posOffset>7143823</wp:posOffset>
            </wp:positionH>
            <wp:positionV relativeFrom="page">
              <wp:posOffset>262440</wp:posOffset>
            </wp:positionV>
            <wp:extent cx="170963" cy="2892797"/>
            <wp:effectExtent l="0" t="0" r="0" b="0"/>
            <wp:wrapNone/>
            <wp:docPr id="959" name="Image 9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9" name="Image 959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2892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61616"/>
          <w:w w:val="105"/>
        </w:rPr>
        <w:t>In</w:t>
      </w:r>
      <w:r>
        <w:rPr>
          <w:color w:val="161616"/>
          <w:spacing w:val="40"/>
          <w:w w:val="105"/>
        </w:rPr>
        <w:t> </w:t>
      </w:r>
      <w:r>
        <w:rPr>
          <w:color w:val="242426"/>
          <w:w w:val="105"/>
        </w:rPr>
        <w:t>this</w:t>
      </w:r>
      <w:r>
        <w:rPr>
          <w:color w:val="242426"/>
          <w:spacing w:val="40"/>
          <w:w w:val="105"/>
        </w:rPr>
        <w:t> </w:t>
      </w:r>
      <w:r>
        <w:rPr>
          <w:color w:val="242426"/>
          <w:w w:val="105"/>
        </w:rPr>
        <w:t>scenario,</w:t>
      </w:r>
      <w:r>
        <w:rPr>
          <w:color w:val="242426"/>
          <w:spacing w:val="40"/>
          <w:w w:val="105"/>
        </w:rPr>
        <w:t> </w:t>
      </w:r>
      <w:r>
        <w:rPr>
          <w:color w:val="242426"/>
          <w:w w:val="105"/>
        </w:rPr>
        <w:t>a</w:t>
      </w:r>
      <w:r>
        <w:rPr>
          <w:color w:val="242426"/>
          <w:spacing w:val="40"/>
          <w:w w:val="105"/>
        </w:rPr>
        <w:t> </w:t>
      </w:r>
      <w:r>
        <w:rPr>
          <w:color w:val="242426"/>
          <w:w w:val="105"/>
        </w:rPr>
        <w:t>patient</w:t>
      </w:r>
      <w:r>
        <w:rPr>
          <w:color w:val="242426"/>
          <w:spacing w:val="40"/>
          <w:w w:val="105"/>
        </w:rPr>
        <w:t> </w:t>
      </w:r>
      <w:r>
        <w:rPr>
          <w:color w:val="161616"/>
          <w:w w:val="105"/>
        </w:rPr>
        <w:t>diagnosed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with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Type</w:t>
      </w:r>
      <w:r>
        <w:rPr>
          <w:color w:val="161616"/>
          <w:spacing w:val="40"/>
          <w:w w:val="105"/>
        </w:rPr>
        <w:t> </w:t>
      </w:r>
      <w:r>
        <w:rPr>
          <w:color w:val="242426"/>
          <w:w w:val="105"/>
        </w:rPr>
        <w:t>2</w:t>
      </w:r>
      <w:r>
        <w:rPr>
          <w:color w:val="242426"/>
          <w:spacing w:val="40"/>
          <w:w w:val="105"/>
        </w:rPr>
        <w:t> </w:t>
      </w:r>
      <w:r>
        <w:rPr>
          <w:color w:val="161616"/>
          <w:w w:val="105"/>
        </w:rPr>
        <w:t>Diabetes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Mellitus</w:t>
      </w:r>
      <w:r>
        <w:rPr>
          <w:color w:val="161616"/>
          <w:spacing w:val="40"/>
          <w:w w:val="105"/>
        </w:rPr>
        <w:t> </w:t>
      </w:r>
      <w:r>
        <w:rPr>
          <w:color w:val="242426"/>
          <w:w w:val="105"/>
        </w:rPr>
        <w:t>regularly</w:t>
      </w:r>
      <w:r>
        <w:rPr>
          <w:color w:val="242426"/>
          <w:spacing w:val="40"/>
          <w:w w:val="105"/>
        </w:rPr>
        <w:t> </w:t>
      </w:r>
      <w:r>
        <w:rPr>
          <w:color w:val="161616"/>
          <w:w w:val="105"/>
        </w:rPr>
        <w:t>monitors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his</w:t>
      </w:r>
      <w:r>
        <w:rPr>
          <w:color w:val="161616"/>
          <w:w w:val="105"/>
        </w:rPr>
        <w:t> or</w:t>
      </w:r>
      <w:r>
        <w:rPr>
          <w:color w:val="161616"/>
          <w:spacing w:val="37"/>
          <w:w w:val="105"/>
        </w:rPr>
        <w:t> </w:t>
      </w:r>
      <w:r>
        <w:rPr>
          <w:color w:val="161616"/>
          <w:w w:val="105"/>
        </w:rPr>
        <w:t>her blood </w:t>
      </w:r>
      <w:r>
        <w:rPr>
          <w:color w:val="242426"/>
          <w:w w:val="105"/>
        </w:rPr>
        <w:t>glucose</w:t>
      </w:r>
      <w:r>
        <w:rPr>
          <w:color w:val="242426"/>
          <w:w w:val="105"/>
        </w:rPr>
        <w:t> concentration</w:t>
      </w:r>
      <w:r>
        <w:rPr>
          <w:color w:val="242426"/>
          <w:w w:val="105"/>
        </w:rPr>
        <w:t> and</w:t>
      </w:r>
      <w:r>
        <w:rPr>
          <w:color w:val="242426"/>
          <w:w w:val="105"/>
        </w:rPr>
        <w:t> self-administers</w:t>
      </w:r>
      <w:r>
        <w:rPr>
          <w:color w:val="242426"/>
          <w:w w:val="105"/>
        </w:rPr>
        <w:t> an</w:t>
      </w:r>
      <w:r>
        <w:rPr>
          <w:color w:val="242426"/>
          <w:w w:val="105"/>
        </w:rPr>
        <w:t> antiglycaemic</w:t>
      </w:r>
      <w:r>
        <w:rPr>
          <w:color w:val="242426"/>
          <w:w w:val="105"/>
        </w:rPr>
        <w:t> </w:t>
      </w:r>
      <w:r>
        <w:rPr>
          <w:color w:val="161616"/>
          <w:w w:val="105"/>
        </w:rPr>
        <w:t>drug</w:t>
      </w:r>
      <w:r>
        <w:rPr>
          <w:color w:val="161616"/>
          <w:w w:val="105"/>
        </w:rPr>
        <w:t> </w:t>
      </w:r>
      <w:r>
        <w:rPr>
          <w:color w:val="242426"/>
          <w:w w:val="105"/>
        </w:rPr>
        <w:t>when</w:t>
      </w:r>
      <w:r>
        <w:rPr>
          <w:color w:val="242426"/>
          <w:w w:val="105"/>
        </w:rPr>
        <w:t> the</w:t>
      </w:r>
      <w:r>
        <w:rPr>
          <w:color w:val="242426"/>
          <w:w w:val="105"/>
        </w:rPr>
        <w:t> </w:t>
      </w:r>
      <w:r>
        <w:rPr>
          <w:color w:val="161616"/>
          <w:w w:val="105"/>
        </w:rPr>
        <w:t>results</w:t>
      </w:r>
      <w:r>
        <w:rPr>
          <w:color w:val="161616"/>
          <w:w w:val="105"/>
        </w:rPr>
        <w:t> indicate </w:t>
      </w:r>
      <w:r>
        <w:rPr>
          <w:color w:val="213B24"/>
          <w:w w:val="105"/>
        </w:rPr>
        <w:t>hyperg</w:t>
      </w:r>
      <w:r>
        <w:rPr>
          <w:color w:val="161616"/>
          <w:w w:val="105"/>
        </w:rPr>
        <w:t>ly</w:t>
      </w:r>
      <w:r>
        <w:rPr>
          <w:color w:val="213B24"/>
          <w:w w:val="105"/>
        </w:rPr>
        <w:t>caemia</w:t>
      </w:r>
      <w:r>
        <w:rPr>
          <w:color w:val="161616"/>
          <w:w w:val="105"/>
        </w:rPr>
        <w:t>.</w:t>
      </w:r>
      <w:r>
        <w:rPr>
          <w:color w:val="161616"/>
          <w:spacing w:val="-13"/>
          <w:w w:val="105"/>
        </w:rPr>
        <w:t> </w:t>
      </w:r>
      <w:r>
        <w:rPr>
          <w:color w:val="242426"/>
          <w:w w:val="105"/>
        </w:rPr>
        <w:t>Although</w:t>
      </w:r>
      <w:r>
        <w:rPr>
          <w:color w:val="242426"/>
          <w:w w:val="105"/>
        </w:rPr>
        <w:t> the</w:t>
      </w:r>
      <w:r>
        <w:rPr>
          <w:color w:val="242426"/>
          <w:spacing w:val="40"/>
          <w:w w:val="105"/>
        </w:rPr>
        <w:t> </w:t>
      </w:r>
      <w:r>
        <w:rPr>
          <w:color w:val="213B24"/>
          <w:w w:val="105"/>
        </w:rPr>
        <w:t>patient was actually hypoglycaemic, the </w:t>
      </w:r>
      <w:r>
        <w:rPr>
          <w:i/>
          <w:color w:val="213B24"/>
          <w:w w:val="105"/>
          <w:sz w:val="20"/>
        </w:rPr>
        <w:t>!VD medical</w:t>
      </w:r>
      <w:r>
        <w:rPr>
          <w:i/>
          <w:color w:val="213B24"/>
          <w:w w:val="105"/>
          <w:sz w:val="20"/>
        </w:rPr>
        <w:t> device </w:t>
      </w:r>
      <w:r>
        <w:rPr>
          <w:color w:val="213B24"/>
          <w:w w:val="105"/>
        </w:rPr>
        <w:t>incorrectly </w:t>
      </w:r>
      <w:r>
        <w:rPr>
          <w:rFonts w:ascii="Arial"/>
          <w:i/>
          <w:color w:val="242426"/>
          <w:w w:val="105"/>
          <w:sz w:val="19"/>
        </w:rPr>
        <w:t>gave</w:t>
      </w:r>
      <w:r>
        <w:rPr>
          <w:rFonts w:ascii="Arial"/>
          <w:i/>
          <w:color w:val="242426"/>
          <w:w w:val="105"/>
          <w:sz w:val="19"/>
        </w:rPr>
        <w:t> </w:t>
      </w:r>
      <w:r>
        <w:rPr>
          <w:color w:val="161616"/>
          <w:w w:val="105"/>
        </w:rPr>
        <w:t>an</w:t>
      </w:r>
      <w:r>
        <w:rPr>
          <w:color w:val="161616"/>
          <w:w w:val="105"/>
        </w:rPr>
        <w:t> </w:t>
      </w:r>
      <w:r>
        <w:rPr>
          <w:color w:val="242426"/>
          <w:w w:val="105"/>
        </w:rPr>
        <w:t>elevated</w:t>
      </w:r>
      <w:r>
        <w:rPr>
          <w:color w:val="242426"/>
          <w:w w:val="105"/>
        </w:rPr>
        <w:t> </w:t>
      </w:r>
      <w:r>
        <w:rPr>
          <w:color w:val="161616"/>
          <w:w w:val="105"/>
        </w:rPr>
        <w:t>result</w:t>
      </w:r>
      <w:r>
        <w:rPr>
          <w:color w:val="161616"/>
          <w:w w:val="105"/>
        </w:rPr>
        <w:t> </w:t>
      </w:r>
      <w:r>
        <w:rPr>
          <w:color w:val="242426"/>
          <w:w w:val="105"/>
        </w:rPr>
        <w:t>and</w:t>
      </w:r>
      <w:r>
        <w:rPr>
          <w:color w:val="242426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w w:val="105"/>
        </w:rPr>
        <w:t> </w:t>
      </w:r>
      <w:r>
        <w:rPr>
          <w:color w:val="242426"/>
          <w:w w:val="105"/>
        </w:rPr>
        <w:t>antiglycaemic</w:t>
      </w:r>
      <w:r>
        <w:rPr>
          <w:color w:val="242426"/>
          <w:w w:val="105"/>
        </w:rPr>
        <w:t> drug</w:t>
      </w:r>
      <w:r>
        <w:rPr>
          <w:color w:val="242426"/>
          <w:w w:val="105"/>
        </w:rPr>
        <w:t> caused</w:t>
      </w:r>
      <w:r>
        <w:rPr>
          <w:color w:val="242426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w w:val="105"/>
        </w:rPr>
        <w:t> patient</w:t>
      </w:r>
      <w:r>
        <w:rPr>
          <w:color w:val="161616"/>
          <w:w w:val="105"/>
        </w:rPr>
        <w:t> to</w:t>
      </w:r>
      <w:r>
        <w:rPr>
          <w:color w:val="161616"/>
          <w:w w:val="105"/>
        </w:rPr>
        <w:t> become</w:t>
      </w:r>
      <w:r>
        <w:rPr>
          <w:color w:val="161616"/>
          <w:w w:val="105"/>
        </w:rPr>
        <w:t> </w:t>
      </w:r>
      <w:r>
        <w:rPr>
          <w:color w:val="242426"/>
          <w:w w:val="105"/>
        </w:rPr>
        <w:t>even</w:t>
      </w:r>
      <w:r>
        <w:rPr>
          <w:color w:val="242426"/>
          <w:w w:val="105"/>
        </w:rPr>
        <w:t> </w:t>
      </w:r>
      <w:r>
        <w:rPr>
          <w:color w:val="161616"/>
          <w:w w:val="105"/>
        </w:rPr>
        <w:t>further hypoglycaemic.</w:t>
      </w:r>
      <w:r>
        <w:rPr>
          <w:color w:val="161616"/>
          <w:spacing w:val="-9"/>
          <w:w w:val="105"/>
        </w:rPr>
        <w:t> </w:t>
      </w:r>
      <w:r>
        <w:rPr>
          <w:color w:val="161616"/>
          <w:w w:val="105"/>
        </w:rPr>
        <w:t>A</w:t>
      </w:r>
      <w:r>
        <w:rPr>
          <w:color w:val="161616"/>
          <w:spacing w:val="-5"/>
          <w:w w:val="105"/>
        </w:rPr>
        <w:t> </w:t>
      </w:r>
      <w:r>
        <w:rPr>
          <w:color w:val="242426"/>
          <w:w w:val="105"/>
        </w:rPr>
        <w:t>sequence of events </w:t>
      </w:r>
      <w:r>
        <w:rPr>
          <w:color w:val="161616"/>
          <w:w w:val="105"/>
        </w:rPr>
        <w:t>leading to </w:t>
      </w:r>
      <w:r>
        <w:rPr>
          <w:i/>
          <w:color w:val="161616"/>
          <w:w w:val="105"/>
          <w:sz w:val="20"/>
        </w:rPr>
        <w:t>harm </w:t>
      </w:r>
      <w:r>
        <w:rPr>
          <w:color w:val="242426"/>
          <w:w w:val="105"/>
        </w:rPr>
        <w:t>could occur as follows:</w:t>
      </w:r>
    </w:p>
    <w:p>
      <w:pPr>
        <w:pStyle w:val="ListParagraph"/>
        <w:numPr>
          <w:ilvl w:val="0"/>
          <w:numId w:val="51"/>
        </w:numPr>
        <w:tabs>
          <w:tab w:pos="424" w:val="left" w:leader="none"/>
        </w:tabs>
        <w:spacing w:line="240" w:lineRule="auto" w:before="169" w:after="0"/>
        <w:ind w:left="424" w:right="0" w:hanging="409"/>
        <w:jc w:val="left"/>
        <w:rPr>
          <w:color w:val="242426"/>
          <w:sz w:val="21"/>
        </w:rPr>
      </w:pPr>
      <w:r>
        <w:rPr>
          <w:color w:val="161616"/>
          <w:sz w:val="21"/>
        </w:rPr>
        <w:t>initiating</w:t>
      </w:r>
      <w:r>
        <w:rPr>
          <w:color w:val="161616"/>
          <w:spacing w:val="26"/>
          <w:sz w:val="21"/>
        </w:rPr>
        <w:t> </w:t>
      </w:r>
      <w:r>
        <w:rPr>
          <w:color w:val="242426"/>
          <w:sz w:val="21"/>
        </w:rPr>
        <w:t>event</w:t>
      </w:r>
      <w:r>
        <w:rPr>
          <w:color w:val="242426"/>
          <w:spacing w:val="19"/>
          <w:sz w:val="21"/>
        </w:rPr>
        <w:t> </w:t>
      </w:r>
      <w:r>
        <w:rPr>
          <w:color w:val="242426"/>
          <w:sz w:val="21"/>
        </w:rPr>
        <w:t>occurs</w:t>
      </w:r>
      <w:r>
        <w:rPr>
          <w:color w:val="242426"/>
          <w:spacing w:val="32"/>
          <w:sz w:val="21"/>
        </w:rPr>
        <w:t> </w:t>
      </w:r>
      <w:r>
        <w:rPr>
          <w:color w:val="161616"/>
          <w:sz w:val="21"/>
        </w:rPr>
        <w:t>(e.g.</w:t>
      </w:r>
      <w:r>
        <w:rPr>
          <w:color w:val="161616"/>
          <w:spacing w:val="14"/>
          <w:sz w:val="21"/>
        </w:rPr>
        <w:t> </w:t>
      </w:r>
      <w:r>
        <w:rPr>
          <w:color w:val="161616"/>
          <w:sz w:val="21"/>
        </w:rPr>
        <w:t>device</w:t>
      </w:r>
      <w:r>
        <w:rPr>
          <w:color w:val="161616"/>
          <w:spacing w:val="30"/>
          <w:sz w:val="21"/>
        </w:rPr>
        <w:t> </w:t>
      </w:r>
      <w:r>
        <w:rPr>
          <w:color w:val="242426"/>
          <w:sz w:val="21"/>
        </w:rPr>
        <w:t>fault</w:t>
      </w:r>
      <w:r>
        <w:rPr>
          <w:color w:val="242426"/>
          <w:spacing w:val="21"/>
          <w:sz w:val="21"/>
        </w:rPr>
        <w:t> </w:t>
      </w:r>
      <w:r>
        <w:rPr>
          <w:color w:val="242426"/>
          <w:sz w:val="21"/>
        </w:rPr>
        <w:t>or</w:t>
      </w:r>
      <w:r>
        <w:rPr>
          <w:color w:val="242426"/>
          <w:spacing w:val="32"/>
          <w:sz w:val="21"/>
        </w:rPr>
        <w:t> </w:t>
      </w:r>
      <w:r>
        <w:rPr>
          <w:i/>
          <w:color w:val="161616"/>
          <w:sz w:val="20"/>
        </w:rPr>
        <w:t>use</w:t>
      </w:r>
      <w:r>
        <w:rPr>
          <w:i/>
          <w:color w:val="161616"/>
          <w:spacing w:val="18"/>
          <w:sz w:val="20"/>
        </w:rPr>
        <w:t> </w:t>
      </w:r>
      <w:r>
        <w:rPr>
          <w:i/>
          <w:color w:val="242426"/>
          <w:spacing w:val="-2"/>
          <w:sz w:val="20"/>
        </w:rPr>
        <w:t>error);</w:t>
      </w:r>
    </w:p>
    <w:p>
      <w:pPr>
        <w:pStyle w:val="ListParagraph"/>
        <w:numPr>
          <w:ilvl w:val="0"/>
          <w:numId w:val="51"/>
        </w:numPr>
        <w:tabs>
          <w:tab w:pos="431" w:val="left" w:leader="none"/>
        </w:tabs>
        <w:spacing w:line="240" w:lineRule="auto" w:before="167" w:after="0"/>
        <w:ind w:left="431" w:right="0" w:hanging="408"/>
        <w:jc w:val="left"/>
        <w:rPr>
          <w:color w:val="161616"/>
          <w:sz w:val="21"/>
        </w:rPr>
      </w:pPr>
      <w:r>
        <w:rPr>
          <w:color w:val="161616"/>
          <w:w w:val="105"/>
          <w:sz w:val="21"/>
        </w:rPr>
        <w:t>personal</w:t>
      </w:r>
      <w:r>
        <w:rPr>
          <w:color w:val="161616"/>
          <w:spacing w:val="-9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!VD</w:t>
      </w:r>
      <w:r>
        <w:rPr>
          <w:i/>
          <w:color w:val="161616"/>
          <w:spacing w:val="3"/>
          <w:w w:val="105"/>
          <w:sz w:val="20"/>
        </w:rPr>
        <w:t> </w:t>
      </w:r>
      <w:r>
        <w:rPr>
          <w:i/>
          <w:color w:val="161616"/>
          <w:w w:val="105"/>
          <w:sz w:val="20"/>
        </w:rPr>
        <w:t>medical</w:t>
      </w:r>
      <w:r>
        <w:rPr>
          <w:i/>
          <w:color w:val="161616"/>
          <w:spacing w:val="10"/>
          <w:w w:val="105"/>
          <w:sz w:val="20"/>
        </w:rPr>
        <w:t> </w:t>
      </w:r>
      <w:r>
        <w:rPr>
          <w:i/>
          <w:color w:val="161616"/>
          <w:w w:val="105"/>
          <w:sz w:val="20"/>
        </w:rPr>
        <w:t>device</w:t>
      </w:r>
      <w:r>
        <w:rPr>
          <w:i/>
          <w:color w:val="161616"/>
          <w:spacing w:val="-3"/>
          <w:w w:val="105"/>
          <w:sz w:val="20"/>
        </w:rPr>
        <w:t> </w:t>
      </w:r>
      <w:r>
        <w:rPr>
          <w:color w:val="161616"/>
          <w:w w:val="105"/>
          <w:sz w:val="21"/>
        </w:rPr>
        <w:t>produces</w:t>
      </w:r>
      <w:r>
        <w:rPr>
          <w:color w:val="161616"/>
          <w:spacing w:val="-4"/>
          <w:w w:val="105"/>
          <w:sz w:val="21"/>
        </w:rPr>
        <w:t> </w:t>
      </w:r>
      <w:r>
        <w:rPr>
          <w:color w:val="242426"/>
          <w:w w:val="105"/>
          <w:sz w:val="21"/>
        </w:rPr>
        <w:t>a</w:t>
      </w:r>
      <w:r>
        <w:rPr>
          <w:color w:val="242426"/>
          <w:spacing w:val="-5"/>
          <w:w w:val="105"/>
          <w:sz w:val="21"/>
        </w:rPr>
        <w:t> </w:t>
      </w:r>
      <w:r>
        <w:rPr>
          <w:color w:val="161616"/>
          <w:w w:val="105"/>
          <w:sz w:val="21"/>
        </w:rPr>
        <w:t>clinically</w:t>
      </w:r>
      <w:r>
        <w:rPr>
          <w:color w:val="161616"/>
          <w:spacing w:val="-2"/>
          <w:w w:val="105"/>
          <w:sz w:val="21"/>
        </w:rPr>
        <w:t> </w:t>
      </w:r>
      <w:r>
        <w:rPr>
          <w:color w:val="161616"/>
          <w:w w:val="105"/>
          <w:sz w:val="21"/>
        </w:rPr>
        <w:t>incorrect</w:t>
      </w:r>
      <w:r>
        <w:rPr>
          <w:color w:val="161616"/>
          <w:spacing w:val="-4"/>
          <w:w w:val="105"/>
          <w:sz w:val="21"/>
        </w:rPr>
        <w:t> </w:t>
      </w:r>
      <w:r>
        <w:rPr>
          <w:color w:val="242426"/>
          <w:w w:val="105"/>
          <w:sz w:val="21"/>
        </w:rPr>
        <w:t>glucose</w:t>
      </w:r>
      <w:r>
        <w:rPr>
          <w:color w:val="242426"/>
          <w:spacing w:val="1"/>
          <w:w w:val="105"/>
          <w:sz w:val="21"/>
        </w:rPr>
        <w:t> </w:t>
      </w:r>
      <w:r>
        <w:rPr>
          <w:color w:val="161616"/>
          <w:w w:val="105"/>
          <w:sz w:val="21"/>
        </w:rPr>
        <w:t>result (i.e</w:t>
      </w:r>
      <w:r>
        <w:rPr>
          <w:color w:val="525252"/>
          <w:w w:val="105"/>
          <w:sz w:val="21"/>
        </w:rPr>
        <w:t>.</w:t>
      </w:r>
      <w:r>
        <w:rPr>
          <w:color w:val="525252"/>
          <w:spacing w:val="-28"/>
          <w:w w:val="105"/>
          <w:sz w:val="21"/>
        </w:rPr>
        <w:t> </w:t>
      </w:r>
      <w:r>
        <w:rPr>
          <w:color w:val="242426"/>
          <w:w w:val="105"/>
          <w:sz w:val="21"/>
        </w:rPr>
        <w:t>a</w:t>
      </w:r>
      <w:r>
        <w:rPr>
          <w:color w:val="242426"/>
          <w:spacing w:val="-6"/>
          <w:w w:val="105"/>
          <w:sz w:val="21"/>
        </w:rPr>
        <w:t> </w:t>
      </w:r>
      <w:r>
        <w:rPr>
          <w:i/>
          <w:color w:val="242426"/>
          <w:spacing w:val="-2"/>
          <w:w w:val="105"/>
          <w:sz w:val="20"/>
        </w:rPr>
        <w:t>hazard);</w:t>
      </w:r>
    </w:p>
    <w:p>
      <w:pPr>
        <w:pStyle w:val="ListParagraph"/>
        <w:numPr>
          <w:ilvl w:val="0"/>
          <w:numId w:val="51"/>
        </w:numPr>
        <w:tabs>
          <w:tab w:pos="431" w:val="left" w:leader="none"/>
        </w:tabs>
        <w:spacing w:line="240" w:lineRule="auto" w:before="167" w:after="0"/>
        <w:ind w:left="431" w:right="0" w:hanging="407"/>
        <w:jc w:val="left"/>
        <w:rPr>
          <w:color w:val="242426"/>
          <w:sz w:val="21"/>
        </w:rPr>
      </w:pPr>
      <w:r>
        <w:rPr>
          <w:color w:val="161616"/>
          <w:w w:val="110"/>
          <w:sz w:val="21"/>
        </w:rPr>
        <w:t>patient</w:t>
      </w:r>
      <w:r>
        <w:rPr>
          <w:color w:val="161616"/>
          <w:spacing w:val="-14"/>
          <w:w w:val="110"/>
          <w:sz w:val="21"/>
        </w:rPr>
        <w:t> </w:t>
      </w:r>
      <w:r>
        <w:rPr>
          <w:color w:val="161616"/>
          <w:w w:val="110"/>
          <w:sz w:val="21"/>
        </w:rPr>
        <w:t>does</w:t>
      </w:r>
      <w:r>
        <w:rPr>
          <w:color w:val="161616"/>
          <w:spacing w:val="-6"/>
          <w:w w:val="110"/>
          <w:sz w:val="21"/>
        </w:rPr>
        <w:t> </w:t>
      </w:r>
      <w:r>
        <w:rPr>
          <w:color w:val="161616"/>
          <w:w w:val="110"/>
          <w:sz w:val="21"/>
        </w:rPr>
        <w:t>not</w:t>
      </w:r>
      <w:r>
        <w:rPr>
          <w:color w:val="161616"/>
          <w:spacing w:val="-15"/>
          <w:w w:val="110"/>
          <w:sz w:val="21"/>
        </w:rPr>
        <w:t> </w:t>
      </w:r>
      <w:r>
        <w:rPr>
          <w:color w:val="161616"/>
          <w:w w:val="110"/>
          <w:sz w:val="21"/>
        </w:rPr>
        <w:t>identify</w:t>
      </w:r>
      <w:r>
        <w:rPr>
          <w:color w:val="161616"/>
          <w:spacing w:val="-14"/>
          <w:w w:val="110"/>
          <w:sz w:val="21"/>
        </w:rPr>
        <w:t> </w:t>
      </w:r>
      <w:r>
        <w:rPr>
          <w:color w:val="242426"/>
          <w:w w:val="110"/>
          <w:sz w:val="21"/>
        </w:rPr>
        <w:t>the</w:t>
      </w:r>
      <w:r>
        <w:rPr>
          <w:color w:val="242426"/>
          <w:spacing w:val="-9"/>
          <w:w w:val="110"/>
          <w:sz w:val="21"/>
        </w:rPr>
        <w:t> </w:t>
      </w:r>
      <w:r>
        <w:rPr>
          <w:color w:val="161616"/>
          <w:w w:val="110"/>
          <w:sz w:val="21"/>
        </w:rPr>
        <w:t>result</w:t>
      </w:r>
      <w:r>
        <w:rPr>
          <w:color w:val="161616"/>
          <w:spacing w:val="-15"/>
          <w:w w:val="110"/>
          <w:sz w:val="21"/>
        </w:rPr>
        <w:t> </w:t>
      </w:r>
      <w:r>
        <w:rPr>
          <w:color w:val="242426"/>
          <w:w w:val="110"/>
          <w:sz w:val="21"/>
        </w:rPr>
        <w:t>as</w:t>
      </w:r>
      <w:r>
        <w:rPr>
          <w:color w:val="242426"/>
          <w:spacing w:val="-13"/>
          <w:w w:val="110"/>
          <w:sz w:val="21"/>
        </w:rPr>
        <w:t> </w:t>
      </w:r>
      <w:r>
        <w:rPr>
          <w:color w:val="161616"/>
          <w:spacing w:val="-2"/>
          <w:w w:val="110"/>
          <w:sz w:val="21"/>
        </w:rPr>
        <w:t>incorrect;</w:t>
      </w:r>
    </w:p>
    <w:p>
      <w:pPr>
        <w:pStyle w:val="ListParagraph"/>
        <w:numPr>
          <w:ilvl w:val="0"/>
          <w:numId w:val="51"/>
        </w:numPr>
        <w:tabs>
          <w:tab w:pos="429" w:val="left" w:leader="none"/>
        </w:tabs>
        <w:spacing w:line="240" w:lineRule="auto" w:before="167" w:after="0"/>
        <w:ind w:left="429" w:right="0" w:hanging="404"/>
        <w:jc w:val="left"/>
        <w:rPr>
          <w:color w:val="161616"/>
          <w:sz w:val="21"/>
        </w:rPr>
      </w:pPr>
      <w:r>
        <w:rPr>
          <w:color w:val="161616"/>
          <w:sz w:val="21"/>
        </w:rPr>
        <w:t>incorrect</w:t>
      </w:r>
      <w:r>
        <w:rPr>
          <w:color w:val="161616"/>
          <w:spacing w:val="45"/>
          <w:sz w:val="21"/>
        </w:rPr>
        <w:t> </w:t>
      </w:r>
      <w:r>
        <w:rPr>
          <w:color w:val="161616"/>
          <w:sz w:val="21"/>
        </w:rPr>
        <w:t>result</w:t>
      </w:r>
      <w:r>
        <w:rPr>
          <w:color w:val="161616"/>
          <w:spacing w:val="42"/>
          <w:sz w:val="21"/>
        </w:rPr>
        <w:t> </w:t>
      </w:r>
      <w:r>
        <w:rPr>
          <w:color w:val="161616"/>
          <w:sz w:val="21"/>
        </w:rPr>
        <w:t>misleads</w:t>
      </w:r>
      <w:r>
        <w:rPr>
          <w:color w:val="161616"/>
          <w:spacing w:val="62"/>
          <w:sz w:val="21"/>
        </w:rPr>
        <w:t> </w:t>
      </w:r>
      <w:r>
        <w:rPr>
          <w:color w:val="242426"/>
          <w:sz w:val="21"/>
        </w:rPr>
        <w:t>patient</w:t>
      </w:r>
      <w:r>
        <w:rPr>
          <w:color w:val="242426"/>
          <w:spacing w:val="49"/>
          <w:sz w:val="21"/>
        </w:rPr>
        <w:t> </w:t>
      </w:r>
      <w:r>
        <w:rPr>
          <w:color w:val="161616"/>
          <w:sz w:val="21"/>
        </w:rPr>
        <w:t>to</w:t>
      </w:r>
      <w:r>
        <w:rPr>
          <w:color w:val="161616"/>
          <w:spacing w:val="23"/>
          <w:sz w:val="21"/>
        </w:rPr>
        <w:t> </w:t>
      </w:r>
      <w:r>
        <w:rPr>
          <w:color w:val="161616"/>
          <w:sz w:val="21"/>
        </w:rPr>
        <w:t>inappropriate</w:t>
      </w:r>
      <w:r>
        <w:rPr>
          <w:color w:val="161616"/>
          <w:spacing w:val="65"/>
          <w:sz w:val="21"/>
        </w:rPr>
        <w:t> </w:t>
      </w:r>
      <w:r>
        <w:rPr>
          <w:color w:val="242426"/>
          <w:sz w:val="21"/>
        </w:rPr>
        <w:t>therapeutic</w:t>
      </w:r>
      <w:r>
        <w:rPr>
          <w:color w:val="242426"/>
          <w:spacing w:val="52"/>
          <w:sz w:val="21"/>
        </w:rPr>
        <w:t> </w:t>
      </w:r>
      <w:r>
        <w:rPr>
          <w:color w:val="161616"/>
          <w:sz w:val="21"/>
        </w:rPr>
        <w:t>decision</w:t>
      </w:r>
      <w:r>
        <w:rPr>
          <w:color w:val="161616"/>
          <w:spacing w:val="70"/>
          <w:sz w:val="21"/>
        </w:rPr>
        <w:t> </w:t>
      </w:r>
      <w:r>
        <w:rPr>
          <w:color w:val="161616"/>
          <w:sz w:val="21"/>
        </w:rPr>
        <w:t>(i.e</w:t>
      </w:r>
      <w:r>
        <w:rPr>
          <w:color w:val="424242"/>
          <w:sz w:val="21"/>
        </w:rPr>
        <w:t>.</w:t>
      </w:r>
      <w:r>
        <w:rPr>
          <w:color w:val="424242"/>
          <w:spacing w:val="-8"/>
          <w:sz w:val="21"/>
        </w:rPr>
        <w:t> </w:t>
      </w:r>
      <w:r>
        <w:rPr>
          <w:color w:val="242426"/>
          <w:sz w:val="21"/>
        </w:rPr>
        <w:t>a</w:t>
      </w:r>
      <w:r>
        <w:rPr>
          <w:color w:val="242426"/>
          <w:spacing w:val="36"/>
          <w:sz w:val="21"/>
        </w:rPr>
        <w:t> </w:t>
      </w:r>
      <w:r>
        <w:rPr>
          <w:i/>
          <w:color w:val="161616"/>
          <w:sz w:val="20"/>
        </w:rPr>
        <w:t>hazardous</w:t>
      </w:r>
      <w:r>
        <w:rPr>
          <w:i/>
          <w:color w:val="161616"/>
          <w:spacing w:val="42"/>
          <w:sz w:val="20"/>
        </w:rPr>
        <w:t> </w:t>
      </w:r>
      <w:r>
        <w:rPr>
          <w:i/>
          <w:color w:val="242426"/>
          <w:spacing w:val="-2"/>
          <w:sz w:val="20"/>
        </w:rPr>
        <w:t>situation);</w:t>
      </w:r>
    </w:p>
    <w:p>
      <w:pPr>
        <w:pStyle w:val="ListParagraph"/>
        <w:numPr>
          <w:ilvl w:val="0"/>
          <w:numId w:val="51"/>
        </w:numPr>
        <w:tabs>
          <w:tab w:pos="431" w:val="left" w:leader="none"/>
        </w:tabs>
        <w:spacing w:line="240" w:lineRule="auto" w:before="167" w:after="0"/>
        <w:ind w:left="431" w:right="0" w:hanging="407"/>
        <w:jc w:val="left"/>
        <w:rPr>
          <w:color w:val="242426"/>
          <w:sz w:val="21"/>
        </w:rPr>
      </w:pPr>
      <w:r>
        <w:rPr>
          <w:color w:val="161616"/>
          <w:sz w:val="21"/>
        </w:rPr>
        <w:t>patient</w:t>
      </w:r>
      <w:r>
        <w:rPr>
          <w:color w:val="161616"/>
          <w:spacing w:val="54"/>
          <w:sz w:val="21"/>
        </w:rPr>
        <w:t> </w:t>
      </w:r>
      <w:r>
        <w:rPr>
          <w:color w:val="242426"/>
          <w:sz w:val="21"/>
        </w:rPr>
        <w:t>administers</w:t>
      </w:r>
      <w:r>
        <w:rPr>
          <w:color w:val="242426"/>
          <w:spacing w:val="62"/>
          <w:sz w:val="21"/>
        </w:rPr>
        <w:t> </w:t>
      </w:r>
      <w:r>
        <w:rPr>
          <w:color w:val="242426"/>
          <w:sz w:val="21"/>
        </w:rPr>
        <w:t>antiglycaemic</w:t>
      </w:r>
      <w:r>
        <w:rPr>
          <w:color w:val="242426"/>
          <w:spacing w:val="78"/>
          <w:sz w:val="21"/>
        </w:rPr>
        <w:t> </w:t>
      </w:r>
      <w:r>
        <w:rPr>
          <w:color w:val="161616"/>
          <w:sz w:val="21"/>
        </w:rPr>
        <w:t>therapy;</w:t>
      </w:r>
      <w:r>
        <w:rPr>
          <w:color w:val="161616"/>
          <w:spacing w:val="68"/>
          <w:sz w:val="21"/>
        </w:rPr>
        <w:t> </w:t>
      </w:r>
      <w:r>
        <w:rPr>
          <w:color w:val="242426"/>
          <w:spacing w:val="-5"/>
          <w:sz w:val="21"/>
        </w:rPr>
        <w:t>and</w:t>
      </w:r>
    </w:p>
    <w:p>
      <w:pPr>
        <w:pStyle w:val="ListParagraph"/>
        <w:numPr>
          <w:ilvl w:val="0"/>
          <w:numId w:val="51"/>
        </w:numPr>
        <w:tabs>
          <w:tab w:pos="431" w:val="left" w:leader="none"/>
        </w:tabs>
        <w:spacing w:line="240" w:lineRule="auto" w:before="167" w:after="0"/>
        <w:ind w:left="431" w:right="0" w:hanging="403"/>
        <w:jc w:val="left"/>
        <w:rPr>
          <w:color w:val="161616"/>
          <w:sz w:val="21"/>
        </w:rPr>
      </w:pPr>
      <w:r>
        <w:rPr>
          <w:color w:val="161616"/>
          <w:w w:val="105"/>
          <w:sz w:val="21"/>
        </w:rPr>
        <w:t>patient</w:t>
      </w:r>
      <w:r>
        <w:rPr>
          <w:color w:val="161616"/>
          <w:spacing w:val="-5"/>
          <w:w w:val="105"/>
          <w:sz w:val="21"/>
        </w:rPr>
        <w:t> </w:t>
      </w:r>
      <w:r>
        <w:rPr>
          <w:color w:val="161616"/>
          <w:w w:val="105"/>
          <w:sz w:val="21"/>
        </w:rPr>
        <w:t>becomes</w:t>
      </w:r>
      <w:r>
        <w:rPr>
          <w:color w:val="161616"/>
          <w:spacing w:val="-7"/>
          <w:w w:val="105"/>
          <w:sz w:val="21"/>
        </w:rPr>
        <w:t> </w:t>
      </w:r>
      <w:r>
        <w:rPr>
          <w:color w:val="242426"/>
          <w:w w:val="105"/>
          <w:sz w:val="21"/>
        </w:rPr>
        <w:t>significantly</w:t>
      </w:r>
      <w:r>
        <w:rPr>
          <w:color w:val="242426"/>
          <w:spacing w:val="7"/>
          <w:w w:val="105"/>
          <w:sz w:val="21"/>
        </w:rPr>
        <w:t> </w:t>
      </w:r>
      <w:r>
        <w:rPr>
          <w:color w:val="161616"/>
          <w:w w:val="105"/>
          <w:sz w:val="21"/>
        </w:rPr>
        <w:t>hypoglycaemic</w:t>
      </w:r>
      <w:r>
        <w:rPr>
          <w:color w:val="161616"/>
          <w:spacing w:val="13"/>
          <w:w w:val="105"/>
          <w:sz w:val="21"/>
        </w:rPr>
        <w:t> </w:t>
      </w:r>
      <w:r>
        <w:rPr>
          <w:color w:val="161616"/>
          <w:w w:val="105"/>
          <w:sz w:val="21"/>
        </w:rPr>
        <w:t>(i.e.</w:t>
      </w:r>
      <w:r>
        <w:rPr>
          <w:color w:val="161616"/>
          <w:spacing w:val="-14"/>
          <w:w w:val="105"/>
          <w:sz w:val="21"/>
        </w:rPr>
        <w:t> </w:t>
      </w:r>
      <w:r>
        <w:rPr>
          <w:color w:val="242426"/>
          <w:w w:val="105"/>
          <w:sz w:val="21"/>
        </w:rPr>
        <w:t>experiences</w:t>
      </w:r>
      <w:r>
        <w:rPr>
          <w:color w:val="242426"/>
          <w:spacing w:val="2"/>
          <w:w w:val="105"/>
          <w:sz w:val="21"/>
        </w:rPr>
        <w:t> </w:t>
      </w:r>
      <w:r>
        <w:rPr>
          <w:i/>
          <w:color w:val="161616"/>
          <w:spacing w:val="-2"/>
          <w:w w:val="105"/>
          <w:sz w:val="20"/>
        </w:rPr>
        <w:t>harm).</w:t>
      </w:r>
    </w:p>
    <w:p>
      <w:pPr>
        <w:pStyle w:val="BodyText"/>
        <w:spacing w:line="230" w:lineRule="auto" w:before="175"/>
        <w:ind w:left="29" w:right="2" w:firstLine="1"/>
        <w:jc w:val="both"/>
      </w:pPr>
      <w:r>
        <w:rPr>
          <w:color w:val="161616"/>
          <w:w w:val="105"/>
        </w:rPr>
        <w:t>In</w:t>
      </w:r>
      <w:r>
        <w:rPr>
          <w:color w:val="161616"/>
          <w:w w:val="105"/>
        </w:rPr>
        <w:t> the</w:t>
      </w:r>
      <w:r>
        <w:rPr>
          <w:color w:val="161616"/>
          <w:spacing w:val="40"/>
          <w:w w:val="105"/>
        </w:rPr>
        <w:t> </w:t>
      </w:r>
      <w:r>
        <w:rPr>
          <w:color w:val="242426"/>
          <w:w w:val="105"/>
        </w:rPr>
        <w:t>scenario</w:t>
      </w:r>
      <w:r>
        <w:rPr>
          <w:color w:val="242426"/>
          <w:w w:val="105"/>
        </w:rPr>
        <w:t> outlined</w:t>
      </w:r>
      <w:r>
        <w:rPr>
          <w:color w:val="242426"/>
          <w:w w:val="105"/>
        </w:rPr>
        <w:t> above,</w:t>
      </w:r>
      <w:r>
        <w:rPr>
          <w:color w:val="242426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w w:val="105"/>
        </w:rPr>
        <w:t> </w:t>
      </w:r>
      <w:r>
        <w:rPr>
          <w:color w:val="242426"/>
          <w:w w:val="105"/>
        </w:rPr>
        <w:t>sequence </w:t>
      </w:r>
      <w:r>
        <w:rPr>
          <w:color w:val="161616"/>
          <w:w w:val="105"/>
        </w:rPr>
        <w:t>of</w:t>
      </w:r>
      <w:r>
        <w:rPr>
          <w:color w:val="161616"/>
          <w:w w:val="105"/>
        </w:rPr>
        <w:t> </w:t>
      </w:r>
      <w:r>
        <w:rPr>
          <w:color w:val="242426"/>
          <w:w w:val="105"/>
        </w:rPr>
        <w:t>events</w:t>
      </w:r>
      <w:r>
        <w:rPr>
          <w:color w:val="242426"/>
          <w:w w:val="105"/>
        </w:rPr>
        <w:t> </w:t>
      </w:r>
      <w:r>
        <w:rPr>
          <w:color w:val="161616"/>
          <w:w w:val="105"/>
        </w:rPr>
        <w:t>from</w:t>
      </w:r>
      <w:r>
        <w:rPr>
          <w:color w:val="161616"/>
          <w:w w:val="105"/>
        </w:rPr>
        <w:t> </w:t>
      </w:r>
      <w:r>
        <w:rPr>
          <w:color w:val="242426"/>
          <w:w w:val="105"/>
        </w:rPr>
        <w:t>an</w:t>
      </w:r>
      <w:r>
        <w:rPr>
          <w:color w:val="242426"/>
          <w:w w:val="105"/>
        </w:rPr>
        <w:t> </w:t>
      </w:r>
      <w:r>
        <w:rPr>
          <w:color w:val="161616"/>
          <w:w w:val="105"/>
        </w:rPr>
        <w:t>incorrectly</w:t>
      </w:r>
      <w:r>
        <w:rPr>
          <w:color w:val="161616"/>
          <w:w w:val="105"/>
        </w:rPr>
        <w:t> elevated</w:t>
      </w:r>
      <w:r>
        <w:rPr>
          <w:color w:val="161616"/>
          <w:w w:val="105"/>
        </w:rPr>
        <w:t> blood</w:t>
      </w:r>
      <w:r>
        <w:rPr>
          <w:color w:val="161616"/>
          <w:w w:val="105"/>
        </w:rPr>
        <w:t> </w:t>
      </w:r>
      <w:r>
        <w:rPr>
          <w:color w:val="242426"/>
          <w:w w:val="105"/>
        </w:rPr>
        <w:t>glucose measurement </w:t>
      </w:r>
      <w:r>
        <w:rPr>
          <w:color w:val="161616"/>
          <w:w w:val="105"/>
        </w:rPr>
        <w:t>that </w:t>
      </w:r>
      <w:r>
        <w:rPr>
          <w:color w:val="242426"/>
          <w:w w:val="105"/>
        </w:rPr>
        <w:t>caused </w:t>
      </w:r>
      <w:r>
        <w:rPr>
          <w:color w:val="161616"/>
          <w:w w:val="105"/>
        </w:rPr>
        <w:t>incorrect </w:t>
      </w:r>
      <w:r>
        <w:rPr>
          <w:color w:val="242426"/>
          <w:w w:val="105"/>
        </w:rPr>
        <w:t>classification of </w:t>
      </w:r>
      <w:r>
        <w:rPr>
          <w:color w:val="161616"/>
          <w:w w:val="105"/>
        </w:rPr>
        <w:t>the patient's </w:t>
      </w:r>
      <w:r>
        <w:rPr>
          <w:color w:val="242426"/>
          <w:w w:val="105"/>
        </w:rPr>
        <w:t>glycaemic status </w:t>
      </w:r>
      <w:r>
        <w:rPr>
          <w:color w:val="161616"/>
          <w:w w:val="105"/>
        </w:rPr>
        <w:t>is largely limited</w:t>
      </w:r>
      <w:r>
        <w:rPr>
          <w:color w:val="161616"/>
          <w:spacing w:val="31"/>
          <w:w w:val="105"/>
        </w:rPr>
        <w:t> </w:t>
      </w:r>
      <w:r>
        <w:rPr>
          <w:color w:val="161616"/>
          <w:w w:val="105"/>
        </w:rPr>
        <w:t>to the</w:t>
      </w:r>
      <w:r>
        <w:rPr>
          <w:color w:val="161616"/>
          <w:w w:val="105"/>
        </w:rPr>
        <w:t> </w:t>
      </w:r>
      <w:r>
        <w:rPr>
          <w:color w:val="242426"/>
          <w:w w:val="105"/>
        </w:rPr>
        <w:t>events</w:t>
      </w:r>
      <w:r>
        <w:rPr>
          <w:color w:val="242426"/>
          <w:w w:val="105"/>
        </w:rPr>
        <w:t> </w:t>
      </w:r>
      <w:r>
        <w:rPr>
          <w:color w:val="161616"/>
          <w:w w:val="105"/>
        </w:rPr>
        <w:t>under</w:t>
      </w:r>
      <w:r>
        <w:rPr>
          <w:color w:val="161616"/>
          <w:w w:val="105"/>
        </w:rPr>
        <w:t> the</w:t>
      </w:r>
      <w:r>
        <w:rPr>
          <w:color w:val="161616"/>
          <w:w w:val="105"/>
        </w:rPr>
        <w:t> </w:t>
      </w:r>
      <w:r>
        <w:rPr>
          <w:color w:val="242426"/>
          <w:w w:val="105"/>
        </w:rPr>
        <w:t>control</w:t>
      </w:r>
      <w:r>
        <w:rPr>
          <w:color w:val="242426"/>
          <w:w w:val="105"/>
        </w:rPr>
        <w:t> of</w:t>
      </w:r>
      <w:r>
        <w:rPr>
          <w:color w:val="242426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w w:val="105"/>
        </w:rPr>
        <w:t> </w:t>
      </w:r>
      <w:r>
        <w:rPr>
          <w:i/>
          <w:color w:val="161616"/>
          <w:w w:val="105"/>
          <w:sz w:val="20"/>
        </w:rPr>
        <w:t>manufacturer</w:t>
      </w:r>
      <w:r>
        <w:rPr>
          <w:i/>
          <w:color w:val="161616"/>
          <w:w w:val="105"/>
          <w:sz w:val="20"/>
        </w:rPr>
        <w:t> </w:t>
      </w:r>
      <w:r>
        <w:rPr>
          <w:color w:val="242426"/>
          <w:w w:val="105"/>
        </w:rPr>
        <w:t>and</w:t>
      </w:r>
      <w:r>
        <w:rPr>
          <w:color w:val="242426"/>
          <w:w w:val="105"/>
        </w:rPr>
        <w:t> </w:t>
      </w:r>
      <w:r>
        <w:rPr>
          <w:color w:val="161616"/>
          <w:w w:val="105"/>
        </w:rPr>
        <w:t>decisions</w:t>
      </w:r>
      <w:r>
        <w:rPr>
          <w:color w:val="161616"/>
          <w:w w:val="105"/>
        </w:rPr>
        <w:t> </w:t>
      </w:r>
      <w:r>
        <w:rPr>
          <w:color w:val="242426"/>
          <w:w w:val="105"/>
        </w:rPr>
        <w:t>and </w:t>
      </w:r>
      <w:r>
        <w:rPr>
          <w:color w:val="161616"/>
          <w:w w:val="105"/>
        </w:rPr>
        <w:t>actions</w:t>
      </w:r>
      <w:r>
        <w:rPr>
          <w:color w:val="161616"/>
          <w:w w:val="105"/>
        </w:rPr>
        <w:t> by the</w:t>
      </w:r>
      <w:r>
        <w:rPr>
          <w:color w:val="161616"/>
          <w:w w:val="105"/>
        </w:rPr>
        <w:t> patient</w:t>
      </w:r>
      <w:r>
        <w:rPr>
          <w:color w:val="161616"/>
          <w:w w:val="105"/>
        </w:rPr>
        <w:t> based</w:t>
      </w:r>
      <w:r>
        <w:rPr>
          <w:color w:val="161616"/>
          <w:w w:val="105"/>
        </w:rPr>
        <w:t> </w:t>
      </w:r>
      <w:r>
        <w:rPr>
          <w:color w:val="242426"/>
          <w:w w:val="105"/>
        </w:rPr>
        <w:t>on </w:t>
      </w:r>
      <w:r>
        <w:rPr>
          <w:color w:val="161616"/>
          <w:w w:val="105"/>
        </w:rPr>
        <w:t>information</w:t>
      </w:r>
      <w:r>
        <w:rPr>
          <w:color w:val="161616"/>
          <w:spacing w:val="33"/>
          <w:w w:val="105"/>
        </w:rPr>
        <w:t> </w:t>
      </w:r>
      <w:r>
        <w:rPr>
          <w:color w:val="242426"/>
          <w:w w:val="105"/>
        </w:rPr>
        <w:t>for </w:t>
      </w:r>
      <w:r>
        <w:rPr>
          <w:i/>
          <w:color w:val="242426"/>
          <w:w w:val="105"/>
          <w:sz w:val="20"/>
        </w:rPr>
        <w:t>safety </w:t>
      </w:r>
      <w:r>
        <w:rPr>
          <w:color w:val="161616"/>
          <w:w w:val="105"/>
        </w:rPr>
        <w:t>provided</w:t>
      </w:r>
      <w:r>
        <w:rPr>
          <w:color w:val="161616"/>
          <w:spacing w:val="33"/>
          <w:w w:val="105"/>
        </w:rPr>
        <w:t> </w:t>
      </w:r>
      <w:r>
        <w:rPr>
          <w:color w:val="161616"/>
          <w:w w:val="105"/>
        </w:rPr>
        <w:t>by the </w:t>
      </w:r>
      <w:r>
        <w:rPr>
          <w:i/>
          <w:color w:val="161616"/>
          <w:w w:val="105"/>
          <w:sz w:val="20"/>
        </w:rPr>
        <w:t>manufacturer. </w:t>
      </w:r>
      <w:r>
        <w:rPr>
          <w:color w:val="242426"/>
          <w:w w:val="105"/>
        </w:rPr>
        <w:t>For </w:t>
      </w:r>
      <w:r>
        <w:rPr>
          <w:color w:val="161616"/>
          <w:w w:val="105"/>
        </w:rPr>
        <w:t>the purposes </w:t>
      </w:r>
      <w:r>
        <w:rPr>
          <w:color w:val="242426"/>
          <w:w w:val="105"/>
        </w:rPr>
        <w:t>of </w:t>
      </w:r>
      <w:r>
        <w:rPr>
          <w:color w:val="161616"/>
          <w:w w:val="105"/>
        </w:rPr>
        <w:t>this </w:t>
      </w:r>
      <w:r>
        <w:rPr>
          <w:i/>
          <w:color w:val="161616"/>
          <w:w w:val="105"/>
          <w:sz w:val="20"/>
        </w:rPr>
        <w:t>risk </w:t>
      </w:r>
      <w:r>
        <w:rPr>
          <w:i/>
          <w:color w:val="242426"/>
          <w:w w:val="105"/>
          <w:sz w:val="20"/>
        </w:rPr>
        <w:t>analysis, </w:t>
      </w:r>
      <w:r>
        <w:rPr>
          <w:color w:val="161616"/>
          <w:w w:val="105"/>
        </w:rPr>
        <w:t>the patient </w:t>
      </w:r>
      <w:r>
        <w:rPr>
          <w:color w:val="242426"/>
          <w:w w:val="105"/>
        </w:rPr>
        <w:t>can </w:t>
      </w:r>
      <w:r>
        <w:rPr>
          <w:color w:val="161616"/>
          <w:w w:val="105"/>
        </w:rPr>
        <w:t>be </w:t>
      </w:r>
      <w:r>
        <w:rPr>
          <w:color w:val="242426"/>
          <w:w w:val="105"/>
        </w:rPr>
        <w:t>considered</w:t>
      </w:r>
      <w:r>
        <w:rPr>
          <w:color w:val="242426"/>
          <w:spacing w:val="33"/>
          <w:w w:val="105"/>
        </w:rPr>
        <w:t> </w:t>
      </w:r>
      <w:r>
        <w:rPr>
          <w:color w:val="161616"/>
          <w:w w:val="105"/>
        </w:rPr>
        <w:t>to be in </w:t>
      </w:r>
      <w:r>
        <w:rPr>
          <w:color w:val="242426"/>
          <w:w w:val="105"/>
        </w:rPr>
        <w:t>a </w:t>
      </w:r>
      <w:r>
        <w:rPr>
          <w:i/>
          <w:color w:val="161616"/>
          <w:w w:val="105"/>
          <w:sz w:val="20"/>
        </w:rPr>
        <w:t>hazardous </w:t>
      </w:r>
      <w:r>
        <w:rPr>
          <w:i/>
          <w:color w:val="242426"/>
          <w:w w:val="105"/>
          <w:sz w:val="20"/>
        </w:rPr>
        <w:t>situation </w:t>
      </w:r>
      <w:r>
        <w:rPr>
          <w:color w:val="161616"/>
          <w:w w:val="105"/>
        </w:rPr>
        <w:t>when </w:t>
      </w:r>
      <w:r>
        <w:rPr>
          <w:color w:val="242426"/>
          <w:w w:val="105"/>
        </w:rPr>
        <w:t>an event occurs </w:t>
      </w:r>
      <w:r>
        <w:rPr>
          <w:color w:val="161616"/>
          <w:w w:val="105"/>
        </w:rPr>
        <w:t>that </w:t>
      </w:r>
      <w:r>
        <w:rPr>
          <w:color w:val="242426"/>
          <w:w w:val="105"/>
        </w:rPr>
        <w:t>could </w:t>
      </w:r>
      <w:r>
        <w:rPr>
          <w:color w:val="161616"/>
          <w:w w:val="105"/>
        </w:rPr>
        <w:t>lead directly to </w:t>
      </w:r>
      <w:r>
        <w:rPr>
          <w:i/>
          <w:color w:val="161616"/>
          <w:w w:val="105"/>
          <w:sz w:val="20"/>
        </w:rPr>
        <w:t>harm</w:t>
      </w:r>
      <w:r>
        <w:rPr>
          <w:i/>
          <w:color w:val="161616"/>
          <w:w w:val="105"/>
          <w:sz w:val="20"/>
        </w:rPr>
        <w:t> </w:t>
      </w:r>
      <w:r>
        <w:rPr>
          <w:color w:val="161616"/>
          <w:w w:val="105"/>
        </w:rPr>
        <w:t>(e.g. </w:t>
      </w:r>
      <w:r>
        <w:rPr>
          <w:color w:val="242426"/>
          <w:w w:val="105"/>
        </w:rPr>
        <w:t>self-administration </w:t>
      </w:r>
      <w:r>
        <w:rPr>
          <w:color w:val="161616"/>
          <w:w w:val="105"/>
        </w:rPr>
        <w:t>of </w:t>
      </w:r>
      <w:r>
        <w:rPr>
          <w:color w:val="242426"/>
          <w:w w:val="105"/>
        </w:rPr>
        <w:t>antiglycaemic</w:t>
      </w:r>
      <w:r>
        <w:rPr>
          <w:color w:val="242426"/>
          <w:spacing w:val="40"/>
          <w:w w:val="105"/>
        </w:rPr>
        <w:t> </w:t>
      </w:r>
      <w:r>
        <w:rPr>
          <w:color w:val="161616"/>
          <w:w w:val="105"/>
        </w:rPr>
        <w:t>drug).</w:t>
      </w:r>
    </w:p>
    <w:p>
      <w:pPr>
        <w:pStyle w:val="BodyText"/>
        <w:spacing w:line="237" w:lineRule="auto" w:before="170"/>
        <w:ind w:left="37" w:right="17" w:hanging="1"/>
        <w:jc w:val="both"/>
      </w:pPr>
      <w:r>
        <w:rPr>
          <w:color w:val="161616"/>
          <w:w w:val="105"/>
        </w:rPr>
        <w:t>In</w:t>
      </w:r>
      <w:r>
        <w:rPr>
          <w:color w:val="161616"/>
          <w:w w:val="105"/>
        </w:rPr>
        <w:t> this</w:t>
      </w:r>
      <w:r>
        <w:rPr>
          <w:color w:val="161616"/>
          <w:w w:val="105"/>
        </w:rPr>
        <w:t> </w:t>
      </w:r>
      <w:r>
        <w:rPr>
          <w:color w:val="242426"/>
          <w:w w:val="105"/>
        </w:rPr>
        <w:t>case,</w:t>
      </w:r>
      <w:r>
        <w:rPr>
          <w:color w:val="242426"/>
          <w:w w:val="105"/>
        </w:rPr>
        <w:t> </w:t>
      </w:r>
      <w:r>
        <w:rPr>
          <w:color w:val="161616"/>
          <w:w w:val="105"/>
        </w:rPr>
        <w:t>there</w:t>
      </w:r>
      <w:r>
        <w:rPr>
          <w:color w:val="161616"/>
          <w:w w:val="105"/>
        </w:rPr>
        <w:t> is</w:t>
      </w:r>
      <w:r>
        <w:rPr>
          <w:color w:val="161616"/>
          <w:w w:val="105"/>
        </w:rPr>
        <w:t> no</w:t>
      </w:r>
      <w:r>
        <w:rPr>
          <w:color w:val="161616"/>
          <w:w w:val="105"/>
        </w:rPr>
        <w:t> practical</w:t>
      </w:r>
      <w:r>
        <w:rPr>
          <w:color w:val="161616"/>
          <w:w w:val="105"/>
        </w:rPr>
        <w:t> </w:t>
      </w:r>
      <w:r>
        <w:rPr>
          <w:color w:val="242426"/>
          <w:w w:val="105"/>
        </w:rPr>
        <w:t>advantage</w:t>
      </w:r>
      <w:r>
        <w:rPr>
          <w:color w:val="242426"/>
          <w:w w:val="105"/>
        </w:rPr>
        <w:t> </w:t>
      </w:r>
      <w:r>
        <w:rPr>
          <w:color w:val="161616"/>
          <w:w w:val="105"/>
        </w:rPr>
        <w:t>to</w:t>
      </w:r>
      <w:r>
        <w:rPr>
          <w:color w:val="161616"/>
          <w:w w:val="105"/>
        </w:rPr>
        <w:t> </w:t>
      </w:r>
      <w:r>
        <w:rPr>
          <w:color w:val="242426"/>
          <w:w w:val="105"/>
        </w:rPr>
        <w:t>segmenting</w:t>
      </w:r>
      <w:r>
        <w:rPr>
          <w:color w:val="242426"/>
          <w:spacing w:val="40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w w:val="105"/>
        </w:rPr>
        <w:t> </w:t>
      </w:r>
      <w:r>
        <w:rPr>
          <w:color w:val="242426"/>
          <w:w w:val="105"/>
        </w:rPr>
        <w:t>sequence</w:t>
      </w:r>
      <w:r>
        <w:rPr>
          <w:color w:val="242426"/>
          <w:w w:val="105"/>
        </w:rPr>
        <w:t> of</w:t>
      </w:r>
      <w:r>
        <w:rPr>
          <w:color w:val="242426"/>
          <w:w w:val="105"/>
        </w:rPr>
        <w:t> events</w:t>
      </w:r>
      <w:r>
        <w:rPr>
          <w:color w:val="525252"/>
          <w:w w:val="105"/>
        </w:rPr>
        <w:t>.</w:t>
      </w:r>
      <w:r>
        <w:rPr>
          <w:color w:val="525252"/>
          <w:spacing w:val="-1"/>
          <w:w w:val="105"/>
        </w:rPr>
        <w:t> </w:t>
      </w:r>
      <w:r>
        <w:rPr>
          <w:color w:val="161616"/>
          <w:w w:val="105"/>
        </w:rPr>
        <w:t>The</w:t>
      </w:r>
      <w:r>
        <w:rPr>
          <w:color w:val="161616"/>
          <w:w w:val="105"/>
        </w:rPr>
        <w:t> </w:t>
      </w:r>
      <w:r>
        <w:rPr>
          <w:color w:val="242426"/>
          <w:w w:val="105"/>
        </w:rPr>
        <w:t>entire</w:t>
      </w:r>
      <w:r>
        <w:rPr>
          <w:color w:val="242426"/>
          <w:w w:val="105"/>
        </w:rPr>
        <w:t> </w:t>
      </w:r>
      <w:r>
        <w:rPr>
          <w:i/>
          <w:color w:val="161616"/>
          <w:w w:val="105"/>
          <w:sz w:val="20"/>
        </w:rPr>
        <w:t>risk</w:t>
      </w:r>
      <w:r>
        <w:rPr>
          <w:i/>
          <w:color w:val="161616"/>
          <w:w w:val="105"/>
          <w:sz w:val="20"/>
        </w:rPr>
        <w:t> </w:t>
      </w:r>
      <w:r>
        <w:rPr>
          <w:i/>
          <w:color w:val="242426"/>
          <w:w w:val="105"/>
          <w:sz w:val="20"/>
        </w:rPr>
        <w:t>analysis </w:t>
      </w:r>
      <w:r>
        <w:rPr>
          <w:color w:val="242426"/>
          <w:w w:val="105"/>
        </w:rPr>
        <w:t>can </w:t>
      </w:r>
      <w:r>
        <w:rPr>
          <w:color w:val="161616"/>
          <w:w w:val="105"/>
        </w:rPr>
        <w:t>be performed </w:t>
      </w:r>
      <w:r>
        <w:rPr>
          <w:color w:val="242426"/>
          <w:w w:val="105"/>
        </w:rPr>
        <w:t>efficiently </w:t>
      </w:r>
      <w:r>
        <w:rPr>
          <w:color w:val="161616"/>
          <w:w w:val="105"/>
        </w:rPr>
        <w:t>by</w:t>
      </w:r>
      <w:r>
        <w:rPr>
          <w:color w:val="161616"/>
          <w:spacing w:val="-11"/>
          <w:w w:val="105"/>
        </w:rPr>
        <w:t> </w:t>
      </w:r>
      <w:r>
        <w:rPr>
          <w:color w:val="242426"/>
          <w:w w:val="105"/>
        </w:rPr>
        <w:t>a</w:t>
      </w:r>
      <w:r>
        <w:rPr>
          <w:color w:val="242426"/>
          <w:spacing w:val="-1"/>
          <w:w w:val="105"/>
        </w:rPr>
        <w:t> </w:t>
      </w:r>
      <w:r>
        <w:rPr>
          <w:color w:val="242426"/>
          <w:w w:val="105"/>
        </w:rPr>
        <w:t>single cross-functional team of </w:t>
      </w:r>
      <w:r>
        <w:rPr>
          <w:color w:val="161616"/>
          <w:w w:val="105"/>
        </w:rPr>
        <w:t>the</w:t>
      </w:r>
      <w:r>
        <w:rPr>
          <w:color w:val="161616"/>
          <w:spacing w:val="-5"/>
          <w:w w:val="105"/>
        </w:rPr>
        <w:t> </w:t>
      </w:r>
      <w:r>
        <w:rPr>
          <w:color w:val="242426"/>
          <w:w w:val="105"/>
        </w:rPr>
        <w:t>appropriate </w:t>
      </w:r>
      <w:r>
        <w:rPr>
          <w:color w:val="161616"/>
          <w:w w:val="105"/>
        </w:rPr>
        <w:t>technical </w:t>
      </w:r>
      <w:r>
        <w:rPr>
          <w:color w:val="242426"/>
          <w:w w:val="105"/>
        </w:rPr>
        <w:t>and </w:t>
      </w:r>
      <w:r>
        <w:rPr>
          <w:color w:val="161616"/>
          <w:w w:val="105"/>
        </w:rPr>
        <w:t>medical </w:t>
      </w:r>
      <w:r>
        <w:rPr>
          <w:color w:val="242426"/>
          <w:w w:val="105"/>
        </w:rPr>
        <w:t>specialists.</w:t>
      </w:r>
    </w:p>
    <w:p>
      <w:pPr>
        <w:pStyle w:val="ListParagraph"/>
        <w:numPr>
          <w:ilvl w:val="2"/>
          <w:numId w:val="37"/>
        </w:numPr>
        <w:tabs>
          <w:tab w:pos="775" w:val="left" w:leader="none"/>
        </w:tabs>
        <w:spacing w:line="240" w:lineRule="auto" w:before="213" w:after="0"/>
        <w:ind w:left="775" w:right="0" w:hanging="734"/>
        <w:jc w:val="left"/>
        <w:rPr>
          <w:b/>
          <w:color w:val="161616"/>
          <w:sz w:val="23"/>
        </w:rPr>
      </w:pPr>
      <w:r>
        <w:rPr>
          <w:b/>
          <w:color w:val="161616"/>
          <w:w w:val="105"/>
          <w:sz w:val="23"/>
        </w:rPr>
        <w:t>Portable</w:t>
      </w:r>
      <w:r>
        <w:rPr>
          <w:b/>
          <w:color w:val="161616"/>
          <w:spacing w:val="6"/>
          <w:w w:val="105"/>
          <w:sz w:val="23"/>
        </w:rPr>
        <w:t> </w:t>
      </w:r>
      <w:r>
        <w:rPr>
          <w:rFonts w:ascii="Arial"/>
          <w:b/>
          <w:i/>
          <w:color w:val="161616"/>
          <w:w w:val="105"/>
          <w:sz w:val="20"/>
        </w:rPr>
        <w:t>/VD</w:t>
      </w:r>
      <w:r>
        <w:rPr>
          <w:rFonts w:ascii="Arial"/>
          <w:b/>
          <w:i/>
          <w:color w:val="161616"/>
          <w:spacing w:val="-10"/>
          <w:w w:val="105"/>
          <w:sz w:val="20"/>
        </w:rPr>
        <w:t> </w:t>
      </w:r>
      <w:r>
        <w:rPr>
          <w:rFonts w:ascii="Arial"/>
          <w:b/>
          <w:i/>
          <w:color w:val="161616"/>
          <w:w w:val="105"/>
          <w:sz w:val="20"/>
        </w:rPr>
        <w:t>medical</w:t>
      </w:r>
      <w:r>
        <w:rPr>
          <w:rFonts w:ascii="Arial"/>
          <w:b/>
          <w:i/>
          <w:color w:val="161616"/>
          <w:spacing w:val="-5"/>
          <w:w w:val="105"/>
          <w:sz w:val="20"/>
        </w:rPr>
        <w:t> </w:t>
      </w:r>
      <w:r>
        <w:rPr>
          <w:rFonts w:ascii="Arial"/>
          <w:b/>
          <w:i/>
          <w:color w:val="161616"/>
          <w:w w:val="105"/>
          <w:sz w:val="20"/>
        </w:rPr>
        <w:t>device</w:t>
      </w:r>
      <w:r>
        <w:rPr>
          <w:rFonts w:ascii="Arial"/>
          <w:b/>
          <w:i/>
          <w:color w:val="161616"/>
          <w:spacing w:val="-9"/>
          <w:w w:val="105"/>
          <w:sz w:val="20"/>
        </w:rPr>
        <w:t> </w:t>
      </w:r>
      <w:r>
        <w:rPr>
          <w:b/>
          <w:color w:val="161616"/>
          <w:w w:val="105"/>
          <w:sz w:val="23"/>
        </w:rPr>
        <w:t>for</w:t>
      </w:r>
      <w:r>
        <w:rPr>
          <w:b/>
          <w:color w:val="161616"/>
          <w:spacing w:val="-12"/>
          <w:w w:val="105"/>
          <w:sz w:val="23"/>
        </w:rPr>
        <w:t> </w:t>
      </w:r>
      <w:r>
        <w:rPr>
          <w:b/>
          <w:color w:val="161616"/>
          <w:w w:val="105"/>
          <w:sz w:val="23"/>
        </w:rPr>
        <w:t>the</w:t>
      </w:r>
      <w:r>
        <w:rPr>
          <w:b/>
          <w:color w:val="161616"/>
          <w:spacing w:val="-13"/>
          <w:w w:val="105"/>
          <w:sz w:val="23"/>
        </w:rPr>
        <w:t> </w:t>
      </w:r>
      <w:r>
        <w:rPr>
          <w:b/>
          <w:color w:val="161616"/>
          <w:w w:val="105"/>
          <w:sz w:val="23"/>
        </w:rPr>
        <w:t>point</w:t>
      </w:r>
      <w:r>
        <w:rPr>
          <w:b/>
          <w:color w:val="161616"/>
          <w:spacing w:val="-14"/>
          <w:w w:val="105"/>
          <w:sz w:val="23"/>
        </w:rPr>
        <w:t> </w:t>
      </w:r>
      <w:r>
        <w:rPr>
          <w:b/>
          <w:color w:val="161616"/>
          <w:w w:val="105"/>
          <w:sz w:val="23"/>
        </w:rPr>
        <w:t>of</w:t>
      </w:r>
      <w:r>
        <w:rPr>
          <w:b/>
          <w:color w:val="161616"/>
          <w:spacing w:val="-15"/>
          <w:w w:val="105"/>
          <w:sz w:val="23"/>
        </w:rPr>
        <w:t> </w:t>
      </w:r>
      <w:r>
        <w:rPr>
          <w:b/>
          <w:color w:val="161616"/>
          <w:w w:val="105"/>
          <w:sz w:val="23"/>
        </w:rPr>
        <w:t>care:</w:t>
      </w:r>
      <w:r>
        <w:rPr>
          <w:b/>
          <w:color w:val="161616"/>
          <w:spacing w:val="-14"/>
          <w:w w:val="105"/>
          <w:sz w:val="23"/>
        </w:rPr>
        <w:t> </w:t>
      </w:r>
      <w:r>
        <w:rPr>
          <w:b/>
          <w:color w:val="161616"/>
          <w:w w:val="105"/>
          <w:sz w:val="23"/>
        </w:rPr>
        <w:t>critical</w:t>
      </w:r>
      <w:r>
        <w:rPr>
          <w:b/>
          <w:color w:val="161616"/>
          <w:spacing w:val="-4"/>
          <w:w w:val="105"/>
          <w:sz w:val="23"/>
        </w:rPr>
        <w:t> </w:t>
      </w:r>
      <w:r>
        <w:rPr>
          <w:b/>
          <w:color w:val="161616"/>
          <w:w w:val="105"/>
          <w:sz w:val="23"/>
        </w:rPr>
        <w:t>result</w:t>
      </w:r>
      <w:r>
        <w:rPr>
          <w:b/>
          <w:color w:val="161616"/>
          <w:spacing w:val="-15"/>
          <w:w w:val="105"/>
          <w:sz w:val="23"/>
        </w:rPr>
        <w:t> </w:t>
      </w:r>
      <w:r>
        <w:rPr>
          <w:b/>
          <w:color w:val="161616"/>
          <w:spacing w:val="-2"/>
          <w:w w:val="105"/>
          <w:sz w:val="23"/>
        </w:rPr>
        <w:t>delayed</w:t>
      </w:r>
    </w:p>
    <w:p>
      <w:pPr>
        <w:pStyle w:val="BodyText"/>
        <w:spacing w:line="232" w:lineRule="auto" w:before="188"/>
        <w:ind w:left="39" w:right="8" w:firstLine="1"/>
        <w:jc w:val="both"/>
      </w:pPr>
      <w:r>
        <w:rPr>
          <w:color w:val="161616"/>
          <w:w w:val="105"/>
        </w:rPr>
        <w:t>In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this</w:t>
      </w:r>
      <w:r>
        <w:rPr>
          <w:color w:val="161616"/>
          <w:spacing w:val="35"/>
          <w:w w:val="105"/>
        </w:rPr>
        <w:t> </w:t>
      </w:r>
      <w:r>
        <w:rPr>
          <w:color w:val="242426"/>
          <w:w w:val="105"/>
        </w:rPr>
        <w:t>scenario,</w:t>
      </w:r>
      <w:r>
        <w:rPr>
          <w:color w:val="242426"/>
          <w:spacing w:val="37"/>
          <w:w w:val="105"/>
        </w:rPr>
        <w:t> </w:t>
      </w:r>
      <w:r>
        <w:rPr>
          <w:color w:val="242426"/>
          <w:w w:val="105"/>
        </w:rPr>
        <w:t>a</w:t>
      </w:r>
      <w:r>
        <w:rPr>
          <w:color w:val="242426"/>
          <w:spacing w:val="40"/>
          <w:w w:val="105"/>
        </w:rPr>
        <w:t> </w:t>
      </w:r>
      <w:r>
        <w:rPr>
          <w:color w:val="161616"/>
          <w:w w:val="105"/>
        </w:rPr>
        <w:t>patient</w:t>
      </w:r>
      <w:r>
        <w:rPr>
          <w:color w:val="161616"/>
          <w:spacing w:val="36"/>
          <w:w w:val="105"/>
        </w:rPr>
        <w:t> </w:t>
      </w:r>
      <w:r>
        <w:rPr>
          <w:color w:val="242426"/>
          <w:w w:val="105"/>
        </w:rPr>
        <w:t>suspected</w:t>
      </w:r>
      <w:r>
        <w:rPr>
          <w:color w:val="242426"/>
          <w:spacing w:val="40"/>
          <w:w w:val="105"/>
        </w:rPr>
        <w:t> </w:t>
      </w:r>
      <w:r>
        <w:rPr>
          <w:color w:val="242426"/>
          <w:w w:val="105"/>
        </w:rPr>
        <w:t>of</w:t>
      </w:r>
      <w:r>
        <w:rPr>
          <w:color w:val="242426"/>
          <w:spacing w:val="37"/>
          <w:w w:val="105"/>
        </w:rPr>
        <w:t> </w:t>
      </w:r>
      <w:r>
        <w:rPr>
          <w:color w:val="161616"/>
          <w:w w:val="105"/>
        </w:rPr>
        <w:t>internal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injuries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is</w:t>
      </w:r>
      <w:r>
        <w:rPr>
          <w:color w:val="161616"/>
          <w:spacing w:val="39"/>
          <w:w w:val="105"/>
        </w:rPr>
        <w:t> </w:t>
      </w:r>
      <w:r>
        <w:rPr>
          <w:color w:val="161616"/>
          <w:w w:val="105"/>
        </w:rPr>
        <w:t>being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treated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in</w:t>
      </w:r>
      <w:r>
        <w:rPr>
          <w:color w:val="161616"/>
          <w:spacing w:val="38"/>
          <w:w w:val="105"/>
        </w:rPr>
        <w:t> </w:t>
      </w:r>
      <w:r>
        <w:rPr>
          <w:color w:val="242426"/>
          <w:w w:val="105"/>
        </w:rPr>
        <w:t>an</w:t>
      </w:r>
      <w:r>
        <w:rPr>
          <w:color w:val="242426"/>
          <w:spacing w:val="40"/>
          <w:w w:val="105"/>
        </w:rPr>
        <w:t> </w:t>
      </w:r>
      <w:r>
        <w:rPr>
          <w:color w:val="161616"/>
          <w:w w:val="105"/>
        </w:rPr>
        <w:t>urgent</w:t>
      </w:r>
      <w:r>
        <w:rPr>
          <w:color w:val="161616"/>
          <w:spacing w:val="40"/>
          <w:w w:val="105"/>
        </w:rPr>
        <w:t> </w:t>
      </w:r>
      <w:r>
        <w:rPr>
          <w:color w:val="161616"/>
          <w:w w:val="105"/>
        </w:rPr>
        <w:t>care</w:t>
      </w:r>
      <w:r>
        <w:rPr>
          <w:color w:val="161616"/>
          <w:w w:val="105"/>
        </w:rPr>
        <w:t> </w:t>
      </w:r>
      <w:r>
        <w:rPr>
          <w:color w:val="242426"/>
          <w:w w:val="105"/>
        </w:rPr>
        <w:t>facility, which</w:t>
      </w:r>
      <w:r>
        <w:rPr>
          <w:color w:val="242426"/>
          <w:w w:val="105"/>
        </w:rPr>
        <w:t> </w:t>
      </w:r>
      <w:r>
        <w:rPr>
          <w:color w:val="161616"/>
          <w:w w:val="105"/>
        </w:rPr>
        <w:t>performs </w:t>
      </w:r>
      <w:r>
        <w:rPr>
          <w:color w:val="242426"/>
          <w:w w:val="105"/>
        </w:rPr>
        <w:t>an</w:t>
      </w:r>
      <w:r>
        <w:rPr>
          <w:color w:val="242426"/>
          <w:spacing w:val="-14"/>
          <w:w w:val="105"/>
        </w:rPr>
        <w:t> </w:t>
      </w:r>
      <w:r>
        <w:rPr>
          <w:color w:val="161616"/>
          <w:w w:val="105"/>
        </w:rPr>
        <w:t>!VD </w:t>
      </w:r>
      <w:r>
        <w:rPr>
          <w:color w:val="242426"/>
          <w:w w:val="105"/>
        </w:rPr>
        <w:t>examination</w:t>
      </w:r>
      <w:r>
        <w:rPr>
          <w:color w:val="242426"/>
          <w:w w:val="105"/>
        </w:rPr>
        <w:t> to</w:t>
      </w:r>
      <w:r>
        <w:rPr>
          <w:color w:val="242426"/>
          <w:spacing w:val="-11"/>
          <w:w w:val="105"/>
        </w:rPr>
        <w:t> </w:t>
      </w:r>
      <w:r>
        <w:rPr>
          <w:color w:val="242426"/>
          <w:w w:val="105"/>
        </w:rPr>
        <w:t>assess potential organ </w:t>
      </w:r>
      <w:r>
        <w:rPr>
          <w:color w:val="161616"/>
          <w:w w:val="105"/>
        </w:rPr>
        <w:t>damage.</w:t>
      </w:r>
      <w:r>
        <w:rPr>
          <w:color w:val="161616"/>
          <w:spacing w:val="-5"/>
          <w:w w:val="105"/>
        </w:rPr>
        <w:t> </w:t>
      </w:r>
      <w:r>
        <w:rPr>
          <w:color w:val="161616"/>
          <w:w w:val="105"/>
        </w:rPr>
        <w:t>Although</w:t>
      </w:r>
      <w:r>
        <w:rPr>
          <w:color w:val="161616"/>
          <w:w w:val="105"/>
        </w:rPr>
        <w:t> the user </w:t>
      </w:r>
      <w:r>
        <w:rPr>
          <w:color w:val="242426"/>
          <w:w w:val="105"/>
        </w:rPr>
        <w:t>followed the </w:t>
      </w:r>
      <w:r>
        <w:rPr>
          <w:color w:val="161616"/>
          <w:w w:val="105"/>
        </w:rPr>
        <w:t>instructions </w:t>
      </w:r>
      <w:r>
        <w:rPr>
          <w:color w:val="242426"/>
          <w:w w:val="105"/>
        </w:rPr>
        <w:t>for </w:t>
      </w:r>
      <w:r>
        <w:rPr>
          <w:color w:val="161616"/>
          <w:w w:val="105"/>
        </w:rPr>
        <w:t>use,</w:t>
      </w:r>
      <w:r>
        <w:rPr>
          <w:color w:val="161616"/>
          <w:spacing w:val="-5"/>
          <w:w w:val="105"/>
        </w:rPr>
        <w:t> </w:t>
      </w:r>
      <w:r>
        <w:rPr>
          <w:color w:val="161616"/>
          <w:w w:val="105"/>
        </w:rPr>
        <w:t>the </w:t>
      </w:r>
      <w:r>
        <w:rPr>
          <w:i/>
          <w:color w:val="161616"/>
          <w:w w:val="105"/>
          <w:sz w:val="20"/>
        </w:rPr>
        <w:t>/VD medical device </w:t>
      </w:r>
      <w:r>
        <w:rPr>
          <w:color w:val="161616"/>
          <w:w w:val="105"/>
        </w:rPr>
        <w:t>displayed </w:t>
      </w:r>
      <w:r>
        <w:rPr>
          <w:color w:val="242426"/>
          <w:w w:val="105"/>
        </w:rPr>
        <w:t>an error </w:t>
      </w:r>
      <w:r>
        <w:rPr>
          <w:color w:val="161616"/>
          <w:w w:val="105"/>
        </w:rPr>
        <w:t>message </w:t>
      </w:r>
      <w:r>
        <w:rPr>
          <w:color w:val="242426"/>
          <w:w w:val="105"/>
        </w:rPr>
        <w:t>and </w:t>
      </w:r>
      <w:r>
        <w:rPr>
          <w:color w:val="161616"/>
          <w:w w:val="105"/>
        </w:rPr>
        <w:t>the examination result was not</w:t>
      </w:r>
      <w:r>
        <w:rPr>
          <w:color w:val="161616"/>
          <w:spacing w:val="-3"/>
          <w:w w:val="105"/>
        </w:rPr>
        <w:t> </w:t>
      </w:r>
      <w:r>
        <w:rPr>
          <w:color w:val="242426"/>
          <w:w w:val="105"/>
        </w:rPr>
        <w:t>available when </w:t>
      </w:r>
      <w:r>
        <w:rPr>
          <w:color w:val="161616"/>
          <w:w w:val="105"/>
        </w:rPr>
        <w:t>the</w:t>
      </w:r>
      <w:r>
        <w:rPr>
          <w:color w:val="161616"/>
          <w:spacing w:val="-6"/>
          <w:w w:val="105"/>
        </w:rPr>
        <w:t> </w:t>
      </w:r>
      <w:r>
        <w:rPr>
          <w:color w:val="161616"/>
          <w:w w:val="105"/>
        </w:rPr>
        <w:t>clinician needed </w:t>
      </w:r>
      <w:r>
        <w:rPr>
          <w:color w:val="242426"/>
          <w:w w:val="105"/>
        </w:rPr>
        <w:t>to</w:t>
      </w:r>
      <w:r>
        <w:rPr>
          <w:color w:val="242426"/>
          <w:spacing w:val="-4"/>
          <w:w w:val="105"/>
        </w:rPr>
        <w:t> </w:t>
      </w:r>
      <w:r>
        <w:rPr>
          <w:color w:val="161616"/>
          <w:w w:val="105"/>
        </w:rPr>
        <w:t>decide </w:t>
      </w:r>
      <w:r>
        <w:rPr>
          <w:color w:val="242426"/>
          <w:w w:val="105"/>
        </w:rPr>
        <w:t>whether or </w:t>
      </w:r>
      <w:r>
        <w:rPr>
          <w:color w:val="161616"/>
          <w:w w:val="105"/>
        </w:rPr>
        <w:t>not</w:t>
      </w:r>
      <w:r>
        <w:rPr>
          <w:color w:val="161616"/>
          <w:spacing w:val="-9"/>
          <w:w w:val="105"/>
        </w:rPr>
        <w:t> </w:t>
      </w:r>
      <w:r>
        <w:rPr>
          <w:color w:val="161616"/>
          <w:w w:val="105"/>
        </w:rPr>
        <w:t>to</w:t>
      </w:r>
      <w:r>
        <w:rPr>
          <w:color w:val="161616"/>
          <w:spacing w:val="-2"/>
          <w:w w:val="105"/>
        </w:rPr>
        <w:t> </w:t>
      </w:r>
      <w:r>
        <w:rPr>
          <w:color w:val="161616"/>
          <w:w w:val="105"/>
        </w:rPr>
        <w:t>undertake </w:t>
      </w:r>
      <w:r>
        <w:rPr>
          <w:color w:val="242426"/>
          <w:w w:val="105"/>
        </w:rPr>
        <w:t>an</w:t>
      </w:r>
      <w:r>
        <w:rPr>
          <w:color w:val="242426"/>
          <w:spacing w:val="-3"/>
          <w:w w:val="105"/>
        </w:rPr>
        <w:t> </w:t>
      </w:r>
      <w:r>
        <w:rPr>
          <w:color w:val="242426"/>
          <w:w w:val="105"/>
        </w:rPr>
        <w:t>emergency </w:t>
      </w:r>
      <w:r>
        <w:rPr>
          <w:i/>
          <w:color w:val="161616"/>
          <w:w w:val="105"/>
          <w:sz w:val="20"/>
        </w:rPr>
        <w:t>procedure.</w:t>
      </w:r>
      <w:r>
        <w:rPr>
          <w:i/>
          <w:color w:val="161616"/>
          <w:w w:val="105"/>
          <w:sz w:val="20"/>
        </w:rPr>
        <w:t> </w:t>
      </w:r>
      <w:r>
        <w:rPr>
          <w:color w:val="161616"/>
          <w:w w:val="105"/>
        </w:rPr>
        <w:t>A</w:t>
      </w:r>
      <w:r>
        <w:rPr>
          <w:color w:val="161616"/>
          <w:spacing w:val="-5"/>
          <w:w w:val="105"/>
        </w:rPr>
        <w:t> </w:t>
      </w:r>
      <w:r>
        <w:rPr>
          <w:color w:val="242426"/>
          <w:w w:val="105"/>
        </w:rPr>
        <w:t>sequence of </w:t>
      </w:r>
      <w:r>
        <w:rPr>
          <w:color w:val="161616"/>
          <w:w w:val="105"/>
        </w:rPr>
        <w:t>events leading to </w:t>
      </w:r>
      <w:r>
        <w:rPr>
          <w:i/>
          <w:color w:val="161616"/>
          <w:w w:val="105"/>
          <w:sz w:val="20"/>
        </w:rPr>
        <w:t>harm </w:t>
      </w:r>
      <w:r>
        <w:rPr>
          <w:color w:val="242426"/>
          <w:w w:val="105"/>
        </w:rPr>
        <w:t>could occur </w:t>
      </w:r>
      <w:r>
        <w:rPr>
          <w:color w:val="161616"/>
          <w:w w:val="105"/>
        </w:rPr>
        <w:t>as follows:</w:t>
      </w:r>
    </w:p>
    <w:p>
      <w:pPr>
        <w:pStyle w:val="ListParagraph"/>
        <w:numPr>
          <w:ilvl w:val="0"/>
          <w:numId w:val="52"/>
        </w:numPr>
        <w:tabs>
          <w:tab w:pos="448" w:val="left" w:leader="none"/>
        </w:tabs>
        <w:spacing w:line="240" w:lineRule="auto" w:before="169" w:after="0"/>
        <w:ind w:left="448" w:right="0" w:hanging="405"/>
        <w:jc w:val="left"/>
        <w:rPr>
          <w:color w:val="242426"/>
          <w:sz w:val="21"/>
        </w:rPr>
      </w:pPr>
      <w:r>
        <w:rPr>
          <w:color w:val="161616"/>
          <w:w w:val="105"/>
          <w:sz w:val="21"/>
        </w:rPr>
        <w:t>initiating</w:t>
      </w:r>
      <w:r>
        <w:rPr>
          <w:color w:val="161616"/>
          <w:spacing w:val="-7"/>
          <w:w w:val="105"/>
          <w:sz w:val="21"/>
        </w:rPr>
        <w:t> </w:t>
      </w:r>
      <w:r>
        <w:rPr>
          <w:color w:val="242426"/>
          <w:w w:val="105"/>
          <w:sz w:val="21"/>
        </w:rPr>
        <w:t>event</w:t>
      </w:r>
      <w:r>
        <w:rPr>
          <w:color w:val="242426"/>
          <w:spacing w:val="-7"/>
          <w:w w:val="105"/>
          <w:sz w:val="21"/>
        </w:rPr>
        <w:t> </w:t>
      </w:r>
      <w:r>
        <w:rPr>
          <w:color w:val="242426"/>
          <w:w w:val="105"/>
          <w:sz w:val="21"/>
        </w:rPr>
        <w:t>occurs</w:t>
      </w:r>
      <w:r>
        <w:rPr>
          <w:color w:val="242426"/>
          <w:spacing w:val="6"/>
          <w:w w:val="105"/>
          <w:sz w:val="21"/>
        </w:rPr>
        <w:t> </w:t>
      </w:r>
      <w:r>
        <w:rPr>
          <w:color w:val="161616"/>
          <w:w w:val="105"/>
          <w:sz w:val="21"/>
        </w:rPr>
        <w:t>(e.g.</w:t>
      </w:r>
      <w:r>
        <w:rPr>
          <w:color w:val="161616"/>
          <w:spacing w:val="-5"/>
          <w:w w:val="105"/>
          <w:sz w:val="21"/>
        </w:rPr>
        <w:t> </w:t>
      </w:r>
      <w:r>
        <w:rPr>
          <w:color w:val="161616"/>
          <w:w w:val="105"/>
          <w:sz w:val="21"/>
        </w:rPr>
        <w:t>device</w:t>
      </w:r>
      <w:r>
        <w:rPr>
          <w:color w:val="161616"/>
          <w:spacing w:val="1"/>
          <w:w w:val="105"/>
          <w:sz w:val="21"/>
        </w:rPr>
        <w:t> </w:t>
      </w:r>
      <w:r>
        <w:rPr>
          <w:color w:val="242426"/>
          <w:w w:val="105"/>
          <w:sz w:val="21"/>
        </w:rPr>
        <w:t>fault</w:t>
      </w:r>
      <w:r>
        <w:rPr>
          <w:color w:val="242426"/>
          <w:spacing w:val="-7"/>
          <w:w w:val="105"/>
          <w:sz w:val="21"/>
        </w:rPr>
        <w:t> </w:t>
      </w:r>
      <w:r>
        <w:rPr>
          <w:color w:val="161616"/>
          <w:w w:val="105"/>
          <w:sz w:val="21"/>
        </w:rPr>
        <w:t>or</w:t>
      </w:r>
      <w:r>
        <w:rPr>
          <w:color w:val="161616"/>
          <w:spacing w:val="-4"/>
          <w:w w:val="105"/>
          <w:sz w:val="21"/>
        </w:rPr>
        <w:t> </w:t>
      </w:r>
      <w:r>
        <w:rPr>
          <w:i/>
          <w:color w:val="161616"/>
          <w:w w:val="105"/>
          <w:sz w:val="20"/>
        </w:rPr>
        <w:t>use</w:t>
      </w:r>
      <w:r>
        <w:rPr>
          <w:i/>
          <w:color w:val="161616"/>
          <w:spacing w:val="-6"/>
          <w:w w:val="105"/>
          <w:sz w:val="20"/>
        </w:rPr>
        <w:t> </w:t>
      </w:r>
      <w:r>
        <w:rPr>
          <w:i/>
          <w:color w:val="242426"/>
          <w:spacing w:val="-2"/>
          <w:w w:val="105"/>
          <w:sz w:val="20"/>
        </w:rPr>
        <w:t>error);</w:t>
      </w:r>
    </w:p>
    <w:p>
      <w:pPr>
        <w:pStyle w:val="ListParagraph"/>
        <w:numPr>
          <w:ilvl w:val="0"/>
          <w:numId w:val="52"/>
        </w:numPr>
        <w:tabs>
          <w:tab w:pos="444" w:val="left" w:leader="none"/>
        </w:tabs>
        <w:spacing w:line="240" w:lineRule="auto" w:before="162" w:after="0"/>
        <w:ind w:left="444" w:right="0" w:hanging="393"/>
        <w:jc w:val="left"/>
        <w:rPr>
          <w:color w:val="161616"/>
          <w:sz w:val="21"/>
        </w:rPr>
      </w:pPr>
      <w:r>
        <w:rPr>
          <w:i/>
          <w:color w:val="161616"/>
          <w:w w:val="105"/>
          <w:sz w:val="20"/>
        </w:rPr>
        <w:t>!VD</w:t>
      </w:r>
      <w:r>
        <w:rPr>
          <w:i/>
          <w:color w:val="161616"/>
          <w:spacing w:val="-10"/>
          <w:w w:val="105"/>
          <w:sz w:val="20"/>
        </w:rPr>
        <w:t> </w:t>
      </w:r>
      <w:r>
        <w:rPr>
          <w:i/>
          <w:color w:val="242426"/>
          <w:w w:val="105"/>
          <w:sz w:val="20"/>
        </w:rPr>
        <w:t>medical</w:t>
      </w:r>
      <w:r>
        <w:rPr>
          <w:i/>
          <w:color w:val="242426"/>
          <w:spacing w:val="6"/>
          <w:w w:val="105"/>
          <w:sz w:val="20"/>
        </w:rPr>
        <w:t> </w:t>
      </w:r>
      <w:r>
        <w:rPr>
          <w:i/>
          <w:color w:val="161616"/>
          <w:w w:val="105"/>
          <w:sz w:val="20"/>
        </w:rPr>
        <w:t>device</w:t>
      </w:r>
      <w:r>
        <w:rPr>
          <w:i/>
          <w:color w:val="161616"/>
          <w:spacing w:val="-12"/>
          <w:w w:val="105"/>
          <w:sz w:val="20"/>
        </w:rPr>
        <w:t> </w:t>
      </w:r>
      <w:r>
        <w:rPr>
          <w:color w:val="161616"/>
          <w:w w:val="105"/>
          <w:sz w:val="21"/>
        </w:rPr>
        <w:t>fails</w:t>
      </w:r>
      <w:r>
        <w:rPr>
          <w:color w:val="161616"/>
          <w:spacing w:val="-5"/>
          <w:w w:val="105"/>
          <w:sz w:val="21"/>
        </w:rPr>
        <w:t> </w:t>
      </w:r>
      <w:r>
        <w:rPr>
          <w:color w:val="161616"/>
          <w:w w:val="105"/>
          <w:sz w:val="21"/>
        </w:rPr>
        <w:t>to</w:t>
      </w:r>
      <w:r>
        <w:rPr>
          <w:color w:val="161616"/>
          <w:spacing w:val="-9"/>
          <w:w w:val="105"/>
          <w:sz w:val="21"/>
        </w:rPr>
        <w:t> </w:t>
      </w:r>
      <w:r>
        <w:rPr>
          <w:color w:val="161616"/>
          <w:w w:val="105"/>
          <w:sz w:val="21"/>
        </w:rPr>
        <w:t>produce</w:t>
      </w:r>
      <w:r>
        <w:rPr>
          <w:color w:val="161616"/>
          <w:spacing w:val="-7"/>
          <w:w w:val="105"/>
          <w:sz w:val="21"/>
        </w:rPr>
        <w:t> </w:t>
      </w:r>
      <w:r>
        <w:rPr>
          <w:color w:val="242426"/>
          <w:w w:val="105"/>
          <w:sz w:val="21"/>
        </w:rPr>
        <w:t>a</w:t>
      </w:r>
      <w:r>
        <w:rPr>
          <w:color w:val="242426"/>
          <w:spacing w:val="-7"/>
          <w:w w:val="105"/>
          <w:sz w:val="21"/>
        </w:rPr>
        <w:t> </w:t>
      </w:r>
      <w:r>
        <w:rPr>
          <w:color w:val="161616"/>
          <w:w w:val="105"/>
          <w:sz w:val="21"/>
        </w:rPr>
        <w:t>clinically</w:t>
      </w:r>
      <w:r>
        <w:rPr>
          <w:color w:val="161616"/>
          <w:spacing w:val="3"/>
          <w:w w:val="105"/>
          <w:sz w:val="21"/>
        </w:rPr>
        <w:t> </w:t>
      </w:r>
      <w:r>
        <w:rPr>
          <w:color w:val="161616"/>
          <w:w w:val="105"/>
          <w:sz w:val="21"/>
        </w:rPr>
        <w:t>necessary</w:t>
      </w:r>
      <w:r>
        <w:rPr>
          <w:color w:val="161616"/>
          <w:spacing w:val="-3"/>
          <w:w w:val="105"/>
          <w:sz w:val="21"/>
        </w:rPr>
        <w:t> </w:t>
      </w:r>
      <w:r>
        <w:rPr>
          <w:color w:val="242426"/>
          <w:w w:val="105"/>
          <w:sz w:val="21"/>
        </w:rPr>
        <w:t>examination</w:t>
      </w:r>
      <w:r>
        <w:rPr>
          <w:color w:val="242426"/>
          <w:spacing w:val="4"/>
          <w:w w:val="105"/>
          <w:sz w:val="21"/>
        </w:rPr>
        <w:t> </w:t>
      </w:r>
      <w:r>
        <w:rPr>
          <w:color w:val="242426"/>
          <w:w w:val="105"/>
          <w:sz w:val="21"/>
        </w:rPr>
        <w:t>result</w:t>
      </w:r>
      <w:r>
        <w:rPr>
          <w:color w:val="242426"/>
          <w:spacing w:val="-2"/>
          <w:w w:val="105"/>
          <w:sz w:val="21"/>
        </w:rPr>
        <w:t> </w:t>
      </w:r>
      <w:r>
        <w:rPr>
          <w:color w:val="161616"/>
          <w:w w:val="105"/>
          <w:sz w:val="21"/>
        </w:rPr>
        <w:t>(i.e.</w:t>
      </w:r>
      <w:r>
        <w:rPr>
          <w:color w:val="161616"/>
          <w:spacing w:val="-18"/>
          <w:w w:val="105"/>
          <w:sz w:val="21"/>
        </w:rPr>
        <w:t> </w:t>
      </w:r>
      <w:r>
        <w:rPr>
          <w:color w:val="242426"/>
          <w:w w:val="105"/>
          <w:sz w:val="21"/>
        </w:rPr>
        <w:t>a</w:t>
      </w:r>
      <w:r>
        <w:rPr>
          <w:color w:val="242426"/>
          <w:spacing w:val="-3"/>
          <w:w w:val="105"/>
          <w:sz w:val="21"/>
        </w:rPr>
        <w:t> </w:t>
      </w:r>
      <w:r>
        <w:rPr>
          <w:i/>
          <w:color w:val="161616"/>
          <w:spacing w:val="-2"/>
          <w:w w:val="105"/>
          <w:sz w:val="20"/>
        </w:rPr>
        <w:t>hazard);</w:t>
      </w:r>
    </w:p>
    <w:p>
      <w:pPr>
        <w:spacing w:line="67" w:lineRule="exact" w:before="0"/>
        <w:ind w:left="61" w:right="65" w:firstLine="0"/>
        <w:jc w:val="center"/>
        <w:rPr>
          <w:sz w:val="6"/>
        </w:rPr>
      </w:pPr>
      <w:r>
        <w:rPr/>
        <w:br w:type="column"/>
      </w:r>
      <w:r>
        <w:rPr>
          <w:color w:val="4F6295"/>
          <w:spacing w:val="-5"/>
          <w:w w:val="70"/>
          <w:sz w:val="6"/>
        </w:rPr>
        <w:t>00</w:t>
      </w:r>
    </w:p>
    <w:p>
      <w:pPr>
        <w:pStyle w:val="BodyText"/>
        <w:spacing w:before="4"/>
        <w:rPr>
          <w:sz w:val="6"/>
        </w:rPr>
      </w:pPr>
    </w:p>
    <w:p>
      <w:pPr>
        <w:spacing w:line="145" w:lineRule="exact" w:before="0"/>
        <w:ind w:left="87" w:right="65" w:firstLine="0"/>
        <w:jc w:val="center"/>
        <w:rPr>
          <w:sz w:val="16"/>
        </w:rPr>
      </w:pPr>
      <w:r>
        <w:rPr>
          <w:color w:val="4F6295"/>
          <w:spacing w:val="-5"/>
          <w:w w:val="95"/>
          <w:sz w:val="16"/>
        </w:rPr>
        <w:t>"</w:t>
      </w:r>
      <w:r>
        <w:rPr>
          <w:color w:val="4F6295"/>
          <w:spacing w:val="-5"/>
          <w:w w:val="95"/>
          <w:position w:val="1"/>
          <w:sz w:val="9"/>
        </w:rPr>
        <w:t>n</w:t>
      </w:r>
      <w:r>
        <w:rPr>
          <w:color w:val="4F6295"/>
          <w:spacing w:val="-5"/>
          <w:w w:val="95"/>
          <w:sz w:val="16"/>
        </w:rPr>
        <w:t>'</w:t>
      </w:r>
    </w:p>
    <w:p>
      <w:pPr>
        <w:spacing w:line="146" w:lineRule="auto" w:before="0"/>
        <w:ind w:left="0" w:right="151" w:firstLine="0"/>
        <w:jc w:val="right"/>
        <w:rPr>
          <w:sz w:val="6"/>
        </w:rPr>
      </w:pPr>
      <w:r>
        <w:rPr>
          <w:color w:val="4F6295"/>
          <w:w w:val="95"/>
          <w:position w:val="-8"/>
          <w:sz w:val="16"/>
        </w:rPr>
        <w:t>,</w:t>
      </w:r>
      <w:r>
        <w:rPr>
          <w:color w:val="4F6295"/>
          <w:spacing w:val="64"/>
          <w:position w:val="-8"/>
          <w:sz w:val="16"/>
        </w:rPr>
        <w:t> </w:t>
      </w:r>
      <w:r>
        <w:rPr>
          <w:rFonts w:ascii="Arial"/>
          <w:color w:val="4F6295"/>
          <w:spacing w:val="-18"/>
          <w:w w:val="95"/>
          <w:position w:val="-2"/>
          <w:sz w:val="19"/>
        </w:rPr>
        <w:t>"</w:t>
      </w:r>
      <w:r>
        <w:rPr>
          <w:color w:val="4F6295"/>
          <w:spacing w:val="-18"/>
          <w:w w:val="95"/>
          <w:sz w:val="6"/>
        </w:rPr>
        <w:t>00</w:t>
      </w:r>
    </w:p>
    <w:p>
      <w:pPr>
        <w:spacing w:line="232" w:lineRule="exact" w:before="8"/>
        <w:ind w:left="0" w:right="129" w:firstLine="0"/>
        <w:jc w:val="right"/>
        <w:rPr>
          <w:position w:val="6"/>
          <w:sz w:val="15"/>
        </w:rPr>
      </w:pPr>
      <w:r>
        <w:rPr>
          <w:color w:val="4F6295"/>
          <w:spacing w:val="-5"/>
          <w:w w:val="95"/>
          <w:sz w:val="15"/>
        </w:rPr>
        <w:t>"'</w:t>
      </w:r>
      <w:r>
        <w:rPr>
          <w:color w:val="4F6295"/>
          <w:spacing w:val="-5"/>
          <w:w w:val="95"/>
          <w:position w:val="6"/>
          <w:sz w:val="15"/>
        </w:rPr>
        <w:t>'</w:t>
      </w:r>
    </w:p>
    <w:p>
      <w:pPr>
        <w:spacing w:line="94" w:lineRule="exact" w:before="0"/>
        <w:ind w:left="65" w:right="65" w:firstLine="0"/>
        <w:jc w:val="center"/>
        <w:rPr>
          <w:sz w:val="9"/>
        </w:rPr>
      </w:pPr>
      <w:r>
        <w:rPr>
          <w:color w:val="4F6295"/>
          <w:spacing w:val="-10"/>
          <w:w w:val="95"/>
          <w:sz w:val="9"/>
        </w:rPr>
        <w:t>n</w:t>
      </w:r>
    </w:p>
    <w:p>
      <w:pPr>
        <w:spacing w:line="48" w:lineRule="exact" w:before="0"/>
        <w:ind w:left="22" w:right="67" w:firstLine="0"/>
        <w:jc w:val="center"/>
        <w:rPr>
          <w:rFonts w:ascii="Arial"/>
          <w:sz w:val="6"/>
        </w:rPr>
      </w:pPr>
      <w:r>
        <w:rPr>
          <w:rFonts w:ascii="Arial"/>
          <w:color w:val="4F6295"/>
          <w:spacing w:val="-10"/>
          <w:w w:val="95"/>
          <w:sz w:val="6"/>
        </w:rPr>
        <w:t>0</w:t>
      </w:r>
    </w:p>
    <w:p>
      <w:pPr>
        <w:spacing w:line="126" w:lineRule="exact" w:before="0"/>
        <w:ind w:left="28" w:right="65" w:firstLine="0"/>
        <w:jc w:val="center"/>
        <w:rPr>
          <w:rFonts w:ascii="Arial"/>
          <w:i/>
          <w:sz w:val="12"/>
        </w:rPr>
      </w:pPr>
      <w:r>
        <w:rPr>
          <w:rFonts w:ascii="Arial"/>
          <w:i/>
          <w:color w:val="4F6295"/>
          <w:spacing w:val="-10"/>
          <w:w w:val="95"/>
          <w:sz w:val="12"/>
        </w:rPr>
        <w:t>?</w:t>
      </w:r>
    </w:p>
    <w:p>
      <w:pPr>
        <w:spacing w:line="69" w:lineRule="exact" w:before="39"/>
        <w:ind w:left="67" w:right="65" w:firstLine="0"/>
        <w:jc w:val="center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572864">
                <wp:simplePos x="0" y="0"/>
                <wp:positionH relativeFrom="page">
                  <wp:posOffset>7214594</wp:posOffset>
                </wp:positionH>
                <wp:positionV relativeFrom="paragraph">
                  <wp:posOffset>41865</wp:posOffset>
                </wp:positionV>
                <wp:extent cx="90805" cy="433705"/>
                <wp:effectExtent l="0" t="0" r="0" b="0"/>
                <wp:wrapNone/>
                <wp:docPr id="960" name="Textbox 9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0" name="Textbox 960"/>
                      <wps:cNvSpPr txBox="1"/>
                      <wps:spPr>
                        <a:xfrm>
                          <a:off x="0" y="0"/>
                          <a:ext cx="90805" cy="433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8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1"/>
                              </w:rPr>
                            </w:pPr>
                            <w:r>
                              <w:rPr>
                                <w:rFonts w:ascii="Arial"/>
                                <w:color w:val="4F6295"/>
                                <w:spacing w:val="-10"/>
                                <w:w w:val="80"/>
                                <w:sz w:val="61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078308pt;margin-top:3.296501pt;width:7.15pt;height:34.15pt;mso-position-horizontal-relative:page;mso-position-vertical-relative:paragraph;z-index:-21743616" type="#_x0000_t202" id="docshape802" filled="false" stroked="false">
                <v:textbox inset="0,0,0,0">
                  <w:txbxContent>
                    <w:p>
                      <w:pPr>
                        <w:spacing w:line="68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1"/>
                        </w:rPr>
                      </w:pPr>
                      <w:r>
                        <w:rPr>
                          <w:rFonts w:ascii="Arial"/>
                          <w:color w:val="4F6295"/>
                          <w:spacing w:val="-10"/>
                          <w:w w:val="80"/>
                          <w:sz w:val="61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F6295"/>
          <w:spacing w:val="-5"/>
          <w:w w:val="95"/>
          <w:sz w:val="7"/>
        </w:rPr>
        <w:t>0.</w:t>
      </w:r>
    </w:p>
    <w:p>
      <w:pPr>
        <w:spacing w:line="69" w:lineRule="exact" w:before="0"/>
        <w:ind w:left="22" w:right="78" w:firstLine="0"/>
        <w:jc w:val="center"/>
        <w:rPr>
          <w:sz w:val="7"/>
        </w:rPr>
      </w:pPr>
      <w:r>
        <w:rPr>
          <w:color w:val="4F6295"/>
          <w:spacing w:val="-10"/>
          <w:w w:val="95"/>
          <w:sz w:val="7"/>
        </w:rPr>
        <w:t>0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8"/>
        <w:rPr>
          <w:sz w:val="7"/>
        </w:rPr>
      </w:pPr>
    </w:p>
    <w:p>
      <w:pPr>
        <w:spacing w:line="144" w:lineRule="exact" w:before="0"/>
        <w:ind w:left="68" w:right="65" w:firstLine="0"/>
        <w:jc w:val="center"/>
        <w:rPr>
          <w:sz w:val="15"/>
        </w:rPr>
      </w:pPr>
      <w:r>
        <w:rPr>
          <w:rFonts w:ascii="Arial"/>
          <w:color w:val="4F6295"/>
          <w:spacing w:val="-5"/>
          <w:w w:val="95"/>
          <w:sz w:val="6"/>
        </w:rPr>
        <w:t>0</w:t>
      </w:r>
      <w:r>
        <w:rPr>
          <w:color w:val="4F6295"/>
          <w:spacing w:val="-5"/>
          <w:w w:val="95"/>
          <w:sz w:val="15"/>
        </w:rPr>
        <w:t>"'</w:t>
      </w:r>
    </w:p>
    <w:p>
      <w:pPr>
        <w:spacing w:line="144" w:lineRule="exact" w:before="0"/>
        <w:ind w:left="73" w:right="65" w:firstLine="0"/>
        <w:jc w:val="center"/>
        <w:rPr>
          <w:sz w:val="15"/>
        </w:rPr>
      </w:pPr>
      <w:r>
        <w:rPr>
          <w:color w:val="4F6295"/>
          <w:spacing w:val="-5"/>
          <w:w w:val="95"/>
          <w:sz w:val="15"/>
        </w:rPr>
        <w:t>"'</w:t>
      </w:r>
    </w:p>
    <w:p>
      <w:pPr>
        <w:spacing w:before="13"/>
        <w:ind w:left="22" w:right="87" w:firstLine="0"/>
        <w:jc w:val="center"/>
        <w:rPr>
          <w:sz w:val="7"/>
        </w:rPr>
      </w:pPr>
      <w:r>
        <w:rPr>
          <w:color w:val="4F6295"/>
          <w:spacing w:val="-10"/>
          <w:w w:val="95"/>
          <w:sz w:val="7"/>
        </w:rPr>
        <w:t>0</w:t>
      </w:r>
    </w:p>
    <w:p>
      <w:pPr>
        <w:pStyle w:val="BodyText"/>
        <w:rPr>
          <w:sz w:val="7"/>
        </w:rPr>
      </w:pPr>
    </w:p>
    <w:p>
      <w:pPr>
        <w:pStyle w:val="BodyText"/>
        <w:spacing w:before="29"/>
        <w:rPr>
          <w:sz w:val="7"/>
        </w:rPr>
      </w:pPr>
    </w:p>
    <w:p>
      <w:pPr>
        <w:spacing w:line="236" w:lineRule="exact" w:before="0"/>
        <w:ind w:left="22" w:right="86" w:firstLine="0"/>
        <w:jc w:val="center"/>
        <w:rPr>
          <w:rFonts w:ascii="Arial" w:hAnsi="Arial" w:cs="Arial" w:eastAsia="Arial"/>
          <w:sz w:val="6"/>
          <w:szCs w:val="6"/>
        </w:rPr>
      </w:pPr>
      <w:r>
        <w:rPr>
          <w:rFonts w:ascii="Arial" w:hAnsi="Arial" w:cs="Arial" w:eastAsia="Arial"/>
          <w:sz w:val="6"/>
          <w:szCs w:val="6"/>
        </w:rPr>
        <mc:AlternateContent>
          <mc:Choice Requires="wps">
            <w:drawing>
              <wp:anchor distT="0" distB="0" distL="0" distR="0" allowOverlap="1" layoutInCell="1" locked="0" behindDoc="0" simplePos="0" relativeHeight="16068096">
                <wp:simplePos x="0" y="0"/>
                <wp:positionH relativeFrom="page">
                  <wp:posOffset>7241420</wp:posOffset>
                </wp:positionH>
                <wp:positionV relativeFrom="paragraph">
                  <wp:posOffset>-28990</wp:posOffset>
                </wp:positionV>
                <wp:extent cx="47625" cy="106045"/>
                <wp:effectExtent l="0" t="0" r="0" b="0"/>
                <wp:wrapNone/>
                <wp:docPr id="961" name="Textbox 9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1" name="Textbox 961"/>
                      <wps:cNvSpPr txBox="1"/>
                      <wps:spPr>
                        <a:xfrm>
                          <a:off x="0" y="0"/>
                          <a:ext cx="4762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4F6295"/>
                                <w:spacing w:val="-7"/>
                                <w:w w:val="85"/>
                                <w:sz w:val="15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190613pt;margin-top:-2.28272pt;width:3.75pt;height:8.35pt;mso-position-horizontal-relative:page;mso-position-vertical-relative:paragraph;z-index:16068096" type="#_x0000_t202" id="docshape803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4F6295"/>
                          <w:spacing w:val="-7"/>
                          <w:w w:val="85"/>
                          <w:sz w:val="15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8528A"/>
          <w:spacing w:val="-120"/>
          <w:w w:val="86"/>
          <w:position w:val="-5"/>
          <w:sz w:val="21"/>
          <w:szCs w:val="21"/>
        </w:rPr>
        <w:t>�</w:t>
      </w:r>
      <w:r>
        <w:rPr>
          <w:rFonts w:ascii="Arial" w:hAnsi="Arial" w:cs="Arial" w:eastAsia="Arial"/>
          <w:color w:val="4F6295"/>
          <w:spacing w:val="-5"/>
          <w:w w:val="94"/>
          <w:sz w:val="6"/>
          <w:szCs w:val="6"/>
        </w:rPr>
        <w:t>0</w:t>
      </w:r>
    </w:p>
    <w:p>
      <w:pPr>
        <w:spacing w:line="167" w:lineRule="exact" w:before="0"/>
        <w:ind w:left="53" w:right="65" w:firstLine="0"/>
        <w:jc w:val="center"/>
        <w:rPr>
          <w:sz w:val="15"/>
        </w:rPr>
      </w:pPr>
      <w:r>
        <w:rPr>
          <w:color w:val="4F6295"/>
          <w:spacing w:val="-5"/>
          <w:w w:val="85"/>
          <w:sz w:val="7"/>
        </w:rPr>
        <w:t>0</w:t>
      </w:r>
      <w:r>
        <w:rPr>
          <w:color w:val="4F6295"/>
          <w:spacing w:val="-5"/>
          <w:w w:val="85"/>
          <w:sz w:val="15"/>
        </w:rPr>
        <w:t>"'</w:t>
      </w:r>
    </w:p>
    <w:p>
      <w:pPr>
        <w:spacing w:before="58"/>
        <w:ind w:left="66" w:right="65" w:firstLine="0"/>
        <w:jc w:val="center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573376">
                <wp:simplePos x="0" y="0"/>
                <wp:positionH relativeFrom="page">
                  <wp:posOffset>7228923</wp:posOffset>
                </wp:positionH>
                <wp:positionV relativeFrom="paragraph">
                  <wp:posOffset>79408</wp:posOffset>
                </wp:positionV>
                <wp:extent cx="71755" cy="328930"/>
                <wp:effectExtent l="0" t="0" r="0" b="0"/>
                <wp:wrapNone/>
                <wp:docPr id="962" name="Textbox 9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2" name="Textbox 962"/>
                      <wps:cNvSpPr txBox="1"/>
                      <wps:spPr>
                        <a:xfrm>
                          <a:off x="0" y="0"/>
                          <a:ext cx="71755" cy="328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18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38528A"/>
                                <w:spacing w:val="-110"/>
                                <w:w w:val="63"/>
                                <w:position w:val="-11"/>
                                <w:sz w:val="21"/>
                                <w:szCs w:val="21"/>
                              </w:rPr>
                              <w:t>�</w:t>
                            </w:r>
                            <w:r>
                              <w:rPr>
                                <w:color w:val="4F6295"/>
                                <w:spacing w:val="-5"/>
                                <w:w w:val="57"/>
                                <w:sz w:val="40"/>
                                <w:szCs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206604pt;margin-top:6.25261pt;width:5.65pt;height:25.9pt;mso-position-horizontal-relative:page;mso-position-vertical-relative:paragraph;z-index:-21743104" type="#_x0000_t202" id="docshape804" filled="false" stroked="false">
                <v:textbox inset="0,0,0,0">
                  <w:txbxContent>
                    <w:p>
                      <w:pPr>
                        <w:spacing w:line="518" w:lineRule="exact" w:before="0"/>
                        <w:ind w:left="0" w:right="0" w:firstLine="0"/>
                        <w:jc w:val="lef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color w:val="38528A"/>
                          <w:spacing w:val="-110"/>
                          <w:w w:val="63"/>
                          <w:position w:val="-11"/>
                          <w:sz w:val="21"/>
                          <w:szCs w:val="21"/>
                        </w:rPr>
                        <w:t>�</w:t>
                      </w:r>
                      <w:r>
                        <w:rPr>
                          <w:color w:val="4F6295"/>
                          <w:spacing w:val="-5"/>
                          <w:w w:val="57"/>
                          <w:sz w:val="40"/>
                          <w:szCs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F6295"/>
          <w:spacing w:val="-5"/>
          <w:w w:val="85"/>
          <w:sz w:val="15"/>
        </w:rPr>
        <w:t>"'</w:t>
      </w:r>
    </w:p>
    <w:p>
      <w:pPr>
        <w:pStyle w:val="BodyText"/>
        <w:rPr>
          <w:sz w:val="15"/>
        </w:rPr>
      </w:pPr>
    </w:p>
    <w:p>
      <w:pPr>
        <w:pStyle w:val="BodyText"/>
        <w:spacing w:before="14"/>
        <w:rPr>
          <w:sz w:val="15"/>
        </w:rPr>
      </w:pPr>
    </w:p>
    <w:p>
      <w:pPr>
        <w:spacing w:before="0"/>
        <w:ind w:left="59" w:right="65" w:firstLine="0"/>
        <w:jc w:val="center"/>
        <w:rPr>
          <w:i/>
          <w:sz w:val="7"/>
        </w:rPr>
      </w:pPr>
      <w:r>
        <w:rPr>
          <w:i/>
          <w:color w:val="4F6295"/>
          <w:spacing w:val="-5"/>
          <w:w w:val="90"/>
          <w:sz w:val="7"/>
        </w:rPr>
        <w:t>&lt;C</w:t>
      </w:r>
    </w:p>
    <w:p>
      <w:pPr>
        <w:spacing w:after="0"/>
        <w:jc w:val="center"/>
        <w:rPr>
          <w:i/>
          <w:sz w:val="7"/>
        </w:rPr>
        <w:sectPr>
          <w:type w:val="continuous"/>
          <w:pgSz w:w="11910" w:h="16850"/>
          <w:pgMar w:header="766" w:footer="857" w:top="340" w:bottom="280" w:left="992" w:right="283"/>
          <w:cols w:num="2" w:equalWidth="0">
            <w:col w:w="9225" w:space="1036"/>
            <w:col w:w="374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46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pgSz w:w="11910" w:h="16850"/>
          <w:pgMar w:header="746" w:footer="862" w:top="1280" w:bottom="1040" w:left="992" w:right="283"/>
        </w:sectPr>
      </w:pPr>
    </w:p>
    <w:p>
      <w:pPr>
        <w:pStyle w:val="ListParagraph"/>
        <w:numPr>
          <w:ilvl w:val="0"/>
          <w:numId w:val="52"/>
        </w:numPr>
        <w:tabs>
          <w:tab w:pos="1039" w:val="left" w:leader="none"/>
        </w:tabs>
        <w:spacing w:line="240" w:lineRule="auto" w:before="92" w:after="0"/>
        <w:ind w:left="1039" w:right="0" w:hanging="390"/>
        <w:jc w:val="left"/>
        <w:rPr>
          <w:color w:val="262628"/>
          <w:sz w:val="21"/>
        </w:rPr>
      </w:pPr>
      <w:r>
        <w:rPr>
          <w:color w:val="161618"/>
          <w:w w:val="105"/>
          <w:sz w:val="21"/>
        </w:rPr>
        <w:t>device</w:t>
      </w:r>
      <w:r>
        <w:rPr>
          <w:color w:val="161618"/>
          <w:spacing w:val="22"/>
          <w:w w:val="105"/>
          <w:sz w:val="21"/>
        </w:rPr>
        <w:t> </w:t>
      </w:r>
      <w:r>
        <w:rPr>
          <w:color w:val="161618"/>
          <w:w w:val="105"/>
          <w:sz w:val="21"/>
        </w:rPr>
        <w:t>user</w:t>
      </w:r>
      <w:r>
        <w:rPr>
          <w:color w:val="161618"/>
          <w:spacing w:val="14"/>
          <w:w w:val="105"/>
          <w:sz w:val="21"/>
        </w:rPr>
        <w:t> </w:t>
      </w:r>
      <w:r>
        <w:rPr>
          <w:color w:val="262628"/>
          <w:w w:val="105"/>
          <w:sz w:val="21"/>
        </w:rPr>
        <w:t>cannot</w:t>
      </w:r>
      <w:r>
        <w:rPr>
          <w:color w:val="262628"/>
          <w:spacing w:val="17"/>
          <w:w w:val="105"/>
          <w:sz w:val="21"/>
        </w:rPr>
        <w:t> </w:t>
      </w:r>
      <w:r>
        <w:rPr>
          <w:color w:val="262628"/>
          <w:w w:val="105"/>
          <w:sz w:val="21"/>
        </w:rPr>
        <w:t>repeat</w:t>
      </w:r>
      <w:r>
        <w:rPr>
          <w:color w:val="262628"/>
          <w:spacing w:val="14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7"/>
          <w:w w:val="105"/>
          <w:sz w:val="21"/>
        </w:rPr>
        <w:t> </w:t>
      </w:r>
      <w:r>
        <w:rPr>
          <w:color w:val="262628"/>
          <w:w w:val="105"/>
          <w:sz w:val="21"/>
        </w:rPr>
        <w:t>examination</w:t>
      </w:r>
      <w:r>
        <w:rPr>
          <w:color w:val="262628"/>
          <w:spacing w:val="35"/>
          <w:w w:val="105"/>
          <w:sz w:val="21"/>
        </w:rPr>
        <w:t> </w:t>
      </w:r>
      <w:r>
        <w:rPr>
          <w:color w:val="161618"/>
          <w:w w:val="105"/>
          <w:sz w:val="21"/>
        </w:rPr>
        <w:t>within</w:t>
      </w:r>
      <w:r>
        <w:rPr>
          <w:color w:val="161618"/>
          <w:spacing w:val="22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23"/>
          <w:w w:val="105"/>
          <w:sz w:val="21"/>
        </w:rPr>
        <w:t> </w:t>
      </w:r>
      <w:r>
        <w:rPr>
          <w:color w:val="161618"/>
          <w:w w:val="105"/>
          <w:sz w:val="21"/>
        </w:rPr>
        <w:t>required</w:t>
      </w:r>
      <w:r>
        <w:rPr>
          <w:color w:val="161618"/>
          <w:spacing w:val="28"/>
          <w:w w:val="105"/>
          <w:sz w:val="21"/>
        </w:rPr>
        <w:t> </w:t>
      </w:r>
      <w:r>
        <w:rPr>
          <w:color w:val="161618"/>
          <w:spacing w:val="-2"/>
          <w:w w:val="105"/>
          <w:sz w:val="21"/>
        </w:rPr>
        <w:t>timeframe;</w:t>
      </w:r>
    </w:p>
    <w:p>
      <w:pPr>
        <w:pStyle w:val="ListParagraph"/>
        <w:numPr>
          <w:ilvl w:val="0"/>
          <w:numId w:val="52"/>
        </w:numPr>
        <w:tabs>
          <w:tab w:pos="1040" w:val="left" w:leader="none"/>
        </w:tabs>
        <w:spacing w:line="240" w:lineRule="auto" w:before="167" w:after="0"/>
        <w:ind w:left="1040" w:right="0" w:hanging="390"/>
        <w:jc w:val="left"/>
        <w:rPr>
          <w:color w:val="161618"/>
          <w:sz w:val="21"/>
        </w:rPr>
      </w:pPr>
      <w:r>
        <w:rPr>
          <w:color w:val="262628"/>
          <w:w w:val="105"/>
          <w:sz w:val="21"/>
        </w:rPr>
        <w:t>result</w:t>
      </w:r>
      <w:r>
        <w:rPr>
          <w:color w:val="262628"/>
          <w:spacing w:val="4"/>
          <w:w w:val="105"/>
          <w:sz w:val="21"/>
        </w:rPr>
        <w:t> </w:t>
      </w:r>
      <w:r>
        <w:rPr>
          <w:color w:val="161618"/>
          <w:w w:val="105"/>
          <w:sz w:val="21"/>
        </w:rPr>
        <w:t>is</w:t>
      </w:r>
      <w:r>
        <w:rPr>
          <w:color w:val="161618"/>
          <w:spacing w:val="2"/>
          <w:w w:val="105"/>
          <w:sz w:val="21"/>
        </w:rPr>
        <w:t> </w:t>
      </w:r>
      <w:r>
        <w:rPr>
          <w:color w:val="161618"/>
          <w:w w:val="105"/>
          <w:sz w:val="21"/>
        </w:rPr>
        <w:t>not</w:t>
      </w:r>
      <w:r>
        <w:rPr>
          <w:color w:val="161618"/>
          <w:spacing w:val="-4"/>
          <w:w w:val="105"/>
          <w:sz w:val="21"/>
        </w:rPr>
        <w:t> </w:t>
      </w:r>
      <w:r>
        <w:rPr>
          <w:color w:val="262628"/>
          <w:w w:val="105"/>
          <w:sz w:val="21"/>
        </w:rPr>
        <w:t>available</w:t>
      </w:r>
      <w:r>
        <w:rPr>
          <w:color w:val="262628"/>
          <w:spacing w:val="18"/>
          <w:w w:val="105"/>
          <w:sz w:val="21"/>
        </w:rPr>
        <w:t> </w:t>
      </w:r>
      <w:r>
        <w:rPr>
          <w:color w:val="161618"/>
          <w:w w:val="105"/>
          <w:sz w:val="21"/>
        </w:rPr>
        <w:t>to</w:t>
      </w:r>
      <w:r>
        <w:rPr>
          <w:color w:val="161618"/>
          <w:spacing w:val="-3"/>
          <w:w w:val="105"/>
          <w:sz w:val="21"/>
        </w:rPr>
        <w:t> </w:t>
      </w:r>
      <w:r>
        <w:rPr>
          <w:color w:val="262628"/>
          <w:w w:val="105"/>
          <w:sz w:val="21"/>
        </w:rPr>
        <w:t>the</w:t>
      </w:r>
      <w:r>
        <w:rPr>
          <w:color w:val="262628"/>
          <w:spacing w:val="5"/>
          <w:w w:val="105"/>
          <w:sz w:val="21"/>
        </w:rPr>
        <w:t> </w:t>
      </w:r>
      <w:r>
        <w:rPr>
          <w:color w:val="161618"/>
          <w:w w:val="105"/>
          <w:sz w:val="21"/>
        </w:rPr>
        <w:t>clinician</w:t>
      </w:r>
      <w:r>
        <w:rPr>
          <w:color w:val="161618"/>
          <w:spacing w:val="15"/>
          <w:w w:val="105"/>
          <w:sz w:val="21"/>
        </w:rPr>
        <w:t> </w:t>
      </w:r>
      <w:r>
        <w:rPr>
          <w:color w:val="161618"/>
          <w:w w:val="105"/>
          <w:sz w:val="21"/>
        </w:rPr>
        <w:t>to</w:t>
      </w:r>
      <w:r>
        <w:rPr>
          <w:color w:val="161618"/>
          <w:spacing w:val="-6"/>
          <w:w w:val="105"/>
          <w:sz w:val="21"/>
        </w:rPr>
        <w:t> </w:t>
      </w:r>
      <w:r>
        <w:rPr>
          <w:color w:val="262628"/>
          <w:w w:val="105"/>
          <w:sz w:val="21"/>
        </w:rPr>
        <w:t>support</w:t>
      </w:r>
      <w:r>
        <w:rPr>
          <w:color w:val="262628"/>
          <w:spacing w:val="6"/>
          <w:w w:val="105"/>
          <w:sz w:val="21"/>
        </w:rPr>
        <w:t> </w:t>
      </w:r>
      <w:r>
        <w:rPr>
          <w:color w:val="161618"/>
          <w:w w:val="105"/>
          <w:sz w:val="21"/>
        </w:rPr>
        <w:t>intervention</w:t>
      </w:r>
      <w:r>
        <w:rPr>
          <w:color w:val="161618"/>
          <w:spacing w:val="16"/>
          <w:w w:val="105"/>
          <w:sz w:val="21"/>
        </w:rPr>
        <w:t> </w:t>
      </w:r>
      <w:r>
        <w:rPr>
          <w:color w:val="161618"/>
          <w:w w:val="105"/>
          <w:sz w:val="21"/>
        </w:rPr>
        <w:t>decision</w:t>
      </w:r>
      <w:r>
        <w:rPr>
          <w:color w:val="161618"/>
          <w:spacing w:val="20"/>
          <w:w w:val="105"/>
          <w:sz w:val="21"/>
        </w:rPr>
        <w:t> </w:t>
      </w:r>
      <w:r>
        <w:rPr>
          <w:color w:val="161618"/>
          <w:w w:val="105"/>
          <w:sz w:val="21"/>
        </w:rPr>
        <w:t>(i.e.</w:t>
      </w:r>
      <w:r>
        <w:rPr>
          <w:color w:val="161618"/>
          <w:spacing w:val="-12"/>
          <w:w w:val="105"/>
          <w:sz w:val="21"/>
        </w:rPr>
        <w:t> </w:t>
      </w:r>
      <w:r>
        <w:rPr>
          <w:color w:val="262628"/>
          <w:w w:val="105"/>
          <w:sz w:val="21"/>
        </w:rPr>
        <w:t>a</w:t>
      </w:r>
      <w:r>
        <w:rPr>
          <w:color w:val="262628"/>
          <w:spacing w:val="6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hazardous</w:t>
      </w:r>
      <w:r>
        <w:rPr>
          <w:i/>
          <w:color w:val="161618"/>
          <w:spacing w:val="8"/>
          <w:w w:val="105"/>
          <w:sz w:val="20"/>
        </w:rPr>
        <w:t> </w:t>
      </w:r>
      <w:r>
        <w:rPr>
          <w:i/>
          <w:color w:val="262628"/>
          <w:spacing w:val="-2"/>
          <w:w w:val="105"/>
          <w:sz w:val="20"/>
        </w:rPr>
        <w:t>situation);</w:t>
      </w:r>
    </w:p>
    <w:p>
      <w:pPr>
        <w:pStyle w:val="ListParagraph"/>
        <w:numPr>
          <w:ilvl w:val="0"/>
          <w:numId w:val="52"/>
        </w:numPr>
        <w:tabs>
          <w:tab w:pos="1039" w:val="left" w:leader="none"/>
        </w:tabs>
        <w:spacing w:line="240" w:lineRule="auto" w:before="166" w:after="0"/>
        <w:ind w:left="1039" w:right="0" w:hanging="390"/>
        <w:jc w:val="left"/>
        <w:rPr>
          <w:color w:val="262628"/>
          <w:sz w:val="21"/>
        </w:rPr>
      </w:pPr>
      <w:r>
        <w:rPr>
          <w:color w:val="161618"/>
          <w:w w:val="105"/>
          <w:sz w:val="21"/>
        </w:rPr>
        <w:t>clinician</w:t>
      </w:r>
      <w:r>
        <w:rPr>
          <w:color w:val="161618"/>
          <w:spacing w:val="26"/>
          <w:w w:val="105"/>
          <w:sz w:val="21"/>
        </w:rPr>
        <w:t> </w:t>
      </w:r>
      <w:r>
        <w:rPr>
          <w:color w:val="161618"/>
          <w:w w:val="105"/>
          <w:sz w:val="21"/>
        </w:rPr>
        <w:t>takes</w:t>
      </w:r>
      <w:r>
        <w:rPr>
          <w:color w:val="161618"/>
          <w:spacing w:val="9"/>
          <w:w w:val="105"/>
          <w:sz w:val="21"/>
        </w:rPr>
        <w:t> </w:t>
      </w:r>
      <w:r>
        <w:rPr>
          <w:color w:val="262628"/>
          <w:w w:val="105"/>
          <w:sz w:val="21"/>
        </w:rPr>
        <w:t>critical</w:t>
      </w:r>
      <w:r>
        <w:rPr>
          <w:color w:val="262628"/>
          <w:spacing w:val="19"/>
          <w:w w:val="105"/>
          <w:sz w:val="21"/>
        </w:rPr>
        <w:t> </w:t>
      </w:r>
      <w:r>
        <w:rPr>
          <w:color w:val="161618"/>
          <w:w w:val="105"/>
          <w:sz w:val="21"/>
        </w:rPr>
        <w:t>decision/</w:t>
      </w:r>
      <w:r>
        <w:rPr>
          <w:color w:val="161618"/>
          <w:spacing w:val="17"/>
          <w:w w:val="105"/>
          <w:sz w:val="21"/>
        </w:rPr>
        <w:t> </w:t>
      </w:r>
      <w:r>
        <w:rPr>
          <w:color w:val="262628"/>
          <w:w w:val="105"/>
          <w:sz w:val="21"/>
        </w:rPr>
        <w:t>action</w:t>
      </w:r>
      <w:r>
        <w:rPr>
          <w:color w:val="262628"/>
          <w:spacing w:val="13"/>
          <w:w w:val="105"/>
          <w:sz w:val="21"/>
        </w:rPr>
        <w:t> </w:t>
      </w:r>
      <w:r>
        <w:rPr>
          <w:color w:val="161618"/>
          <w:w w:val="105"/>
          <w:sz w:val="21"/>
        </w:rPr>
        <w:t>without</w:t>
      </w:r>
      <w:r>
        <w:rPr>
          <w:color w:val="161618"/>
          <w:spacing w:val="15"/>
          <w:w w:val="105"/>
          <w:sz w:val="21"/>
        </w:rPr>
        <w:t> </w:t>
      </w:r>
      <w:r>
        <w:rPr>
          <w:i/>
          <w:color w:val="161618"/>
          <w:w w:val="105"/>
          <w:sz w:val="20"/>
        </w:rPr>
        <w:t>benefit</w:t>
      </w:r>
      <w:r>
        <w:rPr>
          <w:i/>
          <w:color w:val="161618"/>
          <w:spacing w:val="13"/>
          <w:w w:val="105"/>
          <w:sz w:val="20"/>
        </w:rPr>
        <w:t> </w:t>
      </w:r>
      <w:r>
        <w:rPr>
          <w:color w:val="262628"/>
          <w:w w:val="105"/>
          <w:sz w:val="21"/>
        </w:rPr>
        <w:t>of</w:t>
      </w:r>
      <w:r>
        <w:rPr>
          <w:color w:val="262628"/>
          <w:spacing w:val="10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9"/>
          <w:w w:val="105"/>
          <w:sz w:val="21"/>
        </w:rPr>
        <w:t> </w:t>
      </w:r>
      <w:r>
        <w:rPr>
          <w:color w:val="262628"/>
          <w:w w:val="105"/>
          <w:sz w:val="21"/>
        </w:rPr>
        <w:t>examination</w:t>
      </w:r>
      <w:r>
        <w:rPr>
          <w:color w:val="262628"/>
          <w:spacing w:val="33"/>
          <w:w w:val="105"/>
          <w:sz w:val="21"/>
        </w:rPr>
        <w:t> </w:t>
      </w:r>
      <w:r>
        <w:rPr>
          <w:color w:val="262628"/>
          <w:spacing w:val="-2"/>
          <w:w w:val="105"/>
          <w:sz w:val="21"/>
        </w:rPr>
        <w:t>result;</w:t>
      </w:r>
    </w:p>
    <w:p>
      <w:pPr>
        <w:pStyle w:val="ListParagraph"/>
        <w:numPr>
          <w:ilvl w:val="0"/>
          <w:numId w:val="52"/>
        </w:numPr>
        <w:tabs>
          <w:tab w:pos="1039" w:val="left" w:leader="none"/>
        </w:tabs>
        <w:spacing w:line="240" w:lineRule="auto" w:before="167" w:after="0"/>
        <w:ind w:left="1039" w:right="0" w:hanging="390"/>
        <w:jc w:val="left"/>
        <w:rPr>
          <w:color w:val="161618"/>
          <w:sz w:val="21"/>
        </w:rPr>
      </w:pPr>
      <w:r>
        <w:rPr>
          <w:color w:val="161618"/>
          <w:w w:val="105"/>
          <w:sz w:val="21"/>
        </w:rPr>
        <w:t>clinician's</w:t>
      </w:r>
      <w:r>
        <w:rPr>
          <w:color w:val="161618"/>
          <w:spacing w:val="6"/>
          <w:w w:val="105"/>
          <w:sz w:val="21"/>
        </w:rPr>
        <w:t> </w:t>
      </w:r>
      <w:r>
        <w:rPr>
          <w:color w:val="161618"/>
          <w:w w:val="105"/>
          <w:sz w:val="21"/>
        </w:rPr>
        <w:t>decision</w:t>
      </w:r>
      <w:r>
        <w:rPr>
          <w:color w:val="161618"/>
          <w:spacing w:val="16"/>
          <w:w w:val="105"/>
          <w:sz w:val="21"/>
        </w:rPr>
        <w:t> </w:t>
      </w:r>
      <w:r>
        <w:rPr>
          <w:color w:val="161618"/>
          <w:w w:val="105"/>
          <w:sz w:val="21"/>
        </w:rPr>
        <w:t>/</w:t>
      </w:r>
      <w:r>
        <w:rPr>
          <w:color w:val="161618"/>
          <w:spacing w:val="21"/>
          <w:w w:val="105"/>
          <w:sz w:val="21"/>
        </w:rPr>
        <w:t> </w:t>
      </w:r>
      <w:r>
        <w:rPr>
          <w:color w:val="262628"/>
          <w:w w:val="105"/>
          <w:sz w:val="21"/>
        </w:rPr>
        <w:t>action</w:t>
      </w:r>
      <w:r>
        <w:rPr>
          <w:color w:val="262628"/>
          <w:spacing w:val="7"/>
          <w:w w:val="105"/>
          <w:sz w:val="21"/>
        </w:rPr>
        <w:t> </w:t>
      </w:r>
      <w:r>
        <w:rPr>
          <w:color w:val="161618"/>
          <w:w w:val="105"/>
          <w:sz w:val="21"/>
        </w:rPr>
        <w:t>is</w:t>
      </w:r>
      <w:r>
        <w:rPr>
          <w:color w:val="161618"/>
          <w:spacing w:val="1"/>
          <w:w w:val="105"/>
          <w:sz w:val="21"/>
        </w:rPr>
        <w:t> </w:t>
      </w:r>
      <w:r>
        <w:rPr>
          <w:color w:val="161618"/>
          <w:w w:val="105"/>
          <w:sz w:val="21"/>
        </w:rPr>
        <w:t>not</w:t>
      </w:r>
      <w:r>
        <w:rPr>
          <w:color w:val="161618"/>
          <w:spacing w:val="-9"/>
          <w:w w:val="105"/>
          <w:sz w:val="21"/>
        </w:rPr>
        <w:t> </w:t>
      </w:r>
      <w:r>
        <w:rPr>
          <w:color w:val="262628"/>
          <w:w w:val="105"/>
          <w:sz w:val="21"/>
        </w:rPr>
        <w:t>appropriate</w:t>
      </w:r>
      <w:r>
        <w:rPr>
          <w:color w:val="262628"/>
          <w:spacing w:val="9"/>
          <w:w w:val="105"/>
          <w:sz w:val="21"/>
        </w:rPr>
        <w:t> </w:t>
      </w:r>
      <w:r>
        <w:rPr>
          <w:color w:val="262628"/>
          <w:w w:val="105"/>
          <w:sz w:val="21"/>
        </w:rPr>
        <w:t>for</w:t>
      </w:r>
      <w:r>
        <w:rPr>
          <w:color w:val="262628"/>
          <w:spacing w:val="1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7"/>
          <w:w w:val="105"/>
          <w:sz w:val="21"/>
        </w:rPr>
        <w:t> </w:t>
      </w:r>
      <w:r>
        <w:rPr>
          <w:color w:val="262628"/>
          <w:w w:val="105"/>
          <w:sz w:val="21"/>
        </w:rPr>
        <w:t>patient's</w:t>
      </w:r>
      <w:r>
        <w:rPr>
          <w:color w:val="262628"/>
          <w:spacing w:val="4"/>
          <w:w w:val="105"/>
          <w:sz w:val="21"/>
        </w:rPr>
        <w:t> </w:t>
      </w:r>
      <w:r>
        <w:rPr>
          <w:color w:val="262628"/>
          <w:w w:val="105"/>
          <w:sz w:val="21"/>
        </w:rPr>
        <w:t>condition);</w:t>
      </w:r>
      <w:r>
        <w:rPr>
          <w:color w:val="262628"/>
          <w:spacing w:val="9"/>
          <w:w w:val="105"/>
          <w:sz w:val="21"/>
        </w:rPr>
        <w:t> </w:t>
      </w:r>
      <w:r>
        <w:rPr>
          <w:color w:val="262628"/>
          <w:spacing w:val="-5"/>
          <w:w w:val="105"/>
          <w:sz w:val="21"/>
        </w:rPr>
        <w:t>and</w:t>
      </w:r>
    </w:p>
    <w:p>
      <w:pPr>
        <w:pStyle w:val="ListParagraph"/>
        <w:numPr>
          <w:ilvl w:val="0"/>
          <w:numId w:val="52"/>
        </w:numPr>
        <w:tabs>
          <w:tab w:pos="1047" w:val="left" w:leader="none"/>
        </w:tabs>
        <w:spacing w:line="240" w:lineRule="auto" w:before="167" w:after="0"/>
        <w:ind w:left="1047" w:right="0" w:hanging="397"/>
        <w:jc w:val="left"/>
        <w:rPr>
          <w:color w:val="262628"/>
          <w:sz w:val="21"/>
        </w:rPr>
      </w:pPr>
      <w:r>
        <w:rPr>
          <w:color w:val="161618"/>
          <w:w w:val="105"/>
          <w:sz w:val="21"/>
        </w:rPr>
        <w:t>patient</w:t>
      </w:r>
      <w:r>
        <w:rPr>
          <w:color w:val="161618"/>
          <w:spacing w:val="7"/>
          <w:w w:val="105"/>
          <w:sz w:val="21"/>
        </w:rPr>
        <w:t> </w:t>
      </w:r>
      <w:r>
        <w:rPr>
          <w:color w:val="161618"/>
          <w:w w:val="105"/>
          <w:sz w:val="21"/>
        </w:rPr>
        <w:t>is injured</w:t>
      </w:r>
      <w:r>
        <w:rPr>
          <w:color w:val="161618"/>
          <w:spacing w:val="22"/>
          <w:w w:val="105"/>
          <w:sz w:val="21"/>
        </w:rPr>
        <w:t> </w:t>
      </w:r>
      <w:r>
        <w:rPr>
          <w:color w:val="161618"/>
          <w:w w:val="105"/>
          <w:sz w:val="21"/>
        </w:rPr>
        <w:t>by</w:t>
      </w:r>
      <w:r>
        <w:rPr>
          <w:color w:val="161618"/>
          <w:spacing w:val="-1"/>
          <w:w w:val="105"/>
          <w:sz w:val="21"/>
        </w:rPr>
        <w:t> </w:t>
      </w:r>
      <w:r>
        <w:rPr>
          <w:color w:val="161618"/>
          <w:w w:val="105"/>
          <w:sz w:val="21"/>
        </w:rPr>
        <w:t>the</w:t>
      </w:r>
      <w:r>
        <w:rPr>
          <w:color w:val="161618"/>
          <w:spacing w:val="9"/>
          <w:w w:val="105"/>
          <w:sz w:val="21"/>
        </w:rPr>
        <w:t> </w:t>
      </w:r>
      <w:r>
        <w:rPr>
          <w:color w:val="161618"/>
          <w:w w:val="105"/>
          <w:sz w:val="21"/>
        </w:rPr>
        <w:t>clinician's</w:t>
      </w:r>
      <w:r>
        <w:rPr>
          <w:color w:val="161618"/>
          <w:spacing w:val="4"/>
          <w:w w:val="105"/>
          <w:sz w:val="21"/>
        </w:rPr>
        <w:t> </w:t>
      </w:r>
      <w:r>
        <w:rPr>
          <w:color w:val="262628"/>
          <w:w w:val="105"/>
          <w:sz w:val="21"/>
        </w:rPr>
        <w:t>action/inaction</w:t>
      </w:r>
      <w:r>
        <w:rPr>
          <w:color w:val="262628"/>
          <w:spacing w:val="9"/>
          <w:w w:val="105"/>
          <w:sz w:val="21"/>
        </w:rPr>
        <w:t> </w:t>
      </w:r>
      <w:r>
        <w:rPr>
          <w:color w:val="161618"/>
          <w:w w:val="105"/>
          <w:sz w:val="21"/>
        </w:rPr>
        <w:t>(i.e.</w:t>
      </w:r>
      <w:r>
        <w:rPr>
          <w:color w:val="161618"/>
          <w:spacing w:val="-8"/>
          <w:w w:val="105"/>
          <w:sz w:val="21"/>
        </w:rPr>
        <w:t> </w:t>
      </w:r>
      <w:r>
        <w:rPr>
          <w:color w:val="262628"/>
          <w:w w:val="105"/>
          <w:sz w:val="21"/>
        </w:rPr>
        <w:t>experiences</w:t>
      </w:r>
      <w:r>
        <w:rPr>
          <w:color w:val="262628"/>
          <w:spacing w:val="25"/>
          <w:w w:val="105"/>
          <w:sz w:val="21"/>
        </w:rPr>
        <w:t> </w:t>
      </w:r>
      <w:r>
        <w:rPr>
          <w:i/>
          <w:color w:val="161618"/>
          <w:spacing w:val="-2"/>
          <w:w w:val="105"/>
          <w:sz w:val="20"/>
        </w:rPr>
        <w:t>harm).</w:t>
      </w:r>
    </w:p>
    <w:p>
      <w:pPr>
        <w:pStyle w:val="BodyText"/>
        <w:spacing w:line="230" w:lineRule="auto" w:before="170"/>
        <w:ind w:left="654" w:firstLine="1"/>
        <w:jc w:val="both"/>
      </w:pPr>
      <w:r>
        <w:rPr>
          <w:color w:val="161618"/>
          <w:w w:val="105"/>
        </w:rPr>
        <w:t>In</w:t>
      </w:r>
      <w:r>
        <w:rPr>
          <w:color w:val="161618"/>
          <w:w w:val="105"/>
        </w:rPr>
        <w:t> the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scenario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outlined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above,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sequence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of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events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led</w:t>
      </w:r>
      <w:r>
        <w:rPr>
          <w:color w:val="161618"/>
          <w:w w:val="105"/>
        </w:rPr>
        <w:t> the</w:t>
      </w:r>
      <w:r>
        <w:rPr>
          <w:color w:val="161618"/>
          <w:w w:val="105"/>
        </w:rPr>
        <w:t> clinician</w:t>
      </w:r>
      <w:r>
        <w:rPr>
          <w:color w:val="161618"/>
          <w:w w:val="105"/>
        </w:rPr>
        <w:t> to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perform</w:t>
      </w:r>
      <w:r>
        <w:rPr>
          <w:color w:val="262628"/>
          <w:w w:val="105"/>
        </w:rPr>
        <w:t> an</w:t>
      </w:r>
      <w:r>
        <w:rPr>
          <w:color w:val="262628"/>
          <w:w w:val="105"/>
        </w:rPr>
        <w:t> emergency </w:t>
      </w:r>
      <w:r>
        <w:rPr>
          <w:i/>
          <w:color w:val="161618"/>
          <w:w w:val="105"/>
          <w:sz w:val="20"/>
        </w:rPr>
        <w:t>procedure</w:t>
      </w:r>
      <w:r>
        <w:rPr>
          <w:i/>
          <w:color w:val="161618"/>
          <w:w w:val="105"/>
          <w:sz w:val="20"/>
        </w:rPr>
        <w:t> </w:t>
      </w:r>
      <w:r>
        <w:rPr>
          <w:color w:val="262628"/>
          <w:w w:val="105"/>
        </w:rPr>
        <w:t>without an assessment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of </w:t>
      </w:r>
      <w:r>
        <w:rPr>
          <w:color w:val="262628"/>
          <w:w w:val="105"/>
        </w:rPr>
        <w:t>internal</w:t>
      </w:r>
      <w:r>
        <w:rPr>
          <w:color w:val="262628"/>
          <w:w w:val="105"/>
        </w:rPr>
        <w:t> organ</w:t>
      </w:r>
      <w:r>
        <w:rPr>
          <w:color w:val="262628"/>
          <w:w w:val="105"/>
        </w:rPr>
        <w:t> </w:t>
      </w:r>
      <w:r>
        <w:rPr>
          <w:color w:val="161618"/>
          <w:w w:val="105"/>
        </w:rPr>
        <w:t>damage. For </w:t>
      </w:r>
      <w:r>
        <w:rPr>
          <w:color w:val="262628"/>
          <w:w w:val="105"/>
        </w:rPr>
        <w:t>the </w:t>
      </w:r>
      <w:r>
        <w:rPr>
          <w:color w:val="161618"/>
          <w:w w:val="105"/>
        </w:rPr>
        <w:t>purposes</w:t>
      </w:r>
      <w:r>
        <w:rPr>
          <w:color w:val="161618"/>
          <w:w w:val="105"/>
        </w:rPr>
        <w:t> </w:t>
      </w:r>
      <w:r>
        <w:rPr>
          <w:color w:val="262628"/>
          <w:w w:val="105"/>
        </w:rPr>
        <w:t>of this </w:t>
      </w:r>
      <w:r>
        <w:rPr>
          <w:i/>
          <w:color w:val="262628"/>
          <w:w w:val="105"/>
          <w:sz w:val="20"/>
        </w:rPr>
        <w:t>risk</w:t>
      </w:r>
      <w:r>
        <w:rPr>
          <w:i/>
          <w:color w:val="262628"/>
          <w:w w:val="105"/>
          <w:sz w:val="20"/>
        </w:rPr>
        <w:t> </w:t>
      </w:r>
      <w:r>
        <w:rPr>
          <w:i/>
          <w:color w:val="161618"/>
          <w:w w:val="105"/>
          <w:sz w:val="20"/>
        </w:rPr>
        <w:t>analysis, </w:t>
      </w:r>
      <w:r>
        <w:rPr>
          <w:color w:val="161618"/>
          <w:w w:val="105"/>
        </w:rPr>
        <w:t>the patient</w:t>
      </w:r>
      <w:r>
        <w:rPr>
          <w:color w:val="161618"/>
          <w:spacing w:val="24"/>
          <w:w w:val="105"/>
        </w:rPr>
        <w:t> </w:t>
      </w:r>
      <w:r>
        <w:rPr>
          <w:color w:val="161618"/>
          <w:w w:val="105"/>
        </w:rPr>
        <w:t>can</w:t>
      </w:r>
      <w:r>
        <w:rPr>
          <w:color w:val="161618"/>
          <w:spacing w:val="27"/>
          <w:w w:val="105"/>
        </w:rPr>
        <w:t> </w:t>
      </w:r>
      <w:r>
        <w:rPr>
          <w:color w:val="161618"/>
          <w:w w:val="105"/>
        </w:rPr>
        <w:t>be </w:t>
      </w:r>
      <w:r>
        <w:rPr>
          <w:color w:val="262628"/>
          <w:w w:val="105"/>
        </w:rPr>
        <w:t>considered</w:t>
      </w:r>
      <w:r>
        <w:rPr>
          <w:color w:val="262628"/>
          <w:spacing w:val="28"/>
          <w:w w:val="105"/>
        </w:rPr>
        <w:t> </w:t>
      </w:r>
      <w:r>
        <w:rPr>
          <w:color w:val="161618"/>
          <w:w w:val="105"/>
        </w:rPr>
        <w:t>to be in </w:t>
      </w:r>
      <w:r>
        <w:rPr>
          <w:color w:val="262628"/>
          <w:w w:val="105"/>
        </w:rPr>
        <w:t>a</w:t>
      </w:r>
      <w:r>
        <w:rPr>
          <w:color w:val="262628"/>
          <w:spacing w:val="23"/>
          <w:w w:val="105"/>
        </w:rPr>
        <w:t> </w:t>
      </w:r>
      <w:r>
        <w:rPr>
          <w:i/>
          <w:color w:val="161618"/>
          <w:w w:val="105"/>
          <w:sz w:val="20"/>
        </w:rPr>
        <w:t>ha</w:t>
      </w:r>
      <w:r>
        <w:rPr>
          <w:i/>
          <w:color w:val="3D3D3D"/>
          <w:w w:val="105"/>
          <w:sz w:val="20"/>
        </w:rPr>
        <w:t>zar</w:t>
      </w:r>
      <w:r>
        <w:rPr>
          <w:i/>
          <w:color w:val="161618"/>
          <w:w w:val="105"/>
          <w:sz w:val="20"/>
        </w:rPr>
        <w:t>dous </w:t>
      </w:r>
      <w:r>
        <w:rPr>
          <w:i/>
          <w:color w:val="262628"/>
          <w:w w:val="105"/>
          <w:sz w:val="20"/>
        </w:rPr>
        <w:t>situation</w:t>
      </w:r>
      <w:r>
        <w:rPr>
          <w:i/>
          <w:color w:val="262628"/>
          <w:spacing w:val="23"/>
          <w:w w:val="105"/>
          <w:sz w:val="20"/>
        </w:rPr>
        <w:t> </w:t>
      </w:r>
      <w:r>
        <w:rPr>
          <w:color w:val="262628"/>
          <w:w w:val="105"/>
        </w:rPr>
        <w:t>when</w:t>
      </w:r>
      <w:r>
        <w:rPr>
          <w:color w:val="262628"/>
          <w:spacing w:val="23"/>
          <w:w w:val="105"/>
        </w:rPr>
        <w:t> </w:t>
      </w:r>
      <w:r>
        <w:rPr>
          <w:color w:val="262628"/>
          <w:w w:val="105"/>
        </w:rPr>
        <w:t>the expected</w:t>
      </w:r>
      <w:r>
        <w:rPr>
          <w:color w:val="262628"/>
          <w:spacing w:val="32"/>
          <w:w w:val="105"/>
        </w:rPr>
        <w:t> </w:t>
      </w:r>
      <w:r>
        <w:rPr>
          <w:color w:val="161618"/>
          <w:w w:val="105"/>
        </w:rPr>
        <w:t>result was not </w:t>
      </w:r>
      <w:r>
        <w:rPr>
          <w:color w:val="262628"/>
          <w:w w:val="105"/>
        </w:rPr>
        <w:t>received</w:t>
      </w:r>
      <w:r>
        <w:rPr>
          <w:color w:val="262628"/>
          <w:spacing w:val="27"/>
          <w:w w:val="105"/>
        </w:rPr>
        <w:t> </w:t>
      </w:r>
      <w:r>
        <w:rPr>
          <w:color w:val="262628"/>
          <w:w w:val="105"/>
        </w:rPr>
        <w:t>at </w:t>
      </w:r>
      <w:r>
        <w:rPr>
          <w:color w:val="161618"/>
          <w:w w:val="105"/>
        </w:rPr>
        <w:t>the</w:t>
      </w:r>
      <w:r>
        <w:rPr>
          <w:color w:val="161618"/>
          <w:spacing w:val="28"/>
          <w:w w:val="105"/>
        </w:rPr>
        <w:t> </w:t>
      </w:r>
      <w:r>
        <w:rPr>
          <w:color w:val="161618"/>
          <w:w w:val="105"/>
        </w:rPr>
        <w:t>time</w:t>
      </w:r>
      <w:r>
        <w:rPr>
          <w:color w:val="161618"/>
          <w:spacing w:val="-5"/>
          <w:w w:val="105"/>
        </w:rPr>
        <w:t> </w:t>
      </w:r>
      <w:r>
        <w:rPr>
          <w:color w:val="161618"/>
          <w:w w:val="105"/>
        </w:rPr>
        <w:t>it</w:t>
      </w:r>
      <w:r>
        <w:rPr>
          <w:color w:val="161618"/>
          <w:spacing w:val="-14"/>
          <w:w w:val="105"/>
        </w:rPr>
        <w:t> </w:t>
      </w:r>
      <w:r>
        <w:rPr>
          <w:color w:val="161618"/>
          <w:w w:val="105"/>
        </w:rPr>
        <w:t>was needed,</w:t>
      </w:r>
      <w:r>
        <w:rPr>
          <w:color w:val="161618"/>
          <w:spacing w:val="-11"/>
          <w:w w:val="105"/>
        </w:rPr>
        <w:t> </w:t>
      </w:r>
      <w:r>
        <w:rPr>
          <w:color w:val="262628"/>
          <w:w w:val="105"/>
        </w:rPr>
        <w:t>after</w:t>
      </w:r>
      <w:r>
        <w:rPr>
          <w:color w:val="262628"/>
          <w:spacing w:val="-4"/>
          <w:w w:val="105"/>
        </w:rPr>
        <w:t> </w:t>
      </w:r>
      <w:r>
        <w:rPr>
          <w:color w:val="161618"/>
          <w:w w:val="105"/>
        </w:rPr>
        <w:t>which time</w:t>
      </w:r>
      <w:r>
        <w:rPr>
          <w:color w:val="161618"/>
          <w:spacing w:val="-2"/>
          <w:w w:val="105"/>
        </w:rPr>
        <w:t> </w:t>
      </w:r>
      <w:r>
        <w:rPr>
          <w:color w:val="161618"/>
          <w:w w:val="105"/>
        </w:rPr>
        <w:t>the</w:t>
      </w:r>
      <w:r>
        <w:rPr>
          <w:color w:val="161618"/>
          <w:spacing w:val="-3"/>
          <w:w w:val="105"/>
        </w:rPr>
        <w:t> </w:t>
      </w:r>
      <w:r>
        <w:rPr>
          <w:color w:val="161618"/>
          <w:w w:val="105"/>
        </w:rPr>
        <w:t>patient is</w:t>
      </w:r>
      <w:r>
        <w:rPr>
          <w:color w:val="161618"/>
          <w:spacing w:val="-10"/>
          <w:w w:val="105"/>
        </w:rPr>
        <w:t> </w:t>
      </w:r>
      <w:r>
        <w:rPr>
          <w:color w:val="262628"/>
          <w:w w:val="105"/>
        </w:rPr>
        <w:t>exposed </w:t>
      </w:r>
      <w:r>
        <w:rPr>
          <w:color w:val="161618"/>
          <w:w w:val="105"/>
        </w:rPr>
        <w:t>to</w:t>
      </w:r>
      <w:r>
        <w:rPr>
          <w:color w:val="161618"/>
          <w:spacing w:val="-4"/>
          <w:w w:val="105"/>
        </w:rPr>
        <w:t> </w:t>
      </w:r>
      <w:r>
        <w:rPr>
          <w:color w:val="161618"/>
          <w:w w:val="105"/>
        </w:rPr>
        <w:t>clinical decisions </w:t>
      </w:r>
      <w:r>
        <w:rPr>
          <w:color w:val="262628"/>
          <w:w w:val="105"/>
        </w:rPr>
        <w:t>and</w:t>
      </w:r>
      <w:r>
        <w:rPr>
          <w:color w:val="262628"/>
          <w:spacing w:val="-5"/>
          <w:w w:val="105"/>
        </w:rPr>
        <w:t> </w:t>
      </w:r>
      <w:r>
        <w:rPr>
          <w:color w:val="262628"/>
          <w:w w:val="105"/>
        </w:rPr>
        <w:t>actions</w:t>
      </w:r>
      <w:r>
        <w:rPr>
          <w:color w:val="262628"/>
          <w:spacing w:val="-4"/>
          <w:w w:val="105"/>
        </w:rPr>
        <w:t> </w:t>
      </w:r>
      <w:r>
        <w:rPr>
          <w:color w:val="161618"/>
          <w:w w:val="105"/>
        </w:rPr>
        <w:t>initiated without </w:t>
      </w:r>
      <w:r>
        <w:rPr>
          <w:i/>
          <w:color w:val="161618"/>
          <w:w w:val="105"/>
          <w:sz w:val="20"/>
        </w:rPr>
        <w:t>benefit </w:t>
      </w:r>
      <w:r>
        <w:rPr>
          <w:color w:val="161618"/>
          <w:w w:val="105"/>
        </w:rPr>
        <w:t>of the</w:t>
      </w:r>
      <w:r>
        <w:rPr>
          <w:color w:val="161618"/>
          <w:spacing w:val="40"/>
          <w:w w:val="105"/>
        </w:rPr>
        <w:t> </w:t>
      </w:r>
      <w:r>
        <w:rPr>
          <w:color w:val="262628"/>
          <w:w w:val="105"/>
        </w:rPr>
        <w:t>examination result.</w:t>
      </w:r>
    </w:p>
    <w:p>
      <w:pPr>
        <w:pStyle w:val="BodyText"/>
        <w:spacing w:line="232" w:lineRule="auto" w:before="175"/>
        <w:ind w:left="660" w:right="10" w:hanging="5"/>
        <w:jc w:val="both"/>
        <w:rPr>
          <w:i/>
          <w:sz w:val="20"/>
        </w:rPr>
      </w:pPr>
      <w:r>
        <w:rPr>
          <w:color w:val="161618"/>
        </w:rPr>
        <w:t>The</w:t>
      </w:r>
      <w:r>
        <w:rPr>
          <w:color w:val="161618"/>
          <w:spacing w:val="26"/>
        </w:rPr>
        <w:t> </w:t>
      </w:r>
      <w:r>
        <w:rPr>
          <w:i/>
          <w:color w:val="161618"/>
          <w:sz w:val="20"/>
        </w:rPr>
        <w:t>manufacturer</w:t>
      </w:r>
      <w:r>
        <w:rPr>
          <w:i/>
          <w:color w:val="161618"/>
          <w:spacing w:val="40"/>
          <w:sz w:val="20"/>
        </w:rPr>
        <w:t> </w:t>
      </w:r>
      <w:r>
        <w:rPr>
          <w:color w:val="262628"/>
        </w:rPr>
        <w:t>can</w:t>
      </w:r>
      <w:r>
        <w:rPr>
          <w:color w:val="262628"/>
          <w:spacing w:val="32"/>
        </w:rPr>
        <w:t> </w:t>
      </w:r>
      <w:r>
        <w:rPr>
          <w:color w:val="161618"/>
        </w:rPr>
        <w:t>consider</w:t>
      </w:r>
      <w:r>
        <w:rPr>
          <w:color w:val="161618"/>
          <w:spacing w:val="32"/>
        </w:rPr>
        <w:t> </w:t>
      </w:r>
      <w:r>
        <w:rPr>
          <w:color w:val="161618"/>
        </w:rPr>
        <w:t>whether</w:t>
      </w:r>
      <w:r>
        <w:rPr>
          <w:color w:val="161618"/>
          <w:spacing w:val="40"/>
        </w:rPr>
        <w:t> </w:t>
      </w:r>
      <w:r>
        <w:rPr>
          <w:color w:val="161618"/>
        </w:rPr>
        <w:t>to</w:t>
      </w:r>
      <w:r>
        <w:rPr>
          <w:color w:val="161618"/>
          <w:spacing w:val="14"/>
        </w:rPr>
        <w:t> </w:t>
      </w:r>
      <w:r>
        <w:rPr>
          <w:color w:val="262628"/>
        </w:rPr>
        <w:t>analyse</w:t>
      </w:r>
      <w:r>
        <w:rPr>
          <w:color w:val="262628"/>
          <w:spacing w:val="38"/>
        </w:rPr>
        <w:t> </w:t>
      </w:r>
      <w:r>
        <w:rPr>
          <w:color w:val="161618"/>
        </w:rPr>
        <w:t>the</w:t>
      </w:r>
      <w:r>
        <w:rPr>
          <w:color w:val="161618"/>
          <w:spacing w:val="24"/>
        </w:rPr>
        <w:t> </w:t>
      </w:r>
      <w:r>
        <w:rPr>
          <w:color w:val="262628"/>
        </w:rPr>
        <w:t>entire</w:t>
      </w:r>
      <w:r>
        <w:rPr>
          <w:color w:val="262628"/>
          <w:spacing w:val="19"/>
        </w:rPr>
        <w:t> </w:t>
      </w:r>
      <w:r>
        <w:rPr>
          <w:color w:val="262628"/>
        </w:rPr>
        <w:t>sequence</w:t>
      </w:r>
      <w:r>
        <w:rPr>
          <w:color w:val="262628"/>
          <w:spacing w:val="40"/>
        </w:rPr>
        <w:t> </w:t>
      </w:r>
      <w:r>
        <w:rPr>
          <w:color w:val="161618"/>
        </w:rPr>
        <w:t>of</w:t>
      </w:r>
      <w:r>
        <w:rPr>
          <w:color w:val="161618"/>
          <w:spacing w:val="27"/>
        </w:rPr>
        <w:t> </w:t>
      </w:r>
      <w:r>
        <w:rPr>
          <w:color w:val="262628"/>
        </w:rPr>
        <w:t>events</w:t>
      </w:r>
      <w:r>
        <w:rPr>
          <w:color w:val="262628"/>
          <w:spacing w:val="21"/>
        </w:rPr>
        <w:t> </w:t>
      </w:r>
      <w:r>
        <w:rPr>
          <w:color w:val="161618"/>
        </w:rPr>
        <w:t>as</w:t>
      </w:r>
      <w:r>
        <w:rPr>
          <w:color w:val="161618"/>
          <w:spacing w:val="13"/>
        </w:rPr>
        <w:t> </w:t>
      </w:r>
      <w:r>
        <w:rPr>
          <w:color w:val="262628"/>
        </w:rPr>
        <w:t>a</w:t>
      </w:r>
      <w:r>
        <w:rPr>
          <w:color w:val="262628"/>
          <w:spacing w:val="24"/>
        </w:rPr>
        <w:t> </w:t>
      </w:r>
      <w:r>
        <w:rPr>
          <w:color w:val="161618"/>
        </w:rPr>
        <w:t>whole</w:t>
      </w:r>
      <w:r>
        <w:rPr>
          <w:color w:val="161618"/>
          <w:spacing w:val="29"/>
        </w:rPr>
        <w:t> </w:t>
      </w:r>
      <w:r>
        <w:rPr>
          <w:color w:val="262628"/>
        </w:rPr>
        <w:t>or</w:t>
      </w:r>
      <w:r>
        <w:rPr>
          <w:color w:val="262628"/>
          <w:spacing w:val="27"/>
        </w:rPr>
        <w:t> </w:t>
      </w:r>
      <w:r>
        <w:rPr>
          <w:color w:val="161618"/>
        </w:rPr>
        <w:t>to</w:t>
      </w:r>
      <w:r>
        <w:rPr>
          <w:color w:val="161618"/>
          <w:spacing w:val="21"/>
        </w:rPr>
        <w:t> </w:t>
      </w:r>
      <w:r>
        <w:rPr>
          <w:color w:val="161618"/>
        </w:rPr>
        <w:t>divide </w:t>
      </w:r>
      <w:r>
        <w:rPr>
          <w:color w:val="161618"/>
          <w:w w:val="110"/>
        </w:rPr>
        <w:t>it</w:t>
      </w:r>
      <w:r>
        <w:rPr>
          <w:color w:val="161618"/>
          <w:spacing w:val="-15"/>
          <w:w w:val="110"/>
        </w:rPr>
        <w:t> </w:t>
      </w:r>
      <w:r>
        <w:rPr>
          <w:color w:val="161618"/>
          <w:w w:val="110"/>
        </w:rPr>
        <w:t>into</w:t>
      </w:r>
      <w:r>
        <w:rPr>
          <w:color w:val="161618"/>
          <w:spacing w:val="-14"/>
          <w:w w:val="110"/>
        </w:rPr>
        <w:t> </w:t>
      </w:r>
      <w:r>
        <w:rPr>
          <w:color w:val="262628"/>
          <w:w w:val="110"/>
        </w:rPr>
        <w:t>segments</w:t>
      </w:r>
      <w:r>
        <w:rPr>
          <w:color w:val="262628"/>
          <w:spacing w:val="-15"/>
          <w:w w:val="110"/>
        </w:rPr>
        <w:t> </w:t>
      </w:r>
      <w:r>
        <w:rPr>
          <w:color w:val="161618"/>
          <w:w w:val="110"/>
        </w:rPr>
        <w:t>based</w:t>
      </w:r>
      <w:r>
        <w:rPr>
          <w:color w:val="161618"/>
          <w:spacing w:val="-14"/>
          <w:w w:val="110"/>
        </w:rPr>
        <w:t> </w:t>
      </w:r>
      <w:r>
        <w:rPr>
          <w:color w:val="262628"/>
          <w:w w:val="110"/>
        </w:rPr>
        <w:t>on</w:t>
      </w:r>
      <w:r>
        <w:rPr>
          <w:color w:val="262628"/>
          <w:spacing w:val="-12"/>
          <w:w w:val="110"/>
        </w:rPr>
        <w:t> </w:t>
      </w:r>
      <w:r>
        <w:rPr>
          <w:color w:val="161618"/>
          <w:w w:val="110"/>
        </w:rPr>
        <w:t>which</w:t>
      </w:r>
      <w:r>
        <w:rPr>
          <w:color w:val="161618"/>
          <w:spacing w:val="-8"/>
          <w:w w:val="110"/>
        </w:rPr>
        <w:t> </w:t>
      </w:r>
      <w:r>
        <w:rPr>
          <w:color w:val="262628"/>
          <w:w w:val="110"/>
        </w:rPr>
        <w:t>approach</w:t>
      </w:r>
      <w:r>
        <w:rPr>
          <w:color w:val="262628"/>
          <w:spacing w:val="-7"/>
          <w:w w:val="110"/>
        </w:rPr>
        <w:t> </w:t>
      </w:r>
      <w:r>
        <w:rPr>
          <w:color w:val="161618"/>
          <w:w w:val="110"/>
        </w:rPr>
        <w:t>is</w:t>
      </w:r>
      <w:r>
        <w:rPr>
          <w:color w:val="161618"/>
          <w:spacing w:val="-15"/>
          <w:w w:val="110"/>
        </w:rPr>
        <w:t> </w:t>
      </w:r>
      <w:r>
        <w:rPr>
          <w:color w:val="161618"/>
          <w:w w:val="110"/>
        </w:rPr>
        <w:t>more</w:t>
      </w:r>
      <w:r>
        <w:rPr>
          <w:color w:val="161618"/>
          <w:spacing w:val="-14"/>
          <w:w w:val="110"/>
        </w:rPr>
        <w:t> </w:t>
      </w:r>
      <w:r>
        <w:rPr>
          <w:color w:val="262628"/>
          <w:w w:val="110"/>
        </w:rPr>
        <w:t>suitable</w:t>
      </w:r>
      <w:r>
        <w:rPr>
          <w:color w:val="262628"/>
          <w:spacing w:val="-12"/>
          <w:w w:val="110"/>
        </w:rPr>
        <w:t> </w:t>
      </w:r>
      <w:r>
        <w:rPr>
          <w:color w:val="262628"/>
          <w:w w:val="110"/>
        </w:rPr>
        <w:t>for</w:t>
      </w:r>
      <w:r>
        <w:rPr>
          <w:color w:val="262628"/>
          <w:spacing w:val="-15"/>
          <w:w w:val="110"/>
        </w:rPr>
        <w:t> </w:t>
      </w:r>
      <w:r>
        <w:rPr>
          <w:color w:val="262628"/>
          <w:w w:val="110"/>
        </w:rPr>
        <w:t>an</w:t>
      </w:r>
      <w:r>
        <w:rPr>
          <w:color w:val="262628"/>
          <w:spacing w:val="-10"/>
          <w:w w:val="110"/>
        </w:rPr>
        <w:t> </w:t>
      </w:r>
      <w:r>
        <w:rPr>
          <w:color w:val="262628"/>
          <w:w w:val="110"/>
        </w:rPr>
        <w:t>objective</w:t>
      </w:r>
      <w:r>
        <w:rPr>
          <w:color w:val="262628"/>
          <w:spacing w:val="-12"/>
          <w:w w:val="110"/>
        </w:rPr>
        <w:t> </w:t>
      </w:r>
      <w:r>
        <w:rPr>
          <w:i/>
          <w:color w:val="161618"/>
          <w:w w:val="110"/>
          <w:sz w:val="20"/>
        </w:rPr>
        <w:t>risk</w:t>
      </w:r>
      <w:r>
        <w:rPr>
          <w:i/>
          <w:color w:val="161618"/>
          <w:spacing w:val="-11"/>
          <w:w w:val="110"/>
          <w:sz w:val="20"/>
        </w:rPr>
        <w:t> </w:t>
      </w:r>
      <w:r>
        <w:rPr>
          <w:i/>
          <w:color w:val="262628"/>
          <w:w w:val="110"/>
          <w:sz w:val="20"/>
        </w:rPr>
        <w:t>analysis.</w:t>
      </w:r>
    </w:p>
    <w:p>
      <w:pPr>
        <w:pStyle w:val="BodyText"/>
        <w:rPr>
          <w:i/>
          <w:sz w:val="9"/>
        </w:rPr>
      </w:pPr>
      <w:r>
        <w:rPr/>
        <w:br w:type="column"/>
      </w:r>
      <w:r>
        <w:rPr>
          <w:i/>
          <w:sz w:val="9"/>
        </w:rPr>
      </w: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rPr>
          <w:i/>
          <w:sz w:val="9"/>
        </w:rPr>
      </w:pPr>
    </w:p>
    <w:p>
      <w:pPr>
        <w:pStyle w:val="BodyText"/>
        <w:spacing w:before="92"/>
        <w:rPr>
          <w:i/>
          <w:sz w:val="9"/>
        </w:rPr>
      </w:pPr>
    </w:p>
    <w:p>
      <w:pPr>
        <w:spacing w:line="92" w:lineRule="exact" w:before="0"/>
        <w:ind w:left="521" w:right="0" w:firstLine="0"/>
        <w:jc w:val="left"/>
        <w:rPr>
          <w:sz w:val="9"/>
        </w:rPr>
      </w:pPr>
      <w:r>
        <w:rPr>
          <w:color w:val="566790"/>
          <w:spacing w:val="-10"/>
          <w:w w:val="105"/>
          <w:sz w:val="9"/>
        </w:rPr>
        <w:t>n</w:t>
      </w:r>
    </w:p>
    <w:p>
      <w:pPr>
        <w:spacing w:line="69" w:lineRule="exact" w:before="0"/>
        <w:ind w:left="516" w:right="0" w:firstLine="0"/>
        <w:jc w:val="left"/>
        <w:rPr>
          <w:i/>
          <w:sz w:val="7"/>
        </w:rPr>
      </w:pPr>
      <w:r>
        <w:rPr>
          <w:i/>
          <w:color w:val="566790"/>
          <w:spacing w:val="-5"/>
          <w:w w:val="75"/>
          <w:sz w:val="7"/>
        </w:rPr>
        <w:t>&lt;I&gt;</w:t>
      </w:r>
    </w:p>
    <w:p>
      <w:pPr>
        <w:pStyle w:val="BodyText"/>
        <w:rPr>
          <w:i/>
          <w:sz w:val="7"/>
        </w:rPr>
      </w:pPr>
    </w:p>
    <w:p>
      <w:pPr>
        <w:pStyle w:val="BodyText"/>
        <w:rPr>
          <w:i/>
          <w:sz w:val="7"/>
        </w:rPr>
      </w:pPr>
    </w:p>
    <w:p>
      <w:pPr>
        <w:pStyle w:val="BodyText"/>
        <w:rPr>
          <w:i/>
          <w:sz w:val="7"/>
        </w:rPr>
      </w:pPr>
    </w:p>
    <w:p>
      <w:pPr>
        <w:pStyle w:val="BodyText"/>
        <w:spacing w:before="16"/>
        <w:rPr>
          <w:i/>
          <w:sz w:val="7"/>
        </w:rPr>
      </w:pPr>
    </w:p>
    <w:p>
      <w:pPr>
        <w:spacing w:line="97" w:lineRule="exact" w:before="0"/>
        <w:ind w:left="519" w:right="0" w:firstLine="0"/>
        <w:jc w:val="left"/>
        <w:rPr>
          <w:i/>
          <w:sz w:val="11"/>
        </w:rPr>
      </w:pPr>
      <w:r>
        <w:rPr>
          <w:i/>
          <w:color w:val="566790"/>
          <w:spacing w:val="-10"/>
          <w:w w:val="75"/>
          <w:sz w:val="11"/>
        </w:rPr>
        <w:t>r</w:t>
      </w:r>
    </w:p>
    <w:p>
      <w:pPr>
        <w:spacing w:line="85" w:lineRule="exact" w:before="0"/>
        <w:ind w:left="521" w:right="0" w:firstLine="0"/>
        <w:jc w:val="left"/>
        <w:rPr>
          <w:sz w:val="10"/>
        </w:rPr>
      </w:pPr>
      <w:r>
        <w:rPr>
          <w:color w:val="566790"/>
          <w:spacing w:val="-10"/>
          <w:w w:val="75"/>
          <w:sz w:val="10"/>
        </w:rPr>
        <w:t>n</w:t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929344">
            <wp:simplePos x="0" y="0"/>
            <wp:positionH relativeFrom="page">
              <wp:posOffset>7204882</wp:posOffset>
            </wp:positionH>
            <wp:positionV relativeFrom="paragraph">
              <wp:posOffset>50828</wp:posOffset>
            </wp:positionV>
            <wp:extent cx="85408" cy="487679"/>
            <wp:effectExtent l="0" t="0" r="0" b="0"/>
            <wp:wrapTopAndBottom/>
            <wp:docPr id="963" name="Image 9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3" name="Image 963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08" cy="487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"/>
        <w:rPr>
          <w:sz w:val="10"/>
        </w:rPr>
      </w:pPr>
    </w:p>
    <w:p>
      <w:pPr>
        <w:spacing w:line="105" w:lineRule="exact" w:before="0"/>
        <w:ind w:left="521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6071168">
                <wp:simplePos x="0" y="0"/>
                <wp:positionH relativeFrom="page">
                  <wp:posOffset>7222691</wp:posOffset>
                </wp:positionH>
                <wp:positionV relativeFrom="paragraph">
                  <wp:posOffset>-12839</wp:posOffset>
                </wp:positionV>
                <wp:extent cx="6350" cy="113030"/>
                <wp:effectExtent l="0" t="0" r="0" b="0"/>
                <wp:wrapNone/>
                <wp:docPr id="964" name="Textbox 9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4" name="Textbox 964"/>
                      <wps:cNvSpPr txBox="1"/>
                      <wps:spPr>
                        <a:xfrm>
                          <a:off x="0" y="0"/>
                          <a:ext cx="635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66790"/>
                                <w:spacing w:val="-44"/>
                                <w:w w:val="65"/>
                                <w:sz w:val="16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715881pt;margin-top:-1.011006pt;width:.5pt;height:8.9pt;mso-position-horizontal-relative:page;mso-position-vertical-relative:paragraph;z-index:16071168" type="#_x0000_t202" id="docshape805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566790"/>
                          <w:spacing w:val="-44"/>
                          <w:w w:val="65"/>
                          <w:sz w:val="16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790"/>
          <w:spacing w:val="-10"/>
          <w:w w:val="75"/>
          <w:sz w:val="10"/>
        </w:rPr>
        <w:t>n</w:t>
      </w:r>
    </w:p>
    <w:p>
      <w:pPr>
        <w:spacing w:line="42" w:lineRule="exact" w:before="0"/>
        <w:ind w:left="518" w:right="0" w:firstLine="0"/>
        <w:jc w:val="left"/>
        <w:rPr>
          <w:i/>
          <w:sz w:val="6"/>
        </w:rPr>
      </w:pPr>
      <w:r>
        <w:rPr>
          <w:i/>
          <w:color w:val="566790"/>
          <w:spacing w:val="-5"/>
          <w:w w:val="75"/>
          <w:sz w:val="6"/>
        </w:rPr>
        <w:t>CT</w:t>
      </w:r>
    </w:p>
    <w:p>
      <w:pPr>
        <w:spacing w:line="190" w:lineRule="exact" w:before="0"/>
        <w:ind w:left="0" w:right="167" w:firstLine="0"/>
        <w:jc w:val="right"/>
        <w:rPr>
          <w:i/>
          <w:sz w:val="7"/>
        </w:rPr>
      </w:pPr>
      <w:r>
        <w:rPr>
          <w:color w:val="566790"/>
          <w:w w:val="70"/>
          <w:position w:val="-8"/>
          <w:sz w:val="18"/>
        </w:rPr>
        <w:t>,</w:t>
      </w:r>
      <w:r>
        <w:rPr>
          <w:color w:val="566790"/>
          <w:spacing w:val="65"/>
          <w:w w:val="150"/>
          <w:position w:val="-8"/>
          <w:sz w:val="18"/>
        </w:rPr>
        <w:t> </w:t>
      </w:r>
      <w:r>
        <w:rPr>
          <w:i/>
          <w:color w:val="566790"/>
          <w:spacing w:val="-5"/>
          <w:w w:val="70"/>
          <w:sz w:val="7"/>
        </w:rPr>
        <w:t>&lt;I&gt;</w:t>
      </w:r>
    </w:p>
    <w:p>
      <w:pPr>
        <w:spacing w:line="163" w:lineRule="exact" w:before="39"/>
        <w:ind w:left="0" w:right="204" w:firstLine="0"/>
        <w:jc w:val="right"/>
        <w:rPr>
          <w:sz w:val="16"/>
        </w:rPr>
      </w:pPr>
      <w:r>
        <w:rPr>
          <w:color w:val="566790"/>
          <w:spacing w:val="-10"/>
          <w:w w:val="70"/>
          <w:sz w:val="16"/>
        </w:rPr>
        <w:t>"</w:t>
      </w:r>
    </w:p>
    <w:p>
      <w:pPr>
        <w:spacing w:line="68" w:lineRule="exact" w:before="0"/>
        <w:ind w:left="521" w:right="0" w:firstLine="0"/>
        <w:jc w:val="left"/>
        <w:rPr>
          <w:sz w:val="10"/>
        </w:rPr>
      </w:pPr>
      <w:r>
        <w:rPr>
          <w:color w:val="566790"/>
          <w:spacing w:val="-10"/>
          <w:w w:val="70"/>
          <w:sz w:val="10"/>
        </w:rPr>
        <w:t>n</w:t>
      </w:r>
    </w:p>
    <w:p>
      <w:pPr>
        <w:spacing w:after="0" w:line="68" w:lineRule="exact"/>
        <w:jc w:val="left"/>
        <w:rPr>
          <w:sz w:val="10"/>
        </w:rPr>
        <w:sectPr>
          <w:type w:val="continuous"/>
          <w:pgSz w:w="11910" w:h="16850"/>
          <w:pgMar w:header="746" w:footer="862" w:top="340" w:bottom="280" w:left="992" w:right="283"/>
          <w:cols w:num="2" w:equalWidth="0">
            <w:col w:w="9831" w:space="40"/>
            <w:col w:w="764"/>
          </w:cols>
        </w:sectPr>
      </w:pPr>
    </w:p>
    <w:p>
      <w:pPr>
        <w:spacing w:line="60" w:lineRule="exact" w:before="0"/>
        <w:ind w:left="10367" w:right="0" w:firstLine="0"/>
        <w:jc w:val="left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0" simplePos="0" relativeHeight="16070656">
            <wp:simplePos x="0" y="0"/>
            <wp:positionH relativeFrom="page">
              <wp:posOffset>7131612</wp:posOffset>
            </wp:positionH>
            <wp:positionV relativeFrom="page">
              <wp:posOffset>286769</wp:posOffset>
            </wp:positionV>
            <wp:extent cx="158751" cy="2891972"/>
            <wp:effectExtent l="0" t="0" r="0" b="0"/>
            <wp:wrapNone/>
            <wp:docPr id="965" name="Image 9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5" name="Image 965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1" cy="289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6790"/>
          <w:spacing w:val="-10"/>
          <w:w w:val="70"/>
          <w:sz w:val="7"/>
        </w:rPr>
        <w:t>0</w:t>
      </w:r>
    </w:p>
    <w:p>
      <w:pPr>
        <w:spacing w:line="132" w:lineRule="exact" w:before="0"/>
        <w:ind w:left="10382" w:right="0" w:firstLine="0"/>
        <w:jc w:val="left"/>
        <w:rPr>
          <w:i/>
          <w:sz w:val="13"/>
        </w:rPr>
      </w:pPr>
      <w:r>
        <w:rPr>
          <w:i/>
          <w:color w:val="566790"/>
          <w:spacing w:val="-5"/>
          <w:sz w:val="13"/>
        </w:rPr>
        <w:t>I'</w:t>
      </w:r>
    </w:p>
    <w:p>
      <w:pPr>
        <w:spacing w:before="23"/>
        <w:ind w:left="0" w:right="155" w:firstLine="0"/>
        <w:jc w:val="righ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1577472">
                <wp:simplePos x="0" y="0"/>
                <wp:positionH relativeFrom="page">
                  <wp:posOffset>7217284</wp:posOffset>
                </wp:positionH>
                <wp:positionV relativeFrom="paragraph">
                  <wp:posOffset>31078</wp:posOffset>
                </wp:positionV>
                <wp:extent cx="66040" cy="443865"/>
                <wp:effectExtent l="0" t="0" r="0" b="0"/>
                <wp:wrapNone/>
                <wp:docPr id="966" name="Textbox 9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6" name="Textbox 966"/>
                      <wps:cNvSpPr txBox="1"/>
                      <wps:spPr>
                        <a:xfrm>
                          <a:off x="0" y="0"/>
                          <a:ext cx="66040" cy="443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8" w:lineRule="exact" w:before="0"/>
                              <w:ind w:left="0" w:right="0" w:firstLine="0"/>
                              <w:jc w:val="left"/>
                              <w:rPr>
                                <w:sz w:val="63"/>
                              </w:rPr>
                            </w:pPr>
                            <w:r>
                              <w:rPr>
                                <w:color w:val="566790"/>
                                <w:spacing w:val="-10"/>
                                <w:w w:val="55"/>
                                <w:sz w:val="63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290100pt;margin-top:2.447154pt;width:5.2pt;height:34.950pt;mso-position-horizontal-relative:page;mso-position-vertical-relative:paragraph;z-index:-21739008" type="#_x0000_t202" id="docshape806" filled="false" stroked="false">
                <v:textbox inset="0,0,0,0">
                  <w:txbxContent>
                    <w:p>
                      <w:pPr>
                        <w:spacing w:line="698" w:lineRule="exact" w:before="0"/>
                        <w:ind w:left="0" w:right="0" w:firstLine="0"/>
                        <w:jc w:val="left"/>
                        <w:rPr>
                          <w:sz w:val="63"/>
                        </w:rPr>
                      </w:pPr>
                      <w:r>
                        <w:rPr>
                          <w:color w:val="566790"/>
                          <w:spacing w:val="-10"/>
                          <w:w w:val="55"/>
                          <w:sz w:val="63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790"/>
          <w:spacing w:val="-5"/>
          <w:w w:val="70"/>
          <w:sz w:val="14"/>
        </w:rPr>
        <w:t>l½</w:t>
      </w:r>
    </w:p>
    <w:p>
      <w:pPr>
        <w:pStyle w:val="BodyText"/>
        <w:rPr>
          <w:sz w:val="14"/>
        </w:rPr>
      </w:pPr>
    </w:p>
    <w:p>
      <w:pPr>
        <w:pStyle w:val="BodyText"/>
        <w:spacing w:before="154"/>
        <w:rPr>
          <w:sz w:val="14"/>
        </w:rPr>
      </w:pPr>
    </w:p>
    <w:p>
      <w:pPr>
        <w:spacing w:line="70" w:lineRule="exact" w:before="1"/>
        <w:ind w:left="10367" w:right="0" w:firstLine="0"/>
        <w:jc w:val="left"/>
        <w:rPr>
          <w:sz w:val="7"/>
        </w:rPr>
      </w:pPr>
      <w:r>
        <w:rPr>
          <w:color w:val="566790"/>
          <w:spacing w:val="-10"/>
          <w:w w:val="70"/>
          <w:sz w:val="7"/>
        </w:rPr>
        <w:t>0</w:t>
      </w:r>
    </w:p>
    <w:p>
      <w:pPr>
        <w:spacing w:line="132" w:lineRule="exact" w:before="0"/>
        <w:ind w:left="0" w:right="206" w:firstLine="0"/>
        <w:jc w:val="right"/>
        <w:rPr>
          <w:sz w:val="16"/>
        </w:rPr>
      </w:pPr>
      <w:r>
        <w:rPr>
          <w:color w:val="566790"/>
          <w:spacing w:val="-10"/>
          <w:w w:val="70"/>
          <w:sz w:val="16"/>
        </w:rPr>
        <w:t>"</w:t>
      </w:r>
    </w:p>
    <w:p>
      <w:pPr>
        <w:spacing w:line="98" w:lineRule="exact" w:before="0"/>
        <w:ind w:left="0" w:right="191" w:firstLine="0"/>
        <w:jc w:val="right"/>
        <w:rPr>
          <w:sz w:val="15"/>
        </w:rPr>
      </w:pPr>
      <w:r>
        <w:rPr>
          <w:color w:val="6B7C9C"/>
          <w:spacing w:val="-5"/>
          <w:w w:val="70"/>
          <w:sz w:val="7"/>
        </w:rPr>
        <w:t>0</w:t>
      </w:r>
      <w:r>
        <w:rPr>
          <w:color w:val="566790"/>
          <w:spacing w:val="-5"/>
          <w:w w:val="70"/>
          <w:sz w:val="15"/>
        </w:rPr>
        <w:t>"'</w:t>
      </w:r>
    </w:p>
    <w:p>
      <w:pPr>
        <w:spacing w:line="151" w:lineRule="exact" w:before="0"/>
        <w:ind w:left="0" w:right="152" w:firstLine="0"/>
        <w:jc w:val="right"/>
        <w:rPr>
          <w:sz w:val="16"/>
        </w:rPr>
      </w:pPr>
      <w:r>
        <w:rPr>
          <w:color w:val="566790"/>
          <w:spacing w:val="-5"/>
          <w:sz w:val="16"/>
        </w:rPr>
        <w:t>"'</w:t>
      </w:r>
    </w:p>
    <w:p>
      <w:pPr>
        <w:spacing w:before="19"/>
        <w:ind w:left="10373" w:right="0" w:firstLine="0"/>
        <w:jc w:val="left"/>
        <w:rPr>
          <w:rFonts w:ascii="Arial"/>
          <w:sz w:val="6"/>
        </w:rPr>
      </w:pPr>
      <w:r>
        <w:rPr>
          <w:rFonts w:ascii="Arial"/>
          <w:color w:val="6B7C9C"/>
          <w:spacing w:val="-10"/>
          <w:sz w:val="6"/>
        </w:rPr>
        <w:t>0</w:t>
      </w:r>
    </w:p>
    <w:p>
      <w:pPr>
        <w:pStyle w:val="BodyText"/>
        <w:rPr>
          <w:rFonts w:ascii="Arial"/>
          <w:sz w:val="6"/>
        </w:rPr>
      </w:pPr>
    </w:p>
    <w:p>
      <w:pPr>
        <w:pStyle w:val="BodyText"/>
        <w:spacing w:before="2"/>
        <w:rPr>
          <w:rFonts w:ascii="Arial"/>
          <w:sz w:val="6"/>
        </w:rPr>
      </w:pPr>
    </w:p>
    <w:p>
      <w:pPr>
        <w:spacing w:before="0"/>
        <w:ind w:left="0" w:right="162" w:firstLine="0"/>
        <w:jc w:val="righ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6072192">
                <wp:simplePos x="0" y="0"/>
                <wp:positionH relativeFrom="page">
                  <wp:posOffset>7210066</wp:posOffset>
                </wp:positionH>
                <wp:positionV relativeFrom="paragraph">
                  <wp:posOffset>83299</wp:posOffset>
                </wp:positionV>
                <wp:extent cx="22225" cy="49530"/>
                <wp:effectExtent l="0" t="0" r="0" b="0"/>
                <wp:wrapNone/>
                <wp:docPr id="967" name="Textbox 9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7" name="Textbox 967"/>
                      <wps:cNvSpPr txBox="1"/>
                      <wps:spPr>
                        <a:xfrm>
                          <a:off x="0" y="0"/>
                          <a:ext cx="2222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66790"/>
                                <w:spacing w:val="-10"/>
                                <w:sz w:val="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721802pt;margin-top:6.559005pt;width:1.75pt;height:3.9pt;mso-position-horizontal-relative:page;mso-position-vertical-relative:paragraph;z-index:16072192" type="#_x0000_t202" id="docshape807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66790"/>
                          <w:spacing w:val="-10"/>
                          <w:sz w:val="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790"/>
          <w:spacing w:val="-5"/>
          <w:sz w:val="15"/>
        </w:rPr>
        <w:t>"'</w:t>
      </w:r>
    </w:p>
    <w:p>
      <w:pPr>
        <w:spacing w:before="1"/>
        <w:ind w:left="10362" w:right="0" w:firstLine="0"/>
        <w:jc w:val="left"/>
        <w:rPr>
          <w:sz w:val="15"/>
          <w:szCs w:val="15"/>
        </w:rPr>
      </w:pPr>
      <w:r>
        <w:rPr>
          <w:rFonts w:ascii="Arial" w:hAnsi="Arial" w:cs="Arial" w:eastAsia="Arial"/>
          <w:color w:val="566790"/>
          <w:spacing w:val="-75"/>
          <w:w w:val="88"/>
          <w:position w:val="-10"/>
          <w:sz w:val="20"/>
          <w:szCs w:val="20"/>
        </w:rPr>
        <w:t>�</w:t>
      </w:r>
      <w:r>
        <w:rPr>
          <w:color w:val="566790"/>
          <w:spacing w:val="29"/>
          <w:w w:val="106"/>
          <w:sz w:val="15"/>
          <w:szCs w:val="15"/>
        </w:rPr>
        <w:t>"'</w:t>
      </w:r>
    </w:p>
    <w:p>
      <w:pPr>
        <w:spacing w:before="49"/>
        <w:ind w:left="0" w:right="178" w:firstLine="0"/>
        <w:jc w:val="righ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578496">
                <wp:simplePos x="0" y="0"/>
                <wp:positionH relativeFrom="page">
                  <wp:posOffset>7219892</wp:posOffset>
                </wp:positionH>
                <wp:positionV relativeFrom="paragraph">
                  <wp:posOffset>73399</wp:posOffset>
                </wp:positionV>
                <wp:extent cx="59690" cy="281940"/>
                <wp:effectExtent l="0" t="0" r="0" b="0"/>
                <wp:wrapNone/>
                <wp:docPr id="968" name="Textbox 9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8" name="Textbox 968"/>
                      <wps:cNvSpPr txBox="1"/>
                      <wps:spPr>
                        <a:xfrm>
                          <a:off x="0" y="0"/>
                          <a:ext cx="5969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566790"/>
                                <w:spacing w:val="-10"/>
                                <w:w w:val="7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495483pt;margin-top:5.779518pt;width:4.7pt;height:22.2pt;mso-position-horizontal-relative:page;mso-position-vertical-relative:paragraph;z-index:-21737984" type="#_x0000_t202" id="docshape808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566790"/>
                          <w:spacing w:val="-10"/>
                          <w:w w:val="7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6790"/>
          <w:spacing w:val="-5"/>
          <w:w w:val="90"/>
          <w:sz w:val="15"/>
        </w:rPr>
        <w:t>"'</w:t>
      </w:r>
    </w:p>
    <w:p>
      <w:pPr>
        <w:pStyle w:val="BodyText"/>
        <w:spacing w:before="100"/>
        <w:rPr>
          <w:sz w:val="15"/>
        </w:rPr>
      </w:pPr>
    </w:p>
    <w:p>
      <w:pPr>
        <w:spacing w:line="94" w:lineRule="exact" w:before="0"/>
        <w:ind w:left="10387" w:right="0" w:firstLine="0"/>
        <w:jc w:val="left"/>
        <w:rPr>
          <w:sz w:val="10"/>
        </w:rPr>
      </w:pPr>
      <w:r>
        <w:rPr>
          <w:color w:val="566790"/>
          <w:spacing w:val="-5"/>
          <w:w w:val="80"/>
          <w:sz w:val="10"/>
        </w:rPr>
        <w:t>rr</w:t>
      </w:r>
    </w:p>
    <w:p>
      <w:pPr>
        <w:spacing w:line="152" w:lineRule="exact" w:before="0"/>
        <w:ind w:left="0" w:right="201" w:firstLine="0"/>
        <w:jc w:val="right"/>
        <w:rPr>
          <w:sz w:val="15"/>
        </w:rPr>
      </w:pPr>
      <w:r>
        <w:rPr>
          <w:color w:val="566790"/>
          <w:spacing w:val="-5"/>
          <w:w w:val="80"/>
          <w:sz w:val="15"/>
        </w:rPr>
        <w:t>"'</w:t>
      </w:r>
    </w:p>
    <w:p>
      <w:pPr>
        <w:spacing w:after="0" w:line="152" w:lineRule="exact"/>
        <w:jc w:val="right"/>
        <w:rPr>
          <w:sz w:val="15"/>
        </w:rPr>
        <w:sectPr>
          <w:type w:val="continuous"/>
          <w:pgSz w:w="11910" w:h="16850"/>
          <w:pgMar w:header="746" w:footer="862" w:top="340" w:bottom="280" w:left="992" w:right="283"/>
        </w:sectPr>
      </w:pPr>
    </w:p>
    <w:p>
      <w:pPr>
        <w:pStyle w:val="BodyText"/>
        <w:spacing w:before="332"/>
        <w:rPr>
          <w:sz w:val="31"/>
        </w:rPr>
      </w:pPr>
    </w:p>
    <w:p>
      <w:pPr>
        <w:pStyle w:val="Heading7"/>
        <w:spacing w:before="1"/>
        <w:ind w:left="26" w:right="1344"/>
      </w:pPr>
      <w:r>
        <w:rPr>
          <w:color w:val="1A1A1C"/>
          <w:spacing w:val="-2"/>
        </w:rPr>
        <w:t>Bibliography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4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50"/>
          <w:pgMar w:header="766" w:footer="857" w:top="1240" w:bottom="1080" w:left="992" w:right="283"/>
        </w:sectPr>
      </w:pPr>
    </w:p>
    <w:p>
      <w:pPr>
        <w:pStyle w:val="ListParagraph"/>
        <w:numPr>
          <w:ilvl w:val="0"/>
          <w:numId w:val="53"/>
        </w:numPr>
        <w:tabs>
          <w:tab w:pos="645" w:val="left" w:leader="none"/>
        </w:tabs>
        <w:spacing w:line="240" w:lineRule="auto" w:before="92" w:after="0"/>
        <w:ind w:left="645" w:right="0" w:hanging="640"/>
        <w:jc w:val="left"/>
        <w:rPr>
          <w:color w:val="1A1A1C"/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6073216">
            <wp:simplePos x="0" y="0"/>
            <wp:positionH relativeFrom="page">
              <wp:posOffset>7131612</wp:posOffset>
            </wp:positionH>
            <wp:positionV relativeFrom="page">
              <wp:posOffset>262365</wp:posOffset>
            </wp:positionV>
            <wp:extent cx="170963" cy="3038401"/>
            <wp:effectExtent l="0" t="0" r="0" b="0"/>
            <wp:wrapNone/>
            <wp:docPr id="969" name="Image 9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9" name="Image 969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63" cy="3038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1A1C"/>
          <w:sz w:val="21"/>
        </w:rPr>
        <w:t>AAMI</w:t>
      </w:r>
      <w:r>
        <w:rPr>
          <w:color w:val="1A1A1C"/>
          <w:spacing w:val="12"/>
          <w:sz w:val="21"/>
        </w:rPr>
        <w:t> </w:t>
      </w:r>
      <w:r>
        <w:rPr>
          <w:color w:val="1A1A1C"/>
          <w:sz w:val="21"/>
        </w:rPr>
        <w:t>TIR</w:t>
      </w:r>
      <w:r>
        <w:rPr>
          <w:color w:val="1A1A1C"/>
          <w:spacing w:val="16"/>
          <w:sz w:val="21"/>
        </w:rPr>
        <w:t> </w:t>
      </w:r>
      <w:r>
        <w:rPr>
          <w:color w:val="1A1A1C"/>
          <w:sz w:val="21"/>
        </w:rPr>
        <w:t>57:2016,</w:t>
      </w:r>
      <w:r>
        <w:rPr>
          <w:color w:val="1A1A1C"/>
          <w:spacing w:val="23"/>
          <w:sz w:val="21"/>
        </w:rPr>
        <w:t> </w:t>
      </w:r>
      <w:r>
        <w:rPr>
          <w:i/>
          <w:color w:val="1A1A1C"/>
          <w:sz w:val="20"/>
        </w:rPr>
        <w:t>Principles</w:t>
      </w:r>
      <w:r>
        <w:rPr>
          <w:i/>
          <w:color w:val="1A1A1C"/>
          <w:spacing w:val="14"/>
          <w:sz w:val="20"/>
        </w:rPr>
        <w:t> </w:t>
      </w:r>
      <w:r>
        <w:rPr>
          <w:i/>
          <w:color w:val="1A1A1C"/>
          <w:sz w:val="20"/>
        </w:rPr>
        <w:t>for</w:t>
      </w:r>
      <w:r>
        <w:rPr>
          <w:i/>
          <w:color w:val="1A1A1C"/>
          <w:spacing w:val="4"/>
          <w:sz w:val="20"/>
        </w:rPr>
        <w:t> </w:t>
      </w:r>
      <w:r>
        <w:rPr>
          <w:i/>
          <w:color w:val="1A1A1C"/>
          <w:sz w:val="20"/>
        </w:rPr>
        <w:t>medical</w:t>
      </w:r>
      <w:r>
        <w:rPr>
          <w:i/>
          <w:color w:val="1A1A1C"/>
          <w:spacing w:val="22"/>
          <w:sz w:val="20"/>
        </w:rPr>
        <w:t> </w:t>
      </w:r>
      <w:r>
        <w:rPr>
          <w:i/>
          <w:color w:val="1A1A1C"/>
          <w:sz w:val="20"/>
        </w:rPr>
        <w:t>device</w:t>
      </w:r>
      <w:r>
        <w:rPr>
          <w:i/>
          <w:color w:val="1A1A1C"/>
          <w:spacing w:val="8"/>
          <w:sz w:val="20"/>
        </w:rPr>
        <w:t> </w:t>
      </w:r>
      <w:r>
        <w:rPr>
          <w:i/>
          <w:color w:val="1A1A1C"/>
          <w:sz w:val="20"/>
        </w:rPr>
        <w:t>security</w:t>
      </w:r>
      <w:r>
        <w:rPr>
          <w:i/>
          <w:color w:val="1A1A1C"/>
          <w:spacing w:val="12"/>
          <w:sz w:val="20"/>
        </w:rPr>
        <w:t> </w:t>
      </w:r>
      <w:r>
        <w:rPr>
          <w:color w:val="0A0A0A"/>
          <w:sz w:val="20"/>
        </w:rPr>
        <w:t>-</w:t>
      </w:r>
      <w:r>
        <w:rPr>
          <w:color w:val="0A0A0A"/>
          <w:spacing w:val="50"/>
          <w:sz w:val="20"/>
        </w:rPr>
        <w:t>  </w:t>
      </w:r>
      <w:r>
        <w:rPr>
          <w:i/>
          <w:color w:val="1A1A1C"/>
          <w:sz w:val="20"/>
        </w:rPr>
        <w:t>Risk</w:t>
      </w:r>
      <w:r>
        <w:rPr>
          <w:i/>
          <w:color w:val="1A1A1C"/>
          <w:spacing w:val="6"/>
          <w:sz w:val="20"/>
        </w:rPr>
        <w:t> </w:t>
      </w:r>
      <w:r>
        <w:rPr>
          <w:i/>
          <w:color w:val="1A1A1C"/>
          <w:spacing w:val="-2"/>
          <w:sz w:val="20"/>
        </w:rPr>
        <w:t>management</w:t>
      </w:r>
    </w:p>
    <w:p>
      <w:pPr>
        <w:pStyle w:val="ListParagraph"/>
        <w:numPr>
          <w:ilvl w:val="0"/>
          <w:numId w:val="53"/>
        </w:numPr>
        <w:tabs>
          <w:tab w:pos="648" w:val="left" w:leader="none"/>
          <w:tab w:pos="652" w:val="left" w:leader="none"/>
        </w:tabs>
        <w:spacing w:line="228" w:lineRule="auto" w:before="171" w:after="0"/>
        <w:ind w:left="648" w:right="0" w:hanging="644"/>
        <w:jc w:val="both"/>
        <w:rPr>
          <w:color w:val="1A1A1C"/>
          <w:sz w:val="21"/>
        </w:rPr>
      </w:pPr>
      <w:r>
        <w:rPr>
          <w:color w:val="1A1A1C"/>
          <w:sz w:val="21"/>
        </w:rPr>
        <w:t>GHTF/SG3/N18.</w:t>
      </w:r>
      <w:r>
        <w:rPr>
          <w:color w:val="1A1A1C"/>
          <w:spacing w:val="80"/>
          <w:sz w:val="21"/>
        </w:rPr>
        <w:t> </w:t>
      </w:r>
      <w:r>
        <w:rPr>
          <w:color w:val="1A1A1C"/>
          <w:sz w:val="21"/>
        </w:rPr>
        <w:t>2010, </w:t>
      </w:r>
      <w:r>
        <w:rPr>
          <w:i/>
          <w:color w:val="1A1A1C"/>
          <w:sz w:val="20"/>
        </w:rPr>
        <w:t>Quality management</w:t>
      </w:r>
      <w:r>
        <w:rPr>
          <w:i/>
          <w:color w:val="1A1A1C"/>
          <w:spacing w:val="38"/>
          <w:sz w:val="20"/>
        </w:rPr>
        <w:t> </w:t>
      </w:r>
      <w:r>
        <w:rPr>
          <w:i/>
          <w:color w:val="1A1A1C"/>
          <w:sz w:val="20"/>
        </w:rPr>
        <w:t>system </w:t>
      </w:r>
      <w:r>
        <w:rPr>
          <w:color w:val="1A1A1C"/>
          <w:sz w:val="20"/>
        </w:rPr>
        <w:t>-</w:t>
      </w:r>
      <w:r>
        <w:rPr>
          <w:color w:val="1A1A1C"/>
          <w:spacing w:val="80"/>
          <w:w w:val="150"/>
          <w:sz w:val="20"/>
        </w:rPr>
        <w:t> </w:t>
      </w:r>
      <w:r>
        <w:rPr>
          <w:i/>
          <w:color w:val="1A1A1C"/>
          <w:sz w:val="20"/>
        </w:rPr>
        <w:t>Medical</w:t>
      </w:r>
      <w:r>
        <w:rPr>
          <w:i/>
          <w:color w:val="1A1A1C"/>
          <w:spacing w:val="38"/>
          <w:sz w:val="20"/>
        </w:rPr>
        <w:t> </w:t>
      </w:r>
      <w:r>
        <w:rPr>
          <w:i/>
          <w:color w:val="1A1A1C"/>
          <w:sz w:val="20"/>
        </w:rPr>
        <w:t>devices </w:t>
      </w:r>
      <w:r>
        <w:rPr>
          <w:color w:val="1A1A1C"/>
          <w:sz w:val="20"/>
        </w:rPr>
        <w:t>-</w:t>
      </w:r>
      <w:r>
        <w:rPr>
          <w:color w:val="1A1A1C"/>
          <w:spacing w:val="80"/>
          <w:w w:val="150"/>
          <w:sz w:val="20"/>
        </w:rPr>
        <w:t> </w:t>
      </w:r>
      <w:r>
        <w:rPr>
          <w:i/>
          <w:color w:val="1A1A1C"/>
          <w:sz w:val="20"/>
        </w:rPr>
        <w:t>Guidance on </w:t>
      </w:r>
      <w:r>
        <w:rPr>
          <w:i/>
          <w:color w:val="2D2D2D"/>
          <w:sz w:val="20"/>
        </w:rPr>
        <w:t>corrective</w:t>
      </w:r>
      <w:r>
        <w:rPr>
          <w:i/>
          <w:color w:val="2D2D2D"/>
          <w:sz w:val="20"/>
        </w:rPr>
        <w:t> </w:t>
      </w:r>
      <w:r>
        <w:rPr>
          <w:i/>
          <w:color w:val="1A1A1C"/>
          <w:sz w:val="20"/>
        </w:rPr>
        <w:t>action and preventive action </w:t>
      </w:r>
      <w:r>
        <w:rPr>
          <w:i/>
          <w:color w:val="2D2D2D"/>
          <w:sz w:val="20"/>
        </w:rPr>
        <w:t>and </w:t>
      </w:r>
      <w:r>
        <w:rPr>
          <w:i/>
          <w:color w:val="1A1A1C"/>
          <w:sz w:val="20"/>
        </w:rPr>
        <w:t>related QMS processes </w:t>
      </w:r>
      <w:r>
        <w:rPr>
          <w:color w:val="1A1A1C"/>
          <w:sz w:val="21"/>
        </w:rPr>
        <w:t>(available from </w:t>
      </w:r>
      <w:r>
        <w:rPr>
          <w:color w:val="1D3A89"/>
          <w:sz w:val="21"/>
          <w:u w:val="thick" w:color="1D3A89"/>
        </w:rPr>
        <w:t>http</w:t>
      </w:r>
      <w:r>
        <w:rPr>
          <w:color w:val="182A5B"/>
          <w:sz w:val="21"/>
          <w:u w:val="thick" w:color="1D3A89"/>
        </w:rPr>
        <w:t>:</w:t>
      </w:r>
      <w:r>
        <w:rPr>
          <w:color w:val="1D3A89"/>
          <w:sz w:val="21"/>
          <w:u w:val="thick" w:color="1D3A89"/>
        </w:rPr>
        <w:t>//www.imdrf</w:t>
      </w:r>
      <w:r>
        <w:rPr>
          <w:color w:val="1D3A89"/>
          <w:sz w:val="21"/>
          <w:u w:val="none"/>
        </w:rPr>
        <w:t>. </w:t>
      </w:r>
      <w:r>
        <w:rPr>
          <w:color w:val="2A4F9A"/>
          <w:spacing w:val="-2"/>
          <w:sz w:val="23"/>
          <w:u w:val="thick" w:color="2A4F9A"/>
        </w:rPr>
        <w:t>org/documents/doc-ghtf-sg3</w:t>
      </w:r>
      <w:r>
        <w:rPr>
          <w:color w:val="0A1F6E"/>
          <w:spacing w:val="-2"/>
          <w:sz w:val="23"/>
          <w:u w:val="thick" w:color="2A4F9A"/>
        </w:rPr>
        <w:t>.</w:t>
      </w:r>
      <w:r>
        <w:rPr>
          <w:color w:val="2A4F9A"/>
          <w:spacing w:val="-2"/>
          <w:sz w:val="23"/>
          <w:u w:val="thick" w:color="2A4F9A"/>
        </w:rPr>
        <w:t>asp)</w:t>
      </w:r>
    </w:p>
    <w:p>
      <w:pPr>
        <w:pStyle w:val="ListParagraph"/>
        <w:numPr>
          <w:ilvl w:val="0"/>
          <w:numId w:val="53"/>
        </w:numPr>
        <w:tabs>
          <w:tab w:pos="654" w:val="left" w:leader="none"/>
        </w:tabs>
        <w:spacing w:line="232" w:lineRule="exact" w:before="155" w:after="0"/>
        <w:ind w:left="654" w:right="0" w:hanging="649"/>
        <w:jc w:val="left"/>
        <w:rPr>
          <w:color w:val="1A1A1C"/>
          <w:sz w:val="21"/>
        </w:rPr>
      </w:pPr>
      <w:r>
        <w:rPr>
          <w:color w:val="1A1A1C"/>
          <w:w w:val="105"/>
          <w:sz w:val="21"/>
        </w:rPr>
        <w:t>GHTF/SG5/N4.</w:t>
      </w:r>
      <w:r>
        <w:rPr>
          <w:color w:val="1A1A1C"/>
          <w:spacing w:val="73"/>
          <w:w w:val="105"/>
          <w:sz w:val="21"/>
        </w:rPr>
        <w:t> </w:t>
      </w:r>
      <w:r>
        <w:rPr>
          <w:color w:val="1A1A1C"/>
          <w:w w:val="105"/>
          <w:sz w:val="21"/>
        </w:rPr>
        <w:t>2010,</w:t>
      </w:r>
      <w:r>
        <w:rPr>
          <w:color w:val="1A1A1C"/>
          <w:spacing w:val="9"/>
          <w:w w:val="105"/>
          <w:sz w:val="21"/>
        </w:rPr>
        <w:t> </w:t>
      </w:r>
      <w:r>
        <w:rPr>
          <w:i/>
          <w:color w:val="1A1A1C"/>
          <w:w w:val="105"/>
          <w:sz w:val="20"/>
        </w:rPr>
        <w:t>Post-market</w:t>
      </w:r>
      <w:r>
        <w:rPr>
          <w:i/>
          <w:color w:val="1A1A1C"/>
          <w:spacing w:val="11"/>
          <w:w w:val="105"/>
          <w:sz w:val="20"/>
        </w:rPr>
        <w:t> </w:t>
      </w:r>
      <w:r>
        <w:rPr>
          <w:i/>
          <w:color w:val="1A1A1C"/>
          <w:w w:val="105"/>
          <w:sz w:val="20"/>
        </w:rPr>
        <w:t>clinical</w:t>
      </w:r>
      <w:r>
        <w:rPr>
          <w:i/>
          <w:color w:val="1A1A1C"/>
          <w:spacing w:val="20"/>
          <w:w w:val="105"/>
          <w:sz w:val="20"/>
        </w:rPr>
        <w:t> </w:t>
      </w:r>
      <w:r>
        <w:rPr>
          <w:i/>
          <w:color w:val="1A1A1C"/>
          <w:w w:val="105"/>
          <w:sz w:val="20"/>
        </w:rPr>
        <w:t>follow-up</w:t>
      </w:r>
      <w:r>
        <w:rPr>
          <w:i/>
          <w:color w:val="1A1A1C"/>
          <w:spacing w:val="15"/>
          <w:w w:val="105"/>
          <w:sz w:val="20"/>
        </w:rPr>
        <w:t> </w:t>
      </w:r>
      <w:r>
        <w:rPr>
          <w:i/>
          <w:color w:val="2D2D2D"/>
          <w:w w:val="105"/>
          <w:sz w:val="20"/>
        </w:rPr>
        <w:t>studies</w:t>
      </w:r>
      <w:r>
        <w:rPr>
          <w:i/>
          <w:color w:val="2D2D2D"/>
          <w:spacing w:val="13"/>
          <w:w w:val="105"/>
          <w:sz w:val="20"/>
        </w:rPr>
        <w:t> </w:t>
      </w:r>
      <w:r>
        <w:rPr>
          <w:color w:val="1A1A1C"/>
          <w:w w:val="105"/>
          <w:sz w:val="21"/>
        </w:rPr>
        <w:t>(available</w:t>
      </w:r>
      <w:r>
        <w:rPr>
          <w:color w:val="1A1A1C"/>
          <w:spacing w:val="17"/>
          <w:w w:val="105"/>
          <w:sz w:val="21"/>
        </w:rPr>
        <w:t> </w:t>
      </w:r>
      <w:r>
        <w:rPr>
          <w:color w:val="1A1A1C"/>
          <w:w w:val="105"/>
          <w:sz w:val="21"/>
        </w:rPr>
        <w:t>from</w:t>
      </w:r>
      <w:r>
        <w:rPr>
          <w:color w:val="1A1A1C"/>
          <w:spacing w:val="4"/>
          <w:w w:val="105"/>
          <w:sz w:val="21"/>
        </w:rPr>
        <w:t> </w:t>
      </w:r>
      <w:r>
        <w:rPr>
          <w:color w:val="1D3A89"/>
          <w:spacing w:val="-2"/>
          <w:w w:val="105"/>
          <w:sz w:val="21"/>
          <w:u w:val="thick" w:color="182A5B"/>
        </w:rPr>
        <w:t>http://www.imdrf</w:t>
      </w:r>
      <w:r>
        <w:rPr>
          <w:color w:val="182A5B"/>
          <w:spacing w:val="-2"/>
          <w:w w:val="105"/>
          <w:sz w:val="21"/>
          <w:u w:val="none"/>
        </w:rPr>
        <w:t>.</w:t>
      </w:r>
    </w:p>
    <w:p>
      <w:pPr>
        <w:spacing w:line="255" w:lineRule="exact" w:before="0"/>
        <w:ind w:left="648" w:right="0" w:firstLine="0"/>
        <w:jc w:val="left"/>
        <w:rPr>
          <w:sz w:val="23"/>
        </w:rPr>
      </w:pPr>
      <w:r>
        <w:rPr>
          <w:color w:val="1D3A89"/>
          <w:spacing w:val="-2"/>
          <w:sz w:val="23"/>
          <w:u w:val="thick" w:color="1D3A89"/>
        </w:rPr>
        <w:t>org</w:t>
      </w:r>
      <w:r>
        <w:rPr>
          <w:color w:val="1D3A89"/>
          <w:spacing w:val="-4"/>
          <w:sz w:val="23"/>
          <w:u w:val="thick" w:color="1D3A89"/>
        </w:rPr>
        <w:t> </w:t>
      </w:r>
      <w:r>
        <w:rPr>
          <w:color w:val="0A1F6E"/>
          <w:spacing w:val="-2"/>
          <w:sz w:val="23"/>
          <w:u w:val="thick" w:color="1D3A89"/>
        </w:rPr>
        <w:t>/</w:t>
      </w:r>
      <w:r>
        <w:rPr>
          <w:color w:val="1D3A89"/>
          <w:spacing w:val="-2"/>
          <w:sz w:val="23"/>
          <w:u w:val="thick" w:color="1D3A89"/>
        </w:rPr>
        <w:t>documents/doc-ghtf-sgS.asp)</w:t>
      </w:r>
    </w:p>
    <w:p>
      <w:pPr>
        <w:pStyle w:val="ListParagraph"/>
        <w:numPr>
          <w:ilvl w:val="0"/>
          <w:numId w:val="53"/>
        </w:numPr>
        <w:tabs>
          <w:tab w:pos="651" w:val="left" w:leader="none"/>
        </w:tabs>
        <w:spacing w:line="240" w:lineRule="auto" w:before="134" w:after="0"/>
        <w:ind w:left="651" w:right="0" w:hanging="646"/>
        <w:jc w:val="left"/>
        <w:rPr>
          <w:color w:val="1A1A1C"/>
          <w:sz w:val="21"/>
        </w:rPr>
      </w:pPr>
      <w:r>
        <w:rPr>
          <w:color w:val="1D3A89"/>
          <w:sz w:val="23"/>
          <w:u w:val="thick" w:color="2D2D2D"/>
        </w:rPr>
        <w:t>IEC</w:t>
      </w:r>
      <w:r>
        <w:rPr>
          <w:color w:val="1D3A89"/>
          <w:spacing w:val="9"/>
          <w:sz w:val="23"/>
          <w:u w:val="thick" w:color="2D2D2D"/>
        </w:rPr>
        <w:t> </w:t>
      </w:r>
      <w:r>
        <w:rPr>
          <w:color w:val="1D3A89"/>
          <w:sz w:val="23"/>
          <w:u w:val="thick" w:color="2D2D2D"/>
        </w:rPr>
        <w:t>Guide </w:t>
      </w:r>
      <w:r>
        <w:rPr>
          <w:color w:val="1D3A89"/>
          <w:sz w:val="21"/>
          <w:u w:val="thick" w:color="2D2D2D"/>
        </w:rPr>
        <w:t>120:2018</w:t>
      </w:r>
      <w:r>
        <w:rPr>
          <w:color w:val="2D2D2D"/>
          <w:sz w:val="21"/>
          <w:u w:val="none"/>
        </w:rPr>
        <w:t>,</w:t>
      </w:r>
      <w:r>
        <w:rPr>
          <w:color w:val="2D2D2D"/>
          <w:spacing w:val="-10"/>
          <w:sz w:val="21"/>
          <w:u w:val="none"/>
        </w:rPr>
        <w:t> </w:t>
      </w:r>
      <w:r>
        <w:rPr>
          <w:i/>
          <w:color w:val="1A1A1C"/>
          <w:sz w:val="20"/>
          <w:u w:val="none"/>
        </w:rPr>
        <w:t>Security</w:t>
      </w:r>
      <w:r>
        <w:rPr>
          <w:i/>
          <w:color w:val="1A1A1C"/>
          <w:spacing w:val="18"/>
          <w:sz w:val="20"/>
          <w:u w:val="none"/>
        </w:rPr>
        <w:t> </w:t>
      </w:r>
      <w:r>
        <w:rPr>
          <w:i/>
          <w:color w:val="1A1A1C"/>
          <w:sz w:val="20"/>
          <w:u w:val="none"/>
        </w:rPr>
        <w:t>aspects</w:t>
      </w:r>
      <w:r>
        <w:rPr>
          <w:i/>
          <w:color w:val="1A1A1C"/>
          <w:spacing w:val="7"/>
          <w:sz w:val="20"/>
          <w:u w:val="none"/>
        </w:rPr>
        <w:t> </w:t>
      </w:r>
      <w:r>
        <w:rPr>
          <w:color w:val="1A1A1C"/>
          <w:sz w:val="20"/>
          <w:u w:val="none"/>
        </w:rPr>
        <w:t>-</w:t>
      </w:r>
      <w:r>
        <w:rPr>
          <w:color w:val="1A1A1C"/>
          <w:spacing w:val="46"/>
          <w:sz w:val="20"/>
          <w:u w:val="none"/>
        </w:rPr>
        <w:t>  </w:t>
      </w:r>
      <w:r>
        <w:rPr>
          <w:i/>
          <w:color w:val="1A1A1C"/>
          <w:sz w:val="20"/>
          <w:u w:val="none"/>
        </w:rPr>
        <w:t>Guidelines</w:t>
      </w:r>
      <w:r>
        <w:rPr>
          <w:i/>
          <w:color w:val="1A1A1C"/>
          <w:spacing w:val="16"/>
          <w:sz w:val="20"/>
          <w:u w:val="none"/>
        </w:rPr>
        <w:t> </w:t>
      </w:r>
      <w:r>
        <w:rPr>
          <w:i/>
          <w:color w:val="1A1A1C"/>
          <w:sz w:val="20"/>
          <w:u w:val="none"/>
        </w:rPr>
        <w:t>for</w:t>
      </w:r>
      <w:r>
        <w:rPr>
          <w:i/>
          <w:color w:val="1A1A1C"/>
          <w:spacing w:val="10"/>
          <w:sz w:val="20"/>
          <w:u w:val="none"/>
        </w:rPr>
        <w:t> </w:t>
      </w:r>
      <w:r>
        <w:rPr>
          <w:i/>
          <w:color w:val="1A1A1C"/>
          <w:sz w:val="20"/>
          <w:u w:val="none"/>
        </w:rPr>
        <w:t>their inclusion</w:t>
      </w:r>
      <w:r>
        <w:rPr>
          <w:i/>
          <w:color w:val="1A1A1C"/>
          <w:spacing w:val="19"/>
          <w:sz w:val="20"/>
          <w:u w:val="none"/>
        </w:rPr>
        <w:t> </w:t>
      </w:r>
      <w:r>
        <w:rPr>
          <w:i/>
          <w:color w:val="1A1A1C"/>
          <w:sz w:val="20"/>
          <w:u w:val="none"/>
        </w:rPr>
        <w:t>in</w:t>
      </w:r>
      <w:r>
        <w:rPr>
          <w:i/>
          <w:color w:val="1A1A1C"/>
          <w:spacing w:val="26"/>
          <w:sz w:val="20"/>
          <w:u w:val="none"/>
        </w:rPr>
        <w:t> </w:t>
      </w:r>
      <w:r>
        <w:rPr>
          <w:i/>
          <w:color w:val="1A1A1C"/>
          <w:spacing w:val="-2"/>
          <w:sz w:val="20"/>
          <w:u w:val="none"/>
        </w:rPr>
        <w:t>publications</w:t>
      </w:r>
    </w:p>
    <w:p>
      <w:pPr>
        <w:pStyle w:val="ListParagraph"/>
        <w:numPr>
          <w:ilvl w:val="0"/>
          <w:numId w:val="53"/>
        </w:numPr>
        <w:tabs>
          <w:tab w:pos="649" w:val="left" w:leader="none"/>
          <w:tab w:pos="655" w:val="left" w:leader="none"/>
        </w:tabs>
        <w:spacing w:line="235" w:lineRule="auto" w:before="148" w:after="0"/>
        <w:ind w:left="655" w:right="42" w:hanging="651"/>
        <w:jc w:val="both"/>
        <w:rPr>
          <w:color w:val="1A1A1C"/>
          <w:sz w:val="21"/>
        </w:rPr>
      </w:pPr>
      <w:r>
        <w:rPr>
          <w:color w:val="1D3A89"/>
          <w:w w:val="105"/>
          <w:sz w:val="23"/>
          <w:u w:val="thick" w:color="1A1A1C"/>
        </w:rPr>
        <w:t>IEC</w:t>
      </w:r>
      <w:r>
        <w:rPr>
          <w:color w:val="1D3A89"/>
          <w:w w:val="105"/>
          <w:sz w:val="23"/>
          <w:u w:val="thick" w:color="1A1A1C"/>
        </w:rPr>
        <w:t> </w:t>
      </w:r>
      <w:r>
        <w:rPr>
          <w:color w:val="2A4F9A"/>
          <w:w w:val="105"/>
          <w:sz w:val="21"/>
          <w:u w:val="thick" w:color="1A1A1C"/>
        </w:rPr>
        <w:t>60601-1</w:t>
      </w:r>
      <w:r>
        <w:rPr>
          <w:color w:val="1A1A1C"/>
          <w:w w:val="105"/>
          <w:sz w:val="21"/>
          <w:u w:val="none"/>
        </w:rPr>
        <w:t>, </w:t>
      </w:r>
      <w:r>
        <w:rPr>
          <w:i/>
          <w:color w:val="1A1A1C"/>
          <w:w w:val="105"/>
          <w:sz w:val="20"/>
          <w:u w:val="none"/>
        </w:rPr>
        <w:t>Medical</w:t>
      </w:r>
      <w:r>
        <w:rPr>
          <w:i/>
          <w:color w:val="1A1A1C"/>
          <w:w w:val="105"/>
          <w:sz w:val="20"/>
          <w:u w:val="none"/>
        </w:rPr>
        <w:t> </w:t>
      </w:r>
      <w:r>
        <w:rPr>
          <w:i/>
          <w:color w:val="2D2D2D"/>
          <w:w w:val="105"/>
          <w:sz w:val="20"/>
          <w:u w:val="none"/>
        </w:rPr>
        <w:t>electr</w:t>
      </w:r>
      <w:r>
        <w:rPr>
          <w:i/>
          <w:color w:val="0A0A0A"/>
          <w:w w:val="105"/>
          <w:sz w:val="20"/>
          <w:u w:val="none"/>
        </w:rPr>
        <w:t>ical </w:t>
      </w:r>
      <w:r>
        <w:rPr>
          <w:i/>
          <w:color w:val="2D2D2D"/>
          <w:w w:val="105"/>
          <w:sz w:val="20"/>
          <w:u w:val="none"/>
        </w:rPr>
        <w:t>equipment</w:t>
      </w:r>
      <w:r>
        <w:rPr>
          <w:i/>
          <w:color w:val="2D2D2D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-</w:t>
      </w:r>
      <w:r>
        <w:rPr>
          <w:color w:val="1A1A1C"/>
          <w:spacing w:val="80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Part</w:t>
      </w:r>
      <w:r>
        <w:rPr>
          <w:i/>
          <w:color w:val="1A1A1C"/>
          <w:w w:val="105"/>
          <w:sz w:val="20"/>
          <w:u w:val="none"/>
        </w:rPr>
        <w:t> 1: General</w:t>
      </w:r>
      <w:r>
        <w:rPr>
          <w:i/>
          <w:color w:val="1A1A1C"/>
          <w:w w:val="105"/>
          <w:sz w:val="20"/>
          <w:u w:val="none"/>
        </w:rPr>
        <w:t> requirements</w:t>
      </w:r>
      <w:r>
        <w:rPr>
          <w:i/>
          <w:color w:val="1A1A1C"/>
          <w:w w:val="105"/>
          <w:sz w:val="20"/>
          <w:u w:val="none"/>
        </w:rPr>
        <w:t> for basic</w:t>
      </w:r>
      <w:r>
        <w:rPr>
          <w:i/>
          <w:color w:val="1A1A1C"/>
          <w:w w:val="105"/>
          <w:sz w:val="20"/>
          <w:u w:val="none"/>
        </w:rPr>
        <w:t> </w:t>
      </w:r>
      <w:r>
        <w:rPr>
          <w:i/>
          <w:color w:val="2D2D2D"/>
          <w:w w:val="105"/>
          <w:sz w:val="20"/>
          <w:u w:val="none"/>
        </w:rPr>
        <w:t>safety</w:t>
      </w:r>
      <w:r>
        <w:rPr>
          <w:i/>
          <w:color w:val="2D2D2D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and</w:t>
      </w:r>
      <w:r>
        <w:rPr>
          <w:i/>
          <w:color w:val="1A1A1C"/>
          <w:w w:val="105"/>
          <w:sz w:val="20"/>
          <w:u w:val="none"/>
        </w:rPr>
        <w:t> essential</w:t>
      </w:r>
      <w:r>
        <w:rPr>
          <w:i/>
          <w:color w:val="1A1A1C"/>
          <w:spacing w:val="40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performance</w:t>
      </w:r>
    </w:p>
    <w:p>
      <w:pPr>
        <w:pStyle w:val="ListParagraph"/>
        <w:numPr>
          <w:ilvl w:val="0"/>
          <w:numId w:val="53"/>
        </w:numPr>
        <w:tabs>
          <w:tab w:pos="654" w:val="left" w:leader="none"/>
          <w:tab w:pos="658" w:val="left" w:leader="none"/>
        </w:tabs>
        <w:spacing w:line="235" w:lineRule="auto" w:before="155" w:after="0"/>
        <w:ind w:left="658" w:right="31" w:hanging="654"/>
        <w:jc w:val="both"/>
        <w:rPr>
          <w:color w:val="1A1A1C"/>
          <w:sz w:val="21"/>
        </w:rPr>
      </w:pPr>
      <w:r>
        <w:rPr>
          <w:color w:val="1D3A89"/>
          <w:w w:val="105"/>
          <w:sz w:val="23"/>
          <w:u w:val="thick" w:color="1A1A1C"/>
        </w:rPr>
        <w:t>IEC</w:t>
      </w:r>
      <w:r>
        <w:rPr>
          <w:color w:val="1D3A89"/>
          <w:spacing w:val="40"/>
          <w:w w:val="105"/>
          <w:sz w:val="23"/>
          <w:u w:val="thick" w:color="1A1A1C"/>
        </w:rPr>
        <w:t> </w:t>
      </w:r>
      <w:r>
        <w:rPr>
          <w:color w:val="1D3A89"/>
          <w:w w:val="105"/>
          <w:sz w:val="21"/>
          <w:u w:val="thick" w:color="1A1A1C"/>
        </w:rPr>
        <w:t>60601-1-2</w:t>
      </w:r>
      <w:r>
        <w:rPr>
          <w:color w:val="1A1A1C"/>
          <w:w w:val="105"/>
          <w:sz w:val="21"/>
          <w:u w:val="none"/>
        </w:rPr>
        <w:t>,</w:t>
      </w:r>
      <w:r>
        <w:rPr>
          <w:color w:val="1A1A1C"/>
          <w:spacing w:val="40"/>
          <w:w w:val="105"/>
          <w:sz w:val="21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Medical</w:t>
      </w:r>
      <w:r>
        <w:rPr>
          <w:i/>
          <w:color w:val="1A1A1C"/>
          <w:spacing w:val="40"/>
          <w:w w:val="105"/>
          <w:sz w:val="20"/>
          <w:u w:val="none"/>
        </w:rPr>
        <w:t> </w:t>
      </w:r>
      <w:r>
        <w:rPr>
          <w:i/>
          <w:color w:val="2D2D2D"/>
          <w:w w:val="105"/>
          <w:sz w:val="20"/>
          <w:u w:val="none"/>
        </w:rPr>
        <w:t>e</w:t>
      </w:r>
      <w:r>
        <w:rPr>
          <w:i/>
          <w:color w:val="0A0A0A"/>
          <w:w w:val="105"/>
          <w:sz w:val="20"/>
          <w:u w:val="none"/>
        </w:rPr>
        <w:t>l</w:t>
      </w:r>
      <w:r>
        <w:rPr>
          <w:i/>
          <w:color w:val="2D2D2D"/>
          <w:w w:val="105"/>
          <w:sz w:val="20"/>
          <w:u w:val="none"/>
        </w:rPr>
        <w:t>ectrical</w:t>
      </w:r>
      <w:r>
        <w:rPr>
          <w:i/>
          <w:color w:val="2D2D2D"/>
          <w:spacing w:val="40"/>
          <w:w w:val="105"/>
          <w:sz w:val="20"/>
          <w:u w:val="none"/>
        </w:rPr>
        <w:t> </w:t>
      </w:r>
      <w:r>
        <w:rPr>
          <w:i/>
          <w:color w:val="2D2D2D"/>
          <w:w w:val="105"/>
          <w:sz w:val="20"/>
          <w:u w:val="none"/>
        </w:rPr>
        <w:t>equipment</w:t>
      </w:r>
      <w:r>
        <w:rPr>
          <w:i/>
          <w:color w:val="2D2D2D"/>
          <w:spacing w:val="40"/>
          <w:w w:val="105"/>
          <w:sz w:val="20"/>
          <w:u w:val="none"/>
        </w:rPr>
        <w:t> </w:t>
      </w:r>
      <w:r>
        <w:rPr>
          <w:color w:val="0A0A0A"/>
          <w:w w:val="105"/>
          <w:sz w:val="20"/>
          <w:u w:val="none"/>
        </w:rPr>
        <w:t>-</w:t>
      </w:r>
      <w:r>
        <w:rPr>
          <w:color w:val="0A0A0A"/>
          <w:spacing w:val="40"/>
          <w:w w:val="105"/>
          <w:sz w:val="20"/>
          <w:u w:val="none"/>
        </w:rPr>
        <w:t>  </w:t>
      </w:r>
      <w:r>
        <w:rPr>
          <w:i/>
          <w:color w:val="1A1A1C"/>
          <w:w w:val="105"/>
          <w:sz w:val="20"/>
          <w:u w:val="none"/>
        </w:rPr>
        <w:t>Part</w:t>
      </w:r>
      <w:r>
        <w:rPr>
          <w:i/>
          <w:color w:val="1A1A1C"/>
          <w:spacing w:val="40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1-2:</w:t>
      </w:r>
      <w:r>
        <w:rPr>
          <w:i/>
          <w:color w:val="1A1A1C"/>
          <w:spacing w:val="40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General</w:t>
      </w:r>
      <w:r>
        <w:rPr>
          <w:i/>
          <w:color w:val="1A1A1C"/>
          <w:spacing w:val="40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requirements</w:t>
      </w:r>
      <w:r>
        <w:rPr>
          <w:i/>
          <w:color w:val="1A1A1C"/>
          <w:spacing w:val="40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for</w:t>
      </w:r>
      <w:r>
        <w:rPr>
          <w:i/>
          <w:color w:val="1A1A1C"/>
          <w:spacing w:val="40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basic</w:t>
      </w:r>
      <w:r>
        <w:rPr>
          <w:i/>
          <w:color w:val="1A1A1C"/>
          <w:w w:val="105"/>
          <w:sz w:val="20"/>
          <w:u w:val="none"/>
        </w:rPr>
        <w:t> safety</w:t>
      </w:r>
      <w:r>
        <w:rPr>
          <w:i/>
          <w:color w:val="1A1A1C"/>
          <w:spacing w:val="80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and</w:t>
      </w:r>
      <w:r>
        <w:rPr>
          <w:i/>
          <w:color w:val="1A1A1C"/>
          <w:spacing w:val="80"/>
          <w:w w:val="105"/>
          <w:sz w:val="20"/>
          <w:u w:val="none"/>
        </w:rPr>
        <w:t> </w:t>
      </w:r>
      <w:r>
        <w:rPr>
          <w:i/>
          <w:color w:val="2D2D2D"/>
          <w:w w:val="105"/>
          <w:sz w:val="20"/>
          <w:u w:val="none"/>
        </w:rPr>
        <w:t>essential</w:t>
      </w:r>
      <w:r>
        <w:rPr>
          <w:i/>
          <w:color w:val="2D2D2D"/>
          <w:spacing w:val="80"/>
          <w:w w:val="150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performance</w:t>
      </w:r>
      <w:r>
        <w:rPr>
          <w:i/>
          <w:color w:val="1A1A1C"/>
          <w:spacing w:val="80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-</w:t>
      </w:r>
      <w:r>
        <w:rPr>
          <w:color w:val="1A1A1C"/>
          <w:spacing w:val="80"/>
          <w:w w:val="105"/>
          <w:sz w:val="20"/>
          <w:u w:val="none"/>
        </w:rPr>
        <w:t>  </w:t>
      </w:r>
      <w:r>
        <w:rPr>
          <w:i/>
          <w:color w:val="1A1A1C"/>
          <w:w w:val="105"/>
          <w:sz w:val="20"/>
          <w:u w:val="none"/>
        </w:rPr>
        <w:t>Collateral</w:t>
      </w:r>
      <w:r>
        <w:rPr>
          <w:i/>
          <w:color w:val="1A1A1C"/>
          <w:spacing w:val="80"/>
          <w:w w:val="150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Standard:</w:t>
      </w:r>
      <w:r>
        <w:rPr>
          <w:i/>
          <w:color w:val="1A1A1C"/>
          <w:spacing w:val="80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Electromagnetic</w:t>
      </w:r>
      <w:r>
        <w:rPr>
          <w:i/>
          <w:color w:val="1A1A1C"/>
          <w:spacing w:val="80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disturbances</w:t>
      </w:r>
      <w:r>
        <w:rPr>
          <w:i/>
          <w:color w:val="1A1A1C"/>
          <w:spacing w:val="80"/>
          <w:w w:val="105"/>
          <w:sz w:val="20"/>
          <w:u w:val="none"/>
        </w:rPr>
        <w:t> </w:t>
      </w:r>
      <w:r>
        <w:rPr>
          <w:color w:val="1A1A1C"/>
          <w:w w:val="105"/>
          <w:sz w:val="20"/>
          <w:u w:val="none"/>
        </w:rPr>
        <w:t>-</w:t>
      </w:r>
    </w:p>
    <w:p>
      <w:pPr>
        <w:spacing w:before="0"/>
        <w:ind w:left="666" w:right="0" w:firstLine="0"/>
        <w:jc w:val="left"/>
        <w:rPr>
          <w:i/>
          <w:sz w:val="20"/>
        </w:rPr>
      </w:pPr>
      <w:r>
        <w:rPr>
          <w:i/>
          <w:color w:val="1A1A1C"/>
          <w:spacing w:val="-2"/>
          <w:w w:val="110"/>
          <w:sz w:val="20"/>
        </w:rPr>
        <w:t>Requirements</w:t>
      </w:r>
      <w:r>
        <w:rPr>
          <w:i/>
          <w:color w:val="1A1A1C"/>
          <w:spacing w:val="-6"/>
          <w:w w:val="110"/>
          <w:sz w:val="20"/>
        </w:rPr>
        <w:t> </w:t>
      </w:r>
      <w:r>
        <w:rPr>
          <w:i/>
          <w:color w:val="1A1A1C"/>
          <w:spacing w:val="-2"/>
          <w:w w:val="110"/>
          <w:sz w:val="20"/>
        </w:rPr>
        <w:t>and</w:t>
      </w:r>
      <w:r>
        <w:rPr>
          <w:i/>
          <w:color w:val="1A1A1C"/>
          <w:spacing w:val="4"/>
          <w:w w:val="110"/>
          <w:sz w:val="20"/>
        </w:rPr>
        <w:t> </w:t>
      </w:r>
      <w:r>
        <w:rPr>
          <w:i/>
          <w:color w:val="1A1A1C"/>
          <w:spacing w:val="-2"/>
          <w:w w:val="110"/>
          <w:sz w:val="20"/>
        </w:rPr>
        <w:t>tests</w:t>
      </w:r>
    </w:p>
    <w:p>
      <w:pPr>
        <w:pStyle w:val="ListParagraph"/>
        <w:numPr>
          <w:ilvl w:val="0"/>
          <w:numId w:val="53"/>
        </w:numPr>
        <w:tabs>
          <w:tab w:pos="654" w:val="left" w:leader="none"/>
          <w:tab w:pos="658" w:val="left" w:leader="none"/>
        </w:tabs>
        <w:spacing w:line="237" w:lineRule="auto" w:before="153" w:after="0"/>
        <w:ind w:left="658" w:right="42" w:hanging="649"/>
        <w:jc w:val="both"/>
        <w:rPr>
          <w:color w:val="1A1A1C"/>
          <w:sz w:val="21"/>
        </w:rPr>
      </w:pPr>
      <w:r>
        <w:rPr>
          <w:color w:val="1D3A89"/>
          <w:w w:val="105"/>
          <w:sz w:val="23"/>
          <w:u w:val="thick" w:color="2D2D2D"/>
        </w:rPr>
        <w:t>IEC</w:t>
      </w:r>
      <w:r>
        <w:rPr>
          <w:color w:val="1D3A89"/>
          <w:spacing w:val="-16"/>
          <w:w w:val="105"/>
          <w:sz w:val="23"/>
          <w:u w:val="thick" w:color="2D2D2D"/>
        </w:rPr>
        <w:t> </w:t>
      </w:r>
      <w:r>
        <w:rPr>
          <w:color w:val="2A4F9A"/>
          <w:w w:val="105"/>
          <w:sz w:val="21"/>
          <w:u w:val="thick" w:color="2D2D2D"/>
        </w:rPr>
        <w:t>60601-1-8</w:t>
      </w:r>
      <w:r>
        <w:rPr>
          <w:color w:val="2D2D2D"/>
          <w:w w:val="105"/>
          <w:sz w:val="21"/>
          <w:u w:val="none"/>
        </w:rPr>
        <w:t>,</w:t>
      </w:r>
      <w:r>
        <w:rPr>
          <w:color w:val="2D2D2D"/>
          <w:spacing w:val="-13"/>
          <w:w w:val="105"/>
          <w:sz w:val="21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Medical</w:t>
      </w:r>
      <w:r>
        <w:rPr>
          <w:i/>
          <w:color w:val="1A1A1C"/>
          <w:spacing w:val="-9"/>
          <w:w w:val="105"/>
          <w:sz w:val="20"/>
          <w:u w:val="none"/>
        </w:rPr>
        <w:t> </w:t>
      </w:r>
      <w:r>
        <w:rPr>
          <w:i/>
          <w:color w:val="2D2D2D"/>
          <w:w w:val="105"/>
          <w:sz w:val="20"/>
          <w:u w:val="none"/>
        </w:rPr>
        <w:t>electrical equipment</w:t>
      </w:r>
      <w:r>
        <w:rPr>
          <w:i/>
          <w:color w:val="2D2D2D"/>
          <w:spacing w:val="-6"/>
          <w:w w:val="105"/>
          <w:sz w:val="20"/>
          <w:u w:val="none"/>
        </w:rPr>
        <w:t> </w:t>
      </w:r>
      <w:r>
        <w:rPr>
          <w:color w:val="0A0A0A"/>
          <w:w w:val="105"/>
          <w:sz w:val="20"/>
          <w:u w:val="none"/>
        </w:rPr>
        <w:t>-</w:t>
      </w:r>
      <w:r>
        <w:rPr>
          <w:color w:val="0A0A0A"/>
          <w:spacing w:val="80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Part</w:t>
      </w:r>
      <w:r>
        <w:rPr>
          <w:i/>
          <w:color w:val="1A1A1C"/>
          <w:spacing w:val="-14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1-8:</w:t>
      </w:r>
      <w:r>
        <w:rPr>
          <w:i/>
          <w:color w:val="1A1A1C"/>
          <w:spacing w:val="-13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General requirements for</w:t>
      </w:r>
      <w:r>
        <w:rPr>
          <w:i/>
          <w:color w:val="1A1A1C"/>
          <w:spacing w:val="-14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basic</w:t>
      </w:r>
      <w:r>
        <w:rPr>
          <w:i/>
          <w:color w:val="1A1A1C"/>
          <w:spacing w:val="-8"/>
          <w:w w:val="105"/>
          <w:sz w:val="20"/>
          <w:u w:val="none"/>
        </w:rPr>
        <w:t> </w:t>
      </w:r>
      <w:r>
        <w:rPr>
          <w:i/>
          <w:color w:val="2D2D2D"/>
          <w:w w:val="105"/>
          <w:sz w:val="20"/>
          <w:u w:val="none"/>
        </w:rPr>
        <w:t>safety</w:t>
      </w:r>
      <w:r>
        <w:rPr>
          <w:i/>
          <w:color w:val="2D2D2D"/>
          <w:spacing w:val="-11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and</w:t>
      </w:r>
      <w:r>
        <w:rPr>
          <w:i/>
          <w:color w:val="1A1A1C"/>
          <w:w w:val="105"/>
          <w:sz w:val="20"/>
          <w:u w:val="none"/>
        </w:rPr>
        <w:t> </w:t>
      </w:r>
      <w:r>
        <w:rPr>
          <w:i/>
          <w:color w:val="2D2D2D"/>
          <w:w w:val="105"/>
          <w:sz w:val="20"/>
          <w:u w:val="none"/>
        </w:rPr>
        <w:t>essential</w:t>
      </w:r>
      <w:r>
        <w:rPr>
          <w:i/>
          <w:color w:val="2D2D2D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performance</w:t>
      </w:r>
      <w:r>
        <w:rPr>
          <w:i/>
          <w:color w:val="1A1A1C"/>
          <w:w w:val="105"/>
          <w:sz w:val="20"/>
          <w:u w:val="none"/>
        </w:rPr>
        <w:t> </w:t>
      </w:r>
      <w:r>
        <w:rPr>
          <w:color w:val="0A0A0A"/>
          <w:w w:val="105"/>
          <w:sz w:val="20"/>
          <w:u w:val="none"/>
        </w:rPr>
        <w:t>-</w:t>
      </w:r>
      <w:r>
        <w:rPr>
          <w:color w:val="0A0A0A"/>
          <w:spacing w:val="40"/>
          <w:w w:val="105"/>
          <w:sz w:val="20"/>
          <w:u w:val="none"/>
        </w:rPr>
        <w:t> </w:t>
      </w:r>
      <w:r>
        <w:rPr>
          <w:i/>
          <w:color w:val="2D2D2D"/>
          <w:w w:val="105"/>
          <w:sz w:val="20"/>
          <w:u w:val="none"/>
        </w:rPr>
        <w:t>Collateral</w:t>
      </w:r>
      <w:r>
        <w:rPr>
          <w:i/>
          <w:color w:val="2D2D2D"/>
          <w:w w:val="105"/>
          <w:sz w:val="20"/>
          <w:u w:val="none"/>
        </w:rPr>
        <w:t> standard</w:t>
      </w:r>
      <w:r>
        <w:rPr>
          <w:i/>
          <w:color w:val="0A0A0A"/>
          <w:w w:val="105"/>
          <w:sz w:val="20"/>
          <w:u w:val="none"/>
        </w:rPr>
        <w:t>:</w:t>
      </w:r>
      <w:r>
        <w:rPr>
          <w:i/>
          <w:color w:val="0A0A0A"/>
          <w:spacing w:val="-14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General</w:t>
      </w:r>
      <w:r>
        <w:rPr>
          <w:i/>
          <w:color w:val="1A1A1C"/>
          <w:w w:val="105"/>
          <w:sz w:val="20"/>
          <w:u w:val="none"/>
        </w:rPr>
        <w:t> requirements, tests and guidance</w:t>
      </w:r>
      <w:r>
        <w:rPr>
          <w:i/>
          <w:color w:val="1A1A1C"/>
          <w:w w:val="105"/>
          <w:sz w:val="20"/>
          <w:u w:val="none"/>
        </w:rPr>
        <w:t> for alarm</w:t>
      </w:r>
      <w:r>
        <w:rPr>
          <w:i/>
          <w:color w:val="1A1A1C"/>
          <w:w w:val="105"/>
          <w:sz w:val="20"/>
          <w:u w:val="none"/>
        </w:rPr>
        <w:t> systems in medical </w:t>
      </w:r>
      <w:r>
        <w:rPr>
          <w:i/>
          <w:color w:val="2D2D2D"/>
          <w:w w:val="105"/>
          <w:sz w:val="20"/>
          <w:u w:val="none"/>
        </w:rPr>
        <w:t>electrical </w:t>
      </w:r>
      <w:r>
        <w:rPr>
          <w:i/>
          <w:color w:val="1A1A1C"/>
          <w:w w:val="105"/>
          <w:sz w:val="20"/>
          <w:u w:val="none"/>
        </w:rPr>
        <w:t>equipment and medical </w:t>
      </w:r>
      <w:r>
        <w:rPr>
          <w:i/>
          <w:color w:val="2D2D2D"/>
          <w:w w:val="105"/>
          <w:sz w:val="20"/>
          <w:u w:val="none"/>
        </w:rPr>
        <w:t>electrical systems</w:t>
      </w:r>
    </w:p>
    <w:p>
      <w:pPr>
        <w:pStyle w:val="ListParagraph"/>
        <w:numPr>
          <w:ilvl w:val="0"/>
          <w:numId w:val="53"/>
        </w:numPr>
        <w:tabs>
          <w:tab w:pos="659" w:val="left" w:leader="none"/>
          <w:tab w:pos="666" w:val="left" w:leader="none"/>
        </w:tabs>
        <w:spacing w:line="235" w:lineRule="auto" w:before="154" w:after="0"/>
        <w:ind w:left="666" w:right="44" w:hanging="662"/>
        <w:jc w:val="both"/>
        <w:rPr>
          <w:color w:val="1A1A1C"/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1579520">
                <wp:simplePos x="0" y="0"/>
                <wp:positionH relativeFrom="page">
                  <wp:posOffset>1049599</wp:posOffset>
                </wp:positionH>
                <wp:positionV relativeFrom="paragraph">
                  <wp:posOffset>231680</wp:posOffset>
                </wp:positionV>
                <wp:extent cx="893444" cy="1270"/>
                <wp:effectExtent l="0" t="0" r="0" b="0"/>
                <wp:wrapNone/>
                <wp:docPr id="970" name="Graphic 9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0" name="Graphic 970"/>
                      <wps:cNvSpPr/>
                      <wps:spPr>
                        <a:xfrm>
                          <a:off x="0" y="0"/>
                          <a:ext cx="89344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3444" h="0">
                              <a:moveTo>
                                <a:pt x="0" y="0"/>
                              </a:moveTo>
                              <a:lnTo>
                                <a:pt x="892961" y="0"/>
                              </a:lnTo>
                            </a:path>
                          </a:pathLst>
                        </a:custGeom>
                        <a:ln w="12710">
                          <a:solidFill>
                            <a:srgbClr val="2D2D2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1736960" from="82.645592pt,18.242537pt" to="152.957524pt,18.242537pt" stroked="true" strokeweight="1.000854pt" strokecolor="#2d2d2d">
                <v:stroke dashstyle="solid"/>
                <w10:wrap type="none"/>
              </v:line>
            </w:pict>
          </mc:Fallback>
        </mc:AlternateContent>
      </w:r>
      <w:r>
        <w:rPr>
          <w:color w:val="1D3A89"/>
          <w:sz w:val="23"/>
        </w:rPr>
        <w:t>IEC </w:t>
      </w:r>
      <w:r>
        <w:rPr>
          <w:color w:val="2A4F9A"/>
          <w:sz w:val="21"/>
        </w:rPr>
        <w:t>60601-2-16</w:t>
      </w:r>
      <w:r>
        <w:rPr>
          <w:color w:val="2D2D2D"/>
          <w:sz w:val="21"/>
        </w:rPr>
        <w:t>, </w:t>
      </w:r>
      <w:r>
        <w:rPr>
          <w:i/>
          <w:color w:val="1A1A1C"/>
          <w:sz w:val="20"/>
        </w:rPr>
        <w:t>Medical </w:t>
      </w:r>
      <w:r>
        <w:rPr>
          <w:i/>
          <w:color w:val="2D2D2D"/>
          <w:sz w:val="20"/>
        </w:rPr>
        <w:t>electrica</w:t>
      </w:r>
      <w:r>
        <w:rPr>
          <w:i/>
          <w:color w:val="0A0A0A"/>
          <w:sz w:val="20"/>
        </w:rPr>
        <w:t>l </w:t>
      </w:r>
      <w:r>
        <w:rPr>
          <w:i/>
          <w:color w:val="2D2D2D"/>
          <w:sz w:val="20"/>
        </w:rPr>
        <w:t>equipment </w:t>
      </w:r>
      <w:r>
        <w:rPr>
          <w:color w:val="1A1A1C"/>
          <w:sz w:val="20"/>
        </w:rPr>
        <w:t>-</w:t>
      </w:r>
      <w:r>
        <w:rPr>
          <w:color w:val="1A1A1C"/>
          <w:spacing w:val="80"/>
          <w:w w:val="150"/>
          <w:sz w:val="20"/>
        </w:rPr>
        <w:t> </w:t>
      </w:r>
      <w:r>
        <w:rPr>
          <w:i/>
          <w:color w:val="1A1A1C"/>
          <w:sz w:val="20"/>
        </w:rPr>
        <w:t>Part 2-16: Particular</w:t>
      </w:r>
      <w:r>
        <w:rPr>
          <w:i/>
          <w:color w:val="1A1A1C"/>
          <w:spacing w:val="33"/>
          <w:sz w:val="20"/>
        </w:rPr>
        <w:t> </w:t>
      </w:r>
      <w:r>
        <w:rPr>
          <w:i/>
          <w:color w:val="1A1A1C"/>
          <w:sz w:val="20"/>
        </w:rPr>
        <w:t>requirements</w:t>
      </w:r>
      <w:r>
        <w:rPr>
          <w:i/>
          <w:color w:val="1A1A1C"/>
          <w:spacing w:val="34"/>
          <w:sz w:val="20"/>
        </w:rPr>
        <w:t> </w:t>
      </w:r>
      <w:r>
        <w:rPr>
          <w:i/>
          <w:color w:val="1A1A1C"/>
          <w:sz w:val="20"/>
        </w:rPr>
        <w:t>for basic </w:t>
      </w:r>
      <w:r>
        <w:rPr>
          <w:i/>
          <w:color w:val="2D2D2D"/>
          <w:sz w:val="20"/>
        </w:rPr>
        <w:t>safety</w:t>
      </w:r>
      <w:r>
        <w:rPr>
          <w:i/>
          <w:color w:val="2D2D2D"/>
          <w:sz w:val="20"/>
        </w:rPr>
        <w:t> </w:t>
      </w:r>
      <w:r>
        <w:rPr>
          <w:i/>
          <w:color w:val="1A1A1C"/>
          <w:w w:val="110"/>
          <w:sz w:val="20"/>
        </w:rPr>
        <w:t>and</w:t>
      </w:r>
      <w:r>
        <w:rPr>
          <w:i/>
          <w:color w:val="1A1A1C"/>
          <w:spacing w:val="-14"/>
          <w:w w:val="110"/>
          <w:sz w:val="20"/>
        </w:rPr>
        <w:t> </w:t>
      </w:r>
      <w:r>
        <w:rPr>
          <w:i/>
          <w:color w:val="2D2D2D"/>
          <w:w w:val="110"/>
          <w:sz w:val="20"/>
        </w:rPr>
        <w:t>essential</w:t>
      </w:r>
      <w:r>
        <w:rPr>
          <w:i/>
          <w:color w:val="2D2D2D"/>
          <w:spacing w:val="1"/>
          <w:w w:val="110"/>
          <w:sz w:val="20"/>
        </w:rPr>
        <w:t> </w:t>
      </w:r>
      <w:r>
        <w:rPr>
          <w:i/>
          <w:color w:val="1A1A1C"/>
          <w:w w:val="110"/>
          <w:sz w:val="20"/>
        </w:rPr>
        <w:t>performance</w:t>
      </w:r>
      <w:r>
        <w:rPr>
          <w:i/>
          <w:color w:val="1A1A1C"/>
          <w:spacing w:val="-2"/>
          <w:w w:val="110"/>
          <w:sz w:val="20"/>
        </w:rPr>
        <w:t> </w:t>
      </w:r>
      <w:r>
        <w:rPr>
          <w:i/>
          <w:color w:val="1A1A1C"/>
          <w:w w:val="110"/>
          <w:sz w:val="20"/>
        </w:rPr>
        <w:t>of</w:t>
      </w:r>
      <w:r>
        <w:rPr>
          <w:i/>
          <w:color w:val="1A1A1C"/>
          <w:spacing w:val="-14"/>
          <w:w w:val="110"/>
          <w:sz w:val="20"/>
        </w:rPr>
        <w:t> </w:t>
      </w:r>
      <w:r>
        <w:rPr>
          <w:i/>
          <w:color w:val="1A1A1C"/>
          <w:w w:val="110"/>
          <w:sz w:val="20"/>
        </w:rPr>
        <w:t>haemodialysis,</w:t>
      </w:r>
      <w:r>
        <w:rPr>
          <w:i/>
          <w:color w:val="1A1A1C"/>
          <w:spacing w:val="-23"/>
          <w:w w:val="110"/>
          <w:sz w:val="20"/>
        </w:rPr>
        <w:t> </w:t>
      </w:r>
      <w:r>
        <w:rPr>
          <w:i/>
          <w:color w:val="1A1A1C"/>
          <w:w w:val="110"/>
          <w:sz w:val="20"/>
        </w:rPr>
        <w:t>haemodiafiltration</w:t>
      </w:r>
      <w:r>
        <w:rPr>
          <w:i/>
          <w:color w:val="1A1A1C"/>
          <w:spacing w:val="-14"/>
          <w:w w:val="110"/>
          <w:sz w:val="20"/>
        </w:rPr>
        <w:t> </w:t>
      </w:r>
      <w:r>
        <w:rPr>
          <w:i/>
          <w:color w:val="1A1A1C"/>
          <w:w w:val="110"/>
          <w:sz w:val="20"/>
        </w:rPr>
        <w:t>and</w:t>
      </w:r>
      <w:r>
        <w:rPr>
          <w:i/>
          <w:color w:val="1A1A1C"/>
          <w:spacing w:val="-7"/>
          <w:w w:val="110"/>
          <w:sz w:val="20"/>
        </w:rPr>
        <w:t> </w:t>
      </w:r>
      <w:r>
        <w:rPr>
          <w:i/>
          <w:color w:val="1A1A1C"/>
          <w:w w:val="110"/>
          <w:sz w:val="20"/>
        </w:rPr>
        <w:t>haemofiltration</w:t>
      </w:r>
      <w:r>
        <w:rPr>
          <w:i/>
          <w:color w:val="1A1A1C"/>
          <w:spacing w:val="-14"/>
          <w:w w:val="110"/>
          <w:sz w:val="20"/>
        </w:rPr>
        <w:t> </w:t>
      </w:r>
      <w:r>
        <w:rPr>
          <w:i/>
          <w:color w:val="2D2D2D"/>
          <w:w w:val="110"/>
          <w:sz w:val="20"/>
        </w:rPr>
        <w:t>equipment</w:t>
      </w:r>
    </w:p>
    <w:p>
      <w:pPr>
        <w:pStyle w:val="ListParagraph"/>
        <w:numPr>
          <w:ilvl w:val="0"/>
          <w:numId w:val="53"/>
        </w:numPr>
        <w:tabs>
          <w:tab w:pos="659" w:val="left" w:leader="none"/>
          <w:tab w:pos="665" w:val="left" w:leader="none"/>
        </w:tabs>
        <w:spacing w:line="235" w:lineRule="auto" w:before="155" w:after="0"/>
        <w:ind w:left="665" w:right="52" w:hanging="656"/>
        <w:jc w:val="both"/>
        <w:rPr>
          <w:color w:val="1A1A1C"/>
          <w:sz w:val="21"/>
        </w:rPr>
      </w:pPr>
      <w:r>
        <w:rPr>
          <w:color w:val="1D3A89"/>
          <w:sz w:val="23"/>
          <w:u w:val="thick" w:color="1A1A1C"/>
        </w:rPr>
        <w:t>IEC </w:t>
      </w:r>
      <w:r>
        <w:rPr>
          <w:color w:val="1D3A89"/>
          <w:sz w:val="21"/>
          <w:u w:val="thick" w:color="1A1A1C"/>
        </w:rPr>
        <w:t>TR 60601-4</w:t>
      </w:r>
      <w:r>
        <w:rPr>
          <w:color w:val="0A1F6E"/>
          <w:sz w:val="21"/>
          <w:u w:val="thick" w:color="1A1A1C"/>
        </w:rPr>
        <w:t>-</w:t>
      </w:r>
      <w:r>
        <w:rPr>
          <w:color w:val="2A4F9A"/>
          <w:sz w:val="21"/>
          <w:u w:val="thick" w:color="1A1A1C"/>
        </w:rPr>
        <w:t>1</w:t>
      </w:r>
      <w:r>
        <w:rPr>
          <w:color w:val="1A1A1C"/>
          <w:sz w:val="21"/>
          <w:u w:val="none"/>
        </w:rPr>
        <w:t>,</w:t>
      </w:r>
      <w:r>
        <w:rPr>
          <w:color w:val="1A1A1C"/>
          <w:spacing w:val="-9"/>
          <w:sz w:val="21"/>
          <w:u w:val="none"/>
        </w:rPr>
        <w:t> </w:t>
      </w:r>
      <w:r>
        <w:rPr>
          <w:i/>
          <w:color w:val="1A1A1C"/>
          <w:sz w:val="20"/>
          <w:u w:val="none"/>
        </w:rPr>
        <w:t>Medical electrical equipment- Part</w:t>
      </w:r>
      <w:r>
        <w:rPr>
          <w:i/>
          <w:color w:val="1A1A1C"/>
          <w:spacing w:val="-1"/>
          <w:sz w:val="20"/>
          <w:u w:val="none"/>
        </w:rPr>
        <w:t> </w:t>
      </w:r>
      <w:r>
        <w:rPr>
          <w:i/>
          <w:color w:val="1A1A1C"/>
          <w:sz w:val="20"/>
          <w:u w:val="none"/>
        </w:rPr>
        <w:t>4-1: Guidance and interpretation </w:t>
      </w:r>
      <w:r>
        <w:rPr>
          <w:color w:val="0A0A0A"/>
          <w:sz w:val="20"/>
          <w:u w:val="none"/>
        </w:rPr>
        <w:t>-</w:t>
      </w:r>
      <w:r>
        <w:rPr>
          <w:color w:val="0A0A0A"/>
          <w:spacing w:val="80"/>
          <w:sz w:val="20"/>
          <w:u w:val="none"/>
        </w:rPr>
        <w:t> </w:t>
      </w:r>
      <w:r>
        <w:rPr>
          <w:i/>
          <w:color w:val="1A1A1C"/>
          <w:sz w:val="20"/>
          <w:u w:val="none"/>
        </w:rPr>
        <w:t>Medical</w:t>
      </w:r>
      <w:r>
        <w:rPr>
          <w:i/>
          <w:color w:val="1A1A1C"/>
          <w:sz w:val="20"/>
          <w:u w:val="none"/>
        </w:rPr>
        <w:t> </w:t>
      </w:r>
      <w:r>
        <w:rPr>
          <w:i/>
          <w:color w:val="1A1A1C"/>
          <w:w w:val="110"/>
          <w:sz w:val="20"/>
          <w:u w:val="none"/>
        </w:rPr>
        <w:t>electrical</w:t>
      </w:r>
      <w:r>
        <w:rPr>
          <w:i/>
          <w:color w:val="1A1A1C"/>
          <w:spacing w:val="-12"/>
          <w:w w:val="110"/>
          <w:sz w:val="20"/>
          <w:u w:val="none"/>
        </w:rPr>
        <w:t> </w:t>
      </w:r>
      <w:r>
        <w:rPr>
          <w:i/>
          <w:color w:val="2D2D2D"/>
          <w:w w:val="110"/>
          <w:sz w:val="20"/>
          <w:u w:val="none"/>
        </w:rPr>
        <w:t>equipment</w:t>
      </w:r>
      <w:r>
        <w:rPr>
          <w:i/>
          <w:color w:val="2D2D2D"/>
          <w:spacing w:val="-14"/>
          <w:w w:val="110"/>
          <w:sz w:val="20"/>
          <w:u w:val="none"/>
        </w:rPr>
        <w:t> </w:t>
      </w:r>
      <w:r>
        <w:rPr>
          <w:i/>
          <w:color w:val="1A1A1C"/>
          <w:w w:val="110"/>
          <w:sz w:val="20"/>
          <w:u w:val="none"/>
        </w:rPr>
        <w:t>and</w:t>
      </w:r>
      <w:r>
        <w:rPr>
          <w:i/>
          <w:color w:val="1A1A1C"/>
          <w:spacing w:val="-7"/>
          <w:w w:val="110"/>
          <w:sz w:val="20"/>
          <w:u w:val="none"/>
        </w:rPr>
        <w:t> </w:t>
      </w:r>
      <w:r>
        <w:rPr>
          <w:i/>
          <w:color w:val="1A1A1C"/>
          <w:w w:val="110"/>
          <w:sz w:val="20"/>
          <w:u w:val="none"/>
        </w:rPr>
        <w:t>medical</w:t>
      </w:r>
      <w:r>
        <w:rPr>
          <w:i/>
          <w:color w:val="1A1A1C"/>
          <w:spacing w:val="-10"/>
          <w:w w:val="110"/>
          <w:sz w:val="20"/>
          <w:u w:val="none"/>
        </w:rPr>
        <w:t> </w:t>
      </w:r>
      <w:r>
        <w:rPr>
          <w:i/>
          <w:color w:val="2D2D2D"/>
          <w:w w:val="110"/>
          <w:sz w:val="20"/>
          <w:u w:val="none"/>
        </w:rPr>
        <w:t>electrica</w:t>
      </w:r>
      <w:r>
        <w:rPr>
          <w:i/>
          <w:color w:val="0A0A0A"/>
          <w:w w:val="110"/>
          <w:sz w:val="20"/>
          <w:u w:val="none"/>
        </w:rPr>
        <w:t>l</w:t>
      </w:r>
      <w:r>
        <w:rPr>
          <w:i/>
          <w:color w:val="0A0A0A"/>
          <w:spacing w:val="-16"/>
          <w:w w:val="110"/>
          <w:sz w:val="20"/>
          <w:u w:val="none"/>
        </w:rPr>
        <w:t> </w:t>
      </w:r>
      <w:r>
        <w:rPr>
          <w:i/>
          <w:color w:val="1A1A1C"/>
          <w:w w:val="110"/>
          <w:sz w:val="20"/>
          <w:u w:val="none"/>
        </w:rPr>
        <w:t>systems</w:t>
      </w:r>
      <w:r>
        <w:rPr>
          <w:i/>
          <w:color w:val="1A1A1C"/>
          <w:spacing w:val="-14"/>
          <w:w w:val="110"/>
          <w:sz w:val="20"/>
          <w:u w:val="none"/>
        </w:rPr>
        <w:t> </w:t>
      </w:r>
      <w:r>
        <w:rPr>
          <w:i/>
          <w:color w:val="2D2D2D"/>
          <w:w w:val="110"/>
          <w:sz w:val="20"/>
          <w:u w:val="none"/>
        </w:rPr>
        <w:t>emp</w:t>
      </w:r>
      <w:r>
        <w:rPr>
          <w:i/>
          <w:color w:val="0A0A0A"/>
          <w:w w:val="110"/>
          <w:sz w:val="20"/>
          <w:u w:val="none"/>
        </w:rPr>
        <w:t>loyin</w:t>
      </w:r>
      <w:r>
        <w:rPr>
          <w:i/>
          <w:color w:val="2D2D2D"/>
          <w:w w:val="110"/>
          <w:sz w:val="20"/>
          <w:u w:val="none"/>
        </w:rPr>
        <w:t>g</w:t>
      </w:r>
      <w:r>
        <w:rPr>
          <w:i/>
          <w:color w:val="2D2D2D"/>
          <w:spacing w:val="-2"/>
          <w:w w:val="110"/>
          <w:sz w:val="20"/>
          <w:u w:val="none"/>
        </w:rPr>
        <w:t> </w:t>
      </w:r>
      <w:r>
        <w:rPr>
          <w:i/>
          <w:color w:val="1A1A1C"/>
          <w:w w:val="110"/>
          <w:sz w:val="20"/>
          <w:u w:val="none"/>
        </w:rPr>
        <w:t>a</w:t>
      </w:r>
      <w:r>
        <w:rPr>
          <w:i/>
          <w:color w:val="1A1A1C"/>
          <w:spacing w:val="-14"/>
          <w:w w:val="110"/>
          <w:sz w:val="20"/>
          <w:u w:val="none"/>
        </w:rPr>
        <w:t> </w:t>
      </w:r>
      <w:r>
        <w:rPr>
          <w:i/>
          <w:color w:val="1A1A1C"/>
          <w:w w:val="110"/>
          <w:sz w:val="20"/>
          <w:u w:val="none"/>
        </w:rPr>
        <w:t>degree</w:t>
      </w:r>
      <w:r>
        <w:rPr>
          <w:i/>
          <w:color w:val="1A1A1C"/>
          <w:spacing w:val="-14"/>
          <w:w w:val="110"/>
          <w:sz w:val="20"/>
          <w:u w:val="none"/>
        </w:rPr>
        <w:t> </w:t>
      </w:r>
      <w:r>
        <w:rPr>
          <w:i/>
          <w:color w:val="1A1A1C"/>
          <w:w w:val="110"/>
          <w:sz w:val="20"/>
          <w:u w:val="none"/>
        </w:rPr>
        <w:t>of</w:t>
      </w:r>
      <w:r>
        <w:rPr>
          <w:i/>
          <w:color w:val="1A1A1C"/>
          <w:spacing w:val="-12"/>
          <w:w w:val="110"/>
          <w:sz w:val="20"/>
          <w:u w:val="none"/>
        </w:rPr>
        <w:t> </w:t>
      </w:r>
      <w:r>
        <w:rPr>
          <w:i/>
          <w:color w:val="2D2D2D"/>
          <w:w w:val="110"/>
          <w:sz w:val="20"/>
          <w:u w:val="none"/>
        </w:rPr>
        <w:t>autonomy</w:t>
      </w:r>
    </w:p>
    <w:p>
      <w:pPr>
        <w:pStyle w:val="ListParagraph"/>
        <w:numPr>
          <w:ilvl w:val="0"/>
          <w:numId w:val="53"/>
        </w:numPr>
        <w:tabs>
          <w:tab w:pos="665" w:val="left" w:leader="none"/>
        </w:tabs>
        <w:spacing w:line="240" w:lineRule="auto" w:before="154" w:after="0"/>
        <w:ind w:left="665" w:right="0" w:hanging="656"/>
        <w:jc w:val="left"/>
        <w:rPr>
          <w:color w:val="0A0A0A"/>
          <w:sz w:val="21"/>
        </w:rPr>
      </w:pPr>
      <w:r>
        <w:rPr>
          <w:color w:val="1D3A89"/>
          <w:sz w:val="23"/>
          <w:u w:val="thick" w:color="1A1A1C"/>
        </w:rPr>
        <w:t>IEC</w:t>
      </w:r>
      <w:r>
        <w:rPr>
          <w:color w:val="1D3A89"/>
          <w:spacing w:val="2"/>
          <w:sz w:val="23"/>
          <w:u w:val="thick" w:color="1A1A1C"/>
        </w:rPr>
        <w:t> </w:t>
      </w:r>
      <w:r>
        <w:rPr>
          <w:color w:val="2A4F9A"/>
          <w:sz w:val="21"/>
          <w:u w:val="thick" w:color="1A1A1C"/>
        </w:rPr>
        <w:t>60812</w:t>
      </w:r>
      <w:r>
        <w:rPr>
          <w:color w:val="1A1A1C"/>
          <w:sz w:val="21"/>
          <w:u w:val="none"/>
        </w:rPr>
        <w:t>,</w:t>
      </w:r>
      <w:r>
        <w:rPr>
          <w:color w:val="1A1A1C"/>
          <w:spacing w:val="2"/>
          <w:sz w:val="21"/>
          <w:u w:val="none"/>
        </w:rPr>
        <w:t> </w:t>
      </w:r>
      <w:r>
        <w:rPr>
          <w:i/>
          <w:color w:val="1A1A1C"/>
          <w:sz w:val="20"/>
          <w:u w:val="none"/>
        </w:rPr>
        <w:t>Failure</w:t>
      </w:r>
      <w:r>
        <w:rPr>
          <w:i/>
          <w:color w:val="1A1A1C"/>
          <w:spacing w:val="18"/>
          <w:sz w:val="20"/>
          <w:u w:val="none"/>
        </w:rPr>
        <w:t> </w:t>
      </w:r>
      <w:r>
        <w:rPr>
          <w:i/>
          <w:color w:val="1A1A1C"/>
          <w:sz w:val="20"/>
          <w:u w:val="none"/>
        </w:rPr>
        <w:t>modes</w:t>
      </w:r>
      <w:r>
        <w:rPr>
          <w:i/>
          <w:color w:val="1A1A1C"/>
          <w:spacing w:val="7"/>
          <w:sz w:val="20"/>
          <w:u w:val="none"/>
        </w:rPr>
        <w:t> </w:t>
      </w:r>
      <w:r>
        <w:rPr>
          <w:i/>
          <w:color w:val="1A1A1C"/>
          <w:sz w:val="20"/>
          <w:u w:val="none"/>
        </w:rPr>
        <w:t>and</w:t>
      </w:r>
      <w:r>
        <w:rPr>
          <w:i/>
          <w:color w:val="1A1A1C"/>
          <w:spacing w:val="23"/>
          <w:sz w:val="20"/>
          <w:u w:val="none"/>
        </w:rPr>
        <w:t> </w:t>
      </w:r>
      <w:r>
        <w:rPr>
          <w:i/>
          <w:color w:val="2D2D2D"/>
          <w:sz w:val="20"/>
          <w:u w:val="none"/>
        </w:rPr>
        <w:t>effects</w:t>
      </w:r>
      <w:r>
        <w:rPr>
          <w:i/>
          <w:color w:val="2D2D2D"/>
          <w:spacing w:val="4"/>
          <w:sz w:val="20"/>
          <w:u w:val="none"/>
        </w:rPr>
        <w:t> </w:t>
      </w:r>
      <w:r>
        <w:rPr>
          <w:i/>
          <w:color w:val="1A1A1C"/>
          <w:sz w:val="20"/>
          <w:u w:val="none"/>
        </w:rPr>
        <w:t>analysis</w:t>
      </w:r>
      <w:r>
        <w:rPr>
          <w:i/>
          <w:color w:val="1A1A1C"/>
          <w:spacing w:val="3"/>
          <w:sz w:val="20"/>
          <w:u w:val="none"/>
        </w:rPr>
        <w:t> </w:t>
      </w:r>
      <w:r>
        <w:rPr>
          <w:i/>
          <w:color w:val="1A1A1C"/>
          <w:sz w:val="20"/>
          <w:u w:val="none"/>
        </w:rPr>
        <w:t>{FMEA</w:t>
      </w:r>
      <w:r>
        <w:rPr>
          <w:i/>
          <w:color w:val="1A1A1C"/>
          <w:spacing w:val="15"/>
          <w:sz w:val="20"/>
          <w:u w:val="none"/>
        </w:rPr>
        <w:t> </w:t>
      </w:r>
      <w:r>
        <w:rPr>
          <w:i/>
          <w:color w:val="1A1A1C"/>
          <w:sz w:val="20"/>
          <w:u w:val="none"/>
        </w:rPr>
        <w:t>and</w:t>
      </w:r>
      <w:r>
        <w:rPr>
          <w:i/>
          <w:color w:val="1A1A1C"/>
          <w:spacing w:val="25"/>
          <w:sz w:val="20"/>
          <w:u w:val="none"/>
        </w:rPr>
        <w:t> </w:t>
      </w:r>
      <w:r>
        <w:rPr>
          <w:i/>
          <w:color w:val="1A1A1C"/>
          <w:spacing w:val="-2"/>
          <w:sz w:val="20"/>
          <w:u w:val="none"/>
        </w:rPr>
        <w:t>FMECA)</w:t>
      </w:r>
    </w:p>
    <w:p>
      <w:pPr>
        <w:pStyle w:val="ListParagraph"/>
        <w:numPr>
          <w:ilvl w:val="0"/>
          <w:numId w:val="53"/>
        </w:numPr>
        <w:tabs>
          <w:tab w:pos="668" w:val="left" w:leader="none"/>
        </w:tabs>
        <w:spacing w:line="235" w:lineRule="auto" w:before="144" w:after="0"/>
        <w:ind w:left="668" w:right="49" w:hanging="659"/>
        <w:jc w:val="both"/>
        <w:rPr>
          <w:color w:val="0A0A0A"/>
          <w:sz w:val="21"/>
        </w:rPr>
      </w:pPr>
      <w:r>
        <w:rPr>
          <w:color w:val="1A1A1C"/>
          <w:w w:val="105"/>
          <w:sz w:val="23"/>
        </w:rPr>
        <w:t>IEC</w:t>
      </w:r>
      <w:r>
        <w:rPr>
          <w:color w:val="1A1A1C"/>
          <w:spacing w:val="-8"/>
          <w:w w:val="105"/>
          <w:sz w:val="23"/>
        </w:rPr>
        <w:t> </w:t>
      </w:r>
      <w:r>
        <w:rPr>
          <w:color w:val="1A1A1C"/>
          <w:w w:val="105"/>
          <w:sz w:val="21"/>
        </w:rPr>
        <w:t>61010-2-101:2015,</w:t>
      </w:r>
      <w:r>
        <w:rPr>
          <w:color w:val="1A1A1C"/>
          <w:spacing w:val="-14"/>
          <w:w w:val="105"/>
          <w:sz w:val="21"/>
        </w:rPr>
        <w:t> </w:t>
      </w:r>
      <w:r>
        <w:rPr>
          <w:i/>
          <w:color w:val="1A1A1C"/>
          <w:w w:val="105"/>
          <w:sz w:val="20"/>
        </w:rPr>
        <w:t>Safety requirements for</w:t>
      </w:r>
      <w:r>
        <w:rPr>
          <w:i/>
          <w:color w:val="1A1A1C"/>
          <w:spacing w:val="-6"/>
          <w:w w:val="105"/>
          <w:sz w:val="20"/>
        </w:rPr>
        <w:t> </w:t>
      </w:r>
      <w:r>
        <w:rPr>
          <w:i/>
          <w:color w:val="1A1A1C"/>
          <w:w w:val="105"/>
          <w:sz w:val="20"/>
        </w:rPr>
        <w:t>electrical equipment for</w:t>
      </w:r>
      <w:r>
        <w:rPr>
          <w:i/>
          <w:color w:val="1A1A1C"/>
          <w:spacing w:val="-8"/>
          <w:w w:val="105"/>
          <w:sz w:val="20"/>
        </w:rPr>
        <w:t> </w:t>
      </w:r>
      <w:r>
        <w:rPr>
          <w:i/>
          <w:color w:val="1A1A1C"/>
          <w:w w:val="105"/>
          <w:sz w:val="20"/>
        </w:rPr>
        <w:t>measurement, control and</w:t>
      </w:r>
      <w:r>
        <w:rPr>
          <w:i/>
          <w:color w:val="1A1A1C"/>
          <w:w w:val="105"/>
          <w:sz w:val="20"/>
        </w:rPr>
        <w:t> </w:t>
      </w:r>
      <w:r>
        <w:rPr>
          <w:i/>
          <w:color w:val="0A0A0A"/>
          <w:w w:val="105"/>
          <w:sz w:val="20"/>
        </w:rPr>
        <w:t>laboratory</w:t>
      </w:r>
      <w:r>
        <w:rPr>
          <w:i/>
          <w:color w:val="0A0A0A"/>
          <w:spacing w:val="-14"/>
          <w:w w:val="105"/>
          <w:sz w:val="20"/>
        </w:rPr>
        <w:t> </w:t>
      </w:r>
      <w:r>
        <w:rPr>
          <w:i/>
          <w:color w:val="1A1A1C"/>
          <w:w w:val="105"/>
          <w:sz w:val="20"/>
        </w:rPr>
        <w:t>use</w:t>
      </w:r>
      <w:r>
        <w:rPr>
          <w:i/>
          <w:color w:val="1A1A1C"/>
          <w:spacing w:val="-14"/>
          <w:w w:val="105"/>
          <w:sz w:val="20"/>
        </w:rPr>
        <w:t> </w:t>
      </w:r>
      <w:r>
        <w:rPr>
          <w:color w:val="0A0A0A"/>
          <w:w w:val="105"/>
          <w:sz w:val="20"/>
        </w:rPr>
        <w:t>-</w:t>
      </w:r>
      <w:r>
        <w:rPr>
          <w:color w:val="0A0A0A"/>
          <w:spacing w:val="64"/>
          <w:w w:val="150"/>
          <w:sz w:val="20"/>
        </w:rPr>
        <w:t> </w:t>
      </w:r>
      <w:r>
        <w:rPr>
          <w:i/>
          <w:color w:val="1A1A1C"/>
          <w:w w:val="105"/>
          <w:sz w:val="20"/>
        </w:rPr>
        <w:t>Part</w:t>
      </w:r>
      <w:r>
        <w:rPr>
          <w:i/>
          <w:color w:val="1A1A1C"/>
          <w:spacing w:val="-20"/>
          <w:w w:val="105"/>
          <w:sz w:val="20"/>
        </w:rPr>
        <w:t> </w:t>
      </w:r>
      <w:r>
        <w:rPr>
          <w:i/>
          <w:color w:val="1A1A1C"/>
          <w:w w:val="105"/>
          <w:sz w:val="20"/>
        </w:rPr>
        <w:t>2-101:</w:t>
      </w:r>
      <w:r>
        <w:rPr>
          <w:i/>
          <w:color w:val="1A1A1C"/>
          <w:spacing w:val="-10"/>
          <w:w w:val="105"/>
          <w:sz w:val="20"/>
        </w:rPr>
        <w:t> </w:t>
      </w:r>
      <w:r>
        <w:rPr>
          <w:i/>
          <w:color w:val="1A1A1C"/>
          <w:w w:val="105"/>
          <w:sz w:val="20"/>
        </w:rPr>
        <w:t>Particular</w:t>
      </w:r>
      <w:r>
        <w:rPr>
          <w:i/>
          <w:color w:val="1A1A1C"/>
          <w:spacing w:val="-13"/>
          <w:w w:val="105"/>
          <w:sz w:val="20"/>
        </w:rPr>
        <w:t> </w:t>
      </w:r>
      <w:r>
        <w:rPr>
          <w:i/>
          <w:color w:val="1A1A1C"/>
          <w:w w:val="105"/>
          <w:sz w:val="20"/>
        </w:rPr>
        <w:t>requirements</w:t>
      </w:r>
      <w:r>
        <w:rPr>
          <w:i/>
          <w:color w:val="1A1A1C"/>
          <w:spacing w:val="-13"/>
          <w:w w:val="105"/>
          <w:sz w:val="20"/>
        </w:rPr>
        <w:t> </w:t>
      </w:r>
      <w:r>
        <w:rPr>
          <w:i/>
          <w:color w:val="1A1A1C"/>
          <w:w w:val="105"/>
          <w:sz w:val="20"/>
        </w:rPr>
        <w:t>for</w:t>
      </w:r>
      <w:r>
        <w:rPr>
          <w:i/>
          <w:color w:val="1A1A1C"/>
          <w:spacing w:val="-22"/>
          <w:w w:val="105"/>
          <w:sz w:val="20"/>
        </w:rPr>
        <w:t> </w:t>
      </w:r>
      <w:r>
        <w:rPr>
          <w:i/>
          <w:color w:val="0A0A0A"/>
          <w:w w:val="105"/>
          <w:sz w:val="20"/>
        </w:rPr>
        <w:t>in</w:t>
      </w:r>
      <w:r>
        <w:rPr>
          <w:i/>
          <w:color w:val="0A0A0A"/>
          <w:spacing w:val="-13"/>
          <w:w w:val="105"/>
          <w:sz w:val="20"/>
        </w:rPr>
        <w:t> </w:t>
      </w:r>
      <w:r>
        <w:rPr>
          <w:i/>
          <w:color w:val="1A1A1C"/>
          <w:w w:val="105"/>
          <w:sz w:val="20"/>
        </w:rPr>
        <w:t>vitro</w:t>
      </w:r>
      <w:r>
        <w:rPr>
          <w:i/>
          <w:color w:val="1A1A1C"/>
          <w:spacing w:val="-15"/>
          <w:w w:val="105"/>
          <w:sz w:val="20"/>
        </w:rPr>
        <w:t> </w:t>
      </w:r>
      <w:r>
        <w:rPr>
          <w:i/>
          <w:color w:val="1A1A1C"/>
          <w:w w:val="105"/>
          <w:sz w:val="20"/>
        </w:rPr>
        <w:t>diagnostic</w:t>
      </w:r>
      <w:r>
        <w:rPr>
          <w:i/>
          <w:color w:val="1A1A1C"/>
          <w:spacing w:val="-13"/>
          <w:w w:val="105"/>
          <w:sz w:val="20"/>
        </w:rPr>
        <w:t> </w:t>
      </w:r>
      <w:r>
        <w:rPr>
          <w:i/>
          <w:color w:val="1A1A1C"/>
          <w:w w:val="105"/>
          <w:sz w:val="20"/>
        </w:rPr>
        <w:t>{!VD)</w:t>
      </w:r>
      <w:r>
        <w:rPr>
          <w:i/>
          <w:color w:val="1A1A1C"/>
          <w:spacing w:val="-14"/>
          <w:w w:val="105"/>
          <w:sz w:val="20"/>
        </w:rPr>
        <w:t> </w:t>
      </w:r>
      <w:r>
        <w:rPr>
          <w:i/>
          <w:color w:val="1A1A1C"/>
          <w:w w:val="105"/>
          <w:sz w:val="20"/>
        </w:rPr>
        <w:t>medical</w:t>
      </w:r>
      <w:r>
        <w:rPr>
          <w:i/>
          <w:color w:val="1A1A1C"/>
          <w:spacing w:val="-13"/>
          <w:w w:val="105"/>
          <w:sz w:val="20"/>
        </w:rPr>
        <w:t> </w:t>
      </w:r>
      <w:r>
        <w:rPr>
          <w:i/>
          <w:color w:val="2D2D2D"/>
          <w:w w:val="105"/>
          <w:sz w:val="20"/>
        </w:rPr>
        <w:t>equipment</w:t>
      </w:r>
    </w:p>
    <w:p>
      <w:pPr>
        <w:pStyle w:val="ListParagraph"/>
        <w:numPr>
          <w:ilvl w:val="0"/>
          <w:numId w:val="53"/>
        </w:numPr>
        <w:tabs>
          <w:tab w:pos="665" w:val="left" w:leader="none"/>
        </w:tabs>
        <w:spacing w:line="240" w:lineRule="auto" w:before="155" w:after="0"/>
        <w:ind w:left="665" w:right="0" w:hanging="656"/>
        <w:jc w:val="left"/>
        <w:rPr>
          <w:color w:val="1A1A1C"/>
          <w:sz w:val="21"/>
        </w:rPr>
      </w:pPr>
      <w:r>
        <w:rPr>
          <w:color w:val="1D3A89"/>
          <w:sz w:val="23"/>
          <w:u w:val="thick" w:color="2D2D2D"/>
        </w:rPr>
        <w:t>IEC </w:t>
      </w:r>
      <w:r>
        <w:rPr>
          <w:color w:val="2A4F9A"/>
          <w:sz w:val="21"/>
          <w:u w:val="thick" w:color="2D2D2D"/>
        </w:rPr>
        <w:t>61025</w:t>
      </w:r>
      <w:r>
        <w:rPr>
          <w:color w:val="2D2D2D"/>
          <w:sz w:val="21"/>
          <w:u w:val="none"/>
        </w:rPr>
        <w:t>,</w:t>
      </w:r>
      <w:r>
        <w:rPr>
          <w:color w:val="2D2D2D"/>
          <w:spacing w:val="-6"/>
          <w:sz w:val="21"/>
          <w:u w:val="none"/>
        </w:rPr>
        <w:t> </w:t>
      </w:r>
      <w:r>
        <w:rPr>
          <w:i/>
          <w:color w:val="1A1A1C"/>
          <w:sz w:val="20"/>
          <w:u w:val="none"/>
        </w:rPr>
        <w:t>Fault</w:t>
      </w:r>
      <w:r>
        <w:rPr>
          <w:i/>
          <w:color w:val="1A1A1C"/>
          <w:spacing w:val="9"/>
          <w:sz w:val="20"/>
          <w:u w:val="none"/>
        </w:rPr>
        <w:t> </w:t>
      </w:r>
      <w:r>
        <w:rPr>
          <w:i/>
          <w:color w:val="1A1A1C"/>
          <w:sz w:val="20"/>
          <w:u w:val="none"/>
        </w:rPr>
        <w:t>tree</w:t>
      </w:r>
      <w:r>
        <w:rPr>
          <w:i/>
          <w:color w:val="1A1A1C"/>
          <w:spacing w:val="6"/>
          <w:sz w:val="20"/>
          <w:u w:val="none"/>
        </w:rPr>
        <w:t> </w:t>
      </w:r>
      <w:r>
        <w:rPr>
          <w:i/>
          <w:color w:val="1A1A1C"/>
          <w:sz w:val="20"/>
          <w:u w:val="none"/>
        </w:rPr>
        <w:t>analysis </w:t>
      </w:r>
      <w:r>
        <w:rPr>
          <w:i/>
          <w:color w:val="1A1A1C"/>
          <w:spacing w:val="-4"/>
          <w:sz w:val="20"/>
          <w:u w:val="none"/>
        </w:rPr>
        <w:t>(FTA)</w:t>
      </w:r>
    </w:p>
    <w:p>
      <w:pPr>
        <w:pStyle w:val="ListParagraph"/>
        <w:numPr>
          <w:ilvl w:val="0"/>
          <w:numId w:val="53"/>
        </w:numPr>
        <w:tabs>
          <w:tab w:pos="662" w:val="left" w:leader="none"/>
          <w:tab w:pos="681" w:val="left" w:leader="none"/>
        </w:tabs>
        <w:spacing w:line="228" w:lineRule="auto" w:before="159" w:after="0"/>
        <w:ind w:left="681" w:right="43" w:hanging="668"/>
        <w:jc w:val="both"/>
        <w:rPr>
          <w:color w:val="1A1A1C"/>
          <w:sz w:val="21"/>
        </w:rPr>
      </w:pPr>
      <w:r>
        <w:rPr>
          <w:color w:val="2A4F9A"/>
          <w:w w:val="105"/>
          <w:sz w:val="23"/>
          <w:u w:val="thick" w:color="1A1A1C"/>
        </w:rPr>
        <w:t>IEC</w:t>
      </w:r>
      <w:r>
        <w:rPr>
          <w:color w:val="2A4F9A"/>
          <w:w w:val="105"/>
          <w:sz w:val="23"/>
          <w:u w:val="thick" w:color="1A1A1C"/>
        </w:rPr>
        <w:t> </w:t>
      </w:r>
      <w:r>
        <w:rPr>
          <w:color w:val="2A4F9A"/>
          <w:w w:val="105"/>
          <w:sz w:val="21"/>
          <w:u w:val="thick" w:color="1A1A1C"/>
        </w:rPr>
        <w:t>61326-2</w:t>
      </w:r>
      <w:r>
        <w:rPr>
          <w:color w:val="5D6E9C"/>
          <w:w w:val="105"/>
          <w:sz w:val="21"/>
          <w:u w:val="thick" w:color="1A1A1C"/>
        </w:rPr>
        <w:t>-</w:t>
      </w:r>
      <w:r>
        <w:rPr>
          <w:color w:val="2A4F9A"/>
          <w:w w:val="105"/>
          <w:sz w:val="21"/>
          <w:u w:val="thick" w:color="1A1A1C"/>
        </w:rPr>
        <w:t>6</w:t>
      </w:r>
      <w:r>
        <w:rPr>
          <w:color w:val="1A1A1C"/>
          <w:w w:val="105"/>
          <w:sz w:val="21"/>
          <w:u w:val="none"/>
        </w:rPr>
        <w:t>,</w:t>
      </w:r>
      <w:r>
        <w:rPr>
          <w:color w:val="1A1A1C"/>
          <w:w w:val="105"/>
          <w:sz w:val="21"/>
          <w:u w:val="none"/>
        </w:rPr>
        <w:t> </w:t>
      </w:r>
      <w:r>
        <w:rPr>
          <w:i/>
          <w:color w:val="2D2D2D"/>
          <w:w w:val="105"/>
          <w:sz w:val="20"/>
          <w:u w:val="none"/>
        </w:rPr>
        <w:t>Electrica</w:t>
      </w:r>
      <w:r>
        <w:rPr>
          <w:i/>
          <w:color w:val="0A0A0A"/>
          <w:w w:val="105"/>
          <w:sz w:val="20"/>
          <w:u w:val="none"/>
        </w:rPr>
        <w:t>l</w:t>
      </w:r>
      <w:r>
        <w:rPr>
          <w:i/>
          <w:color w:val="0A0A0A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equipment</w:t>
      </w:r>
      <w:r>
        <w:rPr>
          <w:i/>
          <w:color w:val="1A1A1C"/>
          <w:w w:val="105"/>
          <w:sz w:val="20"/>
          <w:u w:val="none"/>
        </w:rPr>
        <w:t> for</w:t>
      </w:r>
      <w:r>
        <w:rPr>
          <w:i/>
          <w:color w:val="1A1A1C"/>
          <w:w w:val="105"/>
          <w:sz w:val="20"/>
          <w:u w:val="none"/>
        </w:rPr>
        <w:t> measurement,</w:t>
      </w:r>
      <w:r>
        <w:rPr>
          <w:i/>
          <w:color w:val="1A1A1C"/>
          <w:w w:val="105"/>
          <w:sz w:val="20"/>
          <w:u w:val="none"/>
        </w:rPr>
        <w:t> </w:t>
      </w:r>
      <w:r>
        <w:rPr>
          <w:i/>
          <w:color w:val="2D2D2D"/>
          <w:w w:val="105"/>
          <w:sz w:val="20"/>
          <w:u w:val="none"/>
        </w:rPr>
        <w:t>control</w:t>
      </w:r>
      <w:r>
        <w:rPr>
          <w:i/>
          <w:color w:val="2D2D2D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and</w:t>
      </w:r>
      <w:r>
        <w:rPr>
          <w:i/>
          <w:color w:val="1A1A1C"/>
          <w:w w:val="105"/>
          <w:sz w:val="20"/>
          <w:u w:val="none"/>
        </w:rPr>
        <w:t> </w:t>
      </w:r>
      <w:r>
        <w:rPr>
          <w:i/>
          <w:color w:val="0A0A0A"/>
          <w:w w:val="105"/>
          <w:sz w:val="20"/>
          <w:u w:val="none"/>
        </w:rPr>
        <w:t>laboratory</w:t>
      </w:r>
      <w:r>
        <w:rPr>
          <w:i/>
          <w:color w:val="0A0A0A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use</w:t>
      </w:r>
      <w:r>
        <w:rPr>
          <w:i/>
          <w:color w:val="1A1A1C"/>
          <w:w w:val="105"/>
          <w:sz w:val="20"/>
          <w:u w:val="none"/>
        </w:rPr>
        <w:t> </w:t>
      </w:r>
      <w:r>
        <w:rPr>
          <w:color w:val="0A0A0A"/>
          <w:w w:val="105"/>
          <w:sz w:val="20"/>
          <w:u w:val="none"/>
        </w:rPr>
        <w:t>-</w:t>
      </w:r>
      <w:r>
        <w:rPr>
          <w:color w:val="0A0A0A"/>
          <w:spacing w:val="40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EMC</w:t>
      </w:r>
      <w:r>
        <w:rPr>
          <w:i/>
          <w:color w:val="1A1A1C"/>
          <w:w w:val="105"/>
          <w:sz w:val="20"/>
          <w:u w:val="none"/>
        </w:rPr>
        <w:t> requirements </w:t>
      </w:r>
      <w:r>
        <w:rPr>
          <w:color w:val="0A0A0A"/>
          <w:w w:val="105"/>
          <w:sz w:val="20"/>
          <w:u w:val="none"/>
        </w:rPr>
        <w:t>-</w:t>
      </w:r>
      <w:r>
        <w:rPr>
          <w:color w:val="0A0A0A"/>
          <w:spacing w:val="80"/>
          <w:w w:val="150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Part</w:t>
      </w:r>
      <w:r>
        <w:rPr>
          <w:i/>
          <w:color w:val="1A1A1C"/>
          <w:spacing w:val="-7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2-6: Particular requirements </w:t>
      </w:r>
      <w:r>
        <w:rPr>
          <w:color w:val="0A0A0A"/>
          <w:w w:val="105"/>
          <w:sz w:val="20"/>
          <w:u w:val="none"/>
        </w:rPr>
        <w:t>-</w:t>
      </w:r>
      <w:r>
        <w:rPr>
          <w:color w:val="0A0A0A"/>
          <w:spacing w:val="80"/>
          <w:w w:val="150"/>
          <w:sz w:val="20"/>
          <w:u w:val="none"/>
        </w:rPr>
        <w:t> </w:t>
      </w:r>
      <w:r>
        <w:rPr>
          <w:i/>
          <w:color w:val="0A0A0A"/>
          <w:w w:val="105"/>
          <w:sz w:val="20"/>
          <w:u w:val="none"/>
        </w:rPr>
        <w:t>In </w:t>
      </w:r>
      <w:r>
        <w:rPr>
          <w:i/>
          <w:color w:val="1A1A1C"/>
          <w:w w:val="105"/>
          <w:sz w:val="20"/>
          <w:u w:val="none"/>
        </w:rPr>
        <w:t>vitro diagnostic {!VD) medical </w:t>
      </w:r>
      <w:r>
        <w:rPr>
          <w:i/>
          <w:color w:val="2D2D2D"/>
          <w:w w:val="105"/>
          <w:sz w:val="20"/>
          <w:u w:val="none"/>
        </w:rPr>
        <w:t>equipment</w:t>
      </w:r>
    </w:p>
    <w:p>
      <w:pPr>
        <w:pStyle w:val="ListParagraph"/>
        <w:numPr>
          <w:ilvl w:val="0"/>
          <w:numId w:val="53"/>
        </w:numPr>
        <w:tabs>
          <w:tab w:pos="670" w:val="left" w:leader="none"/>
        </w:tabs>
        <w:spacing w:line="240" w:lineRule="auto" w:before="159" w:after="0"/>
        <w:ind w:left="670" w:right="0" w:hanging="651"/>
        <w:jc w:val="left"/>
        <w:rPr>
          <w:color w:val="1A1A1C"/>
          <w:sz w:val="21"/>
        </w:rPr>
      </w:pPr>
      <w:r>
        <w:rPr>
          <w:color w:val="1D3A89"/>
          <w:w w:val="105"/>
          <w:sz w:val="23"/>
          <w:u w:val="thick" w:color="1A1A1C"/>
        </w:rPr>
        <w:t>IEC</w:t>
      </w:r>
      <w:r>
        <w:rPr>
          <w:color w:val="1D3A89"/>
          <w:spacing w:val="-7"/>
          <w:w w:val="105"/>
          <w:sz w:val="23"/>
          <w:u w:val="thick" w:color="1A1A1C"/>
        </w:rPr>
        <w:t> </w:t>
      </w:r>
      <w:r>
        <w:rPr>
          <w:color w:val="2A4F9A"/>
          <w:w w:val="105"/>
          <w:sz w:val="21"/>
          <w:u w:val="thick" w:color="1A1A1C"/>
        </w:rPr>
        <w:t>61882</w:t>
      </w:r>
      <w:r>
        <w:rPr>
          <w:color w:val="1A1A1C"/>
          <w:w w:val="105"/>
          <w:sz w:val="21"/>
          <w:u w:val="none"/>
        </w:rPr>
        <w:t>,</w:t>
      </w:r>
      <w:r>
        <w:rPr>
          <w:color w:val="1A1A1C"/>
          <w:spacing w:val="-11"/>
          <w:w w:val="105"/>
          <w:sz w:val="21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Hazard</w:t>
      </w:r>
      <w:r>
        <w:rPr>
          <w:i/>
          <w:color w:val="1A1A1C"/>
          <w:spacing w:val="21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and</w:t>
      </w:r>
      <w:r>
        <w:rPr>
          <w:i/>
          <w:color w:val="1A1A1C"/>
          <w:spacing w:val="12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operability</w:t>
      </w:r>
      <w:r>
        <w:rPr>
          <w:i/>
          <w:color w:val="1A1A1C"/>
          <w:spacing w:val="5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studies</w:t>
      </w:r>
      <w:r>
        <w:rPr>
          <w:i/>
          <w:color w:val="1A1A1C"/>
          <w:spacing w:val="-7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(HAZOP</w:t>
      </w:r>
      <w:r>
        <w:rPr>
          <w:i/>
          <w:color w:val="1A1A1C"/>
          <w:spacing w:val="4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studies)</w:t>
      </w:r>
      <w:r>
        <w:rPr>
          <w:i/>
          <w:color w:val="1A1A1C"/>
          <w:spacing w:val="3"/>
          <w:w w:val="105"/>
          <w:sz w:val="20"/>
          <w:u w:val="none"/>
        </w:rPr>
        <w:t> </w:t>
      </w:r>
      <w:r>
        <w:rPr>
          <w:i/>
          <w:color w:val="0A0A0A"/>
          <w:w w:val="105"/>
          <w:sz w:val="20"/>
          <w:u w:val="none"/>
        </w:rPr>
        <w:t>-Application</w:t>
      </w:r>
      <w:r>
        <w:rPr>
          <w:i/>
          <w:color w:val="0A0A0A"/>
          <w:spacing w:val="6"/>
          <w:w w:val="105"/>
          <w:sz w:val="20"/>
          <w:u w:val="none"/>
        </w:rPr>
        <w:t> </w:t>
      </w:r>
      <w:r>
        <w:rPr>
          <w:i/>
          <w:color w:val="1A1A1C"/>
          <w:spacing w:val="-2"/>
          <w:w w:val="105"/>
          <w:sz w:val="20"/>
          <w:u w:val="none"/>
        </w:rPr>
        <w:t>guide</w:t>
      </w:r>
    </w:p>
    <w:p>
      <w:pPr>
        <w:pStyle w:val="ListParagraph"/>
        <w:numPr>
          <w:ilvl w:val="0"/>
          <w:numId w:val="53"/>
        </w:numPr>
        <w:tabs>
          <w:tab w:pos="655" w:val="left" w:leader="none"/>
          <w:tab w:pos="703" w:val="left" w:leader="none"/>
        </w:tabs>
        <w:spacing w:line="232" w:lineRule="auto" w:before="163" w:after="0"/>
        <w:ind w:left="703" w:right="49" w:hanging="684"/>
        <w:jc w:val="both"/>
        <w:rPr>
          <w:color w:val="1A1A1C"/>
          <w:sz w:val="21"/>
        </w:rPr>
      </w:pPr>
      <w:r>
        <w:rPr>
          <w:color w:val="1D3A89"/>
          <w:w w:val="105"/>
          <w:position w:val="1"/>
          <w:sz w:val="21"/>
          <w:u w:val="thick" w:color="1D3A89"/>
        </w:rPr>
        <w:t>!EC</w:t>
      </w:r>
      <w:r>
        <w:rPr>
          <w:color w:val="1D3A89"/>
          <w:spacing w:val="80"/>
          <w:w w:val="105"/>
          <w:position w:val="1"/>
          <w:sz w:val="21"/>
          <w:u w:val="none"/>
        </w:rPr>
        <w:t> </w:t>
      </w:r>
      <w:r>
        <w:rPr>
          <w:color w:val="2A4F9A"/>
          <w:w w:val="105"/>
          <w:position w:val="1"/>
          <w:sz w:val="21"/>
          <w:u w:val="thick" w:color="2A4F9A"/>
        </w:rPr>
        <w:t>62304:2006</w:t>
      </w:r>
      <w:r>
        <w:rPr>
          <w:color w:val="2A4F9A"/>
          <w:spacing w:val="80"/>
          <w:w w:val="105"/>
          <w:position w:val="1"/>
          <w:sz w:val="21"/>
          <w:u w:val="none"/>
        </w:rPr>
        <w:t> </w:t>
      </w:r>
      <w:r>
        <w:rPr>
          <w:color w:val="1A1A1C"/>
          <w:w w:val="105"/>
          <w:position w:val="1"/>
          <w:sz w:val="21"/>
          <w:u w:val="none"/>
        </w:rPr>
        <w:t>and</w:t>
      </w:r>
      <w:r>
        <w:rPr>
          <w:color w:val="1A1A1C"/>
          <w:spacing w:val="80"/>
          <w:w w:val="105"/>
          <w:position w:val="1"/>
          <w:sz w:val="21"/>
          <w:u w:val="none"/>
        </w:rPr>
        <w:t> </w:t>
      </w:r>
      <w:r>
        <w:rPr>
          <w:color w:val="1A1A1C"/>
          <w:w w:val="105"/>
          <w:position w:val="1"/>
          <w:sz w:val="21"/>
          <w:u w:val="none"/>
        </w:rPr>
        <w:t>AMDl:2015,</w:t>
      </w:r>
      <w:r>
        <w:rPr>
          <w:color w:val="1A1A1C"/>
          <w:spacing w:val="80"/>
          <w:w w:val="105"/>
          <w:position w:val="1"/>
          <w:sz w:val="21"/>
          <w:u w:val="none"/>
        </w:rPr>
        <w:t> </w:t>
      </w:r>
      <w:r>
        <w:rPr>
          <w:i/>
          <w:color w:val="1A1A1C"/>
          <w:w w:val="105"/>
          <w:position w:val="1"/>
          <w:sz w:val="20"/>
          <w:u w:val="none"/>
        </w:rPr>
        <w:t>Medical</w:t>
      </w:r>
      <w:r>
        <w:rPr>
          <w:i/>
          <w:color w:val="1A1A1C"/>
          <w:spacing w:val="80"/>
          <w:w w:val="105"/>
          <w:position w:val="1"/>
          <w:sz w:val="20"/>
          <w:u w:val="none"/>
        </w:rPr>
        <w:t> </w:t>
      </w:r>
      <w:r>
        <w:rPr>
          <w:i/>
          <w:color w:val="1A1A1C"/>
          <w:w w:val="105"/>
          <w:position w:val="1"/>
          <w:sz w:val="20"/>
          <w:u w:val="none"/>
        </w:rPr>
        <w:t>device</w:t>
      </w:r>
      <w:r>
        <w:rPr>
          <w:i/>
          <w:color w:val="1A1A1C"/>
          <w:spacing w:val="80"/>
          <w:w w:val="105"/>
          <w:position w:val="1"/>
          <w:sz w:val="20"/>
          <w:u w:val="none"/>
        </w:rPr>
        <w:t> </w:t>
      </w:r>
      <w:r>
        <w:rPr>
          <w:i/>
          <w:color w:val="2D2D2D"/>
          <w:w w:val="105"/>
          <w:position w:val="1"/>
          <w:sz w:val="20"/>
          <w:u w:val="none"/>
        </w:rPr>
        <w:t>software</w:t>
      </w:r>
      <w:r>
        <w:rPr>
          <w:i/>
          <w:color w:val="2D2D2D"/>
          <w:spacing w:val="80"/>
          <w:w w:val="105"/>
          <w:position w:val="1"/>
          <w:sz w:val="20"/>
          <w:u w:val="none"/>
        </w:rPr>
        <w:t> </w:t>
      </w:r>
      <w:r>
        <w:rPr>
          <w:color w:val="0A0A0A"/>
          <w:w w:val="105"/>
          <w:position w:val="1"/>
          <w:sz w:val="20"/>
          <w:u w:val="none"/>
        </w:rPr>
        <w:t>-</w:t>
      </w:r>
      <w:r>
        <w:rPr>
          <w:color w:val="0A0A0A"/>
          <w:spacing w:val="40"/>
          <w:w w:val="105"/>
          <w:position w:val="1"/>
          <w:sz w:val="20"/>
          <w:u w:val="none"/>
        </w:rPr>
        <w:t>  </w:t>
      </w:r>
      <w:r>
        <w:rPr>
          <w:i/>
          <w:color w:val="1A1A1C"/>
          <w:w w:val="105"/>
          <w:position w:val="1"/>
          <w:sz w:val="20"/>
          <w:u w:val="none"/>
        </w:rPr>
        <w:t>Software</w:t>
      </w:r>
      <w:r>
        <w:rPr>
          <w:i/>
          <w:color w:val="1A1A1C"/>
          <w:spacing w:val="80"/>
          <w:w w:val="105"/>
          <w:position w:val="1"/>
          <w:sz w:val="20"/>
          <w:u w:val="none"/>
        </w:rPr>
        <w:t> </w:t>
      </w:r>
      <w:r>
        <w:rPr>
          <w:i/>
          <w:color w:val="1A1A1C"/>
          <w:w w:val="105"/>
          <w:position w:val="1"/>
          <w:sz w:val="20"/>
          <w:u w:val="none"/>
        </w:rPr>
        <w:t>life</w:t>
      </w:r>
      <w:r>
        <w:rPr>
          <w:i/>
          <w:color w:val="1A1A1C"/>
          <w:spacing w:val="80"/>
          <w:w w:val="105"/>
          <w:position w:val="1"/>
          <w:sz w:val="20"/>
          <w:u w:val="none"/>
        </w:rPr>
        <w:t> </w:t>
      </w:r>
      <w:r>
        <w:rPr>
          <w:i/>
          <w:color w:val="1A1A1C"/>
          <w:w w:val="105"/>
          <w:position w:val="1"/>
          <w:sz w:val="20"/>
          <w:u w:val="none"/>
        </w:rPr>
        <w:t>cycle</w:t>
      </w:r>
      <w:r>
        <w:rPr>
          <w:i/>
          <w:color w:val="1A1A1C"/>
          <w:w w:val="105"/>
          <w:position w:val="1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processes-Amendment 1</w:t>
      </w:r>
    </w:p>
    <w:p>
      <w:pPr>
        <w:pStyle w:val="ListParagraph"/>
        <w:numPr>
          <w:ilvl w:val="0"/>
          <w:numId w:val="53"/>
        </w:numPr>
        <w:tabs>
          <w:tab w:pos="657" w:val="left" w:leader="none"/>
        </w:tabs>
        <w:spacing w:line="240" w:lineRule="auto" w:before="175" w:after="0"/>
        <w:ind w:left="657" w:right="0" w:hanging="638"/>
        <w:jc w:val="left"/>
        <w:rPr>
          <w:color w:val="1A1A1C"/>
          <w:sz w:val="21"/>
        </w:rPr>
      </w:pPr>
      <w:r>
        <w:rPr>
          <w:color w:val="2A4F9A"/>
          <w:spacing w:val="-2"/>
          <w:w w:val="105"/>
          <w:sz w:val="21"/>
          <w:u w:val="thick" w:color="1A1A1C"/>
        </w:rPr>
        <w:t>!EC</w:t>
      </w:r>
      <w:r>
        <w:rPr>
          <w:color w:val="2A4F9A"/>
          <w:spacing w:val="-12"/>
          <w:w w:val="105"/>
          <w:sz w:val="21"/>
          <w:u w:val="thick" w:color="1A1A1C"/>
        </w:rPr>
        <w:t> </w:t>
      </w:r>
      <w:r>
        <w:rPr>
          <w:color w:val="2A4F9A"/>
          <w:spacing w:val="-2"/>
          <w:w w:val="105"/>
          <w:sz w:val="21"/>
          <w:u w:val="thick" w:color="1A1A1C"/>
        </w:rPr>
        <w:t>62366-1:2015</w:t>
      </w:r>
      <w:r>
        <w:rPr>
          <w:color w:val="1A1A1C"/>
          <w:spacing w:val="-2"/>
          <w:w w:val="105"/>
          <w:sz w:val="21"/>
          <w:u w:val="none"/>
        </w:rPr>
        <w:t>,</w:t>
      </w:r>
      <w:r>
        <w:rPr>
          <w:color w:val="1A1A1C"/>
          <w:spacing w:val="-21"/>
          <w:w w:val="105"/>
          <w:sz w:val="21"/>
          <w:u w:val="none"/>
        </w:rPr>
        <w:t> </w:t>
      </w:r>
      <w:r>
        <w:rPr>
          <w:i/>
          <w:color w:val="1A1A1C"/>
          <w:spacing w:val="-2"/>
          <w:w w:val="105"/>
          <w:sz w:val="20"/>
          <w:u w:val="none"/>
        </w:rPr>
        <w:t>Medical devices</w:t>
      </w:r>
      <w:r>
        <w:rPr>
          <w:i/>
          <w:color w:val="1A1A1C"/>
          <w:spacing w:val="-10"/>
          <w:w w:val="105"/>
          <w:sz w:val="20"/>
          <w:u w:val="none"/>
        </w:rPr>
        <w:t> </w:t>
      </w:r>
      <w:r>
        <w:rPr>
          <w:color w:val="0A0A0A"/>
          <w:spacing w:val="-2"/>
          <w:w w:val="105"/>
          <w:sz w:val="20"/>
          <w:u w:val="none"/>
        </w:rPr>
        <w:t>-</w:t>
      </w:r>
      <w:r>
        <w:rPr>
          <w:color w:val="0A0A0A"/>
          <w:spacing w:val="33"/>
          <w:w w:val="105"/>
          <w:sz w:val="20"/>
          <w:u w:val="none"/>
        </w:rPr>
        <w:t>  </w:t>
      </w:r>
      <w:r>
        <w:rPr>
          <w:i/>
          <w:color w:val="1A1A1C"/>
          <w:spacing w:val="-2"/>
          <w:w w:val="105"/>
          <w:sz w:val="20"/>
          <w:u w:val="none"/>
        </w:rPr>
        <w:t>Part</w:t>
      </w:r>
      <w:r>
        <w:rPr>
          <w:i/>
          <w:color w:val="1A1A1C"/>
          <w:spacing w:val="-10"/>
          <w:w w:val="105"/>
          <w:sz w:val="20"/>
          <w:u w:val="none"/>
        </w:rPr>
        <w:t> </w:t>
      </w:r>
      <w:r>
        <w:rPr>
          <w:i/>
          <w:color w:val="1A1A1C"/>
          <w:spacing w:val="-2"/>
          <w:w w:val="105"/>
          <w:sz w:val="21"/>
          <w:u w:val="none"/>
        </w:rPr>
        <w:t>1:</w:t>
      </w:r>
      <w:r>
        <w:rPr>
          <w:i/>
          <w:color w:val="1A1A1C"/>
          <w:spacing w:val="-22"/>
          <w:w w:val="105"/>
          <w:sz w:val="21"/>
          <w:u w:val="none"/>
        </w:rPr>
        <w:t> </w:t>
      </w:r>
      <w:r>
        <w:rPr>
          <w:i/>
          <w:color w:val="1A1A1C"/>
          <w:spacing w:val="-2"/>
          <w:w w:val="105"/>
          <w:sz w:val="20"/>
          <w:u w:val="none"/>
        </w:rPr>
        <w:t>Application</w:t>
      </w:r>
      <w:r>
        <w:rPr>
          <w:i/>
          <w:color w:val="1A1A1C"/>
          <w:spacing w:val="17"/>
          <w:w w:val="105"/>
          <w:sz w:val="20"/>
          <w:u w:val="none"/>
        </w:rPr>
        <w:t> </w:t>
      </w:r>
      <w:r>
        <w:rPr>
          <w:i/>
          <w:color w:val="1A1A1C"/>
          <w:spacing w:val="-2"/>
          <w:w w:val="105"/>
          <w:sz w:val="20"/>
          <w:u w:val="none"/>
        </w:rPr>
        <w:t>of</w:t>
      </w:r>
      <w:r>
        <w:rPr>
          <w:i/>
          <w:color w:val="1A1A1C"/>
          <w:spacing w:val="-4"/>
          <w:w w:val="105"/>
          <w:sz w:val="20"/>
          <w:u w:val="none"/>
        </w:rPr>
        <w:t> </w:t>
      </w:r>
      <w:r>
        <w:rPr>
          <w:i/>
          <w:color w:val="1A1A1C"/>
          <w:spacing w:val="-2"/>
          <w:w w:val="105"/>
          <w:sz w:val="20"/>
          <w:u w:val="none"/>
        </w:rPr>
        <w:t>usability</w:t>
      </w:r>
      <w:r>
        <w:rPr>
          <w:i/>
          <w:color w:val="1A1A1C"/>
          <w:spacing w:val="-4"/>
          <w:w w:val="105"/>
          <w:sz w:val="20"/>
          <w:u w:val="none"/>
        </w:rPr>
        <w:t> </w:t>
      </w:r>
      <w:r>
        <w:rPr>
          <w:i/>
          <w:color w:val="2D2D2D"/>
          <w:spacing w:val="-2"/>
          <w:w w:val="105"/>
          <w:sz w:val="20"/>
          <w:u w:val="none"/>
        </w:rPr>
        <w:t>engineering</w:t>
      </w:r>
      <w:r>
        <w:rPr>
          <w:i/>
          <w:color w:val="2D2D2D"/>
          <w:spacing w:val="18"/>
          <w:w w:val="105"/>
          <w:sz w:val="20"/>
          <w:u w:val="none"/>
        </w:rPr>
        <w:t> </w:t>
      </w:r>
      <w:r>
        <w:rPr>
          <w:i/>
          <w:color w:val="1A1A1C"/>
          <w:spacing w:val="-2"/>
          <w:w w:val="105"/>
          <w:sz w:val="20"/>
          <w:u w:val="none"/>
        </w:rPr>
        <w:t>to</w:t>
      </w:r>
      <w:r>
        <w:rPr>
          <w:i/>
          <w:color w:val="1A1A1C"/>
          <w:spacing w:val="-9"/>
          <w:w w:val="105"/>
          <w:sz w:val="20"/>
          <w:u w:val="none"/>
        </w:rPr>
        <w:t> </w:t>
      </w:r>
      <w:r>
        <w:rPr>
          <w:i/>
          <w:color w:val="1A1A1C"/>
          <w:spacing w:val="-2"/>
          <w:w w:val="105"/>
          <w:sz w:val="20"/>
          <w:u w:val="none"/>
        </w:rPr>
        <w:t>medical</w:t>
      </w:r>
      <w:r>
        <w:rPr>
          <w:i/>
          <w:color w:val="1A1A1C"/>
          <w:spacing w:val="4"/>
          <w:w w:val="105"/>
          <w:sz w:val="20"/>
          <w:u w:val="none"/>
        </w:rPr>
        <w:t> </w:t>
      </w:r>
      <w:r>
        <w:rPr>
          <w:i/>
          <w:color w:val="1A1A1C"/>
          <w:spacing w:val="-2"/>
          <w:w w:val="105"/>
          <w:sz w:val="20"/>
          <w:u w:val="none"/>
        </w:rPr>
        <w:t>devices</w:t>
      </w:r>
    </w:p>
    <w:p>
      <w:pPr>
        <w:pStyle w:val="ListParagraph"/>
        <w:numPr>
          <w:ilvl w:val="0"/>
          <w:numId w:val="53"/>
        </w:numPr>
        <w:tabs>
          <w:tab w:pos="656" w:val="left" w:leader="none"/>
          <w:tab w:pos="692" w:val="left" w:leader="none"/>
        </w:tabs>
        <w:spacing w:line="242" w:lineRule="auto" w:before="157" w:after="0"/>
        <w:ind w:left="692" w:right="61" w:hanging="673"/>
        <w:jc w:val="both"/>
        <w:rPr>
          <w:color w:val="1A1A1C"/>
          <w:sz w:val="21"/>
        </w:rPr>
      </w:pPr>
      <w:r>
        <w:rPr>
          <w:color w:val="2A4F9A"/>
          <w:w w:val="105"/>
          <w:position w:val="1"/>
          <w:sz w:val="21"/>
          <w:u w:val="thick" w:color="1A1A1C"/>
        </w:rPr>
        <w:t>!EC</w:t>
      </w:r>
      <w:r>
        <w:rPr>
          <w:color w:val="2A4F9A"/>
          <w:spacing w:val="-14"/>
          <w:w w:val="105"/>
          <w:position w:val="1"/>
          <w:sz w:val="21"/>
          <w:u w:val="thick" w:color="1A1A1C"/>
        </w:rPr>
        <w:t> </w:t>
      </w:r>
      <w:r>
        <w:rPr>
          <w:color w:val="2A4F9A"/>
          <w:w w:val="105"/>
          <w:position w:val="1"/>
          <w:sz w:val="21"/>
          <w:u w:val="thick" w:color="1A1A1C"/>
        </w:rPr>
        <w:t>TR</w:t>
      </w:r>
      <w:r>
        <w:rPr>
          <w:color w:val="2A4F9A"/>
          <w:spacing w:val="-14"/>
          <w:w w:val="105"/>
          <w:position w:val="1"/>
          <w:sz w:val="21"/>
          <w:u w:val="thick" w:color="1A1A1C"/>
        </w:rPr>
        <w:t> </w:t>
      </w:r>
      <w:r>
        <w:rPr>
          <w:color w:val="2A4F9A"/>
          <w:w w:val="105"/>
          <w:position w:val="1"/>
          <w:sz w:val="21"/>
          <w:u w:val="thick" w:color="1A1A1C"/>
        </w:rPr>
        <w:t>62366-2</w:t>
      </w:r>
      <w:r>
        <w:rPr>
          <w:color w:val="1A1A1C"/>
          <w:w w:val="105"/>
          <w:position w:val="1"/>
          <w:sz w:val="21"/>
          <w:u w:val="none"/>
        </w:rPr>
        <w:t>,</w:t>
      </w:r>
      <w:r>
        <w:rPr>
          <w:color w:val="1A1A1C"/>
          <w:spacing w:val="-14"/>
          <w:w w:val="105"/>
          <w:position w:val="1"/>
          <w:sz w:val="21"/>
          <w:u w:val="none"/>
        </w:rPr>
        <w:t> </w:t>
      </w:r>
      <w:r>
        <w:rPr>
          <w:i/>
          <w:color w:val="1A1A1C"/>
          <w:w w:val="105"/>
          <w:position w:val="1"/>
          <w:sz w:val="20"/>
          <w:u w:val="none"/>
        </w:rPr>
        <w:t>Medical</w:t>
      </w:r>
      <w:r>
        <w:rPr>
          <w:i/>
          <w:color w:val="1A1A1C"/>
          <w:spacing w:val="-1"/>
          <w:w w:val="105"/>
          <w:position w:val="1"/>
          <w:sz w:val="20"/>
          <w:u w:val="none"/>
        </w:rPr>
        <w:t> </w:t>
      </w:r>
      <w:r>
        <w:rPr>
          <w:i/>
          <w:color w:val="1A1A1C"/>
          <w:w w:val="105"/>
          <w:position w:val="1"/>
          <w:sz w:val="20"/>
          <w:u w:val="none"/>
        </w:rPr>
        <w:t>devices</w:t>
      </w:r>
      <w:r>
        <w:rPr>
          <w:i/>
          <w:color w:val="1A1A1C"/>
          <w:spacing w:val="-9"/>
          <w:w w:val="105"/>
          <w:position w:val="1"/>
          <w:sz w:val="20"/>
          <w:u w:val="none"/>
        </w:rPr>
        <w:t> </w:t>
      </w:r>
      <w:r>
        <w:rPr>
          <w:color w:val="0A0A0A"/>
          <w:w w:val="105"/>
          <w:position w:val="1"/>
          <w:sz w:val="20"/>
          <w:u w:val="none"/>
        </w:rPr>
        <w:t>-</w:t>
      </w:r>
      <w:r>
        <w:rPr>
          <w:color w:val="0A0A0A"/>
          <w:spacing w:val="80"/>
          <w:w w:val="105"/>
          <w:position w:val="1"/>
          <w:sz w:val="20"/>
          <w:u w:val="none"/>
        </w:rPr>
        <w:t> </w:t>
      </w:r>
      <w:r>
        <w:rPr>
          <w:i/>
          <w:color w:val="1A1A1C"/>
          <w:w w:val="105"/>
          <w:position w:val="1"/>
          <w:sz w:val="20"/>
          <w:u w:val="none"/>
        </w:rPr>
        <w:t>Part</w:t>
      </w:r>
      <w:r>
        <w:rPr>
          <w:i/>
          <w:color w:val="1A1A1C"/>
          <w:spacing w:val="-12"/>
          <w:w w:val="105"/>
          <w:position w:val="1"/>
          <w:sz w:val="20"/>
          <w:u w:val="none"/>
        </w:rPr>
        <w:t> </w:t>
      </w:r>
      <w:r>
        <w:rPr>
          <w:i/>
          <w:color w:val="2D2D2D"/>
          <w:w w:val="105"/>
          <w:position w:val="1"/>
          <w:sz w:val="20"/>
          <w:u w:val="none"/>
        </w:rPr>
        <w:t>2:</w:t>
      </w:r>
      <w:r>
        <w:rPr>
          <w:i/>
          <w:color w:val="2D2D2D"/>
          <w:spacing w:val="-14"/>
          <w:w w:val="105"/>
          <w:position w:val="1"/>
          <w:sz w:val="20"/>
          <w:u w:val="none"/>
        </w:rPr>
        <w:t> </w:t>
      </w:r>
      <w:r>
        <w:rPr>
          <w:i/>
          <w:color w:val="1A1A1C"/>
          <w:w w:val="105"/>
          <w:position w:val="1"/>
          <w:sz w:val="20"/>
          <w:u w:val="none"/>
        </w:rPr>
        <w:t>Guidance on</w:t>
      </w:r>
      <w:r>
        <w:rPr>
          <w:i/>
          <w:color w:val="1A1A1C"/>
          <w:spacing w:val="-1"/>
          <w:w w:val="105"/>
          <w:position w:val="1"/>
          <w:sz w:val="20"/>
          <w:u w:val="none"/>
        </w:rPr>
        <w:t> </w:t>
      </w:r>
      <w:r>
        <w:rPr>
          <w:i/>
          <w:color w:val="1A1A1C"/>
          <w:w w:val="105"/>
          <w:position w:val="1"/>
          <w:sz w:val="20"/>
          <w:u w:val="none"/>
        </w:rPr>
        <w:t>the</w:t>
      </w:r>
      <w:r>
        <w:rPr>
          <w:i/>
          <w:color w:val="1A1A1C"/>
          <w:spacing w:val="-6"/>
          <w:w w:val="105"/>
          <w:position w:val="1"/>
          <w:sz w:val="20"/>
          <w:u w:val="none"/>
        </w:rPr>
        <w:t> </w:t>
      </w:r>
      <w:r>
        <w:rPr>
          <w:i/>
          <w:color w:val="1A1A1C"/>
          <w:w w:val="105"/>
          <w:position w:val="1"/>
          <w:sz w:val="20"/>
          <w:u w:val="none"/>
        </w:rPr>
        <w:t>application</w:t>
      </w:r>
      <w:r>
        <w:rPr>
          <w:i/>
          <w:color w:val="1A1A1C"/>
          <w:w w:val="105"/>
          <w:position w:val="1"/>
          <w:sz w:val="20"/>
          <w:u w:val="none"/>
        </w:rPr>
        <w:t> of</w:t>
      </w:r>
      <w:r>
        <w:rPr>
          <w:i/>
          <w:color w:val="1A1A1C"/>
          <w:spacing w:val="-1"/>
          <w:w w:val="105"/>
          <w:position w:val="1"/>
          <w:sz w:val="20"/>
          <w:u w:val="none"/>
        </w:rPr>
        <w:t> </w:t>
      </w:r>
      <w:r>
        <w:rPr>
          <w:i/>
          <w:color w:val="1A1A1C"/>
          <w:w w:val="105"/>
          <w:position w:val="1"/>
          <w:sz w:val="20"/>
          <w:u w:val="none"/>
        </w:rPr>
        <w:t>usability</w:t>
      </w:r>
      <w:r>
        <w:rPr>
          <w:i/>
          <w:color w:val="1A1A1C"/>
          <w:spacing w:val="-3"/>
          <w:w w:val="105"/>
          <w:position w:val="1"/>
          <w:sz w:val="20"/>
          <w:u w:val="none"/>
        </w:rPr>
        <w:t> </w:t>
      </w:r>
      <w:r>
        <w:rPr>
          <w:i/>
          <w:color w:val="2D2D2D"/>
          <w:w w:val="105"/>
          <w:position w:val="1"/>
          <w:sz w:val="20"/>
          <w:u w:val="none"/>
        </w:rPr>
        <w:t>engineeri</w:t>
      </w:r>
      <w:r>
        <w:rPr>
          <w:i/>
          <w:color w:val="0A0A0A"/>
          <w:w w:val="105"/>
          <w:position w:val="1"/>
          <w:sz w:val="20"/>
          <w:u w:val="none"/>
        </w:rPr>
        <w:t>ng</w:t>
      </w:r>
      <w:r>
        <w:rPr>
          <w:i/>
          <w:color w:val="0A0A0A"/>
          <w:w w:val="105"/>
          <w:position w:val="1"/>
          <w:sz w:val="20"/>
          <w:u w:val="none"/>
        </w:rPr>
        <w:t> </w:t>
      </w:r>
      <w:r>
        <w:rPr>
          <w:i/>
          <w:color w:val="1A1A1C"/>
          <w:w w:val="105"/>
          <w:position w:val="1"/>
          <w:sz w:val="20"/>
          <w:u w:val="none"/>
        </w:rPr>
        <w:t>to</w:t>
      </w:r>
      <w:r>
        <w:rPr>
          <w:i/>
          <w:color w:val="1A1A1C"/>
          <w:w w:val="105"/>
          <w:position w:val="1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medical devices</w:t>
      </w:r>
    </w:p>
    <w:p>
      <w:pPr>
        <w:pStyle w:val="ListParagraph"/>
        <w:numPr>
          <w:ilvl w:val="0"/>
          <w:numId w:val="53"/>
        </w:numPr>
        <w:tabs>
          <w:tab w:pos="667" w:val="left" w:leader="none"/>
        </w:tabs>
        <w:spacing w:line="240" w:lineRule="auto" w:before="158" w:after="0"/>
        <w:ind w:left="667" w:right="0" w:hanging="648"/>
        <w:jc w:val="left"/>
        <w:rPr>
          <w:color w:val="1A1A1C"/>
          <w:sz w:val="21"/>
        </w:rPr>
      </w:pPr>
      <w:r>
        <w:rPr>
          <w:color w:val="2A4F9A"/>
          <w:w w:val="105"/>
          <w:position w:val="1"/>
          <w:sz w:val="21"/>
          <w:u w:val="thick" w:color="1A1A1C"/>
        </w:rPr>
        <w:t>!EC</w:t>
      </w:r>
      <w:r>
        <w:rPr>
          <w:color w:val="2A4F9A"/>
          <w:spacing w:val="-14"/>
          <w:w w:val="105"/>
          <w:position w:val="1"/>
          <w:sz w:val="21"/>
          <w:u w:val="thick" w:color="1A1A1C"/>
        </w:rPr>
        <w:t> </w:t>
      </w:r>
      <w:r>
        <w:rPr>
          <w:color w:val="2A4F9A"/>
          <w:w w:val="105"/>
          <w:position w:val="1"/>
          <w:sz w:val="21"/>
          <w:u w:val="thick" w:color="1A1A1C"/>
        </w:rPr>
        <w:t>62502</w:t>
      </w:r>
      <w:r>
        <w:rPr>
          <w:color w:val="1A1A1C"/>
          <w:w w:val="105"/>
          <w:position w:val="1"/>
          <w:sz w:val="21"/>
          <w:u w:val="none"/>
        </w:rPr>
        <w:t>,</w:t>
      </w:r>
      <w:r>
        <w:rPr>
          <w:color w:val="1A1A1C"/>
          <w:spacing w:val="-16"/>
          <w:w w:val="105"/>
          <w:position w:val="1"/>
          <w:sz w:val="21"/>
          <w:u w:val="none"/>
        </w:rPr>
        <w:t> </w:t>
      </w:r>
      <w:r>
        <w:rPr>
          <w:i/>
          <w:color w:val="1A1A1C"/>
          <w:w w:val="105"/>
          <w:position w:val="1"/>
          <w:sz w:val="20"/>
          <w:u w:val="none"/>
        </w:rPr>
        <w:t>Analysis</w:t>
      </w:r>
      <w:r>
        <w:rPr>
          <w:i/>
          <w:color w:val="1A1A1C"/>
          <w:spacing w:val="-7"/>
          <w:w w:val="105"/>
          <w:position w:val="1"/>
          <w:sz w:val="20"/>
          <w:u w:val="none"/>
        </w:rPr>
        <w:t> </w:t>
      </w:r>
      <w:r>
        <w:rPr>
          <w:i/>
          <w:color w:val="1A1A1C"/>
          <w:w w:val="105"/>
          <w:position w:val="1"/>
          <w:sz w:val="20"/>
          <w:u w:val="none"/>
        </w:rPr>
        <w:t>techniques</w:t>
      </w:r>
      <w:r>
        <w:rPr>
          <w:i/>
          <w:color w:val="1A1A1C"/>
          <w:spacing w:val="-1"/>
          <w:w w:val="105"/>
          <w:position w:val="1"/>
          <w:sz w:val="20"/>
          <w:u w:val="none"/>
        </w:rPr>
        <w:t> </w:t>
      </w:r>
      <w:r>
        <w:rPr>
          <w:i/>
          <w:color w:val="1A1A1C"/>
          <w:w w:val="105"/>
          <w:position w:val="1"/>
          <w:sz w:val="20"/>
          <w:u w:val="none"/>
        </w:rPr>
        <w:t>for</w:t>
      </w:r>
      <w:r>
        <w:rPr>
          <w:i/>
          <w:color w:val="1A1A1C"/>
          <w:spacing w:val="-8"/>
          <w:w w:val="105"/>
          <w:position w:val="1"/>
          <w:sz w:val="20"/>
          <w:u w:val="none"/>
        </w:rPr>
        <w:t> </w:t>
      </w:r>
      <w:r>
        <w:rPr>
          <w:i/>
          <w:color w:val="1A1A1C"/>
          <w:w w:val="105"/>
          <w:position w:val="1"/>
          <w:sz w:val="20"/>
          <w:u w:val="none"/>
        </w:rPr>
        <w:t>dependability</w:t>
      </w:r>
      <w:r>
        <w:rPr>
          <w:i/>
          <w:color w:val="1A1A1C"/>
          <w:spacing w:val="4"/>
          <w:w w:val="105"/>
          <w:position w:val="1"/>
          <w:sz w:val="20"/>
          <w:u w:val="none"/>
        </w:rPr>
        <w:t> </w:t>
      </w:r>
      <w:r>
        <w:rPr>
          <w:color w:val="1A1A1C"/>
          <w:w w:val="105"/>
          <w:position w:val="1"/>
          <w:sz w:val="20"/>
          <w:u w:val="none"/>
        </w:rPr>
        <w:t>-</w:t>
      </w:r>
      <w:r>
        <w:rPr>
          <w:color w:val="1A1A1C"/>
          <w:spacing w:val="33"/>
          <w:w w:val="105"/>
          <w:position w:val="1"/>
          <w:sz w:val="20"/>
          <w:u w:val="none"/>
        </w:rPr>
        <w:t>  </w:t>
      </w:r>
      <w:r>
        <w:rPr>
          <w:i/>
          <w:color w:val="1A1A1C"/>
          <w:w w:val="105"/>
          <w:position w:val="1"/>
          <w:sz w:val="20"/>
          <w:u w:val="none"/>
        </w:rPr>
        <w:t>Event</w:t>
      </w:r>
      <w:r>
        <w:rPr>
          <w:i/>
          <w:color w:val="1A1A1C"/>
          <w:spacing w:val="-6"/>
          <w:w w:val="105"/>
          <w:position w:val="1"/>
          <w:sz w:val="20"/>
          <w:u w:val="none"/>
        </w:rPr>
        <w:t> </w:t>
      </w:r>
      <w:r>
        <w:rPr>
          <w:i/>
          <w:color w:val="1A1A1C"/>
          <w:w w:val="105"/>
          <w:position w:val="1"/>
          <w:sz w:val="20"/>
          <w:u w:val="none"/>
        </w:rPr>
        <w:t>tree</w:t>
      </w:r>
      <w:r>
        <w:rPr>
          <w:i/>
          <w:color w:val="1A1A1C"/>
          <w:spacing w:val="-4"/>
          <w:w w:val="105"/>
          <w:position w:val="1"/>
          <w:sz w:val="20"/>
          <w:u w:val="none"/>
        </w:rPr>
        <w:t> </w:t>
      </w:r>
      <w:r>
        <w:rPr>
          <w:i/>
          <w:color w:val="1A1A1C"/>
          <w:w w:val="105"/>
          <w:position w:val="1"/>
          <w:sz w:val="20"/>
          <w:u w:val="none"/>
        </w:rPr>
        <w:t>analysis</w:t>
      </w:r>
      <w:r>
        <w:rPr>
          <w:i/>
          <w:color w:val="1A1A1C"/>
          <w:spacing w:val="-10"/>
          <w:w w:val="105"/>
          <w:position w:val="1"/>
          <w:sz w:val="20"/>
          <w:u w:val="none"/>
        </w:rPr>
        <w:t> </w:t>
      </w:r>
      <w:r>
        <w:rPr>
          <w:i/>
          <w:color w:val="1A1A1C"/>
          <w:spacing w:val="-2"/>
          <w:w w:val="105"/>
          <w:position w:val="1"/>
          <w:sz w:val="20"/>
          <w:u w:val="none"/>
        </w:rPr>
        <w:t>{ETA)</w:t>
      </w:r>
    </w:p>
    <w:p>
      <w:pPr>
        <w:pStyle w:val="ListParagraph"/>
        <w:numPr>
          <w:ilvl w:val="0"/>
          <w:numId w:val="53"/>
        </w:numPr>
        <w:tabs>
          <w:tab w:pos="678" w:val="left" w:leader="none"/>
          <w:tab w:pos="691" w:val="left" w:leader="none"/>
        </w:tabs>
        <w:spacing w:line="235" w:lineRule="auto" w:before="152" w:after="0"/>
        <w:ind w:left="691" w:right="67" w:hanging="668"/>
        <w:jc w:val="both"/>
        <w:rPr>
          <w:color w:val="1A1A1C"/>
          <w:sz w:val="21"/>
        </w:rPr>
      </w:pPr>
      <w:r>
        <w:rPr>
          <w:color w:val="2A4F9A"/>
          <w:w w:val="105"/>
          <w:sz w:val="23"/>
          <w:u w:val="thick" w:color="2D2D2D"/>
        </w:rPr>
        <w:t>IEC</w:t>
      </w:r>
      <w:r>
        <w:rPr>
          <w:color w:val="2A4F9A"/>
          <w:w w:val="105"/>
          <w:sz w:val="23"/>
          <w:u w:val="thick" w:color="2D2D2D"/>
        </w:rPr>
        <w:t> </w:t>
      </w:r>
      <w:r>
        <w:rPr>
          <w:color w:val="2A4F9A"/>
          <w:w w:val="105"/>
          <w:sz w:val="21"/>
          <w:u w:val="thick" w:color="2D2D2D"/>
        </w:rPr>
        <w:t>80001-1:2010</w:t>
      </w:r>
      <w:r>
        <w:rPr>
          <w:color w:val="2D2D2D"/>
          <w:w w:val="105"/>
          <w:sz w:val="21"/>
          <w:u w:val="none"/>
        </w:rPr>
        <w:t>,</w:t>
      </w:r>
      <w:r>
        <w:rPr>
          <w:color w:val="2D2D2D"/>
          <w:w w:val="105"/>
          <w:sz w:val="21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Application</w:t>
      </w:r>
      <w:r>
        <w:rPr>
          <w:i/>
          <w:color w:val="1A1A1C"/>
          <w:spacing w:val="40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of</w:t>
      </w:r>
      <w:r>
        <w:rPr>
          <w:i/>
          <w:color w:val="1A1A1C"/>
          <w:w w:val="105"/>
          <w:sz w:val="20"/>
          <w:u w:val="none"/>
        </w:rPr>
        <w:t> risk</w:t>
      </w:r>
      <w:r>
        <w:rPr>
          <w:i/>
          <w:color w:val="1A1A1C"/>
          <w:spacing w:val="40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management</w:t>
      </w:r>
      <w:r>
        <w:rPr>
          <w:i/>
          <w:color w:val="1A1A1C"/>
          <w:spacing w:val="40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for</w:t>
      </w:r>
      <w:r>
        <w:rPr>
          <w:i/>
          <w:color w:val="1A1A1C"/>
          <w:spacing w:val="40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IT-networks</w:t>
      </w:r>
      <w:r>
        <w:rPr>
          <w:i/>
          <w:color w:val="1A1A1C"/>
          <w:w w:val="105"/>
          <w:sz w:val="20"/>
          <w:u w:val="none"/>
        </w:rPr>
        <w:t> incorporating</w:t>
      </w:r>
      <w:r>
        <w:rPr>
          <w:i/>
          <w:color w:val="1A1A1C"/>
          <w:spacing w:val="40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medical</w:t>
      </w:r>
      <w:r>
        <w:rPr>
          <w:i/>
          <w:color w:val="1A1A1C"/>
          <w:w w:val="105"/>
          <w:sz w:val="20"/>
          <w:u w:val="none"/>
        </w:rPr>
        <w:t> devices </w:t>
      </w:r>
      <w:r>
        <w:rPr>
          <w:color w:val="0A0A0A"/>
          <w:w w:val="105"/>
          <w:sz w:val="20"/>
          <w:u w:val="none"/>
        </w:rPr>
        <w:t>-</w:t>
      </w:r>
      <w:r>
        <w:rPr>
          <w:color w:val="0A0A0A"/>
          <w:spacing w:val="80"/>
          <w:w w:val="150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Part</w:t>
      </w:r>
      <w:r>
        <w:rPr>
          <w:i/>
          <w:color w:val="1A1A1C"/>
          <w:spacing w:val="-1"/>
          <w:w w:val="105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1: Roles, responsibilities and activities</w:t>
      </w:r>
    </w:p>
    <w:p>
      <w:pPr>
        <w:pStyle w:val="ListParagraph"/>
        <w:numPr>
          <w:ilvl w:val="0"/>
          <w:numId w:val="53"/>
        </w:numPr>
        <w:tabs>
          <w:tab w:pos="679" w:val="left" w:leader="none"/>
          <w:tab w:pos="689" w:val="left" w:leader="none"/>
        </w:tabs>
        <w:spacing w:line="240" w:lineRule="auto" w:before="155" w:after="0"/>
        <w:ind w:left="689" w:right="43" w:hanging="665"/>
        <w:jc w:val="both"/>
        <w:rPr>
          <w:color w:val="0A0A0A"/>
          <w:sz w:val="21"/>
        </w:rPr>
      </w:pPr>
      <w:r>
        <w:rPr>
          <w:color w:val="2A4F9A"/>
          <w:sz w:val="23"/>
          <w:u w:val="thick" w:color="2D2D2D"/>
        </w:rPr>
        <w:t>ISO/fEC</w:t>
      </w:r>
      <w:r>
        <w:rPr>
          <w:color w:val="2A4F9A"/>
          <w:spacing w:val="-7"/>
          <w:sz w:val="23"/>
          <w:u w:val="thick" w:color="2D2D2D"/>
        </w:rPr>
        <w:t> </w:t>
      </w:r>
      <w:r>
        <w:rPr>
          <w:color w:val="2A4F9A"/>
          <w:sz w:val="23"/>
          <w:u w:val="thick" w:color="2D2D2D"/>
        </w:rPr>
        <w:t>Guide </w:t>
      </w:r>
      <w:r>
        <w:rPr>
          <w:color w:val="2A4F9A"/>
          <w:sz w:val="21"/>
          <w:u w:val="thick" w:color="2D2D2D"/>
        </w:rPr>
        <w:t>63:2019</w:t>
      </w:r>
      <w:r>
        <w:rPr>
          <w:color w:val="2D2D2D"/>
          <w:sz w:val="21"/>
          <w:u w:val="none"/>
        </w:rPr>
        <w:t>,</w:t>
      </w:r>
      <w:r>
        <w:rPr>
          <w:color w:val="2D2D2D"/>
          <w:spacing w:val="-14"/>
          <w:sz w:val="21"/>
          <w:u w:val="none"/>
        </w:rPr>
        <w:t> </w:t>
      </w:r>
      <w:r>
        <w:rPr>
          <w:i/>
          <w:color w:val="1A1A1C"/>
          <w:sz w:val="20"/>
          <w:u w:val="none"/>
        </w:rPr>
        <w:t>Guide to the development and inclusion of aspects of </w:t>
      </w:r>
      <w:r>
        <w:rPr>
          <w:i/>
          <w:color w:val="2D2D2D"/>
          <w:sz w:val="20"/>
          <w:u w:val="none"/>
        </w:rPr>
        <w:t>safety </w:t>
      </w:r>
      <w:r>
        <w:rPr>
          <w:i/>
          <w:color w:val="1A1A1C"/>
          <w:sz w:val="20"/>
          <w:u w:val="none"/>
        </w:rPr>
        <w:t>in </w:t>
      </w:r>
      <w:r>
        <w:rPr>
          <w:i/>
          <w:color w:val="0A0A0A"/>
          <w:sz w:val="20"/>
          <w:u w:val="none"/>
        </w:rPr>
        <w:t>Int</w:t>
      </w:r>
      <w:r>
        <w:rPr>
          <w:i/>
          <w:color w:val="2D2D2D"/>
          <w:sz w:val="20"/>
          <w:u w:val="none"/>
        </w:rPr>
        <w:t>ernat</w:t>
      </w:r>
      <w:r>
        <w:rPr>
          <w:i/>
          <w:color w:val="0A0A0A"/>
          <w:sz w:val="20"/>
          <w:u w:val="none"/>
        </w:rPr>
        <w:t>ional</w:t>
      </w:r>
      <w:r>
        <w:rPr>
          <w:i/>
          <w:color w:val="0A0A0A"/>
          <w:sz w:val="20"/>
          <w:u w:val="none"/>
        </w:rPr>
        <w:t> </w:t>
      </w:r>
      <w:r>
        <w:rPr>
          <w:i/>
          <w:color w:val="1A1A1C"/>
          <w:w w:val="105"/>
          <w:sz w:val="20"/>
          <w:u w:val="none"/>
        </w:rPr>
        <w:t>Standards for medical devices</w:t>
      </w:r>
    </w:p>
    <w:p>
      <w:pPr>
        <w:pStyle w:val="ListParagraph"/>
        <w:numPr>
          <w:ilvl w:val="0"/>
          <w:numId w:val="53"/>
        </w:numPr>
        <w:tabs>
          <w:tab w:pos="699" w:val="left" w:leader="none"/>
        </w:tabs>
        <w:spacing w:line="240" w:lineRule="auto" w:before="158" w:after="0"/>
        <w:ind w:left="699" w:right="0" w:hanging="670"/>
        <w:jc w:val="left"/>
        <w:rPr>
          <w:color w:val="1A1A1C"/>
          <w:sz w:val="21"/>
        </w:rPr>
      </w:pPr>
      <w:r>
        <w:rPr>
          <w:color w:val="1A1A1C"/>
          <w:position w:val="1"/>
          <w:sz w:val="21"/>
        </w:rPr>
        <w:t>ISO/DIS</w:t>
      </w:r>
      <w:r>
        <w:rPr>
          <w:color w:val="1A1A1C"/>
          <w:spacing w:val="28"/>
          <w:position w:val="1"/>
          <w:sz w:val="21"/>
        </w:rPr>
        <w:t> </w:t>
      </w:r>
      <w:r>
        <w:rPr>
          <w:color w:val="1A1A1C"/>
          <w:position w:val="1"/>
          <w:sz w:val="21"/>
        </w:rPr>
        <w:t>10017,</w:t>
      </w:r>
      <w:r>
        <w:rPr>
          <w:color w:val="1A1A1C"/>
          <w:spacing w:val="19"/>
          <w:position w:val="1"/>
          <w:sz w:val="21"/>
        </w:rPr>
        <w:t> </w:t>
      </w:r>
      <w:r>
        <w:rPr>
          <w:i/>
          <w:color w:val="1A1A1C"/>
          <w:position w:val="1"/>
          <w:sz w:val="20"/>
        </w:rPr>
        <w:t>Quality</w:t>
      </w:r>
      <w:r>
        <w:rPr>
          <w:i/>
          <w:color w:val="1A1A1C"/>
          <w:spacing w:val="43"/>
          <w:position w:val="1"/>
          <w:sz w:val="20"/>
        </w:rPr>
        <w:t> </w:t>
      </w:r>
      <w:r>
        <w:rPr>
          <w:i/>
          <w:color w:val="1A1A1C"/>
          <w:position w:val="1"/>
          <w:sz w:val="20"/>
        </w:rPr>
        <w:t>management-Guidance</w:t>
      </w:r>
      <w:r>
        <w:rPr>
          <w:i/>
          <w:color w:val="1A1A1C"/>
          <w:spacing w:val="8"/>
          <w:position w:val="1"/>
          <w:sz w:val="20"/>
        </w:rPr>
        <w:t> </w:t>
      </w:r>
      <w:r>
        <w:rPr>
          <w:i/>
          <w:color w:val="1A1A1C"/>
          <w:position w:val="1"/>
          <w:sz w:val="20"/>
        </w:rPr>
        <w:t>on</w:t>
      </w:r>
      <w:r>
        <w:rPr>
          <w:i/>
          <w:color w:val="1A1A1C"/>
          <w:spacing w:val="46"/>
          <w:position w:val="1"/>
          <w:sz w:val="20"/>
        </w:rPr>
        <w:t> </w:t>
      </w:r>
      <w:r>
        <w:rPr>
          <w:i/>
          <w:color w:val="2D2D2D"/>
          <w:position w:val="1"/>
          <w:sz w:val="20"/>
        </w:rPr>
        <w:t>statistica</w:t>
      </w:r>
      <w:r>
        <w:rPr>
          <w:i/>
          <w:color w:val="0A0A0A"/>
          <w:position w:val="1"/>
          <w:sz w:val="20"/>
        </w:rPr>
        <w:t>l</w:t>
      </w:r>
      <w:r>
        <w:rPr>
          <w:i/>
          <w:color w:val="0A0A0A"/>
          <w:spacing w:val="16"/>
          <w:position w:val="1"/>
          <w:sz w:val="20"/>
        </w:rPr>
        <w:t> </w:t>
      </w:r>
      <w:r>
        <w:rPr>
          <w:i/>
          <w:color w:val="1A1A1C"/>
          <w:position w:val="1"/>
          <w:sz w:val="20"/>
        </w:rPr>
        <w:t>techniques</w:t>
      </w:r>
      <w:r>
        <w:rPr>
          <w:i/>
          <w:color w:val="1A1A1C"/>
          <w:spacing w:val="47"/>
          <w:position w:val="1"/>
          <w:sz w:val="20"/>
        </w:rPr>
        <w:t> </w:t>
      </w:r>
      <w:r>
        <w:rPr>
          <w:i/>
          <w:color w:val="1A1A1C"/>
          <w:position w:val="1"/>
          <w:sz w:val="20"/>
        </w:rPr>
        <w:t>for</w:t>
      </w:r>
      <w:r>
        <w:rPr>
          <w:i/>
          <w:color w:val="1A1A1C"/>
          <w:spacing w:val="38"/>
          <w:position w:val="1"/>
          <w:sz w:val="20"/>
        </w:rPr>
        <w:t> </w:t>
      </w:r>
      <w:r>
        <w:rPr>
          <w:i/>
          <w:color w:val="1A1A1C"/>
          <w:position w:val="1"/>
          <w:sz w:val="20"/>
        </w:rPr>
        <w:t>ISO</w:t>
      </w:r>
      <w:r>
        <w:rPr>
          <w:i/>
          <w:color w:val="1A1A1C"/>
          <w:spacing w:val="47"/>
          <w:position w:val="1"/>
          <w:sz w:val="20"/>
        </w:rPr>
        <w:t> </w:t>
      </w:r>
      <w:r>
        <w:rPr>
          <w:i/>
          <w:color w:val="1A1A1C"/>
          <w:spacing w:val="-2"/>
          <w:position w:val="1"/>
          <w:sz w:val="20"/>
        </w:rPr>
        <w:t>9001:2015</w:t>
      </w:r>
    </w:p>
    <w:p>
      <w:pPr>
        <w:pStyle w:val="BodyText"/>
        <w:rPr>
          <w:i/>
          <w:sz w:val="6"/>
        </w:rPr>
      </w:pPr>
      <w:r>
        <w:rPr/>
        <w:br w:type="column"/>
      </w:r>
      <w:r>
        <w:rPr>
          <w:i/>
          <w:sz w:val="6"/>
        </w:rPr>
      </w: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spacing w:before="20"/>
        <w:rPr>
          <w:i/>
          <w:sz w:val="6"/>
        </w:rPr>
      </w:pPr>
    </w:p>
    <w:p>
      <w:pPr>
        <w:spacing w:line="53" w:lineRule="exact" w:before="0"/>
        <w:ind w:left="68" w:right="80" w:firstLine="0"/>
        <w:jc w:val="center"/>
        <w:rPr>
          <w:rFonts w:ascii="Arial"/>
          <w:sz w:val="6"/>
        </w:rPr>
      </w:pPr>
      <w:r>
        <w:rPr>
          <w:rFonts w:ascii="Arial"/>
          <w:color w:val="506089"/>
          <w:spacing w:val="-10"/>
          <w:sz w:val="6"/>
        </w:rPr>
        <w:t>C</w:t>
      </w:r>
    </w:p>
    <w:p>
      <w:pPr>
        <w:spacing w:line="156" w:lineRule="exact" w:before="0"/>
        <w:ind w:left="97" w:right="80" w:firstLine="0"/>
        <w:jc w:val="center"/>
        <w:rPr>
          <w:sz w:val="15"/>
        </w:rPr>
      </w:pPr>
      <w:r>
        <w:rPr>
          <w:color w:val="506089"/>
          <w:spacing w:val="-5"/>
          <w:sz w:val="15"/>
        </w:rPr>
        <w:t>"'</w:t>
      </w:r>
    </w:p>
    <w:p>
      <w:pPr>
        <w:spacing w:line="240" w:lineRule="auto"/>
        <w:ind w:left="14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5408" cy="658368"/>
            <wp:effectExtent l="0" t="0" r="0" b="0"/>
            <wp:docPr id="971" name="Image 9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1" name="Image 971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08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164" w:lineRule="exact" w:before="131"/>
        <w:ind w:left="16" w:right="0" w:firstLine="0"/>
        <w:jc w:val="center"/>
        <w:rPr>
          <w:sz w:val="11"/>
        </w:rPr>
      </w:pPr>
      <w:r>
        <w:rPr>
          <w:color w:val="506089"/>
          <w:spacing w:val="-38"/>
          <w:position w:val="1"/>
          <w:sz w:val="16"/>
        </w:rPr>
        <w:t>"</w:t>
      </w:r>
      <w:r>
        <w:rPr>
          <w:color w:val="506089"/>
          <w:spacing w:val="-38"/>
          <w:position w:val="4"/>
          <w:sz w:val="10"/>
        </w:rPr>
        <w:t>n</w:t>
      </w:r>
      <w:r>
        <w:rPr>
          <w:color w:val="5D6E9C"/>
          <w:spacing w:val="-38"/>
          <w:sz w:val="11"/>
        </w:rPr>
        <w:t>-</w:t>
      </w:r>
      <w:r>
        <w:rPr>
          <w:color w:val="5D6E9C"/>
          <w:spacing w:val="-5"/>
          <w:sz w:val="11"/>
        </w:rPr>
        <w:t>,-</w:t>
      </w:r>
    </w:p>
    <w:p>
      <w:pPr>
        <w:spacing w:line="184" w:lineRule="auto" w:before="14"/>
        <w:ind w:left="0" w:right="154" w:firstLine="0"/>
        <w:jc w:val="center"/>
        <w:rPr>
          <w:rFonts w:ascii="Arial"/>
          <w:sz w:val="21"/>
        </w:rPr>
      </w:pPr>
      <w:r>
        <w:rPr>
          <w:color w:val="506089"/>
          <w:w w:val="95"/>
          <w:position w:val="-1"/>
          <w:sz w:val="18"/>
        </w:rPr>
        <w:t>,</w:t>
      </w:r>
      <w:r>
        <w:rPr>
          <w:color w:val="506089"/>
          <w:spacing w:val="30"/>
          <w:position w:val="-1"/>
          <w:sz w:val="18"/>
        </w:rPr>
        <w:t> </w:t>
      </w:r>
      <w:r>
        <w:rPr>
          <w:color w:val="5D6E9C"/>
          <w:w w:val="95"/>
          <w:sz w:val="16"/>
        </w:rPr>
        <w:t>"'</w:t>
      </w:r>
      <w:r>
        <w:rPr>
          <w:color w:val="5D6E9C"/>
          <w:spacing w:val="40"/>
          <w:sz w:val="16"/>
        </w:rPr>
        <w:t> </w:t>
      </w:r>
      <w:r>
        <w:rPr>
          <w:color w:val="5D6E9C"/>
          <w:spacing w:val="-6"/>
          <w:w w:val="95"/>
          <w:position w:val="-5"/>
          <w:sz w:val="16"/>
        </w:rPr>
        <w:t>"</w:t>
      </w:r>
      <w:r>
        <w:rPr>
          <w:rFonts w:ascii="Arial"/>
          <w:color w:val="5D6E9C"/>
          <w:spacing w:val="-6"/>
          <w:w w:val="95"/>
          <w:sz w:val="21"/>
        </w:rPr>
        <w:t>"</w:t>
      </w:r>
    </w:p>
    <w:p>
      <w:pPr>
        <w:spacing w:line="62" w:lineRule="exact" w:before="0"/>
        <w:ind w:left="63" w:right="80" w:firstLine="0"/>
        <w:jc w:val="center"/>
        <w:rPr>
          <w:sz w:val="10"/>
        </w:rPr>
      </w:pPr>
      <w:r>
        <w:rPr>
          <w:color w:val="497E8A"/>
          <w:spacing w:val="-10"/>
          <w:w w:val="95"/>
          <w:sz w:val="10"/>
        </w:rPr>
        <w:t>n</w:t>
      </w:r>
    </w:p>
    <w:p>
      <w:pPr>
        <w:spacing w:line="59" w:lineRule="exact" w:before="0"/>
        <w:ind w:left="17" w:right="97" w:firstLine="0"/>
        <w:jc w:val="center"/>
        <w:rPr>
          <w:sz w:val="7"/>
        </w:rPr>
      </w:pPr>
      <w:r>
        <w:rPr>
          <w:color w:val="506089"/>
          <w:spacing w:val="-10"/>
          <w:w w:val="95"/>
          <w:sz w:val="7"/>
        </w:rPr>
        <w:t>0</w:t>
      </w:r>
    </w:p>
    <w:p>
      <w:pPr>
        <w:spacing w:line="86" w:lineRule="exact" w:before="0"/>
        <w:ind w:left="82" w:right="80" w:firstLine="0"/>
        <w:jc w:val="center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1580032">
                <wp:simplePos x="0" y="0"/>
                <wp:positionH relativeFrom="page">
                  <wp:posOffset>7204271</wp:posOffset>
                </wp:positionH>
                <wp:positionV relativeFrom="paragraph">
                  <wp:posOffset>70558</wp:posOffset>
                </wp:positionV>
                <wp:extent cx="99695" cy="490220"/>
                <wp:effectExtent l="0" t="0" r="0" b="0"/>
                <wp:wrapNone/>
                <wp:docPr id="972" name="Textbox 9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2" name="Textbox 972"/>
                      <wps:cNvSpPr txBox="1"/>
                      <wps:spPr>
                        <a:xfrm>
                          <a:off x="0" y="0"/>
                          <a:ext cx="99695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5D6E9C"/>
                                <w:spacing w:val="-10"/>
                                <w:sz w:val="69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265503pt;margin-top:5.555751pt;width:7.85pt;height:38.6pt;mso-position-horizontal-relative:page;mso-position-vertical-relative:paragraph;z-index:-21736448" type="#_x0000_t202" id="docshape809" filled="false" stroked="false">
                <v:textbox inset="0,0,0,0">
                  <w:txbxContent>
                    <w:p>
                      <w:pPr>
                        <w:spacing w:line="771" w:lineRule="exact" w:before="0"/>
                        <w:ind w:left="0" w:right="0" w:firstLine="0"/>
                        <w:jc w:val="left"/>
                        <w:rPr>
                          <w:rFonts w:ascii="Arial"/>
                          <w:sz w:val="69"/>
                        </w:rPr>
                      </w:pPr>
                      <w:r>
                        <w:rPr>
                          <w:rFonts w:ascii="Arial"/>
                          <w:color w:val="5D6E9C"/>
                          <w:spacing w:val="-10"/>
                          <w:sz w:val="69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96B85"/>
          <w:spacing w:val="-5"/>
          <w:sz w:val="8"/>
        </w:rPr>
        <w:t>_3</w:t>
      </w:r>
    </w:p>
    <w:p>
      <w:pPr>
        <w:spacing w:before="71"/>
        <w:ind w:left="167" w:right="0" w:firstLine="0"/>
        <w:jc w:val="left"/>
        <w:rPr>
          <w:sz w:val="7"/>
        </w:rPr>
      </w:pPr>
      <w:r>
        <w:rPr>
          <w:color w:val="5D6E9C"/>
          <w:spacing w:val="-5"/>
          <w:sz w:val="7"/>
        </w:rPr>
        <w:t>C.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66"/>
        <w:rPr>
          <w:sz w:val="7"/>
        </w:rPr>
      </w:pPr>
    </w:p>
    <w:p>
      <w:pPr>
        <w:spacing w:line="70" w:lineRule="exact" w:before="0"/>
        <w:ind w:left="17" w:right="91" w:firstLine="0"/>
        <w:jc w:val="center"/>
        <w:rPr>
          <w:sz w:val="7"/>
        </w:rPr>
      </w:pPr>
      <w:r>
        <w:rPr>
          <w:color w:val="5D6E9C"/>
          <w:spacing w:val="-10"/>
          <w:sz w:val="7"/>
        </w:rPr>
        <w:t>0</w:t>
      </w:r>
    </w:p>
    <w:p>
      <w:pPr>
        <w:spacing w:line="172" w:lineRule="exact" w:before="0"/>
        <w:ind w:left="63" w:right="80" w:firstLine="0"/>
        <w:jc w:val="center"/>
        <w:rPr>
          <w:position w:val="-2"/>
          <w:sz w:val="7"/>
        </w:rPr>
      </w:pPr>
      <w:r>
        <w:rPr>
          <w:color w:val="506089"/>
          <w:spacing w:val="-5"/>
          <w:sz w:val="16"/>
        </w:rPr>
        <w:t>"</w:t>
      </w:r>
      <w:r>
        <w:rPr>
          <w:color w:val="5D6E9C"/>
          <w:spacing w:val="-5"/>
          <w:position w:val="-2"/>
          <w:sz w:val="7"/>
        </w:rPr>
        <w:t>N</w:t>
      </w:r>
    </w:p>
    <w:p>
      <w:pPr>
        <w:spacing w:line="57" w:lineRule="exact" w:before="0"/>
        <w:ind w:left="17" w:right="91" w:firstLine="0"/>
        <w:jc w:val="center"/>
        <w:rPr>
          <w:sz w:val="7"/>
        </w:rPr>
      </w:pPr>
      <w:r>
        <w:rPr>
          <w:color w:val="5D6E9C"/>
          <w:spacing w:val="-10"/>
          <w:sz w:val="7"/>
        </w:rPr>
        <w:t>0</w:t>
      </w:r>
    </w:p>
    <w:p>
      <w:pPr>
        <w:spacing w:line="69" w:lineRule="exact" w:before="0"/>
        <w:ind w:left="171" w:right="0" w:firstLine="0"/>
        <w:jc w:val="left"/>
        <w:rPr>
          <w:sz w:val="7"/>
        </w:rPr>
      </w:pPr>
      <w:r>
        <w:rPr>
          <w:color w:val="5D6E9C"/>
          <w:spacing w:val="-10"/>
          <w:sz w:val="7"/>
        </w:rPr>
        <w:t>N</w:t>
      </w:r>
    </w:p>
    <w:p>
      <w:pPr>
        <w:pStyle w:val="BodyText"/>
        <w:spacing w:before="21"/>
        <w:rPr>
          <w:sz w:val="7"/>
        </w:rPr>
      </w:pPr>
    </w:p>
    <w:p>
      <w:pPr>
        <w:spacing w:before="0"/>
        <w:ind w:left="150" w:right="0" w:firstLine="0"/>
        <w:jc w:val="left"/>
        <w:rPr>
          <w:rFonts w:ascii="Arial"/>
          <w:sz w:val="6"/>
        </w:rPr>
      </w:pPr>
      <w:r>
        <w:rPr>
          <w:rFonts w:ascii="Arial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1580544">
                <wp:simplePos x="0" y="0"/>
                <wp:positionH relativeFrom="page">
                  <wp:posOffset>7215663</wp:posOffset>
                </wp:positionH>
                <wp:positionV relativeFrom="paragraph">
                  <wp:posOffset>24931</wp:posOffset>
                </wp:positionV>
                <wp:extent cx="67310" cy="149225"/>
                <wp:effectExtent l="0" t="0" r="0" b="0"/>
                <wp:wrapNone/>
                <wp:docPr id="973" name="Textbox 9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3" name="Textbox 973"/>
                      <wps:cNvSpPr txBox="1"/>
                      <wps:spPr>
                        <a:xfrm>
                          <a:off x="0" y="0"/>
                          <a:ext cx="6731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" w:hAnsi="Arial" w:cs="Arial" w:eastAsia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color w:val="5D6E9C"/>
                                <w:spacing w:val="-10"/>
                                <w:w w:val="50"/>
                                <w:sz w:val="21"/>
                                <w:szCs w:val="21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162476pt;margin-top:1.963125pt;width:5.3pt;height:11.75pt;mso-position-horizontal-relative:page;mso-position-vertical-relative:paragraph;z-index:-21735936" type="#_x0000_t202" id="docshape810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color w:val="5D6E9C"/>
                          <w:spacing w:val="-10"/>
                          <w:w w:val="50"/>
                          <w:sz w:val="21"/>
                          <w:szCs w:val="21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D6E9C"/>
          <w:spacing w:val="-10"/>
          <w:sz w:val="6"/>
        </w:rPr>
        <w:t>0</w:t>
      </w:r>
    </w:p>
    <w:p>
      <w:pPr>
        <w:pStyle w:val="BodyText"/>
        <w:rPr>
          <w:rFonts w:ascii="Arial"/>
          <w:sz w:val="6"/>
        </w:rPr>
      </w:pPr>
    </w:p>
    <w:p>
      <w:pPr>
        <w:pStyle w:val="BodyText"/>
        <w:spacing w:before="14"/>
        <w:rPr>
          <w:rFonts w:ascii="Arial"/>
          <w:sz w:val="6"/>
        </w:rPr>
      </w:pPr>
    </w:p>
    <w:p>
      <w:pPr>
        <w:spacing w:before="1"/>
        <w:ind w:left="171" w:right="0" w:firstLine="0"/>
        <w:jc w:val="left"/>
        <w:rPr>
          <w:sz w:val="7"/>
        </w:rPr>
      </w:pPr>
      <w:r>
        <w:rPr>
          <w:color w:val="5D6E9C"/>
          <w:spacing w:val="-10"/>
          <w:w w:val="75"/>
          <w:sz w:val="7"/>
        </w:rPr>
        <w:t>N</w:t>
      </w:r>
    </w:p>
    <w:p>
      <w:pPr>
        <w:spacing w:before="13"/>
        <w:ind w:left="90" w:right="80" w:firstLine="0"/>
        <w:jc w:val="center"/>
        <w:rPr>
          <w:sz w:val="15"/>
        </w:rPr>
      </w:pPr>
      <w:r>
        <w:rPr>
          <w:color w:val="5D6E9C"/>
          <w:spacing w:val="-5"/>
          <w:w w:val="90"/>
          <w:sz w:val="15"/>
        </w:rPr>
        <w:t>5:</w:t>
      </w:r>
    </w:p>
    <w:p>
      <w:pPr>
        <w:spacing w:line="172" w:lineRule="auto" w:before="35"/>
        <w:ind w:left="139" w:right="187" w:firstLine="26"/>
        <w:jc w:val="left"/>
        <w:rPr>
          <w:sz w:val="7"/>
        </w:rPr>
      </w:pPr>
      <w:r>
        <w:rPr>
          <w:color w:val="5D6E9C"/>
          <w:spacing w:val="-10"/>
          <w:w w:val="90"/>
          <w:sz w:val="7"/>
        </w:rPr>
        <w:t>N</w:t>
      </w:r>
      <w:r>
        <w:rPr>
          <w:color w:val="5D6E9C"/>
          <w:spacing w:val="40"/>
          <w:sz w:val="7"/>
        </w:rPr>
        <w:t> </w:t>
      </w:r>
      <w:r>
        <w:rPr>
          <w:color w:val="5D6E9C"/>
          <w:spacing w:val="-10"/>
          <w:w w:val="90"/>
          <w:sz w:val="7"/>
        </w:rPr>
        <w:t>0</w:t>
      </w:r>
    </w:p>
    <w:p>
      <w:pPr>
        <w:spacing w:line="172" w:lineRule="auto" w:before="57"/>
        <w:ind w:left="166" w:right="186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1581056">
                <wp:simplePos x="0" y="0"/>
                <wp:positionH relativeFrom="page">
                  <wp:posOffset>7222945</wp:posOffset>
                </wp:positionH>
                <wp:positionV relativeFrom="paragraph">
                  <wp:posOffset>96199</wp:posOffset>
                </wp:positionV>
                <wp:extent cx="59690" cy="281940"/>
                <wp:effectExtent l="0" t="0" r="0" b="0"/>
                <wp:wrapNone/>
                <wp:docPr id="974" name="Textbox 9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4" name="Textbox 974"/>
                      <wps:cNvSpPr txBox="1"/>
                      <wps:spPr>
                        <a:xfrm>
                          <a:off x="0" y="0"/>
                          <a:ext cx="5969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5D6E9C"/>
                                <w:spacing w:val="-10"/>
                                <w:w w:val="7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735901pt;margin-top:7.574772pt;width:4.7pt;height:22.2pt;mso-position-horizontal-relative:page;mso-position-vertical-relative:paragraph;z-index:-21735424" type="#_x0000_t202" id="docshape811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5D6E9C"/>
                          <w:spacing w:val="-10"/>
                          <w:w w:val="7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D6E9C"/>
          <w:spacing w:val="-10"/>
          <w:w w:val="90"/>
          <w:sz w:val="7"/>
        </w:rPr>
        <w:t>N</w:t>
      </w:r>
      <w:r>
        <w:rPr>
          <w:color w:val="5D6E9C"/>
          <w:spacing w:val="40"/>
          <w:sz w:val="7"/>
        </w:rPr>
        <w:t> </w:t>
      </w:r>
      <w:r>
        <w:rPr>
          <w:color w:val="5D6E9C"/>
          <w:spacing w:val="-10"/>
          <w:w w:val="90"/>
          <w:sz w:val="7"/>
        </w:rPr>
        <w:t>N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35"/>
        <w:rPr>
          <w:sz w:val="7"/>
        </w:rPr>
      </w:pPr>
    </w:p>
    <w:p>
      <w:pPr>
        <w:spacing w:line="100" w:lineRule="exact" w:before="0"/>
        <w:ind w:left="162" w:right="0" w:firstLine="0"/>
        <w:jc w:val="left"/>
        <w:rPr>
          <w:i/>
          <w:sz w:val="10"/>
        </w:rPr>
      </w:pPr>
      <w:r>
        <w:rPr>
          <w:i/>
          <w:color w:val="506089"/>
          <w:spacing w:val="-10"/>
          <w:w w:val="80"/>
          <w:sz w:val="10"/>
        </w:rPr>
        <w:t>u</w:t>
      </w:r>
    </w:p>
    <w:p>
      <w:pPr>
        <w:spacing w:line="66" w:lineRule="exact" w:before="0"/>
        <w:ind w:left="149" w:right="0" w:firstLine="0"/>
        <w:jc w:val="left"/>
        <w:rPr>
          <w:sz w:val="7"/>
        </w:rPr>
      </w:pPr>
      <w:r>
        <w:rPr>
          <w:color w:val="5D6E9C"/>
          <w:spacing w:val="-5"/>
          <w:sz w:val="7"/>
        </w:rPr>
        <w:t>&lt;C</w:t>
      </w:r>
    </w:p>
    <w:p>
      <w:pPr>
        <w:spacing w:after="0" w:line="66" w:lineRule="exact"/>
        <w:jc w:val="left"/>
        <w:rPr>
          <w:sz w:val="7"/>
        </w:rPr>
        <w:sectPr>
          <w:type w:val="continuous"/>
          <w:pgSz w:w="11910" w:h="16850"/>
          <w:pgMar w:header="766" w:footer="857" w:top="340" w:bottom="280" w:left="992" w:right="283"/>
          <w:cols w:num="2" w:equalWidth="0">
            <w:col w:w="9243" w:space="984"/>
            <w:col w:w="40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</w:p>
    <w:p>
      <w:pPr>
        <w:pStyle w:val="ListParagraph"/>
        <w:numPr>
          <w:ilvl w:val="0"/>
          <w:numId w:val="53"/>
        </w:numPr>
        <w:tabs>
          <w:tab w:pos="729" w:val="left" w:leader="none"/>
          <w:tab w:pos="733" w:val="left" w:leader="none"/>
        </w:tabs>
        <w:spacing w:line="232" w:lineRule="auto" w:before="0" w:after="0"/>
        <w:ind w:left="729" w:right="808" w:hanging="657"/>
        <w:jc w:val="left"/>
        <w:rPr>
          <w:color w:val="181818"/>
          <w:sz w:val="21"/>
        </w:rPr>
      </w:pPr>
      <w:r>
        <w:rPr>
          <w:color w:val="181818"/>
          <w:sz w:val="21"/>
        </w:rPr>
        <w:t>ISO</w:t>
      </w:r>
      <w:r>
        <w:rPr>
          <w:color w:val="181818"/>
          <w:sz w:val="21"/>
        </w:rPr>
        <w:t> 10993-1:2018,</w:t>
      </w:r>
      <w:r>
        <w:rPr>
          <w:color w:val="181818"/>
          <w:spacing w:val="21"/>
          <w:sz w:val="21"/>
        </w:rPr>
        <w:t> </w:t>
      </w:r>
      <w:r>
        <w:rPr>
          <w:i/>
          <w:color w:val="181818"/>
          <w:sz w:val="20"/>
        </w:rPr>
        <w:t>Biological</w:t>
      </w:r>
      <w:r>
        <w:rPr>
          <w:i/>
          <w:color w:val="181818"/>
          <w:spacing w:val="34"/>
          <w:sz w:val="20"/>
        </w:rPr>
        <w:t> </w:t>
      </w:r>
      <w:r>
        <w:rPr>
          <w:i/>
          <w:color w:val="282828"/>
          <w:sz w:val="20"/>
        </w:rPr>
        <w:t>evaluation</w:t>
      </w:r>
      <w:r>
        <w:rPr>
          <w:i/>
          <w:color w:val="282828"/>
          <w:spacing w:val="26"/>
          <w:sz w:val="20"/>
        </w:rPr>
        <w:t> </w:t>
      </w:r>
      <w:r>
        <w:rPr>
          <w:i/>
          <w:color w:val="282828"/>
          <w:sz w:val="20"/>
        </w:rPr>
        <w:t>of</w:t>
      </w:r>
      <w:r>
        <w:rPr>
          <w:i/>
          <w:color w:val="282828"/>
          <w:spacing w:val="17"/>
          <w:sz w:val="20"/>
        </w:rPr>
        <w:t> </w:t>
      </w:r>
      <w:r>
        <w:rPr>
          <w:i/>
          <w:color w:val="181818"/>
          <w:sz w:val="20"/>
        </w:rPr>
        <w:t>medical</w:t>
      </w:r>
      <w:r>
        <w:rPr>
          <w:i/>
          <w:color w:val="181818"/>
          <w:spacing w:val="29"/>
          <w:sz w:val="20"/>
        </w:rPr>
        <w:t> </w:t>
      </w:r>
      <w:r>
        <w:rPr>
          <w:i/>
          <w:color w:val="181818"/>
          <w:sz w:val="20"/>
        </w:rPr>
        <w:t>devices</w:t>
      </w:r>
      <w:r>
        <w:rPr>
          <w:i/>
          <w:color w:val="181818"/>
          <w:spacing w:val="10"/>
          <w:sz w:val="20"/>
        </w:rPr>
        <w:t> </w:t>
      </w:r>
      <w:r>
        <w:rPr>
          <w:color w:val="181818"/>
          <w:sz w:val="20"/>
        </w:rPr>
        <w:t>-</w:t>
      </w:r>
      <w:r>
        <w:rPr>
          <w:color w:val="181818"/>
          <w:spacing w:val="59"/>
          <w:sz w:val="20"/>
        </w:rPr>
        <w:t>  </w:t>
      </w:r>
      <w:r>
        <w:rPr>
          <w:i/>
          <w:color w:val="181818"/>
          <w:sz w:val="20"/>
        </w:rPr>
        <w:t>Part 1:</w:t>
      </w:r>
      <w:r>
        <w:rPr>
          <w:i/>
          <w:color w:val="181818"/>
          <w:spacing w:val="9"/>
          <w:sz w:val="20"/>
        </w:rPr>
        <w:t> </w:t>
      </w:r>
      <w:r>
        <w:rPr>
          <w:i/>
          <w:color w:val="282828"/>
          <w:sz w:val="20"/>
        </w:rPr>
        <w:t>Evaluation</w:t>
      </w:r>
      <w:r>
        <w:rPr>
          <w:i/>
          <w:color w:val="282828"/>
          <w:spacing w:val="30"/>
          <w:sz w:val="20"/>
        </w:rPr>
        <w:t> </w:t>
      </w:r>
      <w:r>
        <w:rPr>
          <w:i/>
          <w:color w:val="181818"/>
          <w:sz w:val="20"/>
        </w:rPr>
        <w:t>and</w:t>
      </w:r>
      <w:r>
        <w:rPr>
          <w:i/>
          <w:color w:val="181818"/>
          <w:spacing w:val="25"/>
          <w:sz w:val="20"/>
        </w:rPr>
        <w:t> </w:t>
      </w:r>
      <w:r>
        <w:rPr>
          <w:i/>
          <w:color w:val="181818"/>
          <w:sz w:val="20"/>
        </w:rPr>
        <w:t>testing</w:t>
      </w:r>
      <w:r>
        <w:rPr>
          <w:i/>
          <w:color w:val="181818"/>
          <w:spacing w:val="29"/>
          <w:sz w:val="20"/>
        </w:rPr>
        <w:t> </w:t>
      </w:r>
      <w:r>
        <w:rPr>
          <w:i/>
          <w:color w:val="282828"/>
          <w:sz w:val="20"/>
        </w:rPr>
        <w:t>within</w:t>
      </w:r>
      <w:r>
        <w:rPr>
          <w:i/>
          <w:color w:val="282828"/>
          <w:sz w:val="20"/>
        </w:rPr>
        <w:t> </w:t>
      </w:r>
      <w:r>
        <w:rPr>
          <w:i/>
          <w:color w:val="181818"/>
          <w:sz w:val="20"/>
        </w:rPr>
        <w:t>a risk manag</w:t>
      </w:r>
      <w:r>
        <w:rPr>
          <w:i/>
          <w:color w:val="334236"/>
          <w:sz w:val="20"/>
        </w:rPr>
        <w:t>e</w:t>
      </w:r>
      <w:r>
        <w:rPr>
          <w:i/>
          <w:color w:val="181818"/>
          <w:sz w:val="20"/>
        </w:rPr>
        <w:t>ment</w:t>
      </w:r>
      <w:r>
        <w:rPr>
          <w:i/>
          <w:color w:val="181818"/>
          <w:spacing w:val="40"/>
          <w:sz w:val="20"/>
        </w:rPr>
        <w:t> </w:t>
      </w:r>
      <w:r>
        <w:rPr>
          <w:i/>
          <w:color w:val="181818"/>
          <w:sz w:val="20"/>
        </w:rPr>
        <w:t>process</w:t>
      </w:r>
    </w:p>
    <w:p>
      <w:pPr>
        <w:pStyle w:val="ListParagraph"/>
        <w:numPr>
          <w:ilvl w:val="0"/>
          <w:numId w:val="53"/>
        </w:numPr>
        <w:tabs>
          <w:tab w:pos="733" w:val="left" w:leader="none"/>
        </w:tabs>
        <w:spacing w:line="238" w:lineRule="exact" w:before="176" w:after="0"/>
        <w:ind w:left="733" w:right="0" w:hanging="661"/>
        <w:jc w:val="left"/>
        <w:rPr>
          <w:color w:val="181818"/>
          <w:sz w:val="21"/>
        </w:rPr>
      </w:pPr>
      <w:r>
        <w:rPr>
          <w:color w:val="1A3689"/>
          <w:w w:val="105"/>
          <w:sz w:val="21"/>
          <w:u w:val="thick" w:color="282828"/>
        </w:rPr>
        <w:t>ISO</w:t>
      </w:r>
      <w:r>
        <w:rPr>
          <w:color w:val="1A3689"/>
          <w:spacing w:val="-5"/>
          <w:w w:val="105"/>
          <w:sz w:val="21"/>
          <w:u w:val="thick" w:color="282828"/>
        </w:rPr>
        <w:t> </w:t>
      </w:r>
      <w:r>
        <w:rPr>
          <w:color w:val="244895"/>
          <w:w w:val="105"/>
          <w:sz w:val="21"/>
          <w:u w:val="thick" w:color="282828"/>
        </w:rPr>
        <w:t>11608-1</w:t>
      </w:r>
      <w:r>
        <w:rPr>
          <w:color w:val="282828"/>
          <w:w w:val="105"/>
          <w:sz w:val="21"/>
          <w:u w:val="none"/>
        </w:rPr>
        <w:t>,</w:t>
      </w:r>
      <w:r>
        <w:rPr>
          <w:color w:val="282828"/>
          <w:spacing w:val="-10"/>
          <w:w w:val="105"/>
          <w:sz w:val="21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Needle-based</w:t>
      </w:r>
      <w:r>
        <w:rPr>
          <w:i/>
          <w:color w:val="181818"/>
          <w:spacing w:val="28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injection</w:t>
      </w:r>
      <w:r>
        <w:rPr>
          <w:i/>
          <w:color w:val="181818"/>
          <w:spacing w:val="11"/>
          <w:w w:val="105"/>
          <w:sz w:val="20"/>
          <w:u w:val="none"/>
        </w:rPr>
        <w:t> </w:t>
      </w:r>
      <w:r>
        <w:rPr>
          <w:i/>
          <w:color w:val="282828"/>
          <w:w w:val="105"/>
          <w:sz w:val="20"/>
          <w:u w:val="none"/>
        </w:rPr>
        <w:t>systems</w:t>
      </w:r>
      <w:r>
        <w:rPr>
          <w:i/>
          <w:color w:val="282828"/>
          <w:spacing w:val="6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for</w:t>
      </w:r>
      <w:r>
        <w:rPr>
          <w:i/>
          <w:color w:val="181818"/>
          <w:spacing w:val="7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medical</w:t>
      </w:r>
      <w:r>
        <w:rPr>
          <w:i/>
          <w:color w:val="181818"/>
          <w:spacing w:val="14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u</w:t>
      </w:r>
      <w:r>
        <w:rPr>
          <w:i/>
          <w:color w:val="334236"/>
          <w:w w:val="105"/>
          <w:sz w:val="20"/>
          <w:u w:val="none"/>
        </w:rPr>
        <w:t>s</w:t>
      </w:r>
      <w:r>
        <w:rPr>
          <w:i/>
          <w:color w:val="282828"/>
          <w:w w:val="105"/>
          <w:sz w:val="20"/>
          <w:u w:val="none"/>
        </w:rPr>
        <w:t>e</w:t>
      </w:r>
      <w:r>
        <w:rPr>
          <w:i/>
          <w:color w:val="282828"/>
          <w:spacing w:val="-5"/>
          <w:w w:val="105"/>
          <w:sz w:val="20"/>
          <w:u w:val="none"/>
        </w:rPr>
        <w:t> </w:t>
      </w:r>
      <w:r>
        <w:rPr>
          <w:color w:val="181818"/>
          <w:w w:val="105"/>
          <w:sz w:val="20"/>
          <w:u w:val="none"/>
        </w:rPr>
        <w:t>-</w:t>
      </w:r>
      <w:r>
        <w:rPr>
          <w:color w:val="181818"/>
          <w:spacing w:val="34"/>
          <w:w w:val="105"/>
          <w:sz w:val="20"/>
          <w:u w:val="none"/>
        </w:rPr>
        <w:t>  </w:t>
      </w:r>
      <w:r>
        <w:rPr>
          <w:i/>
          <w:color w:val="181818"/>
          <w:w w:val="105"/>
          <w:sz w:val="20"/>
          <w:u w:val="none"/>
        </w:rPr>
        <w:t>Requirements</w:t>
      </w:r>
      <w:r>
        <w:rPr>
          <w:i/>
          <w:color w:val="181818"/>
          <w:spacing w:val="16"/>
          <w:w w:val="105"/>
          <w:sz w:val="20"/>
          <w:u w:val="none"/>
        </w:rPr>
        <w:t> </w:t>
      </w:r>
      <w:r>
        <w:rPr>
          <w:i/>
          <w:color w:val="282828"/>
          <w:w w:val="105"/>
          <w:sz w:val="20"/>
          <w:u w:val="none"/>
        </w:rPr>
        <w:t>and</w:t>
      </w:r>
      <w:r>
        <w:rPr>
          <w:i/>
          <w:color w:val="282828"/>
          <w:spacing w:val="14"/>
          <w:w w:val="105"/>
          <w:sz w:val="20"/>
          <w:u w:val="none"/>
        </w:rPr>
        <w:t> </w:t>
      </w:r>
      <w:r>
        <w:rPr>
          <w:i/>
          <w:color w:val="282828"/>
          <w:w w:val="105"/>
          <w:sz w:val="20"/>
          <w:u w:val="none"/>
        </w:rPr>
        <w:t>test</w:t>
      </w:r>
      <w:r>
        <w:rPr>
          <w:i/>
          <w:color w:val="282828"/>
          <w:spacing w:val="-2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methods</w:t>
      </w:r>
      <w:r>
        <w:rPr>
          <w:i/>
          <w:color w:val="181818"/>
          <w:spacing w:val="-1"/>
          <w:w w:val="105"/>
          <w:sz w:val="20"/>
          <w:u w:val="none"/>
        </w:rPr>
        <w:t> </w:t>
      </w:r>
      <w:r>
        <w:rPr>
          <w:color w:val="181818"/>
          <w:spacing w:val="-10"/>
          <w:w w:val="105"/>
          <w:sz w:val="20"/>
          <w:u w:val="none"/>
        </w:rPr>
        <w:t>-</w:t>
      </w:r>
    </w:p>
    <w:p>
      <w:pPr>
        <w:spacing w:line="227" w:lineRule="exact" w:before="0"/>
        <w:ind w:left="739" w:right="0" w:firstLine="0"/>
        <w:jc w:val="left"/>
        <w:rPr>
          <w:i/>
          <w:sz w:val="20"/>
        </w:rPr>
      </w:pPr>
      <w:r>
        <w:rPr>
          <w:i/>
          <w:color w:val="181818"/>
          <w:w w:val="105"/>
          <w:sz w:val="20"/>
        </w:rPr>
        <w:t>Part</w:t>
      </w:r>
      <w:r>
        <w:rPr>
          <w:i/>
          <w:color w:val="181818"/>
          <w:spacing w:val="-14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1:</w:t>
      </w:r>
      <w:r>
        <w:rPr>
          <w:i/>
          <w:color w:val="181818"/>
          <w:spacing w:val="-7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Needle-based</w:t>
      </w:r>
      <w:r>
        <w:rPr>
          <w:i/>
          <w:color w:val="181818"/>
          <w:spacing w:val="10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injection</w:t>
      </w:r>
      <w:r>
        <w:rPr>
          <w:i/>
          <w:color w:val="181818"/>
          <w:spacing w:val="-2"/>
          <w:w w:val="105"/>
          <w:sz w:val="20"/>
        </w:rPr>
        <w:t> </w:t>
      </w:r>
      <w:r>
        <w:rPr>
          <w:i/>
          <w:color w:val="282828"/>
          <w:spacing w:val="-2"/>
          <w:w w:val="105"/>
          <w:sz w:val="20"/>
        </w:rPr>
        <w:t>systems</w:t>
      </w:r>
    </w:p>
    <w:p>
      <w:pPr>
        <w:pStyle w:val="ListParagraph"/>
        <w:numPr>
          <w:ilvl w:val="0"/>
          <w:numId w:val="53"/>
        </w:numPr>
        <w:tabs>
          <w:tab w:pos="733" w:val="left" w:leader="none"/>
          <w:tab w:pos="735" w:val="left" w:leader="none"/>
          <w:tab w:pos="4464" w:val="left" w:leader="none"/>
          <w:tab w:pos="7710" w:val="left" w:leader="none"/>
        </w:tabs>
        <w:spacing w:line="240" w:lineRule="auto" w:before="170" w:after="0"/>
        <w:ind w:left="735" w:right="804" w:hanging="658"/>
        <w:jc w:val="left"/>
        <w:rPr>
          <w:color w:val="181818"/>
          <w:sz w:val="21"/>
        </w:rPr>
      </w:pPr>
      <w:r>
        <w:rPr>
          <w:color w:val="1A3689"/>
          <w:w w:val="105"/>
          <w:sz w:val="21"/>
          <w:u w:val="thick" w:color="181818"/>
        </w:rPr>
        <w:t>ISO</w:t>
      </w:r>
      <w:r>
        <w:rPr>
          <w:color w:val="1A3689"/>
          <w:spacing w:val="80"/>
          <w:w w:val="105"/>
          <w:sz w:val="21"/>
          <w:u w:val="thick" w:color="181818"/>
        </w:rPr>
        <w:t> </w:t>
      </w:r>
      <w:r>
        <w:rPr>
          <w:color w:val="244895"/>
          <w:w w:val="105"/>
          <w:sz w:val="21"/>
          <w:u w:val="thick" w:color="181818"/>
        </w:rPr>
        <w:t>13485:2016</w:t>
      </w:r>
      <w:r>
        <w:rPr>
          <w:color w:val="181818"/>
          <w:w w:val="105"/>
          <w:sz w:val="21"/>
          <w:u w:val="none"/>
        </w:rPr>
        <w:t>,</w:t>
      </w:r>
      <w:r>
        <w:rPr>
          <w:color w:val="181818"/>
          <w:spacing w:val="80"/>
          <w:w w:val="105"/>
          <w:sz w:val="21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Medical</w:t>
      </w:r>
      <w:r>
        <w:rPr>
          <w:i/>
          <w:color w:val="181818"/>
          <w:spacing w:val="80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devices</w:t>
      </w:r>
      <w:r>
        <w:rPr>
          <w:i/>
          <w:color w:val="181818"/>
          <w:spacing w:val="80"/>
          <w:w w:val="105"/>
          <w:sz w:val="20"/>
          <w:u w:val="none"/>
        </w:rPr>
        <w:t> </w:t>
      </w:r>
      <w:r>
        <w:rPr>
          <w:color w:val="181818"/>
          <w:w w:val="105"/>
          <w:sz w:val="20"/>
          <w:u w:val="none"/>
        </w:rPr>
        <w:t>-</w:t>
      </w:r>
      <w:r>
        <w:rPr>
          <w:color w:val="181818"/>
          <w:sz w:val="20"/>
          <w:u w:val="none"/>
        </w:rPr>
        <w:tab/>
      </w:r>
      <w:r>
        <w:rPr>
          <w:i/>
          <w:color w:val="181818"/>
          <w:w w:val="105"/>
          <w:sz w:val="20"/>
          <w:u w:val="none"/>
        </w:rPr>
        <w:t>Quality</w:t>
      </w:r>
      <w:r>
        <w:rPr>
          <w:i/>
          <w:color w:val="181818"/>
          <w:spacing w:val="80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management</w:t>
      </w:r>
      <w:r>
        <w:rPr>
          <w:i/>
          <w:color w:val="181818"/>
          <w:spacing w:val="80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systems</w:t>
      </w:r>
      <w:r>
        <w:rPr>
          <w:i/>
          <w:color w:val="181818"/>
          <w:spacing w:val="80"/>
          <w:w w:val="105"/>
          <w:sz w:val="20"/>
          <w:u w:val="none"/>
        </w:rPr>
        <w:t> </w:t>
      </w:r>
      <w:r>
        <w:rPr>
          <w:color w:val="181818"/>
          <w:w w:val="105"/>
          <w:sz w:val="20"/>
          <w:u w:val="none"/>
        </w:rPr>
        <w:t>-</w:t>
      </w:r>
      <w:r>
        <w:rPr>
          <w:color w:val="181818"/>
          <w:sz w:val="20"/>
          <w:u w:val="none"/>
        </w:rPr>
        <w:tab/>
      </w:r>
      <w:r>
        <w:rPr>
          <w:i/>
          <w:color w:val="181818"/>
          <w:w w:val="105"/>
          <w:sz w:val="20"/>
          <w:u w:val="none"/>
        </w:rPr>
        <w:t>Requirements</w:t>
      </w:r>
      <w:r>
        <w:rPr>
          <w:i/>
          <w:color w:val="181818"/>
          <w:spacing w:val="61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for</w:t>
      </w:r>
      <w:r>
        <w:rPr>
          <w:i/>
          <w:color w:val="181818"/>
          <w:w w:val="105"/>
          <w:sz w:val="20"/>
          <w:u w:val="none"/>
        </w:rPr>
        <w:t> regulatory</w:t>
      </w:r>
      <w:r>
        <w:rPr>
          <w:i/>
          <w:color w:val="181818"/>
          <w:w w:val="105"/>
          <w:sz w:val="20"/>
          <w:u w:val="none"/>
        </w:rPr>
        <w:t> purposes</w:t>
      </w:r>
    </w:p>
    <w:p>
      <w:pPr>
        <w:pStyle w:val="ListParagraph"/>
        <w:numPr>
          <w:ilvl w:val="0"/>
          <w:numId w:val="53"/>
        </w:numPr>
        <w:tabs>
          <w:tab w:pos="738" w:val="left" w:leader="none"/>
          <w:tab w:pos="5477" w:val="left" w:leader="none"/>
        </w:tabs>
        <w:spacing w:line="240" w:lineRule="auto" w:before="172" w:after="0"/>
        <w:ind w:left="738" w:right="0" w:hanging="661"/>
        <w:jc w:val="left"/>
        <w:rPr>
          <w:color w:val="181818"/>
          <w:sz w:val="21"/>
        </w:rPr>
      </w:pPr>
      <w:r>
        <w:rPr>
          <w:color w:val="181818"/>
          <w:sz w:val="21"/>
        </w:rPr>
        <w:t>ISO</w:t>
      </w:r>
      <w:r>
        <w:rPr>
          <w:color w:val="181818"/>
          <w:spacing w:val="8"/>
          <w:sz w:val="21"/>
        </w:rPr>
        <w:t> </w:t>
      </w:r>
      <w:r>
        <w:rPr>
          <w:color w:val="181818"/>
          <w:sz w:val="21"/>
        </w:rPr>
        <w:t>Handbook:</w:t>
      </w:r>
      <w:r>
        <w:rPr>
          <w:color w:val="181818"/>
          <w:spacing w:val="15"/>
          <w:sz w:val="21"/>
        </w:rPr>
        <w:t> </w:t>
      </w:r>
      <w:r>
        <w:rPr>
          <w:color w:val="181818"/>
          <w:sz w:val="21"/>
        </w:rPr>
        <w:t>ISO</w:t>
      </w:r>
      <w:r>
        <w:rPr>
          <w:color w:val="181818"/>
          <w:spacing w:val="2"/>
          <w:sz w:val="21"/>
        </w:rPr>
        <w:t> </w:t>
      </w:r>
      <w:r>
        <w:rPr>
          <w:color w:val="181818"/>
          <w:sz w:val="21"/>
        </w:rPr>
        <w:t>13485:2016,</w:t>
      </w:r>
      <w:r>
        <w:rPr>
          <w:color w:val="181818"/>
          <w:spacing w:val="13"/>
          <w:sz w:val="21"/>
        </w:rPr>
        <w:t> </w:t>
      </w:r>
      <w:r>
        <w:rPr>
          <w:i/>
          <w:color w:val="181818"/>
          <w:sz w:val="20"/>
        </w:rPr>
        <w:t>Medical</w:t>
      </w:r>
      <w:r>
        <w:rPr>
          <w:i/>
          <w:color w:val="181818"/>
          <w:spacing w:val="12"/>
          <w:sz w:val="20"/>
        </w:rPr>
        <w:t> </w:t>
      </w:r>
      <w:r>
        <w:rPr>
          <w:i/>
          <w:color w:val="181818"/>
          <w:sz w:val="20"/>
        </w:rPr>
        <w:t>devices</w:t>
      </w:r>
      <w:r>
        <w:rPr>
          <w:i/>
          <w:color w:val="181818"/>
          <w:spacing w:val="5"/>
          <w:sz w:val="20"/>
        </w:rPr>
        <w:t> </w:t>
      </w:r>
      <w:r>
        <w:rPr>
          <w:i/>
          <w:color w:val="181818"/>
          <w:sz w:val="20"/>
        </w:rPr>
        <w:t>-</w:t>
      </w:r>
      <w:r>
        <w:rPr>
          <w:i/>
          <w:color w:val="181818"/>
          <w:spacing w:val="-10"/>
          <w:sz w:val="20"/>
        </w:rPr>
        <w:t>A</w:t>
      </w:r>
      <w:r>
        <w:rPr>
          <w:i/>
          <w:color w:val="181818"/>
          <w:sz w:val="20"/>
        </w:rPr>
        <w:tab/>
        <w:t>practical</w:t>
      </w:r>
      <w:r>
        <w:rPr>
          <w:i/>
          <w:color w:val="181818"/>
          <w:spacing w:val="6"/>
          <w:sz w:val="20"/>
        </w:rPr>
        <w:t> </w:t>
      </w:r>
      <w:r>
        <w:rPr>
          <w:i/>
          <w:color w:val="282828"/>
          <w:spacing w:val="-2"/>
          <w:sz w:val="20"/>
        </w:rPr>
        <w:t>guide</w:t>
      </w:r>
    </w:p>
    <w:p>
      <w:pPr>
        <w:pStyle w:val="ListParagraph"/>
        <w:numPr>
          <w:ilvl w:val="0"/>
          <w:numId w:val="53"/>
        </w:numPr>
        <w:tabs>
          <w:tab w:pos="728" w:val="left" w:leader="none"/>
        </w:tabs>
        <w:spacing w:line="240" w:lineRule="auto" w:before="167" w:after="0"/>
        <w:ind w:left="728" w:right="0" w:hanging="651"/>
        <w:jc w:val="left"/>
        <w:rPr>
          <w:color w:val="181818"/>
          <w:sz w:val="21"/>
        </w:rPr>
      </w:pPr>
      <w:r>
        <w:rPr>
          <w:color w:val="1A3689"/>
          <w:w w:val="105"/>
          <w:sz w:val="21"/>
          <w:u w:val="thick" w:color="282828"/>
        </w:rPr>
        <w:t>ISO</w:t>
      </w:r>
      <w:r>
        <w:rPr>
          <w:color w:val="1A3689"/>
          <w:spacing w:val="-14"/>
          <w:w w:val="105"/>
          <w:sz w:val="21"/>
          <w:u w:val="thick" w:color="282828"/>
        </w:rPr>
        <w:t> </w:t>
      </w:r>
      <w:r>
        <w:rPr>
          <w:color w:val="1A3689"/>
          <w:w w:val="105"/>
          <w:sz w:val="21"/>
          <w:u w:val="thick" w:color="282828"/>
        </w:rPr>
        <w:t>14155</w:t>
      </w:r>
      <w:r>
        <w:rPr>
          <w:color w:val="282828"/>
          <w:w w:val="105"/>
          <w:sz w:val="21"/>
          <w:u w:val="none"/>
        </w:rPr>
        <w:t>,</w:t>
      </w:r>
      <w:r>
        <w:rPr>
          <w:color w:val="282828"/>
          <w:spacing w:val="-25"/>
          <w:w w:val="105"/>
          <w:sz w:val="21"/>
          <w:u w:val="none"/>
        </w:rPr>
        <w:t> </w:t>
      </w:r>
      <w:r>
        <w:rPr>
          <w:i/>
          <w:color w:val="282828"/>
          <w:w w:val="105"/>
          <w:sz w:val="20"/>
          <w:u w:val="none"/>
        </w:rPr>
        <w:t>Clinical</w:t>
      </w:r>
      <w:r>
        <w:rPr>
          <w:i/>
          <w:color w:val="282828"/>
          <w:spacing w:val="-11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investigation</w:t>
      </w:r>
      <w:r>
        <w:rPr>
          <w:i/>
          <w:color w:val="181818"/>
          <w:spacing w:val="-6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of</w:t>
      </w:r>
      <w:r>
        <w:rPr>
          <w:i/>
          <w:color w:val="181818"/>
          <w:spacing w:val="-8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medical</w:t>
      </w:r>
      <w:r>
        <w:rPr>
          <w:i/>
          <w:color w:val="181818"/>
          <w:spacing w:val="-2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devices</w:t>
      </w:r>
      <w:r>
        <w:rPr>
          <w:i/>
          <w:color w:val="181818"/>
          <w:spacing w:val="-12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for</w:t>
      </w:r>
      <w:r>
        <w:rPr>
          <w:i/>
          <w:color w:val="181818"/>
          <w:spacing w:val="-12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human</w:t>
      </w:r>
      <w:r>
        <w:rPr>
          <w:i/>
          <w:color w:val="181818"/>
          <w:spacing w:val="-10"/>
          <w:w w:val="105"/>
          <w:sz w:val="20"/>
          <w:u w:val="none"/>
        </w:rPr>
        <w:t> </w:t>
      </w:r>
      <w:r>
        <w:rPr>
          <w:i/>
          <w:color w:val="282828"/>
          <w:w w:val="105"/>
          <w:sz w:val="20"/>
          <w:u w:val="none"/>
        </w:rPr>
        <w:t>subjects</w:t>
      </w:r>
      <w:r>
        <w:rPr>
          <w:i/>
          <w:color w:val="282828"/>
          <w:spacing w:val="-13"/>
          <w:w w:val="105"/>
          <w:sz w:val="20"/>
          <w:u w:val="none"/>
        </w:rPr>
        <w:t> </w:t>
      </w:r>
      <w:r>
        <w:rPr>
          <w:color w:val="181818"/>
          <w:w w:val="105"/>
          <w:sz w:val="20"/>
          <w:u w:val="none"/>
        </w:rPr>
        <w:t>-</w:t>
      </w:r>
      <w:r>
        <w:rPr>
          <w:color w:val="181818"/>
          <w:spacing w:val="79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Good</w:t>
      </w:r>
      <w:r>
        <w:rPr>
          <w:i/>
          <w:color w:val="181818"/>
          <w:spacing w:val="-2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clinical</w:t>
      </w:r>
      <w:r>
        <w:rPr>
          <w:i/>
          <w:color w:val="181818"/>
          <w:spacing w:val="7"/>
          <w:w w:val="105"/>
          <w:sz w:val="20"/>
          <w:u w:val="none"/>
        </w:rPr>
        <w:t> </w:t>
      </w:r>
      <w:r>
        <w:rPr>
          <w:i/>
          <w:color w:val="181818"/>
          <w:spacing w:val="-2"/>
          <w:w w:val="105"/>
          <w:sz w:val="20"/>
          <w:u w:val="none"/>
        </w:rPr>
        <w:t>practice</w:t>
      </w:r>
    </w:p>
    <w:p>
      <w:pPr>
        <w:pStyle w:val="ListParagraph"/>
        <w:numPr>
          <w:ilvl w:val="0"/>
          <w:numId w:val="53"/>
        </w:numPr>
        <w:tabs>
          <w:tab w:pos="728" w:val="left" w:leader="none"/>
        </w:tabs>
        <w:spacing w:line="240" w:lineRule="auto" w:before="163" w:after="0"/>
        <w:ind w:left="728" w:right="0" w:hanging="651"/>
        <w:jc w:val="left"/>
        <w:rPr>
          <w:color w:val="181818"/>
          <w:sz w:val="21"/>
        </w:rPr>
      </w:pPr>
      <w:r>
        <w:rPr>
          <w:color w:val="1A3689"/>
          <w:w w:val="105"/>
          <w:sz w:val="21"/>
          <w:u w:val="thick" w:color="282828"/>
        </w:rPr>
        <w:t>ISO</w:t>
      </w:r>
      <w:r>
        <w:rPr>
          <w:color w:val="1A3689"/>
          <w:spacing w:val="-14"/>
          <w:w w:val="105"/>
          <w:sz w:val="21"/>
          <w:u w:val="thick" w:color="282828"/>
        </w:rPr>
        <w:t> </w:t>
      </w:r>
      <w:r>
        <w:rPr>
          <w:color w:val="1A3689"/>
          <w:w w:val="105"/>
          <w:sz w:val="21"/>
          <w:u w:val="thick" w:color="282828"/>
        </w:rPr>
        <w:t>15189</w:t>
      </w:r>
      <w:r>
        <w:rPr>
          <w:color w:val="282828"/>
          <w:w w:val="105"/>
          <w:sz w:val="21"/>
          <w:u w:val="none"/>
        </w:rPr>
        <w:t>,</w:t>
      </w:r>
      <w:r>
        <w:rPr>
          <w:color w:val="282828"/>
          <w:spacing w:val="-16"/>
          <w:w w:val="105"/>
          <w:sz w:val="21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Medical</w:t>
      </w:r>
      <w:r>
        <w:rPr>
          <w:i/>
          <w:color w:val="181818"/>
          <w:spacing w:val="-1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laboratori</w:t>
      </w:r>
      <w:r>
        <w:rPr>
          <w:i/>
          <w:color w:val="334236"/>
          <w:w w:val="105"/>
          <w:sz w:val="20"/>
          <w:u w:val="none"/>
        </w:rPr>
        <w:t>e</w:t>
      </w:r>
      <w:r>
        <w:rPr>
          <w:i/>
          <w:color w:val="282828"/>
          <w:w w:val="105"/>
          <w:sz w:val="20"/>
          <w:u w:val="none"/>
        </w:rPr>
        <w:t>s</w:t>
      </w:r>
      <w:r>
        <w:rPr>
          <w:i/>
          <w:color w:val="282828"/>
          <w:spacing w:val="-9"/>
          <w:w w:val="105"/>
          <w:sz w:val="20"/>
          <w:u w:val="none"/>
        </w:rPr>
        <w:t> </w:t>
      </w:r>
      <w:r>
        <w:rPr>
          <w:color w:val="181818"/>
          <w:w w:val="105"/>
          <w:sz w:val="20"/>
          <w:u w:val="none"/>
        </w:rPr>
        <w:t>-</w:t>
      </w:r>
      <w:r>
        <w:rPr>
          <w:color w:val="181818"/>
          <w:spacing w:val="32"/>
          <w:w w:val="105"/>
          <w:sz w:val="20"/>
          <w:u w:val="none"/>
        </w:rPr>
        <w:t>  </w:t>
      </w:r>
      <w:r>
        <w:rPr>
          <w:i/>
          <w:color w:val="181818"/>
          <w:w w:val="105"/>
          <w:sz w:val="20"/>
          <w:u w:val="none"/>
        </w:rPr>
        <w:t>Requirements</w:t>
      </w:r>
      <w:r>
        <w:rPr>
          <w:i/>
          <w:color w:val="181818"/>
          <w:spacing w:val="8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for</w:t>
      </w:r>
      <w:r>
        <w:rPr>
          <w:i/>
          <w:color w:val="181818"/>
          <w:spacing w:val="-8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quality</w:t>
      </w:r>
      <w:r>
        <w:rPr>
          <w:i/>
          <w:color w:val="181818"/>
          <w:spacing w:val="-4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and</w:t>
      </w:r>
      <w:r>
        <w:rPr>
          <w:i/>
          <w:color w:val="181818"/>
          <w:spacing w:val="1"/>
          <w:w w:val="105"/>
          <w:sz w:val="20"/>
          <w:u w:val="none"/>
        </w:rPr>
        <w:t> </w:t>
      </w:r>
      <w:r>
        <w:rPr>
          <w:i/>
          <w:color w:val="282828"/>
          <w:spacing w:val="-2"/>
          <w:w w:val="105"/>
          <w:sz w:val="20"/>
          <w:u w:val="none"/>
        </w:rPr>
        <w:t>competence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headerReference w:type="default" r:id="rId295"/>
          <w:footerReference w:type="default" r:id="rId296"/>
          <w:pgSz w:w="11910" w:h="16850"/>
          <w:pgMar w:header="774" w:footer="848" w:top="1260" w:bottom="1040" w:left="1559" w:right="283"/>
          <w:pgNumType w:start="87"/>
        </w:sectPr>
      </w:pPr>
    </w:p>
    <w:p>
      <w:pPr>
        <w:pStyle w:val="ListParagraph"/>
        <w:numPr>
          <w:ilvl w:val="0"/>
          <w:numId w:val="53"/>
        </w:numPr>
        <w:tabs>
          <w:tab w:pos="732" w:val="left" w:leader="none"/>
          <w:tab w:pos="735" w:val="left" w:leader="none"/>
        </w:tabs>
        <w:spacing w:line="240" w:lineRule="auto" w:before="167" w:after="0"/>
        <w:ind w:left="735" w:right="7" w:hanging="658"/>
        <w:jc w:val="both"/>
        <w:rPr>
          <w:color w:val="181818"/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6075776">
            <wp:simplePos x="0" y="0"/>
            <wp:positionH relativeFrom="page">
              <wp:posOffset>7119400</wp:posOffset>
            </wp:positionH>
            <wp:positionV relativeFrom="page">
              <wp:posOffset>286935</wp:posOffset>
            </wp:positionV>
            <wp:extent cx="183175" cy="2893623"/>
            <wp:effectExtent l="0" t="0" r="0" b="0"/>
            <wp:wrapNone/>
            <wp:docPr id="978" name="Image 9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8" name="Image 978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175" cy="2893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689"/>
          <w:w w:val="105"/>
          <w:sz w:val="21"/>
          <w:u w:val="thick" w:color="181818"/>
        </w:rPr>
        <w:t>ISO 15197</w:t>
      </w:r>
      <w:r>
        <w:rPr>
          <w:color w:val="181818"/>
          <w:w w:val="105"/>
          <w:sz w:val="21"/>
          <w:u w:val="none"/>
        </w:rPr>
        <w:t>, </w:t>
      </w:r>
      <w:r>
        <w:rPr>
          <w:i/>
          <w:color w:val="181818"/>
          <w:w w:val="105"/>
          <w:sz w:val="20"/>
          <w:u w:val="none"/>
        </w:rPr>
        <w:t>In vitro diagnostic</w:t>
      </w:r>
      <w:r>
        <w:rPr>
          <w:i/>
          <w:color w:val="181818"/>
          <w:w w:val="105"/>
          <w:sz w:val="20"/>
          <w:u w:val="none"/>
        </w:rPr>
        <w:t> </w:t>
      </w:r>
      <w:r>
        <w:rPr>
          <w:i/>
          <w:color w:val="282828"/>
          <w:w w:val="105"/>
          <w:sz w:val="20"/>
          <w:u w:val="none"/>
        </w:rPr>
        <w:t>test systems </w:t>
      </w:r>
      <w:r>
        <w:rPr>
          <w:color w:val="181818"/>
          <w:w w:val="105"/>
          <w:sz w:val="20"/>
          <w:u w:val="none"/>
        </w:rPr>
        <w:t>-</w:t>
      </w:r>
      <w:r>
        <w:rPr>
          <w:color w:val="181818"/>
          <w:spacing w:val="80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Requirements for blood-glucose</w:t>
      </w:r>
      <w:r>
        <w:rPr>
          <w:i/>
          <w:color w:val="181818"/>
          <w:spacing w:val="27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monitoring</w:t>
      </w:r>
      <w:r>
        <w:rPr>
          <w:i/>
          <w:color w:val="181818"/>
          <w:spacing w:val="29"/>
          <w:w w:val="105"/>
          <w:sz w:val="20"/>
          <w:u w:val="none"/>
        </w:rPr>
        <w:t> </w:t>
      </w:r>
      <w:r>
        <w:rPr>
          <w:i/>
          <w:color w:val="282828"/>
          <w:w w:val="105"/>
          <w:sz w:val="20"/>
          <w:u w:val="none"/>
        </w:rPr>
        <w:t>systems</w:t>
      </w:r>
      <w:r>
        <w:rPr>
          <w:i/>
          <w:color w:val="282828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for </w:t>
      </w:r>
      <w:r>
        <w:rPr>
          <w:i/>
          <w:color w:val="282828"/>
          <w:w w:val="105"/>
          <w:sz w:val="20"/>
          <w:u w:val="none"/>
        </w:rPr>
        <w:t>self-testing </w:t>
      </w:r>
      <w:r>
        <w:rPr>
          <w:i/>
          <w:color w:val="181818"/>
          <w:w w:val="105"/>
          <w:sz w:val="20"/>
          <w:u w:val="none"/>
        </w:rPr>
        <w:t>in managing</w:t>
      </w:r>
      <w:r>
        <w:rPr>
          <w:i/>
          <w:color w:val="181818"/>
          <w:w w:val="105"/>
          <w:sz w:val="20"/>
          <w:u w:val="none"/>
        </w:rPr>
        <w:t> diabetes mellitus</w:t>
      </w:r>
    </w:p>
    <w:p>
      <w:pPr>
        <w:pStyle w:val="ListParagraph"/>
        <w:numPr>
          <w:ilvl w:val="0"/>
          <w:numId w:val="53"/>
        </w:numPr>
        <w:tabs>
          <w:tab w:pos="727" w:val="left" w:leader="none"/>
          <w:tab w:pos="734" w:val="left" w:leader="none"/>
        </w:tabs>
        <w:spacing w:line="242" w:lineRule="auto" w:before="168" w:after="0"/>
        <w:ind w:left="734" w:right="0" w:hanging="657"/>
        <w:jc w:val="both"/>
        <w:rPr>
          <w:color w:val="181818"/>
          <w:sz w:val="21"/>
        </w:rPr>
      </w:pPr>
      <w:r>
        <w:rPr>
          <w:color w:val="1A3689"/>
          <w:sz w:val="21"/>
          <w:u w:val="thick" w:color="181818"/>
        </w:rPr>
        <w:t>ISO</w:t>
      </w:r>
      <w:r>
        <w:rPr>
          <w:color w:val="1A3689"/>
          <w:spacing w:val="40"/>
          <w:sz w:val="21"/>
          <w:u w:val="thick" w:color="181818"/>
        </w:rPr>
        <w:t> </w:t>
      </w:r>
      <w:r>
        <w:rPr>
          <w:color w:val="1A3689"/>
          <w:sz w:val="21"/>
          <w:u w:val="thick" w:color="181818"/>
        </w:rPr>
        <w:t>16142-1</w:t>
      </w:r>
      <w:r>
        <w:rPr>
          <w:color w:val="181818"/>
          <w:sz w:val="21"/>
          <w:u w:val="none"/>
        </w:rPr>
        <w:t>,</w:t>
      </w:r>
      <w:r>
        <w:rPr>
          <w:color w:val="181818"/>
          <w:spacing w:val="40"/>
          <w:sz w:val="21"/>
          <w:u w:val="none"/>
        </w:rPr>
        <w:t> </w:t>
      </w:r>
      <w:r>
        <w:rPr>
          <w:i/>
          <w:color w:val="181818"/>
          <w:sz w:val="20"/>
          <w:u w:val="none"/>
        </w:rPr>
        <w:t>Medical</w:t>
      </w:r>
      <w:r>
        <w:rPr>
          <w:i/>
          <w:color w:val="181818"/>
          <w:spacing w:val="40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devices</w:t>
      </w:r>
      <w:r>
        <w:rPr>
          <w:i/>
          <w:color w:val="181818"/>
          <w:spacing w:val="40"/>
          <w:sz w:val="20"/>
          <w:u w:val="none"/>
        </w:rPr>
        <w:t> </w:t>
      </w:r>
      <w:r>
        <w:rPr>
          <w:color w:val="181818"/>
          <w:sz w:val="20"/>
          <w:u w:val="none"/>
        </w:rPr>
        <w:t>-</w:t>
      </w:r>
      <w:r>
        <w:rPr>
          <w:color w:val="181818"/>
          <w:spacing w:val="80"/>
          <w:w w:val="150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Recognized</w:t>
      </w:r>
      <w:r>
        <w:rPr>
          <w:i/>
          <w:color w:val="181818"/>
          <w:spacing w:val="40"/>
          <w:sz w:val="20"/>
          <w:u w:val="none"/>
        </w:rPr>
        <w:t> </w:t>
      </w:r>
      <w:r>
        <w:rPr>
          <w:i/>
          <w:color w:val="282828"/>
          <w:sz w:val="20"/>
          <w:u w:val="none"/>
        </w:rPr>
        <w:t>essential</w:t>
      </w:r>
      <w:r>
        <w:rPr>
          <w:i/>
          <w:color w:val="282828"/>
          <w:spacing w:val="40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principles</w:t>
      </w:r>
      <w:r>
        <w:rPr>
          <w:i/>
          <w:color w:val="181818"/>
          <w:spacing w:val="40"/>
          <w:sz w:val="20"/>
          <w:u w:val="none"/>
        </w:rPr>
        <w:t> </w:t>
      </w:r>
      <w:r>
        <w:rPr>
          <w:i/>
          <w:color w:val="282828"/>
          <w:sz w:val="20"/>
          <w:u w:val="none"/>
        </w:rPr>
        <w:t>of</w:t>
      </w:r>
      <w:r>
        <w:rPr>
          <w:i/>
          <w:color w:val="282828"/>
          <w:spacing w:val="40"/>
          <w:sz w:val="20"/>
          <w:u w:val="none"/>
        </w:rPr>
        <w:t> </w:t>
      </w:r>
      <w:r>
        <w:rPr>
          <w:i/>
          <w:color w:val="282828"/>
          <w:sz w:val="20"/>
          <w:u w:val="none"/>
        </w:rPr>
        <w:t>safety</w:t>
      </w:r>
      <w:r>
        <w:rPr>
          <w:i/>
          <w:color w:val="282828"/>
          <w:spacing w:val="40"/>
          <w:sz w:val="20"/>
          <w:u w:val="none"/>
        </w:rPr>
        <w:t> </w:t>
      </w:r>
      <w:r>
        <w:rPr>
          <w:i/>
          <w:color w:val="282828"/>
          <w:sz w:val="20"/>
          <w:u w:val="none"/>
        </w:rPr>
        <w:t>and</w:t>
      </w:r>
      <w:r>
        <w:rPr>
          <w:i/>
          <w:color w:val="282828"/>
          <w:spacing w:val="40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performance</w:t>
      </w:r>
      <w:r>
        <w:rPr>
          <w:i/>
          <w:color w:val="181818"/>
          <w:spacing w:val="40"/>
          <w:sz w:val="20"/>
          <w:u w:val="none"/>
        </w:rPr>
        <w:t> </w:t>
      </w:r>
      <w:r>
        <w:rPr>
          <w:i/>
          <w:color w:val="282828"/>
          <w:sz w:val="20"/>
          <w:u w:val="none"/>
        </w:rPr>
        <w:t>of</w:t>
      </w:r>
      <w:r>
        <w:rPr>
          <w:i/>
          <w:color w:val="282828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medical</w:t>
      </w:r>
      <w:r>
        <w:rPr>
          <w:i/>
          <w:color w:val="181818"/>
          <w:spacing w:val="28"/>
          <w:w w:val="115"/>
          <w:sz w:val="20"/>
          <w:u w:val="none"/>
        </w:rPr>
        <w:t> </w:t>
      </w:r>
      <w:r>
        <w:rPr>
          <w:i/>
          <w:color w:val="181818"/>
          <w:w w:val="115"/>
          <w:sz w:val="20"/>
          <w:u w:val="none"/>
        </w:rPr>
        <w:t>devices- </w:t>
      </w:r>
      <w:r>
        <w:rPr>
          <w:i/>
          <w:color w:val="181818"/>
          <w:sz w:val="20"/>
          <w:u w:val="none"/>
        </w:rPr>
        <w:t>Part 1:</w:t>
      </w:r>
      <w:r>
        <w:rPr>
          <w:i/>
          <w:color w:val="181818"/>
          <w:spacing w:val="-6"/>
          <w:sz w:val="20"/>
          <w:u w:val="none"/>
        </w:rPr>
        <w:t> </w:t>
      </w:r>
      <w:r>
        <w:rPr>
          <w:i/>
          <w:color w:val="282828"/>
          <w:sz w:val="20"/>
          <w:u w:val="none"/>
        </w:rPr>
        <w:t>General</w:t>
      </w:r>
      <w:r>
        <w:rPr>
          <w:i/>
          <w:color w:val="282828"/>
          <w:spacing w:val="35"/>
          <w:sz w:val="20"/>
          <w:u w:val="none"/>
        </w:rPr>
        <w:t> </w:t>
      </w:r>
      <w:r>
        <w:rPr>
          <w:i/>
          <w:color w:val="282828"/>
          <w:sz w:val="20"/>
          <w:u w:val="none"/>
        </w:rPr>
        <w:t>essential</w:t>
      </w:r>
      <w:r>
        <w:rPr>
          <w:i/>
          <w:color w:val="282828"/>
          <w:spacing w:val="40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principles </w:t>
      </w:r>
      <w:r>
        <w:rPr>
          <w:i/>
          <w:color w:val="282828"/>
          <w:sz w:val="20"/>
          <w:u w:val="none"/>
        </w:rPr>
        <w:t>and</w:t>
      </w:r>
      <w:r>
        <w:rPr>
          <w:i/>
          <w:color w:val="282828"/>
          <w:spacing w:val="29"/>
          <w:sz w:val="20"/>
          <w:u w:val="none"/>
        </w:rPr>
        <w:t> </w:t>
      </w:r>
      <w:r>
        <w:rPr>
          <w:i/>
          <w:color w:val="282828"/>
          <w:sz w:val="20"/>
          <w:u w:val="none"/>
        </w:rPr>
        <w:t>additional</w:t>
      </w:r>
      <w:r>
        <w:rPr>
          <w:i/>
          <w:color w:val="282828"/>
          <w:spacing w:val="35"/>
          <w:sz w:val="20"/>
          <w:u w:val="none"/>
        </w:rPr>
        <w:t> </w:t>
      </w:r>
      <w:r>
        <w:rPr>
          <w:i/>
          <w:color w:val="282828"/>
          <w:sz w:val="20"/>
          <w:u w:val="none"/>
        </w:rPr>
        <w:t>specific</w:t>
      </w:r>
      <w:r>
        <w:rPr>
          <w:i/>
          <w:color w:val="282828"/>
          <w:spacing w:val="22"/>
          <w:sz w:val="20"/>
          <w:u w:val="none"/>
        </w:rPr>
        <w:t> </w:t>
      </w:r>
      <w:r>
        <w:rPr>
          <w:i/>
          <w:color w:val="282828"/>
          <w:sz w:val="20"/>
          <w:u w:val="none"/>
        </w:rPr>
        <w:t>essential</w:t>
      </w:r>
      <w:r>
        <w:rPr>
          <w:i/>
          <w:color w:val="282828"/>
          <w:spacing w:val="40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principles</w:t>
      </w:r>
      <w:r>
        <w:rPr>
          <w:i/>
          <w:color w:val="181818"/>
          <w:spacing w:val="26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for all</w:t>
      </w:r>
      <w:r>
        <w:rPr>
          <w:i/>
          <w:color w:val="181818"/>
          <w:spacing w:val="40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non-JVD</w:t>
      </w:r>
      <w:r>
        <w:rPr>
          <w:i/>
          <w:color w:val="181818"/>
          <w:spacing w:val="40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medical</w:t>
      </w:r>
      <w:r>
        <w:rPr>
          <w:i/>
          <w:color w:val="181818"/>
          <w:spacing w:val="40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devices and</w:t>
      </w:r>
      <w:r>
        <w:rPr>
          <w:i/>
          <w:color w:val="181818"/>
          <w:spacing w:val="38"/>
          <w:sz w:val="20"/>
          <w:u w:val="none"/>
        </w:rPr>
        <w:t> </w:t>
      </w:r>
      <w:r>
        <w:rPr>
          <w:i/>
          <w:color w:val="282828"/>
          <w:sz w:val="20"/>
          <w:u w:val="none"/>
        </w:rPr>
        <w:t>guidance</w:t>
      </w:r>
      <w:r>
        <w:rPr>
          <w:i/>
          <w:color w:val="282828"/>
          <w:spacing w:val="40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on</w:t>
      </w:r>
      <w:r>
        <w:rPr>
          <w:i/>
          <w:color w:val="181818"/>
          <w:spacing w:val="36"/>
          <w:sz w:val="20"/>
          <w:u w:val="none"/>
        </w:rPr>
        <w:t> </w:t>
      </w:r>
      <w:r>
        <w:rPr>
          <w:i/>
          <w:color w:val="282828"/>
          <w:sz w:val="20"/>
          <w:u w:val="none"/>
        </w:rPr>
        <w:t>the selection</w:t>
      </w:r>
      <w:r>
        <w:rPr>
          <w:i/>
          <w:color w:val="282828"/>
          <w:spacing w:val="39"/>
          <w:sz w:val="20"/>
          <w:u w:val="none"/>
        </w:rPr>
        <w:t> </w:t>
      </w:r>
      <w:r>
        <w:rPr>
          <w:i/>
          <w:color w:val="282828"/>
          <w:sz w:val="20"/>
          <w:u w:val="none"/>
        </w:rPr>
        <w:t>of standards</w:t>
      </w:r>
    </w:p>
    <w:p>
      <w:pPr>
        <w:pStyle w:val="ListParagraph"/>
        <w:numPr>
          <w:ilvl w:val="0"/>
          <w:numId w:val="53"/>
        </w:numPr>
        <w:tabs>
          <w:tab w:pos="727" w:val="left" w:leader="none"/>
          <w:tab w:pos="739" w:val="left" w:leader="none"/>
        </w:tabs>
        <w:spacing w:line="242" w:lineRule="auto" w:before="161" w:after="0"/>
        <w:ind w:left="739" w:right="2" w:hanging="662"/>
        <w:jc w:val="both"/>
        <w:rPr>
          <w:color w:val="181818"/>
          <w:sz w:val="21"/>
        </w:rPr>
      </w:pPr>
      <w:r>
        <w:rPr>
          <w:color w:val="1A3689"/>
          <w:sz w:val="21"/>
          <w:u w:val="thick" w:color="282828"/>
        </w:rPr>
        <w:t>ISO</w:t>
      </w:r>
      <w:r>
        <w:rPr>
          <w:color w:val="1A3689"/>
          <w:spacing w:val="40"/>
          <w:sz w:val="21"/>
          <w:u w:val="thick" w:color="282828"/>
        </w:rPr>
        <w:t> </w:t>
      </w:r>
      <w:r>
        <w:rPr>
          <w:color w:val="244895"/>
          <w:sz w:val="21"/>
          <w:u w:val="thick" w:color="282828"/>
        </w:rPr>
        <w:t>16142-2</w:t>
      </w:r>
      <w:r>
        <w:rPr>
          <w:color w:val="282828"/>
          <w:sz w:val="21"/>
          <w:u w:val="none"/>
        </w:rPr>
        <w:t>,</w:t>
      </w:r>
      <w:r>
        <w:rPr>
          <w:color w:val="282828"/>
          <w:spacing w:val="40"/>
          <w:sz w:val="21"/>
          <w:u w:val="none"/>
        </w:rPr>
        <w:t> </w:t>
      </w:r>
      <w:r>
        <w:rPr>
          <w:i/>
          <w:color w:val="181818"/>
          <w:sz w:val="20"/>
          <w:u w:val="none"/>
        </w:rPr>
        <w:t>Medical</w:t>
      </w:r>
      <w:r>
        <w:rPr>
          <w:i/>
          <w:color w:val="181818"/>
          <w:spacing w:val="40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devices</w:t>
      </w:r>
      <w:r>
        <w:rPr>
          <w:i/>
          <w:color w:val="181818"/>
          <w:spacing w:val="40"/>
          <w:sz w:val="20"/>
          <w:u w:val="none"/>
        </w:rPr>
        <w:t> </w:t>
      </w:r>
      <w:r>
        <w:rPr>
          <w:color w:val="282828"/>
          <w:sz w:val="20"/>
          <w:u w:val="none"/>
        </w:rPr>
        <w:t>-</w:t>
      </w:r>
      <w:r>
        <w:rPr>
          <w:color w:val="282828"/>
          <w:spacing w:val="80"/>
          <w:w w:val="150"/>
          <w:sz w:val="20"/>
          <w:u w:val="none"/>
        </w:rPr>
        <w:t> </w:t>
      </w:r>
      <w:r>
        <w:rPr>
          <w:i/>
          <w:color w:val="282828"/>
          <w:sz w:val="20"/>
          <w:u w:val="none"/>
        </w:rPr>
        <w:t>Recognized</w:t>
      </w:r>
      <w:r>
        <w:rPr>
          <w:i/>
          <w:color w:val="282828"/>
          <w:spacing w:val="40"/>
          <w:sz w:val="20"/>
          <w:u w:val="none"/>
        </w:rPr>
        <w:t> </w:t>
      </w:r>
      <w:r>
        <w:rPr>
          <w:i/>
          <w:color w:val="282828"/>
          <w:sz w:val="20"/>
          <w:u w:val="none"/>
        </w:rPr>
        <w:t>essential</w:t>
      </w:r>
      <w:r>
        <w:rPr>
          <w:i/>
          <w:color w:val="282828"/>
          <w:spacing w:val="40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principles</w:t>
      </w:r>
      <w:r>
        <w:rPr>
          <w:i/>
          <w:color w:val="181818"/>
          <w:spacing w:val="40"/>
          <w:sz w:val="20"/>
          <w:u w:val="none"/>
        </w:rPr>
        <w:t> </w:t>
      </w:r>
      <w:r>
        <w:rPr>
          <w:i/>
          <w:color w:val="282828"/>
          <w:sz w:val="20"/>
          <w:u w:val="none"/>
        </w:rPr>
        <w:t>of</w:t>
      </w:r>
      <w:r>
        <w:rPr>
          <w:i/>
          <w:color w:val="282828"/>
          <w:spacing w:val="40"/>
          <w:sz w:val="20"/>
          <w:u w:val="none"/>
        </w:rPr>
        <w:t> </w:t>
      </w:r>
      <w:r>
        <w:rPr>
          <w:i/>
          <w:color w:val="282828"/>
          <w:sz w:val="20"/>
          <w:u w:val="none"/>
        </w:rPr>
        <w:t>safety</w:t>
      </w:r>
      <w:r>
        <w:rPr>
          <w:i/>
          <w:color w:val="282828"/>
          <w:spacing w:val="40"/>
          <w:sz w:val="20"/>
          <w:u w:val="none"/>
        </w:rPr>
        <w:t> </w:t>
      </w:r>
      <w:r>
        <w:rPr>
          <w:i/>
          <w:color w:val="282828"/>
          <w:sz w:val="20"/>
          <w:u w:val="none"/>
        </w:rPr>
        <w:t>and</w:t>
      </w:r>
      <w:r>
        <w:rPr>
          <w:i/>
          <w:color w:val="282828"/>
          <w:spacing w:val="40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performance</w:t>
      </w:r>
      <w:r>
        <w:rPr>
          <w:i/>
          <w:color w:val="181818"/>
          <w:spacing w:val="40"/>
          <w:sz w:val="20"/>
          <w:u w:val="none"/>
        </w:rPr>
        <w:t> </w:t>
      </w:r>
      <w:r>
        <w:rPr>
          <w:i/>
          <w:color w:val="282828"/>
          <w:sz w:val="20"/>
          <w:u w:val="none"/>
        </w:rPr>
        <w:t>of</w:t>
      </w:r>
      <w:r>
        <w:rPr>
          <w:i/>
          <w:color w:val="282828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m</w:t>
      </w:r>
      <w:r>
        <w:rPr>
          <w:i/>
          <w:color w:val="334236"/>
          <w:sz w:val="20"/>
          <w:u w:val="none"/>
        </w:rPr>
        <w:t>e</w:t>
      </w:r>
      <w:r>
        <w:rPr>
          <w:i/>
          <w:color w:val="181818"/>
          <w:sz w:val="20"/>
          <w:u w:val="none"/>
        </w:rPr>
        <w:t>dical devices </w:t>
      </w:r>
      <w:r>
        <w:rPr>
          <w:color w:val="282828"/>
          <w:sz w:val="20"/>
          <w:u w:val="none"/>
        </w:rPr>
        <w:t>-</w:t>
      </w:r>
      <w:r>
        <w:rPr>
          <w:color w:val="282828"/>
          <w:spacing w:val="40"/>
          <w:sz w:val="20"/>
          <w:u w:val="none"/>
        </w:rPr>
        <w:t>  </w:t>
      </w:r>
      <w:r>
        <w:rPr>
          <w:i/>
          <w:color w:val="181818"/>
          <w:sz w:val="20"/>
          <w:u w:val="none"/>
        </w:rPr>
        <w:t>Part </w:t>
      </w:r>
      <w:r>
        <w:rPr>
          <w:i/>
          <w:color w:val="282828"/>
          <w:sz w:val="20"/>
          <w:u w:val="none"/>
        </w:rPr>
        <w:t>2:</w:t>
      </w:r>
      <w:r>
        <w:rPr>
          <w:i/>
          <w:color w:val="282828"/>
          <w:spacing w:val="-12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General</w:t>
      </w:r>
      <w:r>
        <w:rPr>
          <w:i/>
          <w:color w:val="181818"/>
          <w:spacing w:val="25"/>
          <w:sz w:val="20"/>
          <w:u w:val="none"/>
        </w:rPr>
        <w:t> </w:t>
      </w:r>
      <w:r>
        <w:rPr>
          <w:i/>
          <w:color w:val="282828"/>
          <w:sz w:val="20"/>
          <w:u w:val="none"/>
        </w:rPr>
        <w:t>essential</w:t>
      </w:r>
      <w:r>
        <w:rPr>
          <w:i/>
          <w:color w:val="282828"/>
          <w:spacing w:val="40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principles </w:t>
      </w:r>
      <w:r>
        <w:rPr>
          <w:i/>
          <w:color w:val="282828"/>
          <w:sz w:val="20"/>
          <w:u w:val="none"/>
        </w:rPr>
        <w:t>and</w:t>
      </w:r>
      <w:r>
        <w:rPr>
          <w:i/>
          <w:color w:val="282828"/>
          <w:spacing w:val="21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additional</w:t>
      </w:r>
      <w:r>
        <w:rPr>
          <w:i/>
          <w:color w:val="181818"/>
          <w:spacing w:val="25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specific</w:t>
      </w:r>
      <w:r>
        <w:rPr>
          <w:i/>
          <w:color w:val="181818"/>
          <w:spacing w:val="18"/>
          <w:sz w:val="20"/>
          <w:u w:val="none"/>
        </w:rPr>
        <w:t> </w:t>
      </w:r>
      <w:r>
        <w:rPr>
          <w:i/>
          <w:color w:val="282828"/>
          <w:sz w:val="20"/>
          <w:u w:val="none"/>
        </w:rPr>
        <w:t>essential</w:t>
      </w:r>
      <w:r>
        <w:rPr>
          <w:i/>
          <w:color w:val="282828"/>
          <w:spacing w:val="40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principles for</w:t>
      </w:r>
      <w:r>
        <w:rPr>
          <w:i/>
          <w:color w:val="181818"/>
          <w:sz w:val="20"/>
          <w:u w:val="none"/>
        </w:rPr>
        <w:t> </w:t>
      </w:r>
      <w:r>
        <w:rPr>
          <w:i/>
          <w:color w:val="282828"/>
          <w:sz w:val="20"/>
          <w:u w:val="none"/>
        </w:rPr>
        <w:t>all </w:t>
      </w:r>
      <w:r>
        <w:rPr>
          <w:i/>
          <w:color w:val="181818"/>
          <w:sz w:val="20"/>
          <w:u w:val="none"/>
        </w:rPr>
        <w:t>!VD</w:t>
      </w:r>
      <w:r>
        <w:rPr>
          <w:i/>
          <w:color w:val="181818"/>
          <w:spacing w:val="40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medical</w:t>
      </w:r>
      <w:r>
        <w:rPr>
          <w:i/>
          <w:color w:val="181818"/>
          <w:spacing w:val="40"/>
          <w:sz w:val="20"/>
          <w:u w:val="none"/>
        </w:rPr>
        <w:t> </w:t>
      </w:r>
      <w:r>
        <w:rPr>
          <w:i/>
          <w:color w:val="282828"/>
          <w:sz w:val="20"/>
          <w:u w:val="none"/>
        </w:rPr>
        <w:t>devices</w:t>
      </w:r>
      <w:r>
        <w:rPr>
          <w:i/>
          <w:color w:val="282828"/>
          <w:spacing w:val="35"/>
          <w:sz w:val="20"/>
          <w:u w:val="none"/>
        </w:rPr>
        <w:t> </w:t>
      </w:r>
      <w:r>
        <w:rPr>
          <w:i/>
          <w:color w:val="282828"/>
          <w:sz w:val="20"/>
          <w:u w:val="none"/>
        </w:rPr>
        <w:t>and</w:t>
      </w:r>
      <w:r>
        <w:rPr>
          <w:i/>
          <w:color w:val="282828"/>
          <w:spacing w:val="38"/>
          <w:sz w:val="20"/>
          <w:u w:val="none"/>
        </w:rPr>
        <w:t> </w:t>
      </w:r>
      <w:r>
        <w:rPr>
          <w:i/>
          <w:color w:val="282828"/>
          <w:sz w:val="20"/>
          <w:u w:val="none"/>
        </w:rPr>
        <w:t>guidance</w:t>
      </w:r>
      <w:r>
        <w:rPr>
          <w:i/>
          <w:color w:val="282828"/>
          <w:spacing w:val="40"/>
          <w:sz w:val="20"/>
          <w:u w:val="none"/>
        </w:rPr>
        <w:t> </w:t>
      </w:r>
      <w:r>
        <w:rPr>
          <w:i/>
          <w:color w:val="334236"/>
          <w:sz w:val="20"/>
          <w:u w:val="none"/>
        </w:rPr>
        <w:t>on</w:t>
      </w:r>
      <w:r>
        <w:rPr>
          <w:i/>
          <w:color w:val="334236"/>
          <w:spacing w:val="40"/>
          <w:sz w:val="20"/>
          <w:u w:val="none"/>
        </w:rPr>
        <w:t> </w:t>
      </w:r>
      <w:r>
        <w:rPr>
          <w:i/>
          <w:color w:val="282828"/>
          <w:sz w:val="20"/>
          <w:u w:val="none"/>
        </w:rPr>
        <w:t>the </w:t>
      </w:r>
      <w:r>
        <w:rPr>
          <w:i/>
          <w:color w:val="334236"/>
          <w:sz w:val="20"/>
          <w:u w:val="none"/>
        </w:rPr>
        <w:t>se</w:t>
      </w:r>
      <w:r>
        <w:rPr>
          <w:i/>
          <w:color w:val="181818"/>
          <w:sz w:val="20"/>
          <w:u w:val="none"/>
        </w:rPr>
        <w:t>l</w:t>
      </w:r>
      <w:r>
        <w:rPr>
          <w:i/>
          <w:color w:val="334236"/>
          <w:sz w:val="20"/>
          <w:u w:val="none"/>
        </w:rPr>
        <w:t>ec</w:t>
      </w:r>
      <w:r>
        <w:rPr>
          <w:i/>
          <w:color w:val="282828"/>
          <w:sz w:val="20"/>
          <w:u w:val="none"/>
        </w:rPr>
        <w:t>t</w:t>
      </w:r>
      <w:r>
        <w:rPr>
          <w:i/>
          <w:color w:val="334236"/>
          <w:sz w:val="20"/>
          <w:u w:val="none"/>
        </w:rPr>
        <w:t>io</w:t>
      </w:r>
      <w:r>
        <w:rPr>
          <w:i/>
          <w:color w:val="282828"/>
          <w:sz w:val="20"/>
          <w:u w:val="none"/>
        </w:rPr>
        <w:t>n </w:t>
      </w:r>
      <w:r>
        <w:rPr>
          <w:i/>
          <w:color w:val="334236"/>
          <w:sz w:val="20"/>
          <w:u w:val="none"/>
        </w:rPr>
        <w:t>of standards</w:t>
      </w:r>
    </w:p>
    <w:p>
      <w:pPr>
        <w:pStyle w:val="ListParagraph"/>
        <w:numPr>
          <w:ilvl w:val="0"/>
          <w:numId w:val="53"/>
        </w:numPr>
        <w:tabs>
          <w:tab w:pos="733" w:val="left" w:leader="none"/>
        </w:tabs>
        <w:spacing w:line="241" w:lineRule="exact" w:before="167" w:after="0"/>
        <w:ind w:left="733" w:right="0" w:hanging="656"/>
        <w:jc w:val="left"/>
        <w:rPr>
          <w:color w:val="181818"/>
          <w:sz w:val="21"/>
        </w:rPr>
      </w:pPr>
      <w:r>
        <w:rPr>
          <w:color w:val="1A3689"/>
          <w:sz w:val="21"/>
          <w:u w:val="thick" w:color="282828"/>
        </w:rPr>
        <w:t>ISO</w:t>
      </w:r>
      <w:r>
        <w:rPr>
          <w:color w:val="1A3689"/>
          <w:spacing w:val="21"/>
          <w:sz w:val="21"/>
          <w:u w:val="thick" w:color="282828"/>
        </w:rPr>
        <w:t> </w:t>
      </w:r>
      <w:r>
        <w:rPr>
          <w:color w:val="1A3689"/>
          <w:sz w:val="21"/>
          <w:u w:val="thick" w:color="282828"/>
        </w:rPr>
        <w:t>17511</w:t>
      </w:r>
      <w:r>
        <w:rPr>
          <w:color w:val="282828"/>
          <w:sz w:val="21"/>
          <w:u w:val="none"/>
        </w:rPr>
        <w:t>,</w:t>
      </w:r>
      <w:r>
        <w:rPr>
          <w:color w:val="282828"/>
          <w:spacing w:val="20"/>
          <w:sz w:val="21"/>
          <w:u w:val="none"/>
        </w:rPr>
        <w:t> </w:t>
      </w:r>
      <w:r>
        <w:rPr>
          <w:i/>
          <w:color w:val="181818"/>
          <w:sz w:val="20"/>
          <w:u w:val="none"/>
        </w:rPr>
        <w:t>In</w:t>
      </w:r>
      <w:r>
        <w:rPr>
          <w:i/>
          <w:color w:val="181818"/>
          <w:spacing w:val="37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vitro</w:t>
      </w:r>
      <w:r>
        <w:rPr>
          <w:i/>
          <w:color w:val="181818"/>
          <w:spacing w:val="22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diagnostic</w:t>
      </w:r>
      <w:r>
        <w:rPr>
          <w:i/>
          <w:color w:val="181818"/>
          <w:spacing w:val="38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m</w:t>
      </w:r>
      <w:r>
        <w:rPr>
          <w:i/>
          <w:color w:val="334236"/>
          <w:sz w:val="20"/>
          <w:u w:val="none"/>
        </w:rPr>
        <w:t>e</w:t>
      </w:r>
      <w:r>
        <w:rPr>
          <w:i/>
          <w:color w:val="181818"/>
          <w:sz w:val="20"/>
          <w:u w:val="none"/>
        </w:rPr>
        <w:t>dical</w:t>
      </w:r>
      <w:r>
        <w:rPr>
          <w:i/>
          <w:color w:val="181818"/>
          <w:spacing w:val="17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devices-</w:t>
      </w:r>
      <w:r>
        <w:rPr>
          <w:i/>
          <w:color w:val="181818"/>
          <w:spacing w:val="30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Measurement</w:t>
      </w:r>
      <w:r>
        <w:rPr>
          <w:i/>
          <w:color w:val="181818"/>
          <w:spacing w:val="61"/>
          <w:sz w:val="20"/>
          <w:u w:val="none"/>
        </w:rPr>
        <w:t> </w:t>
      </w:r>
      <w:r>
        <w:rPr>
          <w:i/>
          <w:color w:val="282828"/>
          <w:sz w:val="20"/>
          <w:u w:val="none"/>
        </w:rPr>
        <w:t>of</w:t>
      </w:r>
      <w:r>
        <w:rPr>
          <w:i/>
          <w:color w:val="282828"/>
          <w:spacing w:val="27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quantities</w:t>
      </w:r>
      <w:r>
        <w:rPr>
          <w:i/>
          <w:color w:val="181818"/>
          <w:spacing w:val="25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in</w:t>
      </w:r>
      <w:r>
        <w:rPr>
          <w:i/>
          <w:color w:val="181818"/>
          <w:spacing w:val="28"/>
          <w:sz w:val="20"/>
          <w:u w:val="none"/>
        </w:rPr>
        <w:t> </w:t>
      </w:r>
      <w:r>
        <w:rPr>
          <w:i/>
          <w:color w:val="181818"/>
          <w:sz w:val="20"/>
          <w:u w:val="none"/>
        </w:rPr>
        <w:t>biological</w:t>
      </w:r>
      <w:r>
        <w:rPr>
          <w:i/>
          <w:color w:val="181818"/>
          <w:spacing w:val="53"/>
          <w:sz w:val="20"/>
          <w:u w:val="none"/>
        </w:rPr>
        <w:t> </w:t>
      </w:r>
      <w:r>
        <w:rPr>
          <w:i/>
          <w:color w:val="282828"/>
          <w:spacing w:val="-2"/>
          <w:sz w:val="20"/>
          <w:u w:val="none"/>
        </w:rPr>
        <w:t>samples-</w:t>
      </w:r>
    </w:p>
    <w:p>
      <w:pPr>
        <w:spacing w:line="229" w:lineRule="exact" w:before="0"/>
        <w:ind w:left="733" w:right="0" w:firstLine="0"/>
        <w:jc w:val="left"/>
        <w:rPr>
          <w:i/>
          <w:sz w:val="20"/>
        </w:rPr>
      </w:pPr>
      <w:r>
        <w:rPr>
          <w:i/>
          <w:color w:val="181818"/>
          <w:w w:val="105"/>
          <w:sz w:val="20"/>
        </w:rPr>
        <w:t>Metrological</w:t>
      </w:r>
      <w:r>
        <w:rPr>
          <w:i/>
          <w:color w:val="181818"/>
          <w:spacing w:val="10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traceability</w:t>
      </w:r>
      <w:r>
        <w:rPr>
          <w:i/>
          <w:color w:val="181818"/>
          <w:spacing w:val="2"/>
          <w:w w:val="105"/>
          <w:sz w:val="20"/>
        </w:rPr>
        <w:t> </w:t>
      </w:r>
      <w:r>
        <w:rPr>
          <w:i/>
          <w:color w:val="282828"/>
          <w:w w:val="105"/>
          <w:sz w:val="20"/>
        </w:rPr>
        <w:t>of</w:t>
      </w:r>
      <w:r>
        <w:rPr>
          <w:i/>
          <w:color w:val="282828"/>
          <w:spacing w:val="-9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values</w:t>
      </w:r>
      <w:r>
        <w:rPr>
          <w:i/>
          <w:color w:val="181818"/>
          <w:spacing w:val="-8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assigned</w:t>
      </w:r>
      <w:r>
        <w:rPr>
          <w:i/>
          <w:color w:val="181818"/>
          <w:spacing w:val="8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to</w:t>
      </w:r>
      <w:r>
        <w:rPr>
          <w:i/>
          <w:color w:val="181818"/>
          <w:spacing w:val="1"/>
          <w:w w:val="105"/>
          <w:sz w:val="20"/>
        </w:rPr>
        <w:t> </w:t>
      </w:r>
      <w:r>
        <w:rPr>
          <w:i/>
          <w:color w:val="282828"/>
          <w:w w:val="105"/>
          <w:sz w:val="20"/>
        </w:rPr>
        <w:t>calibrators</w:t>
      </w:r>
      <w:r>
        <w:rPr>
          <w:i/>
          <w:color w:val="282828"/>
          <w:spacing w:val="-6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and</w:t>
      </w:r>
      <w:r>
        <w:rPr>
          <w:i/>
          <w:color w:val="181818"/>
          <w:spacing w:val="3"/>
          <w:w w:val="105"/>
          <w:sz w:val="20"/>
        </w:rPr>
        <w:t> </w:t>
      </w:r>
      <w:r>
        <w:rPr>
          <w:i/>
          <w:color w:val="282828"/>
          <w:w w:val="105"/>
          <w:sz w:val="20"/>
        </w:rPr>
        <w:t>control</w:t>
      </w:r>
      <w:r>
        <w:rPr>
          <w:i/>
          <w:color w:val="282828"/>
          <w:spacing w:val="1"/>
          <w:w w:val="105"/>
          <w:sz w:val="20"/>
        </w:rPr>
        <w:t> </w:t>
      </w:r>
      <w:r>
        <w:rPr>
          <w:i/>
          <w:color w:val="181818"/>
          <w:spacing w:val="-2"/>
          <w:w w:val="105"/>
          <w:sz w:val="20"/>
        </w:rPr>
        <w:t>materials</w:t>
      </w:r>
    </w:p>
    <w:p>
      <w:pPr>
        <w:pStyle w:val="ListParagraph"/>
        <w:numPr>
          <w:ilvl w:val="0"/>
          <w:numId w:val="53"/>
        </w:numPr>
        <w:tabs>
          <w:tab w:pos="731" w:val="left" w:leader="none"/>
          <w:tab w:pos="740" w:val="left" w:leader="none"/>
        </w:tabs>
        <w:spacing w:line="240" w:lineRule="auto" w:before="169" w:after="0"/>
        <w:ind w:left="740" w:right="12" w:hanging="659"/>
        <w:jc w:val="both"/>
        <w:rPr>
          <w:color w:val="181818"/>
          <w:sz w:val="21"/>
        </w:rPr>
      </w:pPr>
      <w:r>
        <w:rPr>
          <w:color w:val="1A3689"/>
          <w:w w:val="105"/>
          <w:sz w:val="21"/>
          <w:u w:val="thick" w:color="181818"/>
        </w:rPr>
        <w:t>ISO 17593</w:t>
      </w:r>
      <w:r>
        <w:rPr>
          <w:color w:val="181818"/>
          <w:w w:val="105"/>
          <w:sz w:val="21"/>
          <w:u w:val="none"/>
        </w:rPr>
        <w:t>, </w:t>
      </w:r>
      <w:r>
        <w:rPr>
          <w:i/>
          <w:color w:val="181818"/>
          <w:w w:val="105"/>
          <w:sz w:val="20"/>
          <w:u w:val="none"/>
        </w:rPr>
        <w:t>Clinical</w:t>
      </w:r>
      <w:r>
        <w:rPr>
          <w:i/>
          <w:color w:val="181818"/>
          <w:w w:val="105"/>
          <w:sz w:val="20"/>
          <w:u w:val="none"/>
        </w:rPr>
        <w:t> laboratory</w:t>
      </w:r>
      <w:r>
        <w:rPr>
          <w:i/>
          <w:color w:val="181818"/>
          <w:w w:val="105"/>
          <w:sz w:val="20"/>
          <w:u w:val="none"/>
        </w:rPr>
        <w:t> testing</w:t>
      </w:r>
      <w:r>
        <w:rPr>
          <w:i/>
          <w:color w:val="181818"/>
          <w:w w:val="105"/>
          <w:sz w:val="20"/>
          <w:u w:val="none"/>
        </w:rPr>
        <w:t> </w:t>
      </w:r>
      <w:r>
        <w:rPr>
          <w:i/>
          <w:color w:val="282828"/>
          <w:w w:val="105"/>
          <w:sz w:val="20"/>
          <w:u w:val="none"/>
        </w:rPr>
        <w:t>and</w:t>
      </w:r>
      <w:r>
        <w:rPr>
          <w:i/>
          <w:color w:val="282828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in</w:t>
      </w:r>
      <w:r>
        <w:rPr>
          <w:i/>
          <w:color w:val="181818"/>
          <w:w w:val="105"/>
          <w:sz w:val="20"/>
          <w:u w:val="none"/>
        </w:rPr>
        <w:t> vitro</w:t>
      </w:r>
      <w:r>
        <w:rPr>
          <w:i/>
          <w:color w:val="181818"/>
          <w:w w:val="105"/>
          <w:sz w:val="20"/>
          <w:u w:val="none"/>
        </w:rPr>
        <w:t> medical</w:t>
      </w:r>
      <w:r>
        <w:rPr>
          <w:i/>
          <w:color w:val="181818"/>
          <w:w w:val="105"/>
          <w:sz w:val="20"/>
          <w:u w:val="none"/>
        </w:rPr>
        <w:t> devices</w:t>
      </w:r>
      <w:r>
        <w:rPr>
          <w:i/>
          <w:color w:val="181818"/>
          <w:w w:val="105"/>
          <w:sz w:val="20"/>
          <w:u w:val="none"/>
        </w:rPr>
        <w:t> </w:t>
      </w:r>
      <w:r>
        <w:rPr>
          <w:color w:val="181818"/>
          <w:w w:val="105"/>
          <w:sz w:val="20"/>
          <w:u w:val="none"/>
        </w:rPr>
        <w:t>-</w:t>
      </w:r>
      <w:r>
        <w:rPr>
          <w:color w:val="181818"/>
          <w:spacing w:val="80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Requirements</w:t>
      </w:r>
      <w:r>
        <w:rPr>
          <w:i/>
          <w:color w:val="181818"/>
          <w:w w:val="105"/>
          <w:sz w:val="20"/>
          <w:u w:val="none"/>
        </w:rPr>
        <w:t> for in</w:t>
      </w:r>
      <w:r>
        <w:rPr>
          <w:i/>
          <w:color w:val="181818"/>
          <w:w w:val="105"/>
          <w:sz w:val="20"/>
          <w:u w:val="none"/>
        </w:rPr>
        <w:t> vitro</w:t>
      </w:r>
      <w:r>
        <w:rPr>
          <w:i/>
          <w:color w:val="181818"/>
          <w:w w:val="105"/>
          <w:sz w:val="20"/>
          <w:u w:val="none"/>
        </w:rPr>
        <w:t> monitoring</w:t>
      </w:r>
      <w:r>
        <w:rPr>
          <w:i/>
          <w:color w:val="181818"/>
          <w:spacing w:val="40"/>
          <w:w w:val="105"/>
          <w:sz w:val="20"/>
          <w:u w:val="none"/>
        </w:rPr>
        <w:t> </w:t>
      </w:r>
      <w:r>
        <w:rPr>
          <w:i/>
          <w:color w:val="282828"/>
          <w:w w:val="105"/>
          <w:sz w:val="20"/>
          <w:u w:val="none"/>
        </w:rPr>
        <w:t>systems </w:t>
      </w:r>
      <w:r>
        <w:rPr>
          <w:i/>
          <w:color w:val="181818"/>
          <w:w w:val="105"/>
          <w:sz w:val="20"/>
          <w:u w:val="none"/>
        </w:rPr>
        <w:t>for self-testing</w:t>
      </w:r>
      <w:r>
        <w:rPr>
          <w:i/>
          <w:color w:val="181818"/>
          <w:spacing w:val="40"/>
          <w:w w:val="105"/>
          <w:sz w:val="20"/>
          <w:u w:val="none"/>
        </w:rPr>
        <w:t> </w:t>
      </w:r>
      <w:r>
        <w:rPr>
          <w:i/>
          <w:color w:val="282828"/>
          <w:w w:val="105"/>
          <w:sz w:val="20"/>
          <w:u w:val="none"/>
        </w:rPr>
        <w:t>of </w:t>
      </w:r>
      <w:r>
        <w:rPr>
          <w:i/>
          <w:color w:val="181818"/>
          <w:w w:val="105"/>
          <w:sz w:val="20"/>
          <w:u w:val="none"/>
        </w:rPr>
        <w:t>oral anticoagulant therapy</w:t>
      </w:r>
    </w:p>
    <w:p>
      <w:pPr>
        <w:pStyle w:val="ListParagraph"/>
        <w:numPr>
          <w:ilvl w:val="0"/>
          <w:numId w:val="53"/>
        </w:numPr>
        <w:tabs>
          <w:tab w:pos="731" w:val="left" w:leader="none"/>
          <w:tab w:pos="737" w:val="left" w:leader="none"/>
        </w:tabs>
        <w:spacing w:line="240" w:lineRule="auto" w:before="168" w:after="0"/>
        <w:ind w:left="737" w:right="16" w:hanging="656"/>
        <w:jc w:val="both"/>
        <w:rPr>
          <w:color w:val="181818"/>
          <w:sz w:val="21"/>
        </w:rPr>
      </w:pPr>
      <w:r>
        <w:rPr>
          <w:color w:val="1A3689"/>
          <w:w w:val="105"/>
          <w:sz w:val="21"/>
          <w:u w:val="thick" w:color="181818"/>
        </w:rPr>
        <w:t>ISO/TS</w:t>
      </w:r>
      <w:r>
        <w:rPr>
          <w:color w:val="1A3689"/>
          <w:w w:val="105"/>
          <w:sz w:val="21"/>
          <w:u w:val="thick" w:color="181818"/>
        </w:rPr>
        <w:t> </w:t>
      </w:r>
      <w:r>
        <w:rPr>
          <w:color w:val="244895"/>
          <w:w w:val="105"/>
          <w:sz w:val="21"/>
          <w:u w:val="thick" w:color="181818"/>
        </w:rPr>
        <w:t>17822-1</w:t>
      </w:r>
      <w:r>
        <w:rPr>
          <w:color w:val="181818"/>
          <w:w w:val="105"/>
          <w:sz w:val="21"/>
          <w:u w:val="none"/>
        </w:rPr>
        <w:t>,</w:t>
      </w:r>
      <w:r>
        <w:rPr>
          <w:color w:val="181818"/>
          <w:w w:val="105"/>
          <w:sz w:val="21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In</w:t>
      </w:r>
      <w:r>
        <w:rPr>
          <w:i/>
          <w:color w:val="181818"/>
          <w:w w:val="105"/>
          <w:sz w:val="20"/>
          <w:u w:val="none"/>
        </w:rPr>
        <w:t> </w:t>
      </w:r>
      <w:r>
        <w:rPr>
          <w:i/>
          <w:color w:val="282828"/>
          <w:w w:val="105"/>
          <w:sz w:val="20"/>
          <w:u w:val="none"/>
        </w:rPr>
        <w:t>vitro</w:t>
      </w:r>
      <w:r>
        <w:rPr>
          <w:i/>
          <w:color w:val="282828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diagnostic</w:t>
      </w:r>
      <w:r>
        <w:rPr>
          <w:i/>
          <w:color w:val="181818"/>
          <w:w w:val="105"/>
          <w:sz w:val="20"/>
          <w:u w:val="none"/>
        </w:rPr>
        <w:t> test</w:t>
      </w:r>
      <w:r>
        <w:rPr>
          <w:i/>
          <w:color w:val="181818"/>
          <w:w w:val="105"/>
          <w:sz w:val="20"/>
          <w:u w:val="none"/>
        </w:rPr>
        <w:t> </w:t>
      </w:r>
      <w:r>
        <w:rPr>
          <w:i/>
          <w:color w:val="282828"/>
          <w:w w:val="105"/>
          <w:sz w:val="20"/>
          <w:u w:val="none"/>
        </w:rPr>
        <w:t>systems</w:t>
      </w:r>
      <w:r>
        <w:rPr>
          <w:i/>
          <w:color w:val="282828"/>
          <w:w w:val="105"/>
          <w:sz w:val="20"/>
          <w:u w:val="none"/>
        </w:rPr>
        <w:t> </w:t>
      </w:r>
      <w:r>
        <w:rPr>
          <w:color w:val="181818"/>
          <w:w w:val="105"/>
          <w:sz w:val="20"/>
          <w:u w:val="none"/>
        </w:rPr>
        <w:t>-</w:t>
      </w:r>
      <w:r>
        <w:rPr>
          <w:color w:val="181818"/>
          <w:spacing w:val="40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Qualitative</w:t>
      </w:r>
      <w:r>
        <w:rPr>
          <w:i/>
          <w:color w:val="181818"/>
          <w:w w:val="105"/>
          <w:sz w:val="20"/>
          <w:u w:val="none"/>
        </w:rPr>
        <w:t> nucleic</w:t>
      </w:r>
      <w:r>
        <w:rPr>
          <w:i/>
          <w:color w:val="181818"/>
          <w:w w:val="105"/>
          <w:sz w:val="20"/>
          <w:u w:val="none"/>
        </w:rPr>
        <w:t> </w:t>
      </w:r>
      <w:r>
        <w:rPr>
          <w:i/>
          <w:color w:val="282828"/>
          <w:w w:val="105"/>
          <w:sz w:val="20"/>
          <w:u w:val="none"/>
        </w:rPr>
        <w:t>acid-based</w:t>
      </w:r>
      <w:r>
        <w:rPr>
          <w:i/>
          <w:color w:val="282828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in</w:t>
      </w:r>
      <w:r>
        <w:rPr>
          <w:i/>
          <w:color w:val="181818"/>
          <w:w w:val="105"/>
          <w:sz w:val="20"/>
          <w:u w:val="none"/>
        </w:rPr>
        <w:t> vitro</w:t>
      </w:r>
      <w:r>
        <w:rPr>
          <w:i/>
          <w:color w:val="181818"/>
          <w:w w:val="105"/>
          <w:sz w:val="20"/>
          <w:u w:val="none"/>
        </w:rPr>
        <w:t> </w:t>
      </w:r>
      <w:r>
        <w:rPr>
          <w:i/>
          <w:color w:val="282828"/>
          <w:w w:val="105"/>
          <w:sz w:val="20"/>
          <w:u w:val="none"/>
        </w:rPr>
        <w:t>examination</w:t>
      </w:r>
      <w:r>
        <w:rPr>
          <w:i/>
          <w:color w:val="282828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proc</w:t>
      </w:r>
      <w:r>
        <w:rPr>
          <w:i/>
          <w:color w:val="334236"/>
          <w:w w:val="105"/>
          <w:sz w:val="20"/>
          <w:u w:val="none"/>
        </w:rPr>
        <w:t>e</w:t>
      </w:r>
      <w:r>
        <w:rPr>
          <w:i/>
          <w:color w:val="181818"/>
          <w:w w:val="105"/>
          <w:sz w:val="20"/>
          <w:u w:val="none"/>
        </w:rPr>
        <w:t>dures for detection</w:t>
      </w:r>
      <w:r>
        <w:rPr>
          <w:i/>
          <w:color w:val="181818"/>
          <w:w w:val="105"/>
          <w:sz w:val="20"/>
          <w:u w:val="none"/>
        </w:rPr>
        <w:t> and identification</w:t>
      </w:r>
      <w:r>
        <w:rPr>
          <w:i/>
          <w:color w:val="181818"/>
          <w:spacing w:val="-7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of microbial pathogens </w:t>
      </w:r>
      <w:r>
        <w:rPr>
          <w:color w:val="181818"/>
          <w:w w:val="105"/>
          <w:sz w:val="20"/>
          <w:u w:val="none"/>
        </w:rPr>
        <w:t>-</w:t>
      </w:r>
      <w:r>
        <w:rPr>
          <w:color w:val="181818"/>
          <w:spacing w:val="80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Part</w:t>
      </w:r>
      <w:r>
        <w:rPr>
          <w:i/>
          <w:color w:val="181818"/>
          <w:spacing w:val="-2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1:</w:t>
      </w:r>
      <w:r>
        <w:rPr>
          <w:i/>
          <w:color w:val="181818"/>
          <w:spacing w:val="-14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General</w:t>
      </w:r>
      <w:r>
        <w:rPr>
          <w:i/>
          <w:color w:val="181818"/>
          <w:w w:val="105"/>
          <w:sz w:val="20"/>
          <w:u w:val="none"/>
        </w:rPr>
        <w:t> requirements, terms and definitions</w:t>
      </w:r>
    </w:p>
    <w:p>
      <w:pPr>
        <w:pStyle w:val="ListParagraph"/>
        <w:numPr>
          <w:ilvl w:val="0"/>
          <w:numId w:val="53"/>
        </w:numPr>
        <w:tabs>
          <w:tab w:pos="736" w:val="left" w:leader="none"/>
          <w:tab w:pos="740" w:val="left" w:leader="none"/>
        </w:tabs>
        <w:spacing w:line="240" w:lineRule="auto" w:before="173" w:after="0"/>
        <w:ind w:left="740" w:right="24" w:hanging="654"/>
        <w:jc w:val="both"/>
        <w:rPr>
          <w:color w:val="181818"/>
          <w:sz w:val="21"/>
        </w:rPr>
      </w:pPr>
      <w:r>
        <w:rPr>
          <w:color w:val="181818"/>
          <w:w w:val="105"/>
          <w:sz w:val="21"/>
        </w:rPr>
        <w:t>ISO</w:t>
      </w:r>
      <w:r>
        <w:rPr>
          <w:color w:val="181818"/>
          <w:w w:val="105"/>
          <w:sz w:val="21"/>
        </w:rPr>
        <w:t> 18113</w:t>
      </w:r>
      <w:r>
        <w:rPr>
          <w:color w:val="181818"/>
          <w:w w:val="105"/>
          <w:sz w:val="21"/>
        </w:rPr>
        <w:t> (all</w:t>
      </w:r>
      <w:r>
        <w:rPr>
          <w:color w:val="181818"/>
          <w:w w:val="105"/>
          <w:sz w:val="21"/>
        </w:rPr>
        <w:t> parts),</w:t>
      </w:r>
      <w:r>
        <w:rPr>
          <w:color w:val="181818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In</w:t>
      </w:r>
      <w:r>
        <w:rPr>
          <w:i/>
          <w:color w:val="181818"/>
          <w:w w:val="105"/>
          <w:sz w:val="20"/>
        </w:rPr>
        <w:t> vitro</w:t>
      </w:r>
      <w:r>
        <w:rPr>
          <w:i/>
          <w:color w:val="181818"/>
          <w:w w:val="105"/>
          <w:sz w:val="20"/>
        </w:rPr>
        <w:t> diagnostic</w:t>
      </w:r>
      <w:r>
        <w:rPr>
          <w:i/>
          <w:color w:val="181818"/>
          <w:w w:val="105"/>
          <w:sz w:val="20"/>
        </w:rPr>
        <w:t> medical</w:t>
      </w:r>
      <w:r>
        <w:rPr>
          <w:i/>
          <w:color w:val="181818"/>
          <w:w w:val="105"/>
          <w:sz w:val="20"/>
        </w:rPr>
        <w:t> devices</w:t>
      </w:r>
      <w:r>
        <w:rPr>
          <w:i/>
          <w:color w:val="181818"/>
          <w:w w:val="105"/>
          <w:sz w:val="20"/>
        </w:rPr>
        <w:t> </w:t>
      </w:r>
      <w:r>
        <w:rPr>
          <w:color w:val="181818"/>
          <w:w w:val="105"/>
          <w:sz w:val="20"/>
        </w:rPr>
        <w:t>-</w:t>
      </w:r>
      <w:r>
        <w:rPr>
          <w:color w:val="181818"/>
          <w:spacing w:val="40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Information</w:t>
      </w:r>
      <w:r>
        <w:rPr>
          <w:i/>
          <w:color w:val="181818"/>
          <w:w w:val="105"/>
          <w:sz w:val="20"/>
        </w:rPr>
        <w:t> </w:t>
      </w:r>
      <w:r>
        <w:rPr>
          <w:i/>
          <w:color w:val="282828"/>
          <w:w w:val="105"/>
          <w:sz w:val="20"/>
        </w:rPr>
        <w:t>supplied</w:t>
      </w:r>
      <w:r>
        <w:rPr>
          <w:i/>
          <w:color w:val="282828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by</w:t>
      </w:r>
      <w:r>
        <w:rPr>
          <w:i/>
          <w:color w:val="181818"/>
          <w:w w:val="105"/>
          <w:sz w:val="20"/>
        </w:rPr>
        <w:t> the</w:t>
      </w:r>
      <w:r>
        <w:rPr>
          <w:i/>
          <w:color w:val="181818"/>
          <w:w w:val="105"/>
          <w:sz w:val="20"/>
        </w:rPr>
        <w:t> manufacturer (labelling)</w:t>
      </w:r>
    </w:p>
    <w:p>
      <w:pPr>
        <w:pStyle w:val="ListParagraph"/>
        <w:numPr>
          <w:ilvl w:val="0"/>
          <w:numId w:val="53"/>
        </w:numPr>
        <w:tabs>
          <w:tab w:pos="743" w:val="left" w:leader="none"/>
        </w:tabs>
        <w:spacing w:line="240" w:lineRule="auto" w:before="168" w:after="0"/>
        <w:ind w:left="743" w:right="0" w:hanging="651"/>
        <w:jc w:val="left"/>
        <w:rPr>
          <w:color w:val="181818"/>
          <w:sz w:val="21"/>
        </w:rPr>
      </w:pPr>
      <w:r>
        <w:rPr>
          <w:color w:val="181818"/>
          <w:w w:val="105"/>
          <w:sz w:val="21"/>
        </w:rPr>
        <w:t>ISO/TR</w:t>
      </w:r>
      <w:r>
        <w:rPr>
          <w:color w:val="181818"/>
          <w:spacing w:val="-8"/>
          <w:w w:val="105"/>
          <w:sz w:val="21"/>
        </w:rPr>
        <w:t> </w:t>
      </w:r>
      <w:r>
        <w:rPr>
          <w:color w:val="181818"/>
          <w:w w:val="105"/>
          <w:sz w:val="21"/>
        </w:rPr>
        <w:t>20416,</w:t>
      </w:r>
      <w:r>
        <w:rPr>
          <w:color w:val="181818"/>
          <w:spacing w:val="-14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Medical</w:t>
      </w:r>
      <w:r>
        <w:rPr>
          <w:i/>
          <w:color w:val="181818"/>
          <w:spacing w:val="-12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devices</w:t>
      </w:r>
      <w:r>
        <w:rPr>
          <w:i/>
          <w:color w:val="181818"/>
          <w:spacing w:val="-13"/>
          <w:w w:val="105"/>
          <w:sz w:val="20"/>
        </w:rPr>
        <w:t> </w:t>
      </w:r>
      <w:r>
        <w:rPr>
          <w:color w:val="181818"/>
          <w:w w:val="105"/>
          <w:sz w:val="20"/>
        </w:rPr>
        <w:t>-</w:t>
      </w:r>
      <w:r>
        <w:rPr>
          <w:color w:val="181818"/>
          <w:spacing w:val="74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Post-market</w:t>
      </w:r>
      <w:r>
        <w:rPr>
          <w:i/>
          <w:color w:val="181818"/>
          <w:spacing w:val="-13"/>
          <w:w w:val="105"/>
          <w:sz w:val="20"/>
        </w:rPr>
        <w:t> </w:t>
      </w:r>
      <w:r>
        <w:rPr>
          <w:i/>
          <w:color w:val="282828"/>
          <w:w w:val="105"/>
          <w:sz w:val="20"/>
        </w:rPr>
        <w:t>surveillance</w:t>
      </w:r>
      <w:r>
        <w:rPr>
          <w:i/>
          <w:color w:val="282828"/>
          <w:spacing w:val="-5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for</w:t>
      </w:r>
      <w:r>
        <w:rPr>
          <w:i/>
          <w:color w:val="181818"/>
          <w:spacing w:val="-13"/>
          <w:w w:val="105"/>
          <w:sz w:val="20"/>
        </w:rPr>
        <w:t> </w:t>
      </w:r>
      <w:r>
        <w:rPr>
          <w:i/>
          <w:color w:val="181818"/>
          <w:spacing w:val="-2"/>
          <w:w w:val="105"/>
          <w:sz w:val="20"/>
        </w:rPr>
        <w:t>manufacturers</w:t>
      </w:r>
    </w:p>
    <w:p>
      <w:pPr>
        <w:pStyle w:val="ListParagraph"/>
        <w:numPr>
          <w:ilvl w:val="0"/>
          <w:numId w:val="53"/>
        </w:numPr>
        <w:tabs>
          <w:tab w:pos="745" w:val="left" w:leader="none"/>
        </w:tabs>
        <w:spacing w:line="240" w:lineRule="auto" w:before="167" w:after="0"/>
        <w:ind w:left="745" w:right="7" w:hanging="654"/>
        <w:jc w:val="both"/>
        <w:rPr>
          <w:color w:val="181818"/>
          <w:sz w:val="21"/>
        </w:rPr>
      </w:pPr>
      <w:r>
        <w:rPr>
          <w:color w:val="181818"/>
          <w:w w:val="105"/>
          <w:sz w:val="21"/>
        </w:rPr>
        <w:t>ISO 20776 (series), </w:t>
      </w:r>
      <w:r>
        <w:rPr>
          <w:i/>
          <w:color w:val="181818"/>
          <w:w w:val="105"/>
          <w:sz w:val="20"/>
        </w:rPr>
        <w:t>Clinical laboratory testing and in vitro</w:t>
      </w:r>
      <w:r>
        <w:rPr>
          <w:i/>
          <w:color w:val="181818"/>
          <w:spacing w:val="-6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diagnostic test</w:t>
      </w:r>
      <w:r>
        <w:rPr>
          <w:i/>
          <w:color w:val="181818"/>
          <w:spacing w:val="-9"/>
          <w:w w:val="105"/>
          <w:sz w:val="20"/>
        </w:rPr>
        <w:t> </w:t>
      </w:r>
      <w:r>
        <w:rPr>
          <w:i/>
          <w:color w:val="282828"/>
          <w:w w:val="105"/>
          <w:sz w:val="20"/>
        </w:rPr>
        <w:t>systems</w:t>
      </w:r>
      <w:r>
        <w:rPr>
          <w:i/>
          <w:color w:val="282828"/>
          <w:spacing w:val="-8"/>
          <w:w w:val="105"/>
          <w:sz w:val="20"/>
        </w:rPr>
        <w:t> </w:t>
      </w:r>
      <w:r>
        <w:rPr>
          <w:color w:val="181818"/>
          <w:w w:val="105"/>
          <w:sz w:val="20"/>
        </w:rPr>
        <w:t>-</w:t>
      </w:r>
      <w:r>
        <w:rPr>
          <w:color w:val="181818"/>
          <w:spacing w:val="80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Susceptibility</w:t>
      </w:r>
      <w:r>
        <w:rPr>
          <w:i/>
          <w:color w:val="181818"/>
          <w:w w:val="105"/>
          <w:sz w:val="20"/>
        </w:rPr>
        <w:t> testing </w:t>
      </w:r>
      <w:r>
        <w:rPr>
          <w:i/>
          <w:color w:val="282828"/>
          <w:w w:val="105"/>
          <w:sz w:val="20"/>
        </w:rPr>
        <w:t>of</w:t>
      </w:r>
      <w:r>
        <w:rPr>
          <w:i/>
          <w:color w:val="282828"/>
          <w:spacing w:val="-10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infectious</w:t>
      </w:r>
      <w:r>
        <w:rPr>
          <w:i/>
          <w:color w:val="181818"/>
          <w:spacing w:val="-7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agents</w:t>
      </w:r>
      <w:r>
        <w:rPr>
          <w:i/>
          <w:color w:val="181818"/>
          <w:spacing w:val="-12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and </w:t>
      </w:r>
      <w:r>
        <w:rPr>
          <w:i/>
          <w:color w:val="282828"/>
          <w:w w:val="105"/>
          <w:sz w:val="20"/>
        </w:rPr>
        <w:t>evaluation of </w:t>
      </w:r>
      <w:r>
        <w:rPr>
          <w:i/>
          <w:color w:val="181818"/>
          <w:w w:val="105"/>
          <w:sz w:val="20"/>
        </w:rPr>
        <w:t>performance of</w:t>
      </w:r>
      <w:r>
        <w:rPr>
          <w:i/>
          <w:color w:val="181818"/>
          <w:spacing w:val="-4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antimicrobial </w:t>
      </w:r>
      <w:r>
        <w:rPr>
          <w:i/>
          <w:color w:val="282828"/>
          <w:w w:val="105"/>
          <w:sz w:val="20"/>
        </w:rPr>
        <w:t>susceptibility</w:t>
      </w:r>
      <w:r>
        <w:rPr>
          <w:i/>
          <w:color w:val="282828"/>
          <w:spacing w:val="-13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test</w:t>
      </w:r>
      <w:r>
        <w:rPr>
          <w:i/>
          <w:color w:val="181818"/>
          <w:spacing w:val="-19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d</w:t>
      </w:r>
      <w:r>
        <w:rPr>
          <w:i/>
          <w:color w:val="334236"/>
          <w:w w:val="105"/>
          <w:sz w:val="20"/>
        </w:rPr>
        <w:t>e</w:t>
      </w:r>
      <w:r>
        <w:rPr>
          <w:i/>
          <w:color w:val="181818"/>
          <w:w w:val="105"/>
          <w:sz w:val="20"/>
        </w:rPr>
        <w:t>vices</w:t>
      </w:r>
    </w:p>
    <w:p>
      <w:pPr>
        <w:pStyle w:val="ListParagraph"/>
        <w:numPr>
          <w:ilvl w:val="0"/>
          <w:numId w:val="53"/>
        </w:numPr>
        <w:tabs>
          <w:tab w:pos="732" w:val="left" w:leader="none"/>
          <w:tab w:pos="749" w:val="left" w:leader="none"/>
        </w:tabs>
        <w:spacing w:line="232" w:lineRule="auto" w:before="179" w:after="0"/>
        <w:ind w:left="749" w:right="22" w:hanging="653"/>
        <w:jc w:val="both"/>
        <w:rPr>
          <w:color w:val="181818"/>
          <w:sz w:val="21"/>
        </w:rPr>
      </w:pPr>
      <w:r>
        <w:rPr>
          <w:color w:val="1A3689"/>
          <w:w w:val="105"/>
          <w:sz w:val="21"/>
          <w:u w:val="thick" w:color="282828"/>
        </w:rPr>
        <w:t>ISO</w:t>
      </w:r>
      <w:r>
        <w:rPr>
          <w:color w:val="1A3689"/>
          <w:w w:val="105"/>
          <w:sz w:val="21"/>
          <w:u w:val="thick" w:color="282828"/>
        </w:rPr>
        <w:t> 20916</w:t>
      </w:r>
      <w:r>
        <w:rPr>
          <w:color w:val="282828"/>
          <w:w w:val="105"/>
          <w:sz w:val="21"/>
          <w:u w:val="none"/>
        </w:rPr>
        <w:t>,</w:t>
      </w:r>
      <w:r>
        <w:rPr>
          <w:color w:val="282828"/>
          <w:w w:val="105"/>
          <w:sz w:val="21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In</w:t>
      </w:r>
      <w:r>
        <w:rPr>
          <w:i/>
          <w:color w:val="181818"/>
          <w:w w:val="105"/>
          <w:sz w:val="20"/>
          <w:u w:val="none"/>
        </w:rPr>
        <w:t> vitro</w:t>
      </w:r>
      <w:r>
        <w:rPr>
          <w:i/>
          <w:color w:val="181818"/>
          <w:w w:val="105"/>
          <w:sz w:val="20"/>
          <w:u w:val="none"/>
        </w:rPr>
        <w:t> diagnostic</w:t>
      </w:r>
      <w:r>
        <w:rPr>
          <w:i/>
          <w:color w:val="181818"/>
          <w:w w:val="105"/>
          <w:sz w:val="20"/>
          <w:u w:val="none"/>
        </w:rPr>
        <w:t> medical</w:t>
      </w:r>
      <w:r>
        <w:rPr>
          <w:i/>
          <w:color w:val="181818"/>
          <w:w w:val="105"/>
          <w:sz w:val="20"/>
          <w:u w:val="none"/>
        </w:rPr>
        <w:t> devices</w:t>
      </w:r>
      <w:r>
        <w:rPr>
          <w:i/>
          <w:color w:val="181818"/>
          <w:w w:val="105"/>
          <w:sz w:val="20"/>
          <w:u w:val="none"/>
        </w:rPr>
        <w:t> </w:t>
      </w:r>
      <w:r>
        <w:rPr>
          <w:color w:val="181818"/>
          <w:w w:val="105"/>
          <w:sz w:val="20"/>
          <w:u w:val="none"/>
        </w:rPr>
        <w:t>-</w:t>
      </w:r>
      <w:r>
        <w:rPr>
          <w:color w:val="181818"/>
          <w:spacing w:val="80"/>
          <w:w w:val="105"/>
          <w:sz w:val="20"/>
          <w:u w:val="none"/>
        </w:rPr>
        <w:t> </w:t>
      </w:r>
      <w:r>
        <w:rPr>
          <w:i/>
          <w:color w:val="282828"/>
          <w:w w:val="105"/>
          <w:sz w:val="20"/>
          <w:u w:val="none"/>
        </w:rPr>
        <w:t>Clinical</w:t>
      </w:r>
      <w:r>
        <w:rPr>
          <w:i/>
          <w:color w:val="282828"/>
          <w:spacing w:val="40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performance</w:t>
      </w:r>
      <w:r>
        <w:rPr>
          <w:i/>
          <w:color w:val="181818"/>
          <w:w w:val="105"/>
          <w:sz w:val="20"/>
          <w:u w:val="none"/>
        </w:rPr>
        <w:t> </w:t>
      </w:r>
      <w:r>
        <w:rPr>
          <w:i/>
          <w:color w:val="282828"/>
          <w:w w:val="105"/>
          <w:sz w:val="20"/>
          <w:u w:val="none"/>
        </w:rPr>
        <w:t>studies</w:t>
      </w:r>
      <w:r>
        <w:rPr>
          <w:i/>
          <w:color w:val="282828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using</w:t>
      </w:r>
      <w:r>
        <w:rPr>
          <w:i/>
          <w:color w:val="181818"/>
          <w:w w:val="105"/>
          <w:sz w:val="20"/>
          <w:u w:val="none"/>
        </w:rPr>
        <w:t> </w:t>
      </w:r>
      <w:r>
        <w:rPr>
          <w:i/>
          <w:color w:val="334236"/>
          <w:w w:val="105"/>
          <w:sz w:val="20"/>
          <w:u w:val="none"/>
        </w:rPr>
        <w:t>specimens</w:t>
      </w:r>
      <w:r>
        <w:rPr>
          <w:i/>
          <w:color w:val="334236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from human </w:t>
      </w:r>
      <w:r>
        <w:rPr>
          <w:i/>
          <w:color w:val="282828"/>
          <w:w w:val="105"/>
          <w:sz w:val="20"/>
          <w:u w:val="none"/>
        </w:rPr>
        <w:t>subjects </w:t>
      </w:r>
      <w:r>
        <w:rPr>
          <w:color w:val="181818"/>
          <w:w w:val="105"/>
          <w:sz w:val="20"/>
          <w:u w:val="none"/>
        </w:rPr>
        <w:t>-</w:t>
      </w:r>
      <w:r>
        <w:rPr>
          <w:color w:val="181818"/>
          <w:spacing w:val="80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Good </w:t>
      </w:r>
      <w:r>
        <w:rPr>
          <w:i/>
          <w:color w:val="282828"/>
          <w:w w:val="105"/>
          <w:sz w:val="20"/>
          <w:u w:val="none"/>
        </w:rPr>
        <w:t>study</w:t>
      </w:r>
      <w:r>
        <w:rPr>
          <w:i/>
          <w:color w:val="282828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practice</w:t>
      </w:r>
    </w:p>
    <w:p>
      <w:pPr>
        <w:pStyle w:val="ListParagraph"/>
        <w:numPr>
          <w:ilvl w:val="0"/>
          <w:numId w:val="53"/>
        </w:numPr>
        <w:tabs>
          <w:tab w:pos="738" w:val="left" w:leader="none"/>
        </w:tabs>
        <w:spacing w:line="240" w:lineRule="auto" w:before="176" w:after="0"/>
        <w:ind w:left="738" w:right="0" w:hanging="642"/>
        <w:jc w:val="left"/>
        <w:rPr>
          <w:color w:val="181818"/>
          <w:sz w:val="21"/>
        </w:rPr>
      </w:pPr>
      <w:r>
        <w:rPr>
          <w:color w:val="244895"/>
          <w:w w:val="105"/>
          <w:sz w:val="21"/>
          <w:u w:val="thick" w:color="181818"/>
        </w:rPr>
        <w:t>ISO</w:t>
      </w:r>
      <w:r>
        <w:rPr>
          <w:color w:val="244895"/>
          <w:spacing w:val="13"/>
          <w:w w:val="105"/>
          <w:sz w:val="21"/>
          <w:u w:val="thick" w:color="181818"/>
        </w:rPr>
        <w:t> </w:t>
      </w:r>
      <w:r>
        <w:rPr>
          <w:color w:val="244895"/>
          <w:w w:val="105"/>
          <w:sz w:val="21"/>
          <w:u w:val="thick" w:color="181818"/>
        </w:rPr>
        <w:t>22367</w:t>
      </w:r>
      <w:r>
        <w:rPr>
          <w:color w:val="181818"/>
          <w:w w:val="105"/>
          <w:sz w:val="21"/>
          <w:u w:val="none"/>
        </w:rPr>
        <w:t>,</w:t>
      </w:r>
      <w:r>
        <w:rPr>
          <w:color w:val="181818"/>
          <w:spacing w:val="-14"/>
          <w:w w:val="105"/>
          <w:sz w:val="21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Medical</w:t>
      </w:r>
      <w:r>
        <w:rPr>
          <w:i/>
          <w:color w:val="181818"/>
          <w:spacing w:val="5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laboratories</w:t>
      </w:r>
      <w:r>
        <w:rPr>
          <w:i/>
          <w:color w:val="181818"/>
          <w:spacing w:val="8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-Application</w:t>
      </w:r>
      <w:r>
        <w:rPr>
          <w:i/>
          <w:color w:val="181818"/>
          <w:spacing w:val="11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of</w:t>
      </w:r>
      <w:r>
        <w:rPr>
          <w:i/>
          <w:color w:val="181818"/>
          <w:spacing w:val="6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risk</w:t>
      </w:r>
      <w:r>
        <w:rPr>
          <w:i/>
          <w:color w:val="181818"/>
          <w:spacing w:val="8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management</w:t>
      </w:r>
      <w:r>
        <w:rPr>
          <w:i/>
          <w:color w:val="181818"/>
          <w:spacing w:val="20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to</w:t>
      </w:r>
      <w:r>
        <w:rPr>
          <w:i/>
          <w:color w:val="181818"/>
          <w:spacing w:val="1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medical</w:t>
      </w:r>
      <w:r>
        <w:rPr>
          <w:i/>
          <w:color w:val="181818"/>
          <w:spacing w:val="8"/>
          <w:w w:val="105"/>
          <w:sz w:val="20"/>
          <w:u w:val="none"/>
        </w:rPr>
        <w:t> </w:t>
      </w:r>
      <w:r>
        <w:rPr>
          <w:i/>
          <w:color w:val="181818"/>
          <w:spacing w:val="-2"/>
          <w:w w:val="105"/>
          <w:sz w:val="20"/>
          <w:u w:val="none"/>
        </w:rPr>
        <w:t>laboratories</w:t>
      </w:r>
    </w:p>
    <w:p>
      <w:pPr>
        <w:pStyle w:val="ListParagraph"/>
        <w:numPr>
          <w:ilvl w:val="0"/>
          <w:numId w:val="53"/>
        </w:numPr>
        <w:tabs>
          <w:tab w:pos="752" w:val="left" w:leader="none"/>
        </w:tabs>
        <w:spacing w:line="240" w:lineRule="auto" w:before="167" w:after="0"/>
        <w:ind w:left="752" w:right="0" w:hanging="656"/>
        <w:jc w:val="left"/>
        <w:rPr>
          <w:color w:val="181818"/>
          <w:sz w:val="21"/>
        </w:rPr>
      </w:pPr>
      <w:r>
        <w:rPr>
          <w:color w:val="181818"/>
          <w:w w:val="105"/>
          <w:sz w:val="21"/>
        </w:rPr>
        <w:t>ISO</w:t>
      </w:r>
      <w:r>
        <w:rPr>
          <w:color w:val="181818"/>
          <w:spacing w:val="-12"/>
          <w:w w:val="105"/>
          <w:sz w:val="21"/>
        </w:rPr>
        <w:t> </w:t>
      </w:r>
      <w:r>
        <w:rPr>
          <w:color w:val="181818"/>
          <w:w w:val="105"/>
          <w:sz w:val="21"/>
        </w:rPr>
        <w:t>22442</w:t>
      </w:r>
      <w:r>
        <w:rPr>
          <w:color w:val="181818"/>
          <w:spacing w:val="-14"/>
          <w:w w:val="105"/>
          <w:sz w:val="21"/>
        </w:rPr>
        <w:t> </w:t>
      </w:r>
      <w:r>
        <w:rPr>
          <w:color w:val="181818"/>
          <w:w w:val="105"/>
          <w:sz w:val="21"/>
        </w:rPr>
        <w:t>(series),</w:t>
      </w:r>
      <w:r>
        <w:rPr>
          <w:color w:val="181818"/>
          <w:spacing w:val="-12"/>
          <w:w w:val="105"/>
          <w:sz w:val="21"/>
        </w:rPr>
        <w:t> </w:t>
      </w:r>
      <w:r>
        <w:rPr>
          <w:i/>
          <w:color w:val="181818"/>
          <w:w w:val="105"/>
          <w:sz w:val="20"/>
        </w:rPr>
        <w:t>Medical</w:t>
      </w:r>
      <w:r>
        <w:rPr>
          <w:i/>
          <w:color w:val="181818"/>
          <w:spacing w:val="-8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devices</w:t>
      </w:r>
      <w:r>
        <w:rPr>
          <w:i/>
          <w:color w:val="181818"/>
          <w:spacing w:val="-12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utilizing</w:t>
      </w:r>
      <w:r>
        <w:rPr>
          <w:i/>
          <w:color w:val="181818"/>
          <w:spacing w:val="-2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animal</w:t>
      </w:r>
      <w:r>
        <w:rPr>
          <w:i/>
          <w:color w:val="181818"/>
          <w:spacing w:val="-7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tissues</w:t>
      </w:r>
      <w:r>
        <w:rPr>
          <w:i/>
          <w:color w:val="181818"/>
          <w:spacing w:val="-13"/>
          <w:w w:val="105"/>
          <w:sz w:val="20"/>
        </w:rPr>
        <w:t> </w:t>
      </w:r>
      <w:r>
        <w:rPr>
          <w:i/>
          <w:color w:val="282828"/>
          <w:w w:val="105"/>
          <w:sz w:val="20"/>
        </w:rPr>
        <w:t>and</w:t>
      </w:r>
      <w:r>
        <w:rPr>
          <w:i/>
          <w:color w:val="282828"/>
          <w:spacing w:val="-6"/>
          <w:w w:val="105"/>
          <w:sz w:val="20"/>
        </w:rPr>
        <w:t> </w:t>
      </w:r>
      <w:r>
        <w:rPr>
          <w:i/>
          <w:color w:val="181818"/>
          <w:w w:val="105"/>
          <w:sz w:val="20"/>
        </w:rPr>
        <w:t>their</w:t>
      </w:r>
      <w:r>
        <w:rPr>
          <w:i/>
          <w:color w:val="181818"/>
          <w:spacing w:val="-13"/>
          <w:w w:val="105"/>
          <w:sz w:val="20"/>
        </w:rPr>
        <w:t> </w:t>
      </w:r>
      <w:r>
        <w:rPr>
          <w:i/>
          <w:color w:val="181818"/>
          <w:spacing w:val="-2"/>
          <w:w w:val="105"/>
          <w:sz w:val="20"/>
        </w:rPr>
        <w:t>derivatives</w:t>
      </w:r>
    </w:p>
    <w:p>
      <w:pPr>
        <w:pStyle w:val="ListParagraph"/>
        <w:numPr>
          <w:ilvl w:val="0"/>
          <w:numId w:val="53"/>
        </w:numPr>
        <w:tabs>
          <w:tab w:pos="738" w:val="left" w:leader="none"/>
        </w:tabs>
        <w:spacing w:line="240" w:lineRule="auto" w:before="167" w:after="0"/>
        <w:ind w:left="738" w:right="0" w:hanging="642"/>
        <w:jc w:val="left"/>
        <w:rPr>
          <w:color w:val="181818"/>
          <w:sz w:val="21"/>
        </w:rPr>
      </w:pPr>
      <w:r>
        <w:rPr>
          <w:color w:val="244895"/>
          <w:w w:val="105"/>
          <w:sz w:val="21"/>
          <w:u w:val="thick" w:color="282828"/>
        </w:rPr>
        <w:t>ISO</w:t>
      </w:r>
      <w:r>
        <w:rPr>
          <w:color w:val="244895"/>
          <w:spacing w:val="-13"/>
          <w:w w:val="105"/>
          <w:sz w:val="21"/>
          <w:u w:val="thick" w:color="282828"/>
        </w:rPr>
        <w:t> </w:t>
      </w:r>
      <w:r>
        <w:rPr>
          <w:color w:val="244895"/>
          <w:w w:val="105"/>
          <w:sz w:val="21"/>
          <w:u w:val="thick" w:color="282828"/>
        </w:rPr>
        <w:t>23640</w:t>
      </w:r>
      <w:r>
        <w:rPr>
          <w:color w:val="282828"/>
          <w:w w:val="105"/>
          <w:sz w:val="21"/>
          <w:u w:val="none"/>
        </w:rPr>
        <w:t>,</w:t>
      </w:r>
      <w:r>
        <w:rPr>
          <w:color w:val="282828"/>
          <w:spacing w:val="-24"/>
          <w:w w:val="105"/>
          <w:sz w:val="21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In</w:t>
      </w:r>
      <w:r>
        <w:rPr>
          <w:i/>
          <w:color w:val="181818"/>
          <w:spacing w:val="-13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vitro</w:t>
      </w:r>
      <w:r>
        <w:rPr>
          <w:i/>
          <w:color w:val="181818"/>
          <w:spacing w:val="-17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diagnostic</w:t>
      </w:r>
      <w:r>
        <w:rPr>
          <w:i/>
          <w:color w:val="181818"/>
          <w:spacing w:val="-13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medical</w:t>
      </w:r>
      <w:r>
        <w:rPr>
          <w:i/>
          <w:color w:val="181818"/>
          <w:spacing w:val="-6"/>
          <w:w w:val="105"/>
          <w:sz w:val="20"/>
          <w:u w:val="none"/>
        </w:rPr>
        <w:t> </w:t>
      </w:r>
      <w:r>
        <w:rPr>
          <w:i/>
          <w:color w:val="181818"/>
          <w:w w:val="110"/>
          <w:sz w:val="20"/>
          <w:u w:val="none"/>
        </w:rPr>
        <w:t>devices-</w:t>
      </w:r>
      <w:r>
        <w:rPr>
          <w:i/>
          <w:color w:val="181818"/>
          <w:spacing w:val="-14"/>
          <w:w w:val="110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Evaluation </w:t>
      </w:r>
      <w:r>
        <w:rPr>
          <w:i/>
          <w:color w:val="282828"/>
          <w:w w:val="105"/>
          <w:sz w:val="20"/>
          <w:u w:val="none"/>
        </w:rPr>
        <w:t>of</w:t>
      </w:r>
      <w:r>
        <w:rPr>
          <w:i/>
          <w:color w:val="282828"/>
          <w:spacing w:val="-19"/>
          <w:w w:val="105"/>
          <w:sz w:val="20"/>
          <w:u w:val="none"/>
        </w:rPr>
        <w:t> </w:t>
      </w:r>
      <w:r>
        <w:rPr>
          <w:i/>
          <w:color w:val="282828"/>
          <w:w w:val="105"/>
          <w:sz w:val="20"/>
          <w:u w:val="none"/>
        </w:rPr>
        <w:t>stability</w:t>
      </w:r>
      <w:r>
        <w:rPr>
          <w:i/>
          <w:color w:val="282828"/>
          <w:spacing w:val="-19"/>
          <w:w w:val="105"/>
          <w:sz w:val="20"/>
          <w:u w:val="none"/>
        </w:rPr>
        <w:t> </w:t>
      </w:r>
      <w:r>
        <w:rPr>
          <w:i/>
          <w:color w:val="282828"/>
          <w:w w:val="105"/>
          <w:sz w:val="20"/>
          <w:u w:val="none"/>
        </w:rPr>
        <w:t>of</w:t>
      </w:r>
      <w:r>
        <w:rPr>
          <w:i/>
          <w:color w:val="282828"/>
          <w:spacing w:val="-17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in</w:t>
      </w:r>
      <w:r>
        <w:rPr>
          <w:i/>
          <w:color w:val="181818"/>
          <w:spacing w:val="-13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vitro</w:t>
      </w:r>
      <w:r>
        <w:rPr>
          <w:i/>
          <w:color w:val="181818"/>
          <w:spacing w:val="-20"/>
          <w:w w:val="105"/>
          <w:sz w:val="20"/>
          <w:u w:val="none"/>
        </w:rPr>
        <w:t> </w:t>
      </w:r>
      <w:r>
        <w:rPr>
          <w:i/>
          <w:color w:val="181818"/>
          <w:w w:val="105"/>
          <w:sz w:val="20"/>
          <w:u w:val="none"/>
        </w:rPr>
        <w:t>diagnostic</w:t>
      </w:r>
      <w:r>
        <w:rPr>
          <w:i/>
          <w:color w:val="181818"/>
          <w:spacing w:val="-10"/>
          <w:w w:val="105"/>
          <w:sz w:val="20"/>
          <w:u w:val="none"/>
        </w:rPr>
        <w:t> </w:t>
      </w:r>
      <w:r>
        <w:rPr>
          <w:i/>
          <w:color w:val="181818"/>
          <w:spacing w:val="-2"/>
          <w:w w:val="105"/>
          <w:sz w:val="20"/>
          <w:u w:val="none"/>
        </w:rPr>
        <w:t>reagents</w:t>
      </w:r>
    </w:p>
    <w:p>
      <w:pPr>
        <w:pStyle w:val="BodyText"/>
        <w:spacing w:before="41"/>
        <w:rPr>
          <w:i/>
          <w:sz w:val="9"/>
        </w:rPr>
      </w:pPr>
      <w:r>
        <w:rPr/>
        <w:br w:type="column"/>
      </w:r>
      <w:r>
        <w:rPr>
          <w:i/>
          <w:sz w:val="9"/>
        </w:rPr>
      </w:r>
    </w:p>
    <w:p>
      <w:pPr>
        <w:spacing w:line="79" w:lineRule="exact" w:before="0"/>
        <w:ind w:left="135" w:right="0" w:firstLine="0"/>
        <w:jc w:val="left"/>
        <w:rPr>
          <w:sz w:val="9"/>
        </w:rPr>
      </w:pPr>
      <w:r>
        <w:rPr>
          <w:color w:val="506493"/>
          <w:spacing w:val="-10"/>
          <w:w w:val="110"/>
          <w:sz w:val="9"/>
        </w:rPr>
        <w:t>n</w:t>
      </w:r>
    </w:p>
    <w:p>
      <w:pPr>
        <w:spacing w:line="151" w:lineRule="exact" w:before="0"/>
        <w:ind w:left="0" w:right="34" w:firstLine="0"/>
        <w:jc w:val="center"/>
        <w:rPr>
          <w:sz w:val="16"/>
        </w:rPr>
      </w:pPr>
      <w:r>
        <w:rPr>
          <w:color w:val="506493"/>
          <w:spacing w:val="-5"/>
          <w:w w:val="95"/>
          <w:sz w:val="16"/>
        </w:rPr>
        <w:t>"'</w:t>
      </w:r>
    </w:p>
    <w:p>
      <w:pPr>
        <w:spacing w:line="216" w:lineRule="auto" w:before="0"/>
        <w:ind w:left="0" w:right="22" w:firstLine="0"/>
        <w:jc w:val="center"/>
        <w:rPr>
          <w:sz w:val="10"/>
        </w:rPr>
      </w:pPr>
      <w:r>
        <w:rPr>
          <w:i/>
          <w:color w:val="506493"/>
          <w:spacing w:val="-4"/>
          <w:position w:val="-4"/>
          <w:sz w:val="8"/>
        </w:rPr>
        <w:t>u</w:t>
      </w:r>
      <w:r>
        <w:rPr>
          <w:color w:val="41527C"/>
          <w:spacing w:val="-4"/>
          <w:sz w:val="10"/>
        </w:rPr>
        <w:t>c</w:t>
      </w:r>
      <w:r>
        <w:rPr>
          <w:i/>
          <w:color w:val="506493"/>
          <w:spacing w:val="-4"/>
          <w:position w:val="-4"/>
          <w:sz w:val="8"/>
        </w:rPr>
        <w:t>,</w:t>
      </w:r>
      <w:r>
        <w:rPr>
          <w:color w:val="41527C"/>
          <w:spacing w:val="-4"/>
          <w:sz w:val="10"/>
        </w:rPr>
        <w:t>c</w:t>
      </w:r>
    </w:p>
    <w:p>
      <w:pPr>
        <w:spacing w:line="86" w:lineRule="exact" w:before="72"/>
        <w:ind w:left="77" w:right="0" w:firstLine="0"/>
        <w:jc w:val="left"/>
        <w:rPr>
          <w:sz w:val="10"/>
        </w:rPr>
      </w:pPr>
      <w:r>
        <w:rPr>
          <w:color w:val="41527C"/>
          <w:spacing w:val="-10"/>
          <w:sz w:val="10"/>
        </w:rPr>
        <w:t>r</w:t>
      </w:r>
    </w:p>
    <w:p>
      <w:pPr>
        <w:spacing w:line="165" w:lineRule="auto" w:before="0"/>
        <w:ind w:left="0" w:right="115" w:firstLine="0"/>
        <w:jc w:val="center"/>
        <w:rPr>
          <w:position w:val="-5"/>
          <w:sz w:val="10"/>
        </w:rPr>
      </w:pPr>
      <w:r>
        <w:rPr>
          <w:color w:val="41527C"/>
          <w:sz w:val="10"/>
        </w:rPr>
        <w:t>r</w:t>
      </w:r>
      <w:r>
        <w:rPr>
          <w:color w:val="41527C"/>
          <w:spacing w:val="-2"/>
          <w:sz w:val="10"/>
        </w:rPr>
        <w:t> </w:t>
      </w:r>
      <w:r>
        <w:rPr>
          <w:color w:val="41527C"/>
          <w:spacing w:val="-10"/>
          <w:position w:val="-5"/>
          <w:sz w:val="10"/>
        </w:rPr>
        <w:t>n</w:t>
      </w:r>
    </w:p>
    <w:p>
      <w:pPr>
        <w:pStyle w:val="BodyText"/>
        <w:spacing w:before="42"/>
        <w:rPr>
          <w:sz w:val="10"/>
        </w:rPr>
      </w:pPr>
    </w:p>
    <w:p>
      <w:pPr>
        <w:spacing w:line="59" w:lineRule="exact" w:before="0"/>
        <w:ind w:left="43" w:right="115" w:firstLine="0"/>
        <w:jc w:val="center"/>
        <w:rPr>
          <w:rFonts w:ascii="Arial"/>
          <w:sz w:val="6"/>
        </w:rPr>
      </w:pPr>
      <w:r>
        <w:rPr>
          <w:rFonts w:ascii="Arial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1583104">
                <wp:simplePos x="0" y="0"/>
                <wp:positionH relativeFrom="page">
                  <wp:posOffset>7219637</wp:posOffset>
                </wp:positionH>
                <wp:positionV relativeFrom="paragraph">
                  <wp:posOffset>-51655</wp:posOffset>
                </wp:positionV>
                <wp:extent cx="51435" cy="113030"/>
                <wp:effectExtent l="0" t="0" r="0" b="0"/>
                <wp:wrapNone/>
                <wp:docPr id="979" name="Textbox 9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9" name="Textbox 979"/>
                      <wps:cNvSpPr txBox="1"/>
                      <wps:spPr>
                        <a:xfrm>
                          <a:off x="0" y="0"/>
                          <a:ext cx="5143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06493"/>
                                <w:spacing w:val="-5"/>
                                <w:w w:val="85"/>
                                <w:sz w:val="16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475403pt;margin-top:-4.067343pt;width:4.05pt;height:8.9pt;mso-position-horizontal-relative:page;mso-position-vertical-relative:paragraph;z-index:-21733376" type="#_x0000_t202" id="docshape815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506493"/>
                          <w:spacing w:val="-5"/>
                          <w:w w:val="85"/>
                          <w:sz w:val="16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1527C"/>
          <w:spacing w:val="-10"/>
          <w:w w:val="95"/>
          <w:sz w:val="6"/>
        </w:rPr>
        <w:t>C</w:t>
      </w:r>
    </w:p>
    <w:p>
      <w:pPr>
        <w:spacing w:line="48" w:lineRule="exact" w:before="0"/>
        <w:ind w:left="133" w:right="0" w:firstLine="0"/>
        <w:jc w:val="left"/>
        <w:rPr>
          <w:sz w:val="7"/>
        </w:rPr>
      </w:pPr>
      <w:r>
        <w:rPr>
          <w:color w:val="41527C"/>
          <w:spacing w:val="-5"/>
          <w:w w:val="95"/>
          <w:sz w:val="7"/>
        </w:rPr>
        <w:t>O"</w:t>
      </w:r>
    </w:p>
    <w:p>
      <w:pPr>
        <w:spacing w:line="191" w:lineRule="exact" w:before="0"/>
        <w:ind w:left="0" w:right="44" w:firstLine="0"/>
        <w:jc w:val="center"/>
        <w:rPr>
          <w:sz w:val="16"/>
        </w:rPr>
      </w:pPr>
      <w:r>
        <w:rPr>
          <w:color w:val="506493"/>
          <w:spacing w:val="-48"/>
          <w:w w:val="85"/>
          <w:sz w:val="16"/>
        </w:rPr>
        <w:t>"</w:t>
      </w:r>
      <w:r>
        <w:rPr>
          <w:color w:val="41527C"/>
          <w:spacing w:val="-48"/>
          <w:w w:val="85"/>
          <w:position w:val="-3"/>
          <w:sz w:val="11"/>
        </w:rPr>
        <w:t>-</w:t>
      </w:r>
      <w:r>
        <w:rPr>
          <w:color w:val="41527C"/>
          <w:spacing w:val="-5"/>
          <w:w w:val="95"/>
          <w:sz w:val="10"/>
        </w:rPr>
        <w:t>n</w:t>
      </w:r>
      <w:r>
        <w:rPr>
          <w:color w:val="41527C"/>
          <w:spacing w:val="-5"/>
          <w:w w:val="95"/>
          <w:position w:val="-3"/>
          <w:sz w:val="11"/>
        </w:rPr>
        <w:t>,</w:t>
      </w:r>
      <w:r>
        <w:rPr>
          <w:color w:val="506493"/>
          <w:spacing w:val="-5"/>
          <w:w w:val="95"/>
          <w:sz w:val="16"/>
        </w:rPr>
        <w:t>'</w:t>
      </w:r>
    </w:p>
    <w:p>
      <w:pPr>
        <w:spacing w:before="11"/>
        <w:ind w:left="121" w:right="0" w:firstLine="0"/>
        <w:jc w:val="left"/>
        <w:rPr>
          <w:sz w:val="10"/>
        </w:rPr>
      </w:pPr>
      <w:r>
        <w:rPr>
          <w:color w:val="41527C"/>
          <w:spacing w:val="-10"/>
          <w:w w:val="95"/>
          <w:sz w:val="10"/>
        </w:rPr>
        <w:t>u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54"/>
        <w:rPr>
          <w:sz w:val="10"/>
        </w:rPr>
      </w:pPr>
    </w:p>
    <w:p>
      <w:pPr>
        <w:spacing w:line="100" w:lineRule="exact" w:before="1"/>
        <w:ind w:left="130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6076288">
                <wp:simplePos x="0" y="0"/>
                <wp:positionH relativeFrom="page">
                  <wp:posOffset>7216584</wp:posOffset>
                </wp:positionH>
                <wp:positionV relativeFrom="paragraph">
                  <wp:posOffset>-12555</wp:posOffset>
                </wp:positionV>
                <wp:extent cx="6350" cy="113030"/>
                <wp:effectExtent l="0" t="0" r="0" b="0"/>
                <wp:wrapNone/>
                <wp:docPr id="980" name="Textbox 9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0" name="Textbox 980"/>
                      <wps:cNvSpPr txBox="1"/>
                      <wps:spPr>
                        <a:xfrm>
                          <a:off x="0" y="0"/>
                          <a:ext cx="635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1527C"/>
                                <w:spacing w:val="-57"/>
                                <w:w w:val="85"/>
                                <w:sz w:val="16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234985pt;margin-top:-.988631pt;width:.5pt;height:8.9pt;mso-position-horizontal-relative:page;mso-position-vertical-relative:paragraph;z-index:16076288" type="#_x0000_t202" id="docshape816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41527C"/>
                          <w:spacing w:val="-57"/>
                          <w:w w:val="85"/>
                          <w:sz w:val="16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06493"/>
          <w:spacing w:val="-10"/>
          <w:w w:val="95"/>
          <w:sz w:val="10"/>
        </w:rPr>
        <w:t>n</w:t>
      </w:r>
    </w:p>
    <w:p>
      <w:pPr>
        <w:spacing w:line="44" w:lineRule="exact" w:before="0"/>
        <w:ind w:left="130" w:right="0" w:firstLine="0"/>
        <w:jc w:val="left"/>
        <w:rPr>
          <w:i/>
          <w:sz w:val="7"/>
        </w:rPr>
      </w:pPr>
      <w:r>
        <w:rPr>
          <w:i/>
          <w:color w:val="506493"/>
          <w:spacing w:val="-5"/>
          <w:sz w:val="7"/>
        </w:rPr>
        <w:t>CT</w:t>
      </w:r>
    </w:p>
    <w:p>
      <w:pPr>
        <w:spacing w:line="194" w:lineRule="auto" w:before="0"/>
        <w:ind w:left="107" w:right="161" w:firstLine="0"/>
        <w:jc w:val="center"/>
        <w:rPr>
          <w:rFonts w:ascii="Arial"/>
          <w:sz w:val="19"/>
        </w:rPr>
      </w:pPr>
      <w:r>
        <w:rPr>
          <w:color w:val="506493"/>
          <w:spacing w:val="-18"/>
          <w:w w:val="95"/>
          <w:sz w:val="16"/>
        </w:rPr>
        <w:t>"</w:t>
      </w:r>
      <w:r>
        <w:rPr>
          <w:color w:val="506493"/>
          <w:spacing w:val="-18"/>
          <w:w w:val="95"/>
          <w:position w:val="-3"/>
          <w:sz w:val="11"/>
        </w:rPr>
        <w:t>-</w:t>
      </w:r>
      <w:r>
        <w:rPr>
          <w:color w:val="506493"/>
          <w:spacing w:val="-18"/>
          <w:w w:val="95"/>
          <w:position w:val="-3"/>
          <w:sz w:val="11"/>
        </w:rPr>
        <w:t>,</w:t>
      </w:r>
      <w:r>
        <w:rPr>
          <w:color w:val="506493"/>
          <w:spacing w:val="-18"/>
          <w:w w:val="95"/>
          <w:sz w:val="16"/>
        </w:rPr>
        <w:t>'</w:t>
      </w:r>
      <w:r>
        <w:rPr>
          <w:color w:val="506493"/>
          <w:spacing w:val="40"/>
          <w:sz w:val="16"/>
        </w:rPr>
        <w:t> </w:t>
      </w:r>
      <w:r>
        <w:rPr>
          <w:color w:val="506493"/>
          <w:spacing w:val="-25"/>
          <w:w w:val="95"/>
          <w:position w:val="-5"/>
          <w:sz w:val="16"/>
        </w:rPr>
        <w:t>"</w:t>
      </w:r>
      <w:r>
        <w:rPr>
          <w:rFonts w:ascii="Arial"/>
          <w:color w:val="506493"/>
          <w:spacing w:val="-25"/>
          <w:w w:val="95"/>
          <w:sz w:val="19"/>
        </w:rPr>
        <w:t>"</w:t>
      </w:r>
    </w:p>
    <w:p>
      <w:pPr>
        <w:spacing w:line="70" w:lineRule="exact" w:before="0"/>
        <w:ind w:left="130" w:right="0" w:firstLine="0"/>
        <w:jc w:val="left"/>
        <w:rPr>
          <w:sz w:val="10"/>
        </w:rPr>
      </w:pPr>
      <w:r>
        <w:rPr>
          <w:color w:val="3D7085"/>
          <w:spacing w:val="-10"/>
          <w:w w:val="95"/>
          <w:sz w:val="10"/>
        </w:rPr>
        <w:t>n</w:t>
      </w:r>
    </w:p>
    <w:p>
      <w:pPr>
        <w:spacing w:line="54" w:lineRule="exact" w:before="0"/>
        <w:ind w:left="0" w:right="123" w:firstLine="0"/>
        <w:jc w:val="center"/>
        <w:rPr>
          <w:rFonts w:ascii="Arial"/>
          <w:sz w:val="6"/>
        </w:rPr>
      </w:pPr>
      <w:r>
        <w:rPr>
          <w:rFonts w:ascii="Arial"/>
          <w:color w:val="506493"/>
          <w:spacing w:val="-10"/>
          <w:w w:val="95"/>
          <w:sz w:val="6"/>
        </w:rPr>
        <w:t>0</w:t>
      </w:r>
    </w:p>
    <w:p>
      <w:pPr>
        <w:spacing w:line="87" w:lineRule="exact" w:before="0"/>
        <w:ind w:left="116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1582592">
                <wp:simplePos x="0" y="0"/>
                <wp:positionH relativeFrom="page">
                  <wp:posOffset>7208061</wp:posOffset>
                </wp:positionH>
                <wp:positionV relativeFrom="paragraph">
                  <wp:posOffset>42684</wp:posOffset>
                </wp:positionV>
                <wp:extent cx="79375" cy="120014"/>
                <wp:effectExtent l="0" t="0" r="0" b="0"/>
                <wp:wrapNone/>
                <wp:docPr id="981" name="Textbox 9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1" name="Textbox 981"/>
                      <wps:cNvSpPr txBox="1"/>
                      <wps:spPr>
                        <a:xfrm>
                          <a:off x="0" y="0"/>
                          <a:ext cx="7937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8" w:lineRule="exact" w:before="0"/>
                              <w:ind w:left="0" w:right="0" w:firstLine="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506493"/>
                                <w:spacing w:val="-10"/>
                                <w:w w:val="70"/>
                                <w:sz w:val="17"/>
                                <w:szCs w:val="17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563904pt;margin-top:3.360982pt;width:6.25pt;height:9.450pt;mso-position-horizontal-relative:page;mso-position-vertical-relative:paragraph;z-index:-21733888" type="#_x0000_t202" id="docshape817" filled="false" stroked="false">
                <v:textbox inset="0,0,0,0">
                  <w:txbxContent>
                    <w:p>
                      <w:pPr>
                        <w:spacing w:line="188" w:lineRule="exact" w:before="0"/>
                        <w:ind w:left="0" w:right="0" w:firstLine="0"/>
                        <w:jc w:val="lef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color w:val="506493"/>
                          <w:spacing w:val="-10"/>
                          <w:w w:val="70"/>
                          <w:sz w:val="17"/>
                          <w:szCs w:val="17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06493"/>
          <w:spacing w:val="-5"/>
          <w:w w:val="110"/>
          <w:sz w:val="8"/>
        </w:rPr>
        <w:t>_3</w:t>
      </w:r>
    </w:p>
    <w:p>
      <w:pPr>
        <w:spacing w:before="8"/>
        <w:ind w:left="55" w:right="115" w:firstLine="0"/>
        <w:jc w:val="center"/>
        <w:rPr>
          <w:rFonts w:ascii="Arial"/>
          <w:sz w:val="68"/>
        </w:rPr>
      </w:pPr>
      <w:r>
        <w:rPr>
          <w:rFonts w:ascii="Arial"/>
          <w:color w:val="506493"/>
          <w:spacing w:val="-10"/>
          <w:sz w:val="68"/>
        </w:rPr>
        <w:t>i</w:t>
      </w:r>
    </w:p>
    <w:p>
      <w:pPr>
        <w:spacing w:line="175" w:lineRule="auto" w:before="104"/>
        <w:ind w:left="100" w:right="200" w:firstLine="26"/>
        <w:jc w:val="left"/>
        <w:rPr>
          <w:sz w:val="7"/>
        </w:rPr>
      </w:pPr>
      <w:r>
        <w:rPr>
          <w:color w:val="506493"/>
          <w:spacing w:val="-10"/>
          <w:sz w:val="6"/>
        </w:rPr>
        <w:t>N</w:t>
      </w:r>
      <w:r>
        <w:rPr>
          <w:color w:val="506493"/>
          <w:spacing w:val="40"/>
          <w:sz w:val="6"/>
        </w:rPr>
        <w:t> </w:t>
      </w:r>
      <w:r>
        <w:rPr>
          <w:color w:val="506493"/>
          <w:spacing w:val="-10"/>
          <w:sz w:val="7"/>
        </w:rPr>
        <w:t>0</w:t>
      </w:r>
      <w:r>
        <w:rPr>
          <w:color w:val="506493"/>
          <w:spacing w:val="80"/>
          <w:sz w:val="7"/>
        </w:rPr>
        <w:t> </w:t>
      </w:r>
      <w:r>
        <w:rPr>
          <w:color w:val="506493"/>
          <w:spacing w:val="-10"/>
          <w:sz w:val="7"/>
        </w:rPr>
        <w:t>N</w:t>
      </w:r>
    </w:p>
    <w:p>
      <w:pPr>
        <w:pStyle w:val="BodyText"/>
        <w:spacing w:before="15"/>
        <w:rPr>
          <w:sz w:val="7"/>
        </w:rPr>
      </w:pPr>
    </w:p>
    <w:p>
      <w:pPr>
        <w:spacing w:before="0"/>
        <w:ind w:left="100" w:right="0" w:firstLine="0"/>
        <w:jc w:val="left"/>
        <w:rPr>
          <w:sz w:val="7"/>
        </w:rPr>
      </w:pPr>
      <w:r>
        <w:rPr>
          <w:color w:val="506493"/>
          <w:spacing w:val="-10"/>
          <w:sz w:val="7"/>
        </w:rPr>
        <w:t>0</w:t>
      </w:r>
    </w:p>
    <w:p>
      <w:pPr>
        <w:pStyle w:val="BodyText"/>
        <w:spacing w:before="40"/>
        <w:rPr>
          <w:sz w:val="7"/>
        </w:rPr>
      </w:pPr>
    </w:p>
    <w:p>
      <w:pPr>
        <w:spacing w:line="110" w:lineRule="atLeast" w:before="1"/>
        <w:ind w:left="100" w:right="196" w:firstLine="26"/>
        <w:jc w:val="left"/>
        <w:rPr>
          <w:sz w:val="7"/>
        </w:rPr>
      </w:pPr>
      <w:r>
        <w:rPr>
          <w:color w:val="506493"/>
          <w:spacing w:val="-10"/>
          <w:sz w:val="7"/>
        </w:rPr>
        <w:t>N</w:t>
      </w:r>
      <w:r>
        <w:rPr>
          <w:color w:val="506493"/>
          <w:spacing w:val="40"/>
          <w:sz w:val="7"/>
        </w:rPr>
        <w:t> </w:t>
      </w:r>
      <w:r>
        <w:rPr>
          <w:color w:val="506493"/>
          <w:spacing w:val="-10"/>
          <w:sz w:val="7"/>
        </w:rPr>
        <w:t>0</w:t>
      </w:r>
    </w:p>
    <w:p>
      <w:pPr>
        <w:spacing w:line="143" w:lineRule="exact" w:before="0"/>
        <w:ind w:left="56" w:right="115" w:firstLine="0"/>
        <w:jc w:val="center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583616">
                <wp:simplePos x="0" y="0"/>
                <wp:positionH relativeFrom="page">
                  <wp:posOffset>7220742</wp:posOffset>
                </wp:positionH>
                <wp:positionV relativeFrom="paragraph">
                  <wp:posOffset>63947</wp:posOffset>
                </wp:positionV>
                <wp:extent cx="30480" cy="49530"/>
                <wp:effectExtent l="0" t="0" r="0" b="0"/>
                <wp:wrapNone/>
                <wp:docPr id="982" name="Textbox 9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2" name="Textbox 982"/>
                      <wps:cNvSpPr txBox="1"/>
                      <wps:spPr>
                        <a:xfrm>
                          <a:off x="0" y="0"/>
                          <a:ext cx="3048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06493"/>
                                <w:spacing w:val="-10"/>
                                <w:w w:val="90"/>
                                <w:sz w:val="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562439pt;margin-top:5.035265pt;width:2.4pt;height:3.9pt;mso-position-horizontal-relative:page;mso-position-vertical-relative:paragraph;z-index:-21732864" type="#_x0000_t202" id="docshape818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06493"/>
                          <w:spacing w:val="-10"/>
                          <w:w w:val="90"/>
                          <w:sz w:val="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06493"/>
          <w:spacing w:val="-5"/>
          <w:sz w:val="15"/>
        </w:rPr>
        <w:t>"'</w:t>
      </w:r>
    </w:p>
    <w:p>
      <w:pPr>
        <w:spacing w:before="21"/>
        <w:ind w:left="32" w:right="161" w:firstLine="0"/>
        <w:jc w:val="center"/>
        <w:rPr>
          <w:rFonts w:ascii="Arial"/>
          <w:sz w:val="6"/>
        </w:rPr>
      </w:pPr>
      <w:r>
        <w:rPr>
          <w:rFonts w:ascii="Arial"/>
          <w:color w:val="506493"/>
          <w:spacing w:val="-10"/>
          <w:sz w:val="6"/>
        </w:rPr>
        <w:t>0</w:t>
      </w:r>
    </w:p>
    <w:p>
      <w:pPr>
        <w:spacing w:line="59" w:lineRule="exact" w:before="42"/>
        <w:ind w:left="35" w:right="115" w:firstLine="0"/>
        <w:jc w:val="center"/>
        <w:rPr>
          <w:sz w:val="6"/>
        </w:rPr>
      </w:pPr>
      <w:r>
        <w:rPr>
          <w:color w:val="506493"/>
          <w:spacing w:val="-10"/>
          <w:sz w:val="6"/>
        </w:rPr>
        <w:t>N</w:t>
      </w:r>
    </w:p>
    <w:p>
      <w:pPr>
        <w:spacing w:line="49" w:lineRule="exact" w:before="0"/>
        <w:ind w:left="50" w:right="123" w:firstLine="0"/>
        <w:jc w:val="center"/>
        <w:rPr>
          <w:sz w:val="7"/>
        </w:rPr>
      </w:pPr>
      <w:r>
        <w:rPr>
          <w:color w:val="506493"/>
          <w:spacing w:val="-10"/>
          <w:sz w:val="7"/>
        </w:rPr>
        <w:t>N</w:t>
      </w:r>
    </w:p>
    <w:p>
      <w:pPr>
        <w:pStyle w:val="Heading5"/>
        <w:spacing w:line="420" w:lineRule="exact"/>
        <w:ind w:left="55" w:right="115"/>
        <w:jc w:val="center"/>
      </w:pPr>
      <w:r>
        <w:rPr>
          <w:color w:val="506493"/>
          <w:spacing w:val="-10"/>
          <w:w w:val="80"/>
        </w:rPr>
        <w:t>I</w:t>
      </w:r>
    </w:p>
    <w:p>
      <w:pPr>
        <w:spacing w:line="45" w:lineRule="exact" w:before="0"/>
        <w:ind w:left="42" w:right="123" w:firstLine="0"/>
        <w:jc w:val="center"/>
        <w:rPr>
          <w:sz w:val="7"/>
        </w:rPr>
      </w:pPr>
      <w:r>
        <w:rPr>
          <w:color w:val="41527C"/>
          <w:spacing w:val="-5"/>
          <w:w w:val="80"/>
          <w:sz w:val="7"/>
        </w:rPr>
        <w:t>O"</w:t>
      </w:r>
    </w:p>
    <w:p>
      <w:pPr>
        <w:spacing w:line="155" w:lineRule="exact" w:before="0"/>
        <w:ind w:left="5" w:right="123" w:firstLine="0"/>
        <w:jc w:val="center"/>
        <w:rPr>
          <w:sz w:val="15"/>
        </w:rPr>
      </w:pPr>
      <w:r>
        <w:rPr>
          <w:color w:val="506493"/>
          <w:spacing w:val="-5"/>
          <w:w w:val="80"/>
          <w:sz w:val="15"/>
        </w:rPr>
        <w:t>"'</w:t>
      </w:r>
    </w:p>
    <w:p>
      <w:pPr>
        <w:spacing w:after="0" w:line="155" w:lineRule="exact"/>
        <w:jc w:val="center"/>
        <w:rPr>
          <w:sz w:val="15"/>
        </w:rPr>
        <w:sectPr>
          <w:type w:val="continuous"/>
          <w:pgSz w:w="11910" w:h="16850"/>
          <w:pgMar w:header="774" w:footer="848" w:top="340" w:bottom="280" w:left="1559" w:right="283"/>
          <w:cols w:num="2" w:equalWidth="0">
            <w:col w:w="9255" w:space="430"/>
            <w:col w:w="383"/>
          </w:cols>
        </w:sectPr>
      </w:pPr>
    </w:p>
    <w:p>
      <w:pPr>
        <w:spacing w:before="82"/>
        <w:ind w:left="235" w:right="0" w:firstLine="0"/>
        <w:jc w:val="left"/>
        <w:rPr>
          <w:rFonts w:ascii="Arial"/>
          <w:sz w:val="15"/>
        </w:rPr>
      </w:pPr>
      <w:r>
        <w:rPr>
          <w:rFonts w:ascii="Arial"/>
          <w:color w:val="242424"/>
          <w:w w:val="85"/>
          <w:sz w:val="15"/>
        </w:rPr>
        <w:t>NO</w:t>
      </w:r>
      <w:r>
        <w:rPr>
          <w:rFonts w:ascii="Arial"/>
          <w:color w:val="242424"/>
          <w:spacing w:val="5"/>
          <w:sz w:val="15"/>
        </w:rPr>
        <w:t> </w:t>
      </w:r>
      <w:r>
        <w:rPr>
          <w:rFonts w:ascii="Arial"/>
          <w:color w:val="343434"/>
          <w:w w:val="85"/>
          <w:sz w:val="15"/>
        </w:rPr>
        <w:t>COPY</w:t>
      </w:r>
      <w:r>
        <w:rPr>
          <w:rFonts w:ascii="Arial"/>
          <w:color w:val="0F0F11"/>
          <w:w w:val="85"/>
          <w:sz w:val="15"/>
        </w:rPr>
        <w:t>ING</w:t>
      </w:r>
      <w:r>
        <w:rPr>
          <w:rFonts w:ascii="Arial"/>
          <w:color w:val="0F0F11"/>
          <w:spacing w:val="-2"/>
          <w:w w:val="85"/>
          <w:sz w:val="15"/>
        </w:rPr>
        <w:t> </w:t>
      </w:r>
      <w:r>
        <w:rPr>
          <w:rFonts w:ascii="Arial"/>
          <w:color w:val="343434"/>
          <w:w w:val="85"/>
          <w:sz w:val="15"/>
        </w:rPr>
        <w:t>WITHOUT</w:t>
      </w:r>
      <w:r>
        <w:rPr>
          <w:rFonts w:ascii="Arial"/>
          <w:color w:val="343434"/>
          <w:spacing w:val="5"/>
          <w:sz w:val="15"/>
        </w:rPr>
        <w:t> </w:t>
      </w:r>
      <w:r>
        <w:rPr>
          <w:rFonts w:ascii="Arial"/>
          <w:color w:val="242424"/>
          <w:w w:val="85"/>
          <w:sz w:val="15"/>
        </w:rPr>
        <w:t>BSI</w:t>
      </w:r>
      <w:r>
        <w:rPr>
          <w:rFonts w:ascii="Arial"/>
          <w:color w:val="242424"/>
          <w:spacing w:val="-2"/>
          <w:sz w:val="15"/>
        </w:rPr>
        <w:t> </w:t>
      </w:r>
      <w:r>
        <w:rPr>
          <w:rFonts w:ascii="Arial"/>
          <w:color w:val="242424"/>
          <w:w w:val="85"/>
          <w:sz w:val="15"/>
        </w:rPr>
        <w:t>PERMISSION</w:t>
      </w:r>
      <w:r>
        <w:rPr>
          <w:rFonts w:ascii="Arial"/>
          <w:color w:val="242424"/>
          <w:spacing w:val="18"/>
          <w:sz w:val="15"/>
        </w:rPr>
        <w:t> </w:t>
      </w:r>
      <w:r>
        <w:rPr>
          <w:rFonts w:ascii="Arial"/>
          <w:color w:val="242424"/>
          <w:w w:val="85"/>
          <w:sz w:val="15"/>
        </w:rPr>
        <w:t>EXCEPT</w:t>
      </w:r>
      <w:r>
        <w:rPr>
          <w:rFonts w:ascii="Arial"/>
          <w:color w:val="242424"/>
          <w:spacing w:val="14"/>
          <w:sz w:val="15"/>
        </w:rPr>
        <w:t> </w:t>
      </w:r>
      <w:r>
        <w:rPr>
          <w:rFonts w:ascii="Arial"/>
          <w:color w:val="343434"/>
          <w:w w:val="85"/>
          <w:sz w:val="15"/>
        </w:rPr>
        <w:t>AS</w:t>
      </w:r>
      <w:r>
        <w:rPr>
          <w:rFonts w:ascii="Arial"/>
          <w:color w:val="343434"/>
          <w:sz w:val="15"/>
        </w:rPr>
        <w:t> </w:t>
      </w:r>
      <w:r>
        <w:rPr>
          <w:rFonts w:ascii="Arial"/>
          <w:color w:val="343434"/>
          <w:w w:val="85"/>
          <w:sz w:val="15"/>
        </w:rPr>
        <w:t>PERM</w:t>
      </w:r>
      <w:r>
        <w:rPr>
          <w:rFonts w:ascii="Arial"/>
          <w:color w:val="0F0F11"/>
          <w:w w:val="85"/>
          <w:sz w:val="15"/>
        </w:rPr>
        <w:t>ITTED</w:t>
      </w:r>
      <w:r>
        <w:rPr>
          <w:rFonts w:ascii="Arial"/>
          <w:color w:val="343434"/>
          <w:w w:val="85"/>
          <w:sz w:val="15"/>
        </w:rPr>
        <w:t>BY</w:t>
      </w:r>
      <w:r>
        <w:rPr>
          <w:rFonts w:ascii="Arial"/>
          <w:color w:val="343434"/>
          <w:spacing w:val="6"/>
          <w:sz w:val="15"/>
        </w:rPr>
        <w:t> </w:t>
      </w:r>
      <w:r>
        <w:rPr>
          <w:rFonts w:ascii="Arial"/>
          <w:color w:val="444444"/>
          <w:w w:val="85"/>
          <w:sz w:val="15"/>
        </w:rPr>
        <w:t>COPYRIGHT</w:t>
      </w:r>
      <w:r>
        <w:rPr>
          <w:rFonts w:ascii="Arial"/>
          <w:color w:val="444444"/>
          <w:spacing w:val="16"/>
          <w:sz w:val="15"/>
        </w:rPr>
        <w:t> </w:t>
      </w:r>
      <w:r>
        <w:rPr>
          <w:rFonts w:ascii="Arial"/>
          <w:color w:val="343434"/>
          <w:spacing w:val="-5"/>
          <w:w w:val="85"/>
          <w:sz w:val="15"/>
        </w:rPr>
        <w:t>LAW</w:t>
      </w:r>
    </w:p>
    <w:p>
      <w:pPr>
        <w:pStyle w:val="BodyText"/>
        <w:spacing w:before="436"/>
        <w:rPr>
          <w:rFonts w:ascii="Arial"/>
          <w:sz w:val="51"/>
        </w:rPr>
      </w:pPr>
    </w:p>
    <w:p>
      <w:pPr>
        <w:pStyle w:val="Heading2"/>
      </w:pPr>
      <w:r>
        <w:rPr>
          <w:color w:val="F6F0E4"/>
          <w:w w:val="85"/>
          <w:shd w:fill="CD0A0E" w:color="auto" w:val="clear"/>
        </w:rPr>
        <w:t>British</w:t>
      </w:r>
      <w:r>
        <w:rPr>
          <w:color w:val="F6F0E4"/>
          <w:spacing w:val="25"/>
          <w:shd w:fill="CD0A0E" w:color="auto" w:val="clear"/>
        </w:rPr>
        <w:t> </w:t>
      </w:r>
      <w:r>
        <w:rPr>
          <w:color w:val="F6F0E4"/>
          <w:w w:val="85"/>
          <w:shd w:fill="CD0A0E" w:color="auto" w:val="clear"/>
        </w:rPr>
        <w:t>Standards</w:t>
      </w:r>
      <w:r>
        <w:rPr>
          <w:color w:val="F6F0E4"/>
          <w:spacing w:val="18"/>
          <w:shd w:fill="CD0A0E" w:color="auto" w:val="clear"/>
        </w:rPr>
        <w:t> </w:t>
      </w:r>
      <w:r>
        <w:rPr>
          <w:color w:val="F6F0E4"/>
          <w:w w:val="85"/>
          <w:shd w:fill="CD0A0E" w:color="auto" w:val="clear"/>
        </w:rPr>
        <w:t>Institution</w:t>
      </w:r>
      <w:r>
        <w:rPr>
          <w:color w:val="F6F0E4"/>
          <w:spacing w:val="22"/>
          <w:shd w:fill="CD0A0E" w:color="auto" w:val="clear"/>
        </w:rPr>
        <w:t> </w:t>
      </w:r>
      <w:r>
        <w:rPr>
          <w:color w:val="F6F0E4"/>
          <w:spacing w:val="-4"/>
          <w:w w:val="85"/>
          <w:shd w:fill="CD0A0E" w:color="auto" w:val="clear"/>
        </w:rPr>
        <w:t>(BSI)</w:t>
      </w:r>
    </w:p>
    <w:p>
      <w:pPr>
        <w:pStyle w:val="BodyText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37536">
                <wp:simplePos x="0" y="0"/>
                <wp:positionH relativeFrom="page">
                  <wp:posOffset>502942</wp:posOffset>
                </wp:positionH>
                <wp:positionV relativeFrom="paragraph">
                  <wp:posOffset>51815</wp:posOffset>
                </wp:positionV>
                <wp:extent cx="5676900" cy="243204"/>
                <wp:effectExtent l="0" t="0" r="0" b="0"/>
                <wp:wrapTopAndBottom/>
                <wp:docPr id="983" name="Textbox 9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3" name="Textbox 983"/>
                      <wps:cNvSpPr txBox="1"/>
                      <wps:spPr>
                        <a:xfrm>
                          <a:off x="0" y="0"/>
                          <a:ext cx="5676900" cy="243204"/>
                        </a:xfrm>
                        <a:prstGeom prst="rect">
                          <a:avLst/>
                        </a:prstGeom>
                        <a:solidFill>
                          <a:srgbClr val="CD0A0E"/>
                        </a:solidFill>
                      </wps:spPr>
                      <wps:txbx>
                        <w:txbxContent>
                          <w:p>
                            <w:pPr>
                              <w:spacing w:before="28"/>
                              <w:ind w:left="-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color w:val="F6F0E4"/>
                                <w:w w:val="90"/>
                                <w:sz w:val="28"/>
                              </w:rPr>
                              <w:t>BSI</w:t>
                            </w:r>
                            <w:r>
                              <w:rPr>
                                <w:rFonts w:ascii="Arial"/>
                                <w:color w:val="F6F0E4"/>
                                <w:spacing w:val="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6F0E4"/>
                                <w:w w:val="90"/>
                                <w:sz w:val="2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color w:val="F6F0E4"/>
                                <w:spacing w:val="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6F0E4"/>
                                <w:w w:val="90"/>
                                <w:sz w:val="2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color w:val="F6F0E4"/>
                                <w:spacing w:val="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6F0E4"/>
                                <w:w w:val="90"/>
                                <w:sz w:val="28"/>
                              </w:rPr>
                              <w:t>national</w:t>
                            </w:r>
                            <w:r>
                              <w:rPr>
                                <w:rFonts w:ascii="Arial"/>
                                <w:color w:val="F6F0E4"/>
                                <w:spacing w:val="2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6F0E4"/>
                                <w:w w:val="90"/>
                                <w:sz w:val="28"/>
                              </w:rPr>
                              <w:t>body</w:t>
                            </w:r>
                            <w:r>
                              <w:rPr>
                                <w:rFonts w:ascii="Arial"/>
                                <w:color w:val="F6F0E4"/>
                                <w:spacing w:val="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6F0E4"/>
                                <w:w w:val="90"/>
                                <w:sz w:val="28"/>
                              </w:rPr>
                              <w:t>responsible</w:t>
                            </w:r>
                            <w:r>
                              <w:rPr>
                                <w:rFonts w:ascii="Arial"/>
                                <w:color w:val="F6F0E4"/>
                                <w:spacing w:val="3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6F0E4"/>
                                <w:w w:val="90"/>
                                <w:sz w:val="2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F6F0E4"/>
                                <w:spacing w:val="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6F0E4"/>
                                <w:w w:val="90"/>
                                <w:sz w:val="28"/>
                              </w:rPr>
                              <w:t>preparing</w:t>
                            </w:r>
                            <w:r>
                              <w:rPr>
                                <w:rFonts w:ascii="Arial"/>
                                <w:color w:val="F6F0E4"/>
                                <w:spacing w:val="1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6F0E4"/>
                                <w:w w:val="90"/>
                                <w:sz w:val="28"/>
                              </w:rPr>
                              <w:t>British</w:t>
                            </w:r>
                            <w:r>
                              <w:rPr>
                                <w:rFonts w:ascii="Arial"/>
                                <w:color w:val="F6F0E4"/>
                                <w:spacing w:val="1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6F0E4"/>
                                <w:w w:val="90"/>
                                <w:sz w:val="28"/>
                              </w:rPr>
                              <w:t>Standards</w:t>
                            </w:r>
                            <w:r>
                              <w:rPr>
                                <w:rFonts w:ascii="Arial"/>
                                <w:color w:val="F6F0E4"/>
                                <w:spacing w:val="2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6F0E4"/>
                                <w:w w:val="90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color w:val="F6F0E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6F0E4"/>
                                <w:spacing w:val="-2"/>
                                <w:w w:val="90"/>
                                <w:sz w:val="28"/>
                              </w:rPr>
                              <w:t>other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01776pt;margin-top:4.07995pt;width:447pt;height:19.150pt;mso-position-horizontal-relative:page;mso-position-vertical-relative:paragraph;z-index:-15378944;mso-wrap-distance-left:0;mso-wrap-distance-right:0" type="#_x0000_t202" id="docshape819" filled="true" fillcolor="#cd0a0e" stroked="false">
                <v:textbox inset="0,0,0,0">
                  <w:txbxContent>
                    <w:p>
                      <w:pPr>
                        <w:spacing w:before="28"/>
                        <w:ind w:left="-1" w:right="0" w:firstLine="0"/>
                        <w:jc w:val="left"/>
                        <w:rPr>
                          <w:rFonts w:ascii="Arial"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color w:val="F6F0E4"/>
                          <w:w w:val="90"/>
                          <w:sz w:val="28"/>
                        </w:rPr>
                        <w:t>BSI</w:t>
                      </w:r>
                      <w:r>
                        <w:rPr>
                          <w:rFonts w:ascii="Arial"/>
                          <w:color w:val="F6F0E4"/>
                          <w:spacing w:val="7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color w:val="F6F0E4"/>
                          <w:w w:val="90"/>
                          <w:sz w:val="28"/>
                        </w:rPr>
                        <w:t>is</w:t>
                      </w:r>
                      <w:r>
                        <w:rPr>
                          <w:rFonts w:ascii="Arial"/>
                          <w:color w:val="F6F0E4"/>
                          <w:spacing w:val="3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color w:val="F6F0E4"/>
                          <w:w w:val="90"/>
                          <w:sz w:val="28"/>
                        </w:rPr>
                        <w:t>the</w:t>
                      </w:r>
                      <w:r>
                        <w:rPr>
                          <w:rFonts w:ascii="Arial"/>
                          <w:color w:val="F6F0E4"/>
                          <w:spacing w:val="9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color w:val="F6F0E4"/>
                          <w:w w:val="90"/>
                          <w:sz w:val="28"/>
                        </w:rPr>
                        <w:t>national</w:t>
                      </w:r>
                      <w:r>
                        <w:rPr>
                          <w:rFonts w:ascii="Arial"/>
                          <w:color w:val="F6F0E4"/>
                          <w:spacing w:val="22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color w:val="F6F0E4"/>
                          <w:w w:val="90"/>
                          <w:sz w:val="28"/>
                        </w:rPr>
                        <w:t>body</w:t>
                      </w:r>
                      <w:r>
                        <w:rPr>
                          <w:rFonts w:ascii="Arial"/>
                          <w:color w:val="F6F0E4"/>
                          <w:spacing w:val="7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color w:val="F6F0E4"/>
                          <w:w w:val="90"/>
                          <w:sz w:val="28"/>
                        </w:rPr>
                        <w:t>responsible</w:t>
                      </w:r>
                      <w:r>
                        <w:rPr>
                          <w:rFonts w:ascii="Arial"/>
                          <w:color w:val="F6F0E4"/>
                          <w:spacing w:val="31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color w:val="F6F0E4"/>
                          <w:w w:val="90"/>
                          <w:sz w:val="28"/>
                        </w:rPr>
                        <w:t>for</w:t>
                      </w:r>
                      <w:r>
                        <w:rPr>
                          <w:rFonts w:ascii="Arial"/>
                          <w:color w:val="F6F0E4"/>
                          <w:spacing w:val="13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color w:val="F6F0E4"/>
                          <w:w w:val="90"/>
                          <w:sz w:val="28"/>
                        </w:rPr>
                        <w:t>preparing</w:t>
                      </w:r>
                      <w:r>
                        <w:rPr>
                          <w:rFonts w:ascii="Arial"/>
                          <w:color w:val="F6F0E4"/>
                          <w:spacing w:val="19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color w:val="F6F0E4"/>
                          <w:w w:val="90"/>
                          <w:sz w:val="28"/>
                        </w:rPr>
                        <w:t>British</w:t>
                      </w:r>
                      <w:r>
                        <w:rPr>
                          <w:rFonts w:ascii="Arial"/>
                          <w:color w:val="F6F0E4"/>
                          <w:spacing w:val="12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color w:val="F6F0E4"/>
                          <w:w w:val="90"/>
                          <w:sz w:val="28"/>
                        </w:rPr>
                        <w:t>Standards</w:t>
                      </w:r>
                      <w:r>
                        <w:rPr>
                          <w:rFonts w:ascii="Arial"/>
                          <w:color w:val="F6F0E4"/>
                          <w:spacing w:val="23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color w:val="F6F0E4"/>
                          <w:w w:val="90"/>
                          <w:sz w:val="28"/>
                        </w:rPr>
                        <w:t>and</w:t>
                      </w:r>
                      <w:r>
                        <w:rPr>
                          <w:rFonts w:ascii="Arial"/>
                          <w:color w:val="F6F0E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color w:val="F6F0E4"/>
                          <w:spacing w:val="-2"/>
                          <w:w w:val="90"/>
                          <w:sz w:val="28"/>
                        </w:rPr>
                        <w:t>other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223" w:right="0" w:firstLine="0"/>
        <w:jc w:val="left"/>
        <w:rPr>
          <w:rFonts w:ascii="Arial"/>
          <w:sz w:val="28"/>
        </w:rPr>
      </w:pPr>
      <w:r>
        <w:rPr>
          <w:rFonts w:ascii="Arial"/>
          <w:color w:val="F6F0E4"/>
          <w:spacing w:val="-8"/>
          <w:sz w:val="28"/>
          <w:shd w:fill="CD0A0E" w:color="auto" w:val="clear"/>
        </w:rPr>
        <w:t>standards-related</w:t>
      </w:r>
      <w:r>
        <w:rPr>
          <w:rFonts w:ascii="Arial"/>
          <w:color w:val="F6F0E4"/>
          <w:spacing w:val="-2"/>
          <w:sz w:val="28"/>
          <w:shd w:fill="CD0A0E" w:color="auto" w:val="clear"/>
        </w:rPr>
        <w:t> </w:t>
      </w:r>
      <w:r>
        <w:rPr>
          <w:rFonts w:ascii="Arial"/>
          <w:color w:val="F6F0E4"/>
          <w:spacing w:val="-8"/>
          <w:sz w:val="28"/>
          <w:shd w:fill="CD0A0E" w:color="auto" w:val="clear"/>
        </w:rPr>
        <w:t>publications,</w:t>
      </w:r>
      <w:r>
        <w:rPr>
          <w:rFonts w:ascii="Arial"/>
          <w:color w:val="F6F0E4"/>
          <w:spacing w:val="30"/>
          <w:sz w:val="28"/>
          <w:shd w:fill="CD0A0E" w:color="auto" w:val="clear"/>
        </w:rPr>
        <w:t> </w:t>
      </w:r>
      <w:r>
        <w:rPr>
          <w:rFonts w:ascii="Arial"/>
          <w:color w:val="F6F0E4"/>
          <w:spacing w:val="-8"/>
          <w:sz w:val="28"/>
          <w:shd w:fill="CD0A0E" w:color="auto" w:val="clear"/>
        </w:rPr>
        <w:t>information</w:t>
      </w:r>
      <w:r>
        <w:rPr>
          <w:rFonts w:ascii="Arial"/>
          <w:color w:val="F6F0E4"/>
          <w:spacing w:val="16"/>
          <w:sz w:val="28"/>
          <w:shd w:fill="CD0A0E" w:color="auto" w:val="clear"/>
        </w:rPr>
        <w:t> </w:t>
      </w:r>
      <w:r>
        <w:rPr>
          <w:rFonts w:ascii="Arial"/>
          <w:color w:val="F6F0E4"/>
          <w:spacing w:val="-8"/>
          <w:sz w:val="28"/>
          <w:shd w:fill="CD0A0E" w:color="auto" w:val="clear"/>
        </w:rPr>
        <w:t>and</w:t>
      </w:r>
      <w:r>
        <w:rPr>
          <w:rFonts w:ascii="Arial"/>
          <w:color w:val="F6F0E4"/>
          <w:spacing w:val="-4"/>
          <w:sz w:val="28"/>
          <w:shd w:fill="CD0A0E" w:color="auto" w:val="clear"/>
        </w:rPr>
        <w:t> </w:t>
      </w:r>
      <w:r>
        <w:rPr>
          <w:rFonts w:ascii="Arial"/>
          <w:color w:val="F6F0E4"/>
          <w:spacing w:val="-8"/>
          <w:sz w:val="28"/>
          <w:shd w:fill="CD0A0E" w:color="auto" w:val="clear"/>
        </w:rPr>
        <w:t>services.</w:t>
      </w:r>
    </w:p>
    <w:p>
      <w:pPr>
        <w:pStyle w:val="BodyText"/>
        <w:rPr>
          <w:rFonts w:ascii="Arial"/>
          <w:sz w:val="6"/>
        </w:rPr>
      </w:pPr>
      <w:r>
        <w:rPr>
          <w:rFonts w:ascii="Arial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938048">
                <wp:simplePos x="0" y="0"/>
                <wp:positionH relativeFrom="page">
                  <wp:posOffset>502942</wp:posOffset>
                </wp:positionH>
                <wp:positionV relativeFrom="paragraph">
                  <wp:posOffset>59250</wp:posOffset>
                </wp:positionV>
                <wp:extent cx="5887720" cy="243204"/>
                <wp:effectExtent l="0" t="0" r="0" b="0"/>
                <wp:wrapTopAndBottom/>
                <wp:docPr id="984" name="Textbox 9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4" name="Textbox 984"/>
                      <wps:cNvSpPr txBox="1"/>
                      <wps:spPr>
                        <a:xfrm>
                          <a:off x="0" y="0"/>
                          <a:ext cx="5887720" cy="243204"/>
                        </a:xfrm>
                        <a:prstGeom prst="rect">
                          <a:avLst/>
                        </a:prstGeom>
                        <a:solidFill>
                          <a:srgbClr val="CD0A0E"/>
                        </a:solidFill>
                      </wps:spPr>
                      <wps:txbx>
                        <w:txbxContent>
                          <w:p>
                            <w:pPr>
                              <w:spacing w:before="28"/>
                              <w:ind w:left="-1" w:right="-44" w:firstLine="0"/>
                              <w:jc w:val="left"/>
                              <w:rPr>
                                <w:rFonts w:ascii="Arial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color w:val="F6F0E4"/>
                                <w:w w:val="90"/>
                                <w:sz w:val="28"/>
                              </w:rPr>
                              <w:t>BSI</w:t>
                            </w:r>
                            <w:r>
                              <w:rPr>
                                <w:rFonts w:ascii="Arial"/>
                                <w:color w:val="F6F0E4"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6F0E4"/>
                                <w:w w:val="90"/>
                                <w:sz w:val="2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color w:val="F6F0E4"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6F0E4"/>
                                <w:w w:val="90"/>
                                <w:sz w:val="28"/>
                              </w:rPr>
                              <w:t>incorporated</w:t>
                            </w:r>
                            <w:r>
                              <w:rPr>
                                <w:rFonts w:ascii="Arial"/>
                                <w:color w:val="F6F0E4"/>
                                <w:spacing w:val="2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6F0E4"/>
                                <w:w w:val="90"/>
                                <w:sz w:val="28"/>
                              </w:rPr>
                              <w:t>by</w:t>
                            </w:r>
                            <w:r>
                              <w:rPr>
                                <w:rFonts w:ascii="Arial"/>
                                <w:color w:val="F6F0E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6F0E4"/>
                                <w:w w:val="90"/>
                                <w:sz w:val="28"/>
                              </w:rPr>
                              <w:t>Royal</w:t>
                            </w:r>
                            <w:r>
                              <w:rPr>
                                <w:rFonts w:ascii="Arial"/>
                                <w:color w:val="F6F0E4"/>
                                <w:spacing w:val="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6F0E4"/>
                                <w:w w:val="90"/>
                                <w:sz w:val="28"/>
                              </w:rPr>
                              <w:t>Charter.</w:t>
                            </w:r>
                            <w:r>
                              <w:rPr>
                                <w:rFonts w:ascii="Arial"/>
                                <w:color w:val="F6F0E4"/>
                                <w:spacing w:val="2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6F0E4"/>
                                <w:w w:val="90"/>
                                <w:sz w:val="28"/>
                              </w:rPr>
                              <w:t>British</w:t>
                            </w:r>
                            <w:r>
                              <w:rPr>
                                <w:rFonts w:ascii="Arial"/>
                                <w:color w:val="F6F0E4"/>
                                <w:spacing w:val="1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6F0E4"/>
                                <w:w w:val="90"/>
                                <w:sz w:val="28"/>
                              </w:rPr>
                              <w:t>Standards</w:t>
                            </w:r>
                            <w:r>
                              <w:rPr>
                                <w:rFonts w:ascii="Arial"/>
                                <w:color w:val="F6F0E4"/>
                                <w:spacing w:val="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6F0E4"/>
                                <w:w w:val="90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color w:val="F6F0E4"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6F0E4"/>
                                <w:w w:val="90"/>
                                <w:sz w:val="28"/>
                              </w:rPr>
                              <w:t>other</w:t>
                            </w:r>
                            <w:r>
                              <w:rPr>
                                <w:rFonts w:ascii="Arial"/>
                                <w:color w:val="F6F0E4"/>
                                <w:spacing w:val="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6F0E4"/>
                                <w:spacing w:val="-2"/>
                                <w:w w:val="90"/>
                                <w:sz w:val="28"/>
                              </w:rPr>
                              <w:t>standardization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01776pt;margin-top:4.665401pt;width:463.6pt;height:19.150pt;mso-position-horizontal-relative:page;mso-position-vertical-relative:paragraph;z-index:-15378432;mso-wrap-distance-left:0;mso-wrap-distance-right:0" type="#_x0000_t202" id="docshape820" filled="true" fillcolor="#cd0a0e" stroked="false">
                <v:textbox inset="0,0,0,0">
                  <w:txbxContent>
                    <w:p>
                      <w:pPr>
                        <w:spacing w:before="28"/>
                        <w:ind w:left="-1" w:right="-44" w:firstLine="0"/>
                        <w:jc w:val="left"/>
                        <w:rPr>
                          <w:rFonts w:ascii="Arial"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color w:val="F6F0E4"/>
                          <w:w w:val="90"/>
                          <w:sz w:val="28"/>
                        </w:rPr>
                        <w:t>BSI</w:t>
                      </w:r>
                      <w:r>
                        <w:rPr>
                          <w:rFonts w:ascii="Arial"/>
                          <w:color w:val="F6F0E4"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color w:val="F6F0E4"/>
                          <w:w w:val="90"/>
                          <w:sz w:val="28"/>
                        </w:rPr>
                        <w:t>is</w:t>
                      </w:r>
                      <w:r>
                        <w:rPr>
                          <w:rFonts w:ascii="Arial"/>
                          <w:color w:val="F6F0E4"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color w:val="F6F0E4"/>
                          <w:w w:val="90"/>
                          <w:sz w:val="28"/>
                        </w:rPr>
                        <w:t>incorporated</w:t>
                      </w:r>
                      <w:r>
                        <w:rPr>
                          <w:rFonts w:ascii="Arial"/>
                          <w:color w:val="F6F0E4"/>
                          <w:spacing w:val="22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color w:val="F6F0E4"/>
                          <w:w w:val="90"/>
                          <w:sz w:val="28"/>
                        </w:rPr>
                        <w:t>by</w:t>
                      </w:r>
                      <w:r>
                        <w:rPr>
                          <w:rFonts w:ascii="Arial"/>
                          <w:color w:val="F6F0E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color w:val="F6F0E4"/>
                          <w:w w:val="90"/>
                          <w:sz w:val="28"/>
                        </w:rPr>
                        <w:t>Royal</w:t>
                      </w:r>
                      <w:r>
                        <w:rPr>
                          <w:rFonts w:ascii="Arial"/>
                          <w:color w:val="F6F0E4"/>
                          <w:spacing w:val="1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color w:val="F6F0E4"/>
                          <w:w w:val="90"/>
                          <w:sz w:val="28"/>
                        </w:rPr>
                        <w:t>Charter.</w:t>
                      </w:r>
                      <w:r>
                        <w:rPr>
                          <w:rFonts w:ascii="Arial"/>
                          <w:color w:val="F6F0E4"/>
                          <w:spacing w:val="23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color w:val="F6F0E4"/>
                          <w:w w:val="90"/>
                          <w:sz w:val="28"/>
                        </w:rPr>
                        <w:t>British</w:t>
                      </w:r>
                      <w:r>
                        <w:rPr>
                          <w:rFonts w:ascii="Arial"/>
                          <w:color w:val="F6F0E4"/>
                          <w:spacing w:val="12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color w:val="F6F0E4"/>
                          <w:w w:val="90"/>
                          <w:sz w:val="28"/>
                        </w:rPr>
                        <w:t>Standards</w:t>
                      </w:r>
                      <w:r>
                        <w:rPr>
                          <w:rFonts w:ascii="Arial"/>
                          <w:color w:val="F6F0E4"/>
                          <w:spacing w:val="15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color w:val="F6F0E4"/>
                          <w:w w:val="90"/>
                          <w:sz w:val="28"/>
                        </w:rPr>
                        <w:t>and</w:t>
                      </w:r>
                      <w:r>
                        <w:rPr>
                          <w:rFonts w:ascii="Arial"/>
                          <w:color w:val="F6F0E4"/>
                          <w:spacing w:val="-8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color w:val="F6F0E4"/>
                          <w:w w:val="90"/>
                          <w:sz w:val="28"/>
                        </w:rPr>
                        <w:t>other</w:t>
                      </w:r>
                      <w:r>
                        <w:rPr>
                          <w:rFonts w:ascii="Arial"/>
                          <w:color w:val="F6F0E4"/>
                          <w:spacing w:val="8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color w:val="F6F0E4"/>
                          <w:spacing w:val="-2"/>
                          <w:w w:val="90"/>
                          <w:sz w:val="28"/>
                        </w:rPr>
                        <w:t>standardization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223" w:right="0" w:firstLine="0"/>
        <w:jc w:val="left"/>
        <w:rPr>
          <w:rFonts w:ascii="Arial"/>
          <w:sz w:val="28"/>
        </w:rPr>
      </w:pPr>
      <w:r>
        <w:rPr>
          <w:rFonts w:ascii="Arial"/>
          <w:color w:val="F6F0E4"/>
          <w:w w:val="90"/>
          <w:sz w:val="28"/>
          <w:shd w:fill="CD0A0E" w:color="auto" w:val="clear"/>
        </w:rPr>
        <w:t>products</w:t>
      </w:r>
      <w:r>
        <w:rPr>
          <w:rFonts w:ascii="Arial"/>
          <w:color w:val="F6F0E4"/>
          <w:spacing w:val="13"/>
          <w:sz w:val="28"/>
          <w:shd w:fill="CD0A0E" w:color="auto" w:val="clear"/>
        </w:rPr>
        <w:t> </w:t>
      </w:r>
      <w:r>
        <w:rPr>
          <w:rFonts w:ascii="Arial"/>
          <w:color w:val="F6F0E4"/>
          <w:w w:val="90"/>
          <w:sz w:val="28"/>
          <w:shd w:fill="CD0A0E" w:color="auto" w:val="clear"/>
        </w:rPr>
        <w:t>are</w:t>
      </w:r>
      <w:r>
        <w:rPr>
          <w:rFonts w:ascii="Arial"/>
          <w:color w:val="F6F0E4"/>
          <w:spacing w:val="6"/>
          <w:sz w:val="28"/>
          <w:shd w:fill="CD0A0E" w:color="auto" w:val="clear"/>
        </w:rPr>
        <w:t> </w:t>
      </w:r>
      <w:r>
        <w:rPr>
          <w:rFonts w:ascii="Arial"/>
          <w:color w:val="F6F0E4"/>
          <w:w w:val="90"/>
          <w:sz w:val="28"/>
          <w:shd w:fill="CD0A0E" w:color="auto" w:val="clear"/>
        </w:rPr>
        <w:t>published</w:t>
      </w:r>
      <w:r>
        <w:rPr>
          <w:rFonts w:ascii="Arial"/>
          <w:color w:val="F6F0E4"/>
          <w:spacing w:val="17"/>
          <w:sz w:val="28"/>
          <w:shd w:fill="CD0A0E" w:color="auto" w:val="clear"/>
        </w:rPr>
        <w:t> </w:t>
      </w:r>
      <w:r>
        <w:rPr>
          <w:rFonts w:ascii="Arial"/>
          <w:color w:val="F6F0E4"/>
          <w:w w:val="90"/>
          <w:sz w:val="28"/>
          <w:shd w:fill="CD0A0E" w:color="auto" w:val="clear"/>
        </w:rPr>
        <w:t>by</w:t>
      </w:r>
      <w:r>
        <w:rPr>
          <w:rFonts w:ascii="Arial"/>
          <w:color w:val="F6F0E4"/>
          <w:spacing w:val="3"/>
          <w:sz w:val="28"/>
          <w:shd w:fill="CD0A0E" w:color="auto" w:val="clear"/>
        </w:rPr>
        <w:t> </w:t>
      </w:r>
      <w:r>
        <w:rPr>
          <w:rFonts w:ascii="Arial"/>
          <w:color w:val="F6F0E4"/>
          <w:w w:val="90"/>
          <w:sz w:val="28"/>
          <w:shd w:fill="CD0A0E" w:color="auto" w:val="clear"/>
        </w:rPr>
        <w:t>BSI</w:t>
      </w:r>
      <w:r>
        <w:rPr>
          <w:rFonts w:ascii="Arial"/>
          <w:color w:val="F6F0E4"/>
          <w:spacing w:val="14"/>
          <w:sz w:val="28"/>
          <w:shd w:fill="CD0A0E" w:color="auto" w:val="clear"/>
        </w:rPr>
        <w:t> </w:t>
      </w:r>
      <w:r>
        <w:rPr>
          <w:rFonts w:ascii="Arial"/>
          <w:color w:val="F6F0E4"/>
          <w:w w:val="90"/>
          <w:sz w:val="28"/>
          <w:shd w:fill="CD0A0E" w:color="auto" w:val="clear"/>
        </w:rPr>
        <w:t>Standards</w:t>
      </w:r>
      <w:r>
        <w:rPr>
          <w:rFonts w:ascii="Arial"/>
          <w:color w:val="F6F0E4"/>
          <w:spacing w:val="19"/>
          <w:sz w:val="28"/>
          <w:shd w:fill="CD0A0E" w:color="auto" w:val="clear"/>
        </w:rPr>
        <w:t> </w:t>
      </w:r>
      <w:r>
        <w:rPr>
          <w:rFonts w:ascii="Arial"/>
          <w:color w:val="F6F0E4"/>
          <w:spacing w:val="-2"/>
          <w:w w:val="90"/>
          <w:sz w:val="28"/>
          <w:shd w:fill="CD0A0E" w:color="auto" w:val="clear"/>
        </w:rPr>
        <w:t>Limited.</w:t>
      </w:r>
    </w:p>
    <w:p>
      <w:pPr>
        <w:pStyle w:val="BodyText"/>
        <w:spacing w:before="180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headerReference w:type="even" r:id="rId298"/>
          <w:footerReference w:type="even" r:id="rId299"/>
          <w:pgSz w:w="11910" w:h="16850"/>
          <w:pgMar w:header="0" w:footer="0" w:top="880" w:bottom="280" w:left="566" w:right="283"/>
        </w:sectPr>
      </w:pPr>
    </w:p>
    <w:p>
      <w:pPr>
        <w:pStyle w:val="BodyText"/>
        <w:spacing w:before="55"/>
        <w:rPr>
          <w:rFonts w:ascii="Arial"/>
          <w:sz w:val="18"/>
        </w:rPr>
      </w:pPr>
    </w:p>
    <w:p>
      <w:pPr>
        <w:spacing w:before="0"/>
        <w:ind w:left="241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0F0F11"/>
          <w:w w:val="105"/>
          <w:sz w:val="18"/>
        </w:rPr>
        <w:t>About</w:t>
      </w:r>
      <w:r>
        <w:rPr>
          <w:rFonts w:ascii="Arial"/>
          <w:b/>
          <w:color w:val="0F0F11"/>
          <w:spacing w:val="41"/>
          <w:w w:val="105"/>
          <w:sz w:val="18"/>
        </w:rPr>
        <w:t> </w:t>
      </w:r>
      <w:r>
        <w:rPr>
          <w:rFonts w:ascii="Arial"/>
          <w:b/>
          <w:color w:val="0F0F11"/>
          <w:spacing w:val="-5"/>
          <w:w w:val="105"/>
          <w:sz w:val="18"/>
        </w:rPr>
        <w:t>us</w:t>
      </w:r>
    </w:p>
    <w:p>
      <w:pPr>
        <w:spacing w:line="256" w:lineRule="auto" w:before="61"/>
        <w:ind w:left="231" w:right="369" w:firstLine="3"/>
        <w:jc w:val="left"/>
        <w:rPr>
          <w:rFonts w:ascii="Arial"/>
          <w:sz w:val="14"/>
        </w:rPr>
      </w:pPr>
      <w:r>
        <w:rPr>
          <w:rFonts w:ascii="Arial"/>
          <w:color w:val="343434"/>
          <w:spacing w:val="-6"/>
          <w:sz w:val="14"/>
        </w:rPr>
        <w:t>We</w:t>
      </w:r>
      <w:r>
        <w:rPr>
          <w:rFonts w:ascii="Arial"/>
          <w:color w:val="343434"/>
          <w:sz w:val="14"/>
        </w:rPr>
        <w:t> </w:t>
      </w:r>
      <w:r>
        <w:rPr>
          <w:rFonts w:ascii="Arial"/>
          <w:color w:val="242424"/>
          <w:spacing w:val="-6"/>
          <w:sz w:val="14"/>
        </w:rPr>
        <w:t>bring</w:t>
      </w:r>
      <w:r>
        <w:rPr>
          <w:rFonts w:ascii="Arial"/>
          <w:color w:val="242424"/>
          <w:sz w:val="14"/>
        </w:rPr>
        <w:t> </w:t>
      </w:r>
      <w:r>
        <w:rPr>
          <w:rFonts w:ascii="Arial"/>
          <w:color w:val="343434"/>
          <w:spacing w:val="-6"/>
          <w:sz w:val="14"/>
        </w:rPr>
        <w:t>together</w:t>
      </w:r>
      <w:r>
        <w:rPr>
          <w:rFonts w:ascii="Arial"/>
          <w:color w:val="343434"/>
          <w:sz w:val="14"/>
        </w:rPr>
        <w:t> </w:t>
      </w:r>
      <w:r>
        <w:rPr>
          <w:rFonts w:ascii="Arial"/>
          <w:color w:val="242424"/>
          <w:spacing w:val="-6"/>
          <w:sz w:val="14"/>
        </w:rPr>
        <w:t>business.</w:t>
      </w:r>
      <w:r>
        <w:rPr>
          <w:rFonts w:ascii="Arial"/>
          <w:color w:val="242424"/>
          <w:sz w:val="14"/>
        </w:rPr>
        <w:t> </w:t>
      </w:r>
      <w:r>
        <w:rPr>
          <w:rFonts w:ascii="Arial"/>
          <w:color w:val="0F0F11"/>
          <w:spacing w:val="-6"/>
          <w:sz w:val="14"/>
        </w:rPr>
        <w:t>in</w:t>
      </w:r>
      <w:r>
        <w:rPr>
          <w:rFonts w:ascii="Arial"/>
          <w:color w:val="343434"/>
          <w:spacing w:val="-6"/>
          <w:sz w:val="14"/>
        </w:rPr>
        <w:t>dustry,</w:t>
      </w:r>
      <w:r>
        <w:rPr>
          <w:rFonts w:ascii="Arial"/>
          <w:color w:val="343434"/>
          <w:spacing w:val="-1"/>
          <w:sz w:val="14"/>
        </w:rPr>
        <w:t> </w:t>
      </w:r>
      <w:r>
        <w:rPr>
          <w:rFonts w:ascii="Arial"/>
          <w:color w:val="343434"/>
          <w:spacing w:val="-6"/>
          <w:sz w:val="14"/>
        </w:rPr>
        <w:t>governme</w:t>
      </w:r>
      <w:r>
        <w:rPr>
          <w:rFonts w:ascii="Arial"/>
          <w:color w:val="0F0F11"/>
          <w:spacing w:val="-6"/>
          <w:sz w:val="14"/>
        </w:rPr>
        <w:t>n</w:t>
      </w:r>
      <w:r>
        <w:rPr>
          <w:rFonts w:ascii="Arial"/>
          <w:color w:val="343434"/>
          <w:spacing w:val="-6"/>
          <w:sz w:val="14"/>
        </w:rPr>
        <w:t>t,</w:t>
      </w:r>
      <w:r>
        <w:rPr>
          <w:rFonts w:ascii="Arial"/>
          <w:color w:val="343434"/>
          <w:spacing w:val="-8"/>
          <w:sz w:val="14"/>
        </w:rPr>
        <w:t> </w:t>
      </w:r>
      <w:r>
        <w:rPr>
          <w:rFonts w:ascii="Arial"/>
          <w:color w:val="343434"/>
          <w:spacing w:val="-6"/>
          <w:sz w:val="14"/>
        </w:rPr>
        <w:t>consumers,</w:t>
      </w:r>
      <w:r>
        <w:rPr>
          <w:rFonts w:ascii="Arial"/>
          <w:color w:val="343434"/>
          <w:spacing w:val="14"/>
          <w:sz w:val="14"/>
        </w:rPr>
        <w:t> </w:t>
      </w:r>
      <w:r>
        <w:rPr>
          <w:rFonts w:ascii="Arial"/>
          <w:color w:val="343434"/>
          <w:spacing w:val="-6"/>
          <w:sz w:val="14"/>
        </w:rPr>
        <w:t>innovato</w:t>
      </w:r>
      <w:r>
        <w:rPr>
          <w:rFonts w:ascii="Arial"/>
          <w:color w:val="0F0F11"/>
          <w:spacing w:val="-6"/>
          <w:sz w:val="14"/>
        </w:rPr>
        <w:t>r</w:t>
      </w:r>
      <w:r>
        <w:rPr>
          <w:rFonts w:ascii="Arial"/>
          <w:color w:val="444444"/>
          <w:spacing w:val="-6"/>
          <w:sz w:val="14"/>
        </w:rPr>
        <w:t>s</w:t>
      </w:r>
      <w:r>
        <w:rPr>
          <w:rFonts w:ascii="Arial"/>
          <w:color w:val="444444"/>
          <w:spacing w:val="40"/>
          <w:sz w:val="14"/>
        </w:rPr>
        <w:t> </w:t>
      </w:r>
      <w:r>
        <w:rPr>
          <w:rFonts w:ascii="Arial"/>
          <w:color w:val="343434"/>
          <w:w w:val="90"/>
          <w:sz w:val="14"/>
        </w:rPr>
        <w:t>and others to</w:t>
      </w:r>
      <w:r>
        <w:rPr>
          <w:rFonts w:ascii="Arial"/>
          <w:color w:val="343434"/>
          <w:spacing w:val="-5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s</w:t>
      </w:r>
      <w:r>
        <w:rPr>
          <w:rFonts w:ascii="Arial"/>
          <w:color w:val="0F0F11"/>
          <w:w w:val="90"/>
          <w:sz w:val="14"/>
        </w:rPr>
        <w:t>h</w:t>
      </w:r>
      <w:r>
        <w:rPr>
          <w:rFonts w:ascii="Arial"/>
          <w:color w:val="343434"/>
          <w:w w:val="90"/>
          <w:sz w:val="14"/>
        </w:rPr>
        <w:t>ape</w:t>
      </w:r>
      <w:r>
        <w:rPr>
          <w:rFonts w:ascii="Arial"/>
          <w:color w:val="343434"/>
          <w:spacing w:val="-9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their combined </w:t>
      </w:r>
      <w:r>
        <w:rPr>
          <w:rFonts w:ascii="Arial"/>
          <w:color w:val="444444"/>
          <w:w w:val="90"/>
          <w:sz w:val="14"/>
        </w:rPr>
        <w:t>experience and</w:t>
      </w:r>
      <w:r>
        <w:rPr>
          <w:rFonts w:ascii="Arial"/>
          <w:color w:val="444444"/>
          <w:spacing w:val="-4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expe</w:t>
      </w:r>
      <w:r>
        <w:rPr>
          <w:rFonts w:ascii="Arial"/>
          <w:color w:val="0F0F11"/>
          <w:w w:val="90"/>
          <w:sz w:val="14"/>
        </w:rPr>
        <w:t>rti</w:t>
      </w:r>
      <w:r>
        <w:rPr>
          <w:rFonts w:ascii="Arial"/>
          <w:color w:val="444444"/>
          <w:w w:val="90"/>
          <w:sz w:val="14"/>
        </w:rPr>
        <w:t>se</w:t>
      </w:r>
      <w:r>
        <w:rPr>
          <w:rFonts w:ascii="Arial"/>
          <w:color w:val="444444"/>
          <w:spacing w:val="-16"/>
          <w:w w:val="90"/>
          <w:sz w:val="14"/>
        </w:rPr>
        <w:t> </w:t>
      </w:r>
      <w:r>
        <w:rPr>
          <w:rFonts w:ascii="Arial"/>
          <w:color w:val="0F0F11"/>
          <w:w w:val="90"/>
          <w:sz w:val="14"/>
        </w:rPr>
        <w:t>in</w:t>
      </w:r>
      <w:r>
        <w:rPr>
          <w:rFonts w:ascii="Arial"/>
          <w:color w:val="343434"/>
          <w:w w:val="90"/>
          <w:sz w:val="14"/>
        </w:rPr>
        <w:t>to </w:t>
      </w:r>
      <w:r>
        <w:rPr>
          <w:rFonts w:ascii="Arial"/>
          <w:color w:val="444444"/>
          <w:w w:val="90"/>
          <w:sz w:val="14"/>
        </w:rPr>
        <w:t>standards</w:t>
      </w:r>
    </w:p>
    <w:p>
      <w:pPr>
        <w:spacing w:line="158" w:lineRule="exact" w:before="0"/>
        <w:ind w:left="237" w:right="0" w:firstLine="0"/>
        <w:jc w:val="left"/>
        <w:rPr>
          <w:rFonts w:ascii="Arial"/>
          <w:sz w:val="14"/>
        </w:rPr>
      </w:pPr>
      <w:r>
        <w:rPr>
          <w:rFonts w:ascii="Arial"/>
          <w:color w:val="343434"/>
          <w:w w:val="90"/>
          <w:sz w:val="14"/>
        </w:rPr>
        <w:t>-based</w:t>
      </w:r>
      <w:r>
        <w:rPr>
          <w:rFonts w:ascii="Arial"/>
          <w:color w:val="343434"/>
          <w:spacing w:val="-4"/>
          <w:w w:val="90"/>
          <w:sz w:val="14"/>
        </w:rPr>
        <w:t> </w:t>
      </w:r>
      <w:r>
        <w:rPr>
          <w:rFonts w:ascii="Arial"/>
          <w:color w:val="444444"/>
          <w:spacing w:val="-2"/>
          <w:w w:val="90"/>
          <w:sz w:val="14"/>
        </w:rPr>
        <w:t>so</w:t>
      </w:r>
      <w:r>
        <w:rPr>
          <w:rFonts w:ascii="Arial"/>
          <w:color w:val="0F0F11"/>
          <w:spacing w:val="-2"/>
          <w:w w:val="90"/>
          <w:sz w:val="14"/>
        </w:rPr>
        <w:t>lu</w:t>
      </w:r>
      <w:r>
        <w:rPr>
          <w:rFonts w:ascii="Arial"/>
          <w:color w:val="343434"/>
          <w:spacing w:val="-2"/>
          <w:w w:val="90"/>
          <w:sz w:val="14"/>
        </w:rPr>
        <w:t>t</w:t>
      </w:r>
      <w:r>
        <w:rPr>
          <w:rFonts w:ascii="Arial"/>
          <w:color w:val="0F0F11"/>
          <w:spacing w:val="-2"/>
          <w:w w:val="90"/>
          <w:sz w:val="14"/>
        </w:rPr>
        <w:t>ion</w:t>
      </w:r>
      <w:r>
        <w:rPr>
          <w:rFonts w:ascii="Arial"/>
          <w:color w:val="343434"/>
          <w:spacing w:val="-2"/>
          <w:w w:val="90"/>
          <w:sz w:val="14"/>
        </w:rPr>
        <w:t>s.</w:t>
      </w:r>
    </w:p>
    <w:p>
      <w:pPr>
        <w:spacing w:line="254" w:lineRule="auto" w:before="70"/>
        <w:ind w:left="234" w:right="511" w:hanging="1"/>
        <w:jc w:val="left"/>
        <w:rPr>
          <w:rFonts w:ascii="Arial"/>
          <w:sz w:val="14"/>
        </w:rPr>
      </w:pPr>
      <w:r>
        <w:rPr>
          <w:rFonts w:ascii="Arial"/>
          <w:color w:val="242424"/>
          <w:w w:val="90"/>
          <w:sz w:val="14"/>
        </w:rPr>
        <w:t>The</w:t>
      </w:r>
      <w:r>
        <w:rPr>
          <w:rFonts w:ascii="Arial"/>
          <w:color w:val="242424"/>
          <w:spacing w:val="-6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kn</w:t>
      </w:r>
      <w:r>
        <w:rPr>
          <w:rFonts w:ascii="Arial"/>
          <w:color w:val="444444"/>
          <w:w w:val="90"/>
          <w:sz w:val="14"/>
        </w:rPr>
        <w:t>ow</w:t>
      </w:r>
      <w:r>
        <w:rPr>
          <w:rFonts w:ascii="Arial"/>
          <w:color w:val="0F0F11"/>
          <w:w w:val="90"/>
          <w:sz w:val="14"/>
        </w:rPr>
        <w:t>l</w:t>
      </w:r>
      <w:r>
        <w:rPr>
          <w:rFonts w:ascii="Arial"/>
          <w:color w:val="444444"/>
          <w:w w:val="90"/>
          <w:sz w:val="14"/>
        </w:rPr>
        <w:t>edge</w:t>
      </w:r>
      <w:r>
        <w:rPr>
          <w:rFonts w:ascii="Arial"/>
          <w:color w:val="444444"/>
          <w:spacing w:val="-4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embodied </w:t>
      </w:r>
      <w:r>
        <w:rPr>
          <w:rFonts w:ascii="Arial"/>
          <w:color w:val="0F0F11"/>
          <w:w w:val="90"/>
          <w:sz w:val="14"/>
        </w:rPr>
        <w:t>in</w:t>
      </w:r>
      <w:r>
        <w:rPr>
          <w:rFonts w:ascii="Arial"/>
          <w:color w:val="0F0F11"/>
          <w:spacing w:val="-7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our </w:t>
      </w:r>
      <w:r>
        <w:rPr>
          <w:rFonts w:ascii="Arial"/>
          <w:color w:val="444444"/>
          <w:w w:val="90"/>
          <w:sz w:val="14"/>
        </w:rPr>
        <w:t>standards</w:t>
      </w:r>
      <w:r>
        <w:rPr>
          <w:rFonts w:ascii="Arial"/>
          <w:color w:val="444444"/>
          <w:sz w:val="14"/>
        </w:rPr>
        <w:t> </w:t>
      </w:r>
      <w:r>
        <w:rPr>
          <w:rFonts w:ascii="Arial"/>
          <w:color w:val="242424"/>
          <w:w w:val="90"/>
          <w:sz w:val="14"/>
        </w:rPr>
        <w:t>has</w:t>
      </w:r>
      <w:r>
        <w:rPr>
          <w:rFonts w:ascii="Arial"/>
          <w:color w:val="242424"/>
          <w:spacing w:val="-3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been</w:t>
      </w:r>
      <w:r>
        <w:rPr>
          <w:rFonts w:ascii="Arial"/>
          <w:color w:val="242424"/>
          <w:spacing w:val="-3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carefully assemb</w:t>
      </w:r>
      <w:r>
        <w:rPr>
          <w:rFonts w:ascii="Arial"/>
          <w:color w:val="0F0F11"/>
          <w:w w:val="90"/>
          <w:sz w:val="14"/>
        </w:rPr>
        <w:t>l</w:t>
      </w:r>
      <w:r>
        <w:rPr>
          <w:rFonts w:ascii="Arial"/>
          <w:color w:val="444444"/>
          <w:w w:val="90"/>
          <w:sz w:val="14"/>
        </w:rPr>
        <w:t>e</w:t>
      </w:r>
      <w:r>
        <w:rPr>
          <w:rFonts w:ascii="Arial"/>
          <w:color w:val="242424"/>
          <w:w w:val="90"/>
          <w:sz w:val="14"/>
        </w:rPr>
        <w:t>d</w:t>
      </w:r>
      <w:r>
        <w:rPr>
          <w:rFonts w:ascii="Arial"/>
          <w:color w:val="242424"/>
          <w:spacing w:val="-6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in</w:t>
      </w:r>
      <w:r>
        <w:rPr>
          <w:rFonts w:ascii="Arial"/>
          <w:color w:val="242424"/>
          <w:spacing w:val="40"/>
          <w:sz w:val="14"/>
        </w:rPr>
        <w:t> </w:t>
      </w:r>
      <w:r>
        <w:rPr>
          <w:rFonts w:ascii="Arial"/>
          <w:color w:val="343434"/>
          <w:spacing w:val="-4"/>
          <w:sz w:val="14"/>
        </w:rPr>
        <w:t>a</w:t>
      </w:r>
      <w:r>
        <w:rPr>
          <w:rFonts w:ascii="Arial"/>
          <w:color w:val="343434"/>
          <w:spacing w:val="-6"/>
          <w:sz w:val="14"/>
        </w:rPr>
        <w:t> </w:t>
      </w:r>
      <w:r>
        <w:rPr>
          <w:rFonts w:ascii="Arial"/>
          <w:color w:val="242424"/>
          <w:spacing w:val="-4"/>
          <w:sz w:val="14"/>
        </w:rPr>
        <w:t>dependable</w:t>
      </w:r>
      <w:r>
        <w:rPr>
          <w:rFonts w:ascii="Arial"/>
          <w:color w:val="242424"/>
          <w:spacing w:val="-6"/>
          <w:sz w:val="14"/>
        </w:rPr>
        <w:t> </w:t>
      </w:r>
      <w:r>
        <w:rPr>
          <w:rFonts w:ascii="Arial"/>
          <w:color w:val="242424"/>
          <w:spacing w:val="-4"/>
          <w:sz w:val="14"/>
        </w:rPr>
        <w:t>format</w:t>
      </w:r>
      <w:r>
        <w:rPr>
          <w:rFonts w:ascii="Arial"/>
          <w:color w:val="242424"/>
          <w:spacing w:val="-2"/>
          <w:sz w:val="14"/>
        </w:rPr>
        <w:t> </w:t>
      </w:r>
      <w:r>
        <w:rPr>
          <w:rFonts w:ascii="Arial"/>
          <w:color w:val="444444"/>
          <w:spacing w:val="-4"/>
          <w:sz w:val="14"/>
        </w:rPr>
        <w:t>an</w:t>
      </w:r>
      <w:r>
        <w:rPr>
          <w:rFonts w:ascii="Arial"/>
          <w:color w:val="0F0F11"/>
          <w:spacing w:val="-4"/>
          <w:sz w:val="14"/>
        </w:rPr>
        <w:t>d</w:t>
      </w:r>
      <w:r>
        <w:rPr>
          <w:rFonts w:ascii="Arial"/>
          <w:color w:val="0F0F11"/>
          <w:spacing w:val="-6"/>
          <w:sz w:val="14"/>
        </w:rPr>
        <w:t> </w:t>
      </w:r>
      <w:r>
        <w:rPr>
          <w:rFonts w:ascii="Arial"/>
          <w:color w:val="0F0F11"/>
          <w:spacing w:val="-4"/>
          <w:sz w:val="14"/>
        </w:rPr>
        <w:t>r</w:t>
      </w:r>
      <w:r>
        <w:rPr>
          <w:rFonts w:ascii="Arial"/>
          <w:color w:val="343434"/>
          <w:spacing w:val="-4"/>
          <w:sz w:val="14"/>
        </w:rPr>
        <w:t>ef</w:t>
      </w:r>
      <w:r>
        <w:rPr>
          <w:rFonts w:ascii="Arial"/>
          <w:color w:val="0F0F11"/>
          <w:spacing w:val="-4"/>
          <w:sz w:val="14"/>
        </w:rPr>
        <w:t>in</w:t>
      </w:r>
      <w:r>
        <w:rPr>
          <w:rFonts w:ascii="Arial"/>
          <w:color w:val="444444"/>
          <w:spacing w:val="-4"/>
          <w:sz w:val="14"/>
        </w:rPr>
        <w:t>e</w:t>
      </w:r>
      <w:r>
        <w:rPr>
          <w:rFonts w:ascii="Arial"/>
          <w:color w:val="242424"/>
          <w:spacing w:val="-4"/>
          <w:sz w:val="14"/>
        </w:rPr>
        <w:t>d</w:t>
      </w:r>
      <w:r>
        <w:rPr>
          <w:rFonts w:ascii="Arial"/>
          <w:color w:val="242424"/>
          <w:spacing w:val="-6"/>
          <w:sz w:val="14"/>
        </w:rPr>
        <w:t> </w:t>
      </w:r>
      <w:r>
        <w:rPr>
          <w:rFonts w:ascii="Arial"/>
          <w:color w:val="343434"/>
          <w:spacing w:val="-4"/>
          <w:sz w:val="14"/>
        </w:rPr>
        <w:t>through</w:t>
      </w:r>
      <w:r>
        <w:rPr>
          <w:rFonts w:ascii="Arial"/>
          <w:color w:val="343434"/>
          <w:spacing w:val="-3"/>
          <w:sz w:val="14"/>
        </w:rPr>
        <w:t> </w:t>
      </w:r>
      <w:r>
        <w:rPr>
          <w:rFonts w:ascii="Arial"/>
          <w:color w:val="242424"/>
          <w:spacing w:val="-4"/>
          <w:sz w:val="14"/>
        </w:rPr>
        <w:t>our</w:t>
      </w:r>
      <w:r>
        <w:rPr>
          <w:rFonts w:ascii="Arial"/>
          <w:color w:val="242424"/>
          <w:spacing w:val="-5"/>
          <w:sz w:val="14"/>
        </w:rPr>
        <w:t> </w:t>
      </w:r>
      <w:r>
        <w:rPr>
          <w:rFonts w:ascii="Arial"/>
          <w:color w:val="343434"/>
          <w:spacing w:val="-4"/>
          <w:sz w:val="14"/>
        </w:rPr>
        <w:t>open</w:t>
      </w:r>
      <w:r>
        <w:rPr>
          <w:rFonts w:ascii="Arial"/>
          <w:color w:val="343434"/>
          <w:spacing w:val="-6"/>
          <w:sz w:val="14"/>
        </w:rPr>
        <w:t> </w:t>
      </w:r>
      <w:r>
        <w:rPr>
          <w:rFonts w:ascii="Arial"/>
          <w:color w:val="343434"/>
          <w:spacing w:val="-4"/>
          <w:sz w:val="14"/>
        </w:rPr>
        <w:t>consu</w:t>
      </w:r>
      <w:r>
        <w:rPr>
          <w:rFonts w:ascii="Arial"/>
          <w:color w:val="0F0F11"/>
          <w:spacing w:val="-4"/>
          <w:sz w:val="14"/>
        </w:rPr>
        <w:t>l</w:t>
      </w:r>
      <w:r>
        <w:rPr>
          <w:rFonts w:ascii="Arial"/>
          <w:color w:val="444444"/>
          <w:spacing w:val="-4"/>
          <w:sz w:val="14"/>
        </w:rPr>
        <w:t>ta</w:t>
      </w:r>
      <w:r>
        <w:rPr>
          <w:rFonts w:ascii="Arial"/>
          <w:color w:val="242424"/>
          <w:spacing w:val="-4"/>
          <w:sz w:val="14"/>
        </w:rPr>
        <w:t>tio</w:t>
      </w:r>
      <w:r>
        <w:rPr>
          <w:rFonts w:ascii="Arial"/>
          <w:color w:val="444444"/>
          <w:spacing w:val="-4"/>
          <w:sz w:val="14"/>
        </w:rPr>
        <w:t>n</w:t>
      </w:r>
      <w:r>
        <w:rPr>
          <w:rFonts w:ascii="Arial"/>
          <w:color w:val="444444"/>
          <w:spacing w:val="-9"/>
          <w:sz w:val="14"/>
        </w:rPr>
        <w:t> </w:t>
      </w:r>
      <w:r>
        <w:rPr>
          <w:rFonts w:ascii="Arial"/>
          <w:color w:val="343434"/>
          <w:spacing w:val="-4"/>
          <w:sz w:val="14"/>
        </w:rPr>
        <w:t>process.</w:t>
      </w:r>
      <w:r>
        <w:rPr>
          <w:rFonts w:ascii="Arial"/>
          <w:color w:val="343434"/>
          <w:spacing w:val="40"/>
          <w:sz w:val="14"/>
        </w:rPr>
        <w:t> </w:t>
      </w:r>
      <w:r>
        <w:rPr>
          <w:rFonts w:ascii="Arial"/>
          <w:color w:val="343434"/>
          <w:w w:val="90"/>
          <w:sz w:val="14"/>
        </w:rPr>
        <w:t>Organizations</w:t>
      </w:r>
      <w:r>
        <w:rPr>
          <w:rFonts w:ascii="Arial"/>
          <w:color w:val="343434"/>
          <w:spacing w:val="16"/>
          <w:sz w:val="14"/>
        </w:rPr>
        <w:t> </w:t>
      </w:r>
      <w:r>
        <w:rPr>
          <w:rFonts w:ascii="Arial"/>
          <w:color w:val="343434"/>
          <w:w w:val="90"/>
          <w:sz w:val="14"/>
        </w:rPr>
        <w:t>of </w:t>
      </w:r>
      <w:r>
        <w:rPr>
          <w:rFonts w:ascii="Arial"/>
          <w:color w:val="444444"/>
          <w:w w:val="90"/>
          <w:sz w:val="14"/>
        </w:rPr>
        <w:t>a</w:t>
      </w:r>
      <w:r>
        <w:rPr>
          <w:rFonts w:ascii="Arial"/>
          <w:color w:val="0F0F11"/>
          <w:w w:val="90"/>
          <w:sz w:val="14"/>
        </w:rPr>
        <w:t>ll</w:t>
      </w:r>
      <w:r>
        <w:rPr>
          <w:rFonts w:ascii="Arial"/>
          <w:color w:val="0F0F11"/>
          <w:spacing w:val="-7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sizes and </w:t>
      </w:r>
      <w:r>
        <w:rPr>
          <w:rFonts w:ascii="Arial"/>
          <w:color w:val="343434"/>
          <w:w w:val="90"/>
          <w:sz w:val="14"/>
        </w:rPr>
        <w:t>across </w:t>
      </w:r>
      <w:r>
        <w:rPr>
          <w:rFonts w:ascii="Arial"/>
          <w:color w:val="444444"/>
          <w:w w:val="90"/>
          <w:sz w:val="14"/>
        </w:rPr>
        <w:t>all sectors choose</w:t>
      </w:r>
      <w:r>
        <w:rPr>
          <w:rFonts w:ascii="Arial"/>
          <w:color w:val="444444"/>
          <w:sz w:val="14"/>
        </w:rPr>
        <w:t> </w:t>
      </w:r>
      <w:r>
        <w:rPr>
          <w:rFonts w:ascii="Arial"/>
          <w:color w:val="444444"/>
          <w:w w:val="90"/>
          <w:sz w:val="14"/>
        </w:rPr>
        <w:t>standards</w:t>
      </w:r>
      <w:r>
        <w:rPr>
          <w:rFonts w:ascii="Arial"/>
          <w:color w:val="444444"/>
          <w:sz w:val="14"/>
        </w:rPr>
        <w:t> </w:t>
      </w:r>
      <w:r>
        <w:rPr>
          <w:rFonts w:ascii="Arial"/>
          <w:color w:val="343434"/>
          <w:w w:val="90"/>
          <w:sz w:val="14"/>
        </w:rPr>
        <w:t>to</w:t>
      </w:r>
      <w:r>
        <w:rPr>
          <w:rFonts w:ascii="Arial"/>
          <w:color w:val="343434"/>
          <w:spacing w:val="-1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h</w:t>
      </w:r>
      <w:r>
        <w:rPr>
          <w:rFonts w:ascii="Arial"/>
          <w:color w:val="444444"/>
          <w:w w:val="90"/>
          <w:sz w:val="14"/>
        </w:rPr>
        <w:t>e</w:t>
      </w:r>
      <w:r>
        <w:rPr>
          <w:rFonts w:ascii="Arial"/>
          <w:color w:val="0F0F11"/>
          <w:w w:val="90"/>
          <w:sz w:val="14"/>
        </w:rPr>
        <w:t>lp</w:t>
      </w:r>
      <w:r>
        <w:rPr>
          <w:rFonts w:ascii="Arial"/>
          <w:color w:val="0F0F11"/>
          <w:spacing w:val="40"/>
          <w:sz w:val="14"/>
        </w:rPr>
        <w:t> </w:t>
      </w:r>
      <w:r>
        <w:rPr>
          <w:rFonts w:ascii="Arial"/>
          <w:color w:val="242424"/>
          <w:sz w:val="14"/>
        </w:rPr>
        <w:t>them </w:t>
      </w:r>
      <w:r>
        <w:rPr>
          <w:rFonts w:ascii="Arial"/>
          <w:color w:val="444444"/>
          <w:sz w:val="14"/>
        </w:rPr>
        <w:t>achieve </w:t>
      </w:r>
      <w:r>
        <w:rPr>
          <w:rFonts w:ascii="Arial"/>
          <w:color w:val="0F0F11"/>
          <w:sz w:val="14"/>
        </w:rPr>
        <w:t>th</w:t>
      </w:r>
      <w:r>
        <w:rPr>
          <w:rFonts w:ascii="Arial"/>
          <w:color w:val="444444"/>
          <w:sz w:val="14"/>
        </w:rPr>
        <w:t>e</w:t>
      </w:r>
      <w:r>
        <w:rPr>
          <w:rFonts w:ascii="Arial"/>
          <w:color w:val="242424"/>
          <w:sz w:val="14"/>
        </w:rPr>
        <w:t>ir</w:t>
      </w:r>
      <w:r>
        <w:rPr>
          <w:rFonts w:ascii="Arial"/>
          <w:color w:val="242424"/>
          <w:spacing w:val="-11"/>
          <w:sz w:val="14"/>
        </w:rPr>
        <w:t> </w:t>
      </w:r>
      <w:r>
        <w:rPr>
          <w:rFonts w:ascii="Arial"/>
          <w:color w:val="343434"/>
          <w:sz w:val="14"/>
        </w:rPr>
        <w:t>goa</w:t>
      </w:r>
      <w:r>
        <w:rPr>
          <w:rFonts w:ascii="Arial"/>
          <w:color w:val="0F0F11"/>
          <w:sz w:val="14"/>
        </w:rPr>
        <w:t>l</w:t>
      </w:r>
      <w:r>
        <w:rPr>
          <w:rFonts w:ascii="Arial"/>
          <w:color w:val="444444"/>
          <w:sz w:val="14"/>
        </w:rPr>
        <w:t>s.</w:t>
      </w:r>
    </w:p>
    <w:p>
      <w:pPr>
        <w:spacing w:before="135"/>
        <w:ind w:left="239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0F0F11"/>
          <w:w w:val="105"/>
          <w:sz w:val="18"/>
        </w:rPr>
        <w:t>Information</w:t>
      </w:r>
      <w:r>
        <w:rPr>
          <w:rFonts w:ascii="Arial"/>
          <w:b/>
          <w:color w:val="0F0F11"/>
          <w:spacing w:val="38"/>
          <w:w w:val="105"/>
          <w:sz w:val="18"/>
        </w:rPr>
        <w:t> </w:t>
      </w:r>
      <w:r>
        <w:rPr>
          <w:rFonts w:ascii="Arial"/>
          <w:b/>
          <w:color w:val="0F0F11"/>
          <w:w w:val="105"/>
          <w:sz w:val="18"/>
        </w:rPr>
        <w:t>on</w:t>
      </w:r>
      <w:r>
        <w:rPr>
          <w:rFonts w:ascii="Arial"/>
          <w:b/>
          <w:color w:val="0F0F11"/>
          <w:spacing w:val="24"/>
          <w:w w:val="105"/>
          <w:sz w:val="18"/>
        </w:rPr>
        <w:t> </w:t>
      </w:r>
      <w:r>
        <w:rPr>
          <w:rFonts w:ascii="Arial"/>
          <w:b/>
          <w:color w:val="0F0F11"/>
          <w:spacing w:val="-2"/>
          <w:w w:val="105"/>
          <w:sz w:val="18"/>
        </w:rPr>
        <w:t>standards</w:t>
      </w:r>
    </w:p>
    <w:p>
      <w:pPr>
        <w:spacing w:before="57"/>
        <w:ind w:left="235" w:right="0" w:firstLine="0"/>
        <w:jc w:val="left"/>
        <w:rPr>
          <w:rFonts w:ascii="Arial"/>
          <w:sz w:val="14"/>
        </w:rPr>
      </w:pPr>
      <w:r>
        <w:rPr>
          <w:rFonts w:ascii="Arial"/>
          <w:color w:val="343434"/>
          <w:spacing w:val="-6"/>
          <w:sz w:val="14"/>
        </w:rPr>
        <w:t>We</w:t>
      </w:r>
      <w:r>
        <w:rPr>
          <w:rFonts w:ascii="Arial"/>
          <w:color w:val="343434"/>
          <w:spacing w:val="2"/>
          <w:sz w:val="14"/>
        </w:rPr>
        <w:t> </w:t>
      </w:r>
      <w:r>
        <w:rPr>
          <w:rFonts w:ascii="Arial"/>
          <w:color w:val="444444"/>
          <w:spacing w:val="-6"/>
          <w:sz w:val="14"/>
        </w:rPr>
        <w:t>can</w:t>
      </w:r>
      <w:r>
        <w:rPr>
          <w:rFonts w:ascii="Arial"/>
          <w:color w:val="444444"/>
          <w:spacing w:val="4"/>
          <w:sz w:val="14"/>
        </w:rPr>
        <w:t> </w:t>
      </w:r>
      <w:r>
        <w:rPr>
          <w:rFonts w:ascii="Arial"/>
          <w:color w:val="242424"/>
          <w:spacing w:val="-6"/>
          <w:sz w:val="14"/>
        </w:rPr>
        <w:t>provide</w:t>
      </w:r>
      <w:r>
        <w:rPr>
          <w:rFonts w:ascii="Arial"/>
          <w:color w:val="242424"/>
          <w:spacing w:val="6"/>
          <w:sz w:val="14"/>
        </w:rPr>
        <w:t> </w:t>
      </w:r>
      <w:r>
        <w:rPr>
          <w:rFonts w:ascii="Arial"/>
          <w:color w:val="444444"/>
          <w:spacing w:val="-6"/>
          <w:sz w:val="14"/>
        </w:rPr>
        <w:t>you</w:t>
      </w:r>
      <w:r>
        <w:rPr>
          <w:rFonts w:ascii="Arial"/>
          <w:color w:val="444444"/>
          <w:spacing w:val="5"/>
          <w:sz w:val="14"/>
        </w:rPr>
        <w:t> </w:t>
      </w:r>
      <w:r>
        <w:rPr>
          <w:rFonts w:ascii="Arial"/>
          <w:color w:val="444444"/>
          <w:spacing w:val="-6"/>
          <w:sz w:val="14"/>
        </w:rPr>
        <w:t>with</w:t>
      </w:r>
      <w:r>
        <w:rPr>
          <w:rFonts w:ascii="Arial"/>
          <w:color w:val="444444"/>
          <w:spacing w:val="5"/>
          <w:sz w:val="14"/>
        </w:rPr>
        <w:t> </w:t>
      </w:r>
      <w:r>
        <w:rPr>
          <w:rFonts w:ascii="Arial"/>
          <w:color w:val="0F0F11"/>
          <w:spacing w:val="-6"/>
          <w:sz w:val="14"/>
        </w:rPr>
        <w:t>th</w:t>
      </w:r>
      <w:r>
        <w:rPr>
          <w:rFonts w:ascii="Arial"/>
          <w:color w:val="343434"/>
          <w:spacing w:val="-6"/>
          <w:sz w:val="14"/>
        </w:rPr>
        <w:t>e</w:t>
      </w:r>
      <w:r>
        <w:rPr>
          <w:rFonts w:ascii="Arial"/>
          <w:color w:val="343434"/>
          <w:spacing w:val="-16"/>
          <w:sz w:val="14"/>
        </w:rPr>
        <w:t> </w:t>
      </w:r>
      <w:r>
        <w:rPr>
          <w:rFonts w:ascii="Arial"/>
          <w:color w:val="343434"/>
          <w:spacing w:val="-6"/>
          <w:sz w:val="14"/>
        </w:rPr>
        <w:t>know</w:t>
      </w:r>
      <w:r>
        <w:rPr>
          <w:rFonts w:ascii="Arial"/>
          <w:color w:val="0F0F11"/>
          <w:spacing w:val="-6"/>
          <w:sz w:val="14"/>
        </w:rPr>
        <w:t>l</w:t>
      </w:r>
      <w:r>
        <w:rPr>
          <w:rFonts w:ascii="Arial"/>
          <w:color w:val="444444"/>
          <w:spacing w:val="-6"/>
          <w:sz w:val="14"/>
        </w:rPr>
        <w:t>e</w:t>
      </w:r>
      <w:r>
        <w:rPr>
          <w:rFonts w:ascii="Arial"/>
          <w:color w:val="242424"/>
          <w:spacing w:val="-6"/>
          <w:sz w:val="14"/>
        </w:rPr>
        <w:t>d</w:t>
      </w:r>
      <w:r>
        <w:rPr>
          <w:rFonts w:ascii="Arial"/>
          <w:color w:val="444444"/>
          <w:spacing w:val="-6"/>
          <w:sz w:val="14"/>
        </w:rPr>
        <w:t>ge</w:t>
      </w:r>
      <w:r>
        <w:rPr>
          <w:rFonts w:ascii="Arial"/>
          <w:color w:val="444444"/>
          <w:spacing w:val="-8"/>
          <w:sz w:val="14"/>
        </w:rPr>
        <w:t> </w:t>
      </w:r>
      <w:r>
        <w:rPr>
          <w:rFonts w:ascii="Arial"/>
          <w:color w:val="242424"/>
          <w:spacing w:val="-6"/>
          <w:sz w:val="14"/>
        </w:rPr>
        <w:t>that</w:t>
      </w:r>
      <w:r>
        <w:rPr>
          <w:rFonts w:ascii="Arial"/>
          <w:color w:val="242424"/>
          <w:spacing w:val="6"/>
          <w:sz w:val="14"/>
        </w:rPr>
        <w:t> </w:t>
      </w:r>
      <w:r>
        <w:rPr>
          <w:rFonts w:ascii="Arial"/>
          <w:color w:val="343434"/>
          <w:spacing w:val="-6"/>
          <w:sz w:val="14"/>
        </w:rPr>
        <w:t>you</w:t>
      </w:r>
      <w:r>
        <w:rPr>
          <w:rFonts w:ascii="Arial"/>
          <w:color w:val="0F0F11"/>
          <w:spacing w:val="-6"/>
          <w:sz w:val="14"/>
        </w:rPr>
        <w:t>r</w:t>
      </w:r>
      <w:r>
        <w:rPr>
          <w:rFonts w:ascii="Arial"/>
          <w:color w:val="0F0F11"/>
          <w:spacing w:val="-9"/>
          <w:sz w:val="14"/>
        </w:rPr>
        <w:t> </w:t>
      </w:r>
      <w:r>
        <w:rPr>
          <w:rFonts w:ascii="Arial"/>
          <w:color w:val="444444"/>
          <w:spacing w:val="-6"/>
          <w:sz w:val="14"/>
        </w:rPr>
        <w:t>organization</w:t>
      </w:r>
      <w:r>
        <w:rPr>
          <w:rFonts w:ascii="Arial"/>
          <w:color w:val="444444"/>
          <w:spacing w:val="10"/>
          <w:sz w:val="14"/>
        </w:rPr>
        <w:t> </w:t>
      </w:r>
      <w:r>
        <w:rPr>
          <w:rFonts w:ascii="Arial"/>
          <w:color w:val="242424"/>
          <w:spacing w:val="-6"/>
          <w:sz w:val="14"/>
        </w:rPr>
        <w:t>needs</w:t>
      </w:r>
    </w:p>
    <w:p>
      <w:pPr>
        <w:spacing w:line="254" w:lineRule="auto" w:before="12"/>
        <w:ind w:left="237" w:right="369" w:firstLine="2"/>
        <w:jc w:val="left"/>
        <w:rPr>
          <w:rFonts w:ascii="Arial"/>
          <w:sz w:val="14"/>
        </w:rPr>
      </w:pPr>
      <w:r>
        <w:rPr>
          <w:rFonts w:ascii="Arial"/>
          <w:color w:val="3B5B3F"/>
          <w:w w:val="90"/>
          <w:sz w:val="14"/>
        </w:rPr>
        <w:t>to</w:t>
      </w:r>
      <w:r>
        <w:rPr>
          <w:rFonts w:ascii="Arial"/>
          <w:color w:val="3B5B3F"/>
          <w:spacing w:val="-6"/>
          <w:w w:val="90"/>
          <w:sz w:val="14"/>
        </w:rPr>
        <w:t> </w:t>
      </w:r>
      <w:r>
        <w:rPr>
          <w:rFonts w:ascii="Arial"/>
          <w:color w:val="3B5B3F"/>
          <w:w w:val="90"/>
          <w:sz w:val="14"/>
        </w:rPr>
        <w:t>succeed. </w:t>
      </w:r>
      <w:r>
        <w:rPr>
          <w:rFonts w:ascii="Arial"/>
          <w:color w:val="2A492D"/>
          <w:w w:val="90"/>
          <w:sz w:val="14"/>
        </w:rPr>
        <w:t>Find</w:t>
      </w:r>
      <w:r>
        <w:rPr>
          <w:rFonts w:ascii="Arial"/>
          <w:color w:val="2A492D"/>
          <w:spacing w:val="-2"/>
          <w:w w:val="90"/>
          <w:sz w:val="14"/>
        </w:rPr>
        <w:t> </w:t>
      </w:r>
      <w:r>
        <w:rPr>
          <w:rFonts w:ascii="Arial"/>
          <w:color w:val="3B5B3F"/>
          <w:w w:val="90"/>
          <w:sz w:val="14"/>
        </w:rPr>
        <w:t>out</w:t>
      </w:r>
      <w:r>
        <w:rPr>
          <w:rFonts w:ascii="Arial"/>
          <w:color w:val="3B5B3F"/>
          <w:spacing w:val="-1"/>
          <w:w w:val="90"/>
          <w:sz w:val="14"/>
        </w:rPr>
        <w:t> </w:t>
      </w:r>
      <w:r>
        <w:rPr>
          <w:rFonts w:ascii="Arial"/>
          <w:color w:val="3B5B3F"/>
          <w:w w:val="90"/>
          <w:sz w:val="14"/>
        </w:rPr>
        <w:t>more</w:t>
      </w:r>
      <w:r>
        <w:rPr>
          <w:rFonts w:ascii="Arial"/>
          <w:color w:val="3B5B3F"/>
          <w:spacing w:val="-1"/>
          <w:w w:val="90"/>
          <w:sz w:val="14"/>
        </w:rPr>
        <w:t> </w:t>
      </w:r>
      <w:r>
        <w:rPr>
          <w:rFonts w:ascii="Arial"/>
          <w:color w:val="3B5B3F"/>
          <w:w w:val="90"/>
          <w:sz w:val="14"/>
        </w:rPr>
        <w:t>about British Standards by visiting</w:t>
      </w:r>
      <w:r>
        <w:rPr>
          <w:rFonts w:ascii="Arial"/>
          <w:color w:val="3B5B3F"/>
          <w:spacing w:val="-1"/>
          <w:w w:val="90"/>
          <w:sz w:val="14"/>
        </w:rPr>
        <w:t> </w:t>
      </w:r>
      <w:r>
        <w:rPr>
          <w:rFonts w:ascii="Arial"/>
          <w:color w:val="546D54"/>
          <w:w w:val="90"/>
          <w:sz w:val="14"/>
        </w:rPr>
        <w:t>our website</w:t>
      </w:r>
      <w:r>
        <w:rPr>
          <w:rFonts w:ascii="Arial"/>
          <w:color w:val="546D54"/>
          <w:spacing w:val="-1"/>
          <w:w w:val="90"/>
          <w:sz w:val="14"/>
        </w:rPr>
        <w:t> </w:t>
      </w:r>
      <w:r>
        <w:rPr>
          <w:rFonts w:ascii="Arial"/>
          <w:color w:val="546D54"/>
          <w:w w:val="90"/>
          <w:sz w:val="14"/>
        </w:rPr>
        <w:t>at</w:t>
      </w:r>
      <w:r>
        <w:rPr>
          <w:rFonts w:ascii="Arial"/>
          <w:color w:val="546D54"/>
          <w:spacing w:val="40"/>
          <w:sz w:val="14"/>
        </w:rPr>
        <w:t> </w:t>
      </w:r>
      <w:r>
        <w:rPr>
          <w:rFonts w:ascii="Arial"/>
          <w:color w:val="0F0F11"/>
          <w:spacing w:val="-4"/>
          <w:sz w:val="14"/>
        </w:rPr>
        <w:t>b</w:t>
      </w:r>
      <w:r>
        <w:rPr>
          <w:rFonts w:ascii="Arial"/>
          <w:color w:val="343434"/>
          <w:spacing w:val="-4"/>
          <w:sz w:val="14"/>
        </w:rPr>
        <w:t>s</w:t>
      </w:r>
      <w:r>
        <w:rPr>
          <w:rFonts w:ascii="Arial"/>
          <w:color w:val="0F0F11"/>
          <w:spacing w:val="-4"/>
          <w:sz w:val="14"/>
        </w:rPr>
        <w:t>i</w:t>
      </w:r>
      <w:r>
        <w:rPr>
          <w:rFonts w:ascii="Arial"/>
          <w:color w:val="343434"/>
          <w:spacing w:val="-4"/>
          <w:sz w:val="14"/>
        </w:rPr>
        <w:t>group.corn/standards</w:t>
      </w:r>
      <w:r>
        <w:rPr>
          <w:rFonts w:ascii="Arial"/>
          <w:color w:val="343434"/>
          <w:spacing w:val="-21"/>
          <w:sz w:val="14"/>
        </w:rPr>
        <w:t> </w:t>
      </w:r>
      <w:r>
        <w:rPr>
          <w:rFonts w:ascii="Arial"/>
          <w:color w:val="343434"/>
          <w:spacing w:val="-4"/>
          <w:sz w:val="14"/>
        </w:rPr>
        <w:t>or</w:t>
      </w:r>
      <w:r>
        <w:rPr>
          <w:rFonts w:ascii="Arial"/>
          <w:color w:val="343434"/>
          <w:spacing w:val="-6"/>
          <w:sz w:val="14"/>
        </w:rPr>
        <w:t> </w:t>
      </w:r>
      <w:r>
        <w:rPr>
          <w:rFonts w:ascii="Arial"/>
          <w:color w:val="343434"/>
          <w:spacing w:val="-4"/>
          <w:sz w:val="14"/>
        </w:rPr>
        <w:t>co</w:t>
      </w:r>
      <w:r>
        <w:rPr>
          <w:rFonts w:ascii="Arial"/>
          <w:color w:val="0F0F11"/>
          <w:spacing w:val="-4"/>
          <w:sz w:val="14"/>
        </w:rPr>
        <w:t>nt</w:t>
      </w:r>
      <w:r>
        <w:rPr>
          <w:rFonts w:ascii="Arial"/>
          <w:color w:val="444444"/>
          <w:spacing w:val="-4"/>
          <w:sz w:val="14"/>
        </w:rPr>
        <w:t>act</w:t>
      </w:r>
      <w:r>
        <w:rPr>
          <w:rFonts w:ascii="Arial"/>
          <w:color w:val="242424"/>
          <w:spacing w:val="-4"/>
          <w:sz w:val="14"/>
        </w:rPr>
        <w:t>ing</w:t>
      </w:r>
      <w:r>
        <w:rPr>
          <w:rFonts w:ascii="Arial"/>
          <w:color w:val="242424"/>
          <w:spacing w:val="-10"/>
          <w:sz w:val="14"/>
        </w:rPr>
        <w:t> </w:t>
      </w:r>
      <w:r>
        <w:rPr>
          <w:rFonts w:ascii="Arial"/>
          <w:color w:val="343434"/>
          <w:spacing w:val="-4"/>
          <w:sz w:val="14"/>
        </w:rPr>
        <w:t>our</w:t>
      </w:r>
      <w:r>
        <w:rPr>
          <w:rFonts w:ascii="Arial"/>
          <w:color w:val="343434"/>
          <w:spacing w:val="-6"/>
          <w:sz w:val="14"/>
        </w:rPr>
        <w:t> </w:t>
      </w:r>
      <w:r>
        <w:rPr>
          <w:rFonts w:ascii="Arial"/>
          <w:color w:val="242424"/>
          <w:spacing w:val="-4"/>
          <w:sz w:val="14"/>
        </w:rPr>
        <w:t>Customer</w:t>
      </w:r>
      <w:r>
        <w:rPr>
          <w:rFonts w:ascii="Arial"/>
          <w:color w:val="242424"/>
          <w:spacing w:val="-6"/>
          <w:sz w:val="14"/>
        </w:rPr>
        <w:t> </w:t>
      </w:r>
      <w:r>
        <w:rPr>
          <w:rFonts w:ascii="Arial"/>
          <w:color w:val="444444"/>
          <w:spacing w:val="-4"/>
          <w:sz w:val="14"/>
        </w:rPr>
        <w:t>Serv</w:t>
      </w:r>
      <w:r>
        <w:rPr>
          <w:rFonts w:ascii="Arial"/>
          <w:color w:val="0F0F11"/>
          <w:spacing w:val="-4"/>
          <w:sz w:val="14"/>
        </w:rPr>
        <w:t>i</w:t>
      </w:r>
      <w:r>
        <w:rPr>
          <w:rFonts w:ascii="Arial"/>
          <w:color w:val="343434"/>
          <w:spacing w:val="-4"/>
          <w:sz w:val="14"/>
        </w:rPr>
        <w:t>ces</w:t>
      </w:r>
      <w:r>
        <w:rPr>
          <w:rFonts w:ascii="Arial"/>
          <w:color w:val="343434"/>
          <w:spacing w:val="-19"/>
          <w:sz w:val="14"/>
        </w:rPr>
        <w:t> </w:t>
      </w:r>
      <w:r>
        <w:rPr>
          <w:rFonts w:ascii="Arial"/>
          <w:color w:val="242424"/>
          <w:spacing w:val="-4"/>
          <w:sz w:val="14"/>
        </w:rPr>
        <w:t>team</w:t>
      </w:r>
      <w:r>
        <w:rPr>
          <w:rFonts w:ascii="Arial"/>
          <w:color w:val="242424"/>
          <w:spacing w:val="-5"/>
          <w:sz w:val="14"/>
        </w:rPr>
        <w:t> </w:t>
      </w:r>
      <w:r>
        <w:rPr>
          <w:rFonts w:ascii="Arial"/>
          <w:color w:val="444444"/>
          <w:spacing w:val="-4"/>
          <w:sz w:val="14"/>
        </w:rPr>
        <w:t>or</w:t>
      </w:r>
      <w:r>
        <w:rPr>
          <w:rFonts w:ascii="Arial"/>
          <w:color w:val="444444"/>
          <w:spacing w:val="40"/>
          <w:sz w:val="14"/>
        </w:rPr>
        <w:t> </w:t>
      </w:r>
      <w:r>
        <w:rPr>
          <w:rFonts w:ascii="Arial"/>
          <w:color w:val="343434"/>
          <w:sz w:val="14"/>
        </w:rPr>
        <w:t>Knowledge</w:t>
      </w:r>
      <w:r>
        <w:rPr>
          <w:rFonts w:ascii="Arial"/>
          <w:color w:val="343434"/>
          <w:spacing w:val="-4"/>
          <w:sz w:val="14"/>
        </w:rPr>
        <w:t> </w:t>
      </w:r>
      <w:r>
        <w:rPr>
          <w:rFonts w:ascii="Arial"/>
          <w:color w:val="343434"/>
          <w:sz w:val="14"/>
        </w:rPr>
        <w:t>Centre.</w:t>
      </w:r>
    </w:p>
    <w:p>
      <w:pPr>
        <w:spacing w:before="133"/>
        <w:ind w:left="238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0F0F11"/>
          <w:w w:val="105"/>
          <w:sz w:val="18"/>
        </w:rPr>
        <w:t>Buying</w:t>
      </w:r>
      <w:r>
        <w:rPr>
          <w:rFonts w:ascii="Arial"/>
          <w:b/>
          <w:color w:val="0F0F11"/>
          <w:spacing w:val="7"/>
          <w:w w:val="105"/>
          <w:sz w:val="18"/>
        </w:rPr>
        <w:t> </w:t>
      </w:r>
      <w:r>
        <w:rPr>
          <w:rFonts w:ascii="Arial"/>
          <w:b/>
          <w:color w:val="0F0F11"/>
          <w:spacing w:val="-2"/>
          <w:w w:val="105"/>
          <w:sz w:val="18"/>
        </w:rPr>
        <w:t>standards</w:t>
      </w:r>
    </w:p>
    <w:p>
      <w:pPr>
        <w:spacing w:line="256" w:lineRule="auto" w:before="56"/>
        <w:ind w:left="236" w:right="173" w:firstLine="0"/>
        <w:jc w:val="both"/>
        <w:rPr>
          <w:rFonts w:ascii="Arial"/>
          <w:sz w:val="14"/>
        </w:rPr>
      </w:pPr>
      <w:r>
        <w:rPr>
          <w:rFonts w:ascii="Arial"/>
          <w:color w:val="242424"/>
          <w:w w:val="90"/>
          <w:sz w:val="14"/>
        </w:rPr>
        <w:t>You </w:t>
      </w:r>
      <w:r>
        <w:rPr>
          <w:rFonts w:ascii="Arial"/>
          <w:color w:val="444444"/>
          <w:w w:val="90"/>
          <w:sz w:val="14"/>
        </w:rPr>
        <w:t>can </w:t>
      </w:r>
      <w:r>
        <w:rPr>
          <w:rFonts w:ascii="Arial"/>
          <w:color w:val="343434"/>
          <w:w w:val="90"/>
          <w:sz w:val="14"/>
        </w:rPr>
        <w:t>buy</w:t>
      </w:r>
      <w:r>
        <w:rPr>
          <w:rFonts w:ascii="Arial"/>
          <w:color w:val="343434"/>
          <w:spacing w:val="-2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and </w:t>
      </w:r>
      <w:r>
        <w:rPr>
          <w:rFonts w:ascii="Arial"/>
          <w:color w:val="343434"/>
          <w:w w:val="90"/>
          <w:sz w:val="14"/>
        </w:rPr>
        <w:t>down</w:t>
      </w:r>
      <w:r>
        <w:rPr>
          <w:rFonts w:ascii="Arial"/>
          <w:color w:val="0F0F11"/>
          <w:w w:val="90"/>
          <w:sz w:val="14"/>
        </w:rPr>
        <w:t>l</w:t>
      </w:r>
      <w:r>
        <w:rPr>
          <w:rFonts w:ascii="Arial"/>
          <w:color w:val="343434"/>
          <w:w w:val="90"/>
          <w:sz w:val="14"/>
        </w:rPr>
        <w:t>oad</w:t>
      </w:r>
      <w:r>
        <w:rPr>
          <w:rFonts w:ascii="Arial"/>
          <w:color w:val="343434"/>
          <w:spacing w:val="-6"/>
          <w:w w:val="90"/>
          <w:sz w:val="14"/>
        </w:rPr>
        <w:t> </w:t>
      </w:r>
      <w:r>
        <w:rPr>
          <w:rFonts w:ascii="Arial"/>
          <w:color w:val="0F0F11"/>
          <w:w w:val="90"/>
          <w:sz w:val="14"/>
        </w:rPr>
        <w:t>PDF </w:t>
      </w:r>
      <w:r>
        <w:rPr>
          <w:rFonts w:ascii="Arial"/>
          <w:color w:val="343434"/>
          <w:w w:val="90"/>
          <w:sz w:val="14"/>
        </w:rPr>
        <w:t>vers</w:t>
      </w:r>
      <w:r>
        <w:rPr>
          <w:rFonts w:ascii="Arial"/>
          <w:color w:val="0F0F11"/>
          <w:w w:val="90"/>
          <w:sz w:val="14"/>
        </w:rPr>
        <w:t>i</w:t>
      </w:r>
      <w:r>
        <w:rPr>
          <w:rFonts w:ascii="Arial"/>
          <w:color w:val="343434"/>
          <w:w w:val="90"/>
          <w:sz w:val="14"/>
        </w:rPr>
        <w:t>onsof</w:t>
      </w:r>
      <w:r>
        <w:rPr>
          <w:rFonts w:ascii="Arial"/>
          <w:color w:val="343434"/>
          <w:sz w:val="14"/>
        </w:rPr>
        <w:t> </w:t>
      </w:r>
      <w:r>
        <w:rPr>
          <w:rFonts w:ascii="Arial"/>
          <w:color w:val="242424"/>
          <w:w w:val="90"/>
          <w:sz w:val="14"/>
        </w:rPr>
        <w:t>8</w:t>
      </w:r>
      <w:r>
        <w:rPr>
          <w:rFonts w:ascii="Arial"/>
          <w:color w:val="444444"/>
          <w:w w:val="90"/>
          <w:sz w:val="14"/>
        </w:rPr>
        <w:t>5</w:t>
      </w:r>
      <w:r>
        <w:rPr>
          <w:rFonts w:ascii="Arial"/>
          <w:color w:val="0F0F11"/>
          <w:w w:val="90"/>
          <w:sz w:val="14"/>
        </w:rPr>
        <w:t>1</w:t>
      </w:r>
      <w:r>
        <w:rPr>
          <w:rFonts w:ascii="Arial"/>
          <w:color w:val="242424"/>
          <w:w w:val="90"/>
          <w:sz w:val="14"/>
        </w:rPr>
        <w:t>publications,</w:t>
      </w:r>
      <w:r>
        <w:rPr>
          <w:rFonts w:ascii="Arial"/>
          <w:color w:val="242424"/>
          <w:spacing w:val="9"/>
          <w:sz w:val="14"/>
        </w:rPr>
        <w:t> </w:t>
      </w:r>
      <w:r>
        <w:rPr>
          <w:rFonts w:ascii="Arial"/>
          <w:color w:val="0F0F11"/>
          <w:w w:val="90"/>
          <w:sz w:val="14"/>
        </w:rPr>
        <w:t>in</w:t>
      </w:r>
      <w:r>
        <w:rPr>
          <w:rFonts w:ascii="Arial"/>
          <w:color w:val="444444"/>
          <w:w w:val="90"/>
          <w:sz w:val="14"/>
        </w:rPr>
        <w:t>c</w:t>
      </w:r>
      <w:r>
        <w:rPr>
          <w:rFonts w:ascii="Arial"/>
          <w:color w:val="0F0F11"/>
          <w:w w:val="90"/>
          <w:sz w:val="14"/>
        </w:rPr>
        <w:t>ludin</w:t>
      </w:r>
      <w:r>
        <w:rPr>
          <w:rFonts w:ascii="Arial"/>
          <w:color w:val="343434"/>
          <w:w w:val="90"/>
          <w:sz w:val="14"/>
        </w:rPr>
        <w:t>g</w:t>
      </w:r>
      <w:r>
        <w:rPr>
          <w:rFonts w:ascii="Arial"/>
          <w:color w:val="343434"/>
          <w:spacing w:val="-5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Br</w:t>
      </w:r>
      <w:r>
        <w:rPr>
          <w:rFonts w:ascii="Arial"/>
          <w:color w:val="0F0F11"/>
          <w:w w:val="90"/>
          <w:sz w:val="14"/>
        </w:rPr>
        <w:t>i</w:t>
      </w:r>
      <w:r>
        <w:rPr>
          <w:rFonts w:ascii="Arial"/>
          <w:color w:val="343434"/>
          <w:w w:val="90"/>
          <w:sz w:val="14"/>
        </w:rPr>
        <w:t>t</w:t>
      </w:r>
      <w:r>
        <w:rPr>
          <w:rFonts w:ascii="Arial"/>
          <w:color w:val="0F0F11"/>
          <w:w w:val="90"/>
          <w:sz w:val="14"/>
        </w:rPr>
        <w:t>i</w:t>
      </w:r>
      <w:r>
        <w:rPr>
          <w:rFonts w:ascii="Arial"/>
          <w:color w:val="444444"/>
          <w:w w:val="90"/>
          <w:sz w:val="14"/>
        </w:rPr>
        <w:t>s</w:t>
      </w:r>
      <w:r>
        <w:rPr>
          <w:rFonts w:ascii="Arial"/>
          <w:color w:val="0F0F11"/>
          <w:w w:val="90"/>
          <w:sz w:val="14"/>
        </w:rPr>
        <w:t>h</w:t>
      </w:r>
      <w:r>
        <w:rPr>
          <w:rFonts w:ascii="Arial"/>
          <w:color w:val="0F0F11"/>
          <w:spacing w:val="-6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and</w:t>
      </w:r>
      <w:r>
        <w:rPr>
          <w:rFonts w:ascii="Arial"/>
          <w:color w:val="444444"/>
          <w:spacing w:val="40"/>
          <w:sz w:val="14"/>
        </w:rPr>
        <w:t> </w:t>
      </w:r>
      <w:r>
        <w:rPr>
          <w:rFonts w:ascii="Arial"/>
          <w:color w:val="343434"/>
          <w:w w:val="90"/>
          <w:sz w:val="14"/>
        </w:rPr>
        <w:t>adopted European </w:t>
      </w:r>
      <w:r>
        <w:rPr>
          <w:rFonts w:ascii="Arial"/>
          <w:color w:val="444444"/>
          <w:w w:val="90"/>
          <w:sz w:val="14"/>
        </w:rPr>
        <w:t>and </w:t>
      </w:r>
      <w:r>
        <w:rPr>
          <w:rFonts w:ascii="Arial"/>
          <w:color w:val="0F0F11"/>
          <w:w w:val="90"/>
          <w:sz w:val="14"/>
        </w:rPr>
        <w:t>in</w:t>
      </w:r>
      <w:r>
        <w:rPr>
          <w:rFonts w:ascii="Arial"/>
          <w:color w:val="343434"/>
          <w:w w:val="90"/>
          <w:sz w:val="14"/>
        </w:rPr>
        <w:t>ternationa</w:t>
      </w:r>
      <w:r>
        <w:rPr>
          <w:rFonts w:ascii="Arial"/>
          <w:color w:val="0F0F11"/>
          <w:w w:val="90"/>
          <w:sz w:val="14"/>
        </w:rPr>
        <w:t>l</w:t>
      </w:r>
      <w:r>
        <w:rPr>
          <w:rFonts w:ascii="Arial"/>
          <w:color w:val="0F0F11"/>
          <w:spacing w:val="-6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standards,</w:t>
      </w:r>
      <w:r>
        <w:rPr>
          <w:rFonts w:ascii="Arial"/>
          <w:color w:val="444444"/>
          <w:sz w:val="14"/>
        </w:rPr>
        <w:t> </w:t>
      </w:r>
      <w:r>
        <w:rPr>
          <w:rFonts w:ascii="Arial"/>
          <w:color w:val="242424"/>
          <w:w w:val="90"/>
          <w:sz w:val="14"/>
        </w:rPr>
        <w:t>through </w:t>
      </w:r>
      <w:r>
        <w:rPr>
          <w:rFonts w:ascii="Arial"/>
          <w:color w:val="343434"/>
          <w:w w:val="90"/>
          <w:sz w:val="14"/>
        </w:rPr>
        <w:t>our website </w:t>
      </w:r>
      <w:r>
        <w:rPr>
          <w:rFonts w:ascii="Arial"/>
          <w:color w:val="444444"/>
          <w:w w:val="90"/>
          <w:sz w:val="14"/>
        </w:rPr>
        <w:t>at </w:t>
      </w:r>
      <w:r>
        <w:rPr>
          <w:rFonts w:ascii="Arial"/>
          <w:color w:val="242424"/>
          <w:w w:val="90"/>
          <w:sz w:val="14"/>
        </w:rPr>
        <w:t>b</w:t>
      </w:r>
      <w:r>
        <w:rPr>
          <w:rFonts w:ascii="Arial"/>
          <w:color w:val="444444"/>
          <w:w w:val="90"/>
          <w:sz w:val="14"/>
        </w:rPr>
        <w:t>s</w:t>
      </w:r>
      <w:r>
        <w:rPr>
          <w:rFonts w:ascii="Arial"/>
          <w:color w:val="0F0F11"/>
          <w:w w:val="90"/>
          <w:sz w:val="14"/>
        </w:rPr>
        <w:t>i</w:t>
      </w:r>
      <w:r>
        <w:rPr>
          <w:rFonts w:ascii="Arial"/>
          <w:color w:val="343434"/>
          <w:w w:val="90"/>
          <w:sz w:val="14"/>
        </w:rPr>
        <w:t>group.</w:t>
      </w:r>
      <w:r>
        <w:rPr>
          <w:rFonts w:ascii="Arial"/>
          <w:color w:val="343434"/>
          <w:spacing w:val="40"/>
          <w:sz w:val="14"/>
        </w:rPr>
        <w:t> </w:t>
      </w:r>
      <w:r>
        <w:rPr>
          <w:rFonts w:ascii="Arial"/>
          <w:color w:val="343434"/>
          <w:spacing w:val="-4"/>
          <w:sz w:val="14"/>
        </w:rPr>
        <w:t>com/shop</w:t>
      </w:r>
      <w:r>
        <w:rPr>
          <w:rFonts w:ascii="Arial"/>
          <w:color w:val="0F0F11"/>
          <w:spacing w:val="-4"/>
          <w:sz w:val="14"/>
        </w:rPr>
        <w:t>,</w:t>
      </w:r>
      <w:r>
        <w:rPr>
          <w:rFonts w:ascii="Arial"/>
          <w:color w:val="0F0F11"/>
          <w:spacing w:val="-11"/>
          <w:sz w:val="14"/>
        </w:rPr>
        <w:t> </w:t>
      </w:r>
      <w:r>
        <w:rPr>
          <w:rFonts w:ascii="Arial"/>
          <w:color w:val="444444"/>
          <w:spacing w:val="-4"/>
          <w:sz w:val="14"/>
        </w:rPr>
        <w:t>where</w:t>
      </w:r>
      <w:r>
        <w:rPr>
          <w:rFonts w:ascii="Arial"/>
          <w:color w:val="444444"/>
          <w:spacing w:val="-9"/>
          <w:sz w:val="14"/>
        </w:rPr>
        <w:t> </w:t>
      </w:r>
      <w:r>
        <w:rPr>
          <w:rFonts w:ascii="Arial"/>
          <w:color w:val="242424"/>
          <w:spacing w:val="-4"/>
          <w:sz w:val="14"/>
        </w:rPr>
        <w:t>hard</w:t>
      </w:r>
      <w:r>
        <w:rPr>
          <w:rFonts w:ascii="Arial"/>
          <w:color w:val="242424"/>
          <w:spacing w:val="-11"/>
          <w:sz w:val="14"/>
        </w:rPr>
        <w:t> </w:t>
      </w:r>
      <w:r>
        <w:rPr>
          <w:rFonts w:ascii="Arial"/>
          <w:color w:val="343434"/>
          <w:spacing w:val="-4"/>
          <w:sz w:val="14"/>
        </w:rPr>
        <w:t>copies</w:t>
      </w:r>
      <w:r>
        <w:rPr>
          <w:rFonts w:ascii="Arial"/>
          <w:color w:val="343434"/>
          <w:spacing w:val="-6"/>
          <w:sz w:val="14"/>
        </w:rPr>
        <w:t> </w:t>
      </w:r>
      <w:r>
        <w:rPr>
          <w:rFonts w:ascii="Arial"/>
          <w:color w:val="444444"/>
          <w:spacing w:val="-4"/>
          <w:sz w:val="14"/>
        </w:rPr>
        <w:t>can</w:t>
      </w:r>
      <w:r>
        <w:rPr>
          <w:rFonts w:ascii="Arial"/>
          <w:color w:val="444444"/>
          <w:spacing w:val="-6"/>
          <w:sz w:val="14"/>
        </w:rPr>
        <w:t> </w:t>
      </w:r>
      <w:r>
        <w:rPr>
          <w:rFonts w:ascii="Arial"/>
          <w:color w:val="444444"/>
          <w:spacing w:val="-4"/>
          <w:sz w:val="14"/>
        </w:rPr>
        <w:t>also</w:t>
      </w:r>
      <w:r>
        <w:rPr>
          <w:rFonts w:ascii="Arial"/>
          <w:color w:val="444444"/>
          <w:spacing w:val="-6"/>
          <w:sz w:val="14"/>
        </w:rPr>
        <w:t> </w:t>
      </w:r>
      <w:r>
        <w:rPr>
          <w:rFonts w:ascii="Arial"/>
          <w:color w:val="242424"/>
          <w:spacing w:val="-4"/>
          <w:sz w:val="14"/>
        </w:rPr>
        <w:t>be</w:t>
      </w:r>
      <w:r>
        <w:rPr>
          <w:rFonts w:ascii="Arial"/>
          <w:color w:val="242424"/>
          <w:spacing w:val="-7"/>
          <w:sz w:val="14"/>
        </w:rPr>
        <w:t> </w:t>
      </w:r>
      <w:r>
        <w:rPr>
          <w:rFonts w:ascii="Arial"/>
          <w:color w:val="343434"/>
          <w:spacing w:val="-4"/>
          <w:sz w:val="14"/>
        </w:rPr>
        <w:t>purchased.</w:t>
      </w:r>
    </w:p>
    <w:p>
      <w:pPr>
        <w:spacing w:line="256" w:lineRule="auto" w:before="55"/>
        <w:ind w:left="239" w:right="83" w:hanging="7"/>
        <w:jc w:val="both"/>
        <w:rPr>
          <w:rFonts w:ascii="Arial"/>
          <w:sz w:val="14"/>
        </w:rPr>
      </w:pPr>
      <w:r>
        <w:rPr>
          <w:rFonts w:ascii="Arial"/>
          <w:color w:val="0F0F11"/>
          <w:w w:val="90"/>
          <w:sz w:val="14"/>
        </w:rPr>
        <w:t>If </w:t>
      </w:r>
      <w:r>
        <w:rPr>
          <w:rFonts w:ascii="Arial"/>
          <w:color w:val="343434"/>
          <w:w w:val="90"/>
          <w:sz w:val="14"/>
        </w:rPr>
        <w:t>you </w:t>
      </w:r>
      <w:r>
        <w:rPr>
          <w:rFonts w:ascii="Arial"/>
          <w:color w:val="242424"/>
          <w:w w:val="90"/>
          <w:sz w:val="14"/>
        </w:rPr>
        <w:t>need</w:t>
      </w:r>
      <w:r>
        <w:rPr>
          <w:rFonts w:ascii="Arial"/>
          <w:color w:val="242424"/>
          <w:spacing w:val="-3"/>
          <w:w w:val="90"/>
          <w:sz w:val="14"/>
        </w:rPr>
        <w:t> </w:t>
      </w:r>
      <w:r>
        <w:rPr>
          <w:rFonts w:ascii="Arial"/>
          <w:color w:val="0F0F11"/>
          <w:w w:val="90"/>
          <w:sz w:val="14"/>
        </w:rPr>
        <w:t>i</w:t>
      </w:r>
      <w:r>
        <w:rPr>
          <w:rFonts w:ascii="Arial"/>
          <w:color w:val="343434"/>
          <w:w w:val="90"/>
          <w:sz w:val="14"/>
        </w:rPr>
        <w:t>nternationa</w:t>
      </w:r>
      <w:r>
        <w:rPr>
          <w:rFonts w:ascii="Arial"/>
          <w:color w:val="0F0F11"/>
          <w:w w:val="90"/>
          <w:sz w:val="14"/>
        </w:rPr>
        <w:t>l</w:t>
      </w:r>
      <w:r>
        <w:rPr>
          <w:rFonts w:ascii="Arial"/>
          <w:color w:val="0F0F11"/>
          <w:spacing w:val="-1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and</w:t>
      </w:r>
      <w:r>
        <w:rPr>
          <w:rFonts w:ascii="Arial"/>
          <w:color w:val="242424"/>
          <w:spacing w:val="-2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foreign </w:t>
      </w:r>
      <w:r>
        <w:rPr>
          <w:rFonts w:ascii="Arial"/>
          <w:color w:val="444444"/>
          <w:w w:val="90"/>
          <w:sz w:val="14"/>
        </w:rPr>
        <w:t>standards</w:t>
      </w:r>
      <w:r>
        <w:rPr>
          <w:rFonts w:ascii="Arial"/>
          <w:color w:val="444444"/>
          <w:spacing w:val="16"/>
          <w:sz w:val="14"/>
        </w:rPr>
        <w:t> </w:t>
      </w:r>
      <w:r>
        <w:rPr>
          <w:rFonts w:ascii="Arial"/>
          <w:color w:val="343434"/>
          <w:w w:val="90"/>
          <w:sz w:val="14"/>
        </w:rPr>
        <w:t>from othe</w:t>
      </w:r>
      <w:r>
        <w:rPr>
          <w:rFonts w:ascii="Arial"/>
          <w:color w:val="0F0F11"/>
          <w:w w:val="90"/>
          <w:sz w:val="14"/>
        </w:rPr>
        <w:t>r</w:t>
      </w:r>
      <w:r>
        <w:rPr>
          <w:rFonts w:ascii="Arial"/>
          <w:color w:val="0F0F11"/>
          <w:spacing w:val="-6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Standards </w:t>
      </w:r>
      <w:r>
        <w:rPr>
          <w:rFonts w:ascii="Arial"/>
          <w:color w:val="343434"/>
          <w:w w:val="90"/>
          <w:sz w:val="14"/>
        </w:rPr>
        <w:t>Deve</w:t>
      </w:r>
      <w:r>
        <w:rPr>
          <w:rFonts w:ascii="Arial"/>
          <w:color w:val="0F0F11"/>
          <w:w w:val="90"/>
          <w:sz w:val="14"/>
        </w:rPr>
        <w:t>l</w:t>
      </w:r>
      <w:r>
        <w:rPr>
          <w:rFonts w:ascii="Arial"/>
          <w:color w:val="444444"/>
          <w:w w:val="90"/>
          <w:sz w:val="14"/>
        </w:rPr>
        <w:t>opme</w:t>
      </w:r>
      <w:r>
        <w:rPr>
          <w:rFonts w:ascii="Arial"/>
          <w:color w:val="242424"/>
          <w:w w:val="90"/>
          <w:sz w:val="14"/>
        </w:rPr>
        <w:t>nt</w:t>
      </w:r>
      <w:r>
        <w:rPr>
          <w:rFonts w:ascii="Arial"/>
          <w:color w:val="242424"/>
          <w:spacing w:val="40"/>
          <w:sz w:val="14"/>
        </w:rPr>
        <w:t> </w:t>
      </w:r>
      <w:r>
        <w:rPr>
          <w:rFonts w:ascii="Arial"/>
          <w:color w:val="343434"/>
          <w:w w:val="90"/>
          <w:sz w:val="14"/>
        </w:rPr>
        <w:t>Organ</w:t>
      </w:r>
      <w:r>
        <w:rPr>
          <w:rFonts w:ascii="Arial"/>
          <w:color w:val="0F0F11"/>
          <w:w w:val="90"/>
          <w:sz w:val="14"/>
        </w:rPr>
        <w:t>i</w:t>
      </w:r>
      <w:r>
        <w:rPr>
          <w:rFonts w:ascii="Arial"/>
          <w:color w:val="444444"/>
          <w:w w:val="90"/>
          <w:sz w:val="14"/>
        </w:rPr>
        <w:t>zat</w:t>
      </w:r>
      <w:r>
        <w:rPr>
          <w:rFonts w:ascii="Arial"/>
          <w:color w:val="242424"/>
          <w:w w:val="90"/>
          <w:sz w:val="14"/>
        </w:rPr>
        <w:t>ions, hard </w:t>
      </w:r>
      <w:r>
        <w:rPr>
          <w:rFonts w:ascii="Arial"/>
          <w:color w:val="444444"/>
          <w:w w:val="90"/>
          <w:sz w:val="14"/>
        </w:rPr>
        <w:t>copies </w:t>
      </w:r>
      <w:r>
        <w:rPr>
          <w:rFonts w:ascii="Arial"/>
          <w:color w:val="242424"/>
          <w:w w:val="90"/>
          <w:sz w:val="14"/>
        </w:rPr>
        <w:t>can be </w:t>
      </w:r>
      <w:r>
        <w:rPr>
          <w:rFonts w:ascii="Arial"/>
          <w:color w:val="343434"/>
          <w:w w:val="90"/>
          <w:sz w:val="14"/>
        </w:rPr>
        <w:t>orde</w:t>
      </w:r>
      <w:r>
        <w:rPr>
          <w:rFonts w:ascii="Arial"/>
          <w:color w:val="0F0F11"/>
          <w:w w:val="90"/>
          <w:sz w:val="14"/>
        </w:rPr>
        <w:t>r</w:t>
      </w:r>
      <w:r>
        <w:rPr>
          <w:rFonts w:ascii="Arial"/>
          <w:color w:val="444444"/>
          <w:w w:val="90"/>
          <w:sz w:val="14"/>
        </w:rPr>
        <w:t>e</w:t>
      </w:r>
      <w:r>
        <w:rPr>
          <w:rFonts w:ascii="Arial"/>
          <w:color w:val="242424"/>
          <w:w w:val="90"/>
          <w:sz w:val="14"/>
        </w:rPr>
        <w:t>d from </w:t>
      </w:r>
      <w:r>
        <w:rPr>
          <w:rFonts w:ascii="Arial"/>
          <w:color w:val="444444"/>
          <w:w w:val="90"/>
          <w:sz w:val="14"/>
        </w:rPr>
        <w:t>our Customer</w:t>
      </w:r>
      <w:r>
        <w:rPr>
          <w:rFonts w:ascii="Arial"/>
          <w:color w:val="444444"/>
          <w:spacing w:val="22"/>
          <w:sz w:val="14"/>
        </w:rPr>
        <w:t> </w:t>
      </w:r>
      <w:r>
        <w:rPr>
          <w:rFonts w:ascii="Arial"/>
          <w:color w:val="444444"/>
          <w:w w:val="90"/>
          <w:sz w:val="14"/>
        </w:rPr>
        <w:t>Services</w:t>
      </w:r>
      <w:r>
        <w:rPr>
          <w:rFonts w:ascii="Arial"/>
          <w:color w:val="444444"/>
          <w:spacing w:val="20"/>
          <w:sz w:val="14"/>
        </w:rPr>
        <w:t> </w:t>
      </w:r>
      <w:r>
        <w:rPr>
          <w:rFonts w:ascii="Arial"/>
          <w:color w:val="242424"/>
          <w:w w:val="90"/>
          <w:sz w:val="14"/>
        </w:rPr>
        <w:t>team.</w:t>
      </w:r>
    </w:p>
    <w:p>
      <w:pPr>
        <w:spacing w:before="132"/>
        <w:ind w:left="242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0F0F11"/>
          <w:sz w:val="18"/>
        </w:rPr>
        <w:t>Copyright</w:t>
      </w:r>
      <w:r>
        <w:rPr>
          <w:rFonts w:ascii="Arial"/>
          <w:b/>
          <w:color w:val="0F0F11"/>
          <w:spacing w:val="26"/>
          <w:sz w:val="18"/>
        </w:rPr>
        <w:t> </w:t>
      </w:r>
      <w:r>
        <w:rPr>
          <w:rFonts w:ascii="Arial"/>
          <w:b/>
          <w:color w:val="0F0F11"/>
          <w:sz w:val="18"/>
        </w:rPr>
        <w:t>in</w:t>
      </w:r>
      <w:r>
        <w:rPr>
          <w:rFonts w:ascii="Arial"/>
          <w:b/>
          <w:color w:val="0F0F11"/>
          <w:spacing w:val="19"/>
          <w:sz w:val="18"/>
        </w:rPr>
        <w:t> </w:t>
      </w:r>
      <w:r>
        <w:rPr>
          <w:rFonts w:ascii="Arial"/>
          <w:b/>
          <w:color w:val="0F0F11"/>
          <w:sz w:val="18"/>
        </w:rPr>
        <w:t>BSI</w:t>
      </w:r>
      <w:r>
        <w:rPr>
          <w:rFonts w:ascii="Arial"/>
          <w:b/>
          <w:color w:val="0F0F11"/>
          <w:spacing w:val="28"/>
          <w:sz w:val="18"/>
        </w:rPr>
        <w:t> </w:t>
      </w:r>
      <w:r>
        <w:rPr>
          <w:rFonts w:ascii="Arial"/>
          <w:b/>
          <w:color w:val="0F0F11"/>
          <w:spacing w:val="-2"/>
          <w:sz w:val="18"/>
        </w:rPr>
        <w:t>publications</w:t>
      </w:r>
    </w:p>
    <w:p>
      <w:pPr>
        <w:spacing w:line="256" w:lineRule="auto" w:before="57"/>
        <w:ind w:left="241" w:right="285" w:firstLine="0"/>
        <w:jc w:val="left"/>
        <w:rPr>
          <w:rFonts w:ascii="Arial"/>
          <w:sz w:val="14"/>
        </w:rPr>
      </w:pPr>
      <w:r>
        <w:rPr>
          <w:rFonts w:ascii="Arial"/>
          <w:color w:val="343434"/>
          <w:spacing w:val="-4"/>
          <w:sz w:val="14"/>
        </w:rPr>
        <w:t>A</w:t>
      </w:r>
      <w:r>
        <w:rPr>
          <w:rFonts w:ascii="Arial"/>
          <w:color w:val="0F0F11"/>
          <w:spacing w:val="-4"/>
          <w:sz w:val="14"/>
        </w:rPr>
        <w:t>ll</w:t>
      </w:r>
      <w:r>
        <w:rPr>
          <w:rFonts w:ascii="Arial"/>
          <w:color w:val="0F0F11"/>
          <w:spacing w:val="-6"/>
          <w:sz w:val="14"/>
        </w:rPr>
        <w:t> </w:t>
      </w:r>
      <w:r>
        <w:rPr>
          <w:rFonts w:ascii="Arial"/>
          <w:color w:val="343434"/>
          <w:spacing w:val="-4"/>
          <w:sz w:val="14"/>
        </w:rPr>
        <w:t>the</w:t>
      </w:r>
      <w:r>
        <w:rPr>
          <w:rFonts w:ascii="Arial"/>
          <w:color w:val="343434"/>
          <w:spacing w:val="-6"/>
          <w:sz w:val="14"/>
        </w:rPr>
        <w:t> </w:t>
      </w:r>
      <w:r>
        <w:rPr>
          <w:rFonts w:ascii="Arial"/>
          <w:color w:val="444444"/>
          <w:spacing w:val="-4"/>
          <w:sz w:val="14"/>
        </w:rPr>
        <w:t>content</w:t>
      </w:r>
      <w:r>
        <w:rPr>
          <w:rFonts w:ascii="Arial"/>
          <w:color w:val="444444"/>
          <w:spacing w:val="-3"/>
          <w:sz w:val="14"/>
        </w:rPr>
        <w:t> </w:t>
      </w:r>
      <w:r>
        <w:rPr>
          <w:rFonts w:ascii="Arial"/>
          <w:color w:val="0F0F11"/>
          <w:spacing w:val="-4"/>
          <w:sz w:val="14"/>
        </w:rPr>
        <w:t>in</w:t>
      </w:r>
      <w:r>
        <w:rPr>
          <w:rFonts w:ascii="Arial"/>
          <w:color w:val="0F0F11"/>
          <w:spacing w:val="-9"/>
          <w:sz w:val="14"/>
        </w:rPr>
        <w:t> </w:t>
      </w:r>
      <w:r>
        <w:rPr>
          <w:rFonts w:ascii="Arial"/>
          <w:color w:val="343434"/>
          <w:spacing w:val="-4"/>
          <w:sz w:val="14"/>
        </w:rPr>
        <w:t>85</w:t>
      </w:r>
      <w:r>
        <w:rPr>
          <w:rFonts w:ascii="Arial"/>
          <w:color w:val="0F0F11"/>
          <w:spacing w:val="-4"/>
          <w:sz w:val="14"/>
        </w:rPr>
        <w:t>1</w:t>
      </w:r>
      <w:r>
        <w:rPr>
          <w:rFonts w:ascii="Arial"/>
          <w:color w:val="242424"/>
          <w:spacing w:val="-4"/>
          <w:sz w:val="14"/>
        </w:rPr>
        <w:t>publications,</w:t>
      </w:r>
      <w:r>
        <w:rPr>
          <w:rFonts w:ascii="Arial"/>
          <w:color w:val="242424"/>
          <w:spacing w:val="9"/>
          <w:sz w:val="14"/>
        </w:rPr>
        <w:t> </w:t>
      </w:r>
      <w:r>
        <w:rPr>
          <w:rFonts w:ascii="Arial"/>
          <w:color w:val="242424"/>
          <w:spacing w:val="-4"/>
          <w:sz w:val="14"/>
        </w:rPr>
        <w:t>including</w:t>
      </w:r>
      <w:r>
        <w:rPr>
          <w:rFonts w:ascii="Arial"/>
          <w:color w:val="242424"/>
          <w:sz w:val="14"/>
        </w:rPr>
        <w:t> </w:t>
      </w:r>
      <w:r>
        <w:rPr>
          <w:rFonts w:ascii="Arial"/>
          <w:color w:val="343434"/>
          <w:spacing w:val="-4"/>
          <w:sz w:val="14"/>
        </w:rPr>
        <w:t>B</w:t>
      </w:r>
      <w:r>
        <w:rPr>
          <w:rFonts w:ascii="Arial"/>
          <w:color w:val="0F0F11"/>
          <w:spacing w:val="-4"/>
          <w:sz w:val="14"/>
        </w:rPr>
        <w:t>r</w:t>
      </w:r>
      <w:r>
        <w:rPr>
          <w:rFonts w:ascii="Arial"/>
          <w:color w:val="444444"/>
          <w:spacing w:val="-4"/>
          <w:sz w:val="14"/>
        </w:rPr>
        <w:t>it</w:t>
      </w:r>
      <w:r>
        <w:rPr>
          <w:rFonts w:ascii="Arial"/>
          <w:color w:val="242424"/>
          <w:spacing w:val="-4"/>
          <w:sz w:val="14"/>
        </w:rPr>
        <w:t>i</w:t>
      </w:r>
      <w:r>
        <w:rPr>
          <w:rFonts w:ascii="Arial"/>
          <w:color w:val="444444"/>
          <w:spacing w:val="-4"/>
          <w:sz w:val="14"/>
        </w:rPr>
        <w:t>s</w:t>
      </w:r>
      <w:r>
        <w:rPr>
          <w:rFonts w:ascii="Arial"/>
          <w:color w:val="0F0F11"/>
          <w:spacing w:val="-4"/>
          <w:sz w:val="14"/>
        </w:rPr>
        <w:t>h</w:t>
      </w:r>
      <w:r>
        <w:rPr>
          <w:rFonts w:ascii="Arial"/>
          <w:color w:val="0F0F11"/>
          <w:spacing w:val="-12"/>
          <w:sz w:val="14"/>
        </w:rPr>
        <w:t> </w:t>
      </w:r>
      <w:r>
        <w:rPr>
          <w:rFonts w:ascii="Arial"/>
          <w:color w:val="444444"/>
          <w:spacing w:val="-4"/>
          <w:sz w:val="14"/>
        </w:rPr>
        <w:t>Sta</w:t>
      </w:r>
      <w:r>
        <w:rPr>
          <w:rFonts w:ascii="Arial"/>
          <w:color w:val="0F0F11"/>
          <w:spacing w:val="-4"/>
          <w:sz w:val="14"/>
        </w:rPr>
        <w:t>nd</w:t>
      </w:r>
      <w:r>
        <w:rPr>
          <w:rFonts w:ascii="Arial"/>
          <w:color w:val="343434"/>
          <w:spacing w:val="-4"/>
          <w:sz w:val="14"/>
        </w:rPr>
        <w:t>ards,</w:t>
      </w:r>
      <w:r>
        <w:rPr>
          <w:rFonts w:ascii="Arial"/>
          <w:color w:val="343434"/>
          <w:spacing w:val="-10"/>
          <w:sz w:val="14"/>
        </w:rPr>
        <w:t> </w:t>
      </w:r>
      <w:r>
        <w:rPr>
          <w:rFonts w:ascii="Arial"/>
          <w:color w:val="242424"/>
          <w:spacing w:val="-4"/>
          <w:sz w:val="14"/>
        </w:rPr>
        <w:t>is </w:t>
      </w:r>
      <w:r>
        <w:rPr>
          <w:rFonts w:ascii="Arial"/>
          <w:color w:val="343434"/>
          <w:spacing w:val="-4"/>
          <w:sz w:val="14"/>
        </w:rPr>
        <w:t>the</w:t>
      </w:r>
      <w:r>
        <w:rPr>
          <w:rFonts w:ascii="Arial"/>
          <w:color w:val="343434"/>
          <w:spacing w:val="-11"/>
          <w:sz w:val="14"/>
        </w:rPr>
        <w:t> </w:t>
      </w:r>
      <w:r>
        <w:rPr>
          <w:rFonts w:ascii="Arial"/>
          <w:color w:val="343434"/>
          <w:spacing w:val="-4"/>
          <w:sz w:val="14"/>
        </w:rPr>
        <w:t>p</w:t>
      </w:r>
      <w:r>
        <w:rPr>
          <w:rFonts w:ascii="Arial"/>
          <w:color w:val="0F0F11"/>
          <w:spacing w:val="-4"/>
          <w:sz w:val="14"/>
        </w:rPr>
        <w:t>r</w:t>
      </w:r>
      <w:r>
        <w:rPr>
          <w:rFonts w:ascii="Arial"/>
          <w:color w:val="444444"/>
          <w:spacing w:val="-4"/>
          <w:sz w:val="14"/>
        </w:rPr>
        <w:t>operty</w:t>
      </w:r>
      <w:r>
        <w:rPr>
          <w:rFonts w:ascii="Arial"/>
          <w:color w:val="444444"/>
          <w:spacing w:val="40"/>
          <w:sz w:val="14"/>
        </w:rPr>
        <w:t> </w:t>
      </w:r>
      <w:r>
        <w:rPr>
          <w:rFonts w:ascii="Arial"/>
          <w:color w:val="242424"/>
          <w:spacing w:val="-4"/>
          <w:sz w:val="14"/>
        </w:rPr>
        <w:t>of</w:t>
      </w:r>
      <w:r>
        <w:rPr>
          <w:rFonts w:ascii="Arial"/>
          <w:color w:val="242424"/>
          <w:spacing w:val="-6"/>
          <w:sz w:val="14"/>
        </w:rPr>
        <w:t> </w:t>
      </w:r>
      <w:r>
        <w:rPr>
          <w:rFonts w:ascii="Arial"/>
          <w:color w:val="343434"/>
          <w:spacing w:val="-4"/>
          <w:sz w:val="14"/>
        </w:rPr>
        <w:t>and</w:t>
      </w:r>
      <w:r>
        <w:rPr>
          <w:rFonts w:ascii="Arial"/>
          <w:color w:val="343434"/>
          <w:spacing w:val="-7"/>
          <w:sz w:val="14"/>
        </w:rPr>
        <w:t> </w:t>
      </w:r>
      <w:r>
        <w:rPr>
          <w:rFonts w:ascii="Arial"/>
          <w:color w:val="343434"/>
          <w:spacing w:val="-4"/>
          <w:sz w:val="14"/>
        </w:rPr>
        <w:t>copyrighted</w:t>
      </w:r>
      <w:r>
        <w:rPr>
          <w:rFonts w:ascii="Arial"/>
          <w:color w:val="343434"/>
          <w:spacing w:val="-6"/>
          <w:sz w:val="14"/>
        </w:rPr>
        <w:t> </w:t>
      </w:r>
      <w:r>
        <w:rPr>
          <w:rFonts w:ascii="Arial"/>
          <w:color w:val="242424"/>
          <w:spacing w:val="-4"/>
          <w:sz w:val="14"/>
        </w:rPr>
        <w:t>by</w:t>
      </w:r>
      <w:r>
        <w:rPr>
          <w:rFonts w:ascii="Arial"/>
          <w:color w:val="242424"/>
          <w:spacing w:val="-6"/>
          <w:sz w:val="14"/>
        </w:rPr>
        <w:t> </w:t>
      </w:r>
      <w:r>
        <w:rPr>
          <w:rFonts w:ascii="Arial"/>
          <w:color w:val="343434"/>
          <w:spacing w:val="-4"/>
          <w:sz w:val="14"/>
        </w:rPr>
        <w:t>851</w:t>
      </w:r>
      <w:r>
        <w:rPr>
          <w:rFonts w:ascii="Arial"/>
          <w:color w:val="343434"/>
          <w:spacing w:val="-9"/>
          <w:sz w:val="14"/>
        </w:rPr>
        <w:t> </w:t>
      </w:r>
      <w:r>
        <w:rPr>
          <w:rFonts w:ascii="Arial"/>
          <w:color w:val="343434"/>
          <w:spacing w:val="-4"/>
          <w:sz w:val="14"/>
        </w:rPr>
        <w:t>o</w:t>
      </w:r>
      <w:r>
        <w:rPr>
          <w:rFonts w:ascii="Arial"/>
          <w:color w:val="0F0F11"/>
          <w:spacing w:val="-4"/>
          <w:sz w:val="14"/>
        </w:rPr>
        <w:t>r</w:t>
      </w:r>
      <w:r>
        <w:rPr>
          <w:rFonts w:ascii="Arial"/>
          <w:color w:val="0F0F11"/>
          <w:spacing w:val="-12"/>
          <w:sz w:val="14"/>
        </w:rPr>
        <w:t> </w:t>
      </w:r>
      <w:r>
        <w:rPr>
          <w:rFonts w:ascii="Arial"/>
          <w:color w:val="444444"/>
          <w:spacing w:val="-4"/>
          <w:sz w:val="14"/>
        </w:rPr>
        <w:t>some</w:t>
      </w:r>
      <w:r>
        <w:rPr>
          <w:rFonts w:ascii="Arial"/>
          <w:color w:val="444444"/>
          <w:spacing w:val="-5"/>
          <w:sz w:val="14"/>
        </w:rPr>
        <w:t> </w:t>
      </w:r>
      <w:r>
        <w:rPr>
          <w:rFonts w:ascii="Arial"/>
          <w:color w:val="343434"/>
          <w:spacing w:val="-4"/>
          <w:sz w:val="14"/>
        </w:rPr>
        <w:t>person</w:t>
      </w:r>
      <w:r>
        <w:rPr>
          <w:rFonts w:ascii="Arial"/>
          <w:color w:val="343434"/>
          <w:spacing w:val="-6"/>
          <w:sz w:val="14"/>
        </w:rPr>
        <w:t> </w:t>
      </w:r>
      <w:r>
        <w:rPr>
          <w:rFonts w:ascii="Arial"/>
          <w:color w:val="343434"/>
          <w:spacing w:val="-4"/>
          <w:sz w:val="14"/>
        </w:rPr>
        <w:t>or</w:t>
      </w:r>
      <w:r>
        <w:rPr>
          <w:rFonts w:ascii="Arial"/>
          <w:color w:val="343434"/>
          <w:spacing w:val="-6"/>
          <w:sz w:val="14"/>
        </w:rPr>
        <w:t> </w:t>
      </w:r>
      <w:r>
        <w:rPr>
          <w:rFonts w:ascii="Arial"/>
          <w:color w:val="444444"/>
          <w:spacing w:val="-4"/>
          <w:sz w:val="14"/>
        </w:rPr>
        <w:t>entity</w:t>
      </w:r>
      <w:r>
        <w:rPr>
          <w:rFonts w:ascii="Arial"/>
          <w:color w:val="444444"/>
          <w:spacing w:val="-6"/>
          <w:sz w:val="14"/>
        </w:rPr>
        <w:t> </w:t>
      </w:r>
      <w:r>
        <w:rPr>
          <w:rFonts w:ascii="Arial"/>
          <w:color w:val="343434"/>
          <w:spacing w:val="-4"/>
          <w:sz w:val="14"/>
        </w:rPr>
        <w:t>that</w:t>
      </w:r>
      <w:r>
        <w:rPr>
          <w:rFonts w:ascii="Arial"/>
          <w:color w:val="343434"/>
          <w:spacing w:val="-5"/>
          <w:sz w:val="14"/>
        </w:rPr>
        <w:t> </w:t>
      </w:r>
      <w:r>
        <w:rPr>
          <w:rFonts w:ascii="Arial"/>
          <w:color w:val="343434"/>
          <w:spacing w:val="-4"/>
          <w:sz w:val="14"/>
        </w:rPr>
        <w:t>owns</w:t>
      </w:r>
      <w:r>
        <w:rPr>
          <w:rFonts w:ascii="Arial"/>
          <w:color w:val="343434"/>
          <w:spacing w:val="-6"/>
          <w:sz w:val="14"/>
        </w:rPr>
        <w:t> </w:t>
      </w:r>
      <w:r>
        <w:rPr>
          <w:rFonts w:ascii="Arial"/>
          <w:color w:val="444444"/>
          <w:spacing w:val="-4"/>
          <w:sz w:val="14"/>
        </w:rPr>
        <w:t>copyright</w:t>
      </w:r>
      <w:r>
        <w:rPr>
          <w:rFonts w:ascii="Arial"/>
          <w:color w:val="444444"/>
          <w:spacing w:val="-6"/>
          <w:sz w:val="14"/>
        </w:rPr>
        <w:t> </w:t>
      </w:r>
      <w:r>
        <w:rPr>
          <w:rFonts w:ascii="Arial"/>
          <w:color w:val="242424"/>
          <w:spacing w:val="-4"/>
          <w:sz w:val="14"/>
        </w:rPr>
        <w:t>in</w:t>
      </w:r>
      <w:r>
        <w:rPr>
          <w:rFonts w:ascii="Arial"/>
          <w:color w:val="242424"/>
          <w:spacing w:val="-5"/>
          <w:sz w:val="14"/>
        </w:rPr>
        <w:t> </w:t>
      </w:r>
      <w:r>
        <w:rPr>
          <w:rFonts w:ascii="Arial"/>
          <w:color w:val="343434"/>
          <w:spacing w:val="-4"/>
          <w:sz w:val="14"/>
        </w:rPr>
        <w:t>the</w:t>
      </w:r>
      <w:r>
        <w:rPr>
          <w:rFonts w:ascii="Arial"/>
          <w:color w:val="343434"/>
          <w:spacing w:val="40"/>
          <w:sz w:val="14"/>
        </w:rPr>
        <w:t> </w:t>
      </w:r>
      <w:r>
        <w:rPr>
          <w:rFonts w:ascii="Arial"/>
          <w:color w:val="0F0F11"/>
          <w:spacing w:val="-4"/>
          <w:sz w:val="14"/>
        </w:rPr>
        <w:t>in</w:t>
      </w:r>
      <w:r>
        <w:rPr>
          <w:rFonts w:ascii="Arial"/>
          <w:color w:val="343434"/>
          <w:spacing w:val="-4"/>
          <w:sz w:val="14"/>
        </w:rPr>
        <w:t>formation</w:t>
      </w:r>
      <w:r>
        <w:rPr>
          <w:rFonts w:ascii="Arial"/>
          <w:color w:val="343434"/>
          <w:spacing w:val="-9"/>
          <w:sz w:val="14"/>
        </w:rPr>
        <w:t> </w:t>
      </w:r>
      <w:r>
        <w:rPr>
          <w:rFonts w:ascii="Arial"/>
          <w:color w:val="242424"/>
          <w:spacing w:val="-4"/>
          <w:sz w:val="14"/>
        </w:rPr>
        <w:t>used</w:t>
      </w:r>
      <w:r>
        <w:rPr>
          <w:rFonts w:ascii="Arial"/>
          <w:color w:val="242424"/>
          <w:spacing w:val="-6"/>
          <w:sz w:val="14"/>
        </w:rPr>
        <w:t> </w:t>
      </w:r>
      <w:r>
        <w:rPr>
          <w:rFonts w:ascii="Arial"/>
          <w:color w:val="242424"/>
          <w:spacing w:val="-4"/>
          <w:sz w:val="14"/>
        </w:rPr>
        <w:t>(such</w:t>
      </w:r>
      <w:r>
        <w:rPr>
          <w:rFonts w:ascii="Arial"/>
          <w:color w:val="242424"/>
          <w:sz w:val="14"/>
        </w:rPr>
        <w:t> </w:t>
      </w:r>
      <w:r>
        <w:rPr>
          <w:rFonts w:ascii="Arial"/>
          <w:color w:val="343434"/>
          <w:spacing w:val="-4"/>
          <w:sz w:val="14"/>
        </w:rPr>
        <w:t>as </w:t>
      </w:r>
      <w:r>
        <w:rPr>
          <w:rFonts w:ascii="Arial"/>
          <w:color w:val="242424"/>
          <w:spacing w:val="-4"/>
          <w:sz w:val="14"/>
        </w:rPr>
        <w:t>the </w:t>
      </w:r>
      <w:r>
        <w:rPr>
          <w:rFonts w:ascii="Arial"/>
          <w:color w:val="0F0F11"/>
          <w:spacing w:val="-4"/>
          <w:sz w:val="14"/>
        </w:rPr>
        <w:t>in</w:t>
      </w:r>
      <w:r>
        <w:rPr>
          <w:rFonts w:ascii="Arial"/>
          <w:color w:val="343434"/>
          <w:spacing w:val="-4"/>
          <w:sz w:val="14"/>
        </w:rPr>
        <w:t>ternatio</w:t>
      </w:r>
      <w:r>
        <w:rPr>
          <w:rFonts w:ascii="Arial"/>
          <w:color w:val="0F0F11"/>
          <w:spacing w:val="-4"/>
          <w:sz w:val="14"/>
        </w:rPr>
        <w:t>nal</w:t>
      </w:r>
      <w:r>
        <w:rPr>
          <w:rFonts w:ascii="Arial"/>
          <w:color w:val="0F0F11"/>
          <w:spacing w:val="-12"/>
          <w:sz w:val="14"/>
        </w:rPr>
        <w:t> </w:t>
      </w:r>
      <w:r>
        <w:rPr>
          <w:rFonts w:ascii="Arial"/>
          <w:color w:val="444444"/>
          <w:spacing w:val="-4"/>
          <w:sz w:val="14"/>
        </w:rPr>
        <w:t>standardization </w:t>
      </w:r>
      <w:r>
        <w:rPr>
          <w:rFonts w:ascii="Arial"/>
          <w:color w:val="242424"/>
          <w:spacing w:val="-4"/>
          <w:sz w:val="14"/>
        </w:rPr>
        <w:t>bodies)</w:t>
      </w:r>
      <w:r>
        <w:rPr>
          <w:rFonts w:ascii="Arial"/>
          <w:color w:val="242424"/>
          <w:spacing w:val="6"/>
          <w:sz w:val="14"/>
        </w:rPr>
        <w:t> </w:t>
      </w:r>
      <w:r>
        <w:rPr>
          <w:rFonts w:ascii="Arial"/>
          <w:color w:val="343434"/>
          <w:spacing w:val="-4"/>
          <w:sz w:val="14"/>
        </w:rPr>
        <w:t>and </w:t>
      </w:r>
      <w:r>
        <w:rPr>
          <w:rFonts w:ascii="Arial"/>
          <w:color w:val="0F0F11"/>
          <w:spacing w:val="-4"/>
          <w:sz w:val="14"/>
        </w:rPr>
        <w:t>h</w:t>
      </w:r>
      <w:r>
        <w:rPr>
          <w:rFonts w:ascii="Arial"/>
          <w:color w:val="343434"/>
          <w:spacing w:val="-4"/>
          <w:sz w:val="14"/>
        </w:rPr>
        <w:t>as</w:t>
      </w:r>
      <w:r>
        <w:rPr>
          <w:rFonts w:ascii="Arial"/>
          <w:color w:val="343434"/>
          <w:spacing w:val="40"/>
          <w:sz w:val="14"/>
        </w:rPr>
        <w:t> </w:t>
      </w:r>
      <w:r>
        <w:rPr>
          <w:rFonts w:ascii="Arial"/>
          <w:color w:val="242424"/>
          <w:spacing w:val="-4"/>
          <w:sz w:val="14"/>
        </w:rPr>
        <w:t>form</w:t>
      </w:r>
      <w:r>
        <w:rPr>
          <w:rFonts w:ascii="Arial"/>
          <w:color w:val="444444"/>
          <w:spacing w:val="-4"/>
          <w:sz w:val="14"/>
        </w:rPr>
        <w:t>a</w:t>
      </w:r>
      <w:r>
        <w:rPr>
          <w:rFonts w:ascii="Arial"/>
          <w:color w:val="0F0F11"/>
          <w:spacing w:val="-4"/>
          <w:sz w:val="14"/>
        </w:rPr>
        <w:t>ll</w:t>
      </w:r>
      <w:r>
        <w:rPr>
          <w:rFonts w:ascii="Arial"/>
          <w:color w:val="343434"/>
          <w:spacing w:val="-4"/>
          <w:sz w:val="14"/>
        </w:rPr>
        <w:t>y</w:t>
      </w:r>
      <w:r>
        <w:rPr>
          <w:rFonts w:ascii="Arial"/>
          <w:color w:val="343434"/>
          <w:spacing w:val="-11"/>
          <w:sz w:val="14"/>
        </w:rPr>
        <w:t> </w:t>
      </w:r>
      <w:r>
        <w:rPr>
          <w:rFonts w:ascii="Arial"/>
          <w:color w:val="0F0F11"/>
          <w:spacing w:val="-4"/>
          <w:sz w:val="14"/>
        </w:rPr>
        <w:t>li</w:t>
      </w:r>
      <w:r>
        <w:rPr>
          <w:rFonts w:ascii="Arial"/>
          <w:color w:val="444444"/>
          <w:spacing w:val="-4"/>
          <w:sz w:val="14"/>
        </w:rPr>
        <w:t>ce</w:t>
      </w:r>
      <w:r>
        <w:rPr>
          <w:rFonts w:ascii="Arial"/>
          <w:color w:val="242424"/>
          <w:spacing w:val="-4"/>
          <w:sz w:val="14"/>
        </w:rPr>
        <w:t>n</w:t>
      </w:r>
      <w:r>
        <w:rPr>
          <w:rFonts w:ascii="Arial"/>
          <w:color w:val="444444"/>
          <w:spacing w:val="-4"/>
          <w:sz w:val="14"/>
        </w:rPr>
        <w:t>se</w:t>
      </w:r>
      <w:r>
        <w:rPr>
          <w:rFonts w:ascii="Arial"/>
          <w:color w:val="242424"/>
          <w:spacing w:val="-4"/>
          <w:sz w:val="14"/>
        </w:rPr>
        <w:t>d</w:t>
      </w:r>
      <w:r>
        <w:rPr>
          <w:rFonts w:ascii="Arial"/>
          <w:color w:val="242424"/>
          <w:spacing w:val="-14"/>
          <w:sz w:val="14"/>
        </w:rPr>
        <w:t> </w:t>
      </w:r>
      <w:r>
        <w:rPr>
          <w:rFonts w:ascii="Arial"/>
          <w:color w:val="444444"/>
          <w:spacing w:val="-4"/>
          <w:sz w:val="14"/>
        </w:rPr>
        <w:t>such</w:t>
      </w:r>
      <w:r>
        <w:rPr>
          <w:rFonts w:ascii="Arial"/>
          <w:color w:val="444444"/>
          <w:spacing w:val="-7"/>
          <w:sz w:val="14"/>
        </w:rPr>
        <w:t> </w:t>
      </w:r>
      <w:r>
        <w:rPr>
          <w:rFonts w:ascii="Arial"/>
          <w:color w:val="242424"/>
          <w:spacing w:val="-4"/>
          <w:sz w:val="14"/>
        </w:rPr>
        <w:t>information</w:t>
      </w:r>
      <w:r>
        <w:rPr>
          <w:rFonts w:ascii="Arial"/>
          <w:color w:val="242424"/>
          <w:spacing w:val="-2"/>
          <w:sz w:val="14"/>
        </w:rPr>
        <w:t> </w:t>
      </w:r>
      <w:r>
        <w:rPr>
          <w:rFonts w:ascii="Arial"/>
          <w:color w:val="242424"/>
          <w:spacing w:val="-4"/>
          <w:sz w:val="14"/>
        </w:rPr>
        <w:t>to</w:t>
      </w:r>
      <w:r>
        <w:rPr>
          <w:rFonts w:ascii="Arial"/>
          <w:color w:val="242424"/>
          <w:spacing w:val="-6"/>
          <w:sz w:val="14"/>
        </w:rPr>
        <w:t> </w:t>
      </w:r>
      <w:r>
        <w:rPr>
          <w:rFonts w:ascii="Arial"/>
          <w:color w:val="343434"/>
          <w:spacing w:val="-4"/>
          <w:sz w:val="14"/>
        </w:rPr>
        <w:t>85</w:t>
      </w:r>
      <w:r>
        <w:rPr>
          <w:rFonts w:ascii="Arial"/>
          <w:color w:val="0F0F11"/>
          <w:spacing w:val="-4"/>
          <w:sz w:val="14"/>
        </w:rPr>
        <w:t>1</w:t>
      </w:r>
      <w:r>
        <w:rPr>
          <w:rFonts w:ascii="Arial"/>
          <w:color w:val="242424"/>
          <w:spacing w:val="-4"/>
          <w:sz w:val="14"/>
        </w:rPr>
        <w:t>for </w:t>
      </w:r>
      <w:r>
        <w:rPr>
          <w:rFonts w:ascii="Arial"/>
          <w:color w:val="444444"/>
          <w:spacing w:val="-4"/>
          <w:sz w:val="14"/>
        </w:rPr>
        <w:t>co</w:t>
      </w:r>
      <w:r>
        <w:rPr>
          <w:rFonts w:ascii="Arial"/>
          <w:color w:val="242424"/>
          <w:spacing w:val="-4"/>
          <w:sz w:val="14"/>
        </w:rPr>
        <w:t>mm</w:t>
      </w:r>
      <w:r>
        <w:rPr>
          <w:rFonts w:ascii="Arial"/>
          <w:color w:val="444444"/>
          <w:spacing w:val="-4"/>
          <w:sz w:val="14"/>
        </w:rPr>
        <w:t>ercia</w:t>
      </w:r>
      <w:r>
        <w:rPr>
          <w:rFonts w:ascii="Arial"/>
          <w:color w:val="0F0F11"/>
          <w:spacing w:val="-4"/>
          <w:sz w:val="14"/>
        </w:rPr>
        <w:t>l</w:t>
      </w:r>
      <w:r>
        <w:rPr>
          <w:rFonts w:ascii="Arial"/>
          <w:color w:val="0F0F11"/>
          <w:spacing w:val="-12"/>
          <w:sz w:val="14"/>
        </w:rPr>
        <w:t> </w:t>
      </w:r>
      <w:r>
        <w:rPr>
          <w:rFonts w:ascii="Arial"/>
          <w:color w:val="242424"/>
          <w:spacing w:val="-4"/>
          <w:sz w:val="14"/>
        </w:rPr>
        <w:t>publication</w:t>
      </w:r>
      <w:r>
        <w:rPr>
          <w:rFonts w:ascii="Arial"/>
          <w:color w:val="242424"/>
          <w:spacing w:val="6"/>
          <w:sz w:val="14"/>
        </w:rPr>
        <w:t> </w:t>
      </w:r>
      <w:r>
        <w:rPr>
          <w:rFonts w:ascii="Arial"/>
          <w:color w:val="444444"/>
          <w:spacing w:val="-4"/>
          <w:sz w:val="14"/>
        </w:rPr>
        <w:t>and</w:t>
      </w:r>
      <w:r>
        <w:rPr>
          <w:rFonts w:ascii="Arial"/>
          <w:color w:val="444444"/>
          <w:spacing w:val="-6"/>
          <w:sz w:val="14"/>
        </w:rPr>
        <w:t> </w:t>
      </w:r>
      <w:r>
        <w:rPr>
          <w:rFonts w:ascii="Arial"/>
          <w:color w:val="0F0F11"/>
          <w:spacing w:val="-4"/>
          <w:sz w:val="14"/>
        </w:rPr>
        <w:t>u</w:t>
      </w:r>
      <w:r>
        <w:rPr>
          <w:rFonts w:ascii="Arial"/>
          <w:color w:val="343434"/>
          <w:spacing w:val="-4"/>
          <w:sz w:val="14"/>
        </w:rPr>
        <w:t>se.</w:t>
      </w:r>
    </w:p>
    <w:p>
      <w:pPr>
        <w:spacing w:line="259" w:lineRule="auto" w:before="51"/>
        <w:ind w:left="245" w:right="0" w:hanging="1"/>
        <w:jc w:val="left"/>
        <w:rPr>
          <w:rFonts w:ascii="Arial"/>
          <w:sz w:val="14"/>
        </w:rPr>
      </w:pPr>
      <w:r>
        <w:rPr>
          <w:rFonts w:ascii="Arial"/>
          <w:color w:val="444444"/>
          <w:spacing w:val="-6"/>
          <w:sz w:val="14"/>
        </w:rPr>
        <w:t>Save</w:t>
      </w:r>
      <w:r>
        <w:rPr>
          <w:rFonts w:ascii="Arial"/>
          <w:color w:val="444444"/>
          <w:spacing w:val="9"/>
          <w:sz w:val="14"/>
        </w:rPr>
        <w:t> </w:t>
      </w:r>
      <w:r>
        <w:rPr>
          <w:rFonts w:ascii="Arial"/>
          <w:color w:val="343434"/>
          <w:spacing w:val="-6"/>
          <w:sz w:val="14"/>
        </w:rPr>
        <w:t>for</w:t>
      </w:r>
      <w:r>
        <w:rPr>
          <w:rFonts w:ascii="Arial"/>
          <w:color w:val="343434"/>
          <w:sz w:val="14"/>
        </w:rPr>
        <w:t> </w:t>
      </w:r>
      <w:r>
        <w:rPr>
          <w:rFonts w:ascii="Arial"/>
          <w:color w:val="343434"/>
          <w:spacing w:val="-6"/>
          <w:sz w:val="14"/>
        </w:rPr>
        <w:t>the </w:t>
      </w:r>
      <w:r>
        <w:rPr>
          <w:rFonts w:ascii="Arial"/>
          <w:color w:val="242424"/>
          <w:spacing w:val="-6"/>
          <w:sz w:val="14"/>
        </w:rPr>
        <w:t>provisions</w:t>
      </w:r>
      <w:r>
        <w:rPr>
          <w:rFonts w:ascii="Arial"/>
          <w:color w:val="242424"/>
          <w:sz w:val="14"/>
        </w:rPr>
        <w:t> </w:t>
      </w:r>
      <w:r>
        <w:rPr>
          <w:rFonts w:ascii="Arial"/>
          <w:color w:val="343434"/>
          <w:spacing w:val="-6"/>
          <w:sz w:val="14"/>
        </w:rPr>
        <w:t>be</w:t>
      </w:r>
      <w:r>
        <w:rPr>
          <w:rFonts w:ascii="Arial"/>
          <w:color w:val="0F0F11"/>
          <w:spacing w:val="-6"/>
          <w:sz w:val="14"/>
        </w:rPr>
        <w:t>l</w:t>
      </w:r>
      <w:r>
        <w:rPr>
          <w:rFonts w:ascii="Arial"/>
          <w:color w:val="343434"/>
          <w:spacing w:val="-6"/>
          <w:sz w:val="14"/>
        </w:rPr>
        <w:t>ow,</w:t>
      </w:r>
      <w:r>
        <w:rPr>
          <w:rFonts w:ascii="Arial"/>
          <w:color w:val="343434"/>
          <w:spacing w:val="-10"/>
          <w:sz w:val="14"/>
        </w:rPr>
        <w:t> </w:t>
      </w:r>
      <w:r>
        <w:rPr>
          <w:rFonts w:ascii="Arial"/>
          <w:color w:val="343434"/>
          <w:spacing w:val="-6"/>
          <w:sz w:val="14"/>
        </w:rPr>
        <w:t>you</w:t>
      </w:r>
      <w:r>
        <w:rPr>
          <w:rFonts w:ascii="Arial"/>
          <w:color w:val="343434"/>
          <w:spacing w:val="-1"/>
          <w:sz w:val="14"/>
        </w:rPr>
        <w:t> </w:t>
      </w:r>
      <w:r>
        <w:rPr>
          <w:rFonts w:ascii="Arial"/>
          <w:color w:val="343434"/>
          <w:spacing w:val="-6"/>
          <w:sz w:val="14"/>
        </w:rPr>
        <w:t>may not</w:t>
      </w:r>
      <w:r>
        <w:rPr>
          <w:rFonts w:ascii="Arial"/>
          <w:color w:val="343434"/>
          <w:sz w:val="14"/>
        </w:rPr>
        <w:t> </w:t>
      </w:r>
      <w:r>
        <w:rPr>
          <w:rFonts w:ascii="Arial"/>
          <w:color w:val="343434"/>
          <w:spacing w:val="-6"/>
          <w:sz w:val="14"/>
        </w:rPr>
        <w:t>transfer,</w:t>
      </w:r>
      <w:r>
        <w:rPr>
          <w:rFonts w:ascii="Arial"/>
          <w:color w:val="343434"/>
          <w:sz w:val="14"/>
        </w:rPr>
        <w:t> </w:t>
      </w:r>
      <w:r>
        <w:rPr>
          <w:rFonts w:ascii="Arial"/>
          <w:color w:val="444444"/>
          <w:spacing w:val="-6"/>
          <w:sz w:val="14"/>
        </w:rPr>
        <w:t>s</w:t>
      </w:r>
      <w:r>
        <w:rPr>
          <w:rFonts w:ascii="Arial"/>
          <w:color w:val="0F0F11"/>
          <w:spacing w:val="-6"/>
          <w:sz w:val="14"/>
        </w:rPr>
        <w:t>h</w:t>
      </w:r>
      <w:r>
        <w:rPr>
          <w:rFonts w:ascii="Arial"/>
          <w:color w:val="343434"/>
          <w:spacing w:val="-6"/>
          <w:sz w:val="14"/>
        </w:rPr>
        <w:t>a</w:t>
      </w:r>
      <w:r>
        <w:rPr>
          <w:rFonts w:ascii="Arial"/>
          <w:color w:val="0F0F11"/>
          <w:spacing w:val="-6"/>
          <w:sz w:val="14"/>
        </w:rPr>
        <w:t>r</w:t>
      </w:r>
      <w:r>
        <w:rPr>
          <w:rFonts w:ascii="Arial"/>
          <w:color w:val="444444"/>
          <w:spacing w:val="-6"/>
          <w:sz w:val="14"/>
        </w:rPr>
        <w:t>e</w:t>
      </w:r>
      <w:r>
        <w:rPr>
          <w:rFonts w:ascii="Arial"/>
          <w:color w:val="444444"/>
          <w:spacing w:val="-17"/>
          <w:sz w:val="14"/>
        </w:rPr>
        <w:t> </w:t>
      </w:r>
      <w:r>
        <w:rPr>
          <w:rFonts w:ascii="Arial"/>
          <w:color w:val="343434"/>
          <w:spacing w:val="-6"/>
          <w:sz w:val="14"/>
        </w:rPr>
        <w:t>or</w:t>
      </w:r>
      <w:r>
        <w:rPr>
          <w:rFonts w:ascii="Arial"/>
          <w:color w:val="343434"/>
          <w:sz w:val="14"/>
        </w:rPr>
        <w:t> </w:t>
      </w:r>
      <w:r>
        <w:rPr>
          <w:rFonts w:ascii="Arial"/>
          <w:color w:val="242424"/>
          <w:spacing w:val="-6"/>
          <w:sz w:val="14"/>
        </w:rPr>
        <w:t>di</w:t>
      </w:r>
      <w:r>
        <w:rPr>
          <w:rFonts w:ascii="Arial"/>
          <w:color w:val="444444"/>
          <w:spacing w:val="-6"/>
          <w:sz w:val="14"/>
        </w:rPr>
        <w:t>ssem</w:t>
      </w:r>
      <w:r>
        <w:rPr>
          <w:rFonts w:ascii="Arial"/>
          <w:color w:val="0F0F11"/>
          <w:spacing w:val="-6"/>
          <w:sz w:val="14"/>
        </w:rPr>
        <w:t>in</w:t>
      </w:r>
      <w:r>
        <w:rPr>
          <w:rFonts w:ascii="Arial"/>
          <w:color w:val="444444"/>
          <w:spacing w:val="-6"/>
          <w:sz w:val="14"/>
        </w:rPr>
        <w:t>ate</w:t>
      </w:r>
      <w:r>
        <w:rPr>
          <w:rFonts w:ascii="Arial"/>
          <w:color w:val="444444"/>
          <w:spacing w:val="-17"/>
          <w:sz w:val="14"/>
        </w:rPr>
        <w:t> </w:t>
      </w:r>
      <w:r>
        <w:rPr>
          <w:rFonts w:ascii="Arial"/>
          <w:color w:val="444444"/>
          <w:spacing w:val="-6"/>
          <w:sz w:val="14"/>
        </w:rPr>
        <w:t>any</w:t>
      </w:r>
      <w:r>
        <w:rPr>
          <w:rFonts w:ascii="Arial"/>
          <w:color w:val="444444"/>
          <w:spacing w:val="40"/>
          <w:sz w:val="14"/>
        </w:rPr>
        <w:t> </w:t>
      </w:r>
      <w:r>
        <w:rPr>
          <w:rFonts w:ascii="Arial"/>
          <w:color w:val="242424"/>
          <w:spacing w:val="-4"/>
          <w:sz w:val="14"/>
        </w:rPr>
        <w:t>portion</w:t>
      </w:r>
      <w:r>
        <w:rPr>
          <w:rFonts w:ascii="Arial"/>
          <w:color w:val="242424"/>
          <w:spacing w:val="-6"/>
          <w:sz w:val="14"/>
        </w:rPr>
        <w:t> </w:t>
      </w:r>
      <w:r>
        <w:rPr>
          <w:rFonts w:ascii="Arial"/>
          <w:color w:val="444444"/>
          <w:spacing w:val="-4"/>
          <w:sz w:val="14"/>
        </w:rPr>
        <w:t>of</w:t>
      </w:r>
      <w:r>
        <w:rPr>
          <w:rFonts w:ascii="Arial"/>
          <w:color w:val="444444"/>
          <w:sz w:val="14"/>
        </w:rPr>
        <w:t> </w:t>
      </w:r>
      <w:r>
        <w:rPr>
          <w:rFonts w:ascii="Arial"/>
          <w:color w:val="343434"/>
          <w:spacing w:val="-4"/>
          <w:sz w:val="14"/>
        </w:rPr>
        <w:t>the</w:t>
      </w:r>
      <w:r>
        <w:rPr>
          <w:rFonts w:ascii="Arial"/>
          <w:color w:val="343434"/>
          <w:spacing w:val="-5"/>
          <w:sz w:val="14"/>
        </w:rPr>
        <w:t> </w:t>
      </w:r>
      <w:r>
        <w:rPr>
          <w:rFonts w:ascii="Arial"/>
          <w:color w:val="444444"/>
          <w:spacing w:val="-4"/>
          <w:sz w:val="14"/>
        </w:rPr>
        <w:t>standard </w:t>
      </w:r>
      <w:r>
        <w:rPr>
          <w:rFonts w:ascii="Arial"/>
          <w:color w:val="242424"/>
          <w:spacing w:val="-4"/>
          <w:sz w:val="14"/>
        </w:rPr>
        <w:t>to</w:t>
      </w:r>
      <w:r>
        <w:rPr>
          <w:rFonts w:ascii="Arial"/>
          <w:color w:val="242424"/>
          <w:spacing w:val="-6"/>
          <w:sz w:val="14"/>
        </w:rPr>
        <w:t> </w:t>
      </w:r>
      <w:r>
        <w:rPr>
          <w:rFonts w:ascii="Arial"/>
          <w:color w:val="343434"/>
          <w:spacing w:val="-4"/>
          <w:sz w:val="14"/>
        </w:rPr>
        <w:t>any </w:t>
      </w:r>
      <w:r>
        <w:rPr>
          <w:rFonts w:ascii="Arial"/>
          <w:color w:val="444444"/>
          <w:spacing w:val="-4"/>
          <w:sz w:val="14"/>
        </w:rPr>
        <w:t>other</w:t>
      </w:r>
      <w:r>
        <w:rPr>
          <w:rFonts w:ascii="Arial"/>
          <w:color w:val="444444"/>
          <w:sz w:val="14"/>
        </w:rPr>
        <w:t> </w:t>
      </w:r>
      <w:r>
        <w:rPr>
          <w:rFonts w:ascii="Arial"/>
          <w:color w:val="343434"/>
          <w:spacing w:val="-4"/>
          <w:sz w:val="14"/>
        </w:rPr>
        <w:t>person.</w:t>
      </w:r>
      <w:r>
        <w:rPr>
          <w:rFonts w:ascii="Arial"/>
          <w:color w:val="343434"/>
          <w:spacing w:val="10"/>
          <w:sz w:val="14"/>
        </w:rPr>
        <w:t> </w:t>
      </w:r>
      <w:r>
        <w:rPr>
          <w:rFonts w:ascii="Arial"/>
          <w:color w:val="343434"/>
          <w:spacing w:val="-4"/>
          <w:sz w:val="14"/>
        </w:rPr>
        <w:t>You </w:t>
      </w:r>
      <w:r>
        <w:rPr>
          <w:rFonts w:ascii="Arial"/>
          <w:color w:val="444444"/>
          <w:spacing w:val="-4"/>
          <w:sz w:val="14"/>
        </w:rPr>
        <w:t>may </w:t>
      </w:r>
      <w:r>
        <w:rPr>
          <w:rFonts w:ascii="Arial"/>
          <w:color w:val="242424"/>
          <w:spacing w:val="-4"/>
          <w:sz w:val="14"/>
        </w:rPr>
        <w:t>not </w:t>
      </w:r>
      <w:r>
        <w:rPr>
          <w:rFonts w:ascii="Arial"/>
          <w:color w:val="343434"/>
          <w:spacing w:val="-4"/>
          <w:sz w:val="14"/>
        </w:rPr>
        <w:t>adapt,</w:t>
      </w:r>
      <w:r>
        <w:rPr>
          <w:rFonts w:ascii="Arial"/>
          <w:color w:val="343434"/>
          <w:sz w:val="14"/>
        </w:rPr>
        <w:t> </w:t>
      </w:r>
      <w:r>
        <w:rPr>
          <w:rFonts w:ascii="Arial"/>
          <w:color w:val="444444"/>
          <w:spacing w:val="-4"/>
          <w:sz w:val="14"/>
        </w:rPr>
        <w:t>d</w:t>
      </w:r>
      <w:r>
        <w:rPr>
          <w:rFonts w:ascii="Arial"/>
          <w:color w:val="0F0F11"/>
          <w:spacing w:val="-4"/>
          <w:sz w:val="14"/>
        </w:rPr>
        <w:t>i</w:t>
      </w:r>
      <w:r>
        <w:rPr>
          <w:rFonts w:ascii="Arial"/>
          <w:color w:val="444444"/>
          <w:spacing w:val="-4"/>
          <w:sz w:val="14"/>
        </w:rPr>
        <w:t>str</w:t>
      </w:r>
      <w:r>
        <w:rPr>
          <w:rFonts w:ascii="Arial"/>
          <w:color w:val="0F0F11"/>
          <w:spacing w:val="-4"/>
          <w:sz w:val="14"/>
        </w:rPr>
        <w:t>ibut</w:t>
      </w:r>
      <w:r>
        <w:rPr>
          <w:rFonts w:ascii="Arial"/>
          <w:color w:val="343434"/>
          <w:spacing w:val="-4"/>
          <w:sz w:val="14"/>
        </w:rPr>
        <w:t>e,</w:t>
      </w:r>
      <w:r>
        <w:rPr>
          <w:rFonts w:ascii="Arial"/>
          <w:color w:val="343434"/>
          <w:spacing w:val="40"/>
          <w:sz w:val="14"/>
        </w:rPr>
        <w:t> </w:t>
      </w:r>
      <w:r>
        <w:rPr>
          <w:rFonts w:ascii="Arial"/>
          <w:color w:val="343434"/>
          <w:w w:val="90"/>
          <w:sz w:val="14"/>
        </w:rPr>
        <w:t>comme</w:t>
      </w:r>
      <w:r>
        <w:rPr>
          <w:rFonts w:ascii="Arial"/>
          <w:color w:val="0F0F11"/>
          <w:w w:val="90"/>
          <w:sz w:val="14"/>
        </w:rPr>
        <w:t>r</w:t>
      </w:r>
      <w:r>
        <w:rPr>
          <w:rFonts w:ascii="Arial"/>
          <w:color w:val="343434"/>
          <w:w w:val="90"/>
          <w:sz w:val="14"/>
        </w:rPr>
        <w:t>cia</w:t>
      </w:r>
      <w:r>
        <w:rPr>
          <w:rFonts w:ascii="Arial"/>
          <w:color w:val="0F0F11"/>
          <w:w w:val="90"/>
          <w:sz w:val="14"/>
        </w:rPr>
        <w:t>ll</w:t>
      </w:r>
      <w:r>
        <w:rPr>
          <w:rFonts w:ascii="Arial"/>
          <w:color w:val="343434"/>
          <w:w w:val="90"/>
          <w:sz w:val="14"/>
        </w:rPr>
        <w:t>y</w:t>
      </w:r>
      <w:r>
        <w:rPr>
          <w:rFonts w:ascii="Arial"/>
          <w:color w:val="343434"/>
          <w:spacing w:val="-6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exp</w:t>
      </w:r>
      <w:r>
        <w:rPr>
          <w:rFonts w:ascii="Arial"/>
          <w:color w:val="0F0F11"/>
          <w:w w:val="90"/>
          <w:sz w:val="14"/>
        </w:rPr>
        <w:t>l</w:t>
      </w:r>
      <w:r>
        <w:rPr>
          <w:rFonts w:ascii="Arial"/>
          <w:color w:val="343434"/>
          <w:w w:val="90"/>
          <w:sz w:val="14"/>
        </w:rPr>
        <w:t>oit or pub</w:t>
      </w:r>
      <w:r>
        <w:rPr>
          <w:rFonts w:ascii="Arial"/>
          <w:color w:val="0F0F11"/>
          <w:w w:val="90"/>
          <w:sz w:val="14"/>
        </w:rPr>
        <w:t>licl</w:t>
      </w:r>
      <w:r>
        <w:rPr>
          <w:rFonts w:ascii="Arial"/>
          <w:color w:val="343434"/>
          <w:w w:val="90"/>
          <w:sz w:val="14"/>
        </w:rPr>
        <w:t>y</w:t>
      </w:r>
      <w:r>
        <w:rPr>
          <w:rFonts w:ascii="Arial"/>
          <w:color w:val="343434"/>
          <w:spacing w:val="-5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di</w:t>
      </w:r>
      <w:r>
        <w:rPr>
          <w:rFonts w:ascii="Arial"/>
          <w:color w:val="444444"/>
          <w:w w:val="90"/>
          <w:sz w:val="14"/>
        </w:rPr>
        <w:t>sp</w:t>
      </w:r>
      <w:r>
        <w:rPr>
          <w:rFonts w:ascii="Arial"/>
          <w:color w:val="0F0F11"/>
          <w:w w:val="90"/>
          <w:sz w:val="14"/>
        </w:rPr>
        <w:t>l</w:t>
      </w:r>
      <w:r>
        <w:rPr>
          <w:rFonts w:ascii="Arial"/>
          <w:color w:val="343434"/>
          <w:w w:val="90"/>
          <w:sz w:val="14"/>
        </w:rPr>
        <w:t>ay</w:t>
      </w:r>
      <w:r>
        <w:rPr>
          <w:rFonts w:ascii="Arial"/>
          <w:color w:val="343434"/>
          <w:spacing w:val="-3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the standard </w:t>
      </w:r>
      <w:r>
        <w:rPr>
          <w:rFonts w:ascii="Arial"/>
          <w:color w:val="444444"/>
          <w:w w:val="90"/>
          <w:sz w:val="14"/>
        </w:rPr>
        <w:t>or </w:t>
      </w:r>
      <w:r>
        <w:rPr>
          <w:rFonts w:ascii="Arial"/>
          <w:color w:val="343434"/>
          <w:w w:val="90"/>
          <w:sz w:val="14"/>
        </w:rPr>
        <w:t>any </w:t>
      </w:r>
      <w:r>
        <w:rPr>
          <w:rFonts w:ascii="Arial"/>
          <w:color w:val="242424"/>
          <w:w w:val="90"/>
          <w:sz w:val="14"/>
        </w:rPr>
        <w:t>portion</w:t>
      </w:r>
      <w:r>
        <w:rPr>
          <w:rFonts w:ascii="Arial"/>
          <w:color w:val="242424"/>
          <w:sz w:val="14"/>
        </w:rPr>
        <w:t> </w:t>
      </w:r>
      <w:r>
        <w:rPr>
          <w:rFonts w:ascii="Arial"/>
          <w:color w:val="343434"/>
          <w:w w:val="90"/>
          <w:sz w:val="14"/>
        </w:rPr>
        <w:t>t</w:t>
      </w:r>
      <w:r>
        <w:rPr>
          <w:rFonts w:ascii="Arial"/>
          <w:color w:val="0F0F11"/>
          <w:w w:val="90"/>
          <w:sz w:val="14"/>
        </w:rPr>
        <w:t>h</w:t>
      </w:r>
      <w:r>
        <w:rPr>
          <w:rFonts w:ascii="Arial"/>
          <w:color w:val="343434"/>
          <w:w w:val="90"/>
          <w:sz w:val="14"/>
        </w:rPr>
        <w:t>ereof </w:t>
      </w:r>
      <w:r>
        <w:rPr>
          <w:rFonts w:ascii="Arial"/>
          <w:color w:val="242424"/>
          <w:w w:val="90"/>
          <w:sz w:val="14"/>
        </w:rPr>
        <w:t>in</w:t>
      </w:r>
      <w:r>
        <w:rPr>
          <w:rFonts w:ascii="Arial"/>
          <w:color w:val="242424"/>
          <w:spacing w:val="-3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any</w:t>
      </w:r>
      <w:r>
        <w:rPr>
          <w:rFonts w:ascii="Arial"/>
          <w:color w:val="444444"/>
          <w:spacing w:val="40"/>
          <w:sz w:val="14"/>
        </w:rPr>
        <w:t> </w:t>
      </w:r>
      <w:r>
        <w:rPr>
          <w:rFonts w:ascii="Arial"/>
          <w:color w:val="242424"/>
          <w:spacing w:val="-2"/>
          <w:sz w:val="14"/>
        </w:rPr>
        <w:t>manner</w:t>
      </w:r>
      <w:r>
        <w:rPr>
          <w:rFonts w:ascii="Arial"/>
          <w:color w:val="242424"/>
          <w:spacing w:val="-6"/>
          <w:sz w:val="14"/>
        </w:rPr>
        <w:t> </w:t>
      </w:r>
      <w:r>
        <w:rPr>
          <w:rFonts w:ascii="Arial"/>
          <w:color w:val="343434"/>
          <w:spacing w:val="-2"/>
          <w:sz w:val="14"/>
        </w:rPr>
        <w:t>whatsoever </w:t>
      </w:r>
      <w:r>
        <w:rPr>
          <w:rFonts w:ascii="Arial"/>
          <w:color w:val="444444"/>
          <w:spacing w:val="-2"/>
          <w:sz w:val="14"/>
        </w:rPr>
        <w:t>without</w:t>
      </w:r>
      <w:r>
        <w:rPr>
          <w:rFonts w:ascii="Arial"/>
          <w:color w:val="444444"/>
          <w:spacing w:val="-8"/>
          <w:sz w:val="14"/>
        </w:rPr>
        <w:t> </w:t>
      </w:r>
      <w:r>
        <w:rPr>
          <w:rFonts w:ascii="Arial"/>
          <w:color w:val="343434"/>
          <w:spacing w:val="-2"/>
          <w:sz w:val="14"/>
        </w:rPr>
        <w:t>BS</w:t>
      </w:r>
      <w:r>
        <w:rPr>
          <w:rFonts w:ascii="Arial"/>
          <w:color w:val="0F0F11"/>
          <w:spacing w:val="-2"/>
          <w:sz w:val="14"/>
        </w:rPr>
        <w:t>l</w:t>
      </w:r>
      <w:r>
        <w:rPr>
          <w:rFonts w:ascii="Arial"/>
          <w:color w:val="343434"/>
          <w:spacing w:val="-2"/>
          <w:sz w:val="14"/>
        </w:rPr>
        <w:t>'s</w:t>
      </w:r>
      <w:r>
        <w:rPr>
          <w:rFonts w:ascii="Arial"/>
          <w:color w:val="343434"/>
          <w:spacing w:val="-21"/>
          <w:sz w:val="14"/>
        </w:rPr>
        <w:t> </w:t>
      </w:r>
      <w:r>
        <w:rPr>
          <w:rFonts w:ascii="Arial"/>
          <w:color w:val="242424"/>
          <w:spacing w:val="-2"/>
          <w:sz w:val="14"/>
        </w:rPr>
        <w:t>prior</w:t>
      </w:r>
      <w:r>
        <w:rPr>
          <w:rFonts w:ascii="Arial"/>
          <w:color w:val="242424"/>
          <w:spacing w:val="-8"/>
          <w:sz w:val="14"/>
        </w:rPr>
        <w:t> </w:t>
      </w:r>
      <w:r>
        <w:rPr>
          <w:rFonts w:ascii="Arial"/>
          <w:color w:val="343434"/>
          <w:spacing w:val="-2"/>
          <w:sz w:val="14"/>
        </w:rPr>
        <w:t>wr</w:t>
      </w:r>
      <w:r>
        <w:rPr>
          <w:rFonts w:ascii="Arial"/>
          <w:color w:val="0F0F11"/>
          <w:spacing w:val="-2"/>
          <w:sz w:val="14"/>
        </w:rPr>
        <w:t>itt</w:t>
      </w:r>
      <w:r>
        <w:rPr>
          <w:rFonts w:ascii="Arial"/>
          <w:color w:val="343434"/>
          <w:spacing w:val="-2"/>
          <w:sz w:val="14"/>
        </w:rPr>
        <w:t>en</w:t>
      </w:r>
      <w:r>
        <w:rPr>
          <w:rFonts w:ascii="Arial"/>
          <w:color w:val="343434"/>
          <w:spacing w:val="-15"/>
          <w:sz w:val="14"/>
        </w:rPr>
        <w:t> </w:t>
      </w:r>
      <w:r>
        <w:rPr>
          <w:rFonts w:ascii="Arial"/>
          <w:color w:val="444444"/>
          <w:spacing w:val="-2"/>
          <w:sz w:val="14"/>
        </w:rPr>
        <w:t>consent.</w:t>
      </w:r>
    </w:p>
    <w:p>
      <w:pPr>
        <w:spacing w:before="127"/>
        <w:ind w:left="254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0F0F11"/>
          <w:sz w:val="18"/>
        </w:rPr>
        <w:t>Storing</w:t>
      </w:r>
      <w:r>
        <w:rPr>
          <w:rFonts w:ascii="Arial"/>
          <w:b/>
          <w:color w:val="0F0F11"/>
          <w:spacing w:val="24"/>
          <w:sz w:val="18"/>
        </w:rPr>
        <w:t> </w:t>
      </w:r>
      <w:r>
        <w:rPr>
          <w:rFonts w:ascii="Arial"/>
          <w:b/>
          <w:color w:val="0F0F11"/>
          <w:sz w:val="18"/>
        </w:rPr>
        <w:t>and</w:t>
      </w:r>
      <w:r>
        <w:rPr>
          <w:rFonts w:ascii="Arial"/>
          <w:b/>
          <w:color w:val="0F0F11"/>
          <w:spacing w:val="30"/>
          <w:sz w:val="18"/>
        </w:rPr>
        <w:t> </w:t>
      </w:r>
      <w:r>
        <w:rPr>
          <w:rFonts w:ascii="Arial"/>
          <w:b/>
          <w:color w:val="0F0F11"/>
          <w:sz w:val="18"/>
        </w:rPr>
        <w:t>using</w:t>
      </w:r>
      <w:r>
        <w:rPr>
          <w:rFonts w:ascii="Arial"/>
          <w:b/>
          <w:color w:val="0F0F11"/>
          <w:spacing w:val="32"/>
          <w:sz w:val="18"/>
        </w:rPr>
        <w:t> </w:t>
      </w:r>
      <w:r>
        <w:rPr>
          <w:rFonts w:ascii="Arial"/>
          <w:b/>
          <w:color w:val="0F0F11"/>
          <w:spacing w:val="-2"/>
          <w:sz w:val="18"/>
        </w:rPr>
        <w:t>standards</w:t>
      </w:r>
    </w:p>
    <w:p>
      <w:pPr>
        <w:spacing w:before="61"/>
        <w:ind w:left="249" w:right="0" w:firstLine="0"/>
        <w:jc w:val="left"/>
        <w:rPr>
          <w:rFonts w:ascii="Arial"/>
          <w:sz w:val="14"/>
        </w:rPr>
      </w:pPr>
      <w:r>
        <w:rPr>
          <w:rFonts w:ascii="Arial"/>
          <w:color w:val="343434"/>
          <w:w w:val="90"/>
          <w:sz w:val="14"/>
        </w:rPr>
        <w:t>Standards</w:t>
      </w:r>
      <w:r>
        <w:rPr>
          <w:rFonts w:ascii="Arial"/>
          <w:color w:val="343434"/>
          <w:sz w:val="14"/>
        </w:rPr>
        <w:t> </w:t>
      </w:r>
      <w:r>
        <w:rPr>
          <w:rFonts w:ascii="Arial"/>
          <w:color w:val="343434"/>
          <w:w w:val="90"/>
          <w:sz w:val="14"/>
        </w:rPr>
        <w:t>purchased</w:t>
      </w:r>
      <w:r>
        <w:rPr>
          <w:rFonts w:ascii="Arial"/>
          <w:color w:val="343434"/>
          <w:spacing w:val="-2"/>
          <w:sz w:val="14"/>
        </w:rPr>
        <w:t> </w:t>
      </w:r>
      <w:r>
        <w:rPr>
          <w:rFonts w:ascii="Arial"/>
          <w:color w:val="242424"/>
          <w:w w:val="90"/>
          <w:sz w:val="14"/>
        </w:rPr>
        <w:t>in</w:t>
      </w:r>
      <w:r>
        <w:rPr>
          <w:rFonts w:ascii="Arial"/>
          <w:color w:val="242424"/>
          <w:spacing w:val="-5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soft</w:t>
      </w:r>
      <w:r>
        <w:rPr>
          <w:rFonts w:ascii="Arial"/>
          <w:color w:val="444444"/>
          <w:spacing w:val="-2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copy</w:t>
      </w:r>
      <w:r>
        <w:rPr>
          <w:rFonts w:ascii="Arial"/>
          <w:color w:val="343434"/>
          <w:spacing w:val="-1"/>
          <w:sz w:val="14"/>
        </w:rPr>
        <w:t> </w:t>
      </w:r>
      <w:r>
        <w:rPr>
          <w:rFonts w:ascii="Arial"/>
          <w:color w:val="343434"/>
          <w:spacing w:val="-2"/>
          <w:w w:val="90"/>
          <w:sz w:val="14"/>
        </w:rPr>
        <w:t>format:</w:t>
      </w:r>
    </w:p>
    <w:p>
      <w:pPr>
        <w:pStyle w:val="ListParagraph"/>
        <w:numPr>
          <w:ilvl w:val="0"/>
          <w:numId w:val="54"/>
        </w:numPr>
        <w:tabs>
          <w:tab w:pos="429" w:val="left" w:leader="none"/>
          <w:tab w:pos="431" w:val="left" w:leader="none"/>
        </w:tabs>
        <w:spacing w:line="256" w:lineRule="auto" w:before="65" w:after="0"/>
        <w:ind w:left="429" w:right="240" w:hanging="177"/>
        <w:jc w:val="left"/>
        <w:rPr>
          <w:rFonts w:ascii="Arial" w:hAnsi="Arial"/>
          <w:sz w:val="14"/>
        </w:rPr>
      </w:pPr>
      <w:r>
        <w:rPr>
          <w:rFonts w:ascii="Arial" w:hAnsi="Arial"/>
          <w:color w:val="343434"/>
          <w:w w:val="90"/>
          <w:sz w:val="14"/>
        </w:rPr>
        <w:t>A</w:t>
      </w:r>
      <w:r>
        <w:rPr>
          <w:rFonts w:ascii="Arial" w:hAnsi="Arial"/>
          <w:color w:val="343434"/>
          <w:w w:val="90"/>
          <w:sz w:val="14"/>
        </w:rPr>
        <w:t> Br</w:t>
      </w:r>
      <w:r>
        <w:rPr>
          <w:rFonts w:ascii="Arial" w:hAnsi="Arial"/>
          <w:color w:val="0F0F11"/>
          <w:w w:val="90"/>
          <w:sz w:val="14"/>
        </w:rPr>
        <w:t>i</w:t>
      </w:r>
      <w:r>
        <w:rPr>
          <w:rFonts w:ascii="Arial" w:hAnsi="Arial"/>
          <w:color w:val="343434"/>
          <w:w w:val="90"/>
          <w:sz w:val="14"/>
        </w:rPr>
        <w:t>tish</w:t>
      </w:r>
      <w:r>
        <w:rPr>
          <w:rFonts w:ascii="Arial" w:hAnsi="Arial"/>
          <w:color w:val="343434"/>
          <w:spacing w:val="-6"/>
          <w:w w:val="90"/>
          <w:sz w:val="14"/>
        </w:rPr>
        <w:t> </w:t>
      </w:r>
      <w:r>
        <w:rPr>
          <w:rFonts w:ascii="Arial" w:hAnsi="Arial"/>
          <w:color w:val="343434"/>
          <w:w w:val="90"/>
          <w:sz w:val="14"/>
        </w:rPr>
        <w:t>Standard </w:t>
      </w:r>
      <w:r>
        <w:rPr>
          <w:rFonts w:ascii="Arial" w:hAnsi="Arial"/>
          <w:color w:val="242424"/>
          <w:w w:val="90"/>
          <w:sz w:val="14"/>
        </w:rPr>
        <w:t>pur</w:t>
      </w:r>
      <w:r>
        <w:rPr>
          <w:rFonts w:ascii="Arial" w:hAnsi="Arial"/>
          <w:color w:val="444444"/>
          <w:w w:val="90"/>
          <w:sz w:val="14"/>
        </w:rPr>
        <w:t>c</w:t>
      </w:r>
      <w:r>
        <w:rPr>
          <w:rFonts w:ascii="Arial" w:hAnsi="Arial"/>
          <w:color w:val="0F0F11"/>
          <w:w w:val="90"/>
          <w:sz w:val="14"/>
        </w:rPr>
        <w:t>h</w:t>
      </w:r>
      <w:r>
        <w:rPr>
          <w:rFonts w:ascii="Arial" w:hAnsi="Arial"/>
          <w:color w:val="343434"/>
          <w:w w:val="90"/>
          <w:sz w:val="14"/>
        </w:rPr>
        <w:t>ased</w:t>
      </w:r>
      <w:r>
        <w:rPr>
          <w:rFonts w:ascii="Arial" w:hAnsi="Arial"/>
          <w:color w:val="343434"/>
          <w:spacing w:val="-9"/>
          <w:w w:val="90"/>
          <w:sz w:val="14"/>
        </w:rPr>
        <w:t> </w:t>
      </w:r>
      <w:r>
        <w:rPr>
          <w:rFonts w:ascii="Arial" w:hAnsi="Arial"/>
          <w:color w:val="0F0F11"/>
          <w:w w:val="90"/>
          <w:sz w:val="14"/>
        </w:rPr>
        <w:t>in </w:t>
      </w:r>
      <w:r>
        <w:rPr>
          <w:rFonts w:ascii="Arial" w:hAnsi="Arial"/>
          <w:color w:val="444444"/>
          <w:w w:val="90"/>
          <w:sz w:val="14"/>
        </w:rPr>
        <w:t>soft </w:t>
      </w:r>
      <w:r>
        <w:rPr>
          <w:rFonts w:ascii="Arial" w:hAnsi="Arial"/>
          <w:color w:val="343434"/>
          <w:w w:val="90"/>
          <w:sz w:val="14"/>
        </w:rPr>
        <w:t>copy</w:t>
      </w:r>
      <w:r>
        <w:rPr>
          <w:rFonts w:ascii="Arial" w:hAnsi="Arial"/>
          <w:color w:val="343434"/>
          <w:sz w:val="14"/>
        </w:rPr>
        <w:t> </w:t>
      </w:r>
      <w:r>
        <w:rPr>
          <w:rFonts w:ascii="Arial" w:hAnsi="Arial"/>
          <w:color w:val="343434"/>
          <w:w w:val="90"/>
          <w:sz w:val="14"/>
        </w:rPr>
        <w:t>format </w:t>
      </w:r>
      <w:r>
        <w:rPr>
          <w:rFonts w:ascii="Arial" w:hAnsi="Arial"/>
          <w:color w:val="0F0F11"/>
          <w:w w:val="90"/>
          <w:sz w:val="14"/>
        </w:rPr>
        <w:t>i</w:t>
      </w:r>
      <w:r>
        <w:rPr>
          <w:rFonts w:ascii="Arial" w:hAnsi="Arial"/>
          <w:color w:val="444444"/>
          <w:w w:val="90"/>
          <w:sz w:val="14"/>
        </w:rPr>
        <w:t>s</w:t>
      </w:r>
      <w:r>
        <w:rPr>
          <w:rFonts w:ascii="Arial" w:hAnsi="Arial"/>
          <w:color w:val="444444"/>
          <w:spacing w:val="-15"/>
          <w:w w:val="90"/>
          <w:sz w:val="14"/>
        </w:rPr>
        <w:t> </w:t>
      </w:r>
      <w:r>
        <w:rPr>
          <w:rFonts w:ascii="Arial" w:hAnsi="Arial"/>
          <w:color w:val="0F0F11"/>
          <w:w w:val="90"/>
          <w:sz w:val="14"/>
        </w:rPr>
        <w:t>li</w:t>
      </w:r>
      <w:r>
        <w:rPr>
          <w:rFonts w:ascii="Arial" w:hAnsi="Arial"/>
          <w:color w:val="343434"/>
          <w:w w:val="90"/>
          <w:sz w:val="14"/>
        </w:rPr>
        <w:t>censed</w:t>
      </w:r>
      <w:r>
        <w:rPr>
          <w:rFonts w:ascii="Arial" w:hAnsi="Arial"/>
          <w:color w:val="343434"/>
          <w:spacing w:val="-7"/>
          <w:w w:val="90"/>
          <w:sz w:val="14"/>
        </w:rPr>
        <w:t> </w:t>
      </w:r>
      <w:r>
        <w:rPr>
          <w:rFonts w:ascii="Arial" w:hAnsi="Arial"/>
          <w:color w:val="343434"/>
          <w:w w:val="90"/>
          <w:sz w:val="14"/>
        </w:rPr>
        <w:t>to </w:t>
      </w:r>
      <w:r>
        <w:rPr>
          <w:rFonts w:ascii="Arial" w:hAnsi="Arial"/>
          <w:color w:val="444444"/>
          <w:w w:val="90"/>
          <w:sz w:val="14"/>
        </w:rPr>
        <w:t>a sole</w:t>
      </w:r>
      <w:r>
        <w:rPr>
          <w:rFonts w:ascii="Arial" w:hAnsi="Arial"/>
          <w:color w:val="444444"/>
          <w:spacing w:val="-1"/>
          <w:w w:val="90"/>
          <w:sz w:val="14"/>
        </w:rPr>
        <w:t> </w:t>
      </w:r>
      <w:r>
        <w:rPr>
          <w:rFonts w:ascii="Arial" w:hAnsi="Arial"/>
          <w:color w:val="242424"/>
          <w:w w:val="90"/>
          <w:sz w:val="14"/>
        </w:rPr>
        <w:t>named</w:t>
      </w:r>
      <w:r>
        <w:rPr>
          <w:rFonts w:ascii="Arial" w:hAnsi="Arial"/>
          <w:color w:val="242424"/>
          <w:spacing w:val="40"/>
          <w:sz w:val="14"/>
        </w:rPr>
        <w:t> </w:t>
      </w:r>
      <w:r>
        <w:rPr>
          <w:rFonts w:ascii="Arial" w:hAnsi="Arial"/>
          <w:color w:val="242424"/>
          <w:spacing w:val="-2"/>
          <w:sz w:val="14"/>
        </w:rPr>
        <w:t>user</w:t>
      </w:r>
      <w:r>
        <w:rPr>
          <w:rFonts w:ascii="Arial" w:hAnsi="Arial"/>
          <w:color w:val="242424"/>
          <w:spacing w:val="-8"/>
          <w:sz w:val="14"/>
        </w:rPr>
        <w:t> </w:t>
      </w:r>
      <w:r>
        <w:rPr>
          <w:rFonts w:ascii="Arial" w:hAnsi="Arial"/>
          <w:color w:val="343434"/>
          <w:spacing w:val="-2"/>
          <w:sz w:val="14"/>
        </w:rPr>
        <w:t>for</w:t>
      </w:r>
      <w:r>
        <w:rPr>
          <w:rFonts w:ascii="Arial" w:hAnsi="Arial"/>
          <w:color w:val="343434"/>
          <w:spacing w:val="-8"/>
          <w:sz w:val="14"/>
        </w:rPr>
        <w:t> </w:t>
      </w:r>
      <w:r>
        <w:rPr>
          <w:rFonts w:ascii="Arial" w:hAnsi="Arial"/>
          <w:color w:val="343434"/>
          <w:spacing w:val="-2"/>
          <w:sz w:val="14"/>
        </w:rPr>
        <w:t>persona</w:t>
      </w:r>
      <w:r>
        <w:rPr>
          <w:rFonts w:ascii="Arial" w:hAnsi="Arial"/>
          <w:color w:val="0F0F11"/>
          <w:spacing w:val="-2"/>
          <w:sz w:val="14"/>
        </w:rPr>
        <w:t>l</w:t>
      </w:r>
      <w:r>
        <w:rPr>
          <w:rFonts w:ascii="Arial" w:hAnsi="Arial"/>
          <w:color w:val="0F0F11"/>
          <w:spacing w:val="-8"/>
          <w:sz w:val="14"/>
        </w:rPr>
        <w:t> </w:t>
      </w:r>
      <w:r>
        <w:rPr>
          <w:rFonts w:ascii="Arial" w:hAnsi="Arial"/>
          <w:color w:val="444444"/>
          <w:spacing w:val="-2"/>
          <w:sz w:val="14"/>
        </w:rPr>
        <w:t>or</w:t>
      </w:r>
      <w:r>
        <w:rPr>
          <w:rFonts w:ascii="Arial" w:hAnsi="Arial"/>
          <w:color w:val="444444"/>
          <w:spacing w:val="-7"/>
          <w:sz w:val="14"/>
        </w:rPr>
        <w:t> </w:t>
      </w:r>
      <w:r>
        <w:rPr>
          <w:rFonts w:ascii="Arial" w:hAnsi="Arial"/>
          <w:color w:val="242424"/>
          <w:spacing w:val="-2"/>
          <w:sz w:val="14"/>
        </w:rPr>
        <w:t>internal</w:t>
      </w:r>
      <w:r>
        <w:rPr>
          <w:rFonts w:ascii="Arial" w:hAnsi="Arial"/>
          <w:color w:val="242424"/>
          <w:spacing w:val="-8"/>
          <w:sz w:val="14"/>
        </w:rPr>
        <w:t> </w:t>
      </w:r>
      <w:r>
        <w:rPr>
          <w:rFonts w:ascii="Arial" w:hAnsi="Arial"/>
          <w:color w:val="444444"/>
          <w:spacing w:val="-2"/>
          <w:sz w:val="14"/>
        </w:rPr>
        <w:t>company</w:t>
      </w:r>
      <w:r>
        <w:rPr>
          <w:rFonts w:ascii="Arial" w:hAnsi="Arial"/>
          <w:color w:val="444444"/>
          <w:spacing w:val="-8"/>
          <w:sz w:val="14"/>
        </w:rPr>
        <w:t> </w:t>
      </w:r>
      <w:r>
        <w:rPr>
          <w:rFonts w:ascii="Arial" w:hAnsi="Arial"/>
          <w:color w:val="242424"/>
          <w:spacing w:val="-2"/>
          <w:sz w:val="14"/>
        </w:rPr>
        <w:t>use</w:t>
      </w:r>
      <w:r>
        <w:rPr>
          <w:rFonts w:ascii="Arial" w:hAnsi="Arial"/>
          <w:color w:val="242424"/>
          <w:spacing w:val="-8"/>
          <w:sz w:val="14"/>
        </w:rPr>
        <w:t> </w:t>
      </w:r>
      <w:r>
        <w:rPr>
          <w:rFonts w:ascii="Arial" w:hAnsi="Arial"/>
          <w:color w:val="343434"/>
          <w:spacing w:val="-2"/>
          <w:sz w:val="14"/>
        </w:rPr>
        <w:t>only.</w:t>
      </w:r>
    </w:p>
    <w:p>
      <w:pPr>
        <w:pStyle w:val="ListParagraph"/>
        <w:numPr>
          <w:ilvl w:val="0"/>
          <w:numId w:val="54"/>
        </w:numPr>
        <w:tabs>
          <w:tab w:pos="428" w:val="left" w:leader="none"/>
        </w:tabs>
        <w:spacing w:line="256" w:lineRule="auto" w:before="54" w:after="0"/>
        <w:ind w:left="428" w:right="218" w:hanging="176"/>
        <w:jc w:val="left"/>
        <w:rPr>
          <w:rFonts w:ascii="Arial" w:hAnsi="Arial"/>
          <w:sz w:val="14"/>
        </w:rPr>
      </w:pPr>
      <w:r>
        <w:rPr>
          <w:rFonts w:ascii="Arial" w:hAnsi="Arial"/>
          <w:color w:val="242424"/>
          <w:spacing w:val="-4"/>
          <w:sz w:val="14"/>
        </w:rPr>
        <w:t>The </w:t>
      </w:r>
      <w:r>
        <w:rPr>
          <w:rFonts w:ascii="Arial" w:hAnsi="Arial"/>
          <w:color w:val="444444"/>
          <w:spacing w:val="-4"/>
          <w:sz w:val="14"/>
        </w:rPr>
        <w:t>standard may </w:t>
      </w:r>
      <w:r>
        <w:rPr>
          <w:rFonts w:ascii="Arial" w:hAnsi="Arial"/>
          <w:color w:val="343434"/>
          <w:spacing w:val="-4"/>
          <w:sz w:val="14"/>
        </w:rPr>
        <w:t>be </w:t>
      </w:r>
      <w:r>
        <w:rPr>
          <w:rFonts w:ascii="Arial" w:hAnsi="Arial"/>
          <w:color w:val="444444"/>
          <w:spacing w:val="-4"/>
          <w:sz w:val="14"/>
        </w:rPr>
        <w:t>stored</w:t>
      </w:r>
      <w:r>
        <w:rPr>
          <w:rFonts w:ascii="Arial" w:hAnsi="Arial"/>
          <w:color w:val="444444"/>
          <w:spacing w:val="-5"/>
          <w:sz w:val="14"/>
        </w:rPr>
        <w:t> </w:t>
      </w:r>
      <w:r>
        <w:rPr>
          <w:rFonts w:ascii="Arial" w:hAnsi="Arial"/>
          <w:color w:val="444444"/>
          <w:spacing w:val="-4"/>
          <w:sz w:val="14"/>
        </w:rPr>
        <w:t>on</w:t>
      </w:r>
      <w:r>
        <w:rPr>
          <w:rFonts w:ascii="Arial" w:hAnsi="Arial"/>
          <w:color w:val="444444"/>
          <w:spacing w:val="-6"/>
          <w:sz w:val="14"/>
        </w:rPr>
        <w:t> </w:t>
      </w:r>
      <w:r>
        <w:rPr>
          <w:rFonts w:ascii="Arial" w:hAnsi="Arial"/>
          <w:color w:val="343434"/>
          <w:spacing w:val="-4"/>
          <w:sz w:val="14"/>
        </w:rPr>
        <w:t>more </w:t>
      </w:r>
      <w:r>
        <w:rPr>
          <w:rFonts w:ascii="Arial" w:hAnsi="Arial"/>
          <w:color w:val="242424"/>
          <w:spacing w:val="-4"/>
          <w:sz w:val="14"/>
        </w:rPr>
        <w:t>than </w:t>
      </w:r>
      <w:r>
        <w:rPr>
          <w:rFonts w:ascii="Arial" w:hAnsi="Arial"/>
          <w:color w:val="444444"/>
          <w:spacing w:val="-4"/>
          <w:sz w:val="14"/>
        </w:rPr>
        <w:t>one </w:t>
      </w:r>
      <w:r>
        <w:rPr>
          <w:rFonts w:ascii="Arial" w:hAnsi="Arial"/>
          <w:color w:val="343434"/>
          <w:spacing w:val="-4"/>
          <w:sz w:val="14"/>
        </w:rPr>
        <w:t>dev</w:t>
      </w:r>
      <w:r>
        <w:rPr>
          <w:rFonts w:ascii="Arial" w:hAnsi="Arial"/>
          <w:color w:val="0F0F11"/>
          <w:spacing w:val="-4"/>
          <w:sz w:val="14"/>
        </w:rPr>
        <w:t>i</w:t>
      </w:r>
      <w:r>
        <w:rPr>
          <w:rFonts w:ascii="Arial" w:hAnsi="Arial"/>
          <w:color w:val="343434"/>
          <w:spacing w:val="-4"/>
          <w:sz w:val="14"/>
        </w:rPr>
        <w:t>ce</w:t>
      </w:r>
      <w:r>
        <w:rPr>
          <w:rFonts w:ascii="Arial" w:hAnsi="Arial"/>
          <w:color w:val="343434"/>
          <w:spacing w:val="-14"/>
          <w:sz w:val="14"/>
        </w:rPr>
        <w:t> </w:t>
      </w:r>
      <w:r>
        <w:rPr>
          <w:rFonts w:ascii="Arial" w:hAnsi="Arial"/>
          <w:color w:val="242424"/>
          <w:spacing w:val="-4"/>
          <w:sz w:val="14"/>
        </w:rPr>
        <w:t>pro</w:t>
      </w:r>
      <w:r>
        <w:rPr>
          <w:rFonts w:ascii="Arial" w:hAnsi="Arial"/>
          <w:color w:val="444444"/>
          <w:spacing w:val="-4"/>
          <w:sz w:val="14"/>
        </w:rPr>
        <w:t>v</w:t>
      </w:r>
      <w:r>
        <w:rPr>
          <w:rFonts w:ascii="Arial" w:hAnsi="Arial"/>
          <w:color w:val="0F0F11"/>
          <w:spacing w:val="-4"/>
          <w:sz w:val="14"/>
        </w:rPr>
        <w:t>i</w:t>
      </w:r>
      <w:r>
        <w:rPr>
          <w:rFonts w:ascii="Arial" w:hAnsi="Arial"/>
          <w:color w:val="444444"/>
          <w:spacing w:val="-4"/>
          <w:sz w:val="14"/>
        </w:rPr>
        <w:t>ded </w:t>
      </w:r>
      <w:r>
        <w:rPr>
          <w:rFonts w:ascii="Arial" w:hAnsi="Arial"/>
          <w:color w:val="343434"/>
          <w:spacing w:val="-4"/>
          <w:sz w:val="14"/>
        </w:rPr>
        <w:t>that</w:t>
      </w:r>
      <w:r>
        <w:rPr>
          <w:rFonts w:ascii="Arial" w:hAnsi="Arial"/>
          <w:color w:val="343434"/>
          <w:sz w:val="14"/>
        </w:rPr>
        <w:t> </w:t>
      </w:r>
      <w:r>
        <w:rPr>
          <w:rFonts w:ascii="Arial" w:hAnsi="Arial"/>
          <w:color w:val="242424"/>
          <w:spacing w:val="-4"/>
          <w:sz w:val="14"/>
        </w:rPr>
        <w:t>it</w:t>
      </w:r>
      <w:r>
        <w:rPr>
          <w:rFonts w:ascii="Arial" w:hAnsi="Arial"/>
          <w:color w:val="242424"/>
          <w:spacing w:val="6"/>
          <w:sz w:val="14"/>
        </w:rPr>
        <w:t> </w:t>
      </w:r>
      <w:r>
        <w:rPr>
          <w:rFonts w:ascii="Arial" w:hAnsi="Arial"/>
          <w:color w:val="0F0F11"/>
          <w:spacing w:val="-4"/>
          <w:sz w:val="14"/>
        </w:rPr>
        <w:t>i</w:t>
      </w:r>
      <w:r>
        <w:rPr>
          <w:rFonts w:ascii="Arial" w:hAnsi="Arial"/>
          <w:color w:val="444444"/>
          <w:spacing w:val="-4"/>
          <w:sz w:val="14"/>
        </w:rPr>
        <w:t>s</w:t>
      </w:r>
      <w:r>
        <w:rPr>
          <w:rFonts w:ascii="Arial" w:hAnsi="Arial"/>
          <w:color w:val="444444"/>
          <w:spacing w:val="40"/>
          <w:sz w:val="14"/>
        </w:rPr>
        <w:t> </w:t>
      </w:r>
      <w:r>
        <w:rPr>
          <w:rFonts w:ascii="Arial" w:hAnsi="Arial"/>
          <w:color w:val="444444"/>
          <w:w w:val="90"/>
          <w:sz w:val="14"/>
        </w:rPr>
        <w:t>accessible</w:t>
      </w:r>
      <w:r>
        <w:rPr>
          <w:rFonts w:ascii="Arial" w:hAnsi="Arial"/>
          <w:color w:val="444444"/>
          <w:spacing w:val="-1"/>
          <w:w w:val="90"/>
          <w:sz w:val="14"/>
        </w:rPr>
        <w:t> </w:t>
      </w:r>
      <w:r>
        <w:rPr>
          <w:rFonts w:ascii="Arial" w:hAnsi="Arial"/>
          <w:color w:val="242424"/>
          <w:w w:val="90"/>
          <w:sz w:val="14"/>
        </w:rPr>
        <w:t>by </w:t>
      </w:r>
      <w:r>
        <w:rPr>
          <w:rFonts w:ascii="Arial" w:hAnsi="Arial"/>
          <w:color w:val="343434"/>
          <w:w w:val="90"/>
          <w:sz w:val="14"/>
        </w:rPr>
        <w:t>the</w:t>
      </w:r>
      <w:r>
        <w:rPr>
          <w:rFonts w:ascii="Arial" w:hAnsi="Arial"/>
          <w:color w:val="343434"/>
          <w:spacing w:val="-4"/>
          <w:w w:val="90"/>
          <w:sz w:val="14"/>
        </w:rPr>
        <w:t> </w:t>
      </w:r>
      <w:r>
        <w:rPr>
          <w:rFonts w:ascii="Arial" w:hAnsi="Arial"/>
          <w:color w:val="444444"/>
          <w:w w:val="90"/>
          <w:sz w:val="14"/>
        </w:rPr>
        <w:t>so</w:t>
      </w:r>
      <w:r>
        <w:rPr>
          <w:rFonts w:ascii="Arial" w:hAnsi="Arial"/>
          <w:color w:val="0F0F11"/>
          <w:w w:val="90"/>
          <w:sz w:val="14"/>
        </w:rPr>
        <w:t>l</w:t>
      </w:r>
      <w:r>
        <w:rPr>
          <w:rFonts w:ascii="Arial" w:hAnsi="Arial"/>
          <w:color w:val="444444"/>
          <w:w w:val="90"/>
          <w:sz w:val="14"/>
        </w:rPr>
        <w:t>e</w:t>
      </w:r>
      <w:r>
        <w:rPr>
          <w:rFonts w:ascii="Arial" w:hAnsi="Arial"/>
          <w:color w:val="444444"/>
          <w:spacing w:val="-6"/>
          <w:w w:val="90"/>
          <w:sz w:val="14"/>
        </w:rPr>
        <w:t> </w:t>
      </w:r>
      <w:r>
        <w:rPr>
          <w:rFonts w:ascii="Arial" w:hAnsi="Arial"/>
          <w:color w:val="242424"/>
          <w:w w:val="90"/>
          <w:sz w:val="14"/>
        </w:rPr>
        <w:t>named user </w:t>
      </w:r>
      <w:r>
        <w:rPr>
          <w:rFonts w:ascii="Arial" w:hAnsi="Arial"/>
          <w:color w:val="444444"/>
          <w:w w:val="90"/>
          <w:sz w:val="14"/>
        </w:rPr>
        <w:t>only</w:t>
      </w:r>
      <w:r>
        <w:rPr>
          <w:rFonts w:ascii="Arial" w:hAnsi="Arial"/>
          <w:color w:val="444444"/>
          <w:spacing w:val="-4"/>
          <w:w w:val="90"/>
          <w:sz w:val="14"/>
        </w:rPr>
        <w:t> </w:t>
      </w:r>
      <w:r>
        <w:rPr>
          <w:rFonts w:ascii="Arial" w:hAnsi="Arial"/>
          <w:color w:val="343434"/>
          <w:w w:val="90"/>
          <w:sz w:val="14"/>
        </w:rPr>
        <w:t>and</w:t>
      </w:r>
      <w:r>
        <w:rPr>
          <w:rFonts w:ascii="Arial" w:hAnsi="Arial"/>
          <w:color w:val="343434"/>
          <w:spacing w:val="-6"/>
          <w:w w:val="90"/>
          <w:sz w:val="14"/>
        </w:rPr>
        <w:t> </w:t>
      </w:r>
      <w:r>
        <w:rPr>
          <w:rFonts w:ascii="Arial" w:hAnsi="Arial"/>
          <w:color w:val="444444"/>
          <w:w w:val="90"/>
          <w:sz w:val="14"/>
        </w:rPr>
        <w:t>that only</w:t>
      </w:r>
      <w:r>
        <w:rPr>
          <w:rFonts w:ascii="Arial" w:hAnsi="Arial"/>
          <w:color w:val="444444"/>
          <w:spacing w:val="-4"/>
          <w:w w:val="90"/>
          <w:sz w:val="14"/>
        </w:rPr>
        <w:t> </w:t>
      </w:r>
      <w:r>
        <w:rPr>
          <w:rFonts w:ascii="Arial" w:hAnsi="Arial"/>
          <w:color w:val="343434"/>
          <w:w w:val="90"/>
          <w:sz w:val="14"/>
        </w:rPr>
        <w:t>one</w:t>
      </w:r>
      <w:r>
        <w:rPr>
          <w:rFonts w:ascii="Arial" w:hAnsi="Arial"/>
          <w:color w:val="343434"/>
          <w:spacing w:val="-5"/>
          <w:w w:val="90"/>
          <w:sz w:val="14"/>
        </w:rPr>
        <w:t> </w:t>
      </w:r>
      <w:r>
        <w:rPr>
          <w:rFonts w:ascii="Arial" w:hAnsi="Arial"/>
          <w:color w:val="444444"/>
          <w:w w:val="90"/>
          <w:sz w:val="14"/>
        </w:rPr>
        <w:t>copy</w:t>
      </w:r>
      <w:r>
        <w:rPr>
          <w:rFonts w:ascii="Arial" w:hAnsi="Arial"/>
          <w:color w:val="444444"/>
          <w:spacing w:val="-3"/>
          <w:w w:val="90"/>
          <w:sz w:val="14"/>
        </w:rPr>
        <w:t> </w:t>
      </w:r>
      <w:r>
        <w:rPr>
          <w:rFonts w:ascii="Arial" w:hAnsi="Arial"/>
          <w:color w:val="343434"/>
          <w:w w:val="90"/>
          <w:sz w:val="14"/>
        </w:rPr>
        <w:t>is</w:t>
      </w:r>
      <w:r>
        <w:rPr>
          <w:rFonts w:ascii="Arial" w:hAnsi="Arial"/>
          <w:color w:val="343434"/>
          <w:spacing w:val="-4"/>
          <w:w w:val="90"/>
          <w:sz w:val="14"/>
        </w:rPr>
        <w:t> </w:t>
      </w:r>
      <w:r>
        <w:rPr>
          <w:rFonts w:ascii="Arial" w:hAnsi="Arial"/>
          <w:color w:val="343434"/>
          <w:w w:val="90"/>
          <w:sz w:val="14"/>
        </w:rPr>
        <w:t>accessed </w:t>
      </w:r>
      <w:r>
        <w:rPr>
          <w:rFonts w:ascii="Arial" w:hAnsi="Arial"/>
          <w:color w:val="444444"/>
          <w:w w:val="90"/>
          <w:sz w:val="14"/>
        </w:rPr>
        <w:t>at</w:t>
      </w:r>
      <w:r>
        <w:rPr>
          <w:rFonts w:ascii="Arial" w:hAnsi="Arial"/>
          <w:color w:val="444444"/>
          <w:spacing w:val="40"/>
          <w:sz w:val="14"/>
        </w:rPr>
        <w:t> </w:t>
      </w:r>
      <w:r>
        <w:rPr>
          <w:rFonts w:ascii="Arial" w:hAnsi="Arial"/>
          <w:color w:val="444444"/>
          <w:sz w:val="14"/>
        </w:rPr>
        <w:t>any </w:t>
      </w:r>
      <w:r>
        <w:rPr>
          <w:rFonts w:ascii="Arial" w:hAnsi="Arial"/>
          <w:color w:val="343434"/>
          <w:sz w:val="14"/>
        </w:rPr>
        <w:t>one </w:t>
      </w:r>
      <w:r>
        <w:rPr>
          <w:rFonts w:ascii="Arial" w:hAnsi="Arial"/>
          <w:color w:val="242424"/>
          <w:sz w:val="14"/>
        </w:rPr>
        <w:t>time.</w:t>
      </w:r>
    </w:p>
    <w:p>
      <w:pPr>
        <w:pStyle w:val="ListParagraph"/>
        <w:numPr>
          <w:ilvl w:val="0"/>
          <w:numId w:val="54"/>
        </w:numPr>
        <w:tabs>
          <w:tab w:pos="433" w:val="left" w:leader="none"/>
        </w:tabs>
        <w:spacing w:line="240" w:lineRule="auto" w:before="55" w:after="0"/>
        <w:ind w:left="433" w:right="0" w:hanging="175"/>
        <w:jc w:val="left"/>
        <w:rPr>
          <w:rFonts w:ascii="Arial" w:hAnsi="Arial"/>
          <w:sz w:val="14"/>
        </w:rPr>
      </w:pPr>
      <w:r>
        <w:rPr>
          <w:rFonts w:ascii="Arial" w:hAnsi="Arial"/>
          <w:color w:val="343434"/>
          <w:w w:val="90"/>
          <w:sz w:val="14"/>
        </w:rPr>
        <w:t>A</w:t>
      </w:r>
      <w:r>
        <w:rPr>
          <w:rFonts w:ascii="Arial" w:hAnsi="Arial"/>
          <w:color w:val="343434"/>
          <w:spacing w:val="2"/>
          <w:sz w:val="14"/>
        </w:rPr>
        <w:t> </w:t>
      </w:r>
      <w:r>
        <w:rPr>
          <w:rFonts w:ascii="Arial" w:hAnsi="Arial"/>
          <w:color w:val="444444"/>
          <w:w w:val="90"/>
          <w:sz w:val="14"/>
        </w:rPr>
        <w:t>single</w:t>
      </w:r>
      <w:r>
        <w:rPr>
          <w:rFonts w:ascii="Arial" w:hAnsi="Arial"/>
          <w:color w:val="444444"/>
          <w:spacing w:val="-3"/>
          <w:sz w:val="14"/>
        </w:rPr>
        <w:t> </w:t>
      </w:r>
      <w:r>
        <w:rPr>
          <w:rFonts w:ascii="Arial" w:hAnsi="Arial"/>
          <w:color w:val="242424"/>
          <w:w w:val="90"/>
          <w:sz w:val="14"/>
        </w:rPr>
        <w:t>paper</w:t>
      </w:r>
      <w:r>
        <w:rPr>
          <w:rFonts w:ascii="Arial" w:hAnsi="Arial"/>
          <w:color w:val="242424"/>
          <w:spacing w:val="3"/>
          <w:sz w:val="14"/>
        </w:rPr>
        <w:t> </w:t>
      </w:r>
      <w:r>
        <w:rPr>
          <w:rFonts w:ascii="Arial" w:hAnsi="Arial"/>
          <w:color w:val="444444"/>
          <w:w w:val="90"/>
          <w:sz w:val="14"/>
        </w:rPr>
        <w:t>copy</w:t>
      </w:r>
      <w:r>
        <w:rPr>
          <w:rFonts w:ascii="Arial" w:hAnsi="Arial"/>
          <w:color w:val="444444"/>
          <w:spacing w:val="1"/>
          <w:sz w:val="14"/>
        </w:rPr>
        <w:t> </w:t>
      </w:r>
      <w:r>
        <w:rPr>
          <w:rFonts w:ascii="Arial" w:hAnsi="Arial"/>
          <w:color w:val="242424"/>
          <w:w w:val="90"/>
          <w:sz w:val="14"/>
        </w:rPr>
        <w:t>may</w:t>
      </w:r>
      <w:r>
        <w:rPr>
          <w:rFonts w:ascii="Arial" w:hAnsi="Arial"/>
          <w:color w:val="242424"/>
          <w:spacing w:val="-1"/>
          <w:sz w:val="14"/>
        </w:rPr>
        <w:t> </w:t>
      </w:r>
      <w:r>
        <w:rPr>
          <w:rFonts w:ascii="Arial" w:hAnsi="Arial"/>
          <w:color w:val="242424"/>
          <w:w w:val="90"/>
          <w:sz w:val="14"/>
        </w:rPr>
        <w:t>be</w:t>
      </w:r>
      <w:r>
        <w:rPr>
          <w:rFonts w:ascii="Arial" w:hAnsi="Arial"/>
          <w:color w:val="242424"/>
          <w:spacing w:val="-3"/>
          <w:sz w:val="14"/>
        </w:rPr>
        <w:t> </w:t>
      </w:r>
      <w:r>
        <w:rPr>
          <w:rFonts w:ascii="Arial" w:hAnsi="Arial"/>
          <w:color w:val="343434"/>
          <w:w w:val="90"/>
          <w:sz w:val="14"/>
        </w:rPr>
        <w:t>pr</w:t>
      </w:r>
      <w:r>
        <w:rPr>
          <w:rFonts w:ascii="Arial" w:hAnsi="Arial"/>
          <w:color w:val="0F0F11"/>
          <w:w w:val="90"/>
          <w:sz w:val="14"/>
        </w:rPr>
        <w:t>in</w:t>
      </w:r>
      <w:r>
        <w:rPr>
          <w:rFonts w:ascii="Arial" w:hAnsi="Arial"/>
          <w:color w:val="444444"/>
          <w:w w:val="90"/>
          <w:sz w:val="14"/>
        </w:rPr>
        <w:t>ted</w:t>
      </w:r>
      <w:r>
        <w:rPr>
          <w:rFonts w:ascii="Arial" w:hAnsi="Arial"/>
          <w:color w:val="444444"/>
          <w:spacing w:val="-1"/>
          <w:sz w:val="14"/>
        </w:rPr>
        <w:t> </w:t>
      </w:r>
      <w:r>
        <w:rPr>
          <w:rFonts w:ascii="Arial" w:hAnsi="Arial"/>
          <w:color w:val="444444"/>
          <w:w w:val="90"/>
          <w:sz w:val="14"/>
        </w:rPr>
        <w:t>for</w:t>
      </w:r>
      <w:r>
        <w:rPr>
          <w:rFonts w:ascii="Arial" w:hAnsi="Arial"/>
          <w:color w:val="444444"/>
          <w:spacing w:val="-1"/>
          <w:sz w:val="14"/>
        </w:rPr>
        <w:t> </w:t>
      </w:r>
      <w:r>
        <w:rPr>
          <w:rFonts w:ascii="Arial" w:hAnsi="Arial"/>
          <w:color w:val="343434"/>
          <w:w w:val="90"/>
          <w:sz w:val="14"/>
        </w:rPr>
        <w:t>personal</w:t>
      </w:r>
      <w:r>
        <w:rPr>
          <w:rFonts w:ascii="Arial" w:hAnsi="Arial"/>
          <w:color w:val="343434"/>
          <w:spacing w:val="3"/>
          <w:sz w:val="14"/>
        </w:rPr>
        <w:t> </w:t>
      </w:r>
      <w:r>
        <w:rPr>
          <w:rFonts w:ascii="Arial" w:hAnsi="Arial"/>
          <w:color w:val="444444"/>
          <w:w w:val="90"/>
          <w:sz w:val="14"/>
        </w:rPr>
        <w:t>or</w:t>
      </w:r>
      <w:r>
        <w:rPr>
          <w:rFonts w:ascii="Arial" w:hAnsi="Arial"/>
          <w:color w:val="444444"/>
          <w:spacing w:val="-1"/>
          <w:sz w:val="14"/>
        </w:rPr>
        <w:t> </w:t>
      </w:r>
      <w:r>
        <w:rPr>
          <w:rFonts w:ascii="Arial" w:hAnsi="Arial"/>
          <w:color w:val="242424"/>
          <w:w w:val="90"/>
          <w:sz w:val="14"/>
        </w:rPr>
        <w:t>internal</w:t>
      </w:r>
      <w:r>
        <w:rPr>
          <w:rFonts w:ascii="Arial" w:hAnsi="Arial"/>
          <w:color w:val="242424"/>
          <w:spacing w:val="4"/>
          <w:sz w:val="14"/>
        </w:rPr>
        <w:t> </w:t>
      </w:r>
      <w:r>
        <w:rPr>
          <w:rFonts w:ascii="Arial" w:hAnsi="Arial"/>
          <w:color w:val="343434"/>
          <w:w w:val="90"/>
          <w:sz w:val="14"/>
        </w:rPr>
        <w:t>company</w:t>
      </w:r>
      <w:r>
        <w:rPr>
          <w:rFonts w:ascii="Arial" w:hAnsi="Arial"/>
          <w:color w:val="343434"/>
          <w:spacing w:val="4"/>
          <w:sz w:val="14"/>
        </w:rPr>
        <w:t> </w:t>
      </w:r>
      <w:r>
        <w:rPr>
          <w:rFonts w:ascii="Arial" w:hAnsi="Arial"/>
          <w:color w:val="242424"/>
          <w:w w:val="90"/>
          <w:sz w:val="14"/>
        </w:rPr>
        <w:t>use</w:t>
      </w:r>
      <w:r>
        <w:rPr>
          <w:rFonts w:ascii="Arial" w:hAnsi="Arial"/>
          <w:color w:val="242424"/>
          <w:spacing w:val="-1"/>
          <w:sz w:val="14"/>
        </w:rPr>
        <w:t> </w:t>
      </w:r>
      <w:r>
        <w:rPr>
          <w:rFonts w:ascii="Arial" w:hAnsi="Arial"/>
          <w:color w:val="444444"/>
          <w:spacing w:val="-2"/>
          <w:w w:val="90"/>
          <w:sz w:val="14"/>
        </w:rPr>
        <w:t>only.</w:t>
      </w:r>
    </w:p>
    <w:p>
      <w:pPr>
        <w:spacing w:before="123"/>
        <w:ind w:left="254" w:right="0" w:firstLine="0"/>
        <w:jc w:val="left"/>
        <w:rPr>
          <w:rFonts w:ascii="Arial"/>
          <w:sz w:val="14"/>
        </w:rPr>
      </w:pPr>
      <w:r>
        <w:rPr>
          <w:rFonts w:ascii="Arial"/>
          <w:color w:val="343434"/>
          <w:w w:val="90"/>
          <w:sz w:val="14"/>
        </w:rPr>
        <w:t>Standa</w:t>
      </w:r>
      <w:r>
        <w:rPr>
          <w:rFonts w:ascii="Arial"/>
          <w:color w:val="0F0F11"/>
          <w:w w:val="90"/>
          <w:sz w:val="14"/>
        </w:rPr>
        <w:t>r</w:t>
      </w:r>
      <w:r>
        <w:rPr>
          <w:rFonts w:ascii="Arial"/>
          <w:color w:val="343434"/>
          <w:w w:val="90"/>
          <w:sz w:val="14"/>
        </w:rPr>
        <w:t>ds</w:t>
      </w:r>
      <w:r>
        <w:rPr>
          <w:rFonts w:ascii="Arial"/>
          <w:color w:val="343434"/>
          <w:spacing w:val="-13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purchased</w:t>
      </w:r>
      <w:r>
        <w:rPr>
          <w:rFonts w:ascii="Arial"/>
          <w:color w:val="242424"/>
          <w:spacing w:val="2"/>
          <w:sz w:val="14"/>
        </w:rPr>
        <w:t> </w:t>
      </w:r>
      <w:r>
        <w:rPr>
          <w:rFonts w:ascii="Arial"/>
          <w:color w:val="0F0F11"/>
          <w:w w:val="90"/>
          <w:sz w:val="14"/>
        </w:rPr>
        <w:t>in</w:t>
      </w:r>
      <w:r>
        <w:rPr>
          <w:rFonts w:ascii="Arial"/>
          <w:color w:val="0F0F11"/>
          <w:spacing w:val="-4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hard</w:t>
      </w:r>
      <w:r>
        <w:rPr>
          <w:rFonts w:ascii="Arial"/>
          <w:color w:val="242424"/>
          <w:spacing w:val="-3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copy</w:t>
      </w:r>
      <w:r>
        <w:rPr>
          <w:rFonts w:ascii="Arial"/>
          <w:color w:val="444444"/>
          <w:spacing w:val="-2"/>
          <w:sz w:val="14"/>
        </w:rPr>
        <w:t> </w:t>
      </w:r>
      <w:r>
        <w:rPr>
          <w:rFonts w:ascii="Arial"/>
          <w:color w:val="343434"/>
          <w:spacing w:val="-2"/>
          <w:w w:val="90"/>
          <w:sz w:val="14"/>
        </w:rPr>
        <w:t>format:</w:t>
      </w:r>
    </w:p>
    <w:p>
      <w:pPr>
        <w:pStyle w:val="ListParagraph"/>
        <w:numPr>
          <w:ilvl w:val="0"/>
          <w:numId w:val="54"/>
        </w:numPr>
        <w:tabs>
          <w:tab w:pos="433" w:val="left" w:leader="none"/>
          <w:tab w:pos="437" w:val="left" w:leader="none"/>
        </w:tabs>
        <w:spacing w:line="264" w:lineRule="auto" w:before="65" w:after="0"/>
        <w:ind w:left="433" w:right="287" w:hanging="175"/>
        <w:jc w:val="left"/>
        <w:rPr>
          <w:rFonts w:ascii="Arial" w:hAnsi="Arial"/>
          <w:sz w:val="14"/>
        </w:rPr>
      </w:pPr>
      <w:r>
        <w:rPr>
          <w:rFonts w:ascii="Arial" w:hAnsi="Arial"/>
          <w:color w:val="343434"/>
          <w:w w:val="90"/>
          <w:sz w:val="14"/>
        </w:rPr>
        <w:t>A</w:t>
      </w:r>
      <w:r>
        <w:rPr>
          <w:rFonts w:ascii="Arial" w:hAnsi="Arial"/>
          <w:color w:val="343434"/>
          <w:w w:val="90"/>
          <w:sz w:val="14"/>
        </w:rPr>
        <w:t> British Standard purchased </w:t>
      </w:r>
      <w:r>
        <w:rPr>
          <w:rFonts w:ascii="Arial" w:hAnsi="Arial"/>
          <w:color w:val="242424"/>
          <w:w w:val="90"/>
          <w:sz w:val="14"/>
        </w:rPr>
        <w:t>in hard </w:t>
      </w:r>
      <w:r>
        <w:rPr>
          <w:rFonts w:ascii="Arial" w:hAnsi="Arial"/>
          <w:color w:val="343434"/>
          <w:w w:val="90"/>
          <w:sz w:val="14"/>
        </w:rPr>
        <w:t>copy</w:t>
      </w:r>
      <w:r>
        <w:rPr>
          <w:rFonts w:ascii="Arial" w:hAnsi="Arial"/>
          <w:color w:val="343434"/>
          <w:sz w:val="14"/>
        </w:rPr>
        <w:t> </w:t>
      </w:r>
      <w:r>
        <w:rPr>
          <w:rFonts w:ascii="Arial" w:hAnsi="Arial"/>
          <w:color w:val="343434"/>
          <w:w w:val="90"/>
          <w:sz w:val="14"/>
        </w:rPr>
        <w:t>format </w:t>
      </w:r>
      <w:r>
        <w:rPr>
          <w:rFonts w:ascii="Arial" w:hAnsi="Arial"/>
          <w:color w:val="0F0F11"/>
          <w:w w:val="90"/>
          <w:sz w:val="14"/>
        </w:rPr>
        <w:t>i</w:t>
      </w:r>
      <w:r>
        <w:rPr>
          <w:rFonts w:ascii="Arial" w:hAnsi="Arial"/>
          <w:color w:val="444444"/>
          <w:w w:val="90"/>
          <w:sz w:val="14"/>
        </w:rPr>
        <w:t>s</w:t>
      </w:r>
      <w:r>
        <w:rPr>
          <w:rFonts w:ascii="Arial" w:hAnsi="Arial"/>
          <w:color w:val="444444"/>
          <w:spacing w:val="-17"/>
          <w:w w:val="90"/>
          <w:sz w:val="14"/>
        </w:rPr>
        <w:t> </w:t>
      </w:r>
      <w:r>
        <w:rPr>
          <w:rFonts w:ascii="Arial" w:hAnsi="Arial"/>
          <w:color w:val="343434"/>
          <w:w w:val="90"/>
          <w:sz w:val="14"/>
        </w:rPr>
        <w:t>for </w:t>
      </w:r>
      <w:r>
        <w:rPr>
          <w:rFonts w:ascii="Arial" w:hAnsi="Arial"/>
          <w:color w:val="242424"/>
          <w:w w:val="90"/>
          <w:sz w:val="14"/>
        </w:rPr>
        <w:t>p</w:t>
      </w:r>
      <w:r>
        <w:rPr>
          <w:rFonts w:ascii="Arial" w:hAnsi="Arial"/>
          <w:color w:val="444444"/>
          <w:w w:val="90"/>
          <w:sz w:val="14"/>
        </w:rPr>
        <w:t>erso</w:t>
      </w:r>
      <w:r>
        <w:rPr>
          <w:rFonts w:ascii="Arial" w:hAnsi="Arial"/>
          <w:color w:val="242424"/>
          <w:w w:val="90"/>
          <w:sz w:val="14"/>
        </w:rPr>
        <w:t>n</w:t>
      </w:r>
      <w:r>
        <w:rPr>
          <w:rFonts w:ascii="Arial" w:hAnsi="Arial"/>
          <w:color w:val="444444"/>
          <w:w w:val="90"/>
          <w:sz w:val="14"/>
        </w:rPr>
        <w:t>a</w:t>
      </w:r>
      <w:r>
        <w:rPr>
          <w:rFonts w:ascii="Arial" w:hAnsi="Arial"/>
          <w:color w:val="0F0F11"/>
          <w:w w:val="90"/>
          <w:sz w:val="14"/>
        </w:rPr>
        <w:t>l</w:t>
      </w:r>
      <w:r>
        <w:rPr>
          <w:rFonts w:ascii="Arial" w:hAnsi="Arial"/>
          <w:color w:val="0F0F11"/>
          <w:spacing w:val="-6"/>
          <w:w w:val="90"/>
          <w:sz w:val="14"/>
        </w:rPr>
        <w:t> </w:t>
      </w:r>
      <w:r>
        <w:rPr>
          <w:rFonts w:ascii="Arial" w:hAnsi="Arial"/>
          <w:color w:val="343434"/>
          <w:w w:val="90"/>
          <w:sz w:val="14"/>
        </w:rPr>
        <w:t>or </w:t>
      </w:r>
      <w:r>
        <w:rPr>
          <w:rFonts w:ascii="Arial" w:hAnsi="Arial"/>
          <w:color w:val="0F0F11"/>
          <w:w w:val="90"/>
          <w:sz w:val="14"/>
        </w:rPr>
        <w:t>in</w:t>
      </w:r>
      <w:r>
        <w:rPr>
          <w:rFonts w:ascii="Arial" w:hAnsi="Arial"/>
          <w:color w:val="343434"/>
          <w:w w:val="90"/>
          <w:sz w:val="14"/>
        </w:rPr>
        <w:t>terna</w:t>
      </w:r>
      <w:r>
        <w:rPr>
          <w:rFonts w:ascii="Arial" w:hAnsi="Arial"/>
          <w:color w:val="0F0F11"/>
          <w:w w:val="90"/>
          <w:sz w:val="14"/>
        </w:rPr>
        <w:t>l</w:t>
      </w:r>
      <w:r>
        <w:rPr>
          <w:rFonts w:ascii="Arial" w:hAnsi="Arial"/>
          <w:color w:val="0F0F11"/>
          <w:spacing w:val="40"/>
          <w:sz w:val="14"/>
        </w:rPr>
        <w:t> </w:t>
      </w:r>
      <w:r>
        <w:rPr>
          <w:rFonts w:ascii="Arial" w:hAnsi="Arial"/>
          <w:color w:val="343434"/>
          <w:sz w:val="14"/>
        </w:rPr>
        <w:t>company </w:t>
      </w:r>
      <w:r>
        <w:rPr>
          <w:rFonts w:ascii="Arial" w:hAnsi="Arial"/>
          <w:color w:val="242424"/>
          <w:sz w:val="14"/>
        </w:rPr>
        <w:t>use </w:t>
      </w:r>
      <w:r>
        <w:rPr>
          <w:rFonts w:ascii="Arial" w:hAnsi="Arial"/>
          <w:color w:val="444444"/>
          <w:sz w:val="14"/>
        </w:rPr>
        <w:t>on</w:t>
      </w:r>
      <w:r>
        <w:rPr>
          <w:rFonts w:ascii="Arial" w:hAnsi="Arial"/>
          <w:color w:val="0F0F11"/>
          <w:sz w:val="14"/>
        </w:rPr>
        <w:t>l</w:t>
      </w:r>
      <w:r>
        <w:rPr>
          <w:rFonts w:ascii="Arial" w:hAnsi="Arial"/>
          <w:color w:val="343434"/>
          <w:sz w:val="14"/>
        </w:rPr>
        <w:t>y.</w:t>
      </w:r>
    </w:p>
    <w:p>
      <w:pPr>
        <w:pStyle w:val="ListParagraph"/>
        <w:numPr>
          <w:ilvl w:val="0"/>
          <w:numId w:val="54"/>
        </w:numPr>
        <w:tabs>
          <w:tab w:pos="428" w:val="left" w:leader="none"/>
          <w:tab w:pos="430" w:val="left" w:leader="none"/>
        </w:tabs>
        <w:spacing w:line="256" w:lineRule="auto" w:before="49" w:after="0"/>
        <w:ind w:left="430" w:right="38" w:hanging="173"/>
        <w:jc w:val="left"/>
        <w:rPr>
          <w:rFonts w:ascii="Arial" w:hAnsi="Arial"/>
          <w:sz w:val="14"/>
        </w:rPr>
      </w:pPr>
      <w:r>
        <w:rPr>
          <w:rFonts w:ascii="Arial" w:hAnsi="Arial"/>
          <w:color w:val="242424"/>
          <w:spacing w:val="-4"/>
          <w:sz w:val="14"/>
        </w:rPr>
        <w:t>It</w:t>
      </w:r>
      <w:r>
        <w:rPr>
          <w:rFonts w:ascii="Arial" w:hAnsi="Arial"/>
          <w:color w:val="242424"/>
          <w:spacing w:val="-6"/>
          <w:sz w:val="14"/>
        </w:rPr>
        <w:t> </w:t>
      </w:r>
      <w:r>
        <w:rPr>
          <w:rFonts w:ascii="Arial" w:hAnsi="Arial"/>
          <w:color w:val="343434"/>
          <w:spacing w:val="-4"/>
          <w:sz w:val="14"/>
        </w:rPr>
        <w:t>may</w:t>
      </w:r>
      <w:r>
        <w:rPr>
          <w:rFonts w:ascii="Arial" w:hAnsi="Arial"/>
          <w:color w:val="343434"/>
          <w:spacing w:val="-6"/>
          <w:sz w:val="14"/>
        </w:rPr>
        <w:t> </w:t>
      </w:r>
      <w:r>
        <w:rPr>
          <w:rFonts w:ascii="Arial" w:hAnsi="Arial"/>
          <w:color w:val="242424"/>
          <w:spacing w:val="-4"/>
          <w:sz w:val="14"/>
        </w:rPr>
        <w:t>not</w:t>
      </w:r>
      <w:r>
        <w:rPr>
          <w:rFonts w:ascii="Arial" w:hAnsi="Arial"/>
          <w:color w:val="242424"/>
          <w:spacing w:val="-6"/>
          <w:sz w:val="14"/>
        </w:rPr>
        <w:t> </w:t>
      </w:r>
      <w:r>
        <w:rPr>
          <w:rFonts w:ascii="Arial" w:hAnsi="Arial"/>
          <w:color w:val="343434"/>
          <w:spacing w:val="-4"/>
          <w:sz w:val="14"/>
        </w:rPr>
        <w:t>be</w:t>
      </w:r>
      <w:r>
        <w:rPr>
          <w:rFonts w:ascii="Arial" w:hAnsi="Arial"/>
          <w:color w:val="343434"/>
          <w:spacing w:val="-5"/>
          <w:sz w:val="14"/>
        </w:rPr>
        <w:t> </w:t>
      </w:r>
      <w:r>
        <w:rPr>
          <w:rFonts w:ascii="Arial" w:hAnsi="Arial"/>
          <w:color w:val="343434"/>
          <w:spacing w:val="-4"/>
          <w:sz w:val="14"/>
        </w:rPr>
        <w:t>further</w:t>
      </w:r>
      <w:r>
        <w:rPr>
          <w:rFonts w:ascii="Arial" w:hAnsi="Arial"/>
          <w:color w:val="343434"/>
          <w:spacing w:val="-6"/>
          <w:sz w:val="14"/>
        </w:rPr>
        <w:t> </w:t>
      </w:r>
      <w:r>
        <w:rPr>
          <w:rFonts w:ascii="Arial" w:hAnsi="Arial"/>
          <w:color w:val="242424"/>
          <w:spacing w:val="-4"/>
          <w:sz w:val="14"/>
        </w:rPr>
        <w:t>reproduced</w:t>
      </w:r>
      <w:r>
        <w:rPr>
          <w:rFonts w:ascii="Arial" w:hAnsi="Arial"/>
          <w:color w:val="242424"/>
          <w:spacing w:val="-6"/>
          <w:sz w:val="14"/>
        </w:rPr>
        <w:t> </w:t>
      </w:r>
      <w:r>
        <w:rPr>
          <w:rFonts w:ascii="Arial" w:hAnsi="Arial"/>
          <w:color w:val="546D54"/>
          <w:spacing w:val="-4"/>
          <w:sz w:val="14"/>
        </w:rPr>
        <w:t>-</w:t>
      </w:r>
      <w:r>
        <w:rPr>
          <w:rFonts w:ascii="Arial" w:hAnsi="Arial"/>
          <w:color w:val="546D54"/>
          <w:spacing w:val="2"/>
          <w:sz w:val="14"/>
        </w:rPr>
        <w:t> </w:t>
      </w:r>
      <w:r>
        <w:rPr>
          <w:rFonts w:ascii="Arial" w:hAnsi="Arial"/>
          <w:color w:val="343434"/>
          <w:spacing w:val="-4"/>
          <w:sz w:val="14"/>
        </w:rPr>
        <w:t>in</w:t>
      </w:r>
      <w:r>
        <w:rPr>
          <w:rFonts w:ascii="Arial" w:hAnsi="Arial"/>
          <w:color w:val="343434"/>
          <w:spacing w:val="-10"/>
          <w:sz w:val="14"/>
        </w:rPr>
        <w:t> </w:t>
      </w:r>
      <w:r>
        <w:rPr>
          <w:rFonts w:ascii="Arial" w:hAnsi="Arial"/>
          <w:color w:val="343434"/>
          <w:spacing w:val="-4"/>
          <w:sz w:val="14"/>
        </w:rPr>
        <w:t>any</w:t>
      </w:r>
      <w:r>
        <w:rPr>
          <w:rFonts w:ascii="Arial" w:hAnsi="Arial"/>
          <w:color w:val="343434"/>
          <w:spacing w:val="-5"/>
          <w:sz w:val="14"/>
        </w:rPr>
        <w:t> </w:t>
      </w:r>
      <w:r>
        <w:rPr>
          <w:rFonts w:ascii="Arial" w:hAnsi="Arial"/>
          <w:color w:val="444444"/>
          <w:spacing w:val="-4"/>
          <w:sz w:val="14"/>
        </w:rPr>
        <w:t>format </w:t>
      </w:r>
      <w:r>
        <w:rPr>
          <w:rFonts w:ascii="Arial" w:hAnsi="Arial"/>
          <w:color w:val="546D54"/>
          <w:spacing w:val="-4"/>
          <w:sz w:val="14"/>
        </w:rPr>
        <w:t>-</w:t>
      </w:r>
      <w:r>
        <w:rPr>
          <w:rFonts w:ascii="Arial" w:hAnsi="Arial"/>
          <w:color w:val="546D54"/>
          <w:spacing w:val="19"/>
          <w:sz w:val="14"/>
        </w:rPr>
        <w:t> </w:t>
      </w:r>
      <w:r>
        <w:rPr>
          <w:rFonts w:ascii="Arial" w:hAnsi="Arial"/>
          <w:color w:val="242424"/>
          <w:spacing w:val="-4"/>
          <w:sz w:val="14"/>
        </w:rPr>
        <w:t>to</w:t>
      </w:r>
      <w:r>
        <w:rPr>
          <w:rFonts w:ascii="Arial" w:hAnsi="Arial"/>
          <w:color w:val="242424"/>
          <w:spacing w:val="-9"/>
          <w:sz w:val="14"/>
        </w:rPr>
        <w:t> </w:t>
      </w:r>
      <w:r>
        <w:rPr>
          <w:rFonts w:ascii="Arial" w:hAnsi="Arial"/>
          <w:color w:val="343434"/>
          <w:spacing w:val="-4"/>
          <w:sz w:val="14"/>
        </w:rPr>
        <w:t>create </w:t>
      </w:r>
      <w:r>
        <w:rPr>
          <w:rFonts w:ascii="Arial" w:hAnsi="Arial"/>
          <w:color w:val="444444"/>
          <w:spacing w:val="-4"/>
          <w:sz w:val="14"/>
        </w:rPr>
        <w:t>an</w:t>
      </w:r>
      <w:r>
        <w:rPr>
          <w:rFonts w:ascii="Arial" w:hAnsi="Arial"/>
          <w:color w:val="444444"/>
          <w:spacing w:val="-7"/>
          <w:sz w:val="14"/>
        </w:rPr>
        <w:t> </w:t>
      </w:r>
      <w:r>
        <w:rPr>
          <w:rFonts w:ascii="Arial" w:hAnsi="Arial"/>
          <w:color w:val="444444"/>
          <w:spacing w:val="-4"/>
          <w:sz w:val="14"/>
        </w:rPr>
        <w:t>addit</w:t>
      </w:r>
      <w:r>
        <w:rPr>
          <w:rFonts w:ascii="Arial" w:hAnsi="Arial"/>
          <w:color w:val="0F0F11"/>
          <w:spacing w:val="-4"/>
          <w:sz w:val="14"/>
        </w:rPr>
        <w:t>i</w:t>
      </w:r>
      <w:r>
        <w:rPr>
          <w:rFonts w:ascii="Arial" w:hAnsi="Arial"/>
          <w:color w:val="444444"/>
          <w:spacing w:val="-4"/>
          <w:sz w:val="14"/>
        </w:rPr>
        <w:t>o</w:t>
      </w:r>
      <w:r>
        <w:rPr>
          <w:rFonts w:ascii="Arial" w:hAnsi="Arial"/>
          <w:color w:val="242424"/>
          <w:spacing w:val="-4"/>
          <w:sz w:val="14"/>
        </w:rPr>
        <w:t>n</w:t>
      </w:r>
      <w:r>
        <w:rPr>
          <w:rFonts w:ascii="Arial" w:hAnsi="Arial"/>
          <w:color w:val="444444"/>
          <w:spacing w:val="-4"/>
          <w:sz w:val="14"/>
        </w:rPr>
        <w:t>a</w:t>
      </w:r>
      <w:r>
        <w:rPr>
          <w:rFonts w:ascii="Arial" w:hAnsi="Arial"/>
          <w:color w:val="242424"/>
          <w:spacing w:val="-4"/>
          <w:sz w:val="14"/>
        </w:rPr>
        <w:t>l</w:t>
      </w:r>
      <w:r>
        <w:rPr>
          <w:rFonts w:ascii="Arial" w:hAnsi="Arial"/>
          <w:color w:val="242424"/>
          <w:spacing w:val="-13"/>
          <w:sz w:val="14"/>
        </w:rPr>
        <w:t> </w:t>
      </w:r>
      <w:r>
        <w:rPr>
          <w:rFonts w:ascii="Arial" w:hAnsi="Arial"/>
          <w:color w:val="444444"/>
          <w:spacing w:val="-4"/>
          <w:sz w:val="14"/>
        </w:rPr>
        <w:t>copy.</w:t>
      </w:r>
      <w:r>
        <w:rPr>
          <w:rFonts w:ascii="Arial" w:hAnsi="Arial"/>
          <w:color w:val="444444"/>
          <w:spacing w:val="40"/>
          <w:sz w:val="14"/>
        </w:rPr>
        <w:t> </w:t>
      </w:r>
      <w:r>
        <w:rPr>
          <w:rFonts w:ascii="Arial" w:hAnsi="Arial"/>
          <w:color w:val="242424"/>
          <w:spacing w:val="-2"/>
          <w:sz w:val="14"/>
        </w:rPr>
        <w:t>This</w:t>
      </w:r>
      <w:r>
        <w:rPr>
          <w:rFonts w:ascii="Arial" w:hAnsi="Arial"/>
          <w:color w:val="242424"/>
          <w:spacing w:val="-8"/>
          <w:sz w:val="14"/>
        </w:rPr>
        <w:t> </w:t>
      </w:r>
      <w:r>
        <w:rPr>
          <w:rFonts w:ascii="Arial" w:hAnsi="Arial"/>
          <w:color w:val="242424"/>
          <w:spacing w:val="-2"/>
          <w:sz w:val="14"/>
        </w:rPr>
        <w:t>includes</w:t>
      </w:r>
      <w:r>
        <w:rPr>
          <w:rFonts w:ascii="Arial" w:hAnsi="Arial"/>
          <w:color w:val="242424"/>
          <w:spacing w:val="-8"/>
          <w:sz w:val="14"/>
        </w:rPr>
        <w:t> </w:t>
      </w:r>
      <w:r>
        <w:rPr>
          <w:rFonts w:ascii="Arial" w:hAnsi="Arial"/>
          <w:color w:val="444444"/>
          <w:spacing w:val="-2"/>
          <w:sz w:val="14"/>
        </w:rPr>
        <w:t>scanning</w:t>
      </w:r>
      <w:r>
        <w:rPr>
          <w:rFonts w:ascii="Arial" w:hAnsi="Arial"/>
          <w:color w:val="444444"/>
          <w:spacing w:val="-7"/>
          <w:sz w:val="14"/>
        </w:rPr>
        <w:t> </w:t>
      </w:r>
      <w:r>
        <w:rPr>
          <w:rFonts w:ascii="Arial" w:hAnsi="Arial"/>
          <w:color w:val="444444"/>
          <w:spacing w:val="-2"/>
          <w:sz w:val="14"/>
        </w:rPr>
        <w:t>of</w:t>
      </w:r>
      <w:r>
        <w:rPr>
          <w:rFonts w:ascii="Arial" w:hAnsi="Arial"/>
          <w:color w:val="444444"/>
          <w:spacing w:val="-6"/>
          <w:sz w:val="14"/>
        </w:rPr>
        <w:t> </w:t>
      </w:r>
      <w:r>
        <w:rPr>
          <w:rFonts w:ascii="Arial" w:hAnsi="Arial"/>
          <w:color w:val="242424"/>
          <w:spacing w:val="-2"/>
          <w:sz w:val="14"/>
        </w:rPr>
        <w:t>the</w:t>
      </w:r>
      <w:r>
        <w:rPr>
          <w:rFonts w:ascii="Arial" w:hAnsi="Arial"/>
          <w:color w:val="242424"/>
          <w:spacing w:val="-8"/>
          <w:sz w:val="14"/>
        </w:rPr>
        <w:t> </w:t>
      </w:r>
      <w:r>
        <w:rPr>
          <w:rFonts w:ascii="Arial" w:hAnsi="Arial"/>
          <w:color w:val="343434"/>
          <w:spacing w:val="-2"/>
          <w:sz w:val="14"/>
        </w:rPr>
        <w:t>document.</w:t>
      </w:r>
    </w:p>
    <w:p>
      <w:pPr>
        <w:spacing w:line="261" w:lineRule="auto" w:before="55"/>
        <w:ind w:left="256" w:right="0" w:hanging="9"/>
        <w:jc w:val="left"/>
        <w:rPr>
          <w:rFonts w:ascii="Arial"/>
          <w:sz w:val="14"/>
        </w:rPr>
      </w:pPr>
      <w:r>
        <w:rPr>
          <w:rFonts w:ascii="Arial"/>
          <w:color w:val="0F0F11"/>
          <w:spacing w:val="-2"/>
          <w:sz w:val="14"/>
        </w:rPr>
        <w:t>If</w:t>
      </w:r>
      <w:r>
        <w:rPr>
          <w:rFonts w:ascii="Arial"/>
          <w:color w:val="0F0F11"/>
          <w:spacing w:val="-8"/>
          <w:sz w:val="14"/>
        </w:rPr>
        <w:t> </w:t>
      </w:r>
      <w:r>
        <w:rPr>
          <w:rFonts w:ascii="Arial"/>
          <w:color w:val="343434"/>
          <w:spacing w:val="-2"/>
          <w:sz w:val="14"/>
        </w:rPr>
        <w:t>you</w:t>
      </w:r>
      <w:r>
        <w:rPr>
          <w:rFonts w:ascii="Arial"/>
          <w:color w:val="343434"/>
          <w:spacing w:val="-8"/>
          <w:sz w:val="14"/>
        </w:rPr>
        <w:t> </w:t>
      </w:r>
      <w:r>
        <w:rPr>
          <w:rFonts w:ascii="Arial"/>
          <w:color w:val="242424"/>
          <w:spacing w:val="-2"/>
          <w:sz w:val="14"/>
        </w:rPr>
        <w:t>need</w:t>
      </w:r>
      <w:r>
        <w:rPr>
          <w:rFonts w:ascii="Arial"/>
          <w:color w:val="242424"/>
          <w:spacing w:val="-8"/>
          <w:sz w:val="14"/>
        </w:rPr>
        <w:t> </w:t>
      </w:r>
      <w:r>
        <w:rPr>
          <w:rFonts w:ascii="Arial"/>
          <w:color w:val="242424"/>
          <w:spacing w:val="-2"/>
          <w:sz w:val="14"/>
        </w:rPr>
        <w:t>more</w:t>
      </w:r>
      <w:r>
        <w:rPr>
          <w:rFonts w:ascii="Arial"/>
          <w:color w:val="242424"/>
          <w:spacing w:val="-7"/>
          <w:sz w:val="14"/>
        </w:rPr>
        <w:t> </w:t>
      </w:r>
      <w:r>
        <w:rPr>
          <w:rFonts w:ascii="Arial"/>
          <w:color w:val="343434"/>
          <w:spacing w:val="-2"/>
          <w:sz w:val="14"/>
        </w:rPr>
        <w:t>than</w:t>
      </w:r>
      <w:r>
        <w:rPr>
          <w:rFonts w:ascii="Arial"/>
          <w:color w:val="343434"/>
          <w:spacing w:val="-8"/>
          <w:sz w:val="14"/>
        </w:rPr>
        <w:t> </w:t>
      </w:r>
      <w:r>
        <w:rPr>
          <w:rFonts w:ascii="Arial"/>
          <w:color w:val="343434"/>
          <w:spacing w:val="-2"/>
          <w:sz w:val="14"/>
        </w:rPr>
        <w:t>one</w:t>
      </w:r>
      <w:r>
        <w:rPr>
          <w:rFonts w:ascii="Arial"/>
          <w:color w:val="343434"/>
          <w:spacing w:val="-8"/>
          <w:sz w:val="14"/>
        </w:rPr>
        <w:t> </w:t>
      </w:r>
      <w:r>
        <w:rPr>
          <w:rFonts w:ascii="Arial"/>
          <w:color w:val="343434"/>
          <w:spacing w:val="-2"/>
          <w:sz w:val="14"/>
        </w:rPr>
        <w:t>copy</w:t>
      </w:r>
      <w:r>
        <w:rPr>
          <w:rFonts w:ascii="Arial"/>
          <w:color w:val="343434"/>
          <w:spacing w:val="-8"/>
          <w:sz w:val="14"/>
        </w:rPr>
        <w:t> </w:t>
      </w:r>
      <w:r>
        <w:rPr>
          <w:rFonts w:ascii="Arial"/>
          <w:color w:val="444444"/>
          <w:spacing w:val="-2"/>
          <w:sz w:val="14"/>
        </w:rPr>
        <w:t>of</w:t>
      </w:r>
      <w:r>
        <w:rPr>
          <w:rFonts w:ascii="Arial"/>
          <w:color w:val="444444"/>
          <w:spacing w:val="-8"/>
          <w:sz w:val="14"/>
        </w:rPr>
        <w:t> </w:t>
      </w:r>
      <w:r>
        <w:rPr>
          <w:rFonts w:ascii="Arial"/>
          <w:color w:val="444444"/>
          <w:spacing w:val="-2"/>
          <w:sz w:val="14"/>
        </w:rPr>
        <w:t>the</w:t>
      </w:r>
      <w:r>
        <w:rPr>
          <w:rFonts w:ascii="Arial"/>
          <w:color w:val="444444"/>
          <w:spacing w:val="-7"/>
          <w:sz w:val="14"/>
        </w:rPr>
        <w:t> </w:t>
      </w:r>
      <w:r>
        <w:rPr>
          <w:rFonts w:ascii="Arial"/>
          <w:color w:val="343434"/>
          <w:spacing w:val="-2"/>
          <w:sz w:val="14"/>
        </w:rPr>
        <w:t>document,</w:t>
      </w:r>
      <w:r>
        <w:rPr>
          <w:rFonts w:ascii="Arial"/>
          <w:color w:val="343434"/>
          <w:spacing w:val="-8"/>
          <w:sz w:val="14"/>
        </w:rPr>
        <w:t> </w:t>
      </w:r>
      <w:r>
        <w:rPr>
          <w:rFonts w:ascii="Arial"/>
          <w:color w:val="444444"/>
          <w:spacing w:val="-2"/>
          <w:sz w:val="14"/>
        </w:rPr>
        <w:t>or</w:t>
      </w:r>
      <w:r>
        <w:rPr>
          <w:rFonts w:ascii="Arial"/>
          <w:color w:val="444444"/>
          <w:spacing w:val="-8"/>
          <w:sz w:val="14"/>
        </w:rPr>
        <w:t> </w:t>
      </w:r>
      <w:r>
        <w:rPr>
          <w:rFonts w:ascii="Arial"/>
          <w:color w:val="0F0F11"/>
          <w:spacing w:val="-2"/>
          <w:sz w:val="14"/>
        </w:rPr>
        <w:t>if</w:t>
      </w:r>
      <w:r>
        <w:rPr>
          <w:rFonts w:ascii="Arial"/>
          <w:color w:val="0F0F11"/>
          <w:spacing w:val="-7"/>
          <w:sz w:val="14"/>
        </w:rPr>
        <w:t> </w:t>
      </w:r>
      <w:r>
        <w:rPr>
          <w:rFonts w:ascii="Arial"/>
          <w:color w:val="343434"/>
          <w:spacing w:val="-2"/>
          <w:sz w:val="14"/>
        </w:rPr>
        <w:t>you</w:t>
      </w:r>
      <w:r>
        <w:rPr>
          <w:rFonts w:ascii="Arial"/>
          <w:color w:val="343434"/>
          <w:spacing w:val="-8"/>
          <w:sz w:val="14"/>
        </w:rPr>
        <w:t> </w:t>
      </w:r>
      <w:r>
        <w:rPr>
          <w:rFonts w:ascii="Arial"/>
          <w:color w:val="444444"/>
          <w:spacing w:val="-2"/>
          <w:sz w:val="14"/>
        </w:rPr>
        <w:t>wish</w:t>
      </w:r>
      <w:r>
        <w:rPr>
          <w:rFonts w:ascii="Arial"/>
          <w:color w:val="444444"/>
          <w:spacing w:val="-8"/>
          <w:sz w:val="14"/>
        </w:rPr>
        <w:t> </w:t>
      </w:r>
      <w:r>
        <w:rPr>
          <w:rFonts w:ascii="Arial"/>
          <w:color w:val="343434"/>
          <w:spacing w:val="-2"/>
          <w:sz w:val="14"/>
        </w:rPr>
        <w:t>to</w:t>
      </w:r>
      <w:r>
        <w:rPr>
          <w:rFonts w:ascii="Arial"/>
          <w:color w:val="343434"/>
          <w:spacing w:val="-8"/>
          <w:sz w:val="14"/>
        </w:rPr>
        <w:t> </w:t>
      </w:r>
      <w:r>
        <w:rPr>
          <w:rFonts w:ascii="Arial"/>
          <w:color w:val="444444"/>
          <w:spacing w:val="-2"/>
          <w:sz w:val="14"/>
        </w:rPr>
        <w:t>share</w:t>
      </w:r>
      <w:r>
        <w:rPr>
          <w:rFonts w:ascii="Arial"/>
          <w:color w:val="444444"/>
          <w:spacing w:val="-8"/>
          <w:sz w:val="14"/>
        </w:rPr>
        <w:t> </w:t>
      </w:r>
      <w:r>
        <w:rPr>
          <w:rFonts w:ascii="Arial"/>
          <w:color w:val="242424"/>
          <w:spacing w:val="-2"/>
          <w:sz w:val="14"/>
        </w:rPr>
        <w:t>the</w:t>
      </w:r>
      <w:r>
        <w:rPr>
          <w:rFonts w:ascii="Arial"/>
          <w:color w:val="242424"/>
          <w:spacing w:val="40"/>
          <w:sz w:val="14"/>
        </w:rPr>
        <w:t> </w:t>
      </w:r>
      <w:r>
        <w:rPr>
          <w:rFonts w:ascii="Arial"/>
          <w:color w:val="343434"/>
          <w:w w:val="90"/>
          <w:sz w:val="14"/>
        </w:rPr>
        <w:t>document</w:t>
      </w:r>
      <w:r>
        <w:rPr>
          <w:rFonts w:ascii="Arial"/>
          <w:color w:val="343434"/>
          <w:spacing w:val="8"/>
          <w:sz w:val="14"/>
        </w:rPr>
        <w:t> </w:t>
      </w:r>
      <w:r>
        <w:rPr>
          <w:rFonts w:ascii="Arial"/>
          <w:color w:val="343434"/>
          <w:w w:val="90"/>
          <w:sz w:val="14"/>
        </w:rPr>
        <w:t>on an</w:t>
      </w:r>
      <w:r>
        <w:rPr>
          <w:rFonts w:ascii="Arial"/>
          <w:color w:val="343434"/>
          <w:spacing w:val="-4"/>
          <w:w w:val="90"/>
          <w:sz w:val="14"/>
        </w:rPr>
        <w:t> </w:t>
      </w:r>
      <w:r>
        <w:rPr>
          <w:rFonts w:ascii="Arial"/>
          <w:color w:val="0F0F11"/>
          <w:w w:val="90"/>
          <w:sz w:val="14"/>
        </w:rPr>
        <w:t>in</w:t>
      </w:r>
      <w:r>
        <w:rPr>
          <w:rFonts w:ascii="Arial"/>
          <w:color w:val="343434"/>
          <w:w w:val="90"/>
          <w:sz w:val="14"/>
        </w:rPr>
        <w:t>terna</w:t>
      </w:r>
      <w:r>
        <w:rPr>
          <w:rFonts w:ascii="Arial"/>
          <w:color w:val="0F0F11"/>
          <w:w w:val="90"/>
          <w:sz w:val="14"/>
        </w:rPr>
        <w:t>l</w:t>
      </w:r>
      <w:r>
        <w:rPr>
          <w:rFonts w:ascii="Arial"/>
          <w:color w:val="0F0F11"/>
          <w:spacing w:val="-9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network, </w:t>
      </w:r>
      <w:r>
        <w:rPr>
          <w:rFonts w:ascii="Arial"/>
          <w:color w:val="343434"/>
          <w:w w:val="90"/>
          <w:sz w:val="14"/>
        </w:rPr>
        <w:t>you</w:t>
      </w:r>
      <w:r>
        <w:rPr>
          <w:rFonts w:ascii="Arial"/>
          <w:color w:val="343434"/>
          <w:spacing w:val="-4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can save </w:t>
      </w:r>
      <w:r>
        <w:rPr>
          <w:rFonts w:ascii="Arial"/>
          <w:color w:val="343434"/>
          <w:w w:val="90"/>
          <w:sz w:val="14"/>
        </w:rPr>
        <w:t>money </w:t>
      </w:r>
      <w:r>
        <w:rPr>
          <w:rFonts w:ascii="Arial"/>
          <w:color w:val="242424"/>
          <w:w w:val="90"/>
          <w:sz w:val="14"/>
        </w:rPr>
        <w:t>by</w:t>
      </w:r>
      <w:r>
        <w:rPr>
          <w:rFonts w:ascii="Arial"/>
          <w:color w:val="242424"/>
          <w:spacing w:val="-2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c</w:t>
      </w:r>
      <w:r>
        <w:rPr>
          <w:rFonts w:ascii="Arial"/>
          <w:color w:val="0F0F11"/>
          <w:w w:val="90"/>
          <w:sz w:val="14"/>
        </w:rPr>
        <w:t>h</w:t>
      </w:r>
      <w:r>
        <w:rPr>
          <w:rFonts w:ascii="Arial"/>
          <w:color w:val="444444"/>
          <w:w w:val="90"/>
          <w:sz w:val="14"/>
        </w:rPr>
        <w:t>oos</w:t>
      </w:r>
      <w:r>
        <w:rPr>
          <w:rFonts w:ascii="Arial"/>
          <w:color w:val="0F0F11"/>
          <w:w w:val="90"/>
          <w:sz w:val="14"/>
        </w:rPr>
        <w:t>in</w:t>
      </w:r>
      <w:r>
        <w:rPr>
          <w:rFonts w:ascii="Arial"/>
          <w:color w:val="343434"/>
          <w:w w:val="90"/>
          <w:sz w:val="14"/>
        </w:rPr>
        <w:t>g</w:t>
      </w:r>
      <w:r>
        <w:rPr>
          <w:rFonts w:ascii="Arial"/>
          <w:color w:val="343434"/>
          <w:spacing w:val="-11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a</w:t>
      </w:r>
      <w:r>
        <w:rPr>
          <w:rFonts w:ascii="Arial"/>
          <w:color w:val="444444"/>
          <w:spacing w:val="-1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subscription</w:t>
      </w:r>
      <w:r>
        <w:rPr>
          <w:rFonts w:ascii="Arial"/>
          <w:color w:val="444444"/>
          <w:spacing w:val="40"/>
          <w:sz w:val="14"/>
        </w:rPr>
        <w:t> </w:t>
      </w:r>
      <w:r>
        <w:rPr>
          <w:rFonts w:ascii="Arial"/>
          <w:color w:val="242424"/>
          <w:spacing w:val="-2"/>
          <w:sz w:val="14"/>
        </w:rPr>
        <w:t>product</w:t>
      </w:r>
      <w:r>
        <w:rPr>
          <w:rFonts w:ascii="Arial"/>
          <w:color w:val="242424"/>
          <w:spacing w:val="-10"/>
          <w:sz w:val="14"/>
        </w:rPr>
        <w:t> </w:t>
      </w:r>
      <w:r>
        <w:rPr>
          <w:rFonts w:ascii="Arial"/>
          <w:color w:val="343434"/>
          <w:spacing w:val="-2"/>
          <w:sz w:val="14"/>
        </w:rPr>
        <w:t>(see</w:t>
      </w:r>
      <w:r>
        <w:rPr>
          <w:rFonts w:ascii="Arial"/>
          <w:color w:val="343434"/>
          <w:spacing w:val="-6"/>
          <w:sz w:val="14"/>
        </w:rPr>
        <w:t> </w:t>
      </w:r>
      <w:r>
        <w:rPr>
          <w:rFonts w:ascii="Arial"/>
          <w:color w:val="343434"/>
          <w:spacing w:val="-2"/>
          <w:sz w:val="14"/>
        </w:rPr>
        <w:t>'Subscriptions').</w:t>
      </w:r>
    </w:p>
    <w:p>
      <w:pPr>
        <w:pStyle w:val="BodyText"/>
        <w:spacing w:before="89"/>
        <w:rPr>
          <w:rFonts w:ascii="Arial"/>
          <w:sz w:val="14"/>
        </w:rPr>
      </w:pPr>
    </w:p>
    <w:p>
      <w:pPr>
        <w:pStyle w:val="Heading1"/>
      </w:pPr>
      <w:r>
        <w:rPr>
          <w:color w:val="0F0F11"/>
          <w:spacing w:val="-4"/>
          <w:w w:val="85"/>
        </w:rPr>
        <w:t>bsi.</w:t>
      </w:r>
    </w:p>
    <w:p>
      <w:pPr>
        <w:pStyle w:val="BodyText"/>
        <w:spacing w:before="65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sz w:val="18"/>
        </w:rPr>
      </w:r>
    </w:p>
    <w:p>
      <w:pPr>
        <w:spacing w:before="0"/>
        <w:ind w:left="144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0F0F11"/>
          <w:sz w:val="18"/>
        </w:rPr>
        <w:t>Reproducing</w:t>
      </w:r>
      <w:r>
        <w:rPr>
          <w:rFonts w:ascii="Arial"/>
          <w:b/>
          <w:color w:val="0F0F11"/>
          <w:spacing w:val="14"/>
          <w:sz w:val="18"/>
        </w:rPr>
        <w:t> </w:t>
      </w:r>
      <w:r>
        <w:rPr>
          <w:rFonts w:ascii="Arial"/>
          <w:b/>
          <w:color w:val="0F0F11"/>
          <w:spacing w:val="-2"/>
          <w:sz w:val="18"/>
        </w:rPr>
        <w:t>extracts</w:t>
      </w:r>
    </w:p>
    <w:p>
      <w:pPr>
        <w:spacing w:line="256" w:lineRule="auto" w:before="56"/>
        <w:ind w:left="141" w:right="0" w:firstLine="0"/>
        <w:jc w:val="left"/>
        <w:rPr>
          <w:rFonts w:ascii="Arial"/>
          <w:sz w:val="14"/>
        </w:rPr>
      </w:pPr>
      <w:r>
        <w:rPr>
          <w:rFonts w:ascii="Arial"/>
          <w:color w:val="242424"/>
          <w:w w:val="90"/>
          <w:sz w:val="14"/>
        </w:rPr>
        <w:t>For</w:t>
      </w:r>
      <w:r>
        <w:rPr>
          <w:rFonts w:ascii="Arial"/>
          <w:color w:val="242424"/>
          <w:spacing w:val="-3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pe</w:t>
      </w:r>
      <w:r>
        <w:rPr>
          <w:rFonts w:ascii="Arial"/>
          <w:color w:val="0F0F11"/>
          <w:w w:val="90"/>
          <w:sz w:val="14"/>
        </w:rPr>
        <w:t>rm</w:t>
      </w:r>
      <w:r>
        <w:rPr>
          <w:rFonts w:ascii="Arial"/>
          <w:color w:val="343434"/>
          <w:w w:val="90"/>
          <w:sz w:val="14"/>
        </w:rPr>
        <w:t>iss</w:t>
      </w:r>
      <w:r>
        <w:rPr>
          <w:rFonts w:ascii="Arial"/>
          <w:color w:val="0F0F11"/>
          <w:w w:val="90"/>
          <w:sz w:val="14"/>
        </w:rPr>
        <w:t>i</w:t>
      </w:r>
      <w:r>
        <w:rPr>
          <w:rFonts w:ascii="Arial"/>
          <w:color w:val="343434"/>
          <w:w w:val="90"/>
          <w:sz w:val="14"/>
        </w:rPr>
        <w:t>on</w:t>
      </w:r>
      <w:r>
        <w:rPr>
          <w:rFonts w:ascii="Arial"/>
          <w:color w:val="343434"/>
          <w:spacing w:val="-8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to</w:t>
      </w:r>
      <w:r>
        <w:rPr>
          <w:rFonts w:ascii="Arial"/>
          <w:color w:val="242424"/>
          <w:spacing w:val="-6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reproduce co</w:t>
      </w:r>
      <w:r>
        <w:rPr>
          <w:rFonts w:ascii="Arial"/>
          <w:color w:val="0F0F11"/>
          <w:w w:val="90"/>
          <w:sz w:val="14"/>
        </w:rPr>
        <w:t>n</w:t>
      </w:r>
      <w:r>
        <w:rPr>
          <w:rFonts w:ascii="Arial"/>
          <w:color w:val="343434"/>
          <w:w w:val="90"/>
          <w:sz w:val="14"/>
        </w:rPr>
        <w:t>te</w:t>
      </w:r>
      <w:r>
        <w:rPr>
          <w:rFonts w:ascii="Arial"/>
          <w:color w:val="0F0F11"/>
          <w:w w:val="90"/>
          <w:sz w:val="14"/>
        </w:rPr>
        <w:t>n</w:t>
      </w:r>
      <w:r>
        <w:rPr>
          <w:rFonts w:ascii="Arial"/>
          <w:color w:val="343434"/>
          <w:w w:val="90"/>
          <w:sz w:val="14"/>
        </w:rPr>
        <w:t>t</w:t>
      </w:r>
      <w:r>
        <w:rPr>
          <w:rFonts w:ascii="Arial"/>
          <w:color w:val="343434"/>
          <w:sz w:val="14"/>
        </w:rPr>
        <w:t> </w:t>
      </w:r>
      <w:r>
        <w:rPr>
          <w:rFonts w:ascii="Arial"/>
          <w:color w:val="343434"/>
          <w:w w:val="90"/>
          <w:sz w:val="14"/>
        </w:rPr>
        <w:t>from </w:t>
      </w:r>
      <w:r>
        <w:rPr>
          <w:rFonts w:ascii="Arial"/>
          <w:color w:val="242424"/>
          <w:w w:val="90"/>
          <w:sz w:val="14"/>
        </w:rPr>
        <w:t>851</w:t>
      </w:r>
      <w:r>
        <w:rPr>
          <w:rFonts w:ascii="Arial"/>
          <w:color w:val="242424"/>
          <w:spacing w:val="-11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publicatio</w:t>
      </w:r>
      <w:r>
        <w:rPr>
          <w:rFonts w:ascii="Arial"/>
          <w:color w:val="0F0F11"/>
          <w:w w:val="90"/>
          <w:sz w:val="14"/>
        </w:rPr>
        <w:t>n</w:t>
      </w:r>
      <w:r>
        <w:rPr>
          <w:rFonts w:ascii="Arial"/>
          <w:color w:val="444444"/>
          <w:w w:val="90"/>
          <w:sz w:val="14"/>
        </w:rPr>
        <w:t>s</w:t>
      </w:r>
      <w:r>
        <w:rPr>
          <w:rFonts w:ascii="Arial"/>
          <w:color w:val="444444"/>
          <w:spacing w:val="-18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contact</w:t>
      </w:r>
      <w:r>
        <w:rPr>
          <w:rFonts w:ascii="Arial"/>
          <w:color w:val="444444"/>
          <w:sz w:val="14"/>
        </w:rPr>
        <w:t> </w:t>
      </w:r>
      <w:r>
        <w:rPr>
          <w:rFonts w:ascii="Arial"/>
          <w:color w:val="343434"/>
          <w:w w:val="90"/>
          <w:sz w:val="14"/>
        </w:rPr>
        <w:t>the</w:t>
      </w:r>
      <w:r>
        <w:rPr>
          <w:rFonts w:ascii="Arial"/>
          <w:color w:val="343434"/>
          <w:spacing w:val="-4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85</w:t>
      </w:r>
      <w:r>
        <w:rPr>
          <w:rFonts w:ascii="Arial"/>
          <w:color w:val="0F0F11"/>
          <w:w w:val="90"/>
          <w:sz w:val="14"/>
        </w:rPr>
        <w:t>1</w:t>
      </w:r>
      <w:r>
        <w:rPr>
          <w:rFonts w:ascii="Arial"/>
          <w:color w:val="0F0F11"/>
          <w:spacing w:val="40"/>
          <w:sz w:val="14"/>
        </w:rPr>
        <w:t> </w:t>
      </w:r>
      <w:r>
        <w:rPr>
          <w:rFonts w:ascii="Arial"/>
          <w:color w:val="343434"/>
          <w:spacing w:val="-2"/>
          <w:sz w:val="14"/>
        </w:rPr>
        <w:t>Copyright</w:t>
      </w:r>
      <w:r>
        <w:rPr>
          <w:rFonts w:ascii="Arial"/>
          <w:color w:val="343434"/>
          <w:spacing w:val="-8"/>
          <w:sz w:val="14"/>
        </w:rPr>
        <w:t> </w:t>
      </w:r>
      <w:r>
        <w:rPr>
          <w:rFonts w:ascii="Arial"/>
          <w:color w:val="343434"/>
          <w:spacing w:val="-2"/>
          <w:sz w:val="14"/>
        </w:rPr>
        <w:t>and</w:t>
      </w:r>
      <w:r>
        <w:rPr>
          <w:rFonts w:ascii="Arial"/>
          <w:color w:val="343434"/>
          <w:spacing w:val="-8"/>
          <w:sz w:val="14"/>
        </w:rPr>
        <w:t> </w:t>
      </w:r>
      <w:r>
        <w:rPr>
          <w:rFonts w:ascii="Arial"/>
          <w:color w:val="0F0F11"/>
          <w:spacing w:val="-2"/>
          <w:sz w:val="14"/>
        </w:rPr>
        <w:t>Li</w:t>
      </w:r>
      <w:r>
        <w:rPr>
          <w:rFonts w:ascii="Arial"/>
          <w:color w:val="444444"/>
          <w:spacing w:val="-2"/>
          <w:sz w:val="14"/>
        </w:rPr>
        <w:t>ce</w:t>
      </w:r>
      <w:r>
        <w:rPr>
          <w:rFonts w:ascii="Arial"/>
          <w:color w:val="242424"/>
          <w:spacing w:val="-2"/>
          <w:sz w:val="14"/>
        </w:rPr>
        <w:t>n</w:t>
      </w:r>
      <w:r>
        <w:rPr>
          <w:rFonts w:ascii="Arial"/>
          <w:color w:val="444444"/>
          <w:spacing w:val="-2"/>
          <w:sz w:val="14"/>
        </w:rPr>
        <w:t>s</w:t>
      </w:r>
      <w:r>
        <w:rPr>
          <w:rFonts w:ascii="Arial"/>
          <w:color w:val="242424"/>
          <w:spacing w:val="-2"/>
          <w:sz w:val="14"/>
        </w:rPr>
        <w:t>ing</w:t>
      </w:r>
      <w:r>
        <w:rPr>
          <w:rFonts w:ascii="Arial"/>
          <w:color w:val="242424"/>
          <w:spacing w:val="-8"/>
          <w:sz w:val="14"/>
        </w:rPr>
        <w:t> </w:t>
      </w:r>
      <w:r>
        <w:rPr>
          <w:rFonts w:ascii="Arial"/>
          <w:color w:val="343434"/>
          <w:spacing w:val="-2"/>
          <w:sz w:val="14"/>
        </w:rPr>
        <w:t>team.</w:t>
      </w:r>
    </w:p>
    <w:p>
      <w:pPr>
        <w:spacing w:before="132"/>
        <w:ind w:left="151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0F0F11"/>
          <w:spacing w:val="-2"/>
          <w:sz w:val="18"/>
        </w:rPr>
        <w:t>Subscriptions</w:t>
      </w:r>
    </w:p>
    <w:p>
      <w:pPr>
        <w:spacing w:before="57"/>
        <w:ind w:left="141" w:right="0" w:firstLine="0"/>
        <w:jc w:val="left"/>
        <w:rPr>
          <w:rFonts w:ascii="Arial"/>
          <w:sz w:val="14"/>
        </w:rPr>
      </w:pPr>
      <w:r>
        <w:rPr>
          <w:rFonts w:ascii="Arial"/>
          <w:color w:val="343434"/>
          <w:w w:val="85"/>
          <w:sz w:val="14"/>
        </w:rPr>
        <w:t>Our</w:t>
      </w:r>
      <w:r>
        <w:rPr>
          <w:rFonts w:ascii="Arial"/>
          <w:color w:val="343434"/>
          <w:spacing w:val="12"/>
          <w:sz w:val="14"/>
        </w:rPr>
        <w:t> </w:t>
      </w:r>
      <w:r>
        <w:rPr>
          <w:rFonts w:ascii="Arial"/>
          <w:color w:val="242424"/>
          <w:w w:val="85"/>
          <w:sz w:val="14"/>
        </w:rPr>
        <w:t>range</w:t>
      </w:r>
      <w:r>
        <w:rPr>
          <w:rFonts w:ascii="Arial"/>
          <w:color w:val="242424"/>
          <w:spacing w:val="6"/>
          <w:sz w:val="14"/>
        </w:rPr>
        <w:t> </w:t>
      </w:r>
      <w:r>
        <w:rPr>
          <w:rFonts w:ascii="Arial"/>
          <w:color w:val="343434"/>
          <w:w w:val="85"/>
          <w:sz w:val="14"/>
        </w:rPr>
        <w:t>of</w:t>
      </w:r>
      <w:r>
        <w:rPr>
          <w:rFonts w:ascii="Arial"/>
          <w:color w:val="343434"/>
          <w:spacing w:val="10"/>
          <w:sz w:val="14"/>
        </w:rPr>
        <w:t> </w:t>
      </w:r>
      <w:r>
        <w:rPr>
          <w:rFonts w:ascii="Arial"/>
          <w:color w:val="444444"/>
          <w:w w:val="85"/>
          <w:sz w:val="14"/>
        </w:rPr>
        <w:t>subscription</w:t>
      </w:r>
      <w:r>
        <w:rPr>
          <w:rFonts w:ascii="Arial"/>
          <w:color w:val="444444"/>
          <w:spacing w:val="18"/>
          <w:sz w:val="14"/>
        </w:rPr>
        <w:t> </w:t>
      </w:r>
      <w:r>
        <w:rPr>
          <w:rFonts w:ascii="Arial"/>
          <w:color w:val="444444"/>
          <w:w w:val="85"/>
          <w:sz w:val="14"/>
        </w:rPr>
        <w:t>serv</w:t>
      </w:r>
      <w:r>
        <w:rPr>
          <w:rFonts w:ascii="Arial"/>
          <w:color w:val="0F0F11"/>
          <w:w w:val="85"/>
          <w:sz w:val="14"/>
        </w:rPr>
        <w:t>i</w:t>
      </w:r>
      <w:r>
        <w:rPr>
          <w:rFonts w:ascii="Arial"/>
          <w:color w:val="444444"/>
          <w:w w:val="85"/>
          <w:sz w:val="14"/>
        </w:rPr>
        <w:t>cesare</w:t>
      </w:r>
      <w:r>
        <w:rPr>
          <w:rFonts w:ascii="Arial"/>
          <w:color w:val="444444"/>
          <w:spacing w:val="8"/>
          <w:sz w:val="14"/>
        </w:rPr>
        <w:t> </w:t>
      </w:r>
      <w:r>
        <w:rPr>
          <w:rFonts w:ascii="Arial"/>
          <w:color w:val="343434"/>
          <w:w w:val="85"/>
          <w:sz w:val="14"/>
        </w:rPr>
        <w:t>designed</w:t>
      </w:r>
      <w:r>
        <w:rPr>
          <w:rFonts w:ascii="Arial"/>
          <w:color w:val="343434"/>
          <w:spacing w:val="6"/>
          <w:sz w:val="14"/>
        </w:rPr>
        <w:t> </w:t>
      </w:r>
      <w:r>
        <w:rPr>
          <w:rFonts w:ascii="Arial"/>
          <w:color w:val="343434"/>
          <w:w w:val="85"/>
          <w:sz w:val="14"/>
        </w:rPr>
        <w:t>to</w:t>
      </w:r>
      <w:r>
        <w:rPr>
          <w:rFonts w:ascii="Arial"/>
          <w:color w:val="343434"/>
          <w:spacing w:val="-1"/>
          <w:w w:val="85"/>
          <w:sz w:val="14"/>
        </w:rPr>
        <w:t> </w:t>
      </w:r>
      <w:r>
        <w:rPr>
          <w:rFonts w:ascii="Arial"/>
          <w:color w:val="343434"/>
          <w:w w:val="85"/>
          <w:sz w:val="14"/>
        </w:rPr>
        <w:t>make</w:t>
      </w:r>
      <w:r>
        <w:rPr>
          <w:rFonts w:ascii="Arial"/>
          <w:color w:val="343434"/>
          <w:spacing w:val="5"/>
          <w:sz w:val="14"/>
        </w:rPr>
        <w:t> </w:t>
      </w:r>
      <w:r>
        <w:rPr>
          <w:rFonts w:ascii="Arial"/>
          <w:color w:val="242424"/>
          <w:w w:val="85"/>
          <w:sz w:val="14"/>
        </w:rPr>
        <w:t>u</w:t>
      </w:r>
      <w:r>
        <w:rPr>
          <w:rFonts w:ascii="Arial"/>
          <w:color w:val="444444"/>
          <w:w w:val="85"/>
          <w:sz w:val="14"/>
        </w:rPr>
        <w:t>s</w:t>
      </w:r>
      <w:r>
        <w:rPr>
          <w:rFonts w:ascii="Arial"/>
          <w:color w:val="0F0F11"/>
          <w:w w:val="85"/>
          <w:sz w:val="14"/>
        </w:rPr>
        <w:t>in</w:t>
      </w:r>
      <w:r>
        <w:rPr>
          <w:rFonts w:ascii="Arial"/>
          <w:color w:val="444444"/>
          <w:w w:val="85"/>
          <w:sz w:val="14"/>
        </w:rPr>
        <w:t>g</w:t>
      </w:r>
      <w:r>
        <w:rPr>
          <w:rFonts w:ascii="Arial"/>
          <w:color w:val="444444"/>
          <w:spacing w:val="-3"/>
          <w:w w:val="85"/>
          <w:sz w:val="14"/>
        </w:rPr>
        <w:t> </w:t>
      </w:r>
      <w:r>
        <w:rPr>
          <w:rFonts w:ascii="Arial"/>
          <w:color w:val="444444"/>
          <w:spacing w:val="-2"/>
          <w:w w:val="85"/>
          <w:sz w:val="14"/>
        </w:rPr>
        <w:t>standards</w:t>
      </w:r>
    </w:p>
    <w:p>
      <w:pPr>
        <w:spacing w:line="256" w:lineRule="auto" w:before="7"/>
        <w:ind w:left="142" w:right="0" w:firstLine="0"/>
        <w:jc w:val="left"/>
        <w:rPr>
          <w:rFonts w:ascii="Arial"/>
          <w:sz w:val="14"/>
        </w:rPr>
      </w:pPr>
      <w:r>
        <w:rPr>
          <w:rFonts w:ascii="Arial"/>
          <w:color w:val="444444"/>
          <w:w w:val="90"/>
          <w:sz w:val="14"/>
        </w:rPr>
        <w:t>eas</w:t>
      </w:r>
      <w:r>
        <w:rPr>
          <w:rFonts w:ascii="Arial"/>
          <w:color w:val="0F0F11"/>
          <w:w w:val="90"/>
          <w:sz w:val="14"/>
        </w:rPr>
        <w:t>i</w:t>
      </w:r>
      <w:r>
        <w:rPr>
          <w:rFonts w:ascii="Arial"/>
          <w:color w:val="444444"/>
          <w:w w:val="90"/>
          <w:sz w:val="14"/>
        </w:rPr>
        <w:t>er</w:t>
      </w:r>
      <w:r>
        <w:rPr>
          <w:rFonts w:ascii="Arial"/>
          <w:color w:val="444444"/>
          <w:spacing w:val="-6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for</w:t>
      </w:r>
      <w:r>
        <w:rPr>
          <w:rFonts w:ascii="Arial"/>
          <w:color w:val="343434"/>
          <w:spacing w:val="-6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you.</w:t>
      </w:r>
      <w:r>
        <w:rPr>
          <w:rFonts w:ascii="Arial"/>
          <w:color w:val="444444"/>
          <w:spacing w:val="-6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For</w:t>
      </w:r>
      <w:r>
        <w:rPr>
          <w:rFonts w:ascii="Arial"/>
          <w:color w:val="242424"/>
          <w:spacing w:val="-5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further</w:t>
      </w:r>
      <w:r>
        <w:rPr>
          <w:rFonts w:ascii="Arial"/>
          <w:color w:val="444444"/>
          <w:spacing w:val="-1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information</w:t>
      </w:r>
      <w:r>
        <w:rPr>
          <w:rFonts w:ascii="Arial"/>
          <w:color w:val="242424"/>
          <w:sz w:val="14"/>
        </w:rPr>
        <w:t> </w:t>
      </w:r>
      <w:r>
        <w:rPr>
          <w:rFonts w:ascii="Arial"/>
          <w:color w:val="444444"/>
          <w:w w:val="90"/>
          <w:sz w:val="14"/>
        </w:rPr>
        <w:t>on</w:t>
      </w:r>
      <w:r>
        <w:rPr>
          <w:rFonts w:ascii="Arial"/>
          <w:color w:val="444444"/>
          <w:spacing w:val="-6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ou</w:t>
      </w:r>
      <w:r>
        <w:rPr>
          <w:rFonts w:ascii="Arial"/>
          <w:color w:val="0F0F11"/>
          <w:w w:val="90"/>
          <w:sz w:val="14"/>
        </w:rPr>
        <w:t>r</w:t>
      </w:r>
      <w:r>
        <w:rPr>
          <w:rFonts w:ascii="Arial"/>
          <w:color w:val="0F0F11"/>
          <w:spacing w:val="-8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s</w:t>
      </w:r>
      <w:r>
        <w:rPr>
          <w:rFonts w:ascii="Arial"/>
          <w:color w:val="242424"/>
          <w:w w:val="90"/>
          <w:sz w:val="14"/>
        </w:rPr>
        <w:t>ub</w:t>
      </w:r>
      <w:r>
        <w:rPr>
          <w:rFonts w:ascii="Arial"/>
          <w:color w:val="444444"/>
          <w:w w:val="90"/>
          <w:sz w:val="14"/>
        </w:rPr>
        <w:t>sc</w:t>
      </w:r>
      <w:r>
        <w:rPr>
          <w:rFonts w:ascii="Arial"/>
          <w:color w:val="0F0F11"/>
          <w:w w:val="90"/>
          <w:sz w:val="14"/>
        </w:rPr>
        <w:t>r</w:t>
      </w:r>
      <w:r>
        <w:rPr>
          <w:rFonts w:ascii="Arial"/>
          <w:color w:val="444444"/>
          <w:w w:val="90"/>
          <w:sz w:val="14"/>
        </w:rPr>
        <w:t>ipt</w:t>
      </w:r>
      <w:r>
        <w:rPr>
          <w:rFonts w:ascii="Arial"/>
          <w:color w:val="242424"/>
          <w:w w:val="90"/>
          <w:sz w:val="14"/>
        </w:rPr>
        <w:t>i</w:t>
      </w:r>
      <w:r>
        <w:rPr>
          <w:rFonts w:ascii="Arial"/>
          <w:color w:val="444444"/>
          <w:w w:val="90"/>
          <w:sz w:val="14"/>
        </w:rPr>
        <w:t>on</w:t>
      </w:r>
      <w:r>
        <w:rPr>
          <w:rFonts w:ascii="Arial"/>
          <w:color w:val="444444"/>
          <w:spacing w:val="-11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products</w:t>
      </w:r>
      <w:r>
        <w:rPr>
          <w:rFonts w:ascii="Arial"/>
          <w:color w:val="242424"/>
          <w:sz w:val="14"/>
        </w:rPr>
        <w:t> </w:t>
      </w:r>
      <w:r>
        <w:rPr>
          <w:rFonts w:ascii="Arial"/>
          <w:color w:val="343434"/>
          <w:w w:val="90"/>
          <w:sz w:val="14"/>
        </w:rPr>
        <w:t>go</w:t>
      </w:r>
      <w:r>
        <w:rPr>
          <w:rFonts w:ascii="Arial"/>
          <w:color w:val="343434"/>
          <w:spacing w:val="-6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to</w:t>
      </w:r>
      <w:r>
        <w:rPr>
          <w:rFonts w:ascii="Arial"/>
          <w:color w:val="343434"/>
          <w:spacing w:val="-6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bsigroup.</w:t>
      </w:r>
      <w:r>
        <w:rPr>
          <w:rFonts w:ascii="Arial"/>
          <w:color w:val="242424"/>
          <w:spacing w:val="40"/>
          <w:sz w:val="14"/>
        </w:rPr>
        <w:t> </w:t>
      </w:r>
      <w:r>
        <w:rPr>
          <w:rFonts w:ascii="Arial"/>
          <w:color w:val="343434"/>
          <w:spacing w:val="-2"/>
          <w:sz w:val="14"/>
        </w:rPr>
        <w:t>com/subsc</w:t>
      </w:r>
      <w:r>
        <w:rPr>
          <w:rFonts w:ascii="Arial"/>
          <w:color w:val="0F0F11"/>
          <w:spacing w:val="-2"/>
          <w:sz w:val="14"/>
        </w:rPr>
        <w:t>ripti</w:t>
      </w:r>
      <w:r>
        <w:rPr>
          <w:rFonts w:ascii="Arial"/>
          <w:color w:val="343434"/>
          <w:spacing w:val="-2"/>
          <w:sz w:val="14"/>
        </w:rPr>
        <w:t>ons.</w:t>
      </w:r>
    </w:p>
    <w:p>
      <w:pPr>
        <w:spacing w:line="256" w:lineRule="auto" w:before="54"/>
        <w:ind w:left="137" w:right="0" w:firstLine="3"/>
        <w:jc w:val="left"/>
        <w:rPr>
          <w:rFonts w:ascii="Arial"/>
          <w:sz w:val="14"/>
        </w:rPr>
      </w:pPr>
      <w:r>
        <w:rPr>
          <w:rFonts w:ascii="Arial"/>
          <w:color w:val="343434"/>
          <w:w w:val="90"/>
          <w:sz w:val="14"/>
        </w:rPr>
        <w:t>W</w:t>
      </w:r>
      <w:r>
        <w:rPr>
          <w:rFonts w:ascii="Arial"/>
          <w:color w:val="0F0F11"/>
          <w:w w:val="90"/>
          <w:sz w:val="14"/>
        </w:rPr>
        <w:t>i</w:t>
      </w:r>
      <w:r>
        <w:rPr>
          <w:rFonts w:ascii="Arial"/>
          <w:color w:val="343434"/>
          <w:w w:val="90"/>
          <w:sz w:val="14"/>
        </w:rPr>
        <w:t>th</w:t>
      </w:r>
      <w:r>
        <w:rPr>
          <w:rFonts w:ascii="Arial"/>
          <w:color w:val="343434"/>
          <w:spacing w:val="-11"/>
          <w:w w:val="90"/>
          <w:sz w:val="14"/>
        </w:rPr>
        <w:t> </w:t>
      </w:r>
      <w:r>
        <w:rPr>
          <w:rFonts w:ascii="Arial"/>
          <w:color w:val="0F0F11"/>
          <w:w w:val="90"/>
          <w:sz w:val="14"/>
        </w:rPr>
        <w:t>British Standards</w:t>
      </w:r>
      <w:r>
        <w:rPr>
          <w:rFonts w:ascii="Arial"/>
          <w:color w:val="0F0F11"/>
          <w:sz w:val="14"/>
        </w:rPr>
        <w:t> </w:t>
      </w:r>
      <w:r>
        <w:rPr>
          <w:rFonts w:ascii="Arial"/>
          <w:color w:val="0F0F11"/>
          <w:w w:val="90"/>
          <w:sz w:val="14"/>
        </w:rPr>
        <w:t>Online (BSOL)</w:t>
      </w:r>
      <w:r>
        <w:rPr>
          <w:rFonts w:ascii="Arial"/>
          <w:color w:val="0F0F11"/>
          <w:sz w:val="14"/>
        </w:rPr>
        <w:t> </w:t>
      </w:r>
      <w:r>
        <w:rPr>
          <w:rFonts w:ascii="Arial"/>
          <w:color w:val="343434"/>
          <w:w w:val="90"/>
          <w:sz w:val="14"/>
        </w:rPr>
        <w:t>you'</w:t>
      </w:r>
      <w:r>
        <w:rPr>
          <w:rFonts w:ascii="Arial"/>
          <w:color w:val="0F0F11"/>
          <w:w w:val="90"/>
          <w:sz w:val="14"/>
        </w:rPr>
        <w:t>ll</w:t>
      </w:r>
      <w:r>
        <w:rPr>
          <w:rFonts w:ascii="Arial"/>
          <w:color w:val="0F0F11"/>
          <w:spacing w:val="-12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have instant </w:t>
      </w:r>
      <w:r>
        <w:rPr>
          <w:rFonts w:ascii="Arial"/>
          <w:color w:val="444444"/>
          <w:w w:val="90"/>
          <w:sz w:val="14"/>
        </w:rPr>
        <w:t>access </w:t>
      </w:r>
      <w:r>
        <w:rPr>
          <w:rFonts w:ascii="Arial"/>
          <w:color w:val="343434"/>
          <w:w w:val="90"/>
          <w:sz w:val="14"/>
        </w:rPr>
        <w:t>to</w:t>
      </w:r>
      <w:r>
        <w:rPr>
          <w:rFonts w:ascii="Arial"/>
          <w:color w:val="343434"/>
          <w:spacing w:val="-4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ove</w:t>
      </w:r>
      <w:r>
        <w:rPr>
          <w:rFonts w:ascii="Arial"/>
          <w:color w:val="0F0F11"/>
          <w:w w:val="90"/>
          <w:sz w:val="14"/>
        </w:rPr>
        <w:t>r </w:t>
      </w:r>
      <w:r>
        <w:rPr>
          <w:rFonts w:ascii="Arial"/>
          <w:color w:val="444444"/>
          <w:w w:val="90"/>
          <w:sz w:val="14"/>
        </w:rPr>
        <w:t>55,000</w:t>
      </w:r>
      <w:r>
        <w:rPr>
          <w:rFonts w:ascii="Arial"/>
          <w:color w:val="444444"/>
          <w:spacing w:val="40"/>
          <w:sz w:val="14"/>
        </w:rPr>
        <w:t> </w:t>
      </w:r>
      <w:r>
        <w:rPr>
          <w:rFonts w:ascii="Arial"/>
          <w:color w:val="343434"/>
          <w:w w:val="90"/>
          <w:sz w:val="14"/>
        </w:rPr>
        <w:t>British </w:t>
      </w:r>
      <w:r>
        <w:rPr>
          <w:rFonts w:ascii="Arial"/>
          <w:color w:val="444444"/>
          <w:w w:val="90"/>
          <w:sz w:val="14"/>
        </w:rPr>
        <w:t>and</w:t>
      </w:r>
      <w:r>
        <w:rPr>
          <w:rFonts w:ascii="Arial"/>
          <w:color w:val="444444"/>
          <w:spacing w:val="-6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adopted European and</w:t>
      </w:r>
      <w:r>
        <w:rPr>
          <w:rFonts w:ascii="Arial"/>
          <w:color w:val="343434"/>
          <w:spacing w:val="-5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internationa</w:t>
      </w:r>
      <w:r>
        <w:rPr>
          <w:rFonts w:ascii="Arial"/>
          <w:color w:val="0F0F11"/>
          <w:w w:val="90"/>
          <w:sz w:val="14"/>
        </w:rPr>
        <w:t>l</w:t>
      </w:r>
      <w:r>
        <w:rPr>
          <w:rFonts w:ascii="Arial"/>
          <w:color w:val="0F0F11"/>
          <w:spacing w:val="-6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standards</w:t>
      </w:r>
      <w:r>
        <w:rPr>
          <w:rFonts w:ascii="Arial"/>
          <w:color w:val="444444"/>
          <w:spacing w:val="14"/>
          <w:sz w:val="14"/>
        </w:rPr>
        <w:t> </w:t>
      </w:r>
      <w:r>
        <w:rPr>
          <w:rFonts w:ascii="Arial"/>
          <w:color w:val="343434"/>
          <w:w w:val="90"/>
          <w:sz w:val="14"/>
        </w:rPr>
        <w:t>from your desktop.</w:t>
      </w:r>
    </w:p>
    <w:p>
      <w:pPr>
        <w:spacing w:before="2"/>
        <w:ind w:left="135" w:right="0" w:firstLine="0"/>
        <w:jc w:val="left"/>
        <w:rPr>
          <w:rFonts w:ascii="Arial"/>
          <w:sz w:val="14"/>
        </w:rPr>
      </w:pPr>
      <w:r>
        <w:rPr>
          <w:rFonts w:ascii="Arial"/>
          <w:color w:val="0F0F11"/>
          <w:w w:val="90"/>
          <w:sz w:val="14"/>
        </w:rPr>
        <w:t>I</w:t>
      </w:r>
      <w:r>
        <w:rPr>
          <w:rFonts w:ascii="Arial"/>
          <w:color w:val="444444"/>
          <w:w w:val="90"/>
          <w:sz w:val="14"/>
        </w:rPr>
        <w:t>t's</w:t>
      </w:r>
      <w:r>
        <w:rPr>
          <w:rFonts w:ascii="Arial"/>
          <w:color w:val="444444"/>
          <w:spacing w:val="-23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ava</w:t>
      </w:r>
      <w:r>
        <w:rPr>
          <w:rFonts w:ascii="Arial"/>
          <w:color w:val="0F0F11"/>
          <w:w w:val="90"/>
          <w:sz w:val="14"/>
        </w:rPr>
        <w:t>il</w:t>
      </w:r>
      <w:r>
        <w:rPr>
          <w:rFonts w:ascii="Arial"/>
          <w:color w:val="444444"/>
          <w:w w:val="90"/>
          <w:sz w:val="14"/>
        </w:rPr>
        <w:t>a</w:t>
      </w:r>
      <w:r>
        <w:rPr>
          <w:rFonts w:ascii="Arial"/>
          <w:color w:val="242424"/>
          <w:w w:val="90"/>
          <w:sz w:val="14"/>
        </w:rPr>
        <w:t>bl</w:t>
      </w:r>
      <w:r>
        <w:rPr>
          <w:rFonts w:ascii="Arial"/>
          <w:color w:val="444444"/>
          <w:w w:val="90"/>
          <w:sz w:val="14"/>
        </w:rPr>
        <w:t>e</w:t>
      </w:r>
      <w:r>
        <w:rPr>
          <w:rFonts w:ascii="Arial"/>
          <w:color w:val="444444"/>
          <w:spacing w:val="-5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24/7</w:t>
      </w:r>
      <w:r>
        <w:rPr>
          <w:rFonts w:ascii="Arial"/>
          <w:color w:val="343434"/>
          <w:spacing w:val="-4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and</w:t>
      </w:r>
      <w:r>
        <w:rPr>
          <w:rFonts w:ascii="Arial"/>
          <w:color w:val="444444"/>
          <w:spacing w:val="-7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is</w:t>
      </w:r>
      <w:r>
        <w:rPr>
          <w:rFonts w:ascii="Arial"/>
          <w:color w:val="242424"/>
          <w:spacing w:val="-5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refreshed</w:t>
      </w:r>
      <w:r>
        <w:rPr>
          <w:rFonts w:ascii="Arial"/>
          <w:color w:val="242424"/>
          <w:spacing w:val="-3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d</w:t>
      </w:r>
      <w:r>
        <w:rPr>
          <w:rFonts w:ascii="Arial"/>
          <w:color w:val="444444"/>
          <w:w w:val="90"/>
          <w:sz w:val="14"/>
        </w:rPr>
        <w:t>a</w:t>
      </w:r>
      <w:r>
        <w:rPr>
          <w:rFonts w:ascii="Arial"/>
          <w:color w:val="0F0F11"/>
          <w:w w:val="90"/>
          <w:sz w:val="14"/>
        </w:rPr>
        <w:t>il</w:t>
      </w:r>
      <w:r>
        <w:rPr>
          <w:rFonts w:ascii="Arial"/>
          <w:color w:val="444444"/>
          <w:w w:val="90"/>
          <w:sz w:val="14"/>
        </w:rPr>
        <w:t>y</w:t>
      </w:r>
      <w:r>
        <w:rPr>
          <w:rFonts w:ascii="Arial"/>
          <w:color w:val="444444"/>
          <w:spacing w:val="-12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so</w:t>
      </w:r>
      <w:r>
        <w:rPr>
          <w:rFonts w:ascii="Arial"/>
          <w:color w:val="444444"/>
          <w:spacing w:val="-2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you'll</w:t>
      </w:r>
      <w:r>
        <w:rPr>
          <w:rFonts w:ascii="Arial"/>
          <w:color w:val="343434"/>
          <w:spacing w:val="-3"/>
          <w:sz w:val="14"/>
        </w:rPr>
        <w:t> </w:t>
      </w:r>
      <w:r>
        <w:rPr>
          <w:rFonts w:ascii="Arial"/>
          <w:color w:val="444444"/>
          <w:w w:val="90"/>
          <w:sz w:val="14"/>
        </w:rPr>
        <w:t>a</w:t>
      </w:r>
      <w:r>
        <w:rPr>
          <w:rFonts w:ascii="Arial"/>
          <w:color w:val="0F0F11"/>
          <w:w w:val="90"/>
          <w:sz w:val="14"/>
        </w:rPr>
        <w:t>l</w:t>
      </w:r>
      <w:r>
        <w:rPr>
          <w:rFonts w:ascii="Arial"/>
          <w:color w:val="444444"/>
          <w:w w:val="90"/>
          <w:sz w:val="14"/>
        </w:rPr>
        <w:t>ways</w:t>
      </w:r>
      <w:r>
        <w:rPr>
          <w:rFonts w:ascii="Arial"/>
          <w:color w:val="242424"/>
          <w:w w:val="90"/>
          <w:sz w:val="14"/>
        </w:rPr>
        <w:t>be</w:t>
      </w:r>
      <w:r>
        <w:rPr>
          <w:rFonts w:ascii="Arial"/>
          <w:color w:val="242424"/>
          <w:spacing w:val="-6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up</w:t>
      </w:r>
      <w:r>
        <w:rPr>
          <w:rFonts w:ascii="Arial"/>
          <w:color w:val="242424"/>
          <w:spacing w:val="-3"/>
          <w:sz w:val="14"/>
        </w:rPr>
        <w:t> </w:t>
      </w:r>
      <w:r>
        <w:rPr>
          <w:rFonts w:ascii="Arial"/>
          <w:color w:val="343434"/>
          <w:w w:val="90"/>
          <w:sz w:val="14"/>
        </w:rPr>
        <w:t>to</w:t>
      </w:r>
      <w:r>
        <w:rPr>
          <w:rFonts w:ascii="Arial"/>
          <w:color w:val="343434"/>
          <w:spacing w:val="-3"/>
          <w:w w:val="90"/>
          <w:sz w:val="14"/>
        </w:rPr>
        <w:t> </w:t>
      </w:r>
      <w:r>
        <w:rPr>
          <w:rFonts w:ascii="Arial"/>
          <w:color w:val="343434"/>
          <w:spacing w:val="-2"/>
          <w:w w:val="90"/>
          <w:sz w:val="14"/>
        </w:rPr>
        <w:t>date.</w:t>
      </w:r>
    </w:p>
    <w:p>
      <w:pPr>
        <w:spacing w:line="254" w:lineRule="auto" w:before="65"/>
        <w:ind w:left="142" w:right="144" w:firstLine="5"/>
        <w:jc w:val="left"/>
        <w:rPr>
          <w:rFonts w:ascii="Arial"/>
          <w:b/>
          <w:sz w:val="12"/>
        </w:rPr>
      </w:pPr>
      <w:r>
        <w:rPr>
          <w:rFonts w:ascii="Arial"/>
          <w:color w:val="3B5B3F"/>
          <w:w w:val="90"/>
          <w:sz w:val="14"/>
        </w:rPr>
        <w:t>Yo</w:t>
      </w:r>
      <w:r>
        <w:rPr>
          <w:rFonts w:ascii="Arial"/>
          <w:color w:val="343434"/>
          <w:w w:val="90"/>
          <w:sz w:val="14"/>
        </w:rPr>
        <w:t>u</w:t>
      </w:r>
      <w:r>
        <w:rPr>
          <w:rFonts w:ascii="Arial"/>
          <w:color w:val="343434"/>
          <w:spacing w:val="-11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can </w:t>
      </w:r>
      <w:r>
        <w:rPr>
          <w:rFonts w:ascii="Arial"/>
          <w:color w:val="2A492D"/>
          <w:w w:val="90"/>
          <w:sz w:val="14"/>
        </w:rPr>
        <w:t>k</w:t>
      </w:r>
      <w:r>
        <w:rPr>
          <w:rFonts w:ascii="Arial"/>
          <w:color w:val="444444"/>
          <w:w w:val="90"/>
          <w:sz w:val="14"/>
        </w:rPr>
        <w:t>eep</w:t>
      </w:r>
      <w:r>
        <w:rPr>
          <w:rFonts w:ascii="Arial"/>
          <w:color w:val="444444"/>
          <w:spacing w:val="-3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in </w:t>
      </w:r>
      <w:r>
        <w:rPr>
          <w:rFonts w:ascii="Arial"/>
          <w:color w:val="2A492D"/>
          <w:w w:val="90"/>
          <w:sz w:val="14"/>
        </w:rPr>
        <w:t>tou</w:t>
      </w:r>
      <w:r>
        <w:rPr>
          <w:rFonts w:ascii="Arial"/>
          <w:color w:val="444444"/>
          <w:w w:val="90"/>
          <w:sz w:val="14"/>
        </w:rPr>
        <w:t>c</w:t>
      </w:r>
      <w:r>
        <w:rPr>
          <w:rFonts w:ascii="Arial"/>
          <w:color w:val="2A492D"/>
          <w:w w:val="90"/>
          <w:sz w:val="14"/>
        </w:rPr>
        <w:t>h</w:t>
      </w:r>
      <w:r>
        <w:rPr>
          <w:rFonts w:ascii="Arial"/>
          <w:color w:val="2A492D"/>
          <w:spacing w:val="-5"/>
          <w:w w:val="90"/>
          <w:sz w:val="14"/>
        </w:rPr>
        <w:t> </w:t>
      </w:r>
      <w:r>
        <w:rPr>
          <w:rFonts w:ascii="Arial"/>
          <w:color w:val="3B5B3F"/>
          <w:w w:val="90"/>
          <w:sz w:val="14"/>
        </w:rPr>
        <w:t>w</w:t>
      </w:r>
      <w:r>
        <w:rPr>
          <w:rFonts w:ascii="Arial"/>
          <w:color w:val="343434"/>
          <w:w w:val="90"/>
          <w:sz w:val="14"/>
        </w:rPr>
        <w:t>i</w:t>
      </w:r>
      <w:r>
        <w:rPr>
          <w:rFonts w:ascii="Arial"/>
          <w:color w:val="3B5B3F"/>
          <w:w w:val="90"/>
          <w:sz w:val="14"/>
        </w:rPr>
        <w:t>th</w:t>
      </w:r>
      <w:r>
        <w:rPr>
          <w:rFonts w:ascii="Arial"/>
          <w:color w:val="3B5B3F"/>
          <w:spacing w:val="-10"/>
          <w:w w:val="90"/>
          <w:sz w:val="14"/>
        </w:rPr>
        <w:t> </w:t>
      </w:r>
      <w:r>
        <w:rPr>
          <w:rFonts w:ascii="Arial"/>
          <w:color w:val="3B5B3F"/>
          <w:w w:val="90"/>
          <w:sz w:val="14"/>
        </w:rPr>
        <w:t>standards</w:t>
      </w:r>
      <w:r>
        <w:rPr>
          <w:rFonts w:ascii="Arial"/>
          <w:color w:val="3B5B3F"/>
          <w:sz w:val="14"/>
        </w:rPr>
        <w:t> </w:t>
      </w:r>
      <w:r>
        <w:rPr>
          <w:rFonts w:ascii="Arial"/>
          <w:color w:val="3B5B3F"/>
          <w:w w:val="90"/>
          <w:sz w:val="14"/>
        </w:rPr>
        <w:t>developments</w:t>
      </w:r>
      <w:r>
        <w:rPr>
          <w:rFonts w:ascii="Arial"/>
          <w:color w:val="3B5B3F"/>
          <w:spacing w:val="20"/>
          <w:sz w:val="14"/>
        </w:rPr>
        <w:t> </w:t>
      </w:r>
      <w:r>
        <w:rPr>
          <w:rFonts w:ascii="Arial"/>
          <w:color w:val="444444"/>
          <w:w w:val="90"/>
          <w:sz w:val="14"/>
        </w:rPr>
        <w:t>an</w:t>
      </w:r>
      <w:r>
        <w:rPr>
          <w:rFonts w:ascii="Arial"/>
          <w:color w:val="2A492D"/>
          <w:w w:val="90"/>
          <w:sz w:val="14"/>
        </w:rPr>
        <w:t>d</w:t>
      </w:r>
      <w:r>
        <w:rPr>
          <w:rFonts w:ascii="Arial"/>
          <w:color w:val="2A492D"/>
          <w:spacing w:val="-3"/>
          <w:w w:val="90"/>
          <w:sz w:val="14"/>
        </w:rPr>
        <w:t> </w:t>
      </w:r>
      <w:r>
        <w:rPr>
          <w:rFonts w:ascii="Arial"/>
          <w:color w:val="2A492D"/>
          <w:w w:val="90"/>
          <w:sz w:val="14"/>
        </w:rPr>
        <w:t>rec</w:t>
      </w:r>
      <w:r>
        <w:rPr>
          <w:rFonts w:ascii="Arial"/>
          <w:color w:val="444444"/>
          <w:w w:val="90"/>
          <w:sz w:val="14"/>
        </w:rPr>
        <w:t>eive</w:t>
      </w:r>
      <w:r>
        <w:rPr>
          <w:rFonts w:ascii="Arial"/>
          <w:color w:val="444444"/>
          <w:spacing w:val="-3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s</w:t>
      </w:r>
      <w:r>
        <w:rPr>
          <w:rFonts w:ascii="Arial"/>
          <w:color w:val="2A492D"/>
          <w:w w:val="90"/>
          <w:sz w:val="14"/>
        </w:rPr>
        <w:t>ub</w:t>
      </w:r>
      <w:r>
        <w:rPr>
          <w:rFonts w:ascii="Arial"/>
          <w:color w:val="444444"/>
          <w:w w:val="90"/>
          <w:sz w:val="14"/>
        </w:rPr>
        <w:t>stant</w:t>
      </w:r>
      <w:r>
        <w:rPr>
          <w:rFonts w:ascii="Arial"/>
          <w:color w:val="1A381F"/>
          <w:w w:val="90"/>
          <w:sz w:val="14"/>
        </w:rPr>
        <w:t>i</w:t>
      </w:r>
      <w:r>
        <w:rPr>
          <w:rFonts w:ascii="Arial"/>
          <w:color w:val="3B5B3F"/>
          <w:w w:val="90"/>
          <w:sz w:val="14"/>
        </w:rPr>
        <w:t>a</w:t>
      </w:r>
      <w:r>
        <w:rPr>
          <w:rFonts w:ascii="Arial"/>
          <w:color w:val="0C4D18"/>
          <w:w w:val="90"/>
          <w:sz w:val="14"/>
        </w:rPr>
        <w:t>l</w:t>
      </w:r>
      <w:r>
        <w:rPr>
          <w:rFonts w:ascii="Arial"/>
          <w:color w:val="0C4D18"/>
          <w:spacing w:val="40"/>
          <w:sz w:val="14"/>
        </w:rPr>
        <w:t> </w:t>
      </w:r>
      <w:r>
        <w:rPr>
          <w:rFonts w:ascii="Arial"/>
          <w:color w:val="242424"/>
          <w:spacing w:val="-2"/>
          <w:w w:val="90"/>
          <w:sz w:val="14"/>
        </w:rPr>
        <w:t>discounts</w:t>
      </w:r>
      <w:r>
        <w:rPr>
          <w:rFonts w:ascii="Arial"/>
          <w:color w:val="242424"/>
          <w:spacing w:val="10"/>
          <w:sz w:val="14"/>
        </w:rPr>
        <w:t> </w:t>
      </w:r>
      <w:r>
        <w:rPr>
          <w:rFonts w:ascii="Arial"/>
          <w:color w:val="343434"/>
          <w:spacing w:val="-2"/>
          <w:w w:val="90"/>
          <w:sz w:val="14"/>
        </w:rPr>
        <w:t>on </w:t>
      </w:r>
      <w:r>
        <w:rPr>
          <w:rFonts w:ascii="Arial"/>
          <w:color w:val="0F0F11"/>
          <w:spacing w:val="-2"/>
          <w:w w:val="90"/>
          <w:sz w:val="14"/>
        </w:rPr>
        <w:t>th</w:t>
      </w:r>
      <w:r>
        <w:rPr>
          <w:rFonts w:ascii="Arial"/>
          <w:color w:val="444444"/>
          <w:spacing w:val="-2"/>
          <w:w w:val="90"/>
          <w:sz w:val="14"/>
        </w:rPr>
        <w:t>e</w:t>
      </w:r>
      <w:r>
        <w:rPr>
          <w:rFonts w:ascii="Arial"/>
          <w:color w:val="444444"/>
          <w:spacing w:val="-15"/>
          <w:w w:val="90"/>
          <w:sz w:val="14"/>
        </w:rPr>
        <w:t> </w:t>
      </w:r>
      <w:r>
        <w:rPr>
          <w:rFonts w:ascii="Arial"/>
          <w:color w:val="343434"/>
          <w:spacing w:val="-2"/>
          <w:w w:val="90"/>
          <w:sz w:val="14"/>
        </w:rPr>
        <w:t>purchase price of</w:t>
      </w:r>
      <w:r>
        <w:rPr>
          <w:rFonts w:ascii="Arial"/>
          <w:color w:val="343434"/>
          <w:sz w:val="14"/>
        </w:rPr>
        <w:t> </w:t>
      </w:r>
      <w:r>
        <w:rPr>
          <w:rFonts w:ascii="Arial"/>
          <w:color w:val="444444"/>
          <w:spacing w:val="-2"/>
          <w:w w:val="90"/>
          <w:sz w:val="14"/>
        </w:rPr>
        <w:t>standards,</w:t>
      </w:r>
      <w:r>
        <w:rPr>
          <w:rFonts w:ascii="Arial"/>
          <w:color w:val="444444"/>
          <w:sz w:val="14"/>
        </w:rPr>
        <w:t> </w:t>
      </w:r>
      <w:r>
        <w:rPr>
          <w:rFonts w:ascii="Arial"/>
          <w:color w:val="343434"/>
          <w:spacing w:val="-2"/>
          <w:w w:val="90"/>
          <w:sz w:val="14"/>
        </w:rPr>
        <w:t>both </w:t>
      </w:r>
      <w:r>
        <w:rPr>
          <w:rFonts w:ascii="Arial"/>
          <w:color w:val="0F0F11"/>
          <w:spacing w:val="-2"/>
          <w:w w:val="90"/>
          <w:sz w:val="14"/>
        </w:rPr>
        <w:t>in</w:t>
      </w:r>
      <w:r>
        <w:rPr>
          <w:rFonts w:ascii="Arial"/>
          <w:color w:val="0F0F11"/>
          <w:spacing w:val="-3"/>
          <w:w w:val="90"/>
          <w:sz w:val="14"/>
        </w:rPr>
        <w:t> </w:t>
      </w:r>
      <w:r>
        <w:rPr>
          <w:rFonts w:ascii="Arial"/>
          <w:color w:val="343434"/>
          <w:spacing w:val="-2"/>
          <w:w w:val="90"/>
          <w:sz w:val="14"/>
        </w:rPr>
        <w:t>sing</w:t>
      </w:r>
      <w:r>
        <w:rPr>
          <w:rFonts w:ascii="Arial"/>
          <w:color w:val="0F0F11"/>
          <w:spacing w:val="-2"/>
          <w:w w:val="90"/>
          <w:sz w:val="14"/>
        </w:rPr>
        <w:t>l</w:t>
      </w:r>
      <w:r>
        <w:rPr>
          <w:rFonts w:ascii="Arial"/>
          <w:color w:val="343434"/>
          <w:spacing w:val="-2"/>
          <w:w w:val="90"/>
          <w:sz w:val="14"/>
        </w:rPr>
        <w:t>e</w:t>
      </w:r>
      <w:r>
        <w:rPr>
          <w:rFonts w:ascii="Arial"/>
          <w:color w:val="343434"/>
          <w:spacing w:val="-16"/>
          <w:w w:val="90"/>
          <w:sz w:val="14"/>
        </w:rPr>
        <w:t> </w:t>
      </w:r>
      <w:r>
        <w:rPr>
          <w:rFonts w:ascii="Arial"/>
          <w:color w:val="343434"/>
          <w:spacing w:val="-2"/>
          <w:w w:val="90"/>
          <w:sz w:val="14"/>
        </w:rPr>
        <w:t>copy </w:t>
      </w:r>
      <w:r>
        <w:rPr>
          <w:rFonts w:ascii="Arial"/>
          <w:color w:val="444444"/>
          <w:spacing w:val="-2"/>
          <w:w w:val="90"/>
          <w:sz w:val="14"/>
        </w:rPr>
        <w:t>and subscription</w:t>
      </w:r>
      <w:r>
        <w:rPr>
          <w:rFonts w:ascii="Arial"/>
          <w:color w:val="444444"/>
          <w:spacing w:val="40"/>
          <w:sz w:val="14"/>
        </w:rPr>
        <w:t> </w:t>
      </w:r>
      <w:r>
        <w:rPr>
          <w:rFonts w:ascii="Arial"/>
          <w:color w:val="343434"/>
          <w:sz w:val="14"/>
        </w:rPr>
        <w:t>format,</w:t>
      </w:r>
      <w:r>
        <w:rPr>
          <w:rFonts w:ascii="Arial"/>
          <w:color w:val="343434"/>
          <w:spacing w:val="-4"/>
          <w:sz w:val="14"/>
        </w:rPr>
        <w:t> </w:t>
      </w:r>
      <w:r>
        <w:rPr>
          <w:rFonts w:ascii="Arial"/>
          <w:color w:val="343434"/>
          <w:sz w:val="14"/>
        </w:rPr>
        <w:t>by</w:t>
      </w:r>
      <w:r>
        <w:rPr>
          <w:rFonts w:ascii="Arial"/>
          <w:color w:val="343434"/>
          <w:spacing w:val="-6"/>
          <w:sz w:val="14"/>
        </w:rPr>
        <w:t> </w:t>
      </w:r>
      <w:r>
        <w:rPr>
          <w:rFonts w:ascii="Arial"/>
          <w:color w:val="242424"/>
          <w:sz w:val="14"/>
        </w:rPr>
        <w:t>becoming </w:t>
      </w:r>
      <w:r>
        <w:rPr>
          <w:rFonts w:ascii="Arial"/>
          <w:color w:val="444444"/>
          <w:sz w:val="14"/>
        </w:rPr>
        <w:t>a</w:t>
      </w:r>
      <w:r>
        <w:rPr>
          <w:rFonts w:ascii="Arial"/>
          <w:color w:val="444444"/>
          <w:spacing w:val="-7"/>
          <w:sz w:val="14"/>
        </w:rPr>
        <w:t> </w:t>
      </w:r>
      <w:r>
        <w:rPr>
          <w:rFonts w:ascii="Arial"/>
          <w:b/>
          <w:color w:val="0F0F11"/>
          <w:sz w:val="12"/>
        </w:rPr>
        <w:t>BSI</w:t>
      </w:r>
      <w:r>
        <w:rPr>
          <w:rFonts w:ascii="Arial"/>
          <w:b/>
          <w:color w:val="0F0F11"/>
          <w:spacing w:val="-1"/>
          <w:sz w:val="12"/>
        </w:rPr>
        <w:t> </w:t>
      </w:r>
      <w:r>
        <w:rPr>
          <w:rFonts w:ascii="Arial"/>
          <w:b/>
          <w:color w:val="0F0F11"/>
          <w:sz w:val="12"/>
        </w:rPr>
        <w:t>Subscribing</w:t>
      </w:r>
      <w:r>
        <w:rPr>
          <w:rFonts w:ascii="Arial"/>
          <w:b/>
          <w:color w:val="0F0F11"/>
          <w:spacing w:val="15"/>
          <w:sz w:val="12"/>
        </w:rPr>
        <w:t> </w:t>
      </w:r>
      <w:r>
        <w:rPr>
          <w:rFonts w:ascii="Arial"/>
          <w:b/>
          <w:color w:val="0F0F11"/>
          <w:sz w:val="12"/>
        </w:rPr>
        <w:t>Member</w:t>
      </w:r>
      <w:r>
        <w:rPr>
          <w:rFonts w:ascii="Arial"/>
          <w:b/>
          <w:color w:val="444444"/>
          <w:sz w:val="12"/>
        </w:rPr>
        <w:t>.</w:t>
      </w:r>
    </w:p>
    <w:p>
      <w:pPr>
        <w:spacing w:line="254" w:lineRule="auto" w:before="60"/>
        <w:ind w:left="133" w:right="311" w:firstLine="1"/>
        <w:jc w:val="left"/>
        <w:rPr>
          <w:rFonts w:ascii="Arial"/>
          <w:sz w:val="14"/>
        </w:rPr>
      </w:pPr>
      <w:r>
        <w:rPr>
          <w:rFonts w:ascii="Arial"/>
          <w:b/>
          <w:color w:val="0F0F11"/>
          <w:spacing w:val="-2"/>
          <w:w w:val="90"/>
          <w:sz w:val="12"/>
        </w:rPr>
        <w:t>PLUS</w:t>
      </w:r>
      <w:r>
        <w:rPr>
          <w:rFonts w:ascii="Arial"/>
          <w:b/>
          <w:color w:val="0F0F11"/>
          <w:sz w:val="12"/>
        </w:rPr>
        <w:t> </w:t>
      </w:r>
      <w:r>
        <w:rPr>
          <w:rFonts w:ascii="Arial"/>
          <w:color w:val="0F0F11"/>
          <w:spacing w:val="-2"/>
          <w:w w:val="90"/>
          <w:sz w:val="14"/>
        </w:rPr>
        <w:t>i</w:t>
      </w:r>
      <w:r>
        <w:rPr>
          <w:rFonts w:ascii="Arial"/>
          <w:color w:val="444444"/>
          <w:spacing w:val="-2"/>
          <w:w w:val="90"/>
          <w:sz w:val="14"/>
        </w:rPr>
        <w:t>s</w:t>
      </w:r>
      <w:r>
        <w:rPr>
          <w:rFonts w:ascii="Arial"/>
          <w:color w:val="444444"/>
          <w:spacing w:val="-17"/>
          <w:w w:val="90"/>
          <w:sz w:val="14"/>
        </w:rPr>
        <w:t> </w:t>
      </w:r>
      <w:r>
        <w:rPr>
          <w:rFonts w:ascii="Arial"/>
          <w:color w:val="444444"/>
          <w:spacing w:val="-2"/>
          <w:w w:val="90"/>
          <w:sz w:val="14"/>
        </w:rPr>
        <w:t>an </w:t>
      </w:r>
      <w:r>
        <w:rPr>
          <w:rFonts w:ascii="Arial"/>
          <w:color w:val="242424"/>
          <w:spacing w:val="-2"/>
          <w:w w:val="90"/>
          <w:sz w:val="14"/>
        </w:rPr>
        <w:t>updating</w:t>
      </w:r>
      <w:r>
        <w:rPr>
          <w:rFonts w:ascii="Arial"/>
          <w:color w:val="242424"/>
          <w:spacing w:val="10"/>
          <w:sz w:val="14"/>
        </w:rPr>
        <w:t> </w:t>
      </w:r>
      <w:r>
        <w:rPr>
          <w:rFonts w:ascii="Arial"/>
          <w:color w:val="444444"/>
          <w:spacing w:val="-2"/>
          <w:w w:val="90"/>
          <w:sz w:val="14"/>
        </w:rPr>
        <w:t>service </w:t>
      </w:r>
      <w:r>
        <w:rPr>
          <w:rFonts w:ascii="Arial"/>
          <w:color w:val="343434"/>
          <w:spacing w:val="-2"/>
          <w:w w:val="90"/>
          <w:sz w:val="14"/>
        </w:rPr>
        <w:t>exclusive</w:t>
      </w:r>
      <w:r>
        <w:rPr>
          <w:rFonts w:ascii="Arial"/>
          <w:color w:val="343434"/>
          <w:sz w:val="14"/>
        </w:rPr>
        <w:t> </w:t>
      </w:r>
      <w:r>
        <w:rPr>
          <w:rFonts w:ascii="Arial"/>
          <w:color w:val="343434"/>
          <w:spacing w:val="-2"/>
          <w:w w:val="90"/>
          <w:sz w:val="14"/>
        </w:rPr>
        <w:t>to 85</w:t>
      </w:r>
      <w:r>
        <w:rPr>
          <w:rFonts w:ascii="Arial"/>
          <w:color w:val="0F0F11"/>
          <w:spacing w:val="-2"/>
          <w:w w:val="90"/>
          <w:sz w:val="14"/>
        </w:rPr>
        <w:t>1</w:t>
      </w:r>
      <w:r>
        <w:rPr>
          <w:rFonts w:ascii="Arial"/>
          <w:color w:val="343434"/>
          <w:spacing w:val="-2"/>
          <w:w w:val="90"/>
          <w:sz w:val="14"/>
        </w:rPr>
        <w:t>S</w:t>
      </w:r>
      <w:r>
        <w:rPr>
          <w:rFonts w:ascii="Arial"/>
          <w:color w:val="0F0F11"/>
          <w:spacing w:val="-2"/>
          <w:w w:val="90"/>
          <w:sz w:val="14"/>
        </w:rPr>
        <w:t>u</w:t>
      </w:r>
      <w:r>
        <w:rPr>
          <w:rFonts w:ascii="Arial"/>
          <w:color w:val="343434"/>
          <w:spacing w:val="-2"/>
          <w:w w:val="90"/>
          <w:sz w:val="14"/>
        </w:rPr>
        <w:t>bscrib</w:t>
      </w:r>
      <w:r>
        <w:rPr>
          <w:rFonts w:ascii="Arial"/>
          <w:color w:val="0F0F11"/>
          <w:spacing w:val="-2"/>
          <w:w w:val="90"/>
          <w:sz w:val="14"/>
        </w:rPr>
        <w:t>in</w:t>
      </w:r>
      <w:r>
        <w:rPr>
          <w:rFonts w:ascii="Arial"/>
          <w:color w:val="343434"/>
          <w:spacing w:val="-2"/>
          <w:w w:val="90"/>
          <w:sz w:val="14"/>
        </w:rPr>
        <w:t>g</w:t>
      </w:r>
      <w:r>
        <w:rPr>
          <w:rFonts w:ascii="Arial"/>
          <w:color w:val="343434"/>
          <w:spacing w:val="-6"/>
          <w:w w:val="90"/>
          <w:sz w:val="14"/>
        </w:rPr>
        <w:t> </w:t>
      </w:r>
      <w:r>
        <w:rPr>
          <w:rFonts w:ascii="Arial"/>
          <w:color w:val="343434"/>
          <w:spacing w:val="-2"/>
          <w:w w:val="90"/>
          <w:sz w:val="14"/>
        </w:rPr>
        <w:t>Members.</w:t>
      </w:r>
      <w:r>
        <w:rPr>
          <w:rFonts w:ascii="Arial"/>
          <w:color w:val="343434"/>
          <w:sz w:val="14"/>
        </w:rPr>
        <w:t> </w:t>
      </w:r>
      <w:r>
        <w:rPr>
          <w:rFonts w:ascii="Arial"/>
          <w:color w:val="444444"/>
          <w:spacing w:val="-2"/>
          <w:w w:val="90"/>
          <w:sz w:val="14"/>
        </w:rPr>
        <w:t>Yo</w:t>
      </w:r>
      <w:r>
        <w:rPr>
          <w:rFonts w:ascii="Arial"/>
          <w:color w:val="0F0F11"/>
          <w:spacing w:val="-2"/>
          <w:w w:val="90"/>
          <w:sz w:val="14"/>
        </w:rPr>
        <w:t>u</w:t>
      </w:r>
      <w:r>
        <w:rPr>
          <w:rFonts w:ascii="Arial"/>
          <w:color w:val="0F0F11"/>
          <w:spacing w:val="-11"/>
          <w:w w:val="90"/>
          <w:sz w:val="14"/>
        </w:rPr>
        <w:t> </w:t>
      </w:r>
      <w:r>
        <w:rPr>
          <w:rFonts w:ascii="Arial"/>
          <w:color w:val="444444"/>
          <w:spacing w:val="-2"/>
          <w:w w:val="90"/>
          <w:sz w:val="14"/>
        </w:rPr>
        <w:t>w</w:t>
      </w:r>
      <w:r>
        <w:rPr>
          <w:rFonts w:ascii="Arial"/>
          <w:color w:val="0F0F11"/>
          <w:spacing w:val="-2"/>
          <w:w w:val="90"/>
          <w:sz w:val="14"/>
        </w:rPr>
        <w:t>ill</w:t>
      </w:r>
      <w:r>
        <w:rPr>
          <w:rFonts w:ascii="Arial"/>
          <w:color w:val="0F0F11"/>
          <w:spacing w:val="40"/>
          <w:sz w:val="14"/>
        </w:rPr>
        <w:t> </w:t>
      </w:r>
      <w:r>
        <w:rPr>
          <w:rFonts w:ascii="Arial"/>
          <w:color w:val="444444"/>
          <w:w w:val="90"/>
          <w:sz w:val="14"/>
        </w:rPr>
        <w:t>automatically </w:t>
      </w:r>
      <w:r>
        <w:rPr>
          <w:rFonts w:ascii="Arial"/>
          <w:color w:val="242424"/>
          <w:w w:val="90"/>
          <w:sz w:val="14"/>
        </w:rPr>
        <w:t>receive</w:t>
      </w:r>
      <w:r>
        <w:rPr>
          <w:rFonts w:ascii="Arial"/>
          <w:color w:val="242424"/>
          <w:sz w:val="14"/>
        </w:rPr>
        <w:t> </w:t>
      </w:r>
      <w:r>
        <w:rPr>
          <w:rFonts w:ascii="Arial"/>
          <w:color w:val="343434"/>
          <w:w w:val="90"/>
          <w:sz w:val="14"/>
        </w:rPr>
        <w:t>t</w:t>
      </w:r>
      <w:r>
        <w:rPr>
          <w:rFonts w:ascii="Arial"/>
          <w:color w:val="0F0F11"/>
          <w:w w:val="90"/>
          <w:sz w:val="14"/>
        </w:rPr>
        <w:t>h</w:t>
      </w:r>
      <w:r>
        <w:rPr>
          <w:rFonts w:ascii="Arial"/>
          <w:color w:val="444444"/>
          <w:w w:val="90"/>
          <w:sz w:val="14"/>
        </w:rPr>
        <w:t>e</w:t>
      </w:r>
      <w:r>
        <w:rPr>
          <w:rFonts w:ascii="Arial"/>
          <w:color w:val="444444"/>
          <w:spacing w:val="-14"/>
          <w:w w:val="90"/>
          <w:sz w:val="14"/>
        </w:rPr>
        <w:t> </w:t>
      </w:r>
      <w:r>
        <w:rPr>
          <w:rFonts w:ascii="Arial"/>
          <w:color w:val="0F0F11"/>
          <w:w w:val="90"/>
          <w:sz w:val="14"/>
        </w:rPr>
        <w:t>l</w:t>
      </w:r>
      <w:r>
        <w:rPr>
          <w:rFonts w:ascii="Arial"/>
          <w:color w:val="343434"/>
          <w:w w:val="90"/>
          <w:sz w:val="14"/>
        </w:rPr>
        <w:t>atest </w:t>
      </w:r>
      <w:r>
        <w:rPr>
          <w:rFonts w:ascii="Arial"/>
          <w:color w:val="242424"/>
          <w:w w:val="90"/>
          <w:sz w:val="14"/>
        </w:rPr>
        <w:t>hard </w:t>
      </w:r>
      <w:r>
        <w:rPr>
          <w:rFonts w:ascii="Arial"/>
          <w:color w:val="444444"/>
          <w:w w:val="90"/>
          <w:sz w:val="14"/>
        </w:rPr>
        <w:t>copy </w:t>
      </w:r>
      <w:r>
        <w:rPr>
          <w:rFonts w:ascii="Arial"/>
          <w:color w:val="242424"/>
          <w:w w:val="90"/>
          <w:sz w:val="14"/>
        </w:rPr>
        <w:t>of </w:t>
      </w:r>
      <w:r>
        <w:rPr>
          <w:rFonts w:ascii="Arial"/>
          <w:color w:val="343434"/>
          <w:w w:val="90"/>
          <w:sz w:val="14"/>
        </w:rPr>
        <w:t>you</w:t>
      </w:r>
      <w:r>
        <w:rPr>
          <w:rFonts w:ascii="Arial"/>
          <w:color w:val="0F0F11"/>
          <w:w w:val="90"/>
          <w:sz w:val="14"/>
        </w:rPr>
        <w:t>r</w:t>
      </w:r>
      <w:r>
        <w:rPr>
          <w:rFonts w:ascii="Arial"/>
          <w:color w:val="0F0F11"/>
          <w:spacing w:val="-7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standards when they'</w:t>
      </w:r>
      <w:r>
        <w:rPr>
          <w:rFonts w:ascii="Arial"/>
          <w:color w:val="0F0F11"/>
          <w:w w:val="90"/>
          <w:sz w:val="14"/>
        </w:rPr>
        <w:t>r</w:t>
      </w:r>
      <w:r>
        <w:rPr>
          <w:rFonts w:ascii="Arial"/>
          <w:color w:val="444444"/>
          <w:w w:val="90"/>
          <w:sz w:val="14"/>
        </w:rPr>
        <w:t>e</w:t>
      </w:r>
      <w:r>
        <w:rPr>
          <w:rFonts w:ascii="Arial"/>
          <w:color w:val="444444"/>
          <w:spacing w:val="40"/>
          <w:sz w:val="14"/>
        </w:rPr>
        <w:t> </w:t>
      </w:r>
      <w:r>
        <w:rPr>
          <w:rFonts w:ascii="Arial"/>
          <w:color w:val="0F0F11"/>
          <w:sz w:val="14"/>
        </w:rPr>
        <w:t>r</w:t>
      </w:r>
      <w:r>
        <w:rPr>
          <w:rFonts w:ascii="Arial"/>
          <w:color w:val="444444"/>
          <w:sz w:val="14"/>
        </w:rPr>
        <w:t>ev</w:t>
      </w:r>
      <w:r>
        <w:rPr>
          <w:rFonts w:ascii="Arial"/>
          <w:color w:val="0F0F11"/>
          <w:sz w:val="14"/>
        </w:rPr>
        <w:t>i</w:t>
      </w:r>
      <w:r>
        <w:rPr>
          <w:rFonts w:ascii="Arial"/>
          <w:color w:val="444444"/>
          <w:sz w:val="14"/>
        </w:rPr>
        <w:t>sed</w:t>
      </w:r>
      <w:r>
        <w:rPr>
          <w:rFonts w:ascii="Arial"/>
          <w:color w:val="444444"/>
          <w:spacing w:val="-10"/>
          <w:sz w:val="14"/>
        </w:rPr>
        <w:t> </w:t>
      </w:r>
      <w:r>
        <w:rPr>
          <w:rFonts w:ascii="Arial"/>
          <w:color w:val="343434"/>
          <w:sz w:val="14"/>
        </w:rPr>
        <w:t>or</w:t>
      </w:r>
      <w:r>
        <w:rPr>
          <w:rFonts w:ascii="Arial"/>
          <w:color w:val="343434"/>
          <w:spacing w:val="-10"/>
          <w:sz w:val="14"/>
        </w:rPr>
        <w:t> </w:t>
      </w:r>
      <w:r>
        <w:rPr>
          <w:rFonts w:ascii="Arial"/>
          <w:color w:val="0F0F11"/>
          <w:sz w:val="14"/>
        </w:rPr>
        <w:t>r</w:t>
      </w:r>
      <w:r>
        <w:rPr>
          <w:rFonts w:ascii="Arial"/>
          <w:color w:val="343434"/>
          <w:sz w:val="14"/>
        </w:rPr>
        <w:t>ep</w:t>
      </w:r>
      <w:r>
        <w:rPr>
          <w:rFonts w:ascii="Arial"/>
          <w:color w:val="0F0F11"/>
          <w:sz w:val="14"/>
        </w:rPr>
        <w:t>l</w:t>
      </w:r>
      <w:r>
        <w:rPr>
          <w:rFonts w:ascii="Arial"/>
          <w:color w:val="343434"/>
          <w:sz w:val="14"/>
        </w:rPr>
        <w:t>aced.</w:t>
      </w:r>
    </w:p>
    <w:p>
      <w:pPr>
        <w:spacing w:line="256" w:lineRule="auto" w:before="55"/>
        <w:ind w:left="133" w:right="311" w:firstLine="1"/>
        <w:jc w:val="left"/>
        <w:rPr>
          <w:rFonts w:ascii="Arial"/>
          <w:sz w:val="14"/>
        </w:rPr>
      </w:pPr>
      <w:r>
        <w:rPr>
          <w:rFonts w:ascii="Arial"/>
          <w:color w:val="242424"/>
          <w:w w:val="90"/>
          <w:sz w:val="14"/>
        </w:rPr>
        <w:t>To</w:t>
      </w:r>
      <w:r>
        <w:rPr>
          <w:rFonts w:ascii="Arial"/>
          <w:color w:val="242424"/>
          <w:spacing w:val="-6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find</w:t>
      </w:r>
      <w:r>
        <w:rPr>
          <w:rFonts w:ascii="Arial"/>
          <w:color w:val="242424"/>
          <w:spacing w:val="-6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out</w:t>
      </w:r>
      <w:r>
        <w:rPr>
          <w:rFonts w:ascii="Arial"/>
          <w:color w:val="343434"/>
          <w:spacing w:val="-6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more</w:t>
      </w:r>
      <w:r>
        <w:rPr>
          <w:rFonts w:ascii="Arial"/>
          <w:color w:val="242424"/>
          <w:spacing w:val="-6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about</w:t>
      </w:r>
      <w:r>
        <w:rPr>
          <w:rFonts w:ascii="Arial"/>
          <w:color w:val="444444"/>
          <w:spacing w:val="-5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becoming</w:t>
      </w:r>
      <w:r>
        <w:rPr>
          <w:rFonts w:ascii="Arial"/>
          <w:color w:val="242424"/>
          <w:spacing w:val="-1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a</w:t>
      </w:r>
      <w:r>
        <w:rPr>
          <w:rFonts w:ascii="Arial"/>
          <w:color w:val="444444"/>
          <w:spacing w:val="-6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B</w:t>
      </w:r>
      <w:r>
        <w:rPr>
          <w:rFonts w:ascii="Arial"/>
          <w:color w:val="444444"/>
          <w:w w:val="90"/>
          <w:sz w:val="14"/>
        </w:rPr>
        <w:t>S</w:t>
      </w:r>
      <w:r>
        <w:rPr>
          <w:rFonts w:ascii="Arial"/>
          <w:color w:val="0F0F11"/>
          <w:w w:val="90"/>
          <w:sz w:val="14"/>
        </w:rPr>
        <w:t>I</w:t>
      </w:r>
      <w:r>
        <w:rPr>
          <w:rFonts w:ascii="Arial"/>
          <w:color w:val="0F0F11"/>
          <w:spacing w:val="-17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S</w:t>
      </w:r>
      <w:r>
        <w:rPr>
          <w:rFonts w:ascii="Arial"/>
          <w:color w:val="242424"/>
          <w:w w:val="90"/>
          <w:sz w:val="14"/>
        </w:rPr>
        <w:t>ub</w:t>
      </w:r>
      <w:r>
        <w:rPr>
          <w:rFonts w:ascii="Arial"/>
          <w:color w:val="444444"/>
          <w:w w:val="90"/>
          <w:sz w:val="14"/>
        </w:rPr>
        <w:t>scrib</w:t>
      </w:r>
      <w:r>
        <w:rPr>
          <w:rFonts w:ascii="Arial"/>
          <w:color w:val="0F0F11"/>
          <w:w w:val="90"/>
          <w:sz w:val="14"/>
        </w:rPr>
        <w:t>in</w:t>
      </w:r>
      <w:r>
        <w:rPr>
          <w:rFonts w:ascii="Arial"/>
          <w:color w:val="444444"/>
          <w:w w:val="90"/>
          <w:sz w:val="14"/>
        </w:rPr>
        <w:t>g</w:t>
      </w:r>
      <w:r>
        <w:rPr>
          <w:rFonts w:ascii="Arial"/>
          <w:color w:val="444444"/>
          <w:spacing w:val="-7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Member</w:t>
      </w:r>
      <w:r>
        <w:rPr>
          <w:rFonts w:ascii="Arial"/>
          <w:color w:val="343434"/>
          <w:sz w:val="14"/>
        </w:rPr>
        <w:t> </w:t>
      </w:r>
      <w:r>
        <w:rPr>
          <w:rFonts w:ascii="Arial"/>
          <w:color w:val="444444"/>
          <w:w w:val="90"/>
          <w:sz w:val="14"/>
        </w:rPr>
        <w:t>and</w:t>
      </w:r>
      <w:r>
        <w:rPr>
          <w:rFonts w:ascii="Arial"/>
          <w:color w:val="444444"/>
          <w:spacing w:val="-3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the</w:t>
      </w:r>
      <w:r>
        <w:rPr>
          <w:rFonts w:ascii="Arial"/>
          <w:color w:val="242424"/>
          <w:spacing w:val="-6"/>
          <w:w w:val="90"/>
          <w:sz w:val="14"/>
        </w:rPr>
        <w:t> </w:t>
      </w:r>
      <w:r>
        <w:rPr>
          <w:rFonts w:ascii="Arial"/>
          <w:color w:val="0F0F11"/>
          <w:w w:val="90"/>
          <w:sz w:val="14"/>
        </w:rPr>
        <w:t>b</w:t>
      </w:r>
      <w:r>
        <w:rPr>
          <w:rFonts w:ascii="Arial"/>
          <w:color w:val="444444"/>
          <w:w w:val="90"/>
          <w:sz w:val="14"/>
        </w:rPr>
        <w:t>e</w:t>
      </w:r>
      <w:r>
        <w:rPr>
          <w:rFonts w:ascii="Arial"/>
          <w:color w:val="242424"/>
          <w:w w:val="90"/>
          <w:sz w:val="14"/>
        </w:rPr>
        <w:t>nefit</w:t>
      </w:r>
      <w:r>
        <w:rPr>
          <w:rFonts w:ascii="Arial"/>
          <w:color w:val="444444"/>
          <w:w w:val="90"/>
          <w:sz w:val="14"/>
        </w:rPr>
        <w:t>s</w:t>
      </w:r>
      <w:r>
        <w:rPr>
          <w:rFonts w:ascii="Arial"/>
          <w:color w:val="444444"/>
          <w:spacing w:val="40"/>
          <w:sz w:val="14"/>
        </w:rPr>
        <w:t> </w:t>
      </w:r>
      <w:r>
        <w:rPr>
          <w:rFonts w:ascii="Arial"/>
          <w:color w:val="343434"/>
          <w:w w:val="90"/>
          <w:sz w:val="14"/>
        </w:rPr>
        <w:t>of </w:t>
      </w:r>
      <w:r>
        <w:rPr>
          <w:rFonts w:ascii="Arial"/>
          <w:color w:val="444444"/>
          <w:w w:val="90"/>
          <w:sz w:val="14"/>
        </w:rPr>
        <w:t>membership, </w:t>
      </w:r>
      <w:r>
        <w:rPr>
          <w:rFonts w:ascii="Arial"/>
          <w:color w:val="242424"/>
          <w:w w:val="90"/>
          <w:sz w:val="14"/>
        </w:rPr>
        <w:t>please </w:t>
      </w:r>
      <w:r>
        <w:rPr>
          <w:rFonts w:ascii="Arial"/>
          <w:color w:val="343434"/>
          <w:w w:val="90"/>
          <w:sz w:val="14"/>
        </w:rPr>
        <w:t>vis</w:t>
      </w:r>
      <w:r>
        <w:rPr>
          <w:rFonts w:ascii="Arial"/>
          <w:color w:val="0F0F11"/>
          <w:w w:val="90"/>
          <w:sz w:val="14"/>
        </w:rPr>
        <w:t>i</w:t>
      </w:r>
      <w:r>
        <w:rPr>
          <w:rFonts w:ascii="Arial"/>
          <w:color w:val="444444"/>
          <w:w w:val="90"/>
          <w:sz w:val="14"/>
        </w:rPr>
        <w:t>t</w:t>
      </w:r>
      <w:r>
        <w:rPr>
          <w:rFonts w:ascii="Arial"/>
          <w:color w:val="444444"/>
          <w:spacing w:val="-7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bsigroup.corn/shop.</w:t>
      </w:r>
    </w:p>
    <w:p>
      <w:pPr>
        <w:spacing w:line="256" w:lineRule="auto" w:before="54"/>
        <w:ind w:left="133" w:right="105" w:firstLine="2"/>
        <w:jc w:val="left"/>
        <w:rPr>
          <w:rFonts w:ascii="Arial"/>
          <w:sz w:val="14"/>
        </w:rPr>
      </w:pPr>
      <w:r>
        <w:rPr>
          <w:rFonts w:ascii="Arial"/>
          <w:color w:val="343434"/>
          <w:sz w:val="14"/>
        </w:rPr>
        <w:t>W</w:t>
      </w:r>
      <w:r>
        <w:rPr>
          <w:rFonts w:ascii="Arial"/>
          <w:color w:val="0F0F11"/>
          <w:sz w:val="14"/>
        </w:rPr>
        <w:t>i</w:t>
      </w:r>
      <w:r>
        <w:rPr>
          <w:rFonts w:ascii="Arial"/>
          <w:color w:val="444444"/>
          <w:sz w:val="14"/>
        </w:rPr>
        <w:t>t</w:t>
      </w:r>
      <w:r>
        <w:rPr>
          <w:rFonts w:ascii="Arial"/>
          <w:color w:val="242424"/>
          <w:sz w:val="14"/>
        </w:rPr>
        <w:t>h</w:t>
      </w:r>
      <w:r>
        <w:rPr>
          <w:rFonts w:ascii="Arial"/>
          <w:color w:val="242424"/>
          <w:spacing w:val="-19"/>
          <w:sz w:val="14"/>
        </w:rPr>
        <w:t> </w:t>
      </w:r>
      <w:r>
        <w:rPr>
          <w:rFonts w:ascii="Arial"/>
          <w:color w:val="444444"/>
          <w:sz w:val="14"/>
        </w:rPr>
        <w:t>a</w:t>
      </w:r>
      <w:r>
        <w:rPr>
          <w:rFonts w:ascii="Arial"/>
          <w:color w:val="444444"/>
          <w:spacing w:val="-10"/>
          <w:sz w:val="14"/>
        </w:rPr>
        <w:t> </w:t>
      </w:r>
      <w:r>
        <w:rPr>
          <w:rFonts w:ascii="Arial"/>
          <w:b/>
          <w:color w:val="0F0F11"/>
          <w:sz w:val="12"/>
        </w:rPr>
        <w:t>Multi-User</w:t>
      </w:r>
      <w:r>
        <w:rPr>
          <w:rFonts w:ascii="Arial"/>
          <w:b/>
          <w:color w:val="0F0F11"/>
          <w:spacing w:val="-1"/>
          <w:sz w:val="12"/>
        </w:rPr>
        <w:t> </w:t>
      </w:r>
      <w:r>
        <w:rPr>
          <w:rFonts w:ascii="Arial"/>
          <w:b/>
          <w:color w:val="0F0F11"/>
          <w:sz w:val="12"/>
        </w:rPr>
        <w:t>Network</w:t>
      </w:r>
      <w:r>
        <w:rPr>
          <w:rFonts w:ascii="Arial"/>
          <w:b/>
          <w:color w:val="0F0F11"/>
          <w:spacing w:val="3"/>
          <w:sz w:val="12"/>
        </w:rPr>
        <w:t> </w:t>
      </w:r>
      <w:r>
        <w:rPr>
          <w:rFonts w:ascii="Arial"/>
          <w:b/>
          <w:color w:val="0F0F11"/>
          <w:sz w:val="12"/>
        </w:rPr>
        <w:t>Licence</w:t>
      </w:r>
      <w:r>
        <w:rPr>
          <w:rFonts w:ascii="Arial"/>
          <w:b/>
          <w:color w:val="0F0F11"/>
          <w:spacing w:val="-5"/>
          <w:sz w:val="12"/>
        </w:rPr>
        <w:t> </w:t>
      </w:r>
      <w:r>
        <w:rPr>
          <w:rFonts w:ascii="Arial"/>
          <w:b/>
          <w:color w:val="0F0F11"/>
          <w:sz w:val="12"/>
        </w:rPr>
        <w:t>(MUNL) </w:t>
      </w:r>
      <w:r>
        <w:rPr>
          <w:rFonts w:ascii="Arial"/>
          <w:color w:val="444444"/>
          <w:sz w:val="14"/>
        </w:rPr>
        <w:t>you</w:t>
      </w:r>
      <w:r>
        <w:rPr>
          <w:rFonts w:ascii="Arial"/>
          <w:color w:val="444444"/>
          <w:spacing w:val="-10"/>
          <w:sz w:val="14"/>
        </w:rPr>
        <w:t> </w:t>
      </w:r>
      <w:r>
        <w:rPr>
          <w:rFonts w:ascii="Arial"/>
          <w:color w:val="444444"/>
          <w:sz w:val="14"/>
        </w:rPr>
        <w:t>are</w:t>
      </w:r>
      <w:r>
        <w:rPr>
          <w:rFonts w:ascii="Arial"/>
          <w:color w:val="444444"/>
          <w:spacing w:val="-12"/>
          <w:sz w:val="14"/>
        </w:rPr>
        <w:t> </w:t>
      </w:r>
      <w:r>
        <w:rPr>
          <w:rFonts w:ascii="Arial"/>
          <w:color w:val="444444"/>
          <w:sz w:val="14"/>
        </w:rPr>
        <w:t>ab</w:t>
      </w:r>
      <w:r>
        <w:rPr>
          <w:rFonts w:ascii="Arial"/>
          <w:color w:val="0F0F11"/>
          <w:sz w:val="14"/>
        </w:rPr>
        <w:t>l</w:t>
      </w:r>
      <w:r>
        <w:rPr>
          <w:rFonts w:ascii="Arial"/>
          <w:color w:val="343434"/>
          <w:sz w:val="14"/>
        </w:rPr>
        <w:t>e</w:t>
      </w:r>
      <w:r>
        <w:rPr>
          <w:rFonts w:ascii="Arial"/>
          <w:color w:val="343434"/>
          <w:spacing w:val="-17"/>
          <w:sz w:val="14"/>
        </w:rPr>
        <w:t> </w:t>
      </w:r>
      <w:r>
        <w:rPr>
          <w:rFonts w:ascii="Arial"/>
          <w:color w:val="343434"/>
          <w:sz w:val="14"/>
        </w:rPr>
        <w:t>to</w:t>
      </w:r>
      <w:r>
        <w:rPr>
          <w:rFonts w:ascii="Arial"/>
          <w:color w:val="343434"/>
          <w:spacing w:val="-10"/>
          <w:sz w:val="14"/>
        </w:rPr>
        <w:t> </w:t>
      </w:r>
      <w:r>
        <w:rPr>
          <w:rFonts w:ascii="Arial"/>
          <w:color w:val="343434"/>
          <w:sz w:val="14"/>
        </w:rPr>
        <w:t>host</w:t>
      </w:r>
      <w:r>
        <w:rPr>
          <w:rFonts w:ascii="Arial"/>
          <w:color w:val="343434"/>
          <w:spacing w:val="-10"/>
          <w:sz w:val="14"/>
        </w:rPr>
        <w:t> </w:t>
      </w:r>
      <w:r>
        <w:rPr>
          <w:rFonts w:ascii="Arial"/>
          <w:color w:val="444444"/>
          <w:sz w:val="14"/>
        </w:rPr>
        <w:t>standards</w:t>
      </w:r>
      <w:r>
        <w:rPr>
          <w:rFonts w:ascii="Arial"/>
          <w:color w:val="444444"/>
          <w:spacing w:val="40"/>
          <w:sz w:val="14"/>
        </w:rPr>
        <w:t> </w:t>
      </w:r>
      <w:r>
        <w:rPr>
          <w:rFonts w:ascii="Arial"/>
          <w:color w:val="242424"/>
          <w:w w:val="85"/>
          <w:sz w:val="14"/>
        </w:rPr>
        <w:t>publi</w:t>
      </w:r>
      <w:r>
        <w:rPr>
          <w:rFonts w:ascii="Arial"/>
          <w:color w:val="444444"/>
          <w:w w:val="85"/>
          <w:sz w:val="14"/>
        </w:rPr>
        <w:t>cat</w:t>
      </w:r>
      <w:r>
        <w:rPr>
          <w:rFonts w:ascii="Arial"/>
          <w:color w:val="0F0F11"/>
          <w:w w:val="85"/>
          <w:sz w:val="14"/>
        </w:rPr>
        <w:t>i</w:t>
      </w:r>
      <w:r>
        <w:rPr>
          <w:rFonts w:ascii="Arial"/>
          <w:color w:val="343434"/>
          <w:w w:val="85"/>
          <w:sz w:val="14"/>
        </w:rPr>
        <w:t>ons</w:t>
      </w:r>
      <w:r>
        <w:rPr>
          <w:rFonts w:ascii="Arial"/>
          <w:color w:val="343434"/>
          <w:spacing w:val="-12"/>
          <w:w w:val="85"/>
          <w:sz w:val="14"/>
        </w:rPr>
        <w:t> </w:t>
      </w:r>
      <w:r>
        <w:rPr>
          <w:rFonts w:ascii="Arial"/>
          <w:color w:val="242424"/>
          <w:w w:val="85"/>
          <w:sz w:val="14"/>
        </w:rPr>
        <w:t>on </w:t>
      </w:r>
      <w:r>
        <w:rPr>
          <w:rFonts w:ascii="Arial"/>
          <w:color w:val="343434"/>
          <w:w w:val="85"/>
          <w:sz w:val="14"/>
        </w:rPr>
        <w:t>your </w:t>
      </w:r>
      <w:r>
        <w:rPr>
          <w:rFonts w:ascii="Arial"/>
          <w:color w:val="0F0F11"/>
          <w:w w:val="85"/>
          <w:sz w:val="14"/>
        </w:rPr>
        <w:t>intr</w:t>
      </w:r>
      <w:r>
        <w:rPr>
          <w:rFonts w:ascii="Arial"/>
          <w:color w:val="343434"/>
          <w:w w:val="85"/>
          <w:sz w:val="14"/>
        </w:rPr>
        <w:t>a</w:t>
      </w:r>
      <w:r>
        <w:rPr>
          <w:rFonts w:ascii="Arial"/>
          <w:color w:val="0F0F11"/>
          <w:w w:val="85"/>
          <w:sz w:val="14"/>
        </w:rPr>
        <w:t>n</w:t>
      </w:r>
      <w:r>
        <w:rPr>
          <w:rFonts w:ascii="Arial"/>
          <w:color w:val="343434"/>
          <w:w w:val="85"/>
          <w:sz w:val="14"/>
        </w:rPr>
        <w:t>et. </w:t>
      </w:r>
      <w:r>
        <w:rPr>
          <w:rFonts w:ascii="Arial"/>
          <w:color w:val="242424"/>
          <w:w w:val="85"/>
          <w:sz w:val="14"/>
        </w:rPr>
        <w:t>Licences</w:t>
      </w:r>
      <w:r>
        <w:rPr>
          <w:rFonts w:ascii="Arial"/>
          <w:color w:val="242424"/>
          <w:sz w:val="14"/>
        </w:rPr>
        <w:t> </w:t>
      </w:r>
      <w:r>
        <w:rPr>
          <w:rFonts w:ascii="Arial"/>
          <w:color w:val="444444"/>
          <w:w w:val="85"/>
          <w:sz w:val="14"/>
        </w:rPr>
        <w:t>ca</w:t>
      </w:r>
      <w:r>
        <w:rPr>
          <w:rFonts w:ascii="Arial"/>
          <w:color w:val="0F0F11"/>
          <w:w w:val="85"/>
          <w:sz w:val="14"/>
        </w:rPr>
        <w:t>n</w:t>
      </w:r>
      <w:r>
        <w:rPr>
          <w:rFonts w:ascii="Arial"/>
          <w:color w:val="0F0F11"/>
          <w:spacing w:val="-5"/>
          <w:w w:val="85"/>
          <w:sz w:val="14"/>
        </w:rPr>
        <w:t> </w:t>
      </w:r>
      <w:r>
        <w:rPr>
          <w:rFonts w:ascii="Arial"/>
          <w:color w:val="343434"/>
          <w:w w:val="85"/>
          <w:sz w:val="14"/>
        </w:rPr>
        <w:t>cover</w:t>
      </w:r>
      <w:r>
        <w:rPr>
          <w:rFonts w:ascii="Arial"/>
          <w:color w:val="343434"/>
          <w:sz w:val="14"/>
        </w:rPr>
        <w:t> </w:t>
      </w:r>
      <w:r>
        <w:rPr>
          <w:rFonts w:ascii="Arial"/>
          <w:color w:val="444444"/>
          <w:w w:val="85"/>
          <w:sz w:val="14"/>
        </w:rPr>
        <w:t>as </w:t>
      </w:r>
      <w:r>
        <w:rPr>
          <w:rFonts w:ascii="Arial"/>
          <w:color w:val="242424"/>
          <w:w w:val="85"/>
          <w:sz w:val="14"/>
        </w:rPr>
        <w:t>few </w:t>
      </w:r>
      <w:r>
        <w:rPr>
          <w:rFonts w:ascii="Arial"/>
          <w:color w:val="343434"/>
          <w:w w:val="85"/>
          <w:sz w:val="14"/>
        </w:rPr>
        <w:t>or </w:t>
      </w:r>
      <w:r>
        <w:rPr>
          <w:rFonts w:ascii="Arial"/>
          <w:color w:val="242424"/>
          <w:w w:val="85"/>
          <w:sz w:val="14"/>
        </w:rPr>
        <w:t>as many users </w:t>
      </w:r>
      <w:r>
        <w:rPr>
          <w:rFonts w:ascii="Arial"/>
          <w:color w:val="343434"/>
          <w:w w:val="85"/>
          <w:sz w:val="14"/>
        </w:rPr>
        <w:t>as you</w:t>
      </w:r>
      <w:r>
        <w:rPr>
          <w:rFonts w:ascii="Arial"/>
          <w:color w:val="343434"/>
          <w:spacing w:val="40"/>
          <w:sz w:val="14"/>
        </w:rPr>
        <w:t> </w:t>
      </w:r>
      <w:r>
        <w:rPr>
          <w:rFonts w:ascii="Arial"/>
          <w:color w:val="343434"/>
          <w:w w:val="90"/>
          <w:sz w:val="14"/>
        </w:rPr>
        <w:t>wish.</w:t>
      </w:r>
      <w:r>
        <w:rPr>
          <w:rFonts w:ascii="Arial"/>
          <w:color w:val="343434"/>
          <w:spacing w:val="-3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With</w:t>
      </w:r>
      <w:r>
        <w:rPr>
          <w:rFonts w:ascii="Arial"/>
          <w:color w:val="343434"/>
          <w:spacing w:val="-1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updates</w:t>
      </w:r>
      <w:r>
        <w:rPr>
          <w:rFonts w:ascii="Arial"/>
          <w:color w:val="242424"/>
          <w:spacing w:val="-3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supp</w:t>
      </w:r>
      <w:r>
        <w:rPr>
          <w:rFonts w:ascii="Arial"/>
          <w:color w:val="0F0F11"/>
          <w:w w:val="90"/>
          <w:sz w:val="14"/>
        </w:rPr>
        <w:t>li</w:t>
      </w:r>
      <w:r>
        <w:rPr>
          <w:rFonts w:ascii="Arial"/>
          <w:color w:val="444444"/>
          <w:w w:val="90"/>
          <w:sz w:val="14"/>
        </w:rPr>
        <w:t>ed</w:t>
      </w:r>
      <w:r>
        <w:rPr>
          <w:rFonts w:ascii="Arial"/>
          <w:color w:val="444444"/>
          <w:spacing w:val="-22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as</w:t>
      </w:r>
      <w:r>
        <w:rPr>
          <w:rFonts w:ascii="Arial"/>
          <w:color w:val="343434"/>
          <w:spacing w:val="-4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soon</w:t>
      </w:r>
      <w:r>
        <w:rPr>
          <w:rFonts w:ascii="Arial"/>
          <w:color w:val="444444"/>
          <w:spacing w:val="-3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as</w:t>
      </w:r>
      <w:r>
        <w:rPr>
          <w:rFonts w:ascii="Arial"/>
          <w:color w:val="444444"/>
          <w:spacing w:val="-3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they're</w:t>
      </w:r>
      <w:r>
        <w:rPr>
          <w:rFonts w:ascii="Arial"/>
          <w:color w:val="242424"/>
          <w:spacing w:val="-5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available, </w:t>
      </w:r>
      <w:r>
        <w:rPr>
          <w:rFonts w:ascii="Arial"/>
          <w:color w:val="343434"/>
          <w:w w:val="90"/>
          <w:sz w:val="14"/>
        </w:rPr>
        <w:t>you</w:t>
      </w:r>
      <w:r>
        <w:rPr>
          <w:rFonts w:ascii="Arial"/>
          <w:color w:val="343434"/>
          <w:spacing w:val="-8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can</w:t>
      </w:r>
      <w:r>
        <w:rPr>
          <w:rFonts w:ascii="Arial"/>
          <w:color w:val="444444"/>
          <w:spacing w:val="-3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be</w:t>
      </w:r>
      <w:r>
        <w:rPr>
          <w:rFonts w:ascii="Arial"/>
          <w:color w:val="242424"/>
          <w:spacing w:val="-6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s</w:t>
      </w:r>
      <w:r>
        <w:rPr>
          <w:rFonts w:ascii="Arial"/>
          <w:color w:val="0F0F11"/>
          <w:w w:val="90"/>
          <w:sz w:val="14"/>
        </w:rPr>
        <w:t>ur</w:t>
      </w:r>
      <w:r>
        <w:rPr>
          <w:rFonts w:ascii="Arial"/>
          <w:color w:val="343434"/>
          <w:w w:val="90"/>
          <w:sz w:val="14"/>
        </w:rPr>
        <w:t>e</w:t>
      </w:r>
      <w:r>
        <w:rPr>
          <w:rFonts w:ascii="Arial"/>
          <w:color w:val="343434"/>
          <w:spacing w:val="-17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your</w:t>
      </w:r>
      <w:r>
        <w:rPr>
          <w:rFonts w:ascii="Arial"/>
          <w:color w:val="242424"/>
          <w:spacing w:val="40"/>
          <w:sz w:val="14"/>
        </w:rPr>
        <w:t> </w:t>
      </w:r>
      <w:r>
        <w:rPr>
          <w:rFonts w:ascii="Arial"/>
          <w:color w:val="242424"/>
          <w:w w:val="85"/>
          <w:sz w:val="14"/>
        </w:rPr>
        <w:t>documentation</w:t>
      </w:r>
      <w:r>
        <w:rPr>
          <w:rFonts w:ascii="Arial"/>
          <w:color w:val="242424"/>
          <w:sz w:val="14"/>
        </w:rPr>
        <w:t> </w:t>
      </w:r>
      <w:r>
        <w:rPr>
          <w:rFonts w:ascii="Arial"/>
          <w:color w:val="0F0F11"/>
          <w:w w:val="85"/>
          <w:sz w:val="14"/>
        </w:rPr>
        <w:t>i</w:t>
      </w:r>
      <w:r>
        <w:rPr>
          <w:rFonts w:ascii="Arial"/>
          <w:color w:val="444444"/>
          <w:w w:val="85"/>
          <w:sz w:val="14"/>
        </w:rPr>
        <w:t>s</w:t>
      </w:r>
      <w:r>
        <w:rPr>
          <w:rFonts w:ascii="Arial"/>
          <w:color w:val="444444"/>
          <w:spacing w:val="-9"/>
          <w:w w:val="85"/>
          <w:sz w:val="14"/>
        </w:rPr>
        <w:t> </w:t>
      </w:r>
      <w:r>
        <w:rPr>
          <w:rFonts w:ascii="Arial"/>
          <w:color w:val="343434"/>
          <w:w w:val="85"/>
          <w:sz w:val="14"/>
        </w:rPr>
        <w:t>current. </w:t>
      </w:r>
      <w:r>
        <w:rPr>
          <w:rFonts w:ascii="Arial"/>
          <w:color w:val="242424"/>
          <w:w w:val="85"/>
          <w:sz w:val="14"/>
        </w:rPr>
        <w:t>For</w:t>
      </w:r>
      <w:r>
        <w:rPr>
          <w:rFonts w:ascii="Arial"/>
          <w:color w:val="242424"/>
          <w:sz w:val="14"/>
        </w:rPr>
        <w:t> </w:t>
      </w:r>
      <w:r>
        <w:rPr>
          <w:rFonts w:ascii="Arial"/>
          <w:color w:val="444444"/>
          <w:w w:val="85"/>
          <w:sz w:val="14"/>
        </w:rPr>
        <w:t>f</w:t>
      </w:r>
      <w:r>
        <w:rPr>
          <w:rFonts w:ascii="Arial"/>
          <w:color w:val="242424"/>
          <w:w w:val="85"/>
          <w:sz w:val="14"/>
        </w:rPr>
        <w:t>ur</w:t>
      </w:r>
      <w:r>
        <w:rPr>
          <w:rFonts w:ascii="Arial"/>
          <w:color w:val="444444"/>
          <w:w w:val="85"/>
          <w:sz w:val="14"/>
        </w:rPr>
        <w:t>t</w:t>
      </w:r>
      <w:r>
        <w:rPr>
          <w:rFonts w:ascii="Arial"/>
          <w:color w:val="0F0F11"/>
          <w:w w:val="85"/>
          <w:sz w:val="14"/>
        </w:rPr>
        <w:t>h</w:t>
      </w:r>
      <w:r>
        <w:rPr>
          <w:rFonts w:ascii="Arial"/>
          <w:color w:val="444444"/>
          <w:w w:val="85"/>
          <w:sz w:val="14"/>
        </w:rPr>
        <w:t>e</w:t>
      </w:r>
      <w:r>
        <w:rPr>
          <w:rFonts w:ascii="Arial"/>
          <w:color w:val="242424"/>
          <w:w w:val="85"/>
          <w:sz w:val="14"/>
        </w:rPr>
        <w:t>r </w:t>
      </w:r>
      <w:r>
        <w:rPr>
          <w:rFonts w:ascii="Arial"/>
          <w:color w:val="0F0F11"/>
          <w:w w:val="85"/>
          <w:sz w:val="14"/>
        </w:rPr>
        <w:t>in</w:t>
      </w:r>
      <w:r>
        <w:rPr>
          <w:rFonts w:ascii="Arial"/>
          <w:color w:val="444444"/>
          <w:w w:val="85"/>
          <w:sz w:val="14"/>
        </w:rPr>
        <w:t>format</w:t>
      </w:r>
      <w:r>
        <w:rPr>
          <w:rFonts w:ascii="Arial"/>
          <w:color w:val="242424"/>
          <w:w w:val="85"/>
          <w:sz w:val="14"/>
        </w:rPr>
        <w:t>i</w:t>
      </w:r>
      <w:r>
        <w:rPr>
          <w:rFonts w:ascii="Arial"/>
          <w:color w:val="444444"/>
          <w:w w:val="85"/>
          <w:sz w:val="14"/>
        </w:rPr>
        <w:t>on</w:t>
      </w:r>
      <w:r>
        <w:rPr>
          <w:rFonts w:ascii="Arial"/>
          <w:color w:val="242424"/>
          <w:w w:val="85"/>
          <w:sz w:val="14"/>
        </w:rPr>
        <w:t>, </w:t>
      </w:r>
      <w:r>
        <w:rPr>
          <w:rFonts w:ascii="Arial"/>
          <w:color w:val="444444"/>
          <w:w w:val="85"/>
          <w:sz w:val="14"/>
        </w:rPr>
        <w:t>e</w:t>
      </w:r>
      <w:r>
        <w:rPr>
          <w:rFonts w:ascii="Arial"/>
          <w:color w:val="242424"/>
          <w:w w:val="85"/>
          <w:sz w:val="14"/>
        </w:rPr>
        <w:t>m</w:t>
      </w:r>
      <w:r>
        <w:rPr>
          <w:rFonts w:ascii="Arial"/>
          <w:color w:val="444444"/>
          <w:w w:val="85"/>
          <w:sz w:val="14"/>
        </w:rPr>
        <w:t>ai</w:t>
      </w:r>
      <w:r>
        <w:rPr>
          <w:rFonts w:ascii="Arial"/>
          <w:color w:val="0F0F11"/>
          <w:w w:val="85"/>
          <w:sz w:val="14"/>
        </w:rPr>
        <w:t>l </w:t>
      </w:r>
      <w:hyperlink r:id="rId300">
        <w:r>
          <w:rPr>
            <w:rFonts w:ascii="Arial"/>
            <w:color w:val="444444"/>
            <w:w w:val="85"/>
            <w:sz w:val="14"/>
          </w:rPr>
          <w:t>cservices@bsigroup.com.</w:t>
        </w:r>
      </w:hyperlink>
    </w:p>
    <w:p>
      <w:pPr>
        <w:spacing w:before="129"/>
        <w:ind w:left="139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0F0F11"/>
          <w:spacing w:val="-2"/>
          <w:sz w:val="18"/>
        </w:rPr>
        <w:t>Revisions</w:t>
      </w:r>
    </w:p>
    <w:p>
      <w:pPr>
        <w:spacing w:before="61"/>
        <w:ind w:left="136" w:right="0" w:firstLine="0"/>
        <w:jc w:val="left"/>
        <w:rPr>
          <w:rFonts w:ascii="Arial"/>
          <w:sz w:val="14"/>
        </w:rPr>
      </w:pPr>
      <w:r>
        <w:rPr>
          <w:rFonts w:ascii="Arial"/>
          <w:color w:val="343434"/>
          <w:w w:val="85"/>
          <w:sz w:val="14"/>
        </w:rPr>
        <w:t>Our</w:t>
      </w:r>
      <w:r>
        <w:rPr>
          <w:rFonts w:ascii="Arial"/>
          <w:color w:val="343434"/>
          <w:spacing w:val="8"/>
          <w:sz w:val="14"/>
        </w:rPr>
        <w:t> </w:t>
      </w:r>
      <w:r>
        <w:rPr>
          <w:rFonts w:ascii="Arial"/>
          <w:color w:val="343434"/>
          <w:w w:val="85"/>
          <w:sz w:val="14"/>
        </w:rPr>
        <w:t>Br</w:t>
      </w:r>
      <w:r>
        <w:rPr>
          <w:rFonts w:ascii="Arial"/>
          <w:color w:val="0F0F11"/>
          <w:w w:val="85"/>
          <w:sz w:val="14"/>
        </w:rPr>
        <w:t>i</w:t>
      </w:r>
      <w:r>
        <w:rPr>
          <w:rFonts w:ascii="Arial"/>
          <w:color w:val="343434"/>
          <w:w w:val="85"/>
          <w:sz w:val="14"/>
        </w:rPr>
        <w:t>t</w:t>
      </w:r>
      <w:r>
        <w:rPr>
          <w:rFonts w:ascii="Arial"/>
          <w:color w:val="0F0F11"/>
          <w:w w:val="85"/>
          <w:sz w:val="14"/>
        </w:rPr>
        <w:t>i</w:t>
      </w:r>
      <w:r>
        <w:rPr>
          <w:rFonts w:ascii="Arial"/>
          <w:color w:val="444444"/>
          <w:w w:val="85"/>
          <w:sz w:val="14"/>
        </w:rPr>
        <w:t>s</w:t>
      </w:r>
      <w:r>
        <w:rPr>
          <w:rFonts w:ascii="Arial"/>
          <w:color w:val="242424"/>
          <w:w w:val="85"/>
          <w:sz w:val="14"/>
        </w:rPr>
        <w:t>h</w:t>
      </w:r>
      <w:r>
        <w:rPr>
          <w:rFonts w:ascii="Arial"/>
          <w:color w:val="242424"/>
          <w:spacing w:val="-5"/>
          <w:w w:val="85"/>
          <w:sz w:val="14"/>
        </w:rPr>
        <w:t> </w:t>
      </w:r>
      <w:r>
        <w:rPr>
          <w:rFonts w:ascii="Arial"/>
          <w:color w:val="343434"/>
          <w:w w:val="85"/>
          <w:sz w:val="14"/>
        </w:rPr>
        <w:t>Standards</w:t>
      </w:r>
      <w:r>
        <w:rPr>
          <w:rFonts w:ascii="Arial"/>
          <w:color w:val="343434"/>
          <w:spacing w:val="14"/>
          <w:sz w:val="14"/>
        </w:rPr>
        <w:t> </w:t>
      </w:r>
      <w:r>
        <w:rPr>
          <w:rFonts w:ascii="Arial"/>
          <w:color w:val="343434"/>
          <w:w w:val="85"/>
          <w:sz w:val="14"/>
        </w:rPr>
        <w:t>and</w:t>
      </w:r>
      <w:r>
        <w:rPr>
          <w:rFonts w:ascii="Arial"/>
          <w:color w:val="343434"/>
          <w:spacing w:val="7"/>
          <w:sz w:val="14"/>
        </w:rPr>
        <w:t> </w:t>
      </w:r>
      <w:r>
        <w:rPr>
          <w:rFonts w:ascii="Arial"/>
          <w:color w:val="343434"/>
          <w:w w:val="85"/>
          <w:sz w:val="14"/>
        </w:rPr>
        <w:t>other</w:t>
      </w:r>
      <w:r>
        <w:rPr>
          <w:rFonts w:ascii="Arial"/>
          <w:color w:val="343434"/>
          <w:spacing w:val="12"/>
          <w:sz w:val="14"/>
        </w:rPr>
        <w:t> </w:t>
      </w:r>
      <w:r>
        <w:rPr>
          <w:rFonts w:ascii="Arial"/>
          <w:color w:val="242424"/>
          <w:w w:val="85"/>
          <w:sz w:val="14"/>
        </w:rPr>
        <w:t>publications</w:t>
      </w:r>
      <w:r>
        <w:rPr>
          <w:rFonts w:ascii="Arial"/>
          <w:color w:val="242424"/>
          <w:spacing w:val="21"/>
          <w:sz w:val="14"/>
        </w:rPr>
        <w:t> </w:t>
      </w:r>
      <w:r>
        <w:rPr>
          <w:rFonts w:ascii="Arial"/>
          <w:color w:val="343434"/>
          <w:w w:val="85"/>
          <w:sz w:val="14"/>
        </w:rPr>
        <w:t>are</w:t>
      </w:r>
      <w:r>
        <w:rPr>
          <w:rFonts w:ascii="Arial"/>
          <w:color w:val="343434"/>
          <w:sz w:val="14"/>
        </w:rPr>
        <w:t> </w:t>
      </w:r>
      <w:r>
        <w:rPr>
          <w:rFonts w:ascii="Arial"/>
          <w:color w:val="343434"/>
          <w:w w:val="85"/>
          <w:sz w:val="14"/>
        </w:rPr>
        <w:t>updated</w:t>
      </w:r>
      <w:r>
        <w:rPr>
          <w:rFonts w:ascii="Arial"/>
          <w:color w:val="343434"/>
          <w:spacing w:val="2"/>
          <w:sz w:val="14"/>
        </w:rPr>
        <w:t> </w:t>
      </w:r>
      <w:r>
        <w:rPr>
          <w:rFonts w:ascii="Arial"/>
          <w:color w:val="242424"/>
          <w:w w:val="85"/>
          <w:sz w:val="14"/>
        </w:rPr>
        <w:t>by</w:t>
      </w:r>
      <w:r>
        <w:rPr>
          <w:rFonts w:ascii="Arial"/>
          <w:color w:val="242424"/>
          <w:spacing w:val="3"/>
          <w:sz w:val="14"/>
        </w:rPr>
        <w:t> </w:t>
      </w:r>
      <w:r>
        <w:rPr>
          <w:rFonts w:ascii="Arial"/>
          <w:color w:val="343434"/>
          <w:w w:val="85"/>
          <w:sz w:val="14"/>
        </w:rPr>
        <w:t>amendment</w:t>
      </w:r>
      <w:r>
        <w:rPr>
          <w:rFonts w:ascii="Arial"/>
          <w:color w:val="343434"/>
          <w:spacing w:val="22"/>
          <w:sz w:val="14"/>
        </w:rPr>
        <w:t> </w:t>
      </w:r>
      <w:r>
        <w:rPr>
          <w:rFonts w:ascii="Arial"/>
          <w:color w:val="343434"/>
          <w:w w:val="85"/>
          <w:sz w:val="14"/>
        </w:rPr>
        <w:t>or</w:t>
      </w:r>
      <w:r>
        <w:rPr>
          <w:rFonts w:ascii="Arial"/>
          <w:color w:val="343434"/>
          <w:spacing w:val="7"/>
          <w:sz w:val="14"/>
        </w:rPr>
        <w:t> </w:t>
      </w:r>
      <w:r>
        <w:rPr>
          <w:rFonts w:ascii="Arial"/>
          <w:color w:val="242424"/>
          <w:spacing w:val="-2"/>
          <w:w w:val="85"/>
          <w:sz w:val="14"/>
        </w:rPr>
        <w:t>revision.</w:t>
      </w:r>
    </w:p>
    <w:p>
      <w:pPr>
        <w:spacing w:line="254" w:lineRule="auto" w:before="65"/>
        <w:ind w:left="134" w:right="105" w:firstLine="2"/>
        <w:jc w:val="left"/>
        <w:rPr>
          <w:rFonts w:ascii="Arial"/>
          <w:sz w:val="14"/>
        </w:rPr>
      </w:pPr>
      <w:r>
        <w:rPr>
          <w:rFonts w:ascii="Arial"/>
          <w:color w:val="444444"/>
          <w:w w:val="90"/>
          <w:sz w:val="14"/>
        </w:rPr>
        <w:t>We</w:t>
      </w:r>
      <w:r>
        <w:rPr>
          <w:rFonts w:ascii="Arial"/>
          <w:color w:val="444444"/>
          <w:spacing w:val="-3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continually</w:t>
      </w:r>
      <w:r>
        <w:rPr>
          <w:rFonts w:ascii="Arial"/>
          <w:color w:val="444444"/>
          <w:sz w:val="14"/>
        </w:rPr>
        <w:t> </w:t>
      </w:r>
      <w:r>
        <w:rPr>
          <w:rFonts w:ascii="Arial"/>
          <w:color w:val="242424"/>
          <w:w w:val="90"/>
          <w:sz w:val="14"/>
        </w:rPr>
        <w:t>improve</w:t>
      </w:r>
      <w:r>
        <w:rPr>
          <w:rFonts w:ascii="Arial"/>
          <w:color w:val="242424"/>
          <w:sz w:val="14"/>
        </w:rPr>
        <w:t> </w:t>
      </w:r>
      <w:r>
        <w:rPr>
          <w:rFonts w:ascii="Arial"/>
          <w:color w:val="242424"/>
          <w:w w:val="90"/>
          <w:sz w:val="14"/>
        </w:rPr>
        <w:t>the</w:t>
      </w:r>
      <w:r>
        <w:rPr>
          <w:rFonts w:ascii="Arial"/>
          <w:color w:val="242424"/>
          <w:spacing w:val="-2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quality </w:t>
      </w:r>
      <w:r>
        <w:rPr>
          <w:rFonts w:ascii="Arial"/>
          <w:color w:val="343434"/>
          <w:w w:val="90"/>
          <w:sz w:val="14"/>
        </w:rPr>
        <w:t>of </w:t>
      </w:r>
      <w:r>
        <w:rPr>
          <w:rFonts w:ascii="Arial"/>
          <w:color w:val="444444"/>
          <w:w w:val="90"/>
          <w:sz w:val="14"/>
        </w:rPr>
        <w:t>ou</w:t>
      </w:r>
      <w:r>
        <w:rPr>
          <w:rFonts w:ascii="Arial"/>
          <w:color w:val="0F0F11"/>
          <w:w w:val="90"/>
          <w:sz w:val="14"/>
        </w:rPr>
        <w:t>r</w:t>
      </w:r>
      <w:r>
        <w:rPr>
          <w:rFonts w:ascii="Arial"/>
          <w:color w:val="0F0F11"/>
          <w:spacing w:val="-7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products </w:t>
      </w:r>
      <w:r>
        <w:rPr>
          <w:rFonts w:ascii="Arial"/>
          <w:color w:val="444444"/>
          <w:w w:val="90"/>
          <w:sz w:val="14"/>
        </w:rPr>
        <w:t>a</w:t>
      </w:r>
      <w:r>
        <w:rPr>
          <w:rFonts w:ascii="Arial"/>
          <w:color w:val="0F0F11"/>
          <w:w w:val="90"/>
          <w:sz w:val="14"/>
        </w:rPr>
        <w:t>nd</w:t>
      </w:r>
      <w:r>
        <w:rPr>
          <w:rFonts w:ascii="Arial"/>
          <w:color w:val="0F0F11"/>
          <w:spacing w:val="-8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services </w:t>
      </w:r>
      <w:r>
        <w:rPr>
          <w:rFonts w:ascii="Arial"/>
          <w:color w:val="343434"/>
          <w:w w:val="90"/>
          <w:sz w:val="14"/>
        </w:rPr>
        <w:t>to</w:t>
      </w:r>
      <w:r>
        <w:rPr>
          <w:rFonts w:ascii="Arial"/>
          <w:color w:val="343434"/>
          <w:spacing w:val="-3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benefit </w:t>
      </w:r>
      <w:r>
        <w:rPr>
          <w:rFonts w:ascii="Arial"/>
          <w:color w:val="444444"/>
          <w:w w:val="90"/>
          <w:sz w:val="14"/>
        </w:rPr>
        <w:t>your</w:t>
      </w:r>
      <w:r>
        <w:rPr>
          <w:rFonts w:ascii="Arial"/>
          <w:color w:val="444444"/>
          <w:spacing w:val="40"/>
          <w:sz w:val="14"/>
        </w:rPr>
        <w:t> </w:t>
      </w:r>
      <w:r>
        <w:rPr>
          <w:rFonts w:ascii="Arial"/>
          <w:color w:val="343434"/>
          <w:w w:val="90"/>
          <w:sz w:val="14"/>
        </w:rPr>
        <w:t>business.</w:t>
      </w:r>
      <w:r>
        <w:rPr>
          <w:rFonts w:ascii="Arial"/>
          <w:color w:val="343434"/>
          <w:spacing w:val="-6"/>
          <w:w w:val="90"/>
          <w:sz w:val="14"/>
        </w:rPr>
        <w:t> </w:t>
      </w:r>
      <w:r>
        <w:rPr>
          <w:rFonts w:ascii="Arial"/>
          <w:color w:val="0F0F11"/>
          <w:w w:val="90"/>
          <w:sz w:val="14"/>
        </w:rPr>
        <w:t>I</w:t>
      </w:r>
      <w:r>
        <w:rPr>
          <w:rFonts w:ascii="Arial"/>
          <w:color w:val="444444"/>
          <w:w w:val="90"/>
          <w:sz w:val="14"/>
        </w:rPr>
        <w:t>f</w:t>
      </w:r>
      <w:r>
        <w:rPr>
          <w:rFonts w:ascii="Arial"/>
          <w:color w:val="444444"/>
          <w:spacing w:val="-6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you</w:t>
      </w:r>
      <w:r>
        <w:rPr>
          <w:rFonts w:ascii="Arial"/>
          <w:color w:val="444444"/>
          <w:spacing w:val="-6"/>
          <w:w w:val="90"/>
          <w:sz w:val="14"/>
        </w:rPr>
        <w:t> </w:t>
      </w:r>
      <w:r>
        <w:rPr>
          <w:rFonts w:ascii="Arial"/>
          <w:color w:val="242424"/>
          <w:w w:val="90"/>
          <w:sz w:val="14"/>
        </w:rPr>
        <w:t>find</w:t>
      </w:r>
      <w:r>
        <w:rPr>
          <w:rFonts w:ascii="Arial"/>
          <w:color w:val="242424"/>
          <w:spacing w:val="-6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an</w:t>
      </w:r>
      <w:r>
        <w:rPr>
          <w:rFonts w:ascii="Arial"/>
          <w:color w:val="444444"/>
          <w:spacing w:val="-6"/>
          <w:w w:val="90"/>
          <w:sz w:val="14"/>
        </w:rPr>
        <w:t> </w:t>
      </w:r>
      <w:r>
        <w:rPr>
          <w:rFonts w:ascii="Arial"/>
          <w:color w:val="0F0F11"/>
          <w:w w:val="90"/>
          <w:sz w:val="14"/>
        </w:rPr>
        <w:t>in</w:t>
      </w:r>
      <w:r>
        <w:rPr>
          <w:rFonts w:ascii="Arial"/>
          <w:color w:val="444444"/>
          <w:w w:val="90"/>
          <w:sz w:val="14"/>
        </w:rPr>
        <w:t>accuracyor</w:t>
      </w:r>
      <w:r>
        <w:rPr>
          <w:rFonts w:ascii="Arial"/>
          <w:color w:val="444444"/>
          <w:spacing w:val="-1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ambiguity within</w:t>
      </w:r>
      <w:r>
        <w:rPr>
          <w:rFonts w:ascii="Arial"/>
          <w:color w:val="444444"/>
          <w:spacing w:val="-6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a</w:t>
      </w:r>
      <w:r>
        <w:rPr>
          <w:rFonts w:ascii="Arial"/>
          <w:color w:val="444444"/>
          <w:spacing w:val="-6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British</w:t>
      </w:r>
      <w:r>
        <w:rPr>
          <w:rFonts w:ascii="Arial"/>
          <w:color w:val="444444"/>
          <w:spacing w:val="-5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S</w:t>
      </w:r>
      <w:r>
        <w:rPr>
          <w:rFonts w:ascii="Arial"/>
          <w:color w:val="242424"/>
          <w:w w:val="90"/>
          <w:sz w:val="14"/>
        </w:rPr>
        <w:t>t</w:t>
      </w:r>
      <w:r>
        <w:rPr>
          <w:rFonts w:ascii="Arial"/>
          <w:color w:val="444444"/>
          <w:w w:val="90"/>
          <w:sz w:val="14"/>
        </w:rPr>
        <w:t>a</w:t>
      </w:r>
      <w:r>
        <w:rPr>
          <w:rFonts w:ascii="Arial"/>
          <w:color w:val="242424"/>
          <w:w w:val="90"/>
          <w:sz w:val="14"/>
        </w:rPr>
        <w:t>nd</w:t>
      </w:r>
      <w:r>
        <w:rPr>
          <w:rFonts w:ascii="Arial"/>
          <w:color w:val="444444"/>
          <w:w w:val="90"/>
          <w:sz w:val="14"/>
        </w:rPr>
        <w:t>a</w:t>
      </w:r>
      <w:r>
        <w:rPr>
          <w:rFonts w:ascii="Arial"/>
          <w:color w:val="0F0F11"/>
          <w:w w:val="90"/>
          <w:sz w:val="14"/>
        </w:rPr>
        <w:t>rd</w:t>
      </w:r>
      <w:r>
        <w:rPr>
          <w:rFonts w:ascii="Arial"/>
          <w:color w:val="0F0F11"/>
          <w:spacing w:val="-11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or</w:t>
      </w:r>
      <w:r>
        <w:rPr>
          <w:rFonts w:ascii="Arial"/>
          <w:color w:val="343434"/>
          <w:spacing w:val="-3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other</w:t>
      </w:r>
      <w:r>
        <w:rPr>
          <w:rFonts w:ascii="Arial"/>
          <w:color w:val="343434"/>
          <w:spacing w:val="40"/>
          <w:sz w:val="14"/>
        </w:rPr>
        <w:t> </w:t>
      </w:r>
      <w:r>
        <w:rPr>
          <w:rFonts w:ascii="Arial"/>
          <w:color w:val="343434"/>
          <w:w w:val="90"/>
          <w:sz w:val="14"/>
        </w:rPr>
        <w:t>BSI pub</w:t>
      </w:r>
      <w:r>
        <w:rPr>
          <w:rFonts w:ascii="Arial"/>
          <w:color w:val="0F0F11"/>
          <w:w w:val="90"/>
          <w:sz w:val="14"/>
        </w:rPr>
        <w:t>li</w:t>
      </w:r>
      <w:r>
        <w:rPr>
          <w:rFonts w:ascii="Arial"/>
          <w:color w:val="444444"/>
          <w:w w:val="90"/>
          <w:sz w:val="14"/>
        </w:rPr>
        <w:t>ca</w:t>
      </w:r>
      <w:r>
        <w:rPr>
          <w:rFonts w:ascii="Arial"/>
          <w:color w:val="242424"/>
          <w:w w:val="90"/>
          <w:sz w:val="14"/>
        </w:rPr>
        <w:t>tion</w:t>
      </w:r>
      <w:r>
        <w:rPr>
          <w:rFonts w:ascii="Arial"/>
          <w:color w:val="242424"/>
          <w:spacing w:val="-3"/>
          <w:w w:val="90"/>
          <w:sz w:val="14"/>
        </w:rPr>
        <w:t> </w:t>
      </w:r>
      <w:r>
        <w:rPr>
          <w:rFonts w:ascii="Arial"/>
          <w:color w:val="343434"/>
          <w:w w:val="90"/>
          <w:sz w:val="14"/>
        </w:rPr>
        <w:t>please </w:t>
      </w:r>
      <w:r>
        <w:rPr>
          <w:rFonts w:ascii="Arial"/>
          <w:color w:val="242424"/>
          <w:w w:val="90"/>
          <w:sz w:val="14"/>
        </w:rPr>
        <w:t>inform</w:t>
      </w:r>
      <w:r>
        <w:rPr>
          <w:rFonts w:ascii="Arial"/>
          <w:color w:val="242424"/>
          <w:sz w:val="14"/>
        </w:rPr>
        <w:t> </w:t>
      </w:r>
      <w:r>
        <w:rPr>
          <w:rFonts w:ascii="Arial"/>
          <w:color w:val="343434"/>
          <w:w w:val="90"/>
          <w:sz w:val="14"/>
        </w:rPr>
        <w:t>the Know</w:t>
      </w:r>
      <w:r>
        <w:rPr>
          <w:rFonts w:ascii="Arial"/>
          <w:color w:val="0F0F11"/>
          <w:w w:val="90"/>
          <w:sz w:val="14"/>
        </w:rPr>
        <w:t>l</w:t>
      </w:r>
      <w:r>
        <w:rPr>
          <w:rFonts w:ascii="Arial"/>
          <w:color w:val="444444"/>
          <w:w w:val="90"/>
          <w:sz w:val="14"/>
        </w:rPr>
        <w:t>edge</w:t>
      </w:r>
      <w:r>
        <w:rPr>
          <w:rFonts w:ascii="Arial"/>
          <w:color w:val="444444"/>
          <w:spacing w:val="-12"/>
          <w:w w:val="90"/>
          <w:sz w:val="14"/>
        </w:rPr>
        <w:t> </w:t>
      </w:r>
      <w:r>
        <w:rPr>
          <w:rFonts w:ascii="Arial"/>
          <w:color w:val="444444"/>
          <w:w w:val="90"/>
          <w:sz w:val="14"/>
        </w:rPr>
        <w:t>Centre.</w:t>
      </w:r>
    </w:p>
    <w:p>
      <w:pPr>
        <w:spacing w:before="133"/>
        <w:ind w:left="139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0F0F11"/>
          <w:sz w:val="18"/>
        </w:rPr>
        <w:t>Useful</w:t>
      </w:r>
      <w:r>
        <w:rPr>
          <w:rFonts w:ascii="Arial"/>
          <w:b/>
          <w:color w:val="0F0F11"/>
          <w:spacing w:val="14"/>
          <w:sz w:val="18"/>
        </w:rPr>
        <w:t> </w:t>
      </w:r>
      <w:r>
        <w:rPr>
          <w:rFonts w:ascii="Arial"/>
          <w:b/>
          <w:color w:val="0F0F11"/>
          <w:spacing w:val="-2"/>
          <w:sz w:val="18"/>
        </w:rPr>
        <w:t>Contacts</w:t>
      </w:r>
    </w:p>
    <w:p>
      <w:pPr>
        <w:spacing w:before="94"/>
        <w:ind w:left="142" w:right="0" w:firstLine="0"/>
        <w:jc w:val="left"/>
        <w:rPr>
          <w:rFonts w:ascii="Arial"/>
          <w:b/>
          <w:sz w:val="12"/>
        </w:rPr>
      </w:pPr>
      <w:r>
        <w:rPr>
          <w:rFonts w:ascii="Arial"/>
          <w:b/>
          <w:color w:val="0F0F11"/>
          <w:sz w:val="12"/>
        </w:rPr>
        <w:t>Customer</w:t>
      </w:r>
      <w:r>
        <w:rPr>
          <w:rFonts w:ascii="Arial"/>
          <w:b/>
          <w:color w:val="0F0F11"/>
          <w:spacing w:val="28"/>
          <w:sz w:val="12"/>
        </w:rPr>
        <w:t> </w:t>
      </w:r>
      <w:r>
        <w:rPr>
          <w:rFonts w:ascii="Arial"/>
          <w:b/>
          <w:color w:val="0F0F11"/>
          <w:spacing w:val="-2"/>
          <w:sz w:val="12"/>
        </w:rPr>
        <w:t>Services</w:t>
      </w:r>
    </w:p>
    <w:p>
      <w:pPr>
        <w:spacing w:before="36"/>
        <w:ind w:left="135" w:right="0" w:firstLine="0"/>
        <w:jc w:val="left"/>
        <w:rPr>
          <w:rFonts w:ascii="Arial"/>
          <w:sz w:val="14"/>
        </w:rPr>
      </w:pPr>
      <w:r>
        <w:rPr>
          <w:rFonts w:ascii="Arial"/>
          <w:color w:val="0F0F11"/>
          <w:spacing w:val="-4"/>
          <w:sz w:val="14"/>
        </w:rPr>
        <w:t>Tel:</w:t>
      </w:r>
      <w:r>
        <w:rPr>
          <w:rFonts w:ascii="Arial"/>
          <w:color w:val="0F0F11"/>
          <w:spacing w:val="-3"/>
          <w:sz w:val="14"/>
        </w:rPr>
        <w:t> </w:t>
      </w:r>
      <w:r>
        <w:rPr>
          <w:rFonts w:ascii="Arial"/>
          <w:color w:val="444444"/>
          <w:spacing w:val="-4"/>
          <w:sz w:val="14"/>
        </w:rPr>
        <w:t>+44</w:t>
      </w:r>
      <w:r>
        <w:rPr>
          <w:rFonts w:ascii="Arial"/>
          <w:color w:val="444444"/>
          <w:spacing w:val="-1"/>
          <w:sz w:val="14"/>
        </w:rPr>
        <w:t> </w:t>
      </w:r>
      <w:r>
        <w:rPr>
          <w:rFonts w:ascii="Arial"/>
          <w:color w:val="444444"/>
          <w:spacing w:val="-4"/>
          <w:sz w:val="14"/>
        </w:rPr>
        <w:t>345</w:t>
      </w:r>
      <w:r>
        <w:rPr>
          <w:rFonts w:ascii="Arial"/>
          <w:color w:val="444444"/>
          <w:spacing w:val="2"/>
          <w:sz w:val="14"/>
        </w:rPr>
        <w:t> </w:t>
      </w:r>
      <w:r>
        <w:rPr>
          <w:rFonts w:ascii="Arial"/>
          <w:color w:val="242424"/>
          <w:spacing w:val="-4"/>
          <w:sz w:val="14"/>
        </w:rPr>
        <w:t>086</w:t>
      </w:r>
      <w:r>
        <w:rPr>
          <w:rFonts w:ascii="Arial"/>
          <w:color w:val="242424"/>
          <w:spacing w:val="-6"/>
          <w:sz w:val="14"/>
        </w:rPr>
        <w:t> </w:t>
      </w:r>
      <w:r>
        <w:rPr>
          <w:rFonts w:ascii="Arial"/>
          <w:color w:val="444444"/>
          <w:spacing w:val="-4"/>
          <w:sz w:val="14"/>
        </w:rPr>
        <w:t>9001</w:t>
      </w:r>
    </w:p>
    <w:p>
      <w:pPr>
        <w:spacing w:before="31"/>
        <w:ind w:left="139" w:right="0" w:firstLine="0"/>
        <w:jc w:val="left"/>
        <w:rPr>
          <w:rFonts w:ascii="Arial"/>
          <w:sz w:val="14"/>
        </w:rPr>
      </w:pPr>
      <w:r>
        <w:rPr>
          <w:rFonts w:ascii="Arial"/>
          <w:b/>
          <w:color w:val="0F0F11"/>
          <w:sz w:val="12"/>
        </w:rPr>
        <w:t>Email</w:t>
      </w:r>
      <w:r>
        <w:rPr>
          <w:rFonts w:ascii="Arial"/>
          <w:b/>
          <w:color w:val="343434"/>
          <w:sz w:val="12"/>
        </w:rPr>
        <w:t>:</w:t>
      </w:r>
      <w:r>
        <w:rPr>
          <w:rFonts w:ascii="Arial"/>
          <w:b/>
          <w:color w:val="343434"/>
          <w:spacing w:val="14"/>
          <w:sz w:val="12"/>
        </w:rPr>
        <w:t> </w:t>
      </w:r>
      <w:hyperlink r:id="rId300">
        <w:r>
          <w:rPr>
            <w:rFonts w:ascii="Arial"/>
            <w:color w:val="343434"/>
            <w:spacing w:val="-5"/>
            <w:sz w:val="14"/>
          </w:rPr>
          <w:t>cserv</w:t>
        </w:r>
        <w:r>
          <w:rPr>
            <w:rFonts w:ascii="Arial"/>
            <w:color w:val="0F0F11"/>
            <w:spacing w:val="-5"/>
            <w:sz w:val="14"/>
          </w:rPr>
          <w:t>i</w:t>
        </w:r>
        <w:r>
          <w:rPr>
            <w:rFonts w:ascii="Arial"/>
            <w:color w:val="343434"/>
            <w:spacing w:val="-5"/>
            <w:sz w:val="14"/>
          </w:rPr>
          <w:t>ces@bs</w:t>
        </w:r>
        <w:r>
          <w:rPr>
            <w:rFonts w:ascii="Arial"/>
            <w:color w:val="0F0F11"/>
            <w:spacing w:val="-5"/>
            <w:sz w:val="14"/>
          </w:rPr>
          <w:t>i</w:t>
        </w:r>
        <w:r>
          <w:rPr>
            <w:rFonts w:ascii="Arial"/>
            <w:color w:val="343434"/>
            <w:spacing w:val="-5"/>
            <w:sz w:val="14"/>
          </w:rPr>
          <w:t>group.com</w:t>
        </w:r>
      </w:hyperlink>
    </w:p>
    <w:p>
      <w:pPr>
        <w:spacing w:before="160"/>
        <w:ind w:left="143" w:right="0" w:firstLine="0"/>
        <w:jc w:val="left"/>
        <w:rPr>
          <w:rFonts w:ascii="Arial"/>
          <w:b/>
          <w:sz w:val="12"/>
        </w:rPr>
      </w:pPr>
      <w:r>
        <w:rPr>
          <w:rFonts w:ascii="Arial"/>
          <w:b/>
          <w:color w:val="0F0F11"/>
          <w:spacing w:val="-2"/>
          <w:sz w:val="12"/>
        </w:rPr>
        <w:t>Subscriptions</w:t>
      </w:r>
    </w:p>
    <w:p>
      <w:pPr>
        <w:spacing w:before="36"/>
        <w:ind w:left="135" w:right="0" w:firstLine="0"/>
        <w:jc w:val="left"/>
        <w:rPr>
          <w:rFonts w:ascii="Arial"/>
          <w:sz w:val="14"/>
        </w:rPr>
      </w:pPr>
      <w:r>
        <w:rPr>
          <w:rFonts w:ascii="Arial"/>
          <w:b/>
          <w:color w:val="0F0F11"/>
          <w:sz w:val="12"/>
        </w:rPr>
        <w:t>Tel:</w:t>
      </w:r>
      <w:r>
        <w:rPr>
          <w:rFonts w:ascii="Arial"/>
          <w:b/>
          <w:color w:val="0F0F11"/>
          <w:spacing w:val="-8"/>
          <w:sz w:val="12"/>
        </w:rPr>
        <w:t> </w:t>
      </w:r>
      <w:r>
        <w:rPr>
          <w:rFonts w:ascii="Arial"/>
          <w:color w:val="343434"/>
          <w:sz w:val="14"/>
        </w:rPr>
        <w:t>+44</w:t>
      </w:r>
      <w:r>
        <w:rPr>
          <w:rFonts w:ascii="Arial"/>
          <w:color w:val="343434"/>
          <w:spacing w:val="-8"/>
          <w:sz w:val="14"/>
        </w:rPr>
        <w:t> </w:t>
      </w:r>
      <w:r>
        <w:rPr>
          <w:rFonts w:ascii="Arial"/>
          <w:color w:val="444444"/>
          <w:sz w:val="14"/>
        </w:rPr>
        <w:t>345</w:t>
      </w:r>
      <w:r>
        <w:rPr>
          <w:rFonts w:ascii="Arial"/>
          <w:color w:val="444444"/>
          <w:spacing w:val="-7"/>
          <w:sz w:val="14"/>
        </w:rPr>
        <w:t> </w:t>
      </w:r>
      <w:r>
        <w:rPr>
          <w:rFonts w:ascii="Arial"/>
          <w:color w:val="242424"/>
          <w:sz w:val="14"/>
        </w:rPr>
        <w:t>086</w:t>
      </w:r>
      <w:r>
        <w:rPr>
          <w:rFonts w:ascii="Arial"/>
          <w:color w:val="242424"/>
          <w:spacing w:val="-10"/>
          <w:sz w:val="14"/>
        </w:rPr>
        <w:t> </w:t>
      </w:r>
      <w:r>
        <w:rPr>
          <w:rFonts w:ascii="Arial"/>
          <w:color w:val="444444"/>
          <w:spacing w:val="-4"/>
          <w:sz w:val="14"/>
        </w:rPr>
        <w:t>9001</w:t>
      </w:r>
    </w:p>
    <w:p>
      <w:pPr>
        <w:spacing w:before="26"/>
        <w:ind w:left="139" w:right="0" w:firstLine="0"/>
        <w:jc w:val="left"/>
        <w:rPr>
          <w:rFonts w:ascii="Arial"/>
          <w:sz w:val="14"/>
        </w:rPr>
      </w:pPr>
      <w:r>
        <w:rPr>
          <w:rFonts w:ascii="Arial"/>
          <w:b/>
          <w:color w:val="0F0F11"/>
          <w:sz w:val="12"/>
        </w:rPr>
        <w:t>Email:</w:t>
      </w:r>
      <w:r>
        <w:rPr>
          <w:rFonts w:ascii="Arial"/>
          <w:b/>
          <w:color w:val="0F0F11"/>
          <w:spacing w:val="18"/>
          <w:sz w:val="12"/>
        </w:rPr>
        <w:t> </w:t>
      </w:r>
      <w:hyperlink r:id="rId301">
        <w:r>
          <w:rPr>
            <w:rFonts w:ascii="Arial"/>
            <w:color w:val="444444"/>
            <w:spacing w:val="-4"/>
            <w:sz w:val="14"/>
          </w:rPr>
          <w:t>subscriptions@bsigroup.com</w:t>
        </w:r>
      </w:hyperlink>
    </w:p>
    <w:p>
      <w:pPr>
        <w:pStyle w:val="BodyText"/>
        <w:rPr>
          <w:rFonts w:ascii="Arial"/>
          <w:sz w:val="14"/>
        </w:rPr>
      </w:pPr>
    </w:p>
    <w:p>
      <w:pPr>
        <w:spacing w:line="302" w:lineRule="auto" w:before="0"/>
        <w:ind w:left="135" w:right="3321" w:firstLine="3"/>
        <w:jc w:val="left"/>
        <w:rPr>
          <w:rFonts w:ascii="Arial"/>
          <w:sz w:val="14"/>
        </w:rPr>
      </w:pPr>
      <w:r>
        <w:rPr>
          <w:rFonts w:ascii="Arial"/>
          <w:b/>
          <w:color w:val="0F0F11"/>
          <w:sz w:val="12"/>
        </w:rPr>
        <w:t>Knowledge Centre</w:t>
      </w:r>
      <w:r>
        <w:rPr>
          <w:rFonts w:ascii="Arial"/>
          <w:b/>
          <w:color w:val="0F0F11"/>
          <w:spacing w:val="80"/>
          <w:sz w:val="12"/>
        </w:rPr>
        <w:t> </w:t>
      </w:r>
      <w:r>
        <w:rPr>
          <w:rFonts w:ascii="Arial"/>
          <w:b/>
          <w:color w:val="0F0F11"/>
          <w:sz w:val="12"/>
        </w:rPr>
        <w:t>Tel</w:t>
      </w:r>
      <w:r>
        <w:rPr>
          <w:rFonts w:ascii="Arial"/>
          <w:b/>
          <w:color w:val="343434"/>
          <w:sz w:val="12"/>
        </w:rPr>
        <w:t>:</w:t>
      </w:r>
      <w:r>
        <w:rPr>
          <w:rFonts w:ascii="Arial"/>
          <w:b/>
          <w:color w:val="343434"/>
          <w:spacing w:val="-9"/>
          <w:sz w:val="12"/>
        </w:rPr>
        <w:t> </w:t>
      </w:r>
      <w:r>
        <w:rPr>
          <w:rFonts w:ascii="Arial"/>
          <w:b/>
          <w:color w:val="343434"/>
          <w:sz w:val="12"/>
        </w:rPr>
        <w:t>+44</w:t>
      </w:r>
      <w:r>
        <w:rPr>
          <w:rFonts w:ascii="Arial"/>
          <w:b/>
          <w:color w:val="343434"/>
          <w:spacing w:val="-4"/>
          <w:sz w:val="12"/>
        </w:rPr>
        <w:t> </w:t>
      </w:r>
      <w:r>
        <w:rPr>
          <w:rFonts w:ascii="Arial"/>
          <w:color w:val="444444"/>
          <w:sz w:val="14"/>
        </w:rPr>
        <w:t>20</w:t>
      </w:r>
      <w:r>
        <w:rPr>
          <w:rFonts w:ascii="Arial"/>
          <w:color w:val="444444"/>
          <w:spacing w:val="-9"/>
          <w:sz w:val="14"/>
        </w:rPr>
        <w:t> </w:t>
      </w:r>
      <w:r>
        <w:rPr>
          <w:rFonts w:ascii="Arial"/>
          <w:color w:val="343434"/>
          <w:sz w:val="14"/>
        </w:rPr>
        <w:t>8996</w:t>
      </w:r>
      <w:r>
        <w:rPr>
          <w:rFonts w:ascii="Arial"/>
          <w:color w:val="343434"/>
          <w:spacing w:val="-10"/>
          <w:sz w:val="14"/>
        </w:rPr>
        <w:t> </w:t>
      </w:r>
      <w:r>
        <w:rPr>
          <w:rFonts w:ascii="Arial"/>
          <w:color w:val="444444"/>
          <w:sz w:val="14"/>
        </w:rPr>
        <w:t>7004</w:t>
      </w:r>
    </w:p>
    <w:p>
      <w:pPr>
        <w:spacing w:line="150" w:lineRule="exact" w:before="0"/>
        <w:ind w:left="139" w:right="0" w:firstLine="0"/>
        <w:jc w:val="left"/>
        <w:rPr>
          <w:rFonts w:ascii="Arial"/>
          <w:sz w:val="14"/>
        </w:rPr>
      </w:pPr>
      <w:r>
        <w:rPr>
          <w:rFonts w:ascii="Arial"/>
          <w:b/>
          <w:color w:val="0F0F11"/>
          <w:sz w:val="12"/>
        </w:rPr>
        <w:t>Email:</w:t>
      </w:r>
      <w:r>
        <w:rPr>
          <w:rFonts w:ascii="Arial"/>
          <w:b/>
          <w:color w:val="0F0F11"/>
          <w:spacing w:val="18"/>
          <w:sz w:val="12"/>
        </w:rPr>
        <w:t> </w:t>
      </w:r>
      <w:hyperlink r:id="rId302">
        <w:r>
          <w:rPr>
            <w:rFonts w:ascii="Arial"/>
            <w:color w:val="444444"/>
            <w:spacing w:val="-4"/>
            <w:sz w:val="14"/>
          </w:rPr>
          <w:t>knowledgecentre@bsigroup.com</w:t>
        </w:r>
      </w:hyperlink>
    </w:p>
    <w:p>
      <w:pPr>
        <w:spacing w:line="285" w:lineRule="auto" w:before="137"/>
        <w:ind w:left="130" w:right="3132" w:firstLine="5"/>
        <w:jc w:val="left"/>
        <w:rPr>
          <w:rFonts w:ascii="Arial"/>
          <w:sz w:val="14"/>
        </w:rPr>
      </w:pPr>
      <w:r>
        <w:rPr>
          <w:rFonts w:ascii="Arial"/>
          <w:color w:val="0F0F11"/>
          <w:spacing w:val="-2"/>
          <w:sz w:val="14"/>
        </w:rPr>
        <w:t>Copyright</w:t>
      </w:r>
      <w:r>
        <w:rPr>
          <w:rFonts w:ascii="Arial"/>
          <w:color w:val="0F0F11"/>
          <w:spacing w:val="-1"/>
          <w:sz w:val="14"/>
        </w:rPr>
        <w:t> </w:t>
      </w:r>
      <w:r>
        <w:rPr>
          <w:rFonts w:ascii="Arial"/>
          <w:color w:val="0F0F11"/>
          <w:spacing w:val="-2"/>
          <w:sz w:val="14"/>
        </w:rPr>
        <w:t>&amp;</w:t>
      </w:r>
      <w:r>
        <w:rPr>
          <w:rFonts w:ascii="Arial"/>
          <w:color w:val="0F0F11"/>
          <w:spacing w:val="-8"/>
          <w:sz w:val="14"/>
        </w:rPr>
        <w:t> </w:t>
      </w:r>
      <w:r>
        <w:rPr>
          <w:rFonts w:ascii="Arial"/>
          <w:color w:val="0F0F11"/>
          <w:spacing w:val="-2"/>
          <w:sz w:val="14"/>
        </w:rPr>
        <w:t>Licensing</w:t>
      </w:r>
      <w:r>
        <w:rPr>
          <w:rFonts w:ascii="Arial"/>
          <w:color w:val="0F0F11"/>
          <w:spacing w:val="40"/>
          <w:sz w:val="14"/>
        </w:rPr>
        <w:t> </w:t>
      </w:r>
      <w:r>
        <w:rPr>
          <w:rFonts w:ascii="Arial"/>
          <w:color w:val="0F0F11"/>
          <w:spacing w:val="-4"/>
          <w:sz w:val="14"/>
        </w:rPr>
        <w:t>Tel:</w:t>
      </w:r>
      <w:r>
        <w:rPr>
          <w:rFonts w:ascii="Arial"/>
          <w:color w:val="0F0F11"/>
          <w:spacing w:val="-6"/>
          <w:sz w:val="14"/>
        </w:rPr>
        <w:t> </w:t>
      </w:r>
      <w:r>
        <w:rPr>
          <w:rFonts w:ascii="Arial"/>
          <w:color w:val="242424"/>
          <w:spacing w:val="-4"/>
          <w:sz w:val="14"/>
        </w:rPr>
        <w:t>+44 </w:t>
      </w:r>
      <w:r>
        <w:rPr>
          <w:rFonts w:ascii="Arial"/>
          <w:color w:val="444444"/>
          <w:spacing w:val="-4"/>
          <w:sz w:val="14"/>
        </w:rPr>
        <w:t>20</w:t>
      </w:r>
      <w:r>
        <w:rPr>
          <w:rFonts w:ascii="Arial"/>
          <w:color w:val="444444"/>
          <w:spacing w:val="-6"/>
          <w:sz w:val="14"/>
        </w:rPr>
        <w:t> </w:t>
      </w:r>
      <w:r>
        <w:rPr>
          <w:rFonts w:ascii="Arial"/>
          <w:color w:val="343434"/>
          <w:spacing w:val="-4"/>
          <w:sz w:val="14"/>
        </w:rPr>
        <w:t>8996</w:t>
      </w:r>
      <w:r>
        <w:rPr>
          <w:rFonts w:ascii="Arial"/>
          <w:color w:val="343434"/>
          <w:spacing w:val="-3"/>
          <w:sz w:val="14"/>
        </w:rPr>
        <w:t> </w:t>
      </w:r>
      <w:r>
        <w:rPr>
          <w:rFonts w:ascii="Arial"/>
          <w:color w:val="444444"/>
          <w:spacing w:val="-4"/>
          <w:sz w:val="14"/>
        </w:rPr>
        <w:t>7070</w:t>
      </w:r>
    </w:p>
    <w:p>
      <w:pPr>
        <w:spacing w:before="1"/>
        <w:ind w:left="132" w:right="0" w:firstLine="0"/>
        <w:jc w:val="left"/>
        <w:rPr>
          <w:rFonts w:ascii="Arial"/>
          <w:sz w:val="14"/>
        </w:rPr>
      </w:pPr>
      <w:r>
        <w:rPr>
          <w:rFonts w:ascii="Arial"/>
          <w:color w:val="0F0F11"/>
          <w:spacing w:val="-2"/>
          <w:sz w:val="14"/>
        </w:rPr>
        <w:t>Email</w:t>
      </w:r>
      <w:r>
        <w:rPr>
          <w:rFonts w:ascii="Arial"/>
          <w:color w:val="444444"/>
          <w:spacing w:val="-2"/>
          <w:sz w:val="14"/>
        </w:rPr>
        <w:t>:</w:t>
      </w:r>
      <w:r>
        <w:rPr>
          <w:rFonts w:ascii="Arial"/>
          <w:color w:val="444444"/>
          <w:spacing w:val="-9"/>
          <w:sz w:val="14"/>
        </w:rPr>
        <w:t> </w:t>
      </w:r>
      <w:hyperlink r:id="rId303">
        <w:r>
          <w:rPr>
            <w:rFonts w:ascii="Arial"/>
            <w:color w:val="444444"/>
            <w:spacing w:val="-2"/>
            <w:sz w:val="14"/>
          </w:rPr>
          <w:t>copyright@bsigroup.com</w:t>
        </w:r>
      </w:hyperlink>
    </w:p>
    <w:p>
      <w:pPr>
        <w:spacing w:before="138"/>
        <w:ind w:left="134" w:right="0" w:firstLine="0"/>
        <w:jc w:val="left"/>
        <w:rPr>
          <w:rFonts w:ascii="Arial"/>
          <w:sz w:val="19"/>
        </w:rPr>
      </w:pPr>
      <w:r>
        <w:rPr>
          <w:rFonts w:ascii="Arial"/>
          <w:color w:val="0F0F11"/>
          <w:sz w:val="19"/>
        </w:rPr>
        <w:t>BSI</w:t>
      </w:r>
      <w:r>
        <w:rPr>
          <w:rFonts w:ascii="Arial"/>
          <w:color w:val="0F0F11"/>
          <w:spacing w:val="-11"/>
          <w:sz w:val="19"/>
        </w:rPr>
        <w:t> </w:t>
      </w:r>
      <w:r>
        <w:rPr>
          <w:rFonts w:ascii="Arial"/>
          <w:color w:val="0F0F11"/>
          <w:sz w:val="19"/>
        </w:rPr>
        <w:t>Group</w:t>
      </w:r>
      <w:r>
        <w:rPr>
          <w:rFonts w:ascii="Arial"/>
          <w:color w:val="0F0F11"/>
          <w:spacing w:val="-1"/>
          <w:sz w:val="19"/>
        </w:rPr>
        <w:t> </w:t>
      </w:r>
      <w:r>
        <w:rPr>
          <w:rFonts w:ascii="Arial"/>
          <w:color w:val="0F0F11"/>
          <w:spacing w:val="-2"/>
          <w:sz w:val="19"/>
        </w:rPr>
        <w:t>Headquarters</w:t>
      </w:r>
    </w:p>
    <w:p>
      <w:pPr>
        <w:spacing w:before="54"/>
        <w:ind w:left="137" w:right="0" w:firstLine="0"/>
        <w:jc w:val="left"/>
        <w:rPr>
          <w:rFonts w:ascii="Arial"/>
          <w:sz w:val="14"/>
        </w:rPr>
      </w:pPr>
      <w:r>
        <w:rPr>
          <w:rFonts w:ascii="Arial"/>
          <w:color w:val="444444"/>
          <w:w w:val="85"/>
          <w:sz w:val="14"/>
        </w:rPr>
        <w:t>389</w:t>
      </w:r>
      <w:r>
        <w:rPr>
          <w:rFonts w:ascii="Arial"/>
          <w:color w:val="444444"/>
          <w:spacing w:val="1"/>
          <w:sz w:val="14"/>
        </w:rPr>
        <w:t> </w:t>
      </w:r>
      <w:r>
        <w:rPr>
          <w:rFonts w:ascii="Arial"/>
          <w:color w:val="444444"/>
          <w:w w:val="85"/>
          <w:sz w:val="14"/>
        </w:rPr>
        <w:t>Chiswick</w:t>
      </w:r>
      <w:r>
        <w:rPr>
          <w:rFonts w:ascii="Arial"/>
          <w:color w:val="444444"/>
          <w:spacing w:val="15"/>
          <w:sz w:val="14"/>
        </w:rPr>
        <w:t> </w:t>
      </w:r>
      <w:r>
        <w:rPr>
          <w:rFonts w:ascii="Arial"/>
          <w:color w:val="242424"/>
          <w:w w:val="85"/>
          <w:sz w:val="14"/>
        </w:rPr>
        <w:t>High</w:t>
      </w:r>
      <w:r>
        <w:rPr>
          <w:rFonts w:ascii="Arial"/>
          <w:color w:val="242424"/>
          <w:spacing w:val="3"/>
          <w:sz w:val="14"/>
        </w:rPr>
        <w:t> </w:t>
      </w:r>
      <w:r>
        <w:rPr>
          <w:rFonts w:ascii="Arial"/>
          <w:color w:val="444444"/>
          <w:w w:val="85"/>
          <w:sz w:val="14"/>
        </w:rPr>
        <w:t>Road</w:t>
      </w:r>
      <w:r>
        <w:rPr>
          <w:rFonts w:ascii="Arial"/>
          <w:color w:val="444444"/>
          <w:spacing w:val="-4"/>
          <w:sz w:val="14"/>
        </w:rPr>
        <w:t> </w:t>
      </w:r>
      <w:r>
        <w:rPr>
          <w:rFonts w:ascii="Arial"/>
          <w:color w:val="242424"/>
          <w:w w:val="85"/>
          <w:sz w:val="14"/>
        </w:rPr>
        <w:t>London</w:t>
      </w:r>
      <w:r>
        <w:rPr>
          <w:rFonts w:ascii="Arial"/>
          <w:color w:val="242424"/>
          <w:spacing w:val="9"/>
          <w:sz w:val="14"/>
        </w:rPr>
        <w:t> </w:t>
      </w:r>
      <w:r>
        <w:rPr>
          <w:rFonts w:ascii="Arial"/>
          <w:color w:val="343434"/>
          <w:w w:val="85"/>
          <w:sz w:val="14"/>
        </w:rPr>
        <w:t>W4</w:t>
      </w:r>
      <w:r>
        <w:rPr>
          <w:rFonts w:ascii="Arial"/>
          <w:color w:val="343434"/>
          <w:spacing w:val="5"/>
          <w:sz w:val="14"/>
        </w:rPr>
        <w:t> </w:t>
      </w:r>
      <w:r>
        <w:rPr>
          <w:rFonts w:ascii="Arial"/>
          <w:color w:val="444444"/>
          <w:w w:val="85"/>
          <w:sz w:val="14"/>
        </w:rPr>
        <w:t>4AL</w:t>
      </w:r>
      <w:r>
        <w:rPr>
          <w:rFonts w:ascii="Arial"/>
          <w:color w:val="444444"/>
          <w:spacing w:val="-2"/>
          <w:sz w:val="14"/>
        </w:rPr>
        <w:t> </w:t>
      </w:r>
      <w:r>
        <w:rPr>
          <w:rFonts w:ascii="Arial"/>
          <w:color w:val="242424"/>
          <w:spacing w:val="-5"/>
          <w:w w:val="85"/>
          <w:sz w:val="14"/>
        </w:rPr>
        <w:t>UK</w:t>
      </w:r>
    </w:p>
    <w:p>
      <w:pPr>
        <w:spacing w:line="207" w:lineRule="exact" w:before="94"/>
        <w:ind w:left="80" w:right="73" w:firstLine="0"/>
        <w:jc w:val="center"/>
        <w:rPr>
          <w:rFonts w:ascii="Arial"/>
          <w:sz w:val="19"/>
        </w:rPr>
      </w:pPr>
      <w:r>
        <w:rPr/>
        <w:br w:type="column"/>
      </w:r>
      <w:r>
        <w:rPr>
          <w:rFonts w:ascii="Arial"/>
          <w:color w:val="3F4D72"/>
          <w:spacing w:val="-5"/>
          <w:w w:val="95"/>
          <w:sz w:val="19"/>
        </w:rPr>
        <w:t>"'</w:t>
      </w:r>
    </w:p>
    <w:p>
      <w:pPr>
        <w:spacing w:line="79" w:lineRule="exact" w:before="0"/>
        <w:ind w:left="79" w:right="73" w:firstLine="0"/>
        <w:jc w:val="center"/>
        <w:rPr>
          <w:sz w:val="10"/>
        </w:rPr>
      </w:pPr>
      <w:r>
        <w:rPr>
          <w:color w:val="50628E"/>
          <w:spacing w:val="-10"/>
          <w:w w:val="95"/>
          <w:sz w:val="10"/>
        </w:rPr>
        <w:t>n</w:t>
      </w:r>
    </w:p>
    <w:p>
      <w:pPr>
        <w:spacing w:line="79" w:lineRule="exact" w:before="0"/>
        <w:ind w:left="86" w:right="73" w:firstLine="0"/>
        <w:jc w:val="center"/>
        <w:rPr>
          <w:rFonts w:ascii="Arial"/>
          <w:i/>
          <w:sz w:val="9"/>
        </w:rPr>
      </w:pPr>
      <w:r>
        <w:rPr>
          <w:rFonts w:ascii="Arial"/>
          <w:i/>
          <w:color w:val="50628E"/>
          <w:spacing w:val="-10"/>
          <w:sz w:val="9"/>
        </w:rPr>
        <w:t>w</w:t>
      </w:r>
    </w:p>
    <w:p>
      <w:pPr>
        <w:spacing w:line="211" w:lineRule="exact" w:before="96"/>
        <w:ind w:left="106" w:right="73" w:firstLine="0"/>
        <w:jc w:val="center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586688">
                <wp:simplePos x="0" y="0"/>
                <wp:positionH relativeFrom="page">
                  <wp:posOffset>7236555</wp:posOffset>
                </wp:positionH>
                <wp:positionV relativeFrom="paragraph">
                  <wp:posOffset>63498</wp:posOffset>
                </wp:positionV>
                <wp:extent cx="27305" cy="43180"/>
                <wp:effectExtent l="0" t="0" r="0" b="0"/>
                <wp:wrapNone/>
                <wp:docPr id="985" name="Textbox 9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5" name="Textbox 985"/>
                      <wps:cNvSpPr txBox="1"/>
                      <wps:spPr>
                        <a:xfrm>
                          <a:off x="0" y="0"/>
                          <a:ext cx="27305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50628E"/>
                                <w:spacing w:val="-12"/>
                                <w:sz w:val="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807495pt;margin-top:4.999858pt;width:2.15pt;height:3.4pt;mso-position-horizontal-relative:page;mso-position-vertical-relative:paragraph;z-index:-21729792" type="#_x0000_t202" id="docshape821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50628E"/>
                          <w:spacing w:val="-12"/>
                          <w:sz w:val="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0628E"/>
          <w:spacing w:val="-5"/>
          <w:sz w:val="19"/>
        </w:rPr>
        <w:t>"'</w:t>
      </w:r>
    </w:p>
    <w:p>
      <w:pPr>
        <w:spacing w:line="134" w:lineRule="auto" w:before="30"/>
        <w:ind w:left="130" w:right="234" w:firstLine="0"/>
        <w:jc w:val="left"/>
        <w:rPr>
          <w:rFonts w:ascii="Arial"/>
          <w:sz w:val="9"/>
        </w:rPr>
      </w:pPr>
      <w:r>
        <w:rPr>
          <w:rFonts w:ascii="Arial"/>
          <w:color w:val="383F80"/>
          <w:spacing w:val="-10"/>
          <w:sz w:val="9"/>
        </w:rPr>
        <w:t>r</w:t>
      </w:r>
      <w:r>
        <w:rPr>
          <w:rFonts w:ascii="Arial"/>
          <w:color w:val="383F80"/>
          <w:spacing w:val="40"/>
          <w:sz w:val="9"/>
        </w:rPr>
        <w:t> </w:t>
      </w:r>
      <w:r>
        <w:rPr>
          <w:rFonts w:ascii="Arial"/>
          <w:color w:val="383F80"/>
          <w:spacing w:val="-10"/>
          <w:sz w:val="9"/>
        </w:rPr>
        <w:t>r</w:t>
      </w:r>
    </w:p>
    <w:p>
      <w:pPr>
        <w:spacing w:line="36" w:lineRule="exact" w:before="0"/>
        <w:ind w:left="173" w:right="0" w:firstLine="0"/>
        <w:jc w:val="left"/>
        <w:rPr>
          <w:rFonts w:ascii="Arial"/>
          <w:sz w:val="6"/>
        </w:rPr>
      </w:pPr>
      <w:r>
        <w:rPr>
          <w:rFonts w:ascii="Arial"/>
          <w:color w:val="3F4D72"/>
          <w:spacing w:val="-5"/>
          <w:sz w:val="6"/>
        </w:rPr>
        <w:t>C&gt;</w:t>
      </w:r>
    </w:p>
    <w:p>
      <w:pPr>
        <w:spacing w:line="782" w:lineRule="exact" w:before="0"/>
        <w:ind w:left="140" w:right="0" w:firstLine="0"/>
        <w:jc w:val="left"/>
        <w:rPr>
          <w:sz w:val="70"/>
        </w:rPr>
      </w:pPr>
      <w:r>
        <w:rPr>
          <w:sz w:val="70"/>
        </w:rPr>
        <mc:AlternateContent>
          <mc:Choice Requires="wps">
            <w:drawing>
              <wp:anchor distT="0" distB="0" distL="0" distR="0" allowOverlap="1" layoutInCell="1" locked="0" behindDoc="1" simplePos="0" relativeHeight="481585664">
                <wp:simplePos x="0" y="0"/>
                <wp:positionH relativeFrom="page">
                  <wp:posOffset>7226231</wp:posOffset>
                </wp:positionH>
                <wp:positionV relativeFrom="paragraph">
                  <wp:posOffset>430133</wp:posOffset>
                </wp:positionV>
                <wp:extent cx="58419" cy="106680"/>
                <wp:effectExtent l="0" t="0" r="0" b="0"/>
                <wp:wrapNone/>
                <wp:docPr id="986" name="Textbox 9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6" name="Textbox 986"/>
                      <wps:cNvSpPr txBox="1"/>
                      <wps:spPr>
                        <a:xfrm>
                          <a:off x="0" y="0"/>
                          <a:ext cx="58419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rFonts w:ascii="Arial" w:hAnsi="Arial" w:cs="Arial" w:eastAsia="Arial"/>
                                <w:position w:val="-5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color w:val="50628E"/>
                                <w:spacing w:val="-16"/>
                                <w:w w:val="60"/>
                                <w:sz w:val="6"/>
                                <w:szCs w:val="6"/>
                              </w:rPr>
                              <w:t>0</w:t>
                            </w:r>
                            <w:r>
                              <w:rPr>
                                <w:rFonts w:ascii="Arial" w:hAnsi="Arial" w:cs="Arial" w:eastAsia="Arial"/>
                                <w:color w:val="3F4D72"/>
                                <w:spacing w:val="-16"/>
                                <w:w w:val="60"/>
                                <w:position w:val="-5"/>
                                <w:sz w:val="15"/>
                                <w:szCs w:val="15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994629pt;margin-top:33.868790pt;width:4.6pt;height:8.4pt;mso-position-horizontal-relative:page;mso-position-vertical-relative:paragraph;z-index:-21730816" type="#_x0000_t202" id="docshape822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position w:val="-5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 w:eastAsia="Arial"/>
                          <w:color w:val="50628E"/>
                          <w:spacing w:val="-16"/>
                          <w:w w:val="60"/>
                          <w:sz w:val="6"/>
                          <w:szCs w:val="6"/>
                        </w:rPr>
                        <w:t>0</w:t>
                      </w:r>
                      <w:r>
                        <w:rPr>
                          <w:rFonts w:ascii="Arial" w:hAnsi="Arial" w:cs="Arial" w:eastAsia="Arial"/>
                          <w:color w:val="3F4D72"/>
                          <w:spacing w:val="-16"/>
                          <w:w w:val="60"/>
                          <w:position w:val="-5"/>
                          <w:sz w:val="15"/>
                          <w:szCs w:val="15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0628E"/>
          <w:spacing w:val="-10"/>
          <w:w w:val="70"/>
          <w:sz w:val="70"/>
        </w:rPr>
        <w:t>i</w:t>
      </w:r>
    </w:p>
    <w:p>
      <w:pPr>
        <w:spacing w:before="4"/>
        <w:ind w:left="169" w:right="0" w:firstLine="0"/>
        <w:jc w:val="left"/>
        <w:rPr>
          <w:rFonts w:ascii="Arial"/>
          <w:i/>
          <w:sz w:val="9"/>
        </w:rPr>
      </w:pPr>
      <w:r>
        <w:rPr>
          <w:rFonts w:ascii="Arial"/>
          <w:i/>
          <w:color w:val="50628E"/>
          <w:spacing w:val="-10"/>
          <w:sz w:val="9"/>
        </w:rPr>
        <w:t>w</w:t>
      </w:r>
    </w:p>
    <w:p>
      <w:pPr>
        <w:spacing w:line="207" w:lineRule="exact" w:before="59"/>
        <w:ind w:left="55" w:right="73" w:firstLine="0"/>
        <w:jc w:val="center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1586176">
                <wp:simplePos x="0" y="0"/>
                <wp:positionH relativeFrom="page">
                  <wp:posOffset>7230945</wp:posOffset>
                </wp:positionH>
                <wp:positionV relativeFrom="paragraph">
                  <wp:posOffset>136954</wp:posOffset>
                </wp:positionV>
                <wp:extent cx="54610" cy="83820"/>
                <wp:effectExtent l="0" t="0" r="0" b="0"/>
                <wp:wrapNone/>
                <wp:docPr id="987" name="Textbox 9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7" name="Textbox 987"/>
                      <wps:cNvSpPr txBox="1"/>
                      <wps:spPr>
                        <a:xfrm>
                          <a:off x="0" y="0"/>
                          <a:ext cx="54610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" w:lineRule="auto" w:before="7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50628E"/>
                                <w:spacing w:val="-23"/>
                                <w:position w:val="-5"/>
                                <w:sz w:val="9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i/>
                                <w:color w:val="50628E"/>
                                <w:spacing w:val="-23"/>
                                <w:sz w:val="6"/>
                              </w:rPr>
                              <w:t>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365784pt;margin-top:10.783835pt;width:4.3pt;height:6.6pt;mso-position-horizontal-relative:page;mso-position-vertical-relative:paragraph;z-index:-21730304" type="#_x0000_t202" id="docshape823" filled="false" stroked="false">
                <v:textbox inset="0,0,0,0">
                  <w:txbxContent>
                    <w:p>
                      <w:pPr>
                        <w:spacing w:line="153" w:lineRule="auto" w:before="7"/>
                        <w:ind w:left="0" w:right="0" w:firstLine="0"/>
                        <w:jc w:val="left"/>
                        <w:rPr>
                          <w:rFonts w:ascii="Arial"/>
                          <w:i/>
                          <w:sz w:val="6"/>
                        </w:rPr>
                      </w:pPr>
                      <w:r>
                        <w:rPr>
                          <w:rFonts w:ascii="Arial"/>
                          <w:i/>
                          <w:color w:val="50628E"/>
                          <w:spacing w:val="-23"/>
                          <w:position w:val="-5"/>
                          <w:sz w:val="9"/>
                        </w:rPr>
                        <w:t>w</w:t>
                      </w:r>
                      <w:r>
                        <w:rPr>
                          <w:rFonts w:ascii="Arial"/>
                          <w:i/>
                          <w:color w:val="50628E"/>
                          <w:spacing w:val="-23"/>
                          <w:sz w:val="6"/>
                        </w:rPr>
                        <w:t>CT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0628E"/>
          <w:spacing w:val="-5"/>
          <w:position w:val="-2"/>
          <w:sz w:val="19"/>
        </w:rPr>
        <w:t>"</w:t>
      </w:r>
      <w:r>
        <w:rPr>
          <w:color w:val="50628E"/>
          <w:spacing w:val="-5"/>
          <w:sz w:val="9"/>
        </w:rPr>
        <w:t>n</w:t>
      </w:r>
    </w:p>
    <w:p>
      <w:pPr>
        <w:spacing w:line="184" w:lineRule="exact" w:before="0"/>
        <w:ind w:left="73" w:right="73" w:firstLine="0"/>
        <w:jc w:val="center"/>
        <w:rPr>
          <w:rFonts w:ascii="Arial"/>
          <w:sz w:val="17"/>
        </w:rPr>
      </w:pPr>
      <w:r>
        <w:rPr>
          <w:rFonts w:ascii="Arial"/>
          <w:color w:val="50628E"/>
          <w:spacing w:val="-5"/>
          <w:w w:val="65"/>
          <w:sz w:val="17"/>
        </w:rPr>
        <w:t>..,</w:t>
      </w:r>
    </w:p>
    <w:p>
      <w:pPr>
        <w:spacing w:line="179" w:lineRule="exact" w:before="21"/>
        <w:ind w:left="37" w:right="73" w:firstLine="0"/>
        <w:jc w:val="center"/>
        <w:rPr>
          <w:rFonts w:ascii="Arial"/>
          <w:sz w:val="17"/>
        </w:rPr>
      </w:pPr>
      <w:r>
        <w:rPr>
          <w:rFonts w:ascii="Arial"/>
          <w:color w:val="50628E"/>
          <w:spacing w:val="-10"/>
          <w:w w:val="65"/>
          <w:sz w:val="17"/>
        </w:rPr>
        <w:t>"</w:t>
      </w:r>
    </w:p>
    <w:p>
      <w:pPr>
        <w:spacing w:line="88" w:lineRule="exact" w:before="0"/>
        <w:ind w:left="171" w:right="0" w:firstLine="0"/>
        <w:jc w:val="left"/>
        <w:rPr>
          <w:sz w:val="10"/>
        </w:rPr>
      </w:pPr>
      <w:r>
        <w:rPr>
          <w:color w:val="50628E"/>
          <w:spacing w:val="-10"/>
          <w:w w:val="65"/>
          <w:sz w:val="10"/>
        </w:rPr>
        <w:t>n</w:t>
      </w:r>
    </w:p>
    <w:p>
      <w:pPr>
        <w:spacing w:line="47" w:lineRule="exact" w:before="0"/>
        <w:ind w:left="33" w:right="106" w:firstLine="0"/>
        <w:jc w:val="center"/>
        <w:rPr>
          <w:rFonts w:ascii="Arial"/>
          <w:sz w:val="6"/>
        </w:rPr>
      </w:pPr>
      <w:r>
        <w:rPr>
          <w:rFonts w:ascii="Arial"/>
          <w:color w:val="50628E"/>
          <w:spacing w:val="-10"/>
          <w:w w:val="65"/>
          <w:sz w:val="6"/>
        </w:rPr>
        <w:t>0</w:t>
      </w:r>
    </w:p>
    <w:p>
      <w:pPr>
        <w:spacing w:line="126" w:lineRule="exact" w:before="0"/>
        <w:ind w:left="141" w:right="0" w:firstLine="0"/>
        <w:jc w:val="left"/>
        <w:rPr>
          <w:rFonts w:ascii="Arial"/>
          <w:i/>
          <w:sz w:val="12"/>
        </w:rPr>
      </w:pPr>
      <w:r>
        <w:rPr>
          <w:rFonts w:ascii="Arial"/>
          <w:i/>
          <w:color w:val="50628E"/>
          <w:spacing w:val="-10"/>
          <w:w w:val="65"/>
          <w:sz w:val="12"/>
        </w:rPr>
        <w:t>?</w:t>
      </w:r>
    </w:p>
    <w:p>
      <w:pPr>
        <w:spacing w:line="84" w:lineRule="exact" w:before="29"/>
        <w:ind w:left="51" w:right="73" w:firstLine="0"/>
        <w:jc w:val="center"/>
        <w:rPr>
          <w:rFonts w:ascii="Arial"/>
          <w:sz w:val="8"/>
        </w:rPr>
      </w:pPr>
      <w:r>
        <w:rPr>
          <w:rFonts w:ascii="Arial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1587200">
                <wp:simplePos x="0" y="0"/>
                <wp:positionH relativeFrom="page">
                  <wp:posOffset>7223390</wp:posOffset>
                </wp:positionH>
                <wp:positionV relativeFrom="paragraph">
                  <wp:posOffset>35934</wp:posOffset>
                </wp:positionV>
                <wp:extent cx="66040" cy="443865"/>
                <wp:effectExtent l="0" t="0" r="0" b="0"/>
                <wp:wrapNone/>
                <wp:docPr id="988" name="Textbox 9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8" name="Textbox 988"/>
                      <wps:cNvSpPr txBox="1"/>
                      <wps:spPr>
                        <a:xfrm>
                          <a:off x="0" y="0"/>
                          <a:ext cx="66040" cy="443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8" w:lineRule="exact" w:before="0"/>
                              <w:ind w:left="0" w:right="0" w:firstLine="0"/>
                              <w:jc w:val="left"/>
                              <w:rPr>
                                <w:sz w:val="63"/>
                              </w:rPr>
                            </w:pPr>
                            <w:r>
                              <w:rPr>
                                <w:color w:val="50628E"/>
                                <w:spacing w:val="-10"/>
                                <w:w w:val="55"/>
                                <w:sz w:val="63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770935pt;margin-top:2.829525pt;width:5.2pt;height:34.950pt;mso-position-horizontal-relative:page;mso-position-vertical-relative:paragraph;z-index:-21729280" type="#_x0000_t202" id="docshape824" filled="false" stroked="false">
                <v:textbox inset="0,0,0,0">
                  <w:txbxContent>
                    <w:p>
                      <w:pPr>
                        <w:spacing w:line="698" w:lineRule="exact" w:before="0"/>
                        <w:ind w:left="0" w:right="0" w:firstLine="0"/>
                        <w:jc w:val="left"/>
                        <w:rPr>
                          <w:sz w:val="63"/>
                        </w:rPr>
                      </w:pPr>
                      <w:r>
                        <w:rPr>
                          <w:color w:val="50628E"/>
                          <w:spacing w:val="-10"/>
                          <w:w w:val="55"/>
                          <w:sz w:val="63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0628E"/>
          <w:spacing w:val="-5"/>
          <w:w w:val="65"/>
          <w:sz w:val="8"/>
        </w:rPr>
        <w:t>a.</w:t>
      </w:r>
    </w:p>
    <w:p>
      <w:pPr>
        <w:spacing w:line="61" w:lineRule="exact" w:before="0"/>
        <w:ind w:left="33" w:right="106" w:firstLine="0"/>
        <w:jc w:val="center"/>
        <w:rPr>
          <w:rFonts w:ascii="Arial"/>
          <w:sz w:val="6"/>
        </w:rPr>
      </w:pPr>
      <w:r>
        <w:rPr>
          <w:rFonts w:ascii="Arial"/>
          <w:color w:val="50628E"/>
          <w:spacing w:val="-10"/>
          <w:w w:val="65"/>
          <w:sz w:val="6"/>
        </w:rPr>
        <w:t>0</w:t>
      </w: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spacing w:before="64"/>
        <w:rPr>
          <w:rFonts w:ascii="Arial"/>
          <w:sz w:val="6"/>
        </w:rPr>
      </w:pPr>
    </w:p>
    <w:p>
      <w:pPr>
        <w:spacing w:before="1"/>
        <w:ind w:left="76" w:right="73" w:firstLine="0"/>
        <w:jc w:val="center"/>
        <w:rPr>
          <w:rFonts w:ascii="Arial" w:hAnsi="Arial" w:cs="Arial" w:eastAsia="Arial"/>
          <w:position w:val="-5"/>
          <w:sz w:val="15"/>
          <w:szCs w:val="15"/>
        </w:rPr>
      </w:pPr>
      <w:r>
        <w:rPr>
          <w:rFonts w:ascii="Arial" w:hAnsi="Arial" w:cs="Arial" w:eastAsia="Arial"/>
          <w:color w:val="3F4D72"/>
          <w:spacing w:val="-5"/>
          <w:w w:val="80"/>
          <w:sz w:val="6"/>
          <w:szCs w:val="6"/>
        </w:rPr>
        <w:t>0</w:t>
      </w:r>
      <w:r>
        <w:rPr>
          <w:rFonts w:ascii="Arial" w:hAnsi="Arial" w:cs="Arial" w:eastAsia="Arial"/>
          <w:color w:val="3F4D72"/>
          <w:spacing w:val="-5"/>
          <w:w w:val="80"/>
          <w:position w:val="-5"/>
          <w:sz w:val="15"/>
          <w:szCs w:val="15"/>
        </w:rPr>
        <w:t>�</w:t>
      </w:r>
    </w:p>
    <w:p>
      <w:pPr>
        <w:spacing w:line="196" w:lineRule="auto" w:before="27"/>
        <w:ind w:left="152" w:right="182" w:firstLine="20"/>
        <w:jc w:val="left"/>
        <w:rPr>
          <w:rFonts w:ascii="Arial"/>
          <w:sz w:val="6"/>
        </w:rPr>
      </w:pPr>
      <w:r>
        <w:rPr>
          <w:color w:val="50628E"/>
          <w:spacing w:val="-10"/>
          <w:w w:val="90"/>
          <w:sz w:val="7"/>
        </w:rPr>
        <w:t>N</w:t>
      </w:r>
      <w:r>
        <w:rPr>
          <w:color w:val="50628E"/>
          <w:spacing w:val="40"/>
          <w:sz w:val="7"/>
        </w:rPr>
        <w:t> </w:t>
      </w:r>
      <w:r>
        <w:rPr>
          <w:rFonts w:ascii="Arial"/>
          <w:color w:val="50628E"/>
          <w:spacing w:val="-10"/>
          <w:w w:val="90"/>
          <w:sz w:val="6"/>
        </w:rPr>
        <w:t>0</w:t>
      </w:r>
      <w:r>
        <w:rPr>
          <w:rFonts w:ascii="Arial"/>
          <w:color w:val="50628E"/>
          <w:spacing w:val="80"/>
          <w:sz w:val="6"/>
        </w:rPr>
        <w:t> </w:t>
      </w:r>
      <w:r>
        <w:rPr>
          <w:rFonts w:ascii="Arial"/>
          <w:color w:val="50628E"/>
          <w:spacing w:val="-10"/>
          <w:w w:val="90"/>
          <w:sz w:val="6"/>
        </w:rPr>
        <w:t>N</w:t>
      </w:r>
    </w:p>
    <w:p>
      <w:pPr>
        <w:pStyle w:val="BodyText"/>
        <w:spacing w:before="37"/>
        <w:rPr>
          <w:rFonts w:ascii="Arial"/>
          <w:sz w:val="6"/>
        </w:rPr>
      </w:pPr>
    </w:p>
    <w:p>
      <w:pPr>
        <w:spacing w:before="1"/>
        <w:ind w:left="33" w:right="97" w:firstLine="0"/>
        <w:jc w:val="center"/>
        <w:rPr>
          <w:rFonts w:ascii="Arial"/>
          <w:sz w:val="6"/>
        </w:rPr>
      </w:pPr>
      <w:r>
        <w:rPr>
          <w:rFonts w:ascii="Arial"/>
          <w:color w:val="50628E"/>
          <w:spacing w:val="-10"/>
          <w:w w:val="90"/>
          <w:sz w:val="6"/>
        </w:rPr>
        <w:t>0</w:t>
      </w:r>
    </w:p>
    <w:p>
      <w:pPr>
        <w:pStyle w:val="BodyText"/>
        <w:rPr>
          <w:rFonts w:ascii="Arial"/>
          <w:sz w:val="6"/>
        </w:rPr>
      </w:pPr>
    </w:p>
    <w:p>
      <w:pPr>
        <w:pStyle w:val="BodyText"/>
        <w:spacing w:before="18"/>
        <w:rPr>
          <w:rFonts w:ascii="Arial"/>
          <w:sz w:val="6"/>
        </w:rPr>
      </w:pPr>
    </w:p>
    <w:p>
      <w:pPr>
        <w:spacing w:line="400" w:lineRule="auto" w:before="1"/>
        <w:ind w:left="147" w:right="194" w:firstLine="14"/>
        <w:jc w:val="left"/>
        <w:rPr>
          <w:rFonts w:ascii="Arial"/>
          <w:sz w:val="6"/>
        </w:rPr>
      </w:pPr>
      <w:r>
        <w:rPr>
          <w:rFonts w:ascii="Arial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6081920">
                <wp:simplePos x="0" y="0"/>
                <wp:positionH relativeFrom="page">
                  <wp:posOffset>7226799</wp:posOffset>
                </wp:positionH>
                <wp:positionV relativeFrom="paragraph">
                  <wp:posOffset>76463</wp:posOffset>
                </wp:positionV>
                <wp:extent cx="61594" cy="135255"/>
                <wp:effectExtent l="0" t="0" r="0" b="0"/>
                <wp:wrapNone/>
                <wp:docPr id="989" name="Textbox 9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9" name="Textbox 989"/>
                      <wps:cNvSpPr txBox="1"/>
                      <wps:spPr>
                        <a:xfrm>
                          <a:off x="0" y="0"/>
                          <a:ext cx="61594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50628E"/>
                                <w:spacing w:val="-10"/>
                                <w:sz w:val="19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039307pt;margin-top:6.020719pt;width:4.850pt;height:10.65pt;mso-position-horizontal-relative:page;mso-position-vertical-relative:paragraph;z-index:16081920" type="#_x0000_t202" id="docshape825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color w:val="50628E"/>
                          <w:spacing w:val="-10"/>
                          <w:sz w:val="19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0628E"/>
          <w:spacing w:val="-10"/>
          <w:w w:val="90"/>
          <w:sz w:val="6"/>
        </w:rPr>
        <w:t>N</w:t>
      </w:r>
      <w:r>
        <w:rPr>
          <w:rFonts w:ascii="Arial"/>
          <w:color w:val="50628E"/>
          <w:spacing w:val="40"/>
          <w:sz w:val="6"/>
        </w:rPr>
        <w:t> </w:t>
      </w:r>
      <w:r>
        <w:rPr>
          <w:rFonts w:ascii="Arial"/>
          <w:color w:val="50628E"/>
          <w:spacing w:val="-10"/>
          <w:w w:val="90"/>
          <w:sz w:val="6"/>
        </w:rPr>
        <w:t>0</w:t>
      </w:r>
    </w:p>
    <w:p>
      <w:pPr>
        <w:spacing w:line="201" w:lineRule="auto" w:before="66"/>
        <w:ind w:left="147" w:right="189" w:firstLine="14"/>
        <w:jc w:val="left"/>
        <w:rPr>
          <w:rFonts w:ascii="Arial"/>
          <w:sz w:val="6"/>
        </w:rPr>
      </w:pPr>
      <w:r>
        <w:rPr>
          <w:rFonts w:ascii="Arial"/>
          <w:color w:val="50628E"/>
          <w:spacing w:val="-10"/>
          <w:sz w:val="6"/>
        </w:rPr>
        <w:t>N</w:t>
      </w:r>
      <w:r>
        <w:rPr>
          <w:rFonts w:ascii="Arial"/>
          <w:color w:val="50628E"/>
          <w:spacing w:val="40"/>
          <w:sz w:val="6"/>
        </w:rPr>
        <w:t> </w:t>
      </w:r>
      <w:r>
        <w:rPr>
          <w:rFonts w:ascii="Arial"/>
          <w:color w:val="50628E"/>
          <w:spacing w:val="-10"/>
          <w:sz w:val="6"/>
        </w:rPr>
        <w:t>0</w:t>
      </w:r>
    </w:p>
    <w:p>
      <w:pPr>
        <w:spacing w:line="201" w:lineRule="auto" w:before="58"/>
        <w:ind w:left="162" w:right="193" w:firstLine="0"/>
        <w:jc w:val="center"/>
        <w:rPr>
          <w:rFonts w:ascii="Arial"/>
          <w:sz w:val="6"/>
        </w:rPr>
      </w:pPr>
      <w:r>
        <w:rPr>
          <w:rFonts w:ascii="Arial"/>
          <w:color w:val="50628E"/>
          <w:spacing w:val="-10"/>
          <w:sz w:val="6"/>
        </w:rPr>
        <w:t>N</w:t>
      </w:r>
      <w:r>
        <w:rPr>
          <w:rFonts w:ascii="Arial"/>
          <w:color w:val="50628E"/>
          <w:spacing w:val="40"/>
          <w:sz w:val="6"/>
        </w:rPr>
        <w:t> </w:t>
      </w:r>
      <w:r>
        <w:rPr>
          <w:rFonts w:ascii="Arial"/>
          <w:color w:val="50628E"/>
          <w:spacing w:val="-10"/>
          <w:sz w:val="6"/>
        </w:rPr>
        <w:t>N</w:t>
      </w:r>
    </w:p>
    <w:p>
      <w:pPr>
        <w:pStyle w:val="Heading4"/>
        <w:spacing w:line="408" w:lineRule="exact"/>
        <w:ind w:left="1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588736">
                <wp:simplePos x="0" y="0"/>
                <wp:positionH relativeFrom="page">
                  <wp:posOffset>7230526</wp:posOffset>
                </wp:positionH>
                <wp:positionV relativeFrom="paragraph">
                  <wp:posOffset>251346</wp:posOffset>
                </wp:positionV>
                <wp:extent cx="25400" cy="43180"/>
                <wp:effectExtent l="0" t="0" r="0" b="0"/>
                <wp:wrapNone/>
                <wp:docPr id="990" name="Textbox 9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0" name="Textbox 990"/>
                      <wps:cNvSpPr txBox="1"/>
                      <wps:spPr>
                        <a:xfrm>
                          <a:off x="0" y="0"/>
                          <a:ext cx="25400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50628E"/>
                                <w:spacing w:val="-7"/>
                                <w:w w:val="70"/>
                                <w:sz w:val="6"/>
                              </w:rPr>
                              <w:t>O'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332825pt;margin-top:19.791067pt;width:2pt;height:3.4pt;mso-position-horizontal-relative:page;mso-position-vertical-relative:paragraph;z-index:-21727744" type="#_x0000_t202" id="docshape826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50628E"/>
                          <w:spacing w:val="-7"/>
                          <w:w w:val="70"/>
                          <w:sz w:val="6"/>
                        </w:rPr>
                        <w:t>O'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0628E"/>
          <w:spacing w:val="-10"/>
          <w:w w:val="80"/>
        </w:rPr>
        <w:t>I</w:t>
      </w:r>
    </w:p>
    <w:p>
      <w:pPr>
        <w:spacing w:line="203" w:lineRule="exact" w:before="0"/>
        <w:ind w:left="55" w:right="73" w:firstLine="0"/>
        <w:jc w:val="center"/>
        <w:rPr>
          <w:rFonts w:ascii="Arial"/>
          <w:sz w:val="19"/>
        </w:rPr>
      </w:pPr>
      <w:r>
        <w:rPr>
          <w:rFonts w:ascii="Arial"/>
          <w:color w:val="50628E"/>
          <w:spacing w:val="-5"/>
          <w:w w:val="95"/>
          <w:sz w:val="19"/>
        </w:rPr>
        <w:t>"'</w:t>
      </w:r>
    </w:p>
    <w:p>
      <w:pPr>
        <w:spacing w:line="216" w:lineRule="exact" w:before="7"/>
        <w:ind w:left="69" w:right="73" w:firstLine="0"/>
        <w:jc w:val="center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82432">
                <wp:simplePos x="0" y="0"/>
                <wp:positionH relativeFrom="page">
                  <wp:posOffset>7217072</wp:posOffset>
                </wp:positionH>
                <wp:positionV relativeFrom="paragraph">
                  <wp:posOffset>6935</wp:posOffset>
                </wp:positionV>
                <wp:extent cx="19050" cy="43180"/>
                <wp:effectExtent l="0" t="0" r="0" b="0"/>
                <wp:wrapNone/>
                <wp:docPr id="991" name="Textbox 9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1" name="Textbox 991"/>
                      <wps:cNvSpPr txBox="1"/>
                      <wps:spPr>
                        <a:xfrm>
                          <a:off x="0" y="0"/>
                          <a:ext cx="19050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50628E"/>
                                <w:spacing w:val="-10"/>
                                <w:w w:val="85"/>
                                <w:sz w:val="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273438pt;margin-top:.546070pt;width:1.5pt;height:3.4pt;mso-position-horizontal-relative:page;mso-position-vertical-relative:paragraph;z-index:16082432" type="#_x0000_t202" id="docshape827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50628E"/>
                          <w:spacing w:val="-10"/>
                          <w:w w:val="85"/>
                          <w:sz w:val="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0628E"/>
          <w:spacing w:val="-23"/>
          <w:w w:val="80"/>
          <w:sz w:val="19"/>
        </w:rPr>
        <w:t>"</w:t>
      </w:r>
      <w:r>
        <w:rPr>
          <w:rFonts w:ascii="Arial"/>
          <w:color w:val="50628E"/>
          <w:spacing w:val="-23"/>
          <w:w w:val="80"/>
          <w:sz w:val="6"/>
        </w:rPr>
        <w:t>C</w:t>
      </w:r>
      <w:r>
        <w:rPr>
          <w:rFonts w:ascii="Arial"/>
          <w:color w:val="50628E"/>
          <w:spacing w:val="-5"/>
          <w:sz w:val="6"/>
        </w:rPr>
        <w:t> </w:t>
      </w:r>
      <w:r>
        <w:rPr>
          <w:rFonts w:ascii="Arial"/>
          <w:color w:val="50628E"/>
          <w:spacing w:val="-10"/>
          <w:w w:val="85"/>
          <w:sz w:val="19"/>
        </w:rPr>
        <w:t>'</w:t>
      </w:r>
    </w:p>
    <w:p>
      <w:pPr>
        <w:spacing w:line="90" w:lineRule="exact" w:before="0"/>
        <w:ind w:left="50" w:right="73" w:firstLine="0"/>
        <w:jc w:val="center"/>
        <w:rPr>
          <w:rFonts w:ascii="Arial"/>
          <w:sz w:val="8"/>
        </w:rPr>
      </w:pPr>
      <w:r>
        <w:rPr>
          <w:rFonts w:ascii="Arial"/>
          <w:color w:val="50628E"/>
          <w:spacing w:val="-5"/>
          <w:w w:val="90"/>
          <w:sz w:val="8"/>
        </w:rPr>
        <w:t>a.</w:t>
      </w:r>
    </w:p>
    <w:p>
      <w:pPr>
        <w:pStyle w:val="BodyText"/>
        <w:spacing w:before="9"/>
        <w:rPr>
          <w:rFonts w:ascii="Arial"/>
          <w:sz w:val="3"/>
        </w:rPr>
      </w:pPr>
    </w:p>
    <w:p>
      <w:pPr>
        <w:spacing w:line="67" w:lineRule="exact"/>
        <w:ind w:left="159" w:right="0" w:firstLine="0"/>
        <w:rPr>
          <w:rFonts w:ascii="Arial"/>
          <w:position w:val="0"/>
          <w:sz w:val="6"/>
        </w:rPr>
      </w:pPr>
      <w:r>
        <w:rPr>
          <w:rFonts w:ascii="Arial"/>
          <w:position w:val="0"/>
          <w:sz w:val="6"/>
        </w:rPr>
        <mc:AlternateContent>
          <mc:Choice Requires="wps">
            <w:drawing>
              <wp:inline distT="0" distB="0" distL="0" distR="0">
                <wp:extent cx="41275" cy="43180"/>
                <wp:effectExtent l="0" t="0" r="0" b="0"/>
                <wp:docPr id="992" name="Textbox 9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2" name="Textbox 992"/>
                      <wps:cNvSpPr txBox="1"/>
                      <wps:spPr>
                        <a:xfrm>
                          <a:off x="0" y="0"/>
                          <a:ext cx="41275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color w:val="50628E"/>
                                <w:spacing w:val="-11"/>
                                <w:w w:val="95"/>
                                <w:sz w:val="6"/>
                              </w:rPr>
                              <w:t>C&gt;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.25pt;height:3.4pt;mso-position-horizontal-relative:char;mso-position-vertical-relative:line" type="#_x0000_t202" id="docshape828" filled="false" stroked="false">
                <w10:anchorlock/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rFonts w:ascii="Arial"/>
                          <w:sz w:val="6"/>
                        </w:rPr>
                      </w:pPr>
                      <w:r>
                        <w:rPr>
                          <w:rFonts w:ascii="Arial"/>
                          <w:color w:val="50628E"/>
                          <w:spacing w:val="-11"/>
                          <w:w w:val="95"/>
                          <w:sz w:val="6"/>
                        </w:rPr>
                        <w:t>C&gt;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position w:val="0"/>
          <w:sz w:val="6"/>
        </w:rPr>
      </w:r>
    </w:p>
    <w:p>
      <w:pPr>
        <w:spacing w:line="138" w:lineRule="exact" w:before="0"/>
        <w:ind w:left="52" w:right="73" w:firstLine="0"/>
        <w:jc w:val="center"/>
        <w:rPr>
          <w:rFonts w:ascii="Arial"/>
          <w:sz w:val="20"/>
        </w:rPr>
      </w:pPr>
      <w:r>
        <w:rPr>
          <w:rFonts w:ascii="Arial"/>
          <w:color w:val="50628E"/>
          <w:spacing w:val="-4"/>
          <w:w w:val="70"/>
          <w:sz w:val="20"/>
        </w:rPr>
        <w:t>.</w:t>
      </w:r>
      <w:r>
        <w:rPr>
          <w:rFonts w:ascii="Arial"/>
          <w:color w:val="50628E"/>
          <w:spacing w:val="-4"/>
          <w:w w:val="70"/>
          <w:position w:val="9"/>
          <w:sz w:val="6"/>
        </w:rPr>
        <w:t>0</w:t>
      </w:r>
      <w:r>
        <w:rPr>
          <w:rFonts w:ascii="Arial"/>
          <w:color w:val="50628E"/>
          <w:spacing w:val="-4"/>
          <w:w w:val="70"/>
          <w:sz w:val="20"/>
        </w:rPr>
        <w:t>.,</w:t>
      </w:r>
    </w:p>
    <w:p>
      <w:pPr>
        <w:spacing w:line="183" w:lineRule="exact" w:before="0"/>
        <w:ind w:left="62" w:right="73" w:firstLine="0"/>
        <w:jc w:val="center"/>
        <w:rPr>
          <w:rFonts w:ascii="Arial"/>
          <w:sz w:val="19"/>
        </w:rPr>
      </w:pPr>
      <w:r>
        <w:rPr>
          <w:rFonts w:ascii="Arial"/>
          <w:color w:val="50628E"/>
          <w:spacing w:val="-5"/>
          <w:w w:val="85"/>
          <w:sz w:val="19"/>
        </w:rPr>
        <w:t>"'</w:t>
      </w:r>
    </w:p>
    <w:sectPr>
      <w:type w:val="continuous"/>
      <w:pgSz w:w="11910" w:h="16850"/>
      <w:pgMar w:header="0" w:footer="0" w:top="340" w:bottom="280" w:left="566" w:right="283"/>
      <w:cols w:num="3" w:equalWidth="0">
        <w:col w:w="4990" w:space="103"/>
        <w:col w:w="4780" w:space="784"/>
        <w:col w:w="40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5456">
              <wp:simplePos x="0" y="0"/>
              <wp:positionH relativeFrom="page">
                <wp:posOffset>639860</wp:posOffset>
              </wp:positionH>
              <wp:positionV relativeFrom="page">
                <wp:posOffset>9904210</wp:posOffset>
              </wp:positionV>
              <wp:extent cx="92075" cy="16637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920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161516"/>
                              <w:spacing w:val="-5"/>
                              <w:sz w:val="20"/>
                            </w:rPr>
                            <w:t>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382751pt;margin-top:779.85907pt;width:7.25pt;height:13.1pt;mso-position-horizontal-relative:page;mso-position-vertical-relative:page;z-index:-22081024" type="#_x0000_t202" id="docshape2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161516"/>
                        <w:spacing w:val="-5"/>
                        <w:sz w:val="20"/>
                      </w:rPr>
                      <w:t>ii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6992">
              <wp:simplePos x="0" y="0"/>
              <wp:positionH relativeFrom="page">
                <wp:posOffset>614270</wp:posOffset>
              </wp:positionH>
              <wp:positionV relativeFrom="page">
                <wp:posOffset>9993141</wp:posOffset>
              </wp:positionV>
              <wp:extent cx="193040" cy="173355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19304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60"/>
                          </w:pPr>
                          <w:r>
                            <w:rPr>
                              <w:color w:val="0F0F11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F0F11"/>
                              <w:spacing w:val="-5"/>
                            </w:rPr>
                            <w:instrText> PAGE  \* roman </w:instrText>
                          </w:r>
                          <w:r>
                            <w:rPr>
                              <w:color w:val="0F0F11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F0F11"/>
                              <w:spacing w:val="-5"/>
                            </w:rPr>
                            <w:t>iv</w:t>
                          </w:r>
                          <w:r>
                            <w:rPr>
                              <w:color w:val="0F0F11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367722pt;margin-top:786.861511pt;width:15.2pt;height:13.65pt;mso-position-horizontal-relative:page;mso-position-vertical-relative:page;z-index:-22079488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60"/>
                    </w:pPr>
                    <w:r>
                      <w:rPr>
                        <w:color w:val="0F0F11"/>
                        <w:spacing w:val="-5"/>
                      </w:rPr>
                      <w:fldChar w:fldCharType="begin"/>
                    </w:r>
                    <w:r>
                      <w:rPr>
                        <w:color w:val="0F0F11"/>
                        <w:spacing w:val="-5"/>
                      </w:rPr>
                      <w:instrText> PAGE  \* roman </w:instrText>
                    </w:r>
                    <w:r>
                      <w:rPr>
                        <w:color w:val="0F0F11"/>
                        <w:spacing w:val="-5"/>
                      </w:rPr>
                      <w:fldChar w:fldCharType="separate"/>
                    </w:r>
                    <w:r>
                      <w:rPr>
                        <w:color w:val="0F0F11"/>
                        <w:spacing w:val="-5"/>
                      </w:rPr>
                      <w:t>iv</w:t>
                    </w:r>
                    <w:r>
                      <w:rPr>
                        <w:color w:val="0F0F11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7504">
              <wp:simplePos x="0" y="0"/>
              <wp:positionH relativeFrom="page">
                <wp:posOffset>4987137</wp:posOffset>
              </wp:positionH>
              <wp:positionV relativeFrom="page">
                <wp:posOffset>10010136</wp:posOffset>
              </wp:positionV>
              <wp:extent cx="1483995" cy="15240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148399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24242"/>
                              <w:w w:val="105"/>
                              <w:sz w:val="18"/>
                            </w:rPr>
                            <w:t>©</w:t>
                          </w:r>
                          <w:r>
                            <w:rPr>
                              <w:color w:val="424242"/>
                              <w:spacing w:val="-1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color w:val="0F0F11"/>
                              <w:w w:val="105"/>
                              <w:sz w:val="16"/>
                            </w:rPr>
                            <w:t>ISO</w:t>
                          </w:r>
                          <w:r>
                            <w:rPr>
                              <w:color w:val="0F0F11"/>
                              <w:spacing w:val="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42626"/>
                              <w:w w:val="105"/>
                              <w:sz w:val="16"/>
                            </w:rPr>
                            <w:t>20</w:t>
                          </w:r>
                          <w:r>
                            <w:rPr>
                              <w:color w:val="424242"/>
                              <w:w w:val="105"/>
                              <w:sz w:val="16"/>
                            </w:rPr>
                            <w:t>2</w:t>
                          </w:r>
                          <w:r>
                            <w:rPr>
                              <w:color w:val="242626"/>
                              <w:w w:val="105"/>
                              <w:sz w:val="16"/>
                            </w:rPr>
                            <w:t>0</w:t>
                          </w:r>
                          <w:r>
                            <w:rPr>
                              <w:color w:val="242626"/>
                              <w:spacing w:val="-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F0F11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0F0F11"/>
                              <w:spacing w:val="1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42626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242626"/>
                              <w:spacing w:val="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42626"/>
                              <w:w w:val="105"/>
                              <w:sz w:val="16"/>
                            </w:rPr>
                            <w:t>ri</w:t>
                          </w:r>
                          <w:r>
                            <w:rPr>
                              <w:color w:val="424242"/>
                              <w:w w:val="105"/>
                              <w:sz w:val="16"/>
                            </w:rPr>
                            <w:t>g</w:t>
                          </w:r>
                          <w:r>
                            <w:rPr>
                              <w:color w:val="242626"/>
                              <w:w w:val="105"/>
                              <w:sz w:val="16"/>
                            </w:rPr>
                            <w:t>ht</w:t>
                          </w:r>
                          <w:r>
                            <w:rPr>
                              <w:color w:val="424242"/>
                              <w:w w:val="105"/>
                              <w:sz w:val="16"/>
                            </w:rPr>
                            <w:t>s</w:t>
                          </w:r>
                          <w:r>
                            <w:rPr>
                              <w:color w:val="424242"/>
                              <w:spacing w:val="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42626"/>
                              <w:spacing w:val="-2"/>
                              <w:w w:val="105"/>
                              <w:sz w:val="16"/>
                            </w:rPr>
                            <w:t>r</w:t>
                          </w:r>
                          <w:r>
                            <w:rPr>
                              <w:color w:val="424242"/>
                              <w:spacing w:val="-2"/>
                              <w:w w:val="105"/>
                              <w:sz w:val="16"/>
                            </w:rPr>
                            <w:t>ese</w:t>
                          </w:r>
                          <w:r>
                            <w:rPr>
                              <w:color w:val="0F0F11"/>
                              <w:spacing w:val="-2"/>
                              <w:w w:val="105"/>
                              <w:sz w:val="16"/>
                            </w:rPr>
                            <w:t>rv</w:t>
                          </w:r>
                          <w:r>
                            <w:rPr>
                              <w:color w:val="424242"/>
                              <w:spacing w:val="-2"/>
                              <w:w w:val="105"/>
                              <w:sz w:val="16"/>
                            </w:rPr>
                            <w:t>e</w:t>
                          </w:r>
                          <w:r>
                            <w:rPr>
                              <w:color w:val="242626"/>
                              <w:spacing w:val="-2"/>
                              <w:w w:val="105"/>
                              <w:sz w:val="16"/>
                            </w:rPr>
                            <w:t>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688019pt;margin-top:788.199707pt;width:116.85pt;height:12pt;mso-position-horizontal-relative:page;mso-position-vertical-relative:page;z-index:-22078976" type="#_x0000_t202" id="docshape39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24242"/>
                        <w:w w:val="105"/>
                        <w:sz w:val="18"/>
                      </w:rPr>
                      <w:t>©</w:t>
                    </w:r>
                    <w:r>
                      <w:rPr>
                        <w:color w:val="424242"/>
                        <w:spacing w:val="-12"/>
                        <w:w w:val="105"/>
                        <w:sz w:val="18"/>
                      </w:rPr>
                      <w:t> </w:t>
                    </w:r>
                    <w:r>
                      <w:rPr>
                        <w:color w:val="0F0F11"/>
                        <w:w w:val="105"/>
                        <w:sz w:val="16"/>
                      </w:rPr>
                      <w:t>ISO</w:t>
                    </w:r>
                    <w:r>
                      <w:rPr>
                        <w:color w:val="0F0F11"/>
                        <w:spacing w:val="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42626"/>
                        <w:w w:val="105"/>
                        <w:sz w:val="16"/>
                      </w:rPr>
                      <w:t>20</w:t>
                    </w:r>
                    <w:r>
                      <w:rPr>
                        <w:color w:val="424242"/>
                        <w:w w:val="105"/>
                        <w:sz w:val="16"/>
                      </w:rPr>
                      <w:t>2</w:t>
                    </w:r>
                    <w:r>
                      <w:rPr>
                        <w:color w:val="242626"/>
                        <w:w w:val="105"/>
                        <w:sz w:val="16"/>
                      </w:rPr>
                      <w:t>0</w:t>
                    </w:r>
                    <w:r>
                      <w:rPr>
                        <w:color w:val="242626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color w:val="0F0F11"/>
                        <w:w w:val="105"/>
                        <w:sz w:val="16"/>
                      </w:rPr>
                      <w:t>-</w:t>
                    </w:r>
                    <w:r>
                      <w:rPr>
                        <w:color w:val="0F0F11"/>
                        <w:spacing w:val="14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42626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242626"/>
                        <w:spacing w:val="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42626"/>
                        <w:w w:val="105"/>
                        <w:sz w:val="16"/>
                      </w:rPr>
                      <w:t>ri</w:t>
                    </w:r>
                    <w:r>
                      <w:rPr>
                        <w:color w:val="424242"/>
                        <w:w w:val="105"/>
                        <w:sz w:val="16"/>
                      </w:rPr>
                      <w:t>g</w:t>
                    </w:r>
                    <w:r>
                      <w:rPr>
                        <w:color w:val="242626"/>
                        <w:w w:val="105"/>
                        <w:sz w:val="16"/>
                      </w:rPr>
                      <w:t>ht</w:t>
                    </w:r>
                    <w:r>
                      <w:rPr>
                        <w:color w:val="424242"/>
                        <w:w w:val="105"/>
                        <w:sz w:val="16"/>
                      </w:rPr>
                      <w:t>s</w:t>
                    </w:r>
                    <w:r>
                      <w:rPr>
                        <w:color w:val="424242"/>
                        <w:spacing w:val="3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42626"/>
                        <w:spacing w:val="-2"/>
                        <w:w w:val="105"/>
                        <w:sz w:val="16"/>
                      </w:rPr>
                      <w:t>r</w:t>
                    </w:r>
                    <w:r>
                      <w:rPr>
                        <w:color w:val="424242"/>
                        <w:spacing w:val="-2"/>
                        <w:w w:val="105"/>
                        <w:sz w:val="16"/>
                      </w:rPr>
                      <w:t>ese</w:t>
                    </w:r>
                    <w:r>
                      <w:rPr>
                        <w:color w:val="0F0F11"/>
                        <w:spacing w:val="-2"/>
                        <w:w w:val="105"/>
                        <w:sz w:val="16"/>
                      </w:rPr>
                      <w:t>rv</w:t>
                    </w:r>
                    <w:r>
                      <w:rPr>
                        <w:color w:val="424242"/>
                        <w:spacing w:val="-2"/>
                        <w:w w:val="105"/>
                        <w:sz w:val="16"/>
                      </w:rPr>
                      <w:t>e</w:t>
                    </w:r>
                    <w:r>
                      <w:rPr>
                        <w:color w:val="242626"/>
                        <w:spacing w:val="-2"/>
                        <w:w w:val="105"/>
                        <w:sz w:val="16"/>
                      </w:rPr>
                      <w:t>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9040">
              <wp:simplePos x="0" y="0"/>
              <wp:positionH relativeFrom="page">
                <wp:posOffset>638499</wp:posOffset>
              </wp:positionH>
              <wp:positionV relativeFrom="page">
                <wp:posOffset>10045015</wp:posOffset>
              </wp:positionV>
              <wp:extent cx="188595" cy="173355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18859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60"/>
                          </w:pPr>
                          <w:r>
                            <w:rPr>
                              <w:color w:val="1C1C1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1C1C1F"/>
                              <w:spacing w:val="-5"/>
                            </w:rPr>
                            <w:instrText> PAGE  \* roman </w:instrText>
                          </w:r>
                          <w:r>
                            <w:rPr>
                              <w:color w:val="1C1C1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1C1C1F"/>
                              <w:spacing w:val="-5"/>
                            </w:rPr>
                            <w:t>vi</w:t>
                          </w:r>
                          <w:r>
                            <w:rPr>
                              <w:color w:val="1C1C1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275558pt;margin-top:790.946106pt;width:14.85pt;height:13.65pt;mso-position-horizontal-relative:page;mso-position-vertical-relative:page;z-index:-22077440" type="#_x0000_t202" id="docshape55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60"/>
                    </w:pPr>
                    <w:r>
                      <w:rPr>
                        <w:color w:val="1C1C1F"/>
                        <w:spacing w:val="-5"/>
                      </w:rPr>
                      <w:fldChar w:fldCharType="begin"/>
                    </w:r>
                    <w:r>
                      <w:rPr>
                        <w:color w:val="1C1C1F"/>
                        <w:spacing w:val="-5"/>
                      </w:rPr>
                      <w:instrText> PAGE  \* roman </w:instrText>
                    </w:r>
                    <w:r>
                      <w:rPr>
                        <w:color w:val="1C1C1F"/>
                        <w:spacing w:val="-5"/>
                      </w:rPr>
                      <w:fldChar w:fldCharType="separate"/>
                    </w:r>
                    <w:r>
                      <w:rPr>
                        <w:color w:val="1C1C1F"/>
                        <w:spacing w:val="-5"/>
                      </w:rPr>
                      <w:t>vi</w:t>
                    </w:r>
                    <w:r>
                      <w:rPr>
                        <w:color w:val="1C1C1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9552">
              <wp:simplePos x="0" y="0"/>
              <wp:positionH relativeFrom="page">
                <wp:posOffset>5011777</wp:posOffset>
              </wp:positionH>
              <wp:positionV relativeFrom="page">
                <wp:posOffset>10058521</wp:posOffset>
              </wp:positionV>
              <wp:extent cx="1477010" cy="145415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147701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B4B4D"/>
                              <w:w w:val="105"/>
                              <w:sz w:val="17"/>
                            </w:rPr>
                            <w:t>©</w:t>
                          </w:r>
                          <w:r>
                            <w:rPr>
                              <w:color w:val="4B4B4D"/>
                              <w:spacing w:val="-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C1C1F"/>
                              <w:w w:val="105"/>
                              <w:sz w:val="16"/>
                            </w:rPr>
                            <w:t>ISO</w:t>
                          </w:r>
                          <w:r>
                            <w:rPr>
                              <w:color w:val="1C1C1F"/>
                              <w:spacing w:val="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D2D2F"/>
                              <w:w w:val="105"/>
                              <w:sz w:val="16"/>
                            </w:rPr>
                            <w:t>2020</w:t>
                          </w:r>
                          <w:r>
                            <w:rPr>
                              <w:color w:val="2D2D2F"/>
                              <w:spacing w:val="-9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D2D2F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2D2D2F"/>
                              <w:spacing w:val="1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D2D2F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2D2D2F"/>
                              <w:spacing w:val="6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C1C1F"/>
                              <w:w w:val="105"/>
                              <w:sz w:val="16"/>
                            </w:rPr>
                            <w:t>right</w:t>
                          </w:r>
                          <w:r>
                            <w:rPr>
                              <w:color w:val="4B4B4D"/>
                              <w:w w:val="105"/>
                              <w:sz w:val="16"/>
                            </w:rPr>
                            <w:t>s</w:t>
                          </w:r>
                          <w:r>
                            <w:rPr>
                              <w:color w:val="4B4B4D"/>
                              <w:spacing w:val="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D2D2F"/>
                              <w:spacing w:val="-2"/>
                              <w:w w:val="105"/>
                              <w:sz w:val="16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4.628113pt;margin-top:792.009583pt;width:116.3pt;height:11.45pt;mso-position-horizontal-relative:page;mso-position-vertical-relative:page;z-index:-22076928" type="#_x0000_t202" id="docshape5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B4B4D"/>
                        <w:w w:val="105"/>
                        <w:sz w:val="17"/>
                      </w:rPr>
                      <w:t>©</w:t>
                    </w:r>
                    <w:r>
                      <w:rPr>
                        <w:color w:val="4B4B4D"/>
                        <w:spacing w:val="-4"/>
                        <w:w w:val="105"/>
                        <w:sz w:val="17"/>
                      </w:rPr>
                      <w:t> </w:t>
                    </w:r>
                    <w:r>
                      <w:rPr>
                        <w:color w:val="1C1C1F"/>
                        <w:w w:val="105"/>
                        <w:sz w:val="16"/>
                      </w:rPr>
                      <w:t>ISO</w:t>
                    </w:r>
                    <w:r>
                      <w:rPr>
                        <w:color w:val="1C1C1F"/>
                        <w:spacing w:val="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D2D2F"/>
                        <w:w w:val="105"/>
                        <w:sz w:val="16"/>
                      </w:rPr>
                      <w:t>2020</w:t>
                    </w:r>
                    <w:r>
                      <w:rPr>
                        <w:color w:val="2D2D2F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D2D2F"/>
                        <w:w w:val="105"/>
                        <w:sz w:val="16"/>
                      </w:rPr>
                      <w:t>-</w:t>
                    </w:r>
                    <w:r>
                      <w:rPr>
                        <w:color w:val="2D2D2F"/>
                        <w:spacing w:val="1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D2D2F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2D2D2F"/>
                        <w:spacing w:val="6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C1C1F"/>
                        <w:w w:val="105"/>
                        <w:sz w:val="16"/>
                      </w:rPr>
                      <w:t>right</w:t>
                    </w:r>
                    <w:r>
                      <w:rPr>
                        <w:color w:val="4B4B4D"/>
                        <w:w w:val="105"/>
                        <w:sz w:val="16"/>
                      </w:rPr>
                      <w:t>s</w:t>
                    </w:r>
                    <w:r>
                      <w:rPr>
                        <w:color w:val="4B4B4D"/>
                        <w:spacing w:val="2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D2D2F"/>
                        <w:spacing w:val="-2"/>
                        <w:w w:val="105"/>
                        <w:sz w:val="16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0064">
              <wp:simplePos x="0" y="0"/>
              <wp:positionH relativeFrom="page">
                <wp:posOffset>6748860</wp:posOffset>
              </wp:positionH>
              <wp:positionV relativeFrom="page">
                <wp:posOffset>9880230</wp:posOffset>
              </wp:positionV>
              <wp:extent cx="158115" cy="173355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15811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31315"/>
                              <w:spacing w:val="-10"/>
                              <w:w w:val="10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31315"/>
                              <w:spacing w:val="-10"/>
                              <w:w w:val="10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31315"/>
                              <w:spacing w:val="-10"/>
                              <w:w w:val="10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31315"/>
                              <w:spacing w:val="-10"/>
                              <w:w w:val="105"/>
                              <w:sz w:val="21"/>
                            </w:rPr>
                            <w:t>1</w:t>
                          </w:r>
                          <w:r>
                            <w:rPr>
                              <w:b/>
                              <w:color w:val="131315"/>
                              <w:spacing w:val="-10"/>
                              <w:w w:val="10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1.406372pt;margin-top:777.970886pt;width:12.45pt;height:13.65pt;mso-position-horizontal-relative:page;mso-position-vertical-relative:page;z-index:-22076416" type="#_x0000_t202" id="docshape58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31315"/>
                        <w:spacing w:val="-10"/>
                        <w:w w:val="105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31315"/>
                        <w:spacing w:val="-10"/>
                        <w:w w:val="105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31315"/>
                        <w:spacing w:val="-10"/>
                        <w:w w:val="105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31315"/>
                        <w:spacing w:val="-10"/>
                        <w:w w:val="105"/>
                        <w:sz w:val="21"/>
                      </w:rPr>
                      <w:t>1</w:t>
                    </w:r>
                    <w:r>
                      <w:rPr>
                        <w:b/>
                        <w:color w:val="131315"/>
                        <w:spacing w:val="-10"/>
                        <w:w w:val="10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0576">
              <wp:simplePos x="0" y="0"/>
              <wp:positionH relativeFrom="page">
                <wp:posOffset>1058476</wp:posOffset>
              </wp:positionH>
              <wp:positionV relativeFrom="page">
                <wp:posOffset>9903328</wp:posOffset>
              </wp:positionV>
              <wp:extent cx="1513840" cy="15240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15138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383838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color w:val="383838"/>
                              <w:spacing w:val="-10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31315"/>
                              <w:w w:val="105"/>
                              <w:sz w:val="18"/>
                            </w:rPr>
                            <w:t>ISO</w:t>
                          </w:r>
                          <w:r>
                            <w:rPr>
                              <w:color w:val="131315"/>
                              <w:spacing w:val="-7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2324"/>
                              <w:w w:val="105"/>
                              <w:sz w:val="16"/>
                            </w:rPr>
                            <w:t>2020</w:t>
                          </w:r>
                          <w:r>
                            <w:rPr>
                              <w:color w:val="232324"/>
                              <w:spacing w:val="-10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31315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131315"/>
                              <w:spacing w:val="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2324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232324"/>
                              <w:spacing w:val="-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2324"/>
                              <w:w w:val="105"/>
                              <w:sz w:val="18"/>
                            </w:rPr>
                            <w:t>rights</w:t>
                          </w:r>
                          <w:r>
                            <w:rPr>
                              <w:color w:val="232324"/>
                              <w:spacing w:val="-7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color w:val="131315"/>
                              <w:spacing w:val="-2"/>
                              <w:w w:val="105"/>
                              <w:sz w:val="18"/>
                            </w:rPr>
                            <w:t>r</w:t>
                          </w:r>
                          <w:r>
                            <w:rPr>
                              <w:color w:val="383838"/>
                              <w:spacing w:val="-2"/>
                              <w:w w:val="105"/>
                              <w:sz w:val="18"/>
                            </w:rPr>
                            <w:t>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3.344612pt;margin-top:779.789612pt;width:119.2pt;height:12pt;mso-position-horizontal-relative:page;mso-position-vertical-relative:page;z-index:-22075904" type="#_x0000_t202" id="docshape59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383838"/>
                        <w:w w:val="105"/>
                        <w:sz w:val="16"/>
                      </w:rPr>
                      <w:t>©</w:t>
                    </w:r>
                    <w:r>
                      <w:rPr>
                        <w:color w:val="383838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31315"/>
                        <w:w w:val="105"/>
                        <w:sz w:val="18"/>
                      </w:rPr>
                      <w:t>ISO</w:t>
                    </w:r>
                    <w:r>
                      <w:rPr>
                        <w:color w:val="131315"/>
                        <w:spacing w:val="-7"/>
                        <w:w w:val="105"/>
                        <w:sz w:val="18"/>
                      </w:rPr>
                      <w:t> </w:t>
                    </w:r>
                    <w:r>
                      <w:rPr>
                        <w:color w:val="232324"/>
                        <w:w w:val="105"/>
                        <w:sz w:val="16"/>
                      </w:rPr>
                      <w:t>2020</w:t>
                    </w:r>
                    <w:r>
                      <w:rPr>
                        <w:color w:val="232324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31315"/>
                        <w:w w:val="105"/>
                        <w:sz w:val="16"/>
                      </w:rPr>
                      <w:t>-</w:t>
                    </w:r>
                    <w:r>
                      <w:rPr>
                        <w:color w:val="131315"/>
                        <w:spacing w:val="4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32324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232324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32324"/>
                        <w:w w:val="105"/>
                        <w:sz w:val="18"/>
                      </w:rPr>
                      <w:t>rights</w:t>
                    </w:r>
                    <w:r>
                      <w:rPr>
                        <w:color w:val="232324"/>
                        <w:spacing w:val="-7"/>
                        <w:w w:val="105"/>
                        <w:sz w:val="18"/>
                      </w:rPr>
                      <w:t> </w:t>
                    </w:r>
                    <w:r>
                      <w:rPr>
                        <w:color w:val="131315"/>
                        <w:spacing w:val="-2"/>
                        <w:w w:val="105"/>
                        <w:sz w:val="18"/>
                      </w:rPr>
                      <w:t>r</w:t>
                    </w:r>
                    <w:r>
                      <w:rPr>
                        <w:color w:val="383838"/>
                        <w:spacing w:val="-2"/>
                        <w:w w:val="105"/>
                        <w:sz w:val="18"/>
                      </w:rPr>
                      <w:t>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1088">
              <wp:simplePos x="0" y="0"/>
              <wp:positionH relativeFrom="page">
                <wp:posOffset>627282</wp:posOffset>
              </wp:positionH>
              <wp:positionV relativeFrom="page">
                <wp:posOffset>9989891</wp:posOffset>
              </wp:positionV>
              <wp:extent cx="162560" cy="17335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16256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61618"/>
                              <w:spacing w:val="-10"/>
                              <w:w w:val="1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61618"/>
                              <w:spacing w:val="-10"/>
                              <w:w w:val="1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61618"/>
                              <w:spacing w:val="-10"/>
                              <w:w w:val="1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61618"/>
                              <w:spacing w:val="-10"/>
                              <w:w w:val="110"/>
                              <w:sz w:val="21"/>
                            </w:rPr>
                            <w:t>2</w:t>
                          </w:r>
                          <w:r>
                            <w:rPr>
                              <w:b/>
                              <w:color w:val="161618"/>
                              <w:spacing w:val="-10"/>
                              <w:w w:val="1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392361pt;margin-top:786.605652pt;width:12.8pt;height:13.65pt;mso-position-horizontal-relative:page;mso-position-vertical-relative:page;z-index:-22075392" type="#_x0000_t202" id="docshape60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61618"/>
                        <w:spacing w:val="-10"/>
                        <w:w w:val="110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61618"/>
                        <w:spacing w:val="-10"/>
                        <w:w w:val="110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61618"/>
                        <w:spacing w:val="-10"/>
                        <w:w w:val="110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61618"/>
                        <w:spacing w:val="-10"/>
                        <w:w w:val="110"/>
                        <w:sz w:val="21"/>
                      </w:rPr>
                      <w:t>2</w:t>
                    </w:r>
                    <w:r>
                      <w:rPr>
                        <w:b/>
                        <w:color w:val="161618"/>
                        <w:spacing w:val="-10"/>
                        <w:w w:val="1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1600">
              <wp:simplePos x="0" y="0"/>
              <wp:positionH relativeFrom="page">
                <wp:posOffset>4990406</wp:posOffset>
              </wp:positionH>
              <wp:positionV relativeFrom="page">
                <wp:posOffset>10012558</wp:posOffset>
              </wp:positionV>
              <wp:extent cx="1480185" cy="145415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148018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64646"/>
                              <w:w w:val="105"/>
                              <w:sz w:val="17"/>
                            </w:rPr>
                            <w:t>©</w:t>
                          </w:r>
                          <w:r>
                            <w:rPr>
                              <w:color w:val="464646"/>
                              <w:spacing w:val="-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w w:val="105"/>
                              <w:sz w:val="16"/>
                            </w:rPr>
                            <w:t>ISO</w:t>
                          </w:r>
                          <w:r>
                            <w:rPr>
                              <w:color w:val="161618"/>
                              <w:spacing w:val="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62828"/>
                              <w:w w:val="105"/>
                              <w:sz w:val="16"/>
                            </w:rPr>
                            <w:t>2020</w:t>
                          </w:r>
                          <w:r>
                            <w:rPr>
                              <w:color w:val="262828"/>
                              <w:spacing w:val="-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62828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262828"/>
                              <w:spacing w:val="1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62828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262828"/>
                              <w:spacing w:val="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62828"/>
                              <w:w w:val="105"/>
                              <w:sz w:val="16"/>
                            </w:rPr>
                            <w:t>right</w:t>
                          </w:r>
                          <w:r>
                            <w:rPr>
                              <w:color w:val="464646"/>
                              <w:w w:val="105"/>
                              <w:sz w:val="16"/>
                            </w:rPr>
                            <w:t>s</w:t>
                          </w:r>
                          <w:r>
                            <w:rPr>
                              <w:color w:val="464646"/>
                              <w:spacing w:val="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61618"/>
                              <w:spacing w:val="-2"/>
                              <w:w w:val="105"/>
                              <w:sz w:val="16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945404pt;margin-top:788.390442pt;width:116.55pt;height:11.45pt;mso-position-horizontal-relative:page;mso-position-vertical-relative:page;z-index:-22074880" type="#_x0000_t202" id="docshape6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64646"/>
                        <w:w w:val="105"/>
                        <w:sz w:val="17"/>
                      </w:rPr>
                      <w:t>©</w:t>
                    </w:r>
                    <w:r>
                      <w:rPr>
                        <w:color w:val="464646"/>
                        <w:spacing w:val="-4"/>
                        <w:w w:val="105"/>
                        <w:sz w:val="17"/>
                      </w:rPr>
                      <w:t> </w:t>
                    </w:r>
                    <w:r>
                      <w:rPr>
                        <w:color w:val="161618"/>
                        <w:w w:val="105"/>
                        <w:sz w:val="16"/>
                      </w:rPr>
                      <w:t>ISO</w:t>
                    </w:r>
                    <w:r>
                      <w:rPr>
                        <w:color w:val="161618"/>
                        <w:spacing w:val="4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62828"/>
                        <w:w w:val="105"/>
                        <w:sz w:val="16"/>
                      </w:rPr>
                      <w:t>2020</w:t>
                    </w:r>
                    <w:r>
                      <w:rPr>
                        <w:color w:val="262828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62828"/>
                        <w:w w:val="105"/>
                        <w:sz w:val="16"/>
                      </w:rPr>
                      <w:t>-</w:t>
                    </w:r>
                    <w:r>
                      <w:rPr>
                        <w:color w:val="262828"/>
                        <w:spacing w:val="14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62828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262828"/>
                        <w:spacing w:val="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62828"/>
                        <w:w w:val="105"/>
                        <w:sz w:val="16"/>
                      </w:rPr>
                      <w:t>right</w:t>
                    </w:r>
                    <w:r>
                      <w:rPr>
                        <w:color w:val="464646"/>
                        <w:w w:val="105"/>
                        <w:sz w:val="16"/>
                      </w:rPr>
                      <w:t>s</w:t>
                    </w:r>
                    <w:r>
                      <w:rPr>
                        <w:color w:val="464646"/>
                        <w:spacing w:val="3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61618"/>
                        <w:spacing w:val="-2"/>
                        <w:w w:val="105"/>
                        <w:sz w:val="16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3136">
              <wp:simplePos x="0" y="0"/>
              <wp:positionH relativeFrom="page">
                <wp:posOffset>6770399</wp:posOffset>
              </wp:positionH>
              <wp:positionV relativeFrom="page">
                <wp:posOffset>9881396</wp:posOffset>
              </wp:positionV>
              <wp:extent cx="160020" cy="174625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16002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color w:val="050507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050507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050507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050507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Arial"/>
                              <w:color w:val="050507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102295pt;margin-top:778.062744pt;width:12.6pt;height:13.75pt;mso-position-horizontal-relative:page;mso-position-vertical-relative:page;z-index:-22073344" type="#_x0000_t202" id="docshape76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color w:val="050507"/>
                        <w:spacing w:val="-10"/>
                      </w:rPr>
                      <w:fldChar w:fldCharType="begin"/>
                    </w:r>
                    <w:r>
                      <w:rPr>
                        <w:rFonts w:ascii="Arial"/>
                        <w:color w:val="050507"/>
                        <w:spacing w:val="-10"/>
                      </w:rPr>
                      <w:instrText> PAGE </w:instrText>
                    </w:r>
                    <w:r>
                      <w:rPr>
                        <w:rFonts w:ascii="Arial"/>
                        <w:color w:val="050507"/>
                        <w:spacing w:val="-10"/>
                      </w:rPr>
                      <w:fldChar w:fldCharType="separate"/>
                    </w:r>
                    <w:r>
                      <w:rPr>
                        <w:rFonts w:ascii="Arial"/>
                        <w:color w:val="050507"/>
                        <w:spacing w:val="-10"/>
                      </w:rPr>
                      <w:t>3</w:t>
                    </w:r>
                    <w:r>
                      <w:rPr>
                        <w:rFonts w:ascii="Arial"/>
                        <w:color w:val="050507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3648">
              <wp:simplePos x="0" y="0"/>
              <wp:positionH relativeFrom="page">
                <wp:posOffset>1088995</wp:posOffset>
              </wp:positionH>
              <wp:positionV relativeFrom="page">
                <wp:posOffset>9911612</wp:posOffset>
              </wp:positionV>
              <wp:extent cx="1485900" cy="138430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148590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F2F31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color w:val="2F2F31"/>
                              <w:spacing w:val="-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C1C1C"/>
                              <w:w w:val="105"/>
                              <w:sz w:val="16"/>
                            </w:rPr>
                            <w:t>ISO</w:t>
                          </w:r>
                          <w:r>
                            <w:rPr>
                              <w:color w:val="1C1C1C"/>
                              <w:spacing w:val="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C1C1C"/>
                              <w:w w:val="105"/>
                              <w:sz w:val="16"/>
                            </w:rPr>
                            <w:t>2020</w:t>
                          </w:r>
                          <w:r>
                            <w:rPr>
                              <w:color w:val="1C1C1C"/>
                              <w:spacing w:val="-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F2F31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2F2F31"/>
                              <w:spacing w:val="2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C1C1C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1C1C1C"/>
                              <w:spacing w:val="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F2F31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color w:val="2F2F31"/>
                              <w:spacing w:val="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C1C1C"/>
                              <w:spacing w:val="-2"/>
                              <w:w w:val="105"/>
                              <w:sz w:val="16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747688pt;margin-top:780.441956pt;width:117pt;height:10.9pt;mso-position-horizontal-relative:page;mso-position-vertical-relative:page;z-index:-22072832" type="#_x0000_t202" id="docshape7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F2F31"/>
                        <w:w w:val="105"/>
                        <w:sz w:val="16"/>
                      </w:rPr>
                      <w:t>©</w:t>
                    </w:r>
                    <w:r>
                      <w:rPr>
                        <w:color w:val="2F2F31"/>
                        <w:spacing w:val="-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C1C1C"/>
                        <w:w w:val="105"/>
                        <w:sz w:val="16"/>
                      </w:rPr>
                      <w:t>ISO</w:t>
                    </w:r>
                    <w:r>
                      <w:rPr>
                        <w:color w:val="1C1C1C"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C1C1C"/>
                        <w:w w:val="105"/>
                        <w:sz w:val="16"/>
                      </w:rPr>
                      <w:t>2020</w:t>
                    </w:r>
                    <w:r>
                      <w:rPr>
                        <w:color w:val="1C1C1C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F2F31"/>
                        <w:w w:val="105"/>
                        <w:sz w:val="16"/>
                      </w:rPr>
                      <w:t>-</w:t>
                    </w:r>
                    <w:r>
                      <w:rPr>
                        <w:color w:val="2F2F31"/>
                        <w:spacing w:val="24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C1C1C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1C1C1C"/>
                        <w:spacing w:val="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F2F31"/>
                        <w:w w:val="105"/>
                        <w:sz w:val="16"/>
                      </w:rPr>
                      <w:t>rights</w:t>
                    </w:r>
                    <w:r>
                      <w:rPr>
                        <w:color w:val="2F2F31"/>
                        <w:spacing w:val="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C1C1C"/>
                        <w:spacing w:val="-2"/>
                        <w:w w:val="105"/>
                        <w:sz w:val="16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4160">
              <wp:simplePos x="0" y="0"/>
              <wp:positionH relativeFrom="page">
                <wp:posOffset>640416</wp:posOffset>
              </wp:positionH>
              <wp:positionV relativeFrom="page">
                <wp:posOffset>9911210</wp:posOffset>
              </wp:positionV>
              <wp:extent cx="157480" cy="160655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15748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61616"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161616"/>
                              <w:spacing w:val="-10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color w:val="161616"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161616"/>
                              <w:spacing w:val="-10"/>
                              <w:sz w:val="19"/>
                            </w:rPr>
                            <w:t>4</w:t>
                          </w:r>
                          <w:r>
                            <w:rPr>
                              <w:rFonts w:ascii="Arial"/>
                              <w:b/>
                              <w:color w:val="161616"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42646pt;margin-top:780.410278pt;width:12.4pt;height:12.65pt;mso-position-horizontal-relative:page;mso-position-vertical-relative:page;z-index:-22072320" type="#_x0000_t202" id="docshape78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color w:val="161616"/>
                        <w:spacing w:val="-10"/>
                        <w:sz w:val="19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161616"/>
                        <w:spacing w:val="-10"/>
                        <w:sz w:val="19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color w:val="161616"/>
                        <w:spacing w:val="-10"/>
                        <w:sz w:val="19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161616"/>
                        <w:spacing w:val="-10"/>
                        <w:sz w:val="19"/>
                      </w:rPr>
                      <w:t>4</w:t>
                    </w:r>
                    <w:r>
                      <w:rPr>
                        <w:rFonts w:ascii="Arial"/>
                        <w:b/>
                        <w:color w:val="161616"/>
                        <w:spacing w:val="-10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4672">
              <wp:simplePos x="0" y="0"/>
              <wp:positionH relativeFrom="page">
                <wp:posOffset>5011769</wp:posOffset>
              </wp:positionH>
              <wp:positionV relativeFrom="page">
                <wp:posOffset>9921199</wp:posOffset>
              </wp:positionV>
              <wp:extent cx="1474470" cy="145415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147447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3B3B3B"/>
                              <w:sz w:val="17"/>
                            </w:rPr>
                            <w:t>© </w:t>
                          </w:r>
                          <w:r>
                            <w:rPr>
                              <w:color w:val="161616"/>
                              <w:sz w:val="17"/>
                            </w:rPr>
                            <w:t>I</w:t>
                          </w:r>
                          <w:r>
                            <w:rPr>
                              <w:color w:val="3B3B3B"/>
                              <w:sz w:val="17"/>
                            </w:rPr>
                            <w:t>SO</w:t>
                          </w:r>
                          <w:r>
                            <w:rPr>
                              <w:color w:val="3B3B3B"/>
                              <w:spacing w:val="-12"/>
                              <w:sz w:val="17"/>
                            </w:rPr>
                            <w:t> </w:t>
                          </w:r>
                          <w:r>
                            <w:rPr>
                              <w:color w:val="242626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242626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42626"/>
                              <w:sz w:val="17"/>
                            </w:rPr>
                            <w:t>-</w:t>
                          </w:r>
                          <w:r>
                            <w:rPr>
                              <w:color w:val="242626"/>
                              <w:spacing w:val="17"/>
                              <w:sz w:val="17"/>
                            </w:rPr>
                            <w:t> </w:t>
                          </w:r>
                          <w:r>
                            <w:rPr>
                              <w:color w:val="242626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242626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color w:val="242626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242626"/>
                              <w:spacing w:val="4"/>
                              <w:sz w:val="17"/>
                            </w:rPr>
                            <w:t> </w:t>
                          </w:r>
                          <w:r>
                            <w:rPr>
                              <w:color w:val="242626"/>
                              <w:spacing w:val="-2"/>
                              <w:sz w:val="17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4.627502pt;margin-top:781.196777pt;width:116.1pt;height:11.45pt;mso-position-horizontal-relative:page;mso-position-vertical-relative:page;z-index:-22071808" type="#_x0000_t202" id="docshape7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3B3B3B"/>
                        <w:sz w:val="17"/>
                      </w:rPr>
                      <w:t>© </w:t>
                    </w:r>
                    <w:r>
                      <w:rPr>
                        <w:color w:val="161616"/>
                        <w:sz w:val="17"/>
                      </w:rPr>
                      <w:t>I</w:t>
                    </w:r>
                    <w:r>
                      <w:rPr>
                        <w:color w:val="3B3B3B"/>
                        <w:sz w:val="17"/>
                      </w:rPr>
                      <w:t>SO</w:t>
                    </w:r>
                    <w:r>
                      <w:rPr>
                        <w:color w:val="3B3B3B"/>
                        <w:spacing w:val="-12"/>
                        <w:sz w:val="17"/>
                      </w:rPr>
                      <w:t> </w:t>
                    </w:r>
                    <w:r>
                      <w:rPr>
                        <w:color w:val="242626"/>
                        <w:sz w:val="17"/>
                      </w:rPr>
                      <w:t>2020</w:t>
                    </w:r>
                    <w:r>
                      <w:rPr>
                        <w:color w:val="242626"/>
                        <w:spacing w:val="-3"/>
                        <w:sz w:val="17"/>
                      </w:rPr>
                      <w:t> </w:t>
                    </w:r>
                    <w:r>
                      <w:rPr>
                        <w:color w:val="242626"/>
                        <w:sz w:val="17"/>
                      </w:rPr>
                      <w:t>-</w:t>
                    </w:r>
                    <w:r>
                      <w:rPr>
                        <w:color w:val="242626"/>
                        <w:spacing w:val="17"/>
                        <w:sz w:val="17"/>
                      </w:rPr>
                      <w:t> </w:t>
                    </w:r>
                    <w:r>
                      <w:rPr>
                        <w:color w:val="242626"/>
                        <w:sz w:val="17"/>
                      </w:rPr>
                      <w:t>All</w:t>
                    </w:r>
                    <w:r>
                      <w:rPr>
                        <w:color w:val="242626"/>
                        <w:spacing w:val="9"/>
                        <w:sz w:val="17"/>
                      </w:rPr>
                      <w:t> </w:t>
                    </w:r>
                    <w:r>
                      <w:rPr>
                        <w:color w:val="242626"/>
                        <w:sz w:val="17"/>
                      </w:rPr>
                      <w:t>rights</w:t>
                    </w:r>
                    <w:r>
                      <w:rPr>
                        <w:color w:val="242626"/>
                        <w:spacing w:val="4"/>
                        <w:sz w:val="17"/>
                      </w:rPr>
                      <w:t> </w:t>
                    </w:r>
                    <w:r>
                      <w:rPr>
                        <w:color w:val="242626"/>
                        <w:spacing w:val="-2"/>
                        <w:sz w:val="17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6208">
              <wp:simplePos x="0" y="0"/>
              <wp:positionH relativeFrom="page">
                <wp:posOffset>6776505</wp:posOffset>
              </wp:positionH>
              <wp:positionV relativeFrom="page">
                <wp:posOffset>9863087</wp:posOffset>
              </wp:positionV>
              <wp:extent cx="156210" cy="174625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15621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color w:val="161616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161616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161616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161616"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Arial"/>
                              <w:color w:val="161616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58313pt;margin-top:776.621094pt;width:12.3pt;height:13.75pt;mso-position-horizontal-relative:page;mso-position-vertical-relative:page;z-index:-22070272" type="#_x0000_t202" id="docshape96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color w:val="161616"/>
                        <w:spacing w:val="-10"/>
                      </w:rPr>
                      <w:fldChar w:fldCharType="begin"/>
                    </w:r>
                    <w:r>
                      <w:rPr>
                        <w:rFonts w:ascii="Arial"/>
                        <w:color w:val="161616"/>
                        <w:spacing w:val="-10"/>
                      </w:rPr>
                      <w:instrText> PAGE </w:instrText>
                    </w:r>
                    <w:r>
                      <w:rPr>
                        <w:rFonts w:ascii="Arial"/>
                        <w:color w:val="161616"/>
                        <w:spacing w:val="-10"/>
                      </w:rPr>
                      <w:fldChar w:fldCharType="separate"/>
                    </w:r>
                    <w:r>
                      <w:rPr>
                        <w:rFonts w:ascii="Arial"/>
                        <w:color w:val="161616"/>
                        <w:spacing w:val="-10"/>
                      </w:rPr>
                      <w:t>5</w:t>
                    </w:r>
                    <w:r>
                      <w:rPr>
                        <w:rFonts w:ascii="Arial"/>
                        <w:color w:val="161616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6720">
              <wp:simplePos x="0" y="0"/>
              <wp:positionH relativeFrom="page">
                <wp:posOffset>1082673</wp:posOffset>
              </wp:positionH>
              <wp:positionV relativeFrom="page">
                <wp:posOffset>9893741</wp:posOffset>
              </wp:positionV>
              <wp:extent cx="1503045" cy="14541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150304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161616"/>
                              <w:sz w:val="17"/>
                            </w:rPr>
                            <w:t>©</w:t>
                          </w:r>
                          <w:r>
                            <w:rPr>
                              <w:color w:val="161616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6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161616"/>
                              <w:spacing w:val="13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6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161616"/>
                              <w:spacing w:val="2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6"/>
                              <w:sz w:val="17"/>
                            </w:rPr>
                            <w:t>-</w:t>
                          </w:r>
                          <w:r>
                            <w:rPr>
                              <w:color w:val="161616"/>
                              <w:spacing w:val="19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6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161616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6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161616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2"/>
                              <w:sz w:val="17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249901pt;margin-top:779.03479pt;width:118.35pt;height:11.45pt;mso-position-horizontal-relative:page;mso-position-vertical-relative:page;z-index:-22069760" type="#_x0000_t202" id="docshape9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161616"/>
                        <w:sz w:val="17"/>
                      </w:rPr>
                      <w:t>©</w:t>
                    </w:r>
                    <w:r>
                      <w:rPr>
                        <w:color w:val="161616"/>
                        <w:spacing w:val="-5"/>
                        <w:sz w:val="17"/>
                      </w:rPr>
                      <w:t> </w:t>
                    </w:r>
                    <w:r>
                      <w:rPr>
                        <w:color w:val="161616"/>
                        <w:sz w:val="17"/>
                      </w:rPr>
                      <w:t>ISO</w:t>
                    </w:r>
                    <w:r>
                      <w:rPr>
                        <w:color w:val="161616"/>
                        <w:spacing w:val="13"/>
                        <w:sz w:val="17"/>
                      </w:rPr>
                      <w:t> </w:t>
                    </w:r>
                    <w:r>
                      <w:rPr>
                        <w:color w:val="161616"/>
                        <w:sz w:val="17"/>
                      </w:rPr>
                      <w:t>2020</w:t>
                    </w:r>
                    <w:r>
                      <w:rPr>
                        <w:color w:val="161616"/>
                        <w:spacing w:val="2"/>
                        <w:sz w:val="17"/>
                      </w:rPr>
                      <w:t> </w:t>
                    </w:r>
                    <w:r>
                      <w:rPr>
                        <w:color w:val="161616"/>
                        <w:sz w:val="17"/>
                      </w:rPr>
                      <w:t>-</w:t>
                    </w:r>
                    <w:r>
                      <w:rPr>
                        <w:color w:val="161616"/>
                        <w:spacing w:val="19"/>
                        <w:sz w:val="17"/>
                      </w:rPr>
                      <w:t> </w:t>
                    </w:r>
                    <w:r>
                      <w:rPr>
                        <w:color w:val="161616"/>
                        <w:sz w:val="17"/>
                      </w:rPr>
                      <w:t>All</w:t>
                    </w:r>
                    <w:r>
                      <w:rPr>
                        <w:color w:val="161616"/>
                        <w:spacing w:val="8"/>
                        <w:sz w:val="17"/>
                      </w:rPr>
                      <w:t> </w:t>
                    </w:r>
                    <w:r>
                      <w:rPr>
                        <w:color w:val="161616"/>
                        <w:sz w:val="17"/>
                      </w:rPr>
                      <w:t>rights</w:t>
                    </w:r>
                    <w:r>
                      <w:rPr>
                        <w:color w:val="161616"/>
                        <w:spacing w:val="9"/>
                        <w:sz w:val="17"/>
                      </w:rPr>
                      <w:t> </w:t>
                    </w:r>
                    <w:r>
                      <w:rPr>
                        <w:color w:val="161616"/>
                        <w:spacing w:val="-2"/>
                        <w:sz w:val="17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7232">
              <wp:simplePos x="0" y="0"/>
              <wp:positionH relativeFrom="page">
                <wp:posOffset>675236</wp:posOffset>
              </wp:positionH>
              <wp:positionV relativeFrom="page">
                <wp:posOffset>10018018</wp:posOffset>
              </wp:positionV>
              <wp:extent cx="97790" cy="160655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9779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61618"/>
                              <w:spacing w:val="-10"/>
                              <w:w w:val="105"/>
                              <w:sz w:val="19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168228pt;margin-top:788.820374pt;width:7.7pt;height:12.65pt;mso-position-horizontal-relative:page;mso-position-vertical-relative:page;z-index:-22069248" type="#_x0000_t202" id="docshape9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color w:val="161618"/>
                        <w:spacing w:val="-10"/>
                        <w:w w:val="105"/>
                        <w:sz w:val="19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7744">
              <wp:simplePos x="0" y="0"/>
              <wp:positionH relativeFrom="page">
                <wp:posOffset>5017881</wp:posOffset>
              </wp:positionH>
              <wp:positionV relativeFrom="page">
                <wp:posOffset>10024955</wp:posOffset>
              </wp:positionV>
              <wp:extent cx="1476375" cy="145415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147637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3F3F3F"/>
                              <w:w w:val="105"/>
                              <w:sz w:val="17"/>
                            </w:rPr>
                            <w:t>©</w:t>
                          </w:r>
                          <w:r>
                            <w:rPr>
                              <w:color w:val="3F3F3F"/>
                              <w:spacing w:val="-5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w w:val="105"/>
                              <w:sz w:val="16"/>
                            </w:rPr>
                            <w:t>ISO</w:t>
                          </w:r>
                          <w:r>
                            <w:rPr>
                              <w:color w:val="161618"/>
                              <w:spacing w:val="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62628"/>
                              <w:w w:val="105"/>
                              <w:sz w:val="16"/>
                            </w:rPr>
                            <w:t>2020</w:t>
                          </w:r>
                          <w:r>
                            <w:rPr>
                              <w:color w:val="262628"/>
                              <w:spacing w:val="-10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62628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262628"/>
                              <w:spacing w:val="1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62628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262628"/>
                              <w:spacing w:val="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61618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color w:val="161618"/>
                              <w:spacing w:val="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62628"/>
                              <w:spacing w:val="-2"/>
                              <w:w w:val="105"/>
                              <w:sz w:val="16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5.108795pt;margin-top:789.366577pt;width:116.25pt;height:11.45pt;mso-position-horizontal-relative:page;mso-position-vertical-relative:page;z-index:-22068736" type="#_x0000_t202" id="docshape9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3F3F3F"/>
                        <w:w w:val="105"/>
                        <w:sz w:val="17"/>
                      </w:rPr>
                      <w:t>©</w:t>
                    </w:r>
                    <w:r>
                      <w:rPr>
                        <w:color w:val="3F3F3F"/>
                        <w:spacing w:val="-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161618"/>
                        <w:w w:val="105"/>
                        <w:sz w:val="16"/>
                      </w:rPr>
                      <w:t>ISO</w:t>
                    </w:r>
                    <w:r>
                      <w:rPr>
                        <w:color w:val="161618"/>
                        <w:spacing w:val="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62628"/>
                        <w:w w:val="105"/>
                        <w:sz w:val="16"/>
                      </w:rPr>
                      <w:t>2020</w:t>
                    </w:r>
                    <w:r>
                      <w:rPr>
                        <w:color w:val="262628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62628"/>
                        <w:w w:val="105"/>
                        <w:sz w:val="16"/>
                      </w:rPr>
                      <w:t>-</w:t>
                    </w:r>
                    <w:r>
                      <w:rPr>
                        <w:color w:val="262628"/>
                        <w:spacing w:val="1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62628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262628"/>
                        <w:spacing w:val="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61618"/>
                        <w:w w:val="105"/>
                        <w:sz w:val="16"/>
                      </w:rPr>
                      <w:t>rights</w:t>
                    </w:r>
                    <w:r>
                      <w:rPr>
                        <w:color w:val="161618"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62628"/>
                        <w:spacing w:val="-2"/>
                        <w:w w:val="105"/>
                        <w:sz w:val="16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8768">
              <wp:simplePos x="0" y="0"/>
              <wp:positionH relativeFrom="page">
                <wp:posOffset>6787529</wp:posOffset>
              </wp:positionH>
              <wp:positionV relativeFrom="page">
                <wp:posOffset>10044572</wp:posOffset>
              </wp:positionV>
              <wp:extent cx="93345" cy="166370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9334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161618"/>
                              <w:spacing w:val="-10"/>
                              <w:w w:val="105"/>
                              <w:sz w:val="2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451111pt;margin-top:790.911194pt;width:7.35pt;height:13.1pt;mso-position-horizontal-relative:page;mso-position-vertical-relative:page;z-index:-22067712" type="#_x0000_t202" id="docshape11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161618"/>
                        <w:spacing w:val="-10"/>
                        <w:w w:val="105"/>
                        <w:sz w:val="20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9280">
              <wp:simplePos x="0" y="0"/>
              <wp:positionH relativeFrom="page">
                <wp:posOffset>1067418</wp:posOffset>
              </wp:positionH>
              <wp:positionV relativeFrom="page">
                <wp:posOffset>10064618</wp:posOffset>
              </wp:positionV>
              <wp:extent cx="1497330" cy="145415"/>
              <wp:effectExtent l="0" t="0" r="0" b="0"/>
              <wp:wrapNone/>
              <wp:docPr id="140" name="Textbox 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" name="Textbox 140"/>
                    <wps:cNvSpPr txBox="1"/>
                    <wps:spPr>
                      <a:xfrm>
                        <a:off x="0" y="0"/>
                        <a:ext cx="14973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282828"/>
                              <w:sz w:val="17"/>
                            </w:rPr>
                            <w:t>©</w:t>
                          </w:r>
                          <w:r>
                            <w:rPr>
                              <w:color w:val="282828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161618"/>
                              <w:spacing w:val="6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828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282828"/>
                              <w:spacing w:val="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828"/>
                              <w:sz w:val="17"/>
                            </w:rPr>
                            <w:t>-</w:t>
                          </w:r>
                          <w:r>
                            <w:rPr>
                              <w:color w:val="282828"/>
                              <w:spacing w:val="19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828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282828"/>
                              <w:spacing w:val="5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828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282828"/>
                              <w:spacing w:val="5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828"/>
                              <w:spacing w:val="-2"/>
                              <w:sz w:val="17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048737pt;margin-top:792.489624pt;width:117.9pt;height:11.45pt;mso-position-horizontal-relative:page;mso-position-vertical-relative:page;z-index:-22067200" type="#_x0000_t202" id="docshape11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282828"/>
                        <w:sz w:val="17"/>
                      </w:rPr>
                      <w:t>©</w:t>
                    </w:r>
                    <w:r>
                      <w:rPr>
                        <w:color w:val="282828"/>
                        <w:spacing w:val="-5"/>
                        <w:sz w:val="17"/>
                      </w:rPr>
                      <w:t> </w:t>
                    </w:r>
                    <w:r>
                      <w:rPr>
                        <w:color w:val="161618"/>
                        <w:sz w:val="17"/>
                      </w:rPr>
                      <w:t>ISO</w:t>
                    </w:r>
                    <w:r>
                      <w:rPr>
                        <w:color w:val="161618"/>
                        <w:spacing w:val="6"/>
                        <w:sz w:val="17"/>
                      </w:rPr>
                      <w:t> </w:t>
                    </w:r>
                    <w:r>
                      <w:rPr>
                        <w:color w:val="282828"/>
                        <w:sz w:val="17"/>
                      </w:rPr>
                      <w:t>2020</w:t>
                    </w:r>
                    <w:r>
                      <w:rPr>
                        <w:color w:val="282828"/>
                        <w:spacing w:val="3"/>
                        <w:sz w:val="17"/>
                      </w:rPr>
                      <w:t> </w:t>
                    </w:r>
                    <w:r>
                      <w:rPr>
                        <w:color w:val="282828"/>
                        <w:sz w:val="17"/>
                      </w:rPr>
                      <w:t>-</w:t>
                    </w:r>
                    <w:r>
                      <w:rPr>
                        <w:color w:val="282828"/>
                        <w:spacing w:val="19"/>
                        <w:sz w:val="17"/>
                      </w:rPr>
                      <w:t> </w:t>
                    </w:r>
                    <w:r>
                      <w:rPr>
                        <w:color w:val="282828"/>
                        <w:sz w:val="17"/>
                      </w:rPr>
                      <w:t>All</w:t>
                    </w:r>
                    <w:r>
                      <w:rPr>
                        <w:color w:val="282828"/>
                        <w:spacing w:val="5"/>
                        <w:sz w:val="17"/>
                      </w:rPr>
                      <w:t> </w:t>
                    </w:r>
                    <w:r>
                      <w:rPr>
                        <w:color w:val="282828"/>
                        <w:sz w:val="17"/>
                      </w:rPr>
                      <w:t>rights</w:t>
                    </w:r>
                    <w:r>
                      <w:rPr>
                        <w:color w:val="282828"/>
                        <w:spacing w:val="5"/>
                        <w:sz w:val="17"/>
                      </w:rPr>
                      <w:t> </w:t>
                    </w:r>
                    <w:r>
                      <w:rPr>
                        <w:color w:val="282828"/>
                        <w:spacing w:val="-2"/>
                        <w:sz w:val="17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9792">
              <wp:simplePos x="0" y="0"/>
              <wp:positionH relativeFrom="page">
                <wp:posOffset>654266</wp:posOffset>
              </wp:positionH>
              <wp:positionV relativeFrom="page">
                <wp:posOffset>9926008</wp:posOffset>
              </wp:positionV>
              <wp:extent cx="97790" cy="173355"/>
              <wp:effectExtent l="0" t="0" r="0" b="0"/>
              <wp:wrapNone/>
              <wp:docPr id="141" name="Textbox 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" name="Textbox 141"/>
                    <wps:cNvSpPr txBox="1"/>
                    <wps:spPr>
                      <a:xfrm>
                        <a:off x="0" y="0"/>
                        <a:ext cx="9779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08080A"/>
                              <w:spacing w:val="-10"/>
                              <w:w w:val="110"/>
                              <w:sz w:val="21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517071pt;margin-top:781.575439pt;width:7.7pt;height:13.65pt;mso-position-horizontal-relative:page;mso-position-vertical-relative:page;z-index:-22066688" type="#_x0000_t202" id="docshape118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08080A"/>
                        <w:spacing w:val="-10"/>
                        <w:w w:val="110"/>
                        <w:sz w:val="21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0304">
              <wp:simplePos x="0" y="0"/>
              <wp:positionH relativeFrom="page">
                <wp:posOffset>5005670</wp:posOffset>
              </wp:positionH>
              <wp:positionV relativeFrom="page">
                <wp:posOffset>9942565</wp:posOffset>
              </wp:positionV>
              <wp:extent cx="1477010" cy="145415"/>
              <wp:effectExtent l="0" t="0" r="0" b="0"/>
              <wp:wrapNone/>
              <wp:docPr id="142" name="Textbox 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" name="Textbox 142"/>
                    <wps:cNvSpPr txBox="1"/>
                    <wps:spPr>
                      <a:xfrm>
                        <a:off x="0" y="0"/>
                        <a:ext cx="147701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3F3F3F"/>
                              <w:w w:val="105"/>
                              <w:sz w:val="17"/>
                            </w:rPr>
                            <w:t>©</w:t>
                          </w:r>
                          <w:r>
                            <w:rPr>
                              <w:color w:val="3F3F3F"/>
                              <w:spacing w:val="-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A1A1C"/>
                              <w:w w:val="105"/>
                              <w:sz w:val="16"/>
                            </w:rPr>
                            <w:t>ISO</w:t>
                          </w:r>
                          <w:r>
                            <w:rPr>
                              <w:color w:val="1A1A1C"/>
                              <w:spacing w:val="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A1A1C"/>
                              <w:w w:val="105"/>
                              <w:sz w:val="16"/>
                            </w:rPr>
                            <w:t>2020</w:t>
                          </w:r>
                          <w:r>
                            <w:rPr>
                              <w:color w:val="1A1A1C"/>
                              <w:spacing w:val="-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A1A1C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1A1A1C"/>
                              <w:spacing w:val="10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D2D2D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2D2D2D"/>
                              <w:spacing w:val="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A1A1C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color w:val="1A1A1C"/>
                              <w:spacing w:val="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D2D2D"/>
                              <w:spacing w:val="-2"/>
                              <w:w w:val="105"/>
                              <w:sz w:val="16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4.147308pt;margin-top:782.87915pt;width:116.3pt;height:11.45pt;mso-position-horizontal-relative:page;mso-position-vertical-relative:page;z-index:-22066176" type="#_x0000_t202" id="docshape11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3F3F3F"/>
                        <w:w w:val="105"/>
                        <w:sz w:val="17"/>
                      </w:rPr>
                      <w:t>©</w:t>
                    </w:r>
                    <w:r>
                      <w:rPr>
                        <w:color w:val="3F3F3F"/>
                        <w:spacing w:val="-4"/>
                        <w:w w:val="105"/>
                        <w:sz w:val="17"/>
                      </w:rPr>
                      <w:t> </w:t>
                    </w:r>
                    <w:r>
                      <w:rPr>
                        <w:color w:val="1A1A1C"/>
                        <w:w w:val="105"/>
                        <w:sz w:val="16"/>
                      </w:rPr>
                      <w:t>ISO</w:t>
                    </w:r>
                    <w:r>
                      <w:rPr>
                        <w:color w:val="1A1A1C"/>
                        <w:spacing w:val="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A1A1C"/>
                        <w:w w:val="105"/>
                        <w:sz w:val="16"/>
                      </w:rPr>
                      <w:t>2020</w:t>
                    </w:r>
                    <w:r>
                      <w:rPr>
                        <w:color w:val="1A1A1C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A1A1C"/>
                        <w:w w:val="105"/>
                        <w:sz w:val="16"/>
                      </w:rPr>
                      <w:t>-</w:t>
                    </w:r>
                    <w:r>
                      <w:rPr>
                        <w:color w:val="1A1A1C"/>
                        <w:spacing w:val="10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D2D2D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2D2D2D"/>
                        <w:spacing w:val="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A1A1C"/>
                        <w:w w:val="105"/>
                        <w:sz w:val="16"/>
                      </w:rPr>
                      <w:t>rights</w:t>
                    </w:r>
                    <w:r>
                      <w:rPr>
                        <w:color w:val="1A1A1C"/>
                        <w:spacing w:val="3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D2D2D"/>
                        <w:spacing w:val="-2"/>
                        <w:w w:val="105"/>
                        <w:sz w:val="16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1328">
              <wp:simplePos x="0" y="0"/>
              <wp:positionH relativeFrom="page">
                <wp:posOffset>6728497</wp:posOffset>
              </wp:positionH>
              <wp:positionV relativeFrom="page">
                <wp:posOffset>9947361</wp:posOffset>
              </wp:positionV>
              <wp:extent cx="213360" cy="184150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21336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61616"/>
                              <w:spacing w:val="-5"/>
                              <w:w w:val="1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61616"/>
                              <w:spacing w:val="-5"/>
                              <w:w w:val="1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61616"/>
                              <w:spacing w:val="-5"/>
                              <w:w w:val="1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61616"/>
                              <w:spacing w:val="-5"/>
                              <w:w w:val="110"/>
                              <w:sz w:val="21"/>
                            </w:rPr>
                            <w:t>11</w:t>
                          </w:r>
                          <w:r>
                            <w:rPr>
                              <w:b/>
                              <w:color w:val="161616"/>
                              <w:spacing w:val="-5"/>
                              <w:w w:val="1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802917pt;margin-top:783.256836pt;width:16.8pt;height:14.5pt;mso-position-horizontal-relative:page;mso-position-vertical-relative:page;z-index:-22065152" type="#_x0000_t202" id="docshape12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61616"/>
                        <w:spacing w:val="-5"/>
                        <w:w w:val="110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61616"/>
                        <w:spacing w:val="-5"/>
                        <w:w w:val="110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61616"/>
                        <w:spacing w:val="-5"/>
                        <w:w w:val="110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61616"/>
                        <w:spacing w:val="-5"/>
                        <w:w w:val="110"/>
                        <w:sz w:val="21"/>
                      </w:rPr>
                      <w:t>11</w:t>
                    </w:r>
                    <w:r>
                      <w:rPr>
                        <w:b/>
                        <w:color w:val="161616"/>
                        <w:spacing w:val="-5"/>
                        <w:w w:val="1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1840">
              <wp:simplePos x="0" y="0"/>
              <wp:positionH relativeFrom="page">
                <wp:posOffset>1097952</wp:posOffset>
              </wp:positionH>
              <wp:positionV relativeFrom="page">
                <wp:posOffset>9976125</wp:posOffset>
              </wp:positionV>
              <wp:extent cx="1495425" cy="145415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149542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3A3A3B"/>
                              <w:w w:val="105"/>
                              <w:sz w:val="17"/>
                            </w:rPr>
                            <w:t>©</w:t>
                          </w:r>
                          <w:r>
                            <w:rPr>
                              <w:color w:val="3A3A3B"/>
                              <w:spacing w:val="-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105"/>
                              <w:sz w:val="16"/>
                            </w:rPr>
                            <w:t>ISO</w:t>
                          </w:r>
                          <w:r>
                            <w:rPr>
                              <w:color w:val="161616"/>
                              <w:spacing w:val="10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62626"/>
                              <w:w w:val="105"/>
                              <w:sz w:val="16"/>
                            </w:rPr>
                            <w:t>2020</w:t>
                          </w:r>
                          <w:r>
                            <w:rPr>
                              <w:color w:val="262626"/>
                              <w:spacing w:val="-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A3A3B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3A3A3B"/>
                              <w:spacing w:val="20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62626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262626"/>
                              <w:spacing w:val="1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62626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color w:val="262626"/>
                              <w:spacing w:val="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62626"/>
                              <w:spacing w:val="-2"/>
                              <w:w w:val="105"/>
                              <w:sz w:val="16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452988pt;margin-top:785.521667pt;width:117.75pt;height:11.45pt;mso-position-horizontal-relative:page;mso-position-vertical-relative:page;z-index:-22064640" type="#_x0000_t202" id="docshape12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3A3A3B"/>
                        <w:w w:val="105"/>
                        <w:sz w:val="17"/>
                      </w:rPr>
                      <w:t>©</w:t>
                    </w:r>
                    <w:r>
                      <w:rPr>
                        <w:color w:val="3A3A3B"/>
                        <w:spacing w:val="-2"/>
                        <w:w w:val="105"/>
                        <w:sz w:val="17"/>
                      </w:rPr>
                      <w:t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ISO</w:t>
                    </w:r>
                    <w:r>
                      <w:rPr>
                        <w:color w:val="161616"/>
                        <w:spacing w:val="10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62626"/>
                        <w:w w:val="105"/>
                        <w:sz w:val="16"/>
                      </w:rPr>
                      <w:t>2020</w:t>
                    </w:r>
                    <w:r>
                      <w:rPr>
                        <w:color w:val="262626"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A3A3B"/>
                        <w:w w:val="105"/>
                        <w:sz w:val="16"/>
                      </w:rPr>
                      <w:t>-</w:t>
                    </w:r>
                    <w:r>
                      <w:rPr>
                        <w:color w:val="3A3A3B"/>
                        <w:spacing w:val="20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62626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262626"/>
                        <w:spacing w:val="14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62626"/>
                        <w:w w:val="105"/>
                        <w:sz w:val="16"/>
                      </w:rPr>
                      <w:t>rights</w:t>
                    </w:r>
                    <w:r>
                      <w:rPr>
                        <w:color w:val="262626"/>
                        <w:spacing w:val="4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62626"/>
                        <w:spacing w:val="-2"/>
                        <w:w w:val="105"/>
                        <w:sz w:val="16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2352">
              <wp:simplePos x="0" y="0"/>
              <wp:positionH relativeFrom="page">
                <wp:posOffset>659704</wp:posOffset>
              </wp:positionH>
              <wp:positionV relativeFrom="page">
                <wp:posOffset>10014063</wp:posOffset>
              </wp:positionV>
              <wp:extent cx="156845" cy="166370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15684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010101"/>
                              <w:spacing w:val="-5"/>
                              <w:w w:val="105"/>
                              <w:sz w:val="20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945271pt;margin-top:788.508911pt;width:12.35pt;height:13.1pt;mso-position-horizontal-relative:page;mso-position-vertical-relative:page;z-index:-22064128" type="#_x0000_t202" id="docshape129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010101"/>
                        <w:spacing w:val="-5"/>
                        <w:w w:val="105"/>
                        <w:sz w:val="20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2864">
              <wp:simplePos x="0" y="0"/>
              <wp:positionH relativeFrom="page">
                <wp:posOffset>5008724</wp:posOffset>
              </wp:positionH>
              <wp:positionV relativeFrom="page">
                <wp:posOffset>10024954</wp:posOffset>
              </wp:positionV>
              <wp:extent cx="1471295" cy="145415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147129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161618"/>
                              <w:sz w:val="17"/>
                            </w:rPr>
                            <w:t>©</w:t>
                          </w:r>
                          <w:r>
                            <w:rPr>
                              <w:color w:val="161618"/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161618"/>
                              <w:spacing w:val="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161618"/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7"/>
                            </w:rPr>
                            <w:t>-</w:t>
                          </w:r>
                          <w:r>
                            <w:rPr>
                              <w:color w:val="161618"/>
                              <w:spacing w:val="14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161618"/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161618"/>
                              <w:spacing w:val="4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pacing w:val="-2"/>
                              <w:sz w:val="17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4.387787pt;margin-top:789.366516pt;width:115.85pt;height:11.45pt;mso-position-horizontal-relative:page;mso-position-vertical-relative:page;z-index:-22063616" type="#_x0000_t202" id="docshape13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161618"/>
                        <w:sz w:val="17"/>
                      </w:rPr>
                      <w:t>©</w:t>
                    </w:r>
                    <w:r>
                      <w:rPr>
                        <w:color w:val="161618"/>
                        <w:spacing w:val="-7"/>
                        <w:sz w:val="17"/>
                      </w:rPr>
                      <w:t> </w:t>
                    </w:r>
                    <w:r>
                      <w:rPr>
                        <w:color w:val="161618"/>
                        <w:sz w:val="17"/>
                      </w:rPr>
                      <w:t>ISO</w:t>
                    </w:r>
                    <w:r>
                      <w:rPr>
                        <w:color w:val="161618"/>
                        <w:spacing w:val="5"/>
                        <w:sz w:val="17"/>
                      </w:rPr>
                      <w:t> </w:t>
                    </w:r>
                    <w:r>
                      <w:rPr>
                        <w:color w:val="161618"/>
                        <w:sz w:val="17"/>
                      </w:rPr>
                      <w:t>2020</w:t>
                    </w:r>
                    <w:r>
                      <w:rPr>
                        <w:color w:val="161618"/>
                        <w:spacing w:val="-7"/>
                        <w:sz w:val="17"/>
                      </w:rPr>
                      <w:t> </w:t>
                    </w:r>
                    <w:r>
                      <w:rPr>
                        <w:color w:val="161618"/>
                        <w:sz w:val="17"/>
                      </w:rPr>
                      <w:t>-</w:t>
                    </w:r>
                    <w:r>
                      <w:rPr>
                        <w:color w:val="161618"/>
                        <w:spacing w:val="14"/>
                        <w:sz w:val="17"/>
                      </w:rPr>
                      <w:t> </w:t>
                    </w:r>
                    <w:r>
                      <w:rPr>
                        <w:color w:val="161618"/>
                        <w:sz w:val="17"/>
                      </w:rPr>
                      <w:t>All</w:t>
                    </w:r>
                    <w:r>
                      <w:rPr>
                        <w:color w:val="161618"/>
                        <w:spacing w:val="1"/>
                        <w:sz w:val="17"/>
                      </w:rPr>
                      <w:t> </w:t>
                    </w:r>
                    <w:r>
                      <w:rPr>
                        <w:color w:val="161618"/>
                        <w:sz w:val="17"/>
                      </w:rPr>
                      <w:t>rights</w:t>
                    </w:r>
                    <w:r>
                      <w:rPr>
                        <w:color w:val="161618"/>
                        <w:spacing w:val="4"/>
                        <w:sz w:val="17"/>
                      </w:rPr>
                      <w:t> </w:t>
                    </w:r>
                    <w:r>
                      <w:rPr>
                        <w:color w:val="161618"/>
                        <w:spacing w:val="-2"/>
                        <w:sz w:val="17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4400">
              <wp:simplePos x="0" y="0"/>
              <wp:positionH relativeFrom="page">
                <wp:posOffset>600315</wp:posOffset>
              </wp:positionH>
              <wp:positionV relativeFrom="page">
                <wp:posOffset>9922947</wp:posOffset>
              </wp:positionV>
              <wp:extent cx="220345" cy="173355"/>
              <wp:effectExtent l="0" t="0" r="0" b="0"/>
              <wp:wrapNone/>
              <wp:docPr id="206" name="Textbox 2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6" name="Textbox 206"/>
                    <wps:cNvSpPr txBox="1"/>
                    <wps:spPr>
                      <a:xfrm>
                        <a:off x="0" y="0"/>
                        <a:ext cx="22034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C1C1D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C1C1D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C1C1D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C1C1D"/>
                              <w:spacing w:val="-5"/>
                              <w:sz w:val="21"/>
                            </w:rPr>
                            <w:t>12</w:t>
                          </w:r>
                          <w:r>
                            <w:rPr>
                              <w:b/>
                              <w:color w:val="1C1C1D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268921pt;margin-top:781.334473pt;width:17.350pt;height:13.65pt;mso-position-horizontal-relative:page;mso-position-vertical-relative:page;z-index:-22062080" type="#_x0000_t202" id="docshape172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C1C1D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C1C1D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C1C1D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C1C1D"/>
                        <w:spacing w:val="-5"/>
                        <w:sz w:val="21"/>
                      </w:rPr>
                      <w:t>12</w:t>
                    </w:r>
                    <w:r>
                      <w:rPr>
                        <w:b/>
                        <w:color w:val="1C1C1D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4912">
              <wp:simplePos x="0" y="0"/>
              <wp:positionH relativeFrom="page">
                <wp:posOffset>4975137</wp:posOffset>
              </wp:positionH>
              <wp:positionV relativeFrom="page">
                <wp:posOffset>9945607</wp:posOffset>
              </wp:positionV>
              <wp:extent cx="1483360" cy="145415"/>
              <wp:effectExtent l="0" t="0" r="0" b="0"/>
              <wp:wrapNone/>
              <wp:docPr id="207" name="Textbox 2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7" name="Textbox 207"/>
                    <wps:cNvSpPr txBox="1"/>
                    <wps:spPr>
                      <a:xfrm>
                        <a:off x="0" y="0"/>
                        <a:ext cx="148336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38383A"/>
                              <w:sz w:val="17"/>
                            </w:rPr>
                            <w:t>©</w:t>
                          </w:r>
                          <w:r>
                            <w:rPr>
                              <w:color w:val="38383A"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color w:val="1C1C1D"/>
                              <w:sz w:val="17"/>
                            </w:rPr>
                            <w:t>I</w:t>
                          </w:r>
                          <w:r>
                            <w:rPr>
                              <w:color w:val="38383A"/>
                              <w:sz w:val="17"/>
                            </w:rPr>
                            <w:t>S</w:t>
                          </w:r>
                          <w:r>
                            <w:rPr>
                              <w:color w:val="1C1C1D"/>
                              <w:sz w:val="17"/>
                            </w:rPr>
                            <w:t>O</w:t>
                          </w:r>
                          <w:r>
                            <w:rPr>
                              <w:color w:val="1C1C1D"/>
                              <w:spacing w:val="-16"/>
                              <w:sz w:val="17"/>
                            </w:rPr>
                            <w:t> </w:t>
                          </w:r>
                          <w:r>
                            <w:rPr>
                              <w:color w:val="1C1C1D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1C1C1D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color w:val="1C1C1D"/>
                              <w:sz w:val="17"/>
                            </w:rPr>
                            <w:t>-</w:t>
                          </w:r>
                          <w:r>
                            <w:rPr>
                              <w:color w:val="1C1C1D"/>
                              <w:spacing w:val="20"/>
                              <w:sz w:val="17"/>
                            </w:rPr>
                            <w:t> </w:t>
                          </w:r>
                          <w:r>
                            <w:rPr>
                              <w:color w:val="1C1C1D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1C1C1D"/>
                              <w:spacing w:val="13"/>
                              <w:sz w:val="17"/>
                            </w:rPr>
                            <w:t> </w:t>
                          </w:r>
                          <w:r>
                            <w:rPr>
                              <w:color w:val="1C1C1D"/>
                              <w:sz w:val="17"/>
                            </w:rPr>
                            <w:t>right</w:t>
                          </w:r>
                          <w:r>
                            <w:rPr>
                              <w:color w:val="38383A"/>
                              <w:sz w:val="17"/>
                            </w:rPr>
                            <w:t>s</w:t>
                          </w:r>
                          <w:r>
                            <w:rPr>
                              <w:color w:val="38383A"/>
                              <w:spacing w:val="3"/>
                              <w:sz w:val="17"/>
                            </w:rPr>
                            <w:t> </w:t>
                          </w:r>
                          <w:r>
                            <w:rPr>
                              <w:color w:val="1C1C1D"/>
                              <w:spacing w:val="-2"/>
                              <w:sz w:val="17"/>
                            </w:rPr>
                            <w:t>re</w:t>
                          </w:r>
                          <w:r>
                            <w:rPr>
                              <w:color w:val="38383A"/>
                              <w:spacing w:val="-2"/>
                              <w:sz w:val="17"/>
                            </w:rPr>
                            <w:t>s</w:t>
                          </w:r>
                          <w:r>
                            <w:rPr>
                              <w:color w:val="1C1C1D"/>
                              <w:spacing w:val="-2"/>
                              <w:sz w:val="17"/>
                            </w:rPr>
                            <w:t>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1.743103pt;margin-top:783.118713pt;width:116.8pt;height:11.45pt;mso-position-horizontal-relative:page;mso-position-vertical-relative:page;z-index:-22061568" type="#_x0000_t202" id="docshape17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38383A"/>
                        <w:sz w:val="17"/>
                      </w:rPr>
                      <w:t>©</w:t>
                    </w:r>
                    <w:r>
                      <w:rPr>
                        <w:color w:val="38383A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1C1C1D"/>
                        <w:sz w:val="17"/>
                      </w:rPr>
                      <w:t>I</w:t>
                    </w:r>
                    <w:r>
                      <w:rPr>
                        <w:color w:val="38383A"/>
                        <w:sz w:val="17"/>
                      </w:rPr>
                      <w:t>S</w:t>
                    </w:r>
                    <w:r>
                      <w:rPr>
                        <w:color w:val="1C1C1D"/>
                        <w:sz w:val="17"/>
                      </w:rPr>
                      <w:t>O</w:t>
                    </w:r>
                    <w:r>
                      <w:rPr>
                        <w:color w:val="1C1C1D"/>
                        <w:spacing w:val="-16"/>
                        <w:sz w:val="17"/>
                      </w:rPr>
                      <w:t> </w:t>
                    </w:r>
                    <w:r>
                      <w:rPr>
                        <w:color w:val="1C1C1D"/>
                        <w:sz w:val="17"/>
                      </w:rPr>
                      <w:t>2020</w:t>
                    </w:r>
                    <w:r>
                      <w:rPr>
                        <w:color w:val="1C1C1D"/>
                        <w:spacing w:val="-3"/>
                        <w:sz w:val="17"/>
                      </w:rPr>
                      <w:t> </w:t>
                    </w:r>
                    <w:r>
                      <w:rPr>
                        <w:color w:val="1C1C1D"/>
                        <w:sz w:val="17"/>
                      </w:rPr>
                      <w:t>-</w:t>
                    </w:r>
                    <w:r>
                      <w:rPr>
                        <w:color w:val="1C1C1D"/>
                        <w:spacing w:val="20"/>
                        <w:sz w:val="17"/>
                      </w:rPr>
                      <w:t> </w:t>
                    </w:r>
                    <w:r>
                      <w:rPr>
                        <w:color w:val="1C1C1D"/>
                        <w:sz w:val="17"/>
                      </w:rPr>
                      <w:t>All</w:t>
                    </w:r>
                    <w:r>
                      <w:rPr>
                        <w:color w:val="1C1C1D"/>
                        <w:spacing w:val="13"/>
                        <w:sz w:val="17"/>
                      </w:rPr>
                      <w:t> </w:t>
                    </w:r>
                    <w:r>
                      <w:rPr>
                        <w:color w:val="1C1C1D"/>
                        <w:sz w:val="17"/>
                      </w:rPr>
                      <w:t>right</w:t>
                    </w:r>
                    <w:r>
                      <w:rPr>
                        <w:color w:val="38383A"/>
                        <w:sz w:val="17"/>
                      </w:rPr>
                      <w:t>s</w:t>
                    </w:r>
                    <w:r>
                      <w:rPr>
                        <w:color w:val="38383A"/>
                        <w:spacing w:val="3"/>
                        <w:sz w:val="17"/>
                      </w:rPr>
                      <w:t> </w:t>
                    </w:r>
                    <w:r>
                      <w:rPr>
                        <w:color w:val="1C1C1D"/>
                        <w:spacing w:val="-2"/>
                        <w:sz w:val="17"/>
                      </w:rPr>
                      <w:t>re</w:t>
                    </w:r>
                    <w:r>
                      <w:rPr>
                        <w:color w:val="38383A"/>
                        <w:spacing w:val="-2"/>
                        <w:sz w:val="17"/>
                      </w:rPr>
                      <w:t>s</w:t>
                    </w:r>
                    <w:r>
                      <w:rPr>
                        <w:color w:val="1C1C1D"/>
                        <w:spacing w:val="-2"/>
                        <w:sz w:val="17"/>
                      </w:rPr>
                      <w:t>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5424">
              <wp:simplePos x="0" y="0"/>
              <wp:positionH relativeFrom="page">
                <wp:posOffset>6693924</wp:posOffset>
              </wp:positionH>
              <wp:positionV relativeFrom="page">
                <wp:posOffset>9861927</wp:posOffset>
              </wp:positionV>
              <wp:extent cx="230504" cy="173355"/>
              <wp:effectExtent l="0" t="0" r="0" b="0"/>
              <wp:wrapNone/>
              <wp:docPr id="208" name="Textbox 2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8" name="Textbox 208"/>
                    <wps:cNvSpPr txBox="1"/>
                    <wps:spPr>
                      <a:xfrm>
                        <a:off x="0" y="0"/>
                        <a:ext cx="230504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61618"/>
                              <w:spacing w:val="-5"/>
                              <w:w w:val="10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0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0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05"/>
                              <w:sz w:val="21"/>
                            </w:rPr>
                            <w:t>13</w:t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0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080688pt;margin-top:776.529724pt;width:18.150pt;height:13.65pt;mso-position-horizontal-relative:page;mso-position-vertical-relative:page;z-index:-22061056" type="#_x0000_t202" id="docshape174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61618"/>
                        <w:spacing w:val="-5"/>
                        <w:w w:val="105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61618"/>
                        <w:spacing w:val="-5"/>
                        <w:w w:val="105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61618"/>
                        <w:spacing w:val="-5"/>
                        <w:w w:val="105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61618"/>
                        <w:spacing w:val="-5"/>
                        <w:w w:val="105"/>
                        <w:sz w:val="21"/>
                      </w:rPr>
                      <w:t>13</w:t>
                    </w:r>
                    <w:r>
                      <w:rPr>
                        <w:b/>
                        <w:color w:val="161618"/>
                        <w:spacing w:val="-5"/>
                        <w:w w:val="10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5936">
              <wp:simplePos x="0" y="0"/>
              <wp:positionH relativeFrom="page">
                <wp:posOffset>1079620</wp:posOffset>
              </wp:positionH>
              <wp:positionV relativeFrom="page">
                <wp:posOffset>9881535</wp:posOffset>
              </wp:positionV>
              <wp:extent cx="1497330" cy="145415"/>
              <wp:effectExtent l="0" t="0" r="0" b="0"/>
              <wp:wrapNone/>
              <wp:docPr id="209" name="Textbox 2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9" name="Textbox 209"/>
                    <wps:cNvSpPr txBox="1"/>
                    <wps:spPr>
                      <a:xfrm>
                        <a:off x="0" y="0"/>
                        <a:ext cx="14973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161618"/>
                              <w:sz w:val="17"/>
                            </w:rPr>
                            <w:t>©</w:t>
                          </w:r>
                          <w:r>
                            <w:rPr>
                              <w:color w:val="161618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161618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161618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7"/>
                            </w:rPr>
                            <w:t>-</w:t>
                          </w:r>
                          <w:r>
                            <w:rPr>
                              <w:color w:val="161618"/>
                              <w:spacing w:val="18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161618"/>
                              <w:spacing w:val="4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161618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pacing w:val="-2"/>
                              <w:sz w:val="17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009506pt;margin-top:778.073669pt;width:117.9pt;height:11.45pt;mso-position-horizontal-relative:page;mso-position-vertical-relative:page;z-index:-22060544" type="#_x0000_t202" id="docshape17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161618"/>
                        <w:sz w:val="17"/>
                      </w:rPr>
                      <w:t>©</w:t>
                    </w:r>
                    <w:r>
                      <w:rPr>
                        <w:color w:val="161618"/>
                        <w:spacing w:val="-5"/>
                        <w:sz w:val="17"/>
                      </w:rPr>
                      <w:t> </w:t>
                    </w:r>
                    <w:r>
                      <w:rPr>
                        <w:color w:val="161618"/>
                        <w:sz w:val="17"/>
                      </w:rPr>
                      <w:t>ISO</w:t>
                    </w:r>
                    <w:r>
                      <w:rPr>
                        <w:color w:val="161618"/>
                        <w:spacing w:val="9"/>
                        <w:sz w:val="17"/>
                      </w:rPr>
                      <w:t> </w:t>
                    </w:r>
                    <w:r>
                      <w:rPr>
                        <w:color w:val="161618"/>
                        <w:sz w:val="17"/>
                      </w:rPr>
                      <w:t>2020</w:t>
                    </w:r>
                    <w:r>
                      <w:rPr>
                        <w:color w:val="161618"/>
                        <w:spacing w:val="-3"/>
                        <w:sz w:val="17"/>
                      </w:rPr>
                      <w:t> </w:t>
                    </w:r>
                    <w:r>
                      <w:rPr>
                        <w:color w:val="161618"/>
                        <w:sz w:val="17"/>
                      </w:rPr>
                      <w:t>-</w:t>
                    </w:r>
                    <w:r>
                      <w:rPr>
                        <w:color w:val="161618"/>
                        <w:spacing w:val="18"/>
                        <w:sz w:val="17"/>
                      </w:rPr>
                      <w:t> </w:t>
                    </w:r>
                    <w:r>
                      <w:rPr>
                        <w:color w:val="161618"/>
                        <w:sz w:val="17"/>
                      </w:rPr>
                      <w:t>All</w:t>
                    </w:r>
                    <w:r>
                      <w:rPr>
                        <w:color w:val="161618"/>
                        <w:spacing w:val="4"/>
                        <w:sz w:val="17"/>
                      </w:rPr>
                      <w:t> </w:t>
                    </w:r>
                    <w:r>
                      <w:rPr>
                        <w:color w:val="161618"/>
                        <w:sz w:val="17"/>
                      </w:rPr>
                      <w:t>rights</w:t>
                    </w:r>
                    <w:r>
                      <w:rPr>
                        <w:color w:val="161618"/>
                        <w:spacing w:val="8"/>
                        <w:sz w:val="17"/>
                      </w:rPr>
                      <w:t> </w:t>
                    </w:r>
                    <w:r>
                      <w:rPr>
                        <w:color w:val="161618"/>
                        <w:spacing w:val="-2"/>
                        <w:sz w:val="17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7472">
              <wp:simplePos x="0" y="0"/>
              <wp:positionH relativeFrom="page">
                <wp:posOffset>606408</wp:posOffset>
              </wp:positionH>
              <wp:positionV relativeFrom="page">
                <wp:posOffset>9999438</wp:posOffset>
              </wp:positionV>
              <wp:extent cx="230504" cy="173355"/>
              <wp:effectExtent l="0" t="0" r="0" b="0"/>
              <wp:wrapNone/>
              <wp:docPr id="228" name="Textbox 2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8" name="Textbox 228"/>
                    <wps:cNvSpPr txBox="1"/>
                    <wps:spPr>
                      <a:xfrm>
                        <a:off x="0" y="0"/>
                        <a:ext cx="230504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8181A"/>
                              <w:spacing w:val="-5"/>
                              <w:w w:val="10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8181A"/>
                              <w:spacing w:val="-5"/>
                              <w:w w:val="10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8181A"/>
                              <w:spacing w:val="-5"/>
                              <w:w w:val="10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8181A"/>
                              <w:spacing w:val="-5"/>
                              <w:w w:val="105"/>
                              <w:sz w:val="21"/>
                            </w:rPr>
                            <w:t>14</w:t>
                          </w:r>
                          <w:r>
                            <w:rPr>
                              <w:b/>
                              <w:color w:val="18181A"/>
                              <w:spacing w:val="-5"/>
                              <w:w w:val="10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74873pt;margin-top:787.357361pt;width:18.150pt;height:13.65pt;mso-position-horizontal-relative:page;mso-position-vertical-relative:page;z-index:-22059008" type="#_x0000_t202" id="docshape192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8181A"/>
                        <w:spacing w:val="-5"/>
                        <w:w w:val="105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8181A"/>
                        <w:spacing w:val="-5"/>
                        <w:w w:val="105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8181A"/>
                        <w:spacing w:val="-5"/>
                        <w:w w:val="105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8181A"/>
                        <w:spacing w:val="-5"/>
                        <w:w w:val="105"/>
                        <w:sz w:val="21"/>
                      </w:rPr>
                      <w:t>14</w:t>
                    </w:r>
                    <w:r>
                      <w:rPr>
                        <w:b/>
                        <w:color w:val="18181A"/>
                        <w:spacing w:val="-5"/>
                        <w:w w:val="10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7984">
              <wp:simplePos x="0" y="0"/>
              <wp:positionH relativeFrom="page">
                <wp:posOffset>4987137</wp:posOffset>
              </wp:positionH>
              <wp:positionV relativeFrom="page">
                <wp:posOffset>10019479</wp:posOffset>
              </wp:positionV>
              <wp:extent cx="1476375" cy="152400"/>
              <wp:effectExtent l="0" t="0" r="0" b="0"/>
              <wp:wrapNone/>
              <wp:docPr id="229" name="Textbox 2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9" name="Textbox 229"/>
                    <wps:cNvSpPr txBox="1"/>
                    <wps:spPr>
                      <a:xfrm>
                        <a:off x="0" y="0"/>
                        <a:ext cx="14763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D2D2F"/>
                              <w:w w:val="105"/>
                              <w:sz w:val="18"/>
                            </w:rPr>
                            <w:t>©</w:t>
                          </w:r>
                          <w:r>
                            <w:rPr>
                              <w:color w:val="2D2D2F"/>
                              <w:spacing w:val="-1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color w:val="18181A"/>
                              <w:w w:val="105"/>
                              <w:sz w:val="16"/>
                            </w:rPr>
                            <w:t>ISO</w:t>
                          </w:r>
                          <w:r>
                            <w:rPr>
                              <w:color w:val="18181A"/>
                              <w:spacing w:val="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D2D2F"/>
                              <w:w w:val="105"/>
                              <w:sz w:val="16"/>
                            </w:rPr>
                            <w:t>2020</w:t>
                          </w:r>
                          <w:r>
                            <w:rPr>
                              <w:color w:val="2D2D2F"/>
                              <w:spacing w:val="-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414142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414142"/>
                              <w:spacing w:val="1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D2D2F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2D2D2F"/>
                              <w:spacing w:val="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D2D2F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color w:val="2D2D2F"/>
                              <w:spacing w:val="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D2D2F"/>
                              <w:spacing w:val="-2"/>
                              <w:w w:val="105"/>
                              <w:sz w:val="16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687988pt;margin-top:788.935425pt;width:116.25pt;height:12pt;mso-position-horizontal-relative:page;mso-position-vertical-relative:page;z-index:-22058496" type="#_x0000_t202" id="docshape19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D2D2F"/>
                        <w:w w:val="105"/>
                        <w:sz w:val="18"/>
                      </w:rPr>
                      <w:t>©</w:t>
                    </w:r>
                    <w:r>
                      <w:rPr>
                        <w:color w:val="2D2D2F"/>
                        <w:spacing w:val="-12"/>
                        <w:w w:val="105"/>
                        <w:sz w:val="18"/>
                      </w:rPr>
                      <w:t> </w:t>
                    </w:r>
                    <w:r>
                      <w:rPr>
                        <w:color w:val="18181A"/>
                        <w:w w:val="105"/>
                        <w:sz w:val="16"/>
                      </w:rPr>
                      <w:t>ISO</w:t>
                    </w:r>
                    <w:r>
                      <w:rPr>
                        <w:color w:val="18181A"/>
                        <w:spacing w:val="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D2D2F"/>
                        <w:w w:val="105"/>
                        <w:sz w:val="16"/>
                      </w:rPr>
                      <w:t>2020</w:t>
                    </w:r>
                    <w:r>
                      <w:rPr>
                        <w:color w:val="2D2D2F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color w:val="414142"/>
                        <w:w w:val="105"/>
                        <w:sz w:val="16"/>
                      </w:rPr>
                      <w:t>-</w:t>
                    </w:r>
                    <w:r>
                      <w:rPr>
                        <w:color w:val="414142"/>
                        <w:spacing w:val="14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D2D2F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2D2D2F"/>
                        <w:spacing w:val="2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D2D2F"/>
                        <w:w w:val="105"/>
                        <w:sz w:val="16"/>
                      </w:rPr>
                      <w:t>rights</w:t>
                    </w:r>
                    <w:r>
                      <w:rPr>
                        <w:color w:val="2D2D2F"/>
                        <w:spacing w:val="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D2D2F"/>
                        <w:spacing w:val="-2"/>
                        <w:w w:val="105"/>
                        <w:sz w:val="16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8496">
              <wp:simplePos x="0" y="0"/>
              <wp:positionH relativeFrom="page">
                <wp:posOffset>6693504</wp:posOffset>
              </wp:positionH>
              <wp:positionV relativeFrom="page">
                <wp:posOffset>9947805</wp:posOffset>
              </wp:positionV>
              <wp:extent cx="236220" cy="180340"/>
              <wp:effectExtent l="0" t="0" r="0" b="0"/>
              <wp:wrapNone/>
              <wp:docPr id="230" name="Textbox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Textbox 230"/>
                    <wps:cNvSpPr txBox="1"/>
                    <wps:spPr>
                      <a:xfrm>
                        <a:off x="0" y="0"/>
                        <a:ext cx="23622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0E0E0F"/>
                              <w:spacing w:val="-5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E0E0F"/>
                              <w:spacing w:val="-5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E0E0F"/>
                              <w:spacing w:val="-5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E0E0F"/>
                              <w:spacing w:val="-5"/>
                              <w:w w:val="105"/>
                              <w:sz w:val="22"/>
                            </w:rPr>
                            <w:t>15</w:t>
                          </w:r>
                          <w:r>
                            <w:rPr>
                              <w:b/>
                              <w:color w:val="0E0E0F"/>
                              <w:spacing w:val="-5"/>
                              <w:w w:val="10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047607pt;margin-top:783.291809pt;width:18.6pt;height:14.2pt;mso-position-horizontal-relative:page;mso-position-vertical-relative:page;z-index:-22057984" type="#_x0000_t202" id="docshape194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0E0E0F"/>
                        <w:spacing w:val="-5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b/>
                        <w:color w:val="0E0E0F"/>
                        <w:spacing w:val="-5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b/>
                        <w:color w:val="0E0E0F"/>
                        <w:spacing w:val="-5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b/>
                        <w:color w:val="0E0E0F"/>
                        <w:spacing w:val="-5"/>
                        <w:w w:val="105"/>
                        <w:sz w:val="22"/>
                      </w:rPr>
                      <w:t>15</w:t>
                    </w:r>
                    <w:r>
                      <w:rPr>
                        <w:b/>
                        <w:color w:val="0E0E0F"/>
                        <w:spacing w:val="-5"/>
                        <w:w w:val="10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9008">
              <wp:simplePos x="0" y="0"/>
              <wp:positionH relativeFrom="page">
                <wp:posOffset>1076567</wp:posOffset>
              </wp:positionH>
              <wp:positionV relativeFrom="page">
                <wp:posOffset>9982234</wp:posOffset>
              </wp:positionV>
              <wp:extent cx="1499870" cy="145415"/>
              <wp:effectExtent l="0" t="0" r="0" b="0"/>
              <wp:wrapNone/>
              <wp:docPr id="231" name="Textbox 2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1" name="Textbox 231"/>
                    <wps:cNvSpPr txBox="1"/>
                    <wps:spPr>
                      <a:xfrm>
                        <a:off x="0" y="0"/>
                        <a:ext cx="149987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1D1C1F"/>
                              <w:w w:val="105"/>
                              <w:sz w:val="17"/>
                            </w:rPr>
                            <w:t>©</w:t>
                          </w:r>
                          <w:r>
                            <w:rPr>
                              <w:color w:val="1D1C1F"/>
                              <w:spacing w:val="-7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0E0E0F"/>
                              <w:w w:val="105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0E0E0F"/>
                              <w:spacing w:val="8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D1C1F"/>
                              <w:w w:val="105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1D1C1F"/>
                              <w:spacing w:val="-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D1C1F"/>
                              <w:w w:val="105"/>
                              <w:sz w:val="17"/>
                            </w:rPr>
                            <w:t>-All</w:t>
                          </w:r>
                          <w:r>
                            <w:rPr>
                              <w:color w:val="1D1C1F"/>
                              <w:spacing w:val="5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0E0E0F"/>
                              <w:w w:val="105"/>
                              <w:sz w:val="17"/>
                            </w:rPr>
                            <w:t>rights </w:t>
                          </w:r>
                          <w:r>
                            <w:rPr>
                              <w:color w:val="1D1C1F"/>
                              <w:spacing w:val="-2"/>
                              <w:w w:val="105"/>
                              <w:sz w:val="17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769127pt;margin-top:786.002686pt;width:118.1pt;height:11.45pt;mso-position-horizontal-relative:page;mso-position-vertical-relative:page;z-index:-22057472" type="#_x0000_t202" id="docshape19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1D1C1F"/>
                        <w:w w:val="105"/>
                        <w:sz w:val="17"/>
                      </w:rPr>
                      <w:t>©</w:t>
                    </w:r>
                    <w:r>
                      <w:rPr>
                        <w:color w:val="1D1C1F"/>
                        <w:spacing w:val="-7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E0E0F"/>
                        <w:w w:val="105"/>
                        <w:sz w:val="17"/>
                      </w:rPr>
                      <w:t>ISO</w:t>
                    </w:r>
                    <w:r>
                      <w:rPr>
                        <w:color w:val="0E0E0F"/>
                        <w:spacing w:val="8"/>
                        <w:w w:val="105"/>
                        <w:sz w:val="17"/>
                      </w:rPr>
                      <w:t> </w:t>
                    </w:r>
                    <w:r>
                      <w:rPr>
                        <w:color w:val="1D1C1F"/>
                        <w:w w:val="105"/>
                        <w:sz w:val="17"/>
                      </w:rPr>
                      <w:t>2020</w:t>
                    </w:r>
                    <w:r>
                      <w:rPr>
                        <w:color w:val="1D1C1F"/>
                        <w:spacing w:val="-2"/>
                        <w:w w:val="105"/>
                        <w:sz w:val="17"/>
                      </w:rPr>
                      <w:t> </w:t>
                    </w:r>
                    <w:r>
                      <w:rPr>
                        <w:color w:val="1D1C1F"/>
                        <w:w w:val="105"/>
                        <w:sz w:val="17"/>
                      </w:rPr>
                      <w:t>-All</w:t>
                    </w:r>
                    <w:r>
                      <w:rPr>
                        <w:color w:val="1D1C1F"/>
                        <w:spacing w:val="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0E0E0F"/>
                        <w:w w:val="105"/>
                        <w:sz w:val="17"/>
                      </w:rPr>
                      <w:t>rights </w:t>
                    </w:r>
                    <w:r>
                      <w:rPr>
                        <w:color w:val="1D1C1F"/>
                        <w:spacing w:val="-2"/>
                        <w:w w:val="105"/>
                        <w:sz w:val="17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0544">
              <wp:simplePos x="0" y="0"/>
              <wp:positionH relativeFrom="page">
                <wp:posOffset>621673</wp:posOffset>
              </wp:positionH>
              <wp:positionV relativeFrom="page">
                <wp:posOffset>9868030</wp:posOffset>
              </wp:positionV>
              <wp:extent cx="220345" cy="173355"/>
              <wp:effectExtent l="0" t="0" r="0" b="0"/>
              <wp:wrapNone/>
              <wp:docPr id="249" name="Textbox 2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9" name="Textbox 249"/>
                    <wps:cNvSpPr txBox="1"/>
                    <wps:spPr>
                      <a:xfrm>
                        <a:off x="0" y="0"/>
                        <a:ext cx="22034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81618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81618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81618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81618"/>
                              <w:spacing w:val="-5"/>
                              <w:sz w:val="21"/>
                            </w:rPr>
                            <w:t>16</w:t>
                          </w:r>
                          <w:r>
                            <w:rPr>
                              <w:b/>
                              <w:color w:val="181618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950661pt;margin-top:777.010254pt;width:17.350pt;height:13.65pt;mso-position-horizontal-relative:page;mso-position-vertical-relative:page;z-index:-22055936" type="#_x0000_t202" id="docshape21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81618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81618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81618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81618"/>
                        <w:spacing w:val="-5"/>
                        <w:sz w:val="21"/>
                      </w:rPr>
                      <w:t>16</w:t>
                    </w:r>
                    <w:r>
                      <w:rPr>
                        <w:b/>
                        <w:color w:val="181618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1056">
              <wp:simplePos x="0" y="0"/>
              <wp:positionH relativeFrom="page">
                <wp:posOffset>4999564</wp:posOffset>
              </wp:positionH>
              <wp:positionV relativeFrom="page">
                <wp:posOffset>9887639</wp:posOffset>
              </wp:positionV>
              <wp:extent cx="1471930" cy="145415"/>
              <wp:effectExtent l="0" t="0" r="0" b="0"/>
              <wp:wrapNone/>
              <wp:docPr id="250" name="Textbox 2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" name="Textbox 250"/>
                    <wps:cNvSpPr txBox="1"/>
                    <wps:spPr>
                      <a:xfrm>
                        <a:off x="0" y="0"/>
                        <a:ext cx="14719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3D3D3D"/>
                              <w:sz w:val="17"/>
                            </w:rPr>
                            <w:t>©</w:t>
                          </w:r>
                          <w:r>
                            <w:rPr>
                              <w:color w:val="3D3D3D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181618"/>
                              <w:sz w:val="17"/>
                            </w:rPr>
                            <w:t>I</w:t>
                          </w:r>
                          <w:r>
                            <w:rPr>
                              <w:color w:val="3D3D3D"/>
                              <w:sz w:val="17"/>
                            </w:rPr>
                            <w:t>SO</w:t>
                          </w:r>
                          <w:r>
                            <w:rPr>
                              <w:color w:val="3D3D3D"/>
                              <w:spacing w:val="-17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828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282828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181618"/>
                              <w:sz w:val="17"/>
                            </w:rPr>
                            <w:t>-</w:t>
                          </w:r>
                          <w:r>
                            <w:rPr>
                              <w:color w:val="181618"/>
                              <w:spacing w:val="12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828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282828"/>
                              <w:spacing w:val="15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828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282828"/>
                              <w:spacing w:val="3"/>
                              <w:sz w:val="17"/>
                            </w:rPr>
                            <w:t> </w:t>
                          </w:r>
                          <w:r>
                            <w:rPr>
                              <w:color w:val="181618"/>
                              <w:spacing w:val="-2"/>
                              <w:sz w:val="17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3.666504pt;margin-top:778.55426pt;width:115.9pt;height:11.45pt;mso-position-horizontal-relative:page;mso-position-vertical-relative:page;z-index:-22055424" type="#_x0000_t202" id="docshape21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3D3D3D"/>
                        <w:sz w:val="17"/>
                      </w:rPr>
                      <w:t>©</w:t>
                    </w:r>
                    <w:r>
                      <w:rPr>
                        <w:color w:val="3D3D3D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181618"/>
                        <w:sz w:val="17"/>
                      </w:rPr>
                      <w:t>I</w:t>
                    </w:r>
                    <w:r>
                      <w:rPr>
                        <w:color w:val="3D3D3D"/>
                        <w:sz w:val="17"/>
                      </w:rPr>
                      <w:t>SO</w:t>
                    </w:r>
                    <w:r>
                      <w:rPr>
                        <w:color w:val="3D3D3D"/>
                        <w:spacing w:val="-17"/>
                        <w:sz w:val="17"/>
                      </w:rPr>
                      <w:t> </w:t>
                    </w:r>
                    <w:r>
                      <w:rPr>
                        <w:color w:val="282828"/>
                        <w:sz w:val="17"/>
                      </w:rPr>
                      <w:t>2020</w:t>
                    </w:r>
                    <w:r>
                      <w:rPr>
                        <w:color w:val="282828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181618"/>
                        <w:sz w:val="17"/>
                      </w:rPr>
                      <w:t>-</w:t>
                    </w:r>
                    <w:r>
                      <w:rPr>
                        <w:color w:val="181618"/>
                        <w:spacing w:val="12"/>
                        <w:sz w:val="17"/>
                      </w:rPr>
                      <w:t> </w:t>
                    </w:r>
                    <w:r>
                      <w:rPr>
                        <w:color w:val="282828"/>
                        <w:sz w:val="17"/>
                      </w:rPr>
                      <w:t>All</w:t>
                    </w:r>
                    <w:r>
                      <w:rPr>
                        <w:color w:val="282828"/>
                        <w:spacing w:val="15"/>
                        <w:sz w:val="17"/>
                      </w:rPr>
                      <w:t> </w:t>
                    </w:r>
                    <w:r>
                      <w:rPr>
                        <w:color w:val="282828"/>
                        <w:sz w:val="17"/>
                      </w:rPr>
                      <w:t>rights</w:t>
                    </w:r>
                    <w:r>
                      <w:rPr>
                        <w:color w:val="282828"/>
                        <w:spacing w:val="3"/>
                        <w:sz w:val="17"/>
                      </w:rPr>
                      <w:t> </w:t>
                    </w:r>
                    <w:r>
                      <w:rPr>
                        <w:color w:val="181618"/>
                        <w:spacing w:val="-2"/>
                        <w:sz w:val="17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1568">
              <wp:simplePos x="0" y="0"/>
              <wp:positionH relativeFrom="page">
                <wp:posOffset>6675186</wp:posOffset>
              </wp:positionH>
              <wp:positionV relativeFrom="page">
                <wp:posOffset>10017990</wp:posOffset>
              </wp:positionV>
              <wp:extent cx="240029" cy="180340"/>
              <wp:effectExtent l="0" t="0" r="0" b="0"/>
              <wp:wrapNone/>
              <wp:docPr id="251" name="Textbox 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" name="Textbox 251"/>
                    <wps:cNvSpPr txBox="1"/>
                    <wps:spPr>
                      <a:xfrm>
                        <a:off x="0" y="0"/>
                        <a:ext cx="240029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050507"/>
                              <w:spacing w:val="-5"/>
                              <w:w w:val="1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50507"/>
                              <w:spacing w:val="-5"/>
                              <w:w w:val="1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50507"/>
                              <w:spacing w:val="-5"/>
                              <w:w w:val="1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50507"/>
                              <w:spacing w:val="-5"/>
                              <w:w w:val="110"/>
                              <w:sz w:val="22"/>
                            </w:rPr>
                            <w:t>17</w:t>
                          </w:r>
                          <w:r>
                            <w:rPr>
                              <w:b/>
                              <w:color w:val="050507"/>
                              <w:spacing w:val="-5"/>
                              <w:w w:val="1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5.605225pt;margin-top:788.818176pt;width:18.9pt;height:14.2pt;mso-position-horizontal-relative:page;mso-position-vertical-relative:page;z-index:-22054912" type="#_x0000_t202" id="docshape213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050507"/>
                        <w:spacing w:val="-5"/>
                        <w:w w:val="110"/>
                        <w:sz w:val="22"/>
                      </w:rPr>
                      <w:fldChar w:fldCharType="begin"/>
                    </w:r>
                    <w:r>
                      <w:rPr>
                        <w:b/>
                        <w:color w:val="050507"/>
                        <w:spacing w:val="-5"/>
                        <w:w w:val="110"/>
                        <w:sz w:val="22"/>
                      </w:rPr>
                      <w:instrText> PAGE </w:instrText>
                    </w:r>
                    <w:r>
                      <w:rPr>
                        <w:b/>
                        <w:color w:val="050507"/>
                        <w:spacing w:val="-5"/>
                        <w:w w:val="110"/>
                        <w:sz w:val="22"/>
                      </w:rPr>
                      <w:fldChar w:fldCharType="separate"/>
                    </w:r>
                    <w:r>
                      <w:rPr>
                        <w:b/>
                        <w:color w:val="050507"/>
                        <w:spacing w:val="-5"/>
                        <w:w w:val="110"/>
                        <w:sz w:val="22"/>
                      </w:rPr>
                      <w:t>17</w:t>
                    </w:r>
                    <w:r>
                      <w:rPr>
                        <w:b/>
                        <w:color w:val="050507"/>
                        <w:spacing w:val="-5"/>
                        <w:w w:val="1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2080">
              <wp:simplePos x="0" y="0"/>
              <wp:positionH relativeFrom="page">
                <wp:posOffset>1064356</wp:posOffset>
              </wp:positionH>
              <wp:positionV relativeFrom="page">
                <wp:posOffset>10046316</wp:posOffset>
              </wp:positionV>
              <wp:extent cx="1494155" cy="145415"/>
              <wp:effectExtent l="0" t="0" r="0" b="0"/>
              <wp:wrapNone/>
              <wp:docPr id="252" name="Textbox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Textbox 252"/>
                    <wps:cNvSpPr txBox="1"/>
                    <wps:spPr>
                      <a:xfrm>
                        <a:off x="0" y="0"/>
                        <a:ext cx="149415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313131"/>
                              <w:sz w:val="17"/>
                            </w:rPr>
                            <w:t>© </w:t>
                          </w:r>
                          <w:r>
                            <w:rPr>
                              <w:color w:val="1C1C1D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1C1C1D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color w:val="313131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313131"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color w:val="313131"/>
                              <w:sz w:val="17"/>
                            </w:rPr>
                            <w:t>-</w:t>
                          </w:r>
                          <w:r>
                            <w:rPr>
                              <w:color w:val="313131"/>
                              <w:spacing w:val="19"/>
                              <w:sz w:val="17"/>
                            </w:rPr>
                            <w:t> </w:t>
                          </w:r>
                          <w:r>
                            <w:rPr>
                              <w:color w:val="1C1C1D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1C1C1D"/>
                              <w:spacing w:val="4"/>
                              <w:sz w:val="17"/>
                            </w:rPr>
                            <w:t> </w:t>
                          </w:r>
                          <w:r>
                            <w:rPr>
                              <w:color w:val="1C1C1D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1C1C1D"/>
                              <w:spacing w:val="3"/>
                              <w:sz w:val="17"/>
                            </w:rPr>
                            <w:t> </w:t>
                          </w:r>
                          <w:r>
                            <w:rPr>
                              <w:color w:val="1C1C1D"/>
                              <w:spacing w:val="-2"/>
                              <w:sz w:val="17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3.807571pt;margin-top:791.048523pt;width:117.65pt;height:11.45pt;mso-position-horizontal-relative:page;mso-position-vertical-relative:page;z-index:-22054400" type="#_x0000_t202" id="docshape21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313131"/>
                        <w:sz w:val="17"/>
                      </w:rPr>
                      <w:t>© </w:t>
                    </w:r>
                    <w:r>
                      <w:rPr>
                        <w:color w:val="1C1C1D"/>
                        <w:sz w:val="17"/>
                      </w:rPr>
                      <w:t>ISO</w:t>
                    </w:r>
                    <w:r>
                      <w:rPr>
                        <w:color w:val="1C1C1D"/>
                        <w:spacing w:val="9"/>
                        <w:sz w:val="17"/>
                      </w:rPr>
                      <w:t> </w:t>
                    </w:r>
                    <w:r>
                      <w:rPr>
                        <w:color w:val="313131"/>
                        <w:sz w:val="17"/>
                      </w:rPr>
                      <w:t>2020</w:t>
                    </w:r>
                    <w:r>
                      <w:rPr>
                        <w:color w:val="313131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313131"/>
                        <w:sz w:val="17"/>
                      </w:rPr>
                      <w:t>-</w:t>
                    </w:r>
                    <w:r>
                      <w:rPr>
                        <w:color w:val="313131"/>
                        <w:spacing w:val="19"/>
                        <w:sz w:val="17"/>
                      </w:rPr>
                      <w:t> </w:t>
                    </w:r>
                    <w:r>
                      <w:rPr>
                        <w:color w:val="1C1C1D"/>
                        <w:sz w:val="17"/>
                      </w:rPr>
                      <w:t>All</w:t>
                    </w:r>
                    <w:r>
                      <w:rPr>
                        <w:color w:val="1C1C1D"/>
                        <w:spacing w:val="4"/>
                        <w:sz w:val="17"/>
                      </w:rPr>
                      <w:t> </w:t>
                    </w:r>
                    <w:r>
                      <w:rPr>
                        <w:color w:val="1C1C1D"/>
                        <w:sz w:val="17"/>
                      </w:rPr>
                      <w:t>rights</w:t>
                    </w:r>
                    <w:r>
                      <w:rPr>
                        <w:color w:val="1C1C1D"/>
                        <w:spacing w:val="3"/>
                        <w:sz w:val="17"/>
                      </w:rPr>
                      <w:t> </w:t>
                    </w:r>
                    <w:r>
                      <w:rPr>
                        <w:color w:val="1C1C1D"/>
                        <w:spacing w:val="-2"/>
                        <w:sz w:val="17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3616">
              <wp:simplePos x="0" y="0"/>
              <wp:positionH relativeFrom="page">
                <wp:posOffset>6700029</wp:posOffset>
              </wp:positionH>
              <wp:positionV relativeFrom="page">
                <wp:posOffset>9947368</wp:posOffset>
              </wp:positionV>
              <wp:extent cx="236220" cy="173355"/>
              <wp:effectExtent l="0" t="0" r="0" b="0"/>
              <wp:wrapNone/>
              <wp:docPr id="271" name="Textbox 2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1" name="Textbox 271"/>
                    <wps:cNvSpPr txBox="1"/>
                    <wps:spPr>
                      <a:xfrm>
                        <a:off x="0" y="0"/>
                        <a:ext cx="23622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81818"/>
                              <w:spacing w:val="-5"/>
                              <w:w w:val="1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81818"/>
                              <w:spacing w:val="-5"/>
                              <w:w w:val="1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81818"/>
                              <w:spacing w:val="-5"/>
                              <w:w w:val="1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81818"/>
                              <w:spacing w:val="-5"/>
                              <w:w w:val="110"/>
                              <w:sz w:val="21"/>
                            </w:rPr>
                            <w:t>19</w:t>
                          </w:r>
                          <w:r>
                            <w:rPr>
                              <w:b/>
                              <w:color w:val="181818"/>
                              <w:spacing w:val="-5"/>
                              <w:w w:val="1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561401pt;margin-top:783.257385pt;width:18.6pt;height:13.65pt;mso-position-horizontal-relative:page;mso-position-vertical-relative:page;z-index:-22052864" type="#_x0000_t202" id="docshape230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81818"/>
                        <w:spacing w:val="-5"/>
                        <w:w w:val="110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81818"/>
                        <w:spacing w:val="-5"/>
                        <w:w w:val="110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81818"/>
                        <w:spacing w:val="-5"/>
                        <w:w w:val="110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81818"/>
                        <w:spacing w:val="-5"/>
                        <w:w w:val="110"/>
                        <w:sz w:val="21"/>
                      </w:rPr>
                      <w:t>19</w:t>
                    </w:r>
                    <w:r>
                      <w:rPr>
                        <w:b/>
                        <w:color w:val="181818"/>
                        <w:spacing w:val="-5"/>
                        <w:w w:val="1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4128">
              <wp:simplePos x="0" y="0"/>
              <wp:positionH relativeFrom="page">
                <wp:posOffset>1079620</wp:posOffset>
              </wp:positionH>
              <wp:positionV relativeFrom="page">
                <wp:posOffset>9970028</wp:posOffset>
              </wp:positionV>
              <wp:extent cx="1513840" cy="145415"/>
              <wp:effectExtent l="0" t="0" r="0" b="0"/>
              <wp:wrapNone/>
              <wp:docPr id="272" name="Textbox 2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2" name="Textbox 272"/>
                    <wps:cNvSpPr txBox="1"/>
                    <wps:spPr>
                      <a:xfrm>
                        <a:off x="0" y="0"/>
                        <a:ext cx="151384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383A38"/>
                              <w:sz w:val="17"/>
                            </w:rPr>
                            <w:t>©</w:t>
                          </w:r>
                          <w:r>
                            <w:rPr>
                              <w:color w:val="383A38"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8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262628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8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262628"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color w:val="181818"/>
                              <w:sz w:val="17"/>
                            </w:rPr>
                            <w:t>-</w:t>
                          </w:r>
                          <w:r>
                            <w:rPr>
                              <w:color w:val="181818"/>
                              <w:spacing w:val="21"/>
                              <w:sz w:val="17"/>
                            </w:rPr>
                            <w:t> </w:t>
                          </w:r>
                          <w:r>
                            <w:rPr>
                              <w:color w:val="181818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181818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8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262628"/>
                              <w:spacing w:val="10"/>
                              <w:sz w:val="17"/>
                            </w:rPr>
                            <w:t> </w:t>
                          </w:r>
                          <w:r>
                            <w:rPr>
                              <w:color w:val="181818"/>
                              <w:spacing w:val="-2"/>
                              <w:sz w:val="17"/>
                            </w:rPr>
                            <w:t>reserv</w:t>
                          </w:r>
                          <w:r>
                            <w:rPr>
                              <w:color w:val="383A38"/>
                              <w:spacing w:val="-2"/>
                              <w:sz w:val="17"/>
                            </w:rPr>
                            <w:t>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009499pt;margin-top:785.041626pt;width:119.2pt;height:11.45pt;mso-position-horizontal-relative:page;mso-position-vertical-relative:page;z-index:-22052352" type="#_x0000_t202" id="docshape23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383A38"/>
                        <w:sz w:val="17"/>
                      </w:rPr>
                      <w:t>©</w:t>
                    </w:r>
                    <w:r>
                      <w:rPr>
                        <w:color w:val="383A38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262628"/>
                        <w:sz w:val="17"/>
                      </w:rPr>
                      <w:t>ISO</w:t>
                    </w:r>
                    <w:r>
                      <w:rPr>
                        <w:color w:val="262628"/>
                        <w:spacing w:val="8"/>
                        <w:sz w:val="17"/>
                      </w:rPr>
                      <w:t> </w:t>
                    </w:r>
                    <w:r>
                      <w:rPr>
                        <w:color w:val="262628"/>
                        <w:sz w:val="17"/>
                      </w:rPr>
                      <w:t>2020</w:t>
                    </w:r>
                    <w:r>
                      <w:rPr>
                        <w:color w:val="262628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181818"/>
                        <w:sz w:val="17"/>
                      </w:rPr>
                      <w:t>-</w:t>
                    </w:r>
                    <w:r>
                      <w:rPr>
                        <w:color w:val="181818"/>
                        <w:spacing w:val="21"/>
                        <w:sz w:val="17"/>
                      </w:rPr>
                      <w:t> </w:t>
                    </w:r>
                    <w:r>
                      <w:rPr>
                        <w:color w:val="181818"/>
                        <w:sz w:val="17"/>
                      </w:rPr>
                      <w:t>All</w:t>
                    </w:r>
                    <w:r>
                      <w:rPr>
                        <w:color w:val="181818"/>
                        <w:spacing w:val="8"/>
                        <w:sz w:val="17"/>
                      </w:rPr>
                      <w:t> </w:t>
                    </w:r>
                    <w:r>
                      <w:rPr>
                        <w:color w:val="262628"/>
                        <w:sz w:val="17"/>
                      </w:rPr>
                      <w:t>rights</w:t>
                    </w:r>
                    <w:r>
                      <w:rPr>
                        <w:color w:val="262628"/>
                        <w:spacing w:val="10"/>
                        <w:sz w:val="17"/>
                      </w:rPr>
                      <w:t> </w:t>
                    </w:r>
                    <w:r>
                      <w:rPr>
                        <w:color w:val="181818"/>
                        <w:spacing w:val="-2"/>
                        <w:sz w:val="17"/>
                      </w:rPr>
                      <w:t>reserv</w:t>
                    </w:r>
                    <w:r>
                      <w:rPr>
                        <w:color w:val="383A38"/>
                        <w:spacing w:val="-2"/>
                        <w:sz w:val="17"/>
                      </w:rPr>
                      <w:t>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4640">
              <wp:simplePos x="0" y="0"/>
              <wp:positionH relativeFrom="page">
                <wp:posOffset>630335</wp:posOffset>
              </wp:positionH>
              <wp:positionV relativeFrom="page">
                <wp:posOffset>9913802</wp:posOffset>
              </wp:positionV>
              <wp:extent cx="236220" cy="173355"/>
              <wp:effectExtent l="0" t="0" r="0" b="0"/>
              <wp:wrapNone/>
              <wp:docPr id="273" name="Textbox 2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3" name="Textbox 273"/>
                    <wps:cNvSpPr txBox="1"/>
                    <wps:spPr>
                      <a:xfrm>
                        <a:off x="0" y="0"/>
                        <a:ext cx="23622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t>20</w:t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632751pt;margin-top:780.61438pt;width:18.6pt;height:13.65pt;mso-position-horizontal-relative:page;mso-position-vertical-relative:page;z-index:-22051840" type="#_x0000_t202" id="docshape232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t>20</w:t>
                    </w: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5152">
              <wp:simplePos x="0" y="0"/>
              <wp:positionH relativeFrom="page">
                <wp:posOffset>4999348</wp:posOffset>
              </wp:positionH>
              <wp:positionV relativeFrom="page">
                <wp:posOffset>9933849</wp:posOffset>
              </wp:positionV>
              <wp:extent cx="1480820" cy="152400"/>
              <wp:effectExtent l="0" t="0" r="0" b="0"/>
              <wp:wrapNone/>
              <wp:docPr id="274" name="Textbox 2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4" name="Textbox 274"/>
                    <wps:cNvSpPr txBox="1"/>
                    <wps:spPr>
                      <a:xfrm>
                        <a:off x="0" y="0"/>
                        <a:ext cx="14808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3F4241"/>
                              <w:w w:val="105"/>
                              <w:sz w:val="18"/>
                            </w:rPr>
                            <w:t>©</w:t>
                          </w:r>
                          <w:r>
                            <w:rPr>
                              <w:color w:val="3F4241"/>
                              <w:spacing w:val="-1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color w:val="161618"/>
                              <w:w w:val="105"/>
                              <w:sz w:val="16"/>
                            </w:rPr>
                            <w:t>ISO</w:t>
                          </w:r>
                          <w:r>
                            <w:rPr>
                              <w:color w:val="161618"/>
                              <w:spacing w:val="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62628"/>
                              <w:w w:val="105"/>
                              <w:sz w:val="16"/>
                            </w:rPr>
                            <w:t>2020</w:t>
                          </w:r>
                          <w:r>
                            <w:rPr>
                              <w:color w:val="262628"/>
                              <w:spacing w:val="-6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62628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262628"/>
                              <w:spacing w:val="1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62628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262628"/>
                              <w:spacing w:val="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62628"/>
                              <w:w w:val="105"/>
                              <w:sz w:val="16"/>
                            </w:rPr>
                            <w:t>right</w:t>
                          </w:r>
                          <w:r>
                            <w:rPr>
                              <w:color w:val="3F4241"/>
                              <w:w w:val="105"/>
                              <w:sz w:val="16"/>
                            </w:rPr>
                            <w:t>s</w:t>
                          </w:r>
                          <w:r>
                            <w:rPr>
                              <w:color w:val="3F4241"/>
                              <w:spacing w:val="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62628"/>
                              <w:spacing w:val="-2"/>
                              <w:w w:val="105"/>
                              <w:sz w:val="16"/>
                            </w:rPr>
                            <w:t>r</w:t>
                          </w:r>
                          <w:r>
                            <w:rPr>
                              <w:color w:val="3F4241"/>
                              <w:spacing w:val="-2"/>
                              <w:w w:val="105"/>
                              <w:sz w:val="16"/>
                            </w:rPr>
                            <w:t>e</w:t>
                          </w:r>
                          <w:r>
                            <w:rPr>
                              <w:color w:val="262628"/>
                              <w:spacing w:val="-2"/>
                              <w:w w:val="105"/>
                              <w:sz w:val="16"/>
                            </w:rPr>
                            <w:t>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3.649506pt;margin-top:782.192871pt;width:116.6pt;height:12pt;mso-position-horizontal-relative:page;mso-position-vertical-relative:page;z-index:-22051328" type="#_x0000_t202" id="docshape23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3F4241"/>
                        <w:w w:val="105"/>
                        <w:sz w:val="18"/>
                      </w:rPr>
                      <w:t>©</w:t>
                    </w:r>
                    <w:r>
                      <w:rPr>
                        <w:color w:val="3F4241"/>
                        <w:spacing w:val="-12"/>
                        <w:w w:val="105"/>
                        <w:sz w:val="18"/>
                      </w:rPr>
                      <w:t> </w:t>
                    </w:r>
                    <w:r>
                      <w:rPr>
                        <w:color w:val="161618"/>
                        <w:w w:val="105"/>
                        <w:sz w:val="16"/>
                      </w:rPr>
                      <w:t>ISO</w:t>
                    </w:r>
                    <w:r>
                      <w:rPr>
                        <w:color w:val="161618"/>
                        <w:spacing w:val="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62628"/>
                        <w:w w:val="105"/>
                        <w:sz w:val="16"/>
                      </w:rPr>
                      <w:t>2020</w:t>
                    </w:r>
                    <w:r>
                      <w:rPr>
                        <w:color w:val="262628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62628"/>
                        <w:w w:val="105"/>
                        <w:sz w:val="16"/>
                      </w:rPr>
                      <w:t>-</w:t>
                    </w:r>
                    <w:r>
                      <w:rPr>
                        <w:color w:val="262628"/>
                        <w:spacing w:val="13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62628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262628"/>
                        <w:spacing w:val="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62628"/>
                        <w:w w:val="105"/>
                        <w:sz w:val="16"/>
                      </w:rPr>
                      <w:t>right</w:t>
                    </w:r>
                    <w:r>
                      <w:rPr>
                        <w:color w:val="3F4241"/>
                        <w:w w:val="105"/>
                        <w:sz w:val="16"/>
                      </w:rPr>
                      <w:t>s</w:t>
                    </w:r>
                    <w:r>
                      <w:rPr>
                        <w:color w:val="3F4241"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62628"/>
                        <w:spacing w:val="-2"/>
                        <w:w w:val="105"/>
                        <w:sz w:val="16"/>
                      </w:rPr>
                      <w:t>r</w:t>
                    </w:r>
                    <w:r>
                      <w:rPr>
                        <w:color w:val="3F4241"/>
                        <w:spacing w:val="-2"/>
                        <w:w w:val="105"/>
                        <w:sz w:val="16"/>
                      </w:rPr>
                      <w:t>e</w:t>
                    </w:r>
                    <w:r>
                      <w:rPr>
                        <w:color w:val="262628"/>
                        <w:spacing w:val="-2"/>
                        <w:w w:val="105"/>
                        <w:sz w:val="16"/>
                      </w:rPr>
                      <w:t>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6176">
              <wp:simplePos x="0" y="0"/>
              <wp:positionH relativeFrom="page">
                <wp:posOffset>621189</wp:posOffset>
              </wp:positionH>
              <wp:positionV relativeFrom="page">
                <wp:posOffset>10017562</wp:posOffset>
              </wp:positionV>
              <wp:extent cx="216535" cy="191770"/>
              <wp:effectExtent l="0" t="0" r="0" b="0"/>
              <wp:wrapNone/>
              <wp:docPr id="291" name="Textbox 2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1" name="Textbox 291"/>
                    <wps:cNvSpPr txBox="1"/>
                    <wps:spPr>
                      <a:xfrm>
                        <a:off x="0" y="0"/>
                        <a:ext cx="216535" cy="191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88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t>24</w:t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912529pt;margin-top:788.784485pt;width:17.05pt;height:15.1pt;mso-position-horizontal-relative:page;mso-position-vertical-relative:page;z-index:-22050304" type="#_x0000_t202" id="docshape246" filled="false" stroked="false">
              <v:textbox inset="0,0,0,0">
                <w:txbxContent>
                  <w:p>
                    <w:pPr>
                      <w:spacing w:before="11"/>
                      <w:ind w:left="88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t>24</w:t>
                    </w: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6688">
              <wp:simplePos x="0" y="0"/>
              <wp:positionH relativeFrom="page">
                <wp:posOffset>5014809</wp:posOffset>
              </wp:positionH>
              <wp:positionV relativeFrom="page">
                <wp:posOffset>10046326</wp:posOffset>
              </wp:positionV>
              <wp:extent cx="1471295" cy="145415"/>
              <wp:effectExtent l="0" t="0" r="0" b="0"/>
              <wp:wrapNone/>
              <wp:docPr id="292" name="Textbox 2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2" name="Textbox 292"/>
                    <wps:cNvSpPr txBox="1"/>
                    <wps:spPr>
                      <a:xfrm>
                        <a:off x="0" y="0"/>
                        <a:ext cx="147129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262628"/>
                              <w:w w:val="105"/>
                              <w:sz w:val="17"/>
                            </w:rPr>
                            <w:t>©</w:t>
                          </w:r>
                          <w:r>
                            <w:rPr>
                              <w:color w:val="262628"/>
                              <w:spacing w:val="-9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w w:val="105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161618"/>
                              <w:spacing w:val="-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8"/>
                              <w:w w:val="105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262628"/>
                              <w:spacing w:val="-1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8"/>
                              <w:w w:val="105"/>
                              <w:sz w:val="17"/>
                            </w:rPr>
                            <w:t>-All rights</w:t>
                          </w:r>
                          <w:r>
                            <w:rPr>
                              <w:color w:val="262628"/>
                              <w:spacing w:val="-5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8"/>
                              <w:spacing w:val="-2"/>
                              <w:w w:val="105"/>
                              <w:sz w:val="17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4.866913pt;margin-top:791.049316pt;width:115.85pt;height:11.45pt;mso-position-horizontal-relative:page;mso-position-vertical-relative:page;z-index:-22049792" type="#_x0000_t202" id="docshape24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262628"/>
                        <w:w w:val="105"/>
                        <w:sz w:val="17"/>
                      </w:rPr>
                      <w:t>©</w:t>
                    </w:r>
                    <w:r>
                      <w:rPr>
                        <w:color w:val="262628"/>
                        <w:spacing w:val="-9"/>
                        <w:w w:val="105"/>
                        <w:sz w:val="17"/>
                      </w:rPr>
                      <w:t> </w:t>
                    </w:r>
                    <w:r>
                      <w:rPr>
                        <w:color w:val="161618"/>
                        <w:w w:val="105"/>
                        <w:sz w:val="17"/>
                      </w:rPr>
                      <w:t>ISO</w:t>
                    </w:r>
                    <w:r>
                      <w:rPr>
                        <w:color w:val="161618"/>
                        <w:spacing w:val="-4"/>
                        <w:w w:val="105"/>
                        <w:sz w:val="17"/>
                      </w:rPr>
                      <w:t> </w:t>
                    </w:r>
                    <w:r>
                      <w:rPr>
                        <w:color w:val="262628"/>
                        <w:w w:val="105"/>
                        <w:sz w:val="17"/>
                      </w:rPr>
                      <w:t>2020</w:t>
                    </w:r>
                    <w:r>
                      <w:rPr>
                        <w:color w:val="262628"/>
                        <w:spacing w:val="-11"/>
                        <w:w w:val="105"/>
                        <w:sz w:val="17"/>
                      </w:rPr>
                      <w:t> </w:t>
                    </w:r>
                    <w:r>
                      <w:rPr>
                        <w:color w:val="262628"/>
                        <w:w w:val="105"/>
                        <w:sz w:val="17"/>
                      </w:rPr>
                      <w:t>-All rights</w:t>
                    </w:r>
                    <w:r>
                      <w:rPr>
                        <w:color w:val="262628"/>
                        <w:spacing w:val="-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262628"/>
                        <w:spacing w:val="-2"/>
                        <w:w w:val="105"/>
                        <w:sz w:val="17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7200">
              <wp:simplePos x="0" y="0"/>
              <wp:positionH relativeFrom="page">
                <wp:posOffset>6706606</wp:posOffset>
              </wp:positionH>
              <wp:positionV relativeFrom="page">
                <wp:posOffset>9858867</wp:posOffset>
              </wp:positionV>
              <wp:extent cx="172720" cy="173355"/>
              <wp:effectExtent l="0" t="0" r="0" b="0"/>
              <wp:wrapNone/>
              <wp:docPr id="293" name="Textbox 2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3" name="Textbox 293"/>
                    <wps:cNvSpPr txBox="1"/>
                    <wps:spPr>
                      <a:xfrm>
                        <a:off x="0" y="0"/>
                        <a:ext cx="17272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t>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8.079224pt;margin-top:776.288757pt;width:13.6pt;height:13.65pt;mso-position-horizontal-relative:page;mso-position-vertical-relative:page;z-index:-22049280" type="#_x0000_t202" id="docshape248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t>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7712">
              <wp:simplePos x="0" y="0"/>
              <wp:positionH relativeFrom="page">
                <wp:posOffset>1064366</wp:posOffset>
              </wp:positionH>
              <wp:positionV relativeFrom="page">
                <wp:posOffset>9884578</wp:posOffset>
              </wp:positionV>
              <wp:extent cx="1508125" cy="145415"/>
              <wp:effectExtent l="0" t="0" r="0" b="0"/>
              <wp:wrapNone/>
              <wp:docPr id="294" name="Textbox 2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4" name="Textbox 294"/>
                    <wps:cNvSpPr txBox="1"/>
                    <wps:spPr>
                      <a:xfrm>
                        <a:off x="0" y="0"/>
                        <a:ext cx="150812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3A3A3B"/>
                              <w:sz w:val="17"/>
                            </w:rPr>
                            <w:t>©</w:t>
                          </w:r>
                          <w:r>
                            <w:rPr>
                              <w:color w:val="3A3A3B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161618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8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262628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8"/>
                              <w:sz w:val="17"/>
                            </w:rPr>
                            <w:t>-</w:t>
                          </w:r>
                          <w:r>
                            <w:rPr>
                              <w:color w:val="262628"/>
                              <w:spacing w:val="19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8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262628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8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262628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pacing w:val="-2"/>
                              <w:sz w:val="17"/>
                            </w:rPr>
                            <w:t>re</w:t>
                          </w:r>
                          <w:r>
                            <w:rPr>
                              <w:color w:val="3A3A3B"/>
                              <w:spacing w:val="-2"/>
                              <w:sz w:val="17"/>
                            </w:rPr>
                            <w:t>se</w:t>
                          </w:r>
                          <w:r>
                            <w:rPr>
                              <w:color w:val="161618"/>
                              <w:spacing w:val="-2"/>
                              <w:sz w:val="17"/>
                            </w:rPr>
                            <w:t>rv</w:t>
                          </w:r>
                          <w:r>
                            <w:rPr>
                              <w:color w:val="3A3A3B"/>
                              <w:spacing w:val="-2"/>
                              <w:sz w:val="17"/>
                            </w:rPr>
                            <w:t>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3.808411pt;margin-top:778.313293pt;width:118.75pt;height:11.45pt;mso-position-horizontal-relative:page;mso-position-vertical-relative:page;z-index:-22048768" type="#_x0000_t202" id="docshape24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3A3A3B"/>
                        <w:sz w:val="17"/>
                      </w:rPr>
                      <w:t>©</w:t>
                    </w:r>
                    <w:r>
                      <w:rPr>
                        <w:color w:val="3A3A3B"/>
                        <w:spacing w:val="-5"/>
                        <w:sz w:val="17"/>
                      </w:rPr>
                      <w:t> </w:t>
                    </w:r>
                    <w:r>
                      <w:rPr>
                        <w:color w:val="161618"/>
                        <w:sz w:val="17"/>
                      </w:rPr>
                      <w:t>ISO</w:t>
                    </w:r>
                    <w:r>
                      <w:rPr>
                        <w:color w:val="161618"/>
                        <w:spacing w:val="9"/>
                        <w:sz w:val="17"/>
                      </w:rPr>
                      <w:t> </w:t>
                    </w:r>
                    <w:r>
                      <w:rPr>
                        <w:color w:val="262628"/>
                        <w:sz w:val="17"/>
                      </w:rPr>
                      <w:t>2020</w:t>
                    </w:r>
                    <w:r>
                      <w:rPr>
                        <w:color w:val="262628"/>
                        <w:spacing w:val="-3"/>
                        <w:sz w:val="17"/>
                      </w:rPr>
                      <w:t> </w:t>
                    </w:r>
                    <w:r>
                      <w:rPr>
                        <w:color w:val="262628"/>
                        <w:sz w:val="17"/>
                      </w:rPr>
                      <w:t>-</w:t>
                    </w:r>
                    <w:r>
                      <w:rPr>
                        <w:color w:val="262628"/>
                        <w:spacing w:val="19"/>
                        <w:sz w:val="17"/>
                      </w:rPr>
                      <w:t> </w:t>
                    </w:r>
                    <w:r>
                      <w:rPr>
                        <w:color w:val="262628"/>
                        <w:sz w:val="17"/>
                      </w:rPr>
                      <w:t>All</w:t>
                    </w:r>
                    <w:r>
                      <w:rPr>
                        <w:color w:val="262628"/>
                        <w:spacing w:val="8"/>
                        <w:sz w:val="17"/>
                      </w:rPr>
                      <w:t> </w:t>
                    </w:r>
                    <w:r>
                      <w:rPr>
                        <w:color w:val="262628"/>
                        <w:sz w:val="17"/>
                      </w:rPr>
                      <w:t>rights</w:t>
                    </w:r>
                    <w:r>
                      <w:rPr>
                        <w:color w:val="262628"/>
                        <w:spacing w:val="9"/>
                        <w:sz w:val="17"/>
                      </w:rPr>
                      <w:t> </w:t>
                    </w:r>
                    <w:r>
                      <w:rPr>
                        <w:color w:val="161618"/>
                        <w:spacing w:val="-2"/>
                        <w:sz w:val="17"/>
                      </w:rPr>
                      <w:t>re</w:t>
                    </w:r>
                    <w:r>
                      <w:rPr>
                        <w:color w:val="3A3A3B"/>
                        <w:spacing w:val="-2"/>
                        <w:sz w:val="17"/>
                      </w:rPr>
                      <w:t>se</w:t>
                    </w:r>
                    <w:r>
                      <w:rPr>
                        <w:color w:val="161618"/>
                        <w:spacing w:val="-2"/>
                        <w:sz w:val="17"/>
                      </w:rPr>
                      <w:t>rv</w:t>
                    </w:r>
                    <w:r>
                      <w:rPr>
                        <w:color w:val="3A3A3B"/>
                        <w:spacing w:val="-2"/>
                        <w:sz w:val="17"/>
                      </w:rPr>
                      <w:t>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8736">
              <wp:simplePos x="0" y="0"/>
              <wp:positionH relativeFrom="page">
                <wp:posOffset>627283</wp:posOffset>
              </wp:positionH>
              <wp:positionV relativeFrom="page">
                <wp:posOffset>10026706</wp:posOffset>
              </wp:positionV>
              <wp:extent cx="236220" cy="173355"/>
              <wp:effectExtent l="0" t="0" r="0" b="0"/>
              <wp:wrapNone/>
              <wp:docPr id="316" name="Textbox 3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6" name="Textbox 316"/>
                    <wps:cNvSpPr txBox="1"/>
                    <wps:spPr>
                      <a:xfrm>
                        <a:off x="0" y="0"/>
                        <a:ext cx="23622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t>24</w:t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392368pt;margin-top:789.504456pt;width:18.6pt;height:13.65pt;mso-position-horizontal-relative:page;mso-position-vertical-relative:page;z-index:-22047744" type="#_x0000_t202" id="docshape265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t>24</w:t>
                    </w: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9248">
              <wp:simplePos x="0" y="0"/>
              <wp:positionH relativeFrom="page">
                <wp:posOffset>5002617</wp:posOffset>
              </wp:positionH>
              <wp:positionV relativeFrom="page">
                <wp:posOffset>10055469</wp:posOffset>
              </wp:positionV>
              <wp:extent cx="1471295" cy="145415"/>
              <wp:effectExtent l="0" t="0" r="0" b="0"/>
              <wp:wrapNone/>
              <wp:docPr id="317" name="Textbox 3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7" name="Textbox 317"/>
                    <wps:cNvSpPr txBox="1"/>
                    <wps:spPr>
                      <a:xfrm>
                        <a:off x="0" y="0"/>
                        <a:ext cx="147129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262628"/>
                              <w:w w:val="105"/>
                              <w:sz w:val="17"/>
                            </w:rPr>
                            <w:t>©</w:t>
                          </w:r>
                          <w:r>
                            <w:rPr>
                              <w:color w:val="262628"/>
                              <w:spacing w:val="-9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w w:val="105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161618"/>
                              <w:spacing w:val="-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8"/>
                              <w:w w:val="105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262628"/>
                              <w:spacing w:val="-1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8"/>
                              <w:w w:val="105"/>
                              <w:sz w:val="17"/>
                            </w:rPr>
                            <w:t>-All rights</w:t>
                          </w:r>
                          <w:r>
                            <w:rPr>
                              <w:color w:val="262628"/>
                              <w:spacing w:val="-5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8"/>
                              <w:spacing w:val="-2"/>
                              <w:w w:val="105"/>
                              <w:sz w:val="17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3.906921pt;margin-top:791.769287pt;width:115.85pt;height:11.45pt;mso-position-horizontal-relative:page;mso-position-vertical-relative:page;z-index:-22047232" type="#_x0000_t202" id="docshape26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262628"/>
                        <w:w w:val="105"/>
                        <w:sz w:val="17"/>
                      </w:rPr>
                      <w:t>©</w:t>
                    </w:r>
                    <w:r>
                      <w:rPr>
                        <w:color w:val="262628"/>
                        <w:spacing w:val="-9"/>
                        <w:w w:val="105"/>
                        <w:sz w:val="17"/>
                      </w:rPr>
                      <w:t> </w:t>
                    </w:r>
                    <w:r>
                      <w:rPr>
                        <w:color w:val="161618"/>
                        <w:w w:val="105"/>
                        <w:sz w:val="17"/>
                      </w:rPr>
                      <w:t>ISO</w:t>
                    </w:r>
                    <w:r>
                      <w:rPr>
                        <w:color w:val="161618"/>
                        <w:spacing w:val="-4"/>
                        <w:w w:val="105"/>
                        <w:sz w:val="17"/>
                      </w:rPr>
                      <w:t> </w:t>
                    </w:r>
                    <w:r>
                      <w:rPr>
                        <w:color w:val="262628"/>
                        <w:w w:val="105"/>
                        <w:sz w:val="17"/>
                      </w:rPr>
                      <w:t>2020</w:t>
                    </w:r>
                    <w:r>
                      <w:rPr>
                        <w:color w:val="262628"/>
                        <w:spacing w:val="-11"/>
                        <w:w w:val="105"/>
                        <w:sz w:val="17"/>
                      </w:rPr>
                      <w:t> </w:t>
                    </w:r>
                    <w:r>
                      <w:rPr>
                        <w:color w:val="262628"/>
                        <w:w w:val="105"/>
                        <w:sz w:val="17"/>
                      </w:rPr>
                      <w:t>-All rights</w:t>
                    </w:r>
                    <w:r>
                      <w:rPr>
                        <w:color w:val="262628"/>
                        <w:spacing w:val="-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262628"/>
                        <w:spacing w:val="-2"/>
                        <w:w w:val="105"/>
                        <w:sz w:val="17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9760">
              <wp:simplePos x="0" y="0"/>
              <wp:positionH relativeFrom="page">
                <wp:posOffset>6709668</wp:posOffset>
              </wp:positionH>
              <wp:positionV relativeFrom="page">
                <wp:posOffset>9922956</wp:posOffset>
              </wp:positionV>
              <wp:extent cx="170180" cy="173355"/>
              <wp:effectExtent l="0" t="0" r="0" b="0"/>
              <wp:wrapNone/>
              <wp:docPr id="318" name="Textbox 3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8" name="Textbox 318"/>
                    <wps:cNvSpPr txBox="1"/>
                    <wps:spPr>
                      <a:xfrm>
                        <a:off x="0" y="0"/>
                        <a:ext cx="17018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8.320374pt;margin-top:781.335144pt;width:13.4pt;height:13.65pt;mso-position-horizontal-relative:page;mso-position-vertical-relative:page;z-index:-22046720" type="#_x0000_t202" id="docshape26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t>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0272">
              <wp:simplePos x="0" y="0"/>
              <wp:positionH relativeFrom="page">
                <wp:posOffset>1067409</wp:posOffset>
              </wp:positionH>
              <wp:positionV relativeFrom="page">
                <wp:posOffset>9948667</wp:posOffset>
              </wp:positionV>
              <wp:extent cx="1500505" cy="145415"/>
              <wp:effectExtent l="0" t="0" r="0" b="0"/>
              <wp:wrapNone/>
              <wp:docPr id="319" name="Textbox 3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9" name="Textbox 319"/>
                    <wps:cNvSpPr txBox="1"/>
                    <wps:spPr>
                      <a:xfrm>
                        <a:off x="0" y="0"/>
                        <a:ext cx="150050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161618"/>
                              <w:sz w:val="17"/>
                            </w:rPr>
                            <w:t>©</w:t>
                          </w:r>
                          <w:r>
                            <w:rPr>
                              <w:color w:val="161618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161618"/>
                              <w:spacing w:val="6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161618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7"/>
                            </w:rPr>
                            <w:t>-</w:t>
                          </w:r>
                          <w:r>
                            <w:rPr>
                              <w:color w:val="161618"/>
                              <w:spacing w:val="24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161618"/>
                              <w:spacing w:val="10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161618"/>
                              <w:spacing w:val="6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pacing w:val="-2"/>
                              <w:sz w:val="17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047974pt;margin-top:783.35968pt;width:118.15pt;height:11.45pt;mso-position-horizontal-relative:page;mso-position-vertical-relative:page;z-index:-22046208" type="#_x0000_t202" id="docshape26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161618"/>
                        <w:sz w:val="17"/>
                      </w:rPr>
                      <w:t>©</w:t>
                    </w:r>
                    <w:r>
                      <w:rPr>
                        <w:color w:val="161618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161618"/>
                        <w:sz w:val="17"/>
                      </w:rPr>
                      <w:t>ISO</w:t>
                    </w:r>
                    <w:r>
                      <w:rPr>
                        <w:color w:val="161618"/>
                        <w:spacing w:val="6"/>
                        <w:sz w:val="17"/>
                      </w:rPr>
                      <w:t> </w:t>
                    </w:r>
                    <w:r>
                      <w:rPr>
                        <w:color w:val="161618"/>
                        <w:sz w:val="17"/>
                      </w:rPr>
                      <w:t>2020</w:t>
                    </w:r>
                    <w:r>
                      <w:rPr>
                        <w:color w:val="161618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161618"/>
                        <w:sz w:val="17"/>
                      </w:rPr>
                      <w:t>-</w:t>
                    </w:r>
                    <w:r>
                      <w:rPr>
                        <w:color w:val="161618"/>
                        <w:spacing w:val="24"/>
                        <w:sz w:val="17"/>
                      </w:rPr>
                      <w:t> </w:t>
                    </w:r>
                    <w:r>
                      <w:rPr>
                        <w:color w:val="161618"/>
                        <w:sz w:val="17"/>
                      </w:rPr>
                      <w:t>All</w:t>
                    </w:r>
                    <w:r>
                      <w:rPr>
                        <w:color w:val="161618"/>
                        <w:spacing w:val="10"/>
                        <w:sz w:val="17"/>
                      </w:rPr>
                      <w:t> </w:t>
                    </w:r>
                    <w:r>
                      <w:rPr>
                        <w:color w:val="161618"/>
                        <w:sz w:val="17"/>
                      </w:rPr>
                      <w:t>rights</w:t>
                    </w:r>
                    <w:r>
                      <w:rPr>
                        <w:color w:val="161618"/>
                        <w:spacing w:val="6"/>
                        <w:sz w:val="17"/>
                      </w:rPr>
                      <w:t> </w:t>
                    </w:r>
                    <w:r>
                      <w:rPr>
                        <w:color w:val="161618"/>
                        <w:spacing w:val="-2"/>
                        <w:sz w:val="17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1808">
              <wp:simplePos x="0" y="0"/>
              <wp:positionH relativeFrom="page">
                <wp:posOffset>615071</wp:posOffset>
              </wp:positionH>
              <wp:positionV relativeFrom="page">
                <wp:posOffset>9926008</wp:posOffset>
              </wp:positionV>
              <wp:extent cx="240029" cy="173355"/>
              <wp:effectExtent l="0" t="0" r="0" b="0"/>
              <wp:wrapNone/>
              <wp:docPr id="332" name="Textbox 3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2" name="Textbox 332"/>
                    <wps:cNvSpPr txBox="1"/>
                    <wps:spPr>
                      <a:xfrm>
                        <a:off x="0" y="0"/>
                        <a:ext cx="240029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D1D1F"/>
                              <w:spacing w:val="-5"/>
                              <w:w w:val="11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D1D1F"/>
                              <w:spacing w:val="-5"/>
                              <w:w w:val="11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D1D1F"/>
                              <w:spacing w:val="-5"/>
                              <w:w w:val="11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D1D1F"/>
                              <w:spacing w:val="-5"/>
                              <w:w w:val="115"/>
                              <w:sz w:val="21"/>
                            </w:rPr>
                            <w:t>26</w:t>
                          </w:r>
                          <w:r>
                            <w:rPr>
                              <w:b/>
                              <w:color w:val="1D1D1F"/>
                              <w:spacing w:val="-5"/>
                              <w:w w:val="11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43082pt;margin-top:781.575439pt;width:18.9pt;height:13.65pt;mso-position-horizontal-relative:page;mso-position-vertical-relative:page;z-index:-22044672" type="#_x0000_t202" id="docshape279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D1D1F"/>
                        <w:spacing w:val="-5"/>
                        <w:w w:val="115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D1D1F"/>
                        <w:spacing w:val="-5"/>
                        <w:w w:val="115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D1D1F"/>
                        <w:spacing w:val="-5"/>
                        <w:w w:val="115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D1D1F"/>
                        <w:spacing w:val="-5"/>
                        <w:w w:val="115"/>
                        <w:sz w:val="21"/>
                      </w:rPr>
                      <w:t>26</w:t>
                    </w:r>
                    <w:r>
                      <w:rPr>
                        <w:b/>
                        <w:color w:val="1D1D1F"/>
                        <w:spacing w:val="-5"/>
                        <w:w w:val="11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2320">
              <wp:simplePos x="0" y="0"/>
              <wp:positionH relativeFrom="page">
                <wp:posOffset>4987569</wp:posOffset>
              </wp:positionH>
              <wp:positionV relativeFrom="page">
                <wp:posOffset>9951281</wp:posOffset>
              </wp:positionV>
              <wp:extent cx="1480185" cy="138430"/>
              <wp:effectExtent l="0" t="0" r="0" b="0"/>
              <wp:wrapNone/>
              <wp:docPr id="333" name="Textbox 3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3" name="Textbox 333"/>
                    <wps:cNvSpPr txBox="1"/>
                    <wps:spPr>
                      <a:xfrm>
                        <a:off x="0" y="0"/>
                        <a:ext cx="148018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383838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color w:val="383838"/>
                              <w:spacing w:val="-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D1D1F"/>
                              <w:w w:val="105"/>
                              <w:sz w:val="16"/>
                            </w:rPr>
                            <w:t>ISO</w:t>
                          </w:r>
                          <w:r>
                            <w:rPr>
                              <w:color w:val="1D1D1F"/>
                              <w:spacing w:val="9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D1D1F"/>
                              <w:w w:val="105"/>
                              <w:sz w:val="16"/>
                            </w:rPr>
                            <w:t>2020</w:t>
                          </w:r>
                          <w:r>
                            <w:rPr>
                              <w:color w:val="1D1D1F"/>
                              <w:spacing w:val="-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D1D1F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1D1D1F"/>
                              <w:spacing w:val="20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D1D1F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1D1D1F"/>
                              <w:spacing w:val="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D1D1F"/>
                              <w:w w:val="105"/>
                              <w:sz w:val="16"/>
                            </w:rPr>
                            <w:t>ri</w:t>
                          </w:r>
                          <w:r>
                            <w:rPr>
                              <w:color w:val="383838"/>
                              <w:w w:val="105"/>
                              <w:sz w:val="16"/>
                            </w:rPr>
                            <w:t>g</w:t>
                          </w:r>
                          <w:r>
                            <w:rPr>
                              <w:color w:val="1D1D1F"/>
                              <w:w w:val="105"/>
                              <w:sz w:val="16"/>
                            </w:rPr>
                            <w:t>ht</w:t>
                          </w:r>
                          <w:r>
                            <w:rPr>
                              <w:color w:val="383838"/>
                              <w:w w:val="105"/>
                              <w:sz w:val="16"/>
                            </w:rPr>
                            <w:t>s</w:t>
                          </w:r>
                          <w:r>
                            <w:rPr>
                              <w:color w:val="383838"/>
                              <w:spacing w:val="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D1D1F"/>
                              <w:spacing w:val="-2"/>
                              <w:w w:val="105"/>
                              <w:sz w:val="16"/>
                            </w:rPr>
                            <w:t>r</w:t>
                          </w:r>
                          <w:r>
                            <w:rPr>
                              <w:color w:val="383838"/>
                              <w:spacing w:val="-2"/>
                              <w:w w:val="105"/>
                              <w:sz w:val="16"/>
                            </w:rPr>
                            <w:t>es</w:t>
                          </w:r>
                          <w:r>
                            <w:rPr>
                              <w:color w:val="1D1D1F"/>
                              <w:spacing w:val="-2"/>
                              <w:w w:val="105"/>
                              <w:sz w:val="16"/>
                            </w:rPr>
                            <w:t>erv</w:t>
                          </w:r>
                          <w:r>
                            <w:rPr>
                              <w:color w:val="383838"/>
                              <w:spacing w:val="-2"/>
                              <w:w w:val="105"/>
                              <w:sz w:val="16"/>
                            </w:rPr>
                            <w:t>e</w:t>
                          </w:r>
                          <w:r>
                            <w:rPr>
                              <w:color w:val="1D1D1F"/>
                              <w:spacing w:val="-2"/>
                              <w:w w:val="105"/>
                              <w:sz w:val="16"/>
                            </w:rPr>
                            <w:t>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722015pt;margin-top:783.565491pt;width:116.55pt;height:10.9pt;mso-position-horizontal-relative:page;mso-position-vertical-relative:page;z-index:-22044160" type="#_x0000_t202" id="docshape28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383838"/>
                        <w:w w:val="105"/>
                        <w:sz w:val="16"/>
                      </w:rPr>
                      <w:t>©</w:t>
                    </w:r>
                    <w:r>
                      <w:rPr>
                        <w:color w:val="383838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D1D1F"/>
                        <w:w w:val="105"/>
                        <w:sz w:val="16"/>
                      </w:rPr>
                      <w:t>ISO</w:t>
                    </w:r>
                    <w:r>
                      <w:rPr>
                        <w:color w:val="1D1D1F"/>
                        <w:spacing w:val="9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D1D1F"/>
                        <w:w w:val="105"/>
                        <w:sz w:val="16"/>
                      </w:rPr>
                      <w:t>2020</w:t>
                    </w:r>
                    <w:r>
                      <w:rPr>
                        <w:color w:val="1D1D1F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D1D1F"/>
                        <w:w w:val="105"/>
                        <w:sz w:val="16"/>
                      </w:rPr>
                      <w:t>-</w:t>
                    </w:r>
                    <w:r>
                      <w:rPr>
                        <w:color w:val="1D1D1F"/>
                        <w:spacing w:val="20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D1D1F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1D1D1F"/>
                        <w:spacing w:val="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D1D1F"/>
                        <w:w w:val="105"/>
                        <w:sz w:val="16"/>
                      </w:rPr>
                      <w:t>ri</w:t>
                    </w:r>
                    <w:r>
                      <w:rPr>
                        <w:color w:val="383838"/>
                        <w:w w:val="105"/>
                        <w:sz w:val="16"/>
                      </w:rPr>
                      <w:t>g</w:t>
                    </w:r>
                    <w:r>
                      <w:rPr>
                        <w:color w:val="1D1D1F"/>
                        <w:w w:val="105"/>
                        <w:sz w:val="16"/>
                      </w:rPr>
                      <w:t>ht</w:t>
                    </w:r>
                    <w:r>
                      <w:rPr>
                        <w:color w:val="383838"/>
                        <w:w w:val="105"/>
                        <w:sz w:val="16"/>
                      </w:rPr>
                      <w:t>s</w:t>
                    </w:r>
                    <w:r>
                      <w:rPr>
                        <w:color w:val="383838"/>
                        <w:spacing w:val="3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D1D1F"/>
                        <w:spacing w:val="-2"/>
                        <w:w w:val="105"/>
                        <w:sz w:val="16"/>
                      </w:rPr>
                      <w:t>r</w:t>
                    </w:r>
                    <w:r>
                      <w:rPr>
                        <w:color w:val="383838"/>
                        <w:spacing w:val="-2"/>
                        <w:w w:val="105"/>
                        <w:sz w:val="16"/>
                      </w:rPr>
                      <w:t>es</w:t>
                    </w:r>
                    <w:r>
                      <w:rPr>
                        <w:color w:val="1D1D1F"/>
                        <w:spacing w:val="-2"/>
                        <w:w w:val="105"/>
                        <w:sz w:val="16"/>
                      </w:rPr>
                      <w:t>erv</w:t>
                    </w:r>
                    <w:r>
                      <w:rPr>
                        <w:color w:val="383838"/>
                        <w:spacing w:val="-2"/>
                        <w:w w:val="105"/>
                        <w:sz w:val="16"/>
                      </w:rPr>
                      <w:t>e</w:t>
                    </w:r>
                    <w:r>
                      <w:rPr>
                        <w:color w:val="1D1D1F"/>
                        <w:spacing w:val="-2"/>
                        <w:w w:val="105"/>
                        <w:sz w:val="16"/>
                      </w:rPr>
                      <w:t>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1272832">
              <wp:simplePos x="0" y="0"/>
              <wp:positionH relativeFrom="page">
                <wp:posOffset>6690373</wp:posOffset>
              </wp:positionH>
              <wp:positionV relativeFrom="page">
                <wp:posOffset>9971252</wp:posOffset>
              </wp:positionV>
              <wp:extent cx="220979" cy="234950"/>
              <wp:effectExtent l="0" t="0" r="0" b="0"/>
              <wp:wrapNone/>
              <wp:docPr id="334" name="Textbox 3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4" name="Textbox 334"/>
                    <wps:cNvSpPr txBox="1"/>
                    <wps:spPr>
                      <a:xfrm>
                        <a:off x="0" y="0"/>
                        <a:ext cx="220979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1" w:right="0" w:firstLine="0"/>
                            <w:jc w:val="left"/>
                            <w:rPr>
                              <w:rFonts w:ascii="Courier New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ourier New"/>
                              <w:b/>
                              <w:color w:val="131313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b/>
                              <w:color w:val="131313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b/>
                              <w:color w:val="131313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b/>
                              <w:color w:val="131313"/>
                              <w:spacing w:val="-5"/>
                              <w:sz w:val="22"/>
                            </w:rPr>
                            <w:t>31</w:t>
                          </w:r>
                          <w:r>
                            <w:rPr>
                              <w:rFonts w:ascii="Courier New"/>
                              <w:b/>
                              <w:color w:val="131313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801086pt;margin-top:785.138pt;width:17.4pt;height:18.5pt;mso-position-horizontal-relative:page;mso-position-vertical-relative:page;z-index:-22043648" type="#_x0000_t202" id="docshape281" filled="false" stroked="false">
              <v:textbox inset="0,0,0,0">
                <w:txbxContent>
                  <w:p>
                    <w:pPr>
                      <w:spacing w:before="20"/>
                      <w:ind w:left="21" w:right="0" w:firstLine="0"/>
                      <w:jc w:val="left"/>
                      <w:rPr>
                        <w:rFonts w:ascii="Courier New"/>
                        <w:b/>
                        <w:sz w:val="22"/>
                      </w:rPr>
                    </w:pPr>
                    <w:r>
                      <w:rPr>
                        <w:rFonts w:ascii="Courier New"/>
                        <w:b/>
                        <w:color w:val="131313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ourier New"/>
                        <w:b/>
                        <w:color w:val="131313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ourier New"/>
                        <w:b/>
                        <w:color w:val="131313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ourier New"/>
                        <w:b/>
                        <w:color w:val="131313"/>
                        <w:spacing w:val="-5"/>
                        <w:sz w:val="22"/>
                      </w:rPr>
                      <w:t>31</w:t>
                    </w:r>
                    <w:r>
                      <w:rPr>
                        <w:rFonts w:ascii="Courier New"/>
                        <w:b/>
                        <w:color w:val="131313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1273344">
              <wp:simplePos x="0" y="0"/>
              <wp:positionH relativeFrom="page">
                <wp:posOffset>1052375</wp:posOffset>
              </wp:positionH>
              <wp:positionV relativeFrom="page">
                <wp:posOffset>10003150</wp:posOffset>
              </wp:positionV>
              <wp:extent cx="1501140" cy="138430"/>
              <wp:effectExtent l="0" t="0" r="0" b="0"/>
              <wp:wrapNone/>
              <wp:docPr id="335" name="Textbox 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5" name="Textbox 335"/>
                    <wps:cNvSpPr txBox="1"/>
                    <wps:spPr>
                      <a:xfrm>
                        <a:off x="0" y="0"/>
                        <a:ext cx="150114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383638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color w:val="383638"/>
                              <w:spacing w:val="4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31313"/>
                              <w:w w:val="105"/>
                              <w:sz w:val="16"/>
                            </w:rPr>
                            <w:t>I</w:t>
                          </w:r>
                          <w:r>
                            <w:rPr>
                              <w:color w:val="383638"/>
                              <w:w w:val="105"/>
                              <w:sz w:val="16"/>
                            </w:rPr>
                            <w:t>SO</w:t>
                          </w:r>
                          <w:r>
                            <w:rPr>
                              <w:color w:val="383638"/>
                              <w:spacing w:val="-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2324"/>
                              <w:w w:val="105"/>
                              <w:sz w:val="16"/>
                            </w:rPr>
                            <w:t>2020</w:t>
                          </w:r>
                          <w:r>
                            <w:rPr>
                              <w:color w:val="232324"/>
                              <w:spacing w:val="-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2324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232324"/>
                              <w:spacing w:val="1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2324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232324"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2324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color w:val="232324"/>
                              <w:spacing w:val="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2324"/>
                              <w:spacing w:val="-2"/>
                              <w:w w:val="105"/>
                              <w:sz w:val="16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864212pt;margin-top:787.649658pt;width:118.2pt;height:10.9pt;mso-position-horizontal-relative:page;mso-position-vertical-relative:page;z-index:-22043136" type="#_x0000_t202" id="docshape28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383638"/>
                        <w:w w:val="105"/>
                        <w:sz w:val="16"/>
                      </w:rPr>
                      <w:t>©</w:t>
                    </w:r>
                    <w:r>
                      <w:rPr>
                        <w:color w:val="383638"/>
                        <w:spacing w:val="42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31313"/>
                        <w:w w:val="105"/>
                        <w:sz w:val="16"/>
                      </w:rPr>
                      <w:t>I</w:t>
                    </w:r>
                    <w:r>
                      <w:rPr>
                        <w:color w:val="383638"/>
                        <w:w w:val="105"/>
                        <w:sz w:val="16"/>
                      </w:rPr>
                      <w:t>SO</w:t>
                    </w:r>
                    <w:r>
                      <w:rPr>
                        <w:color w:val="383638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32324"/>
                        <w:w w:val="105"/>
                        <w:sz w:val="16"/>
                      </w:rPr>
                      <w:t>2020</w:t>
                    </w:r>
                    <w:r>
                      <w:rPr>
                        <w:color w:val="232324"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32324"/>
                        <w:w w:val="105"/>
                        <w:sz w:val="16"/>
                      </w:rPr>
                      <w:t>-</w:t>
                    </w:r>
                    <w:r>
                      <w:rPr>
                        <w:color w:val="232324"/>
                        <w:spacing w:val="1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32324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232324"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32324"/>
                        <w:w w:val="105"/>
                        <w:sz w:val="16"/>
                      </w:rPr>
                      <w:t>rights</w:t>
                    </w:r>
                    <w:r>
                      <w:rPr>
                        <w:color w:val="232324"/>
                        <w:spacing w:val="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32324"/>
                        <w:spacing w:val="-2"/>
                        <w:w w:val="105"/>
                        <w:sz w:val="16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4880">
              <wp:simplePos x="0" y="0"/>
              <wp:positionH relativeFrom="page">
                <wp:posOffset>622613</wp:posOffset>
              </wp:positionH>
              <wp:positionV relativeFrom="page">
                <wp:posOffset>9893249</wp:posOffset>
              </wp:positionV>
              <wp:extent cx="237490" cy="167640"/>
              <wp:effectExtent l="0" t="0" r="0" b="0"/>
              <wp:wrapNone/>
              <wp:docPr id="368" name="Textbox 3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8" name="Textbox 368"/>
                    <wps:cNvSpPr txBox="1"/>
                    <wps:spPr>
                      <a:xfrm>
                        <a:off x="0" y="0"/>
                        <a:ext cx="2374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31113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131113"/>
                              <w:spacing w:val="-5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color w:val="131113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131113"/>
                              <w:spacing w:val="-5"/>
                              <w:w w:val="105"/>
                              <w:sz w:val="20"/>
                            </w:rPr>
                            <w:t>30</w:t>
                          </w:r>
                          <w:r>
                            <w:rPr>
                              <w:rFonts w:ascii="Arial"/>
                              <w:b/>
                              <w:color w:val="131113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024708pt;margin-top:778.996033pt;width:18.7pt;height:13.2pt;mso-position-horizontal-relative:page;mso-position-vertical-relative:page;z-index:-22041600" type="#_x0000_t202" id="docshape309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131113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131113"/>
                        <w:spacing w:val="-5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color w:val="131113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131113"/>
                        <w:spacing w:val="-5"/>
                        <w:w w:val="105"/>
                        <w:sz w:val="20"/>
                      </w:rPr>
                      <w:t>30</w:t>
                    </w:r>
                    <w:r>
                      <w:rPr>
                        <w:rFonts w:ascii="Arial"/>
                        <w:b/>
                        <w:color w:val="131113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5392">
              <wp:simplePos x="0" y="0"/>
              <wp:positionH relativeFrom="page">
                <wp:posOffset>4999558</wp:posOffset>
              </wp:positionH>
              <wp:positionV relativeFrom="page">
                <wp:posOffset>9908993</wp:posOffset>
              </wp:positionV>
              <wp:extent cx="1471930" cy="145415"/>
              <wp:effectExtent l="0" t="0" r="0" b="0"/>
              <wp:wrapNone/>
              <wp:docPr id="369" name="Textbox 3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9" name="Textbox 369"/>
                    <wps:cNvSpPr txBox="1"/>
                    <wps:spPr>
                      <a:xfrm>
                        <a:off x="0" y="0"/>
                        <a:ext cx="14719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484646"/>
                              <w:sz w:val="17"/>
                            </w:rPr>
                            <w:t>©</w:t>
                          </w:r>
                          <w:r>
                            <w:rPr>
                              <w:color w:val="484646"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color w:val="131113"/>
                              <w:sz w:val="17"/>
                            </w:rPr>
                            <w:t>I</w:t>
                          </w:r>
                          <w:r>
                            <w:rPr>
                              <w:color w:val="333B34"/>
                              <w:sz w:val="17"/>
                            </w:rPr>
                            <w:t>SO</w:t>
                          </w:r>
                          <w:r>
                            <w:rPr>
                              <w:color w:val="333B34"/>
                              <w:spacing w:val="-17"/>
                              <w:sz w:val="17"/>
                            </w:rPr>
                            <w:t> </w:t>
                          </w:r>
                          <w:r>
                            <w:rPr>
                              <w:color w:val="242424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242424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242424"/>
                              <w:sz w:val="17"/>
                            </w:rPr>
                            <w:t>-</w:t>
                          </w:r>
                          <w:r>
                            <w:rPr>
                              <w:color w:val="242424"/>
                              <w:spacing w:val="17"/>
                              <w:sz w:val="17"/>
                            </w:rPr>
                            <w:t> </w:t>
                          </w:r>
                          <w:r>
                            <w:rPr>
                              <w:color w:val="242424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242424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color w:val="242424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242424"/>
                              <w:spacing w:val="2"/>
                              <w:sz w:val="17"/>
                            </w:rPr>
                            <w:t> </w:t>
                          </w:r>
                          <w:r>
                            <w:rPr>
                              <w:color w:val="242424"/>
                              <w:spacing w:val="-2"/>
                              <w:sz w:val="17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3.665985pt;margin-top:780.235718pt;width:115.9pt;height:11.45pt;mso-position-horizontal-relative:page;mso-position-vertical-relative:page;z-index:-22041088" type="#_x0000_t202" id="docshape31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484646"/>
                        <w:sz w:val="17"/>
                      </w:rPr>
                      <w:t>©</w:t>
                    </w:r>
                    <w:r>
                      <w:rPr>
                        <w:color w:val="484646"/>
                        <w:spacing w:val="-1"/>
                        <w:sz w:val="17"/>
                      </w:rPr>
                      <w:t> </w:t>
                    </w:r>
                    <w:r>
                      <w:rPr>
                        <w:color w:val="131113"/>
                        <w:sz w:val="17"/>
                      </w:rPr>
                      <w:t>I</w:t>
                    </w:r>
                    <w:r>
                      <w:rPr>
                        <w:color w:val="333B34"/>
                        <w:sz w:val="17"/>
                      </w:rPr>
                      <w:t>SO</w:t>
                    </w:r>
                    <w:r>
                      <w:rPr>
                        <w:color w:val="333B34"/>
                        <w:spacing w:val="-17"/>
                        <w:sz w:val="17"/>
                      </w:rPr>
                      <w:t> </w:t>
                    </w:r>
                    <w:r>
                      <w:rPr>
                        <w:color w:val="242424"/>
                        <w:sz w:val="17"/>
                      </w:rPr>
                      <w:t>2020</w:t>
                    </w:r>
                    <w:r>
                      <w:rPr>
                        <w:color w:val="242424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242424"/>
                        <w:sz w:val="17"/>
                      </w:rPr>
                      <w:t>-</w:t>
                    </w:r>
                    <w:r>
                      <w:rPr>
                        <w:color w:val="242424"/>
                        <w:spacing w:val="17"/>
                        <w:sz w:val="17"/>
                      </w:rPr>
                      <w:t> </w:t>
                    </w:r>
                    <w:r>
                      <w:rPr>
                        <w:color w:val="242424"/>
                        <w:sz w:val="17"/>
                      </w:rPr>
                      <w:t>All</w:t>
                    </w:r>
                    <w:r>
                      <w:rPr>
                        <w:color w:val="242424"/>
                        <w:spacing w:val="8"/>
                        <w:sz w:val="17"/>
                      </w:rPr>
                      <w:t> </w:t>
                    </w:r>
                    <w:r>
                      <w:rPr>
                        <w:color w:val="242424"/>
                        <w:sz w:val="17"/>
                      </w:rPr>
                      <w:t>rights</w:t>
                    </w:r>
                    <w:r>
                      <w:rPr>
                        <w:color w:val="242424"/>
                        <w:spacing w:val="2"/>
                        <w:sz w:val="17"/>
                      </w:rPr>
                      <w:t> </w:t>
                    </w:r>
                    <w:r>
                      <w:rPr>
                        <w:color w:val="242424"/>
                        <w:spacing w:val="-2"/>
                        <w:sz w:val="17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5904">
              <wp:simplePos x="0" y="0"/>
              <wp:positionH relativeFrom="page">
                <wp:posOffset>6675186</wp:posOffset>
              </wp:positionH>
              <wp:positionV relativeFrom="page">
                <wp:posOffset>9965156</wp:posOffset>
              </wp:positionV>
              <wp:extent cx="241935" cy="184150"/>
              <wp:effectExtent l="0" t="0" r="0" b="0"/>
              <wp:wrapNone/>
              <wp:docPr id="370" name="Textbox 3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0" name="Textbox 370"/>
                    <wps:cNvSpPr txBox="1"/>
                    <wps:spPr>
                      <a:xfrm>
                        <a:off x="0" y="0"/>
                        <a:ext cx="24193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Courier New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ourier New"/>
                              <w:b/>
                              <w:color w:val="131313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b/>
                              <w:color w:val="131313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b/>
                              <w:color w:val="131313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b/>
                              <w:color w:val="131313"/>
                              <w:spacing w:val="-5"/>
                              <w:sz w:val="22"/>
                            </w:rPr>
                            <w:t>31</w:t>
                          </w:r>
                          <w:r>
                            <w:rPr>
                              <w:rFonts w:ascii="Courier New"/>
                              <w:b/>
                              <w:color w:val="131313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5.605225pt;margin-top:784.657959pt;width:19.05pt;height:14.5pt;mso-position-horizontal-relative:page;mso-position-vertical-relative:page;z-index:-22040576" type="#_x0000_t202" id="docshape311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Courier New"/>
                        <w:b/>
                        <w:sz w:val="22"/>
                      </w:rPr>
                    </w:pPr>
                    <w:r>
                      <w:rPr>
                        <w:rFonts w:ascii="Courier New"/>
                        <w:b/>
                        <w:color w:val="131313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ourier New"/>
                        <w:b/>
                        <w:color w:val="131313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ourier New"/>
                        <w:b/>
                        <w:color w:val="131313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ourier New"/>
                        <w:b/>
                        <w:color w:val="131313"/>
                        <w:spacing w:val="-5"/>
                        <w:sz w:val="22"/>
                      </w:rPr>
                      <w:t>31</w:t>
                    </w:r>
                    <w:r>
                      <w:rPr>
                        <w:rFonts w:ascii="Courier New"/>
                        <w:b/>
                        <w:color w:val="131313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6416">
              <wp:simplePos x="0" y="0"/>
              <wp:positionH relativeFrom="page">
                <wp:posOffset>1061519</wp:posOffset>
              </wp:positionH>
              <wp:positionV relativeFrom="page">
                <wp:posOffset>9997054</wp:posOffset>
              </wp:positionV>
              <wp:extent cx="1501140" cy="138430"/>
              <wp:effectExtent l="0" t="0" r="0" b="0"/>
              <wp:wrapNone/>
              <wp:docPr id="371" name="Textbox 3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1" name="Textbox 371"/>
                    <wps:cNvSpPr txBox="1"/>
                    <wps:spPr>
                      <a:xfrm>
                        <a:off x="0" y="0"/>
                        <a:ext cx="150114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383638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color w:val="383638"/>
                              <w:spacing w:val="4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31313"/>
                              <w:w w:val="105"/>
                              <w:sz w:val="16"/>
                            </w:rPr>
                            <w:t>I</w:t>
                          </w:r>
                          <w:r>
                            <w:rPr>
                              <w:color w:val="383638"/>
                              <w:w w:val="105"/>
                              <w:sz w:val="16"/>
                            </w:rPr>
                            <w:t>SO</w:t>
                          </w:r>
                          <w:r>
                            <w:rPr>
                              <w:color w:val="383638"/>
                              <w:spacing w:val="-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2324"/>
                              <w:w w:val="105"/>
                              <w:sz w:val="16"/>
                            </w:rPr>
                            <w:t>2020</w:t>
                          </w:r>
                          <w:r>
                            <w:rPr>
                              <w:color w:val="232324"/>
                              <w:spacing w:val="-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2324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232324"/>
                              <w:spacing w:val="1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2324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232324"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2324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color w:val="232324"/>
                              <w:spacing w:val="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2324"/>
                              <w:spacing w:val="-2"/>
                              <w:w w:val="105"/>
                              <w:sz w:val="16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3.584213pt;margin-top:787.169617pt;width:118.2pt;height:10.9pt;mso-position-horizontal-relative:page;mso-position-vertical-relative:page;z-index:-22040064" type="#_x0000_t202" id="docshape31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383638"/>
                        <w:w w:val="105"/>
                        <w:sz w:val="16"/>
                      </w:rPr>
                      <w:t>©</w:t>
                    </w:r>
                    <w:r>
                      <w:rPr>
                        <w:color w:val="383638"/>
                        <w:spacing w:val="42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31313"/>
                        <w:w w:val="105"/>
                        <w:sz w:val="16"/>
                      </w:rPr>
                      <w:t>I</w:t>
                    </w:r>
                    <w:r>
                      <w:rPr>
                        <w:color w:val="383638"/>
                        <w:w w:val="105"/>
                        <w:sz w:val="16"/>
                      </w:rPr>
                      <w:t>SO</w:t>
                    </w:r>
                    <w:r>
                      <w:rPr>
                        <w:color w:val="383638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32324"/>
                        <w:w w:val="105"/>
                        <w:sz w:val="16"/>
                      </w:rPr>
                      <w:t>2020</w:t>
                    </w:r>
                    <w:r>
                      <w:rPr>
                        <w:color w:val="232324"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32324"/>
                        <w:w w:val="105"/>
                        <w:sz w:val="16"/>
                      </w:rPr>
                      <w:t>-</w:t>
                    </w:r>
                    <w:r>
                      <w:rPr>
                        <w:color w:val="232324"/>
                        <w:spacing w:val="1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32324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232324"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32324"/>
                        <w:w w:val="105"/>
                        <w:sz w:val="16"/>
                      </w:rPr>
                      <w:t>rights</w:t>
                    </w:r>
                    <w:r>
                      <w:rPr>
                        <w:color w:val="232324"/>
                        <w:spacing w:val="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32324"/>
                        <w:spacing w:val="-2"/>
                        <w:w w:val="105"/>
                        <w:sz w:val="16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6928">
              <wp:simplePos x="0" y="0"/>
              <wp:positionH relativeFrom="page">
                <wp:posOffset>632737</wp:posOffset>
              </wp:positionH>
              <wp:positionV relativeFrom="page">
                <wp:posOffset>10027519</wp:posOffset>
              </wp:positionV>
              <wp:extent cx="178435" cy="167640"/>
              <wp:effectExtent l="0" t="0" r="0" b="0"/>
              <wp:wrapNone/>
              <wp:docPr id="389" name="Textbox 3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9" name="Textbox 389"/>
                    <wps:cNvSpPr txBox="1"/>
                    <wps:spPr>
                      <a:xfrm>
                        <a:off x="0" y="0"/>
                        <a:ext cx="1784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31313"/>
                              <w:spacing w:val="-5"/>
                              <w:w w:val="110"/>
                              <w:sz w:val="20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821838pt;margin-top:789.568481pt;width:14.05pt;height:13.2pt;mso-position-horizontal-relative:page;mso-position-vertical-relative:page;z-index:-22039552" type="#_x0000_t202" id="docshape32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131313"/>
                        <w:spacing w:val="-5"/>
                        <w:w w:val="110"/>
                        <w:sz w:val="20"/>
                      </w:rPr>
                      <w:t>32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7440">
              <wp:simplePos x="0" y="0"/>
              <wp:positionH relativeFrom="page">
                <wp:posOffset>4987353</wp:posOffset>
              </wp:positionH>
              <wp:positionV relativeFrom="page">
                <wp:posOffset>10043263</wp:posOffset>
              </wp:positionV>
              <wp:extent cx="1475105" cy="145415"/>
              <wp:effectExtent l="0" t="0" r="0" b="0"/>
              <wp:wrapNone/>
              <wp:docPr id="390" name="Textbox 3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0" name="Textbox 390"/>
                    <wps:cNvSpPr txBox="1"/>
                    <wps:spPr>
                      <a:xfrm>
                        <a:off x="0" y="0"/>
                        <a:ext cx="147510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3B3B3B"/>
                              <w:w w:val="105"/>
                              <w:sz w:val="17"/>
                            </w:rPr>
                            <w:t>©</w:t>
                          </w:r>
                          <w:r>
                            <w:rPr>
                              <w:color w:val="3B3B3B"/>
                              <w:spacing w:val="-1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31313"/>
                              <w:w w:val="105"/>
                              <w:sz w:val="17"/>
                            </w:rPr>
                            <w:t>I</w:t>
                          </w:r>
                          <w:r>
                            <w:rPr>
                              <w:color w:val="3B3B3B"/>
                              <w:w w:val="105"/>
                              <w:sz w:val="17"/>
                            </w:rPr>
                            <w:t>SO</w:t>
                          </w:r>
                          <w:r>
                            <w:rPr>
                              <w:color w:val="3B3B3B"/>
                              <w:spacing w:val="-15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2323"/>
                              <w:w w:val="105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232323"/>
                              <w:spacing w:val="-7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2323"/>
                              <w:w w:val="105"/>
                              <w:sz w:val="17"/>
                            </w:rPr>
                            <w:t>-All</w:t>
                          </w:r>
                          <w:r>
                            <w:rPr>
                              <w:color w:val="232323"/>
                              <w:spacing w:val="3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2323"/>
                              <w:w w:val="105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232323"/>
                              <w:spacing w:val="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7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705017pt;margin-top:790.808167pt;width:116.15pt;height:11.45pt;mso-position-horizontal-relative:page;mso-position-vertical-relative:page;z-index:-22039040" type="#_x0000_t202" id="docshape32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3B3B3B"/>
                        <w:w w:val="105"/>
                        <w:sz w:val="17"/>
                      </w:rPr>
                      <w:t>©</w:t>
                    </w:r>
                    <w:r>
                      <w:rPr>
                        <w:color w:val="3B3B3B"/>
                        <w:spacing w:val="-11"/>
                        <w:w w:val="105"/>
                        <w:sz w:val="17"/>
                      </w:rPr>
                      <w:t> </w:t>
                    </w:r>
                    <w:r>
                      <w:rPr>
                        <w:color w:val="131313"/>
                        <w:w w:val="105"/>
                        <w:sz w:val="17"/>
                      </w:rPr>
                      <w:t>I</w:t>
                    </w:r>
                    <w:r>
                      <w:rPr>
                        <w:color w:val="3B3B3B"/>
                        <w:w w:val="105"/>
                        <w:sz w:val="17"/>
                      </w:rPr>
                      <w:t>SO</w:t>
                    </w:r>
                    <w:r>
                      <w:rPr>
                        <w:color w:val="3B3B3B"/>
                        <w:spacing w:val="-1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232323"/>
                        <w:w w:val="105"/>
                        <w:sz w:val="17"/>
                      </w:rPr>
                      <w:t>2020</w:t>
                    </w:r>
                    <w:r>
                      <w:rPr>
                        <w:color w:val="232323"/>
                        <w:spacing w:val="-7"/>
                        <w:w w:val="105"/>
                        <w:sz w:val="17"/>
                      </w:rPr>
                      <w:t> </w:t>
                    </w:r>
                    <w:r>
                      <w:rPr>
                        <w:color w:val="232323"/>
                        <w:w w:val="105"/>
                        <w:sz w:val="17"/>
                      </w:rPr>
                      <w:t>-All</w:t>
                    </w:r>
                    <w:r>
                      <w:rPr>
                        <w:color w:val="232323"/>
                        <w:spacing w:val="3"/>
                        <w:w w:val="105"/>
                        <w:sz w:val="17"/>
                      </w:rPr>
                      <w:t> </w:t>
                    </w:r>
                    <w:r>
                      <w:rPr>
                        <w:color w:val="232323"/>
                        <w:w w:val="105"/>
                        <w:sz w:val="17"/>
                      </w:rPr>
                      <w:t>rights</w:t>
                    </w:r>
                    <w:r>
                      <w:rPr>
                        <w:color w:val="232323"/>
                        <w:spacing w:val="1"/>
                        <w:w w:val="105"/>
                        <w:sz w:val="17"/>
                      </w:rPr>
                      <w:t> </w:t>
                    </w:r>
                    <w:r>
                      <w:rPr>
                        <w:color w:val="232323"/>
                        <w:spacing w:val="-2"/>
                        <w:w w:val="105"/>
                        <w:sz w:val="17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7952">
              <wp:simplePos x="0" y="0"/>
              <wp:positionH relativeFrom="page">
                <wp:posOffset>6694496</wp:posOffset>
              </wp:positionH>
              <wp:positionV relativeFrom="page">
                <wp:posOffset>9941265</wp:posOffset>
              </wp:positionV>
              <wp:extent cx="234950" cy="173355"/>
              <wp:effectExtent l="0" t="0" r="0" b="0"/>
              <wp:wrapNone/>
              <wp:docPr id="391" name="Textbox 3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1" name="Textbox 391"/>
                    <wps:cNvSpPr txBox="1"/>
                    <wps:spPr>
                      <a:xfrm>
                        <a:off x="0" y="0"/>
                        <a:ext cx="23495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51515"/>
                              <w:spacing w:val="-5"/>
                              <w:w w:val="1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51515"/>
                              <w:spacing w:val="-5"/>
                              <w:w w:val="1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51515"/>
                              <w:spacing w:val="-5"/>
                              <w:w w:val="1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51515"/>
                              <w:spacing w:val="-5"/>
                              <w:w w:val="110"/>
                              <w:sz w:val="21"/>
                            </w:rPr>
                            <w:t>33</w:t>
                          </w:r>
                          <w:r>
                            <w:rPr>
                              <w:b/>
                              <w:color w:val="151515"/>
                              <w:spacing w:val="-5"/>
                              <w:w w:val="1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125671pt;margin-top:782.776794pt;width:18.5pt;height:13.65pt;mso-position-horizontal-relative:page;mso-position-vertical-relative:page;z-index:-22038528" type="#_x0000_t202" id="docshape330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51515"/>
                        <w:spacing w:val="-5"/>
                        <w:w w:val="110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51515"/>
                        <w:spacing w:val="-5"/>
                        <w:w w:val="110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51515"/>
                        <w:spacing w:val="-5"/>
                        <w:w w:val="110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51515"/>
                        <w:spacing w:val="-5"/>
                        <w:w w:val="110"/>
                        <w:sz w:val="21"/>
                      </w:rPr>
                      <w:t>33</w:t>
                    </w:r>
                    <w:r>
                      <w:rPr>
                        <w:b/>
                        <w:color w:val="151515"/>
                        <w:spacing w:val="-5"/>
                        <w:w w:val="1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8464">
              <wp:simplePos x="0" y="0"/>
              <wp:positionH relativeFrom="page">
                <wp:posOffset>1088779</wp:posOffset>
              </wp:positionH>
              <wp:positionV relativeFrom="page">
                <wp:posOffset>9963925</wp:posOffset>
              </wp:positionV>
              <wp:extent cx="1492885" cy="145415"/>
              <wp:effectExtent l="0" t="0" r="0" b="0"/>
              <wp:wrapNone/>
              <wp:docPr id="392" name="Textbox 3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2" name="Textbox 392"/>
                    <wps:cNvSpPr txBox="1"/>
                    <wps:spPr>
                      <a:xfrm>
                        <a:off x="0" y="0"/>
                        <a:ext cx="149288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151515"/>
                              <w:sz w:val="17"/>
                            </w:rPr>
                            <w:t>©</w:t>
                          </w:r>
                          <w:r>
                            <w:rPr>
                              <w:color w:val="151515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color w:val="151515"/>
                              <w:sz w:val="17"/>
                            </w:rPr>
                            <w:t>ISO 2020</w:t>
                          </w:r>
                          <w:r>
                            <w:rPr>
                              <w:color w:val="151515"/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color w:val="151515"/>
                              <w:sz w:val="17"/>
                            </w:rPr>
                            <w:t>-</w:t>
                          </w:r>
                          <w:r>
                            <w:rPr>
                              <w:color w:val="151515"/>
                              <w:spacing w:val="1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51515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151515"/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color w:val="151515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151515"/>
                              <w:spacing w:val="6"/>
                              <w:sz w:val="17"/>
                            </w:rPr>
                            <w:t> </w:t>
                          </w:r>
                          <w:r>
                            <w:rPr>
                              <w:color w:val="151515"/>
                              <w:spacing w:val="-2"/>
                              <w:sz w:val="17"/>
                            </w:rPr>
                            <w:t>res</w:t>
                          </w:r>
                          <w:r>
                            <w:rPr>
                              <w:color w:val="313131"/>
                              <w:spacing w:val="-2"/>
                              <w:sz w:val="17"/>
                            </w:rPr>
                            <w:t>e</w:t>
                          </w:r>
                          <w:r>
                            <w:rPr>
                              <w:color w:val="151515"/>
                              <w:spacing w:val="-2"/>
                              <w:sz w:val="17"/>
                            </w:rPr>
                            <w:t>rv</w:t>
                          </w:r>
                          <w:r>
                            <w:rPr>
                              <w:color w:val="313131"/>
                              <w:spacing w:val="-2"/>
                              <w:sz w:val="17"/>
                            </w:rPr>
                            <w:t>e</w:t>
                          </w:r>
                          <w:r>
                            <w:rPr>
                              <w:color w:val="151515"/>
                              <w:spacing w:val="-2"/>
                              <w:sz w:val="17"/>
                            </w:rPr>
                            <w:t>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730682pt;margin-top:784.561035pt;width:117.55pt;height:11.45pt;mso-position-horizontal-relative:page;mso-position-vertical-relative:page;z-index:-22038016" type="#_x0000_t202" id="docshape33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151515"/>
                        <w:sz w:val="17"/>
                      </w:rPr>
                      <w:t>©</w:t>
                    </w:r>
                    <w:r>
                      <w:rPr>
                        <w:color w:val="151515"/>
                        <w:spacing w:val="-3"/>
                        <w:sz w:val="17"/>
                      </w:rPr>
                      <w:t> </w:t>
                    </w:r>
                    <w:r>
                      <w:rPr>
                        <w:color w:val="151515"/>
                        <w:sz w:val="17"/>
                      </w:rPr>
                      <w:t>ISO 2020</w:t>
                    </w:r>
                    <w:r>
                      <w:rPr>
                        <w:color w:val="151515"/>
                        <w:spacing w:val="-7"/>
                        <w:sz w:val="17"/>
                      </w:rPr>
                      <w:t> </w:t>
                    </w:r>
                    <w:r>
                      <w:rPr>
                        <w:color w:val="151515"/>
                        <w:sz w:val="17"/>
                      </w:rPr>
                      <w:t>-</w:t>
                    </w:r>
                    <w:r>
                      <w:rPr>
                        <w:color w:val="151515"/>
                        <w:spacing w:val="15"/>
                        <w:sz w:val="17"/>
                      </w:rPr>
                      <w:t> </w:t>
                    </w:r>
                    <w:r>
                      <w:rPr>
                        <w:color w:val="151515"/>
                        <w:sz w:val="17"/>
                      </w:rPr>
                      <w:t>All</w:t>
                    </w:r>
                    <w:r>
                      <w:rPr>
                        <w:color w:val="151515"/>
                        <w:spacing w:val="1"/>
                        <w:sz w:val="17"/>
                      </w:rPr>
                      <w:t> </w:t>
                    </w:r>
                    <w:r>
                      <w:rPr>
                        <w:color w:val="151515"/>
                        <w:sz w:val="17"/>
                      </w:rPr>
                      <w:t>rights</w:t>
                    </w:r>
                    <w:r>
                      <w:rPr>
                        <w:color w:val="151515"/>
                        <w:spacing w:val="6"/>
                        <w:sz w:val="17"/>
                      </w:rPr>
                      <w:t> </w:t>
                    </w:r>
                    <w:r>
                      <w:rPr>
                        <w:color w:val="151515"/>
                        <w:spacing w:val="-2"/>
                        <w:sz w:val="17"/>
                      </w:rPr>
                      <w:t>res</w:t>
                    </w:r>
                    <w:r>
                      <w:rPr>
                        <w:color w:val="313131"/>
                        <w:spacing w:val="-2"/>
                        <w:sz w:val="17"/>
                      </w:rPr>
                      <w:t>e</w:t>
                    </w:r>
                    <w:r>
                      <w:rPr>
                        <w:color w:val="151515"/>
                        <w:spacing w:val="-2"/>
                        <w:sz w:val="17"/>
                      </w:rPr>
                      <w:t>rv</w:t>
                    </w:r>
                    <w:r>
                      <w:rPr>
                        <w:color w:val="313131"/>
                        <w:spacing w:val="-2"/>
                        <w:sz w:val="17"/>
                      </w:rPr>
                      <w:t>e</w:t>
                    </w:r>
                    <w:r>
                      <w:rPr>
                        <w:color w:val="151515"/>
                        <w:spacing w:val="-2"/>
                        <w:sz w:val="17"/>
                      </w:rPr>
                      <w:t>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0000">
              <wp:simplePos x="0" y="0"/>
              <wp:positionH relativeFrom="page">
                <wp:posOffset>616038</wp:posOffset>
              </wp:positionH>
              <wp:positionV relativeFrom="page">
                <wp:posOffset>9963064</wp:posOffset>
              </wp:positionV>
              <wp:extent cx="200025" cy="180340"/>
              <wp:effectExtent l="0" t="0" r="0" b="0"/>
              <wp:wrapNone/>
              <wp:docPr id="406" name="Textbox 4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6" name="Textbox 406"/>
                    <wps:cNvSpPr txBox="1"/>
                    <wps:spPr>
                      <a:xfrm>
                        <a:off x="0" y="0"/>
                        <a:ext cx="20002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111113"/>
                              <w:spacing w:val="-5"/>
                              <w:w w:val="9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11113"/>
                              <w:spacing w:val="-5"/>
                              <w:w w:val="9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11113"/>
                              <w:spacing w:val="-5"/>
                              <w:w w:val="9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11113"/>
                              <w:spacing w:val="-5"/>
                              <w:w w:val="90"/>
                              <w:sz w:val="22"/>
                            </w:rPr>
                            <w:t>34</w:t>
                          </w:r>
                          <w:r>
                            <w:rPr>
                              <w:b/>
                              <w:color w:val="111113"/>
                              <w:spacing w:val="-5"/>
                              <w:w w:val="9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506939pt;margin-top:784.493286pt;width:15.75pt;height:14.2pt;mso-position-horizontal-relative:page;mso-position-vertical-relative:page;z-index:-22036480" type="#_x0000_t202" id="docshape343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111113"/>
                        <w:spacing w:val="-5"/>
                        <w:w w:val="90"/>
                        <w:sz w:val="22"/>
                      </w:rPr>
                      <w:fldChar w:fldCharType="begin"/>
                    </w:r>
                    <w:r>
                      <w:rPr>
                        <w:b/>
                        <w:color w:val="111113"/>
                        <w:spacing w:val="-5"/>
                        <w:w w:val="90"/>
                        <w:sz w:val="22"/>
                      </w:rPr>
                      <w:instrText> PAGE </w:instrText>
                    </w:r>
                    <w:r>
                      <w:rPr>
                        <w:b/>
                        <w:color w:val="111113"/>
                        <w:spacing w:val="-5"/>
                        <w:w w:val="90"/>
                        <w:sz w:val="22"/>
                      </w:rPr>
                      <w:fldChar w:fldCharType="separate"/>
                    </w:r>
                    <w:r>
                      <w:rPr>
                        <w:b/>
                        <w:color w:val="111113"/>
                        <w:spacing w:val="-5"/>
                        <w:w w:val="90"/>
                        <w:sz w:val="22"/>
                      </w:rPr>
                      <w:t>34</w:t>
                    </w:r>
                    <w:r>
                      <w:rPr>
                        <w:b/>
                        <w:color w:val="111113"/>
                        <w:spacing w:val="-5"/>
                        <w:w w:val="9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0512">
              <wp:simplePos x="0" y="0"/>
              <wp:positionH relativeFrom="page">
                <wp:posOffset>5000086</wp:posOffset>
              </wp:positionH>
              <wp:positionV relativeFrom="page">
                <wp:posOffset>9994441</wp:posOffset>
              </wp:positionV>
              <wp:extent cx="1471295" cy="145415"/>
              <wp:effectExtent l="0" t="0" r="0" b="0"/>
              <wp:wrapNone/>
              <wp:docPr id="407" name="Textbox 4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7" name="Textbox 407"/>
                    <wps:cNvSpPr txBox="1"/>
                    <wps:spPr>
                      <a:xfrm>
                        <a:off x="0" y="0"/>
                        <a:ext cx="147129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rFonts w:ascii="Arial" w:hAnsi="Arial"/>
                              <w:color w:val="343434"/>
                              <w:sz w:val="16"/>
                            </w:rPr>
                            <w:t>©</w:t>
                          </w:r>
                          <w:r>
                            <w:rPr>
                              <w:rFonts w:ascii="Arial" w:hAnsi="Arial"/>
                              <w:color w:val="343434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12121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212121"/>
                              <w:spacing w:val="5"/>
                              <w:sz w:val="17"/>
                            </w:rPr>
                            <w:t> </w:t>
                          </w:r>
                          <w:r>
                            <w:rPr>
                              <w:color w:val="343434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343434"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color w:val="343434"/>
                              <w:sz w:val="17"/>
                            </w:rPr>
                            <w:t>-</w:t>
                          </w:r>
                          <w:r>
                            <w:rPr>
                              <w:color w:val="343434"/>
                              <w:spacing w:val="1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12121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212121"/>
                              <w:spacing w:val="4"/>
                              <w:sz w:val="17"/>
                            </w:rPr>
                            <w:t> </w:t>
                          </w:r>
                          <w:r>
                            <w:rPr>
                              <w:color w:val="212121"/>
                              <w:sz w:val="17"/>
                            </w:rPr>
                            <w:t>rights </w:t>
                          </w:r>
                          <w:r>
                            <w:rPr>
                              <w:color w:val="212121"/>
                              <w:spacing w:val="-2"/>
                              <w:sz w:val="17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3.707611pt;margin-top:786.963867pt;width:115.85pt;height:11.45pt;mso-position-horizontal-relative:page;mso-position-vertical-relative:page;z-index:-22035968" type="#_x0000_t202" id="docshape34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rFonts w:ascii="Arial" w:hAnsi="Arial"/>
                        <w:color w:val="343434"/>
                        <w:sz w:val="16"/>
                      </w:rPr>
                      <w:t>©</w:t>
                    </w:r>
                    <w:r>
                      <w:rPr>
                        <w:rFonts w:ascii="Arial" w:hAnsi="Arial"/>
                        <w:color w:val="343434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12121"/>
                        <w:sz w:val="17"/>
                      </w:rPr>
                      <w:t>ISO</w:t>
                    </w:r>
                    <w:r>
                      <w:rPr>
                        <w:color w:val="212121"/>
                        <w:spacing w:val="5"/>
                        <w:sz w:val="17"/>
                      </w:rPr>
                      <w:t> </w:t>
                    </w:r>
                    <w:r>
                      <w:rPr>
                        <w:color w:val="343434"/>
                        <w:sz w:val="17"/>
                      </w:rPr>
                      <w:t>2020</w:t>
                    </w:r>
                    <w:r>
                      <w:rPr>
                        <w:color w:val="343434"/>
                        <w:spacing w:val="-6"/>
                        <w:sz w:val="17"/>
                      </w:rPr>
                      <w:t> </w:t>
                    </w:r>
                    <w:r>
                      <w:rPr>
                        <w:color w:val="343434"/>
                        <w:sz w:val="17"/>
                      </w:rPr>
                      <w:t>-</w:t>
                    </w:r>
                    <w:r>
                      <w:rPr>
                        <w:color w:val="343434"/>
                        <w:spacing w:val="13"/>
                        <w:sz w:val="17"/>
                      </w:rPr>
                      <w:t> </w:t>
                    </w:r>
                    <w:r>
                      <w:rPr>
                        <w:color w:val="212121"/>
                        <w:sz w:val="17"/>
                      </w:rPr>
                      <w:t>All</w:t>
                    </w:r>
                    <w:r>
                      <w:rPr>
                        <w:color w:val="212121"/>
                        <w:spacing w:val="4"/>
                        <w:sz w:val="17"/>
                      </w:rPr>
                      <w:t> </w:t>
                    </w:r>
                    <w:r>
                      <w:rPr>
                        <w:color w:val="212121"/>
                        <w:sz w:val="17"/>
                      </w:rPr>
                      <w:t>rights </w:t>
                    </w:r>
                    <w:r>
                      <w:rPr>
                        <w:color w:val="212121"/>
                        <w:spacing w:val="-2"/>
                        <w:sz w:val="17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1024">
              <wp:simplePos x="0" y="0"/>
              <wp:positionH relativeFrom="page">
                <wp:posOffset>6679217</wp:posOffset>
              </wp:positionH>
              <wp:positionV relativeFrom="page">
                <wp:posOffset>10026701</wp:posOffset>
              </wp:positionV>
              <wp:extent cx="232410" cy="173355"/>
              <wp:effectExtent l="0" t="0" r="0" b="0"/>
              <wp:wrapNone/>
              <wp:docPr id="408" name="Textbox 4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8" name="Textbox 408"/>
                    <wps:cNvSpPr txBox="1"/>
                    <wps:spPr>
                      <a:xfrm>
                        <a:off x="0" y="0"/>
                        <a:ext cx="23241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51516"/>
                              <w:spacing w:val="-5"/>
                              <w:w w:val="10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51516"/>
                              <w:spacing w:val="-5"/>
                              <w:w w:val="10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51516"/>
                              <w:spacing w:val="-5"/>
                              <w:w w:val="10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51516"/>
                              <w:spacing w:val="-5"/>
                              <w:w w:val="105"/>
                              <w:sz w:val="21"/>
                            </w:rPr>
                            <w:t>35</w:t>
                          </w:r>
                          <w:r>
                            <w:rPr>
                              <w:b/>
                              <w:color w:val="151516"/>
                              <w:spacing w:val="-5"/>
                              <w:w w:val="10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5.922607pt;margin-top:789.504028pt;width:18.3pt;height:13.65pt;mso-position-horizontal-relative:page;mso-position-vertical-relative:page;z-index:-22035456" type="#_x0000_t202" id="docshape345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51516"/>
                        <w:spacing w:val="-5"/>
                        <w:w w:val="105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51516"/>
                        <w:spacing w:val="-5"/>
                        <w:w w:val="105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51516"/>
                        <w:spacing w:val="-5"/>
                        <w:w w:val="105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51516"/>
                        <w:spacing w:val="-5"/>
                        <w:w w:val="105"/>
                        <w:sz w:val="21"/>
                      </w:rPr>
                      <w:t>35</w:t>
                    </w:r>
                    <w:r>
                      <w:rPr>
                        <w:b/>
                        <w:color w:val="151516"/>
                        <w:spacing w:val="-5"/>
                        <w:w w:val="10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1536">
              <wp:simplePos x="0" y="0"/>
              <wp:positionH relativeFrom="page">
                <wp:posOffset>1070471</wp:posOffset>
              </wp:positionH>
              <wp:positionV relativeFrom="page">
                <wp:posOffset>10052412</wp:posOffset>
              </wp:positionV>
              <wp:extent cx="1491615" cy="145415"/>
              <wp:effectExtent l="0" t="0" r="0" b="0"/>
              <wp:wrapNone/>
              <wp:docPr id="409" name="Textbox 4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9" name="Textbox 409"/>
                    <wps:cNvSpPr txBox="1"/>
                    <wps:spPr>
                      <a:xfrm>
                        <a:off x="0" y="0"/>
                        <a:ext cx="149161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3B3D3B"/>
                              <w:sz w:val="17"/>
                            </w:rPr>
                            <w:t>©</w:t>
                          </w:r>
                          <w:r>
                            <w:rPr>
                              <w:color w:val="3B3D3B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51516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151516"/>
                              <w:spacing w:val="4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6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262626"/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6"/>
                              <w:sz w:val="17"/>
                            </w:rPr>
                            <w:t>-</w:t>
                          </w:r>
                          <w:r>
                            <w:rPr>
                              <w:color w:val="262626"/>
                              <w:spacing w:val="20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6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262626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color w:val="151516"/>
                              <w:sz w:val="17"/>
                            </w:rPr>
                            <w:t>right</w:t>
                          </w:r>
                          <w:r>
                            <w:rPr>
                              <w:color w:val="3B3D3B"/>
                              <w:sz w:val="17"/>
                            </w:rPr>
                            <w:t>s</w:t>
                          </w:r>
                          <w:r>
                            <w:rPr>
                              <w:color w:val="3B3D3B"/>
                              <w:spacing w:val="6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6"/>
                              <w:spacing w:val="-2"/>
                              <w:sz w:val="17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289116pt;margin-top:791.528564pt;width:117.45pt;height:11.45pt;mso-position-horizontal-relative:page;mso-position-vertical-relative:page;z-index:-22034944" type="#_x0000_t202" id="docshape34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3B3D3B"/>
                        <w:sz w:val="17"/>
                      </w:rPr>
                      <w:t>©</w:t>
                    </w:r>
                    <w:r>
                      <w:rPr>
                        <w:color w:val="3B3D3B"/>
                        <w:spacing w:val="-5"/>
                        <w:sz w:val="17"/>
                      </w:rPr>
                      <w:t> </w:t>
                    </w:r>
                    <w:r>
                      <w:rPr>
                        <w:color w:val="151516"/>
                        <w:sz w:val="17"/>
                      </w:rPr>
                      <w:t>ISO</w:t>
                    </w:r>
                    <w:r>
                      <w:rPr>
                        <w:color w:val="151516"/>
                        <w:spacing w:val="4"/>
                        <w:sz w:val="17"/>
                      </w:rPr>
                      <w:t> </w:t>
                    </w:r>
                    <w:r>
                      <w:rPr>
                        <w:color w:val="262626"/>
                        <w:sz w:val="17"/>
                      </w:rPr>
                      <w:t>2020</w:t>
                    </w:r>
                    <w:r>
                      <w:rPr>
                        <w:color w:val="262626"/>
                        <w:spacing w:val="-7"/>
                        <w:sz w:val="17"/>
                      </w:rPr>
                      <w:t> </w:t>
                    </w:r>
                    <w:r>
                      <w:rPr>
                        <w:color w:val="262626"/>
                        <w:sz w:val="17"/>
                      </w:rPr>
                      <w:t>-</w:t>
                    </w:r>
                    <w:r>
                      <w:rPr>
                        <w:color w:val="262626"/>
                        <w:spacing w:val="20"/>
                        <w:sz w:val="17"/>
                      </w:rPr>
                      <w:t> </w:t>
                    </w:r>
                    <w:r>
                      <w:rPr>
                        <w:color w:val="262626"/>
                        <w:sz w:val="17"/>
                      </w:rPr>
                      <w:t>All</w:t>
                    </w:r>
                    <w:r>
                      <w:rPr>
                        <w:color w:val="262626"/>
                        <w:spacing w:val="9"/>
                        <w:sz w:val="17"/>
                      </w:rPr>
                      <w:t> </w:t>
                    </w:r>
                    <w:r>
                      <w:rPr>
                        <w:color w:val="151516"/>
                        <w:sz w:val="17"/>
                      </w:rPr>
                      <w:t>right</w:t>
                    </w:r>
                    <w:r>
                      <w:rPr>
                        <w:color w:val="3B3D3B"/>
                        <w:sz w:val="17"/>
                      </w:rPr>
                      <w:t>s</w:t>
                    </w:r>
                    <w:r>
                      <w:rPr>
                        <w:color w:val="3B3D3B"/>
                        <w:spacing w:val="6"/>
                        <w:sz w:val="17"/>
                      </w:rPr>
                      <w:t> </w:t>
                    </w:r>
                    <w:r>
                      <w:rPr>
                        <w:color w:val="262626"/>
                        <w:spacing w:val="-2"/>
                        <w:sz w:val="17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3072">
              <wp:simplePos x="0" y="0"/>
              <wp:positionH relativeFrom="page">
                <wp:posOffset>616241</wp:posOffset>
              </wp:positionH>
              <wp:positionV relativeFrom="page">
                <wp:posOffset>9953033</wp:posOffset>
              </wp:positionV>
              <wp:extent cx="163195" cy="166370"/>
              <wp:effectExtent l="0" t="0" r="0" b="0"/>
              <wp:wrapNone/>
              <wp:docPr id="430" name="Textbox 4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0" name="Textbox 430"/>
                    <wps:cNvSpPr txBox="1"/>
                    <wps:spPr>
                      <a:xfrm>
                        <a:off x="0" y="0"/>
                        <a:ext cx="16319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131315"/>
                              <w:spacing w:val="-5"/>
                              <w:w w:val="7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31315"/>
                              <w:spacing w:val="-5"/>
                              <w:w w:val="7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31315"/>
                              <w:spacing w:val="-5"/>
                              <w:w w:val="7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31315"/>
                              <w:spacing w:val="-5"/>
                              <w:w w:val="70"/>
                              <w:sz w:val="20"/>
                            </w:rPr>
                            <w:t>36</w:t>
                          </w:r>
                          <w:r>
                            <w:rPr>
                              <w:b/>
                              <w:color w:val="131315"/>
                              <w:spacing w:val="-5"/>
                              <w:w w:val="7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52298pt;margin-top:783.70343pt;width:12.85pt;height:13.1pt;mso-position-horizontal-relative:page;mso-position-vertical-relative:page;z-index:-22033408" type="#_x0000_t202" id="docshape365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131315"/>
                        <w:spacing w:val="-5"/>
                        <w:w w:val="70"/>
                        <w:sz w:val="20"/>
                      </w:rPr>
                      <w:fldChar w:fldCharType="begin"/>
                    </w:r>
                    <w:r>
                      <w:rPr>
                        <w:b/>
                        <w:color w:val="131315"/>
                        <w:spacing w:val="-5"/>
                        <w:w w:val="70"/>
                        <w:sz w:val="20"/>
                      </w:rPr>
                      <w:instrText> PAGE </w:instrText>
                    </w:r>
                    <w:r>
                      <w:rPr>
                        <w:b/>
                        <w:color w:val="131315"/>
                        <w:spacing w:val="-5"/>
                        <w:w w:val="7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color w:val="131315"/>
                        <w:spacing w:val="-5"/>
                        <w:w w:val="70"/>
                        <w:sz w:val="20"/>
                      </w:rPr>
                      <w:t>36</w:t>
                    </w:r>
                    <w:r>
                      <w:rPr>
                        <w:b/>
                        <w:color w:val="131315"/>
                        <w:spacing w:val="-5"/>
                        <w:w w:val="7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3584">
              <wp:simplePos x="0" y="0"/>
              <wp:positionH relativeFrom="page">
                <wp:posOffset>4993459</wp:posOffset>
              </wp:positionH>
              <wp:positionV relativeFrom="page">
                <wp:posOffset>9960874</wp:posOffset>
              </wp:positionV>
              <wp:extent cx="1471295" cy="145415"/>
              <wp:effectExtent l="0" t="0" r="0" b="0"/>
              <wp:wrapNone/>
              <wp:docPr id="431" name="Textbox 4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1" name="Textbox 431"/>
                    <wps:cNvSpPr txBox="1"/>
                    <wps:spPr>
                      <a:xfrm>
                        <a:off x="0" y="0"/>
                        <a:ext cx="147129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131315"/>
                              <w:w w:val="105"/>
                              <w:sz w:val="17"/>
                            </w:rPr>
                            <w:t>©</w:t>
                          </w:r>
                          <w:r>
                            <w:rPr>
                              <w:color w:val="131315"/>
                              <w:spacing w:val="-1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31315"/>
                              <w:w w:val="105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131315"/>
                              <w:spacing w:val="-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31315"/>
                              <w:w w:val="105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131315"/>
                              <w:spacing w:val="-1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31315"/>
                              <w:w w:val="105"/>
                              <w:sz w:val="17"/>
                            </w:rPr>
                            <w:t>-All</w:t>
                          </w:r>
                          <w:r>
                            <w:rPr>
                              <w:color w:val="131315"/>
                              <w:spacing w:val="-3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31315"/>
                              <w:w w:val="105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131315"/>
                              <w:spacing w:val="-2"/>
                              <w:w w:val="105"/>
                              <w:sz w:val="17"/>
                            </w:rPr>
                            <w:t> 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3.185791pt;margin-top:784.320801pt;width:115.85pt;height:11.45pt;mso-position-horizontal-relative:page;mso-position-vertical-relative:page;z-index:-22032896" type="#_x0000_t202" id="docshape36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131315"/>
                        <w:w w:val="105"/>
                        <w:sz w:val="17"/>
                      </w:rPr>
                      <w:t>©</w:t>
                    </w:r>
                    <w:r>
                      <w:rPr>
                        <w:color w:val="131315"/>
                        <w:spacing w:val="-11"/>
                        <w:w w:val="105"/>
                        <w:sz w:val="17"/>
                      </w:rPr>
                      <w:t> </w:t>
                    </w:r>
                    <w:r>
                      <w:rPr>
                        <w:color w:val="131315"/>
                        <w:w w:val="105"/>
                        <w:sz w:val="17"/>
                      </w:rPr>
                      <w:t>ISO</w:t>
                    </w:r>
                    <w:r>
                      <w:rPr>
                        <w:color w:val="131315"/>
                        <w:spacing w:val="-2"/>
                        <w:w w:val="105"/>
                        <w:sz w:val="17"/>
                      </w:rPr>
                      <w:t> </w:t>
                    </w:r>
                    <w:r>
                      <w:rPr>
                        <w:color w:val="131315"/>
                        <w:w w:val="105"/>
                        <w:sz w:val="17"/>
                      </w:rPr>
                      <w:t>2020</w:t>
                    </w:r>
                    <w:r>
                      <w:rPr>
                        <w:color w:val="131315"/>
                        <w:spacing w:val="-12"/>
                        <w:w w:val="105"/>
                        <w:sz w:val="17"/>
                      </w:rPr>
                      <w:t> </w:t>
                    </w:r>
                    <w:r>
                      <w:rPr>
                        <w:color w:val="131315"/>
                        <w:w w:val="105"/>
                        <w:sz w:val="17"/>
                      </w:rPr>
                      <w:t>-All</w:t>
                    </w:r>
                    <w:r>
                      <w:rPr>
                        <w:color w:val="131315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color w:val="131315"/>
                        <w:w w:val="105"/>
                        <w:sz w:val="17"/>
                      </w:rPr>
                      <w:t>rights</w:t>
                    </w:r>
                    <w:r>
                      <w:rPr>
                        <w:color w:val="131315"/>
                        <w:spacing w:val="-2"/>
                        <w:w w:val="105"/>
                        <w:sz w:val="17"/>
                      </w:rPr>
                      <w:t> 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4096">
              <wp:simplePos x="0" y="0"/>
              <wp:positionH relativeFrom="page">
                <wp:posOffset>6688390</wp:posOffset>
              </wp:positionH>
              <wp:positionV relativeFrom="page">
                <wp:posOffset>10048067</wp:posOffset>
              </wp:positionV>
              <wp:extent cx="229235" cy="173355"/>
              <wp:effectExtent l="0" t="0" r="0" b="0"/>
              <wp:wrapNone/>
              <wp:docPr id="432" name="Textbox 4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2" name="Textbox 432"/>
                    <wps:cNvSpPr txBox="1"/>
                    <wps:spPr>
                      <a:xfrm>
                        <a:off x="0" y="0"/>
                        <a:ext cx="22923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A1A1C"/>
                              <w:spacing w:val="-5"/>
                              <w:w w:val="10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A1A1C"/>
                              <w:spacing w:val="-5"/>
                              <w:w w:val="10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A1A1C"/>
                              <w:spacing w:val="-5"/>
                              <w:w w:val="10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A1A1C"/>
                              <w:spacing w:val="-5"/>
                              <w:w w:val="105"/>
                              <w:sz w:val="21"/>
                            </w:rPr>
                            <w:t>37</w:t>
                          </w:r>
                          <w:r>
                            <w:rPr>
                              <w:b/>
                              <w:color w:val="1A1A1C"/>
                              <w:spacing w:val="-5"/>
                              <w:w w:val="10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644897pt;margin-top:791.186401pt;width:18.05pt;height:13.65pt;mso-position-horizontal-relative:page;mso-position-vertical-relative:page;z-index:-22032384" type="#_x0000_t202" id="docshape367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A1A1C"/>
                        <w:spacing w:val="-5"/>
                        <w:w w:val="105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A1A1C"/>
                        <w:spacing w:val="-5"/>
                        <w:w w:val="105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A1A1C"/>
                        <w:spacing w:val="-5"/>
                        <w:w w:val="105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A1A1C"/>
                        <w:spacing w:val="-5"/>
                        <w:w w:val="105"/>
                        <w:sz w:val="21"/>
                      </w:rPr>
                      <w:t>37</w:t>
                    </w:r>
                    <w:r>
                      <w:rPr>
                        <w:b/>
                        <w:color w:val="1A1A1C"/>
                        <w:spacing w:val="-5"/>
                        <w:w w:val="10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4608">
              <wp:simplePos x="0" y="0"/>
              <wp:positionH relativeFrom="page">
                <wp:posOffset>1067408</wp:posOffset>
              </wp:positionH>
              <wp:positionV relativeFrom="page">
                <wp:posOffset>10073778</wp:posOffset>
              </wp:positionV>
              <wp:extent cx="1503680" cy="145415"/>
              <wp:effectExtent l="0" t="0" r="0" b="0"/>
              <wp:wrapNone/>
              <wp:docPr id="433" name="Textbox 4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3" name="Textbox 433"/>
                    <wps:cNvSpPr txBox="1"/>
                    <wps:spPr>
                      <a:xfrm>
                        <a:off x="0" y="0"/>
                        <a:ext cx="150368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3F3F41"/>
                              <w:sz w:val="17"/>
                            </w:rPr>
                            <w:t>©</w:t>
                          </w:r>
                          <w:r>
                            <w:rPr>
                              <w:color w:val="3F3F41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A1A1C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1A1A1C"/>
                              <w:spacing w:val="11"/>
                              <w:sz w:val="17"/>
                            </w:rPr>
                            <w:t> </w:t>
                          </w:r>
                          <w:r>
                            <w:rPr>
                              <w:color w:val="2D2D2D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2D2D2D"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color w:val="1A1A1C"/>
                              <w:sz w:val="17"/>
                            </w:rPr>
                            <w:t>-</w:t>
                          </w:r>
                          <w:r>
                            <w:rPr>
                              <w:color w:val="1A1A1C"/>
                              <w:spacing w:val="19"/>
                              <w:sz w:val="17"/>
                            </w:rPr>
                            <w:t> </w:t>
                          </w:r>
                          <w:r>
                            <w:rPr>
                              <w:color w:val="1A1A1C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1A1A1C"/>
                              <w:spacing w:val="10"/>
                              <w:sz w:val="17"/>
                            </w:rPr>
                            <w:t> </w:t>
                          </w:r>
                          <w:r>
                            <w:rPr>
                              <w:color w:val="1A1A1C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1A1A1C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color w:val="1A1A1C"/>
                              <w:spacing w:val="-2"/>
                              <w:sz w:val="17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047951pt;margin-top:793.210938pt;width:118.4pt;height:11.45pt;mso-position-horizontal-relative:page;mso-position-vertical-relative:page;z-index:-22031872" type="#_x0000_t202" id="docshape36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3F3F41"/>
                        <w:sz w:val="17"/>
                      </w:rPr>
                      <w:t>©</w:t>
                    </w:r>
                    <w:r>
                      <w:rPr>
                        <w:color w:val="3F3F41"/>
                        <w:spacing w:val="-5"/>
                        <w:sz w:val="17"/>
                      </w:rPr>
                      <w:t> </w:t>
                    </w:r>
                    <w:r>
                      <w:rPr>
                        <w:color w:val="1A1A1C"/>
                        <w:sz w:val="17"/>
                      </w:rPr>
                      <w:t>ISO</w:t>
                    </w:r>
                    <w:r>
                      <w:rPr>
                        <w:color w:val="1A1A1C"/>
                        <w:spacing w:val="11"/>
                        <w:sz w:val="17"/>
                      </w:rPr>
                      <w:t> </w:t>
                    </w:r>
                    <w:r>
                      <w:rPr>
                        <w:color w:val="2D2D2D"/>
                        <w:sz w:val="17"/>
                      </w:rPr>
                      <w:t>2020</w:t>
                    </w:r>
                    <w:r>
                      <w:rPr>
                        <w:color w:val="2D2D2D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1A1A1C"/>
                        <w:sz w:val="17"/>
                      </w:rPr>
                      <w:t>-</w:t>
                    </w:r>
                    <w:r>
                      <w:rPr>
                        <w:color w:val="1A1A1C"/>
                        <w:spacing w:val="19"/>
                        <w:sz w:val="17"/>
                      </w:rPr>
                      <w:t> </w:t>
                    </w:r>
                    <w:r>
                      <w:rPr>
                        <w:color w:val="1A1A1C"/>
                        <w:sz w:val="17"/>
                      </w:rPr>
                      <w:t>All</w:t>
                    </w:r>
                    <w:r>
                      <w:rPr>
                        <w:color w:val="1A1A1C"/>
                        <w:spacing w:val="10"/>
                        <w:sz w:val="17"/>
                      </w:rPr>
                      <w:t> </w:t>
                    </w:r>
                    <w:r>
                      <w:rPr>
                        <w:color w:val="1A1A1C"/>
                        <w:sz w:val="17"/>
                      </w:rPr>
                      <w:t>rights</w:t>
                    </w:r>
                    <w:r>
                      <w:rPr>
                        <w:color w:val="1A1A1C"/>
                        <w:spacing w:val="9"/>
                        <w:sz w:val="17"/>
                      </w:rPr>
                      <w:t> </w:t>
                    </w:r>
                    <w:r>
                      <w:rPr>
                        <w:color w:val="1A1A1C"/>
                        <w:spacing w:val="-2"/>
                        <w:sz w:val="17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6144">
              <wp:simplePos x="0" y="0"/>
              <wp:positionH relativeFrom="page">
                <wp:posOffset>625400</wp:posOffset>
              </wp:positionH>
              <wp:positionV relativeFrom="page">
                <wp:posOffset>9959557</wp:posOffset>
              </wp:positionV>
              <wp:extent cx="221615" cy="181610"/>
              <wp:effectExtent l="0" t="0" r="0" b="0"/>
              <wp:wrapNone/>
              <wp:docPr id="444" name="Textbox 4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4" name="Textbox 444"/>
                    <wps:cNvSpPr txBox="1"/>
                    <wps:spPr>
                      <a:xfrm>
                        <a:off x="0" y="0"/>
                        <a:ext cx="2216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33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A1C1C"/>
                              <w:spacing w:val="-5"/>
                              <w:w w:val="7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A1C1C"/>
                              <w:spacing w:val="-5"/>
                              <w:w w:val="7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A1C1C"/>
                              <w:spacing w:val="-5"/>
                              <w:w w:val="7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A1C1C"/>
                              <w:spacing w:val="-5"/>
                              <w:w w:val="75"/>
                              <w:sz w:val="21"/>
                            </w:rPr>
                            <w:t>40</w:t>
                          </w:r>
                          <w:r>
                            <w:rPr>
                              <w:b/>
                              <w:color w:val="1A1C1C"/>
                              <w:spacing w:val="-5"/>
                              <w:w w:val="7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244129pt;margin-top:784.217163pt;width:17.45pt;height:14.3pt;mso-position-horizontal-relative:page;mso-position-vertical-relative:page;z-index:-22030336" type="#_x0000_t202" id="docshape376" filled="false" stroked="false">
              <v:textbox inset="0,0,0,0">
                <w:txbxContent>
                  <w:p>
                    <w:pPr>
                      <w:spacing w:before="11"/>
                      <w:ind w:left="33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A1C1C"/>
                        <w:spacing w:val="-5"/>
                        <w:w w:val="75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A1C1C"/>
                        <w:spacing w:val="-5"/>
                        <w:w w:val="75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A1C1C"/>
                        <w:spacing w:val="-5"/>
                        <w:w w:val="75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A1C1C"/>
                        <w:spacing w:val="-5"/>
                        <w:w w:val="75"/>
                        <w:sz w:val="21"/>
                      </w:rPr>
                      <w:t>40</w:t>
                    </w:r>
                    <w:r>
                      <w:rPr>
                        <w:b/>
                        <w:color w:val="1A1C1C"/>
                        <w:spacing w:val="-5"/>
                        <w:w w:val="7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6656">
              <wp:simplePos x="0" y="0"/>
              <wp:positionH relativeFrom="page">
                <wp:posOffset>4990635</wp:posOffset>
              </wp:positionH>
              <wp:positionV relativeFrom="page">
                <wp:posOffset>9987882</wp:posOffset>
              </wp:positionV>
              <wp:extent cx="1473200" cy="138430"/>
              <wp:effectExtent l="0" t="0" r="0" b="0"/>
              <wp:wrapNone/>
              <wp:docPr id="445" name="Textbox 4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5" name="Textbox 445"/>
                    <wps:cNvSpPr txBox="1"/>
                    <wps:spPr>
                      <a:xfrm>
                        <a:off x="0" y="0"/>
                        <a:ext cx="147320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44444"/>
                              <w:sz w:val="16"/>
                            </w:rPr>
                            <w:t>©</w:t>
                          </w:r>
                          <w:r>
                            <w:rPr>
                              <w:color w:val="444444"/>
                              <w:spacing w:val="5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A1C1C"/>
                              <w:sz w:val="16"/>
                            </w:rPr>
                            <w:t>ISO</w:t>
                          </w:r>
                          <w:r>
                            <w:rPr>
                              <w:color w:val="1A1C1C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D2D2D"/>
                              <w:sz w:val="16"/>
                            </w:rPr>
                            <w:t>2020</w:t>
                          </w:r>
                          <w:r>
                            <w:rPr>
                              <w:color w:val="2D2D2D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1A1C1C"/>
                              <w:sz w:val="16"/>
                            </w:rPr>
                            <w:t>-</w:t>
                          </w:r>
                          <w:r>
                            <w:rPr>
                              <w:color w:val="1A1C1C"/>
                              <w:spacing w:val="19"/>
                              <w:sz w:val="16"/>
                            </w:rPr>
                            <w:t> </w:t>
                          </w:r>
                          <w:r>
                            <w:rPr>
                              <w:color w:val="1A1C1C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1A1C1C"/>
                              <w:spacing w:val="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1A1C1C"/>
                              <w:sz w:val="16"/>
                            </w:rPr>
                            <w:t>rights</w:t>
                          </w:r>
                          <w:r>
                            <w:rPr>
                              <w:color w:val="1A1C1C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color w:val="1A1C1C"/>
                              <w:spacing w:val="-2"/>
                              <w:sz w:val="16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963409pt;margin-top:786.447449pt;width:116pt;height:10.9pt;mso-position-horizontal-relative:page;mso-position-vertical-relative:page;z-index:-22029824" type="#_x0000_t202" id="docshape37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44444"/>
                        <w:sz w:val="16"/>
                      </w:rPr>
                      <w:t>©</w:t>
                    </w:r>
                    <w:r>
                      <w:rPr>
                        <w:color w:val="444444"/>
                        <w:spacing w:val="55"/>
                        <w:sz w:val="16"/>
                      </w:rPr>
                      <w:t> </w:t>
                    </w:r>
                    <w:r>
                      <w:rPr>
                        <w:color w:val="1A1C1C"/>
                        <w:sz w:val="16"/>
                      </w:rPr>
                      <w:t>ISO</w:t>
                    </w:r>
                    <w:r>
                      <w:rPr>
                        <w:color w:val="1A1C1C"/>
                        <w:spacing w:val="12"/>
                        <w:sz w:val="16"/>
                      </w:rPr>
                      <w:t> </w:t>
                    </w:r>
                    <w:r>
                      <w:rPr>
                        <w:color w:val="2D2D2D"/>
                        <w:sz w:val="16"/>
                      </w:rPr>
                      <w:t>2020</w:t>
                    </w:r>
                    <w:r>
                      <w:rPr>
                        <w:color w:val="2D2D2D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1A1C1C"/>
                        <w:sz w:val="16"/>
                      </w:rPr>
                      <w:t>-</w:t>
                    </w:r>
                    <w:r>
                      <w:rPr>
                        <w:color w:val="1A1C1C"/>
                        <w:spacing w:val="19"/>
                        <w:sz w:val="16"/>
                      </w:rPr>
                      <w:t> </w:t>
                    </w:r>
                    <w:r>
                      <w:rPr>
                        <w:color w:val="1A1C1C"/>
                        <w:sz w:val="16"/>
                      </w:rPr>
                      <w:t>All</w:t>
                    </w:r>
                    <w:r>
                      <w:rPr>
                        <w:color w:val="1A1C1C"/>
                        <w:spacing w:val="11"/>
                        <w:sz w:val="16"/>
                      </w:rPr>
                      <w:t> </w:t>
                    </w:r>
                    <w:r>
                      <w:rPr>
                        <w:color w:val="1A1C1C"/>
                        <w:sz w:val="16"/>
                      </w:rPr>
                      <w:t>rights</w:t>
                    </w:r>
                    <w:r>
                      <w:rPr>
                        <w:color w:val="1A1C1C"/>
                        <w:spacing w:val="6"/>
                        <w:sz w:val="16"/>
                      </w:rPr>
                      <w:t> </w:t>
                    </w:r>
                    <w:r>
                      <w:rPr>
                        <w:color w:val="1A1C1C"/>
                        <w:spacing w:val="-2"/>
                        <w:sz w:val="16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7168">
              <wp:simplePos x="0" y="0"/>
              <wp:positionH relativeFrom="page">
                <wp:posOffset>6694582</wp:posOffset>
              </wp:positionH>
              <wp:positionV relativeFrom="page">
                <wp:posOffset>10038468</wp:posOffset>
              </wp:positionV>
              <wp:extent cx="222885" cy="166370"/>
              <wp:effectExtent l="0" t="0" r="0" b="0"/>
              <wp:wrapNone/>
              <wp:docPr id="446" name="Textbox 4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6" name="Textbox 446"/>
                    <wps:cNvSpPr txBox="1"/>
                    <wps:spPr>
                      <a:xfrm>
                        <a:off x="0" y="0"/>
                        <a:ext cx="22288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161618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05"/>
                              <w:sz w:val="20"/>
                            </w:rPr>
                            <w:t>39</w:t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132507pt;margin-top:790.430603pt;width:17.55pt;height:13.1pt;mso-position-horizontal-relative:page;mso-position-vertical-relative:page;z-index:-22029312" type="#_x0000_t202" id="docshape378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161618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b/>
                        <w:color w:val="161618"/>
                        <w:spacing w:val="-5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b/>
                        <w:color w:val="161618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color w:val="161618"/>
                        <w:spacing w:val="-5"/>
                        <w:w w:val="105"/>
                        <w:sz w:val="20"/>
                      </w:rPr>
                      <w:t>39</w:t>
                    </w:r>
                    <w:r>
                      <w:rPr>
                        <w:b/>
                        <w:color w:val="161618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7680">
              <wp:simplePos x="0" y="0"/>
              <wp:positionH relativeFrom="page">
                <wp:posOffset>1070471</wp:posOffset>
              </wp:positionH>
              <wp:positionV relativeFrom="page">
                <wp:posOffset>10052412</wp:posOffset>
              </wp:positionV>
              <wp:extent cx="1499870" cy="145415"/>
              <wp:effectExtent l="0" t="0" r="0" b="0"/>
              <wp:wrapNone/>
              <wp:docPr id="447" name="Textbox 4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7" name="Textbox 447"/>
                    <wps:cNvSpPr txBox="1"/>
                    <wps:spPr>
                      <a:xfrm>
                        <a:off x="0" y="0"/>
                        <a:ext cx="149987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3F3F3F"/>
                              <w:sz w:val="17"/>
                            </w:rPr>
                            <w:t>©</w:t>
                          </w:r>
                          <w:r>
                            <w:rPr>
                              <w:color w:val="3F3F3F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161618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826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262826"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7"/>
                            </w:rPr>
                            <w:t>-</w:t>
                          </w:r>
                          <w:r>
                            <w:rPr>
                              <w:color w:val="161618"/>
                              <w:spacing w:val="21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826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262826"/>
                              <w:spacing w:val="12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826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262826"/>
                              <w:spacing w:val="7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826"/>
                              <w:spacing w:val="-2"/>
                              <w:sz w:val="17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289116pt;margin-top:791.528564pt;width:118.1pt;height:11.45pt;mso-position-horizontal-relative:page;mso-position-vertical-relative:page;z-index:-22028800" type="#_x0000_t202" id="docshape37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3F3F3F"/>
                        <w:sz w:val="17"/>
                      </w:rPr>
                      <w:t>©</w:t>
                    </w:r>
                    <w:r>
                      <w:rPr>
                        <w:color w:val="3F3F3F"/>
                        <w:spacing w:val="-3"/>
                        <w:sz w:val="17"/>
                      </w:rPr>
                      <w:t> </w:t>
                    </w:r>
                    <w:r>
                      <w:rPr>
                        <w:color w:val="161618"/>
                        <w:sz w:val="17"/>
                      </w:rPr>
                      <w:t>ISO</w:t>
                    </w:r>
                    <w:r>
                      <w:rPr>
                        <w:color w:val="161618"/>
                        <w:spacing w:val="8"/>
                        <w:sz w:val="17"/>
                      </w:rPr>
                      <w:t> </w:t>
                    </w:r>
                    <w:r>
                      <w:rPr>
                        <w:color w:val="262826"/>
                        <w:sz w:val="17"/>
                      </w:rPr>
                      <w:t>2020</w:t>
                    </w:r>
                    <w:r>
                      <w:rPr>
                        <w:color w:val="262826"/>
                        <w:spacing w:val="-1"/>
                        <w:sz w:val="17"/>
                      </w:rPr>
                      <w:t> </w:t>
                    </w:r>
                    <w:r>
                      <w:rPr>
                        <w:color w:val="161618"/>
                        <w:sz w:val="17"/>
                      </w:rPr>
                      <w:t>-</w:t>
                    </w:r>
                    <w:r>
                      <w:rPr>
                        <w:color w:val="161618"/>
                        <w:spacing w:val="21"/>
                        <w:sz w:val="17"/>
                      </w:rPr>
                      <w:t> </w:t>
                    </w:r>
                    <w:r>
                      <w:rPr>
                        <w:color w:val="262826"/>
                        <w:sz w:val="17"/>
                      </w:rPr>
                      <w:t>All</w:t>
                    </w:r>
                    <w:r>
                      <w:rPr>
                        <w:color w:val="262826"/>
                        <w:spacing w:val="12"/>
                        <w:sz w:val="17"/>
                      </w:rPr>
                      <w:t> </w:t>
                    </w:r>
                    <w:r>
                      <w:rPr>
                        <w:color w:val="262826"/>
                        <w:sz w:val="17"/>
                      </w:rPr>
                      <w:t>rights</w:t>
                    </w:r>
                    <w:r>
                      <w:rPr>
                        <w:color w:val="262826"/>
                        <w:spacing w:val="7"/>
                        <w:sz w:val="17"/>
                      </w:rPr>
                      <w:t> </w:t>
                    </w:r>
                    <w:r>
                      <w:rPr>
                        <w:color w:val="262826"/>
                        <w:spacing w:val="-2"/>
                        <w:sz w:val="17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4"/>
      </w:rPr>
    </w:pPr>
    <w:r>
      <w:rPr>
        <w:sz w:val="14"/>
      </w:rPr>
      <mc:AlternateContent>
        <mc:Choice Requires="wps">
          <w:drawing>
            <wp:anchor distT="0" distB="0" distL="0" distR="0" allowOverlap="1" layoutInCell="1" locked="0" behindDoc="1" simplePos="0" relativeHeight="481288192">
              <wp:simplePos x="0" y="0"/>
              <wp:positionH relativeFrom="page">
                <wp:posOffset>6690226</wp:posOffset>
              </wp:positionH>
              <wp:positionV relativeFrom="page">
                <wp:posOffset>9884094</wp:posOffset>
              </wp:positionV>
              <wp:extent cx="220979" cy="230504"/>
              <wp:effectExtent l="0" t="0" r="0" b="0"/>
              <wp:wrapNone/>
              <wp:docPr id="466" name="Textbox 4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6" name="Textbox 466"/>
                    <wps:cNvSpPr txBox="1"/>
                    <wps:spPr>
                      <a:xfrm>
                        <a:off x="0" y="0"/>
                        <a:ext cx="220979" cy="2305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32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F0F11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0F0F11"/>
                              <w:spacing w:val="-5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color w:val="0F0F11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0F0F11"/>
                              <w:spacing w:val="-5"/>
                              <w:w w:val="105"/>
                              <w:sz w:val="20"/>
                            </w:rPr>
                            <w:t>45</w:t>
                          </w:r>
                          <w:r>
                            <w:rPr>
                              <w:rFonts w:ascii="Arial"/>
                              <w:b/>
                              <w:color w:val="0F0F11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78949pt;margin-top:778.275146pt;width:17.4pt;height:18.150pt;mso-position-horizontal-relative:page;mso-position-vertical-relative:page;z-index:-22028288" type="#_x0000_t202" id="docshape394" filled="false" stroked="false">
              <v:textbox inset="0,0,0,0">
                <w:txbxContent>
                  <w:p>
                    <w:pPr>
                      <w:spacing w:before="13"/>
                      <w:ind w:left="32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0F0F11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0F0F11"/>
                        <w:spacing w:val="-5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color w:val="0F0F11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0F0F11"/>
                        <w:spacing w:val="-5"/>
                        <w:w w:val="105"/>
                        <w:sz w:val="20"/>
                      </w:rPr>
                      <w:t>45</w:t>
                    </w:r>
                    <w:r>
                      <w:rPr>
                        <w:rFonts w:ascii="Arial"/>
                        <w:b/>
                        <w:color w:val="0F0F11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4"/>
      </w:rPr>
      <mc:AlternateContent>
        <mc:Choice Requires="wps">
          <w:drawing>
            <wp:anchor distT="0" distB="0" distL="0" distR="0" allowOverlap="1" layoutInCell="1" locked="0" behindDoc="1" simplePos="0" relativeHeight="481288704">
              <wp:simplePos x="0" y="0"/>
              <wp:positionH relativeFrom="page">
                <wp:posOffset>1061534</wp:posOffset>
              </wp:positionH>
              <wp:positionV relativeFrom="page">
                <wp:posOffset>9914657</wp:posOffset>
              </wp:positionV>
              <wp:extent cx="1495425" cy="138430"/>
              <wp:effectExtent l="0" t="0" r="0" b="0"/>
              <wp:wrapNone/>
              <wp:docPr id="467" name="Textbox 4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7" name="Textbox 467"/>
                    <wps:cNvSpPr txBox="1"/>
                    <wps:spPr>
                      <a:xfrm>
                        <a:off x="0" y="0"/>
                        <a:ext cx="149542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12121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color w:val="212121"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12121"/>
                              <w:w w:val="105"/>
                              <w:sz w:val="16"/>
                            </w:rPr>
                            <w:t>ISO</w:t>
                          </w:r>
                          <w:r>
                            <w:rPr>
                              <w:color w:val="212121"/>
                              <w:spacing w:val="9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12121"/>
                              <w:w w:val="105"/>
                              <w:sz w:val="16"/>
                            </w:rPr>
                            <w:t>2020</w:t>
                          </w:r>
                          <w:r>
                            <w:rPr>
                              <w:color w:val="212121"/>
                              <w:spacing w:val="-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12121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212121"/>
                              <w:spacing w:val="19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F0F11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0F0F11"/>
                              <w:spacing w:val="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12121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color w:val="212121"/>
                              <w:spacing w:val="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12121"/>
                              <w:spacing w:val="-2"/>
                              <w:w w:val="105"/>
                              <w:sz w:val="16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3.585381pt;margin-top:780.681702pt;width:117.75pt;height:10.9pt;mso-position-horizontal-relative:page;mso-position-vertical-relative:page;z-index:-22027776" type="#_x0000_t202" id="docshape39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12121"/>
                        <w:w w:val="105"/>
                        <w:sz w:val="16"/>
                      </w:rPr>
                      <w:t>©</w:t>
                    </w:r>
                    <w:r>
                      <w:rPr>
                        <w:color w:val="212121"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12121"/>
                        <w:w w:val="105"/>
                        <w:sz w:val="16"/>
                      </w:rPr>
                      <w:t>ISO</w:t>
                    </w:r>
                    <w:r>
                      <w:rPr>
                        <w:color w:val="212121"/>
                        <w:spacing w:val="9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12121"/>
                        <w:w w:val="105"/>
                        <w:sz w:val="16"/>
                      </w:rPr>
                      <w:t>2020</w:t>
                    </w:r>
                    <w:r>
                      <w:rPr>
                        <w:color w:val="212121"/>
                        <w:spacing w:val="-2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12121"/>
                        <w:w w:val="105"/>
                        <w:sz w:val="16"/>
                      </w:rPr>
                      <w:t>-</w:t>
                    </w:r>
                    <w:r>
                      <w:rPr>
                        <w:color w:val="212121"/>
                        <w:spacing w:val="19"/>
                        <w:w w:val="105"/>
                        <w:sz w:val="16"/>
                      </w:rPr>
                      <w:t> </w:t>
                    </w:r>
                    <w:r>
                      <w:rPr>
                        <w:color w:val="0F0F11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0F0F11"/>
                        <w:spacing w:val="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12121"/>
                        <w:w w:val="105"/>
                        <w:sz w:val="16"/>
                      </w:rPr>
                      <w:t>rights</w:t>
                    </w:r>
                    <w:r>
                      <w:rPr>
                        <w:color w:val="212121"/>
                        <w:spacing w:val="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12121"/>
                        <w:spacing w:val="-2"/>
                        <w:w w:val="105"/>
                        <w:sz w:val="16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9216">
              <wp:simplePos x="0" y="0"/>
              <wp:positionH relativeFrom="page">
                <wp:posOffset>593567</wp:posOffset>
              </wp:positionH>
              <wp:positionV relativeFrom="page">
                <wp:posOffset>10023843</wp:posOffset>
              </wp:positionV>
              <wp:extent cx="182880" cy="173355"/>
              <wp:effectExtent l="0" t="0" r="0" b="0"/>
              <wp:wrapNone/>
              <wp:docPr id="468" name="Textbox 4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8" name="Textbox 468"/>
                    <wps:cNvSpPr txBox="1"/>
                    <wps:spPr>
                      <a:xfrm>
                        <a:off x="0" y="0"/>
                        <a:ext cx="18288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A1A1A"/>
                              <w:spacing w:val="-5"/>
                              <w:w w:val="8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A1A1A"/>
                              <w:spacing w:val="-5"/>
                              <w:w w:val="8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A1A1A"/>
                              <w:spacing w:val="-5"/>
                              <w:w w:val="8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A1A1A"/>
                              <w:spacing w:val="-5"/>
                              <w:w w:val="80"/>
                              <w:sz w:val="21"/>
                            </w:rPr>
                            <w:t>42</w:t>
                          </w:r>
                          <w:r>
                            <w:rPr>
                              <w:b/>
                              <w:color w:val="1A1A1A"/>
                              <w:spacing w:val="-5"/>
                              <w:w w:val="8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737591pt;margin-top:789.279053pt;width:14.4pt;height:13.65pt;mso-position-horizontal-relative:page;mso-position-vertical-relative:page;z-index:-22027264" type="#_x0000_t202" id="docshape396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A1A1A"/>
                        <w:spacing w:val="-5"/>
                        <w:w w:val="80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A1A1A"/>
                        <w:spacing w:val="-5"/>
                        <w:w w:val="80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A1A1A"/>
                        <w:spacing w:val="-5"/>
                        <w:w w:val="80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A1A1A"/>
                        <w:spacing w:val="-5"/>
                        <w:w w:val="80"/>
                        <w:sz w:val="21"/>
                      </w:rPr>
                      <w:t>42</w:t>
                    </w:r>
                    <w:r>
                      <w:rPr>
                        <w:b/>
                        <w:color w:val="1A1A1A"/>
                        <w:spacing w:val="-5"/>
                        <w:w w:val="8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9728">
              <wp:simplePos x="0" y="0"/>
              <wp:positionH relativeFrom="page">
                <wp:posOffset>4971872</wp:posOffset>
              </wp:positionH>
              <wp:positionV relativeFrom="page">
                <wp:posOffset>10038221</wp:posOffset>
              </wp:positionV>
              <wp:extent cx="1470660" cy="159385"/>
              <wp:effectExtent l="0" t="0" r="0" b="0"/>
              <wp:wrapNone/>
              <wp:docPr id="469" name="Textbox 4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9" name="Textbox 469"/>
                    <wps:cNvSpPr txBox="1"/>
                    <wps:spPr>
                      <a:xfrm>
                        <a:off x="0" y="0"/>
                        <a:ext cx="1470660" cy="159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2B2D2B"/>
                              <w:w w:val="90"/>
                              <w:sz w:val="18"/>
                            </w:rPr>
                            <w:t>©</w:t>
                          </w:r>
                          <w:r>
                            <w:rPr>
                              <w:color w:val="2B2D2B"/>
                              <w:spacing w:val="-4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1A1A1A"/>
                              <w:w w:val="90"/>
                              <w:sz w:val="19"/>
                            </w:rPr>
                            <w:t>ISO</w:t>
                          </w:r>
                          <w:r>
                            <w:rPr>
                              <w:color w:val="1A1A1A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color w:val="2B2D2B"/>
                              <w:w w:val="90"/>
                              <w:sz w:val="19"/>
                            </w:rPr>
                            <w:t>2020</w:t>
                          </w:r>
                          <w:r>
                            <w:rPr>
                              <w:color w:val="2B2D2B"/>
                              <w:spacing w:val="-8"/>
                              <w:w w:val="90"/>
                              <w:sz w:val="19"/>
                            </w:rPr>
                            <w:t> </w:t>
                          </w:r>
                          <w:r>
                            <w:rPr>
                              <w:color w:val="2B2D2B"/>
                              <w:w w:val="90"/>
                              <w:sz w:val="19"/>
                            </w:rPr>
                            <w:t>-</w:t>
                          </w:r>
                          <w:r>
                            <w:rPr>
                              <w:color w:val="2B2D2B"/>
                              <w:spacing w:val="12"/>
                              <w:sz w:val="19"/>
                            </w:rPr>
                            <w:t> </w:t>
                          </w:r>
                          <w:r>
                            <w:rPr>
                              <w:color w:val="2B2D2B"/>
                              <w:w w:val="90"/>
                              <w:sz w:val="19"/>
                            </w:rPr>
                            <w:t>All</w:t>
                          </w:r>
                          <w:r>
                            <w:rPr>
                              <w:color w:val="2B2D2B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color w:val="1A1A1A"/>
                              <w:w w:val="90"/>
                              <w:sz w:val="19"/>
                            </w:rPr>
                            <w:t>rights</w:t>
                          </w:r>
                          <w:r>
                            <w:rPr>
                              <w:color w:val="1A1A1A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color w:val="1A1A1A"/>
                              <w:spacing w:val="-2"/>
                              <w:w w:val="90"/>
                              <w:sz w:val="19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1.485992pt;margin-top:790.411133pt;width:115.8pt;height:12.55pt;mso-position-horizontal-relative:page;mso-position-vertical-relative:page;z-index:-22026752" type="#_x0000_t202" id="docshape39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2B2D2B"/>
                        <w:w w:val="90"/>
                        <w:sz w:val="18"/>
                      </w:rPr>
                      <w:t>©</w:t>
                    </w:r>
                    <w:r>
                      <w:rPr>
                        <w:color w:val="2B2D2B"/>
                        <w:spacing w:val="-4"/>
                        <w:w w:val="90"/>
                        <w:sz w:val="18"/>
                      </w:rPr>
                      <w:t> </w:t>
                    </w:r>
                    <w:r>
                      <w:rPr>
                        <w:color w:val="1A1A1A"/>
                        <w:w w:val="90"/>
                        <w:sz w:val="19"/>
                      </w:rPr>
                      <w:t>ISO</w:t>
                    </w:r>
                    <w:r>
                      <w:rPr>
                        <w:color w:val="1A1A1A"/>
                        <w:spacing w:val="-3"/>
                        <w:sz w:val="19"/>
                      </w:rPr>
                      <w:t> </w:t>
                    </w:r>
                    <w:r>
                      <w:rPr>
                        <w:color w:val="2B2D2B"/>
                        <w:w w:val="90"/>
                        <w:sz w:val="19"/>
                      </w:rPr>
                      <w:t>2020</w:t>
                    </w:r>
                    <w:r>
                      <w:rPr>
                        <w:color w:val="2B2D2B"/>
                        <w:spacing w:val="-8"/>
                        <w:w w:val="90"/>
                        <w:sz w:val="19"/>
                      </w:rPr>
                      <w:t> </w:t>
                    </w:r>
                    <w:r>
                      <w:rPr>
                        <w:color w:val="2B2D2B"/>
                        <w:w w:val="90"/>
                        <w:sz w:val="19"/>
                      </w:rPr>
                      <w:t>-</w:t>
                    </w:r>
                    <w:r>
                      <w:rPr>
                        <w:color w:val="2B2D2B"/>
                        <w:spacing w:val="12"/>
                        <w:sz w:val="19"/>
                      </w:rPr>
                      <w:t> </w:t>
                    </w:r>
                    <w:r>
                      <w:rPr>
                        <w:color w:val="2B2D2B"/>
                        <w:w w:val="90"/>
                        <w:sz w:val="19"/>
                      </w:rPr>
                      <w:t>All</w:t>
                    </w:r>
                    <w:r>
                      <w:rPr>
                        <w:color w:val="2B2D2B"/>
                        <w:spacing w:val="-3"/>
                        <w:sz w:val="19"/>
                      </w:rPr>
                      <w:t> </w:t>
                    </w:r>
                    <w:r>
                      <w:rPr>
                        <w:color w:val="1A1A1A"/>
                        <w:w w:val="90"/>
                        <w:sz w:val="19"/>
                      </w:rPr>
                      <w:t>rights</w:t>
                    </w:r>
                    <w:r>
                      <w:rPr>
                        <w:color w:val="1A1A1A"/>
                        <w:spacing w:val="-3"/>
                        <w:sz w:val="19"/>
                      </w:rPr>
                      <w:t> </w:t>
                    </w:r>
                    <w:r>
                      <w:rPr>
                        <w:color w:val="1A1A1A"/>
                        <w:spacing w:val="-2"/>
                        <w:w w:val="90"/>
                        <w:sz w:val="19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1264">
              <wp:simplePos x="0" y="0"/>
              <wp:positionH relativeFrom="page">
                <wp:posOffset>612043</wp:posOffset>
              </wp:positionH>
              <wp:positionV relativeFrom="page">
                <wp:posOffset>9974393</wp:posOffset>
              </wp:positionV>
              <wp:extent cx="205104" cy="166370"/>
              <wp:effectExtent l="0" t="0" r="0" b="0"/>
              <wp:wrapNone/>
              <wp:docPr id="489" name="Textbox 4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9" name="Textbox 489"/>
                    <wps:cNvSpPr txBox="1"/>
                    <wps:spPr>
                      <a:xfrm>
                        <a:off x="0" y="0"/>
                        <a:ext cx="205104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161618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sz w:val="20"/>
                            </w:rPr>
                            <w:t>44</w:t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19244pt;margin-top:785.385315pt;width:16.1500pt;height:13.1pt;mso-position-horizontal-relative:page;mso-position-vertical-relative:page;z-index:-22025216" type="#_x0000_t202" id="docshape413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161618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color w:val="161618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b/>
                        <w:color w:val="161618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color w:val="161618"/>
                        <w:spacing w:val="-5"/>
                        <w:sz w:val="20"/>
                      </w:rPr>
                      <w:t>44</w:t>
                    </w:r>
                    <w:r>
                      <w:rPr>
                        <w:b/>
                        <w:color w:val="161618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1776">
              <wp:simplePos x="0" y="0"/>
              <wp:positionH relativeFrom="page">
                <wp:posOffset>4996512</wp:posOffset>
              </wp:positionH>
              <wp:positionV relativeFrom="page">
                <wp:posOffset>9985723</wp:posOffset>
              </wp:positionV>
              <wp:extent cx="1483360" cy="152400"/>
              <wp:effectExtent l="0" t="0" r="0" b="0"/>
              <wp:wrapNone/>
              <wp:docPr id="490" name="Textbox 4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0" name="Textbox 490"/>
                    <wps:cNvSpPr txBox="1"/>
                    <wps:spPr>
                      <a:xfrm>
                        <a:off x="0" y="0"/>
                        <a:ext cx="14833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161618"/>
                              <w:sz w:val="17"/>
                            </w:rPr>
                            <w:t>©</w:t>
                          </w:r>
                          <w:r>
                            <w:rPr>
                              <w:color w:val="161618"/>
                              <w:spacing w:val="-10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8"/>
                            </w:rPr>
                            <w:t>ISO</w:t>
                          </w:r>
                          <w:r>
                            <w:rPr>
                              <w:color w:val="161618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161618"/>
                              <w:spacing w:val="-8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7"/>
                            </w:rPr>
                            <w:t>-</w:t>
                          </w:r>
                          <w:r>
                            <w:rPr>
                              <w:color w:val="161618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161618"/>
                              <w:spacing w:val="2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161618"/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pacing w:val="-2"/>
                              <w:sz w:val="17"/>
                            </w:rPr>
                            <w:t>res</w:t>
                          </w:r>
                          <w:r>
                            <w:rPr>
                              <w:color w:val="283A2D"/>
                              <w:spacing w:val="-2"/>
                              <w:sz w:val="17"/>
                            </w:rPr>
                            <w:t>e</w:t>
                          </w:r>
                          <w:r>
                            <w:rPr>
                              <w:color w:val="161618"/>
                              <w:spacing w:val="-2"/>
                              <w:sz w:val="17"/>
                            </w:rPr>
                            <w:t>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3.426208pt;margin-top:786.277466pt;width:116.8pt;height:12pt;mso-position-horizontal-relative:page;mso-position-vertical-relative:page;z-index:-22024704" type="#_x0000_t202" id="docshape41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161618"/>
                        <w:sz w:val="17"/>
                      </w:rPr>
                      <w:t>©</w:t>
                    </w:r>
                    <w:r>
                      <w:rPr>
                        <w:color w:val="161618"/>
                        <w:spacing w:val="-10"/>
                        <w:sz w:val="17"/>
                      </w:rPr>
                      <w:t> </w:t>
                    </w:r>
                    <w:r>
                      <w:rPr>
                        <w:color w:val="161618"/>
                        <w:sz w:val="18"/>
                      </w:rPr>
                      <w:t>ISO</w:t>
                    </w:r>
                    <w:r>
                      <w:rPr>
                        <w:color w:val="161618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161618"/>
                        <w:sz w:val="17"/>
                      </w:rPr>
                      <w:t>2020</w:t>
                    </w:r>
                    <w:r>
                      <w:rPr>
                        <w:color w:val="161618"/>
                        <w:spacing w:val="-8"/>
                        <w:sz w:val="17"/>
                      </w:rPr>
                      <w:t> </w:t>
                    </w:r>
                    <w:r>
                      <w:rPr>
                        <w:color w:val="161618"/>
                        <w:sz w:val="17"/>
                      </w:rPr>
                      <w:t>-</w:t>
                    </w:r>
                    <w:r>
                      <w:rPr>
                        <w:color w:val="161618"/>
                        <w:spacing w:val="9"/>
                        <w:sz w:val="17"/>
                      </w:rPr>
                      <w:t> </w:t>
                    </w:r>
                    <w:r>
                      <w:rPr>
                        <w:color w:val="161618"/>
                        <w:sz w:val="17"/>
                      </w:rPr>
                      <w:t>All</w:t>
                    </w:r>
                    <w:r>
                      <w:rPr>
                        <w:color w:val="161618"/>
                        <w:spacing w:val="2"/>
                        <w:sz w:val="17"/>
                      </w:rPr>
                      <w:t> </w:t>
                    </w:r>
                    <w:r>
                      <w:rPr>
                        <w:color w:val="161618"/>
                        <w:sz w:val="17"/>
                      </w:rPr>
                      <w:t>rights</w:t>
                    </w:r>
                    <w:r>
                      <w:rPr>
                        <w:color w:val="161618"/>
                        <w:spacing w:val="1"/>
                        <w:sz w:val="17"/>
                      </w:rPr>
                      <w:t> </w:t>
                    </w:r>
                    <w:r>
                      <w:rPr>
                        <w:color w:val="161618"/>
                        <w:spacing w:val="-2"/>
                        <w:sz w:val="17"/>
                      </w:rPr>
                      <w:t>res</w:t>
                    </w:r>
                    <w:r>
                      <w:rPr>
                        <w:color w:val="283A2D"/>
                        <w:spacing w:val="-2"/>
                        <w:sz w:val="17"/>
                      </w:rPr>
                      <w:t>e</w:t>
                    </w:r>
                    <w:r>
                      <w:rPr>
                        <w:color w:val="161618"/>
                        <w:spacing w:val="-2"/>
                        <w:sz w:val="17"/>
                      </w:rPr>
                      <w:t>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2288">
              <wp:simplePos x="0" y="0"/>
              <wp:positionH relativeFrom="page">
                <wp:posOffset>6682006</wp:posOffset>
              </wp:positionH>
              <wp:positionV relativeFrom="page">
                <wp:posOffset>9877997</wp:posOffset>
              </wp:positionV>
              <wp:extent cx="236220" cy="167640"/>
              <wp:effectExtent l="0" t="0" r="0" b="0"/>
              <wp:wrapNone/>
              <wp:docPr id="491" name="Textbox 4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1" name="Textbox 491"/>
                    <wps:cNvSpPr txBox="1"/>
                    <wps:spPr>
                      <a:xfrm>
                        <a:off x="0" y="0"/>
                        <a:ext cx="2362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F0F11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0F0F11"/>
                              <w:spacing w:val="-5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color w:val="0F0F11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0F0F11"/>
                              <w:spacing w:val="-5"/>
                              <w:w w:val="105"/>
                              <w:sz w:val="20"/>
                            </w:rPr>
                            <w:t>45</w:t>
                          </w:r>
                          <w:r>
                            <w:rPr>
                              <w:rFonts w:ascii="Arial"/>
                              <w:b/>
                              <w:color w:val="0F0F11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142212pt;margin-top:777.795105pt;width:18.6pt;height:13.2pt;mso-position-horizontal-relative:page;mso-position-vertical-relative:page;z-index:-22024192" type="#_x0000_t202" id="docshape415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0F0F11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0F0F11"/>
                        <w:spacing w:val="-5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color w:val="0F0F11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0F0F11"/>
                        <w:spacing w:val="-5"/>
                        <w:w w:val="105"/>
                        <w:sz w:val="20"/>
                      </w:rPr>
                      <w:t>45</w:t>
                    </w:r>
                    <w:r>
                      <w:rPr>
                        <w:rFonts w:ascii="Arial"/>
                        <w:b/>
                        <w:color w:val="0F0F11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2800">
              <wp:simplePos x="0" y="0"/>
              <wp:positionH relativeFrom="page">
                <wp:posOffset>1070678</wp:posOffset>
              </wp:positionH>
              <wp:positionV relativeFrom="page">
                <wp:posOffset>9908561</wp:posOffset>
              </wp:positionV>
              <wp:extent cx="1495425" cy="138430"/>
              <wp:effectExtent l="0" t="0" r="0" b="0"/>
              <wp:wrapNone/>
              <wp:docPr id="492" name="Textbox 4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2" name="Textbox 492"/>
                    <wps:cNvSpPr txBox="1"/>
                    <wps:spPr>
                      <a:xfrm>
                        <a:off x="0" y="0"/>
                        <a:ext cx="149542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12121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color w:val="212121"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12121"/>
                              <w:w w:val="105"/>
                              <w:sz w:val="16"/>
                            </w:rPr>
                            <w:t>ISO</w:t>
                          </w:r>
                          <w:r>
                            <w:rPr>
                              <w:color w:val="212121"/>
                              <w:spacing w:val="9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12121"/>
                              <w:w w:val="105"/>
                              <w:sz w:val="16"/>
                            </w:rPr>
                            <w:t>2020</w:t>
                          </w:r>
                          <w:r>
                            <w:rPr>
                              <w:color w:val="212121"/>
                              <w:spacing w:val="-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12121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212121"/>
                              <w:spacing w:val="19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F0F11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0F0F11"/>
                              <w:spacing w:val="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12121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color w:val="212121"/>
                              <w:spacing w:val="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12121"/>
                              <w:spacing w:val="-2"/>
                              <w:w w:val="105"/>
                              <w:sz w:val="16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305382pt;margin-top:780.20166pt;width:117.75pt;height:10.9pt;mso-position-horizontal-relative:page;mso-position-vertical-relative:page;z-index:-22023680" type="#_x0000_t202" id="docshape41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12121"/>
                        <w:w w:val="105"/>
                        <w:sz w:val="16"/>
                      </w:rPr>
                      <w:t>©</w:t>
                    </w:r>
                    <w:r>
                      <w:rPr>
                        <w:color w:val="212121"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12121"/>
                        <w:w w:val="105"/>
                        <w:sz w:val="16"/>
                      </w:rPr>
                      <w:t>ISO</w:t>
                    </w:r>
                    <w:r>
                      <w:rPr>
                        <w:color w:val="212121"/>
                        <w:spacing w:val="9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12121"/>
                        <w:w w:val="105"/>
                        <w:sz w:val="16"/>
                      </w:rPr>
                      <w:t>2020</w:t>
                    </w:r>
                    <w:r>
                      <w:rPr>
                        <w:color w:val="212121"/>
                        <w:spacing w:val="-2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12121"/>
                        <w:w w:val="105"/>
                        <w:sz w:val="16"/>
                      </w:rPr>
                      <w:t>-</w:t>
                    </w:r>
                    <w:r>
                      <w:rPr>
                        <w:color w:val="212121"/>
                        <w:spacing w:val="19"/>
                        <w:w w:val="105"/>
                        <w:sz w:val="16"/>
                      </w:rPr>
                      <w:t> </w:t>
                    </w:r>
                    <w:r>
                      <w:rPr>
                        <w:color w:val="0F0F11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0F0F11"/>
                        <w:spacing w:val="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12121"/>
                        <w:w w:val="105"/>
                        <w:sz w:val="16"/>
                      </w:rPr>
                      <w:t>rights</w:t>
                    </w:r>
                    <w:r>
                      <w:rPr>
                        <w:color w:val="212121"/>
                        <w:spacing w:val="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12121"/>
                        <w:spacing w:val="-2"/>
                        <w:w w:val="105"/>
                        <w:sz w:val="16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4336">
              <wp:simplePos x="0" y="0"/>
              <wp:positionH relativeFrom="page">
                <wp:posOffset>596779</wp:posOffset>
              </wp:positionH>
              <wp:positionV relativeFrom="page">
                <wp:posOffset>9986599</wp:posOffset>
              </wp:positionV>
              <wp:extent cx="205104" cy="166370"/>
              <wp:effectExtent l="0" t="0" r="0" b="0"/>
              <wp:wrapNone/>
              <wp:docPr id="516" name="Textbox 5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6" name="Textbox 516"/>
                    <wps:cNvSpPr txBox="1"/>
                    <wps:spPr>
                      <a:xfrm>
                        <a:off x="0" y="0"/>
                        <a:ext cx="205104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161618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sz w:val="20"/>
                            </w:rPr>
                            <w:t>46</w:t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990501pt;margin-top:786.346436pt;width:16.1500pt;height:13.1pt;mso-position-horizontal-relative:page;mso-position-vertical-relative:page;z-index:-22022144" type="#_x0000_t202" id="docshape433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161618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color w:val="161618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b/>
                        <w:color w:val="161618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color w:val="161618"/>
                        <w:spacing w:val="-5"/>
                        <w:sz w:val="20"/>
                      </w:rPr>
                      <w:t>46</w:t>
                    </w:r>
                    <w:r>
                      <w:rPr>
                        <w:b/>
                        <w:color w:val="161618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4848">
              <wp:simplePos x="0" y="0"/>
              <wp:positionH relativeFrom="page">
                <wp:posOffset>4981463</wp:posOffset>
              </wp:positionH>
              <wp:positionV relativeFrom="page">
                <wp:posOffset>10003156</wp:posOffset>
              </wp:positionV>
              <wp:extent cx="1473200" cy="138430"/>
              <wp:effectExtent l="0" t="0" r="0" b="0"/>
              <wp:wrapNone/>
              <wp:docPr id="517" name="Textbox 5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7" name="Textbox 517"/>
                    <wps:cNvSpPr txBox="1"/>
                    <wps:spPr>
                      <a:xfrm>
                        <a:off x="0" y="0"/>
                        <a:ext cx="147320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44844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color w:val="444844"/>
                              <w:spacing w:val="16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61618"/>
                              <w:w w:val="105"/>
                              <w:sz w:val="16"/>
                            </w:rPr>
                            <w:t>ISO</w:t>
                          </w:r>
                          <w:r>
                            <w:rPr>
                              <w:color w:val="161618"/>
                              <w:spacing w:val="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A2A2A"/>
                              <w:w w:val="105"/>
                              <w:sz w:val="16"/>
                            </w:rPr>
                            <w:t>2020</w:t>
                          </w:r>
                          <w:r>
                            <w:rPr>
                              <w:color w:val="2A2A2A"/>
                              <w:spacing w:val="-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A2A2A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2A2A2A"/>
                              <w:spacing w:val="10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A2A2A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2A2A2A"/>
                              <w:spacing w:val="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A2A2A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color w:val="2A2A2A"/>
                              <w:spacing w:val="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61618"/>
                              <w:spacing w:val="-2"/>
                              <w:w w:val="105"/>
                              <w:sz w:val="16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241211pt;margin-top:787.650146pt;width:116pt;height:10.9pt;mso-position-horizontal-relative:page;mso-position-vertical-relative:page;z-index:-22021632" type="#_x0000_t202" id="docshape43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44844"/>
                        <w:w w:val="105"/>
                        <w:sz w:val="16"/>
                      </w:rPr>
                      <w:t>©</w:t>
                    </w:r>
                    <w:r>
                      <w:rPr>
                        <w:color w:val="444844"/>
                        <w:spacing w:val="16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61618"/>
                        <w:w w:val="105"/>
                        <w:sz w:val="16"/>
                      </w:rPr>
                      <w:t>ISO</w:t>
                    </w:r>
                    <w:r>
                      <w:rPr>
                        <w:color w:val="161618"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A2A2A"/>
                        <w:w w:val="105"/>
                        <w:sz w:val="16"/>
                      </w:rPr>
                      <w:t>2020</w:t>
                    </w:r>
                    <w:r>
                      <w:rPr>
                        <w:color w:val="2A2A2A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A2A2A"/>
                        <w:w w:val="105"/>
                        <w:sz w:val="16"/>
                      </w:rPr>
                      <w:t>-</w:t>
                    </w:r>
                    <w:r>
                      <w:rPr>
                        <w:color w:val="2A2A2A"/>
                        <w:spacing w:val="10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A2A2A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2A2A2A"/>
                        <w:spacing w:val="4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A2A2A"/>
                        <w:w w:val="105"/>
                        <w:sz w:val="16"/>
                      </w:rPr>
                      <w:t>rights</w:t>
                    </w:r>
                    <w:r>
                      <w:rPr>
                        <w:color w:val="2A2A2A"/>
                        <w:spacing w:val="3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61618"/>
                        <w:spacing w:val="-2"/>
                        <w:w w:val="105"/>
                        <w:sz w:val="16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1295360">
              <wp:simplePos x="0" y="0"/>
              <wp:positionH relativeFrom="page">
                <wp:posOffset>6688111</wp:posOffset>
              </wp:positionH>
              <wp:positionV relativeFrom="page">
                <wp:posOffset>10027503</wp:posOffset>
              </wp:positionV>
              <wp:extent cx="229870" cy="194945"/>
              <wp:effectExtent l="0" t="0" r="0" b="0"/>
              <wp:wrapNone/>
              <wp:docPr id="518" name="Textbox 5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8" name="Textbox 518"/>
                    <wps:cNvSpPr txBox="1"/>
                    <wps:spPr>
                      <a:xfrm>
                        <a:off x="0" y="0"/>
                        <a:ext cx="22987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4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81818"/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181818"/>
                              <w:spacing w:val="-5"/>
                              <w:w w:val="1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color w:val="181818"/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181818"/>
                              <w:spacing w:val="-5"/>
                              <w:w w:val="110"/>
                              <w:sz w:val="20"/>
                            </w:rPr>
                            <w:t>49</w:t>
                          </w:r>
                          <w:r>
                            <w:rPr>
                              <w:rFonts w:ascii="Arial"/>
                              <w:b/>
                              <w:color w:val="181818"/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622925pt;margin-top:789.5672pt;width:18.1pt;height:15.35pt;mso-position-horizontal-relative:page;mso-position-vertical-relative:page;z-index:-22021120" type="#_x0000_t202" id="docshape435" filled="false" stroked="false">
              <v:textbox inset="0,0,0,0">
                <w:txbxContent>
                  <w:p>
                    <w:pPr>
                      <w:spacing w:before="13"/>
                      <w:ind w:left="4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181818"/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181818"/>
                        <w:spacing w:val="-5"/>
                        <w:w w:val="110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color w:val="181818"/>
                        <w:spacing w:val="-5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181818"/>
                        <w:spacing w:val="-5"/>
                        <w:w w:val="110"/>
                        <w:sz w:val="20"/>
                      </w:rPr>
                      <w:t>49</w:t>
                    </w:r>
                    <w:r>
                      <w:rPr>
                        <w:rFonts w:ascii="Arial"/>
                        <w:b/>
                        <w:color w:val="181818"/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1295872">
              <wp:simplePos x="0" y="0"/>
              <wp:positionH relativeFrom="page">
                <wp:posOffset>1061332</wp:posOffset>
              </wp:positionH>
              <wp:positionV relativeFrom="page">
                <wp:posOffset>10055452</wp:posOffset>
              </wp:positionV>
              <wp:extent cx="1508125" cy="145415"/>
              <wp:effectExtent l="0" t="0" r="0" b="0"/>
              <wp:wrapNone/>
              <wp:docPr id="519" name="Textbox 5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9" name="Textbox 519"/>
                    <wps:cNvSpPr txBox="1"/>
                    <wps:spPr>
                      <a:xfrm>
                        <a:off x="0" y="0"/>
                        <a:ext cx="150812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3D3D3F"/>
                              <w:sz w:val="17"/>
                            </w:rPr>
                            <w:t>©</w:t>
                          </w:r>
                          <w:r>
                            <w:rPr>
                              <w:color w:val="3D3D3F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81818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181818"/>
                              <w:spacing w:val="11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8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262628"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color w:val="181818"/>
                              <w:sz w:val="17"/>
                            </w:rPr>
                            <w:t>-</w:t>
                          </w:r>
                          <w:r>
                            <w:rPr>
                              <w:color w:val="181818"/>
                              <w:spacing w:val="15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8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262628"/>
                              <w:spacing w:val="10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8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262628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color w:val="181818"/>
                              <w:spacing w:val="-2"/>
                              <w:sz w:val="17"/>
                            </w:rPr>
                            <w:t>r</w:t>
                          </w:r>
                          <w:r>
                            <w:rPr>
                              <w:color w:val="3D3D3F"/>
                              <w:spacing w:val="-2"/>
                              <w:sz w:val="17"/>
                            </w:rPr>
                            <w:t>eser</w:t>
                          </w:r>
                          <w:r>
                            <w:rPr>
                              <w:color w:val="181818"/>
                              <w:spacing w:val="-2"/>
                              <w:sz w:val="17"/>
                            </w:rPr>
                            <w:t>v</w:t>
                          </w:r>
                          <w:r>
                            <w:rPr>
                              <w:color w:val="3D3D3F"/>
                              <w:spacing w:val="-2"/>
                              <w:sz w:val="17"/>
                            </w:rPr>
                            <w:t>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3.569519pt;margin-top:791.767944pt;width:118.75pt;height:11.45pt;mso-position-horizontal-relative:page;mso-position-vertical-relative:page;z-index:-22020608" type="#_x0000_t202" id="docshape43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3D3D3F"/>
                        <w:sz w:val="17"/>
                      </w:rPr>
                      <w:t>©</w:t>
                    </w:r>
                    <w:r>
                      <w:rPr>
                        <w:color w:val="3D3D3F"/>
                        <w:spacing w:val="-5"/>
                        <w:sz w:val="17"/>
                      </w:rPr>
                      <w:t> </w:t>
                    </w:r>
                    <w:r>
                      <w:rPr>
                        <w:color w:val="181818"/>
                        <w:sz w:val="17"/>
                      </w:rPr>
                      <w:t>ISO</w:t>
                    </w:r>
                    <w:r>
                      <w:rPr>
                        <w:color w:val="181818"/>
                        <w:spacing w:val="11"/>
                        <w:sz w:val="17"/>
                      </w:rPr>
                      <w:t> </w:t>
                    </w:r>
                    <w:r>
                      <w:rPr>
                        <w:color w:val="262628"/>
                        <w:sz w:val="17"/>
                      </w:rPr>
                      <w:t>2020</w:t>
                    </w:r>
                    <w:r>
                      <w:rPr>
                        <w:color w:val="262628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181818"/>
                        <w:sz w:val="17"/>
                      </w:rPr>
                      <w:t>-</w:t>
                    </w:r>
                    <w:r>
                      <w:rPr>
                        <w:color w:val="181818"/>
                        <w:spacing w:val="15"/>
                        <w:sz w:val="17"/>
                      </w:rPr>
                      <w:t> </w:t>
                    </w:r>
                    <w:r>
                      <w:rPr>
                        <w:color w:val="262628"/>
                        <w:sz w:val="17"/>
                      </w:rPr>
                      <w:t>All</w:t>
                    </w:r>
                    <w:r>
                      <w:rPr>
                        <w:color w:val="262628"/>
                        <w:spacing w:val="10"/>
                        <w:sz w:val="17"/>
                      </w:rPr>
                      <w:t> </w:t>
                    </w:r>
                    <w:r>
                      <w:rPr>
                        <w:color w:val="262628"/>
                        <w:sz w:val="17"/>
                      </w:rPr>
                      <w:t>rights</w:t>
                    </w:r>
                    <w:r>
                      <w:rPr>
                        <w:color w:val="262628"/>
                        <w:spacing w:val="9"/>
                        <w:sz w:val="17"/>
                      </w:rPr>
                      <w:t> </w:t>
                    </w:r>
                    <w:r>
                      <w:rPr>
                        <w:color w:val="181818"/>
                        <w:spacing w:val="-2"/>
                        <w:sz w:val="17"/>
                      </w:rPr>
                      <w:t>r</w:t>
                    </w:r>
                    <w:r>
                      <w:rPr>
                        <w:color w:val="3D3D3F"/>
                        <w:spacing w:val="-2"/>
                        <w:sz w:val="17"/>
                      </w:rPr>
                      <w:t>eser</w:t>
                    </w:r>
                    <w:r>
                      <w:rPr>
                        <w:color w:val="181818"/>
                        <w:spacing w:val="-2"/>
                        <w:sz w:val="17"/>
                      </w:rPr>
                      <w:t>v</w:t>
                    </w:r>
                    <w:r>
                      <w:rPr>
                        <w:color w:val="3D3D3F"/>
                        <w:spacing w:val="-2"/>
                        <w:sz w:val="17"/>
                      </w:rPr>
                      <w:t>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7408">
              <wp:simplePos x="0" y="0"/>
              <wp:positionH relativeFrom="page">
                <wp:posOffset>611884</wp:posOffset>
              </wp:positionH>
              <wp:positionV relativeFrom="page">
                <wp:posOffset>10042147</wp:posOffset>
              </wp:positionV>
              <wp:extent cx="225425" cy="173355"/>
              <wp:effectExtent l="0" t="0" r="0" b="0"/>
              <wp:wrapNone/>
              <wp:docPr id="542" name="Textbox 5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2" name="Textbox 542"/>
                    <wps:cNvSpPr txBox="1"/>
                    <wps:spPr>
                      <a:xfrm>
                        <a:off x="0" y="0"/>
                        <a:ext cx="22542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61616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61616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61616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61616"/>
                              <w:spacing w:val="-5"/>
                              <w:sz w:val="21"/>
                            </w:rPr>
                            <w:t>48</w:t>
                          </w:r>
                          <w:r>
                            <w:rPr>
                              <w:b/>
                              <w:color w:val="161616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17992pt;margin-top:790.720276pt;width:17.75pt;height:13.65pt;mso-position-horizontal-relative:page;mso-position-vertical-relative:page;z-index:-22019072" type="#_x0000_t202" id="docshape455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61616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61616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61616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61616"/>
                        <w:spacing w:val="-5"/>
                        <w:sz w:val="21"/>
                      </w:rPr>
                      <w:t>48</w:t>
                    </w:r>
                    <w:r>
                      <w:rPr>
                        <w:b/>
                        <w:color w:val="161616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7920">
              <wp:simplePos x="0" y="0"/>
              <wp:positionH relativeFrom="page">
                <wp:posOffset>4993675</wp:posOffset>
              </wp:positionH>
              <wp:positionV relativeFrom="page">
                <wp:posOffset>10073514</wp:posOffset>
              </wp:positionV>
              <wp:extent cx="1480185" cy="138430"/>
              <wp:effectExtent l="0" t="0" r="0" b="0"/>
              <wp:wrapNone/>
              <wp:docPr id="543" name="Textbox 5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3" name="Textbox 543"/>
                    <wps:cNvSpPr txBox="1"/>
                    <wps:spPr>
                      <a:xfrm>
                        <a:off x="0" y="0"/>
                        <a:ext cx="148018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42626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color w:val="242626"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105"/>
                              <w:sz w:val="16"/>
                            </w:rPr>
                            <w:t>ISO</w:t>
                          </w:r>
                          <w:r>
                            <w:rPr>
                              <w:color w:val="161616"/>
                              <w:spacing w:val="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42626"/>
                              <w:w w:val="105"/>
                              <w:sz w:val="16"/>
                            </w:rPr>
                            <w:t>2020</w:t>
                          </w:r>
                          <w:r>
                            <w:rPr>
                              <w:color w:val="242626"/>
                              <w:spacing w:val="-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42626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242626"/>
                              <w:spacing w:val="9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42626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242626"/>
                              <w:spacing w:val="6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42626"/>
                              <w:w w:val="105"/>
                              <w:sz w:val="16"/>
                            </w:rPr>
                            <w:t>right</w:t>
                          </w:r>
                          <w:r>
                            <w:rPr>
                              <w:color w:val="424242"/>
                              <w:w w:val="105"/>
                              <w:sz w:val="16"/>
                            </w:rPr>
                            <w:t>s</w:t>
                          </w:r>
                          <w:r>
                            <w:rPr>
                              <w:color w:val="424242"/>
                              <w:spacing w:val="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42626"/>
                              <w:spacing w:val="-2"/>
                              <w:w w:val="105"/>
                              <w:sz w:val="16"/>
                            </w:rPr>
                            <w:t>reserv</w:t>
                          </w:r>
                          <w:r>
                            <w:rPr>
                              <w:color w:val="424242"/>
                              <w:spacing w:val="-2"/>
                              <w:w w:val="105"/>
                              <w:sz w:val="16"/>
                            </w:rPr>
                            <w:t>e</w:t>
                          </w:r>
                          <w:r>
                            <w:rPr>
                              <w:color w:val="242626"/>
                              <w:spacing w:val="-2"/>
                              <w:w w:val="105"/>
                              <w:sz w:val="16"/>
                            </w:rPr>
                            <w:t>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3.202789pt;margin-top:793.190125pt;width:116.55pt;height:10.9pt;mso-position-horizontal-relative:page;mso-position-vertical-relative:page;z-index:-22018560" type="#_x0000_t202" id="docshape45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42626"/>
                        <w:w w:val="105"/>
                        <w:sz w:val="16"/>
                      </w:rPr>
                      <w:t>©</w:t>
                    </w:r>
                    <w:r>
                      <w:rPr>
                        <w:color w:val="242626"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ISO</w:t>
                    </w:r>
                    <w:r>
                      <w:rPr>
                        <w:color w:val="161616"/>
                        <w:spacing w:val="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42626"/>
                        <w:w w:val="105"/>
                        <w:sz w:val="16"/>
                      </w:rPr>
                      <w:t>2020</w:t>
                    </w:r>
                    <w:r>
                      <w:rPr>
                        <w:color w:val="242626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42626"/>
                        <w:w w:val="105"/>
                        <w:sz w:val="16"/>
                      </w:rPr>
                      <w:t>-</w:t>
                    </w:r>
                    <w:r>
                      <w:rPr>
                        <w:color w:val="242626"/>
                        <w:spacing w:val="9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42626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242626"/>
                        <w:spacing w:val="6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42626"/>
                        <w:w w:val="105"/>
                        <w:sz w:val="16"/>
                      </w:rPr>
                      <w:t>right</w:t>
                    </w:r>
                    <w:r>
                      <w:rPr>
                        <w:color w:val="424242"/>
                        <w:w w:val="105"/>
                        <w:sz w:val="16"/>
                      </w:rPr>
                      <w:t>s</w:t>
                    </w:r>
                    <w:r>
                      <w:rPr>
                        <w:color w:val="424242"/>
                        <w:spacing w:val="2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42626"/>
                        <w:spacing w:val="-2"/>
                        <w:w w:val="105"/>
                        <w:sz w:val="16"/>
                      </w:rPr>
                      <w:t>reserv</w:t>
                    </w:r>
                    <w:r>
                      <w:rPr>
                        <w:color w:val="424242"/>
                        <w:spacing w:val="-2"/>
                        <w:w w:val="105"/>
                        <w:sz w:val="16"/>
                      </w:rPr>
                      <w:t>e</w:t>
                    </w:r>
                    <w:r>
                      <w:rPr>
                        <w:color w:val="242626"/>
                        <w:spacing w:val="-2"/>
                        <w:w w:val="105"/>
                        <w:sz w:val="16"/>
                      </w:rPr>
                      <w:t>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8432">
              <wp:simplePos x="0" y="0"/>
              <wp:positionH relativeFrom="page">
                <wp:posOffset>6688095</wp:posOffset>
              </wp:positionH>
              <wp:positionV relativeFrom="page">
                <wp:posOffset>10018359</wp:posOffset>
              </wp:positionV>
              <wp:extent cx="241935" cy="167640"/>
              <wp:effectExtent l="0" t="0" r="0" b="0"/>
              <wp:wrapNone/>
              <wp:docPr id="544" name="Textbox 5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4" name="Textbox 544"/>
                    <wps:cNvSpPr txBox="1"/>
                    <wps:spPr>
                      <a:xfrm>
                        <a:off x="0" y="0"/>
                        <a:ext cx="2419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81818"/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181818"/>
                              <w:spacing w:val="-5"/>
                              <w:w w:val="1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color w:val="181818"/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181818"/>
                              <w:spacing w:val="-5"/>
                              <w:w w:val="110"/>
                              <w:sz w:val="20"/>
                            </w:rPr>
                            <w:t>49</w:t>
                          </w:r>
                          <w:r>
                            <w:rPr>
                              <w:rFonts w:ascii="Arial"/>
                              <w:b/>
                              <w:color w:val="181818"/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621704pt;margin-top:788.847229pt;width:19.05pt;height:13.2pt;mso-position-horizontal-relative:page;mso-position-vertical-relative:page;z-index:-22018048" type="#_x0000_t202" id="docshape457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181818"/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181818"/>
                        <w:spacing w:val="-5"/>
                        <w:w w:val="110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color w:val="181818"/>
                        <w:spacing w:val="-5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181818"/>
                        <w:spacing w:val="-5"/>
                        <w:w w:val="110"/>
                        <w:sz w:val="20"/>
                      </w:rPr>
                      <w:t>49</w:t>
                    </w:r>
                    <w:r>
                      <w:rPr>
                        <w:rFonts w:ascii="Arial"/>
                        <w:b/>
                        <w:color w:val="181818"/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8944">
              <wp:simplePos x="0" y="0"/>
              <wp:positionH relativeFrom="page">
                <wp:posOffset>1073524</wp:posOffset>
              </wp:positionH>
              <wp:positionV relativeFrom="page">
                <wp:posOffset>10046309</wp:posOffset>
              </wp:positionV>
              <wp:extent cx="1508125" cy="145415"/>
              <wp:effectExtent l="0" t="0" r="0" b="0"/>
              <wp:wrapNone/>
              <wp:docPr id="545" name="Textbox 5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5" name="Textbox 545"/>
                    <wps:cNvSpPr txBox="1"/>
                    <wps:spPr>
                      <a:xfrm>
                        <a:off x="0" y="0"/>
                        <a:ext cx="150812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3D3D3F"/>
                              <w:sz w:val="17"/>
                            </w:rPr>
                            <w:t>©</w:t>
                          </w:r>
                          <w:r>
                            <w:rPr>
                              <w:color w:val="3D3D3F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81818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181818"/>
                              <w:spacing w:val="11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8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262628"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color w:val="181818"/>
                              <w:sz w:val="17"/>
                            </w:rPr>
                            <w:t>-</w:t>
                          </w:r>
                          <w:r>
                            <w:rPr>
                              <w:color w:val="181818"/>
                              <w:spacing w:val="15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8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262628"/>
                              <w:spacing w:val="10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8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262628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color w:val="181818"/>
                              <w:spacing w:val="-2"/>
                              <w:sz w:val="17"/>
                            </w:rPr>
                            <w:t>r</w:t>
                          </w:r>
                          <w:r>
                            <w:rPr>
                              <w:color w:val="3D3D3F"/>
                              <w:spacing w:val="-2"/>
                              <w:sz w:val="17"/>
                            </w:rPr>
                            <w:t>eser</w:t>
                          </w:r>
                          <w:r>
                            <w:rPr>
                              <w:color w:val="181818"/>
                              <w:spacing w:val="-2"/>
                              <w:sz w:val="17"/>
                            </w:rPr>
                            <w:t>v</w:t>
                          </w:r>
                          <w:r>
                            <w:rPr>
                              <w:color w:val="3D3D3F"/>
                              <w:spacing w:val="-2"/>
                              <w:sz w:val="17"/>
                            </w:rPr>
                            <w:t>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52951pt;margin-top:791.047974pt;width:118.75pt;height:11.45pt;mso-position-horizontal-relative:page;mso-position-vertical-relative:page;z-index:-22017536" type="#_x0000_t202" id="docshape45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3D3D3F"/>
                        <w:sz w:val="17"/>
                      </w:rPr>
                      <w:t>©</w:t>
                    </w:r>
                    <w:r>
                      <w:rPr>
                        <w:color w:val="3D3D3F"/>
                        <w:spacing w:val="-5"/>
                        <w:sz w:val="17"/>
                      </w:rPr>
                      <w:t> </w:t>
                    </w:r>
                    <w:r>
                      <w:rPr>
                        <w:color w:val="181818"/>
                        <w:sz w:val="17"/>
                      </w:rPr>
                      <w:t>ISO</w:t>
                    </w:r>
                    <w:r>
                      <w:rPr>
                        <w:color w:val="181818"/>
                        <w:spacing w:val="11"/>
                        <w:sz w:val="17"/>
                      </w:rPr>
                      <w:t> </w:t>
                    </w:r>
                    <w:r>
                      <w:rPr>
                        <w:color w:val="262628"/>
                        <w:sz w:val="17"/>
                      </w:rPr>
                      <w:t>2020</w:t>
                    </w:r>
                    <w:r>
                      <w:rPr>
                        <w:color w:val="262628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181818"/>
                        <w:sz w:val="17"/>
                      </w:rPr>
                      <w:t>-</w:t>
                    </w:r>
                    <w:r>
                      <w:rPr>
                        <w:color w:val="181818"/>
                        <w:spacing w:val="15"/>
                        <w:sz w:val="17"/>
                      </w:rPr>
                      <w:t> </w:t>
                    </w:r>
                    <w:r>
                      <w:rPr>
                        <w:color w:val="262628"/>
                        <w:sz w:val="17"/>
                      </w:rPr>
                      <w:t>All</w:t>
                    </w:r>
                    <w:r>
                      <w:rPr>
                        <w:color w:val="262628"/>
                        <w:spacing w:val="10"/>
                        <w:sz w:val="17"/>
                      </w:rPr>
                      <w:t> </w:t>
                    </w:r>
                    <w:r>
                      <w:rPr>
                        <w:color w:val="262628"/>
                        <w:sz w:val="17"/>
                      </w:rPr>
                      <w:t>rights</w:t>
                    </w:r>
                    <w:r>
                      <w:rPr>
                        <w:color w:val="262628"/>
                        <w:spacing w:val="9"/>
                        <w:sz w:val="17"/>
                      </w:rPr>
                      <w:t> </w:t>
                    </w:r>
                    <w:r>
                      <w:rPr>
                        <w:color w:val="181818"/>
                        <w:spacing w:val="-2"/>
                        <w:sz w:val="17"/>
                      </w:rPr>
                      <w:t>r</w:t>
                    </w:r>
                    <w:r>
                      <w:rPr>
                        <w:color w:val="3D3D3F"/>
                        <w:spacing w:val="-2"/>
                        <w:sz w:val="17"/>
                      </w:rPr>
                      <w:t>eser</w:t>
                    </w:r>
                    <w:r>
                      <w:rPr>
                        <w:color w:val="181818"/>
                        <w:spacing w:val="-2"/>
                        <w:sz w:val="17"/>
                      </w:rPr>
                      <w:t>v</w:t>
                    </w:r>
                    <w:r>
                      <w:rPr>
                        <w:color w:val="3D3D3F"/>
                        <w:spacing w:val="-2"/>
                        <w:sz w:val="17"/>
                      </w:rPr>
                      <w:t>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9456">
              <wp:simplePos x="0" y="0"/>
              <wp:positionH relativeFrom="page">
                <wp:posOffset>622818</wp:posOffset>
              </wp:positionH>
              <wp:positionV relativeFrom="page">
                <wp:posOffset>9960012</wp:posOffset>
              </wp:positionV>
              <wp:extent cx="237490" cy="180340"/>
              <wp:effectExtent l="0" t="0" r="0" b="0"/>
              <wp:wrapNone/>
              <wp:docPr id="556" name="Textbox 5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6" name="Textbox 556"/>
                    <wps:cNvSpPr txBox="1"/>
                    <wps:spPr>
                      <a:xfrm>
                        <a:off x="0" y="0"/>
                        <a:ext cx="23749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0A080A"/>
                              <w:spacing w:val="-5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A080A"/>
                              <w:spacing w:val="-5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A080A"/>
                              <w:spacing w:val="-5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A080A"/>
                              <w:spacing w:val="-5"/>
                              <w:w w:val="105"/>
                              <w:sz w:val="22"/>
                            </w:rPr>
                            <w:t>50</w:t>
                          </w:r>
                          <w:r>
                            <w:rPr>
                              <w:b/>
                              <w:color w:val="0A080A"/>
                              <w:spacing w:val="-5"/>
                              <w:w w:val="10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040798pt;margin-top:784.252991pt;width:18.7pt;height:14.2pt;mso-position-horizontal-relative:page;mso-position-vertical-relative:page;z-index:-22017024" type="#_x0000_t202" id="docshape465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0A080A"/>
                        <w:spacing w:val="-5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b/>
                        <w:color w:val="0A080A"/>
                        <w:spacing w:val="-5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b/>
                        <w:color w:val="0A080A"/>
                        <w:spacing w:val="-5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b/>
                        <w:color w:val="0A080A"/>
                        <w:spacing w:val="-5"/>
                        <w:w w:val="105"/>
                        <w:sz w:val="22"/>
                      </w:rPr>
                      <w:t>50</w:t>
                    </w:r>
                    <w:r>
                      <w:rPr>
                        <w:b/>
                        <w:color w:val="0A080A"/>
                        <w:spacing w:val="-5"/>
                        <w:w w:val="10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9968">
              <wp:simplePos x="0" y="0"/>
              <wp:positionH relativeFrom="page">
                <wp:posOffset>4990406</wp:posOffset>
              </wp:positionH>
              <wp:positionV relativeFrom="page">
                <wp:posOffset>9988338</wp:posOffset>
              </wp:positionV>
              <wp:extent cx="1475105" cy="145415"/>
              <wp:effectExtent l="0" t="0" r="0" b="0"/>
              <wp:wrapNone/>
              <wp:docPr id="557" name="Textbox 5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7" name="Textbox 557"/>
                    <wps:cNvSpPr txBox="1"/>
                    <wps:spPr>
                      <a:xfrm>
                        <a:off x="0" y="0"/>
                        <a:ext cx="147510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424242"/>
                              <w:sz w:val="17"/>
                            </w:rPr>
                            <w:t>©</w:t>
                          </w:r>
                          <w:r>
                            <w:rPr>
                              <w:color w:val="424242"/>
                              <w:spacing w:val="-8"/>
                              <w:sz w:val="17"/>
                            </w:rPr>
                            <w:t> </w:t>
                          </w:r>
                          <w:r>
                            <w:rPr>
                              <w:color w:val="1A1A1C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1A1A1C"/>
                              <w:spacing w:val="4"/>
                              <w:sz w:val="17"/>
                            </w:rPr>
                            <w:t> </w:t>
                          </w:r>
                          <w:r>
                            <w:rPr>
                              <w:color w:val="2D2D2D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2D2D2D"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color w:val="424242"/>
                              <w:sz w:val="17"/>
                            </w:rPr>
                            <w:t>-</w:t>
                          </w:r>
                          <w:r>
                            <w:rPr>
                              <w:color w:val="424242"/>
                              <w:spacing w:val="1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A1A1C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1A1A1C"/>
                              <w:spacing w:val="5"/>
                              <w:sz w:val="17"/>
                            </w:rPr>
                            <w:t> </w:t>
                          </w:r>
                          <w:r>
                            <w:rPr>
                              <w:color w:val="2D2D2D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2D2D2D"/>
                              <w:spacing w:val="-2"/>
                              <w:sz w:val="17"/>
                            </w:rPr>
                            <w:t> 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945404pt;margin-top:786.483337pt;width:116.15pt;height:11.45pt;mso-position-horizontal-relative:page;mso-position-vertical-relative:page;z-index:-22016512" type="#_x0000_t202" id="docshape46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424242"/>
                        <w:sz w:val="17"/>
                      </w:rPr>
                      <w:t>©</w:t>
                    </w:r>
                    <w:r>
                      <w:rPr>
                        <w:color w:val="424242"/>
                        <w:spacing w:val="-8"/>
                        <w:sz w:val="17"/>
                      </w:rPr>
                      <w:t> </w:t>
                    </w:r>
                    <w:r>
                      <w:rPr>
                        <w:color w:val="1A1A1C"/>
                        <w:sz w:val="17"/>
                      </w:rPr>
                      <w:t>ISO</w:t>
                    </w:r>
                    <w:r>
                      <w:rPr>
                        <w:color w:val="1A1A1C"/>
                        <w:spacing w:val="4"/>
                        <w:sz w:val="17"/>
                      </w:rPr>
                      <w:t> </w:t>
                    </w:r>
                    <w:r>
                      <w:rPr>
                        <w:color w:val="2D2D2D"/>
                        <w:sz w:val="17"/>
                      </w:rPr>
                      <w:t>2020</w:t>
                    </w:r>
                    <w:r>
                      <w:rPr>
                        <w:color w:val="2D2D2D"/>
                        <w:spacing w:val="-6"/>
                        <w:sz w:val="17"/>
                      </w:rPr>
                      <w:t> </w:t>
                    </w:r>
                    <w:r>
                      <w:rPr>
                        <w:color w:val="424242"/>
                        <w:sz w:val="17"/>
                      </w:rPr>
                      <w:t>-</w:t>
                    </w:r>
                    <w:r>
                      <w:rPr>
                        <w:color w:val="424242"/>
                        <w:spacing w:val="15"/>
                        <w:sz w:val="17"/>
                      </w:rPr>
                      <w:t> </w:t>
                    </w:r>
                    <w:r>
                      <w:rPr>
                        <w:color w:val="1A1A1C"/>
                        <w:sz w:val="17"/>
                      </w:rPr>
                      <w:t>All</w:t>
                    </w:r>
                    <w:r>
                      <w:rPr>
                        <w:color w:val="1A1A1C"/>
                        <w:spacing w:val="5"/>
                        <w:sz w:val="17"/>
                      </w:rPr>
                      <w:t> </w:t>
                    </w:r>
                    <w:r>
                      <w:rPr>
                        <w:color w:val="2D2D2D"/>
                        <w:sz w:val="17"/>
                      </w:rPr>
                      <w:t>rights</w:t>
                    </w:r>
                    <w:r>
                      <w:rPr>
                        <w:color w:val="2D2D2D"/>
                        <w:spacing w:val="-2"/>
                        <w:sz w:val="17"/>
                      </w:rPr>
                      <w:t> 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0480">
              <wp:simplePos x="0" y="0"/>
              <wp:positionH relativeFrom="page">
                <wp:posOffset>6685895</wp:posOffset>
              </wp:positionH>
              <wp:positionV relativeFrom="page">
                <wp:posOffset>10033241</wp:posOffset>
              </wp:positionV>
              <wp:extent cx="240029" cy="180340"/>
              <wp:effectExtent l="0" t="0" r="0" b="0"/>
              <wp:wrapNone/>
              <wp:docPr id="558" name="Textbox 5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8" name="Textbox 558"/>
                    <wps:cNvSpPr txBox="1"/>
                    <wps:spPr>
                      <a:xfrm>
                        <a:off x="0" y="0"/>
                        <a:ext cx="240029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161818"/>
                              <w:spacing w:val="-5"/>
                              <w:w w:val="1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61818"/>
                              <w:spacing w:val="-5"/>
                              <w:w w:val="1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61818"/>
                              <w:spacing w:val="-5"/>
                              <w:w w:val="1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61818"/>
                              <w:spacing w:val="-5"/>
                              <w:w w:val="110"/>
                              <w:sz w:val="22"/>
                            </w:rPr>
                            <w:t>51</w:t>
                          </w:r>
                          <w:r>
                            <w:rPr>
                              <w:b/>
                              <w:color w:val="161818"/>
                              <w:spacing w:val="-5"/>
                              <w:w w:val="1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448425pt;margin-top:790.019043pt;width:18.9pt;height:14.2pt;mso-position-horizontal-relative:page;mso-position-vertical-relative:page;z-index:-22016000" type="#_x0000_t202" id="docshape467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161818"/>
                        <w:spacing w:val="-5"/>
                        <w:w w:val="110"/>
                        <w:sz w:val="22"/>
                      </w:rPr>
                      <w:fldChar w:fldCharType="begin"/>
                    </w:r>
                    <w:r>
                      <w:rPr>
                        <w:b/>
                        <w:color w:val="161818"/>
                        <w:spacing w:val="-5"/>
                        <w:w w:val="110"/>
                        <w:sz w:val="22"/>
                      </w:rPr>
                      <w:instrText> PAGE </w:instrText>
                    </w:r>
                    <w:r>
                      <w:rPr>
                        <w:b/>
                        <w:color w:val="161818"/>
                        <w:spacing w:val="-5"/>
                        <w:w w:val="110"/>
                        <w:sz w:val="22"/>
                      </w:rPr>
                      <w:fldChar w:fldCharType="separate"/>
                    </w:r>
                    <w:r>
                      <w:rPr>
                        <w:b/>
                        <w:color w:val="161818"/>
                        <w:spacing w:val="-5"/>
                        <w:w w:val="110"/>
                        <w:sz w:val="22"/>
                      </w:rPr>
                      <w:t>51</w:t>
                    </w:r>
                    <w:r>
                      <w:rPr>
                        <w:b/>
                        <w:color w:val="161818"/>
                        <w:spacing w:val="-5"/>
                        <w:w w:val="1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0992">
              <wp:simplePos x="0" y="0"/>
              <wp:positionH relativeFrom="page">
                <wp:posOffset>1070255</wp:posOffset>
              </wp:positionH>
              <wp:positionV relativeFrom="page">
                <wp:posOffset>10062005</wp:posOffset>
              </wp:positionV>
              <wp:extent cx="1497330" cy="152400"/>
              <wp:effectExtent l="0" t="0" r="0" b="0"/>
              <wp:wrapNone/>
              <wp:docPr id="559" name="Textbox 5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9" name="Textbox 559"/>
                    <wps:cNvSpPr txBox="1"/>
                    <wps:spPr>
                      <a:xfrm>
                        <a:off x="0" y="0"/>
                        <a:ext cx="14973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383F38"/>
                              <w:sz w:val="18"/>
                            </w:rPr>
                            <w:t>©</w:t>
                          </w:r>
                          <w:r>
                            <w:rPr>
                              <w:color w:val="383F38"/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color w:val="262826"/>
                              <w:sz w:val="18"/>
                            </w:rPr>
                            <w:t>ISO</w:t>
                          </w:r>
                          <w:r>
                            <w:rPr>
                              <w:color w:val="262826"/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262826"/>
                              <w:sz w:val="18"/>
                            </w:rPr>
                            <w:t>2020</w:t>
                          </w:r>
                          <w:r>
                            <w:rPr>
                              <w:color w:val="262826"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161818"/>
                              <w:sz w:val="18"/>
                            </w:rPr>
                            <w:t>-</w:t>
                          </w:r>
                          <w:r>
                            <w:rPr>
                              <w:color w:val="161818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262826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262826"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826"/>
                              <w:sz w:val="18"/>
                            </w:rPr>
                            <w:t>rights</w:t>
                          </w:r>
                          <w:r>
                            <w:rPr>
                              <w:color w:val="262826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color w:val="262826"/>
                              <w:spacing w:val="-2"/>
                              <w:sz w:val="18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272102pt;margin-top:792.283875pt;width:117.9pt;height:12pt;mso-position-horizontal-relative:page;mso-position-vertical-relative:page;z-index:-22015488" type="#_x0000_t202" id="docshape46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383F38"/>
                        <w:sz w:val="18"/>
                      </w:rPr>
                      <w:t>©</w:t>
                    </w:r>
                    <w:r>
                      <w:rPr>
                        <w:color w:val="383F38"/>
                        <w:spacing w:val="-12"/>
                        <w:sz w:val="18"/>
                      </w:rPr>
                      <w:t> </w:t>
                    </w:r>
                    <w:r>
                      <w:rPr>
                        <w:color w:val="262826"/>
                        <w:sz w:val="18"/>
                      </w:rPr>
                      <w:t>ISO</w:t>
                    </w:r>
                    <w:r>
                      <w:rPr>
                        <w:color w:val="262826"/>
                        <w:spacing w:val="-10"/>
                        <w:sz w:val="18"/>
                      </w:rPr>
                      <w:t> </w:t>
                    </w:r>
                    <w:r>
                      <w:rPr>
                        <w:color w:val="262826"/>
                        <w:sz w:val="18"/>
                      </w:rPr>
                      <w:t>2020</w:t>
                    </w:r>
                    <w:r>
                      <w:rPr>
                        <w:color w:val="262826"/>
                        <w:spacing w:val="-11"/>
                        <w:sz w:val="18"/>
                      </w:rPr>
                      <w:t> </w:t>
                    </w:r>
                    <w:r>
                      <w:rPr>
                        <w:color w:val="161818"/>
                        <w:sz w:val="18"/>
                      </w:rPr>
                      <w:t>-</w:t>
                    </w:r>
                    <w:r>
                      <w:rPr>
                        <w:color w:val="161818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262826"/>
                        <w:sz w:val="17"/>
                      </w:rPr>
                      <w:t>All</w:t>
                    </w:r>
                    <w:r>
                      <w:rPr>
                        <w:color w:val="262826"/>
                        <w:spacing w:val="-6"/>
                        <w:sz w:val="17"/>
                      </w:rPr>
                      <w:t> </w:t>
                    </w:r>
                    <w:r>
                      <w:rPr>
                        <w:color w:val="262826"/>
                        <w:sz w:val="18"/>
                      </w:rPr>
                      <w:t>rights</w:t>
                    </w:r>
                    <w:r>
                      <w:rPr>
                        <w:color w:val="262826"/>
                        <w:spacing w:val="-8"/>
                        <w:sz w:val="18"/>
                      </w:rPr>
                      <w:t> </w:t>
                    </w:r>
                    <w:r>
                      <w:rPr>
                        <w:color w:val="262826"/>
                        <w:spacing w:val="-2"/>
                        <w:sz w:val="18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2528">
              <wp:simplePos x="0" y="0"/>
              <wp:positionH relativeFrom="page">
                <wp:posOffset>613869</wp:posOffset>
              </wp:positionH>
              <wp:positionV relativeFrom="page">
                <wp:posOffset>10012611</wp:posOffset>
              </wp:positionV>
              <wp:extent cx="214629" cy="190500"/>
              <wp:effectExtent l="0" t="0" r="0" b="0"/>
              <wp:wrapNone/>
              <wp:docPr id="577" name="Textbox 5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7" name="Textbox 577"/>
                    <wps:cNvSpPr txBox="1"/>
                    <wps:spPr>
                      <a:xfrm>
                        <a:off x="0" y="0"/>
                        <a:ext cx="214629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76" w:right="0" w:firstLine="0"/>
                            <w:jc w:val="left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C1C1C"/>
                              <w:spacing w:val="-5"/>
                              <w:w w:val="10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1C1C1C"/>
                              <w:spacing w:val="-5"/>
                              <w:w w:val="10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color w:val="1C1C1C"/>
                              <w:spacing w:val="-5"/>
                              <w:w w:val="10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1C1C1C"/>
                              <w:spacing w:val="-5"/>
                              <w:w w:val="105"/>
                              <w:sz w:val="21"/>
                            </w:rPr>
                            <w:t>54</w:t>
                          </w:r>
                          <w:r>
                            <w:rPr>
                              <w:rFonts w:ascii="Arial"/>
                              <w:b/>
                              <w:color w:val="1C1C1C"/>
                              <w:spacing w:val="-5"/>
                              <w:w w:val="10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33617pt;margin-top:788.394592pt;width:16.9pt;height:15pt;mso-position-horizontal-relative:page;mso-position-vertical-relative:page;z-index:-22013952" type="#_x0000_t202" id="docshape483" filled="false" stroked="false">
              <v:textbox inset="0,0,0,0">
                <w:txbxContent>
                  <w:p>
                    <w:pPr>
                      <w:spacing w:before="13"/>
                      <w:ind w:left="76" w:right="0" w:firstLine="0"/>
                      <w:jc w:val="lef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1C1C1C"/>
                        <w:spacing w:val="-5"/>
                        <w:w w:val="105"/>
                        <w:sz w:val="21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1C1C1C"/>
                        <w:spacing w:val="-5"/>
                        <w:w w:val="105"/>
                        <w:sz w:val="21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color w:val="1C1C1C"/>
                        <w:spacing w:val="-5"/>
                        <w:w w:val="105"/>
                        <w:sz w:val="21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1C1C1C"/>
                        <w:spacing w:val="-5"/>
                        <w:w w:val="105"/>
                        <w:sz w:val="21"/>
                      </w:rPr>
                      <w:t>54</w:t>
                    </w:r>
                    <w:r>
                      <w:rPr>
                        <w:rFonts w:ascii="Arial"/>
                        <w:b/>
                        <w:color w:val="1C1C1C"/>
                        <w:spacing w:val="-5"/>
                        <w:w w:val="10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3040">
              <wp:simplePos x="0" y="0"/>
              <wp:positionH relativeFrom="page">
                <wp:posOffset>5002596</wp:posOffset>
              </wp:positionH>
              <wp:positionV relativeFrom="page">
                <wp:posOffset>10034110</wp:posOffset>
              </wp:positionV>
              <wp:extent cx="1477010" cy="145415"/>
              <wp:effectExtent l="0" t="0" r="0" b="0"/>
              <wp:wrapNone/>
              <wp:docPr id="578" name="Textbox 5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8" name="Textbox 578"/>
                    <wps:cNvSpPr txBox="1"/>
                    <wps:spPr>
                      <a:xfrm>
                        <a:off x="0" y="0"/>
                        <a:ext cx="147701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3F3F44"/>
                              <w:w w:val="105"/>
                              <w:sz w:val="17"/>
                            </w:rPr>
                            <w:t>©</w:t>
                          </w:r>
                          <w:r>
                            <w:rPr>
                              <w:color w:val="3F3F44"/>
                              <w:spacing w:val="-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C1C1C"/>
                              <w:w w:val="105"/>
                              <w:sz w:val="16"/>
                            </w:rPr>
                            <w:t>ISO</w:t>
                          </w:r>
                          <w:r>
                            <w:rPr>
                              <w:color w:val="1C1C1C"/>
                              <w:spacing w:val="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D2D2D"/>
                              <w:w w:val="105"/>
                              <w:sz w:val="16"/>
                            </w:rPr>
                            <w:t>2020</w:t>
                          </w:r>
                          <w:r>
                            <w:rPr>
                              <w:color w:val="2D2D2D"/>
                              <w:spacing w:val="-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D2D2D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2D2D2D"/>
                              <w:spacing w:val="1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C1C1C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1C1C1C"/>
                              <w:spacing w:val="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C1C1C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color w:val="1C1C1C"/>
                              <w:spacing w:val="-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C1C1C"/>
                              <w:spacing w:val="-2"/>
                              <w:w w:val="105"/>
                              <w:sz w:val="16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3.905212pt;margin-top:790.087402pt;width:116.3pt;height:11.45pt;mso-position-horizontal-relative:page;mso-position-vertical-relative:page;z-index:-22013440" type="#_x0000_t202" id="docshape48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3F3F44"/>
                        <w:w w:val="105"/>
                        <w:sz w:val="17"/>
                      </w:rPr>
                      <w:t>©</w:t>
                    </w:r>
                    <w:r>
                      <w:rPr>
                        <w:color w:val="3F3F44"/>
                        <w:spacing w:val="-4"/>
                        <w:w w:val="105"/>
                        <w:sz w:val="17"/>
                      </w:rPr>
                      <w:t> </w:t>
                    </w:r>
                    <w:r>
                      <w:rPr>
                        <w:color w:val="1C1C1C"/>
                        <w:w w:val="105"/>
                        <w:sz w:val="16"/>
                      </w:rPr>
                      <w:t>ISO</w:t>
                    </w:r>
                    <w:r>
                      <w:rPr>
                        <w:color w:val="1C1C1C"/>
                        <w:spacing w:val="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D2D2D"/>
                        <w:w w:val="105"/>
                        <w:sz w:val="16"/>
                      </w:rPr>
                      <w:t>2020</w:t>
                    </w:r>
                    <w:r>
                      <w:rPr>
                        <w:color w:val="2D2D2D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D2D2D"/>
                        <w:w w:val="105"/>
                        <w:sz w:val="16"/>
                      </w:rPr>
                      <w:t>-</w:t>
                    </w:r>
                    <w:r>
                      <w:rPr>
                        <w:color w:val="2D2D2D"/>
                        <w:spacing w:val="13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C1C1C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1C1C1C"/>
                        <w:spacing w:val="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C1C1C"/>
                        <w:w w:val="105"/>
                        <w:sz w:val="16"/>
                      </w:rPr>
                      <w:t>rights</w:t>
                    </w:r>
                    <w:r>
                      <w:rPr>
                        <w:color w:val="1C1C1C"/>
                        <w:spacing w:val="-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C1C1C"/>
                        <w:spacing w:val="-2"/>
                        <w:w w:val="105"/>
                        <w:sz w:val="16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3552">
              <wp:simplePos x="0" y="0"/>
              <wp:positionH relativeFrom="page">
                <wp:posOffset>6711309</wp:posOffset>
              </wp:positionH>
              <wp:positionV relativeFrom="page">
                <wp:posOffset>9871519</wp:posOffset>
              </wp:positionV>
              <wp:extent cx="173990" cy="180340"/>
              <wp:effectExtent l="0" t="0" r="0" b="0"/>
              <wp:wrapNone/>
              <wp:docPr id="579" name="Textbox 5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9" name="Textbox 579"/>
                    <wps:cNvSpPr txBox="1"/>
                    <wps:spPr>
                      <a:xfrm>
                        <a:off x="0" y="0"/>
                        <a:ext cx="17399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080808"/>
                              <w:spacing w:val="-5"/>
                              <w:w w:val="105"/>
                              <w:sz w:val="22"/>
                            </w:rPr>
                            <w:t>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8.449585pt;margin-top:777.284973pt;width:13.7pt;height:14.2pt;mso-position-horizontal-relative:page;mso-position-vertical-relative:page;z-index:-22012928" type="#_x0000_t202" id="docshape48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080808"/>
                        <w:spacing w:val="-5"/>
                        <w:w w:val="105"/>
                        <w:sz w:val="22"/>
                      </w:rPr>
                      <w:t>53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4064">
              <wp:simplePos x="0" y="0"/>
              <wp:positionH relativeFrom="page">
                <wp:posOffset>1076567</wp:posOffset>
              </wp:positionH>
              <wp:positionV relativeFrom="page">
                <wp:posOffset>9899844</wp:posOffset>
              </wp:positionV>
              <wp:extent cx="1487805" cy="145415"/>
              <wp:effectExtent l="0" t="0" r="0" b="0"/>
              <wp:wrapNone/>
              <wp:docPr id="580" name="Textbox 5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0" name="Textbox 580"/>
                    <wps:cNvSpPr txBox="1"/>
                    <wps:spPr>
                      <a:xfrm>
                        <a:off x="0" y="0"/>
                        <a:ext cx="148780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181818"/>
                              <w:sz w:val="17"/>
                            </w:rPr>
                            <w:t>©</w:t>
                          </w:r>
                          <w:r>
                            <w:rPr>
                              <w:color w:val="181818"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color w:val="181818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181818"/>
                              <w:spacing w:val="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81818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181818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181818"/>
                              <w:sz w:val="17"/>
                            </w:rPr>
                            <w:t>-</w:t>
                          </w:r>
                          <w:r>
                            <w:rPr>
                              <w:color w:val="181818"/>
                              <w:spacing w:val="17"/>
                              <w:sz w:val="17"/>
                            </w:rPr>
                            <w:t> </w:t>
                          </w:r>
                          <w:r>
                            <w:rPr>
                              <w:color w:val="181818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181818"/>
                              <w:spacing w:val="3"/>
                              <w:sz w:val="17"/>
                            </w:rPr>
                            <w:t> </w:t>
                          </w:r>
                          <w:r>
                            <w:rPr>
                              <w:color w:val="181818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181818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color w:val="181818"/>
                              <w:spacing w:val="-2"/>
                              <w:sz w:val="17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769127pt;margin-top:779.51532pt;width:117.15pt;height:11.45pt;mso-position-horizontal-relative:page;mso-position-vertical-relative:page;z-index:-22012416" type="#_x0000_t202" id="docshape48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181818"/>
                        <w:sz w:val="17"/>
                      </w:rPr>
                      <w:t>©</w:t>
                    </w:r>
                    <w:r>
                      <w:rPr>
                        <w:color w:val="181818"/>
                        <w:spacing w:val="-6"/>
                        <w:sz w:val="17"/>
                      </w:rPr>
                      <w:t> </w:t>
                    </w:r>
                    <w:r>
                      <w:rPr>
                        <w:color w:val="181818"/>
                        <w:sz w:val="17"/>
                      </w:rPr>
                      <w:t>ISO</w:t>
                    </w:r>
                    <w:r>
                      <w:rPr>
                        <w:color w:val="181818"/>
                        <w:spacing w:val="5"/>
                        <w:sz w:val="17"/>
                      </w:rPr>
                      <w:t> </w:t>
                    </w:r>
                    <w:r>
                      <w:rPr>
                        <w:color w:val="181818"/>
                        <w:sz w:val="17"/>
                      </w:rPr>
                      <w:t>2020</w:t>
                    </w:r>
                    <w:r>
                      <w:rPr>
                        <w:color w:val="181818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181818"/>
                        <w:sz w:val="17"/>
                      </w:rPr>
                      <w:t>-</w:t>
                    </w:r>
                    <w:r>
                      <w:rPr>
                        <w:color w:val="181818"/>
                        <w:spacing w:val="17"/>
                        <w:sz w:val="17"/>
                      </w:rPr>
                      <w:t> </w:t>
                    </w:r>
                    <w:r>
                      <w:rPr>
                        <w:color w:val="181818"/>
                        <w:sz w:val="17"/>
                      </w:rPr>
                      <w:t>All</w:t>
                    </w:r>
                    <w:r>
                      <w:rPr>
                        <w:color w:val="181818"/>
                        <w:spacing w:val="3"/>
                        <w:sz w:val="17"/>
                      </w:rPr>
                      <w:t> </w:t>
                    </w:r>
                    <w:r>
                      <w:rPr>
                        <w:color w:val="181818"/>
                        <w:sz w:val="17"/>
                      </w:rPr>
                      <w:t>rights</w:t>
                    </w:r>
                    <w:r>
                      <w:rPr>
                        <w:color w:val="181818"/>
                        <w:spacing w:val="8"/>
                        <w:sz w:val="17"/>
                      </w:rPr>
                      <w:t> </w:t>
                    </w:r>
                    <w:r>
                      <w:rPr>
                        <w:color w:val="181818"/>
                        <w:spacing w:val="-2"/>
                        <w:sz w:val="17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6624">
              <wp:simplePos x="0" y="0"/>
              <wp:positionH relativeFrom="page">
                <wp:posOffset>6705399</wp:posOffset>
              </wp:positionH>
              <wp:positionV relativeFrom="page">
                <wp:posOffset>10002289</wp:posOffset>
              </wp:positionV>
              <wp:extent cx="167005" cy="173355"/>
              <wp:effectExtent l="0" t="0" r="0" b="0"/>
              <wp:wrapNone/>
              <wp:docPr id="639" name="Textbox 6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9" name="Textbox 639"/>
                    <wps:cNvSpPr txBox="1"/>
                    <wps:spPr>
                      <a:xfrm>
                        <a:off x="0" y="0"/>
                        <a:ext cx="16700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61616"/>
                              <w:spacing w:val="-5"/>
                              <w:w w:val="105"/>
                              <w:sz w:val="21"/>
                            </w:rPr>
                            <w:t>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984192pt;margin-top:787.581848pt;width:13.15pt;height:13.65pt;mso-position-horizontal-relative:page;mso-position-vertical-relative:page;z-index:-22009856" type="#_x0000_t202" id="docshape53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61616"/>
                        <w:spacing w:val="-5"/>
                        <w:w w:val="105"/>
                        <w:sz w:val="21"/>
                      </w:rPr>
                      <w:t>55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7136">
              <wp:simplePos x="0" y="0"/>
              <wp:positionH relativeFrom="page">
                <wp:posOffset>1061313</wp:posOffset>
              </wp:positionH>
              <wp:positionV relativeFrom="page">
                <wp:posOffset>10010568</wp:posOffset>
              </wp:positionV>
              <wp:extent cx="1499870" cy="159385"/>
              <wp:effectExtent l="0" t="0" r="0" b="0"/>
              <wp:wrapNone/>
              <wp:docPr id="640" name="Textbox 6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0" name="Textbox 640"/>
                    <wps:cNvSpPr txBox="1"/>
                    <wps:spPr>
                      <a:xfrm>
                        <a:off x="0" y="0"/>
                        <a:ext cx="1499870" cy="159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383A3A"/>
                              <w:spacing w:val="-2"/>
                              <w:sz w:val="17"/>
                            </w:rPr>
                            <w:t>©</w:t>
                          </w:r>
                          <w:r>
                            <w:rPr>
                              <w:color w:val="383A3A"/>
                              <w:spacing w:val="-9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2"/>
                              <w:sz w:val="17"/>
                            </w:rPr>
                            <w:t>I</w:t>
                          </w:r>
                          <w:r>
                            <w:rPr>
                              <w:color w:val="383A3A"/>
                              <w:spacing w:val="-2"/>
                              <w:sz w:val="17"/>
                            </w:rPr>
                            <w:t>SO</w:t>
                          </w:r>
                          <w:r>
                            <w:rPr>
                              <w:color w:val="383A3A"/>
                              <w:spacing w:val="-18"/>
                              <w:sz w:val="17"/>
                            </w:rPr>
                            <w:t> </w:t>
                          </w:r>
                          <w:r>
                            <w:rPr>
                              <w:color w:val="383A3A"/>
                              <w:spacing w:val="-2"/>
                              <w:sz w:val="19"/>
                            </w:rPr>
                            <w:t>2</w:t>
                          </w:r>
                          <w:r>
                            <w:rPr>
                              <w:color w:val="161616"/>
                              <w:spacing w:val="-2"/>
                              <w:sz w:val="19"/>
                            </w:rPr>
                            <w:t>020</w:t>
                          </w:r>
                          <w:r>
                            <w:rPr>
                              <w:color w:val="161616"/>
                              <w:spacing w:val="-19"/>
                              <w:sz w:val="19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2"/>
                              <w:sz w:val="19"/>
                            </w:rPr>
                            <w:t>-</w:t>
                          </w:r>
                          <w:r>
                            <w:rPr>
                              <w:color w:val="161616"/>
                              <w:spacing w:val="-8"/>
                              <w:sz w:val="19"/>
                            </w:rPr>
                            <w:t> </w:t>
                          </w:r>
                          <w:r>
                            <w:rPr>
                              <w:color w:val="262626"/>
                              <w:spacing w:val="-2"/>
                              <w:sz w:val="19"/>
                            </w:rPr>
                            <w:t>All rights 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3.56797pt;margin-top:788.233704pt;width:118.1pt;height:12.55pt;mso-position-horizontal-relative:page;mso-position-vertical-relative:page;z-index:-22009344" type="#_x0000_t202" id="docshape53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383A3A"/>
                        <w:spacing w:val="-2"/>
                        <w:sz w:val="17"/>
                      </w:rPr>
                      <w:t>©</w:t>
                    </w:r>
                    <w:r>
                      <w:rPr>
                        <w:color w:val="383A3A"/>
                        <w:spacing w:val="-9"/>
                        <w:sz w:val="17"/>
                      </w:rPr>
                      <w:t> </w:t>
                    </w:r>
                    <w:r>
                      <w:rPr>
                        <w:color w:val="161616"/>
                        <w:spacing w:val="-2"/>
                        <w:sz w:val="17"/>
                      </w:rPr>
                      <w:t>I</w:t>
                    </w:r>
                    <w:r>
                      <w:rPr>
                        <w:color w:val="383A3A"/>
                        <w:spacing w:val="-2"/>
                        <w:sz w:val="17"/>
                      </w:rPr>
                      <w:t>SO</w:t>
                    </w:r>
                    <w:r>
                      <w:rPr>
                        <w:color w:val="383A3A"/>
                        <w:spacing w:val="-18"/>
                        <w:sz w:val="17"/>
                      </w:rPr>
                      <w:t> </w:t>
                    </w:r>
                    <w:r>
                      <w:rPr>
                        <w:color w:val="383A3A"/>
                        <w:spacing w:val="-2"/>
                        <w:sz w:val="19"/>
                      </w:rPr>
                      <w:t>2</w:t>
                    </w:r>
                    <w:r>
                      <w:rPr>
                        <w:color w:val="161616"/>
                        <w:spacing w:val="-2"/>
                        <w:sz w:val="19"/>
                      </w:rPr>
                      <w:t>020</w:t>
                    </w:r>
                    <w:r>
                      <w:rPr>
                        <w:color w:val="161616"/>
                        <w:spacing w:val="-19"/>
                        <w:sz w:val="19"/>
                      </w:rPr>
                      <w:t> </w:t>
                    </w:r>
                    <w:r>
                      <w:rPr>
                        <w:color w:val="161616"/>
                        <w:spacing w:val="-2"/>
                        <w:sz w:val="19"/>
                      </w:rPr>
                      <w:t>-</w:t>
                    </w:r>
                    <w:r>
                      <w:rPr>
                        <w:color w:val="161616"/>
                        <w:spacing w:val="-8"/>
                        <w:sz w:val="19"/>
                      </w:rPr>
                      <w:t> </w:t>
                    </w:r>
                    <w:r>
                      <w:rPr>
                        <w:color w:val="262626"/>
                        <w:spacing w:val="-2"/>
                        <w:sz w:val="19"/>
                      </w:rPr>
                      <w:t>All rights 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7648">
              <wp:simplePos x="0" y="0"/>
              <wp:positionH relativeFrom="page">
                <wp:posOffset>613881</wp:posOffset>
              </wp:positionH>
              <wp:positionV relativeFrom="page">
                <wp:posOffset>9904638</wp:posOffset>
              </wp:positionV>
              <wp:extent cx="174625" cy="186055"/>
              <wp:effectExtent l="0" t="0" r="0" b="0"/>
              <wp:wrapNone/>
              <wp:docPr id="641" name="Textbox 6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1" name="Textbox 641"/>
                    <wps:cNvSpPr txBox="1"/>
                    <wps:spPr>
                      <a:xfrm>
                        <a:off x="0" y="0"/>
                        <a:ext cx="174625" cy="186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5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61616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61616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61616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61616"/>
                              <w:spacing w:val="-5"/>
                              <w:sz w:val="21"/>
                            </w:rPr>
                            <w:t>58</w:t>
                          </w:r>
                          <w:r>
                            <w:rPr>
                              <w:b/>
                              <w:color w:val="161616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337128pt;margin-top:779.892761pt;width:13.75pt;height:14.65pt;mso-position-horizontal-relative:page;mso-position-vertical-relative:page;z-index:-22008832" type="#_x0000_t202" id="docshape539" filled="false" stroked="false">
              <v:textbox inset="0,0,0,0">
                <w:txbxContent>
                  <w:p>
                    <w:pPr>
                      <w:spacing w:before="11"/>
                      <w:ind w:left="5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61616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61616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61616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61616"/>
                        <w:spacing w:val="-5"/>
                        <w:sz w:val="21"/>
                      </w:rPr>
                      <w:t>58</w:t>
                    </w:r>
                    <w:r>
                      <w:rPr>
                        <w:b/>
                        <w:color w:val="161616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8160">
              <wp:simplePos x="0" y="0"/>
              <wp:positionH relativeFrom="page">
                <wp:posOffset>4984532</wp:posOffset>
              </wp:positionH>
              <wp:positionV relativeFrom="page">
                <wp:posOffset>9926859</wp:posOffset>
              </wp:positionV>
              <wp:extent cx="1473200" cy="138430"/>
              <wp:effectExtent l="0" t="0" r="0" b="0"/>
              <wp:wrapNone/>
              <wp:docPr id="642" name="Textbox 6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2" name="Textbox 642"/>
                    <wps:cNvSpPr txBox="1"/>
                    <wps:spPr>
                      <a:xfrm>
                        <a:off x="0" y="0"/>
                        <a:ext cx="147320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161616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color w:val="161616"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105"/>
                              <w:sz w:val="16"/>
                            </w:rPr>
                            <w:t>ISO</w:t>
                          </w:r>
                          <w:r>
                            <w:rPr>
                              <w:color w:val="161616"/>
                              <w:spacing w:val="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105"/>
                              <w:sz w:val="16"/>
                            </w:rPr>
                            <w:t>2020</w:t>
                          </w:r>
                          <w:r>
                            <w:rPr>
                              <w:color w:val="161616"/>
                              <w:spacing w:val="-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161616"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161616"/>
                              <w:spacing w:val="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color w:val="161616"/>
                              <w:spacing w:val="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2"/>
                              <w:w w:val="105"/>
                              <w:sz w:val="16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48291pt;margin-top:781.642517pt;width:116pt;height:10.9pt;mso-position-horizontal-relative:page;mso-position-vertical-relative:page;z-index:-22008320" type="#_x0000_t202" id="docshape54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161616"/>
                        <w:w w:val="105"/>
                        <w:sz w:val="16"/>
                      </w:rPr>
                      <w:t>©</w:t>
                    </w:r>
                    <w:r>
                      <w:rPr>
                        <w:color w:val="161616"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ISO</w:t>
                    </w:r>
                    <w:r>
                      <w:rPr>
                        <w:color w:val="161616"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2020</w:t>
                    </w:r>
                    <w:r>
                      <w:rPr>
                        <w:color w:val="161616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-</w:t>
                    </w:r>
                    <w:r>
                      <w:rPr>
                        <w:color w:val="161616"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161616"/>
                        <w:spacing w:val="4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rights</w:t>
                    </w:r>
                    <w:r>
                      <w:rPr>
                        <w:color w:val="161616"/>
                        <w:spacing w:val="4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61616"/>
                        <w:spacing w:val="-2"/>
                        <w:w w:val="105"/>
                        <w:sz w:val="16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8672">
              <wp:simplePos x="0" y="0"/>
              <wp:positionH relativeFrom="page">
                <wp:posOffset>6711504</wp:posOffset>
              </wp:positionH>
              <wp:positionV relativeFrom="page">
                <wp:posOffset>9932105</wp:posOffset>
              </wp:positionV>
              <wp:extent cx="171450" cy="173355"/>
              <wp:effectExtent l="0" t="0" r="0" b="0"/>
              <wp:wrapNone/>
              <wp:docPr id="684" name="Textbox 6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4" name="Textbox 684"/>
                    <wps:cNvSpPr txBox="1"/>
                    <wps:spPr>
                      <a:xfrm>
                        <a:off x="0" y="0"/>
                        <a:ext cx="17145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51516"/>
                              <w:spacing w:val="-5"/>
                              <w:w w:val="110"/>
                              <w:sz w:val="21"/>
                            </w:rPr>
                            <w:t>57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8.464905pt;margin-top:782.055542pt;width:13.5pt;height:13.65pt;mso-position-horizontal-relative:page;mso-position-vertical-relative:page;z-index:-22007808" type="#_x0000_t202" id="docshape57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51516"/>
                        <w:spacing w:val="-5"/>
                        <w:w w:val="110"/>
                        <w:sz w:val="21"/>
                      </w:rPr>
                      <w:t>57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9184">
              <wp:simplePos x="0" y="0"/>
              <wp:positionH relativeFrom="page">
                <wp:posOffset>1067418</wp:posOffset>
              </wp:positionH>
              <wp:positionV relativeFrom="page">
                <wp:posOffset>9960868</wp:posOffset>
              </wp:positionV>
              <wp:extent cx="1503680" cy="145415"/>
              <wp:effectExtent l="0" t="0" r="0" b="0"/>
              <wp:wrapNone/>
              <wp:docPr id="685" name="Textbox 6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5" name="Textbox 685"/>
                    <wps:cNvSpPr txBox="1"/>
                    <wps:spPr>
                      <a:xfrm>
                        <a:off x="0" y="0"/>
                        <a:ext cx="150368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3A3A3A"/>
                              <w:sz w:val="17"/>
                            </w:rPr>
                            <w:t>©</w:t>
                          </w:r>
                          <w:r>
                            <w:rPr>
                              <w:color w:val="3A3A3A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151516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151516"/>
                              <w:spacing w:val="12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2324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232324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color w:val="151516"/>
                              <w:sz w:val="17"/>
                            </w:rPr>
                            <w:t>-</w:t>
                          </w:r>
                          <w:r>
                            <w:rPr>
                              <w:color w:val="151516"/>
                              <w:spacing w:val="25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2324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232324"/>
                              <w:spacing w:val="6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2324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232324"/>
                              <w:spacing w:val="7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2324"/>
                              <w:spacing w:val="-2"/>
                              <w:sz w:val="17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048737pt;margin-top:784.320374pt;width:118.4pt;height:11.45pt;mso-position-horizontal-relative:page;mso-position-vertical-relative:page;z-index:-22007296" type="#_x0000_t202" id="docshape57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3A3A3A"/>
                        <w:sz w:val="17"/>
                      </w:rPr>
                      <w:t>©</w:t>
                    </w:r>
                    <w:r>
                      <w:rPr>
                        <w:color w:val="3A3A3A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151516"/>
                        <w:sz w:val="17"/>
                      </w:rPr>
                      <w:t>ISO</w:t>
                    </w:r>
                    <w:r>
                      <w:rPr>
                        <w:color w:val="151516"/>
                        <w:spacing w:val="12"/>
                        <w:sz w:val="17"/>
                      </w:rPr>
                      <w:t> </w:t>
                    </w:r>
                    <w:r>
                      <w:rPr>
                        <w:color w:val="232324"/>
                        <w:sz w:val="17"/>
                      </w:rPr>
                      <w:t>2020</w:t>
                    </w:r>
                    <w:r>
                      <w:rPr>
                        <w:color w:val="232324"/>
                        <w:spacing w:val="-3"/>
                        <w:sz w:val="17"/>
                      </w:rPr>
                      <w:t> </w:t>
                    </w:r>
                    <w:r>
                      <w:rPr>
                        <w:color w:val="151516"/>
                        <w:sz w:val="17"/>
                      </w:rPr>
                      <w:t>-</w:t>
                    </w:r>
                    <w:r>
                      <w:rPr>
                        <w:color w:val="151516"/>
                        <w:spacing w:val="25"/>
                        <w:sz w:val="17"/>
                      </w:rPr>
                      <w:t> </w:t>
                    </w:r>
                    <w:r>
                      <w:rPr>
                        <w:color w:val="232324"/>
                        <w:sz w:val="17"/>
                      </w:rPr>
                      <w:t>All</w:t>
                    </w:r>
                    <w:r>
                      <w:rPr>
                        <w:color w:val="232324"/>
                        <w:spacing w:val="6"/>
                        <w:sz w:val="17"/>
                      </w:rPr>
                      <w:t> </w:t>
                    </w:r>
                    <w:r>
                      <w:rPr>
                        <w:color w:val="232324"/>
                        <w:sz w:val="17"/>
                      </w:rPr>
                      <w:t>rights</w:t>
                    </w:r>
                    <w:r>
                      <w:rPr>
                        <w:color w:val="232324"/>
                        <w:spacing w:val="7"/>
                        <w:sz w:val="17"/>
                      </w:rPr>
                      <w:t> </w:t>
                    </w:r>
                    <w:r>
                      <w:rPr>
                        <w:color w:val="232324"/>
                        <w:spacing w:val="-2"/>
                        <w:sz w:val="17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9696">
              <wp:simplePos x="0" y="0"/>
              <wp:positionH relativeFrom="page">
                <wp:posOffset>616922</wp:posOffset>
              </wp:positionH>
              <wp:positionV relativeFrom="page">
                <wp:posOffset>9895493</wp:posOffset>
              </wp:positionV>
              <wp:extent cx="219075" cy="173355"/>
              <wp:effectExtent l="0" t="0" r="0" b="0"/>
              <wp:wrapNone/>
              <wp:docPr id="686" name="Textbox 6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6" name="Textbox 686"/>
                    <wps:cNvSpPr txBox="1"/>
                    <wps:spPr>
                      <a:xfrm>
                        <a:off x="0" y="0"/>
                        <a:ext cx="21907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61616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61616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61616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61616"/>
                              <w:spacing w:val="-5"/>
                              <w:sz w:val="21"/>
                            </w:rPr>
                            <w:t>58</w:t>
                          </w:r>
                          <w:r>
                            <w:rPr>
                              <w:b/>
                              <w:color w:val="161616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576561pt;margin-top:779.172729pt;width:17.25pt;height:13.65pt;mso-position-horizontal-relative:page;mso-position-vertical-relative:page;z-index:-22006784" type="#_x0000_t202" id="docshape573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61616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61616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61616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61616"/>
                        <w:spacing w:val="-5"/>
                        <w:sz w:val="21"/>
                      </w:rPr>
                      <w:t>58</w:t>
                    </w:r>
                    <w:r>
                      <w:rPr>
                        <w:b/>
                        <w:color w:val="161616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0208">
              <wp:simplePos x="0" y="0"/>
              <wp:positionH relativeFrom="page">
                <wp:posOffset>4993676</wp:posOffset>
              </wp:positionH>
              <wp:positionV relativeFrom="page">
                <wp:posOffset>9917715</wp:posOffset>
              </wp:positionV>
              <wp:extent cx="1473200" cy="138430"/>
              <wp:effectExtent l="0" t="0" r="0" b="0"/>
              <wp:wrapNone/>
              <wp:docPr id="687" name="Textbox 6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7" name="Textbox 687"/>
                    <wps:cNvSpPr txBox="1"/>
                    <wps:spPr>
                      <a:xfrm>
                        <a:off x="0" y="0"/>
                        <a:ext cx="147320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161616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color w:val="161616"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105"/>
                              <w:sz w:val="16"/>
                            </w:rPr>
                            <w:t>ISO</w:t>
                          </w:r>
                          <w:r>
                            <w:rPr>
                              <w:color w:val="161616"/>
                              <w:spacing w:val="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105"/>
                              <w:sz w:val="16"/>
                            </w:rPr>
                            <w:t>2020</w:t>
                          </w:r>
                          <w:r>
                            <w:rPr>
                              <w:color w:val="161616"/>
                              <w:spacing w:val="-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161616"/>
                              <w:spacing w:val="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161616"/>
                              <w:spacing w:val="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color w:val="161616"/>
                              <w:spacing w:val="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2"/>
                              <w:w w:val="105"/>
                              <w:sz w:val="16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3.202911pt;margin-top:780.922485pt;width:116pt;height:10.9pt;mso-position-horizontal-relative:page;mso-position-vertical-relative:page;z-index:-22006272" type="#_x0000_t202" id="docshape57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161616"/>
                        <w:w w:val="105"/>
                        <w:sz w:val="16"/>
                      </w:rPr>
                      <w:t>©</w:t>
                    </w:r>
                    <w:r>
                      <w:rPr>
                        <w:color w:val="161616"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ISO</w:t>
                    </w:r>
                    <w:r>
                      <w:rPr>
                        <w:color w:val="161616"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2020</w:t>
                    </w:r>
                    <w:r>
                      <w:rPr>
                        <w:color w:val="161616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-</w:t>
                    </w:r>
                    <w:r>
                      <w:rPr>
                        <w:color w:val="161616"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161616"/>
                        <w:spacing w:val="4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rights</w:t>
                    </w:r>
                    <w:r>
                      <w:rPr>
                        <w:color w:val="161616"/>
                        <w:spacing w:val="4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61616"/>
                        <w:spacing w:val="-2"/>
                        <w:w w:val="105"/>
                        <w:sz w:val="16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1744">
              <wp:simplePos x="0" y="0"/>
              <wp:positionH relativeFrom="page">
                <wp:posOffset>6702136</wp:posOffset>
              </wp:positionH>
              <wp:positionV relativeFrom="page">
                <wp:posOffset>10021036</wp:posOffset>
              </wp:positionV>
              <wp:extent cx="171450" cy="180340"/>
              <wp:effectExtent l="0" t="0" r="0" b="0"/>
              <wp:wrapNone/>
              <wp:docPr id="720" name="Textbox 7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0" name="Textbox 720"/>
                    <wps:cNvSpPr txBox="1"/>
                    <wps:spPr>
                      <a:xfrm>
                        <a:off x="0" y="0"/>
                        <a:ext cx="1714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181818"/>
                              <w:spacing w:val="-5"/>
                              <w:w w:val="105"/>
                              <w:sz w:val="22"/>
                            </w:rPr>
                            <w:t>59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727295pt;margin-top:789.057983pt;width:13.5pt;height:14.2pt;mso-position-horizontal-relative:page;mso-position-vertical-relative:page;z-index:-22004736" type="#_x0000_t202" id="docshape60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181818"/>
                        <w:spacing w:val="-5"/>
                        <w:w w:val="105"/>
                        <w:sz w:val="22"/>
                      </w:rPr>
                      <w:t>59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2256">
              <wp:simplePos x="0" y="0"/>
              <wp:positionH relativeFrom="page">
                <wp:posOffset>1055207</wp:posOffset>
              </wp:positionH>
              <wp:positionV relativeFrom="page">
                <wp:posOffset>10052412</wp:posOffset>
              </wp:positionV>
              <wp:extent cx="1500505" cy="145415"/>
              <wp:effectExtent l="0" t="0" r="0" b="0"/>
              <wp:wrapNone/>
              <wp:docPr id="721" name="Textbox 7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1" name="Textbox 721"/>
                    <wps:cNvSpPr txBox="1"/>
                    <wps:spPr>
                      <a:xfrm>
                        <a:off x="0" y="0"/>
                        <a:ext cx="150050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3D3F3D"/>
                              <w:w w:val="105"/>
                              <w:sz w:val="17"/>
                            </w:rPr>
                            <w:t>©</w:t>
                          </w:r>
                          <w:r>
                            <w:rPr>
                              <w:color w:val="3D3F3D"/>
                              <w:spacing w:val="-8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81818"/>
                              <w:w w:val="105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181818"/>
                              <w:spacing w:val="6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828"/>
                              <w:w w:val="105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282828"/>
                              <w:spacing w:val="-7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81818"/>
                              <w:w w:val="105"/>
                              <w:sz w:val="17"/>
                            </w:rPr>
                            <w:t>-All</w:t>
                          </w:r>
                          <w:r>
                            <w:rPr>
                              <w:color w:val="181818"/>
                              <w:spacing w:val="3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828"/>
                              <w:w w:val="105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282828"/>
                              <w:spacing w:val="5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828"/>
                              <w:spacing w:val="-2"/>
                              <w:w w:val="105"/>
                              <w:sz w:val="17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3.087196pt;margin-top:791.528564pt;width:118.15pt;height:11.45pt;mso-position-horizontal-relative:page;mso-position-vertical-relative:page;z-index:-22004224" type="#_x0000_t202" id="docshape60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3D3F3D"/>
                        <w:w w:val="105"/>
                        <w:sz w:val="17"/>
                      </w:rPr>
                      <w:t>©</w:t>
                    </w:r>
                    <w:r>
                      <w:rPr>
                        <w:color w:val="3D3F3D"/>
                        <w:spacing w:val="-8"/>
                        <w:w w:val="105"/>
                        <w:sz w:val="17"/>
                      </w:rPr>
                      <w:t> </w:t>
                    </w:r>
                    <w:r>
                      <w:rPr>
                        <w:color w:val="181818"/>
                        <w:w w:val="105"/>
                        <w:sz w:val="17"/>
                      </w:rPr>
                      <w:t>ISO</w:t>
                    </w:r>
                    <w:r>
                      <w:rPr>
                        <w:color w:val="181818"/>
                        <w:spacing w:val="6"/>
                        <w:w w:val="105"/>
                        <w:sz w:val="17"/>
                      </w:rPr>
                      <w:t> </w:t>
                    </w:r>
                    <w:r>
                      <w:rPr>
                        <w:color w:val="282828"/>
                        <w:w w:val="105"/>
                        <w:sz w:val="17"/>
                      </w:rPr>
                      <w:t>2020</w:t>
                    </w:r>
                    <w:r>
                      <w:rPr>
                        <w:color w:val="282828"/>
                        <w:spacing w:val="-7"/>
                        <w:w w:val="105"/>
                        <w:sz w:val="17"/>
                      </w:rPr>
                      <w:t> </w:t>
                    </w:r>
                    <w:r>
                      <w:rPr>
                        <w:color w:val="181818"/>
                        <w:w w:val="105"/>
                        <w:sz w:val="17"/>
                      </w:rPr>
                      <w:t>-All</w:t>
                    </w:r>
                    <w:r>
                      <w:rPr>
                        <w:color w:val="181818"/>
                        <w:spacing w:val="3"/>
                        <w:w w:val="105"/>
                        <w:sz w:val="17"/>
                      </w:rPr>
                      <w:t> </w:t>
                    </w:r>
                    <w:r>
                      <w:rPr>
                        <w:color w:val="282828"/>
                        <w:w w:val="105"/>
                        <w:sz w:val="17"/>
                      </w:rPr>
                      <w:t>rights</w:t>
                    </w:r>
                    <w:r>
                      <w:rPr>
                        <w:color w:val="282828"/>
                        <w:spacing w:val="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282828"/>
                        <w:spacing w:val="-2"/>
                        <w:w w:val="105"/>
                        <w:sz w:val="17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7"/>
      </w:rPr>
    </w:pPr>
    <w:r>
      <w:rPr>
        <w:sz w:val="17"/>
      </w:rPr>
      <mc:AlternateContent>
        <mc:Choice Requires="wps">
          <w:drawing>
            <wp:anchor distT="0" distB="0" distL="0" distR="0" allowOverlap="1" layoutInCell="1" locked="0" behindDoc="1" simplePos="0" relativeHeight="481312768">
              <wp:simplePos x="0" y="0"/>
              <wp:positionH relativeFrom="page">
                <wp:posOffset>598070</wp:posOffset>
              </wp:positionH>
              <wp:positionV relativeFrom="page">
                <wp:posOffset>9941485</wp:posOffset>
              </wp:positionV>
              <wp:extent cx="220979" cy="212725"/>
              <wp:effectExtent l="0" t="0" r="0" b="0"/>
              <wp:wrapNone/>
              <wp:docPr id="722" name="Textbox 7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2" name="Textbox 722"/>
                    <wps:cNvSpPr txBox="1"/>
                    <wps:spPr>
                      <a:xfrm>
                        <a:off x="0" y="0"/>
                        <a:ext cx="220979" cy="212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84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51516"/>
                              <w:spacing w:val="-5"/>
                              <w:w w:val="8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51516"/>
                              <w:spacing w:val="-5"/>
                              <w:w w:val="8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51516"/>
                              <w:spacing w:val="-5"/>
                              <w:w w:val="8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51516"/>
                              <w:spacing w:val="-5"/>
                              <w:w w:val="80"/>
                              <w:sz w:val="21"/>
                            </w:rPr>
                            <w:t>62</w:t>
                          </w:r>
                          <w:r>
                            <w:rPr>
                              <w:b/>
                              <w:color w:val="151516"/>
                              <w:spacing w:val="-5"/>
                              <w:w w:val="8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092159pt;margin-top:782.794128pt;width:17.4pt;height:16.75pt;mso-position-horizontal-relative:page;mso-position-vertical-relative:page;z-index:-22003712" type="#_x0000_t202" id="docshape604" filled="false" stroked="false">
              <v:textbox inset="0,0,0,0">
                <w:txbxContent>
                  <w:p>
                    <w:pPr>
                      <w:spacing w:before="11"/>
                      <w:ind w:left="84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51516"/>
                        <w:spacing w:val="-5"/>
                        <w:w w:val="80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51516"/>
                        <w:spacing w:val="-5"/>
                        <w:w w:val="80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51516"/>
                        <w:spacing w:val="-5"/>
                        <w:w w:val="80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51516"/>
                        <w:spacing w:val="-5"/>
                        <w:w w:val="80"/>
                        <w:sz w:val="21"/>
                      </w:rPr>
                      <w:t>62</w:t>
                    </w:r>
                    <w:r>
                      <w:rPr>
                        <w:b/>
                        <w:color w:val="151516"/>
                        <w:spacing w:val="-5"/>
                        <w:w w:val="8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7"/>
      </w:rPr>
      <mc:AlternateContent>
        <mc:Choice Requires="wps">
          <w:drawing>
            <wp:anchor distT="0" distB="0" distL="0" distR="0" allowOverlap="1" layoutInCell="1" locked="0" behindDoc="1" simplePos="0" relativeHeight="481313280">
              <wp:simplePos x="0" y="0"/>
              <wp:positionH relativeFrom="page">
                <wp:posOffset>4997014</wp:posOffset>
              </wp:positionH>
              <wp:positionV relativeFrom="page">
                <wp:posOffset>9971413</wp:posOffset>
              </wp:positionV>
              <wp:extent cx="1473200" cy="139700"/>
              <wp:effectExtent l="0" t="0" r="0" b="0"/>
              <wp:wrapNone/>
              <wp:docPr id="723" name="Textbox 7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3" name="Textbox 723"/>
                    <wps:cNvSpPr txBox="1"/>
                    <wps:spPr>
                      <a:xfrm>
                        <a:off x="0" y="0"/>
                        <a:ext cx="14732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242424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rFonts w:ascii="Arial" w:hAnsi="Arial"/>
                              <w:color w:val="242424"/>
                              <w:spacing w:val="-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51516"/>
                              <w:w w:val="105"/>
                              <w:sz w:val="16"/>
                            </w:rPr>
                            <w:t>ISO</w:t>
                          </w:r>
                          <w:r>
                            <w:rPr>
                              <w:color w:val="151516"/>
                              <w:spacing w:val="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42424"/>
                              <w:w w:val="105"/>
                              <w:sz w:val="16"/>
                            </w:rPr>
                            <w:t>2020</w:t>
                          </w:r>
                          <w:r>
                            <w:rPr>
                              <w:color w:val="242424"/>
                              <w:spacing w:val="-9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424242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424242"/>
                              <w:spacing w:val="1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42424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242424"/>
                              <w:spacing w:val="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42424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color w:val="242424"/>
                              <w:spacing w:val="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42424"/>
                              <w:spacing w:val="-2"/>
                              <w:w w:val="105"/>
                              <w:sz w:val="16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3.465698pt;margin-top:785.150635pt;width:116pt;height:11pt;mso-position-horizontal-relative:page;mso-position-vertical-relative:page;z-index:-22003200" type="#_x0000_t202" id="docshape60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rFonts w:ascii="Arial" w:hAnsi="Arial"/>
                        <w:color w:val="242424"/>
                        <w:w w:val="105"/>
                        <w:sz w:val="16"/>
                      </w:rPr>
                      <w:t>©</w:t>
                    </w:r>
                    <w:r>
                      <w:rPr>
                        <w:rFonts w:ascii="Arial" w:hAnsi="Arial"/>
                        <w:color w:val="242424"/>
                        <w:spacing w:val="-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51516"/>
                        <w:w w:val="105"/>
                        <w:sz w:val="16"/>
                      </w:rPr>
                      <w:t>ISO</w:t>
                    </w:r>
                    <w:r>
                      <w:rPr>
                        <w:color w:val="151516"/>
                        <w:spacing w:val="3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42424"/>
                        <w:w w:val="105"/>
                        <w:sz w:val="16"/>
                      </w:rPr>
                      <w:t>2020</w:t>
                    </w:r>
                    <w:r>
                      <w:rPr>
                        <w:color w:val="242424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color w:val="424242"/>
                        <w:w w:val="105"/>
                        <w:sz w:val="16"/>
                      </w:rPr>
                      <w:t>-</w:t>
                    </w:r>
                    <w:r>
                      <w:rPr>
                        <w:color w:val="424242"/>
                        <w:spacing w:val="1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42424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242424"/>
                        <w:spacing w:val="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42424"/>
                        <w:w w:val="105"/>
                        <w:sz w:val="16"/>
                      </w:rPr>
                      <w:t>rights</w:t>
                    </w:r>
                    <w:r>
                      <w:rPr>
                        <w:color w:val="242424"/>
                        <w:spacing w:val="3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42424"/>
                        <w:spacing w:val="-2"/>
                        <w:w w:val="105"/>
                        <w:sz w:val="16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7"/>
      </w:rPr>
    </w:pPr>
    <w:r>
      <w:rPr>
        <w:sz w:val="17"/>
      </w:rPr>
      <mc:AlternateContent>
        <mc:Choice Requires="wps">
          <w:drawing>
            <wp:anchor distT="0" distB="0" distL="0" distR="0" allowOverlap="1" layoutInCell="1" locked="0" behindDoc="1" simplePos="0" relativeHeight="481314816">
              <wp:simplePos x="0" y="0"/>
              <wp:positionH relativeFrom="page">
                <wp:posOffset>6688627</wp:posOffset>
              </wp:positionH>
              <wp:positionV relativeFrom="page">
                <wp:posOffset>9913371</wp:posOffset>
              </wp:positionV>
              <wp:extent cx="238760" cy="204470"/>
              <wp:effectExtent l="0" t="0" r="0" b="0"/>
              <wp:wrapNone/>
              <wp:docPr id="739" name="Textbox 7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9" name="Textbox 739"/>
                    <wps:cNvSpPr txBox="1"/>
                    <wps:spPr>
                      <a:xfrm>
                        <a:off x="0" y="0"/>
                        <a:ext cx="23876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79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161616"/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61616"/>
                              <w:spacing w:val="-5"/>
                              <w:w w:val="1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61616"/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61616"/>
                              <w:spacing w:val="-5"/>
                              <w:w w:val="110"/>
                              <w:sz w:val="20"/>
                            </w:rPr>
                            <w:t>63</w:t>
                          </w:r>
                          <w:r>
                            <w:rPr>
                              <w:b/>
                              <w:color w:val="161616"/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663574pt;margin-top:780.580444pt;width:18.8pt;height:16.1pt;mso-position-horizontal-relative:page;mso-position-vertical-relative:page;z-index:-22001664" type="#_x0000_t202" id="docshape619" filled="false" stroked="false">
              <v:textbox inset="0,0,0,0">
                <w:txbxContent>
                  <w:p>
                    <w:pPr>
                      <w:spacing w:before="11"/>
                      <w:ind w:left="79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161616"/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color w:val="161616"/>
                        <w:spacing w:val="-5"/>
                        <w:w w:val="110"/>
                        <w:sz w:val="20"/>
                      </w:rPr>
                      <w:instrText> PAGE </w:instrText>
                    </w:r>
                    <w:r>
                      <w:rPr>
                        <w:b/>
                        <w:color w:val="161616"/>
                        <w:spacing w:val="-5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color w:val="161616"/>
                        <w:spacing w:val="-5"/>
                        <w:w w:val="110"/>
                        <w:sz w:val="20"/>
                      </w:rPr>
                      <w:t>63</w:t>
                    </w:r>
                    <w:r>
                      <w:rPr>
                        <w:b/>
                        <w:color w:val="161616"/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7"/>
      </w:rPr>
      <mc:AlternateContent>
        <mc:Choice Requires="wps">
          <w:drawing>
            <wp:anchor distT="0" distB="0" distL="0" distR="0" allowOverlap="1" layoutInCell="1" locked="0" behindDoc="1" simplePos="0" relativeHeight="481315328">
              <wp:simplePos x="0" y="0"/>
              <wp:positionH relativeFrom="page">
                <wp:posOffset>1082653</wp:posOffset>
              </wp:positionH>
              <wp:positionV relativeFrom="page">
                <wp:posOffset>9930366</wp:posOffset>
              </wp:positionV>
              <wp:extent cx="1508125" cy="145415"/>
              <wp:effectExtent l="0" t="0" r="0" b="0"/>
              <wp:wrapNone/>
              <wp:docPr id="740" name="Textbox 7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0" name="Textbox 740"/>
                    <wps:cNvSpPr txBox="1"/>
                    <wps:spPr>
                      <a:xfrm>
                        <a:off x="0" y="0"/>
                        <a:ext cx="150812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4B4B4B"/>
                              <w:sz w:val="17"/>
                            </w:rPr>
                            <w:t>©</w:t>
                          </w:r>
                          <w:r>
                            <w:rPr>
                              <w:color w:val="4B4B4B"/>
                              <w:spacing w:val="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6"/>
                              <w:sz w:val="17"/>
                            </w:rPr>
                            <w:t>I</w:t>
                          </w:r>
                          <w:r>
                            <w:rPr>
                              <w:color w:val="383B38"/>
                              <w:sz w:val="17"/>
                            </w:rPr>
                            <w:t>SO</w:t>
                          </w:r>
                          <w:r>
                            <w:rPr>
                              <w:color w:val="383B38"/>
                              <w:spacing w:val="-16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6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262626"/>
                              <w:spacing w:val="2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6"/>
                              <w:sz w:val="17"/>
                            </w:rPr>
                            <w:t>-</w:t>
                          </w:r>
                          <w:r>
                            <w:rPr>
                              <w:color w:val="262626"/>
                              <w:spacing w:val="26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6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262626"/>
                              <w:spacing w:val="16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6"/>
                              <w:sz w:val="17"/>
                            </w:rPr>
                            <w:t>ri</w:t>
                          </w:r>
                          <w:r>
                            <w:rPr>
                              <w:color w:val="383B38"/>
                              <w:sz w:val="17"/>
                            </w:rPr>
                            <w:t>gh</w:t>
                          </w:r>
                          <w:r>
                            <w:rPr>
                              <w:color w:val="161616"/>
                              <w:sz w:val="17"/>
                            </w:rPr>
                            <w:t>t</w:t>
                          </w:r>
                          <w:r>
                            <w:rPr>
                              <w:color w:val="383B38"/>
                              <w:sz w:val="17"/>
                            </w:rPr>
                            <w:t>s</w:t>
                          </w:r>
                          <w:r>
                            <w:rPr>
                              <w:color w:val="383B38"/>
                              <w:spacing w:val="11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2"/>
                              <w:sz w:val="17"/>
                            </w:rPr>
                            <w:t>reserv</w:t>
                          </w:r>
                          <w:r>
                            <w:rPr>
                              <w:color w:val="383B38"/>
                              <w:spacing w:val="-2"/>
                              <w:sz w:val="17"/>
                            </w:rPr>
                            <w:t>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248329pt;margin-top:781.91864pt;width:118.75pt;height:11.45pt;mso-position-horizontal-relative:page;mso-position-vertical-relative:page;z-index:-22001152" type="#_x0000_t202" id="docshape62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4B4B4B"/>
                        <w:sz w:val="17"/>
                      </w:rPr>
                      <w:t>©</w:t>
                    </w:r>
                    <w:r>
                      <w:rPr>
                        <w:color w:val="4B4B4B"/>
                        <w:spacing w:val="5"/>
                        <w:sz w:val="17"/>
                      </w:rPr>
                      <w:t> </w:t>
                    </w:r>
                    <w:r>
                      <w:rPr>
                        <w:color w:val="161616"/>
                        <w:sz w:val="17"/>
                      </w:rPr>
                      <w:t>I</w:t>
                    </w:r>
                    <w:r>
                      <w:rPr>
                        <w:color w:val="383B38"/>
                        <w:sz w:val="17"/>
                      </w:rPr>
                      <w:t>SO</w:t>
                    </w:r>
                    <w:r>
                      <w:rPr>
                        <w:color w:val="383B38"/>
                        <w:spacing w:val="-16"/>
                        <w:sz w:val="17"/>
                      </w:rPr>
                      <w:t> </w:t>
                    </w:r>
                    <w:r>
                      <w:rPr>
                        <w:color w:val="262626"/>
                        <w:sz w:val="17"/>
                      </w:rPr>
                      <w:t>2020</w:t>
                    </w:r>
                    <w:r>
                      <w:rPr>
                        <w:color w:val="262626"/>
                        <w:spacing w:val="2"/>
                        <w:sz w:val="17"/>
                      </w:rPr>
                      <w:t> </w:t>
                    </w:r>
                    <w:r>
                      <w:rPr>
                        <w:color w:val="262626"/>
                        <w:sz w:val="17"/>
                      </w:rPr>
                      <w:t>-</w:t>
                    </w:r>
                    <w:r>
                      <w:rPr>
                        <w:color w:val="262626"/>
                        <w:spacing w:val="26"/>
                        <w:sz w:val="17"/>
                      </w:rPr>
                      <w:t> </w:t>
                    </w:r>
                    <w:r>
                      <w:rPr>
                        <w:color w:val="262626"/>
                        <w:sz w:val="17"/>
                      </w:rPr>
                      <w:t>All</w:t>
                    </w:r>
                    <w:r>
                      <w:rPr>
                        <w:color w:val="262626"/>
                        <w:spacing w:val="16"/>
                        <w:sz w:val="17"/>
                      </w:rPr>
                      <w:t> </w:t>
                    </w:r>
                    <w:r>
                      <w:rPr>
                        <w:color w:val="161616"/>
                        <w:sz w:val="17"/>
                      </w:rPr>
                      <w:t>ri</w:t>
                    </w:r>
                    <w:r>
                      <w:rPr>
                        <w:color w:val="383B38"/>
                        <w:sz w:val="17"/>
                      </w:rPr>
                      <w:t>gh</w:t>
                    </w:r>
                    <w:r>
                      <w:rPr>
                        <w:color w:val="161616"/>
                        <w:sz w:val="17"/>
                      </w:rPr>
                      <w:t>t</w:t>
                    </w:r>
                    <w:r>
                      <w:rPr>
                        <w:color w:val="383B38"/>
                        <w:sz w:val="17"/>
                      </w:rPr>
                      <w:t>s</w:t>
                    </w:r>
                    <w:r>
                      <w:rPr>
                        <w:color w:val="383B38"/>
                        <w:spacing w:val="11"/>
                        <w:sz w:val="17"/>
                      </w:rPr>
                      <w:t> </w:t>
                    </w:r>
                    <w:r>
                      <w:rPr>
                        <w:color w:val="161616"/>
                        <w:spacing w:val="-2"/>
                        <w:sz w:val="17"/>
                      </w:rPr>
                      <w:t>reserv</w:t>
                    </w:r>
                    <w:r>
                      <w:rPr>
                        <w:color w:val="383B38"/>
                        <w:spacing w:val="-2"/>
                        <w:sz w:val="17"/>
                      </w:rPr>
                      <w:t>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5840">
              <wp:simplePos x="0" y="0"/>
              <wp:positionH relativeFrom="page">
                <wp:posOffset>601123</wp:posOffset>
              </wp:positionH>
              <wp:positionV relativeFrom="page">
                <wp:posOffset>9950629</wp:posOffset>
              </wp:positionV>
              <wp:extent cx="182880" cy="173355"/>
              <wp:effectExtent l="0" t="0" r="0" b="0"/>
              <wp:wrapNone/>
              <wp:docPr id="741" name="Textbox 7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1" name="Textbox 741"/>
                    <wps:cNvSpPr txBox="1"/>
                    <wps:spPr>
                      <a:xfrm>
                        <a:off x="0" y="0"/>
                        <a:ext cx="18288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51516"/>
                              <w:spacing w:val="-5"/>
                              <w:w w:val="8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51516"/>
                              <w:spacing w:val="-5"/>
                              <w:w w:val="8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51516"/>
                              <w:spacing w:val="-5"/>
                              <w:w w:val="8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51516"/>
                              <w:spacing w:val="-5"/>
                              <w:w w:val="80"/>
                              <w:sz w:val="21"/>
                            </w:rPr>
                            <w:t>62</w:t>
                          </w:r>
                          <w:r>
                            <w:rPr>
                              <w:b/>
                              <w:color w:val="151516"/>
                              <w:spacing w:val="-5"/>
                              <w:w w:val="8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33255pt;margin-top:783.514099pt;width:14.4pt;height:13.65pt;mso-position-horizontal-relative:page;mso-position-vertical-relative:page;z-index:-22000640" type="#_x0000_t202" id="docshape62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51516"/>
                        <w:spacing w:val="-5"/>
                        <w:w w:val="80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51516"/>
                        <w:spacing w:val="-5"/>
                        <w:w w:val="80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51516"/>
                        <w:spacing w:val="-5"/>
                        <w:w w:val="80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51516"/>
                        <w:spacing w:val="-5"/>
                        <w:w w:val="80"/>
                        <w:sz w:val="21"/>
                      </w:rPr>
                      <w:t>62</w:t>
                    </w:r>
                    <w:r>
                      <w:rPr>
                        <w:b/>
                        <w:color w:val="151516"/>
                        <w:spacing w:val="-5"/>
                        <w:w w:val="8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6352">
              <wp:simplePos x="0" y="0"/>
              <wp:positionH relativeFrom="page">
                <wp:posOffset>4984822</wp:posOffset>
              </wp:positionH>
              <wp:positionV relativeFrom="page">
                <wp:posOffset>9980556</wp:posOffset>
              </wp:positionV>
              <wp:extent cx="1473200" cy="139700"/>
              <wp:effectExtent l="0" t="0" r="0" b="0"/>
              <wp:wrapNone/>
              <wp:docPr id="742" name="Textbox 7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2" name="Textbox 742"/>
                    <wps:cNvSpPr txBox="1"/>
                    <wps:spPr>
                      <a:xfrm>
                        <a:off x="0" y="0"/>
                        <a:ext cx="14732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242424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rFonts w:ascii="Arial" w:hAnsi="Arial"/>
                              <w:color w:val="242424"/>
                              <w:spacing w:val="-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51516"/>
                              <w:w w:val="105"/>
                              <w:sz w:val="16"/>
                            </w:rPr>
                            <w:t>ISO</w:t>
                          </w:r>
                          <w:r>
                            <w:rPr>
                              <w:color w:val="151516"/>
                              <w:spacing w:val="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42424"/>
                              <w:w w:val="105"/>
                              <w:sz w:val="16"/>
                            </w:rPr>
                            <w:t>2020</w:t>
                          </w:r>
                          <w:r>
                            <w:rPr>
                              <w:color w:val="242424"/>
                              <w:spacing w:val="-9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424242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424242"/>
                              <w:spacing w:val="1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42424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242424"/>
                              <w:spacing w:val="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42424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color w:val="242424"/>
                              <w:spacing w:val="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42424"/>
                              <w:spacing w:val="-2"/>
                              <w:w w:val="105"/>
                              <w:sz w:val="16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505707pt;margin-top:785.870605pt;width:116pt;height:11pt;mso-position-horizontal-relative:page;mso-position-vertical-relative:page;z-index:-22000128" type="#_x0000_t202" id="docshape62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rFonts w:ascii="Arial" w:hAnsi="Arial"/>
                        <w:color w:val="242424"/>
                        <w:w w:val="105"/>
                        <w:sz w:val="16"/>
                      </w:rPr>
                      <w:t>©</w:t>
                    </w:r>
                    <w:r>
                      <w:rPr>
                        <w:rFonts w:ascii="Arial" w:hAnsi="Arial"/>
                        <w:color w:val="242424"/>
                        <w:spacing w:val="-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51516"/>
                        <w:w w:val="105"/>
                        <w:sz w:val="16"/>
                      </w:rPr>
                      <w:t>ISO</w:t>
                    </w:r>
                    <w:r>
                      <w:rPr>
                        <w:color w:val="151516"/>
                        <w:spacing w:val="3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42424"/>
                        <w:w w:val="105"/>
                        <w:sz w:val="16"/>
                      </w:rPr>
                      <w:t>2020</w:t>
                    </w:r>
                    <w:r>
                      <w:rPr>
                        <w:color w:val="242424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color w:val="424242"/>
                        <w:w w:val="105"/>
                        <w:sz w:val="16"/>
                      </w:rPr>
                      <w:t>-</w:t>
                    </w:r>
                    <w:r>
                      <w:rPr>
                        <w:color w:val="424242"/>
                        <w:spacing w:val="1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42424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242424"/>
                        <w:spacing w:val="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42424"/>
                        <w:w w:val="105"/>
                        <w:sz w:val="16"/>
                      </w:rPr>
                      <w:t>rights</w:t>
                    </w:r>
                    <w:r>
                      <w:rPr>
                        <w:color w:val="242424"/>
                        <w:spacing w:val="3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42424"/>
                        <w:spacing w:val="-2"/>
                        <w:w w:val="105"/>
                        <w:sz w:val="16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6"/>
      </w:rPr>
    </w:pPr>
    <w:r>
      <w:rPr>
        <w:sz w:val="16"/>
      </w:rPr>
      <mc:AlternateContent>
        <mc:Choice Requires="wps">
          <w:drawing>
            <wp:anchor distT="0" distB="0" distL="0" distR="0" allowOverlap="1" layoutInCell="1" locked="0" behindDoc="1" simplePos="0" relativeHeight="481317888">
              <wp:simplePos x="0" y="0"/>
              <wp:positionH relativeFrom="page">
                <wp:posOffset>612946</wp:posOffset>
              </wp:positionH>
              <wp:positionV relativeFrom="page">
                <wp:posOffset>9968723</wp:posOffset>
              </wp:positionV>
              <wp:extent cx="248920" cy="214629"/>
              <wp:effectExtent l="0" t="0" r="0" b="0"/>
              <wp:wrapNone/>
              <wp:docPr id="760" name="Textbox 7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0" name="Textbox 760"/>
                    <wps:cNvSpPr txBox="1"/>
                    <wps:spPr>
                      <a:xfrm>
                        <a:off x="0" y="0"/>
                        <a:ext cx="248920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79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61616"/>
                              <w:spacing w:val="-5"/>
                              <w:w w:val="1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61616"/>
                              <w:spacing w:val="-5"/>
                              <w:w w:val="1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61616"/>
                              <w:spacing w:val="-5"/>
                              <w:w w:val="1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61616"/>
                              <w:spacing w:val="-5"/>
                              <w:w w:val="110"/>
                              <w:sz w:val="21"/>
                            </w:rPr>
                            <w:t>68</w:t>
                          </w:r>
                          <w:r>
                            <w:rPr>
                              <w:b/>
                              <w:color w:val="161616"/>
                              <w:spacing w:val="-5"/>
                              <w:w w:val="1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263477pt;margin-top:784.938843pt;width:19.6pt;height:16.9pt;mso-position-horizontal-relative:page;mso-position-vertical-relative:page;z-index:-21998592" type="#_x0000_t202" id="docshape636" filled="false" stroked="false">
              <v:textbox inset="0,0,0,0">
                <w:txbxContent>
                  <w:p>
                    <w:pPr>
                      <w:spacing w:before="11"/>
                      <w:ind w:left="79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61616"/>
                        <w:spacing w:val="-5"/>
                        <w:w w:val="110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61616"/>
                        <w:spacing w:val="-5"/>
                        <w:w w:val="110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61616"/>
                        <w:spacing w:val="-5"/>
                        <w:w w:val="110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61616"/>
                        <w:spacing w:val="-5"/>
                        <w:w w:val="110"/>
                        <w:sz w:val="21"/>
                      </w:rPr>
                      <w:t>68</w:t>
                    </w:r>
                    <w:r>
                      <w:rPr>
                        <w:b/>
                        <w:color w:val="161616"/>
                        <w:spacing w:val="-5"/>
                        <w:w w:val="1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6"/>
      </w:rPr>
      <mc:AlternateContent>
        <mc:Choice Requires="wps">
          <w:drawing>
            <wp:anchor distT="0" distB="0" distL="0" distR="0" allowOverlap="1" layoutInCell="1" locked="0" behindDoc="1" simplePos="0" relativeHeight="481318400">
              <wp:simplePos x="0" y="0"/>
              <wp:positionH relativeFrom="page">
                <wp:posOffset>5008500</wp:posOffset>
              </wp:positionH>
              <wp:positionV relativeFrom="page">
                <wp:posOffset>9985718</wp:posOffset>
              </wp:positionV>
              <wp:extent cx="1477010" cy="152400"/>
              <wp:effectExtent l="0" t="0" r="0" b="0"/>
              <wp:wrapNone/>
              <wp:docPr id="761" name="Textbox 7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1" name="Textbox 761"/>
                    <wps:cNvSpPr txBox="1"/>
                    <wps:spPr>
                      <a:xfrm>
                        <a:off x="0" y="0"/>
                        <a:ext cx="14770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84848"/>
                              <w:w w:val="105"/>
                              <w:sz w:val="18"/>
                            </w:rPr>
                            <w:t>©</w:t>
                          </w:r>
                          <w:r>
                            <w:rPr>
                              <w:color w:val="484848"/>
                              <w:spacing w:val="-1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105"/>
                              <w:sz w:val="16"/>
                            </w:rPr>
                            <w:t>ISO</w:t>
                          </w:r>
                          <w:r>
                            <w:rPr>
                              <w:color w:val="161616"/>
                              <w:spacing w:val="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62626"/>
                              <w:w w:val="105"/>
                              <w:sz w:val="16"/>
                            </w:rPr>
                            <w:t>2020</w:t>
                          </w:r>
                          <w:r>
                            <w:rPr>
                              <w:color w:val="262626"/>
                              <w:spacing w:val="-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161616"/>
                              <w:spacing w:val="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62626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262626"/>
                              <w:spacing w:val="9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62626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color w:val="262626"/>
                              <w:spacing w:val="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62626"/>
                              <w:spacing w:val="-2"/>
                              <w:w w:val="105"/>
                              <w:sz w:val="16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4.370087pt;margin-top:786.277039pt;width:116.3pt;height:12pt;mso-position-horizontal-relative:page;mso-position-vertical-relative:page;z-index:-21998080" type="#_x0000_t202" id="docshape63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84848"/>
                        <w:w w:val="105"/>
                        <w:sz w:val="18"/>
                      </w:rPr>
                      <w:t>©</w:t>
                    </w:r>
                    <w:r>
                      <w:rPr>
                        <w:color w:val="484848"/>
                        <w:spacing w:val="-12"/>
                        <w:w w:val="105"/>
                        <w:sz w:val="18"/>
                      </w:rPr>
                      <w:t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ISO</w:t>
                    </w:r>
                    <w:r>
                      <w:rPr>
                        <w:color w:val="161616"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62626"/>
                        <w:w w:val="105"/>
                        <w:sz w:val="16"/>
                      </w:rPr>
                      <w:t>2020</w:t>
                    </w:r>
                    <w:r>
                      <w:rPr>
                        <w:color w:val="262626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61616"/>
                        <w:w w:val="105"/>
                        <w:sz w:val="16"/>
                      </w:rPr>
                      <w:t>-</w:t>
                    </w:r>
                    <w:r>
                      <w:rPr>
                        <w:color w:val="161616"/>
                        <w:spacing w:val="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62626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262626"/>
                        <w:spacing w:val="9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62626"/>
                        <w:w w:val="105"/>
                        <w:sz w:val="16"/>
                      </w:rPr>
                      <w:t>rights</w:t>
                    </w:r>
                    <w:r>
                      <w:rPr>
                        <w:color w:val="262626"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62626"/>
                        <w:spacing w:val="-2"/>
                        <w:w w:val="105"/>
                        <w:sz w:val="16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8912">
              <wp:simplePos x="0" y="0"/>
              <wp:positionH relativeFrom="page">
                <wp:posOffset>6670320</wp:posOffset>
              </wp:positionH>
              <wp:positionV relativeFrom="page">
                <wp:posOffset>9965661</wp:posOffset>
              </wp:positionV>
              <wp:extent cx="245745" cy="186055"/>
              <wp:effectExtent l="0" t="0" r="0" b="0"/>
              <wp:wrapNone/>
              <wp:docPr id="762" name="Textbox 7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2" name="Textbox 762"/>
                    <wps:cNvSpPr txBox="1"/>
                    <wps:spPr>
                      <a:xfrm>
                        <a:off x="0" y="0"/>
                        <a:ext cx="245745" cy="186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79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81818"/>
                              <w:spacing w:val="-5"/>
                              <w:w w:val="1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81818"/>
                              <w:spacing w:val="-5"/>
                              <w:w w:val="1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81818"/>
                              <w:spacing w:val="-5"/>
                              <w:w w:val="1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81818"/>
                              <w:spacing w:val="-5"/>
                              <w:w w:val="110"/>
                              <w:sz w:val="21"/>
                            </w:rPr>
                            <w:t>69</w:t>
                          </w:r>
                          <w:r>
                            <w:rPr>
                              <w:b/>
                              <w:color w:val="181818"/>
                              <w:spacing w:val="-5"/>
                              <w:w w:val="1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5.222107pt;margin-top:784.697754pt;width:19.350pt;height:14.65pt;mso-position-horizontal-relative:page;mso-position-vertical-relative:page;z-index:-21997568" type="#_x0000_t202" id="docshape638" filled="false" stroked="false">
              <v:textbox inset="0,0,0,0">
                <w:txbxContent>
                  <w:p>
                    <w:pPr>
                      <w:spacing w:before="11"/>
                      <w:ind w:left="79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81818"/>
                        <w:spacing w:val="-5"/>
                        <w:w w:val="110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81818"/>
                        <w:spacing w:val="-5"/>
                        <w:w w:val="110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81818"/>
                        <w:spacing w:val="-5"/>
                        <w:w w:val="110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81818"/>
                        <w:spacing w:val="-5"/>
                        <w:w w:val="110"/>
                        <w:sz w:val="21"/>
                      </w:rPr>
                      <w:t>69</w:t>
                    </w:r>
                    <w:r>
                      <w:rPr>
                        <w:b/>
                        <w:color w:val="181818"/>
                        <w:spacing w:val="-5"/>
                        <w:w w:val="1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9424">
              <wp:simplePos x="0" y="0"/>
              <wp:positionH relativeFrom="page">
                <wp:posOffset>1064386</wp:posOffset>
              </wp:positionH>
              <wp:positionV relativeFrom="page">
                <wp:posOffset>9988321</wp:posOffset>
              </wp:positionV>
              <wp:extent cx="1510665" cy="145415"/>
              <wp:effectExtent l="0" t="0" r="0" b="0"/>
              <wp:wrapNone/>
              <wp:docPr id="763" name="Textbox 7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3" name="Textbox 763"/>
                    <wps:cNvSpPr txBox="1"/>
                    <wps:spPr>
                      <a:xfrm>
                        <a:off x="0" y="0"/>
                        <a:ext cx="15106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444444"/>
                              <w:sz w:val="17"/>
                            </w:rPr>
                            <w:t>©</w:t>
                          </w:r>
                          <w:r>
                            <w:rPr>
                              <w:color w:val="444444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81818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181818"/>
                              <w:spacing w:val="6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828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282828"/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828"/>
                              <w:sz w:val="17"/>
                            </w:rPr>
                            <w:t>-</w:t>
                          </w:r>
                          <w:r>
                            <w:rPr>
                              <w:color w:val="282828"/>
                              <w:spacing w:val="19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828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282828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color w:val="181818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181818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828"/>
                              <w:spacing w:val="-2"/>
                              <w:sz w:val="17"/>
                            </w:rPr>
                            <w:t>r</w:t>
                          </w:r>
                          <w:r>
                            <w:rPr>
                              <w:color w:val="444444"/>
                              <w:spacing w:val="-2"/>
                              <w:sz w:val="17"/>
                            </w:rPr>
                            <w:t>es</w:t>
                          </w:r>
                          <w:r>
                            <w:rPr>
                              <w:color w:val="282828"/>
                              <w:spacing w:val="-2"/>
                              <w:sz w:val="17"/>
                            </w:rPr>
                            <w:t>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3.809959pt;margin-top:786.481995pt;width:118.95pt;height:11.45pt;mso-position-horizontal-relative:page;mso-position-vertical-relative:page;z-index:-21997056" type="#_x0000_t202" id="docshape63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444444"/>
                        <w:sz w:val="17"/>
                      </w:rPr>
                      <w:t>©</w:t>
                    </w:r>
                    <w:r>
                      <w:rPr>
                        <w:color w:val="444444"/>
                        <w:spacing w:val="-5"/>
                        <w:sz w:val="17"/>
                      </w:rPr>
                      <w:t> </w:t>
                    </w:r>
                    <w:r>
                      <w:rPr>
                        <w:color w:val="181818"/>
                        <w:sz w:val="17"/>
                      </w:rPr>
                      <w:t>ISO</w:t>
                    </w:r>
                    <w:r>
                      <w:rPr>
                        <w:color w:val="181818"/>
                        <w:spacing w:val="6"/>
                        <w:sz w:val="17"/>
                      </w:rPr>
                      <w:t> </w:t>
                    </w:r>
                    <w:r>
                      <w:rPr>
                        <w:color w:val="282828"/>
                        <w:sz w:val="17"/>
                      </w:rPr>
                      <w:t>2020</w:t>
                    </w:r>
                    <w:r>
                      <w:rPr>
                        <w:color w:val="282828"/>
                        <w:spacing w:val="1"/>
                        <w:sz w:val="17"/>
                      </w:rPr>
                      <w:t> </w:t>
                    </w:r>
                    <w:r>
                      <w:rPr>
                        <w:color w:val="282828"/>
                        <w:sz w:val="17"/>
                      </w:rPr>
                      <w:t>-</w:t>
                    </w:r>
                    <w:r>
                      <w:rPr>
                        <w:color w:val="282828"/>
                        <w:spacing w:val="19"/>
                        <w:sz w:val="17"/>
                      </w:rPr>
                      <w:t> </w:t>
                    </w:r>
                    <w:r>
                      <w:rPr>
                        <w:color w:val="282828"/>
                        <w:sz w:val="17"/>
                      </w:rPr>
                      <w:t>All</w:t>
                    </w:r>
                    <w:r>
                      <w:rPr>
                        <w:color w:val="282828"/>
                        <w:spacing w:val="8"/>
                        <w:sz w:val="17"/>
                      </w:rPr>
                      <w:t> </w:t>
                    </w:r>
                    <w:r>
                      <w:rPr>
                        <w:color w:val="181818"/>
                        <w:sz w:val="17"/>
                      </w:rPr>
                      <w:t>rights</w:t>
                    </w:r>
                    <w:r>
                      <w:rPr>
                        <w:color w:val="181818"/>
                        <w:spacing w:val="9"/>
                        <w:sz w:val="17"/>
                      </w:rPr>
                      <w:t> </w:t>
                    </w:r>
                    <w:r>
                      <w:rPr>
                        <w:color w:val="282828"/>
                        <w:spacing w:val="-2"/>
                        <w:sz w:val="17"/>
                      </w:rPr>
                      <w:t>r</w:t>
                    </w:r>
                    <w:r>
                      <w:rPr>
                        <w:color w:val="444444"/>
                        <w:spacing w:val="-2"/>
                        <w:sz w:val="17"/>
                      </w:rPr>
                      <w:t>es</w:t>
                    </w:r>
                    <w:r>
                      <w:rPr>
                        <w:color w:val="282828"/>
                        <w:spacing w:val="-2"/>
                        <w:sz w:val="17"/>
                      </w:rPr>
                      <w:t>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20960">
              <wp:simplePos x="0" y="0"/>
              <wp:positionH relativeFrom="page">
                <wp:posOffset>610682</wp:posOffset>
              </wp:positionH>
              <wp:positionV relativeFrom="page">
                <wp:posOffset>10029945</wp:posOffset>
              </wp:positionV>
              <wp:extent cx="194945" cy="173355"/>
              <wp:effectExtent l="0" t="0" r="0" b="0"/>
              <wp:wrapNone/>
              <wp:docPr id="802" name="Textbox 8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2" name="Textbox 802"/>
                    <wps:cNvSpPr txBox="1"/>
                    <wps:spPr>
                      <a:xfrm>
                        <a:off x="0" y="0"/>
                        <a:ext cx="19494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61618"/>
                              <w:spacing w:val="-5"/>
                              <w:w w:val="9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9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9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90"/>
                              <w:sz w:val="21"/>
                            </w:rPr>
                            <w:t>70</w:t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9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08527pt;margin-top:789.75946pt;width:15.35pt;height:13.65pt;mso-position-horizontal-relative:page;mso-position-vertical-relative:page;z-index:-21995520" type="#_x0000_t202" id="docshape670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61618"/>
                        <w:spacing w:val="-5"/>
                        <w:w w:val="90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61618"/>
                        <w:spacing w:val="-5"/>
                        <w:w w:val="90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61618"/>
                        <w:spacing w:val="-5"/>
                        <w:w w:val="90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61618"/>
                        <w:spacing w:val="-5"/>
                        <w:w w:val="90"/>
                        <w:sz w:val="21"/>
                      </w:rPr>
                      <w:t>70</w:t>
                    </w:r>
                    <w:r>
                      <w:rPr>
                        <w:b/>
                        <w:color w:val="161618"/>
                        <w:spacing w:val="-5"/>
                        <w:w w:val="9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21472">
              <wp:simplePos x="0" y="0"/>
              <wp:positionH relativeFrom="page">
                <wp:posOffset>4987353</wp:posOffset>
              </wp:positionH>
              <wp:positionV relativeFrom="page">
                <wp:posOffset>10049547</wp:posOffset>
              </wp:positionV>
              <wp:extent cx="1483360" cy="145415"/>
              <wp:effectExtent l="0" t="0" r="0" b="0"/>
              <wp:wrapNone/>
              <wp:docPr id="803" name="Textbox 8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3" name="Textbox 803"/>
                    <wps:cNvSpPr txBox="1"/>
                    <wps:spPr>
                      <a:xfrm>
                        <a:off x="0" y="0"/>
                        <a:ext cx="148336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62628"/>
                              <w:w w:val="105"/>
                              <w:sz w:val="17"/>
                            </w:rPr>
                            <w:t>©</w:t>
                          </w:r>
                          <w:r>
                            <w:rPr>
                              <w:color w:val="262628"/>
                              <w:spacing w:val="-5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w w:val="105"/>
                              <w:sz w:val="16"/>
                            </w:rPr>
                            <w:t>ISO</w:t>
                          </w:r>
                          <w:r>
                            <w:rPr>
                              <w:color w:val="161618"/>
                              <w:spacing w:val="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62628"/>
                              <w:w w:val="105"/>
                              <w:sz w:val="16"/>
                            </w:rPr>
                            <w:t>2020</w:t>
                          </w:r>
                          <w:r>
                            <w:rPr>
                              <w:color w:val="262628"/>
                              <w:spacing w:val="-6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B3B3B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3B3B3B"/>
                              <w:spacing w:val="1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62628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262628"/>
                              <w:spacing w:val="6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62628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color w:val="262628"/>
                              <w:spacing w:val="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61618"/>
                              <w:spacing w:val="-2"/>
                              <w:w w:val="105"/>
                              <w:sz w:val="16"/>
                            </w:rPr>
                            <w:t>reserv</w:t>
                          </w:r>
                          <w:r>
                            <w:rPr>
                              <w:color w:val="3B3B3B"/>
                              <w:spacing w:val="-2"/>
                              <w:w w:val="105"/>
                              <w:sz w:val="16"/>
                            </w:rPr>
                            <w:t>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704987pt;margin-top:791.302979pt;width:116.8pt;height:11.45pt;mso-position-horizontal-relative:page;mso-position-vertical-relative:page;z-index:-21995008" type="#_x0000_t202" id="docshape67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62628"/>
                        <w:w w:val="105"/>
                        <w:sz w:val="17"/>
                      </w:rPr>
                      <w:t>©</w:t>
                    </w:r>
                    <w:r>
                      <w:rPr>
                        <w:color w:val="262628"/>
                        <w:spacing w:val="-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161618"/>
                        <w:w w:val="105"/>
                        <w:sz w:val="16"/>
                      </w:rPr>
                      <w:t>ISO</w:t>
                    </w:r>
                    <w:r>
                      <w:rPr>
                        <w:color w:val="161618"/>
                        <w:spacing w:val="3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62628"/>
                        <w:w w:val="105"/>
                        <w:sz w:val="16"/>
                      </w:rPr>
                      <w:t>2020</w:t>
                    </w:r>
                    <w:r>
                      <w:rPr>
                        <w:color w:val="262628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B3B3B"/>
                        <w:w w:val="105"/>
                        <w:sz w:val="16"/>
                      </w:rPr>
                      <w:t>-</w:t>
                    </w:r>
                    <w:r>
                      <w:rPr>
                        <w:color w:val="3B3B3B"/>
                        <w:spacing w:val="1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62628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262628"/>
                        <w:spacing w:val="6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62628"/>
                        <w:w w:val="105"/>
                        <w:sz w:val="16"/>
                      </w:rPr>
                      <w:t>rights</w:t>
                    </w:r>
                    <w:r>
                      <w:rPr>
                        <w:color w:val="262628"/>
                        <w:spacing w:val="3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61618"/>
                        <w:spacing w:val="-2"/>
                        <w:w w:val="105"/>
                        <w:sz w:val="16"/>
                      </w:rPr>
                      <w:t>reserv</w:t>
                    </w:r>
                    <w:r>
                      <w:rPr>
                        <w:color w:val="3B3B3B"/>
                        <w:spacing w:val="-2"/>
                        <w:w w:val="105"/>
                        <w:sz w:val="16"/>
                      </w:rPr>
                      <w:t>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21984">
              <wp:simplePos x="0" y="0"/>
              <wp:positionH relativeFrom="page">
                <wp:posOffset>6683149</wp:posOffset>
              </wp:positionH>
              <wp:positionV relativeFrom="page">
                <wp:posOffset>9892003</wp:posOffset>
              </wp:positionV>
              <wp:extent cx="231775" cy="166370"/>
              <wp:effectExtent l="0" t="0" r="0" b="0"/>
              <wp:wrapNone/>
              <wp:docPr id="804" name="Textbox 8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4" name="Textbox 804"/>
                    <wps:cNvSpPr txBox="1"/>
                    <wps:spPr>
                      <a:xfrm>
                        <a:off x="0" y="0"/>
                        <a:ext cx="2317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181818"/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81818"/>
                              <w:spacing w:val="-5"/>
                              <w:w w:val="1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81818"/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81818"/>
                              <w:spacing w:val="-5"/>
                              <w:w w:val="110"/>
                              <w:sz w:val="20"/>
                            </w:rPr>
                            <w:t>71</w:t>
                          </w:r>
                          <w:r>
                            <w:rPr>
                              <w:b/>
                              <w:color w:val="181818"/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232239pt;margin-top:778.897949pt;width:18.25pt;height:13.1pt;mso-position-horizontal-relative:page;mso-position-vertical-relative:page;z-index:-21994496" type="#_x0000_t202" id="docshape672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181818"/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color w:val="181818"/>
                        <w:spacing w:val="-5"/>
                        <w:w w:val="110"/>
                        <w:sz w:val="20"/>
                      </w:rPr>
                      <w:instrText> PAGE </w:instrText>
                    </w:r>
                    <w:r>
                      <w:rPr>
                        <w:b/>
                        <w:color w:val="181818"/>
                        <w:spacing w:val="-5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color w:val="181818"/>
                        <w:spacing w:val="-5"/>
                        <w:w w:val="110"/>
                        <w:sz w:val="20"/>
                      </w:rPr>
                      <w:t>71</w:t>
                    </w:r>
                    <w:r>
                      <w:rPr>
                        <w:b/>
                        <w:color w:val="181818"/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22496">
              <wp:simplePos x="0" y="0"/>
              <wp:positionH relativeFrom="page">
                <wp:posOffset>1073731</wp:posOffset>
              </wp:positionH>
              <wp:positionV relativeFrom="page">
                <wp:posOffset>9917715</wp:posOffset>
              </wp:positionV>
              <wp:extent cx="1492250" cy="138430"/>
              <wp:effectExtent l="0" t="0" r="0" b="0"/>
              <wp:wrapNone/>
              <wp:docPr id="805" name="Textbox 8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5" name="Textbox 805"/>
                    <wps:cNvSpPr txBox="1"/>
                    <wps:spPr>
                      <a:xfrm>
                        <a:off x="0" y="0"/>
                        <a:ext cx="149225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344634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color w:val="344634"/>
                              <w:spacing w:val="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81818"/>
                              <w:w w:val="105"/>
                              <w:sz w:val="16"/>
                            </w:rPr>
                            <w:t>ISO</w:t>
                          </w:r>
                          <w:r>
                            <w:rPr>
                              <w:color w:val="181818"/>
                              <w:spacing w:val="6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82828"/>
                              <w:w w:val="105"/>
                              <w:sz w:val="16"/>
                            </w:rPr>
                            <w:t>2020</w:t>
                          </w:r>
                          <w:r>
                            <w:rPr>
                              <w:color w:val="282828"/>
                              <w:spacing w:val="-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81818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181818"/>
                              <w:spacing w:val="19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82828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282828"/>
                              <w:spacing w:val="9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82828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color w:val="282828"/>
                              <w:spacing w:val="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82828"/>
                              <w:spacing w:val="-2"/>
                              <w:w w:val="105"/>
                              <w:sz w:val="16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545761pt;margin-top:780.922485pt;width:117.5pt;height:10.9pt;mso-position-horizontal-relative:page;mso-position-vertical-relative:page;z-index:-21993984" type="#_x0000_t202" id="docshape67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344634"/>
                        <w:w w:val="105"/>
                        <w:sz w:val="16"/>
                      </w:rPr>
                      <w:t>©</w:t>
                    </w:r>
                    <w:r>
                      <w:rPr>
                        <w:color w:val="344634"/>
                        <w:spacing w:val="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81818"/>
                        <w:w w:val="105"/>
                        <w:sz w:val="16"/>
                      </w:rPr>
                      <w:t>ISO</w:t>
                    </w:r>
                    <w:r>
                      <w:rPr>
                        <w:color w:val="181818"/>
                        <w:spacing w:val="6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82828"/>
                        <w:w w:val="105"/>
                        <w:sz w:val="16"/>
                      </w:rPr>
                      <w:t>2020</w:t>
                    </w:r>
                    <w:r>
                      <w:rPr>
                        <w:color w:val="282828"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81818"/>
                        <w:w w:val="105"/>
                        <w:sz w:val="16"/>
                      </w:rPr>
                      <w:t>-</w:t>
                    </w:r>
                    <w:r>
                      <w:rPr>
                        <w:color w:val="181818"/>
                        <w:spacing w:val="19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82828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282828"/>
                        <w:spacing w:val="9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82828"/>
                        <w:w w:val="105"/>
                        <w:sz w:val="16"/>
                      </w:rPr>
                      <w:t>rights</w:t>
                    </w:r>
                    <w:r>
                      <w:rPr>
                        <w:color w:val="282828"/>
                        <w:spacing w:val="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82828"/>
                        <w:spacing w:val="-2"/>
                        <w:w w:val="105"/>
                        <w:sz w:val="16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24032">
              <wp:simplePos x="0" y="0"/>
              <wp:positionH relativeFrom="page">
                <wp:posOffset>601536</wp:posOffset>
              </wp:positionH>
              <wp:positionV relativeFrom="page">
                <wp:posOffset>10045010</wp:posOffset>
              </wp:positionV>
              <wp:extent cx="217170" cy="173355"/>
              <wp:effectExtent l="0" t="0" r="0" b="0"/>
              <wp:wrapNone/>
              <wp:docPr id="823" name="Textbox 8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3" name="Textbox 823"/>
                    <wps:cNvSpPr txBox="1"/>
                    <wps:spPr>
                      <a:xfrm>
                        <a:off x="0" y="0"/>
                        <a:ext cx="21717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61618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sz w:val="21"/>
                            </w:rPr>
                            <w:t>72</w:t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36504pt;margin-top:790.945679pt;width:17.1pt;height:13.65pt;mso-position-horizontal-relative:page;mso-position-vertical-relative:page;z-index:-21992448" type="#_x0000_t202" id="docshape687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61618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61618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61618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61618"/>
                        <w:spacing w:val="-5"/>
                        <w:sz w:val="21"/>
                      </w:rPr>
                      <w:t>72</w:t>
                    </w:r>
                    <w:r>
                      <w:rPr>
                        <w:b/>
                        <w:color w:val="161618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24544">
              <wp:simplePos x="0" y="0"/>
              <wp:positionH relativeFrom="page">
                <wp:posOffset>4984294</wp:posOffset>
              </wp:positionH>
              <wp:positionV relativeFrom="page">
                <wp:posOffset>10067669</wp:posOffset>
              </wp:positionV>
              <wp:extent cx="1470025" cy="145415"/>
              <wp:effectExtent l="0" t="0" r="0" b="0"/>
              <wp:wrapNone/>
              <wp:docPr id="824" name="Textbox 8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4" name="Textbox 824"/>
                    <wps:cNvSpPr txBox="1"/>
                    <wps:spPr>
                      <a:xfrm>
                        <a:off x="0" y="0"/>
                        <a:ext cx="147002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64646"/>
                              <w:w w:val="105"/>
                              <w:sz w:val="17"/>
                            </w:rPr>
                            <w:t>©</w:t>
                          </w:r>
                          <w:r>
                            <w:rPr>
                              <w:color w:val="464646"/>
                              <w:spacing w:val="-9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w w:val="105"/>
                              <w:sz w:val="16"/>
                            </w:rPr>
                            <w:t>ISO</w:t>
                          </w:r>
                          <w:r>
                            <w:rPr>
                              <w:color w:val="161618"/>
                              <w:spacing w:val="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62626"/>
                              <w:w w:val="105"/>
                              <w:sz w:val="16"/>
                            </w:rPr>
                            <w:t>2020</w:t>
                          </w:r>
                          <w:r>
                            <w:rPr>
                              <w:color w:val="262626"/>
                              <w:spacing w:val="-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A3A52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3A3A52"/>
                              <w:spacing w:val="1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62626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262626"/>
                              <w:spacing w:val="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62626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color w:val="262626"/>
                              <w:spacing w:val="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62626"/>
                              <w:spacing w:val="-2"/>
                              <w:w w:val="105"/>
                              <w:sz w:val="16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464111pt;margin-top:792.729919pt;width:115.75pt;height:11.45pt;mso-position-horizontal-relative:page;mso-position-vertical-relative:page;z-index:-21991936" type="#_x0000_t202" id="docshape68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64646"/>
                        <w:w w:val="105"/>
                        <w:sz w:val="17"/>
                      </w:rPr>
                      <w:t>©</w:t>
                    </w:r>
                    <w:r>
                      <w:rPr>
                        <w:color w:val="464646"/>
                        <w:spacing w:val="-9"/>
                        <w:w w:val="105"/>
                        <w:sz w:val="17"/>
                      </w:rPr>
                      <w:t> </w:t>
                    </w:r>
                    <w:r>
                      <w:rPr>
                        <w:color w:val="161618"/>
                        <w:w w:val="105"/>
                        <w:sz w:val="16"/>
                      </w:rPr>
                      <w:t>ISO</w:t>
                    </w:r>
                    <w:r>
                      <w:rPr>
                        <w:color w:val="161618"/>
                        <w:spacing w:val="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62626"/>
                        <w:w w:val="105"/>
                        <w:sz w:val="16"/>
                      </w:rPr>
                      <w:t>2020</w:t>
                    </w:r>
                    <w:r>
                      <w:rPr>
                        <w:color w:val="262626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A3A52"/>
                        <w:w w:val="105"/>
                        <w:sz w:val="16"/>
                      </w:rPr>
                      <w:t>-</w:t>
                    </w:r>
                    <w:r>
                      <w:rPr>
                        <w:color w:val="3A3A52"/>
                        <w:spacing w:val="13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62626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262626"/>
                        <w:spacing w:val="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62626"/>
                        <w:w w:val="105"/>
                        <w:sz w:val="16"/>
                      </w:rPr>
                      <w:t>rights</w:t>
                    </w:r>
                    <w:r>
                      <w:rPr>
                        <w:color w:val="262626"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62626"/>
                        <w:spacing w:val="-2"/>
                        <w:w w:val="105"/>
                        <w:sz w:val="16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25056">
              <wp:simplePos x="0" y="0"/>
              <wp:positionH relativeFrom="page">
                <wp:posOffset>6682917</wp:posOffset>
              </wp:positionH>
              <wp:positionV relativeFrom="page">
                <wp:posOffset>9886333</wp:posOffset>
              </wp:positionV>
              <wp:extent cx="234950" cy="173355"/>
              <wp:effectExtent l="0" t="0" r="0" b="0"/>
              <wp:wrapNone/>
              <wp:docPr id="825" name="Textbox 8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5" name="Textbox 825"/>
                    <wps:cNvSpPr txBox="1"/>
                    <wps:spPr>
                      <a:xfrm>
                        <a:off x="0" y="0"/>
                        <a:ext cx="23495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t>73</w:t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213989pt;margin-top:778.451477pt;width:18.5pt;height:13.65pt;mso-position-horizontal-relative:page;mso-position-vertical-relative:page;z-index:-21991424" type="#_x0000_t202" id="docshape689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t>73</w:t>
                    </w: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25568">
              <wp:simplePos x="0" y="0"/>
              <wp:positionH relativeFrom="page">
                <wp:posOffset>1061313</wp:posOffset>
              </wp:positionH>
              <wp:positionV relativeFrom="page">
                <wp:posOffset>9915096</wp:posOffset>
              </wp:positionV>
              <wp:extent cx="1504315" cy="145415"/>
              <wp:effectExtent l="0" t="0" r="0" b="0"/>
              <wp:wrapNone/>
              <wp:docPr id="826" name="Textbox 8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6" name="Textbox 826"/>
                    <wps:cNvSpPr txBox="1"/>
                    <wps:spPr>
                      <a:xfrm>
                        <a:off x="0" y="0"/>
                        <a:ext cx="150431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3B3B3D"/>
                              <w:sz w:val="17"/>
                            </w:rPr>
                            <w:t>©</w:t>
                          </w:r>
                          <w:r>
                            <w:rPr>
                              <w:color w:val="3B3B3D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161618"/>
                              <w:spacing w:val="6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6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262626"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7"/>
                            </w:rPr>
                            <w:t>-</w:t>
                          </w:r>
                          <w:r>
                            <w:rPr>
                              <w:color w:val="161618"/>
                              <w:spacing w:val="20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6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262626"/>
                              <w:spacing w:val="10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6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262626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6"/>
                              <w:spacing w:val="-2"/>
                              <w:sz w:val="17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3.56797pt;margin-top:780.716248pt;width:118.45pt;height:11.45pt;mso-position-horizontal-relative:page;mso-position-vertical-relative:page;z-index:-21990912" type="#_x0000_t202" id="docshape69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3B3B3D"/>
                        <w:sz w:val="17"/>
                      </w:rPr>
                      <w:t>©</w:t>
                    </w:r>
                    <w:r>
                      <w:rPr>
                        <w:color w:val="3B3B3D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161618"/>
                        <w:sz w:val="17"/>
                      </w:rPr>
                      <w:t>ISO</w:t>
                    </w:r>
                    <w:r>
                      <w:rPr>
                        <w:color w:val="161618"/>
                        <w:spacing w:val="6"/>
                        <w:sz w:val="17"/>
                      </w:rPr>
                      <w:t> </w:t>
                    </w:r>
                    <w:r>
                      <w:rPr>
                        <w:color w:val="262626"/>
                        <w:sz w:val="17"/>
                      </w:rPr>
                      <w:t>2020</w:t>
                    </w:r>
                    <w:r>
                      <w:rPr>
                        <w:color w:val="262626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161618"/>
                        <w:sz w:val="17"/>
                      </w:rPr>
                      <w:t>-</w:t>
                    </w:r>
                    <w:r>
                      <w:rPr>
                        <w:color w:val="161618"/>
                        <w:spacing w:val="20"/>
                        <w:sz w:val="17"/>
                      </w:rPr>
                      <w:t> </w:t>
                    </w:r>
                    <w:r>
                      <w:rPr>
                        <w:color w:val="262626"/>
                        <w:sz w:val="17"/>
                      </w:rPr>
                      <w:t>All</w:t>
                    </w:r>
                    <w:r>
                      <w:rPr>
                        <w:color w:val="262626"/>
                        <w:spacing w:val="10"/>
                        <w:sz w:val="17"/>
                      </w:rPr>
                      <w:t> </w:t>
                    </w:r>
                    <w:r>
                      <w:rPr>
                        <w:color w:val="262626"/>
                        <w:sz w:val="17"/>
                      </w:rPr>
                      <w:t>rights</w:t>
                    </w:r>
                    <w:r>
                      <w:rPr>
                        <w:color w:val="262626"/>
                        <w:spacing w:val="8"/>
                        <w:sz w:val="17"/>
                      </w:rPr>
                      <w:t> </w:t>
                    </w:r>
                    <w:r>
                      <w:rPr>
                        <w:color w:val="262626"/>
                        <w:spacing w:val="-2"/>
                        <w:sz w:val="17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27104">
              <wp:simplePos x="0" y="0"/>
              <wp:positionH relativeFrom="page">
                <wp:posOffset>613735</wp:posOffset>
              </wp:positionH>
              <wp:positionV relativeFrom="page">
                <wp:posOffset>10017552</wp:posOffset>
              </wp:positionV>
              <wp:extent cx="225425" cy="173355"/>
              <wp:effectExtent l="0" t="0" r="0" b="0"/>
              <wp:wrapNone/>
              <wp:docPr id="840" name="Textbox 8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0" name="Textbox 840"/>
                    <wps:cNvSpPr txBox="1"/>
                    <wps:spPr>
                      <a:xfrm>
                        <a:off x="0" y="0"/>
                        <a:ext cx="22542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51516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51516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51516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51516"/>
                              <w:spacing w:val="-5"/>
                              <w:sz w:val="21"/>
                            </w:rPr>
                            <w:t>74</w:t>
                          </w:r>
                          <w:r>
                            <w:rPr>
                              <w:b/>
                              <w:color w:val="151516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325649pt;margin-top:788.783691pt;width:17.75pt;height:13.65pt;mso-position-horizontal-relative:page;mso-position-vertical-relative:page;z-index:-21989376" type="#_x0000_t202" id="docshape70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51516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51516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51516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51516"/>
                        <w:spacing w:val="-5"/>
                        <w:sz w:val="21"/>
                      </w:rPr>
                      <w:t>74</w:t>
                    </w:r>
                    <w:r>
                      <w:rPr>
                        <w:b/>
                        <w:color w:val="151516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27616">
              <wp:simplePos x="0" y="0"/>
              <wp:positionH relativeFrom="page">
                <wp:posOffset>4993459</wp:posOffset>
              </wp:positionH>
              <wp:positionV relativeFrom="page">
                <wp:posOffset>10025831</wp:posOffset>
              </wp:positionV>
              <wp:extent cx="1471930" cy="159385"/>
              <wp:effectExtent l="0" t="0" r="0" b="0"/>
              <wp:wrapNone/>
              <wp:docPr id="841" name="Textbox 8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1" name="Textbox 841"/>
                    <wps:cNvSpPr txBox="1"/>
                    <wps:spPr>
                      <a:xfrm>
                        <a:off x="0" y="0"/>
                        <a:ext cx="1471930" cy="159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464646"/>
                              <w:spacing w:val="-6"/>
                              <w:sz w:val="17"/>
                            </w:rPr>
                            <w:t>©</w:t>
                          </w:r>
                          <w:r>
                            <w:rPr>
                              <w:color w:val="464646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51516"/>
                              <w:spacing w:val="-6"/>
                              <w:sz w:val="19"/>
                            </w:rPr>
                            <w:t>ISO</w:t>
                          </w:r>
                          <w:r>
                            <w:rPr>
                              <w:color w:val="151516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color w:val="232324"/>
                              <w:spacing w:val="-6"/>
                              <w:sz w:val="19"/>
                            </w:rPr>
                            <w:t>2020 -</w:t>
                          </w:r>
                          <w:r>
                            <w:rPr>
                              <w:color w:val="232324"/>
                              <w:spacing w:val="8"/>
                              <w:sz w:val="19"/>
                            </w:rPr>
                            <w:t> </w:t>
                          </w:r>
                          <w:r>
                            <w:rPr>
                              <w:color w:val="232324"/>
                              <w:spacing w:val="-6"/>
                              <w:sz w:val="19"/>
                            </w:rPr>
                            <w:t>All</w:t>
                          </w:r>
                          <w:r>
                            <w:rPr>
                              <w:color w:val="232324"/>
                              <w:spacing w:val="1"/>
                              <w:sz w:val="19"/>
                            </w:rPr>
                            <w:t> </w:t>
                          </w:r>
                          <w:r>
                            <w:rPr>
                              <w:color w:val="232324"/>
                              <w:spacing w:val="-6"/>
                              <w:sz w:val="17"/>
                            </w:rPr>
                            <w:t>right</w:t>
                          </w:r>
                          <w:r>
                            <w:rPr>
                              <w:color w:val="464646"/>
                              <w:spacing w:val="-6"/>
                              <w:sz w:val="17"/>
                            </w:rPr>
                            <w:t>s</w:t>
                          </w:r>
                          <w:r>
                            <w:rPr>
                              <w:color w:val="464646"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2324"/>
                              <w:spacing w:val="-6"/>
                              <w:sz w:val="17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3.185822pt;margin-top:789.435547pt;width:115.9pt;height:12.55pt;mso-position-horizontal-relative:page;mso-position-vertical-relative:page;z-index:-21988864" type="#_x0000_t202" id="docshape70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464646"/>
                        <w:spacing w:val="-6"/>
                        <w:sz w:val="17"/>
                      </w:rPr>
                      <w:t>©</w:t>
                    </w:r>
                    <w:r>
                      <w:rPr>
                        <w:color w:val="464646"/>
                        <w:spacing w:val="-5"/>
                        <w:sz w:val="17"/>
                      </w:rPr>
                      <w:t> </w:t>
                    </w:r>
                    <w:r>
                      <w:rPr>
                        <w:color w:val="151516"/>
                        <w:spacing w:val="-6"/>
                        <w:sz w:val="19"/>
                      </w:rPr>
                      <w:t>ISO</w:t>
                    </w:r>
                    <w:r>
                      <w:rPr>
                        <w:color w:val="151516"/>
                        <w:spacing w:val="-5"/>
                        <w:sz w:val="19"/>
                      </w:rPr>
                      <w:t> </w:t>
                    </w:r>
                    <w:r>
                      <w:rPr>
                        <w:color w:val="232324"/>
                        <w:spacing w:val="-6"/>
                        <w:sz w:val="19"/>
                      </w:rPr>
                      <w:t>2020 -</w:t>
                    </w:r>
                    <w:r>
                      <w:rPr>
                        <w:color w:val="232324"/>
                        <w:spacing w:val="8"/>
                        <w:sz w:val="19"/>
                      </w:rPr>
                      <w:t> </w:t>
                    </w:r>
                    <w:r>
                      <w:rPr>
                        <w:color w:val="232324"/>
                        <w:spacing w:val="-6"/>
                        <w:sz w:val="19"/>
                      </w:rPr>
                      <w:t>All</w:t>
                    </w:r>
                    <w:r>
                      <w:rPr>
                        <w:color w:val="232324"/>
                        <w:spacing w:val="1"/>
                        <w:sz w:val="19"/>
                      </w:rPr>
                      <w:t> </w:t>
                    </w:r>
                    <w:r>
                      <w:rPr>
                        <w:color w:val="232324"/>
                        <w:spacing w:val="-6"/>
                        <w:sz w:val="17"/>
                      </w:rPr>
                      <w:t>right</w:t>
                    </w:r>
                    <w:r>
                      <w:rPr>
                        <w:color w:val="464646"/>
                        <w:spacing w:val="-6"/>
                        <w:sz w:val="17"/>
                      </w:rPr>
                      <w:t>s</w:t>
                    </w:r>
                    <w:r>
                      <w:rPr>
                        <w:color w:val="464646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232324"/>
                        <w:spacing w:val="-6"/>
                        <w:sz w:val="17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28128">
              <wp:simplePos x="0" y="0"/>
              <wp:positionH relativeFrom="page">
                <wp:posOffset>6682531</wp:posOffset>
              </wp:positionH>
              <wp:positionV relativeFrom="page">
                <wp:posOffset>9938214</wp:posOffset>
              </wp:positionV>
              <wp:extent cx="229235" cy="173355"/>
              <wp:effectExtent l="0" t="0" r="0" b="0"/>
              <wp:wrapNone/>
              <wp:docPr id="842" name="Textbox 8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2" name="Textbox 842"/>
                    <wps:cNvSpPr txBox="1"/>
                    <wps:spPr>
                      <a:xfrm>
                        <a:off x="0" y="0"/>
                        <a:ext cx="22923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60"/>
                          </w:pPr>
                          <w:r>
                            <w:rPr>
                              <w:color w:val="181818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181818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181818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181818"/>
                              <w:spacing w:val="-5"/>
                              <w:w w:val="105"/>
                            </w:rPr>
                            <w:t>75</w:t>
                          </w:r>
                          <w:r>
                            <w:rPr>
                              <w:color w:val="181818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183594pt;margin-top:782.53656pt;width:18.05pt;height:13.65pt;mso-position-horizontal-relative:page;mso-position-vertical-relative:page;z-index:-21988352" type="#_x0000_t202" id="docshape703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60"/>
                    </w:pPr>
                    <w:r>
                      <w:rPr>
                        <w:color w:val="181818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181818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color w:val="181818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181818"/>
                        <w:spacing w:val="-5"/>
                        <w:w w:val="105"/>
                      </w:rPr>
                      <w:t>75</w:t>
                    </w:r>
                    <w:r>
                      <w:rPr>
                        <w:color w:val="181818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28640">
              <wp:simplePos x="0" y="0"/>
              <wp:positionH relativeFrom="page">
                <wp:posOffset>1073514</wp:posOffset>
              </wp:positionH>
              <wp:positionV relativeFrom="page">
                <wp:posOffset>9966976</wp:posOffset>
              </wp:positionV>
              <wp:extent cx="1494155" cy="145415"/>
              <wp:effectExtent l="0" t="0" r="0" b="0"/>
              <wp:wrapNone/>
              <wp:docPr id="843" name="Textbox 8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3" name="Textbox 843"/>
                    <wps:cNvSpPr txBox="1"/>
                    <wps:spPr>
                      <a:xfrm>
                        <a:off x="0" y="0"/>
                        <a:ext cx="149415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424242"/>
                              <w:sz w:val="17"/>
                            </w:rPr>
                            <w:t>©</w:t>
                          </w:r>
                          <w:r>
                            <w:rPr>
                              <w:color w:val="424242"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color w:val="070707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070707"/>
                              <w:spacing w:val="7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828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282828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color w:val="070707"/>
                              <w:sz w:val="17"/>
                            </w:rPr>
                            <w:t>-</w:t>
                          </w:r>
                          <w:r>
                            <w:rPr>
                              <w:color w:val="070707"/>
                              <w:spacing w:val="15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828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282828"/>
                              <w:spacing w:val="10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828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282828"/>
                              <w:spacing w:val="6"/>
                              <w:sz w:val="17"/>
                            </w:rPr>
                            <w:t> </w:t>
                          </w:r>
                          <w:r>
                            <w:rPr>
                              <w:color w:val="070707"/>
                              <w:spacing w:val="-2"/>
                              <w:sz w:val="17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528732pt;margin-top:784.801331pt;width:117.65pt;height:11.45pt;mso-position-horizontal-relative:page;mso-position-vertical-relative:page;z-index:-21987840" type="#_x0000_t202" id="docshape70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424242"/>
                        <w:sz w:val="17"/>
                      </w:rPr>
                      <w:t>©</w:t>
                    </w:r>
                    <w:r>
                      <w:rPr>
                        <w:color w:val="424242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070707"/>
                        <w:sz w:val="17"/>
                      </w:rPr>
                      <w:t>ISO</w:t>
                    </w:r>
                    <w:r>
                      <w:rPr>
                        <w:color w:val="070707"/>
                        <w:spacing w:val="7"/>
                        <w:sz w:val="17"/>
                      </w:rPr>
                      <w:t> </w:t>
                    </w:r>
                    <w:r>
                      <w:rPr>
                        <w:color w:val="282828"/>
                        <w:sz w:val="17"/>
                      </w:rPr>
                      <w:t>2020</w:t>
                    </w:r>
                    <w:r>
                      <w:rPr>
                        <w:color w:val="282828"/>
                        <w:spacing w:val="-5"/>
                        <w:sz w:val="17"/>
                      </w:rPr>
                      <w:t> </w:t>
                    </w:r>
                    <w:r>
                      <w:rPr>
                        <w:color w:val="070707"/>
                        <w:sz w:val="17"/>
                      </w:rPr>
                      <w:t>-</w:t>
                    </w:r>
                    <w:r>
                      <w:rPr>
                        <w:color w:val="070707"/>
                        <w:spacing w:val="15"/>
                        <w:sz w:val="17"/>
                      </w:rPr>
                      <w:t> </w:t>
                    </w:r>
                    <w:r>
                      <w:rPr>
                        <w:color w:val="282828"/>
                        <w:sz w:val="17"/>
                      </w:rPr>
                      <w:t>All</w:t>
                    </w:r>
                    <w:r>
                      <w:rPr>
                        <w:color w:val="282828"/>
                        <w:spacing w:val="10"/>
                        <w:sz w:val="17"/>
                      </w:rPr>
                      <w:t> </w:t>
                    </w:r>
                    <w:r>
                      <w:rPr>
                        <w:color w:val="282828"/>
                        <w:sz w:val="17"/>
                      </w:rPr>
                      <w:t>rights</w:t>
                    </w:r>
                    <w:r>
                      <w:rPr>
                        <w:color w:val="282828"/>
                        <w:spacing w:val="6"/>
                        <w:sz w:val="17"/>
                      </w:rPr>
                      <w:t> </w:t>
                    </w:r>
                    <w:r>
                      <w:rPr>
                        <w:color w:val="070707"/>
                        <w:spacing w:val="-2"/>
                        <w:sz w:val="17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29664">
              <wp:simplePos x="0" y="0"/>
              <wp:positionH relativeFrom="page">
                <wp:posOffset>613735</wp:posOffset>
              </wp:positionH>
              <wp:positionV relativeFrom="page">
                <wp:posOffset>9959574</wp:posOffset>
              </wp:positionV>
              <wp:extent cx="234950" cy="207010"/>
              <wp:effectExtent l="0" t="0" r="0" b="0"/>
              <wp:wrapNone/>
              <wp:docPr id="873" name="Textbox 8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3" name="Textbox 873"/>
                    <wps:cNvSpPr txBox="1"/>
                    <wps:spPr>
                      <a:xfrm>
                        <a:off x="0" y="0"/>
                        <a:ext cx="234950" cy="207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4"/>
                            <w:ind w:left="59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D1D1D"/>
                              <w:spacing w:val="-5"/>
                              <w:w w:val="1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D1D1D"/>
                              <w:spacing w:val="-5"/>
                              <w:w w:val="1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D1D1D"/>
                              <w:spacing w:val="-5"/>
                              <w:w w:val="1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D1D1D"/>
                              <w:spacing w:val="-5"/>
                              <w:w w:val="110"/>
                              <w:sz w:val="21"/>
                            </w:rPr>
                            <w:t>78</w:t>
                          </w:r>
                          <w:r>
                            <w:rPr>
                              <w:b/>
                              <w:color w:val="1D1D1D"/>
                              <w:spacing w:val="-5"/>
                              <w:w w:val="1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325661pt;margin-top:784.218445pt;width:18.5pt;height:16.3pt;mso-position-horizontal-relative:page;mso-position-vertical-relative:page;z-index:-21986816" type="#_x0000_t202" id="docshape729" filled="false" stroked="false">
              <v:textbox inset="0,0,0,0">
                <w:txbxContent>
                  <w:p>
                    <w:pPr>
                      <w:spacing w:before="64"/>
                      <w:ind w:left="59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D1D1D"/>
                        <w:spacing w:val="-5"/>
                        <w:w w:val="110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D1D1D"/>
                        <w:spacing w:val="-5"/>
                        <w:w w:val="110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D1D1D"/>
                        <w:spacing w:val="-5"/>
                        <w:w w:val="110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D1D1D"/>
                        <w:spacing w:val="-5"/>
                        <w:w w:val="110"/>
                        <w:sz w:val="21"/>
                      </w:rPr>
                      <w:t>78</w:t>
                    </w:r>
                    <w:r>
                      <w:rPr>
                        <w:b/>
                        <w:color w:val="1D1D1D"/>
                        <w:spacing w:val="-5"/>
                        <w:w w:val="1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30176">
              <wp:simplePos x="0" y="0"/>
              <wp:positionH relativeFrom="page">
                <wp:posOffset>4993220</wp:posOffset>
              </wp:positionH>
              <wp:positionV relativeFrom="page">
                <wp:posOffset>10007084</wp:posOffset>
              </wp:positionV>
              <wp:extent cx="1470660" cy="152400"/>
              <wp:effectExtent l="0" t="0" r="0" b="0"/>
              <wp:wrapNone/>
              <wp:docPr id="874" name="Textbox 8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4" name="Textbox 874"/>
                    <wps:cNvSpPr txBox="1"/>
                    <wps:spPr>
                      <a:xfrm>
                        <a:off x="0" y="0"/>
                        <a:ext cx="14706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424242"/>
                              <w:spacing w:val="-2"/>
                              <w:sz w:val="18"/>
                            </w:rPr>
                            <w:t>©</w:t>
                          </w:r>
                          <w:r>
                            <w:rPr>
                              <w:color w:val="424242"/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sz w:val="18"/>
                            </w:rPr>
                            <w:t>I</w:t>
                          </w:r>
                          <w:r>
                            <w:rPr>
                              <w:color w:val="1D1D1D"/>
                              <w:spacing w:val="-2"/>
                              <w:sz w:val="18"/>
                            </w:rPr>
                            <w:t>SO</w:t>
                          </w:r>
                          <w:r>
                            <w:rPr>
                              <w:color w:val="1D1D1D"/>
                              <w:spacing w:val="-27"/>
                              <w:sz w:val="18"/>
                            </w:rPr>
                            <w:t> </w:t>
                          </w:r>
                          <w:r>
                            <w:rPr>
                              <w:color w:val="1D1D1D"/>
                              <w:spacing w:val="-2"/>
                              <w:sz w:val="18"/>
                            </w:rPr>
                            <w:t>2020</w:t>
                          </w:r>
                          <w:r>
                            <w:rPr>
                              <w:color w:val="1D1D1D"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1D1D1D"/>
                              <w:spacing w:val="-2"/>
                              <w:sz w:val="18"/>
                            </w:rPr>
                            <w:t>-</w:t>
                          </w:r>
                          <w:r>
                            <w:rPr>
                              <w:color w:val="1D1D1D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color w:val="1D1D1D"/>
                              <w:spacing w:val="-2"/>
                              <w:sz w:val="18"/>
                            </w:rPr>
                            <w:t>All rights</w:t>
                          </w:r>
                          <w:r>
                            <w:rPr>
                              <w:color w:val="1D1D1D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color w:val="1D1D1D"/>
                              <w:spacing w:val="-2"/>
                              <w:sz w:val="18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3.166992pt;margin-top:787.959412pt;width:115.8pt;height:12pt;mso-position-horizontal-relative:page;mso-position-vertical-relative:page;z-index:-21986304" type="#_x0000_t202" id="docshape73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424242"/>
                        <w:spacing w:val="-2"/>
                        <w:sz w:val="18"/>
                      </w:rPr>
                      <w:t>©</w:t>
                    </w:r>
                    <w:r>
                      <w:rPr>
                        <w:color w:val="424242"/>
                        <w:spacing w:val="-10"/>
                        <w:sz w:val="18"/>
                      </w:rPr>
                      <w:t> </w:t>
                    </w:r>
                    <w:r>
                      <w:rPr>
                        <w:color w:val="030303"/>
                        <w:spacing w:val="-2"/>
                        <w:sz w:val="18"/>
                      </w:rPr>
                      <w:t>I</w:t>
                    </w:r>
                    <w:r>
                      <w:rPr>
                        <w:color w:val="1D1D1D"/>
                        <w:spacing w:val="-2"/>
                        <w:sz w:val="18"/>
                      </w:rPr>
                      <w:t>SO</w:t>
                    </w:r>
                    <w:r>
                      <w:rPr>
                        <w:color w:val="1D1D1D"/>
                        <w:spacing w:val="-27"/>
                        <w:sz w:val="18"/>
                      </w:rPr>
                      <w:t> </w:t>
                    </w:r>
                    <w:r>
                      <w:rPr>
                        <w:color w:val="1D1D1D"/>
                        <w:spacing w:val="-2"/>
                        <w:sz w:val="18"/>
                      </w:rPr>
                      <w:t>2020</w:t>
                    </w:r>
                    <w:r>
                      <w:rPr>
                        <w:color w:val="1D1D1D"/>
                        <w:spacing w:val="-11"/>
                        <w:sz w:val="18"/>
                      </w:rPr>
                      <w:t> </w:t>
                    </w:r>
                    <w:r>
                      <w:rPr>
                        <w:color w:val="1D1D1D"/>
                        <w:spacing w:val="-2"/>
                        <w:sz w:val="18"/>
                      </w:rPr>
                      <w:t>-</w:t>
                    </w:r>
                    <w:r>
                      <w:rPr>
                        <w:color w:val="1D1D1D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1D1D1D"/>
                        <w:spacing w:val="-2"/>
                        <w:sz w:val="18"/>
                      </w:rPr>
                      <w:t>All rights</w:t>
                    </w:r>
                    <w:r>
                      <w:rPr>
                        <w:color w:val="1D1D1D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1D1D1D"/>
                        <w:spacing w:val="-2"/>
                        <w:sz w:val="18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30688">
              <wp:simplePos x="0" y="0"/>
              <wp:positionH relativeFrom="page">
                <wp:posOffset>6667668</wp:posOffset>
              </wp:positionH>
              <wp:positionV relativeFrom="page">
                <wp:posOffset>10038912</wp:posOffset>
              </wp:positionV>
              <wp:extent cx="238760" cy="173355"/>
              <wp:effectExtent l="0" t="0" r="0" b="0"/>
              <wp:wrapNone/>
              <wp:docPr id="875" name="Textbox 8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5" name="Textbox 875"/>
                    <wps:cNvSpPr txBox="1"/>
                    <wps:spPr>
                      <a:xfrm>
                        <a:off x="0" y="0"/>
                        <a:ext cx="23876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D1D1F"/>
                              <w:spacing w:val="-5"/>
                              <w:w w:val="1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D1D1F"/>
                              <w:spacing w:val="-5"/>
                              <w:w w:val="1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D1D1F"/>
                              <w:spacing w:val="-5"/>
                              <w:w w:val="1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D1D1F"/>
                              <w:spacing w:val="-5"/>
                              <w:w w:val="110"/>
                              <w:sz w:val="21"/>
                            </w:rPr>
                            <w:t>77</w:t>
                          </w:r>
                          <w:r>
                            <w:rPr>
                              <w:b/>
                              <w:color w:val="1D1D1F"/>
                              <w:spacing w:val="-5"/>
                              <w:w w:val="1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5.013306pt;margin-top:790.465576pt;width:18.8pt;height:13.65pt;mso-position-horizontal-relative:page;mso-position-vertical-relative:page;z-index:-21985792" type="#_x0000_t202" id="docshape73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D1D1F"/>
                        <w:spacing w:val="-5"/>
                        <w:w w:val="110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D1D1F"/>
                        <w:spacing w:val="-5"/>
                        <w:w w:val="110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D1D1F"/>
                        <w:spacing w:val="-5"/>
                        <w:w w:val="110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D1D1F"/>
                        <w:spacing w:val="-5"/>
                        <w:w w:val="110"/>
                        <w:sz w:val="21"/>
                      </w:rPr>
                      <w:t>77</w:t>
                    </w:r>
                    <w:r>
                      <w:rPr>
                        <w:b/>
                        <w:color w:val="1D1D1F"/>
                        <w:spacing w:val="-5"/>
                        <w:w w:val="1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31200">
              <wp:simplePos x="0" y="0"/>
              <wp:positionH relativeFrom="page">
                <wp:posOffset>1064572</wp:posOffset>
              </wp:positionH>
              <wp:positionV relativeFrom="page">
                <wp:posOffset>10064186</wp:posOffset>
              </wp:positionV>
              <wp:extent cx="1485900" cy="138430"/>
              <wp:effectExtent l="0" t="0" r="0" b="0"/>
              <wp:wrapNone/>
              <wp:docPr id="876" name="Textbox 8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6" name="Textbox 876"/>
                    <wps:cNvSpPr txBox="1"/>
                    <wps:spPr>
                      <a:xfrm>
                        <a:off x="0" y="0"/>
                        <a:ext cx="148590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3D3D3D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color w:val="3D3D3D"/>
                              <w:spacing w:val="9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D1D1F"/>
                              <w:w w:val="105"/>
                              <w:sz w:val="16"/>
                            </w:rPr>
                            <w:t>ISO</w:t>
                          </w:r>
                          <w:r>
                            <w:rPr>
                              <w:color w:val="1D1D1F"/>
                              <w:spacing w:val="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D1D1F"/>
                              <w:w w:val="105"/>
                              <w:sz w:val="16"/>
                            </w:rPr>
                            <w:t>2020</w:t>
                          </w:r>
                          <w:r>
                            <w:rPr>
                              <w:color w:val="1D1D1F"/>
                              <w:spacing w:val="-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D1D1F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1D1D1F"/>
                              <w:spacing w:val="1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D1D1F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1D1D1F"/>
                              <w:spacing w:val="6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D1D1F"/>
                              <w:w w:val="105"/>
                              <w:sz w:val="16"/>
                            </w:rPr>
                            <w:t>ri</w:t>
                          </w:r>
                          <w:r>
                            <w:rPr>
                              <w:color w:val="3D3D3D"/>
                              <w:w w:val="105"/>
                              <w:sz w:val="16"/>
                            </w:rPr>
                            <w:t>g</w:t>
                          </w:r>
                          <w:r>
                            <w:rPr>
                              <w:color w:val="1D1D1F"/>
                              <w:w w:val="105"/>
                              <w:sz w:val="16"/>
                            </w:rPr>
                            <w:t>ht</w:t>
                          </w:r>
                          <w:r>
                            <w:rPr>
                              <w:color w:val="3D3D3D"/>
                              <w:w w:val="105"/>
                              <w:sz w:val="16"/>
                            </w:rPr>
                            <w:t>s</w:t>
                          </w:r>
                          <w:r>
                            <w:rPr>
                              <w:color w:val="3D3D3D"/>
                              <w:spacing w:val="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D1D1F"/>
                              <w:spacing w:val="-2"/>
                              <w:w w:val="105"/>
                              <w:sz w:val="16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3.8246pt;margin-top:792.455627pt;width:117pt;height:10.9pt;mso-position-horizontal-relative:page;mso-position-vertical-relative:page;z-index:-21985280" type="#_x0000_t202" id="docshape73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3D3D3D"/>
                        <w:w w:val="105"/>
                        <w:sz w:val="16"/>
                      </w:rPr>
                      <w:t>©</w:t>
                    </w:r>
                    <w:r>
                      <w:rPr>
                        <w:color w:val="3D3D3D"/>
                        <w:spacing w:val="9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D1D1F"/>
                        <w:w w:val="105"/>
                        <w:sz w:val="16"/>
                      </w:rPr>
                      <w:t>ISO</w:t>
                    </w:r>
                    <w:r>
                      <w:rPr>
                        <w:color w:val="1D1D1F"/>
                        <w:spacing w:val="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D1D1F"/>
                        <w:w w:val="105"/>
                        <w:sz w:val="16"/>
                      </w:rPr>
                      <w:t>2020</w:t>
                    </w:r>
                    <w:r>
                      <w:rPr>
                        <w:color w:val="1D1D1F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D1D1F"/>
                        <w:w w:val="105"/>
                        <w:sz w:val="16"/>
                      </w:rPr>
                      <w:t>-</w:t>
                    </w:r>
                    <w:r>
                      <w:rPr>
                        <w:color w:val="1D1D1F"/>
                        <w:spacing w:val="14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D1D1F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1D1D1F"/>
                        <w:spacing w:val="6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D1D1F"/>
                        <w:w w:val="105"/>
                        <w:sz w:val="16"/>
                      </w:rPr>
                      <w:t>ri</w:t>
                    </w:r>
                    <w:r>
                      <w:rPr>
                        <w:color w:val="3D3D3D"/>
                        <w:w w:val="105"/>
                        <w:sz w:val="16"/>
                      </w:rPr>
                      <w:t>g</w:t>
                    </w:r>
                    <w:r>
                      <w:rPr>
                        <w:color w:val="1D1D1F"/>
                        <w:w w:val="105"/>
                        <w:sz w:val="16"/>
                      </w:rPr>
                      <w:t>ht</w:t>
                    </w:r>
                    <w:r>
                      <w:rPr>
                        <w:color w:val="3D3D3D"/>
                        <w:w w:val="105"/>
                        <w:sz w:val="16"/>
                      </w:rPr>
                      <w:t>s</w:t>
                    </w:r>
                    <w:r>
                      <w:rPr>
                        <w:color w:val="3D3D3D"/>
                        <w:spacing w:val="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D1D1F"/>
                        <w:spacing w:val="-2"/>
                        <w:w w:val="105"/>
                        <w:sz w:val="16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32224">
              <wp:simplePos x="0" y="0"/>
              <wp:positionH relativeFrom="page">
                <wp:posOffset>604588</wp:posOffset>
              </wp:positionH>
              <wp:positionV relativeFrom="page">
                <wp:posOffset>9999237</wp:posOffset>
              </wp:positionV>
              <wp:extent cx="234950" cy="173355"/>
              <wp:effectExtent l="0" t="0" r="0" b="0"/>
              <wp:wrapNone/>
              <wp:docPr id="897" name="Textbox 8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7" name="Textbox 897"/>
                    <wps:cNvSpPr txBox="1"/>
                    <wps:spPr>
                      <a:xfrm>
                        <a:off x="0" y="0"/>
                        <a:ext cx="23495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D1D1D"/>
                              <w:spacing w:val="-5"/>
                              <w:w w:val="1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D1D1D"/>
                              <w:spacing w:val="-5"/>
                              <w:w w:val="1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D1D1D"/>
                              <w:spacing w:val="-5"/>
                              <w:w w:val="1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D1D1D"/>
                              <w:spacing w:val="-5"/>
                              <w:w w:val="110"/>
                              <w:sz w:val="21"/>
                            </w:rPr>
                            <w:t>78</w:t>
                          </w:r>
                          <w:r>
                            <w:rPr>
                              <w:b/>
                              <w:color w:val="1D1D1D"/>
                              <w:spacing w:val="-5"/>
                              <w:w w:val="1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605419pt;margin-top:787.341553pt;width:18.5pt;height:13.65pt;mso-position-horizontal-relative:page;mso-position-vertical-relative:page;z-index:-21984256" type="#_x0000_t202" id="docshape75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D1D1D"/>
                        <w:spacing w:val="-5"/>
                        <w:w w:val="110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D1D1D"/>
                        <w:spacing w:val="-5"/>
                        <w:w w:val="110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D1D1D"/>
                        <w:spacing w:val="-5"/>
                        <w:w w:val="110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D1D1D"/>
                        <w:spacing w:val="-5"/>
                        <w:w w:val="110"/>
                        <w:sz w:val="21"/>
                      </w:rPr>
                      <w:t>78</w:t>
                    </w:r>
                    <w:r>
                      <w:rPr>
                        <w:b/>
                        <w:color w:val="1D1D1D"/>
                        <w:spacing w:val="-5"/>
                        <w:w w:val="1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32736">
              <wp:simplePos x="0" y="0"/>
              <wp:positionH relativeFrom="page">
                <wp:posOffset>4984076</wp:posOffset>
              </wp:positionH>
              <wp:positionV relativeFrom="page">
                <wp:posOffset>10013181</wp:posOffset>
              </wp:positionV>
              <wp:extent cx="1470660" cy="152400"/>
              <wp:effectExtent l="0" t="0" r="0" b="0"/>
              <wp:wrapNone/>
              <wp:docPr id="898" name="Textbox 8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8" name="Textbox 898"/>
                    <wps:cNvSpPr txBox="1"/>
                    <wps:spPr>
                      <a:xfrm>
                        <a:off x="0" y="0"/>
                        <a:ext cx="14706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424242"/>
                              <w:spacing w:val="-2"/>
                              <w:sz w:val="18"/>
                            </w:rPr>
                            <w:t>©</w:t>
                          </w:r>
                          <w:r>
                            <w:rPr>
                              <w:color w:val="424242"/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sz w:val="18"/>
                            </w:rPr>
                            <w:t>I</w:t>
                          </w:r>
                          <w:r>
                            <w:rPr>
                              <w:color w:val="1D1D1D"/>
                              <w:spacing w:val="-2"/>
                              <w:sz w:val="18"/>
                            </w:rPr>
                            <w:t>SO</w:t>
                          </w:r>
                          <w:r>
                            <w:rPr>
                              <w:color w:val="1D1D1D"/>
                              <w:spacing w:val="-27"/>
                              <w:sz w:val="18"/>
                            </w:rPr>
                            <w:t> </w:t>
                          </w:r>
                          <w:r>
                            <w:rPr>
                              <w:color w:val="1D1D1D"/>
                              <w:spacing w:val="-2"/>
                              <w:sz w:val="18"/>
                            </w:rPr>
                            <w:t>2020</w:t>
                          </w:r>
                          <w:r>
                            <w:rPr>
                              <w:color w:val="1D1D1D"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1D1D1D"/>
                              <w:spacing w:val="-2"/>
                              <w:sz w:val="18"/>
                            </w:rPr>
                            <w:t>-</w:t>
                          </w:r>
                          <w:r>
                            <w:rPr>
                              <w:color w:val="1D1D1D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color w:val="1D1D1D"/>
                              <w:spacing w:val="-2"/>
                              <w:sz w:val="18"/>
                            </w:rPr>
                            <w:t>All rights</w:t>
                          </w:r>
                          <w:r>
                            <w:rPr>
                              <w:color w:val="1D1D1D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color w:val="1D1D1D"/>
                              <w:spacing w:val="-2"/>
                              <w:sz w:val="18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446991pt;margin-top:788.439453pt;width:115.8pt;height:12pt;mso-position-horizontal-relative:page;mso-position-vertical-relative:page;z-index:-21983744" type="#_x0000_t202" id="docshape75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424242"/>
                        <w:spacing w:val="-2"/>
                        <w:sz w:val="18"/>
                      </w:rPr>
                      <w:t>©</w:t>
                    </w:r>
                    <w:r>
                      <w:rPr>
                        <w:color w:val="424242"/>
                        <w:spacing w:val="-10"/>
                        <w:sz w:val="18"/>
                      </w:rPr>
                      <w:t> </w:t>
                    </w:r>
                    <w:r>
                      <w:rPr>
                        <w:color w:val="030303"/>
                        <w:spacing w:val="-2"/>
                        <w:sz w:val="18"/>
                      </w:rPr>
                      <w:t>I</w:t>
                    </w:r>
                    <w:r>
                      <w:rPr>
                        <w:color w:val="1D1D1D"/>
                        <w:spacing w:val="-2"/>
                        <w:sz w:val="18"/>
                      </w:rPr>
                      <w:t>SO</w:t>
                    </w:r>
                    <w:r>
                      <w:rPr>
                        <w:color w:val="1D1D1D"/>
                        <w:spacing w:val="-27"/>
                        <w:sz w:val="18"/>
                      </w:rPr>
                      <w:t> </w:t>
                    </w:r>
                    <w:r>
                      <w:rPr>
                        <w:color w:val="1D1D1D"/>
                        <w:spacing w:val="-2"/>
                        <w:sz w:val="18"/>
                      </w:rPr>
                      <w:t>2020</w:t>
                    </w:r>
                    <w:r>
                      <w:rPr>
                        <w:color w:val="1D1D1D"/>
                        <w:spacing w:val="-11"/>
                        <w:sz w:val="18"/>
                      </w:rPr>
                      <w:t> </w:t>
                    </w:r>
                    <w:r>
                      <w:rPr>
                        <w:color w:val="1D1D1D"/>
                        <w:spacing w:val="-2"/>
                        <w:sz w:val="18"/>
                      </w:rPr>
                      <w:t>-</w:t>
                    </w:r>
                    <w:r>
                      <w:rPr>
                        <w:color w:val="1D1D1D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1D1D1D"/>
                        <w:spacing w:val="-2"/>
                        <w:sz w:val="18"/>
                      </w:rPr>
                      <w:t>All rights</w:t>
                    </w:r>
                    <w:r>
                      <w:rPr>
                        <w:color w:val="1D1D1D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1D1D1D"/>
                        <w:spacing w:val="-2"/>
                        <w:sz w:val="18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33248">
              <wp:simplePos x="0" y="0"/>
              <wp:positionH relativeFrom="page">
                <wp:posOffset>6692092</wp:posOffset>
              </wp:positionH>
              <wp:positionV relativeFrom="page">
                <wp:posOffset>10017742</wp:posOffset>
              </wp:positionV>
              <wp:extent cx="234950" cy="173355"/>
              <wp:effectExtent l="0" t="0" r="0" b="0"/>
              <wp:wrapNone/>
              <wp:docPr id="899" name="Textbox 8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9" name="Textbox 899"/>
                    <wps:cNvSpPr txBox="1"/>
                    <wps:spPr>
                      <a:xfrm>
                        <a:off x="0" y="0"/>
                        <a:ext cx="23495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81818"/>
                              <w:spacing w:val="-5"/>
                              <w:w w:val="1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81818"/>
                              <w:spacing w:val="-5"/>
                              <w:w w:val="1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81818"/>
                              <w:spacing w:val="-5"/>
                              <w:w w:val="1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81818"/>
                              <w:spacing w:val="-5"/>
                              <w:w w:val="110"/>
                              <w:sz w:val="21"/>
                            </w:rPr>
                            <w:t>79</w:t>
                          </w:r>
                          <w:r>
                            <w:rPr>
                              <w:b/>
                              <w:color w:val="181818"/>
                              <w:spacing w:val="-5"/>
                              <w:w w:val="1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936401pt;margin-top:788.798645pt;width:18.5pt;height:13.65pt;mso-position-horizontal-relative:page;mso-position-vertical-relative:page;z-index:-21983232" type="#_x0000_t202" id="docshape753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81818"/>
                        <w:spacing w:val="-5"/>
                        <w:w w:val="110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81818"/>
                        <w:spacing w:val="-5"/>
                        <w:w w:val="110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81818"/>
                        <w:spacing w:val="-5"/>
                        <w:w w:val="110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81818"/>
                        <w:spacing w:val="-5"/>
                        <w:w w:val="110"/>
                        <w:sz w:val="21"/>
                      </w:rPr>
                      <w:t>79</w:t>
                    </w:r>
                    <w:r>
                      <w:rPr>
                        <w:b/>
                        <w:color w:val="181818"/>
                        <w:spacing w:val="-5"/>
                        <w:w w:val="1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33760">
              <wp:simplePos x="0" y="0"/>
              <wp:positionH relativeFrom="page">
                <wp:posOffset>1073514</wp:posOffset>
              </wp:positionH>
              <wp:positionV relativeFrom="page">
                <wp:posOffset>10040395</wp:posOffset>
              </wp:positionV>
              <wp:extent cx="1507490" cy="145415"/>
              <wp:effectExtent l="0" t="0" r="0" b="0"/>
              <wp:wrapNone/>
              <wp:docPr id="900" name="Textbox 9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0" name="Textbox 900"/>
                    <wps:cNvSpPr txBox="1"/>
                    <wps:spPr>
                      <a:xfrm>
                        <a:off x="0" y="0"/>
                        <a:ext cx="150749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28282A"/>
                              <w:sz w:val="17"/>
                            </w:rPr>
                            <w:t>©</w:t>
                          </w:r>
                          <w:r>
                            <w:rPr>
                              <w:color w:val="28282A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color w:val="181818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181818"/>
                              <w:spacing w:val="5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82A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28282A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181818"/>
                              <w:sz w:val="17"/>
                            </w:rPr>
                            <w:t>-</w:t>
                          </w:r>
                          <w:r>
                            <w:rPr>
                              <w:color w:val="181818"/>
                              <w:spacing w:val="20"/>
                              <w:sz w:val="17"/>
                            </w:rPr>
                            <w:t> </w:t>
                          </w:r>
                          <w:r>
                            <w:rPr>
                              <w:color w:val="181818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181818"/>
                              <w:spacing w:val="4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82A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28282A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82A"/>
                              <w:spacing w:val="-2"/>
                              <w:sz w:val="17"/>
                            </w:rPr>
                            <w:t>reserv</w:t>
                          </w:r>
                          <w:r>
                            <w:rPr>
                              <w:color w:val="494849"/>
                              <w:spacing w:val="-2"/>
                              <w:sz w:val="17"/>
                            </w:rPr>
                            <w:t>e</w:t>
                          </w:r>
                          <w:r>
                            <w:rPr>
                              <w:color w:val="28282A"/>
                              <w:spacing w:val="-2"/>
                              <w:sz w:val="17"/>
                            </w:rPr>
                            <w:t>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528732pt;margin-top:790.582336pt;width:118.7pt;height:11.45pt;mso-position-horizontal-relative:page;mso-position-vertical-relative:page;z-index:-21982720" type="#_x0000_t202" id="docshape75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28282A"/>
                        <w:sz w:val="17"/>
                      </w:rPr>
                      <w:t>©</w:t>
                    </w:r>
                    <w:r>
                      <w:rPr>
                        <w:color w:val="28282A"/>
                        <w:spacing w:val="-5"/>
                        <w:sz w:val="17"/>
                      </w:rPr>
                      <w:t> </w:t>
                    </w:r>
                    <w:r>
                      <w:rPr>
                        <w:color w:val="181818"/>
                        <w:sz w:val="17"/>
                      </w:rPr>
                      <w:t>ISO</w:t>
                    </w:r>
                    <w:r>
                      <w:rPr>
                        <w:color w:val="181818"/>
                        <w:spacing w:val="5"/>
                        <w:sz w:val="17"/>
                      </w:rPr>
                      <w:t> </w:t>
                    </w:r>
                    <w:r>
                      <w:rPr>
                        <w:color w:val="28282A"/>
                        <w:sz w:val="17"/>
                      </w:rPr>
                      <w:t>2020</w:t>
                    </w:r>
                    <w:r>
                      <w:rPr>
                        <w:color w:val="28282A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181818"/>
                        <w:sz w:val="17"/>
                      </w:rPr>
                      <w:t>-</w:t>
                    </w:r>
                    <w:r>
                      <w:rPr>
                        <w:color w:val="181818"/>
                        <w:spacing w:val="20"/>
                        <w:sz w:val="17"/>
                      </w:rPr>
                      <w:t> </w:t>
                    </w:r>
                    <w:r>
                      <w:rPr>
                        <w:color w:val="181818"/>
                        <w:sz w:val="17"/>
                      </w:rPr>
                      <w:t>All</w:t>
                    </w:r>
                    <w:r>
                      <w:rPr>
                        <w:color w:val="181818"/>
                        <w:spacing w:val="4"/>
                        <w:sz w:val="17"/>
                      </w:rPr>
                      <w:t> </w:t>
                    </w:r>
                    <w:r>
                      <w:rPr>
                        <w:color w:val="28282A"/>
                        <w:sz w:val="17"/>
                      </w:rPr>
                      <w:t>rights</w:t>
                    </w:r>
                    <w:r>
                      <w:rPr>
                        <w:color w:val="28282A"/>
                        <w:spacing w:val="8"/>
                        <w:sz w:val="17"/>
                      </w:rPr>
                      <w:t> </w:t>
                    </w:r>
                    <w:r>
                      <w:rPr>
                        <w:color w:val="28282A"/>
                        <w:spacing w:val="-2"/>
                        <w:sz w:val="17"/>
                      </w:rPr>
                      <w:t>reserv</w:t>
                    </w:r>
                    <w:r>
                      <w:rPr>
                        <w:color w:val="494849"/>
                        <w:spacing w:val="-2"/>
                        <w:sz w:val="17"/>
                      </w:rPr>
                      <w:t>e</w:t>
                    </w:r>
                    <w:r>
                      <w:rPr>
                        <w:color w:val="28282A"/>
                        <w:spacing w:val="-2"/>
                        <w:sz w:val="17"/>
                      </w:rPr>
                      <w:t>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6"/>
      </w:rPr>
    </w:pPr>
    <w:r>
      <w:rPr>
        <w:sz w:val="16"/>
      </w:rPr>
      <mc:AlternateContent>
        <mc:Choice Requires="wps">
          <w:drawing>
            <wp:anchor distT="0" distB="0" distL="0" distR="0" allowOverlap="1" layoutInCell="1" locked="0" behindDoc="1" simplePos="0" relativeHeight="481334784">
              <wp:simplePos x="0" y="0"/>
              <wp:positionH relativeFrom="page">
                <wp:posOffset>607496</wp:posOffset>
              </wp:positionH>
              <wp:positionV relativeFrom="page">
                <wp:posOffset>9987244</wp:posOffset>
              </wp:positionV>
              <wp:extent cx="187960" cy="219075"/>
              <wp:effectExtent l="0" t="0" r="0" b="0"/>
              <wp:wrapNone/>
              <wp:docPr id="911" name="Textbox 9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1" name="Textbox 911"/>
                    <wps:cNvSpPr txBox="1"/>
                    <wps:spPr>
                      <a:xfrm>
                        <a:off x="0" y="0"/>
                        <a:ext cx="18796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84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A1A1C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A1A1C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A1A1C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A1A1C"/>
                              <w:spacing w:val="-5"/>
                              <w:sz w:val="21"/>
                            </w:rPr>
                            <w:t>86</w:t>
                          </w:r>
                          <w:r>
                            <w:rPr>
                              <w:b/>
                              <w:color w:val="1A1A1C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834358pt;margin-top:786.397217pt;width:14.8pt;height:17.25pt;mso-position-horizontal-relative:page;mso-position-vertical-relative:page;z-index:-21981696" type="#_x0000_t202" id="docshape763" filled="false" stroked="false">
              <v:textbox inset="0,0,0,0">
                <w:txbxContent>
                  <w:p>
                    <w:pPr>
                      <w:spacing w:before="11"/>
                      <w:ind w:left="84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A1A1C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A1A1C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A1A1C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A1A1C"/>
                        <w:spacing w:val="-5"/>
                        <w:sz w:val="21"/>
                      </w:rPr>
                      <w:t>86</w:t>
                    </w:r>
                    <w:r>
                      <w:rPr>
                        <w:b/>
                        <w:color w:val="1A1A1C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6"/>
      </w:rPr>
      <mc:AlternateContent>
        <mc:Choice Requires="wps">
          <w:drawing>
            <wp:anchor distT="0" distB="0" distL="0" distR="0" allowOverlap="1" layoutInCell="1" locked="0" behindDoc="1" simplePos="0" relativeHeight="481335296">
              <wp:simplePos x="0" y="0"/>
              <wp:positionH relativeFrom="page">
                <wp:posOffset>4999761</wp:posOffset>
              </wp:positionH>
              <wp:positionV relativeFrom="page">
                <wp:posOffset>10009460</wp:posOffset>
              </wp:positionV>
              <wp:extent cx="1473200" cy="138430"/>
              <wp:effectExtent l="0" t="0" r="0" b="0"/>
              <wp:wrapNone/>
              <wp:docPr id="912" name="Textbox 9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2" name="Textbox 912"/>
                    <wps:cNvSpPr txBox="1"/>
                    <wps:spPr>
                      <a:xfrm>
                        <a:off x="0" y="0"/>
                        <a:ext cx="147320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D2D2D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color w:val="2D2D2D"/>
                              <w:spacing w:val="19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A1A1C"/>
                              <w:w w:val="105"/>
                              <w:sz w:val="16"/>
                            </w:rPr>
                            <w:t>ISO</w:t>
                          </w:r>
                          <w:r>
                            <w:rPr>
                              <w:color w:val="1A1A1C"/>
                              <w:spacing w:val="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D2D2D"/>
                              <w:w w:val="105"/>
                              <w:sz w:val="16"/>
                            </w:rPr>
                            <w:t>2020</w:t>
                          </w:r>
                          <w:r>
                            <w:rPr>
                              <w:color w:val="2D2D2D"/>
                              <w:spacing w:val="-9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A1A1C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1A1A1C"/>
                              <w:spacing w:val="1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D2D2D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2D2D2D"/>
                              <w:spacing w:val="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A1A1C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color w:val="1A1A1C"/>
                              <w:spacing w:val="-2"/>
                              <w:w w:val="105"/>
                              <w:sz w:val="16"/>
                            </w:rPr>
                            <w:t> 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3.682007pt;margin-top:788.146484pt;width:116pt;height:10.9pt;mso-position-horizontal-relative:page;mso-position-vertical-relative:page;z-index:-21981184" type="#_x0000_t202" id="docshape76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D2D2D"/>
                        <w:w w:val="105"/>
                        <w:sz w:val="16"/>
                      </w:rPr>
                      <w:t>©</w:t>
                    </w:r>
                    <w:r>
                      <w:rPr>
                        <w:color w:val="2D2D2D"/>
                        <w:spacing w:val="19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A1A1C"/>
                        <w:w w:val="105"/>
                        <w:sz w:val="16"/>
                      </w:rPr>
                      <w:t>ISO</w:t>
                    </w:r>
                    <w:r>
                      <w:rPr>
                        <w:color w:val="1A1A1C"/>
                        <w:spacing w:val="4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D2D2D"/>
                        <w:w w:val="105"/>
                        <w:sz w:val="16"/>
                      </w:rPr>
                      <w:t>2020</w:t>
                    </w:r>
                    <w:r>
                      <w:rPr>
                        <w:color w:val="2D2D2D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A1A1C"/>
                        <w:w w:val="105"/>
                        <w:sz w:val="16"/>
                      </w:rPr>
                      <w:t>-</w:t>
                    </w:r>
                    <w:r>
                      <w:rPr>
                        <w:color w:val="1A1A1C"/>
                        <w:spacing w:val="14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D2D2D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2D2D2D"/>
                        <w:spacing w:val="3"/>
                        <w:w w:val="105"/>
                        <w:sz w:val="16"/>
                      </w:rPr>
                      <w:t> </w:t>
                    </w:r>
                    <w:r>
                      <w:rPr>
                        <w:color w:val="1A1A1C"/>
                        <w:w w:val="105"/>
                        <w:sz w:val="16"/>
                      </w:rPr>
                      <w:t>rights</w:t>
                    </w:r>
                    <w:r>
                      <w:rPr>
                        <w:color w:val="1A1A1C"/>
                        <w:spacing w:val="-2"/>
                        <w:w w:val="105"/>
                        <w:sz w:val="16"/>
                      </w:rPr>
                      <w:t> 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35808">
              <wp:simplePos x="0" y="0"/>
              <wp:positionH relativeFrom="page">
                <wp:posOffset>6661428</wp:posOffset>
              </wp:positionH>
              <wp:positionV relativeFrom="page">
                <wp:posOffset>10029759</wp:posOffset>
              </wp:positionV>
              <wp:extent cx="233679" cy="173355"/>
              <wp:effectExtent l="0" t="0" r="0" b="0"/>
              <wp:wrapNone/>
              <wp:docPr id="913" name="Textbox 9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3" name="Textbox 913"/>
                    <wps:cNvSpPr txBox="1"/>
                    <wps:spPr>
                      <a:xfrm>
                        <a:off x="0" y="0"/>
                        <a:ext cx="233679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t>81</w:t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4.521912pt;margin-top:789.744812pt;width:18.4pt;height:13.65pt;mso-position-horizontal-relative:page;mso-position-vertical-relative:page;z-index:-21980672" type="#_x0000_t202" id="docshape765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t>81</w:t>
                    </w: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36320">
              <wp:simplePos x="0" y="0"/>
              <wp:positionH relativeFrom="page">
                <wp:posOffset>1042985</wp:posOffset>
              </wp:positionH>
              <wp:positionV relativeFrom="page">
                <wp:posOffset>10058521</wp:posOffset>
              </wp:positionV>
              <wp:extent cx="1513840" cy="145415"/>
              <wp:effectExtent l="0" t="0" r="0" b="0"/>
              <wp:wrapNone/>
              <wp:docPr id="914" name="Textbox 9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4" name="Textbox 914"/>
                    <wps:cNvSpPr txBox="1"/>
                    <wps:spPr>
                      <a:xfrm>
                        <a:off x="0" y="0"/>
                        <a:ext cx="151384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3F3F3F"/>
                              <w:sz w:val="17"/>
                            </w:rPr>
                            <w:t>©</w:t>
                          </w:r>
                          <w:r>
                            <w:rPr>
                              <w:color w:val="3F3F3F"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161618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6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262626"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color w:val="3F3F3F"/>
                              <w:sz w:val="17"/>
                            </w:rPr>
                            <w:t>-</w:t>
                          </w:r>
                          <w:r>
                            <w:rPr>
                              <w:color w:val="3F3F3F"/>
                              <w:spacing w:val="21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6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262626"/>
                              <w:spacing w:val="13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161618"/>
                              <w:spacing w:val="5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626"/>
                              <w:spacing w:val="-2"/>
                              <w:sz w:val="17"/>
                            </w:rPr>
                            <w:t>r</w:t>
                          </w:r>
                          <w:r>
                            <w:rPr>
                              <w:color w:val="3F3F3F"/>
                              <w:spacing w:val="-2"/>
                              <w:sz w:val="17"/>
                            </w:rPr>
                            <w:t>es</w:t>
                          </w:r>
                          <w:r>
                            <w:rPr>
                              <w:color w:val="262626"/>
                              <w:spacing w:val="-2"/>
                              <w:sz w:val="17"/>
                            </w:rPr>
                            <w:t>erv</w:t>
                          </w:r>
                          <w:r>
                            <w:rPr>
                              <w:color w:val="3F3F3F"/>
                              <w:spacing w:val="-2"/>
                              <w:sz w:val="17"/>
                            </w:rPr>
                            <w:t>e</w:t>
                          </w:r>
                          <w:r>
                            <w:rPr>
                              <w:color w:val="161618"/>
                              <w:spacing w:val="-2"/>
                              <w:sz w:val="17"/>
                            </w:rPr>
                            <w:t>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124863pt;margin-top:792.009583pt;width:119.2pt;height:11.45pt;mso-position-horizontal-relative:page;mso-position-vertical-relative:page;z-index:-21980160" type="#_x0000_t202" id="docshape76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3F3F3F"/>
                        <w:sz w:val="17"/>
                      </w:rPr>
                      <w:t>©</w:t>
                    </w:r>
                    <w:r>
                      <w:rPr>
                        <w:color w:val="3F3F3F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161618"/>
                        <w:sz w:val="17"/>
                      </w:rPr>
                      <w:t>ISO</w:t>
                    </w:r>
                    <w:r>
                      <w:rPr>
                        <w:color w:val="161618"/>
                        <w:spacing w:val="8"/>
                        <w:sz w:val="17"/>
                      </w:rPr>
                      <w:t> </w:t>
                    </w:r>
                    <w:r>
                      <w:rPr>
                        <w:color w:val="262626"/>
                        <w:sz w:val="17"/>
                      </w:rPr>
                      <w:t>2020</w:t>
                    </w:r>
                    <w:r>
                      <w:rPr>
                        <w:color w:val="262626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3F3F3F"/>
                        <w:sz w:val="17"/>
                      </w:rPr>
                      <w:t>-</w:t>
                    </w:r>
                    <w:r>
                      <w:rPr>
                        <w:color w:val="3F3F3F"/>
                        <w:spacing w:val="21"/>
                        <w:sz w:val="17"/>
                      </w:rPr>
                      <w:t> </w:t>
                    </w:r>
                    <w:r>
                      <w:rPr>
                        <w:color w:val="262626"/>
                        <w:sz w:val="17"/>
                      </w:rPr>
                      <w:t>All</w:t>
                    </w:r>
                    <w:r>
                      <w:rPr>
                        <w:color w:val="262626"/>
                        <w:spacing w:val="13"/>
                        <w:sz w:val="17"/>
                      </w:rPr>
                      <w:t> </w:t>
                    </w:r>
                    <w:r>
                      <w:rPr>
                        <w:color w:val="161618"/>
                        <w:sz w:val="17"/>
                      </w:rPr>
                      <w:t>rights</w:t>
                    </w:r>
                    <w:r>
                      <w:rPr>
                        <w:color w:val="161618"/>
                        <w:spacing w:val="5"/>
                        <w:sz w:val="17"/>
                      </w:rPr>
                      <w:t> </w:t>
                    </w:r>
                    <w:r>
                      <w:rPr>
                        <w:color w:val="262626"/>
                        <w:spacing w:val="-2"/>
                        <w:sz w:val="17"/>
                      </w:rPr>
                      <w:t>r</w:t>
                    </w:r>
                    <w:r>
                      <w:rPr>
                        <w:color w:val="3F3F3F"/>
                        <w:spacing w:val="-2"/>
                        <w:sz w:val="17"/>
                      </w:rPr>
                      <w:t>es</w:t>
                    </w:r>
                    <w:r>
                      <w:rPr>
                        <w:color w:val="262626"/>
                        <w:spacing w:val="-2"/>
                        <w:sz w:val="17"/>
                      </w:rPr>
                      <w:t>erv</w:t>
                    </w:r>
                    <w:r>
                      <w:rPr>
                        <w:color w:val="3F3F3F"/>
                        <w:spacing w:val="-2"/>
                        <w:sz w:val="17"/>
                      </w:rPr>
                      <w:t>e</w:t>
                    </w:r>
                    <w:r>
                      <w:rPr>
                        <w:color w:val="161618"/>
                        <w:spacing w:val="-2"/>
                        <w:sz w:val="17"/>
                      </w:rPr>
                      <w:t>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37856">
              <wp:simplePos x="0" y="0"/>
              <wp:positionH relativeFrom="page">
                <wp:posOffset>601390</wp:posOffset>
              </wp:positionH>
              <wp:positionV relativeFrom="page">
                <wp:posOffset>10011641</wp:posOffset>
              </wp:positionV>
              <wp:extent cx="236220" cy="173355"/>
              <wp:effectExtent l="0" t="0" r="0" b="0"/>
              <wp:wrapNone/>
              <wp:docPr id="938" name="Textbox 9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8" name="Textbox 938"/>
                    <wps:cNvSpPr txBox="1"/>
                    <wps:spPr>
                      <a:xfrm>
                        <a:off x="0" y="0"/>
                        <a:ext cx="23622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51516"/>
                              <w:spacing w:val="-5"/>
                              <w:w w:val="1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51516"/>
                              <w:spacing w:val="-5"/>
                              <w:w w:val="1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51516"/>
                              <w:spacing w:val="-5"/>
                              <w:w w:val="1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51516"/>
                              <w:spacing w:val="-5"/>
                              <w:w w:val="110"/>
                              <w:sz w:val="21"/>
                            </w:rPr>
                            <w:t>82</w:t>
                          </w:r>
                          <w:r>
                            <w:rPr>
                              <w:b/>
                              <w:color w:val="151516"/>
                              <w:spacing w:val="-5"/>
                              <w:w w:val="1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353592pt;margin-top:788.318237pt;width:18.6pt;height:13.65pt;mso-position-horizontal-relative:page;mso-position-vertical-relative:page;z-index:-21978624" type="#_x0000_t202" id="docshape785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51516"/>
                        <w:spacing w:val="-5"/>
                        <w:w w:val="110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51516"/>
                        <w:spacing w:val="-5"/>
                        <w:w w:val="110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51516"/>
                        <w:spacing w:val="-5"/>
                        <w:w w:val="110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51516"/>
                        <w:spacing w:val="-5"/>
                        <w:w w:val="110"/>
                        <w:sz w:val="21"/>
                      </w:rPr>
                      <w:t>82</w:t>
                    </w:r>
                    <w:r>
                      <w:rPr>
                        <w:b/>
                        <w:color w:val="151516"/>
                        <w:spacing w:val="-5"/>
                        <w:w w:val="1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38368">
              <wp:simplePos x="0" y="0"/>
              <wp:positionH relativeFrom="page">
                <wp:posOffset>4974925</wp:posOffset>
              </wp:positionH>
              <wp:positionV relativeFrom="page">
                <wp:posOffset>10028631</wp:posOffset>
              </wp:positionV>
              <wp:extent cx="1477010" cy="152400"/>
              <wp:effectExtent l="0" t="0" r="0" b="0"/>
              <wp:wrapNone/>
              <wp:docPr id="939" name="Textbox 9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9" name="Textbox 939"/>
                    <wps:cNvSpPr txBox="1"/>
                    <wps:spPr>
                      <a:xfrm>
                        <a:off x="0" y="0"/>
                        <a:ext cx="14770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42426"/>
                              <w:w w:val="105"/>
                              <w:sz w:val="18"/>
                            </w:rPr>
                            <w:t>©</w:t>
                          </w:r>
                          <w:r>
                            <w:rPr>
                              <w:color w:val="242426"/>
                              <w:spacing w:val="-6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color w:val="151516"/>
                              <w:w w:val="105"/>
                              <w:sz w:val="16"/>
                            </w:rPr>
                            <w:t>I</w:t>
                          </w:r>
                          <w:r>
                            <w:rPr>
                              <w:color w:val="363636"/>
                              <w:w w:val="105"/>
                              <w:sz w:val="16"/>
                            </w:rPr>
                            <w:t>SO</w:t>
                          </w:r>
                          <w:r>
                            <w:rPr>
                              <w:color w:val="363636"/>
                              <w:spacing w:val="-10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63636"/>
                              <w:w w:val="105"/>
                              <w:sz w:val="16"/>
                            </w:rPr>
                            <w:t>2</w:t>
                          </w:r>
                          <w:r>
                            <w:rPr>
                              <w:color w:val="151516"/>
                              <w:w w:val="105"/>
                              <w:sz w:val="16"/>
                            </w:rPr>
                            <w:t>020</w:t>
                          </w:r>
                          <w:r>
                            <w:rPr>
                              <w:color w:val="151516"/>
                              <w:spacing w:val="-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363636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363636"/>
                              <w:spacing w:val="16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42426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242426"/>
                              <w:spacing w:val="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42426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color w:val="242426"/>
                              <w:spacing w:val="10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42426"/>
                              <w:spacing w:val="-2"/>
                              <w:w w:val="105"/>
                              <w:sz w:val="16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1.72641pt;margin-top:789.656006pt;width:116.3pt;height:12pt;mso-position-horizontal-relative:page;mso-position-vertical-relative:page;z-index:-21978112" type="#_x0000_t202" id="docshape78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42426"/>
                        <w:w w:val="105"/>
                        <w:sz w:val="18"/>
                      </w:rPr>
                      <w:t>©</w:t>
                    </w:r>
                    <w:r>
                      <w:rPr>
                        <w:color w:val="242426"/>
                        <w:spacing w:val="-6"/>
                        <w:w w:val="105"/>
                        <w:sz w:val="18"/>
                      </w:rPr>
                      <w:t> </w:t>
                    </w:r>
                    <w:r>
                      <w:rPr>
                        <w:color w:val="151516"/>
                        <w:w w:val="105"/>
                        <w:sz w:val="16"/>
                      </w:rPr>
                      <w:t>I</w:t>
                    </w:r>
                    <w:r>
                      <w:rPr>
                        <w:color w:val="363636"/>
                        <w:w w:val="105"/>
                        <w:sz w:val="16"/>
                      </w:rPr>
                      <w:t>SO</w:t>
                    </w:r>
                    <w:r>
                      <w:rPr>
                        <w:color w:val="363636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63636"/>
                        <w:w w:val="105"/>
                        <w:sz w:val="16"/>
                      </w:rPr>
                      <w:t>2</w:t>
                    </w:r>
                    <w:r>
                      <w:rPr>
                        <w:color w:val="151516"/>
                        <w:w w:val="105"/>
                        <w:sz w:val="16"/>
                      </w:rPr>
                      <w:t>020</w:t>
                    </w:r>
                    <w:r>
                      <w:rPr>
                        <w:color w:val="151516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color w:val="363636"/>
                        <w:w w:val="105"/>
                        <w:sz w:val="16"/>
                      </w:rPr>
                      <w:t>-</w:t>
                    </w:r>
                    <w:r>
                      <w:rPr>
                        <w:color w:val="363636"/>
                        <w:spacing w:val="16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42426"/>
                        <w:w w:val="105"/>
                        <w:sz w:val="16"/>
                      </w:rPr>
                      <w:t>All</w:t>
                    </w:r>
                    <w:r>
                      <w:rPr>
                        <w:color w:val="242426"/>
                        <w:spacing w:val="4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42426"/>
                        <w:w w:val="105"/>
                        <w:sz w:val="16"/>
                      </w:rPr>
                      <w:t>rights</w:t>
                    </w:r>
                    <w:r>
                      <w:rPr>
                        <w:color w:val="242426"/>
                        <w:spacing w:val="10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42426"/>
                        <w:spacing w:val="-2"/>
                        <w:w w:val="105"/>
                        <w:sz w:val="16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38880">
              <wp:simplePos x="0" y="0"/>
              <wp:positionH relativeFrom="page">
                <wp:posOffset>6676694</wp:posOffset>
              </wp:positionH>
              <wp:positionV relativeFrom="page">
                <wp:posOffset>10008397</wp:posOffset>
              </wp:positionV>
              <wp:extent cx="233679" cy="173355"/>
              <wp:effectExtent l="0" t="0" r="0" b="0"/>
              <wp:wrapNone/>
              <wp:docPr id="940" name="Textbox 9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0" name="Textbox 940"/>
                    <wps:cNvSpPr txBox="1"/>
                    <wps:spPr>
                      <a:xfrm>
                        <a:off x="0" y="0"/>
                        <a:ext cx="233679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t>83</w:t>
                          </w:r>
                          <w:r>
                            <w:rPr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5.723999pt;margin-top:788.062805pt;width:18.4pt;height:13.65pt;mso-position-horizontal-relative:page;mso-position-vertical-relative:page;z-index:-21977600" type="#_x0000_t202" id="docshape787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t>83</w:t>
                    </w:r>
                    <w:r>
                      <w:rPr>
                        <w:b/>
                        <w:color w:val="161618"/>
                        <w:spacing w:val="-5"/>
                        <w:w w:val="1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39392">
              <wp:simplePos x="0" y="0"/>
              <wp:positionH relativeFrom="page">
                <wp:posOffset>1061303</wp:posOffset>
              </wp:positionH>
              <wp:positionV relativeFrom="page">
                <wp:posOffset>10034109</wp:posOffset>
              </wp:positionV>
              <wp:extent cx="1508125" cy="145415"/>
              <wp:effectExtent l="0" t="0" r="0" b="0"/>
              <wp:wrapNone/>
              <wp:docPr id="941" name="Textbox 9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1" name="Textbox 941"/>
                    <wps:cNvSpPr txBox="1"/>
                    <wps:spPr>
                      <a:xfrm>
                        <a:off x="0" y="0"/>
                        <a:ext cx="150812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464646"/>
                              <w:sz w:val="17"/>
                            </w:rPr>
                            <w:t>©</w:t>
                          </w:r>
                          <w:r>
                            <w:rPr>
                              <w:color w:val="464646"/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161618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828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262828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828"/>
                              <w:sz w:val="17"/>
                            </w:rPr>
                            <w:t>-</w:t>
                          </w:r>
                          <w:r>
                            <w:rPr>
                              <w:color w:val="262828"/>
                              <w:spacing w:val="20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828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262828"/>
                              <w:spacing w:val="10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828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262828"/>
                              <w:spacing w:val="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62828"/>
                              <w:spacing w:val="-2"/>
                              <w:sz w:val="17"/>
                            </w:rPr>
                            <w:t>re</w:t>
                          </w:r>
                          <w:r>
                            <w:rPr>
                              <w:color w:val="464646"/>
                              <w:spacing w:val="-2"/>
                              <w:sz w:val="17"/>
                            </w:rPr>
                            <w:t>s</w:t>
                          </w:r>
                          <w:r>
                            <w:rPr>
                              <w:color w:val="262828"/>
                              <w:spacing w:val="-2"/>
                              <w:sz w:val="17"/>
                            </w:rPr>
                            <w:t>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3.567192pt;margin-top:790.087341pt;width:118.75pt;height:11.45pt;mso-position-horizontal-relative:page;mso-position-vertical-relative:page;z-index:-21977088" type="#_x0000_t202" id="docshape78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464646"/>
                        <w:sz w:val="17"/>
                      </w:rPr>
                      <w:t>©</w:t>
                    </w:r>
                    <w:r>
                      <w:rPr>
                        <w:color w:val="464646"/>
                        <w:spacing w:val="1"/>
                        <w:sz w:val="17"/>
                      </w:rPr>
                      <w:t> </w:t>
                    </w:r>
                    <w:r>
                      <w:rPr>
                        <w:color w:val="161618"/>
                        <w:sz w:val="17"/>
                      </w:rPr>
                      <w:t>ISO</w:t>
                    </w:r>
                    <w:r>
                      <w:rPr>
                        <w:color w:val="161618"/>
                        <w:spacing w:val="8"/>
                        <w:sz w:val="17"/>
                      </w:rPr>
                      <w:t> </w:t>
                    </w:r>
                    <w:r>
                      <w:rPr>
                        <w:color w:val="262828"/>
                        <w:sz w:val="17"/>
                      </w:rPr>
                      <w:t>2020</w:t>
                    </w:r>
                    <w:r>
                      <w:rPr>
                        <w:color w:val="262828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262828"/>
                        <w:sz w:val="17"/>
                      </w:rPr>
                      <w:t>-</w:t>
                    </w:r>
                    <w:r>
                      <w:rPr>
                        <w:color w:val="262828"/>
                        <w:spacing w:val="20"/>
                        <w:sz w:val="17"/>
                      </w:rPr>
                      <w:t> </w:t>
                    </w:r>
                    <w:r>
                      <w:rPr>
                        <w:color w:val="262828"/>
                        <w:sz w:val="17"/>
                      </w:rPr>
                      <w:t>All</w:t>
                    </w:r>
                    <w:r>
                      <w:rPr>
                        <w:color w:val="262828"/>
                        <w:spacing w:val="10"/>
                        <w:sz w:val="17"/>
                      </w:rPr>
                      <w:t> </w:t>
                    </w:r>
                    <w:r>
                      <w:rPr>
                        <w:color w:val="262828"/>
                        <w:sz w:val="17"/>
                      </w:rPr>
                      <w:t>rights</w:t>
                    </w:r>
                    <w:r>
                      <w:rPr>
                        <w:color w:val="262828"/>
                        <w:spacing w:val="3"/>
                        <w:sz w:val="17"/>
                      </w:rPr>
                      <w:t> </w:t>
                    </w:r>
                    <w:r>
                      <w:rPr>
                        <w:color w:val="262828"/>
                        <w:spacing w:val="-2"/>
                        <w:sz w:val="17"/>
                      </w:rPr>
                      <w:t>re</w:t>
                    </w:r>
                    <w:r>
                      <w:rPr>
                        <w:color w:val="464646"/>
                        <w:spacing w:val="-2"/>
                        <w:sz w:val="17"/>
                      </w:rPr>
                      <w:t>s</w:t>
                    </w:r>
                    <w:r>
                      <w:rPr>
                        <w:color w:val="262828"/>
                        <w:spacing w:val="-2"/>
                        <w:sz w:val="17"/>
                      </w:rPr>
                      <w:t>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40416">
              <wp:simplePos x="0" y="0"/>
              <wp:positionH relativeFrom="page">
                <wp:posOffset>6658374</wp:posOffset>
              </wp:positionH>
              <wp:positionV relativeFrom="page">
                <wp:posOffset>10017362</wp:posOffset>
              </wp:positionV>
              <wp:extent cx="230504" cy="173355"/>
              <wp:effectExtent l="0" t="0" r="0" b="0"/>
              <wp:wrapNone/>
              <wp:docPr id="976" name="Textbox 9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6" name="Textbox 976"/>
                    <wps:cNvSpPr txBox="1"/>
                    <wps:spPr>
                      <a:xfrm>
                        <a:off x="0" y="0"/>
                        <a:ext cx="230504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181818"/>
                              <w:spacing w:val="-5"/>
                              <w:w w:val="10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81818"/>
                              <w:spacing w:val="-5"/>
                              <w:w w:val="10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81818"/>
                              <w:spacing w:val="-5"/>
                              <w:w w:val="10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81818"/>
                              <w:spacing w:val="-5"/>
                              <w:w w:val="105"/>
                              <w:sz w:val="21"/>
                            </w:rPr>
                            <w:t>87</w:t>
                          </w:r>
                          <w:r>
                            <w:rPr>
                              <w:b/>
                              <w:color w:val="181818"/>
                              <w:spacing w:val="-5"/>
                              <w:w w:val="10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4.281494pt;margin-top:788.768738pt;width:18.150pt;height:13.65pt;mso-position-horizontal-relative:page;mso-position-vertical-relative:page;z-index:-21976064" type="#_x0000_t202" id="docshape813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181818"/>
                        <w:spacing w:val="-5"/>
                        <w:w w:val="105"/>
                        <w:sz w:val="21"/>
                      </w:rPr>
                      <w:fldChar w:fldCharType="begin"/>
                    </w:r>
                    <w:r>
                      <w:rPr>
                        <w:b/>
                        <w:color w:val="181818"/>
                        <w:spacing w:val="-5"/>
                        <w:w w:val="105"/>
                        <w:sz w:val="21"/>
                      </w:rPr>
                      <w:instrText> PAGE </w:instrText>
                    </w:r>
                    <w:r>
                      <w:rPr>
                        <w:b/>
                        <w:color w:val="181818"/>
                        <w:spacing w:val="-5"/>
                        <w:w w:val="105"/>
                        <w:sz w:val="21"/>
                      </w:rPr>
                      <w:fldChar w:fldCharType="separate"/>
                    </w:r>
                    <w:r>
                      <w:rPr>
                        <w:b/>
                        <w:color w:val="181818"/>
                        <w:spacing w:val="-5"/>
                        <w:w w:val="105"/>
                        <w:sz w:val="21"/>
                      </w:rPr>
                      <w:t>87</w:t>
                    </w:r>
                    <w:r>
                      <w:rPr>
                        <w:b/>
                        <w:color w:val="181818"/>
                        <w:spacing w:val="-5"/>
                        <w:w w:val="10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40928">
              <wp:simplePos x="0" y="0"/>
              <wp:positionH relativeFrom="page">
                <wp:posOffset>1042985</wp:posOffset>
              </wp:positionH>
              <wp:positionV relativeFrom="page">
                <wp:posOffset>10040029</wp:posOffset>
              </wp:positionV>
              <wp:extent cx="1500505" cy="145415"/>
              <wp:effectExtent l="0" t="0" r="0" b="0"/>
              <wp:wrapNone/>
              <wp:docPr id="977" name="Textbox 9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7" name="Textbox 977"/>
                    <wps:cNvSpPr txBox="1"/>
                    <wps:spPr>
                      <a:xfrm>
                        <a:off x="0" y="0"/>
                        <a:ext cx="150050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334236"/>
                              <w:sz w:val="17"/>
                            </w:rPr>
                            <w:t>© </w:t>
                          </w:r>
                          <w:r>
                            <w:rPr>
                              <w:color w:val="181818"/>
                              <w:sz w:val="17"/>
                            </w:rPr>
                            <w:t>ISO</w:t>
                          </w:r>
                          <w:r>
                            <w:rPr>
                              <w:color w:val="181818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828"/>
                              <w:sz w:val="17"/>
                            </w:rPr>
                            <w:t>2020</w:t>
                          </w:r>
                          <w:r>
                            <w:rPr>
                              <w:color w:val="282828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color w:val="334236"/>
                              <w:sz w:val="17"/>
                            </w:rPr>
                            <w:t>-</w:t>
                          </w:r>
                          <w:r>
                            <w:rPr>
                              <w:color w:val="334236"/>
                              <w:spacing w:val="15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828"/>
                              <w:sz w:val="17"/>
                            </w:rPr>
                            <w:t>All</w:t>
                          </w:r>
                          <w:r>
                            <w:rPr>
                              <w:color w:val="282828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828"/>
                              <w:sz w:val="17"/>
                            </w:rPr>
                            <w:t>rights</w:t>
                          </w:r>
                          <w:r>
                            <w:rPr>
                              <w:color w:val="282828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828"/>
                              <w:spacing w:val="-2"/>
                              <w:sz w:val="17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124847pt;margin-top:790.553467pt;width:118.15pt;height:11.45pt;mso-position-horizontal-relative:page;mso-position-vertical-relative:page;z-index:-21975552" type="#_x0000_t202" id="docshape81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334236"/>
                        <w:sz w:val="17"/>
                      </w:rPr>
                      <w:t>© </w:t>
                    </w:r>
                    <w:r>
                      <w:rPr>
                        <w:color w:val="181818"/>
                        <w:sz w:val="17"/>
                      </w:rPr>
                      <w:t>ISO</w:t>
                    </w:r>
                    <w:r>
                      <w:rPr>
                        <w:color w:val="181818"/>
                        <w:spacing w:val="9"/>
                        <w:sz w:val="17"/>
                      </w:rPr>
                      <w:t> </w:t>
                    </w:r>
                    <w:r>
                      <w:rPr>
                        <w:color w:val="282828"/>
                        <w:sz w:val="17"/>
                      </w:rPr>
                      <w:t>2020</w:t>
                    </w:r>
                    <w:r>
                      <w:rPr>
                        <w:color w:val="282828"/>
                        <w:spacing w:val="-3"/>
                        <w:sz w:val="17"/>
                      </w:rPr>
                      <w:t> </w:t>
                    </w:r>
                    <w:r>
                      <w:rPr>
                        <w:color w:val="334236"/>
                        <w:sz w:val="17"/>
                      </w:rPr>
                      <w:t>-</w:t>
                    </w:r>
                    <w:r>
                      <w:rPr>
                        <w:color w:val="334236"/>
                        <w:spacing w:val="15"/>
                        <w:sz w:val="17"/>
                      </w:rPr>
                      <w:t> </w:t>
                    </w:r>
                    <w:r>
                      <w:rPr>
                        <w:color w:val="282828"/>
                        <w:sz w:val="17"/>
                      </w:rPr>
                      <w:t>All</w:t>
                    </w:r>
                    <w:r>
                      <w:rPr>
                        <w:color w:val="282828"/>
                        <w:spacing w:val="9"/>
                        <w:sz w:val="17"/>
                      </w:rPr>
                      <w:t> </w:t>
                    </w:r>
                    <w:r>
                      <w:rPr>
                        <w:color w:val="282828"/>
                        <w:sz w:val="17"/>
                      </w:rPr>
                      <w:t>rights</w:t>
                    </w:r>
                    <w:r>
                      <w:rPr>
                        <w:color w:val="282828"/>
                        <w:spacing w:val="8"/>
                        <w:sz w:val="17"/>
                      </w:rPr>
                      <w:t> </w:t>
                    </w:r>
                    <w:r>
                      <w:rPr>
                        <w:color w:val="282828"/>
                        <w:spacing w:val="-2"/>
                        <w:sz w:val="17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4432">
              <wp:simplePos x="0" y="0"/>
              <wp:positionH relativeFrom="page">
                <wp:posOffset>611010</wp:posOffset>
              </wp:positionH>
              <wp:positionV relativeFrom="page">
                <wp:posOffset>356584</wp:posOffset>
              </wp:positionV>
              <wp:extent cx="1782445" cy="17335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178244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color w:val="161516"/>
                              <w:w w:val="105"/>
                            </w:rPr>
                            <w:t>PD</w:t>
                          </w:r>
                          <w:r>
                            <w:rPr>
                              <w:color w:val="161516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516"/>
                              <w:w w:val="105"/>
                            </w:rPr>
                            <w:t>CEN</w:t>
                          </w:r>
                          <w:r>
                            <w:rPr>
                              <w:color w:val="161516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516"/>
                              <w:w w:val="105"/>
                            </w:rPr>
                            <w:t>ISO/TR</w:t>
                          </w:r>
                          <w:r>
                            <w:rPr>
                              <w:color w:val="161516"/>
                              <w:spacing w:val="2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516"/>
                              <w:spacing w:val="-2"/>
                              <w:w w:val="105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111092pt;margin-top:28.077517pt;width:140.35pt;height:13.65pt;mso-position-horizontal-relative:page;mso-position-vertical-relative:page;z-index:-22082048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color w:val="161516"/>
                        <w:w w:val="105"/>
                      </w:rPr>
                      <w:t>PD</w:t>
                    </w:r>
                    <w:r>
                      <w:rPr>
                        <w:color w:val="161516"/>
                        <w:spacing w:val="-10"/>
                        <w:w w:val="105"/>
                      </w:rPr>
                      <w:t> </w:t>
                    </w:r>
                    <w:r>
                      <w:rPr>
                        <w:color w:val="161516"/>
                        <w:w w:val="105"/>
                      </w:rPr>
                      <w:t>CEN</w:t>
                    </w:r>
                    <w:r>
                      <w:rPr>
                        <w:color w:val="161516"/>
                        <w:spacing w:val="1"/>
                        <w:w w:val="105"/>
                      </w:rPr>
                      <w:t> </w:t>
                    </w:r>
                    <w:r>
                      <w:rPr>
                        <w:color w:val="161516"/>
                        <w:w w:val="105"/>
                      </w:rPr>
                      <w:t>ISO/TR</w:t>
                    </w:r>
                    <w:r>
                      <w:rPr>
                        <w:color w:val="161516"/>
                        <w:spacing w:val="2"/>
                        <w:w w:val="105"/>
                      </w:rPr>
                      <w:t> </w:t>
                    </w:r>
                    <w:r>
                      <w:rPr>
                        <w:color w:val="161516"/>
                        <w:spacing w:val="-2"/>
                        <w:w w:val="105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4944">
              <wp:simplePos x="0" y="0"/>
              <wp:positionH relativeFrom="page">
                <wp:posOffset>5162909</wp:posOffset>
              </wp:positionH>
              <wp:positionV relativeFrom="page">
                <wp:posOffset>326070</wp:posOffset>
              </wp:positionV>
              <wp:extent cx="1719580" cy="34671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71958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color w:val="151516"/>
                            </w:rPr>
                            <w:t>PD</w:t>
                          </w:r>
                          <w:r>
                            <w:rPr>
                              <w:color w:val="151516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050507"/>
                            </w:rPr>
                            <w:t>CEN</w:t>
                          </w:r>
                          <w:r>
                            <w:rPr>
                              <w:color w:val="050507"/>
                              <w:spacing w:val="15"/>
                            </w:rPr>
                            <w:t> </w:t>
                          </w:r>
                          <w:r>
                            <w:rPr>
                              <w:color w:val="151516"/>
                            </w:rPr>
                            <w:t>ISO/TR</w:t>
                          </w:r>
                          <w:r>
                            <w:rPr>
                              <w:color w:val="151516"/>
                              <w:spacing w:val="13"/>
                            </w:rPr>
                            <w:t> </w:t>
                          </w:r>
                          <w:r>
                            <w:rPr>
                              <w:color w:val="151516"/>
                              <w:spacing w:val="-2"/>
                            </w:rPr>
                            <w:t>24971:2020</w:t>
                          </w:r>
                        </w:p>
                        <w:p>
                          <w:pPr>
                            <w:spacing w:before="31"/>
                            <w:ind w:left="667" w:right="0" w:firstLine="0"/>
                            <w:jc w:val="left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50507"/>
                              <w:w w:val="105"/>
                              <w:sz w:val="21"/>
                            </w:rPr>
                            <w:t>ISO/TR</w:t>
                          </w:r>
                          <w:r>
                            <w:rPr>
                              <w:rFonts w:ascii="Arial"/>
                              <w:b/>
                              <w:color w:val="050507"/>
                              <w:spacing w:val="11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51516"/>
                              <w:spacing w:val="-2"/>
                              <w:w w:val="110"/>
                              <w:sz w:val="21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6.52829pt;margin-top:25.674829pt;width:135.4pt;height:27.3pt;mso-position-horizontal-relative:page;mso-position-vertical-relative:page;z-index:-22081536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color w:val="151516"/>
                      </w:rPr>
                      <w:t>PD</w:t>
                    </w:r>
                    <w:r>
                      <w:rPr>
                        <w:color w:val="151516"/>
                        <w:spacing w:val="2"/>
                      </w:rPr>
                      <w:t> </w:t>
                    </w:r>
                    <w:r>
                      <w:rPr>
                        <w:color w:val="050507"/>
                      </w:rPr>
                      <w:t>CEN</w:t>
                    </w:r>
                    <w:r>
                      <w:rPr>
                        <w:color w:val="050507"/>
                        <w:spacing w:val="15"/>
                      </w:rPr>
                      <w:t> </w:t>
                    </w:r>
                    <w:r>
                      <w:rPr>
                        <w:color w:val="151516"/>
                      </w:rPr>
                      <w:t>ISO/TR</w:t>
                    </w:r>
                    <w:r>
                      <w:rPr>
                        <w:color w:val="151516"/>
                        <w:spacing w:val="13"/>
                      </w:rPr>
                      <w:t> </w:t>
                    </w:r>
                    <w:r>
                      <w:rPr>
                        <w:color w:val="151516"/>
                        <w:spacing w:val="-2"/>
                      </w:rPr>
                      <w:t>24971:2020</w:t>
                    </w:r>
                  </w:p>
                  <w:p>
                    <w:pPr>
                      <w:spacing w:before="31"/>
                      <w:ind w:left="667" w:right="0" w:firstLine="0"/>
                      <w:jc w:val="lef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050507"/>
                        <w:w w:val="105"/>
                        <w:sz w:val="21"/>
                      </w:rPr>
                      <w:t>ISO/TR</w:t>
                    </w:r>
                    <w:r>
                      <w:rPr>
                        <w:rFonts w:ascii="Arial"/>
                        <w:b/>
                        <w:color w:val="050507"/>
                        <w:spacing w:val="11"/>
                        <w:w w:val="110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color w:val="151516"/>
                        <w:spacing w:val="-2"/>
                        <w:w w:val="110"/>
                        <w:sz w:val="21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5968">
              <wp:simplePos x="0" y="0"/>
              <wp:positionH relativeFrom="page">
                <wp:posOffset>616455</wp:posOffset>
              </wp:positionH>
              <wp:positionV relativeFrom="page">
                <wp:posOffset>451179</wp:posOffset>
              </wp:positionV>
              <wp:extent cx="1789430" cy="34861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1789430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5"/>
                          </w:pPr>
                          <w:r>
                            <w:rPr>
                              <w:color w:val="0F0F11"/>
                              <w:w w:val="105"/>
                            </w:rPr>
                            <w:t>PD</w:t>
                          </w:r>
                          <w:r>
                            <w:rPr>
                              <w:color w:val="0F0F11"/>
                              <w:spacing w:val="-1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F0F11"/>
                              <w:w w:val="105"/>
                            </w:rPr>
                            <w:t>CEN</w:t>
                          </w:r>
                          <w:r>
                            <w:rPr>
                              <w:color w:val="0F0F11"/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color w:val="0F0F11"/>
                              <w:w w:val="105"/>
                            </w:rPr>
                            <w:t>ISO/TR</w:t>
                          </w:r>
                          <w:r>
                            <w:rPr>
                              <w:color w:val="0F0F11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color w:val="0F0F11"/>
                              <w:spacing w:val="-2"/>
                              <w:w w:val="105"/>
                            </w:rPr>
                            <w:t>24971:2020</w:t>
                          </w:r>
                        </w:p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0F0F11"/>
                              <w:sz w:val="22"/>
                            </w:rPr>
                            <w:t>ISO/TR</w:t>
                          </w:r>
                          <w:r>
                            <w:rPr>
                              <w:b/>
                              <w:color w:val="0F0F11"/>
                              <w:spacing w:val="10"/>
                              <w:w w:val="11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0F0F11"/>
                              <w:spacing w:val="-2"/>
                              <w:w w:val="115"/>
                              <w:sz w:val="22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539768pt;margin-top:35.52597pt;width:140.9pt;height:27.45pt;mso-position-horizontal-relative:page;mso-position-vertical-relative:page;z-index:-22080512" type="#_x0000_t202" id="docshape36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5"/>
                    </w:pPr>
                    <w:r>
                      <w:rPr>
                        <w:color w:val="0F0F11"/>
                        <w:w w:val="105"/>
                      </w:rPr>
                      <w:t>PD</w:t>
                    </w:r>
                    <w:r>
                      <w:rPr>
                        <w:color w:val="0F0F11"/>
                        <w:spacing w:val="-13"/>
                        <w:w w:val="105"/>
                      </w:rPr>
                      <w:t> </w:t>
                    </w:r>
                    <w:r>
                      <w:rPr>
                        <w:color w:val="0F0F11"/>
                        <w:w w:val="105"/>
                      </w:rPr>
                      <w:t>CEN</w:t>
                    </w:r>
                    <w:r>
                      <w:rPr>
                        <w:color w:val="0F0F11"/>
                        <w:spacing w:val="-1"/>
                        <w:w w:val="105"/>
                      </w:rPr>
                      <w:t> </w:t>
                    </w:r>
                    <w:r>
                      <w:rPr>
                        <w:color w:val="0F0F11"/>
                        <w:w w:val="105"/>
                      </w:rPr>
                      <w:t>ISO/TR</w:t>
                    </w:r>
                    <w:r>
                      <w:rPr>
                        <w:color w:val="0F0F11"/>
                        <w:spacing w:val="1"/>
                        <w:w w:val="105"/>
                      </w:rPr>
                      <w:t> </w:t>
                    </w:r>
                    <w:r>
                      <w:rPr>
                        <w:color w:val="0F0F11"/>
                        <w:spacing w:val="-2"/>
                        <w:w w:val="105"/>
                      </w:rPr>
                      <w:t>24971:2020</w:t>
                    </w:r>
                  </w:p>
                  <w:p>
                    <w:pPr>
                      <w:spacing w:before="23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0F0F11"/>
                        <w:sz w:val="22"/>
                      </w:rPr>
                      <w:t>ISO/TR</w:t>
                    </w:r>
                    <w:r>
                      <w:rPr>
                        <w:b/>
                        <w:color w:val="0F0F11"/>
                        <w:spacing w:val="10"/>
                        <w:w w:val="115"/>
                        <w:sz w:val="22"/>
                      </w:rPr>
                      <w:t> </w:t>
                    </w:r>
                    <w:r>
                      <w:rPr>
                        <w:b/>
                        <w:color w:val="0F0F11"/>
                        <w:spacing w:val="-2"/>
                        <w:w w:val="115"/>
                        <w:sz w:val="22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6480">
              <wp:simplePos x="0" y="0"/>
              <wp:positionH relativeFrom="page">
                <wp:posOffset>5184270</wp:posOffset>
              </wp:positionH>
              <wp:positionV relativeFrom="page">
                <wp:posOffset>356590</wp:posOffset>
              </wp:positionV>
              <wp:extent cx="1716405" cy="34671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71640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color w:val="1C1C1C"/>
                            </w:rPr>
                            <w:t>PD</w:t>
                          </w:r>
                          <w:r>
                            <w:rPr>
                              <w:color w:val="1C1C1C"/>
                              <w:spacing w:val="-6"/>
                            </w:rPr>
                            <w:t> </w:t>
                          </w:r>
                          <w:r>
                            <w:rPr>
                              <w:color w:val="1C1C1C"/>
                            </w:rPr>
                            <w:t>CEN</w:t>
                          </w:r>
                          <w:r>
                            <w:rPr>
                              <w:color w:val="1C1C1C"/>
                              <w:spacing w:val="12"/>
                            </w:rPr>
                            <w:t> </w:t>
                          </w:r>
                          <w:r>
                            <w:rPr>
                              <w:color w:val="1C1C1C"/>
                            </w:rPr>
                            <w:t>ISO/TR</w:t>
                          </w:r>
                          <w:r>
                            <w:rPr>
                              <w:color w:val="1C1C1C"/>
                              <w:spacing w:val="10"/>
                            </w:rPr>
                            <w:t> </w:t>
                          </w:r>
                          <w:r>
                            <w:rPr>
                              <w:color w:val="1C1C1C"/>
                              <w:spacing w:val="-2"/>
                            </w:rPr>
                            <w:t>24971:2020</w:t>
                          </w:r>
                        </w:p>
                        <w:p>
                          <w:pPr>
                            <w:spacing w:before="32"/>
                            <w:ind w:left="658" w:right="0" w:firstLine="0"/>
                            <w:jc w:val="left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C1C1C"/>
                              <w:w w:val="105"/>
                              <w:sz w:val="21"/>
                            </w:rPr>
                            <w:t>ISO/TR</w:t>
                          </w:r>
                          <w:r>
                            <w:rPr>
                              <w:rFonts w:ascii="Arial"/>
                              <w:b/>
                              <w:color w:val="1C1C1C"/>
                              <w:spacing w:val="9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C1C1C"/>
                              <w:spacing w:val="-2"/>
                              <w:w w:val="105"/>
                              <w:sz w:val="21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8.210297pt;margin-top:28.077967pt;width:135.15pt;height:27.3pt;mso-position-horizontal-relative:page;mso-position-vertical-relative:page;z-index:-22080000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color w:val="1C1C1C"/>
                      </w:rPr>
                      <w:t>PD</w:t>
                    </w:r>
                    <w:r>
                      <w:rPr>
                        <w:color w:val="1C1C1C"/>
                        <w:spacing w:val="-6"/>
                      </w:rPr>
                      <w:t> </w:t>
                    </w:r>
                    <w:r>
                      <w:rPr>
                        <w:color w:val="1C1C1C"/>
                      </w:rPr>
                      <w:t>CEN</w:t>
                    </w:r>
                    <w:r>
                      <w:rPr>
                        <w:color w:val="1C1C1C"/>
                        <w:spacing w:val="12"/>
                      </w:rPr>
                      <w:t> </w:t>
                    </w:r>
                    <w:r>
                      <w:rPr>
                        <w:color w:val="1C1C1C"/>
                      </w:rPr>
                      <w:t>ISO/TR</w:t>
                    </w:r>
                    <w:r>
                      <w:rPr>
                        <w:color w:val="1C1C1C"/>
                        <w:spacing w:val="10"/>
                      </w:rPr>
                      <w:t> </w:t>
                    </w:r>
                    <w:r>
                      <w:rPr>
                        <w:color w:val="1C1C1C"/>
                        <w:spacing w:val="-2"/>
                      </w:rPr>
                      <w:t>24971:2020</w:t>
                    </w:r>
                  </w:p>
                  <w:p>
                    <w:pPr>
                      <w:spacing w:before="32"/>
                      <w:ind w:left="658" w:right="0" w:firstLine="0"/>
                      <w:jc w:val="lef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1C1C1C"/>
                        <w:w w:val="105"/>
                        <w:sz w:val="21"/>
                      </w:rPr>
                      <w:t>ISO/TR</w:t>
                    </w:r>
                    <w:r>
                      <w:rPr>
                        <w:rFonts w:ascii="Arial"/>
                        <w:b/>
                        <w:color w:val="1C1C1C"/>
                        <w:spacing w:val="9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color w:val="1C1C1C"/>
                        <w:spacing w:val="-2"/>
                        <w:w w:val="105"/>
                        <w:sz w:val="21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8016">
              <wp:simplePos x="0" y="0"/>
              <wp:positionH relativeFrom="page">
                <wp:posOffset>616277</wp:posOffset>
              </wp:positionH>
              <wp:positionV relativeFrom="page">
                <wp:posOffset>500003</wp:posOffset>
              </wp:positionV>
              <wp:extent cx="1804670" cy="346710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18046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30"/>
                          </w:pPr>
                          <w:r>
                            <w:rPr>
                              <w:color w:val="1C1C1F"/>
                              <w:w w:val="105"/>
                            </w:rPr>
                            <w:t>PD CEN</w:t>
                          </w:r>
                          <w:r>
                            <w:rPr>
                              <w:color w:val="1C1C1F"/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color w:val="1C1C1F"/>
                              <w:w w:val="105"/>
                            </w:rPr>
                            <w:t>ISO/TR</w:t>
                          </w:r>
                          <w:r>
                            <w:rPr>
                              <w:color w:val="1C1C1F"/>
                              <w:spacing w:val="6"/>
                              <w:w w:val="105"/>
                            </w:rPr>
                            <w:t> </w:t>
                          </w:r>
                          <w:r>
                            <w:rPr>
                              <w:color w:val="1C1C1F"/>
                              <w:spacing w:val="-2"/>
                              <w:w w:val="105"/>
                            </w:rPr>
                            <w:t>24971:2020</w:t>
                          </w:r>
                        </w:p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C1C1F"/>
                              <w:w w:val="110"/>
                              <w:sz w:val="21"/>
                            </w:rPr>
                            <w:t>ISO/TR</w:t>
                          </w:r>
                          <w:r>
                            <w:rPr>
                              <w:rFonts w:ascii="Arial"/>
                              <w:b/>
                              <w:color w:val="1C1C1F"/>
                              <w:spacing w:val="-3"/>
                              <w:w w:val="11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C1C1F"/>
                              <w:spacing w:val="-2"/>
                              <w:w w:val="115"/>
                              <w:sz w:val="21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525749pt;margin-top:39.370331pt;width:142.1pt;height:27.3pt;mso-position-horizontal-relative:page;mso-position-vertical-relative:page;z-index:-22078464" type="#_x0000_t202" id="docshape53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30"/>
                    </w:pPr>
                    <w:r>
                      <w:rPr>
                        <w:color w:val="1C1C1F"/>
                        <w:w w:val="105"/>
                      </w:rPr>
                      <w:t>PD CEN</w:t>
                    </w:r>
                    <w:r>
                      <w:rPr>
                        <w:color w:val="1C1C1F"/>
                        <w:spacing w:val="11"/>
                        <w:w w:val="105"/>
                      </w:rPr>
                      <w:t> </w:t>
                    </w:r>
                    <w:r>
                      <w:rPr>
                        <w:color w:val="1C1C1F"/>
                        <w:w w:val="105"/>
                      </w:rPr>
                      <w:t>ISO/TR</w:t>
                    </w:r>
                    <w:r>
                      <w:rPr>
                        <w:color w:val="1C1C1F"/>
                        <w:spacing w:val="6"/>
                        <w:w w:val="105"/>
                      </w:rPr>
                      <w:t> </w:t>
                    </w:r>
                    <w:r>
                      <w:rPr>
                        <w:color w:val="1C1C1F"/>
                        <w:spacing w:val="-2"/>
                        <w:w w:val="105"/>
                      </w:rPr>
                      <w:t>24971:2020</w:t>
                    </w:r>
                  </w:p>
                  <w:p>
                    <w:pPr>
                      <w:spacing w:before="32"/>
                      <w:ind w:left="20" w:right="0" w:firstLine="0"/>
                      <w:jc w:val="lef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1C1C1F"/>
                        <w:w w:val="110"/>
                        <w:sz w:val="21"/>
                      </w:rPr>
                      <w:t>ISO/TR</w:t>
                    </w:r>
                    <w:r>
                      <w:rPr>
                        <w:rFonts w:ascii="Arial"/>
                        <w:b/>
                        <w:color w:val="1C1C1F"/>
                        <w:spacing w:val="-3"/>
                        <w:w w:val="115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color w:val="1C1C1F"/>
                        <w:spacing w:val="-2"/>
                        <w:w w:val="115"/>
                        <w:sz w:val="21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38528">
              <wp:simplePos x="0" y="0"/>
              <wp:positionH relativeFrom="page">
                <wp:posOffset>5153538</wp:posOffset>
              </wp:positionH>
              <wp:positionV relativeFrom="page">
                <wp:posOffset>336105</wp:posOffset>
              </wp:positionV>
              <wp:extent cx="1717039" cy="187325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1717039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131315"/>
                              <w:w w:val="90"/>
                              <w:sz w:val="23"/>
                            </w:rPr>
                            <w:t>PD</w:t>
                          </w:r>
                          <w:r>
                            <w:rPr>
                              <w:color w:val="131315"/>
                              <w:spacing w:val="2"/>
                              <w:sz w:val="23"/>
                            </w:rPr>
                            <w:t> </w:t>
                          </w:r>
                          <w:r>
                            <w:rPr>
                              <w:color w:val="131315"/>
                              <w:w w:val="90"/>
                              <w:sz w:val="23"/>
                            </w:rPr>
                            <w:t>CEN</w:t>
                          </w:r>
                          <w:r>
                            <w:rPr>
                              <w:color w:val="131315"/>
                              <w:spacing w:val="15"/>
                              <w:sz w:val="23"/>
                            </w:rPr>
                            <w:t> </w:t>
                          </w:r>
                          <w:r>
                            <w:rPr>
                              <w:color w:val="131315"/>
                              <w:w w:val="90"/>
                              <w:sz w:val="23"/>
                            </w:rPr>
                            <w:t>ISO/TR</w:t>
                          </w:r>
                          <w:r>
                            <w:rPr>
                              <w:color w:val="131315"/>
                              <w:spacing w:val="17"/>
                              <w:sz w:val="23"/>
                            </w:rPr>
                            <w:t> </w:t>
                          </w:r>
                          <w:r>
                            <w:rPr>
                              <w:color w:val="131315"/>
                              <w:spacing w:val="-2"/>
                              <w:w w:val="90"/>
                              <w:sz w:val="23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5.790405pt;margin-top:26.465038pt;width:135.2pt;height:14.75pt;mso-position-horizontal-relative:page;mso-position-vertical-relative:page;z-index:-22077952" type="#_x0000_t202" id="docshape5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31315"/>
                        <w:w w:val="90"/>
                        <w:sz w:val="23"/>
                      </w:rPr>
                      <w:t>PD</w:t>
                    </w:r>
                    <w:r>
                      <w:rPr>
                        <w:color w:val="131315"/>
                        <w:spacing w:val="2"/>
                        <w:sz w:val="23"/>
                      </w:rPr>
                      <w:t> </w:t>
                    </w:r>
                    <w:r>
                      <w:rPr>
                        <w:color w:val="131315"/>
                        <w:w w:val="90"/>
                        <w:sz w:val="23"/>
                      </w:rPr>
                      <w:t>CEN</w:t>
                    </w:r>
                    <w:r>
                      <w:rPr>
                        <w:color w:val="131315"/>
                        <w:spacing w:val="15"/>
                        <w:sz w:val="23"/>
                      </w:rPr>
                      <w:t> </w:t>
                    </w:r>
                    <w:r>
                      <w:rPr>
                        <w:color w:val="131315"/>
                        <w:w w:val="90"/>
                        <w:sz w:val="23"/>
                      </w:rPr>
                      <w:t>ISO/TR</w:t>
                    </w:r>
                    <w:r>
                      <w:rPr>
                        <w:color w:val="131315"/>
                        <w:spacing w:val="17"/>
                        <w:sz w:val="23"/>
                      </w:rPr>
                      <w:t> </w:t>
                    </w:r>
                    <w:r>
                      <w:rPr>
                        <w:color w:val="131315"/>
                        <w:spacing w:val="-2"/>
                        <w:w w:val="90"/>
                        <w:sz w:val="23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2112">
              <wp:simplePos x="0" y="0"/>
              <wp:positionH relativeFrom="page">
                <wp:posOffset>622433</wp:posOffset>
              </wp:positionH>
              <wp:positionV relativeFrom="page">
                <wp:posOffset>445208</wp:posOffset>
              </wp:positionV>
              <wp:extent cx="1786255" cy="350520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1786255" cy="350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1"/>
                          </w:pPr>
                          <w:r>
                            <w:rPr>
                              <w:color w:val="161618"/>
                              <w:w w:val="105"/>
                            </w:rPr>
                            <w:t>PD</w:t>
                          </w:r>
                          <w:r>
                            <w:rPr>
                              <w:color w:val="161618"/>
                              <w:spacing w:val="-7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618"/>
                              <w:w w:val="105"/>
                            </w:rPr>
                            <w:t>CEN</w:t>
                          </w:r>
                          <w:r>
                            <w:rPr>
                              <w:color w:val="161618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618"/>
                              <w:w w:val="105"/>
                            </w:rPr>
                            <w:t>ISO/TR</w:t>
                          </w:r>
                          <w:r>
                            <w:rPr>
                              <w:color w:val="161618"/>
                              <w:spacing w:val="4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618"/>
                              <w:spacing w:val="-2"/>
                              <w:w w:val="105"/>
                            </w:rPr>
                            <w:t>24971:2020</w:t>
                          </w:r>
                        </w:p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b/>
                              <w:color w:val="161618"/>
                              <w:sz w:val="23"/>
                            </w:rPr>
                            <w:t>ISO/TR</w:t>
                          </w:r>
                          <w:r>
                            <w:rPr>
                              <w:b/>
                              <w:color w:val="161618"/>
                              <w:spacing w:val="-8"/>
                              <w:sz w:val="23"/>
                            </w:rPr>
                            <w:t> </w:t>
                          </w:r>
                          <w:r>
                            <w:rPr>
                              <w:b/>
                              <w:color w:val="161618"/>
                              <w:spacing w:val="-2"/>
                              <w:sz w:val="23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010529pt;margin-top:35.055779pt;width:140.65pt;height:27.6pt;mso-position-horizontal-relative:page;mso-position-vertical-relative:page;z-index:-22074368" type="#_x0000_t202" id="docshape66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1"/>
                    </w:pPr>
                    <w:r>
                      <w:rPr>
                        <w:color w:val="161618"/>
                        <w:w w:val="105"/>
                      </w:rPr>
                      <w:t>PD</w:t>
                    </w:r>
                    <w:r>
                      <w:rPr>
                        <w:color w:val="161618"/>
                        <w:spacing w:val="-7"/>
                        <w:w w:val="105"/>
                      </w:rPr>
                      <w:t> </w:t>
                    </w:r>
                    <w:r>
                      <w:rPr>
                        <w:color w:val="161618"/>
                        <w:w w:val="105"/>
                      </w:rPr>
                      <w:t>CEN</w:t>
                    </w:r>
                    <w:r>
                      <w:rPr>
                        <w:color w:val="161618"/>
                        <w:spacing w:val="1"/>
                        <w:w w:val="105"/>
                      </w:rPr>
                      <w:t> </w:t>
                    </w:r>
                    <w:r>
                      <w:rPr>
                        <w:color w:val="161618"/>
                        <w:w w:val="105"/>
                      </w:rPr>
                      <w:t>ISO/TR</w:t>
                    </w:r>
                    <w:r>
                      <w:rPr>
                        <w:color w:val="161618"/>
                        <w:spacing w:val="4"/>
                        <w:w w:val="105"/>
                      </w:rPr>
                      <w:t> </w:t>
                    </w:r>
                    <w:r>
                      <w:rPr>
                        <w:color w:val="161618"/>
                        <w:spacing w:val="-2"/>
                        <w:w w:val="105"/>
                      </w:rPr>
                      <w:t>24971:2020</w:t>
                    </w:r>
                  </w:p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161618"/>
                        <w:sz w:val="23"/>
                      </w:rPr>
                      <w:t>ISO/TR</w:t>
                    </w:r>
                    <w:r>
                      <w:rPr>
                        <w:b/>
                        <w:color w:val="161618"/>
                        <w:spacing w:val="-8"/>
                        <w:sz w:val="23"/>
                      </w:rPr>
                      <w:t> </w:t>
                    </w:r>
                    <w:r>
                      <w:rPr>
                        <w:b/>
                        <w:color w:val="161618"/>
                        <w:spacing w:val="-2"/>
                        <w:sz w:val="23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2624">
              <wp:simplePos x="0" y="0"/>
              <wp:positionH relativeFrom="page">
                <wp:posOffset>5181124</wp:posOffset>
              </wp:positionH>
              <wp:positionV relativeFrom="page">
                <wp:posOffset>338713</wp:posOffset>
              </wp:positionV>
              <wp:extent cx="1719580" cy="352425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1719580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1C1C1C"/>
                              <w:spacing w:val="-2"/>
                              <w:sz w:val="22"/>
                            </w:rPr>
                            <w:t>PD</w:t>
                          </w:r>
                          <w:r>
                            <w:rPr>
                              <w:color w:val="1C1C1C"/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color w:val="1C1C1C"/>
                              <w:spacing w:val="-2"/>
                              <w:sz w:val="22"/>
                            </w:rPr>
                            <w:t>CEN</w:t>
                          </w:r>
                          <w:r>
                            <w:rPr>
                              <w:color w:val="1C1C1C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color w:val="1C1C1C"/>
                              <w:spacing w:val="-2"/>
                              <w:sz w:val="22"/>
                            </w:rPr>
                            <w:t>ISO/TR 24971:2020</w:t>
                          </w:r>
                        </w:p>
                        <w:p>
                          <w:pPr>
                            <w:spacing w:before="29"/>
                            <w:ind w:left="667" w:right="0" w:firstLine="0"/>
                            <w:jc w:val="left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50507"/>
                              <w:w w:val="105"/>
                              <w:sz w:val="21"/>
                            </w:rPr>
                            <w:t>ISO/TR</w:t>
                          </w:r>
                          <w:r>
                            <w:rPr>
                              <w:rFonts w:ascii="Arial"/>
                              <w:b/>
                              <w:color w:val="050507"/>
                              <w:spacing w:val="14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C1C1C"/>
                              <w:spacing w:val="-2"/>
                              <w:w w:val="105"/>
                              <w:sz w:val="21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7.962524pt;margin-top:26.670364pt;width:135.4pt;height:27.75pt;mso-position-horizontal-relative:page;mso-position-vertical-relative:page;z-index:-22073856" type="#_x0000_t202" id="docshape6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1C1C1C"/>
                        <w:spacing w:val="-2"/>
                        <w:sz w:val="22"/>
                      </w:rPr>
                      <w:t>PD</w:t>
                    </w:r>
                    <w:r>
                      <w:rPr>
                        <w:color w:val="1C1C1C"/>
                        <w:spacing w:val="-12"/>
                        <w:sz w:val="22"/>
                      </w:rPr>
                      <w:t> </w:t>
                    </w:r>
                    <w:r>
                      <w:rPr>
                        <w:color w:val="1C1C1C"/>
                        <w:spacing w:val="-2"/>
                        <w:sz w:val="22"/>
                      </w:rPr>
                      <w:t>CEN</w:t>
                    </w:r>
                    <w:r>
                      <w:rPr>
                        <w:color w:val="1C1C1C"/>
                        <w:spacing w:val="-6"/>
                        <w:sz w:val="22"/>
                      </w:rPr>
                      <w:t> </w:t>
                    </w:r>
                    <w:r>
                      <w:rPr>
                        <w:color w:val="1C1C1C"/>
                        <w:spacing w:val="-2"/>
                        <w:sz w:val="22"/>
                      </w:rPr>
                      <w:t>ISO/TR 24971:2020</w:t>
                    </w:r>
                  </w:p>
                  <w:p>
                    <w:pPr>
                      <w:spacing w:before="29"/>
                      <w:ind w:left="667" w:right="0" w:firstLine="0"/>
                      <w:jc w:val="lef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050507"/>
                        <w:w w:val="105"/>
                        <w:sz w:val="21"/>
                      </w:rPr>
                      <w:t>ISO/TR</w:t>
                    </w:r>
                    <w:r>
                      <w:rPr>
                        <w:rFonts w:ascii="Arial"/>
                        <w:b/>
                        <w:color w:val="050507"/>
                        <w:spacing w:val="14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color w:val="1C1C1C"/>
                        <w:spacing w:val="-2"/>
                        <w:w w:val="105"/>
                        <w:sz w:val="21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5184">
              <wp:simplePos x="0" y="0"/>
              <wp:positionH relativeFrom="page">
                <wp:posOffset>631604</wp:posOffset>
              </wp:positionH>
              <wp:positionV relativeFrom="page">
                <wp:posOffset>359640</wp:posOffset>
              </wp:positionV>
              <wp:extent cx="1783080" cy="350520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1783080" cy="350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1"/>
                          </w:pPr>
                          <w:r>
                            <w:rPr>
                              <w:color w:val="161616"/>
                              <w:w w:val="105"/>
                            </w:rPr>
                            <w:t>PD</w:t>
                          </w:r>
                          <w:r>
                            <w:rPr>
                              <w:color w:val="161616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105"/>
                            </w:rPr>
                            <w:t>CEN</w:t>
                          </w:r>
                          <w:r>
                            <w:rPr>
                              <w:color w:val="161616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105"/>
                            </w:rPr>
                            <w:t>ISO/TR</w:t>
                          </w:r>
                          <w:r>
                            <w:rPr>
                              <w:color w:val="161616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2"/>
                              <w:w w:val="105"/>
                            </w:rPr>
                            <w:t>24971:2020</w:t>
                          </w:r>
                        </w:p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b/>
                              <w:color w:val="161616"/>
                              <w:sz w:val="23"/>
                            </w:rPr>
                            <w:t>ISO/TR</w:t>
                          </w:r>
                          <w:r>
                            <w:rPr>
                              <w:b/>
                              <w:color w:val="161616"/>
                              <w:spacing w:val="-9"/>
                              <w:sz w:val="23"/>
                            </w:rPr>
                            <w:t> </w:t>
                          </w:r>
                          <w:r>
                            <w:rPr>
                              <w:b/>
                              <w:color w:val="161616"/>
                              <w:spacing w:val="-2"/>
                              <w:w w:val="110"/>
                              <w:sz w:val="23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732628pt;margin-top:28.318167pt;width:140.4pt;height:27.6pt;mso-position-horizontal-relative:page;mso-position-vertical-relative:page;z-index:-22071296" type="#_x0000_t202" id="docshape87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1"/>
                    </w:pPr>
                    <w:r>
                      <w:rPr>
                        <w:color w:val="161616"/>
                        <w:w w:val="105"/>
                      </w:rPr>
                      <w:t>PD</w:t>
                    </w:r>
                    <w:r>
                      <w:rPr>
                        <w:color w:val="161616"/>
                        <w:spacing w:val="-8"/>
                        <w:w w:val="105"/>
                      </w:rPr>
                      <w:t> </w:t>
                    </w:r>
                    <w:r>
                      <w:rPr>
                        <w:color w:val="161616"/>
                        <w:w w:val="105"/>
                      </w:rPr>
                      <w:t>CEN</w:t>
                    </w:r>
                    <w:r>
                      <w:rPr>
                        <w:color w:val="161616"/>
                        <w:spacing w:val="-2"/>
                        <w:w w:val="105"/>
                      </w:rPr>
                      <w:t> </w:t>
                    </w:r>
                    <w:r>
                      <w:rPr>
                        <w:color w:val="161616"/>
                        <w:w w:val="105"/>
                      </w:rPr>
                      <w:t>ISO/TR</w:t>
                    </w:r>
                    <w:r>
                      <w:rPr>
                        <w:color w:val="161616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161616"/>
                        <w:spacing w:val="-2"/>
                        <w:w w:val="105"/>
                      </w:rPr>
                      <w:t>24971:2020</w:t>
                    </w:r>
                  </w:p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161616"/>
                        <w:sz w:val="23"/>
                      </w:rPr>
                      <w:t>ISO/TR</w:t>
                    </w:r>
                    <w:r>
                      <w:rPr>
                        <w:b/>
                        <w:color w:val="161616"/>
                        <w:spacing w:val="-9"/>
                        <w:sz w:val="23"/>
                      </w:rPr>
                      <w:t> </w:t>
                    </w:r>
                    <w:r>
                      <w:rPr>
                        <w:b/>
                        <w:color w:val="161616"/>
                        <w:spacing w:val="-2"/>
                        <w:w w:val="110"/>
                        <w:sz w:val="23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5696">
              <wp:simplePos x="0" y="0"/>
              <wp:positionH relativeFrom="page">
                <wp:posOffset>5181023</wp:posOffset>
              </wp:positionH>
              <wp:positionV relativeFrom="page">
                <wp:posOffset>320842</wp:posOffset>
              </wp:positionV>
              <wp:extent cx="1716405" cy="358775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171640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0" w:right="26" w:firstLine="0"/>
                            <w:jc w:val="right"/>
                            <w:rPr>
                              <w:sz w:val="23"/>
                            </w:rPr>
                          </w:pPr>
                          <w:r>
                            <w:rPr>
                              <w:color w:val="161616"/>
                              <w:w w:val="90"/>
                              <w:sz w:val="23"/>
                            </w:rPr>
                            <w:t>PD</w:t>
                          </w:r>
                          <w:r>
                            <w:rPr>
                              <w:color w:val="161616"/>
                              <w:sz w:val="23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90"/>
                              <w:sz w:val="23"/>
                            </w:rPr>
                            <w:t>CEN</w:t>
                          </w:r>
                          <w:r>
                            <w:rPr>
                              <w:color w:val="161616"/>
                              <w:spacing w:val="13"/>
                              <w:sz w:val="23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90"/>
                              <w:sz w:val="23"/>
                            </w:rPr>
                            <w:t>ISO/TR</w:t>
                          </w:r>
                          <w:r>
                            <w:rPr>
                              <w:color w:val="161616"/>
                              <w:spacing w:val="12"/>
                              <w:sz w:val="23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2"/>
                              <w:w w:val="90"/>
                              <w:sz w:val="23"/>
                            </w:rPr>
                            <w:t>24971:2020</w:t>
                          </w:r>
                        </w:p>
                        <w:p>
                          <w:pPr>
                            <w:spacing w:before="5"/>
                            <w:ind w:left="0" w:right="18" w:firstLine="0"/>
                            <w:jc w:val="right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b/>
                              <w:color w:val="161616"/>
                              <w:spacing w:val="-6"/>
                              <w:sz w:val="23"/>
                            </w:rPr>
                            <w:t>ISO/TR</w:t>
                          </w:r>
                          <w:r>
                            <w:rPr>
                              <w:b/>
                              <w:color w:val="161616"/>
                              <w:spacing w:val="-1"/>
                              <w:sz w:val="23"/>
                            </w:rPr>
                            <w:t> </w:t>
                          </w:r>
                          <w:r>
                            <w:rPr>
                              <w:b/>
                              <w:color w:val="161616"/>
                              <w:spacing w:val="-2"/>
                              <w:sz w:val="23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7.95459pt;margin-top:25.263187pt;width:135.15pt;height:28.25pt;mso-position-horizontal-relative:page;mso-position-vertical-relative:page;z-index:-22070784" type="#_x0000_t202" id="docshape88" filled="false" stroked="false">
              <v:textbox inset="0,0,0,0">
                <w:txbxContent>
                  <w:p>
                    <w:pPr>
                      <w:spacing w:before="10"/>
                      <w:ind w:left="0" w:right="26" w:firstLine="0"/>
                      <w:jc w:val="right"/>
                      <w:rPr>
                        <w:sz w:val="23"/>
                      </w:rPr>
                    </w:pPr>
                    <w:r>
                      <w:rPr>
                        <w:color w:val="161616"/>
                        <w:w w:val="90"/>
                        <w:sz w:val="23"/>
                      </w:rPr>
                      <w:t>PD</w:t>
                    </w:r>
                    <w:r>
                      <w:rPr>
                        <w:color w:val="161616"/>
                        <w:sz w:val="23"/>
                      </w:rPr>
                      <w:t> </w:t>
                    </w:r>
                    <w:r>
                      <w:rPr>
                        <w:color w:val="161616"/>
                        <w:w w:val="90"/>
                        <w:sz w:val="23"/>
                      </w:rPr>
                      <w:t>CEN</w:t>
                    </w:r>
                    <w:r>
                      <w:rPr>
                        <w:color w:val="161616"/>
                        <w:spacing w:val="13"/>
                        <w:sz w:val="23"/>
                      </w:rPr>
                      <w:t> </w:t>
                    </w:r>
                    <w:r>
                      <w:rPr>
                        <w:color w:val="161616"/>
                        <w:w w:val="90"/>
                        <w:sz w:val="23"/>
                      </w:rPr>
                      <w:t>ISO/TR</w:t>
                    </w:r>
                    <w:r>
                      <w:rPr>
                        <w:color w:val="161616"/>
                        <w:spacing w:val="12"/>
                        <w:sz w:val="23"/>
                      </w:rPr>
                      <w:t> </w:t>
                    </w:r>
                    <w:r>
                      <w:rPr>
                        <w:color w:val="161616"/>
                        <w:spacing w:val="-2"/>
                        <w:w w:val="90"/>
                        <w:sz w:val="23"/>
                      </w:rPr>
                      <w:t>24971:2020</w:t>
                    </w:r>
                  </w:p>
                  <w:p>
                    <w:pPr>
                      <w:spacing w:before="5"/>
                      <w:ind w:left="0" w:right="18" w:firstLine="0"/>
                      <w:jc w:val="right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161616"/>
                        <w:spacing w:val="-6"/>
                        <w:sz w:val="23"/>
                      </w:rPr>
                      <w:t>ISO/TR</w:t>
                    </w:r>
                    <w:r>
                      <w:rPr>
                        <w:b/>
                        <w:color w:val="161616"/>
                        <w:spacing w:val="-1"/>
                        <w:sz w:val="23"/>
                      </w:rPr>
                      <w:t> </w:t>
                    </w:r>
                    <w:r>
                      <w:rPr>
                        <w:b/>
                        <w:color w:val="161616"/>
                        <w:spacing w:val="-2"/>
                        <w:sz w:val="23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48256">
              <wp:simplePos x="0" y="0"/>
              <wp:positionH relativeFrom="page">
                <wp:posOffset>646984</wp:posOffset>
              </wp:positionH>
              <wp:positionV relativeFrom="page">
                <wp:posOffset>466437</wp:posOffset>
              </wp:positionV>
              <wp:extent cx="1789430" cy="348615"/>
              <wp:effectExtent l="0" t="0" r="0" b="0"/>
              <wp:wrapNone/>
              <wp:docPr id="131" name="Textbox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Textbox 131"/>
                    <wps:cNvSpPr txBox="1"/>
                    <wps:spPr>
                      <a:xfrm>
                        <a:off x="0" y="0"/>
                        <a:ext cx="1789430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1"/>
                          </w:pPr>
                          <w:r>
                            <w:rPr>
                              <w:color w:val="161618"/>
                              <w:w w:val="105"/>
                            </w:rPr>
                            <w:t>PD</w:t>
                          </w:r>
                          <w:r>
                            <w:rPr>
                              <w:color w:val="161618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618"/>
                              <w:w w:val="105"/>
                            </w:rPr>
                            <w:t>CEN</w:t>
                          </w:r>
                          <w:r>
                            <w:rPr>
                              <w:color w:val="161618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618"/>
                              <w:w w:val="105"/>
                            </w:rPr>
                            <w:t>ISO/TR</w:t>
                          </w:r>
                          <w:r>
                            <w:rPr>
                              <w:color w:val="161618"/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color w:val="262628"/>
                              <w:spacing w:val="-2"/>
                              <w:w w:val="105"/>
                            </w:rPr>
                            <w:t>24971:2020</w:t>
                          </w:r>
                        </w:p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161618"/>
                              <w:sz w:val="22"/>
                            </w:rPr>
                            <w:t>ISO/TR</w:t>
                          </w:r>
                          <w:r>
                            <w:rPr>
                              <w:b/>
                              <w:color w:val="161618"/>
                              <w:spacing w:val="7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161618"/>
                              <w:spacing w:val="-2"/>
                              <w:w w:val="110"/>
                              <w:sz w:val="22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943649pt;margin-top:36.727371pt;width:140.9pt;height:27.45pt;mso-position-horizontal-relative:page;mso-position-vertical-relative:page;z-index:-22068224" type="#_x0000_t202" id="docshape109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1"/>
                    </w:pPr>
                    <w:r>
                      <w:rPr>
                        <w:color w:val="161618"/>
                        <w:w w:val="105"/>
                      </w:rPr>
                      <w:t>PD</w:t>
                    </w:r>
                    <w:r>
                      <w:rPr>
                        <w:color w:val="161618"/>
                        <w:spacing w:val="-8"/>
                        <w:w w:val="105"/>
                      </w:rPr>
                      <w:t> </w:t>
                    </w:r>
                    <w:r>
                      <w:rPr>
                        <w:color w:val="161618"/>
                        <w:w w:val="105"/>
                      </w:rPr>
                      <w:t>CEN</w:t>
                    </w:r>
                    <w:r>
                      <w:rPr>
                        <w:color w:val="161618"/>
                        <w:spacing w:val="1"/>
                        <w:w w:val="105"/>
                      </w:rPr>
                      <w:t> </w:t>
                    </w:r>
                    <w:r>
                      <w:rPr>
                        <w:color w:val="161618"/>
                        <w:w w:val="105"/>
                      </w:rPr>
                      <w:t>ISO/TR</w:t>
                    </w:r>
                    <w:r>
                      <w:rPr>
                        <w:color w:val="161618"/>
                        <w:spacing w:val="-1"/>
                        <w:w w:val="105"/>
                      </w:rPr>
                      <w:t> </w:t>
                    </w:r>
                    <w:r>
                      <w:rPr>
                        <w:color w:val="262628"/>
                        <w:spacing w:val="-2"/>
                        <w:w w:val="105"/>
                      </w:rPr>
                      <w:t>24971:2020</w:t>
                    </w:r>
                  </w:p>
                  <w:p>
                    <w:pPr>
                      <w:spacing w:before="23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161618"/>
                        <w:sz w:val="22"/>
                      </w:rPr>
                      <w:t>ISO/TR</w:t>
                    </w:r>
                    <w:r>
                      <w:rPr>
                        <w:b/>
                        <w:color w:val="161618"/>
                        <w:spacing w:val="7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161618"/>
                        <w:spacing w:val="-2"/>
                        <w:w w:val="110"/>
                        <w:sz w:val="22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0816">
              <wp:simplePos x="0" y="0"/>
              <wp:positionH relativeFrom="page">
                <wp:posOffset>619508</wp:posOffset>
              </wp:positionH>
              <wp:positionV relativeFrom="page">
                <wp:posOffset>380996</wp:posOffset>
              </wp:positionV>
              <wp:extent cx="1798320" cy="348615"/>
              <wp:effectExtent l="0" t="0" r="0" b="0"/>
              <wp:wrapNone/>
              <wp:docPr id="148" name="Textbox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Textbox 148"/>
                    <wps:cNvSpPr txBox="1"/>
                    <wps:spPr>
                      <a:xfrm>
                        <a:off x="0" y="0"/>
                        <a:ext cx="1798320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5"/>
                          </w:pPr>
                          <w:r>
                            <w:rPr>
                              <w:color w:val="1A1A1C"/>
                              <w:w w:val="105"/>
                            </w:rPr>
                            <w:t>PD</w:t>
                          </w:r>
                          <w:r>
                            <w:rPr>
                              <w:color w:val="1A1A1C"/>
                              <w:spacing w:val="-3"/>
                              <w:w w:val="105"/>
                            </w:rPr>
                            <w:t> </w:t>
                          </w:r>
                          <w:r>
                            <w:rPr>
                              <w:color w:val="1A1A1C"/>
                              <w:w w:val="105"/>
                            </w:rPr>
                            <w:t>CEN</w:t>
                          </w:r>
                          <w:r>
                            <w:rPr>
                              <w:color w:val="1A1A1C"/>
                              <w:spacing w:val="8"/>
                              <w:w w:val="105"/>
                            </w:rPr>
                            <w:t> </w:t>
                          </w:r>
                          <w:r>
                            <w:rPr>
                              <w:color w:val="1A1A1C"/>
                              <w:w w:val="105"/>
                            </w:rPr>
                            <w:t>ISO/TR</w:t>
                          </w:r>
                          <w:r>
                            <w:rPr>
                              <w:color w:val="1A1A1C"/>
                              <w:spacing w:val="7"/>
                              <w:w w:val="105"/>
                            </w:rPr>
                            <w:t> </w:t>
                          </w:r>
                          <w:r>
                            <w:rPr>
                              <w:color w:val="1A1A1C"/>
                              <w:spacing w:val="-2"/>
                              <w:w w:val="105"/>
                            </w:rPr>
                            <w:t>24971:2020</w:t>
                          </w:r>
                        </w:p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1A1A1C"/>
                              <w:w w:val="105"/>
                              <w:sz w:val="22"/>
                            </w:rPr>
                            <w:t>ISO/TR</w:t>
                          </w:r>
                          <w:r>
                            <w:rPr>
                              <w:b/>
                              <w:color w:val="1A1A1C"/>
                              <w:spacing w:val="-7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1A1A1C"/>
                              <w:spacing w:val="-2"/>
                              <w:w w:val="115"/>
                              <w:sz w:val="22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780159pt;margin-top:29.999729pt;width:141.6pt;height:27.45pt;mso-position-horizontal-relative:page;mso-position-vertical-relative:page;z-index:-22065664" type="#_x0000_t202" id="docshape123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5"/>
                    </w:pPr>
                    <w:r>
                      <w:rPr>
                        <w:color w:val="1A1A1C"/>
                        <w:w w:val="105"/>
                      </w:rPr>
                      <w:t>PD</w:t>
                    </w:r>
                    <w:r>
                      <w:rPr>
                        <w:color w:val="1A1A1C"/>
                        <w:spacing w:val="-3"/>
                        <w:w w:val="105"/>
                      </w:rPr>
                      <w:t> </w:t>
                    </w:r>
                    <w:r>
                      <w:rPr>
                        <w:color w:val="1A1A1C"/>
                        <w:w w:val="105"/>
                      </w:rPr>
                      <w:t>CEN</w:t>
                    </w:r>
                    <w:r>
                      <w:rPr>
                        <w:color w:val="1A1A1C"/>
                        <w:spacing w:val="8"/>
                        <w:w w:val="105"/>
                      </w:rPr>
                      <w:t> </w:t>
                    </w:r>
                    <w:r>
                      <w:rPr>
                        <w:color w:val="1A1A1C"/>
                        <w:w w:val="105"/>
                      </w:rPr>
                      <w:t>ISO/TR</w:t>
                    </w:r>
                    <w:r>
                      <w:rPr>
                        <w:color w:val="1A1A1C"/>
                        <w:spacing w:val="7"/>
                        <w:w w:val="105"/>
                      </w:rPr>
                      <w:t> </w:t>
                    </w:r>
                    <w:r>
                      <w:rPr>
                        <w:color w:val="1A1A1C"/>
                        <w:spacing w:val="-2"/>
                        <w:w w:val="105"/>
                      </w:rPr>
                      <w:t>24971:2020</w:t>
                    </w:r>
                  </w:p>
                  <w:p>
                    <w:pPr>
                      <w:spacing w:before="23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1A1A1C"/>
                        <w:w w:val="105"/>
                        <w:sz w:val="22"/>
                      </w:rPr>
                      <w:t>ISO/TR</w:t>
                    </w:r>
                    <w:r>
                      <w:rPr>
                        <w:b/>
                        <w:color w:val="1A1A1C"/>
                        <w:spacing w:val="-7"/>
                        <w:w w:val="105"/>
                        <w:sz w:val="22"/>
                      </w:rPr>
                      <w:t> </w:t>
                    </w:r>
                    <w:r>
                      <w:rPr>
                        <w:b/>
                        <w:color w:val="1A1A1C"/>
                        <w:spacing w:val="-2"/>
                        <w:w w:val="115"/>
                        <w:sz w:val="22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3376">
              <wp:simplePos x="0" y="0"/>
              <wp:positionH relativeFrom="page">
                <wp:posOffset>619330</wp:posOffset>
              </wp:positionH>
              <wp:positionV relativeFrom="page">
                <wp:posOffset>466436</wp:posOffset>
              </wp:positionV>
              <wp:extent cx="1791970" cy="346710"/>
              <wp:effectExtent l="0" t="0" r="0" b="0"/>
              <wp:wrapNone/>
              <wp:docPr id="162" name="Textbox 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" name="Textbox 162"/>
                    <wps:cNvSpPr txBox="1"/>
                    <wps:spPr>
                      <a:xfrm>
                        <a:off x="0" y="0"/>
                        <a:ext cx="17919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4"/>
                          </w:pPr>
                          <w:r>
                            <w:rPr>
                              <w:rFonts w:ascii="Arial"/>
                              <w:b/>
                              <w:color w:val="161618"/>
                              <w:w w:val="105"/>
                              <w:sz w:val="20"/>
                            </w:rPr>
                            <w:t>PD</w:t>
                          </w:r>
                          <w:r>
                            <w:rPr>
                              <w:rFonts w:ascii="Arial"/>
                              <w:b/>
                              <w:color w:val="161618"/>
                              <w:spacing w:val="-1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color w:val="161618"/>
                              <w:w w:val="105"/>
                            </w:rPr>
                            <w:t>CEN</w:t>
                          </w:r>
                          <w:r>
                            <w:rPr>
                              <w:color w:val="161618"/>
                              <w:spacing w:val="8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618"/>
                              <w:w w:val="105"/>
                            </w:rPr>
                            <w:t>ISO/TR</w:t>
                          </w:r>
                          <w:r>
                            <w:rPr>
                              <w:color w:val="161618"/>
                              <w:spacing w:val="5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618"/>
                              <w:spacing w:val="-2"/>
                              <w:w w:val="105"/>
                            </w:rPr>
                            <w:t>24971:2020</w:t>
                          </w:r>
                        </w:p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61618"/>
                              <w:w w:val="110"/>
                              <w:sz w:val="21"/>
                            </w:rPr>
                            <w:t>ISO/TR </w:t>
                          </w:r>
                          <w:r>
                            <w:rPr>
                              <w:rFonts w:ascii="Arial"/>
                              <w:b/>
                              <w:color w:val="161618"/>
                              <w:spacing w:val="-2"/>
                              <w:w w:val="110"/>
                              <w:sz w:val="21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766151pt;margin-top:36.727318pt;width:141.1pt;height:27.3pt;mso-position-horizontal-relative:page;mso-position-vertical-relative:page;z-index:-22063104" type="#_x0000_t202" id="docshape135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4"/>
                    </w:pPr>
                    <w:r>
                      <w:rPr>
                        <w:rFonts w:ascii="Arial"/>
                        <w:b/>
                        <w:color w:val="161618"/>
                        <w:w w:val="105"/>
                        <w:sz w:val="20"/>
                      </w:rPr>
                      <w:t>PD</w:t>
                    </w:r>
                    <w:r>
                      <w:rPr>
                        <w:rFonts w:ascii="Arial"/>
                        <w:b/>
                        <w:color w:val="161618"/>
                        <w:spacing w:val="-12"/>
                        <w:w w:val="105"/>
                        <w:sz w:val="20"/>
                      </w:rPr>
                      <w:t> </w:t>
                    </w:r>
                    <w:r>
                      <w:rPr>
                        <w:color w:val="161618"/>
                        <w:w w:val="105"/>
                      </w:rPr>
                      <w:t>CEN</w:t>
                    </w:r>
                    <w:r>
                      <w:rPr>
                        <w:color w:val="161618"/>
                        <w:spacing w:val="8"/>
                        <w:w w:val="105"/>
                      </w:rPr>
                      <w:t> </w:t>
                    </w:r>
                    <w:r>
                      <w:rPr>
                        <w:color w:val="161618"/>
                        <w:w w:val="105"/>
                      </w:rPr>
                      <w:t>ISO/TR</w:t>
                    </w:r>
                    <w:r>
                      <w:rPr>
                        <w:color w:val="161618"/>
                        <w:spacing w:val="5"/>
                        <w:w w:val="105"/>
                      </w:rPr>
                      <w:t> </w:t>
                    </w:r>
                    <w:r>
                      <w:rPr>
                        <w:color w:val="161618"/>
                        <w:spacing w:val="-2"/>
                        <w:w w:val="105"/>
                      </w:rPr>
                      <w:t>24971:2020</w:t>
                    </w:r>
                  </w:p>
                  <w:p>
                    <w:pPr>
                      <w:spacing w:before="32"/>
                      <w:ind w:left="20" w:right="0" w:firstLine="0"/>
                      <w:jc w:val="lef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161618"/>
                        <w:w w:val="110"/>
                        <w:sz w:val="21"/>
                      </w:rPr>
                      <w:t>ISO/TR </w:t>
                    </w:r>
                    <w:r>
                      <w:rPr>
                        <w:rFonts w:ascii="Arial"/>
                        <w:b/>
                        <w:color w:val="161618"/>
                        <w:spacing w:val="-2"/>
                        <w:w w:val="110"/>
                        <w:sz w:val="21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3888">
              <wp:simplePos x="0" y="0"/>
              <wp:positionH relativeFrom="page">
                <wp:posOffset>597971</wp:posOffset>
              </wp:positionH>
              <wp:positionV relativeFrom="page">
                <wp:posOffset>382163</wp:posOffset>
              </wp:positionV>
              <wp:extent cx="1793239" cy="348615"/>
              <wp:effectExtent l="0" t="0" r="0" b="0"/>
              <wp:wrapNone/>
              <wp:docPr id="205" name="Textbox 2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5" name="Textbox 205"/>
                    <wps:cNvSpPr txBox="1"/>
                    <wps:spPr>
                      <a:xfrm>
                        <a:off x="0" y="0"/>
                        <a:ext cx="1793239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4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C1C1D"/>
                              <w:sz w:val="20"/>
                            </w:rPr>
                            <w:t>PD</w:t>
                          </w:r>
                          <w:r>
                            <w:rPr>
                              <w:rFonts w:ascii="Arial"/>
                              <w:b/>
                              <w:color w:val="1C1C1D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C1C1D"/>
                            </w:rPr>
                            <w:t>CEN</w:t>
                          </w:r>
                          <w:r>
                            <w:rPr>
                              <w:rFonts w:ascii="Arial"/>
                              <w:color w:val="1C1C1D"/>
                              <w:spacing w:val="-11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C1C1D"/>
                            </w:rPr>
                            <w:t>ISO/TR</w:t>
                          </w:r>
                          <w:r>
                            <w:rPr>
                              <w:rFonts w:ascii="Arial"/>
                              <w:color w:val="1C1C1D"/>
                              <w:spacing w:val="2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C1C1D"/>
                              <w:spacing w:val="-2"/>
                            </w:rPr>
                            <w:t>24971:2020</w:t>
                          </w:r>
                        </w:p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C1C1D"/>
                              <w:w w:val="110"/>
                              <w:sz w:val="21"/>
                            </w:rPr>
                            <w:t>ISO/TR</w:t>
                          </w:r>
                          <w:r>
                            <w:rPr>
                              <w:rFonts w:ascii="Arial"/>
                              <w:b/>
                              <w:color w:val="1C1C1D"/>
                              <w:spacing w:val="-15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C1C1D"/>
                              <w:spacing w:val="-2"/>
                              <w:w w:val="110"/>
                              <w:sz w:val="21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084408pt;margin-top:30.091618pt;width:141.2pt;height:27.45pt;mso-position-horizontal-relative:page;mso-position-vertical-relative:page;z-index:-22062592" type="#_x0000_t202" id="docshape17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4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b/>
                        <w:color w:val="1C1C1D"/>
                        <w:sz w:val="20"/>
                      </w:rPr>
                      <w:t>PD</w:t>
                    </w:r>
                    <w:r>
                      <w:rPr>
                        <w:rFonts w:ascii="Arial"/>
                        <w:b/>
                        <w:color w:val="1C1C1D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Arial"/>
                        <w:color w:val="1C1C1D"/>
                      </w:rPr>
                      <w:t>CEN</w:t>
                    </w:r>
                    <w:r>
                      <w:rPr>
                        <w:rFonts w:ascii="Arial"/>
                        <w:color w:val="1C1C1D"/>
                        <w:spacing w:val="-11"/>
                      </w:rPr>
                      <w:t> </w:t>
                    </w:r>
                    <w:r>
                      <w:rPr>
                        <w:rFonts w:ascii="Arial"/>
                        <w:color w:val="1C1C1D"/>
                      </w:rPr>
                      <w:t>ISO/TR</w:t>
                    </w:r>
                    <w:r>
                      <w:rPr>
                        <w:rFonts w:ascii="Arial"/>
                        <w:color w:val="1C1C1D"/>
                        <w:spacing w:val="2"/>
                      </w:rPr>
                      <w:t> </w:t>
                    </w:r>
                    <w:r>
                      <w:rPr>
                        <w:rFonts w:ascii="Arial"/>
                        <w:color w:val="1C1C1D"/>
                        <w:spacing w:val="-2"/>
                      </w:rPr>
                      <w:t>24971:2020</w:t>
                    </w:r>
                  </w:p>
                  <w:p>
                    <w:pPr>
                      <w:spacing w:before="32"/>
                      <w:ind w:left="20" w:right="0" w:firstLine="0"/>
                      <w:jc w:val="lef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1C1C1D"/>
                        <w:w w:val="110"/>
                        <w:sz w:val="21"/>
                      </w:rPr>
                      <w:t>ISO/TR</w:t>
                    </w:r>
                    <w:r>
                      <w:rPr>
                        <w:rFonts w:ascii="Arial"/>
                        <w:b/>
                        <w:color w:val="1C1C1D"/>
                        <w:spacing w:val="-15"/>
                        <w:w w:val="110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color w:val="1C1C1D"/>
                        <w:spacing w:val="-2"/>
                        <w:w w:val="110"/>
                        <w:sz w:val="21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6448">
              <wp:simplePos x="0" y="0"/>
              <wp:positionH relativeFrom="page">
                <wp:posOffset>616582</wp:posOffset>
              </wp:positionH>
              <wp:positionV relativeFrom="page">
                <wp:posOffset>454535</wp:posOffset>
              </wp:positionV>
              <wp:extent cx="1786889" cy="354330"/>
              <wp:effectExtent l="0" t="0" r="0" b="0"/>
              <wp:wrapNone/>
              <wp:docPr id="226" name="Textbox 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" name="Textbox 226"/>
                    <wps:cNvSpPr txBox="1"/>
                    <wps:spPr>
                      <a:xfrm>
                        <a:off x="0" y="0"/>
                        <a:ext cx="1786889" cy="354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5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18181A"/>
                              <w:sz w:val="22"/>
                            </w:rPr>
                            <w:t>PD</w:t>
                          </w:r>
                          <w:r>
                            <w:rPr>
                              <w:color w:val="18181A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color w:val="18181A"/>
                              <w:sz w:val="22"/>
                            </w:rPr>
                            <w:t>CEN</w:t>
                          </w:r>
                          <w:r>
                            <w:rPr>
                              <w:color w:val="18181A"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color w:val="050505"/>
                              <w:sz w:val="22"/>
                            </w:rPr>
                            <w:t>ISO/TR</w:t>
                          </w:r>
                          <w:r>
                            <w:rPr>
                              <w:color w:val="050505"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color w:val="18181A"/>
                              <w:spacing w:val="-2"/>
                              <w:sz w:val="22"/>
                            </w:rPr>
                            <w:t>24971:2020</w:t>
                          </w:r>
                        </w:p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b/>
                              <w:color w:val="18181A"/>
                              <w:spacing w:val="-2"/>
                              <w:w w:val="110"/>
                              <w:sz w:val="21"/>
                            </w:rPr>
                            <w:t>ISO/TR</w:t>
                          </w:r>
                          <w:r>
                            <w:rPr>
                              <w:b/>
                              <w:color w:val="18181A"/>
                              <w:spacing w:val="-4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color w:val="18181A"/>
                              <w:spacing w:val="-2"/>
                              <w:w w:val="120"/>
                              <w:sz w:val="22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549789pt;margin-top:35.79018pt;width:140.7pt;height:27.9pt;mso-position-horizontal-relative:page;mso-position-vertical-relative:page;z-index:-22060032" type="#_x0000_t202" id="docshape190" filled="false" stroked="false">
              <v:textbox inset="0,0,0,0">
                <w:txbxContent>
                  <w:p>
                    <w:pPr>
                      <w:spacing w:before="11"/>
                      <w:ind w:left="25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18181A"/>
                        <w:sz w:val="22"/>
                      </w:rPr>
                      <w:t>PD</w:t>
                    </w:r>
                    <w:r>
                      <w:rPr>
                        <w:color w:val="18181A"/>
                        <w:spacing w:val="-7"/>
                        <w:sz w:val="22"/>
                      </w:rPr>
                      <w:t> </w:t>
                    </w:r>
                    <w:r>
                      <w:rPr>
                        <w:color w:val="18181A"/>
                        <w:sz w:val="22"/>
                      </w:rPr>
                      <w:t>CEN</w:t>
                    </w:r>
                    <w:r>
                      <w:rPr>
                        <w:color w:val="18181A"/>
                        <w:spacing w:val="6"/>
                        <w:sz w:val="22"/>
                      </w:rPr>
                      <w:t> </w:t>
                    </w:r>
                    <w:r>
                      <w:rPr>
                        <w:color w:val="050505"/>
                        <w:sz w:val="22"/>
                      </w:rPr>
                      <w:t>ISO/TR</w:t>
                    </w:r>
                    <w:r>
                      <w:rPr>
                        <w:color w:val="050505"/>
                        <w:spacing w:val="6"/>
                        <w:sz w:val="22"/>
                      </w:rPr>
                      <w:t> </w:t>
                    </w:r>
                    <w:r>
                      <w:rPr>
                        <w:color w:val="18181A"/>
                        <w:spacing w:val="-2"/>
                        <w:sz w:val="22"/>
                      </w:rPr>
                      <w:t>24971:2020</w:t>
                    </w:r>
                  </w:p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b/>
                        <w:color w:val="18181A"/>
                        <w:spacing w:val="-2"/>
                        <w:w w:val="110"/>
                        <w:sz w:val="21"/>
                      </w:rPr>
                      <w:t>ISO/TR</w:t>
                    </w:r>
                    <w:r>
                      <w:rPr>
                        <w:b/>
                        <w:color w:val="18181A"/>
                        <w:spacing w:val="-4"/>
                        <w:w w:val="110"/>
                        <w:sz w:val="21"/>
                      </w:rPr>
                      <w:t> </w:t>
                    </w:r>
                    <w:r>
                      <w:rPr>
                        <w:color w:val="18181A"/>
                        <w:spacing w:val="-2"/>
                        <w:w w:val="120"/>
                        <w:sz w:val="22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6960">
              <wp:simplePos x="0" y="0"/>
              <wp:positionH relativeFrom="page">
                <wp:posOffset>5174917</wp:posOffset>
              </wp:positionH>
              <wp:positionV relativeFrom="page">
                <wp:posOffset>409334</wp:posOffset>
              </wp:positionV>
              <wp:extent cx="1716405" cy="358775"/>
              <wp:effectExtent l="0" t="0" r="0" b="0"/>
              <wp:wrapNone/>
              <wp:docPr id="227" name="Textbox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Textbox 227"/>
                    <wps:cNvSpPr txBox="1"/>
                    <wps:spPr>
                      <a:xfrm>
                        <a:off x="0" y="0"/>
                        <a:ext cx="171640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0" w:right="21" w:firstLine="0"/>
                            <w:jc w:val="right"/>
                            <w:rPr>
                              <w:sz w:val="23"/>
                            </w:rPr>
                          </w:pPr>
                          <w:r>
                            <w:rPr>
                              <w:color w:val="0E0E0F"/>
                              <w:w w:val="90"/>
                              <w:sz w:val="23"/>
                            </w:rPr>
                            <w:t>PD</w:t>
                          </w:r>
                          <w:r>
                            <w:rPr>
                              <w:color w:val="0E0E0F"/>
                              <w:spacing w:val="-2"/>
                              <w:sz w:val="23"/>
                            </w:rPr>
                            <w:t> </w:t>
                          </w:r>
                          <w:r>
                            <w:rPr>
                              <w:color w:val="0E0E0F"/>
                              <w:w w:val="90"/>
                              <w:sz w:val="23"/>
                            </w:rPr>
                            <w:t>CEN</w:t>
                          </w:r>
                          <w:r>
                            <w:rPr>
                              <w:color w:val="0E0E0F"/>
                              <w:spacing w:val="17"/>
                              <w:sz w:val="23"/>
                            </w:rPr>
                            <w:t> </w:t>
                          </w:r>
                          <w:r>
                            <w:rPr>
                              <w:color w:val="0E0E0F"/>
                              <w:w w:val="90"/>
                              <w:sz w:val="23"/>
                            </w:rPr>
                            <w:t>ISO/TR</w:t>
                          </w:r>
                          <w:r>
                            <w:rPr>
                              <w:color w:val="0E0E0F"/>
                              <w:spacing w:val="13"/>
                              <w:sz w:val="23"/>
                            </w:rPr>
                            <w:t> </w:t>
                          </w:r>
                          <w:r>
                            <w:rPr>
                              <w:color w:val="1D1C1F"/>
                              <w:spacing w:val="-2"/>
                              <w:w w:val="90"/>
                              <w:sz w:val="23"/>
                            </w:rPr>
                            <w:t>24971:2020</w:t>
                          </w:r>
                        </w:p>
                        <w:p>
                          <w:pPr>
                            <w:spacing w:before="5"/>
                            <w:ind w:left="0" w:right="18" w:firstLine="0"/>
                            <w:jc w:val="right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b/>
                              <w:color w:val="0E0E0F"/>
                              <w:spacing w:val="-6"/>
                              <w:sz w:val="23"/>
                            </w:rPr>
                            <w:t>ISO/TR</w:t>
                          </w:r>
                          <w:r>
                            <w:rPr>
                              <w:b/>
                              <w:color w:val="0E0E0F"/>
                              <w:spacing w:val="-1"/>
                              <w:sz w:val="23"/>
                            </w:rPr>
                            <w:t> </w:t>
                          </w:r>
                          <w:r>
                            <w:rPr>
                              <w:b/>
                              <w:color w:val="0E0E0F"/>
                              <w:spacing w:val="-2"/>
                              <w:sz w:val="23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7.473785pt;margin-top:32.231087pt;width:135.15pt;height:28.25pt;mso-position-horizontal-relative:page;mso-position-vertical-relative:page;z-index:-22059520" type="#_x0000_t202" id="docshape191" filled="false" stroked="false">
              <v:textbox inset="0,0,0,0">
                <w:txbxContent>
                  <w:p>
                    <w:pPr>
                      <w:spacing w:before="10"/>
                      <w:ind w:left="0" w:right="21" w:firstLine="0"/>
                      <w:jc w:val="right"/>
                      <w:rPr>
                        <w:sz w:val="23"/>
                      </w:rPr>
                    </w:pPr>
                    <w:r>
                      <w:rPr>
                        <w:color w:val="0E0E0F"/>
                        <w:w w:val="90"/>
                        <w:sz w:val="23"/>
                      </w:rPr>
                      <w:t>PD</w:t>
                    </w:r>
                    <w:r>
                      <w:rPr>
                        <w:color w:val="0E0E0F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0E0E0F"/>
                        <w:w w:val="90"/>
                        <w:sz w:val="23"/>
                      </w:rPr>
                      <w:t>CEN</w:t>
                    </w:r>
                    <w:r>
                      <w:rPr>
                        <w:color w:val="0E0E0F"/>
                        <w:spacing w:val="17"/>
                        <w:sz w:val="23"/>
                      </w:rPr>
                      <w:t> </w:t>
                    </w:r>
                    <w:r>
                      <w:rPr>
                        <w:color w:val="0E0E0F"/>
                        <w:w w:val="90"/>
                        <w:sz w:val="23"/>
                      </w:rPr>
                      <w:t>ISO/TR</w:t>
                    </w:r>
                    <w:r>
                      <w:rPr>
                        <w:color w:val="0E0E0F"/>
                        <w:spacing w:val="13"/>
                        <w:sz w:val="23"/>
                      </w:rPr>
                      <w:t> </w:t>
                    </w:r>
                    <w:r>
                      <w:rPr>
                        <w:color w:val="1D1C1F"/>
                        <w:spacing w:val="-2"/>
                        <w:w w:val="90"/>
                        <w:sz w:val="23"/>
                      </w:rPr>
                      <w:t>24971:2020</w:t>
                    </w:r>
                  </w:p>
                  <w:p>
                    <w:pPr>
                      <w:spacing w:before="5"/>
                      <w:ind w:left="0" w:right="18" w:firstLine="0"/>
                      <w:jc w:val="right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0E0E0F"/>
                        <w:spacing w:val="-6"/>
                        <w:sz w:val="23"/>
                      </w:rPr>
                      <w:t>ISO/TR</w:t>
                    </w:r>
                    <w:r>
                      <w:rPr>
                        <w:b/>
                        <w:color w:val="0E0E0F"/>
                        <w:spacing w:val="-1"/>
                        <w:sz w:val="23"/>
                      </w:rPr>
                      <w:t> </w:t>
                    </w:r>
                    <w:r>
                      <w:rPr>
                        <w:b/>
                        <w:color w:val="0E0E0F"/>
                        <w:spacing w:val="-2"/>
                        <w:sz w:val="23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59520">
              <wp:simplePos x="0" y="0"/>
              <wp:positionH relativeFrom="page">
                <wp:posOffset>616277</wp:posOffset>
              </wp:positionH>
              <wp:positionV relativeFrom="page">
                <wp:posOffset>329120</wp:posOffset>
              </wp:positionV>
              <wp:extent cx="1786255" cy="346710"/>
              <wp:effectExtent l="0" t="0" r="0" b="0"/>
              <wp:wrapNone/>
              <wp:docPr id="247" name="Textbox 2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" name="Textbox 247"/>
                    <wps:cNvSpPr txBox="1"/>
                    <wps:spPr>
                      <a:xfrm>
                        <a:off x="0" y="0"/>
                        <a:ext cx="178625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30"/>
                          </w:pPr>
                          <w:r>
                            <w:rPr>
                              <w:color w:val="181618"/>
                              <w:w w:val="105"/>
                            </w:rPr>
                            <w:t>PD</w:t>
                          </w:r>
                          <w:r>
                            <w:rPr>
                              <w:color w:val="181618"/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color w:val="181618"/>
                              <w:w w:val="105"/>
                            </w:rPr>
                            <w:t>CEN</w:t>
                          </w:r>
                          <w:r>
                            <w:rPr>
                              <w:color w:val="181618"/>
                              <w:spacing w:val="2"/>
                              <w:w w:val="105"/>
                            </w:rPr>
                            <w:t> </w:t>
                          </w:r>
                          <w:r>
                            <w:rPr>
                              <w:color w:val="181618"/>
                              <w:w w:val="105"/>
                            </w:rPr>
                            <w:t>ISO/TR</w:t>
                          </w:r>
                          <w:r>
                            <w:rPr>
                              <w:color w:val="181618"/>
                              <w:spacing w:val="-3"/>
                              <w:w w:val="105"/>
                            </w:rPr>
                            <w:t> </w:t>
                          </w:r>
                          <w:r>
                            <w:rPr>
                              <w:color w:val="181618"/>
                              <w:spacing w:val="-2"/>
                              <w:w w:val="105"/>
                            </w:rPr>
                            <w:t>24971:2020</w:t>
                          </w:r>
                        </w:p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81618"/>
                              <w:w w:val="110"/>
                              <w:sz w:val="21"/>
                            </w:rPr>
                            <w:t>ISO/TR</w:t>
                          </w:r>
                          <w:r>
                            <w:rPr>
                              <w:rFonts w:ascii="Arial"/>
                              <w:b/>
                              <w:color w:val="181618"/>
                              <w:spacing w:val="-15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81618"/>
                              <w:spacing w:val="-2"/>
                              <w:w w:val="110"/>
                              <w:sz w:val="21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525749pt;margin-top:25.91503pt;width:140.65pt;height:27.3pt;mso-position-horizontal-relative:page;mso-position-vertical-relative:page;z-index:-22056960" type="#_x0000_t202" id="docshape209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30"/>
                    </w:pPr>
                    <w:r>
                      <w:rPr>
                        <w:color w:val="181618"/>
                        <w:w w:val="105"/>
                      </w:rPr>
                      <w:t>PD</w:t>
                    </w:r>
                    <w:r>
                      <w:rPr>
                        <w:color w:val="181618"/>
                        <w:spacing w:val="-11"/>
                        <w:w w:val="105"/>
                      </w:rPr>
                      <w:t> </w:t>
                    </w:r>
                    <w:r>
                      <w:rPr>
                        <w:color w:val="181618"/>
                        <w:w w:val="105"/>
                      </w:rPr>
                      <w:t>CEN</w:t>
                    </w:r>
                    <w:r>
                      <w:rPr>
                        <w:color w:val="181618"/>
                        <w:spacing w:val="2"/>
                        <w:w w:val="105"/>
                      </w:rPr>
                      <w:t> </w:t>
                    </w:r>
                    <w:r>
                      <w:rPr>
                        <w:color w:val="181618"/>
                        <w:w w:val="105"/>
                      </w:rPr>
                      <w:t>ISO/TR</w:t>
                    </w:r>
                    <w:r>
                      <w:rPr>
                        <w:color w:val="181618"/>
                        <w:spacing w:val="-3"/>
                        <w:w w:val="105"/>
                      </w:rPr>
                      <w:t> </w:t>
                    </w:r>
                    <w:r>
                      <w:rPr>
                        <w:color w:val="181618"/>
                        <w:spacing w:val="-2"/>
                        <w:w w:val="105"/>
                      </w:rPr>
                      <w:t>24971:2020</w:t>
                    </w:r>
                  </w:p>
                  <w:p>
                    <w:pPr>
                      <w:spacing w:before="32"/>
                      <w:ind w:left="20" w:right="0" w:firstLine="0"/>
                      <w:jc w:val="lef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181618"/>
                        <w:w w:val="110"/>
                        <w:sz w:val="21"/>
                      </w:rPr>
                      <w:t>ISO/TR</w:t>
                    </w:r>
                    <w:r>
                      <w:rPr>
                        <w:rFonts w:ascii="Arial"/>
                        <w:b/>
                        <w:color w:val="181618"/>
                        <w:spacing w:val="-15"/>
                        <w:w w:val="110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color w:val="181618"/>
                        <w:spacing w:val="-2"/>
                        <w:w w:val="110"/>
                        <w:sz w:val="21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0032">
              <wp:simplePos x="0" y="0"/>
              <wp:positionH relativeFrom="page">
                <wp:posOffset>5175222</wp:posOffset>
              </wp:positionH>
              <wp:positionV relativeFrom="page">
                <wp:posOffset>493462</wp:posOffset>
              </wp:positionV>
              <wp:extent cx="1719580" cy="340995"/>
              <wp:effectExtent l="0" t="0" r="0" b="0"/>
              <wp:wrapNone/>
              <wp:docPr id="248" name="Textbox 2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8" name="Textbox 248"/>
                    <wps:cNvSpPr txBox="1"/>
                    <wps:spPr>
                      <a:xfrm>
                        <a:off x="0" y="0"/>
                        <a:ext cx="1719580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1C1C1D"/>
                              <w:sz w:val="20"/>
                            </w:rPr>
                            <w:t>PD</w:t>
                          </w:r>
                          <w:r>
                            <w:rPr>
                              <w:color w:val="1C1C1D"/>
                              <w:spacing w:val="21"/>
                              <w:sz w:val="20"/>
                            </w:rPr>
                            <w:t> </w:t>
                          </w:r>
                          <w:r>
                            <w:rPr>
                              <w:color w:val="1C1C1D"/>
                              <w:sz w:val="20"/>
                            </w:rPr>
                            <w:t>CEN</w:t>
                          </w:r>
                          <w:r>
                            <w:rPr>
                              <w:color w:val="1C1C1D"/>
                              <w:spacing w:val="34"/>
                              <w:sz w:val="20"/>
                            </w:rPr>
                            <w:t> </w:t>
                          </w:r>
                          <w:r>
                            <w:rPr>
                              <w:color w:val="1C1C1D"/>
                              <w:sz w:val="20"/>
                            </w:rPr>
                            <w:t>ISO/TR</w:t>
                          </w:r>
                          <w:r>
                            <w:rPr>
                              <w:color w:val="1C1C1D"/>
                              <w:spacing w:val="37"/>
                              <w:sz w:val="20"/>
                            </w:rPr>
                            <w:t> </w:t>
                          </w:r>
                          <w:r>
                            <w:rPr>
                              <w:color w:val="1C1C1D"/>
                              <w:spacing w:val="-2"/>
                              <w:sz w:val="20"/>
                            </w:rPr>
                            <w:t>24971:2020</w:t>
                          </w:r>
                        </w:p>
                        <w:p>
                          <w:pPr>
                            <w:spacing w:before="34"/>
                            <w:ind w:left="662" w:right="0" w:firstLine="0"/>
                            <w:jc w:val="left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50507"/>
                              <w:w w:val="105"/>
                              <w:sz w:val="21"/>
                            </w:rPr>
                            <w:t>ISO/TR</w:t>
                          </w:r>
                          <w:r>
                            <w:rPr>
                              <w:rFonts w:ascii="Arial"/>
                              <w:b/>
                              <w:color w:val="050507"/>
                              <w:spacing w:val="9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C1C1D"/>
                              <w:spacing w:val="-2"/>
                              <w:w w:val="105"/>
                              <w:sz w:val="21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7.497803pt;margin-top:38.855335pt;width:135.4pt;height:26.85pt;mso-position-horizontal-relative:page;mso-position-vertical-relative:page;z-index:-22056448" type="#_x0000_t202" id="docshape210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1C1C1D"/>
                        <w:sz w:val="20"/>
                      </w:rPr>
                      <w:t>PD</w:t>
                    </w:r>
                    <w:r>
                      <w:rPr>
                        <w:color w:val="1C1C1D"/>
                        <w:spacing w:val="21"/>
                        <w:sz w:val="20"/>
                      </w:rPr>
                      <w:t> </w:t>
                    </w:r>
                    <w:r>
                      <w:rPr>
                        <w:color w:val="1C1C1D"/>
                        <w:sz w:val="20"/>
                      </w:rPr>
                      <w:t>CEN</w:t>
                    </w:r>
                    <w:r>
                      <w:rPr>
                        <w:color w:val="1C1C1D"/>
                        <w:spacing w:val="34"/>
                        <w:sz w:val="20"/>
                      </w:rPr>
                      <w:t> </w:t>
                    </w:r>
                    <w:r>
                      <w:rPr>
                        <w:color w:val="1C1C1D"/>
                        <w:sz w:val="20"/>
                      </w:rPr>
                      <w:t>ISO/TR</w:t>
                    </w:r>
                    <w:r>
                      <w:rPr>
                        <w:color w:val="1C1C1D"/>
                        <w:spacing w:val="37"/>
                        <w:sz w:val="20"/>
                      </w:rPr>
                      <w:t> </w:t>
                    </w:r>
                    <w:r>
                      <w:rPr>
                        <w:color w:val="1C1C1D"/>
                        <w:spacing w:val="-2"/>
                        <w:sz w:val="20"/>
                      </w:rPr>
                      <w:t>24971:2020</w:t>
                    </w:r>
                  </w:p>
                  <w:p>
                    <w:pPr>
                      <w:spacing w:before="34"/>
                      <w:ind w:left="662" w:right="0" w:firstLine="0"/>
                      <w:jc w:val="lef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050507"/>
                        <w:w w:val="105"/>
                        <w:sz w:val="21"/>
                      </w:rPr>
                      <w:t>ISO/TR</w:t>
                    </w:r>
                    <w:r>
                      <w:rPr>
                        <w:rFonts w:ascii="Arial"/>
                        <w:b/>
                        <w:color w:val="050507"/>
                        <w:spacing w:val="9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color w:val="1C1C1D"/>
                        <w:spacing w:val="-2"/>
                        <w:w w:val="105"/>
                        <w:sz w:val="21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2592">
              <wp:simplePos x="0" y="0"/>
              <wp:positionH relativeFrom="page">
                <wp:posOffset>5190181</wp:posOffset>
              </wp:positionH>
              <wp:positionV relativeFrom="page">
                <wp:posOffset>400182</wp:posOffset>
              </wp:positionV>
              <wp:extent cx="1713864" cy="360045"/>
              <wp:effectExtent l="0" t="0" r="0" b="0"/>
              <wp:wrapNone/>
              <wp:docPr id="269" name="Textbox 2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9" name="Textbox 269"/>
                    <wps:cNvSpPr txBox="1"/>
                    <wps:spPr>
                      <a:xfrm>
                        <a:off x="0" y="0"/>
                        <a:ext cx="1713864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0" w:right="18" w:firstLine="0"/>
                            <w:jc w:val="right"/>
                            <w:rPr>
                              <w:sz w:val="23"/>
                            </w:rPr>
                          </w:pPr>
                          <w:r>
                            <w:rPr>
                              <w:color w:val="181818"/>
                              <w:w w:val="90"/>
                              <w:sz w:val="23"/>
                            </w:rPr>
                            <w:t>PD</w:t>
                          </w:r>
                          <w:r>
                            <w:rPr>
                              <w:color w:val="181818"/>
                              <w:spacing w:val="-7"/>
                              <w:sz w:val="23"/>
                            </w:rPr>
                            <w:t> </w:t>
                          </w:r>
                          <w:r>
                            <w:rPr>
                              <w:color w:val="181818"/>
                              <w:w w:val="90"/>
                              <w:sz w:val="23"/>
                            </w:rPr>
                            <w:t>CEN</w:t>
                          </w:r>
                          <w:r>
                            <w:rPr>
                              <w:color w:val="181818"/>
                              <w:spacing w:val="21"/>
                              <w:sz w:val="23"/>
                            </w:rPr>
                            <w:t> </w:t>
                          </w:r>
                          <w:r>
                            <w:rPr>
                              <w:color w:val="181818"/>
                              <w:w w:val="90"/>
                              <w:sz w:val="23"/>
                            </w:rPr>
                            <w:t>ISO/TR</w:t>
                          </w:r>
                          <w:r>
                            <w:rPr>
                              <w:color w:val="181818"/>
                              <w:spacing w:val="13"/>
                              <w:sz w:val="23"/>
                            </w:rPr>
                            <w:t> </w:t>
                          </w:r>
                          <w:r>
                            <w:rPr>
                              <w:color w:val="181818"/>
                              <w:spacing w:val="-2"/>
                              <w:w w:val="90"/>
                              <w:sz w:val="23"/>
                            </w:rPr>
                            <w:t>24971:2020</w:t>
                          </w:r>
                        </w:p>
                        <w:p>
                          <w:pPr>
                            <w:spacing w:before="19"/>
                            <w:ind w:left="0" w:right="19" w:firstLine="0"/>
                            <w:jc w:val="righ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181818"/>
                              <w:sz w:val="22"/>
                            </w:rPr>
                            <w:t>ISO/TR</w:t>
                          </w:r>
                          <w:r>
                            <w:rPr>
                              <w:b/>
                              <w:color w:val="181818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181818"/>
                              <w:spacing w:val="-2"/>
                              <w:sz w:val="22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8.67572pt;margin-top:31.510401pt;width:134.950pt;height:28.35pt;mso-position-horizontal-relative:page;mso-position-vertical-relative:page;z-index:-22053888" type="#_x0000_t202" id="docshape228" filled="false" stroked="false">
              <v:textbox inset="0,0,0,0">
                <w:txbxContent>
                  <w:p>
                    <w:pPr>
                      <w:spacing w:before="10"/>
                      <w:ind w:left="0" w:right="18" w:firstLine="0"/>
                      <w:jc w:val="right"/>
                      <w:rPr>
                        <w:sz w:val="23"/>
                      </w:rPr>
                    </w:pPr>
                    <w:r>
                      <w:rPr>
                        <w:color w:val="181818"/>
                        <w:w w:val="90"/>
                        <w:sz w:val="23"/>
                      </w:rPr>
                      <w:t>PD</w:t>
                    </w:r>
                    <w:r>
                      <w:rPr>
                        <w:color w:val="181818"/>
                        <w:spacing w:val="-7"/>
                        <w:sz w:val="23"/>
                      </w:rPr>
                      <w:t> </w:t>
                    </w:r>
                    <w:r>
                      <w:rPr>
                        <w:color w:val="181818"/>
                        <w:w w:val="90"/>
                        <w:sz w:val="23"/>
                      </w:rPr>
                      <w:t>CEN</w:t>
                    </w:r>
                    <w:r>
                      <w:rPr>
                        <w:color w:val="181818"/>
                        <w:spacing w:val="21"/>
                        <w:sz w:val="23"/>
                      </w:rPr>
                      <w:t> </w:t>
                    </w:r>
                    <w:r>
                      <w:rPr>
                        <w:color w:val="181818"/>
                        <w:w w:val="90"/>
                        <w:sz w:val="23"/>
                      </w:rPr>
                      <w:t>ISO/TR</w:t>
                    </w:r>
                    <w:r>
                      <w:rPr>
                        <w:color w:val="181818"/>
                        <w:spacing w:val="13"/>
                        <w:sz w:val="23"/>
                      </w:rPr>
                      <w:t> </w:t>
                    </w:r>
                    <w:r>
                      <w:rPr>
                        <w:color w:val="181818"/>
                        <w:spacing w:val="-2"/>
                        <w:w w:val="90"/>
                        <w:sz w:val="23"/>
                      </w:rPr>
                      <w:t>24971:2020</w:t>
                    </w:r>
                  </w:p>
                  <w:p>
                    <w:pPr>
                      <w:spacing w:before="19"/>
                      <w:ind w:left="0" w:right="19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181818"/>
                        <w:sz w:val="22"/>
                      </w:rPr>
                      <w:t>ISO/TR</w:t>
                    </w:r>
                    <w:r>
                      <w:rPr>
                        <w:b/>
                        <w:color w:val="181818"/>
                        <w:spacing w:val="9"/>
                        <w:sz w:val="22"/>
                      </w:rPr>
                      <w:t> </w:t>
                    </w:r>
                    <w:r>
                      <w:rPr>
                        <w:b/>
                        <w:color w:val="181818"/>
                        <w:spacing w:val="-2"/>
                        <w:sz w:val="22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3104">
              <wp:simplePos x="0" y="0"/>
              <wp:positionH relativeFrom="page">
                <wp:posOffset>637825</wp:posOffset>
              </wp:positionH>
              <wp:positionV relativeFrom="page">
                <wp:posOffset>374893</wp:posOffset>
              </wp:positionV>
              <wp:extent cx="1785620" cy="348615"/>
              <wp:effectExtent l="0" t="0" r="0" b="0"/>
              <wp:wrapNone/>
              <wp:docPr id="270" name="Textbox 2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0" name="Textbox 270"/>
                    <wps:cNvSpPr txBox="1"/>
                    <wps:spPr>
                      <a:xfrm>
                        <a:off x="0" y="0"/>
                        <a:ext cx="1785620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5"/>
                          </w:pPr>
                          <w:r>
                            <w:rPr>
                              <w:color w:val="161618"/>
                              <w:w w:val="105"/>
                            </w:rPr>
                            <w:t>PD</w:t>
                          </w:r>
                          <w:r>
                            <w:rPr>
                              <w:color w:val="161618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618"/>
                              <w:w w:val="105"/>
                            </w:rPr>
                            <w:t>CEN</w:t>
                          </w:r>
                          <w:r>
                            <w:rPr>
                              <w:color w:val="161618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618"/>
                              <w:w w:val="105"/>
                            </w:rPr>
                            <w:t>ISO/TR </w:t>
                          </w:r>
                          <w:r>
                            <w:rPr>
                              <w:color w:val="262628"/>
                              <w:spacing w:val="-2"/>
                              <w:w w:val="105"/>
                            </w:rPr>
                            <w:t>24971:2020</w:t>
                          </w:r>
                        </w:p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161618"/>
                              <w:sz w:val="22"/>
                            </w:rPr>
                            <w:t>ISO/TR</w:t>
                          </w:r>
                          <w:r>
                            <w:rPr>
                              <w:b/>
                              <w:color w:val="161618"/>
                              <w:spacing w:val="17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161618"/>
                              <w:spacing w:val="-2"/>
                              <w:w w:val="110"/>
                              <w:sz w:val="22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222488pt;margin-top:29.519171pt;width:140.6pt;height:27.45pt;mso-position-horizontal-relative:page;mso-position-vertical-relative:page;z-index:-22053376" type="#_x0000_t202" id="docshape229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5"/>
                    </w:pPr>
                    <w:r>
                      <w:rPr>
                        <w:color w:val="161618"/>
                        <w:w w:val="105"/>
                      </w:rPr>
                      <w:t>PD</w:t>
                    </w:r>
                    <w:r>
                      <w:rPr>
                        <w:color w:val="161618"/>
                        <w:spacing w:val="-10"/>
                        <w:w w:val="105"/>
                      </w:rPr>
                      <w:t> </w:t>
                    </w:r>
                    <w:r>
                      <w:rPr>
                        <w:color w:val="161618"/>
                        <w:w w:val="105"/>
                      </w:rPr>
                      <w:t>CEN</w:t>
                    </w:r>
                    <w:r>
                      <w:rPr>
                        <w:color w:val="161618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161618"/>
                        <w:w w:val="105"/>
                      </w:rPr>
                      <w:t>ISO/TR </w:t>
                    </w:r>
                    <w:r>
                      <w:rPr>
                        <w:color w:val="262628"/>
                        <w:spacing w:val="-2"/>
                        <w:w w:val="105"/>
                      </w:rPr>
                      <w:t>24971:2020</w:t>
                    </w:r>
                  </w:p>
                  <w:p>
                    <w:pPr>
                      <w:spacing w:before="23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161618"/>
                        <w:sz w:val="22"/>
                      </w:rPr>
                      <w:t>ISO/TR</w:t>
                    </w:r>
                    <w:r>
                      <w:rPr>
                        <w:b/>
                        <w:color w:val="161618"/>
                        <w:spacing w:val="17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161618"/>
                        <w:spacing w:val="-2"/>
                        <w:w w:val="110"/>
                        <w:sz w:val="22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5664">
              <wp:simplePos x="0" y="0"/>
              <wp:positionH relativeFrom="page">
                <wp:posOffset>649890</wp:posOffset>
              </wp:positionH>
              <wp:positionV relativeFrom="page">
                <wp:posOffset>478654</wp:posOffset>
              </wp:positionV>
              <wp:extent cx="1785620" cy="350520"/>
              <wp:effectExtent l="0" t="0" r="0" b="0"/>
              <wp:wrapNone/>
              <wp:docPr id="290" name="Textbox 2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0" name="Textbox 290"/>
                    <wps:cNvSpPr txBox="1"/>
                    <wps:spPr>
                      <a:xfrm>
                        <a:off x="0" y="0"/>
                        <a:ext cx="1785620" cy="350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30"/>
                          </w:pPr>
                          <w:r>
                            <w:rPr>
                              <w:color w:val="161618"/>
                              <w:w w:val="105"/>
                            </w:rPr>
                            <w:t>PD</w:t>
                          </w:r>
                          <w:r>
                            <w:rPr>
                              <w:color w:val="161618"/>
                              <w:spacing w:val="-6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618"/>
                              <w:w w:val="105"/>
                            </w:rPr>
                            <w:t>CEN</w:t>
                          </w:r>
                          <w:r>
                            <w:rPr>
                              <w:color w:val="161618"/>
                              <w:spacing w:val="4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618"/>
                              <w:w w:val="105"/>
                            </w:rPr>
                            <w:t>ISO/TR</w:t>
                          </w:r>
                          <w:r>
                            <w:rPr>
                              <w:color w:val="161618"/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618"/>
                              <w:spacing w:val="-2"/>
                              <w:w w:val="105"/>
                            </w:rPr>
                            <w:t>24971:2020</w:t>
                          </w:r>
                        </w:p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b/>
                              <w:color w:val="161618"/>
                              <w:sz w:val="23"/>
                            </w:rPr>
                            <w:t>ISO/TR</w:t>
                          </w:r>
                          <w:r>
                            <w:rPr>
                              <w:b/>
                              <w:color w:val="161618"/>
                              <w:spacing w:val="-9"/>
                              <w:sz w:val="23"/>
                            </w:rPr>
                            <w:t> </w:t>
                          </w:r>
                          <w:r>
                            <w:rPr>
                              <w:b/>
                              <w:color w:val="161618"/>
                              <w:spacing w:val="-2"/>
                              <w:w w:val="110"/>
                              <w:sz w:val="23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172459pt;margin-top:37.689358pt;width:140.6pt;height:27.6pt;mso-position-horizontal-relative:page;mso-position-vertical-relative:page;z-index:-22050816" type="#_x0000_t202" id="docshape245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30"/>
                    </w:pPr>
                    <w:r>
                      <w:rPr>
                        <w:color w:val="161618"/>
                        <w:w w:val="105"/>
                      </w:rPr>
                      <w:t>PD</w:t>
                    </w:r>
                    <w:r>
                      <w:rPr>
                        <w:color w:val="161618"/>
                        <w:spacing w:val="-6"/>
                        <w:w w:val="105"/>
                      </w:rPr>
                      <w:t> </w:t>
                    </w:r>
                    <w:r>
                      <w:rPr>
                        <w:color w:val="161618"/>
                        <w:w w:val="105"/>
                      </w:rPr>
                      <w:t>CEN</w:t>
                    </w:r>
                    <w:r>
                      <w:rPr>
                        <w:color w:val="161618"/>
                        <w:spacing w:val="4"/>
                        <w:w w:val="105"/>
                      </w:rPr>
                      <w:t> </w:t>
                    </w:r>
                    <w:r>
                      <w:rPr>
                        <w:color w:val="161618"/>
                        <w:w w:val="105"/>
                      </w:rPr>
                      <w:t>ISO/TR</w:t>
                    </w:r>
                    <w:r>
                      <w:rPr>
                        <w:color w:val="161618"/>
                        <w:spacing w:val="-1"/>
                        <w:w w:val="105"/>
                      </w:rPr>
                      <w:t> </w:t>
                    </w:r>
                    <w:r>
                      <w:rPr>
                        <w:color w:val="161618"/>
                        <w:spacing w:val="-2"/>
                        <w:w w:val="105"/>
                      </w:rPr>
                      <w:t>24971:2020</w:t>
                    </w:r>
                  </w:p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161618"/>
                        <w:sz w:val="23"/>
                      </w:rPr>
                      <w:t>ISO/TR</w:t>
                    </w:r>
                    <w:r>
                      <w:rPr>
                        <w:b/>
                        <w:color w:val="161618"/>
                        <w:spacing w:val="-9"/>
                        <w:sz w:val="23"/>
                      </w:rPr>
                      <w:t> </w:t>
                    </w:r>
                    <w:r>
                      <w:rPr>
                        <w:b/>
                        <w:color w:val="161618"/>
                        <w:spacing w:val="-2"/>
                        <w:w w:val="110"/>
                        <w:sz w:val="23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68224">
              <wp:simplePos x="0" y="0"/>
              <wp:positionH relativeFrom="page">
                <wp:posOffset>637698</wp:posOffset>
              </wp:positionH>
              <wp:positionV relativeFrom="page">
                <wp:posOffset>487798</wp:posOffset>
              </wp:positionV>
              <wp:extent cx="1785620" cy="350520"/>
              <wp:effectExtent l="0" t="0" r="0" b="0"/>
              <wp:wrapNone/>
              <wp:docPr id="315" name="Textbox 3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5" name="Textbox 315"/>
                    <wps:cNvSpPr txBox="1"/>
                    <wps:spPr>
                      <a:xfrm>
                        <a:off x="0" y="0"/>
                        <a:ext cx="1785620" cy="350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30"/>
                          </w:pPr>
                          <w:r>
                            <w:rPr>
                              <w:color w:val="161618"/>
                              <w:w w:val="105"/>
                            </w:rPr>
                            <w:t>PD</w:t>
                          </w:r>
                          <w:r>
                            <w:rPr>
                              <w:color w:val="161618"/>
                              <w:spacing w:val="-6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618"/>
                              <w:w w:val="105"/>
                            </w:rPr>
                            <w:t>CEN</w:t>
                          </w:r>
                          <w:r>
                            <w:rPr>
                              <w:color w:val="161618"/>
                              <w:spacing w:val="4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618"/>
                              <w:w w:val="105"/>
                            </w:rPr>
                            <w:t>ISO/TR</w:t>
                          </w:r>
                          <w:r>
                            <w:rPr>
                              <w:color w:val="161618"/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618"/>
                              <w:spacing w:val="-2"/>
                              <w:w w:val="105"/>
                            </w:rPr>
                            <w:t>24971:2020</w:t>
                          </w:r>
                        </w:p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b/>
                              <w:color w:val="161618"/>
                              <w:sz w:val="23"/>
                            </w:rPr>
                            <w:t>ISO/TR</w:t>
                          </w:r>
                          <w:r>
                            <w:rPr>
                              <w:b/>
                              <w:color w:val="161618"/>
                              <w:spacing w:val="-9"/>
                              <w:sz w:val="23"/>
                            </w:rPr>
                            <w:t> </w:t>
                          </w:r>
                          <w:r>
                            <w:rPr>
                              <w:b/>
                              <w:color w:val="161618"/>
                              <w:spacing w:val="-2"/>
                              <w:w w:val="110"/>
                              <w:sz w:val="23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212471pt;margin-top:38.409328pt;width:140.6pt;height:27.6pt;mso-position-horizontal-relative:page;mso-position-vertical-relative:page;z-index:-22048256" type="#_x0000_t202" id="docshape264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30"/>
                    </w:pPr>
                    <w:r>
                      <w:rPr>
                        <w:color w:val="161618"/>
                        <w:w w:val="105"/>
                      </w:rPr>
                      <w:t>PD</w:t>
                    </w:r>
                    <w:r>
                      <w:rPr>
                        <w:color w:val="161618"/>
                        <w:spacing w:val="-6"/>
                        <w:w w:val="105"/>
                      </w:rPr>
                      <w:t> </w:t>
                    </w:r>
                    <w:r>
                      <w:rPr>
                        <w:color w:val="161618"/>
                        <w:w w:val="105"/>
                      </w:rPr>
                      <w:t>CEN</w:t>
                    </w:r>
                    <w:r>
                      <w:rPr>
                        <w:color w:val="161618"/>
                        <w:spacing w:val="4"/>
                        <w:w w:val="105"/>
                      </w:rPr>
                      <w:t> </w:t>
                    </w:r>
                    <w:r>
                      <w:rPr>
                        <w:color w:val="161618"/>
                        <w:w w:val="105"/>
                      </w:rPr>
                      <w:t>ISO/TR</w:t>
                    </w:r>
                    <w:r>
                      <w:rPr>
                        <w:color w:val="161618"/>
                        <w:spacing w:val="-1"/>
                        <w:w w:val="105"/>
                      </w:rPr>
                      <w:t> </w:t>
                    </w:r>
                    <w:r>
                      <w:rPr>
                        <w:color w:val="161618"/>
                        <w:spacing w:val="-2"/>
                        <w:w w:val="105"/>
                      </w:rPr>
                      <w:t>24971:2020</w:t>
                    </w:r>
                  </w:p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161618"/>
                        <w:sz w:val="23"/>
                      </w:rPr>
                      <w:t>ISO/TR</w:t>
                    </w:r>
                    <w:r>
                      <w:rPr>
                        <w:b/>
                        <w:color w:val="161618"/>
                        <w:spacing w:val="-9"/>
                        <w:sz w:val="23"/>
                      </w:rPr>
                      <w:t> </w:t>
                    </w:r>
                    <w:r>
                      <w:rPr>
                        <w:b/>
                        <w:color w:val="161618"/>
                        <w:spacing w:val="-2"/>
                        <w:w w:val="110"/>
                        <w:sz w:val="23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0784">
              <wp:simplePos x="0" y="0"/>
              <wp:positionH relativeFrom="page">
                <wp:posOffset>607118</wp:posOffset>
              </wp:positionH>
              <wp:positionV relativeFrom="page">
                <wp:posOffset>382157</wp:posOffset>
              </wp:positionV>
              <wp:extent cx="1792605" cy="348615"/>
              <wp:effectExtent l="0" t="0" r="0" b="0"/>
              <wp:wrapNone/>
              <wp:docPr id="330" name="Textbox 3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0" name="Textbox 330"/>
                    <wps:cNvSpPr txBox="1"/>
                    <wps:spPr>
                      <a:xfrm>
                        <a:off x="0" y="0"/>
                        <a:ext cx="1792605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2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color w:val="1D1D1F"/>
                            </w:rPr>
                            <w:t>PD</w:t>
                          </w:r>
                          <w:r>
                            <w:rPr>
                              <w:rFonts w:ascii="Arial"/>
                              <w:color w:val="1D1D1F"/>
                              <w:spacing w:val="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D1D1F"/>
                            </w:rPr>
                            <w:t>CEN</w:t>
                          </w:r>
                          <w:r>
                            <w:rPr>
                              <w:rFonts w:ascii="Arial"/>
                              <w:color w:val="1D1D1F"/>
                              <w:spacing w:val="-14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D1D1F"/>
                            </w:rPr>
                            <w:t>ISO</w:t>
                          </w:r>
                          <w:r>
                            <w:rPr>
                              <w:rFonts w:ascii="Arial"/>
                              <w:color w:val="010101"/>
                            </w:rPr>
                            <w:t>/</w:t>
                          </w:r>
                          <w:r>
                            <w:rPr>
                              <w:rFonts w:ascii="Arial"/>
                              <w:color w:val="1D1D1F"/>
                            </w:rPr>
                            <w:t>TR</w:t>
                          </w:r>
                          <w:r>
                            <w:rPr>
                              <w:rFonts w:ascii="Arial"/>
                              <w:color w:val="1D1D1F"/>
                              <w:spacing w:val="-9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D1D1F"/>
                              <w:spacing w:val="-2"/>
                            </w:rPr>
                            <w:t>24971:2020</w:t>
                          </w:r>
                        </w:p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10101"/>
                              <w:w w:val="110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color w:val="1D1D1F"/>
                              <w:w w:val="110"/>
                              <w:sz w:val="21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color w:val="010101"/>
                              <w:w w:val="110"/>
                              <w:sz w:val="21"/>
                            </w:rPr>
                            <w:t>O/</w:t>
                          </w:r>
                          <w:r>
                            <w:rPr>
                              <w:rFonts w:ascii="Arial"/>
                              <w:b/>
                              <w:color w:val="1D1D1F"/>
                              <w:w w:val="110"/>
                              <w:sz w:val="21"/>
                            </w:rPr>
                            <w:t>TR</w:t>
                          </w:r>
                          <w:r>
                            <w:rPr>
                              <w:rFonts w:ascii="Arial"/>
                              <w:b/>
                              <w:color w:val="1D1D1F"/>
                              <w:spacing w:val="-8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D1D1F"/>
                              <w:spacing w:val="-2"/>
                              <w:w w:val="110"/>
                              <w:sz w:val="21"/>
                            </w:rPr>
                            <w:t>24971</w:t>
                          </w:r>
                          <w:r>
                            <w:rPr>
                              <w:rFonts w:ascii="Arial"/>
                              <w:b/>
                              <w:color w:val="010101"/>
                              <w:spacing w:val="-2"/>
                              <w:w w:val="110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1D1D1F"/>
                              <w:spacing w:val="-2"/>
                              <w:w w:val="110"/>
                              <w:sz w:val="21"/>
                            </w:rPr>
                            <w:t>202</w:t>
                          </w:r>
                          <w:r>
                            <w:rPr>
                              <w:rFonts w:ascii="Arial"/>
                              <w:b/>
                              <w:color w:val="010101"/>
                              <w:spacing w:val="-2"/>
                              <w:w w:val="110"/>
                              <w:sz w:val="21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804588pt;margin-top:30.091179pt;width:141.15pt;height:27.45pt;mso-position-horizontal-relative:page;mso-position-vertical-relative:page;z-index:-22045696" type="#_x0000_t202" id="docshape277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2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color w:val="1D1D1F"/>
                      </w:rPr>
                      <w:t>PD</w:t>
                    </w:r>
                    <w:r>
                      <w:rPr>
                        <w:rFonts w:ascii="Arial"/>
                        <w:color w:val="1D1D1F"/>
                        <w:spacing w:val="5"/>
                      </w:rPr>
                      <w:t> </w:t>
                    </w:r>
                    <w:r>
                      <w:rPr>
                        <w:rFonts w:ascii="Arial"/>
                        <w:color w:val="1D1D1F"/>
                      </w:rPr>
                      <w:t>CEN</w:t>
                    </w:r>
                    <w:r>
                      <w:rPr>
                        <w:rFonts w:ascii="Arial"/>
                        <w:color w:val="1D1D1F"/>
                        <w:spacing w:val="-14"/>
                      </w:rPr>
                      <w:t> </w:t>
                    </w:r>
                    <w:r>
                      <w:rPr>
                        <w:rFonts w:ascii="Arial"/>
                        <w:color w:val="1D1D1F"/>
                      </w:rPr>
                      <w:t>ISO</w:t>
                    </w:r>
                    <w:r>
                      <w:rPr>
                        <w:rFonts w:ascii="Arial"/>
                        <w:color w:val="010101"/>
                      </w:rPr>
                      <w:t>/</w:t>
                    </w:r>
                    <w:r>
                      <w:rPr>
                        <w:rFonts w:ascii="Arial"/>
                        <w:color w:val="1D1D1F"/>
                      </w:rPr>
                      <w:t>TR</w:t>
                    </w:r>
                    <w:r>
                      <w:rPr>
                        <w:rFonts w:ascii="Arial"/>
                        <w:color w:val="1D1D1F"/>
                        <w:spacing w:val="-9"/>
                      </w:rPr>
                      <w:t> </w:t>
                    </w:r>
                    <w:r>
                      <w:rPr>
                        <w:rFonts w:ascii="Arial"/>
                        <w:color w:val="1D1D1F"/>
                        <w:spacing w:val="-2"/>
                      </w:rPr>
                      <w:t>24971:2020</w:t>
                    </w:r>
                  </w:p>
                  <w:p>
                    <w:pPr>
                      <w:spacing w:before="32"/>
                      <w:ind w:left="20" w:right="0" w:firstLine="0"/>
                      <w:jc w:val="lef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010101"/>
                        <w:w w:val="110"/>
                        <w:sz w:val="21"/>
                      </w:rPr>
                      <w:t>I</w:t>
                    </w:r>
                    <w:r>
                      <w:rPr>
                        <w:rFonts w:ascii="Arial"/>
                        <w:b/>
                        <w:color w:val="1D1D1F"/>
                        <w:w w:val="110"/>
                        <w:sz w:val="21"/>
                      </w:rPr>
                      <w:t>S</w:t>
                    </w:r>
                    <w:r>
                      <w:rPr>
                        <w:rFonts w:ascii="Arial"/>
                        <w:b/>
                        <w:color w:val="010101"/>
                        <w:w w:val="110"/>
                        <w:sz w:val="21"/>
                      </w:rPr>
                      <w:t>O/</w:t>
                    </w:r>
                    <w:r>
                      <w:rPr>
                        <w:rFonts w:ascii="Arial"/>
                        <w:b/>
                        <w:color w:val="1D1D1F"/>
                        <w:w w:val="110"/>
                        <w:sz w:val="21"/>
                      </w:rPr>
                      <w:t>TR</w:t>
                    </w:r>
                    <w:r>
                      <w:rPr>
                        <w:rFonts w:ascii="Arial"/>
                        <w:b/>
                        <w:color w:val="1D1D1F"/>
                        <w:spacing w:val="-8"/>
                        <w:w w:val="110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color w:val="1D1D1F"/>
                        <w:spacing w:val="-2"/>
                        <w:w w:val="110"/>
                        <w:sz w:val="21"/>
                      </w:rPr>
                      <w:t>24971</w:t>
                    </w:r>
                    <w:r>
                      <w:rPr>
                        <w:rFonts w:ascii="Arial"/>
                        <w:b/>
                        <w:color w:val="010101"/>
                        <w:spacing w:val="-2"/>
                        <w:w w:val="110"/>
                        <w:sz w:val="21"/>
                      </w:rPr>
                      <w:t>:</w:t>
                    </w:r>
                    <w:r>
                      <w:rPr>
                        <w:rFonts w:ascii="Arial"/>
                        <w:b/>
                        <w:color w:val="1D1D1F"/>
                        <w:spacing w:val="-2"/>
                        <w:w w:val="110"/>
                        <w:sz w:val="21"/>
                      </w:rPr>
                      <w:t>202</w:t>
                    </w:r>
                    <w:r>
                      <w:rPr>
                        <w:rFonts w:ascii="Arial"/>
                        <w:b/>
                        <w:color w:val="010101"/>
                        <w:spacing w:val="-2"/>
                        <w:w w:val="110"/>
                        <w:sz w:val="21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1296">
              <wp:simplePos x="0" y="0"/>
              <wp:positionH relativeFrom="page">
                <wp:posOffset>5156614</wp:posOffset>
              </wp:positionH>
              <wp:positionV relativeFrom="page">
                <wp:posOffset>421535</wp:posOffset>
              </wp:positionV>
              <wp:extent cx="1713230" cy="361315"/>
              <wp:effectExtent l="0" t="0" r="0" b="0"/>
              <wp:wrapNone/>
              <wp:docPr id="331" name="Textbox 3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1" name="Textbox 331"/>
                    <wps:cNvSpPr txBox="1"/>
                    <wps:spPr>
                      <a:xfrm>
                        <a:off x="0" y="0"/>
                        <a:ext cx="1713230" cy="361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0" w:right="21" w:firstLine="0"/>
                            <w:jc w:val="right"/>
                            <w:rPr>
                              <w:sz w:val="23"/>
                            </w:rPr>
                          </w:pPr>
                          <w:r>
                            <w:rPr>
                              <w:color w:val="131313"/>
                              <w:w w:val="90"/>
                              <w:sz w:val="23"/>
                            </w:rPr>
                            <w:t>PD</w:t>
                          </w:r>
                          <w:r>
                            <w:rPr>
                              <w:color w:val="131313"/>
                              <w:spacing w:val="2"/>
                              <w:sz w:val="23"/>
                            </w:rPr>
                            <w:t> </w:t>
                          </w:r>
                          <w:r>
                            <w:rPr>
                              <w:color w:val="131313"/>
                              <w:w w:val="90"/>
                              <w:sz w:val="23"/>
                            </w:rPr>
                            <w:t>CEN</w:t>
                          </w:r>
                          <w:r>
                            <w:rPr>
                              <w:color w:val="131313"/>
                              <w:spacing w:val="12"/>
                              <w:sz w:val="23"/>
                            </w:rPr>
                            <w:t> </w:t>
                          </w:r>
                          <w:r>
                            <w:rPr>
                              <w:color w:val="131313"/>
                              <w:w w:val="90"/>
                              <w:sz w:val="23"/>
                            </w:rPr>
                            <w:t>ISO/TR</w:t>
                          </w:r>
                          <w:r>
                            <w:rPr>
                              <w:color w:val="131313"/>
                              <w:spacing w:val="11"/>
                              <w:sz w:val="23"/>
                            </w:rPr>
                            <w:t> </w:t>
                          </w:r>
                          <w:r>
                            <w:rPr>
                              <w:color w:val="131313"/>
                              <w:spacing w:val="-2"/>
                              <w:w w:val="90"/>
                              <w:sz w:val="23"/>
                            </w:rPr>
                            <w:t>24971:2020</w:t>
                          </w:r>
                        </w:p>
                        <w:p>
                          <w:pPr>
                            <w:spacing w:before="10"/>
                            <w:ind w:left="0" w:right="18" w:firstLine="0"/>
                            <w:jc w:val="right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b/>
                              <w:color w:val="131313"/>
                              <w:spacing w:val="-6"/>
                              <w:sz w:val="23"/>
                            </w:rPr>
                            <w:t>ISO/TR </w:t>
                          </w:r>
                          <w:r>
                            <w:rPr>
                              <w:b/>
                              <w:color w:val="131313"/>
                              <w:spacing w:val="-2"/>
                              <w:sz w:val="23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6.032623pt;margin-top:33.191742pt;width:134.9pt;height:28.45pt;mso-position-horizontal-relative:page;mso-position-vertical-relative:page;z-index:-22045184" type="#_x0000_t202" id="docshape278" filled="false" stroked="false">
              <v:textbox inset="0,0,0,0">
                <w:txbxContent>
                  <w:p>
                    <w:pPr>
                      <w:spacing w:before="10"/>
                      <w:ind w:left="0" w:right="21" w:firstLine="0"/>
                      <w:jc w:val="right"/>
                      <w:rPr>
                        <w:sz w:val="23"/>
                      </w:rPr>
                    </w:pPr>
                    <w:r>
                      <w:rPr>
                        <w:color w:val="131313"/>
                        <w:w w:val="90"/>
                        <w:sz w:val="23"/>
                      </w:rPr>
                      <w:t>PD</w:t>
                    </w:r>
                    <w:r>
                      <w:rPr>
                        <w:color w:val="131313"/>
                        <w:spacing w:val="2"/>
                        <w:sz w:val="23"/>
                      </w:rPr>
                      <w:t> </w:t>
                    </w:r>
                    <w:r>
                      <w:rPr>
                        <w:color w:val="131313"/>
                        <w:w w:val="90"/>
                        <w:sz w:val="23"/>
                      </w:rPr>
                      <w:t>CEN</w:t>
                    </w:r>
                    <w:r>
                      <w:rPr>
                        <w:color w:val="131313"/>
                        <w:spacing w:val="12"/>
                        <w:sz w:val="23"/>
                      </w:rPr>
                      <w:t> </w:t>
                    </w:r>
                    <w:r>
                      <w:rPr>
                        <w:color w:val="131313"/>
                        <w:w w:val="90"/>
                        <w:sz w:val="23"/>
                      </w:rPr>
                      <w:t>ISO/TR</w:t>
                    </w:r>
                    <w:r>
                      <w:rPr>
                        <w:color w:val="131313"/>
                        <w:spacing w:val="11"/>
                        <w:sz w:val="23"/>
                      </w:rPr>
                      <w:t> </w:t>
                    </w:r>
                    <w:r>
                      <w:rPr>
                        <w:color w:val="131313"/>
                        <w:spacing w:val="-2"/>
                        <w:w w:val="90"/>
                        <w:sz w:val="23"/>
                      </w:rPr>
                      <w:t>24971:2020</w:t>
                    </w:r>
                  </w:p>
                  <w:p>
                    <w:pPr>
                      <w:spacing w:before="10"/>
                      <w:ind w:left="0" w:right="18" w:firstLine="0"/>
                      <w:jc w:val="right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131313"/>
                        <w:spacing w:val="-6"/>
                        <w:sz w:val="23"/>
                      </w:rPr>
                      <w:t>ISO/TR </w:t>
                    </w:r>
                    <w:r>
                      <w:rPr>
                        <w:b/>
                        <w:color w:val="131313"/>
                        <w:spacing w:val="-2"/>
                        <w:sz w:val="23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3856">
              <wp:simplePos x="0" y="0"/>
              <wp:positionH relativeFrom="page">
                <wp:posOffset>625371</wp:posOffset>
              </wp:positionH>
              <wp:positionV relativeFrom="page">
                <wp:posOffset>350486</wp:posOffset>
              </wp:positionV>
              <wp:extent cx="1783080" cy="351790"/>
              <wp:effectExtent l="0" t="0" r="0" b="0"/>
              <wp:wrapNone/>
              <wp:docPr id="366" name="Textbox 3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6" name="Textbox 366"/>
                    <wps:cNvSpPr txBox="1"/>
                    <wps:spPr>
                      <a:xfrm>
                        <a:off x="0" y="0"/>
                        <a:ext cx="1783080" cy="351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6"/>
                          </w:pPr>
                          <w:r>
                            <w:rPr>
                              <w:color w:val="131113"/>
                              <w:w w:val="105"/>
                            </w:rPr>
                            <w:t>PD</w:t>
                          </w:r>
                          <w:r>
                            <w:rPr>
                              <w:color w:val="131113"/>
                              <w:spacing w:val="-12"/>
                              <w:w w:val="105"/>
                            </w:rPr>
                            <w:t> </w:t>
                          </w:r>
                          <w:r>
                            <w:rPr>
                              <w:color w:val="131113"/>
                              <w:w w:val="105"/>
                            </w:rPr>
                            <w:t>CEN</w:t>
                          </w:r>
                          <w:r>
                            <w:rPr>
                              <w:color w:val="131113"/>
                              <w:spacing w:val="2"/>
                              <w:w w:val="105"/>
                            </w:rPr>
                            <w:t> </w:t>
                          </w:r>
                          <w:r>
                            <w:rPr>
                              <w:color w:val="131113"/>
                              <w:w w:val="105"/>
                            </w:rPr>
                            <w:t>ISO/TR</w:t>
                          </w:r>
                          <w:r>
                            <w:rPr>
                              <w:color w:val="131113"/>
                              <w:spacing w:val="-2"/>
                              <w:w w:val="105"/>
                            </w:rPr>
                            <w:t> 24971:2020</w:t>
                          </w:r>
                        </w:p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131113"/>
                              <w:spacing w:val="-9"/>
                              <w:sz w:val="24"/>
                            </w:rPr>
                            <w:t>ISO/TR</w:t>
                          </w:r>
                          <w:r>
                            <w:rPr>
                              <w:b/>
                              <w:color w:val="131113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131113"/>
                              <w:spacing w:val="-2"/>
                              <w:sz w:val="24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24184pt;margin-top:27.597368pt;width:140.4pt;height:27.7pt;mso-position-horizontal-relative:page;mso-position-vertical-relative:page;z-index:-22042624" type="#_x0000_t202" id="docshape307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6"/>
                    </w:pPr>
                    <w:r>
                      <w:rPr>
                        <w:color w:val="131113"/>
                        <w:w w:val="105"/>
                      </w:rPr>
                      <w:t>PD</w:t>
                    </w:r>
                    <w:r>
                      <w:rPr>
                        <w:color w:val="131113"/>
                        <w:spacing w:val="-12"/>
                        <w:w w:val="105"/>
                      </w:rPr>
                      <w:t> </w:t>
                    </w:r>
                    <w:r>
                      <w:rPr>
                        <w:color w:val="131113"/>
                        <w:w w:val="105"/>
                      </w:rPr>
                      <w:t>CEN</w:t>
                    </w:r>
                    <w:r>
                      <w:rPr>
                        <w:color w:val="131113"/>
                        <w:spacing w:val="2"/>
                        <w:w w:val="105"/>
                      </w:rPr>
                      <w:t> </w:t>
                    </w:r>
                    <w:r>
                      <w:rPr>
                        <w:color w:val="131113"/>
                        <w:w w:val="105"/>
                      </w:rPr>
                      <w:t>ISO/TR</w:t>
                    </w:r>
                    <w:r>
                      <w:rPr>
                        <w:color w:val="131113"/>
                        <w:spacing w:val="-2"/>
                        <w:w w:val="105"/>
                      </w:rPr>
                      <w:t> 24971:2020</w:t>
                    </w:r>
                  </w:p>
                  <w:p>
                    <w:pPr>
                      <w:spacing w:before="4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131113"/>
                        <w:spacing w:val="-9"/>
                        <w:sz w:val="24"/>
                      </w:rPr>
                      <w:t>ISO/TR</w:t>
                    </w:r>
                    <w:r>
                      <w:rPr>
                        <w:b/>
                        <w:color w:val="131113"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color w:val="131113"/>
                        <w:spacing w:val="-2"/>
                        <w:sz w:val="24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4368">
              <wp:simplePos x="0" y="0"/>
              <wp:positionH relativeFrom="page">
                <wp:posOffset>5165758</wp:posOffset>
              </wp:positionH>
              <wp:positionV relativeFrom="page">
                <wp:posOffset>415438</wp:posOffset>
              </wp:positionV>
              <wp:extent cx="1713230" cy="361315"/>
              <wp:effectExtent l="0" t="0" r="0" b="0"/>
              <wp:wrapNone/>
              <wp:docPr id="367" name="Textbox 3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7" name="Textbox 367"/>
                    <wps:cNvSpPr txBox="1"/>
                    <wps:spPr>
                      <a:xfrm>
                        <a:off x="0" y="0"/>
                        <a:ext cx="1713230" cy="361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0" w:right="21" w:firstLine="0"/>
                            <w:jc w:val="right"/>
                            <w:rPr>
                              <w:sz w:val="23"/>
                            </w:rPr>
                          </w:pPr>
                          <w:r>
                            <w:rPr>
                              <w:color w:val="131313"/>
                              <w:w w:val="90"/>
                              <w:sz w:val="23"/>
                            </w:rPr>
                            <w:t>PD</w:t>
                          </w:r>
                          <w:r>
                            <w:rPr>
                              <w:color w:val="131313"/>
                              <w:spacing w:val="2"/>
                              <w:sz w:val="23"/>
                            </w:rPr>
                            <w:t> </w:t>
                          </w:r>
                          <w:r>
                            <w:rPr>
                              <w:color w:val="131313"/>
                              <w:w w:val="90"/>
                              <w:sz w:val="23"/>
                            </w:rPr>
                            <w:t>CEN</w:t>
                          </w:r>
                          <w:r>
                            <w:rPr>
                              <w:color w:val="131313"/>
                              <w:spacing w:val="12"/>
                              <w:sz w:val="23"/>
                            </w:rPr>
                            <w:t> </w:t>
                          </w:r>
                          <w:r>
                            <w:rPr>
                              <w:color w:val="131313"/>
                              <w:w w:val="90"/>
                              <w:sz w:val="23"/>
                            </w:rPr>
                            <w:t>ISO/TR</w:t>
                          </w:r>
                          <w:r>
                            <w:rPr>
                              <w:color w:val="131313"/>
                              <w:spacing w:val="11"/>
                              <w:sz w:val="23"/>
                            </w:rPr>
                            <w:t> </w:t>
                          </w:r>
                          <w:r>
                            <w:rPr>
                              <w:color w:val="131313"/>
                              <w:spacing w:val="-2"/>
                              <w:w w:val="90"/>
                              <w:sz w:val="23"/>
                            </w:rPr>
                            <w:t>24971:2020</w:t>
                          </w:r>
                        </w:p>
                        <w:p>
                          <w:pPr>
                            <w:spacing w:before="10"/>
                            <w:ind w:left="0" w:right="18" w:firstLine="0"/>
                            <w:jc w:val="right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b/>
                              <w:color w:val="131313"/>
                              <w:spacing w:val="-6"/>
                              <w:sz w:val="23"/>
                            </w:rPr>
                            <w:t>ISO/TR </w:t>
                          </w:r>
                          <w:r>
                            <w:rPr>
                              <w:b/>
                              <w:color w:val="131313"/>
                              <w:spacing w:val="-2"/>
                              <w:sz w:val="23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6.752625pt;margin-top:32.7117pt;width:134.9pt;height:28.45pt;mso-position-horizontal-relative:page;mso-position-vertical-relative:page;z-index:-22042112" type="#_x0000_t202" id="docshape308" filled="false" stroked="false">
              <v:textbox inset="0,0,0,0">
                <w:txbxContent>
                  <w:p>
                    <w:pPr>
                      <w:spacing w:before="10"/>
                      <w:ind w:left="0" w:right="21" w:firstLine="0"/>
                      <w:jc w:val="right"/>
                      <w:rPr>
                        <w:sz w:val="23"/>
                      </w:rPr>
                    </w:pPr>
                    <w:r>
                      <w:rPr>
                        <w:color w:val="131313"/>
                        <w:w w:val="90"/>
                        <w:sz w:val="23"/>
                      </w:rPr>
                      <w:t>PD</w:t>
                    </w:r>
                    <w:r>
                      <w:rPr>
                        <w:color w:val="131313"/>
                        <w:spacing w:val="2"/>
                        <w:sz w:val="23"/>
                      </w:rPr>
                      <w:t> </w:t>
                    </w:r>
                    <w:r>
                      <w:rPr>
                        <w:color w:val="131313"/>
                        <w:w w:val="90"/>
                        <w:sz w:val="23"/>
                      </w:rPr>
                      <w:t>CEN</w:t>
                    </w:r>
                    <w:r>
                      <w:rPr>
                        <w:color w:val="131313"/>
                        <w:spacing w:val="12"/>
                        <w:sz w:val="23"/>
                      </w:rPr>
                      <w:t> </w:t>
                    </w:r>
                    <w:r>
                      <w:rPr>
                        <w:color w:val="131313"/>
                        <w:w w:val="90"/>
                        <w:sz w:val="23"/>
                      </w:rPr>
                      <w:t>ISO/TR</w:t>
                    </w:r>
                    <w:r>
                      <w:rPr>
                        <w:color w:val="131313"/>
                        <w:spacing w:val="11"/>
                        <w:sz w:val="23"/>
                      </w:rPr>
                      <w:t> </w:t>
                    </w:r>
                    <w:r>
                      <w:rPr>
                        <w:color w:val="131313"/>
                        <w:spacing w:val="-2"/>
                        <w:w w:val="90"/>
                        <w:sz w:val="23"/>
                      </w:rPr>
                      <w:t>24971:2020</w:t>
                    </w:r>
                  </w:p>
                  <w:p>
                    <w:pPr>
                      <w:spacing w:before="10"/>
                      <w:ind w:left="0" w:right="18" w:firstLine="0"/>
                      <w:jc w:val="right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131313"/>
                        <w:spacing w:val="-6"/>
                        <w:sz w:val="23"/>
                      </w:rPr>
                      <w:t>ISO/TR </w:t>
                    </w:r>
                    <w:r>
                      <w:rPr>
                        <w:b/>
                        <w:color w:val="131313"/>
                        <w:spacing w:val="-2"/>
                        <w:sz w:val="23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8976">
              <wp:simplePos x="0" y="0"/>
              <wp:positionH relativeFrom="page">
                <wp:posOffset>5184178</wp:posOffset>
              </wp:positionH>
              <wp:positionV relativeFrom="page">
                <wp:posOffset>396691</wp:posOffset>
              </wp:positionV>
              <wp:extent cx="1713864" cy="355600"/>
              <wp:effectExtent l="0" t="0" r="0" b="0"/>
              <wp:wrapNone/>
              <wp:docPr id="401" name="Textbox 4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1" name="Textbox 401"/>
                    <wps:cNvSpPr txBox="1"/>
                    <wps:spPr>
                      <a:xfrm>
                        <a:off x="0" y="0"/>
                        <a:ext cx="1713864" cy="355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0" w:right="18" w:firstLine="0"/>
                            <w:jc w:val="right"/>
                            <w:rPr>
                              <w:sz w:val="22"/>
                            </w:rPr>
                          </w:pPr>
                          <w:r>
                            <w:rPr>
                              <w:color w:val="151515"/>
                              <w:spacing w:val="-4"/>
                              <w:sz w:val="22"/>
                            </w:rPr>
                            <w:t>PD</w:t>
                          </w:r>
                          <w:r>
                            <w:rPr>
                              <w:color w:val="151515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151515"/>
                              <w:spacing w:val="-4"/>
                              <w:sz w:val="22"/>
                            </w:rPr>
                            <w:t>CEN</w:t>
                          </w:r>
                          <w:r>
                            <w:rPr>
                              <w:color w:val="151515"/>
                              <w:sz w:val="22"/>
                            </w:rPr>
                            <w:t> </w:t>
                          </w:r>
                          <w:r>
                            <w:rPr>
                              <w:color w:val="151515"/>
                              <w:spacing w:val="-4"/>
                              <w:sz w:val="22"/>
                            </w:rPr>
                            <w:t>ISO/TR</w:t>
                          </w:r>
                          <w:r>
                            <w:rPr>
                              <w:color w:val="151515"/>
                              <w:spacing w:val="2"/>
                              <w:sz w:val="22"/>
                            </w:rPr>
                            <w:t> </w:t>
                          </w:r>
                          <w:r>
                            <w:rPr>
                              <w:color w:val="151515"/>
                              <w:spacing w:val="-4"/>
                              <w:sz w:val="22"/>
                            </w:rPr>
                            <w:t>24971:2020</w:t>
                          </w:r>
                        </w:p>
                        <w:p>
                          <w:pPr>
                            <w:spacing w:before="11"/>
                            <w:ind w:left="0" w:right="18" w:firstLine="0"/>
                            <w:jc w:val="right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b/>
                              <w:color w:val="151515"/>
                              <w:spacing w:val="-6"/>
                              <w:sz w:val="23"/>
                            </w:rPr>
                            <w:t>ISO/TR</w:t>
                          </w:r>
                          <w:r>
                            <w:rPr>
                              <w:b/>
                              <w:color w:val="151515"/>
                              <w:spacing w:val="-1"/>
                              <w:sz w:val="23"/>
                            </w:rPr>
                            <w:t> </w:t>
                          </w:r>
                          <w:r>
                            <w:rPr>
                              <w:b/>
                              <w:color w:val="151515"/>
                              <w:spacing w:val="-2"/>
                              <w:sz w:val="23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8.203003pt;margin-top:31.235552pt;width:134.950pt;height:28pt;mso-position-horizontal-relative:page;mso-position-vertical-relative:page;z-index:-22037504" type="#_x0000_t202" id="docshape339" filled="false" stroked="false">
              <v:textbox inset="0,0,0,0">
                <w:txbxContent>
                  <w:p>
                    <w:pPr>
                      <w:spacing w:before="11"/>
                      <w:ind w:left="0" w:right="18" w:firstLine="0"/>
                      <w:jc w:val="right"/>
                      <w:rPr>
                        <w:sz w:val="22"/>
                      </w:rPr>
                    </w:pPr>
                    <w:r>
                      <w:rPr>
                        <w:color w:val="151515"/>
                        <w:spacing w:val="-4"/>
                        <w:sz w:val="22"/>
                      </w:rPr>
                      <w:t>PD</w:t>
                    </w:r>
                    <w:r>
                      <w:rPr>
                        <w:color w:val="151515"/>
                        <w:spacing w:val="-10"/>
                        <w:sz w:val="22"/>
                      </w:rPr>
                      <w:t> </w:t>
                    </w:r>
                    <w:r>
                      <w:rPr>
                        <w:color w:val="151515"/>
                        <w:spacing w:val="-4"/>
                        <w:sz w:val="22"/>
                      </w:rPr>
                      <w:t>CEN</w:t>
                    </w:r>
                    <w:r>
                      <w:rPr>
                        <w:color w:val="151515"/>
                        <w:sz w:val="22"/>
                      </w:rPr>
                      <w:t> </w:t>
                    </w:r>
                    <w:r>
                      <w:rPr>
                        <w:color w:val="151515"/>
                        <w:spacing w:val="-4"/>
                        <w:sz w:val="22"/>
                      </w:rPr>
                      <w:t>ISO/TR</w:t>
                    </w:r>
                    <w:r>
                      <w:rPr>
                        <w:color w:val="151515"/>
                        <w:spacing w:val="2"/>
                        <w:sz w:val="22"/>
                      </w:rPr>
                      <w:t> </w:t>
                    </w:r>
                    <w:r>
                      <w:rPr>
                        <w:color w:val="151515"/>
                        <w:spacing w:val="-4"/>
                        <w:sz w:val="22"/>
                      </w:rPr>
                      <w:t>24971:2020</w:t>
                    </w:r>
                  </w:p>
                  <w:p>
                    <w:pPr>
                      <w:spacing w:before="11"/>
                      <w:ind w:left="0" w:right="18" w:firstLine="0"/>
                      <w:jc w:val="right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151515"/>
                        <w:spacing w:val="-6"/>
                        <w:sz w:val="23"/>
                      </w:rPr>
                      <w:t>ISO/TR</w:t>
                    </w:r>
                    <w:r>
                      <w:rPr>
                        <w:b/>
                        <w:color w:val="151515"/>
                        <w:spacing w:val="-1"/>
                        <w:sz w:val="23"/>
                      </w:rPr>
                      <w:t> </w:t>
                    </w:r>
                    <w:r>
                      <w:rPr>
                        <w:b/>
                        <w:color w:val="151515"/>
                        <w:spacing w:val="-2"/>
                        <w:sz w:val="23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79488">
              <wp:simplePos x="0" y="0"/>
              <wp:positionH relativeFrom="page">
                <wp:posOffset>625232</wp:posOffset>
              </wp:positionH>
              <wp:positionV relativeFrom="page">
                <wp:posOffset>421104</wp:posOffset>
              </wp:positionV>
              <wp:extent cx="1790700" cy="355600"/>
              <wp:effectExtent l="0" t="0" r="0" b="0"/>
              <wp:wrapNone/>
              <wp:docPr id="402" name="Textbox 4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2" name="Textbox 402"/>
                    <wps:cNvSpPr txBox="1"/>
                    <wps:spPr>
                      <a:xfrm>
                        <a:off x="0" y="0"/>
                        <a:ext cx="1790700" cy="355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11113"/>
                              <w:sz w:val="20"/>
                            </w:rPr>
                            <w:t>PD</w:t>
                          </w:r>
                          <w:r>
                            <w:rPr>
                              <w:rFonts w:ascii="Arial"/>
                              <w:b/>
                              <w:color w:val="111113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111113"/>
                              <w:sz w:val="22"/>
                            </w:rPr>
                            <w:t>CEN</w:t>
                          </w:r>
                          <w:r>
                            <w:rPr>
                              <w:color w:val="111113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color w:val="111113"/>
                              <w:sz w:val="22"/>
                            </w:rPr>
                            <w:t>ISO/TR</w:t>
                          </w:r>
                          <w:r>
                            <w:rPr>
                              <w:color w:val="111113"/>
                              <w:spacing w:val="15"/>
                              <w:sz w:val="22"/>
                            </w:rPr>
                            <w:t> </w:t>
                          </w:r>
                          <w:r>
                            <w:rPr>
                              <w:color w:val="111113"/>
                              <w:spacing w:val="-2"/>
                              <w:sz w:val="22"/>
                            </w:rPr>
                            <w:t>24971:2020</w:t>
                          </w:r>
                        </w:p>
                        <w:p>
                          <w:pPr>
                            <w:spacing w:before="11"/>
                            <w:ind w:left="25" w:right="0" w:firstLine="0"/>
                            <w:jc w:val="left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b/>
                              <w:color w:val="111113"/>
                              <w:spacing w:val="-2"/>
                              <w:sz w:val="23"/>
                            </w:rPr>
                            <w:t>ISO/TR 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230888pt;margin-top:33.157806pt;width:141pt;height:28pt;mso-position-horizontal-relative:page;mso-position-vertical-relative:page;z-index:-22036992" type="#_x0000_t202" id="docshape340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rFonts w:ascii="Arial"/>
                        <w:b/>
                        <w:color w:val="111113"/>
                        <w:sz w:val="20"/>
                      </w:rPr>
                      <w:t>PD</w:t>
                    </w:r>
                    <w:r>
                      <w:rPr>
                        <w:rFonts w:ascii="Arial"/>
                        <w:b/>
                        <w:color w:val="111113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111113"/>
                        <w:sz w:val="22"/>
                      </w:rPr>
                      <w:t>CEN</w:t>
                    </w:r>
                    <w:r>
                      <w:rPr>
                        <w:color w:val="111113"/>
                        <w:spacing w:val="9"/>
                        <w:sz w:val="22"/>
                      </w:rPr>
                      <w:t> </w:t>
                    </w:r>
                    <w:r>
                      <w:rPr>
                        <w:color w:val="111113"/>
                        <w:sz w:val="22"/>
                      </w:rPr>
                      <w:t>ISO/TR</w:t>
                    </w:r>
                    <w:r>
                      <w:rPr>
                        <w:color w:val="111113"/>
                        <w:spacing w:val="15"/>
                        <w:sz w:val="22"/>
                      </w:rPr>
                      <w:t> </w:t>
                    </w:r>
                    <w:r>
                      <w:rPr>
                        <w:color w:val="111113"/>
                        <w:spacing w:val="-2"/>
                        <w:sz w:val="22"/>
                      </w:rPr>
                      <w:t>24971:2020</w:t>
                    </w:r>
                  </w:p>
                  <w:p>
                    <w:pPr>
                      <w:spacing w:before="11"/>
                      <w:ind w:left="25" w:right="0" w:firstLine="0"/>
                      <w:jc w:val="left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111113"/>
                        <w:spacing w:val="-2"/>
                        <w:sz w:val="23"/>
                      </w:rPr>
                      <w:t>ISO/TR 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2048">
              <wp:simplePos x="0" y="0"/>
              <wp:positionH relativeFrom="page">
                <wp:posOffset>5165750</wp:posOffset>
              </wp:positionH>
              <wp:positionV relativeFrom="page">
                <wp:posOffset>479524</wp:posOffset>
              </wp:positionV>
              <wp:extent cx="1715770" cy="358140"/>
              <wp:effectExtent l="0" t="0" r="0" b="0"/>
              <wp:wrapNone/>
              <wp:docPr id="416" name="Textbox 4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6" name="Textbox 416"/>
                    <wps:cNvSpPr txBox="1"/>
                    <wps:spPr>
                      <a:xfrm>
                        <a:off x="0" y="0"/>
                        <a:ext cx="1715770" cy="358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151516"/>
                              <w:w w:val="90"/>
                              <w:sz w:val="23"/>
                            </w:rPr>
                            <w:t>PD</w:t>
                          </w:r>
                          <w:r>
                            <w:rPr>
                              <w:color w:val="151516"/>
                              <w:spacing w:val="-1"/>
                              <w:sz w:val="23"/>
                            </w:rPr>
                            <w:t> </w:t>
                          </w:r>
                          <w:r>
                            <w:rPr>
                              <w:color w:val="151516"/>
                              <w:w w:val="90"/>
                              <w:sz w:val="23"/>
                            </w:rPr>
                            <w:t>CEN</w:t>
                          </w:r>
                          <w:r>
                            <w:rPr>
                              <w:color w:val="151516"/>
                              <w:spacing w:val="14"/>
                              <w:sz w:val="23"/>
                            </w:rPr>
                            <w:t> </w:t>
                          </w:r>
                          <w:r>
                            <w:rPr>
                              <w:color w:val="151516"/>
                              <w:w w:val="90"/>
                              <w:sz w:val="23"/>
                            </w:rPr>
                            <w:t>ISO/TR</w:t>
                          </w:r>
                          <w:r>
                            <w:rPr>
                              <w:color w:val="151516"/>
                              <w:spacing w:val="16"/>
                              <w:sz w:val="23"/>
                            </w:rPr>
                            <w:t> </w:t>
                          </w:r>
                          <w:r>
                            <w:rPr>
                              <w:color w:val="151516"/>
                              <w:spacing w:val="-2"/>
                              <w:w w:val="90"/>
                              <w:sz w:val="23"/>
                            </w:rPr>
                            <w:t>24971:2020</w:t>
                          </w:r>
                        </w:p>
                        <w:p>
                          <w:pPr>
                            <w:spacing w:before="27"/>
                            <w:ind w:left="663" w:right="0" w:firstLine="0"/>
                            <w:jc w:val="left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51516"/>
                              <w:w w:val="105"/>
                              <w:sz w:val="21"/>
                            </w:rPr>
                            <w:t>ISO/TR</w:t>
                          </w:r>
                          <w:r>
                            <w:rPr>
                              <w:rFonts w:ascii="Arial"/>
                              <w:b/>
                              <w:color w:val="151516"/>
                              <w:spacing w:val="14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51516"/>
                              <w:spacing w:val="-2"/>
                              <w:w w:val="105"/>
                              <w:sz w:val="21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6.752014pt;margin-top:37.757839pt;width:135.1pt;height:28.2pt;mso-position-horizontal-relative:page;mso-position-vertical-relative:page;z-index:-22034432" type="#_x0000_t202" id="docshape35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51516"/>
                        <w:w w:val="90"/>
                        <w:sz w:val="23"/>
                      </w:rPr>
                      <w:t>PD</w:t>
                    </w:r>
                    <w:r>
                      <w:rPr>
                        <w:color w:val="151516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51516"/>
                        <w:w w:val="90"/>
                        <w:sz w:val="23"/>
                      </w:rPr>
                      <w:t>CEN</w:t>
                    </w:r>
                    <w:r>
                      <w:rPr>
                        <w:color w:val="151516"/>
                        <w:spacing w:val="14"/>
                        <w:sz w:val="23"/>
                      </w:rPr>
                      <w:t> </w:t>
                    </w:r>
                    <w:r>
                      <w:rPr>
                        <w:color w:val="151516"/>
                        <w:w w:val="90"/>
                        <w:sz w:val="23"/>
                      </w:rPr>
                      <w:t>ISO/TR</w:t>
                    </w:r>
                    <w:r>
                      <w:rPr>
                        <w:color w:val="151516"/>
                        <w:spacing w:val="16"/>
                        <w:sz w:val="23"/>
                      </w:rPr>
                      <w:t> </w:t>
                    </w:r>
                    <w:r>
                      <w:rPr>
                        <w:color w:val="151516"/>
                        <w:spacing w:val="-2"/>
                        <w:w w:val="90"/>
                        <w:sz w:val="23"/>
                      </w:rPr>
                      <w:t>24971:2020</w:t>
                    </w:r>
                  </w:p>
                  <w:p>
                    <w:pPr>
                      <w:spacing w:before="27"/>
                      <w:ind w:left="663" w:right="0" w:firstLine="0"/>
                      <w:jc w:val="lef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151516"/>
                        <w:w w:val="105"/>
                        <w:sz w:val="21"/>
                      </w:rPr>
                      <w:t>ISO/TR</w:t>
                    </w:r>
                    <w:r>
                      <w:rPr>
                        <w:rFonts w:ascii="Arial"/>
                        <w:b/>
                        <w:color w:val="151516"/>
                        <w:spacing w:val="14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color w:val="151516"/>
                        <w:spacing w:val="-2"/>
                        <w:w w:val="105"/>
                        <w:sz w:val="21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2560">
              <wp:simplePos x="0" y="0"/>
              <wp:positionH relativeFrom="page">
                <wp:posOffset>607169</wp:posOffset>
              </wp:positionH>
              <wp:positionV relativeFrom="page">
                <wp:posOffset>399743</wp:posOffset>
              </wp:positionV>
              <wp:extent cx="1790700" cy="355600"/>
              <wp:effectExtent l="0" t="0" r="0" b="0"/>
              <wp:wrapNone/>
              <wp:docPr id="417" name="Textbox 4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7" name="Textbox 417"/>
                    <wps:cNvSpPr txBox="1"/>
                    <wps:spPr>
                      <a:xfrm>
                        <a:off x="0" y="0"/>
                        <a:ext cx="1790700" cy="355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5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131315"/>
                              <w:sz w:val="22"/>
                            </w:rPr>
                            <w:t>PD</w:t>
                          </w:r>
                          <w:r>
                            <w:rPr>
                              <w:color w:val="131315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color w:val="131315"/>
                              <w:sz w:val="22"/>
                            </w:rPr>
                            <w:t>CEN</w:t>
                          </w:r>
                          <w:r>
                            <w:rPr>
                              <w:color w:val="131315"/>
                              <w:spacing w:val="7"/>
                              <w:sz w:val="22"/>
                            </w:rPr>
                            <w:t> </w:t>
                          </w:r>
                          <w:r>
                            <w:rPr>
                              <w:color w:val="131315"/>
                              <w:sz w:val="22"/>
                            </w:rPr>
                            <w:t>ISO/TR</w:t>
                          </w:r>
                          <w:r>
                            <w:rPr>
                              <w:color w:val="131315"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color w:val="131315"/>
                              <w:spacing w:val="-2"/>
                              <w:sz w:val="22"/>
                            </w:rPr>
                            <w:t>24971:2020</w:t>
                          </w:r>
                        </w:p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b/>
                              <w:color w:val="131315"/>
                              <w:sz w:val="23"/>
                            </w:rPr>
                            <w:t>ISO/TR</w:t>
                          </w:r>
                          <w:r>
                            <w:rPr>
                              <w:b/>
                              <w:color w:val="131315"/>
                              <w:spacing w:val="-9"/>
                              <w:sz w:val="23"/>
                            </w:rPr>
                            <w:t> </w:t>
                          </w:r>
                          <w:r>
                            <w:rPr>
                              <w:b/>
                              <w:color w:val="131315"/>
                              <w:spacing w:val="-2"/>
                              <w:w w:val="110"/>
                              <w:sz w:val="23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808609pt;margin-top:31.475853pt;width:141pt;height:28pt;mso-position-horizontal-relative:page;mso-position-vertical-relative:page;z-index:-22033920" type="#_x0000_t202" id="docshape353" filled="false" stroked="false">
              <v:textbox inset="0,0,0,0">
                <w:txbxContent>
                  <w:p>
                    <w:pPr>
                      <w:spacing w:before="11"/>
                      <w:ind w:left="25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131315"/>
                        <w:sz w:val="22"/>
                      </w:rPr>
                      <w:t>PD</w:t>
                    </w:r>
                    <w:r>
                      <w:rPr>
                        <w:color w:val="131315"/>
                        <w:spacing w:val="-3"/>
                        <w:sz w:val="22"/>
                      </w:rPr>
                      <w:t> </w:t>
                    </w:r>
                    <w:r>
                      <w:rPr>
                        <w:color w:val="131315"/>
                        <w:sz w:val="22"/>
                      </w:rPr>
                      <w:t>CEN</w:t>
                    </w:r>
                    <w:r>
                      <w:rPr>
                        <w:color w:val="131315"/>
                        <w:spacing w:val="7"/>
                        <w:sz w:val="22"/>
                      </w:rPr>
                      <w:t> </w:t>
                    </w:r>
                    <w:r>
                      <w:rPr>
                        <w:color w:val="131315"/>
                        <w:sz w:val="22"/>
                      </w:rPr>
                      <w:t>ISO/TR</w:t>
                    </w:r>
                    <w:r>
                      <w:rPr>
                        <w:color w:val="131315"/>
                        <w:spacing w:val="6"/>
                        <w:sz w:val="22"/>
                      </w:rPr>
                      <w:t> </w:t>
                    </w:r>
                    <w:r>
                      <w:rPr>
                        <w:color w:val="131315"/>
                        <w:spacing w:val="-2"/>
                        <w:sz w:val="22"/>
                      </w:rPr>
                      <w:t>24971:2020</w:t>
                    </w:r>
                  </w:p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131315"/>
                        <w:sz w:val="23"/>
                      </w:rPr>
                      <w:t>ISO/TR</w:t>
                    </w:r>
                    <w:r>
                      <w:rPr>
                        <w:b/>
                        <w:color w:val="131315"/>
                        <w:spacing w:val="-9"/>
                        <w:sz w:val="23"/>
                      </w:rPr>
                      <w:t> </w:t>
                    </w:r>
                    <w:r>
                      <w:rPr>
                        <w:b/>
                        <w:color w:val="131315"/>
                        <w:spacing w:val="-2"/>
                        <w:w w:val="110"/>
                        <w:sz w:val="23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5120">
              <wp:simplePos x="0" y="0"/>
              <wp:positionH relativeFrom="page">
                <wp:posOffset>619361</wp:posOffset>
              </wp:positionH>
              <wp:positionV relativeFrom="page">
                <wp:posOffset>411943</wp:posOffset>
              </wp:positionV>
              <wp:extent cx="1797050" cy="352425"/>
              <wp:effectExtent l="0" t="0" r="0" b="0"/>
              <wp:wrapNone/>
              <wp:docPr id="442" name="Textbox 4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2" name="Textbox 442"/>
                    <wps:cNvSpPr txBox="1"/>
                    <wps:spPr>
                      <a:xfrm>
                        <a:off x="0" y="0"/>
                        <a:ext cx="1797050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35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1A1C1C"/>
                              <w:sz w:val="22"/>
                            </w:rPr>
                            <w:t>PD</w:t>
                          </w:r>
                          <w:r>
                            <w:rPr>
                              <w:color w:val="1A1C1C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color w:val="1A1C1C"/>
                              <w:sz w:val="22"/>
                            </w:rPr>
                            <w:t>CEN</w:t>
                          </w:r>
                          <w:r>
                            <w:rPr>
                              <w:color w:val="1A1C1C"/>
                              <w:spacing w:val="3"/>
                              <w:sz w:val="22"/>
                            </w:rPr>
                            <w:t> </w:t>
                          </w:r>
                          <w:r>
                            <w:rPr>
                              <w:color w:val="0A0A0A"/>
                              <w:sz w:val="22"/>
                            </w:rPr>
                            <w:t>ISO/TR</w:t>
                          </w:r>
                          <w:r>
                            <w:rPr>
                              <w:color w:val="0A0A0A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1A1C1C"/>
                              <w:spacing w:val="-2"/>
                              <w:sz w:val="22"/>
                            </w:rPr>
                            <w:t>24971:2020</w:t>
                          </w:r>
                        </w:p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A0A0A"/>
                              <w:w w:val="105"/>
                              <w:sz w:val="21"/>
                            </w:rPr>
                            <w:t>ISO/TR</w:t>
                          </w:r>
                          <w:r>
                            <w:rPr>
                              <w:rFonts w:ascii="Arial"/>
                              <w:b/>
                              <w:color w:val="0A0A0A"/>
                              <w:spacing w:val="31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A0A0A"/>
                              <w:spacing w:val="-2"/>
                              <w:w w:val="110"/>
                              <w:sz w:val="21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768631pt;margin-top:32.436474pt;width:141.5pt;height:27.75pt;mso-position-horizontal-relative:page;mso-position-vertical-relative:page;z-index:-22031360" type="#_x0000_t202" id="docshape374" filled="false" stroked="false">
              <v:textbox inset="0,0,0,0">
                <w:txbxContent>
                  <w:p>
                    <w:pPr>
                      <w:spacing w:before="11"/>
                      <w:ind w:left="35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1A1C1C"/>
                        <w:sz w:val="22"/>
                      </w:rPr>
                      <w:t>PD</w:t>
                    </w:r>
                    <w:r>
                      <w:rPr>
                        <w:color w:val="1A1C1C"/>
                        <w:spacing w:val="-6"/>
                        <w:sz w:val="22"/>
                      </w:rPr>
                      <w:t> </w:t>
                    </w:r>
                    <w:r>
                      <w:rPr>
                        <w:color w:val="1A1C1C"/>
                        <w:sz w:val="22"/>
                      </w:rPr>
                      <w:t>CEN</w:t>
                    </w:r>
                    <w:r>
                      <w:rPr>
                        <w:color w:val="1A1C1C"/>
                        <w:spacing w:val="3"/>
                        <w:sz w:val="22"/>
                      </w:rPr>
                      <w:t> </w:t>
                    </w:r>
                    <w:r>
                      <w:rPr>
                        <w:color w:val="0A0A0A"/>
                        <w:sz w:val="22"/>
                      </w:rPr>
                      <w:t>ISO/TR</w:t>
                    </w:r>
                    <w:r>
                      <w:rPr>
                        <w:color w:val="0A0A0A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1A1C1C"/>
                        <w:spacing w:val="-2"/>
                        <w:sz w:val="22"/>
                      </w:rPr>
                      <w:t>24971:2020</w:t>
                    </w:r>
                  </w:p>
                  <w:p>
                    <w:pPr>
                      <w:spacing w:before="29"/>
                      <w:ind w:left="20" w:right="0" w:firstLine="0"/>
                      <w:jc w:val="lef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0A0A0A"/>
                        <w:w w:val="105"/>
                        <w:sz w:val="21"/>
                      </w:rPr>
                      <w:t>ISO/TR</w:t>
                    </w:r>
                    <w:r>
                      <w:rPr>
                        <w:rFonts w:ascii="Arial"/>
                        <w:b/>
                        <w:color w:val="0A0A0A"/>
                        <w:spacing w:val="31"/>
                        <w:w w:val="110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color w:val="0A0A0A"/>
                        <w:spacing w:val="-2"/>
                        <w:w w:val="110"/>
                        <w:sz w:val="21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85632">
              <wp:simplePos x="0" y="0"/>
              <wp:positionH relativeFrom="page">
                <wp:posOffset>5184373</wp:posOffset>
              </wp:positionH>
              <wp:positionV relativeFrom="page">
                <wp:posOffset>499571</wp:posOffset>
              </wp:positionV>
              <wp:extent cx="1716405" cy="340995"/>
              <wp:effectExtent l="0" t="0" r="0" b="0"/>
              <wp:wrapNone/>
              <wp:docPr id="443" name="Textbox 4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3" name="Textbox 443"/>
                    <wps:cNvSpPr txBox="1"/>
                    <wps:spPr>
                      <a:xfrm>
                        <a:off x="0" y="0"/>
                        <a:ext cx="1716405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161618"/>
                              <w:sz w:val="20"/>
                            </w:rPr>
                            <w:t>PD</w:t>
                          </w:r>
                          <w:r>
                            <w:rPr>
                              <w:color w:val="161618"/>
                              <w:spacing w:val="18"/>
                              <w:sz w:val="20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20"/>
                            </w:rPr>
                            <w:t>CEN</w:t>
                          </w:r>
                          <w:r>
                            <w:rPr>
                              <w:color w:val="161618"/>
                              <w:spacing w:val="38"/>
                              <w:sz w:val="20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20"/>
                            </w:rPr>
                            <w:t>ISO/TR</w:t>
                          </w:r>
                          <w:r>
                            <w:rPr>
                              <w:color w:val="161618"/>
                              <w:spacing w:val="36"/>
                              <w:sz w:val="20"/>
                            </w:rPr>
                            <w:t> </w:t>
                          </w:r>
                          <w:r>
                            <w:rPr>
                              <w:color w:val="161618"/>
                              <w:spacing w:val="-2"/>
                              <w:sz w:val="20"/>
                            </w:rPr>
                            <w:t>24971:2020</w:t>
                          </w:r>
                        </w:p>
                        <w:p>
                          <w:pPr>
                            <w:spacing w:before="34"/>
                            <w:ind w:left="667" w:right="0" w:firstLine="0"/>
                            <w:jc w:val="left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61618"/>
                              <w:w w:val="105"/>
                              <w:sz w:val="21"/>
                            </w:rPr>
                            <w:t>ISO/TR</w:t>
                          </w:r>
                          <w:r>
                            <w:rPr>
                              <w:rFonts w:ascii="Arial"/>
                              <w:b/>
                              <w:color w:val="161618"/>
                              <w:spacing w:val="4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61618"/>
                              <w:spacing w:val="-2"/>
                              <w:w w:val="105"/>
                              <w:sz w:val="21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8.218384pt;margin-top:39.336330pt;width:135.15pt;height:26.85pt;mso-position-horizontal-relative:page;mso-position-vertical-relative:page;z-index:-22030848" type="#_x0000_t202" id="docshape37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161618"/>
                        <w:sz w:val="20"/>
                      </w:rPr>
                      <w:t>PD</w:t>
                    </w:r>
                    <w:r>
                      <w:rPr>
                        <w:color w:val="161618"/>
                        <w:spacing w:val="18"/>
                        <w:sz w:val="20"/>
                      </w:rPr>
                      <w:t> </w:t>
                    </w:r>
                    <w:r>
                      <w:rPr>
                        <w:color w:val="161618"/>
                        <w:sz w:val="20"/>
                      </w:rPr>
                      <w:t>CEN</w:t>
                    </w:r>
                    <w:r>
                      <w:rPr>
                        <w:color w:val="161618"/>
                        <w:spacing w:val="38"/>
                        <w:sz w:val="20"/>
                      </w:rPr>
                      <w:t> </w:t>
                    </w:r>
                    <w:r>
                      <w:rPr>
                        <w:color w:val="161618"/>
                        <w:sz w:val="20"/>
                      </w:rPr>
                      <w:t>ISO/TR</w:t>
                    </w:r>
                    <w:r>
                      <w:rPr>
                        <w:color w:val="161618"/>
                        <w:spacing w:val="36"/>
                        <w:sz w:val="20"/>
                      </w:rPr>
                      <w:t> </w:t>
                    </w:r>
                    <w:r>
                      <w:rPr>
                        <w:color w:val="161618"/>
                        <w:spacing w:val="-2"/>
                        <w:sz w:val="20"/>
                      </w:rPr>
                      <w:t>24971:2020</w:t>
                    </w:r>
                  </w:p>
                  <w:p>
                    <w:pPr>
                      <w:spacing w:before="34"/>
                      <w:ind w:left="667" w:right="0" w:firstLine="0"/>
                      <w:jc w:val="lef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161618"/>
                        <w:w w:val="105"/>
                        <w:sz w:val="21"/>
                      </w:rPr>
                      <w:t>ISO/TR</w:t>
                    </w:r>
                    <w:r>
                      <w:rPr>
                        <w:rFonts w:ascii="Arial"/>
                        <w:b/>
                        <w:color w:val="161618"/>
                        <w:spacing w:val="4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color w:val="161618"/>
                        <w:spacing w:val="-2"/>
                        <w:w w:val="105"/>
                        <w:sz w:val="21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0240">
              <wp:simplePos x="0" y="0"/>
              <wp:positionH relativeFrom="page">
                <wp:posOffset>607296</wp:posOffset>
              </wp:positionH>
              <wp:positionV relativeFrom="page">
                <wp:posOffset>478940</wp:posOffset>
              </wp:positionV>
              <wp:extent cx="1793875" cy="354330"/>
              <wp:effectExtent l="0" t="0" r="0" b="0"/>
              <wp:wrapNone/>
              <wp:docPr id="475" name="Textbox 4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5" name="Textbox 475"/>
                    <wps:cNvSpPr txBox="1"/>
                    <wps:spPr>
                      <a:xfrm>
                        <a:off x="0" y="0"/>
                        <a:ext cx="1793875" cy="354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5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1A1A1A"/>
                              <w:sz w:val="22"/>
                            </w:rPr>
                            <w:t>PD</w:t>
                          </w:r>
                          <w:r>
                            <w:rPr>
                              <w:color w:val="1A1A1A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color w:val="1A1A1A"/>
                              <w:sz w:val="22"/>
                            </w:rPr>
                            <w:t>CEN</w:t>
                          </w:r>
                          <w:r>
                            <w:rPr>
                              <w:color w:val="1A1A1A"/>
                              <w:spacing w:val="7"/>
                              <w:sz w:val="22"/>
                            </w:rPr>
                            <w:t> </w:t>
                          </w:r>
                          <w:r>
                            <w:rPr>
                              <w:color w:val="1A1A1A"/>
                              <w:sz w:val="22"/>
                            </w:rPr>
                            <w:t>ISO/TR</w:t>
                          </w:r>
                          <w:r>
                            <w:rPr>
                              <w:color w:val="1A1A1A"/>
                              <w:spacing w:val="7"/>
                              <w:sz w:val="22"/>
                            </w:rPr>
                            <w:t> </w:t>
                          </w:r>
                          <w:r>
                            <w:rPr>
                              <w:color w:val="1A1A1A"/>
                              <w:spacing w:val="-2"/>
                              <w:sz w:val="22"/>
                            </w:rPr>
                            <w:t>24971:2020</w:t>
                          </w:r>
                        </w:p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1A1A1A"/>
                              <w:w w:val="105"/>
                              <w:sz w:val="22"/>
                            </w:rPr>
                            <w:t>ISO/TR</w:t>
                          </w:r>
                          <w:r>
                            <w:rPr>
                              <w:b/>
                              <w:color w:val="1A1A1A"/>
                              <w:spacing w:val="-12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1A1A1A"/>
                              <w:spacing w:val="-2"/>
                              <w:w w:val="115"/>
                              <w:sz w:val="22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818619pt;margin-top:37.71188pt;width:141.25pt;height:27.9pt;mso-position-horizontal-relative:page;mso-position-vertical-relative:page;z-index:-22026240" type="#_x0000_t202" id="docshape402" filled="false" stroked="false">
              <v:textbox inset="0,0,0,0">
                <w:txbxContent>
                  <w:p>
                    <w:pPr>
                      <w:spacing w:before="11"/>
                      <w:ind w:left="25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1A1A1A"/>
                        <w:sz w:val="22"/>
                      </w:rPr>
                      <w:t>PD</w:t>
                    </w:r>
                    <w:r>
                      <w:rPr>
                        <w:color w:val="1A1A1A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1A1A1A"/>
                        <w:sz w:val="22"/>
                      </w:rPr>
                      <w:t>CEN</w:t>
                    </w:r>
                    <w:r>
                      <w:rPr>
                        <w:color w:val="1A1A1A"/>
                        <w:spacing w:val="7"/>
                        <w:sz w:val="22"/>
                      </w:rPr>
                      <w:t> </w:t>
                    </w:r>
                    <w:r>
                      <w:rPr>
                        <w:color w:val="1A1A1A"/>
                        <w:sz w:val="22"/>
                      </w:rPr>
                      <w:t>ISO/TR</w:t>
                    </w:r>
                    <w:r>
                      <w:rPr>
                        <w:color w:val="1A1A1A"/>
                        <w:spacing w:val="7"/>
                        <w:sz w:val="22"/>
                      </w:rPr>
                      <w:t> </w:t>
                    </w:r>
                    <w:r>
                      <w:rPr>
                        <w:color w:val="1A1A1A"/>
                        <w:spacing w:val="-2"/>
                        <w:sz w:val="22"/>
                      </w:rPr>
                      <w:t>24971:2020</w:t>
                    </w:r>
                  </w:p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1A1A1A"/>
                        <w:w w:val="105"/>
                        <w:sz w:val="22"/>
                      </w:rPr>
                      <w:t>ISO/TR</w:t>
                    </w:r>
                    <w:r>
                      <w:rPr>
                        <w:b/>
                        <w:color w:val="1A1A1A"/>
                        <w:spacing w:val="-12"/>
                        <w:w w:val="105"/>
                        <w:sz w:val="22"/>
                      </w:rPr>
                      <w:t> </w:t>
                    </w:r>
                    <w:r>
                      <w:rPr>
                        <w:b/>
                        <w:color w:val="1A1A1A"/>
                        <w:spacing w:val="-2"/>
                        <w:w w:val="115"/>
                        <w:sz w:val="22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0752">
              <wp:simplePos x="0" y="0"/>
              <wp:positionH relativeFrom="page">
                <wp:posOffset>615075</wp:posOffset>
              </wp:positionH>
              <wp:positionV relativeFrom="page">
                <wp:posOffset>424878</wp:posOffset>
              </wp:positionV>
              <wp:extent cx="1790700" cy="348615"/>
              <wp:effectExtent l="0" t="0" r="0" b="0"/>
              <wp:wrapNone/>
              <wp:docPr id="488" name="Textbox 4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8" name="Textbox 488"/>
                    <wps:cNvSpPr txBox="1"/>
                    <wps:spPr>
                      <a:xfrm>
                        <a:off x="0" y="0"/>
                        <a:ext cx="1790700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color w:val="161618"/>
                            </w:rPr>
                            <w:t>PD</w:t>
                          </w:r>
                          <w:r>
                            <w:rPr>
                              <w:rFonts w:ascii="Arial"/>
                              <w:color w:val="161618"/>
                              <w:spacing w:val="-11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61618"/>
                            </w:rPr>
                            <w:t>CEN</w:t>
                          </w:r>
                          <w:r>
                            <w:rPr>
                              <w:rFonts w:ascii="Arial"/>
                              <w:color w:val="161618"/>
                              <w:spacing w:val="-12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61618"/>
                            </w:rPr>
                            <w:t>ISO/TR</w:t>
                          </w:r>
                          <w:r>
                            <w:rPr>
                              <w:rFonts w:ascii="Arial"/>
                              <w:color w:val="161618"/>
                              <w:spacing w:val="2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61618"/>
                              <w:spacing w:val="-2"/>
                            </w:rPr>
                            <w:t>24971:2020</w:t>
                          </w:r>
                        </w:p>
                        <w:p>
                          <w:pPr>
                            <w:spacing w:before="32"/>
                            <w:ind w:left="21" w:right="0" w:firstLine="0"/>
                            <w:jc w:val="left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61618"/>
                              <w:w w:val="110"/>
                              <w:sz w:val="21"/>
                            </w:rPr>
                            <w:t>ISO/TR</w:t>
                          </w:r>
                          <w:r>
                            <w:rPr>
                              <w:rFonts w:ascii="Arial"/>
                              <w:b/>
                              <w:color w:val="161618"/>
                              <w:spacing w:val="-5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61618"/>
                              <w:spacing w:val="-2"/>
                              <w:w w:val="110"/>
                              <w:sz w:val="21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43111pt;margin-top:33.454967pt;width:141pt;height:27.45pt;mso-position-horizontal-relative:page;mso-position-vertical-relative:page;z-index:-22025728" type="#_x0000_t202" id="docshape412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color w:val="161618"/>
                      </w:rPr>
                      <w:t>PD</w:t>
                    </w:r>
                    <w:r>
                      <w:rPr>
                        <w:rFonts w:ascii="Arial"/>
                        <w:color w:val="161618"/>
                        <w:spacing w:val="-11"/>
                      </w:rPr>
                      <w:t> </w:t>
                    </w:r>
                    <w:r>
                      <w:rPr>
                        <w:rFonts w:ascii="Arial"/>
                        <w:color w:val="161618"/>
                      </w:rPr>
                      <w:t>CEN</w:t>
                    </w:r>
                    <w:r>
                      <w:rPr>
                        <w:rFonts w:ascii="Arial"/>
                        <w:color w:val="161618"/>
                        <w:spacing w:val="-12"/>
                      </w:rPr>
                      <w:t> </w:t>
                    </w:r>
                    <w:r>
                      <w:rPr>
                        <w:rFonts w:ascii="Arial"/>
                        <w:color w:val="161618"/>
                      </w:rPr>
                      <w:t>ISO/TR</w:t>
                    </w:r>
                    <w:r>
                      <w:rPr>
                        <w:rFonts w:ascii="Arial"/>
                        <w:color w:val="161618"/>
                        <w:spacing w:val="2"/>
                      </w:rPr>
                      <w:t> </w:t>
                    </w:r>
                    <w:r>
                      <w:rPr>
                        <w:rFonts w:ascii="Arial"/>
                        <w:color w:val="161618"/>
                        <w:spacing w:val="-2"/>
                      </w:rPr>
                      <w:t>24971:2020</w:t>
                    </w:r>
                  </w:p>
                  <w:p>
                    <w:pPr>
                      <w:spacing w:before="32"/>
                      <w:ind w:left="21" w:right="0" w:firstLine="0"/>
                      <w:jc w:val="lef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161618"/>
                        <w:w w:val="110"/>
                        <w:sz w:val="21"/>
                      </w:rPr>
                      <w:t>ISO/TR</w:t>
                    </w:r>
                    <w:r>
                      <w:rPr>
                        <w:rFonts w:ascii="Arial"/>
                        <w:b/>
                        <w:color w:val="161618"/>
                        <w:spacing w:val="-5"/>
                        <w:w w:val="110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color w:val="161618"/>
                        <w:spacing w:val="-2"/>
                        <w:w w:val="110"/>
                        <w:sz w:val="21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3312">
              <wp:simplePos x="0" y="0"/>
              <wp:positionH relativeFrom="page">
                <wp:posOffset>596757</wp:posOffset>
              </wp:positionH>
              <wp:positionV relativeFrom="page">
                <wp:posOffset>437084</wp:posOffset>
              </wp:positionV>
              <wp:extent cx="1795780" cy="352425"/>
              <wp:effectExtent l="0" t="0" r="0" b="0"/>
              <wp:wrapNone/>
              <wp:docPr id="514" name="Textbox 5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4" name="Textbox 514"/>
                    <wps:cNvSpPr txBox="1"/>
                    <wps:spPr>
                      <a:xfrm>
                        <a:off x="0" y="0"/>
                        <a:ext cx="1795780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color w:val="161618"/>
                            </w:rPr>
                            <w:t>PD CEN</w:t>
                          </w:r>
                          <w:r>
                            <w:rPr>
                              <w:rFonts w:ascii="Arial"/>
                              <w:color w:val="161618"/>
                              <w:spacing w:val="-10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61618"/>
                            </w:rPr>
                            <w:t>ISO/TR</w:t>
                          </w:r>
                          <w:r>
                            <w:rPr>
                              <w:rFonts w:ascii="Arial"/>
                              <w:color w:val="161618"/>
                              <w:spacing w:val="9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61618"/>
                              <w:spacing w:val="-2"/>
                            </w:rPr>
                            <w:t>24971:2020</w:t>
                          </w:r>
                        </w:p>
                        <w:p>
                          <w:pPr>
                            <w:spacing w:before="15"/>
                            <w:ind w:left="26" w:right="0" w:firstLine="0"/>
                            <w:jc w:val="left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b/>
                              <w:color w:val="161618"/>
                              <w:spacing w:val="-2"/>
                              <w:sz w:val="23"/>
                            </w:rPr>
                            <w:t>ISO/TR</w:t>
                          </w:r>
                          <w:r>
                            <w:rPr>
                              <w:b/>
                              <w:color w:val="161618"/>
                              <w:spacing w:val="3"/>
                              <w:sz w:val="23"/>
                            </w:rPr>
                            <w:t> </w:t>
                          </w:r>
                          <w:r>
                            <w:rPr>
                              <w:b/>
                              <w:color w:val="161618"/>
                              <w:spacing w:val="-2"/>
                              <w:sz w:val="23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988781pt;margin-top:34.416077pt;width:141.4pt;height:27.75pt;mso-position-horizontal-relative:page;mso-position-vertical-relative:page;z-index:-22023168" type="#_x0000_t202" id="docshape43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color w:val="161618"/>
                      </w:rPr>
                      <w:t>PD CEN</w:t>
                    </w:r>
                    <w:r>
                      <w:rPr>
                        <w:rFonts w:ascii="Arial"/>
                        <w:color w:val="161618"/>
                        <w:spacing w:val="-10"/>
                      </w:rPr>
                      <w:t> </w:t>
                    </w:r>
                    <w:r>
                      <w:rPr>
                        <w:rFonts w:ascii="Arial"/>
                        <w:color w:val="161618"/>
                      </w:rPr>
                      <w:t>ISO/TR</w:t>
                    </w:r>
                    <w:r>
                      <w:rPr>
                        <w:rFonts w:ascii="Arial"/>
                        <w:color w:val="161618"/>
                        <w:spacing w:val="9"/>
                      </w:rPr>
                      <w:t> </w:t>
                    </w:r>
                    <w:r>
                      <w:rPr>
                        <w:rFonts w:ascii="Arial"/>
                        <w:color w:val="161618"/>
                        <w:spacing w:val="-2"/>
                      </w:rPr>
                      <w:t>24971:2020</w:t>
                    </w:r>
                  </w:p>
                  <w:p>
                    <w:pPr>
                      <w:spacing w:before="15"/>
                      <w:ind w:left="26" w:right="0" w:firstLine="0"/>
                      <w:jc w:val="left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161618"/>
                        <w:spacing w:val="-2"/>
                        <w:sz w:val="23"/>
                      </w:rPr>
                      <w:t>ISO/TR</w:t>
                    </w:r>
                    <w:r>
                      <w:rPr>
                        <w:b/>
                        <w:color w:val="161618"/>
                        <w:spacing w:val="3"/>
                        <w:sz w:val="23"/>
                      </w:rPr>
                      <w:t> </w:t>
                    </w:r>
                    <w:r>
                      <w:rPr>
                        <w:b/>
                        <w:color w:val="161618"/>
                        <w:spacing w:val="-2"/>
                        <w:sz w:val="23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3824">
              <wp:simplePos x="0" y="0"/>
              <wp:positionH relativeFrom="page">
                <wp:posOffset>5152209</wp:posOffset>
              </wp:positionH>
              <wp:positionV relativeFrom="page">
                <wp:posOffset>491656</wp:posOffset>
              </wp:positionV>
              <wp:extent cx="1724025" cy="344805"/>
              <wp:effectExtent l="0" t="0" r="0" b="0"/>
              <wp:wrapNone/>
              <wp:docPr id="515" name="Textbox 5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5" name="Textbox 515"/>
                    <wps:cNvSpPr txBox="1"/>
                    <wps:spPr>
                      <a:xfrm>
                        <a:off x="0" y="0"/>
                        <a:ext cx="1724025" cy="3448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181818"/>
                              <w:sz w:val="20"/>
                            </w:rPr>
                            <w:t>PD</w:t>
                          </w:r>
                          <w:r>
                            <w:rPr>
                              <w:rFonts w:ascii="Arial"/>
                              <w:color w:val="181818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81818"/>
                              <w:sz w:val="20"/>
                            </w:rPr>
                            <w:t>CEN</w:t>
                          </w:r>
                          <w:r>
                            <w:rPr>
                              <w:rFonts w:ascii="Arial"/>
                              <w:color w:val="181818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81818"/>
                              <w:sz w:val="20"/>
                            </w:rPr>
                            <w:t>ISO/TR</w:t>
                          </w:r>
                          <w:r>
                            <w:rPr>
                              <w:rFonts w:ascii="Arial"/>
                              <w:color w:val="181818"/>
                              <w:spacing w:val="1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81818"/>
                              <w:spacing w:val="-2"/>
                              <w:sz w:val="20"/>
                            </w:rPr>
                            <w:t>24971:2020</w:t>
                          </w:r>
                        </w:p>
                        <w:p>
                          <w:pPr>
                            <w:spacing w:before="27"/>
                            <w:ind w:left="68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181818"/>
                              <w:sz w:val="22"/>
                            </w:rPr>
                            <w:t>ISO/TR</w:t>
                          </w:r>
                          <w:r>
                            <w:rPr>
                              <w:b/>
                              <w:color w:val="181818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181818"/>
                              <w:spacing w:val="-2"/>
                              <w:sz w:val="22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5.685822pt;margin-top:38.713139pt;width:135.75pt;height:27.15pt;mso-position-horizontal-relative:page;mso-position-vertical-relative:page;z-index:-22022656" type="#_x0000_t202" id="docshape43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181818"/>
                        <w:sz w:val="20"/>
                      </w:rPr>
                      <w:t>PD</w:t>
                    </w:r>
                    <w:r>
                      <w:rPr>
                        <w:rFonts w:ascii="Arial"/>
                        <w:color w:val="181818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Arial"/>
                        <w:color w:val="181818"/>
                        <w:sz w:val="20"/>
                      </w:rPr>
                      <w:t>CEN</w:t>
                    </w:r>
                    <w:r>
                      <w:rPr>
                        <w:rFonts w:ascii="Arial"/>
                        <w:color w:val="181818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Arial"/>
                        <w:color w:val="181818"/>
                        <w:sz w:val="20"/>
                      </w:rPr>
                      <w:t>ISO/TR</w:t>
                    </w:r>
                    <w:r>
                      <w:rPr>
                        <w:rFonts w:ascii="Arial"/>
                        <w:color w:val="181818"/>
                        <w:spacing w:val="14"/>
                        <w:sz w:val="20"/>
                      </w:rPr>
                      <w:t> </w:t>
                    </w:r>
                    <w:r>
                      <w:rPr>
                        <w:rFonts w:ascii="Arial"/>
                        <w:color w:val="181818"/>
                        <w:spacing w:val="-2"/>
                        <w:sz w:val="20"/>
                      </w:rPr>
                      <w:t>24971:2020</w:t>
                    </w:r>
                  </w:p>
                  <w:p>
                    <w:pPr>
                      <w:spacing w:before="27"/>
                      <w:ind w:left="68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181818"/>
                        <w:sz w:val="22"/>
                      </w:rPr>
                      <w:t>ISO/TR</w:t>
                    </w:r>
                    <w:r>
                      <w:rPr>
                        <w:b/>
                        <w:color w:val="181818"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color w:val="181818"/>
                        <w:spacing w:val="-2"/>
                        <w:sz w:val="22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6384">
              <wp:simplePos x="0" y="0"/>
              <wp:positionH relativeFrom="page">
                <wp:posOffset>631719</wp:posOffset>
              </wp:positionH>
              <wp:positionV relativeFrom="page">
                <wp:posOffset>502907</wp:posOffset>
              </wp:positionV>
              <wp:extent cx="1782445" cy="348615"/>
              <wp:effectExtent l="0" t="0" r="0" b="0"/>
              <wp:wrapNone/>
              <wp:docPr id="540" name="Textbox 5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0" name="Textbox 540"/>
                    <wps:cNvSpPr txBox="1"/>
                    <wps:spPr>
                      <a:xfrm>
                        <a:off x="0" y="0"/>
                        <a:ext cx="1782445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5"/>
                          </w:pPr>
                          <w:r>
                            <w:rPr>
                              <w:color w:val="161616"/>
                              <w:w w:val="105"/>
                            </w:rPr>
                            <w:t>PD</w:t>
                          </w:r>
                          <w:r>
                            <w:rPr>
                              <w:color w:val="161616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105"/>
                            </w:rPr>
                            <w:t>CEN</w:t>
                          </w:r>
                          <w:r>
                            <w:rPr>
                              <w:color w:val="161616"/>
                              <w:spacing w:val="2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105"/>
                            </w:rPr>
                            <w:t>ISO/TR</w:t>
                          </w:r>
                          <w:r>
                            <w:rPr>
                              <w:color w:val="161616"/>
                              <w:spacing w:val="4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2"/>
                              <w:w w:val="105"/>
                            </w:rPr>
                            <w:t>24971:2020</w:t>
                          </w:r>
                        </w:p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161616"/>
                              <w:sz w:val="22"/>
                            </w:rPr>
                            <w:t>ISO</w:t>
                          </w:r>
                          <w:r>
                            <w:rPr>
                              <w:b/>
                              <w:color w:val="161616"/>
                              <w:spacing w:val="-31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161616"/>
                              <w:sz w:val="22"/>
                            </w:rPr>
                            <w:t>/TR</w:t>
                          </w:r>
                          <w:r>
                            <w:rPr>
                              <w:b/>
                              <w:color w:val="161616"/>
                              <w:spacing w:val="18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161616"/>
                              <w:spacing w:val="-2"/>
                              <w:sz w:val="22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741711pt;margin-top:39.599018pt;width:140.35pt;height:27.45pt;mso-position-horizontal-relative:page;mso-position-vertical-relative:page;z-index:-22020096" type="#_x0000_t202" id="docshape453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5"/>
                    </w:pPr>
                    <w:r>
                      <w:rPr>
                        <w:color w:val="161616"/>
                        <w:w w:val="105"/>
                      </w:rPr>
                      <w:t>PD</w:t>
                    </w:r>
                    <w:r>
                      <w:rPr>
                        <w:color w:val="161616"/>
                        <w:spacing w:val="-8"/>
                        <w:w w:val="105"/>
                      </w:rPr>
                      <w:t> </w:t>
                    </w:r>
                    <w:r>
                      <w:rPr>
                        <w:color w:val="161616"/>
                        <w:w w:val="105"/>
                      </w:rPr>
                      <w:t>CEN</w:t>
                    </w:r>
                    <w:r>
                      <w:rPr>
                        <w:color w:val="161616"/>
                        <w:spacing w:val="2"/>
                        <w:w w:val="105"/>
                      </w:rPr>
                      <w:t> </w:t>
                    </w:r>
                    <w:r>
                      <w:rPr>
                        <w:color w:val="161616"/>
                        <w:w w:val="105"/>
                      </w:rPr>
                      <w:t>ISO/TR</w:t>
                    </w:r>
                    <w:r>
                      <w:rPr>
                        <w:color w:val="161616"/>
                        <w:spacing w:val="4"/>
                        <w:w w:val="105"/>
                      </w:rPr>
                      <w:t> </w:t>
                    </w:r>
                    <w:r>
                      <w:rPr>
                        <w:color w:val="161616"/>
                        <w:spacing w:val="-2"/>
                        <w:w w:val="105"/>
                      </w:rPr>
                      <w:t>24971:2020</w:t>
                    </w:r>
                  </w:p>
                  <w:p>
                    <w:pPr>
                      <w:spacing w:before="23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161616"/>
                        <w:sz w:val="22"/>
                      </w:rPr>
                      <w:t>ISO</w:t>
                    </w:r>
                    <w:r>
                      <w:rPr>
                        <w:b/>
                        <w:color w:val="161616"/>
                        <w:spacing w:val="-31"/>
                        <w:sz w:val="22"/>
                      </w:rPr>
                      <w:t> </w:t>
                    </w:r>
                    <w:r>
                      <w:rPr>
                        <w:b/>
                        <w:color w:val="161616"/>
                        <w:sz w:val="22"/>
                      </w:rPr>
                      <w:t>/TR</w:t>
                    </w:r>
                    <w:r>
                      <w:rPr>
                        <w:b/>
                        <w:color w:val="161616"/>
                        <w:spacing w:val="18"/>
                        <w:sz w:val="22"/>
                      </w:rPr>
                      <w:t> </w:t>
                    </w:r>
                    <w:r>
                      <w:rPr>
                        <w:b/>
                        <w:color w:val="161616"/>
                        <w:spacing w:val="-2"/>
                        <w:sz w:val="22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296896">
              <wp:simplePos x="0" y="0"/>
              <wp:positionH relativeFrom="page">
                <wp:posOffset>5164401</wp:posOffset>
              </wp:positionH>
              <wp:positionV relativeFrom="page">
                <wp:posOffset>482513</wp:posOffset>
              </wp:positionV>
              <wp:extent cx="1724025" cy="344805"/>
              <wp:effectExtent l="0" t="0" r="0" b="0"/>
              <wp:wrapNone/>
              <wp:docPr id="541" name="Textbox 5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1" name="Textbox 541"/>
                    <wps:cNvSpPr txBox="1"/>
                    <wps:spPr>
                      <a:xfrm>
                        <a:off x="0" y="0"/>
                        <a:ext cx="1724025" cy="3448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181818"/>
                              <w:sz w:val="20"/>
                            </w:rPr>
                            <w:t>PD</w:t>
                          </w:r>
                          <w:r>
                            <w:rPr>
                              <w:rFonts w:ascii="Arial"/>
                              <w:color w:val="181818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81818"/>
                              <w:sz w:val="20"/>
                            </w:rPr>
                            <w:t>CEN</w:t>
                          </w:r>
                          <w:r>
                            <w:rPr>
                              <w:rFonts w:ascii="Arial"/>
                              <w:color w:val="181818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81818"/>
                              <w:sz w:val="20"/>
                            </w:rPr>
                            <w:t>ISO/TR</w:t>
                          </w:r>
                          <w:r>
                            <w:rPr>
                              <w:rFonts w:ascii="Arial"/>
                              <w:color w:val="181818"/>
                              <w:spacing w:val="1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81818"/>
                              <w:spacing w:val="-2"/>
                              <w:sz w:val="20"/>
                            </w:rPr>
                            <w:t>24971:2020</w:t>
                          </w:r>
                        </w:p>
                        <w:p>
                          <w:pPr>
                            <w:spacing w:before="27"/>
                            <w:ind w:left="68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181818"/>
                              <w:sz w:val="22"/>
                            </w:rPr>
                            <w:t>ISO/TR</w:t>
                          </w:r>
                          <w:r>
                            <w:rPr>
                              <w:b/>
                              <w:color w:val="181818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181818"/>
                              <w:spacing w:val="-2"/>
                              <w:sz w:val="22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6.645813pt;margin-top:37.993168pt;width:135.75pt;height:27.15pt;mso-position-horizontal-relative:page;mso-position-vertical-relative:page;z-index:-22019584" type="#_x0000_t202" id="docshape45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181818"/>
                        <w:sz w:val="20"/>
                      </w:rPr>
                      <w:t>PD</w:t>
                    </w:r>
                    <w:r>
                      <w:rPr>
                        <w:rFonts w:ascii="Arial"/>
                        <w:color w:val="181818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Arial"/>
                        <w:color w:val="181818"/>
                        <w:sz w:val="20"/>
                      </w:rPr>
                      <w:t>CEN</w:t>
                    </w:r>
                    <w:r>
                      <w:rPr>
                        <w:rFonts w:ascii="Arial"/>
                        <w:color w:val="181818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Arial"/>
                        <w:color w:val="181818"/>
                        <w:sz w:val="20"/>
                      </w:rPr>
                      <w:t>ISO/TR</w:t>
                    </w:r>
                    <w:r>
                      <w:rPr>
                        <w:rFonts w:ascii="Arial"/>
                        <w:color w:val="181818"/>
                        <w:spacing w:val="14"/>
                        <w:sz w:val="20"/>
                      </w:rPr>
                      <w:t> </w:t>
                    </w:r>
                    <w:r>
                      <w:rPr>
                        <w:rFonts w:ascii="Arial"/>
                        <w:color w:val="181818"/>
                        <w:spacing w:val="-2"/>
                        <w:sz w:val="20"/>
                      </w:rPr>
                      <w:t>24971:2020</w:t>
                    </w:r>
                  </w:p>
                  <w:p>
                    <w:pPr>
                      <w:spacing w:before="27"/>
                      <w:ind w:left="68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181818"/>
                        <w:sz w:val="22"/>
                      </w:rPr>
                      <w:t>ISO/TR</w:t>
                    </w:r>
                    <w:r>
                      <w:rPr>
                        <w:b/>
                        <w:color w:val="181818"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color w:val="181818"/>
                        <w:spacing w:val="-2"/>
                        <w:sz w:val="22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1504">
              <wp:simplePos x="0" y="0"/>
              <wp:positionH relativeFrom="page">
                <wp:posOffset>5165750</wp:posOffset>
              </wp:positionH>
              <wp:positionV relativeFrom="page">
                <wp:posOffset>494782</wp:posOffset>
              </wp:positionV>
              <wp:extent cx="1720214" cy="360045"/>
              <wp:effectExtent l="0" t="0" r="0" b="0"/>
              <wp:wrapNone/>
              <wp:docPr id="566" name="Textbox 5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6" name="Textbox 566"/>
                    <wps:cNvSpPr txBox="1"/>
                    <wps:spPr>
                      <a:xfrm>
                        <a:off x="0" y="0"/>
                        <a:ext cx="1720214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0" w:right="22" w:firstLine="0"/>
                            <w:jc w:val="right"/>
                            <w:rPr>
                              <w:sz w:val="23"/>
                            </w:rPr>
                          </w:pPr>
                          <w:r>
                            <w:rPr>
                              <w:color w:val="161818"/>
                              <w:w w:val="90"/>
                              <w:sz w:val="23"/>
                            </w:rPr>
                            <w:t>PD</w:t>
                          </w:r>
                          <w:r>
                            <w:rPr>
                              <w:color w:val="161818"/>
                              <w:sz w:val="23"/>
                            </w:rPr>
                            <w:t> </w:t>
                          </w:r>
                          <w:r>
                            <w:rPr>
                              <w:color w:val="262826"/>
                              <w:w w:val="90"/>
                              <w:sz w:val="23"/>
                            </w:rPr>
                            <w:t>CEN</w:t>
                          </w:r>
                          <w:r>
                            <w:rPr>
                              <w:color w:val="262826"/>
                              <w:spacing w:val="13"/>
                              <w:sz w:val="23"/>
                            </w:rPr>
                            <w:t> </w:t>
                          </w:r>
                          <w:r>
                            <w:rPr>
                              <w:color w:val="161818"/>
                              <w:w w:val="90"/>
                              <w:sz w:val="23"/>
                            </w:rPr>
                            <w:t>ISO/TR</w:t>
                          </w:r>
                          <w:r>
                            <w:rPr>
                              <w:color w:val="161818"/>
                              <w:spacing w:val="22"/>
                              <w:sz w:val="23"/>
                            </w:rPr>
                            <w:t> </w:t>
                          </w:r>
                          <w:r>
                            <w:rPr>
                              <w:color w:val="161818"/>
                              <w:spacing w:val="-2"/>
                              <w:w w:val="90"/>
                              <w:sz w:val="23"/>
                            </w:rPr>
                            <w:t>24971:2020</w:t>
                          </w:r>
                        </w:p>
                        <w:p>
                          <w:pPr>
                            <w:spacing w:before="19"/>
                            <w:ind w:left="0" w:right="18" w:firstLine="0"/>
                            <w:jc w:val="righ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161818"/>
                              <w:sz w:val="22"/>
                            </w:rPr>
                            <w:t>ISO/TR</w:t>
                          </w:r>
                          <w:r>
                            <w:rPr>
                              <w:b/>
                              <w:color w:val="161818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161818"/>
                              <w:spacing w:val="-2"/>
                              <w:sz w:val="22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6.752014pt;margin-top:38.95924pt;width:135.450pt;height:28.35pt;mso-position-horizontal-relative:page;mso-position-vertical-relative:page;z-index:-22014976" type="#_x0000_t202" id="docshape474" filled="false" stroked="false">
              <v:textbox inset="0,0,0,0">
                <w:txbxContent>
                  <w:p>
                    <w:pPr>
                      <w:spacing w:before="10"/>
                      <w:ind w:left="0" w:right="22" w:firstLine="0"/>
                      <w:jc w:val="right"/>
                      <w:rPr>
                        <w:sz w:val="23"/>
                      </w:rPr>
                    </w:pPr>
                    <w:r>
                      <w:rPr>
                        <w:color w:val="161818"/>
                        <w:w w:val="90"/>
                        <w:sz w:val="23"/>
                      </w:rPr>
                      <w:t>PD</w:t>
                    </w:r>
                    <w:r>
                      <w:rPr>
                        <w:color w:val="161818"/>
                        <w:sz w:val="23"/>
                      </w:rPr>
                      <w:t> </w:t>
                    </w:r>
                    <w:r>
                      <w:rPr>
                        <w:color w:val="262826"/>
                        <w:w w:val="90"/>
                        <w:sz w:val="23"/>
                      </w:rPr>
                      <w:t>CEN</w:t>
                    </w:r>
                    <w:r>
                      <w:rPr>
                        <w:color w:val="262826"/>
                        <w:spacing w:val="13"/>
                        <w:sz w:val="23"/>
                      </w:rPr>
                      <w:t> </w:t>
                    </w:r>
                    <w:r>
                      <w:rPr>
                        <w:color w:val="161818"/>
                        <w:w w:val="90"/>
                        <w:sz w:val="23"/>
                      </w:rPr>
                      <w:t>ISO/TR</w:t>
                    </w:r>
                    <w:r>
                      <w:rPr>
                        <w:color w:val="161818"/>
                        <w:spacing w:val="22"/>
                        <w:sz w:val="23"/>
                      </w:rPr>
                      <w:t> </w:t>
                    </w:r>
                    <w:r>
                      <w:rPr>
                        <w:color w:val="161818"/>
                        <w:spacing w:val="-2"/>
                        <w:w w:val="90"/>
                        <w:sz w:val="23"/>
                      </w:rPr>
                      <w:t>24971:2020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161818"/>
                        <w:sz w:val="22"/>
                      </w:rPr>
                      <w:t>ISO/TR</w:t>
                    </w:r>
                    <w:r>
                      <w:rPr>
                        <w:b/>
                        <w:color w:val="161818"/>
                        <w:spacing w:val="4"/>
                        <w:sz w:val="22"/>
                      </w:rPr>
                      <w:t> </w:t>
                    </w:r>
                    <w:r>
                      <w:rPr>
                        <w:b/>
                        <w:color w:val="161818"/>
                        <w:spacing w:val="-2"/>
                        <w:sz w:val="22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2016">
              <wp:simplePos x="0" y="0"/>
              <wp:positionH relativeFrom="page">
                <wp:posOffset>619327</wp:posOffset>
              </wp:positionH>
              <wp:positionV relativeFrom="page">
                <wp:posOffset>469500</wp:posOffset>
              </wp:positionV>
              <wp:extent cx="1798320" cy="346710"/>
              <wp:effectExtent l="0" t="0" r="0" b="0"/>
              <wp:wrapNone/>
              <wp:docPr id="567" name="Textbox 5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7" name="Textbox 567"/>
                    <wps:cNvSpPr txBox="1"/>
                    <wps:spPr>
                      <a:xfrm>
                        <a:off x="0" y="0"/>
                        <a:ext cx="179832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40"/>
                          </w:pPr>
                          <w:r>
                            <w:rPr>
                              <w:color w:val="1C1C1C"/>
                              <w:w w:val="105"/>
                            </w:rPr>
                            <w:t>PD</w:t>
                          </w:r>
                          <w:r>
                            <w:rPr>
                              <w:color w:val="1C1C1C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color w:val="1C1C1C"/>
                              <w:w w:val="105"/>
                            </w:rPr>
                            <w:t>CEN</w:t>
                          </w:r>
                          <w:r>
                            <w:rPr>
                              <w:color w:val="1C1C1C"/>
                              <w:spacing w:val="4"/>
                              <w:w w:val="105"/>
                            </w:rPr>
                            <w:t> </w:t>
                          </w:r>
                          <w:r>
                            <w:rPr>
                              <w:color w:val="0A0A0A"/>
                              <w:w w:val="105"/>
                            </w:rPr>
                            <w:t>ISO/TR</w:t>
                          </w:r>
                          <w:r>
                            <w:rPr>
                              <w:color w:val="0A0A0A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1C1C1C"/>
                              <w:spacing w:val="-2"/>
                              <w:w w:val="105"/>
                            </w:rPr>
                            <w:t>24971:2020</w:t>
                          </w:r>
                        </w:p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C1C1C"/>
                              <w:w w:val="110"/>
                              <w:sz w:val="21"/>
                            </w:rPr>
                            <w:t>ISO/TR</w:t>
                          </w:r>
                          <w:r>
                            <w:rPr>
                              <w:rFonts w:ascii="Arial"/>
                              <w:b/>
                              <w:color w:val="1C1C1C"/>
                              <w:spacing w:val="-3"/>
                              <w:w w:val="11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C1C1C"/>
                              <w:spacing w:val="-2"/>
                              <w:w w:val="115"/>
                              <w:sz w:val="21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765919pt;margin-top:36.968525pt;width:141.6pt;height:27.3pt;mso-position-horizontal-relative:page;mso-position-vertical-relative:page;z-index:-22014464" type="#_x0000_t202" id="docshape475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40"/>
                    </w:pPr>
                    <w:r>
                      <w:rPr>
                        <w:color w:val="1C1C1C"/>
                        <w:w w:val="105"/>
                      </w:rPr>
                      <w:t>PD</w:t>
                    </w:r>
                    <w:r>
                      <w:rPr>
                        <w:color w:val="1C1C1C"/>
                        <w:spacing w:val="-9"/>
                        <w:w w:val="105"/>
                      </w:rPr>
                      <w:t> </w:t>
                    </w:r>
                    <w:r>
                      <w:rPr>
                        <w:color w:val="1C1C1C"/>
                        <w:w w:val="105"/>
                      </w:rPr>
                      <w:t>CEN</w:t>
                    </w:r>
                    <w:r>
                      <w:rPr>
                        <w:color w:val="1C1C1C"/>
                        <w:spacing w:val="4"/>
                        <w:w w:val="105"/>
                      </w:rPr>
                      <w:t> </w:t>
                    </w:r>
                    <w:r>
                      <w:rPr>
                        <w:color w:val="0A0A0A"/>
                        <w:w w:val="105"/>
                      </w:rPr>
                      <w:t>ISO/TR</w:t>
                    </w:r>
                    <w:r>
                      <w:rPr>
                        <w:color w:val="0A0A0A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1C1C1C"/>
                        <w:spacing w:val="-2"/>
                        <w:w w:val="105"/>
                      </w:rPr>
                      <w:t>24971:2020</w:t>
                    </w:r>
                  </w:p>
                  <w:p>
                    <w:pPr>
                      <w:spacing w:before="32"/>
                      <w:ind w:left="20" w:right="0" w:firstLine="0"/>
                      <w:jc w:val="lef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1C1C1C"/>
                        <w:w w:val="110"/>
                        <w:sz w:val="21"/>
                      </w:rPr>
                      <w:t>ISO/TR</w:t>
                    </w:r>
                    <w:r>
                      <w:rPr>
                        <w:rFonts w:ascii="Arial"/>
                        <w:b/>
                        <w:color w:val="1C1C1C"/>
                        <w:spacing w:val="-3"/>
                        <w:w w:val="115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color w:val="1C1C1C"/>
                        <w:spacing w:val="-2"/>
                        <w:w w:val="115"/>
                        <w:sz w:val="21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4576">
              <wp:simplePos x="0" y="0"/>
              <wp:positionH relativeFrom="page">
                <wp:posOffset>5175121</wp:posOffset>
              </wp:positionH>
              <wp:positionV relativeFrom="page">
                <wp:posOffset>338274</wp:posOffset>
              </wp:positionV>
              <wp:extent cx="1716405" cy="351790"/>
              <wp:effectExtent l="0" t="0" r="0" b="0"/>
              <wp:wrapNone/>
              <wp:docPr id="617" name="Textbox 6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7" name="Textbox 617"/>
                    <wps:cNvSpPr txBox="1"/>
                    <wps:spPr>
                      <a:xfrm>
                        <a:off x="0" y="0"/>
                        <a:ext cx="1716405" cy="351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right="18"/>
                            <w:jc w:val="right"/>
                          </w:pPr>
                          <w:r>
                            <w:rPr>
                              <w:color w:val="181818"/>
                            </w:rPr>
                            <w:t>PD</w:t>
                          </w:r>
                          <w:r>
                            <w:rPr>
                              <w:color w:val="181818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181818"/>
                            </w:rPr>
                            <w:t>CEN</w:t>
                          </w:r>
                          <w:r>
                            <w:rPr>
                              <w:color w:val="181818"/>
                              <w:spacing w:val="11"/>
                            </w:rPr>
                            <w:t> </w:t>
                          </w:r>
                          <w:r>
                            <w:rPr>
                              <w:color w:val="181818"/>
                            </w:rPr>
                            <w:t>ISO/TR</w:t>
                          </w:r>
                          <w:r>
                            <w:rPr>
                              <w:color w:val="181818"/>
                              <w:spacing w:val="7"/>
                            </w:rPr>
                            <w:t> </w:t>
                          </w:r>
                          <w:r>
                            <w:rPr>
                              <w:color w:val="181818"/>
                              <w:spacing w:val="-2"/>
                            </w:rPr>
                            <w:t>24971:2020</w:t>
                          </w:r>
                        </w:p>
                        <w:p>
                          <w:pPr>
                            <w:spacing w:before="28"/>
                            <w:ind w:left="0" w:right="22" w:firstLine="0"/>
                            <w:jc w:val="righ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080808"/>
                              <w:spacing w:val="-2"/>
                              <w:sz w:val="22"/>
                            </w:rPr>
                            <w:t>ISO/TR</w:t>
                          </w:r>
                          <w:r>
                            <w:rPr>
                              <w:b/>
                              <w:color w:val="080808"/>
                              <w:spacing w:val="1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181818"/>
                              <w:spacing w:val="-2"/>
                              <w:w w:val="110"/>
                              <w:sz w:val="22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7.489899pt;margin-top:26.635817pt;width:135.15pt;height:27.7pt;mso-position-horizontal-relative:page;mso-position-vertical-relative:page;z-index:-22011904" type="#_x0000_t202" id="docshape520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right="18"/>
                      <w:jc w:val="right"/>
                    </w:pPr>
                    <w:r>
                      <w:rPr>
                        <w:color w:val="181818"/>
                      </w:rPr>
                      <w:t>PD</w:t>
                    </w:r>
                    <w:r>
                      <w:rPr>
                        <w:color w:val="181818"/>
                        <w:spacing w:val="-1"/>
                      </w:rPr>
                      <w:t> </w:t>
                    </w:r>
                    <w:r>
                      <w:rPr>
                        <w:color w:val="181818"/>
                      </w:rPr>
                      <w:t>CEN</w:t>
                    </w:r>
                    <w:r>
                      <w:rPr>
                        <w:color w:val="181818"/>
                        <w:spacing w:val="11"/>
                      </w:rPr>
                      <w:t> </w:t>
                    </w:r>
                    <w:r>
                      <w:rPr>
                        <w:color w:val="181818"/>
                      </w:rPr>
                      <w:t>ISO/TR</w:t>
                    </w:r>
                    <w:r>
                      <w:rPr>
                        <w:color w:val="181818"/>
                        <w:spacing w:val="7"/>
                      </w:rPr>
                      <w:t> </w:t>
                    </w:r>
                    <w:r>
                      <w:rPr>
                        <w:color w:val="181818"/>
                        <w:spacing w:val="-2"/>
                      </w:rPr>
                      <w:t>24971:2020</w:t>
                    </w:r>
                  </w:p>
                  <w:p>
                    <w:pPr>
                      <w:spacing w:before="28"/>
                      <w:ind w:left="0" w:right="22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080808"/>
                        <w:spacing w:val="-2"/>
                        <w:sz w:val="22"/>
                      </w:rPr>
                      <w:t>ISO/TR</w:t>
                    </w:r>
                    <w:r>
                      <w:rPr>
                        <w:b/>
                        <w:color w:val="080808"/>
                        <w:spacing w:val="1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181818"/>
                        <w:spacing w:val="-2"/>
                        <w:w w:val="110"/>
                        <w:sz w:val="22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5088">
              <wp:simplePos x="0" y="0"/>
              <wp:positionH relativeFrom="page">
                <wp:posOffset>610183</wp:posOffset>
              </wp:positionH>
              <wp:positionV relativeFrom="page">
                <wp:posOffset>475596</wp:posOffset>
              </wp:positionV>
              <wp:extent cx="1798320" cy="346710"/>
              <wp:effectExtent l="0" t="0" r="0" b="0"/>
              <wp:wrapNone/>
              <wp:docPr id="618" name="Textbox 6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8" name="Textbox 618"/>
                    <wps:cNvSpPr txBox="1"/>
                    <wps:spPr>
                      <a:xfrm>
                        <a:off x="0" y="0"/>
                        <a:ext cx="179832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40"/>
                          </w:pPr>
                          <w:r>
                            <w:rPr>
                              <w:color w:val="1C1C1C"/>
                              <w:w w:val="105"/>
                            </w:rPr>
                            <w:t>PD</w:t>
                          </w:r>
                          <w:r>
                            <w:rPr>
                              <w:color w:val="1C1C1C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color w:val="1C1C1C"/>
                              <w:w w:val="105"/>
                            </w:rPr>
                            <w:t>CEN</w:t>
                          </w:r>
                          <w:r>
                            <w:rPr>
                              <w:color w:val="1C1C1C"/>
                              <w:spacing w:val="4"/>
                              <w:w w:val="105"/>
                            </w:rPr>
                            <w:t> </w:t>
                          </w:r>
                          <w:r>
                            <w:rPr>
                              <w:color w:val="0A0A0A"/>
                              <w:w w:val="105"/>
                            </w:rPr>
                            <w:t>ISO/TR</w:t>
                          </w:r>
                          <w:r>
                            <w:rPr>
                              <w:color w:val="0A0A0A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1C1C1C"/>
                              <w:spacing w:val="-2"/>
                              <w:w w:val="105"/>
                            </w:rPr>
                            <w:t>24971:2020</w:t>
                          </w:r>
                        </w:p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C1C1C"/>
                              <w:w w:val="110"/>
                              <w:sz w:val="21"/>
                            </w:rPr>
                            <w:t>ISO/TR</w:t>
                          </w:r>
                          <w:r>
                            <w:rPr>
                              <w:rFonts w:ascii="Arial"/>
                              <w:b/>
                              <w:color w:val="1C1C1C"/>
                              <w:spacing w:val="-3"/>
                              <w:w w:val="11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C1C1C"/>
                              <w:spacing w:val="-2"/>
                              <w:w w:val="115"/>
                              <w:sz w:val="21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045918pt;margin-top:37.448566pt;width:141.6pt;height:27.3pt;mso-position-horizontal-relative:page;mso-position-vertical-relative:page;z-index:-22011392" type="#_x0000_t202" id="docshape521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40"/>
                    </w:pPr>
                    <w:r>
                      <w:rPr>
                        <w:color w:val="1C1C1C"/>
                        <w:w w:val="105"/>
                      </w:rPr>
                      <w:t>PD</w:t>
                    </w:r>
                    <w:r>
                      <w:rPr>
                        <w:color w:val="1C1C1C"/>
                        <w:spacing w:val="-9"/>
                        <w:w w:val="105"/>
                      </w:rPr>
                      <w:t> </w:t>
                    </w:r>
                    <w:r>
                      <w:rPr>
                        <w:color w:val="1C1C1C"/>
                        <w:w w:val="105"/>
                      </w:rPr>
                      <w:t>CEN</w:t>
                    </w:r>
                    <w:r>
                      <w:rPr>
                        <w:color w:val="1C1C1C"/>
                        <w:spacing w:val="4"/>
                        <w:w w:val="105"/>
                      </w:rPr>
                      <w:t> </w:t>
                    </w:r>
                    <w:r>
                      <w:rPr>
                        <w:color w:val="0A0A0A"/>
                        <w:w w:val="105"/>
                      </w:rPr>
                      <w:t>ISO/TR</w:t>
                    </w:r>
                    <w:r>
                      <w:rPr>
                        <w:color w:val="0A0A0A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1C1C1C"/>
                        <w:spacing w:val="-2"/>
                        <w:w w:val="105"/>
                      </w:rPr>
                      <w:t>24971:2020</w:t>
                    </w:r>
                  </w:p>
                  <w:p>
                    <w:pPr>
                      <w:spacing w:before="32"/>
                      <w:ind w:left="20" w:right="0" w:firstLine="0"/>
                      <w:jc w:val="lef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1C1C1C"/>
                        <w:w w:val="110"/>
                        <w:sz w:val="21"/>
                      </w:rPr>
                      <w:t>ISO/TR</w:t>
                    </w:r>
                    <w:r>
                      <w:rPr>
                        <w:rFonts w:ascii="Arial"/>
                        <w:b/>
                        <w:color w:val="1C1C1C"/>
                        <w:spacing w:val="-3"/>
                        <w:w w:val="115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color w:val="1C1C1C"/>
                        <w:spacing w:val="-2"/>
                        <w:w w:val="115"/>
                        <w:sz w:val="21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5600">
              <wp:simplePos x="0" y="0"/>
              <wp:positionH relativeFrom="page">
                <wp:posOffset>5161348</wp:posOffset>
              </wp:positionH>
              <wp:positionV relativeFrom="page">
                <wp:posOffset>470307</wp:posOffset>
              </wp:positionV>
              <wp:extent cx="1725930" cy="339725"/>
              <wp:effectExtent l="0" t="0" r="0" b="0"/>
              <wp:wrapNone/>
              <wp:docPr id="637" name="Textbox 6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7" name="Textbox 637"/>
                    <wps:cNvSpPr txBox="1"/>
                    <wps:spPr>
                      <a:xfrm>
                        <a:off x="0" y="0"/>
                        <a:ext cx="1725930" cy="339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0" w:right="22" w:firstLine="0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161616"/>
                              <w:sz w:val="20"/>
                            </w:rPr>
                            <w:t>PD</w:t>
                          </w:r>
                          <w:r>
                            <w:rPr>
                              <w:rFonts w:ascii="Arial"/>
                              <w:color w:val="161616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61616"/>
                              <w:sz w:val="20"/>
                            </w:rPr>
                            <w:t>CEN</w:t>
                          </w:r>
                          <w:r>
                            <w:rPr>
                              <w:rFonts w:ascii="Arial"/>
                              <w:color w:val="161616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61616"/>
                              <w:sz w:val="20"/>
                            </w:rPr>
                            <w:t>ISO/TR</w:t>
                          </w:r>
                          <w:r>
                            <w:rPr>
                              <w:rFonts w:ascii="Arial"/>
                              <w:color w:val="161616"/>
                              <w:spacing w:val="1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61616"/>
                              <w:spacing w:val="-2"/>
                              <w:sz w:val="20"/>
                            </w:rPr>
                            <w:t>24971:2020</w:t>
                          </w:r>
                        </w:p>
                        <w:p>
                          <w:pPr>
                            <w:spacing w:before="30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61616"/>
                              <w:spacing w:val="-2"/>
                              <w:w w:val="110"/>
                              <w:sz w:val="21"/>
                            </w:rPr>
                            <w:t>ISO/TR</w:t>
                          </w:r>
                          <w:r>
                            <w:rPr>
                              <w:rFonts w:ascii="Arial"/>
                              <w:b/>
                              <w:color w:val="161616"/>
                              <w:spacing w:val="-7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61616"/>
                              <w:spacing w:val="-2"/>
                              <w:w w:val="110"/>
                              <w:sz w:val="21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6.405396pt;margin-top:37.032070pt;width:135.9pt;height:26.75pt;mso-position-horizontal-relative:page;mso-position-vertical-relative:page;z-index:-22010880" type="#_x0000_t202" id="docshape535" filled="false" stroked="false">
              <v:textbox inset="0,0,0,0">
                <w:txbxContent>
                  <w:p>
                    <w:pPr>
                      <w:spacing w:before="13"/>
                      <w:ind w:left="0" w:right="22" w:firstLine="0"/>
                      <w:jc w:val="righ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161616"/>
                        <w:sz w:val="20"/>
                      </w:rPr>
                      <w:t>PD</w:t>
                    </w:r>
                    <w:r>
                      <w:rPr>
                        <w:rFonts w:ascii="Arial"/>
                        <w:color w:val="161616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Arial"/>
                        <w:color w:val="161616"/>
                        <w:sz w:val="20"/>
                      </w:rPr>
                      <w:t>CEN</w:t>
                    </w:r>
                    <w:r>
                      <w:rPr>
                        <w:rFonts w:ascii="Arial"/>
                        <w:color w:val="161616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Arial"/>
                        <w:color w:val="161616"/>
                        <w:sz w:val="20"/>
                      </w:rPr>
                      <w:t>ISO/TR</w:t>
                    </w:r>
                    <w:r>
                      <w:rPr>
                        <w:rFonts w:ascii="Arial"/>
                        <w:color w:val="161616"/>
                        <w:spacing w:val="14"/>
                        <w:sz w:val="20"/>
                      </w:rPr>
                      <w:t> </w:t>
                    </w:r>
                    <w:r>
                      <w:rPr>
                        <w:rFonts w:ascii="Arial"/>
                        <w:color w:val="161616"/>
                        <w:spacing w:val="-2"/>
                        <w:sz w:val="20"/>
                      </w:rPr>
                      <w:t>24971:2020</w:t>
                    </w:r>
                  </w:p>
                  <w:p>
                    <w:pPr>
                      <w:spacing w:before="30"/>
                      <w:ind w:left="0" w:right="18" w:firstLine="0"/>
                      <w:jc w:val="righ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161616"/>
                        <w:spacing w:val="-2"/>
                        <w:w w:val="110"/>
                        <w:sz w:val="21"/>
                      </w:rPr>
                      <w:t>ISO/TR</w:t>
                    </w:r>
                    <w:r>
                      <w:rPr>
                        <w:rFonts w:ascii="Arial"/>
                        <w:b/>
                        <w:color w:val="161616"/>
                        <w:spacing w:val="-7"/>
                        <w:w w:val="110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color w:val="161616"/>
                        <w:spacing w:val="-2"/>
                        <w:w w:val="110"/>
                        <w:sz w:val="21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06112">
              <wp:simplePos x="0" y="0"/>
              <wp:positionH relativeFrom="page">
                <wp:posOffset>594921</wp:posOffset>
              </wp:positionH>
              <wp:positionV relativeFrom="page">
                <wp:posOffset>359625</wp:posOffset>
              </wp:positionV>
              <wp:extent cx="1804670" cy="346710"/>
              <wp:effectExtent l="0" t="0" r="0" b="0"/>
              <wp:wrapNone/>
              <wp:docPr id="638" name="Textbox 6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8" name="Textbox 638"/>
                    <wps:cNvSpPr txBox="1"/>
                    <wps:spPr>
                      <a:xfrm>
                        <a:off x="0" y="0"/>
                        <a:ext cx="18046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35"/>
                          </w:pPr>
                          <w:r>
                            <w:rPr>
                              <w:color w:val="161616"/>
                              <w:w w:val="105"/>
                            </w:rPr>
                            <w:t>PD</w:t>
                          </w:r>
                          <w:r>
                            <w:rPr>
                              <w:color w:val="161616"/>
                              <w:spacing w:val="-4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105"/>
                            </w:rPr>
                            <w:t>CEN</w:t>
                          </w:r>
                          <w:r>
                            <w:rPr>
                              <w:color w:val="161616"/>
                              <w:spacing w:val="7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105"/>
                            </w:rPr>
                            <w:t>ISO/TR</w:t>
                          </w:r>
                          <w:r>
                            <w:rPr>
                              <w:color w:val="161616"/>
                              <w:spacing w:val="9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2"/>
                              <w:w w:val="105"/>
                            </w:rPr>
                            <w:t>24971:2020</w:t>
                          </w:r>
                        </w:p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61616"/>
                              <w:w w:val="105"/>
                              <w:sz w:val="21"/>
                            </w:rPr>
                            <w:t>ISO</w:t>
                          </w:r>
                          <w:r>
                            <w:rPr>
                              <w:rFonts w:ascii="Arial"/>
                              <w:b/>
                              <w:color w:val="161616"/>
                              <w:spacing w:val="-43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61616"/>
                              <w:w w:val="105"/>
                              <w:sz w:val="21"/>
                            </w:rPr>
                            <w:t>/TR</w:t>
                          </w:r>
                          <w:r>
                            <w:rPr>
                              <w:rFonts w:ascii="Arial"/>
                              <w:b/>
                              <w:color w:val="161616"/>
                              <w:spacing w:val="24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61616"/>
                              <w:spacing w:val="-2"/>
                              <w:w w:val="105"/>
                              <w:sz w:val="21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844208pt;margin-top:28.316948pt;width:142.1pt;height:27.3pt;mso-position-horizontal-relative:page;mso-position-vertical-relative:page;z-index:-22010368" type="#_x0000_t202" id="docshape536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35"/>
                    </w:pPr>
                    <w:r>
                      <w:rPr>
                        <w:color w:val="161616"/>
                        <w:w w:val="105"/>
                      </w:rPr>
                      <w:t>PD</w:t>
                    </w:r>
                    <w:r>
                      <w:rPr>
                        <w:color w:val="161616"/>
                        <w:spacing w:val="-4"/>
                        <w:w w:val="105"/>
                      </w:rPr>
                      <w:t> </w:t>
                    </w:r>
                    <w:r>
                      <w:rPr>
                        <w:color w:val="161616"/>
                        <w:w w:val="105"/>
                      </w:rPr>
                      <w:t>CEN</w:t>
                    </w:r>
                    <w:r>
                      <w:rPr>
                        <w:color w:val="161616"/>
                        <w:spacing w:val="7"/>
                        <w:w w:val="105"/>
                      </w:rPr>
                      <w:t> </w:t>
                    </w:r>
                    <w:r>
                      <w:rPr>
                        <w:color w:val="161616"/>
                        <w:w w:val="105"/>
                      </w:rPr>
                      <w:t>ISO/TR</w:t>
                    </w:r>
                    <w:r>
                      <w:rPr>
                        <w:color w:val="161616"/>
                        <w:spacing w:val="9"/>
                        <w:w w:val="105"/>
                      </w:rPr>
                      <w:t> </w:t>
                    </w:r>
                    <w:r>
                      <w:rPr>
                        <w:color w:val="161616"/>
                        <w:spacing w:val="-2"/>
                        <w:w w:val="105"/>
                      </w:rPr>
                      <w:t>24971:2020</w:t>
                    </w:r>
                  </w:p>
                  <w:p>
                    <w:pPr>
                      <w:spacing w:before="32"/>
                      <w:ind w:left="20" w:right="0" w:firstLine="0"/>
                      <w:jc w:val="lef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161616"/>
                        <w:w w:val="105"/>
                        <w:sz w:val="21"/>
                      </w:rPr>
                      <w:t>ISO</w:t>
                    </w:r>
                    <w:r>
                      <w:rPr>
                        <w:rFonts w:ascii="Arial"/>
                        <w:b/>
                        <w:color w:val="161616"/>
                        <w:spacing w:val="-43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color w:val="161616"/>
                        <w:w w:val="105"/>
                        <w:sz w:val="21"/>
                      </w:rPr>
                      <w:t>/TR</w:t>
                    </w:r>
                    <w:r>
                      <w:rPr>
                        <w:rFonts w:ascii="Arial"/>
                        <w:b/>
                        <w:color w:val="161616"/>
                        <w:spacing w:val="24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color w:val="161616"/>
                        <w:spacing w:val="-2"/>
                        <w:w w:val="105"/>
                        <w:sz w:val="21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0720">
              <wp:simplePos x="0" y="0"/>
              <wp:positionH relativeFrom="page">
                <wp:posOffset>604065</wp:posOffset>
              </wp:positionH>
              <wp:positionV relativeFrom="page">
                <wp:posOffset>350480</wp:posOffset>
              </wp:positionV>
              <wp:extent cx="1804670" cy="346710"/>
              <wp:effectExtent l="0" t="0" r="0" b="0"/>
              <wp:wrapNone/>
              <wp:docPr id="693" name="Textbox 6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3" name="Textbox 693"/>
                    <wps:cNvSpPr txBox="1"/>
                    <wps:spPr>
                      <a:xfrm>
                        <a:off x="0" y="0"/>
                        <a:ext cx="18046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35"/>
                          </w:pPr>
                          <w:r>
                            <w:rPr>
                              <w:color w:val="161616"/>
                              <w:w w:val="105"/>
                            </w:rPr>
                            <w:t>PD</w:t>
                          </w:r>
                          <w:r>
                            <w:rPr>
                              <w:color w:val="161616"/>
                              <w:spacing w:val="-4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105"/>
                            </w:rPr>
                            <w:t>CEN</w:t>
                          </w:r>
                          <w:r>
                            <w:rPr>
                              <w:color w:val="161616"/>
                              <w:spacing w:val="7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105"/>
                            </w:rPr>
                            <w:t>ISO/TR</w:t>
                          </w:r>
                          <w:r>
                            <w:rPr>
                              <w:color w:val="161616"/>
                              <w:spacing w:val="9"/>
                              <w:w w:val="105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2"/>
                              <w:w w:val="105"/>
                            </w:rPr>
                            <w:t>24971:2020</w:t>
                          </w:r>
                        </w:p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61616"/>
                              <w:w w:val="105"/>
                              <w:sz w:val="21"/>
                            </w:rPr>
                            <w:t>ISO</w:t>
                          </w:r>
                          <w:r>
                            <w:rPr>
                              <w:rFonts w:ascii="Arial"/>
                              <w:b/>
                              <w:color w:val="161616"/>
                              <w:spacing w:val="-43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61616"/>
                              <w:w w:val="105"/>
                              <w:sz w:val="21"/>
                            </w:rPr>
                            <w:t>/TR</w:t>
                          </w:r>
                          <w:r>
                            <w:rPr>
                              <w:rFonts w:ascii="Arial"/>
                              <w:b/>
                              <w:color w:val="161616"/>
                              <w:spacing w:val="24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61616"/>
                              <w:spacing w:val="-2"/>
                              <w:w w:val="105"/>
                              <w:sz w:val="21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564209pt;margin-top:27.596916pt;width:142.1pt;height:27.3pt;mso-position-horizontal-relative:page;mso-position-vertical-relative:page;z-index:-22005760" type="#_x0000_t202" id="docshape579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35"/>
                    </w:pPr>
                    <w:r>
                      <w:rPr>
                        <w:color w:val="161616"/>
                        <w:w w:val="105"/>
                      </w:rPr>
                      <w:t>PD</w:t>
                    </w:r>
                    <w:r>
                      <w:rPr>
                        <w:color w:val="161616"/>
                        <w:spacing w:val="-4"/>
                        <w:w w:val="105"/>
                      </w:rPr>
                      <w:t> </w:t>
                    </w:r>
                    <w:r>
                      <w:rPr>
                        <w:color w:val="161616"/>
                        <w:w w:val="105"/>
                      </w:rPr>
                      <w:t>CEN</w:t>
                    </w:r>
                    <w:r>
                      <w:rPr>
                        <w:color w:val="161616"/>
                        <w:spacing w:val="7"/>
                        <w:w w:val="105"/>
                      </w:rPr>
                      <w:t> </w:t>
                    </w:r>
                    <w:r>
                      <w:rPr>
                        <w:color w:val="161616"/>
                        <w:w w:val="105"/>
                      </w:rPr>
                      <w:t>ISO/TR</w:t>
                    </w:r>
                    <w:r>
                      <w:rPr>
                        <w:color w:val="161616"/>
                        <w:spacing w:val="9"/>
                        <w:w w:val="105"/>
                      </w:rPr>
                      <w:t> </w:t>
                    </w:r>
                    <w:r>
                      <w:rPr>
                        <w:color w:val="161616"/>
                        <w:spacing w:val="-2"/>
                        <w:w w:val="105"/>
                      </w:rPr>
                      <w:t>24971:2020</w:t>
                    </w:r>
                  </w:p>
                  <w:p>
                    <w:pPr>
                      <w:spacing w:before="32"/>
                      <w:ind w:left="20" w:right="0" w:firstLine="0"/>
                      <w:jc w:val="lef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161616"/>
                        <w:w w:val="105"/>
                        <w:sz w:val="21"/>
                      </w:rPr>
                      <w:t>ISO</w:t>
                    </w:r>
                    <w:r>
                      <w:rPr>
                        <w:rFonts w:ascii="Arial"/>
                        <w:b/>
                        <w:color w:val="161616"/>
                        <w:spacing w:val="-43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color w:val="161616"/>
                        <w:w w:val="105"/>
                        <w:sz w:val="21"/>
                      </w:rPr>
                      <w:t>/TR</w:t>
                    </w:r>
                    <w:r>
                      <w:rPr>
                        <w:rFonts w:ascii="Arial"/>
                        <w:b/>
                        <w:color w:val="161616"/>
                        <w:spacing w:val="24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color w:val="161616"/>
                        <w:spacing w:val="-2"/>
                        <w:w w:val="105"/>
                        <w:sz w:val="21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1232">
              <wp:simplePos x="0" y="0"/>
              <wp:positionH relativeFrom="page">
                <wp:posOffset>5146084</wp:posOffset>
              </wp:positionH>
              <wp:positionV relativeFrom="page">
                <wp:posOffset>491667</wp:posOffset>
              </wp:positionV>
              <wp:extent cx="1727200" cy="344805"/>
              <wp:effectExtent l="0" t="0" r="0" b="0"/>
              <wp:wrapNone/>
              <wp:docPr id="694" name="Textbox 6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4" name="Textbox 694"/>
                    <wps:cNvSpPr txBox="1"/>
                    <wps:spPr>
                      <a:xfrm>
                        <a:off x="0" y="0"/>
                        <a:ext cx="1727200" cy="3448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181818"/>
                              <w:sz w:val="20"/>
                            </w:rPr>
                            <w:t>PD</w:t>
                          </w:r>
                          <w:r>
                            <w:rPr>
                              <w:rFonts w:ascii="Arial"/>
                              <w:color w:val="181818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81818"/>
                              <w:sz w:val="20"/>
                            </w:rPr>
                            <w:t>CEN</w:t>
                          </w:r>
                          <w:r>
                            <w:rPr>
                              <w:rFonts w:ascii="Arial"/>
                              <w:color w:val="181818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81818"/>
                              <w:sz w:val="20"/>
                            </w:rPr>
                            <w:t>ISO/TR</w:t>
                          </w:r>
                          <w:r>
                            <w:rPr>
                              <w:rFonts w:ascii="Arial"/>
                              <w:color w:val="181818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81818"/>
                              <w:spacing w:val="-2"/>
                              <w:sz w:val="20"/>
                            </w:rPr>
                            <w:t>24971:2020</w:t>
                          </w:r>
                        </w:p>
                        <w:p>
                          <w:pPr>
                            <w:spacing w:before="27"/>
                            <w:ind w:left="684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181818"/>
                              <w:sz w:val="22"/>
                            </w:rPr>
                            <w:t>ISO/TR</w:t>
                          </w:r>
                          <w:r>
                            <w:rPr>
                              <w:b/>
                              <w:color w:val="181818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181818"/>
                              <w:spacing w:val="-2"/>
                              <w:sz w:val="22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5.203491pt;margin-top:38.713970pt;width:136pt;height:27.15pt;mso-position-horizontal-relative:page;mso-position-vertical-relative:page;z-index:-22005248" type="#_x0000_t202" id="docshape58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181818"/>
                        <w:sz w:val="20"/>
                      </w:rPr>
                      <w:t>PD</w:t>
                    </w:r>
                    <w:r>
                      <w:rPr>
                        <w:rFonts w:ascii="Arial"/>
                        <w:color w:val="181818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Arial"/>
                        <w:color w:val="181818"/>
                        <w:sz w:val="20"/>
                      </w:rPr>
                      <w:t>CEN</w:t>
                    </w:r>
                    <w:r>
                      <w:rPr>
                        <w:rFonts w:ascii="Arial"/>
                        <w:color w:val="181818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Arial"/>
                        <w:color w:val="181818"/>
                        <w:sz w:val="20"/>
                      </w:rPr>
                      <w:t>ISO/TR</w:t>
                    </w:r>
                    <w:r>
                      <w:rPr>
                        <w:rFonts w:ascii="Arial"/>
                        <w:color w:val="181818"/>
                        <w:spacing w:val="9"/>
                        <w:sz w:val="20"/>
                      </w:rPr>
                      <w:t> </w:t>
                    </w:r>
                    <w:r>
                      <w:rPr>
                        <w:rFonts w:ascii="Arial"/>
                        <w:color w:val="181818"/>
                        <w:spacing w:val="-2"/>
                        <w:sz w:val="20"/>
                      </w:rPr>
                      <w:t>24971:2020</w:t>
                    </w:r>
                  </w:p>
                  <w:p>
                    <w:pPr>
                      <w:spacing w:before="27"/>
                      <w:ind w:left="684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181818"/>
                        <w:sz w:val="22"/>
                      </w:rPr>
                      <w:t>ISO/TR</w:t>
                    </w:r>
                    <w:r>
                      <w:rPr>
                        <w:b/>
                        <w:color w:val="181818"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color w:val="181818"/>
                        <w:spacing w:val="-2"/>
                        <w:sz w:val="22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3792">
              <wp:simplePos x="0" y="0"/>
              <wp:positionH relativeFrom="page">
                <wp:posOffset>634753</wp:posOffset>
              </wp:positionH>
              <wp:positionV relativeFrom="page">
                <wp:posOffset>405295</wp:posOffset>
              </wp:positionV>
              <wp:extent cx="1788795" cy="345440"/>
              <wp:effectExtent l="0" t="0" r="0" b="0"/>
              <wp:wrapNone/>
              <wp:docPr id="728" name="Textbox 7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8" name="Textbox 728"/>
                    <wps:cNvSpPr txBox="1"/>
                    <wps:spPr>
                      <a:xfrm>
                        <a:off x="0" y="0"/>
                        <a:ext cx="178879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5"/>
                          </w:pPr>
                          <w:r>
                            <w:rPr>
                              <w:color w:val="151516"/>
                              <w:w w:val="105"/>
                            </w:rPr>
                            <w:t>PD</w:t>
                          </w:r>
                          <w:r>
                            <w:rPr>
                              <w:color w:val="151516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color w:val="151516"/>
                              <w:w w:val="105"/>
                            </w:rPr>
                            <w:t>CEN</w:t>
                          </w:r>
                          <w:r>
                            <w:rPr>
                              <w:color w:val="151516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151516"/>
                              <w:w w:val="105"/>
                            </w:rPr>
                            <w:t>ISO/TR</w:t>
                          </w:r>
                          <w:r>
                            <w:rPr>
                              <w:color w:val="151516"/>
                              <w:spacing w:val="4"/>
                              <w:w w:val="105"/>
                            </w:rPr>
                            <w:t> </w:t>
                          </w:r>
                          <w:r>
                            <w:rPr>
                              <w:color w:val="151516"/>
                              <w:spacing w:val="-2"/>
                              <w:w w:val="105"/>
                            </w:rPr>
                            <w:t>24971:2020</w:t>
                          </w:r>
                        </w:p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151516"/>
                              <w:sz w:val="22"/>
                            </w:rPr>
                            <w:t>ISO/TR</w:t>
                          </w:r>
                          <w:r>
                            <w:rPr>
                              <w:b/>
                              <w:color w:val="151516"/>
                              <w:spacing w:val="18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151516"/>
                              <w:spacing w:val="-2"/>
                              <w:w w:val="110"/>
                              <w:sz w:val="22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98056pt;margin-top:31.913046pt;width:140.85pt;height:27.2pt;mso-position-horizontal-relative:page;mso-position-vertical-relative:page;z-index:-22002688" type="#_x0000_t202" id="docshape609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5"/>
                    </w:pPr>
                    <w:r>
                      <w:rPr>
                        <w:color w:val="151516"/>
                        <w:w w:val="105"/>
                      </w:rPr>
                      <w:t>PD</w:t>
                    </w:r>
                    <w:r>
                      <w:rPr>
                        <w:color w:val="151516"/>
                        <w:spacing w:val="-9"/>
                        <w:w w:val="105"/>
                      </w:rPr>
                      <w:t> </w:t>
                    </w:r>
                    <w:r>
                      <w:rPr>
                        <w:color w:val="151516"/>
                        <w:w w:val="105"/>
                      </w:rPr>
                      <w:t>CEN</w:t>
                    </w:r>
                    <w:r>
                      <w:rPr>
                        <w:color w:val="151516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151516"/>
                        <w:w w:val="105"/>
                      </w:rPr>
                      <w:t>ISO/TR</w:t>
                    </w:r>
                    <w:r>
                      <w:rPr>
                        <w:color w:val="151516"/>
                        <w:spacing w:val="4"/>
                        <w:w w:val="105"/>
                      </w:rPr>
                      <w:t> </w:t>
                    </w:r>
                    <w:r>
                      <w:rPr>
                        <w:color w:val="151516"/>
                        <w:spacing w:val="-2"/>
                        <w:w w:val="105"/>
                      </w:rPr>
                      <w:t>24971:2020</w:t>
                    </w:r>
                  </w:p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151516"/>
                        <w:sz w:val="22"/>
                      </w:rPr>
                      <w:t>ISO/TR</w:t>
                    </w:r>
                    <w:r>
                      <w:rPr>
                        <w:b/>
                        <w:color w:val="151516"/>
                        <w:spacing w:val="18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151516"/>
                        <w:spacing w:val="-2"/>
                        <w:w w:val="110"/>
                        <w:sz w:val="22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4304">
              <wp:simplePos x="0" y="0"/>
              <wp:positionH relativeFrom="page">
                <wp:posOffset>5193215</wp:posOffset>
              </wp:positionH>
              <wp:positionV relativeFrom="page">
                <wp:posOffset>360518</wp:posOffset>
              </wp:positionV>
              <wp:extent cx="1712595" cy="358140"/>
              <wp:effectExtent l="0" t="0" r="0" b="0"/>
              <wp:wrapNone/>
              <wp:docPr id="729" name="Textbox 7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9" name="Textbox 729"/>
                    <wps:cNvSpPr txBox="1"/>
                    <wps:spPr>
                      <a:xfrm>
                        <a:off x="0" y="0"/>
                        <a:ext cx="1712595" cy="358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161616"/>
                              <w:w w:val="90"/>
                              <w:sz w:val="23"/>
                            </w:rPr>
                            <w:t>PD</w:t>
                          </w:r>
                          <w:r>
                            <w:rPr>
                              <w:color w:val="161616"/>
                              <w:spacing w:val="-2"/>
                              <w:sz w:val="23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90"/>
                              <w:sz w:val="23"/>
                            </w:rPr>
                            <w:t>CEN</w:t>
                          </w:r>
                          <w:r>
                            <w:rPr>
                              <w:color w:val="161616"/>
                              <w:spacing w:val="11"/>
                              <w:sz w:val="23"/>
                            </w:rPr>
                            <w:t> </w:t>
                          </w:r>
                          <w:r>
                            <w:rPr>
                              <w:color w:val="161616"/>
                              <w:w w:val="90"/>
                              <w:sz w:val="23"/>
                            </w:rPr>
                            <w:t>ISO/TR</w:t>
                          </w:r>
                          <w:r>
                            <w:rPr>
                              <w:color w:val="161616"/>
                              <w:spacing w:val="15"/>
                              <w:sz w:val="23"/>
                            </w:rPr>
                            <w:t> </w:t>
                          </w:r>
                          <w:r>
                            <w:rPr>
                              <w:color w:val="161616"/>
                              <w:spacing w:val="-2"/>
                              <w:w w:val="90"/>
                              <w:sz w:val="23"/>
                            </w:rPr>
                            <w:t>24971:2020</w:t>
                          </w:r>
                        </w:p>
                        <w:p>
                          <w:pPr>
                            <w:spacing w:before="27"/>
                            <w:ind w:left="658" w:right="0" w:firstLine="0"/>
                            <w:jc w:val="left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61616"/>
                              <w:w w:val="105"/>
                              <w:sz w:val="21"/>
                            </w:rPr>
                            <w:t>ISO/TR</w:t>
                          </w:r>
                          <w:r>
                            <w:rPr>
                              <w:rFonts w:ascii="Arial"/>
                              <w:b/>
                              <w:color w:val="161616"/>
                              <w:spacing w:val="14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61616"/>
                              <w:spacing w:val="-2"/>
                              <w:w w:val="105"/>
                              <w:sz w:val="21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8.914612pt;margin-top:28.38732pt;width:134.85pt;height:28.2pt;mso-position-horizontal-relative:page;mso-position-vertical-relative:page;z-index:-22002176" type="#_x0000_t202" id="docshape610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61616"/>
                        <w:w w:val="90"/>
                        <w:sz w:val="23"/>
                      </w:rPr>
                      <w:t>PD</w:t>
                    </w:r>
                    <w:r>
                      <w:rPr>
                        <w:color w:val="161616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61616"/>
                        <w:w w:val="90"/>
                        <w:sz w:val="23"/>
                      </w:rPr>
                      <w:t>CEN</w:t>
                    </w:r>
                    <w:r>
                      <w:rPr>
                        <w:color w:val="161616"/>
                        <w:spacing w:val="11"/>
                        <w:sz w:val="23"/>
                      </w:rPr>
                      <w:t> </w:t>
                    </w:r>
                    <w:r>
                      <w:rPr>
                        <w:color w:val="161616"/>
                        <w:w w:val="90"/>
                        <w:sz w:val="23"/>
                      </w:rPr>
                      <w:t>ISO/TR</w:t>
                    </w:r>
                    <w:r>
                      <w:rPr>
                        <w:color w:val="161616"/>
                        <w:spacing w:val="15"/>
                        <w:sz w:val="23"/>
                      </w:rPr>
                      <w:t> </w:t>
                    </w:r>
                    <w:r>
                      <w:rPr>
                        <w:color w:val="161616"/>
                        <w:spacing w:val="-2"/>
                        <w:w w:val="90"/>
                        <w:sz w:val="23"/>
                      </w:rPr>
                      <w:t>24971:2020</w:t>
                    </w:r>
                  </w:p>
                  <w:p>
                    <w:pPr>
                      <w:spacing w:before="27"/>
                      <w:ind w:left="658" w:right="0" w:firstLine="0"/>
                      <w:jc w:val="lef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161616"/>
                        <w:w w:val="105"/>
                        <w:sz w:val="21"/>
                      </w:rPr>
                      <w:t>ISO/TR</w:t>
                    </w:r>
                    <w:r>
                      <w:rPr>
                        <w:rFonts w:ascii="Arial"/>
                        <w:b/>
                        <w:color w:val="161616"/>
                        <w:spacing w:val="14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color w:val="161616"/>
                        <w:spacing w:val="-2"/>
                        <w:w w:val="105"/>
                        <w:sz w:val="21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6864">
              <wp:simplePos x="0" y="0"/>
              <wp:positionH relativeFrom="page">
                <wp:posOffset>631553</wp:posOffset>
              </wp:positionH>
              <wp:positionV relativeFrom="page">
                <wp:posOffset>430637</wp:posOffset>
              </wp:positionV>
              <wp:extent cx="1790700" cy="342900"/>
              <wp:effectExtent l="0" t="0" r="0" b="0"/>
              <wp:wrapNone/>
              <wp:docPr id="758" name="Textbox 7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8" name="Textbox 758"/>
                    <wps:cNvSpPr txBox="1"/>
                    <wps:spPr>
                      <a:xfrm>
                        <a:off x="0" y="0"/>
                        <a:ext cx="1790700" cy="342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3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161616"/>
                              <w:sz w:val="20"/>
                            </w:rPr>
                            <w:t>PD</w:t>
                          </w:r>
                          <w:r>
                            <w:rPr>
                              <w:rFonts w:ascii="Arial"/>
                              <w:color w:val="161616"/>
                              <w:spacing w:val="1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61616"/>
                              <w:sz w:val="20"/>
                            </w:rPr>
                            <w:t>CEN</w:t>
                          </w:r>
                          <w:r>
                            <w:rPr>
                              <w:rFonts w:ascii="Arial"/>
                              <w:color w:val="161616"/>
                              <w:spacing w:val="1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61616"/>
                              <w:sz w:val="20"/>
                            </w:rPr>
                            <w:t>ISO/TR</w:t>
                          </w:r>
                          <w:r>
                            <w:rPr>
                              <w:rFonts w:ascii="Arial"/>
                              <w:color w:val="161616"/>
                              <w:spacing w:val="2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61616"/>
                              <w:spacing w:val="-2"/>
                              <w:sz w:val="20"/>
                            </w:rPr>
                            <w:t>24971:2020</w:t>
                          </w:r>
                        </w:p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61616"/>
                              <w:w w:val="110"/>
                              <w:sz w:val="21"/>
                            </w:rPr>
                            <w:t>ISO/TR </w:t>
                          </w:r>
                          <w:r>
                            <w:rPr>
                              <w:rFonts w:ascii="Arial"/>
                              <w:b/>
                              <w:color w:val="161616"/>
                              <w:spacing w:val="-2"/>
                              <w:w w:val="110"/>
                              <w:sz w:val="21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728619pt;margin-top:33.90847pt;width:141pt;height:27pt;mso-position-horizontal-relative:page;mso-position-vertical-relative:page;z-index:-21999616" type="#_x0000_t202" id="docshape634" filled="false" stroked="false">
              <v:textbox inset="0,0,0,0">
                <w:txbxContent>
                  <w:p>
                    <w:pPr>
                      <w:spacing w:before="13"/>
                      <w:ind w:left="23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161616"/>
                        <w:sz w:val="20"/>
                      </w:rPr>
                      <w:t>PD</w:t>
                    </w:r>
                    <w:r>
                      <w:rPr>
                        <w:rFonts w:ascii="Arial"/>
                        <w:color w:val="161616"/>
                        <w:spacing w:val="15"/>
                        <w:sz w:val="20"/>
                      </w:rPr>
                      <w:t> </w:t>
                    </w:r>
                    <w:r>
                      <w:rPr>
                        <w:rFonts w:ascii="Arial"/>
                        <w:color w:val="161616"/>
                        <w:sz w:val="20"/>
                      </w:rPr>
                      <w:t>CEN</w:t>
                    </w:r>
                    <w:r>
                      <w:rPr>
                        <w:rFonts w:ascii="Arial"/>
                        <w:color w:val="161616"/>
                        <w:spacing w:val="17"/>
                        <w:sz w:val="20"/>
                      </w:rPr>
                      <w:t> </w:t>
                    </w:r>
                    <w:r>
                      <w:rPr>
                        <w:rFonts w:ascii="Arial"/>
                        <w:color w:val="161616"/>
                        <w:sz w:val="20"/>
                      </w:rPr>
                      <w:t>ISO/TR</w:t>
                    </w:r>
                    <w:r>
                      <w:rPr>
                        <w:rFonts w:ascii="Arial"/>
                        <w:color w:val="161616"/>
                        <w:spacing w:val="24"/>
                        <w:sz w:val="20"/>
                      </w:rPr>
                      <w:t> </w:t>
                    </w:r>
                    <w:r>
                      <w:rPr>
                        <w:rFonts w:ascii="Arial"/>
                        <w:color w:val="161616"/>
                        <w:spacing w:val="-2"/>
                        <w:sz w:val="20"/>
                      </w:rPr>
                      <w:t>24971:2020</w:t>
                    </w:r>
                  </w:p>
                  <w:p>
                    <w:pPr>
                      <w:spacing w:before="35"/>
                      <w:ind w:left="20" w:right="0" w:firstLine="0"/>
                      <w:jc w:val="lef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161616"/>
                        <w:w w:val="110"/>
                        <w:sz w:val="21"/>
                      </w:rPr>
                      <w:t>ISO/TR </w:t>
                    </w:r>
                    <w:r>
                      <w:rPr>
                        <w:rFonts w:ascii="Arial"/>
                        <w:b/>
                        <w:color w:val="161616"/>
                        <w:spacing w:val="-2"/>
                        <w:w w:val="110"/>
                        <w:sz w:val="21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7376">
              <wp:simplePos x="0" y="0"/>
              <wp:positionH relativeFrom="page">
                <wp:posOffset>5161371</wp:posOffset>
              </wp:positionH>
              <wp:positionV relativeFrom="page">
                <wp:posOffset>430632</wp:posOffset>
              </wp:positionV>
              <wp:extent cx="1720850" cy="344805"/>
              <wp:effectExtent l="0" t="0" r="0" b="0"/>
              <wp:wrapNone/>
              <wp:docPr id="759" name="Textbox 7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9" name="Textbox 759"/>
                    <wps:cNvSpPr txBox="1"/>
                    <wps:spPr>
                      <a:xfrm>
                        <a:off x="0" y="0"/>
                        <a:ext cx="1720850" cy="3448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181818"/>
                              <w:sz w:val="20"/>
                            </w:rPr>
                            <w:t>PD</w:t>
                          </w:r>
                          <w:r>
                            <w:rPr>
                              <w:rFonts w:ascii="Arial"/>
                              <w:color w:val="181818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81818"/>
                              <w:sz w:val="20"/>
                            </w:rPr>
                            <w:t>CEN</w:t>
                          </w:r>
                          <w:r>
                            <w:rPr>
                              <w:rFonts w:ascii="Arial"/>
                              <w:color w:val="181818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81818"/>
                              <w:sz w:val="20"/>
                            </w:rPr>
                            <w:t>ISO/TR</w:t>
                          </w:r>
                          <w:r>
                            <w:rPr>
                              <w:rFonts w:ascii="Arial"/>
                              <w:color w:val="181818"/>
                              <w:spacing w:val="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81818"/>
                              <w:spacing w:val="-2"/>
                              <w:sz w:val="20"/>
                            </w:rPr>
                            <w:t>24971:2020</w:t>
                          </w:r>
                        </w:p>
                        <w:p>
                          <w:pPr>
                            <w:spacing w:before="26"/>
                            <w:ind w:left="689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181818"/>
                              <w:sz w:val="22"/>
                            </w:rPr>
                            <w:t>ISO/TR</w:t>
                          </w:r>
                          <w:r>
                            <w:rPr>
                              <w:b/>
                              <w:color w:val="181818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181818"/>
                              <w:spacing w:val="-2"/>
                              <w:sz w:val="22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6.407196pt;margin-top:33.908051pt;width:135.5pt;height:27.15pt;mso-position-horizontal-relative:page;mso-position-vertical-relative:page;z-index:-21999104" type="#_x0000_t202" id="docshape63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181818"/>
                        <w:sz w:val="20"/>
                      </w:rPr>
                      <w:t>PD</w:t>
                    </w:r>
                    <w:r>
                      <w:rPr>
                        <w:rFonts w:ascii="Arial"/>
                        <w:color w:val="181818"/>
                        <w:spacing w:val="2"/>
                        <w:sz w:val="20"/>
                      </w:rPr>
                      <w:t> </w:t>
                    </w:r>
                    <w:r>
                      <w:rPr>
                        <w:rFonts w:ascii="Arial"/>
                        <w:color w:val="181818"/>
                        <w:sz w:val="20"/>
                      </w:rPr>
                      <w:t>CEN</w:t>
                    </w:r>
                    <w:r>
                      <w:rPr>
                        <w:rFonts w:ascii="Arial"/>
                        <w:color w:val="181818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Arial"/>
                        <w:color w:val="181818"/>
                        <w:sz w:val="20"/>
                      </w:rPr>
                      <w:t>ISO/TR</w:t>
                    </w:r>
                    <w:r>
                      <w:rPr>
                        <w:rFonts w:ascii="Arial"/>
                        <w:color w:val="181818"/>
                        <w:spacing w:val="10"/>
                        <w:sz w:val="20"/>
                      </w:rPr>
                      <w:t> </w:t>
                    </w:r>
                    <w:r>
                      <w:rPr>
                        <w:rFonts w:ascii="Arial"/>
                        <w:color w:val="181818"/>
                        <w:spacing w:val="-2"/>
                        <w:sz w:val="20"/>
                      </w:rPr>
                      <w:t>24971:2020</w:t>
                    </w:r>
                  </w:p>
                  <w:p>
                    <w:pPr>
                      <w:spacing w:before="26"/>
                      <w:ind w:left="68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181818"/>
                        <w:sz w:val="22"/>
                      </w:rPr>
                      <w:t>ISO/TR</w:t>
                    </w:r>
                    <w:r>
                      <w:rPr>
                        <w:b/>
                        <w:color w:val="181818"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color w:val="181818"/>
                        <w:spacing w:val="-2"/>
                        <w:sz w:val="22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19936">
              <wp:simplePos x="0" y="0"/>
              <wp:positionH relativeFrom="page">
                <wp:posOffset>625486</wp:posOffset>
              </wp:positionH>
              <wp:positionV relativeFrom="page">
                <wp:posOffset>485041</wp:posOffset>
              </wp:positionV>
              <wp:extent cx="1781810" cy="355600"/>
              <wp:effectExtent l="0" t="0" r="0" b="0"/>
              <wp:wrapNone/>
              <wp:docPr id="800" name="Textbox 8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0" name="Textbox 800"/>
                    <wps:cNvSpPr txBox="1"/>
                    <wps:spPr>
                      <a:xfrm>
                        <a:off x="0" y="0"/>
                        <a:ext cx="1781810" cy="355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1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161618"/>
                              <w:sz w:val="22"/>
                            </w:rPr>
                            <w:t>PD</w:t>
                          </w:r>
                          <w:r>
                            <w:rPr>
                              <w:color w:val="161618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22"/>
                            </w:rPr>
                            <w:t>CEN</w:t>
                          </w:r>
                          <w:r>
                            <w:rPr>
                              <w:color w:val="161618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color w:val="161618"/>
                              <w:sz w:val="22"/>
                            </w:rPr>
                            <w:t>ISO/TR</w:t>
                          </w:r>
                          <w:r>
                            <w:rPr>
                              <w:color w:val="161618"/>
                              <w:spacing w:val="2"/>
                              <w:sz w:val="22"/>
                            </w:rPr>
                            <w:t> </w:t>
                          </w:r>
                          <w:r>
                            <w:rPr>
                              <w:color w:val="161618"/>
                              <w:spacing w:val="-2"/>
                              <w:sz w:val="22"/>
                            </w:rPr>
                            <w:t>24971:2020</w:t>
                          </w:r>
                        </w:p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b/>
                              <w:color w:val="161618"/>
                              <w:spacing w:val="-2"/>
                              <w:sz w:val="23"/>
                            </w:rPr>
                            <w:t>ISO/TR</w:t>
                          </w:r>
                          <w:r>
                            <w:rPr>
                              <w:b/>
                              <w:color w:val="161618"/>
                              <w:spacing w:val="-11"/>
                              <w:sz w:val="23"/>
                            </w:rPr>
                            <w:t> </w:t>
                          </w:r>
                          <w:r>
                            <w:rPr>
                              <w:b/>
                              <w:color w:val="161618"/>
                              <w:spacing w:val="-2"/>
                              <w:sz w:val="23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250919pt;margin-top:38.192280pt;width:140.3pt;height:28pt;mso-position-horizontal-relative:page;mso-position-vertical-relative:page;z-index:-21996544" type="#_x0000_t202" id="docshape668" filled="false" stroked="false">
              <v:textbox inset="0,0,0,0">
                <w:txbxContent>
                  <w:p>
                    <w:pPr>
                      <w:spacing w:before="11"/>
                      <w:ind w:left="21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161618"/>
                        <w:sz w:val="22"/>
                      </w:rPr>
                      <w:t>PD</w:t>
                    </w:r>
                    <w:r>
                      <w:rPr>
                        <w:color w:val="161618"/>
                        <w:spacing w:val="-10"/>
                        <w:sz w:val="22"/>
                      </w:rPr>
                      <w:t> </w:t>
                    </w:r>
                    <w:r>
                      <w:rPr>
                        <w:color w:val="161618"/>
                        <w:sz w:val="22"/>
                      </w:rPr>
                      <w:t>CEN</w:t>
                    </w:r>
                    <w:r>
                      <w:rPr>
                        <w:color w:val="161618"/>
                        <w:spacing w:val="-1"/>
                        <w:sz w:val="22"/>
                      </w:rPr>
                      <w:t> </w:t>
                    </w:r>
                    <w:r>
                      <w:rPr>
                        <w:color w:val="161618"/>
                        <w:sz w:val="22"/>
                      </w:rPr>
                      <w:t>ISO/TR</w:t>
                    </w:r>
                    <w:r>
                      <w:rPr>
                        <w:color w:val="161618"/>
                        <w:spacing w:val="2"/>
                        <w:sz w:val="22"/>
                      </w:rPr>
                      <w:t> </w:t>
                    </w:r>
                    <w:r>
                      <w:rPr>
                        <w:color w:val="161618"/>
                        <w:spacing w:val="-2"/>
                        <w:sz w:val="22"/>
                      </w:rPr>
                      <w:t>24971:2020</w:t>
                    </w:r>
                  </w:p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161618"/>
                        <w:spacing w:val="-2"/>
                        <w:sz w:val="23"/>
                      </w:rPr>
                      <w:t>ISO/TR</w:t>
                    </w:r>
                    <w:r>
                      <w:rPr>
                        <w:b/>
                        <w:color w:val="161618"/>
                        <w:spacing w:val="-11"/>
                        <w:sz w:val="23"/>
                      </w:rPr>
                      <w:t> </w:t>
                    </w:r>
                    <w:r>
                      <w:rPr>
                        <w:b/>
                        <w:color w:val="161618"/>
                        <w:spacing w:val="-2"/>
                        <w:sz w:val="23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20448">
              <wp:simplePos x="0" y="0"/>
              <wp:positionH relativeFrom="page">
                <wp:posOffset>5177970</wp:posOffset>
              </wp:positionH>
              <wp:positionV relativeFrom="page">
                <wp:posOffset>342204</wp:posOffset>
              </wp:positionV>
              <wp:extent cx="1716405" cy="358140"/>
              <wp:effectExtent l="0" t="0" r="0" b="0"/>
              <wp:wrapNone/>
              <wp:docPr id="801" name="Textbox 8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1" name="Textbox 801"/>
                    <wps:cNvSpPr txBox="1"/>
                    <wps:spPr>
                      <a:xfrm>
                        <a:off x="0" y="0"/>
                        <a:ext cx="1716405" cy="358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181818"/>
                              <w:w w:val="90"/>
                              <w:sz w:val="23"/>
                            </w:rPr>
                            <w:t>PD</w:t>
                          </w:r>
                          <w:r>
                            <w:rPr>
                              <w:color w:val="181818"/>
                              <w:spacing w:val="-1"/>
                              <w:sz w:val="23"/>
                            </w:rPr>
                            <w:t> </w:t>
                          </w:r>
                          <w:r>
                            <w:rPr>
                              <w:color w:val="181818"/>
                              <w:w w:val="90"/>
                              <w:sz w:val="23"/>
                            </w:rPr>
                            <w:t>CEN</w:t>
                          </w:r>
                          <w:r>
                            <w:rPr>
                              <w:color w:val="181818"/>
                              <w:spacing w:val="9"/>
                              <w:sz w:val="23"/>
                            </w:rPr>
                            <w:t> </w:t>
                          </w:r>
                          <w:r>
                            <w:rPr>
                              <w:color w:val="181818"/>
                              <w:w w:val="90"/>
                              <w:sz w:val="23"/>
                            </w:rPr>
                            <w:t>ISO/TR</w:t>
                          </w:r>
                          <w:r>
                            <w:rPr>
                              <w:color w:val="181818"/>
                              <w:spacing w:val="11"/>
                              <w:sz w:val="23"/>
                            </w:rPr>
                            <w:t> </w:t>
                          </w:r>
                          <w:r>
                            <w:rPr>
                              <w:color w:val="181818"/>
                              <w:spacing w:val="-2"/>
                              <w:w w:val="90"/>
                              <w:sz w:val="23"/>
                            </w:rPr>
                            <w:t>24971:2020</w:t>
                          </w:r>
                        </w:p>
                        <w:p>
                          <w:pPr>
                            <w:spacing w:before="27"/>
                            <w:ind w:left="658" w:right="0" w:firstLine="0"/>
                            <w:jc w:val="left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81818"/>
                              <w:w w:val="105"/>
                              <w:sz w:val="21"/>
                            </w:rPr>
                            <w:t>ISO/TR</w:t>
                          </w:r>
                          <w:r>
                            <w:rPr>
                              <w:rFonts w:ascii="Arial"/>
                              <w:b/>
                              <w:color w:val="181818"/>
                              <w:spacing w:val="6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81818"/>
                              <w:spacing w:val="-2"/>
                              <w:w w:val="110"/>
                              <w:sz w:val="21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7.714203pt;margin-top:26.9452pt;width:135.15pt;height:28.2pt;mso-position-horizontal-relative:page;mso-position-vertical-relative:page;z-index:-21996032" type="#_x0000_t202" id="docshape66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81818"/>
                        <w:w w:val="90"/>
                        <w:sz w:val="23"/>
                      </w:rPr>
                      <w:t>PD</w:t>
                    </w:r>
                    <w:r>
                      <w:rPr>
                        <w:color w:val="181818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81818"/>
                        <w:w w:val="90"/>
                        <w:sz w:val="23"/>
                      </w:rPr>
                      <w:t>CEN</w:t>
                    </w:r>
                    <w:r>
                      <w:rPr>
                        <w:color w:val="181818"/>
                        <w:spacing w:val="9"/>
                        <w:sz w:val="23"/>
                      </w:rPr>
                      <w:t> </w:t>
                    </w:r>
                    <w:r>
                      <w:rPr>
                        <w:color w:val="181818"/>
                        <w:w w:val="90"/>
                        <w:sz w:val="23"/>
                      </w:rPr>
                      <w:t>ISO/TR</w:t>
                    </w:r>
                    <w:r>
                      <w:rPr>
                        <w:color w:val="181818"/>
                        <w:spacing w:val="11"/>
                        <w:sz w:val="23"/>
                      </w:rPr>
                      <w:t> </w:t>
                    </w:r>
                    <w:r>
                      <w:rPr>
                        <w:color w:val="181818"/>
                        <w:spacing w:val="-2"/>
                        <w:w w:val="90"/>
                        <w:sz w:val="23"/>
                      </w:rPr>
                      <w:t>24971:2020</w:t>
                    </w:r>
                  </w:p>
                  <w:p>
                    <w:pPr>
                      <w:spacing w:before="27"/>
                      <w:ind w:left="658" w:right="0" w:firstLine="0"/>
                      <w:jc w:val="lef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181818"/>
                        <w:w w:val="105"/>
                        <w:sz w:val="21"/>
                      </w:rPr>
                      <w:t>ISO/TR</w:t>
                    </w:r>
                    <w:r>
                      <w:rPr>
                        <w:rFonts w:ascii="Arial"/>
                        <w:b/>
                        <w:color w:val="181818"/>
                        <w:spacing w:val="6"/>
                        <w:w w:val="110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color w:val="181818"/>
                        <w:spacing w:val="-2"/>
                        <w:w w:val="110"/>
                        <w:sz w:val="21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23008">
              <wp:simplePos x="0" y="0"/>
              <wp:positionH relativeFrom="page">
                <wp:posOffset>608981</wp:posOffset>
              </wp:positionH>
              <wp:positionV relativeFrom="page">
                <wp:posOffset>501170</wp:posOffset>
              </wp:positionV>
              <wp:extent cx="1796414" cy="348615"/>
              <wp:effectExtent l="0" t="0" r="0" b="0"/>
              <wp:wrapNone/>
              <wp:docPr id="821" name="Textbox 8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1" name="Textbox 821"/>
                    <wps:cNvSpPr txBox="1"/>
                    <wps:spPr>
                      <a:xfrm>
                        <a:off x="0" y="0"/>
                        <a:ext cx="1796414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color w:val="161618"/>
                            </w:rPr>
                            <w:t>PD</w:t>
                          </w:r>
                          <w:r>
                            <w:rPr>
                              <w:rFonts w:ascii="Arial"/>
                              <w:color w:val="161618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61618"/>
                            </w:rPr>
                            <w:t>CEN</w:t>
                          </w:r>
                          <w:r>
                            <w:rPr>
                              <w:rFonts w:ascii="Arial"/>
                              <w:color w:val="161618"/>
                              <w:spacing w:val="-13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61618"/>
                            </w:rPr>
                            <w:t>ISO/TR</w:t>
                          </w:r>
                          <w:r>
                            <w:rPr>
                              <w:rFonts w:ascii="Arial"/>
                              <w:color w:val="161618"/>
                              <w:spacing w:val="4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61618"/>
                              <w:spacing w:val="-2"/>
                            </w:rPr>
                            <w:t>24971:2020</w:t>
                          </w:r>
                        </w:p>
                        <w:p>
                          <w:pPr>
                            <w:spacing w:before="32"/>
                            <w:ind w:left="21" w:right="0" w:firstLine="0"/>
                            <w:jc w:val="left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61618"/>
                              <w:w w:val="110"/>
                              <w:sz w:val="21"/>
                            </w:rPr>
                            <w:t>ISO/TR </w:t>
                          </w:r>
                          <w:r>
                            <w:rPr>
                              <w:rFonts w:ascii="Arial"/>
                              <w:b/>
                              <w:color w:val="161618"/>
                              <w:spacing w:val="-2"/>
                              <w:w w:val="110"/>
                              <w:sz w:val="21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51267pt;margin-top:39.462215pt;width:141.450pt;height:27.45pt;mso-position-horizontal-relative:page;mso-position-vertical-relative:page;z-index:-21993472" type="#_x0000_t202" id="docshape685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color w:val="161618"/>
                      </w:rPr>
                      <w:t>PD</w:t>
                    </w:r>
                    <w:r>
                      <w:rPr>
                        <w:rFonts w:ascii="Arial"/>
                        <w:color w:val="161618"/>
                        <w:spacing w:val="-2"/>
                      </w:rPr>
                      <w:t> </w:t>
                    </w:r>
                    <w:r>
                      <w:rPr>
                        <w:rFonts w:ascii="Arial"/>
                        <w:color w:val="161618"/>
                      </w:rPr>
                      <w:t>CEN</w:t>
                    </w:r>
                    <w:r>
                      <w:rPr>
                        <w:rFonts w:ascii="Arial"/>
                        <w:color w:val="161618"/>
                        <w:spacing w:val="-13"/>
                      </w:rPr>
                      <w:t> </w:t>
                    </w:r>
                    <w:r>
                      <w:rPr>
                        <w:rFonts w:ascii="Arial"/>
                        <w:color w:val="161618"/>
                      </w:rPr>
                      <w:t>ISO/TR</w:t>
                    </w:r>
                    <w:r>
                      <w:rPr>
                        <w:rFonts w:ascii="Arial"/>
                        <w:color w:val="161618"/>
                        <w:spacing w:val="4"/>
                      </w:rPr>
                      <w:t> </w:t>
                    </w:r>
                    <w:r>
                      <w:rPr>
                        <w:rFonts w:ascii="Arial"/>
                        <w:color w:val="161618"/>
                        <w:spacing w:val="-2"/>
                      </w:rPr>
                      <w:t>24971:2020</w:t>
                    </w:r>
                  </w:p>
                  <w:p>
                    <w:pPr>
                      <w:spacing w:before="32"/>
                      <w:ind w:left="21" w:right="0" w:firstLine="0"/>
                      <w:jc w:val="lef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161618"/>
                        <w:w w:val="110"/>
                        <w:sz w:val="21"/>
                      </w:rPr>
                      <w:t>ISO/TR </w:t>
                    </w:r>
                    <w:r>
                      <w:rPr>
                        <w:rFonts w:ascii="Arial"/>
                        <w:b/>
                        <w:color w:val="161618"/>
                        <w:spacing w:val="-2"/>
                        <w:w w:val="110"/>
                        <w:sz w:val="21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23520">
              <wp:simplePos x="0" y="0"/>
              <wp:positionH relativeFrom="page">
                <wp:posOffset>5159644</wp:posOffset>
              </wp:positionH>
              <wp:positionV relativeFrom="page">
                <wp:posOffset>342208</wp:posOffset>
              </wp:positionV>
              <wp:extent cx="1715770" cy="354965"/>
              <wp:effectExtent l="0" t="0" r="0" b="0"/>
              <wp:wrapNone/>
              <wp:docPr id="822" name="Textbox 8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2" name="Textbox 822"/>
                    <wps:cNvSpPr txBox="1"/>
                    <wps:spPr>
                      <a:xfrm>
                        <a:off x="0" y="0"/>
                        <a:ext cx="1715770" cy="354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161618"/>
                              <w:w w:val="90"/>
                              <w:sz w:val="23"/>
                            </w:rPr>
                            <w:t>PD</w:t>
                          </w:r>
                          <w:r>
                            <w:rPr>
                              <w:color w:val="161618"/>
                              <w:sz w:val="23"/>
                            </w:rPr>
                            <w:t> </w:t>
                          </w:r>
                          <w:r>
                            <w:rPr>
                              <w:color w:val="161618"/>
                              <w:w w:val="90"/>
                              <w:sz w:val="23"/>
                            </w:rPr>
                            <w:t>CEN</w:t>
                          </w:r>
                          <w:r>
                            <w:rPr>
                              <w:color w:val="161618"/>
                              <w:spacing w:val="15"/>
                              <w:sz w:val="23"/>
                            </w:rPr>
                            <w:t> </w:t>
                          </w:r>
                          <w:r>
                            <w:rPr>
                              <w:color w:val="161618"/>
                              <w:w w:val="90"/>
                              <w:sz w:val="23"/>
                            </w:rPr>
                            <w:t>ISO/TR</w:t>
                          </w:r>
                          <w:r>
                            <w:rPr>
                              <w:color w:val="161618"/>
                              <w:spacing w:val="14"/>
                              <w:sz w:val="23"/>
                            </w:rPr>
                            <w:t> </w:t>
                          </w:r>
                          <w:r>
                            <w:rPr>
                              <w:color w:val="161618"/>
                              <w:spacing w:val="-2"/>
                              <w:w w:val="90"/>
                              <w:sz w:val="23"/>
                            </w:rPr>
                            <w:t>24971:2020</w:t>
                          </w:r>
                        </w:p>
                        <w:p>
                          <w:pPr>
                            <w:spacing w:before="23"/>
                            <w:ind w:left="658" w:right="0" w:firstLine="0"/>
                            <w:jc w:val="left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61618"/>
                              <w:spacing w:val="-2"/>
                              <w:w w:val="110"/>
                              <w:sz w:val="21"/>
                            </w:rPr>
                            <w:t>ISO/TR</w:t>
                          </w:r>
                          <w:r>
                            <w:rPr>
                              <w:rFonts w:ascii="Arial"/>
                              <w:b/>
                              <w:color w:val="161618"/>
                              <w:spacing w:val="-7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61618"/>
                              <w:spacing w:val="-2"/>
                              <w:w w:val="110"/>
                              <w:sz w:val="21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6.27121pt;margin-top:26.945539pt;width:135.1pt;height:27.95pt;mso-position-horizontal-relative:page;mso-position-vertical-relative:page;z-index:-21992960" type="#_x0000_t202" id="docshape68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61618"/>
                        <w:w w:val="90"/>
                        <w:sz w:val="23"/>
                      </w:rPr>
                      <w:t>PD</w:t>
                    </w:r>
                    <w:r>
                      <w:rPr>
                        <w:color w:val="161618"/>
                        <w:sz w:val="23"/>
                      </w:rPr>
                      <w:t> </w:t>
                    </w:r>
                    <w:r>
                      <w:rPr>
                        <w:color w:val="161618"/>
                        <w:w w:val="90"/>
                        <w:sz w:val="23"/>
                      </w:rPr>
                      <w:t>CEN</w:t>
                    </w:r>
                    <w:r>
                      <w:rPr>
                        <w:color w:val="161618"/>
                        <w:spacing w:val="15"/>
                        <w:sz w:val="23"/>
                      </w:rPr>
                      <w:t> </w:t>
                    </w:r>
                    <w:r>
                      <w:rPr>
                        <w:color w:val="161618"/>
                        <w:w w:val="90"/>
                        <w:sz w:val="23"/>
                      </w:rPr>
                      <w:t>ISO/TR</w:t>
                    </w:r>
                    <w:r>
                      <w:rPr>
                        <w:color w:val="161618"/>
                        <w:spacing w:val="14"/>
                        <w:sz w:val="23"/>
                      </w:rPr>
                      <w:t> </w:t>
                    </w:r>
                    <w:r>
                      <w:rPr>
                        <w:color w:val="161618"/>
                        <w:spacing w:val="-2"/>
                        <w:w w:val="90"/>
                        <w:sz w:val="23"/>
                      </w:rPr>
                      <w:t>24971:2020</w:t>
                    </w:r>
                  </w:p>
                  <w:p>
                    <w:pPr>
                      <w:spacing w:before="23"/>
                      <w:ind w:left="658" w:right="0" w:firstLine="0"/>
                      <w:jc w:val="lef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161618"/>
                        <w:spacing w:val="-2"/>
                        <w:w w:val="110"/>
                        <w:sz w:val="21"/>
                      </w:rPr>
                      <w:t>ISO/TR</w:t>
                    </w:r>
                    <w:r>
                      <w:rPr>
                        <w:rFonts w:ascii="Arial"/>
                        <w:b/>
                        <w:color w:val="161618"/>
                        <w:spacing w:val="-7"/>
                        <w:w w:val="110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color w:val="161618"/>
                        <w:spacing w:val="-2"/>
                        <w:w w:val="110"/>
                        <w:sz w:val="21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26080">
              <wp:simplePos x="0" y="0"/>
              <wp:positionH relativeFrom="page">
                <wp:posOffset>616327</wp:posOffset>
              </wp:positionH>
              <wp:positionV relativeFrom="page">
                <wp:posOffset>475591</wp:posOffset>
              </wp:positionV>
              <wp:extent cx="1786255" cy="350520"/>
              <wp:effectExtent l="0" t="0" r="0" b="0"/>
              <wp:wrapNone/>
              <wp:docPr id="838" name="Textbox 8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8" name="Textbox 838"/>
                    <wps:cNvSpPr txBox="1"/>
                    <wps:spPr>
                      <a:xfrm>
                        <a:off x="0" y="0"/>
                        <a:ext cx="1786255" cy="350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1"/>
                          </w:pPr>
                          <w:r>
                            <w:rPr>
                              <w:color w:val="151516"/>
                              <w:w w:val="105"/>
                            </w:rPr>
                            <w:t>PD</w:t>
                          </w:r>
                          <w:r>
                            <w:rPr>
                              <w:color w:val="151516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color w:val="151516"/>
                              <w:w w:val="105"/>
                            </w:rPr>
                            <w:t>CEN</w:t>
                          </w:r>
                          <w:r>
                            <w:rPr>
                              <w:color w:val="151516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151516"/>
                              <w:w w:val="105"/>
                            </w:rPr>
                            <w:t>ISO/TR</w:t>
                          </w:r>
                          <w:r>
                            <w:rPr>
                              <w:color w:val="151516"/>
                              <w:spacing w:val="4"/>
                              <w:w w:val="105"/>
                            </w:rPr>
                            <w:t> </w:t>
                          </w:r>
                          <w:r>
                            <w:rPr>
                              <w:color w:val="232324"/>
                              <w:spacing w:val="-2"/>
                              <w:w w:val="105"/>
                            </w:rPr>
                            <w:t>24971:2020</w:t>
                          </w:r>
                        </w:p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b/>
                              <w:color w:val="151516"/>
                              <w:spacing w:val="-2"/>
                              <w:sz w:val="23"/>
                            </w:rPr>
                            <w:t>ISO/TR 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529758pt;margin-top:37.448170pt;width:140.65pt;height:27.6pt;mso-position-horizontal-relative:page;mso-position-vertical-relative:page;z-index:-21990400" type="#_x0000_t202" id="docshape699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1"/>
                    </w:pPr>
                    <w:r>
                      <w:rPr>
                        <w:color w:val="151516"/>
                        <w:w w:val="105"/>
                      </w:rPr>
                      <w:t>PD</w:t>
                    </w:r>
                    <w:r>
                      <w:rPr>
                        <w:color w:val="151516"/>
                        <w:spacing w:val="-10"/>
                        <w:w w:val="105"/>
                      </w:rPr>
                      <w:t> </w:t>
                    </w:r>
                    <w:r>
                      <w:rPr>
                        <w:color w:val="151516"/>
                        <w:w w:val="105"/>
                      </w:rPr>
                      <w:t>CEN</w:t>
                    </w:r>
                    <w:r>
                      <w:rPr>
                        <w:color w:val="151516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151516"/>
                        <w:w w:val="105"/>
                      </w:rPr>
                      <w:t>ISO/TR</w:t>
                    </w:r>
                    <w:r>
                      <w:rPr>
                        <w:color w:val="151516"/>
                        <w:spacing w:val="4"/>
                        <w:w w:val="105"/>
                      </w:rPr>
                      <w:t> </w:t>
                    </w:r>
                    <w:r>
                      <w:rPr>
                        <w:color w:val="232324"/>
                        <w:spacing w:val="-2"/>
                        <w:w w:val="105"/>
                      </w:rPr>
                      <w:t>24971:2020</w:t>
                    </w:r>
                  </w:p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151516"/>
                        <w:spacing w:val="-2"/>
                        <w:sz w:val="23"/>
                      </w:rPr>
                      <w:t>ISO/TR 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26592">
              <wp:simplePos x="0" y="0"/>
              <wp:positionH relativeFrom="page">
                <wp:posOffset>5168811</wp:posOffset>
              </wp:positionH>
              <wp:positionV relativeFrom="page">
                <wp:posOffset>394078</wp:posOffset>
              </wp:positionV>
              <wp:extent cx="1717039" cy="356870"/>
              <wp:effectExtent l="0" t="0" r="0" b="0"/>
              <wp:wrapNone/>
              <wp:docPr id="839" name="Textbox 8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9" name="Textbox 839"/>
                    <wps:cNvSpPr txBox="1"/>
                    <wps:spPr>
                      <a:xfrm>
                        <a:off x="0" y="0"/>
                        <a:ext cx="1717039" cy="356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0" w:right="22" w:firstLine="0"/>
                            <w:jc w:val="right"/>
                            <w:rPr>
                              <w:sz w:val="23"/>
                            </w:rPr>
                          </w:pPr>
                          <w:r>
                            <w:rPr>
                              <w:color w:val="181818"/>
                              <w:w w:val="90"/>
                              <w:sz w:val="23"/>
                            </w:rPr>
                            <w:t>PD</w:t>
                          </w:r>
                          <w:r>
                            <w:rPr>
                              <w:color w:val="181818"/>
                              <w:spacing w:val="2"/>
                              <w:sz w:val="23"/>
                            </w:rPr>
                            <w:t> </w:t>
                          </w:r>
                          <w:r>
                            <w:rPr>
                              <w:color w:val="181818"/>
                              <w:w w:val="90"/>
                              <w:sz w:val="23"/>
                            </w:rPr>
                            <w:t>CEN</w:t>
                          </w:r>
                          <w:r>
                            <w:rPr>
                              <w:color w:val="181818"/>
                              <w:spacing w:val="15"/>
                              <w:sz w:val="23"/>
                            </w:rPr>
                            <w:t> </w:t>
                          </w:r>
                          <w:r>
                            <w:rPr>
                              <w:color w:val="070707"/>
                              <w:w w:val="90"/>
                              <w:sz w:val="23"/>
                            </w:rPr>
                            <w:t>ISO/TR</w:t>
                          </w:r>
                          <w:r>
                            <w:rPr>
                              <w:color w:val="070707"/>
                              <w:spacing w:val="12"/>
                              <w:sz w:val="23"/>
                            </w:rPr>
                            <w:t> </w:t>
                          </w:r>
                          <w:r>
                            <w:rPr>
                              <w:color w:val="181818"/>
                              <w:spacing w:val="-2"/>
                              <w:w w:val="90"/>
                              <w:sz w:val="23"/>
                            </w:rPr>
                            <w:t>24971:2020</w:t>
                          </w:r>
                        </w:p>
                        <w:p>
                          <w:pPr>
                            <w:spacing w:before="14"/>
                            <w:ind w:left="0" w:right="18" w:firstLine="0"/>
                            <w:jc w:val="righ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070707"/>
                              <w:sz w:val="22"/>
                            </w:rPr>
                            <w:t>ISO/TR</w:t>
                          </w:r>
                          <w:r>
                            <w:rPr>
                              <w:b/>
                              <w:color w:val="070707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181818"/>
                              <w:spacing w:val="-2"/>
                              <w:sz w:val="22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6.993011pt;margin-top:31.0298pt;width:135.2pt;height:28.1pt;mso-position-horizontal-relative:page;mso-position-vertical-relative:page;z-index:-21989888" type="#_x0000_t202" id="docshape700" filled="false" stroked="false">
              <v:textbox inset="0,0,0,0">
                <w:txbxContent>
                  <w:p>
                    <w:pPr>
                      <w:spacing w:before="10"/>
                      <w:ind w:left="0" w:right="22" w:firstLine="0"/>
                      <w:jc w:val="right"/>
                      <w:rPr>
                        <w:sz w:val="23"/>
                      </w:rPr>
                    </w:pPr>
                    <w:r>
                      <w:rPr>
                        <w:color w:val="181818"/>
                        <w:w w:val="90"/>
                        <w:sz w:val="23"/>
                      </w:rPr>
                      <w:t>PD</w:t>
                    </w:r>
                    <w:r>
                      <w:rPr>
                        <w:color w:val="181818"/>
                        <w:spacing w:val="2"/>
                        <w:sz w:val="23"/>
                      </w:rPr>
                      <w:t> </w:t>
                    </w:r>
                    <w:r>
                      <w:rPr>
                        <w:color w:val="181818"/>
                        <w:w w:val="90"/>
                        <w:sz w:val="23"/>
                      </w:rPr>
                      <w:t>CEN</w:t>
                    </w:r>
                    <w:r>
                      <w:rPr>
                        <w:color w:val="181818"/>
                        <w:spacing w:val="15"/>
                        <w:sz w:val="23"/>
                      </w:rPr>
                      <w:t> </w:t>
                    </w:r>
                    <w:r>
                      <w:rPr>
                        <w:color w:val="070707"/>
                        <w:w w:val="90"/>
                        <w:sz w:val="23"/>
                      </w:rPr>
                      <w:t>ISO/TR</w:t>
                    </w:r>
                    <w:r>
                      <w:rPr>
                        <w:color w:val="070707"/>
                        <w:spacing w:val="12"/>
                        <w:sz w:val="23"/>
                      </w:rPr>
                      <w:t> </w:t>
                    </w:r>
                    <w:r>
                      <w:rPr>
                        <w:color w:val="181818"/>
                        <w:spacing w:val="-2"/>
                        <w:w w:val="90"/>
                        <w:sz w:val="23"/>
                      </w:rPr>
                      <w:t>24971:2020</w:t>
                    </w:r>
                  </w:p>
                  <w:p>
                    <w:pPr>
                      <w:spacing w:before="14"/>
                      <w:ind w:left="0" w:right="18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070707"/>
                        <w:sz w:val="22"/>
                      </w:rPr>
                      <w:t>ISO/TR</w:t>
                    </w:r>
                    <w:r>
                      <w:rPr>
                        <w:b/>
                        <w:color w:val="070707"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color w:val="181818"/>
                        <w:spacing w:val="-2"/>
                        <w:sz w:val="22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29152">
              <wp:simplePos x="0" y="0"/>
              <wp:positionH relativeFrom="page">
                <wp:posOffset>608969</wp:posOffset>
              </wp:positionH>
              <wp:positionV relativeFrom="page">
                <wp:posOffset>415722</wp:posOffset>
              </wp:positionV>
              <wp:extent cx="1790700" cy="350520"/>
              <wp:effectExtent l="0" t="0" r="0" b="0"/>
              <wp:wrapNone/>
              <wp:docPr id="872" name="Textbox 8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2" name="Textbox 872"/>
                    <wps:cNvSpPr txBox="1"/>
                    <wps:spPr>
                      <a:xfrm>
                        <a:off x="0" y="0"/>
                        <a:ext cx="1790700" cy="350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color w:val="161616"/>
                            </w:rPr>
                            <w:t>PD</w:t>
                          </w:r>
                          <w:r>
                            <w:rPr>
                              <w:rFonts w:ascii="Arial"/>
                              <w:color w:val="161616"/>
                              <w:spacing w:val="-12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61616"/>
                            </w:rPr>
                            <w:t>CEN</w:t>
                          </w:r>
                          <w:r>
                            <w:rPr>
                              <w:rFonts w:ascii="Arial"/>
                              <w:color w:val="161616"/>
                              <w:spacing w:val="-13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61616"/>
                            </w:rPr>
                            <w:t>ISO/TR</w:t>
                          </w:r>
                          <w:r>
                            <w:rPr>
                              <w:rFonts w:ascii="Arial"/>
                              <w:color w:val="161616"/>
                              <w:spacing w:val="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61616"/>
                              <w:spacing w:val="-2"/>
                            </w:rPr>
                            <w:t>24971:2020</w:t>
                          </w:r>
                        </w:p>
                        <w:p>
                          <w:pPr>
                            <w:spacing w:before="24"/>
                            <w:ind w:left="31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161616"/>
                              <w:sz w:val="22"/>
                            </w:rPr>
                            <w:t>ISO/TR</w:t>
                          </w:r>
                          <w:r>
                            <w:rPr>
                              <w:b/>
                              <w:color w:val="161616"/>
                              <w:spacing w:val="7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161616"/>
                              <w:spacing w:val="-2"/>
                              <w:w w:val="110"/>
                              <w:sz w:val="22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50329pt;margin-top:32.734066pt;width:141pt;height:27.6pt;mso-position-horizontal-relative:page;mso-position-vertical-relative:page;z-index:-21987328" type="#_x0000_t202" id="docshape728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color w:val="161616"/>
                      </w:rPr>
                      <w:t>PD</w:t>
                    </w:r>
                    <w:r>
                      <w:rPr>
                        <w:rFonts w:ascii="Arial"/>
                        <w:color w:val="161616"/>
                        <w:spacing w:val="-12"/>
                      </w:rPr>
                      <w:t> </w:t>
                    </w:r>
                    <w:r>
                      <w:rPr>
                        <w:rFonts w:ascii="Arial"/>
                        <w:color w:val="161616"/>
                      </w:rPr>
                      <w:t>CEN</w:t>
                    </w:r>
                    <w:r>
                      <w:rPr>
                        <w:rFonts w:ascii="Arial"/>
                        <w:color w:val="161616"/>
                        <w:spacing w:val="-13"/>
                      </w:rPr>
                      <w:t> </w:t>
                    </w:r>
                    <w:r>
                      <w:rPr>
                        <w:rFonts w:ascii="Arial"/>
                        <w:color w:val="161616"/>
                      </w:rPr>
                      <w:t>ISO/TR</w:t>
                    </w:r>
                    <w:r>
                      <w:rPr>
                        <w:rFonts w:ascii="Arial"/>
                        <w:color w:val="161616"/>
                        <w:spacing w:val="5"/>
                      </w:rPr>
                      <w:t> </w:t>
                    </w:r>
                    <w:r>
                      <w:rPr>
                        <w:rFonts w:ascii="Arial"/>
                        <w:color w:val="161616"/>
                        <w:spacing w:val="-2"/>
                      </w:rPr>
                      <w:t>24971:2020</w:t>
                    </w:r>
                  </w:p>
                  <w:p>
                    <w:pPr>
                      <w:spacing w:before="24"/>
                      <w:ind w:left="31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161616"/>
                        <w:sz w:val="22"/>
                      </w:rPr>
                      <w:t>ISO/TR</w:t>
                    </w:r>
                    <w:r>
                      <w:rPr>
                        <w:b/>
                        <w:color w:val="161616"/>
                        <w:spacing w:val="7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161616"/>
                        <w:spacing w:val="-2"/>
                        <w:w w:val="110"/>
                        <w:sz w:val="22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31712">
              <wp:simplePos x="0" y="0"/>
              <wp:positionH relativeFrom="page">
                <wp:posOffset>603873</wp:posOffset>
              </wp:positionH>
              <wp:positionV relativeFrom="page">
                <wp:posOffset>448571</wp:posOffset>
              </wp:positionV>
              <wp:extent cx="1807210" cy="355600"/>
              <wp:effectExtent l="0" t="0" r="0" b="0"/>
              <wp:wrapNone/>
              <wp:docPr id="896" name="Textbox 8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6" name="Textbox 896"/>
                    <wps:cNvSpPr txBox="1"/>
                    <wps:spPr>
                      <a:xfrm>
                        <a:off x="0" y="0"/>
                        <a:ext cx="1807210" cy="355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D1D1D"/>
                              <w:sz w:val="20"/>
                            </w:rPr>
                            <w:t>PD</w:t>
                          </w:r>
                          <w:r>
                            <w:rPr>
                              <w:rFonts w:ascii="Arial"/>
                              <w:b/>
                              <w:color w:val="1D1D1D"/>
                              <w:spacing w:val="18"/>
                              <w:sz w:val="20"/>
                            </w:rPr>
                            <w:t> </w:t>
                          </w:r>
                          <w:r>
                            <w:rPr>
                              <w:color w:val="1D1D1D"/>
                              <w:sz w:val="22"/>
                            </w:rPr>
                            <w:t>CE</w:t>
                          </w:r>
                          <w:r>
                            <w:rPr>
                              <w:color w:val="030303"/>
                              <w:sz w:val="22"/>
                            </w:rPr>
                            <w:t>N</w:t>
                          </w:r>
                          <w:r>
                            <w:rPr>
                              <w:color w:val="030303"/>
                              <w:spacing w:val="3"/>
                              <w:sz w:val="22"/>
                            </w:rPr>
                            <w:t> </w:t>
                          </w:r>
                          <w:r>
                            <w:rPr>
                              <w:color w:val="030303"/>
                              <w:sz w:val="22"/>
                            </w:rPr>
                            <w:t>I</w:t>
                          </w:r>
                          <w:r>
                            <w:rPr>
                              <w:color w:val="1D1D1D"/>
                              <w:sz w:val="22"/>
                            </w:rPr>
                            <w:t>SO</w:t>
                          </w:r>
                          <w:r>
                            <w:rPr>
                              <w:color w:val="030303"/>
                              <w:sz w:val="22"/>
                            </w:rPr>
                            <w:t>/</w:t>
                          </w:r>
                          <w:r>
                            <w:rPr>
                              <w:color w:val="1D1D1D"/>
                              <w:sz w:val="22"/>
                            </w:rPr>
                            <w:t>TR</w:t>
                          </w:r>
                          <w:r>
                            <w:rPr>
                              <w:color w:val="1D1D1D"/>
                              <w:spacing w:val="7"/>
                              <w:sz w:val="22"/>
                            </w:rPr>
                            <w:t> </w:t>
                          </w:r>
                          <w:r>
                            <w:rPr>
                              <w:color w:val="1D1D1D"/>
                              <w:spacing w:val="-2"/>
                              <w:sz w:val="22"/>
                            </w:rPr>
                            <w:t>24971</w:t>
                          </w:r>
                          <w:r>
                            <w:rPr>
                              <w:color w:val="030303"/>
                              <w:spacing w:val="-2"/>
                              <w:sz w:val="22"/>
                            </w:rPr>
                            <w:t>:</w:t>
                          </w:r>
                          <w:r>
                            <w:rPr>
                              <w:color w:val="1D1D1D"/>
                              <w:spacing w:val="-2"/>
                              <w:sz w:val="22"/>
                            </w:rPr>
                            <w:t>2020</w:t>
                          </w:r>
                        </w:p>
                        <w:p>
                          <w:pPr>
                            <w:spacing w:before="11"/>
                            <w:ind w:left="25" w:right="0" w:firstLine="0"/>
                            <w:jc w:val="left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b/>
                              <w:color w:val="1D1D1D"/>
                              <w:sz w:val="23"/>
                            </w:rPr>
                            <w:t>IS</w:t>
                          </w:r>
                          <w:r>
                            <w:rPr>
                              <w:b/>
                              <w:color w:val="030303"/>
                              <w:sz w:val="23"/>
                            </w:rPr>
                            <w:t>O/TR</w:t>
                          </w:r>
                          <w:r>
                            <w:rPr>
                              <w:b/>
                              <w:color w:val="030303"/>
                              <w:spacing w:val="-7"/>
                              <w:sz w:val="23"/>
                            </w:rPr>
                            <w:t> </w:t>
                          </w:r>
                          <w:r>
                            <w:rPr>
                              <w:b/>
                              <w:color w:val="1D1D1D"/>
                              <w:spacing w:val="-2"/>
                              <w:w w:val="110"/>
                              <w:sz w:val="23"/>
                            </w:rPr>
                            <w:t>24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10"/>
                              <w:sz w:val="23"/>
                            </w:rPr>
                            <w:t>97</w:t>
                          </w:r>
                          <w:r>
                            <w:rPr>
                              <w:b/>
                              <w:color w:val="1D1D1D"/>
                              <w:spacing w:val="-2"/>
                              <w:w w:val="110"/>
                              <w:sz w:val="23"/>
                            </w:rPr>
                            <w:t>1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10"/>
                              <w:sz w:val="23"/>
                            </w:rPr>
                            <w:t>:</w:t>
                          </w:r>
                          <w:r>
                            <w:rPr>
                              <w:b/>
                              <w:color w:val="1D1D1D"/>
                              <w:spacing w:val="-2"/>
                              <w:w w:val="110"/>
                              <w:sz w:val="23"/>
                            </w:rPr>
                            <w:t>2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10"/>
                              <w:sz w:val="23"/>
                            </w:rPr>
                            <w:t>0</w:t>
                          </w:r>
                          <w:r>
                            <w:rPr>
                              <w:b/>
                              <w:color w:val="1D1D1D"/>
                              <w:spacing w:val="-2"/>
                              <w:w w:val="110"/>
                              <w:sz w:val="23"/>
                            </w:rPr>
                            <w:t>2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10"/>
                              <w:sz w:val="23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549118pt;margin-top:35.320602pt;width:142.3pt;height:28pt;mso-position-horizontal-relative:page;mso-position-vertical-relative:page;z-index:-21984768" type="#_x0000_t202" id="docshape750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rFonts w:ascii="Arial"/>
                        <w:b/>
                        <w:color w:val="1D1D1D"/>
                        <w:sz w:val="20"/>
                      </w:rPr>
                      <w:t>PD</w:t>
                    </w:r>
                    <w:r>
                      <w:rPr>
                        <w:rFonts w:ascii="Arial"/>
                        <w:b/>
                        <w:color w:val="1D1D1D"/>
                        <w:spacing w:val="18"/>
                        <w:sz w:val="20"/>
                      </w:rPr>
                      <w:t> </w:t>
                    </w:r>
                    <w:r>
                      <w:rPr>
                        <w:color w:val="1D1D1D"/>
                        <w:sz w:val="22"/>
                      </w:rPr>
                      <w:t>CE</w:t>
                    </w:r>
                    <w:r>
                      <w:rPr>
                        <w:color w:val="030303"/>
                        <w:sz w:val="22"/>
                      </w:rPr>
                      <w:t>N</w:t>
                    </w:r>
                    <w:r>
                      <w:rPr>
                        <w:color w:val="030303"/>
                        <w:spacing w:val="3"/>
                        <w:sz w:val="22"/>
                      </w:rPr>
                      <w:t> </w:t>
                    </w:r>
                    <w:r>
                      <w:rPr>
                        <w:color w:val="030303"/>
                        <w:sz w:val="22"/>
                      </w:rPr>
                      <w:t>I</w:t>
                    </w:r>
                    <w:r>
                      <w:rPr>
                        <w:color w:val="1D1D1D"/>
                        <w:sz w:val="22"/>
                      </w:rPr>
                      <w:t>SO</w:t>
                    </w:r>
                    <w:r>
                      <w:rPr>
                        <w:color w:val="030303"/>
                        <w:sz w:val="22"/>
                      </w:rPr>
                      <w:t>/</w:t>
                    </w:r>
                    <w:r>
                      <w:rPr>
                        <w:color w:val="1D1D1D"/>
                        <w:sz w:val="22"/>
                      </w:rPr>
                      <w:t>TR</w:t>
                    </w:r>
                    <w:r>
                      <w:rPr>
                        <w:color w:val="1D1D1D"/>
                        <w:spacing w:val="7"/>
                        <w:sz w:val="22"/>
                      </w:rPr>
                      <w:t> </w:t>
                    </w:r>
                    <w:r>
                      <w:rPr>
                        <w:color w:val="1D1D1D"/>
                        <w:spacing w:val="-2"/>
                        <w:sz w:val="22"/>
                      </w:rPr>
                      <w:t>24971</w:t>
                    </w:r>
                    <w:r>
                      <w:rPr>
                        <w:color w:val="030303"/>
                        <w:spacing w:val="-2"/>
                        <w:sz w:val="22"/>
                      </w:rPr>
                      <w:t>:</w:t>
                    </w:r>
                    <w:r>
                      <w:rPr>
                        <w:color w:val="1D1D1D"/>
                        <w:spacing w:val="-2"/>
                        <w:sz w:val="22"/>
                      </w:rPr>
                      <w:t>2020</w:t>
                    </w:r>
                  </w:p>
                  <w:p>
                    <w:pPr>
                      <w:spacing w:before="11"/>
                      <w:ind w:left="25" w:right="0" w:firstLine="0"/>
                      <w:jc w:val="left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1D1D1D"/>
                        <w:sz w:val="23"/>
                      </w:rPr>
                      <w:t>IS</w:t>
                    </w:r>
                    <w:r>
                      <w:rPr>
                        <w:b/>
                        <w:color w:val="030303"/>
                        <w:sz w:val="23"/>
                      </w:rPr>
                      <w:t>O/TR</w:t>
                    </w:r>
                    <w:r>
                      <w:rPr>
                        <w:b/>
                        <w:color w:val="030303"/>
                        <w:spacing w:val="-7"/>
                        <w:sz w:val="23"/>
                      </w:rPr>
                      <w:t> </w:t>
                    </w:r>
                    <w:r>
                      <w:rPr>
                        <w:b/>
                        <w:color w:val="1D1D1D"/>
                        <w:spacing w:val="-2"/>
                        <w:w w:val="110"/>
                        <w:sz w:val="23"/>
                      </w:rPr>
                      <w:t>24</w:t>
                    </w:r>
                    <w:r>
                      <w:rPr>
                        <w:b/>
                        <w:color w:val="030303"/>
                        <w:spacing w:val="-2"/>
                        <w:w w:val="110"/>
                        <w:sz w:val="23"/>
                      </w:rPr>
                      <w:t>97</w:t>
                    </w:r>
                    <w:r>
                      <w:rPr>
                        <w:b/>
                        <w:color w:val="1D1D1D"/>
                        <w:spacing w:val="-2"/>
                        <w:w w:val="110"/>
                        <w:sz w:val="23"/>
                      </w:rPr>
                      <w:t>1</w:t>
                    </w:r>
                    <w:r>
                      <w:rPr>
                        <w:b/>
                        <w:color w:val="030303"/>
                        <w:spacing w:val="-2"/>
                        <w:w w:val="110"/>
                        <w:sz w:val="23"/>
                      </w:rPr>
                      <w:t>:</w:t>
                    </w:r>
                    <w:r>
                      <w:rPr>
                        <w:b/>
                        <w:color w:val="1D1D1D"/>
                        <w:spacing w:val="-2"/>
                        <w:w w:val="110"/>
                        <w:sz w:val="23"/>
                      </w:rPr>
                      <w:t>2</w:t>
                    </w:r>
                    <w:r>
                      <w:rPr>
                        <w:b/>
                        <w:color w:val="030303"/>
                        <w:spacing w:val="-2"/>
                        <w:w w:val="110"/>
                        <w:sz w:val="23"/>
                      </w:rPr>
                      <w:t>0</w:t>
                    </w:r>
                    <w:r>
                      <w:rPr>
                        <w:b/>
                        <w:color w:val="1D1D1D"/>
                        <w:spacing w:val="-2"/>
                        <w:w w:val="110"/>
                        <w:sz w:val="23"/>
                      </w:rPr>
                      <w:t>2</w:t>
                    </w:r>
                    <w:r>
                      <w:rPr>
                        <w:b/>
                        <w:color w:val="030303"/>
                        <w:spacing w:val="-2"/>
                        <w:w w:val="110"/>
                        <w:sz w:val="23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34272">
              <wp:simplePos x="0" y="0"/>
              <wp:positionH relativeFrom="page">
                <wp:posOffset>628469</wp:posOffset>
              </wp:positionH>
              <wp:positionV relativeFrom="page">
                <wp:posOffset>444953</wp:posOffset>
              </wp:positionV>
              <wp:extent cx="1791970" cy="346710"/>
              <wp:effectExtent l="0" t="0" r="0" b="0"/>
              <wp:wrapNone/>
              <wp:docPr id="910" name="Textbox 9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0" name="Textbox 910"/>
                    <wps:cNvSpPr txBox="1"/>
                    <wps:spPr>
                      <a:xfrm>
                        <a:off x="0" y="0"/>
                        <a:ext cx="17919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30"/>
                          </w:pPr>
                          <w:r>
                            <w:rPr>
                              <w:color w:val="1A1A1C"/>
                              <w:w w:val="105"/>
                            </w:rPr>
                            <w:t>PD</w:t>
                          </w:r>
                          <w:r>
                            <w:rPr>
                              <w:color w:val="1A1A1C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color w:val="1A1A1C"/>
                              <w:w w:val="105"/>
                            </w:rPr>
                            <w:t>CEN</w:t>
                          </w:r>
                          <w:r>
                            <w:rPr>
                              <w:color w:val="1A1A1C"/>
                              <w:spacing w:val="2"/>
                              <w:w w:val="105"/>
                            </w:rPr>
                            <w:t> </w:t>
                          </w:r>
                          <w:r>
                            <w:rPr>
                              <w:color w:val="1A1A1C"/>
                              <w:w w:val="105"/>
                            </w:rPr>
                            <w:t>ISO/TR</w:t>
                          </w:r>
                          <w:r>
                            <w:rPr>
                              <w:color w:val="1A1A1C"/>
                              <w:spacing w:val="5"/>
                              <w:w w:val="105"/>
                            </w:rPr>
                            <w:t> </w:t>
                          </w:r>
                          <w:r>
                            <w:rPr>
                              <w:color w:val="1A1A1C"/>
                              <w:spacing w:val="-2"/>
                              <w:w w:val="105"/>
                            </w:rPr>
                            <w:t>24971:2020</w:t>
                          </w:r>
                        </w:p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A0A0A"/>
                              <w:w w:val="110"/>
                              <w:sz w:val="21"/>
                            </w:rPr>
                            <w:t>ISO/TR</w:t>
                          </w:r>
                          <w:r>
                            <w:rPr>
                              <w:rFonts w:ascii="Arial"/>
                              <w:b/>
                              <w:color w:val="0A0A0A"/>
                              <w:spacing w:val="-15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A1A1C"/>
                              <w:spacing w:val="-2"/>
                              <w:w w:val="110"/>
                              <w:sz w:val="21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8576pt;margin-top:35.035748pt;width:141.1pt;height:27.3pt;mso-position-horizontal-relative:page;mso-position-vertical-relative:page;z-index:-21982208" type="#_x0000_t202" id="docshape762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30"/>
                    </w:pPr>
                    <w:r>
                      <w:rPr>
                        <w:color w:val="1A1A1C"/>
                        <w:w w:val="105"/>
                      </w:rPr>
                      <w:t>PD</w:t>
                    </w:r>
                    <w:r>
                      <w:rPr>
                        <w:color w:val="1A1A1C"/>
                        <w:spacing w:val="-10"/>
                        <w:w w:val="105"/>
                      </w:rPr>
                      <w:t> </w:t>
                    </w:r>
                    <w:r>
                      <w:rPr>
                        <w:color w:val="1A1A1C"/>
                        <w:w w:val="105"/>
                      </w:rPr>
                      <w:t>CEN</w:t>
                    </w:r>
                    <w:r>
                      <w:rPr>
                        <w:color w:val="1A1A1C"/>
                        <w:spacing w:val="2"/>
                        <w:w w:val="105"/>
                      </w:rPr>
                      <w:t> </w:t>
                    </w:r>
                    <w:r>
                      <w:rPr>
                        <w:color w:val="1A1A1C"/>
                        <w:w w:val="105"/>
                      </w:rPr>
                      <w:t>ISO/TR</w:t>
                    </w:r>
                    <w:r>
                      <w:rPr>
                        <w:color w:val="1A1A1C"/>
                        <w:spacing w:val="5"/>
                        <w:w w:val="105"/>
                      </w:rPr>
                      <w:t> </w:t>
                    </w:r>
                    <w:r>
                      <w:rPr>
                        <w:color w:val="1A1A1C"/>
                        <w:spacing w:val="-2"/>
                        <w:w w:val="105"/>
                      </w:rPr>
                      <w:t>24971:2020</w:t>
                    </w:r>
                  </w:p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0A0A0A"/>
                        <w:w w:val="110"/>
                        <w:sz w:val="21"/>
                      </w:rPr>
                      <w:t>ISO/TR</w:t>
                    </w:r>
                    <w:r>
                      <w:rPr>
                        <w:rFonts w:ascii="Arial"/>
                        <w:b/>
                        <w:color w:val="0A0A0A"/>
                        <w:spacing w:val="-15"/>
                        <w:w w:val="110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color w:val="1A1A1C"/>
                        <w:spacing w:val="-2"/>
                        <w:w w:val="110"/>
                        <w:sz w:val="21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36832">
              <wp:simplePos x="0" y="0"/>
              <wp:positionH relativeFrom="page">
                <wp:posOffset>605916</wp:posOffset>
              </wp:positionH>
              <wp:positionV relativeFrom="page">
                <wp:posOffset>473561</wp:posOffset>
              </wp:positionV>
              <wp:extent cx="1790700" cy="347345"/>
              <wp:effectExtent l="0" t="0" r="0" b="0"/>
              <wp:wrapNone/>
              <wp:docPr id="936" name="Textbox 9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6" name="Textbox 936"/>
                    <wps:cNvSpPr txBox="1"/>
                    <wps:spPr>
                      <a:xfrm>
                        <a:off x="0" y="0"/>
                        <a:ext cx="1790700" cy="3473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color w:val="151516"/>
                            </w:rPr>
                            <w:t>PD</w:t>
                          </w:r>
                          <w:r>
                            <w:rPr>
                              <w:rFonts w:ascii="Arial"/>
                              <w:color w:val="151516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51516"/>
                            </w:rPr>
                            <w:t>CEN</w:t>
                          </w:r>
                          <w:r>
                            <w:rPr>
                              <w:rFonts w:ascii="Arial"/>
                              <w:color w:val="151516"/>
                              <w:spacing w:val="-11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51516"/>
                            </w:rPr>
                            <w:t>ISO/TR</w:t>
                          </w:r>
                          <w:r>
                            <w:rPr>
                              <w:rFonts w:ascii="Arial"/>
                              <w:color w:val="151516"/>
                              <w:spacing w:val="-2"/>
                            </w:rPr>
                            <w:t> 24971:2020</w:t>
                          </w:r>
                        </w:p>
                        <w:p>
                          <w:pPr>
                            <w:spacing w:before="19"/>
                            <w:ind w:left="31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151516"/>
                              <w:spacing w:val="-2"/>
                              <w:w w:val="105"/>
                              <w:sz w:val="22"/>
                            </w:rPr>
                            <w:t>ISO/TR</w:t>
                          </w:r>
                          <w:r>
                            <w:rPr>
                              <w:b/>
                              <w:color w:val="151516"/>
                              <w:spacing w:val="-5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151516"/>
                              <w:spacing w:val="-2"/>
                              <w:w w:val="110"/>
                              <w:sz w:val="22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709942pt;margin-top:37.288307pt;width:141pt;height:27.35pt;mso-position-horizontal-relative:page;mso-position-vertical-relative:page;z-index:-21979648" type="#_x0000_t202" id="docshape783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color w:val="151516"/>
                      </w:rPr>
                      <w:t>PD</w:t>
                    </w:r>
                    <w:r>
                      <w:rPr>
                        <w:rFonts w:ascii="Arial"/>
                        <w:color w:val="151516"/>
                        <w:spacing w:val="-7"/>
                      </w:rPr>
                      <w:t> </w:t>
                    </w:r>
                    <w:r>
                      <w:rPr>
                        <w:rFonts w:ascii="Arial"/>
                        <w:color w:val="151516"/>
                      </w:rPr>
                      <w:t>CEN</w:t>
                    </w:r>
                    <w:r>
                      <w:rPr>
                        <w:rFonts w:ascii="Arial"/>
                        <w:color w:val="151516"/>
                        <w:spacing w:val="-11"/>
                      </w:rPr>
                      <w:t> </w:t>
                    </w:r>
                    <w:r>
                      <w:rPr>
                        <w:rFonts w:ascii="Arial"/>
                        <w:color w:val="151516"/>
                      </w:rPr>
                      <w:t>ISO/TR</w:t>
                    </w:r>
                    <w:r>
                      <w:rPr>
                        <w:rFonts w:ascii="Arial"/>
                        <w:color w:val="151516"/>
                        <w:spacing w:val="-2"/>
                      </w:rPr>
                      <w:t> 24971:2020</w:t>
                    </w:r>
                  </w:p>
                  <w:p>
                    <w:pPr>
                      <w:spacing w:before="19"/>
                      <w:ind w:left="31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151516"/>
                        <w:spacing w:val="-2"/>
                        <w:w w:val="105"/>
                        <w:sz w:val="22"/>
                      </w:rPr>
                      <w:t>ISO/TR</w:t>
                    </w:r>
                    <w:r>
                      <w:rPr>
                        <w:b/>
                        <w:color w:val="151516"/>
                        <w:spacing w:val="-5"/>
                        <w:w w:val="105"/>
                        <w:sz w:val="22"/>
                      </w:rPr>
                      <w:t> </w:t>
                    </w:r>
                    <w:r>
                      <w:rPr>
                        <w:b/>
                        <w:color w:val="151516"/>
                        <w:spacing w:val="-2"/>
                        <w:w w:val="110"/>
                        <w:sz w:val="22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37344">
              <wp:simplePos x="0" y="0"/>
              <wp:positionH relativeFrom="page">
                <wp:posOffset>5168812</wp:posOffset>
              </wp:positionH>
              <wp:positionV relativeFrom="page">
                <wp:posOffset>461209</wp:posOffset>
              </wp:positionV>
              <wp:extent cx="1715770" cy="358140"/>
              <wp:effectExtent l="0" t="0" r="0" b="0"/>
              <wp:wrapNone/>
              <wp:docPr id="937" name="Textbox 9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7" name="Textbox 937"/>
                    <wps:cNvSpPr txBox="1"/>
                    <wps:spPr>
                      <a:xfrm>
                        <a:off x="0" y="0"/>
                        <a:ext cx="1715770" cy="358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161618"/>
                              <w:w w:val="90"/>
                              <w:sz w:val="23"/>
                            </w:rPr>
                            <w:t>PD</w:t>
                          </w:r>
                          <w:r>
                            <w:rPr>
                              <w:color w:val="161618"/>
                              <w:spacing w:val="2"/>
                              <w:sz w:val="23"/>
                            </w:rPr>
                            <w:t> </w:t>
                          </w:r>
                          <w:r>
                            <w:rPr>
                              <w:color w:val="161618"/>
                              <w:w w:val="90"/>
                              <w:sz w:val="23"/>
                            </w:rPr>
                            <w:t>CEN</w:t>
                          </w:r>
                          <w:r>
                            <w:rPr>
                              <w:color w:val="161618"/>
                              <w:spacing w:val="15"/>
                              <w:sz w:val="23"/>
                            </w:rPr>
                            <w:t> </w:t>
                          </w:r>
                          <w:r>
                            <w:rPr>
                              <w:color w:val="161618"/>
                              <w:w w:val="90"/>
                              <w:sz w:val="23"/>
                            </w:rPr>
                            <w:t>ISO/TR</w:t>
                          </w:r>
                          <w:r>
                            <w:rPr>
                              <w:color w:val="161618"/>
                              <w:spacing w:val="12"/>
                              <w:sz w:val="23"/>
                            </w:rPr>
                            <w:t> </w:t>
                          </w:r>
                          <w:r>
                            <w:rPr>
                              <w:color w:val="161618"/>
                              <w:spacing w:val="-2"/>
                              <w:w w:val="90"/>
                              <w:sz w:val="23"/>
                            </w:rPr>
                            <w:t>24971:2020</w:t>
                          </w:r>
                        </w:p>
                        <w:p>
                          <w:pPr>
                            <w:spacing w:before="27"/>
                            <w:ind w:left="663" w:right="0" w:firstLine="0"/>
                            <w:jc w:val="left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61618"/>
                              <w:w w:val="105"/>
                              <w:sz w:val="21"/>
                            </w:rPr>
                            <w:t>ISO/TR</w:t>
                          </w:r>
                          <w:r>
                            <w:rPr>
                              <w:rFonts w:ascii="Arial"/>
                              <w:b/>
                              <w:color w:val="161618"/>
                              <w:spacing w:val="14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61618"/>
                              <w:spacing w:val="-2"/>
                              <w:w w:val="105"/>
                              <w:sz w:val="21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6.993103pt;margin-top:36.315693pt;width:135.1pt;height:28.2pt;mso-position-horizontal-relative:page;mso-position-vertical-relative:page;z-index:-21979136" type="#_x0000_t202" id="docshape78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61618"/>
                        <w:w w:val="90"/>
                        <w:sz w:val="23"/>
                      </w:rPr>
                      <w:t>PD</w:t>
                    </w:r>
                    <w:r>
                      <w:rPr>
                        <w:color w:val="161618"/>
                        <w:spacing w:val="2"/>
                        <w:sz w:val="23"/>
                      </w:rPr>
                      <w:t> </w:t>
                    </w:r>
                    <w:r>
                      <w:rPr>
                        <w:color w:val="161618"/>
                        <w:w w:val="90"/>
                        <w:sz w:val="23"/>
                      </w:rPr>
                      <w:t>CEN</w:t>
                    </w:r>
                    <w:r>
                      <w:rPr>
                        <w:color w:val="161618"/>
                        <w:spacing w:val="15"/>
                        <w:sz w:val="23"/>
                      </w:rPr>
                      <w:t> </w:t>
                    </w:r>
                    <w:r>
                      <w:rPr>
                        <w:color w:val="161618"/>
                        <w:w w:val="90"/>
                        <w:sz w:val="23"/>
                      </w:rPr>
                      <w:t>ISO/TR</w:t>
                    </w:r>
                    <w:r>
                      <w:rPr>
                        <w:color w:val="161618"/>
                        <w:spacing w:val="12"/>
                        <w:sz w:val="23"/>
                      </w:rPr>
                      <w:t> </w:t>
                    </w:r>
                    <w:r>
                      <w:rPr>
                        <w:color w:val="161618"/>
                        <w:spacing w:val="-2"/>
                        <w:w w:val="90"/>
                        <w:sz w:val="23"/>
                      </w:rPr>
                      <w:t>24971:2020</w:t>
                    </w:r>
                  </w:p>
                  <w:p>
                    <w:pPr>
                      <w:spacing w:before="27"/>
                      <w:ind w:left="663" w:right="0" w:firstLine="0"/>
                      <w:jc w:val="lef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161618"/>
                        <w:w w:val="105"/>
                        <w:sz w:val="21"/>
                      </w:rPr>
                      <w:t>ISO/TR</w:t>
                    </w:r>
                    <w:r>
                      <w:rPr>
                        <w:rFonts w:ascii="Arial"/>
                        <w:b/>
                        <w:color w:val="161618"/>
                        <w:spacing w:val="14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color w:val="161618"/>
                        <w:spacing w:val="-2"/>
                        <w:w w:val="105"/>
                        <w:sz w:val="21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39904">
              <wp:simplePos x="0" y="0"/>
              <wp:positionH relativeFrom="page">
                <wp:posOffset>5159855</wp:posOffset>
              </wp:positionH>
              <wp:positionV relativeFrom="page">
                <wp:posOffset>478784</wp:posOffset>
              </wp:positionV>
              <wp:extent cx="1713230" cy="346710"/>
              <wp:effectExtent l="0" t="0" r="0" b="0"/>
              <wp:wrapNone/>
              <wp:docPr id="975" name="Textbox 9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5" name="Textbox 975"/>
                    <wps:cNvSpPr txBox="1"/>
                    <wps:spPr>
                      <a:xfrm>
                        <a:off x="0" y="0"/>
                        <a:ext cx="17132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color w:val="181818"/>
                            </w:rPr>
                            <w:t>PD CEN</w:t>
                          </w:r>
                          <w:r>
                            <w:rPr>
                              <w:color w:val="181818"/>
                              <w:spacing w:val="9"/>
                            </w:rPr>
                            <w:t> </w:t>
                          </w:r>
                          <w:r>
                            <w:rPr>
                              <w:color w:val="181818"/>
                            </w:rPr>
                            <w:t>ISO/TR</w:t>
                          </w:r>
                          <w:r>
                            <w:rPr>
                              <w:color w:val="181818"/>
                              <w:spacing w:val="11"/>
                            </w:rPr>
                            <w:t> </w:t>
                          </w:r>
                          <w:r>
                            <w:rPr>
                              <w:color w:val="181818"/>
                              <w:spacing w:val="-2"/>
                            </w:rPr>
                            <w:t>24971:2020</w:t>
                          </w:r>
                        </w:p>
                        <w:p>
                          <w:pPr>
                            <w:spacing w:before="32"/>
                            <w:ind w:left="662" w:right="0" w:firstLine="0"/>
                            <w:jc w:val="left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81818"/>
                              <w:w w:val="105"/>
                              <w:sz w:val="21"/>
                            </w:rPr>
                            <w:t>ISO/TR</w:t>
                          </w:r>
                          <w:r>
                            <w:rPr>
                              <w:rFonts w:ascii="Arial"/>
                              <w:b/>
                              <w:color w:val="181818"/>
                              <w:spacing w:val="9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81818"/>
                              <w:spacing w:val="-2"/>
                              <w:w w:val="105"/>
                              <w:sz w:val="21"/>
                            </w:rPr>
                            <w:t>24971:2020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6.287811pt;margin-top:37.699577pt;width:134.9pt;height:27.3pt;mso-position-horizontal-relative:page;mso-position-vertical-relative:page;z-index:-21976576" type="#_x0000_t202" id="docshape812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color w:val="181818"/>
                      </w:rPr>
                      <w:t>PD CEN</w:t>
                    </w:r>
                    <w:r>
                      <w:rPr>
                        <w:color w:val="181818"/>
                        <w:spacing w:val="9"/>
                      </w:rPr>
                      <w:t> </w:t>
                    </w:r>
                    <w:r>
                      <w:rPr>
                        <w:color w:val="181818"/>
                      </w:rPr>
                      <w:t>ISO/TR</w:t>
                    </w:r>
                    <w:r>
                      <w:rPr>
                        <w:color w:val="181818"/>
                        <w:spacing w:val="11"/>
                      </w:rPr>
                      <w:t> </w:t>
                    </w:r>
                    <w:r>
                      <w:rPr>
                        <w:color w:val="181818"/>
                        <w:spacing w:val="-2"/>
                      </w:rPr>
                      <w:t>24971:2020</w:t>
                    </w:r>
                  </w:p>
                  <w:p>
                    <w:pPr>
                      <w:spacing w:before="32"/>
                      <w:ind w:left="662" w:right="0" w:firstLine="0"/>
                      <w:jc w:val="left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color w:val="181818"/>
                        <w:w w:val="105"/>
                        <w:sz w:val="21"/>
                      </w:rPr>
                      <w:t>ISO/TR</w:t>
                    </w:r>
                    <w:r>
                      <w:rPr>
                        <w:rFonts w:ascii="Arial"/>
                        <w:b/>
                        <w:color w:val="181818"/>
                        <w:spacing w:val="9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color w:val="181818"/>
                        <w:spacing w:val="-2"/>
                        <w:w w:val="105"/>
                        <w:sz w:val="21"/>
                      </w:rPr>
                      <w:t>24971:2020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3">
    <w:multiLevelType w:val="hybridMultilevel"/>
    <w:lvl w:ilvl="0">
      <w:start w:val="0"/>
      <w:numFmt w:val="bullet"/>
      <w:lvlText w:val="•"/>
      <w:lvlJc w:val="left"/>
      <w:pPr>
        <w:ind w:left="429" w:hanging="181"/>
      </w:pPr>
      <w:rPr>
        <w:rFonts w:hint="default" w:ascii="Arial" w:hAnsi="Arial" w:eastAsia="Arial" w:cs="Arial"/>
        <w:b w:val="0"/>
        <w:bCs w:val="0"/>
        <w:i w:val="0"/>
        <w:iCs w:val="0"/>
        <w:color w:val="0F0F11"/>
        <w:spacing w:val="0"/>
        <w:w w:val="92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6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3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90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7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04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61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18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75" w:hanging="181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[%1]"/>
      <w:lvlJc w:val="left"/>
      <w:pPr>
        <w:ind w:left="645" w:hanging="641"/>
        <w:jc w:val="right"/>
      </w:pPr>
      <w:rPr>
        <w:rFonts w:hint="default"/>
        <w:spacing w:val="0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0" w:hanging="6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6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0" w:hanging="6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1" w:hanging="6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1" w:hanging="6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1" w:hanging="6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1" w:hanging="6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2" w:hanging="641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lowerLetter"/>
      <w:lvlText w:val="%1)"/>
      <w:lvlJc w:val="left"/>
      <w:pPr>
        <w:ind w:left="448" w:hanging="405"/>
        <w:jc w:val="righ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8" w:hanging="4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6" w:hanging="4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5" w:hanging="4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3" w:hanging="4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2" w:hanging="4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0" w:hanging="4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8" w:hanging="4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7" w:hanging="405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lowerLetter"/>
      <w:lvlText w:val="%1)"/>
      <w:lvlJc w:val="left"/>
      <w:pPr>
        <w:ind w:left="424" w:hanging="410"/>
        <w:jc w:val="left"/>
      </w:pPr>
      <w:rPr>
        <w:rFonts w:hint="default"/>
        <w:spacing w:val="-1"/>
        <w:w w:val="10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0" w:hanging="4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0" w:hanging="4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1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1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2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2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3" w:hanging="410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lowerLetter"/>
      <w:lvlText w:val="%1)"/>
      <w:lvlJc w:val="left"/>
      <w:pPr>
        <w:ind w:left="502" w:hanging="381"/>
        <w:jc w:val="right"/>
      </w:pPr>
      <w:rPr>
        <w:rFonts w:hint="default"/>
        <w:spacing w:val="-1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8" w:hanging="3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6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4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2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0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8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7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5" w:hanging="381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-"/>
      <w:lvlJc w:val="left"/>
      <w:pPr>
        <w:ind w:left="435" w:hanging="390"/>
      </w:pPr>
      <w:rPr>
        <w:rFonts w:hint="default" w:ascii="Times New Roman" w:hAnsi="Times New Roman" w:eastAsia="Times New Roman" w:cs="Times New Roman"/>
        <w:spacing w:val="0"/>
        <w:w w:val="105"/>
        <w:lang w:val="en-US" w:eastAsia="en-US" w:bidi="ar-SA"/>
      </w:rPr>
    </w:lvl>
    <w:lvl w:ilvl="1">
      <w:start w:val="0"/>
      <w:numFmt w:val="bullet"/>
      <w:lvlText w:val="-"/>
      <w:lvlJc w:val="left"/>
      <w:pPr>
        <w:ind w:left="822" w:hanging="394"/>
      </w:pPr>
      <w:rPr>
        <w:rFonts w:hint="default" w:ascii="Times New Roman" w:hAnsi="Times New Roman" w:eastAsia="Times New Roman" w:cs="Times New Roman"/>
        <w:spacing w:val="0"/>
        <w:w w:val="10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1" w:hanging="3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2" w:hanging="3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04" w:hanging="3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65" w:hanging="3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27" w:hanging="3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88" w:hanging="3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50" w:hanging="394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-"/>
      <w:lvlJc w:val="left"/>
      <w:pPr>
        <w:ind w:left="445" w:hanging="382"/>
      </w:pPr>
      <w:rPr>
        <w:rFonts w:hint="default" w:ascii="Times New Roman" w:hAnsi="Times New Roman" w:eastAsia="Times New Roman" w:cs="Times New Roman"/>
        <w:spacing w:val="0"/>
        <w:w w:val="1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3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0" w:hanging="3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30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60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0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20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51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81" w:hanging="382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-"/>
      <w:lvlJc w:val="left"/>
      <w:pPr>
        <w:ind w:left="444" w:hanging="381"/>
      </w:pPr>
      <w:rPr>
        <w:rFonts w:hint="default" w:ascii="Times New Roman" w:hAnsi="Times New Roman" w:eastAsia="Times New Roman" w:cs="Times New Roman"/>
        <w:spacing w:val="0"/>
        <w:w w:val="10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3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0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30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60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0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20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51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81" w:hanging="381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-"/>
      <w:lvlJc w:val="left"/>
      <w:pPr>
        <w:ind w:left="454" w:hanging="391"/>
      </w:pPr>
      <w:rPr>
        <w:rFonts w:hint="default" w:ascii="Times New Roman" w:hAnsi="Times New Roman" w:eastAsia="Times New Roman" w:cs="Times New Roman"/>
        <w:spacing w:val="0"/>
        <w:w w:val="10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8" w:hanging="3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6" w:hanging="3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4" w:hanging="3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2" w:hanging="3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00" w:hanging="3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28" w:hanging="3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57" w:hanging="3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85" w:hanging="391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-"/>
      <w:lvlJc w:val="left"/>
      <w:pPr>
        <w:ind w:left="454" w:hanging="387"/>
      </w:pPr>
      <w:rPr>
        <w:rFonts w:hint="default" w:ascii="Times New Roman" w:hAnsi="Times New Roman" w:eastAsia="Times New Roman" w:cs="Times New Roman"/>
        <w:spacing w:val="0"/>
        <w:w w:val="1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9" w:hanging="3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9" w:hanging="3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9" w:hanging="3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9" w:hanging="3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09" w:hanging="3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39" w:hanging="3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69" w:hanging="3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9" w:hanging="387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-"/>
      <w:lvlJc w:val="left"/>
      <w:pPr>
        <w:ind w:left="449" w:hanging="397"/>
      </w:pPr>
      <w:rPr>
        <w:rFonts w:hint="default" w:ascii="Times New Roman" w:hAnsi="Times New Roman" w:eastAsia="Times New Roman" w:cs="Times New Roman"/>
        <w:spacing w:val="0"/>
        <w:w w:val="1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1" w:hanging="3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3" w:hanging="3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35" w:hanging="3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67" w:hanging="3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9" w:hanging="3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31" w:hanging="3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63" w:hanging="3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5" w:hanging="397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-"/>
      <w:lvlJc w:val="left"/>
      <w:pPr>
        <w:ind w:left="450" w:hanging="399"/>
      </w:pPr>
      <w:rPr>
        <w:rFonts w:hint="default" w:ascii="Times New Roman" w:hAnsi="Times New Roman" w:eastAsia="Times New Roman" w:cs="Times New Roman"/>
        <w:spacing w:val="0"/>
        <w:w w:val="10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9" w:hanging="3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9" w:hanging="3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9" w:hanging="3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9" w:hanging="3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09" w:hanging="3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39" w:hanging="3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69" w:hanging="3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9" w:hanging="399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)"/>
      <w:lvlJc w:val="left"/>
      <w:pPr>
        <w:ind w:left="375" w:hanging="335"/>
        <w:jc w:val="left"/>
      </w:pPr>
      <w:rPr>
        <w:rFonts w:hint="default"/>
        <w:spacing w:val="0"/>
        <w:w w:val="1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5" w:hanging="3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10" w:hanging="3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6" w:hanging="3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1" w:hanging="3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6" w:hanging="3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2" w:hanging="3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37" w:hanging="3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02" w:hanging="335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8"/>
      <w:numFmt w:val="decimal"/>
      <w:lvlText w:val="%1)"/>
      <w:lvlJc w:val="left"/>
      <w:pPr>
        <w:ind w:left="380" w:hanging="33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82828"/>
        <w:spacing w:val="0"/>
        <w:w w:val="91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5" w:hanging="3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10" w:hanging="3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6" w:hanging="3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1" w:hanging="3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6" w:hanging="3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2" w:hanging="3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37" w:hanging="3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02" w:hanging="333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lowerLetter"/>
      <w:lvlText w:val="%1)"/>
      <w:lvlJc w:val="left"/>
      <w:pPr>
        <w:ind w:left="544" w:hanging="412"/>
        <w:jc w:val="right"/>
      </w:pPr>
      <w:rPr>
        <w:rFonts w:hint="default"/>
        <w:spacing w:val="-1"/>
        <w:w w:val="10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3" w:hanging="4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7" w:hanging="4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0" w:hanging="4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4" w:hanging="4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7" w:hanging="4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1" w:hanging="4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4" w:hanging="4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8" w:hanging="412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lowerLetter"/>
      <w:lvlText w:val="%1)"/>
      <w:lvlJc w:val="left"/>
      <w:pPr>
        <w:ind w:left="483" w:hanging="387"/>
        <w:jc w:val="left"/>
      </w:pPr>
      <w:rPr>
        <w:rFonts w:hint="default"/>
        <w:spacing w:val="-1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6" w:hanging="3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9" w:hanging="3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2" w:hanging="3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5" w:hanging="3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8" w:hanging="3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1" w:hanging="3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4" w:hanging="387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lowerLetter"/>
      <w:lvlText w:val="%1)"/>
      <w:lvlJc w:val="left"/>
      <w:pPr>
        <w:ind w:left="478" w:hanging="390"/>
        <w:jc w:val="right"/>
      </w:pPr>
      <w:rPr>
        <w:rFonts w:hint="default"/>
        <w:spacing w:val="-1"/>
        <w:w w:val="10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2" w:hanging="3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4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6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9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1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3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6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8" w:hanging="390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8"/>
      <w:numFmt w:val="upperLetter"/>
      <w:lvlText w:val="%1"/>
      <w:lvlJc w:val="left"/>
      <w:pPr>
        <w:ind w:left="860" w:hanging="7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60" w:hanging="723"/>
        <w:jc w:val="right"/>
      </w:pPr>
      <w:rPr>
        <w:rFonts w:hint="default"/>
        <w:spacing w:val="-1"/>
        <w:w w:val="10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11" w:hanging="713"/>
        <w:jc w:val="right"/>
      </w:pPr>
      <w:rPr>
        <w:rFonts w:hint="default"/>
        <w:spacing w:val="-1"/>
        <w:w w:val="113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016" w:hanging="713"/>
        <w:jc w:val="left"/>
      </w:pPr>
      <w:rPr>
        <w:rFonts w:hint="default"/>
        <w:spacing w:val="0"/>
        <w:w w:val="101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80" w:hanging="7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00" w:hanging="7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20" w:hanging="7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80" w:hanging="7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56" w:hanging="713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496" w:hanging="396"/>
        <w:jc w:val="left"/>
      </w:pPr>
      <w:rPr>
        <w:rFonts w:hint="default"/>
        <w:spacing w:val="0"/>
        <w:w w:val="10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1" w:hanging="3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2" w:hanging="3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4" w:hanging="3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5" w:hanging="3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7" w:hanging="3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9" w:hanging="3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0" w:hanging="396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lowerLetter"/>
      <w:lvlText w:val="%1)"/>
      <w:lvlJc w:val="left"/>
      <w:pPr>
        <w:ind w:left="551" w:hanging="413"/>
        <w:jc w:val="left"/>
      </w:pPr>
      <w:rPr>
        <w:rFonts w:hint="default"/>
        <w:spacing w:val="-1"/>
        <w:w w:val="10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4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2" w:hanging="4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4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4" w:hanging="4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5" w:hanging="4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6" w:hanging="4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07" w:hanging="4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8" w:hanging="413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7"/>
      <w:numFmt w:val="upperLetter"/>
      <w:lvlText w:val="%1"/>
      <w:lvlJc w:val="left"/>
      <w:pPr>
        <w:ind w:left="845" w:hanging="7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5" w:hanging="725"/>
        <w:jc w:val="left"/>
      </w:pPr>
      <w:rPr>
        <w:rFonts w:hint="default"/>
        <w:spacing w:val="0"/>
        <w:w w:val="10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7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2" w:hanging="7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6" w:hanging="7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7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4" w:hanging="7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7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72" w:hanging="725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-"/>
      <w:lvlJc w:val="left"/>
      <w:pPr>
        <w:ind w:left="513" w:hanging="24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82628"/>
        <w:spacing w:val="0"/>
        <w:w w:val="121"/>
        <w:sz w:val="13"/>
        <w:szCs w:val="13"/>
        <w:lang w:val="en-US" w:eastAsia="en-US" w:bidi="ar-SA"/>
      </w:rPr>
    </w:lvl>
    <w:lvl w:ilvl="1">
      <w:start w:val="0"/>
      <w:numFmt w:val="bullet"/>
      <w:lvlText w:val="-"/>
      <w:lvlJc w:val="left"/>
      <w:pPr>
        <w:ind w:left="2771" w:hanging="23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82628"/>
        <w:spacing w:val="0"/>
        <w:w w:val="106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41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2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3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24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5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47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08" w:hanging="231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6"/>
      <w:numFmt w:val="upperLetter"/>
      <w:lvlText w:val="%1"/>
      <w:lvlJc w:val="left"/>
      <w:pPr>
        <w:ind w:left="1372" w:hanging="71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72" w:hanging="712"/>
        <w:jc w:val="right"/>
      </w:pPr>
      <w:rPr>
        <w:rFonts w:hint="default"/>
        <w:spacing w:val="-1"/>
        <w:w w:val="10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9" w:hanging="7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54" w:hanging="7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9" w:hanging="7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4" w:hanging="7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9" w:hanging="7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4" w:hanging="7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9" w:hanging="712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5"/>
      <w:numFmt w:val="decimal"/>
      <w:lvlText w:val="%1"/>
      <w:lvlJc w:val="left"/>
      <w:pPr>
        <w:ind w:left="1465" w:hanging="3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65" w:hanging="3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81818"/>
        <w:spacing w:val="0"/>
        <w:w w:val="108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3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0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7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4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1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8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5" w:hanging="321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lowerLetter"/>
      <w:lvlText w:val="%1)"/>
      <w:lvlJc w:val="left"/>
      <w:pPr>
        <w:ind w:left="1042" w:hanging="369"/>
        <w:jc w:val="right"/>
      </w:pPr>
      <w:rPr>
        <w:rFonts w:hint="default"/>
        <w:spacing w:val="-1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8" w:hanging="3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7" w:hanging="3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6" w:hanging="3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5" w:hanging="3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4" w:hanging="3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3" w:hanging="3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2" w:hanging="3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1" w:hanging="369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2"/>
      <w:numFmt w:val="decimal"/>
      <w:lvlText w:val="%1."/>
      <w:lvlJc w:val="left"/>
      <w:pPr>
        <w:ind w:left="811" w:hanging="384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1" w:hanging="3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2" w:hanging="3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3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4" w:hanging="3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5" w:hanging="3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6" w:hanging="3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7" w:hanging="384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lowerLetter"/>
      <w:lvlText w:val="%1)"/>
      <w:lvlJc w:val="left"/>
      <w:pPr>
        <w:ind w:left="419" w:hanging="394"/>
        <w:jc w:val="right"/>
      </w:pPr>
      <w:rPr>
        <w:rFonts w:hint="default"/>
        <w:spacing w:val="-1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3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1" w:hanging="3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2" w:hanging="3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3" w:hanging="3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4" w:hanging="3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5" w:hanging="3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6" w:hanging="3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7" w:hanging="394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5"/>
      <w:numFmt w:val="upperLetter"/>
      <w:lvlText w:val="%1"/>
      <w:lvlJc w:val="left"/>
      <w:pPr>
        <w:ind w:left="728" w:hanging="71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8" w:hanging="710"/>
        <w:jc w:val="left"/>
      </w:pPr>
      <w:rPr>
        <w:rFonts w:hint="default"/>
        <w:spacing w:val="-1"/>
        <w:w w:val="6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2" w:hanging="7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4" w:hanging="7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5" w:hanging="7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6" w:hanging="7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8" w:hanging="7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9" w:hanging="7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1" w:hanging="71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4"/>
      <w:numFmt w:val="upperLetter"/>
      <w:lvlText w:val="%1"/>
      <w:lvlJc w:val="left"/>
      <w:pPr>
        <w:ind w:left="1524" w:hanging="70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24" w:hanging="700"/>
        <w:jc w:val="left"/>
      </w:pPr>
      <w:rPr>
        <w:rFonts w:hint="default"/>
        <w:spacing w:val="0"/>
        <w:w w:val="10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7" w:hanging="7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6" w:hanging="7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4" w:hanging="7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3" w:hanging="7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2" w:hanging="7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1" w:hanging="7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9" w:hanging="70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2"/>
      <w:numFmt w:val="decimal"/>
      <w:lvlText w:val="%1)"/>
      <w:lvlJc w:val="left"/>
      <w:pPr>
        <w:ind w:left="1271" w:hanging="309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0" w:hanging="3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1" w:hanging="3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2" w:hanging="3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2" w:hanging="3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3" w:hanging="3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4" w:hanging="3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4" w:hanging="3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5" w:hanging="309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lowerLetter"/>
      <w:lvlText w:val="%1)"/>
      <w:lvlJc w:val="left"/>
      <w:pPr>
        <w:ind w:left="414" w:hanging="4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61618"/>
        <w:spacing w:val="-1"/>
        <w:w w:val="106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9" w:hanging="4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9" w:hanging="4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9" w:hanging="4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8" w:hanging="4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8" w:hanging="4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8" w:hanging="4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7" w:hanging="4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7" w:hanging="405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3"/>
      <w:numFmt w:val="upperLetter"/>
      <w:lvlText w:val="%1"/>
      <w:lvlJc w:val="left"/>
      <w:pPr>
        <w:ind w:left="1401" w:hanging="70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401" w:hanging="700"/>
        <w:jc w:val="left"/>
      </w:pPr>
      <w:rPr>
        <w:rFonts w:hint="default"/>
        <w:spacing w:val="-1"/>
        <w:w w:val="7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1" w:hanging="7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6" w:hanging="7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2" w:hanging="7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7" w:hanging="7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3" w:hanging="7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8" w:hanging="7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4" w:hanging="70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3"/>
      <w:numFmt w:val="upperLetter"/>
      <w:lvlText w:val="%1"/>
      <w:lvlJc w:val="left"/>
      <w:pPr>
        <w:ind w:left="836" w:hanging="71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6" w:hanging="7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A1A1A"/>
        <w:spacing w:val="0"/>
        <w:w w:val="96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7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2" w:hanging="7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6" w:hanging="7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7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4" w:hanging="7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7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72" w:hanging="717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423" w:hanging="405"/>
        <w:jc w:val="left"/>
      </w:pPr>
      <w:rPr>
        <w:rFonts w:hint="default"/>
        <w:spacing w:val="0"/>
        <w:w w:val="105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441" w:hanging="417"/>
        <w:jc w:val="left"/>
      </w:pPr>
      <w:rPr>
        <w:rFonts w:hint="default"/>
        <w:spacing w:val="-1"/>
        <w:w w:val="10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18" w:hanging="4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7" w:hanging="4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6" w:hanging="4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4" w:hanging="4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33" w:hanging="4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2" w:hanging="4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0" w:hanging="417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%1)"/>
      <w:lvlJc w:val="left"/>
      <w:pPr>
        <w:ind w:left="437" w:hanging="404"/>
        <w:jc w:val="left"/>
      </w:pPr>
      <w:rPr>
        <w:rFonts w:hint="default"/>
        <w:spacing w:val="-1"/>
        <w:w w:val="10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4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7" w:hanging="4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6" w:hanging="4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5" w:hanging="4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4" w:hanging="4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3" w:hanging="4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2" w:hanging="4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1" w:hanging="404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2"/>
      <w:numFmt w:val="upperLetter"/>
      <w:lvlText w:val="%1"/>
      <w:lvlJc w:val="left"/>
      <w:pPr>
        <w:ind w:left="742" w:hanging="728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742" w:hanging="728"/>
        <w:jc w:val="right"/>
      </w:pPr>
      <w:rPr>
        <w:rFonts w:hint="default"/>
        <w:spacing w:val="-1"/>
        <w:w w:val="10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9" w:hanging="7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9" w:hanging="7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9" w:hanging="7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9" w:hanging="7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9" w:hanging="7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9" w:hanging="7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9" w:hanging="728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%1)"/>
      <w:lvlJc w:val="left"/>
      <w:pPr>
        <w:ind w:left="419" w:hanging="400"/>
        <w:jc w:val="lef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4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1" w:hanging="4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2" w:hanging="4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3" w:hanging="4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4" w:hanging="4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5" w:hanging="4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6" w:hanging="4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7" w:hanging="40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810" w:hanging="71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0" w:hanging="716"/>
        <w:jc w:val="left"/>
      </w:pPr>
      <w:rPr>
        <w:rFonts w:hint="default" w:ascii="Arial" w:hAnsi="Arial" w:eastAsia="Arial" w:cs="Arial"/>
        <w:b/>
        <w:bCs/>
        <w:i w:val="0"/>
        <w:iCs w:val="0"/>
        <w:color w:val="131316"/>
        <w:spacing w:val="-1"/>
        <w:w w:val="109"/>
        <w:sz w:val="23"/>
        <w:szCs w:val="2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18" w:hanging="707"/>
        <w:jc w:val="right"/>
      </w:pPr>
      <w:rPr>
        <w:rFonts w:hint="default"/>
        <w:spacing w:val="0"/>
        <w:w w:val="98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888" w:hanging="883"/>
        <w:jc w:val="right"/>
      </w:pPr>
      <w:rPr>
        <w:rFonts w:hint="default"/>
        <w:spacing w:val="0"/>
        <w:w w:val="10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5" w:hanging="8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3" w:hanging="8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2" w:hanging="8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0" w:hanging="8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8" w:hanging="883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456" w:hanging="391"/>
      </w:pPr>
      <w:rPr>
        <w:rFonts w:hint="default" w:ascii="Times New Roman" w:hAnsi="Times New Roman" w:eastAsia="Times New Roman" w:cs="Times New Roman"/>
        <w:spacing w:val="0"/>
        <w:w w:val="1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8" w:hanging="3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7" w:hanging="3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5" w:hanging="3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14" w:hanging="3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03" w:hanging="3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91" w:hanging="3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80" w:hanging="3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8" w:hanging="39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449" w:hanging="38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10101"/>
        <w:spacing w:val="0"/>
        <w:w w:val="109"/>
        <w:position w:val="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0" w:hanging="3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1" w:hanging="3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1" w:hanging="3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02" w:hanging="3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93" w:hanging="3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83" w:hanging="3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74" w:hanging="3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4" w:hanging="386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439" w:hanging="381"/>
      </w:pPr>
      <w:rPr>
        <w:rFonts w:hint="default" w:ascii="Times New Roman" w:hAnsi="Times New Roman" w:eastAsia="Times New Roman" w:cs="Times New Roman"/>
        <w:spacing w:val="0"/>
        <w:w w:val="10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0" w:hanging="3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1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1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02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93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83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74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4" w:hanging="38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448" w:hanging="39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F"/>
        <w:spacing w:val="0"/>
        <w:w w:val="112"/>
        <w:position w:val="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0" w:hanging="3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1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1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02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93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83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74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4" w:hanging="39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446" w:hanging="388"/>
      </w:pPr>
      <w:rPr>
        <w:rFonts w:hint="default" w:ascii="Times New Roman" w:hAnsi="Times New Roman" w:eastAsia="Times New Roman" w:cs="Times New Roman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0" w:hanging="3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1" w:hanging="3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1" w:hanging="3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02" w:hanging="3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93" w:hanging="3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83" w:hanging="3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74" w:hanging="3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4" w:hanging="38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439" w:hanging="381"/>
      </w:pPr>
      <w:rPr>
        <w:rFonts w:hint="default" w:ascii="Times New Roman" w:hAnsi="Times New Roman" w:eastAsia="Times New Roman" w:cs="Times New Roman"/>
        <w:spacing w:val="0"/>
        <w:w w:val="1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7" w:hanging="3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5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3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90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78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66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53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1" w:hanging="38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438" w:hanging="387"/>
      </w:pPr>
      <w:rPr>
        <w:rFonts w:hint="default" w:ascii="Times New Roman" w:hAnsi="Times New Roman" w:eastAsia="Times New Roman" w:cs="Times New Roman"/>
        <w:spacing w:val="0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7" w:hanging="3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5" w:hanging="3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3" w:hanging="3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90" w:hanging="3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78" w:hanging="3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66" w:hanging="3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53" w:hanging="3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1" w:hanging="387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)"/>
      <w:lvlJc w:val="left"/>
      <w:pPr>
        <w:ind w:left="471" w:hanging="381"/>
        <w:jc w:val="left"/>
      </w:pPr>
      <w:rPr>
        <w:rFonts w:hint="default"/>
        <w:spacing w:val="-1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2" w:hanging="3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5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8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0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3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8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1" w:hanging="38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)"/>
      <w:lvlJc w:val="left"/>
      <w:pPr>
        <w:ind w:left="551" w:hanging="408"/>
        <w:jc w:val="righ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4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2" w:hanging="4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4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4" w:hanging="4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5" w:hanging="4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6" w:hanging="4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07" w:hanging="4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8" w:hanging="40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7"/>
      <w:numFmt w:val="decimal"/>
      <w:lvlText w:val="%1"/>
      <w:lvlJc w:val="left"/>
      <w:pPr>
        <w:ind w:left="720" w:hanging="555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720" w:hanging="555"/>
        <w:jc w:val="right"/>
      </w:pPr>
      <w:rPr>
        <w:rFonts w:hint="default"/>
        <w:spacing w:val="0"/>
        <w:w w:val="10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24" w:hanging="755"/>
        <w:jc w:val="right"/>
      </w:pPr>
      <w:rPr>
        <w:rFonts w:hint="default"/>
        <w:spacing w:val="-1"/>
        <w:w w:val="10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4" w:hanging="7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6" w:hanging="7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9" w:hanging="7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1" w:hanging="7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3" w:hanging="7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5" w:hanging="75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775" w:hanging="3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81618"/>
        <w:spacing w:val="0"/>
        <w:w w:val="107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5" w:hanging="3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0" w:hanging="3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5" w:hanging="3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0" w:hanging="3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5" w:hanging="3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0" w:hanging="3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5" w:hanging="3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38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534" w:hanging="385"/>
        <w:jc w:val="right"/>
      </w:pPr>
      <w:rPr>
        <w:rFonts w:hint="default"/>
        <w:spacing w:val="-1"/>
        <w:w w:val="96"/>
        <w:lang w:val="en-US" w:eastAsia="en-US" w:bidi="ar-SA"/>
      </w:rPr>
    </w:lvl>
    <w:lvl w:ilvl="1">
      <w:start w:val="0"/>
      <w:numFmt w:val="bullet"/>
      <w:lvlText w:val="-"/>
      <w:lvlJc w:val="left"/>
      <w:pPr>
        <w:ind w:left="792" w:hanging="395"/>
      </w:pPr>
      <w:rPr>
        <w:rFonts w:hint="default" w:ascii="Times New Roman" w:hAnsi="Times New Roman" w:eastAsia="Times New Roman" w:cs="Times New Roman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0" w:hanging="3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6" w:hanging="3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3" w:hanging="3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9" w:hanging="3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6" w:hanging="3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32" w:hanging="3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19" w:hanging="39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4"/>
      <w:numFmt w:val="upperLetter"/>
      <w:lvlText w:val="%1"/>
      <w:lvlJc w:val="left"/>
      <w:pPr>
        <w:ind w:left="566" w:hanging="377"/>
        <w:jc w:val="left"/>
      </w:pPr>
      <w:rPr>
        <w:rFonts w:hint="default"/>
        <w:spacing w:val="0"/>
        <w:w w:val="7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0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0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0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0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1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1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1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1" w:hanging="37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369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61618"/>
        <w:spacing w:val="0"/>
        <w:w w:val="88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3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7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1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35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29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22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16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10" w:hanging="32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437" w:hanging="374"/>
        <w:jc w:val="right"/>
      </w:pPr>
      <w:rPr>
        <w:rFonts w:hint="default"/>
        <w:spacing w:val="0"/>
        <w:w w:val="11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5" w:hanging="554"/>
        <w:jc w:val="right"/>
      </w:pPr>
      <w:rPr>
        <w:rFonts w:hint="default"/>
        <w:spacing w:val="0"/>
        <w:w w:val="1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65" w:hanging="554"/>
        <w:jc w:val="left"/>
      </w:pPr>
      <w:rPr>
        <w:rFonts w:hint="default"/>
        <w:spacing w:val="0"/>
        <w:w w:val="10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" w:hanging="5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0" w:hanging="5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40" w:hanging="5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0" w:hanging="5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0" w:hanging="5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60" w:hanging="55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27" w:hanging="653"/>
        <w:jc w:val="right"/>
      </w:pPr>
      <w:rPr>
        <w:rFonts w:hint="default"/>
        <w:spacing w:val="0"/>
        <w:w w:val="9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50" w:hanging="657"/>
        <w:jc w:val="left"/>
      </w:pPr>
      <w:rPr>
        <w:rFonts w:hint="default"/>
        <w:spacing w:val="0"/>
        <w:w w:val="11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64" w:hanging="657"/>
        <w:jc w:val="left"/>
      </w:pPr>
      <w:rPr>
        <w:rFonts w:hint="default"/>
        <w:spacing w:val="0"/>
        <w:w w:val="10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0" w:hanging="6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60" w:hanging="6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40" w:hanging="6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60" w:hanging="6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80" w:hanging="6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43" w:hanging="657"/>
      </w:pPr>
      <w:rPr>
        <w:rFonts w:hint="default"/>
        <w:lang w:val="en-US" w:eastAsia="en-US" w:bidi="ar-SA"/>
      </w:rPr>
    </w:lvl>
  </w:abstract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1">
    <w:abstractNumId w:val="40"/>
  </w:num>
  <w:num w:numId="42">
    <w:abstractNumId w:val="41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88"/>
      <w:ind w:left="138" w:hanging="650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88"/>
      <w:ind w:left="138"/>
    </w:pPr>
    <w:rPr>
      <w:rFonts w:ascii="Times New Roman" w:hAnsi="Times New Roman" w:eastAsia="Times New Roman" w:cs="Times New Roman"/>
      <w:b/>
      <w:bCs/>
      <w:i/>
      <w:iCs/>
      <w:lang w:val="en-US" w:eastAsia="en-US" w:bidi="ar-SA"/>
    </w:rPr>
  </w:style>
  <w:style w:styleId="TOC3" w:type="paragraph">
    <w:name w:val="TOC 3"/>
    <w:basedOn w:val="Normal"/>
    <w:uiPriority w:val="1"/>
    <w:qFormat/>
    <w:pPr>
      <w:spacing w:line="235" w:lineRule="exact"/>
      <w:ind w:left="1393" w:hanging="663"/>
    </w:pPr>
    <w:rPr>
      <w:rFonts w:ascii="Times New Roman" w:hAnsi="Times New Roman" w:eastAsia="Times New Roman" w:cs="Times New Roman"/>
      <w:i/>
      <w:iCs/>
      <w:sz w:val="22"/>
      <w:szCs w:val="22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line="225" w:lineRule="exact"/>
      <w:ind w:left="1389" w:hanging="654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TOC5" w:type="paragraph">
    <w:name w:val="TOC 5"/>
    <w:basedOn w:val="Normal"/>
    <w:uiPriority w:val="1"/>
    <w:qFormat/>
    <w:pPr>
      <w:spacing w:line="233" w:lineRule="exact"/>
      <w:ind w:left="1402" w:hanging="662"/>
    </w:pPr>
    <w:rPr>
      <w:rFonts w:ascii="Times New Roman" w:hAnsi="Times New Roman" w:eastAsia="Times New Roman" w:cs="Times New Roman"/>
      <w:b/>
      <w:bCs/>
      <w:i/>
      <w:iCs/>
      <w:lang w:val="en-US" w:eastAsia="en-US" w:bidi="ar-SA"/>
    </w:rPr>
  </w:style>
  <w:style w:styleId="TOC6" w:type="paragraph">
    <w:name w:val="TOC 6"/>
    <w:basedOn w:val="Normal"/>
    <w:uiPriority w:val="1"/>
    <w:qFormat/>
    <w:pPr>
      <w:spacing w:line="231" w:lineRule="exact"/>
      <w:ind w:left="2146" w:hanging="760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TOC7" w:type="paragraph">
    <w:name w:val="TOC 7"/>
    <w:basedOn w:val="Normal"/>
    <w:uiPriority w:val="1"/>
    <w:qFormat/>
    <w:pPr>
      <w:spacing w:line="233" w:lineRule="exact"/>
      <w:ind w:left="2163" w:hanging="761"/>
    </w:pPr>
    <w:rPr>
      <w:rFonts w:ascii="Times New Roman" w:hAnsi="Times New Roman" w:eastAsia="Times New Roman" w:cs="Times New Roman"/>
      <w:b/>
      <w:bCs/>
      <w:i/>
      <w:iCs/>
      <w:lang w:val="en-US" w:eastAsia="en-US" w:bidi="ar-SA"/>
    </w:rPr>
  </w:style>
  <w:style w:styleId="TOC8" w:type="paragraph">
    <w:name w:val="TOC 8"/>
    <w:basedOn w:val="Normal"/>
    <w:uiPriority w:val="1"/>
    <w:qFormat/>
    <w:pPr>
      <w:spacing w:line="233" w:lineRule="exact"/>
      <w:ind w:left="2172"/>
    </w:pPr>
    <w:rPr>
      <w:rFonts w:ascii="Times New Roman" w:hAnsi="Times New Roman" w:eastAsia="Times New Roman" w:cs="Times New Roman"/>
      <w:b/>
      <w:bCs/>
      <w:i/>
      <w:iCs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0"/>
      <w:outlineLvl w:val="1"/>
    </w:pPr>
    <w:rPr>
      <w:rFonts w:ascii="Arial" w:hAnsi="Arial" w:eastAsia="Arial" w:cs="Arial"/>
      <w:b/>
      <w:bCs/>
      <w:sz w:val="110"/>
      <w:szCs w:val="11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09"/>
      <w:outlineLvl w:val="2"/>
    </w:pPr>
    <w:rPr>
      <w:rFonts w:ascii="Arial" w:hAnsi="Arial" w:eastAsia="Arial" w:cs="Arial"/>
      <w:b/>
      <w:bCs/>
      <w:sz w:val="51"/>
      <w:szCs w:val="51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521" w:lineRule="exact"/>
      <w:outlineLvl w:val="3"/>
    </w:pPr>
    <w:rPr>
      <w:rFonts w:ascii="Times New Roman" w:hAnsi="Times New Roman" w:eastAsia="Times New Roman" w:cs="Times New Roman"/>
      <w:sz w:val="47"/>
      <w:szCs w:val="47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line="454" w:lineRule="exact"/>
      <w:outlineLvl w:val="4"/>
    </w:pPr>
    <w:rPr>
      <w:rFonts w:ascii="Times New Roman" w:hAnsi="Times New Roman" w:eastAsia="Times New Roman" w:cs="Times New Roman"/>
      <w:sz w:val="41"/>
      <w:szCs w:val="41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line="443" w:lineRule="exact"/>
      <w:outlineLvl w:val="5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styleId="Heading6" w:type="paragraph">
    <w:name w:val="Heading 6"/>
    <w:basedOn w:val="Normal"/>
    <w:uiPriority w:val="1"/>
    <w:qFormat/>
    <w:pPr>
      <w:outlineLvl w:val="6"/>
    </w:pPr>
    <w:rPr>
      <w:rFonts w:ascii="Times New Roman" w:hAnsi="Times New Roman" w:eastAsia="Times New Roman" w:cs="Times New Roman"/>
      <w:b/>
      <w:bCs/>
      <w:sz w:val="39"/>
      <w:szCs w:val="39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188"/>
      <w:jc w:val="center"/>
      <w:outlineLvl w:val="7"/>
    </w:pPr>
    <w:rPr>
      <w:rFonts w:ascii="Times New Roman" w:hAnsi="Times New Roman" w:eastAsia="Times New Roman" w:cs="Times New Roman"/>
      <w:b/>
      <w:bCs/>
      <w:sz w:val="31"/>
      <w:szCs w:val="31"/>
      <w:lang w:val="en-US" w:eastAsia="en-US" w:bidi="ar-SA"/>
    </w:rPr>
  </w:style>
  <w:style w:styleId="Heading8" w:type="paragraph">
    <w:name w:val="Heading 8"/>
    <w:basedOn w:val="Normal"/>
    <w:uiPriority w:val="1"/>
    <w:qFormat/>
    <w:pPr>
      <w:spacing w:line="342" w:lineRule="exact"/>
      <w:ind w:left="504"/>
      <w:outlineLvl w:val="8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9" w:type="paragraph">
    <w:name w:val="Heading 9"/>
    <w:basedOn w:val="Normal"/>
    <w:uiPriority w:val="1"/>
    <w:qFormat/>
    <w:pPr>
      <w:spacing w:line="333" w:lineRule="exact"/>
      <w:ind w:left="188"/>
      <w:jc w:val="center"/>
      <w:outlineLvl w:val="9"/>
    </w:pPr>
    <w:rPr>
      <w:rFonts w:ascii="Times New Roman" w:hAnsi="Times New Roman" w:eastAsia="Times New Roman" w:cs="Times New Roman"/>
      <w:b/>
      <w:bCs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31" w:hanging="72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footer" Target="footer3.xml"/><Relationship Id="rId19" Type="http://schemas.openxmlformats.org/officeDocument/2006/relationships/image" Target="media/image10.jpeg"/><Relationship Id="rId20" Type="http://schemas.openxmlformats.org/officeDocument/2006/relationships/header" Target="header3.xml"/><Relationship Id="rId21" Type="http://schemas.openxmlformats.org/officeDocument/2006/relationships/header" Target="header4.xml"/><Relationship Id="rId22" Type="http://schemas.openxmlformats.org/officeDocument/2006/relationships/footer" Target="footer4.xml"/><Relationship Id="rId23" Type="http://schemas.openxmlformats.org/officeDocument/2006/relationships/image" Target="media/image11.jpeg"/><Relationship Id="rId24" Type="http://schemas.openxmlformats.org/officeDocument/2006/relationships/footer" Target="footer5.xml"/><Relationship Id="rId25" Type="http://schemas.openxmlformats.org/officeDocument/2006/relationships/hyperlink" Target="http://www.iso.org/directives-and-policies)" TargetMode="External"/><Relationship Id="rId26" Type="http://schemas.openxmlformats.org/officeDocument/2006/relationships/hyperlink" Target="http://www.iso.org/patents)" TargetMode="External"/><Relationship Id="rId27" Type="http://schemas.openxmlformats.org/officeDocument/2006/relationships/hyperlink" Target="http://www.iso.org/iso/foreword.html" TargetMode="External"/><Relationship Id="rId28" Type="http://schemas.openxmlformats.org/officeDocument/2006/relationships/image" Target="media/image12.jpeg"/><Relationship Id="rId29" Type="http://schemas.openxmlformats.org/officeDocument/2006/relationships/hyperlink" Target="http://www.iso.org/members.html" TargetMode="External"/><Relationship Id="rId30" Type="http://schemas.openxmlformats.org/officeDocument/2006/relationships/header" Target="header5.xml"/><Relationship Id="rId31" Type="http://schemas.openxmlformats.org/officeDocument/2006/relationships/header" Target="header6.xml"/><Relationship Id="rId32" Type="http://schemas.openxmlformats.org/officeDocument/2006/relationships/footer" Target="footer6.xml"/><Relationship Id="rId33" Type="http://schemas.openxmlformats.org/officeDocument/2006/relationships/image" Target="media/image13.jpeg"/><Relationship Id="rId34" Type="http://schemas.openxmlformats.org/officeDocument/2006/relationships/footer" Target="footer7.xml"/><Relationship Id="rId35" Type="http://schemas.openxmlformats.org/officeDocument/2006/relationships/footer" Target="footer8.xml"/><Relationship Id="rId36" Type="http://schemas.openxmlformats.org/officeDocument/2006/relationships/hyperlink" Target="https://www.iso.org/obp" TargetMode="External"/><Relationship Id="rId37" Type="http://schemas.openxmlformats.org/officeDocument/2006/relationships/hyperlink" Target="http://www.electropedia.org/" TargetMode="External"/><Relationship Id="rId38" Type="http://schemas.openxmlformats.org/officeDocument/2006/relationships/image" Target="media/image14.jpeg"/><Relationship Id="rId39" Type="http://schemas.openxmlformats.org/officeDocument/2006/relationships/header" Target="header7.xml"/><Relationship Id="rId40" Type="http://schemas.openxmlformats.org/officeDocument/2006/relationships/header" Target="header8.xml"/><Relationship Id="rId41" Type="http://schemas.openxmlformats.org/officeDocument/2006/relationships/image" Target="media/image15.jpeg"/><Relationship Id="rId42" Type="http://schemas.openxmlformats.org/officeDocument/2006/relationships/footer" Target="footer9.xml"/><Relationship Id="rId43" Type="http://schemas.openxmlformats.org/officeDocument/2006/relationships/footer" Target="footer10.xml"/><Relationship Id="rId44" Type="http://schemas.openxmlformats.org/officeDocument/2006/relationships/image" Target="media/image16.jpeg"/><Relationship Id="rId45" Type="http://schemas.openxmlformats.org/officeDocument/2006/relationships/header" Target="header9.xml"/><Relationship Id="rId46" Type="http://schemas.openxmlformats.org/officeDocument/2006/relationships/header" Target="header10.xml"/><Relationship Id="rId47" Type="http://schemas.openxmlformats.org/officeDocument/2006/relationships/image" Target="media/image17.jpeg"/><Relationship Id="rId48" Type="http://schemas.openxmlformats.org/officeDocument/2006/relationships/footer" Target="footer11.xml"/><Relationship Id="rId49" Type="http://schemas.openxmlformats.org/officeDocument/2006/relationships/footer" Target="footer12.xml"/><Relationship Id="rId50" Type="http://schemas.openxmlformats.org/officeDocument/2006/relationships/image" Target="media/image18.jpeg"/><Relationship Id="rId51" Type="http://schemas.openxmlformats.org/officeDocument/2006/relationships/header" Target="header11.xml"/><Relationship Id="rId52" Type="http://schemas.openxmlformats.org/officeDocument/2006/relationships/image" Target="media/image19.jpeg"/><Relationship Id="rId53" Type="http://schemas.openxmlformats.org/officeDocument/2006/relationships/header" Target="header12.xml"/><Relationship Id="rId54" Type="http://schemas.openxmlformats.org/officeDocument/2006/relationships/footer" Target="footer13.xml"/><Relationship Id="rId55" Type="http://schemas.openxmlformats.org/officeDocument/2006/relationships/footer" Target="footer14.xml"/><Relationship Id="rId56" Type="http://schemas.openxmlformats.org/officeDocument/2006/relationships/image" Target="media/image20.jpeg"/><Relationship Id="rId57" Type="http://schemas.openxmlformats.org/officeDocument/2006/relationships/image" Target="media/image21.jpeg"/><Relationship Id="rId58" Type="http://schemas.openxmlformats.org/officeDocument/2006/relationships/header" Target="header13.xml"/><Relationship Id="rId59" Type="http://schemas.openxmlformats.org/officeDocument/2006/relationships/image" Target="media/image22.jpeg"/><Relationship Id="rId60" Type="http://schemas.openxmlformats.org/officeDocument/2006/relationships/header" Target="header14.xml"/><Relationship Id="rId61" Type="http://schemas.openxmlformats.org/officeDocument/2006/relationships/footer" Target="footer15.xml"/><Relationship Id="rId62" Type="http://schemas.openxmlformats.org/officeDocument/2006/relationships/footer" Target="footer16.xml"/><Relationship Id="rId63" Type="http://schemas.openxmlformats.org/officeDocument/2006/relationships/image" Target="media/image23.jpeg"/><Relationship Id="rId64" Type="http://schemas.openxmlformats.org/officeDocument/2006/relationships/header" Target="header15.xml"/><Relationship Id="rId65" Type="http://schemas.openxmlformats.org/officeDocument/2006/relationships/image" Target="media/image24.jpeg"/><Relationship Id="rId66" Type="http://schemas.openxmlformats.org/officeDocument/2006/relationships/image" Target="media/image25.jpeg"/><Relationship Id="rId67" Type="http://schemas.openxmlformats.org/officeDocument/2006/relationships/header" Target="header16.xml"/><Relationship Id="rId68" Type="http://schemas.openxmlformats.org/officeDocument/2006/relationships/image" Target="media/image26.jpeg"/><Relationship Id="rId69" Type="http://schemas.openxmlformats.org/officeDocument/2006/relationships/image" Target="media/image27.jpeg"/><Relationship Id="rId70" Type="http://schemas.openxmlformats.org/officeDocument/2006/relationships/image" Target="media/image28.jpeg"/><Relationship Id="rId71" Type="http://schemas.openxmlformats.org/officeDocument/2006/relationships/header" Target="header17.xml"/><Relationship Id="rId72" Type="http://schemas.openxmlformats.org/officeDocument/2006/relationships/footer" Target="footer17.xml"/><Relationship Id="rId73" Type="http://schemas.openxmlformats.org/officeDocument/2006/relationships/footer" Target="footer18.xml"/><Relationship Id="rId74" Type="http://schemas.openxmlformats.org/officeDocument/2006/relationships/image" Target="media/image29.jpeg"/><Relationship Id="rId75" Type="http://schemas.openxmlformats.org/officeDocument/2006/relationships/header" Target="header18.xml"/><Relationship Id="rId76" Type="http://schemas.openxmlformats.org/officeDocument/2006/relationships/image" Target="media/image30.jpeg"/><Relationship Id="rId77" Type="http://schemas.openxmlformats.org/officeDocument/2006/relationships/header" Target="header19.xml"/><Relationship Id="rId78" Type="http://schemas.openxmlformats.org/officeDocument/2006/relationships/header" Target="header20.xml"/><Relationship Id="rId79" Type="http://schemas.openxmlformats.org/officeDocument/2006/relationships/footer" Target="footer19.xml"/><Relationship Id="rId80" Type="http://schemas.openxmlformats.org/officeDocument/2006/relationships/footer" Target="footer20.xml"/><Relationship Id="rId81" Type="http://schemas.openxmlformats.org/officeDocument/2006/relationships/image" Target="media/image31.jpeg"/><Relationship Id="rId82" Type="http://schemas.openxmlformats.org/officeDocument/2006/relationships/image" Target="media/image32.jpeg"/><Relationship Id="rId83" Type="http://schemas.openxmlformats.org/officeDocument/2006/relationships/header" Target="header21.xml"/><Relationship Id="rId84" Type="http://schemas.openxmlformats.org/officeDocument/2006/relationships/header" Target="header22.xml"/><Relationship Id="rId85" Type="http://schemas.openxmlformats.org/officeDocument/2006/relationships/footer" Target="footer21.xml"/><Relationship Id="rId86" Type="http://schemas.openxmlformats.org/officeDocument/2006/relationships/footer" Target="footer22.xml"/><Relationship Id="rId87" Type="http://schemas.openxmlformats.org/officeDocument/2006/relationships/image" Target="media/image33.jpeg"/><Relationship Id="rId88" Type="http://schemas.openxmlformats.org/officeDocument/2006/relationships/image" Target="media/image34.jpeg"/><Relationship Id="rId89" Type="http://schemas.openxmlformats.org/officeDocument/2006/relationships/image" Target="media/image35.jpeg"/><Relationship Id="rId90" Type="http://schemas.openxmlformats.org/officeDocument/2006/relationships/header" Target="header23.xml"/><Relationship Id="rId91" Type="http://schemas.openxmlformats.org/officeDocument/2006/relationships/header" Target="header24.xml"/><Relationship Id="rId92" Type="http://schemas.openxmlformats.org/officeDocument/2006/relationships/footer" Target="footer23.xml"/><Relationship Id="rId93" Type="http://schemas.openxmlformats.org/officeDocument/2006/relationships/footer" Target="footer24.xml"/><Relationship Id="rId94" Type="http://schemas.openxmlformats.org/officeDocument/2006/relationships/image" Target="media/image36.jpeg"/><Relationship Id="rId95" Type="http://schemas.openxmlformats.org/officeDocument/2006/relationships/image" Target="media/image37.jpeg"/><Relationship Id="rId96" Type="http://schemas.openxmlformats.org/officeDocument/2006/relationships/image" Target="media/image38.jpeg"/><Relationship Id="rId97" Type="http://schemas.openxmlformats.org/officeDocument/2006/relationships/header" Target="header25.xml"/><Relationship Id="rId98" Type="http://schemas.openxmlformats.org/officeDocument/2006/relationships/footer" Target="footer25.xml"/><Relationship Id="rId99" Type="http://schemas.openxmlformats.org/officeDocument/2006/relationships/footer" Target="footer26.xml"/><Relationship Id="rId100" Type="http://schemas.openxmlformats.org/officeDocument/2006/relationships/image" Target="media/image39.jpeg"/><Relationship Id="rId101" Type="http://schemas.openxmlformats.org/officeDocument/2006/relationships/image" Target="media/image40.jpeg"/><Relationship Id="rId102" Type="http://schemas.openxmlformats.org/officeDocument/2006/relationships/image" Target="media/image41.jpeg"/><Relationship Id="rId103" Type="http://schemas.openxmlformats.org/officeDocument/2006/relationships/header" Target="header26.xml"/><Relationship Id="rId104" Type="http://schemas.openxmlformats.org/officeDocument/2006/relationships/image" Target="media/image42.jpeg"/><Relationship Id="rId105" Type="http://schemas.openxmlformats.org/officeDocument/2006/relationships/header" Target="header27.xml"/><Relationship Id="rId106" Type="http://schemas.openxmlformats.org/officeDocument/2006/relationships/footer" Target="footer27.xml"/><Relationship Id="rId107" Type="http://schemas.openxmlformats.org/officeDocument/2006/relationships/footer" Target="footer28.xml"/><Relationship Id="rId108" Type="http://schemas.openxmlformats.org/officeDocument/2006/relationships/image" Target="media/image43.jpeg"/><Relationship Id="rId109" Type="http://schemas.openxmlformats.org/officeDocument/2006/relationships/header" Target="header28.xml"/><Relationship Id="rId110" Type="http://schemas.openxmlformats.org/officeDocument/2006/relationships/image" Target="media/image44.jpeg"/><Relationship Id="rId111" Type="http://schemas.openxmlformats.org/officeDocument/2006/relationships/header" Target="header29.xml"/><Relationship Id="rId112" Type="http://schemas.openxmlformats.org/officeDocument/2006/relationships/header" Target="header30.xml"/><Relationship Id="rId113" Type="http://schemas.openxmlformats.org/officeDocument/2006/relationships/footer" Target="footer29.xml"/><Relationship Id="rId114" Type="http://schemas.openxmlformats.org/officeDocument/2006/relationships/footer" Target="footer30.xml"/><Relationship Id="rId115" Type="http://schemas.openxmlformats.org/officeDocument/2006/relationships/image" Target="media/image45.jpeg"/><Relationship Id="rId116" Type="http://schemas.openxmlformats.org/officeDocument/2006/relationships/image" Target="media/image46.jpeg"/><Relationship Id="rId117" Type="http://schemas.openxmlformats.org/officeDocument/2006/relationships/image" Target="media/image47.jpeg"/><Relationship Id="rId118" Type="http://schemas.openxmlformats.org/officeDocument/2006/relationships/image" Target="media/image48.jpeg"/><Relationship Id="rId119" Type="http://schemas.openxmlformats.org/officeDocument/2006/relationships/image" Target="media/image49.jpeg"/><Relationship Id="rId120" Type="http://schemas.openxmlformats.org/officeDocument/2006/relationships/header" Target="header31.xml"/><Relationship Id="rId121" Type="http://schemas.openxmlformats.org/officeDocument/2006/relationships/header" Target="header32.xml"/><Relationship Id="rId122" Type="http://schemas.openxmlformats.org/officeDocument/2006/relationships/footer" Target="footer31.xml"/><Relationship Id="rId123" Type="http://schemas.openxmlformats.org/officeDocument/2006/relationships/footer" Target="footer32.xml"/><Relationship Id="rId124" Type="http://schemas.openxmlformats.org/officeDocument/2006/relationships/image" Target="media/image50.jpeg"/><Relationship Id="rId125" Type="http://schemas.openxmlformats.org/officeDocument/2006/relationships/image" Target="media/image51.jpeg"/><Relationship Id="rId126" Type="http://schemas.openxmlformats.org/officeDocument/2006/relationships/header" Target="header33.xml"/><Relationship Id="rId127" Type="http://schemas.openxmlformats.org/officeDocument/2006/relationships/footer" Target="footer33.xml"/><Relationship Id="rId128" Type="http://schemas.openxmlformats.org/officeDocument/2006/relationships/footer" Target="footer34.xml"/><Relationship Id="rId129" Type="http://schemas.openxmlformats.org/officeDocument/2006/relationships/image" Target="media/image52.jpeg"/><Relationship Id="rId130" Type="http://schemas.openxmlformats.org/officeDocument/2006/relationships/header" Target="header34.xml"/><Relationship Id="rId131" Type="http://schemas.openxmlformats.org/officeDocument/2006/relationships/header" Target="header35.xml"/><Relationship Id="rId132" Type="http://schemas.openxmlformats.org/officeDocument/2006/relationships/image" Target="media/image53.jpeg"/><Relationship Id="rId133" Type="http://schemas.openxmlformats.org/officeDocument/2006/relationships/footer" Target="footer35.xml"/><Relationship Id="rId134" Type="http://schemas.openxmlformats.org/officeDocument/2006/relationships/footer" Target="footer36.xml"/><Relationship Id="rId135" Type="http://schemas.openxmlformats.org/officeDocument/2006/relationships/image" Target="media/image54.jpeg"/><Relationship Id="rId136" Type="http://schemas.openxmlformats.org/officeDocument/2006/relationships/header" Target="header36.xml"/><Relationship Id="rId137" Type="http://schemas.openxmlformats.org/officeDocument/2006/relationships/header" Target="header37.xml"/><Relationship Id="rId138" Type="http://schemas.openxmlformats.org/officeDocument/2006/relationships/image" Target="media/image55.jpeg"/><Relationship Id="rId139" Type="http://schemas.openxmlformats.org/officeDocument/2006/relationships/footer" Target="footer37.xml"/><Relationship Id="rId140" Type="http://schemas.openxmlformats.org/officeDocument/2006/relationships/footer" Target="footer38.xml"/><Relationship Id="rId141" Type="http://schemas.openxmlformats.org/officeDocument/2006/relationships/image" Target="media/image56.jpeg"/><Relationship Id="rId142" Type="http://schemas.openxmlformats.org/officeDocument/2006/relationships/image" Target="media/image57.jpeg"/><Relationship Id="rId143" Type="http://schemas.openxmlformats.org/officeDocument/2006/relationships/image" Target="media/image58.jpeg"/><Relationship Id="rId144" Type="http://schemas.openxmlformats.org/officeDocument/2006/relationships/header" Target="header38.xml"/><Relationship Id="rId145" Type="http://schemas.openxmlformats.org/officeDocument/2006/relationships/header" Target="header39.xml"/><Relationship Id="rId146" Type="http://schemas.openxmlformats.org/officeDocument/2006/relationships/footer" Target="footer39.xml"/><Relationship Id="rId147" Type="http://schemas.openxmlformats.org/officeDocument/2006/relationships/footer" Target="footer40.xml"/><Relationship Id="rId148" Type="http://schemas.openxmlformats.org/officeDocument/2006/relationships/image" Target="media/image59.jpeg"/><Relationship Id="rId149" Type="http://schemas.openxmlformats.org/officeDocument/2006/relationships/image" Target="media/image60.jpeg"/><Relationship Id="rId150" Type="http://schemas.openxmlformats.org/officeDocument/2006/relationships/image" Target="media/image61.jpeg"/><Relationship Id="rId151" Type="http://schemas.openxmlformats.org/officeDocument/2006/relationships/header" Target="header40.xml"/><Relationship Id="rId152" Type="http://schemas.openxmlformats.org/officeDocument/2006/relationships/footer" Target="footer41.xml"/><Relationship Id="rId153" Type="http://schemas.openxmlformats.org/officeDocument/2006/relationships/footer" Target="footer42.xml"/><Relationship Id="rId154" Type="http://schemas.openxmlformats.org/officeDocument/2006/relationships/image" Target="media/image62.jpeg"/><Relationship Id="rId155" Type="http://schemas.openxmlformats.org/officeDocument/2006/relationships/header" Target="header41.xml"/><Relationship Id="rId156" Type="http://schemas.openxmlformats.org/officeDocument/2006/relationships/image" Target="media/image63.jpeg"/><Relationship Id="rId157" Type="http://schemas.openxmlformats.org/officeDocument/2006/relationships/image" Target="media/image64.jpeg"/><Relationship Id="rId158" Type="http://schemas.openxmlformats.org/officeDocument/2006/relationships/header" Target="header42.xml"/><Relationship Id="rId159" Type="http://schemas.openxmlformats.org/officeDocument/2006/relationships/image" Target="media/image65.jpeg"/><Relationship Id="rId160" Type="http://schemas.openxmlformats.org/officeDocument/2006/relationships/header" Target="header43.xml"/><Relationship Id="rId161" Type="http://schemas.openxmlformats.org/officeDocument/2006/relationships/footer" Target="footer43.xml"/><Relationship Id="rId162" Type="http://schemas.openxmlformats.org/officeDocument/2006/relationships/footer" Target="footer44.xml"/><Relationship Id="rId163" Type="http://schemas.openxmlformats.org/officeDocument/2006/relationships/image" Target="media/image66.jpeg"/><Relationship Id="rId164" Type="http://schemas.openxmlformats.org/officeDocument/2006/relationships/header" Target="header44.xml"/><Relationship Id="rId165" Type="http://schemas.openxmlformats.org/officeDocument/2006/relationships/image" Target="media/image67.jpeg"/><Relationship Id="rId166" Type="http://schemas.openxmlformats.org/officeDocument/2006/relationships/header" Target="header45.xml"/><Relationship Id="rId167" Type="http://schemas.openxmlformats.org/officeDocument/2006/relationships/header" Target="header46.xml"/><Relationship Id="rId168" Type="http://schemas.openxmlformats.org/officeDocument/2006/relationships/footer" Target="footer45.xml"/><Relationship Id="rId169" Type="http://schemas.openxmlformats.org/officeDocument/2006/relationships/footer" Target="footer46.xml"/><Relationship Id="rId170" Type="http://schemas.openxmlformats.org/officeDocument/2006/relationships/image" Target="media/image68.jpeg"/><Relationship Id="rId171" Type="http://schemas.openxmlformats.org/officeDocument/2006/relationships/image" Target="media/image69.jpeg"/><Relationship Id="rId172" Type="http://schemas.openxmlformats.org/officeDocument/2006/relationships/image" Target="media/image70.jpeg"/><Relationship Id="rId173" Type="http://schemas.openxmlformats.org/officeDocument/2006/relationships/header" Target="header47.xml"/><Relationship Id="rId174" Type="http://schemas.openxmlformats.org/officeDocument/2006/relationships/header" Target="header48.xml"/><Relationship Id="rId175" Type="http://schemas.openxmlformats.org/officeDocument/2006/relationships/footer" Target="footer47.xml"/><Relationship Id="rId176" Type="http://schemas.openxmlformats.org/officeDocument/2006/relationships/footer" Target="footer48.xml"/><Relationship Id="rId177" Type="http://schemas.openxmlformats.org/officeDocument/2006/relationships/image" Target="media/image71.jpeg"/><Relationship Id="rId178" Type="http://schemas.openxmlformats.org/officeDocument/2006/relationships/image" Target="media/image72.jpeg"/><Relationship Id="rId179" Type="http://schemas.openxmlformats.org/officeDocument/2006/relationships/image" Target="media/image73.jpeg"/><Relationship Id="rId180" Type="http://schemas.openxmlformats.org/officeDocument/2006/relationships/image" Target="media/image74.jpeg"/><Relationship Id="rId181" Type="http://schemas.openxmlformats.org/officeDocument/2006/relationships/header" Target="header49.xml"/><Relationship Id="rId182" Type="http://schemas.openxmlformats.org/officeDocument/2006/relationships/footer" Target="footer49.xml"/><Relationship Id="rId183" Type="http://schemas.openxmlformats.org/officeDocument/2006/relationships/footer" Target="footer50.xml"/><Relationship Id="rId184" Type="http://schemas.openxmlformats.org/officeDocument/2006/relationships/image" Target="media/image75.jpeg"/><Relationship Id="rId185" Type="http://schemas.openxmlformats.org/officeDocument/2006/relationships/header" Target="header50.xml"/><Relationship Id="rId186" Type="http://schemas.openxmlformats.org/officeDocument/2006/relationships/header" Target="header51.xml"/><Relationship Id="rId187" Type="http://schemas.openxmlformats.org/officeDocument/2006/relationships/image" Target="media/image76.jpeg"/><Relationship Id="rId188" Type="http://schemas.openxmlformats.org/officeDocument/2006/relationships/footer" Target="footer51.xml"/><Relationship Id="rId189" Type="http://schemas.openxmlformats.org/officeDocument/2006/relationships/footer" Target="footer52.xml"/><Relationship Id="rId190" Type="http://schemas.openxmlformats.org/officeDocument/2006/relationships/image" Target="media/image77.jpeg"/><Relationship Id="rId191" Type="http://schemas.openxmlformats.org/officeDocument/2006/relationships/image" Target="media/image78.jpeg"/><Relationship Id="rId192" Type="http://schemas.openxmlformats.org/officeDocument/2006/relationships/image" Target="media/image79.jpeg"/><Relationship Id="rId193" Type="http://schemas.openxmlformats.org/officeDocument/2006/relationships/image" Target="media/image80.jpeg"/><Relationship Id="rId194" Type="http://schemas.openxmlformats.org/officeDocument/2006/relationships/header" Target="header52.xml"/><Relationship Id="rId195" Type="http://schemas.openxmlformats.org/officeDocument/2006/relationships/header" Target="header53.xml"/><Relationship Id="rId196" Type="http://schemas.openxmlformats.org/officeDocument/2006/relationships/image" Target="media/image81.jpeg"/><Relationship Id="rId197" Type="http://schemas.openxmlformats.org/officeDocument/2006/relationships/image" Target="media/image82.jpeg"/><Relationship Id="rId198" Type="http://schemas.openxmlformats.org/officeDocument/2006/relationships/image" Target="media/image83.jpeg"/><Relationship Id="rId199" Type="http://schemas.openxmlformats.org/officeDocument/2006/relationships/image" Target="media/image84.jpeg"/><Relationship Id="rId200" Type="http://schemas.openxmlformats.org/officeDocument/2006/relationships/header" Target="header54.xml"/><Relationship Id="rId201" Type="http://schemas.openxmlformats.org/officeDocument/2006/relationships/header" Target="header55.xml"/><Relationship Id="rId202" Type="http://schemas.openxmlformats.org/officeDocument/2006/relationships/footer" Target="footer53.xml"/><Relationship Id="rId203" Type="http://schemas.openxmlformats.org/officeDocument/2006/relationships/footer" Target="footer54.xml"/><Relationship Id="rId204" Type="http://schemas.openxmlformats.org/officeDocument/2006/relationships/image" Target="media/image85.jpeg"/><Relationship Id="rId205" Type="http://schemas.openxmlformats.org/officeDocument/2006/relationships/image" Target="media/image86.jpeg"/><Relationship Id="rId206" Type="http://schemas.openxmlformats.org/officeDocument/2006/relationships/image" Target="media/image87.png"/><Relationship Id="rId207" Type="http://schemas.openxmlformats.org/officeDocument/2006/relationships/header" Target="header56.xml"/><Relationship Id="rId208" Type="http://schemas.openxmlformats.org/officeDocument/2006/relationships/footer" Target="footer55.xml"/><Relationship Id="rId209" Type="http://schemas.openxmlformats.org/officeDocument/2006/relationships/footer" Target="footer56.xml"/><Relationship Id="rId210" Type="http://schemas.openxmlformats.org/officeDocument/2006/relationships/image" Target="media/image88.jpeg"/><Relationship Id="rId211" Type="http://schemas.openxmlformats.org/officeDocument/2006/relationships/header" Target="header57.xml"/><Relationship Id="rId212" Type="http://schemas.openxmlformats.org/officeDocument/2006/relationships/header" Target="header58.xml"/><Relationship Id="rId213" Type="http://schemas.openxmlformats.org/officeDocument/2006/relationships/image" Target="media/image89.jpeg"/><Relationship Id="rId214" Type="http://schemas.openxmlformats.org/officeDocument/2006/relationships/image" Target="media/image90.jpeg"/><Relationship Id="rId215" Type="http://schemas.openxmlformats.org/officeDocument/2006/relationships/image" Target="media/image91.jpeg"/><Relationship Id="rId216" Type="http://schemas.openxmlformats.org/officeDocument/2006/relationships/image" Target="media/image92.jpeg"/><Relationship Id="rId217" Type="http://schemas.openxmlformats.org/officeDocument/2006/relationships/image" Target="media/image93.jpeg"/><Relationship Id="rId218" Type="http://schemas.openxmlformats.org/officeDocument/2006/relationships/footer" Target="footer57.xml"/><Relationship Id="rId219" Type="http://schemas.openxmlformats.org/officeDocument/2006/relationships/footer" Target="footer58.xml"/><Relationship Id="rId220" Type="http://schemas.openxmlformats.org/officeDocument/2006/relationships/image" Target="media/image94.jpeg"/><Relationship Id="rId221" Type="http://schemas.openxmlformats.org/officeDocument/2006/relationships/header" Target="header59.xml"/><Relationship Id="rId222" Type="http://schemas.openxmlformats.org/officeDocument/2006/relationships/header" Target="header60.xml"/><Relationship Id="rId223" Type="http://schemas.openxmlformats.org/officeDocument/2006/relationships/image" Target="media/image95.jpeg"/><Relationship Id="rId224" Type="http://schemas.openxmlformats.org/officeDocument/2006/relationships/footer" Target="footer59.xml"/><Relationship Id="rId225" Type="http://schemas.openxmlformats.org/officeDocument/2006/relationships/footer" Target="footer60.xml"/><Relationship Id="rId226" Type="http://schemas.openxmlformats.org/officeDocument/2006/relationships/image" Target="media/image96.jpeg"/><Relationship Id="rId227" Type="http://schemas.openxmlformats.org/officeDocument/2006/relationships/image" Target="media/image97.jpeg"/><Relationship Id="rId228" Type="http://schemas.openxmlformats.org/officeDocument/2006/relationships/image" Target="media/image98.jpeg"/><Relationship Id="rId229" Type="http://schemas.openxmlformats.org/officeDocument/2006/relationships/image" Target="media/image99.jpeg"/><Relationship Id="rId230" Type="http://schemas.openxmlformats.org/officeDocument/2006/relationships/header" Target="header61.xml"/><Relationship Id="rId231" Type="http://schemas.openxmlformats.org/officeDocument/2006/relationships/header" Target="header62.xml"/><Relationship Id="rId232" Type="http://schemas.openxmlformats.org/officeDocument/2006/relationships/footer" Target="footer61.xml"/><Relationship Id="rId233" Type="http://schemas.openxmlformats.org/officeDocument/2006/relationships/footer" Target="footer62.xml"/><Relationship Id="rId234" Type="http://schemas.openxmlformats.org/officeDocument/2006/relationships/image" Target="media/image100.jpeg"/><Relationship Id="rId235" Type="http://schemas.openxmlformats.org/officeDocument/2006/relationships/image" Target="media/image101.jpeg"/><Relationship Id="rId236" Type="http://schemas.openxmlformats.org/officeDocument/2006/relationships/image" Target="media/image102.jpeg"/><Relationship Id="rId237" Type="http://schemas.openxmlformats.org/officeDocument/2006/relationships/image" Target="media/image103.jpeg"/><Relationship Id="rId238" Type="http://schemas.openxmlformats.org/officeDocument/2006/relationships/image" Target="media/image104.jpeg"/><Relationship Id="rId239" Type="http://schemas.openxmlformats.org/officeDocument/2006/relationships/image" Target="media/image105.jpeg"/><Relationship Id="rId240" Type="http://schemas.openxmlformats.org/officeDocument/2006/relationships/image" Target="media/image106.jpeg"/><Relationship Id="rId241" Type="http://schemas.openxmlformats.org/officeDocument/2006/relationships/header" Target="header63.xml"/><Relationship Id="rId242" Type="http://schemas.openxmlformats.org/officeDocument/2006/relationships/header" Target="header64.xml"/><Relationship Id="rId243" Type="http://schemas.openxmlformats.org/officeDocument/2006/relationships/footer" Target="footer63.xml"/><Relationship Id="rId244" Type="http://schemas.openxmlformats.org/officeDocument/2006/relationships/footer" Target="footer64.xml"/><Relationship Id="rId245" Type="http://schemas.openxmlformats.org/officeDocument/2006/relationships/image" Target="media/image107.jpeg"/><Relationship Id="rId246" Type="http://schemas.openxmlformats.org/officeDocument/2006/relationships/image" Target="media/image108.png"/><Relationship Id="rId247" Type="http://schemas.openxmlformats.org/officeDocument/2006/relationships/image" Target="media/image109.jpeg"/><Relationship Id="rId248" Type="http://schemas.openxmlformats.org/officeDocument/2006/relationships/header" Target="header65.xml"/><Relationship Id="rId249" Type="http://schemas.openxmlformats.org/officeDocument/2006/relationships/header" Target="header66.xml"/><Relationship Id="rId250" Type="http://schemas.openxmlformats.org/officeDocument/2006/relationships/footer" Target="footer65.xml"/><Relationship Id="rId251" Type="http://schemas.openxmlformats.org/officeDocument/2006/relationships/footer" Target="footer66.xml"/><Relationship Id="rId252" Type="http://schemas.openxmlformats.org/officeDocument/2006/relationships/image" Target="media/image110.jpeg"/><Relationship Id="rId253" Type="http://schemas.openxmlformats.org/officeDocument/2006/relationships/image" Target="media/image111.jpeg"/><Relationship Id="rId254" Type="http://schemas.openxmlformats.org/officeDocument/2006/relationships/image" Target="media/image112.jpeg"/><Relationship Id="rId255" Type="http://schemas.openxmlformats.org/officeDocument/2006/relationships/header" Target="header67.xml"/><Relationship Id="rId256" Type="http://schemas.openxmlformats.org/officeDocument/2006/relationships/header" Target="header68.xml"/><Relationship Id="rId257" Type="http://schemas.openxmlformats.org/officeDocument/2006/relationships/footer" Target="footer67.xml"/><Relationship Id="rId258" Type="http://schemas.openxmlformats.org/officeDocument/2006/relationships/footer" Target="footer68.xml"/><Relationship Id="rId259" Type="http://schemas.openxmlformats.org/officeDocument/2006/relationships/image" Target="media/image113.jpeg"/><Relationship Id="rId260" Type="http://schemas.openxmlformats.org/officeDocument/2006/relationships/image" Target="media/image114.jpeg"/><Relationship Id="rId261" Type="http://schemas.openxmlformats.org/officeDocument/2006/relationships/image" Target="media/image115.jpeg"/><Relationship Id="rId262" Type="http://schemas.openxmlformats.org/officeDocument/2006/relationships/header" Target="header69.xml"/><Relationship Id="rId263" Type="http://schemas.openxmlformats.org/officeDocument/2006/relationships/footer" Target="footer69.xml"/><Relationship Id="rId264" Type="http://schemas.openxmlformats.org/officeDocument/2006/relationships/footer" Target="footer70.xml"/><Relationship Id="rId265" Type="http://schemas.openxmlformats.org/officeDocument/2006/relationships/image" Target="media/image116.jpeg"/><Relationship Id="rId266" Type="http://schemas.openxmlformats.org/officeDocument/2006/relationships/header" Target="header70.xml"/><Relationship Id="rId267" Type="http://schemas.openxmlformats.org/officeDocument/2006/relationships/image" Target="media/image117.jpeg"/><Relationship Id="rId268" Type="http://schemas.openxmlformats.org/officeDocument/2006/relationships/header" Target="header71.xml"/><Relationship Id="rId269" Type="http://schemas.openxmlformats.org/officeDocument/2006/relationships/footer" Target="footer71.xml"/><Relationship Id="rId270" Type="http://schemas.openxmlformats.org/officeDocument/2006/relationships/footer" Target="footer72.xml"/><Relationship Id="rId271" Type="http://schemas.openxmlformats.org/officeDocument/2006/relationships/image" Target="media/image118.jpeg"/><Relationship Id="rId272" Type="http://schemas.openxmlformats.org/officeDocument/2006/relationships/header" Target="header72.xml"/><Relationship Id="rId273" Type="http://schemas.openxmlformats.org/officeDocument/2006/relationships/image" Target="media/image119.jpeg"/><Relationship Id="rId274" Type="http://schemas.openxmlformats.org/officeDocument/2006/relationships/header" Target="header73.xml"/><Relationship Id="rId275" Type="http://schemas.openxmlformats.org/officeDocument/2006/relationships/footer" Target="footer73.xml"/><Relationship Id="rId276" Type="http://schemas.openxmlformats.org/officeDocument/2006/relationships/footer" Target="footer74.xml"/><Relationship Id="rId277" Type="http://schemas.openxmlformats.org/officeDocument/2006/relationships/image" Target="media/image120.jpeg"/><Relationship Id="rId278" Type="http://schemas.openxmlformats.org/officeDocument/2006/relationships/hyperlink" Target="http://j/www.bipm.org/jctlm/" TargetMode="External"/><Relationship Id="rId279" Type="http://schemas.openxmlformats.org/officeDocument/2006/relationships/image" Target="media/image121.jpeg"/><Relationship Id="rId280" Type="http://schemas.openxmlformats.org/officeDocument/2006/relationships/header" Target="header74.xml"/><Relationship Id="rId281" Type="http://schemas.openxmlformats.org/officeDocument/2006/relationships/image" Target="media/image122.jpeg"/><Relationship Id="rId282" Type="http://schemas.openxmlformats.org/officeDocument/2006/relationships/header" Target="header75.xml"/><Relationship Id="rId283" Type="http://schemas.openxmlformats.org/officeDocument/2006/relationships/header" Target="header76.xml"/><Relationship Id="rId284" Type="http://schemas.openxmlformats.org/officeDocument/2006/relationships/footer" Target="footer75.xml"/><Relationship Id="rId285" Type="http://schemas.openxmlformats.org/officeDocument/2006/relationships/footer" Target="footer76.xml"/><Relationship Id="rId286" Type="http://schemas.openxmlformats.org/officeDocument/2006/relationships/image" Target="media/image123.jpeg"/><Relationship Id="rId287" Type="http://schemas.openxmlformats.org/officeDocument/2006/relationships/image" Target="media/image124.jpeg"/><Relationship Id="rId288" Type="http://schemas.openxmlformats.org/officeDocument/2006/relationships/image" Target="media/image125.jpeg"/><Relationship Id="rId289" Type="http://schemas.openxmlformats.org/officeDocument/2006/relationships/image" Target="media/image126.jpeg"/><Relationship Id="rId290" Type="http://schemas.openxmlformats.org/officeDocument/2006/relationships/image" Target="media/image127.jpeg"/><Relationship Id="rId291" Type="http://schemas.openxmlformats.org/officeDocument/2006/relationships/image" Target="media/image128.jpeg"/><Relationship Id="rId292" Type="http://schemas.openxmlformats.org/officeDocument/2006/relationships/image" Target="media/image129.jpeg"/><Relationship Id="rId293" Type="http://schemas.openxmlformats.org/officeDocument/2006/relationships/image" Target="media/image130.jpeg"/><Relationship Id="rId294" Type="http://schemas.openxmlformats.org/officeDocument/2006/relationships/image" Target="media/image131.jpeg"/><Relationship Id="rId295" Type="http://schemas.openxmlformats.org/officeDocument/2006/relationships/header" Target="header77.xml"/><Relationship Id="rId296" Type="http://schemas.openxmlformats.org/officeDocument/2006/relationships/footer" Target="footer77.xml"/><Relationship Id="rId297" Type="http://schemas.openxmlformats.org/officeDocument/2006/relationships/image" Target="media/image132.jpeg"/><Relationship Id="rId298" Type="http://schemas.openxmlformats.org/officeDocument/2006/relationships/header" Target="header78.xml"/><Relationship Id="rId299" Type="http://schemas.openxmlformats.org/officeDocument/2006/relationships/footer" Target="footer78.xml"/><Relationship Id="rId300" Type="http://schemas.openxmlformats.org/officeDocument/2006/relationships/hyperlink" Target="mailto:cservices@bsigroup.com" TargetMode="External"/><Relationship Id="rId301" Type="http://schemas.openxmlformats.org/officeDocument/2006/relationships/hyperlink" Target="mailto:subscriptions@bsigroup.com" TargetMode="External"/><Relationship Id="rId302" Type="http://schemas.openxmlformats.org/officeDocument/2006/relationships/hyperlink" Target="mailto:knowledgecentre@bsigroup.com" TargetMode="External"/><Relationship Id="rId303" Type="http://schemas.openxmlformats.org/officeDocument/2006/relationships/hyperlink" Target="mailto:copyright@bsigroup.com" TargetMode="External"/><Relationship Id="rId30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2026-07-21T22:06:42Z</dcterms:created>
  <dcterms:modified xsi:type="dcterms:W3CDTF">2026-07-21T22:06:42Z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2021-01-12T00:00:00Z</vt:filetime>
  </property>
  <property fmtid="{D5CDD505-2E9C-101B-9397-08002B2CF9AE}" pid="3" name="Creator">
    <vt:lpwstr>TOSHIBA e-STUDIO3055C</vt:lpwstr>
  </property>
  <property fmtid="{D5CDD505-2E9C-101B-9397-08002B2CF9AE}" pid="4" name="LastSaved">
    <vt:filetime>2026-07-21T00:00:00Z</vt:filetime>
  </property>
  <property fmtid="{D5CDD505-2E9C-101B-9397-08002B2CF9AE}" pid="5" name="Producer">
    <vt:lpwstr>Adobe Acrobat 11.0.23 Paper Capture Plug-in</vt:lpwstr>
  </property>
</Properties>
</file>